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0CA049E">
      <w:pPr>
        <w:spacing w:line="600" w:lineRule="auto"/>
        <w:jc w:val="center"/>
        <w:rPr>
          <w:rFonts w:hint="eastAsia" w:ascii="黑体" w:hAnsi="黑体" w:eastAsia="黑体" w:cs="黑体"/>
          <w:b/>
          <w:bCs/>
          <w:sz w:val="32"/>
          <w:szCs w:val="32"/>
        </w:rPr>
      </w:pPr>
      <w:bookmarkStart w:id="5" w:name="_GoBack"/>
      <w:bookmarkEnd w:id="5"/>
      <w:r>
        <w:rPr>
          <w:rFonts w:hint="eastAsia" w:ascii="黑体" w:hAnsi="黑体" w:eastAsia="黑体" w:cs="黑体"/>
          <w:b/>
          <w:bCs/>
          <w:sz w:val="32"/>
          <w:szCs w:val="32"/>
        </w:rPr>
        <w:t>常州市教科院小学教学常规调研</w:t>
      </w:r>
    </w:p>
    <w:p w14:paraId="05B17F7E">
      <w:pPr>
        <w:spacing w:line="600" w:lineRule="auto"/>
        <w:jc w:val="center"/>
        <w:rPr>
          <w:rFonts w:hint="eastAsia" w:ascii="黑体" w:hAnsi="黑体" w:eastAsia="黑体" w:cs="黑体"/>
          <w:b/>
          <w:bCs/>
          <w:sz w:val="32"/>
          <w:szCs w:val="32"/>
        </w:rPr>
      </w:pPr>
      <w:r>
        <w:rPr>
          <w:rFonts w:hint="eastAsia" w:ascii="黑体" w:hAnsi="黑体" w:eastAsia="黑体" w:cs="黑体"/>
          <w:b/>
          <w:bCs/>
          <w:sz w:val="32"/>
          <w:szCs w:val="32"/>
        </w:rPr>
        <w:t>暨“双减”背景下学科教学提质增效专项调研活动</w:t>
      </w:r>
    </w:p>
    <w:p w14:paraId="5CF17C64">
      <w:pPr>
        <w:spacing w:line="600" w:lineRule="auto"/>
        <w:jc w:val="center"/>
        <w:rPr>
          <w:rFonts w:hint="eastAsia"/>
          <w:b/>
          <w:bCs/>
          <w:sz w:val="32"/>
          <w:szCs w:val="40"/>
          <w:lang w:val="en-US" w:eastAsia="zh-CN"/>
        </w:rPr>
      </w:pPr>
      <w:r>
        <w:rPr>
          <w:rFonts w:hint="eastAsia"/>
          <w:b/>
          <w:bCs/>
          <w:sz w:val="32"/>
          <w:szCs w:val="40"/>
          <w:lang w:val="en-US" w:eastAsia="zh-CN"/>
        </w:rPr>
        <w:t>材料集</w:t>
      </w:r>
    </w:p>
    <w:p w14:paraId="223B0861">
      <w:pPr>
        <w:keepNext w:val="0"/>
        <w:keepLines w:val="0"/>
        <w:pageBreakBefore w:val="0"/>
        <w:numPr>
          <w:ilvl w:val="0"/>
          <w:numId w:val="0"/>
        </w:numPr>
        <w:kinsoku/>
        <w:wordWrap/>
        <w:overflowPunct/>
        <w:topLinePunct w:val="0"/>
        <w:autoSpaceDE/>
        <w:autoSpaceDN/>
        <w:bidi w:val="0"/>
        <w:adjustRightInd/>
        <w:snapToGrid/>
        <w:spacing w:line="600" w:lineRule="exact"/>
        <w:jc w:val="left"/>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1.</w:t>
      </w:r>
      <w:r>
        <w:rPr>
          <w:rFonts w:hint="eastAsia" w:ascii="宋体" w:hAnsi="宋体" w:eastAsia="宋体" w:cs="宋体"/>
          <w:b w:val="0"/>
          <w:bCs w:val="0"/>
          <w:sz w:val="28"/>
          <w:szCs w:val="28"/>
        </w:rPr>
        <w:t>打造“深度时刻”：助力课堂高品质学习</w:t>
      </w:r>
      <w:r>
        <w:rPr>
          <w:rFonts w:hint="eastAsia" w:ascii="宋体" w:hAnsi="宋体" w:eastAsia="宋体" w:cs="宋体"/>
          <w:b w:val="0"/>
          <w:bCs w:val="0"/>
          <w:sz w:val="28"/>
          <w:szCs w:val="28"/>
          <w:lang w:val="en-US" w:eastAsia="zh-CN"/>
        </w:rPr>
        <w:t xml:space="preserve">  ……………………………1</w:t>
      </w:r>
    </w:p>
    <w:p w14:paraId="0E545428">
      <w:pPr>
        <w:pStyle w:val="8"/>
        <w:keepNext w:val="0"/>
        <w:keepLines w:val="0"/>
        <w:pageBreakBefore w:val="0"/>
        <w:numPr>
          <w:ilvl w:val="0"/>
          <w:numId w:val="0"/>
        </w:numPr>
        <w:shd w:val="clear" w:color="auto" w:fill="FFFFFF"/>
        <w:kinsoku/>
        <w:wordWrap/>
        <w:overflowPunct/>
        <w:topLinePunct w:val="0"/>
        <w:autoSpaceDE/>
        <w:autoSpaceDN/>
        <w:bidi w:val="0"/>
        <w:adjustRightInd/>
        <w:snapToGrid/>
        <w:spacing w:before="0" w:beforeAutospacing="0" w:after="0" w:afterAutospacing="0" w:line="600" w:lineRule="exact"/>
        <w:ind w:leftChars="0"/>
        <w:jc w:val="left"/>
        <w:textAlignment w:val="auto"/>
        <w:rPr>
          <w:rFonts w:hint="eastAsia" w:ascii="宋体" w:hAnsi="宋体" w:eastAsia="宋体" w:cs="宋体"/>
          <w:b w:val="0"/>
          <w:bCs w:val="0"/>
          <w:color w:val="000000" w:themeColor="text1"/>
          <w:spacing w:val="0"/>
          <w:sz w:val="28"/>
          <w:szCs w:val="28"/>
          <w:lang w:val="en-US" w:eastAsia="zh-CN"/>
          <w14:textFill>
            <w14:solidFill>
              <w14:schemeClr w14:val="tx1"/>
            </w14:solidFill>
          </w14:textFill>
        </w:rPr>
      </w:pPr>
      <w:r>
        <w:rPr>
          <w:rFonts w:hint="eastAsia" w:ascii="宋体" w:hAnsi="宋体" w:eastAsia="宋体" w:cs="宋体"/>
          <w:b w:val="0"/>
          <w:bCs w:val="0"/>
          <w:color w:val="000000" w:themeColor="text1"/>
          <w:spacing w:val="0"/>
          <w:sz w:val="28"/>
          <w:szCs w:val="28"/>
          <w:lang w:val="en-US" w:eastAsia="zh-CN"/>
          <w14:textFill>
            <w14:solidFill>
              <w14:schemeClr w14:val="tx1"/>
            </w14:solidFill>
          </w14:textFill>
        </w:rPr>
        <w:t>2.</w:t>
      </w:r>
      <w:r>
        <w:rPr>
          <w:rFonts w:hint="eastAsia" w:ascii="宋体" w:hAnsi="宋体" w:eastAsia="宋体" w:cs="宋体"/>
          <w:b w:val="0"/>
          <w:bCs w:val="0"/>
          <w:color w:val="000000" w:themeColor="text1"/>
          <w:spacing w:val="0"/>
          <w:sz w:val="28"/>
          <w:szCs w:val="28"/>
          <w14:textFill>
            <w14:solidFill>
              <w14:schemeClr w14:val="tx1"/>
            </w14:solidFill>
          </w14:textFill>
        </w:rPr>
        <w:t>思维转型理念下</w:t>
      </w:r>
      <w:r>
        <w:rPr>
          <w:rFonts w:hint="eastAsia" w:ascii="宋体" w:hAnsi="宋体" w:eastAsia="宋体" w:cs="宋体"/>
          <w:b w:val="0"/>
          <w:bCs w:val="0"/>
          <w:color w:val="000000" w:themeColor="text1"/>
          <w:spacing w:val="0"/>
          <w:sz w:val="28"/>
          <w:szCs w:val="28"/>
          <w:lang w:val="en-US" w:eastAsia="zh-CN"/>
          <w14:textFill>
            <w14:solidFill>
              <w14:schemeClr w14:val="tx1"/>
            </w14:solidFill>
          </w14:textFill>
        </w:rPr>
        <w:t>校本化“能动教研”的</w:t>
      </w:r>
      <w:r>
        <w:rPr>
          <w:rFonts w:hint="eastAsia" w:ascii="宋体" w:hAnsi="宋体" w:eastAsia="宋体" w:cs="宋体"/>
          <w:b w:val="0"/>
          <w:bCs w:val="0"/>
          <w:color w:val="000000" w:themeColor="text1"/>
          <w:spacing w:val="0"/>
          <w:sz w:val="28"/>
          <w:szCs w:val="28"/>
          <w14:textFill>
            <w14:solidFill>
              <w14:schemeClr w14:val="tx1"/>
            </w14:solidFill>
          </w14:textFill>
        </w:rPr>
        <w:t>新</w:t>
      </w:r>
      <w:r>
        <w:rPr>
          <w:rFonts w:hint="eastAsia" w:ascii="宋体" w:hAnsi="宋体" w:eastAsia="宋体" w:cs="宋体"/>
          <w:b w:val="0"/>
          <w:bCs w:val="0"/>
          <w:color w:val="000000" w:themeColor="text1"/>
          <w:spacing w:val="0"/>
          <w:sz w:val="28"/>
          <w:szCs w:val="28"/>
          <w:lang w:val="en-US" w:eastAsia="zh-CN"/>
          <w14:textFill>
            <w14:solidFill>
              <w14:schemeClr w14:val="tx1"/>
            </w14:solidFill>
          </w14:textFill>
        </w:rPr>
        <w:t>探索……………………</w:t>
      </w:r>
      <w:r>
        <w:rPr>
          <w:rFonts w:hint="eastAsia" w:cs="宋体"/>
          <w:b w:val="0"/>
          <w:bCs w:val="0"/>
          <w:color w:val="000000" w:themeColor="text1"/>
          <w:spacing w:val="0"/>
          <w:sz w:val="28"/>
          <w:szCs w:val="28"/>
          <w:lang w:val="en-US" w:eastAsia="zh-CN"/>
          <w14:textFill>
            <w14:solidFill>
              <w14:schemeClr w14:val="tx1"/>
            </w14:solidFill>
          </w14:textFill>
        </w:rPr>
        <w:t>……4</w:t>
      </w:r>
      <w:r>
        <w:rPr>
          <w:rFonts w:hint="eastAsia" w:ascii="宋体" w:hAnsi="宋体" w:eastAsia="宋体" w:cs="宋体"/>
          <w:b w:val="0"/>
          <w:bCs w:val="0"/>
          <w:color w:val="000000" w:themeColor="text1"/>
          <w:spacing w:val="0"/>
          <w:sz w:val="28"/>
          <w:szCs w:val="28"/>
          <w:lang w:val="en-US" w:eastAsia="zh-CN"/>
          <w14:textFill>
            <w14:solidFill>
              <w14:schemeClr w14:val="tx1"/>
            </w14:solidFill>
          </w14:textFill>
        </w:rPr>
        <w:t xml:space="preserve"> </w:t>
      </w:r>
    </w:p>
    <w:p w14:paraId="4A81C082">
      <w:pPr>
        <w:keepNext w:val="0"/>
        <w:keepLines w:val="0"/>
        <w:pageBreakBefore w:val="0"/>
        <w:widowControl w:val="0"/>
        <w:kinsoku/>
        <w:wordWrap/>
        <w:overflowPunct/>
        <w:topLinePunct w:val="0"/>
        <w:autoSpaceDE/>
        <w:autoSpaceDN/>
        <w:bidi w:val="0"/>
        <w:adjustRightInd/>
        <w:snapToGrid/>
        <w:spacing w:line="600" w:lineRule="exact"/>
        <w:jc w:val="both"/>
        <w:textAlignment w:val="auto"/>
        <w:rPr>
          <w:rFonts w:hint="eastAsia" w:ascii="宋体" w:hAnsi="宋体" w:eastAsia="宋体" w:cs="宋体"/>
          <w:b w:val="0"/>
          <w:bCs w:val="0"/>
          <w:sz w:val="28"/>
          <w:szCs w:val="28"/>
          <w:u w:val="none"/>
          <w:lang w:val="en-US" w:eastAsia="zh-CN"/>
        </w:rPr>
      </w:pPr>
      <w:r>
        <w:rPr>
          <w:rFonts w:hint="eastAsia" w:ascii="宋体" w:hAnsi="宋体" w:eastAsia="宋体" w:cs="宋体"/>
          <w:b w:val="0"/>
          <w:bCs w:val="0"/>
          <w:color w:val="000000" w:themeColor="text1"/>
          <w:spacing w:val="0"/>
          <w:sz w:val="28"/>
          <w:szCs w:val="28"/>
          <w:lang w:val="en-US" w:eastAsia="zh-CN"/>
          <w14:textFill>
            <w14:solidFill>
              <w14:schemeClr w14:val="tx1"/>
            </w14:solidFill>
          </w14:textFill>
        </w:rPr>
        <w:t>3.</w:t>
      </w:r>
      <w:r>
        <w:rPr>
          <w:rFonts w:hint="eastAsia" w:ascii="宋体" w:hAnsi="宋体" w:eastAsia="宋体" w:cs="宋体"/>
          <w:b w:val="0"/>
          <w:bCs w:val="0"/>
          <w:sz w:val="28"/>
          <w:szCs w:val="28"/>
          <w:u w:val="none"/>
        </w:rPr>
        <w:t>万物皆“数”：</w:t>
      </w:r>
      <w:r>
        <w:rPr>
          <w:rFonts w:hint="eastAsia" w:ascii="宋体" w:hAnsi="宋体" w:eastAsia="宋体" w:cs="宋体"/>
          <w:b w:val="0"/>
          <w:bCs w:val="0"/>
          <w:color w:val="000000"/>
          <w:sz w:val="28"/>
          <w:szCs w:val="28"/>
          <w:u w:val="none"/>
        </w:rPr>
        <w:t>学·玩·创数学主题学习课程</w:t>
      </w:r>
      <w:r>
        <w:rPr>
          <w:rFonts w:hint="eastAsia" w:ascii="宋体" w:hAnsi="宋体" w:eastAsia="宋体" w:cs="宋体"/>
          <w:b w:val="0"/>
          <w:bCs w:val="0"/>
          <w:sz w:val="28"/>
          <w:szCs w:val="28"/>
          <w:u w:val="none"/>
        </w:rPr>
        <w:t>基地</w:t>
      </w:r>
      <w:r>
        <w:rPr>
          <w:rFonts w:hint="eastAsia" w:ascii="宋体" w:hAnsi="宋体" w:eastAsia="宋体" w:cs="宋体"/>
          <w:b w:val="0"/>
          <w:bCs w:val="0"/>
          <w:sz w:val="28"/>
          <w:szCs w:val="28"/>
          <w:u w:val="none"/>
          <w:lang w:eastAsia="zh-CN"/>
        </w:rPr>
        <w:t>……………</w:t>
      </w:r>
      <w:r>
        <w:rPr>
          <w:rFonts w:hint="eastAsia" w:ascii="宋体" w:hAnsi="宋体" w:eastAsia="宋体" w:cs="宋体"/>
          <w:b w:val="0"/>
          <w:bCs w:val="0"/>
          <w:color w:val="000000" w:themeColor="text1"/>
          <w:spacing w:val="0"/>
          <w:sz w:val="28"/>
          <w:szCs w:val="28"/>
          <w:lang w:val="en-US" w:eastAsia="zh-CN"/>
          <w14:textFill>
            <w14:solidFill>
              <w14:schemeClr w14:val="tx1"/>
            </w14:solidFill>
          </w14:textFill>
        </w:rPr>
        <w:t>………9</w:t>
      </w:r>
    </w:p>
    <w:p w14:paraId="305A9A09">
      <w:pPr>
        <w:keepNext w:val="0"/>
        <w:keepLines w:val="0"/>
        <w:pageBreakBefore w:val="0"/>
        <w:kinsoku/>
        <w:wordWrap/>
        <w:overflowPunct/>
        <w:topLinePunct w:val="0"/>
        <w:autoSpaceDE/>
        <w:autoSpaceDN/>
        <w:bidi w:val="0"/>
        <w:adjustRightInd/>
        <w:snapToGrid/>
        <w:spacing w:line="600" w:lineRule="exact"/>
        <w:jc w:val="both"/>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4.</w:t>
      </w:r>
      <w:r>
        <w:rPr>
          <w:rFonts w:hint="eastAsia" w:ascii="宋体" w:hAnsi="宋体" w:eastAsia="宋体" w:cs="宋体"/>
          <w:b w:val="0"/>
          <w:bCs w:val="0"/>
          <w:sz w:val="28"/>
          <w:szCs w:val="28"/>
        </w:rPr>
        <w:t>“大米邂逅数学”项目学习</w:t>
      </w:r>
      <w:r>
        <w:rPr>
          <w:rFonts w:hint="eastAsia" w:ascii="宋体" w:hAnsi="宋体" w:eastAsia="宋体" w:cs="宋体"/>
          <w:b w:val="0"/>
          <w:bCs w:val="0"/>
          <w:sz w:val="28"/>
          <w:szCs w:val="28"/>
          <w:lang w:eastAsia="zh-CN"/>
        </w:rPr>
        <w:t>（</w:t>
      </w:r>
      <w:r>
        <w:rPr>
          <w:rFonts w:hint="eastAsia" w:ascii="宋体" w:hAnsi="宋体" w:eastAsia="宋体" w:cs="宋体"/>
          <w:b w:val="0"/>
          <w:bCs w:val="0"/>
          <w:sz w:val="28"/>
          <w:szCs w:val="28"/>
          <w:lang w:val="en-US" w:eastAsia="zh-CN"/>
        </w:rPr>
        <w:t>数学主题学习课程例</w:t>
      </w:r>
      <w:r>
        <w:rPr>
          <w:rFonts w:hint="eastAsia" w:ascii="宋体" w:hAnsi="宋体" w:eastAsia="宋体" w:cs="宋体"/>
          <w:b w:val="0"/>
          <w:bCs w:val="0"/>
          <w:sz w:val="28"/>
          <w:szCs w:val="28"/>
          <w:lang w:eastAsia="zh-CN"/>
        </w:rPr>
        <w:t>）……</w:t>
      </w:r>
      <w:r>
        <w:rPr>
          <w:rFonts w:hint="eastAsia" w:ascii="宋体" w:hAnsi="宋体" w:eastAsia="宋体" w:cs="宋体"/>
          <w:b w:val="0"/>
          <w:bCs w:val="0"/>
          <w:color w:val="000000" w:themeColor="text1"/>
          <w:spacing w:val="0"/>
          <w:sz w:val="28"/>
          <w:szCs w:val="28"/>
          <w:lang w:val="en-US" w:eastAsia="zh-CN"/>
          <w14:textFill>
            <w14:solidFill>
              <w14:schemeClr w14:val="tx1"/>
            </w14:solidFill>
          </w14:textFill>
        </w:rPr>
        <w:t>……………22</w:t>
      </w:r>
    </w:p>
    <w:p w14:paraId="4CCB3AC4">
      <w:pPr>
        <w:keepNext w:val="0"/>
        <w:keepLines w:val="0"/>
        <w:pageBreakBefore w:val="0"/>
        <w:kinsoku/>
        <w:wordWrap/>
        <w:overflowPunct/>
        <w:topLinePunct w:val="0"/>
        <w:autoSpaceDE/>
        <w:autoSpaceDN/>
        <w:bidi w:val="0"/>
        <w:adjustRightInd/>
        <w:snapToGrid/>
        <w:spacing w:line="600" w:lineRule="exact"/>
        <w:jc w:val="both"/>
        <w:textAlignment w:val="auto"/>
        <w:rPr>
          <w:rFonts w:hint="default"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5.</w:t>
      </w:r>
      <w:r>
        <w:rPr>
          <w:rFonts w:hint="eastAsia" w:ascii="宋体" w:hAnsi="宋体" w:eastAsia="宋体" w:cs="宋体"/>
          <w:b w:val="0"/>
          <w:bCs w:val="0"/>
          <w:sz w:val="28"/>
          <w:szCs w:val="28"/>
        </w:rPr>
        <w:t>“时”不宜迟，做时间的小主人</w:t>
      </w:r>
      <w:r>
        <w:rPr>
          <w:rFonts w:hint="eastAsia" w:ascii="宋体" w:hAnsi="宋体" w:eastAsia="宋体" w:cs="宋体"/>
          <w:b w:val="0"/>
          <w:bCs w:val="0"/>
          <w:sz w:val="28"/>
          <w:szCs w:val="28"/>
          <w:lang w:eastAsia="zh-CN"/>
        </w:rPr>
        <w:t>（</w:t>
      </w:r>
      <w:r>
        <w:rPr>
          <w:rFonts w:hint="eastAsia" w:ascii="宋体" w:hAnsi="宋体" w:eastAsia="宋体" w:cs="宋体"/>
          <w:b w:val="0"/>
          <w:bCs w:val="0"/>
          <w:sz w:val="28"/>
          <w:szCs w:val="28"/>
          <w:lang w:val="en-US" w:eastAsia="zh-CN"/>
        </w:rPr>
        <w:t>数学主题学习课程案例</w:t>
      </w:r>
      <w:r>
        <w:rPr>
          <w:rFonts w:hint="eastAsia" w:ascii="宋体" w:hAnsi="宋体" w:eastAsia="宋体" w:cs="宋体"/>
          <w:b w:val="0"/>
          <w:bCs w:val="0"/>
          <w:sz w:val="28"/>
          <w:szCs w:val="28"/>
          <w:lang w:eastAsia="zh-CN"/>
        </w:rPr>
        <w:t>）…………</w:t>
      </w:r>
      <w:r>
        <w:rPr>
          <w:rFonts w:hint="eastAsia" w:ascii="宋体" w:hAnsi="宋体" w:eastAsia="宋体" w:cs="宋体"/>
          <w:b w:val="0"/>
          <w:bCs w:val="0"/>
          <w:sz w:val="28"/>
          <w:szCs w:val="28"/>
          <w:lang w:val="en-US" w:eastAsia="zh-CN"/>
        </w:rPr>
        <w:t>33</w:t>
      </w:r>
    </w:p>
    <w:p w14:paraId="36BEAA02">
      <w:pPr>
        <w:keepNext w:val="0"/>
        <w:keepLines w:val="0"/>
        <w:pageBreakBefore w:val="0"/>
        <w:widowControl w:val="0"/>
        <w:kinsoku/>
        <w:wordWrap/>
        <w:overflowPunct/>
        <w:topLinePunct w:val="0"/>
        <w:autoSpaceDE/>
        <w:autoSpaceDN/>
        <w:bidi w:val="0"/>
        <w:adjustRightInd/>
        <w:snapToGrid/>
        <w:spacing w:line="600" w:lineRule="exact"/>
        <w:jc w:val="left"/>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6.</w:t>
      </w:r>
      <w:r>
        <w:rPr>
          <w:rFonts w:hint="eastAsia" w:ascii="宋体" w:hAnsi="宋体" w:eastAsia="宋体" w:cs="宋体"/>
          <w:b w:val="0"/>
          <w:bCs w:val="0"/>
          <w:color w:val="auto"/>
          <w:sz w:val="28"/>
          <w:szCs w:val="28"/>
          <w:lang w:val="en-US" w:eastAsia="zh-CN"/>
        </w:rPr>
        <w:t>“衔”而有法 “接”而有序</w:t>
      </w:r>
      <w:r>
        <w:rPr>
          <w:rFonts w:hint="eastAsia" w:ascii="宋体" w:hAnsi="宋体" w:eastAsia="宋体" w:cs="宋体"/>
          <w:b w:val="0"/>
          <w:bCs w:val="0"/>
          <w:sz w:val="28"/>
          <w:szCs w:val="28"/>
          <w:lang w:val="en-US" w:eastAsia="zh-CN"/>
        </w:rPr>
        <w:t>——“善真”教育理念下幼小衔接的</w:t>
      </w:r>
    </w:p>
    <w:p w14:paraId="0AFDDA2D">
      <w:pPr>
        <w:keepNext w:val="0"/>
        <w:keepLines w:val="0"/>
        <w:pageBreakBefore w:val="0"/>
        <w:widowControl w:val="0"/>
        <w:kinsoku/>
        <w:wordWrap/>
        <w:overflowPunct/>
        <w:topLinePunct w:val="0"/>
        <w:autoSpaceDE/>
        <w:autoSpaceDN/>
        <w:bidi w:val="0"/>
        <w:adjustRightInd/>
        <w:snapToGrid/>
        <w:spacing w:line="600" w:lineRule="exact"/>
        <w:jc w:val="left"/>
        <w:textAlignment w:val="auto"/>
        <w:rPr>
          <w:rFonts w:hint="default"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探索与实践</w:t>
      </w:r>
      <w:r>
        <w:rPr>
          <w:rFonts w:hint="eastAsia" w:ascii="宋体" w:hAnsi="宋体" w:eastAsia="宋体" w:cs="宋体"/>
          <w:b w:val="0"/>
          <w:bCs w:val="0"/>
          <w:sz w:val="28"/>
          <w:szCs w:val="28"/>
          <w:lang w:eastAsia="zh-CN"/>
        </w:rPr>
        <w:t>……………………………………………………………………</w:t>
      </w:r>
      <w:r>
        <w:rPr>
          <w:rFonts w:hint="eastAsia" w:ascii="宋体" w:hAnsi="宋体" w:eastAsia="宋体" w:cs="宋体"/>
          <w:b w:val="0"/>
          <w:bCs w:val="0"/>
          <w:sz w:val="28"/>
          <w:szCs w:val="28"/>
          <w:lang w:val="en-US" w:eastAsia="zh-CN"/>
        </w:rPr>
        <w:t>36</w:t>
      </w:r>
    </w:p>
    <w:p w14:paraId="1C54B29B">
      <w:pPr>
        <w:keepNext w:val="0"/>
        <w:keepLines w:val="0"/>
        <w:pageBreakBefore w:val="0"/>
        <w:widowControl w:val="0"/>
        <w:kinsoku/>
        <w:wordWrap/>
        <w:overflowPunct/>
        <w:topLinePunct w:val="0"/>
        <w:autoSpaceDE/>
        <w:autoSpaceDN/>
        <w:bidi w:val="0"/>
        <w:adjustRightInd/>
        <w:snapToGrid/>
        <w:spacing w:line="600" w:lineRule="exact"/>
        <w:jc w:val="left"/>
        <w:textAlignment w:val="auto"/>
        <w:rPr>
          <w:rFonts w:hint="default" w:ascii="宋体" w:hAnsi="宋体" w:eastAsia="宋体" w:cs="宋体"/>
          <w:b w:val="0"/>
          <w:bCs w:val="0"/>
          <w:sz w:val="28"/>
          <w:szCs w:val="28"/>
          <w:u w:val="none"/>
          <w:lang w:val="en-US" w:eastAsia="zh-CN"/>
        </w:rPr>
      </w:pPr>
      <w:r>
        <w:rPr>
          <w:rFonts w:hint="eastAsia" w:ascii="宋体" w:hAnsi="宋体" w:eastAsia="宋体" w:cs="宋体"/>
          <w:b w:val="0"/>
          <w:bCs w:val="0"/>
          <w:color w:val="auto"/>
          <w:sz w:val="28"/>
          <w:szCs w:val="28"/>
          <w:lang w:val="en-US" w:eastAsia="zh-CN"/>
        </w:rPr>
        <w:t>7.</w:t>
      </w:r>
      <w:r>
        <w:rPr>
          <w:rFonts w:hint="eastAsia" w:ascii="宋体" w:hAnsi="宋体" w:eastAsia="宋体" w:cs="宋体"/>
          <w:b w:val="0"/>
          <w:bCs w:val="0"/>
          <w:sz w:val="28"/>
          <w:szCs w:val="28"/>
          <w:u w:val="none"/>
          <w:lang w:eastAsia="zh-CN" w:bidi="ar"/>
        </w:rPr>
        <w:t>双线并行，跨界融通——“</w:t>
      </w:r>
      <w:r>
        <w:rPr>
          <w:rFonts w:hint="eastAsia" w:ascii="宋体" w:hAnsi="宋体" w:eastAsia="宋体" w:cs="宋体"/>
          <w:b w:val="0"/>
          <w:bCs w:val="0"/>
          <w:sz w:val="28"/>
          <w:szCs w:val="28"/>
          <w:u w:val="none"/>
          <w:lang w:val="en-US" w:eastAsia="zh-CN" w:bidi="ar"/>
        </w:rPr>
        <w:t>跨学科学习</w:t>
      </w:r>
      <w:r>
        <w:rPr>
          <w:rFonts w:hint="eastAsia" w:ascii="宋体" w:hAnsi="宋体" w:eastAsia="宋体" w:cs="宋体"/>
          <w:b w:val="0"/>
          <w:bCs w:val="0"/>
          <w:sz w:val="28"/>
          <w:szCs w:val="28"/>
          <w:u w:val="none"/>
          <w:lang w:eastAsia="zh-CN" w:bidi="ar"/>
        </w:rPr>
        <w:t>”</w:t>
      </w:r>
      <w:r>
        <w:rPr>
          <w:rFonts w:hint="eastAsia" w:ascii="宋体" w:hAnsi="宋体" w:eastAsia="宋体" w:cs="宋体"/>
          <w:b w:val="0"/>
          <w:bCs w:val="0"/>
          <w:sz w:val="28"/>
          <w:szCs w:val="28"/>
          <w:u w:val="none"/>
          <w:lang w:val="en-US" w:eastAsia="zh-CN" w:bidi="ar"/>
        </w:rPr>
        <w:t>赋能新课堂</w:t>
      </w:r>
      <w:r>
        <w:rPr>
          <w:rFonts w:hint="eastAsia" w:ascii="宋体" w:hAnsi="宋体" w:eastAsia="宋体" w:cs="宋体"/>
          <w:b w:val="0"/>
          <w:bCs w:val="0"/>
          <w:sz w:val="28"/>
          <w:szCs w:val="28"/>
          <w:u w:val="none"/>
          <w:lang w:eastAsia="zh-CN"/>
        </w:rPr>
        <w:t>…………………</w:t>
      </w:r>
      <w:r>
        <w:rPr>
          <w:rFonts w:hint="eastAsia" w:ascii="宋体" w:hAnsi="宋体" w:eastAsia="宋体" w:cs="宋体"/>
          <w:b w:val="0"/>
          <w:bCs w:val="0"/>
          <w:sz w:val="28"/>
          <w:szCs w:val="28"/>
          <w:u w:val="none"/>
          <w:lang w:val="en-US" w:eastAsia="zh-CN"/>
        </w:rPr>
        <w:t>44</w:t>
      </w:r>
    </w:p>
    <w:p w14:paraId="11D5962E">
      <w:pPr>
        <w:pStyle w:val="4"/>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jc w:val="left"/>
        <w:textAlignment w:val="auto"/>
        <w:rPr>
          <w:rFonts w:hint="default" w:ascii="宋体" w:hAnsi="宋体" w:eastAsia="宋体" w:cs="宋体"/>
          <w:b w:val="0"/>
          <w:bCs w:val="0"/>
          <w:sz w:val="28"/>
          <w:szCs w:val="28"/>
          <w:lang w:val="en-US" w:eastAsia="zh-CN"/>
        </w:rPr>
      </w:pPr>
      <w:r>
        <w:rPr>
          <w:rFonts w:hint="eastAsia" w:ascii="宋体" w:hAnsi="宋体" w:eastAsia="宋体" w:cs="宋体"/>
          <w:b w:val="0"/>
          <w:bCs w:val="0"/>
          <w:sz w:val="28"/>
          <w:szCs w:val="28"/>
          <w:u w:val="none"/>
          <w:lang w:val="en-US" w:eastAsia="zh-CN"/>
        </w:rPr>
        <w:t>8.薛家实验小学作业设计与实施指南</w:t>
      </w:r>
      <w:r>
        <w:rPr>
          <w:rFonts w:hint="eastAsia" w:ascii="宋体" w:hAnsi="宋体" w:eastAsia="宋体" w:cs="宋体"/>
          <w:b w:val="0"/>
          <w:bCs w:val="0"/>
          <w:sz w:val="28"/>
          <w:szCs w:val="28"/>
          <w:lang w:val="en-US" w:eastAsia="zh-CN"/>
        </w:rPr>
        <w:t xml:space="preserve"> ……………………………</w:t>
      </w:r>
      <w:r>
        <w:rPr>
          <w:rFonts w:hint="eastAsia" w:ascii="宋体" w:hAnsi="宋体" w:eastAsia="宋体" w:cs="宋体"/>
          <w:b w:val="0"/>
          <w:bCs w:val="0"/>
          <w:sz w:val="28"/>
          <w:szCs w:val="28"/>
          <w:u w:val="none"/>
          <w:lang w:eastAsia="zh-CN"/>
        </w:rPr>
        <w:t>………</w:t>
      </w:r>
      <w:r>
        <w:rPr>
          <w:rFonts w:hint="eastAsia" w:ascii="宋体" w:hAnsi="宋体" w:eastAsia="宋体" w:cs="宋体"/>
          <w:b w:val="0"/>
          <w:bCs w:val="0"/>
          <w:sz w:val="28"/>
          <w:szCs w:val="28"/>
          <w:u w:val="none"/>
          <w:lang w:val="en-US" w:eastAsia="zh-CN"/>
        </w:rPr>
        <w:t>50</w:t>
      </w:r>
    </w:p>
    <w:p w14:paraId="3A12417A">
      <w:pPr>
        <w:pStyle w:val="4"/>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jc w:val="left"/>
        <w:textAlignment w:val="auto"/>
        <w:rPr>
          <w:rFonts w:hint="default"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9.薛家实验小学语文学科作业设计与实施指南………………………</w:t>
      </w:r>
      <w:r>
        <w:rPr>
          <w:rFonts w:hint="eastAsia" w:ascii="宋体" w:hAnsi="宋体" w:eastAsia="宋体" w:cs="宋体"/>
          <w:b w:val="0"/>
          <w:bCs w:val="0"/>
          <w:sz w:val="28"/>
          <w:szCs w:val="28"/>
          <w:u w:val="none"/>
          <w:lang w:eastAsia="zh-CN"/>
        </w:rPr>
        <w:t>……</w:t>
      </w:r>
      <w:r>
        <w:rPr>
          <w:rFonts w:hint="eastAsia" w:ascii="宋体" w:hAnsi="宋体" w:eastAsia="宋体" w:cs="宋体"/>
          <w:b w:val="0"/>
          <w:bCs w:val="0"/>
          <w:sz w:val="28"/>
          <w:szCs w:val="28"/>
          <w:u w:val="none"/>
          <w:lang w:val="en-US" w:eastAsia="zh-CN"/>
        </w:rPr>
        <w:t>53</w:t>
      </w:r>
    </w:p>
    <w:p w14:paraId="059EDE16">
      <w:pPr>
        <w:pStyle w:val="4"/>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jc w:val="left"/>
        <w:textAlignment w:val="auto"/>
        <w:rPr>
          <w:rFonts w:hint="default"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10.薛家实验小学数学学科作业设计与实施指南………………………</w:t>
      </w:r>
      <w:r>
        <w:rPr>
          <w:rFonts w:hint="eastAsia" w:ascii="宋体" w:hAnsi="宋体" w:eastAsia="宋体" w:cs="宋体"/>
          <w:b w:val="0"/>
          <w:bCs w:val="0"/>
          <w:sz w:val="28"/>
          <w:szCs w:val="28"/>
          <w:u w:val="none"/>
          <w:lang w:eastAsia="zh-CN"/>
        </w:rPr>
        <w:t>…</w:t>
      </w:r>
      <w:r>
        <w:rPr>
          <w:rFonts w:hint="eastAsia" w:ascii="宋体" w:hAnsi="宋体" w:eastAsia="宋体" w:cs="宋体"/>
          <w:b w:val="0"/>
          <w:bCs w:val="0"/>
          <w:sz w:val="28"/>
          <w:szCs w:val="28"/>
          <w:u w:val="none"/>
          <w:lang w:val="en-US" w:eastAsia="zh-CN"/>
        </w:rPr>
        <w:t>64</w:t>
      </w:r>
    </w:p>
    <w:p w14:paraId="4DA519CB">
      <w:pPr>
        <w:pStyle w:val="4"/>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jc w:val="left"/>
        <w:textAlignment w:val="auto"/>
        <w:rPr>
          <w:rFonts w:hint="default"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11.薛家实验小学英语学科作业设计与实施指南…………………………</w:t>
      </w:r>
      <w:r>
        <w:rPr>
          <w:rFonts w:hint="eastAsia" w:ascii="宋体" w:hAnsi="宋体" w:eastAsia="宋体" w:cs="宋体"/>
          <w:b w:val="0"/>
          <w:bCs w:val="0"/>
          <w:sz w:val="28"/>
          <w:szCs w:val="28"/>
          <w:u w:val="none"/>
          <w:lang w:val="en-US" w:eastAsia="zh-CN"/>
        </w:rPr>
        <w:t>73</w:t>
      </w:r>
    </w:p>
    <w:p w14:paraId="55DB0365">
      <w:pPr>
        <w:pStyle w:val="4"/>
        <w:keepNext w:val="0"/>
        <w:keepLines w:val="0"/>
        <w:pageBreakBefore w:val="0"/>
        <w:widowControl w:val="0"/>
        <w:kinsoku/>
        <w:wordWrap/>
        <w:overflowPunct/>
        <w:topLinePunct w:val="0"/>
        <w:autoSpaceDE/>
        <w:autoSpaceDN/>
        <w:bidi w:val="0"/>
        <w:adjustRightInd/>
        <w:snapToGrid/>
        <w:spacing w:line="600" w:lineRule="exact"/>
        <w:ind w:left="0" w:leftChars="0" w:firstLine="0" w:firstLineChars="0"/>
        <w:jc w:val="left"/>
        <w:textAlignment w:val="auto"/>
        <w:rPr>
          <w:rFonts w:hint="default"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12.单元整体视角：探索小学语文有效作业设计的路径………………</w:t>
      </w:r>
      <w:r>
        <w:rPr>
          <w:rFonts w:hint="eastAsia" w:ascii="宋体" w:hAnsi="宋体" w:eastAsia="宋体" w:cs="宋体"/>
          <w:b w:val="0"/>
          <w:bCs w:val="0"/>
          <w:sz w:val="28"/>
          <w:szCs w:val="28"/>
          <w:u w:val="none"/>
          <w:lang w:eastAsia="zh-CN"/>
        </w:rPr>
        <w:t>…</w:t>
      </w:r>
      <w:r>
        <w:rPr>
          <w:rFonts w:hint="eastAsia" w:ascii="宋体" w:hAnsi="宋体" w:eastAsia="宋体" w:cs="宋体"/>
          <w:b w:val="0"/>
          <w:bCs w:val="0"/>
          <w:sz w:val="28"/>
          <w:szCs w:val="28"/>
          <w:u w:val="none"/>
          <w:lang w:val="en-US" w:eastAsia="zh-CN"/>
        </w:rPr>
        <w:t>76</w:t>
      </w:r>
    </w:p>
    <w:p w14:paraId="64457763">
      <w:pPr>
        <w:keepNext w:val="0"/>
        <w:keepLines w:val="0"/>
        <w:pageBreakBefore w:val="0"/>
        <w:widowControl w:val="0"/>
        <w:kinsoku/>
        <w:wordWrap/>
        <w:overflowPunct/>
        <w:topLinePunct w:val="0"/>
        <w:autoSpaceDE/>
        <w:autoSpaceDN/>
        <w:bidi w:val="0"/>
        <w:adjustRightInd/>
        <w:snapToGrid/>
        <w:spacing w:line="600" w:lineRule="exact"/>
        <w:jc w:val="both"/>
        <w:textAlignment w:val="auto"/>
        <w:rPr>
          <w:rFonts w:hint="default"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13.“学习环境”变革：数学作业设计与有效实施的策略探索…</w:t>
      </w:r>
      <w:r>
        <w:rPr>
          <w:rFonts w:hint="eastAsia" w:ascii="宋体" w:hAnsi="宋体" w:eastAsia="宋体" w:cs="宋体"/>
          <w:b w:val="0"/>
          <w:bCs w:val="0"/>
          <w:sz w:val="28"/>
          <w:szCs w:val="28"/>
          <w:u w:val="none"/>
          <w:lang w:eastAsia="zh-CN"/>
        </w:rPr>
        <w:t>………</w:t>
      </w:r>
      <w:r>
        <w:rPr>
          <w:rFonts w:hint="eastAsia" w:ascii="宋体" w:hAnsi="宋体" w:eastAsia="宋体" w:cs="宋体"/>
          <w:b w:val="0"/>
          <w:bCs w:val="0"/>
          <w:sz w:val="28"/>
          <w:szCs w:val="28"/>
          <w:u w:val="none"/>
          <w:lang w:val="en-US" w:eastAsia="zh-CN"/>
        </w:rPr>
        <w:t>80</w:t>
      </w:r>
    </w:p>
    <w:p w14:paraId="6A2FF47A">
      <w:pPr>
        <w:pStyle w:val="4"/>
        <w:keepNext w:val="0"/>
        <w:keepLines w:val="0"/>
        <w:pageBreakBefore w:val="0"/>
        <w:kinsoku/>
        <w:wordWrap/>
        <w:overflowPunct/>
        <w:topLinePunct w:val="0"/>
        <w:autoSpaceDE/>
        <w:autoSpaceDN/>
        <w:bidi w:val="0"/>
        <w:adjustRightInd/>
        <w:snapToGrid/>
        <w:spacing w:line="600" w:lineRule="exact"/>
        <w:ind w:left="0" w:leftChars="0" w:firstLine="0" w:firstLineChars="0"/>
        <w:textAlignment w:val="auto"/>
        <w:rPr>
          <w:rFonts w:hint="default"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t>14.</w:t>
      </w:r>
      <w:r>
        <w:rPr>
          <w:rFonts w:hint="eastAsia" w:ascii="宋体" w:hAnsi="宋体" w:eastAsia="宋体" w:cs="宋体"/>
          <w:b w:val="0"/>
          <w:bCs w:val="0"/>
          <w:sz w:val="28"/>
          <w:szCs w:val="28"/>
        </w:rPr>
        <w:t>“双减”视域下研究性项目</w:t>
      </w:r>
      <w:r>
        <w:rPr>
          <w:rFonts w:hint="eastAsia" w:ascii="宋体" w:hAnsi="宋体" w:eastAsia="宋体" w:cs="宋体"/>
          <w:b w:val="0"/>
          <w:bCs w:val="0"/>
          <w:sz w:val="28"/>
          <w:szCs w:val="28"/>
          <w:lang w:val="en-US" w:eastAsia="zh-CN"/>
        </w:rPr>
        <w:t>实践</w:t>
      </w:r>
      <w:r>
        <w:rPr>
          <w:rFonts w:hint="eastAsia" w:ascii="宋体" w:hAnsi="宋体" w:eastAsia="宋体" w:cs="宋体"/>
          <w:b w:val="0"/>
          <w:bCs w:val="0"/>
          <w:sz w:val="28"/>
          <w:szCs w:val="28"/>
        </w:rPr>
        <w:t>的思考</w:t>
      </w:r>
      <w:r>
        <w:rPr>
          <w:rFonts w:hint="eastAsia" w:ascii="宋体" w:hAnsi="宋体" w:eastAsia="宋体" w:cs="宋体"/>
          <w:b w:val="0"/>
          <w:bCs w:val="0"/>
          <w:sz w:val="28"/>
          <w:szCs w:val="28"/>
          <w:lang w:val="en-US" w:eastAsia="zh-CN"/>
        </w:rPr>
        <w:t>与行动……………………^^83</w:t>
      </w:r>
    </w:p>
    <w:p w14:paraId="196D49A3">
      <w:pPr>
        <w:pStyle w:val="4"/>
        <w:keepNext w:val="0"/>
        <w:keepLines w:val="0"/>
        <w:pageBreakBefore w:val="0"/>
        <w:kinsoku/>
        <w:wordWrap/>
        <w:overflowPunct/>
        <w:topLinePunct w:val="0"/>
        <w:autoSpaceDE/>
        <w:autoSpaceDN/>
        <w:bidi w:val="0"/>
        <w:adjustRightInd/>
        <w:snapToGrid/>
        <w:spacing w:line="600" w:lineRule="exact"/>
        <w:ind w:left="0" w:leftChars="0" w:firstLine="0" w:firstLineChars="0"/>
        <w:textAlignment w:val="auto"/>
        <w:rPr>
          <w:rFonts w:hint="default" w:ascii="宋体" w:hAnsi="宋体" w:eastAsia="宋体" w:cs="宋体"/>
          <w:b w:val="0"/>
          <w:bCs w:val="0"/>
          <w:sz w:val="28"/>
          <w:szCs w:val="28"/>
          <w:u w:val="none"/>
          <w:lang w:val="en-US" w:eastAsia="zh-CN"/>
        </w:rPr>
      </w:pPr>
      <w:r>
        <w:rPr>
          <w:rFonts w:hint="eastAsia" w:ascii="宋体" w:hAnsi="宋体" w:eastAsia="宋体" w:cs="宋体"/>
          <w:sz w:val="28"/>
          <w:szCs w:val="28"/>
          <w:lang w:val="en-US" w:eastAsia="zh-CN"/>
        </w:rPr>
        <w:t>15.“生活中的百分数”跨学科作业设计…………………………</w:t>
      </w:r>
      <w:r>
        <w:rPr>
          <w:rFonts w:hint="eastAsia" w:ascii="宋体" w:hAnsi="宋体" w:eastAsia="宋体" w:cs="宋体"/>
          <w:b w:val="0"/>
          <w:bCs w:val="0"/>
          <w:sz w:val="28"/>
          <w:szCs w:val="28"/>
          <w:u w:val="none"/>
          <w:lang w:eastAsia="zh-CN"/>
        </w:rPr>
        <w:t>………</w:t>
      </w:r>
      <w:r>
        <w:rPr>
          <w:rFonts w:hint="eastAsia" w:ascii="宋体" w:hAnsi="宋体" w:eastAsia="宋体" w:cs="宋体"/>
          <w:b w:val="0"/>
          <w:bCs w:val="0"/>
          <w:sz w:val="28"/>
          <w:szCs w:val="28"/>
          <w:u w:val="none"/>
          <w:lang w:val="en-US" w:eastAsia="zh-CN"/>
        </w:rPr>
        <w:t>89</w:t>
      </w:r>
    </w:p>
    <w:p w14:paraId="1C1ACF55">
      <w:pPr>
        <w:pStyle w:val="4"/>
        <w:keepNext w:val="0"/>
        <w:keepLines w:val="0"/>
        <w:pageBreakBefore w:val="0"/>
        <w:kinsoku/>
        <w:wordWrap/>
        <w:overflowPunct/>
        <w:topLinePunct w:val="0"/>
        <w:autoSpaceDE/>
        <w:autoSpaceDN/>
        <w:bidi w:val="0"/>
        <w:adjustRightInd/>
        <w:snapToGrid/>
        <w:spacing w:line="600" w:lineRule="exact"/>
        <w:ind w:left="0" w:leftChars="0" w:firstLine="0" w:firstLineChars="0"/>
        <w:textAlignment w:val="auto"/>
        <w:rPr>
          <w:rFonts w:hint="default" w:ascii="宋体" w:hAnsi="宋体" w:eastAsia="宋体" w:cs="宋体"/>
          <w:lang w:val="en-US" w:eastAsia="zh-CN"/>
        </w:rPr>
        <w:sectPr>
          <w:footerReference r:id="rId3" w:type="default"/>
          <w:pgSz w:w="11906" w:h="16838"/>
          <w:pgMar w:top="1440" w:right="1417" w:bottom="1440" w:left="1417" w:header="851" w:footer="992" w:gutter="0"/>
          <w:pgNumType w:fmt="decimal" w:start="0"/>
          <w:cols w:space="425" w:num="1"/>
          <w:docGrid w:type="lines" w:linePitch="312" w:charSpace="0"/>
        </w:sectPr>
      </w:pPr>
      <w:r>
        <w:rPr>
          <w:rFonts w:hint="eastAsia" w:ascii="宋体" w:hAnsi="宋体" w:eastAsia="宋体" w:cs="宋体"/>
          <w:sz w:val="28"/>
          <w:szCs w:val="28"/>
          <w:lang w:val="en-US" w:eastAsia="zh-CN"/>
        </w:rPr>
        <w:t>16.“小劳模”服务课程创意开发和实施…………………………</w:t>
      </w:r>
      <w:r>
        <w:rPr>
          <w:rFonts w:hint="eastAsia" w:ascii="宋体" w:hAnsi="宋体" w:eastAsia="宋体" w:cs="宋体"/>
          <w:b w:val="0"/>
          <w:bCs w:val="0"/>
          <w:sz w:val="28"/>
          <w:szCs w:val="28"/>
          <w:u w:val="none"/>
          <w:lang w:eastAsia="zh-CN"/>
        </w:rPr>
        <w:t>………</w:t>
      </w:r>
      <w:r>
        <w:rPr>
          <w:rFonts w:hint="eastAsia" w:ascii="宋体" w:hAnsi="宋体" w:eastAsia="宋体" w:cs="宋体"/>
          <w:b w:val="0"/>
          <w:bCs w:val="0"/>
          <w:sz w:val="28"/>
          <w:szCs w:val="28"/>
          <w:u w:val="none"/>
          <w:lang w:val="en-US" w:eastAsia="zh-CN"/>
        </w:rPr>
        <w:t>94</w:t>
      </w:r>
    </w:p>
    <w:p w14:paraId="7BE65CCA">
      <w:pPr>
        <w:keepNext w:val="0"/>
        <w:keepLines w:val="0"/>
        <w:pageBreakBefore w:val="0"/>
        <w:widowControl w:val="0"/>
        <w:kinsoku/>
        <w:wordWrap/>
        <w:overflowPunct/>
        <w:topLinePunct w:val="0"/>
        <w:autoSpaceDE/>
        <w:autoSpaceDN/>
        <w:bidi w:val="0"/>
        <w:adjustRightInd/>
        <w:snapToGrid/>
        <w:spacing w:line="440" w:lineRule="exact"/>
        <w:ind w:right="0"/>
        <w:jc w:val="center"/>
        <w:textAlignment w:val="auto"/>
        <w:rPr>
          <w:rFonts w:hint="eastAsia" w:ascii="黑体" w:hAnsi="黑体" w:eastAsia="黑体" w:cs="黑体"/>
          <w:b/>
          <w:bCs/>
          <w:sz w:val="32"/>
          <w:szCs w:val="32"/>
        </w:rPr>
      </w:pPr>
      <w:r>
        <w:rPr>
          <w:rFonts w:hint="eastAsia" w:ascii="黑体" w:hAnsi="黑体" w:eastAsia="黑体" w:cs="黑体"/>
          <w:b/>
          <w:bCs/>
          <w:sz w:val="32"/>
          <w:szCs w:val="32"/>
        </w:rPr>
        <w:t>打造“深度时刻”：助力课堂高品质学习</w:t>
      </w:r>
    </w:p>
    <w:p w14:paraId="0CCAF35B">
      <w:pPr>
        <w:keepNext w:val="0"/>
        <w:keepLines w:val="0"/>
        <w:pageBreakBefore w:val="0"/>
        <w:widowControl w:val="0"/>
        <w:kinsoku/>
        <w:wordWrap/>
        <w:overflowPunct/>
        <w:topLinePunct w:val="0"/>
        <w:autoSpaceDE/>
        <w:autoSpaceDN/>
        <w:bidi w:val="0"/>
        <w:adjustRightInd/>
        <w:snapToGrid/>
        <w:spacing w:line="440" w:lineRule="exact"/>
        <w:ind w:right="0"/>
        <w:jc w:val="center"/>
        <w:textAlignment w:val="auto"/>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——常州市前瞻性教育改革项目阶段报告</w:t>
      </w:r>
    </w:p>
    <w:p w14:paraId="13CBA303">
      <w:pPr>
        <w:keepNext w:val="0"/>
        <w:keepLines w:val="0"/>
        <w:pageBreakBefore w:val="0"/>
        <w:widowControl w:val="0"/>
        <w:kinsoku/>
        <w:wordWrap/>
        <w:overflowPunct/>
        <w:topLinePunct w:val="0"/>
        <w:autoSpaceDE/>
        <w:autoSpaceDN/>
        <w:bidi w:val="0"/>
        <w:adjustRightInd/>
        <w:snapToGrid/>
        <w:spacing w:line="420" w:lineRule="exact"/>
        <w:ind w:right="0"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一、价值与追求</w:t>
      </w:r>
    </w:p>
    <w:p w14:paraId="3E779D49">
      <w:pPr>
        <w:keepNext w:val="0"/>
        <w:keepLines w:val="0"/>
        <w:pageBreakBefore w:val="0"/>
        <w:widowControl w:val="0"/>
        <w:kinsoku/>
        <w:wordWrap/>
        <w:overflowPunct/>
        <w:topLinePunct w:val="0"/>
        <w:autoSpaceDE/>
        <w:autoSpaceDN/>
        <w:bidi w:val="0"/>
        <w:adjustRightInd/>
        <w:snapToGrid/>
        <w:spacing w:line="420" w:lineRule="exact"/>
        <w:ind w:right="0" w:firstLine="480" w:firstLineChars="200"/>
        <w:textAlignment w:val="auto"/>
        <w:rPr>
          <w:rFonts w:hint="eastAsia" w:ascii="宋体" w:hAnsi="宋体" w:eastAsia="宋体" w:cs="宋体"/>
          <w:b w:val="0"/>
          <w:bCs w:val="0"/>
          <w:kern w:val="0"/>
          <w:sz w:val="24"/>
          <w:szCs w:val="24"/>
          <w:lang w:bidi="ar"/>
        </w:rPr>
      </w:pPr>
      <w:r>
        <w:rPr>
          <w:rFonts w:hint="eastAsia" w:ascii="宋体" w:hAnsi="宋体" w:eastAsia="宋体" w:cs="宋体"/>
          <w:b w:val="0"/>
          <w:bCs w:val="0"/>
          <w:sz w:val="24"/>
          <w:szCs w:val="24"/>
        </w:rPr>
        <w:t>“双减”背景下，</w:t>
      </w:r>
      <w:r>
        <w:rPr>
          <w:rFonts w:hint="eastAsia" w:ascii="宋体" w:hAnsi="宋体" w:eastAsia="宋体" w:cs="宋体"/>
          <w:b w:val="0"/>
          <w:bCs w:val="0"/>
          <w:sz w:val="24"/>
          <w:szCs w:val="24"/>
          <w:lang w:val="en-US" w:eastAsia="zh-CN"/>
        </w:rPr>
        <w:t>学科核心素养</w:t>
      </w:r>
      <w:r>
        <w:rPr>
          <w:rFonts w:hint="eastAsia" w:ascii="宋体" w:hAnsi="宋体" w:eastAsia="宋体" w:cs="宋体"/>
          <w:b w:val="0"/>
          <w:bCs w:val="0"/>
          <w:sz w:val="24"/>
          <w:szCs w:val="24"/>
        </w:rPr>
        <w:t>如何</w:t>
      </w:r>
      <w:r>
        <w:rPr>
          <w:rFonts w:hint="eastAsia" w:ascii="宋体" w:hAnsi="宋体" w:eastAsia="宋体" w:cs="宋体"/>
          <w:b w:val="0"/>
          <w:bCs w:val="0"/>
          <w:sz w:val="24"/>
          <w:szCs w:val="24"/>
          <w:lang w:val="en-US" w:eastAsia="zh-CN"/>
        </w:rPr>
        <w:t>在</w:t>
      </w:r>
      <w:r>
        <w:rPr>
          <w:rFonts w:hint="eastAsia" w:ascii="宋体" w:hAnsi="宋体" w:eastAsia="宋体" w:cs="宋体"/>
          <w:b w:val="0"/>
          <w:bCs w:val="0"/>
          <w:sz w:val="24"/>
          <w:szCs w:val="24"/>
        </w:rPr>
        <w:t>课堂高质量的学习</w:t>
      </w:r>
      <w:r>
        <w:rPr>
          <w:rFonts w:hint="eastAsia" w:ascii="宋体" w:hAnsi="宋体" w:eastAsia="宋体" w:cs="宋体"/>
          <w:b w:val="0"/>
          <w:bCs w:val="0"/>
          <w:sz w:val="24"/>
          <w:szCs w:val="24"/>
          <w:lang w:val="en-US" w:eastAsia="zh-CN"/>
        </w:rPr>
        <w:t>下落地</w:t>
      </w:r>
      <w:r>
        <w:rPr>
          <w:rFonts w:hint="eastAsia" w:ascii="宋体" w:hAnsi="宋体" w:eastAsia="宋体" w:cs="宋体"/>
          <w:b w:val="0"/>
          <w:bCs w:val="0"/>
          <w:sz w:val="24"/>
          <w:szCs w:val="24"/>
        </w:rPr>
        <w:t>？</w:t>
      </w:r>
      <w:r>
        <w:rPr>
          <w:rFonts w:hint="eastAsia" w:ascii="宋体" w:hAnsi="宋体" w:eastAsia="宋体" w:cs="宋体"/>
          <w:b w:val="0"/>
          <w:bCs w:val="0"/>
          <w:sz w:val="24"/>
          <w:szCs w:val="24"/>
          <w:lang w:val="en-US" w:eastAsia="zh-CN"/>
        </w:rPr>
        <w:t>薛小</w:t>
      </w:r>
      <w:r>
        <w:rPr>
          <w:rFonts w:hint="eastAsia" w:ascii="宋体" w:hAnsi="宋体" w:eastAsia="宋体" w:cs="宋体"/>
          <w:b w:val="0"/>
          <w:bCs w:val="0"/>
          <w:sz w:val="24"/>
          <w:szCs w:val="24"/>
        </w:rPr>
        <w:t>依托</w:t>
      </w:r>
      <w:r>
        <w:rPr>
          <w:rFonts w:hint="eastAsia" w:ascii="宋体" w:hAnsi="宋体" w:eastAsia="宋体" w:cs="宋体"/>
          <w:b w:val="0"/>
          <w:bCs w:val="0"/>
          <w:sz w:val="24"/>
          <w:szCs w:val="24"/>
          <w:lang w:val="en-US" w:eastAsia="zh-CN"/>
        </w:rPr>
        <w:t>常州市</w:t>
      </w:r>
      <w:r>
        <w:rPr>
          <w:rFonts w:hint="eastAsia" w:ascii="宋体" w:hAnsi="宋体" w:eastAsia="宋体" w:cs="宋体"/>
          <w:b w:val="0"/>
          <w:bCs w:val="0"/>
          <w:sz w:val="24"/>
          <w:szCs w:val="24"/>
        </w:rPr>
        <w:t>教学改革前瞻性项目《深度学习理念下小学“课堂深度时刻生成”的实践探索》，积极探索助力课堂高品质学习的创新路径。</w:t>
      </w:r>
      <w:r>
        <w:rPr>
          <w:rFonts w:hint="eastAsia" w:ascii="宋体" w:hAnsi="宋体" w:eastAsia="宋体" w:cs="宋体"/>
          <w:b w:val="0"/>
          <w:bCs w:val="0"/>
          <w:sz w:val="24"/>
          <w:szCs w:val="24"/>
          <w:lang w:val="en-US" w:eastAsia="zh-CN"/>
        </w:rPr>
        <w:t>主要是基于两个思考：一是</w:t>
      </w:r>
      <w:r>
        <w:rPr>
          <w:rFonts w:hint="eastAsia" w:ascii="宋体" w:hAnsi="宋体" w:eastAsia="宋体" w:cs="宋体"/>
          <w:b w:val="0"/>
          <w:bCs w:val="0"/>
          <w:sz w:val="24"/>
          <w:szCs w:val="24"/>
        </w:rPr>
        <w:t>基于学生自身发展的需求：深度学习是学生胜任21世纪工作和公民生活必须具备的能力。实现课堂“深度时刻”学习能帮助学生进行主动的知识建构、有效的迁移应用及真实问题的解决, 进而发展学生的问题解决能力、批判性思维、创造性思维、元认知能力等高阶思维。</w:t>
      </w:r>
      <w:r>
        <w:rPr>
          <w:rFonts w:hint="eastAsia" w:ascii="宋体" w:hAnsi="宋体" w:eastAsia="宋体" w:cs="宋体"/>
          <w:b w:val="0"/>
          <w:bCs w:val="0"/>
          <w:sz w:val="24"/>
          <w:szCs w:val="24"/>
          <w:lang w:val="en-US" w:eastAsia="zh-CN"/>
        </w:rPr>
        <w:t>二是</w:t>
      </w:r>
      <w:r>
        <w:rPr>
          <w:rFonts w:hint="eastAsia" w:ascii="宋体" w:hAnsi="宋体" w:eastAsia="宋体" w:cs="宋体"/>
          <w:b w:val="0"/>
          <w:bCs w:val="0"/>
          <w:sz w:val="24"/>
          <w:szCs w:val="24"/>
        </w:rPr>
        <w:t>基于解决当下现实课堂的需要：研究</w:t>
      </w:r>
      <w:r>
        <w:rPr>
          <w:rFonts w:hint="eastAsia" w:ascii="宋体" w:hAnsi="宋体" w:eastAsia="宋体" w:cs="宋体"/>
          <w:b w:val="0"/>
          <w:bCs w:val="0"/>
          <w:kern w:val="0"/>
          <w:sz w:val="24"/>
          <w:szCs w:val="24"/>
          <w:lang w:bidi="ar"/>
        </w:rPr>
        <w:t>课堂“深度时刻”学习能更新教师教育理念，变革课堂行为，积极探索课堂转型，让课堂焕发生命的活力。</w:t>
      </w:r>
      <w:r>
        <w:rPr>
          <w:rFonts w:hint="eastAsia" w:ascii="宋体" w:hAnsi="宋体" w:eastAsia="宋体" w:cs="宋体"/>
          <w:b w:val="0"/>
          <w:bCs w:val="0"/>
          <w:kern w:val="0"/>
          <w:sz w:val="24"/>
          <w:szCs w:val="24"/>
          <w:lang w:val="en-US" w:eastAsia="zh-CN" w:bidi="ar"/>
        </w:rPr>
        <w:t>我们知道深度学习是当下课堂转型变革的热点。但就小学生而言，一堂课的深度学习显然不现实。因此我们提出了“深度时刻”这个概念。</w:t>
      </w:r>
    </w:p>
    <w:p w14:paraId="70BDF65A">
      <w:pPr>
        <w:keepNext w:val="0"/>
        <w:keepLines w:val="0"/>
        <w:pageBreakBefore w:val="0"/>
        <w:widowControl w:val="0"/>
        <w:kinsoku/>
        <w:wordWrap/>
        <w:overflowPunct/>
        <w:topLinePunct w:val="0"/>
        <w:autoSpaceDE/>
        <w:autoSpaceDN/>
        <w:bidi w:val="0"/>
        <w:adjustRightInd/>
        <w:snapToGrid/>
        <w:spacing w:line="420" w:lineRule="exact"/>
        <w:ind w:right="0"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二、概念与特征</w:t>
      </w:r>
    </w:p>
    <w:p w14:paraId="2CE7796A">
      <w:pPr>
        <w:keepNext w:val="0"/>
        <w:keepLines w:val="0"/>
        <w:pageBreakBefore w:val="0"/>
        <w:widowControl w:val="0"/>
        <w:kinsoku/>
        <w:wordWrap/>
        <w:overflowPunct/>
        <w:topLinePunct w:val="0"/>
        <w:autoSpaceDE/>
        <w:autoSpaceDN/>
        <w:bidi w:val="0"/>
        <w:adjustRightInd/>
        <w:snapToGrid/>
        <w:spacing w:beforeAutospacing="0" w:afterAutospacing="0" w:line="420" w:lineRule="exact"/>
        <w:ind w:right="0" w:firstLine="480" w:firstLineChars="200"/>
        <w:textAlignment w:val="auto"/>
        <w:rPr>
          <w:rFonts w:hint="eastAsia" w:ascii="宋体" w:hAnsi="宋体" w:eastAsia="宋体" w:cs="宋体"/>
          <w:b w:val="0"/>
          <w:bCs w:val="0"/>
          <w:sz w:val="24"/>
          <w:szCs w:val="24"/>
          <w:lang w:bidi="ar"/>
        </w:rPr>
      </w:pPr>
      <w:r>
        <w:rPr>
          <w:rFonts w:hint="eastAsia" w:ascii="宋体" w:hAnsi="宋体" w:eastAsia="宋体" w:cs="宋体"/>
          <w:b w:val="0"/>
          <w:bCs/>
          <w:sz w:val="24"/>
          <w:szCs w:val="24"/>
        </w:rPr>
        <w:t>课堂深度学习时刻</w:t>
      </w:r>
      <w:r>
        <w:rPr>
          <w:rFonts w:hint="eastAsia" w:ascii="宋体" w:hAnsi="宋体" w:eastAsia="宋体" w:cs="宋体"/>
          <w:sz w:val="24"/>
          <w:szCs w:val="24"/>
          <w:lang w:val="en-US" w:eastAsia="zh-CN"/>
        </w:rPr>
        <w:t>是</w:t>
      </w:r>
      <w:r>
        <w:rPr>
          <w:rFonts w:hint="eastAsia" w:ascii="宋体" w:hAnsi="宋体" w:eastAsia="宋体" w:cs="宋体"/>
          <w:sz w:val="24"/>
          <w:szCs w:val="24"/>
        </w:rPr>
        <w:t>指课堂教学中某个</w:t>
      </w:r>
      <w:r>
        <w:rPr>
          <w:rFonts w:hint="eastAsia" w:ascii="宋体" w:hAnsi="宋体" w:eastAsia="宋体" w:cs="宋体"/>
          <w:sz w:val="24"/>
          <w:szCs w:val="24"/>
          <w:lang w:eastAsia="zh-CN"/>
        </w:rPr>
        <w:t>时间段</w:t>
      </w:r>
      <w:r>
        <w:rPr>
          <w:rFonts w:hint="eastAsia" w:ascii="宋体" w:hAnsi="宋体" w:eastAsia="宋体" w:cs="宋体"/>
          <w:sz w:val="24"/>
          <w:szCs w:val="24"/>
          <w:shd w:val="clear" w:color="auto" w:fill="FFFFFF"/>
        </w:rPr>
        <w:t>里</w:t>
      </w:r>
      <w:r>
        <w:rPr>
          <w:rFonts w:hint="eastAsia" w:ascii="宋体" w:hAnsi="宋体" w:eastAsia="宋体" w:cs="宋体"/>
          <w:sz w:val="24"/>
          <w:szCs w:val="24"/>
          <w:shd w:val="clear" w:color="auto" w:fill="FFFFFF"/>
          <w:lang w:eastAsia="zh-CN"/>
        </w:rPr>
        <w:t>，在教师的引导下，学生在真实的学习情境中，围绕具有挑战性的学习主题，全身心积极参与，体验成功，获得发展的有意义的学习过程。</w:t>
      </w:r>
      <w:r>
        <w:rPr>
          <w:rFonts w:hint="eastAsia" w:ascii="宋体" w:hAnsi="宋体" w:eastAsia="宋体" w:cs="宋体"/>
          <w:b w:val="0"/>
          <w:bCs w:val="0"/>
          <w:sz w:val="24"/>
          <w:szCs w:val="24"/>
          <w:lang w:eastAsia="zh-CN" w:bidi="ar"/>
        </w:rPr>
        <w:t>它会生发于一个学习场景、</w:t>
      </w:r>
      <w:r>
        <w:rPr>
          <w:rFonts w:hint="eastAsia" w:ascii="宋体" w:hAnsi="宋体" w:eastAsia="宋体" w:cs="宋体"/>
          <w:b w:val="0"/>
          <w:bCs w:val="0"/>
          <w:sz w:val="24"/>
          <w:szCs w:val="24"/>
          <w:lang w:val="en-US" w:eastAsia="zh-CN" w:bidi="ar"/>
        </w:rPr>
        <w:t>一次问题解决</w:t>
      </w:r>
      <w:r>
        <w:rPr>
          <w:rFonts w:hint="eastAsia" w:ascii="宋体" w:hAnsi="宋体" w:eastAsia="宋体" w:cs="宋体"/>
          <w:b w:val="0"/>
          <w:bCs w:val="0"/>
          <w:sz w:val="24"/>
          <w:szCs w:val="24"/>
          <w:lang w:eastAsia="zh-CN" w:bidi="ar"/>
        </w:rPr>
        <w:t>、一次合作</w:t>
      </w:r>
      <w:r>
        <w:rPr>
          <w:rFonts w:hint="eastAsia" w:ascii="宋体" w:hAnsi="宋体" w:eastAsia="宋体" w:cs="宋体"/>
          <w:b w:val="0"/>
          <w:bCs w:val="0"/>
          <w:sz w:val="24"/>
          <w:szCs w:val="24"/>
          <w:lang w:val="en-US" w:eastAsia="zh-CN" w:bidi="ar"/>
        </w:rPr>
        <w:t>交流</w:t>
      </w:r>
      <w:r>
        <w:rPr>
          <w:rFonts w:hint="eastAsia" w:ascii="宋体" w:hAnsi="宋体" w:eastAsia="宋体" w:cs="宋体"/>
          <w:b w:val="0"/>
          <w:bCs w:val="0"/>
          <w:sz w:val="24"/>
          <w:szCs w:val="24"/>
          <w:lang w:eastAsia="zh-CN" w:bidi="ar"/>
        </w:rPr>
        <w:t>、一份课堂作业……</w:t>
      </w:r>
      <w:r>
        <w:rPr>
          <w:rFonts w:hint="eastAsia" w:ascii="宋体" w:hAnsi="宋体" w:eastAsia="宋体" w:cs="宋体"/>
          <w:b w:val="0"/>
          <w:bCs w:val="0"/>
          <w:sz w:val="24"/>
          <w:szCs w:val="24"/>
          <w:lang w:eastAsia="zh-CN"/>
        </w:rPr>
        <w:t>这个时刻是</w:t>
      </w:r>
      <w:r>
        <w:rPr>
          <w:rFonts w:hint="eastAsia" w:ascii="宋体" w:hAnsi="宋体" w:eastAsia="宋体" w:cs="宋体"/>
          <w:b w:val="0"/>
          <w:bCs w:val="0"/>
          <w:sz w:val="24"/>
          <w:szCs w:val="24"/>
          <w:lang w:bidi="ar"/>
        </w:rPr>
        <w:t>触及学生心灵深处、深入知识内核，展开问题解决，</w:t>
      </w:r>
      <w:r>
        <w:rPr>
          <w:rFonts w:hint="eastAsia" w:ascii="宋体" w:hAnsi="宋体" w:eastAsia="宋体" w:cs="宋体"/>
          <w:b w:val="0"/>
          <w:bCs w:val="0"/>
          <w:sz w:val="24"/>
          <w:szCs w:val="24"/>
          <w:lang w:eastAsia="zh-CN" w:bidi="ar"/>
        </w:rPr>
        <w:t>更是</w:t>
      </w:r>
      <w:r>
        <w:rPr>
          <w:rFonts w:hint="eastAsia" w:ascii="宋体" w:hAnsi="宋体" w:eastAsia="宋体" w:cs="宋体"/>
          <w:b w:val="0"/>
          <w:bCs w:val="0"/>
          <w:sz w:val="24"/>
          <w:szCs w:val="24"/>
          <w:lang w:bidi="ar"/>
        </w:rPr>
        <w:t>提升学生的思维品质</w:t>
      </w:r>
      <w:r>
        <w:rPr>
          <w:rFonts w:hint="eastAsia" w:ascii="宋体" w:hAnsi="宋体" w:eastAsia="宋体" w:cs="宋体"/>
          <w:b w:val="0"/>
          <w:bCs w:val="0"/>
          <w:sz w:val="24"/>
          <w:szCs w:val="24"/>
          <w:lang w:eastAsia="zh-CN" w:bidi="ar"/>
        </w:rPr>
        <w:t>的时刻</w:t>
      </w:r>
      <w:r>
        <w:rPr>
          <w:rFonts w:hint="eastAsia" w:ascii="宋体" w:hAnsi="宋体" w:eastAsia="宋体" w:cs="宋体"/>
          <w:b w:val="0"/>
          <w:bCs w:val="0"/>
          <w:sz w:val="24"/>
          <w:szCs w:val="24"/>
          <w:lang w:bidi="ar"/>
        </w:rPr>
        <w:t>。</w:t>
      </w:r>
    </w:p>
    <w:p w14:paraId="3CEB1FF9">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left="630" w:leftChars="0" w:right="0" w:right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三、行动与收获</w:t>
      </w:r>
    </w:p>
    <w:p w14:paraId="7C6D9ACA">
      <w:pPr>
        <w:keepNext w:val="0"/>
        <w:keepLines w:val="0"/>
        <w:pageBreakBefore w:val="0"/>
        <w:widowControl w:val="0"/>
        <w:kinsoku/>
        <w:wordWrap/>
        <w:overflowPunct/>
        <w:topLinePunct w:val="0"/>
        <w:autoSpaceDE/>
        <w:autoSpaceDN/>
        <w:bidi w:val="0"/>
        <w:adjustRightInd/>
        <w:snapToGrid/>
        <w:spacing w:line="420" w:lineRule="exact"/>
        <w:ind w:firstLine="480"/>
        <w:textAlignment w:val="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（一）</w:t>
      </w:r>
      <w:r>
        <w:rPr>
          <w:rFonts w:hint="eastAsia" w:ascii="宋体" w:hAnsi="宋体" w:eastAsia="宋体" w:cs="宋体"/>
          <w:b/>
          <w:bCs/>
          <w:sz w:val="24"/>
          <w:szCs w:val="24"/>
          <w:lang w:val="en-US" w:eastAsia="zh-CN"/>
        </w:rPr>
        <w:t>清晰了</w:t>
      </w:r>
      <w:r>
        <w:rPr>
          <w:rFonts w:hint="eastAsia" w:ascii="宋体" w:hAnsi="宋体" w:eastAsia="宋体" w:cs="宋体"/>
          <w:b/>
          <w:sz w:val="24"/>
          <w:szCs w:val="24"/>
        </w:rPr>
        <w:t>小学课堂深度学习时刻内涵特征</w:t>
      </w:r>
      <w:r>
        <w:rPr>
          <w:rFonts w:hint="eastAsia" w:ascii="宋体" w:hAnsi="宋体" w:eastAsia="宋体" w:cs="宋体"/>
          <w:b/>
          <w:sz w:val="24"/>
          <w:szCs w:val="24"/>
          <w:lang w:eastAsia="zh-CN"/>
        </w:rPr>
        <w:t>，</w:t>
      </w:r>
      <w:r>
        <w:rPr>
          <w:rFonts w:hint="eastAsia" w:ascii="宋体" w:hAnsi="宋体" w:eastAsia="宋体" w:cs="宋体"/>
          <w:b/>
          <w:sz w:val="24"/>
          <w:szCs w:val="24"/>
          <w:lang w:val="en-US" w:eastAsia="zh-CN"/>
        </w:rPr>
        <w:t>勾画了图谱。</w:t>
      </w:r>
    </w:p>
    <w:p w14:paraId="26E736D9">
      <w:pPr>
        <w:keepNext w:val="0"/>
        <w:keepLines w:val="0"/>
        <w:pageBreakBefore w:val="0"/>
        <w:widowControl w:val="0"/>
        <w:kinsoku/>
        <w:wordWrap/>
        <w:overflowPunct/>
        <w:topLinePunct w:val="0"/>
        <w:autoSpaceDE/>
        <w:autoSpaceDN/>
        <w:bidi w:val="0"/>
        <w:adjustRightInd/>
        <w:snapToGrid/>
        <w:spacing w:line="420" w:lineRule="exact"/>
        <w:ind w:firstLine="480"/>
        <w:textAlignment w:val="auto"/>
        <w:rPr>
          <w:rFonts w:hint="eastAsia" w:ascii="宋体" w:hAnsi="宋体" w:eastAsia="宋体" w:cs="宋体"/>
          <w:b/>
          <w:sz w:val="24"/>
          <w:szCs w:val="24"/>
          <w:lang w:eastAsia="zh-CN"/>
        </w:rPr>
      </w:pPr>
      <w:r>
        <w:rPr>
          <w:rFonts w:hint="eastAsia" w:ascii="宋体" w:hAnsi="宋体" w:eastAsia="宋体" w:cs="宋体"/>
          <w:b/>
          <w:sz w:val="24"/>
          <w:szCs w:val="24"/>
          <w:lang w:val="en-US" w:eastAsia="zh-CN"/>
        </w:rPr>
        <w:t>1.清晰了</w:t>
      </w:r>
      <w:r>
        <w:rPr>
          <w:rFonts w:hint="eastAsia" w:ascii="宋体" w:hAnsi="宋体" w:eastAsia="宋体" w:cs="宋体"/>
          <w:b/>
          <w:sz w:val="24"/>
          <w:szCs w:val="24"/>
        </w:rPr>
        <w:t>深度学习时刻内涵</w:t>
      </w:r>
      <w:r>
        <w:rPr>
          <w:rFonts w:hint="eastAsia" w:ascii="宋体" w:hAnsi="宋体" w:eastAsia="宋体" w:cs="宋体"/>
          <w:b/>
          <w:sz w:val="24"/>
          <w:szCs w:val="24"/>
          <w:lang w:val="en-US" w:eastAsia="zh-CN"/>
        </w:rPr>
        <w:t>解读（图表1）</w:t>
      </w:r>
    </w:p>
    <w:p w14:paraId="1C64C5D5">
      <w:pPr>
        <w:keepNext w:val="0"/>
        <w:keepLines w:val="0"/>
        <w:pageBreakBefore w:val="0"/>
        <w:widowControl w:val="0"/>
        <w:kinsoku/>
        <w:wordWrap/>
        <w:overflowPunct/>
        <w:topLinePunct w:val="0"/>
        <w:autoSpaceDE/>
        <w:autoSpaceDN/>
        <w:bidi w:val="0"/>
        <w:adjustRightInd/>
        <w:snapToGrid/>
        <w:spacing w:beforeAutospacing="0" w:afterAutospacing="0" w:line="420" w:lineRule="exact"/>
        <w:ind w:right="0" w:firstLine="480" w:firstLineChars="200"/>
        <w:textAlignment w:val="auto"/>
        <w:rPr>
          <w:rFonts w:hint="eastAsia" w:ascii="宋体" w:hAnsi="宋体" w:eastAsia="宋体" w:cs="宋体"/>
          <w:b w:val="0"/>
          <w:bCs w:val="0"/>
          <w:sz w:val="24"/>
          <w:szCs w:val="24"/>
          <w:lang w:bidi="ar"/>
        </w:rPr>
      </w:pPr>
      <w:r>
        <w:rPr>
          <w:rFonts w:hint="eastAsia" w:ascii="宋体" w:hAnsi="宋体" w:eastAsia="宋体" w:cs="宋体"/>
          <w:b w:val="0"/>
          <w:bCs/>
          <w:sz w:val="24"/>
          <w:szCs w:val="24"/>
        </w:rPr>
        <w:t>课堂深度学习时刻</w:t>
      </w:r>
      <w:r>
        <w:rPr>
          <w:rFonts w:hint="eastAsia" w:ascii="宋体" w:hAnsi="宋体" w:eastAsia="宋体" w:cs="宋体"/>
          <w:sz w:val="24"/>
          <w:szCs w:val="24"/>
          <w:lang w:val="en-US" w:eastAsia="zh-CN"/>
        </w:rPr>
        <w:t>是</w:t>
      </w:r>
      <w:r>
        <w:rPr>
          <w:rFonts w:hint="eastAsia" w:ascii="宋体" w:hAnsi="宋体" w:eastAsia="宋体" w:cs="宋体"/>
          <w:sz w:val="24"/>
          <w:szCs w:val="24"/>
        </w:rPr>
        <w:t>指课堂教学中某个</w:t>
      </w:r>
      <w:r>
        <w:rPr>
          <w:rFonts w:hint="eastAsia" w:ascii="宋体" w:hAnsi="宋体" w:eastAsia="宋体" w:cs="宋体"/>
          <w:sz w:val="24"/>
          <w:szCs w:val="24"/>
          <w:lang w:eastAsia="zh-CN"/>
        </w:rPr>
        <w:t>时间段</w:t>
      </w:r>
      <w:r>
        <w:rPr>
          <w:rFonts w:hint="eastAsia" w:ascii="宋体" w:hAnsi="宋体" w:eastAsia="宋体" w:cs="宋体"/>
          <w:sz w:val="24"/>
          <w:szCs w:val="24"/>
          <w:shd w:val="clear" w:color="auto" w:fill="FFFFFF"/>
        </w:rPr>
        <w:t>里</w:t>
      </w:r>
      <w:r>
        <w:rPr>
          <w:rFonts w:hint="eastAsia" w:ascii="宋体" w:hAnsi="宋体" w:eastAsia="宋体" w:cs="宋体"/>
          <w:sz w:val="24"/>
          <w:szCs w:val="24"/>
          <w:shd w:val="clear" w:color="auto" w:fill="FFFFFF"/>
          <w:lang w:eastAsia="zh-CN"/>
        </w:rPr>
        <w:t>，在教师的引导下，学生在真实的学习情境中，围绕具有挑战性的学习主题，全身心积极参与，体验成功，获得发展的有意义的学习过程。</w:t>
      </w:r>
      <w:r>
        <w:rPr>
          <w:rFonts w:hint="eastAsia" w:ascii="宋体" w:hAnsi="宋体" w:eastAsia="宋体" w:cs="宋体"/>
          <w:b w:val="0"/>
          <w:bCs w:val="0"/>
          <w:sz w:val="24"/>
          <w:szCs w:val="24"/>
          <w:lang w:eastAsia="zh-CN" w:bidi="ar"/>
        </w:rPr>
        <w:t>它会生发于一个学习场景、</w:t>
      </w:r>
      <w:r>
        <w:rPr>
          <w:rFonts w:hint="eastAsia" w:ascii="宋体" w:hAnsi="宋体" w:eastAsia="宋体" w:cs="宋体"/>
          <w:b w:val="0"/>
          <w:bCs w:val="0"/>
          <w:sz w:val="24"/>
          <w:szCs w:val="24"/>
          <w:lang w:val="en-US" w:eastAsia="zh-CN" w:bidi="ar"/>
        </w:rPr>
        <w:t>一次问题解决</w:t>
      </w:r>
      <w:r>
        <w:rPr>
          <w:rFonts w:hint="eastAsia" w:ascii="宋体" w:hAnsi="宋体" w:eastAsia="宋体" w:cs="宋体"/>
          <w:b w:val="0"/>
          <w:bCs w:val="0"/>
          <w:sz w:val="24"/>
          <w:szCs w:val="24"/>
          <w:lang w:eastAsia="zh-CN" w:bidi="ar"/>
        </w:rPr>
        <w:t>、一次合作</w:t>
      </w:r>
      <w:r>
        <w:rPr>
          <w:rFonts w:hint="eastAsia" w:ascii="宋体" w:hAnsi="宋体" w:eastAsia="宋体" w:cs="宋体"/>
          <w:b w:val="0"/>
          <w:bCs w:val="0"/>
          <w:sz w:val="24"/>
          <w:szCs w:val="24"/>
          <w:lang w:val="en-US" w:eastAsia="zh-CN" w:bidi="ar"/>
        </w:rPr>
        <w:t>交流</w:t>
      </w:r>
      <w:r>
        <w:rPr>
          <w:rFonts w:hint="eastAsia" w:ascii="宋体" w:hAnsi="宋体" w:eastAsia="宋体" w:cs="宋体"/>
          <w:b w:val="0"/>
          <w:bCs w:val="0"/>
          <w:sz w:val="24"/>
          <w:szCs w:val="24"/>
          <w:lang w:eastAsia="zh-CN" w:bidi="ar"/>
        </w:rPr>
        <w:t>、一份课堂作业……</w:t>
      </w:r>
      <w:r>
        <w:rPr>
          <w:rFonts w:hint="eastAsia" w:ascii="宋体" w:hAnsi="宋体" w:eastAsia="宋体" w:cs="宋体"/>
          <w:b w:val="0"/>
          <w:bCs w:val="0"/>
          <w:sz w:val="24"/>
          <w:szCs w:val="24"/>
          <w:lang w:eastAsia="zh-CN"/>
        </w:rPr>
        <w:t>这个时刻是</w:t>
      </w:r>
      <w:r>
        <w:rPr>
          <w:rFonts w:hint="eastAsia" w:ascii="宋体" w:hAnsi="宋体" w:eastAsia="宋体" w:cs="宋体"/>
          <w:b w:val="0"/>
          <w:bCs w:val="0"/>
          <w:sz w:val="24"/>
          <w:szCs w:val="24"/>
          <w:lang w:bidi="ar"/>
        </w:rPr>
        <w:t>触及学生心灵深处、深入知识内核，展开问题解决，</w:t>
      </w:r>
      <w:r>
        <w:rPr>
          <w:rFonts w:hint="eastAsia" w:ascii="宋体" w:hAnsi="宋体" w:eastAsia="宋体" w:cs="宋体"/>
          <w:b w:val="0"/>
          <w:bCs w:val="0"/>
          <w:sz w:val="24"/>
          <w:szCs w:val="24"/>
          <w:lang w:eastAsia="zh-CN" w:bidi="ar"/>
        </w:rPr>
        <w:t>更是</w:t>
      </w:r>
      <w:r>
        <w:rPr>
          <w:rFonts w:hint="eastAsia" w:ascii="宋体" w:hAnsi="宋体" w:eastAsia="宋体" w:cs="宋体"/>
          <w:b w:val="0"/>
          <w:bCs w:val="0"/>
          <w:sz w:val="24"/>
          <w:szCs w:val="24"/>
          <w:lang w:bidi="ar"/>
        </w:rPr>
        <w:t>提升学生的思维品质</w:t>
      </w:r>
      <w:r>
        <w:rPr>
          <w:rFonts w:hint="eastAsia" w:ascii="宋体" w:hAnsi="宋体" w:eastAsia="宋体" w:cs="宋体"/>
          <w:b w:val="0"/>
          <w:bCs w:val="0"/>
          <w:sz w:val="24"/>
          <w:szCs w:val="24"/>
          <w:lang w:eastAsia="zh-CN" w:bidi="ar"/>
        </w:rPr>
        <w:t>的时刻</w:t>
      </w:r>
      <w:r>
        <w:rPr>
          <w:rFonts w:hint="eastAsia" w:ascii="宋体" w:hAnsi="宋体" w:eastAsia="宋体" w:cs="宋体"/>
          <w:b w:val="0"/>
          <w:bCs w:val="0"/>
          <w:sz w:val="24"/>
          <w:szCs w:val="24"/>
          <w:lang w:bidi="ar"/>
        </w:rPr>
        <w:t>。</w:t>
      </w:r>
    </w:p>
    <w:p w14:paraId="56F9D1D0">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right="0" w:firstLine="482" w:firstLineChars="200"/>
        <w:textAlignment w:val="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2.勾画了</w:t>
      </w:r>
      <w:r>
        <w:rPr>
          <w:rFonts w:hint="eastAsia" w:ascii="宋体" w:hAnsi="宋体" w:eastAsia="宋体" w:cs="宋体"/>
          <w:b/>
          <w:sz w:val="24"/>
          <w:szCs w:val="24"/>
        </w:rPr>
        <w:t>深度学习时刻</w:t>
      </w:r>
      <w:r>
        <w:rPr>
          <w:rFonts w:hint="eastAsia" w:ascii="宋体" w:hAnsi="宋体" w:eastAsia="宋体" w:cs="宋体"/>
          <w:b/>
          <w:sz w:val="24"/>
          <w:szCs w:val="24"/>
          <w:lang w:val="en-US" w:eastAsia="zh-CN"/>
        </w:rPr>
        <w:t>课堂图谱（图表2）</w:t>
      </w:r>
    </w:p>
    <w:p w14:paraId="2986C72F">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right="0" w:firstLine="480" w:firstLineChars="200"/>
        <w:textAlignment w:val="auto"/>
        <w:rPr>
          <w:rFonts w:hint="eastAsia" w:ascii="宋体" w:hAnsi="宋体" w:eastAsia="宋体" w:cs="宋体"/>
          <w:b w:val="0"/>
          <w:bCs/>
          <w:sz w:val="24"/>
          <w:szCs w:val="24"/>
          <w:lang w:eastAsia="zh-CN"/>
        </w:rPr>
      </w:pPr>
      <w:r>
        <w:rPr>
          <w:rFonts w:hint="eastAsia" w:ascii="宋体" w:hAnsi="宋体" w:eastAsia="宋体" w:cs="宋体"/>
          <w:b w:val="0"/>
          <w:bCs/>
          <w:sz w:val="24"/>
          <w:szCs w:val="24"/>
          <w:lang w:val="en-US" w:eastAsia="zh-CN"/>
        </w:rPr>
        <w:t>课题依据“深度时刻”的四大特征</w:t>
      </w:r>
      <w:r>
        <w:rPr>
          <w:rFonts w:hint="eastAsia" w:ascii="宋体" w:hAnsi="宋体" w:eastAsia="宋体" w:cs="宋体"/>
          <w:b w:val="0"/>
          <w:bCs/>
          <w:sz w:val="24"/>
          <w:szCs w:val="24"/>
        </w:rPr>
        <w:t>，</w:t>
      </w:r>
      <w:r>
        <w:rPr>
          <w:rFonts w:hint="eastAsia" w:ascii="宋体" w:hAnsi="宋体" w:eastAsia="宋体" w:cs="宋体"/>
          <w:sz w:val="24"/>
          <w:szCs w:val="24"/>
        </w:rPr>
        <w:t>从学习过程的本质</w:t>
      </w:r>
      <w:r>
        <w:rPr>
          <w:rFonts w:hint="eastAsia" w:ascii="宋体" w:hAnsi="宋体" w:eastAsia="宋体" w:cs="宋体"/>
          <w:sz w:val="24"/>
          <w:szCs w:val="24"/>
          <w:u w:val="none"/>
        </w:rPr>
        <w:t>：</w:t>
      </w:r>
      <w:r>
        <w:rPr>
          <w:rFonts w:hint="eastAsia" w:ascii="宋体" w:hAnsi="宋体" w:eastAsia="宋体" w:cs="宋体"/>
          <w:sz w:val="24"/>
          <w:szCs w:val="24"/>
          <w:u w:val="none"/>
          <w:lang w:val="en-US" w:eastAsia="zh-CN"/>
        </w:rPr>
        <w:t>认识</w:t>
      </w:r>
      <w:r>
        <w:rPr>
          <w:rFonts w:hint="eastAsia" w:ascii="宋体" w:hAnsi="宋体" w:eastAsia="宋体" w:cs="宋体"/>
          <w:sz w:val="24"/>
          <w:szCs w:val="24"/>
          <w:u w:val="none"/>
        </w:rPr>
        <w:t>——理解——分析——综合——评价——</w:t>
      </w:r>
      <w:r>
        <w:rPr>
          <w:rFonts w:hint="eastAsia" w:ascii="宋体" w:hAnsi="宋体" w:eastAsia="宋体" w:cs="宋体"/>
          <w:sz w:val="24"/>
          <w:szCs w:val="24"/>
          <w:u w:val="none"/>
          <w:lang w:eastAsia="zh-CN"/>
        </w:rPr>
        <w:t>创造</w:t>
      </w:r>
      <w:r>
        <w:rPr>
          <w:rFonts w:hint="eastAsia" w:ascii="宋体" w:hAnsi="宋体" w:eastAsia="宋体" w:cs="宋体"/>
          <w:sz w:val="24"/>
          <w:szCs w:val="24"/>
          <w:u w:val="none"/>
        </w:rPr>
        <w:t>等方面</w:t>
      </w:r>
      <w:r>
        <w:rPr>
          <w:rFonts w:hint="eastAsia" w:ascii="宋体" w:hAnsi="宋体" w:eastAsia="宋体" w:cs="宋体"/>
          <w:sz w:val="24"/>
          <w:szCs w:val="24"/>
        </w:rPr>
        <w:t>探究“深度学习时刻”的</w:t>
      </w:r>
      <w:r>
        <w:rPr>
          <w:rFonts w:hint="eastAsia" w:ascii="宋体" w:hAnsi="宋体" w:eastAsia="宋体" w:cs="宋体"/>
          <w:sz w:val="24"/>
          <w:szCs w:val="24"/>
          <w:lang w:val="en-US" w:eastAsia="zh-CN"/>
        </w:rPr>
        <w:t>内涵和外延</w:t>
      </w:r>
      <w:r>
        <w:rPr>
          <w:rFonts w:hint="eastAsia" w:ascii="宋体" w:hAnsi="宋体" w:eastAsia="宋体" w:cs="宋体"/>
          <w:sz w:val="24"/>
          <w:szCs w:val="24"/>
        </w:rPr>
        <w:t>，梳理和表达</w:t>
      </w:r>
      <w:r>
        <w:rPr>
          <w:rFonts w:hint="eastAsia" w:ascii="宋体" w:hAnsi="宋体" w:eastAsia="宋体" w:cs="宋体"/>
          <w:sz w:val="24"/>
          <w:szCs w:val="24"/>
          <w:lang w:val="en-US" w:eastAsia="zh-CN"/>
        </w:rPr>
        <w:t>其</w:t>
      </w:r>
      <w:r>
        <w:rPr>
          <w:rFonts w:hint="eastAsia" w:ascii="宋体" w:hAnsi="宋体" w:eastAsia="宋体" w:cs="宋体"/>
          <w:sz w:val="24"/>
          <w:szCs w:val="24"/>
        </w:rPr>
        <w:t>表征、样态及内在关联</w:t>
      </w:r>
      <w:r>
        <w:rPr>
          <w:rFonts w:hint="eastAsia" w:ascii="宋体" w:hAnsi="宋体" w:eastAsia="宋体" w:cs="宋体"/>
          <w:sz w:val="24"/>
          <w:szCs w:val="24"/>
          <w:lang w:eastAsia="zh-CN"/>
        </w:rPr>
        <w:t>。</w:t>
      </w:r>
      <w:r>
        <w:rPr>
          <w:rFonts w:hint="eastAsia" w:ascii="宋体" w:hAnsi="宋体" w:eastAsia="宋体" w:cs="宋体"/>
          <w:kern w:val="0"/>
          <w:sz w:val="24"/>
          <w:szCs w:val="24"/>
          <w:lang w:bidi="ar"/>
        </w:rPr>
        <w:t>勾画</w:t>
      </w:r>
      <w:r>
        <w:rPr>
          <w:rFonts w:hint="eastAsia" w:ascii="宋体" w:hAnsi="宋体" w:eastAsia="宋体" w:cs="宋体"/>
          <w:kern w:val="0"/>
          <w:sz w:val="24"/>
          <w:szCs w:val="24"/>
          <w:lang w:eastAsia="zh-CN" w:bidi="ar"/>
        </w:rPr>
        <w:t>了</w:t>
      </w:r>
      <w:r>
        <w:rPr>
          <w:rFonts w:hint="eastAsia" w:ascii="宋体" w:hAnsi="宋体" w:eastAsia="宋体" w:cs="宋体"/>
          <w:kern w:val="0"/>
          <w:sz w:val="24"/>
          <w:szCs w:val="24"/>
          <w:lang w:val="en-US" w:eastAsia="zh-CN" w:bidi="ar"/>
        </w:rPr>
        <w:t>学生</w:t>
      </w:r>
      <w:r>
        <w:rPr>
          <w:rFonts w:hint="eastAsia" w:ascii="宋体" w:hAnsi="宋体" w:eastAsia="宋体" w:cs="宋体"/>
          <w:kern w:val="0"/>
          <w:sz w:val="24"/>
          <w:szCs w:val="24"/>
          <w:lang w:bidi="ar"/>
        </w:rPr>
        <w:t>在课堂深度学习时刻生成中具备的</w:t>
      </w:r>
      <w:r>
        <w:rPr>
          <w:rFonts w:hint="eastAsia" w:ascii="宋体" w:hAnsi="宋体" w:eastAsia="宋体" w:cs="宋体"/>
          <w:kern w:val="0"/>
          <w:sz w:val="24"/>
          <w:szCs w:val="24"/>
          <w:lang w:val="en-US" w:eastAsia="zh-CN" w:bidi="ar"/>
        </w:rPr>
        <w:t>四大特征下的十种</w:t>
      </w:r>
      <w:r>
        <w:rPr>
          <w:rFonts w:hint="eastAsia" w:ascii="宋体" w:hAnsi="宋体" w:eastAsia="宋体" w:cs="宋体"/>
          <w:kern w:val="0"/>
          <w:sz w:val="24"/>
          <w:szCs w:val="24"/>
          <w:lang w:bidi="ar"/>
        </w:rPr>
        <w:t>样态。</w:t>
      </w:r>
      <w:r>
        <w:rPr>
          <w:rFonts w:hint="eastAsia" w:ascii="宋体" w:hAnsi="宋体" w:eastAsia="宋体" w:cs="宋体"/>
          <w:kern w:val="0"/>
          <w:sz w:val="24"/>
          <w:szCs w:val="24"/>
          <w:lang w:eastAsia="zh-CN" w:bidi="ar"/>
        </w:rPr>
        <w:t>认为</w:t>
      </w:r>
      <w:r>
        <w:rPr>
          <w:rFonts w:hint="eastAsia" w:ascii="宋体" w:hAnsi="宋体" w:eastAsia="宋体" w:cs="宋体"/>
          <w:b w:val="0"/>
          <w:bCs/>
          <w:kern w:val="0"/>
          <w:sz w:val="24"/>
          <w:szCs w:val="24"/>
          <w:lang w:bidi="ar"/>
        </w:rPr>
        <w:t>触及心灵深处</w:t>
      </w:r>
      <w:r>
        <w:rPr>
          <w:rFonts w:hint="eastAsia" w:ascii="宋体" w:hAnsi="宋体" w:eastAsia="宋体" w:cs="宋体"/>
          <w:b w:val="0"/>
          <w:bCs/>
          <w:kern w:val="0"/>
          <w:sz w:val="24"/>
          <w:szCs w:val="24"/>
          <w:lang w:eastAsia="zh-CN" w:bidi="ar"/>
        </w:rPr>
        <w:t>必须</w:t>
      </w:r>
      <w:r>
        <w:rPr>
          <w:rFonts w:hint="eastAsia" w:ascii="宋体" w:hAnsi="宋体" w:eastAsia="宋体" w:cs="宋体"/>
          <w:b/>
          <w:bCs/>
          <w:kern w:val="0"/>
          <w:sz w:val="24"/>
          <w:szCs w:val="24"/>
          <w:lang w:eastAsia="zh-CN" w:bidi="ar"/>
        </w:rPr>
        <w:t>激发孩子的</w:t>
      </w:r>
      <w:r>
        <w:rPr>
          <w:rFonts w:hint="eastAsia" w:ascii="宋体" w:hAnsi="宋体" w:eastAsia="宋体" w:cs="宋体"/>
          <w:b/>
          <w:bCs/>
          <w:kern w:val="0"/>
          <w:sz w:val="24"/>
          <w:szCs w:val="24"/>
          <w:lang w:bidi="ar"/>
        </w:rPr>
        <w:t>好奇欲望</w:t>
      </w:r>
      <w:r>
        <w:rPr>
          <w:rFonts w:hint="eastAsia" w:ascii="宋体" w:hAnsi="宋体" w:eastAsia="宋体" w:cs="宋体"/>
          <w:b w:val="0"/>
          <w:bCs/>
          <w:kern w:val="0"/>
          <w:sz w:val="24"/>
          <w:szCs w:val="24"/>
          <w:lang w:eastAsia="zh-CN" w:bidi="ar"/>
        </w:rPr>
        <w:t>、</w:t>
      </w:r>
      <w:r>
        <w:rPr>
          <w:rFonts w:hint="eastAsia" w:ascii="宋体" w:hAnsi="宋体" w:eastAsia="宋体" w:cs="宋体"/>
          <w:b/>
          <w:bCs w:val="0"/>
          <w:kern w:val="0"/>
          <w:sz w:val="24"/>
          <w:szCs w:val="24"/>
          <w:lang w:bidi="ar"/>
        </w:rPr>
        <w:t>引发认知冲突</w:t>
      </w:r>
      <w:r>
        <w:rPr>
          <w:rFonts w:hint="eastAsia" w:ascii="宋体" w:hAnsi="宋体" w:eastAsia="宋体" w:cs="宋体"/>
          <w:b/>
          <w:bCs w:val="0"/>
          <w:kern w:val="0"/>
          <w:sz w:val="24"/>
          <w:szCs w:val="24"/>
          <w:lang w:eastAsia="zh-CN" w:bidi="ar"/>
        </w:rPr>
        <w:t>；</w:t>
      </w:r>
      <w:r>
        <w:rPr>
          <w:rFonts w:hint="eastAsia" w:ascii="宋体" w:hAnsi="宋体" w:eastAsia="宋体" w:cs="宋体"/>
          <w:b w:val="0"/>
          <w:bCs/>
          <w:kern w:val="0"/>
          <w:sz w:val="24"/>
          <w:szCs w:val="24"/>
          <w:lang w:bidi="ar"/>
        </w:rPr>
        <w:t>深入知识内核</w:t>
      </w:r>
      <w:r>
        <w:rPr>
          <w:rFonts w:hint="eastAsia" w:ascii="宋体" w:hAnsi="宋体" w:eastAsia="宋体" w:cs="宋体"/>
          <w:b w:val="0"/>
          <w:bCs/>
          <w:kern w:val="0"/>
          <w:sz w:val="24"/>
          <w:szCs w:val="24"/>
          <w:lang w:eastAsia="zh-CN" w:bidi="ar"/>
        </w:rPr>
        <w:t>需要做到</w:t>
      </w:r>
      <w:r>
        <w:rPr>
          <w:rFonts w:hint="eastAsia" w:ascii="宋体" w:hAnsi="宋体" w:eastAsia="宋体" w:cs="宋体"/>
          <w:b/>
          <w:bCs w:val="0"/>
          <w:sz w:val="24"/>
          <w:szCs w:val="24"/>
        </w:rPr>
        <w:t>清晰</w:t>
      </w:r>
      <w:r>
        <w:rPr>
          <w:rFonts w:hint="eastAsia" w:ascii="宋体" w:hAnsi="宋体" w:eastAsia="宋体" w:cs="宋体"/>
          <w:b/>
          <w:bCs w:val="0"/>
          <w:sz w:val="24"/>
          <w:szCs w:val="24"/>
          <w:lang w:val="en-US" w:eastAsia="zh-CN"/>
        </w:rPr>
        <w:t>表达</w:t>
      </w:r>
      <w:r>
        <w:rPr>
          <w:rFonts w:hint="eastAsia" w:ascii="宋体" w:hAnsi="宋体" w:eastAsia="宋体" w:cs="宋体"/>
          <w:b/>
          <w:bCs w:val="0"/>
          <w:sz w:val="24"/>
          <w:szCs w:val="24"/>
        </w:rPr>
        <w:t>知识</w:t>
      </w:r>
      <w:r>
        <w:rPr>
          <w:rFonts w:hint="eastAsia" w:ascii="宋体" w:hAnsi="宋体" w:eastAsia="宋体" w:cs="宋体"/>
          <w:b/>
          <w:bCs w:val="0"/>
          <w:sz w:val="24"/>
          <w:szCs w:val="24"/>
          <w:lang w:eastAsia="zh-CN"/>
        </w:rPr>
        <w:t>、</w:t>
      </w:r>
      <w:r>
        <w:rPr>
          <w:rFonts w:hint="eastAsia" w:ascii="宋体" w:hAnsi="宋体" w:eastAsia="宋体" w:cs="宋体"/>
          <w:b/>
          <w:bCs w:val="0"/>
          <w:sz w:val="24"/>
          <w:szCs w:val="24"/>
          <w:lang w:val="en-US" w:eastAsia="zh-CN"/>
        </w:rPr>
        <w:t>灵活运用</w:t>
      </w:r>
      <w:r>
        <w:rPr>
          <w:rFonts w:hint="eastAsia" w:ascii="宋体" w:hAnsi="宋体" w:eastAsia="宋体" w:cs="宋体"/>
          <w:b/>
          <w:bCs w:val="0"/>
          <w:sz w:val="24"/>
          <w:szCs w:val="24"/>
        </w:rPr>
        <w:t>知识</w:t>
      </w:r>
      <w:r>
        <w:rPr>
          <w:rFonts w:hint="eastAsia" w:ascii="宋体" w:hAnsi="宋体" w:eastAsia="宋体" w:cs="宋体"/>
          <w:b/>
          <w:bCs w:val="0"/>
          <w:sz w:val="24"/>
          <w:szCs w:val="24"/>
          <w:lang w:eastAsia="zh-CN"/>
        </w:rPr>
        <w:t>、</w:t>
      </w:r>
      <w:r>
        <w:rPr>
          <w:rFonts w:hint="eastAsia" w:ascii="宋体" w:hAnsi="宋体" w:eastAsia="宋体" w:cs="宋体"/>
          <w:b/>
          <w:bCs w:val="0"/>
          <w:sz w:val="24"/>
          <w:szCs w:val="24"/>
        </w:rPr>
        <w:t>建构复杂知识</w:t>
      </w:r>
      <w:r>
        <w:rPr>
          <w:rFonts w:hint="eastAsia" w:ascii="宋体" w:hAnsi="宋体" w:eastAsia="宋体" w:cs="宋体"/>
          <w:b w:val="0"/>
          <w:bCs/>
          <w:kern w:val="0"/>
          <w:sz w:val="24"/>
          <w:szCs w:val="24"/>
          <w:lang w:eastAsia="zh-CN" w:bidi="ar"/>
        </w:rPr>
        <w:t>；</w:t>
      </w:r>
      <w:r>
        <w:rPr>
          <w:rFonts w:hint="eastAsia" w:ascii="宋体" w:hAnsi="宋体" w:eastAsia="宋体" w:cs="宋体"/>
          <w:b w:val="0"/>
          <w:bCs/>
          <w:kern w:val="0"/>
          <w:sz w:val="24"/>
          <w:szCs w:val="24"/>
          <w:lang w:bidi="ar"/>
        </w:rPr>
        <w:t>展开问题解决</w:t>
      </w:r>
      <w:r>
        <w:rPr>
          <w:rFonts w:hint="eastAsia" w:ascii="宋体" w:hAnsi="宋体" w:eastAsia="宋体" w:cs="宋体"/>
          <w:b w:val="0"/>
          <w:bCs/>
          <w:kern w:val="0"/>
          <w:sz w:val="24"/>
          <w:szCs w:val="24"/>
          <w:lang w:eastAsia="zh-CN" w:bidi="ar"/>
        </w:rPr>
        <w:t>需要</w:t>
      </w:r>
      <w:r>
        <w:rPr>
          <w:rFonts w:hint="eastAsia" w:ascii="宋体" w:hAnsi="宋体" w:eastAsia="宋体" w:cs="宋体"/>
          <w:b/>
          <w:bCs w:val="0"/>
          <w:kern w:val="0"/>
          <w:sz w:val="24"/>
          <w:szCs w:val="24"/>
        </w:rPr>
        <w:t>激活和选择</w:t>
      </w:r>
      <w:r>
        <w:rPr>
          <w:rFonts w:hint="eastAsia" w:ascii="宋体" w:hAnsi="宋体" w:eastAsia="宋体" w:cs="宋体"/>
          <w:b/>
          <w:bCs w:val="0"/>
          <w:kern w:val="0"/>
          <w:sz w:val="24"/>
          <w:szCs w:val="24"/>
          <w:lang w:eastAsia="zh-CN"/>
        </w:rPr>
        <w:t>、</w:t>
      </w:r>
      <w:r>
        <w:rPr>
          <w:rFonts w:hint="eastAsia" w:ascii="宋体" w:hAnsi="宋体" w:eastAsia="宋体" w:cs="宋体"/>
          <w:b/>
          <w:bCs w:val="0"/>
          <w:kern w:val="0"/>
          <w:sz w:val="24"/>
          <w:szCs w:val="24"/>
        </w:rPr>
        <w:t>体验和探究</w:t>
      </w:r>
      <w:r>
        <w:rPr>
          <w:rFonts w:hint="eastAsia" w:ascii="宋体" w:hAnsi="宋体" w:eastAsia="宋体" w:cs="宋体"/>
          <w:b w:val="0"/>
          <w:bCs/>
          <w:kern w:val="0"/>
          <w:sz w:val="24"/>
          <w:szCs w:val="24"/>
          <w:lang w:eastAsia="zh-CN"/>
        </w:rPr>
        <w:t>，更需要</w:t>
      </w:r>
      <w:r>
        <w:rPr>
          <w:rFonts w:hint="eastAsia" w:ascii="宋体" w:hAnsi="宋体" w:eastAsia="宋体" w:cs="宋体"/>
          <w:b/>
          <w:bCs w:val="0"/>
          <w:kern w:val="0"/>
          <w:sz w:val="24"/>
          <w:szCs w:val="24"/>
          <w:lang w:val="en-US" w:eastAsia="zh-CN"/>
        </w:rPr>
        <w:t>运用与创造</w:t>
      </w:r>
      <w:r>
        <w:rPr>
          <w:rFonts w:hint="eastAsia" w:ascii="宋体" w:hAnsi="宋体" w:eastAsia="宋体" w:cs="宋体"/>
          <w:b w:val="0"/>
          <w:bCs/>
          <w:kern w:val="0"/>
          <w:sz w:val="24"/>
          <w:szCs w:val="24"/>
          <w:lang w:eastAsia="zh-CN" w:bidi="ar"/>
        </w:rPr>
        <w:t>；要</w:t>
      </w:r>
      <w:r>
        <w:rPr>
          <w:rFonts w:hint="eastAsia" w:ascii="宋体" w:hAnsi="宋体" w:eastAsia="宋体" w:cs="宋体"/>
          <w:b w:val="0"/>
          <w:bCs/>
          <w:kern w:val="0"/>
          <w:sz w:val="24"/>
          <w:szCs w:val="24"/>
          <w:lang w:eastAsia="zh-CN"/>
        </w:rPr>
        <w:t>让思维可视，</w:t>
      </w:r>
      <w:r>
        <w:rPr>
          <w:rFonts w:hint="eastAsia" w:ascii="宋体" w:hAnsi="宋体" w:eastAsia="宋体" w:cs="宋体"/>
          <w:b w:val="0"/>
          <w:bCs/>
          <w:kern w:val="0"/>
          <w:sz w:val="24"/>
          <w:szCs w:val="24"/>
          <w:lang w:eastAsia="zh-CN" w:bidi="ar"/>
        </w:rPr>
        <w:t>在</w:t>
      </w:r>
      <w:r>
        <w:rPr>
          <w:rFonts w:hint="eastAsia" w:ascii="宋体" w:hAnsi="宋体" w:eastAsia="宋体" w:cs="宋体"/>
          <w:b/>
          <w:bCs w:val="0"/>
          <w:kern w:val="0"/>
          <w:sz w:val="24"/>
          <w:szCs w:val="24"/>
        </w:rPr>
        <w:t>表达与评价</w:t>
      </w:r>
      <w:r>
        <w:rPr>
          <w:rFonts w:hint="eastAsia" w:ascii="宋体" w:hAnsi="宋体" w:eastAsia="宋体" w:cs="宋体"/>
          <w:b w:val="0"/>
          <w:bCs/>
          <w:kern w:val="0"/>
          <w:sz w:val="24"/>
          <w:szCs w:val="24"/>
          <w:lang w:eastAsia="zh-CN"/>
        </w:rPr>
        <w:t>、</w:t>
      </w:r>
      <w:r>
        <w:rPr>
          <w:rFonts w:hint="eastAsia" w:ascii="宋体" w:hAnsi="宋体" w:eastAsia="宋体" w:cs="宋体"/>
          <w:b/>
          <w:bCs w:val="0"/>
          <w:kern w:val="0"/>
          <w:sz w:val="24"/>
          <w:szCs w:val="24"/>
        </w:rPr>
        <w:t>反思与自省</w:t>
      </w:r>
      <w:r>
        <w:rPr>
          <w:rFonts w:hint="eastAsia" w:ascii="宋体" w:hAnsi="宋体" w:eastAsia="宋体" w:cs="宋体"/>
          <w:b w:val="0"/>
          <w:bCs/>
          <w:kern w:val="0"/>
          <w:sz w:val="24"/>
          <w:szCs w:val="24"/>
          <w:lang w:eastAsia="zh-CN"/>
        </w:rPr>
        <w:t>中提升</w:t>
      </w:r>
      <w:r>
        <w:rPr>
          <w:rFonts w:hint="eastAsia" w:ascii="宋体" w:hAnsi="宋体" w:eastAsia="宋体" w:cs="宋体"/>
          <w:b w:val="0"/>
          <w:bCs/>
          <w:sz w:val="24"/>
          <w:szCs w:val="24"/>
        </w:rPr>
        <w:t>思维品质</w:t>
      </w:r>
      <w:r>
        <w:rPr>
          <w:rFonts w:hint="eastAsia" w:ascii="宋体" w:hAnsi="宋体" w:eastAsia="宋体" w:cs="宋体"/>
          <w:b w:val="0"/>
          <w:bCs/>
          <w:sz w:val="24"/>
          <w:szCs w:val="24"/>
          <w:lang w:eastAsia="zh-CN"/>
        </w:rPr>
        <w:t>。</w:t>
      </w:r>
    </w:p>
    <w:p w14:paraId="65B5C3DB">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right="0"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sz w:val="24"/>
          <w:szCs w:val="24"/>
          <w:lang w:val="en-US" w:eastAsia="zh-CN"/>
        </w:rPr>
        <w:t>（二）形成了</w:t>
      </w:r>
      <w:r>
        <w:rPr>
          <w:rFonts w:hint="eastAsia" w:ascii="宋体" w:hAnsi="宋体" w:eastAsia="宋体" w:cs="宋体"/>
          <w:b/>
          <w:sz w:val="24"/>
          <w:szCs w:val="24"/>
        </w:rPr>
        <w:t>深度学习时刻</w:t>
      </w:r>
      <w:r>
        <w:rPr>
          <w:rFonts w:hint="eastAsia" w:ascii="宋体" w:hAnsi="宋体" w:eastAsia="宋体" w:cs="宋体"/>
          <w:b/>
          <w:sz w:val="24"/>
          <w:szCs w:val="24"/>
          <w:lang w:val="en-US" w:eastAsia="zh-CN"/>
        </w:rPr>
        <w:t>生成的</w:t>
      </w:r>
      <w:r>
        <w:rPr>
          <w:rFonts w:hint="eastAsia" w:ascii="宋体" w:hAnsi="宋体" w:eastAsia="宋体" w:cs="宋体"/>
          <w:b/>
          <w:bCs/>
          <w:sz w:val="24"/>
          <w:szCs w:val="24"/>
          <w:lang w:val="en-US" w:eastAsia="zh-CN"/>
        </w:rPr>
        <w:t>实践范式（</w:t>
      </w:r>
      <w:r>
        <w:rPr>
          <w:rFonts w:hint="eastAsia" w:ascii="宋体" w:hAnsi="宋体" w:eastAsia="宋体" w:cs="宋体"/>
          <w:b/>
          <w:sz w:val="24"/>
          <w:szCs w:val="24"/>
          <w:lang w:val="en-US" w:eastAsia="zh-CN"/>
        </w:rPr>
        <w:t>图表1</w:t>
      </w:r>
      <w:r>
        <w:rPr>
          <w:rFonts w:hint="eastAsia" w:ascii="宋体" w:hAnsi="宋体" w:eastAsia="宋体" w:cs="宋体"/>
          <w:b/>
          <w:bCs/>
          <w:sz w:val="24"/>
          <w:szCs w:val="24"/>
          <w:lang w:val="en-US" w:eastAsia="zh-CN"/>
        </w:rPr>
        <w:t>）</w:t>
      </w:r>
    </w:p>
    <w:p w14:paraId="2640F3E7">
      <w:pPr>
        <w:keepNext w:val="0"/>
        <w:keepLines w:val="0"/>
        <w:pageBreakBefore w:val="0"/>
        <w:widowControl w:val="0"/>
        <w:kinsoku/>
        <w:wordWrap/>
        <w:overflowPunct/>
        <w:topLinePunct w:val="0"/>
        <w:autoSpaceDE/>
        <w:autoSpaceDN/>
        <w:bidi w:val="0"/>
        <w:adjustRightInd/>
        <w:snapToGrid/>
        <w:spacing w:line="420" w:lineRule="exact"/>
        <w:ind w:right="0" w:firstLine="480" w:firstLineChars="200"/>
        <w:textAlignment w:val="auto"/>
        <w:rPr>
          <w:rFonts w:hint="eastAsia" w:ascii="宋体" w:hAnsi="宋体" w:eastAsia="宋体" w:cs="宋体"/>
          <w:bCs/>
          <w:sz w:val="24"/>
          <w:szCs w:val="24"/>
        </w:rPr>
      </w:pPr>
      <w:r>
        <w:rPr>
          <w:rFonts w:hint="eastAsia" w:ascii="宋体" w:hAnsi="宋体" w:eastAsia="宋体" w:cs="宋体"/>
          <w:sz w:val="24"/>
          <w:szCs w:val="24"/>
          <w:lang w:val="en-US" w:eastAsia="zh-CN"/>
        </w:rPr>
        <w:t>在一次次的实践研究中，我们深刻地认识到，要发生深度学习时刻。</w:t>
      </w:r>
      <w:r>
        <w:rPr>
          <w:rFonts w:hint="eastAsia" w:ascii="宋体" w:hAnsi="宋体" w:eastAsia="宋体" w:cs="宋体"/>
          <w:sz w:val="24"/>
          <w:szCs w:val="24"/>
        </w:rPr>
        <w:t>必须</w:t>
      </w:r>
      <w:r>
        <w:rPr>
          <w:rFonts w:hint="eastAsia" w:ascii="宋体" w:hAnsi="宋体" w:eastAsia="宋体" w:cs="宋体"/>
          <w:bCs/>
          <w:sz w:val="24"/>
          <w:szCs w:val="24"/>
        </w:rPr>
        <w:t>深度分析学生</w:t>
      </w:r>
      <w:r>
        <w:rPr>
          <w:rFonts w:hint="eastAsia" w:ascii="宋体" w:hAnsi="宋体" w:eastAsia="宋体" w:cs="宋体"/>
          <w:bCs/>
          <w:sz w:val="24"/>
          <w:szCs w:val="24"/>
          <w:lang w:val="en-US" w:eastAsia="zh-CN"/>
        </w:rPr>
        <w:t>和内容，清晰学习对象“有什么、缺什么、能什么”的知识能力进阶地图；在进阶目标导向中要明确育人价值，聚焦核心知识，清晰问题解决的路径和方法，体现高阶思维的形成；在深度时刻设计中紧紧围绕“情境、问题、活动”的展开逻辑：</w:t>
      </w:r>
      <w:r>
        <w:rPr>
          <w:rFonts w:hint="eastAsia" w:ascii="宋体" w:hAnsi="宋体" w:eastAsia="宋体" w:cs="宋体"/>
          <w:bCs/>
          <w:sz w:val="24"/>
          <w:szCs w:val="24"/>
        </w:rPr>
        <w:t>创设学科情境，激发</w:t>
      </w:r>
      <w:r>
        <w:rPr>
          <w:rFonts w:hint="eastAsia" w:ascii="宋体" w:hAnsi="宋体" w:eastAsia="宋体" w:cs="宋体"/>
          <w:bCs/>
          <w:sz w:val="24"/>
          <w:szCs w:val="24"/>
          <w:lang w:eastAsia="zh-CN"/>
        </w:rPr>
        <w:t>学习情趣；驱动核心</w:t>
      </w:r>
      <w:r>
        <w:rPr>
          <w:rFonts w:hint="eastAsia" w:ascii="宋体" w:hAnsi="宋体" w:eastAsia="宋体" w:cs="宋体"/>
          <w:bCs/>
          <w:sz w:val="24"/>
          <w:szCs w:val="24"/>
        </w:rPr>
        <w:t>问题</w:t>
      </w:r>
      <w:r>
        <w:rPr>
          <w:rFonts w:hint="eastAsia" w:ascii="宋体" w:hAnsi="宋体" w:eastAsia="宋体" w:cs="宋体"/>
          <w:bCs/>
          <w:sz w:val="24"/>
          <w:szCs w:val="24"/>
          <w:lang w:eastAsia="zh-CN"/>
        </w:rPr>
        <w:t>，引导</w:t>
      </w:r>
      <w:r>
        <w:rPr>
          <w:rFonts w:hint="eastAsia" w:ascii="宋体" w:hAnsi="宋体" w:eastAsia="宋体" w:cs="宋体"/>
          <w:bCs/>
          <w:sz w:val="24"/>
          <w:szCs w:val="24"/>
        </w:rPr>
        <w:t>迁移应用；</w:t>
      </w:r>
      <w:r>
        <w:rPr>
          <w:rFonts w:hint="eastAsia" w:ascii="宋体" w:hAnsi="宋体" w:eastAsia="宋体" w:cs="宋体"/>
          <w:bCs/>
          <w:sz w:val="24"/>
          <w:szCs w:val="24"/>
          <w:lang w:eastAsia="zh-CN"/>
        </w:rPr>
        <w:t>丰富活动形式</w:t>
      </w:r>
      <w:r>
        <w:rPr>
          <w:rFonts w:hint="eastAsia" w:ascii="宋体" w:hAnsi="宋体" w:eastAsia="宋体" w:cs="宋体"/>
          <w:bCs/>
          <w:sz w:val="24"/>
          <w:szCs w:val="24"/>
        </w:rPr>
        <w:t>，</w:t>
      </w:r>
      <w:r>
        <w:rPr>
          <w:rFonts w:hint="eastAsia" w:ascii="宋体" w:hAnsi="宋体" w:eastAsia="宋体" w:cs="宋体"/>
          <w:bCs/>
          <w:sz w:val="24"/>
          <w:szCs w:val="24"/>
          <w:lang w:eastAsia="zh-CN"/>
        </w:rPr>
        <w:t>展开</w:t>
      </w:r>
      <w:r>
        <w:rPr>
          <w:rFonts w:hint="eastAsia" w:ascii="宋体" w:hAnsi="宋体" w:eastAsia="宋体" w:cs="宋体"/>
          <w:bCs/>
          <w:sz w:val="24"/>
          <w:szCs w:val="24"/>
        </w:rPr>
        <w:t>深度学习。</w:t>
      </w:r>
    </w:p>
    <w:p w14:paraId="77DEB09C">
      <w:pPr>
        <w:keepNext w:val="0"/>
        <w:keepLines w:val="0"/>
        <w:pageBreakBefore w:val="0"/>
        <w:widowControl/>
        <w:suppressLineNumbers w:val="0"/>
        <w:kinsoku/>
        <w:wordWrap/>
        <w:overflowPunct/>
        <w:topLinePunct w:val="0"/>
        <w:autoSpaceDE/>
        <w:autoSpaceDN/>
        <w:bidi w:val="0"/>
        <w:adjustRightInd/>
        <w:snapToGrid/>
        <w:spacing w:line="420" w:lineRule="exact"/>
        <w:jc w:val="left"/>
        <w:textAlignment w:val="auto"/>
        <w:rPr>
          <w:rFonts w:hint="eastAsia" w:ascii="宋体" w:hAnsi="宋体" w:eastAsia="宋体" w:cs="宋体"/>
          <w:sz w:val="24"/>
          <w:szCs w:val="24"/>
        </w:rPr>
      </w:pPr>
      <w:r>
        <w:rPr>
          <w:rFonts w:hint="eastAsia" w:ascii="宋体" w:hAnsi="宋体" w:eastAsia="宋体" w:cs="宋体"/>
          <w:kern w:val="0"/>
          <w:sz w:val="24"/>
          <w:szCs w:val="24"/>
          <w:lang w:val="en-US" w:eastAsia="zh-CN" w:bidi="ar"/>
        </w:rPr>
        <w:drawing>
          <wp:anchor distT="0" distB="0" distL="114300" distR="114300" simplePos="0" relativeHeight="251663360" behindDoc="1" locked="0" layoutInCell="1" allowOverlap="1">
            <wp:simplePos x="0" y="0"/>
            <wp:positionH relativeFrom="column">
              <wp:posOffset>100330</wp:posOffset>
            </wp:positionH>
            <wp:positionV relativeFrom="paragraph">
              <wp:posOffset>40005</wp:posOffset>
            </wp:positionV>
            <wp:extent cx="5787390" cy="2162810"/>
            <wp:effectExtent l="0" t="0" r="3810" b="8890"/>
            <wp:wrapNone/>
            <wp:docPr id="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IMG_256"/>
                    <pic:cNvPicPr>
                      <a:picLocks noChangeAspect="1"/>
                    </pic:cNvPicPr>
                  </pic:nvPicPr>
                  <pic:blipFill>
                    <a:blip r:embed="rId6"/>
                    <a:stretch>
                      <a:fillRect/>
                    </a:stretch>
                  </pic:blipFill>
                  <pic:spPr>
                    <a:xfrm>
                      <a:off x="0" y="0"/>
                      <a:ext cx="5787390" cy="2162810"/>
                    </a:xfrm>
                    <a:prstGeom prst="rect">
                      <a:avLst/>
                    </a:prstGeom>
                    <a:noFill/>
                    <a:ln w="9525">
                      <a:noFill/>
                    </a:ln>
                  </pic:spPr>
                </pic:pic>
              </a:graphicData>
            </a:graphic>
          </wp:anchor>
        </w:drawing>
      </w:r>
    </w:p>
    <w:p w14:paraId="6124C37A">
      <w:pPr>
        <w:keepNext w:val="0"/>
        <w:keepLines w:val="0"/>
        <w:pageBreakBefore w:val="0"/>
        <w:widowControl w:val="0"/>
        <w:kinsoku/>
        <w:wordWrap/>
        <w:overflowPunct/>
        <w:topLinePunct w:val="0"/>
        <w:autoSpaceDE/>
        <w:autoSpaceDN/>
        <w:bidi w:val="0"/>
        <w:adjustRightInd/>
        <w:snapToGrid/>
        <w:spacing w:line="420" w:lineRule="exact"/>
        <w:ind w:right="0" w:firstLine="480" w:firstLineChars="200"/>
        <w:textAlignment w:val="auto"/>
        <w:rPr>
          <w:rFonts w:hint="eastAsia" w:ascii="宋体" w:hAnsi="宋体" w:eastAsia="宋体" w:cs="宋体"/>
          <w:bCs/>
          <w:sz w:val="24"/>
          <w:szCs w:val="24"/>
        </w:rPr>
      </w:pPr>
    </w:p>
    <w:p w14:paraId="3F79D778">
      <w:pPr>
        <w:keepNext w:val="0"/>
        <w:keepLines w:val="0"/>
        <w:pageBreakBefore w:val="0"/>
        <w:widowControl w:val="0"/>
        <w:kinsoku/>
        <w:wordWrap/>
        <w:overflowPunct/>
        <w:topLinePunct w:val="0"/>
        <w:autoSpaceDE/>
        <w:autoSpaceDN/>
        <w:bidi w:val="0"/>
        <w:adjustRightInd/>
        <w:snapToGrid/>
        <w:spacing w:line="420" w:lineRule="exact"/>
        <w:ind w:right="0" w:firstLine="480" w:firstLineChars="200"/>
        <w:textAlignment w:val="auto"/>
        <w:rPr>
          <w:rFonts w:hint="eastAsia" w:ascii="宋体" w:hAnsi="宋体" w:eastAsia="宋体" w:cs="宋体"/>
          <w:bCs/>
          <w:sz w:val="24"/>
          <w:szCs w:val="24"/>
        </w:rPr>
      </w:pPr>
    </w:p>
    <w:p w14:paraId="5551BA41">
      <w:pPr>
        <w:keepNext w:val="0"/>
        <w:keepLines w:val="0"/>
        <w:pageBreakBefore w:val="0"/>
        <w:widowControl w:val="0"/>
        <w:kinsoku/>
        <w:wordWrap/>
        <w:overflowPunct/>
        <w:topLinePunct w:val="0"/>
        <w:autoSpaceDE/>
        <w:autoSpaceDN/>
        <w:bidi w:val="0"/>
        <w:adjustRightInd/>
        <w:snapToGrid/>
        <w:spacing w:line="420" w:lineRule="exact"/>
        <w:ind w:right="0" w:firstLine="480" w:firstLineChars="200"/>
        <w:textAlignment w:val="auto"/>
        <w:rPr>
          <w:rFonts w:hint="eastAsia" w:ascii="宋体" w:hAnsi="宋体" w:eastAsia="宋体" w:cs="宋体"/>
          <w:bCs/>
          <w:sz w:val="24"/>
          <w:szCs w:val="24"/>
        </w:rPr>
      </w:pPr>
    </w:p>
    <w:p w14:paraId="6A2725DA">
      <w:pPr>
        <w:keepNext w:val="0"/>
        <w:keepLines w:val="0"/>
        <w:pageBreakBefore w:val="0"/>
        <w:widowControl w:val="0"/>
        <w:kinsoku/>
        <w:wordWrap/>
        <w:overflowPunct/>
        <w:topLinePunct w:val="0"/>
        <w:autoSpaceDE/>
        <w:autoSpaceDN/>
        <w:bidi w:val="0"/>
        <w:adjustRightInd/>
        <w:snapToGrid/>
        <w:spacing w:line="420" w:lineRule="exact"/>
        <w:ind w:right="0" w:firstLine="480" w:firstLineChars="200"/>
        <w:textAlignment w:val="auto"/>
        <w:rPr>
          <w:rFonts w:hint="eastAsia" w:ascii="宋体" w:hAnsi="宋体" w:eastAsia="宋体" w:cs="宋体"/>
          <w:bCs/>
          <w:sz w:val="24"/>
          <w:szCs w:val="24"/>
        </w:rPr>
      </w:pPr>
    </w:p>
    <w:p w14:paraId="64E98B79">
      <w:pPr>
        <w:keepNext w:val="0"/>
        <w:keepLines w:val="0"/>
        <w:pageBreakBefore w:val="0"/>
        <w:widowControl w:val="0"/>
        <w:kinsoku/>
        <w:wordWrap/>
        <w:overflowPunct/>
        <w:topLinePunct w:val="0"/>
        <w:autoSpaceDE/>
        <w:autoSpaceDN/>
        <w:bidi w:val="0"/>
        <w:adjustRightInd/>
        <w:snapToGrid/>
        <w:spacing w:line="420" w:lineRule="exact"/>
        <w:ind w:right="0" w:firstLine="480" w:firstLineChars="200"/>
        <w:textAlignment w:val="auto"/>
        <w:rPr>
          <w:rFonts w:hint="eastAsia" w:ascii="宋体" w:hAnsi="宋体" w:eastAsia="宋体" w:cs="宋体"/>
          <w:bCs/>
          <w:sz w:val="24"/>
          <w:szCs w:val="24"/>
        </w:rPr>
      </w:pPr>
    </w:p>
    <w:p w14:paraId="2BA3C5EF">
      <w:pPr>
        <w:keepNext w:val="0"/>
        <w:keepLines w:val="0"/>
        <w:pageBreakBefore w:val="0"/>
        <w:widowControl w:val="0"/>
        <w:kinsoku/>
        <w:wordWrap/>
        <w:overflowPunct/>
        <w:topLinePunct w:val="0"/>
        <w:autoSpaceDE/>
        <w:autoSpaceDN/>
        <w:bidi w:val="0"/>
        <w:adjustRightInd/>
        <w:snapToGrid/>
        <w:spacing w:line="420" w:lineRule="exact"/>
        <w:ind w:right="0" w:firstLine="480" w:firstLineChars="200"/>
        <w:textAlignment w:val="auto"/>
        <w:rPr>
          <w:rFonts w:hint="eastAsia" w:ascii="宋体" w:hAnsi="宋体" w:eastAsia="宋体" w:cs="宋体"/>
          <w:bCs/>
          <w:sz w:val="24"/>
          <w:szCs w:val="24"/>
        </w:rPr>
      </w:pPr>
    </w:p>
    <w:p w14:paraId="7770D437">
      <w:pPr>
        <w:keepNext w:val="0"/>
        <w:keepLines w:val="0"/>
        <w:pageBreakBefore w:val="0"/>
        <w:widowControl w:val="0"/>
        <w:kinsoku/>
        <w:wordWrap/>
        <w:overflowPunct/>
        <w:topLinePunct w:val="0"/>
        <w:autoSpaceDE/>
        <w:autoSpaceDN/>
        <w:bidi w:val="0"/>
        <w:adjustRightInd/>
        <w:snapToGrid/>
        <w:spacing w:line="420" w:lineRule="exact"/>
        <w:ind w:right="0" w:firstLine="480" w:firstLineChars="200"/>
        <w:textAlignment w:val="auto"/>
        <w:rPr>
          <w:rFonts w:hint="eastAsia" w:ascii="宋体" w:hAnsi="宋体" w:eastAsia="宋体" w:cs="宋体"/>
          <w:bCs/>
          <w:sz w:val="24"/>
          <w:szCs w:val="24"/>
        </w:rPr>
      </w:pPr>
    </w:p>
    <w:p w14:paraId="6905348E">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right="0" w:firstLine="482" w:firstLineChars="200"/>
        <w:jc w:val="center"/>
        <w:textAlignment w:val="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图表1</w:t>
      </w:r>
    </w:p>
    <w:p w14:paraId="0D8ABD47">
      <w:pPr>
        <w:keepNext w:val="0"/>
        <w:keepLines w:val="0"/>
        <w:pageBreakBefore w:val="0"/>
        <w:widowControl w:val="0"/>
        <w:numPr>
          <w:ilvl w:val="0"/>
          <w:numId w:val="1"/>
        </w:numPr>
        <w:kinsoku/>
        <w:wordWrap/>
        <w:overflowPunct/>
        <w:topLinePunct w:val="0"/>
        <w:autoSpaceDE/>
        <w:autoSpaceDN/>
        <w:bidi w:val="0"/>
        <w:adjustRightInd/>
        <w:snapToGrid/>
        <w:spacing w:line="420" w:lineRule="exact"/>
        <w:ind w:right="0" w:firstLine="482" w:firstLineChars="200"/>
        <w:textAlignment w:val="auto"/>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提炼了</w:t>
      </w:r>
      <w:r>
        <w:rPr>
          <w:rFonts w:hint="eastAsia" w:ascii="宋体" w:hAnsi="宋体" w:eastAsia="宋体" w:cs="宋体"/>
          <w:b/>
          <w:sz w:val="24"/>
          <w:szCs w:val="24"/>
        </w:rPr>
        <w:t>深度学习时刻</w:t>
      </w:r>
      <w:r>
        <w:rPr>
          <w:rFonts w:hint="eastAsia" w:ascii="宋体" w:hAnsi="宋体" w:eastAsia="宋体" w:cs="宋体"/>
          <w:b/>
          <w:sz w:val="24"/>
          <w:szCs w:val="24"/>
          <w:lang w:val="en-US" w:eastAsia="zh-CN"/>
        </w:rPr>
        <w:t>生成的推进策略</w:t>
      </w:r>
    </w:p>
    <w:p w14:paraId="0585AD2A">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right="0"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1.渲染与勾连：深度时刻的发生策略</w:t>
      </w:r>
    </w:p>
    <w:p w14:paraId="36559571">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right="0"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kern w:val="0"/>
          <w:sz w:val="24"/>
          <w:szCs w:val="24"/>
          <w:lang w:val="en-US" w:eastAsia="zh-CN" w:bidi="ar"/>
        </w:rPr>
        <w:t>通过</w:t>
      </w:r>
      <w:r>
        <w:rPr>
          <w:rFonts w:hint="eastAsia" w:ascii="宋体" w:hAnsi="宋体" w:eastAsia="宋体" w:cs="宋体"/>
          <w:sz w:val="24"/>
          <w:szCs w:val="24"/>
        </w:rPr>
        <w:t>与教学内容相匹配的“资源式的情境”“生活化的情境”“体验式的情境”的创设，</w:t>
      </w:r>
      <w:r>
        <w:rPr>
          <w:rFonts w:hint="eastAsia" w:ascii="宋体" w:hAnsi="宋体" w:eastAsia="宋体" w:cs="宋体"/>
          <w:b/>
          <w:bCs/>
          <w:sz w:val="24"/>
          <w:szCs w:val="24"/>
          <w:lang w:val="en-US" w:eastAsia="zh-CN"/>
        </w:rPr>
        <w:t>激发好奇欲望</w:t>
      </w:r>
      <w:r>
        <w:rPr>
          <w:rFonts w:hint="eastAsia" w:ascii="宋体" w:hAnsi="宋体" w:eastAsia="宋体" w:cs="宋体"/>
          <w:sz w:val="24"/>
          <w:szCs w:val="24"/>
          <w:lang w:val="en-US" w:eastAsia="zh-CN"/>
        </w:rPr>
        <w:t>，</w:t>
      </w:r>
      <w:r>
        <w:rPr>
          <w:rFonts w:hint="eastAsia" w:ascii="宋体" w:hAnsi="宋体" w:eastAsia="宋体" w:cs="宋体"/>
          <w:b w:val="0"/>
          <w:bCs/>
          <w:kern w:val="0"/>
          <w:sz w:val="24"/>
          <w:szCs w:val="24"/>
          <w:lang w:bidi="ar"/>
        </w:rPr>
        <w:t>勾连</w:t>
      </w:r>
      <w:r>
        <w:rPr>
          <w:rFonts w:hint="eastAsia" w:ascii="宋体" w:hAnsi="宋体" w:eastAsia="宋体" w:cs="宋体"/>
          <w:b w:val="0"/>
          <w:bCs/>
          <w:kern w:val="0"/>
          <w:sz w:val="24"/>
          <w:szCs w:val="24"/>
          <w:lang w:val="en-US" w:eastAsia="zh-CN" w:bidi="ar"/>
        </w:rPr>
        <w:t>学生</w:t>
      </w:r>
      <w:r>
        <w:rPr>
          <w:rFonts w:hint="eastAsia" w:ascii="宋体" w:hAnsi="宋体" w:eastAsia="宋体" w:cs="宋体"/>
          <w:b w:val="0"/>
          <w:bCs/>
          <w:kern w:val="0"/>
          <w:sz w:val="24"/>
          <w:szCs w:val="24"/>
          <w:lang w:bidi="ar"/>
        </w:rPr>
        <w:t>生活经验</w:t>
      </w:r>
      <w:r>
        <w:rPr>
          <w:rFonts w:hint="eastAsia" w:ascii="宋体" w:hAnsi="宋体" w:eastAsia="宋体" w:cs="宋体"/>
          <w:b w:val="0"/>
          <w:bCs/>
          <w:kern w:val="0"/>
          <w:sz w:val="24"/>
          <w:szCs w:val="24"/>
          <w:lang w:eastAsia="zh-CN" w:bidi="ar"/>
        </w:rPr>
        <w:t>，</w:t>
      </w:r>
      <w:r>
        <w:rPr>
          <w:rFonts w:hint="eastAsia" w:ascii="宋体" w:hAnsi="宋体" w:eastAsia="宋体" w:cs="宋体"/>
          <w:b/>
          <w:bCs w:val="0"/>
          <w:kern w:val="0"/>
          <w:sz w:val="24"/>
          <w:szCs w:val="24"/>
          <w:lang w:bidi="ar"/>
        </w:rPr>
        <w:t>引发认知冲突</w:t>
      </w:r>
      <w:r>
        <w:rPr>
          <w:rFonts w:hint="eastAsia" w:ascii="宋体" w:hAnsi="宋体" w:eastAsia="宋体" w:cs="宋体"/>
          <w:b w:val="0"/>
          <w:bCs/>
          <w:kern w:val="0"/>
          <w:sz w:val="24"/>
          <w:szCs w:val="24"/>
          <w:lang w:eastAsia="zh-CN" w:bidi="ar"/>
        </w:rPr>
        <w:t>，</w:t>
      </w:r>
      <w:r>
        <w:rPr>
          <w:rFonts w:hint="eastAsia" w:ascii="宋体" w:hAnsi="宋体" w:eastAsia="宋体" w:cs="宋体"/>
          <w:b w:val="0"/>
          <w:bCs/>
          <w:kern w:val="0"/>
          <w:sz w:val="24"/>
          <w:szCs w:val="24"/>
          <w:lang w:val="en-US" w:eastAsia="zh-CN" w:bidi="ar"/>
        </w:rPr>
        <w:t>让</w:t>
      </w:r>
      <w:r>
        <w:rPr>
          <w:rFonts w:hint="eastAsia" w:ascii="宋体" w:hAnsi="宋体" w:eastAsia="宋体" w:cs="宋体"/>
          <w:kern w:val="0"/>
          <w:sz w:val="24"/>
          <w:szCs w:val="24"/>
          <w:lang w:bidi="ar"/>
        </w:rPr>
        <w:t>真实的学习</w:t>
      </w:r>
      <w:r>
        <w:rPr>
          <w:rFonts w:hint="eastAsia" w:ascii="宋体" w:hAnsi="宋体" w:eastAsia="宋体" w:cs="宋体"/>
          <w:kern w:val="0"/>
          <w:sz w:val="24"/>
          <w:szCs w:val="24"/>
          <w:lang w:val="en-US" w:eastAsia="zh-CN" w:bidi="ar"/>
        </w:rPr>
        <w:t>得到</w:t>
      </w:r>
      <w:r>
        <w:rPr>
          <w:rFonts w:hint="eastAsia" w:ascii="宋体" w:hAnsi="宋体" w:eastAsia="宋体" w:cs="宋体"/>
          <w:kern w:val="0"/>
          <w:sz w:val="24"/>
          <w:szCs w:val="24"/>
          <w:lang w:bidi="ar"/>
        </w:rPr>
        <w:t>发生。</w:t>
      </w:r>
    </w:p>
    <w:p w14:paraId="15B6DFEE">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right="0"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2.体验与探究：深度时刻的展开策略</w:t>
      </w:r>
    </w:p>
    <w:p w14:paraId="5CF2D560">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right="0"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kern w:val="0"/>
          <w:sz w:val="24"/>
          <w:szCs w:val="24"/>
        </w:rPr>
        <w:t>以问题为导向，</w:t>
      </w:r>
      <w:r>
        <w:rPr>
          <w:rFonts w:hint="eastAsia" w:ascii="宋体" w:hAnsi="宋体" w:eastAsia="宋体" w:cs="宋体"/>
          <w:b w:val="0"/>
          <w:bCs/>
          <w:kern w:val="0"/>
          <w:sz w:val="24"/>
          <w:szCs w:val="24"/>
        </w:rPr>
        <w:t>设计开放问题</w:t>
      </w:r>
      <w:r>
        <w:rPr>
          <w:rFonts w:hint="eastAsia" w:ascii="宋体" w:hAnsi="宋体" w:eastAsia="宋体" w:cs="宋体"/>
          <w:b w:val="0"/>
          <w:bCs/>
          <w:kern w:val="0"/>
          <w:sz w:val="24"/>
          <w:szCs w:val="24"/>
          <w:lang w:eastAsia="zh-CN"/>
        </w:rPr>
        <w:t>，</w:t>
      </w:r>
      <w:r>
        <w:rPr>
          <w:rFonts w:hint="eastAsia" w:ascii="宋体" w:hAnsi="宋体" w:eastAsia="宋体" w:cs="宋体"/>
          <w:b/>
          <w:bCs w:val="0"/>
          <w:kern w:val="0"/>
          <w:sz w:val="24"/>
          <w:szCs w:val="24"/>
        </w:rPr>
        <w:t>驱动核心问题</w:t>
      </w:r>
      <w:r>
        <w:rPr>
          <w:rFonts w:hint="eastAsia" w:ascii="宋体" w:hAnsi="宋体" w:eastAsia="宋体" w:cs="宋体"/>
          <w:b w:val="0"/>
          <w:bCs/>
          <w:kern w:val="0"/>
          <w:sz w:val="24"/>
          <w:szCs w:val="24"/>
          <w:lang w:eastAsia="zh-CN"/>
        </w:rPr>
        <w:t>，</w:t>
      </w:r>
      <w:r>
        <w:rPr>
          <w:rFonts w:hint="eastAsia" w:ascii="宋体" w:hAnsi="宋体" w:eastAsia="宋体" w:cs="宋体"/>
          <w:b w:val="0"/>
          <w:bCs/>
          <w:kern w:val="0"/>
          <w:sz w:val="24"/>
          <w:szCs w:val="24"/>
        </w:rPr>
        <w:t>展开问题解决</w:t>
      </w:r>
      <w:r>
        <w:rPr>
          <w:rFonts w:hint="eastAsia" w:ascii="宋体" w:hAnsi="宋体" w:eastAsia="宋体" w:cs="宋体"/>
          <w:b w:val="0"/>
          <w:bCs/>
          <w:kern w:val="0"/>
          <w:sz w:val="24"/>
          <w:szCs w:val="24"/>
          <w:lang w:eastAsia="zh-CN"/>
        </w:rPr>
        <w:t>，</w:t>
      </w:r>
      <w:r>
        <w:rPr>
          <w:rFonts w:hint="eastAsia" w:ascii="宋体" w:hAnsi="宋体" w:eastAsia="宋体" w:cs="宋体"/>
          <w:kern w:val="0"/>
          <w:sz w:val="24"/>
          <w:szCs w:val="24"/>
        </w:rPr>
        <w:t>引导学生</w:t>
      </w:r>
      <w:r>
        <w:rPr>
          <w:rFonts w:hint="eastAsia" w:ascii="宋体" w:hAnsi="宋体" w:eastAsia="宋体" w:cs="宋体"/>
          <w:kern w:val="0"/>
          <w:sz w:val="24"/>
          <w:szCs w:val="24"/>
          <w:lang w:val="en-US" w:eastAsia="zh-CN"/>
        </w:rPr>
        <w:t>进行</w:t>
      </w:r>
      <w:r>
        <w:rPr>
          <w:rFonts w:hint="eastAsia" w:ascii="宋体" w:hAnsi="宋体" w:eastAsia="宋体" w:cs="宋体"/>
          <w:b/>
          <w:bCs/>
          <w:kern w:val="0"/>
          <w:sz w:val="24"/>
          <w:szCs w:val="24"/>
          <w:lang w:val="en-US" w:eastAsia="zh-CN"/>
        </w:rPr>
        <w:t>方法的激活选择</w:t>
      </w:r>
      <w:r>
        <w:rPr>
          <w:rFonts w:hint="eastAsia" w:ascii="宋体" w:hAnsi="宋体" w:eastAsia="宋体" w:cs="宋体"/>
          <w:b w:val="0"/>
          <w:bCs w:val="0"/>
          <w:kern w:val="0"/>
          <w:sz w:val="24"/>
          <w:szCs w:val="24"/>
          <w:lang w:val="en-US" w:eastAsia="zh-CN"/>
        </w:rPr>
        <w:t>，</w:t>
      </w:r>
      <w:r>
        <w:rPr>
          <w:rFonts w:hint="eastAsia" w:ascii="宋体" w:hAnsi="宋体" w:eastAsia="宋体" w:cs="宋体"/>
          <w:kern w:val="0"/>
          <w:sz w:val="24"/>
          <w:szCs w:val="24"/>
        </w:rPr>
        <w:t>运用和创造具体知识所隐含的思想与方法，</w:t>
      </w:r>
      <w:r>
        <w:rPr>
          <w:rFonts w:hint="eastAsia" w:ascii="宋体" w:hAnsi="宋体" w:eastAsia="宋体" w:cs="宋体"/>
          <w:kern w:val="0"/>
          <w:sz w:val="24"/>
          <w:szCs w:val="24"/>
          <w:lang w:val="en-US" w:eastAsia="zh-CN"/>
        </w:rPr>
        <w:t>进行</w:t>
      </w:r>
      <w:r>
        <w:rPr>
          <w:rFonts w:hint="eastAsia" w:ascii="宋体" w:hAnsi="宋体" w:eastAsia="宋体" w:cs="宋体"/>
          <w:b/>
          <w:bCs/>
          <w:kern w:val="0"/>
          <w:sz w:val="24"/>
          <w:szCs w:val="24"/>
          <w:lang w:val="en-US" w:eastAsia="zh-CN"/>
        </w:rPr>
        <w:t>过程的</w:t>
      </w:r>
      <w:r>
        <w:rPr>
          <w:rFonts w:hint="eastAsia" w:ascii="宋体" w:hAnsi="宋体" w:eastAsia="宋体" w:cs="宋体"/>
          <w:b/>
          <w:bCs/>
          <w:kern w:val="0"/>
          <w:sz w:val="24"/>
          <w:szCs w:val="24"/>
        </w:rPr>
        <w:t>体验探究</w:t>
      </w:r>
      <w:r>
        <w:rPr>
          <w:rFonts w:hint="eastAsia" w:ascii="宋体" w:hAnsi="宋体" w:eastAsia="宋体" w:cs="宋体"/>
          <w:b/>
          <w:bCs/>
          <w:kern w:val="0"/>
          <w:sz w:val="24"/>
          <w:szCs w:val="24"/>
          <w:lang w:eastAsia="zh-CN"/>
        </w:rPr>
        <w:t>，</w:t>
      </w:r>
      <w:r>
        <w:rPr>
          <w:rFonts w:hint="eastAsia" w:ascii="宋体" w:hAnsi="宋体" w:eastAsia="宋体" w:cs="宋体"/>
          <w:b w:val="0"/>
          <w:bCs w:val="0"/>
          <w:kern w:val="0"/>
          <w:sz w:val="24"/>
          <w:szCs w:val="24"/>
          <w:lang w:val="en-US" w:eastAsia="zh-CN"/>
        </w:rPr>
        <w:t>既是</w:t>
      </w:r>
      <w:r>
        <w:rPr>
          <w:rFonts w:hint="eastAsia" w:ascii="宋体" w:hAnsi="宋体" w:eastAsia="宋体" w:cs="宋体"/>
          <w:kern w:val="0"/>
          <w:sz w:val="24"/>
          <w:szCs w:val="24"/>
        </w:rPr>
        <w:t>问题解决</w:t>
      </w:r>
      <w:r>
        <w:rPr>
          <w:rFonts w:hint="eastAsia" w:ascii="宋体" w:hAnsi="宋体" w:eastAsia="宋体" w:cs="宋体"/>
          <w:kern w:val="0"/>
          <w:sz w:val="24"/>
          <w:szCs w:val="24"/>
          <w:lang w:val="en-US" w:eastAsia="zh-CN"/>
        </w:rPr>
        <w:t>的</w:t>
      </w:r>
      <w:r>
        <w:rPr>
          <w:rFonts w:hint="eastAsia" w:ascii="宋体" w:hAnsi="宋体" w:eastAsia="宋体" w:cs="宋体"/>
          <w:kern w:val="0"/>
          <w:sz w:val="24"/>
          <w:szCs w:val="24"/>
        </w:rPr>
        <w:t>策略，</w:t>
      </w:r>
      <w:r>
        <w:rPr>
          <w:rFonts w:hint="eastAsia" w:ascii="宋体" w:hAnsi="宋体" w:eastAsia="宋体" w:cs="宋体"/>
          <w:kern w:val="0"/>
          <w:sz w:val="24"/>
          <w:szCs w:val="24"/>
          <w:lang w:val="en-US" w:eastAsia="zh-CN"/>
        </w:rPr>
        <w:t>也</w:t>
      </w:r>
      <w:r>
        <w:rPr>
          <w:rFonts w:hint="eastAsia" w:ascii="宋体" w:hAnsi="宋体" w:eastAsia="宋体" w:cs="宋体"/>
          <w:kern w:val="0"/>
          <w:sz w:val="24"/>
          <w:szCs w:val="24"/>
        </w:rPr>
        <w:t>是丰富学生学科经验和课程履历的根本要求，更是学生生成课堂时刻的基本途径。</w:t>
      </w:r>
    </w:p>
    <w:p w14:paraId="4BC4D390">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right="0"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3.激励与指导：深度时刻的支持策略</w:t>
      </w:r>
    </w:p>
    <w:p w14:paraId="164C3C27">
      <w:pPr>
        <w:keepNext w:val="0"/>
        <w:keepLines w:val="0"/>
        <w:pageBreakBefore w:val="0"/>
        <w:widowControl w:val="0"/>
        <w:kinsoku/>
        <w:wordWrap/>
        <w:overflowPunct/>
        <w:topLinePunct w:val="0"/>
        <w:autoSpaceDE/>
        <w:autoSpaceDN/>
        <w:bidi w:val="0"/>
        <w:adjustRightInd/>
        <w:snapToGrid/>
        <w:spacing w:line="420" w:lineRule="exact"/>
        <w:ind w:right="0"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b w:val="0"/>
          <w:bCs w:val="0"/>
          <w:color w:val="auto"/>
          <w:kern w:val="0"/>
          <w:sz w:val="24"/>
          <w:szCs w:val="24"/>
          <w:lang w:val="en-US" w:eastAsia="zh-CN" w:bidi="ar"/>
        </w:rPr>
        <w:t>通过这个时刻中呈现的资源，进行敏锐的</w:t>
      </w:r>
      <w:r>
        <w:rPr>
          <w:rFonts w:hint="eastAsia" w:ascii="宋体" w:hAnsi="宋体" w:eastAsia="宋体" w:cs="宋体"/>
          <w:b/>
          <w:bCs/>
          <w:color w:val="auto"/>
          <w:kern w:val="0"/>
          <w:sz w:val="24"/>
          <w:szCs w:val="24"/>
          <w:lang w:val="en-US" w:eastAsia="zh-CN" w:bidi="ar"/>
        </w:rPr>
        <w:t>捕捉利用</w:t>
      </w:r>
      <w:r>
        <w:rPr>
          <w:rFonts w:hint="eastAsia" w:ascii="宋体" w:hAnsi="宋体" w:eastAsia="宋体" w:cs="宋体"/>
          <w:b w:val="0"/>
          <w:bCs w:val="0"/>
          <w:color w:val="auto"/>
          <w:kern w:val="0"/>
          <w:sz w:val="24"/>
          <w:szCs w:val="24"/>
          <w:lang w:val="en-US" w:eastAsia="zh-CN" w:bidi="ar"/>
        </w:rPr>
        <w:t>，通过</w:t>
      </w:r>
      <w:r>
        <w:rPr>
          <w:rFonts w:hint="eastAsia" w:ascii="宋体" w:hAnsi="宋体" w:eastAsia="宋体" w:cs="宋体"/>
          <w:b/>
          <w:bCs/>
          <w:color w:val="auto"/>
          <w:kern w:val="0"/>
          <w:sz w:val="24"/>
          <w:szCs w:val="24"/>
          <w:lang w:val="en-US" w:eastAsia="zh-CN" w:bidi="ar"/>
        </w:rPr>
        <w:t>重组推进</w:t>
      </w:r>
      <w:r>
        <w:rPr>
          <w:rFonts w:hint="eastAsia" w:ascii="宋体" w:hAnsi="宋体" w:eastAsia="宋体" w:cs="宋体"/>
          <w:b w:val="0"/>
          <w:bCs w:val="0"/>
          <w:color w:val="auto"/>
          <w:kern w:val="0"/>
          <w:sz w:val="24"/>
          <w:szCs w:val="24"/>
          <w:lang w:val="en-US" w:eastAsia="zh-CN" w:bidi="ar"/>
        </w:rPr>
        <w:t>来支持深度学习的再发生、再展开</w:t>
      </w:r>
      <w:r>
        <w:rPr>
          <w:rFonts w:hint="eastAsia" w:ascii="宋体" w:hAnsi="宋体" w:eastAsia="宋体" w:cs="宋体"/>
          <w:b w:val="0"/>
          <w:bCs w:val="0"/>
          <w:color w:val="auto"/>
          <w:kern w:val="0"/>
          <w:sz w:val="24"/>
          <w:szCs w:val="24"/>
          <w:lang w:bidi="ar"/>
        </w:rPr>
        <w:t>。</w:t>
      </w:r>
    </w:p>
    <w:p w14:paraId="27EA377E">
      <w:pPr>
        <w:keepNext w:val="0"/>
        <w:keepLines w:val="0"/>
        <w:pageBreakBefore w:val="0"/>
        <w:widowControl w:val="0"/>
        <w:tabs>
          <w:tab w:val="left" w:pos="312"/>
        </w:tabs>
        <w:kinsoku/>
        <w:wordWrap/>
        <w:overflowPunct/>
        <w:topLinePunct w:val="0"/>
        <w:autoSpaceDE/>
        <w:autoSpaceDN/>
        <w:bidi w:val="0"/>
        <w:adjustRightInd/>
        <w:snapToGrid/>
        <w:spacing w:line="420" w:lineRule="exact"/>
        <w:ind w:right="0" w:firstLine="602" w:firstLineChars="250"/>
        <w:textAlignment w:val="auto"/>
        <w:rPr>
          <w:rFonts w:hint="eastAsia" w:ascii="宋体" w:hAnsi="宋体" w:eastAsia="宋体" w:cs="宋体"/>
          <w:b/>
          <w:bCs w:val="0"/>
          <w:color w:val="auto"/>
          <w:sz w:val="24"/>
          <w:szCs w:val="24"/>
          <w:lang w:val="en-US" w:eastAsia="zh-CN"/>
        </w:rPr>
      </w:pPr>
      <w:r>
        <w:rPr>
          <w:rFonts w:hint="eastAsia" w:ascii="宋体" w:hAnsi="宋体" w:eastAsia="宋体" w:cs="宋体"/>
          <w:b/>
          <w:bCs w:val="0"/>
          <w:color w:val="auto"/>
          <w:sz w:val="24"/>
          <w:szCs w:val="24"/>
          <w:lang w:val="en-US" w:eastAsia="zh-CN"/>
        </w:rPr>
        <w:t>（四）编制了</w:t>
      </w:r>
      <w:r>
        <w:rPr>
          <w:rFonts w:hint="eastAsia" w:ascii="宋体" w:hAnsi="宋体" w:eastAsia="宋体" w:cs="宋体"/>
          <w:b/>
          <w:bCs w:val="0"/>
          <w:color w:val="auto"/>
          <w:sz w:val="24"/>
          <w:szCs w:val="24"/>
        </w:rPr>
        <w:t>深度学习时刻</w:t>
      </w:r>
      <w:r>
        <w:rPr>
          <w:rFonts w:hint="eastAsia" w:ascii="宋体" w:hAnsi="宋体" w:eastAsia="宋体" w:cs="宋体"/>
          <w:b/>
          <w:bCs w:val="0"/>
          <w:color w:val="auto"/>
          <w:sz w:val="24"/>
          <w:szCs w:val="24"/>
          <w:lang w:val="en-US" w:eastAsia="zh-CN"/>
        </w:rPr>
        <w:t>生成的评价指标</w:t>
      </w:r>
      <w:r>
        <w:rPr>
          <w:rFonts w:hint="eastAsia" w:ascii="宋体" w:hAnsi="宋体" w:eastAsia="宋体" w:cs="宋体"/>
          <w:b/>
          <w:color w:val="auto"/>
          <w:sz w:val="24"/>
          <w:szCs w:val="24"/>
          <w:lang w:val="en-US" w:eastAsia="zh-CN"/>
        </w:rPr>
        <w:t>（图表2）</w:t>
      </w:r>
    </w:p>
    <w:p w14:paraId="434800ED">
      <w:pPr>
        <w:keepNext w:val="0"/>
        <w:keepLines w:val="0"/>
        <w:pageBreakBefore w:val="0"/>
        <w:widowControl w:val="0"/>
        <w:tabs>
          <w:tab w:val="left" w:pos="312"/>
        </w:tabs>
        <w:kinsoku/>
        <w:wordWrap/>
        <w:overflowPunct/>
        <w:topLinePunct w:val="0"/>
        <w:autoSpaceDE/>
        <w:autoSpaceDN/>
        <w:bidi w:val="0"/>
        <w:adjustRightInd/>
        <w:snapToGrid/>
        <w:spacing w:line="420" w:lineRule="exact"/>
        <w:ind w:right="0" w:firstLine="600" w:firstLineChars="250"/>
        <w:textAlignment w:val="auto"/>
        <w:rPr>
          <w:rFonts w:hint="eastAsia" w:ascii="宋体" w:hAnsi="宋体" w:eastAsia="宋体" w:cs="宋体"/>
          <w:b w:val="0"/>
          <w:bCs w:val="0"/>
          <w:color w:val="auto"/>
          <w:kern w:val="0"/>
          <w:sz w:val="24"/>
          <w:szCs w:val="24"/>
          <w:lang w:bidi="ar"/>
        </w:rPr>
      </w:pPr>
      <w:r>
        <w:rPr>
          <w:rFonts w:hint="eastAsia" w:ascii="宋体" w:hAnsi="宋体" w:eastAsia="宋体" w:cs="宋体"/>
          <w:bCs/>
          <w:color w:val="auto"/>
          <w:sz w:val="24"/>
          <w:szCs w:val="24"/>
          <w:lang w:eastAsia="zh-CN"/>
        </w:rPr>
        <w:t>我们</w:t>
      </w:r>
      <w:r>
        <w:rPr>
          <w:rFonts w:hint="eastAsia" w:ascii="宋体" w:hAnsi="宋体" w:eastAsia="宋体" w:cs="宋体"/>
          <w:color w:val="auto"/>
          <w:sz w:val="24"/>
          <w:szCs w:val="24"/>
          <w:lang w:val="en-US" w:eastAsia="zh-CN"/>
        </w:rPr>
        <w:t>基于“深度时刻”的四大特征、十种样态、三个策略，编制了课堂观测表。来引导教师通过参照系来变革教学设计、更新课堂行为，细化师生在生成深度学习时刻的行为标准，</w:t>
      </w:r>
      <w:r>
        <w:rPr>
          <w:rFonts w:hint="eastAsia" w:ascii="宋体" w:hAnsi="宋体" w:eastAsia="宋体" w:cs="宋体"/>
          <w:b w:val="0"/>
          <w:bCs w:val="0"/>
          <w:color w:val="auto"/>
          <w:kern w:val="0"/>
          <w:sz w:val="24"/>
          <w:szCs w:val="24"/>
          <w:lang w:bidi="ar"/>
        </w:rPr>
        <w:t>积极探索课堂转型，让课堂焕发生命的活力。</w:t>
      </w:r>
    </w:p>
    <w:p w14:paraId="11F69442">
      <w:pPr>
        <w:pStyle w:val="4"/>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b w:val="0"/>
          <w:bCs w:val="0"/>
          <w:kern w:val="0"/>
          <w:sz w:val="24"/>
          <w:szCs w:val="24"/>
          <w:lang w:bidi="ar"/>
        </w:rPr>
      </w:pPr>
      <w:r>
        <w:rPr>
          <w:rFonts w:hint="eastAsia" w:ascii="宋体" w:hAnsi="宋体" w:eastAsia="宋体" w:cs="宋体"/>
          <w:kern w:val="0"/>
          <w:sz w:val="24"/>
          <w:szCs w:val="24"/>
          <w:lang w:val="en-US" w:eastAsia="zh-CN" w:bidi="ar"/>
        </w:rPr>
        <w:drawing>
          <wp:anchor distT="0" distB="0" distL="114300" distR="114300" simplePos="0" relativeHeight="251662336" behindDoc="0" locked="0" layoutInCell="1" allowOverlap="1">
            <wp:simplePos x="0" y="0"/>
            <wp:positionH relativeFrom="column">
              <wp:posOffset>74930</wp:posOffset>
            </wp:positionH>
            <wp:positionV relativeFrom="paragraph">
              <wp:posOffset>6985</wp:posOffset>
            </wp:positionV>
            <wp:extent cx="5616575" cy="2136140"/>
            <wp:effectExtent l="0" t="0" r="3175" b="16510"/>
            <wp:wrapNone/>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7"/>
                    <a:stretch>
                      <a:fillRect/>
                    </a:stretch>
                  </pic:blipFill>
                  <pic:spPr>
                    <a:xfrm>
                      <a:off x="0" y="0"/>
                      <a:ext cx="5616575" cy="2136140"/>
                    </a:xfrm>
                    <a:prstGeom prst="rect">
                      <a:avLst/>
                    </a:prstGeom>
                    <a:noFill/>
                    <a:ln>
                      <a:noFill/>
                    </a:ln>
                  </pic:spPr>
                </pic:pic>
              </a:graphicData>
            </a:graphic>
          </wp:anchor>
        </w:drawing>
      </w:r>
    </w:p>
    <w:p w14:paraId="2F2EBAAF">
      <w:pPr>
        <w:pStyle w:val="4"/>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b/>
          <w:bCs/>
          <w:kern w:val="0"/>
          <w:sz w:val="24"/>
          <w:szCs w:val="24"/>
          <w:lang w:bidi="ar"/>
        </w:rPr>
      </w:pPr>
    </w:p>
    <w:p w14:paraId="4BF77B58">
      <w:pPr>
        <w:pStyle w:val="4"/>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b w:val="0"/>
          <w:bCs w:val="0"/>
          <w:kern w:val="0"/>
          <w:sz w:val="24"/>
          <w:szCs w:val="24"/>
          <w:lang w:bidi="ar"/>
        </w:rPr>
      </w:pPr>
    </w:p>
    <w:p w14:paraId="35859553">
      <w:pPr>
        <w:pStyle w:val="4"/>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b w:val="0"/>
          <w:bCs w:val="0"/>
          <w:kern w:val="0"/>
          <w:sz w:val="24"/>
          <w:szCs w:val="24"/>
          <w:lang w:eastAsia="zh-CN" w:bidi="ar"/>
        </w:rPr>
      </w:pPr>
    </w:p>
    <w:p w14:paraId="75DF1233">
      <w:pPr>
        <w:pStyle w:val="4"/>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b w:val="0"/>
          <w:bCs w:val="0"/>
          <w:kern w:val="0"/>
          <w:sz w:val="24"/>
          <w:szCs w:val="24"/>
          <w:lang w:eastAsia="zh-CN" w:bidi="ar"/>
        </w:rPr>
      </w:pPr>
    </w:p>
    <w:p w14:paraId="5EA3B999">
      <w:pPr>
        <w:pStyle w:val="4"/>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b w:val="0"/>
          <w:bCs w:val="0"/>
          <w:kern w:val="0"/>
          <w:sz w:val="24"/>
          <w:szCs w:val="24"/>
          <w:lang w:eastAsia="zh-CN" w:bidi="ar"/>
        </w:rPr>
      </w:pPr>
    </w:p>
    <w:p w14:paraId="1A7351E3">
      <w:pPr>
        <w:pStyle w:val="4"/>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b w:val="0"/>
          <w:bCs w:val="0"/>
          <w:kern w:val="0"/>
          <w:sz w:val="24"/>
          <w:szCs w:val="24"/>
          <w:lang w:eastAsia="zh-CN" w:bidi="ar"/>
        </w:rPr>
      </w:pPr>
    </w:p>
    <w:p w14:paraId="7218E7BB">
      <w:pPr>
        <w:pStyle w:val="4"/>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b/>
          <w:bCs/>
          <w:kern w:val="0"/>
          <w:sz w:val="24"/>
          <w:szCs w:val="24"/>
          <w:lang w:eastAsia="zh-CN" w:bidi="ar"/>
        </w:rPr>
      </w:pPr>
    </w:p>
    <w:p w14:paraId="44C0D1D2">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sz w:val="24"/>
          <w:szCs w:val="24"/>
          <w:lang w:val="en-US"/>
        </w:rPr>
      </w:pPr>
      <w:r>
        <w:rPr>
          <w:rFonts w:hint="eastAsia" w:ascii="宋体" w:hAnsi="宋体" w:eastAsia="宋体" w:cs="宋体"/>
          <w:b/>
          <w:sz w:val="24"/>
          <w:szCs w:val="24"/>
          <w:lang w:val="en-US" w:eastAsia="zh-CN"/>
        </w:rPr>
        <w:t>图表2</w:t>
      </w:r>
    </w:p>
    <w:p w14:paraId="77DB996A">
      <w:pPr>
        <w:keepNext w:val="0"/>
        <w:keepLines w:val="0"/>
        <w:pageBreakBefore w:val="0"/>
        <w:widowControl w:val="0"/>
        <w:kinsoku/>
        <w:wordWrap/>
        <w:overflowPunct/>
        <w:topLinePunct w:val="0"/>
        <w:autoSpaceDE/>
        <w:autoSpaceDN/>
        <w:bidi w:val="0"/>
        <w:adjustRightInd/>
        <w:snapToGrid/>
        <w:spacing w:line="420" w:lineRule="exact"/>
        <w:ind w:right="0"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val="0"/>
          <w:bCs w:val="0"/>
          <w:sz w:val="24"/>
          <w:szCs w:val="24"/>
          <w:lang w:val="en-US" w:eastAsia="zh-CN"/>
        </w:rPr>
        <w:t>在项目的实践研究中，老师们善于实践突破，实现自我更新，10多位在市区级课堂案例评比中获奖。并乐于总结提炼，撰写了研究论文，实现自我的拔节成长。孩子们改变了学习方式，在自主的探究和体验中，丰富了学习经历，感受到了学习的快乐。</w:t>
      </w:r>
    </w:p>
    <w:p w14:paraId="211276E7">
      <w:pPr>
        <w:keepNext w:val="0"/>
        <w:keepLines w:val="0"/>
        <w:pageBreakBefore w:val="0"/>
        <w:widowControl w:val="0"/>
        <w:kinsoku/>
        <w:wordWrap/>
        <w:overflowPunct/>
        <w:topLinePunct w:val="0"/>
        <w:autoSpaceDE/>
        <w:autoSpaceDN/>
        <w:bidi w:val="0"/>
        <w:adjustRightInd/>
        <w:snapToGrid/>
        <w:spacing w:line="420" w:lineRule="exact"/>
        <w:ind w:right="0"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三</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反思与</w:t>
      </w:r>
      <w:r>
        <w:rPr>
          <w:rFonts w:hint="eastAsia" w:ascii="宋体" w:hAnsi="宋体" w:eastAsia="宋体" w:cs="宋体"/>
          <w:b/>
          <w:bCs/>
          <w:sz w:val="24"/>
          <w:szCs w:val="24"/>
          <w:lang w:eastAsia="zh-CN"/>
        </w:rPr>
        <w:t>展望</w:t>
      </w:r>
    </w:p>
    <w:p w14:paraId="467EC10C">
      <w:pPr>
        <w:keepNext w:val="0"/>
        <w:keepLines w:val="0"/>
        <w:pageBreakBefore w:val="0"/>
        <w:widowControl w:val="0"/>
        <w:kinsoku/>
        <w:wordWrap/>
        <w:overflowPunct/>
        <w:topLinePunct w:val="0"/>
        <w:autoSpaceDE/>
        <w:autoSpaceDN/>
        <w:bidi w:val="0"/>
        <w:adjustRightInd/>
        <w:snapToGrid/>
        <w:spacing w:line="420" w:lineRule="exact"/>
        <w:ind w:right="0" w:firstLine="420"/>
        <w:textAlignment w:val="auto"/>
        <w:rPr>
          <w:rFonts w:hint="eastAsia" w:ascii="宋体" w:hAnsi="宋体" w:eastAsia="宋体" w:cs="宋体"/>
          <w:sz w:val="24"/>
          <w:szCs w:val="24"/>
        </w:rPr>
      </w:pPr>
      <w:r>
        <w:rPr>
          <w:rFonts w:hint="eastAsia" w:ascii="宋体" w:hAnsi="宋体" w:eastAsia="宋体" w:cs="宋体"/>
          <w:b/>
          <w:bCs/>
          <w:sz w:val="24"/>
          <w:szCs w:val="24"/>
          <w:vertAlign w:val="baseline"/>
          <w:lang w:val="en-US" w:eastAsia="zh-CN"/>
        </w:rPr>
        <w:t>1.理念再更新：</w:t>
      </w:r>
      <w:r>
        <w:rPr>
          <w:rFonts w:hint="eastAsia" w:ascii="宋体" w:hAnsi="宋体" w:eastAsia="宋体" w:cs="宋体"/>
          <w:sz w:val="24"/>
          <w:szCs w:val="24"/>
        </w:rPr>
        <w:t>在前瞻性项目的实践探索过程中，我们越来越清醒地认识到：要实现学生在课堂学习中“深度时刻”的产生，必须站在儿童的视角，积极探索学生主动参与学习、积极互动、思维碰撞、合作探究、实践体验的场域和行动策略，通过持续的实践探索、分析评价和迁移创新，不断打开学生深度学习的可能性，为学生高品质学习的发生助力。</w:t>
      </w:r>
    </w:p>
    <w:p w14:paraId="6AAE1401">
      <w:pPr>
        <w:keepNext w:val="0"/>
        <w:keepLines w:val="0"/>
        <w:pageBreakBefore w:val="0"/>
        <w:widowControl w:val="0"/>
        <w:kinsoku/>
        <w:wordWrap/>
        <w:overflowPunct/>
        <w:topLinePunct w:val="0"/>
        <w:autoSpaceDE/>
        <w:autoSpaceDN/>
        <w:bidi w:val="0"/>
        <w:adjustRightInd/>
        <w:snapToGrid/>
        <w:spacing w:line="420" w:lineRule="exact"/>
        <w:ind w:right="0" w:firstLine="420"/>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2.设计再突破：</w:t>
      </w:r>
      <w:r>
        <w:rPr>
          <w:rFonts w:hint="eastAsia" w:ascii="宋体" w:hAnsi="宋体" w:eastAsia="宋体" w:cs="宋体"/>
          <w:sz w:val="24"/>
          <w:szCs w:val="24"/>
          <w:lang w:val="en-US" w:eastAsia="zh-CN"/>
        </w:rPr>
        <w:t>采用逆向设计“评价早于教学活动”，要基于学习目标和学业质量标准为学生搭建三大学习支架，即“问题（任务）、活动（流程）、评价（结果）”的设计，回答学生“学什么、怎么学、学到什么程度”，从而让这一个刻真正发生深度学习。</w:t>
      </w:r>
    </w:p>
    <w:p w14:paraId="0381E600">
      <w:pPr>
        <w:keepNext w:val="0"/>
        <w:keepLines w:val="0"/>
        <w:pageBreakBefore w:val="0"/>
        <w:widowControl w:val="0"/>
        <w:kinsoku/>
        <w:wordWrap/>
        <w:overflowPunct/>
        <w:topLinePunct w:val="0"/>
        <w:autoSpaceDE/>
        <w:autoSpaceDN/>
        <w:bidi w:val="0"/>
        <w:adjustRightInd/>
        <w:snapToGrid/>
        <w:spacing w:line="420" w:lineRule="exact"/>
        <w:ind w:right="0" w:firstLine="420"/>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3.课堂再创生：</w:t>
      </w:r>
      <w:r>
        <w:rPr>
          <w:rFonts w:hint="eastAsia" w:ascii="宋体" w:hAnsi="宋体" w:eastAsia="宋体" w:cs="宋体"/>
          <w:sz w:val="24"/>
          <w:szCs w:val="24"/>
          <w:lang w:val="en-US" w:eastAsia="zh-CN"/>
        </w:rPr>
        <w:t>一是聚焦三大焦点问题：进阶式目标、真实问题解决、学习性评价；二是突出三大学习要素：“联结、生成、迁移”，引导学生完成思维进阶的过程；三是探究三个学习载体：大单元设计、教学评一体化教学原则和结构化思维教学，让新课标、核心素养扎实落地。</w:t>
      </w:r>
    </w:p>
    <w:p w14:paraId="1B8B0356">
      <w:pPr>
        <w:keepNext w:val="0"/>
        <w:keepLines w:val="0"/>
        <w:pageBreakBefore w:val="0"/>
        <w:widowControl w:val="0"/>
        <w:kinsoku/>
        <w:wordWrap/>
        <w:overflowPunct/>
        <w:topLinePunct w:val="0"/>
        <w:autoSpaceDE/>
        <w:autoSpaceDN/>
        <w:bidi w:val="0"/>
        <w:adjustRightInd/>
        <w:snapToGrid/>
        <w:spacing w:line="420" w:lineRule="exact"/>
        <w:ind w:right="0" w:firstLine="420"/>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vertAlign w:val="baseline"/>
          <w:lang w:val="en-US" w:eastAsia="zh-CN"/>
        </w:rPr>
        <w:t>4.成果再凝练：</w:t>
      </w:r>
      <w:r>
        <w:rPr>
          <w:rFonts w:hint="eastAsia" w:ascii="宋体" w:hAnsi="宋体" w:eastAsia="宋体" w:cs="宋体"/>
          <w:b w:val="0"/>
          <w:bCs w:val="0"/>
          <w:sz w:val="24"/>
          <w:szCs w:val="24"/>
          <w:vertAlign w:val="baseline"/>
          <w:lang w:val="en-US" w:eastAsia="zh-CN"/>
        </w:rPr>
        <w:t>怎样来证明学生在课堂里有深度学习时刻，我们需要有场景思维、成果思维，循证医课，从不同角度突破，把抽象的概念与思考变成具体可感的行动和立竿见影的效果，并形成丰富的研究成果序列，扩大项目研究的影响力，打造学校的特色项目品牌。</w:t>
      </w:r>
    </w:p>
    <w:p w14:paraId="1D2029A4">
      <w:pPr>
        <w:keepNext w:val="0"/>
        <w:keepLines w:val="0"/>
        <w:pageBreakBefore w:val="0"/>
        <w:widowControl w:val="0"/>
        <w:kinsoku/>
        <w:wordWrap/>
        <w:overflowPunct/>
        <w:topLinePunct w:val="0"/>
        <w:autoSpaceDE/>
        <w:autoSpaceDN/>
        <w:bidi w:val="0"/>
        <w:adjustRightInd/>
        <w:snapToGrid/>
        <w:spacing w:line="440" w:lineRule="exact"/>
        <w:ind w:right="0" w:firstLine="480" w:firstLineChars="200"/>
        <w:textAlignment w:val="auto"/>
        <w:rPr>
          <w:rFonts w:hint="eastAsia" w:ascii="宋体" w:hAnsi="宋体" w:eastAsia="宋体" w:cs="宋体"/>
          <w:b w:val="0"/>
          <w:bCs w:val="0"/>
          <w:sz w:val="24"/>
          <w:szCs w:val="24"/>
          <w:vertAlign w:val="baseline"/>
          <w:lang w:val="en-US" w:eastAsia="zh-CN"/>
        </w:rPr>
      </w:pPr>
    </w:p>
    <w:p w14:paraId="2CCCB105">
      <w:pPr>
        <w:pStyle w:val="4"/>
        <w:rPr>
          <w:rFonts w:hint="eastAsia"/>
          <w:lang w:val="en-US" w:eastAsia="zh-CN"/>
        </w:rPr>
      </w:pPr>
    </w:p>
    <w:p w14:paraId="2F69A754">
      <w:pPr>
        <w:pStyle w:val="8"/>
        <w:keepNext w:val="0"/>
        <w:keepLines w:val="0"/>
        <w:pageBreakBefore w:val="0"/>
        <w:shd w:val="clear" w:color="auto" w:fill="FFFFFF"/>
        <w:kinsoku/>
        <w:wordWrap/>
        <w:overflowPunct/>
        <w:topLinePunct w:val="0"/>
        <w:autoSpaceDE/>
        <w:autoSpaceDN/>
        <w:bidi w:val="0"/>
        <w:adjustRightInd/>
        <w:spacing w:before="0" w:beforeAutospacing="0" w:after="0" w:afterAutospacing="0" w:line="240" w:lineRule="auto"/>
        <w:jc w:val="center"/>
        <w:textAlignment w:val="auto"/>
        <w:rPr>
          <w:rFonts w:hint="eastAsia" w:ascii="黑体" w:hAnsi="黑体" w:eastAsia="黑体" w:cs="黑体"/>
          <w:b/>
          <w:bCs/>
          <w:color w:val="000000" w:themeColor="text1"/>
          <w:spacing w:val="0"/>
          <w:sz w:val="32"/>
          <w:szCs w:val="32"/>
          <w:lang w:val="en-US" w:eastAsia="zh-CN"/>
          <w14:textFill>
            <w14:solidFill>
              <w14:schemeClr w14:val="tx1"/>
            </w14:solidFill>
          </w14:textFill>
        </w:rPr>
      </w:pPr>
      <w:r>
        <w:rPr>
          <w:rFonts w:hint="eastAsia" w:ascii="黑体" w:hAnsi="黑体" w:eastAsia="黑体" w:cs="黑体"/>
          <w:b/>
          <w:bCs/>
          <w:color w:val="000000" w:themeColor="text1"/>
          <w:spacing w:val="0"/>
          <w:sz w:val="32"/>
          <w:szCs w:val="32"/>
          <w14:textFill>
            <w14:solidFill>
              <w14:schemeClr w14:val="tx1"/>
            </w14:solidFill>
          </w14:textFill>
        </w:rPr>
        <w:t>思维转型理念下</w:t>
      </w:r>
      <w:r>
        <w:rPr>
          <w:rFonts w:hint="eastAsia" w:ascii="黑体" w:hAnsi="黑体" w:eastAsia="黑体" w:cs="黑体"/>
          <w:b/>
          <w:bCs/>
          <w:color w:val="000000" w:themeColor="text1"/>
          <w:spacing w:val="0"/>
          <w:sz w:val="32"/>
          <w:szCs w:val="32"/>
          <w:lang w:val="en-US" w:eastAsia="zh-CN"/>
          <w14:textFill>
            <w14:solidFill>
              <w14:schemeClr w14:val="tx1"/>
            </w14:solidFill>
          </w14:textFill>
        </w:rPr>
        <w:t>校本化“能动教研”的</w:t>
      </w:r>
      <w:r>
        <w:rPr>
          <w:rFonts w:hint="eastAsia" w:ascii="黑体" w:hAnsi="黑体" w:eastAsia="黑体" w:cs="黑体"/>
          <w:b/>
          <w:bCs/>
          <w:color w:val="000000" w:themeColor="text1"/>
          <w:spacing w:val="0"/>
          <w:sz w:val="32"/>
          <w:szCs w:val="32"/>
          <w14:textFill>
            <w14:solidFill>
              <w14:schemeClr w14:val="tx1"/>
            </w14:solidFill>
          </w14:textFill>
        </w:rPr>
        <w:t>新</w:t>
      </w:r>
      <w:r>
        <w:rPr>
          <w:rFonts w:hint="eastAsia" w:ascii="黑体" w:hAnsi="黑体" w:eastAsia="黑体" w:cs="黑体"/>
          <w:b/>
          <w:bCs/>
          <w:color w:val="000000" w:themeColor="text1"/>
          <w:spacing w:val="0"/>
          <w:sz w:val="32"/>
          <w:szCs w:val="32"/>
          <w:lang w:val="en-US" w:eastAsia="zh-CN"/>
          <w14:textFill>
            <w14:solidFill>
              <w14:schemeClr w14:val="tx1"/>
            </w14:solidFill>
          </w14:textFill>
        </w:rPr>
        <w:t>探索</w:t>
      </w:r>
    </w:p>
    <w:p w14:paraId="74989C1B">
      <w:pPr>
        <w:pStyle w:val="8"/>
        <w:keepNext w:val="0"/>
        <w:keepLines w:val="0"/>
        <w:pageBreakBefore w:val="0"/>
        <w:shd w:val="clear" w:color="auto" w:fill="FFFFFF"/>
        <w:kinsoku/>
        <w:wordWrap/>
        <w:overflowPunct/>
        <w:topLinePunct w:val="0"/>
        <w:autoSpaceDE/>
        <w:autoSpaceDN/>
        <w:bidi w:val="0"/>
        <w:adjustRightInd/>
        <w:spacing w:before="0" w:beforeAutospacing="0" w:after="0" w:afterAutospacing="0" w:line="420" w:lineRule="exact"/>
        <w:jc w:val="center"/>
        <w:textAlignment w:val="auto"/>
        <w:rPr>
          <w:rFonts w:hint="eastAsia" w:ascii="楷体" w:hAnsi="楷体" w:eastAsia="楷体" w:cs="楷体"/>
          <w:b/>
          <w:bCs/>
          <w:color w:val="auto"/>
          <w:spacing w:val="0"/>
          <w:sz w:val="28"/>
          <w:szCs w:val="28"/>
        </w:rPr>
      </w:pPr>
      <w:r>
        <w:rPr>
          <w:rFonts w:hint="eastAsia" w:ascii="楷体" w:hAnsi="楷体" w:eastAsia="楷体" w:cs="楷体"/>
          <w:b/>
          <w:bCs/>
          <w:color w:val="auto"/>
          <w:spacing w:val="0"/>
          <w:sz w:val="28"/>
          <w:szCs w:val="28"/>
        </w:rPr>
        <w:t>常州市新北区</w:t>
      </w:r>
      <w:r>
        <w:rPr>
          <w:rFonts w:hint="eastAsia" w:ascii="楷体" w:hAnsi="楷体" w:eastAsia="楷体" w:cs="楷体"/>
          <w:b/>
          <w:bCs/>
          <w:color w:val="auto"/>
          <w:spacing w:val="0"/>
          <w:sz w:val="28"/>
          <w:szCs w:val="28"/>
          <w:lang w:val="en-US" w:eastAsia="zh-CN"/>
        </w:rPr>
        <w:t>薛家实验</w:t>
      </w:r>
      <w:r>
        <w:rPr>
          <w:rFonts w:hint="eastAsia" w:ascii="楷体" w:hAnsi="楷体" w:eastAsia="楷体" w:cs="楷体"/>
          <w:b/>
          <w:bCs/>
          <w:color w:val="auto"/>
          <w:spacing w:val="0"/>
          <w:sz w:val="28"/>
          <w:szCs w:val="28"/>
        </w:rPr>
        <w:t>小学  万莺燕</w:t>
      </w:r>
    </w:p>
    <w:p w14:paraId="6F0F49CE">
      <w:pPr>
        <w:pStyle w:val="8"/>
        <w:keepNext w:val="0"/>
        <w:keepLines w:val="0"/>
        <w:pageBreakBefore w:val="0"/>
        <w:shd w:val="clear" w:color="auto" w:fill="FFFFFF"/>
        <w:kinsoku/>
        <w:wordWrap/>
        <w:overflowPunct/>
        <w:topLinePunct w:val="0"/>
        <w:autoSpaceDE/>
        <w:autoSpaceDN/>
        <w:bidi w:val="0"/>
        <w:adjustRightInd/>
        <w:spacing w:before="0" w:beforeAutospacing="0" w:after="0" w:afterAutospacing="0" w:line="420" w:lineRule="exact"/>
        <w:ind w:firstLine="480" w:firstLineChars="200"/>
        <w:jc w:val="both"/>
        <w:textAlignment w:val="auto"/>
        <w:rPr>
          <w:rStyle w:val="13"/>
          <w:rFonts w:hint="eastAsia" w:ascii="宋体" w:hAnsi="宋体" w:eastAsia="宋体" w:cs="宋体"/>
          <w:b w:val="0"/>
          <w:color w:val="auto"/>
          <w:spacing w:val="0"/>
          <w:sz w:val="24"/>
          <w:szCs w:val="24"/>
        </w:rPr>
      </w:pPr>
      <w:r>
        <w:rPr>
          <w:rStyle w:val="13"/>
          <w:rFonts w:hint="eastAsia" w:ascii="宋体" w:hAnsi="宋体" w:eastAsia="宋体" w:cs="宋体"/>
          <w:b w:val="0"/>
          <w:color w:val="auto"/>
          <w:spacing w:val="0"/>
          <w:sz w:val="24"/>
          <w:szCs w:val="24"/>
          <w:lang w:val="en-US" w:eastAsia="zh-CN"/>
        </w:rPr>
        <w:t>课堂提质，是让“双减”落地的最优解；变革校本化教研，切实解决教师在教学中的真实问题，是提升学科教学品质的关键。“能动教研”即最大限度地激发教师的内在动力，让他们在教研活动中主动参与、主动思考与实践，主动寻求发展。转型管理思维，</w:t>
      </w:r>
      <w:r>
        <w:rPr>
          <w:rFonts w:hint="eastAsia" w:ascii="宋体" w:hAnsi="宋体" w:eastAsia="宋体" w:cs="宋体"/>
          <w:color w:val="auto"/>
          <w:spacing w:val="0"/>
          <w:sz w:val="24"/>
          <w:szCs w:val="24"/>
          <w:lang w:val="en-US" w:eastAsia="zh-CN"/>
        </w:rPr>
        <w:t>即量子思维、利他思维、系统思维、迭代思维，是实现“能动教研”，</w:t>
      </w:r>
      <w:r>
        <w:rPr>
          <w:rStyle w:val="13"/>
          <w:rFonts w:hint="eastAsia" w:ascii="宋体" w:hAnsi="宋体" w:eastAsia="宋体" w:cs="宋体"/>
          <w:b w:val="0"/>
          <w:color w:val="auto"/>
          <w:spacing w:val="0"/>
          <w:sz w:val="24"/>
          <w:szCs w:val="24"/>
          <w:lang w:val="en-US" w:eastAsia="zh-CN"/>
        </w:rPr>
        <w:t>激发教师个体的</w:t>
      </w:r>
      <w:r>
        <w:rPr>
          <w:rStyle w:val="13"/>
          <w:rFonts w:hint="eastAsia" w:ascii="宋体" w:hAnsi="宋体" w:eastAsia="宋体" w:cs="宋体"/>
          <w:b w:val="0"/>
          <w:color w:val="auto"/>
          <w:spacing w:val="0"/>
          <w:sz w:val="24"/>
          <w:szCs w:val="24"/>
        </w:rPr>
        <w:t>潜能</w:t>
      </w:r>
      <w:r>
        <w:rPr>
          <w:rStyle w:val="13"/>
          <w:rFonts w:hint="eastAsia" w:ascii="宋体" w:hAnsi="宋体" w:eastAsia="宋体" w:cs="宋体"/>
          <w:b w:val="0"/>
          <w:color w:val="auto"/>
          <w:spacing w:val="0"/>
          <w:sz w:val="24"/>
          <w:szCs w:val="24"/>
          <w:lang w:eastAsia="zh-CN"/>
        </w:rPr>
        <w:t>，</w:t>
      </w:r>
      <w:r>
        <w:rPr>
          <w:rStyle w:val="13"/>
          <w:rFonts w:hint="eastAsia" w:ascii="宋体" w:hAnsi="宋体" w:eastAsia="宋体" w:cs="宋体"/>
          <w:b w:val="0"/>
          <w:color w:val="auto"/>
          <w:spacing w:val="0"/>
          <w:sz w:val="24"/>
          <w:szCs w:val="24"/>
          <w:lang w:val="en-US" w:eastAsia="zh-CN"/>
        </w:rPr>
        <w:t>实现教师专业发展和教学提质的</w:t>
      </w:r>
      <w:r>
        <w:rPr>
          <w:rFonts w:hint="eastAsia" w:ascii="宋体" w:hAnsi="宋体" w:eastAsia="宋体" w:cs="宋体"/>
          <w:color w:val="auto"/>
          <w:spacing w:val="0"/>
          <w:sz w:val="24"/>
          <w:szCs w:val="24"/>
          <w:lang w:val="en-US" w:eastAsia="zh-CN"/>
        </w:rPr>
        <w:t>突破口。</w:t>
      </w:r>
    </w:p>
    <w:p w14:paraId="47D44D95">
      <w:pPr>
        <w:pStyle w:val="8"/>
        <w:keepNext w:val="0"/>
        <w:keepLines w:val="0"/>
        <w:pageBreakBefore w:val="0"/>
        <w:shd w:val="clear" w:color="auto" w:fill="FFFFFF"/>
        <w:kinsoku/>
        <w:wordWrap/>
        <w:overflowPunct/>
        <w:topLinePunct w:val="0"/>
        <w:autoSpaceDE/>
        <w:autoSpaceDN/>
        <w:bidi w:val="0"/>
        <w:adjustRightInd/>
        <w:spacing w:before="0" w:beforeAutospacing="0" w:after="0" w:afterAutospacing="0" w:line="420" w:lineRule="exact"/>
        <w:ind w:firstLine="482" w:firstLineChars="200"/>
        <w:jc w:val="both"/>
        <w:textAlignment w:val="auto"/>
        <w:rPr>
          <w:rFonts w:hint="eastAsia" w:ascii="宋体" w:hAnsi="宋体" w:eastAsia="宋体" w:cs="宋体"/>
          <w:b/>
          <w:color w:val="auto"/>
          <w:spacing w:val="0"/>
          <w:sz w:val="24"/>
          <w:szCs w:val="24"/>
        </w:rPr>
      </w:pPr>
      <w:r>
        <w:rPr>
          <w:rFonts w:hint="eastAsia" w:ascii="宋体" w:hAnsi="宋体" w:eastAsia="宋体" w:cs="宋体"/>
          <w:b/>
          <w:color w:val="auto"/>
          <w:spacing w:val="0"/>
          <w:sz w:val="24"/>
          <w:szCs w:val="24"/>
        </w:rPr>
        <w:t>一、量子思维：</w:t>
      </w:r>
      <w:r>
        <w:rPr>
          <w:rFonts w:hint="eastAsia" w:ascii="宋体" w:hAnsi="宋体" w:eastAsia="宋体" w:cs="宋体"/>
          <w:b/>
          <w:color w:val="auto"/>
          <w:spacing w:val="0"/>
          <w:sz w:val="24"/>
          <w:szCs w:val="24"/>
          <w:lang w:val="en-US" w:eastAsia="zh-CN"/>
        </w:rPr>
        <w:t>全员卷人，</w:t>
      </w:r>
      <w:r>
        <w:rPr>
          <w:rFonts w:hint="eastAsia" w:ascii="宋体" w:hAnsi="宋体" w:eastAsia="宋体" w:cs="宋体"/>
          <w:b/>
          <w:color w:val="auto"/>
          <w:spacing w:val="0"/>
          <w:sz w:val="24"/>
          <w:szCs w:val="24"/>
        </w:rPr>
        <w:t>激发能量，人人都是</w:t>
      </w:r>
      <w:r>
        <w:rPr>
          <w:rFonts w:hint="eastAsia" w:ascii="宋体" w:hAnsi="宋体" w:eastAsia="宋体" w:cs="宋体"/>
          <w:b/>
          <w:color w:val="auto"/>
          <w:spacing w:val="0"/>
          <w:sz w:val="24"/>
          <w:szCs w:val="24"/>
          <w:lang w:val="en-US" w:eastAsia="zh-CN"/>
        </w:rPr>
        <w:t>研修</w:t>
      </w:r>
      <w:r>
        <w:rPr>
          <w:rFonts w:hint="eastAsia" w:ascii="宋体" w:hAnsi="宋体" w:eastAsia="宋体" w:cs="宋体"/>
          <w:b/>
          <w:color w:val="auto"/>
          <w:spacing w:val="0"/>
          <w:sz w:val="24"/>
          <w:szCs w:val="24"/>
        </w:rPr>
        <w:t>主角</w:t>
      </w:r>
    </w:p>
    <w:p w14:paraId="1E53227F">
      <w:pPr>
        <w:pStyle w:val="8"/>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Autospacing="0" w:line="420" w:lineRule="exact"/>
        <w:ind w:left="0" w:firstLine="480" w:firstLineChars="200"/>
        <w:jc w:val="both"/>
        <w:textAlignment w:val="auto"/>
        <w:rPr>
          <w:rFonts w:hint="eastAsia" w:ascii="宋体" w:hAnsi="宋体" w:eastAsia="宋体" w:cs="宋体"/>
          <w:b w:val="0"/>
          <w:i w:val="0"/>
          <w:caps w:val="0"/>
          <w:color w:val="auto"/>
          <w:spacing w:val="0"/>
          <w:sz w:val="24"/>
          <w:szCs w:val="24"/>
        </w:rPr>
      </w:pPr>
      <w:r>
        <w:rPr>
          <w:rFonts w:hint="eastAsia" w:ascii="宋体" w:hAnsi="宋体" w:eastAsia="宋体" w:cs="宋体"/>
          <w:color w:val="auto"/>
          <w:spacing w:val="0"/>
          <w:sz w:val="24"/>
          <w:szCs w:val="24"/>
          <w:shd w:val="clear" w:color="auto" w:fill="FEFFFF"/>
        </w:rPr>
        <w:t>量子思维强调的是打破确定性、稳态化思维，承认世界的变化和不确定性</w:t>
      </w:r>
      <w:r>
        <w:rPr>
          <w:rStyle w:val="13"/>
          <w:rFonts w:hint="eastAsia" w:ascii="宋体" w:hAnsi="宋体" w:eastAsia="宋体" w:cs="宋体"/>
          <w:b w:val="0"/>
          <w:color w:val="auto"/>
          <w:spacing w:val="0"/>
          <w:sz w:val="24"/>
          <w:szCs w:val="24"/>
        </w:rPr>
        <w:t>、潜力和机会。</w:t>
      </w:r>
      <w:r>
        <w:rPr>
          <w:rStyle w:val="13"/>
          <w:rFonts w:hint="eastAsia" w:ascii="宋体" w:hAnsi="宋体" w:eastAsia="宋体" w:cs="宋体"/>
          <w:b w:val="0"/>
          <w:color w:val="auto"/>
          <w:spacing w:val="0"/>
          <w:sz w:val="24"/>
          <w:szCs w:val="24"/>
          <w:lang w:eastAsia="zh-CN"/>
        </w:rPr>
        <w:t>“</w:t>
      </w:r>
      <w:r>
        <w:rPr>
          <w:rStyle w:val="13"/>
          <w:rFonts w:hint="eastAsia" w:ascii="宋体" w:hAnsi="宋体" w:eastAsia="宋体" w:cs="宋体"/>
          <w:b w:val="0"/>
          <w:color w:val="auto"/>
          <w:spacing w:val="0"/>
          <w:sz w:val="24"/>
          <w:szCs w:val="24"/>
          <w:lang w:val="en-US" w:eastAsia="zh-CN"/>
        </w:rPr>
        <w:t>能动教研</w:t>
      </w:r>
      <w:r>
        <w:rPr>
          <w:rStyle w:val="13"/>
          <w:rFonts w:hint="eastAsia" w:ascii="宋体" w:hAnsi="宋体" w:eastAsia="宋体" w:cs="宋体"/>
          <w:b w:val="0"/>
          <w:color w:val="auto"/>
          <w:spacing w:val="0"/>
          <w:sz w:val="24"/>
          <w:szCs w:val="24"/>
          <w:lang w:eastAsia="zh-CN"/>
        </w:rPr>
        <w:t>”</w:t>
      </w:r>
      <w:r>
        <w:rPr>
          <w:rStyle w:val="13"/>
          <w:rFonts w:hint="eastAsia" w:ascii="宋体" w:hAnsi="宋体" w:eastAsia="宋体" w:cs="宋体"/>
          <w:b w:val="0"/>
          <w:color w:val="auto"/>
          <w:spacing w:val="0"/>
          <w:sz w:val="24"/>
          <w:szCs w:val="24"/>
        </w:rPr>
        <w:t>需要量子思维，将每位教师看作特殊的能量球，让教师在主动实践中</w:t>
      </w:r>
      <w:r>
        <w:rPr>
          <w:rStyle w:val="13"/>
          <w:rFonts w:hint="eastAsia" w:ascii="宋体" w:hAnsi="宋体" w:eastAsia="宋体" w:cs="宋体"/>
          <w:b w:val="0"/>
          <w:color w:val="auto"/>
          <w:spacing w:val="0"/>
          <w:sz w:val="24"/>
          <w:szCs w:val="24"/>
          <w:lang w:val="en-US" w:eastAsia="zh-CN"/>
        </w:rPr>
        <w:t>激发内驱力和创造力</w:t>
      </w:r>
      <w:r>
        <w:rPr>
          <w:rStyle w:val="13"/>
          <w:rFonts w:hint="eastAsia" w:ascii="宋体" w:hAnsi="宋体" w:eastAsia="宋体" w:cs="宋体"/>
          <w:b w:val="0"/>
          <w:color w:val="auto"/>
          <w:spacing w:val="0"/>
          <w:sz w:val="24"/>
          <w:szCs w:val="24"/>
        </w:rPr>
        <w:t>，成为</w:t>
      </w:r>
      <w:r>
        <w:rPr>
          <w:rStyle w:val="13"/>
          <w:rFonts w:hint="eastAsia" w:ascii="宋体" w:hAnsi="宋体" w:eastAsia="宋体" w:cs="宋体"/>
          <w:b w:val="0"/>
          <w:color w:val="auto"/>
          <w:spacing w:val="0"/>
          <w:sz w:val="24"/>
          <w:szCs w:val="24"/>
          <w:lang w:val="en-US" w:eastAsia="zh-CN"/>
        </w:rPr>
        <w:t>教研的</w:t>
      </w:r>
      <w:r>
        <w:rPr>
          <w:rStyle w:val="13"/>
          <w:rFonts w:hint="eastAsia" w:ascii="宋体" w:hAnsi="宋体" w:eastAsia="宋体" w:cs="宋体"/>
          <w:b w:val="0"/>
          <w:color w:val="auto"/>
          <w:spacing w:val="0"/>
          <w:sz w:val="24"/>
          <w:szCs w:val="24"/>
        </w:rPr>
        <w:t>的重要组成部分</w:t>
      </w:r>
      <w:r>
        <w:rPr>
          <w:rStyle w:val="13"/>
          <w:rFonts w:hint="eastAsia" w:ascii="宋体" w:hAnsi="宋体" w:eastAsia="宋体" w:cs="宋体"/>
          <w:b w:val="0"/>
          <w:color w:val="auto"/>
          <w:spacing w:val="0"/>
          <w:sz w:val="24"/>
          <w:szCs w:val="24"/>
          <w:lang w:eastAsia="zh-CN"/>
        </w:rPr>
        <w:t>，</w:t>
      </w:r>
      <w:r>
        <w:rPr>
          <w:rStyle w:val="13"/>
          <w:rFonts w:hint="eastAsia" w:ascii="宋体" w:hAnsi="宋体" w:eastAsia="宋体" w:cs="宋体"/>
          <w:b w:val="0"/>
          <w:color w:val="auto"/>
          <w:spacing w:val="0"/>
          <w:sz w:val="24"/>
          <w:szCs w:val="24"/>
          <w:lang w:val="en-US" w:eastAsia="zh-CN"/>
        </w:rPr>
        <w:t>甚至</w:t>
      </w:r>
      <w:r>
        <w:rPr>
          <w:rFonts w:hint="eastAsia" w:ascii="宋体" w:hAnsi="宋体" w:eastAsia="宋体" w:cs="宋体"/>
          <w:b w:val="0"/>
          <w:i w:val="0"/>
          <w:caps w:val="0"/>
          <w:color w:val="auto"/>
          <w:spacing w:val="0"/>
          <w:sz w:val="24"/>
          <w:szCs w:val="24"/>
          <w:shd w:val="clear" w:fill="FFFFFF"/>
        </w:rPr>
        <w:t>成为活跃的领导者，</w:t>
      </w:r>
      <w:r>
        <w:rPr>
          <w:rStyle w:val="13"/>
          <w:rFonts w:hint="eastAsia" w:ascii="宋体" w:hAnsi="宋体" w:eastAsia="宋体" w:cs="宋体"/>
          <w:b w:val="0"/>
          <w:color w:val="auto"/>
          <w:spacing w:val="0"/>
          <w:sz w:val="24"/>
          <w:szCs w:val="24"/>
        </w:rPr>
        <w:t>激发教师的使命感与责任感，实现“人人都是</w:t>
      </w:r>
      <w:r>
        <w:rPr>
          <w:rStyle w:val="13"/>
          <w:rFonts w:hint="eastAsia" w:ascii="宋体" w:hAnsi="宋体" w:eastAsia="宋体" w:cs="宋体"/>
          <w:b w:val="0"/>
          <w:color w:val="auto"/>
          <w:spacing w:val="0"/>
          <w:sz w:val="24"/>
          <w:szCs w:val="24"/>
          <w:lang w:val="en-US" w:eastAsia="zh-CN"/>
        </w:rPr>
        <w:t>研究主角</w:t>
      </w:r>
      <w:r>
        <w:rPr>
          <w:rStyle w:val="13"/>
          <w:rFonts w:hint="eastAsia" w:ascii="宋体" w:hAnsi="宋体" w:eastAsia="宋体" w:cs="宋体"/>
          <w:b w:val="0"/>
          <w:color w:val="auto"/>
          <w:spacing w:val="0"/>
          <w:sz w:val="24"/>
          <w:szCs w:val="24"/>
        </w:rPr>
        <w:t>”。</w:t>
      </w:r>
    </w:p>
    <w:p w14:paraId="54274982">
      <w:pPr>
        <w:keepNext w:val="0"/>
        <w:keepLines w:val="0"/>
        <w:pageBreakBefore w:val="0"/>
        <w:widowControl/>
        <w:numPr>
          <w:ilvl w:val="0"/>
          <w:numId w:val="0"/>
        </w:numPr>
        <w:kinsoku/>
        <w:wordWrap/>
        <w:overflowPunct/>
        <w:topLinePunct w:val="0"/>
        <w:autoSpaceDE/>
        <w:autoSpaceDN/>
        <w:bidi w:val="0"/>
        <w:adjustRightInd/>
        <w:spacing w:line="420" w:lineRule="exact"/>
        <w:ind w:firstLine="482" w:firstLineChars="200"/>
        <w:jc w:val="left"/>
        <w:textAlignment w:val="auto"/>
        <w:rPr>
          <w:rFonts w:hint="eastAsia" w:ascii="宋体" w:hAnsi="宋体" w:eastAsia="宋体" w:cs="宋体"/>
          <w:color w:val="auto"/>
          <w:spacing w:val="0"/>
          <w:sz w:val="24"/>
          <w:szCs w:val="24"/>
        </w:rPr>
      </w:pPr>
      <w:r>
        <w:rPr>
          <w:rFonts w:hint="eastAsia" w:ascii="宋体" w:hAnsi="宋体" w:eastAsia="宋体" w:cs="宋体"/>
          <w:b/>
          <w:color w:val="auto"/>
          <w:spacing w:val="0"/>
          <w:kern w:val="0"/>
          <w:sz w:val="24"/>
          <w:szCs w:val="24"/>
          <w:lang w:val="en-US" w:eastAsia="zh-CN"/>
        </w:rPr>
        <w:t>1.</w:t>
      </w:r>
      <w:r>
        <w:rPr>
          <w:rFonts w:hint="eastAsia" w:ascii="宋体" w:hAnsi="宋体" w:eastAsia="宋体" w:cs="宋体"/>
          <w:b/>
          <w:color w:val="auto"/>
          <w:spacing w:val="0"/>
          <w:kern w:val="0"/>
          <w:sz w:val="24"/>
          <w:szCs w:val="24"/>
        </w:rPr>
        <w:t>轮流策划主持机制：</w:t>
      </w:r>
      <w:r>
        <w:rPr>
          <w:rFonts w:hint="eastAsia" w:ascii="宋体" w:hAnsi="宋体" w:eastAsia="宋体" w:cs="宋体"/>
          <w:color w:val="auto"/>
          <w:spacing w:val="0"/>
          <w:sz w:val="24"/>
          <w:szCs w:val="24"/>
          <w:lang w:val="en-US" w:eastAsia="zh-CN"/>
        </w:rPr>
        <w:t>学科教研活动一般包括课例研究、主题研讨和集体备课活动等，教研组长开学初就会在群里发布一学期工作计划与课例研究申报表，每位教师及时在线编辑，围绕课题选定研究内容与研究方式，确定研究时间；活动前一周参与课例研究的教师所在备课组的组长或是骨干教师会提前设计好课例研究方案，方案中不仅具体安排研究活动的分工与流程，还会推荐课例研究的教材、教学设计、名师实录与相关理论等，确保研究活动的实效。集体备课活动也不是备课组长的“一言堂”，所有的组员每学期会轮流承担1-2次备课组活动的策划与主持，每次活动都有“专题导读”板块，还包括单元导读、教材解读、教学设计经典案例、作业设计、单元复习等。</w:t>
      </w:r>
      <w:r>
        <w:rPr>
          <w:rFonts w:hint="eastAsia" w:ascii="宋体" w:hAnsi="宋体" w:eastAsia="宋体" w:cs="宋体"/>
          <w:color w:val="auto"/>
          <w:spacing w:val="0"/>
          <w:sz w:val="24"/>
          <w:szCs w:val="24"/>
        </w:rPr>
        <w:t>当</w:t>
      </w:r>
      <w:r>
        <w:rPr>
          <w:rFonts w:hint="eastAsia" w:ascii="宋体" w:hAnsi="宋体" w:eastAsia="宋体" w:cs="宋体"/>
          <w:color w:val="auto"/>
          <w:spacing w:val="0"/>
          <w:sz w:val="24"/>
          <w:szCs w:val="24"/>
          <w:lang w:val="en-US" w:eastAsia="zh-CN"/>
        </w:rPr>
        <w:t>每位</w:t>
      </w:r>
      <w:r>
        <w:rPr>
          <w:rFonts w:hint="eastAsia" w:ascii="宋体" w:hAnsi="宋体" w:eastAsia="宋体" w:cs="宋体"/>
          <w:color w:val="auto"/>
          <w:spacing w:val="0"/>
          <w:sz w:val="24"/>
          <w:szCs w:val="24"/>
        </w:rPr>
        <w:t>教师</w:t>
      </w:r>
      <w:r>
        <w:rPr>
          <w:rFonts w:hint="eastAsia" w:ascii="宋体" w:hAnsi="宋体" w:eastAsia="宋体" w:cs="宋体"/>
          <w:color w:val="auto"/>
          <w:spacing w:val="0"/>
          <w:sz w:val="24"/>
          <w:szCs w:val="24"/>
          <w:lang w:val="en-US" w:eastAsia="zh-CN"/>
        </w:rPr>
        <w:t>都有机会</w:t>
      </w:r>
      <w:r>
        <w:rPr>
          <w:rFonts w:hint="eastAsia" w:ascii="宋体" w:hAnsi="宋体" w:eastAsia="宋体" w:cs="宋体"/>
          <w:color w:val="auto"/>
          <w:spacing w:val="0"/>
          <w:sz w:val="24"/>
          <w:szCs w:val="24"/>
        </w:rPr>
        <w:t>站在</w:t>
      </w:r>
      <w:r>
        <w:rPr>
          <w:rFonts w:hint="eastAsia" w:ascii="宋体" w:hAnsi="宋体" w:eastAsia="宋体" w:cs="宋体"/>
          <w:color w:val="auto"/>
          <w:spacing w:val="0"/>
          <w:sz w:val="24"/>
          <w:szCs w:val="24"/>
          <w:lang w:val="en-US" w:eastAsia="zh-CN"/>
        </w:rPr>
        <w:t>教研组长、备课组长的</w:t>
      </w:r>
      <w:r>
        <w:rPr>
          <w:rFonts w:hint="eastAsia" w:ascii="宋体" w:hAnsi="宋体" w:eastAsia="宋体" w:cs="宋体"/>
          <w:color w:val="auto"/>
          <w:spacing w:val="0"/>
          <w:sz w:val="24"/>
          <w:szCs w:val="24"/>
        </w:rPr>
        <w:t>角度深度参与和体验</w:t>
      </w:r>
      <w:r>
        <w:rPr>
          <w:rFonts w:hint="eastAsia" w:ascii="宋体" w:hAnsi="宋体" w:eastAsia="宋体" w:cs="宋体"/>
          <w:color w:val="auto"/>
          <w:spacing w:val="0"/>
          <w:sz w:val="24"/>
          <w:szCs w:val="24"/>
          <w:lang w:val="en-US" w:eastAsia="zh-CN"/>
        </w:rPr>
        <w:t>教研组的</w:t>
      </w:r>
      <w:r>
        <w:rPr>
          <w:rFonts w:hint="eastAsia" w:ascii="宋体" w:hAnsi="宋体" w:eastAsia="宋体" w:cs="宋体"/>
          <w:color w:val="auto"/>
          <w:spacing w:val="0"/>
          <w:sz w:val="24"/>
          <w:szCs w:val="24"/>
        </w:rPr>
        <w:t>管理，每个人都会自然生成一</w:t>
      </w:r>
      <w:r>
        <w:rPr>
          <w:rFonts w:hint="eastAsia" w:ascii="宋体" w:hAnsi="宋体" w:eastAsia="宋体" w:cs="宋体"/>
          <w:color w:val="auto"/>
          <w:spacing w:val="0"/>
          <w:sz w:val="24"/>
          <w:szCs w:val="24"/>
          <w:lang w:val="en-US" w:eastAsia="zh-CN"/>
        </w:rPr>
        <w:t>种使命感与责任感</w:t>
      </w:r>
      <w:r>
        <w:rPr>
          <w:rFonts w:hint="eastAsia" w:ascii="宋体" w:hAnsi="宋体" w:eastAsia="宋体" w:cs="宋体"/>
          <w:color w:val="auto"/>
          <w:spacing w:val="0"/>
          <w:sz w:val="24"/>
          <w:szCs w:val="24"/>
        </w:rPr>
        <w:t>，</w:t>
      </w:r>
      <w:r>
        <w:rPr>
          <w:rFonts w:hint="eastAsia" w:ascii="宋体" w:hAnsi="宋体" w:eastAsia="宋体" w:cs="宋体"/>
          <w:color w:val="auto"/>
          <w:spacing w:val="0"/>
          <w:sz w:val="24"/>
          <w:szCs w:val="24"/>
          <w:lang w:val="en-US" w:eastAsia="zh-CN"/>
        </w:rPr>
        <w:t>也会在沉浸式的研究活动中提升</w:t>
      </w:r>
      <w:r>
        <w:rPr>
          <w:rFonts w:hint="eastAsia" w:ascii="宋体" w:hAnsi="宋体" w:eastAsia="宋体" w:cs="宋体"/>
          <w:color w:val="auto"/>
          <w:spacing w:val="0"/>
          <w:sz w:val="24"/>
          <w:szCs w:val="24"/>
        </w:rPr>
        <w:t>归属感</w:t>
      </w:r>
      <w:r>
        <w:rPr>
          <w:rFonts w:hint="eastAsia" w:ascii="宋体" w:hAnsi="宋体" w:eastAsia="宋体" w:cs="宋体"/>
          <w:color w:val="auto"/>
          <w:spacing w:val="0"/>
          <w:sz w:val="24"/>
          <w:szCs w:val="24"/>
          <w:lang w:val="en-US" w:eastAsia="zh-CN"/>
        </w:rPr>
        <w:t>和全局意识，研究能力与解决问题的能力</w:t>
      </w:r>
      <w:r>
        <w:rPr>
          <w:rFonts w:hint="eastAsia" w:ascii="宋体" w:hAnsi="宋体" w:eastAsia="宋体" w:cs="宋体"/>
          <w:color w:val="auto"/>
          <w:spacing w:val="0"/>
          <w:sz w:val="24"/>
          <w:szCs w:val="24"/>
        </w:rPr>
        <w:t>不断提升。</w:t>
      </w:r>
    </w:p>
    <w:p w14:paraId="4A93DF85">
      <w:pPr>
        <w:keepNext w:val="0"/>
        <w:keepLines w:val="0"/>
        <w:pageBreakBefore w:val="0"/>
        <w:widowControl/>
        <w:kinsoku/>
        <w:wordWrap/>
        <w:overflowPunct/>
        <w:topLinePunct w:val="0"/>
        <w:autoSpaceDE/>
        <w:autoSpaceDN/>
        <w:bidi w:val="0"/>
        <w:adjustRightInd/>
        <w:spacing w:line="420" w:lineRule="exact"/>
        <w:ind w:firstLine="482" w:firstLineChars="200"/>
        <w:jc w:val="left"/>
        <w:textAlignment w:val="auto"/>
        <w:rPr>
          <w:rFonts w:hint="eastAsia" w:ascii="宋体" w:hAnsi="宋体" w:eastAsia="宋体" w:cs="宋体"/>
          <w:color w:val="auto"/>
          <w:spacing w:val="0"/>
          <w:kern w:val="0"/>
          <w:sz w:val="24"/>
          <w:szCs w:val="24"/>
        </w:rPr>
      </w:pPr>
      <w:r>
        <w:rPr>
          <w:rFonts w:hint="eastAsia" w:ascii="宋体" w:hAnsi="宋体" w:eastAsia="宋体" w:cs="宋体"/>
          <w:b/>
          <w:bCs/>
          <w:color w:val="auto"/>
          <w:spacing w:val="0"/>
          <w:kern w:val="0"/>
          <w:sz w:val="24"/>
          <w:szCs w:val="24"/>
        </w:rPr>
        <w:t>2.自主申报</w:t>
      </w:r>
      <w:r>
        <w:rPr>
          <w:rFonts w:hint="eastAsia" w:ascii="宋体" w:hAnsi="宋体" w:eastAsia="宋体" w:cs="宋体"/>
          <w:b/>
          <w:bCs/>
          <w:color w:val="auto"/>
          <w:spacing w:val="0"/>
          <w:kern w:val="0"/>
          <w:sz w:val="24"/>
          <w:szCs w:val="24"/>
          <w:lang w:val="en-US" w:eastAsia="zh-CN"/>
        </w:rPr>
        <w:t>项目</w:t>
      </w:r>
      <w:r>
        <w:rPr>
          <w:rFonts w:hint="eastAsia" w:ascii="宋体" w:hAnsi="宋体" w:eastAsia="宋体" w:cs="宋体"/>
          <w:b/>
          <w:bCs/>
          <w:color w:val="auto"/>
          <w:spacing w:val="0"/>
          <w:kern w:val="0"/>
          <w:sz w:val="24"/>
          <w:szCs w:val="24"/>
        </w:rPr>
        <w:t>机制：</w:t>
      </w:r>
      <w:r>
        <w:rPr>
          <w:rFonts w:hint="eastAsia" w:ascii="宋体" w:hAnsi="宋体" w:eastAsia="宋体" w:cs="宋体"/>
          <w:b w:val="0"/>
          <w:bCs w:val="0"/>
          <w:color w:val="auto"/>
          <w:spacing w:val="0"/>
          <w:kern w:val="0"/>
          <w:sz w:val="24"/>
          <w:szCs w:val="24"/>
          <w:lang w:val="en-US" w:eastAsia="zh-CN"/>
        </w:rPr>
        <w:t>教研活动中的研究课、展示课和主题交流等我们采用自主申报机制，各学科倡导</w:t>
      </w:r>
      <w:r>
        <w:rPr>
          <w:rFonts w:hint="eastAsia" w:ascii="宋体" w:hAnsi="宋体" w:eastAsia="宋体" w:cs="宋体"/>
          <w:bCs/>
          <w:color w:val="auto"/>
          <w:spacing w:val="0"/>
          <w:kern w:val="0"/>
          <w:sz w:val="24"/>
          <w:szCs w:val="24"/>
          <w:lang w:val="en-US" w:eastAsia="zh-CN"/>
        </w:rPr>
        <w:t>人人都上公开课，人人都有研究课题或项目</w:t>
      </w:r>
      <w:r>
        <w:rPr>
          <w:rFonts w:hint="eastAsia" w:ascii="宋体" w:hAnsi="宋体" w:eastAsia="宋体" w:cs="宋体"/>
          <w:b w:val="0"/>
          <w:bCs w:val="0"/>
          <w:color w:val="auto"/>
          <w:spacing w:val="0"/>
          <w:kern w:val="0"/>
          <w:sz w:val="24"/>
          <w:szCs w:val="24"/>
          <w:lang w:val="en-US" w:eastAsia="zh-CN"/>
        </w:rPr>
        <w:t>，所有的教师都要为教研组贡献智慧。比如语文组教师在自主申报的时候，主题可以与教师微课题和学科研究主题相结合，形式</w:t>
      </w:r>
      <w:r>
        <w:rPr>
          <w:rFonts w:hint="eastAsia" w:ascii="宋体" w:hAnsi="宋体" w:eastAsia="宋体" w:cs="宋体"/>
          <w:bCs/>
          <w:color w:val="auto"/>
          <w:spacing w:val="0"/>
          <w:kern w:val="0"/>
          <w:sz w:val="24"/>
          <w:szCs w:val="24"/>
          <w:lang w:val="en-US" w:eastAsia="zh-CN"/>
        </w:rPr>
        <w:t>包括公</w:t>
      </w:r>
      <w:r>
        <w:rPr>
          <w:rFonts w:hint="eastAsia" w:ascii="宋体" w:hAnsi="宋体" w:eastAsia="宋体" w:cs="宋体"/>
          <w:bCs/>
          <w:color w:val="auto"/>
          <w:spacing w:val="0"/>
          <w:kern w:val="0"/>
          <w:sz w:val="24"/>
          <w:szCs w:val="24"/>
        </w:rPr>
        <w:t>开课、</w:t>
      </w:r>
      <w:r>
        <w:rPr>
          <w:rFonts w:hint="eastAsia" w:ascii="宋体" w:hAnsi="宋体" w:eastAsia="宋体" w:cs="宋体"/>
          <w:bCs/>
          <w:color w:val="auto"/>
          <w:spacing w:val="0"/>
          <w:kern w:val="0"/>
          <w:sz w:val="24"/>
          <w:szCs w:val="24"/>
          <w:lang w:val="en-US" w:eastAsia="zh-CN"/>
        </w:rPr>
        <w:t>主题</w:t>
      </w:r>
      <w:r>
        <w:rPr>
          <w:rFonts w:hint="eastAsia" w:ascii="宋体" w:hAnsi="宋体" w:eastAsia="宋体" w:cs="宋体"/>
          <w:bCs/>
          <w:color w:val="auto"/>
          <w:spacing w:val="0"/>
          <w:kern w:val="0"/>
          <w:sz w:val="24"/>
          <w:szCs w:val="24"/>
        </w:rPr>
        <w:t>讲座、</w:t>
      </w:r>
      <w:r>
        <w:rPr>
          <w:rFonts w:hint="eastAsia" w:ascii="宋体" w:hAnsi="宋体" w:eastAsia="宋体" w:cs="宋体"/>
          <w:bCs/>
          <w:color w:val="auto"/>
          <w:spacing w:val="0"/>
          <w:kern w:val="0"/>
          <w:sz w:val="24"/>
          <w:szCs w:val="24"/>
          <w:lang w:val="en-US" w:eastAsia="zh-CN"/>
        </w:rPr>
        <w:t>主题</w:t>
      </w:r>
      <w:r>
        <w:rPr>
          <w:rFonts w:hint="eastAsia" w:ascii="宋体" w:hAnsi="宋体" w:eastAsia="宋体" w:cs="宋体"/>
          <w:bCs/>
          <w:color w:val="auto"/>
          <w:spacing w:val="0"/>
          <w:kern w:val="0"/>
          <w:sz w:val="24"/>
          <w:szCs w:val="24"/>
        </w:rPr>
        <w:t>论坛</w:t>
      </w:r>
      <w:r>
        <w:rPr>
          <w:rFonts w:hint="eastAsia" w:ascii="宋体" w:hAnsi="宋体" w:eastAsia="宋体" w:cs="宋体"/>
          <w:bCs/>
          <w:color w:val="auto"/>
          <w:spacing w:val="0"/>
          <w:kern w:val="0"/>
          <w:sz w:val="24"/>
          <w:szCs w:val="24"/>
          <w:lang w:val="en-US" w:eastAsia="zh-CN"/>
        </w:rPr>
        <w:t>等，教研组长根据每位教师</w:t>
      </w:r>
      <w:r>
        <w:rPr>
          <w:rFonts w:hint="eastAsia" w:ascii="宋体" w:hAnsi="宋体" w:eastAsia="宋体" w:cs="宋体"/>
          <w:bCs/>
          <w:color w:val="auto"/>
          <w:spacing w:val="0"/>
          <w:kern w:val="0"/>
          <w:sz w:val="24"/>
          <w:szCs w:val="24"/>
        </w:rPr>
        <w:t>自主申报</w:t>
      </w:r>
      <w:r>
        <w:rPr>
          <w:rFonts w:hint="eastAsia" w:ascii="宋体" w:hAnsi="宋体" w:eastAsia="宋体" w:cs="宋体"/>
          <w:bCs/>
          <w:color w:val="auto"/>
          <w:spacing w:val="0"/>
          <w:kern w:val="0"/>
          <w:sz w:val="24"/>
          <w:szCs w:val="24"/>
          <w:lang w:val="en-US" w:eastAsia="zh-CN"/>
        </w:rPr>
        <w:t>的内容</w:t>
      </w:r>
      <w:r>
        <w:rPr>
          <w:rFonts w:hint="eastAsia" w:ascii="宋体" w:hAnsi="宋体" w:eastAsia="宋体" w:cs="宋体"/>
          <w:bCs/>
          <w:color w:val="auto"/>
          <w:spacing w:val="0"/>
          <w:kern w:val="0"/>
          <w:sz w:val="24"/>
          <w:szCs w:val="24"/>
        </w:rPr>
        <w:t>形成清</w:t>
      </w:r>
      <w:r>
        <w:rPr>
          <w:rFonts w:hint="eastAsia" w:ascii="宋体" w:hAnsi="宋体" w:eastAsia="宋体" w:cs="宋体"/>
          <w:bCs/>
          <w:color w:val="auto"/>
          <w:spacing w:val="0"/>
          <w:kern w:val="0"/>
          <w:sz w:val="24"/>
          <w:szCs w:val="24"/>
          <w:lang w:val="en-US" w:eastAsia="zh-CN"/>
        </w:rPr>
        <w:t>单</w:t>
      </w:r>
      <w:r>
        <w:rPr>
          <w:rFonts w:hint="eastAsia" w:ascii="宋体" w:hAnsi="宋体" w:eastAsia="宋体" w:cs="宋体"/>
          <w:bCs/>
          <w:color w:val="auto"/>
          <w:spacing w:val="0"/>
          <w:kern w:val="0"/>
          <w:sz w:val="24"/>
          <w:szCs w:val="24"/>
          <w:lang w:eastAsia="zh-CN"/>
        </w:rPr>
        <w:t>。</w:t>
      </w:r>
      <w:r>
        <w:rPr>
          <w:rFonts w:hint="eastAsia" w:ascii="宋体" w:hAnsi="宋体" w:eastAsia="宋体" w:cs="宋体"/>
          <w:bCs/>
          <w:color w:val="auto"/>
          <w:spacing w:val="0"/>
          <w:kern w:val="0"/>
          <w:sz w:val="24"/>
          <w:szCs w:val="24"/>
        </w:rPr>
        <w:t>通过</w:t>
      </w:r>
      <w:r>
        <w:rPr>
          <w:rFonts w:hint="eastAsia" w:ascii="宋体" w:hAnsi="宋体" w:eastAsia="宋体" w:cs="宋体"/>
          <w:bCs/>
          <w:color w:val="auto"/>
          <w:spacing w:val="0"/>
          <w:kern w:val="0"/>
          <w:sz w:val="24"/>
          <w:szCs w:val="24"/>
          <w:lang w:val="en-US" w:eastAsia="zh-CN"/>
        </w:rPr>
        <w:t>这样的自主申报和</w:t>
      </w:r>
      <w:r>
        <w:rPr>
          <w:rFonts w:hint="eastAsia" w:ascii="宋体" w:hAnsi="宋体" w:eastAsia="宋体" w:cs="宋体"/>
          <w:bCs/>
          <w:color w:val="auto"/>
          <w:spacing w:val="0"/>
          <w:kern w:val="0"/>
          <w:sz w:val="24"/>
          <w:szCs w:val="24"/>
        </w:rPr>
        <w:t>项目研究</w:t>
      </w:r>
      <w:r>
        <w:rPr>
          <w:rFonts w:hint="eastAsia" w:ascii="宋体" w:hAnsi="宋体" w:eastAsia="宋体" w:cs="宋体"/>
          <w:bCs/>
          <w:color w:val="auto"/>
          <w:spacing w:val="0"/>
          <w:kern w:val="0"/>
          <w:sz w:val="24"/>
          <w:szCs w:val="24"/>
          <w:lang w:val="en-US" w:eastAsia="zh-CN"/>
        </w:rPr>
        <w:t>机制</w:t>
      </w:r>
      <w:r>
        <w:rPr>
          <w:rFonts w:hint="eastAsia" w:ascii="宋体" w:hAnsi="宋体" w:eastAsia="宋体" w:cs="宋体"/>
          <w:bCs/>
          <w:color w:val="auto"/>
          <w:spacing w:val="0"/>
          <w:kern w:val="0"/>
          <w:sz w:val="24"/>
          <w:szCs w:val="24"/>
        </w:rPr>
        <w:t>，引导教师把目光聚焦到</w:t>
      </w:r>
      <w:r>
        <w:rPr>
          <w:rFonts w:hint="eastAsia" w:ascii="宋体" w:hAnsi="宋体" w:eastAsia="宋体" w:cs="宋体"/>
          <w:bCs/>
          <w:color w:val="auto"/>
          <w:spacing w:val="0"/>
          <w:kern w:val="0"/>
          <w:sz w:val="24"/>
          <w:szCs w:val="24"/>
          <w:lang w:val="en-US" w:eastAsia="zh-CN"/>
        </w:rPr>
        <w:t>学科</w:t>
      </w:r>
      <w:r>
        <w:rPr>
          <w:rFonts w:hint="eastAsia" w:ascii="宋体" w:hAnsi="宋体" w:eastAsia="宋体" w:cs="宋体"/>
          <w:bCs/>
          <w:color w:val="auto"/>
          <w:spacing w:val="0"/>
          <w:kern w:val="0"/>
          <w:sz w:val="24"/>
          <w:szCs w:val="24"/>
        </w:rPr>
        <w:t>教学中的实际问题，用专业的思考与实践，为学生的发展创造更丰富的平台、更多元的机会，让</w:t>
      </w:r>
      <w:r>
        <w:rPr>
          <w:rFonts w:hint="eastAsia" w:ascii="宋体" w:hAnsi="宋体" w:eastAsia="宋体" w:cs="宋体"/>
          <w:color w:val="auto"/>
          <w:spacing w:val="0"/>
          <w:kern w:val="0"/>
          <w:sz w:val="24"/>
          <w:szCs w:val="24"/>
        </w:rPr>
        <w:t>教师们在项目研究的过程中得到最合适、最深入的专业发展。</w:t>
      </w:r>
    </w:p>
    <w:p w14:paraId="1D0E652D">
      <w:pPr>
        <w:keepNext w:val="0"/>
        <w:keepLines w:val="0"/>
        <w:pageBreakBefore w:val="0"/>
        <w:kinsoku/>
        <w:wordWrap/>
        <w:overflowPunct/>
        <w:topLinePunct w:val="0"/>
        <w:autoSpaceDE/>
        <w:autoSpaceDN/>
        <w:bidi w:val="0"/>
        <w:adjustRightInd/>
        <w:spacing w:line="420" w:lineRule="exact"/>
        <w:ind w:firstLine="482" w:firstLineChars="200"/>
        <w:textAlignment w:val="auto"/>
        <w:rPr>
          <w:rFonts w:hint="eastAsia" w:ascii="宋体" w:hAnsi="宋体" w:eastAsia="宋体" w:cs="宋体"/>
          <w:color w:val="auto"/>
          <w:spacing w:val="0"/>
          <w:kern w:val="0"/>
          <w:sz w:val="24"/>
          <w:szCs w:val="24"/>
          <w:shd w:val="clear" w:color="auto" w:fill="FFFFFF"/>
          <w:lang w:val="en-US"/>
        </w:rPr>
      </w:pPr>
      <w:r>
        <w:rPr>
          <w:rFonts w:hint="eastAsia" w:ascii="宋体" w:hAnsi="宋体" w:eastAsia="宋体" w:cs="宋体"/>
          <w:b/>
          <w:bCs/>
          <w:color w:val="auto"/>
          <w:spacing w:val="0"/>
          <w:sz w:val="24"/>
          <w:szCs w:val="24"/>
        </w:rPr>
        <w:t>3.</w:t>
      </w:r>
      <w:r>
        <w:rPr>
          <w:rFonts w:hint="eastAsia" w:ascii="宋体" w:hAnsi="宋体" w:eastAsia="宋体" w:cs="宋体"/>
          <w:b/>
          <w:color w:val="auto"/>
          <w:spacing w:val="0"/>
          <w:sz w:val="24"/>
          <w:szCs w:val="24"/>
          <w:lang w:val="en-US" w:eastAsia="zh-CN"/>
        </w:rPr>
        <w:t>分工</w:t>
      </w:r>
      <w:r>
        <w:rPr>
          <w:rFonts w:hint="eastAsia" w:ascii="宋体" w:hAnsi="宋体" w:eastAsia="宋体" w:cs="宋体"/>
          <w:b/>
          <w:color w:val="auto"/>
          <w:spacing w:val="0"/>
          <w:sz w:val="24"/>
          <w:szCs w:val="24"/>
        </w:rPr>
        <w:t>协作</w:t>
      </w:r>
      <w:r>
        <w:rPr>
          <w:rFonts w:hint="eastAsia" w:ascii="宋体" w:hAnsi="宋体" w:eastAsia="宋体" w:cs="宋体"/>
          <w:b/>
          <w:color w:val="auto"/>
          <w:spacing w:val="0"/>
          <w:sz w:val="24"/>
          <w:szCs w:val="24"/>
          <w:lang w:val="en-US" w:eastAsia="zh-CN"/>
        </w:rPr>
        <w:t>反馈</w:t>
      </w:r>
      <w:r>
        <w:rPr>
          <w:rFonts w:hint="eastAsia" w:ascii="宋体" w:hAnsi="宋体" w:eastAsia="宋体" w:cs="宋体"/>
          <w:b/>
          <w:color w:val="auto"/>
          <w:spacing w:val="0"/>
          <w:sz w:val="24"/>
          <w:szCs w:val="24"/>
        </w:rPr>
        <w:t>机制</w:t>
      </w:r>
      <w:r>
        <w:rPr>
          <w:rFonts w:hint="eastAsia" w:ascii="宋体" w:hAnsi="宋体" w:eastAsia="宋体" w:cs="宋体"/>
          <w:b/>
          <w:bCs/>
          <w:color w:val="auto"/>
          <w:spacing w:val="0"/>
          <w:sz w:val="24"/>
          <w:szCs w:val="24"/>
        </w:rPr>
        <w:t>：</w:t>
      </w:r>
      <w:r>
        <w:rPr>
          <w:rFonts w:hint="eastAsia" w:ascii="宋体" w:hAnsi="宋体" w:eastAsia="宋体" w:cs="宋体"/>
          <w:b w:val="0"/>
          <w:bCs w:val="0"/>
          <w:color w:val="auto"/>
          <w:spacing w:val="0"/>
          <w:sz w:val="24"/>
          <w:szCs w:val="24"/>
          <w:lang w:val="en-US" w:eastAsia="zh-CN"/>
        </w:rPr>
        <w:t>我们把每个教研组团队成员分为五种角色：一是组织调控，二是讲座培训，三是课例展示，四是评课组织，五是活动反思与报道。各学科的</w:t>
      </w:r>
      <w:r>
        <w:rPr>
          <w:rFonts w:hint="eastAsia" w:ascii="宋体" w:hAnsi="宋体" w:eastAsia="宋体" w:cs="宋体"/>
          <w:b w:val="0"/>
          <w:i w:val="0"/>
          <w:caps w:val="0"/>
          <w:color w:val="auto"/>
          <w:spacing w:val="0"/>
          <w:sz w:val="24"/>
          <w:szCs w:val="24"/>
          <w:shd w:val="clear" w:fill="FFFFFF"/>
        </w:rPr>
        <w:t>集体备课</w:t>
      </w:r>
      <w:r>
        <w:rPr>
          <w:rFonts w:hint="eastAsia" w:ascii="宋体" w:hAnsi="宋体" w:eastAsia="宋体" w:cs="宋体"/>
          <w:b w:val="0"/>
          <w:i w:val="0"/>
          <w:caps w:val="0"/>
          <w:color w:val="auto"/>
          <w:spacing w:val="0"/>
          <w:sz w:val="24"/>
          <w:szCs w:val="24"/>
          <w:shd w:val="clear" w:fill="FFFFFF"/>
          <w:lang w:val="en-US" w:eastAsia="zh-CN"/>
        </w:rPr>
        <w:t>一般分成“五步走”：主题学习分享—单元</w:t>
      </w:r>
      <w:r>
        <w:rPr>
          <w:rFonts w:hint="eastAsia" w:ascii="宋体" w:hAnsi="宋体" w:eastAsia="宋体" w:cs="宋体"/>
          <w:b w:val="0"/>
          <w:i w:val="0"/>
          <w:caps w:val="0"/>
          <w:color w:val="auto"/>
          <w:spacing w:val="0"/>
          <w:sz w:val="24"/>
          <w:szCs w:val="24"/>
          <w:shd w:val="clear" w:fill="FFFFFF"/>
        </w:rPr>
        <w:t>教材</w:t>
      </w:r>
      <w:r>
        <w:rPr>
          <w:rFonts w:hint="eastAsia" w:ascii="宋体" w:hAnsi="宋体" w:eastAsia="宋体" w:cs="宋体"/>
          <w:b w:val="0"/>
          <w:i w:val="0"/>
          <w:caps w:val="0"/>
          <w:color w:val="auto"/>
          <w:spacing w:val="0"/>
          <w:sz w:val="24"/>
          <w:szCs w:val="24"/>
          <w:shd w:val="clear" w:fill="FFFFFF"/>
          <w:lang w:val="en-US" w:eastAsia="zh-CN"/>
        </w:rPr>
        <w:t>研读</w:t>
      </w:r>
      <w:r>
        <w:rPr>
          <w:rFonts w:hint="eastAsia" w:ascii="宋体" w:hAnsi="宋体" w:eastAsia="宋体" w:cs="宋体"/>
          <w:b w:val="0"/>
          <w:i w:val="0"/>
          <w:caps w:val="0"/>
          <w:color w:val="auto"/>
          <w:spacing w:val="0"/>
          <w:sz w:val="24"/>
          <w:szCs w:val="24"/>
          <w:shd w:val="clear" w:fill="FFFFFF"/>
          <w:lang w:eastAsia="zh-CN"/>
        </w:rPr>
        <w:t>—</w:t>
      </w:r>
      <w:r>
        <w:rPr>
          <w:rFonts w:hint="eastAsia" w:ascii="宋体" w:hAnsi="宋体" w:eastAsia="宋体" w:cs="宋体"/>
          <w:b w:val="0"/>
          <w:i w:val="0"/>
          <w:caps w:val="0"/>
          <w:color w:val="auto"/>
          <w:spacing w:val="0"/>
          <w:sz w:val="24"/>
          <w:szCs w:val="24"/>
          <w:shd w:val="clear" w:fill="FFFFFF"/>
          <w:lang w:val="en-US" w:eastAsia="zh-CN"/>
        </w:rPr>
        <w:t>优化教学设计</w:t>
      </w:r>
      <w:r>
        <w:rPr>
          <w:rFonts w:hint="eastAsia" w:ascii="宋体" w:hAnsi="宋体" w:eastAsia="宋体" w:cs="宋体"/>
          <w:b w:val="0"/>
          <w:i w:val="0"/>
          <w:caps w:val="0"/>
          <w:color w:val="auto"/>
          <w:spacing w:val="0"/>
          <w:sz w:val="24"/>
          <w:szCs w:val="24"/>
          <w:shd w:val="clear" w:fill="FFFFFF"/>
          <w:lang w:eastAsia="zh-CN"/>
        </w:rPr>
        <w:t>—</w:t>
      </w:r>
      <w:r>
        <w:rPr>
          <w:rFonts w:hint="eastAsia" w:ascii="宋体" w:hAnsi="宋体" w:eastAsia="宋体" w:cs="宋体"/>
          <w:b w:val="0"/>
          <w:i w:val="0"/>
          <w:caps w:val="0"/>
          <w:color w:val="auto"/>
          <w:spacing w:val="0"/>
          <w:sz w:val="24"/>
          <w:szCs w:val="24"/>
          <w:shd w:val="clear" w:fill="FFFFFF"/>
          <w:lang w:val="en-US" w:eastAsia="zh-CN"/>
        </w:rPr>
        <w:t>典型</w:t>
      </w:r>
      <w:r>
        <w:rPr>
          <w:rFonts w:hint="eastAsia" w:ascii="宋体" w:hAnsi="宋体" w:eastAsia="宋体" w:cs="宋体"/>
          <w:b w:val="0"/>
          <w:i w:val="0"/>
          <w:caps w:val="0"/>
          <w:color w:val="auto"/>
          <w:spacing w:val="0"/>
          <w:sz w:val="24"/>
          <w:szCs w:val="24"/>
          <w:shd w:val="clear" w:fill="FFFFFF"/>
        </w:rPr>
        <w:t>案例分析</w:t>
      </w:r>
      <w:r>
        <w:rPr>
          <w:rFonts w:hint="eastAsia" w:ascii="宋体" w:hAnsi="宋体" w:eastAsia="宋体" w:cs="宋体"/>
          <w:b w:val="0"/>
          <w:i w:val="0"/>
          <w:caps w:val="0"/>
          <w:color w:val="auto"/>
          <w:spacing w:val="0"/>
          <w:sz w:val="24"/>
          <w:szCs w:val="24"/>
          <w:shd w:val="clear" w:fill="FFFFFF"/>
          <w:lang w:eastAsia="zh-CN"/>
        </w:rPr>
        <w:t>—</w:t>
      </w:r>
      <w:r>
        <w:rPr>
          <w:rFonts w:hint="eastAsia" w:ascii="宋体" w:hAnsi="宋体" w:eastAsia="宋体" w:cs="宋体"/>
          <w:b w:val="0"/>
          <w:i w:val="0"/>
          <w:caps w:val="0"/>
          <w:color w:val="auto"/>
          <w:spacing w:val="0"/>
          <w:sz w:val="24"/>
          <w:szCs w:val="24"/>
          <w:shd w:val="clear" w:fill="FFFFFF"/>
          <w:lang w:val="en-US" w:eastAsia="zh-CN"/>
        </w:rPr>
        <w:t>专题问题解答。</w:t>
      </w:r>
      <w:r>
        <w:rPr>
          <w:rFonts w:hint="eastAsia" w:ascii="宋体" w:hAnsi="宋体" w:eastAsia="宋体" w:cs="宋体"/>
          <w:b w:val="0"/>
          <w:i w:val="0"/>
          <w:caps w:val="0"/>
          <w:color w:val="auto"/>
          <w:spacing w:val="0"/>
          <w:sz w:val="24"/>
          <w:szCs w:val="24"/>
          <w:shd w:val="clear" w:fill="FFFFFF"/>
        </w:rPr>
        <w:t>组内教师分别承担各栏目的主持人</w:t>
      </w:r>
      <w:r>
        <w:rPr>
          <w:rFonts w:hint="eastAsia" w:ascii="宋体" w:hAnsi="宋体" w:eastAsia="宋体" w:cs="宋体"/>
          <w:b w:val="0"/>
          <w:i w:val="0"/>
          <w:caps w:val="0"/>
          <w:color w:val="auto"/>
          <w:spacing w:val="0"/>
          <w:sz w:val="24"/>
          <w:szCs w:val="24"/>
          <w:shd w:val="clear" w:fill="FFFFFF"/>
          <w:lang w:val="en-US" w:eastAsia="zh-CN"/>
        </w:rPr>
        <w:t>或者负责人</w:t>
      </w:r>
      <w:r>
        <w:rPr>
          <w:rFonts w:hint="eastAsia" w:ascii="宋体" w:hAnsi="宋体" w:eastAsia="宋体" w:cs="宋体"/>
          <w:b w:val="0"/>
          <w:i w:val="0"/>
          <w:caps w:val="0"/>
          <w:color w:val="auto"/>
          <w:spacing w:val="0"/>
          <w:sz w:val="24"/>
          <w:szCs w:val="24"/>
          <w:shd w:val="clear" w:fill="FFFFFF"/>
        </w:rPr>
        <w:t>，</w:t>
      </w:r>
      <w:r>
        <w:rPr>
          <w:rFonts w:hint="eastAsia" w:ascii="宋体" w:hAnsi="宋体" w:eastAsia="宋体" w:cs="宋体"/>
          <w:b w:val="0"/>
          <w:bCs w:val="0"/>
          <w:color w:val="auto"/>
          <w:spacing w:val="0"/>
          <w:sz w:val="24"/>
          <w:szCs w:val="24"/>
          <w:lang w:val="en-US" w:eastAsia="zh-CN"/>
        </w:rPr>
        <w:t>每种角色之间既有分工又有合作，甚至相互打通融合，每个人在不同角色不同岗位历练中获得全面的发展。我们还在活动中设定了人人必须发言的规则：上课教师提前分享备课资源，研课过程中要进行主题说课与反思，上课后要完成教学案例撰写与课例反思，其他教师可以从不同角度来观课，通过主动评课、代表评课或者</w:t>
      </w:r>
      <w:r>
        <w:rPr>
          <w:rFonts w:hint="eastAsia" w:ascii="宋体" w:hAnsi="宋体" w:eastAsia="宋体" w:cs="宋体"/>
          <w:b w:val="0"/>
          <w:bCs w:val="0"/>
          <w:color w:val="auto"/>
          <w:spacing w:val="0"/>
          <w:sz w:val="24"/>
          <w:szCs w:val="24"/>
        </w:rPr>
        <w:t>抽签评课</w:t>
      </w:r>
      <w:r>
        <w:rPr>
          <w:rFonts w:hint="eastAsia" w:ascii="宋体" w:hAnsi="宋体" w:eastAsia="宋体" w:cs="宋体"/>
          <w:b w:val="0"/>
          <w:bCs w:val="0"/>
          <w:color w:val="auto"/>
          <w:spacing w:val="0"/>
          <w:sz w:val="24"/>
          <w:szCs w:val="24"/>
          <w:lang w:val="en-US" w:eastAsia="zh-CN"/>
        </w:rPr>
        <w:t>等方式交流学习收获与思考，或者在线发表学习思考，以实现不同教师的多元声音的交响。</w:t>
      </w:r>
    </w:p>
    <w:p w14:paraId="48F1E0DA">
      <w:pPr>
        <w:pStyle w:val="8"/>
        <w:keepNext w:val="0"/>
        <w:keepLines w:val="0"/>
        <w:pageBreakBefore w:val="0"/>
        <w:widowControl/>
        <w:numPr>
          <w:ilvl w:val="0"/>
          <w:numId w:val="2"/>
        </w:numPr>
        <w:shd w:val="clear" w:color="auto" w:fill="FFFFFF"/>
        <w:kinsoku/>
        <w:wordWrap/>
        <w:overflowPunct/>
        <w:topLinePunct w:val="0"/>
        <w:autoSpaceDE/>
        <w:autoSpaceDN/>
        <w:bidi w:val="0"/>
        <w:adjustRightInd/>
        <w:snapToGrid/>
        <w:spacing w:before="0" w:beforeAutospacing="0" w:after="0" w:afterAutospacing="0" w:line="420" w:lineRule="exact"/>
        <w:ind w:firstLine="482" w:firstLineChars="200"/>
        <w:jc w:val="both"/>
        <w:textAlignment w:val="auto"/>
        <w:rPr>
          <w:rFonts w:hint="eastAsia" w:ascii="宋体" w:hAnsi="宋体" w:eastAsia="宋体" w:cs="宋体"/>
          <w:b/>
          <w:color w:val="auto"/>
          <w:spacing w:val="0"/>
          <w:sz w:val="24"/>
          <w:szCs w:val="24"/>
          <w:lang w:val="en-US" w:eastAsia="zh-CN"/>
        </w:rPr>
      </w:pPr>
      <w:r>
        <w:rPr>
          <w:rFonts w:hint="eastAsia" w:ascii="宋体" w:hAnsi="宋体" w:eastAsia="宋体" w:cs="宋体"/>
          <w:b/>
          <w:color w:val="auto"/>
          <w:spacing w:val="0"/>
          <w:sz w:val="24"/>
          <w:szCs w:val="24"/>
          <w:lang w:val="en-US" w:eastAsia="zh-CN"/>
        </w:rPr>
        <w:t>利他思维：聚焦问题，导向成长，个个都是受益者</w:t>
      </w:r>
    </w:p>
    <w:p w14:paraId="5D7972DF">
      <w:pPr>
        <w:pStyle w:val="8"/>
        <w:keepNext w:val="0"/>
        <w:keepLines w:val="0"/>
        <w:pageBreakBefore w:val="0"/>
        <w:widowControl/>
        <w:kinsoku/>
        <w:wordWrap/>
        <w:overflowPunct/>
        <w:topLinePunct w:val="0"/>
        <w:autoSpaceDE/>
        <w:autoSpaceDN/>
        <w:bidi w:val="0"/>
        <w:adjustRightInd/>
        <w:snapToGrid/>
        <w:spacing w:before="0" w:beforeAutospacing="0" w:after="0" w:afterAutospacing="0" w:line="420" w:lineRule="exact"/>
        <w:ind w:left="0" w:firstLine="480" w:firstLineChars="200"/>
        <w:jc w:val="left"/>
        <w:textAlignment w:val="auto"/>
        <w:rPr>
          <w:rFonts w:hint="eastAsia" w:ascii="宋体" w:hAnsi="宋体" w:eastAsia="宋体" w:cs="宋体"/>
          <w:color w:val="auto"/>
          <w:spacing w:val="0"/>
          <w:sz w:val="24"/>
          <w:szCs w:val="24"/>
        </w:rPr>
      </w:pPr>
      <w:r>
        <w:rPr>
          <w:rFonts w:hint="eastAsia" w:ascii="宋体" w:hAnsi="宋体" w:eastAsia="宋体" w:cs="宋体"/>
          <w:color w:val="auto"/>
          <w:spacing w:val="0"/>
          <w:kern w:val="24"/>
          <w:sz w:val="24"/>
          <w:szCs w:val="24"/>
          <w:lang w:val="en-US" w:eastAsia="zh-CN"/>
        </w:rPr>
        <w:t>利他思维就是站在对方的角度思考问题，解决问题，极致的利他就是最好的利己。在“能动”教研中，我们需要利他思维，精选研究主题，创新研究方式，形成研究成果，让每位参与活动的教师都能受益，提升教师研究的能动性，建构</w:t>
      </w:r>
      <w:r>
        <w:rPr>
          <w:rFonts w:hint="eastAsia" w:ascii="宋体" w:hAnsi="宋体" w:eastAsia="宋体" w:cs="宋体"/>
          <w:color w:val="auto"/>
          <w:spacing w:val="0"/>
          <w:kern w:val="24"/>
          <w:sz w:val="24"/>
          <w:szCs w:val="24"/>
        </w:rPr>
        <w:t>有教学品质的教师团队</w:t>
      </w:r>
      <w:r>
        <w:rPr>
          <w:rFonts w:hint="eastAsia" w:ascii="宋体" w:hAnsi="宋体" w:eastAsia="宋体" w:cs="宋体"/>
          <w:color w:val="auto"/>
          <w:spacing w:val="0"/>
          <w:kern w:val="24"/>
          <w:sz w:val="24"/>
          <w:szCs w:val="24"/>
          <w:lang w:eastAsia="zh-CN"/>
        </w:rPr>
        <w:t>。</w:t>
      </w:r>
    </w:p>
    <w:p w14:paraId="254F6DD2">
      <w:pPr>
        <w:pStyle w:val="8"/>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420" w:lineRule="exact"/>
        <w:ind w:left="0" w:firstLine="482" w:firstLineChars="200"/>
        <w:jc w:val="both"/>
        <w:textAlignment w:val="auto"/>
        <w:rPr>
          <w:rFonts w:hint="eastAsia" w:ascii="宋体" w:hAnsi="宋体" w:eastAsia="宋体" w:cs="宋体"/>
          <w:b w:val="0"/>
          <w:i w:val="0"/>
          <w:caps w:val="0"/>
          <w:color w:val="auto"/>
          <w:spacing w:val="0"/>
          <w:sz w:val="24"/>
          <w:szCs w:val="24"/>
        </w:rPr>
      </w:pPr>
      <w:r>
        <w:rPr>
          <w:rFonts w:hint="eastAsia" w:ascii="宋体" w:hAnsi="宋体" w:eastAsia="宋体" w:cs="宋体"/>
          <w:b/>
          <w:bCs w:val="0"/>
          <w:color w:val="auto"/>
          <w:spacing w:val="0"/>
          <w:sz w:val="24"/>
          <w:szCs w:val="24"/>
          <w:lang w:val="en-US" w:eastAsia="zh-CN"/>
        </w:rPr>
        <w:t>1.教研主题从何而来？</w:t>
      </w:r>
      <w:r>
        <w:rPr>
          <w:rFonts w:hint="eastAsia" w:ascii="宋体" w:hAnsi="宋体" w:eastAsia="宋体" w:cs="宋体"/>
          <w:b w:val="0"/>
          <w:bCs/>
          <w:color w:val="auto"/>
          <w:spacing w:val="0"/>
          <w:sz w:val="24"/>
          <w:szCs w:val="24"/>
          <w:lang w:val="en-US" w:eastAsia="zh-CN"/>
        </w:rPr>
        <w:t>学科教研主题的确定直接决定着教研活动的品质与实效。教研主题来源于哪里？首先要聚焦教学中教师迫切想要解决的问题，如教师教材解读、教学设计能力、“双减”背景下高质量课堂教学探索、作业设计变革等；二是来源于学生素养发展的需求，如学生在语文学习中如何听说读写，如何小组合作，如何培养高阶思维，如何解决现实问题等；三是源于学科组文化的建设和学校办学理念的渗透，如学校践行“善真教育”文化理念，在学科教研中如何体现“善真文化”，如何建构“善真课堂”，我们需要以契合、接地气的研究主题实现教研的高效能、高品质。</w:t>
      </w:r>
    </w:p>
    <w:p w14:paraId="092C5A69">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ind w:firstLine="421"/>
        <w:jc w:val="both"/>
        <w:textAlignment w:val="auto"/>
        <w:rPr>
          <w:rFonts w:hint="eastAsia" w:ascii="宋体" w:hAnsi="宋体" w:eastAsia="宋体" w:cs="宋体"/>
          <w:b w:val="0"/>
          <w:bCs/>
          <w:color w:val="auto"/>
          <w:spacing w:val="0"/>
          <w:sz w:val="24"/>
          <w:szCs w:val="24"/>
          <w:lang w:val="en-US" w:eastAsia="zh-CN"/>
        </w:rPr>
      </w:pPr>
      <w:r>
        <w:rPr>
          <w:rFonts w:hint="eastAsia" w:ascii="宋体" w:hAnsi="宋体" w:eastAsia="宋体" w:cs="宋体"/>
          <w:b/>
          <w:bCs w:val="0"/>
          <w:color w:val="auto"/>
          <w:spacing w:val="0"/>
          <w:sz w:val="24"/>
          <w:szCs w:val="24"/>
          <w:lang w:val="en-US" w:eastAsia="zh-CN"/>
        </w:rPr>
        <w:t>2.教研方式何种适切？</w:t>
      </w:r>
      <w:r>
        <w:rPr>
          <w:rFonts w:hint="eastAsia" w:ascii="宋体" w:hAnsi="宋体" w:eastAsia="宋体" w:cs="宋体"/>
          <w:b w:val="0"/>
          <w:bCs/>
          <w:color w:val="auto"/>
          <w:spacing w:val="0"/>
          <w:sz w:val="24"/>
          <w:szCs w:val="24"/>
          <w:lang w:val="en-US" w:eastAsia="zh-CN"/>
        </w:rPr>
        <w:t>一般来说学科教研活动聚焦备课、上课、研课。以一次主题为“语文‘读写互动’有效实践研究”的教研活动为例，为了使更多语文教师在活动中受益，我们采取卷入式教研：</w:t>
      </w:r>
    </w:p>
    <w:tbl>
      <w:tblPr>
        <w:tblStyle w:val="11"/>
        <w:tblW w:w="93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5"/>
        <w:gridCol w:w="1704"/>
        <w:gridCol w:w="6660"/>
      </w:tblGrid>
      <w:tr w14:paraId="2DAEF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 w:type="dxa"/>
          </w:tcPr>
          <w:p w14:paraId="5A912FB8">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ind w:firstLine="240" w:firstLineChars="100"/>
              <w:jc w:val="both"/>
              <w:textAlignment w:val="auto"/>
              <w:rPr>
                <w:rFonts w:hint="eastAsia" w:ascii="宋体" w:hAnsi="宋体" w:eastAsia="宋体" w:cs="宋体"/>
                <w:b w:val="0"/>
                <w:bCs/>
                <w:color w:val="auto"/>
                <w:spacing w:val="0"/>
                <w:sz w:val="24"/>
                <w:szCs w:val="24"/>
                <w:vertAlign w:val="baseline"/>
                <w:lang w:val="en-US" w:eastAsia="zh-CN"/>
              </w:rPr>
            </w:pPr>
            <w:r>
              <w:rPr>
                <w:rFonts w:hint="eastAsia" w:ascii="宋体" w:hAnsi="宋体" w:eastAsia="宋体" w:cs="宋体"/>
                <w:b w:val="0"/>
                <w:bCs/>
                <w:color w:val="auto"/>
                <w:spacing w:val="0"/>
                <w:sz w:val="24"/>
                <w:szCs w:val="24"/>
                <w:vertAlign w:val="baseline"/>
                <w:lang w:val="en-US" w:eastAsia="zh-CN"/>
              </w:rPr>
              <w:t>时间</w:t>
            </w:r>
          </w:p>
        </w:tc>
        <w:tc>
          <w:tcPr>
            <w:tcW w:w="1704" w:type="dxa"/>
          </w:tcPr>
          <w:p w14:paraId="2B71A094">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ind w:firstLine="240" w:firstLineChars="100"/>
              <w:jc w:val="both"/>
              <w:textAlignment w:val="auto"/>
              <w:rPr>
                <w:rFonts w:hint="eastAsia" w:ascii="宋体" w:hAnsi="宋体" w:eastAsia="宋体" w:cs="宋体"/>
                <w:b w:val="0"/>
                <w:bCs/>
                <w:color w:val="auto"/>
                <w:spacing w:val="0"/>
                <w:sz w:val="24"/>
                <w:szCs w:val="24"/>
                <w:vertAlign w:val="baseline"/>
                <w:lang w:val="en-US" w:eastAsia="zh-CN"/>
              </w:rPr>
            </w:pPr>
            <w:r>
              <w:rPr>
                <w:rFonts w:hint="eastAsia" w:ascii="宋体" w:hAnsi="宋体" w:eastAsia="宋体" w:cs="宋体"/>
                <w:b w:val="0"/>
                <w:bCs/>
                <w:color w:val="auto"/>
                <w:spacing w:val="0"/>
                <w:sz w:val="24"/>
                <w:szCs w:val="24"/>
                <w:vertAlign w:val="baseline"/>
                <w:lang w:val="en-US" w:eastAsia="zh-CN"/>
              </w:rPr>
              <w:t>活动项目</w:t>
            </w:r>
          </w:p>
        </w:tc>
        <w:tc>
          <w:tcPr>
            <w:tcW w:w="6660" w:type="dxa"/>
          </w:tcPr>
          <w:p w14:paraId="6ED079BC">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ind w:firstLine="3360" w:firstLineChars="1400"/>
              <w:jc w:val="both"/>
              <w:textAlignment w:val="auto"/>
              <w:rPr>
                <w:rFonts w:hint="eastAsia" w:ascii="宋体" w:hAnsi="宋体" w:eastAsia="宋体" w:cs="宋体"/>
                <w:b w:val="0"/>
                <w:bCs/>
                <w:color w:val="auto"/>
                <w:spacing w:val="0"/>
                <w:sz w:val="24"/>
                <w:szCs w:val="24"/>
                <w:vertAlign w:val="baseline"/>
                <w:lang w:val="en-US" w:eastAsia="zh-CN"/>
              </w:rPr>
            </w:pPr>
            <w:r>
              <w:rPr>
                <w:rFonts w:hint="eastAsia" w:ascii="宋体" w:hAnsi="宋体" w:eastAsia="宋体" w:cs="宋体"/>
                <w:b w:val="0"/>
                <w:bCs/>
                <w:color w:val="auto"/>
                <w:spacing w:val="0"/>
                <w:sz w:val="24"/>
                <w:szCs w:val="24"/>
                <w:vertAlign w:val="baseline"/>
                <w:lang w:val="en-US" w:eastAsia="zh-CN"/>
              </w:rPr>
              <w:t>具体要求</w:t>
            </w:r>
          </w:p>
        </w:tc>
      </w:tr>
      <w:tr w14:paraId="76406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 w:type="dxa"/>
          </w:tcPr>
          <w:p w14:paraId="4DC34C52">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2BE74E1B">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r>
              <w:rPr>
                <w:rFonts w:hint="eastAsia" w:ascii="宋体" w:hAnsi="宋体" w:eastAsia="宋体" w:cs="宋体"/>
                <w:b w:val="0"/>
                <w:bCs/>
                <w:color w:val="auto"/>
                <w:spacing w:val="0"/>
                <w:sz w:val="24"/>
                <w:szCs w:val="24"/>
                <w:vertAlign w:val="baseline"/>
                <w:lang w:val="en-US" w:eastAsia="zh-CN"/>
              </w:rPr>
              <w:t>活动前</w:t>
            </w:r>
          </w:p>
        </w:tc>
        <w:tc>
          <w:tcPr>
            <w:tcW w:w="1704" w:type="dxa"/>
          </w:tcPr>
          <w:p w14:paraId="7C05D883">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5001EF8B">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r>
              <w:rPr>
                <w:rFonts w:hint="eastAsia" w:ascii="宋体" w:hAnsi="宋体" w:eastAsia="宋体" w:cs="宋体"/>
                <w:b w:val="0"/>
                <w:bCs/>
                <w:color w:val="auto"/>
                <w:spacing w:val="0"/>
                <w:sz w:val="24"/>
                <w:szCs w:val="24"/>
                <w:vertAlign w:val="baseline"/>
                <w:lang w:val="en-US" w:eastAsia="zh-CN"/>
              </w:rPr>
              <w:t>教研邀请单</w:t>
            </w:r>
          </w:p>
        </w:tc>
        <w:tc>
          <w:tcPr>
            <w:tcW w:w="6660" w:type="dxa"/>
          </w:tcPr>
          <w:p w14:paraId="082A2002">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lang w:val="en-US" w:eastAsia="zh-CN"/>
              </w:rPr>
            </w:pPr>
            <w:r>
              <w:rPr>
                <w:rFonts w:hint="eastAsia" w:ascii="宋体" w:hAnsi="宋体" w:eastAsia="宋体" w:cs="宋体"/>
                <w:b w:val="0"/>
                <w:bCs/>
                <w:color w:val="auto"/>
                <w:spacing w:val="0"/>
                <w:sz w:val="24"/>
                <w:szCs w:val="24"/>
                <w:lang w:val="en-US" w:eastAsia="zh-CN"/>
              </w:rPr>
              <w:t>1.语文教师研读教材和教学设计；</w:t>
            </w:r>
          </w:p>
          <w:p w14:paraId="628EBDB1">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lang w:val="en-US" w:eastAsia="zh-CN"/>
              </w:rPr>
            </w:pPr>
            <w:r>
              <w:rPr>
                <w:rFonts w:hint="eastAsia" w:ascii="宋体" w:hAnsi="宋体" w:eastAsia="宋体" w:cs="宋体"/>
                <w:b w:val="0"/>
                <w:bCs/>
                <w:color w:val="auto"/>
                <w:spacing w:val="0"/>
                <w:sz w:val="24"/>
                <w:szCs w:val="24"/>
                <w:lang w:val="en-US" w:eastAsia="zh-CN"/>
              </w:rPr>
              <w:t>2.阅读“读写互动”课例与理论等；</w:t>
            </w:r>
          </w:p>
          <w:p w14:paraId="512B8316">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r>
              <w:rPr>
                <w:rFonts w:hint="eastAsia" w:ascii="宋体" w:hAnsi="宋体" w:eastAsia="宋体" w:cs="宋体"/>
                <w:b w:val="0"/>
                <w:bCs/>
                <w:color w:val="auto"/>
                <w:spacing w:val="0"/>
                <w:sz w:val="24"/>
                <w:szCs w:val="24"/>
                <w:lang w:val="en-US" w:eastAsia="zh-CN"/>
              </w:rPr>
              <w:t>3.各备课组教师确定观课视角并做好相关准备；</w:t>
            </w:r>
          </w:p>
        </w:tc>
      </w:tr>
      <w:tr w14:paraId="16E9B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 w:type="dxa"/>
          </w:tcPr>
          <w:p w14:paraId="7ADD395F">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49D4764D">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6E9F4B28">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0018AE22">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41D25E00">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5DF7F149">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09CDF359">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r>
              <w:rPr>
                <w:rFonts w:hint="eastAsia" w:ascii="宋体" w:hAnsi="宋体" w:eastAsia="宋体" w:cs="宋体"/>
                <w:b w:val="0"/>
                <w:bCs/>
                <w:color w:val="auto"/>
                <w:spacing w:val="0"/>
                <w:sz w:val="24"/>
                <w:szCs w:val="24"/>
                <w:vertAlign w:val="baseline"/>
                <w:lang w:val="en-US" w:eastAsia="zh-CN"/>
              </w:rPr>
              <w:t>活动中</w:t>
            </w:r>
          </w:p>
        </w:tc>
        <w:tc>
          <w:tcPr>
            <w:tcW w:w="1704" w:type="dxa"/>
          </w:tcPr>
          <w:p w14:paraId="122BC11C">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23B59D89">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1A55847A">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1663468C">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38CEAFCB">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7573D34A">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5D4A1BB5">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r>
              <w:rPr>
                <w:rFonts w:hint="eastAsia" w:ascii="宋体" w:hAnsi="宋体" w:eastAsia="宋体" w:cs="宋体"/>
                <w:b w:val="0"/>
                <w:bCs/>
                <w:color w:val="auto"/>
                <w:spacing w:val="0"/>
                <w:sz w:val="24"/>
                <w:szCs w:val="24"/>
                <w:vertAlign w:val="baseline"/>
                <w:lang w:val="en-US" w:eastAsia="zh-CN"/>
              </w:rPr>
              <w:t>学科教学展示</w:t>
            </w:r>
          </w:p>
          <w:p w14:paraId="0CC68F3E">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r>
              <w:rPr>
                <w:rFonts w:hint="eastAsia" w:ascii="宋体" w:hAnsi="宋体" w:eastAsia="宋体" w:cs="宋体"/>
                <w:b w:val="0"/>
                <w:bCs/>
                <w:color w:val="auto"/>
                <w:spacing w:val="0"/>
                <w:sz w:val="24"/>
                <w:szCs w:val="24"/>
                <w:vertAlign w:val="baseline"/>
                <w:lang w:val="en-US" w:eastAsia="zh-CN"/>
              </w:rPr>
              <w:t>主题教学研讨</w:t>
            </w:r>
          </w:p>
        </w:tc>
        <w:tc>
          <w:tcPr>
            <w:tcW w:w="6660" w:type="dxa"/>
          </w:tcPr>
          <w:p w14:paraId="51C5A259">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lang w:val="en-US" w:eastAsia="zh-CN"/>
              </w:rPr>
            </w:pPr>
            <w:r>
              <w:rPr>
                <w:rFonts w:hint="eastAsia" w:ascii="宋体" w:hAnsi="宋体" w:eastAsia="宋体" w:cs="宋体"/>
                <w:b/>
                <w:bCs w:val="0"/>
                <w:color w:val="auto"/>
                <w:spacing w:val="0"/>
                <w:sz w:val="24"/>
                <w:szCs w:val="24"/>
                <w:lang w:val="en-US" w:eastAsia="zh-CN"/>
              </w:rPr>
              <w:t>执教教师：</w:t>
            </w:r>
          </w:p>
          <w:p w14:paraId="72D6EFC6">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lang w:val="en-US" w:eastAsia="zh-CN"/>
              </w:rPr>
            </w:pPr>
            <w:r>
              <w:rPr>
                <w:rFonts w:hint="eastAsia" w:ascii="宋体" w:hAnsi="宋体" w:eastAsia="宋体" w:cs="宋体"/>
                <w:b w:val="0"/>
                <w:bCs/>
                <w:color w:val="auto"/>
                <w:spacing w:val="0"/>
                <w:sz w:val="24"/>
                <w:szCs w:val="24"/>
                <w:lang w:val="en-US" w:eastAsia="zh-CN"/>
              </w:rPr>
              <w:t>1.教学过程围绕“读写互动”的有效策略展开；</w:t>
            </w:r>
          </w:p>
          <w:p w14:paraId="49776006">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lang w:val="en-US" w:eastAsia="zh-CN"/>
              </w:rPr>
            </w:pPr>
            <w:r>
              <w:rPr>
                <w:rFonts w:hint="eastAsia" w:ascii="宋体" w:hAnsi="宋体" w:eastAsia="宋体" w:cs="宋体"/>
                <w:b w:val="0"/>
                <w:bCs/>
                <w:color w:val="auto"/>
                <w:spacing w:val="0"/>
                <w:sz w:val="24"/>
                <w:szCs w:val="24"/>
                <w:lang w:val="en-US" w:eastAsia="zh-CN"/>
              </w:rPr>
              <w:t>2.研课过程中交流目标达成策略与反思重建；</w:t>
            </w:r>
          </w:p>
          <w:p w14:paraId="4206EE3A">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bCs w:val="0"/>
                <w:color w:val="auto"/>
                <w:spacing w:val="0"/>
                <w:sz w:val="24"/>
                <w:szCs w:val="24"/>
                <w:lang w:val="en-US" w:eastAsia="zh-CN"/>
              </w:rPr>
            </w:pPr>
            <w:r>
              <w:rPr>
                <w:rFonts w:hint="eastAsia" w:ascii="宋体" w:hAnsi="宋体" w:eastAsia="宋体" w:cs="宋体"/>
                <w:b/>
                <w:bCs w:val="0"/>
                <w:color w:val="auto"/>
                <w:spacing w:val="0"/>
                <w:sz w:val="24"/>
                <w:szCs w:val="24"/>
                <w:lang w:val="en-US" w:eastAsia="zh-CN"/>
              </w:rPr>
              <w:t>主持教师：</w:t>
            </w:r>
          </w:p>
          <w:p w14:paraId="5D40C8EB">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lang w:val="en-US" w:eastAsia="zh-CN"/>
              </w:rPr>
            </w:pPr>
            <w:r>
              <w:rPr>
                <w:rFonts w:hint="eastAsia" w:ascii="宋体" w:hAnsi="宋体" w:eastAsia="宋体" w:cs="宋体"/>
                <w:b w:val="0"/>
                <w:bCs/>
                <w:color w:val="auto"/>
                <w:spacing w:val="0"/>
                <w:sz w:val="24"/>
                <w:szCs w:val="24"/>
                <w:lang w:val="en-US" w:eastAsia="zh-CN"/>
              </w:rPr>
              <w:t>1.介绍本次研讨活动的重点与具体安排；</w:t>
            </w:r>
          </w:p>
          <w:p w14:paraId="1E0E2EE0">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lang w:val="en-US" w:eastAsia="zh-CN"/>
              </w:rPr>
            </w:pPr>
            <w:r>
              <w:rPr>
                <w:rFonts w:hint="eastAsia" w:ascii="宋体" w:hAnsi="宋体" w:eastAsia="宋体" w:cs="宋体"/>
                <w:b w:val="0"/>
                <w:bCs/>
                <w:color w:val="auto"/>
                <w:spacing w:val="0"/>
                <w:sz w:val="24"/>
                <w:szCs w:val="24"/>
                <w:lang w:val="en-US" w:eastAsia="zh-CN"/>
              </w:rPr>
              <w:t>2.围绕研讨主题做专题导读；组织骨干教师“微讲座”；</w:t>
            </w:r>
          </w:p>
          <w:p w14:paraId="18C5E65C">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lang w:val="en-US" w:eastAsia="zh-CN"/>
              </w:rPr>
            </w:pPr>
            <w:r>
              <w:rPr>
                <w:rFonts w:hint="eastAsia" w:ascii="宋体" w:hAnsi="宋体" w:eastAsia="宋体" w:cs="宋体"/>
                <w:b w:val="0"/>
                <w:bCs/>
                <w:color w:val="auto"/>
                <w:spacing w:val="0"/>
                <w:sz w:val="24"/>
                <w:szCs w:val="24"/>
                <w:lang w:val="en-US" w:eastAsia="zh-CN"/>
              </w:rPr>
              <w:t>3.研讨中过程关注与引导，总结提炼。</w:t>
            </w:r>
          </w:p>
          <w:p w14:paraId="05A917CA">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lang w:val="en-US" w:eastAsia="zh-CN"/>
              </w:rPr>
            </w:pPr>
            <w:r>
              <w:rPr>
                <w:rFonts w:hint="eastAsia" w:ascii="宋体" w:hAnsi="宋体" w:eastAsia="宋体" w:cs="宋体"/>
                <w:b/>
                <w:bCs w:val="0"/>
                <w:color w:val="auto"/>
                <w:spacing w:val="0"/>
                <w:sz w:val="24"/>
                <w:szCs w:val="24"/>
                <w:lang w:val="en-US" w:eastAsia="zh-CN"/>
              </w:rPr>
              <w:t>观课教师：</w:t>
            </w:r>
          </w:p>
          <w:p w14:paraId="3C6D78D2">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lang w:val="en-US" w:eastAsia="zh-CN"/>
              </w:rPr>
            </w:pPr>
            <w:r>
              <w:rPr>
                <w:rFonts w:hint="eastAsia" w:ascii="宋体" w:hAnsi="宋体" w:eastAsia="宋体" w:cs="宋体"/>
                <w:b w:val="0"/>
                <w:bCs/>
                <w:color w:val="auto"/>
                <w:spacing w:val="0"/>
                <w:sz w:val="24"/>
                <w:szCs w:val="24"/>
                <w:lang w:val="en-US" w:eastAsia="zh-CN"/>
              </w:rPr>
              <w:t>1.听课教师坐在学生中间，观察学生在不同阶段的学习反应，了解不用层次学生的学习实效。</w:t>
            </w:r>
          </w:p>
          <w:p w14:paraId="55497434">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r>
              <w:rPr>
                <w:rFonts w:hint="eastAsia" w:ascii="宋体" w:hAnsi="宋体" w:eastAsia="宋体" w:cs="宋体"/>
                <w:b w:val="0"/>
                <w:bCs/>
                <w:color w:val="auto"/>
                <w:spacing w:val="0"/>
                <w:sz w:val="24"/>
                <w:szCs w:val="24"/>
                <w:lang w:val="en-US" w:eastAsia="zh-CN"/>
              </w:rPr>
              <w:t>2.结合教研主题从不同视角观课，如不同主题单元教学内容“读写互动”内容选择有什么区别？如何选择合适的“读写互动点”？阅读教学如何促进写作表达，如何“读写融合”才更加有效？写的活动怎样设计更加有效？时间是否足够并能够及时反馈？观课者记录思考并在线分享。</w:t>
            </w:r>
          </w:p>
          <w:p w14:paraId="1FC159DD">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r>
              <w:rPr>
                <w:rFonts w:hint="eastAsia" w:ascii="宋体" w:hAnsi="宋体" w:eastAsia="宋体" w:cs="宋体"/>
                <w:b w:val="0"/>
                <w:bCs/>
                <w:color w:val="auto"/>
                <w:spacing w:val="0"/>
                <w:sz w:val="24"/>
                <w:szCs w:val="24"/>
                <w:vertAlign w:val="baseline"/>
                <w:lang w:val="en-US" w:eastAsia="zh-CN"/>
              </w:rPr>
              <w:t>3.备课组内研讨，互动碰撞，提炼策略，分享学习收获；完成线上评课；参与线下互动式评课。</w:t>
            </w:r>
          </w:p>
        </w:tc>
      </w:tr>
      <w:tr w14:paraId="7DD9C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 w:type="dxa"/>
          </w:tcPr>
          <w:p w14:paraId="16BA2C3E">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5FE96678">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5A535C1F">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r>
              <w:rPr>
                <w:rFonts w:hint="eastAsia" w:ascii="宋体" w:hAnsi="宋体" w:eastAsia="宋体" w:cs="宋体"/>
                <w:b w:val="0"/>
                <w:bCs/>
                <w:color w:val="auto"/>
                <w:spacing w:val="0"/>
                <w:sz w:val="24"/>
                <w:szCs w:val="24"/>
                <w:vertAlign w:val="baseline"/>
                <w:lang w:val="en-US" w:eastAsia="zh-CN"/>
              </w:rPr>
              <w:t>活动后</w:t>
            </w:r>
          </w:p>
        </w:tc>
        <w:tc>
          <w:tcPr>
            <w:tcW w:w="1704" w:type="dxa"/>
          </w:tcPr>
          <w:p w14:paraId="4633474E">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p>
          <w:p w14:paraId="7AA64814">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ind w:firstLine="240" w:firstLineChars="100"/>
              <w:jc w:val="both"/>
              <w:textAlignment w:val="auto"/>
              <w:rPr>
                <w:rFonts w:hint="eastAsia" w:ascii="宋体" w:hAnsi="宋体" w:eastAsia="宋体" w:cs="宋体"/>
                <w:b w:val="0"/>
                <w:bCs/>
                <w:color w:val="auto"/>
                <w:spacing w:val="0"/>
                <w:sz w:val="24"/>
                <w:szCs w:val="24"/>
                <w:vertAlign w:val="baseline"/>
                <w:lang w:val="en-US" w:eastAsia="zh-CN"/>
              </w:rPr>
            </w:pPr>
          </w:p>
          <w:p w14:paraId="7E5E601E">
            <w:pPr>
              <w:pStyle w:val="8"/>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420" w:lineRule="exact"/>
              <w:ind w:firstLine="240" w:firstLineChars="100"/>
              <w:jc w:val="both"/>
              <w:textAlignment w:val="auto"/>
              <w:rPr>
                <w:rFonts w:hint="eastAsia" w:ascii="宋体" w:hAnsi="宋体" w:eastAsia="宋体" w:cs="宋体"/>
                <w:b w:val="0"/>
                <w:bCs/>
                <w:color w:val="auto"/>
                <w:spacing w:val="0"/>
                <w:sz w:val="24"/>
                <w:szCs w:val="24"/>
                <w:vertAlign w:val="baseline"/>
                <w:lang w:val="en-US" w:eastAsia="zh-CN"/>
              </w:rPr>
            </w:pPr>
            <w:r>
              <w:rPr>
                <w:rFonts w:hint="eastAsia" w:ascii="宋体" w:hAnsi="宋体" w:eastAsia="宋体" w:cs="宋体"/>
                <w:b w:val="0"/>
                <w:bCs/>
                <w:color w:val="auto"/>
                <w:spacing w:val="0"/>
                <w:sz w:val="24"/>
                <w:szCs w:val="24"/>
                <w:vertAlign w:val="baseline"/>
                <w:lang w:val="en-US" w:eastAsia="zh-CN"/>
              </w:rPr>
              <w:t>跟进教研</w:t>
            </w:r>
          </w:p>
        </w:tc>
        <w:tc>
          <w:tcPr>
            <w:tcW w:w="6660" w:type="dxa"/>
          </w:tcPr>
          <w:p w14:paraId="193CA972">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lang w:val="en-US" w:eastAsia="zh-CN"/>
              </w:rPr>
            </w:pPr>
            <w:r>
              <w:rPr>
                <w:rFonts w:hint="eastAsia" w:ascii="宋体" w:hAnsi="宋体" w:eastAsia="宋体" w:cs="宋体"/>
                <w:b w:val="0"/>
                <w:bCs/>
                <w:color w:val="auto"/>
                <w:spacing w:val="0"/>
                <w:sz w:val="24"/>
                <w:szCs w:val="24"/>
                <w:lang w:val="en-US" w:eastAsia="zh-CN"/>
              </w:rPr>
              <w:t>1.教师随机交流研讨活动学习收获与建议；</w:t>
            </w:r>
          </w:p>
          <w:p w14:paraId="2E96CC6E">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lang w:val="en-US" w:eastAsia="zh-CN"/>
              </w:rPr>
            </w:pPr>
            <w:r>
              <w:rPr>
                <w:rFonts w:hint="eastAsia" w:ascii="宋体" w:hAnsi="宋体" w:eastAsia="宋体" w:cs="宋体"/>
                <w:b w:val="0"/>
                <w:bCs/>
                <w:color w:val="auto"/>
                <w:spacing w:val="0"/>
                <w:sz w:val="24"/>
                <w:szCs w:val="24"/>
                <w:lang w:val="en-US" w:eastAsia="zh-CN"/>
              </w:rPr>
              <w:t>2.采访部分学生收集教学建议，改进教学；</w:t>
            </w:r>
          </w:p>
          <w:p w14:paraId="5A154551">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lang w:val="en-US" w:eastAsia="zh-CN"/>
              </w:rPr>
            </w:pPr>
            <w:r>
              <w:rPr>
                <w:rFonts w:hint="eastAsia" w:ascii="宋体" w:hAnsi="宋体" w:eastAsia="宋体" w:cs="宋体"/>
                <w:b w:val="0"/>
                <w:bCs/>
                <w:color w:val="auto"/>
                <w:spacing w:val="0"/>
                <w:sz w:val="24"/>
                <w:szCs w:val="24"/>
                <w:lang w:val="en-US" w:eastAsia="zh-CN"/>
              </w:rPr>
              <w:t>3.执教教师完成“三个一”：一份教学设计+一份教学实录+一份主题案例；</w:t>
            </w:r>
          </w:p>
          <w:p w14:paraId="271524FB">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lang w:val="en-US" w:eastAsia="zh-CN"/>
              </w:rPr>
            </w:pPr>
            <w:r>
              <w:rPr>
                <w:rFonts w:hint="eastAsia" w:ascii="宋体" w:hAnsi="宋体" w:eastAsia="宋体" w:cs="宋体"/>
                <w:b w:val="0"/>
                <w:bCs/>
                <w:color w:val="auto"/>
                <w:spacing w:val="0"/>
                <w:sz w:val="24"/>
                <w:szCs w:val="24"/>
                <w:lang w:val="en-US" w:eastAsia="zh-CN"/>
              </w:rPr>
              <w:t>4.评选出最佳观课者、最佳评课；</w:t>
            </w:r>
          </w:p>
          <w:p w14:paraId="018467D0">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jc w:val="both"/>
              <w:textAlignment w:val="auto"/>
              <w:rPr>
                <w:rFonts w:hint="eastAsia" w:ascii="宋体" w:hAnsi="宋体" w:eastAsia="宋体" w:cs="宋体"/>
                <w:b w:val="0"/>
                <w:bCs/>
                <w:color w:val="auto"/>
                <w:spacing w:val="0"/>
                <w:sz w:val="24"/>
                <w:szCs w:val="24"/>
                <w:vertAlign w:val="baseline"/>
                <w:lang w:val="en-US" w:eastAsia="zh-CN"/>
              </w:rPr>
            </w:pPr>
            <w:r>
              <w:rPr>
                <w:rFonts w:hint="eastAsia" w:ascii="宋体" w:hAnsi="宋体" w:eastAsia="宋体" w:cs="宋体"/>
                <w:b w:val="0"/>
                <w:bCs/>
                <w:color w:val="auto"/>
                <w:spacing w:val="0"/>
                <w:sz w:val="24"/>
                <w:szCs w:val="24"/>
                <w:lang w:val="en-US" w:eastAsia="zh-CN"/>
              </w:rPr>
              <w:t>5.同备课组教师“跟进研课”。</w:t>
            </w:r>
          </w:p>
        </w:tc>
      </w:tr>
    </w:tbl>
    <w:p w14:paraId="4B319BC6">
      <w:pPr>
        <w:pStyle w:val="8"/>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420" w:lineRule="exact"/>
        <w:ind w:left="0" w:firstLine="480" w:firstLineChars="200"/>
        <w:jc w:val="both"/>
        <w:textAlignment w:val="auto"/>
        <w:rPr>
          <w:rFonts w:hint="eastAsia" w:ascii="宋体" w:hAnsi="宋体" w:eastAsia="宋体" w:cs="宋体"/>
          <w:b w:val="0"/>
          <w:bCs/>
          <w:color w:val="auto"/>
          <w:spacing w:val="0"/>
          <w:sz w:val="24"/>
          <w:szCs w:val="24"/>
          <w:lang w:val="en-US" w:eastAsia="zh-CN"/>
        </w:rPr>
      </w:pPr>
      <w:r>
        <w:rPr>
          <w:rFonts w:hint="eastAsia" w:ascii="宋体" w:hAnsi="宋体" w:eastAsia="宋体" w:cs="宋体"/>
          <w:b w:val="0"/>
          <w:i w:val="0"/>
          <w:caps w:val="0"/>
          <w:color w:val="auto"/>
          <w:spacing w:val="0"/>
          <w:sz w:val="24"/>
          <w:szCs w:val="24"/>
          <w:shd w:val="clear" w:fill="FFFFFF"/>
          <w:lang w:val="en-US" w:eastAsia="zh-CN"/>
        </w:rPr>
        <w:t>这样卷入式的主题教研，每位教师在不同阶段都明确地知道教研主题、研究目标、具体分工与考核机制，</w:t>
      </w:r>
      <w:r>
        <w:rPr>
          <w:rFonts w:hint="eastAsia" w:ascii="宋体" w:hAnsi="宋体" w:eastAsia="宋体" w:cs="宋体"/>
          <w:b w:val="0"/>
          <w:i w:val="0"/>
          <w:caps w:val="0"/>
          <w:color w:val="auto"/>
          <w:spacing w:val="0"/>
          <w:sz w:val="24"/>
          <w:szCs w:val="24"/>
          <w:shd w:val="clear" w:fill="FFFFFF"/>
        </w:rPr>
        <w:t>每一</w:t>
      </w:r>
      <w:r>
        <w:rPr>
          <w:rFonts w:hint="eastAsia" w:ascii="宋体" w:hAnsi="宋体" w:eastAsia="宋体" w:cs="宋体"/>
          <w:b w:val="0"/>
          <w:i w:val="0"/>
          <w:caps w:val="0"/>
          <w:color w:val="auto"/>
          <w:spacing w:val="0"/>
          <w:sz w:val="24"/>
          <w:szCs w:val="24"/>
          <w:shd w:val="clear" w:fill="FFFFFF"/>
          <w:lang w:val="en-US" w:eastAsia="zh-CN"/>
        </w:rPr>
        <w:t>位</w:t>
      </w:r>
      <w:r>
        <w:rPr>
          <w:rFonts w:hint="eastAsia" w:ascii="宋体" w:hAnsi="宋体" w:eastAsia="宋体" w:cs="宋体"/>
          <w:b w:val="0"/>
          <w:i w:val="0"/>
          <w:caps w:val="0"/>
          <w:color w:val="auto"/>
          <w:spacing w:val="0"/>
          <w:sz w:val="24"/>
          <w:szCs w:val="24"/>
          <w:shd w:val="clear" w:fill="FFFFFF"/>
        </w:rPr>
        <w:t>教师都有机会充分表达自己的观点，</w:t>
      </w:r>
      <w:r>
        <w:rPr>
          <w:rFonts w:hint="eastAsia" w:ascii="宋体" w:hAnsi="宋体" w:eastAsia="宋体" w:cs="宋体"/>
          <w:b w:val="0"/>
          <w:i w:val="0"/>
          <w:caps w:val="0"/>
          <w:color w:val="auto"/>
          <w:spacing w:val="0"/>
          <w:sz w:val="24"/>
          <w:szCs w:val="24"/>
          <w:shd w:val="clear" w:fill="FFFFFF"/>
          <w:lang w:val="en-US" w:eastAsia="zh-CN"/>
        </w:rPr>
        <w:t>解决自己的问题，</w:t>
      </w:r>
      <w:r>
        <w:rPr>
          <w:rFonts w:hint="eastAsia" w:ascii="宋体" w:hAnsi="宋体" w:eastAsia="宋体" w:cs="宋体"/>
          <w:b w:val="0"/>
          <w:i w:val="0"/>
          <w:caps w:val="0"/>
          <w:color w:val="auto"/>
          <w:spacing w:val="0"/>
          <w:sz w:val="24"/>
          <w:szCs w:val="24"/>
          <w:shd w:val="clear" w:fill="FFFFFF"/>
        </w:rPr>
        <w:t>提升教研实效性</w:t>
      </w:r>
      <w:r>
        <w:rPr>
          <w:rFonts w:hint="eastAsia" w:ascii="宋体" w:hAnsi="宋体" w:eastAsia="宋体" w:cs="宋体"/>
          <w:b w:val="0"/>
          <w:i w:val="0"/>
          <w:caps w:val="0"/>
          <w:color w:val="auto"/>
          <w:spacing w:val="0"/>
          <w:sz w:val="24"/>
          <w:szCs w:val="24"/>
          <w:shd w:val="clear" w:fill="FFFFFF"/>
          <w:lang w:val="en-US" w:eastAsia="zh-CN"/>
        </w:rPr>
        <w:t>的同时，个人专业发展得以实现。教研活动时我们一般会</w:t>
      </w:r>
      <w:r>
        <w:rPr>
          <w:rFonts w:hint="eastAsia" w:ascii="宋体" w:hAnsi="宋体" w:eastAsia="宋体" w:cs="宋体"/>
          <w:b w:val="0"/>
          <w:bCs/>
          <w:color w:val="auto"/>
          <w:spacing w:val="0"/>
          <w:sz w:val="24"/>
          <w:szCs w:val="24"/>
          <w:lang w:val="en-US" w:eastAsia="zh-CN"/>
        </w:rPr>
        <w:t>邀请专家指导，教研方式也不是一成不变的，可以跨学科联合教研，可以跨校联动，还可以通过线上教研等方式，实现多个层面的共赢。</w:t>
      </w:r>
    </w:p>
    <w:p w14:paraId="3C23511C">
      <w:pPr>
        <w:pStyle w:val="8"/>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420" w:lineRule="exact"/>
        <w:ind w:left="0" w:firstLine="482" w:firstLineChars="200"/>
        <w:jc w:val="both"/>
        <w:textAlignment w:val="auto"/>
        <w:rPr>
          <w:rFonts w:hint="eastAsia" w:ascii="宋体" w:hAnsi="宋体" w:eastAsia="宋体" w:cs="宋体"/>
          <w:b w:val="0"/>
          <w:i w:val="0"/>
          <w:caps w:val="0"/>
          <w:color w:val="auto"/>
          <w:spacing w:val="0"/>
          <w:sz w:val="24"/>
          <w:szCs w:val="24"/>
          <w:lang w:val="en-US"/>
        </w:rPr>
      </w:pPr>
      <w:r>
        <w:rPr>
          <w:rFonts w:hint="eastAsia" w:ascii="宋体" w:hAnsi="宋体" w:eastAsia="宋体" w:cs="宋体"/>
          <w:b/>
          <w:bCs w:val="0"/>
          <w:color w:val="auto"/>
          <w:spacing w:val="0"/>
          <w:sz w:val="24"/>
          <w:szCs w:val="24"/>
          <w:lang w:val="en-US" w:eastAsia="zh-CN"/>
        </w:rPr>
        <w:t>3.研修成果如何展示？</w:t>
      </w:r>
      <w:r>
        <w:rPr>
          <w:rFonts w:hint="eastAsia" w:ascii="宋体" w:hAnsi="宋体" w:eastAsia="宋体" w:cs="宋体"/>
          <w:b w:val="0"/>
          <w:i w:val="0"/>
          <w:caps w:val="0"/>
          <w:color w:val="auto"/>
          <w:spacing w:val="0"/>
          <w:sz w:val="24"/>
          <w:szCs w:val="24"/>
          <w:shd w:val="clear" w:fill="FFFFFF"/>
          <w:lang w:val="en-US" w:eastAsia="zh-CN"/>
        </w:rPr>
        <w:t>学科教研活动一般通过总结考评和反思提炼</w:t>
      </w:r>
      <w:r>
        <w:rPr>
          <w:rFonts w:hint="eastAsia" w:ascii="宋体" w:hAnsi="宋体" w:eastAsia="宋体" w:cs="宋体"/>
          <w:b w:val="0"/>
          <w:i w:val="0"/>
          <w:caps w:val="0"/>
          <w:color w:val="auto"/>
          <w:spacing w:val="0"/>
          <w:sz w:val="24"/>
          <w:szCs w:val="24"/>
          <w:shd w:val="clear" w:fill="FFFFFF"/>
        </w:rPr>
        <w:t>形成一定的研究成果</w:t>
      </w:r>
      <w:r>
        <w:rPr>
          <w:rFonts w:hint="eastAsia" w:ascii="宋体" w:hAnsi="宋体" w:eastAsia="宋体" w:cs="宋体"/>
          <w:b w:val="0"/>
          <w:i w:val="0"/>
          <w:caps w:val="0"/>
          <w:color w:val="auto"/>
          <w:spacing w:val="0"/>
          <w:sz w:val="24"/>
          <w:szCs w:val="24"/>
          <w:shd w:val="clear" w:fill="FFFFFF"/>
          <w:lang w:eastAsia="zh-CN"/>
        </w:rPr>
        <w:t>，</w:t>
      </w:r>
      <w:r>
        <w:rPr>
          <w:rFonts w:hint="eastAsia" w:ascii="宋体" w:hAnsi="宋体" w:eastAsia="宋体" w:cs="宋体"/>
          <w:b w:val="0"/>
          <w:bCs/>
          <w:color w:val="auto"/>
          <w:spacing w:val="0"/>
          <w:sz w:val="24"/>
          <w:szCs w:val="24"/>
          <w:lang w:val="en-US" w:eastAsia="zh-CN"/>
        </w:rPr>
        <w:t>如研课者在活动后整理研究课例、教学反思、主题论文，参与研究的教师的主题导读、专题讲座、专题评课等都是最直接的成果。</w:t>
      </w:r>
      <w:r>
        <w:rPr>
          <w:rFonts w:hint="eastAsia" w:ascii="宋体" w:hAnsi="宋体" w:eastAsia="宋体" w:cs="宋体"/>
          <w:b w:val="0"/>
          <w:i w:val="0"/>
          <w:caps w:val="0"/>
          <w:color w:val="auto"/>
          <w:spacing w:val="0"/>
          <w:sz w:val="24"/>
          <w:szCs w:val="24"/>
          <w:shd w:val="clear" w:fill="FFFFFF"/>
        </w:rPr>
        <w:t>这些成果，或是通过论文或研究报告等文本形式呈现，</w:t>
      </w:r>
      <w:r>
        <w:rPr>
          <w:rFonts w:hint="eastAsia" w:ascii="宋体" w:hAnsi="宋体" w:eastAsia="宋体" w:cs="宋体"/>
          <w:b w:val="0"/>
          <w:i w:val="0"/>
          <w:caps w:val="0"/>
          <w:color w:val="auto"/>
          <w:spacing w:val="0"/>
          <w:sz w:val="24"/>
          <w:szCs w:val="24"/>
          <w:shd w:val="clear" w:fill="FFFFFF"/>
          <w:lang w:val="en-US" w:eastAsia="zh-CN"/>
        </w:rPr>
        <w:t>或是通过举办学术节、教师成长论坛、线上论坛发布研究成果，还可以让教师把阶段性研究成果录制发布，制作成二维码，成为各学科教师培训学习的重要资源。成果展示让研究者更有成就感，参与学习的教师更有收获感。</w:t>
      </w:r>
    </w:p>
    <w:p w14:paraId="794A495A">
      <w:pPr>
        <w:pStyle w:val="8"/>
        <w:keepNext w:val="0"/>
        <w:keepLines w:val="0"/>
        <w:pageBreakBefore w:val="0"/>
        <w:numPr>
          <w:ilvl w:val="0"/>
          <w:numId w:val="3"/>
        </w:numPr>
        <w:shd w:val="clear" w:color="auto" w:fill="FFFFFF"/>
        <w:kinsoku/>
        <w:wordWrap/>
        <w:overflowPunct/>
        <w:topLinePunct w:val="0"/>
        <w:autoSpaceDE/>
        <w:autoSpaceDN/>
        <w:bidi w:val="0"/>
        <w:adjustRightInd/>
        <w:spacing w:before="0" w:beforeAutospacing="0" w:after="0" w:afterAutospacing="0" w:line="420" w:lineRule="exact"/>
        <w:ind w:firstLine="482" w:firstLineChars="200"/>
        <w:jc w:val="both"/>
        <w:textAlignment w:val="auto"/>
        <w:rPr>
          <w:rFonts w:hint="eastAsia" w:ascii="宋体" w:hAnsi="宋体" w:eastAsia="宋体" w:cs="宋体"/>
          <w:b/>
          <w:color w:val="auto"/>
          <w:spacing w:val="0"/>
          <w:sz w:val="24"/>
          <w:szCs w:val="24"/>
        </w:rPr>
      </w:pPr>
      <w:r>
        <w:rPr>
          <w:rFonts w:hint="eastAsia" w:ascii="宋体" w:hAnsi="宋体" w:eastAsia="宋体" w:cs="宋体"/>
          <w:b/>
          <w:color w:val="auto"/>
          <w:spacing w:val="0"/>
          <w:sz w:val="24"/>
          <w:szCs w:val="24"/>
          <w:lang w:val="en-US" w:eastAsia="zh-CN"/>
        </w:rPr>
        <w:t>系统</w:t>
      </w:r>
      <w:r>
        <w:rPr>
          <w:rFonts w:hint="eastAsia" w:ascii="宋体" w:hAnsi="宋体" w:eastAsia="宋体" w:cs="宋体"/>
          <w:b/>
          <w:color w:val="auto"/>
          <w:spacing w:val="0"/>
          <w:sz w:val="24"/>
          <w:szCs w:val="24"/>
        </w:rPr>
        <w:t>思维：</w:t>
      </w:r>
      <w:r>
        <w:rPr>
          <w:rFonts w:hint="eastAsia" w:ascii="宋体" w:hAnsi="宋体" w:eastAsia="宋体" w:cs="宋体"/>
          <w:b/>
          <w:color w:val="auto"/>
          <w:spacing w:val="0"/>
          <w:sz w:val="24"/>
          <w:szCs w:val="24"/>
          <w:lang w:val="en-US" w:eastAsia="zh-CN"/>
        </w:rPr>
        <w:t>着眼整体，深度探究，全方位提升学科研究品质</w:t>
      </w:r>
    </w:p>
    <w:p w14:paraId="11012B92">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20" w:lineRule="exact"/>
        <w:ind w:left="0" w:right="0" w:firstLine="480" w:firstLineChars="200"/>
        <w:textAlignment w:val="auto"/>
        <w:rPr>
          <w:rFonts w:hint="eastAsia" w:ascii="宋体" w:hAnsi="宋体" w:eastAsia="宋体" w:cs="宋体"/>
          <w:color w:val="auto"/>
          <w:spacing w:val="0"/>
          <w:sz w:val="24"/>
          <w:szCs w:val="24"/>
        </w:rPr>
      </w:pPr>
      <w:r>
        <w:rPr>
          <w:rFonts w:hint="eastAsia" w:ascii="宋体" w:hAnsi="宋体" w:eastAsia="宋体" w:cs="宋体"/>
          <w:b w:val="0"/>
          <w:bCs w:val="0"/>
          <w:i w:val="0"/>
          <w:caps w:val="0"/>
          <w:color w:val="auto"/>
          <w:spacing w:val="0"/>
          <w:sz w:val="24"/>
          <w:szCs w:val="24"/>
        </w:rPr>
        <w:t>系统思维也叫整体思维，是指将各要素之间，点对点的关系整合成系统关系的全局思维方式。</w:t>
      </w:r>
      <w:r>
        <w:rPr>
          <w:rFonts w:hint="eastAsia" w:ascii="宋体" w:hAnsi="宋体" w:eastAsia="宋体" w:cs="宋体"/>
          <w:color w:val="auto"/>
          <w:spacing w:val="0"/>
          <w:sz w:val="24"/>
          <w:szCs w:val="24"/>
          <w:lang w:val="en-US" w:eastAsia="zh-CN"/>
        </w:rPr>
        <w:t>“能动教研”中需要有系统思维，因为影响学科教师发展和学科研究质量的绝对不是某一方面的问题或某个要素，所以教研组长和备课组长尤其需要具备系统思维，具有全局观、联系观和反馈观</w:t>
      </w:r>
      <w:r>
        <w:rPr>
          <w:rFonts w:hint="eastAsia" w:ascii="宋体" w:hAnsi="宋体" w:eastAsia="宋体" w:cs="宋体"/>
          <w:color w:val="auto"/>
          <w:spacing w:val="0"/>
          <w:sz w:val="24"/>
          <w:szCs w:val="24"/>
        </w:rPr>
        <w:t>。</w:t>
      </w:r>
    </w:p>
    <w:p w14:paraId="693CA436">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color w:val="auto"/>
          <w:spacing w:val="0"/>
          <w:sz w:val="24"/>
          <w:szCs w:val="24"/>
          <w:lang w:val="en-US" w:eastAsia="zh-CN"/>
        </w:rPr>
      </w:pPr>
      <w:r>
        <w:rPr>
          <w:rFonts w:hint="eastAsia" w:ascii="宋体" w:hAnsi="宋体" w:eastAsia="宋体" w:cs="宋体"/>
          <w:b/>
          <w:bCs/>
          <w:color w:val="auto"/>
          <w:spacing w:val="0"/>
          <w:sz w:val="24"/>
          <w:szCs w:val="24"/>
          <w:lang w:val="en-US" w:eastAsia="zh-CN"/>
        </w:rPr>
        <w:t>1.学科教研中的全局观：</w:t>
      </w:r>
      <w:r>
        <w:rPr>
          <w:rFonts w:hint="eastAsia" w:ascii="宋体" w:hAnsi="宋体" w:eastAsia="宋体" w:cs="宋体"/>
          <w:b w:val="0"/>
          <w:bCs w:val="0"/>
          <w:color w:val="auto"/>
          <w:spacing w:val="0"/>
          <w:sz w:val="24"/>
          <w:szCs w:val="24"/>
          <w:lang w:val="en-US" w:eastAsia="zh-CN"/>
        </w:rPr>
        <w:t>教研组长要善于</w:t>
      </w:r>
      <w:r>
        <w:rPr>
          <w:rFonts w:hint="eastAsia" w:ascii="宋体" w:hAnsi="宋体" w:eastAsia="宋体" w:cs="宋体"/>
          <w:b w:val="0"/>
          <w:bCs w:val="0"/>
          <w:i w:val="0"/>
          <w:caps w:val="0"/>
          <w:color w:val="auto"/>
          <w:spacing w:val="0"/>
          <w:sz w:val="24"/>
          <w:szCs w:val="24"/>
        </w:rPr>
        <w:t>“从全局上研究局部”，</w:t>
      </w:r>
      <w:r>
        <w:rPr>
          <w:rFonts w:hint="eastAsia" w:ascii="宋体" w:hAnsi="宋体" w:eastAsia="宋体" w:cs="宋体"/>
          <w:color w:val="auto"/>
          <w:spacing w:val="0"/>
          <w:sz w:val="24"/>
          <w:szCs w:val="24"/>
          <w:shd w:val="clear" w:color="auto" w:fill="FFFFFF"/>
        </w:rPr>
        <w:t>对自己条线的工作有整体的认识与规划，不仅站在自己的立场与角度看待工作与问题，还要站在学校的高度，有跨条线的格局与思维，不仅立足当下，还要长远思考，系统思考。</w:t>
      </w:r>
      <w:r>
        <w:rPr>
          <w:rFonts w:hint="eastAsia" w:ascii="宋体" w:hAnsi="宋体" w:eastAsia="宋体" w:cs="宋体"/>
          <w:color w:val="auto"/>
          <w:spacing w:val="0"/>
          <w:sz w:val="24"/>
          <w:szCs w:val="24"/>
        </w:rPr>
        <w:t>例如</w:t>
      </w:r>
      <w:r>
        <w:rPr>
          <w:rFonts w:hint="eastAsia" w:ascii="宋体" w:hAnsi="宋体" w:eastAsia="宋体" w:cs="宋体"/>
          <w:color w:val="auto"/>
          <w:spacing w:val="0"/>
          <w:sz w:val="24"/>
          <w:szCs w:val="24"/>
          <w:lang w:val="en-US" w:eastAsia="zh-CN"/>
        </w:rPr>
        <w:t>语文教研组聚焦</w:t>
      </w:r>
      <w:r>
        <w:rPr>
          <w:rFonts w:hint="eastAsia" w:ascii="宋体" w:hAnsi="宋体" w:eastAsia="宋体" w:cs="宋体"/>
          <w:color w:val="auto"/>
          <w:spacing w:val="0"/>
          <w:sz w:val="24"/>
          <w:szCs w:val="24"/>
        </w:rPr>
        <w:t>“</w:t>
      </w:r>
      <w:r>
        <w:rPr>
          <w:rFonts w:hint="eastAsia" w:ascii="宋体" w:hAnsi="宋体" w:eastAsia="宋体" w:cs="宋体"/>
          <w:color w:val="auto"/>
          <w:spacing w:val="0"/>
          <w:sz w:val="24"/>
          <w:szCs w:val="24"/>
          <w:lang w:val="en-US" w:eastAsia="zh-CN"/>
        </w:rPr>
        <w:t>学生整本书阅读的策略”开展研究与实践，</w:t>
      </w:r>
      <w:r>
        <w:rPr>
          <w:rFonts w:hint="eastAsia" w:ascii="宋体" w:hAnsi="宋体" w:eastAsia="宋体" w:cs="宋体"/>
          <w:color w:val="auto"/>
          <w:spacing w:val="0"/>
          <w:sz w:val="24"/>
          <w:szCs w:val="24"/>
        </w:rPr>
        <w:t>在策划时</w:t>
      </w:r>
      <w:r>
        <w:rPr>
          <w:rFonts w:hint="eastAsia" w:ascii="宋体" w:hAnsi="宋体" w:eastAsia="宋体" w:cs="宋体"/>
          <w:color w:val="auto"/>
          <w:spacing w:val="0"/>
          <w:sz w:val="24"/>
          <w:szCs w:val="24"/>
          <w:lang w:val="en-US" w:eastAsia="zh-CN"/>
        </w:rPr>
        <w:t>就需要有全局观，要系统思考：整本书阅读的核心价值在哪里？不同学段学生可以阅读哪些有价值的书？如何确定整本书阅读的目标？如何通过不同阅读课型达成相关目标？同时还可以迁移式地思考：影响学生整本书阅读品质的因素有哪些？语文教师的整本书阅读习惯和水平如何？如何用教师的读来促进学生的读？不同学科的整本书阅读是否要共同推进？教研组长站在全局的高度认知到整本书阅读的重要性，把课题研究、课型研究和评价机制研究等纳入到日常教研活动中，并把研究后的策略在其他学科组推广；备课组长协同组员在调查研究的基础上具体研制推荐书目、设计整本书阅读的学习活动、交流分享活动、评价展示活动等。</w:t>
      </w:r>
      <w:r>
        <w:rPr>
          <w:rFonts w:hint="eastAsia" w:ascii="宋体" w:hAnsi="宋体" w:eastAsia="宋体" w:cs="宋体"/>
          <w:color w:val="auto"/>
          <w:spacing w:val="0"/>
          <w:sz w:val="24"/>
          <w:szCs w:val="24"/>
        </w:rPr>
        <w:t>这样整体、系统的思考与行动才能确保</w:t>
      </w:r>
      <w:r>
        <w:rPr>
          <w:rFonts w:hint="eastAsia" w:ascii="宋体" w:hAnsi="宋体" w:eastAsia="宋体" w:cs="宋体"/>
          <w:color w:val="auto"/>
          <w:spacing w:val="0"/>
          <w:sz w:val="24"/>
          <w:szCs w:val="24"/>
          <w:lang w:val="en-US" w:eastAsia="zh-CN"/>
        </w:rPr>
        <w:t>教研组</w:t>
      </w:r>
      <w:r>
        <w:rPr>
          <w:rFonts w:hint="eastAsia" w:ascii="宋体" w:hAnsi="宋体" w:eastAsia="宋体" w:cs="宋体"/>
          <w:color w:val="auto"/>
          <w:spacing w:val="0"/>
          <w:sz w:val="24"/>
          <w:szCs w:val="24"/>
        </w:rPr>
        <w:t>工作的有序、高效。</w:t>
      </w:r>
    </w:p>
    <w:p w14:paraId="4F634354">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20" w:lineRule="exact"/>
        <w:ind w:left="0" w:right="0" w:firstLine="482" w:firstLineChars="200"/>
        <w:textAlignment w:val="auto"/>
        <w:rPr>
          <w:rFonts w:hint="eastAsia" w:ascii="宋体" w:hAnsi="宋体" w:eastAsia="宋体" w:cs="宋体"/>
          <w:b w:val="0"/>
          <w:i w:val="0"/>
          <w:caps w:val="0"/>
          <w:color w:val="auto"/>
          <w:spacing w:val="0"/>
          <w:sz w:val="24"/>
          <w:szCs w:val="24"/>
        </w:rPr>
      </w:pPr>
      <w:r>
        <w:rPr>
          <w:rFonts w:hint="eastAsia" w:ascii="宋体" w:hAnsi="宋体" w:eastAsia="宋体" w:cs="宋体"/>
          <w:b/>
          <w:i w:val="0"/>
          <w:caps w:val="0"/>
          <w:color w:val="auto"/>
          <w:spacing w:val="0"/>
          <w:sz w:val="24"/>
          <w:szCs w:val="24"/>
        </w:rPr>
        <w:t>2</w:t>
      </w:r>
      <w:r>
        <w:rPr>
          <w:rFonts w:hint="eastAsia" w:ascii="宋体" w:hAnsi="宋体" w:eastAsia="宋体" w:cs="宋体"/>
          <w:b/>
          <w:i w:val="0"/>
          <w:caps w:val="0"/>
          <w:color w:val="auto"/>
          <w:spacing w:val="0"/>
          <w:sz w:val="24"/>
          <w:szCs w:val="24"/>
          <w:lang w:eastAsia="zh-CN"/>
        </w:rPr>
        <w:t>.</w:t>
      </w:r>
      <w:r>
        <w:rPr>
          <w:rFonts w:hint="eastAsia" w:ascii="宋体" w:hAnsi="宋体" w:eastAsia="宋体" w:cs="宋体"/>
          <w:b/>
          <w:i w:val="0"/>
          <w:caps w:val="0"/>
          <w:color w:val="auto"/>
          <w:spacing w:val="0"/>
          <w:sz w:val="24"/>
          <w:szCs w:val="24"/>
          <w:lang w:val="en-US" w:eastAsia="zh-CN"/>
        </w:rPr>
        <w:t>学科研修中的</w:t>
      </w:r>
      <w:r>
        <w:rPr>
          <w:rFonts w:hint="eastAsia" w:ascii="宋体" w:hAnsi="宋体" w:eastAsia="宋体" w:cs="宋体"/>
          <w:b/>
          <w:i w:val="0"/>
          <w:caps w:val="0"/>
          <w:color w:val="auto"/>
          <w:spacing w:val="0"/>
          <w:sz w:val="24"/>
          <w:szCs w:val="24"/>
        </w:rPr>
        <w:t>联系观</w:t>
      </w:r>
      <w:r>
        <w:rPr>
          <w:rFonts w:hint="eastAsia" w:ascii="宋体" w:hAnsi="宋体" w:eastAsia="宋体" w:cs="宋体"/>
          <w:b w:val="0"/>
          <w:i w:val="0"/>
          <w:caps w:val="0"/>
          <w:color w:val="auto"/>
          <w:spacing w:val="0"/>
          <w:sz w:val="24"/>
          <w:szCs w:val="24"/>
          <w:lang w:val="en-US" w:eastAsia="zh-CN"/>
        </w:rPr>
        <w:t>:教研活动中要将问题</w:t>
      </w:r>
      <w:r>
        <w:rPr>
          <w:rFonts w:hint="eastAsia" w:ascii="宋体" w:hAnsi="宋体" w:eastAsia="宋体" w:cs="宋体"/>
          <w:b w:val="0"/>
          <w:i w:val="0"/>
          <w:caps w:val="0"/>
          <w:color w:val="auto"/>
          <w:spacing w:val="0"/>
          <w:sz w:val="24"/>
          <w:szCs w:val="24"/>
        </w:rPr>
        <w:t>看成一个系统，每个</w:t>
      </w:r>
      <w:r>
        <w:rPr>
          <w:rFonts w:hint="eastAsia" w:ascii="宋体" w:hAnsi="宋体" w:eastAsia="宋体" w:cs="宋体"/>
          <w:b w:val="0"/>
          <w:i w:val="0"/>
          <w:caps w:val="0"/>
          <w:color w:val="auto"/>
          <w:spacing w:val="0"/>
          <w:sz w:val="24"/>
          <w:szCs w:val="24"/>
          <w:lang w:val="en-US" w:eastAsia="zh-CN"/>
        </w:rPr>
        <w:t>环节</w:t>
      </w:r>
      <w:r>
        <w:rPr>
          <w:rFonts w:hint="eastAsia" w:ascii="宋体" w:hAnsi="宋体" w:eastAsia="宋体" w:cs="宋体"/>
          <w:b w:val="0"/>
          <w:i w:val="0"/>
          <w:caps w:val="0"/>
          <w:color w:val="auto"/>
          <w:spacing w:val="0"/>
          <w:sz w:val="24"/>
          <w:szCs w:val="24"/>
        </w:rPr>
        <w:t>之间</w:t>
      </w:r>
      <w:r>
        <w:rPr>
          <w:rFonts w:hint="eastAsia" w:ascii="宋体" w:hAnsi="宋体" w:eastAsia="宋体" w:cs="宋体"/>
          <w:b w:val="0"/>
          <w:i w:val="0"/>
          <w:caps w:val="0"/>
          <w:color w:val="auto"/>
          <w:spacing w:val="0"/>
          <w:sz w:val="24"/>
          <w:szCs w:val="24"/>
          <w:lang w:val="en-US" w:eastAsia="zh-CN"/>
        </w:rPr>
        <w:t>存在着各种关联</w:t>
      </w:r>
      <w:r>
        <w:rPr>
          <w:rFonts w:hint="eastAsia" w:ascii="宋体" w:hAnsi="宋体" w:eastAsia="宋体" w:cs="宋体"/>
          <w:b w:val="0"/>
          <w:i w:val="0"/>
          <w:caps w:val="0"/>
          <w:color w:val="auto"/>
          <w:spacing w:val="0"/>
          <w:sz w:val="24"/>
          <w:szCs w:val="24"/>
        </w:rPr>
        <w:t>。</w:t>
      </w:r>
      <w:r>
        <w:rPr>
          <w:rFonts w:hint="eastAsia" w:ascii="宋体" w:hAnsi="宋体" w:eastAsia="宋体" w:cs="宋体"/>
          <w:b w:val="0"/>
          <w:i w:val="0"/>
          <w:caps w:val="0"/>
          <w:color w:val="auto"/>
          <w:spacing w:val="0"/>
          <w:sz w:val="24"/>
          <w:szCs w:val="24"/>
          <w:lang w:val="en-US" w:eastAsia="zh-CN"/>
        </w:rPr>
        <w:t>比如某个年级的语文教学质量整体不高，原因可能是多方面的，</w:t>
      </w:r>
      <w:r>
        <w:rPr>
          <w:rFonts w:hint="eastAsia" w:ascii="宋体" w:hAnsi="宋体" w:eastAsia="宋体" w:cs="宋体"/>
          <w:b w:val="0"/>
          <w:i w:val="0"/>
          <w:caps w:val="0"/>
          <w:color w:val="auto"/>
          <w:spacing w:val="0"/>
          <w:sz w:val="24"/>
          <w:szCs w:val="24"/>
        </w:rPr>
        <w:t>比如</w:t>
      </w:r>
      <w:r>
        <w:rPr>
          <w:rFonts w:hint="eastAsia" w:ascii="宋体" w:hAnsi="宋体" w:eastAsia="宋体" w:cs="宋体"/>
          <w:b w:val="0"/>
          <w:i w:val="0"/>
          <w:caps w:val="0"/>
          <w:color w:val="auto"/>
          <w:spacing w:val="0"/>
          <w:sz w:val="24"/>
          <w:szCs w:val="24"/>
          <w:lang w:val="en-US" w:eastAsia="zh-CN"/>
        </w:rPr>
        <w:t>语文备课组研究氛围、备课组长的研究力与行动力、备课组教师的组成、备课组日常教研活动的设计与反馈等。所以需要教研组长和备课组长具备一种联系观，善于从问题的现象洞察到问题的本质，能认知到影响学科发展的关键因素有很多，如课程建设、课堂转型、教研品质、课题研究、资源库建设等，而这一切都与教师的专业发展有关联，教师的专业发展又不是一蹴而就的过程，是在一系列专业的研究实践中累积迭代的，是相辅相成的过程</w:t>
      </w:r>
      <w:r>
        <w:rPr>
          <w:rFonts w:hint="eastAsia" w:ascii="宋体" w:hAnsi="宋体" w:eastAsia="宋体" w:cs="宋体"/>
          <w:b w:val="0"/>
          <w:i w:val="0"/>
          <w:caps w:val="0"/>
          <w:color w:val="auto"/>
          <w:spacing w:val="0"/>
          <w:sz w:val="24"/>
          <w:szCs w:val="24"/>
        </w:rPr>
        <w:t>。</w:t>
      </w:r>
    </w:p>
    <w:p w14:paraId="0C7D284B">
      <w:pPr>
        <w:pStyle w:val="8"/>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420" w:lineRule="exact"/>
        <w:ind w:left="0" w:firstLine="482" w:firstLineChars="200"/>
        <w:jc w:val="both"/>
        <w:textAlignment w:val="auto"/>
        <w:rPr>
          <w:rFonts w:hint="eastAsia" w:ascii="宋体" w:hAnsi="宋体" w:eastAsia="宋体" w:cs="宋体"/>
          <w:b w:val="0"/>
          <w:bCs/>
          <w:i w:val="0"/>
          <w:caps w:val="0"/>
          <w:color w:val="auto"/>
          <w:spacing w:val="0"/>
          <w:sz w:val="24"/>
          <w:szCs w:val="24"/>
          <w:lang w:val="en-US" w:eastAsia="zh-CN"/>
        </w:rPr>
      </w:pPr>
      <w:r>
        <w:rPr>
          <w:rFonts w:hint="eastAsia" w:ascii="宋体" w:hAnsi="宋体" w:eastAsia="宋体" w:cs="宋体"/>
          <w:b/>
          <w:bCs w:val="0"/>
          <w:i w:val="0"/>
          <w:caps w:val="0"/>
          <w:color w:val="auto"/>
          <w:spacing w:val="0"/>
          <w:sz w:val="24"/>
          <w:szCs w:val="24"/>
          <w:lang w:val="en-US" w:eastAsia="zh-CN"/>
        </w:rPr>
        <w:t>3.学科教研中</w:t>
      </w:r>
      <w:r>
        <w:rPr>
          <w:rFonts w:hint="eastAsia" w:ascii="宋体" w:hAnsi="宋体" w:eastAsia="宋体" w:cs="宋体"/>
          <w:b/>
          <w:bCs w:val="0"/>
          <w:i w:val="0"/>
          <w:caps w:val="0"/>
          <w:color w:val="auto"/>
          <w:spacing w:val="0"/>
          <w:sz w:val="24"/>
          <w:szCs w:val="24"/>
        </w:rPr>
        <w:t>的反馈观</w:t>
      </w:r>
      <w:r>
        <w:rPr>
          <w:rFonts w:hint="eastAsia" w:ascii="宋体" w:hAnsi="宋体" w:eastAsia="宋体" w:cs="宋体"/>
          <w:b/>
          <w:bCs w:val="0"/>
          <w:i w:val="0"/>
          <w:caps w:val="0"/>
          <w:color w:val="auto"/>
          <w:spacing w:val="0"/>
          <w:sz w:val="24"/>
          <w:szCs w:val="24"/>
          <w:lang w:eastAsia="zh-CN"/>
        </w:rPr>
        <w:t>：</w:t>
      </w:r>
      <w:r>
        <w:rPr>
          <w:rFonts w:hint="eastAsia" w:ascii="宋体" w:hAnsi="宋体" w:eastAsia="宋体" w:cs="宋体"/>
          <w:b w:val="0"/>
          <w:bCs/>
          <w:i w:val="0"/>
          <w:caps w:val="0"/>
          <w:color w:val="auto"/>
          <w:spacing w:val="0"/>
          <w:sz w:val="24"/>
          <w:szCs w:val="24"/>
          <w:lang w:val="en-US" w:eastAsia="zh-CN"/>
        </w:rPr>
        <w:t>我们在教研活动中常常沉迷于“制定目标”和“执行目标”的步骤，在活动前花很多时间设计教学、准备资料、邀请专家、组织教研活动，却往往忽略“</w:t>
      </w:r>
      <w:r>
        <w:rPr>
          <w:rFonts w:hint="eastAsia" w:ascii="宋体" w:hAnsi="宋体" w:eastAsia="宋体" w:cs="宋体"/>
          <w:b w:val="0"/>
          <w:bCs/>
          <w:i w:val="0"/>
          <w:caps w:val="0"/>
          <w:color w:val="auto"/>
          <w:spacing w:val="0"/>
          <w:sz w:val="24"/>
          <w:szCs w:val="24"/>
        </w:rPr>
        <w:t>检测反馈</w:t>
      </w:r>
      <w:r>
        <w:rPr>
          <w:rFonts w:hint="eastAsia" w:ascii="宋体" w:hAnsi="宋体" w:eastAsia="宋体" w:cs="宋体"/>
          <w:b w:val="0"/>
          <w:bCs/>
          <w:i w:val="0"/>
          <w:caps w:val="0"/>
          <w:color w:val="auto"/>
          <w:spacing w:val="0"/>
          <w:sz w:val="24"/>
          <w:szCs w:val="24"/>
          <w:lang w:eastAsia="zh-CN"/>
        </w:rPr>
        <w:t>”</w:t>
      </w:r>
      <w:r>
        <w:rPr>
          <w:rFonts w:hint="eastAsia" w:ascii="宋体" w:hAnsi="宋体" w:eastAsia="宋体" w:cs="宋体"/>
          <w:b w:val="0"/>
          <w:bCs/>
          <w:i w:val="0"/>
          <w:caps w:val="0"/>
          <w:color w:val="auto"/>
          <w:spacing w:val="0"/>
          <w:sz w:val="24"/>
          <w:szCs w:val="24"/>
          <w:lang w:val="en-US" w:eastAsia="zh-CN"/>
        </w:rPr>
        <w:t>和“</w:t>
      </w:r>
      <w:r>
        <w:rPr>
          <w:rFonts w:hint="eastAsia" w:ascii="宋体" w:hAnsi="宋体" w:eastAsia="宋体" w:cs="宋体"/>
          <w:b w:val="0"/>
          <w:bCs/>
          <w:i w:val="0"/>
          <w:caps w:val="0"/>
          <w:color w:val="auto"/>
          <w:spacing w:val="0"/>
          <w:sz w:val="24"/>
          <w:szCs w:val="24"/>
        </w:rPr>
        <w:t>调整行动</w:t>
      </w:r>
      <w:r>
        <w:rPr>
          <w:rFonts w:hint="eastAsia" w:ascii="宋体" w:hAnsi="宋体" w:eastAsia="宋体" w:cs="宋体"/>
          <w:b w:val="0"/>
          <w:bCs/>
          <w:i w:val="0"/>
          <w:caps w:val="0"/>
          <w:color w:val="auto"/>
          <w:spacing w:val="0"/>
          <w:sz w:val="24"/>
          <w:szCs w:val="24"/>
          <w:lang w:val="en-US" w:eastAsia="zh-CN"/>
        </w:rPr>
        <w:t>”，造成</w:t>
      </w:r>
      <w:r>
        <w:rPr>
          <w:rFonts w:hint="eastAsia" w:ascii="宋体" w:hAnsi="宋体" w:eastAsia="宋体" w:cs="宋体"/>
          <w:b w:val="0"/>
          <w:bCs/>
          <w:i w:val="0"/>
          <w:caps w:val="0"/>
          <w:color w:val="auto"/>
          <w:spacing w:val="0"/>
          <w:sz w:val="24"/>
          <w:szCs w:val="24"/>
        </w:rPr>
        <w:t>目标与结果存在较大差距</w:t>
      </w:r>
      <w:r>
        <w:rPr>
          <w:rFonts w:hint="eastAsia" w:ascii="宋体" w:hAnsi="宋体" w:eastAsia="宋体" w:cs="宋体"/>
          <w:b w:val="0"/>
          <w:bCs/>
          <w:i w:val="0"/>
          <w:caps w:val="0"/>
          <w:color w:val="auto"/>
          <w:spacing w:val="0"/>
          <w:sz w:val="24"/>
          <w:szCs w:val="24"/>
          <w:lang w:val="en-US" w:eastAsia="zh-CN"/>
        </w:rPr>
        <w:t>。所以学科教研活动中我们需要成果思维，用积极的反馈来倒逼教研的成果，</w:t>
      </w:r>
      <w:r>
        <w:rPr>
          <w:rFonts w:hint="eastAsia" w:ascii="宋体" w:hAnsi="宋体" w:eastAsia="宋体" w:cs="宋体"/>
          <w:b w:val="0"/>
          <w:bCs/>
          <w:i w:val="0"/>
          <w:caps w:val="0"/>
          <w:color w:val="auto"/>
          <w:spacing w:val="0"/>
          <w:sz w:val="24"/>
          <w:szCs w:val="24"/>
        </w:rPr>
        <w:t>从全局角度思考和分析</w:t>
      </w:r>
      <w:r>
        <w:rPr>
          <w:rFonts w:hint="eastAsia" w:ascii="宋体" w:hAnsi="宋体" w:eastAsia="宋体" w:cs="宋体"/>
          <w:b w:val="0"/>
          <w:bCs/>
          <w:i w:val="0"/>
          <w:caps w:val="0"/>
          <w:color w:val="auto"/>
          <w:spacing w:val="0"/>
          <w:sz w:val="24"/>
          <w:szCs w:val="24"/>
          <w:lang w:val="en-US" w:eastAsia="zh-CN"/>
        </w:rPr>
        <w:t>存在问题的</w:t>
      </w:r>
      <w:r>
        <w:rPr>
          <w:rFonts w:hint="eastAsia" w:ascii="宋体" w:hAnsi="宋体" w:eastAsia="宋体" w:cs="宋体"/>
          <w:b w:val="0"/>
          <w:bCs/>
          <w:i w:val="0"/>
          <w:caps w:val="0"/>
          <w:color w:val="auto"/>
          <w:spacing w:val="0"/>
          <w:sz w:val="24"/>
          <w:szCs w:val="24"/>
        </w:rPr>
        <w:t>原因，提高</w:t>
      </w:r>
      <w:r>
        <w:rPr>
          <w:rFonts w:hint="eastAsia" w:ascii="宋体" w:hAnsi="宋体" w:eastAsia="宋体" w:cs="宋体"/>
          <w:b w:val="0"/>
          <w:bCs/>
          <w:i w:val="0"/>
          <w:caps w:val="0"/>
          <w:color w:val="auto"/>
          <w:spacing w:val="0"/>
          <w:sz w:val="24"/>
          <w:szCs w:val="24"/>
          <w:lang w:val="en-US" w:eastAsia="zh-CN"/>
        </w:rPr>
        <w:t>教研</w:t>
      </w:r>
      <w:r>
        <w:rPr>
          <w:rFonts w:hint="eastAsia" w:ascii="宋体" w:hAnsi="宋体" w:eastAsia="宋体" w:cs="宋体"/>
          <w:b w:val="0"/>
          <w:bCs/>
          <w:i w:val="0"/>
          <w:caps w:val="0"/>
          <w:color w:val="auto"/>
          <w:spacing w:val="0"/>
          <w:sz w:val="24"/>
          <w:szCs w:val="24"/>
        </w:rPr>
        <w:t>效率</w:t>
      </w:r>
      <w:r>
        <w:rPr>
          <w:rFonts w:hint="eastAsia" w:ascii="宋体" w:hAnsi="宋体" w:eastAsia="宋体" w:cs="宋体"/>
          <w:b w:val="0"/>
          <w:bCs/>
          <w:i w:val="0"/>
          <w:caps w:val="0"/>
          <w:color w:val="auto"/>
          <w:spacing w:val="0"/>
          <w:sz w:val="24"/>
          <w:szCs w:val="24"/>
          <w:lang w:eastAsia="zh-CN"/>
        </w:rPr>
        <w:t>。</w:t>
      </w:r>
      <w:r>
        <w:rPr>
          <w:rFonts w:hint="eastAsia" w:ascii="宋体" w:hAnsi="宋体" w:eastAsia="宋体" w:cs="宋体"/>
          <w:b w:val="0"/>
          <w:i w:val="0"/>
          <w:caps w:val="0"/>
          <w:color w:val="auto"/>
          <w:spacing w:val="0"/>
          <w:sz w:val="24"/>
          <w:szCs w:val="24"/>
          <w:shd w:val="clear" w:fill="FFFFFF"/>
        </w:rPr>
        <w:t>在</w:t>
      </w:r>
      <w:r>
        <w:rPr>
          <w:rFonts w:hint="eastAsia" w:ascii="宋体" w:hAnsi="宋体" w:eastAsia="宋体" w:cs="宋体"/>
          <w:b w:val="0"/>
          <w:i w:val="0"/>
          <w:caps w:val="0"/>
          <w:color w:val="auto"/>
          <w:spacing w:val="0"/>
          <w:sz w:val="24"/>
          <w:szCs w:val="24"/>
          <w:shd w:val="clear" w:fill="FFFFFF"/>
          <w:lang w:val="en-US" w:eastAsia="zh-CN"/>
        </w:rPr>
        <w:t>学科教研活动中可以</w:t>
      </w:r>
      <w:r>
        <w:rPr>
          <w:rFonts w:hint="eastAsia" w:ascii="宋体" w:hAnsi="宋体" w:eastAsia="宋体" w:cs="宋体"/>
          <w:b w:val="0"/>
          <w:i w:val="0"/>
          <w:caps w:val="0"/>
          <w:color w:val="auto"/>
          <w:spacing w:val="0"/>
          <w:sz w:val="24"/>
          <w:szCs w:val="24"/>
          <w:shd w:val="clear" w:fill="FFFFFF"/>
        </w:rPr>
        <w:t>采用任务</w:t>
      </w:r>
      <w:r>
        <w:rPr>
          <w:rFonts w:hint="eastAsia" w:ascii="宋体" w:hAnsi="宋体" w:eastAsia="宋体" w:cs="宋体"/>
          <w:b w:val="0"/>
          <w:i w:val="0"/>
          <w:caps w:val="0"/>
          <w:color w:val="auto"/>
          <w:spacing w:val="0"/>
          <w:sz w:val="24"/>
          <w:szCs w:val="24"/>
          <w:shd w:val="clear" w:fill="FFFFFF"/>
          <w:lang w:val="en-US" w:eastAsia="zh-CN"/>
        </w:rPr>
        <w:t>驱动的方式</w:t>
      </w:r>
      <w:r>
        <w:rPr>
          <w:rFonts w:hint="eastAsia" w:ascii="宋体" w:hAnsi="宋体" w:eastAsia="宋体" w:cs="宋体"/>
          <w:b w:val="0"/>
          <w:i w:val="0"/>
          <w:caps w:val="0"/>
          <w:color w:val="auto"/>
          <w:spacing w:val="0"/>
          <w:sz w:val="24"/>
          <w:szCs w:val="24"/>
          <w:shd w:val="clear" w:fill="FFFFFF"/>
        </w:rPr>
        <w:t>，</w:t>
      </w:r>
      <w:r>
        <w:rPr>
          <w:rFonts w:hint="eastAsia" w:ascii="宋体" w:hAnsi="宋体" w:eastAsia="宋体" w:cs="宋体"/>
          <w:b w:val="0"/>
          <w:i w:val="0"/>
          <w:caps w:val="0"/>
          <w:color w:val="auto"/>
          <w:spacing w:val="0"/>
          <w:sz w:val="24"/>
          <w:szCs w:val="24"/>
          <w:shd w:val="clear" w:fill="FFFFFF"/>
          <w:lang w:val="en-US" w:eastAsia="zh-CN"/>
        </w:rPr>
        <w:t>比如</w:t>
      </w:r>
      <w:r>
        <w:rPr>
          <w:rFonts w:hint="eastAsia" w:ascii="宋体" w:hAnsi="宋体" w:eastAsia="宋体" w:cs="宋体"/>
          <w:b w:val="0"/>
          <w:bCs/>
          <w:i w:val="0"/>
          <w:caps w:val="0"/>
          <w:color w:val="auto"/>
          <w:spacing w:val="0"/>
          <w:sz w:val="24"/>
          <w:szCs w:val="24"/>
          <w:lang w:val="en-US" w:eastAsia="zh-CN"/>
        </w:rPr>
        <w:t xml:space="preserve">教研活动过程中教师在线评课，由专家评出最佳评课并进行指导；教研活动的最后环节采用抽签或随机约请的方式，请相关教师畅谈活动的最大收获或者相关建议；执教者参加教研活动后要在一周内整理教学实录、教学设计或者围绕研究主题写出主题论文……这样的反馈机制倒逼着所有参加教研的个体全程在场，在思考，在重建，不断发掘自身的潜能，放大研究活动的效能。 </w:t>
      </w:r>
    </w:p>
    <w:p w14:paraId="21094B88">
      <w:pPr>
        <w:pStyle w:val="8"/>
        <w:keepNext w:val="0"/>
        <w:keepLines w:val="0"/>
        <w:pageBreakBefore w:val="0"/>
        <w:numPr>
          <w:ilvl w:val="0"/>
          <w:numId w:val="3"/>
        </w:numPr>
        <w:shd w:val="clear" w:color="auto" w:fill="FFFFFF"/>
        <w:kinsoku/>
        <w:wordWrap/>
        <w:overflowPunct/>
        <w:topLinePunct w:val="0"/>
        <w:autoSpaceDE/>
        <w:autoSpaceDN/>
        <w:bidi w:val="0"/>
        <w:adjustRightInd/>
        <w:snapToGrid/>
        <w:spacing w:before="0" w:beforeAutospacing="0" w:after="0" w:afterAutospacing="0" w:line="420" w:lineRule="exact"/>
        <w:ind w:left="0" w:leftChars="0" w:firstLine="482" w:firstLineChars="200"/>
        <w:jc w:val="both"/>
        <w:textAlignment w:val="auto"/>
        <w:rPr>
          <w:rFonts w:hint="eastAsia" w:ascii="宋体" w:hAnsi="宋体" w:eastAsia="宋体" w:cs="宋体"/>
          <w:b/>
          <w:color w:val="auto"/>
          <w:spacing w:val="0"/>
          <w:sz w:val="24"/>
          <w:szCs w:val="24"/>
          <w:lang w:val="en-US" w:eastAsia="zh-CN"/>
        </w:rPr>
      </w:pPr>
      <w:r>
        <w:rPr>
          <w:rFonts w:hint="eastAsia" w:ascii="宋体" w:hAnsi="宋体" w:eastAsia="宋体" w:cs="宋体"/>
          <w:b/>
          <w:color w:val="auto"/>
          <w:spacing w:val="0"/>
          <w:sz w:val="24"/>
          <w:szCs w:val="24"/>
        </w:rPr>
        <w:t>迭代思维：</w:t>
      </w:r>
      <w:r>
        <w:rPr>
          <w:rFonts w:hint="eastAsia" w:ascii="宋体" w:hAnsi="宋体" w:eastAsia="宋体" w:cs="宋体"/>
          <w:b/>
          <w:color w:val="auto"/>
          <w:spacing w:val="0"/>
          <w:sz w:val="24"/>
          <w:szCs w:val="24"/>
          <w:lang w:val="en-US" w:eastAsia="zh-CN"/>
        </w:rPr>
        <w:t>应对变化，敏捷行动，创造有文化的教研团队</w:t>
      </w:r>
    </w:p>
    <w:p w14:paraId="163A4927">
      <w:pPr>
        <w:pStyle w:val="8"/>
        <w:keepNext w:val="0"/>
        <w:keepLines w:val="0"/>
        <w:pageBreakBefore w:val="0"/>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ind w:firstLine="480" w:firstLineChars="200"/>
        <w:jc w:val="both"/>
        <w:textAlignment w:val="auto"/>
        <w:rPr>
          <w:rFonts w:hint="eastAsia" w:ascii="宋体" w:hAnsi="宋体" w:eastAsia="宋体" w:cs="宋体"/>
          <w:color w:val="auto"/>
          <w:spacing w:val="0"/>
          <w:sz w:val="24"/>
          <w:szCs w:val="24"/>
          <w:shd w:val="clear" w:color="auto" w:fill="FFFFFF"/>
          <w:lang w:eastAsia="zh-CN"/>
        </w:rPr>
      </w:pPr>
      <w:r>
        <w:rPr>
          <w:rFonts w:hint="eastAsia" w:ascii="宋体" w:hAnsi="宋体" w:eastAsia="宋体" w:cs="宋体"/>
          <w:color w:val="auto"/>
          <w:spacing w:val="0"/>
          <w:sz w:val="24"/>
          <w:szCs w:val="24"/>
          <w:shd w:val="clear" w:color="auto" w:fill="FFFFFF"/>
          <w:lang w:val="en-US" w:eastAsia="zh-CN"/>
        </w:rPr>
        <w:t>学科教研中</w:t>
      </w:r>
      <w:r>
        <w:rPr>
          <w:rFonts w:hint="eastAsia" w:ascii="宋体" w:hAnsi="宋体" w:eastAsia="宋体" w:cs="宋体"/>
          <w:color w:val="auto"/>
          <w:spacing w:val="0"/>
          <w:sz w:val="24"/>
          <w:szCs w:val="24"/>
          <w:shd w:val="clear" w:color="auto" w:fill="FFFFFF"/>
        </w:rPr>
        <w:t>的迭代思维强调的是各</w:t>
      </w:r>
      <w:r>
        <w:rPr>
          <w:rFonts w:hint="eastAsia" w:ascii="宋体" w:hAnsi="宋体" w:eastAsia="宋体" w:cs="宋体"/>
          <w:color w:val="auto"/>
          <w:spacing w:val="0"/>
          <w:sz w:val="24"/>
          <w:szCs w:val="24"/>
          <w:shd w:val="clear" w:color="auto" w:fill="FFFFFF"/>
          <w:lang w:val="en-US" w:eastAsia="zh-CN"/>
        </w:rPr>
        <w:t>学科教研时</w:t>
      </w:r>
      <w:r>
        <w:rPr>
          <w:rFonts w:hint="eastAsia" w:ascii="宋体" w:hAnsi="宋体" w:eastAsia="宋体" w:cs="宋体"/>
          <w:color w:val="auto"/>
          <w:spacing w:val="0"/>
          <w:sz w:val="24"/>
          <w:szCs w:val="24"/>
          <w:shd w:val="clear" w:color="auto" w:fill="FFFFFF"/>
        </w:rPr>
        <w:t>要打破惯性，创新思维，不断自我更新，实现</w:t>
      </w:r>
      <w:r>
        <w:rPr>
          <w:rFonts w:hint="eastAsia" w:ascii="宋体" w:hAnsi="宋体" w:eastAsia="宋体" w:cs="宋体"/>
          <w:color w:val="auto"/>
          <w:spacing w:val="0"/>
          <w:sz w:val="24"/>
          <w:szCs w:val="24"/>
          <w:shd w:val="clear" w:color="auto" w:fill="FFFFFF"/>
          <w:lang w:val="en-US" w:eastAsia="zh-CN"/>
        </w:rPr>
        <w:t>教研效能</w:t>
      </w:r>
      <w:r>
        <w:rPr>
          <w:rFonts w:hint="eastAsia" w:ascii="宋体" w:hAnsi="宋体" w:eastAsia="宋体" w:cs="宋体"/>
          <w:color w:val="auto"/>
          <w:spacing w:val="0"/>
          <w:sz w:val="24"/>
          <w:szCs w:val="24"/>
          <w:shd w:val="clear" w:color="auto" w:fill="FFFFFF"/>
        </w:rPr>
        <w:t>的迭代升级。</w:t>
      </w:r>
    </w:p>
    <w:p w14:paraId="7075D643">
      <w:pPr>
        <w:pStyle w:val="8"/>
        <w:keepNext w:val="0"/>
        <w:keepLines w:val="0"/>
        <w:pageBreakBefore w:val="0"/>
        <w:widowControl/>
        <w:numPr>
          <w:ilvl w:val="0"/>
          <w:numId w:val="0"/>
        </w:numPr>
        <w:shd w:val="clear" w:color="auto" w:fill="FFFFFF"/>
        <w:kinsoku/>
        <w:wordWrap/>
        <w:overflowPunct/>
        <w:topLinePunct w:val="0"/>
        <w:autoSpaceDE/>
        <w:autoSpaceDN/>
        <w:bidi w:val="0"/>
        <w:adjustRightInd/>
        <w:snapToGrid/>
        <w:spacing w:before="0" w:beforeAutospacing="0" w:after="0" w:afterAutospacing="0" w:line="420" w:lineRule="exact"/>
        <w:ind w:right="119" w:rightChars="0" w:firstLine="482" w:firstLineChars="200"/>
        <w:jc w:val="both"/>
        <w:textAlignment w:val="auto"/>
        <w:rPr>
          <w:rFonts w:hint="eastAsia" w:ascii="宋体" w:hAnsi="宋体" w:eastAsia="宋体" w:cs="宋体"/>
          <w:color w:val="auto"/>
          <w:spacing w:val="0"/>
          <w:sz w:val="24"/>
          <w:szCs w:val="24"/>
          <w:lang w:val="en-US" w:eastAsia="zh-CN"/>
        </w:rPr>
      </w:pPr>
      <w:r>
        <w:rPr>
          <w:rFonts w:hint="eastAsia" w:ascii="宋体" w:hAnsi="宋体" w:eastAsia="宋体" w:cs="宋体"/>
          <w:b/>
          <w:bCs/>
          <w:i w:val="0"/>
          <w:caps w:val="0"/>
          <w:color w:val="auto"/>
          <w:spacing w:val="0"/>
          <w:sz w:val="24"/>
          <w:szCs w:val="24"/>
          <w:shd w:val="clear" w:fill="FFFFFF"/>
          <w:lang w:val="en-US" w:eastAsia="zh-CN"/>
        </w:rPr>
        <w:t>1.场景重构：在交互氛围中沉浸式体验。</w:t>
      </w:r>
      <w:r>
        <w:rPr>
          <w:rFonts w:hint="eastAsia" w:ascii="宋体" w:hAnsi="宋体" w:eastAsia="宋体" w:cs="宋体"/>
          <w:color w:val="auto"/>
          <w:spacing w:val="0"/>
          <w:kern w:val="0"/>
          <w:sz w:val="24"/>
          <w:szCs w:val="24"/>
        </w:rPr>
        <w:t>在</w:t>
      </w:r>
      <w:r>
        <w:rPr>
          <w:rFonts w:hint="eastAsia" w:ascii="宋体" w:hAnsi="宋体" w:eastAsia="宋体" w:cs="宋体"/>
          <w:color w:val="auto"/>
          <w:spacing w:val="0"/>
          <w:kern w:val="0"/>
          <w:sz w:val="24"/>
          <w:szCs w:val="24"/>
          <w:lang w:val="en-US" w:eastAsia="zh-CN"/>
        </w:rPr>
        <w:t>学科教研活动中</w:t>
      </w:r>
      <w:r>
        <w:rPr>
          <w:rFonts w:hint="eastAsia" w:ascii="宋体" w:hAnsi="宋体" w:eastAsia="宋体" w:cs="宋体"/>
          <w:color w:val="auto"/>
          <w:spacing w:val="0"/>
          <w:kern w:val="0"/>
          <w:sz w:val="24"/>
          <w:szCs w:val="24"/>
        </w:rPr>
        <w:t>，</w:t>
      </w:r>
      <w:r>
        <w:rPr>
          <w:rFonts w:hint="eastAsia" w:ascii="宋体" w:hAnsi="宋体" w:eastAsia="宋体" w:cs="宋体"/>
          <w:color w:val="auto"/>
          <w:spacing w:val="0"/>
          <w:kern w:val="0"/>
          <w:sz w:val="24"/>
          <w:szCs w:val="24"/>
          <w:lang w:val="en-US" w:eastAsia="zh-CN"/>
        </w:rPr>
        <w:t>我们不能一成不变地按部就班，每次活动前后都要组织相关调研，了解教师的现实需求，不断调整优化，激发教师参加活动的动力与激情。“场景重构”就是重要的转变，我们改变以往教研活动中的座位安排，让研课教师坐在学生中间，分成几个组有针对性地观课研课，并形成学习研究“微报告”，向其他组汇报展示；我们还可以</w:t>
      </w:r>
      <w:r>
        <w:rPr>
          <w:rFonts w:hint="eastAsia" w:ascii="宋体" w:hAnsi="宋体" w:eastAsia="宋体" w:cs="宋体"/>
          <w:color w:val="auto"/>
          <w:spacing w:val="0"/>
          <w:sz w:val="24"/>
          <w:szCs w:val="24"/>
          <w:lang w:val="en-US" w:eastAsia="zh-CN"/>
        </w:rPr>
        <w:t>创设一系列有趣味、有挑战的场景，如独立阅读并设计视频分享、合作开展大单元教学设计、主题课程策划、同课异构、说课评课比赛等；教师基于项目化学习的思维，聚焦教学中的小问题，分解成小任务逐个驱动，在探究过程中提炼研究成果，进行成果发布；还可以</w:t>
      </w:r>
      <w:r>
        <w:rPr>
          <w:rFonts w:hint="eastAsia" w:ascii="宋体" w:hAnsi="宋体" w:eastAsia="宋体" w:cs="宋体"/>
          <w:b w:val="0"/>
          <w:i w:val="0"/>
          <w:caps w:val="0"/>
          <w:color w:val="auto"/>
          <w:spacing w:val="0"/>
          <w:sz w:val="24"/>
          <w:szCs w:val="24"/>
          <w:shd w:val="clear" w:fill="FFFFFF"/>
        </w:rPr>
        <w:t>跨越单一学科的限制，不同学科的教师按项目化运作的方式组成教研团队，以项目为载体，设计目标和内容框架图</w:t>
      </w:r>
      <w:r>
        <w:rPr>
          <w:rFonts w:hint="eastAsia" w:ascii="宋体" w:hAnsi="宋体" w:eastAsia="宋体" w:cs="宋体"/>
          <w:b w:val="0"/>
          <w:i w:val="0"/>
          <w:caps w:val="0"/>
          <w:color w:val="auto"/>
          <w:spacing w:val="0"/>
          <w:sz w:val="24"/>
          <w:szCs w:val="24"/>
          <w:shd w:val="clear" w:fill="FFFFFF"/>
          <w:lang w:eastAsia="zh-CN"/>
        </w:rPr>
        <w:t>、</w:t>
      </w:r>
      <w:r>
        <w:rPr>
          <w:rFonts w:hint="eastAsia" w:ascii="宋体" w:hAnsi="宋体" w:eastAsia="宋体" w:cs="宋体"/>
          <w:b w:val="0"/>
          <w:i w:val="0"/>
          <w:caps w:val="0"/>
          <w:color w:val="auto"/>
          <w:spacing w:val="0"/>
          <w:sz w:val="24"/>
          <w:szCs w:val="24"/>
          <w:shd w:val="clear" w:fill="FFFFFF"/>
        </w:rPr>
        <w:t>任务分解表</w:t>
      </w:r>
      <w:r>
        <w:rPr>
          <w:rFonts w:hint="eastAsia" w:ascii="宋体" w:hAnsi="宋体" w:eastAsia="宋体" w:cs="宋体"/>
          <w:b w:val="0"/>
          <w:i w:val="0"/>
          <w:caps w:val="0"/>
          <w:color w:val="auto"/>
          <w:spacing w:val="0"/>
          <w:sz w:val="24"/>
          <w:szCs w:val="24"/>
          <w:shd w:val="clear" w:fill="FFFFFF"/>
          <w:lang w:eastAsia="zh-CN"/>
        </w:rPr>
        <w:t>、</w:t>
      </w:r>
      <w:r>
        <w:rPr>
          <w:rFonts w:hint="eastAsia" w:ascii="宋体" w:hAnsi="宋体" w:eastAsia="宋体" w:cs="宋体"/>
          <w:b w:val="0"/>
          <w:i w:val="0"/>
          <w:caps w:val="0"/>
          <w:color w:val="auto"/>
          <w:spacing w:val="0"/>
          <w:sz w:val="24"/>
          <w:szCs w:val="24"/>
          <w:shd w:val="clear" w:fill="FFFFFF"/>
        </w:rPr>
        <w:t>操作路线图等可视化路径，形成校本化实施教研的操作方式</w:t>
      </w:r>
      <w:r>
        <w:rPr>
          <w:rFonts w:hint="eastAsia" w:ascii="宋体" w:hAnsi="宋体" w:eastAsia="宋体" w:cs="宋体"/>
          <w:b w:val="0"/>
          <w:i w:val="0"/>
          <w:caps w:val="0"/>
          <w:color w:val="auto"/>
          <w:spacing w:val="0"/>
          <w:sz w:val="24"/>
          <w:szCs w:val="24"/>
          <w:shd w:val="clear" w:fill="FFFFFF"/>
          <w:lang w:eastAsia="zh-CN"/>
        </w:rPr>
        <w:t>……</w:t>
      </w:r>
      <w:r>
        <w:rPr>
          <w:rFonts w:hint="eastAsia" w:ascii="宋体" w:hAnsi="宋体" w:eastAsia="宋体" w:cs="宋体"/>
          <w:color w:val="auto"/>
          <w:spacing w:val="0"/>
          <w:sz w:val="24"/>
          <w:szCs w:val="24"/>
          <w:lang w:val="en-US" w:eastAsia="zh-CN"/>
        </w:rPr>
        <w:t>在这样的场景中，大家交互沉浸体验，智慧碰撞，实现着交融式的突破与成长。</w:t>
      </w:r>
    </w:p>
    <w:p w14:paraId="746B10D1">
      <w:pPr>
        <w:pStyle w:val="8"/>
        <w:keepNext w:val="0"/>
        <w:keepLines w:val="0"/>
        <w:pageBreakBefore w:val="0"/>
        <w:widowControl/>
        <w:suppressLineNumbers w:val="0"/>
        <w:shd w:val="clear" w:fill="FFFFFF"/>
        <w:kinsoku/>
        <w:wordWrap/>
        <w:overflowPunct/>
        <w:topLinePunct w:val="0"/>
        <w:autoSpaceDE/>
        <w:autoSpaceDN/>
        <w:bidi w:val="0"/>
        <w:adjustRightInd/>
        <w:snapToGrid/>
        <w:spacing w:before="0" w:beforeAutospacing="0" w:after="0" w:afterAutospacing="0" w:line="420" w:lineRule="exact"/>
        <w:ind w:left="0" w:firstLine="482" w:firstLineChars="200"/>
        <w:jc w:val="both"/>
        <w:textAlignment w:val="auto"/>
        <w:rPr>
          <w:rFonts w:hint="eastAsia" w:ascii="宋体" w:hAnsi="宋体" w:eastAsia="宋体" w:cs="宋体"/>
          <w:b w:val="0"/>
          <w:i w:val="0"/>
          <w:caps w:val="0"/>
          <w:color w:val="auto"/>
          <w:spacing w:val="0"/>
          <w:sz w:val="24"/>
          <w:szCs w:val="24"/>
        </w:rPr>
      </w:pPr>
      <w:r>
        <w:rPr>
          <w:rFonts w:hint="eastAsia" w:ascii="宋体" w:hAnsi="宋体" w:eastAsia="宋体" w:cs="宋体"/>
          <w:b/>
          <w:color w:val="auto"/>
          <w:spacing w:val="0"/>
          <w:kern w:val="0"/>
          <w:sz w:val="24"/>
          <w:szCs w:val="24"/>
          <w:lang w:val="en-US" w:eastAsia="zh-CN"/>
        </w:rPr>
        <w:t>2.平台升级：借助工具与</w:t>
      </w:r>
      <w:r>
        <w:rPr>
          <w:rFonts w:hint="eastAsia" w:ascii="宋体" w:hAnsi="宋体" w:eastAsia="宋体" w:cs="宋体"/>
          <w:b/>
          <w:color w:val="auto"/>
          <w:spacing w:val="0"/>
          <w:kern w:val="0"/>
          <w:sz w:val="24"/>
          <w:szCs w:val="24"/>
        </w:rPr>
        <w:t>平台</w:t>
      </w:r>
      <w:r>
        <w:rPr>
          <w:rFonts w:hint="eastAsia" w:ascii="宋体" w:hAnsi="宋体" w:eastAsia="宋体" w:cs="宋体"/>
          <w:b/>
          <w:color w:val="auto"/>
          <w:spacing w:val="0"/>
          <w:kern w:val="0"/>
          <w:sz w:val="24"/>
          <w:szCs w:val="24"/>
          <w:lang w:val="en-US" w:eastAsia="zh-CN"/>
        </w:rPr>
        <w:t>让体验升级</w:t>
      </w:r>
      <w:r>
        <w:rPr>
          <w:rFonts w:hint="eastAsia" w:ascii="宋体" w:hAnsi="宋体" w:eastAsia="宋体" w:cs="宋体"/>
          <w:b/>
          <w:color w:val="auto"/>
          <w:spacing w:val="0"/>
          <w:kern w:val="0"/>
          <w:sz w:val="24"/>
          <w:szCs w:val="24"/>
          <w:lang w:eastAsia="zh-CN"/>
        </w:rPr>
        <w:t>。</w:t>
      </w:r>
      <w:r>
        <w:rPr>
          <w:rFonts w:hint="eastAsia" w:ascii="宋体" w:hAnsi="宋体" w:eastAsia="宋体" w:cs="宋体"/>
          <w:b w:val="0"/>
          <w:bCs/>
          <w:color w:val="auto"/>
          <w:spacing w:val="0"/>
          <w:kern w:val="0"/>
          <w:sz w:val="24"/>
          <w:szCs w:val="24"/>
          <w:lang w:val="en-US" w:eastAsia="zh-CN"/>
        </w:rPr>
        <w:t>新时代的学科教研可以采用</w:t>
      </w:r>
      <w:r>
        <w:rPr>
          <w:rFonts w:hint="eastAsia" w:ascii="宋体" w:hAnsi="宋体" w:eastAsia="宋体" w:cs="宋体"/>
          <w:color w:val="auto"/>
          <w:spacing w:val="0"/>
          <w:kern w:val="0"/>
          <w:sz w:val="24"/>
          <w:szCs w:val="24"/>
        </w:rPr>
        <w:t>更新鲜的体验方式和更有时代感的平台</w:t>
      </w:r>
      <w:r>
        <w:rPr>
          <w:rFonts w:hint="eastAsia" w:ascii="宋体" w:hAnsi="宋体" w:eastAsia="宋体" w:cs="宋体"/>
          <w:color w:val="auto"/>
          <w:spacing w:val="0"/>
          <w:kern w:val="0"/>
          <w:sz w:val="24"/>
          <w:szCs w:val="24"/>
          <w:lang w:eastAsia="zh-CN"/>
        </w:rPr>
        <w:t>。</w:t>
      </w:r>
      <w:r>
        <w:rPr>
          <w:rFonts w:hint="eastAsia" w:ascii="宋体" w:hAnsi="宋体" w:eastAsia="宋体" w:cs="宋体"/>
          <w:color w:val="auto"/>
          <w:spacing w:val="0"/>
          <w:kern w:val="0"/>
          <w:sz w:val="24"/>
          <w:szCs w:val="24"/>
          <w:lang w:val="en-US" w:eastAsia="zh-CN"/>
        </w:rPr>
        <w:t>我们利用腾讯、钉钉等平台开展线上课程、线上教研，各年级学生打通班级界限，共同参与同一节课的学习与互动，大家可以一起在群里晒自己的学习成果，晒“班级圈”，教研活动时各组用丰富的形式展示研究成果。很多老师和学生</w:t>
      </w:r>
      <w:r>
        <w:rPr>
          <w:rFonts w:hint="eastAsia" w:ascii="宋体" w:hAnsi="宋体" w:eastAsia="宋体" w:cs="宋体"/>
          <w:color w:val="auto"/>
          <w:spacing w:val="0"/>
          <w:sz w:val="24"/>
          <w:szCs w:val="24"/>
        </w:rPr>
        <w:t>在屏幕前学习当主播，</w:t>
      </w:r>
      <w:r>
        <w:rPr>
          <w:rFonts w:hint="eastAsia" w:ascii="宋体" w:hAnsi="宋体" w:eastAsia="宋体" w:cs="宋体"/>
          <w:color w:val="auto"/>
          <w:spacing w:val="0"/>
          <w:sz w:val="24"/>
          <w:szCs w:val="24"/>
          <w:lang w:val="en-US" w:eastAsia="zh-CN"/>
        </w:rPr>
        <w:t>在线上展示分享学习的思考与成果，向更广阔的时空发出成长的声音……</w:t>
      </w:r>
      <w:r>
        <w:rPr>
          <w:rFonts w:hint="eastAsia" w:ascii="宋体" w:hAnsi="宋体" w:eastAsia="宋体" w:cs="宋体"/>
          <w:color w:val="auto"/>
          <w:spacing w:val="0"/>
          <w:kern w:val="0"/>
          <w:sz w:val="24"/>
          <w:szCs w:val="24"/>
        </w:rPr>
        <w:t>新的平台</w:t>
      </w:r>
      <w:r>
        <w:rPr>
          <w:rFonts w:hint="eastAsia" w:ascii="宋体" w:hAnsi="宋体" w:eastAsia="宋体" w:cs="宋体"/>
          <w:color w:val="auto"/>
          <w:spacing w:val="0"/>
          <w:kern w:val="0"/>
          <w:sz w:val="24"/>
          <w:szCs w:val="24"/>
          <w:lang w:val="en-US" w:eastAsia="zh-CN"/>
        </w:rPr>
        <w:t>打开了学科教研</w:t>
      </w:r>
      <w:r>
        <w:rPr>
          <w:rFonts w:hint="eastAsia" w:ascii="宋体" w:hAnsi="宋体" w:eastAsia="宋体" w:cs="宋体"/>
          <w:color w:val="auto"/>
          <w:spacing w:val="0"/>
          <w:kern w:val="0"/>
          <w:sz w:val="24"/>
          <w:szCs w:val="24"/>
        </w:rPr>
        <w:t>的新视野、新格局</w:t>
      </w:r>
      <w:r>
        <w:rPr>
          <w:rFonts w:hint="eastAsia" w:ascii="宋体" w:hAnsi="宋体" w:eastAsia="宋体" w:cs="宋体"/>
          <w:color w:val="auto"/>
          <w:spacing w:val="0"/>
          <w:kern w:val="0"/>
          <w:sz w:val="24"/>
          <w:szCs w:val="24"/>
          <w:lang w:eastAsia="zh-CN"/>
        </w:rPr>
        <w:t>，</w:t>
      </w:r>
      <w:r>
        <w:rPr>
          <w:rFonts w:hint="eastAsia" w:ascii="宋体" w:hAnsi="宋体" w:eastAsia="宋体" w:cs="宋体"/>
          <w:b w:val="0"/>
          <w:i w:val="0"/>
          <w:caps w:val="0"/>
          <w:color w:val="auto"/>
          <w:spacing w:val="0"/>
          <w:sz w:val="24"/>
          <w:szCs w:val="24"/>
          <w:shd w:val="clear" w:fill="FFFFFF"/>
        </w:rPr>
        <w:t>跨时空</w:t>
      </w:r>
      <w:r>
        <w:rPr>
          <w:rFonts w:hint="eastAsia" w:ascii="宋体" w:hAnsi="宋体" w:eastAsia="宋体" w:cs="宋体"/>
          <w:b w:val="0"/>
          <w:i w:val="0"/>
          <w:caps w:val="0"/>
          <w:color w:val="auto"/>
          <w:spacing w:val="0"/>
          <w:sz w:val="24"/>
          <w:szCs w:val="24"/>
          <w:shd w:val="clear" w:fill="FFFFFF"/>
          <w:lang w:eastAsia="zh-CN"/>
        </w:rPr>
        <w:t>、</w:t>
      </w:r>
      <w:r>
        <w:rPr>
          <w:rFonts w:hint="eastAsia" w:ascii="宋体" w:hAnsi="宋体" w:eastAsia="宋体" w:cs="宋体"/>
          <w:b w:val="0"/>
          <w:i w:val="0"/>
          <w:caps w:val="0"/>
          <w:color w:val="auto"/>
          <w:spacing w:val="0"/>
          <w:sz w:val="24"/>
          <w:szCs w:val="24"/>
          <w:shd w:val="clear" w:fill="FFFFFF"/>
        </w:rPr>
        <w:t>全景</w:t>
      </w:r>
      <w:r>
        <w:rPr>
          <w:rFonts w:hint="eastAsia" w:ascii="宋体" w:hAnsi="宋体" w:eastAsia="宋体" w:cs="宋体"/>
          <w:b w:val="0"/>
          <w:i w:val="0"/>
          <w:caps w:val="0"/>
          <w:color w:val="auto"/>
          <w:spacing w:val="0"/>
          <w:sz w:val="24"/>
          <w:szCs w:val="24"/>
          <w:shd w:val="clear" w:fill="FFFFFF"/>
          <w:lang w:val="en-US" w:eastAsia="zh-CN"/>
        </w:rPr>
        <w:t>式的教研</w:t>
      </w:r>
      <w:r>
        <w:rPr>
          <w:rFonts w:hint="eastAsia" w:ascii="宋体" w:hAnsi="宋体" w:eastAsia="宋体" w:cs="宋体"/>
          <w:b w:val="0"/>
          <w:i w:val="0"/>
          <w:caps w:val="0"/>
          <w:color w:val="auto"/>
          <w:spacing w:val="0"/>
          <w:sz w:val="24"/>
          <w:szCs w:val="24"/>
          <w:shd w:val="clear" w:fill="FFFFFF"/>
        </w:rPr>
        <w:t>打破时空限制，将最前沿的信息进行分享与讨论，将最疑难的问题进行剖析解决，将最</w:t>
      </w:r>
      <w:r>
        <w:rPr>
          <w:rFonts w:hint="eastAsia" w:ascii="宋体" w:hAnsi="宋体" w:eastAsia="宋体" w:cs="宋体"/>
          <w:b w:val="0"/>
          <w:i w:val="0"/>
          <w:caps w:val="0"/>
          <w:color w:val="auto"/>
          <w:spacing w:val="0"/>
          <w:sz w:val="24"/>
          <w:szCs w:val="24"/>
          <w:shd w:val="clear" w:fill="FFFFFF"/>
          <w:lang w:val="en-US" w:eastAsia="zh-CN"/>
        </w:rPr>
        <w:t>及</w:t>
      </w:r>
      <w:r>
        <w:rPr>
          <w:rFonts w:hint="eastAsia" w:ascii="宋体" w:hAnsi="宋体" w:eastAsia="宋体" w:cs="宋体"/>
          <w:b w:val="0"/>
          <w:i w:val="0"/>
          <w:caps w:val="0"/>
          <w:color w:val="auto"/>
          <w:spacing w:val="0"/>
          <w:sz w:val="24"/>
          <w:szCs w:val="24"/>
          <w:shd w:val="clear" w:fill="FFFFFF"/>
        </w:rPr>
        <w:t>时的心得进行呈现与交流</w:t>
      </w:r>
      <w:r>
        <w:rPr>
          <w:rFonts w:hint="eastAsia" w:ascii="宋体" w:hAnsi="宋体" w:eastAsia="宋体" w:cs="宋体"/>
          <w:b w:val="0"/>
          <w:i w:val="0"/>
          <w:caps w:val="0"/>
          <w:color w:val="auto"/>
          <w:spacing w:val="0"/>
          <w:sz w:val="24"/>
          <w:szCs w:val="24"/>
          <w:shd w:val="clear" w:fill="FFFFFF"/>
          <w:lang w:eastAsia="zh-CN"/>
        </w:rPr>
        <w:t>。</w:t>
      </w:r>
    </w:p>
    <w:p w14:paraId="1EB9CF4F">
      <w:pPr>
        <w:keepNext w:val="0"/>
        <w:keepLines w:val="0"/>
        <w:pageBreakBefore w:val="0"/>
        <w:widowControl w:val="0"/>
        <w:kinsoku/>
        <w:wordWrap/>
        <w:overflowPunct/>
        <w:topLinePunct w:val="0"/>
        <w:autoSpaceDE/>
        <w:autoSpaceDN/>
        <w:bidi w:val="0"/>
        <w:adjustRightInd/>
        <w:snapToGrid/>
        <w:spacing w:line="420" w:lineRule="exact"/>
        <w:ind w:firstLine="480"/>
        <w:jc w:val="left"/>
        <w:textAlignment w:val="auto"/>
        <w:rPr>
          <w:rFonts w:hint="eastAsia" w:ascii="宋体" w:hAnsi="宋体" w:eastAsia="宋体" w:cs="宋体"/>
          <w:color w:val="auto"/>
          <w:spacing w:val="0"/>
          <w:sz w:val="24"/>
          <w:szCs w:val="24"/>
          <w:lang w:val="en-US"/>
        </w:rPr>
      </w:pPr>
      <w:r>
        <w:rPr>
          <w:rFonts w:hint="eastAsia" w:ascii="宋体" w:hAnsi="宋体" w:eastAsia="宋体" w:cs="宋体"/>
          <w:b/>
          <w:color w:val="auto"/>
          <w:spacing w:val="0"/>
          <w:sz w:val="24"/>
          <w:szCs w:val="24"/>
        </w:rPr>
        <w:t>3.</w:t>
      </w:r>
      <w:r>
        <w:rPr>
          <w:rFonts w:hint="eastAsia" w:ascii="宋体" w:hAnsi="宋体" w:eastAsia="宋体" w:cs="宋体"/>
          <w:b/>
          <w:bCs/>
          <w:i w:val="0"/>
          <w:caps w:val="0"/>
          <w:color w:val="auto"/>
          <w:spacing w:val="0"/>
          <w:sz w:val="24"/>
          <w:szCs w:val="24"/>
          <w:shd w:val="clear" w:fill="FFFFFF"/>
          <w:lang w:val="en-US" w:eastAsia="zh-CN"/>
        </w:rPr>
        <w:t>评价优化：教研数据触发精准行动。</w:t>
      </w:r>
      <w:r>
        <w:rPr>
          <w:rFonts w:hint="eastAsia" w:ascii="宋体" w:hAnsi="宋体" w:eastAsia="宋体" w:cs="宋体"/>
          <w:color w:val="auto"/>
          <w:spacing w:val="0"/>
          <w:kern w:val="0"/>
          <w:sz w:val="24"/>
          <w:szCs w:val="24"/>
          <w:lang w:val="en-US" w:eastAsia="zh-CN"/>
        </w:rPr>
        <w:t>我校探索基于互联网技术评价课堂教学，并对教师教学进行数据化分析。互联网评价结合传统评课和网络评课的优点，改善了教师听课不评课、评课反馈不集中的状况，学校在钉钉平台生成评课量表，评课量表由各学科教师分别设计，体现学科特点，改变以往粗放式评课形式。教师可以用手机和电脑进入平台评课，数据提交后，后台即可自动生成数据分析和重要观点汇总，供执教老师和所有教师共同学习与反思。经过日积月累，可以形成庞大的基于互联网的课堂教学资源库、教师课程评价数据库，为教师提供不间断的课堂评价跟踪和反馈，为教师的专业成长提供有力的支撑。</w:t>
      </w:r>
    </w:p>
    <w:p w14:paraId="048CCAFC">
      <w:pPr>
        <w:pStyle w:val="5"/>
        <w:keepNext w:val="0"/>
        <w:keepLines w:val="0"/>
        <w:pageBreakBefore w:val="0"/>
        <w:kinsoku/>
        <w:wordWrap/>
        <w:overflowPunct/>
        <w:topLinePunct w:val="0"/>
        <w:autoSpaceDE/>
        <w:autoSpaceDN/>
        <w:bidi w:val="0"/>
        <w:adjustRightInd/>
        <w:spacing w:line="420" w:lineRule="exact"/>
        <w:ind w:firstLine="480" w:firstLineChars="200"/>
        <w:textAlignment w:val="auto"/>
        <w:rPr>
          <w:rStyle w:val="13"/>
          <w:rFonts w:hint="eastAsia" w:ascii="宋体" w:hAnsi="宋体" w:eastAsia="宋体" w:cs="宋体"/>
          <w:b w:val="0"/>
          <w:color w:val="auto"/>
          <w:spacing w:val="0"/>
          <w:sz w:val="24"/>
          <w:szCs w:val="24"/>
          <w:lang w:val="en-US" w:eastAsia="zh-CN"/>
        </w:rPr>
      </w:pPr>
      <w:r>
        <w:rPr>
          <w:rFonts w:hint="eastAsia" w:ascii="宋体" w:hAnsi="宋体" w:eastAsia="宋体" w:cs="宋体"/>
          <w:color w:val="auto"/>
          <w:spacing w:val="0"/>
          <w:sz w:val="24"/>
          <w:szCs w:val="24"/>
          <w:lang w:val="en-US" w:eastAsia="zh-CN"/>
        </w:rPr>
        <w:t>通过</w:t>
      </w:r>
      <w:r>
        <w:rPr>
          <w:rFonts w:hint="eastAsia" w:ascii="宋体" w:hAnsi="宋体" w:eastAsia="宋体" w:cs="宋体"/>
          <w:color w:val="auto"/>
          <w:spacing w:val="0"/>
          <w:sz w:val="24"/>
          <w:szCs w:val="24"/>
        </w:rPr>
        <w:t>转型管理思维，</w:t>
      </w:r>
      <w:r>
        <w:rPr>
          <w:rFonts w:hint="eastAsia" w:ascii="宋体" w:hAnsi="宋体" w:eastAsia="宋体" w:cs="宋体"/>
          <w:color w:val="auto"/>
          <w:spacing w:val="0"/>
          <w:sz w:val="24"/>
          <w:szCs w:val="24"/>
          <w:lang w:val="en-US" w:eastAsia="zh-CN"/>
        </w:rPr>
        <w:t>学科</w:t>
      </w:r>
      <w:r>
        <w:rPr>
          <w:rFonts w:hint="eastAsia" w:ascii="宋体" w:hAnsi="宋体" w:eastAsia="宋体" w:cs="宋体"/>
          <w:color w:val="auto"/>
          <w:spacing w:val="0"/>
          <w:sz w:val="24"/>
          <w:szCs w:val="24"/>
        </w:rPr>
        <w:t>组</w:t>
      </w:r>
      <w:r>
        <w:rPr>
          <w:rStyle w:val="13"/>
          <w:rFonts w:hint="eastAsia" w:ascii="宋体" w:hAnsi="宋体" w:eastAsia="宋体" w:cs="宋体"/>
          <w:b w:val="0"/>
          <w:color w:val="auto"/>
          <w:spacing w:val="0"/>
          <w:sz w:val="24"/>
          <w:szCs w:val="24"/>
        </w:rPr>
        <w:t>扁平化、去中心，</w:t>
      </w:r>
      <w:r>
        <w:rPr>
          <w:rStyle w:val="13"/>
          <w:rFonts w:hint="eastAsia" w:ascii="宋体" w:hAnsi="宋体" w:eastAsia="宋体" w:cs="宋体"/>
          <w:b w:val="0"/>
          <w:color w:val="auto"/>
          <w:spacing w:val="0"/>
          <w:sz w:val="24"/>
          <w:szCs w:val="24"/>
          <w:lang w:val="en-US" w:eastAsia="zh-CN"/>
        </w:rPr>
        <w:t>每位教师都成为研究的主体，不断发掘</w:t>
      </w:r>
      <w:r>
        <w:rPr>
          <w:rStyle w:val="13"/>
          <w:rFonts w:hint="eastAsia" w:ascii="宋体" w:hAnsi="宋体" w:eastAsia="宋体" w:cs="宋体"/>
          <w:b w:val="0"/>
          <w:color w:val="auto"/>
          <w:spacing w:val="0"/>
          <w:sz w:val="24"/>
          <w:szCs w:val="24"/>
        </w:rPr>
        <w:t>内在动力，</w:t>
      </w:r>
      <w:r>
        <w:rPr>
          <w:rStyle w:val="13"/>
          <w:rFonts w:hint="eastAsia" w:ascii="宋体" w:hAnsi="宋体" w:eastAsia="宋体" w:cs="宋体"/>
          <w:b w:val="0"/>
          <w:color w:val="auto"/>
          <w:spacing w:val="0"/>
          <w:sz w:val="24"/>
          <w:szCs w:val="24"/>
          <w:lang w:val="en-US" w:eastAsia="zh-CN"/>
        </w:rPr>
        <w:t>创新学科研究的内涵，提升研修品质，凸显研修价值，实现教师专业素养的持续发展和学科教研的新生态。</w:t>
      </w:r>
    </w:p>
    <w:p w14:paraId="6D9B14C0">
      <w:pPr>
        <w:pStyle w:val="5"/>
        <w:keepNext w:val="0"/>
        <w:keepLines w:val="0"/>
        <w:pageBreakBefore w:val="0"/>
        <w:kinsoku/>
        <w:wordWrap/>
        <w:overflowPunct/>
        <w:topLinePunct w:val="0"/>
        <w:autoSpaceDE/>
        <w:autoSpaceDN/>
        <w:bidi w:val="0"/>
        <w:adjustRightInd/>
        <w:spacing w:line="420" w:lineRule="exact"/>
        <w:textAlignment w:val="auto"/>
        <w:rPr>
          <w:rStyle w:val="13"/>
          <w:rFonts w:hint="eastAsia" w:ascii="宋体" w:hAnsi="宋体" w:eastAsia="宋体" w:cs="宋体"/>
          <w:b w:val="0"/>
          <w:color w:val="000000" w:themeColor="text1"/>
          <w:spacing w:val="0"/>
          <w:sz w:val="24"/>
          <w:szCs w:val="24"/>
          <w:lang w:val="en-US" w:eastAsia="zh-CN"/>
          <w14:textFill>
            <w14:solidFill>
              <w14:schemeClr w14:val="tx1"/>
            </w14:solidFill>
          </w14:textFill>
        </w:rPr>
      </w:pPr>
    </w:p>
    <w:p w14:paraId="486C41A7">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7FF08758">
      <w:pPr>
        <w:keepNext w:val="0"/>
        <w:keepLines w:val="0"/>
        <w:pageBreakBefore w:val="0"/>
        <w:widowControl w:val="0"/>
        <w:kinsoku/>
        <w:wordWrap/>
        <w:overflowPunct/>
        <w:topLinePunct w:val="0"/>
        <w:autoSpaceDE/>
        <w:autoSpaceDN/>
        <w:bidi w:val="0"/>
        <w:adjustRightInd/>
        <w:snapToGrid/>
        <w:spacing w:line="440" w:lineRule="exact"/>
        <w:ind w:firstLine="643" w:firstLineChars="200"/>
        <w:jc w:val="center"/>
        <w:textAlignment w:val="auto"/>
        <w:rPr>
          <w:rFonts w:hint="eastAsia" w:ascii="黑体" w:hAnsi="黑体" w:eastAsia="黑体" w:cs="黑体"/>
          <w:b/>
          <w:bCs/>
          <w:sz w:val="32"/>
          <w:szCs w:val="32"/>
          <w:u w:val="none"/>
        </w:rPr>
      </w:pPr>
    </w:p>
    <w:p w14:paraId="2CCE285C">
      <w:pPr>
        <w:keepNext w:val="0"/>
        <w:keepLines w:val="0"/>
        <w:pageBreakBefore w:val="0"/>
        <w:widowControl w:val="0"/>
        <w:kinsoku/>
        <w:wordWrap/>
        <w:overflowPunct/>
        <w:topLinePunct w:val="0"/>
        <w:autoSpaceDE/>
        <w:autoSpaceDN/>
        <w:bidi w:val="0"/>
        <w:adjustRightInd/>
        <w:snapToGrid/>
        <w:spacing w:line="440" w:lineRule="exact"/>
        <w:ind w:firstLine="643" w:firstLineChars="200"/>
        <w:jc w:val="center"/>
        <w:textAlignment w:val="auto"/>
        <w:rPr>
          <w:rFonts w:hint="eastAsia" w:ascii="黑体" w:hAnsi="黑体" w:eastAsia="黑体" w:cs="黑体"/>
          <w:b/>
          <w:bCs/>
          <w:sz w:val="32"/>
          <w:szCs w:val="32"/>
          <w:u w:val="none"/>
        </w:rPr>
      </w:pPr>
    </w:p>
    <w:p w14:paraId="39DDF6A9">
      <w:pPr>
        <w:keepNext w:val="0"/>
        <w:keepLines w:val="0"/>
        <w:pageBreakBefore w:val="0"/>
        <w:widowControl w:val="0"/>
        <w:kinsoku/>
        <w:wordWrap/>
        <w:overflowPunct/>
        <w:topLinePunct w:val="0"/>
        <w:autoSpaceDE/>
        <w:autoSpaceDN/>
        <w:bidi w:val="0"/>
        <w:adjustRightInd/>
        <w:snapToGrid/>
        <w:spacing w:line="440" w:lineRule="exact"/>
        <w:ind w:firstLine="643" w:firstLineChars="200"/>
        <w:jc w:val="center"/>
        <w:textAlignment w:val="auto"/>
        <w:rPr>
          <w:rFonts w:hint="eastAsia" w:ascii="黑体" w:hAnsi="黑体" w:eastAsia="黑体" w:cs="黑体"/>
          <w:b/>
          <w:bCs/>
          <w:sz w:val="32"/>
          <w:szCs w:val="32"/>
          <w:u w:val="none"/>
        </w:rPr>
      </w:pPr>
      <w:r>
        <w:rPr>
          <w:rFonts w:hint="eastAsia" w:ascii="黑体" w:hAnsi="黑体" w:eastAsia="黑体" w:cs="黑体"/>
          <w:b/>
          <w:bCs/>
          <w:sz w:val="32"/>
          <w:szCs w:val="32"/>
          <w:u w:val="none"/>
        </w:rPr>
        <w:t>万物皆“数”：</w:t>
      </w:r>
      <w:r>
        <w:rPr>
          <w:rFonts w:hint="eastAsia" w:ascii="黑体" w:hAnsi="黑体" w:eastAsia="黑体" w:cs="黑体"/>
          <w:b/>
          <w:bCs/>
          <w:color w:val="000000"/>
          <w:sz w:val="32"/>
          <w:szCs w:val="32"/>
          <w:u w:val="none"/>
        </w:rPr>
        <w:t>学·玩·创数学主题学习课程</w:t>
      </w:r>
      <w:r>
        <w:rPr>
          <w:rFonts w:hint="eastAsia" w:ascii="黑体" w:hAnsi="黑体" w:eastAsia="黑体" w:cs="黑体"/>
          <w:b/>
          <w:bCs/>
          <w:sz w:val="32"/>
          <w:szCs w:val="32"/>
          <w:u w:val="none"/>
        </w:rPr>
        <w:t>基地</w:t>
      </w:r>
    </w:p>
    <w:p w14:paraId="038A45AE">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center"/>
        <w:textAlignment w:val="auto"/>
        <w:rPr>
          <w:rFonts w:hint="eastAsia" w:ascii="楷体" w:hAnsi="楷体" w:eastAsia="楷体" w:cs="楷体"/>
          <w:b/>
          <w:bCs/>
          <w:sz w:val="28"/>
          <w:szCs w:val="28"/>
          <w:u w:val="none"/>
          <w:lang w:val="en-US" w:eastAsia="zh-CN"/>
        </w:rPr>
      </w:pPr>
      <w:r>
        <w:rPr>
          <w:rFonts w:hint="eastAsia" w:ascii="楷体" w:hAnsi="楷体" w:eastAsia="楷体" w:cs="楷体"/>
          <w:b/>
          <w:bCs/>
          <w:sz w:val="28"/>
          <w:szCs w:val="28"/>
          <w:u w:val="none"/>
          <w:lang w:val="en-US" w:eastAsia="zh-CN"/>
        </w:rPr>
        <w:t>常州市新北区薛家实验小学</w:t>
      </w:r>
    </w:p>
    <w:p w14:paraId="3ABF6407">
      <w:pPr>
        <w:rPr>
          <w:rFonts w:hint="eastAsia" w:ascii="宋体" w:hAnsi="宋体" w:eastAsia="宋体" w:cs="宋体"/>
          <w:b/>
          <w:bCs/>
          <w:sz w:val="28"/>
          <w:szCs w:val="36"/>
          <w:lang w:val="en-US" w:eastAsia="zh-CN"/>
        </w:rPr>
      </w:pPr>
      <w:r>
        <w:rPr>
          <w:rFonts w:hint="eastAsia" w:ascii="宋体" w:hAnsi="宋体" w:eastAsia="宋体" w:cs="宋体"/>
          <w:b/>
          <w:bCs/>
          <w:lang w:val="en-US" w:eastAsia="zh-CN"/>
        </w:rPr>
        <w:t xml:space="preserve">     </w:t>
      </w:r>
      <w:r>
        <w:rPr>
          <w:rFonts w:hint="eastAsia" w:ascii="宋体" w:hAnsi="宋体" w:eastAsia="宋体" w:cs="宋体"/>
          <w:b/>
          <w:bCs/>
          <w:sz w:val="28"/>
          <w:szCs w:val="36"/>
          <w:lang w:val="en-US" w:eastAsia="zh-CN"/>
        </w:rPr>
        <w:t>一、单位基本情况和立项优势</w:t>
      </w:r>
    </w:p>
    <w:p w14:paraId="170D1464">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left"/>
        <w:textAlignment w:val="auto"/>
        <w:rPr>
          <w:rFonts w:hint="eastAsia" w:ascii="宋体" w:hAnsi="宋体" w:eastAsia="宋体" w:cs="宋体"/>
          <w:b/>
          <w:bCs/>
          <w:sz w:val="24"/>
        </w:rPr>
      </w:pPr>
      <w:r>
        <w:rPr>
          <w:rFonts w:hint="eastAsia" w:ascii="宋体" w:hAnsi="宋体" w:eastAsia="宋体" w:cs="宋体"/>
          <w:b/>
          <w:bCs/>
          <w:sz w:val="24"/>
        </w:rPr>
        <w:t>（一）单位基本情况</w:t>
      </w:r>
    </w:p>
    <w:p w14:paraId="1D504B24">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rPr>
      </w:pPr>
      <w:r>
        <w:rPr>
          <w:rFonts w:hint="eastAsia" w:ascii="宋体" w:hAnsi="宋体" w:eastAsia="宋体" w:cs="宋体"/>
          <w:bCs/>
          <w:color w:val="000000"/>
          <w:sz w:val="24"/>
        </w:rPr>
        <w:t>常州市新北区薛家实验小学</w:t>
      </w:r>
      <w:r>
        <w:rPr>
          <w:rFonts w:hint="eastAsia" w:ascii="宋体" w:hAnsi="宋体" w:eastAsia="宋体" w:cs="宋体"/>
          <w:color w:val="000000"/>
          <w:sz w:val="24"/>
        </w:rPr>
        <w:t>1914年创办，至今已有108年的历史。</w:t>
      </w:r>
      <w:r>
        <w:rPr>
          <w:rFonts w:hint="eastAsia" w:ascii="宋体" w:hAnsi="宋体" w:eastAsia="宋体" w:cs="宋体"/>
          <w:sz w:val="24"/>
        </w:rPr>
        <w:t>学校坚守“至善求真、适性扬才”的办学理念，坚持内涵发展，</w:t>
      </w:r>
      <w:r>
        <w:rPr>
          <w:rFonts w:hint="eastAsia" w:ascii="宋体" w:hAnsi="宋体" w:eastAsia="宋体" w:cs="宋体"/>
          <w:sz w:val="24"/>
          <w:lang w:val="en-US" w:eastAsia="zh-CN"/>
        </w:rPr>
        <w:t>2007年参加“新基础教育”研究，2015年申报成为“生命·实践”教育学合作研究校。</w:t>
      </w:r>
      <w:r>
        <w:rPr>
          <w:rFonts w:hint="eastAsia" w:ascii="宋体" w:hAnsi="宋体" w:eastAsia="宋体" w:cs="宋体"/>
          <w:sz w:val="24"/>
        </w:rPr>
        <w:t>近三年成功申报了江苏省中小学生品格提升工程项目和常州市前瞻性教学改革项目。有近百位教师在区级以上基本功、评优课比赛中获奖，其中2位老师获省评优课一等奖，十多位老师获市级一、二等奖，五十多位获区级一等奖。1人被评为全国优秀教师、江苏省特级教师、常州好人；3人评为市特级班主任，</w:t>
      </w:r>
      <w:r>
        <w:rPr>
          <w:rFonts w:hint="eastAsia" w:ascii="宋体" w:hAnsi="宋体" w:eastAsia="宋体" w:cs="宋体"/>
          <w:sz w:val="24"/>
          <w:lang w:val="en-US" w:eastAsia="zh-CN"/>
        </w:rPr>
        <w:t>3</w:t>
      </w:r>
      <w:r>
        <w:rPr>
          <w:rFonts w:hint="eastAsia" w:ascii="宋体" w:hAnsi="宋体" w:eastAsia="宋体" w:cs="宋体"/>
          <w:sz w:val="24"/>
        </w:rPr>
        <w:t>人评为市高级班主任、市骨干班主任等。</w:t>
      </w:r>
      <w:r>
        <w:rPr>
          <w:rFonts w:hint="eastAsia" w:ascii="宋体" w:hAnsi="宋体" w:eastAsia="宋体" w:cs="宋体"/>
          <w:bCs/>
          <w:color w:val="000000"/>
          <w:sz w:val="24"/>
        </w:rPr>
        <w:t>“一校两区”的学校格局拓宽了育人途径。</w:t>
      </w:r>
    </w:p>
    <w:p w14:paraId="4AADB538">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left"/>
        <w:textAlignment w:val="auto"/>
        <w:rPr>
          <w:rFonts w:hint="eastAsia" w:ascii="宋体" w:hAnsi="宋体" w:eastAsia="宋体" w:cs="宋体"/>
          <w:b/>
          <w:bCs/>
          <w:sz w:val="24"/>
        </w:rPr>
      </w:pPr>
      <w:r>
        <w:rPr>
          <w:rFonts w:hint="eastAsia" w:ascii="宋体" w:hAnsi="宋体" w:eastAsia="宋体" w:cs="宋体"/>
          <w:b/>
          <w:bCs/>
          <w:sz w:val="24"/>
        </w:rPr>
        <w:t>（二）立项优势</w:t>
      </w:r>
    </w:p>
    <w:p w14:paraId="66066ACD">
      <w:pPr>
        <w:pStyle w:val="2"/>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rPr>
      </w:pPr>
      <w:r>
        <w:rPr>
          <w:rFonts w:hint="eastAsia" w:ascii="宋体" w:hAnsi="宋体" w:eastAsia="宋体" w:cs="宋体"/>
          <w:b/>
          <w:bCs/>
          <w:sz w:val="24"/>
        </w:rPr>
        <w:t>1.</w:t>
      </w:r>
      <w:r>
        <w:rPr>
          <w:rFonts w:hint="eastAsia" w:ascii="宋体" w:hAnsi="宋体" w:eastAsia="宋体" w:cs="宋体"/>
          <w:b/>
          <w:bCs/>
          <w:sz w:val="24"/>
          <w:lang w:val="en-US" w:eastAsia="zh-CN"/>
        </w:rPr>
        <w:t>积累</w:t>
      </w:r>
      <w:r>
        <w:rPr>
          <w:rFonts w:hint="eastAsia" w:ascii="宋体" w:hAnsi="宋体" w:eastAsia="宋体" w:cs="宋体"/>
          <w:b/>
          <w:bCs/>
          <w:sz w:val="24"/>
        </w:rPr>
        <w:t>了</w:t>
      </w:r>
      <w:r>
        <w:rPr>
          <w:rFonts w:hint="eastAsia" w:ascii="宋体" w:hAnsi="宋体" w:eastAsia="宋体" w:cs="宋体"/>
          <w:b/>
          <w:bCs/>
          <w:sz w:val="24"/>
          <w:lang w:val="en-US" w:eastAsia="zh-CN"/>
        </w:rPr>
        <w:t>多元化课程开发实施经验</w:t>
      </w:r>
      <w:r>
        <w:rPr>
          <w:rFonts w:hint="eastAsia" w:ascii="宋体" w:hAnsi="宋体" w:eastAsia="宋体" w:cs="宋体"/>
          <w:b/>
          <w:bCs/>
          <w:sz w:val="24"/>
        </w:rPr>
        <w:t xml:space="preserve"> </w:t>
      </w:r>
    </w:p>
    <w:p w14:paraId="251C86C2">
      <w:pPr>
        <w:pStyle w:val="2"/>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rPr>
      </w:pPr>
      <w:r>
        <w:rPr>
          <w:rFonts w:hint="eastAsia" w:ascii="宋体" w:hAnsi="宋体" w:eastAsia="宋体" w:cs="宋体"/>
          <w:sz w:val="24"/>
        </w:rPr>
        <w:t>学校地处城郊接合部，是一所有着百年办学历史的苏南新农村小学</w:t>
      </w:r>
      <w:r>
        <w:rPr>
          <w:rFonts w:hint="eastAsia" w:ascii="宋体" w:hAnsi="宋体" w:eastAsia="宋体" w:cs="宋体"/>
          <w:sz w:val="24"/>
          <w:lang w:eastAsia="zh-CN"/>
        </w:rPr>
        <w:t>，</w:t>
      </w:r>
      <w:r>
        <w:rPr>
          <w:rFonts w:hint="eastAsia" w:ascii="宋体" w:hAnsi="宋体" w:eastAsia="宋体" w:cs="宋体"/>
          <w:sz w:val="24"/>
          <w:lang w:val="en-US" w:eastAsia="zh-CN"/>
        </w:rPr>
        <w:t>周边资源比较丰富。</w:t>
      </w:r>
      <w:r>
        <w:rPr>
          <w:rFonts w:hint="eastAsia" w:ascii="宋体" w:hAnsi="宋体" w:eastAsia="宋体" w:cs="宋体"/>
          <w:sz w:val="24"/>
        </w:rPr>
        <w:t>2015年，学校在地域文化的土壤中提炼出“农耕文化”校本课程，该课程获江苏省校本课程评比二等奖，同时还荣获了市首届综合评选优秀校本课程一等奖。2016年，学校依托省级课题 《</w:t>
      </w:r>
      <w:r>
        <w:rPr>
          <w:rFonts w:hint="eastAsia" w:ascii="宋体" w:hAnsi="宋体" w:eastAsia="宋体" w:cs="宋体"/>
          <w:sz w:val="24"/>
        </w:rPr>
        <w:fldChar w:fldCharType="begin"/>
      </w:r>
      <w:r>
        <w:rPr>
          <w:rFonts w:hint="eastAsia" w:ascii="宋体" w:hAnsi="宋体" w:eastAsia="宋体" w:cs="宋体"/>
          <w:sz w:val="24"/>
        </w:rPr>
        <w:instrText xml:space="preserve"> HYPERLINK "http://www.baidu.com/link?url=CL1y_uRKMMCJxnn6rnwRCMM3aGf2xF3tf1w_GI6k8oymDW5favIkTQVTv1JTYnd89IwyMbV5cRSwJc-RS4XusK" \t "_blank" </w:instrText>
      </w:r>
      <w:r>
        <w:rPr>
          <w:rFonts w:hint="eastAsia" w:ascii="宋体" w:hAnsi="宋体" w:eastAsia="宋体" w:cs="宋体"/>
          <w:sz w:val="24"/>
        </w:rPr>
        <w:fldChar w:fldCharType="separate"/>
      </w:r>
      <w:r>
        <w:rPr>
          <w:rFonts w:hint="eastAsia" w:ascii="宋体" w:hAnsi="宋体" w:eastAsia="宋体" w:cs="宋体"/>
          <w:sz w:val="24"/>
        </w:rPr>
        <w:t>三精课程:指向学生核心素养的校本课程群的开发与实践</w:t>
      </w:r>
      <w:r>
        <w:rPr>
          <w:rFonts w:hint="eastAsia" w:ascii="宋体" w:hAnsi="宋体" w:eastAsia="宋体" w:cs="宋体"/>
          <w:sz w:val="24"/>
        </w:rPr>
        <w:fldChar w:fldCharType="end"/>
      </w:r>
      <w:r>
        <w:rPr>
          <w:rFonts w:hint="eastAsia" w:ascii="宋体" w:hAnsi="宋体" w:eastAsia="宋体" w:cs="宋体"/>
          <w:sz w:val="24"/>
        </w:rPr>
        <w:t>》的研究，</w:t>
      </w:r>
      <w:r>
        <w:rPr>
          <w:rFonts w:hint="eastAsia" w:ascii="宋体" w:hAnsi="宋体" w:eastAsia="宋体" w:cs="宋体"/>
          <w:sz w:val="24"/>
          <w:lang w:val="en-US" w:eastAsia="zh-CN"/>
        </w:rPr>
        <w:t>完善</w:t>
      </w:r>
      <w:r>
        <w:rPr>
          <w:rFonts w:hint="eastAsia" w:ascii="宋体" w:hAnsi="宋体" w:eastAsia="宋体" w:cs="宋体"/>
          <w:sz w:val="24"/>
        </w:rPr>
        <w:t>了学校课程体系，探索了三类课程的实施方式，</w:t>
      </w:r>
      <w:r>
        <w:rPr>
          <w:rFonts w:hint="eastAsia" w:ascii="宋体" w:hAnsi="宋体" w:eastAsia="宋体" w:cs="宋体"/>
          <w:sz w:val="24"/>
          <w:lang w:val="en-US" w:eastAsia="zh-CN"/>
        </w:rPr>
        <w:t>推进了</w:t>
      </w:r>
      <w:r>
        <w:rPr>
          <w:rFonts w:hint="eastAsia" w:ascii="宋体" w:hAnsi="宋体" w:eastAsia="宋体" w:cs="宋体"/>
          <w:sz w:val="24"/>
        </w:rPr>
        <w:t>国家课程校本化实施，</w:t>
      </w:r>
      <w:r>
        <w:rPr>
          <w:rFonts w:hint="eastAsia" w:ascii="宋体" w:hAnsi="宋体" w:eastAsia="宋体" w:cs="宋体"/>
          <w:sz w:val="24"/>
          <w:lang w:val="en-US" w:eastAsia="zh-CN"/>
        </w:rPr>
        <w:t>促进了</w:t>
      </w:r>
      <w:r>
        <w:rPr>
          <w:rFonts w:hint="eastAsia" w:ascii="宋体" w:hAnsi="宋体" w:eastAsia="宋体" w:cs="宋体"/>
          <w:sz w:val="24"/>
        </w:rPr>
        <w:t>校本课程多样化发展，特色课程亮点纷呈。</w:t>
      </w:r>
    </w:p>
    <w:p w14:paraId="2B56D59C">
      <w:pPr>
        <w:pStyle w:val="2"/>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rPr>
      </w:pPr>
      <w:r>
        <w:rPr>
          <w:rFonts w:hint="eastAsia" w:ascii="宋体" w:hAnsi="宋体" w:eastAsia="宋体" w:cs="宋体"/>
          <w:b/>
          <w:bCs/>
          <w:color w:val="000000"/>
          <w:sz w:val="24"/>
        </w:rPr>
        <w:t>2.</w:t>
      </w:r>
      <w:r>
        <w:rPr>
          <w:rFonts w:hint="eastAsia" w:ascii="宋体" w:hAnsi="宋体" w:eastAsia="宋体" w:cs="宋体"/>
          <w:b/>
          <w:bCs/>
          <w:sz w:val="24"/>
        </w:rPr>
        <w:t>构建了立体</w:t>
      </w:r>
      <w:r>
        <w:rPr>
          <w:rFonts w:hint="eastAsia" w:ascii="宋体" w:hAnsi="宋体" w:eastAsia="宋体" w:cs="宋体"/>
          <w:b/>
          <w:bCs/>
          <w:sz w:val="24"/>
          <w:lang w:val="en-US" w:eastAsia="zh-CN"/>
        </w:rPr>
        <w:t>化</w:t>
      </w:r>
      <w:r>
        <w:rPr>
          <w:rFonts w:hint="eastAsia" w:ascii="宋体" w:hAnsi="宋体" w:eastAsia="宋体" w:cs="宋体"/>
          <w:b/>
          <w:bCs/>
          <w:sz w:val="24"/>
        </w:rPr>
        <w:t>学科研究团队</w:t>
      </w:r>
    </w:p>
    <w:p w14:paraId="78E8A4DB">
      <w:pPr>
        <w:pStyle w:val="2"/>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sz w:val="24"/>
        </w:rPr>
      </w:pPr>
      <w:r>
        <w:rPr>
          <w:rFonts w:hint="eastAsia" w:ascii="宋体" w:hAnsi="宋体" w:eastAsia="宋体" w:cs="宋体"/>
          <w:sz w:val="24"/>
        </w:rPr>
        <w:t>邀请</w:t>
      </w:r>
      <w:r>
        <w:rPr>
          <w:rFonts w:hint="eastAsia" w:ascii="宋体" w:hAnsi="宋体" w:eastAsia="宋体" w:cs="宋体"/>
          <w:sz w:val="24"/>
          <w:lang w:val="en-US" w:eastAsia="zh-CN"/>
        </w:rPr>
        <w:t>省市</w:t>
      </w:r>
      <w:r>
        <w:rPr>
          <w:rFonts w:hint="eastAsia" w:ascii="宋体" w:hAnsi="宋体" w:eastAsia="宋体" w:cs="宋体"/>
          <w:sz w:val="24"/>
        </w:rPr>
        <w:t>小学数学教学研究的大学教授、科研专家、骨干教师、教研员组建专家指导团队；研究核心团队共同参与了省、市级前瞻性教学改革项目与课题研究，形成了较好的研究协作机制；借助市乡村教育带头人培育站、市城乡牵手结对等，与市教科院等科研单位建立研究共同体，一批教师在前期学科教学中开展了有益的教学实践，他们也成为本项目的中坚力量。</w:t>
      </w:r>
      <w:r>
        <w:rPr>
          <w:rFonts w:hint="eastAsia" w:ascii="宋体" w:hAnsi="宋体" w:eastAsia="宋体" w:cs="宋体"/>
          <w:color w:val="000000"/>
          <w:kern w:val="0"/>
          <w:sz w:val="24"/>
        </w:rPr>
        <w:t>数学学科组也先后被评为“江苏省工人先锋号”“常州市优秀教研组”“新北区优秀教研组”等。</w:t>
      </w:r>
    </w:p>
    <w:p w14:paraId="3CED51C0">
      <w:pPr>
        <w:pStyle w:val="2"/>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lang w:eastAsia="zh-CN"/>
        </w:rPr>
      </w:pPr>
      <w:r>
        <w:rPr>
          <w:rFonts w:hint="eastAsia" w:ascii="宋体" w:hAnsi="宋体" w:eastAsia="宋体" w:cs="宋体"/>
          <w:b/>
          <w:bCs/>
          <w:sz w:val="24"/>
        </w:rPr>
        <w:t>3.</w:t>
      </w:r>
      <w:r>
        <w:rPr>
          <w:rFonts w:hint="eastAsia" w:ascii="宋体" w:hAnsi="宋体" w:eastAsia="宋体" w:cs="宋体"/>
          <w:b/>
          <w:bCs/>
          <w:sz w:val="24"/>
          <w:lang w:val="en-US" w:eastAsia="zh-CN"/>
        </w:rPr>
        <w:t>搭建了专业化</w:t>
      </w:r>
      <w:r>
        <w:rPr>
          <w:rFonts w:hint="eastAsia" w:ascii="宋体" w:hAnsi="宋体" w:eastAsia="宋体" w:cs="宋体"/>
          <w:b/>
          <w:bCs/>
          <w:sz w:val="24"/>
        </w:rPr>
        <w:t>学科研究</w:t>
      </w:r>
      <w:r>
        <w:rPr>
          <w:rFonts w:hint="eastAsia" w:ascii="宋体" w:hAnsi="宋体" w:eastAsia="宋体" w:cs="宋体"/>
          <w:b/>
          <w:bCs/>
          <w:sz w:val="24"/>
          <w:lang w:val="en-US" w:eastAsia="zh-CN"/>
        </w:rPr>
        <w:t>平台</w:t>
      </w:r>
    </w:p>
    <w:p w14:paraId="6621DB57">
      <w:pPr>
        <w:pStyle w:val="2"/>
        <w:keepNext w:val="0"/>
        <w:keepLines w:val="0"/>
        <w:pageBreakBefore w:val="0"/>
        <w:widowControl w:val="0"/>
        <w:kinsoku/>
        <w:wordWrap/>
        <w:overflowPunct/>
        <w:topLinePunct w:val="0"/>
        <w:autoSpaceDE/>
        <w:autoSpaceDN/>
        <w:bidi w:val="0"/>
        <w:adjustRightInd/>
        <w:snapToGrid/>
        <w:spacing w:line="440" w:lineRule="exact"/>
        <w:ind w:firstLine="482" w:firstLineChars="200"/>
        <w:jc w:val="both"/>
        <w:textAlignment w:val="auto"/>
        <w:rPr>
          <w:rFonts w:hint="eastAsia" w:ascii="宋体" w:hAnsi="宋体" w:eastAsia="宋体" w:cs="宋体"/>
          <w:color w:val="auto"/>
          <w:sz w:val="24"/>
        </w:rPr>
      </w:pPr>
      <w:r>
        <w:rPr>
          <w:rFonts w:hint="eastAsia" w:ascii="宋体" w:hAnsi="宋体" w:eastAsia="宋体" w:cs="宋体"/>
          <w:b/>
          <w:bCs/>
          <w:sz w:val="24"/>
          <w:lang w:val="en-US" w:eastAsia="zh-CN"/>
        </w:rPr>
        <w:t>一是</w:t>
      </w:r>
      <w:r>
        <w:rPr>
          <w:rFonts w:hint="eastAsia" w:ascii="宋体" w:hAnsi="宋体" w:eastAsia="宋体" w:cs="宋体"/>
          <w:sz w:val="24"/>
        </w:rPr>
        <w:t>形成了学科组、教研组“统分结合式”和“前移后续式”“全员卷入式”教研机制。数学学科组在“课堂互动”“关键问题”等</w:t>
      </w:r>
      <w:r>
        <w:rPr>
          <w:rFonts w:hint="eastAsia" w:ascii="宋体" w:hAnsi="宋体" w:eastAsia="宋体" w:cs="宋体"/>
          <w:sz w:val="24"/>
          <w:lang w:val="en-US" w:eastAsia="zh-CN"/>
        </w:rPr>
        <w:t>主题</w:t>
      </w:r>
      <w:r>
        <w:rPr>
          <w:rFonts w:hint="eastAsia" w:ascii="宋体" w:hAnsi="宋体" w:eastAsia="宋体" w:cs="宋体"/>
          <w:sz w:val="24"/>
        </w:rPr>
        <w:t>项目研究中，形成了骨干引领</w:t>
      </w:r>
      <w:r>
        <w:rPr>
          <w:rFonts w:hint="eastAsia" w:ascii="宋体" w:hAnsi="宋体" w:eastAsia="宋体" w:cs="宋体"/>
          <w:sz w:val="24"/>
          <w:lang w:eastAsia="zh-CN"/>
        </w:rPr>
        <w:t>、</w:t>
      </w:r>
      <w:r>
        <w:rPr>
          <w:rFonts w:hint="eastAsia" w:ascii="宋体" w:hAnsi="宋体" w:eastAsia="宋体" w:cs="宋体"/>
          <w:sz w:val="24"/>
        </w:rPr>
        <w:t>团队协作</w:t>
      </w:r>
      <w:r>
        <w:rPr>
          <w:rFonts w:hint="eastAsia" w:ascii="宋体" w:hAnsi="宋体" w:eastAsia="宋体" w:cs="宋体"/>
          <w:sz w:val="24"/>
          <w:lang w:eastAsia="zh-CN"/>
        </w:rPr>
        <w:t>、</w:t>
      </w:r>
      <w:r>
        <w:rPr>
          <w:rFonts w:hint="eastAsia" w:ascii="宋体" w:hAnsi="宋体" w:eastAsia="宋体" w:cs="宋体"/>
          <w:sz w:val="24"/>
        </w:rPr>
        <w:t>共同发展的研究状态，不定期的学科展示活动和期末的教研成果展评等节点</w:t>
      </w:r>
      <w:r>
        <w:rPr>
          <w:rFonts w:hint="eastAsia" w:ascii="宋体" w:hAnsi="宋体" w:eastAsia="宋体" w:cs="宋体"/>
          <w:color w:val="auto"/>
          <w:sz w:val="24"/>
        </w:rPr>
        <w:t>性事件促发每一位老师拔节生长。</w:t>
      </w:r>
      <w:r>
        <w:rPr>
          <w:rFonts w:hint="eastAsia" w:ascii="宋体" w:hAnsi="宋体" w:eastAsia="宋体" w:cs="宋体"/>
          <w:b/>
          <w:bCs/>
          <w:color w:val="auto"/>
          <w:sz w:val="24"/>
          <w:lang w:val="en-US" w:eastAsia="zh-CN"/>
        </w:rPr>
        <w:t>二是</w:t>
      </w:r>
      <w:r>
        <w:rPr>
          <w:rFonts w:hint="eastAsia" w:ascii="宋体" w:hAnsi="宋体" w:eastAsia="宋体" w:cs="宋体"/>
          <w:color w:val="auto"/>
          <w:sz w:val="24"/>
        </w:rPr>
        <w:t>形成了促进师生学习与教学发展的多样性研究活动，活动丰富有效：有聚焦课堂教学设计的“小学数学课堂关键问题的设计与实施”课题专题研究活动；有建立青年教师专项提升的“市优秀教师曹琴城乡牵手”区域性研究展示活动；有“测量”“探索规律”等集团校携手开展的联合主题教研；有以“学习新课标”为主要内容的系列培训活动；有以教材解读为主的年级教研组活动……</w:t>
      </w:r>
      <w:r>
        <w:rPr>
          <w:rFonts w:hint="eastAsia" w:ascii="宋体" w:hAnsi="宋体" w:eastAsia="宋体" w:cs="宋体"/>
          <w:color w:val="auto"/>
          <w:sz w:val="24"/>
          <w:lang w:val="en-US" w:eastAsia="zh-CN"/>
        </w:rPr>
        <w:t>专业的</w:t>
      </w:r>
      <w:r>
        <w:rPr>
          <w:rFonts w:hint="eastAsia" w:ascii="宋体" w:hAnsi="宋体" w:eastAsia="宋体" w:cs="宋体"/>
          <w:color w:val="auto"/>
          <w:sz w:val="24"/>
        </w:rPr>
        <w:t>研究活动让每一位教师努力</w:t>
      </w:r>
      <w:r>
        <w:rPr>
          <w:rFonts w:hint="eastAsia" w:ascii="宋体" w:hAnsi="宋体" w:eastAsia="宋体" w:cs="宋体"/>
          <w:color w:val="auto"/>
          <w:sz w:val="24"/>
          <w:lang w:val="en-US" w:eastAsia="zh-CN"/>
        </w:rPr>
        <w:t>成为</w:t>
      </w:r>
      <w:r>
        <w:rPr>
          <w:rFonts w:hint="eastAsia" w:ascii="宋体" w:hAnsi="宋体" w:eastAsia="宋体" w:cs="宋体"/>
          <w:color w:val="auto"/>
          <w:sz w:val="24"/>
        </w:rPr>
        <w:t>研究型</w:t>
      </w:r>
      <w:r>
        <w:rPr>
          <w:rFonts w:hint="eastAsia" w:ascii="宋体" w:hAnsi="宋体" w:eastAsia="宋体" w:cs="宋体"/>
          <w:color w:val="auto"/>
          <w:sz w:val="24"/>
          <w:lang w:val="en-US" w:eastAsia="zh-CN"/>
        </w:rPr>
        <w:t>教育者</w:t>
      </w:r>
      <w:r>
        <w:rPr>
          <w:rFonts w:hint="eastAsia" w:ascii="宋体" w:hAnsi="宋体" w:eastAsia="宋体" w:cs="宋体"/>
          <w:color w:val="auto"/>
          <w:sz w:val="24"/>
        </w:rPr>
        <w:t>，并在研究中不断优化对数学课程及资源的建设。</w:t>
      </w:r>
    </w:p>
    <w:p w14:paraId="497B1E46">
      <w:pPr>
        <w:rPr>
          <w:rFonts w:hint="eastAsia" w:ascii="宋体" w:hAnsi="宋体" w:eastAsia="宋体" w:cs="宋体"/>
          <w:b/>
          <w:bCs/>
          <w:sz w:val="28"/>
          <w:szCs w:val="36"/>
          <w:lang w:val="en-US" w:eastAsia="zh-CN"/>
        </w:rPr>
      </w:pPr>
      <w:r>
        <w:rPr>
          <w:rFonts w:hint="eastAsia" w:ascii="宋体" w:hAnsi="宋体" w:eastAsia="宋体" w:cs="宋体"/>
          <w:b/>
          <w:bCs/>
          <w:sz w:val="28"/>
          <w:szCs w:val="36"/>
          <w:lang w:val="en-US" w:eastAsia="zh-CN"/>
        </w:rPr>
        <w:t xml:space="preserve">  二、项目建设目标和建设内容</w:t>
      </w:r>
    </w:p>
    <w:p w14:paraId="14DE4FD8">
      <w:pPr>
        <w:keepNext w:val="0"/>
        <w:keepLines w:val="0"/>
        <w:pageBreakBefore w:val="0"/>
        <w:kinsoku/>
        <w:wordWrap/>
        <w:overflowPunct/>
        <w:topLinePunct w:val="0"/>
        <w:autoSpaceDE/>
        <w:autoSpaceDN/>
        <w:bidi w:val="0"/>
        <w:adjustRightInd/>
        <w:snapToGrid/>
        <w:spacing w:line="440" w:lineRule="exact"/>
        <w:ind w:firstLine="482" w:firstLineChars="200"/>
        <w:jc w:val="left"/>
        <w:textAlignment w:val="auto"/>
        <w:rPr>
          <w:rFonts w:hint="eastAsia" w:ascii="宋体" w:hAnsi="宋体" w:eastAsia="宋体" w:cs="宋体"/>
          <w:b/>
          <w:sz w:val="24"/>
          <w:lang w:val="en-US" w:eastAsia="zh-CN"/>
        </w:rPr>
      </w:pPr>
      <w:r>
        <w:rPr>
          <w:rFonts w:hint="eastAsia" w:ascii="宋体" w:hAnsi="宋体" w:eastAsia="宋体" w:cs="宋体"/>
          <w:b/>
          <w:sz w:val="24"/>
        </w:rPr>
        <w:t>（一）</w:t>
      </w:r>
      <w:r>
        <w:rPr>
          <w:rFonts w:hint="eastAsia" w:ascii="宋体" w:hAnsi="宋体" w:eastAsia="宋体" w:cs="宋体"/>
          <w:b/>
          <w:sz w:val="24"/>
          <w:lang w:val="en-US" w:eastAsia="zh-CN"/>
        </w:rPr>
        <w:t>项目背景</w:t>
      </w:r>
    </w:p>
    <w:p w14:paraId="71542DC4">
      <w:pPr>
        <w:keepNext w:val="0"/>
        <w:keepLines w:val="0"/>
        <w:pageBreakBefore w:val="0"/>
        <w:widowControl w:val="0"/>
        <w:kinsoku w:val="0"/>
        <w:wordWrap/>
        <w:overflowPunct w:val="0"/>
        <w:topLinePunct w:val="0"/>
        <w:autoSpaceDE w:val="0"/>
        <w:autoSpaceDN w:val="0"/>
        <w:bidi w:val="0"/>
        <w:adjustRightInd w:val="0"/>
        <w:snapToGrid w:val="0"/>
        <w:spacing w:line="440" w:lineRule="exact"/>
        <w:ind w:firstLine="480" w:firstLineChars="200"/>
        <w:textAlignment w:val="auto"/>
        <w:rPr>
          <w:rFonts w:hint="eastAsia" w:ascii="宋体" w:hAnsi="宋体" w:eastAsia="宋体" w:cs="宋体"/>
          <w:bCs/>
          <w:color w:val="000000"/>
          <w:sz w:val="24"/>
          <w:szCs w:val="24"/>
        </w:rPr>
      </w:pPr>
      <w:r>
        <w:rPr>
          <w:rFonts w:hint="eastAsia" w:ascii="宋体" w:hAnsi="宋体" w:eastAsia="宋体" w:cs="宋体"/>
          <w:bCs/>
          <w:color w:val="000000"/>
          <w:sz w:val="24"/>
          <w:szCs w:val="24"/>
        </w:rPr>
        <w:t>我们试图通过</w:t>
      </w:r>
      <w:r>
        <w:rPr>
          <w:rFonts w:hint="eastAsia" w:ascii="宋体" w:hAnsi="宋体" w:eastAsia="宋体" w:cs="宋体"/>
          <w:bCs/>
          <w:color w:val="000000"/>
          <w:sz w:val="24"/>
          <w:szCs w:val="24"/>
          <w:lang w:eastAsia="zh-CN"/>
        </w:rPr>
        <w:t>“</w:t>
      </w:r>
      <w:r>
        <w:rPr>
          <w:rFonts w:hint="eastAsia" w:ascii="宋体" w:hAnsi="宋体" w:eastAsia="宋体" w:cs="宋体"/>
          <w:bCs/>
          <w:color w:val="000000"/>
          <w:sz w:val="24"/>
          <w:szCs w:val="24"/>
          <w:lang w:val="en-US" w:eastAsia="zh-CN"/>
        </w:rPr>
        <w:t>学·玩·创数学主题学习课程基地</w:t>
      </w:r>
      <w:r>
        <w:rPr>
          <w:rFonts w:hint="eastAsia" w:ascii="宋体" w:hAnsi="宋体" w:eastAsia="宋体" w:cs="宋体"/>
          <w:bCs/>
          <w:color w:val="000000"/>
          <w:sz w:val="24"/>
          <w:szCs w:val="24"/>
          <w:lang w:eastAsia="zh-CN"/>
        </w:rPr>
        <w:t>”</w:t>
      </w:r>
      <w:r>
        <w:rPr>
          <w:rFonts w:hint="eastAsia" w:ascii="宋体" w:hAnsi="宋体" w:eastAsia="宋体" w:cs="宋体"/>
          <w:bCs/>
          <w:color w:val="000000"/>
          <w:sz w:val="24"/>
          <w:szCs w:val="24"/>
          <w:lang w:val="en-US" w:eastAsia="zh-CN"/>
        </w:rPr>
        <w:t>的建设</w:t>
      </w:r>
      <w:r>
        <w:rPr>
          <w:rFonts w:hint="eastAsia" w:ascii="宋体" w:hAnsi="宋体" w:eastAsia="宋体" w:cs="宋体"/>
          <w:bCs/>
          <w:color w:val="000000"/>
          <w:sz w:val="24"/>
          <w:szCs w:val="24"/>
        </w:rPr>
        <w:t>，</w:t>
      </w:r>
      <w:r>
        <w:rPr>
          <w:rFonts w:hint="eastAsia" w:ascii="宋体" w:hAnsi="宋体" w:eastAsia="宋体" w:cs="宋体"/>
          <w:bCs/>
          <w:color w:val="000000"/>
          <w:sz w:val="24"/>
          <w:szCs w:val="24"/>
          <w:lang w:val="en-US" w:eastAsia="zh-CN"/>
        </w:rPr>
        <w:t>培养学生的数学核心素养，</w:t>
      </w:r>
      <w:r>
        <w:rPr>
          <w:rFonts w:hint="eastAsia" w:ascii="宋体" w:hAnsi="宋体" w:eastAsia="宋体" w:cs="宋体"/>
          <w:bCs/>
          <w:color w:val="000000"/>
          <w:sz w:val="24"/>
          <w:szCs w:val="24"/>
        </w:rPr>
        <w:t>破解</w:t>
      </w:r>
      <w:r>
        <w:rPr>
          <w:rFonts w:hint="eastAsia" w:ascii="宋体" w:hAnsi="宋体" w:eastAsia="宋体" w:cs="宋体"/>
          <w:bCs/>
          <w:color w:val="000000"/>
          <w:sz w:val="24"/>
          <w:szCs w:val="24"/>
          <w:lang w:val="en-US" w:eastAsia="zh-CN"/>
        </w:rPr>
        <w:t>小学数学教学</w:t>
      </w:r>
      <w:r>
        <w:rPr>
          <w:rFonts w:hint="eastAsia" w:ascii="宋体" w:hAnsi="宋体" w:eastAsia="宋体" w:cs="宋体"/>
          <w:bCs/>
          <w:color w:val="000000"/>
          <w:sz w:val="24"/>
          <w:szCs w:val="24"/>
        </w:rPr>
        <w:t>中的</w:t>
      </w:r>
      <w:r>
        <w:rPr>
          <w:rFonts w:hint="eastAsia" w:ascii="宋体" w:hAnsi="宋体" w:eastAsia="宋体" w:cs="宋体"/>
          <w:bCs/>
          <w:color w:val="000000"/>
          <w:sz w:val="24"/>
          <w:szCs w:val="24"/>
          <w:lang w:val="en-US" w:eastAsia="zh-CN"/>
        </w:rPr>
        <w:t>四</w:t>
      </w:r>
      <w:r>
        <w:rPr>
          <w:rFonts w:hint="eastAsia" w:ascii="宋体" w:hAnsi="宋体" w:eastAsia="宋体" w:cs="宋体"/>
          <w:bCs/>
          <w:color w:val="000000"/>
          <w:sz w:val="24"/>
          <w:szCs w:val="24"/>
        </w:rPr>
        <w:t>个问题：</w:t>
      </w:r>
    </w:p>
    <w:p w14:paraId="1EB33843">
      <w:pPr>
        <w:keepNext w:val="0"/>
        <w:keepLines w:val="0"/>
        <w:pageBreakBefore w:val="0"/>
        <w:kinsoku/>
        <w:wordWrap/>
        <w:overflowPunct/>
        <w:topLinePunct w:val="0"/>
        <w:autoSpaceDE/>
        <w:autoSpaceDN/>
        <w:bidi w:val="0"/>
        <w:adjustRightInd/>
        <w:snapToGrid/>
        <w:spacing w:line="440" w:lineRule="exact"/>
        <w:ind w:firstLine="482" w:firstLineChars="200"/>
        <w:jc w:val="left"/>
        <w:textAlignment w:val="auto"/>
        <w:rPr>
          <w:rFonts w:hint="eastAsia" w:ascii="宋体" w:hAnsi="宋体" w:eastAsia="宋体" w:cs="宋体"/>
          <w:b/>
          <w:sz w:val="24"/>
        </w:rPr>
      </w:pPr>
      <w:r>
        <w:rPr>
          <w:rFonts w:hint="eastAsia" w:ascii="宋体" w:hAnsi="宋体" w:eastAsia="宋体" w:cs="宋体"/>
          <w:b/>
          <w:sz w:val="24"/>
        </w:rPr>
        <w:t>1.</w:t>
      </w:r>
      <w:r>
        <w:rPr>
          <w:rFonts w:hint="eastAsia" w:ascii="宋体" w:hAnsi="宋体" w:eastAsia="宋体" w:cs="宋体"/>
          <w:b/>
          <w:sz w:val="24"/>
          <w:lang w:val="en-US" w:eastAsia="zh-CN"/>
        </w:rPr>
        <w:t>破解当前学用割裂、学科缺乏联动的现实问题</w:t>
      </w:r>
    </w:p>
    <w:p w14:paraId="6BB80FC6">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rPr>
      </w:pPr>
      <w:r>
        <w:rPr>
          <w:rFonts w:hint="eastAsia" w:ascii="宋体" w:hAnsi="宋体" w:eastAsia="宋体" w:cs="宋体"/>
          <w:sz w:val="24"/>
        </w:rPr>
        <w:t>当前小学数学教学普遍存在认识不清、定位不准、学用割裂等问题，这就要求我们要寻找数学课程育人和实践育人的路径和方法，切实进行教学创新。《义务教育课程标准（2022年版）》中明确指出：设立“跨学科主题”学习活动，加强学科间相互关联，带动课程综合化实施，强化实践性要求。学科教学要让学生在真实情境中感悟知识、发现知识、应用知识、创造知识，利用学科知识进行现实生活的观察和问题解决；要让学生自己活动起来，不仅是外显的活动，脑内的思维活动更重要；要坚持学科立场，通过跨学科解决问题，或者是在学科内借助其他学科工具来解决问题。</w:t>
      </w:r>
      <w:r>
        <w:rPr>
          <w:rFonts w:hint="eastAsia" w:ascii="宋体" w:hAnsi="宋体" w:eastAsia="宋体" w:cs="宋体"/>
          <w:b w:val="0"/>
          <w:bCs/>
          <w:sz w:val="24"/>
        </w:rPr>
        <w:t>新时代对数学学习</w:t>
      </w:r>
      <w:r>
        <w:rPr>
          <w:rFonts w:hint="eastAsia" w:ascii="宋体" w:hAnsi="宋体" w:eastAsia="宋体" w:cs="宋体"/>
          <w:b w:val="0"/>
          <w:bCs/>
          <w:sz w:val="24"/>
          <w:lang w:val="en-US" w:eastAsia="zh-CN"/>
        </w:rPr>
        <w:t>提出了新要求，</w:t>
      </w:r>
      <w:r>
        <w:rPr>
          <w:rFonts w:hint="eastAsia" w:ascii="宋体" w:hAnsi="宋体" w:eastAsia="宋体" w:cs="宋体"/>
          <w:bCs/>
          <w:color w:val="000000"/>
          <w:sz w:val="24"/>
          <w:szCs w:val="24"/>
          <w:lang w:eastAsia="zh-CN"/>
        </w:rPr>
        <w:t>“</w:t>
      </w:r>
      <w:r>
        <w:rPr>
          <w:rFonts w:hint="eastAsia" w:ascii="宋体" w:hAnsi="宋体" w:eastAsia="宋体" w:cs="宋体"/>
          <w:bCs/>
          <w:color w:val="000000"/>
          <w:sz w:val="24"/>
          <w:szCs w:val="24"/>
          <w:lang w:val="en-US" w:eastAsia="zh-CN"/>
        </w:rPr>
        <w:t>学·玩·创数学主题学习课程基地</w:t>
      </w:r>
      <w:r>
        <w:rPr>
          <w:rFonts w:hint="eastAsia" w:ascii="宋体" w:hAnsi="宋体" w:eastAsia="宋体" w:cs="宋体"/>
          <w:bCs/>
          <w:color w:val="000000"/>
          <w:sz w:val="24"/>
          <w:szCs w:val="24"/>
          <w:lang w:eastAsia="zh-CN"/>
        </w:rPr>
        <w:t>”</w:t>
      </w:r>
      <w:r>
        <w:rPr>
          <w:rFonts w:hint="eastAsia" w:ascii="宋体" w:hAnsi="宋体" w:eastAsia="宋体" w:cs="宋体"/>
          <w:bCs/>
          <w:color w:val="000000"/>
          <w:sz w:val="24"/>
          <w:szCs w:val="24"/>
          <w:lang w:val="en-US" w:eastAsia="zh-CN"/>
        </w:rPr>
        <w:t>建设就是要</w:t>
      </w:r>
      <w:r>
        <w:rPr>
          <w:rFonts w:hint="eastAsia" w:ascii="宋体" w:hAnsi="宋体" w:eastAsia="宋体" w:cs="宋体"/>
          <w:sz w:val="24"/>
        </w:rPr>
        <w:t>让</w:t>
      </w:r>
      <w:r>
        <w:rPr>
          <w:rFonts w:hint="eastAsia" w:ascii="宋体" w:hAnsi="宋体" w:eastAsia="宋体" w:cs="宋体"/>
          <w:sz w:val="24"/>
          <w:lang w:val="en-US" w:eastAsia="zh-CN"/>
        </w:rPr>
        <w:t>数学和学生的生活有机联结，让</w:t>
      </w:r>
      <w:r>
        <w:rPr>
          <w:rFonts w:hint="eastAsia" w:ascii="宋体" w:hAnsi="宋体" w:eastAsia="宋体" w:cs="宋体"/>
          <w:sz w:val="24"/>
        </w:rPr>
        <w:t>学生有跨学科解决实际问题的意识，激发学生的探索动力和创造力，培育</w:t>
      </w:r>
      <w:r>
        <w:rPr>
          <w:rFonts w:hint="eastAsia" w:ascii="宋体" w:hAnsi="宋体" w:eastAsia="宋体" w:cs="宋体"/>
          <w:sz w:val="24"/>
          <w:lang w:val="en-US" w:eastAsia="zh-CN"/>
        </w:rPr>
        <w:t>学生</w:t>
      </w:r>
      <w:r>
        <w:rPr>
          <w:rFonts w:hint="eastAsia" w:ascii="宋体" w:hAnsi="宋体" w:eastAsia="宋体" w:cs="宋体"/>
          <w:sz w:val="24"/>
        </w:rPr>
        <w:t>指向未来的学习力。</w:t>
      </w:r>
    </w:p>
    <w:p w14:paraId="6216EF75">
      <w:pPr>
        <w:keepNext w:val="0"/>
        <w:keepLines w:val="0"/>
        <w:pageBreakBefore w:val="0"/>
        <w:kinsoku/>
        <w:wordWrap/>
        <w:overflowPunct/>
        <w:topLinePunct w:val="0"/>
        <w:autoSpaceDE/>
        <w:autoSpaceDN/>
        <w:bidi w:val="0"/>
        <w:adjustRightInd/>
        <w:snapToGrid/>
        <w:spacing w:line="440" w:lineRule="exact"/>
        <w:ind w:firstLine="482" w:firstLineChars="200"/>
        <w:jc w:val="left"/>
        <w:textAlignment w:val="auto"/>
        <w:rPr>
          <w:rFonts w:hint="eastAsia" w:ascii="宋体" w:hAnsi="宋体" w:eastAsia="宋体" w:cs="宋体"/>
          <w:b/>
          <w:sz w:val="24"/>
        </w:rPr>
      </w:pPr>
      <w:r>
        <w:rPr>
          <w:rFonts w:hint="eastAsia" w:ascii="宋体" w:hAnsi="宋体" w:eastAsia="宋体" w:cs="宋体"/>
          <w:b/>
          <w:sz w:val="24"/>
        </w:rPr>
        <w:t>2.</w:t>
      </w:r>
      <w:r>
        <w:rPr>
          <w:rFonts w:hint="eastAsia" w:ascii="宋体" w:hAnsi="宋体" w:eastAsia="宋体" w:cs="宋体"/>
          <w:b/>
          <w:sz w:val="24"/>
          <w:lang w:val="en-US" w:eastAsia="zh-CN"/>
        </w:rPr>
        <w:t>破解</w:t>
      </w:r>
      <w:r>
        <w:rPr>
          <w:rFonts w:hint="eastAsia" w:ascii="宋体" w:hAnsi="宋体" w:eastAsia="宋体" w:cs="宋体"/>
          <w:b/>
          <w:sz w:val="24"/>
        </w:rPr>
        <w:t>学生</w:t>
      </w:r>
      <w:r>
        <w:rPr>
          <w:rFonts w:hint="eastAsia" w:ascii="宋体" w:hAnsi="宋体" w:eastAsia="宋体" w:cs="宋体"/>
          <w:b/>
          <w:sz w:val="24"/>
          <w:lang w:val="en-US" w:eastAsia="zh-CN"/>
        </w:rPr>
        <w:t>被动</w:t>
      </w:r>
      <w:r>
        <w:rPr>
          <w:rFonts w:hint="eastAsia" w:ascii="宋体" w:hAnsi="宋体" w:eastAsia="宋体" w:cs="宋体"/>
          <w:b/>
          <w:sz w:val="24"/>
        </w:rPr>
        <w:t>学习</w:t>
      </w:r>
      <w:r>
        <w:rPr>
          <w:rFonts w:hint="eastAsia" w:ascii="宋体" w:hAnsi="宋体" w:eastAsia="宋体" w:cs="宋体"/>
          <w:b/>
          <w:sz w:val="24"/>
          <w:lang w:eastAsia="zh-CN"/>
        </w:rPr>
        <w:t>、</w:t>
      </w:r>
      <w:r>
        <w:rPr>
          <w:rFonts w:hint="eastAsia" w:ascii="宋体" w:hAnsi="宋体" w:eastAsia="宋体" w:cs="宋体"/>
          <w:b/>
          <w:sz w:val="24"/>
          <w:lang w:val="en-US" w:eastAsia="zh-CN"/>
        </w:rPr>
        <w:t>参与学科挑战性实践受限的问题</w:t>
      </w:r>
    </w:p>
    <w:p w14:paraId="602C8BE4">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rPr>
      </w:pPr>
      <w:r>
        <w:rPr>
          <w:rFonts w:hint="eastAsia" w:ascii="宋体" w:hAnsi="宋体" w:eastAsia="宋体" w:cs="宋体"/>
          <w:sz w:val="24"/>
        </w:rPr>
        <w:t>学生核心素养的培育不仅仅基于教学内容的选择和变更，更需要教的方式与学习方式的系统变革。传统教学中，由于教学内容的组织“开放性”“结构化”水平较弱，教师过多关注知识的获取与简单应用，造成多数学生的学习主要是“静心听讲”“认真做题”，仍是被动的解决教师要求解决的问题或是为了应付考试而学习，没有机会也没有相应的能力，将所学用于实践的意识或欲望。我们建设“万物皆</w:t>
      </w:r>
      <w:r>
        <w:rPr>
          <w:rFonts w:hint="eastAsia" w:ascii="宋体" w:hAnsi="宋体" w:eastAsia="宋体" w:cs="宋体"/>
          <w:sz w:val="24"/>
          <w:lang w:eastAsia="zh-CN"/>
        </w:rPr>
        <w:t>‘</w:t>
      </w:r>
      <w:r>
        <w:rPr>
          <w:rFonts w:hint="eastAsia" w:ascii="宋体" w:hAnsi="宋体" w:eastAsia="宋体" w:cs="宋体"/>
          <w:sz w:val="24"/>
        </w:rPr>
        <w:t>数</w:t>
      </w:r>
      <w:r>
        <w:rPr>
          <w:rFonts w:hint="eastAsia" w:ascii="宋体" w:hAnsi="宋体" w:eastAsia="宋体" w:cs="宋体"/>
          <w:sz w:val="24"/>
          <w:lang w:eastAsia="zh-CN"/>
        </w:rPr>
        <w:t>’</w:t>
      </w:r>
      <w:r>
        <w:rPr>
          <w:rFonts w:hint="eastAsia" w:ascii="宋体" w:hAnsi="宋体" w:eastAsia="宋体" w:cs="宋体"/>
          <w:sz w:val="24"/>
        </w:rPr>
        <w:t>：学·玩·创数学主题学习课程基地”，就是引导学生体会数学就来自于他们的生活，来自于他们的身边，学会相应的工具，体验综合问题解决的过程，尝试使学生能用数学的眼光观察现实世界，用数学的思维思考现实世界，用数学的语言表达现实世界，激活师生学·玩·创的激情与智慧。</w:t>
      </w:r>
    </w:p>
    <w:p w14:paraId="1CCAD021">
      <w:pPr>
        <w:keepNext w:val="0"/>
        <w:keepLines w:val="0"/>
        <w:pageBreakBefore w:val="0"/>
        <w:kinsoku/>
        <w:wordWrap/>
        <w:overflowPunct/>
        <w:topLinePunct w:val="0"/>
        <w:autoSpaceDE/>
        <w:autoSpaceDN/>
        <w:bidi w:val="0"/>
        <w:adjustRightInd/>
        <w:snapToGrid/>
        <w:spacing w:line="440" w:lineRule="exact"/>
        <w:ind w:firstLine="482" w:firstLineChars="200"/>
        <w:jc w:val="left"/>
        <w:textAlignment w:val="auto"/>
        <w:rPr>
          <w:rFonts w:hint="eastAsia" w:ascii="宋体" w:hAnsi="宋体" w:eastAsia="宋体" w:cs="宋体"/>
          <w:b/>
          <w:sz w:val="24"/>
        </w:rPr>
      </w:pPr>
      <w:r>
        <w:rPr>
          <w:rFonts w:hint="eastAsia" w:ascii="宋体" w:hAnsi="宋体" w:eastAsia="宋体" w:cs="宋体"/>
          <w:b/>
          <w:sz w:val="24"/>
        </w:rPr>
        <w:t>3.破解教师在“综合与实践”领域中理解与实践的局限性</w:t>
      </w:r>
    </w:p>
    <w:p w14:paraId="38F185E9">
      <w:pPr>
        <w:keepNext w:val="0"/>
        <w:keepLines w:val="0"/>
        <w:pageBreakBefore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sz w:val="24"/>
        </w:rPr>
      </w:pPr>
      <w:r>
        <w:rPr>
          <w:rFonts w:hint="eastAsia" w:ascii="宋体" w:hAnsi="宋体" w:eastAsia="宋体" w:cs="宋体"/>
          <w:sz w:val="24"/>
        </w:rPr>
        <w:t>“综合与实践”是小学数学学习的重要领域，具有弥补“学”与“用”割裂的教育学意义。随着新课标对“综合与实践”的课时量大幅度增加，进一步体现了对这一部分学习的重视程度。然而，传统教学中由于对“综合与实践”领域没有提出明确考核要求，未形成相应的教育教学资源，未建立起相对成熟的评价体系，以致于教师对其教学的重视程度不够；其二，教师对“综合”的理解局限于知识上的综合，教学方式单一；再次，外部可以借鉴的经验模式和配套的教学资源也较少，导致“学与教”研究力都不足。</w:t>
      </w:r>
    </w:p>
    <w:p w14:paraId="4CBE34EE">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sz w:val="24"/>
        </w:rPr>
      </w:pPr>
      <w:r>
        <w:rPr>
          <w:rFonts w:hint="eastAsia" w:ascii="宋体" w:hAnsi="宋体" w:eastAsia="宋体" w:cs="宋体"/>
          <w:b/>
          <w:sz w:val="24"/>
          <w:lang w:val="en-US" w:eastAsia="zh-CN"/>
        </w:rPr>
        <w:t>4.破解善真理念下课程文化、教研文化特质不够鲜明的现状</w:t>
      </w:r>
    </w:p>
    <w:p w14:paraId="64557932">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rPr>
      </w:pPr>
      <w:r>
        <w:rPr>
          <w:rFonts w:hint="eastAsia" w:ascii="宋体" w:hAnsi="宋体" w:eastAsia="宋体" w:cs="宋体"/>
          <w:sz w:val="24"/>
          <w:lang w:val="en-US" w:eastAsia="zh-CN"/>
        </w:rPr>
        <w:t>学校坚持“至善求真，适性扬才”的办学理念，着力为学生打造适性课程和深度课堂，让学生在每节课都经历真实的学习和真正的成长。学校作为“生命·实践”教育学合作研究校、省品格提升项目校和市前瞻性教学改革实践校，已经在课程和教学方面有明显的变化，</w:t>
      </w:r>
      <w:r>
        <w:rPr>
          <w:rFonts w:hint="eastAsia" w:ascii="宋体" w:hAnsi="宋体" w:eastAsia="宋体" w:cs="宋体"/>
          <w:sz w:val="24"/>
        </w:rPr>
        <w:t>但校园的文化建设</w:t>
      </w:r>
      <w:r>
        <w:rPr>
          <w:rFonts w:hint="eastAsia" w:ascii="宋体" w:hAnsi="宋体" w:eastAsia="宋体" w:cs="宋体"/>
          <w:sz w:val="24"/>
          <w:lang w:eastAsia="zh-CN"/>
        </w:rPr>
        <w:t>、</w:t>
      </w:r>
      <w:r>
        <w:rPr>
          <w:rFonts w:hint="eastAsia" w:ascii="宋体" w:hAnsi="宋体" w:eastAsia="宋体" w:cs="宋体"/>
          <w:sz w:val="24"/>
        </w:rPr>
        <w:t>场馆打造</w:t>
      </w:r>
      <w:r>
        <w:rPr>
          <w:rFonts w:hint="eastAsia" w:ascii="宋体" w:hAnsi="宋体" w:eastAsia="宋体" w:cs="宋体"/>
          <w:sz w:val="24"/>
          <w:lang w:eastAsia="zh-CN"/>
        </w:rPr>
        <w:t>、</w:t>
      </w:r>
      <w:r>
        <w:rPr>
          <w:rFonts w:hint="eastAsia" w:ascii="宋体" w:hAnsi="宋体" w:eastAsia="宋体" w:cs="宋体"/>
          <w:sz w:val="24"/>
        </w:rPr>
        <w:t>特色课程及校外资源的运用还没有被充分</w:t>
      </w:r>
      <w:r>
        <w:rPr>
          <w:rFonts w:hint="eastAsia" w:ascii="宋体" w:hAnsi="宋体" w:eastAsia="宋体" w:cs="宋体"/>
          <w:sz w:val="24"/>
          <w:lang w:val="en-US" w:eastAsia="zh-CN"/>
        </w:rPr>
        <w:t>发掘并</w:t>
      </w:r>
      <w:r>
        <w:rPr>
          <w:rFonts w:hint="eastAsia" w:ascii="宋体" w:hAnsi="宋体" w:eastAsia="宋体" w:cs="宋体"/>
          <w:sz w:val="24"/>
        </w:rPr>
        <w:t>纳入</w:t>
      </w:r>
      <w:r>
        <w:rPr>
          <w:rFonts w:hint="eastAsia" w:ascii="宋体" w:hAnsi="宋体" w:eastAsia="宋体" w:cs="宋体"/>
          <w:sz w:val="24"/>
          <w:lang w:val="en-US" w:eastAsia="zh-CN"/>
        </w:rPr>
        <w:t>学校善真文化</w:t>
      </w:r>
      <w:r>
        <w:rPr>
          <w:rFonts w:hint="eastAsia" w:ascii="宋体" w:hAnsi="宋体" w:eastAsia="宋体" w:cs="宋体"/>
          <w:sz w:val="24"/>
        </w:rPr>
        <w:t>系统当中。我们将通过本项目的建设摸索校内外资源融合的路径、策略，统整课程资源，</w:t>
      </w:r>
      <w:r>
        <w:rPr>
          <w:rFonts w:hint="eastAsia" w:ascii="宋体" w:hAnsi="宋体" w:eastAsia="宋体" w:cs="宋体"/>
          <w:sz w:val="24"/>
          <w:lang w:val="en-US" w:eastAsia="zh-CN"/>
        </w:rPr>
        <w:t>以数学学科为突破，</w:t>
      </w:r>
      <w:r>
        <w:rPr>
          <w:rFonts w:hint="eastAsia" w:ascii="宋体" w:hAnsi="宋体" w:eastAsia="宋体" w:cs="宋体"/>
          <w:sz w:val="24"/>
        </w:rPr>
        <w:t>构建</w:t>
      </w:r>
      <w:r>
        <w:rPr>
          <w:rFonts w:hint="eastAsia" w:ascii="宋体" w:hAnsi="宋体" w:eastAsia="宋体" w:cs="宋体"/>
          <w:sz w:val="24"/>
          <w:lang w:val="en-US" w:eastAsia="zh-CN"/>
        </w:rPr>
        <w:t>数学主题学习</w:t>
      </w:r>
      <w:r>
        <w:rPr>
          <w:rFonts w:hint="eastAsia" w:ascii="宋体" w:hAnsi="宋体" w:eastAsia="宋体" w:cs="宋体"/>
          <w:sz w:val="24"/>
        </w:rPr>
        <w:t>课程谱系图，形成</w:t>
      </w:r>
      <w:r>
        <w:rPr>
          <w:rFonts w:hint="eastAsia" w:ascii="宋体" w:hAnsi="宋体" w:eastAsia="宋体" w:cs="宋体"/>
          <w:sz w:val="24"/>
          <w:lang w:val="en-US" w:eastAsia="zh-CN"/>
        </w:rPr>
        <w:t>适性课程、深度课堂、深度教研</w:t>
      </w:r>
      <w:r>
        <w:rPr>
          <w:rFonts w:hint="eastAsia" w:ascii="宋体" w:hAnsi="宋体" w:eastAsia="宋体" w:cs="宋体"/>
          <w:sz w:val="24"/>
        </w:rPr>
        <w:t>文化系统，实现以文化人。</w:t>
      </w:r>
    </w:p>
    <w:p w14:paraId="54C4F21E">
      <w:pPr>
        <w:keepNext w:val="0"/>
        <w:keepLines w:val="0"/>
        <w:pageBreakBefore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sz w:val="24"/>
        </w:rPr>
      </w:pPr>
      <w:r>
        <w:rPr>
          <w:rFonts w:hint="eastAsia" w:ascii="宋体" w:hAnsi="宋体" w:eastAsia="宋体" w:cs="宋体"/>
          <w:sz w:val="24"/>
        </w:rPr>
        <w:t>针对以上四个问题，我们学校期望通过</w:t>
      </w:r>
      <w:r>
        <w:rPr>
          <w:rFonts w:hint="eastAsia" w:ascii="宋体" w:hAnsi="宋体" w:eastAsia="宋体" w:cs="宋体"/>
          <w:sz w:val="24"/>
          <w:lang w:val="en-US" w:eastAsia="zh-CN"/>
        </w:rPr>
        <w:t>数学主题学习</w:t>
      </w:r>
      <w:r>
        <w:rPr>
          <w:rFonts w:hint="eastAsia" w:ascii="宋体" w:hAnsi="宋体" w:eastAsia="宋体" w:cs="宋体"/>
          <w:sz w:val="24"/>
        </w:rPr>
        <w:t>课程基地的建设，系统研究该内容领域的教学策略，建设</w:t>
      </w:r>
      <w:r>
        <w:rPr>
          <w:rFonts w:hint="eastAsia" w:ascii="宋体" w:hAnsi="宋体" w:eastAsia="宋体" w:cs="宋体"/>
          <w:sz w:val="24"/>
          <w:lang w:val="en-US" w:eastAsia="zh-CN"/>
        </w:rPr>
        <w:t>与</w:t>
      </w:r>
      <w:r>
        <w:rPr>
          <w:rFonts w:hint="eastAsia" w:ascii="宋体" w:hAnsi="宋体" w:eastAsia="宋体" w:cs="宋体"/>
          <w:sz w:val="24"/>
        </w:rPr>
        <w:t>之相应的场景与资源，序列开发</w:t>
      </w:r>
      <w:r>
        <w:rPr>
          <w:rFonts w:hint="eastAsia" w:ascii="宋体" w:hAnsi="宋体" w:eastAsia="宋体" w:cs="宋体"/>
          <w:sz w:val="24"/>
          <w:lang w:val="en-US" w:eastAsia="zh-CN"/>
        </w:rPr>
        <w:t>课程与主题活动</w:t>
      </w:r>
      <w:r>
        <w:rPr>
          <w:rFonts w:hint="eastAsia" w:ascii="宋体" w:hAnsi="宋体" w:eastAsia="宋体" w:cs="宋体"/>
          <w:sz w:val="24"/>
        </w:rPr>
        <w:t>，为教师提供既有理论又便于操作的课程内容、课程资源，为学生提供做数学、</w:t>
      </w:r>
      <w:r>
        <w:rPr>
          <w:rFonts w:hint="eastAsia" w:ascii="宋体" w:hAnsi="宋体" w:eastAsia="宋体" w:cs="宋体"/>
          <w:sz w:val="24"/>
          <w:lang w:val="en-US" w:eastAsia="zh-CN"/>
        </w:rPr>
        <w:t>学</w:t>
      </w:r>
      <w:r>
        <w:rPr>
          <w:rFonts w:hint="eastAsia" w:ascii="宋体" w:hAnsi="宋体" w:eastAsia="宋体" w:cs="宋体"/>
          <w:sz w:val="24"/>
        </w:rPr>
        <w:t>数学、理解数学的机会，切实提高学生“用数学的眼光观察现实世界，用数学的思维思考现实世界，用数学的语言表达现实</w:t>
      </w:r>
      <w:r>
        <w:rPr>
          <w:rFonts w:hint="eastAsia" w:ascii="宋体" w:hAnsi="宋体" w:eastAsia="宋体" w:cs="宋体"/>
          <w:sz w:val="24"/>
          <w:lang w:val="en-US" w:eastAsia="zh-CN"/>
        </w:rPr>
        <w:t>世界</w:t>
      </w:r>
      <w:r>
        <w:rPr>
          <w:rFonts w:hint="eastAsia" w:ascii="宋体" w:hAnsi="宋体" w:eastAsia="宋体" w:cs="宋体"/>
          <w:sz w:val="24"/>
        </w:rPr>
        <w:t>”的核心素养。</w:t>
      </w:r>
    </w:p>
    <w:p w14:paraId="34EA0B40">
      <w:pPr>
        <w:keepNext w:val="0"/>
        <w:keepLines w:val="0"/>
        <w:pageBreakBefore w:val="0"/>
        <w:kinsoku/>
        <w:wordWrap/>
        <w:overflowPunct/>
        <w:topLinePunct w:val="0"/>
        <w:autoSpaceDE/>
        <w:autoSpaceDN/>
        <w:bidi w:val="0"/>
        <w:adjustRightInd/>
        <w:snapToGrid/>
        <w:spacing w:line="440" w:lineRule="exact"/>
        <w:ind w:firstLine="482" w:firstLineChars="200"/>
        <w:jc w:val="left"/>
        <w:textAlignment w:val="auto"/>
        <w:rPr>
          <w:rFonts w:hint="eastAsia" w:ascii="宋体" w:hAnsi="宋体" w:eastAsia="宋体" w:cs="宋体"/>
          <w:b/>
          <w:sz w:val="24"/>
        </w:rPr>
      </w:pPr>
      <w:r>
        <w:rPr>
          <w:rFonts w:hint="eastAsia" w:ascii="宋体" w:hAnsi="宋体" w:eastAsia="宋体" w:cs="宋体"/>
          <w:b/>
          <w:sz w:val="24"/>
        </w:rPr>
        <w:t>（二）建设目标</w:t>
      </w:r>
    </w:p>
    <w:p w14:paraId="559ECE5D">
      <w:pPr>
        <w:keepNext w:val="0"/>
        <w:keepLines w:val="0"/>
        <w:pageBreakBefore w:val="0"/>
        <w:kinsoku/>
        <w:wordWrap/>
        <w:overflowPunct/>
        <w:topLinePunct w:val="0"/>
        <w:autoSpaceDE/>
        <w:autoSpaceDN/>
        <w:bidi w:val="0"/>
        <w:adjustRightInd/>
        <w:snapToGrid/>
        <w:spacing w:line="440" w:lineRule="exact"/>
        <w:ind w:left="420" w:leftChars="200"/>
        <w:jc w:val="left"/>
        <w:textAlignment w:val="auto"/>
        <w:rPr>
          <w:rFonts w:hint="eastAsia" w:ascii="宋体" w:hAnsi="宋体" w:eastAsia="宋体" w:cs="宋体"/>
          <w:b/>
          <w:sz w:val="24"/>
        </w:rPr>
      </w:pPr>
      <w:r>
        <w:rPr>
          <w:rFonts w:hint="eastAsia" w:ascii="宋体" w:hAnsi="宋体" w:eastAsia="宋体" w:cs="宋体"/>
          <w:b/>
          <w:sz w:val="24"/>
        </w:rPr>
        <w:t>1.概念界定</w:t>
      </w:r>
    </w:p>
    <w:p w14:paraId="0F88D005">
      <w:pPr>
        <w:pStyle w:val="8"/>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40" w:lineRule="exact"/>
        <w:ind w:firstLine="482" w:firstLineChars="200"/>
        <w:jc w:val="both"/>
        <w:textAlignment w:val="auto"/>
        <w:rPr>
          <w:rFonts w:hint="eastAsia" w:ascii="宋体" w:hAnsi="宋体" w:eastAsia="宋体" w:cs="宋体"/>
          <w:kern w:val="2"/>
          <w:lang w:val="en-US" w:eastAsia="zh-CN"/>
        </w:rPr>
      </w:pPr>
      <w:r>
        <w:rPr>
          <w:rFonts w:hint="eastAsia" w:ascii="宋体" w:hAnsi="宋体" w:eastAsia="宋体" w:cs="宋体"/>
          <w:b/>
          <w:kern w:val="2"/>
        </w:rPr>
        <w:t>万物皆“数”：</w:t>
      </w:r>
      <w:r>
        <w:rPr>
          <w:rFonts w:hint="eastAsia" w:ascii="宋体" w:hAnsi="宋体" w:eastAsia="宋体" w:cs="宋体"/>
          <w:kern w:val="2"/>
        </w:rPr>
        <w:t>伽利略说：自然之书用数学语言写就。宇宙之大，粒子之微，火箭之速，化工之巧，生物之谜，无不与数学紧密相连。数学是一切科学的基础，是通往星辰大海的密钥，是国防科技的护盾，是我们脚下这片土地的未来。数学的触角几乎遍及人类社会的每一个角落，以及历史和生命的每一个瞬间。</w:t>
      </w:r>
      <w:r>
        <w:rPr>
          <w:rFonts w:hint="eastAsia" w:ascii="宋体" w:hAnsi="宋体" w:eastAsia="宋体" w:cs="宋体"/>
          <w:kern w:val="2"/>
          <w:lang w:eastAsia="zh-CN"/>
        </w:rPr>
        <w:t>“</w:t>
      </w:r>
      <w:r>
        <w:rPr>
          <w:rFonts w:hint="eastAsia" w:ascii="宋体" w:hAnsi="宋体" w:eastAsia="宋体" w:cs="宋体"/>
          <w:kern w:val="2"/>
          <w:lang w:val="en-US" w:eastAsia="zh-CN"/>
        </w:rPr>
        <w:t>万物皆‘数’</w:t>
      </w:r>
      <w:r>
        <w:rPr>
          <w:rFonts w:hint="eastAsia" w:ascii="宋体" w:hAnsi="宋体" w:eastAsia="宋体" w:cs="宋体"/>
          <w:kern w:val="2"/>
          <w:lang w:eastAsia="zh-CN"/>
        </w:rPr>
        <w:t>”</w:t>
      </w:r>
      <w:r>
        <w:rPr>
          <w:rFonts w:hint="eastAsia" w:ascii="宋体" w:hAnsi="宋体" w:eastAsia="宋体" w:cs="宋体"/>
          <w:kern w:val="2"/>
          <w:lang w:val="en-US" w:eastAsia="zh-CN"/>
        </w:rPr>
        <w:t>是数学主题学习课程基地的核心理念，时刻提醒我们</w:t>
      </w:r>
      <w:r>
        <w:rPr>
          <w:rFonts w:hint="eastAsia" w:ascii="宋体" w:hAnsi="宋体" w:eastAsia="宋体" w:cs="宋体"/>
          <w:kern w:val="2"/>
        </w:rPr>
        <w:t>生活处处有数学，</w:t>
      </w:r>
      <w:r>
        <w:rPr>
          <w:rFonts w:hint="eastAsia" w:ascii="宋体" w:hAnsi="宋体" w:eastAsia="宋体" w:cs="宋体"/>
          <w:kern w:val="2"/>
          <w:lang w:val="en-US" w:eastAsia="zh-CN"/>
        </w:rPr>
        <w:t>学生学习数学不仅仅基于教材，更要发掘校内外广阔世界的数学因子，创生丰富的主题学习课程，激发</w:t>
      </w:r>
      <w:r>
        <w:rPr>
          <w:rFonts w:hint="eastAsia" w:ascii="宋体" w:hAnsi="宋体" w:eastAsia="宋体" w:cs="宋体"/>
          <w:kern w:val="2"/>
        </w:rPr>
        <w:t>学生喜爱数学</w:t>
      </w:r>
      <w:r>
        <w:rPr>
          <w:rFonts w:hint="eastAsia" w:ascii="宋体" w:hAnsi="宋体" w:eastAsia="宋体" w:cs="宋体"/>
          <w:kern w:val="2"/>
          <w:lang w:eastAsia="zh-CN"/>
        </w:rPr>
        <w:t>、</w:t>
      </w:r>
      <w:r>
        <w:rPr>
          <w:rFonts w:hint="eastAsia" w:ascii="宋体" w:hAnsi="宋体" w:eastAsia="宋体" w:cs="宋体"/>
          <w:kern w:val="2"/>
        </w:rPr>
        <w:t>理解数学、研究数学、贡献数学。</w:t>
      </w:r>
    </w:p>
    <w:p w14:paraId="37ED14A3">
      <w:pPr>
        <w:pStyle w:val="8"/>
        <w:widowControl/>
        <w:shd w:val="clear" w:color="auto" w:fill="FFFFFF"/>
        <w:spacing w:beforeAutospacing="0" w:afterAutospacing="0" w:line="440" w:lineRule="exact"/>
        <w:ind w:firstLine="482" w:firstLineChars="200"/>
        <w:jc w:val="both"/>
        <w:rPr>
          <w:rFonts w:hint="eastAsia" w:ascii="宋体" w:hAnsi="宋体" w:eastAsia="宋体" w:cs="宋体"/>
          <w:lang w:eastAsia="zh-CN"/>
        </w:rPr>
      </w:pPr>
      <w:r>
        <w:rPr>
          <w:rFonts w:hint="eastAsia" w:ascii="宋体" w:hAnsi="宋体" w:eastAsia="宋体" w:cs="宋体"/>
          <w:b/>
          <w:kern w:val="2"/>
        </w:rPr>
        <w:t>学·玩·创</w:t>
      </w:r>
      <w:r>
        <w:rPr>
          <w:rFonts w:hint="eastAsia" w:ascii="宋体" w:hAnsi="宋体" w:eastAsia="宋体" w:cs="宋体"/>
          <w:b/>
          <w:bCs/>
        </w:rPr>
        <w:t>：</w:t>
      </w:r>
      <w:r>
        <w:rPr>
          <w:rFonts w:hint="eastAsia" w:ascii="宋体" w:hAnsi="宋体" w:eastAsia="宋体" w:cs="宋体"/>
          <w:kern w:val="2"/>
        </w:rPr>
        <w:t>“学”是指善学习、趣学习；“玩”是指爱探究，真实践；“创”指敢创新、乐创</w:t>
      </w:r>
      <w:r>
        <w:rPr>
          <w:rFonts w:hint="eastAsia" w:ascii="宋体" w:hAnsi="宋体" w:eastAsia="宋体" w:cs="宋体"/>
          <w:kern w:val="2"/>
          <w:lang w:val="en-US" w:eastAsia="zh-CN"/>
        </w:rPr>
        <w:t>造</w:t>
      </w:r>
      <w:r>
        <w:rPr>
          <w:rFonts w:hint="eastAsia" w:ascii="宋体" w:hAnsi="宋体" w:eastAsia="宋体" w:cs="宋体"/>
          <w:kern w:val="2"/>
        </w:rPr>
        <w:t>。学·玩·创就是引导学生经历完整的学习活动过程，以有趣、好玩的主题学习活动来驱动和维持学习的兴趣和动机，在丰富的数学学习方式中，借助相应的工具学习，不断提升应用意识与创新意识，实现玩中学、学中创。</w:t>
      </w:r>
    </w:p>
    <w:p w14:paraId="67F33DDB">
      <w:pPr>
        <w:pStyle w:val="8"/>
        <w:widowControl/>
        <w:shd w:val="clear" w:color="auto" w:fill="FFFFFF"/>
        <w:spacing w:beforeAutospacing="0" w:afterAutospacing="0" w:line="440" w:lineRule="exact"/>
        <w:ind w:firstLine="482" w:firstLineChars="200"/>
        <w:jc w:val="both"/>
        <w:rPr>
          <w:rFonts w:hint="eastAsia" w:ascii="宋体" w:hAnsi="宋体" w:eastAsia="宋体" w:cs="宋体"/>
          <w:kern w:val="2"/>
        </w:rPr>
      </w:pPr>
      <w:r>
        <w:rPr>
          <w:rFonts w:hint="eastAsia" w:ascii="宋体" w:hAnsi="宋体" w:eastAsia="宋体" w:cs="宋体"/>
          <w:b/>
          <w:kern w:val="2"/>
        </w:rPr>
        <w:t>数学主题学习：</w:t>
      </w:r>
      <w:r>
        <w:rPr>
          <w:rFonts w:hint="eastAsia" w:ascii="宋体" w:hAnsi="宋体" w:eastAsia="宋体" w:cs="宋体"/>
          <w:kern w:val="2"/>
        </w:rPr>
        <w:t>数学主题学习是跨学科主题活动的一种方式。小学数学学习中建立数学与生活之间的联系，具有问题性、探索性、综合性、实践性的特点，通过独立思考、小组合作、实景观察、问卷调查、动手操作、数据收集、分析反思等多样方式经历过程，在实践过程中寻找解决问题的策略，可以帮助学生积累数学活动经验、在解决问题的过程中提升应用意识、创新意识、模型思想等。数学主题学习主要分为两类，一类是融入数学知识学习的主题活动，在这类活动中，学生重在理解知识、感悟知识的意义；另一类是跨学科知识的主题活动和项目化学习，重在培养学生综合运用知识解决问题的能力，体会数学知识的价值以及体会数学与其他学科的关联。</w:t>
      </w:r>
    </w:p>
    <w:p w14:paraId="58A87888">
      <w:pPr>
        <w:pStyle w:val="8"/>
        <w:widowControl/>
        <w:shd w:val="clear" w:color="auto" w:fill="FFFFFF"/>
        <w:spacing w:beforeAutospacing="0" w:afterAutospacing="0" w:line="440" w:lineRule="exact"/>
        <w:ind w:firstLine="480" w:firstLineChars="200"/>
        <w:jc w:val="both"/>
        <w:rPr>
          <w:rFonts w:hint="eastAsia" w:ascii="宋体" w:hAnsi="宋体" w:eastAsia="宋体" w:cs="宋体"/>
          <w:b/>
          <w:sz w:val="24"/>
        </w:rPr>
      </w:pPr>
      <w:r>
        <w:rPr>
          <w:rFonts w:hint="eastAsia" w:ascii="宋体" w:hAnsi="宋体" w:eastAsia="宋体" w:cs="宋体"/>
          <w:sz w:val="24"/>
          <w:szCs w:val="24"/>
        </w:rPr>
        <w:drawing>
          <wp:anchor distT="0" distB="0" distL="114300" distR="114300" simplePos="0" relativeHeight="251666432" behindDoc="0" locked="0" layoutInCell="1" allowOverlap="1">
            <wp:simplePos x="0" y="0"/>
            <wp:positionH relativeFrom="column">
              <wp:posOffset>147320</wp:posOffset>
            </wp:positionH>
            <wp:positionV relativeFrom="paragraph">
              <wp:posOffset>132080</wp:posOffset>
            </wp:positionV>
            <wp:extent cx="5395595" cy="3560445"/>
            <wp:effectExtent l="0" t="0" r="14605" b="1905"/>
            <wp:wrapNone/>
            <wp:docPr id="13"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descr="IMG_256"/>
                    <pic:cNvPicPr>
                      <a:picLocks noChangeAspect="1"/>
                    </pic:cNvPicPr>
                  </pic:nvPicPr>
                  <pic:blipFill>
                    <a:blip r:embed="rId8"/>
                    <a:stretch>
                      <a:fillRect/>
                    </a:stretch>
                  </pic:blipFill>
                  <pic:spPr>
                    <a:xfrm>
                      <a:off x="0" y="0"/>
                      <a:ext cx="5395595" cy="3560445"/>
                    </a:xfrm>
                    <a:prstGeom prst="rect">
                      <a:avLst/>
                    </a:prstGeom>
                    <a:noFill/>
                    <a:ln>
                      <a:noFill/>
                    </a:ln>
                  </pic:spPr>
                </pic:pic>
              </a:graphicData>
            </a:graphic>
          </wp:anchor>
        </w:drawing>
      </w:r>
    </w:p>
    <w:p w14:paraId="144C6BDA">
      <w:pPr>
        <w:pStyle w:val="8"/>
        <w:widowControl/>
        <w:shd w:val="clear" w:color="auto" w:fill="FFFFFF"/>
        <w:spacing w:beforeAutospacing="0" w:afterAutospacing="0" w:line="440" w:lineRule="exact"/>
        <w:ind w:firstLine="482" w:firstLineChars="200"/>
        <w:jc w:val="both"/>
        <w:rPr>
          <w:rFonts w:hint="eastAsia" w:ascii="宋体" w:hAnsi="宋体" w:eastAsia="宋体" w:cs="宋体"/>
          <w:b/>
          <w:sz w:val="24"/>
        </w:rPr>
      </w:pPr>
    </w:p>
    <w:p w14:paraId="6A57D1AF">
      <w:pPr>
        <w:pStyle w:val="8"/>
        <w:widowControl/>
        <w:shd w:val="clear" w:color="auto" w:fill="FFFFFF"/>
        <w:spacing w:beforeAutospacing="0" w:afterAutospacing="0" w:line="440" w:lineRule="exact"/>
        <w:ind w:firstLine="482" w:firstLineChars="200"/>
        <w:jc w:val="both"/>
        <w:rPr>
          <w:rFonts w:hint="eastAsia" w:ascii="宋体" w:hAnsi="宋体" w:eastAsia="宋体" w:cs="宋体"/>
          <w:b/>
          <w:sz w:val="24"/>
        </w:rPr>
      </w:pPr>
    </w:p>
    <w:p w14:paraId="6E9A4AF4">
      <w:pPr>
        <w:pStyle w:val="8"/>
        <w:widowControl/>
        <w:shd w:val="clear" w:color="auto" w:fill="FFFFFF"/>
        <w:spacing w:beforeAutospacing="0" w:afterAutospacing="0" w:line="440" w:lineRule="exact"/>
        <w:ind w:firstLine="482" w:firstLineChars="200"/>
        <w:jc w:val="both"/>
        <w:rPr>
          <w:rFonts w:hint="eastAsia" w:ascii="宋体" w:hAnsi="宋体" w:eastAsia="宋体" w:cs="宋体"/>
          <w:b/>
          <w:sz w:val="24"/>
        </w:rPr>
      </w:pPr>
    </w:p>
    <w:p w14:paraId="3A6E3249">
      <w:pPr>
        <w:pStyle w:val="8"/>
        <w:widowControl/>
        <w:shd w:val="clear" w:color="auto" w:fill="FFFFFF"/>
        <w:spacing w:beforeAutospacing="0" w:afterAutospacing="0" w:line="440" w:lineRule="exact"/>
        <w:ind w:firstLine="482" w:firstLineChars="200"/>
        <w:jc w:val="both"/>
        <w:rPr>
          <w:rFonts w:hint="eastAsia" w:ascii="宋体" w:hAnsi="宋体" w:eastAsia="宋体" w:cs="宋体"/>
          <w:b/>
          <w:sz w:val="24"/>
        </w:rPr>
      </w:pPr>
    </w:p>
    <w:p w14:paraId="2B380F23">
      <w:pPr>
        <w:pStyle w:val="8"/>
        <w:widowControl/>
        <w:shd w:val="clear" w:color="auto" w:fill="FFFFFF"/>
        <w:spacing w:beforeAutospacing="0" w:afterAutospacing="0" w:line="440" w:lineRule="exact"/>
        <w:ind w:firstLine="482" w:firstLineChars="200"/>
        <w:jc w:val="both"/>
        <w:rPr>
          <w:rFonts w:hint="eastAsia" w:ascii="宋体" w:hAnsi="宋体" w:eastAsia="宋体" w:cs="宋体"/>
          <w:b/>
          <w:sz w:val="24"/>
        </w:rPr>
      </w:pPr>
    </w:p>
    <w:p w14:paraId="3BD4A9C9">
      <w:pPr>
        <w:pStyle w:val="8"/>
        <w:widowControl/>
        <w:shd w:val="clear" w:color="auto" w:fill="FFFFFF"/>
        <w:spacing w:beforeAutospacing="0" w:afterAutospacing="0" w:line="440" w:lineRule="exact"/>
        <w:ind w:firstLine="482" w:firstLineChars="200"/>
        <w:jc w:val="both"/>
        <w:rPr>
          <w:rFonts w:hint="eastAsia" w:ascii="宋体" w:hAnsi="宋体" w:eastAsia="宋体" w:cs="宋体"/>
          <w:b/>
          <w:sz w:val="24"/>
        </w:rPr>
      </w:pPr>
    </w:p>
    <w:p w14:paraId="2932AF9A">
      <w:pPr>
        <w:pStyle w:val="8"/>
        <w:widowControl/>
        <w:shd w:val="clear" w:color="auto" w:fill="FFFFFF"/>
        <w:spacing w:beforeAutospacing="0" w:afterAutospacing="0" w:line="440" w:lineRule="exact"/>
        <w:ind w:firstLine="482" w:firstLineChars="200"/>
        <w:jc w:val="both"/>
        <w:rPr>
          <w:rFonts w:hint="eastAsia" w:ascii="宋体" w:hAnsi="宋体" w:eastAsia="宋体" w:cs="宋体"/>
          <w:b/>
          <w:sz w:val="24"/>
        </w:rPr>
      </w:pPr>
    </w:p>
    <w:p w14:paraId="5D773986">
      <w:pPr>
        <w:pStyle w:val="8"/>
        <w:widowControl/>
        <w:shd w:val="clear" w:color="auto" w:fill="FFFFFF"/>
        <w:spacing w:beforeAutospacing="0" w:afterAutospacing="0" w:line="440" w:lineRule="exact"/>
        <w:ind w:firstLine="482" w:firstLineChars="200"/>
        <w:jc w:val="both"/>
        <w:rPr>
          <w:rFonts w:hint="eastAsia" w:ascii="宋体" w:hAnsi="宋体" w:eastAsia="宋体" w:cs="宋体"/>
          <w:b/>
          <w:sz w:val="24"/>
        </w:rPr>
      </w:pPr>
    </w:p>
    <w:p w14:paraId="705A7908">
      <w:pPr>
        <w:pStyle w:val="8"/>
        <w:widowControl/>
        <w:shd w:val="clear" w:color="auto" w:fill="FFFFFF"/>
        <w:spacing w:beforeAutospacing="0" w:afterAutospacing="0" w:line="440" w:lineRule="exact"/>
        <w:ind w:firstLine="482" w:firstLineChars="200"/>
        <w:jc w:val="both"/>
        <w:rPr>
          <w:rFonts w:hint="eastAsia" w:ascii="宋体" w:hAnsi="宋体" w:eastAsia="宋体" w:cs="宋体"/>
          <w:b/>
          <w:sz w:val="24"/>
        </w:rPr>
      </w:pPr>
    </w:p>
    <w:p w14:paraId="74B25032">
      <w:pPr>
        <w:pStyle w:val="8"/>
        <w:widowControl/>
        <w:shd w:val="clear" w:color="auto" w:fill="FFFFFF"/>
        <w:spacing w:beforeAutospacing="0" w:afterAutospacing="0" w:line="440" w:lineRule="exact"/>
        <w:ind w:firstLine="482" w:firstLineChars="200"/>
        <w:jc w:val="both"/>
        <w:rPr>
          <w:rFonts w:hint="eastAsia" w:ascii="宋体" w:hAnsi="宋体" w:eastAsia="宋体" w:cs="宋体"/>
          <w:b/>
          <w:sz w:val="24"/>
        </w:rPr>
      </w:pPr>
    </w:p>
    <w:p w14:paraId="673EB412">
      <w:pPr>
        <w:pStyle w:val="8"/>
        <w:widowControl/>
        <w:shd w:val="clear" w:color="auto" w:fill="FFFFFF"/>
        <w:spacing w:beforeAutospacing="0" w:afterAutospacing="0" w:line="440" w:lineRule="exact"/>
        <w:ind w:firstLine="482" w:firstLineChars="200"/>
        <w:jc w:val="both"/>
        <w:rPr>
          <w:rFonts w:hint="eastAsia" w:ascii="宋体" w:hAnsi="宋体" w:eastAsia="宋体" w:cs="宋体"/>
          <w:sz w:val="24"/>
        </w:rPr>
      </w:pPr>
      <w:r>
        <w:rPr>
          <w:rFonts w:hint="eastAsia" w:ascii="宋体" w:hAnsi="宋体" w:eastAsia="宋体" w:cs="宋体"/>
          <w:b/>
          <w:sz w:val="24"/>
        </w:rPr>
        <w:t>学•玩•创数学主题学习课程基地：</w:t>
      </w:r>
      <w:r>
        <w:rPr>
          <w:rFonts w:hint="eastAsia" w:ascii="宋体" w:hAnsi="宋体" w:eastAsia="宋体" w:cs="宋体"/>
          <w:sz w:val="24"/>
        </w:rPr>
        <w:t>以培养学生数学核心素养为价值取向，</w:t>
      </w:r>
      <w:r>
        <w:rPr>
          <w:rFonts w:hint="eastAsia" w:ascii="宋体" w:hAnsi="宋体" w:eastAsia="宋体" w:cs="宋体"/>
          <w:sz w:val="24"/>
          <w:lang w:val="en-US" w:eastAsia="zh-CN"/>
        </w:rPr>
        <w:t>破解学用割裂、学科缺乏联动等问题，</w:t>
      </w:r>
      <w:r>
        <w:rPr>
          <w:rFonts w:hint="eastAsia" w:ascii="宋体" w:hAnsi="宋体" w:eastAsia="宋体" w:cs="宋体"/>
          <w:sz w:val="24"/>
        </w:rPr>
        <w:t>建设</w:t>
      </w:r>
      <w:r>
        <w:rPr>
          <w:rFonts w:hint="eastAsia" w:ascii="宋体" w:hAnsi="宋体" w:eastAsia="宋体" w:cs="宋体"/>
          <w:sz w:val="24"/>
          <w:lang w:val="en-US" w:eastAsia="zh-CN"/>
        </w:rPr>
        <w:t>校内外</w:t>
      </w:r>
      <w:r>
        <w:rPr>
          <w:rFonts w:hint="eastAsia" w:ascii="宋体" w:hAnsi="宋体" w:eastAsia="宋体" w:cs="宋体"/>
          <w:sz w:val="24"/>
        </w:rPr>
        <w:t>以实践探究为核心的物型空间环境，开发学科育人的数学主题学习课程，建立实践模型，提炼教学范式，构建三个学段序列学习指南</w:t>
      </w:r>
      <w:r>
        <w:rPr>
          <w:rFonts w:hint="eastAsia" w:ascii="宋体" w:hAnsi="宋体" w:eastAsia="宋体" w:cs="宋体"/>
          <w:sz w:val="24"/>
          <w:lang w:eastAsia="zh-CN"/>
        </w:rPr>
        <w:t>，</w:t>
      </w:r>
      <w:r>
        <w:rPr>
          <w:rFonts w:hint="eastAsia" w:ascii="宋体" w:hAnsi="宋体" w:eastAsia="宋体" w:cs="宋体"/>
          <w:sz w:val="24"/>
        </w:rPr>
        <w:t>探索并形成指导师生主题学习活动反思与改进的表现性评价及活动序列。为教师教学提供清晰可操作性的实操路径</w:t>
      </w:r>
      <w:r>
        <w:rPr>
          <w:rFonts w:hint="eastAsia" w:ascii="宋体" w:hAnsi="宋体" w:eastAsia="宋体" w:cs="宋体"/>
          <w:sz w:val="24"/>
          <w:lang w:eastAsia="zh-CN"/>
        </w:rPr>
        <w:t>，</w:t>
      </w:r>
      <w:r>
        <w:rPr>
          <w:rFonts w:hint="eastAsia" w:ascii="宋体" w:hAnsi="宋体" w:eastAsia="宋体" w:cs="宋体"/>
          <w:sz w:val="24"/>
        </w:rPr>
        <w:t>培育学生“善学习、爱探究、真实践、乐创</w:t>
      </w:r>
      <w:r>
        <w:rPr>
          <w:rFonts w:hint="eastAsia" w:ascii="宋体" w:hAnsi="宋体" w:eastAsia="宋体" w:cs="宋体"/>
          <w:sz w:val="24"/>
          <w:lang w:val="en-US" w:eastAsia="zh-CN"/>
        </w:rPr>
        <w:t>造</w:t>
      </w:r>
      <w:r>
        <w:rPr>
          <w:rFonts w:hint="eastAsia" w:ascii="宋体" w:hAnsi="宋体" w:eastAsia="宋体" w:cs="宋体"/>
          <w:sz w:val="24"/>
        </w:rPr>
        <w:t>”的</w:t>
      </w:r>
      <w:r>
        <w:rPr>
          <w:rFonts w:hint="eastAsia" w:ascii="宋体" w:hAnsi="宋体" w:eastAsia="宋体" w:cs="宋体"/>
          <w:sz w:val="24"/>
          <w:lang w:val="en-US" w:eastAsia="zh-CN"/>
        </w:rPr>
        <w:t>核心</w:t>
      </w:r>
      <w:r>
        <w:rPr>
          <w:rFonts w:hint="eastAsia" w:ascii="宋体" w:hAnsi="宋体" w:eastAsia="宋体" w:cs="宋体"/>
          <w:sz w:val="24"/>
        </w:rPr>
        <w:t>素养。</w:t>
      </w:r>
    </w:p>
    <w:p w14:paraId="3855DCE4">
      <w:pPr>
        <w:spacing w:line="440" w:lineRule="exact"/>
        <w:ind w:firstLine="482" w:firstLineChars="200"/>
        <w:jc w:val="left"/>
        <w:rPr>
          <w:rFonts w:hint="eastAsia" w:ascii="宋体" w:hAnsi="宋体" w:eastAsia="宋体" w:cs="宋体"/>
          <w:b/>
          <w:sz w:val="24"/>
        </w:rPr>
      </w:pPr>
      <w:r>
        <w:rPr>
          <w:rFonts w:hint="eastAsia" w:ascii="宋体" w:hAnsi="宋体" w:eastAsia="宋体" w:cs="宋体"/>
          <w:b/>
          <w:sz w:val="24"/>
        </w:rPr>
        <w:t>2.建设目标</w:t>
      </w:r>
    </w:p>
    <w:p w14:paraId="1D30C538">
      <w:pPr>
        <w:numPr>
          <w:ilvl w:val="0"/>
          <w:numId w:val="0"/>
        </w:numPr>
        <w:spacing w:line="440" w:lineRule="exact"/>
        <w:ind w:firstLine="482" w:firstLineChars="200"/>
        <w:jc w:val="left"/>
        <w:rPr>
          <w:rFonts w:hint="eastAsia" w:ascii="宋体" w:hAnsi="宋体" w:eastAsia="宋体" w:cs="宋体"/>
          <w:sz w:val="24"/>
        </w:rPr>
      </w:pPr>
      <w:r>
        <w:rPr>
          <w:rFonts w:hint="eastAsia" w:ascii="宋体" w:hAnsi="宋体" w:eastAsia="宋体" w:cs="宋体"/>
          <w:b/>
          <w:bCs/>
          <w:sz w:val="24"/>
        </w:rPr>
        <w:t>（</w:t>
      </w:r>
      <w:r>
        <w:rPr>
          <w:rFonts w:hint="eastAsia" w:ascii="宋体" w:hAnsi="宋体" w:eastAsia="宋体" w:cs="宋体"/>
          <w:b/>
          <w:bCs/>
          <w:sz w:val="24"/>
          <w:lang w:val="en-US" w:eastAsia="zh-CN"/>
        </w:rPr>
        <w:t>1</w:t>
      </w:r>
      <w:r>
        <w:rPr>
          <w:rFonts w:hint="eastAsia" w:ascii="宋体" w:hAnsi="宋体" w:eastAsia="宋体" w:cs="宋体"/>
          <w:b/>
          <w:bCs/>
          <w:sz w:val="24"/>
        </w:rPr>
        <w:t>）</w:t>
      </w:r>
      <w:r>
        <w:rPr>
          <w:rFonts w:hint="eastAsia" w:ascii="宋体" w:hAnsi="宋体" w:eastAsia="宋体" w:cs="宋体"/>
          <w:b/>
          <w:color w:val="000000"/>
          <w:sz w:val="24"/>
          <w:szCs w:val="24"/>
        </w:rPr>
        <w:t>整合丰</w:t>
      </w:r>
      <w:r>
        <w:rPr>
          <w:rFonts w:hint="eastAsia" w:ascii="宋体" w:hAnsi="宋体" w:eastAsia="宋体" w:cs="宋体"/>
          <w:b/>
          <w:color w:val="000000"/>
          <w:sz w:val="24"/>
          <w:szCs w:val="24"/>
          <w:lang w:val="en-US" w:eastAsia="zh-CN"/>
        </w:rPr>
        <w:t>富校内外学科</w:t>
      </w:r>
      <w:r>
        <w:rPr>
          <w:rFonts w:hint="eastAsia" w:ascii="宋体" w:hAnsi="宋体" w:eastAsia="宋体" w:cs="宋体"/>
          <w:b/>
          <w:color w:val="000000"/>
          <w:sz w:val="24"/>
          <w:szCs w:val="24"/>
        </w:rPr>
        <w:t>育人资源</w:t>
      </w:r>
      <w:r>
        <w:rPr>
          <w:rFonts w:hint="eastAsia" w:ascii="宋体" w:hAnsi="宋体" w:eastAsia="宋体" w:cs="宋体"/>
          <w:b/>
          <w:color w:val="000000"/>
          <w:sz w:val="24"/>
          <w:szCs w:val="24"/>
          <w:lang w:eastAsia="zh-CN"/>
        </w:rPr>
        <w:t>。</w:t>
      </w:r>
      <w:r>
        <w:rPr>
          <w:rFonts w:hint="eastAsia" w:ascii="宋体" w:hAnsi="宋体" w:eastAsia="宋体" w:cs="宋体"/>
          <w:sz w:val="24"/>
        </w:rPr>
        <w:t>整合校内外课程资源，探索并建成可体验、可实践、可探究的空间场域。</w:t>
      </w:r>
    </w:p>
    <w:p w14:paraId="7A6BB0BB">
      <w:pPr>
        <w:numPr>
          <w:ilvl w:val="0"/>
          <w:numId w:val="0"/>
        </w:numPr>
        <w:spacing w:line="440" w:lineRule="exact"/>
        <w:ind w:firstLine="482" w:firstLineChars="200"/>
        <w:jc w:val="left"/>
        <w:rPr>
          <w:rFonts w:hint="eastAsia" w:ascii="宋体" w:hAnsi="宋体" w:eastAsia="宋体" w:cs="宋体"/>
          <w:sz w:val="24"/>
        </w:rPr>
      </w:pPr>
      <w:r>
        <w:rPr>
          <w:rFonts w:hint="eastAsia" w:ascii="宋体" w:hAnsi="宋体" w:eastAsia="宋体" w:cs="宋体"/>
          <w:b/>
          <w:bCs/>
          <w:sz w:val="24"/>
          <w:lang w:eastAsia="zh-CN"/>
        </w:rPr>
        <w:t>（</w:t>
      </w:r>
      <w:r>
        <w:rPr>
          <w:rFonts w:hint="eastAsia" w:ascii="宋体" w:hAnsi="宋体" w:eastAsia="宋体" w:cs="宋体"/>
          <w:b/>
          <w:bCs/>
          <w:sz w:val="24"/>
          <w:lang w:val="en-US" w:eastAsia="zh-CN"/>
        </w:rPr>
        <w:t>2</w:t>
      </w:r>
      <w:r>
        <w:rPr>
          <w:rFonts w:hint="eastAsia" w:ascii="宋体" w:hAnsi="宋体" w:eastAsia="宋体" w:cs="宋体"/>
          <w:b/>
          <w:bCs/>
          <w:sz w:val="24"/>
          <w:lang w:eastAsia="zh-CN"/>
        </w:rPr>
        <w:t>）</w:t>
      </w:r>
      <w:r>
        <w:rPr>
          <w:rFonts w:hint="eastAsia" w:ascii="宋体" w:hAnsi="宋体" w:eastAsia="宋体" w:cs="宋体"/>
          <w:b/>
          <w:bCs/>
          <w:sz w:val="24"/>
          <w:lang w:val="en-US" w:eastAsia="zh-CN"/>
        </w:rPr>
        <w:t>系统开发数学主题学习课程体系。</w:t>
      </w:r>
      <w:r>
        <w:rPr>
          <w:rFonts w:hint="eastAsia" w:ascii="宋体" w:hAnsi="宋体" w:eastAsia="宋体" w:cs="宋体"/>
          <w:sz w:val="24"/>
        </w:rPr>
        <w:t>依托基地建设，挖掘并梳理</w:t>
      </w:r>
      <w:r>
        <w:rPr>
          <w:rFonts w:hint="eastAsia" w:ascii="宋体" w:hAnsi="宋体" w:eastAsia="宋体" w:cs="宋体"/>
          <w:sz w:val="24"/>
          <w:lang w:eastAsia="zh-CN"/>
        </w:rPr>
        <w:t>“</w:t>
      </w:r>
      <w:r>
        <w:rPr>
          <w:rFonts w:hint="eastAsia" w:ascii="宋体" w:hAnsi="宋体" w:eastAsia="宋体" w:cs="宋体"/>
          <w:sz w:val="24"/>
        </w:rPr>
        <w:t>学•玩•创</w:t>
      </w:r>
      <w:r>
        <w:rPr>
          <w:rFonts w:hint="eastAsia" w:ascii="宋体" w:hAnsi="宋体" w:eastAsia="宋体" w:cs="宋体"/>
          <w:sz w:val="24"/>
          <w:lang w:eastAsia="zh-CN"/>
        </w:rPr>
        <w:t>”</w:t>
      </w:r>
      <w:r>
        <w:rPr>
          <w:rFonts w:hint="eastAsia" w:ascii="宋体" w:hAnsi="宋体" w:eastAsia="宋体" w:cs="宋体"/>
          <w:sz w:val="24"/>
        </w:rPr>
        <w:t>主题学习内容，建构指向学科育</w:t>
      </w:r>
      <w:r>
        <w:rPr>
          <w:rFonts w:hint="eastAsia" w:ascii="宋体" w:hAnsi="宋体" w:eastAsia="宋体" w:cs="宋体"/>
          <w:sz w:val="24"/>
          <w:lang w:val="en-US" w:eastAsia="zh-CN"/>
        </w:rPr>
        <w:t>人</w:t>
      </w:r>
      <w:r>
        <w:rPr>
          <w:rFonts w:hint="eastAsia" w:ascii="宋体" w:hAnsi="宋体" w:eastAsia="宋体" w:cs="宋体"/>
          <w:sz w:val="24"/>
        </w:rPr>
        <w:t>的校本数学主题学习活动课程</w:t>
      </w:r>
      <w:r>
        <w:rPr>
          <w:rFonts w:hint="eastAsia" w:ascii="宋体" w:hAnsi="宋体" w:eastAsia="宋体" w:cs="宋体"/>
          <w:sz w:val="24"/>
          <w:lang w:eastAsia="zh-CN"/>
        </w:rPr>
        <w:t>。</w:t>
      </w:r>
      <w:r>
        <w:rPr>
          <w:rFonts w:hint="eastAsia" w:ascii="宋体" w:hAnsi="宋体" w:eastAsia="宋体" w:cs="宋体"/>
          <w:sz w:val="24"/>
        </w:rPr>
        <w:t>建立实践模型，提炼教学范式，构建三个学段序列学习指南</w:t>
      </w:r>
      <w:r>
        <w:rPr>
          <w:rFonts w:hint="eastAsia" w:ascii="宋体" w:hAnsi="宋体" w:eastAsia="宋体" w:cs="宋体"/>
          <w:sz w:val="24"/>
          <w:lang w:eastAsia="zh-CN"/>
        </w:rPr>
        <w:t>，</w:t>
      </w:r>
      <w:r>
        <w:rPr>
          <w:rFonts w:hint="eastAsia" w:ascii="宋体" w:hAnsi="宋体" w:eastAsia="宋体" w:cs="宋体"/>
          <w:sz w:val="24"/>
        </w:rPr>
        <w:t>为教师教学提供清晰可操作性的实操路径。</w:t>
      </w:r>
    </w:p>
    <w:p w14:paraId="2AF71FD3">
      <w:pPr>
        <w:spacing w:line="440" w:lineRule="exact"/>
        <w:ind w:firstLine="480"/>
        <w:jc w:val="left"/>
        <w:rPr>
          <w:rFonts w:hint="eastAsia" w:ascii="宋体" w:hAnsi="宋体" w:eastAsia="宋体" w:cs="宋体"/>
          <w:sz w:val="24"/>
        </w:rPr>
      </w:pPr>
      <w:r>
        <w:rPr>
          <w:rFonts w:hint="eastAsia" w:ascii="宋体" w:hAnsi="宋体" w:eastAsia="宋体" w:cs="宋体"/>
          <w:b/>
          <w:bCs/>
          <w:sz w:val="24"/>
        </w:rPr>
        <w:t>（</w:t>
      </w:r>
      <w:r>
        <w:rPr>
          <w:rFonts w:hint="eastAsia" w:ascii="宋体" w:hAnsi="宋体" w:eastAsia="宋体" w:cs="宋体"/>
          <w:b/>
          <w:bCs/>
          <w:sz w:val="24"/>
          <w:lang w:val="en-US" w:eastAsia="zh-CN"/>
        </w:rPr>
        <w:t>3</w:t>
      </w:r>
      <w:r>
        <w:rPr>
          <w:rFonts w:hint="eastAsia" w:ascii="宋体" w:hAnsi="宋体" w:eastAsia="宋体" w:cs="宋体"/>
          <w:b/>
          <w:bCs/>
          <w:sz w:val="24"/>
        </w:rPr>
        <w:t>）探索</w:t>
      </w:r>
      <w:r>
        <w:rPr>
          <w:rFonts w:hint="eastAsia" w:ascii="宋体" w:hAnsi="宋体" w:eastAsia="宋体" w:cs="宋体"/>
          <w:b/>
          <w:bCs/>
          <w:sz w:val="24"/>
          <w:lang w:val="en-US" w:eastAsia="zh-CN"/>
        </w:rPr>
        <w:t>锤炼数学核心素养的评价机制。</w:t>
      </w:r>
      <w:r>
        <w:rPr>
          <w:rFonts w:hint="eastAsia" w:ascii="宋体" w:hAnsi="宋体" w:eastAsia="宋体" w:cs="宋体"/>
          <w:sz w:val="24"/>
        </w:rPr>
        <w:t>形成指导师生主题学习活动反思与改进的表现性评价及活动序列。</w:t>
      </w:r>
    </w:p>
    <w:p w14:paraId="65150B57">
      <w:pPr>
        <w:spacing w:line="440" w:lineRule="exact"/>
        <w:ind w:firstLine="482" w:firstLineChars="200"/>
        <w:rPr>
          <w:rFonts w:hint="eastAsia" w:ascii="宋体" w:hAnsi="宋体" w:eastAsia="宋体" w:cs="宋体"/>
          <w:sz w:val="24"/>
        </w:rPr>
      </w:pPr>
      <w:r>
        <w:rPr>
          <w:rFonts w:hint="eastAsia" w:ascii="宋体" w:hAnsi="宋体" w:eastAsia="宋体" w:cs="宋体"/>
          <w:b/>
          <w:bCs/>
          <w:sz w:val="24"/>
        </w:rPr>
        <w:t>（</w:t>
      </w:r>
      <w:r>
        <w:rPr>
          <w:rFonts w:hint="eastAsia" w:ascii="宋体" w:hAnsi="宋体" w:eastAsia="宋体" w:cs="宋体"/>
          <w:b/>
          <w:bCs/>
          <w:sz w:val="24"/>
          <w:lang w:val="en-US" w:eastAsia="zh-CN"/>
        </w:rPr>
        <w:t>4</w:t>
      </w:r>
      <w:r>
        <w:rPr>
          <w:rFonts w:hint="eastAsia" w:ascii="宋体" w:hAnsi="宋体" w:eastAsia="宋体" w:cs="宋体"/>
          <w:b/>
          <w:bCs/>
          <w:sz w:val="24"/>
        </w:rPr>
        <w:t>）</w:t>
      </w:r>
      <w:r>
        <w:rPr>
          <w:rFonts w:hint="eastAsia" w:ascii="宋体" w:hAnsi="宋体" w:eastAsia="宋体" w:cs="宋体"/>
          <w:b/>
          <w:bCs/>
          <w:sz w:val="24"/>
          <w:lang w:val="en-US" w:eastAsia="zh-CN"/>
        </w:rPr>
        <w:t>促进师生团队文化的整体提升。</w:t>
      </w:r>
      <w:r>
        <w:rPr>
          <w:rFonts w:hint="eastAsia" w:ascii="宋体" w:hAnsi="宋体" w:eastAsia="宋体" w:cs="宋体"/>
          <w:sz w:val="24"/>
        </w:rPr>
        <w:t>学生</w:t>
      </w:r>
      <w:r>
        <w:rPr>
          <w:rFonts w:hint="eastAsia" w:ascii="宋体" w:hAnsi="宋体" w:eastAsia="宋体" w:cs="宋体"/>
          <w:sz w:val="24"/>
          <w:lang w:val="en-US" w:eastAsia="zh-CN"/>
        </w:rPr>
        <w:t>建立</w:t>
      </w:r>
      <w:r>
        <w:rPr>
          <w:rFonts w:hint="eastAsia" w:ascii="宋体" w:hAnsi="宋体" w:eastAsia="宋体" w:cs="宋体"/>
          <w:sz w:val="24"/>
        </w:rPr>
        <w:t>跨学科解决问题</w:t>
      </w:r>
      <w:r>
        <w:rPr>
          <w:rFonts w:hint="eastAsia" w:ascii="宋体" w:hAnsi="宋体" w:eastAsia="宋体" w:cs="宋体"/>
          <w:sz w:val="24"/>
          <w:lang w:val="en-US" w:eastAsia="zh-CN"/>
        </w:rPr>
        <w:t>的</w:t>
      </w:r>
      <w:r>
        <w:rPr>
          <w:rFonts w:hint="eastAsia" w:ascii="宋体" w:hAnsi="宋体" w:eastAsia="宋体" w:cs="宋体"/>
          <w:sz w:val="24"/>
        </w:rPr>
        <w:t>意识与能力</w:t>
      </w:r>
      <w:r>
        <w:rPr>
          <w:rFonts w:hint="eastAsia" w:ascii="宋体" w:hAnsi="宋体" w:eastAsia="宋体" w:cs="宋体"/>
          <w:sz w:val="24"/>
          <w:lang w:eastAsia="zh-CN"/>
        </w:rPr>
        <w:t>，</w:t>
      </w:r>
      <w:r>
        <w:rPr>
          <w:rFonts w:hint="eastAsia" w:ascii="宋体" w:hAnsi="宋体" w:eastAsia="宋体" w:cs="宋体"/>
          <w:sz w:val="24"/>
        </w:rPr>
        <w:t>教师</w:t>
      </w:r>
      <w:r>
        <w:rPr>
          <w:rFonts w:hint="eastAsia" w:ascii="宋体" w:hAnsi="宋体" w:eastAsia="宋体" w:cs="宋体"/>
          <w:sz w:val="24"/>
          <w:lang w:val="en-US" w:eastAsia="zh-CN"/>
        </w:rPr>
        <w:t>提升</w:t>
      </w:r>
      <w:r>
        <w:rPr>
          <w:rFonts w:hint="eastAsia" w:ascii="宋体" w:hAnsi="宋体" w:eastAsia="宋体" w:cs="宋体"/>
          <w:sz w:val="24"/>
        </w:rPr>
        <w:t>课程开发与内容设计能力，</w:t>
      </w:r>
      <w:r>
        <w:rPr>
          <w:rFonts w:hint="eastAsia" w:ascii="宋体" w:hAnsi="宋体" w:eastAsia="宋体" w:cs="宋体"/>
          <w:sz w:val="24"/>
          <w:lang w:val="en-US" w:eastAsia="zh-CN"/>
        </w:rPr>
        <w:t>建构</w:t>
      </w:r>
      <w:r>
        <w:rPr>
          <w:rFonts w:hint="eastAsia" w:ascii="宋体" w:hAnsi="宋体" w:eastAsia="宋体" w:cs="宋体"/>
          <w:sz w:val="24"/>
        </w:rPr>
        <w:t>具有一定的课程领导力和教学研究力</w:t>
      </w:r>
      <w:r>
        <w:rPr>
          <w:rFonts w:hint="eastAsia" w:ascii="宋体" w:hAnsi="宋体" w:eastAsia="宋体" w:cs="宋体"/>
          <w:sz w:val="24"/>
          <w:lang w:eastAsia="zh-CN"/>
        </w:rPr>
        <w:t>、</w:t>
      </w:r>
      <w:r>
        <w:rPr>
          <w:rFonts w:hint="eastAsia" w:ascii="宋体" w:hAnsi="宋体" w:eastAsia="宋体" w:cs="宋体"/>
          <w:sz w:val="24"/>
          <w:lang w:val="en-US" w:eastAsia="zh-CN"/>
        </w:rPr>
        <w:t>创造力</w:t>
      </w:r>
      <w:r>
        <w:rPr>
          <w:rFonts w:hint="eastAsia" w:ascii="宋体" w:hAnsi="宋体" w:eastAsia="宋体" w:cs="宋体"/>
          <w:sz w:val="24"/>
        </w:rPr>
        <w:t>的教师队伍。</w:t>
      </w:r>
    </w:p>
    <w:p w14:paraId="0D847CBD">
      <w:pPr>
        <w:spacing w:line="440" w:lineRule="exact"/>
        <w:ind w:firstLine="482" w:firstLineChars="200"/>
        <w:rPr>
          <w:rFonts w:hint="eastAsia" w:ascii="宋体" w:hAnsi="宋体" w:eastAsia="宋体" w:cs="宋体"/>
          <w:b/>
          <w:sz w:val="24"/>
        </w:rPr>
      </w:pPr>
      <w:r>
        <w:rPr>
          <w:rFonts w:hint="eastAsia" w:ascii="宋体" w:hAnsi="宋体" w:eastAsia="宋体" w:cs="宋体"/>
          <w:b/>
          <w:sz w:val="24"/>
        </w:rPr>
        <w:t>（三）建设内容</w:t>
      </w:r>
    </w:p>
    <w:p w14:paraId="343AE6B3">
      <w:pPr>
        <w:spacing w:line="440" w:lineRule="exact"/>
        <w:ind w:firstLine="602" w:firstLineChars="250"/>
        <w:jc w:val="left"/>
        <w:rPr>
          <w:rFonts w:hint="eastAsia" w:ascii="宋体" w:hAnsi="宋体" w:eastAsia="宋体" w:cs="宋体"/>
          <w:color w:val="FF0000"/>
          <w:sz w:val="24"/>
        </w:rPr>
      </w:pPr>
      <w:r>
        <w:rPr>
          <w:rFonts w:hint="eastAsia" w:ascii="宋体" w:hAnsi="宋体" w:eastAsia="宋体" w:cs="宋体"/>
          <w:b/>
          <w:sz w:val="24"/>
          <w:lang w:val="en-US" w:eastAsia="zh-CN"/>
        </w:rPr>
        <w:t>1</w:t>
      </w:r>
      <w:r>
        <w:rPr>
          <w:rFonts w:hint="eastAsia" w:ascii="宋体" w:hAnsi="宋体" w:eastAsia="宋体" w:cs="宋体"/>
          <w:b/>
          <w:sz w:val="24"/>
        </w:rPr>
        <w:t>.建设“学•玩•创”数学主题学习的物型环境</w:t>
      </w:r>
    </w:p>
    <w:p w14:paraId="60A4FF44">
      <w:pPr>
        <w:spacing w:line="440" w:lineRule="exact"/>
        <w:ind w:firstLine="482" w:firstLineChars="200"/>
        <w:jc w:val="left"/>
        <w:rPr>
          <w:rFonts w:hint="eastAsia" w:ascii="宋体" w:hAnsi="宋体" w:eastAsia="宋体" w:cs="宋体"/>
          <w:b/>
          <w:sz w:val="24"/>
        </w:rPr>
      </w:pPr>
      <w:r>
        <w:rPr>
          <w:rFonts w:hint="eastAsia" w:ascii="宋体" w:hAnsi="宋体" w:eastAsia="宋体" w:cs="宋体"/>
          <w:b/>
          <w:sz w:val="24"/>
        </w:rPr>
        <w:t>（1）以场景思维建设校园物理空间</w:t>
      </w:r>
    </w:p>
    <w:p w14:paraId="37B12BF4">
      <w:pPr>
        <w:widowControl/>
        <w:spacing w:line="440" w:lineRule="exact"/>
        <w:ind w:firstLine="480" w:firstLineChars="200"/>
        <w:rPr>
          <w:rFonts w:hint="eastAsia" w:ascii="宋体" w:hAnsi="宋体" w:eastAsia="宋体" w:cs="宋体"/>
          <w:kern w:val="0"/>
          <w:sz w:val="24"/>
        </w:rPr>
      </w:pPr>
      <w:r>
        <w:rPr>
          <w:rFonts w:hint="eastAsia" w:ascii="宋体" w:hAnsi="宋体" w:eastAsia="宋体" w:cs="宋体"/>
          <w:sz w:val="24"/>
        </w:rPr>
        <w:t>基于具身学习理念，构建以数学素养培育为核心的数学主题乐园，</w:t>
      </w:r>
      <w:r>
        <w:rPr>
          <w:rFonts w:hint="eastAsia" w:ascii="宋体" w:hAnsi="宋体" w:eastAsia="宋体" w:cs="宋体"/>
          <w:color w:val="000000"/>
          <w:kern w:val="0"/>
          <w:sz w:val="24"/>
        </w:rPr>
        <w:t>打造</w:t>
      </w:r>
      <w:r>
        <w:rPr>
          <w:rFonts w:hint="eastAsia" w:ascii="宋体" w:hAnsi="宋体" w:eastAsia="宋体" w:cs="宋体"/>
          <w:sz w:val="24"/>
        </w:rPr>
        <w:t>“一廊”“一吧”“一区”“一社”“一场”“一室”六大主题场域</w:t>
      </w:r>
      <w:r>
        <w:rPr>
          <w:rFonts w:hint="eastAsia" w:ascii="宋体" w:hAnsi="宋体" w:eastAsia="宋体" w:cs="宋体"/>
          <w:color w:val="000000"/>
          <w:sz w:val="24"/>
        </w:rPr>
        <w:t>，</w:t>
      </w:r>
      <w:r>
        <w:rPr>
          <w:rFonts w:hint="eastAsia" w:ascii="宋体" w:hAnsi="宋体" w:eastAsia="宋体" w:cs="宋体"/>
          <w:sz w:val="24"/>
        </w:rPr>
        <w:t>让校园的每一面墙、每一</w:t>
      </w:r>
      <w:r>
        <w:rPr>
          <w:rFonts w:hint="eastAsia" w:ascii="宋体" w:hAnsi="宋体" w:eastAsia="宋体" w:cs="宋体"/>
          <w:sz w:val="24"/>
          <w:lang w:val="en-US" w:eastAsia="zh-CN"/>
        </w:rPr>
        <w:t>处空间</w:t>
      </w:r>
      <w:r>
        <w:rPr>
          <w:rFonts w:hint="eastAsia" w:ascii="宋体" w:hAnsi="宋体" w:eastAsia="宋体" w:cs="宋体"/>
          <w:sz w:val="24"/>
        </w:rPr>
        <w:t>都成为学生随时随地可玩、可学、可体验、可探究的地方，为儿童打开一个鲜活多彩丰富的数学世界大门。</w:t>
      </w:r>
    </w:p>
    <w:p w14:paraId="2672338B">
      <w:pPr>
        <w:spacing w:line="440" w:lineRule="exact"/>
        <w:ind w:firstLine="482" w:firstLineChars="200"/>
        <w:jc w:val="left"/>
        <w:rPr>
          <w:rFonts w:hint="eastAsia" w:ascii="宋体" w:hAnsi="宋体" w:eastAsia="宋体" w:cs="宋体"/>
          <w:sz w:val="24"/>
        </w:rPr>
      </w:pPr>
      <w:r>
        <w:rPr>
          <w:rFonts w:hint="eastAsia" w:ascii="宋体" w:hAnsi="宋体" w:eastAsia="宋体" w:cs="宋体"/>
          <w:b/>
          <w:sz w:val="24"/>
        </w:rPr>
        <w:t>一廊——启思廊：</w:t>
      </w:r>
      <w:r>
        <w:rPr>
          <w:rFonts w:hint="eastAsia" w:ascii="宋体" w:hAnsi="宋体" w:eastAsia="宋体" w:cs="宋体"/>
          <w:bCs/>
          <w:sz w:val="24"/>
          <w:lang w:val="en-US" w:eastAsia="zh-CN"/>
        </w:rPr>
        <w:t>设计</w:t>
      </w:r>
      <w:r>
        <w:rPr>
          <w:rFonts w:hint="eastAsia" w:ascii="宋体" w:hAnsi="宋体" w:eastAsia="宋体" w:cs="宋体"/>
          <w:sz w:val="24"/>
        </w:rPr>
        <w:t>“名人橱窗”“纵览古今”“奇思妙想”，展示主题拓展研究过程和结果，使学生获得成就满足感。</w:t>
      </w:r>
    </w:p>
    <w:p w14:paraId="692E82AC">
      <w:pPr>
        <w:spacing w:line="440" w:lineRule="exact"/>
        <w:ind w:firstLine="482" w:firstLineChars="200"/>
        <w:jc w:val="left"/>
        <w:rPr>
          <w:rFonts w:hint="eastAsia" w:ascii="宋体" w:hAnsi="宋体" w:eastAsia="宋体" w:cs="宋体"/>
          <w:sz w:val="24"/>
        </w:rPr>
      </w:pPr>
      <w:r>
        <w:rPr>
          <w:rFonts w:hint="eastAsia" w:ascii="宋体" w:hAnsi="宋体" w:eastAsia="宋体" w:cs="宋体"/>
          <w:b/>
          <w:sz w:val="24"/>
        </w:rPr>
        <w:t>一吧——乐学吧：</w:t>
      </w:r>
      <w:r>
        <w:rPr>
          <w:rFonts w:hint="eastAsia" w:ascii="宋体" w:hAnsi="宋体" w:eastAsia="宋体" w:cs="宋体"/>
          <w:sz w:val="24"/>
        </w:rPr>
        <w:t>设有阅读和创作两大区域，通过“读”“想”“说”“创”，逐步培养学生的数学核心素养。</w:t>
      </w:r>
    </w:p>
    <w:p w14:paraId="36851DB3">
      <w:pPr>
        <w:spacing w:line="440" w:lineRule="exact"/>
        <w:ind w:firstLine="482" w:firstLineChars="200"/>
        <w:jc w:val="left"/>
        <w:rPr>
          <w:rFonts w:hint="eastAsia" w:ascii="宋体" w:hAnsi="宋体" w:eastAsia="宋体" w:cs="宋体"/>
          <w:sz w:val="24"/>
        </w:rPr>
      </w:pPr>
      <w:r>
        <w:rPr>
          <w:rFonts w:hint="eastAsia" w:ascii="宋体" w:hAnsi="宋体" w:eastAsia="宋体" w:cs="宋体"/>
          <w:b/>
          <w:sz w:val="24"/>
        </w:rPr>
        <w:t>一区——畅玩区：</w:t>
      </w:r>
      <w:r>
        <w:rPr>
          <w:rFonts w:hint="eastAsia" w:ascii="宋体" w:hAnsi="宋体" w:eastAsia="宋体" w:cs="宋体"/>
          <w:sz w:val="24"/>
        </w:rPr>
        <w:t>让游戏成为有效的数学学习方法。每周每班有一次游戏专区体验课。</w:t>
      </w:r>
    </w:p>
    <w:p w14:paraId="4EFB3C3D">
      <w:pPr>
        <w:spacing w:line="440" w:lineRule="exact"/>
        <w:ind w:firstLine="482" w:firstLineChars="200"/>
        <w:jc w:val="left"/>
        <w:rPr>
          <w:rFonts w:hint="eastAsia" w:ascii="宋体" w:hAnsi="宋体" w:eastAsia="宋体" w:cs="宋体"/>
          <w:sz w:val="24"/>
        </w:rPr>
      </w:pPr>
      <w:r>
        <w:rPr>
          <w:rFonts w:hint="eastAsia" w:ascii="宋体" w:hAnsi="宋体" w:eastAsia="宋体" w:cs="宋体"/>
          <w:b/>
          <w:sz w:val="24"/>
        </w:rPr>
        <w:t>一社——智创社：</w:t>
      </w:r>
      <w:r>
        <w:rPr>
          <w:rFonts w:hint="eastAsia" w:ascii="宋体" w:hAnsi="宋体" w:eastAsia="宋体" w:cs="宋体"/>
          <w:sz w:val="24"/>
        </w:rPr>
        <w:t>学生打破年级、班级的限制，根据共同的兴趣爱好或者共同的问题组成不同数学主题的智创社，让具有不同特质的学生在一起进行思维的碰撞，让儿童对数学的体验更加深入。</w:t>
      </w:r>
    </w:p>
    <w:p w14:paraId="48747910">
      <w:pPr>
        <w:spacing w:line="440" w:lineRule="exact"/>
        <w:ind w:firstLine="482" w:firstLineChars="200"/>
        <w:jc w:val="left"/>
        <w:rPr>
          <w:rFonts w:hint="eastAsia" w:ascii="宋体" w:hAnsi="宋体" w:eastAsia="宋体" w:cs="宋体"/>
          <w:sz w:val="24"/>
        </w:rPr>
      </w:pPr>
      <w:r>
        <w:rPr>
          <w:rFonts w:hint="eastAsia" w:ascii="宋体" w:hAnsi="宋体" w:eastAsia="宋体" w:cs="宋体"/>
          <w:b/>
          <w:sz w:val="24"/>
        </w:rPr>
        <w:t>一场——寻真场：</w:t>
      </w:r>
      <w:r>
        <w:rPr>
          <w:rFonts w:hint="eastAsia" w:ascii="宋体" w:hAnsi="宋体" w:eastAsia="宋体" w:cs="宋体"/>
          <w:sz w:val="24"/>
        </w:rPr>
        <w:t>是集审美教育、劳动教育、智能物联、科学探究为一体的综合探究区。</w:t>
      </w:r>
    </w:p>
    <w:p w14:paraId="2301E2EC">
      <w:pPr>
        <w:spacing w:line="440" w:lineRule="exact"/>
        <w:ind w:firstLine="482" w:firstLineChars="200"/>
        <w:jc w:val="left"/>
        <w:rPr>
          <w:rFonts w:hint="eastAsia" w:ascii="宋体" w:hAnsi="宋体" w:eastAsia="宋体" w:cs="宋体"/>
          <w:sz w:val="24"/>
        </w:rPr>
      </w:pPr>
      <w:r>
        <w:rPr>
          <w:rFonts w:hint="eastAsia" w:ascii="宋体" w:hAnsi="宋体" w:eastAsia="宋体" w:cs="宋体"/>
          <w:b/>
          <w:sz w:val="24"/>
        </w:rPr>
        <w:t>一室——慧研室：</w:t>
      </w:r>
      <w:r>
        <w:rPr>
          <w:rFonts w:hint="eastAsia" w:ascii="宋体" w:hAnsi="宋体" w:eastAsia="宋体" w:cs="宋体"/>
          <w:sz w:val="24"/>
        </w:rPr>
        <w:t>分区建设，实践区是学生开展数学探究的主要场所，配有与教材紧密相关的学具，满足学生数学学习所需；体验区设计富有挑战的时间、重量、长度、面积、体积等学习项目，帮助学生在体验中建立量感；展示区主要展示学生实践操作的各种作品和师生自制的教学具等。</w:t>
      </w:r>
    </w:p>
    <w:p w14:paraId="1A6D869A">
      <w:pPr>
        <w:spacing w:line="440" w:lineRule="exact"/>
        <w:ind w:firstLine="482" w:firstLineChars="200"/>
        <w:jc w:val="left"/>
        <w:rPr>
          <w:rFonts w:hint="eastAsia" w:ascii="宋体" w:hAnsi="宋体" w:eastAsia="宋体" w:cs="宋体"/>
          <w:b/>
          <w:sz w:val="24"/>
        </w:rPr>
      </w:pPr>
      <w:r>
        <w:rPr>
          <w:rFonts w:hint="eastAsia" w:ascii="宋体" w:hAnsi="宋体" w:eastAsia="宋体" w:cs="宋体"/>
          <w:b/>
          <w:sz w:val="24"/>
        </w:rPr>
        <w:t>（2）以共享思维拓宽校外学习基地</w:t>
      </w:r>
    </w:p>
    <w:p w14:paraId="60D38FC7">
      <w:pPr>
        <w:spacing w:line="440" w:lineRule="exact"/>
        <w:ind w:firstLine="480" w:firstLineChars="200"/>
        <w:jc w:val="left"/>
        <w:rPr>
          <w:rFonts w:hint="eastAsia" w:ascii="宋体" w:hAnsi="宋体" w:eastAsia="宋体" w:cs="宋体"/>
          <w:b/>
          <w:sz w:val="24"/>
        </w:rPr>
      </w:pPr>
      <w:r>
        <w:rPr>
          <w:rFonts w:hint="eastAsia" w:ascii="宋体" w:hAnsi="宋体" w:eastAsia="宋体" w:cs="宋体"/>
          <w:sz w:val="24"/>
        </w:rPr>
        <w:t>校外基地是学生融入生活并向生活学习的平台，也是学生进行“学·玩·创”的载体。学校充分利用周边优质资源，以学生探究、体验、成长为目标，把数学的学习空间打造成一座立体式的体验中心。</w:t>
      </w:r>
    </w:p>
    <w:p w14:paraId="78566FE6">
      <w:pPr>
        <w:pStyle w:val="2"/>
        <w:spacing w:line="440" w:lineRule="exact"/>
        <w:ind w:firstLine="482" w:firstLineChars="200"/>
        <w:rPr>
          <w:rFonts w:hint="eastAsia" w:ascii="宋体" w:hAnsi="宋体" w:eastAsia="宋体" w:cs="宋体"/>
          <w:b/>
          <w:sz w:val="24"/>
        </w:rPr>
      </w:pPr>
      <w:r>
        <w:rPr>
          <w:rFonts w:hint="eastAsia" w:ascii="宋体" w:hAnsi="宋体" w:eastAsia="宋体" w:cs="宋体"/>
          <w:b/>
          <w:sz w:val="24"/>
          <w:lang w:val="en-US" w:eastAsia="zh-CN"/>
        </w:rPr>
        <w:t>2</w:t>
      </w:r>
      <w:r>
        <w:rPr>
          <w:rFonts w:hint="eastAsia" w:ascii="宋体" w:hAnsi="宋体" w:eastAsia="宋体" w:cs="宋体"/>
          <w:b/>
          <w:sz w:val="24"/>
        </w:rPr>
        <w:t>.建立“学•玩•创”数学主题学习的实践模型</w:t>
      </w:r>
    </w:p>
    <w:p w14:paraId="2D909790">
      <w:pPr>
        <w:spacing w:line="440" w:lineRule="exact"/>
        <w:ind w:firstLine="480" w:firstLineChars="200"/>
        <w:jc w:val="left"/>
        <w:rPr>
          <w:rFonts w:hint="eastAsia" w:ascii="宋体" w:hAnsi="宋体" w:eastAsia="宋体" w:cs="宋体"/>
          <w:b/>
          <w:bCs/>
          <w:kern w:val="0"/>
          <w:sz w:val="24"/>
          <w:lang w:bidi="ar"/>
        </w:rPr>
      </w:pPr>
      <w:r>
        <w:rPr>
          <w:rFonts w:hint="eastAsia" w:ascii="宋体" w:hAnsi="宋体" w:eastAsia="宋体" w:cs="宋体"/>
          <w:bCs/>
          <w:kern w:val="0"/>
          <w:sz w:val="24"/>
          <w:lang w:bidi="ar"/>
        </w:rPr>
        <w:drawing>
          <wp:anchor distT="0" distB="0" distL="114935" distR="114935" simplePos="0" relativeHeight="251667456" behindDoc="0" locked="0" layoutInCell="1" allowOverlap="1">
            <wp:simplePos x="0" y="0"/>
            <wp:positionH relativeFrom="column">
              <wp:posOffset>4191000</wp:posOffset>
            </wp:positionH>
            <wp:positionV relativeFrom="paragraph">
              <wp:posOffset>165735</wp:posOffset>
            </wp:positionV>
            <wp:extent cx="1407160" cy="1421130"/>
            <wp:effectExtent l="0" t="0" r="2540" b="7620"/>
            <wp:wrapSquare wrapText="bothSides"/>
            <wp:docPr id="16" name="图片 5" descr="YNGEE[ZN[OV3R~F(S9`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YNGEE[ZN[OV3R~F(S9`B$~M"/>
                    <pic:cNvPicPr>
                      <a:picLocks noChangeAspect="1"/>
                    </pic:cNvPicPr>
                  </pic:nvPicPr>
                  <pic:blipFill>
                    <a:blip r:embed="rId9"/>
                    <a:stretch>
                      <a:fillRect/>
                    </a:stretch>
                  </pic:blipFill>
                  <pic:spPr>
                    <a:xfrm>
                      <a:off x="0" y="0"/>
                      <a:ext cx="1407160" cy="1421130"/>
                    </a:xfrm>
                    <a:prstGeom prst="rect">
                      <a:avLst/>
                    </a:prstGeom>
                    <a:noFill/>
                    <a:ln>
                      <a:noFill/>
                    </a:ln>
                  </pic:spPr>
                </pic:pic>
              </a:graphicData>
            </a:graphic>
          </wp:anchor>
        </w:drawing>
      </w:r>
      <w:r>
        <w:rPr>
          <w:rFonts w:hint="eastAsia" w:ascii="宋体" w:hAnsi="宋体" w:eastAsia="宋体" w:cs="宋体"/>
          <w:b/>
          <w:bCs/>
          <w:kern w:val="0"/>
          <w:sz w:val="24"/>
          <w:lang w:bidi="ar"/>
        </w:rPr>
        <w:t>（1）精选主题学习项目</w:t>
      </w:r>
    </w:p>
    <w:p w14:paraId="69F59030">
      <w:pPr>
        <w:spacing w:line="440" w:lineRule="exact"/>
        <w:ind w:firstLine="480" w:firstLineChars="200"/>
        <w:jc w:val="left"/>
        <w:rPr>
          <w:rFonts w:hint="eastAsia" w:ascii="宋体" w:hAnsi="宋体" w:eastAsia="宋体" w:cs="宋体"/>
          <w:bCs/>
          <w:kern w:val="0"/>
          <w:sz w:val="24"/>
          <w:lang w:bidi="ar"/>
        </w:rPr>
      </w:pPr>
      <w:r>
        <w:rPr>
          <w:rFonts w:hint="eastAsia" w:ascii="宋体" w:hAnsi="宋体" w:eastAsia="宋体" w:cs="宋体"/>
          <w:bCs/>
          <w:kern w:val="0"/>
          <w:sz w:val="24"/>
          <w:lang w:bidi="ar"/>
        </w:rPr>
        <w:t>基于学生需求，遵循“面向学生生活、培养学生兴趣、符合学生基础、开发学生潜能”的学习理念，在坚守数学学科立场的前提下，从数学学科及数学与其他学科关联的角度看问题、找主题，体现“真实化的活动主题、问题化的活动内容、系统化的活动实施”的设计意图。</w:t>
      </w:r>
    </w:p>
    <w:p w14:paraId="01066A17">
      <w:pPr>
        <w:spacing w:line="440" w:lineRule="exact"/>
        <w:ind w:firstLine="482" w:firstLineChars="200"/>
        <w:jc w:val="left"/>
        <w:rPr>
          <w:rFonts w:hint="eastAsia" w:ascii="宋体" w:hAnsi="宋体" w:eastAsia="宋体" w:cs="宋体"/>
          <w:b/>
          <w:bCs/>
          <w:kern w:val="0"/>
          <w:sz w:val="24"/>
          <w:lang w:eastAsia="zh-CN" w:bidi="ar"/>
        </w:rPr>
      </w:pPr>
      <w:r>
        <w:rPr>
          <w:rFonts w:hint="eastAsia" w:ascii="宋体" w:hAnsi="宋体" w:eastAsia="宋体" w:cs="宋体"/>
          <w:b/>
          <w:bCs/>
          <w:kern w:val="0"/>
          <w:sz w:val="24"/>
          <w:lang w:bidi="ar"/>
        </w:rPr>
        <w:t>（2）</w:t>
      </w:r>
      <w:r>
        <w:rPr>
          <w:rFonts w:hint="eastAsia" w:ascii="宋体" w:hAnsi="宋体" w:eastAsia="宋体" w:cs="宋体"/>
          <w:b/>
          <w:bCs/>
          <w:kern w:val="0"/>
          <w:sz w:val="24"/>
          <w:lang w:val="en-US" w:eastAsia="zh-CN" w:bidi="ar"/>
        </w:rPr>
        <w:t>建构</w:t>
      </w:r>
      <w:r>
        <w:rPr>
          <w:rFonts w:hint="eastAsia" w:ascii="宋体" w:hAnsi="宋体" w:eastAsia="宋体" w:cs="宋体"/>
          <w:b/>
          <w:bCs/>
          <w:kern w:val="0"/>
          <w:sz w:val="24"/>
          <w:lang w:bidi="ar"/>
        </w:rPr>
        <w:t>主题学习</w:t>
      </w:r>
      <w:r>
        <w:rPr>
          <w:rFonts w:hint="eastAsia" w:ascii="宋体" w:hAnsi="宋体" w:eastAsia="宋体" w:cs="宋体"/>
          <w:b/>
          <w:bCs/>
          <w:kern w:val="0"/>
          <w:sz w:val="24"/>
          <w:lang w:val="en-US" w:eastAsia="zh-CN" w:bidi="ar"/>
        </w:rPr>
        <w:t>体系</w:t>
      </w:r>
    </w:p>
    <w:p w14:paraId="0ABEB00E">
      <w:pPr>
        <w:widowControl/>
        <w:spacing w:line="440" w:lineRule="exact"/>
        <w:ind w:firstLine="470" w:firstLineChars="196"/>
        <w:jc w:val="left"/>
        <w:rPr>
          <w:rFonts w:hint="eastAsia" w:ascii="宋体" w:hAnsi="宋体" w:eastAsia="宋体" w:cs="宋体"/>
          <w:sz w:val="24"/>
        </w:rPr>
      </w:pPr>
      <w:r>
        <w:rPr>
          <w:rFonts w:hint="eastAsia" w:ascii="宋体" w:hAnsi="宋体" w:eastAsia="宋体" w:cs="宋体"/>
          <w:sz w:val="24"/>
        </w:rPr>
        <w:t>我们对数学主题学习进行整体内容设计</w:t>
      </w:r>
      <w:r>
        <w:rPr>
          <w:rFonts w:hint="eastAsia" w:ascii="宋体" w:hAnsi="宋体" w:eastAsia="宋体" w:cs="宋体"/>
          <w:sz w:val="24"/>
          <w:lang w:eastAsia="zh-CN"/>
        </w:rPr>
        <w:t>（</w:t>
      </w:r>
      <w:r>
        <w:rPr>
          <w:rFonts w:hint="eastAsia" w:ascii="宋体" w:hAnsi="宋体" w:eastAsia="宋体" w:cs="宋体"/>
          <w:sz w:val="24"/>
          <w:lang w:val="en-US" w:eastAsia="zh-CN"/>
        </w:rPr>
        <w:t>具体见文末的附表1）</w:t>
      </w:r>
      <w:r>
        <w:rPr>
          <w:rFonts w:hint="eastAsia" w:ascii="宋体" w:hAnsi="宋体" w:eastAsia="宋体" w:cs="宋体"/>
          <w:sz w:val="24"/>
        </w:rPr>
        <w:t>，结合学生特点和生活中丰富的活动资源，呈现出多样灵活的主题学习活动样态，更多以超学科、跨学科融合的方式，</w:t>
      </w:r>
      <w:r>
        <w:rPr>
          <w:rFonts w:hint="eastAsia" w:ascii="宋体" w:hAnsi="宋体" w:eastAsia="宋体" w:cs="宋体"/>
          <w:sz w:val="24"/>
          <w:lang w:val="en-US" w:eastAsia="zh-CN"/>
        </w:rPr>
        <w:t>建构</w:t>
      </w:r>
      <w:r>
        <w:rPr>
          <w:rFonts w:hint="eastAsia" w:ascii="宋体" w:hAnsi="宋体" w:eastAsia="宋体" w:cs="宋体"/>
          <w:sz w:val="24"/>
        </w:rPr>
        <w:t>主题学习</w:t>
      </w:r>
      <w:r>
        <w:rPr>
          <w:rFonts w:hint="eastAsia" w:ascii="宋体" w:hAnsi="宋体" w:eastAsia="宋体" w:cs="宋体"/>
          <w:sz w:val="24"/>
          <w:lang w:val="en-US" w:eastAsia="zh-CN"/>
        </w:rPr>
        <w:t>的</w:t>
      </w:r>
      <w:r>
        <w:rPr>
          <w:rFonts w:hint="eastAsia" w:ascii="宋体" w:hAnsi="宋体" w:eastAsia="宋体" w:cs="宋体"/>
          <w:sz w:val="24"/>
        </w:rPr>
        <w:t>线索与路径，</w:t>
      </w:r>
      <w:r>
        <w:rPr>
          <w:rFonts w:hint="eastAsia" w:ascii="宋体" w:hAnsi="宋体" w:eastAsia="宋体" w:cs="宋体"/>
          <w:sz w:val="24"/>
          <w:lang w:val="en-US" w:eastAsia="zh-CN"/>
        </w:rPr>
        <w:t>培养</w:t>
      </w:r>
      <w:r>
        <w:rPr>
          <w:rFonts w:hint="eastAsia" w:ascii="宋体" w:hAnsi="宋体" w:eastAsia="宋体" w:cs="宋体"/>
          <w:sz w:val="24"/>
        </w:rPr>
        <w:t>学生在“</w:t>
      </w:r>
      <w:r>
        <w:rPr>
          <w:rFonts w:hint="eastAsia" w:ascii="宋体" w:hAnsi="宋体" w:eastAsia="宋体" w:cs="宋体"/>
          <w:color w:val="000000"/>
          <w:sz w:val="24"/>
        </w:rPr>
        <w:t>学•玩•创</w:t>
      </w:r>
      <w:r>
        <w:rPr>
          <w:rFonts w:hint="eastAsia" w:ascii="宋体" w:hAnsi="宋体" w:eastAsia="宋体" w:cs="宋体"/>
          <w:sz w:val="24"/>
        </w:rPr>
        <w:t>”</w:t>
      </w:r>
      <w:r>
        <w:rPr>
          <w:rFonts w:hint="eastAsia" w:ascii="宋体" w:hAnsi="宋体" w:eastAsia="宋体" w:cs="宋体"/>
          <w:sz w:val="24"/>
          <w:lang w:val="en-US" w:eastAsia="zh-CN"/>
        </w:rPr>
        <w:t>主题学习</w:t>
      </w:r>
      <w:r>
        <w:rPr>
          <w:rFonts w:hint="eastAsia" w:ascii="宋体" w:hAnsi="宋体" w:eastAsia="宋体" w:cs="宋体"/>
          <w:sz w:val="24"/>
        </w:rPr>
        <w:t>中“善学习、爱探究、真实践、乐创</w:t>
      </w:r>
      <w:r>
        <w:rPr>
          <w:rFonts w:hint="eastAsia" w:ascii="宋体" w:hAnsi="宋体" w:eastAsia="宋体" w:cs="宋体"/>
          <w:sz w:val="24"/>
          <w:lang w:val="en-US" w:eastAsia="zh-CN"/>
        </w:rPr>
        <w:t>造</w:t>
      </w:r>
      <w:r>
        <w:rPr>
          <w:rFonts w:hint="eastAsia" w:ascii="宋体" w:hAnsi="宋体" w:eastAsia="宋体" w:cs="宋体"/>
          <w:sz w:val="24"/>
        </w:rPr>
        <w:t>”的素养。</w:t>
      </w:r>
    </w:p>
    <w:tbl>
      <w:tblPr>
        <w:tblStyle w:val="10"/>
        <w:tblW w:w="88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3447"/>
        <w:gridCol w:w="2805"/>
        <w:gridCol w:w="1735"/>
      </w:tblGrid>
      <w:tr w14:paraId="14A7C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shd w:val="clear" w:color="auto" w:fill="95B3D7"/>
            <w:noWrap w:val="0"/>
            <w:vAlign w:val="center"/>
          </w:tcPr>
          <w:p w14:paraId="5D17DF77">
            <w:pPr>
              <w:spacing w:line="480" w:lineRule="exact"/>
              <w:jc w:val="center"/>
              <w:rPr>
                <w:rFonts w:hint="eastAsia" w:ascii="宋体" w:hAnsi="宋体" w:eastAsia="宋体" w:cs="宋体"/>
                <w:b/>
                <w:bCs/>
                <w:color w:val="FFFFFF"/>
                <w:szCs w:val="21"/>
              </w:rPr>
            </w:pPr>
            <w:r>
              <w:rPr>
                <w:rFonts w:hint="eastAsia" w:ascii="宋体" w:hAnsi="宋体" w:eastAsia="宋体" w:cs="宋体"/>
                <w:b/>
                <w:bCs/>
                <w:color w:val="FFFFFF"/>
                <w:szCs w:val="21"/>
              </w:rPr>
              <w:t>类型</w:t>
            </w:r>
          </w:p>
        </w:tc>
        <w:tc>
          <w:tcPr>
            <w:tcW w:w="3447" w:type="dxa"/>
            <w:shd w:val="clear" w:color="auto" w:fill="95B3D7"/>
            <w:noWrap w:val="0"/>
            <w:vAlign w:val="center"/>
          </w:tcPr>
          <w:p w14:paraId="79D24D9E">
            <w:pPr>
              <w:spacing w:line="480" w:lineRule="exact"/>
              <w:jc w:val="center"/>
              <w:rPr>
                <w:rFonts w:hint="eastAsia" w:ascii="宋体" w:hAnsi="宋体" w:eastAsia="宋体" w:cs="宋体"/>
                <w:b/>
                <w:bCs/>
                <w:color w:val="FFFFFF"/>
                <w:szCs w:val="21"/>
              </w:rPr>
            </w:pPr>
            <w:r>
              <w:rPr>
                <w:rFonts w:hint="eastAsia" w:ascii="宋体" w:hAnsi="宋体" w:eastAsia="宋体" w:cs="宋体"/>
                <w:b/>
                <w:bCs/>
                <w:color w:val="FFFFFF"/>
                <w:szCs w:val="21"/>
              </w:rPr>
              <w:t>目标定位</w:t>
            </w:r>
          </w:p>
        </w:tc>
        <w:tc>
          <w:tcPr>
            <w:tcW w:w="2805" w:type="dxa"/>
            <w:shd w:val="clear" w:color="auto" w:fill="95B3D7"/>
            <w:noWrap w:val="0"/>
            <w:vAlign w:val="center"/>
          </w:tcPr>
          <w:p w14:paraId="176C792D">
            <w:pPr>
              <w:spacing w:line="480" w:lineRule="exact"/>
              <w:jc w:val="center"/>
              <w:rPr>
                <w:rFonts w:hint="eastAsia" w:ascii="宋体" w:hAnsi="宋体" w:eastAsia="宋体" w:cs="宋体"/>
                <w:b/>
                <w:bCs/>
                <w:color w:val="FFFFFF"/>
                <w:szCs w:val="21"/>
                <w:lang w:eastAsia="zh-CN"/>
              </w:rPr>
            </w:pPr>
            <w:r>
              <w:rPr>
                <w:rFonts w:hint="eastAsia" w:ascii="宋体" w:hAnsi="宋体" w:eastAsia="宋体" w:cs="宋体"/>
                <w:b/>
                <w:bCs/>
                <w:color w:val="FFFFFF"/>
                <w:szCs w:val="21"/>
              </w:rPr>
              <w:t>实施</w:t>
            </w:r>
            <w:r>
              <w:rPr>
                <w:rFonts w:hint="eastAsia" w:ascii="宋体" w:hAnsi="宋体" w:eastAsia="宋体" w:cs="宋体"/>
                <w:b/>
                <w:bCs/>
                <w:color w:val="FFFFFF"/>
                <w:szCs w:val="21"/>
                <w:lang w:val="en-US" w:eastAsia="zh-CN"/>
              </w:rPr>
              <w:t>流程</w:t>
            </w:r>
          </w:p>
        </w:tc>
        <w:tc>
          <w:tcPr>
            <w:tcW w:w="1735" w:type="dxa"/>
            <w:shd w:val="clear" w:color="auto" w:fill="95B3D7"/>
            <w:noWrap w:val="0"/>
            <w:vAlign w:val="center"/>
          </w:tcPr>
          <w:p w14:paraId="14B09C70">
            <w:pPr>
              <w:spacing w:line="480" w:lineRule="exact"/>
              <w:jc w:val="center"/>
              <w:rPr>
                <w:rFonts w:hint="eastAsia" w:ascii="宋体" w:hAnsi="宋体" w:eastAsia="宋体" w:cs="宋体"/>
                <w:b/>
                <w:bCs/>
                <w:color w:val="FFFFFF"/>
                <w:szCs w:val="21"/>
              </w:rPr>
            </w:pPr>
            <w:r>
              <w:rPr>
                <w:rFonts w:hint="eastAsia" w:ascii="宋体" w:hAnsi="宋体" w:eastAsia="宋体" w:cs="宋体"/>
                <w:b/>
                <w:bCs/>
                <w:color w:val="FFFFFF"/>
                <w:szCs w:val="21"/>
              </w:rPr>
              <w:t>课时设置</w:t>
            </w:r>
          </w:p>
        </w:tc>
      </w:tr>
      <w:tr w14:paraId="4E34C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noWrap w:val="0"/>
            <w:vAlign w:val="center"/>
          </w:tcPr>
          <w:p w14:paraId="6455D645">
            <w:pPr>
              <w:jc w:val="center"/>
              <w:rPr>
                <w:rFonts w:hint="eastAsia" w:ascii="宋体" w:hAnsi="宋体" w:eastAsia="宋体" w:cs="宋体"/>
                <w:b/>
                <w:szCs w:val="21"/>
                <w:lang w:val="en-US" w:eastAsia="zh-CN"/>
              </w:rPr>
            </w:pPr>
            <w:r>
              <w:rPr>
                <w:rFonts w:hint="eastAsia" w:ascii="宋体" w:hAnsi="宋体" w:eastAsia="宋体" w:cs="宋体"/>
                <w:b/>
                <w:szCs w:val="21"/>
                <w:lang w:val="en-US" w:eastAsia="zh-CN"/>
              </w:rPr>
              <w:t>趣玩游戏类</w:t>
            </w:r>
          </w:p>
        </w:tc>
        <w:tc>
          <w:tcPr>
            <w:tcW w:w="3447" w:type="dxa"/>
            <w:noWrap w:val="0"/>
            <w:vAlign w:val="center"/>
          </w:tcPr>
          <w:p w14:paraId="473E01E1">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应用已有的数学知识、经验和方法，经历理解或制定规则、展开游戏的过程，从而积累数学游戏的经验，提高学习数学的兴趣，提升数学素养。</w:t>
            </w:r>
          </w:p>
        </w:tc>
        <w:tc>
          <w:tcPr>
            <w:tcW w:w="2805" w:type="dxa"/>
            <w:noWrap w:val="0"/>
            <w:vAlign w:val="center"/>
          </w:tcPr>
          <w:p w14:paraId="6D128FF4">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1.确定游戏的内容。</w:t>
            </w:r>
          </w:p>
          <w:p w14:paraId="16D2B5E8">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2.制定并理解游戏的规则。</w:t>
            </w:r>
          </w:p>
          <w:p w14:paraId="4D33CDC5">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3.应用规则展开游戏。</w:t>
            </w:r>
          </w:p>
          <w:p w14:paraId="73F60A54">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4.评价与设计新游戏。</w:t>
            </w:r>
          </w:p>
        </w:tc>
        <w:tc>
          <w:tcPr>
            <w:tcW w:w="1735" w:type="dxa"/>
            <w:noWrap w:val="0"/>
            <w:vAlign w:val="center"/>
          </w:tcPr>
          <w:p w14:paraId="5010E23E">
            <w:pPr>
              <w:pStyle w:val="8"/>
              <w:widowControl/>
              <w:spacing w:beforeAutospacing="0" w:afterAutospacing="0"/>
              <w:jc w:val="center"/>
              <w:rPr>
                <w:rFonts w:hint="eastAsia" w:ascii="宋体" w:hAnsi="宋体" w:eastAsia="宋体" w:cs="宋体"/>
                <w:color w:val="auto"/>
                <w:sz w:val="21"/>
                <w:szCs w:val="21"/>
              </w:rPr>
            </w:pPr>
            <w:r>
              <w:rPr>
                <w:rFonts w:hint="eastAsia" w:ascii="宋体" w:hAnsi="宋体" w:eastAsia="宋体" w:cs="宋体"/>
                <w:color w:val="auto"/>
                <w:sz w:val="21"/>
                <w:szCs w:val="21"/>
              </w:rPr>
              <w:t>数学课</w:t>
            </w:r>
          </w:p>
          <w:p w14:paraId="08BBBDE3">
            <w:pPr>
              <w:pStyle w:val="8"/>
              <w:widowControl/>
              <w:spacing w:beforeAutospacing="0" w:afterAutospacing="0"/>
              <w:jc w:val="center"/>
              <w:rPr>
                <w:rFonts w:hint="eastAsia" w:ascii="宋体" w:hAnsi="宋体" w:eastAsia="宋体" w:cs="宋体"/>
                <w:color w:val="auto"/>
                <w:sz w:val="21"/>
                <w:szCs w:val="21"/>
              </w:rPr>
            </w:pPr>
            <w:r>
              <w:rPr>
                <w:rFonts w:hint="eastAsia" w:ascii="宋体" w:hAnsi="宋体" w:eastAsia="宋体" w:cs="宋体"/>
                <w:color w:val="auto"/>
                <w:sz w:val="21"/>
                <w:szCs w:val="21"/>
              </w:rPr>
              <w:t>课后服务时段</w:t>
            </w:r>
          </w:p>
        </w:tc>
      </w:tr>
      <w:tr w14:paraId="2CE80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noWrap w:val="0"/>
            <w:vAlign w:val="center"/>
          </w:tcPr>
          <w:p w14:paraId="3A627EE1">
            <w:pPr>
              <w:jc w:val="center"/>
              <w:rPr>
                <w:rFonts w:hint="eastAsia" w:ascii="宋体" w:hAnsi="宋体" w:eastAsia="宋体" w:cs="宋体"/>
                <w:b/>
                <w:szCs w:val="21"/>
                <w:lang w:val="en-US" w:eastAsia="zh-CN"/>
              </w:rPr>
            </w:pPr>
            <w:r>
              <w:rPr>
                <w:rFonts w:hint="eastAsia" w:ascii="宋体" w:hAnsi="宋体" w:eastAsia="宋体" w:cs="宋体"/>
                <w:b/>
                <w:szCs w:val="21"/>
                <w:lang w:val="en-US" w:eastAsia="zh-CN"/>
              </w:rPr>
              <w:t>实验探究类</w:t>
            </w:r>
          </w:p>
        </w:tc>
        <w:tc>
          <w:tcPr>
            <w:tcW w:w="3447" w:type="dxa"/>
            <w:noWrap w:val="0"/>
            <w:vAlign w:val="center"/>
          </w:tcPr>
          <w:p w14:paraId="5E3EE0DE">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经历运用实物或工具动手操作、观察记录、解释讨论、得出结论的学习活动，培养学生科学探究精神</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rPr>
              <w:t>实践能力和态度责任。</w:t>
            </w:r>
          </w:p>
        </w:tc>
        <w:tc>
          <w:tcPr>
            <w:tcW w:w="2805" w:type="dxa"/>
            <w:noWrap w:val="0"/>
            <w:vAlign w:val="center"/>
          </w:tcPr>
          <w:p w14:paraId="73CE92BC">
            <w:pPr>
              <w:rPr>
                <w:rFonts w:hint="eastAsia" w:ascii="宋体" w:hAnsi="宋体" w:eastAsia="宋体" w:cs="宋体"/>
                <w:color w:val="auto"/>
                <w:kern w:val="0"/>
                <w:szCs w:val="21"/>
              </w:rPr>
            </w:pPr>
            <w:r>
              <w:rPr>
                <w:rFonts w:hint="eastAsia" w:ascii="宋体" w:hAnsi="宋体" w:eastAsia="宋体" w:cs="宋体"/>
                <w:color w:val="auto"/>
                <w:kern w:val="0"/>
                <w:szCs w:val="21"/>
              </w:rPr>
              <w:t>1.问题驱动，选择工具素材。</w:t>
            </w:r>
          </w:p>
          <w:p w14:paraId="158DD0D6">
            <w:pPr>
              <w:rPr>
                <w:rFonts w:hint="eastAsia" w:ascii="宋体" w:hAnsi="宋体" w:eastAsia="宋体" w:cs="宋体"/>
                <w:color w:val="auto"/>
                <w:kern w:val="0"/>
                <w:szCs w:val="21"/>
              </w:rPr>
            </w:pPr>
            <w:r>
              <w:rPr>
                <w:rFonts w:hint="eastAsia" w:ascii="宋体" w:hAnsi="宋体" w:eastAsia="宋体" w:cs="宋体"/>
                <w:color w:val="auto"/>
                <w:kern w:val="0"/>
                <w:szCs w:val="21"/>
              </w:rPr>
              <w:t>2.实验探究，记录观察思考。</w:t>
            </w:r>
          </w:p>
          <w:p w14:paraId="454FB9CC">
            <w:pPr>
              <w:rPr>
                <w:rFonts w:hint="eastAsia" w:ascii="宋体" w:hAnsi="宋体" w:eastAsia="宋体" w:cs="宋体"/>
                <w:color w:val="auto"/>
                <w:kern w:val="0"/>
                <w:szCs w:val="21"/>
              </w:rPr>
            </w:pPr>
            <w:r>
              <w:rPr>
                <w:rFonts w:hint="eastAsia" w:ascii="宋体" w:hAnsi="宋体" w:eastAsia="宋体" w:cs="宋体"/>
                <w:color w:val="auto"/>
                <w:kern w:val="0"/>
                <w:szCs w:val="21"/>
              </w:rPr>
              <w:t>3.展示分享，互动总结。</w:t>
            </w:r>
          </w:p>
        </w:tc>
        <w:tc>
          <w:tcPr>
            <w:tcW w:w="1735" w:type="dxa"/>
            <w:noWrap w:val="0"/>
            <w:vAlign w:val="center"/>
          </w:tcPr>
          <w:p w14:paraId="671E163B">
            <w:pPr>
              <w:pStyle w:val="8"/>
              <w:widowControl/>
              <w:shd w:val="clear" w:color="auto" w:fill="FFFFFF"/>
              <w:spacing w:beforeAutospacing="0" w:afterAutospacing="0"/>
              <w:jc w:val="center"/>
              <w:rPr>
                <w:rFonts w:hint="eastAsia" w:ascii="宋体" w:hAnsi="宋体" w:eastAsia="宋体" w:cs="宋体"/>
                <w:color w:val="auto"/>
                <w:sz w:val="21"/>
                <w:szCs w:val="21"/>
              </w:rPr>
            </w:pPr>
            <w:r>
              <w:rPr>
                <w:rFonts w:hint="eastAsia" w:ascii="宋体" w:hAnsi="宋体" w:eastAsia="宋体" w:cs="宋体"/>
                <w:color w:val="auto"/>
                <w:sz w:val="21"/>
                <w:szCs w:val="21"/>
              </w:rPr>
              <w:t>数学课</w:t>
            </w:r>
          </w:p>
          <w:p w14:paraId="5F9B2AD3">
            <w:pPr>
              <w:pStyle w:val="8"/>
              <w:widowControl/>
              <w:shd w:val="clear" w:color="auto" w:fill="FFFFFF"/>
              <w:spacing w:beforeAutospacing="0" w:afterAutospacing="0"/>
              <w:jc w:val="center"/>
              <w:rPr>
                <w:rFonts w:hint="eastAsia" w:ascii="宋体" w:hAnsi="宋体" w:eastAsia="宋体" w:cs="宋体"/>
                <w:color w:val="auto"/>
                <w:sz w:val="21"/>
                <w:szCs w:val="21"/>
              </w:rPr>
            </w:pPr>
            <w:r>
              <w:rPr>
                <w:rFonts w:hint="eastAsia" w:ascii="宋体" w:hAnsi="宋体" w:eastAsia="宋体" w:cs="宋体"/>
                <w:color w:val="auto"/>
                <w:sz w:val="21"/>
                <w:szCs w:val="21"/>
              </w:rPr>
              <w:t>校选课</w:t>
            </w:r>
          </w:p>
          <w:p w14:paraId="484F0D95">
            <w:pPr>
              <w:jc w:val="center"/>
              <w:rPr>
                <w:rFonts w:hint="eastAsia" w:ascii="宋体" w:hAnsi="宋体" w:eastAsia="宋体" w:cs="宋体"/>
                <w:color w:val="auto"/>
                <w:kern w:val="0"/>
                <w:szCs w:val="21"/>
              </w:rPr>
            </w:pPr>
          </w:p>
        </w:tc>
      </w:tr>
      <w:tr w14:paraId="30801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7" w:hRule="atLeast"/>
          <w:jc w:val="center"/>
        </w:trPr>
        <w:tc>
          <w:tcPr>
            <w:tcW w:w="823" w:type="dxa"/>
            <w:noWrap w:val="0"/>
            <w:vAlign w:val="center"/>
          </w:tcPr>
          <w:p w14:paraId="7918CB19">
            <w:pPr>
              <w:jc w:val="center"/>
              <w:rPr>
                <w:rFonts w:hint="eastAsia" w:ascii="宋体" w:hAnsi="宋体" w:eastAsia="宋体" w:cs="宋体"/>
                <w:b/>
                <w:szCs w:val="21"/>
                <w:lang w:eastAsia="zh-CN"/>
              </w:rPr>
            </w:pPr>
            <w:r>
              <w:rPr>
                <w:rFonts w:hint="eastAsia" w:ascii="宋体" w:hAnsi="宋体" w:eastAsia="宋体" w:cs="宋体"/>
                <w:b/>
                <w:szCs w:val="21"/>
                <w:lang w:val="en-US" w:eastAsia="zh-CN"/>
              </w:rPr>
              <w:t>社会</w:t>
            </w:r>
          </w:p>
          <w:p w14:paraId="5DFD8445">
            <w:pPr>
              <w:jc w:val="center"/>
              <w:rPr>
                <w:rFonts w:hint="eastAsia" w:ascii="宋体" w:hAnsi="宋体" w:eastAsia="宋体" w:cs="宋体"/>
                <w:b/>
                <w:szCs w:val="21"/>
                <w:lang w:val="en-US" w:eastAsia="zh-CN"/>
              </w:rPr>
            </w:pPr>
            <w:r>
              <w:rPr>
                <w:rFonts w:hint="eastAsia" w:ascii="宋体" w:hAnsi="宋体" w:eastAsia="宋体" w:cs="宋体"/>
                <w:b/>
                <w:szCs w:val="21"/>
              </w:rPr>
              <w:t>调查</w:t>
            </w:r>
            <w:r>
              <w:rPr>
                <w:rFonts w:hint="eastAsia" w:ascii="宋体" w:hAnsi="宋体" w:eastAsia="宋体" w:cs="宋体"/>
                <w:b/>
                <w:szCs w:val="21"/>
                <w:lang w:val="en-US" w:eastAsia="zh-CN"/>
              </w:rPr>
              <w:t>类</w:t>
            </w:r>
          </w:p>
        </w:tc>
        <w:tc>
          <w:tcPr>
            <w:tcW w:w="3447" w:type="dxa"/>
            <w:noWrap w:val="0"/>
            <w:vAlign w:val="center"/>
          </w:tcPr>
          <w:p w14:paraId="13244047">
            <w:pPr>
              <w:pStyle w:val="8"/>
              <w:widowControl/>
              <w:spacing w:beforeAutospacing="0" w:afterAutospacing="0"/>
              <w:jc w:val="both"/>
              <w:rPr>
                <w:rFonts w:hint="eastAsia" w:ascii="宋体" w:hAnsi="宋体" w:eastAsia="宋体" w:cs="宋体"/>
                <w:color w:val="auto"/>
                <w:sz w:val="21"/>
                <w:szCs w:val="21"/>
                <w:lang w:eastAsia="zh-CN"/>
              </w:rPr>
            </w:pPr>
            <w:r>
              <w:rPr>
                <w:rFonts w:hint="eastAsia" w:ascii="宋体" w:hAnsi="宋体" w:eastAsia="宋体" w:cs="宋体"/>
                <w:color w:val="auto"/>
                <w:sz w:val="21"/>
                <w:szCs w:val="21"/>
              </w:rPr>
              <w:t>经历选择和确定调查专题，调查获得信息，分析信息并作出决策或推断，培养学生的数据意识</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lang w:val="en-US" w:eastAsia="zh-CN"/>
              </w:rPr>
              <w:t>提升</w:t>
            </w:r>
            <w:r>
              <w:rPr>
                <w:rFonts w:hint="eastAsia" w:ascii="宋体" w:hAnsi="宋体" w:eastAsia="宋体" w:cs="宋体"/>
                <w:color w:val="auto"/>
                <w:sz w:val="21"/>
                <w:szCs w:val="21"/>
              </w:rPr>
              <w:t>社会调查的思维、方法和能力</w:t>
            </w:r>
            <w:r>
              <w:rPr>
                <w:rFonts w:hint="eastAsia" w:ascii="宋体" w:hAnsi="宋体" w:eastAsia="宋体" w:cs="宋体"/>
                <w:color w:val="auto"/>
                <w:sz w:val="21"/>
                <w:szCs w:val="21"/>
                <w:lang w:eastAsia="zh-CN"/>
              </w:rPr>
              <w:t>。</w:t>
            </w:r>
          </w:p>
        </w:tc>
        <w:tc>
          <w:tcPr>
            <w:tcW w:w="2805" w:type="dxa"/>
            <w:noWrap w:val="0"/>
            <w:vAlign w:val="center"/>
          </w:tcPr>
          <w:p w14:paraId="6944A60C">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1.创设情境，提出问题。</w:t>
            </w:r>
          </w:p>
          <w:p w14:paraId="3131925A">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2.讨论交流，理解问题。</w:t>
            </w:r>
          </w:p>
          <w:p w14:paraId="2EB6EE5A">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3.选择样本，确定方案。</w:t>
            </w:r>
          </w:p>
          <w:p w14:paraId="11FD3232">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4.展开调查，收集数据。</w:t>
            </w:r>
          </w:p>
          <w:p w14:paraId="42A20C0E">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5.分析数据，得出结论（或解决问题）。</w:t>
            </w:r>
          </w:p>
        </w:tc>
        <w:tc>
          <w:tcPr>
            <w:tcW w:w="1735" w:type="dxa"/>
            <w:noWrap w:val="0"/>
            <w:vAlign w:val="center"/>
          </w:tcPr>
          <w:p w14:paraId="7701EAC9">
            <w:pPr>
              <w:pStyle w:val="8"/>
              <w:widowControl/>
              <w:spacing w:beforeAutospacing="0" w:afterAutospacing="0"/>
              <w:jc w:val="center"/>
              <w:rPr>
                <w:rFonts w:hint="eastAsia" w:ascii="宋体" w:hAnsi="宋体" w:eastAsia="宋体" w:cs="宋体"/>
                <w:color w:val="auto"/>
                <w:sz w:val="21"/>
                <w:szCs w:val="21"/>
              </w:rPr>
            </w:pPr>
            <w:r>
              <w:rPr>
                <w:rFonts w:hint="eastAsia" w:ascii="宋体" w:hAnsi="宋体" w:eastAsia="宋体" w:cs="宋体"/>
                <w:color w:val="auto"/>
                <w:sz w:val="21"/>
                <w:szCs w:val="21"/>
              </w:rPr>
              <w:t>数学课</w:t>
            </w:r>
          </w:p>
          <w:p w14:paraId="594D8797">
            <w:pPr>
              <w:pStyle w:val="8"/>
              <w:widowControl/>
              <w:spacing w:beforeAutospacing="0" w:afterAutospacing="0"/>
              <w:jc w:val="center"/>
              <w:rPr>
                <w:rFonts w:hint="eastAsia" w:ascii="宋体" w:hAnsi="宋体" w:eastAsia="宋体" w:cs="宋体"/>
                <w:color w:val="auto"/>
                <w:sz w:val="21"/>
                <w:szCs w:val="21"/>
              </w:rPr>
            </w:pPr>
            <w:r>
              <w:rPr>
                <w:rFonts w:hint="eastAsia" w:ascii="宋体" w:hAnsi="宋体" w:eastAsia="宋体" w:cs="宋体"/>
                <w:color w:val="auto"/>
                <w:sz w:val="21"/>
                <w:szCs w:val="21"/>
              </w:rPr>
              <w:t>节假日</w:t>
            </w:r>
          </w:p>
        </w:tc>
      </w:tr>
      <w:tr w14:paraId="12BBA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noWrap w:val="0"/>
            <w:vAlign w:val="center"/>
          </w:tcPr>
          <w:p w14:paraId="7E7FE8B9">
            <w:pPr>
              <w:jc w:val="center"/>
              <w:rPr>
                <w:rFonts w:hint="eastAsia" w:ascii="宋体" w:hAnsi="宋体" w:eastAsia="宋体" w:cs="宋体"/>
                <w:b/>
                <w:szCs w:val="21"/>
              </w:rPr>
            </w:pPr>
          </w:p>
          <w:p w14:paraId="36137DB0">
            <w:pPr>
              <w:jc w:val="center"/>
              <w:rPr>
                <w:rFonts w:hint="eastAsia" w:ascii="宋体" w:hAnsi="宋体" w:eastAsia="宋体" w:cs="宋体"/>
                <w:b/>
                <w:szCs w:val="21"/>
                <w:lang w:val="en-US" w:eastAsia="zh-CN"/>
              </w:rPr>
            </w:pPr>
            <w:r>
              <w:rPr>
                <w:rFonts w:hint="eastAsia" w:ascii="宋体" w:hAnsi="宋体" w:eastAsia="宋体" w:cs="宋体"/>
                <w:b/>
                <w:szCs w:val="21"/>
                <w:lang w:val="en-US" w:eastAsia="zh-CN"/>
              </w:rPr>
              <w:t>创意设计类</w:t>
            </w:r>
          </w:p>
        </w:tc>
        <w:tc>
          <w:tcPr>
            <w:tcW w:w="3447" w:type="dxa"/>
            <w:noWrap w:val="0"/>
            <w:vAlign w:val="center"/>
          </w:tcPr>
          <w:p w14:paraId="67790BFE">
            <w:pPr>
              <w:pStyle w:val="8"/>
              <w:widowControl/>
              <w:spacing w:beforeAutospacing="0" w:afterAutospacing="0"/>
              <w:jc w:val="both"/>
              <w:rPr>
                <w:rFonts w:hint="eastAsia" w:ascii="宋体" w:hAnsi="宋体" w:eastAsia="宋体" w:cs="宋体"/>
                <w:color w:val="auto"/>
                <w:sz w:val="21"/>
                <w:szCs w:val="21"/>
                <w:lang w:eastAsia="zh-CN"/>
              </w:rPr>
            </w:pPr>
            <w:r>
              <w:rPr>
                <w:rFonts w:hint="eastAsia" w:ascii="宋体" w:hAnsi="宋体" w:eastAsia="宋体" w:cs="宋体"/>
                <w:color w:val="auto"/>
                <w:sz w:val="21"/>
                <w:szCs w:val="21"/>
              </w:rPr>
              <w:t>按照一定的目的意图</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rPr>
              <w:t>经历收集信息、整理信息、整体策划、统筹安排、优化设计、获得成品、展示交流、回顾反思等过程，培养学生的创新意识</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rPr>
              <w:t>掌握设计思维、方法和能力。</w:t>
            </w:r>
          </w:p>
        </w:tc>
        <w:tc>
          <w:tcPr>
            <w:tcW w:w="2805" w:type="dxa"/>
            <w:noWrap w:val="0"/>
            <w:vAlign w:val="center"/>
          </w:tcPr>
          <w:p w14:paraId="37DBEEEA">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1.收集信息，提出设计要求与目标。</w:t>
            </w:r>
          </w:p>
          <w:p w14:paraId="40E24DFC">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2.整理信息，理解设计要求与目标。</w:t>
            </w:r>
          </w:p>
          <w:p w14:paraId="486D35E3">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3.整体策划，确定方案。</w:t>
            </w:r>
          </w:p>
          <w:p w14:paraId="5A6EE8C2">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4.实施方案，表达设计成果。</w:t>
            </w:r>
          </w:p>
          <w:p w14:paraId="139E7C95">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5.回顾设计，回答质疑。</w:t>
            </w:r>
          </w:p>
        </w:tc>
        <w:tc>
          <w:tcPr>
            <w:tcW w:w="1735" w:type="dxa"/>
            <w:noWrap w:val="0"/>
            <w:vAlign w:val="center"/>
          </w:tcPr>
          <w:p w14:paraId="33A3143F">
            <w:pPr>
              <w:pStyle w:val="8"/>
              <w:widowControl/>
              <w:spacing w:beforeAutospacing="0" w:afterAutospacing="0"/>
              <w:jc w:val="center"/>
              <w:rPr>
                <w:rFonts w:hint="eastAsia" w:ascii="宋体" w:hAnsi="宋体" w:eastAsia="宋体" w:cs="宋体"/>
                <w:color w:val="auto"/>
                <w:sz w:val="21"/>
                <w:szCs w:val="21"/>
              </w:rPr>
            </w:pPr>
            <w:r>
              <w:rPr>
                <w:rFonts w:hint="eastAsia" w:ascii="宋体" w:hAnsi="宋体" w:eastAsia="宋体" w:cs="宋体"/>
                <w:color w:val="auto"/>
                <w:sz w:val="21"/>
                <w:szCs w:val="21"/>
              </w:rPr>
              <w:t>数学课</w:t>
            </w:r>
          </w:p>
          <w:p w14:paraId="6F939A01">
            <w:pPr>
              <w:pStyle w:val="8"/>
              <w:widowControl/>
              <w:spacing w:beforeAutospacing="0" w:afterAutospacing="0"/>
              <w:jc w:val="center"/>
              <w:rPr>
                <w:rFonts w:hint="eastAsia" w:ascii="宋体" w:hAnsi="宋体" w:eastAsia="宋体" w:cs="宋体"/>
                <w:color w:val="auto"/>
                <w:sz w:val="21"/>
                <w:szCs w:val="21"/>
              </w:rPr>
            </w:pPr>
            <w:r>
              <w:rPr>
                <w:rFonts w:hint="eastAsia" w:ascii="宋体" w:hAnsi="宋体" w:eastAsia="宋体" w:cs="宋体"/>
                <w:color w:val="auto"/>
                <w:sz w:val="21"/>
                <w:szCs w:val="21"/>
              </w:rPr>
              <w:t>综合实践活动课</w:t>
            </w:r>
          </w:p>
          <w:p w14:paraId="1F9627AD">
            <w:pPr>
              <w:pStyle w:val="8"/>
              <w:widowControl/>
              <w:spacing w:beforeAutospacing="0" w:afterAutospacing="0"/>
              <w:jc w:val="center"/>
              <w:rPr>
                <w:rFonts w:hint="eastAsia" w:ascii="宋体" w:hAnsi="宋体" w:eastAsia="宋体" w:cs="宋体"/>
                <w:color w:val="auto"/>
                <w:sz w:val="21"/>
                <w:szCs w:val="21"/>
              </w:rPr>
            </w:pPr>
            <w:r>
              <w:rPr>
                <w:rFonts w:hint="eastAsia" w:ascii="宋体" w:hAnsi="宋体" w:eastAsia="宋体" w:cs="宋体"/>
                <w:color w:val="auto"/>
                <w:sz w:val="21"/>
                <w:szCs w:val="21"/>
              </w:rPr>
              <w:t>校选课</w:t>
            </w:r>
          </w:p>
          <w:p w14:paraId="2C21F4E8">
            <w:pPr>
              <w:pStyle w:val="8"/>
              <w:widowControl/>
              <w:spacing w:beforeAutospacing="0" w:afterAutospacing="0"/>
              <w:jc w:val="center"/>
              <w:rPr>
                <w:rFonts w:hint="eastAsia" w:ascii="宋体" w:hAnsi="宋体" w:eastAsia="宋体" w:cs="宋体"/>
                <w:color w:val="auto"/>
                <w:sz w:val="21"/>
                <w:szCs w:val="21"/>
              </w:rPr>
            </w:pPr>
            <w:r>
              <w:rPr>
                <w:rFonts w:hint="eastAsia" w:ascii="宋体" w:hAnsi="宋体" w:eastAsia="宋体" w:cs="宋体"/>
                <w:color w:val="auto"/>
                <w:sz w:val="21"/>
                <w:szCs w:val="21"/>
              </w:rPr>
              <w:t>课后服务时段</w:t>
            </w:r>
          </w:p>
          <w:p w14:paraId="6B924162">
            <w:pPr>
              <w:pStyle w:val="8"/>
              <w:widowControl/>
              <w:spacing w:beforeAutospacing="0" w:afterAutospacing="0"/>
              <w:jc w:val="center"/>
              <w:rPr>
                <w:rFonts w:hint="eastAsia" w:ascii="宋体" w:hAnsi="宋体" w:eastAsia="宋体" w:cs="宋体"/>
                <w:color w:val="auto"/>
                <w:sz w:val="21"/>
                <w:szCs w:val="21"/>
              </w:rPr>
            </w:pPr>
            <w:r>
              <w:rPr>
                <w:rFonts w:hint="eastAsia" w:ascii="宋体" w:hAnsi="宋体" w:eastAsia="宋体" w:cs="宋体"/>
                <w:color w:val="auto"/>
                <w:sz w:val="21"/>
                <w:szCs w:val="21"/>
              </w:rPr>
              <w:t>主题活动日</w:t>
            </w:r>
          </w:p>
        </w:tc>
      </w:tr>
      <w:tr w14:paraId="0BF42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noWrap w:val="0"/>
            <w:vAlign w:val="center"/>
          </w:tcPr>
          <w:p w14:paraId="2D7197C0">
            <w:pPr>
              <w:jc w:val="center"/>
              <w:rPr>
                <w:rFonts w:hint="eastAsia" w:ascii="宋体" w:hAnsi="宋体" w:eastAsia="宋体" w:cs="宋体"/>
                <w:b/>
                <w:szCs w:val="21"/>
                <w:lang w:val="en-US" w:eastAsia="zh-CN"/>
              </w:rPr>
            </w:pPr>
            <w:r>
              <w:rPr>
                <w:rFonts w:hint="eastAsia" w:ascii="宋体" w:hAnsi="宋体" w:eastAsia="宋体" w:cs="宋体"/>
                <w:b/>
                <w:szCs w:val="21"/>
                <w:lang w:val="en-US" w:eastAsia="zh-CN"/>
              </w:rPr>
              <w:t>综合应用类</w:t>
            </w:r>
          </w:p>
        </w:tc>
        <w:tc>
          <w:tcPr>
            <w:tcW w:w="3447" w:type="dxa"/>
            <w:noWrap w:val="0"/>
            <w:vAlign w:val="center"/>
          </w:tcPr>
          <w:p w14:paraId="742ECE4E">
            <w:pPr>
              <w:pStyle w:val="8"/>
              <w:widowControl/>
              <w:spacing w:beforeAutospacing="0" w:afterAutospacing="0"/>
              <w:jc w:val="both"/>
              <w:rPr>
                <w:rFonts w:hint="eastAsia" w:ascii="宋体" w:hAnsi="宋体" w:eastAsia="宋体" w:cs="宋体"/>
                <w:color w:val="auto"/>
                <w:sz w:val="21"/>
                <w:szCs w:val="21"/>
                <w:lang w:eastAsia="zh-CN"/>
              </w:rPr>
            </w:pPr>
            <w:r>
              <w:rPr>
                <w:rFonts w:hint="eastAsia" w:ascii="宋体" w:hAnsi="宋体" w:eastAsia="宋体" w:cs="宋体"/>
                <w:color w:val="auto"/>
                <w:sz w:val="21"/>
                <w:szCs w:val="21"/>
              </w:rPr>
              <w:t>为解决某一个或几个问题，综合应用不同的学科知识、数学方法、活动经验等解决现实问题，积累数学活动经验、培养创新意识和能力</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lang w:val="en-US" w:eastAsia="zh-CN"/>
              </w:rPr>
              <w:t>提升</w:t>
            </w:r>
            <w:r>
              <w:rPr>
                <w:rFonts w:hint="eastAsia" w:ascii="宋体" w:hAnsi="宋体" w:eastAsia="宋体" w:cs="宋体"/>
                <w:color w:val="auto"/>
                <w:sz w:val="21"/>
                <w:szCs w:val="21"/>
              </w:rPr>
              <w:t>复杂问题解决能力和高阶创新思维能力</w:t>
            </w:r>
            <w:r>
              <w:rPr>
                <w:rFonts w:hint="eastAsia" w:ascii="宋体" w:hAnsi="宋体" w:eastAsia="宋体" w:cs="宋体"/>
                <w:color w:val="auto"/>
                <w:sz w:val="21"/>
                <w:szCs w:val="21"/>
                <w:lang w:eastAsia="zh-CN"/>
              </w:rPr>
              <w:t>。</w:t>
            </w:r>
          </w:p>
        </w:tc>
        <w:tc>
          <w:tcPr>
            <w:tcW w:w="2805" w:type="dxa"/>
            <w:noWrap w:val="0"/>
            <w:vAlign w:val="center"/>
          </w:tcPr>
          <w:p w14:paraId="0C47F542">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1.问题导向，确立项目。</w:t>
            </w:r>
          </w:p>
          <w:p w14:paraId="619D9DDB">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2.任务分解，学科整合。</w:t>
            </w:r>
          </w:p>
          <w:p w14:paraId="3620EAD6">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3.小组合作，实践探究。</w:t>
            </w:r>
          </w:p>
          <w:p w14:paraId="629B6FBF">
            <w:pPr>
              <w:pStyle w:val="8"/>
              <w:widowControl/>
              <w:spacing w:beforeAutospacing="0" w:afterAutospacing="0"/>
              <w:jc w:val="both"/>
              <w:rPr>
                <w:rFonts w:hint="eastAsia" w:ascii="宋体" w:hAnsi="宋体" w:eastAsia="宋体" w:cs="宋体"/>
                <w:color w:val="auto"/>
                <w:sz w:val="21"/>
                <w:szCs w:val="21"/>
              </w:rPr>
            </w:pPr>
            <w:r>
              <w:rPr>
                <w:rFonts w:hint="eastAsia" w:ascii="宋体" w:hAnsi="宋体" w:eastAsia="宋体" w:cs="宋体"/>
                <w:color w:val="auto"/>
                <w:sz w:val="21"/>
                <w:szCs w:val="21"/>
              </w:rPr>
              <w:t>4.成果展示，持续评价。</w:t>
            </w:r>
          </w:p>
        </w:tc>
        <w:tc>
          <w:tcPr>
            <w:tcW w:w="1735" w:type="dxa"/>
            <w:noWrap w:val="0"/>
            <w:vAlign w:val="center"/>
          </w:tcPr>
          <w:p w14:paraId="760011DD">
            <w:pPr>
              <w:pStyle w:val="8"/>
              <w:widowControl/>
              <w:spacing w:beforeAutospacing="0" w:afterAutospacing="0"/>
              <w:jc w:val="center"/>
              <w:rPr>
                <w:rFonts w:hint="eastAsia" w:ascii="宋体" w:hAnsi="宋体" w:eastAsia="宋体" w:cs="宋体"/>
                <w:color w:val="auto"/>
                <w:sz w:val="21"/>
                <w:szCs w:val="21"/>
              </w:rPr>
            </w:pPr>
            <w:r>
              <w:rPr>
                <w:rFonts w:hint="eastAsia" w:ascii="宋体" w:hAnsi="宋体" w:eastAsia="宋体" w:cs="宋体"/>
                <w:color w:val="auto"/>
                <w:sz w:val="21"/>
                <w:szCs w:val="21"/>
              </w:rPr>
              <w:t>数学课</w:t>
            </w:r>
          </w:p>
          <w:p w14:paraId="26035716">
            <w:pPr>
              <w:pStyle w:val="8"/>
              <w:widowControl/>
              <w:spacing w:beforeAutospacing="0" w:afterAutospacing="0"/>
              <w:jc w:val="center"/>
              <w:rPr>
                <w:rFonts w:hint="eastAsia" w:ascii="宋体" w:hAnsi="宋体" w:eastAsia="宋体" w:cs="宋体"/>
                <w:color w:val="auto"/>
                <w:sz w:val="21"/>
                <w:szCs w:val="21"/>
              </w:rPr>
            </w:pPr>
            <w:r>
              <w:rPr>
                <w:rFonts w:hint="eastAsia" w:ascii="宋体" w:hAnsi="宋体" w:eastAsia="宋体" w:cs="宋体"/>
                <w:color w:val="auto"/>
                <w:sz w:val="21"/>
                <w:szCs w:val="21"/>
              </w:rPr>
              <w:t>综合实践活动课</w:t>
            </w:r>
          </w:p>
          <w:p w14:paraId="0481116F">
            <w:pPr>
              <w:pStyle w:val="8"/>
              <w:widowControl/>
              <w:spacing w:beforeAutospacing="0" w:afterAutospacing="0"/>
              <w:jc w:val="center"/>
              <w:rPr>
                <w:rFonts w:hint="eastAsia" w:ascii="宋体" w:hAnsi="宋体" w:eastAsia="宋体" w:cs="宋体"/>
                <w:color w:val="auto"/>
                <w:sz w:val="21"/>
                <w:szCs w:val="21"/>
              </w:rPr>
            </w:pPr>
            <w:r>
              <w:rPr>
                <w:rFonts w:hint="eastAsia" w:ascii="宋体" w:hAnsi="宋体" w:eastAsia="宋体" w:cs="宋体"/>
                <w:color w:val="auto"/>
                <w:sz w:val="21"/>
                <w:szCs w:val="21"/>
              </w:rPr>
              <w:t>课后服务时段</w:t>
            </w:r>
          </w:p>
          <w:p w14:paraId="122609B2">
            <w:pPr>
              <w:pStyle w:val="8"/>
              <w:widowControl/>
              <w:spacing w:beforeAutospacing="0" w:afterAutospacing="0"/>
              <w:jc w:val="center"/>
              <w:rPr>
                <w:rFonts w:hint="eastAsia" w:ascii="宋体" w:hAnsi="宋体" w:eastAsia="宋体" w:cs="宋体"/>
                <w:color w:val="auto"/>
                <w:sz w:val="21"/>
                <w:szCs w:val="21"/>
              </w:rPr>
            </w:pPr>
            <w:r>
              <w:rPr>
                <w:rFonts w:hint="eastAsia" w:ascii="宋体" w:hAnsi="宋体" w:eastAsia="宋体" w:cs="宋体"/>
                <w:color w:val="auto"/>
                <w:sz w:val="21"/>
                <w:szCs w:val="21"/>
              </w:rPr>
              <w:t>节假日</w:t>
            </w:r>
          </w:p>
        </w:tc>
      </w:tr>
    </w:tbl>
    <w:p w14:paraId="10C364AD">
      <w:pPr>
        <w:spacing w:line="440" w:lineRule="exact"/>
        <w:ind w:firstLine="482" w:firstLineChars="200"/>
        <w:jc w:val="left"/>
        <w:rPr>
          <w:rFonts w:hint="eastAsia" w:ascii="宋体" w:hAnsi="宋体" w:eastAsia="宋体" w:cs="宋体"/>
          <w:b/>
          <w:bCs/>
          <w:color w:val="000000"/>
          <w:kern w:val="0"/>
          <w:sz w:val="24"/>
          <w:lang w:bidi="ar"/>
        </w:rPr>
      </w:pPr>
      <w:r>
        <w:rPr>
          <w:rFonts w:hint="eastAsia" w:ascii="宋体" w:hAnsi="宋体" w:eastAsia="宋体" w:cs="宋体"/>
          <w:b/>
          <w:bCs/>
          <w:color w:val="000000"/>
          <w:kern w:val="0"/>
          <w:sz w:val="24"/>
          <w:lang w:eastAsia="zh-CN" w:bidi="ar"/>
        </w:rPr>
        <w:drawing>
          <wp:anchor distT="0" distB="0" distL="114300" distR="114300" simplePos="0" relativeHeight="251665408" behindDoc="0" locked="0" layoutInCell="1" allowOverlap="1">
            <wp:simplePos x="0" y="0"/>
            <wp:positionH relativeFrom="column">
              <wp:posOffset>37465</wp:posOffset>
            </wp:positionH>
            <wp:positionV relativeFrom="paragraph">
              <wp:posOffset>98425</wp:posOffset>
            </wp:positionV>
            <wp:extent cx="5694680" cy="3328670"/>
            <wp:effectExtent l="0" t="0" r="1270" b="5080"/>
            <wp:wrapNone/>
            <wp:docPr id="17" name="图片 8" descr="1661076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descr="1661076396(1)"/>
                    <pic:cNvPicPr>
                      <a:picLocks noChangeAspect="1"/>
                    </pic:cNvPicPr>
                  </pic:nvPicPr>
                  <pic:blipFill>
                    <a:blip r:embed="rId10"/>
                    <a:stretch>
                      <a:fillRect/>
                    </a:stretch>
                  </pic:blipFill>
                  <pic:spPr>
                    <a:xfrm>
                      <a:off x="0" y="0"/>
                      <a:ext cx="5694680" cy="3328670"/>
                    </a:xfrm>
                    <a:prstGeom prst="rect">
                      <a:avLst/>
                    </a:prstGeom>
                    <a:noFill/>
                    <a:ln>
                      <a:noFill/>
                    </a:ln>
                  </pic:spPr>
                </pic:pic>
              </a:graphicData>
            </a:graphic>
          </wp:anchor>
        </w:drawing>
      </w:r>
    </w:p>
    <w:p w14:paraId="55EF8086">
      <w:pPr>
        <w:numPr>
          <w:ilvl w:val="0"/>
          <w:numId w:val="4"/>
        </w:numPr>
        <w:spacing w:line="440" w:lineRule="exact"/>
        <w:ind w:firstLine="480"/>
        <w:jc w:val="left"/>
        <w:rPr>
          <w:rFonts w:hint="eastAsia" w:ascii="宋体" w:hAnsi="宋体" w:eastAsia="宋体" w:cs="宋体"/>
          <w:b/>
          <w:bCs/>
          <w:kern w:val="0"/>
          <w:sz w:val="24"/>
          <w:lang w:bidi="ar"/>
        </w:rPr>
      </w:pPr>
      <w:r>
        <w:rPr>
          <w:rFonts w:hint="eastAsia" w:ascii="宋体" w:hAnsi="宋体" w:eastAsia="宋体" w:cs="宋体"/>
          <w:b/>
          <w:bCs/>
          <w:kern w:val="0"/>
          <w:sz w:val="24"/>
          <w:lang w:bidi="ar"/>
        </w:rPr>
        <w:t>探索“学•玩•创”数学主题学习的</w:t>
      </w:r>
      <w:r>
        <w:rPr>
          <w:rFonts w:hint="eastAsia" w:ascii="宋体" w:hAnsi="宋体" w:eastAsia="宋体" w:cs="宋体"/>
          <w:b/>
          <w:bCs/>
          <w:kern w:val="0"/>
          <w:sz w:val="24"/>
          <w:lang w:val="en-US" w:eastAsia="zh-CN" w:bidi="ar"/>
        </w:rPr>
        <w:t>教学</w:t>
      </w:r>
      <w:r>
        <w:rPr>
          <w:rFonts w:hint="eastAsia" w:ascii="宋体" w:hAnsi="宋体" w:eastAsia="宋体" w:cs="宋体"/>
          <w:b/>
          <w:bCs/>
          <w:kern w:val="0"/>
          <w:sz w:val="24"/>
          <w:lang w:bidi="ar"/>
        </w:rPr>
        <w:t>范式</w:t>
      </w:r>
    </w:p>
    <w:p w14:paraId="734B9466">
      <w:pPr>
        <w:widowControl w:val="0"/>
        <w:numPr>
          <w:ilvl w:val="0"/>
          <w:numId w:val="0"/>
        </w:numPr>
        <w:spacing w:line="440" w:lineRule="exact"/>
        <w:jc w:val="left"/>
        <w:rPr>
          <w:rFonts w:hint="eastAsia" w:ascii="宋体" w:hAnsi="宋体" w:eastAsia="宋体" w:cs="宋体"/>
          <w:b/>
          <w:bCs/>
          <w:kern w:val="0"/>
          <w:sz w:val="24"/>
          <w:lang w:bidi="ar"/>
        </w:rPr>
      </w:pPr>
    </w:p>
    <w:p w14:paraId="67F35BF5">
      <w:pPr>
        <w:widowControl w:val="0"/>
        <w:numPr>
          <w:ilvl w:val="0"/>
          <w:numId w:val="0"/>
        </w:numPr>
        <w:spacing w:line="440" w:lineRule="exact"/>
        <w:jc w:val="left"/>
        <w:rPr>
          <w:rFonts w:hint="eastAsia" w:ascii="宋体" w:hAnsi="宋体" w:eastAsia="宋体" w:cs="宋体"/>
          <w:b/>
          <w:bCs/>
          <w:kern w:val="0"/>
          <w:sz w:val="24"/>
          <w:lang w:bidi="ar"/>
        </w:rPr>
      </w:pPr>
    </w:p>
    <w:p w14:paraId="4A6A37F1">
      <w:pPr>
        <w:widowControl w:val="0"/>
        <w:numPr>
          <w:ilvl w:val="0"/>
          <w:numId w:val="0"/>
        </w:numPr>
        <w:spacing w:line="440" w:lineRule="exact"/>
        <w:jc w:val="left"/>
        <w:rPr>
          <w:rFonts w:hint="eastAsia" w:ascii="宋体" w:hAnsi="宋体" w:eastAsia="宋体" w:cs="宋体"/>
          <w:b/>
          <w:bCs/>
          <w:kern w:val="0"/>
          <w:sz w:val="24"/>
          <w:lang w:bidi="ar"/>
        </w:rPr>
      </w:pPr>
    </w:p>
    <w:p w14:paraId="13D9E9ED">
      <w:pPr>
        <w:widowControl w:val="0"/>
        <w:numPr>
          <w:ilvl w:val="0"/>
          <w:numId w:val="0"/>
        </w:numPr>
        <w:spacing w:line="440" w:lineRule="exact"/>
        <w:jc w:val="left"/>
        <w:rPr>
          <w:rFonts w:hint="eastAsia" w:ascii="宋体" w:hAnsi="宋体" w:eastAsia="宋体" w:cs="宋体"/>
          <w:b/>
          <w:bCs/>
          <w:kern w:val="0"/>
          <w:sz w:val="24"/>
          <w:lang w:bidi="ar"/>
        </w:rPr>
      </w:pPr>
    </w:p>
    <w:p w14:paraId="045DE3F4">
      <w:pPr>
        <w:widowControl w:val="0"/>
        <w:numPr>
          <w:ilvl w:val="0"/>
          <w:numId w:val="0"/>
        </w:numPr>
        <w:spacing w:line="440" w:lineRule="exact"/>
        <w:jc w:val="left"/>
        <w:rPr>
          <w:rFonts w:hint="eastAsia" w:ascii="宋体" w:hAnsi="宋体" w:eastAsia="宋体" w:cs="宋体"/>
          <w:b/>
          <w:bCs/>
          <w:kern w:val="0"/>
          <w:sz w:val="24"/>
          <w:lang w:bidi="ar"/>
        </w:rPr>
      </w:pPr>
    </w:p>
    <w:p w14:paraId="7AB60A38">
      <w:pPr>
        <w:widowControl w:val="0"/>
        <w:numPr>
          <w:ilvl w:val="0"/>
          <w:numId w:val="0"/>
        </w:numPr>
        <w:spacing w:line="440" w:lineRule="exact"/>
        <w:jc w:val="left"/>
        <w:rPr>
          <w:rFonts w:hint="eastAsia" w:ascii="宋体" w:hAnsi="宋体" w:eastAsia="宋体" w:cs="宋体"/>
          <w:b/>
          <w:bCs/>
          <w:kern w:val="0"/>
          <w:sz w:val="24"/>
          <w:lang w:bidi="ar"/>
        </w:rPr>
      </w:pPr>
    </w:p>
    <w:p w14:paraId="19AC0624">
      <w:pPr>
        <w:widowControl w:val="0"/>
        <w:numPr>
          <w:ilvl w:val="0"/>
          <w:numId w:val="0"/>
        </w:numPr>
        <w:spacing w:line="440" w:lineRule="exact"/>
        <w:jc w:val="left"/>
        <w:rPr>
          <w:rFonts w:hint="eastAsia" w:ascii="宋体" w:hAnsi="宋体" w:eastAsia="宋体" w:cs="宋体"/>
          <w:b/>
          <w:bCs/>
          <w:kern w:val="0"/>
          <w:sz w:val="24"/>
          <w:lang w:bidi="ar"/>
        </w:rPr>
      </w:pPr>
    </w:p>
    <w:p w14:paraId="2819CE0B">
      <w:pPr>
        <w:widowControl w:val="0"/>
        <w:numPr>
          <w:ilvl w:val="0"/>
          <w:numId w:val="0"/>
        </w:numPr>
        <w:spacing w:line="440" w:lineRule="exact"/>
        <w:jc w:val="left"/>
        <w:rPr>
          <w:rFonts w:hint="eastAsia" w:ascii="宋体" w:hAnsi="宋体" w:eastAsia="宋体" w:cs="宋体"/>
          <w:b/>
          <w:bCs/>
          <w:kern w:val="0"/>
          <w:sz w:val="24"/>
          <w:lang w:bidi="ar"/>
        </w:rPr>
      </w:pPr>
    </w:p>
    <w:p w14:paraId="4C3E06D3">
      <w:pPr>
        <w:widowControl w:val="0"/>
        <w:numPr>
          <w:ilvl w:val="0"/>
          <w:numId w:val="0"/>
        </w:numPr>
        <w:spacing w:line="440" w:lineRule="exact"/>
        <w:jc w:val="left"/>
        <w:rPr>
          <w:rFonts w:hint="eastAsia" w:ascii="宋体" w:hAnsi="宋体" w:eastAsia="宋体" w:cs="宋体"/>
          <w:b/>
          <w:bCs/>
          <w:kern w:val="0"/>
          <w:sz w:val="24"/>
          <w:lang w:bidi="ar"/>
        </w:rPr>
      </w:pPr>
    </w:p>
    <w:p w14:paraId="062FBEDF">
      <w:pPr>
        <w:widowControl w:val="0"/>
        <w:numPr>
          <w:ilvl w:val="0"/>
          <w:numId w:val="0"/>
        </w:numPr>
        <w:spacing w:line="440" w:lineRule="exact"/>
        <w:jc w:val="left"/>
        <w:rPr>
          <w:rFonts w:hint="eastAsia" w:ascii="宋体" w:hAnsi="宋体" w:eastAsia="宋体" w:cs="宋体"/>
          <w:b/>
          <w:bCs/>
          <w:kern w:val="0"/>
          <w:sz w:val="24"/>
          <w:lang w:bidi="ar"/>
        </w:rPr>
      </w:pPr>
    </w:p>
    <w:p w14:paraId="182AE1F6">
      <w:pPr>
        <w:numPr>
          <w:ilvl w:val="0"/>
          <w:numId w:val="0"/>
        </w:numPr>
        <w:spacing w:line="440" w:lineRule="exact"/>
        <w:ind w:firstLine="482" w:firstLineChars="200"/>
        <w:jc w:val="left"/>
        <w:rPr>
          <w:rFonts w:hint="eastAsia" w:ascii="宋体" w:hAnsi="宋体" w:eastAsia="宋体" w:cs="宋体"/>
          <w:b/>
          <w:bCs/>
          <w:color w:val="000000"/>
          <w:kern w:val="2"/>
          <w:sz w:val="24"/>
          <w:szCs w:val="24"/>
          <w:lang w:val="en-US" w:eastAsia="zh-CN" w:bidi="ar-SA"/>
        </w:rPr>
      </w:pPr>
      <w:r>
        <w:rPr>
          <w:rFonts w:hint="eastAsia" w:ascii="宋体" w:hAnsi="宋体" w:eastAsia="宋体" w:cs="宋体"/>
          <w:b/>
          <w:bCs/>
          <w:color w:val="000000"/>
          <w:kern w:val="2"/>
          <w:sz w:val="24"/>
          <w:szCs w:val="24"/>
          <w:lang w:val="en-US" w:eastAsia="zh-CN" w:bidi="ar-SA"/>
        </w:rPr>
        <w:t>（1）梳理基本类型</w:t>
      </w:r>
    </w:p>
    <w:p w14:paraId="2FF490C3">
      <w:pPr>
        <w:numPr>
          <w:ilvl w:val="0"/>
          <w:numId w:val="0"/>
        </w:numPr>
        <w:spacing w:line="440" w:lineRule="exact"/>
        <w:ind w:firstLine="480" w:firstLineChars="200"/>
        <w:jc w:val="left"/>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从内容的颗粒度来讲，将数学主题学习分为三大基本类型：</w:t>
      </w:r>
    </w:p>
    <w:p w14:paraId="56E1A978">
      <w:pPr>
        <w:numPr>
          <w:ilvl w:val="0"/>
          <w:numId w:val="0"/>
        </w:numPr>
        <w:spacing w:line="440" w:lineRule="exact"/>
        <w:ind w:firstLine="482" w:firstLineChars="200"/>
        <w:jc w:val="left"/>
        <w:rPr>
          <w:rFonts w:hint="eastAsia" w:ascii="宋体" w:hAnsi="宋体" w:eastAsia="宋体" w:cs="宋体"/>
          <w:color w:val="000000"/>
          <w:kern w:val="2"/>
          <w:sz w:val="24"/>
          <w:szCs w:val="24"/>
          <w:lang w:val="en-US" w:eastAsia="zh-CN" w:bidi="ar-SA"/>
        </w:rPr>
      </w:pPr>
      <w:r>
        <w:rPr>
          <w:rFonts w:hint="eastAsia" w:ascii="宋体" w:hAnsi="宋体" w:eastAsia="宋体" w:cs="宋体"/>
          <w:b/>
          <w:bCs/>
          <w:color w:val="000000"/>
          <w:kern w:val="2"/>
          <w:sz w:val="24"/>
          <w:szCs w:val="24"/>
          <w:lang w:val="en-US" w:eastAsia="zh-CN" w:bidi="ar-SA"/>
        </w:rPr>
        <w:t>主题深挖式：</w:t>
      </w:r>
      <w:r>
        <w:rPr>
          <w:rFonts w:hint="eastAsia" w:ascii="宋体" w:hAnsi="宋体" w:eastAsia="宋体" w:cs="宋体"/>
          <w:color w:val="000000"/>
          <w:kern w:val="2"/>
          <w:sz w:val="24"/>
          <w:szCs w:val="24"/>
          <w:lang w:val="en-US" w:eastAsia="zh-CN" w:bidi="ar-SA"/>
        </w:rPr>
        <w:t>基于某一主题（知识点）开展深入探究，将抽象的数学知识形象化，促进学生在对核心概念和原理进行意义建构，在一定的任务情境中进行灵活的运用、迁移、整合。</w:t>
      </w:r>
    </w:p>
    <w:p w14:paraId="463CC6E1">
      <w:pPr>
        <w:numPr>
          <w:ilvl w:val="0"/>
          <w:numId w:val="0"/>
        </w:numPr>
        <w:spacing w:line="440" w:lineRule="exact"/>
        <w:ind w:firstLine="482" w:firstLineChars="200"/>
        <w:jc w:val="left"/>
        <w:rPr>
          <w:rFonts w:hint="eastAsia" w:ascii="宋体" w:hAnsi="宋体" w:eastAsia="宋体" w:cs="宋体"/>
          <w:color w:val="000000"/>
          <w:kern w:val="2"/>
          <w:sz w:val="24"/>
          <w:szCs w:val="24"/>
          <w:lang w:val="en-US" w:eastAsia="zh-CN" w:bidi="ar-SA"/>
        </w:rPr>
      </w:pPr>
      <w:r>
        <w:rPr>
          <w:rFonts w:hint="eastAsia" w:ascii="宋体" w:hAnsi="宋体" w:eastAsia="宋体" w:cs="宋体"/>
          <w:b/>
          <w:bCs/>
          <w:color w:val="000000"/>
          <w:kern w:val="2"/>
          <w:sz w:val="24"/>
          <w:szCs w:val="24"/>
          <w:lang w:val="en-US" w:eastAsia="zh-CN" w:bidi="ar-SA"/>
        </w:rPr>
        <w:t>知识延展式：</w:t>
      </w:r>
      <w:r>
        <w:rPr>
          <w:rFonts w:hint="eastAsia" w:ascii="宋体" w:hAnsi="宋体" w:eastAsia="宋体" w:cs="宋体"/>
          <w:color w:val="000000"/>
          <w:kern w:val="2"/>
          <w:sz w:val="24"/>
          <w:szCs w:val="24"/>
          <w:lang w:val="en-US" w:eastAsia="zh-CN" w:bidi="ar-SA"/>
        </w:rPr>
        <w:t>从大单元视角、整册教材视角、数学学科视角等，根据数学学科内知识体系的纵横关联，进行学科内知识的统整与延伸以及课程的生成与延展，使学生将片段化的零散概念整合成具有内在逻辑关系的知识体系，提升学生解决实际问题的能力。</w:t>
      </w:r>
    </w:p>
    <w:p w14:paraId="2DEE0CD6">
      <w:pPr>
        <w:pStyle w:val="8"/>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8" w:lineRule="atLeast"/>
        <w:ind w:left="0" w:right="0" w:firstLine="482" w:firstLineChars="200"/>
        <w:rPr>
          <w:rFonts w:hint="eastAsia" w:ascii="宋体" w:hAnsi="宋体" w:eastAsia="宋体" w:cs="宋体"/>
          <w:color w:val="000000"/>
          <w:kern w:val="2"/>
          <w:sz w:val="24"/>
          <w:szCs w:val="24"/>
          <w:lang w:val="en-US" w:eastAsia="zh-CN" w:bidi="ar-SA"/>
        </w:rPr>
      </w:pPr>
      <w:r>
        <w:rPr>
          <w:rFonts w:hint="eastAsia" w:ascii="宋体" w:hAnsi="宋体" w:eastAsia="宋体" w:cs="宋体"/>
          <w:b/>
          <w:bCs/>
          <w:color w:val="000000"/>
          <w:kern w:val="2"/>
          <w:sz w:val="24"/>
          <w:szCs w:val="24"/>
          <w:lang w:val="en-US" w:eastAsia="zh-CN" w:bidi="ar-SA"/>
        </w:rPr>
        <w:t>跨学科融合式：</w:t>
      </w:r>
      <w:r>
        <w:rPr>
          <w:rFonts w:hint="eastAsia" w:ascii="宋体" w:hAnsi="宋体" w:eastAsia="宋体" w:cs="宋体"/>
          <w:color w:val="000000"/>
          <w:kern w:val="2"/>
          <w:sz w:val="24"/>
          <w:szCs w:val="24"/>
          <w:lang w:val="en-US" w:eastAsia="zh-CN" w:bidi="ar-SA"/>
        </w:rPr>
        <w:t>打破学科之间的界限，融合多学科的知识，在问题情境中以主题的方式导入，有效拓展和延伸课堂，使学科知识与实际生活有机结合。有助于学生获得对意义世界的整体性认识，促进学生复杂问题解决能力、综合能力和整体人格的健全发展。</w:t>
      </w:r>
    </w:p>
    <w:p w14:paraId="6F55D161">
      <w:pPr>
        <w:pStyle w:val="8"/>
        <w:keepNext w:val="0"/>
        <w:keepLines w:val="0"/>
        <w:widowControl/>
        <w:numPr>
          <w:ilvl w:val="0"/>
          <w:numId w:val="5"/>
        </w:numPr>
        <w:suppressLineNumbers w:val="0"/>
        <w:pBdr>
          <w:top w:val="none" w:color="auto" w:sz="0" w:space="0"/>
          <w:left w:val="none" w:color="auto" w:sz="0" w:space="0"/>
          <w:bottom w:val="none" w:color="auto" w:sz="0" w:space="0"/>
          <w:right w:val="none" w:color="auto" w:sz="0" w:space="0"/>
        </w:pBdr>
        <w:spacing w:before="0" w:beforeAutospacing="0" w:after="0" w:afterAutospacing="0" w:line="368" w:lineRule="atLeast"/>
        <w:ind w:left="0" w:right="0" w:firstLine="482" w:firstLineChars="200"/>
        <w:rPr>
          <w:rFonts w:hint="eastAsia" w:ascii="宋体" w:hAnsi="宋体" w:eastAsia="宋体" w:cs="宋体"/>
          <w:b/>
          <w:bCs/>
          <w:color w:val="000000"/>
          <w:kern w:val="2"/>
          <w:sz w:val="24"/>
          <w:szCs w:val="24"/>
          <w:lang w:val="en-US" w:eastAsia="zh-CN" w:bidi="ar-SA"/>
        </w:rPr>
      </w:pPr>
      <w:r>
        <w:rPr>
          <w:rFonts w:hint="eastAsia" w:ascii="宋体" w:hAnsi="宋体" w:eastAsia="宋体" w:cs="宋体"/>
          <w:b/>
          <w:bCs/>
          <w:color w:val="000000"/>
          <w:kern w:val="2"/>
          <w:sz w:val="24"/>
          <w:szCs w:val="24"/>
          <w:lang w:val="en-US" w:eastAsia="zh-CN" w:bidi="ar-SA"/>
        </w:rPr>
        <w:t>提炼教学范式</w:t>
      </w:r>
    </w:p>
    <w:p w14:paraId="44CF557B">
      <w:pPr>
        <w:keepNext w:val="0"/>
        <w:keepLines w:val="0"/>
        <w:pageBreakBefore w:val="0"/>
        <w:widowControl w:val="0"/>
        <w:kinsoku/>
        <w:wordWrap/>
        <w:overflowPunct/>
        <w:topLinePunct w:val="0"/>
        <w:autoSpaceDE/>
        <w:autoSpaceDN/>
        <w:bidi w:val="0"/>
        <w:adjustRightInd/>
        <w:snapToGrid/>
        <w:spacing w:line="440" w:lineRule="exact"/>
        <w:ind w:left="0" w:leftChars="0" w:firstLine="482" w:firstLineChars="200"/>
        <w:jc w:val="left"/>
        <w:textAlignment w:val="auto"/>
        <w:rPr>
          <w:rFonts w:hint="eastAsia" w:ascii="宋体" w:hAnsi="宋体" w:eastAsia="宋体" w:cs="宋体"/>
          <w:sz w:val="24"/>
          <w:szCs w:val="24"/>
        </w:rPr>
      </w:pPr>
      <w:r>
        <w:rPr>
          <w:rFonts w:hint="eastAsia" w:ascii="宋体" w:hAnsi="宋体" w:eastAsia="宋体" w:cs="宋体"/>
          <w:b/>
          <w:bCs/>
          <w:color w:val="000000"/>
          <w:kern w:val="2"/>
          <w:sz w:val="24"/>
          <w:szCs w:val="24"/>
          <w:lang w:val="en-US" w:eastAsia="zh-CN" w:bidi="ar-SA"/>
        </w:rPr>
        <w:t xml:space="preserve"> </w:t>
      </w:r>
      <w:r>
        <w:rPr>
          <w:rFonts w:hint="eastAsia" w:ascii="宋体" w:hAnsi="宋体" w:eastAsia="宋体" w:cs="宋体"/>
          <w:i w:val="0"/>
          <w:iCs w:val="0"/>
          <w:caps w:val="0"/>
          <w:color w:val="222222"/>
          <w:spacing w:val="0"/>
          <w:sz w:val="24"/>
          <w:szCs w:val="24"/>
        </w:rPr>
        <w:t>为了培养孩子的创新意识和实践能力，快乐地经历</w:t>
      </w:r>
      <w:r>
        <w:rPr>
          <w:rFonts w:hint="eastAsia" w:ascii="宋体" w:hAnsi="宋体" w:eastAsia="宋体" w:cs="宋体"/>
          <w:i w:val="0"/>
          <w:iCs w:val="0"/>
          <w:caps w:val="0"/>
          <w:color w:val="222222"/>
          <w:spacing w:val="0"/>
          <w:sz w:val="24"/>
          <w:szCs w:val="24"/>
          <w:lang w:val="en-US" w:eastAsia="zh-CN"/>
        </w:rPr>
        <w:t>数学生活化、生活数学化</w:t>
      </w:r>
      <w:r>
        <w:rPr>
          <w:rFonts w:hint="eastAsia" w:ascii="宋体" w:hAnsi="宋体" w:eastAsia="宋体" w:cs="宋体"/>
          <w:i w:val="0"/>
          <w:iCs w:val="0"/>
          <w:caps w:val="0"/>
          <w:color w:val="222222"/>
          <w:spacing w:val="0"/>
          <w:sz w:val="24"/>
          <w:szCs w:val="24"/>
        </w:rPr>
        <w:t>的过程，</w:t>
      </w:r>
      <w:r>
        <w:rPr>
          <w:rFonts w:hint="eastAsia" w:ascii="宋体" w:hAnsi="宋体" w:eastAsia="宋体" w:cs="宋体"/>
          <w:i w:val="0"/>
          <w:iCs w:val="0"/>
          <w:caps w:val="0"/>
          <w:color w:val="222222"/>
          <w:spacing w:val="0"/>
          <w:sz w:val="24"/>
          <w:szCs w:val="24"/>
          <w:lang w:val="en-US" w:eastAsia="zh-CN"/>
        </w:rPr>
        <w:t>培育</w:t>
      </w:r>
      <w:r>
        <w:rPr>
          <w:rFonts w:hint="eastAsia" w:ascii="宋体" w:hAnsi="宋体" w:eastAsia="宋体" w:cs="宋体"/>
          <w:i w:val="0"/>
          <w:iCs w:val="0"/>
          <w:caps w:val="0"/>
          <w:color w:val="222222"/>
          <w:spacing w:val="0"/>
          <w:sz w:val="24"/>
          <w:szCs w:val="24"/>
          <w:lang w:eastAsia="zh-CN"/>
        </w:rPr>
        <w:t>“</w:t>
      </w:r>
      <w:r>
        <w:rPr>
          <w:rFonts w:hint="eastAsia" w:ascii="宋体" w:hAnsi="宋体" w:eastAsia="宋体" w:cs="宋体"/>
          <w:i w:val="0"/>
          <w:iCs w:val="0"/>
          <w:caps w:val="0"/>
          <w:color w:val="222222"/>
          <w:spacing w:val="0"/>
          <w:sz w:val="24"/>
          <w:szCs w:val="24"/>
          <w:lang w:val="en-US" w:eastAsia="zh-CN"/>
        </w:rPr>
        <w:t>三会</w:t>
      </w:r>
      <w:r>
        <w:rPr>
          <w:rFonts w:hint="eastAsia" w:ascii="宋体" w:hAnsi="宋体" w:eastAsia="宋体" w:cs="宋体"/>
          <w:i w:val="0"/>
          <w:iCs w:val="0"/>
          <w:caps w:val="0"/>
          <w:color w:val="222222"/>
          <w:spacing w:val="0"/>
          <w:sz w:val="24"/>
          <w:szCs w:val="24"/>
          <w:lang w:eastAsia="zh-CN"/>
        </w:rPr>
        <w:t>”</w:t>
      </w:r>
      <w:r>
        <w:rPr>
          <w:rFonts w:hint="eastAsia" w:ascii="宋体" w:hAnsi="宋体" w:eastAsia="宋体" w:cs="宋体"/>
          <w:i w:val="0"/>
          <w:iCs w:val="0"/>
          <w:caps w:val="0"/>
          <w:color w:val="222222"/>
          <w:spacing w:val="0"/>
          <w:sz w:val="24"/>
          <w:szCs w:val="24"/>
          <w:lang w:val="en-US" w:eastAsia="zh-CN"/>
        </w:rPr>
        <w:t>核心</w:t>
      </w:r>
      <w:r>
        <w:rPr>
          <w:rFonts w:hint="eastAsia" w:ascii="宋体" w:hAnsi="宋体" w:eastAsia="宋体" w:cs="宋体"/>
          <w:i w:val="0"/>
          <w:iCs w:val="0"/>
          <w:caps w:val="0"/>
          <w:color w:val="222222"/>
          <w:spacing w:val="0"/>
          <w:sz w:val="24"/>
          <w:szCs w:val="24"/>
        </w:rPr>
        <w:t>素养</w:t>
      </w:r>
      <w:r>
        <w:rPr>
          <w:rFonts w:hint="eastAsia" w:ascii="宋体" w:hAnsi="宋体" w:eastAsia="宋体" w:cs="宋体"/>
          <w:i w:val="0"/>
          <w:iCs w:val="0"/>
          <w:caps w:val="0"/>
          <w:color w:val="222222"/>
          <w:spacing w:val="0"/>
          <w:sz w:val="24"/>
          <w:szCs w:val="24"/>
          <w:lang w:eastAsia="zh-CN"/>
        </w:rPr>
        <w:t>，</w:t>
      </w:r>
      <w:r>
        <w:rPr>
          <w:rFonts w:hint="eastAsia" w:ascii="宋体" w:hAnsi="宋体" w:eastAsia="宋体" w:cs="宋体"/>
          <w:i w:val="0"/>
          <w:iCs w:val="0"/>
          <w:caps w:val="0"/>
          <w:color w:val="222222"/>
          <w:spacing w:val="0"/>
          <w:sz w:val="24"/>
          <w:szCs w:val="24"/>
        </w:rPr>
        <w:t>我们</w:t>
      </w:r>
      <w:r>
        <w:rPr>
          <w:rFonts w:hint="eastAsia" w:ascii="宋体" w:hAnsi="宋体" w:eastAsia="宋体" w:cs="宋体"/>
          <w:i w:val="0"/>
          <w:iCs w:val="0"/>
          <w:caps w:val="0"/>
          <w:color w:val="222222"/>
          <w:spacing w:val="0"/>
          <w:sz w:val="24"/>
          <w:szCs w:val="24"/>
          <w:lang w:val="en-US" w:eastAsia="zh-CN"/>
        </w:rPr>
        <w:t>将</w:t>
      </w:r>
      <w:r>
        <w:rPr>
          <w:rFonts w:hint="eastAsia" w:ascii="宋体" w:hAnsi="宋体" w:eastAsia="宋体" w:cs="宋体"/>
          <w:i w:val="0"/>
          <w:iCs w:val="0"/>
          <w:caps w:val="0"/>
          <w:color w:val="222222"/>
          <w:spacing w:val="0"/>
          <w:sz w:val="24"/>
          <w:szCs w:val="24"/>
        </w:rPr>
        <w:t>致力于打造</w:t>
      </w:r>
      <w:r>
        <w:rPr>
          <w:rFonts w:hint="eastAsia" w:ascii="宋体" w:hAnsi="宋体" w:eastAsia="宋体" w:cs="宋体"/>
          <w:i w:val="0"/>
          <w:iCs w:val="0"/>
          <w:caps w:val="0"/>
          <w:color w:val="222222"/>
          <w:spacing w:val="0"/>
          <w:sz w:val="24"/>
          <w:szCs w:val="24"/>
          <w:lang w:val="en-US" w:eastAsia="zh-CN"/>
        </w:rPr>
        <w:t>素养生长的教学</w:t>
      </w:r>
      <w:r>
        <w:rPr>
          <w:rFonts w:hint="eastAsia" w:ascii="宋体" w:hAnsi="宋体" w:eastAsia="宋体" w:cs="宋体"/>
          <w:i w:val="0"/>
          <w:iCs w:val="0"/>
          <w:caps w:val="0"/>
          <w:color w:val="222222"/>
          <w:spacing w:val="0"/>
          <w:sz w:val="24"/>
          <w:szCs w:val="24"/>
        </w:rPr>
        <w:t>范式：</w:t>
      </w:r>
    </w:p>
    <w:p w14:paraId="2A874F38">
      <w:pPr>
        <w:pStyle w:val="8"/>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40" w:lineRule="exact"/>
        <w:ind w:left="0" w:leftChars="0" w:right="0" w:rightChars="0" w:firstLine="482" w:firstLineChars="200"/>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b/>
          <w:bCs/>
          <w:i w:val="0"/>
          <w:iCs w:val="0"/>
          <w:caps w:val="0"/>
          <w:color w:val="222222"/>
          <w:spacing w:val="0"/>
          <w:sz w:val="24"/>
          <w:szCs w:val="24"/>
          <w:lang w:val="en-US" w:eastAsia="zh-CN"/>
        </w:rPr>
        <w:t>实践体验式：</w:t>
      </w:r>
      <w:r>
        <w:rPr>
          <w:rFonts w:hint="eastAsia" w:ascii="宋体" w:hAnsi="宋体" w:eastAsia="宋体" w:cs="宋体"/>
          <w:b w:val="0"/>
          <w:bCs w:val="0"/>
          <w:i w:val="0"/>
          <w:iCs w:val="0"/>
          <w:caps w:val="0"/>
          <w:color w:val="222222"/>
          <w:spacing w:val="0"/>
          <w:sz w:val="24"/>
          <w:szCs w:val="24"/>
          <w:lang w:val="en-US" w:eastAsia="zh-CN"/>
        </w:rPr>
        <w:t>提供多样工具素材，</w:t>
      </w:r>
      <w:r>
        <w:rPr>
          <w:rFonts w:hint="eastAsia" w:ascii="宋体" w:hAnsi="宋体" w:eastAsia="宋体" w:cs="宋体"/>
          <w:color w:val="000000"/>
          <w:kern w:val="2"/>
          <w:sz w:val="24"/>
          <w:szCs w:val="24"/>
          <w:lang w:val="en-US" w:eastAsia="zh-CN" w:bidi="ar-SA"/>
        </w:rPr>
        <w:t>在全方位实践体验中，让学生在玩中学、学中做、做中创。</w:t>
      </w:r>
    </w:p>
    <w:p w14:paraId="107C49B1">
      <w:pPr>
        <w:pStyle w:val="8"/>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40" w:lineRule="exact"/>
        <w:ind w:left="0" w:leftChars="0" w:right="0" w:rightChars="0" w:firstLine="482"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sz w:val="24"/>
          <w:szCs w:val="24"/>
          <w:lang w:val="en-US" w:eastAsia="zh-CN"/>
        </w:rPr>
        <w:t>问题驱动式：</w:t>
      </w:r>
      <w:r>
        <w:rPr>
          <w:rFonts w:hint="eastAsia" w:ascii="宋体" w:hAnsi="宋体" w:eastAsia="宋体" w:cs="宋体"/>
          <w:b w:val="0"/>
          <w:bCs/>
          <w:sz w:val="24"/>
          <w:szCs w:val="24"/>
          <w:lang w:val="en-US" w:eastAsia="zh-CN"/>
        </w:rPr>
        <w:t>有明确的问题驱动</w:t>
      </w:r>
      <w:r>
        <w:rPr>
          <w:rFonts w:hint="eastAsia" w:ascii="宋体" w:hAnsi="宋体" w:eastAsia="宋体" w:cs="宋体"/>
          <w:b w:val="0"/>
          <w:bCs/>
          <w:color w:val="000000"/>
          <w:kern w:val="2"/>
          <w:sz w:val="24"/>
          <w:szCs w:val="24"/>
          <w:lang w:val="en-US" w:eastAsia="zh-CN" w:bidi="ar-SA"/>
        </w:rPr>
        <w:t>，</w:t>
      </w:r>
      <w:r>
        <w:rPr>
          <w:rFonts w:hint="eastAsia" w:ascii="宋体" w:hAnsi="宋体" w:eastAsia="宋体" w:cs="宋体"/>
          <w:b w:val="0"/>
          <w:bCs w:val="0"/>
          <w:color w:val="000000"/>
          <w:kern w:val="2"/>
          <w:sz w:val="24"/>
          <w:szCs w:val="24"/>
          <w:lang w:val="en-US" w:eastAsia="zh-CN" w:bidi="ar-SA"/>
        </w:rPr>
        <w:t>有真情境、真任务、真研究、真思考，</w:t>
      </w:r>
      <w:r>
        <w:rPr>
          <w:rFonts w:hint="eastAsia" w:ascii="宋体" w:hAnsi="宋体" w:eastAsia="宋体" w:cs="宋体"/>
          <w:b w:val="0"/>
          <w:bCs/>
          <w:sz w:val="24"/>
          <w:szCs w:val="24"/>
          <w:lang w:val="en-US" w:eastAsia="zh-CN"/>
        </w:rPr>
        <w:t>使学生在深度思考和真实情境探究中达成跨学科知识迁移和运用的目标。</w:t>
      </w:r>
    </w:p>
    <w:p w14:paraId="583A8951">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40" w:lineRule="exact"/>
        <w:ind w:left="0" w:leftChars="0" w:right="0" w:firstLine="482" w:firstLineChars="200"/>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b/>
          <w:bCs/>
          <w:color w:val="000000"/>
          <w:kern w:val="2"/>
          <w:sz w:val="24"/>
          <w:szCs w:val="24"/>
          <w:lang w:val="en-US" w:eastAsia="zh-CN" w:bidi="ar-SA"/>
        </w:rPr>
        <w:t>整合共生式：</w:t>
      </w:r>
      <w:r>
        <w:rPr>
          <w:rFonts w:hint="eastAsia" w:ascii="宋体" w:hAnsi="宋体" w:eastAsia="宋体" w:cs="宋体"/>
          <w:b w:val="0"/>
          <w:bCs w:val="0"/>
          <w:color w:val="000000"/>
          <w:kern w:val="2"/>
          <w:sz w:val="24"/>
          <w:szCs w:val="24"/>
          <w:lang w:val="en-US" w:eastAsia="zh-CN" w:bidi="ar-SA"/>
        </w:rPr>
        <w:t>围绕同一主题，多学科老师走进同一课堂，开展</w:t>
      </w:r>
      <w:r>
        <w:rPr>
          <w:rFonts w:hint="eastAsia" w:ascii="宋体" w:hAnsi="宋体" w:eastAsia="宋体" w:cs="宋体"/>
          <w:color w:val="000000"/>
          <w:kern w:val="2"/>
          <w:sz w:val="24"/>
          <w:szCs w:val="24"/>
          <w:lang w:val="en-US" w:eastAsia="zh-CN" w:bidi="ar-SA"/>
        </w:rPr>
        <w:t>多学科融合的综合式学习。</w:t>
      </w:r>
    </w:p>
    <w:p w14:paraId="639665DA">
      <w:pPr>
        <w:keepNext w:val="0"/>
        <w:keepLines w:val="0"/>
        <w:pageBreakBefore w:val="0"/>
        <w:kinsoku/>
        <w:wordWrap/>
        <w:overflowPunct/>
        <w:topLinePunct w:val="0"/>
        <w:autoSpaceDE/>
        <w:autoSpaceDN/>
        <w:bidi w:val="0"/>
        <w:adjustRightInd/>
        <w:snapToGrid/>
        <w:spacing w:line="440" w:lineRule="exact"/>
        <w:ind w:firstLine="482" w:firstLineChars="200"/>
        <w:jc w:val="left"/>
        <w:textAlignment w:val="auto"/>
        <w:rPr>
          <w:rFonts w:hint="eastAsia" w:ascii="宋体" w:hAnsi="宋体" w:eastAsia="宋体" w:cs="宋体"/>
          <w:b/>
          <w:sz w:val="24"/>
        </w:rPr>
      </w:pPr>
      <w:r>
        <w:rPr>
          <w:rFonts w:hint="eastAsia" w:ascii="宋体" w:hAnsi="宋体" w:eastAsia="宋体" w:cs="宋体"/>
          <w:b/>
          <w:sz w:val="24"/>
        </w:rPr>
        <w:t>（</w:t>
      </w:r>
      <w:r>
        <w:rPr>
          <w:rFonts w:hint="eastAsia" w:ascii="宋体" w:hAnsi="宋体" w:eastAsia="宋体" w:cs="宋体"/>
          <w:b/>
          <w:sz w:val="24"/>
          <w:lang w:val="en-US" w:eastAsia="zh-CN"/>
        </w:rPr>
        <w:t>3</w:t>
      </w:r>
      <w:r>
        <w:rPr>
          <w:rFonts w:hint="eastAsia" w:ascii="宋体" w:hAnsi="宋体" w:eastAsia="宋体" w:cs="宋体"/>
          <w:b/>
          <w:sz w:val="24"/>
        </w:rPr>
        <w:t>）建立工具支架</w:t>
      </w:r>
    </w:p>
    <w:p w14:paraId="6AB11261">
      <w:pPr>
        <w:keepNext w:val="0"/>
        <w:keepLines w:val="0"/>
        <w:pageBreakBefore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rPr>
      </w:pPr>
      <w:r>
        <w:rPr>
          <w:rFonts w:hint="eastAsia" w:ascii="宋体" w:hAnsi="宋体" w:eastAsia="宋体" w:cs="宋体"/>
          <w:sz w:val="24"/>
        </w:rPr>
        <w:t>基于</w:t>
      </w:r>
      <w:r>
        <w:rPr>
          <w:rFonts w:hint="eastAsia" w:ascii="宋体" w:hAnsi="宋体" w:eastAsia="宋体" w:cs="宋体"/>
          <w:sz w:val="24"/>
          <w:lang w:val="en-US" w:eastAsia="zh-CN"/>
        </w:rPr>
        <w:t>数学</w:t>
      </w:r>
      <w:r>
        <w:rPr>
          <w:rFonts w:hint="eastAsia" w:ascii="宋体" w:hAnsi="宋体" w:eastAsia="宋体" w:cs="宋体"/>
          <w:sz w:val="24"/>
        </w:rPr>
        <w:t>学科的课程综合化教学</w:t>
      </w:r>
      <w:r>
        <w:rPr>
          <w:rFonts w:hint="eastAsia" w:ascii="宋体" w:hAnsi="宋体" w:eastAsia="宋体" w:cs="宋体"/>
          <w:sz w:val="24"/>
          <w:lang w:val="en-US" w:eastAsia="zh-CN"/>
        </w:rPr>
        <w:t>需求</w:t>
      </w:r>
      <w:r>
        <w:rPr>
          <w:rFonts w:hint="eastAsia" w:ascii="宋体" w:hAnsi="宋体" w:eastAsia="宋体" w:cs="宋体"/>
          <w:sz w:val="24"/>
        </w:rPr>
        <w:t>，开展研究型、项目化、合作式学习，项目实施中要建立并提供适合的学习支</w:t>
      </w:r>
      <w:r>
        <w:rPr>
          <w:rFonts w:hint="eastAsia" w:ascii="宋体" w:hAnsi="宋体" w:eastAsia="宋体" w:cs="宋体"/>
          <w:b w:val="0"/>
          <w:bCs w:val="0"/>
          <w:sz w:val="24"/>
          <w:szCs w:val="24"/>
        </w:rPr>
        <w:t>持工具。</w:t>
      </w:r>
      <w:r>
        <w:rPr>
          <w:rFonts w:hint="eastAsia" w:ascii="宋体" w:hAnsi="宋体" w:eastAsia="宋体" w:cs="宋体"/>
          <w:b w:val="0"/>
          <w:bCs w:val="0"/>
          <w:sz w:val="24"/>
          <w:szCs w:val="24"/>
          <w:lang w:val="en-US" w:eastAsia="zh-CN"/>
        </w:rPr>
        <w:t>包含</w:t>
      </w:r>
      <w:r>
        <w:rPr>
          <w:rFonts w:hint="eastAsia" w:ascii="宋体" w:hAnsi="宋体" w:eastAsia="宋体" w:cs="宋体"/>
          <w:b w:val="0"/>
          <w:bCs w:val="0"/>
          <w:sz w:val="24"/>
          <w:szCs w:val="24"/>
        </w:rPr>
        <w:t>情境型学习支架</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rPr>
        <w:t>策略型学习支架</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rPr>
        <w:t>资源型学习支架</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rPr>
        <w:t>交流型学习支架</w:t>
      </w:r>
      <w:r>
        <w:rPr>
          <w:rFonts w:hint="eastAsia" w:ascii="宋体" w:hAnsi="宋体" w:eastAsia="宋体" w:cs="宋体"/>
          <w:b w:val="0"/>
          <w:bCs w:val="0"/>
          <w:sz w:val="24"/>
          <w:szCs w:val="24"/>
          <w:lang w:val="en-US" w:eastAsia="zh-CN"/>
        </w:rPr>
        <w:t>和</w:t>
      </w:r>
      <w:r>
        <w:rPr>
          <w:rFonts w:hint="eastAsia" w:ascii="宋体" w:hAnsi="宋体" w:eastAsia="宋体" w:cs="宋体"/>
          <w:b w:val="0"/>
          <w:bCs w:val="0"/>
          <w:sz w:val="24"/>
          <w:szCs w:val="24"/>
        </w:rPr>
        <w:t>评价型学习支架</w:t>
      </w:r>
      <w:r>
        <w:rPr>
          <w:rFonts w:hint="eastAsia" w:ascii="宋体" w:hAnsi="宋体" w:eastAsia="宋体" w:cs="宋体"/>
          <w:b w:val="0"/>
          <w:bCs w:val="0"/>
          <w:sz w:val="24"/>
          <w:szCs w:val="24"/>
          <w:lang w:val="en-US" w:eastAsia="zh-CN"/>
        </w:rPr>
        <w:t>等，其中主题学习课程设计手册、跨学科情境设计指南、学习任务单、实验操作规程、思维导图等都是重要的</w:t>
      </w:r>
      <w:r>
        <w:rPr>
          <w:rStyle w:val="13"/>
          <w:rFonts w:hint="eastAsia" w:ascii="宋体" w:hAnsi="宋体" w:eastAsia="宋体" w:cs="宋体"/>
          <w:b w:val="0"/>
          <w:bCs w:val="0"/>
          <w:sz w:val="24"/>
          <w:szCs w:val="24"/>
        </w:rPr>
        <w:t>学习</w:t>
      </w:r>
      <w:r>
        <w:rPr>
          <w:rStyle w:val="13"/>
          <w:rFonts w:hint="eastAsia" w:ascii="宋体" w:hAnsi="宋体" w:eastAsia="宋体" w:cs="宋体"/>
          <w:b w:val="0"/>
          <w:bCs w:val="0"/>
          <w:sz w:val="24"/>
          <w:szCs w:val="24"/>
          <w:lang w:val="en-US" w:eastAsia="zh-CN"/>
        </w:rPr>
        <w:t>工具</w:t>
      </w:r>
      <w:r>
        <w:rPr>
          <w:rStyle w:val="13"/>
          <w:rFonts w:hint="eastAsia" w:ascii="宋体" w:hAnsi="宋体" w:eastAsia="宋体" w:cs="宋体"/>
          <w:b w:val="0"/>
          <w:bCs w:val="0"/>
          <w:sz w:val="24"/>
          <w:szCs w:val="24"/>
        </w:rPr>
        <w:t>支架</w:t>
      </w:r>
      <w:r>
        <w:rPr>
          <w:rStyle w:val="13"/>
          <w:rFonts w:hint="eastAsia" w:ascii="宋体" w:hAnsi="宋体" w:eastAsia="宋体" w:cs="宋体"/>
          <w:b w:val="0"/>
          <w:bCs w:val="0"/>
          <w:sz w:val="24"/>
          <w:szCs w:val="24"/>
          <w:lang w:eastAsia="zh-CN"/>
        </w:rPr>
        <w:t>，</w:t>
      </w:r>
      <w:r>
        <w:rPr>
          <w:rStyle w:val="13"/>
          <w:rFonts w:hint="eastAsia" w:ascii="宋体" w:hAnsi="宋体" w:eastAsia="宋体" w:cs="宋体"/>
          <w:b w:val="0"/>
          <w:bCs w:val="0"/>
          <w:sz w:val="24"/>
          <w:szCs w:val="24"/>
          <w:lang w:val="en-US" w:eastAsia="zh-CN"/>
        </w:rPr>
        <w:t>可以更好地</w:t>
      </w:r>
      <w:r>
        <w:rPr>
          <w:rFonts w:hint="eastAsia" w:ascii="宋体" w:hAnsi="宋体" w:eastAsia="宋体" w:cs="宋体"/>
          <w:sz w:val="24"/>
        </w:rPr>
        <w:t>引导学生通过“玩”“创”开启“学”，指导学生合作探究、发展思维、提高能力</w:t>
      </w:r>
      <w:r>
        <w:rPr>
          <w:rFonts w:hint="eastAsia" w:ascii="宋体" w:hAnsi="宋体" w:eastAsia="宋体" w:cs="宋体"/>
          <w:sz w:val="24"/>
          <w:lang w:eastAsia="zh-CN"/>
        </w:rPr>
        <w:t>，</w:t>
      </w:r>
      <w:r>
        <w:rPr>
          <w:rFonts w:hint="eastAsia" w:ascii="宋体" w:hAnsi="宋体" w:eastAsia="宋体" w:cs="宋体"/>
          <w:sz w:val="24"/>
        </w:rPr>
        <w:t>形成</w:t>
      </w:r>
      <w:r>
        <w:rPr>
          <w:rFonts w:hint="eastAsia" w:ascii="宋体" w:hAnsi="宋体" w:eastAsia="宋体" w:cs="宋体"/>
          <w:sz w:val="24"/>
          <w:lang w:val="en-US" w:eastAsia="zh-CN"/>
        </w:rPr>
        <w:t>提升</w:t>
      </w:r>
      <w:r>
        <w:rPr>
          <w:rFonts w:hint="eastAsia" w:ascii="宋体" w:hAnsi="宋体" w:eastAsia="宋体" w:cs="宋体"/>
          <w:sz w:val="24"/>
        </w:rPr>
        <w:t>数学素养的学习方案。</w:t>
      </w:r>
    </w:p>
    <w:p w14:paraId="0F2BA251">
      <w:pPr>
        <w:spacing w:line="440" w:lineRule="exact"/>
        <w:ind w:left="210" w:firstLine="241" w:firstLineChars="100"/>
        <w:rPr>
          <w:rFonts w:hint="eastAsia" w:ascii="宋体" w:hAnsi="宋体" w:eastAsia="宋体" w:cs="宋体"/>
          <w:b/>
          <w:bCs/>
          <w:sz w:val="24"/>
        </w:rPr>
      </w:pPr>
      <w:r>
        <w:rPr>
          <w:rFonts w:hint="eastAsia" w:ascii="宋体" w:hAnsi="宋体" w:eastAsia="宋体" w:cs="宋体"/>
          <w:b/>
          <w:bCs/>
          <w:sz w:val="24"/>
        </w:rPr>
        <w:t>4.</w:t>
      </w:r>
      <w:r>
        <w:rPr>
          <w:rFonts w:hint="eastAsia" w:ascii="宋体" w:hAnsi="宋体" w:eastAsia="宋体" w:cs="宋体"/>
          <w:b/>
          <w:bCs/>
          <w:sz w:val="24"/>
          <w:lang w:val="en-US" w:eastAsia="zh-CN"/>
        </w:rPr>
        <w:t>开发</w:t>
      </w:r>
      <w:r>
        <w:rPr>
          <w:rFonts w:hint="eastAsia" w:ascii="宋体" w:hAnsi="宋体" w:eastAsia="宋体" w:cs="宋体"/>
          <w:b/>
          <w:bCs/>
          <w:color w:val="000000"/>
          <w:sz w:val="24"/>
        </w:rPr>
        <w:t>“学•玩•创”数学主题学习的</w:t>
      </w:r>
      <w:r>
        <w:rPr>
          <w:rFonts w:hint="eastAsia" w:ascii="宋体" w:hAnsi="宋体" w:eastAsia="宋体" w:cs="宋体"/>
          <w:b/>
          <w:bCs/>
          <w:color w:val="000000"/>
          <w:sz w:val="24"/>
          <w:lang w:val="en-US" w:eastAsia="zh-CN"/>
        </w:rPr>
        <w:t>多元</w:t>
      </w:r>
      <w:r>
        <w:rPr>
          <w:rFonts w:hint="eastAsia" w:ascii="宋体" w:hAnsi="宋体" w:eastAsia="宋体" w:cs="宋体"/>
          <w:b/>
          <w:bCs/>
          <w:color w:val="000000"/>
          <w:sz w:val="24"/>
        </w:rPr>
        <w:t>平台</w:t>
      </w:r>
    </w:p>
    <w:p w14:paraId="6E304230">
      <w:pPr>
        <w:adjustRightInd w:val="0"/>
        <w:snapToGrid w:val="0"/>
        <w:spacing w:line="440" w:lineRule="exact"/>
        <w:ind w:firstLine="482" w:firstLineChars="200"/>
        <w:rPr>
          <w:rFonts w:hint="eastAsia" w:ascii="宋体" w:hAnsi="宋体" w:eastAsia="宋体" w:cs="宋体"/>
          <w:b/>
          <w:sz w:val="24"/>
        </w:rPr>
      </w:pPr>
      <w:r>
        <w:rPr>
          <w:rFonts w:hint="eastAsia" w:ascii="宋体" w:hAnsi="宋体" w:eastAsia="宋体" w:cs="宋体"/>
          <w:b/>
          <w:bCs/>
          <w:color w:val="000000"/>
          <w:sz w:val="24"/>
        </w:rPr>
        <w:t>（1）</w:t>
      </w:r>
      <w:r>
        <w:rPr>
          <w:rFonts w:hint="eastAsia" w:ascii="宋体" w:hAnsi="宋体" w:eastAsia="宋体" w:cs="宋体"/>
          <w:b/>
          <w:bCs/>
          <w:color w:val="000000"/>
          <w:sz w:val="24"/>
          <w:lang w:val="en-US" w:eastAsia="zh-CN"/>
        </w:rPr>
        <w:t>创设</w:t>
      </w:r>
      <w:r>
        <w:rPr>
          <w:rFonts w:hint="eastAsia" w:ascii="宋体" w:hAnsi="宋体" w:eastAsia="宋体" w:cs="宋体"/>
          <w:b/>
          <w:sz w:val="24"/>
        </w:rPr>
        <w:t>智库平台。</w:t>
      </w:r>
      <w:r>
        <w:rPr>
          <w:rFonts w:hint="eastAsia" w:ascii="宋体" w:hAnsi="宋体" w:eastAsia="宋体" w:cs="宋体"/>
          <w:sz w:val="24"/>
        </w:rPr>
        <w:t>我们将邀请专家、名教师作为研究顾问，定期到学校面对面现场指导，对该项目的实践进行“会诊”式互动研讨，不断丰富理论，提升专业素养。成立由校长牵头的课程领导小组，通过</w:t>
      </w:r>
      <w:r>
        <w:rPr>
          <w:rFonts w:hint="eastAsia" w:ascii="宋体" w:hAnsi="宋体" w:eastAsia="宋体" w:cs="宋体"/>
          <w:sz w:val="24"/>
          <w:lang w:val="en-US" w:eastAsia="zh-CN"/>
        </w:rPr>
        <w:t>学科责任人、</w:t>
      </w:r>
      <w:r>
        <w:rPr>
          <w:rFonts w:hint="eastAsia" w:ascii="宋体" w:hAnsi="宋体" w:eastAsia="宋体" w:cs="宋体"/>
          <w:sz w:val="24"/>
        </w:rPr>
        <w:t>教研组长的引领，建立领导组织与管理部门和培训、计划、总结、研讨交流等制度体系。校长</w:t>
      </w:r>
      <w:r>
        <w:rPr>
          <w:rFonts w:hint="eastAsia" w:ascii="宋体" w:hAnsi="宋体" w:eastAsia="宋体" w:cs="宋体"/>
          <w:sz w:val="24"/>
          <w:lang w:eastAsia="zh-CN"/>
        </w:rPr>
        <w:t>、</w:t>
      </w:r>
      <w:r>
        <w:rPr>
          <w:rFonts w:hint="eastAsia" w:ascii="宋体" w:hAnsi="宋体" w:eastAsia="宋体" w:cs="宋体"/>
          <w:sz w:val="24"/>
          <w:lang w:val="en-US" w:eastAsia="zh-CN"/>
        </w:rPr>
        <w:t>学科责任人</w:t>
      </w:r>
      <w:r>
        <w:rPr>
          <w:rFonts w:hint="eastAsia" w:ascii="宋体" w:hAnsi="宋体" w:eastAsia="宋体" w:cs="宋体"/>
          <w:sz w:val="24"/>
        </w:rPr>
        <w:t>作为课程领导者，帮助教师理清课程目标、把握课程内容、监督课程的实施、关注课程评价。。</w:t>
      </w:r>
    </w:p>
    <w:p w14:paraId="2D322AF6">
      <w:pPr>
        <w:adjustRightInd w:val="0"/>
        <w:snapToGrid w:val="0"/>
        <w:spacing w:line="440" w:lineRule="exact"/>
        <w:ind w:firstLine="482" w:firstLineChars="200"/>
        <w:rPr>
          <w:rFonts w:hint="eastAsia" w:ascii="宋体" w:hAnsi="宋体" w:eastAsia="宋体" w:cs="宋体"/>
          <w:color w:val="000000"/>
          <w:sz w:val="24"/>
        </w:rPr>
      </w:pPr>
      <w:r>
        <w:rPr>
          <w:rFonts w:hint="eastAsia" w:ascii="宋体" w:hAnsi="宋体" w:eastAsia="宋体" w:cs="宋体"/>
          <w:b/>
          <w:bCs/>
          <w:color w:val="000000"/>
          <w:sz w:val="24"/>
          <w:lang w:val="en-US" w:eastAsia="zh-CN"/>
        </w:rPr>
        <w:t>（2）搭建</w:t>
      </w:r>
      <w:r>
        <w:rPr>
          <w:rFonts w:hint="eastAsia" w:ascii="宋体" w:hAnsi="宋体" w:eastAsia="宋体" w:cs="宋体"/>
          <w:b/>
          <w:bCs/>
          <w:sz w:val="24"/>
        </w:rPr>
        <w:t>“研创”</w:t>
      </w:r>
      <w:r>
        <w:rPr>
          <w:rFonts w:hint="eastAsia" w:ascii="宋体" w:hAnsi="宋体" w:eastAsia="宋体" w:cs="宋体"/>
          <w:b/>
          <w:bCs/>
          <w:color w:val="000000"/>
          <w:sz w:val="24"/>
        </w:rPr>
        <w:t>平台。一是</w:t>
      </w:r>
      <w:r>
        <w:rPr>
          <w:rFonts w:hint="eastAsia" w:ascii="宋体" w:hAnsi="宋体" w:eastAsia="宋体" w:cs="宋体"/>
          <w:b w:val="0"/>
          <w:bCs w:val="0"/>
          <w:color w:val="000000"/>
          <w:sz w:val="24"/>
          <w:lang w:val="en-US" w:eastAsia="zh-CN"/>
        </w:rPr>
        <w:t>组</w:t>
      </w:r>
      <w:r>
        <w:rPr>
          <w:rFonts w:hint="eastAsia" w:ascii="宋体" w:hAnsi="宋体" w:eastAsia="宋体" w:cs="宋体"/>
          <w:color w:val="000000"/>
          <w:sz w:val="24"/>
        </w:rPr>
        <w:t>建项目研究共同体，打造融合式的师资团队，将不同知识体系下的教师个体共同联结起来，形成浓厚的教师合作氛围。</w:t>
      </w:r>
      <w:r>
        <w:rPr>
          <w:rFonts w:hint="eastAsia" w:ascii="宋体" w:hAnsi="宋体" w:eastAsia="宋体" w:cs="宋体"/>
          <w:b/>
          <w:bCs/>
          <w:color w:val="000000"/>
          <w:sz w:val="24"/>
        </w:rPr>
        <w:t>二是</w:t>
      </w:r>
      <w:r>
        <w:rPr>
          <w:rFonts w:hint="eastAsia" w:ascii="宋体" w:hAnsi="宋体" w:eastAsia="宋体" w:cs="宋体"/>
          <w:color w:val="000000"/>
          <w:sz w:val="24"/>
        </w:rPr>
        <w:t>搭建多元化、流程式研究平台，让校本教研实践走向深入，更好的推动教师成长，更好的促进项目实施。</w:t>
      </w:r>
    </w:p>
    <w:p w14:paraId="5B58A548">
      <w:pPr>
        <w:adjustRightInd w:val="0"/>
        <w:snapToGrid w:val="0"/>
        <w:spacing w:line="440" w:lineRule="exact"/>
        <w:ind w:firstLine="480" w:firstLineChars="200"/>
        <w:rPr>
          <w:rFonts w:hint="eastAsia" w:ascii="宋体" w:hAnsi="宋体" w:eastAsia="宋体" w:cs="宋体"/>
          <w:bCs/>
          <w:sz w:val="24"/>
        </w:rPr>
      </w:pPr>
      <w:r>
        <w:rPr>
          <w:rFonts w:hint="eastAsia" w:ascii="宋体" w:hAnsi="宋体" w:eastAsia="宋体" w:cs="宋体"/>
          <w:bCs/>
          <w:sz w:val="24"/>
        </w:rPr>
        <w:t>项目实施中注重学习主题确立，学习活动设计，学习有效实施，学习评价跟进，以提升教师对数学主题学习的一般路径、方式的认知与教学能力提升。加强主题学习前端设计能力的培训，在活动中提升能力。</w:t>
      </w:r>
    </w:p>
    <w:p w14:paraId="371D0B41">
      <w:pPr>
        <w:adjustRightInd w:val="0"/>
        <w:snapToGrid w:val="0"/>
        <w:spacing w:line="440" w:lineRule="exact"/>
        <w:ind w:firstLine="480" w:firstLineChars="200"/>
        <w:jc w:val="left"/>
        <w:rPr>
          <w:rFonts w:hint="eastAsia" w:ascii="宋体" w:hAnsi="宋体" w:eastAsia="宋体" w:cs="宋体"/>
          <w:bCs/>
          <w:sz w:val="24"/>
        </w:rPr>
      </w:pPr>
      <w:r>
        <w:rPr>
          <w:rFonts w:hint="eastAsia" w:ascii="宋体" w:hAnsi="宋体" w:eastAsia="宋体" w:cs="宋体"/>
          <w:sz w:val="24"/>
        </w:rPr>
        <w:drawing>
          <wp:anchor distT="0" distB="0" distL="114300" distR="114300" simplePos="0" relativeHeight="251664384" behindDoc="0" locked="0" layoutInCell="1" allowOverlap="1">
            <wp:simplePos x="0" y="0"/>
            <wp:positionH relativeFrom="column">
              <wp:posOffset>337820</wp:posOffset>
            </wp:positionH>
            <wp:positionV relativeFrom="paragraph">
              <wp:posOffset>56515</wp:posOffset>
            </wp:positionV>
            <wp:extent cx="5095875" cy="1763395"/>
            <wp:effectExtent l="0" t="0" r="9525" b="8255"/>
            <wp:wrapNone/>
            <wp:docPr id="23"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descr="IMG_256"/>
                    <pic:cNvPicPr>
                      <a:picLocks noChangeAspect="1"/>
                    </pic:cNvPicPr>
                  </pic:nvPicPr>
                  <pic:blipFill>
                    <a:blip r:embed="rId11"/>
                    <a:stretch>
                      <a:fillRect/>
                    </a:stretch>
                  </pic:blipFill>
                  <pic:spPr>
                    <a:xfrm>
                      <a:off x="0" y="0"/>
                      <a:ext cx="5095875" cy="1763395"/>
                    </a:xfrm>
                    <a:prstGeom prst="rect">
                      <a:avLst/>
                    </a:prstGeom>
                    <a:noFill/>
                    <a:ln>
                      <a:noFill/>
                    </a:ln>
                  </pic:spPr>
                </pic:pic>
              </a:graphicData>
            </a:graphic>
          </wp:anchor>
        </w:drawing>
      </w:r>
    </w:p>
    <w:p w14:paraId="46BC7E29">
      <w:pPr>
        <w:adjustRightInd w:val="0"/>
        <w:snapToGrid w:val="0"/>
        <w:spacing w:line="440" w:lineRule="exact"/>
        <w:ind w:firstLine="482" w:firstLineChars="200"/>
        <w:jc w:val="left"/>
        <w:rPr>
          <w:rFonts w:hint="eastAsia" w:ascii="宋体" w:hAnsi="宋体" w:eastAsia="宋体" w:cs="宋体"/>
          <w:b/>
          <w:bCs/>
          <w:sz w:val="24"/>
        </w:rPr>
      </w:pPr>
    </w:p>
    <w:p w14:paraId="51550D1D">
      <w:pPr>
        <w:adjustRightInd w:val="0"/>
        <w:snapToGrid w:val="0"/>
        <w:spacing w:line="440" w:lineRule="exact"/>
        <w:ind w:firstLine="482" w:firstLineChars="200"/>
        <w:jc w:val="left"/>
        <w:rPr>
          <w:rFonts w:hint="eastAsia" w:ascii="宋体" w:hAnsi="宋体" w:eastAsia="宋体" w:cs="宋体"/>
          <w:b/>
          <w:bCs/>
          <w:sz w:val="24"/>
        </w:rPr>
      </w:pPr>
    </w:p>
    <w:p w14:paraId="7F7DD7F1">
      <w:pPr>
        <w:adjustRightInd w:val="0"/>
        <w:snapToGrid w:val="0"/>
        <w:spacing w:line="440" w:lineRule="exact"/>
        <w:ind w:firstLine="482" w:firstLineChars="200"/>
        <w:jc w:val="left"/>
        <w:rPr>
          <w:rFonts w:hint="eastAsia" w:ascii="宋体" w:hAnsi="宋体" w:eastAsia="宋体" w:cs="宋体"/>
          <w:b/>
          <w:bCs/>
          <w:sz w:val="24"/>
        </w:rPr>
      </w:pPr>
    </w:p>
    <w:p w14:paraId="508520E9">
      <w:pPr>
        <w:adjustRightInd w:val="0"/>
        <w:snapToGrid w:val="0"/>
        <w:spacing w:line="440" w:lineRule="exact"/>
        <w:ind w:firstLine="482" w:firstLineChars="200"/>
        <w:rPr>
          <w:rFonts w:hint="eastAsia" w:ascii="宋体" w:hAnsi="宋体" w:eastAsia="宋体" w:cs="宋体"/>
          <w:b/>
          <w:bCs/>
          <w:sz w:val="24"/>
        </w:rPr>
      </w:pPr>
    </w:p>
    <w:p w14:paraId="1108361E">
      <w:pPr>
        <w:adjustRightInd w:val="0"/>
        <w:snapToGrid w:val="0"/>
        <w:spacing w:line="440" w:lineRule="exact"/>
        <w:ind w:firstLine="482" w:firstLineChars="200"/>
        <w:rPr>
          <w:rFonts w:hint="eastAsia" w:ascii="宋体" w:hAnsi="宋体" w:eastAsia="宋体" w:cs="宋体"/>
          <w:b/>
          <w:bCs/>
          <w:sz w:val="24"/>
        </w:rPr>
      </w:pPr>
    </w:p>
    <w:p w14:paraId="5F2F23FA">
      <w:pPr>
        <w:adjustRightInd w:val="0"/>
        <w:snapToGrid w:val="0"/>
        <w:spacing w:line="440" w:lineRule="exact"/>
        <w:ind w:firstLine="482" w:firstLineChars="200"/>
        <w:rPr>
          <w:rFonts w:hint="eastAsia" w:ascii="宋体" w:hAnsi="宋体" w:eastAsia="宋体" w:cs="宋体"/>
          <w:b/>
          <w:bCs/>
          <w:sz w:val="24"/>
        </w:rPr>
      </w:pPr>
    </w:p>
    <w:p w14:paraId="137486C1">
      <w:pPr>
        <w:adjustRightInd w:val="0"/>
        <w:snapToGrid w:val="0"/>
        <w:spacing w:line="440" w:lineRule="exact"/>
        <w:ind w:firstLine="482" w:firstLineChars="200"/>
        <w:rPr>
          <w:rFonts w:hint="eastAsia" w:ascii="宋体" w:hAnsi="宋体" w:eastAsia="宋体" w:cs="宋体"/>
          <w:b/>
          <w:bCs/>
          <w:sz w:val="24"/>
        </w:rPr>
      </w:pPr>
      <w:r>
        <w:rPr>
          <w:rFonts w:hint="eastAsia" w:ascii="宋体" w:hAnsi="宋体" w:eastAsia="宋体" w:cs="宋体"/>
          <w:b/>
          <w:bCs/>
          <w:sz w:val="24"/>
        </w:rPr>
        <w:t>（</w:t>
      </w:r>
      <w:r>
        <w:rPr>
          <w:rFonts w:hint="eastAsia" w:ascii="宋体" w:hAnsi="宋体" w:eastAsia="宋体" w:cs="宋体"/>
          <w:b/>
          <w:bCs/>
          <w:sz w:val="24"/>
          <w:lang w:val="en-US" w:eastAsia="zh-CN"/>
        </w:rPr>
        <w:t>3</w:t>
      </w:r>
      <w:r>
        <w:rPr>
          <w:rFonts w:hint="eastAsia" w:ascii="宋体" w:hAnsi="宋体" w:eastAsia="宋体" w:cs="宋体"/>
          <w:b/>
          <w:bCs/>
          <w:sz w:val="24"/>
        </w:rPr>
        <w:t>）丰富资源平台。</w:t>
      </w:r>
      <w:r>
        <w:rPr>
          <w:rFonts w:hint="eastAsia" w:ascii="宋体" w:hAnsi="宋体" w:eastAsia="宋体" w:cs="宋体"/>
          <w:sz w:val="24"/>
        </w:rPr>
        <w:t>利用校园网平台及各种媒体技术，包括计算机技术、扫描技术、数字摄影技术、多媒体技术、存储技术等，建立数字化档案系统管理平台，对课程开发中的教学、科研、管理等信息进行收集、处理、整合、存储，实现资源的传输和应用，丰富和拓展教与学的资源，提升教学的效率，扩展校园的学习功能。</w:t>
      </w:r>
    </w:p>
    <w:p w14:paraId="517E0D7E">
      <w:pPr>
        <w:spacing w:line="440" w:lineRule="exact"/>
        <w:rPr>
          <w:rFonts w:hint="eastAsia" w:ascii="宋体" w:hAnsi="宋体" w:eastAsia="宋体" w:cs="宋体"/>
          <w:b/>
          <w:bCs/>
          <w:sz w:val="24"/>
        </w:rPr>
      </w:pPr>
      <w:r>
        <w:rPr>
          <w:rFonts w:hint="eastAsia" w:ascii="宋体" w:hAnsi="宋体" w:eastAsia="宋体" w:cs="宋体"/>
          <w:b/>
          <w:bCs/>
          <w:szCs w:val="21"/>
        </w:rPr>
        <w:t xml:space="preserve">   </w:t>
      </w:r>
      <w:r>
        <w:rPr>
          <w:rFonts w:hint="eastAsia" w:ascii="宋体" w:hAnsi="宋体" w:eastAsia="宋体" w:cs="宋体"/>
          <w:b/>
          <w:bCs/>
          <w:sz w:val="24"/>
        </w:rPr>
        <w:t xml:space="preserve"> 5.构建</w:t>
      </w:r>
      <w:r>
        <w:rPr>
          <w:rFonts w:hint="eastAsia" w:ascii="宋体" w:hAnsi="宋体" w:eastAsia="宋体" w:cs="宋体"/>
          <w:b/>
          <w:bCs/>
          <w:color w:val="000000"/>
          <w:sz w:val="24"/>
        </w:rPr>
        <w:t>“学•玩•创”数学主题学习的</w:t>
      </w:r>
      <w:r>
        <w:rPr>
          <w:rFonts w:hint="eastAsia" w:ascii="宋体" w:hAnsi="宋体" w:eastAsia="宋体" w:cs="宋体"/>
          <w:b/>
          <w:bCs/>
          <w:sz w:val="24"/>
        </w:rPr>
        <w:t>评价体系</w:t>
      </w:r>
    </w:p>
    <w:p w14:paraId="4D2A9243">
      <w:pPr>
        <w:adjustRightInd w:val="0"/>
        <w:snapToGrid w:val="0"/>
        <w:spacing w:line="440" w:lineRule="exact"/>
        <w:ind w:firstLine="482"/>
        <w:rPr>
          <w:rFonts w:hint="eastAsia" w:ascii="宋体" w:hAnsi="宋体" w:eastAsia="宋体" w:cs="宋体"/>
          <w:b/>
          <w:sz w:val="24"/>
        </w:rPr>
      </w:pPr>
      <w:r>
        <w:rPr>
          <w:rFonts w:hint="eastAsia" w:ascii="宋体" w:hAnsi="宋体" w:eastAsia="宋体" w:cs="宋体"/>
          <w:sz w:val="24"/>
        </w:rPr>
        <w:t>评价是为了激励儿童更好地学习，发现自己的</w:t>
      </w:r>
      <w:r>
        <w:rPr>
          <w:rFonts w:hint="eastAsia" w:ascii="宋体" w:hAnsi="宋体" w:eastAsia="宋体" w:cs="宋体"/>
          <w:sz w:val="24"/>
          <w:lang w:val="en-US" w:eastAsia="zh-CN"/>
        </w:rPr>
        <w:t>成长</w:t>
      </w:r>
      <w:r>
        <w:rPr>
          <w:rFonts w:hint="eastAsia" w:ascii="宋体" w:hAnsi="宋体" w:eastAsia="宋体" w:cs="宋体"/>
          <w:sz w:val="24"/>
        </w:rPr>
        <w:t>和欠缺，在师生的评价中获取前进的动力，根据学生年龄特点和发展规律，建立年段特征的评价体系。</w:t>
      </w:r>
    </w:p>
    <w:p w14:paraId="3A8C3073">
      <w:pPr>
        <w:numPr>
          <w:ilvl w:val="0"/>
          <w:numId w:val="0"/>
        </w:numPr>
        <w:adjustRightInd w:val="0"/>
        <w:snapToGrid w:val="0"/>
        <w:spacing w:line="440" w:lineRule="exact"/>
        <w:ind w:firstLine="482" w:firstLineChars="200"/>
        <w:jc w:val="left"/>
        <w:rPr>
          <w:rFonts w:hint="eastAsia" w:ascii="宋体" w:hAnsi="宋体" w:eastAsia="宋体" w:cs="宋体"/>
          <w:kern w:val="0"/>
          <w:sz w:val="24"/>
        </w:rPr>
      </w:pPr>
      <w:r>
        <w:rPr>
          <w:rFonts w:hint="eastAsia" w:ascii="宋体" w:hAnsi="宋体" w:eastAsia="宋体" w:cs="宋体"/>
          <w:b/>
          <w:bCs/>
          <w:kern w:val="0"/>
          <w:sz w:val="24"/>
          <w:szCs w:val="24"/>
          <w:lang w:val="en-US" w:eastAsia="zh-CN" w:bidi="ar-SA"/>
        </w:rPr>
        <w:t>（1）</w:t>
      </w:r>
      <w:r>
        <w:rPr>
          <w:rFonts w:hint="eastAsia" w:ascii="宋体" w:hAnsi="宋体" w:eastAsia="宋体" w:cs="宋体"/>
          <w:b/>
          <w:bCs/>
          <w:sz w:val="24"/>
        </w:rPr>
        <w:t>表现性评价</w:t>
      </w:r>
      <w:r>
        <w:rPr>
          <w:rFonts w:hint="eastAsia" w:ascii="宋体" w:hAnsi="宋体" w:eastAsia="宋体" w:cs="宋体"/>
          <w:sz w:val="24"/>
        </w:rPr>
        <w:t>。在儿童学习</w:t>
      </w:r>
      <w:r>
        <w:rPr>
          <w:rFonts w:hint="eastAsia" w:ascii="宋体" w:hAnsi="宋体" w:eastAsia="宋体" w:cs="宋体"/>
          <w:sz w:val="24"/>
          <w:lang w:val="en-US" w:eastAsia="zh-CN"/>
        </w:rPr>
        <w:t>数学</w:t>
      </w:r>
      <w:r>
        <w:rPr>
          <w:rFonts w:hint="eastAsia" w:ascii="宋体" w:hAnsi="宋体" w:eastAsia="宋体" w:cs="宋体"/>
          <w:sz w:val="24"/>
        </w:rPr>
        <w:t>的过程中，</w:t>
      </w:r>
      <w:r>
        <w:rPr>
          <w:rFonts w:hint="eastAsia" w:ascii="宋体" w:hAnsi="宋体" w:eastAsia="宋体" w:cs="宋体"/>
          <w:sz w:val="24"/>
          <w:lang w:val="en-US" w:eastAsia="zh-CN"/>
        </w:rPr>
        <w:t>我们将从多主体、多维度切入，采用多种方式</w:t>
      </w:r>
      <w:r>
        <w:rPr>
          <w:rFonts w:hint="eastAsia" w:ascii="宋体" w:hAnsi="宋体" w:eastAsia="宋体" w:cs="宋体"/>
          <w:sz w:val="24"/>
        </w:rPr>
        <w:t>关注</w:t>
      </w:r>
      <w:r>
        <w:rPr>
          <w:rFonts w:hint="eastAsia" w:ascii="宋体" w:hAnsi="宋体" w:eastAsia="宋体" w:cs="宋体"/>
          <w:sz w:val="24"/>
          <w:lang w:val="en-US" w:eastAsia="zh-CN"/>
        </w:rPr>
        <w:t>他们学习与探究的</w:t>
      </w:r>
      <w:r>
        <w:rPr>
          <w:rFonts w:hint="eastAsia" w:ascii="宋体" w:hAnsi="宋体" w:eastAsia="宋体" w:cs="宋体"/>
          <w:sz w:val="24"/>
        </w:rPr>
        <w:t>表现，形成个性化的</w:t>
      </w:r>
      <w:r>
        <w:rPr>
          <w:rFonts w:hint="eastAsia" w:ascii="宋体" w:hAnsi="宋体" w:eastAsia="宋体" w:cs="宋体"/>
          <w:kern w:val="0"/>
          <w:sz w:val="24"/>
        </w:rPr>
        <w:t>儿童</w:t>
      </w:r>
      <w:r>
        <w:rPr>
          <w:rFonts w:hint="eastAsia" w:ascii="宋体" w:hAnsi="宋体" w:eastAsia="宋体" w:cs="宋体"/>
          <w:kern w:val="0"/>
          <w:sz w:val="24"/>
          <w:lang w:val="en-US" w:eastAsia="zh-CN"/>
        </w:rPr>
        <w:t>学习</w:t>
      </w:r>
      <w:r>
        <w:rPr>
          <w:rFonts w:hint="eastAsia" w:ascii="宋体" w:hAnsi="宋体" w:eastAsia="宋体" w:cs="宋体"/>
          <w:kern w:val="0"/>
          <w:sz w:val="24"/>
        </w:rPr>
        <w:t>档案袋，将儿童的优秀作业或作品、参与活动的照片以及评价结果，指导分类汇总整理，全面记录儿童成长的过程。活动后进行展示汇报，在学生的整理、汇报中，师生给予阶段的过程性评价，让儿童的成长看得见。</w:t>
      </w:r>
    </w:p>
    <w:p w14:paraId="79E8B62E">
      <w:pPr>
        <w:adjustRightInd w:val="0"/>
        <w:snapToGrid w:val="0"/>
        <w:spacing w:line="440" w:lineRule="exact"/>
        <w:ind w:firstLine="482" w:firstLineChars="200"/>
        <w:jc w:val="left"/>
        <w:rPr>
          <w:rFonts w:hint="eastAsia" w:ascii="宋体" w:hAnsi="宋体" w:eastAsia="宋体" w:cs="宋体"/>
          <w:sz w:val="24"/>
        </w:rPr>
      </w:pPr>
      <w:r>
        <w:rPr>
          <w:rFonts w:hint="eastAsia" w:ascii="宋体" w:hAnsi="宋体" w:eastAsia="宋体" w:cs="宋体"/>
          <w:b/>
          <w:bCs/>
          <w:sz w:val="24"/>
          <w:lang w:eastAsia="zh-CN"/>
        </w:rPr>
        <w:t>（</w:t>
      </w:r>
      <w:r>
        <w:rPr>
          <w:rFonts w:hint="eastAsia" w:ascii="宋体" w:hAnsi="宋体" w:eastAsia="宋体" w:cs="宋体"/>
          <w:b/>
          <w:bCs/>
          <w:sz w:val="24"/>
          <w:lang w:val="en-US" w:eastAsia="zh-CN"/>
        </w:rPr>
        <w:t>2</w:t>
      </w:r>
      <w:r>
        <w:rPr>
          <w:rFonts w:hint="eastAsia" w:ascii="宋体" w:hAnsi="宋体" w:eastAsia="宋体" w:cs="宋体"/>
          <w:b/>
          <w:bCs/>
          <w:sz w:val="24"/>
          <w:lang w:eastAsia="zh-CN"/>
        </w:rPr>
        <w:t>）</w:t>
      </w:r>
      <w:r>
        <w:rPr>
          <w:rFonts w:hint="eastAsia" w:ascii="宋体" w:hAnsi="宋体" w:eastAsia="宋体" w:cs="宋体"/>
          <w:b/>
          <w:sz w:val="24"/>
        </w:rPr>
        <w:t>增值性评价。</w:t>
      </w:r>
      <w:r>
        <w:rPr>
          <w:rFonts w:hint="eastAsia" w:ascii="宋体" w:hAnsi="宋体" w:eastAsia="宋体" w:cs="宋体"/>
          <w:b w:val="0"/>
          <w:bCs/>
          <w:sz w:val="24"/>
          <w:lang w:val="en-US" w:eastAsia="zh-CN"/>
        </w:rPr>
        <w:t>这是</w:t>
      </w:r>
      <w:r>
        <w:rPr>
          <w:rFonts w:hint="eastAsia" w:ascii="宋体" w:hAnsi="宋体" w:eastAsia="宋体" w:cs="宋体"/>
          <w:sz w:val="24"/>
        </w:rPr>
        <w:t>基于每个儿童在学习过程中的自我进步状况的评价。关注每一个儿童的差异性，尊重每一个儿童的认知能力，在</w:t>
      </w:r>
      <w:r>
        <w:rPr>
          <w:rFonts w:hint="eastAsia" w:ascii="宋体" w:hAnsi="宋体" w:eastAsia="宋体" w:cs="宋体"/>
          <w:sz w:val="24"/>
          <w:lang w:val="en-US" w:eastAsia="zh-CN"/>
        </w:rPr>
        <w:t>数学主题学习过程中，</w:t>
      </w:r>
      <w:r>
        <w:rPr>
          <w:rFonts w:hint="eastAsia" w:ascii="宋体" w:hAnsi="宋体" w:eastAsia="宋体" w:cs="宋体"/>
          <w:sz w:val="24"/>
        </w:rPr>
        <w:t>发现每一个儿童的成长与进步，从而让儿童在轻松、安全的氛围中保持</w:t>
      </w:r>
      <w:r>
        <w:rPr>
          <w:rFonts w:hint="eastAsia" w:ascii="宋体" w:hAnsi="宋体" w:eastAsia="宋体" w:cs="宋体"/>
          <w:sz w:val="24"/>
          <w:lang w:val="en-US" w:eastAsia="zh-CN"/>
        </w:rPr>
        <w:t>学习兴趣与</w:t>
      </w:r>
      <w:r>
        <w:rPr>
          <w:rFonts w:hint="eastAsia" w:ascii="宋体" w:hAnsi="宋体" w:eastAsia="宋体" w:cs="宋体"/>
          <w:sz w:val="24"/>
        </w:rPr>
        <w:t>动力，投入</w:t>
      </w:r>
      <w:r>
        <w:rPr>
          <w:rFonts w:hint="eastAsia" w:ascii="宋体" w:hAnsi="宋体" w:eastAsia="宋体" w:cs="宋体"/>
          <w:sz w:val="24"/>
          <w:lang w:val="en-US" w:eastAsia="zh-CN"/>
        </w:rPr>
        <w:t>实践性学习</w:t>
      </w:r>
      <w:r>
        <w:rPr>
          <w:rFonts w:hint="eastAsia" w:ascii="宋体" w:hAnsi="宋体" w:eastAsia="宋体" w:cs="宋体"/>
          <w:sz w:val="24"/>
        </w:rPr>
        <w:t>活动。在实施本项目的过程中，我们根据活动主题的需要，开展符合活动主题的定性</w:t>
      </w:r>
      <w:r>
        <w:rPr>
          <w:rFonts w:hint="eastAsia" w:ascii="宋体" w:hAnsi="宋体" w:eastAsia="宋体" w:cs="宋体"/>
          <w:sz w:val="24"/>
          <w:lang w:val="en-US" w:eastAsia="zh-CN"/>
        </w:rPr>
        <w:t>和</w:t>
      </w:r>
      <w:r>
        <w:rPr>
          <w:rFonts w:hint="eastAsia" w:ascii="宋体" w:hAnsi="宋体" w:eastAsia="宋体" w:cs="宋体"/>
          <w:sz w:val="24"/>
        </w:rPr>
        <w:t>定量</w:t>
      </w:r>
      <w:r>
        <w:rPr>
          <w:rFonts w:hint="eastAsia" w:ascii="宋体" w:hAnsi="宋体" w:eastAsia="宋体" w:cs="宋体"/>
          <w:sz w:val="24"/>
          <w:lang w:val="en-US" w:eastAsia="zh-CN"/>
        </w:rPr>
        <w:t>相结合</w:t>
      </w:r>
      <w:r>
        <w:rPr>
          <w:rFonts w:hint="eastAsia" w:ascii="宋体" w:hAnsi="宋体" w:eastAsia="宋体" w:cs="宋体"/>
          <w:sz w:val="24"/>
        </w:rPr>
        <w:t>的评价，研制科学的过程性、结果性、发展性评价量</w:t>
      </w:r>
      <w:r>
        <w:rPr>
          <w:rFonts w:hint="eastAsia" w:ascii="宋体" w:hAnsi="宋体" w:eastAsia="宋体" w:cs="宋体"/>
          <w:sz w:val="24"/>
          <w:lang w:val="en-US" w:eastAsia="zh-CN"/>
        </w:rPr>
        <w:t>规</w:t>
      </w:r>
      <w:r>
        <w:rPr>
          <w:rFonts w:hint="eastAsia" w:ascii="宋体" w:hAnsi="宋体" w:eastAsia="宋体" w:cs="宋体"/>
          <w:sz w:val="24"/>
        </w:rPr>
        <w:t>，</w:t>
      </w:r>
      <w:r>
        <w:rPr>
          <w:rFonts w:hint="eastAsia" w:ascii="宋体" w:hAnsi="宋体" w:eastAsia="宋体" w:cs="宋体"/>
          <w:sz w:val="24"/>
          <w:lang w:val="en-US" w:eastAsia="zh-CN"/>
        </w:rPr>
        <w:t>不仅关注成果作品中的思维跟踪评价，还要关注每个儿童在活动中的成长与问题。</w:t>
      </w:r>
    </w:p>
    <w:p w14:paraId="2E1AE1B2">
      <w:pPr>
        <w:spacing w:line="480" w:lineRule="exact"/>
        <w:jc w:val="center"/>
        <w:rPr>
          <w:rFonts w:hint="eastAsia" w:ascii="宋体" w:hAnsi="宋体" w:eastAsia="宋体" w:cs="宋体"/>
          <w:b/>
          <w:color w:val="000000"/>
          <w:sz w:val="24"/>
          <w:shd w:val="clear" w:color="auto" w:fill="FFFFFF"/>
        </w:rPr>
      </w:pPr>
      <w:r>
        <w:rPr>
          <w:rFonts w:hint="eastAsia" w:ascii="宋体" w:hAnsi="宋体" w:eastAsia="宋体" w:cs="宋体"/>
          <w:b/>
          <w:color w:val="000000"/>
          <w:sz w:val="24"/>
          <w:shd w:val="clear" w:color="auto" w:fill="FFFFFF"/>
        </w:rPr>
        <w:t xml:space="preserve"> “学·玩·创” 数学主题学习课程学生过程性评价表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1"/>
        <w:gridCol w:w="1584"/>
        <w:gridCol w:w="1199"/>
        <w:gridCol w:w="1061"/>
        <w:gridCol w:w="780"/>
        <w:gridCol w:w="855"/>
        <w:gridCol w:w="253"/>
        <w:gridCol w:w="512"/>
        <w:gridCol w:w="765"/>
        <w:gridCol w:w="657"/>
      </w:tblGrid>
      <w:tr w14:paraId="72424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noWrap w:val="0"/>
            <w:vAlign w:val="top"/>
          </w:tcPr>
          <w:p w14:paraId="74EEF02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rPr>
            </w:pPr>
            <w:r>
              <w:rPr>
                <w:rFonts w:hint="eastAsia" w:ascii="宋体" w:hAnsi="宋体" w:eastAsia="宋体" w:cs="宋体"/>
                <w:kern w:val="0"/>
                <w:szCs w:val="21"/>
              </w:rPr>
              <w:t>班级</w:t>
            </w:r>
          </w:p>
        </w:tc>
        <w:tc>
          <w:tcPr>
            <w:tcW w:w="1584" w:type="dxa"/>
            <w:noWrap w:val="0"/>
            <w:vAlign w:val="top"/>
          </w:tcPr>
          <w:p w14:paraId="77102BDB">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rPr>
            </w:pPr>
          </w:p>
        </w:tc>
        <w:tc>
          <w:tcPr>
            <w:tcW w:w="1199" w:type="dxa"/>
            <w:noWrap w:val="0"/>
            <w:vAlign w:val="top"/>
          </w:tcPr>
          <w:p w14:paraId="379973F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rPr>
            </w:pPr>
            <w:r>
              <w:rPr>
                <w:rFonts w:hint="eastAsia" w:ascii="宋体" w:hAnsi="宋体" w:eastAsia="宋体" w:cs="宋体"/>
                <w:szCs w:val="21"/>
              </w:rPr>
              <w:t>姓名</w:t>
            </w:r>
          </w:p>
        </w:tc>
        <w:tc>
          <w:tcPr>
            <w:tcW w:w="1841" w:type="dxa"/>
            <w:gridSpan w:val="2"/>
            <w:noWrap w:val="0"/>
            <w:vAlign w:val="top"/>
          </w:tcPr>
          <w:p w14:paraId="7F756BA1">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rPr>
            </w:pPr>
          </w:p>
        </w:tc>
        <w:tc>
          <w:tcPr>
            <w:tcW w:w="1108" w:type="dxa"/>
            <w:gridSpan w:val="2"/>
            <w:noWrap w:val="0"/>
            <w:vAlign w:val="top"/>
          </w:tcPr>
          <w:p w14:paraId="70E2AF13">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rPr>
            </w:pPr>
            <w:r>
              <w:rPr>
                <w:rFonts w:hint="eastAsia" w:ascii="宋体" w:hAnsi="宋体" w:eastAsia="宋体" w:cs="宋体"/>
                <w:szCs w:val="21"/>
              </w:rPr>
              <w:t>时间</w:t>
            </w:r>
          </w:p>
        </w:tc>
        <w:tc>
          <w:tcPr>
            <w:tcW w:w="1934" w:type="dxa"/>
            <w:gridSpan w:val="3"/>
            <w:noWrap w:val="0"/>
            <w:vAlign w:val="top"/>
          </w:tcPr>
          <w:p w14:paraId="5E77F57C">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rPr>
            </w:pPr>
          </w:p>
        </w:tc>
      </w:tr>
      <w:tr w14:paraId="27A00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shd w:val="clear" w:color="auto" w:fill="FFFFFF"/>
            <w:noWrap w:val="0"/>
            <w:vAlign w:val="top"/>
          </w:tcPr>
          <w:p w14:paraId="65E5872D">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lang w:val="en-US" w:eastAsia="zh-CN"/>
              </w:rPr>
            </w:pPr>
            <w:r>
              <w:rPr>
                <w:rFonts w:hint="eastAsia" w:ascii="宋体" w:hAnsi="宋体" w:eastAsia="宋体" w:cs="宋体"/>
                <w:kern w:val="0"/>
                <w:szCs w:val="21"/>
                <w:lang w:val="en-US" w:eastAsia="zh-CN"/>
              </w:rPr>
              <w:t>主题内容</w:t>
            </w:r>
          </w:p>
        </w:tc>
        <w:tc>
          <w:tcPr>
            <w:tcW w:w="7666" w:type="dxa"/>
            <w:gridSpan w:val="9"/>
            <w:shd w:val="clear" w:color="auto" w:fill="FFFFFF"/>
            <w:noWrap w:val="0"/>
            <w:vAlign w:val="top"/>
          </w:tcPr>
          <w:p w14:paraId="4F91CA5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rPr>
            </w:pPr>
          </w:p>
        </w:tc>
      </w:tr>
      <w:tr w14:paraId="79B7F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shd w:val="clear" w:color="auto" w:fill="C6D9F1"/>
            <w:noWrap w:val="0"/>
            <w:vAlign w:val="center"/>
          </w:tcPr>
          <w:p w14:paraId="76AA4DD3">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rPr>
            </w:pPr>
            <w:r>
              <w:rPr>
                <w:rFonts w:hint="eastAsia" w:ascii="宋体" w:hAnsi="宋体" w:eastAsia="宋体" w:cs="宋体"/>
                <w:kern w:val="0"/>
                <w:szCs w:val="21"/>
              </w:rPr>
              <w:t>各项指标</w:t>
            </w:r>
          </w:p>
        </w:tc>
        <w:tc>
          <w:tcPr>
            <w:tcW w:w="3844" w:type="dxa"/>
            <w:gridSpan w:val="3"/>
            <w:shd w:val="clear" w:color="auto" w:fill="C6D9F1"/>
            <w:noWrap w:val="0"/>
            <w:vAlign w:val="top"/>
          </w:tcPr>
          <w:p w14:paraId="6560896C">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rPr>
            </w:pPr>
            <w:r>
              <w:rPr>
                <w:rFonts w:hint="eastAsia" w:ascii="宋体" w:hAnsi="宋体" w:eastAsia="宋体" w:cs="宋体"/>
                <w:kern w:val="0"/>
                <w:szCs w:val="21"/>
              </w:rPr>
              <w:t>具体内容</w:t>
            </w:r>
          </w:p>
        </w:tc>
        <w:tc>
          <w:tcPr>
            <w:tcW w:w="780" w:type="dxa"/>
            <w:shd w:val="clear" w:color="auto" w:fill="C6D9F1"/>
            <w:noWrap w:val="0"/>
            <w:vAlign w:val="top"/>
          </w:tcPr>
          <w:p w14:paraId="27D8437A">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rPr>
            </w:pPr>
            <w:r>
              <w:rPr>
                <w:rFonts w:hint="eastAsia" w:ascii="宋体" w:hAnsi="宋体" w:eastAsia="宋体" w:cs="宋体"/>
                <w:kern w:val="0"/>
                <w:szCs w:val="21"/>
              </w:rPr>
              <w:t>自我评价</w:t>
            </w:r>
          </w:p>
        </w:tc>
        <w:tc>
          <w:tcPr>
            <w:tcW w:w="855" w:type="dxa"/>
            <w:shd w:val="clear" w:color="auto" w:fill="C6D9F1"/>
            <w:noWrap w:val="0"/>
            <w:vAlign w:val="top"/>
          </w:tcPr>
          <w:p w14:paraId="64A91D19">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rPr>
            </w:pPr>
            <w:r>
              <w:rPr>
                <w:rFonts w:hint="eastAsia" w:ascii="宋体" w:hAnsi="宋体" w:eastAsia="宋体" w:cs="宋体"/>
                <w:kern w:val="0"/>
                <w:szCs w:val="21"/>
              </w:rPr>
              <w:t>同伴</w:t>
            </w:r>
          </w:p>
          <w:p w14:paraId="7B76BFE5">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rPr>
            </w:pPr>
            <w:r>
              <w:rPr>
                <w:rFonts w:hint="eastAsia" w:ascii="宋体" w:hAnsi="宋体" w:eastAsia="宋体" w:cs="宋体"/>
                <w:kern w:val="0"/>
                <w:szCs w:val="21"/>
              </w:rPr>
              <w:t>评价</w:t>
            </w:r>
          </w:p>
        </w:tc>
        <w:tc>
          <w:tcPr>
            <w:tcW w:w="765" w:type="dxa"/>
            <w:gridSpan w:val="2"/>
            <w:shd w:val="clear" w:color="auto" w:fill="C6D9F1"/>
            <w:noWrap w:val="0"/>
            <w:vAlign w:val="top"/>
          </w:tcPr>
          <w:p w14:paraId="2EDFE7E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rPr>
            </w:pPr>
            <w:r>
              <w:rPr>
                <w:rFonts w:hint="eastAsia" w:ascii="宋体" w:hAnsi="宋体" w:eastAsia="宋体" w:cs="宋体"/>
                <w:kern w:val="0"/>
                <w:szCs w:val="21"/>
              </w:rPr>
              <w:t>老师评价</w:t>
            </w:r>
          </w:p>
        </w:tc>
        <w:tc>
          <w:tcPr>
            <w:tcW w:w="765" w:type="dxa"/>
            <w:shd w:val="clear" w:color="auto" w:fill="C6D9F1"/>
            <w:noWrap w:val="0"/>
            <w:vAlign w:val="top"/>
          </w:tcPr>
          <w:p w14:paraId="2DA7872B">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rPr>
            </w:pPr>
            <w:r>
              <w:rPr>
                <w:rFonts w:hint="eastAsia" w:ascii="宋体" w:hAnsi="宋体" w:eastAsia="宋体" w:cs="宋体"/>
                <w:kern w:val="0"/>
                <w:szCs w:val="21"/>
              </w:rPr>
              <w:t>家长评价</w:t>
            </w:r>
          </w:p>
        </w:tc>
        <w:tc>
          <w:tcPr>
            <w:tcW w:w="657" w:type="dxa"/>
            <w:shd w:val="clear" w:color="auto" w:fill="C6D9F1"/>
            <w:noWrap w:val="0"/>
            <w:vAlign w:val="top"/>
          </w:tcPr>
          <w:p w14:paraId="4869F0E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rPr>
            </w:pPr>
            <w:r>
              <w:rPr>
                <w:rFonts w:hint="eastAsia" w:ascii="宋体" w:hAnsi="宋体" w:eastAsia="宋体" w:cs="宋体"/>
                <w:kern w:val="0"/>
                <w:szCs w:val="21"/>
              </w:rPr>
              <w:t>总评</w:t>
            </w:r>
          </w:p>
        </w:tc>
      </w:tr>
      <w:tr w14:paraId="07A87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noWrap w:val="0"/>
            <w:vAlign w:val="center"/>
          </w:tcPr>
          <w:p w14:paraId="73D09B31">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lang w:eastAsia="zh-CN"/>
              </w:rPr>
            </w:pPr>
            <w:r>
              <w:rPr>
                <w:rFonts w:hint="eastAsia" w:ascii="宋体" w:hAnsi="宋体" w:eastAsia="宋体" w:cs="宋体"/>
                <w:kern w:val="0"/>
                <w:szCs w:val="21"/>
                <w:lang w:val="en-US" w:eastAsia="zh-CN"/>
              </w:rPr>
              <w:t>会观察</w:t>
            </w:r>
          </w:p>
        </w:tc>
        <w:tc>
          <w:tcPr>
            <w:tcW w:w="3844" w:type="dxa"/>
            <w:gridSpan w:val="3"/>
            <w:noWrap w:val="0"/>
            <w:vAlign w:val="top"/>
          </w:tcPr>
          <w:p w14:paraId="1A50EDC7">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lang w:val="en-US" w:eastAsia="zh-CN"/>
              </w:rPr>
            </w:pPr>
            <w:r>
              <w:rPr>
                <w:rFonts w:hint="eastAsia" w:ascii="宋体" w:hAnsi="宋体" w:eastAsia="宋体" w:cs="宋体"/>
                <w:kern w:val="0"/>
                <w:szCs w:val="21"/>
                <w:lang w:val="en-US" w:eastAsia="zh-CN"/>
              </w:rPr>
              <w:t>是否能够主动尝试在日常生活、自然现象和实际情境中发现数量关系和空间形式，并提出有意义的数学问题？</w:t>
            </w:r>
          </w:p>
        </w:tc>
        <w:tc>
          <w:tcPr>
            <w:tcW w:w="780" w:type="dxa"/>
            <w:noWrap w:val="0"/>
            <w:vAlign w:val="top"/>
          </w:tcPr>
          <w:p w14:paraId="633AB540">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855" w:type="dxa"/>
            <w:noWrap w:val="0"/>
            <w:vAlign w:val="top"/>
          </w:tcPr>
          <w:p w14:paraId="4E3456F9">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765" w:type="dxa"/>
            <w:gridSpan w:val="2"/>
            <w:noWrap w:val="0"/>
            <w:vAlign w:val="top"/>
          </w:tcPr>
          <w:p w14:paraId="1DB5FC98">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765" w:type="dxa"/>
            <w:noWrap w:val="0"/>
            <w:vAlign w:val="top"/>
          </w:tcPr>
          <w:p w14:paraId="571AE7EB">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657" w:type="dxa"/>
            <w:noWrap w:val="0"/>
            <w:vAlign w:val="top"/>
          </w:tcPr>
          <w:p w14:paraId="45341F56">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r>
      <w:tr w14:paraId="5307C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noWrap w:val="0"/>
            <w:vAlign w:val="center"/>
          </w:tcPr>
          <w:p w14:paraId="0A16ED9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lang w:eastAsia="zh-CN"/>
              </w:rPr>
            </w:pPr>
            <w:r>
              <w:rPr>
                <w:rFonts w:hint="eastAsia" w:ascii="宋体" w:hAnsi="宋体" w:eastAsia="宋体" w:cs="宋体"/>
                <w:kern w:val="0"/>
                <w:szCs w:val="21"/>
                <w:lang w:val="en-US" w:eastAsia="zh-CN"/>
              </w:rPr>
              <w:t>能表达</w:t>
            </w:r>
          </w:p>
        </w:tc>
        <w:tc>
          <w:tcPr>
            <w:tcW w:w="3844" w:type="dxa"/>
            <w:gridSpan w:val="3"/>
            <w:noWrap w:val="0"/>
            <w:vAlign w:val="top"/>
          </w:tcPr>
          <w:p w14:paraId="6F277EAD">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r>
              <w:rPr>
                <w:rFonts w:hint="eastAsia" w:ascii="宋体" w:hAnsi="宋体" w:eastAsia="宋体" w:cs="宋体"/>
                <w:kern w:val="0"/>
                <w:szCs w:val="21"/>
              </w:rPr>
              <w:t>是否</w:t>
            </w:r>
            <w:r>
              <w:rPr>
                <w:rFonts w:hint="eastAsia" w:ascii="宋体" w:hAnsi="宋体" w:eastAsia="宋体" w:cs="宋体"/>
                <w:kern w:val="0"/>
                <w:szCs w:val="21"/>
                <w:lang w:val="en-US" w:eastAsia="zh-CN"/>
              </w:rPr>
              <w:t>敢于</w:t>
            </w:r>
            <w:r>
              <w:rPr>
                <w:rFonts w:hint="eastAsia" w:ascii="宋体" w:hAnsi="宋体" w:eastAsia="宋体" w:cs="宋体"/>
                <w:kern w:val="0"/>
                <w:szCs w:val="21"/>
              </w:rPr>
              <w:t>主动表达自己的想法？是否能够</w:t>
            </w:r>
            <w:r>
              <w:rPr>
                <w:rFonts w:hint="eastAsia" w:ascii="宋体" w:hAnsi="宋体" w:eastAsia="宋体" w:cs="宋体"/>
                <w:kern w:val="0"/>
                <w:szCs w:val="21"/>
                <w:lang w:val="en-US" w:eastAsia="zh-CN"/>
              </w:rPr>
              <w:t>清晰有序、有理有据</w:t>
            </w:r>
            <w:r>
              <w:rPr>
                <w:rFonts w:hint="eastAsia" w:ascii="宋体" w:hAnsi="宋体" w:eastAsia="宋体" w:cs="宋体"/>
                <w:kern w:val="0"/>
                <w:szCs w:val="21"/>
              </w:rPr>
              <w:t>地用数学语言表达自己的观点？</w:t>
            </w:r>
          </w:p>
        </w:tc>
        <w:tc>
          <w:tcPr>
            <w:tcW w:w="780" w:type="dxa"/>
            <w:noWrap w:val="0"/>
            <w:vAlign w:val="top"/>
          </w:tcPr>
          <w:p w14:paraId="438BD453">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855" w:type="dxa"/>
            <w:noWrap w:val="0"/>
            <w:vAlign w:val="top"/>
          </w:tcPr>
          <w:p w14:paraId="52E1CF12">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765" w:type="dxa"/>
            <w:gridSpan w:val="2"/>
            <w:noWrap w:val="0"/>
            <w:vAlign w:val="top"/>
          </w:tcPr>
          <w:p w14:paraId="3A2494CE">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765" w:type="dxa"/>
            <w:noWrap w:val="0"/>
            <w:vAlign w:val="top"/>
          </w:tcPr>
          <w:p w14:paraId="0F1158F3">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657" w:type="dxa"/>
            <w:noWrap w:val="0"/>
            <w:vAlign w:val="top"/>
          </w:tcPr>
          <w:p w14:paraId="19AF0F42">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r>
      <w:tr w14:paraId="539C7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noWrap w:val="0"/>
            <w:vAlign w:val="center"/>
          </w:tcPr>
          <w:p w14:paraId="2A2E754E">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Cs w:val="21"/>
                <w:lang w:eastAsia="zh-CN"/>
              </w:rPr>
            </w:pPr>
            <w:r>
              <w:rPr>
                <w:rFonts w:hint="eastAsia" w:ascii="宋体" w:hAnsi="宋体" w:eastAsia="宋体" w:cs="宋体"/>
                <w:kern w:val="0"/>
                <w:szCs w:val="21"/>
                <w:lang w:val="en-US" w:eastAsia="zh-CN"/>
              </w:rPr>
              <w:t>善思考</w:t>
            </w:r>
          </w:p>
        </w:tc>
        <w:tc>
          <w:tcPr>
            <w:tcW w:w="3844" w:type="dxa"/>
            <w:gridSpan w:val="3"/>
            <w:noWrap w:val="0"/>
            <w:vAlign w:val="top"/>
          </w:tcPr>
          <w:p w14:paraId="532471F0">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lang w:val="en-US" w:eastAsia="zh-CN"/>
              </w:rPr>
            </w:pPr>
            <w:r>
              <w:rPr>
                <w:rFonts w:hint="eastAsia" w:ascii="宋体" w:hAnsi="宋体" w:eastAsia="宋体" w:cs="宋体"/>
                <w:kern w:val="0"/>
                <w:szCs w:val="21"/>
              </w:rPr>
              <w:t>是否对数学学习有信心？是否有独立思考的习惯和良好的学习习惯？</w:t>
            </w:r>
            <w:r>
              <w:rPr>
                <w:rFonts w:hint="eastAsia" w:ascii="宋体" w:hAnsi="宋体" w:eastAsia="宋体" w:cs="宋体"/>
                <w:kern w:val="0"/>
                <w:szCs w:val="21"/>
                <w:lang w:val="en-US" w:eastAsia="zh-CN"/>
              </w:rPr>
              <w:t>是否善于质疑？是否在学习中能够持续深入思考？</w:t>
            </w:r>
          </w:p>
        </w:tc>
        <w:tc>
          <w:tcPr>
            <w:tcW w:w="780" w:type="dxa"/>
            <w:noWrap w:val="0"/>
            <w:vAlign w:val="top"/>
          </w:tcPr>
          <w:p w14:paraId="688C0949">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855" w:type="dxa"/>
            <w:noWrap w:val="0"/>
            <w:vAlign w:val="top"/>
          </w:tcPr>
          <w:p w14:paraId="2800447E">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765" w:type="dxa"/>
            <w:gridSpan w:val="2"/>
            <w:noWrap w:val="0"/>
            <w:vAlign w:val="top"/>
          </w:tcPr>
          <w:p w14:paraId="56F12C28">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765" w:type="dxa"/>
            <w:noWrap w:val="0"/>
            <w:vAlign w:val="top"/>
          </w:tcPr>
          <w:p w14:paraId="780A1195">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657" w:type="dxa"/>
            <w:noWrap w:val="0"/>
            <w:vAlign w:val="top"/>
          </w:tcPr>
          <w:p w14:paraId="0E24483A">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r>
      <w:tr w14:paraId="1F31D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noWrap w:val="0"/>
            <w:vAlign w:val="center"/>
          </w:tcPr>
          <w:p w14:paraId="743C4CE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勇探究</w:t>
            </w:r>
          </w:p>
        </w:tc>
        <w:tc>
          <w:tcPr>
            <w:tcW w:w="3844" w:type="dxa"/>
            <w:gridSpan w:val="3"/>
            <w:noWrap w:val="0"/>
            <w:vAlign w:val="top"/>
          </w:tcPr>
          <w:p w14:paraId="66CB7B95">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 w:val="21"/>
                <w:szCs w:val="21"/>
                <w:lang w:val="en-US" w:eastAsia="zh-CN" w:bidi="ar-SA"/>
              </w:rPr>
            </w:pPr>
            <w:r>
              <w:rPr>
                <w:rFonts w:hint="eastAsia" w:ascii="宋体" w:hAnsi="宋体" w:eastAsia="宋体" w:cs="宋体"/>
                <w:kern w:val="0"/>
                <w:szCs w:val="21"/>
              </w:rPr>
              <w:t>是否保持对学习活动的兴趣？是否积极主动参与</w:t>
            </w:r>
            <w:r>
              <w:rPr>
                <w:rFonts w:hint="eastAsia" w:ascii="宋体" w:hAnsi="宋体" w:eastAsia="宋体" w:cs="宋体"/>
                <w:kern w:val="0"/>
                <w:szCs w:val="21"/>
                <w:lang w:val="en-US" w:eastAsia="zh-CN"/>
              </w:rPr>
              <w:t>主题学习</w:t>
            </w:r>
            <w:r>
              <w:rPr>
                <w:rFonts w:hint="eastAsia" w:ascii="宋体" w:hAnsi="宋体" w:eastAsia="宋体" w:cs="宋体"/>
                <w:kern w:val="0"/>
                <w:szCs w:val="21"/>
              </w:rPr>
              <w:t>？</w:t>
            </w:r>
            <w:r>
              <w:rPr>
                <w:rFonts w:hint="eastAsia" w:ascii="宋体" w:hAnsi="宋体" w:eastAsia="宋体" w:cs="宋体"/>
                <w:kern w:val="0"/>
                <w:szCs w:val="21"/>
                <w:lang w:val="en-US" w:eastAsia="zh-CN"/>
              </w:rPr>
              <w:t>是否能综合应用知识进行实践探究，</w:t>
            </w:r>
            <w:r>
              <w:rPr>
                <w:rFonts w:hint="eastAsia" w:ascii="宋体" w:hAnsi="宋体" w:eastAsia="宋体" w:cs="宋体"/>
                <w:kern w:val="0"/>
                <w:szCs w:val="21"/>
              </w:rPr>
              <w:t>灵活</w:t>
            </w:r>
            <w:r>
              <w:rPr>
                <w:rFonts w:hint="eastAsia" w:ascii="宋体" w:hAnsi="宋体" w:eastAsia="宋体" w:cs="宋体"/>
                <w:kern w:val="0"/>
                <w:szCs w:val="21"/>
                <w:lang w:val="en-US" w:eastAsia="zh-CN"/>
              </w:rPr>
              <w:t>解决实际问题？</w:t>
            </w:r>
          </w:p>
        </w:tc>
        <w:tc>
          <w:tcPr>
            <w:tcW w:w="780" w:type="dxa"/>
            <w:noWrap w:val="0"/>
            <w:vAlign w:val="top"/>
          </w:tcPr>
          <w:p w14:paraId="35284E08">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855" w:type="dxa"/>
            <w:noWrap w:val="0"/>
            <w:vAlign w:val="top"/>
          </w:tcPr>
          <w:p w14:paraId="33946526">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765" w:type="dxa"/>
            <w:gridSpan w:val="2"/>
            <w:noWrap w:val="0"/>
            <w:vAlign w:val="top"/>
          </w:tcPr>
          <w:p w14:paraId="13C64FA1">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765" w:type="dxa"/>
            <w:noWrap w:val="0"/>
            <w:vAlign w:val="top"/>
          </w:tcPr>
          <w:p w14:paraId="4F2A908C">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657" w:type="dxa"/>
            <w:noWrap w:val="0"/>
            <w:vAlign w:val="top"/>
          </w:tcPr>
          <w:p w14:paraId="062F8BF1">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r>
      <w:tr w14:paraId="37B6F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noWrap w:val="0"/>
            <w:vAlign w:val="center"/>
          </w:tcPr>
          <w:p w14:paraId="423B6C89">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 w:val="21"/>
                <w:szCs w:val="21"/>
                <w:lang w:val="en-US" w:eastAsia="zh-CN" w:bidi="ar-SA"/>
              </w:rPr>
            </w:pPr>
            <w:r>
              <w:rPr>
                <w:rFonts w:hint="eastAsia" w:ascii="宋体" w:hAnsi="宋体" w:eastAsia="宋体" w:cs="宋体"/>
                <w:kern w:val="0"/>
                <w:szCs w:val="21"/>
                <w:lang w:val="en-US" w:eastAsia="zh-CN"/>
              </w:rPr>
              <w:t>会合作</w:t>
            </w:r>
          </w:p>
        </w:tc>
        <w:tc>
          <w:tcPr>
            <w:tcW w:w="3844" w:type="dxa"/>
            <w:gridSpan w:val="3"/>
            <w:noWrap w:val="0"/>
            <w:vAlign w:val="top"/>
          </w:tcPr>
          <w:p w14:paraId="180C0F76">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 w:val="21"/>
                <w:szCs w:val="21"/>
                <w:lang w:val="en-US" w:eastAsia="zh-CN" w:bidi="ar-SA"/>
              </w:rPr>
            </w:pPr>
            <w:r>
              <w:rPr>
                <w:rFonts w:hint="eastAsia" w:ascii="宋体" w:hAnsi="宋体" w:eastAsia="宋体" w:cs="宋体"/>
                <w:kern w:val="0"/>
                <w:szCs w:val="21"/>
              </w:rPr>
              <w:t>是否认识到自己在集体中的作用？是否愿意和同伴进行合作交流</w:t>
            </w:r>
            <w:r>
              <w:rPr>
                <w:rFonts w:hint="eastAsia" w:ascii="宋体" w:hAnsi="宋体" w:eastAsia="宋体" w:cs="宋体"/>
                <w:kern w:val="0"/>
                <w:szCs w:val="21"/>
                <w:lang w:eastAsia="zh-CN"/>
              </w:rPr>
              <w:t>，</w:t>
            </w:r>
            <w:r>
              <w:rPr>
                <w:rFonts w:hint="eastAsia" w:ascii="宋体" w:hAnsi="宋体" w:eastAsia="宋体" w:cs="宋体"/>
                <w:kern w:val="0"/>
                <w:szCs w:val="21"/>
                <w:lang w:val="en-US" w:eastAsia="zh-CN"/>
              </w:rPr>
              <w:t>不断地与人对话和共思？</w:t>
            </w:r>
          </w:p>
        </w:tc>
        <w:tc>
          <w:tcPr>
            <w:tcW w:w="780" w:type="dxa"/>
            <w:noWrap w:val="0"/>
            <w:vAlign w:val="top"/>
          </w:tcPr>
          <w:p w14:paraId="7F97D101">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855" w:type="dxa"/>
            <w:noWrap w:val="0"/>
            <w:vAlign w:val="top"/>
          </w:tcPr>
          <w:p w14:paraId="7E6B2C2C">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765" w:type="dxa"/>
            <w:gridSpan w:val="2"/>
            <w:noWrap w:val="0"/>
            <w:vAlign w:val="top"/>
          </w:tcPr>
          <w:p w14:paraId="0C9B8B67">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765" w:type="dxa"/>
            <w:noWrap w:val="0"/>
            <w:vAlign w:val="top"/>
          </w:tcPr>
          <w:p w14:paraId="5E442948">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657" w:type="dxa"/>
            <w:noWrap w:val="0"/>
            <w:vAlign w:val="top"/>
          </w:tcPr>
          <w:p w14:paraId="28DC7D43">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r>
      <w:tr w14:paraId="20E07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noWrap w:val="0"/>
            <w:vAlign w:val="center"/>
          </w:tcPr>
          <w:p w14:paraId="290CD34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乐分享</w:t>
            </w:r>
          </w:p>
        </w:tc>
        <w:tc>
          <w:tcPr>
            <w:tcW w:w="3844" w:type="dxa"/>
            <w:gridSpan w:val="3"/>
            <w:noWrap w:val="0"/>
            <w:vAlign w:val="top"/>
          </w:tcPr>
          <w:p w14:paraId="4927EBF5">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是否主动与同学分享学习体验与收获？是否能在分享中获得进一步的提升？</w:t>
            </w:r>
          </w:p>
        </w:tc>
        <w:tc>
          <w:tcPr>
            <w:tcW w:w="780" w:type="dxa"/>
            <w:noWrap w:val="0"/>
            <w:vAlign w:val="top"/>
          </w:tcPr>
          <w:p w14:paraId="1DDE161D">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855" w:type="dxa"/>
            <w:noWrap w:val="0"/>
            <w:vAlign w:val="top"/>
          </w:tcPr>
          <w:p w14:paraId="5758FBF8">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765" w:type="dxa"/>
            <w:gridSpan w:val="2"/>
            <w:noWrap w:val="0"/>
            <w:vAlign w:val="top"/>
          </w:tcPr>
          <w:p w14:paraId="04F90CAE">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765" w:type="dxa"/>
            <w:noWrap w:val="0"/>
            <w:vAlign w:val="top"/>
          </w:tcPr>
          <w:p w14:paraId="0BB44BB5">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657" w:type="dxa"/>
            <w:noWrap w:val="0"/>
            <w:vAlign w:val="top"/>
          </w:tcPr>
          <w:p w14:paraId="7E63717F">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r>
      <w:tr w14:paraId="19C13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noWrap w:val="0"/>
            <w:vAlign w:val="center"/>
          </w:tcPr>
          <w:p w14:paraId="0F483E5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kern w:val="0"/>
                <w:sz w:val="21"/>
                <w:szCs w:val="21"/>
                <w:lang w:val="en-US" w:eastAsia="zh-CN" w:bidi="ar-SA"/>
              </w:rPr>
            </w:pPr>
            <w:r>
              <w:rPr>
                <w:rFonts w:hint="eastAsia" w:ascii="宋体" w:hAnsi="宋体" w:eastAsia="宋体" w:cs="宋体"/>
                <w:kern w:val="0"/>
                <w:sz w:val="21"/>
                <w:szCs w:val="21"/>
                <w:lang w:val="en-US" w:eastAsia="zh-CN" w:bidi="ar-SA"/>
              </w:rPr>
              <w:t>乐创造</w:t>
            </w:r>
          </w:p>
        </w:tc>
        <w:tc>
          <w:tcPr>
            <w:tcW w:w="3844" w:type="dxa"/>
            <w:gridSpan w:val="3"/>
            <w:noWrap w:val="0"/>
            <w:vAlign w:val="top"/>
          </w:tcPr>
          <w:p w14:paraId="1B2EFADA">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 w:val="21"/>
                <w:szCs w:val="21"/>
                <w:lang w:val="en-US" w:eastAsia="zh-CN" w:bidi="ar-SA"/>
              </w:rPr>
            </w:pPr>
            <w:r>
              <w:rPr>
                <w:rFonts w:hint="eastAsia" w:ascii="宋体" w:hAnsi="宋体" w:eastAsia="宋体" w:cs="宋体"/>
                <w:kern w:val="0"/>
                <w:szCs w:val="21"/>
              </w:rPr>
              <w:t>是否对数学有</w:t>
            </w:r>
            <w:r>
              <w:rPr>
                <w:rFonts w:hint="eastAsia" w:ascii="宋体" w:hAnsi="宋体" w:eastAsia="宋体" w:cs="宋体"/>
                <w:kern w:val="0"/>
                <w:szCs w:val="21"/>
                <w:lang w:val="en-US" w:eastAsia="zh-CN"/>
              </w:rPr>
              <w:t>强烈的</w:t>
            </w:r>
            <w:r>
              <w:rPr>
                <w:rFonts w:hint="eastAsia" w:ascii="宋体" w:hAnsi="宋体" w:eastAsia="宋体" w:cs="宋体"/>
                <w:kern w:val="0"/>
                <w:szCs w:val="21"/>
              </w:rPr>
              <w:t>好奇心和求知欲？</w:t>
            </w:r>
            <w:r>
              <w:rPr>
                <w:rFonts w:hint="eastAsia" w:ascii="宋体" w:hAnsi="宋体" w:eastAsia="宋体" w:cs="宋体"/>
                <w:kern w:val="0"/>
                <w:szCs w:val="21"/>
                <w:lang w:val="en-US" w:eastAsia="zh-CN"/>
              </w:rPr>
              <w:t>在思考过程中是否能灵活地转换角度？想法是否独特新颖？</w:t>
            </w:r>
          </w:p>
        </w:tc>
        <w:tc>
          <w:tcPr>
            <w:tcW w:w="780" w:type="dxa"/>
            <w:noWrap w:val="0"/>
            <w:vAlign w:val="top"/>
          </w:tcPr>
          <w:p w14:paraId="52A03316">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855" w:type="dxa"/>
            <w:noWrap w:val="0"/>
            <w:vAlign w:val="top"/>
          </w:tcPr>
          <w:p w14:paraId="510D0C8D">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765" w:type="dxa"/>
            <w:gridSpan w:val="2"/>
            <w:noWrap w:val="0"/>
            <w:vAlign w:val="top"/>
          </w:tcPr>
          <w:p w14:paraId="6EE94FA9">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765" w:type="dxa"/>
            <w:noWrap w:val="0"/>
            <w:vAlign w:val="top"/>
          </w:tcPr>
          <w:p w14:paraId="2D557FBB">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c>
          <w:tcPr>
            <w:tcW w:w="657" w:type="dxa"/>
            <w:noWrap w:val="0"/>
            <w:vAlign w:val="top"/>
          </w:tcPr>
          <w:p w14:paraId="15F5214F">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kern w:val="0"/>
                <w:szCs w:val="21"/>
              </w:rPr>
            </w:pPr>
          </w:p>
        </w:tc>
      </w:tr>
    </w:tbl>
    <w:p w14:paraId="3ACE7279">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sz w:val="24"/>
          <w:szCs w:val="24"/>
        </w:rPr>
      </w:pPr>
      <w:r>
        <w:rPr>
          <w:rFonts w:hint="eastAsia" w:ascii="宋体" w:hAnsi="宋体" w:eastAsia="宋体" w:cs="宋体"/>
          <w:color w:val="333333"/>
          <w:sz w:val="24"/>
          <w:shd w:val="clear" w:color="auto" w:fill="FFFFFF"/>
          <w:lang w:val="en-US" w:eastAsia="zh-CN"/>
        </w:rPr>
        <w:t>在具体实践过程中，我们将结合儿童的实践表现，把</w:t>
      </w:r>
      <w:r>
        <w:rPr>
          <w:rFonts w:hint="eastAsia" w:ascii="宋体" w:hAnsi="宋体" w:eastAsia="宋体" w:cs="宋体"/>
          <w:color w:val="333333"/>
          <w:sz w:val="24"/>
          <w:shd w:val="clear" w:color="auto" w:fill="FFFFFF"/>
        </w:rPr>
        <w:t>评价分为五星、四星、三星、二星共四个等级。</w:t>
      </w:r>
      <w:r>
        <w:rPr>
          <w:rFonts w:hint="eastAsia" w:ascii="宋体" w:hAnsi="宋体" w:eastAsia="宋体" w:cs="宋体"/>
          <w:color w:val="000000"/>
          <w:sz w:val="24"/>
          <w:szCs w:val="24"/>
          <w:lang w:val="en-US" w:eastAsia="zh-CN"/>
        </w:rPr>
        <w:t>我们还将结合数学主题学习课程的不同类别设计火眼金睛奖、妙语连珠奖、勤学善思奖、能工巧匠奖、独具慧心奖、团队合作奖等。教师、学生、家长和社会导师参与评价的全过程，共同勾勒学生成长图谱，为学生的</w:t>
      </w:r>
      <w:r>
        <w:rPr>
          <w:rFonts w:hint="eastAsia" w:ascii="宋体" w:hAnsi="宋体" w:eastAsia="宋体" w:cs="宋体"/>
          <w:color w:val="000000"/>
          <w:sz w:val="24"/>
          <w:szCs w:val="24"/>
        </w:rPr>
        <w:t>未来</w:t>
      </w:r>
      <w:r>
        <w:rPr>
          <w:rFonts w:hint="eastAsia" w:ascii="宋体" w:hAnsi="宋体" w:eastAsia="宋体" w:cs="宋体"/>
          <w:color w:val="000000"/>
          <w:sz w:val="24"/>
          <w:szCs w:val="24"/>
          <w:lang w:val="en-US" w:eastAsia="zh-CN"/>
        </w:rPr>
        <w:t>发展</w:t>
      </w:r>
      <w:r>
        <w:rPr>
          <w:rFonts w:hint="eastAsia" w:ascii="宋体" w:hAnsi="宋体" w:eastAsia="宋体" w:cs="宋体"/>
          <w:color w:val="000000"/>
          <w:sz w:val="24"/>
          <w:szCs w:val="24"/>
        </w:rPr>
        <w:t>提供有力支持。</w:t>
      </w:r>
    </w:p>
    <w:p w14:paraId="2443D997">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宋体" w:hAnsi="宋体" w:eastAsia="宋体" w:cs="宋体"/>
          <w:color w:val="000000"/>
          <w:sz w:val="24"/>
          <w:szCs w:val="24"/>
        </w:rPr>
      </w:pPr>
      <w:r>
        <w:rPr>
          <w:rFonts w:hint="eastAsia" w:ascii="宋体" w:hAnsi="宋体" w:eastAsia="宋体" w:cs="宋体"/>
        </w:rPr>
        <w:drawing>
          <wp:anchor distT="0" distB="0" distL="114300" distR="114300" simplePos="0" relativeHeight="251668480" behindDoc="0" locked="0" layoutInCell="1" allowOverlap="1">
            <wp:simplePos x="0" y="0"/>
            <wp:positionH relativeFrom="column">
              <wp:posOffset>3023235</wp:posOffset>
            </wp:positionH>
            <wp:positionV relativeFrom="paragraph">
              <wp:posOffset>170815</wp:posOffset>
            </wp:positionV>
            <wp:extent cx="2712085" cy="1523365"/>
            <wp:effectExtent l="0" t="0" r="12065" b="635"/>
            <wp:wrapNone/>
            <wp:docPr id="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pic:cNvPicPr>
                      <a:picLocks noChangeAspect="1"/>
                    </pic:cNvPicPr>
                  </pic:nvPicPr>
                  <pic:blipFill>
                    <a:blip r:embed="rId12"/>
                    <a:stretch>
                      <a:fillRect/>
                    </a:stretch>
                  </pic:blipFill>
                  <pic:spPr>
                    <a:xfrm>
                      <a:off x="0" y="0"/>
                      <a:ext cx="2712085" cy="1523365"/>
                    </a:xfrm>
                    <a:prstGeom prst="rect">
                      <a:avLst/>
                    </a:prstGeom>
                    <a:noFill/>
                    <a:ln>
                      <a:noFill/>
                    </a:ln>
                  </pic:spPr>
                </pic:pic>
              </a:graphicData>
            </a:graphic>
          </wp:anchor>
        </w:drawing>
      </w:r>
      <w:r>
        <w:rPr>
          <w:rFonts w:hint="eastAsia" w:ascii="宋体" w:hAnsi="宋体" w:eastAsia="宋体" w:cs="宋体"/>
          <w:kern w:val="0"/>
          <w:sz w:val="24"/>
          <w:szCs w:val="24"/>
          <w:lang w:val="en-US" w:eastAsia="zh-CN" w:bidi="ar"/>
        </w:rPr>
        <w:drawing>
          <wp:anchor distT="0" distB="0" distL="114300" distR="114300" simplePos="0" relativeHeight="251669504" behindDoc="0" locked="0" layoutInCell="1" allowOverlap="1">
            <wp:simplePos x="0" y="0"/>
            <wp:positionH relativeFrom="column">
              <wp:posOffset>-249555</wp:posOffset>
            </wp:positionH>
            <wp:positionV relativeFrom="paragraph">
              <wp:posOffset>19685</wp:posOffset>
            </wp:positionV>
            <wp:extent cx="3105150" cy="1974215"/>
            <wp:effectExtent l="0" t="0" r="0" b="6985"/>
            <wp:wrapNone/>
            <wp:docPr id="25"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descr="IMG_256"/>
                    <pic:cNvPicPr>
                      <a:picLocks noChangeAspect="1"/>
                    </pic:cNvPicPr>
                  </pic:nvPicPr>
                  <pic:blipFill>
                    <a:blip r:embed="rId13"/>
                    <a:stretch>
                      <a:fillRect/>
                    </a:stretch>
                  </pic:blipFill>
                  <pic:spPr>
                    <a:xfrm>
                      <a:off x="0" y="0"/>
                      <a:ext cx="3105150" cy="1974215"/>
                    </a:xfrm>
                    <a:prstGeom prst="rect">
                      <a:avLst/>
                    </a:prstGeom>
                    <a:noFill/>
                    <a:ln>
                      <a:noFill/>
                    </a:ln>
                  </pic:spPr>
                </pic:pic>
              </a:graphicData>
            </a:graphic>
          </wp:anchor>
        </w:drawing>
      </w:r>
    </w:p>
    <w:p w14:paraId="3E2F9B92">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sz w:val="24"/>
          <w:szCs w:val="24"/>
        </w:rPr>
      </w:pPr>
    </w:p>
    <w:p w14:paraId="1B2A4256">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sz w:val="24"/>
          <w:szCs w:val="24"/>
        </w:rPr>
      </w:pPr>
    </w:p>
    <w:p w14:paraId="5E36C8D1">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sz w:val="24"/>
          <w:szCs w:val="24"/>
        </w:rPr>
      </w:pPr>
    </w:p>
    <w:p w14:paraId="736B798F">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sz w:val="24"/>
          <w:szCs w:val="24"/>
        </w:rPr>
      </w:pPr>
    </w:p>
    <w:p w14:paraId="2DBAA7C6">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sz w:val="24"/>
          <w:szCs w:val="24"/>
        </w:rPr>
      </w:pPr>
    </w:p>
    <w:p w14:paraId="015016EE">
      <w:pPr>
        <w:keepNext w:val="0"/>
        <w:keepLines w:val="0"/>
        <w:widowControl/>
        <w:suppressLineNumbers w:val="0"/>
        <w:jc w:val="left"/>
        <w:rPr>
          <w:rFonts w:hint="eastAsia" w:ascii="宋体" w:hAnsi="宋体" w:eastAsia="宋体" w:cs="宋体"/>
        </w:rPr>
      </w:pPr>
    </w:p>
    <w:p w14:paraId="2336901C">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left"/>
        <w:textAlignment w:val="auto"/>
        <w:rPr>
          <w:rFonts w:hint="eastAsia" w:ascii="宋体" w:hAnsi="宋体" w:eastAsia="宋体" w:cs="宋体"/>
          <w:color w:val="000000"/>
          <w:sz w:val="24"/>
          <w:szCs w:val="24"/>
        </w:rPr>
      </w:pPr>
    </w:p>
    <w:p w14:paraId="3AEC3884">
      <w:pPr>
        <w:ind w:firstLine="562" w:firstLineChars="200"/>
        <w:rPr>
          <w:rFonts w:hint="eastAsia" w:ascii="宋体" w:hAnsi="宋体" w:eastAsia="宋体" w:cs="宋体"/>
          <w:b/>
          <w:bCs/>
          <w:sz w:val="28"/>
          <w:szCs w:val="36"/>
          <w:lang w:val="en-US" w:eastAsia="zh-CN"/>
        </w:rPr>
      </w:pPr>
      <w:r>
        <w:rPr>
          <w:rFonts w:hint="eastAsia" w:ascii="宋体" w:hAnsi="宋体" w:eastAsia="宋体" w:cs="宋体"/>
          <w:b/>
          <w:bCs/>
          <w:sz w:val="28"/>
          <w:szCs w:val="36"/>
          <w:lang w:val="en-US" w:eastAsia="zh-CN"/>
        </w:rPr>
        <w:t>三、项目创意、效能分析及预期成果</w:t>
      </w:r>
    </w:p>
    <w:p w14:paraId="2468CF72">
      <w:pPr>
        <w:keepNext w:val="0"/>
        <w:keepLines w:val="0"/>
        <w:pageBreakBefore w:val="0"/>
        <w:kinsoku/>
        <w:wordWrap/>
        <w:overflowPunct/>
        <w:topLinePunct w:val="0"/>
        <w:autoSpaceDE/>
        <w:autoSpaceDN/>
        <w:bidi w:val="0"/>
        <w:adjustRightInd/>
        <w:snapToGrid/>
        <w:spacing w:line="440" w:lineRule="exact"/>
        <w:ind w:firstLine="482" w:firstLineChars="200"/>
        <w:jc w:val="left"/>
        <w:textAlignment w:val="auto"/>
        <w:rPr>
          <w:rFonts w:hint="eastAsia" w:ascii="宋体" w:hAnsi="宋体" w:eastAsia="宋体" w:cs="宋体"/>
          <w:b/>
          <w:bCs/>
          <w:sz w:val="24"/>
        </w:rPr>
      </w:pPr>
      <w:r>
        <w:rPr>
          <w:rFonts w:hint="eastAsia" w:ascii="宋体" w:hAnsi="宋体" w:eastAsia="宋体" w:cs="宋体"/>
          <w:b/>
          <w:bCs/>
          <w:sz w:val="24"/>
        </w:rPr>
        <w:t>（一）项目创意</w:t>
      </w:r>
    </w:p>
    <w:p w14:paraId="1668E6C9">
      <w:pPr>
        <w:pStyle w:val="8"/>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20" w:lineRule="exact"/>
        <w:ind w:firstLine="482" w:firstLineChars="200"/>
        <w:textAlignment w:val="auto"/>
        <w:rPr>
          <w:rFonts w:hint="eastAsia" w:ascii="宋体" w:hAnsi="宋体" w:eastAsia="宋体" w:cs="宋体"/>
          <w:b/>
          <w:bCs/>
        </w:rPr>
      </w:pPr>
      <w:r>
        <w:rPr>
          <w:rFonts w:hint="eastAsia" w:ascii="宋体" w:hAnsi="宋体" w:eastAsia="宋体" w:cs="宋体"/>
          <w:b/>
          <w:bCs/>
        </w:rPr>
        <w:t xml:space="preserve">1.目标创新：建立“用以致学”的数学主题学习的学科信念。 </w:t>
      </w:r>
    </w:p>
    <w:p w14:paraId="5538B2DF">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420" w:lineRule="exact"/>
        <w:ind w:right="120" w:firstLine="480" w:firstLineChars="200"/>
        <w:jc w:val="both"/>
        <w:textAlignment w:val="auto"/>
        <w:rPr>
          <w:rFonts w:hint="eastAsia" w:ascii="宋体" w:hAnsi="宋体" w:eastAsia="宋体" w:cs="宋体"/>
          <w:color w:val="222222"/>
          <w:shd w:val="clear" w:color="auto" w:fill="FFFFFF"/>
        </w:rPr>
      </w:pPr>
      <w:r>
        <w:rPr>
          <w:rFonts w:hint="eastAsia" w:ascii="宋体" w:hAnsi="宋体" w:eastAsia="宋体" w:cs="宋体"/>
          <w:color w:val="222222"/>
          <w:shd w:val="clear" w:color="auto" w:fill="FFFFFF"/>
        </w:rPr>
        <w:t>在主题项目确立时尊重项目事实、课程事实，建立起与生活、课本的联系。并</w:t>
      </w:r>
      <w:r>
        <w:rPr>
          <w:rFonts w:hint="eastAsia" w:ascii="宋体" w:hAnsi="宋体" w:eastAsia="宋体" w:cs="宋体"/>
          <w:color w:val="222222"/>
          <w:shd w:val="clear" w:color="auto" w:fill="FFFFFF"/>
          <w:lang w:val="en-US" w:eastAsia="zh-CN"/>
        </w:rPr>
        <w:t>积极转变教育观念，</w:t>
      </w:r>
      <w:r>
        <w:rPr>
          <w:rFonts w:hint="eastAsia" w:ascii="宋体" w:hAnsi="宋体" w:eastAsia="宋体" w:cs="宋体"/>
          <w:color w:val="222222"/>
          <w:shd w:val="clear" w:color="auto" w:fill="FFFFFF"/>
        </w:rPr>
        <w:t>推动</w:t>
      </w:r>
      <w:r>
        <w:rPr>
          <w:rFonts w:hint="eastAsia" w:ascii="宋体" w:hAnsi="宋体" w:eastAsia="宋体" w:cs="宋体"/>
          <w:color w:val="222222"/>
          <w:shd w:val="clear" w:color="auto" w:fill="FFFFFF"/>
          <w:lang w:val="en-US" w:eastAsia="zh-CN"/>
        </w:rPr>
        <w:t>数学教学</w:t>
      </w:r>
      <w:r>
        <w:rPr>
          <w:rFonts w:hint="eastAsia" w:ascii="宋体" w:hAnsi="宋体" w:eastAsia="宋体" w:cs="宋体"/>
          <w:color w:val="222222"/>
          <w:shd w:val="clear" w:color="auto" w:fill="FFFFFF"/>
        </w:rPr>
        <w:t>从“学以致用”走向“用以致学”，引导学生在解决问题中学会解决问题，在做事中学会做事，成为能够适应未来挑战的新型人才。</w:t>
      </w:r>
    </w:p>
    <w:p w14:paraId="26C80F96">
      <w:pPr>
        <w:pStyle w:val="2"/>
        <w:keepNext w:val="0"/>
        <w:keepLines w:val="0"/>
        <w:pageBreakBefore w:val="0"/>
        <w:numPr>
          <w:ilvl w:val="0"/>
          <w:numId w:val="0"/>
        </w:numPr>
        <w:kinsoku/>
        <w:wordWrap/>
        <w:overflowPunct/>
        <w:topLinePunct w:val="0"/>
        <w:autoSpaceDE/>
        <w:autoSpaceDN/>
        <w:bidi w:val="0"/>
        <w:adjustRightInd/>
        <w:snapToGrid/>
        <w:spacing w:line="420" w:lineRule="exact"/>
        <w:ind w:leftChars="200"/>
        <w:textAlignment w:val="auto"/>
        <w:rPr>
          <w:rFonts w:hint="eastAsia" w:ascii="宋体" w:hAnsi="宋体" w:eastAsia="宋体" w:cs="宋体"/>
          <w:b/>
          <w:bCs/>
          <w:sz w:val="24"/>
        </w:rPr>
      </w:pPr>
      <w:r>
        <w:rPr>
          <w:rFonts w:hint="eastAsia" w:ascii="宋体" w:hAnsi="宋体" w:eastAsia="宋体" w:cs="宋体"/>
          <w:b/>
          <w:bCs/>
          <w:sz w:val="24"/>
          <w:lang w:val="en-US" w:eastAsia="zh-CN"/>
        </w:rPr>
        <w:t>2.内容</w:t>
      </w:r>
      <w:r>
        <w:rPr>
          <w:rFonts w:hint="eastAsia" w:ascii="宋体" w:hAnsi="宋体" w:eastAsia="宋体" w:cs="宋体"/>
          <w:b/>
          <w:bCs/>
          <w:sz w:val="24"/>
        </w:rPr>
        <w:t>创新：丰富教师、学生的课程生活。</w:t>
      </w:r>
    </w:p>
    <w:p w14:paraId="19900FF5">
      <w:pPr>
        <w:keepNext w:val="0"/>
        <w:keepLines w:val="0"/>
        <w:pageBreakBefore w:val="0"/>
        <w:widowControl/>
        <w:kinsoku/>
        <w:wordWrap/>
        <w:overflowPunct/>
        <w:topLinePunct w:val="0"/>
        <w:autoSpaceDE/>
        <w:autoSpaceDN/>
        <w:bidi w:val="0"/>
        <w:adjustRightInd/>
        <w:snapToGrid/>
        <w:spacing w:line="420" w:lineRule="exact"/>
        <w:ind w:firstLine="420" w:firstLineChars="200"/>
        <w:jc w:val="left"/>
        <w:textAlignment w:val="auto"/>
        <w:rPr>
          <w:rFonts w:hint="eastAsia" w:ascii="宋体" w:hAnsi="宋体" w:eastAsia="宋体" w:cs="宋体"/>
          <w:szCs w:val="21"/>
        </w:rPr>
      </w:pPr>
      <w:r>
        <w:rPr>
          <w:rFonts w:hint="eastAsia" w:ascii="宋体" w:hAnsi="宋体" w:eastAsia="宋体" w:cs="宋体"/>
          <w:szCs w:val="21"/>
        </w:rPr>
        <w:drawing>
          <wp:anchor distT="0" distB="0" distL="114300" distR="114300" simplePos="0" relativeHeight="251672576" behindDoc="0" locked="0" layoutInCell="1" allowOverlap="1">
            <wp:simplePos x="0" y="0"/>
            <wp:positionH relativeFrom="column">
              <wp:posOffset>287020</wp:posOffset>
            </wp:positionH>
            <wp:positionV relativeFrom="paragraph">
              <wp:posOffset>606425</wp:posOffset>
            </wp:positionV>
            <wp:extent cx="5261610" cy="2686050"/>
            <wp:effectExtent l="0" t="0" r="15240" b="0"/>
            <wp:wrapNone/>
            <wp:docPr id="27"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7" descr="IMG_256"/>
                    <pic:cNvPicPr>
                      <a:picLocks noChangeAspect="1"/>
                    </pic:cNvPicPr>
                  </pic:nvPicPr>
                  <pic:blipFill>
                    <a:blip r:embed="rId14"/>
                    <a:stretch>
                      <a:fillRect/>
                    </a:stretch>
                  </pic:blipFill>
                  <pic:spPr>
                    <a:xfrm>
                      <a:off x="0" y="0"/>
                      <a:ext cx="5261610" cy="2686050"/>
                    </a:xfrm>
                    <a:prstGeom prst="rect">
                      <a:avLst/>
                    </a:prstGeom>
                    <a:noFill/>
                    <a:ln>
                      <a:noFill/>
                    </a:ln>
                  </pic:spPr>
                </pic:pic>
              </a:graphicData>
            </a:graphic>
          </wp:anchor>
        </w:drawing>
      </w:r>
      <w:r>
        <w:rPr>
          <w:rFonts w:hint="eastAsia" w:ascii="宋体" w:hAnsi="宋体" w:eastAsia="宋体" w:cs="宋体"/>
          <w:bCs/>
          <w:color w:val="000000"/>
          <w:kern w:val="2"/>
          <w:sz w:val="24"/>
          <w:szCs w:val="24"/>
          <w:lang w:val="en-US" w:eastAsia="zh-CN" w:bidi="ar-SA"/>
        </w:rPr>
        <w:t>根据学科特点和个体差异给予不同学习能力的孩子不同的发展空间，在丰富多彩的活动中体验实践创新过程，</w:t>
      </w:r>
      <w:r>
        <w:rPr>
          <w:rFonts w:hint="eastAsia" w:ascii="宋体" w:hAnsi="宋体" w:eastAsia="宋体" w:cs="宋体"/>
          <w:i w:val="0"/>
          <w:iCs w:val="0"/>
          <w:caps w:val="0"/>
          <w:color w:val="222222"/>
          <w:spacing w:val="0"/>
          <w:sz w:val="24"/>
          <w:szCs w:val="24"/>
        </w:rPr>
        <w:t>培养学生积极探索、勇于创新的精神</w:t>
      </w:r>
      <w:r>
        <w:rPr>
          <w:rFonts w:hint="eastAsia" w:ascii="宋体" w:hAnsi="宋体" w:eastAsia="宋体" w:cs="宋体"/>
          <w:i w:val="0"/>
          <w:iCs w:val="0"/>
          <w:caps w:val="0"/>
          <w:color w:val="222222"/>
          <w:spacing w:val="0"/>
          <w:sz w:val="24"/>
          <w:szCs w:val="24"/>
          <w:lang w:eastAsia="zh-CN"/>
        </w:rPr>
        <w:t>，</w:t>
      </w:r>
      <w:r>
        <w:rPr>
          <w:rFonts w:hint="eastAsia" w:ascii="宋体" w:hAnsi="宋体" w:eastAsia="宋体" w:cs="宋体"/>
          <w:bCs/>
          <w:color w:val="000000"/>
          <w:kern w:val="2"/>
          <w:sz w:val="24"/>
          <w:szCs w:val="24"/>
          <w:lang w:val="en-US" w:eastAsia="zh-CN" w:bidi="ar-SA"/>
        </w:rPr>
        <w:t>感受多学科融合的乐趣。</w:t>
      </w:r>
    </w:p>
    <w:p w14:paraId="3FCF1221">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440" w:lineRule="exact"/>
        <w:ind w:left="120" w:right="120" w:firstLine="480" w:firstLineChars="200"/>
        <w:jc w:val="both"/>
        <w:textAlignment w:val="auto"/>
        <w:rPr>
          <w:rFonts w:hint="eastAsia" w:ascii="宋体" w:hAnsi="宋体" w:eastAsia="宋体" w:cs="宋体"/>
          <w:color w:val="222222"/>
          <w:shd w:val="clear" w:color="auto" w:fill="FFFFFF"/>
        </w:rPr>
      </w:pPr>
    </w:p>
    <w:p w14:paraId="413BF40D">
      <w:pPr>
        <w:pStyle w:val="2"/>
        <w:keepNext w:val="0"/>
        <w:keepLines w:val="0"/>
        <w:pageBreakBefore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lang w:val="en-US" w:eastAsia="zh-CN"/>
        </w:rPr>
      </w:pPr>
    </w:p>
    <w:p w14:paraId="425B075F">
      <w:pPr>
        <w:pStyle w:val="2"/>
        <w:keepNext w:val="0"/>
        <w:keepLines w:val="0"/>
        <w:pageBreakBefore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lang w:val="en-US" w:eastAsia="zh-CN"/>
        </w:rPr>
      </w:pPr>
    </w:p>
    <w:p w14:paraId="6FC15335">
      <w:pPr>
        <w:pStyle w:val="2"/>
        <w:keepNext w:val="0"/>
        <w:keepLines w:val="0"/>
        <w:pageBreakBefore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lang w:val="en-US" w:eastAsia="zh-CN"/>
        </w:rPr>
      </w:pPr>
    </w:p>
    <w:p w14:paraId="6EA994F6">
      <w:pPr>
        <w:pStyle w:val="2"/>
        <w:keepNext w:val="0"/>
        <w:keepLines w:val="0"/>
        <w:pageBreakBefore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lang w:val="en-US" w:eastAsia="zh-CN"/>
        </w:rPr>
      </w:pPr>
    </w:p>
    <w:p w14:paraId="5718C1C0">
      <w:pPr>
        <w:pStyle w:val="2"/>
        <w:keepNext w:val="0"/>
        <w:keepLines w:val="0"/>
        <w:pageBreakBefore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lang w:val="en-US" w:eastAsia="zh-CN"/>
        </w:rPr>
      </w:pPr>
    </w:p>
    <w:p w14:paraId="6C30AF6B">
      <w:pPr>
        <w:pStyle w:val="2"/>
        <w:keepNext w:val="0"/>
        <w:keepLines w:val="0"/>
        <w:pageBreakBefore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lang w:val="en-US" w:eastAsia="zh-CN"/>
        </w:rPr>
      </w:pPr>
    </w:p>
    <w:p w14:paraId="3C67DA76">
      <w:pPr>
        <w:pStyle w:val="2"/>
        <w:keepNext w:val="0"/>
        <w:keepLines w:val="0"/>
        <w:pageBreakBefore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lang w:val="en-US" w:eastAsia="zh-CN"/>
        </w:rPr>
      </w:pPr>
    </w:p>
    <w:p w14:paraId="4F7BE2BC">
      <w:pPr>
        <w:pStyle w:val="2"/>
        <w:keepNext w:val="0"/>
        <w:keepLines w:val="0"/>
        <w:pageBreakBefore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lang w:val="en-US" w:eastAsia="zh-CN"/>
        </w:rPr>
      </w:pPr>
    </w:p>
    <w:p w14:paraId="77C7BC42">
      <w:pPr>
        <w:pStyle w:val="2"/>
        <w:keepNext w:val="0"/>
        <w:keepLines w:val="0"/>
        <w:pageBreakBefore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sz w:val="24"/>
        </w:rPr>
      </w:pPr>
      <w:r>
        <w:rPr>
          <w:rFonts w:hint="eastAsia" w:ascii="宋体" w:hAnsi="宋体" w:eastAsia="宋体" w:cs="宋体"/>
          <w:b/>
          <w:bCs/>
          <w:sz w:val="24"/>
          <w:lang w:val="en-US" w:eastAsia="zh-CN"/>
        </w:rPr>
        <w:t>3</w:t>
      </w:r>
      <w:r>
        <w:rPr>
          <w:rFonts w:hint="eastAsia" w:ascii="宋体" w:hAnsi="宋体" w:eastAsia="宋体" w:cs="宋体"/>
          <w:b/>
          <w:bCs/>
          <w:sz w:val="24"/>
        </w:rPr>
        <w:t xml:space="preserve">.实践创新：形成数学主题学习的课程体系与实践路径。   </w:t>
      </w:r>
    </w:p>
    <w:p w14:paraId="418F8884">
      <w:pPr>
        <w:keepNext w:val="0"/>
        <w:keepLines w:val="0"/>
        <w:pageBreakBefore w:val="0"/>
        <w:kinsoku/>
        <w:wordWrap/>
        <w:overflowPunct/>
        <w:topLinePunct w:val="0"/>
        <w:autoSpaceDE/>
        <w:autoSpaceDN/>
        <w:bidi w:val="0"/>
        <w:adjustRightInd/>
        <w:snapToGrid/>
        <w:spacing w:line="440" w:lineRule="exact"/>
        <w:ind w:firstLine="512" w:firstLineChars="200"/>
        <w:textAlignment w:val="auto"/>
        <w:rPr>
          <w:rFonts w:hint="eastAsia" w:ascii="宋体" w:hAnsi="宋体" w:eastAsia="宋体" w:cs="宋体"/>
          <w:bCs/>
          <w:color w:val="000000"/>
          <w:sz w:val="24"/>
        </w:rPr>
      </w:pPr>
      <w:r>
        <w:rPr>
          <w:rStyle w:val="13"/>
          <w:rFonts w:hint="eastAsia" w:ascii="宋体" w:hAnsi="宋体" w:eastAsia="宋体" w:cs="宋体"/>
          <w:b w:val="0"/>
          <w:bCs/>
          <w:color w:val="000000"/>
          <w:spacing w:val="8"/>
          <w:sz w:val="24"/>
          <w:shd w:val="clear" w:color="auto" w:fill="FFFFFF"/>
        </w:rPr>
        <w:t>基于</w:t>
      </w:r>
      <w:r>
        <w:rPr>
          <w:rFonts w:hint="eastAsia" w:ascii="宋体" w:hAnsi="宋体" w:eastAsia="宋体" w:cs="宋体"/>
          <w:bCs/>
          <w:color w:val="000000"/>
          <w:sz w:val="24"/>
        </w:rPr>
        <w:t>知识内容、学习材料和学生三者“整体、关联、发展”的关系，整体构建立体式适合学生自主学习的材料资源，建立可行的实施路径。</w:t>
      </w:r>
    </w:p>
    <w:p w14:paraId="74D34A0B">
      <w:pPr>
        <w:spacing w:line="440" w:lineRule="exact"/>
        <w:ind w:firstLine="482" w:firstLineChars="200"/>
        <w:rPr>
          <w:rFonts w:hint="eastAsia" w:ascii="宋体" w:hAnsi="宋体" w:eastAsia="宋体" w:cs="宋体"/>
          <w:b/>
          <w:bCs/>
          <w:sz w:val="24"/>
          <w:lang w:val="en-US" w:eastAsia="zh-CN"/>
        </w:rPr>
      </w:pPr>
      <w:r>
        <w:rPr>
          <w:rFonts w:hint="eastAsia" w:ascii="宋体" w:hAnsi="宋体" w:eastAsia="宋体" w:cs="宋体"/>
          <w:b/>
          <w:bCs/>
          <w:sz w:val="24"/>
        </w:rPr>
        <w:drawing>
          <wp:anchor distT="0" distB="0" distL="114300" distR="114300" simplePos="0" relativeHeight="251671552" behindDoc="0" locked="0" layoutInCell="1" allowOverlap="1">
            <wp:simplePos x="0" y="0"/>
            <wp:positionH relativeFrom="column">
              <wp:posOffset>88900</wp:posOffset>
            </wp:positionH>
            <wp:positionV relativeFrom="paragraph">
              <wp:posOffset>12700</wp:posOffset>
            </wp:positionV>
            <wp:extent cx="5306060" cy="2710180"/>
            <wp:effectExtent l="0" t="0" r="8890" b="13970"/>
            <wp:wrapNone/>
            <wp:docPr id="2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IMG_256"/>
                    <pic:cNvPicPr>
                      <a:picLocks noChangeAspect="1"/>
                    </pic:cNvPicPr>
                  </pic:nvPicPr>
                  <pic:blipFill>
                    <a:blip r:embed="rId15"/>
                    <a:stretch>
                      <a:fillRect/>
                    </a:stretch>
                  </pic:blipFill>
                  <pic:spPr>
                    <a:xfrm>
                      <a:off x="0" y="0"/>
                      <a:ext cx="5306060" cy="2710180"/>
                    </a:xfrm>
                    <a:prstGeom prst="rect">
                      <a:avLst/>
                    </a:prstGeom>
                    <a:noFill/>
                    <a:ln>
                      <a:noFill/>
                    </a:ln>
                  </pic:spPr>
                </pic:pic>
              </a:graphicData>
            </a:graphic>
          </wp:anchor>
        </w:drawing>
      </w:r>
    </w:p>
    <w:p w14:paraId="3410B98C">
      <w:pPr>
        <w:spacing w:line="440" w:lineRule="exact"/>
        <w:ind w:firstLine="482" w:firstLineChars="200"/>
        <w:rPr>
          <w:rFonts w:hint="eastAsia" w:ascii="宋体" w:hAnsi="宋体" w:eastAsia="宋体" w:cs="宋体"/>
          <w:b/>
          <w:bCs/>
          <w:sz w:val="24"/>
          <w:lang w:val="en-US" w:eastAsia="zh-CN"/>
        </w:rPr>
      </w:pPr>
    </w:p>
    <w:p w14:paraId="6E56C30F">
      <w:pPr>
        <w:spacing w:line="440" w:lineRule="exact"/>
        <w:ind w:firstLine="482" w:firstLineChars="200"/>
        <w:rPr>
          <w:rFonts w:hint="eastAsia" w:ascii="宋体" w:hAnsi="宋体" w:eastAsia="宋体" w:cs="宋体"/>
          <w:b/>
          <w:bCs/>
          <w:sz w:val="24"/>
          <w:lang w:val="en-US" w:eastAsia="zh-CN"/>
        </w:rPr>
      </w:pPr>
    </w:p>
    <w:p w14:paraId="4F03D0F6">
      <w:pPr>
        <w:spacing w:line="440" w:lineRule="exact"/>
        <w:ind w:firstLine="482" w:firstLineChars="200"/>
        <w:rPr>
          <w:rFonts w:hint="eastAsia" w:ascii="宋体" w:hAnsi="宋体" w:eastAsia="宋体" w:cs="宋体"/>
          <w:b/>
          <w:bCs/>
          <w:sz w:val="24"/>
          <w:lang w:val="en-US" w:eastAsia="zh-CN"/>
        </w:rPr>
      </w:pPr>
    </w:p>
    <w:p w14:paraId="449F52C8">
      <w:pPr>
        <w:spacing w:line="440" w:lineRule="exact"/>
        <w:ind w:firstLine="482" w:firstLineChars="200"/>
        <w:rPr>
          <w:rFonts w:hint="eastAsia" w:ascii="宋体" w:hAnsi="宋体" w:eastAsia="宋体" w:cs="宋体"/>
          <w:b/>
          <w:bCs/>
          <w:sz w:val="24"/>
          <w:lang w:val="en-US" w:eastAsia="zh-CN"/>
        </w:rPr>
      </w:pPr>
    </w:p>
    <w:p w14:paraId="6DBFE350">
      <w:pPr>
        <w:spacing w:line="440" w:lineRule="exact"/>
        <w:ind w:firstLine="482" w:firstLineChars="200"/>
        <w:rPr>
          <w:rFonts w:hint="eastAsia" w:ascii="宋体" w:hAnsi="宋体" w:eastAsia="宋体" w:cs="宋体"/>
          <w:b/>
          <w:bCs/>
          <w:sz w:val="24"/>
          <w:lang w:val="en-US" w:eastAsia="zh-CN"/>
        </w:rPr>
      </w:pPr>
    </w:p>
    <w:p w14:paraId="4BBA0763">
      <w:pPr>
        <w:spacing w:line="440" w:lineRule="exact"/>
        <w:ind w:firstLine="482" w:firstLineChars="200"/>
        <w:rPr>
          <w:rFonts w:hint="eastAsia" w:ascii="宋体" w:hAnsi="宋体" w:eastAsia="宋体" w:cs="宋体"/>
          <w:b/>
          <w:bCs/>
          <w:sz w:val="24"/>
          <w:lang w:val="en-US" w:eastAsia="zh-CN"/>
        </w:rPr>
      </w:pPr>
    </w:p>
    <w:p w14:paraId="586758AA">
      <w:pPr>
        <w:spacing w:line="440" w:lineRule="exact"/>
        <w:ind w:firstLine="482" w:firstLineChars="200"/>
        <w:rPr>
          <w:rFonts w:hint="eastAsia" w:ascii="宋体" w:hAnsi="宋体" w:eastAsia="宋体" w:cs="宋体"/>
          <w:b/>
          <w:bCs/>
          <w:sz w:val="24"/>
          <w:lang w:val="en-US" w:eastAsia="zh-CN"/>
        </w:rPr>
      </w:pPr>
    </w:p>
    <w:p w14:paraId="5113CD45">
      <w:pPr>
        <w:spacing w:line="440" w:lineRule="exact"/>
        <w:ind w:firstLine="482" w:firstLineChars="200"/>
        <w:rPr>
          <w:rFonts w:hint="eastAsia" w:ascii="宋体" w:hAnsi="宋体" w:eastAsia="宋体" w:cs="宋体"/>
          <w:b/>
          <w:bCs/>
          <w:sz w:val="24"/>
          <w:lang w:val="en-US" w:eastAsia="zh-CN"/>
        </w:rPr>
      </w:pPr>
    </w:p>
    <w:p w14:paraId="1CD9D2E8">
      <w:pPr>
        <w:spacing w:line="440" w:lineRule="exact"/>
        <w:ind w:firstLine="482" w:firstLineChars="200"/>
        <w:rPr>
          <w:rFonts w:hint="eastAsia" w:ascii="宋体" w:hAnsi="宋体" w:eastAsia="宋体" w:cs="宋体"/>
          <w:b/>
          <w:bCs/>
          <w:sz w:val="24"/>
        </w:rPr>
      </w:pPr>
      <w:r>
        <w:rPr>
          <w:rFonts w:hint="eastAsia" w:ascii="宋体" w:hAnsi="宋体" w:eastAsia="宋体" w:cs="宋体"/>
          <w:b/>
          <w:bCs/>
          <w:sz w:val="24"/>
          <w:lang w:val="en-US" w:eastAsia="zh-CN"/>
        </w:rPr>
        <w:t>4.机制</w:t>
      </w:r>
      <w:r>
        <w:rPr>
          <w:rFonts w:hint="eastAsia" w:ascii="宋体" w:hAnsi="宋体" w:eastAsia="宋体" w:cs="宋体"/>
          <w:b/>
          <w:bCs/>
          <w:sz w:val="24"/>
        </w:rPr>
        <w:t>创新：打造基于学科国家课程校本化实施的新样态。</w:t>
      </w:r>
    </w:p>
    <w:p w14:paraId="7CA3BA4F">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rPr>
          <w:rFonts w:hint="eastAsia" w:ascii="宋体" w:hAnsi="宋体" w:eastAsia="宋体" w:cs="宋体"/>
          <w:bCs/>
          <w:color w:val="000000"/>
          <w:sz w:val="24"/>
        </w:rPr>
      </w:pPr>
      <w:r>
        <w:rPr>
          <w:rFonts w:hint="eastAsia" w:ascii="宋体" w:hAnsi="宋体" w:eastAsia="宋体" w:cs="宋体"/>
          <w:b/>
          <w:bCs/>
          <w:sz w:val="24"/>
          <w:lang w:val="en-US" w:eastAsia="zh-CN"/>
        </w:rPr>
        <w:t xml:space="preserve">   </w:t>
      </w:r>
      <w:r>
        <w:rPr>
          <w:rFonts w:hint="eastAsia" w:ascii="宋体" w:hAnsi="宋体" w:eastAsia="宋体" w:cs="宋体"/>
          <w:bCs/>
          <w:color w:val="000000"/>
          <w:sz w:val="24"/>
        </w:rPr>
        <w:t>聚焦核心素养，落实新课标下的“在</w:t>
      </w:r>
      <w:r>
        <w:rPr>
          <w:rFonts w:hint="eastAsia" w:ascii="宋体" w:hAnsi="宋体" w:eastAsia="宋体" w:cs="宋体"/>
          <w:bCs/>
          <w:color w:val="000000"/>
          <w:sz w:val="24"/>
          <w:lang w:val="en-US" w:eastAsia="zh-CN"/>
        </w:rPr>
        <w:t>玩</w:t>
      </w:r>
      <w:r>
        <w:rPr>
          <w:rFonts w:hint="eastAsia" w:ascii="宋体" w:hAnsi="宋体" w:eastAsia="宋体" w:cs="宋体"/>
          <w:bCs/>
          <w:color w:val="000000"/>
          <w:sz w:val="24"/>
        </w:rPr>
        <w:t>中学”“在做中学”“在用中学”“在创中学”的学习理念</w:t>
      </w:r>
      <w:r>
        <w:rPr>
          <w:rFonts w:hint="eastAsia" w:ascii="宋体" w:hAnsi="宋体" w:eastAsia="宋体" w:cs="宋体"/>
          <w:bCs/>
          <w:color w:val="000000"/>
          <w:sz w:val="24"/>
          <w:lang w:eastAsia="zh-CN"/>
        </w:rPr>
        <w:t>，</w:t>
      </w:r>
      <w:r>
        <w:rPr>
          <w:rFonts w:hint="eastAsia" w:ascii="宋体" w:hAnsi="宋体" w:eastAsia="宋体" w:cs="宋体"/>
          <w:bCs/>
          <w:color w:val="000000"/>
          <w:sz w:val="24"/>
        </w:rPr>
        <w:t>重组课程内容，在</w:t>
      </w:r>
      <w:r>
        <w:rPr>
          <w:rFonts w:hint="eastAsia" w:ascii="宋体" w:hAnsi="宋体" w:eastAsia="宋体" w:cs="宋体"/>
          <w:bCs/>
          <w:color w:val="000000"/>
          <w:sz w:val="24"/>
          <w:lang w:val="en-US" w:eastAsia="zh-CN"/>
        </w:rPr>
        <w:t>数学</w:t>
      </w:r>
      <w:r>
        <w:rPr>
          <w:rFonts w:hint="eastAsia" w:ascii="宋体" w:hAnsi="宋体" w:eastAsia="宋体" w:cs="宋体"/>
          <w:bCs/>
          <w:color w:val="000000"/>
          <w:sz w:val="24"/>
        </w:rPr>
        <w:t>学科课程中进行嵌入式融合，让学生在真实情境中解决真实问题，从而促进学生真实、全面地发展。</w:t>
      </w:r>
    </w:p>
    <w:p w14:paraId="0F163B50">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rPr>
          <w:rFonts w:hint="eastAsia" w:ascii="宋体" w:hAnsi="宋体" w:eastAsia="宋体" w:cs="宋体"/>
          <w:bCs/>
          <w:color w:val="000000"/>
          <w:sz w:val="24"/>
        </w:rPr>
      </w:pPr>
      <w:r>
        <w:rPr>
          <w:rFonts w:hint="eastAsia" w:ascii="宋体" w:hAnsi="宋体" w:eastAsia="宋体" w:cs="宋体"/>
          <w:szCs w:val="21"/>
        </w:rPr>
        <w:drawing>
          <wp:anchor distT="0" distB="0" distL="114300" distR="114300" simplePos="0" relativeHeight="251670528" behindDoc="0" locked="0" layoutInCell="1" allowOverlap="1">
            <wp:simplePos x="0" y="0"/>
            <wp:positionH relativeFrom="column">
              <wp:posOffset>458470</wp:posOffset>
            </wp:positionH>
            <wp:positionV relativeFrom="paragraph">
              <wp:posOffset>60325</wp:posOffset>
            </wp:positionV>
            <wp:extent cx="4853305" cy="2390140"/>
            <wp:effectExtent l="0" t="0" r="4445" b="10160"/>
            <wp:wrapNone/>
            <wp:docPr id="29"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descr="IMG_256"/>
                    <pic:cNvPicPr>
                      <a:picLocks noChangeAspect="1"/>
                    </pic:cNvPicPr>
                  </pic:nvPicPr>
                  <pic:blipFill>
                    <a:blip r:embed="rId16"/>
                    <a:stretch>
                      <a:fillRect/>
                    </a:stretch>
                  </pic:blipFill>
                  <pic:spPr>
                    <a:xfrm>
                      <a:off x="0" y="0"/>
                      <a:ext cx="4853305" cy="2390140"/>
                    </a:xfrm>
                    <a:prstGeom prst="rect">
                      <a:avLst/>
                    </a:prstGeom>
                    <a:noFill/>
                    <a:ln>
                      <a:noFill/>
                    </a:ln>
                  </pic:spPr>
                </pic:pic>
              </a:graphicData>
            </a:graphic>
          </wp:anchor>
        </w:drawing>
      </w:r>
    </w:p>
    <w:p w14:paraId="6B64A873">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rPr>
          <w:rFonts w:hint="eastAsia" w:ascii="宋体" w:hAnsi="宋体" w:eastAsia="宋体" w:cs="宋体"/>
          <w:bCs/>
          <w:color w:val="000000"/>
          <w:sz w:val="24"/>
        </w:rPr>
      </w:pPr>
    </w:p>
    <w:p w14:paraId="5FB38B1C">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rPr>
          <w:rFonts w:hint="eastAsia" w:ascii="宋体" w:hAnsi="宋体" w:eastAsia="宋体" w:cs="宋体"/>
          <w:bCs/>
          <w:color w:val="000000"/>
          <w:sz w:val="24"/>
        </w:rPr>
      </w:pPr>
    </w:p>
    <w:p w14:paraId="52AB0DED">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rPr>
          <w:rFonts w:hint="eastAsia" w:ascii="宋体" w:hAnsi="宋体" w:eastAsia="宋体" w:cs="宋体"/>
          <w:bCs/>
          <w:color w:val="000000"/>
          <w:sz w:val="24"/>
        </w:rPr>
      </w:pPr>
    </w:p>
    <w:p w14:paraId="72B2A4E3">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rPr>
          <w:rFonts w:hint="eastAsia" w:ascii="宋体" w:hAnsi="宋体" w:eastAsia="宋体" w:cs="宋体"/>
          <w:bCs/>
          <w:color w:val="000000"/>
          <w:sz w:val="24"/>
        </w:rPr>
      </w:pPr>
    </w:p>
    <w:p w14:paraId="0F24E969">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rPr>
          <w:rFonts w:hint="eastAsia" w:ascii="宋体" w:hAnsi="宋体" w:eastAsia="宋体" w:cs="宋体"/>
          <w:bCs/>
          <w:color w:val="000000"/>
          <w:sz w:val="24"/>
        </w:rPr>
      </w:pPr>
    </w:p>
    <w:p w14:paraId="1D609288">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rPr>
          <w:rFonts w:hint="eastAsia" w:ascii="宋体" w:hAnsi="宋体" w:eastAsia="宋体" w:cs="宋体"/>
          <w:bCs/>
          <w:color w:val="000000"/>
          <w:sz w:val="24"/>
        </w:rPr>
      </w:pPr>
    </w:p>
    <w:p w14:paraId="328A1384">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rPr>
          <w:rFonts w:hint="eastAsia" w:ascii="宋体" w:hAnsi="宋体" w:eastAsia="宋体" w:cs="宋体"/>
          <w:bCs/>
          <w:color w:val="000000"/>
          <w:sz w:val="24"/>
        </w:rPr>
      </w:pPr>
    </w:p>
    <w:p w14:paraId="201DF279">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rPr>
          <w:rFonts w:hint="eastAsia" w:ascii="宋体" w:hAnsi="宋体" w:eastAsia="宋体" w:cs="宋体"/>
          <w:bCs/>
          <w:color w:val="000000"/>
          <w:sz w:val="24"/>
          <w:lang w:val="en-US" w:eastAsia="zh-CN"/>
        </w:rPr>
      </w:pPr>
    </w:p>
    <w:p w14:paraId="1098491A">
      <w:pPr>
        <w:widowControl/>
        <w:jc w:val="left"/>
        <w:rPr>
          <w:rFonts w:hint="eastAsia" w:ascii="宋体" w:hAnsi="宋体" w:eastAsia="宋体" w:cs="宋体"/>
          <w:b/>
          <w:bCs/>
          <w:sz w:val="24"/>
        </w:rPr>
      </w:pPr>
      <w:r>
        <w:rPr>
          <w:rFonts w:hint="eastAsia" w:ascii="宋体" w:hAnsi="宋体" w:eastAsia="宋体" w:cs="宋体"/>
          <w:szCs w:val="21"/>
        </w:rPr>
        <w:t xml:space="preserve">    </w:t>
      </w:r>
      <w:r>
        <w:rPr>
          <w:rFonts w:hint="eastAsia" w:ascii="宋体" w:hAnsi="宋体" w:eastAsia="宋体" w:cs="宋体"/>
          <w:b/>
          <w:bCs/>
          <w:sz w:val="24"/>
          <w:lang w:eastAsia="zh-CN"/>
        </w:rPr>
        <w:t>（</w:t>
      </w:r>
      <w:r>
        <w:rPr>
          <w:rFonts w:hint="eastAsia" w:ascii="宋体" w:hAnsi="宋体" w:eastAsia="宋体" w:cs="宋体"/>
          <w:b/>
          <w:bCs/>
          <w:sz w:val="24"/>
        </w:rPr>
        <w:t>二）效能分析</w:t>
      </w:r>
    </w:p>
    <w:p w14:paraId="4B8B4EBC">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2" w:firstLineChars="200"/>
        <w:jc w:val="left"/>
        <w:textAlignment w:val="auto"/>
        <w:rPr>
          <w:rFonts w:hint="eastAsia" w:ascii="宋体" w:hAnsi="宋体" w:eastAsia="宋体" w:cs="宋体"/>
          <w:b/>
          <w:sz w:val="24"/>
        </w:rPr>
      </w:pPr>
      <w:r>
        <w:rPr>
          <w:rFonts w:hint="eastAsia" w:ascii="宋体" w:hAnsi="宋体" w:eastAsia="宋体" w:cs="宋体"/>
          <w:b/>
          <w:kern w:val="0"/>
          <w:sz w:val="24"/>
          <w:shd w:val="clear" w:color="auto" w:fill="FFFFFF"/>
          <w:lang w:bidi="ar"/>
        </w:rPr>
        <w:t>1.对儿童成长来说，</w:t>
      </w:r>
      <w:r>
        <w:rPr>
          <w:rFonts w:hint="eastAsia" w:ascii="宋体" w:hAnsi="宋体" w:eastAsia="宋体" w:cs="宋体"/>
          <w:b/>
          <w:kern w:val="0"/>
          <w:sz w:val="24"/>
          <w:shd w:val="clear" w:color="auto" w:fill="FFFFFF"/>
          <w:lang w:val="en-US" w:eastAsia="zh-CN" w:bidi="ar"/>
        </w:rPr>
        <w:t>可</w:t>
      </w:r>
      <w:r>
        <w:rPr>
          <w:rFonts w:hint="eastAsia" w:ascii="宋体" w:hAnsi="宋体" w:eastAsia="宋体" w:cs="宋体"/>
          <w:b/>
          <w:kern w:val="0"/>
          <w:sz w:val="24"/>
          <w:shd w:val="clear" w:color="auto" w:fill="FFFFFF"/>
          <w:lang w:bidi="ar"/>
        </w:rPr>
        <w:t>提升学生的学习支撑力</w:t>
      </w:r>
    </w:p>
    <w:p w14:paraId="0CD21769">
      <w:pPr>
        <w:keepNext w:val="0"/>
        <w:keepLines w:val="0"/>
        <w:pageBreakBefore w:val="0"/>
        <w:widowControl/>
        <w:shd w:val="clear" w:color="auto" w:fill="FFFFFF"/>
        <w:kinsoku/>
        <w:wordWrap/>
        <w:overflowPunct/>
        <w:topLinePunct w:val="0"/>
        <w:autoSpaceDE/>
        <w:autoSpaceDN/>
        <w:bidi w:val="0"/>
        <w:adjustRightInd/>
        <w:snapToGrid/>
        <w:spacing w:line="336" w:lineRule="auto"/>
        <w:ind w:firstLine="480" w:firstLineChars="200"/>
        <w:jc w:val="left"/>
        <w:textAlignment w:val="auto"/>
        <w:rPr>
          <w:rFonts w:hint="eastAsia" w:ascii="宋体" w:hAnsi="宋体" w:eastAsia="宋体" w:cs="宋体"/>
          <w:b/>
          <w:sz w:val="24"/>
        </w:rPr>
      </w:pPr>
      <w:r>
        <w:rPr>
          <w:rFonts w:hint="eastAsia" w:ascii="宋体" w:hAnsi="宋体" w:eastAsia="宋体" w:cs="宋体"/>
          <w:color w:val="000000"/>
          <w:sz w:val="24"/>
          <w:shd w:val="clear" w:color="auto" w:fill="FFFFFF"/>
        </w:rPr>
        <w:t>将有趣的游戏、好玩的故事、真实的生活问题，巧妙地设计在一个个“主题学习</w:t>
      </w:r>
      <w:r>
        <w:rPr>
          <w:rFonts w:hint="eastAsia" w:ascii="宋体" w:hAnsi="宋体" w:eastAsia="宋体" w:cs="宋体"/>
          <w:color w:val="000000"/>
          <w:sz w:val="24"/>
          <w:shd w:val="clear" w:color="auto" w:fill="FFFFFF"/>
          <w:lang w:val="en-US" w:eastAsia="zh-CN"/>
        </w:rPr>
        <w:t>课程</w:t>
      </w:r>
      <w:r>
        <w:rPr>
          <w:rFonts w:hint="eastAsia" w:ascii="宋体" w:hAnsi="宋体" w:eastAsia="宋体" w:cs="宋体"/>
          <w:color w:val="000000"/>
          <w:sz w:val="24"/>
          <w:shd w:val="clear" w:color="auto" w:fill="FFFFFF"/>
        </w:rPr>
        <w:t>”中，引导孩子自己观察、自己动手、自己思考、自我发现，让数学变得有意思</w:t>
      </w:r>
      <w:r>
        <w:rPr>
          <w:rFonts w:hint="eastAsia" w:ascii="宋体" w:hAnsi="宋体" w:eastAsia="宋体" w:cs="宋体"/>
          <w:color w:val="000000"/>
          <w:sz w:val="24"/>
          <w:shd w:val="clear" w:color="auto" w:fill="FFFFFF"/>
          <w:lang w:eastAsia="zh-CN"/>
        </w:rPr>
        <w:t>、</w:t>
      </w:r>
      <w:r>
        <w:rPr>
          <w:rFonts w:hint="eastAsia" w:ascii="宋体" w:hAnsi="宋体" w:eastAsia="宋体" w:cs="宋体"/>
          <w:color w:val="000000"/>
          <w:sz w:val="24"/>
          <w:shd w:val="clear" w:color="auto" w:fill="FFFFFF"/>
          <w:lang w:val="en-US" w:eastAsia="zh-CN"/>
        </w:rPr>
        <w:t>有意义、有挑战</w:t>
      </w:r>
      <w:r>
        <w:rPr>
          <w:rFonts w:hint="eastAsia" w:ascii="宋体" w:hAnsi="宋体" w:eastAsia="宋体" w:cs="宋体"/>
          <w:color w:val="000000"/>
          <w:sz w:val="24"/>
          <w:shd w:val="clear" w:color="auto" w:fill="FFFFFF"/>
        </w:rPr>
        <w:t>，</w:t>
      </w:r>
      <w:r>
        <w:rPr>
          <w:rFonts w:hint="eastAsia" w:ascii="宋体" w:hAnsi="宋体" w:eastAsia="宋体" w:cs="宋体"/>
          <w:sz w:val="24"/>
        </w:rPr>
        <w:t>引导儿童关注解决问题的思维过程，以及分析问题、解决问题的思维方式，历练能力、习得方法、生长智慧；将立德树人的文化因子科学合理地融入到</w:t>
      </w:r>
      <w:r>
        <w:rPr>
          <w:rFonts w:hint="eastAsia" w:ascii="宋体" w:hAnsi="宋体" w:eastAsia="宋体" w:cs="宋体"/>
          <w:sz w:val="24"/>
          <w:lang w:val="en-US" w:eastAsia="zh-CN"/>
        </w:rPr>
        <w:t>数学</w:t>
      </w:r>
      <w:r>
        <w:rPr>
          <w:rFonts w:hint="eastAsia" w:ascii="宋体" w:hAnsi="宋体" w:eastAsia="宋体" w:cs="宋体"/>
          <w:sz w:val="24"/>
        </w:rPr>
        <w:t>课程实施的过程之中，调动儿童全脑、全身心投入学习，让每一位儿童都能够在</w:t>
      </w:r>
      <w:r>
        <w:rPr>
          <w:rFonts w:hint="eastAsia" w:ascii="宋体" w:hAnsi="宋体" w:eastAsia="宋体" w:cs="宋体"/>
          <w:sz w:val="24"/>
          <w:lang w:val="en-US" w:eastAsia="zh-CN"/>
        </w:rPr>
        <w:t>数学主题学习</w:t>
      </w:r>
      <w:r>
        <w:rPr>
          <w:rFonts w:hint="eastAsia" w:ascii="宋体" w:hAnsi="宋体" w:eastAsia="宋体" w:cs="宋体"/>
          <w:sz w:val="24"/>
        </w:rPr>
        <w:t>实践中涵养</w:t>
      </w:r>
      <w:r>
        <w:rPr>
          <w:rFonts w:hint="eastAsia" w:ascii="宋体" w:hAnsi="宋体" w:eastAsia="宋体" w:cs="宋体"/>
          <w:sz w:val="24"/>
          <w:lang w:eastAsia="zh-CN"/>
        </w:rPr>
        <w:t>“</w:t>
      </w:r>
      <w:r>
        <w:rPr>
          <w:rFonts w:hint="eastAsia" w:ascii="宋体" w:hAnsi="宋体" w:eastAsia="宋体" w:cs="宋体"/>
          <w:sz w:val="24"/>
        </w:rPr>
        <w:t>善学习、爱探究、真实践、乐创</w:t>
      </w:r>
      <w:r>
        <w:rPr>
          <w:rFonts w:hint="eastAsia" w:ascii="宋体" w:hAnsi="宋体" w:eastAsia="宋体" w:cs="宋体"/>
          <w:sz w:val="24"/>
          <w:lang w:val="en-US" w:eastAsia="zh-CN"/>
        </w:rPr>
        <w:t>造</w:t>
      </w:r>
      <w:r>
        <w:rPr>
          <w:rFonts w:hint="eastAsia" w:ascii="宋体" w:hAnsi="宋体" w:eastAsia="宋体" w:cs="宋体"/>
          <w:sz w:val="24"/>
        </w:rPr>
        <w:t>”</w:t>
      </w:r>
      <w:r>
        <w:rPr>
          <w:rFonts w:hint="eastAsia" w:ascii="宋体" w:hAnsi="宋体" w:eastAsia="宋体" w:cs="宋体"/>
          <w:sz w:val="24"/>
          <w:lang w:val="en-US" w:eastAsia="zh-CN"/>
        </w:rPr>
        <w:t>的素养</w:t>
      </w:r>
      <w:r>
        <w:rPr>
          <w:rFonts w:hint="eastAsia" w:ascii="宋体" w:hAnsi="宋体" w:eastAsia="宋体" w:cs="宋体"/>
          <w:sz w:val="24"/>
        </w:rPr>
        <w:t>，获得可持续发展的智慧与力量。</w:t>
      </w:r>
    </w:p>
    <w:p w14:paraId="623E8B21">
      <w:pPr>
        <w:keepNext w:val="0"/>
        <w:keepLines w:val="0"/>
        <w:pageBreakBefore w:val="0"/>
        <w:widowControl/>
        <w:shd w:val="clear" w:color="auto" w:fill="FFFFFF"/>
        <w:kinsoku/>
        <w:wordWrap/>
        <w:overflowPunct/>
        <w:topLinePunct w:val="0"/>
        <w:autoSpaceDE/>
        <w:autoSpaceDN/>
        <w:bidi w:val="0"/>
        <w:adjustRightInd/>
        <w:snapToGrid/>
        <w:spacing w:line="336" w:lineRule="auto"/>
        <w:ind w:firstLine="482" w:firstLineChars="200"/>
        <w:jc w:val="left"/>
        <w:textAlignment w:val="auto"/>
        <w:rPr>
          <w:rFonts w:hint="eastAsia" w:ascii="宋体" w:hAnsi="宋体" w:eastAsia="宋体" w:cs="宋体"/>
          <w:b/>
          <w:sz w:val="24"/>
        </w:rPr>
      </w:pPr>
      <w:r>
        <w:rPr>
          <w:rFonts w:hint="eastAsia" w:ascii="宋体" w:hAnsi="宋体" w:eastAsia="宋体" w:cs="宋体"/>
          <w:b/>
          <w:kern w:val="0"/>
          <w:sz w:val="24"/>
          <w:shd w:val="clear" w:color="auto" w:fill="FFFFFF"/>
          <w:lang w:bidi="ar"/>
        </w:rPr>
        <w:t>2.对教师发展来说，</w:t>
      </w:r>
      <w:r>
        <w:rPr>
          <w:rFonts w:hint="eastAsia" w:ascii="宋体" w:hAnsi="宋体" w:eastAsia="宋体" w:cs="宋体"/>
          <w:b/>
          <w:kern w:val="0"/>
          <w:sz w:val="24"/>
          <w:shd w:val="clear" w:color="auto" w:fill="FFFFFF"/>
          <w:lang w:val="en-US" w:eastAsia="zh-CN" w:bidi="ar"/>
        </w:rPr>
        <w:t>可拓展</w:t>
      </w:r>
      <w:r>
        <w:rPr>
          <w:rFonts w:hint="eastAsia" w:ascii="宋体" w:hAnsi="宋体" w:eastAsia="宋体" w:cs="宋体"/>
          <w:b/>
          <w:kern w:val="0"/>
          <w:sz w:val="24"/>
          <w:shd w:val="clear" w:color="auto" w:fill="FFFFFF"/>
          <w:lang w:bidi="ar"/>
        </w:rPr>
        <w:t>课程育人的实践力</w:t>
      </w:r>
    </w:p>
    <w:p w14:paraId="7737B976">
      <w:pPr>
        <w:keepNext w:val="0"/>
        <w:keepLines w:val="0"/>
        <w:pageBreakBefore w:val="0"/>
        <w:kinsoku/>
        <w:wordWrap/>
        <w:overflowPunct/>
        <w:topLinePunct w:val="0"/>
        <w:autoSpaceDE/>
        <w:autoSpaceDN/>
        <w:bidi w:val="0"/>
        <w:adjustRightInd/>
        <w:snapToGrid/>
        <w:spacing w:line="336" w:lineRule="auto"/>
        <w:ind w:firstLine="480" w:firstLineChars="200"/>
        <w:jc w:val="left"/>
        <w:textAlignment w:val="auto"/>
        <w:rPr>
          <w:rFonts w:hint="eastAsia" w:ascii="宋体" w:hAnsi="宋体" w:eastAsia="宋体" w:cs="宋体"/>
          <w:color w:val="000000"/>
          <w:sz w:val="24"/>
          <w:shd w:val="clear" w:color="auto" w:fill="FFFFFF"/>
        </w:rPr>
      </w:pPr>
      <w:r>
        <w:rPr>
          <w:rFonts w:hint="eastAsia" w:ascii="宋体" w:hAnsi="宋体" w:eastAsia="宋体" w:cs="宋体"/>
          <w:color w:val="000000"/>
          <w:sz w:val="24"/>
          <w:shd w:val="clear" w:color="auto" w:fill="FFFFFF"/>
        </w:rPr>
        <w:t>实施课程育人的关键在教师。通过本基地的建设，将形成跨学科互动的学校课程</w:t>
      </w:r>
      <w:r>
        <w:rPr>
          <w:rFonts w:hint="eastAsia" w:ascii="宋体" w:hAnsi="宋体" w:eastAsia="宋体" w:cs="宋体"/>
          <w:color w:val="000000"/>
          <w:sz w:val="24"/>
          <w:shd w:val="clear" w:color="auto" w:fill="FFFFFF"/>
          <w:lang w:val="en-US" w:eastAsia="zh-CN"/>
        </w:rPr>
        <w:t>开发与实践范式</w:t>
      </w:r>
      <w:r>
        <w:rPr>
          <w:rFonts w:hint="eastAsia" w:ascii="宋体" w:hAnsi="宋体" w:eastAsia="宋体" w:cs="宋体"/>
          <w:color w:val="000000"/>
          <w:sz w:val="24"/>
          <w:shd w:val="clear" w:color="auto" w:fill="FFFFFF"/>
        </w:rPr>
        <w:t>，丰富教师对学科课程、跨学科活动的理解。于此同时，教师又能够在校本课程的开发与实施当中，使学校</w:t>
      </w:r>
      <w:r>
        <w:rPr>
          <w:rFonts w:hint="eastAsia" w:ascii="宋体" w:hAnsi="宋体" w:eastAsia="宋体" w:cs="宋体"/>
          <w:color w:val="000000"/>
          <w:sz w:val="24"/>
          <w:shd w:val="clear" w:color="auto" w:fill="FFFFFF"/>
          <w:lang w:val="en-US" w:eastAsia="zh-CN"/>
        </w:rPr>
        <w:t>课程</w:t>
      </w:r>
      <w:r>
        <w:rPr>
          <w:rFonts w:hint="eastAsia" w:ascii="宋体" w:hAnsi="宋体" w:eastAsia="宋体" w:cs="宋体"/>
          <w:color w:val="000000"/>
          <w:sz w:val="24"/>
          <w:shd w:val="clear" w:color="auto" w:fill="FFFFFF"/>
        </w:rPr>
        <w:t>文化</w:t>
      </w:r>
      <w:r>
        <w:rPr>
          <w:rFonts w:hint="eastAsia" w:ascii="宋体" w:hAnsi="宋体" w:eastAsia="宋体" w:cs="宋体"/>
          <w:color w:val="000000"/>
          <w:sz w:val="24"/>
          <w:shd w:val="clear" w:color="auto" w:fill="FFFFFF"/>
          <w:lang w:eastAsia="zh-CN"/>
        </w:rPr>
        <w:t>、</w:t>
      </w:r>
      <w:r>
        <w:rPr>
          <w:rFonts w:hint="eastAsia" w:ascii="宋体" w:hAnsi="宋体" w:eastAsia="宋体" w:cs="宋体"/>
          <w:color w:val="000000"/>
          <w:sz w:val="24"/>
          <w:shd w:val="clear" w:color="auto" w:fill="FFFFFF"/>
          <w:lang w:val="en-US" w:eastAsia="zh-CN"/>
        </w:rPr>
        <w:t>教研文化、教师团队文化</w:t>
      </w:r>
      <w:r>
        <w:rPr>
          <w:rFonts w:hint="eastAsia" w:ascii="宋体" w:hAnsi="宋体" w:eastAsia="宋体" w:cs="宋体"/>
          <w:color w:val="000000"/>
          <w:sz w:val="24"/>
          <w:shd w:val="clear" w:color="auto" w:fill="FFFFFF"/>
        </w:rPr>
        <w:t>建设更具张力与魅力，让儿童的生长更有生机和活力。</w:t>
      </w:r>
    </w:p>
    <w:p w14:paraId="4DACF8C3">
      <w:pPr>
        <w:keepNext w:val="0"/>
        <w:keepLines w:val="0"/>
        <w:pageBreakBefore w:val="0"/>
        <w:widowControl/>
        <w:shd w:val="clear" w:color="auto" w:fill="FFFFFF"/>
        <w:kinsoku/>
        <w:wordWrap/>
        <w:overflowPunct/>
        <w:topLinePunct w:val="0"/>
        <w:autoSpaceDE/>
        <w:autoSpaceDN/>
        <w:bidi w:val="0"/>
        <w:adjustRightInd/>
        <w:snapToGrid/>
        <w:spacing w:line="336" w:lineRule="auto"/>
        <w:ind w:firstLine="482" w:firstLineChars="200"/>
        <w:jc w:val="left"/>
        <w:textAlignment w:val="auto"/>
        <w:rPr>
          <w:rFonts w:hint="eastAsia" w:ascii="宋体" w:hAnsi="宋体" w:eastAsia="宋体" w:cs="宋体"/>
          <w:b/>
          <w:sz w:val="24"/>
        </w:rPr>
      </w:pPr>
      <w:r>
        <w:rPr>
          <w:rFonts w:hint="eastAsia" w:ascii="宋体" w:hAnsi="宋体" w:eastAsia="宋体" w:cs="宋体"/>
          <w:b/>
          <w:kern w:val="0"/>
          <w:sz w:val="24"/>
          <w:shd w:val="clear" w:color="auto" w:fill="FFFFFF"/>
          <w:lang w:bidi="ar"/>
        </w:rPr>
        <w:t>3</w:t>
      </w:r>
      <w:r>
        <w:rPr>
          <w:rFonts w:hint="eastAsia" w:ascii="宋体" w:hAnsi="宋体" w:eastAsia="宋体" w:cs="宋体"/>
          <w:b/>
          <w:kern w:val="0"/>
          <w:sz w:val="24"/>
          <w:shd w:val="clear" w:color="auto" w:fill="FFFFFF"/>
          <w:lang w:val="en-US" w:eastAsia="zh-CN" w:bidi="ar"/>
        </w:rPr>
        <w:t>.</w:t>
      </w:r>
      <w:r>
        <w:rPr>
          <w:rFonts w:hint="eastAsia" w:ascii="宋体" w:hAnsi="宋体" w:eastAsia="宋体" w:cs="宋体"/>
          <w:b/>
          <w:kern w:val="0"/>
          <w:sz w:val="24"/>
          <w:shd w:val="clear" w:color="auto" w:fill="FFFFFF"/>
          <w:lang w:bidi="ar"/>
        </w:rPr>
        <w:t>对学校办学来说，</w:t>
      </w:r>
      <w:r>
        <w:rPr>
          <w:rFonts w:hint="eastAsia" w:ascii="宋体" w:hAnsi="宋体" w:eastAsia="宋体" w:cs="宋体"/>
          <w:b/>
          <w:kern w:val="0"/>
          <w:sz w:val="24"/>
          <w:shd w:val="clear" w:color="auto" w:fill="FFFFFF"/>
          <w:lang w:val="en-US" w:eastAsia="zh-CN" w:bidi="ar"/>
        </w:rPr>
        <w:t>可辐射</w:t>
      </w:r>
      <w:r>
        <w:rPr>
          <w:rFonts w:hint="eastAsia" w:ascii="宋体" w:hAnsi="宋体" w:eastAsia="宋体" w:cs="宋体"/>
          <w:b/>
          <w:kern w:val="0"/>
          <w:sz w:val="24"/>
          <w:shd w:val="clear" w:color="auto" w:fill="FFFFFF"/>
          <w:lang w:bidi="ar"/>
        </w:rPr>
        <w:t>文化育人的影响力</w:t>
      </w:r>
    </w:p>
    <w:p w14:paraId="357EE0AC">
      <w:pPr>
        <w:keepNext w:val="0"/>
        <w:keepLines w:val="0"/>
        <w:pageBreakBefore w:val="0"/>
        <w:kinsoku/>
        <w:wordWrap/>
        <w:overflowPunct/>
        <w:topLinePunct w:val="0"/>
        <w:autoSpaceDE/>
        <w:autoSpaceDN/>
        <w:bidi w:val="0"/>
        <w:adjustRightInd/>
        <w:snapToGrid/>
        <w:spacing w:line="336" w:lineRule="auto"/>
        <w:ind w:firstLine="480" w:firstLineChars="200"/>
        <w:textAlignment w:val="auto"/>
        <w:rPr>
          <w:rFonts w:hint="eastAsia" w:ascii="宋体" w:hAnsi="宋体" w:eastAsia="宋体" w:cs="宋体"/>
          <w:sz w:val="24"/>
        </w:rPr>
      </w:pPr>
      <w:r>
        <w:rPr>
          <w:rFonts w:hint="eastAsia" w:ascii="宋体" w:hAnsi="宋体" w:eastAsia="宋体" w:cs="宋体"/>
          <w:sz w:val="24"/>
        </w:rPr>
        <w:t>我校是一所</w:t>
      </w:r>
      <w:r>
        <w:rPr>
          <w:rFonts w:hint="eastAsia" w:ascii="宋体" w:hAnsi="宋体" w:eastAsia="宋体" w:cs="宋体"/>
          <w:sz w:val="24"/>
          <w:lang w:val="en-US" w:eastAsia="zh-CN"/>
        </w:rPr>
        <w:t>百年老校，</w:t>
      </w:r>
      <w:r>
        <w:rPr>
          <w:rFonts w:hint="eastAsia" w:ascii="宋体" w:hAnsi="宋体" w:eastAsia="宋体" w:cs="宋体"/>
          <w:sz w:val="24"/>
        </w:rPr>
        <w:t>百余年的办学历程留下特有的学校文化基因——“</w:t>
      </w:r>
      <w:r>
        <w:rPr>
          <w:rFonts w:hint="eastAsia" w:ascii="宋体" w:hAnsi="宋体" w:eastAsia="宋体" w:cs="宋体"/>
          <w:sz w:val="24"/>
          <w:lang w:val="en-US" w:eastAsia="zh-CN"/>
        </w:rPr>
        <w:t>善真</w:t>
      </w:r>
      <w:r>
        <w:rPr>
          <w:rFonts w:hint="eastAsia" w:ascii="宋体" w:hAnsi="宋体" w:eastAsia="宋体" w:cs="宋体"/>
          <w:sz w:val="24"/>
        </w:rPr>
        <w:t>”为校训，“</w:t>
      </w:r>
      <w:r>
        <w:rPr>
          <w:rFonts w:hint="eastAsia" w:ascii="宋体" w:hAnsi="宋体" w:eastAsia="宋体" w:cs="宋体"/>
          <w:sz w:val="24"/>
          <w:lang w:val="en-US" w:eastAsia="zh-CN"/>
        </w:rPr>
        <w:t>崇德博学</w:t>
      </w:r>
      <w:r>
        <w:rPr>
          <w:rFonts w:hint="eastAsia" w:ascii="宋体" w:hAnsi="宋体" w:eastAsia="宋体" w:cs="宋体"/>
          <w:sz w:val="24"/>
        </w:rPr>
        <w:t>”为校风，“</w:t>
      </w:r>
      <w:r>
        <w:rPr>
          <w:rFonts w:hint="eastAsia" w:ascii="宋体" w:hAnsi="宋体" w:eastAsia="宋体" w:cs="宋体"/>
          <w:sz w:val="24"/>
          <w:lang w:val="en-US" w:eastAsia="zh-CN"/>
        </w:rPr>
        <w:t>让学慧教</w:t>
      </w:r>
      <w:r>
        <w:rPr>
          <w:rFonts w:hint="eastAsia" w:ascii="宋体" w:hAnsi="宋体" w:eastAsia="宋体" w:cs="宋体"/>
          <w:sz w:val="24"/>
        </w:rPr>
        <w:t>”为教风，“</w:t>
      </w:r>
      <w:r>
        <w:rPr>
          <w:rFonts w:hint="eastAsia" w:ascii="宋体" w:hAnsi="宋体" w:eastAsia="宋体" w:cs="宋体"/>
          <w:sz w:val="24"/>
          <w:lang w:val="en-US" w:eastAsia="zh-CN"/>
        </w:rPr>
        <w:t>自信好学</w:t>
      </w:r>
      <w:r>
        <w:rPr>
          <w:rFonts w:hint="eastAsia" w:ascii="宋体" w:hAnsi="宋体" w:eastAsia="宋体" w:cs="宋体"/>
          <w:sz w:val="24"/>
        </w:rPr>
        <w:t>”为学风。学校以“学•玩•创”数学主题</w:t>
      </w:r>
      <w:r>
        <w:rPr>
          <w:rFonts w:hint="eastAsia" w:ascii="宋体" w:hAnsi="宋体" w:eastAsia="宋体" w:cs="宋体"/>
          <w:sz w:val="24"/>
          <w:lang w:val="en-US" w:eastAsia="zh-CN"/>
        </w:rPr>
        <w:t>学习</w:t>
      </w:r>
      <w:r>
        <w:rPr>
          <w:rFonts w:hint="eastAsia" w:ascii="宋体" w:hAnsi="宋体" w:eastAsia="宋体" w:cs="宋体"/>
          <w:sz w:val="24"/>
        </w:rPr>
        <w:t>课程基地建设为契机，</w:t>
      </w:r>
      <w:r>
        <w:rPr>
          <w:rFonts w:hint="eastAsia" w:ascii="宋体" w:hAnsi="宋体" w:eastAsia="宋体" w:cs="宋体"/>
          <w:sz w:val="24"/>
          <w:lang w:val="en-US" w:eastAsia="zh-CN"/>
        </w:rPr>
        <w:t>创生适性课程、深度课堂、深度教研，</w:t>
      </w:r>
      <w:r>
        <w:rPr>
          <w:rFonts w:hint="eastAsia" w:ascii="宋体" w:hAnsi="宋体" w:eastAsia="宋体" w:cs="宋体"/>
          <w:color w:val="222222"/>
          <w:sz w:val="24"/>
        </w:rPr>
        <w:t>它将为薛小“善真娃”打下“善学习、爱探究、</w:t>
      </w:r>
      <w:r>
        <w:rPr>
          <w:rFonts w:hint="eastAsia" w:ascii="宋体" w:hAnsi="宋体" w:eastAsia="宋体" w:cs="宋体"/>
          <w:color w:val="222222"/>
          <w:sz w:val="24"/>
          <w:lang w:val="en-US" w:eastAsia="zh-CN"/>
        </w:rPr>
        <w:t>真实践、</w:t>
      </w:r>
      <w:r>
        <w:rPr>
          <w:rFonts w:hint="eastAsia" w:ascii="宋体" w:hAnsi="宋体" w:eastAsia="宋体" w:cs="宋体"/>
          <w:color w:val="222222"/>
          <w:sz w:val="24"/>
        </w:rPr>
        <w:t>乐创</w:t>
      </w:r>
      <w:r>
        <w:rPr>
          <w:rFonts w:hint="eastAsia" w:ascii="宋体" w:hAnsi="宋体" w:eastAsia="宋体" w:cs="宋体"/>
          <w:color w:val="222222"/>
          <w:sz w:val="24"/>
          <w:lang w:val="en-US" w:eastAsia="zh-CN"/>
        </w:rPr>
        <w:t>造</w:t>
      </w:r>
      <w:r>
        <w:rPr>
          <w:rFonts w:hint="eastAsia" w:ascii="宋体" w:hAnsi="宋体" w:eastAsia="宋体" w:cs="宋体"/>
          <w:color w:val="222222"/>
          <w:sz w:val="24"/>
        </w:rPr>
        <w:t>”的人生底色，形成品牌效应</w:t>
      </w:r>
      <w:r>
        <w:rPr>
          <w:rFonts w:hint="eastAsia" w:ascii="宋体" w:hAnsi="宋体" w:eastAsia="宋体" w:cs="宋体"/>
          <w:sz w:val="24"/>
        </w:rPr>
        <w:t>，不断提升学校文化的影响力。</w:t>
      </w:r>
    </w:p>
    <w:p w14:paraId="57BC2ADB">
      <w:pPr>
        <w:keepNext w:val="0"/>
        <w:keepLines w:val="0"/>
        <w:pageBreakBefore w:val="0"/>
        <w:numPr>
          <w:ilvl w:val="0"/>
          <w:numId w:val="0"/>
        </w:numPr>
        <w:kinsoku/>
        <w:wordWrap/>
        <w:overflowPunct/>
        <w:topLinePunct w:val="0"/>
        <w:autoSpaceDE/>
        <w:autoSpaceDN/>
        <w:bidi w:val="0"/>
        <w:adjustRightInd/>
        <w:snapToGrid/>
        <w:spacing w:line="336" w:lineRule="auto"/>
        <w:ind w:firstLine="482" w:firstLineChars="200"/>
        <w:textAlignment w:val="auto"/>
        <w:rPr>
          <w:rFonts w:hint="eastAsia" w:ascii="宋体" w:hAnsi="宋体" w:eastAsia="宋体" w:cs="宋体"/>
          <w:b/>
          <w:bCs/>
          <w:sz w:val="24"/>
        </w:rPr>
      </w:pPr>
      <w:r>
        <w:rPr>
          <w:rFonts w:hint="eastAsia" w:ascii="宋体" w:hAnsi="宋体" w:eastAsia="宋体" w:cs="宋体"/>
          <w:b/>
          <w:bCs/>
          <w:kern w:val="2"/>
          <w:sz w:val="24"/>
          <w:szCs w:val="24"/>
          <w:lang w:val="en-US" w:eastAsia="zh-CN" w:bidi="ar-SA"/>
        </w:rPr>
        <w:t>（三）</w:t>
      </w:r>
      <w:r>
        <w:rPr>
          <w:rFonts w:hint="eastAsia" w:ascii="宋体" w:hAnsi="宋体" w:eastAsia="宋体" w:cs="宋体"/>
          <w:b/>
          <w:bCs/>
          <w:sz w:val="24"/>
        </w:rPr>
        <w:t>预期成果</w:t>
      </w:r>
    </w:p>
    <w:p w14:paraId="04C3AA4B">
      <w:pPr>
        <w:keepNext w:val="0"/>
        <w:keepLines w:val="0"/>
        <w:pageBreakBefore w:val="0"/>
        <w:widowControl/>
        <w:kinsoku/>
        <w:wordWrap/>
        <w:overflowPunct/>
        <w:topLinePunct w:val="0"/>
        <w:autoSpaceDE/>
        <w:autoSpaceDN/>
        <w:bidi w:val="0"/>
        <w:adjustRightInd/>
        <w:snapToGrid/>
        <w:spacing w:line="336" w:lineRule="auto"/>
        <w:ind w:firstLine="482" w:firstLineChars="200"/>
        <w:jc w:val="left"/>
        <w:textAlignment w:val="auto"/>
        <w:rPr>
          <w:rFonts w:hint="eastAsia" w:ascii="宋体" w:hAnsi="宋体" w:eastAsia="宋体" w:cs="宋体"/>
          <w:color w:val="000000"/>
          <w:sz w:val="24"/>
        </w:rPr>
      </w:pPr>
      <w:r>
        <w:rPr>
          <w:rFonts w:hint="eastAsia" w:ascii="宋体" w:hAnsi="宋体" w:eastAsia="宋体" w:cs="宋体"/>
          <w:b/>
          <w:bCs/>
          <w:color w:val="000000"/>
          <w:kern w:val="0"/>
          <w:sz w:val="24"/>
          <w:lang w:bidi="ar"/>
        </w:rPr>
        <w:t xml:space="preserve">1.完善主题课程体系 </w:t>
      </w:r>
    </w:p>
    <w:p w14:paraId="02A3E117">
      <w:pPr>
        <w:keepNext w:val="0"/>
        <w:keepLines w:val="0"/>
        <w:pageBreakBefore w:val="0"/>
        <w:widowControl/>
        <w:kinsoku/>
        <w:wordWrap/>
        <w:overflowPunct/>
        <w:topLinePunct w:val="0"/>
        <w:autoSpaceDE/>
        <w:autoSpaceDN/>
        <w:bidi w:val="0"/>
        <w:adjustRightInd/>
        <w:snapToGrid/>
        <w:spacing w:line="336" w:lineRule="auto"/>
        <w:ind w:firstLine="480" w:firstLineChars="200"/>
        <w:jc w:val="left"/>
        <w:textAlignment w:val="auto"/>
        <w:rPr>
          <w:rFonts w:hint="eastAsia" w:ascii="宋体" w:hAnsi="宋体" w:eastAsia="宋体" w:cs="宋体"/>
          <w:color w:val="000000"/>
          <w:sz w:val="24"/>
        </w:rPr>
      </w:pPr>
      <w:r>
        <w:rPr>
          <w:rFonts w:hint="eastAsia" w:ascii="宋体" w:hAnsi="宋体" w:eastAsia="宋体" w:cs="宋体"/>
          <w:color w:val="000000"/>
          <w:kern w:val="0"/>
          <w:sz w:val="24"/>
          <w:lang w:bidi="ar"/>
        </w:rPr>
        <w:t xml:space="preserve">在多元立体内外融合的学习时空中，设计主题活动、构建实践模型、提炼教学范式、探索评价体系，形成培育学生核心素养的数学主题学习课程体系，使其更系统地、科学地为学生成长服务。 </w:t>
      </w:r>
    </w:p>
    <w:p w14:paraId="6B906E55">
      <w:pPr>
        <w:keepNext w:val="0"/>
        <w:keepLines w:val="0"/>
        <w:pageBreakBefore w:val="0"/>
        <w:widowControl/>
        <w:numPr>
          <w:ilvl w:val="0"/>
          <w:numId w:val="0"/>
        </w:numPr>
        <w:kinsoku/>
        <w:wordWrap/>
        <w:overflowPunct/>
        <w:topLinePunct w:val="0"/>
        <w:autoSpaceDE/>
        <w:autoSpaceDN/>
        <w:bidi w:val="0"/>
        <w:adjustRightInd/>
        <w:snapToGrid/>
        <w:spacing w:line="336" w:lineRule="auto"/>
        <w:ind w:firstLine="482" w:firstLineChars="200"/>
        <w:jc w:val="left"/>
        <w:textAlignment w:val="auto"/>
        <w:rPr>
          <w:rFonts w:hint="eastAsia" w:ascii="宋体" w:hAnsi="宋体" w:eastAsia="宋体" w:cs="宋体"/>
          <w:b/>
          <w:bCs/>
          <w:color w:val="000000"/>
          <w:kern w:val="0"/>
          <w:sz w:val="24"/>
          <w:lang w:bidi="ar"/>
        </w:rPr>
      </w:pPr>
      <w:r>
        <w:rPr>
          <w:rFonts w:hint="eastAsia" w:ascii="宋体" w:hAnsi="宋体" w:eastAsia="宋体" w:cs="宋体"/>
          <w:b/>
          <w:bCs/>
          <w:color w:val="000000"/>
          <w:kern w:val="0"/>
          <w:sz w:val="24"/>
          <w:lang w:val="en-US" w:eastAsia="zh-CN" w:bidi="ar"/>
        </w:rPr>
        <w:t>2.</w:t>
      </w:r>
      <w:r>
        <w:rPr>
          <w:rFonts w:hint="eastAsia" w:ascii="宋体" w:hAnsi="宋体" w:eastAsia="宋体" w:cs="宋体"/>
          <w:b/>
          <w:bCs/>
          <w:color w:val="000000"/>
          <w:kern w:val="0"/>
          <w:sz w:val="24"/>
          <w:lang w:bidi="ar"/>
        </w:rPr>
        <w:t>优化空间场域建设</w:t>
      </w:r>
    </w:p>
    <w:p w14:paraId="40D9A623">
      <w:pPr>
        <w:keepNext w:val="0"/>
        <w:keepLines w:val="0"/>
        <w:pageBreakBefore w:val="0"/>
        <w:widowControl/>
        <w:kinsoku/>
        <w:wordWrap/>
        <w:overflowPunct/>
        <w:topLinePunct w:val="0"/>
        <w:autoSpaceDE/>
        <w:autoSpaceDN/>
        <w:bidi w:val="0"/>
        <w:adjustRightInd/>
        <w:snapToGrid/>
        <w:spacing w:line="336" w:lineRule="auto"/>
        <w:ind w:firstLine="480" w:firstLineChars="200"/>
        <w:jc w:val="left"/>
        <w:textAlignment w:val="auto"/>
        <w:rPr>
          <w:rFonts w:hint="eastAsia" w:ascii="宋体" w:hAnsi="宋体" w:eastAsia="宋体" w:cs="宋体"/>
          <w:kern w:val="0"/>
          <w:sz w:val="24"/>
        </w:rPr>
      </w:pPr>
      <w:r>
        <w:rPr>
          <w:rFonts w:hint="eastAsia" w:ascii="宋体" w:hAnsi="宋体" w:eastAsia="宋体" w:cs="宋体"/>
          <w:color w:val="000000"/>
          <w:kern w:val="0"/>
          <w:sz w:val="24"/>
          <w:lang w:val="en-US" w:eastAsia="zh-CN"/>
        </w:rPr>
        <w:t>整体</w:t>
      </w:r>
      <w:r>
        <w:rPr>
          <w:rFonts w:hint="eastAsia" w:ascii="宋体" w:hAnsi="宋体" w:eastAsia="宋体" w:cs="宋体"/>
          <w:color w:val="000000"/>
          <w:kern w:val="0"/>
          <w:sz w:val="24"/>
        </w:rPr>
        <w:t>打造</w:t>
      </w:r>
      <w:r>
        <w:rPr>
          <w:rFonts w:hint="eastAsia" w:ascii="宋体" w:hAnsi="宋体" w:eastAsia="宋体" w:cs="宋体"/>
          <w:color w:val="000000"/>
          <w:kern w:val="0"/>
          <w:sz w:val="24"/>
          <w:lang w:val="en-US" w:eastAsia="zh-CN"/>
        </w:rPr>
        <w:t>校内外</w:t>
      </w:r>
      <w:r>
        <w:rPr>
          <w:rFonts w:hint="eastAsia" w:ascii="宋体" w:hAnsi="宋体" w:eastAsia="宋体" w:cs="宋体"/>
          <w:sz w:val="24"/>
        </w:rPr>
        <w:t>主题</w:t>
      </w:r>
      <w:r>
        <w:rPr>
          <w:rFonts w:hint="eastAsia" w:ascii="宋体" w:hAnsi="宋体" w:eastAsia="宋体" w:cs="宋体"/>
          <w:sz w:val="24"/>
          <w:lang w:val="en-US" w:eastAsia="zh-CN"/>
        </w:rPr>
        <w:t>学习</w:t>
      </w:r>
      <w:r>
        <w:rPr>
          <w:rFonts w:hint="eastAsia" w:ascii="宋体" w:hAnsi="宋体" w:eastAsia="宋体" w:cs="宋体"/>
          <w:sz w:val="24"/>
        </w:rPr>
        <w:t>场域</w:t>
      </w:r>
      <w:r>
        <w:rPr>
          <w:rFonts w:hint="eastAsia" w:ascii="宋体" w:hAnsi="宋体" w:eastAsia="宋体" w:cs="宋体"/>
          <w:color w:val="000000"/>
          <w:sz w:val="24"/>
        </w:rPr>
        <w:t>，</w:t>
      </w:r>
      <w:r>
        <w:rPr>
          <w:rFonts w:hint="eastAsia" w:ascii="宋体" w:hAnsi="宋体" w:eastAsia="宋体" w:cs="宋体"/>
          <w:kern w:val="0"/>
          <w:sz w:val="24"/>
        </w:rPr>
        <w:t>让学生浸润在趣真美的实践探究空间中，让学校真正成为儿童生活学习、享受生命成长的幸福栖息地</w:t>
      </w:r>
      <w:r>
        <w:rPr>
          <w:rFonts w:hint="eastAsia" w:ascii="宋体" w:hAnsi="宋体" w:eastAsia="宋体" w:cs="宋体"/>
          <w:kern w:val="0"/>
          <w:sz w:val="24"/>
          <w:lang w:eastAsia="zh-CN"/>
        </w:rPr>
        <w:t>，</w:t>
      </w:r>
      <w:r>
        <w:rPr>
          <w:rFonts w:hint="eastAsia" w:ascii="宋体" w:hAnsi="宋体" w:eastAsia="宋体" w:cs="宋体"/>
          <w:kern w:val="0"/>
          <w:sz w:val="24"/>
          <w:lang w:val="en-US" w:eastAsia="zh-CN"/>
        </w:rPr>
        <w:t>让广阔的世界成为学生的学习资源</w:t>
      </w:r>
      <w:r>
        <w:rPr>
          <w:rFonts w:hint="eastAsia" w:ascii="宋体" w:hAnsi="宋体" w:eastAsia="宋体" w:cs="宋体"/>
          <w:kern w:val="0"/>
          <w:sz w:val="24"/>
        </w:rPr>
        <w:t>。</w:t>
      </w:r>
    </w:p>
    <w:p w14:paraId="0FE062F3">
      <w:pPr>
        <w:keepNext w:val="0"/>
        <w:keepLines w:val="0"/>
        <w:pageBreakBefore w:val="0"/>
        <w:widowControl/>
        <w:kinsoku/>
        <w:wordWrap/>
        <w:overflowPunct/>
        <w:topLinePunct w:val="0"/>
        <w:autoSpaceDE/>
        <w:autoSpaceDN/>
        <w:bidi w:val="0"/>
        <w:adjustRightInd/>
        <w:snapToGrid/>
        <w:spacing w:line="336" w:lineRule="auto"/>
        <w:ind w:firstLine="482" w:firstLineChars="200"/>
        <w:jc w:val="left"/>
        <w:textAlignment w:val="auto"/>
        <w:rPr>
          <w:rFonts w:hint="eastAsia" w:ascii="宋体" w:hAnsi="宋体" w:eastAsia="宋体" w:cs="宋体"/>
          <w:color w:val="000000"/>
          <w:sz w:val="24"/>
        </w:rPr>
      </w:pPr>
      <w:r>
        <w:rPr>
          <w:rFonts w:hint="eastAsia" w:ascii="宋体" w:hAnsi="宋体" w:eastAsia="宋体" w:cs="宋体"/>
          <w:b/>
          <w:bCs/>
          <w:color w:val="000000"/>
          <w:kern w:val="0"/>
          <w:sz w:val="24"/>
          <w:lang w:bidi="ar"/>
        </w:rPr>
        <w:t>3.创新</w:t>
      </w:r>
      <w:r>
        <w:rPr>
          <w:rFonts w:hint="eastAsia" w:ascii="宋体" w:hAnsi="宋体" w:eastAsia="宋体" w:cs="宋体"/>
          <w:b/>
          <w:bCs/>
          <w:sz w:val="24"/>
        </w:rPr>
        <w:t>主题</w:t>
      </w:r>
      <w:r>
        <w:rPr>
          <w:rFonts w:hint="eastAsia" w:ascii="宋体" w:hAnsi="宋体" w:eastAsia="宋体" w:cs="宋体"/>
          <w:b/>
          <w:bCs/>
          <w:color w:val="000000"/>
          <w:kern w:val="0"/>
          <w:sz w:val="24"/>
          <w:lang w:bidi="ar"/>
        </w:rPr>
        <w:t xml:space="preserve">学习样态 </w:t>
      </w:r>
    </w:p>
    <w:p w14:paraId="29EFBB38">
      <w:pPr>
        <w:keepNext w:val="0"/>
        <w:keepLines w:val="0"/>
        <w:pageBreakBefore w:val="0"/>
        <w:widowControl/>
        <w:kinsoku/>
        <w:wordWrap/>
        <w:overflowPunct/>
        <w:topLinePunct w:val="0"/>
        <w:autoSpaceDE/>
        <w:autoSpaceDN/>
        <w:bidi w:val="0"/>
        <w:adjustRightInd/>
        <w:snapToGrid/>
        <w:spacing w:line="336" w:lineRule="auto"/>
        <w:ind w:firstLine="480" w:firstLineChars="200"/>
        <w:jc w:val="left"/>
        <w:textAlignment w:val="auto"/>
        <w:rPr>
          <w:rFonts w:hint="eastAsia" w:ascii="宋体" w:hAnsi="宋体" w:eastAsia="宋体" w:cs="宋体"/>
          <w:color w:val="000000"/>
          <w:kern w:val="0"/>
          <w:sz w:val="24"/>
          <w:lang w:bidi="ar"/>
        </w:rPr>
      </w:pPr>
      <w:r>
        <w:rPr>
          <w:rFonts w:hint="eastAsia" w:ascii="宋体" w:hAnsi="宋体" w:eastAsia="宋体" w:cs="宋体"/>
          <w:sz w:val="24"/>
        </w:rPr>
        <w:t>以实践探究与综合应用于为中心的“学•玩•创”空间</w:t>
      </w:r>
      <w:r>
        <w:rPr>
          <w:rFonts w:hint="eastAsia" w:ascii="宋体" w:hAnsi="宋体" w:eastAsia="宋体" w:cs="宋体"/>
          <w:color w:val="000000"/>
          <w:kern w:val="0"/>
          <w:sz w:val="24"/>
          <w:lang w:bidi="ar"/>
        </w:rPr>
        <w:t>为平台，通过</w:t>
      </w:r>
      <w:r>
        <w:rPr>
          <w:rFonts w:hint="eastAsia" w:ascii="宋体" w:hAnsi="宋体" w:eastAsia="宋体" w:cs="宋体"/>
          <w:color w:val="000000"/>
          <w:kern w:val="0"/>
          <w:sz w:val="24"/>
          <w:lang w:val="en-US" w:eastAsia="zh-CN" w:bidi="ar"/>
        </w:rPr>
        <w:t>五大类</w:t>
      </w:r>
      <w:r>
        <w:rPr>
          <w:rFonts w:hint="eastAsia" w:ascii="宋体" w:hAnsi="宋体" w:eastAsia="宋体" w:cs="宋体"/>
          <w:color w:val="000000"/>
          <w:kern w:val="0"/>
          <w:sz w:val="24"/>
          <w:lang w:bidi="ar"/>
        </w:rPr>
        <w:t xml:space="preserve">主题学习活动，为学生创造丰富多元的主题学习空间与机会，打造主题学习特色活动，让学生在实践体验中主动地“学”、快乐地“玩”、积极地“创”，发展学生的数学核心素养。 </w:t>
      </w:r>
    </w:p>
    <w:p w14:paraId="2878B7C4">
      <w:pPr>
        <w:keepNext w:val="0"/>
        <w:keepLines w:val="0"/>
        <w:pageBreakBefore w:val="0"/>
        <w:widowControl/>
        <w:numPr>
          <w:ilvl w:val="0"/>
          <w:numId w:val="6"/>
        </w:numPr>
        <w:kinsoku/>
        <w:wordWrap/>
        <w:overflowPunct/>
        <w:topLinePunct w:val="0"/>
        <w:autoSpaceDE/>
        <w:autoSpaceDN/>
        <w:bidi w:val="0"/>
        <w:adjustRightInd/>
        <w:snapToGrid/>
        <w:spacing w:line="336" w:lineRule="auto"/>
        <w:ind w:firstLine="482" w:firstLineChars="200"/>
        <w:jc w:val="left"/>
        <w:textAlignment w:val="auto"/>
        <w:rPr>
          <w:rFonts w:hint="eastAsia" w:ascii="宋体" w:hAnsi="宋体" w:eastAsia="宋体" w:cs="宋体"/>
          <w:b/>
          <w:bCs/>
          <w:color w:val="000000"/>
          <w:kern w:val="0"/>
          <w:sz w:val="24"/>
          <w:lang w:bidi="ar"/>
        </w:rPr>
      </w:pPr>
      <w:r>
        <w:rPr>
          <w:rFonts w:hint="eastAsia" w:ascii="宋体" w:hAnsi="宋体" w:eastAsia="宋体" w:cs="宋体"/>
          <w:b/>
          <w:bCs/>
          <w:color w:val="000000"/>
          <w:kern w:val="0"/>
          <w:sz w:val="24"/>
          <w:lang w:bidi="ar"/>
        </w:rPr>
        <w:t xml:space="preserve">生成辐射引领效应 </w:t>
      </w:r>
    </w:p>
    <w:p w14:paraId="32397FD3">
      <w:pPr>
        <w:keepNext w:val="0"/>
        <w:keepLines w:val="0"/>
        <w:pageBreakBefore w:val="0"/>
        <w:widowControl/>
        <w:numPr>
          <w:ilvl w:val="0"/>
          <w:numId w:val="0"/>
        </w:numPr>
        <w:kinsoku/>
        <w:wordWrap/>
        <w:overflowPunct/>
        <w:topLinePunct w:val="0"/>
        <w:autoSpaceDE/>
        <w:autoSpaceDN/>
        <w:bidi w:val="0"/>
        <w:adjustRightInd/>
        <w:snapToGrid/>
        <w:spacing w:line="336" w:lineRule="auto"/>
        <w:ind w:firstLine="480" w:firstLineChars="200"/>
        <w:jc w:val="left"/>
        <w:textAlignment w:val="auto"/>
        <w:rPr>
          <w:rFonts w:hint="eastAsia" w:ascii="宋体" w:hAnsi="宋体" w:eastAsia="宋体" w:cs="宋体"/>
        </w:rPr>
      </w:pPr>
      <w:r>
        <w:rPr>
          <w:rFonts w:hint="eastAsia" w:ascii="宋体" w:hAnsi="宋体" w:eastAsia="宋体" w:cs="宋体"/>
          <w:color w:val="000000"/>
          <w:kern w:val="0"/>
          <w:sz w:val="24"/>
          <w:lang w:bidi="ar"/>
        </w:rPr>
        <w:t>通过三年的实践，</w:t>
      </w:r>
      <w:r>
        <w:rPr>
          <w:rFonts w:hint="eastAsia" w:ascii="宋体" w:hAnsi="宋体" w:eastAsia="宋体" w:cs="宋体"/>
          <w:bCs/>
          <w:sz w:val="24"/>
        </w:rPr>
        <w:t>建成</w:t>
      </w:r>
      <w:r>
        <w:rPr>
          <w:rFonts w:hint="eastAsia" w:ascii="宋体" w:hAnsi="宋体" w:eastAsia="宋体" w:cs="宋体"/>
          <w:sz w:val="24"/>
        </w:rPr>
        <w:t>“学•玩•创”数学主题学习课程</w:t>
      </w:r>
      <w:r>
        <w:rPr>
          <w:rFonts w:hint="eastAsia" w:ascii="宋体" w:hAnsi="宋体" w:eastAsia="宋体" w:cs="宋体"/>
          <w:bCs/>
          <w:sz w:val="24"/>
        </w:rPr>
        <w:t>教学资源库，</w:t>
      </w:r>
      <w:r>
        <w:rPr>
          <w:rFonts w:hint="eastAsia" w:ascii="宋体" w:hAnsi="宋体" w:eastAsia="宋体" w:cs="宋体"/>
          <w:color w:val="000000"/>
          <w:kern w:val="0"/>
          <w:sz w:val="24"/>
          <w:lang w:bidi="ar"/>
        </w:rPr>
        <w:t>形成结构化、系统化、品质化的项目成果，积极向外发声拓展，通过各种媒体、平台的宣传报道，将项目成效、实践范式资源对外推广，并与兄弟学校资源共享，发挥辐射引领作用，助力更多学生健康成长。</w:t>
      </w:r>
    </w:p>
    <w:p w14:paraId="6A104D1B">
      <w:pPr>
        <w:rPr>
          <w:rFonts w:hint="eastAsia" w:ascii="黑体" w:hAnsi="黑体" w:eastAsia="黑体" w:cs="黑体"/>
          <w:b/>
          <w:bCs/>
          <w:sz w:val="32"/>
          <w:szCs w:val="36"/>
          <w:lang w:val="en-US" w:eastAsia="zh-CN"/>
        </w:rPr>
      </w:pPr>
      <w:r>
        <w:rPr>
          <w:rFonts w:hint="eastAsia" w:ascii="黑体" w:hAnsi="黑体" w:eastAsia="黑体" w:cs="黑体"/>
          <w:b/>
          <w:bCs/>
          <w:sz w:val="32"/>
          <w:szCs w:val="36"/>
          <w:lang w:val="en-US" w:eastAsia="zh-CN"/>
        </w:rPr>
        <w:br w:type="page"/>
      </w:r>
    </w:p>
    <w:p w14:paraId="75D2CC18">
      <w:pPr>
        <w:jc w:val="center"/>
        <w:rPr>
          <w:rFonts w:hint="eastAsia" w:ascii="黑体" w:hAnsi="黑体" w:eastAsia="黑体" w:cs="黑体"/>
          <w:b/>
          <w:bCs/>
          <w:sz w:val="32"/>
          <w:szCs w:val="36"/>
        </w:rPr>
      </w:pPr>
      <w:r>
        <w:rPr>
          <w:rFonts w:hint="eastAsia" w:ascii="黑体" w:hAnsi="黑体" w:eastAsia="黑体" w:cs="黑体"/>
          <w:b/>
          <w:bCs/>
          <w:sz w:val="32"/>
          <w:szCs w:val="36"/>
        </w:rPr>
        <w:t>“大米邂逅数学”项目</w:t>
      </w:r>
      <w:r>
        <w:rPr>
          <w:rFonts w:hint="eastAsia" w:ascii="黑体" w:hAnsi="黑体" w:eastAsia="黑体" w:cs="黑体"/>
          <w:b/>
          <w:bCs/>
          <w:sz w:val="32"/>
          <w:szCs w:val="36"/>
          <w:lang w:val="en-US" w:eastAsia="zh-CN"/>
        </w:rPr>
        <w:t>化</w:t>
      </w:r>
      <w:r>
        <w:rPr>
          <w:rFonts w:hint="eastAsia" w:ascii="黑体" w:hAnsi="黑体" w:eastAsia="黑体" w:cs="黑体"/>
          <w:b/>
          <w:bCs/>
          <w:sz w:val="32"/>
          <w:szCs w:val="36"/>
        </w:rPr>
        <w:t>学习</w:t>
      </w:r>
    </w:p>
    <w:p w14:paraId="7DA38807">
      <w:pPr>
        <w:jc w:val="center"/>
        <w:rPr>
          <w:rFonts w:hint="eastAsia" w:ascii="黑体" w:hAnsi="黑体" w:eastAsia="黑体" w:cs="黑体"/>
          <w:b/>
          <w:bCs/>
          <w:sz w:val="32"/>
          <w:szCs w:val="36"/>
          <w:lang w:val="en-US" w:eastAsia="zh-CN"/>
        </w:rPr>
      </w:pPr>
      <w:r>
        <w:rPr>
          <w:rFonts w:hint="eastAsia" w:ascii="黑体" w:hAnsi="黑体" w:eastAsia="黑体" w:cs="黑体"/>
          <w:b/>
          <w:bCs/>
          <w:sz w:val="32"/>
          <w:szCs w:val="36"/>
          <w:lang w:val="en-US" w:eastAsia="zh-CN"/>
        </w:rPr>
        <w:t>（数学主题学习课程案例）</w:t>
      </w:r>
    </w:p>
    <w:p w14:paraId="4C43560A">
      <w:pPr>
        <w:pStyle w:val="14"/>
        <w:keepNext w:val="0"/>
        <w:keepLines w:val="0"/>
        <w:pageBreakBefore w:val="0"/>
        <w:numPr>
          <w:ilvl w:val="0"/>
          <w:numId w:val="0"/>
        </w:numPr>
        <w:kinsoku/>
        <w:wordWrap/>
        <w:overflowPunct/>
        <w:topLinePunct w:val="0"/>
        <w:autoSpaceDE/>
        <w:autoSpaceDN/>
        <w:bidi w:val="0"/>
        <w:spacing w:line="420" w:lineRule="atLeast"/>
        <w:ind w:left="1202" w:leftChars="0" w:hanging="720" w:firstLineChars="0"/>
        <w:rPr>
          <w:rFonts w:hint="eastAsia" w:ascii="宋体" w:hAnsi="宋体" w:eastAsia="宋体" w:cs="宋体"/>
          <w:b/>
          <w:bCs/>
          <w:sz w:val="24"/>
          <w:szCs w:val="24"/>
          <w:lang w:eastAsia="zh-Hans"/>
        </w:rPr>
      </w:pPr>
      <w:r>
        <w:rPr>
          <w:rFonts w:hint="default" w:ascii="宋体" w:hAnsi="宋体" w:eastAsia="宋体" w:cs="宋体"/>
          <w:b/>
          <w:bCs/>
          <w:kern w:val="2"/>
          <w:sz w:val="24"/>
          <w:szCs w:val="24"/>
          <w:lang w:val="en-US" w:eastAsia="zh-Hans" w:bidi="ar-SA"/>
        </w:rPr>
        <w:t>一、</w:t>
      </w:r>
      <w:r>
        <w:rPr>
          <w:rFonts w:hint="eastAsia" w:ascii="宋体" w:hAnsi="宋体" w:eastAsia="宋体" w:cs="宋体"/>
          <w:b/>
          <w:bCs/>
          <w:sz w:val="24"/>
          <w:szCs w:val="24"/>
          <w:lang w:eastAsia="zh-Hans"/>
        </w:rPr>
        <w:t>研究的背景与原因</w:t>
      </w:r>
    </w:p>
    <w:p w14:paraId="178E6C6A">
      <w:pPr>
        <w:keepNext w:val="0"/>
        <w:keepLines w:val="0"/>
        <w:pageBreakBefore w:val="0"/>
        <w:kinsoku/>
        <w:wordWrap/>
        <w:overflowPunct/>
        <w:topLinePunct w:val="0"/>
        <w:autoSpaceDE/>
        <w:autoSpaceDN/>
        <w:bidi w:val="0"/>
        <w:spacing w:line="420" w:lineRule="atLeast"/>
        <w:ind w:firstLine="481"/>
        <w:rPr>
          <w:rFonts w:hint="eastAsia" w:ascii="宋体" w:hAnsi="宋体" w:eastAsia="宋体" w:cs="宋体"/>
          <w:sz w:val="24"/>
          <w:szCs w:val="24"/>
          <w:lang w:eastAsia="zh-Hans"/>
        </w:rPr>
      </w:pPr>
      <w:r>
        <w:rPr>
          <w:rFonts w:hint="eastAsia" w:ascii="宋体" w:hAnsi="宋体" w:eastAsia="宋体" w:cs="宋体"/>
          <w:sz w:val="24"/>
          <w:szCs w:val="24"/>
          <w:lang w:eastAsia="zh-Hans"/>
        </w:rPr>
        <w:t>民以食为天，大米是我们的生存之本。几十年前薛家家家户户都种植粮食，后来随着农村改革重新规划，部分地区拆迁房屋统一规划，变成了一个个小区，而叶家村仍然是种植区，而且叶家村的大米现在还经过了改良，形成了自己的自创品牌。可是作为生活在薛家的孩子，平常只见过“金龙鱼”“五常“这些品牌的大米，并没有听说薛家有叶家大米，如果真的有叶家大米，作为薛家的小主人是不是可以为它做些什么呢？而随着生活水平的提高，孩子们浪费粮食的现象也十分严重，面对浪费现象我们又可以做些什么呢？因此，我们有必要运用学过的数学知识，利用薛家本土的叶家大米种植基地，结合五年级的食育课程、综合实践课程、美术课程，一起走近大米，了解大米，展开了大米与数学的邂逅之旅。</w:t>
      </w:r>
    </w:p>
    <w:p w14:paraId="7BF01CEE">
      <w:pPr>
        <w:pStyle w:val="14"/>
        <w:keepNext w:val="0"/>
        <w:keepLines w:val="0"/>
        <w:pageBreakBefore w:val="0"/>
        <w:numPr>
          <w:ilvl w:val="0"/>
          <w:numId w:val="0"/>
        </w:numPr>
        <w:kinsoku/>
        <w:wordWrap/>
        <w:overflowPunct/>
        <w:topLinePunct w:val="0"/>
        <w:autoSpaceDE/>
        <w:autoSpaceDN/>
        <w:bidi w:val="0"/>
        <w:spacing w:line="420" w:lineRule="atLeast"/>
        <w:ind w:left="1202" w:leftChars="0" w:hanging="720" w:firstLineChars="0"/>
        <w:rPr>
          <w:rFonts w:hint="eastAsia" w:ascii="宋体" w:hAnsi="宋体" w:eastAsia="宋体" w:cs="宋体"/>
          <w:b/>
          <w:bCs/>
          <w:sz w:val="24"/>
          <w:szCs w:val="24"/>
          <w:lang w:eastAsia="zh-Hans"/>
        </w:rPr>
      </w:pPr>
      <w:r>
        <w:rPr>
          <w:rFonts w:hint="default" w:ascii="宋体" w:hAnsi="宋体" w:eastAsia="宋体" w:cs="宋体"/>
          <w:b/>
          <w:bCs/>
          <w:kern w:val="2"/>
          <w:sz w:val="24"/>
          <w:szCs w:val="24"/>
          <w:lang w:val="en-US" w:eastAsia="zh-Hans" w:bidi="ar-SA"/>
        </w:rPr>
        <w:t>二、</w:t>
      </w:r>
      <w:r>
        <w:rPr>
          <w:rFonts w:hint="eastAsia" w:ascii="宋体" w:hAnsi="宋体" w:eastAsia="宋体" w:cs="宋体"/>
          <w:b/>
          <w:bCs/>
          <w:sz w:val="24"/>
          <w:szCs w:val="24"/>
          <w:lang w:eastAsia="zh-Hans"/>
        </w:rPr>
        <w:t>研究的目的和意义</w:t>
      </w:r>
    </w:p>
    <w:p w14:paraId="0E5ED4EA">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lang w:eastAsia="zh-Hans"/>
        </w:rPr>
      </w:pPr>
      <w:r>
        <w:rPr>
          <w:rFonts w:hint="eastAsia" w:ascii="宋体" w:hAnsi="宋体" w:eastAsia="宋体" w:cs="宋体"/>
          <w:sz w:val="24"/>
          <w:szCs w:val="24"/>
          <w:lang w:eastAsia="zh-Hans"/>
        </w:rPr>
        <w:t>1.以调查问卷的形式，明确学校师生对于稻米的了解程度，并依托问卷情况，提出不同的研究主题，分小组进行研究内容的分类，明确研究的方法的路径，激发解决问题的积极性和合作探究力，培养学生发现问题、解决问题的能力。</w:t>
      </w:r>
    </w:p>
    <w:p w14:paraId="64B09F3D">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lang w:eastAsia="zh-Hans"/>
        </w:rPr>
      </w:pPr>
      <w:r>
        <w:rPr>
          <w:rFonts w:hint="eastAsia" w:ascii="宋体" w:hAnsi="宋体" w:eastAsia="宋体" w:cs="宋体"/>
          <w:sz w:val="24"/>
          <w:szCs w:val="24"/>
          <w:lang w:eastAsia="zh-Hans"/>
        </w:rPr>
        <w:t>2</w:t>
      </w:r>
      <w:r>
        <w:rPr>
          <w:rFonts w:hint="eastAsia" w:ascii="宋体" w:hAnsi="宋体" w:eastAsia="宋体" w:cs="宋体"/>
          <w:sz w:val="24"/>
          <w:szCs w:val="24"/>
          <w:lang w:eastAsia="zh-CN"/>
        </w:rPr>
        <w:t>.</w:t>
      </w:r>
      <w:r>
        <w:rPr>
          <w:rFonts w:hint="eastAsia" w:ascii="宋体" w:hAnsi="宋体" w:eastAsia="宋体" w:cs="宋体"/>
          <w:sz w:val="24"/>
          <w:szCs w:val="24"/>
          <w:lang w:eastAsia="zh-Hans"/>
        </w:rPr>
        <w:t>通过参观、采访、实地考察等多种形式，，让学生能感触新时代背景之下农耕文化的发展、变化，明确现在的科技技术为解决人类温饱做出的贡献，树立科技助农的理想。</w:t>
      </w:r>
    </w:p>
    <w:p w14:paraId="0CB7ABD8">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lang w:eastAsia="zh-Hans"/>
        </w:rPr>
      </w:pPr>
      <w:r>
        <w:rPr>
          <w:rFonts w:hint="eastAsia" w:ascii="宋体" w:hAnsi="宋体" w:eastAsia="宋体" w:cs="宋体"/>
          <w:sz w:val="24"/>
          <w:szCs w:val="24"/>
          <w:lang w:eastAsia="zh-Hans"/>
        </w:rPr>
        <w:t>3</w:t>
      </w:r>
      <w:r>
        <w:rPr>
          <w:rFonts w:hint="eastAsia" w:ascii="宋体" w:hAnsi="宋体" w:eastAsia="宋体" w:cs="宋体"/>
          <w:sz w:val="24"/>
          <w:szCs w:val="24"/>
          <w:lang w:eastAsia="zh-CN"/>
        </w:rPr>
        <w:t>.</w:t>
      </w:r>
      <w:r>
        <w:rPr>
          <w:rFonts w:hint="eastAsia" w:ascii="宋体" w:hAnsi="宋体" w:eastAsia="宋体" w:cs="宋体"/>
          <w:sz w:val="24"/>
          <w:szCs w:val="24"/>
          <w:lang w:eastAsia="zh-Hans"/>
        </w:rPr>
        <w:t>通过实验操作，引导学生发现提出问题、分析解决问题。建立课程与生活世界的联系，积累经验，培养学生的应用意识和创新意识，培养学生节约粮食、爱惜粮食的意识。</w:t>
      </w:r>
    </w:p>
    <w:p w14:paraId="585D06EB">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rPr>
      </w:pPr>
      <w:r>
        <w:rPr>
          <w:rFonts w:hint="eastAsia" w:ascii="宋体" w:hAnsi="宋体" w:eastAsia="宋体" w:cs="宋体"/>
          <w:sz w:val="24"/>
          <w:szCs w:val="24"/>
          <w:lang w:eastAsia="zh-Hans"/>
        </w:rPr>
        <w:t>4</w:t>
      </w:r>
      <w:r>
        <w:rPr>
          <w:rFonts w:hint="eastAsia" w:ascii="宋体" w:hAnsi="宋体" w:eastAsia="宋体" w:cs="宋体"/>
          <w:sz w:val="24"/>
          <w:szCs w:val="24"/>
          <w:lang w:eastAsia="zh-CN"/>
        </w:rPr>
        <w:t>.</w:t>
      </w:r>
      <w:r>
        <w:rPr>
          <w:rFonts w:hint="eastAsia" w:ascii="宋体" w:hAnsi="宋体" w:eastAsia="宋体" w:cs="宋体"/>
          <w:sz w:val="24"/>
          <w:szCs w:val="24"/>
          <w:lang w:eastAsia="zh-Hans"/>
        </w:rPr>
        <w:t>通过各种体验活动，走进家乡本土品牌大米，和大米进行亲密接触，培养学生的家乡认同感，感受家乡在新农村建设中的发展变化，树立我是家乡建设小主人的观念，为乡村振兴提供自己微薄的力量。</w:t>
      </w:r>
    </w:p>
    <w:p w14:paraId="4B9A0B3E">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b/>
          <w:bCs/>
          <w:sz w:val="24"/>
          <w:szCs w:val="24"/>
          <w:lang w:eastAsia="zh-Hans"/>
        </w:rPr>
      </w:pPr>
      <w:r>
        <w:rPr>
          <w:rFonts w:hint="eastAsia" w:ascii="宋体" w:hAnsi="宋体" w:eastAsia="宋体" w:cs="宋体"/>
          <w:sz w:val="24"/>
          <w:szCs w:val="24"/>
        </w:rPr>
        <w:drawing>
          <wp:anchor distT="0" distB="0" distL="114300" distR="114300" simplePos="0" relativeHeight="251705344" behindDoc="0" locked="0" layoutInCell="1" allowOverlap="1">
            <wp:simplePos x="0" y="0"/>
            <wp:positionH relativeFrom="column">
              <wp:posOffset>2863850</wp:posOffset>
            </wp:positionH>
            <wp:positionV relativeFrom="paragraph">
              <wp:posOffset>205740</wp:posOffset>
            </wp:positionV>
            <wp:extent cx="3060700" cy="1918970"/>
            <wp:effectExtent l="0" t="0" r="6350" b="5080"/>
            <wp:wrapNone/>
            <wp:docPr id="1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2"/>
                    <pic:cNvPicPr>
                      <a:picLocks noChangeAspect="1"/>
                    </pic:cNvPicPr>
                  </pic:nvPicPr>
                  <pic:blipFill>
                    <a:blip r:embed="rId17"/>
                    <a:stretch>
                      <a:fillRect/>
                    </a:stretch>
                  </pic:blipFill>
                  <pic:spPr>
                    <a:xfrm>
                      <a:off x="0" y="0"/>
                      <a:ext cx="3060700" cy="1918970"/>
                    </a:xfrm>
                    <a:prstGeom prst="rect">
                      <a:avLst/>
                    </a:prstGeom>
                    <a:noFill/>
                    <a:ln w="9525">
                      <a:noFill/>
                    </a:ln>
                  </pic:spPr>
                </pic:pic>
              </a:graphicData>
            </a:graphic>
          </wp:anchor>
        </w:drawing>
      </w:r>
      <w:r>
        <w:rPr>
          <w:rFonts w:hint="eastAsia" w:ascii="宋体" w:hAnsi="宋体" w:eastAsia="宋体" w:cs="宋体"/>
          <w:b/>
          <w:bCs/>
          <w:sz w:val="24"/>
          <w:szCs w:val="24"/>
          <w:lang w:eastAsia="zh-Hans"/>
        </w:rPr>
        <w:t>三、研究的过程</w:t>
      </w:r>
    </w:p>
    <w:p w14:paraId="50A6E966">
      <w:pPr>
        <w:keepNext w:val="0"/>
        <w:keepLines w:val="0"/>
        <w:pageBreakBefore w:val="0"/>
        <w:kinsoku/>
        <w:wordWrap/>
        <w:overflowPunct/>
        <w:topLinePunct w:val="0"/>
        <w:autoSpaceDE/>
        <w:autoSpaceDN/>
        <w:bidi w:val="0"/>
        <w:spacing w:line="420" w:lineRule="atLeast"/>
        <w:ind w:firstLine="481"/>
        <w:rPr>
          <w:rFonts w:hint="eastAsia" w:ascii="宋体" w:hAnsi="宋体" w:eastAsia="宋体" w:cs="宋体"/>
          <w:b/>
          <w:bCs/>
          <w:sz w:val="24"/>
          <w:szCs w:val="24"/>
          <w:lang w:eastAsia="zh-Hans"/>
        </w:rPr>
      </w:pPr>
      <w:r>
        <w:rPr>
          <w:rFonts w:hint="eastAsia" w:ascii="宋体" w:hAnsi="宋体" w:eastAsia="宋体" w:cs="宋体"/>
          <w:b/>
          <w:bCs/>
          <w:sz w:val="24"/>
          <w:szCs w:val="24"/>
          <w:lang w:eastAsia="zh-Hans"/>
        </w:rPr>
        <w:t>（一）调查问卷：叶家大米的知名度</w:t>
      </w:r>
    </w:p>
    <w:p w14:paraId="654360A5">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30E72148">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1CB6F71C">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680FE7AC">
      <w:pPr>
        <w:keepNext w:val="0"/>
        <w:keepLines w:val="0"/>
        <w:pageBreakBefore w:val="0"/>
        <w:widowControl/>
        <w:kinsoku/>
        <w:wordWrap/>
        <w:overflowPunct/>
        <w:topLinePunct w:val="0"/>
        <w:autoSpaceDE/>
        <w:autoSpaceDN/>
        <w:bidi w:val="0"/>
        <w:spacing w:line="420" w:lineRule="atLeast"/>
        <w:jc w:val="left"/>
        <w:rPr>
          <w:rFonts w:hint="eastAsia" w:ascii="宋体" w:hAnsi="宋体" w:eastAsia="宋体" w:cs="宋体"/>
          <w:b/>
          <w:bCs/>
          <w:sz w:val="24"/>
          <w:szCs w:val="24"/>
          <w:lang w:eastAsia="zh-Hans"/>
        </w:rPr>
      </w:pPr>
    </w:p>
    <w:p w14:paraId="7C7AC676">
      <w:pPr>
        <w:keepNext w:val="0"/>
        <w:keepLines w:val="0"/>
        <w:pageBreakBefore w:val="0"/>
        <w:widowControl/>
        <w:kinsoku/>
        <w:wordWrap/>
        <w:overflowPunct/>
        <w:topLinePunct w:val="0"/>
        <w:autoSpaceDE/>
        <w:autoSpaceDN/>
        <w:bidi w:val="0"/>
        <w:spacing w:line="420" w:lineRule="atLeast"/>
        <w:jc w:val="left"/>
        <w:rPr>
          <w:rFonts w:hint="eastAsia" w:ascii="宋体" w:hAnsi="宋体" w:eastAsia="宋体" w:cs="宋体"/>
          <w:b/>
          <w:bCs/>
          <w:sz w:val="24"/>
          <w:szCs w:val="24"/>
          <w:lang w:eastAsia="zh-Hans"/>
        </w:rPr>
      </w:pPr>
    </w:p>
    <w:p w14:paraId="46E887E7">
      <w:pPr>
        <w:keepNext w:val="0"/>
        <w:keepLines w:val="0"/>
        <w:pageBreakBefore w:val="0"/>
        <w:kinsoku/>
        <w:wordWrap/>
        <w:overflowPunct/>
        <w:topLinePunct w:val="0"/>
        <w:autoSpaceDE/>
        <w:autoSpaceDN/>
        <w:bidi w:val="0"/>
        <w:spacing w:line="420" w:lineRule="atLeast"/>
        <w:ind w:firstLine="481"/>
        <w:rPr>
          <w:rFonts w:hint="eastAsia" w:ascii="宋体" w:hAnsi="宋体" w:eastAsia="宋体" w:cs="宋体"/>
          <w:b/>
          <w:bCs/>
          <w:sz w:val="24"/>
          <w:szCs w:val="24"/>
          <w:lang w:eastAsia="zh-Hans"/>
        </w:rPr>
      </w:pPr>
      <w:r>
        <w:rPr>
          <w:rFonts w:hint="eastAsia" w:ascii="宋体" w:hAnsi="宋体" w:eastAsia="宋体" w:cs="宋体"/>
          <w:b/>
          <w:bCs/>
          <w:sz w:val="24"/>
          <w:szCs w:val="24"/>
          <w:lang w:eastAsia="zh-Hans"/>
        </w:rPr>
        <w:t>（二）参观访问：城北粮食博物馆</w:t>
      </w:r>
    </w:p>
    <w:p w14:paraId="46059642">
      <w:pPr>
        <w:keepNext w:val="0"/>
        <w:keepLines w:val="0"/>
        <w:pageBreakBefore w:val="0"/>
        <w:kinsoku/>
        <w:wordWrap/>
        <w:overflowPunct/>
        <w:topLinePunct w:val="0"/>
        <w:autoSpaceDE/>
        <w:autoSpaceDN/>
        <w:bidi w:val="0"/>
        <w:spacing w:line="420" w:lineRule="atLeast"/>
        <w:ind w:firstLine="481"/>
        <w:rPr>
          <w:rFonts w:hint="eastAsia" w:ascii="宋体" w:hAnsi="宋体" w:eastAsia="宋体" w:cs="宋体"/>
          <w:sz w:val="24"/>
          <w:szCs w:val="24"/>
          <w:lang w:eastAsia="zh-Hans"/>
        </w:rPr>
      </w:pPr>
      <w:r>
        <w:rPr>
          <w:rFonts w:hint="eastAsia" w:ascii="宋体" w:hAnsi="宋体" w:eastAsia="宋体" w:cs="宋体"/>
          <w:sz w:val="24"/>
          <w:szCs w:val="24"/>
          <w:lang w:eastAsia="zh-Hans"/>
        </w:rPr>
        <w:t>参观粮食文化博物馆，了解古代粮食制度、粮仓的变化、粮食的储存方式等内容</w:t>
      </w:r>
    </w:p>
    <w:p w14:paraId="598FA4F9">
      <w:pPr>
        <w:keepNext w:val="0"/>
        <w:keepLines w:val="0"/>
        <w:pageBreakBefore w:val="0"/>
        <w:kinsoku/>
        <w:wordWrap/>
        <w:overflowPunct/>
        <w:topLinePunct w:val="0"/>
        <w:autoSpaceDE/>
        <w:autoSpaceDN/>
        <w:bidi w:val="0"/>
        <w:spacing w:line="420" w:lineRule="atLeast"/>
        <w:ind w:firstLine="482" w:firstLineChars="200"/>
        <w:rPr>
          <w:rFonts w:hint="eastAsia" w:ascii="宋体" w:hAnsi="宋体" w:eastAsia="宋体" w:cs="宋体"/>
          <w:b/>
          <w:bCs/>
          <w:sz w:val="24"/>
          <w:szCs w:val="24"/>
        </w:rPr>
      </w:pPr>
      <w:r>
        <w:rPr>
          <w:rFonts w:hint="eastAsia" w:ascii="宋体" w:hAnsi="宋体" w:eastAsia="宋体" w:cs="宋体"/>
          <w:b/>
          <w:bCs/>
          <w:sz w:val="24"/>
          <w:szCs w:val="24"/>
          <w:lang w:eastAsia="zh-Hans"/>
        </w:rPr>
        <w:t>（三）实地考察：走进</w:t>
      </w:r>
      <w:r>
        <w:rPr>
          <w:rFonts w:hint="eastAsia" w:ascii="宋体" w:hAnsi="宋体" w:eastAsia="宋体" w:cs="宋体"/>
          <w:b/>
          <w:bCs/>
          <w:sz w:val="24"/>
          <w:szCs w:val="24"/>
        </w:rPr>
        <w:t>叶家大米种植基地</w:t>
      </w:r>
    </w:p>
    <w:p w14:paraId="4AA082B3">
      <w:pPr>
        <w:keepNext w:val="0"/>
        <w:keepLines w:val="0"/>
        <w:pageBreakBefore w:val="0"/>
        <w:kinsoku/>
        <w:wordWrap/>
        <w:overflowPunct/>
        <w:topLinePunct w:val="0"/>
        <w:autoSpaceDE/>
        <w:autoSpaceDN/>
        <w:bidi w:val="0"/>
        <w:spacing w:line="420" w:lineRule="atLeast"/>
        <w:ind w:firstLine="481"/>
        <w:rPr>
          <w:rFonts w:hint="eastAsia" w:ascii="宋体" w:hAnsi="宋体" w:eastAsia="宋体" w:cs="宋体"/>
          <w:sz w:val="24"/>
          <w:szCs w:val="24"/>
          <w:lang w:eastAsia="zh-Hans"/>
        </w:rPr>
      </w:pPr>
      <w:r>
        <w:rPr>
          <w:rFonts w:hint="eastAsia" w:ascii="宋体" w:hAnsi="宋体" w:eastAsia="宋体" w:cs="宋体"/>
          <w:sz w:val="24"/>
          <w:szCs w:val="24"/>
          <w:lang w:eastAsia="zh-Hans"/>
        </w:rPr>
        <w:t>了解大米生长的过程、观察叶家大米的生长情况和体验叶家大米的收割。采访叶家村负责人，了解叶家大米和普通大米的区别，采访叶家大米种植户，了解叶家大米的种植过程中不一样的地方。</w:t>
      </w:r>
    </w:p>
    <w:p w14:paraId="3DEC432C">
      <w:pPr>
        <w:keepNext w:val="0"/>
        <w:keepLines w:val="0"/>
        <w:pageBreakBefore w:val="0"/>
        <w:kinsoku/>
        <w:wordWrap/>
        <w:overflowPunct/>
        <w:topLinePunct w:val="0"/>
        <w:autoSpaceDE/>
        <w:autoSpaceDN/>
        <w:bidi w:val="0"/>
        <w:spacing w:line="420" w:lineRule="atLeast"/>
        <w:ind w:firstLine="481"/>
        <w:rPr>
          <w:rFonts w:hint="eastAsia" w:ascii="宋体" w:hAnsi="宋体" w:eastAsia="宋体" w:cs="宋体"/>
          <w:b/>
          <w:bCs/>
          <w:sz w:val="24"/>
          <w:szCs w:val="24"/>
          <w:lang w:eastAsia="zh-Hans"/>
        </w:rPr>
      </w:pPr>
      <w:r>
        <w:rPr>
          <w:rFonts w:hint="eastAsia" w:ascii="宋体" w:hAnsi="宋体" w:eastAsia="宋体" w:cs="宋体"/>
          <w:b/>
          <w:bCs/>
          <w:sz w:val="24"/>
          <w:szCs w:val="24"/>
          <w:lang w:eastAsia="zh-Hans"/>
        </w:rPr>
        <w:t>（四）操作实验：一亿粒大米有多重</w:t>
      </w:r>
    </w:p>
    <w:p w14:paraId="62CA2618">
      <w:pPr>
        <w:keepNext w:val="0"/>
        <w:keepLines w:val="0"/>
        <w:pageBreakBefore w:val="0"/>
        <w:kinsoku/>
        <w:wordWrap/>
        <w:overflowPunct/>
        <w:topLinePunct w:val="0"/>
        <w:autoSpaceDE/>
        <w:autoSpaceDN/>
        <w:bidi w:val="0"/>
        <w:adjustRightInd w:val="0"/>
        <w:snapToGrid w:val="0"/>
        <w:spacing w:line="420" w:lineRule="atLeast"/>
        <w:ind w:firstLine="482" w:firstLineChars="200"/>
        <w:rPr>
          <w:rFonts w:hint="eastAsia" w:ascii="宋体" w:hAnsi="宋体" w:eastAsia="宋体" w:cs="宋体"/>
          <w:b/>
          <w:bCs/>
          <w:sz w:val="24"/>
          <w:szCs w:val="24"/>
        </w:rPr>
      </w:pPr>
      <w:r>
        <w:rPr>
          <w:rFonts w:hint="eastAsia" w:ascii="宋体" w:hAnsi="宋体" w:eastAsia="宋体" w:cs="宋体"/>
          <w:b/>
          <w:bCs/>
          <w:sz w:val="24"/>
          <w:szCs w:val="24"/>
        </w:rPr>
        <w:t>1</w:t>
      </w:r>
      <w:r>
        <w:rPr>
          <w:rFonts w:hint="eastAsia" w:ascii="宋体" w:hAnsi="宋体" w:eastAsia="宋体" w:cs="宋体"/>
          <w:b/>
          <w:bCs/>
          <w:sz w:val="24"/>
          <w:szCs w:val="24"/>
          <w:lang w:eastAsia="zh-CN"/>
        </w:rPr>
        <w:t>.</w:t>
      </w:r>
      <w:r>
        <w:rPr>
          <w:rFonts w:hint="eastAsia" w:ascii="宋体" w:hAnsi="宋体" w:eastAsia="宋体" w:cs="宋体"/>
          <w:sz w:val="24"/>
          <w:szCs w:val="24"/>
        </w:rPr>
        <w:t>猜一猜</w:t>
      </w:r>
    </w:p>
    <w:p w14:paraId="1DCFA6BE">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r>
        <w:rPr>
          <w:rFonts w:hint="eastAsia" w:ascii="宋体" w:hAnsi="宋体" w:eastAsia="宋体" w:cs="宋体"/>
          <w:sz w:val="24"/>
          <w:szCs w:val="24"/>
        </w:rPr>
        <w:t>猜一猜一亿粒大米大约有多重？</w:t>
      </w:r>
    </w:p>
    <w:p w14:paraId="45540A91">
      <w:pPr>
        <w:keepNext w:val="0"/>
        <w:keepLines w:val="0"/>
        <w:pageBreakBefore w:val="0"/>
        <w:kinsoku/>
        <w:wordWrap/>
        <w:overflowPunct/>
        <w:topLinePunct w:val="0"/>
        <w:autoSpaceDE/>
        <w:autoSpaceDN/>
        <w:bidi w:val="0"/>
        <w:adjustRightInd w:val="0"/>
        <w:snapToGrid w:val="0"/>
        <w:spacing w:line="420" w:lineRule="atLeast"/>
        <w:ind w:firstLine="482" w:firstLineChars="200"/>
        <w:rPr>
          <w:rFonts w:hint="eastAsia" w:ascii="宋体" w:hAnsi="宋体" w:eastAsia="宋体" w:cs="宋体"/>
          <w:b/>
          <w:bCs/>
          <w:sz w:val="24"/>
          <w:szCs w:val="24"/>
        </w:rPr>
      </w:pPr>
      <w:r>
        <w:rPr>
          <w:rFonts w:hint="eastAsia" w:ascii="宋体" w:hAnsi="宋体" w:eastAsia="宋体" w:cs="宋体"/>
          <w:b/>
          <w:bCs/>
          <w:sz w:val="24"/>
          <w:szCs w:val="24"/>
        </w:rPr>
        <w:t>2</w:t>
      </w:r>
      <w:r>
        <w:rPr>
          <w:rFonts w:hint="eastAsia" w:ascii="宋体" w:hAnsi="宋体" w:eastAsia="宋体" w:cs="宋体"/>
          <w:b/>
          <w:bCs/>
          <w:sz w:val="24"/>
          <w:szCs w:val="24"/>
          <w:lang w:eastAsia="zh-CN"/>
        </w:rPr>
        <w:t>.</w:t>
      </w:r>
      <w:r>
        <w:rPr>
          <w:rFonts w:hint="eastAsia" w:ascii="宋体" w:hAnsi="宋体" w:eastAsia="宋体" w:cs="宋体"/>
          <w:sz w:val="24"/>
          <w:szCs w:val="24"/>
        </w:rPr>
        <w:t>称一称</w:t>
      </w:r>
    </w:p>
    <w:p w14:paraId="2820EA20">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r>
        <w:rPr>
          <w:rFonts w:hint="eastAsia" w:ascii="宋体" w:hAnsi="宋体" w:eastAsia="宋体" w:cs="宋体"/>
          <w:sz w:val="24"/>
          <w:szCs w:val="24"/>
        </w:rPr>
        <w:t>小组活动要求：</w:t>
      </w:r>
    </w:p>
    <w:p w14:paraId="235D2917">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r>
        <w:rPr>
          <w:rFonts w:hint="eastAsia" w:ascii="宋体" w:hAnsi="宋体" w:eastAsia="宋体" w:cs="宋体"/>
          <w:sz w:val="24"/>
          <w:szCs w:val="24"/>
        </w:rPr>
        <w:t>数一数：每人数出100粒大米</w:t>
      </w:r>
    </w:p>
    <w:p w14:paraId="25CD3FE2">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r>
        <w:rPr>
          <w:rFonts w:hint="eastAsia" w:ascii="宋体" w:hAnsi="宋体" w:eastAsia="宋体" w:cs="宋体"/>
          <w:sz w:val="24"/>
          <w:szCs w:val="24"/>
        </w:rPr>
        <w:t>称一称：在电子秤上称出100粒大米的重量。</w:t>
      </w:r>
    </w:p>
    <w:p w14:paraId="6708117C">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r>
        <w:rPr>
          <w:rFonts w:hint="eastAsia" w:ascii="宋体" w:hAnsi="宋体" w:eastAsia="宋体" w:cs="宋体"/>
          <w:sz w:val="24"/>
          <w:szCs w:val="24"/>
        </w:rPr>
        <w:t>记一记：把结果记录在实验单上</w:t>
      </w:r>
    </w:p>
    <w:tbl>
      <w:tblPr>
        <w:tblStyle w:val="11"/>
        <w:tblpPr w:leftFromText="180" w:rightFromText="180" w:vertAnchor="text" w:horzAnchor="margin" w:tblpXSpec="center" w:tblpY="99"/>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4"/>
        <w:gridCol w:w="1150"/>
        <w:gridCol w:w="1150"/>
        <w:gridCol w:w="1150"/>
        <w:gridCol w:w="1150"/>
        <w:gridCol w:w="1256"/>
      </w:tblGrid>
      <w:tr w14:paraId="4CA93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9" w:hRule="atLeast"/>
        </w:trPr>
        <w:tc>
          <w:tcPr>
            <w:tcW w:w="1424" w:type="dxa"/>
            <w:vAlign w:val="center"/>
          </w:tcPr>
          <w:p w14:paraId="6A03746B">
            <w:pPr>
              <w:keepNext w:val="0"/>
              <w:keepLines w:val="0"/>
              <w:pageBreakBefore w:val="0"/>
              <w:widowControl/>
              <w:kinsoku/>
              <w:wordWrap/>
              <w:overflowPunct/>
              <w:topLinePunct w:val="0"/>
              <w:autoSpaceDE/>
              <w:autoSpaceDN/>
              <w:bidi w:val="0"/>
              <w:adjustRightInd w:val="0"/>
              <w:snapToGrid w:val="0"/>
              <w:spacing w:line="420" w:lineRule="atLeast"/>
              <w:rPr>
                <w:rFonts w:hint="eastAsia" w:ascii="宋体" w:hAnsi="宋体" w:eastAsia="宋体" w:cs="宋体"/>
                <w:kern w:val="0"/>
                <w:sz w:val="24"/>
                <w:szCs w:val="24"/>
              </w:rPr>
            </w:pPr>
          </w:p>
        </w:tc>
        <w:tc>
          <w:tcPr>
            <w:tcW w:w="1150" w:type="dxa"/>
            <w:vAlign w:val="center"/>
          </w:tcPr>
          <w:p w14:paraId="023B110E">
            <w:pPr>
              <w:keepNext w:val="0"/>
              <w:keepLines w:val="0"/>
              <w:pageBreakBefore w:val="0"/>
              <w:widowControl/>
              <w:kinsoku/>
              <w:wordWrap/>
              <w:overflowPunct/>
              <w:topLinePunct w:val="0"/>
              <w:autoSpaceDE/>
              <w:autoSpaceDN/>
              <w:bidi w:val="0"/>
              <w:adjustRightInd w:val="0"/>
              <w:snapToGrid w:val="0"/>
              <w:spacing w:line="420" w:lineRule="atLeast"/>
              <w:jc w:val="center"/>
              <w:rPr>
                <w:rFonts w:hint="eastAsia" w:ascii="宋体" w:hAnsi="宋体" w:eastAsia="宋体" w:cs="宋体"/>
                <w:kern w:val="0"/>
                <w:sz w:val="24"/>
                <w:szCs w:val="24"/>
              </w:rPr>
            </w:pPr>
            <w:r>
              <w:rPr>
                <w:rFonts w:hint="eastAsia" w:ascii="宋体" w:hAnsi="宋体" w:eastAsia="宋体" w:cs="宋体"/>
                <w:kern w:val="0"/>
                <w:sz w:val="24"/>
                <w:szCs w:val="24"/>
              </w:rPr>
              <w:t>第1次</w:t>
            </w:r>
          </w:p>
        </w:tc>
        <w:tc>
          <w:tcPr>
            <w:tcW w:w="1150" w:type="dxa"/>
            <w:vAlign w:val="center"/>
          </w:tcPr>
          <w:p w14:paraId="74D99BB9">
            <w:pPr>
              <w:keepNext w:val="0"/>
              <w:keepLines w:val="0"/>
              <w:pageBreakBefore w:val="0"/>
              <w:widowControl/>
              <w:kinsoku/>
              <w:wordWrap/>
              <w:overflowPunct/>
              <w:topLinePunct w:val="0"/>
              <w:autoSpaceDE/>
              <w:autoSpaceDN/>
              <w:bidi w:val="0"/>
              <w:adjustRightInd w:val="0"/>
              <w:snapToGrid w:val="0"/>
              <w:spacing w:line="420" w:lineRule="atLeast"/>
              <w:jc w:val="center"/>
              <w:rPr>
                <w:rFonts w:hint="eastAsia" w:ascii="宋体" w:hAnsi="宋体" w:eastAsia="宋体" w:cs="宋体"/>
                <w:kern w:val="0"/>
                <w:sz w:val="24"/>
                <w:szCs w:val="24"/>
              </w:rPr>
            </w:pPr>
            <w:r>
              <w:rPr>
                <w:rFonts w:hint="eastAsia" w:ascii="宋体" w:hAnsi="宋体" w:eastAsia="宋体" w:cs="宋体"/>
                <w:kern w:val="0"/>
                <w:sz w:val="24"/>
                <w:szCs w:val="24"/>
              </w:rPr>
              <w:t>第2次</w:t>
            </w:r>
          </w:p>
        </w:tc>
        <w:tc>
          <w:tcPr>
            <w:tcW w:w="1150" w:type="dxa"/>
            <w:vAlign w:val="center"/>
          </w:tcPr>
          <w:p w14:paraId="5161ACFC">
            <w:pPr>
              <w:keepNext w:val="0"/>
              <w:keepLines w:val="0"/>
              <w:pageBreakBefore w:val="0"/>
              <w:widowControl/>
              <w:kinsoku/>
              <w:wordWrap/>
              <w:overflowPunct/>
              <w:topLinePunct w:val="0"/>
              <w:autoSpaceDE/>
              <w:autoSpaceDN/>
              <w:bidi w:val="0"/>
              <w:adjustRightInd w:val="0"/>
              <w:snapToGrid w:val="0"/>
              <w:spacing w:line="420" w:lineRule="atLeast"/>
              <w:jc w:val="center"/>
              <w:rPr>
                <w:rFonts w:hint="eastAsia" w:ascii="宋体" w:hAnsi="宋体" w:eastAsia="宋体" w:cs="宋体"/>
                <w:kern w:val="0"/>
                <w:sz w:val="24"/>
                <w:szCs w:val="24"/>
              </w:rPr>
            </w:pPr>
            <w:r>
              <w:rPr>
                <w:rFonts w:hint="eastAsia" w:ascii="宋体" w:hAnsi="宋体" w:eastAsia="宋体" w:cs="宋体"/>
                <w:kern w:val="0"/>
                <w:sz w:val="24"/>
                <w:szCs w:val="24"/>
              </w:rPr>
              <w:t>第3次</w:t>
            </w:r>
          </w:p>
        </w:tc>
        <w:tc>
          <w:tcPr>
            <w:tcW w:w="1150" w:type="dxa"/>
            <w:vAlign w:val="center"/>
          </w:tcPr>
          <w:p w14:paraId="1AE24D72">
            <w:pPr>
              <w:keepNext w:val="0"/>
              <w:keepLines w:val="0"/>
              <w:pageBreakBefore w:val="0"/>
              <w:widowControl/>
              <w:kinsoku/>
              <w:wordWrap/>
              <w:overflowPunct/>
              <w:topLinePunct w:val="0"/>
              <w:autoSpaceDE/>
              <w:autoSpaceDN/>
              <w:bidi w:val="0"/>
              <w:adjustRightInd w:val="0"/>
              <w:snapToGrid w:val="0"/>
              <w:spacing w:line="420" w:lineRule="atLeast"/>
              <w:jc w:val="center"/>
              <w:rPr>
                <w:rFonts w:hint="eastAsia" w:ascii="宋体" w:hAnsi="宋体" w:eastAsia="宋体" w:cs="宋体"/>
                <w:kern w:val="0"/>
                <w:sz w:val="24"/>
                <w:szCs w:val="24"/>
              </w:rPr>
            </w:pPr>
            <w:r>
              <w:rPr>
                <w:rFonts w:hint="eastAsia" w:ascii="宋体" w:hAnsi="宋体" w:eastAsia="宋体" w:cs="宋体"/>
                <w:kern w:val="0"/>
                <w:sz w:val="24"/>
                <w:szCs w:val="24"/>
              </w:rPr>
              <w:t>第4次</w:t>
            </w:r>
          </w:p>
        </w:tc>
        <w:tc>
          <w:tcPr>
            <w:tcW w:w="1256" w:type="dxa"/>
            <w:vAlign w:val="center"/>
          </w:tcPr>
          <w:p w14:paraId="055B131B">
            <w:pPr>
              <w:keepNext w:val="0"/>
              <w:keepLines w:val="0"/>
              <w:pageBreakBefore w:val="0"/>
              <w:widowControl/>
              <w:kinsoku/>
              <w:wordWrap/>
              <w:overflowPunct/>
              <w:topLinePunct w:val="0"/>
              <w:autoSpaceDE/>
              <w:autoSpaceDN/>
              <w:bidi w:val="0"/>
              <w:adjustRightInd w:val="0"/>
              <w:snapToGrid w:val="0"/>
              <w:spacing w:line="420" w:lineRule="atLeast"/>
              <w:jc w:val="center"/>
              <w:rPr>
                <w:rFonts w:hint="eastAsia" w:ascii="宋体" w:hAnsi="宋体" w:eastAsia="宋体" w:cs="宋体"/>
                <w:kern w:val="0"/>
                <w:sz w:val="24"/>
                <w:szCs w:val="24"/>
              </w:rPr>
            </w:pPr>
            <w:r>
              <w:rPr>
                <w:rFonts w:hint="eastAsia" w:ascii="宋体" w:hAnsi="宋体" w:eastAsia="宋体" w:cs="宋体"/>
                <w:kern w:val="0"/>
                <w:sz w:val="24"/>
                <w:szCs w:val="24"/>
              </w:rPr>
              <w:t>平均重量</w:t>
            </w:r>
          </w:p>
        </w:tc>
      </w:tr>
      <w:tr w14:paraId="30896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1424" w:type="dxa"/>
            <w:vAlign w:val="center"/>
          </w:tcPr>
          <w:p w14:paraId="266C3CE2">
            <w:pPr>
              <w:keepNext w:val="0"/>
              <w:keepLines w:val="0"/>
              <w:pageBreakBefore w:val="0"/>
              <w:widowControl/>
              <w:kinsoku/>
              <w:wordWrap/>
              <w:overflowPunct/>
              <w:topLinePunct w:val="0"/>
              <w:autoSpaceDE/>
              <w:autoSpaceDN/>
              <w:bidi w:val="0"/>
              <w:adjustRightInd w:val="0"/>
              <w:snapToGrid w:val="0"/>
              <w:spacing w:line="420" w:lineRule="atLeast"/>
              <w:jc w:val="center"/>
              <w:rPr>
                <w:rFonts w:hint="eastAsia" w:ascii="宋体" w:hAnsi="宋体" w:eastAsia="宋体" w:cs="宋体"/>
                <w:kern w:val="0"/>
                <w:sz w:val="24"/>
                <w:szCs w:val="24"/>
              </w:rPr>
            </w:pPr>
            <w:r>
              <w:rPr>
                <w:rFonts w:hint="eastAsia" w:ascii="宋体" w:hAnsi="宋体" w:eastAsia="宋体" w:cs="宋体"/>
                <w:kern w:val="0"/>
                <w:sz w:val="24"/>
                <w:szCs w:val="24"/>
              </w:rPr>
              <w:t>100粒大米的重量</w:t>
            </w:r>
          </w:p>
        </w:tc>
        <w:tc>
          <w:tcPr>
            <w:tcW w:w="1150" w:type="dxa"/>
            <w:vAlign w:val="center"/>
          </w:tcPr>
          <w:p w14:paraId="65D001F2">
            <w:pPr>
              <w:keepNext w:val="0"/>
              <w:keepLines w:val="0"/>
              <w:pageBreakBefore w:val="0"/>
              <w:widowControl/>
              <w:kinsoku/>
              <w:wordWrap/>
              <w:overflowPunct/>
              <w:topLinePunct w:val="0"/>
              <w:autoSpaceDE/>
              <w:autoSpaceDN/>
              <w:bidi w:val="0"/>
              <w:adjustRightInd w:val="0"/>
              <w:snapToGrid w:val="0"/>
              <w:spacing w:line="420" w:lineRule="atLeast"/>
              <w:jc w:val="center"/>
              <w:rPr>
                <w:rFonts w:hint="eastAsia" w:ascii="宋体" w:hAnsi="宋体" w:eastAsia="宋体" w:cs="宋体"/>
                <w:kern w:val="0"/>
                <w:sz w:val="24"/>
                <w:szCs w:val="24"/>
              </w:rPr>
            </w:pPr>
          </w:p>
        </w:tc>
        <w:tc>
          <w:tcPr>
            <w:tcW w:w="1150" w:type="dxa"/>
            <w:vAlign w:val="center"/>
          </w:tcPr>
          <w:p w14:paraId="22FCAF8C">
            <w:pPr>
              <w:keepNext w:val="0"/>
              <w:keepLines w:val="0"/>
              <w:pageBreakBefore w:val="0"/>
              <w:widowControl/>
              <w:kinsoku/>
              <w:wordWrap/>
              <w:overflowPunct/>
              <w:topLinePunct w:val="0"/>
              <w:autoSpaceDE/>
              <w:autoSpaceDN/>
              <w:bidi w:val="0"/>
              <w:adjustRightInd w:val="0"/>
              <w:snapToGrid w:val="0"/>
              <w:spacing w:line="420" w:lineRule="atLeast"/>
              <w:jc w:val="center"/>
              <w:rPr>
                <w:rFonts w:hint="eastAsia" w:ascii="宋体" w:hAnsi="宋体" w:eastAsia="宋体" w:cs="宋体"/>
                <w:kern w:val="0"/>
                <w:sz w:val="24"/>
                <w:szCs w:val="24"/>
              </w:rPr>
            </w:pPr>
          </w:p>
        </w:tc>
        <w:tc>
          <w:tcPr>
            <w:tcW w:w="1150" w:type="dxa"/>
            <w:vAlign w:val="center"/>
          </w:tcPr>
          <w:p w14:paraId="4713C8E0">
            <w:pPr>
              <w:keepNext w:val="0"/>
              <w:keepLines w:val="0"/>
              <w:pageBreakBefore w:val="0"/>
              <w:widowControl/>
              <w:kinsoku/>
              <w:wordWrap/>
              <w:overflowPunct/>
              <w:topLinePunct w:val="0"/>
              <w:autoSpaceDE/>
              <w:autoSpaceDN/>
              <w:bidi w:val="0"/>
              <w:adjustRightInd w:val="0"/>
              <w:snapToGrid w:val="0"/>
              <w:spacing w:line="420" w:lineRule="atLeast"/>
              <w:jc w:val="center"/>
              <w:rPr>
                <w:rFonts w:hint="eastAsia" w:ascii="宋体" w:hAnsi="宋体" w:eastAsia="宋体" w:cs="宋体"/>
                <w:kern w:val="0"/>
                <w:sz w:val="24"/>
                <w:szCs w:val="24"/>
              </w:rPr>
            </w:pPr>
          </w:p>
        </w:tc>
        <w:tc>
          <w:tcPr>
            <w:tcW w:w="1150" w:type="dxa"/>
            <w:vAlign w:val="center"/>
          </w:tcPr>
          <w:p w14:paraId="415542CE">
            <w:pPr>
              <w:keepNext w:val="0"/>
              <w:keepLines w:val="0"/>
              <w:pageBreakBefore w:val="0"/>
              <w:widowControl/>
              <w:kinsoku/>
              <w:wordWrap/>
              <w:overflowPunct/>
              <w:topLinePunct w:val="0"/>
              <w:autoSpaceDE/>
              <w:autoSpaceDN/>
              <w:bidi w:val="0"/>
              <w:adjustRightInd w:val="0"/>
              <w:snapToGrid w:val="0"/>
              <w:spacing w:line="420" w:lineRule="atLeast"/>
              <w:jc w:val="center"/>
              <w:rPr>
                <w:rFonts w:hint="eastAsia" w:ascii="宋体" w:hAnsi="宋体" w:eastAsia="宋体" w:cs="宋体"/>
                <w:kern w:val="0"/>
                <w:sz w:val="24"/>
                <w:szCs w:val="24"/>
              </w:rPr>
            </w:pPr>
          </w:p>
        </w:tc>
        <w:tc>
          <w:tcPr>
            <w:tcW w:w="1256" w:type="dxa"/>
            <w:vAlign w:val="center"/>
          </w:tcPr>
          <w:p w14:paraId="3D7F8CE9">
            <w:pPr>
              <w:keepNext w:val="0"/>
              <w:keepLines w:val="0"/>
              <w:pageBreakBefore w:val="0"/>
              <w:widowControl/>
              <w:kinsoku/>
              <w:wordWrap/>
              <w:overflowPunct/>
              <w:topLinePunct w:val="0"/>
              <w:autoSpaceDE/>
              <w:autoSpaceDN/>
              <w:bidi w:val="0"/>
              <w:adjustRightInd w:val="0"/>
              <w:snapToGrid w:val="0"/>
              <w:spacing w:line="420" w:lineRule="atLeast"/>
              <w:jc w:val="center"/>
              <w:rPr>
                <w:rFonts w:hint="eastAsia" w:ascii="宋体" w:hAnsi="宋体" w:eastAsia="宋体" w:cs="宋体"/>
                <w:kern w:val="0"/>
                <w:sz w:val="24"/>
                <w:szCs w:val="24"/>
              </w:rPr>
            </w:pPr>
          </w:p>
        </w:tc>
      </w:tr>
    </w:tbl>
    <w:p w14:paraId="227BE830">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p>
    <w:p w14:paraId="69AA4D6F">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p>
    <w:p w14:paraId="15EF5260">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p>
    <w:p w14:paraId="31540D48">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p>
    <w:p w14:paraId="0F107336">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r>
        <w:rPr>
          <w:rFonts w:hint="eastAsia" w:ascii="宋体" w:hAnsi="宋体" w:eastAsia="宋体" w:cs="宋体"/>
          <w:sz w:val="24"/>
          <w:szCs w:val="24"/>
        </w:rPr>
        <w:t>3</w:t>
      </w:r>
      <w:r>
        <w:rPr>
          <w:rFonts w:hint="eastAsia" w:ascii="宋体" w:hAnsi="宋体" w:eastAsia="宋体" w:cs="宋体"/>
          <w:sz w:val="24"/>
          <w:szCs w:val="24"/>
          <w:lang w:eastAsia="zh-CN"/>
        </w:rPr>
        <w:t>.</w:t>
      </w:r>
      <w:r>
        <w:rPr>
          <w:rFonts w:hint="eastAsia" w:ascii="宋体" w:hAnsi="宋体" w:eastAsia="宋体" w:cs="宋体"/>
          <w:sz w:val="24"/>
          <w:szCs w:val="24"/>
        </w:rPr>
        <w:t>算一算</w:t>
      </w:r>
    </w:p>
    <w:p w14:paraId="6DFBA546">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r>
        <w:rPr>
          <w:rFonts w:hint="eastAsia" w:ascii="宋体" w:hAnsi="宋体" w:eastAsia="宋体" w:cs="宋体"/>
          <w:sz w:val="24"/>
          <w:szCs w:val="24"/>
        </w:rPr>
        <w:t>（1）根据100粒大米的重量推算1亿粒大米的重量</w:t>
      </w:r>
    </w:p>
    <w:p w14:paraId="3CA14C0B">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r>
        <w:rPr>
          <w:rFonts w:hint="eastAsia" w:ascii="宋体" w:hAnsi="宋体" w:eastAsia="宋体" w:cs="宋体"/>
          <w:sz w:val="24"/>
          <w:szCs w:val="24"/>
        </w:rPr>
        <w:drawing>
          <wp:anchor distT="0" distB="0" distL="114300" distR="114300" simplePos="0" relativeHeight="251706368" behindDoc="0" locked="0" layoutInCell="1" allowOverlap="1">
            <wp:simplePos x="0" y="0"/>
            <wp:positionH relativeFrom="column">
              <wp:posOffset>536575</wp:posOffset>
            </wp:positionH>
            <wp:positionV relativeFrom="paragraph">
              <wp:posOffset>34925</wp:posOffset>
            </wp:positionV>
            <wp:extent cx="4613275" cy="699770"/>
            <wp:effectExtent l="0" t="0" r="15875" b="5080"/>
            <wp:wrapNone/>
            <wp:docPr id="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
                    <pic:cNvPicPr>
                      <a:picLocks noChangeAspect="1"/>
                    </pic:cNvPicPr>
                  </pic:nvPicPr>
                  <pic:blipFill>
                    <a:blip r:embed="rId18"/>
                    <a:srcRect l="2306" t="8376" r="1753" b="9187"/>
                    <a:stretch>
                      <a:fillRect/>
                    </a:stretch>
                  </pic:blipFill>
                  <pic:spPr>
                    <a:xfrm>
                      <a:off x="0" y="0"/>
                      <a:ext cx="4613275" cy="699770"/>
                    </a:xfrm>
                    <a:prstGeom prst="rect">
                      <a:avLst/>
                    </a:prstGeom>
                    <a:noFill/>
                    <a:ln>
                      <a:noFill/>
                    </a:ln>
                  </pic:spPr>
                </pic:pic>
              </a:graphicData>
            </a:graphic>
          </wp:anchor>
        </w:drawing>
      </w:r>
    </w:p>
    <w:p w14:paraId="46432408">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p>
    <w:p w14:paraId="662BF616">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p>
    <w:p w14:paraId="73E0DF22">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r>
        <w:rPr>
          <w:rFonts w:hint="eastAsia" w:ascii="宋体" w:hAnsi="宋体" w:eastAsia="宋体" w:cs="宋体"/>
          <w:sz w:val="24"/>
          <w:szCs w:val="24"/>
        </w:rPr>
        <w:t>（2）我国大约有13亿人，如果每人每天节省1粒米，全国一天大约能节省多少克粮食？合多少千克？多少吨？</w:t>
      </w:r>
    </w:p>
    <w:p w14:paraId="23F4A15C">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r>
        <w:rPr>
          <w:rFonts w:hint="eastAsia" w:ascii="宋体" w:hAnsi="宋体" w:eastAsia="宋体" w:cs="宋体"/>
          <w:sz w:val="24"/>
          <w:szCs w:val="24"/>
        </w:rPr>
        <w:t>（3）</w:t>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 1 \* GB3 </w:instrText>
      </w:r>
      <w:r>
        <w:rPr>
          <w:rFonts w:hint="eastAsia" w:ascii="宋体" w:hAnsi="宋体" w:eastAsia="宋体" w:cs="宋体"/>
          <w:sz w:val="24"/>
          <w:szCs w:val="24"/>
        </w:rPr>
        <w:fldChar w:fldCharType="separate"/>
      </w:r>
      <w:r>
        <w:rPr>
          <w:rFonts w:hint="eastAsia" w:ascii="宋体" w:hAnsi="宋体" w:eastAsia="宋体" w:cs="宋体"/>
          <w:sz w:val="24"/>
          <w:szCs w:val="24"/>
        </w:rPr>
        <w:t>①</w:t>
      </w:r>
      <w:r>
        <w:rPr>
          <w:rFonts w:hint="eastAsia" w:ascii="宋体" w:hAnsi="宋体" w:eastAsia="宋体" w:cs="宋体"/>
          <w:sz w:val="24"/>
          <w:szCs w:val="24"/>
        </w:rPr>
        <w:fldChar w:fldCharType="end"/>
      </w:r>
      <w:r>
        <w:rPr>
          <w:rFonts w:hint="eastAsia" w:ascii="宋体" w:hAnsi="宋体" w:eastAsia="宋体" w:cs="宋体"/>
          <w:sz w:val="24"/>
          <w:szCs w:val="24"/>
        </w:rPr>
        <w:t>如果一袋大米重25千克，这些大米可以装多少袋？</w:t>
      </w:r>
    </w:p>
    <w:p w14:paraId="3F6E71C7">
      <w:pPr>
        <w:keepNext w:val="0"/>
        <w:keepLines w:val="0"/>
        <w:pageBreakBefore w:val="0"/>
        <w:kinsoku/>
        <w:wordWrap/>
        <w:overflowPunct/>
        <w:topLinePunct w:val="0"/>
        <w:autoSpaceDE/>
        <w:autoSpaceDN/>
        <w:bidi w:val="0"/>
        <w:adjustRightInd w:val="0"/>
        <w:snapToGrid w:val="0"/>
        <w:spacing w:line="420" w:lineRule="atLeast"/>
        <w:ind w:firstLine="960" w:firstLineChars="400"/>
        <w:rPr>
          <w:rFonts w:hint="eastAsia" w:ascii="宋体" w:hAnsi="宋体" w:eastAsia="宋体" w:cs="宋体"/>
          <w:sz w:val="24"/>
          <w:szCs w:val="24"/>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 2 \* GB3 </w:instrText>
      </w:r>
      <w:r>
        <w:rPr>
          <w:rFonts w:hint="eastAsia" w:ascii="宋体" w:hAnsi="宋体" w:eastAsia="宋体" w:cs="宋体"/>
          <w:sz w:val="24"/>
          <w:szCs w:val="24"/>
        </w:rPr>
        <w:fldChar w:fldCharType="separate"/>
      </w:r>
      <w:r>
        <w:rPr>
          <w:rFonts w:hint="eastAsia" w:ascii="宋体" w:hAnsi="宋体" w:eastAsia="宋体" w:cs="宋体"/>
          <w:sz w:val="24"/>
          <w:szCs w:val="24"/>
        </w:rPr>
        <w:t>②</w:t>
      </w:r>
      <w:r>
        <w:rPr>
          <w:rFonts w:hint="eastAsia" w:ascii="宋体" w:hAnsi="宋体" w:eastAsia="宋体" w:cs="宋体"/>
          <w:sz w:val="24"/>
          <w:szCs w:val="24"/>
        </w:rPr>
        <w:fldChar w:fldCharType="end"/>
      </w:r>
      <w:r>
        <w:rPr>
          <w:rFonts w:hint="eastAsia" w:ascii="宋体" w:hAnsi="宋体" w:eastAsia="宋体" w:cs="宋体"/>
          <w:sz w:val="24"/>
          <w:szCs w:val="24"/>
        </w:rPr>
        <w:t>如果每人每天吃大米400克，这些节省下来的大米可供一个人吃多少天？是多少年？</w:t>
      </w:r>
    </w:p>
    <w:p w14:paraId="2BA627AF">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r>
        <w:rPr>
          <w:rFonts w:hint="eastAsia" w:ascii="宋体" w:hAnsi="宋体" w:eastAsia="宋体" w:cs="宋体"/>
          <w:sz w:val="24"/>
          <w:szCs w:val="24"/>
        </w:rPr>
        <w:t>4</w:t>
      </w:r>
      <w:r>
        <w:rPr>
          <w:rFonts w:hint="eastAsia" w:ascii="宋体" w:hAnsi="宋体" w:eastAsia="宋体" w:cs="宋体"/>
          <w:sz w:val="24"/>
          <w:szCs w:val="24"/>
          <w:lang w:eastAsia="zh-CN"/>
        </w:rPr>
        <w:t>.</w:t>
      </w:r>
      <w:r>
        <w:rPr>
          <w:rFonts w:hint="eastAsia" w:ascii="宋体" w:hAnsi="宋体" w:eastAsia="宋体" w:cs="宋体"/>
          <w:sz w:val="24"/>
          <w:szCs w:val="24"/>
        </w:rPr>
        <w:t>议一议</w:t>
      </w:r>
      <w:r>
        <w:rPr>
          <w:rFonts w:hint="eastAsia" w:ascii="宋体" w:hAnsi="宋体" w:eastAsia="宋体" w:cs="宋体"/>
          <w:sz w:val="24"/>
          <w:szCs w:val="24"/>
          <w:lang w:eastAsia="zh-CN"/>
        </w:rPr>
        <w:t>：</w:t>
      </w:r>
      <w:r>
        <w:rPr>
          <w:rFonts w:hint="eastAsia" w:ascii="宋体" w:hAnsi="宋体" w:eastAsia="宋体" w:cs="宋体"/>
          <w:sz w:val="24"/>
          <w:szCs w:val="24"/>
        </w:rPr>
        <w:t>通过研究说说感受。</w:t>
      </w:r>
    </w:p>
    <w:p w14:paraId="79C361AE">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p>
    <w:p w14:paraId="5559A5A1">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p>
    <w:p w14:paraId="74DD0F03">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p>
    <w:p w14:paraId="6F83E03F">
      <w:pPr>
        <w:keepNext w:val="0"/>
        <w:keepLines w:val="0"/>
        <w:pageBreakBefore w:val="0"/>
        <w:kinsoku/>
        <w:wordWrap/>
        <w:overflowPunct/>
        <w:topLinePunct w:val="0"/>
        <w:autoSpaceDE/>
        <w:autoSpaceDN/>
        <w:bidi w:val="0"/>
        <w:adjustRightInd w:val="0"/>
        <w:snapToGrid w:val="0"/>
        <w:spacing w:line="420" w:lineRule="atLeast"/>
        <w:ind w:firstLine="480" w:firstLineChars="200"/>
        <w:rPr>
          <w:rFonts w:hint="eastAsia" w:ascii="宋体" w:hAnsi="宋体" w:eastAsia="宋体" w:cs="宋体"/>
          <w:sz w:val="24"/>
          <w:szCs w:val="24"/>
        </w:rPr>
      </w:pPr>
    </w:p>
    <w:p w14:paraId="0BD64232">
      <w:pPr>
        <w:keepNext w:val="0"/>
        <w:keepLines w:val="0"/>
        <w:pageBreakBefore w:val="0"/>
        <w:kinsoku/>
        <w:wordWrap/>
        <w:overflowPunct/>
        <w:topLinePunct w:val="0"/>
        <w:autoSpaceDE/>
        <w:autoSpaceDN/>
        <w:bidi w:val="0"/>
        <w:spacing w:line="420" w:lineRule="atLeast"/>
        <w:ind w:firstLine="482" w:firstLineChars="200"/>
        <w:rPr>
          <w:rFonts w:hint="eastAsia" w:ascii="宋体" w:hAnsi="宋体" w:eastAsia="宋体" w:cs="宋体"/>
          <w:b/>
          <w:bCs/>
          <w:sz w:val="24"/>
          <w:szCs w:val="24"/>
          <w:lang w:eastAsia="zh-Hans"/>
        </w:rPr>
      </w:pPr>
      <w:r>
        <w:rPr>
          <w:rFonts w:hint="eastAsia" w:ascii="宋体" w:hAnsi="宋体" w:eastAsia="宋体" w:cs="宋体"/>
          <w:b/>
          <w:bCs/>
          <w:sz w:val="24"/>
          <w:szCs w:val="24"/>
          <w:lang w:eastAsia="zh-Hans"/>
        </w:rPr>
        <w:t>（五）设计创作：为叶家大米设计新包装袋。</w:t>
      </w:r>
    </w:p>
    <w:p w14:paraId="64AFC85C">
      <w:pPr>
        <w:keepNext w:val="0"/>
        <w:keepLines w:val="0"/>
        <w:pageBreakBefore w:val="0"/>
        <w:numPr>
          <w:ilvl w:val="0"/>
          <w:numId w:val="0"/>
        </w:numPr>
        <w:kinsoku/>
        <w:wordWrap/>
        <w:overflowPunct/>
        <w:topLinePunct w:val="0"/>
        <w:autoSpaceDE/>
        <w:autoSpaceDN/>
        <w:bidi w:val="0"/>
        <w:spacing w:line="420" w:lineRule="atLeast"/>
        <w:ind w:firstLine="482" w:firstLineChars="200"/>
        <w:jc w:val="left"/>
        <w:textAlignment w:val="baseline"/>
        <w:rPr>
          <w:rFonts w:hint="eastAsia" w:ascii="宋体" w:hAnsi="宋体" w:eastAsia="宋体" w:cs="宋体"/>
          <w:color w:val="548235" w:themeColor="accent6" w:themeShade="BF"/>
          <w:sz w:val="24"/>
          <w:szCs w:val="24"/>
        </w:rPr>
      </w:pPr>
      <w:r>
        <w:rPr>
          <w:rFonts w:hint="eastAsia" w:ascii="宋体" w:hAnsi="宋体" w:eastAsia="宋体" w:cs="宋体"/>
          <w:b/>
          <w:color w:val="548235" w:themeColor="accent6" w:themeShade="BF"/>
          <w:kern w:val="24"/>
          <w:sz w:val="24"/>
          <w:szCs w:val="24"/>
          <w:lang w:val="en-US" w:eastAsia="zh-CN"/>
        </w:rPr>
        <w:t>1.</w:t>
      </w:r>
      <w:r>
        <w:rPr>
          <w:rFonts w:hint="eastAsia" w:ascii="宋体" w:hAnsi="宋体" w:eastAsia="宋体" w:cs="宋体"/>
          <w:b/>
          <w:color w:val="548235" w:themeColor="accent6" w:themeShade="BF"/>
          <w:kern w:val="24"/>
          <w:sz w:val="24"/>
          <w:szCs w:val="24"/>
        </w:rPr>
        <w:t>大米包装要求</w:t>
      </w:r>
    </w:p>
    <w:p w14:paraId="2A4785DE">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color w:val="000000" w:themeColor="text1"/>
          <w:kern w:val="24"/>
          <w:sz w:val="24"/>
          <w:szCs w:val="24"/>
          <w14:textFill>
            <w14:solidFill>
              <w14:schemeClr w14:val="tx1"/>
            </w14:solidFill>
          </w14:textFill>
        </w:rPr>
      </w:pPr>
      <w:r>
        <w:rPr>
          <w:rFonts w:hint="eastAsia" w:ascii="宋体" w:hAnsi="宋体" w:eastAsia="宋体" w:cs="宋体"/>
          <w:color w:val="000000" w:themeColor="text1"/>
          <w:kern w:val="24"/>
          <w:sz w:val="24"/>
          <w:szCs w:val="24"/>
          <w14:textFill>
            <w14:solidFill>
              <w14:schemeClr w14:val="tx1"/>
            </w14:solidFill>
          </w14:textFill>
        </w:rPr>
        <w:t>大米包装的基本要求是防霉、防虫、保鲜 ,其次是取用方便。一个精美别致的包装，不仅能给人以美的感受，而且在商超、网络销售过程中也能直接醒目的提醒消费者的购买，从而达到促进销售的目的。好的大米包装设计，一定要有好的包装材质，这是包装最本质的东西，即如何能保持大米的质量使其不变质又美观取用方便。只有充分了解大米的特性及造成大米变质的因素，才能根据这些特性来选择适当的包装材料加以运用，做到尽善尽美。</w:t>
      </w:r>
    </w:p>
    <w:p w14:paraId="2C4AC7EB">
      <w:pPr>
        <w:keepNext w:val="0"/>
        <w:keepLines w:val="0"/>
        <w:pageBreakBefore w:val="0"/>
        <w:numPr>
          <w:ilvl w:val="0"/>
          <w:numId w:val="0"/>
        </w:numPr>
        <w:kinsoku/>
        <w:wordWrap/>
        <w:overflowPunct/>
        <w:topLinePunct w:val="0"/>
        <w:autoSpaceDE/>
        <w:autoSpaceDN/>
        <w:bidi w:val="0"/>
        <w:spacing w:line="420" w:lineRule="atLeast"/>
        <w:ind w:firstLine="482" w:firstLineChars="200"/>
        <w:jc w:val="left"/>
        <w:textAlignment w:val="baseline"/>
        <w:rPr>
          <w:rFonts w:hint="eastAsia" w:ascii="宋体" w:hAnsi="宋体" w:eastAsia="宋体" w:cs="宋体"/>
          <w:b/>
          <w:color w:val="548235" w:themeColor="accent6" w:themeShade="BF"/>
          <w:kern w:val="24"/>
          <w:sz w:val="24"/>
          <w:szCs w:val="24"/>
        </w:rPr>
      </w:pPr>
      <w:r>
        <w:rPr>
          <w:rFonts w:hint="eastAsia" w:ascii="宋体" w:hAnsi="宋体" w:eastAsia="宋体" w:cs="宋体"/>
          <w:b/>
          <w:color w:val="548235" w:themeColor="accent6" w:themeShade="BF"/>
          <w:kern w:val="24"/>
          <w:sz w:val="24"/>
          <w:szCs w:val="24"/>
          <w:lang w:val="en-US" w:eastAsia="zh-CN"/>
        </w:rPr>
        <w:t>2.</w:t>
      </w:r>
      <w:r>
        <w:rPr>
          <w:rFonts w:hint="eastAsia" w:ascii="宋体" w:hAnsi="宋体" w:eastAsia="宋体" w:cs="宋体"/>
          <w:b/>
          <w:color w:val="548235" w:themeColor="accent6" w:themeShade="BF"/>
          <w:kern w:val="24"/>
          <w:sz w:val="24"/>
          <w:szCs w:val="24"/>
        </w:rPr>
        <w:t>大米包装材料</w:t>
      </w:r>
    </w:p>
    <w:p w14:paraId="0D284C45">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color w:val="000000" w:themeColor="text1"/>
          <w:kern w:val="24"/>
          <w:sz w:val="24"/>
          <w:szCs w:val="24"/>
          <w14:textFill>
            <w14:solidFill>
              <w14:schemeClr w14:val="tx1"/>
            </w14:solidFill>
          </w14:textFill>
        </w:rPr>
      </w:pPr>
      <w:r>
        <w:rPr>
          <w:rFonts w:hint="eastAsia" w:ascii="宋体" w:hAnsi="宋体" w:eastAsia="宋体" w:cs="宋体"/>
          <w:color w:val="000000" w:themeColor="text1"/>
          <w:kern w:val="24"/>
          <w:sz w:val="24"/>
          <w:szCs w:val="24"/>
          <w14:textFill>
            <w14:solidFill>
              <w14:schemeClr w14:val="tx1"/>
            </w14:solidFill>
          </w14:textFill>
        </w:rPr>
        <w:t>现在大米包装常用的两种材料 ,主要有塑料编织袋、复合塑料袋。使用塑料编织袋来包装大米 ,包装方式简单 ,材料防潮性差、阻隔性差、大米易氧化霉变 ,虫害现象较为严重。使用复合塑料袋来包装大米 ,一般辅以抽真空或充气技术后热封，基本上解决了大米包装上防霉、防虫、保质问题 ,复合袋包装在封口热合时易出现抗压强度不够 ,一些采用充气方式的包装 ,在运输过程中经常会出现破袋现象。</w:t>
      </w:r>
    </w:p>
    <w:p w14:paraId="6AF1C753">
      <w:pPr>
        <w:keepNext w:val="0"/>
        <w:keepLines w:val="0"/>
        <w:pageBreakBefore w:val="0"/>
        <w:kinsoku/>
        <w:wordWrap/>
        <w:overflowPunct/>
        <w:topLinePunct w:val="0"/>
        <w:autoSpaceDE/>
        <w:autoSpaceDN/>
        <w:bidi w:val="0"/>
        <w:spacing w:line="420" w:lineRule="atLeast"/>
        <w:ind w:firstLine="482" w:firstLineChars="200"/>
        <w:jc w:val="left"/>
        <w:textAlignment w:val="baseline"/>
        <w:rPr>
          <w:rFonts w:hint="eastAsia" w:ascii="宋体" w:hAnsi="宋体" w:eastAsia="宋体" w:cs="宋体"/>
          <w:b/>
          <w:color w:val="548235" w:themeColor="accent6" w:themeShade="BF"/>
          <w:kern w:val="24"/>
          <w:sz w:val="24"/>
          <w:szCs w:val="24"/>
        </w:rPr>
      </w:pPr>
      <w:r>
        <w:rPr>
          <w:rFonts w:hint="eastAsia" w:ascii="宋体" w:hAnsi="宋体" w:eastAsia="宋体" w:cs="宋体"/>
          <w:b/>
          <w:color w:val="548235" w:themeColor="accent6" w:themeShade="BF"/>
          <w:kern w:val="24"/>
          <w:sz w:val="24"/>
          <w:szCs w:val="24"/>
          <w:lang w:val="en-US" w:eastAsia="zh-CN"/>
        </w:rPr>
        <w:t>3.</w:t>
      </w:r>
      <w:r>
        <w:rPr>
          <w:rFonts w:hint="eastAsia" w:ascii="宋体" w:hAnsi="宋体" w:eastAsia="宋体" w:cs="宋体"/>
          <w:b/>
          <w:color w:val="548235" w:themeColor="accent6" w:themeShade="BF"/>
          <w:kern w:val="24"/>
          <w:sz w:val="24"/>
          <w:szCs w:val="24"/>
        </w:rPr>
        <w:t>大米包装色彩设计</w:t>
      </w:r>
    </w:p>
    <w:p w14:paraId="26367A7F">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color w:val="000000" w:themeColor="text1"/>
          <w:kern w:val="24"/>
          <w:sz w:val="24"/>
          <w:szCs w:val="24"/>
          <w14:textFill>
            <w14:solidFill>
              <w14:schemeClr w14:val="tx1"/>
            </w14:solidFill>
          </w14:textFill>
        </w:rPr>
      </w:pPr>
      <w:r>
        <w:rPr>
          <w:rFonts w:hint="eastAsia" w:ascii="宋体" w:hAnsi="宋体" w:eastAsia="宋体" w:cs="宋体"/>
          <w:color w:val="000000" w:themeColor="text1"/>
          <w:kern w:val="24"/>
          <w:sz w:val="24"/>
          <w:szCs w:val="24"/>
          <w14:textFill>
            <w14:solidFill>
              <w14:schemeClr w14:val="tx1"/>
            </w14:solidFill>
          </w14:textFill>
        </w:rPr>
        <w:t>色彩是包装设计中最能吸引顾客的，如果色彩搭配得当，使消费者看后有一种赏心悦目之感，能引起消费者的注意。包装的色彩是受商品属性的制约，色彩本身也有它的属性。所以用色要慎重，要力求少而精，简洁明快。或清新淡雅，或华丽动人，或质朴自然，要考虑到消费者的习俗和欣赏习惯，也要考虑到商品的档次、场合、品种、特性的不同而用不同的色彩。</w:t>
      </w:r>
    </w:p>
    <w:p w14:paraId="75160B49">
      <w:pPr>
        <w:keepNext w:val="0"/>
        <w:keepLines w:val="0"/>
        <w:pageBreakBefore w:val="0"/>
        <w:kinsoku/>
        <w:wordWrap/>
        <w:overflowPunct/>
        <w:topLinePunct w:val="0"/>
        <w:autoSpaceDE/>
        <w:autoSpaceDN/>
        <w:bidi w:val="0"/>
        <w:spacing w:line="420" w:lineRule="atLeast"/>
        <w:ind w:firstLine="482" w:firstLineChars="200"/>
        <w:rPr>
          <w:rFonts w:hint="eastAsia" w:ascii="宋体" w:hAnsi="宋体" w:eastAsia="宋体" w:cs="宋体"/>
          <w:b/>
          <w:color w:val="548235" w:themeColor="accent6" w:themeShade="BF"/>
          <w:kern w:val="24"/>
          <w:sz w:val="24"/>
          <w:szCs w:val="24"/>
        </w:rPr>
      </w:pPr>
      <w:r>
        <w:rPr>
          <w:rFonts w:hint="eastAsia" w:ascii="宋体" w:hAnsi="宋体" w:eastAsia="宋体" w:cs="宋体"/>
          <w:b/>
          <w:color w:val="548235" w:themeColor="accent6" w:themeShade="BF"/>
          <w:kern w:val="24"/>
          <w:sz w:val="24"/>
          <w:szCs w:val="24"/>
          <w:lang w:val="en-US" w:eastAsia="zh-CN"/>
        </w:rPr>
        <w:t>4.</w:t>
      </w:r>
      <w:r>
        <w:rPr>
          <w:rFonts w:hint="eastAsia" w:ascii="宋体" w:hAnsi="宋体" w:eastAsia="宋体" w:cs="宋体"/>
          <w:b/>
          <w:color w:val="548235" w:themeColor="accent6" w:themeShade="BF"/>
          <w:kern w:val="24"/>
          <w:sz w:val="24"/>
          <w:szCs w:val="24"/>
        </w:rPr>
        <w:t>大米包装文案设计</w:t>
      </w:r>
    </w:p>
    <w:p w14:paraId="324FA8A3">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color w:val="000000" w:themeColor="text1"/>
          <w:kern w:val="24"/>
          <w:sz w:val="24"/>
          <w:szCs w:val="24"/>
          <w14:textFill>
            <w14:solidFill>
              <w14:schemeClr w14:val="tx1"/>
            </w14:solidFill>
          </w14:textFill>
        </w:rPr>
      </w:pPr>
      <w:r>
        <w:rPr>
          <w:rFonts w:hint="eastAsia" w:ascii="宋体" w:hAnsi="宋体" w:eastAsia="宋体" w:cs="宋体"/>
          <w:color w:val="000000" w:themeColor="text1"/>
          <w:kern w:val="24"/>
          <w:sz w:val="24"/>
          <w:szCs w:val="24"/>
          <w14:textFill>
            <w14:solidFill>
              <w14:schemeClr w14:val="tx1"/>
            </w14:solidFill>
          </w14:textFill>
        </w:rPr>
        <w:t>大米包装的文案设计是设计的重要部分，一个包装可以没有任何装饰，但不能没有文字，包装的文字一定要简洁、明了，充分体现商品属性，不易用过于繁锁的字体和不易辨认的字。包装的文案则需要对消费者情绪的深度挖掘，用直达人心的文案表达，为大米带来新的生命和活力。</w:t>
      </w:r>
    </w:p>
    <w:p w14:paraId="45C71501">
      <w:pPr>
        <w:keepNext w:val="0"/>
        <w:keepLines w:val="0"/>
        <w:pageBreakBefore w:val="0"/>
        <w:widowControl/>
        <w:kinsoku/>
        <w:wordWrap/>
        <w:overflowPunct/>
        <w:topLinePunct w:val="0"/>
        <w:autoSpaceDE/>
        <w:autoSpaceDN/>
        <w:bidi w:val="0"/>
        <w:spacing w:line="420" w:lineRule="atLeast"/>
        <w:jc w:val="left"/>
        <w:rPr>
          <w:rFonts w:hint="eastAsia" w:ascii="宋体" w:hAnsi="宋体" w:eastAsia="宋体" w:cs="宋体"/>
          <w:b/>
          <w:bCs/>
          <w:color w:val="70AD47" w:themeColor="accent6"/>
          <w:sz w:val="24"/>
          <w:szCs w:val="24"/>
          <w:lang w:eastAsia="zh-Hans"/>
          <w14:textFill>
            <w14:solidFill>
              <w14:schemeClr w14:val="accent6"/>
            </w14:solidFill>
          </w14:textFill>
        </w:rPr>
      </w:pPr>
      <w:r>
        <w:rPr>
          <w:rFonts w:hint="eastAsia" w:ascii="宋体" w:hAnsi="宋体" w:eastAsia="宋体" w:cs="宋体"/>
          <w:b/>
          <w:bCs/>
          <w:color w:val="FF0000"/>
          <w:sz w:val="24"/>
          <w:szCs w:val="24"/>
          <w:lang w:eastAsia="zh-Hans"/>
        </w:rPr>
        <w:t>附研究过程和成果：</w:t>
      </w:r>
      <w:r>
        <w:rPr>
          <w:rFonts w:hint="eastAsia" w:ascii="宋体" w:hAnsi="宋体" w:eastAsia="宋体" w:cs="宋体"/>
          <w:b/>
          <w:bCs/>
          <w:color w:val="70AD47" w:themeColor="accent6"/>
          <w:sz w:val="24"/>
          <w:szCs w:val="24"/>
          <w:lang w:eastAsia="zh-Hans"/>
          <w14:textFill>
            <w14:solidFill>
              <w14:schemeClr w14:val="accent6"/>
            </w14:solidFill>
          </w14:textFill>
        </w:rPr>
        <w:t>设计、统计调查问卷及同学们分析调查问卷</w:t>
      </w:r>
    </w:p>
    <w:p w14:paraId="4C7A8436">
      <w:pPr>
        <w:keepNext w:val="0"/>
        <w:keepLines w:val="0"/>
        <w:pageBreakBefore w:val="0"/>
        <w:kinsoku/>
        <w:wordWrap/>
        <w:overflowPunct/>
        <w:topLinePunct w:val="0"/>
        <w:autoSpaceDE/>
        <w:autoSpaceDN/>
        <w:bidi w:val="0"/>
        <w:spacing w:line="420" w:lineRule="atLeast"/>
        <w:rPr>
          <w:rFonts w:hint="eastAsia" w:ascii="宋体" w:hAnsi="宋体" w:eastAsia="宋体" w:cs="宋体"/>
          <w:b/>
          <w:bCs/>
          <w:color w:val="70AD47" w:themeColor="accent6"/>
          <w:sz w:val="24"/>
          <w:szCs w:val="24"/>
          <w:lang w:eastAsia="zh-Hans"/>
          <w14:textFill>
            <w14:solidFill>
              <w14:schemeClr w14:val="accent6"/>
            </w14:solidFill>
          </w14:textFill>
        </w:rPr>
      </w:pPr>
      <w:r>
        <w:rPr>
          <w:rFonts w:hint="eastAsia" w:ascii="宋体" w:hAnsi="宋体" w:eastAsia="宋体" w:cs="宋体"/>
          <w:sz w:val="24"/>
          <w:szCs w:val="24"/>
        </w:rPr>
        <mc:AlternateContent>
          <mc:Choice Requires="wpg">
            <w:drawing>
              <wp:anchor distT="0" distB="0" distL="114300" distR="114300" simplePos="0" relativeHeight="251695104" behindDoc="0" locked="0" layoutInCell="1" allowOverlap="1">
                <wp:simplePos x="0" y="0"/>
                <wp:positionH relativeFrom="column">
                  <wp:posOffset>1226185</wp:posOffset>
                </wp:positionH>
                <wp:positionV relativeFrom="paragraph">
                  <wp:posOffset>62865</wp:posOffset>
                </wp:positionV>
                <wp:extent cx="3912235" cy="1814830"/>
                <wp:effectExtent l="0" t="0" r="12065" b="13970"/>
                <wp:wrapNone/>
                <wp:docPr id="30" name="组合 30"/>
                <wp:cNvGraphicFramePr/>
                <a:graphic xmlns:a="http://schemas.openxmlformats.org/drawingml/2006/main">
                  <a:graphicData uri="http://schemas.microsoft.com/office/word/2010/wordprocessingGroup">
                    <wpg:wgp>
                      <wpg:cNvGrpSpPr/>
                      <wpg:grpSpPr>
                        <a:xfrm>
                          <a:off x="0" y="0"/>
                          <a:ext cx="3911957" cy="1815107"/>
                          <a:chOff x="3607" y="93701"/>
                          <a:chExt cx="14465" cy="6559"/>
                        </a:xfrm>
                      </wpg:grpSpPr>
                      <wpg:grpSp>
                        <wpg:cNvPr id="169" name="组合 203"/>
                        <wpg:cNvGrpSpPr/>
                        <wpg:grpSpPr>
                          <a:xfrm>
                            <a:off x="3607" y="93701"/>
                            <a:ext cx="14465" cy="6559"/>
                            <a:chOff x="3111" y="93701"/>
                            <a:chExt cx="14465" cy="6559"/>
                          </a:xfrm>
                        </wpg:grpSpPr>
                        <wpg:grpSp>
                          <wpg:cNvPr id="170" name="组合 200"/>
                          <wpg:cNvGrpSpPr/>
                          <wpg:grpSpPr>
                            <a:xfrm>
                              <a:off x="3111" y="93701"/>
                              <a:ext cx="8219" cy="6559"/>
                              <a:chOff x="3111" y="93606"/>
                              <a:chExt cx="8219" cy="6559"/>
                            </a:xfrm>
                          </wpg:grpSpPr>
                          <wpg:grpSp>
                            <wpg:cNvPr id="171" name="组合 198"/>
                            <wpg:cNvGrpSpPr/>
                            <wpg:grpSpPr>
                              <a:xfrm>
                                <a:off x="3111" y="96909"/>
                                <a:ext cx="8158" cy="3256"/>
                                <a:chOff x="3342" y="708912"/>
                                <a:chExt cx="6689" cy="2481"/>
                              </a:xfrm>
                            </wpg:grpSpPr>
                            <pic:pic xmlns:pic="http://schemas.openxmlformats.org/drawingml/2006/picture">
                              <pic:nvPicPr>
                                <pic:cNvPr id="196" name="图片 196" descr="3051644815440_.pic_hd"/>
                                <pic:cNvPicPr>
                                  <a:picLocks noChangeAspect="1"/>
                                </pic:cNvPicPr>
                              </pic:nvPicPr>
                              <pic:blipFill>
                                <a:blip r:embed="rId19"/>
                                <a:stretch>
                                  <a:fillRect/>
                                </a:stretch>
                              </pic:blipFill>
                              <pic:spPr>
                                <a:xfrm rot="10800000">
                                  <a:off x="6725" y="708913"/>
                                  <a:ext cx="3306" cy="2480"/>
                                </a:xfrm>
                                <a:prstGeom prst="rect">
                                  <a:avLst/>
                                </a:prstGeom>
                              </pic:spPr>
                            </pic:pic>
                            <pic:pic xmlns:pic="http://schemas.openxmlformats.org/drawingml/2006/picture">
                              <pic:nvPicPr>
                                <pic:cNvPr id="195" name="图片 195" descr="3041644815439_.pic_hd"/>
                                <pic:cNvPicPr>
                                  <a:picLocks noChangeAspect="1"/>
                                </pic:cNvPicPr>
                              </pic:nvPicPr>
                              <pic:blipFill>
                                <a:blip r:embed="rId20"/>
                                <a:stretch>
                                  <a:fillRect/>
                                </a:stretch>
                              </pic:blipFill>
                              <pic:spPr>
                                <a:xfrm rot="10800000">
                                  <a:off x="3342" y="708912"/>
                                  <a:ext cx="3298" cy="2475"/>
                                </a:xfrm>
                                <a:prstGeom prst="rect">
                                  <a:avLst/>
                                </a:prstGeom>
                              </pic:spPr>
                            </pic:pic>
                          </wpg:grpSp>
                          <wpg:grpSp>
                            <wpg:cNvPr id="172" name="组合 69"/>
                            <wpg:cNvGrpSpPr/>
                            <wpg:grpSpPr>
                              <a:xfrm>
                                <a:off x="3122" y="93606"/>
                                <a:ext cx="8208" cy="3177"/>
                                <a:chOff x="3295" y="94222"/>
                                <a:chExt cx="5064" cy="1890"/>
                              </a:xfrm>
                            </wpg:grpSpPr>
                            <pic:pic xmlns:pic="http://schemas.openxmlformats.org/drawingml/2006/picture">
                              <pic:nvPicPr>
                                <pic:cNvPr id="173" name="图片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rot="10800000">
                                  <a:off x="5847" y="94222"/>
                                  <a:ext cx="2512" cy="1884"/>
                                </a:xfrm>
                                <a:prstGeom prst="rect">
                                  <a:avLst/>
                                </a:prstGeom>
                                <a:noFill/>
                                <a:ln>
                                  <a:noFill/>
                                </a:ln>
                              </pic:spPr>
                            </pic:pic>
                            <pic:pic xmlns:pic="http://schemas.openxmlformats.org/drawingml/2006/picture">
                              <pic:nvPicPr>
                                <pic:cNvPr id="174" name="图片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rot="10800000">
                                  <a:off x="3295" y="94222"/>
                                  <a:ext cx="2520" cy="1890"/>
                                </a:xfrm>
                                <a:prstGeom prst="rect">
                                  <a:avLst/>
                                </a:prstGeom>
                                <a:noFill/>
                                <a:ln>
                                  <a:noFill/>
                                </a:ln>
                              </pic:spPr>
                            </pic:pic>
                          </wpg:grpSp>
                        </wpg:grpSp>
                        <wps:wsp>
                          <wps:cNvPr id="202" name="云形标注 202"/>
                          <wps:cNvSpPr/>
                          <wps:spPr>
                            <a:xfrm>
                              <a:off x="12147" y="94766"/>
                              <a:ext cx="5429" cy="3337"/>
                            </a:xfrm>
                            <a:prstGeom prst="cloudCallout">
                              <a:avLst>
                                <a:gd name="adj1" fmla="val 43523"/>
                                <a:gd name="adj2" fmla="val 5761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6EC8CC5">
                                <w:pPr>
                                  <w:adjustRightInd w:val="0"/>
                                  <w:snapToGrid w:val="0"/>
                                  <w:jc w:val="center"/>
                                  <w:rPr>
                                    <w:b/>
                                    <w:bCs/>
                                    <w:sz w:val="28"/>
                                    <w:szCs w:val="36"/>
                                    <w:lang w:eastAsia="zh-Hans"/>
                                  </w:rPr>
                                </w:pPr>
                                <w:r>
                                  <w:rPr>
                                    <w:rFonts w:hint="eastAsia"/>
                                    <w:b/>
                                    <w:bCs/>
                                    <w:sz w:val="28"/>
                                    <w:szCs w:val="36"/>
                                    <w:lang w:eastAsia="zh-Hans"/>
                                  </w:rPr>
                                  <w:t>可以扫一扫哦！</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pic:pic xmlns:pic="http://schemas.openxmlformats.org/drawingml/2006/picture">
                        <pic:nvPicPr>
                          <pic:cNvPr id="175" name="图片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10475" y="99059"/>
                            <a:ext cx="1084" cy="1084"/>
                          </a:xfrm>
                          <a:prstGeom prst="rect">
                            <a:avLst/>
                          </a:prstGeom>
                          <a:noFill/>
                          <a:ln>
                            <a:noFill/>
                          </a:ln>
                        </pic:spPr>
                      </pic:pic>
                    </wpg:wgp>
                  </a:graphicData>
                </a:graphic>
              </wp:anchor>
            </w:drawing>
          </mc:Choice>
          <mc:Fallback>
            <w:pict>
              <v:group id="_x0000_s1026" o:spid="_x0000_s1026" o:spt="203" style="position:absolute;left:0pt;margin-left:96.55pt;margin-top:4.95pt;height:142.9pt;width:308.05pt;z-index:251695104;mso-width-relative:page;mso-height-relative:page;" coordorigin="3607,93701" coordsize="14465,6559" o:gfxdata="UEsDBAoAAAAAAIdO4kAAAAAAAAAAAAAAAAAEAAAAZHJzL1BLAwQUAAAACACHTuJAgVfXn9kAAAAJ&#10;AQAADwAAAGRycy9kb3ducmV2LnhtbE2PUUvDMBSF3wX/Q7iCby5Jx3SpTYcM9WkI2wTxLWvu2rLm&#10;pjRZu/1745M+Hs7hnO8Uq4vr2IhDaD1pkDMBDKnytqVaw+f+7WEJLERD1nSeUMMVA6zK25vC5NZP&#10;tMVxF2uWSijkRkMTY59zHqoGnQkz3yMl7+gHZ2KSQ83tYKZU7jqeCfHInWkpLTSmx3WD1Wl3dhre&#10;JzO9zOXruDkd19fv/eLjayNR6/s7KZ6BRbzEvzD84id0KBPTwZ/JBtYlreYyRTUoBSz5S6EyYAcN&#10;mVo8AS8L/v9B+QNQSwMEFAAAAAgAh07iQDF0MJNWBgAAYhkAAA4AAABkcnMvZTJvRG9jLnhtbO1Z&#10;S28cRRC+I/EfRnO3d3qeO6usI2ftRJGsxMIgjlF7HrsDM9ND96zXAXFDCtzgzAVx4s4NBL+GJH+D&#10;rx8zs7vegPOGQKTY/Zrqquqqrx6+cfOyKq2LjIuC1VOb7Du2ldUJS4t6PrU/+vD23ti2REvrlJas&#10;zqb2w0zYNw/ef+/GqplkLluwMs24BSK1mKyaqb1o22YyGolkkVVU7LMmq7GZM17RFlM+H6WcrkC9&#10;Kkeu44SjFeNpw1mSCYHVI71pG4r8OgRZnhdJdsSSZZXVrabKs5K2EEksikbYB4rbPM+S9n6ei6y1&#10;yqkNSVv1E5dgfC5/jg5u0Mmc02ZRJIYFeh0WtmSqaFHj0p7UEW2pteTFFVJVkXAmWN7uJ6waaUGU&#10;RiAFcbZ0c4ezZaNkmU9W86ZXOh5qS+svTDa5d3HKrSKd2h5UUtMKL/70168ef/u1hQVoZ9XMJzh0&#10;hzdnzSk3C3M9kwJf5rySvyGKdan0+rDXa3bZWgkWvZiQOIhsK8EeGZOAOJHWfLLA88jvvBBLFrZj&#10;L3JIt3lsCBDfDwP9eRgEsdwedVePJIc9Q/3k9SqLhPGWtlzHk2w9p7p2id1pbYfQdDIojBDyb1JY&#10;tG1ewIIXUdgOsTuFjV2CV5E21hnJbn2FTrhtYFc/fcv2FeFxN7yRxOOXUlcYO8pv6KRXFwkA9VJd&#10;nhv0Gun80fNdZV6RM46Ju62vMBwbVbv+WLnrM/TVFMkE/403YnQFuv4+YOCrdskzAKGkVl+cFskp&#10;15MBvkgcdhp7/P3vT795ZKmVNBMJ4N5zAhL6YDXwfefBPug8WKRSKElREtEkqeT1hCWfCqtmswWt&#10;59mhaBBEAFvy9GjzuJpu8HNeFs3toiwlIsqxkfsVRTWLT7LqPANY87upAUnR8qxNFvLCHBd/AGY1&#10;OvYbisuBMSmCAJR34G1xJsVzxo78ByX3WB5GLkAX9qFsQMHbYD2eBy9S1gMLUJ7cWwC0yEV7J2OV&#10;JQfgFkwpwvTiRBj2uiNGqZojxSoY1O+CwZuwG8ioPa23G6z0duN3duPF74bdGF/uzePV2423Czs6&#10;1PFcAJmxmyhQTtVF8ldhN0M2oGOxSgxecy4QASk3sBrJwQukAsTViBsjKTBw3Clt7DodVJPoSurk&#10;xtpNY98FCdwsw96xSZ0CJ/S1vsk43vTTQVcdnL4Zj4u8Tl+dxymuJTBdE4oHdOacrRYZTcU/EKEh&#10;ZoJKqkVK3fCi1hCIJwUGyjeSj6tKhC/c8aHjxO6tvVngzPZ8JzreO4z9aC9yjiPfQdSakdmXEkCJ&#10;P1mKDAGKlkdNYcwaq1eC6s56wNQsutJQFYt1QVVdpCMGGFJ5dcciAF2GDcmr4ImJLBi/vogTjH1T&#10;BQymLNUkiwg3QBqigIOMx/7LAAed1EwGaeUpZS3l6xcgs1xRgejtxaQILrsZk1S0f+c8RCLT/x6i&#10;s53r5WQIn1fAfvAQF0WWrrG3oP45Q+uaQ2h/WFv4Kw8ZIgpcqC/FZSRGr0h02TBm1wMs2Sna1Rc5&#10;W9BGlgOS7FABuE4fh//45bvHv/345IdHT37+yZLrKhyrw2ddF0NsZMESBEwLg7ikR6Eo3IrEge+a&#10;wsfzPBWJn532JiVbpjNa4tda+itvmqfGvWn6CQq9vCrRdAIWW74XuCbRXj8DwYYzQRQSxRVuVgm1&#10;Au0hnwZCs7JIuzJE8Pn5rOQa6oNb8a2jLuvaOFbW1gox1I1QA1gJRWMvR0MNw6pBvSHquW3Rco6O&#10;YdJylctvfL1xiU8iEs/0oQVNM3O1Ki90pDHHFeMbdKQUR1Qs9CdqSyc0VdGi61gW1dQ2hYqmpMBa&#10;2oF2HzlqL88vzXufs/Qh2luqwoFYokluF7jhhIr2lHLoHItohbb38SMvGRTAzMi2Fox/vmtdnof5&#10;Yte2VmgcQjmfLSnKU6u8W8OwY/RtQLZVEz+IpE/y9Z3z9Z16Wc0YYjCsANypoTzflt0w56z6GH5w&#10;KG/FFq0T3K2fwUxmLebYQs81yQ4P1RjdxYa2J/VZg4qbqLeo2eGyZXmhCjCpKK0d5anKPTd9Vgab&#10;N5QPAtE2oh1cDA/4zkW7QD1Dl139hxPAdbB1fFSBqvEbO7qzO/QY0JToahc50h7fNZw7wLtWj2Et&#10;fj1/QEPrXSGV+TOB7O2vz5XbDH8aOfgTUEsDBAoAAAAAAIdO4kAAAAAAAAAAAAAAAAAKAAAAZHJz&#10;L21lZGlhL1BLAwQUAAAACACHTuJAm5yF8FAvAABLLwAAFQAAAGRycy9tZWRpYS9pbWFnZTMuanBl&#10;ZwFLL7TQ/9j/4AAQSkZJRgABAQEA3ADcAAD/2wBDAAgGBgcGBQgHBwcJCQgKDBQNDAsLDBkSEw8U&#10;HRofHh0aHBwgJC4nICIsIxwcKDcpLDAxNDQ0Hyc5PTgyPC4zNDL/2wBDAQkJCQwLDBgNDRgyIRwh&#10;MjIyMjIyMjIyMjIyMjIyMjIyMjIyMjIyMjIyMjIyMjIyMjIyMjIyMjIyMjIyMjIyMjL/wAARCADT&#10;AQ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zTQJBFeNG+NrLxxnFdZGN2D94DqPWuO021W4UkqJHzkkjJx/hXS2mnFIg9vK6HuhOV+mDWJ9p&#10;lUqsKKSV0aZVCoZSDmkCdevHvVGOeS3IEi/LnlgDgfUVfjmWXkH249aD2YYhTdtmRGAPnHc8jFMt&#10;SYmWNhkrkj2FXTkcggCoJYg/3Scqcg980Gj11H3MKXdtJhf3jAHjqSOn49RVjw/4j+ytb2k0gmSU&#10;NHLCxyPRSc9D2+mKr27tIDvxuXhh/Wqt7biG6bUEt1l2jLIehP8Aex39xSaOLFYaNSLdjorrSU0q&#10;2l1DTA72UwIaM53WxOQ2fQfnWeGMluYo1UyAEqPWs+x8WX2nXkmoKVuPNINxG/SRP7o9OOlajS2F&#10;5It34cbzEcgyWbna8RPUAdx/KhO25y0K3sH7Kr12f6FjTLqK5syQGVWycMMEVjLaG4u3nAzuY/z6&#10;1T1XU7621uawgl2Q4GR5YBBK5POM9a5y4vNQuJ0tXupfLZtu3dgc8c+taSTSVy4ZhCXM4q9nb5nU&#10;6lfTW8SW1kdzZzNID27AH+tZkF+8TeWdNDgnlt+K37O3khVpBEjjHzIRnFMku7fz/wB5pbZ9Ufr+&#10;BFI6GpSfNdotafbLKgk2lEwCQ3amXWpGZjDbgYHHXge9VZ9QuL5Rb29v5MJPXOSauadpZiHmTDhe&#10;TQbp9WMuH/s3TGlUASuNqY7A96oWA8ixnuCcFU2rz3PGaXXLkSypCnLFgTjsBS3qC30+3hHWQmRv&#10;oOB/WtsPDnqpHm5pifYYSpU62t95UQ8VKvvUC9KkU4r6FH5cyxuAXrUMkhJ+lMaQdageUs4VQWYn&#10;AAHNKUrIFG5O0oQcnpV/TtHutU2yENFbH+PHLew/xq7o3h5yVub5AcH/AFZ5C+/ua6Io0Y+VVBHy&#10;qAOCAa83EYz7MDtpYbrMr2Gn2+nxAW6hGJO4hsu31NdFpunSODKzjK9U71V0ayV7hiyOVTk57Drj&#10;6VqahdZaONAGVSCCeeh6H/H3rzZSbep16LREg8wNgE4zjOOAef8AP4VkalNiXYoyC20E456Y4/Gt&#10;S3aRopC7uCdoZF/vc/MaxZNst8skq/NkgYHf/wDXipA1bVRa2j3LsDuyFHJOcdqmilYAhpUjCrkl&#10;UJbn69+KiuGMJit1+UIuTk8lu+P0qG4u44YydwPzDadxwMdf1/rQJmlLemKIMZsZBxxnPt/PpUPh&#10;2N572ec7mXkMH6A/T8cVzcl1PqDR2sADMTiRs8KO9dto1ktmnlYG/OGYDk/X8aAOe1rT1sL5hGMQ&#10;vyhI6e1ZWxfT9K7vUbQ3+nyIDlkGYy3TPv8AWuV/s3UP+gW3/fY/xrrpRjOOsrM5KkXGWiueQ6Za&#10;rHaBkGSnP19a3IflUEA7W5FZ9tb+TE52jG08VpRRtHCqkblA6jmuFH6lhI8kVTtbQbJGJSWx1GBV&#10;VYHgcNFIwOeVPQitCPDKdr5APBqKRNxOflIOBj0pm9anGWvUlt5FljzyDnGCPSnmPBPp6imxKSvX&#10;pipuWGDn8RQVFu2pXMYHzqcMecetWItrRAkgDqSe1Io2Nt2l5CM7B/X0qeK3YkF1A7gDnFMbkrGN&#10;eaBFdySy2xeLK8bB8pPqBVDTbK5gkRSpEqgHcOMfj+Brto4SuZGcgAcknAArEk16ygnd4reSYjhS&#10;SAD/AJzVwoyn8KPNxGJwmFlzVWkY+rLM2uwyXUrvNLGpZnOTnBUfyFZc1tFOwCkrIP8APFWNQvpr&#10;29N3JgPxhV6Lj0qbULFWPnwkgHBKjtW2IpuKjc8fLK9OvOqoLRu69BLK5vXUl55QyjhgxFaK6heI&#10;pBmViTyWjBP8qxo5ZkGCc+9TrPjknJ9K5kz2ou2iNVdUuY2yrxDjnEQ5qveateTjZ57HPZeBVMEv&#10;/DgetXbKwaWQYQ89TTuaxhKe4/SNPea5Ejgso5bP6VHqNyt1fu6/cX5Fx6Cti/ddJ0vyI2Bmk+Un&#10;+Z/z61zSnFengKVlzs+Q4mxqbjhYbLVk61e0nSbzW74W1rGSMjfJjKxj1NZ28KOTXongKE2WjXeo&#10;SAKJn+U8jIXIHt1LV2Yir7OF1ufLUaftJ2Zz1x4G1OFZ83NsWjb5RuOGH1xxT9E0NNPHnXJElyc5&#10;w3Cj2ziun1C6ZkCc4ZssfU0yKwmkuRGiHfu5LdPT8BxXk1MTUmrNnowoQhqiADz5SRuZQAvHI5FW&#10;khVSWIbJwQOmB3H171tWemxwWp81Y2Zj8qr7HjqeTUcCoZ5FU5AYHbjrXNc0bJJJY9PtyqFt0h2q&#10;vTgDj/D8KpRTzJdSL5eVbDBiCDjPucfjRKF1C9d2XfADggdx6j1NX4rRUHyszMRkAc4x7+nTnigg&#10;teUhUMAqAAh1z3xz09s881lrYSG/8x4+GyxBbuMe3vV4zbXjVQImQsWyOD0zmrZCNFwwx2ITGCDy&#10;Af8APSkM5fW9Wt7W5nMshjIIz27A1n2tvJriF5LqWNVbb5SqARnoST3qlqy2d14su4DKkk0bApAD&#10;ljwME+gro7PZY24jjCtKSCexYnv+lUIuWdvbabaxose3kEDrlsdT+J/Srcd2+3zAG2jgcdap20M0&#10;knnSDey8BTwD+fvj3rRiXylLMNxbACnuen48UgNOOeRY04bJPPXH+eKk3T+g/wC+f/rVVspmZpDj&#10;aT97J/KtTY/+W/8Ar0AfPMe1mVUzhj82R9054rUIKJ8uMAdhmuJg1q5s/mwkoJztbj9a04PF8LKE&#10;uLfYeMsDkClys+ywmcYdq1R2Z0CkkngD09qVlUr83GayR4m03b81wqsOmQx/9lqO48U6dEzbJGlw&#10;Pl2JjJyO5oszveZ4aK+NWNuNNrcEYqlqniKz0qJlRhPdY4jB6fU9q5e/8XXUqPFaKYUb+Mtl/wD6&#10;1YCsWYszFmPUk9frVKJ4+NzxJcmH+86PTfG7WcjG7h88u5PyHDLnr161vw+K7q6s454YYYg3OOW4&#10;9815xdKqxl8c4wK6fSBnR7b/AHa7MJTjKT5kfP180xagoqbNS4vru9bdPM7DsuflH4VXZTipVSgr&#10;2r0LJKyPKnUlN803dlKQcdK2dJuLW5hFvdOY3XCByMqR2B9Ky5hgYp2nxyS+ayA/J39fpXHircmp&#10;6+S1XDEqz3Oh/wCEeErBoLiGRCeNrClPh2dSwBQsp5CnJ/GqVnDbyMI97x3AyUycGtyC6Pm7bgGC&#10;ccb/AOFh7159kfeQk3qZ0WjsJf3gBGP1rdtYIrWJpG4RRuJNMa4s4QBI+JCM4QdR7Cs/VtSWa2+z&#10;24YRnkuf4h6YrWjRdSfKjkzLMI4Wg6kvl6mFqd417eNKfu9FHoKp5zSzcNUTOFFe4koqyPzKpUlV&#10;m5zerBmzgdzXqDs1jo1lpkYw0UYMoC45xnkfXJrzPSRHNrFuJSBEreY2cdF5PX6V3um6pHqjXUuz&#10;95GwYL6qeM/hXm46pqonZhKdk5HRT2QmsNyDOPnH5frWtb3dpFbxpcE5IAVie+AACO/5VW0lzJai&#10;HKl4yDyeoqneWckLPCZFXHIA3YC9iTnj/wCsa85s6W7if2kbqViAdgIUBhyPcipZHENlJODseReN&#10;px1PX/Peo7fTGa6dkhYRrnCs3PPeq+rXUFrd29m88KFV37Nw+bJIH48frQiWa1oUW2UxgFs8knHP&#10;0+tWl6+YRtXG4Dp371Rih/dYjK56cdATzVgJLuPylgBjafXJ7/jTZIqRpIyqY+OQwJJB/wA8n86s&#10;KEiTO4bMZI54NY+oa/o2huv9p39tasSBsYlm6cZVcn9K5PWPivo0MckVitxeucjIXy1zjHU8kH6U&#10;KLGV9fvbbRfGf9pBVH2mMIzHsw6GrVrrFzeTYhIIz/Co6VxX2PVfGUy3MhWISnI44jTPX3JOfy96&#10;9A0HRodMtY7aBSdvWR35aqYjodL3R25Mkny43YIzxUyXbPcn+EHjI4yvbmmiMIgSMBYx1x/nr9Ke&#10;kkDSKjEBRjJx2pAaqeXAwaQgNncMHH48VN/aS/5xVd5rRZlRT5kjHhVbk/gKn+yn/ng3/fY/xqbj&#10;sfLUi84Lc+hqIop7/lXdaha29jbMTGhcDgFaqDS7dYxJcyRs7DO0DOCe2KI1G9kbOlbdnGtCD/8A&#10;XFQNFhuK6K8tLYMfJhm57jgfrWNKhUnKN19K2UZdUZO3QobTyN3SnBZEUuuG9qsCLeGO3Cgclhgf&#10;nT4reAOCZV5I6HhRVQjzPXRCeiKV/uMcZCMqEDOe57/rXVaIM6PbfQ1ieIEihaOGFgUGSAGzgf8A&#10;162tAbGkW+4j+IfrXVhn77tsc9de6jWWhgM0ZUjgikzg4rruc5TuOTgfhXQaNZiOAHHXnPvWPFGr&#10;6hCrdGcA12FpGE2r2rycxm01E9bLoqzkNudLt72L94Nsn8LqMMKjubQrbqDM+5O5TOa1O5H41IYh&#10;IMEZBFebGrJHvU8bWpqyZyf2qJyCYmkkTjdIBx+A/wAaZKDIhJPNT6rFHZ3xB43jd/Sq4mjK/eGf&#10;rX02EVP2anFbnyuY4zE4io41pXS+4yLkENzxVMLJO22IZ9WPSte4hW6cIvXPOKv2umqm1VUfQVzY&#10;zGey92O48Hg/armlsZVlpbRtuLFnIwT7V0Okxtp97HMMlfuyL/eU9R/X6irUdoqDpWlp1oJ7lUC5&#10;JPArwqleU5XZ7KpwhHlS0N/SrZ0uUfcfLC/NgZyp/wAMV019pi3EDOoJymw4Gcqe/wCp/OmWmmJD&#10;bRpvO5R2/lWhghNgLbfQmutJtanmS0ehkSxvCkcKFhGACPUDuP5mua1Tw6dS1RZx87OADn2H6V3R&#10;iDD5hkVH5ax/dXFUo2JKGnaZDptosEKL6s2PvH1qTULuHTdOnu5sCOFC59/b8at4ya8p+MXicW8E&#10;Og2znzJP3k5U9B2FaQSb1E9jynxPq8uua3PeSMSHYkc8f5/wrM28g9M1LJHmFWxyOKaFynuKu/MO&#10;UeTQ9i8OxNP4asZbFQx8lI2GcYZcg1oJp2vXE21TFGQOB94n6DFeYeGPFd54elIjJeBjloy2OfUH&#10;tXosHxM054l82S7UkdMEkflxWLTuBtR+HNXmixcarNjb0WNY9p/Hn9KdF4ZgWJftN48zLncJLpju&#10;/wCAiucl+JOnJIDHBcTMAQWwAD+BrKn+JFwyBYbCNSD953zx+AFKzHoev+H7LTrC2f7NAhPfy0Jz&#10;yfvMfmJ5/CtX7Sv/AD6Rf9+h/jXgN54912+jMUMq2cbYBEAwT+J5H4Vj/bLv/n9n/wC/h/xo5QFu&#10;7x9QuVY8cghRVuMtJwFZiO4FZ8WC4OOlbdhtd1QghfXtVQq+yV4o0UfaPVj4dLe65zgZ7DNaEPhy&#10;yAzLDvbdxuJ/pWva2roNyKpT2apmiZCr5G3gYP8An/Oa5KuMqze53U8NCK2OR8SaTCdDl8lArREO&#10;AvAOOv6VwfkEny3JDN1A7fWvWL+AyRyKSNzZUgDpk1z83gW7UMba4jd2PHm5X+Wa0oVIrSozKvRk&#10;3eCODk095hIbdDJ5fUKOfevRvBHhPTtZ8KQSy3M6yrI6uqkDBycfpiqGleHNU0kyLcQBhvyrxtuz&#10;/nFdv4eaCySRUCoZWBYA4y2K2dZ7wZzOi1pJEA+G9hnK31yPxBqKT4bw7sx6rcJ7FAa7NHfkgqR0&#10;4NK7sR1FR9Yq/wAwvZQ7HFH4dvbyRzx6tJIUIYK0YGcds1csrSR2eMod8bYPt6V1ITcgOWyPRj/j&#10;VKaxjSY3UW5ZsYzuNZVZSqayZvQcaeiWhnpplw0pUIa0ItLdSGl+VR+tRadrDebNBcNtkVv4uDg1&#10;NphZrmVfNZsvuBbng9q51G7szrlUsroyPEXg6/1eaOazmhj8tNoSUEZ75JGf5Vz58Aa8ud0lp07M&#10;5/8AZa9cWExxlicAnJ3MTyfr0FVbyYhW246H6V3U8TUpxUYvQ8ydOFSXNJas8itNIuNPuJobnYZy&#10;wHyE8D8QK24oVhXJHNP06yn1K+klY5d3JZu3vXQfZdOiiS4uJkS0QHY/V5n/ANle4rjqSlVndnpQ&#10;UaMFFGRa2nn21xcSloUjO2Pcv+sbPIH4f59eh8M2Ia4a4YcRjA+pqkBd61cowQLEOEjXgKP8a7O0&#10;s1s7VIV7DJPqaqnBSlpsjCtNxi11ZMuBUg5pg9KfkKPeuw4RSaYeTSFs9KbuNMCpqupQaRpdzf3L&#10;YigQu3v6D8TgV8w65f3GsX8+pXJzLLKWPsD0FejfGPxMXlg8P20nCYmusHqf4V/r+IrzyGEXVuyr&#10;xvXj60N8p00KftLx6laWHNkWA6EGqiDnFb8duXtWixyVK9O9YSqQwyD+NOlK7LxtF0+V90NC8kVM&#10;pZelEilVB/ClXJ71dSPLKxxLUlVgRzUqkcHNQqOPapAAagZYRucA4zT8S/3l/Oqw3A8Gly9AF5Q3&#10;5dM1YDup3ZI9xTUXH509m4xioLRo2PiC5tNyOd6Hr610+nalHqVu6q4DqMhe+R0/pXBU6GeS3kDx&#10;Mysp4IrGdGMtUdFPESjo9j0KZf3KEMCzsXDZHXOf8/Sti1dZUDDJx8uc1wlrrTT2nkuP3mcjH611&#10;Ph+bzflHPHX8a5KkGlqd9KopPQ1rmPcywo2JGG7AxnHr9KgFmlu5aGMA98cZP1q3bhpb6d23bIws&#10;Y4GOm4n9R+VWQu4EnpnPFZRm47GsoqasyCOUgdac0/qRWPrdzLp489FJjx82O3vWMniVcZkRwv8A&#10;e4/pXbB8yucTw8ruyO3hlXbg0/hweelcafFUMWRg88jFRr4xi8wI6MA52r3yaqzI+rz3sdFf6db3&#10;jK7MUlXgOh/Q+tTaZbS2kgdpFcKMcDk1htrDYzkAH0q9pmpxHc86SH0wOT+tZtq+oKM7WR2amC6g&#10;Cyq2zgjnHX6HNE2k2720qrIyKQQwYnv7/jVHSr5Ly32RGRdhX7wH41sxkFl2DgyHdjjp/kVorM5p&#10;JxdmclqOkzaZpM9taACRhtYkZyD1/SqsOh3mpEXij5WxtUlsKPbP9OK7TVJX/sq9YrjETEewxj+t&#10;chpOvyaZZfZkt0cFy25mI64/wrajhHUg7PqE8ZySTaOp0nTI7G3APMhHJ9KvkEVzsXi2BR+8tpE/&#10;3Tu/wq9D4l06TO6YLj+8CK3WHnBWSOeVeM3ds1MHvQRTYb20uOIp42OM4VgalIB6EH6VDTW47kBO&#10;DWdrWrwaNpFzqE5+WFCQP7x7D8TitJq8h+K2v+ZdwaLC+UiAlnx/eP3R+A5/GkM8t1S8uNR1Oe8u&#10;W3zTOXc+5q7o/wA6FP7hyPYGqNyFYhl7cGrGlyeXeKD0b5TRPWJ1YKahXi3sdF5Qjkz2PaubvofL&#10;vpV6c5H4811dwubdm6YGRWHrMYPkzgH5lwf6f1rnoy1PczeinSuumpWFv51rxycZ/GqC/L1rRsJs&#10;kxk+4qK9hEcu4fdfp9a9WtHnpqovmfKxdnYhQ5PvT1qAKcZHT19alRweM4rjNCUU7B/u00U7JoA2&#10;NoAzg596YevpUzelRNxUFkPqD1pOnenOO460zPNAAGKncDgg5rvPBlwJY5CGAK4H0rgGPBBqzpuq&#10;XGlXXm27AN0IbkMPQ1nVhzxsa0anJK57Fp0istyRjJl4H4KMGtDaoTFc94X1a21G2dk+WYNulT3w&#10;OfpW3PIyjKYP9a82cWpWPTjO6ujO1iyN7p80AbazKQp968yt0dS428qdpz6+gr1FLlLucojFXT7y&#10;kYxXD3NjLb31+k+GlYllb1BOa6MO7Xizrwqc52TMGdtzDacj1roNJsx5SSsMsRWAI23Fcc10eiPL&#10;sERXnHFdFS/LoaYmD5HY2YIElzuAyvTiid/s80UCr+9lQuuem0cZFXLKFbq5hgXO93AIHp3/AEqX&#10;xDpsU3iVJ4mZWgiEKgcg9/8AP0rlsrXZ5ik+blRoeGLp2t3idcY+bIGB7iuliYmQFj8oHA96xtIs&#10;ri0jYykBHH3ff19q10IVsVvTbtqcVe3O7Cayd2iX7DtEV+teeRjIru9XfGg3pOAGjPQ55J/+vXDQ&#10;4PevXwHws8zErVEhTiq02EUliAAOc1dK/LWfe2ovEa3NwLcSDBlIJ2/hXoKVtTktd2MxZZ9SuTbW&#10;agkEBmP3Vz3NXoLzVNMZ4nvZRKhKnbLuXHtUUFvZ6MssemGYmQbZJ5W+d/YDsP196qu3HWlFSk25&#10;bFScUko7mtc+NNVsdNuJ2utwjT5dyKSzHpzivJZb6bUtRmubuTfNO5d3Pcn+Vbfim/Zni0+M/d+a&#10;T6noPyrnmtJEXcw49a82u489kjtop8upZlVQGRY+e5qouVYEcFT+tbNmTLpgcjLqduay5VKzMD1z&#10;zXOanU2twl/pxcZ6bXHo1Zmvti2tkON2T+n/AOuoNKuHiE8a5IZclM/erXurK31G2SRiw3DcrgYr&#10;CdP2bUujPo6WIeOwsqS+NI5WBnE8ZjBLbgAByT7VtXdsZInidCsg6Bhgg0RaJNFKHgugrqeGGQRU&#10;6211EW+0O0rE5EhJJP1r0cFWhJuk3ueFiMDXpR9pKOiOeAdDyTxxinDnpmu6TUNCubCGz1+zkBA2&#10;R3sA+dR2B9cD69OlZ+o+CrhbY6ho06apY/3ov9Yv1X/CsKsHTm4swi7q5zamnY9qiGR0OKfl/Ufl&#10;UDN4881Cep4/CpWbnFRHmpLI2qM8HintxTDQIYx/WmHqMU8jNNA5oAvWWo3Gl38d3A+HQ/MOxHof&#10;avYNP1CDVNNS7t2yjrnB7HuDXiYO59p6EYrqfA+rtYaj9hlb91OcAHoG/wDr/wCFc1elzK66HTQq&#10;crszv/LSWdJ0O1lPJ9RXK6nqSX/iHEIDRxDy93971/nWzrtxLZ2ks0RwjrsLf3Qe9cAl/a21xuNw&#10;itn1rOhC75j2MJUhTnzzdjQuIVguncqWiDYBHet3wxjUNQeKa1jEATKsc7tw/wA/pWA2r2TQ/PL5&#10;gOCBHyc1m3Goy3s4Kr5UaDCoD09z716FHDyqPXRGmaZjQpUmqcryfY9z0/T7aK7F0keHiQ8/yqa0&#10;sUSZ55MPKxLZx0NcUtxJoPw1t/3rpd38m4MGOQuc8HtwB+dY9n4n1aEKBfysB/ew386dPAOpeSez&#10;Pl54xx0fU9RnyuTng1Xll8uPzSeB1rhj401NchzDKMdGTH8sUtr8QUO6O7syrL3jfr+B/wAacsHU&#10;j0JjXgx3ibW7hNWlsUuGFvtUNGDxnGaZZEPg5zXJanqa6hrFxdrkJI+Vz1x0H6V1Xh5TPAGI7V6N&#10;OmoU0jllLmkzUZcJWbdDAJrZkTjFZd6mBWkZambVzFlfBNUZJ1jDO5+RAWOfQVNcnDEVga/ceVp5&#10;jDYaU4/DvWtSXLBsiEbySMaO/Rr77ZOokLuSykZqTUdWinRoba3EcR/vckfj6VjjNORGd1RVJZjg&#10;D1NeI9XdnprsbXh6N7uRrFFLO7BlA/WuivfAl9c3BeCS3jXaMAsSSffArR8J6CdJ3SSHzLmYAEqO&#10;EHpmu6gjVV6c964qtdxfunfSwt1755XF4G120mSUQwyqeDskGcfjipn0O/Cx2skc8YYku7ZwMnJ+&#10;vWvWkQEUklujdR+dZSxkpRUGtjqo0VRbceqscHbaDZqipsJwMcmpZfDME6HyneNvrkV1UlhEGyBg&#10;+1C2+3FYKtJPmTNNbcr2PN72wuNOcxXcQeMjAbHB9jT7COfTbhb/AEic28vcDlH9mFeg3+nw3tsY&#10;5FBBHeuAvLebQ74ROS0EhwjH19DXbLFyxCTfxL8S8DToU26VZXhL8GdP9k8L+N5EtdQiGk6/IMBo&#10;uFlb1HZhnsfm96g/4Uldf9BmL/v0awbuBdQsN0LHz4/niYHkMPeqP/CbeKP+gtefn/8AWq6c+ZHH&#10;mOXvDVbQ1i9jNY0wnjmnHnrTccc1qebcaRnk00jHapCOKYen1osFyM1GR3qVhkZqMiiwDCOasFnQ&#10;RXCMQ45BHqDUJFPX/VYz0pNDTPU7O5j13w3LvA/ewkMPRsc145cQjZGNvQV3fh+/+z+HdQUSBWRH&#10;Cn0ypK/qK4y5HzBfQVlQjyyaN60uaKZREbRncjFT7GtzQGm1DULexyTJK6op69TWURnjrWjoFpJd&#10;65aQwsyyO3yuhwVODzmu2E3F6HHKKkej/Ea+RNVtNJhA8uxgAK+jMAf5ba49bkj7oX8yKrzXFxPK&#10;ZrqWSWaQbmkkcsze+T1qPfiu6j7kEkzkqe9Jtl9biSR1VYyzMcAA96mbw5NcXQJmaNur4HAH+NZL&#10;XDRYZGKsOQwPIre0zVLr+y2WZvMaZi5lckvg++a5MZVqRScWduCp05NqaEj8KxSyeZHcyLCB1J+8&#10;fWuz0aGOy02JQdxx9496zF0vzlgSSfy0bHlp5m3dn+dU9V0650u5Ia5mhyNwAc4P61hhMROU+WTO&#10;jG4aEIc0Ub95qEVshZ2xWBPrKzrI0aMyR/fI7Vj25kuM3ly7zKzbIo3PDH1NX47cRR/YYcCNvnnI&#10;4z6L/ntW9TGxg7JXOelg3NXk7FeeUNklWXIyNwxkVxWt3i3d5tjOUjG0H1Pet7xNfyTW5ZXKruEc&#10;YXjKjrXI45qp4p1aaRn9XVOoxAtbnhXTV1LWkVnKiAedx32kYH5msbb6V1ngTSpLvVjdeYUig4YD&#10;+Int9K46jtBs6KSvNI9FgZRIuwAD0HatSGRcY71RlAEq7VChR0FLbSbpeOgNeU9dT2Y6Gwh9KkLc&#10;dKiRge1PJFYMpakbck1XmkljhLIgb19vep5HApI3R0ODkU0DKEV020M5yp6+1Z+u6dFrGmnaQyn+&#10;IdjT9YglgdJLdmAbO9eo/KotI3sfJkJ2yko35ZrWKa95DaUlY4+xM9ldeVNnepw2e+O/4j+tW/7C&#10;sf78351cEkH9pSW9/tE8LFN2ODjitPdb/wB9fyNbT5r3PWwc6dWiubWx57t70HpUrAAcVGe9eifF&#10;EZphFSMMUw8ZoAjIpmMGpWplADCvFOVcKR1zS4JI9qmjUYJI6cmhgizbSeXaXcIJAlKgj2GSaxrm&#10;F2lMnOGP1rXCFIicZJycVmybnlc7iATkD0pRWpUnoVArKeRXS+GLK8tpm1KJAqGN0t3ZsAs2VJ+i&#10;jcxPbA9RVGa1tbdreK4a43SIruyRg43DIAUkevUkfSuos7eK52WojeC2hjEa27ECSVclvnIHdiSQ&#10;PYdhVskx9URI47TYCFMbFSRglS7bc/UYP41nFuK6bVbRpg5kH7zrkDA9sD0xwK5GaXErRrnIOK3o&#10;V042fQzrUWmn3EYvLKI0GWJwK6a3t5UtIVHIAwWx0rP02z8rEjgGRv0rvfCNr5k7pJCJIW+9npXH&#10;iKvMzrw1PkVxzad9osLa88sBE27Sv8Ncx4o12TXdXFrA4aKICPzF/i9WrY8aeOLbT4brw/pFooYf&#10;JJcF8hSeoAx1981yegQQrErKcufvE1nTvTTm9+hrVn7ZqB0FvCgjhBXKxLhVHHNPmgKQuA22STli&#10;O3+elXrZI1XcaxfEGuW9mpiiIeU/wg/zrnV5SsjobUVdnK+IpAZIoFAwgzVGPSb94vOW0lKeoXrW&#10;rotk1/etfXeGjQ5+bozen0FdbHdqflSRD7KDxXW58isjljR9rebPNfJcNsKMD6Ec10vg67uNN1lE&#10;K5huSInHoT0P4Guim0xLg+ZsXd64qodKKTIy/I6sCGx05qJVVJWYRoODujrbqUojZOCKpaZqH2oS&#10;/ZyHaNtpA/xqW9kDY3kZYcipbF4LWIKgVQOyjFctkkdnM76M2LYThAZSNx7DtVkGoIJg0Qc8Z6U8&#10;ygck4Fc0lqbJlTUZvKjzXPW+sm3vZEDkoc/5/nVzW9UiMRSMgnoT6VyD53CUckHmuqlTTjqctWq0&#10;9DsH1qK5D25JTzcqr56VesobayjWSSWMKnIwf85ri4LmNpTkc7e9TTzu37vflTnGDQ6PRFRxNkUN&#10;VmE+r3F0gO2Vyw5qP7RN/wA9W/77/wDr0yUHI7DFRZHrXZFaWOFzd20yAjB6UwjnipyDzmm7M9uK&#10;1MCvjNNZKs+SQcClWPkAjmgCkUOelKsWeMYrQFqD0pTbMoBA4NTcCiI9pGamiiLEDseSa2V0hhaC&#10;6l+VAoPXBI/yaqPeW8TKqwqcALkHpSvfYpLuRTxPGFOwnAJyKq2Wmfa53LkwW0aebLKw+6me3qSc&#10;Ae5qWaRpP3itw3Ddv07VY1F0sNKXS1/10xEt0QemPuR/hnJ9zjtVJWBu5n3eqtcawL0RLgMuyInI&#10;VVACr+AArv7Kyt9XtzqNu8kBdfNKk5CnHP65rzVIgDnGK7fwheXDaVfWmMx4VUYds5yKqxEtTWub&#10;E3FgJAvzgVxeqWNtHqwkg5wo3/72SM/kBXpNwFi03ZM6Qrt2h34AJ6V5t4gza30EsE/mRz24ctjh&#10;iCynr/u1Mo63RVObSsy5bx4xiuysbwaR4euLgAB9pwffFcFpuqI22OYbW7Hsa3tavkj0O1EhbypW&#10;x8vU461yuD5rM7VNcraOL1CzLE3S7pCzFpH7Enmo7S6ktjmNsZ61our3Mf2aBsrnj1xUFzpf2CZB&#10;dSJ5Z7I2Sa6raWZxXad0LP4hvzCYo5doPcDmslY5JpQMlncgcnkk1Zm8tyFiTagJ69T9a0vDdoLj&#10;W4MjKR5kP4Dj9cVNlBNotOU5JNnXWOnQWtjFC652KMADq1XoYkEZPlFR0LYq5Yqsk+w45Bx9asTq&#10;rx7egrgcmz1YxSVkUVjBAwMCle3RoznOPbrT1YFtq9quW8Y3KzLuAYEilcp/CUJbNPMG4cgYpUhi&#10;DKcZx2qfUTtvWQduM1Ap29aG2ZxSsXll3YAGKzNXv2jhKKcDoT6VZMyx4JPaue1KZZvMXdyelFOF&#10;3diqTtEoPdKyvGTyw6mqUU+yXbMoK98GmSRELkHoaiB5yc5712qKPPlJssygIx2Eleuak80uqMCP&#10;lODVZRgfKx29waXa0bZB69RTsK5LM2TuHcZqvx/e/Spj+87dfSovLHqapCZI8ZBwcj6dKbtB6Gte&#10;eBlXJRyNxXJT/Dj86rNbrkEDPbjqKfMRaxVRM4xTyY9u4sRUv2PzCFGVB9VNTQ6QNxOWwF444Pp0&#10;obHYqxtvcJDkknjGK0owlpEjXALMedvbH1roNK8HTXEYmEKqhUH58jIP4fT3rltXtJrG+ltZiQYz&#10;jnv6Gla4bFbVtTlu2RFYrGvQZ5P1/X86ydpNWXAY5puytErEN3Es5VgvYZJI/MjSRWZD/EAc4qTU&#10;7SVbv7XK29LrM0cn94EnP4g5BqPbjpWpK4uPCqK2C9pdHB7hZF6fmlDGmYe3kAdScCu70e9stPtF&#10;toYZGeP70hGFZ+5HP+eK5zTtLMrCSQfQeldJb2SooG2sZ1uXY6KeH59XsQ67Ld6vLCiTrFap/D/F&#10;kjls+vb2qbxHodrH4MgFsELWgD7wc5yfm5/H9KtLZR8k9Pelljb+z7m1ijby5oyuO2SOtZRra6ms&#10;8Mre7ueZBK6XVLB5IrGxSVwVQugl64bnAOOazrfT3jv/ACLgxRshBKykhWH4V6J428ES21ouo28o&#10;eJFRWjVfunpkAds11bnFdrRnCmX+wVeKEgXQxhgAWU98nt9KxJWeVjLKxd3JLMeSa6u98EatY2aX&#10;M9pIqMgckDIUe9YzWUirEEQOjggA8buaAMxotoFdN4HijOtv5mAv2dyT9MVRGjXJTBhZMHgyDGPY&#10;/wCNanh+xuE1gQqypMUddpyCRtNRNXiy6btJMvhr23uvOEylck4A6fStG7u3Nt+74dh1PY1XXSLu&#10;GT/SZsgH7oqSey80grIVIGAK43Zs9GLdira2s1vKJY7l2Y/eVxwa6KzcvjK49awINNuEk3Gct9eg&#10;roLQbFVScnuaU9SoOw/WrNYbdboHGRmuUn1ZVHyit/XbySSzNuynCDK1wFwrBxk9a0p009Wc1Sq4&#10;6IsT6jLM5y5C9gDVdZ8n5iagAxTsGuhRSOdzbJCec7sg9aYy4HTI+lO56g0BuDzwadibkeAOKkTI&#10;HUEGlVBRgr0oEPMDAHAyD+lO8mnxzuVZCuc9M9qi2N/z0P5UtStD1SfTlVW2sSoJ24Oc/oazh4ei&#10;d9zogcjB2KB/SuhI2qf5UKm1QKyULFOrfoYMPhq2X5n3Ed14x+grVsbC1tlKJCik/wAZ549DnPFW&#10;ttO21a0M27m3ChltFO7JXgsOc/jXE+O/Djahafb7ZCbiEfvFA+8n+IrqdMlEVyEY/JJwfr2q9LHh&#10;2GO1aJ6kNHzqUxnNNK9q7vxh4X8qSTUbFPkyWmjA+7/tD29a4rbjitBJkG3HNX7CEXEapyAHLN6E&#10;44/Ln86git3uJNiDPGSewHc10FhaLDGqgVlVlZG1GN5F21tgAOKvJFiiBPlFX44c8muCTPUjZFN4&#10;dykVdhAKYYdqoPeILgxxq0hU/NtGQKvRTJJHkUmmtw5k3oV7awsrnXLY3KLsEigsVzgZB/pj8a9a&#10;2dPSvIJJUjJLsFGcc13LaksfhRdS+2yRSiMhfmB3yDgDB9TXZh5acrODFRV+ZE3jnUF03wletvCy&#10;Sp5UY7ktxx+Ga8a0HT5dRuTK0pAgwFyKg1XWdQ1iYSX9zJMw+6GPA+grQ8LyyRzyR7Mq3Q+hrpRx&#10;s3n0PevzTMzdu1NhtHsbu3uGkbyojgqenJx/Wte3uUEgjnjZG/vAZB/wo1WJLjTnWN1zuVgQfQg0&#10;VEuVk05PnRXv7mOQnHPvWUJkB60w3SNbFX++KzXudlwCenUVwKmz1XWSNaSdY+pFURrwt76IJygb&#10;5vTHes+6vPNOQc8ZrPKhmyetaxpLqZVK72R3upW8F1ZLc2w8xWGSF5P/AOuuK1CweJyTjBPbqOa3&#10;vDmuPbj7DKd6OcKXP3fQfnVvWo0khJXb1xwc55/SkrwdiXaaujgjGQeBSYI5wav3Ft5bN0xmq23J&#10;AyPY1uc4xOncUvHTFP2Y7n8qPL6ZpAN2/jTtjZpccUDI9Me9ACgLnJJ47ipMxf3jTF+Zjx0qTC/3&#10;RQO57A3VB7/0p1FFSIO1AoooAcOK3W+YKx5JUE/lRRTQGLOAXI9zXn/iHS7K3OpvFbqjIiMuCcAl&#10;ucCiituhitzKskVdGiZQA0lztc+oAyBVmVmS9hVThT2oornq7nbR2Ny3+6KszE+UoycHrRRXH1O7&#10;oEUaRphFAHtVQ/LcMBxRRTRIwKsl2Q6hh1wRUmroraDChHyx3AKAcYJIzRRW1H4jnxHwHCbRnpV2&#10;ykeKZNjFcnnFFFdxws7LSfmk3NknbnJrWuEX7FI2Oduf1FFFE/hZlH40cNqQCXDbeMjPFU5RlFz/&#10;AHKKKwjsdTKrcCgdqKKsgBXS6ZNJPpDiV2cCQAZP40UVnU2NKW5nXgG8cA8jrzWXIqjkDnNFFOOw&#10;T3EUAnJHfFNaiimQNxy1IPWiigCRetPoooA//9lQSwMEFAAAAAgAh07iQPfU2PMGMAAAATAAABUA&#10;AABkcnMvbWVkaWEvaW1hZ2UyLmpwZWcBATD+z//Y/+AAEEpGSUYAAQEBANwA3AAA/9sAQwAIBgYH&#10;BgUIBwcHCQkICgwUDQwLCwwZEhMPFB0aHx4dGhwcICQuJyAiLCMcHCg3KSwwMTQ0NB8nOT04Mjwu&#10;MzQy/9sAQwEJCQkMCwwYDQ0YMiEcITIyMjIyMjIyMjIyMjIyMjIyMjIyMjIyMjIyMjIyMjIyMjIy&#10;MjIyMjIyMjIyMjIyMjIy/8AAEQgA2AE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xLOwkt9Ps7SCMtccPtHG45y3PbGMZ9q7TQtMYadPLJs8&#10;+4haRMHKgAIy498nk+tRQaU1lb3LDL3MtvIX57/P09Bwv5VDresJoS2UkLxyS2Ykhksy2CV4XJ9O&#10;APzrO1zonVbXJHRGPHY3t54EvkuZRNaeRJLCSeYWjOQvrzzXle0np1rob7Wb4QTWUd1LHZyuXNup&#10;wD9awnYnjoPQVtBWOZjAqjgjJ+tRuuSdvQ9vQ1JSe1WSQsAvuahfc3arDZB6VESaaArOjY5FbvhG&#10;3L6hJJj7qgD8azd6RWrtsDSE4BPYV1Pgq2JgaQjl2JrairzJrLlh6nUxRkkGtSO8ufJWLzDtX7p7&#10;j6Go44MDpVlIcdq6WlLc5FdbFqDVJQAk6CZfU8N+dWZJIbq3IgbEnQI3Bz/WqIhpwiORjrXNVw0J&#10;p20ZtGrKIC23XxkjXaNo+XP3T3/Gn3GlwXo/ephyOo71MJJgQd5BHpxVmO6G7E0YP+0vBryJ5bXi&#10;rxdzVV431OPfQgt3IiE7U/nUTaPKpOBXaKLUs2SQSxO7HBq+lhDLGGXawPQisZxrU176sepQlSlF&#10;KLPN306ZBnbmo0DI2GGDXoc+lKM4XIqhNo8EqkMoHv0IpRrdzR009jjWjmfIZUZT0I4pq2gAOVjU&#10;EckdTWndwx2khTDSMOgX+pqkkEs0uGAQHooOa6ISb2M2rLUz9MWGK5aHBTecxlu47V1EFtsXFYl1&#10;pUmlR7bhTdaYxykkYy9uT6e3+yfwqe21KbTwi3Di4tJBmK4TkEf57dRX09NWSufOVHdto2tuBSEc&#10;U6OWOaMPG4ZT0INXtL09tRvUhAIQHLsOwraUlGLk9jKKbdka3hbSl3C+nXIPyxg/qf6V2LWgRSoJ&#10;KEcZrEnuBaXMcMa7YkUBQO1b9ncxzxKD+dfN160qs3NnsUoKEeU429E2m3scy5DRtwfWtyV9P1Mx&#10;3MdwsNxwxB45qbVrRJ1ZHUbh0J71zBsij/KSv15FZFM2XhltZZ5iATJ91geKoQaodPl87dudf4c9&#10;ajja/gVlj+eNhhkIJB/wqpcKpRmnjSIAZyWoC5vQ61aaqm0R/MvzFJFzj6GiuV0nVovIubhAwt/N&#10;ESSL1cgZP4cj86KdmMXUPEsGm3LRgrcXLq6oi8+Vg4BP1GePevOdUuprtpJ5GLSu24yHq3WlaZYF&#10;WMk5Hc9//rVl3Fyr5HPtWqjqS2ZkoIYjPeoDxVmUhvrVc1oQMppp5pp4pgJjcuO/Y1CVqY0AK/DZ&#10;B9RTAqyDEDZ9RXpfguzzYqcdhXBCzMjC3YnzGYBR717j4e8OyaZpsQlGHIyR6VtTaimzOd3ZDBbY&#10;qRYMVpNbYPSnLbFj0xV85nymeICe1PFvgdK1BbhF5HNRMntTUhNFDy8immPFXSg5qNk5rRMzZUKV&#10;LbXElrJuQ5B6qehqQpUZStHGM48sloSpuLujbt7iK7X5Dhu6Hr/9eq2o2CSxna5RvasvBQgqSCO4&#10;pWuJj95yT7815FXKbyvTlp5npUsysv3iMySxtI2O+2uJG/vYxmmRQw53pbmLHTccmtFp5v8Ano2P&#10;rVZuee9dWEy50qnPUd7GWKzD2kOSCtcj3FARwVYYZSMgj0NYt/pr2sUtxpyq8DfNNaScr9R6H3HN&#10;bbCkibZKpxkZwR6j0r2LJnlJnCHWNPtJQBc3Ni7DOxk3r+Y/wr2TwLEreE7fUFm843Ts/mbNvyg7&#10;Rx+Brw3xrYLb+IZbeNSVjy3A6DNe4fCW6ju/h3YqRu+zySQuPT5iw/RhXj42rJrk6HpYeml7xZ1R&#10;Q8xccnrRpd6Y5xEx4bpWjrdgsRL7gqnjJ6VjPZS27RS8Mm4ESIcg/jXnHUdJqJDwbsfMB+Nco7M8&#10;jpg4J4IFdFqk/lW6kcsQBXMSm6Y4ErKv+ycUiZMWcNAC8swj2jJZmwQK878Ua4+o/wCiWrt9kcAv&#10;IODJ/wDWqx431pbWM6Vbt+9kGZ2B5C9l/GsLSH+0WOwjcYzj8KbUox549Dvy2nRrVvZ1Oq09T1NN&#10;BlsvDen28S+byZHKjqW5z+VFP8D+IWuLV7K+n+eFQY3c/wAPTGfyooU76mFeg6NR05dDgX0WNgWc&#10;jP5Vk3ekWcZJ8/Bq1qOpvIz+Udq+lc9PJLKx3P8AhWyTOdtEd1ZrGSUkVh6g1QYY4PWpZEwTULda&#10;0RAwim4pSeaeqk81QEe2rttaIXUl1DH7qlgOabFBlgZAdvYetTlFuS1vHbtubl5D/CPYUCOn0Pwj&#10;cazdQQZEb7gSxHIUdxXu8kEZG3jiua8A+HbfRfDkFwIyJpkzluoFbN7qkduD5jgZ7VG8rIrpdjZL&#10;UK2e1GwBc4pltqUNz91sip2IyfSttTJ2KjrnmoHjwKuuBjqM1XccVpEhlJlxTCBVh1qIritYmTIi&#10;tRkCpiM03ZWyMmiAionSrRWo2FWiSowqFhVpxzUDCtYkMgYZpFZLcG4mYLHGNxJ9qlKgAsxwo6k1&#10;5r4u8VHULh9MsWItk/1jj/lofQe386VSooRuyqdNzdkb/hJrfxV4p1u4uYw+63LRg/3dwB/Q17J4&#10;M0y30bwjYWcY+Qx7mIHO48k/mcV5N8PdA+w6f/a0rss10hVEBwBHnv8AXFen6LqiQQNaTttj6ox6&#10;L7V83XrJzaPcp4eSp3R0tzaJdW6wO2/0PpXPT6bd6ervbTkR5+YL8w/EGtv7SI0ZwVKtzkHOR0Aq&#10;hNqVqllJcTyCKJFJYt6D3rO5NjBlub6Q4a6B9jGB/SuX8TeKrXQYWWS4Wa9I+SFQOD6tjoKxtf8A&#10;jDZRyvFotj556edPlV+oHU/pXlN3qU2oXst3cuXmlYs5PrW8KberMpNdC9c38t1cyXEzl5ZGLMx7&#10;mtPw608t1N5UgVY4WldSM7gMcD354rmPNrrvAttdnxDbSHdBby/ujMwHGehweozitZL3WVQqclSM&#10;uzRtR3tvFIczDkfd3YIoqbxrYKmtOJLY283WSIYwhPPyn+6eo+tFectFa59vKlTr/vHG9zI1C3ki&#10;maDBJB7VRksLjy98i7F9TxXdalbHTYXmdY5Z+xPKDPfNcDqF29zMWmkaU+mcL+Arvi7nw7VijMVX&#10;5d4JHoagYO3RSfwqcuR9xFUewqJyzfeY/nWiJItkn938yKnSKUqArrHn+InNMVCzAKpLHoBW/aeE&#10;L2SOK51OVNNtZGCq9wcM59FX+pwPehtLcEm9ivp1gs1wqNezyuf4UwB+JPFdhokNpf65baXZ2okT&#10;7080hz+WDg9+c4riGe1F8EKBbOJuI2fPmY7sR1z7V0PhnV5ojNHbRr59wc+YOPLQDoPaklfV7FaW&#10;stz1nxF4kh0y1FtZuC6gKAOgAFeXT+I7q4v8GQsCeQT0qbUbqAlGjlea4A5OSFBqHSPD8l5I8mwy&#10;OfmLe+ewqqFWCCrRl1Z2Phy6aQKG5PtXZxr8vB/Oud8PaHcW7AuhAz3FdaYQF4/OtZTXNoYqPu6l&#10;Jl5NRNzVt0x161WkUYNUnchldutREZqQqc0ba2RkyHbim4qfbxTStWmQyBl4qBwKtMKqyCtYmciB&#10;6i25yTwB1NT7c5zwB3rzLx5413F9I0qQhB8s8ynr/sj+pqpVFBXYQg5uyLXivxQkoays3Bg6O6n7&#10;/sPavPZp4vtm7ARSMHFNtbkSxtHPwiDcXHXHoB3qTdpUsRXZLFJ2ZjmvMnKU5c0j0oxjCKjE+gYY&#10;44NPtI4RiMQoF+m0UySQoDzU2nGO68N6Zco2Ve2jP/joqOWLzDgCvDlue3HZWKI12+snMcMgMZ6o&#10;/I/+tXHfETxVqEi2+nCVY45YiZUjGPlzgD8ea6bVIBaXQDMBgZbPavIfEeoHUfEFxODlMhE/3QOP&#10;8a7MLG8rnDi2lHzM42wb5lbC9/at/TPDFtdWyTy3bEnqkYHH41jwg9ulaWm3T2V4mCfKchWHpmvQ&#10;nDS6PNUuh0VtpGn2JDRW6lh/E/zH9asvcbeQ2COc1TnvFUElgBUAjln+aQtFH6fxH/CsBpNnoJMf&#10;jqzguoGVtYtUEF1D3dBkrJ/MH6j2orjdO8Nai8hvorySx3rtjWEnOzPcgjrjNFcc4029z38Nj8VR&#10;pKCWiPTrrSLebRJYpt0qJuIDdeeR+I6V4zd2EgvGigjLDPHPSul1HxfPF5kFi37xhtefceR6Y6H6&#10;9aqaNE0g82U5ZjxmttYK55aipysZCaFdMPmdF/WpE0FFOZJC/sOK345ZDO0TRvnPBGCMfjT5UVWw&#10;OKj2sjo9hBDvC50zTdWie+gKwLkllXJzjj9aq+IdbvvEWphZtOSOzRsQo+SwX2IOMn8amCA81PHG&#10;DgdKIz1uEqV1oRWPgOPVYBKu+MMMbgx4HoK6TTPCVjYPNYxKWeNVSSR+rEgN+XI/KtvwPceY0uny&#10;KGCLvQ47dx+tXtdt5dG1v+1RC8ljcoqzFBny2HAP0xWVac7OKYUYxU9Tg7iKPSbk2wtVmus8Ej5R&#10;/jWx4JlePxMkRaN1uAwlzgAEAkBfetu60i016J7nT3XziuC6DPHv6VL4Q8KS2l42oXkfl+VlYI26&#10;k9CxpUG2aV7KJ2EiYAx0qrIOcirDkoeeRVaRhzXowR5jZWkNVXGancgk1GRW8TGRXK0m01OUB5pN&#10;lapkMgxzTStTsnNIVzVpksqsmarPFn6etX2UYri/E/iA7n02xkxKRiSQdAOhAPr61bqKCuyFTc3Z&#10;FXX/ABFDsntLOdCIgfMZXB6dR+leJTEvIzE8k5rofECW0UyGALhl6o2c81QstCu9QG8L5cX99h/I&#10;d65pz59TqjBQViPRfJa48mcgRzZjZj0UHgH8Dg/hVGVEVysZJwccitWLTIEvDExYhVdlPZtqk/0r&#10;KYjcSKz6lnvnw2fzPh9bmWbzNrOAD/AAeB/n1rZgDys105VYV+4A3U+9eG+FNcvrG5+xxXk0VtNn&#10;dGrcFsV6+muWlvoFrBblWcJh177u+a82tQkpNrqejQxEWrPocT8QNbMMT26P+/uTg4PKp3/PpXmo&#10;kJn8woGOfunOP0rrfFGg3k9zLqUUjXG45ZCPmUe2OorlbTm9gB6GRQfzrrpQ5I2OOrU9pK5eUL5r&#10;hRgKcEZ6HuKegMsqpGRkHJYngVTtwXU5Y7d2TjvVwSKigAfgK2dTSyMOTU3YGtrceY8nmyj+Nu30&#10;9KdZ6hDd6xa2zH91JKFZj05rnGctyxwPSpLKZE1K1LnCCVSx9sisHHRlxlqj223s3itY43OdgwuB&#10;27UVuLGrIPSivJ5j3EeBxON4BrZtr94ShTGV7HvXPI2GzVxJehzXqyjc8iMrM6eLVodjM42se3Wl&#10;inFwcjvXPiXd0rT0uZSSDjI6VhKmkrnRCq27M11AAqZByDUakMKZDcKZ3jzh05IPp61EVqatm34b&#10;udRj8QlNOQSySIV2ZwfwPavU7WHXboL9tMGnQ7GBjDiaRj25wFA79/wrg/htHaP4jM03mC5jjYxY&#10;+76HP4Gu28W6TeaxZAWUqGRekTkruP8AsuOVP1yDWqSerOao7OxTF5rfhd2+2WqalpxOfPtYwkif&#10;VRwa2LTVrDWbYz2Fykw/iAOGQ+hHUV5bD4u8SeFrz7FqEMsyj/ljcjEgHs3Rh71rW+peH/EtyJ7K&#10;aTSdY7MnyMT7jowrs5ItX/Ff5HK20dvKx71VeTNY66xqWkkR67AJLfoL63XKf8DUcr9RWotxBcwi&#10;aCRJI25DIcg1ooWIchhNIOaY5AJIpFc1okZ3JcAYP6U7GRTUO4/NU4KqDxQK5AVyM4pCoRctUx5+&#10;Y8AeteefELx4uiRNp2nOG1Jh8zDnyAe/+96DtTvYVrlXx946XTXbSdOkBvWGJZFP+pHoP9r+VcHa&#10;eI5LbRJ7V41dxzFKRkqSec+tcqzu8/muS7ltxLc5NbgDw2ktwFI3QlQfQnA/rWFX32kzrw8XG8l0&#10;R0vhXwnbzW0Woam8e1oy8MJI787j/hWprV9p2i2zQRhZXGT8vasC0tHi0C1uDKwZgVKjjgAEfzrG&#10;vFaPDzkrHLkFj6etNrUyINFuoLzUxHOAGnmwgA6buP61guADxWja2v2fWrLY4KtOhVx0I3Cs9h8x&#10;pdSzR0Wxa/uxGHdO+9Oor0yPSHt7SJhcmSQKMkjGTXIeCRAJpZZCVMY7Andn/wDV+td+l5aSgL5u&#10;09s8VDvcTGW0WIl83HmHjbWVqPhjTZ3kuDCI3bO504IJ7j3rolUcNjPHUc1HMiSxvG3KuCDSFc8S&#10;kf7G5iUhxk/N6iplcMoI6mknslhu5FZi2xyOfY0yT2oG2gd8MVbqKRVaToOPWmyrvkjPtzVy0hku&#10;biG1tkLyysEQDuxOAKTZag29D2X4da2dU0IWdx5rXFnhC5Uncv8ADz69vworofBXhpfC2nPDw8su&#10;DO75+Zx6DsBkiivOnTi5No7o1pJWPn4VIJSMA9BTWXa5GaaRXoHEW1uQFq3aXGJFIOKyamgkEbgn&#10;pUuOhUZanYLcEplDzirunwDUnTacPuC5rn7W7SRQB1rptCv4tGkOqTD5Yu3qTwKxjG7sdEpJK5va&#10;bPc+GtcgnhkYw52ywtEQzIePTk9+td9eeJl0+/8ALeGVCD8u9cBx7HvXnq/EOKNvn0oG4l5hIjO4&#10;dt20VE3iW91BP38SyxFiCrDqAauLdJ8s7MmaVb3oaHq0v9i+MNKeO5tkn28bGGHQ9ipHI+orzXxN&#10;4Au9KvrX7LKZ0nkCwTniSNwM7GI6jA4NdX4X06eD9/blzGRkZPzL7e9b9zLJLs807vLOVyOhxj+p&#10;rWD968Hoc0k0rSKMSSR2SRTEMwXDZ71g3OjrBM0+mTfZJGOWQf6tz7r2/Ct6ZgSecVnzPgk4rspX&#10;Wxzzd9zJXWngkEOowGFzwHXlG+h/z9BV+O4SQBkYMp6EHINVrjy5o2SVFdGHIIyDWI9pNaSmTTpy&#10;uTkxOcg/n/8Ar966VBPYwcrHYRMWxirASQAMcY965Gw8W2sMvk36tbzKcMM5H5df0qp4w+Jljpem&#10;tBpk0dxfOMKFIZY/9pscZ9vz98ZpxZpHUX4geO4vD0BsbBlbU5F47iEf3j7+g/H0rwx5JLmV5ZnZ&#10;5HJZmY5JJ7mm3NzNeXMlxcSNJNIxZ3Y5LE9zRFWMmbJWJ7K3E19BEwyGcDFdFdvGbBrEALJcXEaq&#10;56Ko6/rt/KszQ7V7rV4kj6qrSZ/3VLf0qfUf9JvoAgOdwJGOhJA/n/OueKcsRFHs4dxjltVvdtHo&#10;N94fe00rTwGEluEPzj+I9h+WK5v4i2f2LTNNBA3vGucDp1Nem6Yg1Hw5cWjDJt3DKfUH/wDViuJ+&#10;MLQobC23jzdqsF77QpGau+tjx+p5fps3l3tsH5QTKwz2ORUd7B5WoXEQ/glZfyJpqIfNRR1LDH1q&#10;5qWH1e8Yd53P/jxp9Si54Zvzp+sW6FgI5z5T56DOMH869YawUrh2BHf5a8OmyChHGDmvdNGujfaL&#10;Z3Gcs8Klvrjn9alksrCz8v5oXK/Q8USTSC2lyB5ioSDjvircaM955SDO4ZxXP+L9ZTRdNlgyPtky&#10;lI07jPVjTZKR5dJIzOzMcljkn1pnUVbtNMvL5Q0cRCd3bhR+NbFvaaLpkgF1I15OOqINqA/U9aIx&#10;cnYTkkZNjpF9qjJHaQO5zyccV3uh+BRp8kV3fz4mjYOqoehBqCx8Qb5kgth5ER4xEuAP8a7/AEHw&#10;/PNB9r1i52R/e2Djj3PaulRo0leoxe0qz92GhsjxDZTIZrmXyGzhi6koT7Ed/aiphqWn+WIbdIvs&#10;8ZwuVGM+worzpRpSd1F/f/wDqSqJWbPALi0lGR8rdyVFZzpgnBPFd1daQCfLZShHKuvX6Vk3ejuP&#10;kjQOG/iI6/SpjURbgzmdp7daQ5HFb0ehzlioj9uQac/h25TBKEfUGr50TyMyLZmSRTk9a7+GxaTw&#10;/bzl1Ecsuxm67OnP4A5rEs/DsruuSW9tpwTXofhzTIIbW60y+h3TyL5sSk46dQD64xWcpq+haTS1&#10;H+IdI0/TrOwFjC01zKNqbOdyqAASPQcD8aznspLKdhcQtGFw4yP4SM8epGSK3DojQxhNOvpLdrfI&#10;cJ80gU846Hj6VXuppUn3SzvcPgIZZRgKcenrWcablJJG/wBY5YWZ6ToF0kml2yMNkgjXg9+KuXdj&#10;HcqSPlfsR3+tefx+IbeKNQ0wBA9eavv47gNsI/tCI+MF+5rt+qTi04Hn+3i/iLV5E9vM0cn3l/Ws&#10;m4lABGRVKbxHazE7bgEnuT1qq94J8lGDfQ13wpuKvI5pSu7RHzzhc4qmspeUKoyx6AVkXOuQrbS3&#10;IYtGjlCRzkg449fwrO1LWLxbLZp8LiWYYec/LsB7DPetva04xuncz9nNytYzviDe2t7fW9lbbZZ4&#10;QRPIvQHsue+OfzrlDp5MJXYucfQ1qfYJoYvMdVx3IPNMWZVfayn6g5rzpVHJ3O2MFFWOantpLdsO&#10;pAPQ0kR5rsBFBcxlWVZB3U9aybrw+SxeybJ6+W3X8DRzXCxvfD+z+0aheSbWO2EIMepYEf8AoJrU&#10;h8JTDVjcXO1YQcog5Lcgj6dK6TwRpC6H4WuJp0AumjV3J6qzdvwGP1qDTtXTUBPbs2JoXJiYnmRD&#10;n8yMZ+n0rJNKqrnbSjVlhKjhsmrm5o0wtrxYQcJKhjP16j9R+teW/EO+TV9dubiBt32dliH0UAH9&#10;Qa7K0vppWmimwLu2YbyvAYHlWHsf5g15TqEj22qXUTHlZGB9+a3kuqPPh2YzTYll1a1Uj5BIrt/u&#10;g5P6A1WJMkjyN1Ykn6mrtmRBaXd6eCVMEPuzD5vyXP8A30KpjgVn1NCGcZxXrfgJpj4ZgEqFVBbY&#10;T/EuTz+efyrz/wAP6DLr+rR26giBcNM/91f8T2r2WOCKBEt4AExHtiRRnhewHFROairsT10GiWey&#10;jkexgE+oTZWLd92If3m/oKoWHw7t5Jxfa/cGeZm3nfyST7V2OnWn2eBS2Ekblm+8fw/zir0LRqC9&#10;vC07/wB4n+p4rycRmL5uSktfvf8AkvxKVP8AmZhXuiSvprW2k6ZHHFjGZiATXl+seHbqOZor62Ku&#10;DxgdPoRXrep3OvSQsLdbSIgcK8vP6DH61yca30mny3+sGTy0cxmAKCwb2HJPHPFZYWOKTcnG1/vG&#10;0nsjA8HaWLWAXl0EVELFd3GQCfmY9gMfia0NT8Rz61cLaWhZbVTjHQv7/wD1qqym41xlAVrHTs8I&#10;4+eTHt3+nQfWtO0to7fCafahW/56P8zfgOgr2KdOpVeiuyrwpr3nYv2irZ2ifapUgU/d3nk0VF/Z&#10;gdy93KGkPdvmP/1qK7Fl87ayMXjaa2izJtNcSeBTJHvHZsYNasM1pIgk8p1LdMjrWFBCmNxUcc49&#10;TW54ft5rwC4u12hHwEA649PavFlFdD1E0tzV/suEYY5OR0IqeLT9GhVXZpA/8SsvH6Vbchx1FVZE&#10;zTSRi5NjrZNL84MJ0jdRuG5SoyCD345wajm1HS5PKlWdoLqHO0lCVHUFcjqpBP0z9MVJbfcelU5L&#10;UegrRWIdzQvPE/2O3Y2MiTTsoCZhACcc5bAJrltMiv8AxBqE0d5cSFYkLAKcAZOOAOlXpLcYPFO0&#10;KFl1ZYUl8h5eEk6gMAcAjuDyPxrWE+VOxEo8z1Kh0CGG5eMITIjYw5Ld/enXHhmwfbO0SxFzzwQA&#10;e49uf5iumeGWC5ea/tX5PzGFfMXcONykdiOqnFSz6toptgrS5OBmNkZW9O45PT603Xn3D2cex53r&#10;ejpbtHCEEBZdwdO/09a2dJ0lbLRJI55JWa6UFi7YIX0rV1eC2tUtpvIHlCTgNltn0z0qPWb6C4sY&#10;JEkClfkYA+mMU1W54pdAdPkl5mfFFEAscMQWJPlGB0FULxhPdPt4ii+VR/M1Il5slPPGOAKo2l5H&#10;cSGIEFRyzHpnJ4q+YmwPGChVhwwx9azzZQqSTGuR7VryKnmcEkep71DMu3BPQ8dKEwZlPa4IeP8A&#10;StPTbJ726VVIXapZnPoDTYIUaRY5F3xMcECuus7G0sbaSKFvMeJMk4xgtUVKvIi6VPnYzUNXkuNO&#10;u7NIlj89w29W+6B2rg10+/W7jPmeSsM4mDqeWIBAA/M/nXTuSWJNQOnmZrB1Pe5j0YScaTorZu4m&#10;oSPLbJq1kD5sSlJo16sn8S/UfeWvMTZSy6iYFcPklvNY8beu8n0xzXo9lcf2bqqK5/0e5IjYnor/&#10;AMJ/Pj8a5fxbp0ukXVzbwAJbygSqAOdmeUz6Bu3uPSu2FTnVzyqlPklYwL25SZkht8i2hG2MHqfV&#10;j7k/0HarOiaTc63fpaWw5PLOeiL3JpPD+g3fiC/FtajAHLyEcIP89q9YsoNA8DWRhldpLkgM6IMy&#10;SH3PRR/nmrSbdluZNpas09D03TvDelsojXy0GZJH+9I3+PtWTp+r3N/qlxqE80cEZISJNufLUf3R&#10;/M1kp4hn17UbySVFhgjgKwW6dFyRz7nA61n21nqhl3WysgPXfwD+FbPBKdNqW7MHX97yPSBr1nGA&#10;N3mt3Mpz+nT880r6+86naxKgdRwo/Gucs9Bu50Vp+DjkrwPzNbMel28SqJpd+0cKOcVlTy/k0ikj&#10;R4mKB9YLfcDzt22cL/30f6ZqCW11HVEVZ28mBW3BYyVGfdjyfwxWgrxRD9zCoP8Aebk0jNJKcuxP&#10;411ww1OG+rMJYicttCEWdvGd0rmZ/QcClafC7UARfRRTihNMMfFdKk9kYPXVlcnJoqYx4HpRS1DQ&#10;5q0jWQJHJwXYKoB5ya9B0jVLbTNPTT72zD26n7+MnJ7muP0/R4bbV0uLuVwiHKHqAa69rVZ4t8RS&#10;ZMfeQ5/Mda+YXc+gnK+hqHS9P1NPN0u8UN/zzc5/XqP1rHvbG9sCRcQsq9A3VT+Iqm9i0T+Zbu0b&#10;joVOKv2nifUrEeXdxi5h6HI5xTMyluB4PB9KhKozYJFdAv8AYGtD9zIbK4P8PQZ+n+GKoXvh+9tA&#10;XVfPi/vxc8fTrTQ7mNPb456iqTRMjrIh2upBVh2NaZjYA7SGA6j/AOtUZRWHtTAvSwadqVmk8kpj&#10;u2X5037Qx745FYv9n2kF0kjRqqI24knccDmr8LG1YMwDQghmUjI/D3+lYl/dmeSd87VbIUHqBUvX&#10;Q0prqxNY1WfU90FuAlsvG7PJ96wrazMltdKXZpYxv9jz6fnU6TAAqm0g91NV/NMV4j7iASAcHtmr&#10;ilFWRVS09SSC1DKwUtwM9cinaZo7NPK6yBF3YIPT8quRxfZL916xyRl1HoepH+fWtPTl2/OB1A3D&#10;1GOv8601OayMyWBEmZFPKnHTGan1HTzH5QRBtfG3dyM9xWtbowaPP3WG4Yxg55rVnskn09zOdsSs&#10;Mt+Hb36VSlYlo5WCxS2EV8pWNoXDvA7feAIzt/wrduJLXTreVCxaWZieBk1nva/2prLYBEJYsM9V&#10;Uf5/WjXRLuDPIGI9BiuWu05JM6sOmotoypGAlbnjNNSVGlZM5OOlVJrgRoSTXOvqzrcl1OM0KDka&#10;yqKO5r3Eb3Cy28ygAgjcD+Vaclr/AMJNoFhM0RluYZfKm2+n3Xz6ZGGrl18QKsLiSMGQnIZT941e&#10;+H3iO70nxKkSMGt7xtkkTdCT0Psa6KMZXsc2JnGSujsLKzm0DTDFpunqkjncZAv3fT6n3NcvfWMk&#10;t+jXLkh5B5rN1AJ5PNepXN5NcH942FHRF4A/CqFza295GUniVwe56ivoKFJU42a1PBqVXJ+RAPD+&#10;kWIVLZNxA+bYMA/j1P1qdEihGIoUX3xk1Q2XemACPN3ar0Q/6xB7eoq3b31teITC4JH3lIwy/UVT&#10;TSIWpKzO/wB5jTADnmnbh9aTeMHBFRZ9S1boZGteIYdEmtYngeRp27dAP8a2lKsgauZ8YQW0mnw3&#10;cr/voJQIkxw27r+WK24Jw1ujHPIBrKEm5NGkopRTLRK1GXqJpfpUbSnGM1vYyJWkA64NFUmfmir5&#10;BXOintAvyyIUzwN+MH6EcH8DVI2UlvJvt5Hhcd1NatjqEqM8RG+JwdwPPFWzZQvGAh8twOQvKL7Y&#10;7fgRXyt+h7lr6mKuqTJ8t9biYf8APSPhv/r1YQ2t4P8AR5lY/wDPN/lYf0qWaxkX+DePWP5v06/h&#10;g/Ws2Wyjf5gB1xuU96bDVD7nT13YZCjD1GDRb6jqmmMPJmLxj+B+aalxeW6hN4miH8Eoz+VP+0Rz&#10;A/uXjbuB8w/x/nSsO5cOu6ZqR26jaiGY8eYvB/MdfxqCfT0UGSznWePGcdCP6GqFxAjZ+6w6ZU5q&#10;msMsDExSMo9AeKLAUNS1iZQ8Ij2xj7p7tiuZn1ZUYiQ7T3zVnxFPKt8YY84RcD0zjNcje3D3Ehdx&#10;k96uEL6lupyqyNO51xY8fZ1DHuT0qCLU3u5wsmF46DvWT2qxpwP25HClgOSM44rblVjNVG3qd1HJ&#10;Jc2dtKuDJE2w5PUdDn8OfwrYhdYbZC7bT5eCfT0rM8NQzGIs8Y2y5PI966Sfw5JqNrFb20iJIpzt&#10;kJw6+gx3rO4PyKfh+e6nuVsrhQDFyrADlfQ1uXkzzRiHAESsWAHc+posdMGkRMhkEs5XYWByEHoD&#10;SsnFTKXYEjKtXEGoy8/8s6wNY1JTO0RbGDzzWxqZa0YzrnJI59O1ec6rKzahtkYgyEEk9uayUOaV&#10;zoVTkhYm1fUEihKhgWboK5h5smnXCtgOeRkj8qqsTXXCCSOepNyZKXz1NT2M7W1/bzIcNHIrA/Q1&#10;QLVZs1MlxGOeXA/WrS1Mnse+tcqQCO4qM3HpWMuoIFCjGAMDml+2Kehr6BWseM0apnNULq2iuH80&#10;Fopx92WM4P8A9eovtQPek+0qe9UKzFW/ntvkvcFe06D5T9R2/lVtZwwDKwIPcGqRnUggkEHtVJom&#10;hbfZybPWM/dP09KlpFLzNeVYZyvmxq4VtyhuQD/k1L5gI9KwLfXraad7Z3VLmM4eMnkGtATZG4lV&#10;TuzMAB+NZrl3RTT2LTybTiozIDWNe+IdNtLgxHULRucB0k3j9BVxBLO86iZUMUfmDC8Pxng5NYzx&#10;dKG7OiGFqSLZfJopml6WdTsFuXlnVixBUP6UVzPNKSdrG6wD/mOo0+BlZZUfkHAweprXZJIx5aqS&#10;oHzEck1Bp0CxO7pgxREgE/xN3NX4biIgjOHbseteMl1OxbWKkZZphMThIyODwSegFWbwW86+ZJEp&#10;kYY3g4b8x29qrtHI90yDkoecnv8A/WH86lkgQqzliAB0J/rT3YbIxryD7PPFGsgkDgsQwwyD3I4P&#10;J9B39Kn061D3SkYBHOTVCN/Nlkn5xI2Vyc/L2/qfxrQXNtatdEjoUQZ/iPf8v50mtSuhU1GVZr2R&#10;lA2jjIGM+5qqIxj60Dn61IvWnawjjvEdsY7rzlUYDBj9OQf5iuJ1C08mZjjqcfj/APXFeq61p0l3&#10;BmEDfyMHoR3rk28NzynbP8vbJq4SsElc4fyyRnt610Giaf5FrNfXQ2QBDhj0J6AV09r4S2qxjTeT&#10;jl04zVXXNA1m5EdlaqFsI+kUZyAfU96pzWxKiwXxqkN5ZwWduksEcapIScZOBnH616hDPG9hDJbo&#10;wEsYbEg+ZMjpXmui+A5o5Y7i8VQiEHyicl/r6CvTY9WgmAS/ttrdBInBqJNdBpMpsOeaaVzWnJp4&#10;uF32cyTD+6eG/wDr1S8l45dkiMrDsRipb0GjLvYI5IZBIuY9p3A+mOa8/wDEug70jmifOOVJ7r9a&#10;9K1JNthO3+zj8zj+tcjNOQPsrjdEQDz2qINrVGtk1ZnmDgQ3BiuATGT94dqpXNu8MrRnkA8Edx61&#10;3WteG1kTz4nUZ/I/WuVltbiE7HAYDgV0xmmYyg0Y+wk9K1dOs5I5kdwRtO6tDStIFxMZp1KxIN2M&#10;dT6VptatPLy5C+gFaRnG+rIcXbQat7IOC1WEv2z15qjLb7JNqknHc1HZQySXQDMxHPGa6/rsVsc/&#10;1Zvc1zqSx8yTIg/2mA/So38R6dEPmuHkPpFGT/PFYF7AombjpmsedCuTnpS+uzewPDRW51U/jaGI&#10;EW9gznsZpePyA/rWPceOdYl3LA0Fsp4/cxDP5tk1hSMO9QquTSlXqPdgqUFsh8kkk0rSyOzuxyzM&#10;ckmgliOSTTwtLisbmtiKuw8N+IlMC6dfu3yjbbygZI/2D7elciRUsEjRyoyfeVgR9amaUlZji2nc&#10;+ioTbWOnW6pnytoAI6k9aK5XUNQ+06Xp6/3ow7D3xj/GiuDkOs9NeBktlgiG7aPmx3qK2Uw+bdSg&#10;jyhhFbu3apY7ghjuRhk/e9abcRu7pEhLlQGcHoD2/SruYtCkC0syzHMz8sfUms6+u3XTRESPMnJX&#10;gYwnc/lx+IrSuoFuIyXcrj0rnbu4F1fO648tP3cePQdT+fH0AqugDoh3wTgdAKn1iciSK14HlL82&#10;Om7v/h+FSWK+UGuZFIjiG/JHBPYfnz+FY7yNLKzseWOaEgJFNSKeKgU81Kp5oA0bC3W7udjtiONC&#10;5zyCegH5nP4Vpz6da+ShRRHIxAVRyv5ensMVB4e3Au2BiU4JPZRx/PJ/GtPyluIvOIP3iVA7D2/K&#10;pe6Er6me+n3UK7hFvT1j+b9Ov5A1XKRy8kDIONw7H61uxXEiKI2UdgOOf89aha3SWX/SYQT/AH1b&#10;B/Mc0dRmTskXowcejdfzo2xt8rrsPowq7dWiwSKIZN+RnD8EfiOP0qE8cSIRnoGHX8eh/CluMrC0&#10;eE74HZD6DpV2PU5VUR3cQmQdyMkU0RbR8jFT6HpSn/pon4jmpZRU1xbWTS99szcuAUPOOp/pXBXC&#10;7r5h74rv72FDZOy465z9Aa4JfnuGb3NEWWizM6x2TkqDngA9KwZLeNgS0aE7c9K2rqNpjHEoyBya&#10;p3sYQ7VHRatMTKkiAROAMcDgdKqxgAscdBWjKoEEp+lZyfxn2piKci5lNS6dF+8Jxzimv99jVzT4&#10;+p9qBGFfxfvnIHaufvFOGNdZdxbriQe1YN9BtYitYMzmjneSoPXmpFACirBtQsfB5HaoBiumSsYx&#10;1HUEZpV5+lB4B4qChhGKbnHI60pGacIJCm8KdvrTEd5Yait7ZQMp+5GE5PQ5P+NFcdp9zNau4Rtu&#10;RyO1FYOnqaqpofT9soWRpZOVjG7Hv2qRZBDbNK/33Yk4oorDqPoZ+pXbQ2EjRlgZW8uLd1BPf8Bk&#10;/hWNAgUKijAAwBRRVMDR1O4aDTLezBILfvGHoO3+P41jiiirQMevSn/NjCj52IC/U8CiikwOkgAt&#10;tNYocDAiT/GtXTIy1uoZupyB2AFFFSBHe3ajUUB+6i9h3NSRSxtE8xxtVSc+9FFLpcOpmyu8lwCc&#10;noMEcdOa0Y13MIAAdzYIPQhR/iDRRRZWGtx0+nIX/dr5K98cr+Xb8MVREU+1j5ZZVPJXn9Ov86KK&#10;nd2H0Kupsq6LPIMZyw4+lefwdSTRRSRotiwpk35HAPrVO5+d2z2FFFUBHKm6N19v61QFsVDYbiii&#10;k20xpXK0kDbmq9ZJhX+lFFNO6JaszOnj3XEhHoKxtQiwxJFFFaRZEtjKeIYzisyaMJKVHTrRRW6b&#10;sYgKfiiimSamnaDNd2MuosubWJtrAHn6/T3qRmtJYmilYxMo/dsoyo9iKKKVyihbwszMqpvx27ii&#10;iigR/9lQSwMEFAAAAAgAh07iQJRePYybLwAAli8AABUAAABkcnMvbWVkaWEvaW1hZ2UxLmpwZWcB&#10;li9p0P/Y/+AAEEpGSUYAAQEBANwA3AAA/9sAQwAIBgYHBgUIBwcHCQkICgwUDQwLCwwZEhMPFB0a&#10;Hx4dGhwcICQuJyAiLCMcHCg3KSwwMTQ0NB8nOT04MjwuMzQy/9sAQwEJCQkMCwwYDQ0YMiEcITIy&#10;MjIyMjIyMjIyMjIyMjIyMjIyMjIyMjIyMjIyMjIyMjIyMjIyMjIyMjIyMjIyMjIy/8AAEQgA2QE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hfHarFsAsbynsKqM3Oc5q/5RFhx3H/168/Gu8Y019p/gaUt3LsaXhjFvb3WoOMkLtU+n+f6VC+sz&#10;NN+7BbJ7VPFCU0OK3BIMmCfbv/jV/S7C1tI2nuF3bRkD1qMF706lXu7L0Q6miURtnPf3AwIDzWyZ&#10;00u2E12w8w8JGDyxqtJ4ghto8JAd/ZccCsm3iutX1D7XcAlE5HoB6Cu5ozKmvtdalBHekmK4TPlr&#10;GSMD0/8Ar1g2HivUtNk2TyNPH1Ak5Nauqal5NzLF2QlQPpWObZbuNw0YJB3fQHv9M/0ryMBXl7WU&#10;Kmt2dVaC5U0aF78Ss2jw2lhm8cbUKngH1q54QsD4e0K51W9+a9uyQAevPJrQ0Pw3pNhbxXV6FaZ+&#10;Qp6Cul+0WM4VRErhem7GBXrXS2OW1zj3hu20Se9jtTNcRlpI0PG7jp+lcTDZahr063uoyE/3FxhU&#10;Hoo7fzr2mLUoJLtLOBVIGNxA4rhL2NLS/kgTAjJ3R/7p7fh0r0sBWvJ036o48XCy5kU7WxitE2xq&#10;B6mrOMUgOacOa9Y4BQKdtp6rx0p4THWpbKQ1FzUgWnKBmnhcnI6VmykMC807ZUgSpAlZtmiIlWn7&#10;KeqYNShc1m2WkMjTB6VMYg67T0IxT0jJ5xVhI+nFRzWL5TzPx5pZKreKvzdW+o4P+NcGOgr3TxDp&#10;n2vTpk25JXePqByPxH8q8RngNvcSRH+E4/Cpq62kh09LxIiMioynOKmWpYYw0y8cZzWJaWpLBELe&#10;M5+9jJNRtKecdTUshJX3Y5NMWI7SxHHb3qUbbES8Ajuaa4AHSptmATnmltopJ1GELOewFXGPM7ES&#10;lylTYTztNFdLbeFdTuU3+RsHbecUVt9XZl7ZHShDIQB3OBW7PblraGFR8zYBx7ms60QApxzuB/Ln&#10;+ldAsn+mIqAAqBtyOh//AFV8zi52rr+7Fs9Cmvc9WXGsmzEgAXABI71eSwAQK5wvXFUZ79raR1jQ&#10;u/8Ae7k063S8uVMtxII4/etsFDlw8F5fmKq7zZpLZWm4blUt6dao6lqsNnE0FouZcYL9l/xNWYZ4&#10;ltC0KncWK5PU1kvp5lncN8qKckn0rDMq9SjTTh1NMPGMpe8YMenxyB7u6YiMH8WP9a4LxF4ul0bx&#10;hZT2S5jt0IliPSRGxlT+A/PFbvivxhBppkh2/MmVigB5+pryG8upr67kuZm3SSNk/wCFY5XhZuXt&#10;Z7dCsTVXwo+m7LXtG1iwgcEBHQGPI2nGOnpTn0vzEZ7WcsnP1H1rxLwb4pt7S3OmajN5UQOYpiCQ&#10;uf4Tj869i8P30Elsky6naYJ2K/mqVf8A2evJ/WvVtKLszn0Zr6daxaRDLcSODIE+XPc9q4jxVPJp&#10;kNhLJGcszNIwP3A2NoP15/T1r0OTUbQIVj/eueuF4/WsG80sak0huSsnmjDKwyDVU8Uqc1JFvCyq&#10;Raehz9pKLiFJFPDCrajnBpiaO+i2yxEDytxCH+lOUg19HSqxqwU47Hh1acqU3CRYUDtUgGaijNTi&#10;myUBXFPjBPFOUZHSnqMGspM0iOCU9U5pyrmpAoFZSZokM8upkjAWlC55qVFOMVm2aJBGlWVj46Uk&#10;aHPSrSrxWUmaJEEsJeA4GWHIHr7f0rxXxppX9n6w5Ufu35U+oPIr3VQcjiuG+IWj/aNNM6L80Rx0&#10;/hPI/XIqoPmTiTNWtI8cxg1ZtgN5z6VAaVTWZSdnct7ehPpUchdjnovYURzbsrkE0pK7sE4J9qVj&#10;TmTHWNq95exW68GRsZ9K9RtNOsNHtRHBCu5Rl5WGWJ7/AEFcV4RgD6q07AbYlyPrXW3NxudEz945&#10;P0HJ/oPxrsoRSjzM5a0rysTXF4qKrSsFz/ePQ0ViXd2styQ3KIMY9z/9b+dFbOfYy5DXtGBliHvk&#10;n8Mf1rZtiJLsY67/AOlczpdyZLnO07Qnf6j/AArY0+7H2rcTgJkmvicW/wB5Vf8Adt957lNaR9Tp&#10;YbdXmMjAYz0qa4tXnOWl47KOgrHi1EM/yqzZ9TgVtWU4aPczorZ6BS5P9K9OknGEV5Ixlqye0tre&#10;zti8zbjksqDrWTeXZuJZWA8uIDcRVpra8aVni3FB03LgEfnWfdfLFIChVicFT/KvmsxrYipLkqRt&#10;G+h30IQWsXdnjXxAsA15FqQQbJB5ZIHXHQ/z/KuG2hnaMjqODXqPj0RLo0UaIEVpvkUDsAc1wFtp&#10;7PA1wwGDlV9frX0OXTcsOr9NDhrq0zIjTJzV63LRSq8bFWU7lIPINNePE5AHAwKmVAMY716DOe56&#10;z4X8d2F1bJDqk6210owXfhH989B+Nd/bvFc2yzW8yyxOOHjbP5EV817QQQeKt6f4h1vQNy6dqE0E&#10;bclBgr+RyK5J4NS1gzsp4xpWkj1bxb4isrLVbaxF+J3AbzAGyIjxgH361Vj1LOCCCD6V5G13LdXs&#10;k8zs8srFndupJ6mtjTdYltG8mZi0XYn+H/61exhKnsoKmzzMUvazc0eow6ghPJxWjFdI44YV59Fq&#10;YwCr8GrkOrYI+au1tM47NHoMbAjrU+OeK4y11twR8+frXS6dqUd0uCQG9KykmXFmooGKmVeKgUgG&#10;rKHnrXPI2iOC1InGKVRmpFUbuazbNUiSIZPINW4QM4xUUadqsIOf51jJmqQ9Y8HPaqusWCXlnJG+&#10;NsimMn69D+Bx+tX1Qk8HipmgEsZjIypGDUKdncpxurHzFrVi9hqk0LLt5Jx6c8/rWQ+4NgmvUfiX&#10;o7R3qXqpkyff4/iHDf0P4151JZysN5ULgetdErXv3MIp2t2ILUHzOBk+lTzEjjjNT2dsUidjguef&#10;pUM0b7i2049aV7sq2h1Phgi20ySVvvSNVye7GTISc7cY9B/n+VZUEwgsYoh2XJqs7M8IDE5c/wA6&#10;6+a0Ujntd3J57pc5B6nOfWiqkyCVghHAGaKjmZfKdTHcSeYTCu/IxwnH51LAlxGSXkSEHr6n8qvP&#10;bLBGXlmEaDqScVny30CHFrAZj/ffgf418o8XGcn7KF7nrqjLqzUt540IPzyn34FdFY67cIoEVvEM&#10;ei5NeeyT6lNn9/sX+7GMfr1rH8T3F5H4XuIQZd5dcnJOQTgj9RTaxNTTnt6FKEIq7R7LL4tggXF9&#10;eWtt2AklVST7Dqar3s8V/bJLEj7XAKyEY3A98dfzryn4Z/DSbULlda1mMx2cB3JC3Bkbtn29q9J8&#10;S6xFpumT3LYCQrhVH8THoorysZSl7WNKMnNv+tDSDtFyaseY/EC8Sa9WFf8AV267QB3Y9f6ViyzQ&#10;DSoGjK7RGN23sccj86o3d2+oXDyzE+YxJwe1ULiFvLIUkA9QOhr7GhgfY0YwT1R5E8RzTbZEn7yV&#10;29TmpgmCMVDpwbe6N9a0DHjjFKSsxldkprAMu1hVvy+cGozF6YqoiKDwGMBx0BqdDv2k/Q/SpHIW&#10;MowJz09qhi+WQL1BrUkW3u5LRzC5OwHj2rQW9PZjVaXT5JpAw2gEck1ZgsUiADkuR7cVtCbSM5QT&#10;1J49UeM53VtaZ4kWORcvtIPXNZiIuOBge1O8tXUblUj3FaKoyHTR7BpN6mo2KTKckcHFa0a5GK47&#10;wGjR2E6bMRkgrXYx5rOb7FRLUSjiptpJGKjiHHvVlUJ6dK55M2SHwg9M5PuauRDPbmq8ce48E/hV&#10;2CPvmspM1SHqnIJFTgEYFKEB2nPHfFSMAsYCrk1lcs5LxtpQ1DSJtq5cL5i/UD5h+I/9BrwskeY8&#10;JyGGQfevpi5hMsBAUcc4Pc+n9K8B8WaWNJ8SOoB8pm3KfVTyP0P6V2UUqkeV9DnqXhK66mPH8i4H&#10;FRXBGzA6swFTOhSRk9DUbxg7T3U5FStJalPVaE7f6ogfSlYZdfQZP41B5xA6U0zueAtdDnEyUWTY&#10;wzE9+n0oqs0zg87R9aKnniPlZ0hnF1KHmnMjE8E9B9KtBAF7GsmyWbUFjPkpHF3YPk/lWo6rCAiD&#10;gV89yKKsj3Ljw4XtVhSjrhlBFUgjE5qzECKaQM6Gy8QTW1ktm6B4V4Xb8pH+NcF8R7q91CW3jtUa&#10;Kwi+ZQ3/AC0cjkk+3QV1VvCXYGn61bWj6FqEc5AMcPmrn26f4fjV4enShXjUcbsxrxcqbSZ4qk3z&#10;eXOpVx68EVOchefmX1HX8a0pLOG8TAG70H8Q+lZ72lxZncuZYh6DkfhX0tmjwrpkFqgW9UdnrYmg&#10;wM/hWYqrIVliIDA5xW/GglTvhhkVxV42dzopy0sZYHAyMn2pTAGOQCCfSrRg8tyvOCMj/P8AnrTw&#10;gyB6d6iJTKH2NXAZmOM8Y/xqZYYoRkAAnv3qfjp05p0aK7/dJNaIlkI3MfkU/U1J5RGck1bdFjjL&#10;7cKBmtPRNGfV5IAmVMzsiBhjkdcn05FVe2rFa5irGemOKuWVn510FZcog3sPYV18XhAhmxLHtRtp&#10;cnHOcHAPWrEujW1v/o5c75yN6xrl2Udh6Zo509hOLRf8Kh/sO+TAeXLqB2UHA/CukjWsywiELyZA&#10;EmFUqDkRqPup9RyT7mtaIbhT6CW5YiXmrsaZqrFjGKuxVhJG0SaNQrcAmrSp+GahVQcEgmr8MYZc&#10;ggD61kzRBGvBH6mpQh8vkDI9qinurSwG+6uIYU7F3Az+fWsS58a2EbmCxgub2bssUeM/nz+QNJQk&#10;9kPmS3N1A5yOgx24ryP4tQQZtpEYGZZWjYD02hv0LfqK7GW58YauhS2s006Ju7HDY/3mGR/3zWRN&#10;8L59RkEmqasxIzhIU4GevzMckn1NdFFRhK8pGNRuSskeRNIJI0YsN+3DfhUZb616Vqvwwisonmsb&#10;uSRkBzFKo+YexHevNpIzHI0Z6qcVdSzfNEUG17rIifYUYLcZp2KcgyayLISmKKmdcGii4GxBq1om&#10;Ssiqn8IzVi3nW6YyDp2rzyJiGHPTkiu30TP2QOx+8c15k4cquejTqczNgDFWIY2dhjrVdXXIzV2w&#10;u7db1YmJy3QetZ69DY29NsTkFhx71Fq9raEzrdwvLA0DDCLk5x2rb3ImnyMpwdpC/XFcfe6nd6d4&#10;SupoY1kmiGC75+VTwSPXrSg3e420lc8at9RMT4OVIPQ1t2+r28wAmHP95ev/ANeue1QIzpcRnh+v&#10;1qmjmvoKVd2ueFUoq52cunQXCme1cBupK9D9RUums6ExyrgryD2xXJQX9xbMGilZT9a0rXxCN4+0&#10;Jg93Qf0q6sozjbYiEZRZvXMJWfcOQDzVcn3465qzO32hQYiTvAJIpkUW0DIz9K5YmzIreIuxLZI6&#10;Z/Cr9tZtK+yIAsefSrC2ZjUOnz9z6/j+Vaek2Y8/EiKpHJfzVAX681cSGynLoN86GJow2eAYyG59&#10;DjpXUQR2Wh2lm13eLEsWWREBbfuIPQdx+lGqeI7DRNHmu4ZEnnQbRMo+Vn7Kp/iPr2A/KuF023mm&#10;0SLUrq5eaa5lbl2LE496mpNRRrQpubsd7Lqc2oQrNpBZMvl5CBvJ+h4x7VDbtr0xeNLZbYucPMUE&#10;efqd7H/vkD6irnhCwRLYhw+XIPtXHeKPiLdW2oXWn6QixpBKYxcli5bB5wDx1HvWNOtztxRpVo8m&#10;p6JbQrp8SQCQyN1Zj1Zu5rRglBr5/s/Get2l/Jdm7adpD86y8qfw7fhXSWfxL1O5u4bdLe1hMjhT&#10;IcnGfxrui4uKXU42mnc9qiK9c0y48QaXp7BZ72IP/wA80O9v++Rk1zNtZfbUBv764uSRkoG2J+Qr&#10;pNLsLG0AFvZwxe4UZ/OlOnGO44zctiWDxDe3i40vQrycHpLc4hT9ef0q4uleIr0f6bqsFijdY7OP&#10;LD/gRP8ASte13MBhqsKAWwxyR6VyudvhRuo92Y9v4R0eBvMuBPdyHq88hOfwGB+lbVtFa2sfl20C&#10;QoOiooUVIEUgDmiRFyNpwahyct2WklsP3PjO38zTJXynTP400HjG88etNcgcg/SpsO5n3RMgZcAH&#10;t9a8H8X6f/Z/iKdFXEbnen0PNe/SkMSCf0ry/wCJenZWC9QfdJRj7Hkf1/Kt46poylo0zzXbUiL1&#10;o2mpo0+WpKISntRVwRZFFFxWOGicA56muo0jVQqBHOB9a4eOYqMZI981oWVx84x+ZrmnC6OiE7M9&#10;IjmEoBXoelXLWJJphHcgoM/LJnGPx7VjaRLujQDmuxsYxMgDRgg8c1xt8rO1LmVzTs45Yo00+Sfz&#10;lXpKepHue5964T4ka7OkZ0uwwljGR9owOZW7c+gPb1rvV09LS0leJvKJUnJ5C+9eeaotvdwyI7cs&#10;v3gpIz+VXRUXK7M6zko2R5tdrvjSNCCQST7VX+yzAZC5HtXRixIALw7T/eWs3UpI4h5MX3z94jpi&#10;vSi9NDz5Nt6mUMnrWnp9lHJFcXU4YwQAbQP43P3V/Qk+w96oIuTW8I0t7K0tz98gzPk9C3Qf98gH&#10;8abYIt6ZcSSWm+ZlG1jkAAZHbgVrwXdjvAnLKp7qM1ydrOWvYwpwjDa3p3/xrfCunO8Io7AVnOty&#10;aWOzDYH6wnLmsd1pT6NIiEX8PByCTtb9al1fUPB+nwtKkFve3xB2IiZ+b3I4xXndxqSlRAJcAdcc&#10;k1qaNawnFyCCQep5Ipqu7XkrEVsJShLlhLmYzVBd39rJNqXyqyfuoEThfTCj7o+v61o+EdIkGkCW&#10;4jd4BL+5jbgFmIzj8Bmuik03b5cr4YyLuPtXPeKb7WdG1K2ls7opA8I8uPaCqEHnAIxnODn3rKVV&#10;1VyrQqFJUXzPU7HXfFuk6BpN4lvdQtqESbFhVwSshHAwPTqfp614LlpZO7Ox/M1YdHluiZS292yx&#10;PUknk1qfY4hOHtoX3Lzkc4rWjSVJWWtzCrUdV3ehXtdG8wnzpNuOwFaP9jwxRB0UMeoPWlilYMEZ&#10;Rlv4q0bdW27SC2TitOfuR7LsbfhbxPNat9n1A5j6JL3X6138PiWxiIDSg+4NeaWliyCVwC52k7CO&#10;o9KpXun3MMZnhlKRk/dJzjNbwqxqPlkYyoyjqj3Cz8WWGQPOA+tatvr9ncyjZOpPpmvnKP7aD8lw&#10;T9Vq5bahqsUn7r94Rz8rVq8JFmarSR9L/avMiby35AO3FYP9h6s84unu0BznG4k4+mK808P+O7+2&#10;lRbqCVoz14yPzFesQ6rDd2Ec0TAxsoYHNctSjKm9DaFRTLwIO0E849aWVgq8MOPSso3yD+IVDLqk&#10;YH3qhQbL5kW5JcMR2rn/ABRbLqGiXEWMnaSv1HP/ANb8adPqiAk7hWZc6wpUqCK6KdJ3MJ1EeVhS&#10;GxjkcVbjjO0Hp9aXUYhFqcyrnYW3Lz2NLEnoK5ZrlbRvF3SY9UXu4/DmiplTIyaKi47HkPQ9KvWf&#10;DDnA9ap49qkjk2EED8aGNaHpHh14nCoDz65r0nTrFvLDdvavCNK1eSCdTk4z2r1rR/GFrbaZukkZ&#10;nx0HJrhq03ud1KqmrG3r12LbT2gB+eUbT7DvXDvCGzgcVNqniGO7fcXzIx+7/dFJbusqA8c96yUW&#10;kdCaZl3Wnu8EqRELn+LGcfhXm7hzKxkJL55Jr28QxfZJlidWlKHAHPNeX+KNNlstYaSQqVuB5ilR&#10;j6iuzDVL3izjxVNaSRj2kBnuo4l/jYAn0rYs4ZdVvpp127U+YpjgKOAPwGBVTScJqMUjEBEy7fQA&#10;k/yq94feWO8kKBdrxMj5HQH+ucV1rc4nsO17TIbR7aaBGQSht0YPAIxkj8+lU52RoYfLvJJiykuv&#10;ICHOMc9fX8a0dc1WG/W3jiyHid2J9Ow/lWOVCdgM84FD1Ki2lZMVVAIrY0zUWtAyMNyNg1jhuavQ&#10;KrBfWokk1YqMnF3R6B/bkEdtAYiJJJmDFQSdvQc56dOlTeNbYfZtGZlyZHkXH1A/qK5bT4S+D3Ug&#10;8+ldl4n1XTzqOlW984WBoRJHJ/zzbJ6+x6VzOPLJW8zqVTmTv5HDap4dubdY7iREQeaoIzyMnFac&#10;Ogzz3xhgU+VHxvPAHvXZalp9rfaRNJPcLHaYBMyjcMZHT1q5pV1pD6ahgabyIkwpdTlgP/1d6qNW&#10;Uo2CdJRfOkcRe+GLw3ttJEiMo5lKnHI+vrWkmhNHb4OzzM72DMFz7DIxUkPiqW4vpMwAW7MESNPv&#10;D8e5rUmiMh3cYPrWs4TikpGVOcW7lSwt4dPC3WqeTEhA2pGcsc9DjPTvUN/a22pSx2+myGaNyXba&#10;vKLnpz36UksJnQibLleCSc5A6fpim21xc6bdK9vK0aONhCHGe+f51VHljLmvqFVycWraBaeE9Rv5&#10;GjFnNEoOFG3C4+vc1ag8N+XeDTrd/NuCcOI+QPXcfaujsdVu7lWilnRVZeX2kMR3HFaMElhbxSRW&#10;yNFJKu15XwhI9AAM4+hzXU8Y76s41hZS2Rymn6YLLUVtrcCYq+Gfbu+uBW7ql/8A2TMLcL5SlQ4U&#10;8df/AK+a2LRY9Ot3k8tbS2yPMuHTbJL/ALKL1/rXm/jjVH1HXg0SP8sQVlA6HJOD+BFONZVJ3exL&#10;oyhE1pvEaj/loPzqhN4mB/jJ+lcotreS9IW/Hipl0q+fqqr9Wrb2sER7OTNabxAzdM1Rk1iVu4FR&#10;rody33p41+gJqVfD6/8ALS5c/wC6AKl4mPcfsX2KwuDdzZY5YDBNaMMPFSQaXb2o/dqSfVjmrIUi&#10;uGrPmldHRCPKrEapRUoHvRWRZ42EI4zQIznAAPuK7seFtOF0EuLieNSM5VQxxWT4ltNP0e4to9Ou&#10;GvFli3s8iFMHJGMfh+tU9HYSs1dGJBC+R1HPYVtQ6jHYW5WP97Me7dFrCeeaU4ZyB6DgUudoxSau&#10;UnY0obhnkLOck8muq0m+3KsTDn1FcKJyprT07U2hnU7c+1ROF0aU6nKz0y3s1jja5ALHB4XrXmXi&#10;PUZdT1qd5BtSJjFGmPuqCf1716p4eujf24kwPlHQVzHi7wpFKW1SxliUvlpUZsBj6g9M1nhvjdzX&#10;Ev3VbqcFA5hmSUdVOQD0qSe48m/lezcrGTlMdgecfh/SqzE5xSAd67TiJIwzNtAyxqZ0YKodSp9D&#10;TrCLzLhcV0F5piT2qCMgXB+6D/EMZrOU0nY0jBuN0c5gKcd6v2KljVcwSJIRMhVh1zVuKYRphRg0&#10;2yUjs9DihCrGdrhuORWF4/UjXjMpDxIkaBc8AAdOPfP51Bb6vJbDbH948AD+tdHb6Rbz2cgvsyyz&#10;oQzf3cjgj6VmrxlzGtk4tMof2x9t8P28QuuS2GtxkLEB046Y/wDr1et9X8rSZoApCuuIOP4ef6Zr&#10;l7m3k06C4UrhjK0Y+nt+H867CbThJpGnRxR/vRD17njp+dKDip3ex2YhclGNNb7v57fgZekxyG4t&#10;fLOHeTIJ+v8AhXdlAFUfw9hXIS6bcWcgjlG0xJuJXtx/ia3dP1uzngeOCc5t+GMq4Jx357V14roz&#10;zqC5nYnWISXMg5VFfacj26iq0sOSQMnacjj05p+n34vUmdMkM/O4Y/KrWxlgM2Ov+TXHfsdii0tS&#10;3okcct0iyOVGcggZ7V2K6HbagqruhkZeVZfkcfUdPyrmdD0sTmMG4EJ6oxGc89P8+ldNd63Y6Bbu&#10;zNFJcsuUiX7zHtn0FGr2MZNXbucbrl1a2129rpyM0sRKSXUhyc9wo7fXrWAYfXJJ6mrqI0ztI2Sz&#10;sWJ9zU4gHTGDWlrEtuW5npEAvSnbccYq2YWA6A1GyEdRimiWVz9KTFTFCOopp61VibkeCabtwalP&#10;WmnFJoBmAaKeMDqaKgZiQWr3MTQRlQGbClQflXPJ59cVkeM9I+z2FtdA7vLfY3HQHp/KvSr3SLG0&#10;V5dOmLc5MbkE/gRWVqGlNq2jXNnIApkX5S3Zh0NZRlrdmkklokePhk2544qB5Nx4p+o6XeaVdtb3&#10;UZR19+vvVZa3SMyQVLGSOe9RgVNEpLAKOfagR0eg+Jr3TVmhiAbzEKqSfunHBrnp7ifyxbmaRogS&#10;2wsSAfXFay2T29uGCE3EiEop9KzrZY3k8xjnb/CaUEt0OTbVmUgO5p47mrMkayFtvB6gVAsZbgdz&#10;itCDU0mFkIlYD6Gug+2YxiNcj15xWPFKsKbcgmnNeop5/SsJR5mbwm4qyLyXJEuZFDj/AGhVzUtN&#10;S78PS3VusUTQsJDsQAsOhGR9c1gTXgbha0dAv3inMchZ7eXMcidiCMH+dPla1QKaejKFnD5VvLct&#10;y0fOO2e1dZpWpeesUpAOQMqeeawbyCS1km0yNS+5wxOOSB0FSaX59rdNHKm0MN2M5pTbadjaEVpc&#10;i8UzNca2ykbVRAqgDjHrXoukoJPLZh8qKI1H6n+VYiaIPEIFuoAlClllP8P/ANatmwk8p4YO8cLS&#10;P9W6fp/OsZO8bGk9Xc0TpUF7YyxzSMhYYEgGcAc4PtXnUGk3Fnd3Gn3j4KS7xKvSRSOCD6V6hESL&#10;Uj1AH58/yrm/EIil1xo+CkA2IMZGep/U/pQq0muVshUo83MjElsCsBjRmMZHatbwZcpY2V7bXIDr&#10;ayidEbncCMlRn1201MbccADsK5/WHuQk8lrIUAAWULweM4/DmnTetmOqtLo9HufH0EkklrBbRTzk&#10;AxqEAEKkcbiO+Ow/SsMrLc3DTztukc5Y1yHg9rRNaK3rSiGRDzGRnP4/jXogutAjHyxXUn1cf0Fd&#10;jrRi7WOHkZXhVFB3MAMU9nTIBbj1FPbV9JT7umu31kb+hqF/ENmv3NGjP+9ub+dYyqXZotBHlUk4&#10;Jwe+DVaRtzcAgVI3iNx/qtJtF/7YqaB4m1Ef6u3gj/3UApKdgepAN54UE/SpEsbiX7sE7f7sRNOP&#10;iXW24Eu0exqJta1iT71wfzo52TYnXSbwkj7FdH6xkf0qRfD2pzH5LRwP9plH8yKpDUtWP/LyR+FT&#10;JqGsHpduPoKHNjsaUfg3WJBnyYx9ZV/oaKpC51hxzqE/4Niip5mBsLbKB90U7YAOUBqyygelRMwB&#10;6is0as5/xD4e0/WIB567JV+6+OfpXm9x4C1FC7RFJADwAeor1jUZh5SqO5qir1rBtGcjzvTfh3q1&#10;9ctGyrGq8lie1dE/guHQBE0yq7OCA5YEbq9A0aMiyllx99to+gqX+yI9Ujlt3AxIcZ9CO4rGtKUk&#10;4p2LgktWeYX2lRappiwuSkiE+XIOqmuDvdOudLu2hmyrL0I6MPUV69qekXGj3ctpcEMVOQ69D6H8&#10;a5/WNPj1BUDqDgde4rlw+IlSlyy2NqtNTV1uecNNIOQ36Cno6FSJAc9QVHf6Vp6loFxZqWTEidfl&#10;6j6iskqc4xXqxnGSvFnE4tOzLO7e7Ek46/hTQ241euNMeOOJkG4lcMo9aprEy9QQaE09UaVKcqcu&#10;WW4HNaGnZFxGCdozkn0qvbWk1zKI4Y3kc9FUZroYNBkjVfOAC/x+uf7tDa2JiupoxhUE+o3I5Ybj&#10;wM4/hX+VZdoLie6lunycoxUY79v8K0NWkzapEo+/IoOPTk/0FXdPWKK2DSbQF7msZu2h2UtYm7o+&#10;qRaf4cmljgYXLAI28c72IUcHqOc1X0xvPvJnBwJWCD2Uf/WqSzMLWkqSMCrEck8f/rp1nbG1dov4&#10;lzGPcnj+WTWCtqXPudEnMNsMYMj7yPqeP0FcZeOp1u7bcW/eE89Of/112+B/aEEY+7GQPwUV57qE&#10;c1tqtxEynruU+opRRmpak0TLEWIiVfVu5rLW6jbUXDYMcjYb+VTNM0nydN3HNQS6aUuIY1Idm5OO&#10;cVrBLqTOTWwui2SxeIXRt2yLfwR09K61VhBP3vwU1W0HT5WvdRlVAdkgjYg8A4/+tW6mm3TPtCDc&#10;eg3D/Gqur6mLMwrEeiSH/gJpjKvaCT8h/jWq9nNExWQKrA4I3r/jTl0+eWIyohZFOCQyf/FU7xJM&#10;YL6W8n44/wAaUK/aA/iwrVNhKq5ZXA99v/xVLLpk0EmyQhTjPJHT8DReIGVtm7QJ+L//AFqNk/aO&#10;If8AAj/hWpHpkskiIs0YZyAAT60/+xrkTGJprQOOzTMP/ZDTugsZIS47CEfmamg87eDJ5bKOyggn&#10;8c1FqYvNPZSY7do96q5SYtgE4z90VYVto47dKe4iSLUomQMunuQR3kP9KK0U099oEUEhGMg5QZH/&#10;AH1RU6D1O1S8nEIkeKzjU9CyYGPzqXzbyVcxm056FAP/AIqsTxOzPFaWKLw7gNzjH+efyqCWV/PA&#10;3FUXA69up/RRWPO72NXFKKfcw/FN/cXOorBNL5ggGBgYwT1/pWKrUy7uTc3k056u5b8Kks0+0XcM&#10;I/iYA1utEZbnX2y/ZdLhQ8EJuP1PNauhRfNG568tmsm+kG3Yv8RCit2zkFjpd1dnpDEWx67Rmuda&#10;6mr0MqTToNcnvnlHzSXDLG46jb8o/A4rlNe8MXujEvLHvgz8sqcr+PpXd+HICkFrG3JChiffrUnj&#10;O4EWkpD/AM9pACPUAf8A6qznSU/UFNxPBdbukRlt0wZH+964qKLTVlhUsore8V6fY2+j3GoLCBcp&#10;gI2TwSR2rGsbktaQ+e20FNzPnpWkYOEFY0g1Nu5cttNRWSXdu2gqBjpn/wDVWm2m2rqTLBGxx1K1&#10;RsdQhurhEgzs5ds+tXLqWVpB5U8SAHlWXJ/nS965tKSlq9TS0PTI9twYbeNQEx93kE+lRalELbVp&#10;I3GVYAn8RUkc1ylpFHauivJICSxwD/nmmay5k1CRmxuACnByOBiqpXcrsyrW5bHNXoMW4DhEB5zn&#10;IqxaN50UbIy5HPTOKra+xi0+Jx3k2n8j/hWLaaxJaAlQrexraUG9URCslZHewqCmw8hutaart1W2&#10;QtuyvnMT7DA/9mrziLxNqDTgJsGTxha7XT9Se9t2vZQonCCD5e+O/wCprKVNx1ZXtYyVkdRbtmaK&#10;T1Vm/Piqmq2CXdorKo88gIhPcngCtFoRCsQHQRKv581BI3zWQ/6eI/51MUQ2cJH4Z1I3hW4gfcpx&#10;s2ngV0UOnWmnNF50nnT7sLAhJ5PTd6V7KqIyKSik47is3RrO1Ecsn2eLzPPc7tgzn1rRO7VzO5xt&#10;rokvh/QljuMC8uD9omx2Ynp+tNiWRbyN+ShIZceldR4lRHu7dZPutGw4+orCaERyIVl4yAAfTjpU&#10;TdpWJZi35kluppEyQxzjGetTafcCDTZ0kXGTnr9KrXshieMLncVAbHfii2dpInD4K59P9lqLXEnq&#10;RNdExKzOfm9+1aGrTCeSNwQp2Yyfb/8AXVaZYZVCwxbAQOuOaLsHaishIQgHHbKr/hRcXQqxXDrc&#10;RsxyVdTx7Gr+qXUS3LSEYZlIyDjoSP6Vl7gJtkQ3qDyas6qVkhbewG5yqfLz1Df1oY76Gbq1w0um&#10;XChP+WJKHPcEH+hp6OHQMDwRkVHcQlYhBkfMrKRnuQR/UVX06Xfp1u3/AEzA/IYraGwHd2EjNplv&#10;MvJ27D+HH9KKZ4XbzNPdSc7XIx+v9aKGtRitIb7xTLLlXW1QgDn73T+e6ptSYJCUAAY/IPp06/hV&#10;Pwy6y200vmeZM8hZgRzgdP1/nRrlwoJVcYjjx9SeM1ywV5I3raO3Y5eZVknd8Dk8fSr2jwn7erIS&#10;u1SSQce1Ua2dHTZDNMe/yiuuekTnjqy3EjTaoql2ZF5wea3dYYxeG0gB+e6lSMfidx/QGsfSIzNc&#10;O/8AeO0H6mtbXWEmsaZaL0iR52Hp0Vf/AGasdjU19HjClmAwFUAf5/CoPFlpbz6ULiUMZIjiPB7s&#10;Rn+VXNOXFtn+836Vm+MZ9trbQZ++5Y/gMf1ohuRI8e+IUxt/D6RKMebKAfoBn/CvN472YwiJpGKq&#10;MKM16l8QLP7V4dVwpJikDZHbtXkyqQ2K6opWIu0bug3whuEBOPWuzjkt7iVWIVnHQ4rzQboSGHfp&#10;V621O6hYMjHPas6lLmd0a06vKrM9o0y1hkiLSqhRRn5hWbcQRynzPmG/5uMVyuhavqur3UdgrERH&#10;mQjj5R1rupYOAAOAMVFOm4vUdWopbHKeI9O8/Q5fL3M8REgGPTr+hNefkYPFe0LbZHIrmfEHhG1Z&#10;Xu7djC3GUAypJOPwrdOxi0cPZKQ24Ak57V3mgxYSCJ0JQPucD+L2/Ssqz0JLcBjJvYV1OiwhLmIA&#10;KcnoayqSTRcFZnTXE294kICsIwzKO3tVSbiSx/6+Y/51buFxK5xghcfkKrSqPO08H/n5T+tZRLbP&#10;T0P7teewqho/+rl56TvVwEeWvPaqGin5Zv8Ar4cUo7ogoeLUDtbAnAKsM/iK54+cqpxyhCj6V0vi&#10;lN72anvv/kKxrYRhTEx6jIGe4orOzJMaaJXbfJGz9ehAxgkUC1VLbekbKGlXr6f5NaSRyyQOkeDt&#10;dsZHIOaqyxPHaHc4JUhtuenzCp5vesHUgd7WMZ3kOMEquQQfY1FcP5iSPgtuCkFuo4Iz79KWWBMt&#10;tVm2sQx6ZqBoy8KpFwQAR+DEf1oihGa8fk4z971xg1ZuZGaySRVD8r17fLg/+g0x7jEhEys/H3s4&#10;I/xq4IVa2RIyxUoG5GP4j/jVdNRIzGuEaAk5DIQ4J74IP9Kz9PXy4Hh/55Sun/jxrSvWhINvCGyT&#10;8xP+fesu0b/Srxf7zrJ/30oNaUtgR1/haRt1xGp5wGx/n8KKytLuxaXLu3Qpj9RRVvco9H0yzS1s&#10;4YW5WJVBP0G4n9B+dcLrNx50ztjHmSFsDsP8mvQn/wCPKb/rlJ/6CteZ6h/rU/3f60opFTdyma3Y&#10;h5GkoO7DP51hHrW9c/8AHlF/urRU6IUDZ8PQ8xk8dXP0HA/nSGT7V4o1CfOVhCW6H2A3H9WNWvD3&#10;8H/XL+tUNN/4/dU/6/Zv/QqyZojs7NdkMS+2TXI+LZ/N1hYgeIowPxPP+FdlD9+uD8Rf8h+6+q/+&#10;giqp7mcjPMaTRNHIodGGGUjIIrj9V+HNrOGl06VopCchHOV/xrskqwtbXJPPNM+GczknUrpEjxws&#10;XJz9SKvw/DK2jf5r+Qp6BAD/ADruk6U+htjMvS9BsdHhMdpFgt9525ZvqattCM9KsjrQetSBW8gC&#10;qmpKiWcrOAVC9xWk3asnXv8AkFXH+6f5UMaOYkBFpB2eUr/ia17OU2gSUAHG3gj3rNuPvWf+9/7L&#10;V8/8eq/Vf5ms3saI6O4OTIfUZH481Xc5utP/AOvlf5Gpm/490/65L/KoT/x+af8A9fI/9BakhM9G&#10;Q5jAPpVPRzgyj/p4erS9B9Kq6T/rJP8Ar4epjuDIfEy5FocZ5ft7VgxW05lQhDtPBHWuh8RdbP8A&#10;3m/lWRpX/H+31/oadS/OZMz5JLi3dxCCT5pzgdutTzrDPaTMhw7jJRjz+FK3+tn/AOujU5/uy/7l&#10;ZuKc7jEKJJCGijznG8Ywenasq+tvKXbGNxCY/wDHgf8AGugt/wDj0b/rkn9Kyrn/AFq/Q/yrKlJ8&#10;zG0c/NKA4yuUPqQamiuZNgYqy7A+O5xgEfyqvL9yr0v+qk/3P6GuhpGa3MxVS4ZpG+Zm5Z8EVixf&#10;JqJH9+Ef+OsV/wAK27Lo/wD1zasiT/kLJ/1zl/8AQxV03q0NFrNFJRWwz//ZUEsDBBQAAAAIAIdO&#10;4kChyDPyfBwAAHccAAAUAAAAZHJzL21lZGlhL2ltYWdlNS5wbmcBdxyI44lQTkcNChoKAAAADUlI&#10;RFIAAAB4AAAAeAgGAAAAOWQ20gAAAAFzUkdCAK7OHOkAAAAEZ0FNQQAAsY8L/GEFAAAACXBIWXMA&#10;ABJ0AAASdAHeZh94AAAcDElEQVR4Xu3dZ48jy5GF4SvvvfcS9P9/kiDIX3nvzew+XL29R7Wcnrld&#10;/DDb4AECxUobGSciMqvI6XnrxR3PGneCnznuBD9z3Al+5rgT/MxxJ/iZ407wM8ed4GeOO8HPHHeC&#10;nznuBD9z3Al+5rgT/MxxJ/iZ407wM8ed4GeO0wS/973vffHWW29d5F3veteL97znPS/e9773Xe7V&#10;9bl71w996EMP7fv88Y9//HJ997vffRn3X//61+Ua3L///e9/6P/HP/7x3zUvXvztb3+7XP/617/+&#10;x3zEHK7hn//85+X6l7/85cXf//73y5gf+MAHLm3MTXz+6Ec/+jAG/O53v7tc9Wlu8zW3dsYxv3XW&#10;3/yPiTaf/vSnL9dslw7/+Mc/LmOfwWmCKUI+8YlPXK6RsJLCCQNY3Kc+9amHMovrs4UhILTQ6klg&#10;5LBOQD7ykY88jBsRR9SW5BythZ6M//vf//7Slk5/+tOfLp9/9atfXa6gLLISTqjvknlNak9v8+ds&#10;HJ4zncVNCM7zKblkMhQDr9E/+clP/p8o+9a3vnW5aqce/vznPz+QYqHIQ9hnPvOZS1tg+DWCe3Wf&#10;/exnH8bOiOG3v/3t5fqb3/zmcjVfOucM7jfLpEeOttkD6GqcD3/4w5c+OUj9HxNt1j4rt8DpUXg5&#10;w3zuc5978fOf//zfpf9DCmNumkGSKDgaSL/SFNk+Gf2DH/zgJVpFS1EExlSvHe8vAj72sY9djK6f&#10;e+UMiQQO1nx/+MMfLuOkU/fqMry0vuU56MI9W4g8a2wrcH1MYO2hf+O/LOu8E5wmOAJa8C4uKEME&#10;bMS9/fbbl6v2jWFxoB1CKzcPNM5CPQLTpeir3LXoIpGOZHNzqHWqX/7yly++/vWvX9rQZ+dUhkjX&#10;Uje4TwBpR0d+DJy29RbZt8DpUTpMSJ8gXa2xQCRnjPZM7RYZp4XlJJu+iiIwJicwl7pIE7WuSK5v&#10;hCOmfb+0HJBhTvqVFYj2CC+1K0OAraJ1al/U7ZhgzMdk1wSN//nPf/7hYHcGpwluUZSKvF//+tcv&#10;vvnNbz7USTsiaE+mX/3qVy+pueionKyDuEeG/q5Sr7L22T2oFaV0KcqIthys1M6wsgrUpnHJl770&#10;pRff/e53L/WMbA6ZwLikeVovR0Mwh1LPWaqTVR4TW9svfvGLS1t4maM8FadHYUiGp5ioZDygYEYT&#10;3a4WxFAZPyDUGIzDSGAchLjf9LoGMJ5rBy8S8c1Ze4jUTa2bzhO6QCRt3baHddAe9aCtqLaPCaST&#10;e9Fb+VmcHuWaR4N7da6RWiQq2wUg032EQYbLoO2leb7PxstZVg+y5UiGMkNp0SFm29ZexLZ/0mOd&#10;MskJ4DH9t8810SdwQPfZ7RY4PQpFKESCSC6lRcwKIkR3RnjMQAxdajVehIvsHTsC2pfBfW2+8pWv&#10;PLQ1Bh3KFoBsZY1TBiB0acwer44pX7unEMxRbFWdSWxjEfxGnKIZKWVblEguzRRVrlJYypPXMVBw&#10;yFHXPt68yOq5U13QX1ljJvuMSsxdetS29tqlK6yx94wAj+mPwMdkdQb9icPiZsSn4jTBlGEIskjR&#10;jbjK1nDwKoJzhNro75rzEBHnft8wMeD2qa126mSRJas26br7t0xS9P7gBz94+AxnIpjoHxqDjm8M&#10;wdIgxXj5psevfe1rl6tHmE2nEdOh51UG4iSbTmENHBoPRKW+pKiPQHswXc27BzRz0KFHvpAurtqV&#10;7jtInSHY2qAUvW/hboHTo4iEyOPl1xYmEize/rZ7W3jMQJ3EXeHo1e739A6eW4Fu5kbsOlhAsntt&#10;1rDEmLaFsgeYIx2NFx7Tnw6PSe2B/dwnt8DpUVLG4oI0+e1vf/tSvqfPUh4RORHxuhEQfvjDH16u&#10;+7gTwRvZ27eswcHWSUR32wiDrw7hOGYpvJcfr6v/NbHXf//737+0bZzOCW/EISvSLI7Xt7DSZfdd&#10;U/onP/nJ5QqPGUj0Mejuoe571NG3SNAm2CoqL0UngBx9exzyuTQJ5ndPjllH230D9Zj+r0LOk730&#10;z6a3wOlRSqEZt4W97gGh13HGQIj9uv3RHqeclAl493E/Vs64ZL2+8uMY0HZiHteITv/jOL0KrV2E&#10;aOfNnWfnJXid5VWgQ/bSn8g4uz08FacJTiGvJn/84x8/HDyCSHpMwGvB3iEjb73ffek1I5MI0Pba&#10;vs5xilyvA11zRvMyKqQDGJNR1UWQq3nLINDcu0WoI9ZRdoBd6zVZRxLNrZUz7qHxqThNcEYjvp1p&#10;P0tE5WNSO94fgaW/PQmTvFw94uu/iAgGCiJsnSMwbgYlnDPn2rQeGLw5G7/zgLJeVbJJeuxar4k2&#10;66BkneksTo/C0MkquYq+jlhsJ93AwxGDBHWb9uqnvGgBZZxF1HIQhJXq7W1LvPEax/ygD+IrN46o&#10;Llor58z7JUHle5B8HcnBzO9zNrOGW+A0wSna/maBuy/nqS8TXl9f4nHlZz/72YVcxGxdp1aorauI&#10;br/aiIQico1n7Nq3b+5jD4I7yZJNo+7ptO1/9KMfPbS39h3z2ppXtNu5iP6i+p3s4y/DbfLAf4Mh&#10;pdDS6J6iH5N9BOmw4VpUWrC0b9H7UgLMgaxF9cgPHCVyI8a85keeq7Hqq423VYs9DBIk0zUS1sno&#10;VPtd6zUxfzaD1vPTn/70cj2L0wQzTKSEPlP22qJWFi10SZcR8nRR6D6SGNT8O/d+P6yuOXYLoZe6&#10;I9Q5JHEGMG6puVO3NqVhWHK0T5cOm7vWa1J7+ngvkF5Hx30qbhbBi4zSoeUxyRA8OYcI6hhyyYns&#10;+kGp22GqdlI/ZKjKZYOj8Rm5/XjJo1MEGMfnxhHBjb3OUhRD4z8mpf9Nx63njUjRFtvp8drJk5Ii&#10;bstTPGNYaPUMt/tu9cDARYy6TuyRAIzt/vi8CvoiZfVJOtRo03yBPp3C03nHhcbJBtnkeHpv7a0x&#10;h+rsALU56vEU/C8TT0TKUzRlnTztQRm+xwCpb40fePGSKmK1NR5D5uWL2opoRmeUIuqIdQBoP+4w&#10;1CEnZFjzGre5to10qs7Y1tqz9tphxZnAuHTUng7IJ9ZelgJjljHO4jTBoiiv3cUFxndfm9LPvurz&#10;2nJPknk/WdibGdUWcDxwgdTb9qCde8YscjmLe07BsBk1oiNMPyfj0FzWahu4Znj1u37r1f4YwWG3&#10;HZ/LKm0fm+rP4DTBDBaOjyh9N9uiPULApreieQ9WRSQc03VovNL0tlmdgjo/QmgPT4pWejSXcb/w&#10;hS9cPjP8GvtIWGusjA0CPXZdtTEGR2+7MXfZpzYc5Frmeqc4TTCkSIq55ongvqj0coBRizSwOIvd&#10;Pu2F+hBpvuhRV5qNlGME0InhPFND4xSttQd9jNvze2JODmGsxq1cVJeF1Clv7bDkqOew6navDTmQ&#10;K73oYV05wBmcJriFA8U9ZohYZAAP57EIkYZX6aJnU16EhPbvNQrj9ZIjos2pLRhvDQzaFH2R28GK&#10;g2mvrMcsuuY8ge6RuOXWav7epwe2SQ9zyAracZqymDHLYvROtx3nDG4yyi6k13cpmdF5Z/tv3wOr&#10;L30nfgXCYI2nDDHtadu25+LS+R7Icp4catP2/qwn0K0INk/kdk0QUNnqDq2dDjl+ephzx9rfrJVV&#10;1JfSdxs7g9u4yb/RonjkHiIWpbVtE3EtFDKM+wxTtCL8OP7uk8eD3H73vP9+KseImOZJH9f2bHNX&#10;rl26ELoUhZvRoHu6NE6RfnyU4sSQMzbmGdyMYB5XqpWOjgcuXl10de00q03RIPWu9zYO8jddZ2yy&#10;5NZ30z591lgRu/1gD2D7mSBGGVlyq7sWcTlphK1Tloq3jA2cTdI9O53BaYJX2SKQohspLUC7XVAn&#10;yVK2z4yeZxtvDScajsQVIQxT6t0IzrhIiJjGF4nm28NSRu0MsdD26BQhfV2TMgLhkNa3menoRNrA&#10;BspZnCa4QwfifIUWgeAHAOC+d7w+i0pkL3Yx2hAGAEZhnIyPtHWg9tnQWEUqGM/8/bNRUkqE0vg+&#10;1kBzbnmf1TVHY8pA1ocs81lnWWqd0/0S3KExB7pFeobTBFNyjZa0GNHhH5pVnleLclEiajISopyi&#10;nWB7M1QEFqmLjC9i1etbxPcYpr/Pxsr5RHBZR7+iKp1lFHo3Z2PSM123DIyXAx+lrUXbnOOLX/zi&#10;pYwdinxl1pQejX0GN0nRxAKRh/AOERTnvUdvPKY/BOjL8PqUMi2w8UVFkdlrQkY+noi1zaBFNoNF&#10;ojJ1ZZ76ixz39EBUayDXDJ1uPVbRO6KOSA9j91vxxlTHRp1BckI63AI3IbgIRm6KFqmlWdj9q/QW&#10;adoSC1QWIUhvLNhfUdRXlDZ2aZEeUHkpnfMYKycIEbYvO3zO0GUL6HMRWzZwL1utPmBs89aeIyya&#10;LwexZna4lrXeKU4TnPHzPIRS1KI7AR+xB6eiddN8Hm+BlSEE6aWvDNg9bHsC6tdQPmdIum52qV96&#10;J2DuFajeWlf/3Vaspfmr5ziw5ey3TwbkFjg9SsoUEXkzQX4OoD4PzhkyVKdeaO8EjhAZjZOUKVZ2&#10;bvWNnzOIvKI+J4L2vSXWfOnLEVzdXytz3W1H39YI64TmLz0rTx9Yx9+McQanCbbADNu+1sKR00LX&#10;+KVBiztGYECKRdZnHcSelYHJ0fPV2RuNZ/xXCXAGfXcvJD1SNXfrqJ1yhAKCbAXV0SMU1dbcY2HY&#10;dL4/1Vnyn4rTBG9kZYwiweIj2v3ub17VhfZV0cvQFlz07deCSY8UGbL7DjDJ6xqIUZ1u/emG+q4D&#10;5bh9w6RuHZbkKLB1MkXZYt+zc77vfOc7l8+bwYBjX3sOfwpuEsG7UHJMpwg4Hmr8nhjxSNrvgvfZ&#10;1EI7iJGeJ8lGdPto0SPy1L0O9NfHeCJw9+QcJGfjiBGPxICsdOx75PqCz8ZdZ6Xfl7/85cvnHDQp&#10;QDZlPxWnCS4Np3xGL2qPng55+5aTjLfRsFCX8xhf+9JjaCwCyHlMamsN2z5wMPq0J3IEBHC2ypbM&#10;0PZgrCLYPOyTjUiOf7STbHgLnCZ4lcoTU7ZnRMZThpR9gVA/wmhEuzyXgfosfedMpH7KGLh2ze1U&#10;e9zrrkHbIimiENLLEzqkr8/NSwCBpdheYnSIAmPqB/p02t6XPytskBM37xmcJtg/hmZwXumlQUrt&#10;fnt8FBF59akdIERb9e2vxCFKe4bvsKI8YwUp1H0k9zbsMUGQOV3LOqV55wQRBh2EegFS5JEchOgH&#10;HA7xRTmotxayPwmqL8kZboWbRTCyAAm8Vll7CawXW+CmqdoE97uPl7oX1VVeWnXfXq0f0h6TNWhl&#10;SNrxS9NIrmz1z6GSl0Fd/ZpX1HMa6+VY1sE5lN+C7Jdr85pgkBTfZ9g1EqWPaXkjVDSU1ng8YoxH&#10;+uzaGNoWQcoZov6NSY5EXZOAPGMpc9WXWF/pH9Q3N1KW3JwS9mScbntIBGule3py/MUbQTAl95CR&#10;MVrISm9wStlbV/T4HPnuI/plsmMgBlE5wo6Z8Y1Nx6PD6ZvupWN6Hte2JDWmrUKf9uD0d0VSc1Xv&#10;fsfVlqMYLx06mJ3FaYKBshTbxVgc4zIIWe/OM5UvSfoUPRnpSOhR6sv7XUvVrtUlkR1Elscyfc0b&#10;lBd1YR2Cbs2t347p+bW1bvk1lPG06x0C2zhnrAOcwWmC87hAMcbI4ElpLXzve997IKk0F6mkF+61&#10;eZno00HNHE7pOZCyPewR54KcQPbZug5wcPzxX1HdGPXpc99KGdvakeypAtij75s5zh46obE4/OIW&#10;UXyaYLD4Ima/ZksW7pHiu0/Qz6J7i7Xw4gJZjwlCc7Jj1KmXFtdQxzdEnKi0G/zFgX35sk5cWWSk&#10;szTN4dSVKcjuxcpzYv3ovpGK+PqRW+D0KOuNvLaUJSoZD+GRx9AbUUdCtEHKO0HGL4L0v/b8y5Dp&#10;qu2mx1LuGnvfq5eVoKxhrbCPbWT/ZCJbdJASBMpygnCMZn3KaLfA6VFKXcjKKJTcfShjIrjyIqD3&#10;0Ly5aHDtQMI4jwkw4sI8S5Z2CDLHEZtuIadzL+VbC3Ak6+CgRTw9m1tablvKyRszuOf0CKRP+lur&#10;eemt/nhWOIPTo+y/x82AFLcI3uoKGUK7HCESpc1edYqODj3uLfYx0aaxpfRNwUXLN77xjf/YI+nX&#10;S4h1Du0bcx1U28hwr40UHtaZzJPTGK/Ih8bYqGUzYyG2+fST+a455DvFaYIpZEEWDSn1mBeTiN/U&#10;p7x+oqT96lUCOUtZQDSo28MdMtfgoSy0TrXXoO/qFI5ptn4RfG3O3ddbO1197v4WOD3Ket61w4hI&#10;UJ6XK2MAURoZDJzhtC/VJR3cpEd9Iy0Jxmse6TRD68/I6oqigJzS8vHETSfCWSJJefotyhDacZRI&#10;Sp+1TYj8Xe9xyziL06Mgpwgo3Ulpe9gIorsykkGl5/pmyGsHsO1b/z0MMc5CWal2H4GALuZy+l1i&#10;a78ZiMg4ssqernNKTwTpwfk6OedMrrsVmHsdTb8NlPb47fNU3MRNRIGI4a0ptcpaEANzhPba47cq&#10;oL9Um9drv3uqiGRgxl6DkM4CXuLXv7p+XFAaX4esDUm3zg9IQ3REljmsqajr/6bIMZRDDpXDwn5G&#10;8J7Am89nYq5b4DTBHknadxcUZigL3z2K8sfoICHPdmDKIHl8bTO4qzlK4X2H2nzKIqDtoFP7OuJm&#10;G8LQRRE5/lKl1J90TxfXffblbKXnXp5YT/pA4+jPgXOejfKn4jTBlLFwhNqHUpyCyD2mvOqR554c&#10;9z4iQvU1fsZe5FRS+bF/kQB0QqY2iKAnFOXAmYK2It2c1rV7IvGzIGuhnzY520awa9+Nm68ysJ+D&#10;e0KnnE1mKcvcCqcJpmSRmtF57BomIxConfIWXxQySIRlNCIFcw4G2gjh5frUvygii8r8rmpTZdgs&#10;Y46icqPzSHbS3G0b9SGbrcAazOVeP/WwZ4S2u+M55Ck4TTDj7gIAAYxhoUiSdrRD6B5A6rfSPrcn&#10;5Q42R7SX1q49lOiPyJypciRA5cCYDM+gRVM/FsjJygrW1PlBWfXpyzkr26v1m6MMpjwJHIsuRfkt&#10;cJrgRQaH9b7STntKexICdp/ZVBUyAsNtKu3tGIMVQYQxN2qKqlC/oG5TrfY5bcQQnzcyOXBj5Syt&#10;JRKRRRf9XdUT5caQFdJP/e77+twCNyGYwhCppbsl71VwWGucTVcWa+GixfgbBTmENps+i6aILmqh&#10;9ExHn5GmfeR1ZfyI7pBFimQSHnvGzeE4EP2zif5tReug5m+buQVuMgpD7x4GFoIIpD0mfhuc0aGT&#10;pjRF8vAWHKm9WNA+QzHM7vcZ1mdOc4xeqG3tXfv9cwTnPM0T4TkaXHNq69KOGKvU69Fv/+s/4ixi&#10;/nQw5y1wmuBSGkk5XpviKf0y8YO1DEnso4yFfFBmDsZFYGlsf0u8fx5JNDYectu/HdIqjwQEaaMP&#10;nQMnan4o2pcw7bUzlvJNt4si3hwgindsaExryIHhFifq0wSn3PEXjAy6e9arJCfxGXg7Apb8lZxo&#10;nWk/b1pNjqnPHEW4eWD/nse+ZCkNc7R97AmN4eoMgXhkrQ3AOBvl1kjXsgRwqD2HnMF/avkEdKIk&#10;7X0rG63XRJveZjUWMAJPZzQkIG8JJN23Rx/LE/2Jdup2z9y9ew1fOt3TNjJqq5826is3B0KDJwbz&#10;KRMAe0gU9erLCjkC7AH1LE4T3IKlzKNndn1MwOtFUXGMDBFwPFFzCtlh99PS9jGLMG5OBPpsmiUR&#10;GY6PVfq331sfJywT7HpFXcTIAuaBxiBSePqQHh83MI5njrM4PQpjR4yIy/ARc43UFWAo/UtxiyWg&#10;hZOMiZAMnjSOiNoxrxl997zmopc2onQPO+qVE0TDtYPbovadBZbAFXom7rW7BU4TTBkeyFghQyLh&#10;SOhRMnALFY1wTFP2wzyd0ZeY+m5qzukqR056RW46c5LStnF93kMc9ILmWoRx7MbuYOSe465OyJOK&#10;OZ776jaCs6XPt8BNCN4o6YSYktXXpuvuVUXw7kPIP2JJ71kZOcjMaM2fAxSV6kS6Oa5FalmAgxmv&#10;LyVg59WG5ADGS++u61wEadYd0u3oxBxL+9ZyC7zxBG+khp45m6txG/NIMmgjYhAZRFlRRN+IYWBA&#10;wDoSndQtga2nU3trKCo5QgdAaOvKyWC/pDF+tmvvP4M3nmBozP71+9btvmhOODqA32Dve+o9uDVn&#10;EjGw8wR1+nAUxO3j2Mv2V6LdRqxoNX5zWIdtoAOjs80t8MYTvOX9bSki+tr3KiOdgtUVDb2Zcu+w&#10;A/S0X67R1TdOhk7o3UHpmlPUfjMENDep/8vE/GANt4heeOMJznCNpw2i++0zz7eHlmoBuVJrfSK6&#10;uTeCS5X0VtdfgSWiLp2K7NKtsbxDXqdYHezhm132fQHZyPfyJF1vjdMjUirDwa0JrmxPtbVprsq8&#10;9rTvHstJ47g2dojk2nKqTbccqM/E2pZYa0o/bfdFSqSvrG2qt68jmvPlgK96BHsdvPEEg1QqIvyR&#10;lCIoAxcJRXqPM+CeHsZNh54vOQJRTxonHeyBXT2iHU+8x389kb69reI0Msk6ChKlcNf0sp5ejyK0&#10;b5ZkEnY5i/8XBAd1pFPsGk8kRB4goG9/NtoIHRt/9exRqfHpSqdN6ce/lBPxb7/99uUKRbB5Gjsd&#10;ygbNRWoL7nPWW+AmBGeQwCAZv4WkdG15aC8FRBID1DbP7aTZfcZZY3VwiYwMldOQ9s+upWQRg2Dj&#10;5XjEfanT58VG1TpKBz7XbbMOlAMbe1P3ovpj+VNxehSkiBTG3pNfqZIxM7rHlwxy/L8BWyzH2L0n&#10;0ovGo3HIRoXxe0wKxotUWAIaA8HSZQ4YYbDk56jmMk5jKaP7OsRGMOmEv/rQN4cloN/+6OEMThO8&#10;CwjS1hqoNEbx3csssoXoz8MzkHbqlBcFCFhj97nIdFLNmczvc0aFHDDdOGH924MbE/SXXdw3N8np&#10;wFi1Iercg0ymrCxzRKlfXQ6M8IJgnfKpOE2whSOGZ2e49qAU5bEbNccIQ+Tx3W9j7OITRi7Skl5k&#10;HMHY6RFyAthsYMwOOZCB3e83VebXbv/soPuIz4n1rw/7sEFzrw7rwNadrbbNU3Ga4BaQtMh9qC+t&#10;McwxvarbfcpJGSmb+oowfRlBn/7n7QWDFmX67Vxho43kSFBZ54eiGnLK/TlPsN0oa53170o4D0c7&#10;krfnFQK3Ss9wE4LtgRkjEdUdKrauQw1HQFblKyAbWOhGb8RtGwRd27OJuXrcKaoQFRHqoZSqrLqk&#10;NhvN7Znm7qyRQ5eJdm2vStHHPRgcQKs/g9MEM0iG77CzEZlYhEhcAnKAjFH/ReXGLC1Ll6LhmOrb&#10;U8kxrVcP7oua/dao8TN4zrForVJyKCtYG3s09tEORSY9yhxlHbawTjDeZpYzOE0wQ3eQ2T0Xuj8e&#10;rBbHxfDa0pi22373sKKu65Fs2L6RW3tjNQ9s/yJnM4N5V0/jkOM+aZ7WHdzXbudsvF3LjtmZ5gxO&#10;E3zHm407wc8cd4KfOe4EP3PcCX7muBP8zHEn+JnjTvAzx53gZ447wc8cd4KfOe4EP3PcCX7muBP8&#10;zHEn+JnjTvCzxosX/wWpuZmm7E+PAQAAAABJRU5ErkJgglBLAwQUAAAACACHTuJAKkQvN78qAAC6&#10;KgAAFQAAAGRycy9tZWRpYS9pbWFnZTQuanBlZwG6KkXV/9j/4AAQSkZJRgABAQEA3ADcAAD/2wBD&#10;AAgGBgcGBQgHBwcJCQgKDBQNDAsLDBkSEw8UHRofHh0aHBwgJC4nICIsIxwcKDcpLDAxNDQ0Hyc5&#10;PTgyPC4zNDL/2wBDAQkJCQwLDBgNDRgyIRwhMjIyMjIyMjIyMjIyMjIyMjIyMjIyMjIyMjIyMjIy&#10;MjIyMjIyMjIyMjIyMjIyMjIyMjL/wAARCADTAQ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gJ7S6sJjNaSOR6rWhZeJBL+5vFCOON+OD9a2r&#10;m03DdjYw7qOD+FYV7aMw+eGOYHuvDD8Ky33NLNbDL2ytblzyqFuR6H6VUWC6shtV8p25yKjMIT5U&#10;Ztn9xu1Ikjx5VJeD1R6oW5et7to+JE2g9R2NWDKueu6JvXnFV4HDx+XKOvQ0sSKrYU4Pv0pNjNew&#10;T94AOOOCK1xbqyq5HQ1jW6udvGMdCO1dBaMTHtYe9ZyZcUWYEVGyDg47VpxDeQMDmq1okRbeQQcY&#10;rXtYEODjjtXJN6nZTWhAIPlxg/SpIbfB6cVo+Wq9OtNxWDdzoiRiMAdOfWubvrt5tYhQN+4BZfxG&#10;K1tVvWjiaC35nYdf7o9ayrq1EEdoqjJDYJ/4DmumhDqzOcuhl6mmNQZQOnapFsHnu7hHXdFfQbCO&#10;wO3HP5U/VIyb6OQdGQH+ldDpa5t1fAyo/SupOxm1c+eBbmKSRGHKMV/KnwHyb2Nv4W+U/jW/4u0/&#10;7B4rv4sHDSeYuT2bmsSaIhd46jkV6EdUmeTNWk0T3yd8dal02LEQJ/ibNJdHzLdT/eAx+NWkUQWZ&#10;bphcCrIK8kvnXqwrz/E34VcD7GC/w9DVPTYyzSTHqTj8KdczxCUxhxu6E+lMRamTIJ54rQ8N2EV5&#10;eytcj/Q7ZfOuOOqj+H6scL+NLZ6fc6lJHFZwPMzLkso+RF7lmPAFbEsEMFqNE0qUtG5El5dc7ZnH&#10;TA/ur29TzS1bsgvZXZzyRXOv65cXEnWSQvIw6AE9q7O3t0giWOMYRRgVFZWUVnAIYlwB1PcmrgGK&#10;9OhR9mvM8+tVc35CYpGIRc5qWGCW6mEVuhdz+Q+pral8KQQJFcandNHAvLqpx5h7ADr/AJ7U62Ih&#10;T0erJhSlJX6GFZWV7q8xSyQBAfnlf7i/U1q21zYaHE4sI3m1A/K9zKBx67RSX2sGS3+w2UQt7FeA&#10;ijlh71k1gqc62tTRdiuZQVo79ySWWS4laWZy7sckk0zvSAc9aX3rrSXQzA9KSikosFxZ7aSJhukO&#10;e+VqtdqRDmSIMv8AfXmuu4eFUmALg9QcVmX9qyxNIkbA9sEY/GvlE09j6OUZR+JHCzwxOfl/lVZ7&#10;YeUxyGwe4roriJyjNJEFI6YrInGEYSQt83GelWZmfFhT79wK0IYoJFILkfhVI20anIZlqdYgFyHN&#10;JoLliKRbeXKycVow6oU4ODxWQkBmYhamjsnJ+YkVLVykzprG7adiT0xwBXZWBBtY2PXFcHpoMYCg&#10;dODXQnWobOELIxJUdBXLVj2OyhqdGXXr3rJvdXTzmtbV1kuVALAH7gPGa5PVPEWo3yGKxIhU9wMs&#10;R/SuZsotQtdSWfzvJulbPmORsb6kmlRopu8jWpKUVoj0e4KwwuqnLnlmPU1YvSFS2B5Jcf8AoNc/&#10;ba5FeI1u8YiuypYqp3K4HUqf6e1bN6Wkns1/6aDj8BXTaxmmmJf2gJU45Ukc+hH/ANatjSLcraKG&#10;XHGMU25QZ3YOAM9PTmtW2ARFwOO1MGzyn4n6Q8V3bakkZKFfLkb0I+7/AFrg0QSIQO9fRfiHRV1f&#10;Qru3KglojjPYjkGvBrLTLlpTAIizFuP8+lduHlzKx52Jjyy5hlvaxNaJuXLRnFQ34LRLGvUnFarW&#10;osrwWh3M8qb8qPl47Z9aksNGkvLgz3AaK1Q4Zj1Pso71026HLdWuM0nSs2hkMTyqvyrCn3pWxkge&#10;wHJNadlrWrQbks2FpEeTHDEFUf5960XZCyiKMRxRjbGo7D69z6mngs7bmYk9CSetdMMI3rJnPLEp&#10;bGNqHiK4m8uC9urgwk4IwQi+5A61q2FvCLcSWziRWwS6nOafNZQXK4dB+VZLaTPp8pn06Zo2zkpn&#10;5T9RXTToKnsjCdX2iszoAAKv6PpX9r6klqZCiEFmKjnA9K52111CywajGLebOA/8BP17fjWzFNLb&#10;us1vKVbs6HFayTlFpbmKfK9TtZbjSfCsRhjUT3faMdF9Cx9a5LU9Uu9WufOunzj7qj7qj0AqmZCS&#10;STknqSc1Gzd6wo4aNP3nq+5pUruei0QpNRlhSM1Rlq6HqZomz3zS7sDrVbfzTxJnr+lIolz3PSqx&#10;v4QSNrH3rP1HVUUmKJs44JHrWP8Aan/vH8686vi2pWgddLDpxvI9MWQSRKfUUGR0UgMcdh61BbKV&#10;keBgRtOR9DU55bGa+TUmtj9AlTjLRoi+0ISVkiUg98c02SCxnbewwgPTFSFBzkA1DJGvZcZ9K1jX&#10;kjiqYCnLYhOiWFyzFdoB54NV7vRraOMjOAcYxU/lsjEjgGmyl2i+YHg1p9Y7nLLLV0ZDb6ZaxBHA&#10;JBzkVDdCKO7BUAJ0xU/l7kOdwHTiqs1m8jZGcf7R7U/boj+z5D4r2BYHcDB8wcVk7Jby5czORHng&#10;DvV3+zJA+c5z2HarcVmVwoLKPQVM6sWtDejhJxeo22SKFcKCvqx6n8Klks1vUKGPEffcOTVmK1VS&#10;MfextB9+1XI4GMaNGMt0bNcznZ3O9UW1ZnH3NtJpepW164mkW3bMaqw+UZ547j2zXd2rx3lxbXcR&#10;3RFfMjwOo+Xj69qpXdmsuY3GSKow281irR28zxI3JUHgn1rqhWT0Zw1cK07wO3kaEpvdwmeCH4xV&#10;i2ZQiI7qGBxgnrXlfnanp10xju5Wt5DyjHIBznp0rVn8Q313DGjiIMnSRVw1elTwcqkVKD0PHq4t&#10;UpOM1qdZqniu3sxJBGPMflSAf5ntXCbxsKRRrEh6hep+p71HjJyevrUoXIr1qGFhSXmeRXxM6r1I&#10;43eKTehww4zjNOklknbMrFscD0ApStNxiupRV7nK27WFUd6mUEVEtSlgB1q13IZJnFLgEc1X83mk&#10;8705qrk2YXFpFOpV0DDHcVmxwXmltmzffD3hc8fh6VpiT1pjSA80tN0Un0ZHbavBdMI3Uwz90fv9&#10;DU7Se9UbiCC5GJFHsR1rPe4ubE4VhcQjsx+YfQ1MnbcpRvsbRkqFpKr2ButUTNpbSyAdcL0pxs9R&#10;lu/sy2kok77hgD8axdaC6m0aUn0HNNg5yKz9VvrhLF/sv3jwT3A9q6iz8HzMN13OF77I+f1rprLw&#10;fp0Sbp4AxI+63NcOIxitaJ10cK27s8DiuJIwfmPvmrgu2x91fzr1TxN8N7K8t3uNKjEFygyIx91/&#10;bHY15cdOukJVosEcEE9K89TTOx07Hr93GY5BIOcdfcUJggEcg1ZGHXa4+hqoymByp+7nivDufYjm&#10;H51C4PJ7VLuBGaacYOaYrkDDOcgVHkdKnK+hGKaV56YoCxEWPTPHb2p42lgQP0prR4bI4p6dRUtl&#10;JDAuTzjrgVYRBgcU2RNpBFTRL8gYelIZCiHzAvfHH4GtWC0+zoxc8HJHtUGnW7TTtKF4UYFac6bY&#10;xvcIOpJIwKREpa2Ks1uHhLKQxHP6GsyePC54yK0Yb2CSV4onEgHf1NRSRKzKGJCsck/0qoyJce5g&#10;ahCE0/zWHLMAtZkfTpW14mlAkgtlGNo3MPT0rHhUAV9XlsWqCufGZrNSxDS6DgKmUcU3AIqQDA5r&#10;0zyWRuMCq7SqvUirkdu1zcxwIRukYKPxrrbHwtZWUKvcx+dK/dh0rGviY0dzSlRdTY4QSysP3ULt&#10;9Fq3pejanrVxJHAgj2oX3SZANd2traxSeZGqr1BJ68iiO7GnXivEVERTcSgwcY/xrieOlLSK1OlY&#10;SMdZHndxZ31jJ5d1Cyejdj+NIDtHqa6PxN4lbUz9ljWPygPmfHLNkH+g/WuXaRVBr0KEpyjea1OS&#10;qoqVokjuByTVaS4A71DNMXIRAWY8BRySa6fRvA81xsn1MlVP3bdTyfqadWvGmrsKdGVR6HNwrcXs&#10;my2heU99o4H1NdPo3gae6kW41UhIBz5SHJb6mu+tPD9vZWyny0jX+GNFAH/16fctjCoMY4Ary62N&#10;lLSOh6NLCxjqyisEFvCtraxLHGOyjFTyWavjAG7FWbCDExZx2p4ibOcHA71xXZ06FSCyWAl5OSKl&#10;Yux/u57VNN6AcilSLygZHOXPQelS3ctAse1euSaxZfDelyzPI9spZ2LE+5rbBGcnOTSZFQWmcrLG&#10;GjEo49RVaQrINjjrVoMBCUbt+dU3CsxwdvPevLsfS8xXJMJw3PoaXeJM84HtSvuVSCMg9apSROh3&#10;ROR6qelOwOVychoznkrRM26PeCeOTiq63bgASxke/UVLHcIcEEUWKUiKG8ikB/eISPQ1bQqV4P5V&#10;A1vayPu8qME9SBSiwbyme3ZQRwMnPX2paPRDV7XNAR74uOo/SpIYD9wd+MVUu7q4027trZFikJiL&#10;yBgc54xj0/iqpe6vdXViwtkWCQnDbevtg1Mo8rsVBSmrpF5NUmE8ttZDmI4ZOhYd2H41TeWC5kJu&#10;5bhGJ4DncM1EklvfxxTiUwXYGHxnKt68UplmDGN7y2mI/ilXGPx4qTeMeXZFu3itrQCVpgQRwE5Y&#10;1ZN+8p3xQ+WijHmP2HtWbBdx7gFMMjHnEUeT+Z4qHUL53/chh05wentXThMNKvPlWxwZhi40KbnP&#10;foUryb7VeSTHJBPGfSmpxUTHGAKkC7RksufTPNfYU4qEVFHwVSbnJyfUmA3GnMajiOSacxArYxaH&#10;Q3DWt1FcLyY3DAfQ16BDqscyrcRyqyFcqx+nQ575rmfC2jRapdyTXQDW0IwUI4diOB+H+Fal14Is&#10;ZRI1vcSwDJ2YbeuO2c15mKqUpT5ZdDtw9OpGN0U9Q1W2t3LmRfMGMBDk8fyrmdR1ua8Y5Yqh/hBp&#10;+taHPp7mOK6gmPPAOCOPSuTuXvIiyNBJnHOFz+oq6LoRV07iqRrS0aNGS7VR1qmbia4kEdvG8kjH&#10;AVBk0/w3aSXuvWq3sJ+zMxG1+NxxxkHtXrun6PaWeBBBHGBwAq4p1Malohwwb3kYfgDwfLE0mo6k&#10;ALkjEUbdE9/rxXdQxpby7fvyfxEDj6CltQAuwZGeKvBTbswCrt7YHSvPqVHN3Z2RioKyK15OSAPw&#10;A9KpxRbm3E/QVLNlp9pqxbxYO0jBHrWQ7jwghgLtTlBEGWHLc1DeXEfmRxZA/iPParHmxMqneCcf&#10;KBzQBEkAjG5xlutV5Mu2T+VWJmVcEy5z1Wq7yDPyjJ9qClca52iotyd3XP1FZ3iDWItB01r68Gcn&#10;bFEOrtj9BXhtz4g1e4upZjc4MjlyA2OpzSUGynNI62LWLuO2W4Ew8o9Fl60i+LbYvtmRh2yvIrkJ&#10;JpZIwjOSAeBUByKzWHj1Op4yfQ9CXXdPmGRcquex4ND6pahci5UntzmvPkbDDcOParhVAo5HNZyw&#10;6XU2jjpPodedXt3OGYBfXini6tWGRIorlkWLgYGasQwjOQB7cVnKlE6IYuXY6uAJKrMjb1HBK8it&#10;GPydH06S/uTvC/6tO7t2FYOkX0+nsyoSiP8AeKgE1X8StqOs38ElrIq2tsP3cMjHLnuT2qKaSk7n&#10;RWrTlBJIdp8895cPezufOklLFjyAPT8uK6m30+C5jJjKxSHqrdM1jac1nb2u+7kjtCMAiZwFz257&#10;1uWzw+TFPZ3EVwG+WNlcMvfJ47n+lYyTkzphXjGKinZmbeeGbsy74tv1WpodBuZV23e1cfxH0qa/&#10;1yHSojEkrTXDKcLu+Vfcj+lc7c6/eXMZiMoSM4ysYxn611UMuqVVfZHFis6jR93dmhqFxbWam0ss&#10;M3SSb+grEkkAHWomnXuRVC6uwOh4+tfQ4ehDDw5YnyuKxNTEz55liS5GetNiuQXxmsSW7Zvu7iPU&#10;CpbISyzA7W56ZFbe1j0MPZS3Z1VtICm71odj25J4ApIYWSJQQelW7FY0v4ZJigRGDfODgkdM4pup&#10;dXQuSzszvtGsH07RobZVxPJgyHk4J5OSPapNUu0tYvKUlPk+U8mqX/CQaXkqLlFaUfMACBn6npVR&#10;ZQ77ZyGdUJRC2Sqn+dfPYhyTvLqezhoKXw9DnZbbexkbeSTnJ71C1sPStt0GDkY5qrIo6EVy87O5&#10;pGDLEySRyR8PGwZeO4r1GxkW6tIriP7sihgK4GVV9BWtpHizStKt3try8VAmShAJHuvFb0G2zmxF&#10;kjtgCCCOtWbmZpbVTGcOo5+teO618RtS1KVoNHT7Lb5x5pGXb+gqz4T1HV7CSeR7p7gT4LpMxbJH&#10;fOeOtdVmcdz0p7pJQGlBjk9exqx/akRg8sMrXRHAHU1ykOpX1/cqJCIo+u1R/WtS2iEUglH3gcZp&#10;NBY27a0+Uy3CLJKe5GeKmUREYVQpHaqrSSBQ0TsPYiml2ZhuzG/ZhwGpDsWniXBJjzTFdAcBBUMb&#10;Tb/vtVTxBfrp3h28vGkEc0cZ8tj3Yj5f1oC9jyP4n+JDqPiYWUTA29ouw47v/Efw6fhXD+aP7tSX&#10;yM8pkZizsxJOevequD61vFaGT1ZqPy2B0pCDU+zNMYDPFZmlyE9c1Kj7hgngVGeuMUKMmk0VF6l+&#10;GTcB6+uK6HTbMyrngDqSa5u3YQuGYHb3rs9HdHgA3DOc1yVtEehhmm9S1FZRYxkn3pGg2nAx+FNu&#10;zJbxsxmfHUDFOgkZraN34Zhk57VytdTuUrEMsSyRtHIgZG4KsMg1iXOiPbxr/ZnyKDkxFj+hNa73&#10;SebtVlz7GrUWJVDA1pTqTou6JnCnXVpHETw39vy8Tsc4IHzEU1TfOPlt5ePUY/nXdtarOpyBuqqb&#10;PBxjHu3AH9TXX/aVRI545TSqO6ZxmzUJn2CIr6knitTTdB8+TddOXx/COBW/Dpzszqiluf7uK2LT&#10;SmjUK4CsemTUzxtWpojOOCo0X734mBff2fpNt5rQkoo5VABVe3vINURTDbSRKchd4ror3SckB0Lq&#10;x6DkU0WlvChGMkdQnb8awhJt26m8nFR5nsUjCAo9McVXkGBzV1/y9qqy4GTX0lGDp01FnzFeqqtV&#10;yWxWtVgkv4kunCQlsMxOAPqewrtoo7e2OImRiQAADk157JZTXt0kaErGSdzD0AzUulaa2ly300M0&#10;hY7AMnlepzmvMzDlnJa7HpYBTir20Z1V1cbWDPDKisSAxHcH/P51Qvru3s4vMklwD045PsBWdY6v&#10;cWqTS6hcyS23nNuMhLbF3YBGegFY2vafdwXbXUk/n20hHlSbs5B6Ae39K5aNCMnq9DprVZRWgmp6&#10;y06sVOyEdFB5b61l2dhcarcK2xgvYY4q7pOiXWtSjZGfLH3iRXodroo0yKPESkECu6U4pcsdEcKj&#10;KT5pasyLDwfthV8c963rHRRD26jFaNpMU4/HFXgwbDAYI7CsXI05SC3sBCST0xViA4kKEcGpFf8A&#10;zmk2jdkGoeo7FkXEkfyvgjHBNOWTP3DuHeNqhSQZ2MhYfSnmJeoPTpzyKZDJfNUKWDEAdQf4frXi&#10;fxC1+413UylvMW0+A7UQHgt3b3r2LUZYLKwmu7sg2yxnzMnGVx0r57lnQsxXhSeB7VcERNtGWCQg&#10;UA4FJ5fsasPjecAcn06UbF9/zroWxBteWAtVpBwPetCVeMY68VSlODt7iuc0IMe3WlRACDT1j56U&#10;4LzQBcQROgDMobFOguLnTpA8MgKjtnIqljHGaacnvUOCe5oqjWx1Mfi6Fodk0BLYrM1PXzcRiO13&#10;Rr3JPJrHKjvUbKPWpVGKd0aPE1GrMmSYq4O45+tdNompB38qRgSenNchjB61PE7RsGBIPqKKlNSV&#10;gpVnF3PToirHINXEs4ZFSR3VAc5yeorjNK1xnAjmOGHAf1robSd3lKEhlPI9RXNSw6nUUJux3Txc&#10;qdN1II0X2wH/AEecknO/5OD6YPbv+dV2DMcsST6mpVUntTiBtr6Cjh4UVyxR85XxVSvLmmMjuprc&#10;EI5IPVTyKqzTFs/KqjrgCpZOtVJDWnsafNzW1I9tPl5b6EMjCqkzVYk4FULpiIiwGccmteXS5mnr&#10;Yu2ls00UTpkAS8sPQHpVjyfLhuMqcysP0z/jT/Cayy6bNPISsLvmIMOuOp/GtK5K7DlR618xipL2&#10;0rH0+Ei3Sjc43VrOR9Fa13tucgE9zluf61es5bW8sV0R9009rGNgABx+PqP602/uleXyo13Mpx+N&#10;Y9mkVnru+Q/vRdRBsNzjkt/QfjVQbirs2hh1XclHdHo3hVYbXdp5hVWP3WPrXRyWiujLjOec9ef8&#10;4rlbb7TLYxag9qbZhIVOeuQcZ+mRXWm9jewjlH3pFBIz3rRO7OOUOVWMlo/LbB7VIjH1qOSQE5zS&#10;K4yKZiy2hqdaqRnmrIOKCGyUMR0pydy3QdaYnX/Gqmu3Mlp4evZof9aIm2kduOtUSeNeLfFesavq&#10;d1b/AGl/sCyFY7dfulQeM+tcsrgqC7bV9u9aNzlLyN26Hgtj14/rWKxPmEEc5xj0ro5TJlpJFMqh&#10;S5J/vVrC5kx/qbf/AL4/+vUFhpxCq7L855ye1af2JP7x/KtoUakleKMZVIJ2ZNK3lx7jyzcD2qjt&#10;yc5+tWHyZNzPk+g5xTAMZ4rkOgAvGKQgA5p3b0pOKBjCMGmHPpT2JJ9qbigBpFRsPapqZjOaAIsK&#10;eM4pVjf149qHjHrUlrAZXwpyfSkxofESjqwODmumsbxkEU4J+TqPbvWC8JTgjHNaWlsCTGen9OlZ&#10;N2aaOmOzT6ncxSpIoKMDkZp5QnoR+NY6WMbRqyM8cnB3IxHT2pwfVLb/AFdxHOv92VcH8xX0MVdJ&#10;ngyVm0XZk25zVN+tQyazIuRdWckZ9U+YULeW0xyky59CcGtYwM27DJ0lfKQozvjOFGcCr6eEtRl8&#10;LS3xBW5LB1iH3vKHX8T/AErstJ0i3svDjzzAefcruyeoHYVJZ6uIR9lYKHjUDIO4fQ46cV5eKxLd&#10;4R2PSw2HStNnKQ3NrcWMMULbdijcvcEdqztSumSFgp+duBXVX2kaPcTG5SKSGQ5LNG20MeuSOlcp&#10;dWZe4cLnyE+6W649Sa8aND37s9h1/dsihoenm51WJGyR94nGf881zmsRyR6/cYX5/NO0D644r0PS&#10;r3S9JaWW7uERjHhMHJJz2xXI3cdvfeJP7QLSRwGcSbcZOM5rSrujsy2sqSk5dT0m7v5bjTYLAJhk&#10;H758dKqSXO4Kkfyoo2iuTm8YR2pmSZy0sjZKqO2c4PpVaLxVDO4DyGFfcf1qrnI6M5apHapz3qdF&#10;BHasO1uEnjEkM3m+watG2k8wfKxz6U0ck4tbmomBU69arQOXGMYPpVpdw6ocU0Y3JUUscA1m+KL6&#10;3sPDt7NMflETIB6lhgfzrUVPl3dF7HFcJ8T4pLnSrKGMkKZiWz0PHetIR5pKKE2kmzzKf5tpxlgQ&#10;QKLXSN9y9xccKXJVPbPetKC2ESruO5wMbqnAr2KGEUdZnn1cQ3pEVVA6U7FNyW+6OPU0eWvq3512&#10;7aI5NXuQBMANtzimHkE8Vva9p39myCLI2EnaawDXzcXdXPakrAeTikxRnB70pP50xDSM0wjHXNP2&#10;kjPSggUgIz9KjO70qUkAdBTDj1NAyPgcnBPoeatWpG4NlY/w5NV8DOAMH1NIHKsMDOPU0mrjTsbN&#10;wnmqMDpyTUmnqVfIHU4qtbXiMAsp5x2rd0WOCa8RCwGTwKxatodEZI3IkKQr7jNBYCrN4VjO1SKz&#10;Xlwea+kpJciPAqv32x0rA9envVeK2sJb2H7XGDDvG/HpTJJaqSXAUZPbmtHJKLIjdyR6h4iiMkdj&#10;Z2R/eEqFXGRtGMn6AVXkjtooRGOJR97jJYmsrSdUn8Qam9zZBGVIlj2GTBUDg5+uKm1nU4tCmRpI&#10;C9w6lSiyHp2z/KvnJ7nvU7tKxWv74WyfP8jFiFEnCkevrXJTXquzlzKyuAT82M+oNQ6pqFzfXLTM&#10;ihD0RT0qlJbSXCh1lKSL0BPBrnlI7YQtuXDaxysyFQU7Y6YqVbFUAUA7e1Ps3HkxpJnzgT+WBx/O&#10;r+OFzxz0rGUjdWscvrmjB0+0xKPNHX3FQWnh66uoUkRkKsPrXXSxiRSp54rFWKfTbpxbyMgPIA6f&#10;lTjNNWY1VqQ+Fk9h4b1WzPmWt5ErDnac4NdLafbVANzatHKOrIdyP7jFUdP18BljvYwuf+Wi9K6q&#10;JNyK8bcMMgit4tdDkr15T+NDLeaOQrhgG961ISyYLMB+PWqqxKxzJGpPrirKxKeQDWiOJlgzs46h&#10;j9OKwfFMEU2g3XmrnYu5T6GtzaF6ZqOfSotVtZbe4wICuZCTjAHetKcuWaYpJOLR4lnnHf0p23Iy&#10;35VJcrDDczLC2Yg5CE9SM8VEA0g7gV9HF3R4r0FLjoOtO2v6D86u2OlzXJHlqQvdmrYHh6PAzM2a&#10;uy6k8w3xXp0qwefI5Jjl2YznIIBB+tcft5zXpPioKNH29SzKBn2rghCg4JIPcGvlqUrxPbktSpxS&#10;VZkhVehqLGO1aCIu3NJtPTgVIeKaeTxQAwqvpmgfKOFA9+9KQTSEfSkMjbHPvUTgev4CrG1ScHml&#10;8tWA559MUAU/M28Kp3etdJ4MR59djD5IVGJ9uMVkCEbtqKSD0zXoHgrRzZ273ky/vJsY9l/+vVU4&#10;80iakuWNwvpiHbJIIJyDWJc6nBCcNIufQGpvEF0ZNV1TyxiO3gLLnpvBHP6muHmvrqUMJJW2k52j&#10;gflXfLFcuiRyLD82rOguNUbtFJj/AHaqvcTTKTjbx0NYsSSS/edtv+9WlDIY1WJRnccZxkisJ15t&#10;G0KMYs0tC1u/8OXxu7N1JYYdWGVYe9XHv5tQuHuruQyTOcsSaw55UiPkjqOpqETqh4YncM9a4KkX&#10;I9ClNQ1N2W4RWCgjJ/Snwq0h3AciudW4eNjzknuamOpyocK2Ky9m9jb26Z0skKowkIZWByCPWpHv&#10;hCFMrgjOcjr+Vc4upb49rOxbHc4FRIZJpYxvJBOD/wDWpKnpqHt1fQ7OCYOgPUE9qZdRhnRiMHFV&#10;4JFs7dWWQMGIAXvU0843r79BWDWptfQhMII6da2tGvbizUqWLQDqGP3R7GstZYYYjNO4jjUclj/n&#10;NY95qk+rOIbA+Xbq2cH7z/X2q4Rk3oYycep6jpOqW2sK32WVSVcptkG0sf8AZ9etapgnjHMLivOb&#10;fQRemCSd5VjB3BQdpz613nh+9u7CI2ksjSQqP3bv8xX2J7iutI5aiSehZCTEZMTKg5JJrifEfjlb&#10;m3l07SUOxgUkuDxkdCB/jXXeIdWnTTpvKQ+cylUAHJJ7/SvPbHw90a5OB/cWvRwVBSfPI4MTWcfd&#10;iYNtYy3ThYkLt3PYV0djoMcOHuD5jeg6CtiK3jgQJGoRR2FOIxXrXPPtcjCqqgKAAOwo/GnkUm2l&#10;cDb1XTre6gVMEsOfbNcXqOixlXCjay9B6V7XPpNnPGVMQGe44ri/EelGxIIfcSM+9fJ8sqZ9JFwn&#10;pY8kmhkhLKc+h96qmI5yCfoetdVfW29/mXGejHofxrHubVkY4U8enIreM7ownCxktkUwirb5APH5&#10;1AxfB4Ge2BVmZDgk4o29c5rRghbaAeWPWtax0SS7YERZUHk9qBnM45woyauWNlLeymKCMs/dj0Fe&#10;h6V4RtEPmXEauDzggYrTmtYpybWBBDar8pCKBn6VnKdioo4vS9Fie4wzB0Q/OwOdx9M12W5o7U+S&#10;pLLwAOwwQP1xUiaTbxoFhJQDt1qSG1lgcMGVxggjpkVtCpTVNqL1Mmpe0TktDznWSsWtTRzj5Zy0&#10;bEds5GcfrWTaeF5rq92SNtjA5IOSfpXo2s+GftU32uM7+cnA5UmoLayj0+aMTlYQwxmQgfjWKr3e&#10;p1SoWTaOBu9OihsLK4gyI5o/nB/hdeGH58/jVbTlL3uXUPGoPU12uvWSWEU0BCSWt4RLEqv80Tng&#10;keqH2pdL8Lf2fps80gWW4RdxYH5VBHQep9zWzehzLc88uAXdmZvmZiagQkPg+nFa95bffOMENyKr&#10;ywAhePm6cdhUXKZT2BzgnHPrSPEY+v6VIyNtA9OKTaTnPWiwXIWJHb8qs2dw0c6nJGSBmo9uabtH&#10;ahq41KzudXNHKDFgFgmDgjk0mrXX2IQmTO8pwpq1pl5C1pH5sm2TaMMOc+31rm9cna9vnlbIRflU&#10;N1A/xrmjBuWp21KiUNDW06w1PWyzQLFI6/djkPUe2eK6/TIotPt1h1Gx+xSrycLuB+hHWua8IG9e&#10;PZbvJ8uMYOMHJ5rtINGUgzXchmlyTgnIB/rXo0cIpJNvQ82riXHQWTWHddum2S4H/La54H4AUsOp&#10;6sinNzbqxGPltx/WpHUdAOKhKr0r0o4eklsefKvUb3Mq+XWrq5SY3sbbVZBHt2qAeuAKijudUgwJ&#10;rYyLk8qQ2BWucDpQMVsko6RRndt6mfHrUB2rOrwsVydw4FXYp4ZwPKlV8jOAecU9o0dcFQR71Ul0&#10;mzl+9Co9SvFLnRXKWyoFM4rJv9ukW7Tm/kiVRkK53Z9gK5P/AITrUxx5Nufcg5P61M60IbsapSey&#10;PpM3RHPeud15lnVWcndgirBuW71z/iK8eMRY7Ak18w5ueiPdhaLucxfRtbXPzZCHuOlUbiCOVRxh&#10;z3UY4qebWG37WQyAdQaiW/tySfswVew3D/Cr5ZIblFmXLZ9B5hQermp7Lw5fXdxuWFljX+Jxtyfx&#10;rWtUt1nNyULSD7m9s7f061ojU5s/IQo9Ryf1quexPsnLYk03wisWXlG9+oPpW7Ba20LrGZIwx4Cg&#10;1zr3dxP/AKyZ29ia0NMtXWZbgjhemazdW7si/q/Krtmxdfu/3S5D4x06VXWJlHbNSBCWJJ+Y1Kqm&#10;m1fcwIwrjtSbyDyMfWrKrxSFRipcF0HzMqzbpIJI1dkLKQCpwRXlWvW8jfZ5Z5GeYIVbPbDsPz4z&#10;XrvljnIBrzrxtYrBqCInC3D+Yc9jwDj8v1rWirOxM3dGX4QgW71dopXwSFKgn0OT/KvUljiOiag7&#10;nnAUfWuA8CWedQu7kA7YYtoPux/wFdxetHcaNawk8JdbmVSAWIGR9Oo/Kt5SUYmcIOU7HnWo2pa4&#10;cKrc5XPuKxbqJlAGM/XjpXbauD5jCQYUseD0FctdDevOPoOOnWsoO5pNWMiSMAnrhhnNRlasyj5F&#10;9u1QkckVoQQlMEjtUWOasEHdTTGc8L+NAAkjhNoJHpzSTSPIzNI24v1p23Byx6Com5bI9KAPRPh3&#10;B/oM05BVfu/XBzn9a7CZhjiuc8KRm00GBGGC+XOfetpnzyK9SjHlirnDVfNJkEpyagJ5NOkkFQlt&#10;xwMk9gK6OZLcw5dRxNNzjmpPsszoSCEPbdWHqOl6rOTkh0HOImxj+v8AOuSpjqUXZO7OiGGm9WT3&#10;/iGw06M73Mkg/gj5/M9BXJ6h4y1O7Zo7KMW6dMqNzfmeKbqGm3UYO9ZBj++vFQNGE69CMiohUdZu&#10;zLlBU+hQH2iVv9LdneTI3M2TUH2Q+grWERnIRASc5zimmBwcbawqx5ZG1KXNE9zLHJ5rn/Ev3Qe/&#10;l5/WiivNp/Edb2OIkHb2JqMElxz0Wiiut7GK3Lu9gAAxxinea4AwxoorBnRE0bR2YAk5rorOaRrt&#10;Iix2CNm2++RRRULc0n8JqDpUw6UUVRzDj90UDnrRRQAmK4rx2oa703IzxJ/IUUVdP4iZbHIaZdT2&#10;d0r28rRksAdvf616RqAyLVexCnFFFPEbGmG3MvWYo1tJ2Cjcp4PpzXGzk8ck555NFFRS2Kr/ABFG&#10;YAsOO1QH/W/lRRW5zjHUZ6UqKDnI9aKKBEcn3j+NRoAZV46tzRRQhnqUBKxxKDgKoAHtV4H5aKK9&#10;d7I85bspTHk1dgRUhBUAE9TRRXFj21T0OnCr3yQ9Kaegoorw2ekyCcApzXD6rDGupTYQCiivTy34&#10;mceL+FFNSQQR61rGGPJ+UUUV14rdGNDZn//Z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CLCeCXXAAAANQMAABkAAABkcnMvX3JlbHMvZTJvRG9j&#10;LnhtbC5yZWxzvdLBSgMxEAbgu+A7hLm72d22IqXZXkToVeoDDMlsNrqZhCSKfXsDglio9bbHzDD/&#10;/x2y23/6WXxQyi6wgq5pQRDrYBxbBS/Hp7sHELkgG5wDk4ITZdgPtze7Z5qx1KM8uZhFTeGsYCol&#10;bqXMeiKPuQmRuG7GkDyW+kxWRtRvaEn2bXsv0+8MGM4yxcEoSAezAXE8xdr8f3YYR6fpMeh3T1wu&#10;VEjna3cNxGSpKPBkHH4PN01kC/KyYb2MYd28RvoTsVoGsbqK6JdB9FcR3TKI7gchzz778AVQSwME&#10;FAAAAAgAh07iQGacFBwaAQAAegIAABMAAABbQ29udGVudF9UeXBlc10ueG1slZLLTsMwEEX3SPyD&#10;5S1KHLpACDXpghQkFlCh8gGWPUlc4oc8JrR/j522ElRpJZaemXPvPDxfbHVPBvCorCnpbV5QAkZY&#10;qUxb0o/1U3ZPCQZuJO+tgZLuAOmiur6ar3cOkETaYEm7ENwDYyg60Bxz68DETGO95iE+fcscF5+8&#10;BTYrijsmrAlgQhaSBq3mNTT8qw9kuY3hfScbBy0lj/vC5FVSpZPAmGCTzMvqeRLJN66l04gz0y4p&#10;Pk146PHEhTvXK8FDXCEbjDwZPzuMnkdyrMFOObyJ+znjkDJ/J/9tcODe4s28kkBW3IdXruN+mPTI&#10;pP02Hob8skjqUmNmm0YJyGuPdcTeYTh2dU4dZra24r/iy5E6arPx51Q/UEsBAhQAFAAAAAgAh07i&#10;QGacFBwaAQAAegIAABMAAAAAAAAAAQAgAAAAUOEAAFtDb250ZW50X1R5cGVzXS54bWxQSwECFAAK&#10;AAAAAACHTuJAAAAAAAAAAAAAAAAABgAAAAAAAAAAABAAAAD83gAAX3JlbHMvUEsBAhQAFAAAAAgA&#10;h07iQIoUZjzRAAAAlAEAAAsAAAAAAAAAAQAgAAAAIN8AAF9yZWxzLy5yZWxzUEsBAhQACgAAAAAA&#10;h07iQAAAAAAAAAAAAAAAAAQAAAAAAAAAAAAQAAAAAAAAAGRycy9QSwECFAAKAAAAAACHTuJAAAAA&#10;AAAAAAAAAAAACgAAAAAAAAAAABAAAAAa4AAAZHJzL19yZWxzL1BLAQIUABQAAAAIAIdO4kAiwngl&#10;1wAAADUDAAAZAAAAAAAAAAEAIAAAAELgAABkcnMvX3JlbHMvZTJvRG9jLnhtbC5yZWxzUEsBAhQA&#10;FAAAAAgAh07iQIFX15/ZAAAACQEAAA8AAAAAAAAAAQAgAAAAIgAAAGRycy9kb3ducmV2LnhtbFBL&#10;AQIUABQAAAAIAIdO4kAxdDCTVgYAAGIZAAAOAAAAAAAAAAEAIAAAACgBAABkcnMvZTJvRG9jLnht&#10;bFBLAQIUAAoAAAAAAIdO4kAAAAAAAAAAAAAAAAAKAAAAAAAAAAAAEAAAAKoHAABkcnMvbWVkaWEv&#10;UEsBAhQAFAAAAAgAh07iQJRePYybLwAAli8AABUAAAAAAAAAAQAgAAAAjmcAAGRycy9tZWRpYS9p&#10;bWFnZTEuanBlZ1BLAQIUABQAAAAIAIdO4kD31NjzBjAAAAEwAAAVAAAAAAAAAAEAIAAAAFU3AABk&#10;cnMvbWVkaWEvaW1hZ2UyLmpwZWdQSwECFAAUAAAACACHTuJAm5yF8FAvAABLLwAAFQAAAAAAAAAB&#10;ACAAAADSBwAAZHJzL21lZGlhL2ltYWdlMy5qcGVnUEsBAhQAFAAAAAgAh07iQCpELze/KgAAuioA&#10;ABUAAAAAAAAAAQAgAAAACrQAAGRycy9tZWRpYS9pbWFnZTQuanBlZ1BLAQIUABQAAAAIAIdO4kCh&#10;yDPyfBwAAHccAAAUAAAAAAAAAAEAIAAAAFyXAABkcnMvbWVkaWEvaW1hZ2U1LnBuZ1BLBQYAAAAA&#10;DgAOAF4DAACb4gAAAAA=&#10;">
                <o:lock v:ext="edit" aspectratio="f"/>
                <v:group id="组合 203" o:spid="_x0000_s1026" o:spt="203" style="position:absolute;left:3607;top:93701;height:6559;width:14465;" coordorigin="3111,93701" coordsize="14465,6559" o:gfxdata="UEsDBAoAAAAAAIdO4kAAAAAAAAAAAAAAAAAEAAAAZHJzL1BLAwQUAAAACACHTuJAwX/R7L0AAADc&#10;AAAADwAAAGRycy9kb3ducmV2LnhtbEVPTWvCQBC9C/0PyxS8NZsolTZ1DSWoeJBCk0LpbciOSTA7&#10;G7Jrov++Wyh4m8f7nHV2NZ0YaXCtZQVJFIMgrqxuuVbwVe6eXkA4j6yxs0wKbuQg2zzM1phqO/En&#10;jYWvRQhhl6KCxvs+ldJVDRl0ke2JA3eyg0Ef4FBLPeAUwk0nF3G8kgZbDg0N9pQ3VJ2Li1Gwn3B6&#10;Xybb8Xg+5bef8vnj+5iQUvPHJH4D4enq7+J/90GH+atX+HsmXCA3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wX/R7L0AAADcAAAADwAAAAAAAAABACAAAAAiAAAAZHJzL2Rvd25yZXYueG1s&#10;UEsBAhQAFAAAAAgAh07iQDMvBZ47AAAAOQAAABUAAAAAAAAAAQAgAAAADAEAAGRycy9ncm91cHNo&#10;YXBleG1sLnhtbFBLBQYAAAAABgAGAGABAADJAwAAAAA=&#10;">
                  <o:lock v:ext="edit" aspectratio="f"/>
                  <v:group id="组合 200" o:spid="_x0000_s1026" o:spt="203" style="position:absolute;left:3111;top:93701;height:6559;width:8219;" coordorigin="3111,93606" coordsize="8219,6559" o:gfxdata="UEsDBAoAAAAAAIdO4kAAAAAAAAAAAAAAAAAEAAAAZHJzL1BLAwQUAAAACACHTuJA1ZzurL8AAADc&#10;AAAADwAAAGRycy9kb3ducmV2LnhtbEWPQWvCQBCF7wX/wzJCb3UTS1uJriKipQcpVAXxNmTHJJid&#10;Ddk10X/fOQjeZnhv3vtmtri5WnXUhsqzgXSUgCLOva24MHDYb94moEJEtlh7JgN3CrCYD15mmFnf&#10;8x91u1goCeGQoYEyxibTOuQlOQwj3xCLdvatwyhrW2jbYi/hrtbjJPnUDiuWhhIbWpWUX3ZXZ+C7&#10;x375nq677eW8up/2H7/HbUrGvA7TZAoq0i0+zY/rHyv4X4Ivz8gEev4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VnO6svwAAANwAAAAPAAAAAAAAAAEAIAAAACIAAABkcnMvZG93bnJldi54&#10;bWxQSwECFAAUAAAACACHTuJAMy8FnjsAAAA5AAAAFQAAAAAAAAABACAAAAAOAQAAZHJzL2dyb3Vw&#10;c2hhcGV4bWwueG1sUEsFBgAAAAAGAAYAYAEAAMsDAAAAAA==&#10;">
                    <o:lock v:ext="edit" aspectratio="f"/>
                    <v:group id="组合 198" o:spid="_x0000_s1026" o:spt="203" style="position:absolute;left:3111;top:96909;height:3256;width:8158;" coordorigin="3342,708912" coordsize="6689,2481" o:gfxdata="UEsDBAoAAAAAAIdO4kAAAAAAAAAAAAAAAAAEAAAAZHJzL1BLAwQUAAAACACHTuJAutBLN7wAAADc&#10;AAAADwAAAGRycy9kb3ducmV2LnhtbEVPS4vCMBC+L/gfwgh70zSKunSNIqKLB1nwAcvehmZsi82k&#10;NLHVf2+Ehb3Nx/ec+fJuK9FS40vHGtQwAUGcOVNyruF82g4+QPiAbLByTBoe5GG56L3NMTWu4wO1&#10;x5CLGMI+RQ1FCHUqpc8KsuiHriaO3MU1FkOETS5Ng10Mt5UcJclUWiw5NhRY07qg7Hq8WQ1fHXar&#10;sdq0++tl/fg9Tb5/9oq0fu+r5BNEoHv4F/+5dybOnyl4PRMvkI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60Es3vAAAANwAAAAPAAAAAAAAAAEAIAAAACIAAABkcnMvZG93bnJldi54bWxQ&#10;SwECFAAUAAAACACHTuJAMy8FnjsAAAA5AAAAFQAAAAAAAAABACAAAAALAQAAZHJzL2dyb3Vwc2hh&#10;cGV4bWwueG1sUEsFBgAAAAAGAAYAYAEAAMgDAAAAAA==&#10;">
                      <o:lock v:ext="edit" aspectratio="f"/>
                      <v:shape id="_x0000_s1026" o:spid="_x0000_s1026" o:spt="75" alt="3051644815440_.pic_hd" type="#_x0000_t75" style="position:absolute;left:6725;top:708913;height:2480;width:3306;rotation:11796480f;" filled="f" o:preferrelative="t" stroked="f" coordsize="21600,21600" o:gfxdata="UEsDBAoAAAAAAIdO4kAAAAAAAAAAAAAAAAAEAAAAZHJzL1BLAwQUAAAACACHTuJAvb+Nl78AAADc&#10;AAAADwAAAGRycy9kb3ducmV2LnhtbEWPT2vCQBDF74V+h2UKvenGUsRGVymlhV4E/5XobciOSWh2&#10;NmSnMfrpXUHobYb3fm/ezBa9q1VHbag8GxgNE1DEubcVFwZ226/BBFQQZIu1ZzJwpgCL+ePDDFPr&#10;T7ymbiOFiiEcUjRQijSp1iEvyWEY+oY4akffOpS4toW2LZ5iuKv1S5KMtcOK44USG/ooKf/d/LlY&#10;46Jf3z9Dt9z/HDJ76YNkq7UY8/w0SqaghHr5N9/pbxu5tzHcnokT6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2/jZe/&#10;AAAA3AAAAA8AAAAAAAAAAQAgAAAAIgAAAGRycy9kb3ducmV2LnhtbFBLAQIUABQAAAAIAIdO4kAz&#10;LwWeOwAAADkAAAAQAAAAAAAAAAEAIAAAAA4BAABkcnMvc2hhcGV4bWwueG1sUEsFBgAAAAAGAAYA&#10;WwEAALgDAAAAAA==&#10;">
                        <v:fill on="f" focussize="0,0"/>
                        <v:stroke on="f"/>
                        <v:imagedata r:id="rId19" o:title=""/>
                        <o:lock v:ext="edit" aspectratio="t"/>
                      </v:shape>
                      <v:shape id="_x0000_s1026" o:spid="_x0000_s1026" o:spt="75" alt="3041644815439_.pic_hd" type="#_x0000_t75" style="position:absolute;left:3342;top:708912;height:2475;width:3298;rotation:11796480f;" filled="f" o:preferrelative="t" stroked="f" coordsize="21600,21600" o:gfxdata="UEsDBAoAAAAAAIdO4kAAAAAAAAAAAAAAAAAEAAAAZHJzL1BLAwQUAAAACACHTuJAyL69YbwAAADc&#10;AAAADwAAAGRycy9kb3ducmV2LnhtbEVPS2vCQBC+C/6HZQre6ibFFk1dPQiFiIdilJyn2cmjZmdD&#10;dtXor3cLBW/z8T1nuR5MKy7Uu8aygngagSAurG64UnA8fL3OQTiPrLG1TApu5GC9Go+WmGh75T1d&#10;Ml+JEMIuQQW1910ipStqMuimtiMOXGl7gz7AvpK6x2sIN618i6IPabDh0FBjR5uailN2NgpSs42/&#10;07I84W+e3d19tsvz4UepyUscfYLwNPin+N+d6jB/8Q5/z4QL5O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i+vWG8AAAA&#10;3AAAAA8AAAAAAAAAAQAgAAAAIgAAAGRycy9kb3ducmV2LnhtbFBLAQIUABQAAAAIAIdO4kAzLwWe&#10;OwAAADkAAAAQAAAAAAAAAAEAIAAAAAsBAABkcnMvc2hhcGV4bWwueG1sUEsFBgAAAAAGAAYAWwEA&#10;ALUDAAAAAA==&#10;">
                        <v:fill on="f" focussize="0,0"/>
                        <v:stroke on="f"/>
                        <v:imagedata r:id="rId20" o:title=""/>
                        <o:lock v:ext="edit" aspectratio="t"/>
                      </v:shape>
                    </v:group>
                    <v:group id="组合 69" o:spid="_x0000_s1026" o:spt="203" style="position:absolute;left:3122;top:93606;height:3177;width:8208;" coordorigin="3295,94222" coordsize="5064,1890" o:gfxdata="UEsDBAoAAAAAAIdO4kAAAAAAAAAAAAAAAAAEAAAAZHJzL1BLAwQUAAAACACHTuJASgLVQLsAAADc&#10;AAAADwAAAGRycy9kb3ducmV2LnhtbEVPTYvCMBC9L/gfwgje1rSKu1KNIqLiQYRVQbwNzdgWm0lp&#10;Yqv/3gjC3ubxPmc6f5hSNFS7wrKCuB+BIE6tLjhTcDquv8cgnEfWWFomBU9yMJ91vqaYaNvyHzUH&#10;n4kQwi5BBbn3VSKlS3My6Pq2Ig7c1dYGfYB1JnWNbQg3pRxE0Y80WHBoyLGiZU7p7XA3CjYttoth&#10;vGp2t+vyeTmO9uddTEr1unE0AeHp4f/FH/dWh/m/A3g/Ey6Qsx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EoC1UC7AAAA3AAAAA8AAAAAAAAAAQAgAAAAIgAAAGRycy9kb3ducmV2LnhtbFBL&#10;AQIUABQAAAAIAIdO4kAzLwWeOwAAADkAAAAVAAAAAAAAAAEAIAAAAAoBAABkcnMvZ3JvdXBzaGFw&#10;ZXhtbC54bWxQSwUGAAAAAAYABgBgAQAAxwMAAAAA&#10;">
                      <o:lock v:ext="edit" aspectratio="f"/>
                      <v:shape id="图片 12" o:spid="_x0000_s1026" o:spt="75" type="#_x0000_t75" style="position:absolute;left:5847;top:94222;height:1884;width:2512;rotation:11796480f;" filled="f" o:preferrelative="t" stroked="f" coordsize="21600,21600" o:gfxdata="UEsDBAoAAAAAAIdO4kAAAAAAAAAAAAAAAAAEAAAAZHJzL1BLAwQUAAAACACHTuJAQ3O9TL0AAADc&#10;AAAADwAAAGRycy9kb3ducmV2LnhtbEVP24rCMBB9X/Afwgj7smjqCirVKOKyIAguXsDXoRnbajOp&#10;TbTVrzcLgm9zONeZzBpTiBtVLresoNeNQBAnVuecKtjvfjsjEM4jaywsk4I7OZhNWx8TjLWteUO3&#10;rU9FCGEXo4LM+zKW0iUZGXRdWxIH7mgrgz7AKpW6wjqEm0J+R9FAGsw5NGRY0iKj5Ly9GgX1XK//&#10;vlbyvLpfksVPYx6HeXFS6rPdi8YgPDX+LX65lzrMH/bh/5lwgZ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c71MvQAA&#10;ANwAAAAPAAAAAAAAAAEAIAAAACIAAABkcnMvZG93bnJldi54bWxQSwECFAAUAAAACACHTuJAMy8F&#10;njsAAAA5AAAAEAAAAAAAAAABACAAAAAMAQAAZHJzL3NoYXBleG1sLnhtbFBLBQYAAAAABgAGAFsB&#10;AAC2AwAAAAA=&#10;">
                        <v:fill on="f" focussize="0,0"/>
                        <v:stroke on="f"/>
                        <v:imagedata r:id="rId21" o:title=""/>
                        <o:lock v:ext="edit" aspectratio="t"/>
                      </v:shape>
                      <v:shape id="图片 11" o:spid="_x0000_s1026" o:spt="75" type="#_x0000_t75" style="position:absolute;left:3295;top:94222;height:1890;width:2520;rotation:11796480f;" filled="f" o:preferrelative="t" stroked="f" coordsize="21600,21600" o:gfxdata="UEsDBAoAAAAAAIdO4kAAAAAAAAAAAAAAAAAEAAAAZHJzL1BLAwQUAAAACACHTuJAWo+t5bsAAADc&#10;AAAADwAAAGRycy9kb3ducmV2LnhtbEVPTWsCMRC9F/wPYQRvNWuRKqtRpFC13lx78DjdjJvFzWRJ&#10;Ulf/vREEb/N4nzNfXm0jLuRD7VjBaJiBIC6drrlS8Hv4fp+CCBFZY+OYFNwowHLRe5tjrl3He7oU&#10;sRIphEOOCkyMbS5lKA1ZDEPXEifu5LzFmKCvpPbYpXDbyI8s+5QWa04NBlv6MlSei3+rYD1etYdb&#10;0ZxKf/zZHP26+zO7lVKD/iibgYh0jS/x073Vaf5kDI9n0gVyc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o+t5bsAAADc&#10;AAAADwAAAAAAAAABACAAAAAiAAAAZHJzL2Rvd25yZXYueG1sUEsBAhQAFAAAAAgAh07iQDMvBZ47&#10;AAAAOQAAABAAAAAAAAAAAQAgAAAACgEAAGRycy9zaGFwZXhtbC54bWxQSwUGAAAAAAYABgBbAQAA&#10;tAMAAAAA&#10;">
                        <v:fill on="f" focussize="0,0"/>
                        <v:stroke on="f"/>
                        <v:imagedata r:id="rId22" o:title=""/>
                        <o:lock v:ext="edit" aspectratio="t"/>
                      </v:shape>
                    </v:group>
                  </v:group>
                  <v:shape id="_x0000_s1026" o:spid="_x0000_s1026" o:spt="106" type="#_x0000_t106" style="position:absolute;left:12147;top:94766;height:3337;width:5429;v-text-anchor:middle;" fillcolor="#5B9BD5 [3204]" filled="t" stroked="t" coordsize="21600,21600" o:gfxdata="UEsDBAoAAAAAAIdO4kAAAAAAAAAAAAAAAAAEAAAAZHJzL1BLAwQUAAAACACHTuJA7vLFyL4AAADc&#10;AAAADwAAAGRycy9kb3ducmV2LnhtbEWPS2vDMBCE74X+B7GFXEoixXmQOJZzKAR6a5r00ttibSwT&#10;a2UkNY9/XxUCPQ4z8w1TbW+uFxcKsfOsYTpRIIgbbzpuNXwdd+MViJiQDfaeScOdImzr56cKS+Ov&#10;/EmXQ2pFhnAsUYNNaSiljI0lh3HiB+LsnXxwmLIMrTQBrxnuelkotZQOO84LFgd6s9ScDz9Ow/67&#10;t808rGfxdTZX7m4/lF2ctB69TNUGRKJb+g8/2u9GQ6EK+DuTj4Cs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vLFyL4A&#10;AADcAAAADwAAAAAAAAABACAAAAAiAAAAZHJzL2Rvd25yZXYueG1sUEsBAhQAFAAAAAgAh07iQDMv&#10;BZ47AAAAOQAAABAAAAAAAAAAAQAgAAAADQEAAGRycy9zaGFwZXhtbC54bWxQSwUGAAAAAAYABgBb&#10;AQAAtwMAAAAA&#10;" adj="20201,23245">
                    <v:fill on="t" focussize="0,0"/>
                    <v:stroke weight="1pt" color="#41719C [3204]" miterlimit="8" joinstyle="miter"/>
                    <v:imagedata o:title=""/>
                    <o:lock v:ext="edit" aspectratio="f"/>
                    <v:textbox>
                      <w:txbxContent>
                        <w:p w14:paraId="76EC8CC5">
                          <w:pPr>
                            <w:adjustRightInd w:val="0"/>
                            <w:snapToGrid w:val="0"/>
                            <w:jc w:val="center"/>
                            <w:rPr>
                              <w:b/>
                              <w:bCs/>
                              <w:sz w:val="28"/>
                              <w:szCs w:val="36"/>
                              <w:lang w:eastAsia="zh-Hans"/>
                            </w:rPr>
                          </w:pPr>
                          <w:r>
                            <w:rPr>
                              <w:rFonts w:hint="eastAsia"/>
                              <w:b/>
                              <w:bCs/>
                              <w:sz w:val="28"/>
                              <w:szCs w:val="36"/>
                              <w:lang w:eastAsia="zh-Hans"/>
                            </w:rPr>
                            <w:t>可以扫一扫哦！</w:t>
                          </w:r>
                        </w:p>
                      </w:txbxContent>
                    </v:textbox>
                  </v:shape>
                </v:group>
                <v:shape id="图片 29" o:spid="_x0000_s1026" o:spt="75" type="#_x0000_t75" style="position:absolute;left:10475;top:99059;height:1084;width:1084;" filled="f" o:preferrelative="t" stroked="f" coordsize="21600,21600" o:gfxdata="UEsDBAoAAAAAAIdO4kAAAAAAAAAAAAAAAAAEAAAAZHJzL1BLAwQUAAAACACHTuJA+VHnC7sAAADc&#10;AAAADwAAAGRycy9kb3ducmV2LnhtbEVPTWvCQBC9C/6HZQRvuklALamrB0HUS6FaSo9DdpoEd2dD&#10;dl2Tf98tFHqbx/uc7X6wRkTqfetYQb7MQBBXTrdcK/i4HRcvIHxA1mgck4KRPOx308kWS+2e/E7x&#10;GmqRQtiXqKAJoSul9FVDFv3SdcSJ+3a9xZBgX0vd4zOFWyOLLFtLiy2nhgY7OjRU3a8Pq6AojnE9&#10;mrfPON7zIT/Fi/mSK6Xmszx7BRFoCP/iP/dZp/mbFfw+ky6Qu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HnC7sAAADc&#10;AAAADwAAAAAAAAABACAAAAAiAAAAZHJzL2Rvd25yZXYueG1sUEsBAhQAFAAAAAgAh07iQDMvBZ47&#10;AAAAOQAAABAAAAAAAAAAAQAgAAAACgEAAGRycy9zaGFwZXhtbC54bWxQSwUGAAAAAAYABgBbAQAA&#10;tAMAAAAA&#10;">
                  <v:fill on="f" focussize="0,0"/>
                  <v:stroke on="f"/>
                  <v:imagedata r:id="rId23" o:title=""/>
                  <o:lock v:ext="edit" aspectratio="t"/>
                </v:shape>
              </v:group>
            </w:pict>
          </mc:Fallback>
        </mc:AlternateContent>
      </w:r>
    </w:p>
    <w:p w14:paraId="377CFFD2">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color w:val="70AD47" w:themeColor="accent6"/>
          <w:sz w:val="24"/>
          <w:szCs w:val="24"/>
          <w:lang w:eastAsia="zh-Hans"/>
          <w14:textFill>
            <w14:solidFill>
              <w14:schemeClr w14:val="accent6"/>
            </w14:solidFill>
          </w14:textFill>
        </w:rPr>
      </w:pPr>
    </w:p>
    <w:p w14:paraId="24F2C0A3">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color w:val="70AD47" w:themeColor="accent6"/>
          <w:sz w:val="24"/>
          <w:szCs w:val="24"/>
          <w:lang w:eastAsia="zh-Hans"/>
          <w14:textFill>
            <w14:solidFill>
              <w14:schemeClr w14:val="accent6"/>
            </w14:solidFill>
          </w14:textFill>
        </w:rPr>
      </w:pPr>
    </w:p>
    <w:p w14:paraId="5BCA68F7">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color w:val="70AD47" w:themeColor="accent6"/>
          <w:sz w:val="24"/>
          <w:szCs w:val="24"/>
          <w:lang w:eastAsia="zh-Hans"/>
          <w14:textFill>
            <w14:solidFill>
              <w14:schemeClr w14:val="accent6"/>
            </w14:solidFill>
          </w14:textFill>
        </w:rPr>
      </w:pPr>
    </w:p>
    <w:p w14:paraId="18DB950F">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color w:val="70AD47" w:themeColor="accent6"/>
          <w:sz w:val="24"/>
          <w:szCs w:val="24"/>
          <w:lang w:eastAsia="zh-Hans"/>
          <w14:textFill>
            <w14:solidFill>
              <w14:schemeClr w14:val="accent6"/>
            </w14:solidFill>
          </w14:textFill>
        </w:rPr>
      </w:pPr>
      <w:r>
        <w:rPr>
          <w:rFonts w:hint="eastAsia" w:ascii="宋体" w:hAnsi="宋体" w:eastAsia="宋体" w:cs="宋体"/>
          <w:b/>
          <w:bCs/>
          <w:color w:val="70AD47" w:themeColor="accent6"/>
          <w:sz w:val="24"/>
          <w:szCs w:val="24"/>
          <w:lang w:eastAsia="zh-Hans"/>
          <w14:textFill>
            <w14:solidFill>
              <w14:schemeClr w14:val="accent6"/>
            </w14:solidFill>
          </w14:textFill>
        </w:rPr>
        <w:drawing>
          <wp:anchor distT="0" distB="0" distL="0" distR="0" simplePos="0" relativeHeight="251694080" behindDoc="0" locked="0" layoutInCell="1" allowOverlap="1">
            <wp:simplePos x="0" y="0"/>
            <wp:positionH relativeFrom="column">
              <wp:posOffset>4597400</wp:posOffset>
            </wp:positionH>
            <wp:positionV relativeFrom="paragraph">
              <wp:posOffset>203835</wp:posOffset>
            </wp:positionV>
            <wp:extent cx="800100" cy="800100"/>
            <wp:effectExtent l="0" t="0" r="0" b="0"/>
            <wp:wrapNone/>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800100" cy="800100"/>
                    </a:xfrm>
                    <a:prstGeom prst="rect">
                      <a:avLst/>
                    </a:prstGeom>
                    <a:noFill/>
                    <a:ln>
                      <a:noFill/>
                    </a:ln>
                  </pic:spPr>
                </pic:pic>
              </a:graphicData>
            </a:graphic>
          </wp:anchor>
        </w:drawing>
      </w:r>
    </w:p>
    <w:p w14:paraId="434A270C">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color w:val="70AD47" w:themeColor="accent6"/>
          <w:sz w:val="24"/>
          <w:szCs w:val="24"/>
          <w:lang w:eastAsia="zh-Hans"/>
          <w14:textFill>
            <w14:solidFill>
              <w14:schemeClr w14:val="accent6"/>
            </w14:solidFill>
          </w14:textFill>
        </w:rPr>
      </w:pPr>
    </w:p>
    <w:p w14:paraId="1384065B">
      <w:pPr>
        <w:keepNext w:val="0"/>
        <w:keepLines w:val="0"/>
        <w:pageBreakBefore w:val="0"/>
        <w:kinsoku/>
        <w:wordWrap/>
        <w:overflowPunct/>
        <w:topLinePunct w:val="0"/>
        <w:autoSpaceDE/>
        <w:autoSpaceDN/>
        <w:bidi w:val="0"/>
        <w:spacing w:line="420" w:lineRule="atLeast"/>
        <w:jc w:val="both"/>
        <w:rPr>
          <w:rFonts w:hint="eastAsia" w:ascii="宋体" w:hAnsi="宋体" w:eastAsia="宋体" w:cs="宋体"/>
          <w:b/>
          <w:bCs/>
          <w:color w:val="70AD47" w:themeColor="accent6"/>
          <w:sz w:val="24"/>
          <w:szCs w:val="24"/>
          <w:lang w:eastAsia="zh-Hans"/>
          <w14:textFill>
            <w14:solidFill>
              <w14:schemeClr w14:val="accent6"/>
            </w14:solidFill>
          </w14:textFill>
        </w:rPr>
      </w:pPr>
    </w:p>
    <w:p w14:paraId="4D9EF5CA">
      <w:pPr>
        <w:keepNext w:val="0"/>
        <w:keepLines w:val="0"/>
        <w:pageBreakBefore w:val="0"/>
        <w:kinsoku/>
        <w:wordWrap/>
        <w:overflowPunct/>
        <w:topLinePunct w:val="0"/>
        <w:autoSpaceDE/>
        <w:autoSpaceDN/>
        <w:bidi w:val="0"/>
        <w:spacing w:line="420" w:lineRule="atLeast"/>
        <w:ind w:firstLine="361" w:firstLineChars="150"/>
        <w:rPr>
          <w:rFonts w:hint="eastAsia" w:ascii="宋体" w:hAnsi="宋体" w:eastAsia="宋体" w:cs="宋体"/>
          <w:b/>
          <w:bCs/>
          <w:color w:val="70AD47" w:themeColor="accent6"/>
          <w:sz w:val="24"/>
          <w:szCs w:val="24"/>
          <w:lang w:eastAsia="zh-Hans"/>
          <w14:textFill>
            <w14:solidFill>
              <w14:schemeClr w14:val="accent6"/>
            </w14:solidFill>
          </w14:textFill>
        </w:rPr>
      </w:pPr>
      <w:r>
        <w:rPr>
          <w:rFonts w:hint="eastAsia" w:ascii="宋体" w:hAnsi="宋体" w:eastAsia="宋体" w:cs="宋体"/>
          <w:b/>
          <w:bCs/>
          <w:color w:val="70AD47" w:themeColor="accent6"/>
          <w:sz w:val="24"/>
          <w:szCs w:val="24"/>
          <w:lang w:eastAsia="zh-Hans"/>
          <w14:textFill>
            <w14:solidFill>
              <w14:schemeClr w14:val="accent6"/>
            </w14:solidFill>
          </w14:textFill>
        </w:rPr>
        <w:t>薛家实验小学学生对薛家镇叶家大米的了解情况的调查问卷统计分析报告</w:t>
      </w:r>
    </w:p>
    <w:p w14:paraId="479D81D6">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lang w:eastAsia="zh-Hans"/>
        </w:rPr>
      </w:pPr>
      <w:r>
        <w:rPr>
          <w:rFonts w:hint="eastAsia" w:ascii="宋体" w:hAnsi="宋体" w:eastAsia="宋体" w:cs="宋体"/>
          <w:sz w:val="24"/>
          <w:szCs w:val="24"/>
          <w:lang w:eastAsia="zh-Hans"/>
        </w:rPr>
        <w:t>本次叶家大米学生调查问卷共收到了207份，具体调查结果如下：</w:t>
      </w:r>
    </w:p>
    <w:p w14:paraId="0976AA55">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lang w:eastAsia="zh-Hans"/>
        </w:rPr>
      </w:pPr>
      <w:r>
        <w:rPr>
          <w:rFonts w:hint="eastAsia" w:ascii="宋体" w:hAnsi="宋体" w:eastAsia="宋体" w:cs="宋体"/>
          <w:sz w:val="24"/>
          <w:szCs w:val="24"/>
        </w:rPr>
        <w:pict>
          <v:shape id="_x0000_s2050" o:spid="_x0000_s2050" o:spt="75" type="#_x0000_t75" style="position:absolute;left:0pt;margin-left:256.9pt;margin-top:13.05pt;height:98.95pt;width:150.25pt;z-index:251696128;mso-width-relative:page;mso-height-relative:page;" o:ole="t" filled="f" o:preferrelative="t" stroked="f" coordsize="21600,21600">
            <v:path/>
            <v:fill on="f" focussize="0,0"/>
            <v:stroke on="f"/>
            <v:imagedata r:id="rId25" o:title=""/>
            <o:lock v:ext="edit" aspectratio="t"/>
          </v:shape>
          <o:OLEObject Type="Embed" ProgID="Visio.Drawing.11" ShapeID="_x0000_s2050" DrawAspect="Content" ObjectID="_1468075725" r:id="rId24">
            <o:LockedField>false</o:LockedField>
          </o:OLEObject>
        </w:pict>
      </w:r>
      <w:r>
        <w:rPr>
          <w:rFonts w:hint="eastAsia" w:ascii="宋体" w:hAnsi="宋体" w:eastAsia="宋体" w:cs="宋体"/>
          <w:sz w:val="24"/>
          <w:szCs w:val="24"/>
        </w:rPr>
        <mc:AlternateContent>
          <mc:Choice Requires="wps">
            <w:drawing>
              <wp:anchor distT="0" distB="0" distL="114300" distR="114300" simplePos="0" relativeHeight="251692032" behindDoc="0" locked="0" layoutInCell="1" allowOverlap="1">
                <wp:simplePos x="0" y="0"/>
                <wp:positionH relativeFrom="column">
                  <wp:posOffset>63500</wp:posOffset>
                </wp:positionH>
                <wp:positionV relativeFrom="paragraph">
                  <wp:posOffset>20320</wp:posOffset>
                </wp:positionV>
                <wp:extent cx="3014345" cy="1685925"/>
                <wp:effectExtent l="0" t="0" r="14605" b="9525"/>
                <wp:wrapNone/>
                <wp:docPr id="177" name="文本框 177"/>
                <wp:cNvGraphicFramePr/>
                <a:graphic xmlns:a="http://schemas.openxmlformats.org/drawingml/2006/main">
                  <a:graphicData uri="http://schemas.microsoft.com/office/word/2010/wordprocessingShape">
                    <wps:wsp>
                      <wps:cNvSpPr txBox="1"/>
                      <wps:spPr>
                        <a:xfrm>
                          <a:off x="0" y="0"/>
                          <a:ext cx="3014345" cy="16859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D8180C7">
                            <w:pPr>
                              <w:pStyle w:val="16"/>
                              <w:numPr>
                                <w:ilvl w:val="0"/>
                                <w:numId w:val="0"/>
                              </w:numPr>
                              <w:ind w:left="0" w:leftChars="0" w:firstLine="480" w:firstLineChars="200"/>
                              <w:rPr>
                                <w:rFonts w:ascii="宋体" w:hAnsi="宋体" w:eastAsia="宋体" w:cs="Times New Roman"/>
                                <w:color w:val="FF0000"/>
                                <w:sz w:val="24"/>
                                <w:shd w:val="clear" w:color="auto" w:fill="FFFFFF" w:themeFill="background1"/>
                              </w:rPr>
                            </w:pPr>
                            <w:r>
                              <w:rPr>
                                <w:rFonts w:hint="default" w:ascii="宋体" w:hAnsi="宋体" w:eastAsia="宋体" w:cs="Times New Roman"/>
                                <w:color w:val="FF0000"/>
                                <w:kern w:val="2"/>
                                <w:sz w:val="24"/>
                                <w:szCs w:val="24"/>
                                <w:shd w:val="clear" w:fill="FFFFFF" w:themeFill="background1"/>
                                <w:lang w:val="en-US" w:eastAsia="zh-CN" w:bidi="ar-SA"/>
                              </w:rPr>
                              <w:t>1.</w:t>
                            </w:r>
                            <w:r>
                              <w:rPr>
                                <w:rFonts w:ascii="宋体" w:hAnsi="宋体" w:eastAsia="宋体" w:cs="Times New Roman"/>
                                <w:color w:val="FF0000"/>
                                <w:sz w:val="24"/>
                                <w:shd w:val="clear" w:color="auto" w:fill="FFFFFF" w:themeFill="background1"/>
                              </w:rPr>
                              <w:t>关于了解水稻种植的过程学生占比情况：</w:t>
                            </w:r>
                          </w:p>
                          <w:p w14:paraId="3F362296">
                            <w:pPr>
                              <w:ind w:firstLine="480" w:firstLineChars="200"/>
                              <w:rPr>
                                <w:rFonts w:ascii="Times New Roman" w:hAnsi="Times New Roman" w:cs="Times New Roman"/>
                                <w:sz w:val="24"/>
                                <w:shd w:val="clear" w:color="auto" w:fill="FFFFFF" w:themeFill="background1"/>
                              </w:rPr>
                            </w:pPr>
                            <w:r>
                              <w:rPr>
                                <w:rFonts w:ascii="宋体" w:hAnsi="宋体" w:eastAsia="宋体" w:cs="Times New Roman"/>
                                <w:sz w:val="24"/>
                                <w:shd w:val="clear" w:color="auto" w:fill="FFFFFF" w:themeFill="background1"/>
                              </w:rPr>
                              <w:t>本次参加问卷调查的207名学生中，133人了解水稻种植过程，59人了解一部分水稻种植过程，15人不了解水稻种植过程。被调查者中，大部分学生了解水稻种植知识，说明很多同学能够积极的了解课外知识。</w:t>
                            </w:r>
                          </w:p>
                          <w:p w14:paraId="72D5763C"/>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pt;margin-top:1.6pt;height:132.75pt;width:237.35pt;z-index:251692032;mso-width-relative:page;mso-height-relative:page;" fillcolor="#FFFFFF [3201]" filled="t" stroked="f" coordsize="21600,21600" o:gfxdata="UEsDBAoAAAAAAIdO4kAAAAAAAAAAAAAAAAAEAAAAZHJzL1BLAwQUAAAACACHTuJAdlGQttQAAAAI&#10;AQAADwAAAGRycy9kb3ducmV2LnhtbE2PzU7DMBCE70i8g7VI3KidELVRiNMDElck2tKzGy9xRLyO&#10;bPf36VlOcBzNaOabdn3xkzhhTGMgDcVCgUDqgx1p0LDbvj3VIFI2ZM0UCDVcMcG6u79rTWPDmT7w&#10;tMmD4BJKjdHgcp4bKVPv0Ju0CDMSe18hepNZxkHaaM5c7idZKrWU3ozEC87M+Oqw/94cvYb94G/7&#10;z2KOzvqpovfbdbsLo9aPD4V6AZHxkv/C8IvP6NAx0yEcySYxsVZ8JWt4LkGwXdXVCsRBQ7msVyC7&#10;Vv4/0P0AUEsDBBQAAAAIAIdO4kC6CQEDUwIAAJQEAAAOAAAAZHJzL2Uyb0RvYy54bWytVMFuGjEQ&#10;vVfqP1i+NwsESIJYIpqIqlLURKJVz8brZS3ZHtc27NIPaP8gp15673fxHR17F0LTHnIoh2U8M/vG&#10;783MTq8brchWOC/B5LR/1qNEGA6FNOucfvq4eHNJiQ/MFEyBETndCU+vZ69fTWs7EQOoQBXCEQQx&#10;flLbnFYh2EmWeV4JzfwZWGEwWILTLODRrbPCsRrRtcoGvd44q8EV1gEX3qP3tg3SDtG9BBDKUnJx&#10;C3yjhQktqhOKBaTkK2k9naXblqXg4b4svQhE5RSZhvTEImiv4jObTdlk7ZitJO+uwF5yhWecNJMG&#10;ix6hbllgZOPkX1BacgceynDGQWctkaQIsuj3nmmzrJgViQtK7e1RdP//YPmH7YMjssBJuLigxDCN&#10;Ld8/ft//+LX/+Y1EJ0pUWz/BzKXF3NC8hQbTD36Pzsi8KZ2O/8iJYBwF3h0FFk0gHJ3nvf7wfDii&#10;hGOsP74cXQ1GESd7et06H94J0CQaOXXYwSQs29750KYeUmI1D0oWC6lUOrj16kY5smXY7UX6deh/&#10;pClD6pyOz0e9hGwgvt9CK4OXiWxbVtEKzarpJFhBsUMFHLRj5C1fSLzlHfPhgTmcGySNmxXu8VEq&#10;wCLQWZRU4L7+yx/zsZ0YpaTGOcyp/7JhTlCi3hts9FV/OIyDmw7D0cUAD+40sjqNmI2+ASTfxx22&#10;PJkxP6iDWTrQn3EB57EqhpjhWDun4WDehHY7cIG5mM9TEo6qZeHOLC2P0FFqA/NNgFKmlkSZWm06&#10;9XBYU1O7xYrbcHpOWU8fk9l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dlGQttQAAAAIAQAADwAA&#10;AAAAAAABACAAAAAiAAAAZHJzL2Rvd25yZXYueG1sUEsBAhQAFAAAAAgAh07iQLoJAQNTAgAAlAQA&#10;AA4AAAAAAAAAAQAgAAAAIwEAAGRycy9lMm9Eb2MueG1sUEsFBgAAAAAGAAYAWQEAAOgFAAAAAA==&#10;">
                <v:fill on="t" focussize="0,0"/>
                <v:stroke on="f" weight="0.5pt"/>
                <v:imagedata o:title=""/>
                <o:lock v:ext="edit" aspectratio="f"/>
                <v:textbox>
                  <w:txbxContent>
                    <w:p w14:paraId="3D8180C7">
                      <w:pPr>
                        <w:pStyle w:val="16"/>
                        <w:numPr>
                          <w:ilvl w:val="0"/>
                          <w:numId w:val="0"/>
                        </w:numPr>
                        <w:ind w:left="0" w:leftChars="0" w:firstLine="480" w:firstLineChars="200"/>
                        <w:rPr>
                          <w:rFonts w:ascii="宋体" w:hAnsi="宋体" w:eastAsia="宋体" w:cs="Times New Roman"/>
                          <w:color w:val="FF0000"/>
                          <w:sz w:val="24"/>
                          <w:shd w:val="clear" w:color="auto" w:fill="FFFFFF" w:themeFill="background1"/>
                        </w:rPr>
                      </w:pPr>
                      <w:r>
                        <w:rPr>
                          <w:rFonts w:hint="default" w:ascii="宋体" w:hAnsi="宋体" w:eastAsia="宋体" w:cs="Times New Roman"/>
                          <w:color w:val="FF0000"/>
                          <w:kern w:val="2"/>
                          <w:sz w:val="24"/>
                          <w:szCs w:val="24"/>
                          <w:shd w:val="clear" w:fill="FFFFFF" w:themeFill="background1"/>
                          <w:lang w:val="en-US" w:eastAsia="zh-CN" w:bidi="ar-SA"/>
                        </w:rPr>
                        <w:t>1.</w:t>
                      </w:r>
                      <w:r>
                        <w:rPr>
                          <w:rFonts w:ascii="宋体" w:hAnsi="宋体" w:eastAsia="宋体" w:cs="Times New Roman"/>
                          <w:color w:val="FF0000"/>
                          <w:sz w:val="24"/>
                          <w:shd w:val="clear" w:color="auto" w:fill="FFFFFF" w:themeFill="background1"/>
                        </w:rPr>
                        <w:t>关于了解水稻种植的过程学生占比情况：</w:t>
                      </w:r>
                    </w:p>
                    <w:p w14:paraId="3F362296">
                      <w:pPr>
                        <w:ind w:firstLine="480" w:firstLineChars="200"/>
                        <w:rPr>
                          <w:rFonts w:ascii="Times New Roman" w:hAnsi="Times New Roman" w:cs="Times New Roman"/>
                          <w:sz w:val="24"/>
                          <w:shd w:val="clear" w:color="auto" w:fill="FFFFFF" w:themeFill="background1"/>
                        </w:rPr>
                      </w:pPr>
                      <w:r>
                        <w:rPr>
                          <w:rFonts w:ascii="宋体" w:hAnsi="宋体" w:eastAsia="宋体" w:cs="Times New Roman"/>
                          <w:sz w:val="24"/>
                          <w:shd w:val="clear" w:color="auto" w:fill="FFFFFF" w:themeFill="background1"/>
                        </w:rPr>
                        <w:t>本次参加问卷调查的207名学生中，133人了解水稻种植过程，59人了解一部分水稻种植过程，15人不了解水稻种植过程。被调查者中，大部分学生了解水稻种植知识，说明很多同学能够积极的了解课外知识。</w:t>
                      </w:r>
                    </w:p>
                    <w:p w14:paraId="72D5763C"/>
                  </w:txbxContent>
                </v:textbox>
              </v:shape>
            </w:pict>
          </mc:Fallback>
        </mc:AlternateContent>
      </w:r>
    </w:p>
    <w:p w14:paraId="48B4CD01">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lang w:eastAsia="zh-Hans"/>
        </w:rPr>
      </w:pPr>
    </w:p>
    <w:p w14:paraId="1CE85253">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p>
    <w:p w14:paraId="11289C8A">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p>
    <w:p w14:paraId="66C8421A">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p>
    <w:p w14:paraId="1D35E407">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p>
    <w:p w14:paraId="6C617434">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r>
        <w:rPr>
          <w:rFonts w:hint="eastAsia" w:ascii="宋体" w:hAnsi="宋体" w:eastAsia="宋体" w:cs="宋体"/>
          <w:b/>
          <w:bCs/>
          <w:sz w:val="24"/>
          <w:szCs w:val="24"/>
        </w:rPr>
        <w:drawing>
          <wp:anchor distT="0" distB="0" distL="114300" distR="114300" simplePos="0" relativeHeight="251693056" behindDoc="1" locked="0" layoutInCell="1" allowOverlap="1">
            <wp:simplePos x="0" y="0"/>
            <wp:positionH relativeFrom="column">
              <wp:posOffset>3282950</wp:posOffset>
            </wp:positionH>
            <wp:positionV relativeFrom="paragraph">
              <wp:posOffset>128905</wp:posOffset>
            </wp:positionV>
            <wp:extent cx="1981835" cy="1454150"/>
            <wp:effectExtent l="0" t="0" r="18415" b="12700"/>
            <wp:wrapNone/>
            <wp:docPr id="178" name="图片 178" descr="1721644562692_.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1721644562692_.pic"/>
                    <pic:cNvPicPr>
                      <a:picLocks noChangeAspect="1"/>
                    </pic:cNvPicPr>
                  </pic:nvPicPr>
                  <pic:blipFill>
                    <a:blip r:embed="rId26"/>
                    <a:stretch>
                      <a:fillRect/>
                    </a:stretch>
                  </pic:blipFill>
                  <pic:spPr>
                    <a:xfrm>
                      <a:off x="0" y="0"/>
                      <a:ext cx="1981835" cy="1454150"/>
                    </a:xfrm>
                    <a:prstGeom prst="rect">
                      <a:avLst/>
                    </a:prstGeom>
                  </pic:spPr>
                </pic:pic>
              </a:graphicData>
            </a:graphic>
          </wp:anchor>
        </w:drawing>
      </w:r>
      <w:r>
        <w:rPr>
          <w:rFonts w:hint="eastAsia" w:ascii="宋体" w:hAnsi="宋体" w:eastAsia="宋体" w:cs="宋体"/>
          <w:b/>
          <w:bCs/>
          <w:sz w:val="24"/>
          <w:szCs w:val="24"/>
        </w:rPr>
        <mc:AlternateContent>
          <mc:Choice Requires="wps">
            <w:drawing>
              <wp:anchor distT="45720" distB="45720" distL="114300" distR="114300" simplePos="0" relativeHeight="251687936" behindDoc="0" locked="0" layoutInCell="1" allowOverlap="1">
                <wp:simplePos x="0" y="0"/>
                <wp:positionH relativeFrom="column">
                  <wp:posOffset>224790</wp:posOffset>
                </wp:positionH>
                <wp:positionV relativeFrom="paragraph">
                  <wp:posOffset>70485</wp:posOffset>
                </wp:positionV>
                <wp:extent cx="2420620" cy="1721485"/>
                <wp:effectExtent l="0" t="0" r="17780" b="12065"/>
                <wp:wrapNone/>
                <wp:docPr id="17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420620" cy="1721485"/>
                        </a:xfrm>
                        <a:prstGeom prst="rect">
                          <a:avLst/>
                        </a:prstGeom>
                        <a:solidFill>
                          <a:srgbClr val="FFFFFF"/>
                        </a:solidFill>
                        <a:ln w="9525">
                          <a:noFill/>
                          <a:miter lim="800000"/>
                        </a:ln>
                      </wps:spPr>
                      <wps:txbx>
                        <w:txbxContent>
                          <w:p w14:paraId="2C45BDFD">
                            <w:pPr>
                              <w:ind w:firstLine="240" w:firstLineChars="100"/>
                              <w:rPr>
                                <w:rFonts w:ascii="Times New Roman" w:hAnsi="Times New Roman" w:eastAsia="宋体" w:cs="Times New Roman"/>
                                <w:color w:val="FF0000"/>
                                <w:sz w:val="24"/>
                              </w:rPr>
                            </w:pPr>
                            <w:r>
                              <w:rPr>
                                <w:rFonts w:ascii="Times New Roman" w:hAnsi="Times New Roman" w:eastAsia="宋体" w:cs="Times New Roman"/>
                                <w:color w:val="FF0000"/>
                                <w:sz w:val="24"/>
                              </w:rPr>
                              <w:t>2．了解叶家大米学生占比情况：</w:t>
                            </w:r>
                          </w:p>
                          <w:p w14:paraId="5D28299E">
                            <w:pPr>
                              <w:ind w:firstLine="480" w:firstLineChars="200"/>
                              <w:rPr>
                                <w:rFonts w:ascii="Times New Roman" w:hAnsi="Times New Roman" w:eastAsia="宋体" w:cs="Times New Roman"/>
                                <w:sz w:val="24"/>
                              </w:rPr>
                            </w:pPr>
                            <w:r>
                              <w:rPr>
                                <w:rFonts w:ascii="Times New Roman" w:hAnsi="Times New Roman" w:eastAsia="宋体" w:cs="Times New Roman"/>
                                <w:sz w:val="24"/>
                              </w:rPr>
                              <w:t>调查显示，参与叶家大米调查问卷的学生中，有104位同学听过叶家大米，103位同学没有听过叶家大米。</w:t>
                            </w:r>
                            <w:r>
                              <w:rPr>
                                <w:rFonts w:hint="eastAsia" w:ascii="Times New Roman" w:hAnsi="Times New Roman" w:eastAsia="宋体" w:cs="Times New Roman"/>
                                <w:sz w:val="24"/>
                              </w:rPr>
                              <w:t>对于叶家大米，一半的孩子还是有所了解的，多数家庭还是能够配合学校完成好</w:t>
                            </w:r>
                            <w:r>
                              <w:rPr>
                                <w:rFonts w:ascii="Times New Roman" w:hAnsi="Times New Roman" w:eastAsia="宋体" w:cs="Times New Roman"/>
                                <w:sz w:val="24"/>
                              </w:rPr>
                              <w:t>叶家大米</w:t>
                            </w:r>
                            <w:r>
                              <w:rPr>
                                <w:rFonts w:hint="eastAsia" w:ascii="Times New Roman" w:hAnsi="Times New Roman" w:eastAsia="宋体" w:cs="Times New Roman"/>
                                <w:sz w:val="24"/>
                              </w:rPr>
                              <w:t>调查问卷。</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7.7pt;margin-top:5.55pt;height:135.55pt;width:190.6pt;z-index:251687936;mso-width-relative:page;mso-height-relative:page;" fillcolor="#FFFFFF" filled="t" stroked="f" coordsize="21600,21600" o:gfxdata="UEsDBAoAAAAAAIdO4kAAAAAAAAAAAAAAAAAEAAAAZHJzL1BLAwQUAAAACACHTuJAOpkyCtcAAAAJ&#10;AQAADwAAAGRycy9kb3ducmV2LnhtbE2PwU7DMBBE70j8g7VIXBB1HNK0DXEqgQTi2tIP2MTbJGps&#10;R7HbtH/PcoLj7Ixm3pbbqx3EhabQe6dBLRIQ5BpvetdqOHx/PK9BhIjO4OAdabhRgG11f1diYfzs&#10;dnTZx1ZwiQsFauhiHAspQ9ORxbDwIzn2jn6yGFlOrTQTzlxuB5kmSS4t9o4XOhzpvaPmtD9bDcev&#10;+Wm5mevPeFjtsvwN+1Xtb1o/PqjkFUSka/wLwy8+o0PFTLU/OxPEoOFlmXGS70qBYD9TeQ6i1pCu&#10;0xRkVcr/H1Q/UEsDBBQAAAAIAIdO4kAYS1y8OgIAAFUEAAAOAAAAZHJzL2Uyb0RvYy54bWytVM1u&#10;1DAQviPxDpbvNNlot+1GzVZlV0VI5UcqPIDjOBsL22Ns7yblAeANOHHhznP1ORg76bKUSw/kYNme&#10;mW9mvvmci8tBK7IXzkswFZ2d5JQIw6GRZlvRjx+uX5xT4gMzDVNgREXvhKeXq+fPLnpbigI6UI1w&#10;BEGML3tb0S4EW2aZ553QzJ+AFQaNLTjNAh7dNmsc6xFdq6zI89OsB9dYB1x4j7eb0UgnRPcUQGhb&#10;ycUG+E4LE0ZUJxQL2JLvpPV0laptW8HDu7b1IhBVUew0pBWT4L6Oa7a6YOXWMdtJPpXAnlLCo540&#10;kwaTHqA2LDCyc/IfKC25Aw9tOOGgs7GRxAh2McsfcXPbMStSL0i1twfS/f+D5W/37x2RDSrhbEmJ&#10;YRpHfv/92/2PX/c/v5IiEtRbX6LfrUXPMLyEAZ1Ts97eAP/kiYF1x8xWXDkHfSdYgwXOYmR2FDri&#10;+AhS92+gwTxsFyABDa3TkT3kgyA6DufuMBwxBMLxspgX+WmBJo622Vkxm58vUg5WPoRb58MrAZrE&#10;TUUdTj/Bs/2ND7EcVj64xGwelGyupVLp4Lb1WjmyZ6iU6/RN6H+5KUP6ii4XxSIhG4jxSURaBnwX&#10;SuqKnufxm8KVmXiIrY8khKEeJl5raO6QEQejMvFd4qYD94WSHlVZUf95x5ygRL02yOpyNp9HGafD&#10;fHEW+XDHlvrYwgxHqIoGSsbtOiTpx34NXCH7rUy8xDGNlUy1otoSXdPLiHI+PievP3+D1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6mTIK1wAAAAkBAAAPAAAAAAAAAAEAIAAAACIAAABkcnMvZG93&#10;bnJldi54bWxQSwECFAAUAAAACACHTuJAGEtcvDoCAABVBAAADgAAAAAAAAABACAAAAAmAQAAZHJz&#10;L2Uyb0RvYy54bWxQSwUGAAAAAAYABgBZAQAA0gUAAAAA&#10;">
                <v:fill on="t" focussize="0,0"/>
                <v:stroke on="f" miterlimit="8" joinstyle="miter"/>
                <v:imagedata o:title=""/>
                <o:lock v:ext="edit" aspectratio="f"/>
                <v:textbox>
                  <w:txbxContent>
                    <w:p w14:paraId="2C45BDFD">
                      <w:pPr>
                        <w:ind w:firstLine="240" w:firstLineChars="100"/>
                        <w:rPr>
                          <w:rFonts w:ascii="Times New Roman" w:hAnsi="Times New Roman" w:eastAsia="宋体" w:cs="Times New Roman"/>
                          <w:color w:val="FF0000"/>
                          <w:sz w:val="24"/>
                        </w:rPr>
                      </w:pPr>
                      <w:r>
                        <w:rPr>
                          <w:rFonts w:ascii="Times New Roman" w:hAnsi="Times New Roman" w:eastAsia="宋体" w:cs="Times New Roman"/>
                          <w:color w:val="FF0000"/>
                          <w:sz w:val="24"/>
                        </w:rPr>
                        <w:t>2．了解叶家大米学生占比情况：</w:t>
                      </w:r>
                    </w:p>
                    <w:p w14:paraId="5D28299E">
                      <w:pPr>
                        <w:ind w:firstLine="480" w:firstLineChars="200"/>
                        <w:rPr>
                          <w:rFonts w:ascii="Times New Roman" w:hAnsi="Times New Roman" w:eastAsia="宋体" w:cs="Times New Roman"/>
                          <w:sz w:val="24"/>
                        </w:rPr>
                      </w:pPr>
                      <w:r>
                        <w:rPr>
                          <w:rFonts w:ascii="Times New Roman" w:hAnsi="Times New Roman" w:eastAsia="宋体" w:cs="Times New Roman"/>
                          <w:sz w:val="24"/>
                        </w:rPr>
                        <w:t>调查显示，参与叶家大米调查问卷的学生中，有104位同学听过叶家大米，103位同学没有听过叶家大米。</w:t>
                      </w:r>
                      <w:r>
                        <w:rPr>
                          <w:rFonts w:hint="eastAsia" w:ascii="Times New Roman" w:hAnsi="Times New Roman" w:eastAsia="宋体" w:cs="Times New Roman"/>
                          <w:sz w:val="24"/>
                        </w:rPr>
                        <w:t>对于叶家大米，一半的孩子还是有所了解的，多数家庭还是能够配合学校完成好</w:t>
                      </w:r>
                      <w:r>
                        <w:rPr>
                          <w:rFonts w:ascii="Times New Roman" w:hAnsi="Times New Roman" w:eastAsia="宋体" w:cs="Times New Roman"/>
                          <w:sz w:val="24"/>
                        </w:rPr>
                        <w:t>叶家大米</w:t>
                      </w:r>
                      <w:r>
                        <w:rPr>
                          <w:rFonts w:hint="eastAsia" w:ascii="Times New Roman" w:hAnsi="Times New Roman" w:eastAsia="宋体" w:cs="Times New Roman"/>
                          <w:sz w:val="24"/>
                        </w:rPr>
                        <w:t>调查问卷。</w:t>
                      </w:r>
                    </w:p>
                  </w:txbxContent>
                </v:textbox>
              </v:shape>
            </w:pict>
          </mc:Fallback>
        </mc:AlternateContent>
      </w:r>
    </w:p>
    <w:p w14:paraId="7137EBAF">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p>
    <w:p w14:paraId="59EB7A44">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p>
    <w:p w14:paraId="1D2C0F5F">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p>
    <w:p w14:paraId="6AB047D3">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p>
    <w:p w14:paraId="4C6FBE40">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p>
    <w:p w14:paraId="1A1181D8">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r>
        <w:rPr>
          <w:rFonts w:hint="eastAsia" w:ascii="宋体" w:hAnsi="宋体" w:eastAsia="宋体" w:cs="宋体"/>
          <w:sz w:val="24"/>
          <w:szCs w:val="24"/>
        </w:rPr>
        <w:pict>
          <v:shape id="_x0000_s2051" o:spid="_x0000_s2051" o:spt="75" type="#_x0000_t75" style="position:absolute;left:0pt;margin-left:242.7pt;margin-top:10pt;height:113.3pt;width:175.85pt;mso-wrap-distance-left:9pt;mso-wrap-distance-right:9pt;z-index:-251619328;mso-width-relative:page;mso-height-relative:page;" o:ole="t" filled="f" o:preferrelative="t" stroked="f" coordsize="21600,21600" wrapcoords="21592 -2 0 0 0 21600 21592 21602 8 21602 21600 21600 21600 0 8 -2 21592 -2">
            <v:path/>
            <v:fill on="f" focussize="0,0"/>
            <v:stroke on="f"/>
            <v:imagedata r:id="rId28" o:title=""/>
            <o:lock v:ext="edit" aspectratio="t"/>
            <w10:wrap type="tight"/>
          </v:shape>
          <o:OLEObject Type="Embed" ProgID="Visio.Drawing.11" ShapeID="_x0000_s2051" DrawAspect="Content" ObjectID="_1468075726" r:id="rId27">
            <o:LockedField>false</o:LockedField>
          </o:OLEObject>
        </w:pict>
      </w:r>
      <w:r>
        <w:rPr>
          <w:rFonts w:hint="eastAsia" w:ascii="宋体" w:hAnsi="宋体" w:eastAsia="宋体" w:cs="宋体"/>
          <w:b/>
          <w:bCs/>
          <w:sz w:val="24"/>
          <w:szCs w:val="24"/>
        </w:rPr>
        <mc:AlternateContent>
          <mc:Choice Requires="wps">
            <w:drawing>
              <wp:anchor distT="45720" distB="45720" distL="114300" distR="114300" simplePos="0" relativeHeight="251691008" behindDoc="0" locked="0" layoutInCell="1" allowOverlap="1">
                <wp:simplePos x="0" y="0"/>
                <wp:positionH relativeFrom="column">
                  <wp:posOffset>199390</wp:posOffset>
                </wp:positionH>
                <wp:positionV relativeFrom="paragraph">
                  <wp:posOffset>254635</wp:posOffset>
                </wp:positionV>
                <wp:extent cx="2693670" cy="1404620"/>
                <wp:effectExtent l="0" t="0" r="11430" b="5080"/>
                <wp:wrapNone/>
                <wp:docPr id="18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693670" cy="1404620"/>
                        </a:xfrm>
                        <a:prstGeom prst="rect">
                          <a:avLst/>
                        </a:prstGeom>
                        <a:solidFill>
                          <a:srgbClr val="FFFFFF"/>
                        </a:solidFill>
                        <a:ln w="9525">
                          <a:noFill/>
                          <a:miter lim="800000"/>
                        </a:ln>
                      </wps:spPr>
                      <wps:txbx>
                        <w:txbxContent>
                          <w:p w14:paraId="34684C50">
                            <w:pPr>
                              <w:rPr>
                                <w:rFonts w:ascii="Times New Roman" w:hAnsi="Times New Roman" w:eastAsia="宋体" w:cs="Times New Roman"/>
                                <w:color w:val="FF0000"/>
                                <w:sz w:val="24"/>
                              </w:rPr>
                            </w:pPr>
                            <w:r>
                              <w:rPr>
                                <w:rFonts w:ascii="Times New Roman" w:hAnsi="Times New Roman" w:eastAsia="宋体" w:cs="Times New Roman"/>
                                <w:color w:val="FF0000"/>
                                <w:sz w:val="24"/>
                              </w:rPr>
                              <w:t>3．</w:t>
                            </w:r>
                            <w:r>
                              <w:rPr>
                                <w:rFonts w:hint="eastAsia" w:ascii="Times New Roman" w:hAnsi="Times New Roman" w:eastAsia="宋体" w:cs="Times New Roman"/>
                                <w:color w:val="FF0000"/>
                                <w:sz w:val="24"/>
                              </w:rPr>
                              <w:t>愿意</w:t>
                            </w:r>
                            <w:r>
                              <w:rPr>
                                <w:rFonts w:hint="eastAsia" w:ascii="Times New Roman" w:hAnsi="Times New Roman" w:eastAsia="宋体" w:cs="Times New Roman"/>
                                <w:color w:val="FF0000"/>
                                <w:sz w:val="24"/>
                                <w:lang w:eastAsia="zh-Hans"/>
                              </w:rPr>
                              <w:t>购买</w:t>
                            </w:r>
                            <w:r>
                              <w:rPr>
                                <w:rFonts w:ascii="Times New Roman" w:hAnsi="Times New Roman" w:eastAsia="宋体" w:cs="Times New Roman"/>
                                <w:color w:val="FF0000"/>
                                <w:sz w:val="24"/>
                              </w:rPr>
                              <w:t>叶家大米学生占比情况：</w:t>
                            </w:r>
                          </w:p>
                          <w:p w14:paraId="0DAFD6C2">
                            <w:pPr>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本次针对叶家大米的调查，如果在日常买米时，愿意购买叶家大米的同学占比情况，1</w:t>
                            </w:r>
                            <w:r>
                              <w:rPr>
                                <w:rFonts w:ascii="Times New Roman" w:hAnsi="Times New Roman" w:eastAsia="宋体" w:cs="Times New Roman"/>
                                <w:sz w:val="24"/>
                              </w:rPr>
                              <w:t>52位</w:t>
                            </w:r>
                            <w:r>
                              <w:rPr>
                                <w:rFonts w:hint="eastAsia" w:ascii="Times New Roman" w:hAnsi="Times New Roman" w:eastAsia="宋体" w:cs="Times New Roman"/>
                                <w:sz w:val="24"/>
                              </w:rPr>
                              <w:t>同学选择购买叶家大米，其余的5</w:t>
                            </w:r>
                            <w:r>
                              <w:rPr>
                                <w:rFonts w:ascii="Times New Roman" w:hAnsi="Times New Roman" w:eastAsia="宋体" w:cs="Times New Roman"/>
                                <w:sz w:val="24"/>
                              </w:rPr>
                              <w:t>5位</w:t>
                            </w:r>
                            <w:r>
                              <w:rPr>
                                <w:rFonts w:hint="eastAsia" w:ascii="Times New Roman" w:hAnsi="Times New Roman" w:eastAsia="宋体" w:cs="Times New Roman"/>
                                <w:sz w:val="24"/>
                              </w:rPr>
                              <w:t>同学则选择购买其他品牌的大米，说明叶家大米的品牌效应宣传的不错，多数同学选择了叶家大米。</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5.7pt;margin-top:20.05pt;height:110.6pt;width:212.1pt;z-index:251691008;mso-width-relative:page;mso-height-relative:margin;mso-height-percent:200;" fillcolor="#FFFFFF" filled="t" stroked="f" coordsize="21600,21600" o:gfxdata="UEsDBAoAAAAAAIdO4kAAAAAAAAAAAAAAAAAEAAAAZHJzL1BLAwQUAAAACACHTuJA1nltPNcAAAAJ&#10;AQAADwAAAGRycy9kb3ducmV2LnhtbE2PPU/DMBiEdyT+g/UisVE7bRKhNE6FqFgYkGiRYHTjN3FU&#10;f8l20/DvMROMpzvdPdfuFqPJjCFOznIoVgwI2t7JyY4cPo4vD49AYhJWCu0scvjGCLvu9qYVjXRX&#10;+47zIY0kl9jYCA4qJd9QGnuFRsSV82izN7hgRMoyjFQGcc3lRtM1YzU1YrJ5QQmPzwr78+FiOHwa&#10;Ncl9ePsapJ73r8NT5ZfgOb+/K9gWSMIl/YXhFz+jQ5eZTu5iZSSaw6Yoc5JDyQog2S+rqgZy4rCu&#10;iw3QrqX/H3Q/UEsDBBQAAAAIAIdO4kDR+w/fOwIAAFUEAAAOAAAAZHJzL2Uyb0RvYy54bWytVEtu&#10;2zAQ3RfoHQjuG9mq4ySC5SC14aJA+gHSHoCiKIsoyWFJ2lJ6gPYGXXXTfc/lc3RIKanhbrKoFgSH&#10;M/M4781Qi+teK7IXzkswJZ2eTSgRhkMtzbaknz5uXlxS4gMzNVNgREnvhafXy+fPFp0tRA4tqFo4&#10;giDGF50taRuCLbLM81Zo5s/ACoPOBpxmAU23zWrHOkTXKssnk3nWgautAy68x9P14KQjonsKIDSN&#10;5GINfKeFCQOqE4oFpORbaT1dpmqbRvDwvmm8CESVFJmGtOIluK/imi0XrNg6ZlvJxxLYU0o44aSZ&#10;NHjpI9SaBUZ2Tv4DpSV34KEJZxx0NhBJiiCL6eREm7uWWZG4oNTePoru/x8sf7f/4IiscRIuURPD&#10;NLb88OP74efvw69vJI8CddYXGHdnMTL0r6DH4ETW21vgnz0xsGqZ2Yob56BrBauxwGnMzI5SBxwf&#10;QaruLdR4D9sFSEB943RUD/UgiI6F3D82R/SBcDzM51cv5xfo4uibziazeZ7al7HiId06H14L0CRu&#10;Suqw+wme7W99iOWw4iEk3uZByXojlUqG21Yr5cie4aRs0pcYnIQpQ7qSXp3n5wnZQMxPQ6RlwHeh&#10;pC7p5SR+Y7oyow6R+iBC6Kt+1LWC+h4VcTBMJr5L3LTgvlLS4VSW1H/ZMScoUW8Mqno1nc1QgpCM&#10;2fkFSkDcsac69jDDEaqkgZJhuwpp9BNfe4Pqb2TSJbZpqGSsFactyTW+jDjOx3aK+vs3WP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1nltPNcAAAAJAQAADwAAAAAAAAABACAAAAAiAAAAZHJzL2Rv&#10;d25yZXYueG1sUEsBAhQAFAAAAAgAh07iQNH7D987AgAAVQQAAA4AAAAAAAAAAQAgAAAAJgEAAGRy&#10;cy9lMm9Eb2MueG1sUEsFBgAAAAAGAAYAWQEAANMFAAAAAA==&#10;">
                <v:fill on="t" focussize="0,0"/>
                <v:stroke on="f" miterlimit="8" joinstyle="miter"/>
                <v:imagedata o:title=""/>
                <o:lock v:ext="edit" aspectratio="f"/>
                <v:textbox style="mso-fit-shape-to-text:t;">
                  <w:txbxContent>
                    <w:p w14:paraId="34684C50">
                      <w:pPr>
                        <w:rPr>
                          <w:rFonts w:ascii="Times New Roman" w:hAnsi="Times New Roman" w:eastAsia="宋体" w:cs="Times New Roman"/>
                          <w:color w:val="FF0000"/>
                          <w:sz w:val="24"/>
                        </w:rPr>
                      </w:pPr>
                      <w:r>
                        <w:rPr>
                          <w:rFonts w:ascii="Times New Roman" w:hAnsi="Times New Roman" w:eastAsia="宋体" w:cs="Times New Roman"/>
                          <w:color w:val="FF0000"/>
                          <w:sz w:val="24"/>
                        </w:rPr>
                        <w:t>3．</w:t>
                      </w:r>
                      <w:r>
                        <w:rPr>
                          <w:rFonts w:hint="eastAsia" w:ascii="Times New Roman" w:hAnsi="Times New Roman" w:eastAsia="宋体" w:cs="Times New Roman"/>
                          <w:color w:val="FF0000"/>
                          <w:sz w:val="24"/>
                        </w:rPr>
                        <w:t>愿意</w:t>
                      </w:r>
                      <w:r>
                        <w:rPr>
                          <w:rFonts w:hint="eastAsia" w:ascii="Times New Roman" w:hAnsi="Times New Roman" w:eastAsia="宋体" w:cs="Times New Roman"/>
                          <w:color w:val="FF0000"/>
                          <w:sz w:val="24"/>
                          <w:lang w:eastAsia="zh-Hans"/>
                        </w:rPr>
                        <w:t>购买</w:t>
                      </w:r>
                      <w:r>
                        <w:rPr>
                          <w:rFonts w:ascii="Times New Roman" w:hAnsi="Times New Roman" w:eastAsia="宋体" w:cs="Times New Roman"/>
                          <w:color w:val="FF0000"/>
                          <w:sz w:val="24"/>
                        </w:rPr>
                        <w:t>叶家大米学生占比情况：</w:t>
                      </w:r>
                    </w:p>
                    <w:p w14:paraId="0DAFD6C2">
                      <w:pPr>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本次针对叶家大米的调查，如果在日常买米时，愿意购买叶家大米的同学占比情况，1</w:t>
                      </w:r>
                      <w:r>
                        <w:rPr>
                          <w:rFonts w:ascii="Times New Roman" w:hAnsi="Times New Roman" w:eastAsia="宋体" w:cs="Times New Roman"/>
                          <w:sz w:val="24"/>
                        </w:rPr>
                        <w:t>52位</w:t>
                      </w:r>
                      <w:r>
                        <w:rPr>
                          <w:rFonts w:hint="eastAsia" w:ascii="Times New Roman" w:hAnsi="Times New Roman" w:eastAsia="宋体" w:cs="Times New Roman"/>
                          <w:sz w:val="24"/>
                        </w:rPr>
                        <w:t>同学选择购买叶家大米，其余的5</w:t>
                      </w:r>
                      <w:r>
                        <w:rPr>
                          <w:rFonts w:ascii="Times New Roman" w:hAnsi="Times New Roman" w:eastAsia="宋体" w:cs="Times New Roman"/>
                          <w:sz w:val="24"/>
                        </w:rPr>
                        <w:t>5位</w:t>
                      </w:r>
                      <w:r>
                        <w:rPr>
                          <w:rFonts w:hint="eastAsia" w:ascii="Times New Roman" w:hAnsi="Times New Roman" w:eastAsia="宋体" w:cs="Times New Roman"/>
                          <w:sz w:val="24"/>
                        </w:rPr>
                        <w:t>同学则选择购买其他品牌的大米，说明叶家大米的品牌效应宣传的不错，多数同学选择了叶家大米。</w:t>
                      </w:r>
                    </w:p>
                  </w:txbxContent>
                </v:textbox>
              </v:shape>
            </w:pict>
          </mc:Fallback>
        </mc:AlternateContent>
      </w:r>
    </w:p>
    <w:p w14:paraId="4795358C">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p>
    <w:p w14:paraId="1DB742DD">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p>
    <w:p w14:paraId="5DC087F7">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p>
    <w:p w14:paraId="58E21529">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p>
    <w:p w14:paraId="6E329FDC">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p>
    <w:p w14:paraId="009586B2">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r>
        <w:rPr>
          <w:rFonts w:hint="eastAsia" w:ascii="宋体" w:hAnsi="宋体" w:eastAsia="宋体" w:cs="宋体"/>
          <w:sz w:val="24"/>
          <w:szCs w:val="24"/>
        </w:rPr>
        <w:pict>
          <v:shape id="_x0000_s2052" o:spid="_x0000_s2052" o:spt="75" type="#_x0000_t75" style="position:absolute;left:0pt;margin-left:248.65pt;margin-top:13.9pt;height:143.95pt;width:181.3pt;z-index:251698176;mso-width-relative:page;mso-height-relative:page;" o:ole="t" filled="f" o:preferrelative="t" stroked="f" coordsize="21600,21600">
            <v:path/>
            <v:fill on="f" focussize="0,0"/>
            <v:stroke on="f"/>
            <v:imagedata r:id="rId30" o:title=""/>
            <o:lock v:ext="edit" aspectratio="t"/>
          </v:shape>
          <o:OLEObject Type="Embed" ProgID="Visio.Drawing.11" ShapeID="_x0000_s2052" DrawAspect="Content" ObjectID="_1468075727" r:id="rId29">
            <o:LockedField>false</o:LockedField>
          </o:OLEObject>
        </w:pict>
      </w:r>
    </w:p>
    <w:p w14:paraId="460102BD">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r>
        <w:rPr>
          <w:rFonts w:hint="eastAsia" w:ascii="宋体" w:hAnsi="宋体" w:eastAsia="宋体" w:cs="宋体"/>
          <w:b/>
          <w:bCs/>
          <w:sz w:val="24"/>
          <w:szCs w:val="24"/>
        </w:rPr>
        <mc:AlternateContent>
          <mc:Choice Requires="wps">
            <w:drawing>
              <wp:anchor distT="45720" distB="45720" distL="114300" distR="114300" simplePos="0" relativeHeight="251688960" behindDoc="0" locked="0" layoutInCell="1" allowOverlap="1">
                <wp:simplePos x="0" y="0"/>
                <wp:positionH relativeFrom="column">
                  <wp:posOffset>180975</wp:posOffset>
                </wp:positionH>
                <wp:positionV relativeFrom="paragraph">
                  <wp:posOffset>48260</wp:posOffset>
                </wp:positionV>
                <wp:extent cx="2771775" cy="1404620"/>
                <wp:effectExtent l="0" t="0" r="9525" b="5080"/>
                <wp:wrapNone/>
                <wp:docPr id="18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771775" cy="1404620"/>
                        </a:xfrm>
                        <a:prstGeom prst="rect">
                          <a:avLst/>
                        </a:prstGeom>
                        <a:solidFill>
                          <a:srgbClr val="FFFFFF"/>
                        </a:solidFill>
                        <a:ln w="9525">
                          <a:noFill/>
                          <a:miter lim="800000"/>
                        </a:ln>
                      </wps:spPr>
                      <wps:txbx>
                        <w:txbxContent>
                          <w:p w14:paraId="031D487F">
                            <w:pPr>
                              <w:rPr>
                                <w:rFonts w:ascii="Times New Roman" w:hAnsi="Times New Roman" w:eastAsia="宋体" w:cs="Times New Roman"/>
                                <w:color w:val="FF0000"/>
                                <w:sz w:val="24"/>
                              </w:rPr>
                            </w:pPr>
                            <w:r>
                              <w:rPr>
                                <w:rFonts w:ascii="Times New Roman" w:hAnsi="Times New Roman" w:eastAsia="宋体" w:cs="Times New Roman"/>
                                <w:color w:val="FF0000"/>
                                <w:sz w:val="24"/>
                              </w:rPr>
                              <w:t>4．</w:t>
                            </w:r>
                            <w:r>
                              <w:rPr>
                                <w:rFonts w:hint="eastAsia" w:ascii="Times New Roman" w:hAnsi="Times New Roman" w:eastAsia="宋体" w:cs="Times New Roman"/>
                                <w:color w:val="FF0000"/>
                                <w:sz w:val="24"/>
                              </w:rPr>
                              <w:t>购买</w:t>
                            </w:r>
                            <w:r>
                              <w:rPr>
                                <w:rFonts w:ascii="Times New Roman" w:hAnsi="Times New Roman" w:eastAsia="宋体" w:cs="Times New Roman"/>
                                <w:color w:val="FF0000"/>
                                <w:sz w:val="24"/>
                              </w:rPr>
                              <w:t>叶家大米</w:t>
                            </w:r>
                            <w:r>
                              <w:rPr>
                                <w:rFonts w:hint="eastAsia" w:ascii="Times New Roman" w:hAnsi="Times New Roman" w:eastAsia="宋体" w:cs="Times New Roman"/>
                                <w:color w:val="FF0000"/>
                                <w:sz w:val="24"/>
                              </w:rPr>
                              <w:t>原因调查</w:t>
                            </w:r>
                            <w:r>
                              <w:rPr>
                                <w:rFonts w:ascii="Times New Roman" w:hAnsi="Times New Roman" w:eastAsia="宋体" w:cs="Times New Roman"/>
                                <w:color w:val="FF0000"/>
                                <w:sz w:val="24"/>
                              </w:rPr>
                              <w:t>情况：</w:t>
                            </w:r>
                          </w:p>
                          <w:p w14:paraId="05B610BF">
                            <w:pPr>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本次针对叶家大米的调查，如果购买叶家大米时，不同购买原因的占比情况，</w:t>
                            </w:r>
                            <w:r>
                              <w:rPr>
                                <w:rFonts w:ascii="Times New Roman" w:hAnsi="Times New Roman" w:eastAsia="宋体" w:cs="Times New Roman"/>
                                <w:sz w:val="24"/>
                              </w:rPr>
                              <w:t>47位</w:t>
                            </w:r>
                            <w:r>
                              <w:rPr>
                                <w:rFonts w:hint="eastAsia" w:ascii="Times New Roman" w:hAnsi="Times New Roman" w:eastAsia="宋体" w:cs="Times New Roman"/>
                                <w:sz w:val="24"/>
                              </w:rPr>
                              <w:t>同学认为物美价廉，6</w:t>
                            </w:r>
                            <w:r>
                              <w:rPr>
                                <w:rFonts w:ascii="Times New Roman" w:hAnsi="Times New Roman" w:eastAsia="宋体" w:cs="Times New Roman"/>
                                <w:sz w:val="24"/>
                              </w:rPr>
                              <w:t>5位</w:t>
                            </w:r>
                            <w:r>
                              <w:rPr>
                                <w:rFonts w:hint="eastAsia" w:ascii="Times New Roman" w:hAnsi="Times New Roman" w:eastAsia="宋体" w:cs="Times New Roman"/>
                                <w:sz w:val="24"/>
                              </w:rPr>
                              <w:t>同学选择支持本地品牌，9</w:t>
                            </w:r>
                            <w:r>
                              <w:rPr>
                                <w:rFonts w:ascii="Times New Roman" w:hAnsi="Times New Roman" w:eastAsia="宋体" w:cs="Times New Roman"/>
                                <w:sz w:val="24"/>
                              </w:rPr>
                              <w:t>5位</w:t>
                            </w:r>
                            <w:r>
                              <w:rPr>
                                <w:rFonts w:hint="eastAsia" w:ascii="Times New Roman" w:hAnsi="Times New Roman" w:eastAsia="宋体" w:cs="Times New Roman"/>
                                <w:sz w:val="24"/>
                              </w:rPr>
                              <w:t>同学则是因为叶家大米的大米晶莹剔透，色泽透亮，米饭香味浓厚。说明了叶家大米不仅价格亲民，而且品质优良。</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4.25pt;margin-top:3.8pt;height:110.6pt;width:218.25pt;z-index:251688960;mso-width-relative:page;mso-height-relative:margin;mso-height-percent:200;" fillcolor="#FFFFFF" filled="t" stroked="f" coordsize="21600,21600" o:gfxdata="UEsDBAoAAAAAAIdO4kAAAAAAAAAAAAAAAAAEAAAAZHJzL1BLAwQUAAAACACHTuJAVBaYKtYAAAAI&#10;AQAADwAAAGRycy9kb3ducmV2LnhtbE2PQUvEMBCF74L/IYzgzU232Fpq00VcvHgQXAU9Zpu0KSaT&#10;kGS79d87nvQ47z3efK/brc6yRcc0exSw3RTANA5ezTgJeH97ummApSxRSetRC/jWCXb95UUnW+XP&#10;+KqXQ54YlWBqpQCTc2g5T4PRTqaNDxrJG310MtMZJ66iPFO5s7wsipo7OSN9MDLoR6OHr8PJCfhw&#10;Zlb7+PI5Krvsn8eHKqwxCHF9tS3ugWW95r8w/OITOvTEdPQnVIlZAWVTUVLAXQ2M7Nu6omlH0sum&#10;Ad53/P+A/gdQSwMEFAAAAAgAh07iQAERiZ47AgAAVQQAAA4AAABkcnMvZTJvRG9jLnhtbK1US27b&#10;MBDdF+gdCO5rWYYdJ0LkILXhokD6AdIegKYoiyjJYUnaknuA9gZZddN9z5VzdEgpruFusqgWAqmZ&#10;eZz35lHXN51WZC+cl2BKmo/GlAjDoZJmW9LPn9avLinxgZmKKTCipAfh6c3i5Yvr1hZiAg2oSjiC&#10;IMYXrS1pE4ItsszzRmjmR2CFwWANTrOAW7fNKsdaRNcqm4zHF1kLrrIOuPAev676IB0Q3XMAoa4l&#10;FyvgOy1M6FGdUCwgJd9I6+kidVvXgocPde1FIKqkyDSkNx6C6018Z4trVmwds43kQwvsOS2ccdJM&#10;Gjz0CLVigZGdk/9AackdeKjDiIPOeiJJEWSRj8+0uW+YFYkLSu3tUXT//2D5+/1HR2SFTrjMKTFM&#10;48gfH348/vz9+Os7mUSBWusLzLu3mBm619BhciLr7R3wL54YWDbMbMWtc9A2glXYYB4rs5PSHsdH&#10;kE37Dio8h+0CJKCudjqqh3oQRMfhHI7DEV0gHD9O5vN8Pp9RwjGWT8fTi0kaX8aKp3LrfHgjQJO4&#10;KKnD6Sd4tr/zIbbDiqeUeJoHJau1VCpt3HazVI7sGTplnZ7E4CxNGdKW9Go2mSVkA7E+mUjLgPdC&#10;SV3Sy3F8hnJlBh0i9V6E0G26QdcNVAdUxEHvTLyXuGjAfaOkRVeW1H/dMScoUW8NqnqVT6fRxmkz&#10;nc1RAuJOI5vTCDMcoUoaKOmXy5Csn/jaW1R/LZMucUx9J0Ov6LYk13Azop1P9ynr799g8Q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UFpgq1gAAAAgBAAAPAAAAAAAAAAEAIAAAACIAAABkcnMvZG93&#10;bnJldi54bWxQSwECFAAUAAAACACHTuJAARGJnjsCAABVBAAADgAAAAAAAAABACAAAAAlAQAAZHJz&#10;L2Uyb0RvYy54bWxQSwUGAAAAAAYABgBZAQAA0gUAAAAA&#10;">
                <v:fill on="t" focussize="0,0"/>
                <v:stroke on="f" miterlimit="8" joinstyle="miter"/>
                <v:imagedata o:title=""/>
                <o:lock v:ext="edit" aspectratio="f"/>
                <v:textbox style="mso-fit-shape-to-text:t;">
                  <w:txbxContent>
                    <w:p w14:paraId="031D487F">
                      <w:pPr>
                        <w:rPr>
                          <w:rFonts w:ascii="Times New Roman" w:hAnsi="Times New Roman" w:eastAsia="宋体" w:cs="Times New Roman"/>
                          <w:color w:val="FF0000"/>
                          <w:sz w:val="24"/>
                        </w:rPr>
                      </w:pPr>
                      <w:r>
                        <w:rPr>
                          <w:rFonts w:ascii="Times New Roman" w:hAnsi="Times New Roman" w:eastAsia="宋体" w:cs="Times New Roman"/>
                          <w:color w:val="FF0000"/>
                          <w:sz w:val="24"/>
                        </w:rPr>
                        <w:t>4．</w:t>
                      </w:r>
                      <w:r>
                        <w:rPr>
                          <w:rFonts w:hint="eastAsia" w:ascii="Times New Roman" w:hAnsi="Times New Roman" w:eastAsia="宋体" w:cs="Times New Roman"/>
                          <w:color w:val="FF0000"/>
                          <w:sz w:val="24"/>
                        </w:rPr>
                        <w:t>购买</w:t>
                      </w:r>
                      <w:r>
                        <w:rPr>
                          <w:rFonts w:ascii="Times New Roman" w:hAnsi="Times New Roman" w:eastAsia="宋体" w:cs="Times New Roman"/>
                          <w:color w:val="FF0000"/>
                          <w:sz w:val="24"/>
                        </w:rPr>
                        <w:t>叶家大米</w:t>
                      </w:r>
                      <w:r>
                        <w:rPr>
                          <w:rFonts w:hint="eastAsia" w:ascii="Times New Roman" w:hAnsi="Times New Roman" w:eastAsia="宋体" w:cs="Times New Roman"/>
                          <w:color w:val="FF0000"/>
                          <w:sz w:val="24"/>
                        </w:rPr>
                        <w:t>原因调查</w:t>
                      </w:r>
                      <w:r>
                        <w:rPr>
                          <w:rFonts w:ascii="Times New Roman" w:hAnsi="Times New Roman" w:eastAsia="宋体" w:cs="Times New Roman"/>
                          <w:color w:val="FF0000"/>
                          <w:sz w:val="24"/>
                        </w:rPr>
                        <w:t>情况：</w:t>
                      </w:r>
                    </w:p>
                    <w:p w14:paraId="05B610BF">
                      <w:pPr>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本次针对叶家大米的调查，如果购买叶家大米时，不同购买原因的占比情况，</w:t>
                      </w:r>
                      <w:r>
                        <w:rPr>
                          <w:rFonts w:ascii="Times New Roman" w:hAnsi="Times New Roman" w:eastAsia="宋体" w:cs="Times New Roman"/>
                          <w:sz w:val="24"/>
                        </w:rPr>
                        <w:t>47位</w:t>
                      </w:r>
                      <w:r>
                        <w:rPr>
                          <w:rFonts w:hint="eastAsia" w:ascii="Times New Roman" w:hAnsi="Times New Roman" w:eastAsia="宋体" w:cs="Times New Roman"/>
                          <w:sz w:val="24"/>
                        </w:rPr>
                        <w:t>同学认为物美价廉，6</w:t>
                      </w:r>
                      <w:r>
                        <w:rPr>
                          <w:rFonts w:ascii="Times New Roman" w:hAnsi="Times New Roman" w:eastAsia="宋体" w:cs="Times New Roman"/>
                          <w:sz w:val="24"/>
                        </w:rPr>
                        <w:t>5位</w:t>
                      </w:r>
                      <w:r>
                        <w:rPr>
                          <w:rFonts w:hint="eastAsia" w:ascii="Times New Roman" w:hAnsi="Times New Roman" w:eastAsia="宋体" w:cs="Times New Roman"/>
                          <w:sz w:val="24"/>
                        </w:rPr>
                        <w:t>同学选择支持本地品牌，9</w:t>
                      </w:r>
                      <w:r>
                        <w:rPr>
                          <w:rFonts w:ascii="Times New Roman" w:hAnsi="Times New Roman" w:eastAsia="宋体" w:cs="Times New Roman"/>
                          <w:sz w:val="24"/>
                        </w:rPr>
                        <w:t>5位</w:t>
                      </w:r>
                      <w:r>
                        <w:rPr>
                          <w:rFonts w:hint="eastAsia" w:ascii="Times New Roman" w:hAnsi="Times New Roman" w:eastAsia="宋体" w:cs="Times New Roman"/>
                          <w:sz w:val="24"/>
                        </w:rPr>
                        <w:t>同学则是因为叶家大米的大米晶莹剔透，色泽透亮，米饭香味浓厚。说明了叶家大米不仅价格亲民，而且品质优良。</w:t>
                      </w:r>
                    </w:p>
                  </w:txbxContent>
                </v:textbox>
              </v:shape>
            </w:pict>
          </mc:Fallback>
        </mc:AlternateContent>
      </w:r>
    </w:p>
    <w:p w14:paraId="1BBC56CB">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color w:val="FF0000"/>
          <w:sz w:val="24"/>
          <w:szCs w:val="24"/>
        </w:rPr>
      </w:pPr>
    </w:p>
    <w:p w14:paraId="5BFD7B2B">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64469426">
      <w:pPr>
        <w:keepNext w:val="0"/>
        <w:keepLines w:val="0"/>
        <w:pageBreakBefore w:val="0"/>
        <w:widowControl/>
        <w:kinsoku/>
        <w:wordWrap/>
        <w:overflowPunct/>
        <w:topLinePunct w:val="0"/>
        <w:autoSpaceDE/>
        <w:autoSpaceDN/>
        <w:bidi w:val="0"/>
        <w:spacing w:line="420" w:lineRule="atLeast"/>
        <w:jc w:val="left"/>
        <w:rPr>
          <w:rFonts w:hint="eastAsia" w:ascii="宋体" w:hAnsi="宋体" w:eastAsia="宋体" w:cs="宋体"/>
          <w:b/>
          <w:bCs/>
          <w:color w:val="70AD47" w:themeColor="accent6"/>
          <w:sz w:val="24"/>
          <w:szCs w:val="24"/>
          <w:lang w:eastAsia="zh-Hans"/>
          <w14:textFill>
            <w14:solidFill>
              <w14:schemeClr w14:val="accent6"/>
            </w14:solidFill>
          </w14:textFill>
        </w:rPr>
      </w:pPr>
      <w:r>
        <w:rPr>
          <w:rFonts w:hint="eastAsia" w:ascii="宋体" w:hAnsi="宋体" w:eastAsia="宋体" w:cs="宋体"/>
          <w:sz w:val="24"/>
          <w:szCs w:val="24"/>
        </w:rPr>
        <w:pict>
          <v:shape id="_x0000_s2053" o:spid="_x0000_s2053" o:spt="75" type="#_x0000_t75" style="position:absolute;left:0pt;margin-left:249.95pt;margin-top:96.6pt;height:102.2pt;width:155.85pt;z-index:251707392;mso-width-relative:page;mso-height-relative:page;" o:ole="t" filled="f" o:preferrelative="t" stroked="f" coordsize="21600,21600">
            <v:path/>
            <v:fill on="f" focussize="0,0"/>
            <v:stroke on="f"/>
            <v:imagedata r:id="rId32" o:title=""/>
            <o:lock v:ext="edit" aspectratio="t"/>
          </v:shape>
          <o:OLEObject Type="Embed" ProgID="Visio.Drawing.11" ShapeID="_x0000_s2053" DrawAspect="Content" ObjectID="_1468075728" r:id="rId31">
            <o:LockedField>false</o:LockedField>
          </o:OLEObject>
        </w:pict>
      </w:r>
      <w:r>
        <w:rPr>
          <w:rFonts w:hint="eastAsia" w:ascii="宋体" w:hAnsi="宋体" w:eastAsia="宋体" w:cs="宋体"/>
          <w:b/>
          <w:bCs/>
          <w:sz w:val="24"/>
          <w:szCs w:val="24"/>
        </w:rPr>
        <mc:AlternateContent>
          <mc:Choice Requires="wps">
            <w:drawing>
              <wp:anchor distT="45720" distB="45720" distL="114300" distR="114300" simplePos="0" relativeHeight="251689984" behindDoc="0" locked="0" layoutInCell="1" allowOverlap="1">
                <wp:simplePos x="0" y="0"/>
                <wp:positionH relativeFrom="column">
                  <wp:posOffset>228600</wp:posOffset>
                </wp:positionH>
                <wp:positionV relativeFrom="paragraph">
                  <wp:posOffset>953770</wp:posOffset>
                </wp:positionV>
                <wp:extent cx="2648585" cy="1858645"/>
                <wp:effectExtent l="0" t="0" r="18415" b="8255"/>
                <wp:wrapSquare wrapText="bothSides"/>
                <wp:docPr id="18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648585" cy="1858645"/>
                        </a:xfrm>
                        <a:prstGeom prst="rect">
                          <a:avLst/>
                        </a:prstGeom>
                        <a:solidFill>
                          <a:srgbClr val="FFFFFF"/>
                        </a:solidFill>
                        <a:ln w="9525">
                          <a:noFill/>
                          <a:miter lim="800000"/>
                        </a:ln>
                      </wps:spPr>
                      <wps:txbx>
                        <w:txbxContent>
                          <w:p w14:paraId="4B77B8AD">
                            <w:pPr>
                              <w:rPr>
                                <w:rFonts w:ascii="Times New Roman" w:hAnsi="Times New Roman" w:eastAsia="宋体" w:cs="Times New Roman"/>
                                <w:color w:val="FF0000"/>
                                <w:sz w:val="24"/>
                              </w:rPr>
                            </w:pPr>
                            <w:r>
                              <w:rPr>
                                <w:rFonts w:ascii="Times New Roman" w:hAnsi="Times New Roman" w:eastAsia="宋体" w:cs="Times New Roman"/>
                                <w:color w:val="FF0000"/>
                                <w:sz w:val="24"/>
                              </w:rPr>
                              <w:t>5．</w:t>
                            </w:r>
                            <w:r>
                              <w:rPr>
                                <w:rFonts w:hint="eastAsia" w:ascii="Times New Roman" w:hAnsi="Times New Roman" w:eastAsia="宋体" w:cs="Times New Roman"/>
                                <w:color w:val="FF0000"/>
                                <w:sz w:val="24"/>
                              </w:rPr>
                              <w:t>薛家示范村知晓</w:t>
                            </w:r>
                            <w:r>
                              <w:rPr>
                                <w:rFonts w:ascii="Times New Roman" w:hAnsi="Times New Roman" w:eastAsia="宋体" w:cs="Times New Roman"/>
                                <w:color w:val="FF0000"/>
                                <w:sz w:val="24"/>
                              </w:rPr>
                              <w:t>情况：</w:t>
                            </w:r>
                          </w:p>
                          <w:p w14:paraId="2D78CBDB">
                            <w:pPr>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本次统计的2</w:t>
                            </w:r>
                            <w:r>
                              <w:rPr>
                                <w:rFonts w:ascii="Times New Roman" w:hAnsi="Times New Roman" w:eastAsia="宋体" w:cs="Times New Roman"/>
                                <w:sz w:val="24"/>
                              </w:rPr>
                              <w:t>07位</w:t>
                            </w:r>
                            <w:r>
                              <w:rPr>
                                <w:rFonts w:hint="eastAsia" w:ascii="Times New Roman" w:hAnsi="Times New Roman" w:eastAsia="宋体" w:cs="Times New Roman"/>
                                <w:sz w:val="24"/>
                              </w:rPr>
                              <w:t>同学之中，对于薛家示范村花开西庄和叶家村，只有5</w:t>
                            </w:r>
                            <w:r>
                              <w:rPr>
                                <w:rFonts w:ascii="Times New Roman" w:hAnsi="Times New Roman" w:eastAsia="宋体" w:cs="Times New Roman"/>
                                <w:sz w:val="24"/>
                              </w:rPr>
                              <w:t>8位</w:t>
                            </w:r>
                            <w:r>
                              <w:rPr>
                                <w:rFonts w:hint="eastAsia" w:ascii="Times New Roman" w:hAnsi="Times New Roman" w:eastAsia="宋体" w:cs="Times New Roman"/>
                                <w:sz w:val="24"/>
                              </w:rPr>
                              <w:t>同学了解并去过。1</w:t>
                            </w:r>
                            <w:r>
                              <w:rPr>
                                <w:rFonts w:ascii="Times New Roman" w:hAnsi="Times New Roman" w:eastAsia="宋体" w:cs="Times New Roman"/>
                                <w:sz w:val="24"/>
                              </w:rPr>
                              <w:t>22位</w:t>
                            </w:r>
                            <w:r>
                              <w:rPr>
                                <w:rFonts w:hint="eastAsia" w:ascii="Times New Roman" w:hAnsi="Times New Roman" w:eastAsia="宋体" w:cs="Times New Roman"/>
                                <w:sz w:val="24"/>
                              </w:rPr>
                              <w:t>同学从未去过示范村，其余的2</w:t>
                            </w:r>
                            <w:r>
                              <w:rPr>
                                <w:rFonts w:ascii="Times New Roman" w:hAnsi="Times New Roman" w:eastAsia="宋体" w:cs="Times New Roman"/>
                                <w:sz w:val="24"/>
                              </w:rPr>
                              <w:t>7位</w:t>
                            </w:r>
                            <w:r>
                              <w:rPr>
                                <w:rFonts w:hint="eastAsia" w:ascii="Times New Roman" w:hAnsi="Times New Roman" w:eastAsia="宋体" w:cs="Times New Roman"/>
                                <w:sz w:val="24"/>
                              </w:rPr>
                              <w:t>同学根本没有听过示范村。说明大多数同学对于薛家示范村几乎处于一知半解的状态，需要加强宣传示范村及叶家大米的品牌。</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8pt;margin-top:75.1pt;height:146.35pt;width:208.55pt;mso-wrap-distance-bottom:3.6pt;mso-wrap-distance-left:9pt;mso-wrap-distance-right:9pt;mso-wrap-distance-top:3.6pt;z-index:251689984;mso-width-relative:page;mso-height-relative:page;" fillcolor="#FFFFFF" filled="t" stroked="f" coordsize="21600,21600" o:gfxdata="UEsDBAoAAAAAAIdO4kAAAAAAAAAAAAAAAAAEAAAAZHJzL1BLAwQUAAAACACHTuJA3HJCp9kAAAAK&#10;AQAADwAAAGRycy9kb3ducmV2LnhtbE2PzW6DMBCE75X6DtZW6qVqDARIQzCRWqlVr/l5AIM3gILX&#10;CDsheftuT+1td2c0+025vdlBXHHyvSMF8SICgdQ401Or4Hj4fH0D4YMmowdHqOCOHrbV40OpC+Nm&#10;2uF1H1rBIeQLraALYSyk9E2HVvuFG5FYO7nJ6sDr1Eoz6ZnD7SCTKMql1T3xh06P+NFhc95frILT&#10;9/ySref6KxxXuzR/1/2qdnelnp/iaAMi4C38meEXn9GhYqbaXch4MShY5lwl8D2LEhBsSLNlDKLm&#10;IU3WIKtS/q9Q/QBQSwMEFAAAAAgAh07iQIPFr3I6AgAAVQQAAA4AAABkcnMvZTJvRG9jLnhtbK1U&#10;zW7bMAy+D9g7CLqvTowkS404RZegw4DuB+j2AIosx8IkUZOU2NkDbG/Q0y6777nyHKNkN8u6Sw/z&#10;QSBF8iP5kfLiqtOK7IXzEkxJxxcjSoThUEmzLemnjzcv5pT4wEzFFBhR0oPw9Gr5/NmitYXIoQFV&#10;CUcQxPiitSVtQrBFlnneCM38BVhh0FiD0yyg6rZZ5ViL6Fpl+Wg0y1pwlXXAhfd4u+6NdEB0TwGE&#10;upZcrIHvtDChR3VCsYAt+UZaT5ep2roWPLyvay8CUSXFTkM6MQnKm3hmywUrto7ZRvKhBPaUEh71&#10;pJk0mPQEtWaBkZ2T/0BpyR14qMMFB531jSRGsIvx6BE3dw2zIvWCVHt7It3/P1j+bv/BEVnhJsxz&#10;SgzTOPLj/ffjj1/Hn99IHglqrS/Q786iZ+heQYfOqVlvb4F/9sTAqmFmK66dg7YRrMICxzEyOwvt&#10;cXwE2bRvocI8bBcgAXW105E95IMgOg7ncBqO6ALheJnPJvPpfEoJR9sYxdlkmnKw4iHcOh9eC9Ak&#10;CiV1OP0Ez/a3PsRyWPHgErN5ULK6kUolxW03K+XInuGm3KRvQP/LTRnSlvRymk8TsoEYn5ZIy4Dv&#10;Qkld0vkofkO4MgMPsfWehNBtuoHXDVQHZMRBv5n4LlFowH2lpMWtLKn/smNOUKLeGGT1cjyZxDVO&#10;ymT6MkfFnVs25xZmOEKVNFDSi6uQVj/2a+Aa2a9l4iWOqa9kqBW3LdE1vIy4zud68vrzN1j+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xyQqfZAAAACgEAAA8AAAAAAAAAAQAgAAAAIgAAAGRycy9k&#10;b3ducmV2LnhtbFBLAQIUABQAAAAIAIdO4kCDxa9yOgIAAFUEAAAOAAAAAAAAAAEAIAAAACgBAABk&#10;cnMvZTJvRG9jLnhtbFBLBQYAAAAABgAGAFkBAADUBQAAAAA=&#10;">
                <v:fill on="t" focussize="0,0"/>
                <v:stroke on="f" miterlimit="8" joinstyle="miter"/>
                <v:imagedata o:title=""/>
                <o:lock v:ext="edit" aspectratio="f"/>
                <v:textbox>
                  <w:txbxContent>
                    <w:p w14:paraId="4B77B8AD">
                      <w:pPr>
                        <w:rPr>
                          <w:rFonts w:ascii="Times New Roman" w:hAnsi="Times New Roman" w:eastAsia="宋体" w:cs="Times New Roman"/>
                          <w:color w:val="FF0000"/>
                          <w:sz w:val="24"/>
                        </w:rPr>
                      </w:pPr>
                      <w:r>
                        <w:rPr>
                          <w:rFonts w:ascii="Times New Roman" w:hAnsi="Times New Roman" w:eastAsia="宋体" w:cs="Times New Roman"/>
                          <w:color w:val="FF0000"/>
                          <w:sz w:val="24"/>
                        </w:rPr>
                        <w:t>5．</w:t>
                      </w:r>
                      <w:r>
                        <w:rPr>
                          <w:rFonts w:hint="eastAsia" w:ascii="Times New Roman" w:hAnsi="Times New Roman" w:eastAsia="宋体" w:cs="Times New Roman"/>
                          <w:color w:val="FF0000"/>
                          <w:sz w:val="24"/>
                        </w:rPr>
                        <w:t>薛家示范村知晓</w:t>
                      </w:r>
                      <w:r>
                        <w:rPr>
                          <w:rFonts w:ascii="Times New Roman" w:hAnsi="Times New Roman" w:eastAsia="宋体" w:cs="Times New Roman"/>
                          <w:color w:val="FF0000"/>
                          <w:sz w:val="24"/>
                        </w:rPr>
                        <w:t>情况：</w:t>
                      </w:r>
                    </w:p>
                    <w:p w14:paraId="2D78CBDB">
                      <w:pPr>
                        <w:ind w:firstLine="480" w:firstLineChars="200"/>
                        <w:rPr>
                          <w:rFonts w:ascii="Times New Roman" w:hAnsi="Times New Roman" w:eastAsia="宋体" w:cs="Times New Roman"/>
                          <w:sz w:val="24"/>
                        </w:rPr>
                      </w:pPr>
                      <w:r>
                        <w:rPr>
                          <w:rFonts w:hint="eastAsia" w:ascii="Times New Roman" w:hAnsi="Times New Roman" w:eastAsia="宋体" w:cs="Times New Roman"/>
                          <w:sz w:val="24"/>
                        </w:rPr>
                        <w:t>本次统计的2</w:t>
                      </w:r>
                      <w:r>
                        <w:rPr>
                          <w:rFonts w:ascii="Times New Roman" w:hAnsi="Times New Roman" w:eastAsia="宋体" w:cs="Times New Roman"/>
                          <w:sz w:val="24"/>
                        </w:rPr>
                        <w:t>07位</w:t>
                      </w:r>
                      <w:r>
                        <w:rPr>
                          <w:rFonts w:hint="eastAsia" w:ascii="Times New Roman" w:hAnsi="Times New Roman" w:eastAsia="宋体" w:cs="Times New Roman"/>
                          <w:sz w:val="24"/>
                        </w:rPr>
                        <w:t>同学之中，对于薛家示范村花开西庄和叶家村，只有5</w:t>
                      </w:r>
                      <w:r>
                        <w:rPr>
                          <w:rFonts w:ascii="Times New Roman" w:hAnsi="Times New Roman" w:eastAsia="宋体" w:cs="Times New Roman"/>
                          <w:sz w:val="24"/>
                        </w:rPr>
                        <w:t>8位</w:t>
                      </w:r>
                      <w:r>
                        <w:rPr>
                          <w:rFonts w:hint="eastAsia" w:ascii="Times New Roman" w:hAnsi="Times New Roman" w:eastAsia="宋体" w:cs="Times New Roman"/>
                          <w:sz w:val="24"/>
                        </w:rPr>
                        <w:t>同学了解并去过。1</w:t>
                      </w:r>
                      <w:r>
                        <w:rPr>
                          <w:rFonts w:ascii="Times New Roman" w:hAnsi="Times New Roman" w:eastAsia="宋体" w:cs="Times New Roman"/>
                          <w:sz w:val="24"/>
                        </w:rPr>
                        <w:t>22位</w:t>
                      </w:r>
                      <w:r>
                        <w:rPr>
                          <w:rFonts w:hint="eastAsia" w:ascii="Times New Roman" w:hAnsi="Times New Roman" w:eastAsia="宋体" w:cs="Times New Roman"/>
                          <w:sz w:val="24"/>
                        </w:rPr>
                        <w:t>同学从未去过示范村，其余的2</w:t>
                      </w:r>
                      <w:r>
                        <w:rPr>
                          <w:rFonts w:ascii="Times New Roman" w:hAnsi="Times New Roman" w:eastAsia="宋体" w:cs="Times New Roman"/>
                          <w:sz w:val="24"/>
                        </w:rPr>
                        <w:t>7位</w:t>
                      </w:r>
                      <w:r>
                        <w:rPr>
                          <w:rFonts w:hint="eastAsia" w:ascii="Times New Roman" w:hAnsi="Times New Roman" w:eastAsia="宋体" w:cs="Times New Roman"/>
                          <w:sz w:val="24"/>
                        </w:rPr>
                        <w:t>同学根本没有听过示范村。说明大多数同学对于薛家示范村几乎处于一知半解的状态，需要加强宣传示范村及叶家大米的品牌。</w:t>
                      </w:r>
                    </w:p>
                  </w:txbxContent>
                </v:textbox>
                <w10:wrap type="square"/>
              </v:shape>
            </w:pict>
          </mc:Fallback>
        </mc:AlternateContent>
      </w:r>
      <w:r>
        <w:rPr>
          <w:rFonts w:hint="eastAsia" w:ascii="宋体" w:hAnsi="宋体" w:eastAsia="宋体" w:cs="宋体"/>
          <w:b/>
          <w:bCs/>
          <w:color w:val="70AD47" w:themeColor="accent6"/>
          <w:sz w:val="24"/>
          <w:szCs w:val="24"/>
          <w:lang w:eastAsia="zh-Hans"/>
          <w14:textFill>
            <w14:solidFill>
              <w14:schemeClr w14:val="accent6"/>
            </w14:solidFill>
          </w14:textFill>
        </w:rPr>
        <w:br w:type="page"/>
      </w:r>
    </w:p>
    <w:p w14:paraId="1832C8A3">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color w:val="70AD47" w:themeColor="accent6"/>
          <w:sz w:val="24"/>
          <w:szCs w:val="24"/>
          <w:lang w:eastAsia="zh-Hans"/>
          <w14:textFill>
            <w14:solidFill>
              <w14:schemeClr w14:val="accent6"/>
            </w14:solidFill>
          </w14:textFill>
        </w:rPr>
      </w:pPr>
      <w:r>
        <w:rPr>
          <w:rFonts w:hint="eastAsia" w:ascii="宋体" w:hAnsi="宋体" w:eastAsia="宋体" w:cs="宋体"/>
          <w:b/>
          <w:bCs/>
          <w:color w:val="70AD47" w:themeColor="accent6"/>
          <w:sz w:val="24"/>
          <w:szCs w:val="24"/>
          <w:lang w:eastAsia="zh-Hans"/>
          <w14:textFill>
            <w14:solidFill>
              <w14:schemeClr w14:val="accent6"/>
            </w14:solidFill>
          </w14:textFill>
        </w:rPr>
        <w:t>参观访问：城北粮食博物馆</w:t>
      </w:r>
    </w:p>
    <w:p w14:paraId="156CCF95">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color w:val="2E75B6" w:themeColor="accent1" w:themeShade="BF"/>
          <w:sz w:val="28"/>
          <w:szCs w:val="28"/>
          <w:lang w:eastAsia="zh-Hans"/>
        </w:rPr>
      </w:pPr>
      <w:r>
        <w:rPr>
          <w:rFonts w:hint="eastAsia" w:ascii="宋体" w:hAnsi="宋体" w:eastAsia="宋体" w:cs="宋体"/>
          <w:sz w:val="28"/>
          <w:szCs w:val="28"/>
        </w:rPr>
        <mc:AlternateContent>
          <mc:Choice Requires="wpg">
            <w:drawing>
              <wp:anchor distT="0" distB="0" distL="114300" distR="114300" simplePos="0" relativeHeight="251700224" behindDoc="0" locked="0" layoutInCell="1" allowOverlap="1">
                <wp:simplePos x="0" y="0"/>
                <wp:positionH relativeFrom="column">
                  <wp:posOffset>416560</wp:posOffset>
                </wp:positionH>
                <wp:positionV relativeFrom="paragraph">
                  <wp:posOffset>53340</wp:posOffset>
                </wp:positionV>
                <wp:extent cx="5030470" cy="2873375"/>
                <wp:effectExtent l="0" t="0" r="18415" b="0"/>
                <wp:wrapNone/>
                <wp:docPr id="201" name="组合 201"/>
                <wp:cNvGraphicFramePr/>
                <a:graphic xmlns:a="http://schemas.openxmlformats.org/drawingml/2006/main">
                  <a:graphicData uri="http://schemas.microsoft.com/office/word/2010/wordprocessingGroup">
                    <wpg:wgp>
                      <wpg:cNvGrpSpPr/>
                      <wpg:grpSpPr>
                        <a:xfrm>
                          <a:off x="0" y="0"/>
                          <a:ext cx="5030470" cy="2873375"/>
                          <a:chOff x="2705" y="111683"/>
                          <a:chExt cx="7922" cy="4525"/>
                        </a:xfrm>
                      </wpg:grpSpPr>
                      <pic:pic xmlns:pic="http://schemas.openxmlformats.org/drawingml/2006/picture">
                        <pic:nvPicPr>
                          <pic:cNvPr id="204" name="图片 9"/>
                          <pic:cNvPicPr>
                            <a:picLocks noChangeAspect="1"/>
                          </pic:cNvPicPr>
                        </pic:nvPicPr>
                        <pic:blipFill>
                          <a:blip r:embed="rId33"/>
                          <a:stretch>
                            <a:fillRect/>
                          </a:stretch>
                        </pic:blipFill>
                        <pic:spPr>
                          <a:xfrm>
                            <a:off x="5332" y="111683"/>
                            <a:ext cx="5295" cy="3846"/>
                          </a:xfrm>
                          <a:prstGeom prst="rect">
                            <a:avLst/>
                          </a:prstGeom>
                          <a:noFill/>
                          <a:ln w="9525">
                            <a:noFill/>
                          </a:ln>
                        </pic:spPr>
                      </pic:pic>
                      <wpg:grpSp>
                        <wpg:cNvPr id="205" name="组合 22"/>
                        <wpg:cNvGrpSpPr/>
                        <wpg:grpSpPr>
                          <a:xfrm>
                            <a:off x="2705" y="115368"/>
                            <a:ext cx="7116" cy="840"/>
                            <a:chOff x="9168" y="116026"/>
                            <a:chExt cx="7116" cy="840"/>
                          </a:xfrm>
                        </wpg:grpSpPr>
                        <wps:wsp>
                          <wps:cNvPr id="206" name="文本框 23"/>
                          <wps:cNvSpPr txBox="1"/>
                          <wps:spPr>
                            <a:xfrm>
                              <a:off x="9168" y="116112"/>
                              <a:ext cx="2711" cy="754"/>
                            </a:xfrm>
                            <a:prstGeom prst="rect">
                              <a:avLst/>
                            </a:prstGeom>
                            <a:noFill/>
                            <a:ln w="6350">
                              <a:noFill/>
                            </a:ln>
                            <a:effectLst/>
                          </wps:spPr>
                          <wps:txbx>
                            <w:txbxContent>
                              <w:p w14:paraId="579131C0">
                                <w:pPr>
                                  <w:rPr>
                                    <w:rFonts w:ascii="华文隶书" w:hAnsi="华文隶书" w:eastAsia="华文隶书" w:cs="华文隶书"/>
                                    <w:color w:val="70AD47" w:themeColor="accent6"/>
                                    <w:sz w:val="32"/>
                                    <w:szCs w:val="32"/>
                                    <w:lang w:eastAsia="zh-Hans"/>
                                    <w14:textFill>
                                      <w14:solidFill>
                                        <w14:schemeClr w14:val="accent6"/>
                                      </w14:solidFill>
                                    </w14:textFill>
                                  </w:rPr>
                                </w:pPr>
                                <w:r>
                                  <w:rPr>
                                    <w:rFonts w:hint="eastAsia" w:ascii="华文隶书" w:hAnsi="华文隶书" w:eastAsia="华文隶书" w:cs="华文隶书"/>
                                    <w:color w:val="70AD47" w:themeColor="accent6"/>
                                    <w:sz w:val="32"/>
                                    <w:szCs w:val="32"/>
                                    <w:lang w:eastAsia="zh-Hans"/>
                                    <w14:textFill>
                                      <w14:solidFill>
                                        <w14:schemeClr w14:val="accent6"/>
                                      </w14:solidFill>
                                    </w14:textFill>
                                  </w:rPr>
                                  <w:t>认真观察的我们</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7" name="文本框 24"/>
                          <wps:cNvSpPr txBox="1"/>
                          <wps:spPr>
                            <a:xfrm>
                              <a:off x="13573" y="116026"/>
                              <a:ext cx="2711" cy="754"/>
                            </a:xfrm>
                            <a:prstGeom prst="rect">
                              <a:avLst/>
                            </a:prstGeom>
                            <a:noFill/>
                            <a:ln w="6350">
                              <a:noFill/>
                            </a:ln>
                            <a:effectLst/>
                          </wps:spPr>
                          <wps:txbx>
                            <w:txbxContent>
                              <w:p w14:paraId="0013FCAE">
                                <w:pPr>
                                  <w:rPr>
                                    <w:rFonts w:ascii="华文隶书" w:hAnsi="华文隶书" w:eastAsia="华文隶书" w:cs="华文隶书"/>
                                    <w:color w:val="70AD47" w:themeColor="accent6"/>
                                    <w:sz w:val="32"/>
                                    <w:szCs w:val="32"/>
                                    <w:lang w:eastAsia="zh-Hans"/>
                                    <w14:textFill>
                                      <w14:solidFill>
                                        <w14:schemeClr w14:val="accent6"/>
                                      </w14:solidFill>
                                    </w14:textFill>
                                  </w:rPr>
                                </w:pPr>
                                <w:r>
                                  <w:rPr>
                                    <w:rFonts w:hint="eastAsia" w:ascii="华文隶书" w:hAnsi="华文隶书" w:eastAsia="华文隶书" w:cs="华文隶书"/>
                                    <w:color w:val="70AD47" w:themeColor="accent6"/>
                                    <w:sz w:val="32"/>
                                    <w:szCs w:val="32"/>
                                    <w:lang w:eastAsia="zh-Hans"/>
                                    <w14:textFill>
                                      <w14:solidFill>
                                        <w14:schemeClr w14:val="accent6"/>
                                      </w14:solidFill>
                                    </w14:textFill>
                                  </w:rPr>
                                  <w:t>认真整理的我们</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id="_x0000_s1026" o:spid="_x0000_s1026" o:spt="203" style="position:absolute;left:0pt;margin-left:32.8pt;margin-top:4.2pt;height:226.25pt;width:396.1pt;z-index:251700224;mso-width-relative:page;mso-height-relative:page;" coordorigin="2705,111683" coordsize="7922,4525" o:gfxdata="UEsDBAoAAAAAAIdO4kAAAAAAAAAAAAAAAAAEAAAAZHJzL1BLAwQUAAAACACHTuJAtpvkKNkAAAAI&#10;AQAADwAAAGRycy9kb3ducmV2LnhtbE2PQUvDQBSE74L/YXmCN7sbbWKM2RQp6qkUbIXS22vymoRm&#10;34bsNmn/vetJj8MMM9/ki4vpxEiDay1riGYKBHFpq5ZrDd/bj4cUhPPIFXaWScOVHCyK25scs8pO&#10;/EXjxtcilLDLUEPjfZ9J6cqGDLqZ7YmDd7SDQR/kUMtqwCmUm04+KpVIgy2HhQZ7WjZUnjZno+Fz&#10;wuntKXofV6fj8rrfxuvdKiKt7+8i9QrC08X/heEXP6BDEZgO9syVE52GJE5CUkM6BxHsNH4OTw4a&#10;5ol6AVnk8v+B4gdQSwMEFAAAAAgAh07iQODF/aPQAwAAuwsAAA4AAABkcnMvZTJvRG9jLnhtbO1W&#10;wW7jNhC9F+g/ELo3siTLsoU4CzdpggWCrtG06JmmKUuoRLIkHTs9F932tqe9tJfe+wcF+jeb/Y0+&#10;UpLjOFl0U2x7KHqwTHKGw5k3b4Y8frZtanLNtamkmAbR0SAgXDC5rMRqGnz15fkn44AYS8WS1lLw&#10;aXDDTfDs5OOPjjcq57EsZb3kmsCIMPlGTYPSWpWHoWElb6g5kooLCAupG2ox1atwqekG1ps6jAeD&#10;UbiReqm0ZNwYrJ61wqCzqN/HoCyKivEzydYNF7a1qnlNLUIyZaVMcOK9LQrO7IuiMNySehogUuu/&#10;OATjhfuGJ8c0X2mqyop1LtD3ceEgpoZWAofuTJ1RS8laVw9MNRXT0sjCHjHZhG0gHhFEEQ0OsLnQ&#10;cq18LKt8s1I70JGoA9T/tln2+fVck2o5DXB+QARtkPK3v3//5tWPxK0An41a5VC70OpKzXW3sGpn&#10;LuRtoRv3j2DI1iN7s0OWby1hWEwHyWCYAXQGWTzOkiRLW+xZiQS5fXE2SAMCcRRFo3HSSz/rLGST&#10;OG63D9PY7w37o0Pn4c4hVbEcvw4sjB6A9dcUxS671hzQO2viel6xuW4n+4ANe8De/PzH259ekolz&#10;2u1wSu0W6ny5lOwbQ4Q8LalY8ZlRoCXidNrhfXU/vXfeoq7UeVXXDmE3/rB1QnTOmwVH+vXzpXeI&#10;5sZqblnpDixw8Bdw1jm6J/Be3jnmQjCgxiNkSJMEWTtI6o4U8QQZd4xIxsORR6NPKWDTxl5w2RA3&#10;gHvwAumgOb2+NJ0/vYpbFtKBBD9pXguymQYTx5J7EkRQiw7x1l0fB7xvOe4Z9E/XGAK+X2Oxi/uJ&#10;JbZXKmkyGjsLNO9RzVA+LarjYdffdjU2QWV16RgNYg85zVm5q7HDre8osY1C6zc9FTF7UGJP6kdX&#10;JVWu1pzZ/fJCGC1Wt69f3v7y2+2vP5DY94VO0bUjYrefSnSPrlOZdxFxP/Io8qDfQRYDsxayLB1+&#10;YB6OknTwKA9xvL+fOjq7mFpWupHdLraeFyZfyOUN4tQSVYAGahQ7r1ASl9TYOdW4rLCI69y+wKeo&#10;Jagvu1FASqm/e2zd6SNnkAZkg8tvGphv1xQNj9TPBbI5iYbgDrF+MkyzGBO9L1nsS8S6OZW4X4Eh&#10;vPNDp2/rflho2XyNW3/mToWICoazp4Hth6e2vZLxamB8NvNKuB8VtZfiSqGDRx2Es7WVReXr38HU&#10;YoOadhMwsuXQv0DN7BFqeuY4R8Dhp1AzStIseVCVfTn/z83/DDfv3imesf5N5y/W7v3pHo37c691&#10;9+Y++RNQSwMECgAAAAAAh07iQAAAAAAAAAAAAAAAAAoAAABkcnMvbWVkaWEvUEsDBBQAAAAIAIdO&#10;4kBT73m3Sv8LANf+CwAUAAAAZHJzL21lZGlhL2ltYWdlMS5wbmcA//8AAIlQTkcNChoKAAAADUlI&#10;RFIAAAMpAAACTAgGAAAA/iTpNwAAAAlwSFlzAAAh1QAAIdUBBJy0nQAAIABJREFUeJx8vVmTZdl1&#10;3/fb0xnulGNlVXV1V48A0egGARAESIikKIoh2RGOsKmQDT055Ai/+8GfwM/+DH62rSc/2Q7Z9CQb&#10;NCmRGEiAAoTuBrqruqpyvuOZ9uSHvc/NbDDCGVGdlVmZ956zz95r/Ye1Vov/+r/5n2Oz2fDDH/2Y&#10;qpwAoJSiqiuKomC1XLE4WHBydsrnL1+y2W5RSqGjIHgPADGw2a7Zbrc8PDtDR3h0vODb3/ka/8uf&#10;/itiDDx8eEylPaeLGcuLa3arFQ8fHfGl99/CWYspC95//8u89vghSM/5q5c0TcPp4QO22y3Pnz/j&#10;dnmFx6OEhBgoi4JJXVNVFavlks3tiuA9Fk89ndD3PS/PL9m1PVJq/BCJAZCRwVkGZwkhQgwIwBjD&#10;bDbDGENVGRYHc7quY7PegI8gwJiCfucZBkdRGKSUKK1ACPphwHvPMAx0XUcIATsMGK05OTlBSMlk&#10;WvLw0THz+ZTgPNJagrXs2g7rHJN6wuHBMcYoqqJkOpnQdwObbcdqZ1n2mpvOsO4lXW8RIVAUJaLQ&#10;9CGyc47tdsenv/gI3/UcnBzz4PFDDg4P2W3X3F6dE6zj8uoChODv//0/Yjab8qf/8n/iJz/5Id4G&#10;5vWMJ2++yW/+1nf54MNv8ouPfsaf/sv/kfMXz6iritPTM548eZ2vvP8V3nnnHTbrDX/2/3yfn/zt&#10;T3DeorVAKY2papQpMLpCC0WMcHzygMXBgouLcy5efo6zA1IpqmrC4uCI2WxBoQqEFCAESimcc3jr&#10;QEAQgkgkxggIhFAQwA2eGCMRcKTPACIK4vgFAoliwCIWX4ezf8COCgEoIfACEOmnYowIJAKJ5O4j&#10;5v/ECB4IgIjp+xJQ4w9LUAIKCaaCokg/J/PPaRmYVFCWIHVEyEi6ZYGQAiMFVQ3TAiZVpKqhVBEp&#10;AlKl19NSIMT+7ZCkNROAzlcriAgRkEIghAAZEQKUBikBIZFKIJVABPAuEAEhJBJBBEIc1xuEAK3T&#10;m3ofsSEiYlqv8c+4SF5CyGsvRFrcGPP6Ee99n3wfAvJnRUTt/z0SRSQK8hMZ73l8YBEI+TVkfhmf&#10;1iSvR/oFgZQSRCR9Ery4ifyrv7X8/N9u+N0v7/iDr96A63Btiw8Bn2OcEIIQA8h0j13bsdu0tM1A&#10;s+t58fyCj37xMVc3K2yQCKmASAjp58f7dM7SDz3HJ0d88MFvsjg4wDmHtQ7nHYMbaLZr+q5nNl3g&#10;veflixdsN9t07YACYv57jJEYAkpIjh+c8e77HyAOHiAO3oLJE7ypMUqDF2zXLRcXt1xfreiXLW3j&#10;GSxIVdDHEh8rhCkgBvABjUPLgIoRowQqbS+i98TgCdHjCUQN3of0exqijHhn0T4SvN8/rxjD/hCJ&#10;e/siEAmAlwJQjE9MCIGWCqS421uQ95BECpn2WhSIeLeXIhD2Zzmd7aFpeTzr+A//+CH/4HemaNGw&#10;21i2uyVD3yIdFESur855+eoF3nucDVxe3ACBD7/2FT7+d79gtjjkatXyFz/6d0znR2ituby8oK5r&#10;yrJgOqkoC8m00jw8OaaqKjyRz15c8oMf/Jz5YoEPnrrSvPbaa/R9z3K1oqormqZBa83t7S2nZ2cY&#10;pWmanvPrW7a7lskk5WSldDrDShFCoG1bvE/7XyBQWlHogtcfP+Z6ueTm5gaBoKoqrOspK8PR0RFt&#10;27FebhmcJQKmMAQfkFIQQsA5j/eOYRg4OTlhNpvRNE2KUWJ/qvZfG2Po+56u61BKo7VCiPTsQogo&#10;JQkhoJSiKApihBD8/owppTDG0HU9fd9RFCUyn9nJZIIQkvV6hdaaoijYbreEEDg+OsZZR9d1nJ6e&#10;stvtWG821JMpVVVRlSXCCy4vLykmJW+9/TYX11f4EDAIRIx86f0P0GXN9fU1lZZ8/skvqSYVu7bh&#10;9PSUx48fs1wuubi44Obmhhgifd+z3W3ZbDbUdc3tzZq6rogxopQihsiubSjKEqU1w9Dhg6cwhkIZ&#10;rPPUZUmpDUPfEWJAGTAmRe+u7yhMwXyyoCxLFosUD6zruby4ZLAt9aSmLEuccxRFgZSSICVGKbz1&#10;CCGQ0iCkJEZLXZXpGUiDVApjKuZn73H2zX9MfP3LvLCay3PB9jbF7ij2RzZ9Dun7IYD3oFTKeSFC&#10;yAkxROgDBAsqpJgRhMe5Hul6RAx4EXHeAREXAvOqpppUrLdbmrZFKYkREg0EEdJ5jpFCCqb1BKE1&#10;m3ZH1/d4IlJIpFD5WgMWhwuB0hgmRYUPkV3T4K3FCJBEVMg3FgMZTuBjBKGYliVKSpqmY+cc1jtk&#10;jAgp8ER8cEQfwQd8CLiQ4lwMAWJEhsAQHCJGfI7Z2g6cysBCN0zUEhNfUHCOEg0iuj22IURkzLGd&#10;hDuDVMii5mBxzMF8Rm0MhZaU2lCW6ZwomXJ5yrM558SI8z7nIYEQEhcjTdsRfMT6wK7Z0TYNVal5&#10;8OCYup5+4YzHOwD1hb8rpVhdXyMQfPiNr/Ps88/Zbrb4AF3r2K4bJpNZOhN4+r7nV7/6FX/9Nz9l&#10;2ztQGkkkZ/i79wiRED1GaqSQqIdPv/Zfffu73yHIyGfPPkMIQVUUEEGpdNOz2ZRu6LlZLknAcERG&#10;EaEkMXqGoSdGqMqSSVGwXF7wrW9/gNIC27fYfsvJfMqk1Dw8O+Jbv/0hv/d7v82T1x7w9rtv8PTp&#10;YwSey6sLPvn4U55/9py6nqKF5JeffMLl1RUhOpRKga8oCsqiIAq4vbnh/Pyc3WZL2/cMwdG2LW3X&#10;0/YDzqWA2w8dTbOldwMOjzGG6WzC6YNT3nzrTR49esThwQGLxYLptGY+n3Awn3N8cszx8REHByno&#10;ee/o2h1d3xIJLG+vOT9/RbPbYntLXVccHBxQVhWT+QxdFsQo0aagaTturm7Zbpv0WEIiPmVZs15v&#10;2Gx3LG9vWK5WdH0PMVIWBiMjwjsMjomOTAuYTg1aC2JwRCERQuJjxAbH5vKWzdUNgkihDX3Tc3Hx&#10;isurc3a7LacPTokx8vnn5zx58pSvffghl1c3XJxf0A09u77jxYtntH3D177+TX7zw69ze32LswNP&#10;nz5lMpnQNh1Xlzf0/cDh0RHaFGy3O7q+IxKRIoFcJRRCqv0zM0XJZDJjGFr6rsVamzapFMSQQHQU&#10;d0BFfIGYkBFtQKARQUC8D2JEhuYZBI8QVYBUCiciUR1SP/5d2uIhKInTikg65EoqVL7u/UGN4zXd&#10;kZQRZEmRyIgUAilAZ3CkFZQ6kZCiSIFcykRayhImU6gqgVYg5Egm7s6WUQJtQCvHpJSUBqTwKJlI&#10;glEyvS8BSUTm65Xp7RFifE1S8BICKdP1CpUJ0fg7ImZCMgJf7hDeHRTZn/0EOhJ5EdwFxeBTVhN5&#10;ncK93/s7r0Mig4g7AiOEQMT0bzI/ZiHEyGD2pEnkf4vijqSNrwEjIcj3KFXGsREhJZnT4gJc3MJf&#10;/Mzyk7+1tNeOh6eeNx92lNKjpMQ6tw/GSqlEEmJ61lpqnPMMvWW7aXj+/CXX1zdYH4hCASIJINxd&#10;X3QuheQYKQrNyfEJdVURQiDmDN93LavlEohopdms12zWG0LI2T7GvK4kQBISqfQxoLTi8PiEQmqs&#10;64nGEFWNUBotDcHDrmlp256+7enaHhdgCAMxWgoFSIuMAyr21DjKYJHR4kOP9R0+DDgsXvq0pgpk&#10;jCgREASEiKjgkUEgCMQY0rXvzy75jOazlPe8yAdECIUUMoMriczxfoRJIxCXIj2PkEmx2O9NiDKf&#10;3fx2fdPy9GTgv/zP3+O7X1csl9fsmh5ERCtDWZSEoWdzfYvrOzbrNfiI0QZjNI8ePiCGwGbboEzN&#10;v/nhz7jdtMznC6SU7HaJQB4fHqJUisdnD44Zho6+74nA1fWK9aYBkRLyyckRQsDF+SVKK9qu4+zB&#10;A5bLJUII6qqm6zp669g2DTEE5vMFRiuctQBopWl2O6xzSVARQBRorTk8PIQQubi6ysKCQimN847F&#10;wRxjdI7VPQgoiiKdnpCAWNd1CAHDMDCfzzk7O8N7vycpKU7EPXEGMtm2+7MSY3pe1lq0Vngf9gC+&#10;bVsSiQ85noQ96bJ22J+5GCN1XSOl2hOm8b27rqMsSwpTMgw9Ukhmsxld1+G8Q0pFXdcURUHf92y2&#10;W+aLOZPJhO16Q/SRYeipqwmHx8cIrbF2IAyWZr1mPp2x6xqqKpHDYRj2xEQpyXQ6xXvPdrulKAq6&#10;rkNKiS41PgaiAB9CinRKEnxAyAQUlVR7UW3c2z4EQohIpVBS0rcDWkmquubg4IAhi6C3t0u6tiXE&#10;QAieoigw2uC8I8aI0RoBtE2b11XgnU1ANoPY6XROWc8pJ4d4EXDDihrFbLGAmcZ7geuTEDfilDEU&#10;j/EXkYiKkCA0eW+n3xkxp9z/rETKJECEmHLWmBaUlHTWEaJnWtcIKXB+QJFibRBJbhMiC2HeYbSm&#10;qkog4L1LJEamDOHTTyOlwDlP6yyVMVR1iRAC59PNqBxWQs4lcZ9DBINzgGA2S/gNIfA+4CI4KbDc&#10;rY3Y54aUc5SSSJkXQwgKqZBaoYXGKU0nCoZY48wBLpbYYBHCIXCIOIqEKRvLSBIPg8PZnq7b0Q0N&#10;dhjwHgbn6K1lcJ7epvPhXUg40Du6fqDveppdy+3NLTc3N7x6cc56s2M6nYHWBARGa8pCU1cVRhti&#10;Jg/ifoy+h0+UTDH6drXi9ddfxyjJxcUl3gsCgq4b8MEzndUgIcTAYC2ffvac8/NLIiLvhzsydicn&#10;CoSUaK2IBLQdej76+CO+8dtf5+ThIT/4i7+i362pq5q2GXjw8JT5fMqvnn2Os47CFGghGIJHKIFW&#10;BkVAECmLAmE9nW04Ojrm+uKas+MDnn/0EV999x1eOz2haVdUE83TNx8xm9dsNmtuz29w1jFYS9u1&#10;FFIzqWuGtuPjyyu2uy11XeKjRUpJXddM6uSe3NzcoKWkNiVDABcD690G5wMiA87pNAWq6XTKbD5n&#10;8G4fBJ1LfzdFQbCOoetxzlFVJVIqQnBIoKgKtJlgjObhw1OstYCg7weGwTF0jmbXsdnsaNqW1XqN&#10;1jqxXKXZbresljdUVcXx8THeC375yecUSvLw7JTXn7zGkzeeYruWtmvp+4bl+pblasnRwRHHh4fU&#10;04qDowIpwFqPFzBQstzB85uWdS8JIbLyFvwAtiPYCpVVN2JSQNebFUIJ3v/gQy5fXfGXf/lX/OEf&#10;/iH/5J9+D0Lkh3/zg5SMQuAH/+b7XJ6/4Le+/m3e//Cr1B8ZpFB4H+kHx7ZZ8vnLC4SITKcz3n3v&#10;fT771Ues1jf0bYd2jtD75KpoRYweQqSsJhwdPmC72eBcOoDbzTKDTChjpCwTgBsBi/eeMCJgVCIi&#10;EYKPGRBmsvIFcA1kgEoA6yLVg6eUh4+xSLoh4aeo7qmxPt4lfWJSlHIwJiscIzoeA/b+eGWCInVy&#10;K0yRnBJEcjeMEdQlFBqkCHvQlsB5BtmkezZRJNXaR2RUiaDIcAfIsy0hsjIkYwq+IyGJQqDy30cb&#10;R4b8+oisPiW/SMSsaGfgH+P454tAOwEEkcDhnk7EL/zcr5MSEcXIHxKhHN2NGAmM95DeNF3quBJ3&#10;RFOMGVBAEHcEWIxKTBxJZXJdBAKfwXBak/Q8BwubHj69CPzkY88vP3Ns1pHgHC9uPLtdwWTeIHVS&#10;q0MISCkxxiRQ5vM+RBCjwHnHbrdjt23oXSRkdT+EDM4B7z06r5/If9cRbLNlqAs8Auccbddye3tL&#10;27ZMJlParkvqn/cpSWbVWZAAKrAHed57gndEb1FSILsl4voXqGOJU68RCo1QoJVCRPAyOTDBWYLQ&#10;EAK9tWiVEpaOifCGGBMZFaCVzGIBCC+SZCpEkgRiUv8CNl1vFhzG5zeew8xK7/aAFHtCK2JypEfw&#10;K6XKoA6CF9mVu0uWwadrUyI5riAYfIAQMEKAkLhh4OnZwH/xz9/l6YOBZ5+fI4JAaol3Aa0Vth/Y&#10;Lpf0uy1Nu2O32mKtRxeaR49POZhOeXl1y3rXsh0Eu84BMgN5gZIKrRR1WaBwaG1otw2mMgDsti1S&#10;GpQucM5yenqMDQH6gRDh9nbFo0ePsNaz27UcHh4ikIQosD4JArP5IoHm3Q7vAkJGOtcSfEQi0TmX&#10;CUHK0Vrz4uIVpkhEtipK+n6grJLyGkISFeIYN33Yr+tYBVCWJcYY5vM5wzCw2+32Cq33fr/HRSaV&#10;X4wBCazddxFHQD3G9Pu/M54Vay0hBIwx+9fRWiOEYLtt9787DMP+bPZDciG01gzOst7u8N5T1xOM&#10;MVjnuFndEojU1RQ3eLxNvxs8KG1Yb7cclzUH8wXbmxvqqkarlDOcTy690gqlJSF4hICqLlGbBEhj&#10;jGiTQFWKGx6l5D7uWmcTkCaRlJBjnxYkkikTWPYxUEiB98kdSAkmsG3WOOeIPtD3OwJJHcdFuqZn&#10;vjD7tfXO03dDOkcqxc6yKKmqihAdh4enmHKOkAVlPSFKgxwGmk//BrXbcPrGVynODnmhNKsb8A5C&#10;vj78Xc4bqwacS7cZM1HRPn3tkymQwHwEKSRRl4go8L5DEojZhlEq0vUdxMCkrimNpO06rPeEKHKV&#10;AXu3om12mLqkriukFOy6jh57B6qjQARBKRRD8GyblkldczCd4U3NpmkYhh6TnbrRkb6rGBB0Q09v&#10;B+azGdOypOkthICIEY3Gi4DXgQDo7NArL1CADwJlJCYCwSG1TMTGR0TU7KRgCIad0JR6zi5eUYUb&#10;plxR0CBzjvcyOdcigI6RGC3tak232rFUy3Q+jEmxMgs3IguMwafzGZwjDg7n0tkanOPpm29ST2uQ&#10;AmNUylHRUcrkXiVoca8C4J7TIUgOd9c0oASL00PW1zfgLAKDi2CtoyiLJD4REUqw7VteXF2yHQbq&#10;siYGn7BaTgsJV6W/j/E8RIGOMfLTH/2YX338ER9+433+5J/8e/zkr/6GTz95jst23tHhnGefy6RE&#10;RqiLmqHZQEzJ29oBKTVSCrSWPH30GvNZxfX1JV/76jt87avv8M4bb9Bu1zjb8Nqjd5FCcHV5xWKx&#10;ACn45a9+ye3tDYvFAilTYLq5uaFpGspKoY3EiJK6nlDXNcSIMYbJpOa1R4/RQnFzdcXLi1fZWtbU&#10;kwn1ZEJRVUynycKazWZ4AW3XpdIwa7m4uMIOgaoomE+mTOopzg1s1zuU0ThrEaKn7zqSCpGCnxDw&#10;4sU5EUFlaqx1TCcT5rMZm11DiJHDw0PKsqRtt2w2u2RFr1dEQKtkeV9dpfuc1DVGSWLwDNZRV1OO&#10;D4+QQrDZbFmuVrmkYEJRGLyzeB85UAX1A0njJatO8nA+4cid8ons6YOkVILFtKTrajY7xWw2S8rg&#10;esW7X3qHTz76FX/+59/n93//7/GffO97IAU//vEP6HuB945PP/mI64tzJpMZRmlaqaiqmunsAGMK&#10;vLc0zY6+7zg5OeVLX/4Kn/7yE65vLuj7gaqU2C7SK0mjDcZUFKbi8OiY9Tq5M8PQ462l6xqMNkip&#10;k3VRpr0wApewB85pd/sQ9qrN6KaIDGDzicoAN+JdQFJz+OAJstB0XYQAKiRwHrM7EF1SY6NMBCip&#10;SOnfR4dBiLh/7aTyZJdCRoxKBKUyUGkQBqRIJTNlAVrHrDJHRAaD4+FMeSmVaI3wLqnoEqkjSgqU&#10;BCNCIiBC3rkiklS6JVKpASIpO/voDggl9gFw74junYq8quL+GvMFoDECi5Gijes8lpKxV0Qy0Yji&#10;ngXF3W/dJ0Aj3xJ3wXEMhndlYfk7mZiNpOT+R8Klcu/ipW+mnx2cYNXCi6vIR595Pv7csloGXBOw&#10;fsAHuF4VLHeR03mBwKK1wfuwV4attQgh8veTAt31PVeX1yxXa6x1+Di6SoEQ0zN2zuFjRGXnQ2vN&#10;MDhurm/o7YAyhhCTat00LTEIQNH3PUM/7F8nQlYhRXZQMhnzHudcchScI/RbgrPYZokYBrSPcPwW&#10;Mt+HkHlfZe8sxpDOVRD4ELHW4iJ5rdOHzMpZ2D/7v7svkuuVAJ0ciWXeL3FEGeOTjePXEU/a3wRS&#10;6UV+PQ3I4PH4BKhjKoUUMhHrQAIMQimkTupsVUaUjBgZwFvOzgb+5D844Y3jlqvzS5TQOOuxfZcA&#10;JWCEYOg7OtvlUqOkWB8czBA+cnO9Yhg8y/WGo+MpzqfSPO8dTdsxqQrms5JJrZOA4xJRM94QBKy2&#10;LSiNdz2z2RylEjEqJhPW63VSwo3Zg+6xWiB4T9u2af8JwWAHnHOUZVKE27b9YsyLkbIsOT095dWr&#10;V4nAyJTwo4hYZ5lM57kM2WXgmMSe8Zwl11VSTlKu7fvkDmy32wz8a3wG7ULITC6SO+K928dlKe+I&#10;R3JBwp5sxCxA+az8j8QD2Jd+jR8JrJCfyd3PDcNAUZQANE2DUsk16bqWtm1yqVgCX23b0rYtdTVB&#10;CMEmC2Pj+8UYuXx5Tl3PODk55vbynEhylyaTCqP1fv/HGFFS7ff/KGCMbtVIJJSQqYIggMpEXEqJ&#10;9W7P1RUpVttoURF8iHnNBN55QDCfHxJjoO97vIs0zQbv/D4WGaNzXIhMyoq+77HWJeANaF0wmx5S&#10;VXVyh4OnLBcEoanqCbqo6X3EuYgILfblz1HNksWbX6M8eZ2X0nB9Bb3PDsldEE8Slch50pFyqU5H&#10;OZp7xz1bvz6mNdBVSRggWigIOOkzIFY472n7nllVYqaabdvQ2YE4ioWAFxERAt3OUfgi4UGt8E2D&#10;D34v/KUMIlEyPaumbRHWM6snHM4XNG2DG/qc92KqqhBhf6ZGZ2+z3SFFIhxeyBQXM/9UWbCLBCSJ&#10;xIoxRnqPFAIldRJAdXLQZIwQHQ6JjRNaSmI4xtBwIK9YhE+ZxCUSSyQzwDE3hiTKxOCwvSMKgR0s&#10;3gdCvHPv78t80YeEAzJOqadTjk5OMFrjvKdQGh8FRgi0Kb4Q18d9/gXdMSVvdrsdJ4tDVBA0u106&#10;F1HQdylO1ZN6L6g653h1fsXt7TrHHLLzlPJRwjgjzkr500dPiBEtpCT6yHq54fv/2//Lb3zwNt/5&#10;ztcpjeavf/JzqkJiNGglmE1qXG8RSlBVJf1gGfqOoe+oSsPjxw/5yjtvY9ueX33yc54eHDE9rCin&#10;iulRRT2XvP2VpxwfHfD800+xfY9UktvVLavlEmOKdMhjOqBNsyPiEFJhh4HZbI6UksuLiwSKu46q&#10;KllvNpy/eMliPufd997jcLlKdbtSIlUq2xgT+XK1pOl7QkxApus6ht7RtY7LzTVDZymNoa4nLBYz&#10;Do4PCFGwXi1ZrTZ4oChKJlXJbDahqg4hCq4vXjEMPdPpFK01282Gpm05f/WKwTpm8wWHh4ccHp3Q&#10;dR1NLgMgQlVXzOYzvHNsdw3Rp1rg7WbHarlmMZtTl9nadBZre4xJBKfreyQSqTWT6YTJdMLDMlI0&#10;kjIcYMWEycEBRVkh4gLPQNcPDP3A+atXFEXJV97/Cj//2c/4sz/7c/7g9/4e3/veP2Poe37607+m&#10;qirKGLF2YLNeUlU1hSkRUlJ6hzZVdqU0wzBwfX3N2ckD3njjLWIMLNc3DK6HOKCNou0MhS6pygmz&#10;6YKT04fsdhv6vksqUdsglYaoiCbuN602GqU00XtcBuD7uhdiRvfizi7NAHcPtSN4IhQlvoPd5ZqN&#10;m2CjImYrN4YMrbI1IlR+zXtYPsZENopaoGVyWGJgFIhTX4oCYxJJKVREa/KfZDEnmH1PYeYO5AsR&#10;0VoiZbo5rRJJ01qiZECqSKkkRu0Lre5KueQI3AMo8r3whQAj5Oh+8AVwE0n9PvsMxL0ek1/7GJ2W&#10;kXmMoDLHnbv7yXbM/XuN+xKx8enkzIMgaYu/dsExJ5D7QTOrL4kUjs88Lf4IYHsPGwvbFjYNnF8G&#10;PjuPPDsfWK4sfgDhHXJwyCBwQNsE2i6XDGWhQ6m7ElMhxN55lVJSmAJvPbe3K3bbHc6lVBViSIE2&#10;hLxWuQ4/K15aK+bzKUfHR8xmU6TRhAi7XUPTdKlcIQq6tktltGOpFyCUAh9wziJz3fu43t57rq4u&#10;KbdrnLM0Q4eNH3P85o5TUyKqxwlwCbnvFYpCEoO8VzqXHDVFzBs7Pa8Yxr6ge6b8rxGUfdleLmnZ&#10;b5SR+QqZSWSq/Y5ZTU57JYEdEXPpZCZ0IgzMS8FsUTKbVpS1oe1amqZnGDwiCrRyVKVjYjx1GakK&#10;iMEifce3PzjmvUee1e0NgtQX17sOIxPhddYiBTg74KylbVv6bmAyrajqms22QeiCl5e3FMWEzqXE&#10;aa1NPRvOc3S04PRoilGC7XaHkDCpawD6wXO73hGEpKorptMJw5DIym63o21bHjx4sD9n95Vc61wq&#10;Y1IG51wirJnIdF2Hc26vAo9lV8fHx/R9z2q14vDwkK7fcbA4YBhSiViIMfdMDgyDzYQ1uUFSSnwI&#10;lFVJWRbc3FxTlhXWOlarFZPJZO+epPdLe06ISAg+lxbp3NNyRz7GGCPvgXvv3R5Qjf0Uxph9SdO+&#10;rGTsSfQ+lyvdEZ2RFNzvx0jultyTCmstfd+nWKoT8R+v31pLzOsxDDadq97S7HYIKSirirJM+U1r&#10;Tdvm8imtGIbkVMznc25vb5PbryQyJtCllYLsvohcChRh378ohCBKic/rJrIDK0QqkxtJyCg6pfsn&#10;VZwMNvXaybS2RVEkN08bYhTEOFAVU4wuWCwOU/XIMGQhwyOVSYQowmBTcVT20yB4+uVzrO2YP7U8&#10;OX2KlCWXV4LGpTS7z7s55wmRcl4MgANV7FNI+vCpXyWQnBUlBEVVgZYwdCghIF+PFALvHE0bqKoq&#10;lX+JyGD7nDOyMCbTG3TDQIipJPBoPqfterZDv6928JkwiCwodnbAe8ekrlnMpwy2YGjbVEKZry2Q&#10;qhBCCDlWBrxz6JxzbBZBNYnUSAExyJRWc2mrkQItJIpERl1waCJOSTwB5SRFFq4s0EWBD4YgZ7Ti&#10;mIIbKm6ZhAtK1gjhCXhEDIQsOCqtU59kiMj4a8KdADENgJ8LAAAgAElEQVQWSItUWhiyIPDg4ICD&#10;oyOMVMlBlRKpIlrclW7eJypxn6PZ4yHvHdYOnB4/xXappQKpCI4Us6TAFGaPLTabLS9fnGOHFCPG&#10;53M/3u3z/Yi/hMD3Fj0/WOCdzfak4vNXN/zFv/5rvvvbX6OuFaVWnM4NJ4uSy+sd1g8IWVMXCqyl&#10;0JKjk0OmdcnZ6QM+/ehj1jfXvP7mMe++8zrPPvsl9bTg4ZMHqYY+wvNnz3j+7Dnz2Zym6Xj5+SuG&#10;3rI4mOD6HuRILAbq2iAJtG2DlJLVyxXr9YbZdMJ0NklsV8DB2Qld21EfLDguCtarFV2XgpOSEm1M&#10;TkiCsiz3ysuojBptaJqO1e2avrH0jePmdsnt+pb5fJ7IR1FzeXNL0w40neXydo0UksVshi4qjFTU&#10;kynz2ZS6rmnall3TcLNcc3275NPPX+6blYq6YrGYUmsDUqLNQF0XzA8PE1N2HtsN7Nodry7PsYOl&#10;MIbDg0OOj4/w3oKIGFMSo8gKUkdVdhRFxcQIShpwloops7JiIwe63Q2vLm65vVmjtKZpdkzmM77y&#10;wfv87Ec/5f/+/vf53d/7Lv/Rf/w9lpsVL188o+u6fbOi946B1N8x2AFTeKTUObhGmmbHpRQcHxzz&#10;+pM3UVpyfXuFzfW8RdFjbUvXtUyqCfP5IdPZAZv1bSIKPmC7nl72SDSRHltEJmpMcKnMJoaAjPcU&#10;2XxIRxt9dApiBkgiRqKSdDbw2YsbejXBFAJZ1MkaFgK0SGaAhKgSkAu5013uzYiIkrCowWiB9Onf&#10;xyZ6SbJ7ZQGVJPWSqICSd70a+0AgxtcdFeKYCI4CLSPGgDGpH8XIVBpQkPpaRvdEilQ2psZv4DOQ&#10;HPtQMujmjgb8XWDJHgQn4JgpRF5TYA+CvtBER1LjiZEY0nMZA+RefdmXyN1RjxASGRvrXlPmHt81&#10;lTiE9Gao/QveBa79c5XksiuFDZHrDvo+0rWRq63gfB24vo0sV57djaXdeobBJrUtpPI4E5JjIGPA&#10;9o5lS76fVO89lhk657DO7h+glIKqLCmKMjW9O4uIAiWS0iW0xJiSqqopy1QPXRZlBjyK6axmOp2m&#10;pxJzU7F36d58oOtSOYIPPpUh3PkXSW2O6VnfB4POOdbLW5QSVHVBoTUTY6i7V8TLv4GTiBFTlEoO&#10;nNGC6CU2A4p9ShKpIDD1W4n9vr9ftXc/sYy9IOlzqjsfFbIYIjGXIYYMADzkPRrRQqQkmku3Rgpr&#10;Qmqsfe+1gu9844xHJ1MOTkqqqeH8/IqXL2548SKVaJXGp6ES0hOig+CJwfLld8748tM59IGht9RF&#10;wWazQRCZzQ/Y3C5xu47BJ6A22CE5G2XB4yePCSLSt5F2vWO5XhOFZHN9y2bbZBLlOZjXHB/OiD4B&#10;6aEfmM0nlGVBDIJ+6Nhsd5STCfPFjO12TVFU6VnlkuD5fL7fY8aYTBY8vbP7OEYmoWOfhrX2bpBC&#10;jo1VVTGfz/nFL36xdy201iBSSZFSMjdlC5z3WGeRUqUaekZgAqZIvYXee6qqZLvd7B2eYbB47/bu&#10;QRqGkNZiHxeygCHlXUwZRY/xetO+HcmIoCjK/T4er32MO33f778fI2y3W+5KgMMeqKd1cfvcnvJV&#10;GmQjpaQoS6SUmZSk72mt2Wy3HB+fMFvM2W23mUgEohToPBzHueTICCEoy2JPUg4ODpIzZi1lWe6D&#10;nc+OJ1nwGEUFEb8YQ/3Yk0PqBVJCpxxSFtkF6ikLnc5PCLRNet+6rokxAfmDgwN0YSiLCfNZRVHU&#10;VGVFjFDXNX3fU1X13nGywTP4SBwGtBYIpTPZzf0zCNzmktXHf858aHjzyZeoJhOeXwiaXXZKYG+t&#10;7POaTBjduSzKqb1Zuv8zzs4QEZQuUj+IT716IdrUmycENnhCt0uVI3VBqUVyicI9gU8kIXKwluA9&#10;00nF4XSK0YpV3zFYTxCKkpCErKwi+uDY7LZ01lDmhlHrkqusSCXSI4geI2+UWfSLqWzbAyiZBgiE&#10;gBap1FipRExSaZZExUgggJTImIvUfRbdlEYKgQkeqTxRRQKaXjzA8YBeNAzimnJ4jvIrDA1KbFHB&#10;557YiA8REUcRKz07n8Uxcg+PyDk3kHrIj05PMGWBtw5hNMSYCdgX7JL9WRajaCUkUYCSit1mTWEM&#10;89mEm9sVzkeiNKlf0dpkKChJcDH3Ua1Z3a6ywCcyacw4Iw+XGcn7eB2pr0iiHz95nb7bsl6v8d5T&#10;SMnFixt++dEzvvvtb+CHLUpG4E0+/tUF11crqmqKFIq2aDg6PEoKedty/fKCF599xltvn/Fbv/VV&#10;2mbD0A5867tfp9CGoe9ZLm+5urigqiq0VlxfX9N3HWVVYochJWQl6YcWHz3OiVxrK9g1TZqIMZkw&#10;Wyw4PT1lMptS1hOkknz+4jmrdofkrp6wMgUR6Puepkm15oeHhywWC5RSrNdrQggUpaaeHDKZlmxW&#10;G4w0aPWY1XLLq1cXbDZrUIYYAjfXt0Qk88WEwpRstjsmkxoB3CxXOGupqjIpHNowXxzS9D3bzZbL&#10;y2ueff6S29Wa22VFrQxXkxVVoXl4dszx8Zy6LJBAqSWHRwccHqWmud12R9M0+/WAyHx+kEiWqajK&#10;ClMUaKmoSs3D40M2u442FCwWUypxzDBsUTEQ/EDbDmxWN/z0r3/It771Hd7/2lf54Q9/xP/5f/xf&#10;/NEf/zH/6T//z/gf/sV/xyeffHKnCOVkMwxpAktVJcUmTXbpsj2aktrR/IhHD18nRsF2u8a5gb7t&#10;UKpB6w1VWXFwdMLpg0esl9dsNquUiJ2F4Igx1df6OBCD2PcRpdMjSNUEd26ADxGXGxZHTWDsZcjG&#10;L94rtl0kmFRHjks131GBxxNzSSMZrI8DQFIMTmvuPRAEak9oUn2ukqBDCs7KQCEToRnJRBRxDwai&#10;yL0kIrkrSqa63EKD0ulzaaA2kVIHtAQtcjBknCSWA6uUSeESEXIz8Z54jaEg92rcdylGy3X8rgRc&#10;vFdClx2O/9+PzIBGYPLrcW4PYO99Pa7ovuws/WbKYCJ3mWRlbVw8JQVBRJxPqlNrobXQtYmYXG0D&#10;v9pEuk2gWwW2G2gaRzdYgvVIZ9NeCn6vPJdSZsU/PVs7CJa7SKDEqDTNxXu/LwkhB9URLJoi9ae9&#10;996beZoO+5IqKRX1bEJdpek7Qo4Nsbl3QIq9QzMCwLrqmdQFy36bmtuHFufsHYDPQyWETORTqtRc&#10;KKWiqkqOjo44OTpMhKguMaZAiESy/PYlIJkUT5hIqIBBSHRucI6k8p39lBUB4d6Ety80UjIqqOMe&#10;k/vvjedx/OPxd0Q3uzRkN03G3A8lBIiACMkBRARKNfCw6vhn//77/PY3X0MJMJXG+Z6T2nNc9dR+&#10;zeXLm0xek7LvYiKiZ6cHvPnWEUjPZtvSbFvKhcJ2Qyq3a1q26w0qwtD3xBhou+TcHx0dEkJkud0w&#10;2Miry0u2TUtZT3DWIYjMZ1MmdcGjs1MKJdBlnaZFFamXQitN522a/OMcB6ZMZq+UzGZz1uskto2k&#10;ZLVa5amSFWNfyDDYvXhQFIbokvI6jCp7Ls3SeRrU8fHxvkR6Npthrc3luAFrLUVh9q5En6sJ0rwC&#10;gTaGENLZt9bSdd0e4HZdx3Q6y0R42BN3uC9eZIEji53p38W9eCD2zfFAboBP57CqSsqypOvafYy4&#10;K63UWdxKOWa73WKtpa5rrLVYm8q2tE5r4JzHGE1VVXellt5TFIbCGKy1+34WrfWeHM5mc9yQXJTB&#10;WiZlgSlM6lV1STWOMQ2zqKqazSaVv02nUyaTSeqN1Tq5RVnZNkphM7AjnxIhUxYZ3aKQm7jHYSRR&#10;pLIkrcx+YpvWBV3Xsl6tUr+O1qnsryp4ePaQk9NTpNIIoTG6yFNa0x7quna/Rm3bMl3MaNsWFyPO&#10;ecoKpIqpf0AIYgyEcW5iv6Z79iMWKvLkzS8T9YTzl4J2C0MmG/dmg+xjgPeJrOg8QVLpnB9CAvt3&#10;uSOVvGulcUGhvCK4NAFNIJOr0/XIQlMXBUYpmsHSO0eIIeXpXKMcoqfd7fA+puZvU7Ab793FRA5F&#10;jmPZ6euHfi88RcCLBMhlfmBaqTzhMWYRUCBCAuxKSIISRA82u3yVUuBS6Z7MuZ48lEZHmYTKHFsH&#10;BRDQQhOjQilPjD4NQyBXTjOj1zU9x+iwo2aF5gppV2jRId0WGRxkhzjkCbQJ6GeiHUMSdUWawLg4&#10;PGB2dAiZ8CshssCWB8v8WgJPsTkR2FSmLYje0rVbHpydEXPZlyDl+bbtiFFQVTWJm0n6znF9cctu&#10;u8uurRw5Vcr9Y+zIU3ZDjPty3gjoy4vzO9XO+xRkkPzk335M22z4g9/7kMPDmqbpkG+d8fZrZzx7&#10;dkHfWt58+ymr1YpXLy949Ogx7fKG33j/df7hH32XTz/9JT/+8Y/4nd/5JrbveHZ1BTEyqSrKqsIN&#10;Fuc911fXmKIAoB8GjNF03Y622+ZgxX7htda89voTyrKibVuurm9Rqw3zxYKTBye8+c7bVJOKdrMj&#10;hMBuu6PfJStPFwWHR8cobRi8Y7PdEWNIzYC5DrssUxOWLhQheMq65kFxDBLW6zXr7Y6qKlgsFlxc&#10;XtGe7/A+YIxmsZgxn8+oCkPvHb4NdH1PIDk3s+mE187OePv1J7z26Izr9Ybb5YbdOjXa364c23bg&#10;dr3j9GjB6cmCclIglcT3lqIomZ5NKU2RrtfZ/ejSly9fEXxS0mazGZO6ojSaEC1CaBb1hEoHTucF&#10;T09mONfhvOXZiwvatuH61XN+8JeR3/zmt/mNr/wGP/zXf8n//qf/K//oH/8j/uRP/in//b/4b3n2&#10;7DkhRCZ1RSwEUqVSBO8cZVFjTLEvg/ExpAkoSBbzA5689pTL61fc3F7irKNtd2hjaLsJc3/EydED&#10;NiePaJsmkdPgGIYOoyuE0LkxPqlpxhi0Nqh7g4FHK/MLY+z2mmzaPxEgaGCGkgukmqSK9NzvQQRP&#10;mjyiUKnuNImEGUCPAC0d+OABDUIxTr1No4UVqTxSxkwc8kGXo+U8NrgHEAl0aCUxCgoTKbTAGJH7&#10;VyKVgiKTlEILCinQamwkzJO57pd6qbHUgv16CBGRIu7HJe+vCdgjyAz0ZMwN0PfUPjFODLin5jN+&#10;NYJVmYONuE87krsiuPerjO5O3CcHGEmcYOwVDTJN4Bq8xPbQuci6h4tt4LyJrNrAch0ZNuB2gW0z&#10;4HuPsYFgA24I2YXwRGdTABSpDCMCIrsTUaY3FwKsF9yuLIOTVIUk5JrkcY+JIPaEZbTDj04WfPNb&#10;H/D0yWOGziWi7BzOecS9Uo/eWoKL2Vo3GFOkevJ4B/Sm04qTozld09J2DkJIz7dQuXE/NTOXpUZp&#10;xXQ6xZhcPjmpmdQTyrJEK7UnS8GH5HzGiBxuCDEyixPOG4cbBEJUKTkFMlhipBKpDJLRTcv9QHmf&#10;CDEOmpB3zzzmPZ/3WcjDhY1Jm9/5nDRFTCNARUTv971HS4vRHqU9Rdjy7muab3xYs5iKXCaSRhoj&#10;BqJokLIlhBakQQqdEruzHMwM7751htGCtu3Z7XqcddzertEyAdWNt2ilUTGy6bs9CD0+OaSqpmy2&#10;DV3n2exabtdbhFSUZUlvPQ8fnXJwcIjRktlsgoyBtkuTvIJ3lGUqyF+tN6kfJaYpQ2l0eAHEVB4B&#10;HB0dpaEJbUtZFvt+k34szwoBKVN9/HiG7giCQKmU8Mcy45cvX1KWBVWV+hOE1Hjv9q7B6EwMfY/S&#10;Bq0108kUKSTbzQYfI85biqKgKAp2ux3GGIwx+OwW7fvSxBdHQ4/XK4TII089xqT7TfehGYc8QNw3&#10;eqdG/kScxnLK8XPbtrn/JGGE+w7S3SSw0clPk56KomTsdUnl46l0c7DZ7dRqLzZEItPphLqq2GzW&#10;tG2DVorF4SFISdd32H7IpV8lId6NJB/L7SaTCavlEiVF6pfIhKwsNU67VDmhU/m5z/ef/tcFOo/K&#10;jrntQOBiABsIGeB1/UBwnqZpcS6kdcjnUKn0LNu2wRQ1ITja2NMXFmcd1rkMUkdSCMOQJrClUjML&#10;akBH0thqo/EugWWV86wk0L78W6ZS8fStLzN5o+TV54KbDQx7IesuF9zPEuOIYqlARYhp4vDeTcka&#10;Y+qB0gVITVCawXUEb3NO99m1SjirrgpwqUfpfumwyDGo71qcd9R1zUE9oZUdzV7UTRc57t1RwLxf&#10;2uRFTs0ZQWuVAXokCZgijR9WMub/bUH6elKWnM6nuGGgb1viYPMIfJXAvcjukQChVOoTjJKoxjMu&#10;spuU8pKKuXqMiNMFQRwQwwOCfJ3WbjBhC+05yl6hgkXgWRwdIPA021tC7Pd5K2EWgTCag9Njqsk0&#10;TYOVCpFdpiQqce8jiVJqnJjmLAyJ7PZDh7ADx0cHtG2LHQakSP0twzCkkd/Z+SNCsxs4P7+k6wdM&#10;WeShN3GfW0V23VUePz9ityQwOHQYLIcHBzx//iwxKy0pq4p6NuXzyyU//+g5v/+dD3jy+BF9+ymd&#10;t7z/3utcXl7x+NEcFVuGbc2ilBy++zpl7VnMaz779FO+/KV3ee+9t+nahmeffspiseCN3/waXddx&#10;c3mdmkuBpuvp+jTSsel6+m7DweKAsjQI0jzy9XoDOLyLLA4PUcawa64JIXJ9fc3FxStef+N1Hpw9&#10;QCrJw4ePeN4/47a9IQrFznYM/TotHpH5Yk5dlQyDYzabUZRlmrmde2K8s+n/UzKd8ujJA04fHbO8&#10;vWWz3HL24Iizh4d07cByuaZtW5rdlvUqjY9UhWIySUnDeZ8SwXTKYC1HixlvvvU6T2OkbTour5Ys&#10;11vOr65pm57nn1/w8sU5Zw+OeOPpazw+PaRSBd75VEfc2/+Prfd+siy57vw+aa55tmxXtZ3pwQwA&#10;AiJAUdrlirEmQrt/8ipCoR8UIUVol1oKXJEQLewMxrQp+9y1afTDybyvhlIFKhrTXea9e/NmnnO+&#10;boLJjFXMl3Mu1CXdYeD+/o7NdkNZldRVhbWW9ckJpuoJ4cByXvDifE5kzbIyFMHx268/0gfHxw/v&#10;+MVf/Gd+/rM/5eWLK37/1Zf8r//z/8L/8K/+jH/7b/4d/9N//I8cDgdID5HwgYckUqxRyPQYJQUg&#10;znE47FBKsVqvuHx2zeBH9ru9eHN3B8pmw+Kw5uL0ivOLKz7cfaBzA4P3KDdixwFtK2QKJxuJHGSe&#10;WVlPG0s+kEDgWpCpO/oIV3qlGXyN5xm6eEbUM4YgRVLUiQePBi00hQmNOVbeUuQrEa6bVFgrJf9s&#10;SDQtI8L47KglE89E55qm0VEaFKMojaKwYldclorSakqrhPZlPbUJzEr5u0JLNkqhpaDMNsNaR7SV&#10;6j4mjqzokOPUJKjpVICn+MWTPm7aTKNGJiYhF6VHhGTqaVTmMR9NA3ya2ESSx376Dyl4ZeNJGkAR&#10;k6qkTVDiJd9HRdMpuh6aAR73cL/xPB4ij63noQ087h19M+IGT9s5vAsUMWC8pxwS/cl7fELChHrE&#10;hECppO9QEYKOBJW3xEj0gbZ19C4QijghLrkgEsWJnuDpXChcXJ5xslwxDjI0GIaBfnATzSlG6LqR&#10;tu3ERU2J7bhWmmFIU0EFcz3nMk365g/VVARZa2TCHiXLoqwKQVMKi9WG0pRoKyufqNLBI+/Vao2t&#10;S5QpKMqaEBxqeaBdCyLYhQIX9FRhxKndzoVEoiaQXedAGy1DgiTel4m5kAkhNfAGbAHXlzU/+PSU&#10;w67l91/e0owDwXgq46mLQGk8dekoC4dRjsIEqlIRxz3nqxlay1VH5dwbOTRjJNHW1DQ5DMFRWHjz&#10;5hnLRckwBIZhJBAZx8DmsOX165fMdEXXNBSlZmwa+vZA3zdUZcVqvWZ7aDj0A9vmwGZ/IKJYr9ec&#10;nJ5Q1Au0rbm7e+Di4hTnxjRVdyIGDwNVVdJ2HdvdgdEFqqrk7vaG0/NTsartW/q+nbIvDl2LTwX2&#10;rJ4zhEjvPCGkoj859hirk0jWk3FepTW2MFRVMQnpq6oGmCg8GUUx2SExFUVGKxlolSUPd4/04wha&#10;nLMWy2NWgjROJEG2mfRC8lwIne8p9U9+d6L+KdkHMlUr//6yLL+HuB0Oh5SvYo5FfGpWchGZf6dQ&#10;zURHOAwDl5drrDW07ZC+T+P9SIyeceyTeYBEJWhjJbtHpxySsmS2mGGsxo0O70dsYdFaLJr96CfH&#10;sUy1eyqqzqjOrCpRCIweE7oe8JSVYdj3Uy6JT4L9VC4L8hAjBo0nMnifKLxQVjbZuXqaQ58mzYGy&#10;tGKeU1kO7QEeFEodUNoKI8WN9G03DUAynawwlq494GJEFyUeGMeeED261JSmxpgCHaWZztq/Knri&#10;+99SFjXXn75l9kmBfq/4eA+jAGJPhlAT+JfWB9P10Api0qZkCrLoP1KggDaUukajGWmSZyyoIM6F&#10;QwzYwrIoSyqlaYc+octpzaWzKDih9lpjxI0LGbjohKRk5Op7Z1nM6L40EiFT2oTlhApR0HCtUD6Z&#10;KKhIbRR6XonGjcDJckaYlYxtx9B2jIMQwbUWIwVikEY567PSgRhyMRHyEEzOK6OE8hyCCO1RC7Sp&#10;cOYUzCWehkXh+fT5jFfPz7n/8I7f/N1/peseZICqPEQvrnHzOauzc4pEBZSzzKODF61smES++CBx&#10;B6ofoO+JfUd08lx2zZ7F6ZpZVbHd3E0FxJgGeHVdkY2Fgoe723seNlvZx7SZmlOR70RAkCidh7np&#10;PBGqqsf64Pnk9Rvquua3v/4tVucpX0XQhq++fuBs8RV/+rMv+NEPP+NX//gbztdzPn/7Mz7efOAH&#10;b1+wub3h4qySTTI4vvnDV5wsZ/z4h19gjWHbdTw8PrBIzYCPgWF0Yoc2Ona7nWzAznPYH/BuZDET&#10;XdV8MaOeLfBR8/UfvsY7x2Uz8OkXb1msV3x4d4M1ht3mwNfhWx7uNmijWa1WVGXN2cUzvnt/w+Oh&#10;YRzGacP5eHPP69ev2Wwbvnl3J3aBQFUUnJ4uWS1qdrs9f/j6OyKKs4tz1qsT1rMFtiq5vDyhbQYe&#10;H9fc3T2yP+xpmoa269gfGrrBi8OIMdS1ZtjseHzYslrMOD074Wy9oioKrq7OOL9YUc9LdrsD1pRs&#10;Hvd8vN1w//gbPlye8cnLSy7OTggh0rVtcrRRVHVJ4kewPllRzyoOTUNzOIh93zjSJbh+NpuxXq9R&#10;0bGuDPXlkiI+JzrPH+73dIPn8f6WX/7NX3F+ds68rtk9bvjHf/gVz1++4u2nP+Lv//6vZSKTCz40&#10;RhWJe7+Y0BQ/DsL99ANNsxUh6WrF9fUr4AP7/Z6hd2y2W6rigcVszXJ1IpbETUM/NMShpywHyuAm&#10;kWY+rJwbGTi64EziK2ShP83nSIMqXKxo/QVj8YKoV7IxWohaEa1U9UZpYhphqFSbSW8vG0hMjUFR&#10;KIxVYjOceLfGQlVGChWkQTFCnzFGpUL/KcKgsdpQGUVdKAob5LOIWBsorUInbUptNHWhsVo2LKuz&#10;Y9cTPYdKlsPCJZMCVil8OAoVQz4ZnhyQxwPlSQeixCGMVEw//Tg2hcLvjRyRGfkPea/Tr0nNkmz+&#10;qVUKcgB0AboBGgfbTnHXRO47z/0DPNx79m2gaSJt42g6oXWE4CmdZz46Cu/Ae/ooNoZeKZrRU6in&#10;2hlBnVJwxvE9pkML0gFKRHlpUqpCo7TDc5xe53WnVc5ZEfFwTNOwwlhsbbHWYUehYSyC2GJn1Kjv&#10;R8ZxAVHRuzFN0sWdB8XE3z89WXN1dUHXC9qJQowjtGUcRjnktMF5sZI0RmzW5ezNVsvqSAfSgsLY&#10;QmOs3J/zU7g+1fzqu5Ff/qZh6FfJrlnLwTXhWwneT4gdiBB4XtdizdoPiZqRNTyCEM7qyOlZwZtr&#10;y5//txf88U+e8f7bW/6i+I739w+4MGB1oLARbQRRAY+KHmvkufYhoFMRPuXjKLl/MaShgkp5BMiY&#10;NoSR8/MTlquaYZTCcBxH+mFgdziwmC2JyJCr3Tcp76ph7FqIgfl8yb7pub17pOsHmrbBFobLZ5fM&#10;ZnNcjBwOLe++/UA3DFxeXHBoDoxDT1lU4gSnLWVRsm87XFoDzo0cmgOXV5cUhegAnRtZrSRno+26&#10;SahblCX77Z5hcDgvYnOjxFreaJL4OQnVo2gvrLX44CftYJ7yS5giZM2TD34SamstmSJVVfLw8MCh&#10;6bApjBEis3rGbrfDWjs1Dpk2lQvfbNaQm/n/PyOFXNxnPctTHUrbthMta0zZLxmFsVZP/20mu+3v&#10;57J477DWcnJyQlEUbDabCVmSTBWfQiFLKYJSA5apZM6NLJeL1Lw5nBuYz+dTDs3Yj2ilqetakKTg&#10;J1ew7MaWkSCt5F4XhU2mGxJKKfk0YLURF7qkQZGsJaHp+CeolEtalkIlwxRjxWo6RnxC42bzmtmi&#10;EhdMZfjw8RatLOcXl2ijGYYewhGtU0qajpy1YYqK6D1oWZshOmIPpio4XZ9OpjyCmmkKU6DjSP/u&#10;V8yM4vqTz1CfiOPcza3s48fQ3if7f25EgjQiss+lvz8eRXJvSe5fSiyhY6zxcZShiVJIdIEI2I0q&#10;qIpC3FmjkzM+7+ekiigGXDdOiPA//32ZdhxjXq/ymixMzUyIgcF55oVoR0Yvv8umsy/Pb6w2kHTT&#10;yhkWs5rFyYKwqGmanqY9TKiWQWGRwE15ydkuX84xnSx7CYJw5AGQUSbteSpZU1tQNSGuWZ3NuHx9&#10;Su9bPmzvac2nxMUrsan2B2LYQWyZr05Zr8/RxoAT7Q/eo0LSQiZUKdM2Ywz4waH7UU4Ha/FEnIKr&#10;83O88wxdj04oedf1KahVhgi2sLS94+b27ujGl4whst5E3moaeMSQcu+OZ661BtsNLb/93W/5/Isv&#10;qMqSjx9vhWfXefph4P23N3z47oauPfA//rt/ydu3b/jlf/1r3r59w9npnN224eJyzqdvr/jf/7f/&#10;zI9+/AMqa3j14jn77SNdtxPOY1GyWCxpmpaHh0BsAN4AACAASURBVCxqVzRNB0BV1hwODW3boRVs&#10;tnveH/Z4PzJfznn19g0//+/+lIe7O7qmZxwcV9cvGUdxvBCx6cgw7lDG8PHmgboqmS+WFNWM5vZR&#10;vOwXK8qioGkbbu4eaNqeb755R9f2BC9Tr+fXF7x585y6KNntpLE5tI66sry8vmRdlajoWSxKlosr&#10;6sqy21WEeMbgPNvdgc2+oWmHxP8dUAgHdH/Yc/PwyMlqSV2UzGYVZ6drLs7OMEroTGdna66eX3DY&#10;Nzw+PrL/XcPV5Tnr1SIVq1AVJbooxVFoCAxhEFvMnPtSCJR/OBwS71b4jkVhRJRtLK/OV3QvTggu&#10;8HHX0zvouo7b2ztKW7FanvC42eG4Y7V+xmyx4nFzy5CcMGTKWzL0LbN6QVlUWGMZlQhGBdJz6RAa&#10;WJ6c8uzZNYWxbHd7+m5ks9lystxxfn7J8+vXbPcbbu5axnGga9uktSm/h5rkwzEftkolyJA0mThu&#10;RZDgQ+9qHNdgLlCqBCM8U620ZFvkL88Fe0Y/tLh2xFT4GyvuJbYSWpfO+pMCyjJQmUCZuOcaQCer&#10;2LwLaoVVQtsqjRKqS7IstoU0J8ZGoXdpQ5mthnVy8cpdF4nelgpclRuCyXhcvk9pjdUq8YQDmQIn&#10;1+yIhpB+Yr4QGQGaThtU/h9BPTF4UYh5QfjnvYogll6Bi2Jheejh0EDTwe3Oc7eNHJrAponc7RxN&#10;7xj3kfEwElKhEHC4OEKMWB+xToqlMUhOUD59lFa4mGgTyUJNkfNz5MNonZCe9I4jKd024p1jVime&#10;XxfMTCebqEmk6kRJSOX4tLHmRkjs14/FmQQYHg9Alw6osjBoYymHgW4YBfXQMlVTSp4no4Vi5aJj&#10;9BLiM1ERBidFjjL0gwR1KaVRIeWkxIC1BdaYlG0i77OsKiprBBHTiqI02HPNbKW5udnRHCJdXOFT&#10;YnNuYWNeFUFE81YbyqJKtBCHKgOnZWBeKYIfUSZwdlbw5oXls1cVr65rPn+z4vzEsIiGu08cyu9o&#10;2nFq/Mk0xUQVM0pMFfLamnz/87VP6zTfv3zQi4OaYrGs8cERgkUlqsjQS3BjPZtzaFouLs5kkt50&#10;UnhbS9SWwQUeHnd4FzDacLJYUc3n7NuB7eFAPzrevbthu9+zXC4pypLDvqUqK8pCkIzlYobzAZd0&#10;RKMbpzDDXNQG71OAr6TM531MK8moydTrabARBR0MWpqVmPbBebL4zC5VWdORbbeNMYxueELBOmbq&#10;1HXNer1it9vRdl0S1MtzsFwtpq8Tmpe4yeXck6c2wU9pX081J/DEDlXpibqRm+cuhfiu1yfJKc1N&#10;35vnCVnXkn9vbvifBj9WiTGQqV066cyU4ntOXpn2lN9T1qEUKVMm63e0UgwJ0RE9Tst8IdbFMRzf&#10;e0ZVcgM3jOMUBhxUSAWffF1VlQydwxpLWRQMcuGm96QSNVcr0Tx4woQ0eO+p6oroJa9ttZxzcrrE&#10;+YFxDDxsNhx2LWdn53Rty24rQ8HlcoGxlnFwFLaYqHEhRgmbjYh+UY0orXFRDDpKrVgsVyhtZR0R&#10;GXIeUnCMN7+hmlW8fP2a9Y8Vvy/h2w+w74XeFdPG4bOgUwmKkpsEnfSbqdf+/uwogkNcM01REZxk&#10;BSmlUdFhlNDznHMTGnI8oTK9WAYmJhXCk3A87dtKiTlOrhkmYXwasJmI0FqjDK2ic8zXC5aLBZvt&#10;VqygY9KWquwLIy/eKoje0zUHQiEZeWenKxYLCfFu2pbogmg1JrhJWBMaOeNT65SGED69FrlXEphL&#10;ejcyOFIh0B5G/uHXH+m7jv2uJM6+ELQxBuLYoGjRbDg5L5jPVmQvZ2kuerR3oO10LYW+LQ20qkps&#10;VYERDWXXtlgdmZ+ccDiIZhKSdifZo1trkkbKcLPb8PHDRxk8IBosr7LjmpwBSmvy7EEE9GEylMBo&#10;7OXFGTcPD/z9P/09P//pT1kvV/zjP/6GYRgp65r1+QXD4cDvfvuOn/3kntdvrnn33QWbzQPWwmbz&#10;wA8+f8PLl9dsNvdY+yNW6wVVbemHnmHoqUzJfL5gHEa+/N3v2TxscINPk3BNVYrrxjiMNIeWfuhY&#10;r5dcXz9jVlpu7u54/+GWn//Jz3j+4gW//+2XbLY7qsUKrUtG72i7gaZpRGRrCw77PV3TYgrDy1ev&#10;uHr2gtv7j9zfPzCfL1mvVqlbFiFj24yMzhPiyPuPD+z2Lefnp8zKCo9icJ590zA6x8vrZ4lPrZjX&#10;FdfPLjk/WzM6R4gRR+T+ccPd/QNdN9L3A8FH3OgI3hB8pG1aXOEE6ehHqrJguViIcNE56tpS1yfU&#10;M8t+1/DxbsP9ZstiXjGfVZxqjdY90YlTkdUWW5TUS0UYxO3CzGrm8xld13M47Bn9wGq9YFHXVEXJ&#10;2XrF2XrJ+foDX353y2MTudkN9Igwb785YHo4tLfUWvP8+gUwUlfiItMPPX3fCl8xJuqBEavgrm3w&#10;XiZn2f1odCPLkxPOLy+xVcV+e5iE9rPZgtVixeX5MzbbBw7NlqY9UNczZtWC43YkH2LzCiodwMaA&#10;yR7m06RDvmsMBYO/INproq1ljSiNVxqMMCGj0gStpnyULPRQuZZSoK182tSUqEKQlFkFZeWxZeSk&#10;gFni4ebpUYy5kIqTY5JVYEzEmkiRgh+NIU38oFQIlIw0pUYl56j8+lIBKrkpUuBEnQrotNHpmFJ1&#10;0zaeP6app4IYM6YSpwYnb5RSPB4RFZUbIHXMdslBjUrJJMxHOazaDh5bxX0beWwDm11g+xA5bKFp&#10;A/t9T9MFgo8pfCwVZi5ACJjo0UbEc8IfkgN89J4xBnGFedKPhuQFH5M1tYJjVgdHO2XRUiQ0iiCO&#10;ci4wN47PXxf80ctIrSQ8SxUGGzVBedBhclGQ9WbStbTHsMMk3pW8iExBjKnIslOBplQhOg3EYz/4&#10;3IjI/S2MkZwSpFAtikKKIrGSwRYVo/PJ9UjepRR645TpMH1EyZOyxoCSoqgohB//vAj82c8d2rR8&#10;/VGxdXPGoZB1IHwxeb9aURhDXWiq0mO04/TE8/pK8eqq5PLUYPHUteH62YqL05r1wlJVBbNqJs+P&#10;dVRVT6EGCh3l2UJQKdKBr9LaNEryCATdVtkg7rh+p+soqJ5WiVpTWnErSh17k+yEy7KiKmsinnHo&#10;GZ2jrCo2dzcMXSMTdu/o+pGmabC2ZL1YEJTifrNhu9/Tu0A/eHb7A9YaikKaibbtOL16xtj3GKso&#10;qkJSnkcna9V5tLXMZrMJBbGFWMWCaCyMtXjfTzQqn9ZNTJa+Kt3PrKEAmM/nUwp6Htpk7UkunZQW&#10;O9CsRXmKApycnEwZIiLoh3EYqSoJBdztdmTL4BB8yjk50p2yhW8u+nNxc3zOYBwHqqqS4nhq6o/F&#10;iFC+JOfEJ1p0bqiO1qSy0WQK2NHV6yjcF6Syn/4tX6tscKGeoKvWmpShoinLcnLl8m6gMIbb+3vq&#10;siIS6Ps2uUiKkDnnX2QqiuznmuD8NP2V5kVokXVdTvqYw36DjzBPGWXDODI6hzaGIg0VTDamCZHB&#10;OZqupzQaozXVYsb5yYrzkyUxBvYHeNw+cmh7dFHQjQPt0BOcoygNRWmolCSlZ9vpGCWNfexaueHG&#10;ENMgzowjrh9wnRhE2MQCKcoCWxZSLBrL4Fr8t4G1Djz74hX1FwWrFXx3A7d30A9PUupVarSStjMP&#10;FrKG8gm7SLQaWvaBqJQEz1JgvNAGoxqICIWP1IgosmYkTiiAUWKln+eNgg8fX0tOsVdKBlRGRVQe&#10;KGk9Ub1NClc2usT5Ae8KFnVFVVpGP+J6J/bHSs5YrSYCNYFIP8jQOBbiqneynLOY1ZJx0w30fYfP&#10;wS9RHLNEVBdEnK+0OB+mhuV4Hj8ZEATQUdP1jkMbiNFAuSIoTZ8aLlSFUmsqe8LJ2lOaiM6UsuAg&#10;BqLWEqoZU/aUPHmip9FSG6EgKs3QdczXJxRVzf5wn8KfJV/LWDGVsLZMA5LAh/cf2W52qSE+3u8g&#10;G4s86wpiSHpUAyoa0cIEuR72kxcvWK6W3N/d84ff/Y5XL15y9eyUf/r9H9jd3jErak6qktP1BdvN&#10;nvc28MMff057aHj/7Xc07Z6T0yWzecnPfv4T7u7e8ebtJS/WV9zc3vDxw8dp8/jw/oM8ND4wjAPG&#10;C+Q6Ro8Pjr7v6Ieex82GED2fvH3N9fMrrl6/4sPNLb/+9e94/eIVZ2cXtN13fPv1d3z11dfsG3Gr&#10;UFqhjEwzisKybztuv7nl9n7DZ59+ztWzK77uv+Gbr78hYjhJPONnl9coXfJw/8A4SENxOPQcmvdi&#10;z5imo94HqrLg/Xe3nJ+ILfFyPpMHI7rEt3Moq7g4X3F2uqTve/b7PbvtgbYZUWhiCryxRcFisWBW&#10;z3BOqFkAXT8QIXGWV1hbsHnc4UOgHwP9ICjNajGjLAqCcwQVOT07pS4rZmUtblAJ7h/6kaZtZBIw&#10;tPj1CctZYD6refXyGVfP1vz0hy+4vT/w+w93bDvFoTUcWotPjmZn6yWvrn/Clycz7u7uJrMFbSqa&#10;Zs9svpJwqKKkKErqei6/y42MQ6L2DQPd2LNcnrBarZjVc8ZOrJSbZi8NyWzOcrGk6w94L2vC1QPG&#10;ClQYFGl3kwmLmNaKUNxrcVWxWGwKKfMBBn9Gr9/i9AlRW3ShidpIGu9U4GsRzenjLhqTra82qYFI&#10;WSdlKeiJMZGqgnmlqKtIVSpOa8WilAIhpt1RNoR0QKeGRShZQt8qdMToIFQFLe/Hqhz2RWrAAjaj&#10;JjYJzaxsujHEJPDnSPUCSQVHCtNwjNo48m/1sfybGqnpbzLiEhOdKHDMZVS4IOjMGGA/wmMPt4fI&#10;rgm0B9g8eB4fA9tDYGwD/uAYGocb8jR3YAxO6HlepstxGsWJ/eeYCp6chh3Jgv5jEZPpWLLnSZBf&#10;buCyBSgqF67S2chtDSiv0AGWZeQnn8C/+VPF28sGrVJThDQezjm6bvjetZqcrZQUcTGA1mlSHuJE&#10;ccnUkkwnVXk95cJx9ISEkvkohZWOUFmLVuK2VFrREzj8ZA1cl5bSCnSO1oRQMg4DKobkIqbJ5sHG&#10;WEIU7UtZiqjaeY8Njh+9PWcMH4l8x0O3putnyTVHWgiiUBCsUZQGrPXMy8DPf3zBH//olMuTksWy&#10;pCwtRWFYlDU6NWs2JbEHL+xyZcT1RuGfTELzuDXdR6um3B/JwEkc8YTuPG1QxNb7iK8UybGvLEpC&#10;jCKa37f4WUyuWbBcLen7TvbFrsWNHW4YGH1g+7ihazuurk7wIbJrGzb7hn3TM4xBEJLRU9dz5rM5&#10;Qy+5WC41jCenS8qqpG3FoajvZUBV11W6D1KMFkVBDOoJxUkWVVmVUth4eUaMNhTGTra1mRZR1zX1&#10;rPz/uGUZK3bCgtxYaeBSMX5Mh1fJ+ho2m42sT8QdKarIfD5nTKGRdV0/Kfb192hecBTwP91PQjja&#10;I+fX/BR5yciP1pqqqkS/1fcTMpG/5unPzE1/buKeDhzKUgoiyUd5SjOL03vXyUkv04azw1eMknNS&#10;11W69y277YbF8+cTKqWB0haUtkg25MdGL1srK+UnlEcQHkGF5vM5XSeZZvN5xaEZp+ZsGIZkZCIB&#10;nKOXa5Kpgv0wYIymLoV+VpaWGD2bzSPGWPb7hv2+xYWIVoE4jBA9pdUYqzk0B3n9yjK4cbpnwQjq&#10;qY1NQnCVvk4xGsPQGvbbrTj7GU01m2FTM4kSoXhZfMP622+4+vBDLn7wE374+gVXF/Dll/DtR9h1&#10;ci6gU+p8oh2jEv04Ixl5LoY0KNNoJcrzrjUYCggaHxUBjVcjKvo0LJrGa9PPjjEmx8Jkth8VpdZJ&#10;hJ9ds475PqvFHIOiacWYQEnHcXTNVIoQHLvDDmsKjBX9V2ktymjacSAmCqMy4laoA6goA9NhGGSY&#10;mM6Dqiioy4JlmNP2HcPoJiQxIywKlWjSaY/UMblvyVmYT+f8/iJ6GvpEjkhQdvkEzXJWcroasXpM&#10;zp8ICqIUyhZpPwainqjQ0kAcWRWjc/TOc3F1QogyTDfWpuFkEMS+qtMzKKYO795/YHAjlCJLkIGm&#10;+h6MlrY/WZ8xTGe2MUpqoc3DHSpGrs9OKArLYffAojR88elz7jdb9o97muaB+8c5m/s13339JZfP&#10;TvnRH33B6zev2e52DEPP5vGRP/mTn/LL/+dvGN3A+mzNx9uP04NXlhX73WGCXN04UsxqMpdvDJZ+&#10;7FAaVssl9XzG+/cf2O33rE5P+ezzz/nmq6/5T//HL7i8eMbbt294/+EdHz7e0HtPWZUTrzd4z8nJ&#10;CYvlks12y7ffvOPhfsvp2ZKr6yv+6Kd/xMf3t2y3DTe3X+GVZr1acXZ2webxkcfNli6FqPngKazB&#10;GktEQnoe7h65X2y4PD9jvpjjnQSCnZwuubg6wfuem5v3GGOpqpLlvMIAdeFAGWKAe/8ok6PkdFLX&#10;Ehq13++FN+sczeFAVdci3n9xxW7fcPcgjdTDbuRxL7kLQ9uB0VQ3Ity/XK94drbmZDlnlqaoJ+sT&#10;qrJk3+ylWel6+qFju7tnPq8oSstnn55y9XzO+5sH7m49+27BdvD0zlFoCf4yIXB7+56mbzGFZVbD&#10;MHR0fUdVzylsxaAHZqXCKkOnRGMyjD3Ge/rg6PuBqqqpigqFlQZt6BPtJlCVIuDzoafrG/qxY2ar&#10;aWLy5MRL3EmFUuIlpELAOY+xMv0ZXEUfXzCYZ4y2SL7wWj6VICr5wYkpDCWnWueCUic6lrJQlIKi&#10;aB0pTGReKmalZ17Csob1LDArPAor3kZRpjn5uUxPIFpnq+SIUSFZgcaJOy2Ww8naOCXHG62wVopH&#10;ZdLUJwlXDWkcml634VjQA2irKRIFI6fTZs5WvqSRNNF+MomKSiZhnVf0QWD9mwHutpGmhV3nuH30&#10;3G1hv/f0TcC14FuHGxzKRezoUWPO+/Di+pTE+CGC816mx0EK9Mwyy0nr+TCfbnt6rX5yxWE6hPIm&#10;nSls0x9ThyYbKiFQA5dLw08+Vfz5nyh+8FlDpUdcwmBiCE8CLo+/WYqofLhrlFX4lPp7XJrqe3kQ&#10;T3NmBE6XT21EEK0AqwzOj6nYEXd6Ywx1yoDIOU8xeLQ1lKWEQI4xoFTElhqNSWiK7DMS8iZ7a6bU&#10;ZD69AqrCcr5QnM4fmBU9cSkFybRyUhMYo+x9mpHVouCHry95c1WJQUdlKed1skYuE2eaqbFEKxH2&#10;W5MO3wDKT2inIJ/x2Ejm708ibSEAyOJUmHSghu9RO0OMFGVFVdepMHY4P6YsJ6FiEQuePXvJ491H&#10;yqRnG53DO48bA4d9w+nJKUppPtzcMETY7A70ozwvh0ODMZrz85NEu1JcX1/x3R++ZjGfUdVVamoD&#10;4ygUIBTYshR+C1KsFLbAuzhpSEYvaEtd1zSNBHhmi+oYj+L5XARnIbv30ox0XZcaliPSkAv9ozWv&#10;0G6zhqVpmgmFSRVoQqE0w9BO4vuMGsxm8wlRkSHDkZ412XOnon16zakhydSs4zAhCLVKS/hiRjye&#10;oijHnylfn1GW3Mxk9ChnoRwOh2TFL9dpHAeKohCUZGqS4vSaYmoWF8sFSoutsxtHFosFi8WCzWYj&#10;GoNU+I6jrKWMvNRpnaECIUgTJfocRU66P5oIaBaLFc7vcYlql+97puFppYlBgqJD0+J8oBgHQhDW&#10;gyLiR7Hf1doI1can4VwMhDBSlUIxIkpid9u14CXxPCJ1l6mTLsB7ogtisBIEsTXGgrfCKkgFat/1&#10;ZKerjMTEQnPz/h23337J+ne/5bN/8W9585M/YvlDWK7gy3dwf4AxX/YEhse0VyuVh3yQ3JEn50md&#10;PTxSMyFHmkEn9b2L0qiEfAqEMIVa6pj1FAEfItqIVY1NB5lPCF/OGDFKURrLfFYzqyr2TUPXDxAD&#10;RkuzI3WBaCyil3XlvKKwhvV6wTzO6LpWQnejuASk2SZ5e4oxJifWkb7v0FoGKdoYrNHo0qJS2KZz&#10;OWU9a2NI007ZBaMy6CgNa4wpVmB6XlIzk+zTrE6oevSsFopVLc6iqQ2SgVhqKEi/YRroQZ6epOdR&#10;07Yt1hhWqzV9107P45icCMUd94jiP9zf8/HujmAywnncJ1RC+BRPzuZ0xjo34gOo6LlYzrD/zU9+&#10;wN/97T/A6KhmM4IeIYy8Oq349NkV8IzddseitigjIvfmsGO5nPH69UtWqwVt2/I3f/3XvP3sU16+&#10;esHt7S3Pn11xenLKdruj6zpWqyXOOXa7/eTfXVUVyhj6YaAfO4ZebPJ88KCga3se93v6P3zD+493&#10;/Ks/+zN+/6t3/J//6ZeoWHH16pJ6sWDY76eNxjsnh3kSBl5eil3kyckJdV2K88UgU69+HNkcGh4f&#10;Hri9uWU+n1NXM5QpaTt5nRHRLiwXK2azkqIQeHazb2ibFltXrFZLFvMZ7e2GbdeyWJQYo5gtaqqy&#10;QKGYzZaoKA4ibTcQYqBpZNPbbDYy/cz0t2ThFoG279nt9ywXC+r5nMVyxuNDn8TZitGPjCHQtgPD&#10;w44YIu8/3nJxIuL8eWU5P13y4tkzzi8vWYxL7u9uxRO+O7BvN2itWC0WPL++Zjmf88mrktpueP9u&#10;oGtaDq3H2YAuLcvVkvm8pvUt3o903V42+/EUF2TK6JyjR0RoJnqIIzEEXLL2CKPQAFttMbaiKmYo&#10;LTzZcXRYK2jM6Hp8GBnGlnq2IidGy5h82smYHIZQDEkoq42hqNY4Lgj2JdosiEVBTObtIbnbBH0s&#10;4m1KG42p3jcJxVBJe2ItVJVssMpEyjIwK2FeKpY1LGvPrIwUJmBUkMNCJaFbnhImpEDJKBhJgLeo&#10;1IjoROmyCrEa1qCiuDRpq8iEWqVzYR7JeZaThCSV6NMmRxITlkpsdIcIQdAWrYVKppTwgUMQTV03&#10;QuNh3yvum8DdLvL4GNjtFB/2gduNY+gibvD43hGGiB4j0QlVygc/bZrehYQkRaIK0/OtlITKEQIe&#10;cUSLEYLSaUqWdQg5YFI+Eqtt+jOdofIzYm4sJvUNBjnIo4/Y4FnMDKdLzevLyE8/N/zxJ5EXVx5d&#10;joRRDA8IAZ+Kk5yknQ9AoSpkmqE4toyESQeCgtE7fPDJCvj7egCtdSroxaghTo55Gm1KxtFNeS5Z&#10;CP3UUShybBwyxzoigtPCWAorRUkMR0GzNhYrwhk5BI3Fao8LDmOgZMToA1b1cuhBcsiLqTlIfHs/&#10;MC9rVnNNVRSTm5tGtDXGGMkZ0Gmpkhs2O+VIKCWOW5MmSj05qEIERqH8qUTneXLg58P/CIzFVCjK&#10;gVsUlr4fhLqQCqCiKBi6lkF5sQ0dRqp1yWI24/79t8yqOW3bsF4sOTk95atv37HdN2AL9k1HWc8w&#10;UePGkdms5uRkzZdffsVnn32KcwMujJT1aqJVCfoQxAq6kKmr1aJxWC6X9ElzkieJdkId4NC0tH2a&#10;dD9BP586S7nkQBmTgUMOJsz6iFzQwxGVcIkvntGLp4hIDJJ4Xhib/r+iLIuECAoiL+iHSk3YOK3H&#10;vCbhKID95x+Zapa1ILl5cKOg7NbYf1aoHD9iLrisfeLq5adGI2tHcpP2lIYm1sbyzIqFsZpyUcqy&#10;ZDabUdiCru3Y7XbMks1w24pexodAXZYYqxnGnr5rid4zK0tWiwXt4SDT/zT4yanwIFrbuq6F6RAC&#10;1micr9gderyThlSPQ3oGRCPqvEfHyLysaPuBcfQ0XY9KobHalMyrmm5wSB6gpi4Lgg/U85KyMAQn&#10;bA3vPX0n2q9poKIN61qcnZx3sjdGQapijKhSyd6bUPmQi9/4xH1KwxjBMRAj7Lq/pe076qLm8odv&#10;+fFncLaCf/oa3t1C6+SZNamnSA7LKAtlCeVMHvkwpsGaO9LDiBkdUTL9j+I8FhO6K4OYZLOcqALa&#10;KLHXRrGczTHWMrSdaIZgWmtGy3Xv2lb0iPWM05O1mGl0HW3fC3ZrtGhF0oEa01Bt9AFGMEXBYjFn&#10;tZjT9R192zH4kJD8SJGewTxky/rH0UmApUf2+PligSokHqNvO3wvazD4QAgKpWzalxU6amJwkiM4&#10;Ff9y9pngqExkXlqsEj0kxrOYRQotNUlUMtyU5lioslqZ1JNkJOPYbESEltq2LZfPLqnKIjnZCkI1&#10;jh6ljjb5Jq3lr797x+N2I5TVPITiSM3Lo7BpcIesaW00DoeJcH11if3s0zdYrbi9uePl6ytOT2dY&#10;rdlvd2wfJQV8Xgbms4LPvnjND754zc3797gwsDtsmK9mPH/+jM3jI5vNPc45Dvstv/zl3/D6k095&#10;+eolf/jqK/ACa7ZNi9aafhy5e7gHSDB6n7pMjS4M++2OoR+Yn645OTnl5uMtf/lf/pIXL1/w63/6&#10;ll/81S/578ufc3V1zTahDxqFLUvmsxmr1WraQFfLivuHB3ZbxXwxZ7ksqZc1Tdvx+LBhvZrTDZ7b&#10;uwfceEdRistJpmpErTm0rfhJVxZVlbKoFAz9wPsPt5jCsFqtsHtL8I6iUJys58yqkqosOD87YzGr&#10;RThba1ZrBTTc3d6x3++p5wsWqxVVWWKKgpg25tO6pus69rsd/WZHPZvx/HlNCB7nPW3ToZVlua5S&#10;gnzHodnz4f6RXdooP272bA89L68vWC0r6rrCW5lGtq0TNw2ledxsaQ4N80XF559d8OaF5sPdgS+/&#10;eeTrjy39GFnWC67On7NvW9pmj/M9w3DgcfMRZUouL0rKqkpuTGBMhTEOr0dicGmqnArU6AhBY2KF&#10;847CygQkKkNhijQrCTg3yM71RJRJyM1JKtiCHFxu9LjRowqDVwti+ZagL/C2IBaGYBXRaGKmeiVa&#10;V0jWvjq7cekkjLepSNBQV7CoobTiPFeVkbrwAqXONIuZorTSoBRJlB8TLJ2FfUolL/AoSbQOZAMm&#10;P6QRqxUaKWZFt6+TCD7PU2TzVhkazkJNmK6ZND8iytQ6JrG7NHZKGzyRPojdb+8Ug4dDJ7a/j/vI&#10;dhfY7gOPh0hz8PRN5LAPdH2gGXpxbAkQeotUJQAAIABJREFUncPEiApeDs6098QYCDHfTzi+wGRb&#10;G5PAPMa0Icr1CN+D/WOC50WsnxsSnUX6SpEVNYk0JFO4EIkmF4BKaHNacbKAl2eKty8Mn79SfPpc&#10;c3kGtR3AeDE8ybty2p6f8txBJtJPs1Oy7mTqENM9iSEIvzcqrLETejEMg0zE0nqQwnJ6u7JJJ1qL&#10;OAPJms9OdtIcZdMKOQxkomsmlGSaRKsMn8t60FEfJ/JaU9qCMDqM0hQR0B4zwfBienC0GBbL3xAD&#10;xgSq0mDLAqekOBSdlZY7oXLq/NFKs9QG+8R5LF+//Gf+OxVlqoz3KbNBWtXp/qYGXyUKR35WrbUU&#10;xjKv57jBMw6O3e4woTUxONbLFbvHO85OT3Btg+8H/Ohx1jOMA1Vdcdgf2B8aIopxTPkKEdyTRmAc&#10;xNJ3Nqv5+PGdGBFYLc2Q83SDo2l76rJGJ41R70UnGKNosIahx6b71bZtum/QtC3DMDKbFdLYG753&#10;vTL9inTdnxbrTz+0PtKzSGdJzj3J//59S11LUZQMY09VCarvXC/vKVGyMv2r7/tJi/K0GTpSrY6o&#10;SR68PaVkVlUljmd7ofSKm9T3BfhP18nTn5sbkIzQaK0lTE6p6f3kf4OjLiY3j08brLIsiQFubm7x&#10;IXBycsLhcJjea1XXWKOIyDpwbhD6VyEUaNf3kBACacDGySQjN4Yez2I+E72mNXSdsE7my4WgpVHc&#10;HiEKAjpGYlXJHkYErxgHTyiV2BgrRdfuZWiTBhkXp6cs1nOaZk/nBNGNXgYLYliQTQccwTlciChb&#10;Tvcjpkl9CMkkPyY0Ou1tIUEDUW4opRUqmy1nROexw4YPv/9HwvKa5fmMT5/B5QJ+/Q386h087IX2&#10;BbK3+wjRwQjE8jgMtMA4pv1fy/mS8gmT/bigy1pXlIVCx4AfB/zY49QomVLGiDttEJe02hYUC4Pt&#10;e9EGxyBOWVn/k9aLrGdhvizmkpvTDC3d0E7DHtHL6YRyJ4RtGFDIcGSeaKDeewnd7nqcPxrYhERT&#10;zxS3EGUQFrwj9GB9JBgFhdDKygjRRdwYaIeUvRW1hBorTYheDAG0aDILDLPCUpYGY8EPEoJ9toJn&#10;K6GW+yAotfPStJncHHCsp1Ta9yM6HWuKcZTa/Oz0BO/HiaoafCR4KIqaaeKE4uFxx1dffSfXS2fH&#10;yPzz8/jwCW0bpCYIxwyos9WKFy+eY7/9+h3XV895vN/wN//33/HixRVWa4a+oSxgOZ9zcXbCYlky&#10;DA3L5YLrl5eM48D6ZIEykce7Ry4uzrm5u6XUBevVml1z4C/+8r/w+eefc355wd2N2JA5L9aIL66v&#10;0dqINkUpfvObX9F1LTHC69ev+PnPfy4bVoTVyZrbuzv22x0+9PzRT9/yd3/7jzzc3nH18pL18kbg&#10;fMRB6+joEfnNr39HXYvffteNGAunpyf84PO3vH7zAmstd7c79u0AKLp2IEQoqzLZEgpvvut7mq6j&#10;MDMa14oVcOKdVlmo394xm82oZzWogrvHluB2lMbwsGk4Wc1ZLxc4H9ht93TtSNe1eO+5v7vn4eFh&#10;4thO9rqpSKpLyToYnJ829Nlsycn6TCgLQ8duu6fUEbtYMPY93dARgH4Y6QfH/WbL5dmC09Uca6G0&#10;lmI2Y3QjpVIiwOt7hnHAD46LizOeX5fM56e8fHnK+5uem/s93cUFh8Oeu4hwaRV430MYUNELNcAH&#10;DiFQljMCnq4PDEEeNJMOXq21bPYplLLQsvBLWzCfz2n7vbwW53FhoLRlKoA5jlbTx5gMByTB16D0&#10;ktFcEYtropkRCptC7oSLa9N0WBmVIM6EmpgkSUnoiVKCapQW5mVqUBSUWlFpWNWB1cJzUhmhuJlI&#10;UYoYX6YgPhOcpPhKD6NSoKOiQIOWJqMwUuygAoU16OTmEUXwkJq7OAlpQwhETRJcCl1NmWMGSfAh&#10;E/oZHXQedr3ibh/ZNIrHLbzbRO73jsMQ6PcOv1OEvcK3I8PoGYNwgXsvCOXoPS4JuDEp/DFElBcx&#10;e1CZghcTLSfDHUyF1vT3cBTey7wttSpxEvBlBm7M5XJ4UrBOXVlO95CTNChFiaZGS2FM4HTm+Nd/&#10;uuBf/MzybO04nQUqE4UG5YeJp0s6DEMqrvUTR6PvTZ/jUzG+fI8pUqhccJOVaAyRMYyTFkT0IJLo&#10;7ZLbUZ6AP+XhZwTkKX0nF2860RuyYNmNkmCfJ/mZ869QU4ilholfPCEbAbSTKS86okZZZ6gwXWOT&#10;pl5GJfeaGMVoQisoDAVm+r25MANHkXIh8mGkpVUkZ+5kFCXG71timPw+0oQ5rw2V/tRKHQXGCUk0&#10;qQCQ4jiwWi65OdzRti2z2YymaSmtZj6veLj9yLPLS9zo2G62UlyOI1VdcuhG9vse50QL5GOkrkrK&#10;ouRuf6BtW66vr2m7luVyyX6/53BoeP78JQHDODr6wXP/uMW5MDksVlXNMHrmy9V0f30IiUIVpkT1&#10;cRzp2m6iXDy1WM/F+3GNHAv3bBOc6Rf59zZNI9c0FeSZcpKbi/yzyqLEWrFrjiFSVeWEIKo0jc20&#10;qnF0ExooP0P2yHzm5vyTp8+KS5qI7HIWo0ywnXcyyJkGOMc1TiQlYGtCcHRdj1KklHn5PD09TXqx&#10;7nvNUdZ95DWZ/8zmAiDPjtaa/X5P1/c8f3FNCIGu65jP55LHNY74MdCWBaGSxO7ZrKYsS9qupR+G&#10;lI9TTSih2CpXE5XNJDF2WZZYY7h+do61WwYnE2c/ekE1jBXqZ1lSaUNE0Q0SVBmDmHaMveNhv2Pf&#10;HpLgXsINF6saRRAXr8JDqYkhBQO2kRAkEXs+r2WNjU6+R8nZopTUTXINv2/rnyDvvDEyny9YrJYp&#10;28Vy9eYVy2WFO9zz7ZfvKHaveHlteX5h+Jc/gefX8Kuv4ZsP8NBCNFDE1LRE8L2gKqjk+BXk3C3K&#10;hLqMgJOt3qts+pLQVS226lppVDDiMIiisJKvF2Kk6TqMUiwXC1bLJdvdlq5LDl3qmLMkzYpLzmFQ&#10;VxXLxZL5YkbXHehzPtGTfXkaYHgJc21ioEi0zfVqhV6t6PueQ9MQxvTmpt+ZbF3Seg9RxPZjDIm+&#10;qyltSWElf8ePMGb9bIxgjVi0+1HysOqZUNVjpEMGPCYoShU4X46cVC4ZCIj2MYbxGGeQWhSV9tsY&#10;g6BZSH6ZUik7abFgNpux328namOI8jWVSU5BEQYf+e6r99zd3FDUFmMKRu+E7j0N9o7Dhzx8zP8W&#10;VKDQhtPTNcvVHHs4tNz+/T/w6adv2B/2/NUvfsn52SVXz9bst3sMjufXL1mtZqAi280jxmhevX6F&#10;0Zr9YU8/dByaA5+8fs3N7S1lqGgGse/77W9/w/Pra/qup913oKCcVZyt1wTv6TvLZ5+84erqgu12&#10;S9e13Nzc8Itf/F/8+//w77m5f6DrW16/eZUEdpqXb66YrRUPD4/gB370wx+w2x+4u7uTabr37Pd7&#10;nj275F//2z+fHvJDd8BYg0bR9S1tv8cYqCoNqqQuzhkGz/1mS9M0rNZr2rbl3bt3AHij0UEEhUZr&#10;xm5ksz1QVSVlYQk+sNkIAnRytqaqJZ8gEtjuD5RFwelJgR9bVqsVXXfP4+Mj88WK129e0LaNbLh5&#10;SpicXgQxaUAZbCkbYt/33N3dY4zh5OSEZ2drVsslwzBSlyVvXlzxu6++Yds09GPPoT3QtgJlP65q&#10;5nXBfFawXC5o+4Fv3t2ggOdX11ycn9EdGrZNy9nZGbZUPLuEi4s1d48zZjPLdnfH/f0HnPcYAqtZ&#10;wXxmMHgKY5jPZjSNOOcYXVCWM3Ez0U9ElKkY887hzIgvqunfyqKmLAVh6YaBYRworRBLnnbkWZjp&#10;vEzlAxCVJXKOqd/g6zValRhTgC7wqbgNxlBYCKlvKAqy4Qk6JcmrNKVFQ1XA0kChBJYuDcwLWFSR&#10;eemoLFTKYw1TGm1UMp1yaJle5ZEF4oRhtODqMXVeRSENkHOOWV1AYcV5JOHv2qpkm5wLtFRIa5ne&#10;O4Sq5T1sesV+gEMrk6z7LdzsA3fbwMNtoNl43M7hO0Vwkugt3yyuaS6FZ42kz0RPyfr/ECNhdBQk&#10;VCfdleDDNDNRaVMkT/bzfpg+8rSfmJGQ/DU5qo6jwwmJvxrFPeb4Y2SSZJGGyRikCQ2RQgnVywCX&#10;K8Uff2H5yVtwQ49BJnlDdPjkX6/TTzXJuSd/5un10+nzU2qL8P5zwm7OV1GStxA91hRpEhmFtuGF&#10;pjkkN66yKOQ5f1IY5uuTC678ERI1RykJNvVBhPL5Gj8Nv1NKycV6ch9A6ApFSulWKiN+Cd3RyTVv&#10;ul/6iRuONI7KKEEijRak68k0bEJxdFoBajJFm9ZqvnsJd/nex8TRz6LemHCn6fUkFxjyhI5EjQsU&#10;VUHTthhlsYVNtCc5TM/PL+ibA8E72naPcioNiKTIvz6/5Ldffsuh6WWyrQIqRuZVTduPDMPIar2W&#10;ax0Cl8+e8dVXv2dWV6xWC3abDQ2K0cMweLLtbdZDrBYLejdOBbVW0ozlAMbcVPT9gNHSdGRr3COF&#10;zHMkMepEo5QLmZu0ohB3rny9Jme4NDHOTcQwDIkGVRAC7PZbjDZcXl7ifaDbNizmSw7tYbofGcV7&#10;2jxpnTMoksuPl0DVPGzLIvz8PIjLmXyN4piVoNJCmVBlpVI+TEYtZYfw/oiyyPU5JsrLs3psrDK1&#10;DJj+Owvaq7KSMxXNYj4nhsD+cJgavmEYaLsOq6Gu5dwchmFqAL3zUz6NXAvJU2nbfqKmNU2DUirR&#10;zgRZ1UZxerKg7XrAELRh6Mcpg2YYR+b1LNkRJxRUGdq2ISYNzlrrtEd5ysKw321oO0G9+m4UHexq&#10;mfTARdKDxOm+H5oDZT1/ch+Pz+209yDnMwq0NZiiYL4UyrnWhuVyzevXr7BVyX63xfmRx7sP7A9z&#10;Hh5WPF7O+eSV4vOX8PwKvvwOfv01fHsHwyDDD5/283wMCCIqjUyIchbPLcRR6Mc+TeqnbS2IJtAU&#10;FTpaetem5wcKJRoVQsBF2B8OVGXJarlkPpsxjCNd1+Py5P5p44E0HcM4UM1Klos1de0Y+oHBO8ZR&#10;qG5aafn9E6XXMzrHuN+jtaIuK6rZnKKuGAfRNPX9IEO4IKL2AhGqhxjTJynXRYnbbHr9SkGZfpcL&#10;Y6Jqa7QusYWdcnzGcWQImoCljIHVLHCy9hjjyFlLYRyJoyD6QWVkI+8rcXqen2q/fPCsViuUUpLr&#10;hLzWth9IqZH4GHBBMXYj3373Hh8c1miG8P+y9d5PkiTZnd/HRYiUpataTfdMz+wsFoslQeB4Z3eg&#10;kfzr7ww4GBdYAIvFihEtS6eMDOWCPzyPzJoly6ysVXVmZISHx3vvq3qcO9R92poD40IdNJpGmcTG&#10;UIxGBacnZ7IPbtYVea74j9/9Oy+vnnN+dsq79z8ymWR8/fYv0b4m9A0qZFw9f44yhvfv3/HH777n&#10;7duvODm/xOiM9eOSpmkoypJ3Hz6w3Wz23vEf3r/HRNA6I8systxycX4CIfDb3/47y9UDb7/5mrPz&#10;E968+RIfHbc3tzRtw9/+l7/hX/7t3/ju3XcYNLuqYjaf883PvqSqdrR1h05iv9Pzk59wVAf3rdVq&#10;zft3n/EhMJ5OmE5KxpMJo3HOer2VBekdR9M509GY09WM777/nmq7YDKZ8vbNS+q6ZrVa0bRCofIx&#10;0rU9Whs26x1awWw2I8ssfe/ZbiqIY6xVUoQ7j+sc1WaHMYaLi0u++vZrXr75gvc/vufu7pbpdMpk&#10;OmW725GXJeNkWxkiaRLmeXxcUNcVk8kU5yzr9Zrl8pH1+pTZbI5Siqar+fmbL/n27df8/t17fnz3&#10;nuVyIR7XCvJRifEK1YHtAzYvObsYcXd7y7/++x85Ppvz+uULXhyf8nC3JFqYjicY6zmb58x+ecHV&#10;ueX18wn/+C+/58fbG6F+1S3taYPrPUUxYZxn1HXEaIsa9DN9wPsehpIwsr8RXNcTVErgNTmZLdC6&#10;kSlS39DnDm0ymap79ghEF4RaJB7wBahz9OgNqnyGtmPICsjyZLUXk+icQ6CfhZCQk6TLlaJSsy9y&#10;s0xS4W3iiVsdKLPApFCMouSeZDnkhcEQidGBNfigUDGQpZAmlXjTqf4Trm5y0DKFxkeP6vQ+zEwb&#10;RUj0OFQURzAlcw8fhKrVNuKostgq7rfwsA1crxoe15HlKrLYRpqdomtFM2K6iHEK3UZ0CInbK81w&#10;Fz19lElyINIrRReShiAqEUF7uUZEsdtONOwDuLVHRqSAjftSNBF2/oy7PjQog5heY+T84ZM7iTQr&#10;A/XLa/aZMVp5NBGFIwvJtjXI7F6atyHcLdL1DqNEsOoYeLDJvQyk4NeH6/O0OHvKuw9JbzM0LcP3&#10;U/qXthC9TyLJkkDYW1bGGOm8oBY+RpnqGYOJkdB1+/PyVPj81HK1KApiJFF9QA/vPSBKf0b1OdC/&#10;0hTOiK30kNCstJhVdN2WGOX9huHpT2Cw4XqFQPSB4GXNKGvAHIrLTGVY7P7nh2urUyaMuMUNtJKk&#10;fUnHPTSFgkiF/bsPSFqIyfkHg0GMCXrXkxlLUYwwNuf+9o7cWIie2893/OIXb7k6P+Hx9kbcdFwU&#10;NyRr6Gsv01aT8fLlS24WG7bNTtxytNpP/7KikDXUtFxcHFHkFte3HF2dU23X+L7DGUPTHgILldL7&#10;z+K8Y73ZJA2TDCm6Tmzzh2KxaaQIDsruqU2DlmSwD0YNKLTBORnaiFYv7ClYQ7M6FNTAQSSf1sOg&#10;7wDZW0NwHB/P8aFP0+aa2WzCbrdjPB4/aXw1Q9DbgYIoNtsDmuO9IwZx/Qk+ktkc57onBbHs15rD&#10;NPUp9eMp9etg0XywFAad3NpUym+xEqIYYxL3+z+7j6VFlkwUQ4xSrJvMEL3HYFiuVqJNGI3ouz7p&#10;qzRHs4k4kPYScjkej/ef8+zsbH+8eW6pKkF7JhOxCa4qQd9GSSgve4nDWsV4lBGjTvQ3TQxCJSqt&#10;UJHHsyNW957GuxQaK6JtoiAv7WZJxDObz4jBM5/NpWispbjuOkeWGUajMZPxdE8LXG82jHyg71vq&#10;2u/RvKcUO6VUyuUR04dyIjkhQ+O1rWvq7Yau3XH18jltG9m5nt5XrHdLVlXPuurY7qZ8VWe8egn/&#10;+8/hq1fw+w/w+3fw6TPghTY9DDKU2te7Uqx7+XM+lqama6HrYgp9HHwBRddhbMaotGSFI7QO19di&#10;N6wPa6ppGnpnGZUl00lBXpQ0XZtME1z6eUFqSJqNalvTND22yCjykiI9D+q2o23EznwwuTBa2A8h&#10;RHofWFUtatdRGkuR54zLGaNcXrftOml2nMfpiIvgpBhKdZHcKz1iDmO1TrRpMQwZWRnEKFQKaPXy&#10;c0oS3X0Q3cy46DgeOVQyq4lE6FtUcMmlYLjf5B6J6R7X8bAW2rbF2oz5yRGt6+i6Du+gC+CiIsvE&#10;nELCLguu7255//m9ODm6AN4xymUPG0+nlOMSUIn22hO9EnfBENAxIwRLbsaM7URqodevv+S3v/01&#10;XVfz8PDImzev+ebLN9x8/pEPPzZ8+cUVClhvNgCcXlzwzTffcP35mv/4199ydHxMbi3VruL27paT&#10;42Nypcg1nMzFgjfLcoHORuP9VNDmislkzt/+57/l44ePzOdzscW0mptP91hjOTk+4V9/8y/86q/+&#10;irZt+f1//B7X97QpcPDi/AIVdzw+POJSFoc47GQoLRqTz9e3nJ1e8OHDZ7q+YzyZYK3BB8+Ll1d8&#10;/c1bzs8vub155P7ukbqpOLk44u9e/1e6ruP+5o6+d0wmE6pqx7sf3/Hx4ydc74lRJx908C7SuyWj&#10;siDLMynmdE0MPSBWh9oYFusN159u6MPvOD095erqktEoA1vw/vMtx8fHZFnG58+3WGs5OztLIZc7&#10;zs7OmR8ds1wu2WwqJtMpz6czHh8eWK03dJ2EY62qLQ+3/8Dl6Snzo2N+9uVrrH1L17Xc3d9SNw0K&#10;aOqG5WrN0dGMq/NzXrx4RZ6XrNdrPn68o9AFvhVL6PnxEadnJ5zMLS8vzvji/Jg3J1O+fXnCb3/4&#10;yD///h2NcwLNtzXGFGR5Qdt5rMpxviWzGX2v0cktY6hAdBKQDxMGGY4bMpOjOEzBDqxJQEXRRMQE&#10;C7tAHyxan5EXP0PlX4O9QmdTaRa0IhixtVOpyJX3Bp0litfgLCImWYliQhLwyvRGI2hKbjWzkWFs&#10;A5lRaBXICoPRkpORAZlNU0aV7FK1SWiDiDd1VIxK8aOPJhJ1xEeN0worIba0EUJMBboSDcmmh20D&#10;dyv4eB/5tHTcrwObpaapAm3rcU0gREN0muAiTgWiTu/bijc8MRJdIDovbUTa+L0XwpVT0Ol9bURE&#10;RPBm0NbxRD+SQhFTRbn/inFABpIjUwwHVCRdAwP7BPsYBe4VpralT81dEYKYCqhIgUNHB8FjYyT2&#10;TlaGTniIVihj8RINRkCxawPLTUcgYzwZ4fpEE0ExmU73POLh66lt6lDo/XlzNRTyQ2E9POyNMULh&#10;GHBsYqquI32TAua8iNc776jrWiZGT5qdgaYyWCAPRedQhMo0T5qyYMRyOIYk1n6ioRnyHEIc+NrZ&#10;/nsXaiCICFUN9MufpnofPuvQtRyahd45XNeR2xEq8cMynYnTXFoHA/9aqzT9TZO6YUDxE56yEkqH&#10;MQYG2+mEpKAG1RZJOC+F+qgoCT4yLgqmeUFo+0QJ9FxdPqPe7Tg/OWG73dL2HTEEVosFruk4nh3h&#10;moZqW3N398Bo5slycYkkBrSyZEXOpum4fXhAo/jyzWu0znh4eGA+P0qBuRtx69GG3tVJlD2m6xrK&#10;csRkPOb27g6jDd45qqri6uoZ202VQgWntG1HVVUiOnWHdTRM4SVB3h4oEqkhVjES95ascg0FkRF7&#10;5KdC8gFFeeq4NXzP53NijPvMkvPz85QZc8hYGYSv1h70L8M9sW/Svcem7JAQ5f9454gBijyXptQF&#10;ulZQxKeNCQxFotrfgwNaA3pPVSvLcv+z1tqU6fJTPcuAoMi9FJ44iGmqSsI4cdC1Qjlr6i3jsYQ2&#10;dn3H6elpSqMXOh7AbDZ9kiEj52K1WhGC3ztzehfJ82x/frIsY1NVxBgpyyKFZoqIfbCk7lphCrgo&#10;AyMVA8opri7PWW+39C4yznO6RvaJXePIR5bZ9BiFWFIrbdhuK/JsBAR615JlI5zvuL+/o3fiXFbm&#10;OfYsp2l61t2G7slQZNhn8qIADeV4xNHRkTzH25br62tubm9/EpL5n//rf+P5s9fsNmvIakq9od32&#10;rLue751nU89YrnO+/grOLxTPfgk/fwb/8Af47R9gsRNWQj4M89N+Mew2wUGHZJONJlCMoG2hT47w&#10;6UlCF0E5TWYysnGG8jm6d3jXoWKfnucyBKnbBtUKElwURTKz6Kh2O9pkya3VIRTUBegbR1OLm15Z&#10;lExHU2ajGbumpmpqWidRv1pJM2GtwSC6stY76kqapgEh1SZjkpXUscG30sCrMDwZgXgwYtEIKmSN&#10;BQUjchyHwdnwHOhDoKklZ9A3LZO4w562FNZjUsCw9x2uk8D0/+82H9OD3XAIchbkfTqdUxYlD/e3&#10;gEKZgGtrQhepvcFFSwjQR8e764aaS0xpcAp0JroqHwObLrLtanE0tSLwzwpFtenpWkdmLUWZY1C8&#10;f/eZajbGfv/xM2/evOFf/uWfmE2nPN7dEOY5v/iLl5yezDg7PeH9ux+5v3ug7zqW6xVZXjApC2bj&#10;EuUdnZMifjadEnzP+dkRr15epSJAU4wKinLEaDzdT2K22y3r1Zq7uztCjHz6+JHZbMYfHh8Yj0as&#10;tyvp2HzPP/z9/+Bv/uY/8bd/+7fc3t6y2+14eHjg0+dPBCfTFmJktVzxuFhQ1Q7vAlmeURaan3/7&#10;lzx//ozvf/wxeclbUJrF45Z//uffcnJ8wsX5OVeXF2yqNav1ku9++BOZtVgt1sl3d/coBd/+/Gf8&#10;9f/21/zPv/9HqqolhEhVVXR9T9eBUhm969hVO3a5ZTYrKQqbxH0TZkczJtM56/WW9WbL9z+8I/jI&#10;ZDrF6IzHxzVHx3PevPmSjx8lB2Y6nZHnJdc3Yul8dnrGtt9yd3fPdDrl9OycT58+8fn6lqbtubw4&#10;Yzo9Z7le893v/oixlsuLC64uLnj2/AU//PADtzf3jEZj8sKyeveJx7t7Xr/+grdvv+RxueLm8zUf&#10;bq45ms14+eUb+t5xfXNPta5odx2zScnxyYxfll9ibSR6z8eFx6mc3FiZKqAYj0dUuwZiINceZwo6&#10;J2IzgTc9ESfTQB2ThnoIx8tQyhDo0iQ4phDHVCLHiPOBpunwMUOpS1T2Fc6+IHCC1hOMySWg0QSi&#10;PRRDUcuURttDgzK4eu33iaFRER0vrZPNsrBQGEVhxZHJ2HTsCD0vzzXTwoqtsGEvDE0fQfBsUsiY&#10;UvQkx5QO6g46r2l9xFWBxU7zaQ3LNlI1PfdV4LYKrCrFeg3tI8RWIFKrAoUCFZQwt1SPjtA4R6+D&#10;FJJR0zlHjCKqJ4REvQAIEgCJ6DpMjBi/Nw3e72MMRW9qanQMuIEKNGx36kmg5r4qTa1OSs0ezjkc&#10;GkLRYUEWIyZ4nGvA9xAkaNW7DuU6TCK7OZQEchpDjBk6L4XLThJbDlQ4B9udpw8IlQ6FcY48s8xm&#10;U+q6TvREnXQExZ6X/5TrPhzrUBAZI0XHUAgOBWTXdRAiKh40clopovdSyFlLXuRYvFAOgtCpnqIJ&#10;Q+FAOi+D69+QUq6G6XZCSbIsI0uFrCCwh6Yqz8XQYijg8jwXuhg+PVhT0zogTOppMJ/eH8OeIqbB&#10;GoPKMkjHm+f5vkGJ++sthYRKwv7h88VUqOUmQ2V63/Ep9VQLhDRNiUogrOk08YtinRq0JmQl+dEc&#10;bzNWy0d++OEHgpNU959/+zV5YbBa8+zZM7TWXH/+TLetwebkWUlZdERt+Hx3x64VSlTveibjCa2P&#10;3Dw+Ujc15ydnnJ+dsdms2Gw2KdTu9cFYAAAgAElEQVRRBlLKGnZtI9kB5mBBOx6PRQzf9ygjFGGT&#10;+NuD1mMymXJ7e0PXdZSjsbggwv587JPkOdjwPk1pH2ifg95jQFQGjchqtdpfz8H562nD/ZQS9bTp&#10;cC4wHk/2qMkQHjoYnzzVpEhDAdpYhKd/WPd9L4GaeVZQ5DnVZiPP1nQsQ2NyaEr0nuKWzsLe+tgm&#10;BMoYyxdffMFisSBGcEmrGYLfN+bDenNOBgHDvT1YAG+3W8nzqltU0u0MlLjdbocLnqPpeH8Pyjlo&#10;5DqVJZvNZk9DAxkIeN+mwWz2kwZvs9nQ9z3z+VRsgtOXBsbjkqKI6XpqjM4gGorCotWc7W6HioH5&#10;0YznL65ouxalNU1dCRpXNXz8/IngYTKWzLpI4PHxMZ1Py9nZOZPJmK5xyVpX7zU/MUa5XsOwhShM&#10;k8mYruv5fH3D42LBcrnkKf10NptTVw3BR2yEfvOZ8+OSnR5ROcd60dC0a9bVnLv1nC9eZbx+Ca9P&#10;4fV/gd+8Uvz338GPN9DtEOMa2If+ZUoMa0goiu7BForxBPqCRFVONOPh2ysMEaxF5xbjc0JTJf2T&#10;StTYAXkONK1EHxR5jrEZdbLWHRy4VJRn1PC8672n2a5RSqh0tigYH4kledd1++eASWiP1orM2KRP&#10;lTXctj1RSQBi3yfjhAgoSX2PaaAksQODeD1FCoTBcU2unXMdXdvSdB27upY9KPaEtmE26Tg+suRG&#10;oRMQ23cdJsrQ1A03b3ouy9zY7tFOlNhe913D5PKCXd2yrFqcntKqOVU5ox2f0eZzsBNsNiJ6y6sr&#10;xav/y4iVdRQ3z2bXQufpu5rt5oF6/Ui7uaNZ31JtP6HtPVPbc3IyYzbNaLuK7XLF4n6Ldc2WLFf8&#10;33/3K1QMHM9K2ramqrdcf1qxerxHa8356Qmj0YjRaES9q9msFsAhrGlw7dBa7dGApmnJixJrMxaP&#10;C66vbzk7O2c0GjGbzlFK82//9ltubm44OzvbWzTGCMdHJ3tO8Xq95je//jXFaEwxKtMDvqBpO6q6&#10;otpscZ1jPpuC0ujlhq5zlOMRVgu/NC8sr794zXQ25+PHD7z/8ImoxZHr0/WC6eQzp6dzbCaV6dnp&#10;GcvlEhccFxfnPD4u2G63/O7f/4OTkxMury64ub7l8+dbYoSylBThGDzKZPQ+Uq93bKqGFy+uOD+b&#10;4VzL/d0jJ8dnvH79mnW1ZvG44O52wXa7Sw8Gz3ZXs1pXXF1dcnZxxXq5JHjHs8tLYiqITk6OKXYF&#10;i8Ujru85PTtmPB6xXm+4vrkje8yYTKaUowmb7ZYf333g8/UNz6/O+fbbb2i7ltVqmbbXGc1uy3fv&#10;fuR+sSQrSrLJhLZ17JqO+4dHshSQtlgtUQRMdkk2gvF8ys++fQs2Q/3uA99/3LLzFqMziqxkUpQY&#10;FOuqJ9iCURmJO3ChTw1JIHiHV5o+WqFwpFm7shlZLlQZU1i66PeTE4WEJdW7Dq8yTLzCmC/R+Vfo&#10;8hV+PCdag1eRoCEYEclHlehCOuWQmES7StqTaMDGwU0EshTkOGyEJoO8EJhaxYgLkZFOOSoqUpSa&#10;2SSnVPHAuY9RXJMQ3UgXFU2vqTrJHVnXsN7BehNZbxXrKrLaBZarwGrpWe+kjWsd7DpFh0C6KkSs&#10;i+SScIknsEPIvNrkxBhofYdyoKNoSJTRaJ9ctxjcn+IBFVAihOsIaRNLG6SPe51Cp+SzBoX8TBS7&#10;rSzG/ZQ7RnH1GhCrSBIqYlDGScKyEucYjceGgA0tSrXgO1zrxCUvBHovgZ86qj1FREulREgFjVYa&#10;p0Tkr9EoZdA2S3bGCodj13rwiiKXwrpBEIm6rvfT0qFgGwrNoVEZvgZNyDARHR48T6daA9/faI3S&#10;hq7vyaLBpOJXG4M2Bu9T7oMCDPSD7mDPjT5MmPM83zstDYWd6J4UKtFulB64+AcHI6UUGIUtLMVY&#10;8jVEpyB/1mudDCIOltRP31eOJaaHmDQp0UHoRIiprdkXaSEEmuCwJkMry5N+H8EhBSk3eS4i2HR8&#10;e8cqDpP50DpGvUquZIO0JibhfBKrqjn96Vcwf00/1lT191SbjywelygUx9MJrm1YLDqs0Xzx+gvm&#10;x8e8++4HoaYWUpjrLMMrRd02NE3LaDwTQX1ULFdrtI+YEDifz5iUIx4fH6iqipcvn9G2LeNyIsVH&#10;3wkFrm/wTjOdzTBGU1U7+fdaHHImkwlNU++L2RACVVWTF8VPGssBnRDb5p8iKJBofcmmfCj4Bwti&#10;rYUStV6vUUrtUZSnOr4h5PEpijFQpZxzjEbFvtmIcQgwFDqXSs6Fskb04R7XYtU8HMfQvAzNU9O2&#10;khuTrvXTRuIpzWugTWY2Ex2aFyqWkAfBBcdqtWK73e5NAbyXJuuAHso+13StwOExYm2OtfkeGYrR&#10;gw6Mc8k9EVtnoc+UowJjFbutaGm6rt3rUsoyp+sMSgkqMaDEh/BXoRB2nfzqokQPKF3jA3sd67D+&#10;s8wwn08FLSMFXncdk7FFG0umLdPJlNX6UVCy8ZQYI9W2YrnacHQkqF4MpGDoGkiW8olqt9ttiVFT&#10;mBI05OMCtOgZBuRA9iZpXB7vHrl/eGS13aTzKte/6wRpevXsGdH13N/fMT8+ZeNq4u4dBSUxO0OH&#10;I7pNTdW0PDQd3XbKclGyfWV5c6n4X15FvrlQ/PEj/NN38P6zNCM27UMWGXaEgRIWoetlYFhmkE1F&#10;WL8TFtweuXUKMg8uQqY05XRK9AGXjHtcCKgQRBcWFH0nsQUq0XezLMePItZ7+q6n6sRUSXB6CVn1&#10;e8qWS9pag81yinGJAkLvEmoeiVocYmOibhmd8m2Ul0DmSLICPgyITNrfhzXpvcOFQOic5JJ4Txt6&#10;Vq5m17Ts+p4YPUXoOXKOMjR8dQTPRh7lPZ6YKPFeWChqoOc+5acooYXFQAyKNhiqdk5rX/CQ/5xg&#10;T3k4L6k5onM5Ta3Y9rDbwH6WmLxXYgScNJyFhcxMsBbMBI7PXvOshDIHH8USvl0/0CyuYfVI3D1g&#10;wx129kC3+Iz9u//0jBgduYZ6s+Hzh880bUsxknCq4D0nx8f77n+327FerehdKzQWY5iMRsyOjvBJ&#10;sJ5l4s60WCypmxXleMJoMuP4tKCqKlzyMP/08SNlmfP27VdyMdPkblftmM1n3N/f0wfP0XzObH5E&#10;nSZNxho8cHF5wTkX1LsdbSMBiNnjMgl9Ak0noTBaaxaLR1brmmpXM55MOT475f5hyYePn+m6HmMU&#10;s/mU+dGU05NjZpOScSnpu9WuIsssx8fHnJ9d0HUt6/Way6tLTk5Oeffu435TGtjTB/4uXF/f0bYN&#10;V5fnKO35dH1D5x0nZ0ecnh2R5wWb9U6EXK4jy0vq2vG73/2R+XzO+dkJZZlJrocXJME5EVEWeUlV&#10;7VBaMZ/PGY8nPD6KFbTwiSfMpjOZ7CrF59sHmr7j9atnfPXVa2IQZy2tn7OrdiwWK1arDWUxwjvH&#10;4+OC2XTC1dUVJ0enhL7lbrXg+4+fmE6nvHr1nMurE7755iWXVxd8uN3wxx92rLYK5wNdEPg0y3I6&#10;X2NNxqgcUzc7ei+bu0LSxqV7l6RkosLqA9/fE4Wbaw4P2rZzxGxEpq7Q+jWUr/HTV/jsRIp0lHQb&#10;ViXxR3r4q/09KRzvhKBkg1hepQYlaVJ0lKlOkYm3e5bBeAyjwjItFfMjxWQSGGUWq4VgFDw0QdFF&#10;ReegamFZw3IXeawUj+vA/VqxrCLrKrKtIm2jCL3C9YrYg99BaCXBVmuFRTM3Ck8QX37EJlY2cEU3&#10;6CEi+KaTZk97lJNo+KgiOqFPCpmcD6r3mDQ6MqVJBoRJCO6UmADsNTyAimFQo4CSc2QQFCaiks5D&#10;mieNR+k0mQk9OrTYCCYKPN31O0L0+OjQysnre01ISbrGPnFFi6nRHBpVZVHKoLQmt+KqNxR1Otmz&#10;CTpjadtI52K6Nyq6rmFIyD642Qh/v0oUDaUOadWD7eJTt60/d156WvBleY7Sap/ZMCRyG3Ogs3R9&#10;Rz8EesQDDW4ovIZi9al4fjgek5qd4cidc4Q/a1C01Shr5eHtpNiS6XgUG9yEvFhrIYhV8VMBLUqu&#10;9yAshWSd6T2+dyiTXKh4cj72N9fh4SfFLKJPUx3BD046B8Rm/x5RUCWVPlvYv6JgKdpb2jCnP/0a&#10;1z3nsSloqg2mC+yqis1my+XFOW9ev2A+HZPlht2uYrlcUWQ5R7M5m9bt6S0xRslXalvGoxGnJ8dc&#10;396yXVd0TUsMkdl0xtF8Dt5ze3PLdDqhLEdstxsmk8m+yR2ufTkaM5/P6Lpe0pm9o24aJuMxs9mc&#10;xeNyj2gIMiCcdhGTq59oS+Ap3Y79nwX1FeX8QDccipwhxLCqqj1ycHDo+v/PORnW8eCMdXD4El3H&#10;vklNU1ytDzosoVlHPNIky3U+BC4ONLMBPRrO01NU52ngqfzZ7B25BhRkaOJNnrFYLJIzWoEEWWY/&#10;0aPEEPEIFatpGkZFuR8iDE2UtQbvTbrvW0ZjcbuMMTI/nuKc3yOPVbXFWsl4adtm/3lCcE8avyJR&#10;AEXEPXxZK+ht24qIWGhD8lrSjAY2G2m4RmWZkCZxDp2VQyBlIDcGUxTk1tL3Mj0/PT4lKwoWy8c9&#10;yjqfH5PnGavVihilCRQ6oaLterS1OBQ6DWVVOl9N00rQZ9/TtS1t1xGTYDsGaLuO4+MjXr54QZ7n&#10;dH3PcvFAQDE5O8L5ClfdkxcbzPg51l4QYsZ2s6BrNrT1nOVmxof7gq8uNF8+1/zdW/jlC8Vvv4ff&#10;fA8f7qFvI97IPq+RQh59oI+2PWBSsHIhzmB9Ly6WMSphRaThRhdVMkwSa97oh7BXh46S/6NiwMUg&#10;8QURvNWURYnNCspxoG7afW6JJjkuJjWk7B8xZdR4McTxgeDScCGkc6wOwxZMROuAiYE8GZe44DBa&#10;S3B4CDjvCF5CYZtdg+8cjeuTOU2QsFrV0wVxTJ0oxdQbbN8ypuHlSc7RxOz9n2OIYhKjDvo/EyWg&#10;00dNiJoulFTmiG70DF08w+TPsHrG+x4ebiPrRWS7gGbn6LZitz40iFqlEGKddC2ZRsVAg1DzhZOa&#10;Pr5W2FyTjy3lzJAfXTL+6pJCa3wX6JsV42ZFdf8dtqs2eBf4tHikritOjo/4xTdvOTo6oq53rFNe&#10;yXq9pu87+s7tu+3BxWI8la7++vqaECLT8RytjGgkjk85OjomxsD9/QOr1YqjoyPubm/58P4j5xcX&#10;jMdjVqsleZ7z8uVLPn74yGKxYDKZsF4u+fzH75jNpozGE1yAzOb03QanIi+ev6CZTPj06RPrxQql&#10;AicnR6A0u7phvayoqi1aW/I8I88Fcv7VL3/JYrni08dP3N3fs6l2EKFten74/j2zyZiL8xPG4xzv&#10;PG1b07YSPDUej8mynMViwXg85dtvv2W3q/j8+YbNeotWlrIcE8JOkkgDLJcVXecpRyUxBK5v7uk6&#10;x2gssPBsNmE8Ljk6mlE3PU3b7TeZxeKRq8tzxqPR/uEysjmz+dF+KptlOV0nzhMDhz5GWK2WWJvv&#10;bRuVNTwsN7jeMR8XzOdTyU1xHSFERmUJ2rJcrEApbFHwsNqyaz3Loy0Xp8eMJjMel0t+fPeBx8WK&#10;y+sTLk6PmB9N+fbLE65OJ/z+TyuuHzyLXQ9KOPC5c7R9R5blIkxthDsdEFcWfAQbU+08UL4sPqQQ&#10;x6QnCR6ct0Q9IsYrov8ZZvYFanpGayb4TFNkCp1pdKaIyeIwJK3J0Jwk1h9o0aUYJZth4KBD0Vom&#10;AWUJoxEUOYyncHoKoynkU4PKoA+KdhdpHGx3cF/DYhepmsi2SZkjK8N6q9jsArsauk4ReiAI/SPG&#10;IOhIOkCLBiMajWESIllLaSoSJD3WBY9P4U5DSnt0qfnIIrHrJFskTaB9KjxU8r/XpKwiZLqkUPSD&#10;25PSBDUYAat95okch0tTfFL5CGih78Xg0cGjcRAbQpBgzuAcBIeLEU0khjS9Sep7Fw1OKdEpJb6d&#10;1lrSiNNDQR6q0phok2OMRRstcLk2aG3EeSXNviDS94p6F9jVjm460KnEEvdpY9Gl5N+nk+un1r5D&#10;EfVUs/L0Z59+ee8JfYL5OTQ8Q6GVZRl4hesTNUYpbCrGtNZ7Z6anE/Cn7+WcA++JafIWE/1MpWEG&#10;w3QuBEwUlLZpWrEfTnbJOk0BRZCcqJBPPodWg0bgSdPx9N/3lK5D7ovZW20fzsWAfoUQ6LseR0gk&#10;pbgvPA7vE5I7VyZp2umlQghUXc9jY+iKK46mV1xf5zw+dGTljqC3uL7h5PiYF88vefb8nOB7+t5z&#10;fHxMtd2yqBsym3NxeUlVVXjnqLuW1cOjNJN5TrYPQxys3keMRgXGWNabdWoq5jRNt9eACMolE/TJ&#10;ZMJoPCaEdI2icNUlqbxgcFITOtbgAiXXXVyNDk3s06JbKYVNznF9IuVrJQW2c26PSAx214vF4oC6&#10;JVRmCCocdB1DFtgQcgiicei6jr7ryMtRcuZx+4bkaaM9NE86TXeClwGTTs354JZ1aGYOVtvDsQ33&#10;1NMm/2mavQ+iFdqjjFrhekdIzmeDeF6loWmW5bJiYhRr5dTk6Cf3c13XyQUt6bZCTK8h91meZfS9&#10;wyieaGDM3llzsHMO4bDInXOU5SQhRHpvdzyYVpRFCdiUOyPUoLZzFKU0HXIqZainylLuzzxnlJVE&#10;o/c6tC5G1sslH29uMIltsnxciE0ziqvLZ0Qim/Uaaw1a51xcXHB6esLj4yOKjMV6za7rCEoTfXKV&#10;Sud7oFyGFEo4rI+u65jPZ7x88QKjNS7IqCiowHp5D8YznU9xvoZtjfU1erxFjZ7hzZzeZWweHdt6&#10;x3o15v52xO19wdvnOedniv/yC8UvXsFvPiqxLb6HdSsPZKUUJj3DIjKhb50YUhoLNheWQ+akYXHu&#10;4DoZovyc7IcQjcaYnECG7zJU36GjJyMSEvPCx8CuFie+PLP77+CEruX9QIMVh8GoBLlx3hOjP+RG&#10;aYXEeaf9PyYr5TjslWLh74MMaXxC4fqux7lerI/bXhg6aaN0WmoZqzMmSjEziuBblPcY30FXMxkF&#10;jmaiLRE5bzKr0OKsFYM0gC5Y2niEy09oxuds7Aua8pLe5zSbQHUbaR481WPAtwGPo1eRaKXxG5Wj&#10;dF6D0PyV1AjCuohYpVDRS4J8gliUkVgA7zx11bN+bIUyaBX5uKQ40pQnx5QXJ4xefold3D3io2M8&#10;Kvj6658zHU8IztPtKlzXUW+3bDZiqaasEV9qLRxjKa7n1HXDx48fWC5XfPX2a7Zty7ppuHr2kl21&#10;449//BNlWbLb1bRNzWg8ZlNVbOqKl+MvmM1nLJcLVqsVWZ7z5u2X/PrXv6buWtCGuu343R/+GR8i&#10;V8+eM59NMCpQVzveffeOL9685vT0jNF4TNs0wp3VGXXdoLnnu+/+SJFndL1nt6to25rRuOTy7ISj&#10;6YTXX7xkuV6x2VaSnhklVOv+EcoqZ1SIG1iMDZvthmq3Yz4/Ii9H3FzfMB5tmR8dcXFxAcCuaWld&#10;i7YKHZQgNdHSuEC1XKONYuwKMlvRdhl5Jo1PjkxVjK3oXSvUBiNIyc3tHZPxmMl0gjGGxWrFONkB&#10;RhS7FJKZ5xmz2Zy2lfNQVRXWthgjfEtlNM5nkBJyN7ua2XRGnhnapqEsJAyzKAoeF0uszcizktV6&#10;xeebhrpuePXiki+/fMvd7S3Xn25YPKxYXZzz+otnnJ3BfFLy1788Z7EI/O6HFfdrqH2G8x29U6hk&#10;m9Vri1LJf1w5+tBjkM06JnqU0RatM4zNUUqmfo3LqN0xwTyj0G8pRm/R0yN6o1HakhUZMRc+V9SJ&#10;46oEUBkaFJsoXkYLnSs7DOsxKV2+tIKelLnAy3kmG2Gw8NjBwyriFxHVQ90Elo1nu4F6p9hUGVXr&#10;6X0kOEXsDdFrQlA4r0WDMAwWEnLhQxRYmogNSkK4giAQEZku+zT5EJGq2FqGIA5aKniIfr8hKiK+&#10;E9REKzEliCqizDBNEhqHjvKg6VXEpE01aNnETGQPC/uUXOaGzYeIDh1F7DGxJQs90Xc43+FT45Ta&#10;KylGw4G/nWbiYDQGSUgnTdMluubgMGKMCIdilEBCEH6dwPN2TzfxmJRFM3CtB6mDwkdFVSlW647z&#10;uaytgWoTkg3lwVlK7SdNwwT3JyLFJ0X6T1AHYnIZOvD7h8aicw6UJisl8dsTMcjAIUOSuGMIeytK&#10;lY5lEMw/1YgcXJT8Ho0ISRQ/Go2EVhNasYv2EIciTcs0e7lcMp1NBfPVhwZiuO+eNlyHzxf3lJYQ&#10;hGcsIlCT6DFhOCH4lE7/9MvohAYpldar2j+0hlCWGNPQAE1QGu8Nn28eaI8dPor2b7WLbLoJs9NL&#10;yqxA3fT42GO0Q/kOpRWnpydMS6FdLBYLjo+P2e121LuGpqp4vLvnaDYlGlkXLg5Wzwm9GPJrrMVm&#10;Yknddi1BRbbVbk87kgJ5MFbQbLdC65omq06fbNHF/UcTW6EKbtZbFIqjoyOapmG1Wok+MLMEpVjv&#10;aqHUeZfQwgOKktlMkBkOeTPDWhsK+8lkQt/3bLfbn7jPtW1LXdd7pO5pE9S27b6ADyFQ1/WeNjWk&#10;vh/0KrJWdHIaiV72lZioo5ITcgghlXwUuxf/D4jbn6M7T+23985cXsa0w9+rFA7Xdu3etEOOy6XG&#10;34qIPkS0NfQh4JxPie2WUTneDxuUUpIRZjP6vmM0kuyQfVaZNgTXUfc94/E40fQa1uv13nxCWAgH&#10;NFVQmxSomBya0JrQe9p2K7k7uVBx+76n2u7oW0deiOtpqRSxk8yvzCZd0XRMZg0mGyUtzJZdtePZ&#10;1SVZlid9FLx8ecXFxQV13fHu3QeIMoC4uDjn2eUzAh60Zb2uAC1MBCODBkEEEoqJIGchbaAhCO2p&#10;KAqeP7+iyAtp+JKtvokeHz3b9ZJRrpmMSqrtBtXcY/0W49eY0Su8PaWOI1wlNPKmqmnWU25vci6v&#10;Cn72JuNyBv/nt5ZfvZEwyH/9EPnxFraNoidiPQwGGlGl5qAF1UuzYiwUpbhwul6Axt4n3xIlxTnp&#10;90opVJ4RjAjclZMMINmdHEYJ+6DtfUIKNFod9CyifomHAZ0SauZAcx1mLiEGobApJXJUlKDWIWW7&#10;pfzArmvo25au7fDOiS29El1KpmV/N1qT2YhWKQDd9ZjoyIKj7Ru6pqb0NZORZ5SPZEjmRbPtg6dX&#10;lqiOcWZCzCf0+ozWfMk2P2HVRh4fI9Uj0pisGugCWWHJCk05s6gsI1o5JmMUPtHwSOwTo5POFxn0&#10;yrzckGY+pEcSYCBm0kA6CB10naOuHZtrh7pTZKMMe6yx4JnOxxwfz+j7lg8fH2h3crJG4zEmsxS5&#10;TEMwKtl0qv1mCErQls5RliMur67QecF6s6FzjqbtIGpuru/oElToQ2Bb16yrij/98AN/87/+Ndrm&#10;5Lnm/fuPzI6OefHqC+pmx3R2xHK95fT8nB/ef+K3f/ies+M5z85O0B7uP3/mcbHh8uqS2WwiYWl9&#10;zfsPP9C0HaenFxgrVr0+qCRi7PjTn76jzEecnp2gteLs9IST01MeHhZoDet1YLFYpUbBUI5GHM3n&#10;mKxkV1Wsqx1tIxzmqqpZrtb7oCdtraSYh0BWFhTeEYOIxE0mhdR6W0GMXD67YFvtaDvH8dGRFH9K&#10;UZZlmkbJRt91QmdbrzeU5Ygss2w2232BQRS706ZpOD4+pizFSc1ay+Pjo+QBGCvZHc7Tqh6lNLPp&#10;mKpuqRtFlhmaToSds+mUMJuxXm8IPjBJKI7zjofFing849nzFxwfn3J3e8ftzR23Nw+8fHnFV9+8&#10;4fLsmDcvR5Rjz7uPWx4ry7vPml7bVNSINWVn+jR9GGhyQ2EpO4nRGUZl5CrDR0PtDBWnNMVfoLO3&#10;6PEz1Hgmwl+lsWVBzDTBsE8pHzYMjdCaUn4jRosQ3pj0bwqUFcfiaXGge0UQ/UgNd2sppmKArYNN&#10;44gd0Gt8b6CLqGDE4jlme76n/J8oYU0HJg17hyZJTSL6IJNlJ7xWOa6II03GoyBNErgUUjBTlOsf&#10;pSGIw26AHGdUQn8cJj6SR8AegpZcCCWBfUgzp6NsrjrGpFPx2NATfE+mA8Z5CD34ntw36CD+7w7w&#10;6lDYpjcAFEZlRPRhiq6sTOoFUyFqQVCMMqDFKhRk8iVZMYqhARl4eiGm30cEZk5Ur0Ca5iR3MRM1&#10;TROoa9DaEvXgBHRoOAakA9g3KwdUMv5kIvy0kB/uwUGoPNBf5PUEyclSge69T/a2Gh+EIuARLnvw&#10;PjVyhyn6ITl7SEXO9u8h4XuDxV1M6wmUMeJSFYep9d4QOiExpBC9kNBCtT8PT/Uww5c0KoN/fnJL&#10;Cn5fmLpwCPhLrAyetiiBiAseF/Z3gwwq4gGhkTBNvUe+UIFqVfNP//gbJscTotJ0naPTM05f/IJX&#10;xwWrFnTUZJnG0OGTLejZfM7F+QmKuKezTWYz6monhb9SbKvtXsyc5wWgsJncr4MgPS8tXWx4uH+U&#10;MkQpqmTJK8W3I0boe79PZB4K3RieOL75QL2TVHlrLLtqs6dKdV3HoDvJi4LtbrdH8kKMybqc/ZrT&#10;1uB7uc+HcNhhXQzrNc8F5R/csIbrOTg5DetnQF+ern8g5ZGZvUZFCnH9ZL0PjYHfr/HBCMXaLGkr&#10;3f71hiZpsEEe1rWIiNv9ZxvW+rAGh3tg0KYaMyTcy1qUwE9+cvwqoUyDtqPremyWxPL6kF/yNNDS&#10;cVi/QuXq9utGroEcV9M0LJfLfSil1lnKZQv7cz8gs23T4x1ghmGJODg2XYtSIj4vihKnXNKfuISu&#10;qYR8BZyXIta5nul4LM5cxnB0fMxkMqV1LuWj2H1TnWWGzbpjMh4DYLOMFy9eoK3m8f6eP333Pbu6&#10;E6OBpNM0WpgKIcSUvROTGWHEO7+n7L14/pxJOcYgtNsQPBGh+SoV6dqa7WrN5fk5mTW4vkPHihg6&#10;XLfBlOdMRlc4dcrOebpNx8udXzwAACAASURBVGPds60y7lclt7clry5LXlzC5anmb97Cz14pfrxW&#10;/OEzfHiAxUbMZfZsh/SMj0HyhaNLDMikjcjLpE9x0DlBO2QHEv1ETI9KZRRKZQSVCRoYLFGlwR8Q&#10;EX1THyNOmzRiYu9oqQCjtNjuRqFcqwGyAKKPtKFDB0/oHa7rcX0vGkPnhB4WZFClieTKoIwVjazR&#10;UhfqSAw9vusIrqPvG4iO6AVVVK6h7BsKt8FGza4eMS4sigIfc2o9xk+vcOVLKn9EE0t2FTzeRFbL&#10;QPXoibt0L+aK+XREkWusVfu6yOYySNLJFCjmQH5wRrVaBrkDC4WDJwpeDDnxIf3eCT3Pd/JtvSXr&#10;LX2LGI0E6JcBe3J2TFYYikJcQOrdjr6VSUPXd+Q68flMspBMD8uyLJnP59zdPdA2wsd98cUX5KOS&#10;Xd3inefh/oEiK2n7jmq35fz8gouLC65vb7m+vuXxccH19Q3HRyfktqCqGop8wv/8+/+Hb759y3Qy&#10;5erqkr9C8Zt//S2bquXHjx+5vr1ncb/kbH5EWZSs1g2bzTt8cHzx6iUnp8cEr9htW27u/8BkMuV4&#10;Pmc8Fqs51/fc3d7z6fM11a5iMhnT9j3laMR4MiEEL4nQzu0dLx4XC5zz4qPuPLuFiNnFq1qg0KZt&#10;hVOY5+Rlsd+gB47vwIUtikIyZKqKh9sHRqOSvqtp6oarqyvG4wk+yAYu9IMcY2rquk5Trh0wIs+y&#10;JN7qOZrPGY1KlssFt7e3TKczZrMJp6ennJ6e0rYty9VamscEN7dNh/eBosyxWlOWuYRP1g1t26G0&#10;ZTyeCmTY98lnvGfX1MSFx/vA8dGcn/3F1zx7fsG7Hz9y8/BIVTc8uzrnyy+fcTQv+EaPWHcZKjZo&#10;1bPeWUILudH4osQnWsQwqVNp2qq13heeXbSsOoM3L9DjbylHfwn5CTEv6JXFogTlM5qQ0JDEZtq7&#10;dA1oikn0Lp0/EXkN01xEWN8G+Q5Owqe6xHcNXjY3QUIUOuZkMQntkeI/DE1AjHgvOIJOVAgXAuFg&#10;14HySWsTwetI78SupA0Rei/i++jpCUQlQY4MtAsCQUmTomLE6GGaSQrJSoWlkr+IaUqPNqLt2Bcm&#10;EZuEzUoFfOiRLJtENg09+JbQd4TQiwVx9CgJq9k3g3GvAXlaNCSaWJTriNIoHdFYjLXgE50JuTBK&#10;y1SPqPcFO8Ok6jCjStdzgNuTI1QKHiQVK0EuQXIr0+yciCyNsSgONr5PRerD/TrQI4E9314lbvZA&#10;CXla2IkOJgn2tcba1IhnwjUU9MPTNJ2Ix7MMozSdd7je7R90A4V2EMjL1P4wxX6alzKI/Ifj7Pqe&#10;ACkB2+Cj2NMqJboeKTSHYz3oDIbsCUEuzZ+hQwf06NDAKLx3dH1NTEGVIYZ9XosLnuBbmWIHT9t3&#10;rNdLtnWHMnpYnPvXliIg6aASioZSdH1DDD1H4wKbF+R2RBXHMC5FRNtCiJqyNOQ4vGsoioyz0zmz&#10;+RitFXVTs91umUwmnByf0Nc1xmis0XsajzSZMmbVSeAqtJ6eeidDraHoe6rZaNuW8Vh0KTGqRAMW&#10;d6sBReu7ju22QmkpLgeTmabZ7Qvb0UiGTl0nGQQDLW4IihvO01A4971Y+mqr941HUUjg4HQ6Fbvl&#10;tt03LEPTMPzsoA8ZXnN4Tv35dR++RCh/0HsMRfewHmMKtRv+/9CcPV23A+LzlK44UBYHsfsBLTnQ&#10;GYXSafZNeQhBmsl40CoN9DNBJxyD0QNKwm+fumm1nSBGkjUk+2gXPDZNqmP86b1mbUZmDU3bslnL&#10;szPP8zQEiIJiJCcvtd/7Is4r6s5jC6G2GKUwVmNslvSkPeVoTDYS7VnvOpqmASTfTehWnqbviV6M&#10;FaYTWV9Ga9G4aAmmHI8FHaqbhu16izWK8/NTIpGikKy1f/rnf2KzWbNrejHGGWl8elAM95t3ERV7&#10;QpBz4JNmqygLXr54xWw23U/9noQByO+DoP7trqatGwqTEdoWYiSGNglGdmi3oijOMdkZO+Y0fWTT&#10;N7S7HfV2zPJhzLvPBeeXBS8vM16cGv7qC8VfvIw8LOC7G/jjLXxewq4eaEsykAwhNShA7MU6OMtk&#10;mq/UoSn58y9F+jc//H+NVyoNTTMGMbnS0nxkBgbL/WFIpECq7yBNnvKCYDjvxI7bOZq2wXpP6Hp8&#10;EPxFxYhNHHRtNNoaof0qIHpi7FHeo5AmRjKIhP6lfUcRoW87XN8RuxbvdpiRIZ9dUttLdpNjdHZE&#10;605o4glVzFhcw+NdYLl0NG2EFjKrsZkiu8jJS401kNk00AVMDuUUbCnNibbybUpQuVyDfuDlpmZF&#10;x8NAlyg/F+KQDSd/3wVpIH0vdVZogAa0yyBIiKctckuWW1zfk2cZajLBl35/A4cQ2Kw39K6X/AFt&#10;yKxhlCb9y9WSXRLnvfriNbumkQK/69ludlx8eUXbdegLRTEq2dY7Fqsly+WKbbWjax3//X/8PX/3&#10;3/4PpvM5j/f3zGdzPrz7wMXVOT5ETs8v+NWv/oqTs3PGkzH394883C/4cH/PaDTieDajzAuq7Y4f&#10;372ncz0Rxabacb9ccXe/pCxLRnnO6fkZVxcXlKOJwPhtCyiKomSzrdhstyn0KacsZaP02uOdiBCf&#10;uodobVC5QWmLsgeXlN47mk23fwgNk6Rh2hqCbERFWbJZLml7x/F8Ttd2fPp0w8XFOePxhOAlBVfo&#10;NirBy/1+E1f6YN243mzEMk9JWv1qvaZpGvLccnV1ycXFBeV4hNKKqtql10l84ACeyHZb44OnyDLG&#10;o4LeN4zyjNEoFyOFyYTNekVdVfRdv5+sOlcwno54+/WXLBZrHu4fePfpmqZv+PZnbziaTyi8o/zF&#10;lOO54Q8/ttytFI13BF0QEXqd0J+ElhJCj4oBlKJXObswozNfUY5+wXTyDT4/xWdGaEBKGuloVcpZ&#10;SDfCoOtWqfs3h0R5M+hUkrSg93IeQnq+bdINFlKCO/HJd9rYSPoQVMR44at4xWH7djING8IYvXe4&#10;lBIdoyBaewqUgj4K4qGjOJTYfbPhcfJIEWQgoRsxPRClEROr4JjQD5LHu7QI/y9bb9okSZLe9/3c&#10;Pc486+qanp6eaxcESEFaEhAAI0UzUSa9x9eVTK9pkBlNZqJIcYHF7szOTN9dXVcecfqhF497ZFQD&#10;adZd1dVZmZER4Y8/x/+IxPcgcC1vLMbGyiykiUiLdy0BB84yenGZVVqOR8XiRysleFqtpSiJ0J0Q&#10;2yupF+4FDwIowT0rE6ccRgpDL8pcgj2LBQ3yc3nFCNsidf0T6+GU2Kaxm4pjf6MTZugp+TsE8FrR&#10;OM2uDVgvpU0IKSE6JU3eR1iczO/jv58qLs2TrAnyEovCUyKm0TpE2EuYIGVKRdx8JslskgGNd1SE&#10;GOVYJ+2/lFimJHIO0UmwnZSE2uS/k8QG9GmSlQrxeQLooiym0pDnUkSl+DR/zPcC5xx6hC56O2gj&#10;Iibj0NMMA/0wMLS9+ND0A23fSWLovUB34qYla32WKMwKRZAEragL/uIv/gd+9fU3KCUF3G0D/+WD&#10;5fXtiFMFVRa4KjXLYcD3RwyBvMixo0NH3sRiseDx4YHcCKxQa8VqvSLLM9AKN1rhQCnxLUowwuAH&#10;AuLvkUjbKakXrHeCxola07zRkj5DG+NaEp+5+fhReIohTd8MVSXKUm3fgdLxta1wciJ/LARPcrX2&#10;3krIiNeyLMuJfJ84MioEFmVFmRdk2nBojhPcCk6TwsRDSROVdP/I1NxNju7DMD6Zsmkl5qdpPQ52&#10;mIqeJICQ7tn0fvNiJK2dORdlPqlMf9IkSHnhoQSgKLQIbMRzXZZFvHeSnHFqLEBeFMK5G610fiMS&#10;JEHYUrGeFznOBY7Hg/AevQcE0o7S9L3wR0IAkxVkecnxsKcbRjblAhinz2R94NgNeJ0xeklsgw4T&#10;LC7Tim6wdMOBqixZ1DUmz3BOJtXjMJAt6lNjQAtp/di0wiNEkZmMqq6pygrx01mAMnRdSxHllbuu&#10;49C2vPvwkcfHHUVRklc1NgTcE98xaWQ4J0m389HM13vKsuTZ1bU42CuR3D+tU7kX0j1fZJk43Fsn&#10;jdcsw7oIrfOeMLZ4P6DGHSq/JS+u8PmXWCqGXtP0A4djz8Ox4ONjxeubBZeXNV8/M3x/ofn6UvPN&#10;Ffz5t/DjDfz+Pby/FXXMxsleHcO27MNaIF96lMZkkruHU+xRs/3aC0I8wsLlnpN6VzqZMnURmPXo&#10;4gTEizCNGj1+FD6jd06a+aOYII/OoRD1S/FfEsikNgoT5ca9CijlUN6ig0xwvBMLjlQAqdR99ML5&#10;tF1L040ie55nnG/PuLr4li9eXnL5/EvU4oKbsGD/qNjfe46PgWbv8J1UbFUG5SpHbzTkirwUYaCs&#10;EISJQF3j11ImKVrP4F3xnHqiqlfMmdLXlEvNt5OA2C3ACYJHDioDXUGxlILFRcW2MEBWFBnHw3Hq&#10;EPVdzzB0shlax7GVDn9ZViyWCxZVjXXigtt1PV3bU9UVq/Waw37P3f0D5xcXfHr3iW50eK1Yrdcs&#10;FgsOzYHOjuzbhsfDgbYbGAfPbveR/+N//z/527/9W0ye8+rNG9brJQ8Pe45dz4dPd9SrFV88/4Kg&#10;NNvtR1z4gR/++DP3xwPdMLCulwTrKIucpunZ74/cfLrj0/0jWhuG8YZM59RvbtievePs7IyyXNIN&#10;I4djQ1nX8ryhB04KJNIFzdDaRNyudPqyTDpLPgR0LsSGaSQfkvTiKUCnhZ02hr7vZaJS13Rdx7Fp&#10;KYuCvh94/fotm82azWbD2VZG94noN1dGyfN82nicc1EzPohRVUzq+nHk9Zs33N7fRWjCSFFk6Jg4&#10;yxjTSZCLyUvX99OMbhwHrHd0g0AK6uWKxaKmOR552O/xzjHaJV03sKhqrq+v2G7X3H684cPbj7hu&#10;5NtfvSTTCpNnfPt8jVYZ5ZsDd43m8SgYYxkty5gZrYT05h0eQx/O8dWfcV79hqJ8gTFrhrwQzolS&#10;aBOxnpFfYoyocaGlOFGKyQ+FKDmskJFj4DQdmRq8aYDAaYGlKUlKZIndoxCmQQUa2bgnCE78ndF6&#10;vEJG5ymSujDhX4mdecG5guidnfgbCjdtqiGEk39LcomNy18FGb3raIwZCBG2ZfGux9uB4AZ0sJFM&#10;bQleokHwNiY/MXlSqQsSFcSCqGVpY6S4E8yQaO6nzqo2UQEsdue1xoc0+TD4kPSZ5IT6IHCdtLOE&#10;tGvI25FI8ul3QtxUlUruu7MEPP58nvqqmKArJRha56Dto1nllKREeBEyGXPO0zTt09cgFT3RXNGN&#10;ZDB1xeePlGQBE6QmQb7kNZj8Trq+E8f2eNwBuVe0SQRhPSWNyfdiugcm6I06NUHGkTF1sZ2UeEqL&#10;AIHyOnJA0mQLtDFkOiczI0VM9FLcmn+GeSwDIUl+/PBAvfxAUZX0g8WOkvw1hx1905FnZtrMqrKi&#10;KEWAxCP3b5ipOc4fKYZa67hYLfnu25esygUyj4Q6h64buN91bC8KztaKSnns+wPHw56F0dw/PKC1&#10;oiqFn1eWJYf9jvvbT9zefWL38CjHkD6nhizTFGWOMVogNuMQZ3ZM576NRFq5DiEWDX66Ps0TKNhJ&#10;yWq1KlmvVnRDT9O0eJ8mGDIVEV7GgPWeoixxXffk9YP3AgMNLhKc/fR/qQnW972IAxyP0jzTjjzL&#10;qYsCHaFWyUguHbOe3V9p0p94FT4lq87H+99H9UopMkcnDQ8xJPQx+TcSV52TIi9e20Q2nySxYSqy&#10;0/fpvk739PwYEyxLKy0CGUCw0jaX68FkUJkmGXIMEermPJlSAkGyEr+dG+M1kClMWYgpaLwxOPVY&#10;FMe2o+kH+uRLow3Ww6HpUaaQ7hc6fn7DsR9pxpEsrwjeiSpnvNdcCHito7Gnox+O9IOlyHPqRUFZ&#10;FFESXGOMjibVEfYZwA3i3xF8oOosVSVojuADTXNguVrQDT0fPn7Eo+hGx6EbMHnF4AJD000oBeIa&#10;kNbPqWnhIpHbGMPZ2Rmb9VqI4Dr6jKRrlfZLJfdzvVhIUalFFl3nGcENZEQxCA3OW8Lgoe8I5p6i&#10;ukUVl4T6JUFVdMcjx75naEeaQ8/dfcvH9yVvL0q+eVbw4sywWWv+1TeK5QZ+9wu8uYP7Fo6tDGzc&#10;k11Awns8zKePWeNRhSh9HH/XxGaKtQFcmO5xZx1D3zN2HW7sCd6SWUcWndVlX5H9PwngGC3eQqVH&#10;FDS1oBZCnJR4J0aHIjIj0vtyXIEQXXKDAzcM9H6ktxZPEL/C6wvWl2d8cX3G+fkzltUl3hfsHwO7&#10;d47m4BkaheuFl2pyRbXR1CtDWSuo4qkwUG3i1MnEJm7MqXQSGIrXW7lT4zcuF1H4NvF7D352ilXK&#10;JdTp58Sfq9isSpdGR+h9tFsiC5AdDgfu7++5vr6maRo+ffrEMPbiOzCOOO9YLldstmdst2c4JwpS&#10;ZVlyc3NL13Zs1mvatuX161esVhuwnlev3/Dsy6+EqE2g6TvhqIwD+6OMo5117PcHvBfVkf/4H/+O&#10;f//v/yfevnvH7//wIy+/fsmzF1/w4c17QgicXVyw3Kz4/k++55tff8fXv/s9/+W//Dc+vL/h3ZsP&#10;KOd5fn1JVdc87vZs11uUKaYOY9sIf+TTpwfK+j1n51uKwtB3Df0oHcumEVfXOnIwTomGkTHsDOqR&#10;ArDWopwzH1cnCcnUQZqIgPF327aNssUysjVRCjURDA8H2WxWqyV1XU9qIqlTm14vOfAmt2x5P1mm&#10;WaYoyposk47VOI6iAKJSR1g6V03T4J2fDLbqunoyph8GIQJ2bctYFizritVqTV0vcHbk/acHdIDt&#10;asHl+ZaqLPj65Qsut1vevH7DD//4E+dn52LotXScrwvyr5d8fBx5dzNy+xjwVUU7RAx3QDw/bKBV&#10;17jqLyhX/4os+xKfV5AbQq7AiOStigsry+IiS8WJmXLe6etEnEPgWygZJHgPeYpZMc6QKv3UdQ/C&#10;yZpMx8LJO2T0Xjp2IRCcQwcihEScueV1o6cGTL+HYtqEp85WCBAcST9KT9EhdjLjylbiCALaYcOA&#10;V9LZcW5AOUtwQl4f/UCwHViL9h7jheOilLi4qwjXyLSQ0VEq+peoqVDwOsKkdIaKHWrpSpuoOiKw&#10;KyvjAYFdxaIERCxh6p77eD1Ceg8x7AtxMjKFtzgJSk27ExQlcixiEYVSkx/LtOlESJ1OVUqQTqa3&#10;okymNE+SpDlR/BRE54pdauokG22mJKvvn0LGPud0yMSywJgTxCZNQ5JsrdZqSh6HoWe0A1lUI9Kx&#10;O/75dGP+SBh/k2XiARDbg0LAZ6q8T7j50/Fpo2MiLY2NJL08J+hLLDlNgjOdcfP+nqYdpfgPkOcl&#10;WW7odvc8/+oFz798TlkWLBYLVssV3dDxhz/+INM59fT40/H44KPHjWxbJstRJjsZiaJEBrWF211H&#10;vVpyvs0Y85F3vzzS7A9srjYcDgfOt2u8k6mEMWIqVhSFQAwhQqyEiHqMsvmr9RKlNMpD1/W0nRBY&#10;58TzJBnbtkfWkSCfOB4pwZdJl5nOd2oidW0XizA9TWAS9CoVw8ZoksO63HOxUAgnKFV6pPtuHMcI&#10;8RPIWFlVBHtK8Inxas63St/P7/M5cd0lmXt1UsRK1y0Z6mrUxL2R5+hpCpmOa+5sP4eufQ7/Sj9P&#10;z5vDwuDEa3FeGjY+ioSYqNSVuv7zdaq1egKZE4WqkeQQn95T1n8iuqfMVdZPguD1M9nipPTn4po8&#10;HA4YIDMFboSmG8RzSMXINo9rSmNjODdZTrCOphvoh5Gm76gXJau6AhxFYVjUy+l6ScyxIrASkMlP&#10;06J0kO49AdP1tG1D1w88Hnt2bU9eVJRVgcqUdP3VKdYFFGP0mEmTgtRFKoqC1XJJlhnKIp+ECqbp&#10;V4pdeUFd16fYEhtYeV7Sdy3EKag0JySeqGCpnIPuA6V/5N/85lvOz9f857+/5R/eO7omkHU94dDx&#10;+FhyvKv48KHmfF2yOctYbnIOg+ZuD/0QLQK07N3eSZExjhCswL5EQTQ8zZJjKRN8iM3IuM5SAeYD&#10;/WgxDpHyD5ZgB/G6spbCWdAWFZyYC5tTcZTaTs47suDlwIJHO4sPIwGPCi6iBwT94JUXFS/vUQFs&#10;FCzw1uMGL9DF7YrNxZbN9Zb15Rlqc0HGijAajrvAp9eK49FBL7exzqAqFMXCkNVQLoWnky1kOqKK&#10;KBQUpyXenT6Dg+leTYAPIDa4px6h+Nkg4qxxqyb1EKdYxZRSTf5xSpEYiPJ9XHphxgXONGT7xx3L&#10;hSTfd7d3ogm/XNG1HWMInJ2dsd5sWCxXrFZLDscjWms+frjhzdt3bDZb0Iq2bUEpLi+e8dOPv7Df&#10;NVw+D7SdQALaruX+/ha0jmS2nMXC0LbiBlsWFbd3d/zwx594dv0F7z585Ld//w/8q8yQZyU//fEn&#10;fnn1hvX5mm9+9T1fvPiSv/jL33B1ecH/85//Kz//8Asf37xjvy+xPkigcLBYLDlGMuLFxRnj6Hh8&#10;3LM/Hrh7vGe7WqOUYRxPJlb7/YHj8UieF5RlEScWotdeFYVAOLQoMal4c8+TiHmXKBU1KRFNQbHr&#10;uqmYMcags0w6GUindRyGqMQigeDs7GxSZ+m6bgr0qYu3XC6n1+77ftqgJn31QhKGuq6jc7Aiy3Ie&#10;Hx/Y7/cMfc/5+YX8Xki4d0NRiD+LEB97+mHEaEPb9VRlznK1xgfN+/cf+Xhzy+HY8uzZBeebBZdf&#10;XrC5WnP36Z7d/YHKiRGgNgNFXvDN85plXVK8hWyXoTPLMDqcG+k97PmSUP0N1eo3lPm5uFtXCnIV&#10;j0lWg47NrHxWmKQbP8XcOGmdRpAhEEneMlFRXhaW9ZLM6rhhOUTtTUaYoq8eUuodX9S52CGbuuXi&#10;1h5GeTMXXLKnlE3Qh6hSRRyXytJ2SkVoFSK3qwIajQ3uxMbQjuCHyQneuhHtOwIdTiXs74jy0s7w&#10;MTwEAspL0eCTgsDkJxITBWNOcq9Kk5mCDIOPkC05JqQqjHONQcs0RCFmgDatgZCMHRODTkX55wTZ&#10;IhZaMbEnKoWktkpaP0jAOlG/Z1EvPSM+3/uAQkwU5720gAgWlEQ/Ex9Anzg5c1jKSeb36cQCPD6I&#10;GtA8iVFx/j0vclIDIcuyCUcfwsk93kYVmRMBX00Q0nEUmKg2RrxC4vElTsF0f30mTZwKn+A9PsYV&#10;pYmeJpG/REzIlBLypXf0dsQ5S5FnlEVB5wdwYPKMqigjxFemnQqRf1WpWDh0oLxgqRea42HH+WbB&#10;X/6bf83Z+TlaG/IsFgLdno93FUq5qeAOxOsci9HPO53WBW4e99i1RivHOFjujzndqOl7R9cMbDcZ&#10;JnfQHwluZLQDVZFRL2q0VlOs2+/32KEXpZ0sm3xrhPMgnkwVJeMoUzaTmYmXeLZeT1Cuqqqm+CsQ&#10;LzdNCuq6RhzPzZMpCCB8geNh2hO0Pk3eezvGwjkVKtnE8QgRmpPnOSHeO6ck/FRcZ1lG0zSxMy5J&#10;QNqH5J59WnSngmcOXVQkpbK4sqJpaWrSJW4WnKYfaWKbeKvjOJJn4nXlvJsgyul9kxzyNB3RJy7L&#10;6X3leS5Ol707wb588NIUCWI6a7RmHEZyI5MMrWOkUCZ+HnmvdB/MvYdkb5T37e1AcGISWecFVV0T&#10;vGcYBxRKioCQ4pASBSYn8Nyh79ms1uR5xTg6un6MMGS5rxN3ISiFDVFqHMhjgZs5Tz8O2F64CrhA&#10;keUc6fDrJXmZY90YVdUEmq5VhgoK64TrMI4DRmseh0eGYaTtLPePR5rRotqBsitYrhaYLGe0/ZNr&#10;4kOIRXCM05lBc5reagVFnuKT+HSkuJAX+TQ9TMWpxEHxRjMmE3hSLB6NirlSkAbJMFq+vIS//rXi&#10;6pljW1RUi4E/frD0e0UYLW4YGJuBphn48FAQ3hVgCppR01uN8SK2EoISXoNW5DoThS8bcAN0vWe0&#10;gtaQPED4b+KRkm5r2c8VgTI2CjNlSeqYRgnnJMOjlENnIhWjsJIL+ADRCDREyW5nZWIiptUBFSw6&#10;KtcEHwjTdDuI+ukwEmxgdPL7Ji+ot1vWF5dcXp+xenZGtthgw4K28Rw+wfCgGBpQVoqzvFaUZ5CV&#10;hqwQddK8EChVUQvXJNahE9ok7cUapmoi7aKpGJHFyaR3EtJz4r6tk6Em//QR0jbN0ynL7DBOvxcn&#10;NKmZnG3XG9CKt2/fMgwDdVXjnafrBoJSlFWFyTOyIsPhUUZzc/uJt6/eotC8eP4lyQd8sVxy2B/4&#10;ww8/gc5YrJbxjSVgmyzjcDwy9COKjGFo0SZnsy7jmDjw5vUbxufXXF5esdvv+d3vfs+zy2dibjMM&#10;PN4+8BN/ZL/b89VXX/HyxZcEF7jcnPH7quJiu6XrB/bHhnGUAJf8UawbyYuC58+/wL21jE4I8kkd&#10;q65ryrLGRSiOdF08q9Wassw5PO7YNz3L5UKIU9YRlKSBElBPHcjJbE3rJ4kEnHC/IElR13WMxmBM&#10;RqY0JkiS0vf9pIe/3W6p63rqKO33e9l4Y9BNOubb7ZYQwuTEW5T51A3y3k+FSiLblmUpBY5SHJsj&#10;KMFgi8mZI4SMvCgpi1LggL3gXIP3WCsiCqvVml99/y1v377l9fv37LqGX339FSY3FGXOxfUVi9WW&#10;9thhg6PMs9jNGVguA88vCwmOR8Oht+JeWlxjsr+iqv41RX6GKjJUqVALyZFdXFEJ5hUbkXFKMTUu&#10;ptI9hIhZjSshBBhjgLbWY4KiR3DYPsIDfBA1sxB5IjJ+jQpkXgKWUhHOp9QE8xKzwQgLMyLvK2Pg&#10;WeEaXGz6J7JlNK1SXsatKhDCMPmKyAeyuHBEjU3k6wTcKKZUKClGQxK810mfX6NiEZE6uCpOP0yE&#10;ikgQEbf2eIDynRJ5aw8EJfAdFwBjUF5wtCF4fIjEWaWmqY+QDtPkRxLbU9nBVFtM54AQi5wQr6Wa&#10;IHT68xLls1Z86vDDMPWmZAAAIABJREFUaYIi1ziI1GSQ4k8HwQLL/RC7ZrNEL63V1E2ViWQ8niBE&#10;SRdO05aQDO5SQhp/Pp+ezrvE88bC59OXxD0ByKKc8BBlYVNBkowHU6I6n4pMXJUnUyVZEGmaZO3I&#10;fhDYinWOYbT0XU+3a/n0SQQ8sgjTMUaM7tKxT9cwTcAUIl0deVlJBaherTg/P2NZ1fGOlsSuzDIW&#10;dRkbCMnwSw4zeSKljTKdu77r+H//6z9wfr4lqMCxc3Thmrt2i1XQjJZ2cNB0+O7AsoowVo3I5Ztk&#10;KgoX5xe8f/eGJvIKb29vI5chYHIjxN2mFwPa2LBK22Yq5EFict/3VFUV1bNEcEYpFeOz3Iv7fXTp&#10;znOU0tM+UxSl8CO0SIynz9+PQsgOPmCUwSvF6IQHmhpRJ9W4p9OP1Nkfo28IMN0beZ7T7LvpefMi&#10;el7kpn0kyzJx31YyPZMCObnOyxQoqXuiBMKaVKmcsxKLM8MQ4V2n86enoigVKem+TuslrbsE0cX7&#10;CW47n3BqbaT5orUkPArh086SKck3DHYUE80QwhOls7RmEnx6dGJOioKyrMizPCIM4qR7qs9ketR2&#10;HV0vLuUhju4zkxOMon24R2VpOnOaOhTxGtogBrkjAhcti4JMFbgoQ952I6qUtXtv96hMilm5Pxyr&#10;9YbVskS5yIVzATs6gg70Q8f+2NLbwGKxwnUdgx0Y+oHgPMWiesL50VpTRMd5Y2Q/0EYUSMuqnK5D&#10;uk42cpQylVGW4seTxQJGK41RT6fSh7bl2BwIwVNkmvP1irKQ9r0PATf2XJ1/QV0qgm347ovAolL8&#10;6ReOn352vHk30NiMPqJwRpMzknMc4DgECBllLNhEElhR5jm6qMSzw0NmDaUTf5BxmssGMUkO0hVU&#10;KsSZvuxfwhVxmOAIJk6kncW7AaLn1xB6FCM6+Il5H5xMQjQSH8ULLKojKvFfcZEbqmLTa4wombEf&#10;CcFQLpdcPb/g/PqKzdWKbLMgZBvGvmTXQffoGXYO14DJNEWmKNeIOWIJ5ZmiqON0pDhB3VO/MKmf&#10;pULExYZtHvfIUyviFJP/ueJDff69kdf1cfKSJm9pYgKfwb2I/aogPCClTv+faMAWyLwP3H36RN/1&#10;tMeOu9tH8lzG01VdCm8imkO1bcfbt295//49ZV5ydnZOWde0fUdVy6b0+9//kfuHPRfPr8kXVZTV&#10;FBz+erXh/bsbMeMbAx8+fGK0js1qyaKuqesapRT39/eURcHl5RUPDw+8e/OGvCw5vzxnuVyjMkX7&#10;uOd1/zPuxQsyrSmLnP/wv/7PdMeW//Sf/m/6vicvaprjnuPxyMuvv2IYem5vb8mzMhbNDu/NlGgm&#10;fsdisZi6aONo2e12VFUlhGWkAHjS+dGiQJI2xHkikka1yXV3Dh+bP1LHNc/qmGzIxuSiD0JKUOaT&#10;k6ZppMAZT6TGx8dHVqsVi8VCnGPvBFJijGHoB5qj+NRopfBIh2qz2ciGF0RRbBxGlotFdM5t2O92&#10;XFxest1syPNMCHn7PUoriiKn61qqquK777/l55/hzfsP9INlGL5iu15gMunKrjZrDscDDw8PnJ+f&#10;s14tMV2H2jhsL4HWjoFdWED2K0z1JxR6TYYAFW28exWg8tNiCvPFNe1STARdbyPnJC42H6SgdASw&#10;HhU8zgtxXbo8HoeKjRE/QbOCEhlpVEB5MSP00ZgtyfrqIAS8QJCBg0rFkqx22UgDQQdGLcVBRiAL&#10;IxnigGv9SGYHxv6IHVqRewwepUaCHzFxEqAJ5CFOg2bQKoxCK9nItdKoYEDJBiRywxnKCyfBmhia&#10;vRQ0Ov1JoTx2D1MIVwpGJThwHyOTCkq4MCpCs2JkeyoRKlVJUHK8nlkBEru4aKZiJv3JQoS7TdEy&#10;HdTTQkWStlMIDN6fOBgBtAvkxrNc5Zg4dZGXesrvSDCcEBxP30Dcc2Pba/aePHnfefKYkoAE5RK1&#10;L4kFQqgOcZIq7tHSWQ9TxzJNRVIMSZMZQuK5SSGcjjuPUJQQ40VKXJPyYNd20rAYLcPgsC5gB8vY&#10;i9u6Vjp6OJwS2enccDrlKl4DL/rWkiRZC2gOx5b3nz7x9ZcvKE2BC8JtbIaWbhyZrrCKxqCz66Cj&#10;iICK53Foel7//JqbjzcCfXCKsK4Y60uU8bSD4/H2nvzhHa7dUcWkSmBPPTYIDGa1WlFWJZeXF9x+&#10;usWUFctlJbzKvqMfQ0yiLU3TMdoYi6ylLEXWVZJwP03AsyyL0FkdeX4JLIrItnspgBM8yPuYoGuN&#10;1zIb9M5NylVmUu7qyfJiKmBA1qnR2VQUf37fpvstwausddR5NhU2SelrPjVJRYJ0ez3j4MjzE5dG&#10;+CfhSfEs7+enjnmaDM8bEWZWdORZPq2BeWMudfHnRPrP4ZLeJ9iynvgtafrv43ortCgAllGWOx2j&#10;s07USBPPxnnyIp8+RzbxR0/O9OmYFvViEiLouz4iCMYnaAhp+gkaJO3j2hhMZnAB8YgKXtQMZzFh&#10;KrRCEL+r4LDO0tqBIsuo8mLqTFtAK0RBVIdJ5a/rB4p8oFMdRVFFtUaZvo12jMVTj1cZWVZSFQUe&#10;2cOUUth+jJPEZAytpZAOirpeRBhkMUH99ez+AqZrVlYlVV09yWN0nLL6xN2wI6/fv+f28Z5MK85X&#10;S5ZVRVkIJy84i9KOs/MNWZZjLRgC1xu4rDUvNvCHNfz4puHDbsDaihAq+rGlOw4MnaAFRmTPMjEV&#10;DmWBykvQWWyulShVUKHJ8NGuQIFzaO8JOgnTxCall+a2MRpvLSNShIRxEDgWHq0lhVahP3FgvHif&#10;6FiUBhllS/GrmSTbU87iRivGkEGT12uev7ji6sUzlpcr8noJLGi7jLtPgbbx9IPcs3mmqJeK+gKK&#10;haZcnMwsTQ4qqpaqWWGRrlKInjGa07QCTg3DuW0DzCYcSn4vhNPePC9apj17tkfM+gpPi5T0y+H0&#10;bQTFYONrpCZyALL7+3uapuH+Ycft7T2r1WrqFCwWNda7CVN7e3vHw8MDZ2dnrOoVRVnRDx3D4Mjy&#10;gle/vOWXX94w2EC5ElnfZugpjKFpOx53O3748SeaYw/BMPSW0Y7YquJwOOKcOA3nhWzqm80GgN1+&#10;T1kUBOu5ef+eerEgywzN45G+7bm6fkZZZjg3sNquODvbcP/wiHMj6+WS3WHPx5uPKGAcrWiSxxPo&#10;XMQqz+BRacx5PB6n6UfXdWRaTxcsBaZUeKSEIy3kuRrPXEHl6Vj7ZMSV4FmjtVR5jtES9EIAVKAo&#10;S9nYg4xRk3GbMYbHx8eJGNk0DW3bRvOpFYeDyCYKvMFwPDYcjy1FkbNcLajqUpw/W9Hx12VJcziy&#10;956z7ZbLyyvu7m55+/YdfddxcXFOUZYsgic3irwoCd5zd3cnWuovXqCznE93d/z46h3Pr865uroE&#10;HEGNbLZbAPb7PSjYbjds64xCHxn9A8fOk+sVldrQeIf1nSTWPhOEkhJztKQiNWW74bQAUs7oneBQ&#10;ExFQEyYSnBQbSOcjJq0+RIJ7FEQgCNxKeCQipxqUdDJNgCz4qKgVfR4izMigGPUpuTOxU4OyhESC&#10;V17UO+yItQPKDeRKcK/ejfgIL5SAIUvZay9JvRJjwxRclFYYpKNnEClcrUQRxiiD6LhovFaoYCYo&#10;mfOnYgJFlHtOUw81dVrSqDZVeSmJTF1xVDR+9PFYVQp4ctwpVqVOiYuvJXlYOGGdT0srigA8HQM/&#10;CY6zQkU20Xg9Q5iIoadpRcArx3oNzy41JgtYq8H7SchAxc558EllaE7aRYoH1Mz/Q+O1YI5TgE/H&#10;kwqT1DlOxyhrV+RQU9KWZbl08eIHz7KcLM+kqxpOMq1zqGj6o1BoFeGGXuLM0Pcc25ambSdoqDhk&#10;++k+d9ZB0AQMfpTmhDZPpaPnhds//XpSMwtB1G7scUQbw37f8N/+8R852oGzzRY3DgKfHTvuHhqC&#10;FkUtmZIpKbYjNEajpk5sCIFxGDnuI0fGO4bRY8uBfKWptMGPlvb+FnP4gPYdo7X0o2W9XkXugtwv&#10;x7bhcNijghfDvCwnLwzLdc0wCkcvL3LqRc3h2E7+FMooNmdrNpslj48HMfpVImnrI6lcGlYaY6TY&#10;vLu7AxRFWTHEgma5LNFK03VHirwUmFiEiKo4zdNx3/Dek6dpLTKdlVpOEsYEI0vqVZ9P6uW+CFSV&#10;KHvt9gfpfJucIRbC6f457U9OOp8mmxpkISXlyOQiBQF5/7i+nQNPlOFXk2/L0IsRsUJNBcp8T0zr&#10;8vMGAcRJZ1wfIUhBkdZAEpxou4ZMm8lBPo9NgASLTFPccRQyuNES8yTxNDgr5265WuCdjwXqOFkD&#10;JJjgMA5kXng+aUpVFKKWtlgs6OP5zPOcMs8ZypKP9w9040AWc4G0Zk08VmnG6Cl+eWLTLAo1lFkO&#10;yLGXCVlhNCYrGIcRo3N87FaPVqDyztloRTAQkMJjGMQ8ViklnynIWlMQG7E1eSYmhnmWUddLtmdn&#10;U9za7XZorygiZGscxHCyXgj3ZLFcgko8ptjYigVf8IHROpTRXF6cs6wKUQktC+qqknjphVdUL0ou&#10;Ls8p8oLRSsMvN4Yi03xZeNZLw/Vlw+9+avnx48CnrkWNimz0lE54Uz5mtqMdZarbZLi8QGclQRla&#10;nYPKWWgpvF1UDZ2aTrHR5JQ0NXzwjAF8LIJjT3DyIQPJGzQOHf3KlDFTTJD/C5GXGab38C5gR0tv&#10;A0YXFMslV19dcXF9yfpyiV7VOFvR7TX378CP4hbvFeSVYn0eIVsLzWIp8spaUNuoROKIW+P8z7Sn&#10;frbHcvoVgWLHhl56pN5qTEGfPOavO/+ZCzKpSYVHahqHcIJ1Waae7anvGP9S6X3jcw2QtW3Lh4+f&#10;ePv+PWVRMoyjKEmVBfWipKoKlqsVDw8PNM2Ri4sLrq+vGQfLbn+geWx53LVkZc3Pv7yh60Q7f7VZ&#10;YUfP/tDw4strLi6v+PDhE7vdkdu7R87PztlsNjw8PMrmn+c87na0Xcf1s0u22zMW9ZLzi0tGK9X7&#10;+dk5XfOOTx9vqeqSzGQcdkf2uz3f/fp7mq7j/ccbnr94TtP1fHh/Q3AW8ByPHVmWx4AbyLQRvH2S&#10;RjQGa8cpiCdY1TzAKq3phh6jjUybQsBoQ5bLBtB13eRzkDaAz8fynxMBU6GSukzJSyXPMjKf4aKb&#10;s25aMt3HpFrH3xsmkn9S+kobgai8tE8wwMBE/HTORX8bMZbabre0MbEpqhIP3O93OO94+dXXfLq9&#10;5fXrVzw87ri8uiTPMkyZ040DWomE4+FwYBxHzs+EPN80DQ/7PceI2b2+vibogaANF5dXhOD5dHMb&#10;r/Oa9XrFxfrI8t2SxSN86O7oA+SrQLlYEEqFKgw6Uyg8TsHoPMpJgj4kAzUnwcZZSTC9CpMaTaHF&#10;JdZF4qX3ThJzJXhh7yToREKFONo64ZugglT8QQlUTAl3RAUnuF00Rkk3SCshuoTRRnnOEYXItnbj&#10;KB0VbzEhdnN85I3EheumYix6W0zdRiXlWYRsKRXJ80oLDAsZcSgU6DjKTQHGKTQGsYvyUyKkIj/D&#10;KyGvK05KJw4mWWUff154cPqUrCpOiiopVlol533qroRTuRLFFEXGNBDdf2f1ZjxerxRWJW6LFIZT&#10;kTBPmlWcXM2nLaTiS9hAufE8/8JwdaHw3kZfSIEDxP07QuUSwVg66+mtTkFZTYE7xIgfpmNXswLu&#10;JLCRpqQC/1QxsUhkWCIERk9fpXMetfpnUw3Bh8u166OJbNcK16HvWtqupWt7Bit+KcZolssFq9WK&#10;qqpZrVZY63jz+h2HfQMobJRG1sjYT8VCbz4NnieW8yLlxKmRTVgbgxsCb1994OFxz3KxFK+HrsH6&#10;gM5ybDAEYyYdykASEpBJgB2HCHsBa3tMYTjfbqjrAk8+3Te5ErEKe9xBu2O5rDnsB4auA6Vo+4Ht&#10;as3Q99iumwz52uMBvazJfM3Qj2itWK1W3H66RStJuPvjgW4cKSqZtigTu+NRtUoS+zh57jrKqqYo&#10;K45Nx/7QstlsGEeZwoOW4iYVlUamRcfDEQ/0vXTktRJRjoljkmtGO0ywJSKrjXAS2pjD/dK1kCl7&#10;yXJZ07YiCx3QE4RZKR2nb2miIh3krJAVH5ybIJAKSZBTd1wraYZoI9e8tzK5yWZKXulapoad3P+D&#10;cBPi92VZTQXVXDku3VveSTsg8aAk8TZTsy84h8rNxOux40gWZZytTapdRI6aFFYhSBGGAussi+WS&#10;ul4w2nESv5iKJ+9l0umF95fOqxgwCpfJj7CPHCNrLTYvKOuK3U87hlFeP0GjJnVPEOnx+DBGCJTe&#10;i4+KQ7gIKiDCJnFidbAjTWex3rKqlxT1gqwssf0wGUEmUYeqrtG6Yd890HaN7P9Zgcqk8aG0ZIvK&#10;KKq6JDcFq+Wa5WJJWVdT7iDHl0VzTh2hcctJvStNAFVIMTObrlUK5vWi5JuvXtIdHsFb4eJEpUMf&#10;pFA536y52JwxDo5uaIWLl3u0MphMcX6esaiXXGxKrt/0/H+vDvx04+gOCCzTe0ot+57L42QXRbCj&#10;8FuVwmnh1nWRfOGVmgpc2QZSk0Q4TsmawTmBb6FUzCeiWXIIeDeiQyAPgYDHKx8nfB6DNCbxAu/y&#10;oxWVMHLq9TXb6yvOn1+w2lbovMTZkrZTHO89/aDQJlBUinoD1RLKlaKoFElILhUkk1pW3C8TmiTN&#10;9TMte6YNUtSmvVOlbTIwxVMForQcKwSvZN9PxYlSU0o0FTph9p4BKT7GEPm76fnxuekXUuPRx/1c&#10;xe9DanwgExQC5D6qe717956b21tZbM7Rdi1lUfInf/Ydv/4X31JXNbtDw7Fp2G7PIl6zwA6Brre0&#10;3cjHm1tevHiJtY7RjfgQqKqIzzWK9WpNs2/YPRxZLtbc3+9pjkfWqw3DMJJnOZvNFu89bdPw08+/&#10;cH6253G/Y7lek5UlmTGstmsuho5Ds6dpjmgtDKD7h3vapuXPf/PnKOCXX15z/ewZi3rJ21/e0PRE&#10;qcbZyDt2W5Lai49B33s3GTaJNKQ7YTi1piwrhkFwrgBZ5inLYioGEnYzGWnNpyyJYJmKl7nu/jwJ&#10;SNOXRKpHKdquwyglKhCRuGaMxtqREMooCd0xJ9Um2cd50ZRl4r7rnONwOAhcKYjW/na7ZRhE63ux&#10;XJIVBdoHHh8fubg4J88zfvnlF169esPV5SXjkHO23VAtF1SFdGYSTGW72ZAZI6aQWcHN3T03dw9c&#10;nZ+x3ay5vXtgs1kx9j2vXr3h7OyC77/9ln/5Z19QrjzudwdGMvpFiV4WFLkmZAZ0zujiBhvAOBi8&#10;wno18QWSAWeILHlPmAisg5VJRggBHRwmZuKTsVUIJPp4iBtdFhN5WWtSEMRSgUI51ODJcSjf4exA&#10;O7ZoBjQOawcZIauADQ6PEkxoCKjoaZKCR4JahRAkkYtmhXiNjhMS0lelohxp7AQpdZquzDLoCVoT&#10;2W7Ox88SfVQyI8Tn9FoBInZ2ZpIFE6/HRZytTcExJFlgIeTrcJqiBBUVYEg+4uqfKH4keLvwWeLr&#10;pSIgFTd69juzjk4qUARtop78/FS8AN6jM8vVs5ztWuP8ME1bkgFhisTpteYwrRAQE8LYbAicpgjE&#10;90pBP63lz6enyUCx77upKXEiQJ/UvZQS+JvWGhWV/oZBCJXHY8Nhv6drO7q2pzm29H1HALJCVKSW&#10;ywV1CDzuD1xeXvLdd99SliV5LgTX1M/6h9/+46ToMz9380dqrsz5M7Kxz75X6okhoB89rrE0w5E2&#10;a9BKCfk6OI7tATt4bGs5HNKEx0Z51uQDJAV8lhWUmUY7z9h2aBWo6nIqolXwMrHsRw67R3zfUpYF&#10;y+Uly7pm6AbGciTLDX1nqcocNTqePbvCeztNmLIs4+zsjObYYG2DyQzjIGRpo5KJ4CBdPjVTnIrJ&#10;7GgtqzybJu/JN8dFonUIgbbtJiXHlBgM4xCx256yqkgSwHK7Ji6DSA1nn0GD59dn7u4unf6c5XKF&#10;t47Dfh8J42aC+6QidOJf+XQNDc5LQy5xiVIhnfYkpVRszEkBn+7bz+Fj6X5IXKsEqxKUQjH9XIQG&#10;ZoUuc+GKEz8uFf790IsRaqanRts4jmy3WxaLBbvdTmC9SgodKabl3pJEO8rtVxWr1SruE366NgmS&#10;3fXSvBMI0kmoIO3nwis4rYuh61GxIN7tBAYtvKMT7zQFr/T95xMk6dZLl997D0ZjnRU+nRYOozaa&#10;sqqpF0vsKF5wwiHqRemyLsQiIgTM8YjvOsbBEfqRqpQirh96qii9XBUlRV7S9x3eOax3U86TTEUl&#10;dxBeb71YCK8meDm2eH3mIg+zuxOCoiorXN/gBnfiMiGTCxRcXZ5TlyWP+z3OS95lbeJOmShcZLi6&#10;NCyWFZfXBfl/PfDuzUf29w3Bt2jfCpezMGTlEhWWjG6Byrd4o8U1PihcEPb0DJyLFEzhyU9SV2pM&#10;nidBjleZ1ILzEZYX8PpU7CsUmTJoH7CDZ7AKV5Qszi64vLpk8+yaxcUCZXJsn7FvNaEJ8V6D7ZXG&#10;VKLAVS6UOLcnyDjMPXBBTUjZJ7AukD0YJV8VJwJ8+n52haaigxAbdZymJ58/0jYR/FPy+/wPnHjB&#10;LhZ+CZI+HV/8xfkUJeUFqahK18IryO53OyGAKQBLXW95+fIFX754xmJdooHd4wN2HFmtFiilub/f&#10;8enjLaMPfHo8cvuw47tvcy4uLvj48aOQwqK+q7WWjzc3vH/3nt1uj9E569WKh/sHuraPRMAwdbSS&#10;9O7j/sChaTHlPYuFcFXyIuP6+gKTaW4/3fBwv6frhMj4xx9+5PHxgb/5t/+WX3//J/zhDz+w2ay5&#10;+s1vePvhA+8/3tA0LYIhHiLp8YSZlYBDhH2dioQ0/rTWolDkpqDerHAujVo9bdNjMsNiUU0Swlpr&#10;6rqeICNpYpII7HPC6wTfiJvBfIQ/D/4Tjh7p+haFwRjBkCcJwP1+PwVw7/308/RezjkeHx+nSY53&#10;gSaaO242G6qq4uHhgfu7O7bbLevlCh88+/2euq750z/9Uz58+MBut2McK/p+4PLykvWqZrVeTzAV&#10;Ywxfv3zJvu35+dUbylokTt9+uKFtB66uLnjcHTk/3/KnX1xz+/ETf/+P/8DV1SXPLl/y3/1JgX7f&#10;82ns6ENH5iusl8+K94wu0A8OpwytFw8MD5GY6Bljch28Qzkp043WaCPFSAhBJixBgpAOQQhwKNL+&#10;qJUm10pcV5V0frQfYOzxbkB5C9GFfVQe5waBZ0S1p7Qwc63iwo0SvVqjnMIhibzWmXT5vHT/Bf6S&#10;E7yEFY1mBOHG6/CUoxGSJwr4IOEolg1T539qZaSqIAGf8dP4QjpKaurMeKQ4mGxA4len4tREPZ14&#10;6Bg0bUrY41+JNCrJxgz6NYt8T1JkpSY+TPp3+lea1kzBbZY8T4+Qiktx7EZJAapNYLvIWJU5ru2m&#10;7mZae1O3cwrQJ5lvKXjiSUqQDSIGW4ljrrdJ1+yUyM4TNjnWDGvHqZGQErwTMVmSmLZt6dqW4+HA&#10;4+Mjx+OR9tidJIvRBCcE4xcvXnB5dYHJM/KyZLlYEHzg519+YbVdc3V1iTGiZlWWQvauShHHFwjL&#10;SeJ4XjilYz6d1lNSFUKYJgPzxF1+DtZ6nA2Mtsc6y/X1NWebLc3+PR9ffeDu9kjXCSwnyzKywpCX&#10;ecT4l6KOZQyZdxR5hjEqunzntM5FIzqFMoYsyxlsjxsGMq2oiprC5KzOlrhgqYqKRzuye2hxxx6n&#10;HavVMnJKulOHXilp3th7tBGzzWPTRzhPgVId3otcZzp381ieuIZJcjgEmVCH+Fwx2pX7DaWnAibt&#10;L3OS+dxQMZ/Bhj7no3zOSwERcCmznMP+SDf5ekmzJX2f3mscRwkJEWLlEsQqXWN1Mv5M/z5JCocn&#10;9858H0v38ryA+nw6l15HqRhvQ5i62wBKnySTQUX+6IhSch8nhby6rrm4uODx8XHyJHIx3ouKkxcB&#10;AA15nlHnNYvFYuJsNU2D92KunGB0Rgm8zTo7KWVmWYbJMrqhlyIzKu0lRb0syzg2DTrPWJb5VIyk&#10;Iv5UeIYn8Sbt1cEIo0L6UhH6jSKMnkVV4fGURUW9qLFejr2K3BHrLFlRUC0WlFXFWZ5ztI7h/p7j&#10;QSZCqegIzuNwHA8NVVkxDiPOiseNTFwrxtHSdQmFocVsNHia45Hi7EzuSSVKaNroKW6lz6yVKIQ6&#10;7yh0ISaqWjxuUuMQ5Dycn2/JMmIueBJvSOeo73tCXoCCagHfrS74hz8quuMvjH2H54GufYXqjzIL&#10;1uD8gnL7P7J5/owQYLDDtHEoTFx7skOGIDwUHZtTPu4fwaXjVBijUEqmcCpIwY+S/TI50zuEMD86&#10;BSpncb7h2fMr1tcXVBc5QWc0bcZdJ/zIymi251BvoKgVOo+qm3G7zmLh4fwpgU/FxEmC5zQh8cQt&#10;/bP9WvbeFMNPEw7Zv1JsYDon/p+ZgMyLozAriBIUO71H+reaTUZQp317TsifFyjM/j+9f1Cn77Pd&#10;bsdisWCz2XB9fc3l5QX1MqPrWo77khA0jw87tBKneY/h/ccb2qYnZAU//vwzh8ORu92Bl199zW9/&#10;9ztQhqY50I892gTKQqO06HE3xyNnm3OaYxs9UoQXcn/3yPnFlqoqOR4OFEXNOHiadk/XiQHR8XDk&#10;7cUZlxdnvHj5krPzHa9evWUYepz1/PLzK25vH/hf/sP/xqKsefXzKzbrjZjwOMcY/ERiKqoab8ep&#10;GJGFRiTHC2HaKYH9yEZsogzxQKECRV5S18n7wNEPHQ8P3VQUpIJgtVpNevop0c/zXCSb08WOC9IY&#10;cR8OITwhw0+dmFj2JliIj7hOH6cdq9WK7XYb5ZNzId474ZukpCgVZtNrIpr4jJb7uzu0MTx79mwq&#10;qG7v7qjKMmrQi7/Ay5cv2e/33NzccDyKJvtyWYvMcV1TFDlVgB9+/JHNZsN//2d/xk+vX3M4HNls&#10;zyjKivfvP/LMBAAzAAAgAElEQVTll88xWcGx7fnq65fsHh54++Yt3gWunn3PWQ8fP+4JLmMYoMMw&#10;6gyvDO0YsMrQoyAYXDC42BUcgmePo1cBQ6DUkAWFDY4siPSgmToIGq8F+qSddEdEntaj3Ij2HhVG&#10;9NCC7dF+wNtBdES8iEIorSIBHqKdLKOLwsJG49K0wRiBm6kMXRgMSZ1GkZHhB7mW2stz4jYnE4qY&#10;umsFQUuSIMHGRIalTzWLkNrdKZRNnZbY7pdkMkY0NU/7OUWw+NOCk9JGgmOlKU66J9NLQSLTx/ta&#10;JTZN7KSkDsnUkkm7xbzDFqcvs99NX9N7P3mkJ6TfefJapy5SQNH3DusjSdmd1PbSvd33PVVeRBz8&#10;KfEKIUyd03gGp3PlgxS9SssJSpOtJwmlis9VkJUnYnqeF4xjz+GwZ7fbTX+aRpoGQ9+jtKYsS+qy&#10;4PzymqurZ9RVzc8/vaJrj/yLf/knLFdLSQBQFFkmjYf2kqAEslFHgqu1I/v9gYfHB7wPGJX/k2sy&#10;T3o/5wykpEyrSBbWOhZpklRXVcUQpw7jOFJUBd9++Q3r9Zph6LncbLjN78iC52xVU5Q1y82a1fmS&#10;9XLJoqoxGRSFoc4KTJFTFLlMLNzAq/efaIYWO3Z4U7LIcsrNGfZhiWvvyPKKi4sLsiLDBysNtocH&#10;3DDix45PtzfkuWFZl5R5RnAZh/2Ose/JtKFcFCwXC8pDx7EdRGVPG+zgpmuWEvbUjFmtVlMTSRL0&#10;U+wGsONIEjdIUBE3DiyXC/phnGL9JEU/I5mnYmd+/j9PcufFyzCObIxBqcCha7FTwRPIMhMbaKLq&#10;mCYjSYbZOYd1jtyc9oe5x8nnRUsiUM/vmc8L3Xminu6XuddIep6KLd4JHk0SwTjxU6TpeYoRyVNs&#10;s9nQNM0kZiPHIt19ZaDMZe/Ks1zI6t6z2+0mlMGc69L3PYvFIjZoBKVg8oyyqmiODd3QT++fihSt&#10;9STB2w1S1JbGMMSJozCEnu7x03mPn99Ejoq3sWGqAjZ4CmPAaEJM6KtKVDaPh6MogmUZBOFK1qul&#10;+CShyJdLzi89TdfTNUOc4IBRskaNQiS2YwEme4GnaY6TgIeN/A5tZMrmg+P20y1937PZbqgXNcpo&#10;QsxAU6ECQIRHirhAhsoLwtjFqxdRCsGTFZqrZxfUdYn3jnZQpyJXxYmd9wwWirwkzzLawXF788jx&#10;aBmDZrQ9vt9BtyczBVZ5unHH+lmOKbb4oRekQNwPkhUAsekYgtzzacNQ6f9jfZznGUEruTZxJwla&#10;YQN0NtCOnuBgUS7YnG1YXV+wvD6j2ohVxRg0nZFCfLGFdR3IckVZCRzLq8jvm1UegUgg51SYpP97&#10;orxFLDJmBUnikCYolVUnonx6TkImGOR1vTntlafifvZ6n73fdCDx38nfxKXnx/c20zlnknlO2UbK&#10;J04fMsLAkNzMBTl2BWRff/21LKyyxFrL27fvuLzccvXFJQ8PR/p+5P7+kfV6w2qzZbdv2e+PbDZn&#10;/PLuhofdgbZt+W+//Xv+3V//FevNhsurZ9zf3PHq3Ru++e4F33/7kkXtGYeBvu8n2Njx2KC1mAVa&#10;a6nKmhcvXvDb3/6W4HtMVlEVJcduwLkR0LRvP/Dx/Se+ffklv/71N2w3F7z65S03N7c87nY8PDzw&#10;f/3d3/H9999jx5E3b94yeMfjbscYUqWnGMMgF3LWvQGBfSlUVLoaT10UHSUFETxyCJ48z9AelDJk&#10;+VIUQfp+kvcFOB6PNE1DVUn3MhkzGmMmyAFIgpUpTd+0QsgLT+FZWus4spcEVPT5jYzp3SjQLe8n&#10;Y8ekUpY6e+k4Eo75ZEplo9SkTH4WiwXjOLJcLrm6umL3uGO33+FbHzW/w3RMv/rVr+i6jv1+R9sO&#10;jKOn60bWqwV6JSP1P/zhDzRNw9/8u3/H+/cfeP36LduzLWfbNW/evOFw2FOWBe/evedX337DX//1&#10;3/Dm9SuO92/45vw5QWf89EFz0xkGakYco4MBhdW58Ct05DkoUSzTBFZBs1IBGwIDCqcVBYpca5QJ&#10;QjjGUXhHbgewA4wd1okrex7syW+ECBmInIDJdCgogtICiwqgtPgbKKXJtGigZ1oLSlXJOQ7KMHhZ&#10;qnlcoz4yUROB1gbwKioATetYocxJGtjrSNZPwVVNcxNkWJNw5aeRR4IqGT0f+qppM/Xp3eK0IPmT&#10;ZASZ5MyDC6dpSjS+l1dK3ZrpOWqKaSnWTpMI/vlHktB9EhzT/80nM+kzf164xEcIARtAERgDHFrF&#10;aDVFvN8TPC4RYqV4O0F8XDhNPENIjhApqz914iBCnfBMLvQqcjSm2BILQ6VE0l0bvHfc3t7y448/&#10;8OnTpyeQkuPxyHa75bvvvmOz2VCXgodfrVYyeTaBm08fWG3WUflHJjLjaBnipHi0I33XojRipNsN&#10;3Hy44dOnW7TOyKtcus7a87S4+6eE5s/OrFxHdUrYFouFJF2oaAC84K/+6i/59vtv+XRzw49/+IFS&#10;53z91Zd8/fI7zi+fsdhs0JlhHHv8OKCDoqpzLi8vWC2X5EXBaEeGoQelePbFSx4HRVcEOufAOzJf&#10;8pAVdM4x2h7nRnJT45WnLgqa4MlzjSkXrPsVdhxY1BWL5Yq3b9+Q56J6N449ztpJdtlZy3KxoCpz&#10;7u7vcU4SqL63Ez+xjpDgpKAla06KBxfl7eX8iPS91uJm76xjUZaEIGZxpOJvti5TEZA4G3NIVXqk&#10;ombiPQTPs4tzkUkeTjyLUwEkPjzzab1z4gM1LwLS/jR1+ePko4jS9FKMqOnfzjkReSE8KdgmWezZ&#10;53qKEBDlrqR8lmJgUsubF0hJDjlxQ0II0z3XNM3UaEzvrbWJ3FH57IfDkbbvJnh3Opa6rielzDC7&#10;DsYY9v8/X+/VZEuSZed9LkIdlfqKEt3V1Y3ukQBnCCNofOIDjb+Lf4p8hdkYAAMJgOQABDAtZrq6&#10;xFV5M/PI0O7Oh+0eJ/J2DU7Zrcw8ItQJ33KttbsD6/V6kpMu45DjNDg5DdAkJqE+TbMbA6WVa6Mn&#10;PA1obUVsAEWuLT7ELr9CBgoGx+C8qJVqgxsctizjQFfhkDRNTZ7nrNdruqaRDp3WGG0ZhpEwBiya&#10;i8srxn5k93QgjA5HICsKVBiw8bslwDg4cmtBBYZxECUwOM9DCjJo23m5Lqf6xG6348WrFyzKhdjY&#10;YZxiHmstAqVPfCMRCxmNkWGIOvHZHC+ubri8WCOiJwGTWxEOUGc4vos+y3uHc3A8HTkeTuBVJLnH&#10;GSVWo6xGeY/Vis36kmBKpHeSkStLwEceTZTV9yM2yEDsEIsICokBfXCTpDKjZwwOFwK9G2iHkRBE&#10;TvzFzQV3X1xz98UF5UWGzxSDV+LjFVQFLCswmqnomLieIcUR6kdqb+fbRmKLWMvTKnZXkGA++eLx&#10;nFdhoqNN+pTJJwtDLnJLlfBLk5pWdE0kUUEVQJ9RiufjSvdyCgZi4jGfQZe4qzYmGp8+UuIz59Ok&#10;XSRAXSoiB8AuFguOxyP77ZYtiouLDU0zsNs1fP7TL+iHHVlecXF5zYf7Bz7eP7HeXHKoG968e4cP&#10;EuI87fb8q3/7bwhBs1lf8LB9om0bUYlQSpSyvJ8IdMnoaC0Z/cePH7m5veFnP/uK7dOeX//678ls&#10;T7XIWSyX6GxJ0zaiutF11IcT2+2eX/ziK16+fCmVAmuEwH2o+eabbyaIlnMyeKs51nRRpSPTWiA2&#10;ECFncUItUpXWkQsylyZGBayxsS08yuLieVUqtefTolVK8fj4OLV8s0xgcavVeuKGbJ+eCINjGB3r&#10;9YZSLanrE6MbmUtLiuwtU0dkGHqcFxKbicGC937ClSaVr/R3qoKJZGbUOI+TpMdh5DAeJuf18PAw&#10;ndPFxYUY4agClro9WZaxXq/x3tO2D/R9T1mWnOoT3g28evWKf/7f/wv+y3/9O/7mb/41f/nP/pyf&#10;/OQnfPPNNxRFwZc/+4oP794zDDXL5ZLvfnjHw/0j11fXmLHDH77hz15+zt3a87f/oPlmCy4UjGhG&#10;JYMhZUGmhqIVp+BBRYlfi2aFJ/cj2g+EsUc5R9ee0GMDfmDwMhNmHKSjYrXCeVloBQqHZrQ6KrHo&#10;aMg8QVlM1MZXWgiko/NkJsNqKxKoCkysDPogxDJv5O8wyHwWQ4SAKKnSGDQuSBBuZyQOaUWLxfLR&#10;OiilozE5dzSmpDvEyr4SZZHEnXDeY5SOjkjIfSLhGK/nPDuInadCQc/Z8BGvuIoJiY5GdFTnZkwi&#10;UYaY9Mw3CxEm9slzzzD/nFvbWqmJYPdj20pyx84HTBpOGY9NhqhlPB4DdRtYrKIhnIljGGMoioLg&#10;vMhOOkeIpHaUKLYFNyPBzoL4af5EVHiBRJI/V5FEwUeSmCrLMcaw3W757rvvOZ1OvHr1itvbW25u&#10;bvAh8Nvf/IbFYsHr168p8pyqKinyXHgLGtabiu1eM44dzsn8Ihe7Q03dsn06cDodGTqHzjKORxEY&#10;qU8nut6hMHGAYHQGP9JBmSeB6W8VO2+fVsvT1O9zdVxzPJ14etqCUlzd3HF19ZIvdEHfKx52W759&#10;85794QlL4MX1DZ9/9hm3txdoozmcjrRRPl2pGJBnmhfrDGxD09fsDz39cce4f6CvW6pqQ93U9F3D&#10;689es96s+fjhPZv1hvV6QWYM79+95d3791xeDhHOm6GUYbfb40YpTCmEq+j9wMuXNxijefP2YboW&#10;VVXR9f3U6Uhy0nme0/cDAinuhDsYfYgVsoQMxYsCDdrLvZaSAWttnBkjRTKr9TR7KwXu6buwVoZv&#10;DuMoyWk/cLPZUOUZ73ZPEqQkpUqlcMOANxJ8psUzdXy8BJVZZjFKeFpppkdKjsqyxBgZogmBLCue&#10;cReCf97hSVWF+XDIZ9AwY8iyfOLiqIQx4Zwgp/0nGBmkBCqLieUgKpFw5m8C4ygJrAvCmxEIZY0y&#10;dvocwGq1Yrlcst1uSTNT2rad4GBpXSel0RQLpKJGutdtZhkHx2F/QCOBtR/Pnae5jVFakgPhb4qN&#10;1AjsF0TaPhWJXD+QL9e4ocdWBYrU+RHp4aZtaZua1XoVkR4iez92Ayorub274+27D3y434oPGB0m&#10;M89sVt/3uH6chjNqpdDWisqaSvDEs/gPiGBA9mgpX5d0EW5vrPhe7wVCHALYLMcTsEpiLdcP031h&#10;jOXVqztWVc7gBoZBuGnYTJQpVex0x8KsQDIDPhgwRrpGg6hoFYXF9QYfRoIbyTc3mOqKtg9oJ3EB&#10;Qcptwtv3EuOpnEwLzFoRQMl3owGvpSg1jh7lAt3oad2IWZfcfHHDyy9uef2TNZtrIBPf2I8K66HQ&#10;UdwjEtfDCMHFxEQxwcmnhCA9/6lTm3wbz+R/E7Vn4oXEBEXFZCZwTnKUn3U0PBNvdD7RPRUbEwpi&#10;6uyk30NMlNQ5WfLz4/Vx2+l4OXeDpvObJz+cIeOzGqp8Nh7bgKAvDHFOSt125HnBq7tbmqbh93/4&#10;AzftSz776VfUbc96fcHl1S3//t/933z7wxu++MlP2R4OImWppCVYVQX7Q83PfvYzuqHn4eNHcIHM&#10;ipEcx4HMGtbrZZTOzXBObkBrM45Nz69/9/c44E/+5Ffsdkd+99vfMwxL2ralrJZUqyUXF1c8Pjyw&#10;2x/w7+4JIfDq1Ys46EjkBrOq5Ni1dG2HtTlKG/K84mqT03Qdfd9KJTN4MbKITF8IMjVXW8EfWmsp&#10;qyKS3YWEOcfmwrkylIxRer2qqqklvFwuSTMA6lPDu3cfeHF3h81kG69ff8aqKDkej9LtUMRZDrBY&#10;LBkjQTA3hjxqz/sg2u8OSTyyWGVKxPwkozzHxieOTGqXJ6KmVKdEtaOpW7I8w7sgMDrvyPOCL7/4&#10;kvuP93gv+zscDpFQf81yuWQYRh4fH9nv9yyXC4ZhpP7mD/z0y5/wJ3/x5/zd3/0df/v//Cdubm64&#10;vZX5Nz/88AMvX76ka1oePj6gFKxXS+p+4ObykrKsGA4f+cVtycu/avh3/2D4f984Tu0SlRmpJMSq&#10;mVKeXHscI8b1GN8xDgOMA3bsIAx4P+CHIaqcIACqoBiUQvmANQJ9UD4gNlozeAmOMSIjOQYlLXWb&#10;4VVO0DEIINAFUd9opxUphn4Ik/ZUXKhSodGWKUEZfZAWipLJ7doTDSsMs5A8wcqM0jMCYDQFHkJi&#10;zaX+bTqUGAAksqgoX0XVqAS5mDY1n0IdZTKniF/4YylROMOpzipgqOcGKz2sUs+ef3788fxCYtTI&#10;ccw/7xHOi02vT9ckTAmJtOujTElM8IwVRay6g3oQGEE2m8+QEviEte4ilIdJojli7ZUc8Vxa+FMI&#10;jATUckWci90WiARxP629BC8Z3cBXP/+az15/RlGULMoKrWDoOoYIRVksFlQRJpY4b82p57jvePf2&#10;nqvrkaauhYfQdhyPJ7bbA03TSXCtzt+lVgo/CSyc5VpTEeXTx1QFTzFkxAOEIJLdw9jTDy1919N2&#10;AqtBie347e/kQ6vNJX0wvPvwxLffvOf7796zPxyoFhm/+tVP+ad//ktev7gVmXk/0A0DxmYUxqKs&#10;Yuwih3DUdG7Ed45+DKihxXU7vGtZVCV3t7esl0us1mwfH7ExuL3/8J73bySYvlyvIoRLJNcJwp80&#10;yCwilGd0A8uqJM80p92OqirQ2tN1kbNhLU2co5W6GXBWcVOKqbNiMgO94PfzvMB5h9Li97LMkA0C&#10;MdEhYI3B9QOj92TGogMiex/hOkFHNaJYjVXe07ctfhQ8/Gazoq5PnNpG4jAHeSZD84KSanRKJtK9&#10;qyMHM8ss1mSMo3RWEscmhDB1DLr4PUgyFfkbcWimbJfpXkskaR/1xkfnJJDyA1ZZlPJkOgiPzw0E&#10;I4gFURI7C0sk3+qcwxqD8h4VRqpqwamppyQmJYkyU0XWnYqE7roWlSubWfpOfN7F5QXL5XKCXSfE&#10;wfmaSEExEfzTI4lQHI/H6fnFYsF3333P8XSKnQLhZGVZhjYKbRVFlseeNQQnLAa0JziPwkyJqbE2&#10;FpIchc0oC0vINVdXVywWC0KApmvox57jaY8tCtarDdpmBAQxoIyNAi2B1XLFfnuk6TtZ59pi0/dl&#10;dCxSSIKkjcbho8y/dLWUFp+WKSPBaPBkRtPWjcCrjREhgbEXKWgXxLdpjRtG/DiiqxJjM/zYRvsu&#10;yfrdzZqqzFEKhsLj2j4mPCkpTYNpw9R1MMawrCxW9xg6qkrhaodR4tMGEyg3L3B2ja6lN3J2gyKP&#10;LO5ZC2xLJWyTOgf5ScnLBVRh4WLJi5cXXLy+5OqzJYsr0Jm42M5B6M8ogXTPOwXOJZmSiAJP/sqf&#10;A3TPmeCefNzk18K5w5ISlSSH/MxGc4Z0Tf4yMA0w9pw5pqkQmcjvPtqJEJMbJTX6c4Ev/DEv9ZmK&#10;WLxmKQFLRTkVj2WM+5sd1nTOUzeF54lSSmQypKNi33/4QN0NKCVdj37osVHp6c0PP3DYH/jJ51/w&#10;7bc/8Pvv3tB2Pd99/4a2Fx1xrWToY9OeuLq+4e7FHW/fvqVpGsnOvcj0LldLyirnD9+8Yb8XzXmt&#10;pYxXVhVeQTcM/Pa3v0MH+NM/+1PqpuZpf6Dtepq241SfuLl7wXpzKVyG44E37+7xIfDll1+Q5QWH&#10;uiUohTEZRalpu4HmeJoqH5mSWNBFgrXJsgjlCtGBiIKWG8ZYbVVYqwnmR/pWMEkAp9Z2wpymtnRq&#10;h4cgqlyJ9Pfh/p71ZonRRqYgrzes12uqRRWJszLZvR96SZqQYDczArUag2OIbXKbZWTqTFgEnqkL&#10;pQ5PqnQppSYpxSQbHEI14+ZIK9054T7stnuMfjsFYi9f3FJVFQ8PD7x9+5bVas3NzS1XV1fsdlsO&#10;hwNJieoP333Lq5c3/OpXv+RwOPDx4z0fP37k9vaWi4sLPn78yMV6w9df/4wP9x84nE4cTyfq+sSX&#10;n73GGsX7779ndbHnr39yR1l8zr/9TWAbSgmmfUA5j/Ej9C3B9TgvWG/lPYwykV2kogXipq1FB4XT&#10;MMYSg9dC1iUEnJKJumiZjmSViWY8xC6bBSNOYUyss2RkYhkj4T1ljohMc9c6VR/EpIk0psgZK6V+&#10;JHIPk2FwnJWypjYuZ2NifXKAkMSMVTLwcyPgBVs7Omn+Kq2wQc9gCeeKOvHTo06DHKMaFWejnBKU&#10;Z4ogc+gQZ4NFCNPAU5jJCf/IQ6n5IMj5C4mLo6a/iZUdHVLyFJ2OkmRPewXa0LaOppVChjfntfKM&#10;jxEroyFoxjhNO62D9N65ehGcSbQhJECYlJ/OVagQh3GKUlPw545MluVcXl2yubigyOSe7psaFWTe&#10;hBsGNHA4HGnbFjfKwMEP7+65f7/n4f5IbjP6wTH2cq8rHXl1BJabJZcXF6zWa4q84N3bD7x//wFJ&#10;WM+V/kntKTxX6UkV1PSaj/M5iF1qm1nubu+oFgtW6xXWCCytqhZkeUHvDf/5v77h73/3HT9894Hd&#10;9oTD8eVXr/mf/sf/jj/7k68xynM8HXl6eKIZZaxaH2dABBzWZFOA1fc9bdvRnmoRrvBSjHJROj8z&#10;hmWE5TRty4uXL3h6eIfC45qW4eB59foVysrg26Ef6JuOcXDUbY8bnaSVbuTuxSuaruW027OsSup6&#10;T1UtIkfST8Iqycan59IQzbIqRSTDGkk8fGBwPc6NVKWsvaLI6doemxWoUWxJHiv+3rmpOq3jd2KT&#10;gAOiU6S8wztHVZVkecbTbkemtAzODAHnRoahJ8uzqSM1r+xD7FIpkbSX4Prst9L9Pvk3a6cASyZY&#10;CzxLR9x9Sni0BudmZH2txTiFgDEiWeviPqzRYHQk6HqM1oJYCB6iKp5WilxLifp6syEoxfEUZpA3&#10;T9uKkI3RGYvFUuAr8d7Oi1ygXrHAmBIf6eJIYpKQB0mFc56gdF0nw6YReFnijyYeTl3XDKPDxjgj&#10;QBR4MJPEvXeOMivQmagpZllB1/ZTV86kjlFEaGzWK4oiFz7DQvyzC4HQiW2wNqeqFjRNR/AtWZ5T&#10;rtcUiyUhyklX1ZLlcik20kdRAM7dOrGX4hN88IQxjdDL0EGjlMGaAmXkPEIAk8VCSdtwd3eHNkok&#10;tZ0XzqRREQHS0bUmDjoV8VmtA+MQ2FyuefHimix2h5Vnup7jOMpA4sjxCsFNx1sWiq9/kvFXf1ZQ&#10;lD/luLf85//4D7SlAW1wTUdeLjEqk8A8+ZuQPFHqEuuplqcChFH4iqBYLUoWVyWbzy5RLy+oLg0X&#10;l4AFN0r8GDqm4c3JD88D9OTlEgwrQaCjAvTUmUgdkASHTpZ3csdxWxFB/Pw9k40+72PmwiceyCQx&#10;PHOjqTPjvHR00mspGfpR5xufS+c555ykfybM+DTq/J75Jny8G4hJSTrmuTCOjSeoA9iuG2jahqZu&#10;WFUVWitu7i5o25YffviBVy9fMTr4h2++4/5hy8XlNdv9ifv7Dzjvuby9Ic9yHh8euLy8pOvac3XC&#10;GJZlhVGG/e5IVS1Zr1fs90cZmBWn2y43ayF/NsLR+K+//S2vXh742S9+TvbDDzw+bnFdx9B3vHnz&#10;hqIoWK/XbDYXtG3D/ccnvA90TTvJyYmBlIqpi9NoldLUbR0DBzfBHFJLXRaIzNLASzXQO9HST9WV&#10;8wThs+rW3NinTkqS11RKzeYkZORRgjHPimmirdY6zqGppzkmm80Gay11F+ceeC/yuaMYsLIq0UbT&#10;J9IlcfBXdCrr9Zo8zzmdTjw9PU1Eerk2buIhXV1dcTweJ36MDCoTcmGqLjVNw4cPH7i4uMAYw4f7&#10;j1RFwXq9mba/3W65uLjg6uoSUNT1SWQLqzWPjzu6TlR1Xr16yePjEz+8eUNVVdzd3bF9eOQpJi7X&#10;V9cCSWkbHh8euL6+pO1rPnzzjru7Pb+4VNQvLP/woPlw1OwidyDHoLw4ugKDUkaqctowRkyv15oQ&#10;pKo+Ih0NrTW50ozKEKzFaIX2Cq3zaBhhDCpyTsBkQmT0PkKuQuR0aHmP+OIQOwxqWsRWqalVK1Wh&#10;lAScW69aKSG1+TjwKAinRgEmrXSduhXJYoRYmYvzO4LIKE9TdUGSsHh/r9drirxkf9jT9bV83uo4&#10;odk8M44ko+EFhkY6xngsz9R4pg+o539zNqyac/Lzj/FIEiTt2XOcOzapApN630qpqQUtVdy0R1CY&#10;iZhovabvPF0fcJyhCypWlVMyf5YHNpLIxf2cDW009+qsljeXFJ5w9Cmpi8eqdJyaHTNVHxMZkJhE&#10;K0vXD7RtQ3s6isLewyNDN/C4eKQ+njjVNV3b0rQDbdMxuJFxcGQ2Y7lccnWzoaxkHsp2+8TuuOfn&#10;v/g5r1+/liF0Wc5ytWS3O3A61VOAlQKDeXf4j+FfmiyrWK9XDM6RWc1nL19wd3vHarWSIbxZBoXF&#10;DYHjvuUP37/n73//A3/45g0f3m5xnWOxzPmLv/glf/XP/5whDPyrf/8fcaPMW+ialqauGb1AO7SG&#10;vChZlIUkR85zOByl1Dd2jP2RzHpsGKLct2N32FMWGV9++SX39/dUt9e8ePmSp4ePuGGk6aQA5FQc&#10;YGszLi4u2e72bPcHmfOFp6gW5EWODyNNJ0l8UWTSNQhuspNtK/4u8RiU0jRNHX2BEOetkqotcQ0K&#10;flsCJaMzlJJxq/3Qnzt6s/WQulxzforctuLSjVFsNmvxgW2PVpax71iuNzRNh0oVc3/2VcmXpe85&#10;zZcSqM45iXZuJM/zSXwliVO4mMBLcBum4pwxhrzI6bteSPpBR7EW4u9J2vsMYbPGkJTipIsb+49e&#10;+IXBR66DF/SA916UtLSZhk4CUdjGM8bCQuqypAABgP5/AqVznjzLULOiXVXJ5PW2bcnznOvra47H&#10;I4+Pj7x8+TLahIEiKuKd6hNN03B5efmsizr00pU01jJ4h7ZxQDA+DthVeOdpXUsWB1ZbK6qONsvA&#10;efzo8G6kyDJya9isloz9QLFc4L18F4MTaJ9VlrySAc+n5sjxcMCHQLGouLi55fLqhrzIyfMM7xx5&#10;Voikbuz0JbuJLNGbrgAAIABJREFUC1Hd7Wz1UzEyy0VxLyuEe5UI5ymh6+IYhrvbFxRmF0caONIc&#10;HoWna1vKqiK3OaOKiSoyErF3gbbvRfJ7xnl6LsggiBKtxT9l2vHPflXw85/+HG2W/B//+7f8Wom9&#10;cH4QeHexlOGvQZJl5cMU600/I19Ga4MpM4qbjNXNiotXF1y8LLEbjSkkIRlHaBzE3cR1efYGyR2h&#10;zgW7lBgk356C8+TvB3XeVnJZQZ23M3Wu499qlmV86lvnxxDC2UemYqaOnZuk0jUlZuEMr4IIsfpk&#10;+9O5zXaYwpcELeuBQUcfHeMkJVTHqUMzf8wTuXPcEAn46fRTYqXBjkhAv1yt2FxccLFZUy0r3rx5&#10;IzjtsmB/OHD/8YlT06GMBLQg7VNUVJXJcw7HI0qHiauxXCzJs4KmloRnt9uRZRllWeAD7PcHuq7H&#10;7Y/cvbzDGIvSMujqm2+/5RdZzsvXr1mu1jw9PHHc7yEIjnK73bJerwUS1He8//BRgnStcIgSlzFG&#10;JgxH0vo0/GkUcmnXdxMcY5qGqzyjkda7Ulra2sOZWJqqZfNJ8nl+npOSkg6l1DQUqYpDkpyTa2Nt&#10;NlVdvfdTJ2eeKOR5znK5pFwsqNuGpmkJzuHHkd1uB0CxkOpZOi5jLcm9JQJ/MsR9309Vo1Qh62MF&#10;Z71eT9XB9Jr3fno9KYIJQTHHaE2nRrI8Z7XaoLVlGAYeHp44Hms2mw3GZpxODT54FuWS47FGacNy&#10;seDi4orVesP26YmHjx/57NUr9tsd33z7LVeXl9zd3rBeLuiamqenLa9f37GoFuz3j1wV3/HXv3jJ&#10;Ze74T28zmq2mHoVUbjKL9YK190qgQaCwWou0NEiFiQgRMzlKZ7jYp9RWKrZKRFMmVav5glKTgEms&#10;xJhIMEzVRVQMCOQYXPAxOUlV6mQ5RPfFhzApfE2V7GgMXGxNSzBwVs5I/A+HyB2LAITcuz7IxFzp&#10;WpjokMRZai3ThTerawkM3YBzDeMwYpwBLfCNMO8nf9LRmMOxztyXTyz3P/L4MQjYjz2mar7Wz659&#10;al+f7bVAmBRhIu/Li/7ZsUiXStOPiqZXZ0cVLXZKUBIEclLciZ89OwI1FTWIXYU5H22egJ2TFf4I&#10;umIirEXHrsrpWHM41NSnI8f9jv3TEw8f79kfDrx7/0HuASe8oSLPWa0voFJ0+x2byyVf//ynXF5e&#10;UlXVxDV7//497z584PJyw2azlvP1ae5JrID5QNu0ZJl5VmCJt98MxppzffcFN3efU2QlD4+PvHx5&#10;xVdf3GG0mgRRTnVDPXbs9x0f73e8efvID2/veXzaYQvF69e3/Nlf/pw//dN/wnffv+Nv/tW/pW5a&#10;vvjsc+5u71gsVlTlgrKyFKXAd1MFGB/o6lbOYRjQyqLJsMYz1AfGvsF7J3OshoG6qbm6usKNI350&#10;LBcL7ndPrNYiqe5DkiLO0Ag8tywrDnVHZjK0gnHs2azXOA+HpqEoIrTTBZTRk732PpDn6Ts+dxy9&#10;k0KYjTwU5wJuFD7G0A+Y2DERIrgEodZm5/tuup949t34WPH1Psn+itrj6VjLlPV4jwnfo6Uochm4&#10;GKOAufrYmWsQjYo+ywY7J9fzU25FeujYyZ6U+Hwgy+zko8dxJLcF3kXJaJXmlRl87HanRGIOvTyr&#10;hEn3Oc2LMVHp6nErPCcX19B8Toy1WbyGsXgUJXLHccTGBCUlYKlDuN/vqWJy773n8fGRshS5367t&#10;UMj3NaqRLMu52FjyLJdELcJyxafHTrUOkTsX15zzAoUyhjBKZ0srBHI+jOggKlImy2UGyTiQ2ww3&#10;Dgx9z+LiAq01bddxak4Er1lfXwrnw4sqW3060bctoYHw+IQbPRdXV6zXGzlXN5Ln2VlmOnJs0701&#10;t7uTvXIidpQEd+YQcq0Ubdvw8f6ez19/zu3NHXlesj/s6IaO0Qu53CtJvrOskK6YF0nop6cnvv/+&#10;DXc3azJj4sR2jxtH8ggvnEP9UmyC0qxXJZuNEonw/gTeE3zPODouNpcUecGuOTI4Q4bkRSNBWgRW&#10;ka8ylquKclOyvFmzuVlSXRpsITCtEeg8hCYG8UGCZcVzF5cKZ3OfNheNCcRAXkcodIidisl/pYLj&#10;/A+e+bKpe5KSCzUDW4TzR6fPh5hohOcE9RS3JNUuxYzTEs9rSor+W4+UccWEzKlZZwThvMzfOt/H&#10;lIgxg6DF5+b7TZyV9LDDOFKUFbc3N1EKzvPu7XuKUoLkfhgY3Im6a4Wk5x02z/AEXAjUdcP9x28x&#10;aKyWDHh/2KMw5EVB0/S8e3uPGwPehSjJ6FDaYq1MCh27ka4dWCxL+mEkLzyj8/z+m2/51Z//CcWi&#10;4jIecFs304knsqa1BpNnU8XzdKg5nZo4UNFON1Yi1yklg8023k3BfFoE4zDQjyPeWrIsFwk6fFzY&#10;Z/zxXJ6x7/vp79QaV0pxeXkJSMs9DZ5yLqANUdVEthW8p+06CcRm8CwQbkqmNKYsp0CibWWYW1M3&#10;5FWByS3Onbs8805OwuomeFfCxCdHkAyUtXYi1MPZkSV5TDkeJSTNMOKDoh/k2qMMxho2F/LZpu0o&#10;ywJjM0LQ9MOI83A6NZODqKqK29s7drst9w8PrNdrLi4veXp6oqlP3N7ccHl5iXcDx1NNVZZs1muO&#10;Tx9YXox8fneLLQuytwW/e/BEdIMkfEbHoW8KgpaKOqC0QSMpv0ITTI4PWiar2vNQKnyULCbK/6aq&#10;U1qjaVEp4hBFSSRATVK7oqEeYhIfpoQnBQOpYyFVBYXyMdEJAq0aE60CH/GmscoYgwITRkyQk1bx&#10;fSGxR2K1bNIqJ0J7fOC4e2RR3GCzisIeGegZ3IDCScXFRQlQ9YmcLxKEoJ6rb02XIqT9zAnWzx+f&#10;yhn+Y4/5Z9NvyeiqaEkVQm5Uad+Ts43febS6CkArvNG0o+bUJmMv3xte2OM+yOTqeVIkk7T9xN6X&#10;c5MzSbh7i+DH03GnYCklJXMCLpzJw9ZaTJ4RRs/7P7zl9FhzODxRHw8MvQwAHb0jjx3LalHJwNXL&#10;S64uLzmeTvzmN7/m6uqSr372M8q4vuU4NKv1msXxSAheii1+ZLvd8/7tPUM3oBEIozUiBhI/eHae&#10;PjB6KKoVdy9+wvXLL9G64Gm74/3TkcVqQV23KBOomxNN09N3A203UNcj9bGnrXsypXlxfcn1zRW/&#10;/NXP+MlPP+O3v/57/uW//Df88P1byiLHemiPJy4vr9hs1ii9wvue0UmQ5pwjs5bj4cDQNRjvMdqx&#10;WhZsNgv2bmC3fWA1rLi9vWaxKHFupB4GDkNPfTqxrApevLjFRLhs1wknJTOWjx8ehJCcl1ibk5mR&#10;se84HY8YrSIO39D5niw3OCduVhSHAsboWaAdJrn3FBy7YRTuhoZg43BE73CDi0llQdt2yBDLNLPG&#10;Rnvv47TqaRVOlXARfIGqkvllp9MJFSEyNhMxBUhcjaRaN0z3XxJkSfeM935a2ymAz7Js6rJNpPi0&#10;RuI9LlO6AR+ELxYCWknHxKowVcfz3DKOPd7rCJOLgjVGxHdETj9V+uWYjJFtGyuKajLTTTE46Q7P&#10;58hM6ysICkJrjRrPcMY8dkPOBPuRp6enqTDY9/0kZbxarWRivEcKOkqxXC5kTQeJV6y1sXBQwKxK&#10;H6WjSImZ8gGrDMpEeOXocb1DWci1pe1rApayytFK0fWesrA09Ym8LNGxoHjY72nHgZcvXmHLEu8D&#10;LoDOMsoog5xVJflyibaWYRwpq4JqWXL6eKS084G/0agFpvvpWZEiJgfpZ5JqTtdY4ig4HPY8FhV3&#10;dy+4uNxIgeu4p+9bgabFbmNZZiibwSjQxcO25re/+ZY//eXX5Gsr19k7umj75l2+9NDGRL6LxXmP&#10;Uo7Xn99xd3vFapCO38vPPsNefsGH7ZoPHw0nPHpZslhZLq4WLK8WrK4XLNYZOmfqXngH3VmUFTvb&#10;74Sw5OzzUgdCqZlULrK9BKVKH0qf9SlRSX9z9oefdhb87NTDbHspkZhqnaloF59ws8QlfPJaSjCm&#10;5GB2vPNj+LFH8rNTXTL+80HOWwfppiSeSjq/H93GPCmJv8/3O//WQwCbFwUhKOq2Zbt9jMH1Bdc3&#10;12gj01e9H+iHUaZPK+i6nro+SUVwlOmqJi94+CjGfn84slmt8S5w2B/44fu3MlQoViHX6zXD6Kmq&#10;BXXd0fcj26cddSTCWStJxPF4pDmeUMZwbOpYCekIkfuR2u1FmWGs4GCyTJRwuq6LN3kMHmN7T6kh&#10;LjI9tYJTEJECirQ4h6GPVRyNnQ0tOivYnKe7p9fSvxSsZJmQ9uVYuygTOkwVi1SZEkz9WR52IvvF&#10;1meWZdN+rq6uAHh8fKQ5NehOkxk9OZOElU4dn5SIJT34Oe48nXsiR7aREJq6T3J8YbqWqaLm3Mg4&#10;DjhnYmJlpVLjRqkYOj9VaLuuo64blstKHI7RPD09sVxUUu10ToZQZpar62vauubthw88PG25u71m&#10;tShx3lOWBbmxnPY71jcVX7/OGX2O1gveH6AZFHhLwOIwODRBaXTQUWJQxcBdSJUuShF6JUT0RLhW&#10;HjQaE+efhFgekSpADOSUTF13cZiiQRz0fBGnlXduNIh63NngqWgYYlAfEE6Uc1gd0MrhgkizemXJ&#10;yiXKaPrTFjXW5D7gfOSgaCUJrVYYm0OQxCT4wKhGnB8Ymo7BDPR9TZZVDFmO9i3BDxGqJpXH+ayT&#10;dHwBOTYizC1Bmc643/DMMM8dzKcGfl4lfmbEPkmKVJArZJJhj1YuIHC2oBIUCfnelEIF+c4TF0g8&#10;jHz37QDb08joC6yO68ATA3l1ThjjfzZuRwjzCkKyIQAapTxKxfXP2TZM33Vcy3Ou2FQciImWcoqP&#10;373n0T6QlYZyWXB7c8Mwjjxut3z++Wd89vnn4uBRFGWJIrBQcHVzNV1hm+VYrRl66RyEMQhU7OEJ&#10;a3KGwfH+/Ufu7x9F/Qg1VbV1IkvFIaSDcxhdcHlxw/WLL1isb6ibkbp+4HRqeXzYY/zI1abEZND3&#10;LV070NQtfedo2sgn8Z7VasnV9YbPv3jJ69cv+O7bN/zrf/1/8eb7N9KJioncMAx0Xct263h6eqIs&#10;y2meVJZF2OnphFVehsjhyaymbTuGfqBpWupTjQoiiVoVopyIN9gYaIvoRxf318kAP+foup6m6egH&#10;mRqdikFpmN8wjJNSV5ZldG2PY5x9pw5rK6S7MUx2NcFmAApTMKnd+YCP6kU+BPLUfZ+tlGTLvQ9T&#10;4J72JdsXm5TlMqgzzdZR2kzrLylvpfNJ918qyM2H5k0rNcRBnfH+HcdxksmXDqPBeSc8TURowBiD&#10;UaJQ5b0oa6mQRBfU5IvSYy7QIHYkxFKvwNi0Fqn3JIluonLiqevoYyfKxXWbAutUGOz6ToaJOoHk&#10;zbmiUMfi4Hm48jAMk69LPjzNOmuahr4bMFrmsRRFEafazyS7g8DMmraFac0HXHDS7Y7yzFprlLEo&#10;7VGIVHjXSTEvFTb7fqAqhc/lRo/JMzaXFzIfpK7pu57laoULgcPxKN057zFasVitGIuCoBV5UVJV&#10;C7Q2aKW5jMU/7zwhSIdKJYmpqbsfntnlT7lp+/1+inXyPKeKSZFzDY/bB7TV3N3JnD2bWXa7J4HL&#10;E2i6lrLJyHOFsjlD23E8tfzd333Dv/gftixWRSS0nyH04zDEYp6a3SdyvN45ZCSA4i//6i9Yv/yC&#10;YbQs1peo/IpHf8ur/Zrff99yMJbyakl5YbBlrNIH6ZS4EREGRZ63s9bIH3Uo0vKYP/+Jf58qdsw6&#10;E4qJuwJndMZ8PzO3OSUWz7Ybzsc4f++8azJ/f5g99+y1lJikf/Fv9el5fPKYjie61BCYoF4KiZ/8&#10;bNtqnoTMtvEjT09J8uzPP8qUzP/6v/zP/9vTdiukTOcoyoLNxQXrzQX9ONB0Pae64c27e+paDPbh&#10;cMQYzXK9kincaIqyFNKh0gTvWS5XEljHzsD9/QMhwPF4jMlBwTA6ApIgpSFgbdcxjMOzAWvBB/ph&#10;jESg8437KYwieAlqsjyfTjwZYnn/GYbhnX/WUZj+xSrYHLubDK2Ni3SeqMw14NP7U/ICyEyTYUAp&#10;KIsKtJpgJUlLf5jhwUXNp5qw8sMwThNtgSmBSsaiLEvKokTbWK3VanKoIQTKspywnpIARtJb00xS&#10;jClBS9CDruum+yHJREtFRY6jiMIKl3H6bOomJdhASq6S3KMxWqQK+x5rDYtFNR1TnmVsNuuJNCck&#10;TLnOdStTtw/HA24cKauSm8tLfD/SHPY07YEiM1RZRXDSLtc6x+sclEiLBnQMorVMZFdK5Eq0IWiN&#10;Uyp2WKSrBwqthNMSlHAavFKi2hINpSZ1EtLfIjMs9cBzTWQecs8rJckWpqA4/X+SFgwerRzKdaih&#10;QQX5nrLFiuVmQzhu8fWOMXiRPs5tJKuqqQopm/VTMKNR4Bxt35PlK8piA9oxjgKTUVGRBSXnmbDn&#10;Ce4kcLZ5UjVLOogJxrTz548fq9DMje1UUVKpunOGWEkfjBjIxPdEaJtcQzVzHhqlTXTAcg5a6cgD&#10;0Xjl+PKzwF98VVBaqUSHKD4xn7MgWPGIJo7VozlMivSNnf+YApy0ntJ5xyf+iJiuYrD6dP/A08OW&#10;mxc3fP2Lr/niy8/58ssvub27ZXQjN7c3vH79SqqmzssclL5Ha0XTdOx2e4qqJMuEgHo4HNhud3z4&#10;IHLx26c9j4873r//yIf3HzmdThEOGAnTVirP4zBS1zWnuiMr17z67BfcvfgKnS05HE/sd3uGwUUF&#10;H09uNS9fXePCQFs3dG0vARAZo4+DcZVlc7Hi9ee33N1eU59q/sN/+E/85tf/8EyyNssti8VSBEEG&#10;4UiOg6Oua5E8L0qa04HgehlWOTrGvkcpz3JRYbTieNyhteL66hI/DmwfhSeHcwxdS1OfhBemJGqo&#10;jydRN1SKIRaPTnVN3bS4GMQbHQcgpsGfQdQW265lDEF4CEHI7xJojjRNG4UWzoFs4vZNkOI4iDWE&#10;gNUJagfDOCvlQpw+fr73nvskpg5GSuYEu38W+ej7flKjmmDOUeQhqT0CU5KSAkHpbghRWvyGdOOM&#10;Fhhk8B5jRPJcK0UWBUdSEcs5ge0k3mY6/zRRfA6J1jpJlJ/Dp2THZI6KCAyIEmd3DlYREQ4V15uL&#10;1yT597QOP1Vg67p+Oqa6rmPHx0y8lYQ88D6IQpvSrFdrFssFbSNxShrInODUfd/x3fffi4KZ0ZCK&#10;EDFa0+qMvtAqJQDnoswUwzgfi5RxGvvtDRfXVzRNQ3M8cXl9zfrqCpTGmgxthf9T5MW0naA11XJF&#10;nuXTPVgUBU9PT4zDyOiFN2my1CsI02fTz3lMk4qpWic7qqJ4QiryxJlSEdK2XC5YLBagpMDpvJ8E&#10;OooiB6Twff/xIx8fn7i9u+QnX74gRJpASFGukkKitVbUGeO+nPe40TOMgdEZXPYaLn/BcPFTHrIv&#10;eNu95Du3Zpfn6LuK8q4gX0jhLYp94seoYBWIqAr5mcRu5r5q4k+E82uJ7D519tWZg5Iek4+fvR83&#10;C+Tjvp4F7eH563O/Of85kfDnr4UZUiH+fp7ndu7uzCYanLvms0Thxzo2z47Fzz4zP7D0UtxnEgj4&#10;scccEhfRkn+0r3DeFTbxJowR49Z0A51z1H3P/cdHbCZ63kMvbWtCQAVPpg2ZMthc8K512zOGwOF0&#10;YrMUpZdjfWKlZJBYN3SooHGj4+HhkXK1Zl8f0bnl8uZSptojEIxUuUkk8vok0pq5zSLx7ZyYSKVf&#10;0Q+iF59ljqsraT8eDnv6fngWjENckCFMBj1l7EoplNEYayOx6lwpa9qWIsvi9Gam1vSc5JW6InMS&#10;YZXn4lSHkSH0Qia/vaXre07HIyqS0BK8qm4bXPBkRcFitcIqRRud9VwxbE7WzPMM1/uozCDGW8f2&#10;fTr3ZFiTcyqKYiLMLxaLyehaa1kul4QgU+yTkRM5xjOW+XQ6zdr4oi+/3+9wzlGWJbe3N2htRCGl&#10;XPD6sw2Hw566PuF94Pr6miIXVRTnHJeXF6xWK44IPjc3FqvECdfNkY9PWxmM5z2FVthcU592ZOXA&#10;Fzc5fVfSb5cMZoNRGqc1wSsZ9BQUYRQHDsjAPjR+cniJpxAhX1ozcA6ek2LTBLlC0g4zNzGzEoD6&#10;5LmgpdsiizJyUMKZZyIuLRkYGTSplMfHirFTHu0V3emAyoUsGXzAZRpTZigj08Rd3xNcrNWk7gbC&#10;n9FGUVQlHdD1NcGJww8qBjtoERZQMQBP6+HZuSQzEs4t4plzm/NV5uvsH0tQpnOOx+pnr8l1OUsQ&#10;ixpwmOYJENL3I79rYzDoaZBUPIKpUquA4BV15+nHwMqamGhIMJiKGV3XTY5aeEnPoVxy7inIkGrv&#10;p1XHCcMvZWEG55/B584D8jTaGrLC8OVPv+Crr79CWyGIBjwXlxcx0MzRyvC02zGMDgX03cDQj9Sn&#10;hu+//YHj4SQV3bqmaTpOx5q2keAB9vFOSDZQPIwPDu+g7VraU8ux6dlc3PHi5c9ZLu+oO0fb1dS1&#10;CKFkeS5Tq4sM1MjgPGPfMXSe4DTea9re4b0mK0ouiiXLqsBozfFw4sOHR9788J6277BGeGJjN9C1&#10;IhcucNuO4Dy9b+iHjswW9M2J7cf3bDYLuggBU3iMylAEhlECz/VySaYtVivaoWH3+Ehb5OBHFkVO&#10;3/ZUy5KiyOhNRt91hCzHGjmnpStoh4HhNOK9BDLBBwkeQ+TChMCqWtCf6gjzEzufuEySDLgpMJ93&#10;6bMswxrhI43jSKayqUsiIgHZVOjTWkeVvlitnCre8TsMgTzL0EZHNbExBnUG7RX10E/cxnS/pcJY&#10;ShAS1n9+f5+PR9TtJNEQ6I1RgeAHMqPRxEJdDLylE6unhEopJfwDI8eUOkDAFARrpRndIIUpZTBW&#10;452sEW0MJg48FKj0KHK9qUyrZNaZDzL8UMcE0E9SyOeEI50XsVOzWlW4wUEsuuFnMsZFgTUZXddT&#10;5iXWZgIF6wbatqPISxbV4hnS4e39PV3XYjTo4EXsJIrtGHQsiPbkVgt3MqIeUkKX4ESxtiLQqjJj&#10;tVkDilNdUywXFJuNzJYyWlS6lGzLOQeDJCh5vMfm321RFDKwsmlwSlF3PcoaqiJDRpGEZ/cAnDu+&#10;6dplcWipjrZRimry/r4fOB4OfDRSyL27e8HF5lK+i/rEGDzaGtCW4EbaYaDpe459z3/8L7/ln/7V&#10;17x4cUPwMhxZuJUeg4uztAwOwxAsTVtw7CoOXcHRlTyOFzwMJXuvaCJEe5iKWURUxDkIT0R2nvkp&#10;8RkGPqUzTsE6yLaMkn/z103sLMDzJID42SSWM01dnyVH7vy2Hy3mpX2kY5KkPJ7fJ4lASkrS7zom&#10;J2r+vlmhLZyfmvxx+kXFa/Fp5vBptyWpfHnA+lnywvP3zsKjKfFj9tz8Me/KoMA+PW0lCI1TXFFw&#10;//DI/eMT1hjKEvpBDFVqSafgoYizRca2o21aGawUPDdXF+R5zrt371BKsVhKlaw+1YzB0bmBPGIi&#10;D4c9t7e3VGXJdrtn8BLGdV0/cTO8l27E0Pe4onxWpXdOVEZ8EIxw245st3B9fc3l5SXH40kUc+L0&#10;34TPxcvFchFo5yLpXgVRydJaU5blNEV+HAbGWDkpSzH+KQGYk06TrGGScBxj4F+VlUj4xfevVuup&#10;5Xo6HWnqhmHoOfU9TdtSLRYAbFZrUWQqikkWMVWG5tCyoijwwUeFjTC1F1MlJHFNgCkRSVCsVAWe&#10;V5PToKvj8ThV07LMTuc3b6WHEKLa2oau69hut3z8+MByuYxTdzVlVXF5eUXf99R1S1E0bDYryjyn&#10;aWrevn0vbfbMooPF5AVlWdA0DaMrRRmlG3ncbSmNidO314x9hzt8y2ebW3Ru+GZX0u60wAG0wAxU&#10;0PS4WOlVjErhgsJN1uhsHlJIHdQ5KJBX03+cA/lpEapYFQmflEZSeYJzm1RCbSDCI9LKn6yERyFk&#10;+KAU3ihklCA41zK0DRjNYIw4NCciEK7vMdFhT3tWalrTo/cUi5Lb1YrRaXp3ZAx95IdJwB40EKEA&#10;Z0BGZLrMjn1q586rMiHwif369CrE9/FHFSQVzvLK05wFwKaOg4KgpvROrt1UfkmJSDTDntiSig43&#10;/R4U3iv6Lkg1LY8JnDVTQp+gkqlC+mOdUqUE3uGjN5v+mzl4Of4o1azS8M/n8ymUllQszzPyIqOq&#10;CvIik8Fwo6NrR/p+YLvd8u7dPavFgqZuOJxOtG1LXdfsdjvauuNt+5737x6mjo/Aec5QmDmMbl41&#10;DwHGYaQ9neh6z82Ln3J1+yUulLz98JG271GcYWFulO7CODj6vuXpfs8w1pyONadDz+k4cDzW9G7A&#10;a1hUFZvVgs26Yr1e8u7tPdunHcF5kZxVZ4GOLtrM4BHCfEwSjYbm8ITVDu1HgQR7z2pZkmUCz9Qq&#10;cHW9Yb1ZU5QFLioGbS42WKPpomRsW9fY3FCUkkC0dYNGsagqhtFLcSIg5QjVo5UWJSVjGWIHYYgk&#10;7S4F/CqLwbzwSwRLf4bnzgVWUqda6fOUeLkGIjWcRQUr6VyIwmTACxqB1IETNSxrFJv1CqUUHx8e&#10;cW5A62zqaCrg9vaOw2E/wZratp26CIkEPw9Gp3szHpP3cUZ1uneVqLBlmYR6AsuKXU+VkmBJuFLy&#10;lhKUVFScrwGxGSKOYKzBaoNTDmvN1LXU6HgcTJzBEEDbuO9JXVHHBEz2rXVGZjOyPKMfetq2RXgl&#10;FVppHI6qrECdIc8mch6EZxMLjdpMktKyVkUxs21bFssFh8OBd+/eybWI55UnSWWieEIclhu8QLi0&#10;NYyDJMKps5Y6FQrQxk6Kak3Ts1qusFWF1wobUQ0BEUHRWscp9sTJ9MJFSWI8UiwxcXC0xytFP/So&#10;2pNna1nPLonGMsUCzwq6JDllkezPnMNM93qYkvDj4chT8YTNMi6ubri8vEJpQzf2MndMacYIe+97&#10;UaH79rsQNUQ0AAAgAElEQVQP/OZ333B7dyNd8VQMDIYey7ZZcOwrdkPJ1pXs+opdl3McLG2w9GnW&#10;FzDGJC8JzMw7E6lbEIG7kx/SMYnQMAXnyWfNA+nnscDZZU++MDz/Pcw+N5f0VV6mvae1Ms6Sgh/N&#10;UOI+5okKs+1NOcQ8AZq959nfPP9dc+bTzHkp6djmXZNZKHN+7pNH+OS4/uj1+NOfXfePdnc+/azt&#10;h5HrmxuqqmK33cmAm2GQyoa29IObVJqS0c3zjKIsMcYyjD1d13M8HmI702KMyGkeT3VsnXpWq1XU&#10;vQcXwjSo7HA4cDgcRKmrKhjdSOikvZzwsGmBtXVD37V4n0dFlHNLNbXNhfwmRuTi4nJ6nxsdNmKb&#10;q2oBITD0A2Ecplax1hIMeu9i1ngm5qWkoB8GfPCURf6JEskfc1QCcGoaxnGgLCuWC2mFynuZeCCL&#10;xYJhGKiPB3b7PeMocDAJQmouVuuIic3Zbnex+1HhnGIYeoFEmIVU+7WmzDKGrpdjdY4sTaBvW7SW&#10;QYRJ5z1xf8ZxfKbccjqdpsQmBW5C1NST412v189kS7XWXF9fk2UZDw8PbLdbOQ9jqJuW1bKSGSPK&#10;8fD4xPF45MWLG5bLNacou6q1YbWoyI2Wibpth1KSlHW9Y3touKiWHE57NusViyzHDy25ec/n1UiR&#10;W5TO+ObJ0nsfZZkRpSgvyckIBK3EAYIkpkgwPEYnq/zcZpwduHQSz8/PQ3P1yd/z51WIvKVkkVQK&#10;/NPKDZOhSatdaUOIBBGlAzqMBNejbY4uFqCkauu8BE7GxgQ8hOn+0xBleAMei9YW5T3dcBCp18nK&#10;PQ9SQuR++Hj6ISZi52DmfGXSGf+YjU227lPS/PwzaRs6VfsJ6DhUzMcgyCfz5UFjo1M5JyjGq+kY&#10;J7sQe/FySR1u9PSngBs11ip8MAQn6jtzGeFPYSJnDL3AmNJ1CvG7FeloHZ1XYptE4mys8nrv4mWO&#10;QZWSqmpVLQghcDjuhSg+DtR1w2634+HhicfHR/r+v1CVBW3Xc6ybyAcTnkQA/Bhoxxbids83Eucu&#10;TyDyxaQ+b7QmywuGsWdwmtuXX7O++ZK66Xl4+ID3sv00Byp1BkBEP5qm5/37R/JM0Q6ObvC44PB4&#10;mq5ldI6+6ygKw9XVa9qu4+2bD7R1+8ka4lzQcQ6jZIaVRhKu3Fpcf6TMDH3X0bctRiucMwxdR/A5&#10;izLj5uoFy/WC3omyV16VAoEMHj8OnOqWwiSFoqgwFWQ21mq9oWk7dsejHJuSuzXPMoo8xwUYo98b&#10;hyFKuab7Q8jt6Z5L0K0UNM/hR3Oun4t8D4FBiQ8xkSs5OifQZJQMx0M6sSEEUUJCRFwuNhsOxyP9&#10;0IuoQ5T07bsucn2GCebVNM1UpEvKSem4UnEqrQGYJ7NyK6kII86tEUhTMhxanadQJ+lZoyBorJYa&#10;6zgOEbplJn+htWZ0Ywzuz/DSRVVirJHu2uhELtiIFO44OIGRxf0Sfc6zzmYs2uVZRpaJ3+u7XnhK&#10;lSQoY5Tx90GSkaIspwLi6EasOfNnUALDCwSyPGMcexEGUtINe/PmTVS9zKYkTGnZjlKK4EZ0kDKT&#10;G0eUElngPsvoO5lJogjTwNg8j3Dv6P/Qlmq1YVSBTNupaCMQLBOvO9P5hxCmaxmirwkqUETubT9I&#10;8XeI85aWKR6Z2+ZPihufwtJSElNGMR+R1ZZoU+KWPUpbrq6vWK/X+MN+ghS74KjrI8PQ4oPj4eD4&#10;P//D7/jlr/6acrGg95be5ezHBY/9kg9txXbIObqMLhjGZM8V0+T2Seb3HwnyPw2cU0KgVOrY/7eD&#10;6vT+M7Ji9n4/e1MKvj/Z55TQzLY9cUbie6buwieB+x8V+GbbTNoHc+ne+cGnRH/+2fnvz6bGz16b&#10;50KffubT9z7b3x+/5dnrSp3jgfn1nMcQP/aw3eDIipKmG+hjID/2I2WZQZDqRd8NnE7HiXBXVato&#10;5CPUQUkgeH19jXMj+8OJYrFEGUvXDYAoYzw97QjhBEFxPB4pijO283A4SGdChRjwipNqmia2Kxf4&#10;0dG1LaNrJuKfHIdcVqM1utAMWiAEu+2OxXLBOCalqqQTrrHG0HYdXd8BcTqs9yhjxLjF6pM4BNlP&#10;27b0fc8wRFUTc65iJAUspQ2ZFanKpEvunGe73bLb7bi5vuZisyGPHaGUBGWZqM6UVUVdn2iaWhKz&#10;tmFoG9q2ZrVaU5Y5w9Dx+PjAYrGgKApOdc3pdCLhYMvFgqKsOJ2OjP2AJzAIdgETtNyIUckrbQOY&#10;pByTAU7VlPNQLxnIlB4JcpYS0dRVsdayWq1EbSYatlMc0Bi04J3d6Nju9xyOJ17e3XF1dYE2ht32&#10;ibY9sVwsyGxGN/QcTycWVUlRLQjB8LDbM3Yt4zDSVDmrckGuNL57z0oN/OrFPyEvX/L7D5rd4PE6&#10;YIJFSNA6Km/FYDFIoOk1qB9ZtfMqdHzix1fsp2tyCpSfbyt1DcR/xEQgILC02ZvTMEatFC7IbA+U&#10;w4aBsrzEVitg5HB8oK4PGKUwWRYdtZvmBQHSMQrSXXJtD0GjTZA2dMRAT44I8OoM0UoJtYntj1l+&#10;Fo/z/Oe5yvL8+khhQt40N8ohOYmpUhSDUwnPJDBT0RgjXiklfFNlaiKAzoxgvLZyyPKCVnIQXRNo&#10;+0CeWYzK6doQ5TLDM35acsQC2VFxptPcrCIBbXRZBoEqSDEH4TMRZ2H4mMgj95eKGaoxmsVygcks&#10;+/2e7XbL/nji4eMDu92e/W4fbU4X1xF0nZPgzmiKIqcqCrp2iMRWS1kWU+FGvrvYcR1GXArO8GA1&#10;uS/J7IIXr1+Qr19RD8JNIchaCIEoNy9iKkkh0HsZvnhxUXL74gUboO8HmrrheGzYtCvwgcWy4uuf&#10;fcViUfK3f/v/sX3aimJSYErmQxDs/9D3+NFhczt1V4ahhVAy9B2nrpHvERGJOB56FoWCsUBl/z9j&#10;79ksybHm9/3SlWl73MwAFxjcxXWkYhXSBhk0IncZ0gtF8GPdj8dQKIIKraQX5O41uMBgzLHtymam&#10;XjyZ1XUOBlw2YnBcd3VVddWTj/kbcNYQUuIVQ2CdJtFj13JsGhhH1vUCnzAMWXb96WlHGEWla0jQ&#10;4L5rUTHix4EesbrL0J5+HBnGAY3GWSlqx2FEKXBWM45aZICToiPEpFClpviY4bGZWA4C+YkJ+2GN&#10;QRs1TVUiYlaoAFeUEAPOGpSGpjmhiJSFJQRpWo3jiAKGND3oE/cyixHk2D4vwlUU+I61lrEfsMYI&#10;n2D0YJQ4eluFdZpsrichIxHtUWSpYKW1QGIiBO8pCzcVY8QghV0q2p2xKdoFIWTXJcMgcrnWWXwS&#10;DhA4t/AzlTEy4JkZrBKCiM9okem2Lom7DCNGaeqqxiXxiZCabH70LJdLQWsQE68yiWkEpnUxF3PB&#10;e5pTQ9/3E2og5yfP1sygpomuSrgeyVO8SImjRWjAe5SRqapR0mF3zlBUBZ0XMaKiWDAEkYYHkpqc&#10;kUlPgpJJUivFq0lcohw7A5HgR2xZstyuOT48oLUh+JFT1+EKR5m8Z3IT5dz8ZTr+eXGZrQkygiML&#10;HeTPQwxnjxRlwWq9YTksOZ0aYojsdwduHxqCvWL7+gvU8ksOF3/Ff376Na5ZcPKWh9Fx8AXNYGmz&#10;6mWik5pUXMwhQxOvIcX+bGxIlOfPZ+H5Ndl5fQ4Fe7nU50d8HvKfPTfOv38xBlBwVsR68R6pnzBN&#10;VdKtNK1h2cF9WofjrEBK28yN1M8VP/N9/cmxzH/Ox/CZv/13pjrPiqH5zkzTq9l5mW9Op2N8eU4V&#10;CfKVjt8aa9jt9gzjSF3VxBjoux6b4F3LsgCtaJoWrTN5e0xfBe5jjaMoSoF0nU7sj0eWpyaNvDVd&#10;1yc+hEmVPYyDR+vhmfb2OI5pETsTy8ZxZL/fi6b9jAA4NyTUSj9TMimLUnDdMSucCI4zt0HbpkmT&#10;moFh6KeT5oM46srrE0Y/ncEc0MfRpxu5Y7lcyDRpELhCiJGiKGXsai2VtamDIDr8sijKJGS5XFJW&#10;9eRtEEPAOnHKHYaertPCyWHBkNS52raZiPC50zUMA6vlEq/PQbLtOrbbLa5wPN4/0PtxYmVniTod&#10;o6iX9HL8eRHOndcMR5gHp7Ks0NpwOp0Apo5c13VTx3W9Xk9daGPMJOlojKFpW+4fHymKktVqReVW&#10;NKeGv3z/I6MPfPXVG1arFXe3H/nw8RNlWXJzc0NUio8fP7BYNHxx/ZrFqqIJI09Pe7qxlOmMhkjA&#10;xUdWw5/4dhmJ2xu+21UcvSVoK1COmDsxs4Ig3dkqz3znkQeeB+04pVefuVnjs6/5IUCl3D0+d7a1&#10;Ah1mWHNiUrFSxIThNtbCjB8VQ08cB2y5xBYlfX9kGBshkars16JFGSstOOJaLQmRNABMGjJIGyYX&#10;NDq93ue/pf3SMfE8ogTPQYEJKYhEEmztXCDMzsi5+Inpn1LPRtBag0G4JgpPUBEdJPkP+XXSa0RH&#10;g0rwjomYqlKHL53fTOrPC5ccv1DvNZquCxwazzhK59o5NxGW82I8EZyjR6kMjRnOJF8FSokjuE8A&#10;2mmBT4cmuyY/a3uebllliFanBAbKqqRaVNzd3uEj7PdH9vvjGYqjhOh5ahsOx5bD/sTT4UQMI6/e&#10;3PDLr37B8djw4cNHFoslV1cXz7q6xiDw07ZPynKKPoyoEVabL7i8/AZXXdB4j9PgyyRX7gPd0LE/&#10;HNBaUVUVWmvu7+/5h3/4R552j7x+fUFZlalrF9GrJVVRE8KI1fDq1Ste3bzhD3/4M99/90Hu175N&#10;95t9FmeELzFClPPfNALF6oee/fFAYcUPRGspBpyJEAYInovtFejI6XhCmyQMcjyKgIo1XF3fYPGs&#10;qhJdKKzRHJ/209Rgv9uLJxHSbFrUNQffThApWwpqAM7d5BgFbjN6cUy3aR1TpGmCIl0vTPFPVA/9&#10;NG3PsSKGIAaMURJ3UWWS6lyM6JKhq1ZUpRQpWsHj44Ncl2n7w5gbRYEirWGnthPviTRByRNzM0G8&#10;JNZoFIWxyYxNp2QowYWIgsVPksiZk0CUCcDEiyDBuVIg8N6zqGvKoqRtmqlNOwwdcJY3tgkWJhL/&#10;CucM1lYMw8ipaWlmfjRaCe8CnRL9mA0yA2VRiKx3jPRDRxgjMYqQzpyHkwUEttsNzjmOxyNDmnxo&#10;Y1Jszp+RcJ7KsqQfe5quSfDMih9/fD8VMHk9PgtjyHnIsDGttcAcc4xCJVl4nXhoSpo0BilcsBhb&#10;4FVSnlQiW210kaD32ZlCUsysyKaUSt5b55iulMIVjtVqyalt6BPXqB8G2gRjy9f2y6bcPB/IP3sv&#10;ohYPDw/0fS9mrsaec66hgxPJDLLAFSX1IMaNqv6W6//53+AuvmDz+oZQbQnlmr8fl4ydQgUxFZyO&#10;zDzngHBeliTu5MHx+c/PE+X0Vc9/Vmdiu37+9J9/pILmWTfucy983pc8T21I+cW8F5nWxNS7mo5N&#10;pfU2J/n5uVnZekJgzHpmKv04Nf/i8/P0sgiJuehJxzNftqdz9qIw+9w05ucen33N/Jzw/D1/sl11&#10;PlV2tVxO4+Fyu02Fx5lwreJZ9z8v1l3XsVgsJDhmnorOMCB5bSbkj0FcgIXb0U/EwWxklf1DZGwu&#10;N4GxNmE55aZp2+R54kSPPEsjzsnqcoCBENSE/R3HUTwglJ2CSA6iQeRnMNbic+COJml7Q+HOJobn&#10;8aZ0DaSrKrKX1hhRrUhFT9+L3n0MPo1ul0mvnrRPnqY5sT8cGNIYPhPiF4sFc3lkIaHXwttI0sBd&#10;1+Gc4+Lighgjh8NBJj7OipljmugcDgcKV/D69St2x+NEgheBBOlGJvNXyqqcgv3cRCnzVbKiV3b0&#10;nZMxp06cUjRNw3K5nKSMM1k/G0kWRcF6vRGs7enEermhXiw4HI98/+OPeD9yfX3BZXLL/eH773n3&#10;7h1fffUV1lr++Mc/0p5a3r79kuvXb2hOJ47Nicf9kaoq5EYMPfQfKM3A223Aqzd89wgnL4peHjV1&#10;5iOCec63S5a0leB1huydb7LzHaSmn1Xq/qdFAfCoKSmVmy3MRtHzdkt6rzgLPLMFQYKaxljpukUg&#10;4AWqNTboVjGEDm31lMyQC4FnC4501DV6Uryaji1Na3LszTydTNrN9VqehMS8j7kDkr7OOyJps1OX&#10;RxNF3hE1iTsoxOiSIO8UYyDgCQosKinkCOZcK4WOGqI6j8FnU6oYY+J4zI9ZsN7oNK9SCqMMfRc5&#10;NjCOQdxsnaX0BWOaFubmx0TQnT1EHTDDOqW7LenaTyVeYQbLMIYxxKkhkFUPx2HAOctmu+bd/sDt&#10;xzuapj83QogEBc3pyPfvP7LbHzkeWg5tQ+8HmmHg5vKGtuu5vX3g8hqWi3rah7quWS4FSnroOrnW&#10;IzR9y/rimqubb3CrV2htWQCHruVxaMRQsRSu2JAgQFqLwMd3f/ozTXPi+vpaOGfDSNt19F2H0oa6&#10;XLBcXlDXBYUt+Id/+BP/+f/6e/785+/Z7feMfqSw5lkylGNNnvRorfFhZL1cChcwBApt8UE67Jv1&#10;grpQrJclVsGyXjAGUfSqFguqssJlHp5JEr/BYwkMoWMI47Q+WWsJcWT0SYnIhwTNk8+zKIqpoaGS&#10;lXIMZ3XF4XhM3ElpSM35HbkYOXObsrT9cE4oQwrCUfy0Ji6U0qgonIjgg6yZ1mCNTmpRntNJxBJi&#10;DFgjviN5mlGWggYYk2N8LryF4I/Af1Lia5U08HS6/oXYL2qbNsHL8qQkH1f0AW30VGiMwzg1upQS&#10;R/o6QZzb5ExutE5xwkxxVsydK5yVeyon/V3X0nU9XdvLJMBaApHKlYISaDuC97RJZKcoCpwxSaXt&#10;KFM5K8gGuX5zjsKEwrDWsd/vGLynH4bJ0NGPAaMMi3rB4+5RyPlOCmfrDMvlkv1xz+3d7dSgm3M4&#10;5k2tzKvN8cTobL5ppBEaA0pZXCGfbVE6ynqBQTMiMdC5JBVuElyXnz6eqTHmeJ6bT1qnOK9Z1Qse&#10;Hp8EfqygGXqqUfyC8iR53ph82XDLjzGZSksuNLJcrCiso6plWqeVYugHDvsD5WIhkNfyCxb//G9Q&#10;m6/pVc2gNCGtff3I2RRQnRPoCJMXSF5r8iP7fcwnJfPVdZoy/DSU/6TAeFYQ/MxDzb4J8TyFeTYJ&#10;mL955JnHyucqgWfTinj+osPzwmoqrmJqEDJrCOZt5beOny8OwvwXL87Hy+N/uY3nT35Rq80Kivnm&#10;p+fk/UtfbXp+ztw/W+upNBGLYMeuoyjFW0RrS9+PGCOTCR88h9MeFSPr1TrhGE+UpQSmthU32xAi&#10;u90BrW2SkhXpXGsNPgaG0aPNSO89yoh3SNcNU/Bumo4QB+lKpgRqgpkkgt/oRwpXEFVEWy1ybmkU&#10;rnKHU2vQZ/UcSDwTpcj8V1kgNM4VqDBOJWYulkw0DCGmIqMgZvhGSsirSjCjfd/R93KD6lGxWq2x&#10;1tJ17TRJyOaIm/WGrpdpSF1VFM6y3+/p2lamT33H0LvpeJXSE+m8H4ckFWoFk308TlwSYCrG+l6I&#10;ttYV9P2ILYT7oY3n8vIyTShuCeOISvM3beQOmjvLA2nhixRFxRkWYLBWkt3svaK1ZrFYpIJRLqj9&#10;/pjOQ5c6Y4ZRyejchYB2jsIJafXx6ZHrV9fcvL7m9tMn/vTDX7jfP/Hq+pJfvHnFb3/3z3j//j3v&#10;3v3I69ev+M1vf8uH9x/543c/0L8eeXXziqt6yf7pifefHrnYLFhUNT500H9gtSj4ausYuebD3vDY&#10;waANCkMZVII1xWc3lY55Sc7diTjdSPkmDslgUSHcjTGENJqMjDlR1kkTLJ2Y5x2b5GESSZAgpm5p&#10;nP7zqJiNzUTJhkhSP4nEOOBjREXPlEZo+XwgB9C0UM6EfFGgwlkZK3d683Nt2s8hFR45xvhZQaAj&#10;KXHL25ezF1RIRY2aPE4y5ldFgW+NKYHWqUjyKkgjJEWmiYybpia5SlIvQ9kU0BM8dJ70pv/l34QQ&#10;UUZ8bE5d4OkY8TLORakkeRqyYp+fmiU5Ocj3QG6IzBfveUd8kibP5yVtJ8SzgtIkIZ7jkzVcXF8x&#10;hsAweMzjnseHXcL3y/7vm4Yfbz9xOvb4CEMc6f2YFL0kcR/6jr6RxE5ERAJVVfDlV6+5vNrwfx92&#10;HJ5OjKNnubnkF9/8c1S1QRmLQbN7eOTj3R2L5YrlYkHXtTSNqHrlc3B3d0ck8rvf/Y5IwBjH7tiw&#10;P55ojyd8CBRFRV1XxBh4uH3gL3/5gY8fb9kfnohxTMlUbhRlJ+lA33UE3xO9JUZPCANKBU77ncCu&#10;hshms6AuLHHsqFZL6krERNq+I4aRvm3xw8j19TUxRnaPTzzc37IoS7abJQbPGAaZgPQCifJ9Sq4T&#10;b+5wPNH2HltUhCj8mK4fZboQAlnGXkeZ/BUuwWD9IEm9BmvS/RFFncU5k5p5Ea0iRsOAKF8Nyb1e&#10;1jBPWVfECMMoa5O1RuA+xmC1xhqF1Qn2A3Th7C2ReWRlWaI04pYevBT8MeKHAZ0aUVZLtJHGTiZa&#10;e4zJniNM3XpJ8OVzM0YKJ6XN5MMVEofGWkNdl9Sp6SUNxg6lAkXlJsGJorAUzk3FVeksPoY0LZEC&#10;f0hNSKUiVVUkPzOJTm0rQiHjIGteURSgYBwHRh+JY5imhsbYZAR55j7lvON0OomgDgqtLHW1AA9W&#10;W5aL1RQ7V4s1VjuMGnF1SVGU3N3epyaDO+coM7h0hkBnMQ6RtJaiJOAlHjlDDFCXlrqSiUNZ1pii&#10;oFisAE03eOqiBMl0UNiJbyTNlyiCJwkP9XO8DEUSJ3CCK5QGmmYYA03bQ6WS6EpqXqbs3lhpap4z&#10;0ThrpkHf9ezjHiKY9Vryu8Ilfq8mREXbjxTKEatLhu0bOr1kTDLAYbaPWoHX59idm2CeBPPieTKd&#10;1+xp4p6fk/5NMOJ0AjJ8KL/+uSTKP/1INCg5n/OEPn/z2dEAPy2SXn4fEzowZg7pjOoyawTOi6AY&#10;nx/reTX+/FucuaVMUDPi88lLftFL1PtUSOXCi5ltwGwf8nQm74dndujxvA0FCYp4Po6XDxXlM/eA&#10;+Xf/5l/+frVcUC+W7A8n4TGMA8ZY6U4qxWazJSQ8Yd/3U7fce49zjsfdgfuHJ0IIXF+/ou+7SQ0s&#10;piQjw7SmIDT0ZzWd8ayAksnJ5069SYmamqQQAXQaMWd3UpvgWDFm94p0sBoyhja77GYZxhhFl3zu&#10;1D7nYXRdlzqrYjBprZumHJkzk6cK3guRHLKEcvZeOF8RGTJWFAXOOU6n0/R9VmARF2NPlmz0KWly&#10;hcAQTJqwKCUQjLquxUfGJ6M5rWm7jrbtMcZJ4B4Hrq6uKJyjb7uEdX6OO80Gk4KvTUVcThrz54jg&#10;4Fer1XTceQrUNG06X1kJzjAMI23X0HTZgNNS1JVcpN7T9R1t1yYSfykwjTTa7/seQlINW6/5y1++&#10;Q6F4+/YbQgi8//CRcRhlkUuvPZ2EI1PZgjD2jEOL1YLrNWXFMBraQcjPGiE4Rq0IqeOeMfwaLQWe&#10;ZNfE6CH9G8LAGEdiGBnDwBh6+eoHhjgQwsjge0IYGMPIGEZUGIl+JI4jKvRoP2C8R/kBxlEc4mNS&#10;9QlBkoYgC3qI5yIqpogRVJ4chASN4tm436RE/zxRMennHJnkuPI4Nw0h5LlaunJGCQwru+qigvxO&#10;a0xUGBWxKemSQiRiDGgdUNFDHORrGPF+wI9yDsTsLQiEzBpJ0JTGaJe6hOJRo1LXPytn5djwk3JF&#10;MbuOJV7l4KmtncztUIJBNnrkr762/O6tQ8Weru/wU7LsycaO6VQ/kxPP/+YGsPPHS8IpQAyBcTbF&#10;nQtr5PvLOsdiuWC72YhU6PEgxoRKuuaH45FPD48MY6D3IX1gomz1y6+/4ssvv+D29o7j4cB6vZqm&#10;sGXpePXqmpubG8bR83D/SFVf8O1v/ic2N79AFTVaGe4+3vH9u3cURcXrV6/ouo77+/tpApxhUcMw&#10;8PrNG8qy4C9/+S4teorjqaHtenwIHE8n3n/4wB/+9Gd+/OE9u72sGX4cEn8vYeoTxn4YBsIoyf9m&#10;taAsLDGM4D11UfD08EDpDBfbNZvNCmtgWTkKq2ibhtF7Lm4uscaI2aO1EDxd0xK9pz8cGbqO437H&#10;/f0tzelEXVcUyVtEIcmtTMSrCe4DCh8Ch9NJWgZepiw+xqScJk0Jm2Fo6arM96h8L1AuZx1FYXA2&#10;danVi+KVzHtUrJYyCdvvD6kxJJyNuirRGhZVwaKyCc5paLtB4D0hkFc+o810PRMzv0yh03pXFLKO&#10;5c5SCCOmsBROJi59akCJozoiga2BGOR7IoW1IuahQKkonMFCGlBGRwgjQ9/KdCSKUljmg65XS5y1&#10;OC0mxEorusSlkUImEcmVFp5VWaWGIRyPDafTSaBfOivPyfRGJkkkyFiBLUqMtWnKNNL13ZRT5GvP&#10;e5HXvbi4whorfJP1BmME1iwFhxQm3ofENe25u7tl6Efhd4TzhGkuJJOLlPxZZJGNorBEAn4Y0Qrq&#10;uqIqS6x1oBRjAFKcKcoKa6x8xvFcOALT5F+mtTo1t2ahUZ1RMH3X0bQNSkHbNnINa5mkZTENiftn&#10;pMnoz4IWWeY6Bi9qZEFhnQUlwh1j8FPiLrnMSFRavOGUgRAYixva7dcMsSJ4SVLHXHCkpHWe/Mf5&#10;z2pGcJ8ly5HnxUcuVDQzP5NZBq84q3k9S+xfFEH5X1Tp+Uq2l9dMpZgko39SIeTXhvN75m+mRF6f&#10;v88JfN5c/v2cywGz4mL++Fwx8eLhU7KfdyR7psy38WL3P/t4WQyFzzx3KlLi2bgy8rzwyp+1z5/b&#10;rCEKs31L58HGGFlvNowhTipPfT/KCDJNA0K6MAfvUVqJFF9RcDyept02xjEMMgLMiWvmlHRdPyNf&#10;i9zmOHoOhyPOFc+6EPNiIS+OkuzLXkvy26OUTo71R7q2nd5Ppw5vHq+GhKGVgxcZXaXMVDTlUWwm&#10;hmHEzqgAACAASURBVIdgiFG6WuI4H9P0IGBtTKNih7UFRRHTOLegbRt2uyfqepHkgvupCOp1NwWw&#10;XIwVRTH5keTxcy6KsjEfSKcCJFEozHnakY0gF4sF9aJGlyV39/eTQkvfD9zf31KWQoxrmpP4zBRF&#10;0qcf0zkRImdZSvcrd5BBUZZ1mqpkHwkzqYktl0suLy95fHzkeDzx6tVrhkEkU+/ublmv1xRFiSss&#10;F8sa33Xc390zNie26zX11RWL9ZpPt5/4+PEjy+Vigo6djid0jIRBnI3ryvH27Vv+8R//kcPhyJs3&#10;b7BfWh4eHth/f2C5WLIoK4rC8rg7oNaKRVWh/ECMn+hZsNSKNxeXaOd4PAQ670XlC0SXPQSUiqgg&#10;LvI+jlNHWsfkEp2mASEGfHKmz+7rgOj4I91XFWXxFZ5HTORIgWlMajQ8H+mOyDaVgjFPYUKY4CZy&#10;s2sRAkgJiT4blkgXJsrNP0nnRumjRAQyMql+Jbz88zHv815Mltmdd0xCKo4ySTLGc2KgoixGgonO&#10;UynZt2xOms8LWvxoxult5b6NqejIXaVnQTDv7IsAK90hMZiThS1tP0gBFdPIPRrFEBTHJtD7iLPA&#10;mIQL1FmZKU8AZapyfrN5gTH/eW7cF5Ns7NQJUwo7g0/AGRKWJzTL5ZL1eo0fRq62W6IPHA//r0h1&#10;J8laeV85To/AEcdhZBh63nzxBX/913/N3//930silq7Jp6cD/+W//IHf/uY3/PKbX+LMGldcs7r6&#10;kkYF+r5l93Dk3Y8fcc7x6tUraUbt98kv5gznBNKEIvDhwwc+fvyESgnsOIwEIn4QgZDHhwfh6PVn&#10;41zxa2E6/gkWlbt5QRy3VYyo9LmRyN6Vk8/y7v6Bq03F9uaKrj1y//DA5dUlXdeiq4rVZs3xeKIs&#10;K+52n2j3R9rjgcWiRutI27UoXRNiYOjaZEIn8upRa7SxrNcilz8MAa80+lZc39t+IKLo0pS8doUU&#10;t0qOz1kLBGl4KE3wEl0EEq0ojIEwCvRv9ASrhOSrLaMf6NqWq+2Ky4sVH2/FeK+q6nT/yjSmLkvq&#10;wlAXVuJCiKk7n2BEIdL6jhg9PuTrLX2GUSCbAjXK6V4gpw46RpyRgjiEQJ3I4FopSicqnnKPe5zR&#10;XG7FmPh0OqHLamodKC2mhD61yq2NDDEk3xBY1bVMgJLoik+xos8cPK0oTHG+7hSoRMr2o6AzqqoS&#10;I+gURzPXJqSYZK3DuGKmrCcqiCYZvc4Lh9VmzdXlNW3TczqduLwURapPn24nl/W6riUHGEd8HHn3&#10;/gfu7x8oXfksPsz9X3I8sdZOBpoykZCmjNbmbHkQhVPj/Ug3DAyPe/TDDrtcstpsqcoF1llcUUpz&#10;Tc1MYY2s4T5l/XMxgfmUFyXxIiMmmnbAKrkGez8SW4ktsQgU1gkPRievnhDo+2GasFmdiPujmF0q&#10;NIOX66Moy0n1y2iB8ysjfJzRD4JSUefi4iWpPRPE06maio98tc6VuKaEOSW586mC5fk0YCpq1Hk7&#10;sz9N68yzIiltN3f185Nifv1nCoL8hPlUIUO5Z/XW9NpnULEw2+SsCJumELPt/eT9Ztv6uUd+zsvp&#10;xXQO837MC6PZfkZenNNceMRnv5r4MPPz+rlCSM+2+3LfI2cPGfO//t2/+/3rVzc0/cDD42PqnglW&#10;1hUlKMPx0HA6JcNBVJLRlYS7LCv2h+NMyUqmFDnpzfyRDEvK3fcY42QIaLSdFvp88+XufU6mjNGC&#10;MVXppo5BpJDLcvIyOUuFprOp1HTiJwywlzF7hlXN9dtzp1O6IRLMswFixvoKUbzFOcdyuZqmQcBE&#10;wl8uV8lHZJwmNzmZye+RoWCr1WqmpKWmYuz8UTE51MuCUUy/y/seY6ReLlmt1xwOh4n/UZYVgqOW&#10;/nOWWrbWTGNqYFLTyXLPi8WCGMNUPPW9QM7KMk+NvHBeioLr62vEn6ahLKtJ7WO/38kkpTnRtC3X&#10;V1eUZcnucEjJd+o6h0jftQx+nFSMsidDN4hPw/F4xPvA22++QSsZ02+328lLpus6htSpDSEwhhHt&#10;sqDBjqLUWAoGn4LtqBi1pfEN4yBKcZ0fOIwNQ9vhhxEfRun8ptU9BlKSLy0UbSxaGaqyxJkCoy0q&#10;df2cLTCpIGSCylm5ELUhGosyDmMLojFgLGiDMk6+J3VbrSGkxUImP9JdDDE+I83FXHwogXz5IM68&#10;oxcTUe89KJHSHH26T0dRiRpjFqHwU8fTe5kAheiJ6Z9M9Hzqro0QZ51albyFVPZR0ihlUbZAWwfa&#10;EpUlaku0lhENRoQpRkQiWTot8nUKcEqKonyo54VlFu5mrbYJy6+UeL/EmUuy1gKLUyNfvvH8D98a&#10;FkUuNux0X2aseiaTZt5bvs9EdWqYYsa8e5o/A+lpzwJuzEeU308SlZxEOOfYbDasVgusMaxXS/qu&#10;5ccPH4hRYW2RlPAORJUTT1HoKauCL17f8PXbr1guak6nw1SkKBWpyoqLi0u++OItm+0vGKj4tH9i&#10;97hjOHYcHo80XcPr169YLpccj4eJxB5mJnf5PIgP0hPv339Aa8V2eyEJXD/ycPfA/rBj6Hop2EMg&#10;eIFhBe8Jo2ilmuSULSTbnmwguKxLFmWRDBSjEH2PB1arJV0/cDo+sV7VLBfJnO50YrFYUBUFHz99&#10;pCxKjqcDQ9cz9gNP93fCIewHhqFj9D3r9Yq2OWGTBHHXZcVG4T+cTsLD8ePAclFjraHpBBbkfXK8&#10;9gGjLUYp6rIE7wmjTzKyiVwO04TDKEVVOpwzkoyOI0EphlHuK6UiQzdwuV3x1Vevebh95HBsk+zu&#10;iDWKwgoHp64K6cTHKOZ8AbQxyYesYUiGu6IQphMKQPxXQgxJsep8PcYQk6rWguzr5ZJBLyoJWySS&#10;emE0Titubi5Zrmp88r9Y1pWgL9L978dR5J1TjMkk/UVVYRR0fZs4pk4aCzGwqCuWVUVhnXDmkClN&#10;4cRXpB8G+sFPE548N3KuRGubiPdWfjYmQUnOMG6Asqyoymryv1HKstluabuW3dOeqqrYbDbsnnY8&#10;PT0BTEiHpj3i8XRdw7t37+Q61uZZLJomqApCFKVUYmTIinlaoQmUhUXrOMHsnLNTbhN8oDmduL9/&#10;ZPSe3X5H2zYEP0oRUBQ4V0p+ouV6M1qgscFnKeCU4KszHyqGwGG3AyI+Qj8MDAmlkZzmZFqQ+WJK&#10;TIiJkXGUcygcuyQsArIuRhIc3ydlvIEwJj7uagVGy3uNA95uCRe/ZDALfNJXIMsnp32eP55NIDh3&#10;7ufNqwxj0uoMVc5Tj2fTjvw8kiHji+18ZhgCnCFjGeqVE+/5hOdZLTQvOl5sK/9uWgleFlG5IPiZ&#10;icj8PeZTk/lzf1JkpX+5mFDh+d+n13xmfDJ//ctjOa9mL16DFBd5iqI+97z0iwnupV42S2fNWwXm&#10;P/7v/9vvtTG0/cD+tKcfZSxprKVeLHh62nN//8AwSud+TP4meUpSVRVjSorkjeSIi6KYuA6ZtC4n&#10;RE0JckgV+mJRTxd7hmVlTkp+TJK/qStyVtrRs+/TDYncWCoKREzbM0QkG2m1rRQUeUIwx5ifC6E4&#10;ncCYnG/zfgvnwk669xIgiwRJk67I1HmdQd0k2Zfz1yXSX1bVyh+9nJ+zwZxMcmSxV+ncineMfCZd&#10;12GNIxIZ+lEWt3GYVDhOpwalRZ3LWFElyoaVOeiXZSkE28NhKkSqqqKqaqx1UyEDTEVoJp/e3Nyg&#10;lGK32xNjZLVaoJQWB/oAT/snPiazxmq5oCwKuqYRRTNrZeoUggR1EDihK4jKcOpEnSbCpCoWo3TV&#10;TPKYMVrjxwFi8lqwIveoFAxdw9geWdQFdbnE2Yqh7+mGHpMK7egRdR+lKHWBMyXGVhS2wpgSYx26&#10;cBjnBDdclJS2TAo6BVYnFRPnMBkWqB3OOJx2FMYJplk7lLGgHQpD1FYSeGOIxhG1xWohVeNseo44&#10;9Wot29bWopVMA40rMKZAmwKlhFip0jaVMlhlscbJ37XFmSKp1liMtui0PaNN6uwZmdoocT03tpDX&#10;a5sWp/x92qYt0nNKmU5qR9ByHEoLWEzERdOClzp3SsvXgJrG86LYeb7h892Qx8QTP0ZJsSjDl+cJ&#10;gkpFmk7gG2WtEOeVmnC3Wo18+crz17+yrCumDr+1WdVL8N6gJhGJueLX3F9iTowOIUkmI9FWYHfn&#10;Scts2D11XHOsy/CsxXJBWTm0Uaw2a3a7Jw6Hk5jm+sjj0xPHrhHoTD/gB8/h6RFj4be//RV/9e03&#10;XN+I59ViseDy6oKLqzXL9RbMgvefdvzXP/3Aw8OOuigxxnJsT5TGcXl1RQhhJrM+TtDW3HwahoGm&#10;afj06Zbb2zucs9zc3ECMPD4+0hz2jN4L+dyL8d/Y9/R9N0ml5oJdiOYhdZkDRsOiqljWlUzqnQOi&#10;xJQQqKqSy8stxhieHh8pq5LVcsnbr77mcDjy/Xc/sFwu2axFMRCgb1u+/eUvWSwWPDzcc3V9wcXF&#10;Bmst11dXafVV6bMuZsneyPFw4HDYy4TIe9qun5I15yz4gB8HLrYbLrYbuqYheD+tMxK/EwxS5WRH&#10;naFG/UAYBhSB64sL+rbl6mLNalHx/v0ngpeEMQZP6QyL0lAXhmUppGSUomk7kUc2hiGhEayxIgZR&#10;FmLyGvwESSoK+X1uBOVGkaxhapLcdwnWrABrZJritMI5zXq9YL2sGYceQqBwBX3f0TanpDQmE4fg&#10;pRgVyJiYJIq/jaQvVgshXCtFXTlWy4qQ1ldXWIyBui5Z1AtGHxi8h2yIaOSY66qeYEjej1OjcvTh&#10;GfxVa01d15RlxdAPkj8Yx8XlFUZb2qZLk8QbxnHg/v6B7F3jnMMWhsDIOPb8kHxRyqJCq7Mx5hzi&#10;iYqUZUFRFpyaEzqR960xOAVVZTFaJhvGSj5QVbVcF+NAUVa0vUDRhn4Q/k30tJ0YPovfiqzbRmsI&#10;Mm3SedoazwiSCZkyBvaPT2ilKauS5ngSiLhJzcuYJwaGwjpQOk1qpfCIAarqbOAoPJCco0kuOPRi&#10;/bA/HLh9uKf3I5uLC4qipBsHRtaoy29pyyVhTmpId2GMwkmZIMazR1bWOt+x5xeGVHTYOCtiZkWE&#10;mn2dCpRZBq3TtCTvjppNW2wqTubQ6DnMa1aXSnSfbwcmWBfPD/dZ4j+fbORj+2wB8JkJx+ce2T8l&#10;P7I4AZ8pUPLx/ve8x7xAAc7+LFOOLCiODOEzgcm48bzR8zl6iV7L++FJAgqkIuU//O2//T3A7d1d&#10;UtIQpZ26kmr96fFJ3tyLkZLI5IoBWUwL9uA9fT9O3UUxKKw5nU7EKIG574c0MkzyiAn61PcjzhUU&#10;ruT+/oGMCS+KUpLM5P6czYu0Ph/13M8gTzMyvEA+LCGjzm9WSRqeu8Rn6cOQ7hwxntJYm4hk0aON&#10;dKf6vk/j37P8YTZkrGsh1DdN8nExJhEEz3KwWYI4m0xmd/rFYsFqtSKEwMPDHdls0VpLvagpq5Kh&#10;F9W0ITm+Z3JeVVUMbc/QdaJJbzT7w0E6VVYKlrZt07jcirPxzN8lJ11lWU6SjLmTtN1uiVEU2+q6&#10;EqJh5BkvSaY6cQq0p1Mj18Ug0tPriy3N8cDT7glXFmy3F2xWK4ZhmBLB+4c7VCLiPz09cTw21PVC&#10;uC/DwOl0xFlHiIKVtenzNlqC6dj3uLQtmc4ZyqLgYrOhtGB0h1GywFXLGu8142ixSiYZzpZURU1Z&#10;VDhToowUSWLymDv0mY6ZID9RIE2TqlaChZGmLqAmk6ucZYeYJoNk7otsW2fnZCWmhCZ1xHQqNtDJ&#10;5yWAOGJLsaExiOqVJiqDj1IcGC2FiDxPo9LkRxuHsnJdGONSIVNglEMri9UFVhdSfCkLWIyyaOXS&#10;fjgwxVSIoAweTVCWGGX0H19MRCTYqZ8E3pRrTZr3zwuPOAWyOI1DzwE9c1XyWgO5E5dWEKUFZjD9&#10;TWFiQMWBL16P/I+/dmxr8RmYQyMyFy7/y/eXerFqZl7KfAKsAKsEdpMJj8RcQKWj0qBmMyGtNW3b&#10;cnd3hzGai80GpRRlUbKoax6e7lFa8/arr7m6umAYeoIfWDnLm5trfvVX3/LrX33L61fXXF5uef3F&#10;K5SG0/HE6dSBciw31zwcRv7w5/ec9i031zdsN2sOzYn9047ryysWyxX7/Z7j8ZgI8zlmhanQ8t6z&#10;2+04HGQCXhaON2/ecDweeXh4wIcwTX1DEK3Mrm3lnM6aWDKhTvfqMIpaVurIX11spXPdNGk/RLK6&#10;7VqqynA8nOiHntNROBvr1Zr72zuapmO9XvGLr76EEOi7lu+//573795xub1gs93w+vU1zllOzQGb&#10;4r5zAufyPjAOMom1k+mjTsRrl463xFjDoqwZ+o62a1AhsFouKcqSMUFifAjSMFDgjMGkjnRu/pRl&#10;KZKziMnearHAIEaNEXi4f8TNVLJKq1nVpdgBhMB+txOek9JCTNfy1SYz13MDsEeRLAPiuQlgTXa2&#10;j8lTpJhc1RWKZVWhYsRqLQo7YaQoDIrI5cWaMHRYJPFtjyfapuFiveX68hK8NI/quk77ItC3ui7F&#10;j2McuFyv+eLVDZqAjp6riw3WyoRc1nvhO5RFQURJwh4iYz9Kzz8Euk4K6cPhkKZcAoJEKTAqwdrs&#10;dI9pnaSFtZhMGqXp0+tDCKzXaxaLJT/++B5Sc7Msi8k0E6347rvv8MnEuCiKKTObOGzIVL9eVAny&#10;3aXJtlgQOmsorBGPG5gMssuyZFELUV/4wI6yrjg2rXAqgG4UaKdGCWdtvyeMgxyu0RRlbpCCjzIb&#10;yYhfFWEcRvb7HcZaMQeNkVPbJAlayWI1aQKnJC72/TjZTVgrsHH8WerdqGTtEM9SywqRcTbOUBaO&#10;Zb3g4uqKzeaC01DRrr/Bl+ufJuEJx5UnFunTlDWTROae/axe/lPnAiKvK+eFRv5lueJpipK2GV9M&#10;EvLv06UEZlb4zJPul1n7i8d57fvvezzb5dm2f664+dzv5gXZfBISP7OdeXHxcmLyc/uV9yn/Pr7Y&#10;x7zuq9nzpoZjetGcj/LsfdR5Pw1S7ETA/If/5V//vvcjT0+H1On0uKKiLGuGYaRphyTlKyO9qiyp&#10;F4upkx1C4Gl/YBxlDO69GCRl9/cMa5ovdMJZkU5Z/jCWqyVN00zTmqqqJtWorJZhbSalZTff3NmU&#10;s5FhF2cFD5M0+Icp0QghjV85d0IznGOST0wEWtBTURRTeWptOUlF5o8gT4bKspxEBo7Hw5TwZFng&#10;7XaboFB7xnFktVoJ8T0VK2VZ8OrV60TaO6YxtXxy1liqssSkDkefYGQy+pUplLPyPst6wXq5Io6B&#10;wjm2l5dorXl6euL+4QGfeCZZnSST9odBYF3ibl9yd3eX1NzKBGsr2Gy2HI5H9vv9VKAR1VSYLJfL&#10;6bMuS/mc+3Hg5uqKonAcTif84OkTKdcYI5CNumK/P4jEsnX0Q58KuCF19R3H4ykplLjJt8IYTRjH&#10;Sc2qqAqOxyOHwwGQxcY5iyIQ45G23eGbEs2WoC19DIxKEZTAtUwUl/dIIGaN5tkdHpSaOvs/uXlJ&#10;xUm6Q0V9JV0lCoFjqTPJlqiEhB5VSu4REEOC9AhXQpL+QcnfUJqYCqaoFF6JTG1QilGpNAmZ+Z2Q&#10;nNiR4mhM241pkhFQeDLUSv7l9whoORdREdI/mYzESRbyXDSQ9cPIswwJ9no6Jy+7Y0rNRu5TV+Y8&#10;9Qw5kKbfMz33pwR1+S6RbdNkiGQsp41JexEplOeXv4C/+V3FupKib77yzPlwZ45WNsATWJKxVqaS&#10;xoixHEgXPSaDzBCms64heSCoZHoHWYEtN1gOhwMfP35kHEcuLraslktCDCxWC4FJxcAvv/2G3/32&#10;V/z6m6/45Te/4Ffffs3vfvMrfvftb9iuV4ze4wrH9mJD33f84Y9/4rAf2F68ZfAF7z/uOB16rq+u&#10;ubm4YPSB20+3GGN59foVIYQp/p6FReSc5POQ/Uzyea+qgtVqOSWKwyD+E8qHxJmRzqoP/kwiVeKD&#10;kb01xmEAJZOsqnAsalEUbJuGoiy5uNhy2O8pSsfFxZbH+wfK0vH26y9ZrRbc3X9iuSi5vr7EBxHq&#10;gMjxcCAEz/X2kqurS9brBbunBw77nUBDU8x/3O3o2p6hPxvR2gR3ikBzOhEjCRkwJOKziJ5sVise&#10;H+85NkeWtUjyj+MgcKNc6AJV4ajKkhA8p1MDEapaJuFD8uraXmyIQNsKL7EuC06HA0ZrFnUhql5G&#10;UZWFKGSVJT6IJ5ZWovikUzPRpHWs67rpHjWpA27NmRjtXJpYKVk/rDbUi4ow9JSlNNf2+x3bzZL1&#10;qmZRORZ1SXM6CkwNgYVXZcl2vUarSFmVLBcrxqHjcNgnYRpNWZSMbUtlLZv1SsjbY8/NzRVl6UBH&#10;qqIkO9MXpcDNojKc2o7TsaEfhJA9DOPE65O8wE3oA7FBGCYvttywWiyWGGd5enqiGzr6pE7qvTQh&#10;VssVT7sn9rt9kmzW9H3H6EfquuIPf/wDT09P4sPjfbIEENK5jzJDLZzAt41Rco7SazViX1AWTsRF&#10;Uh4S01S1rmuKupDipFpMRHRbOOEbKeF0KKNxxtL3rayPwyB8sOCFowOURXn2+0pR0WjhuzaHQ4rD&#10;QrRvupYxyhQlBuHsWCOeThlOrpSiKIuEpohnWWsrTRqZuskafnFxwZdffsk337zl8vISrQ1t23E4&#10;HkEZcFcM22/x9WqaXKhkF6/gmY9InpzkL5m0nteYnPjmxWeaVs4rl/T33AjLPMe8rdz7yl17NdtG&#10;ok1OUxY1K4CmnfpM4v9zif4zOFN63cSvScc/h5/Fl19fbDdGmZjMADjPiqccbzPUa85jmQqL+Pxl&#10;+eeX+zATA3tW0MU4I8fnfGD24czhe0HxjDc0f6gXv5v19wgazL/7t//q96d2pO16YoSqrqmXNX07&#10;8rDbc+qHVAGJ83VRlhJwvUgb9uPI/nBMJ1GC/OXlJaIH36fA76aCwCdCYVkKt2K32zOOntVySdt1&#10;4pwez8odSsXE78gut3mBl4/Z2jO0SVQ4zlCyiMj8iadBVt84+5/I72R7c4f1OSyBFEiMtpPGfJ6C&#10;ZE+F3CHLBdrr1685HPY0jUgM96kA6Puem5sbttstbdtye3tLhr85Z3l6eiSEwBdffMl6vUlB0KfF&#10;f8Aay6KuU/ElCc5knGiNGKXFmAqmasIiO2NZLpfyGY6iLd92PUprXFJGEwhcO/mbZHzu09MTHz58&#10;EFiVtXilWa42GFsw+AGfyORD39I2J4rCUlUFVVWy2+0Ewpc60lppcdklTnDA4/FIWZZcX11zdXHJ&#10;0Ir/jEscJvExAKUNZb3guN8xDANffvGLlMB5SudwhePUd4n8ukEpw/v3H9kdjlR1TeksY3fEmpGi&#10;vKQLCzSawmiidgRdMSiFHmGMgYFIUIqoNd4kwrhSE95ScTaZeqmURnw+yvxJMTNr/+QhSyaMq9TG&#10;GRWgtXAyUvSKub2jzje9V1JgSACYKYFpJcR1pSDqVAgpgsrTm5c79TxITEHxWfQ8J/JZRjZPliYu&#10;iEq+JkqlWZEIB+Ta7Vx0yGtDDvQvipH89lq/UMtSWRwgwTtJ+5D2SSmDUSIzLdMjlaA2EaKnsiN/&#10;/RvD3/y6orRx6mbORTvm3WjIzYwoRHpiknpWqRhKU5IYha8QpahQ6XnGylLkU7Nl3t3NieTt7Sfe&#10;vfuBoR+42GyedWqruqJtT8QYWK9WLOqaoKFtWp7uDrx7/4E//uUHvvvLO05ty3a7Yr1Z0w+AucSV&#10;14zREoOlKmuBmhrL4SATk+urS1arxTQRbdtuiiFZjTB/9UmdTeKpZ/f0xKkVs72mST4nARgDjGFK&#10;KrMaFumcOCeKS5JcyT1eFuIG7ooCo4Vs/vXXX/Px43uGruP6+oqycOwPj1xdbnj71Rfs908c9098&#10;8/UveP36WhJADe2pkXhlNG3bcHd3y92n9/TNCWcdZVGByn4k4r91ntarNAUeJr5GWRU4q0WWvpKm&#10;UD/2XF1csN1usNYxDB3OaSBgjWH0ksA6q1lVJYtCZGYLJ6TkLJnvRw/eY4HNZs1xv8Nak/hFR7TR&#10;LOuSqjD4cRCBEOeo65qhF4XMrh8Zup7CWZaLBYP3dN1AP/SUVYVzBudE2lneX1EaI9wII/5eMXjK&#10;usT7geAHtpuN/K40vLq6ZOxbFq4gemmGbVarxI9xvLq5xlrF4Xhgvz/QnE4YrVktFiyqSqRtg+fm&#10;8orMMYzpHjHGMPpx4nM6a8TAVhnGqNgfT+x2B5o0wbfJYygk6aNJdSslzM6WFKU0Wa0V1/rcOLt/&#10;eJDCIE0LCltgrPz96vJKZIWT0mgm7ee1/N27H9gdjmKOGUQwPirFGDz9OKCdwDalWeHTtaDQIVAV&#10;Ivks13VSK52g1oaiXghHL0BR1Gwvb9BFQT9KwTlGkak2yhC08EkiJFhdkkwPAWKYxE5MUvwSuKql&#10;PXY0p4a6WkKKU73vxQcpST/ZxMnL2baIBlRYm3iQEWzhqBY1RV1SFHaKj5cXF7x6dcPFxZau77m9&#10;vxPoeAy0TcvhdECVr3G/+GeEeinxIMsNqxdJ/GyNzAVKLizycjSHdE18lFkCnddME8Ehf3eci5z8&#10;uvxzLnKy8tf0HjP9mblK2Lmpdl7Of6Y+eXZIUwGW92HW5Jtt9p8udj5TtJx/EJEMaT6eC4jZn8+T&#10;llyE8eI58/UfzgpcsycFYIxneuyMJiuveVGUTdt9se/PnqdmymwpvzF/9+//ze8fd/vJzGhRL9Da&#10;cv/4RNuPk7JQ1rRf1BXOyIQiKiVGXv2AMQXZzGq1WhOjGHQNw1mbPCf9SoUUXMTYsG07JMVS4vCb&#10;1Dry86WokMMX6NmY9knI7FrPtd31xKHIMr55OpK5MZkM75PE3tyEam6AlIslrcUxPkMzsiJWNqPM&#10;hk5FUdK2LVVVTmpXbds+U/bKx3d9fY3Wmt1uNyXq2+2G/X7H6XRiuVyxWskIeDKiRFFYEQsQGH93&#10;VAAAIABJREFU8QKVChWRGT53gERRLU9AhOvDdBf7JP/rc6ckSU/mY97tpBCoqoqrqyuqquL29lYc&#10;b93Z7NEHT9OIoEJVlNgkCDDnuZxOp4m/kxPBh4eH1DW+QCvN8XhMndiB1XpFIHI8nSYzSOfcZCy5&#10;rBccDnv2ux3eC1SwWtSsNxsg8vDwCMBmvca5gv3+wOF4pKxK6qoijgNBDWy2W7b1iqoQQnvXRg7N&#10;yBhNmlJIoFMxTk7pORRNgTLM7B1zcp1gP2cLtOdJ9uzW/Mzvzn87C4qmrcTMxFCz/5j8APRMVFEh&#10;5ofT65QmpJaS5IoqkcjPhdHLf5/bzazQ9ewxW10+d5x5LZJAKK+30x6nAoZZoJqdz89uL8YJk8/s&#10;+OeFhklTlKDEm4LkH6H9yJdXI3/3r5b8+msHcUAhkB6lBAKhZrEgFynCVzmrUclipsRrIgiUKbem&#10;1IuDyduIs+vgvK+Kruv59OmWH3/8yG63x1jLxcUFq9UqEbEl0Tgc9hhrcNbRtR3/x3/6P/l//r//&#10;yp++/4Hv3n3g4+09j097Nps1X719S718RddZjKmw2VA1ceAypy4rDOap9/F4nJSIZHJqJ15KbrIM&#10;40BzPPJ0/8Djw4NMJEJI0yMEuhUh+kDb94wz+BxKklDnzu7UKpIKA4GWGCJFYXn9+hXdOPDxw3te&#10;vbpk6Bq6/kQMA1fbNajA7aePxOipSkuMI6/f3FBVJYf9gf1+j7OGtjlQFYaLizXb7ZbNZkNd1cm0&#10;MaausUyAcpOm67pJJVFpRT+MGCeTiGEcRT519PRdx2q55tXNNV3bTpLGIU/5vaewlkUpid5mvWRZ&#10;V3TJBBgVMVqxLEVavrCO3X6HKwq6Vho1hbOUTgoVFQKVcyyXNYMfOewP+Ahd3+GMYbVccH19ze3d&#10;A23XYZ1lUYlpozUaazR16aidYbWsMEaJSpjPPj6SQWxXq3RttlxuVugkMVyVSdFTyZrUty1WK0or&#10;ybaxUmguFwvp1DcnmqaZ+KRZJVNPgi0+qcjpJEmtCdEw+Mju1HB7/8TxKBM6pdQkBCAKmXNJf4E+&#10;F0WBdQ5tRJY4Q3/bthVTwbJktVoRiVJoBGm63tzc0DYtt3d31PWC9XpNCCPbiwvKsuDh8Z6HxwdB&#10;hSQ+qVIKkoKaK92k4tU2DWUh/FClFG4GJZ+EfZSaIOVaJxguappsu6ri4uqaIXFKBfon0tFjSHYN&#10;StYm6ViLwijItTB4EUiRRq8jjIGhG2ibhqoqGVL+1I0DXdejoprEVVwqYjMyRGuZCmbukkDgkmVD&#10;UhO72G7ZbDcJrbHj7v4eH3x6folLnEy/fIt++zsol1NCqp6NFJ4XLLlzP0/kn0nVpudbmFTZZSOy&#10;DRtnZPrZa+AFgT4tJ7kImSYoOUFXLxLv+ZTgM2OB/LpnhVfefjqGqc6YbTsXBi+/5vfJE5CXf3v5&#10;/TQh+VxlgpwXE2f9x8iZtP/i+dN5D+cm4/SeL4uP/8ZjypNmz8vTKWbnCMXke5OnNOZf/8u/+f2x&#10;bbDWpaRY8eHDB572B0ia8SEl+FprqrIQslZ6dEkVxblcVZ9Vo4BpyjEm+cCicKIc5twkcZsVsEY/&#10;7z8z3Qx50YSzYdq8dsvE9+zkmyV0MzZaCiQ3Jftncvy5XMxym3LC82tEISqEiHNFkhpup65gJu5n&#10;48q6FiLf05PweC4vxRVe9NYlEOfF3hjD9fU1ZVkmwqposq/XG/q+nzghmZeSfV3C6CeYlYy65bwL&#10;DyY7FicMbpaX1EbgYkVJkQh9fdfR9X2CF4yURcFyuZiwxJmU771ntVrhnGN/PHI4nrDOpkX2nJhr&#10;oEqKbo+Pj5P613a7BYT07pxL43AzEXTLsiQ71GeS8nq7payq6XcZt9umRXGxWHI4HOkSnyfGiHWO&#10;Mnm3PN4/MKQiTTqqJhEYNWWh6NonQr9nuVxBsQALVimGAQ7+PM0430nnUj83AjK2NXf/VToPL2/K&#10;8w35c8XK5x/ThGKaR+Sfz/+m7zKfJapkjJgT90TQRiYv+ffzqDsFynkLZPb+0m3W547KT6uJZ8f4&#10;c0ejo5p4Nxm7rFBpIvJ8cxni+XOPmKKnVsmiUmlZZNCT4o1KhHmVIrBi4LJq+Nt/UfDv/8WCdeUh&#10;ioGZ1Rr7Qpo0X4vWznxNYLr3xVRPp05cTNfBTB4UUsGUFI+SgVqWvM0S4zFC3w88PT7x4cNHHh4f&#10;ubjccnV5kSBCYeJExKTOVNc1Hz595E9//osQo01kuar5+us3/NUvvyWy4v2PB4YelDY87UX8pO/6&#10;iccGWQZ9wTgOE9ekaZoJ7iZCIFIkHRPE83DYc9jtOR0OtE0LCMzFKunAhhhQXlS7hmGYPGLydWis&#10;prCWwlhUFAJ5Pwzyuij+GIu65M2Xr3n3/Q+sVyvevv2SP3/3RzbrFV98cc0Xb67QCPl6s15ineF4&#10;ODKOA01z4nAQ3t5mveCLV9eiCLZcTvfoOI7s94fEgRinRkqONTm5nablaf2TSf+JACzKhSh1DQPH&#10;w54QRoiewjqRy/Wi9kWIonA2tLgk4DKMA90gPIsQxbn96vqK4D2ntmFRL2jalkVZSVFROEpn0dFT&#10;OE1dVzRdy+F0YgyRonDUpePqckvTnvjT9+9Y1gs26xWVFQnhMAxcbZZslzXb1YKicKno8vRdj7MG&#10;gscltcrHhwdWiwWrRQkxcHl1Qdc1QrJWIgjgrGK5KNAqMnQdVpup0z4MfWruVdIR9SPD0GGNTKQg&#10;sFgsBL40jgI79ZGuH9gfTjw87mnaAVSa5llZ03UykbRW4OLjGJ7dszGKBHw/SgOiLEvxZHEFrizS&#10;lDjgXMFqteHy8lLWtt0eay3r9Yqubzk1J1arJT6M3N3diUiMEr5FnrphNMoogV2N/iw1ruLE+zRm&#10;JkE+NYEyh0OKriY1PpWx+KiIOnmk1CV9L43OqqxwCcGR0Q9yDgAlRaJOggJ5guLzlCVGVBSvFGMs&#10;49DhoyhaNm0r0KB8z1vx1MpNmQxTlSLQobVKRaJMy6uq4vLiYmp0iLKoEx5tWVJXNZvNBctqjb/8&#10;FfHrXxN1RUKZTTK05/XlHCty4RAVRM0z1EFQ50lIlpmfJ/x5+mJn28oPnX6vtSTJWqdtqPM0Je/E&#10;nOOiXu7jPLnO75PXqHkKAc/yhvza/PPLle5zS990jqbq5qfFjHrx3Ay9euY/E8GlNDtD2TRSCPo8&#10;yYjP92tu/pi3H+dff7q7z/Y7Q84iPIOAzSdf+aFn+4lKJPp/9S/+5vf96KkqMRO6f3ji9vGRfvTn&#10;joeXRdWlkWYuUsTYyKckXYiCReEYx36S7c2+ICFI0C8TvtEYm/ToBWKQS9TcAYEzh0UOKEsEi0Fi&#10;lq3MyUyWKgYmGdEhyVvmv+dtnr1AYtqGnOqs5nXWkReompD++zORO8EXRAFHglbfi5/MZr2mrkuG&#10;oaeqSq6vr7DO0rRHGTEnTPHQZ4haMfmUCMcmTg61TdNME6W6rimsnbgXudiRaUORzrFPF0aYsL1Z&#10;9riqqmmCZFJw69PC7KNgm4mRV69uuLm5mRIVkf/1CZJ1hTWavmkwWk2jZmMMfhjo08Qkvy47VueC&#10;Kh9PXddkY822bVkul5NaWdeLp85yvUIpNXn3ZO+doRsoi1J8SxLhtTl1NCdRUdmsNyitaE6nc3GN&#10;xnvxSahqgaLp2KLigHMbgrJUTjNEy77T4o+QzrMQ48830zQZUDItUTmrnm68z0wjZo+fnVjM/jYv&#10;dl7+7Z96zCFj+ee8tUxqO1/dck+c5zIvom7+duqefD4c/Tf3Lb1GpUVGFpLzc3OQmyftWv90W/OJ&#10;1Xwhy8pdJvkHKIQQLXPZgAqRSM920fK3f6P5j3+35M2FJMRFUUwmecF7dIZmpalsniRIP0SSSecc&#10;zmgKZygLReE0rrCCVR+9QDFSsqumIoXJ7GyaKqQjyMf6/5P2nkuSZNeZ4HeFy1CpSrVEN2QDIEjO&#10;cgmaLWdnuMJsZufXvlE/0z7D/t4ZDsc4JCHYaLSqLpGZIVxdtT/OOdc9sqoBrG20ZVdkZISHh4f7&#10;uUd84ng84rPPPseXX36Juirx+J2nWG/WsIYgr9YaSqRTRFWXeO+99/DR9z7AD374IT763vv4+MOP&#10;8NOf/gIXV+/i/jZgchohAaduwOlIXlLy3ktjyhgj9vsD7u7usd8fsiJjVVWoqjJzVfb7fU7mSb1h&#10;bgoRP4dkYY0x5IkwObgQcvKoFIibYAxKU5C/B2/bxwClSdShKgxWqxpPnz3F/f4O1zeX+OC9d/HN&#10;11/ivXef4Uc//AEOhzt8+9VXONzdwxiL46lD2zRoqhrd6ZS5AbQIE7k7hlkGnuTWiRMn2HsA1LFe&#10;wNsA5Al8TImS0UBcjLKu4dm41RYa2igY3veKIV3akKKV+JFcXexYkCaSRK0YGlpLU5+hRwoe6/UG&#10;p9MJl9s1CgVUtoBKkRQK6xJQCce+Qzc6JKVQGI3KWrRNi2+ffws3Ojx7fIPKaKxWNYIjY9WL7QoW&#10;YF4K8WHGccqTxBSo0eSmEbtVi8udiKN47A93CM4xAd5is65xc7ll803KOI89mXpKkShEfYF6b1Yr&#10;tGUJ7xxKQ+T10hBfYvAeQz/hcDzh2PWI0LAsTgFuAvkQQUIgc7EZQuRkP2QOqykKEp5oG5qssPpn&#10;YA4rFToloA2gCLJuNBkKJ6SMhijrEj2T+S3LlEeeXERW/1wWtikl4vhEoDIahaG1OIbAKmesGgpp&#10;ulKD8zQMzJ8zCD5RseYcyqLEarPmyR57DSnkaB0ZtgUFUg6zFkVZoJDjBsoJqHGlMfRdjpdi1jgx&#10;ZExHwCqDgoscY8jsmOSR52YN5Uwa6/Uam3aNy4sLfp8IMao2rJjaVA3W2x3aZgMXG+DdnwNPPgCS&#10;pSmMXjTHJNFOM0ckQ67kfl4/5scMLwTLIiIBKNI5OZ4KaypOlvLE8jcsnndWlCz3bZlAL7b9xk+a&#10;91v2U2FO/pewNbVc3B4udvLr4hi9bdqSpzuL18iEJB8j2WxCVjZLi8eEL6LivO2HFUj+vIupy1v9&#10;JR/uP+Yic/l5l1C6h8VdUMDEv5tf/OyTT5MStRWg63scWVWlsEUmwwvfI8XI8pC0g5Mj1S6BWkhn&#10;X3gb1KEKeXeXJo9i+tP3PYKXi5cSfpoIzCc/HSRxP58LivkAzrAEkgqeu5pL47SZ8D5L9M2P09Gb&#10;F6gIcbQVwuhms+H9thCneeKIeJ6QaFzsdqxudsIwDqiaGqt2hRiJAK+VJnnIBZfFiq8GkAmAMgki&#10;FbSJRmDsNbNMGOu6Ql1X+VhJF9AYjbZdQamZBGuNwThNmNwEqBnS4kPA4XCgBU0BTdPytuk7Gkcq&#10;BATmdjwc4FmyEoy1dTzZEJiZcw5d1+Hly5dZulD2TZTMBP8thFWAEroQ5djze/M5aRQQfODvSPEi&#10;RedT33WklNY0WLcrAIlN1uhc8IG4V9ZoIARM3S1KC1hdwaBA8AaDtxijgYYFFgFT+CC5KMYcZJYJ&#10;9PL2toLkjF/xx2akD25Lmew/to3A+7tUQqEXy/7OYVWKhigTAQ58MxRLZgXfffuDkw9FM6j8vurh&#10;3/g9vqNAOXuf73hfmzt/GsqSwlZIAUqNeHwx4n/5qxL/6X/e4d1r9nTRc4EQY8w+T9rovN3Z6BXs&#10;1F2iZPncYgER8zFhdJ6hTfO+aa2BlDBxo+bhOSD1rfce9/d7/PZff4svPv8c3emEq0fXeHRzjVXT&#10;UIeU5bK7roO2wHazxbvvPMPV1QWgNJRt0TaP4EKF4ImDd+o7dH2PcRwxjlOewC4NYQ+HAw6HQ1ZW&#10;UkrlpknBqk80QSFRC62BpiK52OPxCJFpBRTj1hMiN3V8nE0rlQKsng1pJU5NbsJStrmyFkVh8M47&#10;z3B/f49+6GGNgtEB19cXiG7E7z//DP3xiB1zd7799jnxJ0qSES7LMssWBxfw9RfPsb+/x3q7QmBo&#10;lzUGhuOfYcXDpZSsMYYVsGKGvklDKIaEvpvQd31eI6qqRFNVRP5nknRZWtTMvSS1RylaE7abFdZN&#10;gxQ91k2NurQIbkJdFajLAvv7e1xv19i0NZSKCH5E25SoK0pAT/2AU9dDsW/Fum0xDCPu7/d4fH2J&#10;VVPBqoTK0pRps2pRWpMbfCkmdKzSVtY1C5YYGKPQlAaPri8Q3UATk9Lm7npKAYXVuLrYQSua4IMn&#10;hzEBLka4yedMReSmtdJQCbi6uIBRGs677Kk1jiMmHzIR2LAZoy0qTniJE5FiyjxNsSsQnzJZy0Og&#10;azkkUvkcxxFd12Ga2NuI+Zc+eJRVAzF21twY9d5RcY6IU3dkfx+apg3DuDinQXBMznvIy4omTCkk&#10;lFqzQATBpejcAsAwMPFhEi6YNhZJTIMjWErfYr3ZoK4qdF1P+YUWZcnEhQY3AaBQlAW7wOvzNYmJ&#10;fNNIzWCtFYlH6ET/Og8EmmIWheFpkSJO3YKbRggTjfVqjYvdFi0jR/qBCn75HgANWxTYbLfkv+MT&#10;jmEL9cFfIm4fZeiQwIXUQnVLpH/PeCFq7rAvC498X5pWi+cIlEsajFrxY1KcPChQlkSR5fYSmHAf&#10;57VnWTTJ51DL12F+7hn/BIv3TOe5AxavAc6LEIFWLR9f3hY9yfm9ExYr/DwpkiclNZsl5s0/2KEz&#10;uNqDPyve3tuKlLzRB9v+zpU9LQoW/jwRgOf75hc//+RTU5QoK5Ic7roeh+MRUDo7vSul0DYNdxVJ&#10;thAgsyrpfCul8+InXXjp+AuxWMwBAZx1xydHGvQxBNiizP4hVVWdeacs/QXk5KTEN+T9lERY8Qh0&#10;6RItPify/kLOF4MikdQVaJt4KKzX1NXv+x5KqQxZmkn3InOMnKjXNSXq/TDAGouyrLjbExcqJHOg&#10;nQOuzfs4iwXQcRzHAZ6VyZBSNrIchpEnXQWUmouUYSBjTmvLTAYUGV2Agqx8X3KC9FxUkK5+mbsn&#10;Psx6+8DcHQMH4LomQqdwSEhmU1Mho+XY6cwvIQicypj7rutyxxWagmwMgYUaaipoQkAMnvTlzew3&#10;Q5+FOuj5PDIG3lOyVBQFd9Qo+FtrUdoCzk+I/oS2UdC2QXQWKpEnhY8aHmpWr3hwARPYSoLOXIS8&#10;rZDIr/kTC5Q/ZRpzdpNOC7d+kiKVrqBEc1wtYb8UMJRC1CpPN2R0KwF9+RbZOP6P7cdbHlNQeTwv&#10;wVG2uQyaf+jzngXG73iC4egvkwudJqxXE374MfAf/6cV/ve/2eDplSb/HN5PUldizhxv2y7I4vkc&#10;Vyob0mXp9ZTgQ8LkPCYXOAawLwQr5CiOzMuEgZomMsGlzxsCGcS+evUKL158i7vbWxhr8eTJI2w3&#10;2zx9NVogFSO0NnDe4fXtPX7/+9dI2KKoLtCfJtzd32N/IjikcxP6fjhrhEjnV65D50jBUXgYbdsS&#10;zNQYTNOYp6IE06VrZ+h7HPYHiAcEGXmSoEnkKe8UPBF5QUWktQZW24VPVsI0TvDRA0oheUputVbY&#10;bjdYtS1evb6Fcx1+9pOPsW4b7O9uURUGwXu8++5T7C636PshX/8pkYElFZIG+7t73L58CaMTjCU4&#10;TAIAhvNJkjjJD69n0uyiqVzEMI68ztAsMrA3x2a7RlVYIEVYa3C52+Lm8hKFUdzAooszxAirDZQW&#10;56CI0igM/RG71QqbtsXYnXC93SC4ERoJ7zy9AS25AVVp0VQlAGoSEkw3wWiLzXqNpm5w++oWCsCj&#10;qwsEN2G7WaM7HVFag6YqYcuCnMk58XHew1idJ+9VVSGFETeXGxQ6oYDH9eUaTW1RFxYqJYZ7U4zY&#10;rtcUc5njwMGbeSGa5PeZuL3ZbnDcH7BZr1EzlDc3CQvL8JEEa0gePSVCcLgQ8noGUOIst9nwWc/w&#10;k5TgAnkdjcOUYcVAgi0LQCk4N6EqazQtEbitJYVIFxzGqccw9bi/v8/rJE3lI0Y2hRTlttzekQkl&#10;w0YBKlaUTqjrGjFFVkOjdUryHokF4h3lfQCSnon0XNw3dbOAWc1NHZmSh0T8KmMpz9CLBi1NlzV0&#10;Io4QlIK1GpMbETUR/904IfpIjZiqhC1koqgXxRV9qtVqg912i6Kg+HM4HknG3QjEnD5L3TTkfwfi&#10;3fX2GurDTxBXO/hlAr1cA3hdyIk9rxFJn689mTui5uRbtndGvF48XwoUqXyWBUqenCz2Y7lfOua7&#10;gCTuD9bIfFtUBm8s0+q8yHgwqJgflLtpftJ3pQvyHpIC/LGbNBNk7RUYVlDITvEPt78sfORzMPgo&#10;vx5YHNMHj8l+vfERztb/+b58/7lI+fM//8WnZVmirAo4H3C/P5D5nyKStmXFE61BMIaUcoebJPAc&#10;AEo065rkI0XKFphJ3wDy48tiIMZIHRjn2FeDCqBpGjMRnOQSbS4EAHV28SwTvvMEHzkQNk2DEIhM&#10;L5MF6paW/GXoPAam51G3VfgQgv8UPxjCaxcZnpYNz3iEHkLCZrOBMUWGnw39SNKLIXABuOTYzIR+&#10;2h+VO03yu7gdV3XFuujzsSTxAps/b9u2lARMLvvSyHlhrcWqaVBXNWP4VYY9FGWF6APuGEpRVRVC&#10;JIniEANWLRELpZArigLTOBDRmwsk8WUpC05ILBUxp9MxF5yiT0/GkCVEJSlJ+Z4SQeK8Q1kU7Hbv&#10;IfK9kkQAyGpLihVNlDFoWlIo67oOQ8fGkSxH7NwEbcjbJoUBCDTe97EEIu1LAOCSgo8pE7lyBxwy&#10;Mv7usPDHoFnfNWX5Y9t8YyIj28AcXCloJ+iYGLe7AFgp5OQZmCcZ1NVSeQNSyi4LlO+CqP3B/eV9&#10;JPnHGVomWvtWdpo3IyTJNysi5EVLHN0VEiuwJBhFn7W2AY0a8fHTCf/p7y7xH/52hb/6YY2LNRBV&#10;BLTKxHttTMaGK6U4uTK5wbL0N4qCeZdrnWGSSLO8ozHmjdcnTiQE+kJTYIBgK7RqKqWgDUX+xMnz&#10;5DzqusHV5RUr6ynq5mmNfurhRk9FhFe4u1PQxQXu90f85le/wee//wJ9P+REdHITAMLzS2MgpZQl&#10;hwVLnlLKyn7izN0PBPWSwqgoCqQQcTp2OB3Jub2umjmeJTFwnM74KGLsZ7VmV2uSUh+GgY3nAJUi&#10;mqpE25BR3ve+9z4AIsZXhcLY9Xj06ArvPHuMoT/xpLiliZhSbFRIkOOyLNH1PazWaJsCF7sNbFGi&#10;qmtWtKIY7HLzZuaizCIrKZOGCzF7BBVcdVPh4mKDuilRVRQDg/coi4JN7Qb44NnkOMAooG0qlIUY&#10;+TFUrq4o9iEhuAnrVYPJTVivWlzu1gieeER1VWK1amCNxjAO6PqBvMSQcH25gxsnHO5P2Kxb6OjQ&#10;1i0MFNw4YLNqsVo30Ib4MFDcSUcimJ3SbHQ4YN2WuL5coa0snjy+wtXlCk1VQqWA0hq0bLY59KTg&#10;dXN1TVMopVByIaOVyv43dUneLlAKpbEI3mG73cIaVjaTmKQxNzCdRwhS3CVWSgsIMWQeZlFWMIYm&#10;eESOH+ED8TrolZy3GDrfpMufoKBtwYk/TTl0TBimHt3Qo+9P2O/3MEpj1TQYTj38OGZDZhLu0DDQ&#10;uRGhOX4CVOzZ0sAa4qYQ5IxyFcPrZdM0XMDRywprSOmNk31VVQgpwseYeYYVSzJLQ5Q84vmHcw86&#10;9/kc1zPIJ3H3qes6ik/WYJxGJE2cYdeTmbI2GkVVMqFfnSFPlKIcasMNW2rIlNRwMYYU1WoS6SjL&#10;Cqv1GoUtSC3NBYyrd2He/zFQreeEe15uoBQnyup8QkKFnawnnLSqB5LDad6WwLkEBiYFirwWi22d&#10;vX9Clihevh+jDefbAseVi5rlz7IIenP5eqPYyAn8YmohxUlKdOngLc9BPudmovnyT8vnic9MWrwm&#10;Q674tSmdT30WadhZc3P5WigSF8pwLYWzQiRK4aNmj5Q3PvyDSk0KpaBmPxzzZ3/280/JOb2CcwH3&#10;+z0iYyursiQYBbhzwHsuiaabyP00KQW3cKIX+A592JT/XcINZLIhOFKBlSlFFbxMGUomQ+eOufBh&#10;9NLgce4Tk0kjWC5TVEsUmx8u/Q5U7pjOKj6W+REtx1XpDiRetESlSzxF6LMQJEpx555db/3cuUyJ&#10;9MtTSuhOHQ6HA0n/MYRE1GSUIhUx+X3mqsQMo0pI6PoeMTEOlScXomhGx4AKl3ZRUMxdW1FUoZHz&#10;ul3h8vKSzJ14mlEVJVQCOlZeizEAiqB74zBl9SMRAHDOoefpV4oJw9BjmsZ87OV7KcsS3oezDiZJ&#10;KBPulRIhlV2Lg/eYeIGw2qDmYygTO/JKoagRGesbQqTAX1i0qxZNSwTXoSdoBqnIUPeqYmdj7yYA&#10;jjpIag1okhwtlIZVTPCGyqPNh52ah7c/ys94UJz8wdf8kcIFeT/U3E7hdokQ4mQaMD93LiAUv05i&#10;hVJC0JfAMzNX/r/elKwy0nVUiyKF/yt4r2aiYcrdqlk+GGyQSTulTEJlE5rCo7EBjfVY2xG7csRN&#10;e8J1c4e//TcG/+d/eB/v3xhY4+H5/JCAOMcPVvfS4on05pRLL7+vxepWsj+DUio/BxxXIhbKXotG&#10;hCTEircjBY1mh+3tZoPLi0uKx5PDqqmxXa/QtjWsYflVBCAqbDY7HDqF2/uEQzfht7/5V/zmX36N&#10;/f09mbVq6voup59t2zCEcuACxbEfE0E7RWiiLEtAKYaD7TM3ztoCwQeM/cDwL5NV+BKAEAOmYUQM&#10;geBvmKdGIsFKjuFz86WqK5RFgVXbEAxqRRBVAACA/3/nHJ4+3aEuFV5++xpffP4lLi7WuLm5QGD+&#10;TwwEdTGaYkDJZrbD0GMYRrR1jcP+Hm4ccHV1RaImkRJp4VzKWpRVFDW5g4tMbFM3KMqSje7IGySA&#10;uvXTOFAnPUZ45zCNE9zkUNUVbGHhnGcPCgWRcJbvP8aIzXpD20yBOvFlgb4/YdXWqJsS3pOogFYJ&#10;m9UKCQn3rALXVBVWdYXCaty93qMqasQwoW1rrNdbfPPNcygmr5eVxTj2JInNjQFjLckU2wIqBicv&#10;BP4AACAASURBVJQauNo1UNFh1dZYNRVOxwOKokS7ajOEer1liexIsaFtySNGpYSry0u0dQU3TXCB&#10;DCrBxolFUWAY+tytF68v5z0CWwokaZZoQ3lFiBnRoOjLYiEPDe8Cn7tUTIbccVY5VpRlSdeo5vXe&#10;WpiiAkmBUx4zdTQVvH35CkN3hEbCpl2hsgVOxyP8ROdZipSNiXGhmDUbbWC0Zj8koKwsioq+Hymc&#10;NYt7KE0wemmOSAEVEtD3I1yMSLymGUO+JSmmPOlSYIj2orEj55IU1iU3UDUHT0lEu44mKUVVYHQT&#10;XAiI3iM6grRBK4JMWp3zI/lXDKsJ6h9ZfXSLuq7RrFZo25aEEFhprbAFYkiM4DBIVz+Aeuf70Lae&#10;1bqW4ZS/LyHCA+eJ9lkhgLnwkCRaiheLRR2xeK4UG4s6JZPi5fXLBtny/ZbPPTOL/K4fLKYgWPz+&#10;4LN8521RpLxtsvHwFtOCZ/LgBYmLhKC4UEnIU5Dl9EUg3n/wveSzyba5kFgiIhZLLBIYwqdnM061&#10;+HxvbJuPf8TsWg8A5he/+PmnANA0DXyIrGGOjPVUWmdIBO24ysWDuKUHHsUuyYZLeNbMIVF5WiCP&#10;CRxsnlSMhPvljmVV1XkREXlh2eYSlgEo3o5lnDd1FiQpWO6L3GR8ukyklTJYr8h9lirZiBBogT6d&#10;TigKmxVxgISmqfO25H3EU+B06nKB5BxhcGNKmKYxL4oSRFNKGWqwnEhJQSDwuO12C+ccdzF1drSX&#10;qYRAVGRbMzTNZP6HbC+EAKUVttstttsthqHH/v6eOoI8jiYs+gBjCJOdABwOBx6hA2Km6VOEAu2P&#10;YflJCZ6aixLpwIh55BJaQcFc83EFZDonMtEiHjBLQ2tM05QDaGDJReIlTSxpzNr7ZQVtLFz0VBwa&#10;m4m0VVEwKXZEZQMZo6WW0mdNyk9QFl5peJB0XzZ/wpu3Jewr33/4/GVxIv+pc8K8EArlwn5jVLq4&#10;FmXsv+x4KHmfB9t9uJ9v/M7FSy5S5G8igawEavnm6x/+PHzf+XikvBBozNyyrDTCCw4pgrFKi0qw&#10;NsCWE+qyx6Y6YWOPWNsjtvaAXXWL69U9btb3WFWv8fOf1Pjxjx7DKMs4dcfX8wz7pBglWPu5mbKE&#10;Wcr3ph98NmuJlyLEXoERCbwpQQxgU37su74/WS7KosCmWWGzXmGz3sBqjegmNFVBzZOWvI5KNjd9&#10;dT/iV796ibujw+vbO3zx2ec47Y90fRiNggsNei/N3DURKxlYIp7igRQmcj2Jme7d3S3BRIDcEPIT&#10;Tb09y8tL0yBGiichRIAhcXISGUPv31QVWoaClLy+QAOTG8kALiW8fv0KKSXsjz0ur1d458klfv2r&#10;32A49VivKwQ/4nTssvS7YbhuURR49vQpxnHEV199haIo8Pj6Ci+efw0N4OryCre3tyi5sdQdj/Ma&#10;FgJBcVg5if6l5kmMkdQQxzFPnbzzQEx8HhjyDePzZLVqUbDAyuRd5r2EENicscnrZ1mWiMFTYrxZ&#10;wxqNcexQirALgOgdwdeshXMBUApVUaKwFtv1Gl03oO8nLjyAd955F69evcLxSNL2ZVVQzz16Eozh&#10;ZMtNA1IMaJsaPox4/9k1nlxtSVY6eG5MxpwPWO74G2vR1g1K5iz1fY+RJ3F1XaGoiBcRU8Lp1MOn&#10;hBDp2iAIIhtBI2XfEx8jKXUlhZAAH4nrNTkPH8MCMh55/QgZohi5TRs4M6TEcxaokNyFkHoaTbMi&#10;FIS2iH5Av79DGQZ89HiNf/PJe/jRh0/RWIN+II+WU9fDGIPtZo3VapXXW2kgSaxVHEuIJA8q0Ph9&#10;5TWGr6+EBB9m0QYfE/aHI6ZckBF8qypLVEUJzUWK8G6F57WEv2XIptJUqGgScwCoQO66jjhMVsMF&#10;8tFJiUbBzpEBZlEWuRgVXrCYZYoSp9bEzW3bdS7eJcewnH+Q8SP7I5kVwuOfIT55H1rZM1+O5TJi&#10;0gK+xbwRib/5/rxMza9Vs5JX9j7hv+XJDN58/XdNQeT6WL6H1m8+9sZ+yHalWM5F8/ntYfJ/BgET&#10;/JQ0Dh9uW563/Ex4e44gxVd68Hyk8/tvTGjeclvUxOfPTfNnWOY5cXFcEvDmdOnhZ+HfnQIbV8/b&#10;M3/xl7/4NCGhbhqcuMsvpGXhCyy185eTjHGcmIRFiifyHAkOS5L7UtZzVp6QpHkuPkaWyZPOQFkS&#10;z2J+7bzoysIqCUdixY05wQ18Ufv8WWhBtmcdLTlqcnESGbJA07QcBCmYSrBZrdawtszJslIKw9Bx&#10;Z1Hl/fHeo++H7GkyTRPa1Qq2IMldpDlhEjjWOI5omibLGQt2V6RDq6riQBkxjkSAL5hT5IKnRV8p&#10;LP0NpKiUfZXuLxEKqVCwRYGLi0tUVYXj6YhxGKEVdeESn4EhRlRlRRCvaaKFSYGKkJjYPdmjqmtU&#10;TY1pHEkNh5MgkRSWpIaOF03BpMA0xjLcEFldSAoiKW6XkJWl+ttSvUgplUUGYiQnZGNIUcwz8XHi&#10;wrKqSkwxwo17xNBD2xpBrzFMQD9FuKDgkyKMJMQD5Y/f8vQKZLgITWj0BBrhY/GvmIPlxxQghBGZ&#10;a5wFGrzZ8T97wluD4x/muvCTuEhZzk7kvhQq80ToTzoGi6pnuVtRJSgtRZ9iT5pEvg3BodIOpQpo&#10;CodN06Gt9mjLW7TFK+yKV7gobrGtTlhX97had7hc91jXPWp7wscfXeC9d9+D94lFKiLEzBWQ46DP&#10;GisPP1Nubih1dtylEbF8rhTIpGIiiRLdhM90zleiMJxVCvnoSoJcVyWaqkYIHt5RZ75p1yirCkWh&#10;0fUe//kffo+vnncYvcfL59/i9YuXCIF5btairMvcQRZ+nsTFnGxnngXvc6KJSlmWOB4PuL+/g0ib&#10;C4TEjSMcT2DETFbI2PL9KaWgCyp2lCLp+s12g6quAKXIY2nssT/scepOzN3TuLy8QOQpc4gJTW3w&#10;9NElrFFQyQHRY2Dp4JSA4KkAjTFif3+PyIZ24zThYrfDxW6DqT+hLkh1kibUFH/2h0OWWc8+G4tJ&#10;v+fYLL/LxImSMSbLsyrhMAw0oWHI6TCM6E4nTG5iSGtF32NZomIflNevX2PVtlBIqCuL65sbGKNQ&#10;WI22bbLnVF1VKItZOtpYA4WIuixRWoO7+z32+yOs0Xjy5BrTFPDVF1+TE/xug9IWQEpomhLWEpeA&#10;TBsDri4vUFUGTWlwtV1j3VZYNy3KqsQ4kEKlgsH+QJLyRVnicDzCOyJ2hxTR9R3GiUjZEVRYOE8N&#10;n4lFKQL/HsEQ5LrmopbkwouygvcRk/fopxH9MMJHgkuK4eosxU9eYGLiKPK9lrlOD+OiwDVTAsqy&#10;Rl23qIoSkxtwuHuFd24a/Mdf/hD/2y8/wd/98md493qNy9riarPGixevcBonbLY7NNwkEHNm5xit&#10;sbiuY4hUrCRpUixiAyNUZB0bxpG4Korivw/EbXOBJKojErQy5DMi3iQcWCY3nRnRSlMoMHdUpkeF&#10;ZZ7qRPLctiiRQLxN8VxJntRGBUFTFLOnmWzLGFr1pMlMMHk1Q+AWEFcS9iHhAqMtUnEB/+ynmK6f&#10;LnBHyNm1LFvZkFEvJh+S7CqcQY8F6iWPCcxLoGLpfNk5K0hm1ACYPoDsMA88eF+8/bGHS5/sIwCo&#10;JVEDb3/+fG7KnflH1LO+i5SuMAsM5ILjwfYXtQ79LCYnMkl5WNxI/P9TbssCRI61GGhKkQKe8CTN&#10;751kpxf7+2DyMi2+uwjiA5mf/uwnn1prsV6v8er1a3Q9cUGWXetlortMcsRA0PnAzpYpL+DS2ZfE&#10;ccZNLhSS+MSOSbgkakFYtDm5pefOndn5opjVuejAkRShcxMXGxwAmFg2b4+2I8FiOeYvuLPe9z0s&#10;m6dpLoiqasZ6FkWZP5didTQZt4pvCynYOAxDTzhUXqCauqGihSWARTmMpCDPISFEmB9RFEXu4ojR&#10;otIK+8MBo5tQ1jSlASt3QCm0dcNTnZCPqbjvynd0PFLnNaSIfpxQViW2uwsEVsvSxvCUQ+XkBqDC&#10;xCdSF0kKJEXNuOHRkcrZZr0mqNUwoK5rcr0HsrCAKLXId0pwwALWGsbUp+wTI59BguJyUrEMlCF4&#10;RH5dwcaTIYY8MjfaMJnfEj8hJTL/KiyG/gg3HqAwoK4KWNMAuoQLwOSAGNWcUCrmGmh9tiieTUP4&#10;OVFp+lkUIlSaKXhFJPf8k+jxyAUNjWkVAv89x0LptjwMfhKJFsFmec29sX8PfpftS1m0iL3zhtXD&#10;hPuP3FRiojy/hqNrCiDsufdIPsAqj7aYcNVO+PgZ8Fef1Hhy0cGPn6HQ36C2L7C2r3BV7XFTd7he&#10;DbjaBOwaj12T0FSA1QmlDvjo++/gydOn8IG+f9nX5bRx2UDJ5n2Kfh4eu/Mu0AzvMixEoRRD1har&#10;WczNGoJsCB+FYoTmKWTI5/6yALfW5ITGh4DgPeqqwnq9xRA9/vs/fY1f/csLTJFgHC+/eYHDPfl1&#10;kEHiggSrVI5JUpD0/cBqPynHLaUIKirX6f39HaZpgDEzPj2EgHEY4XKR4zNH0RiDOBFE0ztSWKK4&#10;wRBbTmCHccDkpqwymFhpkTDzGhfbLW44Yb/cVRhO96irEo9udjge7nHc76E5VkIBTdtgu1lTUbXf&#10;Q2vDfjIVQZRZpWrouuwD0ncn/k7AMLEyiy5ESfYA1GUFxIiu60kRSsREeD2URlJZlpk7l1KCmyYo&#10;BRRGk8N7WSCxDHXbNGR0eDpi1bYkWczNtGkaYBQJ1VRlxcRrMrel7j2AFLM8tvcOkxtxOp7w/nvP&#10;oFTEV189hzUWjx/foCoMCR4YUk2b3LjwR1CoiwIpTNg1NZrCojudGPLc4Pnzb1CVBHXrOlJXRFLo&#10;hgH7w4HRCuRBZosSns19+37CqRsRIpB4jSdXe0CbAiOvIcKlPHU9xtHD+YhxdOTd4gguGFOcoVp8&#10;3Sqe0sz5xixwIYUBrSP2rGip6hpFUbHHjcf93UvYMODvfvkT/PUn7+LZo0s0VYUX336N9589wiff&#10;/wgxBPzuq28wBGCcHE5dRwR3znq11ggpwTuXE3MfPEpLDYeYQp5IJMmJIAgNQt1ryVU08SoTqCEY&#10;fEBi01GZcEpe5JyDC7Oq6jKeGbaLMNZKsCV0Qd+TKAFIlMAnVhB1gb1ePGxhUVX1WY5GwhjqXBTH&#10;2FykyeeSmEaNQTbONhVQP0V478dw60sEMQVcdPOF7K5B/8tck0UBkycc/CPFh8CICp4G5IR9UaRk&#10;ZSspUBbTA3mft8oRz+H+jX/fVqws1+WHRcob/cT05uPqwWszPOv8pbPXCt68STEiECtg5kzy0pOl&#10;kJejmLcWXd9xe9vkRbJq4ReBn6MTFy/8PlIc5pcvihLPnznLSkf6m/ne9z74dLVaoWka3N7dk6vq&#10;wiRQVGCkAy/FR07KFfFR4iJpyd0NNeuHp7OgQhdV0zSQyUVgJ1lRoSLIQUOLGydFSyKrfEzpnMt7&#10;WztjTZUCe7gQPlP2RaBa9LjOpHH50doyf0W6EiUKXXAQFJxlgFLCj5j3d/kFy9SACi+Pm5sbtC0l&#10;AKu2zTCwrusWhRclNcuAJG7QdV3j4uIiJ+1SVJ1OJxyPRwAUVPphYBUrk/XdBdIgUI6iKGajw66D&#10;thZKK7x69QqAwsXlBWxhMfY9oAgHnDtAw4BxGnmCEljekQKr0qSvPgwDjNK42JE5ZdcRZGS9Xi+S&#10;QjOPzjHjtGXSs+xyLrk5EgzlOxf4mhQ5ADJWmeBndE44JwIANIWSjmqMAbawKI1BCgHBHbGrFdal&#10;RV3VKMsGIQIh6cW5DDYLfDucSvYNoCJFnqETOb6qpBDVjBWNKeWLXMjsdF8tpP7o6ufZE23zjQjG&#10;//6JHZG37jcYhjW/S66GKMD8EUHiZXdHOjiaSrOYEuAC1ORQ6IB1MeDJZcQHzxR+9iOFf/dnJf79&#10;X5T4X/96i3//y0s8vhrwzfN/Qt8/R1sHXLcRj9YK20ahqYC2MERGNooI9EgorcKPfvwhLq+uEeP5&#10;iiHXOH2WpRqgygmNYOBJvU/lYyKxxii1iGNs1hiogx9jyuaaSilET4nL284TkRJf7hMfPubj6NzZ&#10;H8cJQESzucJvv7zD3//973A8OiQdcXt7h9fPX8MNIxJj55VSKOoKppiFPSiW0vV7PB4RIvHBhPAu&#10;8NrNZgPvPfb7e4gEr+IYMo4T3EQ8MTeJMa0YPxqeskyU6MeAybvsaJ4Qc/dXTg7hB8q1PXQDxmFA&#10;jAk3j3f46Y8/BFJA13dYtQ0uL7ZIIWKzWWG9XqFpamy3a+y2O/q9bQh+GgiyZLTC1WaNy+0Gw7FD&#10;1dTE+xsGtE2NqqQJR3Ce1KScgxsnINH6EEPAYX8g6X2WVo/MP4k8QdHGYNW2PK2mRLkoCrQNFUpl&#10;ZbFdr2AtfWalFFL02G3WsIVBmCZURQUk4sqUluKfZ/5gPwxZUXPg6XTD0vCHwwHWGtxcX+L6+gL3&#10;hzu8vt1jtVqjXVW4v3sNgMw+oRK6voMpCkzjCAWStNcA2qpAVZTUvdQ0LRiGAZMLKGyJECNOp56h&#10;uwluClDQsLYEEjmnW10g+IRpIjnhaQpAIEldKI1hHDEyPNz5AGtLOB8xuYD9qcfkIylzhYQY+Nww&#10;YhqcWAhmwjg6UHJvoGGQkkJSpAQGpUhGV1P7NkYy1WxXa9RVg7YldbHudIQfj3jnqsHf/Ox97FaE&#10;UDgc9nj9+jVubm6wXhNH6p9//Rl+/fk31DTiHELWZmncpUQNHWtJ6a0siKciMG1Bg0hyIIlyREJS&#10;GlaLCayC52tRM2Zm8tIkrrhI1oiRmsTS0JTYYq3NPnZlUdIaq2ZfNWtpuhp8QO8GxCCTlCmjHup6&#10;KdhDDeS6aVBXVebgUpPVsYfcuGjy8OeLYBGRGkP7MQ5PfoipaAjSpQjaBXAiLkWKFAiL5FmKi+UU&#10;ftk4C/xagXrlHhE/UeBeD6cSZ8XBA3L8G0vqgyQ+PXzOgxektxQpb3vfN9KGdH5Xioq3FQxqUcA9&#10;3M7DFEBeL8/XwBmcPOCcNP+n3HKRlsczcj4jK4ny8k/8zAXmbhH+z6Y7QQFe876o+fXm4+9/79Or&#10;yyvEBJyOJz7hkRfsZaffmgLBU9JP5GeSpxi9R4LKF8dy/CeLr3ThJBlYdnZphEnJX8/JrJDol2RW&#10;Sczpd5pgSAIrfhoSQIps4hRzgSXjesCcdVxEOSylhHEcEGNA07SwtsTxcIRRBmVVYZpGKAUu2uhr&#10;r6oyc0iMMWialhL2EEitQwn0KzCWlHg3XU8LT1nWKIqSioqC5BeHYVgQ8meS+eFwQN/3uL6+xmq1&#10;yphmgYYdDgfEGNE0DcT7oapoUS6bGglUPCggT8qyqeI0Ybvb4eLiAtM04u7uDu+9/z7BAI9HSjy4&#10;eFTcJQ5sqEgFBn3fItVqjME0Tkgh4fLyEikl3N7ewntP6i78vjLhopN37viTiRTB8qSISSnhcDhk&#10;Cccl9JDU20KWHJ6mCcfjMXfGtSblJSkIh4E6S5YnZ4gBTVmjsASb0wrYNAqrEmgKQ1CFZABN3akQ&#10;58C37Lzni5ivXCoy1FmApVui4kSdTzfeuHHEo7Q3wcZIkojpLQHqTyhM8jH+Q62SeSAO8OKbdz7J&#10;xD6dBUOCqwHSIqMSh/4WNB3f6CZY0+NyF/Hh+xp/+XODf/vnGv/uf6jxt39Z4Ze/qPCzHxh8/EGF&#10;D97b4GJT4P7uJT7/4jMEN+ByXWLXGDSVgTXUgbRgvxOToFmBcL0q8cknP0DTtmdT0lnv/80DJV1X&#10;iX8pIcceuRlNhGoNUj8j2V0qUnKxwaDiXKSE82mhHH8xbl0Wo/S1qFw0SIeyLEu4GNE5h5f7gH/4&#10;h6/x/PkdxRU34cXzF9jf7pF8oOOdIpISjyONFCKcmxCch5smHA8H9N2JrhV2ficZUYPtljyejqcD&#10;hu4Eo+iYjn2PvuuzkIUGTYKdmxh2W3FR5jnOSqVNqn/GaFiGoJrFeR1DQMI8OTbKIPoJw9Dj4+9/&#10;gHeePsLLF9/i0aMbvHz5LS52G1RVha7vYK3Bfn+Pw2GPw+GAu9s7DCM1Nhzzba62K2zqiiR4DVBW&#10;BZAipnHIwgw9+8kEH8R3kQqwccIw0kS3aWpY9vuoq5rIqCFgvVpDa+YfpIQUHIxKaCtS5Kori7oo&#10;UBSG3Lw1EDypKV1eXKCpa9zf38EW1Is0ivwuhnHEcX+E9y4rrgHc/DGGVc007u7voRTw7OkTpBhw&#10;Oh3hXMD11RX67oi6snjy6Aa73SZz9AIXOZvNBn6aEMNE3eiiwHazQ0wJbduiqiuSNeZ4dzyeEEJC&#10;SqSKSRzCSBMgR+T3um5gLSmFeu/hXcDAUCIpVEgoANTQUhpJkTli8B6aC2Li0hCXEFrBu4CQqOBx&#10;PmKaHEJAJnmT+YYinpgCUiBVKe8DirJC07RQinQOx2GE1gkpDPj+0w1+9N4Wq7ZCVVb44ndfIPiI&#10;piYVs/Vqhd/+/hv846+/hC0bjhEz1FgaDWJOWhQlmSCaZROVTbAtm2PHOf54hlJaraFBYjbGkHBM&#10;igkaGi5QAd3WDeq2yd31hMRcu8T5mWXzV0ViDWrmiqQQ0bPQhdIJIXr0Q48YIqIneWUXSbWwqqos&#10;9CMIGnK0N7k5M00j+q6HcxQDBLZvDMmRx0S5lbJr3G5/gi8uvodDMEiO+IalouIADwqUh1OMZXEC&#10;NStwLf+eTQsXRQrA6lLLpy6SZClozmBlvJg9XBrzc2QXF1XKIt+mkMbx421L+qIPldeYs98Xn3dZ&#10;57yxVKv5tW8rqKS4yygLmZxg/ldQGLkIfHDL2/+uAmm572ouRt547uJfvUiC8uedd+eN/RFeiyX0&#10;EskBksqNmUnV0gmOs6GifO0pUieDElOTFWzkxBbegXS5pWhZ4ieXpE1rLdbskSIBoO977HY7AGnW&#10;CH+QlcmUQHwzCKZlc3FS1zXGccoTHgBompoww12HonA5sEph0fcnFEWJm5snUFrh/ngHW1k0bYNx&#10;HLjgihnuIOR0CVhSJEwTFUU0MaAgP44O19fXpB3edSiKggybmhq3t3eU3GiVnZ+bpsFmswFAxdEw&#10;DPjss89wdXVFRPaUZgy199jv90iJ5I/HccS3r15it9vh6voa24rIoofDAUop7HY7Jq3XmHhUf3l5&#10;iY8//hi//e1v8erVK9xcX8NNE+5ev8LQ97kArawlH5EQ8lklHKEQAoKn49+NI9T9Peq6xuPHj/Hi&#10;xQvEGPHo0SNstxvc3t5lCAV5MUSWorbY7ba4v7+H93T6C1FepjICXZPzU36n74B4QKfTbPBIxL8S&#10;49gT5KPvcXd3xKNHV5h8xGkY0dYVrLEIyWF0e6zLEhsdENYOAVcIxxVSLOBUpIsyaaik2RhpWYpQ&#10;BFaLea3CLAe4fPafduNpU5I6gOcZ0lJ5uMWHkUSesZh4/qH3j7zvWlaBxeQm5QmLgHgjbC5aZGpE&#10;rzMqotAONxcOHz6z+OiDFd55p8TFBXC9TrioNNrKolAJyhLRsyxKQCu8vrvHl189R5wmXK4qcndn&#10;8q4cTygy+ERS8CAvnfWmwapdUxGQZi7dsjEiU9Wl/GwIM6yJimP2X5KpiZZ20HzkKKZqFEaByMmz&#10;EECMiYQXrM38p/lVElOZoxRJ3h2BvlOlNcBd+5gidFni9ujw5b/+Hi+/6WgsrhT6Q4duf0T01BBJ&#10;iqRLlU9IMUAngY44TKEnSVA/wXkHBY11s6YulnOoWoL5eO8xDgM0r6R91+HExn8AZs8YBKgEUiuC&#10;AuF7ZEqleRpHnAINlYUQaIWkH5USImNACFaiEX3COE7YrnYYhohf/fozHA4H1KXG3//X/4YPP/gA&#10;777/AU6nA6BIcCB4jyENuH39Ct3pBGMMcWDKEqvGAsmjqsnYcH93C5UA70bESJO30RC/JSSV+ZMR&#10;CcYoNHVNqkeGwCPOeyAElNYieE9XYiTX8qoiZUCA5LULfkwbg7v9PQprUNiWYI58HRLfALAFCYB0&#10;fYexnyiGWfJ/ASj+B++x224J4TCRQMiTx49IungyUCnh8c0l6qqAShWe3Fzg4uIKr17fIXiHqiR+&#10;Stu2tNZGj3Xbom5qcop3ASEFVKz0tlqveEKo4MaA6HtUbULJEGjvHamkKWAYBwCJvDp4MuBTgraW&#10;vVQUirJECgnBeXSB0AEFWx0k9tHSLM/rA02svI9EpGeY1WxGGpHgkSJdL6Wi5qOfWKY3AYmznnF0&#10;UCpgCiMJSnDjZN0Y+GlAmEZ8+fsv8e3zl7h5dAM3OuLyaIvL3Y64SdairJvspyMxxC4UQokfI9yM&#10;yD40KSNUAM0TEPZWg4JRCiGymqm1qMsaddWiG0aESJl0YWwuhInLA9SV8KF6zr8om7ZaIwY6fjSx&#10;IhNpq8gnipK+QHLnWmPg4iTwxHUYp2xCKnFT1FcDN3tCCBjGntahSF44Uz+gshYoCHVgYZDKDdLm&#10;CpMq4B34ewVSAZQGqEpBFgDRzGtkjpRU2+bHlhE4gTgLSlEXPksP802DpgQKCwgZFoXMojg5gz/h&#10;uyceogAWMb82cZEkk4TlbV4L6O+yLOfpRlrsq5rlhGe1y/P9UPycZTH11qVe9lMOVJwnHImPSzbI&#10;TAS1yqLV6XybDwuWt71XFjuI82PyfOHOyPNinO/LVGfi+1Ug4rx831EB5uPvf/Dpxe6Kk1xa4MSQ&#10;kHZM8eSAyO2SpM4HjkfrkC9sJoMXRZGnAJI8PiSqSpINMFSp70ktwtpccMjiLkXADEVLeRsycpWO&#10;kyQnBKnyGMcRdV3nTntRFOi6Uy5wxAhMtutcQFlWuLjcoes6dF1H8pbW5uQnxpmjIRAqgY61bZv3&#10;eYaXEO7YsF+HEMfv7+8zabzve9RVlcn24j9TFAVzOWhq8/r1a3RdhxBomrN0kiZlK8eu0QXu7+8R&#10;Y8RmS3KXfd+j63s457BZb9A0NY5dh5qnK3d3d7i8vMSr17dIKaGsSsKA89lrjEWKKcO7Nw6EHQAA&#10;IABJREFUgNnccVmECrSuWuy7MQb7/R7H4xHr9SrDv5aJY0pAjJ5lo0v+bpGheQLtku95yVURnLgU&#10;KiklBO/y+VhVFUIIOHUdn68UcmQyY6yBLUj/nbqoDtpEWBPQWgONEn5KmBx19TRPDOJixquU4YuU&#10;EtCzooST/PwvX2N/6Ja47UDdiMUEY1loqIeR4//HTYkMcTrjpmiO6pS80gSjUAmFDii0g9URpQ2o&#10;rENrB2ztPZr4LXbFC/zdX9X4P/7tJf7i+xofPIm4uTC4aC2a0sJqmkdIgSLf+e+//Bb/+M+/wX5/&#10;YFnNedpBbs+aOCGK9jYiIQSPDz98go++9z02z5qnut77LBSxnNrJTYpdaZwUhZ0PCfMVFACjyDlc&#10;pFBlMqWVgtUGBXdbRdVLcXd4CRWk75UXg0URizjDWhU3HnwIGKLFN889Xr7oMI40vfDO4+Xzl3j9&#10;8hbBRSSlEBLF2xgi2hUV5kiJkvix57+Rl1NV1ri5ucHQU7K+u7zEer2Gm0aMXZdV8vq+z/GVTg+C&#10;0ozjCO8c2rpZxPqJP9t8bBVkwZrjqzifC9FdrgWtADeNuL64xC//5m/w8tsX+ObLr3B3f4e6qRET&#10;cL8/8GvoVpQVw800Li8usF6viY+WFJ7d7PBoRz4fBOUcMY092qZEVRbQiLCWeCNUUKXczdNK4DPU&#10;EnDThMP+DkhUfKoUqRBUERX7n2hFMq6yflpjYG1BUs8TEecJRgYMgyPivxtweXmJqmqgjcY0OTT1&#10;CtYWOHZHSgAnmgy1bYumIVjx6XRC27Z4+vhxXkdoPdOoSoPthgRWnHM4Ho4IXHhfbDdYtQ1OhwN2&#10;mzW22xVWK4KrHU8dUtIZdZASiCRvClhL64wMAsR7xAc/N2KUwKwYDsjGyuPkyDdHKUBZKADT5OAd&#10;GTjbqoJihTyB8/pIULCu6zE5z8m+qHyS+tlyUkrXGDUWJucRQZ45CgoxsBoWT0BP+3tUOuD9mxXe&#10;f3SJ02HEl198Da0MLi8vUTcNQb5dwD/+5gv851/9HqZoMuxx6f8mN8pNKD41ZQXnZ/VJWd+ksHuz&#10;EUwGxOTvYrHe7rDd7dCsNrmJ2zYrNiUWKJaCLagAJENalSHgRVnCaGo6l1byFolHOp9P3geM45Tj&#10;TEo0zWvaGgXnXstmdVWW2G63WbwnecqBghf7CFJIVbqEMSVc8xR3Vz/BaLcoA007YgLGQD/CUbFa&#10;DHn52kM+pSCR42HTX+KnUqwGufi7WsRUrRZQMFENU/Nrl74oy3/xYFspza+T4JOLEOlFqjcLDJma&#10;LIsTKQJywp8X9cV7vOWmFs9bFklnz+HNhOV+vrGhB4+n8/eUY7Pc9lunKouNvAGpU/O+yI8UeEne&#10;gycqkcn14KIU4AIlAeann/zk06urayjGzQ9DnwsBSYwF62/0uXJG5gNwuSZqXZJ0tgy3WMK0gPNu&#10;LiAJrsarV6+yNOaTJ08ouJ5OPFFoEYLPiie02BPOmkbPCuM4oGna7FQPgPGgM8ynrhtM04imWUFr&#10;IbCFbLKUEpF5xU9kuyUt8P3+Hn3fs/JWTeZKIAK994GUXpomw+TqmmBWXddlTo8UNwAVUIITvbi4&#10;4OnHGt47XnyaPJXw3mf+iLjexxh52wOGoUeMBKuiqcrMA1qtVqiqCnd3d7DGYLtew00T+r7P321d&#10;19DWYn84EFF/GHB3t0dZFVnzfL1eo2Wn4BACqqYGtGa1oWJR4MUcKJWm7tPYd1ndS2udZVDJ0JGO&#10;hxSyy6AYAhV0bUsTElEHk8JQEs/lOSVJqUAU25ZFCjjJats2F0bH04m7T/ReFePq5QIdxwGTH2HL&#10;EnXZolBAWys0jYUyJXwkuE8yGiFfgrQQLqNAeMsF/CfdFoUPkrgcI8PE3rg9jIxnv6Y3I5UCkqL0&#10;MCo1t0ESzUMIRUUJs1dAMPQcrykZKW1CWw0oihPqYo9a36JV36JJX6B0nwHHf0bY/3dg+A1+9pHB&#10;z35whbbRiIr5aWDuBctillXJCUrC4XjCr3/3JT773ZdIPuYC5WwqomjSozhaJ+4R/eTH38ejRzfc&#10;AY65+JVY9LYCBUBOKKjInr2T8sKXEqympDNLEi++a8VTLTnWxliCsYSQPTmCKF/pGTISkfJXnRbF&#10;9+wjkfDNa4dvX/XoDgPEqG5/d4/bV6+ZXxKguHHg3IQQQ45VxBsjWEYMHo6L9ouLK6xWa3SnDmVd&#10;YXuxIzfzrsM0DDiejtmRPsN2jSEjuwhEHxCch2Z53BA8gndctNP3YQxNOMuSph10nHC2jkTEMylV&#10;N434xZ/9HN//+CN88/XXmMYOCUTu1drg9etbnLoeWmt8/dXXNAHgxkPT1EgxoO86JABXmwKPLyvE&#10;yTEEaEBdVVAqwGqgKg2MJsUsDYXkE0prUWgy81vVNawxQIoYhx5lWWKzblGXBVYVedcUVkMD8Bxj&#10;YkxcEERAGYyDwzTS5Op06kk+eZhQ2AJlUcIW5NIu3jV0bmoqAFctponQBRcXF2iaBqvVmmB3KeL6&#10;6or9bkacTmRwqZHw6NEVrFH4/Rdf4/nzF7T4m4T1doW2qTENHTZtjcfXV7nzv9vt4D1xllJK5Cxu&#10;DDX5ponOO2NIyCH6GQ6pFEtPc8IaI3WOY8LoQ+abJgCaPbwqESCAQlGVqFsyV6RJX+AJwYRT12Ny&#10;bp7O8rUiDbmimGG/SzQDFEHSSO5XZWlcrem4urHD9arEh092uGxbPP/mNUII2G632Gw3KLSGnzxO&#10;xw7/zz//Dv/l119AWyp4HHNnl3FEmq1KsYy1plhprM1Grg9v3vts7yCwMJnE+Biw2exQFhVMWcIo&#10;TWuAAmxZQIE8iSQnc5PLa69lGW2lDbTRsKyWKg0+JGDo6boepwnDNLHoDbX7rdFYtys0dQ1rbDZi&#10;TSnhYrfDarXKyAVrLeUh0wiAeDNVWUJbC2NquOrHuF3/CJMrYdwM10oaGAEMgX5kMqG5WFEJ2eld&#10;eCsSaZdHU/PftAIKnBcBUryYB4UJMBcreZLyB4oCpWaehPyTk3gsChTgTNlLku6HTanltnIY5Pi/&#10;/HwPCxvZH9m+VvnuGzcenuQdXrxs/gzgSdPbUoMHx/Gt0xrekDwcH+znsgBaIqelCaSWxwlzwaL4&#10;vpwT5qc//emnNzeP0XU9TqdTXoyWai4ifWtNASScJQshkAnQcvwp2xCtfYFUCFxHAsyye07dpimr&#10;WW23Wzx79gyvX90hcrINIJuPWWszTEiST61NDvJSzEhSnFLC6XRiN+KKxvxlwRfvnKzTa8fcgZqm&#10;CVdXV9z58FAKqKqKIViUECzFBaQjn1LMKhg08Qj59bLfVVWj7+lvm80GfU8wpM1mkwsdCfzGGGw2&#10;m0y0r+samg3ClFK4vX0N7x1WqxbWWoalqWzEVlV1lty8urxEWZY4nU75e8ifSdH4ua1rVEWBMDka&#10;QVc1hr6nzuvQYxwGNC11duiknAvOmWCsUZYFJ6K0kIhhJHVeI06nLp/tIswgHR7nxBTT5smSGF3m&#10;cw/nZGiRpAaQ4WNNXUFr4SwRr2bVrtC0FQ6HPZzzKMoK/TACiSAeVVVA6wQfJnh4aG2hdQHoghYe&#10;SxyVadIIMPBGZYJw5qMkJiS/zSlpccwEIvPwOQlpluZYBgL1NjPJRRh6W4GSEieOkkwn6EjFiEkU&#10;4E1KUCkgBsLjjycHNwV4HRHrgFR4QHukYoQpb7HWX8G6L6D63yEd/wXx8E8Ih1/B73+Lcf85huPX&#10;GLsXULjHL37+DB9/9BRYyIuHRHAfpfi8USS/PA4OX37zAr/6l3/F/u4Ia6usxS/HTUjrGTDMSjrt&#10;qsDPf/pjbDdrMj6M5+Xh/NqFDwrflyRDbqRKhbPnG8VS0DzJyceeD3lIEVNwpGwFSiSIECuwT5FJ&#10;50UoUqFloFltiqGNwcFHh+A1vnrp8c3zHqf9gBgSirLAOIy4v32N+7tbxueT+IhSzIfzAXVdoW0b&#10;UvLx5G3i/ISkgaZqsWo3VHCZhPV2i7ppAAWMfY/jcY9x6OeJJdhp21iIDLVKpGqkDGHqUyS4XRDV&#10;LHAxqlKeDgv0RY57iD5PFmOM6PsOKXq8984z3N/fomDD1a47UCwxGogJ66bBzfUVtrstm0YCL1+8&#10;xMsXr2ALi4iIkBIuVgbPLlaI04SiLDhZZV8FS/BBgevEEGCNBkKEigGFVUBwKG2JFAJS8tisVzBK&#10;AUwYLoxGwbEuuggEILiI6AKSi5i6AVM/AHzOxwQ4TyIICsSNqduaCpswn6uGu9Jdf0QIHpv1Bn3X&#10;5UnJ3d0t8/A8cVqsRVGWKKzB5W4LN3ooZfDy1Z5iaGEBRDRVjcpauHEgJTKQbxdUgooKYz/gcDgQ&#10;h48nS0opDMzDLMsS/eDgXEBKCiEQDMtqC60M+ZcATJAnuFFMQOAWQlXRpDuwMtjkHQZOcOUYhAiM&#10;I03xRjfluEW5Ah8fzj/KskBRVBl6TQ28AGssmqphDgavTezvMrkRbQk8263wlCeH++MADYXLy0so&#10;59G92iNMEw4nj//r//4v+OzlnvII9hSRNeecR8nGrlYjeiogrD33YBJ4n9xcCHABcD5hchFJaeii&#10;hC1KdIcDhnHCar2hmG8tEvO6RPlMlo5xGtB1J0RWt1SJGohK69wckElnShGTn1hlz2FwZLNQsC9L&#10;u2rQ1nWekArfdNmAFNU5mfJTEzDC2hJFUaGwJWzRYFz/BHfVRxi9mj1AIqADED2gDCXKhwHgISzH&#10;m/M7MvGQxHY5HYGaJYiXSXWhaPsac0GCxXPyfcwFxzK5NrztPIXBohhZbEP2c5mUnxUEizGCOKqf&#10;TRcUQaCY3pvP9/x6tZi6L46H7I8UactbLpBk3xbFUBYSoLoXVp73sBhabu9hgSL7uvhb0t9RyDx4&#10;mRQziu97Tl1MQsakqfkumTlut1vs94esRCHJAO0sbVFr6hobbWAL+6BrQYpS8nwpHFarVb6Qlz4Z&#10;kqRn7C+f/ALFEZJ1URQwtmT1CBonimynvIdc8MZotG27gAwlnE5H6tLm7qvGOI65WyqKXzM5G6QL&#10;z1MPOnkosBD5mwqNEDyapsode+nQCqlRzOG8dxkCdjqd8hhbCqxpmlDXNU81aJpzPJ5wcUFKNTIe&#10;loTcOZcJ733fZWWv/X6P1WqVp1i73Q4jO8CXZZWLke1ui1NHXjhVSYT/GEkiOIaAjBlk0p5sI3ef&#10;WFr4+vqaDbhofL8UR1iv1+S1cjjAB3K9T4HI8mVZkvEXk1qpWIz5PBBImJwb5PUyb184J7Jfyy6W&#10;/EgQld+HgSAudUWSxNM0IWE234xaY+g6dN1ASW0g0qS1BTabNYw2CM4jRQfAYHIFhlBgjAWmYHF0&#10;mhYZUMJJF98czhQUEUP1WQzI+312e1i05Igkf5ujssoP577LW4MC/SUhai5IVIKKCVpF5pwARQQM&#10;w4BScCiVww/eM/jFJwUu6ltcVAeU8QVs/zXM+CWi+0eY7r8ivvpv8K9+jf7uN+hvP0d//w3G7g7T&#10;cEBwIzQ86tLg6qLB//jXP8GHHzxBN4yYHEFAIodpI42LmDC5gNt9h3/+53/F7z//ClqToZ7wN3Is&#10;UvPUTaYUo+vx7ruP8cMffExJM+bEIBcZxuDhREYeP5/2zgpg4hEACKxPjjdzc1iBENAks8xAW58h&#10;IXwu8HYkvi7hHmdxVgHeeUxTxJcvBnzxYkR/9OhPPfEiEnC83+Pu9S0OhwO8j9CK8eo8uRGZ77qh&#10;a5w6tg4ueBS2QFWSHOvlxQVMYVGvVihLcgrvDgccDveZU7fcN2mBqUSTA1HxO2s8JQBJZbibGycM&#10;QwdrLS4ud+Q83g80EU2AUpQgHY/3QHT467/+K1xebzGMPbSK6Psjhr6H9xOsMXj//ffw7MkT3N0d&#10;kABW+Wpwf3eH0/GAi4sLbDZrHE4dHm1XeO/RFiGwdLoGuaEPE1IkdaukqIBUoCJsdAOMVbCFQbtq&#10;URiS5m3rhqZVnmSTiUysMLrw/1L2XruyZGl+32+ZcOl27r2PKdfVNezpmekBR0MRxEC61YWgGwGC&#10;nojPoycQqQsBEkiRQwKECM6oe0zbqjp1zHbpwiyni2+tyNynqodkAvucbTIjIzIivvWZvyEEQBuq&#10;pqHqhPA9eU9SiqZrUdmby009Cs1qvRRZ9tUSW0vjo4h/FDW34+HIOA1st9t5DWkaWZ/6vme1Woki&#10;2jDIBGC9ZrFYcOpP3N3d47xIP99stzRVQ1UZUWiyViCtKUoBEaWYCCExDhPj5Om6bm6OOe+ZcrxW&#10;SjOMAr8t3h2Fy+mdx6UIF9d3TFl5MU8KYvZLSSTxq1KJh8enrLbYCGdFifeaz1PGmGTaeqnqWAQl&#10;igxyucdi5kfIfXRW+bLaSNPUOaZpYFFpXq46GiceLsPREU8TNiQObz7AoaduKv7t3/6Wf/Hvf07V&#10;rahslWHFkeJDVhplRU20NCys1WhT8gsg6YwM0PM5DCEIjUsZQgAfEuPo6XvxQAlxou8PpAAmCZRU&#10;qTzxi6IER86DYuamFK+2qqppG0FIzNNdyP4ujmEccDHgnc/rlpp5xVZJw817Iez348DxKNB4pTVX&#10;m83ccFBaMtNhFLVPMUCtaaoG09xKkVK94pAz8jZBE8F4iAGS1E9UJdEWupck5eZ50VHOslbPl8Sy&#10;LFrOie/sSF8KjRyxS4jPIeq8rRKpL7YJzNLE5f2UOvfFuHjd974vk5GLr/K4JLRLzDx//3Hx8/u+&#10;n98vff9vZXOzy7s6/1KdXzLzPuZduyjcLouh2Yv44wRGfXRc/PDj42MqRPtyrsr5KW+RPvps7Tg6&#10;np6e5nGlGAjJwh3y2LUk3c5NKK2xWXmpYGDXV5ssLafAmhnbeJkEWGvnm7OoL5WAU6SHU9LPSNT3&#10;9/cslptc4IhviUwcTrMXihQbhmlyVJWfVaPkeGr2+x0hBF6+fEnTNLx7946+71ksFjgX5q5+gV6U&#10;wqEkwyEEnp4e8sWtcmfV8vDwRNe1s7mREOnHeepUCpcQItvtlnEc50nV09PTXIwptciLU5wJ4d99&#10;95bFouX29pau62b+SeFcLJdLqsry8HDPYrFgs9nw7bffztOmwokpKmGbzYa+H3h8eJQCZzoxDD23&#10;1zczyb/wWAYniYNO6kLj/exQ771MY7rFgmaxZBhHdrvdzAnZ7XYCSVit6PueEANN0/DhgxD4X7x4&#10;wdPTU56InaFagtX1HA6HmYsyO+hqPe8fwBdffMFut5snJeU5KaVZeKFpmuyV0NKfjgxDP0+oiuzm&#10;6Jx4utiKFLM7snN0dY1SCaWiYJq9ox8eBD7Qdoxjx9Op5uQVqEpGyemsUlbu1qiEOJxIGUmVi6qP&#10;b+dnd3CCywg5Fyzn/wpEyySZfpTP8DJMzFspgZoknaYEOiaiC6gkRoltPbG6SdzeWF7faj59kfhn&#10;f37FP/2TH/Hd12/461/8jn/17/6ef/Wv/z2Px3sG/0iNJHU2KSoNlTWYtqPtahZNw9VqwWbZsuwa&#10;VssaoxIxCj9p38tERilLSBCM3IcaxdOp5+9+9S2//tVbotdZ9eii6LsoOCT4nZMTbRVffPk5tq6E&#10;n3HBeyuvLb8rhUppdnzMpfp4zF74P0WWOZHwKRBDgpSotMGaKit+GemIqtxt1QlikS6Pme+Scff+&#10;PA2UIiDjzbXh/hT47tEz9onT8YTKc/m+H3jYHehPk0BTfYaz+SDnO8o1XuRS4YIkqfUcM7u2RWlD&#10;kx3tY0yEcWS/24ky33xNJxQ6T759XpySNCk4+2CZ3K5U5RpXZ4NcpUTV8Onpge31ls+Wn3H/4V5i&#10;h/Ocjntutxv+x//pf8BYzem059XrG958+y1111IdK+qqYblY8PDwwOFph3eODx8emAbHYtlwtV1y&#10;ffOC46nneDwwZInkLPVCCBeu6Fqz3x/Er8V5nE9oBIpkKzENtka8SB4fHnFOJMuVUcToWdQLdPYg&#10;URr64URtaxSG6dTjvJfi21ZU2hJTwgUPJG5vr0QBqhbD4OPQo5QmOC98weOJRSfGl1fdGmvt7GdV&#10;mjAlSYRz80bWqgMxej75/DPGceBqs2YcRvaHE13boo1m9BJHY0q4acAYEYpQVMR4Vrrruk5ieBKF&#10;tqqqGYZJ+GDVxf2TCdqOiI+BRl9aEASGcQStsdoyjJkfWNeMw0jTdLy4rXh8euLx8ZHFcsUUIlFB&#10;3bXgNNP+JIIUudCo6/pZg7KgJqapGCNbRAzIM2XOaW0rMRklEfGslhuUd6y2Vxn+9ciqa4jHPXX0&#10;tIs1759O/Mv/8HNC1bCsquy1ZZ+tibOPiD4rTZZ7IsUAoj9ISInE2dMlxsjkA0lrCfE52zPaEnzg&#10;/u6BRScGqMGNDDlzF/htTaUUASkwrTY0bUtta5HS9kKCdzGgvUx/lZYGSdM0TE6afDEbuYrEvUBF&#10;tdJoK+OHYRwEkpabMG3bssrXmhyrAaUxlaW2FaPzaGUwpiJoTaivONoNJiQ2SZLiKSmmMvwuU5UI&#10;IQtnjhZcguBhmBCZ+ebMVymtqnnykRe7uYV1mdQj2y+M8B8qKMpyqy9+TsjSS7aZUZEzIfzitQXk&#10;MK9O5Q95oqB4vnwrvj8lSelMqjfpo4mJOj/ne35oZZu5yrh83bOn5s/pUod53v9c2F32Qi+Lk+8d&#10;8EfbjZyLvMC5OCr7rC72/3Kf56lNrpJU3v8iSjCLEOT9s967DBc4L5aXeMuCsVVKzqTSiUQgJU1C&#10;vEJc8MTsPF8b8UIwWmfOQZynLiWRLFK8ciByJKJmVWXyspVOfQgoFUUS8+A5nU6ZK2NnjfCUA6hI&#10;zh5zoq5wbqJpWpybuL+/n0nTV1cb7u/v81TAzgVU6dJcGh+KK7N8Ng8PDywWUhwsl2ei6OXUqe91&#10;5loINrgcTwiBL7/8kv1+z/v37zkejzw+PdEsOtzxwLpbUllJ0q2paLqa00l8T25ubri6upq9Ukrn&#10;TGvNy5evZw+Wzz9XfP3117OfyLkrnFgsugxdybj86Bld5Lu3b9is12zWG4zRjEMv5ypKB6tpGqbJ&#10;cTodM4xKMQzjvCisVivayqKC7NPQD0Tv6fc7mqZhs+hIzhGM4erqisMhuxZXFVAUleJMaBapZlEo&#10;K4VjgQmWwrGoexW+Uwn4paApCmh1XbNerzHGUtctMUX6QQzoYogsV4tZ1W0XJFHSWrM/nrBVhWoq&#10;eu/Zrpc0xhLHnv3jO1bXLZ3asqg0Y1JUwTMkIAr2OKeE0rXJc01x0skproKAIj4LVZePc3RSJVok&#10;lRfXnP6pJIooJNlOyq9TmdugFFElqij6SjWglMfgiTiMTdxsPZ9uJ370ieb1pxUvrhUvrg03K2hs&#10;pOsGWu358Vev8enA/viC/+8Xnu8e3lMlRVVbuq5m2zRcbzaslkvaZcdiIWTt1aKjqy2NVdxcL9lu&#10;RZp7s1oyuj0uBExlSFYMKyfnObmRX37zll/8zd8xDD11fZ54zrHxYnom8UlikQ8jLz+55vPPP0Ol&#10;NBs4lgL48vUy5TzHuJhhNlFLlFcpcWnfON9PF9E2xTwHSlntSkvbT6NISki9RkWBwkZPDAI1xAiU&#10;K+XCoiTxMW9PI8XtA5Gn3uHGgOsHgeMZy3AaOO4OhGGYCbgpM6J8nGacu/Pi4yFXhlw7WmuaqkYp&#10;8X5SRnEcT1Sxmh3Rn3aPHPtDdkoXBcdYiMIF+8+ZjwJniGfKGpMpL1laKWLwmcsjaUTwkXffvafr&#10;FqzXa5qu4e37Nyyblv/lf/2fef3yJX1/YPGjT/nmzdd0neXq6orrzZLgAm/ffsdut+PVy1vung7c&#10;PR5p6iX948i+d9xsl0S/p200lbUM/YDKnW+f5ZG9cxAjdWNBCXF/GAaOw4kYE21dkyKk5Hk6HDid&#10;jnkSm9BGYW2NUYrheKSqG4xKGKsJ0XPY9yQvoh9GWXT0uN4h0yfPzXbDsqnZHfbUdc3j4xN9P2Cs&#10;TGuc97y8vQFt2O13VNWSx8cnUoxsVktJTscRnRJu6ImIgtuyaXl6euLp4Z7bVy+4udpwOEiz73g6&#10;4SaHQtGkRNu1MvUYJ4xWGCy7U4+PexLSKu77nhAi4zCKImFCroUksrnW1nMjKSJJlMEQiOKjw7mZ&#10;YK1hHD3BpGcwbE0kec+ybVB6yzA6XEzSuPABnzUTq6oSn6qsMHW2EjhzSkHTdYKkiECICWMrmixI&#10;I+Z2ETcOXHUdnbUsF4btyyt++6tfsaotaw1VnFgsGmLb8n/8p7/nd489XbsiJJmcFb5MiSNaiz9T&#10;UetKKdK0IsigU5XXL2nIJQ2mrUgucDgOxJx5eu8xaLTVhBgQgazz5zv0g0AYkyce4wwfFXinFpEF&#10;Y1l1HVaRBQqkAqhrKZSnaYIQ8ckJxDLJPRqyaEVKgWQSptFSiCtJ0E2laW0juUxl5/xtGB26qkT5&#10;sKqpu4ZhGgnJg1Yk23FUWz4MFQc1yWTSWBB6F0GJ0p8xkqTrCGoCGlAVnLQcwhDhNEFXScHS2Ivk&#10;N39VnCclzwoGdU68n8nxqufPLflySfqtFh5L8XNxYc6n506/UpnrkqckUYkw48eJelLn95zX9Hkt&#10;YpblnRP39LxAKc9TF8cw/ykXfpeJ/rNHee9cDKb0HD1eoGcfT2jmzf++CUo6/758WyVRCCsqXb9v&#10;m7oUUhcFikoXTTR45rUSFJg///M//+dFfvcZhEJrIcPFOEvVlS5jUfUQbGYgoUUuMJsOif+HYE/L&#10;pOGSKArMRcp5hKvQRjwHCjGtcFWeczPUeVRa4Gao3OFQF8WQQLW6TiQ177IU79XV1QwDkhGymRP4&#10;s9zeWZ2siAcUOEg5jhIcjTHPNOxL4STJ/QmRND6hlOKzzz4TZ9dsnPSwexJvFC1qUNbI57rerNBa&#10;oGmn04nlcsl2u525LZfwODmWkS+//JLPPvuUh4cHnp6e5mKgTMlK16kUazLGy7wb5zDWsLnaUNUV&#10;q5Uok12qsoXgnxWcRVKxmEGO45iTlYjNnjUhJ4JiwDXSNGeInCilyWcvE6o0c3MkpOsZAAAgAElE&#10;QVSEUzM+u2bK+SlmasUT5rJbXs7PxxyVBAzDOBtZeh85ZkGGpmpmTlHprvfDSMHgE2V6tVh2oAyG&#10;etbAV6lCawtG4aKYnEVEaUpdsNpUTl4lAf09pPdyU8xxQJ2jhMquJDqrbEVyIs15/J1/SDoRTcJY&#10;sGqiVjva9IEmvWVl3rK0b/mjHyf+4p8o/uK/SfzjnzV89Zni9U3iamFoKos2mr4fqeqG1XJNAE6j&#10;CAjU1lBZzYvrNZ+9fsGPPn3NF5++4rNPXnB9tWGzWrHdrFmtOtrOcnN7xRc/+oTtdo2tLcvFghAc&#10;o3NUTU2TISTHYeC337zlr/7ql5x2fVZBes4f+RgaVaJnImFs4o//+B/x5eefSgGRO/qXryvX/6VP&#10;U4xxXrEiZA+QzKXSl6aNl9Mb5vcXbwIzL3x67tsXYr2W36nidZMnHWFeFiE/t86ms6fJ8ebDge++&#10;ObB/6PHOY1C4SSA/Yo7a0w99JlWf+XNlWhNDoFt0WYUnZbimI5HyhMBIE8cHxnHgeDiwe3xk9/RI&#10;Pw7z9R9CYBpHwuQhREkslPBnPnacL/E3JQgzGzMJWbbwAnIcPZ1OeTrg2W46/rv//p/x+Refcn/3&#10;HucHPrx/y8P9exZNw+31Nadjz1//9c95fHxiu91ijOXhaU9Kiq4TaOx3b9/w8PjAomu5vrkCFC+u&#10;lvz0ixvhKWgpXKwxaH2enjVNw7JraSpDW4vUq1UqN5lgtVxwc7VhuejkGL0k2t2yIxFFeleL/Lp3&#10;E1VjWS6X4otRpnMqUVWWRYZRncaR/WEvSl7dgpQnbU0tnl+7/Y66qRkG4eBd31xTW1H5KtzNylra&#10;Rtzgra0yDDaxXi3nuLvf79DK4L0UwYWvUWJ4Uas8ngZCiHP8FF8sUfSrbIULnr4f85pthN9TlDdV&#10;FoWJ2czUaBF98EngW0kxTv6cV+T/Kytr9mkcSGjptAePrSp8Xu/dNIlwSdvm+0TP8b4oVM2O80gB&#10;5YJ4o1R1ha1qySZJHPZ7VPB8dr1lU8FPvnhNDCNuGHi53mCcp60t680V/+HbHf/ir37DGDUpBIw1&#10;Av29UJIskdpYIzLbRtM04nOSlEYpWS8jiv1wIiAywZPzDMNICFBWBgXZIV7WAWtNzi0amraiyvC8&#10;kt84NzKejvhxJHrJQGMIuHFgyqauSkkzzLmJqR85Hg8zXG32cQNSllqvjD7LbZfmbQl2WuCKTSO5&#10;jqlqFsvVzBEb+iOTnzDaUlctsb7hQ/UVv3NbDs7LaCQV/p2aOSQ6Y5KUypCv8Dzh9gmGBOMEg5fk&#10;1ZrcL8lFiOECzpW3JbGfmRR+Wbxc/v2ZAWT5ORcpJmfMl9OWy9fpUmTkrxLNdeaXzOAGdX5feF4w&#10;mchZ4Sr/LaiL/b1Y6WYuRyls0nkCxHk3Sm1yfp94zrcvH3PRdTm9udzAf+ZxOfExef+DOh/P/PeL&#10;54Psc/mavWxK/pK3UyZnUYP5i7/4i38eQpy5EmfXZbkZx2lCxvZm7liXBL5wIKq6xseQE+jEarXC&#10;WsvxcJixo6WbWTqYJRjK4pXhAtrMHcVSLEiSIAugc0XSrziFF76LFEFF9rcsniVxXS6X2YjKs91u&#10;s165ou8HrJXFpSS1l1OV0oW11s4FSNM0DMPI4bCfk3+ZllyQ6BK56+JnjPHxKJCjuhEZ3mJsNQzD&#10;7M1BFHd1bRTb7dVMbn94eGC5XLJcLp8VQsXkq+97+n5gsVhye/uKaRoYx4HlcoVSKhMh9SwBLFwf&#10;K5+zMYSUmLzj2Pf4lESyMJ/vktgX7k1J5AtErMD3inLIpdjCM7WRrAJSijpJbsysaCKGmiaT/GWh&#10;LopcBY9dtlO2Uc5ZWXAv+Ujl9yGEeXvOCdSgritC8ILxbpv5/M8JlzUMk8sSoxJxbCVFFTGgkiUE&#10;RUoaUy/plitirBhGn93l9dk86aKFchk4zEUIOgsJFyCYLPik0rk5R6M5Sc7tkaAjEUfUPckcseYR&#10;G7+jCW+Ix7/FDr+g8X9LF39FFX5Np77lT3+65J/86S03G0tdGSkGrMy2pxDxo8dNPhOgA/dPj7z5&#10;7h3DNPHq9Qs0iZvtmte3L7neLNmsVyzzlNFYMfRqOsuLV1s+eXXLct1h6oqUoG6FiNn3E1Xd0NiG&#10;/dHxN79+wy9+/luG3UBdVRiTzRIVCPTu40KFc4IUHLcvt/zZn/2MLnf7tNEzbPWSs1RIn+X6mKFg&#10;RpRwyj192VzROidHJcim4hElndMYswiAKgaP5wWmLPImJ2WVlYRDvCXKsQjXD5UYveebDzv+7m/e&#10;8/abJ3HXTgmfFflkoiq+JX0/4IObGzjF16XE7xIzpNAYmNxETAGjK9pWJl7jMLB7fOS4P3A8HHHj&#10;KBOSJAWX9z5zsjL/RpFx6EJuLjG0xJZpmgQGpi/Uz3LyeimdWibYw3Dis09e8N/+03+KG8WQ9un+&#10;nt3jI2OGqK5Xa95+945vfveG6+sbok/cfbiTKWHTUtkapSL9IGbEbdtitKJ3A62J/NlPPiN5R4zu&#10;IlEWHoxWmhQFEWCMEOlFSjihYsSQaGqLjokwjXg3YVEkI47i4zSRUDSdCBTEIKpXBZLr3EQInqqy&#10;mdMBh+OR4B0oxXq5om7qczMG8Y2pq5q6qnHTxGazYtE1s4JTEZfR2rBaizpbUTxMCD/zdDzhvMPa&#10;GoVmmjxuGjF5XRqGcV7fiilvQtS3YkwX8stW4NtKMQ0T4zDRtC3kIqhMpi+bZ8pY3JR/NoYYmQVQ&#10;yj1YVBlljTccB3GjT0n8Pcq6YbSeyfmXTSt53dm6YCavW0tVNygla5Tcp+Cdo7GWH3/6mk4lvny5&#10;4eXVgqfdE7ebDdtFh+97bl685G5S/G//5q/4cPCQAiqJLG/M17GxZ8jX3IjQhRAvnA5bGZSpqLsO&#10;01R5ugNKW3wQBIG+yHEkWQyStCmdG3xk1dHFs0bLLAaimZuUp+ORofBGlMhCn44nYt5+DAGTpxfR&#10;eaIPjM5lCJz8vq0qalvN5q4h5y91VYGS87FeiWebsZa2W4h5JClDqkdQClu1TM2nvFU/4d63qODQ&#10;KaJz8yRGgd0pXeJDialnUAARfJ6wlM58CHCcRLoYJVOY4ihfkvWi9mVy4jw3/UvPJK+fZXKhLzgn&#10;qPP2rJWJis7eLaY8V+UpS/79vM6X98jFQPgoOc/9mmeTlksye2EvzoUQ33+kf+Bv5Y9zjZHf6/cV&#10;KP/gQ/3gtz/4vMvPNCIkeFt2pxRlF5MkyMeaz9MsPYwUfCYfwDydUmALpKksICWxb9tWXHijQAnM&#10;R/yRS33ylBKV1gQtOE2LmgNSeZQkstzcKZ3JZkVbv2wLZHEvBZObxky8M3NhIwn4MXcOAyGomV9S&#10;vFBKZ6lpaq6vr7j78IG3b9/w8uUrXr58gfee/f44J7GlM18Sm/L+AG0rRo4FChajFHFnpa18MWsx&#10;xkyJDL1KFBWSw+HAYiGO8Kf+xCevX/P4+MDT4wNc3TCNE804sg6rvN8NImqw49e//rXot+eCYZom&#10;3r17xyeffMJyueTu7i6T5q/59NPP2e0eZ68U54R3NAwD6/V6XiSESxPmCU2ZOigfZkWuaZpmGeOi&#10;zHWpmFQEATabDdM0sdvt5ilbwU0fDgfW6zV1XXM6yVSpyCvL9xXDMFKcfI/Ho5hcrlZzMRRCYL/f&#10;zwVvKR4v4TyXstNlMS9F3Xq9puu6WTihfC53d3e8ePGC29tb3r9/fy7CNQyjy4mw3FCrZYdKCmsV&#10;pl5RGYsDTsOIDxplxUQrKlnUSuRJFMxmyp0fBSlSXNmjUkQdMT5C1Cid0MpjlXS6ooagwtyaUMlB&#10;mghpItBj4g7rnzDhkS4dqdMRkzwmTKy0om01tVV50YO4f0c9fUGzuRJ+S0yMk6efJp7ud/T7AddL&#10;h7LtGu73O759844PH96zWC64vb6lsxalNFbFXPQaWYiMousa1tslL26uWC076kYKv2kcOZ0GFsuO&#10;um3oB8+Hpzt+9Zu3/OZ3b/H9xKKqqSqbD/VctH3c2Skd1ZgcVaP5w5/8mO1mI6IPSeBI6oJzUu5j&#10;gVTKVLF4BxTyfdJilpnmOGDnaa80HyICvRNempIKUvajRO1caEqszRPCnASX0T9aYesKlCKYkM0W&#10;RRXrw9OJX/z8W7753T3jGHL3NBImJxj7ceBwOjG4gTFI4yBmrkM5xnJ/ztA4zl2yFOX4ymR16MVF&#10;vjSKgnOQE7HoHMn7XCjn5VHr+TouV3eZLGt9hjHGFM+TxAz9KmuMxFlJlJvW8kc/+8fEaPj1b37H&#10;7vGB92/fMPRHIPLq1ZauXdK1C16/fi2iHIcDtmpRedIlsDfJXCTW7Wkbw2Il3XSl1azw5NyUJ9dl&#10;Aq+prMb4iDWKiGGYAjElKgO1rc4dbGDZihLXFERpMnpZ08LkGfvSyGrRBTIVPW3XiJeVqTjmGLpa&#10;LFFZFGQ49SL/GkX4wFid49NEZQzLtsUNE9FHYkjEkDDKEnOCWdla1lNjcVnpLYaYmzFC3C4dfG0s&#10;SkkzUcwjIzFf0z5EiAIf1ggntRQZJJkaTlNP8B6TRUhCKT6AGIRjoWLEGsvgJ5wLTLnoVVqggz4K&#10;n0nlZkwkSHdaK3yIpBRQGaalrUXpbOzoPSEUiLcoW4opZkE+WPFaUQqTOTBaSTuoblvapiY4R91I&#10;o/PbD/f408CXL1/BOAikp2353//df+DvPjzQdUucl6I8KbmmheKQmyZaChRywyTGgI+B2jQYJZAm&#10;EViwrFfSLAhZSdQoQ53VwEIIgnlCkULAkahNhTIWnW0HhixMNE3Ck9WqxCrJpc4wNLB1jakFFxWC&#10;l+leVWEwUlTnQiHl14QYMuRGk0IiqZjVsGSaaIwlzLmc5DJN08xS5tZUUhhqaXi6CE6vGVhIAyAF&#10;XAw4N1LrmqqqwVb4ylJl5U2lNMkrUqk4VA6qURZPZRElMA3HHsYRFi2sOlg3UkCYlLvwKSfAnOFF&#10;pSj53oQgyfuVpLo2UvzY0pNKzIx8U7b1UREyT3Gk94zzEKczROyHeChlzZghV3n/fqiYKM3Njwn4&#10;5XguX3OpHnY54SkyyZfFwrP3Ss9/X8jtwLNp1LP9Kk3U8pnkoiV8tF/qoxeW4jGRi5KyPSVFTsEY&#10;6AQ2gh2GnmnyM+l63lAhliY1dyQLTOISFyrY0oTV2flZqdyJS9I6oFzs9hl8CMjBs0C+0sxJ0Eo6&#10;u+M0CXQjSTBTnLvmVVXPvJCQA9s0TbMLeyGZFz7Dzc0t3jkeHx6JIfL69WturrfSEcwd+8sOfOnY&#10;FA+Wuhb/kcPhyCefvMZaKWok6YbXr15CihwOA8MoRVVdVfkGlIIFyC73FZv1hg8fPrBZrhiMSAan&#10;lNgf9tjKUFUmfyZiLvXw8MC7d+/YbDazmdcwDNzd3bHdbtlut4KrPu6xtuL29hUPD3c8Pj7QNC2r&#10;TGQ/HI7c3t7MRWgMouUO4JynaaQzXEzqZAolpM3SgS5du1KwlKL15uZmntx0XTfD/dq2nYuZuq5n&#10;3kiRFRboWp27ZedJVrkGi69K2XYpvsqUpWzjUnGuwHTKhGeaJlYrmSwVcv1qtWK/33N/f89ms3kG&#10;95MJn8KHRETjQsRNAWMgnO5pYkOz/Iw+JMbJ4XxNDDJBMSp7+JBIGcAq5LskeF2VJQeRFoNSxR08&#10;YQlUaqKJE0mPmdjmwU4oAmncoaYHpnGPjxMmjTT6SG2O1DrSWE1jlXjcVA2tVc/cdn0IHHdPPD0+&#10;US0bElLM9cPAbnfgt7/9lnff3TEMmavmAz5GTv2Jp90T2+sr/vRP/5i2FpNAGb2XCYRhuWpZX63Y&#10;XK1YrRa0TUPb1nOnKQTP4TCwHzy//faRb9+84+HukYRi1bazktecaCMTq/I4c+WgyLh+9eWXfPXF&#10;55Ax2qIIlxMxq5/FnDL9LfFshqKSR89Gk3y48N+R5MmYfI1ZK4aaKsdFTB5vpyy5mwuV/Hmr3N6K&#10;pNkBWmmh35MEUuWCcBaGyfPrX33gm9/dMwwTzvk5+RB53p7D4SAiEsETYsjcm/nd52Kk3BMpMXcv&#10;Ja7bGaYzjmOWTpfCheAzi1MRfd5enhCTCxO5htM8sSkFSkqS7EaStBpjPK9gRucJUy6aUprhPD/9&#10;o5+yXF/zzbfveH/3yNT3uJA4PB0JUeCfj09H+mHEB0ccgkzJosDnNIa2q1DLBUZrdvsn6saw3mxo&#10;a01bi1hLUkUEIBJC5hxlyKTJ593lz9JWotolz89cxax+FXNCWimFn8JcgPXDRPKBhHTIZZrv0Eah&#10;jSLFwDB6+uOJRfaXcM5BVDjnUUY+HZuNQsUvbKBrhT8SvMhKj8OQOaICs1E5m/CTnzvgKYBVBu/y&#10;Op2d2IupZF03GeIcULXBWEOIYz43sigHH/KxD6SkRaUryPU9y2YbRQiKcZxQmYuaYiK5gM/oDLxc&#10;T94FpiSqaSkGMUfVUlBYJfdDpTRTyCaYNhdHSok08tRzOvXA2SNFKahrk6/BMkGMuCj8m0XdUdUm&#10;xwQIzjElD+2Sd/cHxuHEi66iaxbcf7hntV7xzaHnL3/xS6qqRamAykYbUZ8VP8UjRmCcz+5zCj8t&#10;iTdMEr6O9nH+zFLJxnIKWHIq78TY09aWFENGM1iOp5OYkIZAVVlJ8JlwGT6ntJwPssaKNhZTVTRt&#10;DUYaSd4Lu6c2MLmzVHNVVQKti0F4RlWeLKbMYsvTkwRYI8p30SWqZSPrY24G1aaia9d03Ylx9ETT&#10;4cwWkyrWKUKJDwoSQfhytkI5C95hqgpdN8TcPCIpmazouYaAKEWKsZIEOw+7CYYe3AquOmirLDuc&#10;E+SYeSXn8QJzTC/q8SXRVkq2XdnnrvUgn6tS4FPCOdmXwpvQKColEDSZMkOtAA8+q5RFfviRgKRz&#10;mvwPTTrKPqbv/Vqan+qH668ZqnZxjP+lE5WUsoeKuhAl+KED4FwQXn7MJfR/XKBcPiS6nrcVOCuS&#10;RSU8FwCrlJoTuTI5KBMJaw22tlwqUsCZSFo68aVDZoyZZVjL78+cgfjs9bL4S00l/59Nzgosp8nd&#10;dkDgNlXFMI4zDKj4kJRKvPiwSMe+Z7Eocr1iwvjq1SvevHkz8xlub2+5vt7y9LRjyEpecO6cniFA&#10;ctk2TcM47tjv99ze3vL4+ITWmv1+Dylyc3vLarWiblru7u8ZhiEn03qWHe6zDv1nn33GNE3c3d3N&#10;EwHRiQ/sdk8ZN11UZgzb7ZYQAofDIZt8neFfxbG+qFuVRP329gXOeY7Hg0gStqXzGGnbikW35EQv&#10;SkTaMI4iP9nYCmv0DCNZr9d8+PCBGOM8MSnY8mEY5uKyyEaXSUld1+x2OxaLBdvtlg8fPgCiRiN4&#10;6T3r9foC/mEkpzGaAkG8lGw+Ho9cX19n2VWfifFmhnkB83kr+1CmQUV0oG3bZ9O25XLJ8Xik788m&#10;piGP9UNwufNuqK1lHB2LRZNJjDsYvsZUL9C6Q4VArUyeVCv8BSY/JEluMILPVwlQEZOTbBU8LZ5O&#10;OyomajXSWY9pRpo6UtWRwB6GJ+LwnuF0R4qeYDSmtrQtNI10VGUxycZlCNI7xoAyBYYkic77D3dQ&#10;GcZ+pB8G3OTYH3u++e1bfv3bbyTpSszdapUS48nxdrrjx1+d+PTqFmKgaS4geF3F1XbFdrthuepm&#10;12LvPcM40o+e0/HI09Oet+93fPf+iegCbd1hak2tLJdGpHMw+4FIJ88JfPLiip/99CcsFqLbf57G&#10;nq+ny22U5sOl3LC+mOMrrXOCeoaTgiQCkQIx0Bdje/l38pH745HjKKIW1hiRPbU1SsHoJ/ppYhw8&#10;Psk1kZJ0zkswf/vukV/+6j3DMRB8wjk/T6CLOmBpEFxC1ZyXJDaG84Sj3FNisCjT5hKjz9Dd3En1&#10;HsgFTwJSIqSzv4vK2yv7q6LKni6l2RRnPoNRWT2qnLO5mFNzYRNCoO9HrrZb/tEf/AHDqefd+/c8&#10;PT1JghDl+Iw2GGX5cPfA6eQYB5ESL80hUSCT87zdbtjebGkXLUpFnEtYk/IkW2GtJky5RYgAwVNi&#10;hiKlLEOfSNhaobUVgm+A6BNKJ6w6J9aHk3ifGKXQlcXthXSvbfaxyImgMcJXmHwkeSlgSInh1GMr&#10;mxOMxHDs6darOeY6LypqJnMTS6MQyjSopmsb4W8Gz36/E0niIK7y2spUxU0OrRMpKrpuMcu3y3Yc&#10;WqkZytpPTiaK+dqKUSYXGkl2pcCXc11MCMnns3x+Jk+xSyPB+yDXewAfPQmZXEUgBGl0NosFxooo&#10;iwGarsNYm69/aTAN/Xix3TRPU86QZIFwK61QSYpz5z1udDlXqGkri64Mkw/EKYg6opFpUmVr6s2C&#10;//Pf/EfeH3qurjoUmqYyYI1MlWZDRZ2n/kXUI+VCQYwT+0lUzpJWKB1F+U8bjK5QNuByjlUK2aqq&#10;qazFhTzFb2o04k3jk8fkxpk0dIVLVlUxiwcltDGoSs0yz4vlClvXKGvmOJVimnnF4zSiraWqKxE4&#10;2h9IIaCqKhvgSrFuTMn5giTlMa8HKqt6KY2JYmZsm47l+pqqdoRqS6quMdHS4JlUnuIj+5iCY4oe&#10;7Q3KOZkqTw5VNShrsNrirKauRJkshwRIubuu5TYOGgYHPMJ0gsUStmtoszdKjOAu4Fwmb+MShlSg&#10;RcXs0cd5KZD3TRA9+CjXsEzuJO5Zo0WA83LMkDkmWsu+lv0uE415Wcu/K4XU/Ld0nurMBRTff8zP&#10;VZLc6xLaPvr7x5OW/9JHKSAu3/97m1Hf/74UleUYfujx8QBnXrPKe+bPoHBwbAiifALlRriU+NTZ&#10;0bVQPpnldZ8/T/42d4d0gWsp3DSi0lIcib2X6g4xPVNKyk/BfJ9NAIuEsCym5+6NrSx1Xc3Y3BjT&#10;rAJlrclwoycWiyVd1zKOwwzrOR4ObLdXvHr1infv3nE6najrmtVqJVOLVOF97iDNnXnBFEuhIu+z&#10;Xq85HA5cXV1RVQIXaduWx6cnlNK8evWKzeYqSzQ/5k7GecpT1xXH44Hdbsdms2aaRMIXZLHQumMY&#10;e46nA8YaqhwgrTWsFkvuHu7ph4EEbLdbVqsVDw8PHI+HrHjlZy30uq559eoVX38t3VLpTqUMr0s0&#10;TUvbNBwzl2S5WOCDx4dAlQvWUrxuNhuOxyPjOM5CBpfTipL4F1ngguu/urri7u5uLnBOpxPDMDyT&#10;eV6v1/PiLAtQuXyLOZ2n61qGoZ/hdcfjka7r5gKpFJgfJ7Rng04382rK60ohczqdOJ1O+VqopEhJ&#10;oot12O/lWrFWOmGnyGq5EtM37kjhDdPUoZIY2sWoCDm4pAzxsVFMEtEejc/aXx6lHAZPkxxdM7Hs&#10;RmrrWFSJbWdZrjzrTWK7rHn7bs/XX7/BLU5MKqK0lQ61FbMyo1KemGh0iW5ksVxVGgtGoAvAw8Mj&#10;SSl2j3uGfgAULkaGcaKfRnanIz7KPbiom6zRLwX/YXdAfa4xVlPVlrbraOqaKivJCBF34jQ4Qgwc&#10;jj1P+4H9Ycif55Hg5NwullLIJJiTo/QPRNVzsRFYLVv+5I//kBe3W7QqZow6c6XOE56Uzhyzy+vj&#10;UpRBsOVZYtToHGDPZPmUxFfmh4LtFAK/fvOBv/yPf8PjaeDqaiP8HKPpGuFHnI4D0+CIHoYk8qDE&#10;lKGhCY3msDvycHfATY7Ru3mCMmSfgnJ/XBZYPkb5ylLGBeeeyBOO3MUsuPp5mhEjKXqSD8SMf9dJ&#10;5bvuXPBfNqdSSjPE6MxRkTFdIeOmItOSKy/5GFXuJsY8EZL49cd/8jNWmw3ffPs7Pnz4QH/qaSor&#10;hZDSLBYdfT+Ioa/3aCW4i4Qka8JNTDP5+7A7ZcjmyGJZ8/LVhqQ6tDXoXDcpBKqHCiQUMSd/KR+v&#10;Jl8jsSTCCaMjupLkFzSnfsD5iRg9Rpns0B5nvps2so7Y4hfiBP5Umh9DP6AsLNvFDP/ykyc6KUzE&#10;uyLDyJxDRWkhG6XypFZTGUVTV7ixhxBmXogUnRGlYuaqONbLdY458hgy5FUbLbyEfhDit5Li0LsS&#10;S4VzFRAkw+T8fH3FKeGySALld1F6uz6dOW7Cdwz4FEFrQlSzFDp57Xh4fJT1FVEIdeFI3bYyFUoK&#10;khQfc/Nlvq/PDdGqIjcTZVLjQyQFkeKVUBiojKUySib2JK4WDdtVR/ADi9WCt/uR/+s//YJ6taFb&#10;LKQoUTB6RwqS5IMkT4LsUBhVSZxPwo1NQcj/LiR8nhgarVk1HVqRjVV9vsYBLzCy2mbCPWn2EdNG&#10;DDgj5OmwNGZs9tRJqZ1lx402oiCmVDYaFj8sY63Ip+uU8xBR/avqWgpKH4gh0FQ1RhumcSKqszro&#10;mXdTvLnyxCj7tYTcVLJVRdt1WNNwVEtiSlgmotX4qPE5uS/RV6eEDpEUPMFNRDsR7EhTN8SqJgZD&#10;8CJyURs5D7PCVi4qNHkSkeAwwH6CfpRCZbWAWl9MGNIFIT03CkshEFMmuzspGlTNbAJJJusX3xVb&#10;l3xX7sXLKcNc/CCTlblBlofKBSJ2CdsqBo6Fg3GZtEvEzNst45iSwJ9/lNeca6fnxc7Ftv5ripVn&#10;cK/zpr9XVIAUfyXn+bhA+aH3vJyyfFwAFbWz8p4JsPJklSVzZdw2+5bEON+YJTiULhGclbnKIn/m&#10;tQRMJR3EMI1YreiamugdY/CYyuCmhPNuPiApWJi5JDPxXdncIZQLo23aOSA7N2U+SEk4K7x3Mibv&#10;tjg3cTjsqaqaok51c3NDCIH379/T9/3cbW+bmlhZxnFicmclqwJPCkHMklarFXUt/IziMRKj8EwO&#10;xwPtvmUZY3Z+N7NJZpkOVZWYPX748I6XL1/x6tUrUkrs9yI5bIzFVjKWf3p8hATb3CFrq4qr1ZrT&#10;ODCOI/v9nsVykQuxEe9dlg0WKd6np0eurja8fv2Kh4eHfByeGKWz2rYNTVMxTUUiWqG0RSVRCkkw&#10;Q+YKT+lS+QyYTb8u1b7KuSs+LWUS8/nnn7NYLHh8fKSo6ghE7TjzAy7x9BlyWcYAACAASURBVDGe&#10;k1al4ObmmoeHp9n7pUgRXxbL5VosC9qlIllZ1ErBWBa7xWIxy2WXcwVw++IF69WKoT+J8owPiHHf&#10;iaYJVJVHmzfAS6ypwPeYqIgmYlKYITgoj2JEqwmlA0ZBZQJ15VktAjeLxGYdWSxhs6xpG01TaSpT&#10;I3hr8CfLQ60YOo02hc8jSYHcGXpOKkbvpBtkBLYiuNwMeUqShB72R+qqYehHDodjjjbZ1V1LN1z8&#10;ZBR4T1s3GGtQXuEGh4uRpA3DFHG+Z6/6WfJWKZGwdFl4wPmAm9w8LTRGU9UmixRkp/X4n4+gMz8o&#10;irTmH3z1GV98/olMTLLAhjQrzgp8HzdSLmPVZUdW67wfKkK+dgrcR2tRCmQOqmWREgjXb7675//+&#10;N3/N//Nv/xMJxR/8wVdcXW3yKngQTsPk52MUjoSWojdDZKKfGI8TcUoMk8OHs4eQnybBoseAxghc&#10;JgoUS+cIX5R6tBHFPKVKOn92hVYXMBOlclEY/IUHQCnI0vfie/mavTFUynDxJEpeeV+5KASfFYT5&#10;uePkGKaJH3/1JZ9/+TkPT4/c3d8zjgPEQJQMkPV6xXq9kinB427mKBaDSSGWV8/ENGJKXN/ekFKg&#10;W9W0VxWLqzUxNwu0VugsgaqQxpgxiRRyRpHkmFI4F3woJZL4Snqx0yQdbJn8C/nXoGgbizEVVV0L&#10;vCVzOYOX5D1pIZ6LUl/AUOEmz7HvUV5JUasFMlViYGUMNil0EDiojxGXVQqtUWgVCc5jlUzuxszd&#10;DJlk7iaZsLm8vwW6VuB2VVXjo8vKhzm9yLgNH8QUUSWDT5KoS+NGptwkCD4blipNirL2uygJpPci&#10;JuGTmHvGUrz6hFOSVzR1RV23HI8HYkxEpUh50u+OJ0LuXsMZ4jWOlxMVZrL6NLn8cyV+PRoi4nlT&#10;W0tbVSwqm8njkUorVq3leiPy9Kbt+Mv/9284Onj54lqasc7jJ0dy4gGk8/0hBaxc1Uoh0DUMKcLg&#10;JrSV66wxFYyiiDZMMg3TFxN/mdaG3JTNEDgn0LdpmlDKUVWGlFTu7hsaW4l8tHa0TUfdtYjJdCQm&#10;h6lqsDZ34dW5LEjM5ql1VVMZi9WGITqaqqZqa1bbLcMw8vB4P0/MlNK0bYUyeha60Urgm1FJ0VSl&#10;hNFGYn1UDKHiafcOrz3t8gZbd0xoxry+q3xviUKlSL7jAnhpzuiqRtuKVNUkW4nUcaVn/k1BI+iU&#10;CwAlBUgI8LQXcv3VCC9XIltsLi7tUlikIFPxVAqVKBOaTA0T9bELfkqIimSYzQdJso0yOSkxVdan&#10;TMDP26+UPDdp+X9O8kuhBJcIwO8/8pRkLmwQud9z1C7TsuevuSyefl+BclmIxPwelwUCF98nzvCs&#10;UvgpzgWNJofRsoHn/apnjx+aslx8tPPPAbCXk4vC8ZilXpNIV5I7zgUmUJK5Au0pC33pnl+qgJVt&#10;SfJ8Vt2q6hoTE1MMnNXF0iwRmvJ7i+a+ypKXjuVyIYXDNOFjJGTcuQQuTdt2TNPZK0NIZzsqe800&#10;jtR1/cxcsXT1C8SrrmtivqHLRKBMj4wx3N3dsV5vZm5MIXYvFh0pwW63JyXEQ6Rt8wnS4o3y+EjX&#10;tXTdgsNhP5s33t7eYm3F3d0dSmlMXaOVZhh6wsM9Grhar9HacLO9xh72PO334uSshNBYWUsKkaHv&#10;MVn9rExUjNFst9uZXH9JKi9SxXN3NpPyXIY5XXKQSkEnAgCL+VwtFguOx+OzAqbAUgpB//b2loeH&#10;B16+fMlyuaTv+xnGVcjtZT9KcjP7L8zdY8VqtRRYQN63aZpmfkopSMqjFEylQCxE/kvlt/JV9rV4&#10;0DjnuL+75+WLFzOsLoRAzMahAlEE0h0L9R1JOxyepALgsDi0DmgdqUzE2om28dS1pmtqVsuK1UKz&#10;WSbWC0tb19hGIHvT5Jhcz2mYGMcJ5yPHw0l4A3DRSU/zYl0ckIdhYLfbcTjss3T19bP7tLxuGCb6&#10;fqJMC7TWmKoSiValMAmsMVTG0rZn/5NtWrNoOvqDSGqStJBfk3TWtT4vYDE3P7RWIv86d0LPUqTS&#10;nfdzZDpDrH74kWLE2MQXn7/iq6++oK6rOQJ755/BQMp0oRSt5fvLz2Leh48gg/KZGuG0oASbnnIi&#10;Pu+e4unY83e/fsc33z0xnByHpx2LqqXRFV3bZY6LLKZamZxsy3m2RtPUMuk9DDvwAh8iT1mSktVT&#10;RVnIdZYqleIioKJIAicfRB44H2NKZ1iMD36WJZak6OwTM7rSJHquglaKlWefe7r8/lzczb+bPxL1&#10;vb+Vz7TIGV9dbfiTn/0J0zTy5rtvOB2PhMnleOpYdQ3Xr17Qn07ijO0cy8WCqmpIMWCsnrlG3ocM&#10;h4q56x3Z7w8sQkO92aJtJd1KY4EszkGJKaXxpkgxXyMpu9BfXAvns62ySAFYJeD1EAOLppE4V0nL&#10;cywS5pXAg4TXFfJ0REkSg+Z4OArxHlEk01YxDSMxeLq2pXrGzxJH93IeRX3z7Lbe1A2jk0lbgXTF&#10;fF/OylvouSEpjbhzRpHnYgLP8p4QBSIXlTQYJu8weZrqoyhxTj7gnEfrvF7ntkzXdajAXKipEhMy&#10;v8k5BzkmVZXcJ0kpolI4H1HKZ9iao89iBGXtKccnUzRFjA5jhMsoExVPXTe56aWwRtFVNYuqotIa&#10;kyI1kavasqk1hsQUPL+6e+Df/v1vudreYo2mn3pC5vkI90My3ViuC60IUbKv0uAoqBSjRcIaa4QT&#10;EZMktClLyBcskYKk7Xy/knKiqc+iNTF64YLEiM3TC0tF349Mzuf1OwuBVJa6aYVn4qV5ZbQIuggJ&#10;PaIXcW7YlYmN944wJj6/2vDJJ0vc307c3d/NlgExBlKI0HRZwVGko1POSJ2TADeNnn1Yc+Ka/dOR&#10;vn+iW76nvr6hXt1SmRVOGXyMpMzJTErho9wDRFHHU9HhXE1wE1VVk1wFlfi0VFaavCZ/VlFn0ryS&#10;/72C3sHwCMcRNkvYttDVWeKYrFGAPL/ErnyaJDH2zAR+W8sTfFFRzkVM7mlAOifn5ZyWYJgBSpLE&#10;58Il38p5Alkmivmlz2JsTuQvtlsKiHj+1bPC4Vm85fwe/7nHfPycpyFzYfR7nl+eW/b1+2/+Xze5&#10;udz25f+QixTIAS2I1rdVosbjg8+dGf+sY1UWOZFZfF7YXHbEtdZz4llgV/Lls7KFRjvHKfRSEHk/&#10;T3SKQVOMkvgqreRmCqJQgpHR9ugnkhI1jNKBOhMDY5boPfG0280dpM1mw/X1NSml2QW+kNG10Vxf&#10;X3M8Htntdpl431HXZyz3w8M9L168uCi8HN5Xc1F0PB5nV1yR5VUsFgv2e8/hsKfrFiwWC8ZRDNna&#10;tmO93szEWBWQwJOywdp+B0qx3WywyrLerIkkkXjOyU6Xkx2lFMMomvcgC2RwE4vFktcvX/H2/Tv6&#10;vs+mkwfatqVpmhk2lVKa5VRdDOAmbF0xjdOc7JcpSUluy/i5FBvlOijbK5CuaZp48+YNn3zyySzr&#10;XArbEjAvzShL96wUvPK/pW3VvBBfFtgfT1QKx0QS/2lWMCt/L5Oey8L6ktNyPB5ENrpcw1WFnwRW&#10;kNDixeHf01lDUlsmK0mtrRO1TrSN4Wpdc72pWS462lZRWyUd4Ergj37yBO84TCPhKdAPA955powt&#10;l2OQRNxqzajOwVWps5u3kEPl574/8fh4jw+O9Wqdj1mih1KKmEKWde6xtQWtqNqGbrHAp8TtzTVV&#10;JdLTi3ZB13Y0XYPNsqtdlSWbk8hdamsEn5yLGnJ3sUB/lFZUWl8EtZi7Vxn7ntL3JZs/CnpKZcin&#10;Vnz+6Qv+6Kdfsd2sZErhhJwpC024eI9zwXMJUf0YTnY5OTg/9/wZayW+N3PX62LleNz1PD6N3N6+&#10;4kc/Gvmbw4HvvvuO9WqFfqnpTCcd+hhn7wPhdUTxgjGa02GiP/Vyjo3JneA0L4Yx+5OQPyeXuWvl&#10;Wi3QK6VlJYspolJRRnQ4N5GiOKBrpYkpCCwzGy3K+cqka/L1VVY5BZf4hJLgl8LueytKecSIvjBk&#10;BZkq1HXNT/7wJ3Rtwzdf/47Dfk/0jhQjldUsFg2vXt7S1JXAZY3GUuNCxPcnfIZElXM1jpNAtnJi&#10;93g48puvv+HqesnqdkFECQSmSO+U850iiezdoDWYwjuQbn5Zw8qkKxGJ4eyFZXSFwqBVVqMKDoMm&#10;EVHaZw5CwlQW5wRSp0koLUmeXPtxNvGNMTAOwvFYdi1GaWprMVmWvRQrpYAOITA5h9VGjGjzVM7m&#10;OHnmJEk6EULC+YmUQfQqyLTcO0/V1FhT44Mkxd4FfAJbBWzd4E4D4zCyXm8wWTo/gnihOFEjw6j5&#10;feVeUrl5kY1tlUD+lFboZPAhcDicaDqZ2KBEJlfMfcsUvyElOccFUrxarfJakc0Igyclg7WCxnBO&#10;EZPwDdu6pq00jdbYJNPtRieuKsXrTc2mVliVeHTwr3/+Gz4cBtarDaOb6Ic+c6zydTFDQM+3RhHa&#10;ULl4MlX2C0L0aZNJKF2hY8qSR9l+N7e8i6cQXAi+KE1V2fycMxclxUQyChcEplnVtUgZjyM+BKwR&#10;414fPGFSc5ESUsLEXNxoQ9Ca0eXml5sIMTBME8u2pVssudpc8fLVK3a73by+pCjiG8F7mUw1VUbU&#10;BMZpIgQlRpQ0+PofcRxumPx70nTg4XhHeP9rllcvuH79I7rNa1LVMXk4xiCCAkl8lUqECT4SlSc4&#10;QxhGgjFQi7R009Z0jVg2RKXkOk1SAPgkxYW2kkQ/DdB72J1g28GLpZDrUQLvKtOBcj7LzzHC5LL2&#10;R5WVvnQ2nryIdfmU5smQPEeaPvkrnb/C+WXzdfR7pxvp+3//fYWIiefnPpuK8LyQmKcpHxVT5bkl&#10;1BdlrnlfytPzB5WQKU7xN5mhm2U7PP9cf+906OJYf99UpWzEygHkgBaDVLRaMMa2snNXvExOLhed&#10;0km/9E4pULGS0BtjZhWZMlkRuEOp2hIqRWpjMJVBa2hbkZlUyhDCRN1U4jI/eKZJgqrSCjeODC7Q&#10;+YZ6dUWRo2yaNhcgQhjfbK7Y73c8Pj0RQpxJ3cvlUpSNMo9ivV6LczRwdXUFwOPjI+M4slgIj+HT&#10;Tz/ll7/8JW/fvhWTv8USpZilbbU27HJBJBK6RQlHtn86aZybqOtmnmiUi/HqasM0DQKny58VSoL/&#10;23dvSSny8tULFApjxRl29BOeSNe0FG+CZPTsej+NA7W1nA57lqv1XJxNGcJWCpuPvU6apiF4kaVd&#10;rVbYpqY/naiSqHyNWcCgFGPl2ijFQFEzK4VIIeA757i/lyIvJZEn7rrume/Ox546l4llSgFjxBOn&#10;TLIusfqXry9y0QXaVfxillldpygmXcoZAxd+KgJ1OwXBM8cQMwnXELDouqarAk16z+2N5er1S5ar&#10;hm4pXJ+ubWgry2JhUUqKtb4/ic/Obs/xcKI/ZbUVraXrpuU4Yip+Ag5rNJUWPlY/DJQJSolAOnf5&#10;UIm6Fh6QQL0sak5uQMAa5XNMTH4kWYWyFh8jk/fUTcPnn37Cy5cvaJqWrmnRWq63IntZpk+VzsaI&#10;OWEs5l+X3ZC5I825Az+rQV1MTUTW9vvd95Tk9zFGrIHPP33Bn/z0K169uMEai0/SjSMllFEXBcbZ&#10;W4WL976Md5dT4EsIWPk+RoGkGm1RSeVCTGfYlBQwRM04BrQy3N7ecLW94uvffc23376h7VqBzCBk&#10;U6Ok+6pTysaNmr4f2O2ehMyqNSGTZwF0igKXmZNlUUpKFwl0+XAV5XjOPlPeO7TOBdtFt7xwVYiR&#10;pGKGCiRCzEVnXmVTSvgUiCnkhnveQiQ7sp9XoHkik1L2hpG24bzIKfGQef3pa3781Zf0xwP98YAF&#10;bF2RrKggto2FFHm4+0Akom3FOPX0x9Nc3FaVpc7NsZjizLNKKExVgTaMPmJ0kz1UcgKUOZAkUFF4&#10;OmUx1UrNiUSJDeemTeZ8lEKzMsSkCF6jo4gmNJXBZAcyWwu+38eEy9NtYqStBaKmrMb5icpaTv1I&#10;1TSzNHRV1xijGftRCkod5zVNX0z9IgHvHMrk4jK3di8nieK/U5GSQivxhlLZSCKhiUkI3jqrcOY6&#10;mDRfY4GqWeFioLI1la0IGXYW02Ui9P9T9l67kmXJleDa6ih3vzJUZkRmVGZJslhssppssNhDAtMP&#10;fBtMv858TX4aMUOAA8yA3RTFJitLpA55tbsftcU8mNk+229GsdgO3IgrXByxhS2zZWtRhKMN9aRl&#10;eqE2mEePCFIWU2qZe/00QYMq09YRvYyOm3onyBSSwOXR0VHeK0XtcRgmeL/0MMqaRFUjik26uoLT&#10;gPEzNl2FVaXRmYTjWuO0tehaA1QV/uWzV/js1QW0MpimEbnApKnROyJxBXeRNF9okNwLo6mqXDvy&#10;kEmK5o5TBjomyswnjqYVCwxN6qCXUno/qqrm/ZRUzVICqpq8XxQ0jKtyxUSSTjLvPQO9GKgq671n&#10;3xANFSL2d1tshx5T8KQoNlPi7+HDR1it10hK4eTkDKfHp9jutlQdckR3VBEEvo0mQZ5+T3Ghdgim&#10;wbz+CKn+EfqvrhEjJUR0CBiHHW52W0zXb3D04DFWjz9E1T1AqmqM86IUmJNA3MOZEBAxI3gDHywm&#10;Twk9PXuYukasHOagoDgWimEJeo3hRvkAbCPgJ2CegfUKWNdAx8AjmwnKOiZgJ1BBGxFoalnEqCCr&#10;+e9JfmcAQ8tOHju8vGZaVBSQkNdD5GoFBMzkdZSP5X5lBcucA7iXRraAdFj1UPw+CYdN9SXokEpL&#10;uvc6gGltfC1j8V6Rr1ECvkXr4lU/GzvKL+9jEKXecW5K1p5D0KIB2JKrT4uY5Yu1bOoppYMsulRU&#10;BHQAyBlpKS2X9ApRcuq6jhWyRsBEaGuQpgCtEpzRrBsf0HUdYnxDPH8FbnY2eeOt2IBvGPfY7Xpg&#10;jti0G1I38S5nzPtec98KVSrmecJ+v8PVlcbZ2RlSSjg5OcH19TX6vs+ZGgqsHc7OzjHPZDDW98gB&#10;75P3nuCLz7/A27dvcX7+gLi9PmC/71FxifTiQpSs1ixMYPK53d7eZPoUZeakaTzi4cNH3LOxBAEJ&#10;xDW/YRfik9Pj3M8RuSIg5zJNEyyArmu5kZLkB7XWuLm+RrNa4fj4GHd3d9hut7kiISCzVMYaU8LI&#10;Gu1kMmmyqZYYIMr4keqH9CyVNCw5PuccHj58iIuLC5JfPjpCXdfo+x51XWegUzblC+iQwHHhuy9y&#10;wZL1LDeQ7LHDrsrSu7LdbtH3fTb+FKC0Xq9pcgpnm0G5Nob6c5JUBy1SUtjve2gFVGfHsCbivUcd&#10;fvaXf4B21cL7hLv9HuN+wO6ux5vtiJ4dtodhJGlZlpctK0/aOTjrAEWBrDMU9GulUbkaq9UKd9sd&#10;LyqhWFKWGa+1wWZzRBQKvq8xchO5BpJRsKbKwhBKaW7QBLynY9msj5DYnMwqEs40hugwWpGnCFEg&#10;1EJ/kGx50cNQPkTNKkk6RxWrG69mOeYufi332FqFp+8/wA+//x08OD8l41dQxcYaprMhYA4Tvr0s&#10;yrU5lDIuAUnpQi+yxOD318ogJg6Is64lMIaAMUT4FDFMI6qqwZNHT/D65Wt88/ULbDZHsNah7Vqi&#10;h7Dcd2NdXhevrq5xdX0NxKXfQwBz8PFgfKeYMn1HK4XAc04unOLrj5igDDJIoWSQyhnfwDLvJBvM&#10;QS2r+mhN6nRI9F4kIrH0iQGH9zaDPP45yi6jlk2QqvTUeHz+8BwpedxcXyD6GdHPMEwdGcYROjXY&#10;5XcTKd4Rs59JLIJuSgZFIpmahV0qh65p4KcZNRxONx20NphTlgNgoBW50qcOg4MCwApolfFRAoAQ&#10;E7yOmKYEGMC0LfVpsREiEqBDRJwmWEQ0XUMZYEempimSAlWYPY5OjtCz8V5dO+x3O4zDgGnkbD77&#10;iZFsNfIamWwkSiDPc6sN5hByMC15jGmcaI5LpAESrpmDh08R2s9UHWHkQYEtOaGPw4Tt7RYnx2dQ&#10;IGpPiIk9eiKoFw6kdKaZScHN1J73hwgap3LPYkp5nOyHAXb2PIQVmapahzh7DAMJvJRMDaK5eazX&#10;G8S4CLjImk1zw6DWCvAztAEerGs8Pm5Rq4jWaDQ2omkqmLbF3376DX7+5TU8V2JVAknk8n4inkoA&#10;qfqFSA35RHFaqokyFo2xmBOpKSJyRQmRpLlj4EZrmpQin+xnz3ubZqohyMARGrudgk8BWlkobaCU&#10;gXUVbFWjrkmyfZ4nTPMIQKGqGoQUMEVO3HHSKMSAcd/j+uoKQ5gxsLeQ0RrPHj7Gw0ePkJJCjEDX&#10;dnj69CkpiXqi3gUfWBDIYL/dwiNiChGVoQb8ff0exod/gu2uxjS9hUpcOYOCMySrPNzcYL67wfWb&#10;L+EePMHpe9/DpnuI3lTYzxEuAFGaRIpUl0aAjQnJA14p7BP1aFVoYKxFCC6XM2ICUQ1RVDQ0MCng&#10;7Q64HgikPFgBx2uglvweL6AKTPuiaY2J1OHhlrY1MuUE8tpqHYGXBOQETox5WaazUMg9I1nNa8kt&#10;8pn+9odckYMdXzFQecdzFciDxKsFoLx7V5T9YfmM8veq+H3gWyO9NPKHZbWmF5gEzKCKi2Dzck+/&#10;D9Z+W0VJ7of54Q9/+MnCzSWjHs3GCtM4YbfvMXuiCpRN8lKNkKZp2VglSJSAs8xqC9Vmv99Da4W2&#10;aYiekaszpBKxWnW4vr5FSgp1U2PkHgRw+bOua2hnSUWDS93OWnRtl4NeAVPUgEalY3BJ/D59TVTJ&#10;+r4HoGAdu6NrhcdPnqDvSVUqxYjtdouHDx9hs17h5vYW3nt0HUkmDn0PBZB0ciTH1rbtME8zTk9P&#10;UVUuy+ES8OryZ1tLXililOTZ4FLuIFGfEoZ+D2ssVqtV7qXJGWm+2ZrvzzzPrMZDAdocAqZ5wppl&#10;f6dpkaMUepUcT+KKSWneaY2B4XtwH9TI//f9SUSJS7xW5HXSqC7VLAFCC9AgLwCp1C3ZbVKpmqYx&#10;c6FLML1MhHTQxF9WVKRRXzY3oXAIzVA2PFnkAT4vVbqXk/EdGRnSRvb+e0+gtcY3X73E11+9wMuv&#10;X+HFN6/w+vVbXF5c4vr6FkM/5t4JqnZo5novvh1Wk9qVBjUqWmux2axhjcXt7RY+BCgJtoCcgVsA&#10;nCrup4PRDq5uYJsWdb1CXTWUrasrOJ7HJGvpqCG5cqiqmvpktIF1BtZZWGNzAETjbPEzkcBJgmpg&#10;AXxl5lEWJlmFlnG7LJEHlY4YUTcGz58/wQ+//zEenJ/AGsNutZRpJWNHen05DsvxUCZVFkqKzr+T&#10;3wt9Uf7mTEVNs5wFhjLYe4/XN3f4zVdv8evPXuLqZo8EooaYpICocPnmAtMwYtW2aNs617CIlkgA&#10;Yr/v8fLVK9xt70gi1FpY67K5ow8+u8xLxhUASwrHvDmJKAG5ic+YRqrKSKZV5/FRyC4bc1CREUnh&#10;xIAjpZQBp9yTg3uTqG9tZjBvreHMG4GfnCWEKBoFPHz4EOfnp/j6qy/w5vVLIMwInlT3xpGSNS1T&#10;T4d5xt12j2meqTlbE70yMrACgwfFHAuZq46bhitr8f1nj/GffvweTleGrlkIiJ5BXCoJGFgSHRBn&#10;8cO/l2NSxnBil3YkUJUhhLxepxDYudqgqSs0VQ2rRYEK6PsBSmv42cM6qqC5yqGpK2y3d3kN1+xG&#10;56xjag3dkzBPVOE0JLPdNg0dM4NLoicpzHPIoBZCB4qRfGp4fwASr+Ukez3NlI13rsY4TtjtelRV&#10;k9WzxuApLpjomJXSLONL641K1B8xzQGTp4Zway17rzDlFGD55JiDv2GaiOqVwHPB5uste4Dsa1or&#10;9hKL3Pe2zOfWVeisQaMVHh53eO+4Q6MCDCIaB2y6Gt3JMf7x80v8zc+/AFxD/VlacWN+yuub0TYr&#10;rQHANI6YJ+4N0gp1XcHkOMJxtjki5r3K8rxTUJyYEXaFUkSB1cbAWUpQyTqktIarKihFFXGtDEKg&#10;yqJ1tG47ThzSZypOiHSs9DVDAPkwjuj7ATc3txjHCW23wvp4g5OTUzx88AhPnz7Far2hajmfZ1U7&#10;rNYr1E2Dtm2xWW/Y0HpE8AFt26ByDVZujd62mJ/8DNv1d/HizQV2by+g5xGIM2IYqUKbQP0nKWC6&#10;22K4fIvh+g3GMKCtDOpVBWgDmZZLlVgqLMz2EYALxbmihBkJHgowtNbFBPYlW2SASeSDhB2GmcGH&#10;B5wmd3kBHALshfHqI1VUrDoEGsZSBUVxRUZMI2Og/hWpoqRIylfihcJFRj43sIjHtwHKbw3cl5fm&#10;qkX5u4P/1b1G9yJxVJ6rgBoRBVBYqiWidxHl9WUCsfjKxy1AD9+mm6H4Xr7KxGT5nPJhfvKTH39C&#10;qkCsTW8N6rpCjLToD9NEi969AEhJKTEtqi+STU8pHQScEsAs5mnEmRRljpTYg0AbWOeAQIvbft9j&#10;3a6w70dWGiNJYGup3B8DNQOSUgVVTUSvXxq2AUCMrGLwBAB4k2+a5qB/hs6H5CKdM6QMZi0ePDzH&#10;wEBFa0PZr6MjOEdZjJQiKlvl5sC27bBekSKXVhpWG9xe32C9XsGz9wYFB2LmJE37NW5vb1G5ippr&#10;I8khp0gSFoZ509M0oXIO67aDgWK+MzXJGQAAgP9/XuByoBgCHC+idVVR6dEHNFWFkJjvmoTagGzC&#10;uNvtDkDQNNF1l+ZnuZ9l5UM2FQGsJdgR+WKpmBAoG6GUymaNAtbo2BUv5GzqxEBWqAAxLpn5svG9&#10;BE0SqAstTIwlQwhZnU2y19KfIs2CwzAsfjBK502/DLiVImrYZrVCiBHX17d48/otvvria1xeXGF3&#10;t8N+32cPnjLgs9ZmHr2pLPtzGDi+95k+4Sqs1tS4bo3DdrvHyA3vMcpibZimaKA1GX6ZqkHddHB1&#10;g7ptqeekWZEMdu1QNzWqytL/TYWqrlBzkESmYYYbd1m1j1czkbYVMBLikulII0I3AAAgAElEQVTP&#10;PQpYgtp3Pcq/Ra14Q+BgmgEDUUY8jjcNfvC9D/D97z3H6enxQrng4JuS4p49A+LB+gRg2fTVYfO8&#10;AJOySld+0Ws0VCJ+eUTC7TDh85dX+NffvMSnv3yBz37zBm8vtvBzpL4VToCQsqHG1cUlnDE42myg&#10;neHr6qC0xuw93lxc4sWrVxjGEa6q4eoaMSXMnvqR5mnMSoee1fY0uLGb+yfIJFJAL9Fdp2mkPiCe&#10;Z4YDGSiVqXlKUcCaS/oclMfE9Au1BO73q2KyM03zRCISRsM4ytSLF4Hh3U16DY+ON3j24Qd48+YN&#10;vvjyK+z3O0CTdHwKEd5TX2C3WmGcJ9xst9SXBVVQi1gpKlEDsjVURSrnldYKTV0DMeJ45fDnf/gB&#10;usoTbU9p7s8JUDEcVP3kPRUUEnU553FDCZOlukLZQ32wd2itqceHwayxtN5a1iJN0cMYCiT3/Z72&#10;KaMxB4+6bbiy7uDnGeMwolu1WK07ANRX6KyFDx7aar7nIQN8hYTVZkUS/ynleym9hcEHJFA0Nc9c&#10;bTAG8+RJsRCkjAnQ2AuelLvqtsY0k/qXNhZN5WCswRw99v0IKIWqrvP+QQkbMmc02mKaPaYIUq1i&#10;IJNSyoCTKkSaKV6RDCBDyK7qkrgkloHOa1HbtlBq8QqaJupLspZ6L1rnsGlrnK5bPNg0cDGg0gnO&#10;AF2t4boVfv7iCn/93z/FLljYymE7UDJWjJ2VVgy4aP+V5B0lmHhtUOTp4qoa2jmARRkiBMgDxppc&#10;PVZaUyCu1KIqxb83ekmgaGPgOWFb1Q1sXcNYSjStujWapiMfFE0SwADtFTGxOqgxGKcZ+74n0BUi&#10;Vt0a5+fn+M5H38MHH3yI87MH2Bwd4ez8AbrVCtrqDKBTDEShVTTXwuQxDD22ux2cMzg/P0fXbmC0&#10;RRgTxvPfQ3j2Z3i7nfD21Wvsb26h5wkIA3wYyHQ2JUQ2wFDQMAEYhx7D9VuMFy/h0oC6a9BWDdGw&#10;EvU0at4dRqW5wksJQpWIStkHSSaSwmGlNPWQJLr+NrHyF6+dinJImAIwTsAwkiqY4Z4TBepByQVq&#10;BhgeDEjYUJKZ+EQxiwVAmZd0m08EVkKi78FrY1DLc7J0sMrL6kLJKiogmc6llp81g7AE+nwNZBUw&#10;ARkCRAKWvpiSGibgDYqOy/LfsvM7AxOtlmpLVASODMirJvCbBb2cV9ncn8/j3wAi8vv7VRcAMD/9&#10;6R9/Im7v+/0eCqBFnsvjoqstfQtN02RA4nMWzeasdcnrvl9dWZqh1UHfSmAt8ZI6sGrXuNvuWKnC&#10;F5l9yrQ0dUWDkJt5ZdEiaojLgWoGT0WQIhuvZFdLB2rJohtDi+Hl5SWcc3jy5DHu7naYOLDu9z2a&#10;piK9cm5k1YYy/CmRvK82RC+qKkdNVXwtZvZdubu7hdaK+MYcMM0zLQirVUcAhYPwGAIs03NCCLQB&#10;as3lRpuziVJpUEYCPRoo0jsi5xtCgKurTOuTa2CdzRUoqS5IZURrUmgCcKCQJfe2VAqT8xFlFucc&#10;rq+v8z0QEDsMA1ZsTLnd7rjiViMy/SWlyKadJg9i6TXJqjUMkMrGTaHTSKZcNrR5nrNal3itSC9V&#10;KaNMWUh2J+deHxSu2VktKQS0XYP1ao1xmnB7e4eBRQDmeeKMOGvZcxVJwBzxnil4sM5i1a6w3mxQ&#10;Ny2co56Y1WaD1aqD1hZzjNgNI3b9SJkl7WBdDVe3cFVDXOWmIWBSU7Wkbho0TYOmbtA2Ndq2RV1X&#10;cI643VVNRmJak9O1zEOSDhW/DQYiYsjKgWKZ/ykDWQFzh4vQ/Uw0Zfe1LJq8gqWU4MMMbRIePzzF&#10;j37wHB9++D5Wq9UCXtTSTxLCMg5lrJagRL7uV5nk7wJwy/VA1qCkFWZEXPU7/PKbN/iXX7zAL3/5&#10;Gq++usb+dsI0Eg0ihcR+JNz3kaiaend9i+vbGxwfbeBqoqhujjZICbi8uMI3X3+Dy+sruKrCenME&#10;bTRnuqnfYOAqClUyY77c8zyR2o5afAoCK5n54NkHSTLLQl2TjhRKShDATXkjyaa7wMGaXX5fUlsS&#10;qAI5zx7O0Wdoo0mJrBgPIRAY+PCj56i7Fl9/+TUlLIYJwzDBGko4GU3KjAnAdr8ncANg5ibqTD+W&#10;jS6lBdhyMBuktyIlvHzxEg+OHf7qL34MlXoEHxZH9hiI7pWkErJkzgX0iPN6OYzLcU1riiQrhKZn&#10;SBFRa1S8jgIJIVIyqK4qRCRM8wznavhIFaKmqQHueZn6keRy2wZtXSF5VsrkPc0wr4QSHNyr5RTW&#10;XYdxGCDqZVqT2h2ZFZJUtub1K8QIYytuUqfeFWcNV4Q15jEyNdEQtWucSP62doiIXIlJqJuFohtj&#10;QFVXsJYqhjEBwxQQizkv+ztAWXXppfE+Lpny4HMSylqdKeT0WMx9KeZYgKIxFpWxaK1DV1u0tUFl&#10;Iqo4odYRjVFoKgXXbfCPX1/h//qHz9AHg7pusziNsCUMS+2SOa6FKKBKdQKga28rx5YEVXb/08Yc&#10;jJE89xj4JKUQZN5xdd4oio5DJE8UGEX7t6LEVVXX2Gw22Bxt0LYrZrE4aMPVfVAFTOIcoVsbY/Do&#10;4WN89NH38PzD53j06HE29Nz1eyil0TDgExVGAZzTROqn11fXuLm5QUwJR0drViKtEOaIsN/hFjXa&#10;H/9vuLZHuHr1FttXF4h3d7BhQJj3GKaeEllCGU0sP8x+VDoExN0e/etXmK7fQOsZx+sWTd1mgJKg&#10;MDHCqKHy/jOEgJ7HhlVASgE6JNikwOkS6hHhhU36N3Rasv3DDNwNJFscElBZoDbIYzivkonUvdjn&#10;ko4hgHpXIv3vw/IaHxmYsBqYyB8Dh+95IF9c/O1+oK6WZSoDjJT/WaofZWWkfJ4AB1VUV6TaIX05&#10;SS0VJAEn8t65InPvGGLxnLLvJd07r/vf3/+dUu9+DQCY//Af/vAT2uAddrsdlKLGRAny9/uFOlUG&#10;AMAS7ANA13U5ky1ViTK7XmYrJUiWAGHJwCrOKChUjpSykkrUNB9miKEiKWI1NOnjopQh758SlkAw&#10;iSzqYVZMgmzpmygD3WGg5nUJpC8uLuCcw4MHD3BzQ03xzhkkzrZ1XcfBv4fSwDD20IYatL0nz4OH&#10;jx9yRp+CXtn8h2HA8fExGz1WSCliLFSvJPiXRnVjGEB4T5tejLlMvNvtMM+kNd60LdEs5hmxoLdl&#10;pZgU2YRKdmEGG4o+D0CudMh9D57cb8tNpwR+Jc1GwJ7cm9VqlTXuZeORvhCizHW5giHVpbIfRalF&#10;E58GssrvTdKTCzCV+6mUyoINEpQKuD4+Ps79RnKdRRZZxo1Ue+R7ALmiGJl0agx5HKw3G7iK6G+X&#10;FxeYp4loDo6Ua+5n62n2GWjnYKsK3WqF9WqFzWaD09MTgGknCsA0zri+2+Li8gb7fkKKZPxZ1y3q&#10;pkFV16iaBnXXwHG/Vl1XBE7451XXoalrlpAsqg2ysEQKtIXzHYsKSQ44i8VDQt5v0YDeAVB+28KU&#10;kGCE/hEj+yZ5HB11+Og7z/C97z3Do4enaNv6gNpXrkHy2QKEAeS5LN+XlRV5fglKyvEhiQpjLMYY&#10;8etv3uKffvENPv3NW1xdDkiDggO5LYN7ECIAkeIyuS4EjMOIr7/6Eq6yWB8doW5qBB/wzdff4Msv&#10;v8KbN2+RAGw2G07oyPWf0e936Pf77D0TA1F55sB+FUzjDGCJWQ7QYwp87yhDrnVJZ1vmpqy5Wi3X&#10;JL4DkMg8vw/yAGQHcqMtLAMVhYUuRvMkoVmt8PH3vothGDENA9MuKSHjvUfb1qg52N3tdpTN1kRP&#10;vb9PSG9DAsmOWqZLykOeu91u8fGzU/zVX/4BxmmLcehhDcnqJx+gQsi0sTxeU1E9wuF4kYesH0M/&#10;5mw6KeuZ5VqzQpPQEMm3hgBGiBG2qqCtgffUq2BAMrlhmmEAbFZr1M6RJ4b3mGYPYw2dqyK5W0g2&#10;PkZUzmHVtZjmCUonRB9QVw18mMnpnseknylYDAwCwPyN4D2CSCtbR2aQoDU3MIhwroKrqCI3h4D9&#10;MKKumzyXZA5qpeFDwDwHDONMWVdeU0WhKwc0iiSHyT+IPJ5SogpL5RbKpcQeBAojJ7LofWSfrGyF&#10;zjp0xqDVGhuncVRrPDpp8OCkQ20VlKvwP15c4W/+6TPcjgndaoUUIrZ9j4Hlm1OMUNqgbTvUFXVM&#10;9/v9kqSzBKgVJzFX6xUU835onKg81w4DNMUVyiX1TQI4FKwnyB6q6f00gU3qgUmoa6rOEnZePFZE&#10;UGBmWvYwjqicw7NnT/H8+XO89+QJ1usuxxqXl5e4urlCBCV9JWkmgHqapvxFMZDD8dERzs5OcXJy&#10;ghjJcmEaPfphhv3oT2G+81Ns7wZcv77A/uVbmO0WJo6Y5h1CmEmggueY0YrWSEXAIqvppQjcbHF3&#10;8QL97hpWRxyvGtS2goeCV5SQcGAZYaUwAphACbWUIhQSdEyoIhkA0n6fQEIQFATbSNUCwwAhApgT&#10;0Acygowze6OwmWMA489IFRfF76OWnJEsHUvFN1H1JfFnpJS3hwwWJMcn1RF5j/yVlirEO4sPjEYS&#10;QIpmAsYKoFIeW/GSDNYOkIw6pGeV4ENhOdaEpZIiwCaBVb7UtwHW7wIp9/8mYEUVVRfz4x//+BOh&#10;0QhFSqSFfSBJ1LIRXhYkyb7LZi/UqXEcc8B437OibFyV4FKoQxQILvQSbahnYhonNG2bKxXEt5yg&#10;jULdtLmUKhuYvPcCWCi7IFUcrYugiOlIAJjKtTRIShZdgp+rq0usVh3ef/8JTdJ5zBl4MQcUoKb1&#10;QiGpqir3ZlRVhdvbWzR1zZxfx5kjMtZqmgabzRHevn2D/X6fK1dyPUna2LF870jyoYlKylErzMFj&#10;nD1UpG1JDJOEriVSw3Js0zyhZoOrFBPNQqZRGWvZ5yXljYCCIZINLOWo71eo5HsZDymlnHESvxGA&#10;AorVapXvhwSZmfrAGZ2qWrxzSJZyud9lkFk285fVFgD5Xsn9EOAk1Rg5n77vM9CS6qBQ3WTSLnSk&#10;JRu92azRdh1W6yNEbXHLwVbbralaU5GwRFU5uMqhXq2x2hxhsznByfEJzk7OcbRaA1C4u7vD68sr&#10;vLm4xNX1La5vttj1lLWmJIIjelbtUDdE06rriioldU20rbZG0zbUT8Jl/MhLZNkzEnzI/gsyDw9A&#10;xrsWmfSO373rBcV68S4QozQQfWJQNGOzafD8gyf4/vef4+n7j3C86dA47iV7R9XmfvBY9sMs4FZ9&#10;65zuV1GWJArROCKAfhrxz796hZ//yyu8fT2Q0eIcaHOLJN8aJRPPK6okLainD4je48XXL7Db77A5&#10;3sB7j5cvX+Krr7/GmzdvMHuf6YU0TygImyaSQJ3GPvef0Pl5BO+hvNBmVA5uqPmWFBq9n/k4KHC2&#10;VqrUOLgWsqkgJYwzVczxDpB5SKcq6GKeek2sI78jw1nOZIiGFpHgY8CTJ49xdHSEfr9HXVc4Otrg&#10;6GgN5yyGoQdSRNO08H7GOAzQziIqHBgblkFf4h1fK7WIHCgCR/T8hHGc8d1np/gvf/Yj+LnH1eUl&#10;GxNTBKGQMgCkqVwIPvC6Wp53zo4bi5vrW/z6N19j3a3QdjXvWQZQ6YCyaNgoIdOcAEAlMiQGS55z&#10;p+1q3WIcezSVRddWMBqorCFK3TjCGI3KOlilSPMo0P0y2kClBOu4v81o9idJqFyDaWD1QEVSucM4&#10;YJ5mhEBAXBuSQ578hHGeUbmagq0YYI0ClIEPEdY5OEcAbJpm9MMI6xxTyRZxAaVVzjCHBPJXsWap&#10;ePFXZEA4z54rzSknfpDAsYCG1pbXL77+HLwjgcc2+To5BbTG4Ki2eLCu8WBV4f3zFc6Pa1RWw8Pg&#10;Hz57g7/9+We4GSKijhjHAft5xBRnhERVECQNV9ewVY0IYHdHiT9jLVWzrCX/E0eJB9PURD01BmA5&#10;Yvqi3yUGsVBSOdHZTFTOMYCV+7SG4x4XpZjKlei53kvvLhXfx3FEP/R5f/OeDJy7tsXTp89wfvaA&#10;xxmwH3rc3N7i+voaby7ewqeIVdehaxtU1qJraigQwyMlGp9d25FVw9kZuvUaRluMw4j9fgfyDPFI&#10;3SnO/vC/wpsVri7vsH11ifDmEmqeEOKA0fckFpCoh82Aro1PAUlpAifWIigFrS1UBMLQY7q+xP7t&#10;C8Rph9WKpPGjISYBFCDSThHcnB8ipuBhAvXWhZmq0SpFOEWARCfAFpburPNHNPlEPycA/UT+Kn4m&#10;cFKzZLEADMNRO+PRzATI4IO/AkD9K4nVwvhnCfLLCsiyzhZVFgEnZWKwBCxl1YG/l9OTKojQteT4&#10;72GS5TP4GhTT86CnRPN5y7Hp4jnyBuod/9//+m2P+6+5/zA/+ckffEKcUM9BY5f7Nvw8Y2IOa0mZ&#10;KGla8iibkoUyI4GAAILc4A3kTLtsehIkLhlNykxET9rvISVobdA0NYahJ1nGhrwbYgw5eBTqCtG7&#10;KMtNmVjNmX0x8SrVhBTLw5LKlDjJi9miBLs3tzdw1uHRo4dZdWa1WlFQ0fc4Pj5mzw9qAiVzJzqn&#10;29tbrFarDGROz86yk/3l5SWOj4+pZ4PFCKiqtfDKBeSUlKRhv4O1bLCpFLa7HWKKcMZm6o48dxzJ&#10;4FL6MKiZks6tqiooqOyI7ZoaDfPjBbAJwBl2+0zhknsrwUvpRSGgQTZ+kauWoEN8c0IIGeAKMBC1&#10;s7omZ/W+7zNYlKpLKYFcAg9xi5fPlQBQxqOUwUvnYjmm+xQyAbsCtJxzpN7DQYjnz7KWqFnroyMc&#10;HZ1gfXyC9dEGztW51wQg3nDbdWjXG3TrI6zWx+jWa4RI5opX1zd48+Ytri6vsO0Hys5xAEYNmKIw&#10;RxSutiWPG/lyYsZoHDm5J5DMqCeVN/IZCjnBUPbJyDzI/5cr2m99FK/Nq823qxzl/1AhNx96H4Dg&#10;sWksfu/7j/HTP/oIT98nUYrKWaoQcgYyHASs3z6w8jzK5+UvLFSM+9UYGScpATAauyngv//zF/jH&#10;//ESfjTQ1pDXAkgaek4BcwwIiWmO2sBpzjIzqADXFK4ur/DF558hWRov27stbq6vEUJk2l3FxxD5&#10;mswYxoGqudOc6XWBjfMoepbGbsU7hjibS49Q4HPUB9n8JMZ9Odih+esFnN67jiWgKSksErTPrFBn&#10;jaP1WisK1NQiQ22Mwdn5Wa4KaW24Wk73xxmDqe/pfPh10zTCx3teLEg5UZE3RgBIi+qcmAIrpbDv&#10;ezx/vMH/+uc/QphmXF5eQEWFFCJ0UjAMRgJ/Dt2tmNfAd80LADDKYnvX46uvvsTp6SnW647XCQOt&#10;qL4Y4wLolko+nwNXvamKMMJzr0xbNQzWKpLl5zEhxn8pBDhDFRuiOZFdQFdTgEmZeXKpr6sK++0O&#10;lSUBDA1qtK8s9dwJnTAKd0UC6lxdSZjmCbP3ODs5QT+RKuZ61SHFiGGcSOGIKX5EFTW5x26ePfVH&#10;WEv0pkCGl8osIjHWOZCvhySsFO8RYq4pPkdy/RPvhxROGq3Q1g3iNKIyCmfrFg/Waxw1Dqsq4OFJ&#10;jaO1Q2UUxqjw337zBv/fL9/gdtSAcUwnttj2PfpxQuVqINH1jRq42+0x9CMS06yrqoZxFgEJ1lmi&#10;0bZEfZeATyuV14hUjJkSwClwT5MmarXsiTFEWGOycqIxJlPNuoY83ITiN44Ub8hedbfdYp5nnJ+f&#10;4fGTx7DGYZpmjmkG3G23uL69xeX1Ffq+x9HRBpvNhqrs1tJ88x51VWO1XlNyq6he7fcDbq9vsb3b&#10;YvIejq3Uj773MzTf/2NcXs/YXewwv36L8e4aY9hjiiPmMEGlWNSWgSLo4mtEkanieRyZwhfGHvu3&#10;r3F98Q2QehwdtVBdhwQLF0mKeeK0m6WpBYSIwXuSV2ZzzRAj1OzRKo2KYFLe1jLVOJHfiOXhv08E&#10;VqaJgnyr6Uv67RSXEfQi9AguSqLMXQpICSh+h6KyoRaAc0CVQl7ichUjL0f3SiTyWg0g6gLo/JZE&#10;opKfiy1eF3+Up0YBF/wcU7xOANm/O0y49/hdwOX+380f/MGPPxGpR2MMb5yOqhVckgcHywAyYCkp&#10;AVrrrAS13++zD4VsZmLWl1LKtKZFeWvpXSlBjNFEpyIHcBpcGgltXQMcYDVti6qu4Gep6NgDeodU&#10;Z+jEFTeVTtBac5+DzWVv55YA1TmH1WqVM+lZdclYXF5eZknbq6sraK1xdHSE/X6Lvt/j5OSYsoZ9&#10;j2ka8/nOM322+JSsVmRE1/cjfzZ9jubP2t6Rc73lRmFjLfcqVBgHCuCjn5d+oLTwsQ2Qr6k8pIFc&#10;7sfsJ0iDpXNuyRwmYJwmKKUzfU++mob4u3JNyn4PARn3gYo0qpfN9QIIBRSU6l1SFgcWSk6MpKom&#10;mbV5njNdS3xYSmUpURYrqzMiMS3HTFr7wwHYLjOm97P1UmExhlSRFMBeDQSOmrrG8fExNsfHMK7C&#10;5vgU3dERNsennNGgpsk5RPRjwL6fcbvb4/L6Fm+urnB9c4t+15Mbr1ZoauLl1jUBkrpxqOsGXdeh&#10;bVuIMWBZERDpT8mmR6YBHWbP1QE4uV/pKH8ntVyGHvR6SCZoycaXK4s862BhLK7r7AlIahVxdrLG&#10;d7/7BD/+4VN8+OEKz56cwmiHaU6sCOTyZi8j+T7lVN5/qZQeChzkcWWIeieSteV1M0wDmucZN73H&#10;3//r1/inf/4S8z5hVbUU9M9EPg5SqYtLf46fZ/RDTz0kokYFQCuDYd/j019+iv24J3+MecbkJzJW&#10;NCwcwnWi2Y/Y93vs93uMQ0+qQkzvEYnyBCB5qoBRRjrBwiBATPACUgrLZglw8E59duYAqB3Sv2KI&#10;VGVQi7R0+RCaSXYY95SIUUpovTpXqgFgmiacnZ1hvV5je3tHRG1ujhaRFmM0EAOmgYIpgILfoIB5&#10;muiYkkj/MrhSivokU0JT17BW1LsWQYt+GPCjD8/wl//pB1Ap4ubiEtNIMq0kuRMQQuJ1Ji5jm+9v&#10;ORfAI1CqU5WjpMDJ2SkqZ++Nd9n2FWQNK+lyUApRkxJbnAKGacRmvYYC7VVt25L6mCL1NKtJvYsC&#10;VsofW2VgodC4Cl3TAMpTgJtYxS0lVMaSn4w2lHisat67KcC29GZ0L6K0FRPNdpomohIHrpA4g8iV&#10;/wRg3w+YfcAwT5wQM7naT+MtIAaK5pQl40ZX16hq8j/TnHRMHKBaY2GrKquDZbU4gHutKFFJhnlq&#10;SWimiOO2wvnRCpvKwUSPtSWA8uB0g1VdYw4Kf/erl/i///Fz3PQjAqhXUEMhRKAfJopvJ9k/KXky&#10;jhMUaK1sm4ZEZ0CCCKv1Gk3XQRkCJEIB1iyNnXJkeQjuU0pIIS0gxFFfSQgB4ISmVgs1VejXYtSb&#10;EvUH7Zl+JsnMuqrw7INn2WA6JzGHEde3t7i5vcHV9TX6/R5Hx8d4/PgJWhHdCRTfdV3HLAVaR6Zp&#10;wjAM6Pd7DLv9oiCoDAwShu49fOd/+T+wSxUur7fYv95i//olxukGHiNCIB8bHSNRemXLSBpICjpp&#10;aOhizCqoZBBVhDKW9i4dMU877C5fYXv9Ekl7HG3WsLYBYBAUV1CVgk7U3C4BtI4RQ/CYPdHrfSTj&#10;E+0THDSsVrnaIBUQ6R+BpibwMQDbO0CEVk0FOLe422tQhUYMFXMl4x6oyO/Pv/eKKhdgGhlkxRCQ&#10;g0OgUq4s9x8CdBTuVTZ+23PvfSX+X5riBcRE/kpqqUTd91q5/zkp/dsVk3cdz7/nOeanP/3pJxJo&#10;iUO7SBEqbTDOM6Z55lL50jBdBgKr1SoHvxIcEyjwuRogmW4JGktgIu8r75nd2mef/VmkVC9SyGSy&#10;pmEVqbGESEM05Q2NpAlLWprWNr83BbDEw/R+xjwvJmpyLk3TZBWoruuw2RBl4+7uLlc3JGAno0JP&#10;/hkMgiTQl0x3WZ15+fIbVBUpjhljMA49YorY7bY4PjqC1gr7/S6j1RgCTawUEYNHnGesVyuMI82g&#10;OVCPSqV0FjeQ8xBgqbXOtDatDcaRqADEoXYcKiVs91vM84Q106EqS8G45sxnaQApNCjpP5GKmYCX&#10;qqqw2+0yYJDxU7q9Aws9jAJv2vipeZ8oXvPscXt7h+PjY16sR6zXa/R9j77vqUcpZ3iXYxCqWllZ&#10;KXtOBCTLOBPusbxWxiNAlMBhGDkITXCVRV0RoDfG4Ohog5Ozc9Rti6A1Ts7O0HQtklJwFSm0KONg&#10;rENSmprTkaCNRW0cmrZCt2rRth0BlKpG07T5OpECDzIYo6+Qm/OpHyFC3KxpLgh4pMxsWf2UzfDb&#10;vWH0OJAb5Ewt8gKnKIuKomIBqQikPBcFhNL4ATZdg2dPH+L3v/8Rfv+HH+HZ+4+wWnew1mCz5uvc&#10;RyTm96eEvBHJsZZApQQsZVXs/sNq2pEoQKA0WHmfrbK4Cx7/8K9f4Be/fI0AAweFMM0Y9z0Znwkl&#10;jpUPAwOucZ4xBc/ZJTkW3gQAvHnzGtMwkBphYMU/lh8NYUacZ8zTiKEfMA0DpmlAip7VyxL1ZnhP&#10;zdUhIiAhcs1daQUIzSvMuaKyBMcAEIsqA19Do7M/CSUvqArjVWRXB8WKLktVhDJttCAprXJPieHs&#10;flq2Y27KnvHBB89ykgrszRERoQxLtiYFbS1mH3B9c4N+6GFrUkCLPqASh7SYqAeFVdRSimhqymbv&#10;d3uW3TV8jAb73R6/94Mn+M8//S6USri5ucabtxdEIfPUpKxUXOSZweca2fhSdlwl58/UrRihNLA5&#10;OgYJd5UgH2wsetiPQGsRqzPGmKvcSAl+mtFU5PNgNCXLrFn68YzV0EjUj8K0pxQCjEowKsIYuk/O&#10;aDhDxzFPE6rKIcwDiRIAcEbBWg2tEyqrUFcGq7YhxS4OhOl9Qb4WgbzLjNJoawedIlIYsW4bVEbD&#10;KMCPE25vtgiejjWkhHFcstjUAB8wzhOGvsfJ6SlCiORU731WBpw9j1vzXhAAACAASURBVL8QoRWp&#10;oVlO1jn+krXYOkv3PwY8OF5jU2uYecRprfD4pMLDsxZdbdG4Cj45/O2/fIm//m+/xuV2xhwnGOOI&#10;1QyN22FAP04IIWUAME0TOVBZqnrXdZWrKMZZuLriCopmE8WUaZ+LNAXRRonNYbN9gM/UOAI71i5C&#10;PdTLQOBVFYm/yHGQsAQSElxF8sAnxyd49Ogx3n/6FOvNBlAKxjg4S2yMm5sbvHn7Grd3dwje4/jk&#10;GE8eP8G6W1P/Iev91nXNioMzZqaaDn2PcT9iGj0CCxtoru7sVY3v/OX/ierJU2x3M252W7x9fYGb&#10;mzcY/A6Tn8mEMvgskUv4RGVQYhjEG9lQoIvePpXVAREiop8w3V5i9/JzhP0V1p1Du+qgjcGYFG4V&#10;0Cf22wMwIGJIlECZU4BPgf19WM0UilzTxZSXywMiMawj4DyASHmVfgZ2A6mBaUtAxWlaEoIAHV7r&#10;pdoge0D2RGGAkuvCZRVC8oHF36W5X0CLXMSDwF5RlSYWOsPyWb+rWiH3RMCJLgBLKv6W+3f4WLNq&#10;2HKay+H8TwCUf/P5XH2KfAzmT//0Tz4hVD5CazIDooCTJpiUfSXLJI8yU1/SespAQahOWTmGA8Oy&#10;MV3eQ34ueyZSShinqVDrWhqkp3EkSWHRktc6b8C58sEutxKwTtMMYxxilOw9OLuouWF+zAGsnIvQ&#10;xOS4jDHY7XaHYMrPlKGqW0wTZTjoJlC5lL5fsiMpkUIPvY4UYera4eT4OKsEnZ6ektv5dgvF7rGV&#10;c/DThGkYcvZGjquta6gY0TZt3uCkmiDUKqHkbbfbXBkSIQGohM1mzRnVgBQDnDFIIaByFkebFeZx&#10;ADU4pvzZcl/L6yVgoJSlFopYmVkSUCgVAc5N8IavebLROGzbFa6urpFSwnvvvZe9cJRS6Nlwsqzs&#10;ib9LeY3k+CTAl7EpQEUkkst+BsmsyrlKcGsdpUHq2uXsfNeuYJ1FuzmCMobkJ62BtRVc3cDVLatv&#10;MUWrqtE1LdbdCl3TZI8crQ3qmmhbpEYUuRl14h4mD1G1ksqJAO/sdxEFJEjFc8l/3KdLlVWHnPWV&#10;pxSgJH9pGtuJy8shRswpspEgZWYDS504Z3F8tMLT9x/h+x99gB99/wN8+PQRjk83aNoKRisyKdMO&#10;2kywJmIYAuZw2C9y/5jLn+U6lBlruRaaqwcafLBx6RuYEXG77/HN21v84ou3+Pmn3+Crr69J3Wia&#10;cxUJgdQHRdq7rAwpBhIUqJuD4wkxQBkDZR38MKK/u8Uw7FE5C2MUEH2udvl5RvAT4jwj+YAUIhL3&#10;vUTvSc2L03FJczkeBBYA2qhCCJjGmSp9DE7oFlLgHBlA0nwDNVnHAB+oqppBBmeCqY+BPiifr17e&#10;18+UcRZ5bmMAY2T9jKhri+fPP0QIgSiwTC1KABzLNM+z5+yzQkjAfthj7Cm4rgvvEaLKKKJrpIT1&#10;qsXDh+fYbne4u72DSM9DKcSg4McRP/j4HH/+048BpjN/8fmXsLrGNEc2hyQvGQqUkiw/yz2kqwAw&#10;UOMCL82JFL815gAy/rw/NkNYKnqU6k35PEgkhkQTCGzIOOJP5Odw0hjOEh1WGwNlFBQn7ghQJro/&#10;yrBvg1QMqQfHKIXaGbSV5T4lD6MV9dbUNZzSQAqojUalFYxSsCZhVVlSPJpHtLXD2WaFrqnQtR3a&#10;psE8kUxxTBo+RPKWiBKE0P4xbHtY7aCtxXa75fMiCqwVyhj7nVhOsIUYMqCWLPQ8T3BG4/HRMVzs&#10;cdJofPT4BN99/wHef3CE41UHP864Gzz+7jev8Nf/+EvcDdRTA2MQoOCqCsM846bfYxypklJVFSWN&#10;2K+ormogJtjKoV21cHWd55o84jwj+sDZZ5WBp9aWleLYDDIBMaQlSWCWve/+ozSSpT1shjUOp6cn&#10;OD8/x6rr4IxFU9do1xvyN3FU5bHWwdU1pmnExdu3ePXyJeZpRt21OD4+wuNHj6nyFiOmqYfmCgqA&#10;AwEi8lqaEHzk89BIkKSdxXt/9L/j/Cf/Ebe3CvtxwvXFJV6+fImr7Q12geIyP49QQlVNCZHBPo1Y&#10;haAAj4ioFoBHAbvKvRRKEjE873XwmG7e4vrVF4jTHc7aFpumw2QMZqVhaXmH14mC3JQwpYgpRgyI&#10;CCphTgl9CvDRg05ZU3IiASEtVDBZDhxoLPsA7EfgqgfGmVZAY7hXg5bX/NB6qUgYQ88N/B7AYfKv&#10;rL6U6TXFxyDAQ8cFRJTP8YmAkqiE5b+pd39fPsoqiqQubVrUvlxaasJS9JHqE7dZfevB2+G/6/Pf&#10;9XupQCkwGEosQVxSbiTznriMSTKqS5VD/pc+AqmOlE3TEszTh9JrpAlb1FHK10lvihxD2fB8e3OX&#10;y5eS7S5N9+q6hmXzRMriskwjwDx+ytoDFLhM84ymbvLPmmklzlU581v239R1nZUutBaNdpLOVUpl&#10;WUKlwNUXKreGELJy1PI8CWBIQU16Q+RzapYavLq6gogRgJt05bObpsnywHK/BPxNLJMo90KOQ+6F&#10;VAkWoYLCTdcsvUECIqUSQq9jN2EGNXJNM+daLwpWwCKUoJTKVSS5FqVUtWR7rXC1sWT2lVr6WjRn&#10;GS8uLlBVFbqugwgClLLKRFmsc5O+KJSVm4Jcu/Ja3acPlYD8W2Z6gXB+U9domganxycYxhHGWBjn&#10;4LoVWu49ouZUykBZa7IXCylw1YWJIhkpGk1VpDhT5owkPz1CoEw+GfClfO3LoPn+eSyUTHVwr8rn&#10;lZTA8vzLhTSvHAwapek1+ojgZ4QUEZOHQUTbVDg5WePJgzN85ztP8b3vPcfHHz3FB+8/xOnpGq62&#10;7JK9BHlGs5JNmGE1MMUIH5nJrBZVtOVwvg1I5Ljl+XSPqDnVWItkNGANktbYzwkvr3t8+uUV/unT&#10;l/jXX73BV19d4+rVHXwfkEJAGj20p2pAAtjrYZEp18XPWhMAUMV1lmSE1gp1VWO/3eH161e4u7sF&#10;1ALwycmegKcPHrGohCjugCwX7BQTlDWsGrPcO6M1wuwzLQMZSCkYGGQKVyITOmN1MW+W3qzEQI5e&#10;S19UmQucJ6ZKlFYG3gcMbLQr/ld0zqSq07YtPvzwGbbbfV4vF4U+SRDQZiVz11lOGE0ToBVJ2HLf&#10;nSRwum6F958+Rd/3uLq6JGqwjCVjYJXBPA/4wcfn+NkffxdxntBUNV589Qpv31yjchUSt84SSGZh&#10;Bs09PAzSZK2+PzcI/5WEDBmLNDfK+VaOSxnPCYu4iwTIztqcUJBESUokV6yAAx8NBaY3FuIlKSGv&#10;cdpx9Slv+DyOJIAA7e1a6cUlWidYreAM0NQWq7ZF7Sz81MPoiPWqxnrVIIYJ0U+Uco6BnttRYnOc&#10;ZswhIsQZxmoolXjfqJAS4CP9zNrruVJYNSSP7mQuMatDKaajsfJYBYVaA+ddhUddhfeOG/zk4yc4&#10;XhukGGA0EGLCHGv8/eeX+H9+8SX2PhFToDJwTnMywWKYRgLYmvqZJvZtM9aiqmsYaxFVQsc9nLKm&#10;yD6uNRllamOy8ST1p2iyCigMssvYCKocD8sjBq5yJwrOY6QKyma9waNHj3BycoKmoV4RKLIdqOom&#10;GwkbQ32RSAkvXrzA65evKHnZtjg+OsbZ8Sm6tiGvOT/CVTbHB5FprJETAvS7lMdzjAna0CrUPXqO&#10;53/xX7FHhd0+4u5uh9vLa9xeXWO32yNNE3ScEfoBiY1XRRBY9g5R8YVawL9WBERCoPUpJ2GUIWpU&#10;ShyIJ4Spx/7yDYabV1jriIddg7VxMFFhD+4T4b1KkrmIxFqYI5nkziFgTAETInwiBTzaR+neat7v&#10;ImTxJTpZH4CbPbAfCLwISDGavuTjdF7XgHEEZr9ULA45UnlY5HU+/1oV/0ve8F5gL034eSWS9/sd&#10;VQ2pUsgLC+YZ9bYUICQ34uulmV6p5VjvP37XZ/+u5yksPS8agPnjP/6jTwQgkBpVfZD9l+bpMhtd&#10;BgcS6JcTsuxlkMVYQEapLCSLrvxOFgDJascYsd3tkBJyM79wzwEUmXJxvV1Uo2JMtCjxRhx50aZM&#10;CevZy/jlJjqlVK6CSFAkQEqOtW1brNfrrPokAQtR5OZcDYoxZmd5OV4BQcLbds7mKod8RtMQgLq7&#10;u6NNJzEVjoGTNL6L+ldJfSn7QzLI4esq6h/ibSPHIvcZODTcDCHkz5B7V1WU5ReBhPJalX4q5ftk&#10;E0gn8tE+f6b0yNAmYHKwvVRWls28rMTc3t7mIL+sdJRBgVCkRJyglCgux135vdz/vu8zoJNme5kD&#10;QqVCSthsVqicQ7cik8Td7g7n5w+x2mzQrlYZ6KkICnwZSPncnG+gFfV9zbNnqjyLTASqN8fki/sk&#10;C8ey0pUA5T5Iob9z/kr9e+WB5XlY/GE44BY6g/czXw+D9abFw/NjvPfoFB+8/xAff/wM3/nwCd5/&#10;/xznZ0dYdTWcI0pmZM0nxcdAGSaqEho2QtWa6I9zoA2K7g09X5IHCwg4NNkzzsJYjcpVOYizPEdm&#10;JOyGGa/ebvHpry/wL794iS++uMDt9QA/BDJHDInF8D1RgBiMTWzyNg4DZV6TGIjSvClBlNwH+p43&#10;6UiVgP1uj+ubKzJvtLKGzYhJqFpzvrMqcf4wHt7jKFWsgtqaKYyRjB3LynVKRGOSammILBPPDcpl&#10;f1KMkeQpExsCFmPmcNgoXlc8pnHO89sYhZgCFGhMP3hwhuPjI9zd3cF76VXTB0GfZrVG8nYh6FC5&#10;CimQ1OkcfF6DrTbYrNd48PABLq8u8eLly3wfNF8TxcH3OA74+MNT/OeffowwT1BIqLTFZ5+9wM3N&#10;HraqSU7W8BxRYJEKaluP8fBelvODroBFSpJj1IAySGkRY5HXlQmv8j1K1oEklIwm+d6Dns+0KCnK&#10;GKOkwOHaZbRiFURLSkVs1KsVU+SQCDQoGpcpcWkicW5bRSB5AitKYdXVqJ2BtQpWRagUUDuq8K5a&#10;UszSINqVMQpN5VBZSxlh3ms19yohcnU7zABo702IkCq5NYaoZVrBcWWlrit0TY3GWaLfKIPzzQqP&#10;jho8f3KCHz1/gk5HYJqgtEEICtve4+XtiL/71Tf4m7//FNshwBiHfuq5Yd8hRVJPNMrAGYeKRWa0&#10;VnBMwVodUb+oZWNr2YP9zGCprmCty/uU9JLoRBWfLN9azFuArocxFpYTUcKMTSwJHYUiFygp1zYr&#10;nJ+dwTnHidKQjSuVMdyDKGIqlDx98eIF3r5+jc16g/Pzc1SVw9Fmg/V6ne9909LY9zPJmce0CKkA&#10;QidegIri5IOyFh//6V+hevYdbHca/RzR93vsrm7x9u0FdvsecZ4R5h7woyDibLorVZTSfyRJDSUh&#10;VyehyPhRKwWnDCXuOJGVeJ7qFDHurnH79mv43QXWtcJm1UJbB5+IznVAVQUB2Cl4TCHAx4AxRXiV&#10;EJDgE5njQimoSF/yYo3leKWBfIxAPwC3E1VISE2V92hNgMZHMov0EdAGsA7UdI8lQD9YXgoAJ5UU&#10;VfwM9e1KQ8BSVV9W5sPPkO/Ln8vKCPh9pHqkiu9lQyrNHXOyoziH3/a7f+vxrr/n1/OXToD5kz/5&#10;j5+UGxUFh2rhvKd48CYHk04X3NkChEggKs/PWSFulC8D5HJzL6k3knknKtqcvUhKUCQBsasqUt7g&#10;4I96TCY2rmsBkPLVfj+i61aU6TGHvHZ5XwmA7lM3pPdG+itE1atsshQlKjkvqcJI5UOCbUBxFsOz&#10;SlOL169fo21bjOOYlbMok64QWTEkeKKdrNfr3HwuAAFADspFBEFAgIAOoTeV/T9LxUAdGMEJKJ2m&#10;KffeSBZPgIHcz7J6UqpjCRCRY5TXLMAuZoWuMtCTDLVUXcogvOu6fN0lsyTnJCBIemYE2PZ9n38u&#10;s+7l/6XyWMnplzFRgqsYiMteVQ6bzYbG52qFlKj/qFt3qLoVjDIIPiEGj5Sor0CAC5SCNRXGfsZX&#10;n7/E9q4HFHknUGTqkZLPATptat9WW7o/J8vfyVhLaTnP8u9yPmWgL8/TmnRQhMZEtAuFrmvx8NEZ&#10;3nvvEZ49e4znHzzBR8+f4cnjc3RthXXX8tgpjytlgBULmkxiYCgrWjAaCh5dQ6Z3MQBRkcP2b0vb&#10;CDiuXAVbUzZfazbWswbeA7d3I758dYd//dVr/OKXr/HyxQ32dwOiD9CJ7k8IHsl7hJlq+dqQs3bf&#10;U8Y1eI9p8jz2IqZp5jH37WMqx0+KiegOUEha4XZ7h74fEOaQaYKKG8Lp/nJPhGTyQcEmcWPKHeDb&#10;95TkX9PScK5UrookHgcxBaLUsPCCBMLU7BwWumDiAAUovhQHHUCCgp8pcFN57lK/RvD0GR8+fwbn&#10;iDLs55iz/cLRlzE3+wExUU8h+RckNOwZNfEa39YNjk+O0dYN7m7v8PL1aySonAmX3iiPmNWrPv7w&#10;FD/7448Q/QyA6FQGCi9eXOLmpmfjWmLHGw6SFUv3JAbqdP2WK5HN15LGMjMBKKlULQOi3FvKByUD&#10;qf9KPC6MzD3eL2WtlkSJMZIIVJxgo+Nqmpquu5KqHosbKOqfkYSY1kQxtFrBWaJVKYXsv+KMIWUw&#10;S/LHTpNzt0ZE1zZwTEuujEHtHBrn0LYkf05KfAaucpREs5QscJVDSsyYSAF+mqEBek1l4Bx9gcGT&#10;mHrWzqF2FWpD/TIAUBuDs3WNRycdGh3QWAWVAnb7EVNQ8B54+3aH//eXX+Kfv36NOWrUNZmDzp6U&#10;zIZpxm4/0lxXoEZ9o1FX4inVYL3qsOoo4HdWkmcLhdxVLt87qY7RpC8SPO+45wu4XfZLmspMDeW+&#10;WmMsmrbB0XqD8/OHODo6Rtt2QOIesDlAKZOr9nJcKSVcvH2L3XaHB+fnePjwjPyZ1iu0XYMEMqms&#10;62qpCjHwEl+sxDFGCBHBR1DrpTBTNL7749/Hd/7oL3AbN7gbPHazx3Y74u7VLW7fXGEYJ8QwIo1b&#10;NhWhc05Q5BYfeU4VyTQZ8wqAiaWkewIiKfHBiHGJpvJFpHb3oBP8PODu4gUuXn+OFHfYtC2Omhq9&#10;MXBw8KwuJj0/dK8IFIZI0sX74IkWBlJsVOB+PUYMkUFWOd8NA4q9Z+d6v5g5Gk3/z4GBjaM+Fq3p&#10;tHAv0E8FaEPxGbmSgQWUyB+V+vbz8zfvqKaU+1QS8KOKL36+fC8jVIQFMngqAdE9EPTbfvc/80j3&#10;/tcAzM9+9mefSOWDwMRCn0gp5Wzqu0BFCSaEJnb/77LI3s9+0kkUAZEM6JSWzBkHyne3W3Rdlylj&#10;y0WgIFhpnY2lSloVUaQ6OOfIyOjikkvp1L+yUIAOG3PLCpG8l5y/cy4DFTF7LIHTMAzZk6RtSTpw&#10;t9sV6mk1S4nSBiPBvzEGd3d3uQRL1zMy1Y5FA5RGDD7L8YpilUjwyoK12+0OgJx8L5UXAU3AUo3S&#10;THXoh/2BZK+AG7oGdCxyvlSZocoQcNijUvacyNgScCNVC2DxpxEVMwEFckzl9ZExJc3480zgta7r&#10;gtKXDsryTdNgnuesJiaAS+5n5MCw7OERwCOPBajQVI1cDdNKYdV1JAJQOTx+/Ai77Q7taoX26Jjv&#10;G81q8XZQGqibBnXV4vaqx69/9RWmwePs7AFmnzDsKONnrGRDywrIt0HK/bl0MOGT0DMPf1+CkhIY&#10;lpm//Bw2qgMSNscrfPzdD/H++49xcn6M1aqB443PWZdlMeWaiVwqvRcyyFXF8SFJLE2BtFHAujOw&#10;Gtj3Hj7p7Mys1XKs5TEDBH7gSX0mKoPdMOPNRY/PPr/Cp79+jd98doHX39yiv5toI+a+NO9n/pKm&#10;VlLKm6aZe53GTIeSNWye55wMGMeRfScCrymkqlSuaUjk+G2MBpLB2O9xe3eDmdX5ZNmXbJcqMo9K&#10;qmDG5NJ/LOZHOQ60ot2R5KZp3kApIkTza5UiEGSNhrZircymryHSWEXK90kllQGrUDKgKEPp54h5&#10;oqqTMRQEa6MwDhMePnyI588/xDiP8HPIz7OFSuRiGjtAgKyWkwSy/4qzLqskDv2A7d0dpuChGTxb&#10;s3ilJIAykjHg6eMWf/5HH8EgIXhSLzMqYexHvH5zg7vdCG1NVn2jhnYKSpVSS/emVLWgkVid6B2T&#10;7WDulHNt+X5JjMn6KuNKfERmZgvIviJ76AL2xRtGpGqpdy/lZOLCCoi8XpOoQcpUE/EiI4U5TYCC&#10;G/aNpQBtnieW86f73jR1piiLTHAZmFhrEWKC0kxtFalkH7BuO5a0J6BojUJdVagri7oin45VSz15&#10;SGyQGiIie7fFFKiKVll88PgYZ0cdrEpo6gpJGYxjwMWLC3z9+Rv8+uUV+qTh6hZzCJiDp73FaMxe&#10;4hrumdVLfKIcK2s6i4GVrWIIIOU6l8G1AIK8R4G8TwR8KLC4TTr0DysfEgeFEHgtIhPoqqrQVA2c&#10;tdhsjrBebzKTgQQ7FrYFWQI4WLewNvw848GDcxwdrXMELLGUjLeUFg+4EAKmmdfD/5+192qyLLvO&#10;xL5tjrsmTVVXdVV3o5vNRgNDeIDkjDShEOdhQhH6V/hnGsXoaRQSFSIJgjBEo9qWSXPdcdvpYa21&#10;z77ZBcYExRuRkVlZN889ZptlPsPcuBgjqaVGlTsfSms8e/85/tP/+r/AXL+Pr/cGu3FG33uc7noc&#10;v7yB3/fwYUKKPZJnLFRZ30+yZzGKhMWAK+HuRBDPQSsgkaiFUuDuJkh8hlVe5fklaV9oDYwDjrdf&#10;Y7f7GjaO6Joaa9th0gqOZ+9ZoA+w9HCCCYll2APqCCgfcifBQiNCwVODhwL1tMC8AnNOXARmB/II&#10;SosCmDFsBlkuFUW3AA/Oh5eSnKRI8nKWhBR/XLrCl4lNmQS97SVJCj8a6pQUB0lCn1ML5G3BDrwl&#10;SVL/BglKWs5H8UlmuNdZIKSQA1PStKfFXwK3kn8gm7ZSCuv1OgeGJXG+7NKUP5fQEwmYxBEdWIjV&#10;Smn0/UDQKFZwkkA3HxNA1SzdB4E0UQJF8Cs3zzgcjgxNsDlY98xmEpNAufaHMDZJgKT13vfkFyLV&#10;/Le19Om4dQ7opZoPAOM4oOuI1zOOI1arFfb7fe7ABMbiiuymYU5DirQAdl0LpTX6gSqC4jgt904S&#10;DXr4y30uYVTy/EpRANpslm5EhowwrMJW1dmGLNLSmp2fH8ICy+dcwtHkNbn5rJtSVUulZwmySeZU&#10;azK1Wq9XcG7GyGZWsnEImTx3ATmRNNZinIhn06461HXFMsvnY7CsgD+8bzSul3mhQJsdKcQBbdvh&#10;z//8zzH1A5QxaDcbKE1dyZQikqLgoelW0LrG65c7/O43n0ErjU+/+12s1hsc9iP6E4mzV7UhMzWI&#10;X8AS3kulvfzdw3Enc7V8BvLvh78vr7d8PlSBX5Kj5++9i+fPnwCKqtUUHdE9aeoWIbjM0XpYLaSO&#10;0HmBQao2iFStSgrQSaGpIlYtMIweoye+hSgQCf8jxQTyd1jWiZASDmPAV697/Paz1/jtb17h8xe3&#10;uLvvcToOnEwQ94OMYifMzhWVLKo+D+OIoR/gpplgeEWngVTUKNBXHAxP04xZlIFCoGDPUCBJHVAS&#10;Pgg+obI1kkroxwF9f6JqoaK5o3OZinaKGNLSBdOKPT3K9XlJUmhXkHEasxIQEc45ieMKJXn9sDqb&#10;UixDS7LakZ+41hoaIiCheRwj71Dk/UqdDgCwlgoNPjjEmPC97/07XFxsMU0Dq6CFouAVczFqnke4&#10;eeKOCBD9IvKgtWYVJHJqPx6POB2O1L23NlfeRQlIiMkAGdNdrYH/9NefohL+QIpw4wAVA4bJ4/au&#10;xxwid1QstCJehkD9ZJ0rq6hZrpiv5Wz+vaVgUCbS5b9l7olwCt1DsqlTSmXvmqVqf37csrtMv4/8&#10;nM6Lfs4HVNzZVAo5yVCKiPtKJShOYLShLLEyxCcxVudOTWRlJDEgVDxOk2KjQSg4T8m4dEkTC2g0&#10;dYVKU1LcNs0COYskDkHKgSqrqykoJDbmi1wJt8aitRqXXY0UA2ZH8v373REvfv8VXn32BnCAtxb3&#10;3sMx9NFUZOg8DBPtY0qU7Wyupmut4ViMIMYIJzBdoxniTL40PCSQV8UiqtKGVLmk6lJCliOLXpBA&#10;hsfsplwoJNGcFnXTwDKXCwC2F1us12v6e4GNKlUUful+EjfGIYSIq2virYhNABTdT+LKUKFMFNVk&#10;vlAXJ2ZYf4yJExQpsCVoa/DRJ9/D848/xb3f4mVvcH90mI4J/e2A41ev4U4nuDTCuxOUm5GX+zKi&#10;TZTwGijYJCIY1N1MWP5ARRJ6oIRmIXookIBEMtzpjFxFUIrwVAmIpz0Ob75EONyi1gGmqVBVLQxI&#10;+S/m43L8KsXzGOlzfURMJDcfAxWuktYLBEsKSljgT9m9PgHeA3OgpCVpbgAVAXxCwXNJRYejSIKS&#10;WhKWvPaU7RS13NpY/Ff+gOJVFhIeJg7CcxHImMai5CXqYsACX5SkRq7/YcfmX5OYfOvFnyFJlAZg&#10;fvKTH/9SAgprLUJKGKcpy+GVcCc6kaUNLYGd9z53DVISbxOdYTgS6JfHkcBSOgBlkiKBklTBI1e6&#10;LXd6luCVAy9NhnmSFAnBXtqxlFhYViChz+u6LlfYjbE5SJaOh/BIAORqhlyfVPhLg8pSZlmgbeeb&#10;TPkEUyZ8r1YthmHMxxDjQsWJoVRxFRuFhRgxewcojbptME4zhnFCzfdOEjR5NqV+vZzHQrZcRrT8&#10;u2nabO4k99Bo4s7MzqGqK87SI4y1mOYJIRBfxZolQXkociD3TxbnGCO1xQEc+xPqpkHXtPn+AuSq&#10;K12alAi/HmPIWGFyr4/8jNg5mf0kymvShk3iHCkRiT69dw5agZPBJTkVF2V5ljI+8/3ixdxyZ6yq&#10;G1xfPcFHH34CH4HJR2yvH+Pi8buwlip6Wldouw2Ssvjiy1v85rd/RNt1+NFPfoiLyy32+yP2hwEh&#10;gHwwomICpwJUoECCya8l5pni2rcHR3LOZcIgG9PD7w+rwA8DjhKFRQAAIABJREFUIuccrh5d4um7&#10;jyiwEJUsULBqrM1u1AQlosAoP+sUuWtVBFH5c2kTV4YrkjFgVdMGMozEcdCaeWSafEMSyCzO1AT0&#10;HZ3Cy9sjfvvZG/z+D6/xzZd3OO2HLBPsI3VNZu/gvMPMXUCPiDkEBB8xzTP6fszKNjFEOIZB+Bgy&#10;TE92nRgTZu9JVjdJh2WGmxycD4DSUIp2KcNGdgkaMJQYnI5HTKeeNmptKahQFCBQ0KAAxVDPTKw9&#10;n7f5XpbrSwTLlpK8OCn0yAZAjtcxJlhL1fTIpmeJuUe0VyhonCeaef1WVEYU6foQZ4gZ3zyTh9F3&#10;v/tdOD+jH3p4H8+qtyE4aK3QNDWmvkdyM99WRfwnKWIoheAcVAJqa4kTNI60nijyvokx5YSijATG&#10;ccLjiwr/+X/4C9QaCPMEnYDoHOAp4D71Dnf7Hj7GDP0yrGolG7AkzwnS5eGEXlEwV3a23tbNXIoG&#10;y338VgesKB7kL/478qRZijqSMJfzlfaqJfBSCrxuMtxWSVc7LbeoGEOGk1XLUDJrDIxRQIrcESHl&#10;KuGyyFgMKcHFhNkHxKjgI+A8hYGBO9o+pGxmqxLQdRXJHgukTJFfRkjUqXaBjjFOM5wP2XW9shUq&#10;o6CNxfHYYxg9vvryBl+8eIX+6KG9Jt+PpsaeA1kZ1zECKhkoRTLJSoHJ7YajNzp+UxHxvKlI9rhr&#10;mwyhk30o8jgT1bsY+d+Gkp+EBM2yyQDgg2NOYoSbZvQ9WQ1sLy7w6Pox1usNFUg5OdFsIbBZX1Ds&#10;oABo8qqhGKiiIqtFXnNi9GzsW4PU+gKgKPjXWiOFmBPviJSLyWXBN4LWm8j4n8T3JRmDutvA2Asc&#10;j8CgtxjqFfZDwniMOL3ZY3z5BnAjvJrQzwdET3LjCKloG5DYhkkKKqbsf0VJOSV+UWHhpVjufXBS&#10;qKgqCA+CzyJ7rEhnMy6RbYpwp3sc718i9Tu0OqKra5jaIrAmcJ6p2S6e1vuZ+ThkBOmR2Cic+CFy&#10;PgXXhZOLDI9K5K8yeMC5/PiQ0bpyqpxlZCJ6kgT4PHE5v0fMJVGk6FW+Ta6ndJgHzpMjVSyR6sHf&#10;a5CyV1bzUksiJn4pSi3n/a95PTynhy85J4VFEACJzRwlcCUOCJFEBZpTVrQli5cAfOGALIE/gMzL&#10;kGOUFXyZIEKCzj4oD+BAzrmsZEXHSiwrbM9gY8YYOK4aVPVCqF/gBGIoWcNW5A0SQkDXraCUwjCM&#10;OZlQSqHv+wzXOmvH64Wwv8C2KMnp+/7sGko4k2xISqmslCVdCu997kDROXVIKT1IVBwH0VLB02yE&#10;lXJitdvv0HDHaBzH7A5fVkwWON9SpZT7eA75UkzsFmdyOvfVao2+H5BAfAypWgrnhszGFo8cuQd1&#10;XZ8FwsKTmaaJxrpWmJ2DNRbr1So/L4FwEcRLSLZL5d/aiscGDWt6VsidnQzZoBsAa8iXws0zmZ1V&#10;VeaIeMaFW0OyzNPIx1WK4R8qm+olUEVKKeByu8XV5TXW60tsN9fo1pcYXURAjSfvf4zn3/kU3eYK&#10;MRkY28EHjdev7/HZ7z+HdwE//PEPcP34Gvv7PQ77HiPL3gYfME0BziMn4TDIJEfhK9BzPU80l0Bw&#10;MdCUe7oEN0AOttLb4SkPK8A0Hyu8++5jGKX4HijG7gvRs4Vzwr/6NnxMugIlHyyllPcxIrkbhm3R&#10;M5vmCJ80qqpBzVKbSSkuSlgEWLzeO/z+qz1+84fX+PrrHab9jDR5SixigAsOPpHs7MydO8drnE9U&#10;3XQzeQRM44Tg2BhQKUQwGZ2NFJFSdn+f+f1SyZR7PDuHYRgxsEqeZkUhkjBm4SUfMI8D+lOP2c00&#10;1qwY4BKptkwMMpEasiEtalYZLgTJoSxiiphnmgvSDae/XeC72lCwJqpZKSauYi0pSuLdIwfAkIRI&#10;zo06viUZ/tNPv4fr62scD3uM0wQ3zRjHGfM85XVFuiDD6QQkz3mfeMcwJBS0aTZNQ50oGc9JAuDA&#10;stfpbK1WALyPuN5Y/Kf/8H2srYKfydxUxQQ/OSAmWKvQDzN2+x7eBQqE64o6G5yMKk5CliIij9m4&#10;PIO37dlSIHtQ58zr7zLvqNNarseyFtN+Z4rjLfNSOrrA4oUlxYiFU6mIW8AFlbJb/LDbbYpEyRRz&#10;n8aWZs6OZj8H6qSGmOATdU8CoS3hQhRbG64KcxWaO4WrVQNtiCC/YiXMqqoApTB7jxASGUXOM3yg&#10;OrFWII8gHzDNHvvdEd98/RK7+xOSA5quQ11Z6ErDVQa3IVBlHZq7MTw+NFXTDd9TW5H4ijIKq3ZF&#10;HRGlOVklMrz3IXcZchAJZB5WuUZqHjeGER2zc5hmKlqE2QMKWG3WeP7e+/jggw+w3W6h+DOCJ45a&#10;162w2VywzxoVKbRd5m+lqcDmIsFUAeHlkUVDZKQFEj2EmBIrd9L64F3I0s4CcV64dRTw5z9XBrpp&#10;sdk+ggsK80B7Z6y3GNMKb3Yn7F6+wfz6BirNmNKAYT4BwVGCEkHRebGiJP515LllpPubJNKP3FGn&#10;L9pneM7QG4GUoCJgEs95HpM5UdEM459HuN0dhruvEacDbEVxRbI1IqcVSTKWHOVTIdhHD58iFI91&#10;6tpIgsOJXFLUheAagpZChCKE7eyBYSIImEpLspKoFkP3XC0fz7kS/b5MpOTaQcNAOCLl6qL4TUkv&#10;CdPDZEDjPInhPJRtXJfjibdLLL6gFiK97DMPa2Nv+8y3vf6l95TXI28zP/zhD34pm53RGiEGxmGH&#10;MwJ8WekRwrMsjPIlSYwoX8miWf5/CQWTZEQmTKkwITAkgBZKHwIqW2fTvnLR9iEgKeSAWLgFZVIj&#10;qlQxRu6eLLAqIavLYt/3fQ6w5e/lPIUML8cWeJn4vFxeXp51i84fTimvTJuTdBsEnrVarXA6nSDQ&#10;MKUU5tnlaprAzQI/mxVL3bppwsV2m/koXdcVfi0qyyjL8yjvoXSfJAkTucFpmljykIL1wNXoEjqU&#10;k5y0wPtyssP+MjJehMwvnxdiJFw8gBgCmqo+456QFDJ1aSQxlmCtbQmeR4EYILAwGeqyGWu9BFQl&#10;3MzwmJuYy+KZ+7PuVgicqKsHz1Cp86D+8eN38OTxuzCqQd2scXN/xOu7PZJp8PS970DZGv04AUlh&#10;mh1u73Z49dUr7N7c4YMPnuHjP/8Iwzji7maHaZy5K0QJQAgJ0xQwTh4hWCSloSzJ9JKb/EIQDozd&#10;nucZ00Qwpt1+n8fkUmFVC1RAE3zuTxVFHgYxIUZUtcaTp4/QVIQ/hyKJWLASy3ZDmvvjOEAquw95&#10;aAtUBHluK+4QWVtBV1Tx1EqhsaBKbVCUpDQ1otYYU8J+cHi16/Hi5QH//MU9vnl5wmE/Is0BaSZo&#10;FhFmKbnwIWCemT/iSeo3+ECbtvfw00QJykQJzDzPcNFjHgkS5tj/aJomzOMAN4xw00Rdx5mI9SFz&#10;+6jCP7sZ4zhhGknIQ5GTBUOpKAmYpxGn0zH7dmgt28X5Sv4Q155CZD5BCa+kDdQog8TzNzApWyTG&#10;E3eiEyJ3Wm3emAEJZZbjSUAGtciF0uaqzuajkIsrY/H97/87NHWNvj9R4jc5Slacg2D3K147x6Hn&#10;aiObFbKnSS6MPVAFlGSI1sBAxH2U/EK6dc4FWHj8zV9/F4+2DQWK3iG6wJ4zCXVl0XY1+mnG3e4I&#10;54gLaLRhCVl1Vv3MakHF3oNUbrqSzBUVzKKDksd7+fflPCjuaXmtUowTsQPZT8ui2FK8sWdS/jGS&#10;j9cCw8WD74W1AJ+wyvvDct5SdJJwUSmNEIEIgiF6H3MlntBNHJYKYiLE/JwtO4ojJZBkr4E2Cj5E&#10;THNgM0iOBajth+gD5om8zObJw08eBhoG7I+mNLqqwqgSvul7DMyBkpdWBqaqUDc1Q65pnXXB83po&#10;oUSNjB4ywcFCLNyG6HkTBFAtiQrOn6dzNN49FzJiIKGdp+8+w4cffoSn776Ltu0ApKzY5T0VZTeb&#10;LbquWxTzLMsZK/o8lRRGN8K5CQAp4S2weo6VnEP0Mc+LZZ+PZ0qVAgufp4mKJ1EgptIdanFx/S6u&#10;rp9inBzG4wFhPCBNHl21xek0o//qDeb7HZJ2mOOAYToRYxyakgWVQ18Ai9iEGDtaBYTAhTcDgv6l&#10;BJsiGUHGiKSXsYmiq5jHsJXia1gWqJQ42g7ANMDtXmO+f4nke6jWwtYdQf4gUDOcJSoxJSpgxZjV&#10;OCNnqdT5p+6Uz+slsmxxPpQi2NfogMlT0pIA2AccFc55IH+eHpwOgEWwQy0FgIfB/MPE5luvB2uS&#10;AlN6EiUpwj9R/LNQ8vK9Pq+3oKh1/ne93pbU/AunmV/mpz/9yS/L4NV7j54lWEv5XOmIyJfAiiSQ&#10;LyvmALLyU4nNLCeMLI7nCiZLN0XgVDkI956dZ6sccMoCLZhKCcJKKEvbdhDNdanuzvOUOxcSOGut&#10;+VoMBTNuxnq9ynCpEgomPBJJmADqHm23JPsnCUG5cUrAJosPkUUVJ0OLVK6omAmUTBas0ltGVKtE&#10;4aqua0zDCAVq/QsBX5KfUklGNqSySybXsxA1FeraMtxKlLnEy8bla1p4Q+S+DZxLNsszL+FvkkAC&#10;gI8hQyUEPpUTJf578pox+f6L/8mS3M1czV3Gp7gdC5mZyP6Lz4mMn3LMkkgBnYO25uxelbwkgtBQ&#10;ILJeb/Ho8VNEGKw2l7jZHXGzP0I3HUzTYuxHHPZHaGgc9kfc397h/uYOdVPh+z/4HtYXHfb7I4Zh&#10;gnMBMZIfgoJGUhoxAePkMU0JLLoGWxlcXK7w7PlTXF9foqkpCHDzhMP9PYZTj3mayXAUCuv1KndT&#10;Vt0G1lQ4HkcM/YyLy8ssZUmBx7I8fCuQSglQEY8fX6Hr2tzNExx8ArDerLFarYhA730WQ5DKbl03&#10;XBkuFaSomkXBi6G2c1WzRCgtoi5oKFMjaYuXd0f83W9e4O9+9Rn+4dcv8Lvff4lXL29x2h8QnYPm&#10;LldMMa/G0zhiGAZ47pDIwuqcxzRScnI6HHG8P2A8nTD2J0wTdUj74xHTOMCNE6Zh4J9HeE5OvKOv&#10;4By8J3lQzXPCp4hpnnA4HnA6HjD2PYaxRwwBRltUdQ2tDfrhhNNABrFGURU3qz0VY7aE5xE+ezE8&#10;pQ4DP7tEGy+pb81E7NVEggVAsJSUEKNnLobleSh1NdlNBH1/zjGSnUbORwpLTdOg0gxz8Qzv4nk4&#10;TxOtwxCIYMA8jYiOIWma5KJDoM6mrAEiY15W/+X3tG7EXEGWv6EicoKFw3/+D5/iyeWKOqzBIU4E&#10;ofUhQhmFprWoa4t+cLi522OYHIy2MEajsorEACQ4RQF9kNCU15dya5VE5eGr7CiWL5lDEnKQQInK&#10;iYWsP+Xxaf2reBwv/lfLOiUQW01dYmtyEquLuU1dzaVwIPy3pRN6dqJcyCaInffkEk9cLlI3cgEE&#10;g+M1Flqxg3rM3bHKaILdKQ6+FX2u8xGTiwggLoLASjNnxWjiTkWg0RWZBcYIYxQakFGlUxo3IcAF&#10;4q057zLkTRtK3rXRJD9tK0IAVAaVrWG1IXg1PwqtiiREqSzVmxhiqBTIzFEB2ggvkgpHAp1s6hrX&#10;jx7j2fPneOfpE2y2m/x8YiRofN+fUFUVLi4uqVha16irCm3b0j3kZHGeJ0zzBB8ctMbCY2OOXorU&#10;FU4xnqkyZnSKd2fFvuADyXx7RxVzjn6pg6ywvXiCZ88+RNOukFLC6dTDjwPSsIdJM1qtMd7ucH9z&#10;j4SAPpwwjyeKbrVZ1AhlXZEqR4ZwA4bHUtJAUJSYaAXYRMpeWikkLQqPiTy2ONpNGkhWE2dEKZC0&#10;YFhaEkjEYKcHhTQc4HavkU53qBHR1jWquoI3hoptSEv3GPRDSJGgiCLIk4hgr6QXE1XmpyUwwo2/&#10;ivoGmUE6NoIMdFo5H8bSxZClN8/H4v8lceAaUV5ySgniYqp+63WW2PA6Fvhn4aVIpyVrhsi5qeW4&#10;D3KVs6LM/59Xzmf58wJ3nczPfvbTX87znCvLUs0TR+/1ep0DjbOglAnLEsTLpiFwLjr5lIPJsnpf&#10;dl3KhVW+5nlm6eEZ2+0WADAOI+va27OFmK5umchLtdhwd8Dmn8VlPiXCLIuBIoAzbwylkKtR5Iy8&#10;mAqKipQcTwLd4/GIlM5NLstrAhbYVV3XhSHjUjGjB6XyPZ2mKSclcj/lXksy5r1HU9eI3mOeZmwv&#10;tlmeWJIbeXbycykOIMlUGQA1NXM2fMDpdGJVNTbXiotgAYBc6XHsViTqWWTiVS2JZFgSCanUhJTy&#10;hqz5GVZ8bdS1arHf7zDPEy4uLrISWL5urogJNl6gdYtsMSckfK3gn+XZarXwNmKIiIHOR3OyJB0f&#10;zXhjrTV8oNa4NTQWr6+fYLW5wub6Me4OJ/TOQ1U1htmhrWrUFeGNh77HYbfH2Pf4zp99Bx/++Qfw&#10;s8PQT4iMrSXcN23ojmEPUjXs+xnDYQIC8OzZY/zir3+MP//4Q2xXKyTv0PdH3N7e4HA40PzxHkYb&#10;tF2HqjLYbC6RosUf//A1Pvv9V+i6C6xWF+hPYsZ3tjwDOIcqUiLqcHm1xcXVZYZAZM5QJJGKdx69&#10;gxgDTqdjhkXKnJS5KAtayVOTdUUCJ1L6SmgMw0VMjTf7Ef/1//hb/Nf/8t/wh9/8AS+/+AZ337zE&#10;/vVr7G5eYxp6JM9V2EjdlGmaSPnGB6rsMgE/JVCFf5wwjyNOxxOOux360xHTNGIaewynI6ZhgBt7&#10;uGnA2Pfw84gwTfCzQ5AOyuypm8JrFhV4HEv6UjV1OB1x3O2x393hdDjCuxkK5DauFHAaTnCOigJa&#10;Ka4uL+uaBBqSrASeA9M4YubuEK0fOkPFImJOzGSsi8kcIIG9QsNGtjJfZB2SLS1vborJ1jw+ZAzI&#10;udV1Dasq7Hc77A47zNOUOzPe+6xgJetHmBnznRSUITO6FBdpc1nzSqibjJvcpedd87yjQFVhC4+/&#10;+avv4r1HG4KahZlMUidPFVJEKJXQNhZt12CaA27vjxhnT3wz5qnkbixS3sRVLGGM3/Ynkvt4/nPp&#10;vyIb8yJKkIr7SZLBktDLMZaEUeCskqRpTgQAnK3n5EPjoTUyp5PgHMJd4YS4SIrL79JBoV9Rl4Vx&#10;ukiJSPMRCilpzD7Cs7xrIudRTrzpplViFllbNC2pehG0joJj5yNGFxASiWXolKC5eq1QGKf6AKsU&#10;0kReHFVl0GmNtqkxJIXXs4NtGlS25qCKXOChSD2NZNDJob1tWzI2tHWG/piK5ol0rypr2TAUzHGh&#10;vYT2Gop3qgIFgBAJvtx1ePz4Md558gRdtzpDnYhC4DAMmGeHtu3QdR0piFUVuraFMVQwJePJiQtn&#10;BKUVeNc0jBiHkWGnNG9IWpmhZ4bEdmbnMDEU13mPcZ5IGpyLi0qTeh1l4AY+KhjbYXtxBc1m1z7Q&#10;55nkgDSgMwkrmzAOE06HAYMb4PyIjG1S1D1ZmA78rVqicxMLGBJIREGz4ibBjAx1Uop1hwdnhiKR&#10;mSL11ZYERRVtBj4H0kdHPO3hDq8QhzsYFVG3DXRVwfB5non3UQ4IH6irElKkfnhKLEQQ4TUQjXjA&#10;qJyMnfFOuMjhwgIBEwNI4X8Ul7b8u0hWhB9y1r1VjKoruihvSxrelkPkY6YF0lW+N/NQ3nIcJQco&#10;zvnf4iV7TVT0ZcGclKwEkRLqusF6vc5yokIaL7GywBLES1Ao3ZiSYF8u4FJhl2MIDKWUyJVKvnQJ&#10;pmnKcntSXSOJzwUCoPgOSfUSwFkQ75zL/BEh8QPE+xByvvixHA4HWGsKmdpIZk58zuJDIgt3CGFR&#10;4IgRfd8DAKt2LcFyCVvr+54qjnws8nTQOTGRgC6llP09ZOOSZKWEsk0scrBuu/xZ1tqcdJXGjXKs&#10;EsteHguQjhktxqvVKvNnBLa1wNWWsZBAPIqUUPB26D6XktDy+c45GGuoMsDCANpQwkprWJWvJaWE&#10;3W6Htm3yPReRAulCCZxMrivKRpmAyGZj5diUTebsvECVdekubTYbGEPJuijAiM9KDBFtU0PD4PE7&#10;T7HePkK7vcKYInb9gMRt7UdX19isN3BuRt/32N/fY7NZ4fs/+C66dYvhNGKafNa/zzCvccIwTfBu&#10;xjxNGMYRp+MRp90Ru/sDjvsebdPi3XefYL1ZY5xnDLOH8wnQBt16jbbbwFYN2m6Fy4srpKjxq1/9&#10;Ab/97R/x/nvP8Wd/9hF2d0fc3VEyUTdVRumWc1eeM3VPHdabDo+fPKbqSllmTVTJu9peoK1bHE8H&#10;eO+y7LXMGeGjSPe17LKW45CCKY2uoqr2HCN+9Zsv8V/+t/8Ln//uc4zHI4YTffWHI/r9AfsDcXv2&#10;tzucjgf0w8DrkkLbdjzHzpUJqRgyYZ5GuHFiOWKPcRww9Sd4Nhqc+Xm4aYZnSJhzM4J38MEXz2rA&#10;PA3EeWG3cJUidWKmgc7rdMI0DAj+nJ/X90cAXLSBgbGa2//ngXpKCYmVtZyb4OYRbhrh/MyVcp33&#10;aPEygayTWoLiyCppMasdhnjOiaBzpzRFnnQqv4pOCkHHKjSWlQmTz/vCNNIcorFAm7gGQwG586Wt&#10;QdXUSAIFDeFsfMm6VRZ+pCMqCW6MEd6lDFtBcPiff/4xPnp2SSpjwSE59oKIES6SeqIxBqu6wrpt&#10;EELC/nDEHELmqFmroU1xDxJ525xv0uc8jredt1RYy79ZEpRS5nqB48hcOJ9qD3lKdBxZuwUymNIC&#10;VVGgJIXgdkb6QHQOaumunCep4HV0OX8KaoS/RMWEkAAXEmYX4EIiQ0+V2IPEoG0rNBWZQDaVhrJA&#10;21VoawulEhvhWfSTw6EfMDBv1CiVcf4hBsTZEZG/YhGbEKATva/WGtZUOMWEr4ce4E6TtQZt02K9&#10;3mC1Is+Q1WpF1gSWiOkJkZItFsaIoLmxJPQM59EKmkVBhNcic3cap3zfjFZZFtsYIuv3/YDj6QjP&#10;3miyn8q+LDYObdui40Ln6XTC/nDAyMgPOR6QcDwdsd/tMTCHNsh4rSzL7XIcAUIx9NMEF6mLPLuZ&#10;CzkxB4WJORZIgLEt1uvHOJwGOB+w2W4zyoE6swp+7uHmAatOY7tucTie8Op+j6AUR92axAqSAWIh&#10;Xlu2AABYiY5VhFUJKhAAi7wUyVtKIWVPrYRlMiRaSJbxysUYKMVKayiktSTi5rHjJvjjDdzhFsad&#10;cG2B67qB0jWmJMIWEqHLPE2s4pWIewVKUo6JjCE1CI4XeX3LVykFiXyviVzvPCVAWnPDh98esXRi&#10;5N9nJo+qSETK0yxeD5OGpShS/A4F54RP8Ax2pvOvl+5JWropbzvmv+Z1llSphfsSNe0/5oc//MEv&#10;hWNB7b8J40QTrqxeLRj/RZlEKtolF+VMeq/Y9EpYVQkFGplcKkFzSWAvSftKK1atIKf2EAMm7xiv&#10;WJDjQP4jtTVw04TgA7qmQ1M3GPsBq25FbeB5JsIqFoMxCairiuBN4lKrtUCbGEoQ6fE6R0aHIutI&#10;QfmErlvBWoNpmgAkJuGrDKuapgmXlxcQ08nSmb1MHoQbIz4vArGTSowQ50+nE+qmhjJEqrd8X+X+&#10;SeLwUCq57J4IdC+llM2vuo7uGyVTotK1wA4yJjoEllr1MJagVYZhFyIvLInNAkWwFJR7DxUTKmO4&#10;ahxRFwkt+dIczzDYMr7K+0GB5ZiTPPo8gcacCwWUUtc5sIgJbiZHdAm42rZlGBxBJ8Snx3lKfK2p&#10;0HZrdJtrNOstYlXj9ZsbEl6wFa4vL7FebzC7CTdvbhBSwCeffoz33nuGeXQ4nQYM/YTjccA0zJhn&#10;h3EcMIwU5NLYsViv17i43OD60QUevXOF9XqDFICYFKKyGFyEMjUutte4vHqKi6unMHaFbr3Fo8dP&#10;4B3wq7//Pf75nz/H9773Xfzopz/EYd/j669fYRioet91LXE+osiNnq88AvWzlcGz58+Yd3HOk4gx&#10;oq5qXGwvMEwDhvGUYSkLD0b4aVUOImSDLtcOAGwgV8FWCsf+hP/77/6Av//HFzjsj5QkTBPm2cHN&#10;FAy7ecL+/h73N69xf3eLfhh5jvkccEhCnK8vkgpNdDEr7EjXjySLGdKSaK3zwZNEtyexBednSha8&#10;gwszQnRITLTs+xN29/eYp5E/j8a78w5+njFOI5ybYQwVbYL3mUQf42J+WELj6JQJq++Dh0KCjh6R&#10;EyU3u1y0MYbkmv08L7ABkc5VcYl+uXND8yCeB62yKympMHLwWiT5kY3olALqpmLWK4BE+PjhdMLY&#10;C8xN53WaOGQi2mJRGQsfItzs4H3K626ZnMkzlH8DLGuqSIaaOBFsShkm/I8//giffvQI4zASF8VF&#10;KDn3SFLFPgRoKFij0K1qKK1wOI0YJiIzV1bBVotEdIyRuj+crj2cKw+TlYewqW8nNAtn7tvHkEd0&#10;XjhICZnDRveH/tY5n9W+EkcSJDJAcGmlFRRHRLliCjB0cIECy/lEAB4xQ95c9FlAJEbilISQMDuf&#10;TU+NAiqrsV41WK0aNE2FujLoKoOqNvB+RqU1qprc3pEAN3scTiNuDyf0/YjkAyUvWmXC/jRNlKjY&#10;Cqq2qCvDkC+6CqMM5sriPkT4KN1zgo5Za1C3NdbbDVarFawxCN4RbFVpVMKfSCR7nMVHfDzrvBul&#10;UdsKBoDV1O10wWOaHBTHIFppSnhAsFNSwKQCadut0DQr5ti1aLsObbdCXTdo2w513aAfBuz3B4zz&#10;QHK4UHl/nucB9/d32O92cNPE8DWDuq5QNdUyv7nDPbsZ4zRlkRmdwH5IPHb5OfoQCOykKkDV6FbX&#10;qGyLN2/eAAno1itUdQ0fPPb7A8I8QWmNtmmw7ixWFxXud3vsdwOgLN9LDRUNVNIc0Soep0tnUSVq&#10;OUiymlgqPfOiaEeGtCZoHogkcIJBGVgnhspaSnDo6pavxB+frdwT0jzAH24QjzcwGNHWDUzbUEck&#10;Fhw0lT8EPiXy4IkRLgUMMWCKET6xYE/RRUlJZSJ7orxfiPbTAAAgAElEQVQeWlPSMTO5PjBXRRn6&#10;/4QlKUn8mW9LBMrA/mEn5uFpy6s0b4ypyB8fdE2y3LCcRNFlKZayf7MOiiqOD2BRMAXDvaRC7pxD&#10;3w+AQq6YywZZbpQlaVoSC3m/HEtgUBmSBeRKN1VlfQ46S+fyruugtUbf92zkRDKfZAZF7XZRr5pZ&#10;OpY2Dl7kU0RTWWzWa4zDgHkikvFmvcE4DOQUXtUkjRkDnFukgrtuxUGNy4u1VDAomFqgK9QRIMIb&#10;qU7FIsEIOemhRGchQNZ1jcOB/FDIrXz+lljAw/sk90QgZaI8JpA7aeEKwVXjnEO0bGxLUiL/lpck&#10;AfRMxS0BXEmsCTZSQAtKqA514qjapZR0Ksi0sD9JoGpzEpFbtzEieg8kgmFVlhKXcwllm1W+5H4I&#10;3rrkTGmtM9RGWtzSmXm4+ZaBXyaU8vXIV+bNiIS2IfU6giM6El6oyJRxc/kIq4troG7w5Zdfou8H&#10;XKzXuL6+RtPUOJ2OuLu/x+N3HuGTTz6Gdw7ffP0Kr1+9we3tHQ7HE0IkGdS6rXBxucmu7u998AQf&#10;fOc5PvjwXTx//ymef/AUT5+/g816C+8S7u8H3N+ecNpP2O8mvHp1xFdf3eH+9ojt5goqGfzD3/0G&#10;n7/4Gn/11z/BD370Kd683uH3v/scNzc7DP0IN5Np2Xa7xfZiQ/OpSCrLV0wRz5+9i7Zr8hjL85uf&#10;++X2CkopHE/7nGQLxj0fJ4K5Z6Qkp63JgTFA7tPiUWANsN/v8Kvff4mvXx5wOpww9EdENiDMAV6I&#10;GIYew3DC0J/Q9yccDyeSrh0G+HkiSNY4Ujdj7BF9oM1IbF8ksCzmC82ZpXItXYRSRS1yBRxJYCAe&#10;h+MBu/t7HA97xBBQVzUHd5Qg+CyFTNLe0vGd5xngYEJI3PIsZH2Boi6IVgyJoSdAa05YjF211tms&#10;Lc95qQprnc+3qqrsUi7vy/tTsYbItn/+SnDBAUhou5b4Lynmgk70HnF2GMcR4zTyeYvio8qdtcpW&#10;LFCwcFIWqJGcgyp+lvcIXIlkiQESmOiHHj/+5Bl++hfPMI89OUhzQpKQkAIV5WifAVJIqKziLqnG&#10;0E/Ynyb4ENBUFFAnUDVVRw72iiRlgXGdhQwAzhOrMknJ7zo7xnlSuswZGYfLOJWuMe1LBuM0w+hF&#10;Ll+6xN67LLIg91zGVX6KabkWgQgHLckIy59qGgDLfCafDWMUVl2Dq4s13nm0xfXVGhfrBqu2QltZ&#10;bNcN6gqoVMK6bjjJjtCwiEFhGGccjyP2hwHjMEFzYE6osYTKkgy+ignzNDEEyUJ5T5LBiarYvTbY&#10;B8BkCGPKcYZzDuM8ox/Io2icRkQoKGORxOCVRW2MsdBKinAEc5uZDC9zZtWtsLm8QLdZo61bGKWh&#10;oUi5jqGum80W6+0al1eX2F5eYLXacgeHnhcZ+zYM7fLY7faEoNAKSVFXsevYsLg/4ebmDfr+lP1P&#10;yGCSeJRZCY55QDObUk7jRB1L0L2UpIs8SDSPJwUFi6ZZA6rGPHEHxRq8efUaxlp06zWaqsZpPGHq&#10;hyzfDw08ut7gattgPPXo9w4BFrCLTLCsHtroHCUTvSTlREQlWss4bc/BcY5HJPDnbkqhz3XW6TXQ&#10;SwdF8YrFvlq5nUE3ipOpgHk8YLh/iaG/wYVNWK1arCoLhAozOOlQiqTHea74EEjZLpHU9ZwihhTY&#10;tJSvWNM9CIVqFx+KUi/mck0O8JFOseJERvHnCmCuhKGdJSh/oqORJCmTG4OlCxPkeIpI8wCT6Pm2&#10;5IYVn29OUlRx7Ld85n/P66xzUhxDvgdFfBTDn2v+8i9/8UvPJO0QAnp2MS9hQiUfRRYyqfqXQW/5&#10;3tVqlTsiAM4q4HLch1wM2VSlYr3b7VBZi+A92q7jNlhiKc+IwAQ1pTRrtTMh2lqsVh0GxmoCwHrd&#10;YRwHHA4HdF2LYRwzBAFQuTMhUKIS/y0VXiHt8y2FUufGahknXUAQpGJv7fm9kustcb8im1xWDIXA&#10;bYzJuNT1eo3NZsOJks9Yf+m8UPt84fs8TBTLrkZ5PpJwSNUcAPrTkFW+YiCH2vJ65fi0AJZKTgQ7&#10;oWOeu7uXCW4ZFMn9K/lKANjZ3ucOUqk8V1bfSVrWIUGxYdi3N3r5bEkGm6ah1n0RoEoCFpiEpxVV&#10;zLquzWR9pRRq20CbCrpqUXcbXD96F7ubHfb3O1xfX+LJkyeAUtjd71HVFT759GMolfDHz17gzZtb&#10;xiK3ePz4EZ4+fYKr6wt0qw7b7QardYumtdAGWK0a2IrcoCkhJpO2aZxx2p2wuz3izcsdvn5xgz/+&#10;8ze4uzvg6ZOn6LoOv/7Hf8Rnf/gj/uN//Pf48U+/j5dfv8Hv/ukF7m73mEbq3vSnEbu7PY7HE6yx&#10;2G43sNViqEmjnVZN7yc8efoONtv12TiSZ5hipM17tcFpINK5dFHye4rgfzGJzVRk4mRUFSpD/ihK&#10;aXz5+ha//uwN5kljOg04HO+JuO5p7AnXSMZgjAHBk0S4n2fM44Tj4YD7u1u8efkSb169wv3tLQ6H&#10;PYaxzxwxrRc5a6uFLBvzeIqR1YYYQnOWzAipFoq6ItNIxHrv0Q89jztO2Pg5es+Fkpjy+jOP1AGW&#10;cbgoc8l98zmxBkDVZIA6CRpskEdkXmMtcZyyzCgoQND03MQfxTCGvVz3yvmS52fusCDvVAkJIdFn&#10;ynykQoSGSppM/TjADjEQ+dczmVkva0lKieG0gddXCe5LbhQlI7S+0PgQvyVo4rYgUTPneJrw4ftb&#10;/E8//QjejQg+IkcLMSGFpVgzTzMVTGKAgkJb1zBGY38csDsOcJNDXdWoa0uxTkQ2XEzFfchwiAdr&#10;z8Mkpby/8vUQRlv+n/ytvB4mMrLWizGnLfZa2S+VWoQF5F7qBwnw8nMeKiRjmxaFKfl78WKxlUXb&#10;VlhvOmw2LdrWwhh2lrcWq6bCqraotSJYXdeibVpMk8fh1OPQTzj2M+72JxxHhxgVvKdkjCB8xGfq&#10;jEVjNGoAayisDUH0utpiXXWIVY0vhxEH9m2S+GKJT8gLSST9E0hda5wdHO+t3vvsrUQxiyX7ApbY&#10;b5qaOSMdKWtVFnXXcoI95/0pxwJGo+1adKsud57I+4bGgZsd7u/vcXPzBqfTMe/1IXgc+wOT6Bvs&#10;9nvs7u8wTUOOL6qKhITkWpduaIKbHNkpTDPPaXpW0hmGAntOKTZvtLCmhTUdrGnhef25ur5GChGv&#10;bm54b9oCKeFud4foZrh5Athf5+JyjUePtvCjw+3tEVA2z1UolU1XadFUxMngdURx0qFoAlC3jpW8&#10;ci4te7Qk6IohQQ/ATgkUuGeBC2U4RucOUpKWBkfskZKYGAN8v8d4eAM179G1GnbV4qQs3b+HrQmZ&#10;gyECMSApUgRLKdA+xN52ZIsLhKSgI61NXgFeLwR1l4ivMnELpeZEZYk2354syPUW/5VfqvhCWr4L&#10;ws6iSAQeJA5Cmv/WQd/yUooTmwevlNfC8+8PE5uzzy2vWZKon/zkx7+cnINiYpj3ngIETlLKwK1M&#10;MgCcYSofEhsFilSaOZZa9suFCMFP5/cLz+P+/j4HlFVd506BbKwoEibCyQbUtaU2oGHDv2HKgYcx&#10;BrvdDtZabDYbmlxFoiALhMCB5nnORHggQWuSCJb7Mo7D2d+X1yRdE0nktDaZ05AfSFwIw9IVKJMX&#10;+duJ4XcAbUZd17ETcMq+FEZTZ8FoTbJ9Z5jlheheBiHlc5R6RAieA6iUZZHnWRZsCRYWpTbpYHjv&#10;UKrEyMaqjWb42UDmoLHgheB8s5XjSRUqxoiG76EIAVBnauEtSbKRuzpRpC4XeM/bAgbhPlg2IZwm&#10;xvMXsDDRZI8guVeqWhE0r6oqrLo1jK2RVI3DMOHi+hE0NO5vb7C92qLrWvjgsTvs0K0aPH/+DIgJ&#10;8+TQNi1WqzXPE0pGx3HMSWkIFLxXVYWmbTOO3PuIefYYhgmH/QH3t/d4/c0NXn19g9ffvIGbZ3z4&#10;4ft459k1vnjxAl9++QJ/9e9/hJ//5Y/w6utb/O43n+P+7sSyk0TE9AzzvL/f4fXLNxiOA5q2RZsF&#10;G6RiDEzzgOtH13j8+JoI2kUlmRbShMpqXFxsMM9zhuo9TMhlPipFvicxgQid04iYAFvb/GwOw4y/&#10;/acX+H9//SW0bdC2DQ77A06HPstfS9BUJkCy3IXgMY09pnHA2J9w3N/jtN/heLjH4bDDcDoiuAmO&#10;E3NjyQHeVmJKqQjSJMl+Ik5C3gRSgsY5rj9EUoFZnmXENI/QWpJwk48lY1lplXlnAs+IMWZ4Wp63&#10;7LIslTawd1FK6XzjVSr7p/jg6RlqRZCCtAQBCWDlo7yAZbXE/LlAXn/lPbmzkSgBQVo4biWP0TsK&#10;DKUUShwAh2kcqItkaxhriPvjZ5mlZwG6cMxKJaz8f2CDN809kkjGrz4mPHnc4G9+9hGqFBG8Q/Ie&#10;KoTcBckFCVaTnOcARhWjqgnjP00eu90BIwuZ1JXw90h+Nydx7PMi3acy2ZBzLjspD79kbpR/Vyb3&#10;5feH65kr1SSL9VS+S9C3JC/nFcyygyLeSwkoSMucMLJKnBQHraX90lgNy/wxAdrUdYPG1lRHT9QN&#10;qdhIVwGorIELCW92R9wdB+wPA07DRM/WR4TZQSOh1RrGe1Q+4FIbPG07XNc1Ntai0gZBK+xTxOdT&#10;j9sYgMpCjCflM1NKCImQGVVVkfQ9J11aIRteWsu8DqWZYE9Qt1XXErHdskQ1uJOaaH5ut1u0Nc1d&#10;5xyGaaI9OCW0bUfmsNyFdbPHNI04Ho9UJBl6Rg2QumgQ4RFLYgD7HSUoCQnGLEqoxhj2llrUJ2OM&#10;uRsZgqfZFmmeUteXx6muCKrnAvrTiJQUVt0FjOmgTUOFDefQrVdYX1xgGEe8evUa2/Uam+0W0zgh&#10;OgerSSkNnLxuNiu88+QK8+ixu5vglUYy5507WvMpQNYhIJmUTRxJ1nf5GUrmd1w6LIqEGcQxHWVR&#10;QPF6xmuFkmIHG22CkTc5Yj+bTgpwAWHqMe1vcLp7hT72iNsOl90FQlTZzFMnYeoVlZ8YAO6sIwTi&#10;16QAmxR00rAcdUsnxQGY4pI0OEX/dg6YycoJxpJrvSQXouSVg37ItVDhBGrpcpQJhpDjg0J2l69y&#10;Ild0a761urz9VSYb+fufeN/bvr/tlbB0i5YVEzDf+96nv0yUVmfi2MMuSelf8pBELzyOEqYkJONS&#10;xhVA/v+yBUsnvqiHAQTnqusax+MR4zji4uIiJyKKn46o4AgkqDIa8zyRvwJDzZqmgYLG6UQdhvV6&#10;nQPBpmlgGCqUK+rMmzGsNCPvFSK9tRaXl1fouo6J6TO3Y7ss81smXZRMtDnheRu+Wu5pGTTL30iC&#10;JvdeIHRKERHYuYmfjYcKkXC1PG+kG1R2vSQYWiAsC98nBLpuZagKXG5wFat0KaVgCpFvIToTzMpD&#10;sdylKLE4P7MCHLlFEwzOws0+wz3kfMoNOXgiF0rgsNlsshyyCBc85DDlSmL0mWT3EJZYjsOHXS/v&#10;yT8hYUmclGb4i1quVbpbWmu09QrG1lBVg5AUok/YdGsc+h2atoKpLXwgngmRJSvMs0d/POFwOGAc&#10;B8Toi26CZsW5GlVliVtVkwmpUlQJHIYRwzDidBqwu7vH3c0ddvd73N3vEFXEJ59+gqfvPsbnn7/A&#10;V1+8wM9/8UP89Bd/gdOpx6tv7rHfnTCNxLWQzkElpmZ8bbu7A25e72FNjaurLbQRwQsDN89k6vjs&#10;KRc2RP1ngX8geTSrBgkJp+MRQMrHzxLUicQZpuAxTqReM/sZSQHDOMIog223wrGf8Pe/+xL/+3/7&#10;B/z291/AzQ6PHz/G9uIS9292OA09V4kWrkkJM1VKkodIwSsCNBIMEzJVSuSL0/cYhiPcNAMxQiUw&#10;jMXwGEPu3onsJ91D6p6Ak6LEK3EK1HGBXoJ8gBISYw2MqTJ+PXNgeL1smobcj2d/tm6WfB0FFN2c&#10;lPk0CQw5km6PKAElj4SYA1Klztfjcv7l48p8kc8sdpizoFkRT6YsflCHmhKG6Bb+l2IYhgI9p3l2&#10;mJizY4whJ2X+QF0ashYB/nITmBvB95xeUgQi+Mx3v/MUf/Wj51jrSDyv4KGkgJPC4t6QiG8QlcE4&#10;OQzjhIH5QW3TweoKx+MJu30PbWs0VUVBFFd3JTERbuLDJOtP/VwmJGWHt7zOcg0rX2VxBw/+L0aC&#10;oIiimhzTaDo/rVXx3vNCkTxzryjpVUpDReaGgKvTWgNWoaotoNXSuVDig1PDpCXsyUUtRZ0onyhp&#10;nV3C6/sRb3Y9fO/QRYUrbfCkbfBObfFBbfBx2+J9U+Mda3BlDNYKUDpiVAk3zuM+etyniAMrU3FY&#10;i5QCfJjh/AxjFVarDkprMmIdZ3g2HNTQZ+PZe58ND7umwcV2A1uxF4kUJzjYq9oGtq5Q2Qqb1RpX&#10;V1d49uwZVmxvkBSR7UcW8dCmIjN2RgMskK0qxyCn4wFIAV3b4NSfMAw9UgosYqryXKkqUvFKQN7T&#10;QwjsuUXXkALyWIwx8pyizsA8e+zvDzgcejLbrFsY08DaGskoTH5GUhqr7RZN02A49djtdnj06DG6&#10;psU09KRuxYqYIQHD8QhrgafPH+PkZ9zuTgC4o6IF4kR7qmZ4uE6B10+6sSFEMiWU2CTDzyPP+ZTb&#10;K0qO9+BlE0mHpwTGTnGnXmuK+nObIuXPBRc6oEn+Oo4nxP0tcNqhswkX2y1mTfDECtSFjErOmzs0&#10;kqDECBUCtHRpUmTEGfkLqaRgJFniS4vgGpMif5XJ0W2pLKBtkaCgqBVhSTRkRqckKxAvCymHhTTf&#10;9fJ+4b6UCYo4wz38/dte/1LSUb6nLIr8qZdwZc7+FoD58Y9/+EtTUfBruZIPIFeNgQXGVdd17pCU&#10;FUuZ2DFGXF5eYpombDabHJzL+8pujChcSYAqFXLhqLRti+PxiOPxSIoXojTFGyhVeUiRJkRyhw4x&#10;4jQMgCL364oX/HHsMc8T6qZC0zYkR5lI3/1hV0fwmldXV1iv14UiGKD1uSJRSjET3tfrdb7OEg8u&#10;yQqAfI2l2pEE3tJ9kkClJHfnNjTDCwgWYiHGipGDKoAmrATTotAmXZ0yQVlI5ASZkCDDGpM/R5RE&#10;tDJUXeL3SaIlXKRxHDGOM5Qi/DsUUNcVXAg5GRF+jtaauzznm4Ko7MjY6toWSmkcDges1yus12vM&#10;M6klCfxMnp2o0ck9elhJLJPhMqExlty266aGm2Y4v3SzFu8gA21JilQ2Wpl4m9UWSRko26Bq12jb&#10;DsZWGOYetqlyN0gphe12C600+uMpK8s1TYOLiwtcXFyg6xYJyvV6xQo0lPxqo7MC2DRRlWy/3+P2&#10;zQ0O9we42WO1XuHjTz/Bs/ee48uvv8QXn/8RP/vFX+Av/+oHGMYJNzd7aGWx6lo0bY1uVaNbN9hs&#10;O1xerfH4nSs8fvIY148eYbPeYJ5mvH75Gqd+RtetYCwFtjEmGKvw/L3nqCqTr2/pppD/hsz1fqBu&#10;R92St8owjZiYzDm5GbMPxGlMpCx4dXWF6CNO44TbMeBXf3iNv/37L/BPv/4M969vcdjd43Q84tHl&#10;Izx5+i76wwn393cE8ytkss87u4Y3Z2TO5AIdWgLN4AiiNY8DnCdzTcVdoLqu8thRHKwl/iwfA1wM&#10;8EjZnTyBjC5z4CrEe+egoFEZg9pUXMWl84rBwwfH0pSGJEKDz3DD8ySBxzQiNFdoVbnxKkVysKlQ&#10;lpKFXy3r3rlc7XnVXnYWpRhQUew0Z0E0EvPRVN4vRNAicTdS5uRyDsidp2x6FyOqpiF4RAIi+Jlq&#10;zZVxIXQDWlOgnRR7E/A9MArcVSavhR/94CO897jD9doiTBMFDIEJ1ZBkCVDaUOdQgTqnSsFAMWeO&#10;eA+2agAY7PZ3iN6haVvYuilinSUpyEFEXouAlJbE5GHSkpOIongn7z17Jm95fRuqlWCrKguaSHJB&#10;cGiRVF7OT2BbQNHhtoRFSYrkdA1IljdyhdpYSk6U1jC2Yld06mBbSwpTwALjAzjphIZPHikp+JBw&#10;txvw6uaIu5sdumnCx3WDP6sqvN9UeNbWeKoVLpNGWxF0MaaEk0rYA/g6BXwRZhxTAtmELtBGOpcl&#10;3iBBBpJlt9rA+4i+lz1jQQnInGjbFpvtFqvVCkgJM5sPRwUY7m5ba6EMVemNMqhthRAiuq7FZr3G&#10;9aNH1HlryI/DBYemJsEVrU1eU4wRhEbE7e0tpmlE3VjqiEwznBQQi0T9YRwGIBf1hEdj9VI49mJs&#10;m8hawM0ep+OAvh9htYWpLExVE7ytrtDUDfzsMM0zddXbFqv1Gq9fv0J0Du+9/xzj0ON4OLAqZQQM&#10;IWFevvwGbjzi6TsXcEPA7n5EspaCXobDIiUY7rhBLaiYqJG9TRRocgeJ4tOSyOSknO9fKv4NAElR&#10;x0IrWY3B9rl6id4lgj+fTLI4AUpTd+R4h+nmC/ipx4dXl1g3LWZl4EHjnXQbZM2kUw0xYUbKssUz&#10;AmLwCM6hgkYVLeABqxYrF8XUmZCAGdRpceytAg1Uht4bUJw2T+VcvmIAgcgFUBJHx81N6ETvN7wn&#10;PKTqyGHkJYlT+Spvd7k0Levet3/3tiRFikw5V1MLjQZ8X8zPfv6zXxI5U5/BjxbcY5UXToHXlIus&#10;VMMl8K7rGsMwZKldMWVcKgbnxHAJnIGFrCfdGWMM9qcTVEqo6hrg/y+rUAlU4ZwdTSghyDVNg4vt&#10;Fi53MAJOw4DNes3wGk8JTiDztRQXCJlwVZqmOWulppSyi3sIHn1POPPT6ZTJ/MfjMZ9bjKTmJUIC&#10;8rdlktK2bTZ/LKv1UsH13mMYhpzEyHOgiRnz4lWb6iyJBBZ8d6mfL8E3XUPIE9wHn4NLeS70jDQ/&#10;v8LMsOCjEBxsxjiQfwx5HRAJnHCeFIyL705TN/CBFI5SAm18UbopNDIjJzeVtYCiJGazXpPqWIqZ&#10;SC8Lk9x74eSUgVT53Mp/AwStSSlis1ojRoLYVLbJcJgl2Ehn4/3y8pqUqUwFaxuYegVbN7i6eodE&#10;GcYTjDXYrNaY5hnWWDIlDYHhLQQ33G63mfivlMrXQc+xyhtO8AHz7DDPpGB2OBxwf7vDcXeCdx7r&#10;zQYff/IRHj15hD/+8XN88eIz/Ozn38df/vUPsd/d45uv74gDMzk0bYPHjx/h+XvP8dGffYgPPngP&#10;7zx5hMvLDbYXWzx5fI3333uO73zwPi4fXSJ4j/7UwxgNW1G72weH5++9S6aOBd8JstjEiBBoPPvg&#10;MTki7Y7jhH4c2ZeBxhYgm4mGqQwbqK7w5asB/+f/8wV+/avP8cVnf8Trr77EeDzBjw6H+z1ev3qD&#10;uqrw7pOnWK82iDFhHHoMfZ9hW/KctTJQ7FwtnBWaD6Qypg2p0WhtKfFKxBOZ5sCwhhlJEZ/EaIXk&#10;STtSm8LtHXRfnJsRmDyJJNj+xGTESFXcec4JeYZyBeJrxCRCAMSvCIG2aAlWwUF6igvRlI5fCD+A&#10;gvfIAUw2QMOSXDzsMC5FCf6YorJZdiBTcQz6ewCICCQ3lyEdVVVlKfHofBZigMypHB8okiMPCcZa&#10;NB0Z2BERnu4d5UaJeYPVOY8CTB7P852+exexWVf49JP3cN21eGdjoMLMuIdUxCjETTHkuYyQPOrK&#10;YNU2WK9bdOsa21WDypAJ4Xa7glIR8zzBu4DKcKDKya6S4Cq/Fkx+hoU94Jzkd+olipDrKDsyZTJz&#10;NufUeafFh0DeHkWXTHFxSMbdcvz8WPJnBZW46ksqbD6SvKpmaaKkSWI1ac28II0oFW46fZ5LYuy5&#10;7Csk7WvgYsLxOOHrl2/w8vU9KufxkVX4CBFPYsSVtqgVMEWN17PHi3nENwp44QNeBIcvQsCN84Cx&#10;ZPSnaBxpq1iEouXYhXgbTV2BFDbJV6VuG1bDApq2Rl03JHksUCqt4RmCO88zq4daVG2Ldt2hqmvi&#10;hl5cYL1eU2yjSVFvHEeM84xxHDBOE1abDbqmQVU1gCJJZBEx6DpSBz0eD7jf3WMYelijECJJh49u&#10;okCN56bWOhcAkJaCjD/zaCKlQhIVkc6yFPoTB62kUKW15go2Raqaz6+uGngfcpe/bUmJbJ4mfP7P&#10;n+HJ03ewvdjg5vVreD8jJEYcKOC03+Fwd4NVU+PRk6c49jOO/QSVnUg4EFUJXnlYDpJjAsG4Endg&#10;QyB1sxRJEONh5FskJGeleqVyt0UFKUoAylQ5ak8cE1GEzspuAsGVzouy3ElIwDTD336DcfcS61pj&#10;s15BVxXmZFhyOMEmvi6GQSOSBPgYA6aUoHREFRN0iLCMnDVRZwNIWddcAiYQNCspwCdyrI9+uex8&#10;qcUX3Qtk00evAQHZWhZcizj/A/ndWaqWlpVLDB//1EvO5W1JyfkbsRTSi/+Xz5ZTys3XooVjfvHz&#10;n/8ypphbvmXlQyaGLHZlkH2G6S8yelFw2u/3WQ1JjlNWXSeWxSuVmyQwliq/8x7H0wkRQNt1uStg&#10;jMmmYhrnm6Znb5CmbVHVNfkVRHJuD97nLo+bHXXoQkRtLLqmpUVKUVdH8WIg5ySeJFqTi7fcD0kK&#10;jsdjTrzyORaVRblHpWxuCY+Q5KqEdUgAAID/f2IyDAOOx2OGj0lg2DTkx9Ifj0iRk5IQswyweD6k&#10;hDODtIf8FPrO81Qv1S+pAifG5hpr8qIl1y3PcppnkIGjpQAgLtURbXRWMRNuBw1sIXOSB4dgbmMI&#10;9LMlXtE0jVQ5TgTR8N6RL0txj9qmwcSyy/Iqr+MhnAFIqCsNrRIu1yuoFHA49cSzUIElGWnG0bjV&#10;DMOqsF5voFEheKBdXQBmBR81qnaF9WqFFBLGvofWFvM4o2F5yXmaAVnwuRInY0KSUklEx3HE6XRE&#10;CARnVFphmh36w4Dd7R773R6zn9BuWjx77zkur6/w1Zdf4MVnf8DPfv59/OgX38PN7S2+fvEKr1/d&#10;4XgccHd7j9ube+x2h0yqNOb/Y+y9uizJrju/33ERcU1mFwI5MAAAIABJREFUVlUbdMMRBDEgSACk&#10;hsM1RmbpXZ9KH0hPepw3rSEpUZSGM9IMQAcCDbDR3eWyMq8Jd4we9j4RkQVopItVqM6se+OG3Web&#10;vzG0TcfhcMPxeORwPNB2LU3XcHN75JNPPubm9gbjHSE05AxxHvnw4zvunt2R4moyWJ9Bpwl2aFtR&#10;hOk6rPNc+p7z6YxTc8yck3ZxZHLY7FrOU+Yf/vEVf/VXP+UffvpzXv7T53z5+Wc8nh+ZVRzDpEKJ&#10;ibev3/D48MDxeORrn3zCzeEWECWjWvjL8qu+FiK+TymJeY4LybUmy0tDWaPmOA9cHh/EY2OeMLlI&#10;ImKtEq8FLuStETlSzb6zFkO5JIU+BgrS3XZauE2zqOIY53A+gFWYZYGSpTsXgiQ9ldPinKxmviD7&#10;YoxKcNoFemQQrPbandI4uTHBra+t6Me2k/9EMOFJQfL+M4R+gzzrRZPFkgu7EPDBM1ej1c3Uekni&#10;l7+kS7/f72jaVmWBIxSLs14N9KCkxM3tzTKZrYm/wNMUrqaKPVOcuLvd8/EHt4zTyD4YvrbvmAfJ&#10;1kpclbG0liUqYV+KJCH6dsGxaxuaxtF1nn0T6LzD24ApImVPQZNblfhFG7VGj9VoV3azkr8PnXs6&#10;WalNoK14wDqBeX8yvN3etskoMF+zxs6clEPi3ruG5kmM1CtCFSkQ74fCbHRaFRwmeLJRc0fdT2c9&#10;zgWsa8CK6eKT41U+xWwMl2nm7WPPZ5+/5nLq+ZjCH4cdH9tMNoVX2fLTOfGTeebvKPzjPPJFmjlZ&#10;w+Qs0YgAbYwCWU1JRqR1IlKPxXtP23qqOWY1rbUGjvs9h13AWyjJLDL63ll23Y6ubYUTqZzYpunE&#10;xFdVuY53N4KS0FxkiuKfdBquXPse6xzn84W3b++5ubnh9tlzjG9IRRuEGOI08/DuXlAPcabkSLFS&#10;eIwK5655VF3rqrhOjpk0y1REECU1lxCZ3GKMqt1ZyBZrPMV4mTI2DXOBWDJjhbc5i3WeptnR7Q7S&#10;kJom0jhinMWGhrZpef3lVwzXM9/6zneYx5l3j+/IWTgYQWHep/7CHCeeP7vlePeMh4eZMalod844&#10;CokoEsQaKxcn+pxW2eGSddRQVkiYrstsGjfLz9v7OouXSXGW4sSXLRdZC2xVAKsPakFGGRLS9PeC&#10;0EELOKxh7k9cX/2K0N9zFwJtuyMWy0Qhu0IuRhLtWnVlFVpJmRyzqJfNkSHNIvZSjBQl2RCzxAtb&#10;3kvolZMyRCHWWyOnBBUeyKzu7DXbtxZslkMKVV1b/606y+dNsZNYi4RFQV7/rZ713yiQzHr6t5fl&#10;/fcu79P3zJvCqO6LLsHyfta/XQb34x/94f947QeBS2kCulVOgnUxk+u+wrtKKewUe1kdwLdywpUA&#10;vYXP1IBcoTnvmwVulZWq/LBzjsPhIFOTCrcw4lheQKZAtYuk262cmEUTvxT13LgsSXbUBKs6xzuv&#10;+E4N2HXfq8s8oPCjw5JMVhJ1VaOq/10XkDo1qd+xSN7q+ayQt1rIbINRnSjV817/vfIwQBauNEfG&#10;vsc5xzAONE3Q5CYvfJFSytKZl5tofZjXgmkVMKiJyvtTrnos9frWojLO8cnNKl4O0O3aZdpVO4Vb&#10;nk29z35bd3BLrq7/vvWAsdYqHKZOb1fTyvcFA55Oh+S/u67DU3jx7BnGwvnaY6101+qEr04Al+O1&#10;DaYEDI5SWprdM5zvSFmehbZtscbw5t3bBbq3PxyWY/bBLRKV9diroShIMXk+nxcelXy3E9f6S8/j&#10;g8jappQ43Bz5+je/yYcffMjnv/qcX/3yM37449/jx3/8zzg/nvjqi5ecHq5crxPzKGThYZiYxonH&#10;xxMvX77kyy+/4tXL17x7eJD7vFTzVZH8lDH/kcPuAMUyT5FiCsfblg8+/IC0EcZomoZd13Hc79hr&#10;cVKVAuvxPz4+kGNU+KCQLn0TKMbyxRdn/vLPf8qf/8V/4Oc//4xXL7/k/s0b+muvif1MnGeZOixE&#10;54nT6ZHT6Yyzlt1uz27XPiHqT1V6OE3EJG7wMYq/yjTMjP3ANA7kOEshpCpUASt+Jn3POIzEcVLV&#10;uxVWtTbxJKpanT7KxEaw1JUHUIxZCLrzPBPnKgUqnKOiCX8iq+pdNfVD+BP6t8lVWrbO8LecqyKd&#10;5e0zXiSZrKpC245+jTf1XL0vjrKN2e8XLCvEQqdnOUlSlMQk13knZoIpLZ3Lp8kwuh8eMAJvDM1i&#10;KlkN53AqGVzg2d3t8pxgxEgwL7n1Zh9TInSeF88OHI4HPv/s5/zg0xeUqScpHKPuMxVGgwh9GGvF&#10;8dzUKZx49jTB07WetnHsDnucM8zzqMWOEddrr34toIIQQiOv85VaTD2BhC0SwuvEvrqK10ru/fj4&#10;/mvLsQOJsWiRVKVpo06ot5OZ7baX77As+7xs0wjTwzqzKFWCqDo5K3K9MqVxSyz22rSqsbyuH9Oc&#10;GWLi1f2J+4crpMw3m5ZnGL4qnv9QHH8xz/xkTnyVIe07utsbfGgwIFC2nPX8FKYpLqqc4mlUTYJX&#10;CWGKFDArd1SmmkZd0W0jLu/HmwO7/W5p7I3jqEmTkcZHEi+ow+GAtZ5hHLleeq7Xnsv5yjyLXUJj&#10;HI/vHmS6b6XRYI2lv/Q4awjOM6gfyjSJW3xM4plkrF2sENq2W1AMW+W8qmQ5RzGrzSpzm1IRyeRs&#10;cMZjjAhIOLfj2bOvcbz9gFIcxTjGYZBmbcX7FDm3bbfn5vY5PgQmXWuTGozuuo4SI19++St2+yMf&#10;ffgB7969XVRUm6aBIqJCWWPEhx88J/iWdw8D0yQG3N5AMGCU02dUwbAKWlTooNlCueqr3qc5r238&#10;mg0vI9L33m9qE0d9S6wULjxp3Gy2s82u6zb0e0qKDI/3XN59SShXbncNJTRE41kcENcP6r5KPOtz&#10;wWdpkMxR1oA5ZyYjzQmKACWzJvLa/1kmIqXAOIpssb59VT9jTfDre/X2XqchdWxRCyEtEiwyuamn&#10;wOo26jSnNnJqA+b91287XU9ehaUJWCHXFhZPma2C2/ZvuVc0cNhNMrrFKW8Xpu2Upb5v21mvCVd1&#10;igcWwnhNwuq2tgTBcRyfFDM1KawKN6VU0qoUJm67SGo3sRY63nseHh4JISz8mJvjEWst7969o+s6&#10;ea/zNE1Wh+hxSSZLFl6GGCo9PnGHrwT0y+VC13VLt8p7x/Pnz7i/f6eJvlsSqP1eNM4r76QG6gqN&#10;2xZmwFJI1GBa9+FwOCyFw5ZgjvfsdAxbCX/SeZVOXNe1TOMKn4N1WlKvY/1dNdCpif6CJbbrg1d/&#10;vy1c6yK7vWecXeVyaxK1LVCX7W+KsopLN3qP1PNUSbjTNOsxdct9JI0YgaoJfEeUXarM5FaswGig&#10;8c7jgiXPAr3KeeZ46GicZc7CYagPSb0WC/TCBpzf4V1gjJYpgfcF6x390HOYj7pQymRLinhRirHO&#10;LgvsNE1Lh6yey+pTVKFS1nptxMh5uF6vnB5PpFw4Hm/48KMPuH1+y5e//oLPP/8lv/f9b/KDP/gO&#10;5/OZt68fiHMkBMtu39J1DSE0ekyiCjdN8yIBLc7FA48P79jtdgJl2O/w1e9nnLkOE8NlgmAY+0Lr&#10;A4fn+yfQv+At3qrBqkEnXsJ9ur27ZRw/5P71ay6Xq5zPZBhi5mc/+zV//mf/nl/88tdcZyHRm1Tw&#10;SIGWSmaKsqB5VDKaKqSRcUPPeLnQNZ7QeZ4/e8az58+WRDSmWU376v1qEWlKS07qXG4cZDFzzRqY&#10;c04LhLNxgSlOjNcLpih/wnqMUS6aqZ47WYzl0sScE+M0LLEDwwLpi3OUpkk27PY7LEY6WsZgShFX&#10;+VzjZwtK3E1ZpppoUVJV9YSzsYEQaeJdirisSzH0VE1q+1wDy7P5/mu7DvzGS6coRhP7ZOT9NUmR&#10;2JKX1W37TFonHInlWTUI92CayBRijpi5duqNqn0KD2iF02lcgrXp6R1zSnzv+98nzwN/9pef8+Pf&#10;+RZ/8IGnzCOl6D7UGKTpi25lKQCX45ZlH5D7o3WBxhn2recyTPTDTD8UimkJzi7XQT4ufEmTVYUt&#10;6zWmTo0F7giryiRFipwtxKtes/d5Kk9hW0//u1DWppeu1b9RlGy2tYULLv9qZP9CbfAowN0ahzFS&#10;YEqhJ5MXaWgbAddviiERJ5GY3Q8jp35gSpnJWv4uZ/6Px4EvYuHBNbTtjv1ezAnJiTwmNQr1IvJi&#10;JDbu2pZLPDNdJ4oF50Q22OoEUv6s5OaubQlNw263E/x/THS7FqPKkTlG5lhA1cwWpTpNpoepF88w&#10;CvubW+K8fkclv+d54s2rV1yuVw43NwRV6Do9npmmyPF4ACwpZrU1UDNUFdkYrj0pR0CEYFISqBnk&#10;ZUIs09pCSoIeyVnzT22EGKRxYHxD2x5ow5FsGqztCPvEfD3rdNUxK/wpIXEyxUTJ0PqWtmnJKTLP&#10;gno57g/c3B553n/AL372Cw67Ax999DG//OwXS14QvKexjikn+usD14eXPD8+53ZXuPZC3rcUyAnh&#10;nAnkWzLqvOQMGP19EsjXbxQQNRRZp5OL/Jvt/e3zYK1OURzGFDAyr7HWUmw1/1xO5G/GOeQ7CoUI&#10;xOsb+n88sbv/kuff+AF3L77FNdxyzoGpQIlKSy+alRdDnmZGB5HCGBPBJRwZY6UKyF4KTqPVRqX0&#10;+YQ0DxycDfSTKIDtOtjvpOAr8hVPhk7WymNYJyXrA89q7FjAl3WKglkbP1a//7dE/fW8/pf7J+tX&#10;agHkNhtb9jlrYWbWOkprJrxzHqdJ9dYYb0t2r8Hx/WBZJyHAkw517Qptt7f1Hqnv3S6S20StFhsp&#10;JYx2QUwqUn5vgmyFd1l1Y21CgFI4ny9MU8S5wJh7jJEu3fl85t27d3z44YeieuMM+33HOI0McWbn&#10;LKFtMDHiNBgIb6Fop0a4GdUp3lpD04i61TSNdF3DOE6I4ZYYTVZX+qqCVYu5eg4qV2M7dannpk5Z&#10;Kq+lHnPKGWeNJINZ1LR2u46+H8QwLleXVgh+Lfi2UK76Z+EZObuMGOs1K5u78/0uakppNXhUPGq9&#10;D+rv2tAJUThI8lb5AEmNs+q9FHOmqLpWDS6pRPk5JZJ2o701zCmqwSMauIX4Os8Jo861VOgH+pCm&#10;atAlXWdnJPGfYqYLnjjNkvDfPnD/rgct8HJUYh+ySDgbsLbB+R1kDxSysVI4w8I3MMo0u14vHI9H&#10;mdAZKX6NWYuOy+Wi8AQ5d7UTKJKZcg+J87aSCkvGBsOz/R0ffvghx8OBLz7/Nb/+5a/47ne+zg/+&#10;8LsM48jDw5k5RnwQHPT+1lGidOdFSlTOgzH1XtDJlwQEwUsD12GkDINgk+fMNET660CcZ96+7GlC&#10;y7MXz8R/whisEfWVrEWBxIjaERen6tC2vH248It//BWXc8/UR4Y58Xd/93P+6fOvSCXj24a744FD&#10;d6BrdzQuCBQjqy8SiHGaFsIhBA7HI7sQ2B927Hd7upsd7U7gCcfjEe8bVeMqTDExjpF5nBmV6zOO&#10;keEinJZlyqseAzFKgWOAaRx58/IL3r19xXiedFLkMdZr0qxFevA0DkiRHEX6s5Tt1EnME8dp4tqf&#10;wGgxbmonLS7XpFDlOC3eGUChoQtsZ/UQwQi0KsMyXQa5vnEW08g6Odg+178tcV0Xl6fE+vq+6g5d&#10;v3/Zz6JNLIS4Gt/b7rb55ayThdJairMSC4pKCpdq2Cb7G4vl/nTFGsioelhRPkpdm6iO4RNtONJ2&#10;HX/7s7/n9RD5t//+77n70+/zybEhpYmcRY5VdlkTasCWQl6WdD1PbLmEcobbxtE0O3zncf3IOCam&#10;eSQXj7MeU+rEpOLsdVpSqykgZUkq0fcWI9ClWMCpApCxVUqVJbagx1wnQFi7EE6t7quxhkShOKNd&#10;ci/8m2XiUVRwQEuw2ogU+S2yU7hvrtNVFRXJCWO9QJ+cW45lmShSi50VylzLv1Tk+E7ngX6c6BN8&#10;MUx89TgwlAYTOro26JS8EIzFWnn+xzFinRDCc56lGLGO0DYM15GSBOo0qUCL94IocK5GccMwJca5&#10;Z56l0E8F4Q5crwtKIEWZlshUTXKOw/7IBx9/jVQM79498PDugctVuKIpJ3b7Ax7H6fTI/auXFIVp&#10;UeD0cFZ/sz19f+F0fqBrxSsmRuWlecmdhmEQqOECz1zX3HmuiAXxR4tJ4+u8IiCMsRSrTbkSaPAE&#10;31FURdA5Q9Pu6YdeeIHW4pIhovdRycxxZJonQlAF1MFgUyKPA5mE8Y5mt6dcr/zD3/09v/e973I4&#10;3HI+nZimKIIAzlLGiTSPXM/33L048PGd4927pJCoSGQmm6zNkyobzSKUkVPSWiRry92Cc2tbf41Q&#10;+kzohNtYKMq9tU9hlmUZNZSFO5LKhmZeYZlPsvLNdKZm2jJahGmk//IXTKe33H7yHQ4ff5/2+CmP&#10;fs9VjTKJSR7KLPt2KhmUlxhKppkLOzJ5mpi7jtZ0gMMVS7AQMHgD3ioB3gvcaygwC9qUXUAFV2pz&#10;DYxTH5YiRQxlLQBy3Zaek4gWN+8VClkLlgWCttEd+P/z2g66nlwDlksAqKKY/mxZlhWdpBgZI177&#10;60LcjdrJlWtsF3WpOj3Zchm2SlG1G77tqFdjxvq5rWTxVoK2bnsrdQxgVB7QOU/TNeSoCglNg3eO&#10;WF3drdzAXdtx2B+ISf1FNKGuhYZTuNDt7a0WBoambUU+r+91jLsWWCssq8H7anIo48xKGp9nMWQS&#10;CUG7kOBhhQ2FEOj7nr7v2e/3C9ekTmiqs3ztnFWFM+fEI6RQ6NpuTSaQcWiKkTnKwimJhMM64XL0&#10;fU8i07bdE5w5sBSZ22uVixQsBrmzSxZlHYsQDqv8otVSuyrqyEJpngRUWBV/GusoKlFo1LRPrrM8&#10;/CWJ6/jS5UWSF5OzVPJawAYr5lOxfrd2H1fvBIWSxbhgk0X6T+ETdQpUMtY7ikKV8jzRBMfHH33I&#10;/bvPxMjKWLzzKqpgKNlKImo8FEcpDmshhFa8BGKS7socsVWTvbAouJSSBZoyRUxZO6QVZlcLK1lc&#10;nV57q/CvAWMs+/2O41Fw0DlnfvmLX/JPv/wl3/j6B/zgh9/FecPp3BPTjPGWzjULzCKlRN/LeD/P&#10;+jw1wjNxXty0Q9NI0ljKMtUZ+upYbMUB3jmG84W3L098/k+vOdzdUAl/U8nEaWRWs74UM/OYGIae&#10;fugZx4l39yf+5j//gv/0f/2E8+nMeI38zu99hz/5kz/iX/7LQNt0tF3Hbnek644EFWLIYhcOtuBs&#10;wTt1Y8gKkioFZ6wmJV6T8aIE7pZhiLz+6g0vv3jNw/2Jy/nK9XLl3A8Mo0Ai5ziRc1yTtxjXJFaf&#10;Lecsx+Oekp9xf3/P9XpRkY0dvmmwpd53BWcDjXFkI8VRUrhZJc36IJCceYpcrxeapqNRzxBRrlLT&#10;2iReMN7J+xcOYNKJSn0GjUJ0NLkv1KW3tsYSFHGojqrCVz+7hXnV5/AJpIv12V67+7Ly1q6b00kA&#10;Rn056iqFQoWWhWvb3ZTpiA9hxZizwooFclUXRcO1l6bTonakngpogVInKSklGu/o+4E3b+8JruEn&#10;v3rFv/We/+FPvkvnNMmntiDrXspLMNlmJXlqgVB5GoVZjqcUumDwbsfQZoZxJsZ6nmpDZzWG1WVB&#10;ro3GMR88KWZNiNHOucMZTzG1AJSEqpgaW2QyW704Kvelrp/FWplSbSZBwu+RRoiofFmSig7UE1dM&#10;EQWs1hINVOlYaW1arPcEamNjTY6zXu8nwhTW4owlwVJ0pgL9FLkME2PMnGLiy9NMtHs63y5805pQ&#10;s8yw5P8FWifiBtbCGCfdbzUJTpLgonA5a6vBpcAto+Ya0yy+RN5J87CocEMInpwmLpcL0xxpupZd&#10;21BK5nA8cPvsOW3XcrmceTydOez3All1cP9WYLPjtWe/62AwpGHk5u6OFy8+oJTM4/kRW6QwSSUt&#10;a3mOZZHxb4M0Rk2RO1IgXHLd4izNHlEbkzvVVOd0LOAWzyCLI2eR8A2Ac/KMWGNwxuGMw2LJ6LTL&#10;yrrPnIjTTN6D8aosWDIpyjSl3e0p9g3HmxtO7x754osvePb8BcMwkmKmNHLek8bPNE3E4cyzY8ux&#10;y5wvM9EmitXa471pR30+5Lqap3imZcrxXtZbM+dNs6VsGy/LM65/lY3QA/VzDmrDtbB+wBj5fakb&#10;0Tfk+rlCOj3wrv8Jlzdfcvfp7/Hik+/RhQ85uZbR2PVjWSNzWSkNZSqYnGmtk6ZWShAacgik4KU2&#10;M0YoM1mnKoFFkrifpA5qvPwhs3hVZnkUVKhgrb2M2ZxBrf+WHzc1WkIVtzY12vbv/9IU5f9rwrLd&#10;h63/i9kUU6WAr3jTrbrXnERGwJnfDgmQnSwL96OUQt/3CyypTgeGYVhIwtWQsMKgamcmpcQ4jktH&#10;33vPHCPjNFGAdtcx9gMxRvampVX4SdDgGCu2Xx+KgtFCa+B8OtE4wzD0C2Rnt9sJ0XsctVAYGIcB&#10;G0RJaxwGOpV+rcVZnWjUTlIlyb8/FapJf+1INU3DOM5cLpcF2lWLFOfcksxundWreaRMqablvJeN&#10;sIFID1t2TSNwgZLUS8Oo1LJfrikpL0nkb8OZbzlAtTNZy19jxDtge/eaGtDYEO+TBHyRCi/L8y3r&#10;UnXnfmpSZnQfvKsytnaZMmAE67xNuNI0g3ME7NIwyXo+ZFt5xewqtKLur/VuwYR6lUKscBtnLc5L&#10;ELq7fYa1n2PIS2dW5GsD3nc0TYezQbrqBYwT87KEcqUoxJxogl28ZgTelZb0xy1d0YpBX/HpAhcI&#10;dF27FO7TNHI5XxiGaRn7p5z44tdf8PjwwO9//zv86I++T2gcp8tJZJ6NxQfpcFZtf2dVtcU3y+Qc&#10;YwjNalpYseZzhRRogZ1iYZ5Ghn6k23U8f/EMSuGn//dn3Ly44/kHN8R54jpc6fsrQ39luPQM14n+&#10;OnA+Xxh6gSNezj2vfv2Sy+M9/fXKOI3M00c8v3vOze0tMRZySYoHf0eaV7+PpnGE1mFMBLSLmGXS&#10;Zq3ldn9D2zTEKM93aALTNHM+v+Fv/tM/8Pc/+RlvvnrL9XxZ1KayEQhp1mhutOtqciESaVS9CS0k&#10;KYXgDY333N3dcbmc6fuB6/WMi60Q4Sv8QBdHuc4FY2TfnvDPnMM3hTglxvFKIRKMV/iPPkiaiOci&#10;xnPGiDpaLluC+9MYbbMktKbq9xdpNMR5XhNOZDq3nXDDOjF4H9olmy7LXq1JQdm8R74/lSwQAqRI&#10;qqaS29hTX1abWU0Ii+JiLZRWkZfaBFnXHmOUIKrJvUyQ5d3TPPG1r32Ms3B/f08wgX4u/K9/+2tK&#10;Mfw3P/wGH+69pGipYMym2DEr3GI5n9ZQrO6XrTwTPQVZIAzBB3ZNQz/MjOOsz4/wI3IShaJ58dZB&#10;6wIjPjKFBcKXi2LzTcKZDdy27o+RB1h4L1D02oJOYnLCaUwSbobsay6GUtSHokixDHLeKvnd1nXD&#10;OXGh3ih/LtfdyPXM2u1ei1en+ypFjCnrGlEoOOPIOXLpB4ZxJNvA6+vMVKrEd17N3Op6UAvust5v&#10;2cA4JQyJUlh4g3GW7Mw5iffTELFW72ttWCWFbcl+GsZ5IuVEEzqG4Yq1lm4vDvF76ygU4jhxPp25&#10;v3+LdZ43L19xOZ1onBd4WEqcHx95+erl8iCexxEfIx999DGffPIp1hpOp0e88+pevyJPFg6wtfhW&#10;mq/jPJHmuKhaxShxeZwmKNKIMc6qtLoIRuSi0rKuASvfY1XIJqZILplZj9XhRMGrmUjjrOQDVGBE&#10;hEmqwp+1lmiNcBr7gQ8++Ii23TH3V168eMH9u3ustUvuZ8wqtlRyxqTM1D/StLe8eCGN3VQEbmus&#10;W2BWy320EZ9Y2ulLcVJYeB81/tQuhpFCfYF91dy1NhtKnToaFrZ2KVQNXnGpNyzTlLzRtaqFioSi&#10;GrjWaspASTPTu694NT5yc3nJzde+z/O7b/PobpmTXfyc0ibHKikxIkIHiUiXEiEXfCvXfEgJ2oB1&#10;DrLBZzn8ApIHWXWvNxAjRA3vXceqnrI0edbTWIuOpM/p2rDSY9PPVnn8OoVZN/L0P4teGjmHv1Ez&#10;PnmZzXctjSv93Pb01mviDdAEOQnzNIq/iPPaoanX0GjXah3f1td2YiASkc0imVux9+8TpYdhwFq7&#10;+EhUPLsxhrbrGOeZqZKzg6eMMOdIzBmn26rv30LKBJIlgb3xAsepuMv6nfVV3dSr0kmMEWMt4zTR&#10;7Tq8OiDXqYjAt0QmdhjW6UfOeZER3i72lTBYCouSUPVduVwuNG3L8eaGlDOnx5MWNMKNqUZzOUbB&#10;AbetBKIiggUxSld51+2wLpDzJBWnSiBXoiQImXML1du+6vmY53mB+bjFaXcDMVoS6adF6zKBSTLO&#10;N44l4EgAFSx2hZrVz1hd5OpExGiwKEjHIHhP24iEsTHgrGGOiVIsGUm4nXPklAmt+gGkiPOWYA04&#10;mbjMiv0O1pHITAppDNbhMXQ+YEpm1x2k6+N2WNtgcsJadRu2nqbt2O2PGBsAqzAL4UjNWYmLBnKe&#10;6aceGyAX6ZCKDKsQcq0xCvUoev4FdiGxdS1UjLEMgxhljeNEmhKn+0devnzF9XplGAecs/zwx7/P&#10;H/9Xf0BoPY8PD1Lsx8g8J71Pqv+MpQktbdst6jDSFdb9suI3NM0iq5pUenKeJzE3LJngPdM0c3p8&#10;ZOx77m7uuH/b85/+48/41u98jcvlgYeHe5mYDDJ9GftRcN6lULUP4ywJmsBNEljHy5cn/uNf/wOz&#10;evUYxM+hU6EJkRBtCd5RTCTmGR8E5uGbwG6/p+saYsxQZukWx0RoPP115O/+5uf85//wN9y/uieO&#10;syr+RVmMTVkdy41ML0ouGFsoNnMBTd7KotYUjFkmT+1uh2sahmGkH+T5td4RvEDA1qmDLL5BlXlS&#10;1OSOLF2y4NS/QMwkrUID6wIow5BIjgVUScxYQ4mxdvMWAAAgAElEQVRZtuGqb5CsFsYYlSeWhbtY&#10;mYTmHElzIYSGyhuRhWOFm66vtK5HprbTa1dbVhvD1otlUzDpM21UUqaUzeKjL+f80gUOTSNdVzbJ&#10;St2MRIZl3yrELWftFKoSV0EMQnMU8vJ3v/c7vH3zmsu5J/gOCpyGyJ/99FeM88Sf/rNP+PpdS6P0&#10;Hle3q91dq6WIs1Y9ccAHgRhWvkrOGeOC+BQUgysGfINzlnFITHOGVNS3oWBKVmNq5Q9Zv6zoJkrS&#10;nYqc9+Azwa1qY/W45X6Qc51ygoTG4UQskuhPedaExGiRaEHQs1hrMDnjSXhnydqZrnycVDIOhRJq&#10;bFrETTYZhFdchtXCyhRJ5IwmiyVpfNf/JQzznDhdROTiMifuryJJLE8CmJxlIqpFhEBSNPfI9Z6U&#10;xpjICjuF8DhSmSg5QXFajGRkQKdeR87SZkFBzHNiTiKDL9BlKejarqUzAvuWKW5htl7W3nHi8c1b&#10;Hu/vaZyIJEzzzOVy5f7hHfM8i68K4ov1tU++xt3dM0FgzOL+/kTmu6wwSoEza1GkeUWkMA8DzIlJ&#10;odUFydfE+0bOs7FWmw5W+TgNxnqqP1QumXG8MA4j0xS5u31O2+xY0BcGmUwnmcplU8TLphbIlbNR&#10;CuM0gjU0TUd/uZAs3L54zul84dnzZwS9/5zXiXycmeYBBgjG8vx2z8NjZOo1n8lrMbRMaZ9MYeva&#10;gUK3zHL/mVojbF6SMK8xsCCJvAFKLEujRSBNZd0WhlKNQ5Y1WkcMy1dqy2T5YgNknVJrcZMynM+c&#10;zj/l/PILnn39+9x9/QeUw6eMZcdI4VpkMlXB5JRCmmYuwJgSUym0KZOsYw6eHDvcfkexTuChSLFi&#10;UKnhJHCpKiZWisgPd0GUvQpSxJh1jzdF4NPiwLDWdrWOqwpcdSmqZ6e+Kum+qoJl1tO03utPi5Pl&#10;92wKHWQbVTTAIIMnXxPXeZopDsZxIPiGmBSVayTAyfhuJW5Xnsl2chBjZL/fL/CSyoUQ88GwdAyq&#10;yaNg759CCNAbK6ZEFwLdrhPX1aGnbRtalb7dFhxbNa1S5KFrvEDHDCxGhlXqtQaKum/7/Z7Hy0Xk&#10;VJNI3Fa8e0pl8TWoHYLj8QiwFCqVYFehbvX4ncrtOueXSdLd3R2Pj4+cz2defPCCu7s7zuczwYWF&#10;FNc1tViQRa3R7kskL8Vb1kSGvMWnVufqSAh1FL8aJL7PK6qLbM4ZszFfq4XWtpO6Ped1W1t55rw4&#10;cGftNnvtgFttKq9JTC5CsjVFIStW9PhrMtwFR3BGJC5Nwrqg7sXqqjsnGh8Y84QBvBeFs2ANu+Dx&#10;RfDwBsMYo8i1YsjWYkshWIuUsIU8D+x3H1NwxCnRtXty6SX5yglrPN53WNNScFgrcLiYIrEUTJpw&#10;NkhhZyGlmXmW5LRpGvF6qU+miirIj6r+tFEDqTC/aZro+0GmAJcz42ng3ZtHhuvANIx4b/nxH/0+&#10;//xf/BFt63l4fOTa94thZpV7dkpKLiUzTL10t62IK4Q2SJAbki4mUWQS06pF5LQzWrtwTXB0XcPQ&#10;T9zfv2U3t5SfJ4bzxDiduX/3hmEcMLZCe6S1Iqoe6s1gDU135PkH3+Jw83XC7cd84xvfpW06/ve/&#10;+HdcTl/S+AbvA7u2pWnkmW9CI50sW9gdO0LbcDwccCEQWhEEuF576ZhmgdC5wfHm1SNf/uo13jQ8&#10;e/6BEOln4ZBJ/JIpVyma4GLEkNRmMa/W+2hJFBXCYjURs9axu+l4Zh3Xa0+vctkSh/RaZ9HskiRA&#10;5ImFtJ/E6wRNHL0TnleskB2zTN5gFbmYcxIlqSKeKWICljbTl83KsFkOjJOWWo5R4CCNJNd1OvHe&#10;hymbhdrURV0X+YV7sLl317+F+C+LWoVkmvf2B7CSILsqXW5W8Q057/VVFa/c5nvW78yqllPhWPOU&#10;+OGPvsc3v/Epf/UXf0GcEiarFLJzXOfEn//kF3zx9pF//rsf8t2v3XK379i3AWfrVCWvjcgizRYt&#10;WRaSK9SCaaOYVSQR8iVgjaMYUYxLJQtco1hKKsyjqFylEkklL0qTOSuXyBq8t0vXXRKGDFZ4YxUB&#10;QZFCxak60jSLlLt3TpsTHorcLwWjndYkAhcUXE6yPbNyBmPJuFhogjRsmsYthUq9xlXqWiBV0vQh&#10;m2UfKYZkMtmKUEDOmTlnzv1ASgUTWr5885Y55kVZ1KuEs6v8ipo8wtIwLQVilDUjJrnvBR5psd6R&#10;ItJg3TRFQXmJRZ5zbx14EQDIRcj0uSR88ByPB5yzi8hA8C0+NKQ5cno4cb2IQfI4T0zDlZIKl+sV&#10;gN1ux/F4pNvt+eTTT9jtdgzXK6Ot0t7xSY5QkSPOOYUOshRNlbcpPk3KF/Qe6wzWSalWxR7AgpUJ&#10;rhS9a3NUIPbTYnY8DAMpRj768BPJBxbEgexAQkVK0izND5zER1Mo1izNr91ux+lRxClubm8pxjDO&#10;M7vjkZRmjPNQRJYZwDiHzYmugba12EteFKesc0veUCeYpWJI68jAWkxxK5GiFmhmLTX0gVw/V1EW&#10;C9/EQKmIkbTGM500lrrd7YRm+1q2aShZYnfJWvnXyUPl1eYMj19y//DA4c2vef67P4YPv8+pvYHo&#10;MFFXyIpt0udqTok0jcxJPJh8CcwUziVTmpbWBSH+I83b7BH/FCTBn5Qhn6PsUluExmMsrOyxGlU3&#10;NdnmEHNRLYK1HlwLPd7bSGYxjrTr25+etvfC/nYpKDpB2RZKuX5Pke/14p5cSDkSfFC/C6+dO7l5&#10;jXau5ziv3SPtvNXCo8KjmqahbVseHh4WKFiVe12Un5zTYmBNuCsHo3JWaqJ8PB5JKfHu/p5r3wt8&#10;BphjlAmQFgSwdva35O4qi1wliSs3ZevA3rQNTrug9btrIIGyyBo6J9V7CKshZd1ODTpbY0shvlqF&#10;0nhOpxPPnz9fDA8fHh548eIFx+OR4dovx1BxueLWjMILVrL7WmitHd3L5bJcm3pcVRK5qqW9D+vY&#10;HqcxtWO4di6cdUKKZy0Et0pk9SVkUKOmSRqAnRZwelcaXdCyTjcqXCOXjMMKpygXGmtpnMUbceym&#10;CNHdeXFdT4ihpDEqf2kKIXjhmeREQKd7uYjLrU5rck4EY+mC42bfUcYZFyw+oAVFx/VBeQe+wZAx&#10;yeJ8QwgHjO0kKVXjuTlGStCkCjWt7JrlHihFOERpFpUWVwzGVE8hJTLHmUqKX0QEdBGI08TleuX+&#10;3TvOb8+M/Ug/XDEm8aMf/ZA/+Rc/pt2paszpRK9FSn0eq4LUdnrWNC3WyERkGHuqB8I0zQoTU68H&#10;Pe85F9quo233i9mnyPx2GmwKORlODz1t17DvnjFNb8lpotjMiqR3WNfh2yNNc0P4YM9H5oBzRw7P&#10;PuXFBx9AKbx8NfHX/9v/RMCSi2HWTn2KkUu54KzleHug3XUcD0cOh6OaFmbGaWK4aJFSRPlmHjNv&#10;v3qgDTu+9e3n4nXQBowpzDlhdJJKgRITs8JOk3Kk5jRpcgeYVUxkjpk5aUd3rkakluONfLYgkxIQ&#10;qE/JYpYa55l5GpnmQXDyJZHTJOdLg7fT/ZGYVmnja0K+CJkoyRRrl4IfyorpXuLX+lljdbpSRMLZ&#10;WItxqnQDT+7Dta/Gso2VFF1/frr4LHGhSKIjHdGn26gTU2NVprfI1Ns76SJXZTyr+7NMA97/svrv&#10;tagpLI7NAIf9jlcv3/Dy5RvALLG/xq9hgp9+cc+rhwu/+9GRb318x8fPb7g7dhw7R9dagrc4C0HX&#10;EqccDhJSiGvCklmhszovxgQQ7op0oN0siVeOhaTTH2MgzTNzEeXCXDIlIdM8A8OYKcUtEyKZjlSI&#10;sUygnLWawwm01AI5R0LrxbU8F3WjTsRUp26OKSWaLEmbM1LkCH9F3lO8IfhVjbFaBCz3oeHJNTHa&#10;0bfOk+1635dsVBAhcukn+mHCtR1vvrrn5ZsLruhEXe9fZy3eWOnK6uZzEUPbJ+pkJWMzC+SzIjra&#10;tsEsfiF58UKq62pdB3equik8PMulv0izQ7ftjccWUdCcVBClFs9yr2aufU9OhbZrOd4c2R/2KkMv&#10;tgyX80URGkYnLCzN2fqnmp+mLBOUaRTVxVwV1IoltCs8LJdCtuAQOXxvvTxj1gqHLRVSmolJBE/q&#10;WlSh7rWpKI0GVd7TlrlVv6VSymrCrVMriXGS94yjIG6cEUj2PM3su72YW6dC23QkPYZ5miSv0FzD&#10;A80CDd/EjlwncCKxsI151ftIb7SngwzMirqi/l6nS7nmc9XcUfKpnPPKPtPtUVi8gTLpyQR4SeW1&#10;GLFJIe5FJn8yvdPmnvTlQKXH7aXn+tnP6B/vsd/6NfHbf8Cz49fJ4chjlOzcGCjWqopZIcfEmArZ&#10;ZyyFphTmmBibhG1bnA/CFQqObMVXRelJ2ATGQdQpc4niNWKdEO8rP6VG922RYpBBkKIHl/dUyeD6&#10;gW32Vxs5wIqgY312txOU91/LYFgLFe1/1bpRfs7ga2VflZ1inMXYRwsQ5yRRrfVqTf5rQRBCEH37&#10;puHVq1fL1KFOLioXY9tJ77qOYRwZVcmrIK62WEtSI0VY8ax3d3fM88zlLCoZFQdbifA1GOUspo3W&#10;WsZxXAJULXwqt2Tp/m+gSEG5LsawJNCl1AmCW5KXUvJiYFkT0l7JnNLpq8aYy1P0ZIJ0Op2Wqcs0&#10;qxv5bs/p4XGZVkiSrU6yes6reZmvXVwgThOdelDU61JhZls1tTpSrpOvbcHy2woPq0mK1Y6MQNDc&#10;0spaC4+1IKzX3FqR2a0vkSR0y+NQ1axWSIcEmeActhha7ySImbKosgQjd32OhSmp0kfOBGvpvKfx&#10;QeA6OeKtQCgkyGdRfLGZaICSaYPn0AWu04jzlv2uwTuDty1TGjAu4EORAiJ42t2Rdn8khL3InprC&#10;PA/EnGm1C5YRHkVdEOq9aIwU0846lczMugBJ0ZRzwdqqZhf0fElxeXl85OH+HaeL8Dz6c08uMz/8&#10;8ff4kz/9EU0beHf/jvPlvAgybJ/JuiDXgtT7QBNaSrGk1KtHhyW4hia0GIzuW20SaNGPpet2PHt2&#10;S9u1UJIUcNbRNmLuOM8TmMLh0GCwPJzeEkvEtTua7oZ295xw+ADXPse0t5h2B64jJ4cvlqkYdq3l&#10;n/+rf80//s1fMD1+iXdBY4jFe+m27Q57bm5v6bod1nmGYWKcJ3LJXPszp3enBfoyz5n+ceD0cNEp&#10;CNjGMmfxeQhNgw1e+EpIkYIzuDktHgUul2WimSW3J0aBDUZNWLJi3Cmi4AUCZTMKd6gD306fY5E4&#10;nQWWlyLzdGUYxfgspqhxVvH+6iFVE5SliaLPqEWhEUYVqUpZYsP7CaRcyzWZLFlcqqUT7peCZv2e&#10;sqwwS4JRp4Ksz+92+0ts0d7lAg9eW4W6/4ZsVs6Zc+pPldRduu7nUqSs9+P2mLYxyyBwoFxEdfD1&#10;yzccdoGHt4+UzOKHIt10I8l0iby+zDz09/ztF48c9w03h47bQ8vtsWPfOQ6do3OO1sDdoeXFzZ7b&#10;nWW3t4qAK++VcyoB65XHoiIZKYsKU5oj8zQTHDSNZZeE6BxjnRIZrPfEKBCfcZaiJmaDizAnKZDH&#10;WcQeUhandecd1kw4b7Em06aCn2Z2jRfoYdY1pAikqRiDtXK+pyTPdNO2wlFzqlhXi4Scl1wAYxSu&#10;a9fkUAvPOl0sBYUgrQlNSpnztadrWh6uI3//2RvmaLDFYEteiL1VWKXe51EhbEmnAhjhjeWSISa8&#10;89I0KjPOOpIRjlFdD7eogK5rhQdaMt6L51OrAhsGgQXPUfi4s6oTzjHJH51Sg6ApfAgcuh0pZXb7&#10;Hb4J+EZk3qt9gPNOjHG1WVTX/qr2WaFNcY4MCkPt+0Hg0xuPGXRNmaZJ4uD+QNN0WOs1JkVwAhMc&#10;h0kg77o2NU3AeSfk/uAFKmoDxjiIEreNEahjMRViWSi5NpHV90YJ2OjUy+72Ar3PkWkaZXrXNMxz&#10;1GJtL8v0NEPTMMcZO800TWbXeYoRv6k6/TXvxS0pMqTQrUzqgopL1PdsYlH9TNEYuESGUjBoxm7W&#10;qZE1Zung1xykGJl22oIUDCQVZgENIpgUBTYGAkevJ8cUKRT1xrW1GZOQz0xfkd6+wX7xT+y/90cc&#10;P/1DQvOMa3bM2UlTp8gxGz3WUSuNmBKNC7iMGGaGGZzHth2+BDDg/IY/AiQnh+CK8E4o4LVQ8VoA&#10;2E1sNUYKlIJMXmBF2dXh0hLGt+e+1o5l/e5afPy/vZ4Up2adnNi6T5vCxgC+V2fUVZp29TapcKml&#10;S2RXKeH6p8K7anJ0Op2eLHi1iBjHcflZEjsY51lGRdJmp1E+Sk2eh0EI84fDgWfPnq3EdP2smyYh&#10;SCPJ8ArLMkuyOAwDh8Nh8ayoELRasJSymk7V8agke0Gdzot+Trs22ukbhkHkZZ1b4Gt1WpTz2sl2&#10;zkmHoYg55OVy4aOPPlrO4+V85sULgX29fv1az9Uk0wPnlm5I7X6UwmJQmaaRpOd+t9upr8xqnFiL&#10;kQpJ216X5fpukpk6OavSh0bvXIvVG087Sd4v0K7qh1I/56z4GdRE3OQsHBDn6KcZ42VJd+pFYq2Q&#10;kBtrMKkQnHQvS65u9A6r3UMazxAnTBG3Xu8srXe01hCtwXhPo3KbJnggMhv0/gZKJDhoG8es3Obg&#10;DG0bMMaTi6ftjpTxKtewaQndDa7dE9odLilvowYgJwTnGCNTjPgshUY1KM2lMKdImVeCKdTCt8p0&#10;e5qmxfugEpQXrpcrj/fveHx4JM4z/fVCKjM//vEP+Nf/9b/gcHPg4d0D58tZVIz0PqtFSqOQyJVn&#10;sEK6SlY8fM4Lnj2ERhfyiatKcdYucUqFx8dHHh8bnr94wWG/o+skiXHeybGp2ozktZ5nt5+ye/4p&#10;efchrr0ldDuMbyjOU5zVQhKChYOHw8HQ7S3f/Ojr/M1f/yl/+b/8z6ogVFV+HG3Tst/t8S4wTYnH&#10;02tdHAUW0fdnpmHCZktBID/zVeANOSceTg86ObBPFsTtgiaLsxbPpUb3Gqg1WTeVXrN29512IHOR&#10;yUGVvK6iCDVmyVTUERpHCEULlyPzLFOyYbzSj73wUkxWQRmBH8FKRs0piaIc66pU1Z3qPfCkqKn3&#10;a1lH8vW9aRwJzWqmWuPCAsHVt7/fyFinKmuhssSXSkTdttC0qClGoCm1EYWRpDyr/8vThF+bd9rw&#10;qWaz779W6Jm05OZ55vmL5+z3O+ZR1BeLMQvWWq67W5otCXgcM/f9lfzqJA0SKzLDjZcprzdwd2j4&#10;4+9+yr/6g0/4AE+38ziXl+vMci7qFRHxmeAkoQ/GkizYIq7mQZnvYl4Z5PkxAm3J2TPHwBQzURtN&#10;GSl6ppgZY6IfZi79xJSSJnKZeZxx3tCkQD+OpMFwPOxljbMCV7MZikmQBb5qg8FZaBpxqHdepjPb&#10;daSuFYujvUKUcpHjd9ilqSXXWhLMnITwPfUzu+DwzZ6//tUrvrwfCL5jnkZ8Lez0KuqYRmTHiyRp&#10;ohRpFy8ROWey1jorxY5B/J9c0ULCVxNeuWfatmGaR0JoSFHUDr2vvlWSd0zaDJyVkzdOsxDSN+iD&#10;OmU4Hm84HHf4tsEGJ9ykIEVBhXLVODzPM9MoeUe1fJinmXGcuF57pimSVRil61pSEpPTeZyYTWIY&#10;R1KShq0pnnnK5DIR5yhTbknFAVHK23UyJapT3ZQixkHTdXTtQZ6JoSoHKl+tgDUFEerQJqYVs86U&#10;ku6fWVSpXPCUKJyjmDNtCNJM1FzHWUecJqbRC2Tb70hxZt/uRCQzspzT+swAK0eltu61acpSBC9A&#10;1LWRsYkFNX5Lsq9FyqKkVpb7tPo4ybcoeT8mSpxlOmIKQmxFi5bNyxmsk/u+mEKKs5yLXOT5KtuR&#10;QMGkjEkT/OrnvL28Iz++5vabf0j37NucwoHHGR1f1Exfv0cb8FGn+10K7GMAvYePeSf3edZz5ZQ/&#10;p+6PyaL6vuurGPmVtQtVVM6nzAkQFBVLcWJYC5b3hyLWrL4ntTZZTCL137c9qgrbrD8nNvCuun2z&#10;DL3IgE85i8to25LV8CyVaR3vGpF+bUIg5NUZfdup79XtfLfbPUmI64Na31MduUsWbsV0uTy9sbTQ&#10;qbCV6lfgnGO/37Pf75fvHbUgaZVEVoNnhZxVAn9VHauJV5VJHobhySK+OsHbxWn7er0u3ZO2beWi&#10;bL7rfD4v7vN1HCwTl4FS2kUNrMoeH2+OCzRnt9txOp3IWUz6tq718zyTTREdeu/UryWIklHOS0KU&#10;UuF6vS7dmbqAD8PAPM/LeLdOeur+LJAyfei9StDWjpirpGoBy1NSFoUFJeFhlFKrOHCnXY/GOyGu&#10;g2qciwzkXdPhmkAaB8CKRneS6Yk30DqHR8hs3hqCdlZLyXiFqDTW4RvLMCXiOIpSVfA0BloLzhV2&#10;u47Ge8ZhUEihYSgZazzZCWa5DY590xC9JTRipPXseMPjIPCa0OxJgHMtxjf4sMf6RhKrYil5IqaC&#10;SAVYSoKcyhNH7foMiIzvVQPwikNu25am2bHbdRwOe538yXvv79/y+HBivl7lPu174jzxoz/+ff7N&#10;f/un3D2/EyNEwxMI5RYSU++DOs3MWY0wTYZixIAsy6A258w0CtxIpHQL4zhooioNqDjP4iU0jnRt&#10;y3G3o9t3izGqTBAE0x5zotvf8NHXfpfDJ18nG8UNK6vOeaOTK/njPLig0cnv+OGf/gn/8f/8d+T5&#10;gjGBGEWdbp4nUQMbxdPodDpJMyXo9DclgnWiEJVgHjNE8TjJOVM0+TDO6o2tE0BNJhdScO2ssXK2&#10;Fv6WdrqLRl5j9LPaLZfuXC2ARL2mGhUWXRyyFjBFu8Jk8KFjZx2h2dF2I8NwYRguzPPAHFf1n+2+&#10;yPhEFL7k0XR4XXi3BUN9LYtLnYQqvGCOiZFRFlznpFjQa2+WlthvFiQ1Zm/J9tsiPBeBC8o/6OJk&#10;DJhKAl/jbp2m1wJx3VXl92kbryZ87++L/ocUljnjvOXb3/4mDvGyKrkw5yidZ2Q6VnSiUrchEOdM&#10;RmJwVE+dUy+T+5gmTIGHU8+3P7nhxeFOhDgAb4veE3qwC7mXZftGbZWtBVsV5DQDcLru1EVc7hA1&#10;f3VWoIVlneobY6XowjDMiTFGhf8ZURUrwtnLSQjfbeMJ3uFdAyoxLJxGVS+0HqPcMee9FgK1u7mB&#10;A+u1qg0p6iTcVpiQ3l+lSNdZVaLSFCkpcuz2vO1HfvrzL5mTdHaXpph+hpQpNlPsCq+kvHftkzR9&#10;rMKRcxYOpDWFLrR4lSGv0u4LfHNOTGNinmpsK1wvArOOpYg3V4GUokqmCzegaVtRE3WOpIbJBlk3&#10;9/s9scjPbdsS3CrsU1EMOWf6fuB0OjOME/1VHOav117RHhnhO1pKicQoRbskvTCT2O8PdN0OZ4M2&#10;UyWu1zZ4fX6dc6ogVv1EChXdYaNhGHvx9vGOa44ynViaEQrPNGvDxmy8YtCmyDiM8MwQbCCViHdB&#10;ifXSVIwxk4rkiaVCvsJEkydKjrQBGm8Y5rI2e4xdJiF1AivBpMagbSnC2v7fxICij55DzAmNTnGl&#10;2NUYolOKCmOn1EItYbIUE2SBKhclXIhSqNxLxkr8NxhwFhOkMCVl0nWAa0+Jch9JZ6IS72VtsB6G&#10;y2te/e1fsnv1S8K3f4z7xg9w3QcU05JjhZjVwCn7WEqmzzJFnZPwKEOKmJw5tB0ETwIRErJGCsAC&#10;kyqBGbeexWzXycXyex00O0XJVY5Ujd3bKQqwuNRXGYjKS9l0/Jaf6+cNT0NjLULkIj79u/5bBHwI&#10;gQL4JjANSW66ushsKtac80ry0mlEhQ9tlb1qsr9VczIInCsjlXxKCTtJ8l+7NfM80/f9wm3ZFg71&#10;91uOS+3MhRDwCjWqBZG1dikyztcrg0oeb13f6+KaUmIeBooRDHKM0lmo++2sJc7zwn+pyf1+v+fh&#10;4aQmmGIkmSaRdYzaPRoK0HUySo2JEhOH3Y7Tw4NwSbynpETfX4lzEJK16nEn9VU4HA4UTRzarsMY&#10;dEIkEsqPD49qVuepEIw6Kdomq7AxWqz4T6Tb4FThqcoAOk3QvHW4AMkkvC60MhKUbkRG4oS3akCn&#10;ql4SnMF4y84HXhx2zKVwNgj5LhdMkW021hOskQ6ENbTB0YVAcSLU4HSqE6wUy12wjBaOXYuzhkCh&#10;DRZ8w3HfyXjWGrCGEiyDE3hAMRaiJVhHFyz50Mn5N5EXdze87WemWDCuYXcQmd6ic1TnZDyeSmRK&#10;iSEKH6Bi6kvKmGJEcz5l5mmGXJiM4Itrr0B8dKSLXBfdWnQ/Pp55/fo19/fvmMeJEuUaT9PIj/7o&#10;B/x3//2/5nDY8+7xpIZeLBLelQtUA37t9tXCWf4UMmL8WT1p1uRTBA6Cb2ialph2TPO8kOlT7mT0&#10;jnArLtcrwzRi3ZmmkQZH23T44LHFM04DL1//ku9988hHHz4jZ3HRrV0bbS4tEqpRo5nB8Y3f+yaf&#10;fvuf8dl//iu6nbSAxmFinhPn04U5Ja7DwDiJaIL1ymuynuAskxeJznlOmCRwLGNltO9MLU5WM8Gq&#10;WrIUJ0ZaQAVVBXJuWZQqDLISLo3RAgW9nnZVgqnwTyl0ClEXfpOdXgPljpGXgkXM5wJN09F2e/r+&#10;kb6/EKeJWa9nATWt1cTCGLzRJdUoBEzj17b7W/8um8UdI9CvmGaGUWKd8FLXQmH7+Xpc2+395r9r&#10;caHFH1pPibqVduGr18gGOgvliRzy9ru2EA75nSyJVVVK7h2BbIxx5u72yGHX8tk/fqbJaNIHVbum&#10;SZULU16vo66gzjisVzO5nLFFnxpbKAn+6c07vnh9z7/54aeM4xVKQmnki+lhLXr1KxEJeD0WVSIz&#10;Rf5I6rVyh0yRRCrqreTRuMI6GbXOyQTbO261iKtQsdrcc7YWPtVrRpMr7e5Oo6y/4sejkgCq8LjC&#10;81BPopoAizGiNWuRb5WvaopZJn+VS5mTKuMpQ4gAACAASURBVDnqBNO3LX//i5d89tUDIRwF4lKj&#10;UI1dWfhSuUJncpHkkSqsw3IPFS20Qmjodi02y1qWcyFuYN4rlywpOqTyZwIxi6FnBiGpp8Sgqp7O&#10;WVE7bcPyzDjX4Epm13bs1AOuNvskqV+bG/NiKukZx4GHh0fGcdYmkcpDLzkFUARG31+vlFzoL2eM&#10;geOz5+z3B1IqXK49MW2J9BJ3rBcigSBIJmJKCtmTeGZ1/8ocSdOIbxtiSWuyr55Hwj+wmlyqeJLe&#10;p1bxRFlhg127YxwnmaqwioQUk5n6QZ4Fb/VYZ0pJZJPxLoufRylYJ9+VNk22NQLVzBaWwFp+e2yq&#10;YbzGc6drYsli0VBylIJE44zwP3QjWaFdIAiOmDSQybouyYzsz5KvFyjazDA5Y7oO7o7QtZR+gKGH&#10;WOSPHotrPdiCmTMl9lw+/0fMwxvc21+Sv/1Dyoffw/o7iJULrAtlrb7IxBS5UkhkDiEwxJm5REIK&#10;ND5gg6NEQ8HK86hyW9ZCUps3SWy1QaAnr2TQZUWOTQuVUguMehjbXsxmDc91HFI25aRZOYJ1srK5&#10;xBgjppTLmpk3my9rAeNzqY7QBaMGdmELHdEue3pPGav6jVTM5ziOy7ShEraly5qWz8wxEtoW7xxt&#10;2+F9syxCKcUnBPS6XWAZr4ZNoVD5IKkUSaC1Cq+FUw3oMWeuw8DzZ8+YU5LJy6bLUYqM6qy1OANz&#10;ErPI4pwUF1qoBYWoVXL/PM8iJjBHmtDRhZbrGEX5xwluc0oDVj/jrGXqBXqW58T1dOLm9sicI2me&#10;wBqCA1OkYz9HmSbdHm/Z7w70/RUXpTxOKZNi5rCXorDve25vb5eHtkLNcs4LP6EWfiBB2y4Ls5LF&#10;9c5ZpitOumvOFNrGEhHStHdCYqvJlckJT8E4mGNeHt7GiUvq3c4TbOL/oevNmiTJrju/393cPSIy&#10;a+8GGuhCN9FoAiTAGZDDkWkkGw6NNjLpQ+jDzAfSo0wPMhuTCbOIEAcESZAgQAAEQPReay4R4e53&#10;08M5192zQKVZdXVnZ2R4uN977ln+S4mJofdk40jTTOekwBg68XKwDjyWiz7QOUfJMJaMNYYQHN4B&#10;zjJ0jnPnCA4udh2uCCTDWk8XLDVVcnAY5/EdpDThQ0epcD1H9t4RXOZiH+hcYLff8ejRPfz1kSlf&#10;C17bSrJSqmDrl45QSpzGiTElJU8KNlrgCAWLYx5n8bsJvRQgVJxbzUslYZM+QUmRqWRO54kXL17y&#10;+vU1x+MJkxJznDgdT/zBH/wu//ZP/w2h8/z057/gxetXXF5echh2MnHS9usirADLvluM3SpLwiK4&#10;XnnWtVZSiYJ/Ng3SIQaUu91wh9O07NGUVU5TOVM5wSxqZyEIbI1SePXFR/zTzwLD7vfYXVwK1jev&#10;Qa2R7GRBahCrcPnwkg+/811+9fd/o+RzsyipiXFpWmSNrRGIimnGaKUQZy2QTVMGkm6kfGav6ktW&#10;u+itQ6hB0rYEUyCC0iQR+U1rHLYZnarykxTrbik4t13+bQzKuUjX7Y0EXwpML/EmSnMk14qt8t5d&#10;COz6HafTkWmaOI9n5ihu0EsH2lqqF8Ups8Co1kL1zckDNGFhFrNCSyWmmbg0LJosNkvra4F/bf5u&#10;sWR5jKUo4dJKYlNXropwN5QAq/eqcQG30GKMKu0siTdyAmpHtfFlrJ6IrWw0y6PMvPfeuxgMzz5/&#10;yfk8USs448gpr13jzX1qkut3p096A6qsC1cDhcL5HJnTzH4/YEwmplE+knahWz61JNWo0p0WLblU&#10;9SIxiMu85iDaMKLefXtjLTZLYycXIYljBS7biqs2ybBW/CxqEAuB9nlECUzUl3LD5oMmyNop10JP&#10;hD6gmSEGL/5EXehkzRmBzpbCsi8WJ7hNl7Sti+ba3rvAOUZ++A+fMk2GrrfkulnD+syX9VTVCVx1&#10;VQ0i8972qHeGi92e4K3IvFvETLBUhUiXZWrZ9oBIS/u1m1thmhPjOMn0pq4xtFPUh1GMpEBfRfb4&#10;cn9QY2XJTcLQYUO3JG6YuzEAYJ5FqthYh2n5hynUnMg1S2NY1cZyTOQ50/UCsW1Q7vM5iqJkawCn&#10;uOwnZpaY0HW9EN7LOoGT/S7Klqbxx4yBLIWVrN1NI6auExhtw1B1WlfKTJwmfOe1EBDSecmtucAS&#10;042z5JJIOUJW6XdT2AeR+Na6c31GLdtte39boLD9lmyctp+b6I8vBdsEZKw0KHLNWpQUqFGaVHk9&#10;gKyu90oGlURecufWBGmxr33PVOE+UalzhpywXY8NHbbvqfFAOo9SsEyjFAVGoGemwU6Bcrqm/Orv&#10;4fVz+PoLwtPv0HVPmFJHzCqSslZqgOyR8zQRS6GzllNNHFLgXr8T6XrvMARtQsl2d0qqrwXSZqoC&#10;LE7yrkqpVqvCrepawy6nR3s0rRjZXpp+KIkTQtZf3mfzmbeFnt76tcBkffTSpAE/jqMoC9R1pLqd&#10;VLQrbQdG42B0XbdwPNr/a7jVNslovJA2NUhJFG5C12FVGauR2+Xi5PeIF8m4TG869RaANQFrP9+C&#10;ytZUqm3KNvWYpkl9B1Z5wy2JvE0YqFU5FQJvm1SFLOvinOaZnXJwzudRDp0sBmnBBZyqSclI3Cxy&#10;g50SyuZ5opbCbjdwPN4qcVVI/t65pfO0Lfxuj0fu37+P90Hd7WdA7nlzq7++vl7UQ9prG3l7S3bN&#10;S3HSNtxq5hZCR1U1ruD8gk1tqhDBWvoQGGeRO/aabDsjE03vPEbhReTM0PUEUzgMHQGItXDRd5xS&#10;oTMVFyyDd3TWkXPEWYO3lp03dN4STaUkg3Py38aA7zyn0eCoBFfpA9hcuNx1KvZQSLbgfMG5isMy&#10;9E46BNUQ+8q9nedicIwlctj1PHp8oBtELaOoIkdhJYEalYytGFIRMmtTu0H5KKs5H0xxYhxHDZ51&#10;KdgxhilFSJa+9FhN5OY5cnNzy9Xra07HEzUmUpy5ev2K7373X/A//S9/xnk88Vd//SP+4R9/Rr8b&#10;+NrTp6RpFric93TOC0yylt9KTOXgV9fiIqPt1uEHloaA2SSHcZ4pbk2+g3cKCxkAszQnGgwJBDox&#10;TSMxSfFuSubzX/4Saz3f+PY32e0OEkpKg7OsQU8aRkaIfn7gw+98i7/8z0959vEvZP+qpHLSyU5K&#10;orkYwgpZFFUt4RkU9dcRA0Ut3AoUZGrrF+hIw7IjHgMqL22cwVmv3fu6kNRNkWLc4iRnVliJd+v9&#10;bKIi7c8yxSzQQIIoBMwakUItxpCtOGObhSgqBnX7/YHDxX3xrNEOrxjgjoqZn5inkUyiD2FJJlvT&#10;Zls8tfhJFalRq/9e9cRoE9CmQCcHlFlft/n7n/tqU452bxu3ZdNbW36uwW+lYaRLoTR55rukeFnL&#10;ZWnDmeW9NpKl+hadD5xOZ/72xz/hxasrajUY55cCpaEAmnRug/mVuiZMS2dP3lg9adRVvYqaYBcC&#10;c/QUgnRSzd0iVHLrTQGMdKZbwo1pExa5941TZLQx4oyonTlvsd7gK8RUmaZInKIc+j0E66lG/Jyc&#10;sRRtrmU9zxoaouTMrMIw1lmMM4vXziKlShGeX99JN9pbdkOnECKnMQudSspkaWlGo/Gm3JW61/yH&#10;0O/46W+e88uPXmGtY8oRMSXUQgpRSasqMWusEd5yztQsZXXXB4J3XOz3QKXrB8Z5lEQ/wek8qZKj&#10;chl1n7cCyCBT/1zEj6gZzFbAeuF1eu8FmlzrAom1Wnz2wbMfBnbDDurKPfTOi+qotqFLLjgX1kLN&#10;Wk6nM9M80Q8HnHMMXkx5xUMtEZPA+2JK5FLZ7fe89eQt+n5gniIxqt0DZpFXrraZxK5QrxC8nOVV&#10;mpmg8Uwd5mstxJjolbMytbNCi1zn1OCTVrzLPm33EAT+Pc8zfTdgKvo54h0BnyauYIzkHbmIB0st&#10;4mPUe8BkStHpoDELR2QbZ95Mku/ENN2X0kQslJIIU8SkSEKMVIVrIoUuOWLU30zKTkMjvQvcULl4&#10;Dd5WK81N1lDVH02+b5wRifqKTGlyps6RYh3sd/T7S7p+x7yfSbfX1GkkaxHkgpcCMldMKphyxl4/&#10;J/3iB8TrTxne/RaPH3+TG/+AY3J3SRul0KYraZoo1uJqwNfKbYUpV2wfCLmoaqIlWOGYNRPI9quc&#10;EYSlK4i32+YtvFmoYUvhoSFFn8/d0nEbN60iquv2Z1rxUte6sxT90wZX9e7vd3LZ+KHvKdaK2aEx&#10;S0Bu5KXlPTbJczt4h824M4TwW47pzRsl6QSj5Mw0z4TQ6SEhm1qKkFXOeGsQ2X53KyzexN23Q6T9&#10;/NbNuXksTOo9YYA8z+rEm5fu9lYFpMHK2oZwzhHHUTHvlqyf0Rq4OZ7ousA8W3w/aAEX8WH991ZM&#10;OG8xUXgszTemGV22wqsJFux3B2q9S/4PIVDmjDUyvfHeczweubi4WA7eEMLys9M8LQXI8lnsChlo&#10;BMSWnOpUUIKdBWtlFBuchTRzsdvTBen6RopI4FWR3AzW4QwY74lAdXDoPWUasTVjTGUXPDUJkT0b&#10;wTJe9oE+BFI0WFOFL9Ir5M0UTK8ERGe1e+awRX6XNxVvM3vv6H0lJelqFDK7QUwXxzFyOQT2e5Gh&#10;tqnjyb2eR/f23LhK7w0Xh4FUZa3uh4GkBUlU8XHJfeRwkHWzndSt3Z8+dFKkzNNyeLX7XhTb65p3&#10;DA2uULm9PfH65SvOxyM1JmpK3Fxf8/777/Enf/pvefX6ih/84K/5xS//kVRmvvH2E3VVj+SYsDYx&#10;Ifwa61tnti5TNGPQw6ouhO42JV0moxWEwKsSiGX1BlohnqtKTntt43q1+JCX+6NzhvnEZ7/4OcF3&#10;vP/Nb9B1gwQiPSeWfLdqUpdlX3/pa0/48Dvf5sUXv2KaZqYUqTlTYtapb9E4YcWM0jmBh+QGnaq0&#10;/l+bMJkNGFb2jxMYn7Vi4ufsQvqspZJrXGKerV6tfCvGW7yTKbEpCgvKa1deRAnW7nxbA9SV11KL&#10;cP1aelC141m5CxcSOcyC6Rx9N1CLyLBS1ARNE6Lb22uuX71UoQ/10UDNCdspz92ph5akC1/G6CqX&#10;6ZqsE4dZmPYtbtyZcLxxPqz//v/3/fWht4mv/E6d2NU1VlW4o1RWqpi5NrhkU3pqP9/exTrHp599&#10;zvPnz/DA4fIeOUbG8xlrtIjMGVAxjfY6u3Ly1u77hmuEFBUpJ2mYWCfme9YtWPzl3lR5LrVsJzys&#10;MqtoWbJ0DteOeysi21oxRu6Dsx7nDc5JjJ+mmWmWZmG366i+ko0oUyXUQ8tUahJidZuSOu+1KZBF&#10;walmvDXsd4H9rqcfepxCdJxzWOeopfF4RMzByA1bLCuKdtMFlSDrvxWfTfL4OEf+/O9+zZgMxhtR&#10;oHJtnWsCs6zBQk3yrGyt9F3HsBvY7weskXPgeHtkrCNjnCSBxzLrNLJWsKbc4bHIfU4ypWjiP1Xs&#10;B0R9iwWuXoxMSLzyJGSi5BTWqgaPMQKG/WFH8J0Q12tRJEq3FOttkjqNcYm34mcinJbO98w+Cqwz&#10;CXn+/uUDHj18tGmGNlEOKX5aMbGFdL9pEtmaJSEErBYx1tpFcAAqXiWQBf4raxh9nqDKYzkr/c0q&#10;91CuI86RLgyiRDdPSz4lt3s9H6VobRPPVRVuCGq8rAVg3kCqWpe+xZK2v2uLQ/pZnBYZOQkaxWZR&#10;TaxGinPJfvX3NGib7aW4SzMVacpKzl8WE8hNyJTpiqmLxG9VZVGwyyS6kS6EE2fIpxlTE74/MOx3&#10;mN2e6XQkzrfk6UiJMyY4MBlbKvsHD6gYjs+fU1++4vzZJ/j3P+X++99ld3iP10l4SJtKbXnWpRTq&#10;FLlJmTmIqp+pmZALu65n1wWqF2hpQAoSkkKs2yTDQc2rRoBHCpql6DCtrJPvN5g7v30MaL4Buj00&#10;mqIxRzkshkVVeil+2vf1j9WiChTu1cbBTc+6FQfbTuDSNVCY1eqoLlj7nDO3t7dLobE9zNrvTPo7&#10;YopAVYyr4FxLcQs0rBUmLWmvVXWpi7gz77qOSSctlMKs/749RNsG3u330sWeJkqM5BAwOqVom7sV&#10;Rf+cMk5zkxfyuqhzXV5ectjtON/eYksW/WkLF5f7pdOJgX6QYDXNZ+2mFz3o9HMV7qieee+Vb3B3&#10;wtMSRpElNGJap9eec+ZwOCwFS62yAELwouhh0Xu8Kri1YiUrnMqrmaJtI89qGLwTBZiaGHrLvV2Q&#10;bsd+wNvInAq5OoyFTuUdKpXd0OFNYHCW2jnuHQYJJNVQpioBL4oy171Dh3OV6ASVve8D+86SU2Uq&#10;qAdAxdQkne2a6YMjl8AuOHbecW/f4bFEb6T4yYJ3b1K+u67nsO8pO8+Tezv2u8Ch91AC1Yh8ZFWV&#10;sAf3B56/GmnOAha37KTGC2oO3c1QrYk87IYBMZKLSydxCz8sKeCMw1vRCow1k84z1y+vON/cUlOE&#10;lLl+fcWXvvoWf/bv/4Tnz1/wF3/x33j2xUtO5xMPH13y+MEjdsPAfJ6Y5pmSJ0y1mKMhdJ7hMND3&#10;3cYnBaYpLd3nOxAQmsmZjOobpj6EdT9sOQJb/51GGhXpZJH17fqOnJNwSPIsB9R4y69+8mOsC/zO&#10;N3+HarttjKXlmtueyP5wwQff+X3+5i/+E8fbT7URVhVeqNGxFdvGLkpD1aRFpceaVnajMcgsnZul&#10;w1oF+56txWg7Z+nkKe/BGIczaVX9spbs0vJz1jsxuiobwqN2xJfADSTFSLcG0HLelEJWGeFWpFjW&#10;12edLqQk0rWpZOFu9T1DP9AfOvq+Y7fbc7q95fbmitM8ErynU78gI2B9mQqVtcNdl2uVQ8c5KaJz&#10;EtW+XCtkIeVau3Lb3iw8WlHcEntp7qy8vzcPs3bvwh359CKdaCMTJUyTL5AJhMUx7AYhi4/nZQ2v&#10;nbpt08UxzwXjDdUZeYbOUZAuu3F2Lbh1H2y7grms8K9GaF/fA4IX2U8pSHQ5tvtiJHmvC9RolSVF&#10;1/Cd4pX1rFzuaytgTUs+2541uMHh3YB1ntMYef7qBnPt8MFyOOxxrfkEy5RCGhNmMWOWwjqLjO5+&#10;x8XFwGHo6IzTrnUVVSCFkRnbClSB1BhVgipG8sCqyVlNug5s25uJEsVI8qefPuOvfvEZ/XChE8Es&#10;XkhLsVmXdeOcKJH1fceu75ZJbqkCGU8pc5omcE74fwrd827lZZYi4jwL96vKdaNQHh8CF/s9u2FH&#10;14U7sa6WyuCUK2UrofOLYmIpiZIkiR+Ggb4fqK49//ZMVzRHroU4ClnfmU6mtWZhbFGpBB/IQaZC&#10;jx894sG9+0zjLOa6GPGs6QeRmnZN4EfWddtb28+9xCbNIdymgBZjbkOJCecDGEetTR1OfpeQphUu&#10;1viW2gQiK7dVIa/GW8pYqTXjonBy2+SuqaXK710bOSCecx2VUacUzhiSXnNR6LQYLupUzK2qgzkn&#10;yiTTGUqCmOQzmSyu8U1QoAU5IxMxN+zYXV5SjWW6PZJOR8jzpjjajAqoNMW86t6Y8FrZQ4oFl/GA&#10;4qSMgZoS8zGS5hPGD/QX97h4cA/SBfF85Hh8RZqPDPcv2Q0956tb5quTbv1Kfv6c18fvY158BO/9&#10;EcM73yF09zjnSk2brgcGlCNcSqWaylyFhzrFzJgypu6oKixRdBJqMpgAxyLiFdbK90YHAejemJKU&#10;2qCS8nfMd8n0GrJQqtry30sPyLDIlTc4WYnaP0Ne14bK1i/Dq+XL55wJu50koLqh28SiBc0W0LcK&#10;Vi0JavrdrQuxnWQAq6dICCLdqp3ELQZxGAZCCFxfX1OrSP62/7fAKEoRIzINMm1Kk1MivpFMTdO0&#10;JOWdFjvGGDrlyQxdR5ymO69p79U+Xwsy3nt2u92SjLbPaxACq2/cm5JxyCTm+vpKina7TofafW1T&#10;mvZe4zguqmjDMHCuZ6ZpZr/fL8ToBt1q3cf9fs+oClbt+tqz6fuOmGaMYemkO29hXl13cWvQkgNB&#10;IG4aEgnKE6k5su88Dw57OlWluRwCtmSyA7fvlkQi6/fkvnQ4Mv3uwN47xilijGUXDLUY/BAYOse9&#10;fRA+kKsMXc++D3TWUhwYpLAxqgBmqiT2gUwwiV3XsfNgjZiQmmy1TBds8DRFbHBc7Hv2O4/YYMjE&#10;wRnD5W5PNpX95QU31WOIfPXLj8nlJa9vE6Y5yxujyU0Rj4xWhOiaKUvQddRqOJ/HhbApsV7cn62u&#10;h2EY6ELHPM3cXF9xOkqBYkvl+njN47cu+bM/+zeM08j3//wHPPv8OePxTLWFy8MFl/tLaqnMkxz0&#10;cU7UXAVu6BxxyuQ8Ya1hHHXqZ0Va9KI/3JmEtjUp8bl1vdbp23Y/bBsXXddxOBw0cZHELcYkJEHt&#10;iDeCqjVQxyP/9JO/o+86vvKNpzjr74yOY1pHy7VKt/fd97/Kky8/5ZOPfg2qkpVbl6715VqXeymi&#10;CgZRaZJEPOtnq+TcCrP6BkTvLhwK1p+rNatp2sZHpKowAtJdJItqi1OWRFH4QPts1lqR29Y1k3Nc&#10;pk6iLS8Qw7RpCFHEF6IiZnLTNImwQQjshkHjpTAgT6cTp+mMs4Z7Dx7Q9z0vX71gnE5CaHUyd2+k&#10;xAqq4d9IoHJ61CrdtAZRutPJLNJBbJPDOwn1Zp23v2Xcv7rDLz8Dd+CsQuxt0LIGz2idTBW7KJV2&#10;bDXVxqjS8NSqhHyEcC4bURN8ua/nacYZQ78/4C1c31wTDjvms0gTi0yrKDo5u1EYqo0fIfO4rElb&#10;u/8gyZIUshKvaNORKgmObQWOSvG2CX7j0LSvfw7ehhH4q5yfIvlelTxrguHCBbx3lJSJBa5vbtaC&#10;f/Ena0WlwjZNxQ8GFxxuCAzDjouLA11weA/kuuRpTpt5zegTWjdVIH1tItjSmZKFB2KNcDcXTlzJ&#10;3ObCf/nbX3OeC/cGnZoolqPqvu9CpybLgdB5meDUivMCs61ZxEKOp5MQ3Y3FuIDthbBfNuqKRadl&#10;q5t6FeGVTsRpQujw6lK/Cjc0mGNdpsdSbBhC7/Usz6S4KnkJlHykeofrVDmzFmJOBC34jZXk+nQ6&#10;Y60jBOGKCke06H4T49+3nryFc14FMqSA3vUDdugWjlFbl4sYw13AyxLTtn+3/WaMeOpknZ4Zszw+&#10;Wjw1xqiMbYNfleU6i444bBWbil0p+I3oQ4pJYfVWVWLL0kzy3mOcZK6lFnwQoRMTBblQjAiASNG0&#10;7otS0lr8tfZ9+ysJGV4m5xrRthq3FilMK1QvfkTTNDPs9lzef0jcXzBeXVFONzT1LgzCNfGsmXjd&#10;cFFa46sqxy6tOaRk8xozKeR5psaJPB1J/Z7D5WMuHj6AfY9zUNPM8fUL4jTjho6DUglAir9xvOL8&#10;qz/HnJ7x1tf+mOuLL3NrHDFKwRcoRNaYPMVETVBdxuXCkAtXKbPrAodeeFPGe5kkFZmglCrHtgsC&#10;8XJqS18lHEjzsMo+zUrtsVrYOItA3uAO6V1H81K0vKHcnDf/7Tau9sbI9CUl6HoWmlut4J33C8ax&#10;bZ7G26i6UJok7+vXr5cDvk0rWhK+NTp6k/PREmyn48azyv9ucdyXl5dM08TpdOLJkyd3gvaCI0Yg&#10;DLvdjlIKx+Nx9aTQ5MkYs1xjGw22iYQLgaLXtZ0YtT+N7L9NXlqBI3wQ+YyLAaRyZZrRVZvOlLIS&#10;AFvx096vTYu893dkkFsxAkJCrrWy3++XQmbrgXL//n0ajOxwONwpsFoXbXs/QghMbpYDqMj1LZhs&#10;XVpiPFZ0QgApRzrg0b0LBiPY6Arg4HIQcQVjDdMoHXPXCyHQoBOgVNl5A/GWfdeB7ziNM35viU4k&#10;CPfBUK3jnI1KCXt670g5Ee0s3JMu4K3lfBqx1bDrxCX9wS5wGMSYEQtzalhgIfP5DnbeEbzBV4Er&#10;GGPoXOsWgvE9/eWB33wyEueJ3eWBy8ue02SkW6BShblUchINfVGjW5PjVtCL1POR4/FIrXnZZFTI&#10;xWOcJ3Qd3gXOxzPXr15xe3VFmaXQvr6+5nDZ86d/9j8w3575/l/+HS9fvSYmSV6HELh//4EIMBQx&#10;MJznyHSesFWSjjgX5ulErhnnDcNuIMfCxcUF3W6FYb4ppBDTDMVpUlUXxbG2r7cwzG08CKFbfHxS&#10;kuK9JdrWWBUIkHuVTjf85Id/Cdbw1Q/fheIX5Y82Mfe2FSqGiwcP+No3fo8f/80PmcdbgXK1aFbr&#10;3W64HsJZW9aSVhad0EjSu8VL16X7tO7Ntt/vNlicet3EBU5hUJWwFj+cROus0ALr7ALzafs6pXhn&#10;QrtOmbVAyEISzkUmVWRJuFMSCOijR4/o+56onLFpmnj5+jUli+IXVs06u4C1jovL+1QqUzyr94EF&#10;VeqxGIIcr+SqRUH57W7+Nv7KehYFJMpvFyi5rgc3rMVtK/ban5WDUtXbxy+xcuWvLLeFVJTDo/f9&#10;9vZ2ESEpKS/you092zUUPWswkFJljLIubSncu3ePi4sdL754yTzN5JykK08VPDkCo9sqo7XJExi6&#10;vtPucFEjN1iYsDS/FFnDxtjlpM86IW9VnzT1y9330P8vUxCBtUlsWZW6wFKKwZlCt++gZKzvGALY&#10;IDyHCUcIjpShFnGT986x38lUGW04GdMKSRWbqI043e5pyzb004mzMLk2aGfR66naIJD9V2ulalFW&#10;S+XHv/iMn358Q98PKuTicZ3HKJdxEQJQUrzAg0RJcJwq50nc040uDCsdH+J4u0xJmviCBdn9Oo1r&#10;fNiu65YiZVXCXNfN1meqJfRGORVxLojyVtXiQQQ5alUBDu0IF11/Rp9pE61JszREve90b+Tl/WvN&#10;ON/RDTtSFbW6/rDnMnSYWkmVxTvu7mRb1qrB/rOxa7tH2/e9VYnxIoInCyRPW9rLS4rE1FKKTFM1&#10;HwQnsNuSRSq6FFxQ/zYZK8hr3aaLbqWQyjkvMLtaRSZ8txvoYiRZsTZIVDGrtmblGLNOcLeVvbGW&#10;6oSvYTRGbWMQteoAxWAo2CwNjXg66NOx/AAAIABJREFUEaeZ0A/0+wP7t95mvj0QX7+mprP8HpPl&#10;M6kToi1VXdHlcxpdq6K7W0Vuu7L4Q8nbS3Zvq0DLckrcnibm3QVf/eB9Quh48fkXJH/Bg3cec7x+&#10;yen6uBaKtVIs2P6W08uX1M8/4vLD73L51e/wabgkTp6UtvFVG0wGqBGTCzbJ9LCWzJQirkv4/R4f&#10;Ajkbal45IsmAFRcGopPlVWUziRLnJLd/twfXaT+4FWT1zm2XxjjyOnTY1woc79fH2NAT7b+7HnKC&#10;cZKJytDL+/v5PLG3Flsrk7qtOvXcSDFSjFGzKEOsTW96Vdxqm3vLrWgH0fZrO53IKjs8qBzx7e3t&#10;4oPSEv1WHDTscdFFnu0qIdyCezsQm5NrS8BqrXhrOejvNZvXOeeY53l5v1ZANFWspjzTAlj7fivk&#10;2v/bFgi73Y5hGLi9veX29nbpILTr3PJq2r1r7vOtuBOOQF3ep/2Odh2z8msEDjcxzSP7/Z6sRMSc&#10;C10XSFk6G94LoXJo0s62ysi6rBj5VDPBCOwupUi2md4W7u0CF72js9pZrBDwiAGjJVPpnYgEGE3U&#10;ghfvkeyhswCei4sD0zhDkg5cHgrOGg6dI2dIyeACuFCpJKwT1aZSMn2wanQo9y1gGELi/uVAZyF4&#10;SzWFWoQQLq8rRFcwBLwPeCvX6JyjeN3WtWIClGK5Oo5cn068vB25HQO5eGKRTmzWAzzltBTezVW4&#10;yVxaY5hz4jQemWeZ4qWYl45g6Dp2hx0heMbziRfPPuezjz7meHtL14kj8cXlnj/843/J9fWZn/7k&#10;57x+dUOas0A0nCHsex4+usQ5sKlQYmY+TTJF2XWLuISoyByFQ9WJQZx1sHtwyW7YYxwM2+6h8ZrE&#10;Zqa0Qg/lUJROvA/9wsNofCrZL2c9dDYHCY24rgeWFSiTs5Z0vuZvv/+fKfz3PP3G+9QkbRtrNcgZ&#10;FgnEsDvw9Bvf4OGDt3j26ZlqLNkkGRer6pzRg9VZI7wOxLG9wYAa7t96adnKPpSOoDzLwqpBLH8t&#10;/kHtMKSqOucaz1JFZY8tNgtss+3vklqc2zQNjFk6ppK8Ildn5HhPVV3racINhRjlkP69P/g27z59&#10;yqeffMKnn3zG7e0t5+MtcZ4WrpExhmQmJtemiavL+zRKfGtFs7OW4oMUWjptkO7o6iVgsMt4X4iz&#10;RmEfAn/SkcjSabTYZb1gxHMiaMdRrtEATjkOAnVpvk45l4UUDDRkBm2eI8Ru7dSZynSexDzNsCT0&#10;268VTqJrGMucK+fxlpwiXx06zueZbtfz8NEDvnj+BYGEMY44TSrK0Dq4kqg654hpZuh7yjxze5zQ&#10;uQ2lRpkumNZtLVLUGSNxEEglUUpUM03lvdSWWKwTAHlOmlA27o1sB5xbJzyypuSc2A1OnMTrIBMs&#10;3zHP+ioXKHOhed+UOBFng/cWh8OailNxEmfEhHe9FjGlK1baqBtRWHIpxMICH0lFxWV0klBqIUXh&#10;T728jvzXH33BaSw8eXCfGCcu799XmWQpAgqSE8QYyaUyziKmM42iYGS9Fw6ZEYK1SHdLsu2s+pco&#10;SqCpU3V9r7HKL8lj8EGnuM0nbGtQKrGuffalOb5BKxpYpqpSMEkx5I101IuR2JNMxjin/EYxli0Z&#10;jceGeYwLr7Tv93hVY6tZZI97HyhJPKdSzuLWvoVs2c0+ZIV1vZlzbYuXWuvSTLDW4Cp01eK8Y5wk&#10;T6rGLp1zWw22yHOXo0LXKwKDLnpe9F1PGAbK6YgPYl5qszRGgutwxlORCZs1HlORszEYLneeZy8m&#10;YhDDZytyXJRURYmqFonXyo+wRZ5CVRiWU0jv0uzaDFqgrGpR+vBEJ6tAjMxpJMaR/nCP/cWB7rDn&#10;eL6h3NxgzkdMkuZPdYYSi6LVisamuq6T9hCcXSC6tVT5+QV6KZlEPl3z8CuPef7Zr5nnxMPHT3jr&#10;4VeEDx5n6nkilyiQOm1e1TGCgdPVz5lffs69b33EVz/87zgPT/li7vQw0k1k17FaKombkvF5Zkfg&#10;ggAlkUviMPRU57BdgGhI0YkQQIDJQ5BeCFSYVEn50MNh0OlJeuO8buutygIRP7AWj7VAMUr7vMMD&#10;XAucoiIcRScwKcFtgs6Bb0ZsGenGVVbvklwKznuRDg5BDBIVYuX2+2VqseWnbKcQ7U/RYNL3Peez&#10;8DNc1xF1LC1Jdl6I3zc3Nwv/o+97KWqcE2MlTdi3v7ttxO2Ic+n+WlHzqTFS9VqHYVj15HVzr2aO&#10;q9Z86yq3QqEVGOfzmQZLm6ZpSdDa9GK/32tHXTvVqnyB3tuW7LUJTZs2jaMUHJgVWrflybSAJPC6&#10;QKmZ4/GW/U66i+fzmb1Cx1qCZI1ZRtrbpGnl74gyjHQvZOGUnNj3A/d2A0MIagIomyGbTG8s/SDX&#10;3zT+U45McaLzBmsDtVisqQRvhaB+sWcKnmme6MKBmCK73pOrJWVP33Xsh15G9UWuqRSrZNHKxaHD&#10;GcucItFU7u93yGyz4EKHR3ZB04PvrMMFj/XaATdgbOuwyroZLnacTpmr6xEfeupsyUnSu5QTseQl&#10;aVjIYqzTwnZ/nfdQCufpfGc6l1MlDKLSVGvl5vqG69cvef7ZJ1xdvRa1twrvvPMOv/+dP8bajp/8&#10;9Ge8ePGKnFoyopDIXc/+oCZc58ocBV+fS6Go2so4jhyPp6VIv7k5kucI3tLfHNk/uODhxSVJ94r3&#10;HmuyikV0S1e7HeJd5wnBL4Z7oROiZc2S9DQFvi18qpnAbosWCxQ1Ditj5O++/xeUYnj64XtU9Q3R&#10;/BjNPem848tP3+adr73Hyy8+lc6amkKWgmKrRS6XKpLfJVcxqHN2mSa2r0YKbwpnjazd9lQtbdIh&#10;x/DSIKHI4ckbHW9YyKxyzasr9x2C+jKZWC6EJjq/TlRYEo5ahHwcQuB3v/VN3vud9xnjzP3Hj7i4&#10;dwkYbC5MalSblOuXUmKcJ2JuSaIkQrloc6dEckkUNaKTw0FJtM0PgVaLtetqxG8jCpBUrNVEsKzK&#10;UWg3th3OngYVWe7CAq+x5q7Jby2ii7lMnjXLaNdTkzqNG4PRpL/qvbdGkqICq/IOq/DK0mzyHaWK&#10;t/GnXzyHknnr0UMePnzI5b0LLu4NnE4jx5Jw3iq8tnFK5B4ZJC76buCj59ecxhlnBZK6uVraJHvp&#10;cVqZXolPiRSpbWvI9HqN60YLR0mWG7xQ86NNh7wVvaVA8MILPAydwA4NDFaEGJx30Bvl5yWNXbK/&#10;bCkE73Aq82sKYrjanpg6WDeFHpMbJ01RnaxcpDZhaOs5zXJ+zgn+4w9/zo8++pxgA6coPIs+ioN6&#10;ilGKnJww1pGS8K0azbrrBjqHQL+0cPBIElMxhO252P5oc7Hrwh0PHuOamtN2UrKR1GYjn812urqB&#10;sbAm/RJ3qniJaUHp1Z/LK3StrYWWI9UqTQNrHYdDfydH6kInvIuUuLm6Xa4t7Ht61+OcX6baW17K&#10;tmG7FPrmLjJkW7wUnX6YYrDB0XU9p9NpSTqN7lGqlOFV42WMEauLIVOFXF0KzotSWfVK0DdrE9lg&#10;FhEFH7zes7aWCxf7Hovo0tdioNlQGH0+1oqXjkGenZGJhi1W119ahpjOWvF9afska3y3SrjQ66Wi&#10;AlGVOo1MMVGGDtfv6S8eUIdL5uM15fYKE09QZqoza7Xq6kqktEb2iWNzn6WxYg0y/Tey5uqYeffr&#10;T5nOR159+pz+4sDr+gU1vGIY9tx/8EDMvq+vGG+PpPNZyR+AF15Yurri1Q//G+nFSx797r/mw4ff&#10;4oUfeF09ZCfTfLS7pDE65ch5zgxkgvNEIqd8hq6jdwes6XDGMZtKqIa+Sp40TTAXg/dwuYOua+eT&#10;3uINUqQ1sE2Ws8JWiCCTXIT3omKo8vNyrC5iTbJm5Y+3OpWU5UCM4E8x08ckylVVYBRsAlALoMs2&#10;1dKn/f+WzLfN0ZKVN6EUS+GTRQrRsybsu2EgzrM40ncdNzc3PH70iKurq+X1Xd9T4gqb2O/3OOcW&#10;1/Ytdn7FbdqFPxO6bhMsBG4gm3PbnViJxQ1eteJH61JsyOcseFX8aAXF6XRauDn7/Z4GydoWG+33&#10;tGlIm6acTkKcEr8YqUYPhwPn83mZtLSfbVAxqhAJj6cTjx4/5jf/9E+czmf2WkCez+c7kIJ2P9qX&#10;BFGzSO5VdVvdHzp677noB/oQFoK9KJ7A0AX6XgubUqm5Qqm44HHOsu96vMoTeydTFmsck63MQbWy&#10;aiG4hK8Gtxfo0NB35FQYpxMosXM39BIYsxg7Vl8ow4CvWQ0lLb0NpOApVpsdqp/ntgWK4sMNss4d&#10;lq4f+PjmxJhg2AWC77mdIlc3Z2Ku4CTZKlq0tjXVOldRfQeCFfPT0+1xKQTbvugHERw4n07cXN9w&#10;++oFp9tbsk5mwPL06dfoup5f/fJXXL1+TY6ZJm/cYEFd8DIhS4Xj8cTpdBYIhIE5RqZp5ubmhvP5&#10;fAc6k1LC18BQB2w2xJgJvVjE5VTJJJXHjrr+JLI45whdIKVM12WmOGGmytDvsLilUN8W9NspjCRE&#10;q+JMUZWXUiHfXvGX3/seJf073v3W1yjFL0FK1qUkZ/cePeDdr3/Az370Vxxvb5TQvCYMzjV1KHm+&#10;3vc0QqNADyVolypQwBYftly0VqgL7+UuEbXt/+3PbpOARV7YObYGkduGQvvsTZTAurtFTDvYKisk&#10;Yn848OHvfsi7777LNM8cTychieph75KUTn7YL9dYShEPGYW/5NRcyFmm0M3Pp6bEPJ05jUfiPDJP&#10;J+VaySFvnVU4CzrSN3eut7Yu9HL/1kkrRdZEF3qkqBFs/3YttBhaSlF50nUivn0fUScT2KVAUuRk&#10;a3KptCKprYg3krZ1OgHeiO9TcZk5JZ69fM2rmxsuLvY8ffdLOHuFtZVxjDq5b7DHvP6uUolY/u7X&#10;z/n5x6/4/XcPxHOR66rrvZDnIYo6JlfqFkVQpOitWabKIQgxfjl7jKyXXPMyocpZfDTaPSxZpOGL&#10;EUdmU+vSYJRmjNEiReXnfaVkh7FuaSJUNPYriRs1f1x4oFWmYLlWTJYedM4C9SrVaPJa9B61qaC8&#10;Zs6JsRj+n7//lO/96J84zw7vIuOt3kdzXKwH2rMiSyOyWQVUEK8y2xoHuu9qwZsg/lO0yY0UAyEE&#10;QgiLcIjRqUprPtRmHrnsz222pR/AcKdpuT0vt83CJrO7qU+1ueOXn6m1MqeZm5tr5lmKk1wyfT/Q&#10;9d1y/reEfhwn4pwFohyCAg8ljmw5v7IminqZmTsxalu83I0xm/1bhEOaclqapS2OGL9RrdzsbYPF&#10;eIMrlVjEFDgm8a1qqKdiIHtR4hvHUZpBpYCtSyPHGCmCSin4YOg7yzHJsxFYrKU6g+937IcdORdO&#10;5zM5jmQiAiiXyV/xdln/0iyyIlihcEBqxZRM1QmDpWr82IxejBhv5zgS5hm/u8/w4Anm3kPS8YZ4&#10;9ZwyvqIYldtPYmRZasX5Dt+Fu2dKO/uQIkumC5mvvP9VpnHi80+f0e13UCrnm1tSLZztFfuLCy6e&#10;POHy0WO63Z55PDPdHsmnSRo5FHzXYUvl+KufM758xsP3P+Yr3/pXHLrHfGoGpA+hzY1ScbWSTcXE&#10;iEHGEnOFKVuC2VPOht0g99I7hymVWGC6rUylMAye4OR2mqjFQxVlsKITk0qr3yq903VjZHoicVf+&#10;f5y1NyehBrduN5wB56WBon6hMoH2Avty95985T84k8XErqjLuhO5QVNF/q8lHrXKeHMrnbuFPrUD&#10;oskRt+QauJPkpZZEaRDYknUH9Uh5+u67SwESnKMLgaj+DA3a1dSVtsl/WywNgpY2U6DT6bRcY7um&#10;1vFoMDVYk6u24ZvfiQSsloCtJLsWaLfeJO3zvpm4tPds17BNJuVzyETLWrtMmNr7twnRxcUFzolT&#10;dNXgeO/icpErbvenFUjtq6nprF+VQWWAs2JNu+DZ9459Z3h4OOCDqJGB6G5fDgNdZ+m6tUslh3DF&#10;O4N3cO+w5zD0dM7Sdw7vjEgZ1yqYcjU1Cl6MG4cusOs7gaKUhDWGzjuC6vR7C523dM6y6z3eSVHl&#10;nUrQtq4jWo0vBZ3TkbA2PlR1xuKw3kC/52efnHl9LMxz5uYYuTkljucZa1UGu3V4izgBpxTpe9GY&#10;z1qk912Hd5YXL18ua7w9177rCV3g5uqam6tX5GkiJfW3mEe+/vXf4Vvf+j2eP3vO559/zjTNVO32&#10;gCHHSCHz7nvv8M5XvsQ4Trx4ecXpNJHUPDPGKDCg83lZdwsPzDkOFwd2u4HDfo93fuHTtC5oUnL2&#10;+XxWedNJjSjLQkjVyMc0TkzjvHC0FjU7VsPK9vUmibMWiKUSSyaeRz755GP2l4949PY9atFDVRvT&#10;BrDOc/v6yD/++O853V5J0l1k5N51nmHo6bqeqnjxUmQ6YI0VLkNLcnPjzaQ7Bdwas9xyMEviLZiH&#10;LYxrm6hv9+02SXjzZ9fkoYXjzetLXRLhRsilVN5+623+xR/+S97+0tuM55Hb45GYoh4GhRQTcZol&#10;kW3E6A2cI+mabXyN2rreAtzAGCcyyt7jfJCkuVSZVKdEzoVSMsXIw9gevFWLgnXCd7fgkyGIJJ6h&#10;63C20+JzTe4E4tJLspwzJamUcutobxteVcn6mnhjdWrSpvWb+ynpphTJbJ6V/J6iksAiz5tKJlYY&#10;Y5JDeZzpQuCtt96SQtsKz4LK0nBb9hSGaY50neUPP3wXW8Vg120aezlm0CKlGY86uyo6OWMwTqAs&#10;y5RIu/YVeY5S9EkhIIXiihTAoL4+VvlRqEqj4PmNW009Rf3OU6oIeITgl4bXtqiz1spe16aIFCpV&#10;YUjip5Crmg1mLfzb9SEToRgTc5k5xcLf/uoV//t//XueXY90ThpItRRMc0nf7D/nlSe4KUbagMpa&#10;vWfW4Kwh+CAQ2iDmmlQIztJ3wpMbum5JvFfoluzB0iYh2kwpDWJZ19GdFG7terYl8N14BjLhMVY4&#10;aRWoRsj57Uvioefj33zCzfUt9+/fZ9jvGHaDFB0u6NRC93aSBoPvPKHrMUFlg9XbqhVhLX40uNqb&#10;aJJtgdL2rTEK2VSFEmtk/UzzyDSNWCc+Ud47OSNsAC9GuUYzUaMNDFHVknvT+YB3Xkx9AYdlHifO&#10;5xPjfOY8ncSQuesYdjuG4YBRo2Qfeo5j4XgU0+PmNecQqe2+3zP0B5zvAL/wu0rVvQnUmrS5AlVj&#10;BMjEpTW+KkXwRKZu1pnCM3VaXmoixzM5z5rX9YThQL+7TzIGk5PcA53KgeQezgeNLY0co2tF11qZ&#10;E4/eeogPns8++Rw/7CjIGZgFCkFNAusr3mAs5JIYhp5+P+B3g3wmzZdLhZIKdo4cLix2uiXGI2W/&#10;J4cBW9reqmRTcKbiXWbvKp2FiJhI51qZqcSaYZ64tJadNZhpojeGfR/IwBRF2KZEKTRiklhgrTjU&#10;ew+73nDoDSEYrIbf3sPgRS0sGClWAvL3ogLWpippna6ghpOmyFSFDO6tr379P2DysgFinHEWqqqQ&#10;7Hpxka6bJLsqrGmbzNe6yv624qXxPRp/pW3cCiojsKp/2VKoOYuvyfnMeD7Tiwsf3ok6Ts6ZagxD&#10;33M4HJaJxLaI2hLgmhpMK0DazzYvlJZcLdOaDR9lG5japMRa6RIYPcC3sJ+WsLX7sC18tnCrN9XP&#10;2v2bpkkCUspLIbEtbFrnqU12DocD8zRyOp5EHSzKpOp8PuOcY7/fL13u7QRl20VyVuScvRMMo1Gu&#10;ycXg+Opbj4WaVyJxngjWcrkTCFjnHNAc5yuuVLwXWN0uDByGQZTYaqELoizlrJiMOScSrEETWjGf&#10;8lpsyEHdBy/FjRVnYetEstgueaxhMevSoNuCtEAldPSvG8Fsfs617kZwfHID//DJRDED3l8yMzAn&#10;S4xFEhvWpCzOkWk8U0oW6cnG8amVruuZU+LFy+cSqDdru+sCc5w53l6RpomUE9M8cj4fefLkEd/5&#10;zrepGD779DPO55HVjr2Kb0AR+M43f+8DHj9+zOvXt7y+PjHHol1xWQ/zNN8p0tuzHoaew8WBBw8e&#10;SIcxyLSgFRnjOG3gLRtVIw24zfskZ8GZ542aSSuA2xrfdga3He2WDIjMcZOahTSe+Ojjj3n85B3u&#10;PbpYkrglgfGWNM189PNf8eKLz5bY46yhHwadporqTrvuJd/QaULKwuuJm2nYNvnYwj4kDrSDDIyq&#10;ir1ZbG1j3psdzO2+vsM3MDKxrKr01ArcaZqJMdH1HR98/QP+1R/9EQ8fPuDq6prr62tm5aXZTWLp&#10;sGqUtr5f0XVSqIvwhgY3hUKxTAVaQuVcWJ6Z9NUtFZm6oBKj8ss3TuDtW8oBaJ9WrkWJxUaSySW2&#10;t6ROO8J938sULotRn+TGdxNCdN+tBYli0TefucFpWsHi9YQsy7NUcQudeErsFq5UNRZrPSlljqcz&#10;0xw5n2cO+z2PHj+AKuusFEnsGpyv5ky1ns9fXPHeW494750HcmpXNCZK8WmqvDbljFOhDVM1dkl2&#10;JJ9hKWDXgtDplKoUMVadY1QYal2uxZq7jbS761mK0ZaM6jJYjIrRd3S2xdy1Jdq4Dg0ao8N1Uq7E&#10;UslJWqilVHGwF7Nt5piZ48yYDP/wyTX/x3/5Wz5+dosPHS4IQdt3QfIJZ7X4bFK9206/GggaOZ+a&#10;j5FBYTpWri9rNzs4J0mwE4NNp4IubX3c2eu05s/aXFghXcpJYX3tssY2r2l8s1Z8W2cxQcj/1hrh&#10;l1SWidA8Rz7/7DnBd1wcLrAqp+ysI+fCNM3LNEqmlAacQpX13sTYDAhZzhwfuuXZ3n32d+FddybC&#10;7eca7NJ55jiR1YB3id/OYvF6rcpdKyvHQ4xxq3JWDNZ7aYokSbhPtzfELN4vbYIUuo79cKDrdkuR&#10;ErznfKqcRsjW0lerxbzAx2NMAnv2ljDs6HcXVBvINVNqEjsDqfAkXlfZHyi0rwKrtq3w7tamix5w&#10;VfasqIckahxhOpOi5IqmHwj37hO6g8DStOBtha2xDpI2W7SgtnoG1ZzxQ8ew2/Pi+UuyFcXCqvvN&#10;WCFpGC9/yAlbMmWaGMcz1jn6rsdYxGB5Toti3ZN3v0Q+jbz8/COm159ipiMXO88uBHZWlPycqVx4&#10;w71g6YxM0GvKAsctFVMSvkYGJg5lxk8nBjK7rhNeifYsagVXDcZB6GDfw24QAr01QoMMFUpao5kD&#10;fJUIZ0yDCVcNM2YRcZLGlkaAqlOXJDGlZimO/JQjIQWO50mULzTJXx6mkQ3nNdIZWDr6WwjSdtQN&#10;YozUnKmBhQsSQqCMoyQcuqnKpsM5juOiJHY4HOgUDNc2p4FlujBNkmA1eNOopottwrFOP1ZFru2B&#10;aVDpYFVr2GI422vbZGh5vWqG3yXFrhj8lNIyaWpfb8KstsFjS3prv1N+VuBjIdwdJ3YKW5vnid1u&#10;z83tUVTWtEhpRdo0TcvPttfeCbh6MJaSRRWpiJliR+bx5SXeiFwqFIJpUr6O3ksyM80sDeLQO3rV&#10;kffW0nlJBPBSoMiIT7oPuVZ2e3GIr7Uuh2RLLoNq3VMNRUDCNN6ytU46IrYdvmYhCOsJJJufTcLY&#10;fnFLdKroqc954BfPK6nuSClAGLi4/4BuSKT8gpvTNVuXa1FeWjviW0iTtY6kfJQt8dpYcUuP00SM&#10;M5RMijPjeOLy8pLf//3vsNtd8OzZc463Z3IuWCv466wbOiKmml3oSXMiTomSpFubc4KSiXMkatHR&#10;nnOvhfzl5Z7D5QX7/Q6QTl+bCC1JvTFY28zBWod19Q9qk5bmYWDC2rXbdvfeXNewVa0zIsMaE6ZC&#10;MAbnA+fTDT/43n/iX5t/xzvvfYlStRNU5TB88uQxT9//Oj/78V8JDNBIp7PvBkIQeFcphpTKAimT&#10;JFtjUZWJQ6p5LRra0m1dVS2mtmnywtmxd4sYWIuPbRGyjX1vdlxlHZrFayUlITCmKMpLT956xAcf&#10;fMDX33ufkiu/+c1HvHz1Sp4n4nlkWoylYpIWflVgH4sJJyodUOpayCMqa83cruo0oFYRLAhDoO8C&#10;fb/jxl3DbdHkapIOoWmRon3GCqr2xaah0wwP7443zB0OWIMDbicTwqkSbaB2H38r0UKSeafvsbrD&#10;rxMY30jV28S0rkWTs5ZijfAg9DPV2gqQwHFKjPGGmAr3TjNPHj/i/mXm5uaGm9sjp/MZa4xAQ1Li&#10;81eR/+3/+iHvvv2nPH3cMc+jHuqq7lRkEuc16au0zEWvL5ulQSrA+iWFxBiBi1hnxaRxikxTZI6F&#10;PlXhIPpWTP92cbcW+mZpqKHJdalro6pNCtuUrlZN+pZ9XMnFkKshqlJXu96YEykXSjbMUTkopfDr&#10;52f+4/f/gV9/cYMJfhEA6L3H+LWZWGubYrxx7ZtmgECTRMbXuyZUUHBVYF5t+rkyp+WsaY2lN5sR&#10;24ZC+1uKDbvE+VaEvPlaNr+zCSPIdLilWMpN1DNn9ZcrGOvpBy+d/spSoIuPiPwumSZJZCqb957n&#10;uNyTFmNSSgQPfb8D0p04tP1sbpvLAACA/39t7kEphVQzzolUssD8NvdG+Um1NliZQLYXg28tWgqV&#10;aZ6oTfnTGFKO3NzeSBNK47Czramiktxa0FESQ+cwzMIZMg0eKxzmSmEcb6mTIfQ79odLLi8fMvR7&#10;zsdr0nwUrpw1ktzXtMSkqgpjtaQ2TkEfom46+bPq9slzrbmSyZjzyCkesft7DBcP6PcX+N2eeLph&#10;vnlOOr6mxkmgZC3Ol7KQxwX6Z7l8cI+bV9ekOWM6p/dRIMaizCZ5jTWWOiemlLFdIE+JmxtpOJdc&#10;VG5Zrnm4PDBPkddfvODw1n3y9TXx/CPKq8+4eO/b7N75ENc9ouB0+pmpMcks3Uor6lALoRYOtbA3&#10;nl6FLJzZEY+QbIfrepz3GKQRYDNUnaaUDM5WAhVK5TjDeRZ/JWMtnRXuZGG9185aXHDC4XE0lGxL&#10;z4RvZJY0jihLBZ9iZnaGebSc3Yk+WF3gmCYAACAASURBVA3cqt+fMtXMMonRJGi7YYBFFSvGuHRz&#10;Ly4uFr7GtrPaJiotGW9VV7XrONsYkRluGw1YiPDbiUQ78LdcE1iVXdrPtq8m1ysXIJCtOc44KyPO&#10;LfG14dettQtBXj63VbnZEe/DMjVp15ZSYhzHxY27CQK0w7d1mttnan4zEpBE0Sx5wXQLlE0foF2T&#10;5Voqt8dbLi8vuLy8kNfoxKR5qLSCJsakxaKQoYXHoSNRI3C7SsEHRx8sD/seT+F0OrILHlsN+yGw&#10;6yxDMAQrSVCwlhIzwVn2u44uOO2AQXCGqrjoRYREx3y2Fh3xKw+hbjuB7WCClLN0JIxQIqseJrU6&#10;WfIbtaWWqDQsNoVlDaOHsPY4RBXIdrw4Gr64MlQC2QWmaWauJ3b7gcdvPyJcOV6+fkVsEL+6vuc2&#10;mfJWBAJijDJh7AcckizlOZKJpDhLwVMKc5zw3vHBBx/w9pe+xKtXr7m6uhYlGGMWBZakrYUxTrzz&#10;5cdcXl5wOo6cTiPxPFFTIieZcqWoRb6uweADDx4+4NGjBzx8dIlx4uHiXSMUrz4pta5YbjFn9Evh&#10;0uAErQiRpJ2FF9X2euNv2UYiNSw49XbAppQXCM1CKKQy+MDt88/5wf/9Pb77J/8jX37vKyLbqJnW&#10;xb17PP3gAw6XD7m+er0IQez2oqQnjQlJdKNOWopOmHTZSUKMxBqMKtBog0UcmaX7vjXxC6HDuSBq&#10;d3kD9ylr4rv92sL8tvCLlii0DvA8zkssefjwIU+fPuXp156y2+34/Nkzvvj8Gdc3N8xxTU5avKqq&#10;5R+sWzpPcuPbxK2CGuRa43CmdYyrdNWtQL6yPhvJryrgGXYe7zusMZxONxgM5/EskAQrdOKaVa1N&#10;/7sVSYvZHyAeNY3/JWeI0aKpxfLWdGmTsSocdSmmWKE+rau9/LPq59BipH01wnSboGDWhNIa8cea&#10;tJNsqkxRqHKdFhlcWiueUrdjJOZKzNB5ePuth6LON+44H8+MzkmMT4m//uUz/s//9+f8r//zt+W6&#10;a73jfbN0/40UKcUqL6sonLB9Bq0hrLEYWsIsz6lWT4qF85iYY+J4TsyHyuXlji5IPMfq59CEeUmq&#10;9Y/RWGWVf2LNKpzQJGmLcgpN3TbpCgUnE2VNOGo1In2dE2MWed5pSowx8ZtnV3zvb/6RX3z8muA6&#10;8NqE0/O1IFBEoxOqBaZrhKdYt89a96oss1WEQfZzXUw4qSz7LqsKqamr4Mmbk8/279vvt/dq/q/b&#10;okSKnpbIKp9Sf769b80Fo54/UpysE5ecMhiBfb3Z1JBsTA5Go0l5XVzdWXIcY/T3eInJQqJPWDMv&#10;96j93sYT3RZ7Cz9XRTNyzhRT6arEOOscKcelwCto87AabeSWO+tqKXz1vuQYKblCLpSSmOdxgY+L&#10;oqpXmPGGo4coMg6dxViBYlY1la46oRG1OW00TUdOOdIPl3Tdgf5yxzSfOI3XxHKmMgFGlD5JYArV&#10;6jqpBYoVrx1YObi1LM92iSaqnVtrJccT9WrifL4m7u/jDw/oL+6z218w3rxgvHqGNQXj1MC1JmqT&#10;p6yV3YN7zDkTU1YzXZY1hmncXJlKN45YzoUe8N4KZeI8Qa1Y76ml4oNA4q5evsJ48QE830by6QZz&#10;OuHMxH17wj36OtPwkGh7YrVYL3t/MpXBOQYMnc2EOmFjIhtLsY5UJQaHzlFLhFQXxS1T5NBIQByh&#10;pkqolUrGOnCDwbqKdbD3HqewSe0n67Nv6pjr0l080kAEyipa7MjLfLBOCGhF8OY5GfqhSfVVMYxL&#10;ZyqoGsdqDLTtKLbA1vDsLTHfTlja4QRihJj1kLIbWEArLBokYEs4XwiiG7Ws9v6NTFURVZNtJ2Qd&#10;665d0SJmCaK37wTesnY/7nJbWjIjG5Xls7fCqWFgt0Vb45gshnkaRBpxsfFWtqRjKYocOWVsLwWd&#10;4NEFsCc/I0kTRt6/Taza6HsYBk6n0yIY0AqVklU7PnQS6KvIDlIyrilw9Y5dcKRpxlpJGna7jr6H&#10;PsCuswRjBbZTRZK0C14gXQrFcE7VNDZlskHK5P+PrjdrlizJrvM+H84YEXfKzKqsyqrqiYC1TJCB&#10;NL1Jpgf9bplJDzQRJECjUWoQA0GggZ6qKoc7xXAGn/Sw3c85N5uKtuzszrx5b4Qf9+17r732WqZS&#10;mGQoNJqXaJXgGjJ3gMg6lkIzgWB8ihBL8VHQPrUWLJmlRHlGuRshOiW5za7g7C2/P2lmKirdSMtW&#10;aUY3Mj1PtE3L9fU1MSXunx7wbiYGvyB2S7ckJVJ+f24WbXKjlIhL5MAj6GRGBnLh++rVK758+xWX&#10;YeTh8Yk5eOFssxkeTkpcyom8fvuKqqu5HEecD4tvTpm1WBB8JR4mr+5uef3mNYfrHf1BlGG8T8yD&#10;4/n5yOl8xmc3YGOq3EVpli4K5Nx1k0itNAe1FCbb81TOrjjQJ1Ja51WKp0KhOS2tkvzqKs348AP/&#10;z7/7v3Hxf+Wr776mzmZvtjN88ZO33L59x/s//I5EoM5dorquOZ/PeO8WieiQxQS2aKSMmZfzZ7BV&#10;LdSQjHymBIaE2aD9UBSU1u5myGiyyp28mOdflHnZfd0WF+X3GGJ22vbsdj3v3n3Dt999y36/Z55n&#10;fvvb3/Hxw0cuw/hHMTOFYhiYE3VjFuNBpXSePNQ0RtR6irwqrHFKx4SKeU+p0mHKg/VRCgNbd7y6&#10;+4Ku6TgdnyA9ch5Pi/M1MV9UZWZxyVPy3AeglAxsxrAizCRJOMq5WdczZhWpuHgaJLsp/lRO8smW&#10;seXb5QRJuhZpKWiLC3bGFDJCJyj8rASMStpk9Lrs8fJKOWE0BDSP5xGtIsM0c+garq4OVNZydXXg&#10;/tMDxgrK/e/++jf8+S/e8uc/3RPjTJEfk3VNQllK+bOl+OLZljNrNnefSM0qfBAwKIXENAVOp5Gk&#10;LRbL82XGxcTVrqVrG4zVggjrsKizbUs8nQs7SdjSC4Anpbg8Q5Wrw+ItFCNZfCFleVW5N12EYY5c&#10;Js/sEk/HkX/8/hP/6b99z2/fP6Fttdx1hZ1gjJFBcCVSwKGop7Hp2qS4FEz58S+/L/SrUnCz8v63&#10;wKLKlC2dVtf3zylx5O/3gi6py5qtMTghSlZCJzNLFywhc0X5mxNSyhQaSXrNYmptcMGJ+Ei+1xNy&#10;f4SUmGPYiNZ4AdtykTHk+VkB7RRTXGd/USqL3Egi56NQWrURGwFRMBMQqcxsFvAqkTBJQJh9vwcF&#10;5/FMmAr1nVIxLxG6nJVlzYxGxzyPisj/KyXS6YlI0zUcj0+E6EWpy4hoQ5m/It+LPkaqWtG0BjdI&#10;QeiTDCOoDDqUAhYS3o14NzPXA01zoOr2XLU943DGn49M7kQKkwCkyOT2IjOfyDSr3J1T8qvMQS2o&#10;jyqLoCBKMRdnL/Sv04mwO9Dvd+yurun6HX6aSd4RvWZ2F1QK4D1V32GbluPzE9R2id0pU55BwANd&#10;KF8LCwQUImBgaum6kGOBNgbbVIynCyQpWNq65hyeaazi5tWe3jief/3XmO9/R//Nv6J5+1NCdQV0&#10;+ChUNJONulPKBrMIpTgpQ1UlVNRUMZG0JRkLriJULcpWGFRW4JJOfNMYqsZiaxmYj9ELuBwDKSmZ&#10;Z0tKuicomW3L+8YoofErJTNOAUCJSp58j1ykAMwhkpx8QZWrnKZWC00ppayhX1p3eh0MLujYtkUL&#10;a8K/RSUKgqgKmrmhTRXEcfsqQaS4ZIesYV9oYQufOq4qY/LzzYuEAdZCqqBCZvN3zrl18Mv8cYET&#10;Q6SuapybshFOWIqKJaAV5G7TJdm2nAs1rqDOZc1SEhS+aRrxclGsATdT0nRG79afJZ+30MGAVbUl&#10;H+wyw6Jy4aCVaLEbpUXDPWSOdoxUuqJTijp6dICubWgrTdfAYVfRN5pdbai1SDp7EnUS21GTkVtF&#10;XPi+ggwqkRWkOFULbSmlLE24XBIsJXXMPGilyO19KUbKJR+TztKjIk2olBy6mL9u3TiIWk2JN6jV&#10;mVor/nCCH84VtmkxURRCio9FjIHgz9B2XN9c41Pg08cPxBgy9aAgfxmpLMmk94tkowyXelR2Hpct&#10;kZYCTCnDOE/M5xPDNApFZXmv6yvkTtur17eQInOmNxZVne3+UrlAub275vbLG66ue9quxlZVdvYO&#10;nJ5OPD8/8/DwiPcuO8evwg/yPUuCu57BcmZlv6/O49vOp8pJmPdyMUoHLS5qYeVZFBRu++9A6F/T&#10;/Uf+5i//knn+N/z0599Sa4uq4M27L/ju5z/nX/7uVzg3st/v6Xc7xnHkcrkwZ153OY8v6EJK9oHJ&#10;3bu6rmnyrJrW4kNRnn15yVrE3EHJghhF0lIe5YJ6JpNexLwSA7aJk8szBW3X8O6br/jmm++4urrG&#10;zTPv378XX6XjmXGclvtx+15UTqCtMaDWGaDSkdSVxVTCX15prpHgAyGsZ0vFHNOzWIIuf56fQQgR&#10;qyy73bUMjjYtzfM9x9MT8zRR6AlJyz5euzy5iEG6Lc57rClmoUr44HoVChG6qoh+6O3SJ0EWQ8oU&#10;nwygSbGS75xUvjwnjApCST7SS0przO+txFAdXA4YaxxdgM9lxqfQzcCFxONpYHKBx/PA3fWBtq64&#10;uYvEcODx6Z77S+D//I//xNevfslVYwlRfFNULsQTaRn0/e+9x1KcGCMdB6VUNnAVA9lpDIyDJ0WD&#10;zb4fovwXOV0mSNB3jcQYLXFYvv+6poWXnzb0ziXpL8lnBntCijKfyGZWpcQ5Es5HBpd4Ps2cTxP3&#10;l5m//Zf3/M1v3vPh5FDKYjMttHgqaS0yycqYBaWPUS/xIIHMPSFJqsjQr8VL2b9l3Yrwxwo45v8d&#10;I9GHhTr1OXVse6a25xTWhGgpInOnzRihqTe58CjzTeQ7rBQs21wlLd8nMs0z0zyjS6GnMqiWxV9S&#10;jrEhrtLvJS+SfF4tXaHyGaQLpQgpoDJo17QyT+uDQ2GY52ERFSoF436/QxvpmKYYmeZR3msUwDHl&#10;IlVl4RFV/k6v90F55Z2WC29Zw9nNROdomprjUWbvtncErPdm+W9j4G7fY2Jg9oHR+VxM54tfZc8r&#10;kQ4k4IlzIIQJ43uaZs9utyd1O4bLkfH0gHNnCEKVxZRuTIb0NVmhNsP35IQ3re9pQT1yYSqL7kn+&#10;zDwPhEtDt9uz313RtntiVJAqOD8Q3BnUmd1+JzlbFpZQCoyxAihoTaUUeI+yRobvdQbMo8dUMkt6&#10;OPTMg2M8TwKOGZlZVlrnuUyxbGh3lv2+o7IwXE74OVJdzvRVxIZnmpuvSIevOas9VTQi655LyhSF&#10;Nhl8wGhwKpCiNBqsNihbo6oaG0V2urIVFpkzMTphI6RR4ZwmRCkKbd63OmpUTOgUiVGYJtZoGq0z&#10;3Tygs0CX3NGGdtfQVgpfZrWMwnrvUUkTQr4Aai2qGcpTW5ORcbUWFp8hEuVglY3YZHWu8udFNm87&#10;K1IMDLfJT/m9UKy2Q+eL+y8relIG91U+5AU9fxGM4jpTUF6qJL6wdEhm50ghUm3k+Mr3qq3QAHQl&#10;EpbGSsGQNp/de7esRaGPuMzT1Tlgbx2MlwQjFx/ls8oMSUE0VgffgnBvuzvA4tEiilmay+WyGECW&#10;orCoXKUgvFerwVQV85wkodRKNp9KNNawa2p2teWwb+hauN61tFrmTCwqv6+E1WpxCFYporKJXEKU&#10;WKSFnZakftH9V6xBgzKorDNCKrLF+f+sFxGldZ4wZjXHXHsUJQgtDzkP+eVkJeVCRytO3vD7k2Zw&#10;FbqCWIJniLk7E/EhcjpHKlfTth1d3zOchuVCKYGrGImJFKPLKkulY+g3e7IgkvIzTucTH+4/oozN&#10;krFIoM9JmiAtGj/PXN32XF9dEaJ4C0yzW+anfJabLep1h8Oem9dX7K56bCNiBCQZ+j+fBx6fn7IK&#10;2CQBwzbLPi/CD+W8bUUh1oJC1rQUKtIhlOLTeSm+F7U7RCUKJYWhJMgiXxrTStExhbpEoqk08/2P&#10;/P1f/geUD/z0lz9D14b97Z5f/PJn/M1fveb54SO3N9doBafj8yLRveVebzunKUnLXxuh/bRNs6hL&#10;LcnB4g8hM1oy6+ZxLizSxUtHSenFaVyrXJQqXsQNKVoFJZ2nGVtZvvjyC37+i5/x+vUdKSk+frzn&#10;fDwzjoN4RsySGCbWRJa8RlVV09ZScFprqZtakm6l0MZmlZk1uSmXY0lIy3OUoekEKYpbMyzSyEuS&#10;l1F42/bc1jW7rqepaz59/MCcqboyb7Z2jzSaqMqZFJW1Obts1/U6aFyAo4X6x8J8KNYxS8JcOigq&#10;rV2plHvKS4eetFJIyntRGQ1filT5d2X/qhyExFl6m7hGoYGpkjhH+XtjGX0Ss76nAcOZq30P2nN3&#10;85rJzfzNH+75D//lA//b//QVtQ4kXxJqvVCsIjnOURS9CiVH5fO2GgSmKApa0xQYBwdJhCJsU+fu&#10;H1nGNTFcZlJE2A9V9s/Ay7Mv8S+sSm/rHbkFE1W+f31+JpGCescoSZyPgSkFTpPj9DgxfDjx4fHC&#10;X/3+A3/3/QNzVCtiX1eLZO7SScyJNSnhF7obC00w5edilJzVpIuSWFie9wsaVi6qSLInlvs1RlJQ&#10;KJM+S5DXz76NawvwF9fB8u3Za7ue3X6PzcAfSqNCXl+tRdZZ2+U5S6GXln0cXSAGT8q5TMml2BQ0&#10;K4tiLeQL+Biip2qELWFLpy0EbGXxztF2PU1Tc/fqlhCCKJgqswiizNPM6XTi/v6e0/Mz+6tr6qbF&#10;O7n766ZaC6Ic33SWxC4Xp9BzX66N0gpCzAqTErfGeaQyQs2OSboqSsvetlYG8Us3g+U+8by6e03b&#10;Wp6PZ9TxmWEcEcoW2Zy2dBiQ90MgREccB+J8JFQdXX/N7vpA1dWMlxPz5QE3PJFCnkkxNicFXgq/&#10;KPMnq5mv0FqX+abSi1UqBylIJqFDADcznB4J44V+d0Pf37LfXZOSZh4rVC1Fx/x8kZkfa0U63lqa&#10;tiaFiNWQnMPnvDu6QHAym9N2HU0jDAitZ3xMqCSjBNF5opJiYXaOqyry6s0VfpogQls3BB1IPjA/&#10;f4Lpmd10T53OxO4d0d4SMUvNtjQdIqAMPspcjzUGqyykhI2RJkasG7FeZa8ihcaStAhHBCUdtrpW&#10;GCWKkSZpUkjMbkARpFD3iVpFdHR4P5OCx1oj8/AYGmdhGjk/PeDnQfyOlJIELSoYpwhYOm3J1hei&#10;0lQOeIz4fAA/H/YuMxGlwJjnmb7vlzmULR9zO2hfLtYtUgIsnYAyrxFCcTPPSly2yps3QzFp7bzo&#10;0jSLUdCpzb4TIE3c2EsR5JwkmNVCVZENqrSibYT6EWLAmkYGqEPRUWcJ7LWtcLMjhoDSJqNWG25o&#10;PuDbgqV0iEp3RdTFxlwYlg+1Gb7Nr6UNnNaZHPTK9y7B2Hu/0AliLOZMQgNL2oAO2OhpCRyamrtd&#10;R2sU+95y1Vt2vRQsOiFFSZLui1aZ46gywpELj5QLKm3kEi5Fggwfl9y+JE+lAEHam0qBWQBHVPZm&#10;lsRNExKoIsae1yDmS0GRcqckUxdS9jdBizoNeThaGX68aB4uhjz/iydBKiIKucAIERcD8+yomoZd&#10;t+fcnjkfT8vFsswdKIWPMRuSFWQpK/GswDsphtwWT3g/cz6dqNo+m8HJyxT/gZhQBKL33F5f0bUN&#10;0zQzjBMuZF16BWhF3dTs+p7D1Z6buxv2Vx1NV1PnsxKjdB2fHp+5nC+EkOi7Hq0Vu92Ovu8zNZNl&#10;L5XifWvSut175VJTGdVPeVowT2tk7wufz5ISOlF+sFopAkl+BVEaWXaKEqxtvP/Ef/mrvyJqxb/6&#10;s5/R9IZvf/EdP/3Fz/n9rz2Hw55huHB8fn5hplpen9OtrDU0tVAhy9xN2ZuJQMqiCCG4RTrde0+Y&#10;V1+F8v50iTmsF/Z6n62Juw8enWTu5Cc//Qlvv/6Kqq45Pj3x+PTM8fkk9I8kSb1U85IQlPdtMn1z&#10;v9/TtnJpFcW4VM46ZRYrvSjU5N+nLBG7PjetCp+/gATif1HmVkpBLWdTjOlubl6htObTwz3jMMiM&#10;SVhxAZGjLQOPghg757hcLljbUFcC9IQsWVwMhMvSZaQpJ3Ys83fF/6IUsVFJl2Xp0uekvqCgEmOz&#10;j4fKEWRzpyiVKU9+VT/7nAa0lkISSxJqKaSHOaJiYPYXrIrcHvbUlSYkw1/8/QcOu5Z//bNbrI65&#10;k6rW+J2/cwEi0GKEJzNWeVZQQXDiMTDPkWF0uBAxVY6pWXIdEKnOEBmc4/R8oW4Mh+s9+11PIkvo&#10;ZkSTlDsRwt/K0vVSLIl4gFBwQx7iRstcB0otgiGDdwznifOnI+6HJ/hw4fvnkb//eM+ApraVJKMZ&#10;MDFmFc5YZt9KsZifaJXnOFJKS16xINc5idVpLXJePKXS7UirklbpIKYk1Bhj07Kvlue/2Qtbj7ft&#10;9y3xo2oq6q4RI0LEPJKcz5DSIk+vlSL5xGk6E1LK9gj5fhk9demUbYxuNYaI0NuMMVKE5A7Q5XLh&#10;9evXXC4ixtLfHHh8fuD13Z2ox3lHU1vmaaSyGucmjs9HlJZCs+lrEjVv3r5hOA/cTXe8//CBp8dH&#10;Hp8eubm5od/10rFKAqZYbdDi7rHF+lBIwZxUeXalg5RwwVMUyHw2wmh2HeP9RQA5rdBWPDi01tmu&#10;vHRF5Bn7GKi6msPuNdVhxj4deH58ZL6c8G7ETSNJh5W2Vjo4UTo4Kc64MJLCgG131O2e6uaWuesY&#10;zzvG0yeCO8nP06WgWmOKXF1pdU5fwoGAOUuhIhEo121yjqZpIBKpKsO+v6LSDYOuMRUENVOrPWjN&#10;5MQ8OKTIeB4I48SSZyqFqSzzZSSGwO7mgJ8il8cHUgYJvA9oW0luoNIyA2iN5tWrG54+fqLShq7r&#10;0MYwTzOq1bR1hUoBf3zg8vRI6n/Lq5/8D1T7t3h7wCGMGh9EfCbEkdoquqai1h6rHAqNjopq1tRe&#10;iZRwXVPpFlN1JG0J/oxzk4xQELFKUSlLZSw+BKyaqKqEwRPcjI0zNo3AjKnkbPvRi0Hok2caHgnz&#10;MyoFXIrYBZlXWW4wrQdP55u5eDaUhd0Ohpbfy6xIKTgKIrs1d1yCy6Zg2RYn5evL91+ULKoKYw3B&#10;BYzSy2W3tHs/Kwi2wWZBT0rbEJZEbNtyLwmn1oakisyfPGRpwwO5u2HLha8VLrvoKpXpGPlzFb3+&#10;RckmF2TbztLWY6W8j6oS3mgI63tcKQFm5alv0KUYIz6mZc5lbeUXNZ6SXGXVmCjGqYlEZxJXjebV&#10;vuGmq+gqeHWzo290VnuD4DwhKiprqLOEos5D6vL5wtJyF7nh9ZLZol/l3xRU9cX/z/tsHZ9ck8wY&#10;yRx3PrtUZIYlaOn2pZgTPURSfY7gXEIZSQSmYPnxpJiDUCZckH2t8r8hCeUl5RZtTOIQXNcV14dr&#10;zsezKIiwFikxJ6Q+841lL8qQvNLZqzzLzi48fhBExHpUMsIF33QBICGGW443b26p6orT84lxnGTA&#10;30sBb5Si3XVc3Rw4XO/YHRqs1esQr5L9OVxGhssMSYxTm6bFVmbpRqYkMq2ClBcAQtZ6i4ayfD5B&#10;nrXOEpwGQaeUPFPxBMxXXCIjwxEJM3JRlX0TivRmkq5aSqIcMvz4B371F/8eUxt++ec/4c3bV3z1&#10;k59wfPyIrWvGx3vGcVjO3ufJqNGS1FW2om1rmtou6JScCzknIcrzm+d5+RWCeJaQuz9qe3ulMmq5&#10;2YW5AFtofmiurq549807vvnmG3a7HZObuf/xRy5noXVtleK267tVTNx1Hd1uR9d3FFfr4iq+fROf&#10;m1RuY+I2Tiw/R+XiTKYRc2cs5U6KJH0xJVyMsk9jotvtuQUeeZDLeSOMkKTxJ0lDBiEApmlcihpI&#10;eIJIT24ApQXZRsCOIvmcklQ9IR/MRMrFr9DwtJICvTzLIvRUEpBSFAidoSDqYvApydY6eL38uySf&#10;JeYiKpUKSm0SN61xWSzgNEw0Vvwl/vlh4P/4z7/De8WfvLti31RUudxZnlPM8tuZTJOQWbgYFT7C&#10;7CLTxTFcHJdpxvmINrm7gCK5SMhn302OMDv87LJMdWIaBtLrO9q2QVuR+S0u4VLQSZzRSy0gc4ox&#10;CyLEErNS6W6IUt50ujC+f2T47QPp/YX6eeKUEv/iZi5JkvmmrrPYxEoH3ypLyt+tsUTl4kwMXhMm&#10;c9hLgBSQKQkCjsSbjBjk7kki+iBFSgbhUqbkonORag32sy7Ky27Mhob4mSCG1pq6biCJoE1lrEjC&#10;mlXJcppnpnFkmh3z5BimUX6u0ux2HX72HI9nUipiEdNC+a7bLKyTJe0vlzNV1Qi91M9Ya3BuZr/f&#10;YUJAB49JkcdscJ2CYxxGjikyDAP3+Q5smppL3xNioqorzucLr1+/wVSWn/38Z/zu97/n4/sPxBC4&#10;u72VuTREvltl+fsFbCHHkawuEbPQAkrus+gDupZcaJomqlbO47TxdTOZtqmVkf2XB6PXbothmCZi&#10;Faj7G141e3a7W4bjE6fTI6fjPZfLA2EeRcrbihKrTuCVyQIaYmTrzwNuOlO3O9ruhqb5irrdMZ0+&#10;MZ4fiP4k3Ou0OZWSxOSOjcp/D6viz+aVINUGXVe5MAZjFUqd6WuhJveNwTQdx1PkafJMlwtj9j4z&#10;lXi9qFm6OzEJAFG1mrpr6LpWJNGfTgKwZ08huaeENq2VprKGSsHVTU+ancx3zzOXy5mb21vuXn0F&#10;SfH88MB4uciRCROvOsVX6nvceeAx3TG1bwjKYIhc1RVVpelqi0G6f2UvWGVyHqNAGZJXRG0gKIxL&#10;NGGg0xMqeaEB20qG5iMk5cEOWEaCe8aPA8qNhPmIcyfmacBN0iRompp5nHDzBWNyjqs0NsW0qNsA&#10;BBe5pBlNxJoWq5S0dNTLAqO0iBce5meX4UJ7yJfntu1bipntn4Fc0C4EyLSpUqSsqlsBvSQZceMq&#10;W/ZbeQ/8UWCq6xpSYhhHhnFcVJE+6AAAIABJREFUjBITJRFTS3JTVRUpBpQWPp3JajAhJnSSZH2c&#10;JzHJCpFxGlHppTrZMs+TOe3r8P1qbLm9qLdrt7Sz0xpMF8pN/qx/NBSY1nVc6A0CWwgv0MgwoUlJ&#10;3N61ptGGfQW31y1XneW6N9zua3atorIiQyHqMUmS2sYKhWuz5jGC96IIIcWUWmYWypdt64oXqOYW&#10;2cr/ldbGLoWat8aInMgnoUT46JmDyN6lpCmKwRFxRb1MgcsgTsY2VJw8jL4SJ/WQhK8fpL0m0nzr&#10;+pKkKxJTwqlE23bc3t3x9Hy/Ir450HjnCMEvxYEUhUoQ50yvLRFPqVVlR8U8xFeedf6MWilGN1PX&#10;hlevb5knuQxLd7F05PZ9x6u7G/ZXO7peTCNRSmhgUYa653leZIsVWvxsqlVq3DknEsbOk4i5cJRh&#10;V20UVtklcSyqMeUsgszwqKCWrylUFo1ZKDhiWpgRdCVd25jKYLjf7KecPUUZSn/84Xf8v//239O3&#10;ip/+5C1fvPuGf/nHf8T7C+dpxKd1oDyx8vutMdRVja0sVS1za9bI10yzUN2KoIUPIcuBFp+jMigM&#10;SpnlHIrQzEtktnRIZR0kCW3blq/fveO7777l+uaGGCOPT49chmHp+lhrqaxZEiPyebf5UjLGUNuK&#10;vm1ReQ4lpUj0kVhmtfLF9TkdbSlQNmdML/F7TdDk2onMMYMuqXD7ZT1ViqSswjRPEz55jLVcXV9z&#10;OimG4SJdmkzXIallvqPAkjI3N5ThkJwDZHBIl8IgvYj/2yRRsIp8N6XSZZLkp+86jLFM4yinJl/g&#10;BSHdBo4CEIkhosnPNS2J+tLVyQXUCuavgFdZX1EckpkKH8AacD4we/iv7088/OU/8adfX/Nn393x&#10;8y+uObRW9k5KxKgYholx9NS1gTCL14iPpDkR5ogbxZMoFdnXBAGhZIUkhX1KmfaWqVgaESXxzvH0&#10;+MiYTU7bTA+T5daLWmIyhTEQ88ySFAeLPwsJQsSNE+53H5l+8yPx989UHy+oqHluGn6lZn7tHbbu&#10;6LqWrqkl8QpxMR8WOnSRKReFK6XZ5AuSC5ocl5KSzpOci7Jn1PYKWIAx5z0hO4yXP1NJ1iOWro0u&#10;G/JlgVLi8HYOVhgY5Bm1uMyBxCzvHZzDWCv+XkpUmGbnuIyjKG1lZNvne937yPl0ZhgGlLa5oxmp&#10;64oQPMEZmf8JnvEy4NzMPNuFuvpwf88wXEgxcH58wM8zH97/wDhOKK255Od/OR0X+4GkFJUV6+66&#10;bQV0mRzeBdw888233/D1V1/x7btvGaeBeZwJLuS4J4W71gaFFBSRMi+Q53TznQgyP1GKxnma0Vpm&#10;4sZhwDtxjjfF+8wYtLVLF4blPswMBud4vhzpdi1927K76mj2e/rxlu75hqdPPzCdn/DTCTePRCSB&#10;V5XK8SEK5RxP9A5/PjO7M83ujr7v2XUtQ7/ncvzEeHmEMMhnUZGkQuYeKyixNb6MH5BQIaCbhv3V&#10;FQDjPEo3xydcsIxu4Pz0zBwDaM3lPDC5SJidmC9qLclSEl+Z5GPONgTAq+sKU1eMw5Tv3pUtY6wV&#10;zIyIJtEYOPQ1Kl4gWlIYIQVubu6obCX77nzGaNgfehSBXd/x9dtb1PiRTz/+M/XNt9zcaGx3h1JW&#10;xJBQ+FkMoa3RuRjUGNb4p9BoP6PUmaba0RiFjke0HkgmoJJe4ochksJAcmeie2Y4vifOQwZJBBgc&#10;h0FiutJcJgFFpNktd5hXEasK0lSCcUxEF5g0XB2yKVSWjU0qLnxiSaa3A7cvk+kFkcyHfosWlq/b&#10;fv2C+sWYJSslIi0qYQU9swa8I/oZF8WeMiXwvkjvlfch4VYpu1T1MUTmcZSFyI6rZbAUJfQAQ8Ao&#10;0Bmu1ApBGzX5kjTZoMtImzDGpUDYUmNKULTG5BZtINVp6Yissq0SxIunTAmeS/va+zynkPLQu1qG&#10;eK2V9ixZknH5nEnkVnUusrSW4KVioEoiQaeJWG2429W8OjS8umq53tccGkOlglAQiulWI8iRNmpB&#10;BksxFWM2wXqREKnNGvBiXT5/LX+XdejKUJtWwm0NRfIuiqEYRFxMRJ/wSTGHyDzFFRwxGh9hcIHz&#10;4DhdJkzbYH3N4yXgVIXRYKIUJSGrkCnkUBprZTgvxFVtxgtyerg54NOMc3NWEJEkPUZPCi4P62fK&#10;1wbZ1UqBkgAjqjTIwKNkGvlyliRJoYgRxnHgq29ecX19i5tnxklUYlAJbTVd23L35obr2yuatqGq&#10;LLauMZUUzikbnZ5PA6fjwDCMhOhRyiwF/lpgxaVAESlW4f1KZyPgvND4zHKG17MbiehM6QKZNSzd&#10;ijCLGZckcWHhapc2d4kNn7vA24y42giPv/8t/+n/UnT/+//CN99+y9/eveLD9895liehFmnlBEbR&#10;NsKFb9pG/lxJh8dnj5YCEJTOUQxxKZhWgCNT0NTqn6JTWhKX8hLKYSQgLfC3r17x3Xff8dXbtyit&#10;OJ6ODOOwgDKSsFkqW6/GjrEkU5Jk20ybMcagUTKMGldDwRQgsV5g5de2g1wSwLQYU66KTUs8VoIa&#10;Wl18UwS1koRP1hWliFYSjDQ5QvIYa9gf9midOJ/PQuvTdinoZZ1yh9snFBNaK6yWwrj4qaQc37ex&#10;sryWDnEevC3FbpAWHf2up2trjsfzYpaoFoBjfSUE+ZMnqpYutnSCiwS+WkEdtd4h8n7Sy9ilRMlJ&#10;pj5EOEFh5acaxRg8v74f+O2nE7/69Xt++nrH60NH39RoYHQznx6eGSfPu9fX/OLVNTuj8YPDDdNG&#10;qlmcrBMBH9duQSDLuhq5B7TRVJVG1zW2kSRZoXDTJCiNz7OOmd4b9bIwgBTVzmeQJq95mGf885n4&#10;8cjld+8Jv32Ex4nBe5Q3vO8Uv1Ij/5nIVDX0XUuTOwDeu0XVUmYsqwU4UCSUQWjCxXMjlfmcdbCa&#10;pPBJCoMy45LIQ9lZJVO8dYLMtiQBdYpgiTaGpq1pu0YAlwz6FFB1u79eFC26gEeZPmY0nkiFzqbG&#10;ATd6kq1ICs6DzJIZY9gddkK10WKmLDmSUNUTipRn00QhLTJNUpSEGPAhMukLMQaepykXi3A5HlFK&#10;MQ0XtJJW5Ty75X4VSpvK6yeKnWUmsqzRNE0YLb5YIQT+4R/+gbZt+ebbb3nz5g3BJ54en3i4/5Tv&#10;vyyFrAACKUnSqbKISEaCyAkPOg+WxxDp9j0kxTxOYkqY73NthFGjjQjtRMiAeFacC5GKQJgmnoYT&#10;lzaw3zXY3lLtr7lrO/b9ntPzPcfHjzyd73HDE3EaYR4xTYcxNUmlrDqaSBpGd2aeTjJY3x7Y7fY0&#10;bcdwueZy/IQbn1BpyEqFLlOW06Z7UgqVCDGwuz7Qdh3z7JjOA9FIzNdGMzjPD/dPDKdzBl7AT17O&#10;qVYoozC1pd/1nJ5OqJCpihqMlTPinWe6PKJQNHUtd/PswQcWAUciTWv4+s01Ta2Zg6KtNZZuySuf&#10;Pj0wDhf6fcMXX92x71qMki7eeDnS1TXvvr5id2VI8TfM5/ec455Z3zGHGqUTlQGtZC1SyHR5A5aE&#10;VYHWRmoT0fOn7AyvwHsiiRBm3PhECmfmyzMxTOg4cT49EPwk31fpRSxISDcJ74WGarTc516Ll9Bl&#10;GPIgfkETNs8n+MjsMjIfPJWNWCsbjUy3KvQs7z1t276geqUkNAq0fnGBlst9i05tLyejNMYKzFbM&#10;zyQIiZlXSfSi88TkUFFmQIhxCeYqX1cxBIzZGjRKN6TMMZR2ZPBOEtUEBEm6ayMVOjGilEhXTmEG&#10;JR4exhpC7vJopfEbg6fy+rzDFLxfPT2UuMw3TZNby/UyQC/3oVqKtliCscmfsxQDqBfrmsNt1qXX&#10;1Nn80CpoUCIZbBQ7q9AE9o3mzVXD633Dm5uOptY0VjadrYTutVLyIG0GKj9Hp7YoaHn/5fX58/+j&#10;okW/7KqkCOTOiA+R2UdmF5h8lA5IUgQnhJXL7Dlf5iz8IAnQ6CPHjFiiNJ1pcX7mPNfEOhHzQRi9&#10;DHZrpQm5kNZag7UkvMwqJBnEnJwYdO72Mg8hBVqRGY4UnrWAgWqRyqScrxgWAKmY0kmurgowntez&#10;zHAFvvv2O9qu4/5+ZBqdGCEqxa5tuHt9w+2rK9quzTQm8SIoinAkeHx45v2PnxguE272oMTkUSmh&#10;5UjiVlFV0sGRbp9FjBxlT9pccKQYCSllN+JMS7LiyGQXd+TA0gEMSgJckAsubGBqoZeuNEbYctfl&#10;sjDZt8JoxeP3P/BX//avuHvzJscOKfyaqsJWMsikjMFUhroyNG23UExDEPntImQhvidZrjh4Yiws&#10;7JXeIwC+yspx8rzM5r0uaL8xKKvpDzu++OJLvvzyS/b7PT54LqczwzhS5G7rWpBkY0yeccjO8HHT&#10;XUgvu9I+CR0khIBBnskCJm0S/PL7luIlCbZQDITO54VuV86lUigNlTE4Iga9nHOVz6BW0oEWgQDP&#10;MAtqbbRh1+8IIXA+X2SwNieEKSaR/k6ZhmWM7FsrSH1UcXGE/jwWfA7ylH2xfL6U6LuOXd9zOh3x&#10;8wxlMD1Jt4ll4HtFyPOx24Sbbae2IMTyVQVs2krcl5+/RDQl5yWhFpAmZVqzMYZxDvzjxxO/fv9A&#10;mUhRStSYZuew2vLqD0e+e/3Iv/nJl/zJq2uuDnvSPIMPS8c4xYRKq3qmdDoMxoCuFcZKYZKq7C6P&#10;xiQIoyOen3n+9Iw+XrjudtR3V3DVQVuRrNBdE6CiUHj8OJOOA+77e6a//8D89ES8DJxnxWNKfOwt&#10;n2zDPwTP+1rjq47Oyt3l3CpcsVWes9ZkilCEKDMdWmVQLaXFv4X87EKmhYpvTum2xYVOG2PI5qCy&#10;Scvci1ZS/KCyOEbbUlm7eHVtC5QtKFrWtdB2yV1YY0wZfcwAhnQNYggEpbF1TdeLSW7btItQQNM0&#10;ADw/nej7nvNpZBz/Fl/2ekr4eVrAPXJs0VpRmVrm2F7s3+JtlCRmlE5YyrtPy12DeXl/Yi2mqqmr&#10;ZmFw9H3Px48f0Urzz//0a+q65u7udVaUSmSNlbyrSxCA4J3QdTPjRieJy6RIiho3OUwlqomn8ymb&#10;muZ7NcdMnWMeqrBr5O4pJ1PhqRQMo2OMGjd77FjR9DX7tmG3f0XT9rT7K6rTLc/PH5hOD8ynR8Ll&#10;Qqxcli3O4wpJS/4wn3Hzhefpkaa7pmmv6for2rpnng6cn39gGh7zPG/InQ7IF4zcIc5xuLuiqiou&#10;lyPeBZq2xVQG5yPzOBO9o6orUgaNo8tmt7krHVWi2TUkTWa0bMYcQsIkhMkwO7Q1GGXY73qUiiTl&#10;ub29obEV8/nMfrdj37ecx2faJPvPVzMP9yeeHx+pasPVleXmruPQabSeIAb2fct+1zGNI8N44fn4&#10;KLPMpqG/ecvXX1dc6PEpd9EyHVsZQ2U0Vk9YPWNVRMcJd3pCBS9gihG6yDwcGcdHkhtIcWC4PEk9&#10;oGUmqamMCC2oRG0MhY4LCl0pwBBTEL8zsrR2CDKTsi0ain9FDDBcZlxtiEEkJXdtvah9bVG8UrCU&#10;71W6A/M8i8oNJWEvyjNBDlvMlJpclS/Kp4qlQxO8p97tRT4X6WbElCAXB6KDL0E3BHEq1Qha2FYV&#10;ylrGTJURlDrTxEAuUU2m3AhyUxtNrcDm+ZNkLcoY3Cx8/TmE3F5UC3VDuLXbBKHkAerFGhVaydIl&#10;yQXe1lvh88JN61UGbzuj8oIWwTowX2hera2w6Oz2mmiUqCdVWtPbSFdpbnaWt3c9d4earoG60TRW&#10;U9lCjSjoojyPkKSqZvPst52fz4uU7SDv9s+XtVku8JdIsFzoGQx04trrQuDiAtMciVETHYwhMYbA&#10;aQgMo8cHQcxH5zkPI3729LsdalaEqibajjGIGZlc6rm1qzL1LqWl0E2obGyU0f45inSfUYvYQnm/&#10;87wi5XIhx81ayDBjiMVCc1UaSlEGEnXRSFdQ1KW6ruPtV29JMeDnwDw6YvS0leXuZs/d62t2+92i&#10;llfmnbwPjOOAGxzjZRZFNG2pdw39rqOuK5qmXqhby0VNTuQU2MpQFYEHlQ0/s9SlNTLbUTqcPs4y&#10;M6YNCfG+8C5mmeSIczJ3UowSF9NBymxY9ULtbqVBkuVKwdrExz/8ht//5teMw5lKGfqmxdxeY02F&#10;tTVV3eSuwUoxjRlMcU4cu1eZYp9pM+ueVEW1aw1Byy+T35t0n/LUlDX0ux13r294/eoVXSciIefz&#10;mTknItootC7PJyOK2pBSQGZ6aomD+SdqVjPIcr62M0FLh2Gh3K4d3O3fb+PCFkQQdLTEpZzkaY0y&#10;OQZnBRk28yYamevpu51QO9ycuz8Vu6xoc75cMkVCLpyUzS/ljCcBcDwLHdIU+oj+4+7r559rW6y0&#10;bcvV1RXH45FhGOXzpUgQFQnyBngRc7brkPLc3hIrC5WMUhT9cRzaxvTP32PIRbDWNv+9aP4brQha&#10;MwbF5L10Q2AR0rAx4U+Bx+nE92fH//j1mV9+8wXf3O7Zm0SlEyoG6b7neR4ZcJfzgEY6KdljI8ZI&#10;GDzxccJ/esb/8Ej8p4+088jOJRpTY6oO+g79qifdNqQ6m4w6h7qf8J+eCNOAngLtOXfecsI6GIvR&#10;mvsm8cFUzLbBZh+1EOQ+K3YA2zWSOb1cLGqh2MVyb+c9v8xzqXWNU1HbUyt4UvKL8vvnYhnAi1go&#10;OULKXepVBW77TLfnxpOorcG2jQz8xkBSOZEOm6/P+7Wxota0Ve0s+UDX9mhteH4+cblcUFWdvdRA&#10;s3akP2eXaC0qfaRyn0tBFqPJvkxrofz5rGApfKRLaBeRDWCxONjv96IK6T3DMPDjDz/QNu0CypAy&#10;yMBmJjgIWyXGJO7uSuW1DHgvd0az65i9ZxguRO9edCYLBbyAKyXWln1rgBBmml1Nr3vOPjH7yHAe&#10;ucwO13v6tqKuW/ZXFtt39PsDw+mZp4f3nB7fE90IbgLtwRh0MhT5pEgkzBPeD1zOj9RVz769YtfU&#10;xL7DWs/sL8zTJedZSuKS1cTZ017t8cD440dU19DvekAxXkbc5Ela+u6LYFHuMkkXSUEI2LaibipO&#10;xzNVW9EqmXXybsJoTb/rma2h2vW0zUpPVjqwvzqAitx//IHGWLrmmg8ffkQZRd+2ADzeX/jDb37k&#10;9tU1d29abq87bg4HxsvA5B1Xhz1Xuz1JR8Z5ROlEv28wpuP27pab2zvOwx+wQRP0Dqc6Zq3AJLrK&#10;kvwFPZ+wBhQBN51QaUJrGM8D8zSgjSHNI4QZazU+eOmKKEOlDbatadsWEGGTYnw6TZPQoH1gsW1A&#10;47xn8mIOb7cHdesRUniVEQnEM0BM9F29IMch6Bdu6uUCKAd2m5SofAgLdQkl9ItUqGQx4p18fVKr&#10;6WHXdvR9D0oxeYeydSaICxKoE1iV0FZBdiwd55ngxaE3KqF3+RDQCpybOfQ7cvGHipEm0zCsVtRW&#10;s2sNNRCTICcB0bUOVYUbCy6ymksqpQibi3nbki3BR2tNk5XKpmlahuy3XivbBH6RehbeyfKzyrOC&#10;VR1Ma43SwvnUSlFri1VgQqAyisokbnpNazWEyK42HBrDFzctb256DruKuoLKaqFmWuFPFkRPlluV&#10;5iekPJ8AC3K5ff/ltS28trSUZY/p7dfnAKFEtcuHyDAHGSZ1gWH2jFPAJ800S5fvNE5MQXEZHafz&#10;wDhHptkz+ongZvbdjv3tK6r9LT7UaLVDRcV4ngFPzPKmhfIT0mpUSkpCx8qon6x79odQWmYuoqh8&#10;RC+qbslIwfVyEfJnKwhN1t8Xh93cUpWFRBtR05nmka+++YZ+33I6HrlcLiQih6uerms5XO/p+o6q&#10;yHwqEXwIUbTvp9mRHHTtnnfvdksAFd+CVV5YG509CRIxBWY3CXqiZW6kqPKkIIhQ27bUTSVzNlqE&#10;AIRqk0CFpSObslBAcR2OsRg5rt5Ja/G+enmUjuIL+mfKaiYpoaPHIEi+0RV13VDVlrbtsKZBacU0&#10;jsuZcs5lieLVNX411MtJZT7N5bwtLej8H2vXjo+uhI9edTW7w57r2yuu9nuausmgSsgJWyNb2bBc&#10;fHZRJgQK91uxAADk+Pp5QlzOfDk3EthljqgABEV++PMOy4skqFRccpSlK56/zmaDw9KtCLmbLCp1&#10;QlfRVUWrOlAwO3lu2hh2+z1RKy6nE0Xia5kdy4WiVwqV21KVrklJoaLCKJuVAP94Nq/8e5WL5K7r&#10;uLm54Xg8cjqdWOZsYFEN3fZMSuwpn9Fn2ivol/LalEJFLQDd9hm8eF9l8fJ++e92s0CUBuWQoDAZ&#10;dIlLMuiVAhVJSfPh6PiLf3rP3//4zDe3B757vePdbc+rQ8W+0XRGY5POnU+ZyXEuEGaPv8z4pwvh&#10;/ZH44zP89oiZTnTO002KAw01HsWEYsLcH+EHQ7JROlqZPaB8EtlkEpoKTYXSFg41Nyjees1rO9NV&#10;hpOy/NcoJEedkC5CVf//siWk8BPqsPdCIy778HMAa7s/lQL0ep+WId7y77aMg8+f1QslsLTSD/97&#10;xXz5N1ZpkfjNG8oomcXVsVAmUw7hQkPJ07TyjC0En1CqmNbKhzk+HbFKi4yqXWWm1fLWMhCRu50K&#10;tfzvz/OxGAqYmwslI34XsnOVFIR5jxcz1+3nLUqpJWa0bfeicKNQHFXK7IDy/jIoq01WBYzLswph&#10;pqoaKgXH5wfceCaGTE9nnbHVOnfu0hIZpFDR5FijqHSkajU9tdBwnWecPM4Hni6KptL0raFpKw43&#10;r+l2B2zXE5odl6ePpOEB5mdwjmgsGIhKZmMsFsJEZGacToThEWUSdaNoWs18SZmCGGSw3Yg6qzFw&#10;6HseHx9prg4YaxmHGZc9nsjdEpJIzld1Jcl3EvW3FAAN2mjO5wshRpnN0orD/iavt+TE3t2TUmC4&#10;TGgilVa8fnPN3fUtT88PtK10xn74+COX05Evv3zLNML3v/2By/nC9V3Hn/7yS/q9EcW3caSqoOta&#10;jEnE4Dg+nxjHM6/f3HJzc4X3jtEd+cdff0/w0PU1VdvT9m/YNYdc4J1RYaK20lxw84RVEXQSaqMb&#10;SCEQAlmpM4rKbe5KGSN+Lt2uB2TWZBxGxjzesAXxZS+ue7Lvew6HQ5Yg3qBG2wMfQkRri6YS7rHS&#10;KDQxebwXJaTL5UJd1+z3e4Bl3iJGMbgrR3Jp27OVyX2p+LVV85JAJ6Y20yTDkaKcU1MZjXcztW1o&#10;rcWimIeZkDxWR+401AfN4aqnrepcKEXGyfF8mZmSJhqReJy8x2qN1cLDS0moFXVVgbKMs8O5WeZU&#10;ENqD0YJAilHVy+7H59SFFwl8RpwKF9p7+V5G64ykly6WFGrFffbzjlWhspQ/DyFgtTybRmlqpWjQ&#10;1CZSWTh0mi/uWgyB4GDXWK5bxavbnsOhpqnFP0UTZTQkB87igyHokcrFkrTAfRSKh8hVbi+KwovN&#10;aLhkuFLk5IS8rNam77L8r5gUPogyl0+GOSYuc+B4nnKBIrSv8zRxmRyjh6fjhWGa8AHcHCB5bg87&#10;3n37E/q7bzg5SxxB6Y62rnH+wjiuxqKlmN4mSUXx7nPkuhSNlakIXoYSg/OZAilc8fLvCikkqjxT&#10;ECSBWZ5zLtBVVkUKLhGcp6oM33z3NRCY5llkJduatqu5ub3hcHcjnj4mq/7EKFr8IZHm/CsDjVv6&#10;hZtnlFoVpOSMaUwFSlvqWOVzFpjniWl0TOMsqFR+z7ObMJWmDnX+XkUoIQ+Zx0SK2Sdoo/ZXkuDP&#10;C/iUXnYDlh2xWaeQhGpg6woXPKaqaboeN48EH5nGiSFOcl7yZT7PM8NmWL0U1WWPrr4Ksq9VngdS&#10;uai0xlLr7JitNbquaHctddvS9A1d19Dmoeh5njHaUlVNHg5WMthbAAQFPrh1xmLZT0Lv09ou8ymf&#10;v8qedHnGSMxG10IihIAOWT49t8PK0GWJETHGhTorBYpIv5b3EXOHQYrJRDKb7njW8ZfkxtI0rdCD&#10;kkOZiDGWm6oixMhwPAlFTq3PT2UEeI5e0PI8b2uzK7kkU+sdsO3IbguUN2/e8OHDB/GBWBLipXki&#10;CNznSS9bMZES39OLIoW4Fjkpgd4AJzq/F5/vKzaFiuSy65qWH22N+FiU92+UFnldlAgIpbIuoqgV&#10;SAw+8uPzwI8PJ371G8W+rXl9aPnyuuOulkKl0hrcTH8e6J8GzMMZ/WnCjhN1CHQ+0flETaIFegwV&#10;CUPK0rJSkGgXwaVcSErKbKgw5G5QLtHnpJmPngpLlxJvnaLqOv66ifh5pEYkdYsB5efFXcxu6lqZ&#10;F8Xy9mu1Egqbzx4VJZbJ30cMJtO7c4Wdyk2RO/x53f8IAIvZgHApWhKaPPvHWtiUWK+1SCcLVccT&#10;yfMElSWxebjywxbAVdTKTL7zwLvsm5Yibhx5vH+g3+2om3o9D5sYtTAjCm1tO2+y6QBqpUhV3sX5&#10;+8QUUWalY4NGqbB8jxJ319nRSF3XOJflp7WIKRitWU/NNo8Ru4GlgM+fX286R8NwZrfbEZxjniah&#10;hm1u9+UZ5OJapU1hquRE5N4rVkWm4QyVpW6a7CE24CcPLjLPMDlLHSr6rmLftlzdvQbb8lDtGJ93&#10;xPMD8+UDzGcpinQg2ZqoNflaJiXPOM8Yk2i7HVNwhOwtF7URhbiclx6uDhit6LuWYZwJT2exPdAS&#10;41VBtGABM6tKzK5j6SH6ILO8GYwxRlgYzk10/YGbm9eoAGEKPD1+ILhZ5jb8zM3Nng8ffuR8ObHr&#10;O2IIWA0///nP+fj+kd/83Q90u5Y/+5+/4cuveu5ur7n/dM84jJAUKSmOxwtumvmkHuj3NV98eUfb&#10;VxzPD4ufYd/3Mq6RAnWd6JuBmCYRfYgeaxTTZeB0OqJSpLYy9yr+gDHnnooYnOQh+ZRW1lLV4o9z&#10;zqqW8+wBTZUB+7I3rbHE/B+jDX1TU0xE7Rb9/yMe7xbZSgk3z6SmxmgLKi088vP5zM3NDVVVcT6f&#10;RaUrO7PKcHpYlLi2iN+0nv0qAAAgAElEQVT252wTwdKFiTFxPD5JgpIi2irqPJgbU2RnFXXy2ASv&#10;es0XNwf+5Osb3ty07A8NVa1QKeKcz0pelvOc+P7TE/eXCx/PiX/+MHKePFVyKBI6KqZRBsy7XZc/&#10;YyJE0ASaSj77HF+qk5XkrwwCf76mMUaGy2W5GEIIpBDwTrpG0zzldli+WJXKl+8aWLfypEsXB0Sq&#10;jkRnYGcMOwPXfUVbJ9oarnrN7aHGaJET3tUVuypx1Wm6Si3iAIJ6qYXrWxKIFx0eozLlRS2xW06/&#10;WqrgtehIIj2o19Z2GazcXixAnj8B5x2zh9EFXFCcLjOny8jgEpMPnIYJ5yJzgssYOQ6O0zAzzRMK&#10;6JuG7774gnfvvqS9+5KH+QBYaqVwXqQp67pZKDnltX1P2/mIsu4hdwTlcpWkzuRZKO9kKFLFKN28&#10;nBGU5CvkJJGYluFYILuxJqIReV5QhOi5vbnm7dsvl/Vs25qur7m9veHq7hpT1yRSNpEMDMPI8Hxm&#10;Pnv8HGQWjDL8zcKXbpoG5ybmaZRnojS2qmWgOWvYay00jWGYGM4D4yAu6NYaxtFQNTX9rpXOYNOQ&#10;0kvaRUwpJ+iJlASIkNmdNQHcXsberxd2OT/l8i50yKJcI6ioJPW77oA7X7hcnhnTkJFXkznyjtPp&#10;tMygwAYsgNz9y0ijLopswp2VzpRIclptaJqGru9prw6SbFQGtBT/y5xOpvsUeuQ4jlyGYSmGih9B&#10;6eCQyjmTmGirjOjHldpSPnsZui8D/6UDpnJx5JzLaoQpF1Qvk5xCA1y7ASonjwWEWAEk5xzWiK9U&#10;MZXVWhOCYXYzSouaVWVzZzp3Dqw2vLl9xaPSnI9HFCobOudkNa9zTJHJuaUYK/QIleMHrCICJW7e&#10;3Nxwe3vL/f09wzAsxWV5rYXKZ4AQL4tfQxFwkbO8FENLh2lF4UuSF9TG4yr/KkEvwbLWISVsjhEK&#10;KQKN9ygtMT7mrnQoRVAGbIIqCZrBJ0ja4mLifHJ8PI78t+8fqbSib2t09DTPR/71Y+RPBkcbHXWM&#10;1Ch6NDXQoemp0ExUaDQihy2TnHGRoSeXJpJ8rt3ETMphBk4pMCSYuKBURehaftdqfjcPi4WX7LGi&#10;QrnOpOgyN7Kh/ZS11aawL/KA91akefsMdUYFoxjCmeKToTO1Oq9dAdBSXnvFBtzI1qSiaFkgI5Y9&#10;sgVGEqwFElDn7qlK0l2c8zm0SqFjzGVfudMCWq8WA0opno9nLtNMt9th7UvqZTRx+aFyh2dq0PY5&#10;5OIAVAa2MhUMEQ3QFBQf6eaoSFUsDXTp1L48D9pocCzsAbURwllMPWVb5PO3FuAySyvdcK0Up5N4&#10;j1RVxel4yhTqsrjS7RZjVZZ4kNL6lvOhp1IKh8dohwkzz8MR09dUXcfVzY558pyHgclNTD5gJs90&#10;ngn7hmZXc3V4za458NxdcXx+IM63+PETnB8gzqAiIczLz9RGYxtN0zU0neXaNIR+xxw85GedYlHP&#10;3PH49EAIkf1+B/sdg5uZQiQ6RwoBFWSvym6ItHXxTYsobdFNRd00zMNISEkkxH3k+fmRqq05Pt6j&#10;qKjajsPNK54fP4mpYzREDOPlxDRc2LctldF8+cU7/vC7P/Dhh0devTvwyz/9grfv9iQf+fXf/4bz&#10;eUAroUulGHP3UvHu6y84/H+EvcmTbEl23vdz9zvHlMMbaurqrh6AbhEEAZBCC6KJRjMat9pprYX0&#10;r8lMJmkpkxakpD1kJBtiEy0ARGOoud57+TIzIu7kkxbH/cbN7DYx215XVb7MiLj3uh8/5zvf+b59&#10;y2wH+rsHjDEcrva0TYe1luNjz/H0jle3B2Kh6M8n7u8f6DYtuqpoipLtiwPTPDL0A+ApSyhMtRTq&#10;Lt1DATojKE1VFkzTxDgKPbeuG5mDTQXzMI4JBAqMdsIltkV4EPNqQGZS8sD2OpgoJQM+XivKosSY&#10;AhcD52GmaStB5b2ocMQQOJ9P1HUlqhXeLAm0RkvrLVwMGxdvhnQIxxiXzX1BeMVkzHuXknBPXRpa&#10;Im1ZMUVP6RwfHBp+//sv+Nmnr3lx01IV85JkuxCwdkAhFBWPwXv46Krg4dRwtobf/WDifrB8e3fm&#10;/eOIS1Ka8zTi/JQ08SvxZ3GWuiwBzzheHOFzADPaJLRaUZbiDGwWKbmwgv2EQmWqalFGU0oU0dbe&#10;KesiaJ3YCSKjl6StLAtKPI3RHJqC611JWzqaItJUnptdx+2hE4QvlGyaklJ76krQF3RSDlu1aMEv&#10;ql3Pv7RS4rCQnIyXtbNCaxeIQUVMcWlbl2WWY0xrIkoBaG1kmh3WBnxUzAEmK+vtcfAENLN12CCz&#10;KdZp7h4H7oczGrjZb3l9ved2v+XDmz2bw56H2DCcCkZXENAEA8E7uV9lxTBMy1rM9KCcoKy7ixnN&#10;8lFQZetlziIPMlvnwSh8iILYqMvBbVOXRadAn32I8m0NEZSPC2LrnOP2xS11JQaOEOk2NdfX1zQJ&#10;kRv7gX4cOJ8G3n73lrdv3nF8PGOHGYWSxLptUkKvaNuOpmnTYGfkPA3YaaYqxf/l0rmUgzxEj3OW&#10;vh+JIXmfBIUpS0FHTJE6ijUok/jPBjs7ohVq11KmxihD81wQ7+xTJPf+klQvh+mK2pSThtnJ8Kxz&#10;Hq0MZd1y8/JD7Nczj/fvMKWhbSom63h8PD5xoZfEMA3uKy0yiemzKCUHdGUSj7sU2mTbtnSbLU3T&#10;UJQiD+m8J84zxiiRrlb54AtUhSJOM7M9czqdJKamYVdJ5AKXUzzv7UkS/0LQQ60N1kmgt9aK30B4&#10;jlBb8cqZ5hT066XTksGRPB+QOe7rYfxLBwmUks5Z5qk756RWMAnV9he/DBNF9z6gqRv5maEfpEBP&#10;M2U3N7coFKfj44IyLp1JnwefE6qf0OciFJhCLwlvLgK01rx69Yqqqvjqq6+kgCqK5T6sga01LSav&#10;JR0ViiiUSgUetdBbsgjCckati6Vlb4pgSo5keYJOwnfqlkYlXhFGZgaIwoGPQKFEiTL6gNf+QiFK&#10;aHxEiSMzyB5CzBZjbheogjlIbAxzoHCeH+uGn+K5do6agppAgadgpiLSUVOTP8OIlDCCsl9Y+opk&#10;60tGznMqaQlMOI5EjkQmDA5Ld93xqyryv3z3Bd80DTcvXnAaJ5RCYqCCmEAqnSgwawAohFQgGY03&#10;CZVP93wNRkvBgXQWCXk+fnkNYRb4JM5AQvVVqhiT5PkiZhIXylEGVHVC9jPtdB1z8ve8EyqXKsvl&#10;zJ+nCW8dkZjkgi118HQaIHUz0uf0MVKagmEcsd6xbesnBdECzuTiVQtoEMlg3Qq8zap16b5k0Z2Y&#10;CjUVZc5LG01dlglMls9AKpi01viQPNe4MDZUmtsR64BMeRQgLaqwgE9LcamTkqjKQjYTty9e4NyE&#10;D5PsB6XSOhCgsyhKqrrBlBUCg8oMJpHLbGIqMJ07iWzyMOEHT5xGdruOrutoNx3D0HM6neinmbO3&#10;nLynGy37bcO2rdi/ekVztacZX2Jtz9vT16jH97TzDGGirMVwVGlN8I5+PPH1N+/RzlEaUcXMJpMx&#10;Rsah5+b2lvO5Zx4nIqnjpgrpNCcZ88IYlHP4WXyLtIpUm4rp3UlEIzCMhCTCE0HVxGApNhX392+Z&#10;H0deffgp2lREpTlc3VIWmrE/U9QNH7y45qsvfk23aXj94gP+6i//mod3D3z88TUffHrNi32NG2f+&#10;/u++ZOx96q5B2xV0Xc12t+P6eo/3Qn3e7Fo23Q2mMNy9e8fdm3copdjtNvxnP/kRIE2Hwhhe3B6o&#10;ywqtNJN3HE9HxqGnrlvaXScAZFLN9N7inAD9RZLqrouW8zCgQj6ncsEbOB4fme2M9Z7ZCQg3jiPO&#10;22Wf5D+FoIBuCSgXqpdPfGlR+hKXccWAw8ZA15YYUxI91HXJ6dQvyFyM4rrqrWNK1VDenDmhNcYs&#10;B2N2t85c8mz6VBTCRRXH0khpNNuqhmng4zLy83/4ff7gd19ze1PL8DoBqIX36y1VMNT1XjjVeLyS&#10;RMNUmqoteInmw+uZfph5d93x5jjz7cOZb9+fOc6ReXJMs6OsFVXdUJWFJBHeE+YeXTaCUsXcObnM&#10;JGgtsx3CURUublGUi4Z8vie56/ScBpPv47pYyahyTu6VkgJyW1W0BioV6RpHWypqE7ja1DRlSEWJ&#10;UOTatqLrWkKwqEIlR1hR+VFk35kcoBxKVU9QSvkLhcJT6ITPKQDxlbl0jAUxXLioz5IIcToV2cDZ&#10;RkYbmF1ktjBZxzR7nIdhkmLFRre8plAKAwHH1abh9W7Hq33L65s9u21LWUFQM/3oeRg8QzAYnSlz&#10;SU7XlMC0rNl8fXMqMnXqAKLUklws1yGQKiiDLsTY0geDLnXSMk+SuNIzAy9ypUKfNGgljucZmRWD&#10;t8A4DiiluLq+wvvA8XgGPG3TiAng0INS9P3Imzfv+Pa7t7z97h39qU/D+x5jCpquoxlKykL+nE5D&#10;kulNjIUiyYpHGO77Zf+Z0qBLQyRQ1xW77e5J4dC2LW0niM44DPSnnqKuKYwiaMU0zMyzFVQzdRVi&#10;TiLSs3fJZd05J2ZWulwKktxBWK+3PPMWAjK8j0EZJd4RdcPth59gg2c8P0pXtx+YJisFdDp0QvJn&#10;kdgmMslr9F0pRVFVlFVJ07bsd7skDiAtafGSmZaipzAKixQGMthboI24Q7vZLwe+UpekQGdaRd7f&#10;ilSsp5kbXSTltIS2xiSpma7Br0Q3lFKLEecT2l4uuJOwR/SiIFaYIvGlpVsjyf3FdHEcLPM8PTHf&#10;Ex+cVLAneWqlxPdAG40pRQygP52wdsJZQZMPV1cUZcHpeFzEEiTJUYv6josBHb3MfLlAjKk4TMX9&#10;fr/n1atXjOPI559/Dly61GsQ4WknewXgJOQcEPUqJfs1rpLJ8tkAtsrhKhWuIXpCkDkCnTqmIXoR&#10;HE6vH0id0MQ9N1Fk+o3WxMRrd0ahPZSKVPCLAV3UqfhR0gXPr6m0wea5KeT5+9lzpRzf85rX3mGY&#10;UQQaaprURSlRGDQ6dw+o0zLTC+afr11x6X56HIqCgGIicELxQGBQGqtB76/5RaH51/0dp03Lf//f&#10;/bf87Tdv+N//1b9mu9s98Spbx/iLaWredyI/a9I8owBgieyzAEIrgEdEgMhNtqX4IaKMPOMYwftL&#10;7pLjeJ7zyglRUM/oU+S/D+hSWAnGq8vaSbFfjVOKR5kuLiamG7UB74X90GqMKgkxrVECuqi5f3gU&#10;0C8qUX5anYG5aMOkubRVWNDFRSI+J/KFWRd9Mt8WvGe2DkyaSVyBzKSCrKoquYlOCppCGYkpKmDS&#10;GZTvlcrdxFS8am2Wz5oDeF5Jx+M9dVPTNA2Pj484L3Hw4olnKIqKtmlFYCGK4MPixZSfOTKrJet8&#10;oNKBXdvSe/Aq0D+emI4DddfStDXl9QF17jmNZ0Y/oUdHmfbOZlOz2W7YdC1T3NFdddiHB6p5wvgZ&#10;P90R3UhE45UiVg3EgNfJEHWeUSmGmsQskBPc4EdHPx9lbRcGlAgmKC3gmU4d0hgMEcXVzQ7vIrNK&#10;9CVj8CoSxhnvJw63W04PPfY0U1c12gQMnm1Xs+k6mWGZGh76R6pj5Ob2ig9ev+J4d894OnK1a/no&#10;wyt2bcE8TzzcP9BtO+omoAtkzKEp6bqK3W6bBGMKdodbQgg83L1ntANNU/Py1RUoxWHTUdcaZz3b&#10;TcPQj2gtYx6noed0PuO9o6orvHeczxY3O6ZpXBoNbVXSto1QNINIbavgKYsaCk0/DkzzJEWJF97v&#10;MDvePzwyDnNad0IFblvJ6WOMFFVVikpDvKAN6zZ5RvrLssSgRapSQ3+eKdCooHDWSZDWgbIqCFmZ&#10;ZJVkP3/djPStE/P880VhaNuGvg94bynQ1DGyC5EunvnhJ3v+5R/+A374vQ3ogZw36oxGECl0mXwC&#10;UnKdh6QTnaRrO4jiRSBOm57rQ8XtrmBTaj6/H3k4exxRVHdCwGhQZcFpHJM5lbyvd5IIpJxcKsky&#10;JYVKEZRKbbdy4YV6n02fLvSnnJCt78Xzg/jSkZJDtSs0LYq9MbS143ZvaEvY1w37pqDQgatOfAUG&#10;ZjHwVX5BP6uyxOhEQbrUR+kZSSB7UjzF3AFJQVVlTC6jRZdgmr1bcgL6hJIRFcEqhlE6I7OPTHNk&#10;sp55lg6EDYrZilBBZQyzD+DBp1brTVfx4rDn46srulpTVopCB0zUKFUIfcyKKk5OjC9Jk16oQfl7&#10;zjmmeV4KF9H6r57M/4TcjgwKZ6GuGrqm4/3jgPYKlQaScxIa0wG0rt0WvgRa/ij5oRhht99wuNoy&#10;W1HPmNMm5kGD0kz9yP3797z57g3HxyPTvJr7iKI4FM+B4BrqKmKNhyj8cZ2SZZ0KJBUj98Oc1quo&#10;frWblqqr0rU31E2dnqEMUZ+PA+Mw0vcnnJe5naqqub66YrvtaNqWEBRDP6LURdq7UBdTvqzsoWMk&#10;BodL6yIbKmaEvG1bQIoEcQG/zJIopSB4omr48JMf8PaLzzkPJ5y1i5Lf5esy06VUSF0E6TJkpbJN&#10;07LZ72jbdtlnw9Av7yXGhYKgj5MIJYj8uGKOU+qQpbHYkBNSTVBQpARNAcqo9P5KEmgisdDJSymR&#10;IxQLrS0kRURiXCh7mfKZaVykBFjihRyeihwrIkFHxmFaKFy5wxeCT34x7ola0hrFWtN18jqOaQi8&#10;riqK7ZbJFkxTmkMMjq7bYEzB6XRitBOEgEetlPMCs58JoaBQFwXAoig4XB3YbXe8f/uOd/fvl32a&#10;P9e6g7IuVtbAD0iSa4wUtKw+e0hJaL4uARguSbZKKmHyOmG5v9JNzTKwmfIKTizqJdHKHWQtSbrz&#10;fmUKGMiu3RERTPBBCl4VUtGTf06rZTBfSXZHFyMvhplumFCp9KhxdJQUGDQunX6KkobInCKMIRPW&#10;UrRJYJ6C5e80E54ewxHH0RSMVx33+4K/mGb+7O17QlfxJ3/yX9C0G/79v/8/F+R+6TSvqM16dX+9&#10;9+I95R1lWUmXSYvkuynyes9Jq+zLXODnLqpZUZfyc3deisb112+sgRWw9JwmCDyZBcmvG2JcKHqz&#10;tcSUmP3hP/6H/IOf/S5/9Zf/kV/82S+ZxpGuKOVno/AgM63x3bt33N/fU9YVRVUs17fOgZQxT85x&#10;UiGmIEm7p852lKJN1jgpfxE3eb10ai/XnIHPy/1SiGW8pihqlBLwQGmJg2Up3fUQ0vwpT2fEsrBR&#10;vrZpGgnes98fmOcZ5y7nz7pjtMitG4mBPhlGpv6WPF8S/TWtAR+deIBVBT4GJueIPjANJ7w7Uzct&#10;N/uG610tZr6jZZwmBjsyTTXbbcN223LV7tm7lr5oUREe373j8fiAPZ6xbkpCAIGqLKjbDmqfhr19&#10;MjmO1NfX1Ns9u+uWu90RN0eG85E49TLbRvK+804KWx8Ax7tvzlzf7tGFp/Syjjdtgyo0p4cjbddw&#10;s99z98W31GXDzdWGtlY8PtxhR8uDUuiqpNtf0Wx22Oj46Y9+wnfffM6bt9+gC8+HH19T15roAuMs&#10;SqDjOKKLyMtXN2wPFW1T450X0840nzmOE8GLpPGnH35CUWqKQmjHzk48Ptwn9gbLPPI0TQzDmICb&#10;wOl8JviLj1HTtHz88SdiUmrnZQ5dGUM/z7hx5jyPPNz13D8+CGgfSbM5jlM/MMwCWOZObLQTx0Ho&#10;+D5EiqZuGBGzpPUmer7hJXnQxGiSGlKgVDLQ58JEVDKsq7URvv+iEHMZil+3V6dpWoIaXHwSMiJo&#10;rQUVqRsD3lITeL0r+flPP+S//P3PuNm2RG/xMvAgbrrJJ0MQs5CSPxJMoeh7KWhKJdW0Noa26Qgh&#10;UFYz9BPiWaQwRcXfhkeiKohp6ko7pPJ3ju1mg3MeH6GphD5UFAUq0zqS7nu+xMwxl7kAuyTN6yD5&#10;fCD++TPIl5OLAQ10hWFbFnSl59Xtlm0diH6mrhXbbUmhAl1bUJWGGCvxTyllI1ZVSWEEfROqAsTk&#10;68CyBp53dpBDJH0iOcrzbV5VOeryO8uhQUwd5cjsxCRwmgPTbJmiYpgszkacVwSliTqiC4NKuvma&#10;iImKAk17qGjrikPTUFVgqigcSQJ1URCbFvdYMDnRGheqwGXmyhhJUDP640Oq7tMnzcpUzjnpMmSa&#10;zOVm4Lyj1JrNbs+xPxLxySPlUgR5G1ICm6gNi158FJOu9FCdlc39+vVLisIwjSOztYyDcHGdiwzD&#10;xP3dHaeHe6ZhWBKf5XOpSyLmnKMsRLRAEcFFKExye03ptBbqg5vEvyF3N0IM+ACj8zRzS1PXhBB4&#10;f//AcDwy9AM2FXM+BAEUzj2vXt2y3+/xQTFOo8j+ZpEMn+gsIRKiuxzaxmBWCGOVKJAotdDQnHV4&#10;d/Hoielk10phoiHqmquXH+LffsUwTWw2G9lzzl+emJIDV559RdO0HA4HDofDggaHIAZo1kqAnidx&#10;d5Z9DUGleRs3L/z1vBaUUou0aAwKo+Q5G/IwvnyUmA3H0hYxKfnVWXrUpnkoBZjkZF3qZc2WlSQm&#10;8jntch9zl2TdFc+xhOGSsOVOlQAlkgRIB0GnOZKVmMQKMFnHgPVrG2MoETqHtZZghY5TFiX7w4Fy&#10;HBj7XtBWnUSK0/1yaXjcYKibmt1uRwiBL7/8UpKx4kJTe949yZ8hP7d1MRUiC6FJeH0SP2wWMgDQ&#10;ybzOGHQwy/oSx3OW56NUICt0SY19iSHCyiqXglgSSSlcg0p7TKlFKj8ItC/8/CAUIxNXH1ZL5/FC&#10;f0q9WAVNDLwKgUMMjOK1ToWmJKDxmIWUJp3w1HNEI/QJGYyXEkXwXgPiJc1M5AScgHtT8cUrw+dG&#10;8avhgaMP1K93/ME//WNe/PBH/A//0//Iw3lgs92hNZSlWa0/oTUuZ4RSC1hXVCVoKdZ9jJf1ms5m&#10;uZ/60u5BZiW1NmmeKV1ZkBk38cS6FEnrXGJ5PqtiJcfx/LUeKJd9m860mEzlMuBoNLfXG26uNrx6&#10;dcNnn/0LfIT/+0//HXaeMWWiKyoBMud55v7+nr4/sd0elnUjBcXTz5if8XpNy/meZ0GfAnt57+UZ&#10;X/FWC0+uPeda+R40TSPu7LqQWYCixM9+dd9WMXL1GeT3Lx0eEGXUx8dH9vs9VVXx/v3dk+5uSGdp&#10;3TSA3HOhlUGSOlxAKlIuoJTwNmJ0eD1j9cTo3ZJjKiJae852YvBnduqK/XbPtj0wjCPH84nZW5x3&#10;nI5ipLl1ka4uOFx9wLE/ETtPc/ND6uYF4/kNw+lbJnuS6/Qy8B6VoigrNNLljChO/cSHL694+fEt&#10;Z1eiTyfO3/wtanqQPFWRXOqlM1aUFWGyFAaam5b7797jesvjeKJsGpydUL4g2onvf/YhTV3THwfe&#10;fPcl0cLcjzTbTvqh3uKjEXAsyv7aX2/5yc8+YzqfKSuFHQPjYOk2DUoptt2W4OC7Lx+Y7YhSnqo2&#10;NCm23t7e0rU1pdFEPM6OzHPg7t07YSvFyPHxhDGKzWa3eIo1TUXbtphkAJ2FWJyTbsjd+3dJ2RLa&#10;psG5wPE0cv944vF0ws2WcxIqQqkkMlOlOXGZUZNZZGluGJNMQhHwpohRYYpSkM4QkLbKpTGccfIQ&#10;o8xnKAVB+L6BwBBmCOJEPAVLUUpnYBonitIsKHpOwNd0juddFGutULVq0WCvjKL2kU5FXlzV/PM/&#10;+oyf/8FnbMoAwaKLIg2QJdM2K1JwOTA4HxYp4seHE8dTj7WeeXToynC4umJ/2FE1EryqwtBWmrit&#10;sB7e9z0TjoDGzgGdFIratqIympO1BOfpEh8+xJBkaEVHfbKOibioFFhrads2ccB/k96Sg0umda3R&#10;kQuaSPIhiDSVZlMqutrTdYoXVy3anohKcXPYsesKSiyVlnZiVxeI+7zQnUoDRqVhwhhSV+RCi1Cr&#10;4HVBZnKClVEXlVzi41KYrANm/r18bR4p3pyH3jpGLy7oMXkC6LRZiIrKaJwG5yfh6vpAaRT72z1N&#10;V2MiVEbRNIq2LmiSuVlRKXRraLpKhlfjJfSu6UvZgHQYBgpjsCv0SQ4VoQTkZ6TTYZYvNQI2Okxd&#10;U9Ytdh5k6yglh2iMorePtNOdSl0EJUW1IElOCgXn2G53HG6umZ0oyo3DzNhbRjtx7gdOpxNTP+BG&#10;SxCau9CBorTig0poaTrwvZeEwRihpqgAcwgURgy5svs3ClEZmiass4zjjKlOqCRnmYUarLUMfb+o&#10;gsQYkwxtS8TRDz1VWclM0WQvBaC/yBPnZ5B544VSxBVlaZ10olQCRwTx91YURXxwwrv3UqSVZUlT&#10;txyub5jnkbpukgiF56KYJQl6WVbp79uFYjoMA33fi69THiCNcoODVlgr83G5IyP/fHo9CsT/idQF&#10;MdJB1Upc758Mr6tMq2DpTNpZ3i86oaeIUEBYXhukMzCNIzapCOXPvxYaSKn1k8Q+I6Pe5/m3DEYB&#10;RsRCiDLAG5+BC+vP/PQriSKQ0d7L4LCzyRkd6JqGQmlO56MoAgZZ91pDNNIpyDHx4fGecZ5RsBSo&#10;+bOs18e6m7L+WuJojMnTIS77LH9lP4j872IwaSQxibnbJklidp+nuBSUPJt/yV+5Y6CD7PmMCkr3&#10;MvH+keQnEhflRuccRS2CB7m/IeEqJaQEZu+o/cyL4NgTkOmRfP2GAoNC5tFieg8Nif61RGqkgDVo&#10;mlTKRByBEcVI5K7Q/PJFzb81lq/cjKPg5YsNv/Oz32NsWv7n//V/49xPHA436MIkWV2ziqmREC7n&#10;mFDlVkUluXNgFqDk+X3USR1SLcm7DCIr2WhS/OnUQVwpXz5fs087gP9p0E/OMPBuoi7hg9dX3Nwe&#10;uD7sqHTJvjH8+X/4M3b7K372sx/x9Vdf8823d+KdpQW4tDEyWYubxzT/GZYuHirP7PAb6zem975I&#10;8ucS+WlXSCjIFxBTOkFPAeX1XhFH9yjFavJ7M6Ygu8sTcgfl8iX3LSsE5r3m0dowjiOFMVxfXzMM&#10;o6D3qzwlozFPukZfLt4AACAASURBVLD5KSuh30Yfl460Th0eokdpT116TFFxfC8UrbowVEZ2waQ8&#10;Ix4znSB4tpuOblfT7W44P54ZJ4uLcD7N9L3ncLWlmjTGlFxfv2Bud9ixpzm/wBxf4B6/xk73qGgp&#10;tczB+pCKYOfxwwxliSJyOLxCV3uabkf76e9SuEe2VUFdRoKbiNGy6TRtUzAPI/M8stt3TK9fYceJ&#10;6C1hDjycHujPPTHWHPY7+nNPf35E64bN9YYHHei2jdBoH96h+4Lbj19RlJHNruWjT15xejhinYCb&#10;33zzrfihjCN1XTEOA9PQM80jdVNwOGwWmm1htMzIhcDDwwPjeCbieXgQU8ftbk+hxVleazge7y9z&#10;gWnWPASxeBjciLUeNwdUDLjZMY4W6wLT+I5zPzLPjsHNqRaV/di2G+my64J+GLG+x3nHlDr5IYGP&#10;3iWj7LSWC2MMNrhLGFdPg8eaYuSDKJ4ordExoEsJgqasl6TDW4fSF2pNNnNaK1LB00Q8I3ze+6Xw&#10;UGqmirCLFa8rzT/7R5/xX/3hjymMT2hLQiaSrm30Ih/oJ4+z4oTcDz39MHHqR86nHu81dvbcPxw5&#10;9yfA8/rDF/zgh9/jcH1AFQVtXaIA25W82G6Y5sjoAyhLWxYo5yiTQoG3oqBQmILb3Ybz2OMtyWin&#10;oNCaMM5Mzi8JwzAM4uKsLxtakqdyGSjONDCtpcpcErf8gKKiMJrSaGoT2RSRbaFpTKDWFWDYNQVV&#10;oSgpKI3GlFLBKq3EZMckWT6VUNElziwjoulAWbXjl4MbtJJuzJPAvyQ4TwurNYIr8VqeXfBgtAy1&#10;E0MyxVREnSgyUSe6n2zKsiro6pLtbosyEWdnCh1pG02tFYVSGAWlEufhbVtTljOTfdblSZ/JGMNm&#10;s1lM/ozWzM8OspyMxSCJfkgJSKYjCLEeurblHBzBOfERQcyJRDab1FW7qIXl+xy5SHJf3xyoapEo&#10;PD0O9OeBvhefj74/M82THIpIIqw8RC6FYBoVfoI4XzqYeVBYiUfCan9fEOiIdwEbPGq6qFXlv4sx&#10;Ll2ivCbLopTEv6ppm1bex6VuQJ4JScEnP3+tldBQEh1qnf4u6yShn1KcOOxomac5cWBnrJsZxxHv&#10;gwy5ty1NV7Lb7bHWstvt2G7ES2ZdKIvJpOd0OnF3d5ekEcfFnDN3wHTyTCKAfZYE5fM4JhR4TSWJ&#10;SKfAh5AS5UxN8gkVFJqD0OeidDKQhDGGBOFnaD2u02suksZcnm3+/iV5v8Sa/JmXpEhlPnjerxlx&#10;vXiO5LW/Nql7nuRl5HudgHrv0vrSaC2UXYnpgbKsaLsN5+EsIFLyuaqKirbpmKaZ8+ksc0yF+DE4&#10;H0BHlLilJbPQ316cPC+g1hQxH6UsUOoyW5YT3vXPros66QJk8tQC9j9ZA8/vL7lhkyTZlRLajnZJ&#10;JUpryF3ytHYi2SdIY/QleGbOvo8yk1J5z8dB8zIWtMwETCJ3eaTwWFENEdqzdFcSeJFKozwgL1HD&#10;E1FJ9NNiTcdfvmz4P/TEd7GEqqTSCr+/4i/e3vH1L39FVIrr2xeU2uRj6NmeeE4PvFBr05NBGTmy&#10;5TmuEuyoiOpSemVAwIfLeZI7oTE/k2fP/+kavayF/Hd5/+SOynq9S4yX77x8uefHP/2ETWX461/+&#10;Aj+PXL36iKsX3yPWNR9//1N++IPv8+7dIyB724fAYbOhaRrev7sTMMq7VJCb5b6vqXG5I7x85AQg&#10;XK5nWabLesn0QaGaSvGwFhpx3onni9LL/NTSSUzdU/nQ8VIQsyqclAg8oC4dqPza8zSxPxzwPvD4&#10;+PBkH8BF7r4oxGA3qxcSk62Cj+ioluJSKUU0oBAD6bos2P7493j/d+8Z//5v0dGhoqUiUptSVmpw&#10;2GgZ7Yg9O4w2YlBctYyTx7vAPFuOZ0s4ObquZr9t2R8OhG3H0O0oNnv07oaHN19iT98yq15yDCI+&#10;aAG/Ekg0jAOF/4a6G7g6fER7fYNhT38+8vWXf48bHri52dDVG+7ePvJ4/8A89lR1SV1VDOcTVVnw&#10;8vqan7w+cD6fef944t3bNygMIUBwE+xbDjc7jscjMUK3abi5rtnv4Xh6R1NXTMOIm2de3Nzwy1/+&#10;knmcMdpxuNoR8WgjoOfV9ZbNpsXaiWmaMYXm7u5OfM6KgvPxAedmilItDYTZzuiyYLvdLkwm52Sm&#10;fLZ2EfUZ55nezngnXRw7O+zkmIaJx/PAPAutDxVFoMRo8RZLtMfj8ZFxnGU2VYEqhFIPyGxjVrFM&#10;AKhSikJrTVnIoG9QStCVrKWdgp4xqTWeWoOKZMBjIGqVzBkl9M3zKAHbiKmZC/Oy2BfufNqgVVWt&#10;0CuVuKdaVK6Y6bYtpTrzex++5Oe/9z0KNYH1RFUSkYE2hXCd/WgZThPjMHF3/8DxdBLDM1NgTM1m&#10;s2eeLFpNVKXBlyUxasZzz3dffYt3nt3VgaqtqQtFV8LtpqEfZo6jhTKwrzvePNzTanG47s9nCiLb&#10;suTQ1JQ64q1U9I3RbHc11gdpY6Vh1kt7VAYIn/Op1wE3t3W11svMSwiiS10aTa0jJnp2VcW+MhRR&#10;JPDqoqLSgVJL9VwYWSziBSP7T0UvhmPyxk/QJR9FKCGQzj/WKHI6r+MlKb4cfauiJh0DPm14rfUi&#10;TRtCxM4ehXQ+Jic+LxGYfUzIoyFYj4qOuhAhhqoq2dQ1RaGl+xANioDoMUnLVWSBxfSvaSqK0jLZ&#10;FUVjldDkhKdpW+Z5XqiGIIgKy6EX8dHLQRoDS1KQkjuiom06vHdMQy9c6RgJ7oJSxUT5WhRp0h3L&#10;tKFXr17y6vUtERj7iXGY6c8Dp+GMG0VqVoRRlCQYq0Cf10suLGNEPDnS3EWM4vRsikuiJ4VHWJKw&#10;xTuC1MZFht/zPVh3oHJcqKqKspE5ic12S9u0zNYnZa14QbCVKKItiZ1LUqUxiupJcEtxkpYN3jvs&#10;NBNskuKdLXaaEw1uSrMUMygIdmY4HanbiuubK0KEL7/8gt12Q7vZUFd1CoKSDJ9OosA1DGMSR5C1&#10;nOVRxf/ILGvgsgNyInS538ZoQkiFJ5ekLfsNqYTGR+sEnfSS0Mgsmrxv0JfXltsVF5WfnALkOKHU&#10;ZdYrgxrr5Cx3ri7rLtPLMhqduqBKunBpFV5iwOo559dbo7OXeRDSHkhvpC7JoBQ5AohkBLWqpNPc&#10;9+fF1Xq2FmcfMcosqmoxnQU+OHBK5hhCxOOf3IP/1NcleVp3r578wJIw5qH89e/m2cUlgeVpZ3tR&#10;i1r9vLceCuReao2J6aBOoAYJbFFI4W7SA4khyP1TapHKDXnFxUiH4hMKbuJEhVAkZFQ5piH6XFCJ&#10;ApPg05pMbpJOi0mAoYhO+MQQiAgB7Lhr+H8LeGcaERXRBkvgm4cTphjpNjvq3PGJ0p0O7gK65PuS&#10;l1AWaFgX9SgjxrA6LGeZJLErEREuQgYCjMjfrSlMGcR7Hsuf076edxjWa1kGn6UAzrQikOe1P+x5&#10;cXPNu6/+DuUHfv7HP4Si4v37kX1TCj06+Ufk92xaKVCapmG/e09WsvttX8u6Q8CJZWOmpxhjKifl&#10;pqTcQX5E5f2bA31a4yGIQE8MQqHUUXKRYD2xLOnaDUZrodkEvzyfrGpmEg15OZqIYoKdipRxHCmL&#10;gq7b8PBwvyiRrosUpdRCjRbTwouQh5z26Tn7XGzGNOsr92J0E9e3B37/9Y/4m3bP2zdf4cY7gu3x&#10;bhbDRR0Z3IQNHqNE5rgyJdtuz3a3QUURljkB537idBrobeBm17HrKtqNwVTCsqjLiru7DWP/Bje+&#10;BT/KtTcVynuicwQXKHYlOoy4h6+Z7ICuRRDg5Qef4N01Vam4e3jHl19+gQY2SdGtqSuG94Fvv7nj&#10;u28f+cmPXkEUFavdfk8MYrZ9//DI0D/IWVUXoCV3vN7XjMf3mNhRX13z1edfoFWkriL7bY3adnT7&#10;iratAI9SktMWpcZ6EQDabDb0vahNlkXB49Dj5gmtIvPkl7nM7VY8YUTKvmJ/OHA8HkVxy3km5zme&#10;zpzOPcM4M0+OYZywdmYaxdyyMEbEd9C0XbtS+700JohCCQtRJMJ1EikQEEfGEYw2GKMSgBukkyLK&#10;BD7NJGgwxULhyW7bJrXoVAgYpaiNooiC6k7OCmJV6NTSj1RGqiPvZbFfYoegBUUaNMtBJYZA9J6o&#10;ZRC/NBEdZj7oKv7p733GptFEl5w+lRNk24lykreevh+5v3vk/v6BYZ4oy5K2aYlai5QfGhM8zBKW&#10;q7qg7TZsdxuaTQ0aoZF4KQZKo9g1Bfu2FOf6sqRuax4eFF3XYr0YzDVFxaFt2JTibBraGgu0paFt&#10;aoZxZpgdtjDY2QIl87xW87oE0fy9Jy1UJOHMyYiOkTp1amochYJSR9pKs6kMXQ1dU9DWBVpHqrJI&#10;SiqgCIv8pjwJSSOzpwFREiuRgBQjsKByYq4Qepf8lk9F7LrLksNViKtDI0ZIfF3vk1HjaHEe0Bo3&#10;WeGQFwY1B7TO8y4ebQJNY6irhrqupXukkvdCCFTpPhVKiSyslgNQFrfQhAhC+QDphGSPhHVxWGgt&#10;JnVRUQRAWaKdseEyx5Cv8elhI4eKUorClJiyQc0TOkSsn7DMaSBM9o42GoySwj6tfWcdVVPz6vUL&#10;uk3HNM+ch4nj8UR/7pmnMYlQsHitPEcMY96rStRkyAXC6vNK8ZFnoOQeiyRrLnLWtIHUCXCrTkve&#10;pzH7xFTooqCsKw6HPVeHHVobhkEKrJDv15IcXhDDGFNc8BdneLgk2Cpq8AE3zUmmfGaaLc5anLfM&#10;TnxxvHeLX01UMIwj6v6BumkYJ8vd+69omqT8l5CgeZrF7ynRJgKgUnGyyPaa3CVMs0QrRFjWjSQS&#10;+ecXA0B1mSeQZEGGBENKqIKVaiRf5/J6/lL8C0UiFULqKTotNLJkmukvXe51p2PdiXpSxOanoBKi&#10;Gy/rI8piSL/j0VE9u95L1+Cy9p++t4pC39BK4zKFJCqMKdFKirK6rFBNpO8H6dg5J5SgStafj0Hm&#10;GqOXMwmNCWbpaqQLSQj06lvxsk7z19MZSL0UlooVPJ2+Mrqek9/1YH5Q4hCfO9C5QF+/V4wyn6aN&#10;RieFn4h0rquiEvNNG3Ekv6C0VgIRExOVOs9GqETDDKmbAtQKbgNsfEgFSKSA5AMinRRFmfLLkKZN&#10;LnMWBRUwp3iviSlh9GQKWsGbUvOlhmAKTFUkUEzRbhoxWvMCUIbgEyCZgbTw5P6btD7z+tDGpHmS&#10;PGchz1p+JnWNlrUVl99FQl3+heWeP+ncr77WYM3zYuU5DSrv50LrNPScKHpRnvHV1TWbZsO03fLq&#10;g5cc9jVVU+Np2e4bHt/f8ebNG6x1KOPRydS573uMMQynE8HJXIus1chqDGP5TEZrUYeLMcnzIs8y&#10;IhLaSqVZKflvYhQJ33RzbJCJIgFxZpSTXe6NwhcFxCSRq2S/N03H0J+wVgoPFxwueIzKxaqcHyYW&#10;8v5R1s80zzjvuLm5xTlHfz5fnu/zXCVkJcDLc8sE8VTqP1k/CqFRemfRZmB88zdc/fiW3/1HP6P+&#10;YsfXv/6PnI5vKL1CqcBMwEeH8YFaF5RaM02W3luuOLBr9lxfX6HtjJs9gw/c9ROjdVzPNdu2pi5r&#10;yq7GFBVF3fJ4OjCfrxiP3+LO7yBalBbz4H2zoYyK4Gben+4oTnc0u2vaZk+73bPpDmCFIl20O4Kb&#10;6CeHcdA2LR997wOM+prgAsNpwGOx3tOfB6pS09aa/Se3lGVBCHDWkYdjjw4VwXncPFHqjjiPFCqC&#10;cpTa89Of/pDj8YgqkrgGSXUydcvyfu0HEeDZtB3zPIN3FIWYlSuFuM6PlvP5O7EOSIVmWRZUdbmA&#10;ecNoOQ8j0yyiT03dcHN1RVGZpOT3tNOvjXjxjNOIQhTpBKyWvW+tTX5uyaNHRVRhMMmrTOYtk5qm&#10;bGxJWExpcKnVEmOEEITDS7zwykMOa4LcEwNF2owimZfQeOuYhjF1ZkQnWunMK44odRmEzQ7sMSVt&#10;GE1Ukdp7/uizT/ng1Q1hnPKRACiiC8Lfto7+1PPu7p73d/f4GKiamrqpqcqSWQkyHKKT9lahqeuS&#10;EA1NW1K1Jd22o+uEF22nOfG8C9o60FWRXSPD5lFDraEpFNF7agVNYdhUmk2haE2JiS0OQUE2pcZ1&#10;NadhxoUqcbUTR3XVnViroSwD13lWBZIjvQQaHSOlVrQaNqakKTVNadi2mroMNJWhaxq0llmEfPjK&#10;gfC8m6CWf1wQVZ2QrYvXxQpeSU8g9U3W54RS6buXhCCGJB5AJEaNs0m1ywZ81ItUq3jiZCM0syRU&#10;ZWEoTJ0SSOGYK58OJCUSllqloTWlFwQJFCoEWhVoC8Okw0KlWaN7S2CNMXlVaFDC+/fWLd2inBjl&#10;HE0tm+1SIMjiFr8EHyMuWKy3MogXhVZRmBJTFDlCi3+IUtzc3tB0LdM8cxom+n7kfD4zT5O4macE&#10;PyyfQRDqfOJlKoDc+PyZLtf3PLmEpM4WLuvBB4d/xqR50jnLaycnDkpRlIabF1e8+vClBMFpvtCZ&#10;El0RrRJNLvPR85CloMqZaqcEOgUvgTM4L11J58SM1TlcohQ575cAh1KLC7LWShR5iFRVzfnU8+bN&#10;WyIhzV5Jh0Ivn0MnPwGd5rQkkcrUpTzFuxYTke/Lcxb1mt9E9ddFZJYkF1NbR9LDfUJ1Xe7tem/m&#10;Mz4DCOpCiyVeCod1ofDbUOTL668Tu0S7UxCTV0f2w8mJZI7Nav2+T69S0O5szLgqiC5dN5USzezO&#10;rSm0uN33516MuyI4K75DymiMhhB1KngCLmp0LFBBQXFZ21mZaR0/f9t151gbV3slx5z8XNeJ6290&#10;s0NAmURvCnFRkMx0T6VWXacYUFGT+1biQVGgtU9/LD74JTHP/+eDFIYa5L0gCS6IqMkmwMsZqjnm&#10;/goy+pppW/4C7JCc7UVShoIajXQKLvaGIkIscyuGUNX8fal4r2R2IUuwFkUBIeCCzIr6NMekEmCZ&#10;10FWqpR7IMpm6CyVHyCANsk+Mv2c99mQMPfjUxh9DgSlxbvEjVVH5XlcWxdLz//++bpYK1J5PNY5&#10;Cm3QGs79gNEV3//hT3hbwXmYuHr5Mf/kJz/h/Bj40z/9Fd98/S5ReOX8mecZ5RxNXXN8PArNLgG2&#10;UQViSPTI9JHymst5VljFjHzCpmAu6qILEJUAJxWw84SdZspo+eC24+MPDpjS8O23R75902OdJpYy&#10;jTTPE5sonZNsxKiKNIOWZ+CUWvK9mIJPTCBSUzcUheF0OqYVdNl7+Vrk343Q26K8rlr+l2i/MV9W&#10;+nlIZrfQaMf05d/gqtdULz7mh9//iKoo+erLLf39t6jhPQGLNuJ43s+TiEAoCH5giiKwcrO7YdtW&#10;mJsDp9FyHCecm3l37DlPlk1T07UFuizoDgfadoM/vOD98QXnN3/HePyGECe6pqAyGjsMOC/Pth9O&#10;DP0Rt72iUB/Q7T6hqDdcqQ9BG07HO/Az3k3YybN50fI7P/mUx/ePzH1P123xj4/cv33Lq5fXXL/Y&#10;07Ulbp6pypp9U1EXkRBnCCW311tuDx06wovrDVEHmq6kqg17vWGces7nnrIqGVLuSp6jRawvmrYh&#10;eC/gXALezrOwEqZ5wocgNhRVQ1VXRALOW5SDbrOhaVt2PhKVltnMKGe30AsDOQWyVs6IcZwZTqdk&#10;eyCAzTwLQFhWJdoYrJPP6p1nzt2WBMQZbbDOCpsnBoq6rhmGgZyIllVFmGectTmKLhu6VJG2iHR4&#10;uijT/HOQgOwjiyqPLmQQeh4mkWQNkZCq+QtKJUphYu4n9BgXAipGChVxLtLFkh+/uiUiCkSiqy6Q&#10;hJsdbnbYcebuzXvu3rzFx0i97aialqouMYVBGTDOo2bL7CzGKLptS4xikrc97Og2LQrF+3ePfPH5&#10;V9S14dPPPqWuCvZtgdGa0SseB0+poSTileeqKVG6YF8XXHeFDOrPgyAjIdBGw6fXHZO1cFbJg0OT&#10;i7612ki+z7mNnekJISSPGiXqVjphZltj2LcFbRVpSk2lI4WSroBGgk1hUtBRLKjVk1MgId2aNW0r&#10;YYXhOfqakBwS0rc6BPIBE8ho7AWZdy6kmROfvFECPuWjcqiIkoNWUJWlvFZGmdSKG0+mrSTETkvn&#10;wESF0SzKXyqjyH5kW3jaQnFPRqgvX7mNnQvCEOLSqo4hggvoqHHO4qJbA3rLs8rqdYp0A6J01+Yg&#10;mzwEj8ZkfFAStTTQHsKMC56uazlcH0AZxnliGGRAfh5nMQ+MMeGvUizJdSjW8ydq2aksyWwInuCF&#10;/qGSTnT2LpGuxkoFRusn92Y56EEKTVioL4XWos5Rl1xfH/j4kw+4ut6Bi7herrmuxXclq38578SB&#10;V126eGSUcbmhaU876Xh464jOLVzYkKhXPvglYV7LmC/Flw/M0VGVmu12yzgNnIejUFOjDNpHlWbp&#10;dDJSrErKZQYjvV8e5IMnNEBJyr20tRe6T1JpWzmpP0+S8gyKShSF9aWvu6dLsgXC+U9rDSXqOUpr&#10;MaxbCuffTMR+21eWJo4x45qpANeXhPlyPzM96YJMP+HRX5b7+iJYMFOV548uP7TEEG1ompYYoe/7&#10;BMaYhRoXTUQX6TWUqM9FIkYXCDMvpW8JDXuOoJPvF5dZnXXxJL8XCGEFwazAoXXnKL0RMQEqS6Ic&#10;s+IOZE+p/Jkk3Konz0ab1HVzUnhlrwgUi6Fevoc5OcyiFjpGPgmRz5yjdPMykaKYUzEiSUBgQpxS&#10;KqRfEhAdxJh6JmaJGqQzRKMxGMZ9w99WkR69SB/HEBN4aHjafZLnqBFPGGLyI0rFSwwsM2+5UBPP&#10;n0zjykXhcteerNN1B/B50bj+/bXgzPNi5XmxvP65NSiQOwE+pFm9ELHW8cXff833P/6QP/75z/jR&#10;Dz5gngb216/pz5b/5xf/hn/3i7/ABWhb8bSQPSPrbhwH5mlcEvUlNj977/W1rrbPk30k1fhlzYeQ&#10;5thAGCRTz7a2/NN/8gP+2c9/xEcfbAgh8PmXR/7V//VX/OLP3xBildDyE9buhHZtZ4nnXqc5MHUB&#10;uHTuGkuiO44jCth0myQ5fKGY5g5kvr9FUT6J73n+LeZncCm9UuF5iRUGhXMWfXqPf/iGNxG63TWv&#10;Prql3G354u86jl8Dwz06eoKCaCJ+niFYKA39fOaND0zWcrU7UNYbdl1DU5X048h5mjjOlqNztFNB&#10;25Q0bUmzaVBNyaEo6EzDQ7fHj4/483cM/QOGRG0uyxTDFXWhCPMjar5HmS1NXfPhB5/y2OzoT+/x&#10;rqcp4fHdyNWmYbfZcnITcbLs25abXcd221CViv58pD+eOOz3dF1Hdbvj1J9pK7i+6jBGZvtsnKlT&#10;h+x0PDJOk7CPYsDZSWZ0jZG5bq0Q7YbAu3d3TENPURTUdYUYLwqIWFUV3aZhs+kkX065QpVmoZXS&#10;aFPgA5xHme3uk9CMnMMCcjnn8U4sE+bZJTNPmUOKaT3YecZMEyoVKTKPl720wEWhmmktr5PpiMX+&#10;cCXtv5Q4q+XwCyL5bgylhYrAodRcF4ZddOjo0EVJ7xVHG5gK5J9J0997QYoLRVKqyU2YVPgkOs5F&#10;JSchLMExzxCNoouKF5uCaBM9Q0kVF71nHkamfuLx/QP3b98SrKXd7ijrlqapKBuDKjQUIuOm0zCG&#10;iwEKQ2EKum0jcnlR8+bbO/76rz7niy++5KPv3fDJZx9SNxVdY8RxevQMo2Pf1dQlFFHR7VuMKei6&#10;gsNGoVVJtJlyAU3l2e0081zjiUxTzeNoU+V68TlYm2Cug69JwQ8lBkkmKooITaHpKkNtAhWBUgmC&#10;VmmDDqBioNQFZtGcT/BFRmSXsyb995I05QRGEKWYtKuXwoPfRLAiIvkZyDzkC18dZFLExyQxHSNB&#10;ZUoD+BSkSqPFv4XEx9VJtvNZINdKS42qFCo6VFIkkyIhDWImZEj5mVJNmFgQfUhqJYnpHS4JuhTg&#10;UQJkoZKRUCeJ6VwyjgN+7mWYjjRDsqB6Ph0qihh9ahHXhOkknOTkWE2QgUetCinegvhjqFKx2W9Q&#10;xjBZyzhODP3ANIzSmo15gPfZIUyeH2CZK7iccfIsZc0nk9FcnManiexycKckWC378Gnym39Woyi0&#10;zA/sDxs+/t5rXry8pTQFs5dZNFNoNlUNaM5nCWbWSpECl4T/gv6LEEGwLnXZpJ0cnBQpPgUq6fQk&#10;1SjF02H1tF9k3kk6rDHNQez3O6a5x7lp6cZJb0846aYwi+O4T7zuPIsSniGFOU6JGehF5emSFP1m&#10;MbxOkCQxDUhKpJffXRcol0Q4Y+a5exCXtQuX2ZDnz2iNGD99bZJDtewhrS8GcPJcJCbmQdysPHUx&#10;f7x0DJbOFxn9TkVMep/4ZJ2t5lYS5UdrTdfJOuuHflGoE8d1kvleXMArY4zQGGNYBBdyR0Vp9Rtr&#10;dV2w/EYRtwS/p7Mtmaq07krl5AAAgP9/KiftsQCXEvM11pNfOyPnouaYqIRazIgLbZM/yCVpiwlo&#10;CCEu3hjLWkI6kIWOfM9oPtAO6JHUP6QiJI/Fm1SYCMU6pvUlJUlmIGTKrkoSxCUGA2XF+9rwVbR4&#10;YzAqzcX4FOdMWk9KCqccf6Tgj09Q8ZyCLqwLJbLE+V7ldZM56msK1nr9/v8pt63FGvL312v+eTcl&#10;v+463j+R/M2vq0gsB8X7u57/8Oe/5oOPbvnHf/Q7BCr+7b/5K/7sF7/iz//818xOc7h9ISCCVqhC&#10;U5Y1SmseT4+c+gGlDOurWBdF68+ltZZ5QUT5S5592vsxnXkxf1YSVqWw80RTjPzLf/4T/pv/+j/n&#10;qgtMw8D9w8AHr0r+5Ocf8OW3b/nmnRPBIDvR94+pYyJdP7FtuKiGhhCWmSgfPbMdme3MdrunKArG&#10;aVziYS5WLiaregGyli4xLICtrL4sNnOhr15ukNAXTbSYMMJ4z0P/iLl6QXP9ku//9Hf4Ztdx9/e/&#10;xj2+R4UZCg/KgE3HJ3AnAAAgAElEQVRgb4TBzsz2PeNo2W5n9t2WShWYrsOUJe/Hgd7OzMNMP3k2&#10;c+Cwb6hqQ7vd0JY1Vdti+0ds0XL+9lecH99idgeaSmYvgxO1yYe7O4pC0WyvGIfA/vCCpumSgW5H&#10;pWbefv4Npzff8fqjLT/4/vf49stvmNzIxx9+CDjO5yOFMVxdy4zKNJ057A/c3rxGETFaKKiiqran&#10;H85Y63m4f8A5izGw2XYYozk7AQlnZ7HTSEgU1MJoDvsdZVVSlYWwiozktfNkqeoKBcnrSvLPUApd&#10;bHYO6yMuaqZpou97xumpyEzwAes80Uvcqata/L2eyFMHYupYRgfWXfzpcn5pw2Ve3XmHQouB7u2r&#10;1+iy4nh85Hh8JIwDVVGiVEQXio7IlQoclGKr4VDAVuk0AGdxpWI0EasMx1Jztoo+Knoik1ZEHaWT&#10;4i+DMDpzQRXM0aG1JOTGiAfLbB0xKG63GzaNIbiwIDyZx+9ny/nxyP3bd/jZ0m1aqm1HuWlougLT&#10;GJIVKMyINwgSVLwLaC0uzM5F3rx7x+e//oq33z5QFjVXt4fUUtNsugI9RQKGzagInaJtFHOlFyRh&#10;u6voOlG1iHOJ93IdSgc2teWj65LjbJlcg/Mzp/mpqeU4jovk5jrxiVEoEDod/kYrUT1QEaU8hVK0&#10;JlLqKDxkJQNoWU5YqYTu6zR7kJOofICn6BRToh+4FCuCpqbBxfjbk9ZL4pVCa8ytP0kCXBAzHh8V&#10;PgpiFZBOzDKroRVERabFKOSx5aJDK5nhyCZspSkEOYiWIuR1lPGlhAArcYgug6WIcvhknqyCxQn7&#10;ci9kLXqfBsCKCm1Ucp2V+RsbR7yfE/LJgnqm3yZGGT7UZS2f2cuazeiXikgyHqUo0kbT1DV1U+Gd&#10;xVvL6XhiOPf4yS6vvVDv1HM07elMkBxrcXFpzsmCMUZmflRCkfXTxC2j+mo5CMNS7ABpqE1RKL3M&#10;M202/x9db/YjW3ad+f32dKaIyOHOt4qkiixSJJsaKEENAYJtWDAMuF8aaD/ar/339astwIDdgGUB&#10;drdabFFqUZSKVWQNd8zMyBjOtAc/rL1PRF6pE7i4Q+aNOHHO3nut9a1vfV/Li5dPefz0WoqFqKhs&#10;TdeBq1pikpYvSRCRYZCW8j9ZOzmg6aSF0pW7FyUpXIY7Q1gKlSJPep6EFr+Qc1pSCBIwna1ZdSvu&#10;7nogmx0q+VzaCPVozt3LojB4fp3l6zyhOqcHGaOy6Smy12AJvgUVL0VfwUchZRUoGRjUzn5QCKXF&#10;T6U8zfP7dvpKed89LEzKz0pn0OZ9lXL3SKOdDDhaazFnPGCVqZ7TNDNOw3LvP3zdk7pbft8og9/W&#10;OpEYD8UUWFL1D5NHeQ6O1XqNsZb+eBSaXoKUtFCZdO4iKkWVP6lR0g1IUQnCvBTZ+RzS/7X7dPbv&#10;lEJF1rqcC+aD4e+8rzIgAYWvn89TpdGLiMYJ9yYlmeNylDRTupTaZGTR4IPOnRj5CRmgF2ndUuGd&#10;K4tprZiDZ4wzMqGS12GeQUnMKMDQsHQ4kDPDYAjZJ0VnxBOKsWhCYXnbVfxnE7jVRbyA3FXOstYF&#10;28rPWQas8xxFXJqHBe/KxXciUiwk5SjXWnFazrmjyT8/P3L+5w8L75TScn5/uO7PuyWlcHpAqzp7&#10;jXMFOAHDyu3XeB/54otX/O//25/z13/9S3b3e7789Wu22yNozcXFlYAZKYn3lJHXrKxlmiaOw4hT&#10;FQmFD1kU5gys+PCz6uwLUc7xsudlDZZzJCvmqcQ8jcR5x49/9Ig//ZNPWZmJd6/uudsOvLs9EFPi&#10;0dWG73zrEa9ublBWZvaGYSDqE536YZJYACNZ0bOfGeeJumlouy5Tch6KRThXLXmCiN3oB/e1xKly&#10;TpV/0wVkSzyY2VQk8AN2OtDWa9LkGd+/Yp5GLh6/5Fu/9W26ruPNF7+hv3mDJRtJWkmGq6SY/EgI&#10;QXw51JHGVqg0E42mqmsemRWu1xyGkegj42FiH2G1cti2ol612Frj65ZYtVhmbDAY5RkOB6Ex5u6+&#10;n2f2t5ba1Rxu7hn2e64eP8eaiqvrFU+uKvQUOd7fksIIBNYXHa6PqORJYaSxlqvLS7quRiE+XCAe&#10;X8f+iKsM63WL1lA3DlTNeJyYp1HU8Hxkt/NcXGxAyfzQNE0YDU1tqaqatqlyZ0UEcWROWWbRjdGM&#10;w8gw9HkNiHjEPIlvW1QiZlTsR1brNXUTcwckLv/HuVrmDCeRwQ8xEIPQOcusi/iy+QdAwXlX1C6g&#10;OtSVyxRThW3WGx5XDe16g3EVd7fvCWOPDZ4mBl7oyAsX6Ai4FGlRdE6BM6ToSQQuFXgil9oTa8sh&#10;al6NkR0wAccQmVPGgPJMCzqhohadejF8yCiOIkY49j3rRuRDZz8vLeIQfK5kA4f7HUN/xNmaqltR&#10;rWrqtaNaOZTJyh0gWuHOYJMgQqrSKGUIc+TNm/e8+vo1h+ORpjM8e/GETz79iKYVLnHTaGY/01Sa&#10;xkaCi6xqw2wCbdMyTxNXnaFuDFYbjrXNCVZkmkdqE3l53bI9jEyzIqaGr+8GRp8N97L08Lk0Yjlw&#10;RXkja9HnaGC0QpvMlUZT10a6EDkRtWcIc0G8yqFcFsByQJZf+RCUQzTmJsvJiDIt6CPLzynOFIeW&#10;wMDyM9JRSbkqlkHfQp8p/ZpFQYwT1xtA6RIxyucA7YTrejj0DEPP5XUnnaJYDs6zQAegEgZpOyYE&#10;vQvqVJycBwppe9aM88w4jMwmUFWykeumAaXoFcxjRg45BZol+VRShIgEq7Rkl4Q7iSllVTmikiBY&#10;WUtdi5v7NA7E2TMcj0z9IHNZIPTIkoiW90rxQaJVrqE8nkQ6oW9JqGKCmJ2U5JZkMZVi9JSEL98/&#10;k8i2yuCMzcpXlmcvn/Lxxy+oqpppnGCWWhOkUPZ+5ng4srvfc9gfGGcpUh4kiGQjQO0wOvsF5bXm&#10;QyB4D0FU8UrxUQbtT94nJ8niRYDj7Pn67JnUNE2mn825MLbLjER5zYfUi0xBKEpvZ14ky/3On6Kg&#10;0/L/Ts+kBO9SpJA/28nBWUvSrQ3KZVfqIDMaKUoXOqWS3H2Q4KR09tvDpKf8EoUdoV+oDAJVRgai&#10;XVPhMiWv/GzZB/N0ko/+sAvxIZots4XiB6MSkFXblmtVD1Hs87WqlFDturbDGsvheGAchmWNe88y&#10;N+KVgDPJJEA66jobLIrxF6RCZ+WfruXzxPRhhyebqp4V7udJ1um5yY4/iW6UbymkMioCC3m+DQPZ&#10;sFSuQRJRkWh1xOzSvayJ/HsMcZmvklpOMSfFuxi4iYrnVMCRhEdKNxmRFyKwmGIaLIGAJYNemHyV&#10;ovAljlmJCcWNVvwfsefPjoH3VYvTmpC7PTZ3QtCnYkOrs1mqjIQXSg/jjNZqWXNk/y2tT8Ws1gZT&#10;/n4eh86+zkE0vahPSjxQ+fuFehf5YLbjg7X64euef690Aoo1wvne10Yz+8CvfvWaz794TblYY50Y&#10;KEbx1lLG5HibBQWAaRTX7aZpUEXd6mz26dQpe3BxnFblQxAJeQSUTZNSws89l13iD3/ykoojX36x&#10;5bPP3vLn/+GXjEHzkx9/wr/48RXXj9cYu6duO2zdYKqa8XgkxvhAmSt4T1Anep1Iz4rQwmrVEWNg&#10;HMflPDzvogCL1PBD6q0smuW+nn+g8+d0CggkHSH20N/iuiuM1tRpJuzfs5tG2uvnPH36GNd0fPl5&#10;x3TzHhsmZjOB95JfGMVVV2NG6eaN00RdVcTg6Y8zrm543K1YVxXDODENM+NxIkwePwYu1w1tY7Fr&#10;TXAW537CevWE4e5r7t59gZ8PWOeyya9h6I9EP1HXmtdvvsQYz8X6Ec5rrlcb5pfXpGcXzP2WeTpy&#10;ebni2Xc/ZjgeePfuAFpo3s5q6kpsLcbsEH84HFitW9arlmkamOaBi8sLxuNE01bc72+pqjoXG4bV&#10;SooZbcBpaJwVA8boiUEol9qId0zphhUWiTGW1WqVY53GB2HI+JRE+thPy/qIUdZA+f8LuDX6HHP1&#10;MiLycIYsSmGP0OcWKfACPuQcwBrxc5lDIEWDtdZhjMVZi9IG1zbcvH9P3G+5pue5GniSIo0GFcAQ&#10;qJLCuew+H0VZqQwJK51oU0Qnxa0P7CIYnTgmQXITkRAzQoAcND544XDGRMQTfKDfH6kr6QB4H9A6&#10;D/FHSAGm48hwGETOtLHYqsI1jmpd4Zrc9o5pQeXQGqVCPgUUx/3Au3fvef/+lpgi68uWy6s13/n0&#10;JVdPNyJz6z0xejQBFebs3l5T15amtnRtw922RxFoXIM2irY2hCDtdIWY1V00jt96eslhiNSuwpiK&#10;L98f8+DdmQtyAR0QZFIBKkVMDnRKJ9AysCwop6eqO7SW4G3MqX0ck7w3qdB5AK1ZQnk+KzQJshvy&#10;grDke6Sy+tMpkJxoX7LwpBBcxOzzf5bh5sxrjoKW+EmU2wpSQymIlHRyTnFfLRmvIptQKc0cA7d3&#10;W253Bw77e1zzEVVTCX1In4QFRI1OOGdKzVS2xhoZzjvleKcgtqgYGUPSmhD6jMyHrPluT8hQzNS2&#10;jDhpldvZWbLZWhGecKZGK0dMPn8qjbMVztUkFEZF2rqmNhZ8YPJiiDT2Yy5QTnMm50leIp3M9lSm&#10;ZKrI0kla3OcTyiiSSoQwY22duy4fUMc+QOEBodqVewoYa6mso6ocXdNx/eSSb3/vY5q6Ynu75e3t&#10;PXc3W8ax52pzxeXqgmnybO/FPPU4DMwZPSl0HpH+lMIVlQGMFFFGn+YmkrSHQ5Yojpnq9V+jgsiA&#10;7hminhLRB6JSGO1omo797h6SiB4ksgHsopYWF+T6FEgfUsrOB+jl307XWoqRUyJySlBB5VkSQaKN&#10;dcv+OTcNXQptVWgeZzMgsLwuKhN9Mh0KJAlW+X2sk1k/WbuSTNS1o6kbCQ7OSYcMlg6XUiob305M&#10;k7jZl3sT88C0fCaVu1FquT8piTJLTBEVZTh+DjLT+M91o0qhXygfxTfKGsOx7wnBi6kfevFMKcLd&#10;QQMEUpTOZYwRo7QUSSkus3Jl/uo84TsPmOX5ne+vkmg99IiR4jomlc/K3GFBEvGyV4vkdkLEZE47&#10;Tc5bawzOGKINS/zLx6xQq7RIwpe6NiWJVwkheR2xKNE3Rvo6Uy5AZL0aHAaXB+lF3CHhc1/FkjBE&#10;HEcCW44cUXxda/5KR4ZHj/jWoye8v9ty6CdiPIFdUasFXDoVn3m2Kic7LCi8xhiJQ0rL+tValPOk&#10;6I9on7Ikc57HMVoopCbPTMWC0sr7kNKiLFr2xgm8ydfEWVFSgls6dQmWoocso50EBBimiaYotp0V&#10;CjI8rjFW/l3WxYm+NHnpThnlpDyU9IJ59uz3x1Nxt2BFZ5TPZTucdUvO7u/y3VLMqNP/L7M9aR55&#10;9rzl2y+umI4Db1/f8Zc/+yU/+9svmaPl2YtnTFMgeSSncxWmrqnrbplz9NkXDAQUWvaxgmma8SGy&#10;Xq1QSjEMfQYECuod8+yArL1zAKDsp9IpOatB8r1dPuKyrpY2fkygPGm4QfvnoFYC6qSIOt7RTzNh&#10;Hrm4esp3vv8p33y54fjmFcw9Vk3M84C1NZvuEr0x3N/dMswzKIWtazSJ4zgQdGDVtLRNQ1+N9P3A&#10;6Ge2+4EUIsFX1K2hamqMeoxxDcF2bHRHv/uKGA7EeWCMnikmbrc3XF92PHvqWDcD6/qA8TM2rnl6&#10;vWEMirnbcLh9xd3dayyaOI+suwu2/T3jGKSTkedkpYCMMrZgrQjSmIirLNMwoPBcX66onIDVxhgR&#10;GZknVJxY1Y66MjS1KGoNxyNGGVxdk7SiqmtCjMJwCCIyA9B1jRg29xP3+wOHYWTOBSuoRbgG1DLH&#10;G0OiHwahdE9hEdc4hwhOXRPp7teNw1XuDFAvXZ4SP7WIZwFJa/FJKZvi4uKCpmlo6475eEUTt7TD&#10;lu5wRxsHMAoVoVKBWgl6pIwkmw6wxuKjyCpeW02tofOBTsEhKgatmF3FIcEYAQzT7Bn9jFbCQSOj&#10;NSlqpnGGqER/3siGi7nYmcaJOEcqJ9rkyiRMpdGVJRmdx/0kQVdo4hwZhondrud4nBl6QeRXqxV1&#10;46gbw+NnV1w8XqG1IYZEmCLzKOimJrFqLa5UrtYSU2S1slkZQWOsZnNZ0/czVte42uXDO/HkquHx&#10;TU19BPuoZXs/cDeJA3DxWNApY3JJVKoqrTFJqjJBKMkBvM4HmwRvORxy8NBkRFaGmpQGXWhfPEQ5&#10;FIUyJIUKRILSZ7nS+fCsPiEjZwfNqWgpMyTLESTdlCwjk2IiRanCTyd1yo7MepHDVUqjrfDlY4DD&#10;OLG9v2N/7DkcB1brDevVhv12x8Ze4iqb6XAmf2akUPIRrTyXrWbVKPohZYd2KXb9BxzlEhRtQR4y&#10;ClAQI+cc1jpmP8nKykg3qXSIssSmMVRVg9U1o5+l1YlFKUsxc6wqJ/x/tHivxMQ4TszT/CARPkf/&#10;ZOOnU/DOf4ckviz5iVHQ/YyyqwwMgJHEaOE95+CCOklQQ3arPwVnYwxt17JuOx4/e8rLj5/RNA2v&#10;vnnD5599zpt3N9xu79mNPR8/fc73PvoOMSR2hyP9MDLOk8iSZ08jtHRpYgjM44gfR+ZZKJ+uaXF1&#10;JQdhoZQkKVTSWcJe7ol8wpQLmUicZUbIObugdPIZNbXrGO0kHg8ZCRKNoxMNUBKCuBR054XJIq+o&#10;ZL8Uqc0Y0wMaRJl/O39+JcFAiaiIyehtoTnkhbQkblLI6qyKVxKxgjOIEMMy44PKKL2g2jZLpVe1&#10;O63dqqJtW6pCKYXT7E25vhg5Ho/iBDz7JTETQP1DtLv8XmZM5Fm4LGVKUqQxMcdccCuhZS4mhg86&#10;HaXLYVit11jr2Pc7Zj+RonTA5QwXrxSV16fJaB35NXTZK/oEcpwPXn+o6rd0DNH5+Z3Lkqdl7S8D&#10;9vls1mVo3sjPnXeYChpojHTGdU6WQYqUYDQhaCojQgHC087P0MscjtIJrTIlMc8LDCT2uVsjQhw1&#10;iVwEUhxRcrxjJhGzJ70hUeHRHJnZceCOnomEY4Nqar7/3Sf85L//E55/8l3+3Z/9n/zH//wLQC80&#10;ruRjLvik6y3mq6ILFsO5IISsv+gTPgIUdcqEGuLpaCLT5YzMgTjjMDpizIy1pUCU/SKKj0VnsgBc&#10;+T5nkZ4U85owelkbKSVSOKG45XkvUzlKIp8Pnmk+yf6frfBlX+jcWZGzMT/Os3UUMwMkoZimQH8c&#10;0douHfCHeydzCHKsOwc7zr/Ok3/5/yqvcyloVUhYqxj7A4PR7IaJXT9zPE54Zpq65v37e169PhJC&#10;BiJ8IFXZp+tsP+h89i1dlSBFYtt21HXNOIrUuxSaMbM/ZAC7ACzwcEaw3G8RX4hElel/Sop7nT/0&#10;aQoy/55SNvs8cl1NON3yZp+Iyogg0Nzj370iTTMXjz+i++7H/KOz3L97y1XwHMYdgx+58Z5N07B+&#10;9IgwDPR9j4kjXdfhqoq+H7gL96y7FetVS9vU7A8HdscD+8PAPAWawXKxrumcwbmOVr9Atx1me8V8&#10;fM/Uv+V49w1pPuDDwLrreLRZcX+/Zxpnnj76mOj3/PrXr3m39zTtNW3VUW2e41Ydb776R55eb3j5&#10;/AX73S3jcGRWEWctbVsTw8yqXVNVMnphMvNiHI7M/T0mNawqw3GcIHl223uIkcvLDZv1CqXFJ26e&#10;JqY+Mg4zfYiLgWLfD7Rtw2q1AuD+/p6UhJo9z4Fh8oQsJiSzipYh38s5SxwrrVlvVlxcbij02EJn&#10;D/n7MUTqpsZZt5yXPvstFpGcGIqQlKFrW5Q2ModjPev1Brvb7TDGLIE2hCAVTrch6RXz6hKtA+2x&#10;F0liDbUK1CScEz7zNHtmragTzCT6IMhKihLQG+e4UAqfLBOG2xDZzokxRUIK6CQIo4jviOlhsobP&#10;vnonyHLI0sYGSGrxO4gkkaetNK5WVI0VrWVnscmQCIzBM3vop5m3r2+5ud0RI9klu6NpW0EZO0vT&#10;yRD9PASmYWAaeoZZTJma2tJ0idW6y8haoj/OsLJYp9E2YSzUbZUTC42rYRo8KXm61vHsqmKOE0+M&#10;4ePrjv2rW6KqqJwjTjIE5YxlnEZi9NR1LfcmgVVKOi/ZaC/FkGeH5PA0SozijKoknAW5j8qcDRF+&#10;gNScEobSXVHLgVkG6NR5Aqs1JEmeUHlQvpjwidkChYNeOMsgIgpy0OaBeC33J8mFU8DrhBKFiCFw&#10;tz/y+s077ndbqrrBWcuq61ApcnWxQYeJFDzFH0DnQCEdhQhRY9LIhZvoTENwFpUiYRQ/oA9R1uLW&#10;Wxx5S8JRDmBrZYZpmo1I5AYvficl0Cxyi4jjrjEMU8b7ckISMyooMr2ZPhJ0Rm8euoQ/OOxJC68T&#10;zgZLlVBETkgcFPHTFGNGMyUhVUHlQXGZcYpZbMEY4Sgvam0K8Q2pKupa5J8v1xuur6+4vLxkHGa+&#10;+eYVX/7mK169ekV/HDlOI8d5YNiMECPjIOhU3w/040BUJxqN0ooQRsZpZhoHpkNB6QxVCNSxkzAW&#10;RUox5m5j8VOZpnnpDBqtF366BkwldIyqqk8BXst6VdpQ1S3j2ItKVNZgtkplZ/iSCJ2Si7I/zhPR&#10;kmyUYdGSTJxTwGRY+HyvSffonDJ2kiDm7OfErT2PeCxJKvrkSVK6GSB0KVsSLK2pnKVuRQykdFKk&#10;uLZY5xY50WWN5c5ToUGGEIhBuO8nem0Go5SGHHzknsv5UNYzuaBC5aJJKcwkCnUqyZkV0gnZ/rAb&#10;JctZ07QNymoO+3uGeUIFv9ynRBm+BhWVJDTK4FPEopdrLjr4Ze9oo5fuTa4KzpLSuJxfuoAk2max&#10;XnEhSSkX+/lcC0Zjz9H7s69S2H74pZRIqidvxCspKaY0S7KWEAniSJ4by89Y5QHlYaaeC9Iv67YU&#10;CgnLJEL/lJF4Q43HcCAwkBiYGIh4KqBmhcNR40zFdQh886vPMUnhj0dSAltQTDJokQv2ouooJoVC&#10;mS5qQNqckHSW56sW6jMpd+GTCI7EEIQ+puZ8fkeSihhncdZlSXDLIvqSb2Ip2HUCo8F7WZ+mSIhn&#10;DEfOm7I3Wc4ICUN6oZEWE9+Qn5E+k97WSWEwOF2oTaduzQlgQIR1tGXsB47HI0qTr+dEfTwVG2pZ&#10;l6XbUEAhrTJN7uy8KdQ5ks7zGyIyfTzMfP31DfV3rlk1DTpErI389Pd+zPd+6wlvb0e+ejfgs8iG&#10;SSx7XymRk3ZL11dREsgQAk3T0HXiq1HuTwFq4EwFM50UGz8EAKRzzuIBk0v8fAuykEfZGLCsG6UU&#10;Ks389sfw4tuX/MXPXvH1rWFMDQGL9hP+9i2HeebqyUf88JNnvFuvGG7ecxlbNmHk9t2Wm92Oy+sr&#10;Ljcb2O64v7tj3h24XK9Ydy33/YF32ztWTcumW3G1WdM4w6Ef2A+jUL/nmXbTcNXV1N0a5Rym7vDH&#10;a5rxitXmgv7+13RuxM8Dja2oK8M8H6lquLt/x+QPjMcZlGW1eowxHXV3xfWTj7i5fcVqtlysGz56&#10;dsE098saG46RrtFsVo2sFSPiB0Z5amcIvidFJQJKdUXz+ApXOVarjvdvXxN9QNeGprK8ePqYYfDs&#10;dgfJXZSiudyIp89hn93l54XpUNcNPg5Mk9CjtTH4WfK8uq7prBiXVs7Rdo0wSVAoDd2qQ+c5T8nn&#10;AiFIN6bve/FNyeIixgjjKFmFy7FKZiQlHnftis3FBrvdbnOSIAYu8xnXTLuG2DjS0NCM4KLHqkht&#10;EpaAy8lHZUU+OCnDoBM2id6IIUkr3gd0goCnUhGrFRunOUbFUVmOTuG1wScYQmCce2xd8Tevbnh1&#10;u+PJpRNJ1yDKUfM4MQ1icqerBlfXtJdr3KpBV04C8hyZw8wweu73R969vWF7f0BrQ9s1pKDY3R/Y&#10;3h3QxmCd4up+w+VVhwqBqe9JSXw+XFvx0Xde0G0c1hm8TwzDiKsS1hmU0VQOlAp0rcNqzTTPVNZS&#10;GdmslY28eNJxt+tBWT59ccnd4chX2566qphUyg62CZ1yy9uKwprKLelirqSVwllNVVlSFCUvCcSS&#10;eBT5Xq3U4k6dIBu4PUygUkGpIHsllPmX84Q5Izsgfe2FT52RWB4eUCEnM+JPo+nnifk444NijkIV&#10;QBvmBMMcGaeZMQTuDwPHw8A8R/aHkeAnrjY1lypwebHmYt2glKdSgc1Fh1ERpWJWMYun9rGkHrgU&#10;uXKeBs82CP1Ja0NM4Z8cqsDJ4C8WqdmHKjTOOYxzqHmC8E+LCfEFSKC1+KEINL4kdIBQ8pRCIbzo&#10;eZyIIS5zKOXAXri6xd+jKJMVd2Y+SPDUKYlJSEchlqTMlzWUMkIva1KZ7AEssRMxWbVUVUXd1LRt&#10;S9e2rJoOrQxvX79hu73j5n7L3e0d4zjhc+fBKUNdOUzlGHd7+v4oMoUxYirpKE7TSIiBMYgZ4zxP&#10;2KRxVobkIoF5nmSgnET0M8MwMM9jPkiFC71ed1xcXrJar+hWHV3XUTctrmoW2cy+7+mHXgwxB3Go&#10;N8ZhTGBc6AuKaEDnAemU63idJTkzqecURCF3w1LmiZ/msGLu0H2oPiRbRqMWNTBZX0VJSpKYBWYG&#10;sgdPKg84PuDwlz+42oqvQ0aXi7xk0za4RT5SEOk5Szg/WCspUVkDEea8zp2rKM7qklie/iw1Y8T7&#10;meDDotqTkCLSB5+7KuKJoppcFM8zs/fMYUZFaed/iHCf9pFIX1ltuVxfYfo9fd8vFEdCmYVQJOWx&#10;OlOGlJFCVJX7mQuL7KCczmaYUGTvilTeUQqUpCFkEEUZtAr4FKRLFE901qgg+piVzM4SrPO9+0Hx&#10;UhJBra10DdSM0eIbkmsmWW9eKLE6ippjCBPPw8y/0it+hx7FlHe4yWmlwWORkfqiGueAignYktgx&#10;MdKjqTEoNqxY4zAkpsHT3Q68+/wbvj54vvzqHUmbRclrWZHGCMCTorxzRt+1Oe9CnNOWdI4zkPRJ&#10;sVIScFBRujvlPYoAACAASURBVPsxldnK0pGB2QdmLWqMJtOgFUDuFEoBnAuJLFXtvUfNUehkCurc&#10;8vC++McI2GaLESo+Fxpnxaoq3fWw7DKZ8fSkYBfKWqE2WetIZZYpJVIK9H3POI4opXC2elCgLJ27&#10;D+LvaWPnsyRlIZN8WTFGsFpmK32ksoZkHe9u7viHL++4etTy0aMNf/qnP+UP/+QPuLi4ZJ5n/vHr&#10;He/2gbpd03YdyrnlOlMW1iniNPLsIt6HfP5LB2UYhoXynJIIlBTgo3x9eN4ppQkhz1zlY0slTsBg&#10;9o0hA3XqrEgT37AEMXDZzvyrP3nGD14q/q//8J6//HzkZs69wxDx23fcDQOb5y959vyad5uar9+8&#10;5ql3fPyy5qv3N9zt9+iLKzZX1wRj2N7eEPoDF03Nqm6w2nMYesZ54tF6zeVmzeZixaubG+6OPfth&#10;QqXAFODKWjpraNZrUueIU0W6aBg6xbT7it39nmF3pK4dL5+/xE+e29tb2rpB+Vsa3dCZI13lGPo7&#10;rq8fY1XicuPYXBicGbigIswTyXvUygoQGocMfmrwEyYFmlqTklCwN5cNIQauLi8A2N1vidHTNjXJ&#10;T9iqQjsxb1y1NUmBcY5hmLi722KN4vLiEYpEP3nGac6D8JY6F6bjNBJ8yLO7TQaoPd7D3d3ANI3L&#10;Wmh2DQDjMMhMSzhX7ZRzwGXKcQHNQkhMSi0xvqpqKlfxzfQK72esQlCmeZKh4ZMClid6z2g1k26o&#10;6pprF2gQ9CPFiIqC4HeNZvYjMUWcjmgvh4AxBh2DIIsRJiUIkE6aFsVKRY46SaESAhNy4E0eamd4&#10;Nc78xc9/zb/5k0/xUUyXYsgmRtOUEVWhBJiqEiTV1SgFY5iZZs/+OHB7u2UcA+v1hrquRdHr9Q3H&#10;4/EBYjEOE8PuIEY/gLOKNE1MccZVhm7VIMon4OdhGSqTTR8WnwGnFUYFce20Og8TwdMnHTe3O97e&#10;jWxqx0+/9zF3f/UZh9GLR0i+lso5vBI/YGNEj95YQY6nIAeNIOLSirdZUpkcnF1VUTj2JxDqRBl5&#10;8FUUubKoZUF9OePzlm6KxKA897IM2AumJ3lUpiSoQp+RBCZMnmme2e9H9v3IHDT7fuT9/ZG7nWf0&#10;CoxQDLSx2fhu5mpds9lsMHjayrJZWUxM1FphFDSVzP2onIyf6BoZzYuJKzfzpKv5+n5mIqGyjnjK&#10;qJLkB2lBCiWAnIqTMrCtMrpurBNVqBCFZqV4MHgtyZFGW3EiiFGeYwizGDyplHnX2Q+HTBlKJx+B&#10;0tFYlJGIS6IWU8wzMKKQFhbMM3dBcjdLU2gT2Vsj36cQMhVFCcpXhk+dMSI37mrhMJ/NLOz297w9&#10;9qI+No8Mw8g0lUAkSLBVmvVmjaoN9/2B7f6eGCLOOlFDiYE5J6zDODDMA8ZanKtoGumUaS0UuMkH&#10;hmOPn2fqpuLly5c8f/GUZ8+ecnV9QbdusJVDW8M0zUw+sN/17O4OjMeR/tCLYIC2tHWLTgo/jqQQ&#10;meeJeZ6zvHeWbs2dnDIELEXBybDzw66KUmVtZDpDpgWWpO6BeEU29zQhSJJnLEKFPEmSSp4Tl2QP&#10;pKiMSUFUmWYiSYzOan8lOahqUdgpg4gFvS3XXOTNwweJtFIKr7Uo6WmIQdZtXVfLLIpWZummJHXq&#10;5mmdVdBiwieZgZCuTyIEQd6NFclvpZXo78/ig1Cu53zfPTiOctKHUrSNSIEfB5lTQRmUMUSySWCI&#10;mGTAJMBClMR/8RiJedWn5RDMv8ueNVoXoSlCSqgYcUaftlMSiV+tNEl7GWxPcrbFGE6qbh9c/4ed&#10;t9NnVOJOHiMmqz5J51b2YVaHZkoJGwIvhpH/OTn+9TRyPbzBZznhkPs8kRWBhjkrdk1MBCITMwOa&#10;e2Z6ehywomHiyI5bGh5jUVR94MkY2PjAX795x33v0ar4Up3Wiqw/cWEpp2ORYV8KNZSolMEyMF5e&#10;ZVmPZW8ooJyt2cy1FD6UGJRBoDKgb3KeErzQ/rQ1pCnk/SPCDSF3wo9x4nrT8OxSzJnvjz3j5JmT&#10;w9iKKQZs0+SZjLImZP2aXNiXs0A6Pyn7PJE7Q0ITNUqmhEDe+3A4Ej1YV/2T5L3EkRMtSi3vIc80&#10;y9Kn4qelpKAAkg/MScDjSml0pbnfRv7m726wzrD9aMBqjWtb3r2/4x++uOfn/2VH8A2X64qoFGEc&#10;0dpwPB4IfsZVLm8HAcCmWZ5913XEmBjHU+KpcgKplKJt2+WzfViQy9/PRUhyHhBLDNNS2Amn/eRH&#10;nCtRETtSGfSYuL6s+KOfPONy7Vj/v2/5i19sedvXeNVgUoJhy/1veubpBY8++pjGfYu3r17j4p7v&#10;PH7Cze2W97dbwmrN5XqNqwzbuzve7vZcVDWb1QrjDHf7PTf7HUYrnDU8Xq3RTcXd/sBxnrjd7vDO&#10;cl1VbNaWrnG49oJ5UAQ8Rx+4O37J9P4b1hV897vfxhjN7m7Lo2tHU0U6OzHt3+IVPH/2DGManjx/&#10;znZ7x9///BVT/5ZnF5GXTzY8vbqg7Rq89/R9LzO93pOmkVXtWG/WGOeI84yu4DD2vH7zJSQxxl2t&#10;NiJpnuPzPE0ZpASSJgX5nNfX1ygla3MceqEtJomRzhTFR0cMiYRe1NwOQ884Fcd46ayFrHh2OBxy&#10;F9MIyyaAQRN0EQTRWCPg+jRNzJPHe9lbxlop6pRm6Ps89xKWPXY6XMm8xBiJ/cDWG27pSK6mi3vq&#10;GDAkdK2I80xIAWsdFYgHiZ9QtUjqmRhJ2mCUYQ6aGc2cFD4qooYxJiyRSimMDwxRUduK0RrGMHOM&#10;8P/8/a/5H37vhXDVCRCk9a5yD8BoLYHbWoxzGFNaTNAPge22x9qO6+srKquZJs/rV2+Y54m27SRA&#10;5EBhrMiS1nWNydWic45oJTmsa8c8T2I0k4KoNUUWeoexZhlULUmyVjLfopTCqMSLpx1ozc3e060N&#10;f/DpS/78b7+kqSrho0cJQM4qNDGjgOqk0ZJ54CIRKZ/f2iJfzDIwqpVIfi0FRWLhhJ9/ySzHKVl9&#10;EKEoAKLQPaS9G7KAQRK6UxaBMXlw2ercDVKW5CwxJa4uGiKaeVZM/cTgI3e7I2+3e97c7vj6zYGb&#10;7YQ2DqUhTiPXFw0fPb/kyVUHfqRy0FYWNUdqZ0VGTwmN56QMJRdeaOkpBVo18O2rml+8NQyjJC0h&#10;r/PzwUpJysR5PMY5B5XTvMqJylBoDqLiVpxTXX7m5P0j97/czkSMPncEprOORU3bdjhtRBWmII7k&#10;JkxRxRHIb6G6FEW8hUZBDqrZqI7yrMRVQjwmsk9Qeb4lOddWY5zDuSor8wjtMoZIPwzsdjvGaWI8&#10;9vhwol0VzilIwmbzvrnbbtlu7xjHceHkx5SYZvEHmuZJ0EatqOua2tUy4J2T62kc8NPAy+dP+L3f&#10;/12+9+mnXFxdYa2hH47c7+7Ybu95+/qWw/7Ifndgfzhw9CNpDMyjz3NgpwA6z4Lim6ULmPdZkOvD&#10;yMyEXgKt4K0fJpwlCMtzOClAFf+Hc3nOB2hpyhK2qlBizh3jT4ncaYDbcJ7AnxD7h6i9gCIyL1VV&#10;1fIay8+cXVNIaQEoipKgUkok4r08H4VBGwVkV/TzokylRS7UZI5yjBGiRwFWu0zLO0/OHSAJZGUd&#10;RQGpdFOWz5cTlw87PQpFXTUkpRjGgeizd1DuFBW3Y7kZuR2YWGbvHtBKQFztz0AAkO5qQs73hFBq&#10;tcoeVSkRgrysdEhPCLussYfnw+nMjGjtlmL2VCOJF4Y2QpMyuUPhY6GDgg0RE+BRGvk3h8j/uuu5&#10;jr8hJgEddIaTPBUzDT2BicCMZ+KAYs2EZseRnhFHRY1FxIUtA/dMVHRcYULFtybNkzHwejrSY3HK&#10;ojgBJiByqEL7yMlp4gzQyUUIktBLYX/e+T0Xkzjz7FEK52T+TAqVk2ErsUja5ivRJwBNnsEpSdYx&#10;MSehKJLlr+M8sWla/ps//Jhn145uXRGS4mY78u625/Vtz2ffDLy9GdBJBFW0U6L/ok8zGvLpsqxu&#10;ORcy+GoW5a6wgEPHQw9K4Sq7SFaXz7902gtNNJ3Op5gSPp26ezZGlEf2olKL5G0MAVPVuGaFGyZe&#10;v93y//2nV7x5O/DoaoOuRm62kc9/03PoNU0r7IppmpnnmaqqHoAEFLDFC+DQrGqUUozjAIhSWxkF&#10;SCkt1FFZ02WNnzqjJ7BOZhCJp26c0TJVloIACirmzaSkMyoPV7qJyij6fpA5iXng0drzP/7RBesW&#10;/u+/PfLVdqSnFsn/OHL39itqP3P14rewn7zk3edveH97Q315ybrqudkdOEbP43XH9dPn3FW33G/v&#10;SYc9q1XLk8sL7g8HPv/mG9q24XK1ZtXWtJdOjAv3R/zk2ccIxhJ1Ta0jVje0Fy9JroP2koNradOB&#10;L795w7c+fs7FxQUpzlyuW9ra0g891miOuy2PLy/xfmB785bWBb777CmP14autRgldH6jFW3T4P1E&#10;Y2aa9Zq6Migim4uW41G6xY1WXNUNETEjRWlu7+5JwHq9zs99zp2wGoWIQhVgraoqmqblKgMLhdZa&#10;BJz648j+MDCME6OfRX2rktnP9Xq9PPu+FxnjImd/TmGfMkB1rvglW1tonSUeFTPzmE2blQJbquQP&#10;K2Kd+exDSLzDMhqNU57KBIyKGJ1EMk4pNJ4QPTaBthbvJyqTUQigcpAq+fOcNBHDlDTHOdFEyxQV&#10;FYohh8dRKfbK0JvAL1/d818+v+H3f/gMFYTXKDJqZvkgRltBhgVTJ6XENM7s70cMhqqrMVoxDTPv&#10;37+n73uhNiSZH0jJyZCezrV/KqiPxdiKaBLzNGSAXqRF61rkWOdZvBuAkwuyMZi6FuQxJFymHMQY&#10;WK8rvmUcqzby+t0tv//dp3z++obb40TXrZgmzzwXuTfZxEYZ0hRxxoK2IiZpFCpFGlfjrIEwAsXN&#10;WnjYMaWFIrYEUNSDv5+dV/n7mbrCKZlQypz9hCS4pTK3BVVB8ECNQkVLZTMSm9WnQjDQKGKnScrw&#10;5PGGb/tH7MaeL1/3fPXqyO12Rwie66tnXKxrNq3hoqvpmkvi1ONSpGoqSGJytgzLliQirwBJJORK&#10;nZr45Jnm4xvH/pvElIdwS9fpIRqUsNpAloWOIWaEmRxkEioqnKkIXrxalkCD0GFKMutslRW+Rkwe&#10;BCuzFwDzPDJNk1AB6/rB3jttYJ1NJE/Bvvy5DMvH0nWRCeclwOYFSdRmEVcoBnWmkkI6cBoQXhzV&#10;8+CkDzPzPOFz98PPfjlc5oJ+LtebePrsKVobfvObL7m728o6QC36+nN2jy/D2i7L4eqsGDNNI01n&#10;+eQHL/mjP/wpP/2d38HVNa/e3PD61Wvev7/l9vaG/X7P8TjS73qmwePDzDCPeB1IoxdeP6VzePJZ&#10;STHQZxpYSiLNTIxYc7qnpYhbqHMfFPQnfffTIH3ptiyUwQ+eY4pBBD8gn065UDmjdy2B4YG0clHU&#10;Or3eOTXFGEOdXZBLIlE8TwrnvST+J267WtbM8iznmdkH6foRiD5T0aJ0isogpCC8Jici5XpyMRCl&#10;Q5eScPq11SfUOCa8ER0wqw3BmDP6msxeyPn5sEBZKJZKoeqayloO+3tB77QRuoguA9a5aFSgk4Gs&#10;3la6AixPpry2dIF9mOVs06U7cPbjZR9rK4OexkAMD1W5ksSjh7QeKbgW4z4ETEqLGola1NamIRC0&#10;IcSI1yIVToxcTD3/k4L/xY88D3fM1IjDfAIqFA2KK2655xX31Gw4sKflioYNEztmjrRsMrgVibm7&#10;arA4U7FuO9Ic0HOk6gfGeUY5Qd31WWfaJLk31hhinvEwQZL55c7mvVPEAzVKzn6tMM5kBWGJECEr&#10;IRY6nkFUEaM3p5mJshVz0qSWPSqdJpWVs1R+Fk4ZtLagElpPoAyv397zl3/7BX/w42f87ouP+NGP&#10;vo2tKj777DV//6s9r2++4K2a0baAXLk4S0W8JqCSwuVOog8518lAQLJSmHgvHWKDZZwmATU/oFaW&#10;v5/O7xOIwFnXQZQHMxiAEvpfOVeSDL3LvTasrh9j25Z9f+DvfjWgncfYmqgds89G1k4zJekQnoMs&#10;5ctnE2/vPU3bYrPPS0onAKSwCay1dF13BkDAeee3fBWJ+JQEvKK8Vo63KURQgagSSlsx2M2fr8yP&#10;xeg5HPYM/ZDpTTUvHsN/9weO2iX+/c92fH4Hx1RhTaJNA7u3v2Hqj1x//D0+/d5zfvOq4/M3b3BN&#10;Ym0199st6R6eXm14/uwZh7Zlv70jDgObtuNysyEpuD8cUUmxUeK6/uTqktFVHO93OKOZZti9u6d1&#10;cLmuaZuGK2e4bGrmq0fgbzm8+Qe+/PobfvS978Ls8eNE3dT000xV1dy+u+EfP/8lTx6v+c6LikdX&#10;HY83Fbv7LeJ7pEg+CJtHG1ZtzXq14mLdEsPIOIzULtFdrzgcRvBCH726viaEyM3dlkdXl2jnqKp6&#10;mSuMUai/x37gyy+/pj8ONKuOi8sLnKvYdC0XmzWr9YZxHPM8ksGsDavNhvv9gTfvb5mOAynB/f2R&#10;+/t7lFLL+tBas91uGfoB0LRtK5LKQy8y+HW9KKbO8yyCQbNnHEcRZbC1WDMQSSkwjhM2xsjV1RXj&#10;OAr6qZQE8JzcJhTH5JhcS43DzWIi6EzuEFiNSpo5RiyWNI00SmYpqlrRRi9GfsowBQhYkqkYkwUP&#10;JllRfHcwzHCcj3ynq7iZPG+Pgdd3PX/2l7/kR59cU1lF1ArtRBY1jZ5pmJhjIhbio4esEysInqvQ&#10;SnE8HNne7RjHkap2zHOAlIeIY1bUUIp5VByYqSpF11agLUrNi2SyVH6OqtILYlv03GXgVZriRlus&#10;Boyoe3kvxYxBY3TgyaOKOW5QOvLT337Ov/9P/0hFha4EsQpekUKeTVBKVF+sonEOZyT50QgDWTGj&#10;tQRNnwJVMdHMdI2CVpSEEtTZYSOfOxXkGAlAEUTAgGL+FCX4p4eqOQvir8hykhoby6EbmWNh9uch&#10;eyVBs3JKdObths23Vnz6Eu76kcMw0taNdAu8p9Kwqh2uExU18b1KlLSmmFimlNvlMkMsAV0lRj9x&#10;2QS+/1HLF7cDYRRVmBBTVmURZLMgTEkJD90Y6ZClWJRdMmVKJ5K2zMqSjAzjQyAmQYvknsr6d1XF&#10;5M1CKygdCChc+lmG4YxltdpgTbUkVCkJLax0PUriXQJE3qJL4DlPYFWmZZw4+hJgQwgYZZimCedO&#10;3ZcUE/2xX4Jqiiea2+JPkk7ykqd/i2ir+fTT73FxccE3X33Nzdt3BD8Ltz1l5a2UZxh0xChD07RC&#10;KVNy343W/Pj3fsC//OPf53f/xQ/ZrEUl5Wc//xt+/te/4P37LdMoRVNIMEeIk0dHeX0fPMRICBM+&#10;RHxGZ1WUNrmPgjTPQQwhI1mKXBflPk0GLRfq4gNPg5xgqexLsdSAqaxAhVKFasViAFies8ryrEX2&#10;V5WCV4nnkfhESYdYXP1E3S8u2RoLYllmhkS2V2eKlyRLJCiz9kXEgQwoPPQIIZsnlnPpfFDXLl2U&#10;0q0r+/y03vyCri5oMksjQwYwS3KlEtooYtIYbXE64fH5JpdOw2ko98MOkniwJKzWXGweMY4ya4QR&#10;nSBRnBJ6qCWCSZhcnESKglfZN6c9giqBO2JURv44KazpHP9svh9Gi6EZKhFSGeZPD87C8pWSJga1&#10;gGZGKVBGSFpKkk0VKzCJwQ8onbBJ4SMkAn9M4t/uHR8f3+G5zSd2TtBxRFrumfmGIw0XPOKChMfS&#10;MTESmDEoKirpCOah+oYOQyJExXwQQzmM4uNoeKw02xSxgLYNha7liWgjHY2i0GiMdD59Ot1fAfdA&#10;GbUkuGgl1I58n4XqnVUhyuuliNIJZW1WA8oy47mwXvqVZ0l+UdbTSebGlCsD6qBVRbSRg5/4q1/c&#10;8NlXW/78Z1/x0bNf0LYd77eBL74+sJvAVk0+L4WxoEr3Oyu4JeA4RVLyi/BHSlnxMUacg0p7upDY&#10;Hw8c9gcArHGL/8oJ6JMOfkh5rSgI0edwfOpSnmwJzFIEnN47MYQZqxLWOtxqg+s2WfQlEpTIBLts&#10;Lkk2z5MYHUmcPGEK6OS9CPRUrqZ4RslcWaFvynVVGRAp+7OosIEg8QXoLhSdc1nvoqSponhuSazW&#10;OG1yMFPyZ7KRYAp5tgfqqlo6nZcrxe9/v+XQ7+Dvd/z6tmWMFY3WBJM47G84fjbx/Fuf8t0X11TO&#10;8Q9ff8WgE0+fPmZ7c8+7mxuebjZcri9oasebm/e8PR65bBquNxdc1jV32x3DOGCJzMFzuep4dLnm&#10;/bv33Oz2Aogl8PeR1Wh4ujKsmxbvKqbJwdOZCzPho2Pod6ggowHH+/f8w1e/4fqq4ZOPH/P0kec7&#10;Hz1i07XMx56r7hFaaY7HI/v9AQU0bcXFyqLShEozq64h+Iljv+fi4oq6thyPntVqhVUJHydWq5aV&#10;0gzTxHE6MPtIVVU8f/yIfhiYJk+3bjkcjhwOA5P3jPsdx8M9r958Q9esxM8k5wxKi9z4lFkIlVJM&#10;88y6adBK4yXgMAwD4zgSY6RuGqFZZ9PLi/WGlIRGGHwQOnNefwBN45hGeb/9fkciyYxlU2N/8pOf&#10;4L3nV7/6lWwmrbOJYG6bI4YuA5qkFNbKQaMJWKtzEp05oqjsogx2GlGmIRIJ0TN5z6QVo5+k66Iq&#10;vFJgROFIGQ3BYxX4BDiLd5Z9VfGXf/+av/v1O/7oRx8xzEnaQ86hnWWeZvw4Er3HxxmlHAqVkb0k&#10;jprjxOFwYBhH6rrOreYoB2JANMWTIPMhRPo+4OeESpG2bVFWLZ2bc56x7D3Jbh7wK1FLcpFye1ip&#10;gr5Ct5Ii6elFzbEP/PDFE351+Zr3+56LyzVad6RkRKc6JQgRpxRWRYw+JR5VVeHDiNYdlZHOTim2&#10;REnpDEksme3Z9Zd4DVKQoE4FiHDDJWAbY3NhcPJlOA8a8ps5Q1glqfLe47RZDHzgpMY0zZ45KZKy&#10;KC3F1uWqoalkoEolUZlxRuGMuE1bq5EqNF8zcJ7UaFioGsVfWQH4iR9+p+XnX/d89krQbKUghEKV&#10;SsvzKZ9deJYJH7I5ojq9l6wfJ61VPCJ9fKJ1kMBoh3N1Ti4zfeEcJU7gU8gdFtEh79o11p2ZbOUu&#10;ClotgaYUHUqxBOYSuFVB5nLSJEZ3ajkQyqDryUVco7yHgeWzl8BynoSVReJzB6UMp18/uub7P/gU&#10;ay2ff/45tze3zOOU0TCZG0gx4XMBabRe5rbK+/32D77PH/+3f8QPf/cHOKPY7w+8evWWefJYU9E2&#10;HYfd1+z2e0mFlMaTh2ITC482Js84Hwl+YppPg5vLkDcFIRVaDwlSULmwTUJfzLxp/SFKDA/vB6XL&#10;KD9XKBAy2K9zQZsXwumVltcpXVIZnicnknnQO5XkrZSmp4JJa01d1zTOEXPiUFUuyzXapRtWAIny&#10;q3TFQzit33P6yalDdFoHQjEphpJaZCK90DhKoV1+/rT/ipdCPms4nRXkz1vWRVQPPWeMORVRJyrc&#10;uXCF3A/rKuoEg++XNR+JWTxIZ++YkySqbLU8ILzsX2R49+x5FEQ3pCjmpxnIOckcnzyoCtPvQzre&#10;QvNLDw1AQ37foOS5a62kE5H3aCBQBY1PEx+FkX8dLL91vGHiFo2iyj4nAcXIBXssb3hPZGTFNR0N&#10;PRfs80xKZKBlnUsUAJefhafGcki3WBIbLtFT4nqOPNbwBVCkmEvnV6nyORVKW1GLzHNUdnGuzn4t&#10;inwfVaYQweTDg3tjnCUleUahxNN0upcokfd/2IlID84mY4TvLptIPYgDMge6IsSGKcxsp8Tua81n&#10;r3tQE1pbnGuoG5uly4uwiQARErrtqZtDVipF9k/MMvoy/6JQytD3Izc3t8QYcE5mw5ZQcLam5RxS&#10;GQAuZ/c/d748pNKVz1Zk71OU80+KJ7P4zpQuSTlf5bX8ItJhjGaapmX/ppSy6EidPTDSqcBELWeD&#10;MYaqqh6cfeV6jLHLzwkI50+xRakHBYsxBh+FWp+MQXmPq7RQw3ORFjM4ELwMW9dWEPehH2ibFu1n&#10;nlT3/MtPDB+t4RffRF5NKzBQaejDxDe//pzj/Y5nL77N6nuf8MvffM1hPHLx+Jrd7p5Xu3s2oWOz&#10;7nj85Cl3tzfcjiOoxFXd4J447o97brZ3dMbRtQ3zMNA2DU+dZZwP+FF8TYLR3O0m9nrC1YbKVLTd&#10;M1oXuD/eooKiUY6pv+fZpeF3fvt3+PbLNasmex6lwLTfc9jdYxBvlKuu5rq7wjlLP45oFXG1AJj7&#10;vYiJGGvZbDa0rWe1anM33WOcpdOWu/u9iDr5LNSTxNy4qirarkFxITTAcSakPFvoI5WtpcMxe+53&#10;Oyk+MRzHmXGesFXN5vKSsR9lplsJDTCQ0M5Jvpz3bMzxpqydGKVYInsO+XmmbdvF1Joc38uXUtB1&#10;rXRSfv7zny8bRFsjFJKMDHvEmG+LYTKKVRLZTtEPlw1DCqJ6FSLaGVTyKCt0EjQE5TAKNB4VPT4p&#10;rIbUWMys6I1m9AbXVMxTYAgTSVd4Z1mvOo7bif/481/ze5++RAHGOJrVmqrZstvdM/7/dL3nkyRJ&#10;kuX3M+IkIpJnFu1qOrPTvcN2drC7h8MBEHwAvkAg+LdP5EQgEOCwMruzQ5pNkyJJgjkxhg9q5u5Z&#10;s5dDqiqrMsLD3UxN9enT944HUrieUIlENncjPVIWWK1atLKC3OQbGVzCWkffS7tpzJKZIaRJGvfk&#10;fEVTN2WeekKbU1ocTGSEbCFhWIIRE6dVUEOtFd4N2MpRDYmrWvPrT675f/74IwTP+XrN4BKmrjiO&#10;Hq8TRIciU9Jy0lI3FU0jxlttW+fEVZr7OmW1r5ykioGenoLn8msBsE5BUcCemWKy9OLQU1dmTmaX&#10;HZqJqmEMUalMWZK/T/n9jLWi/hUjYYii6hIiPolJm9Wayko3ymhZi3JfxcdEaSXDlbnI0FrkJ20Z&#10;EEOKY4dcqgAAIABJREFUJ41h6Dqunwz88m/O+O7+Hcejx+oap8I0n6KYZ3KUVpk7m7tTPk2vB+TB&#10;ZaFOKNNkZNxNCJMcM4aqarHGMo49pJmeVtaGholi0vfiBLxqN1R1FlHIyXJIBelb8n4zj37RRSmf&#10;Yz5c5d5EnxE9MicahXf+EXWpGBLKITUrJJVoUQ6hkmB/8bef8+LFS3a7LV9++SW77RbvRFLVZ7Mz&#10;qYn1xF+XYXVQOvHs2VP+4R//gf/un35De9bQHY+8Ox5w3SizJg8Hxt5xdXXDb/7+hLdv3/Djjz/y&#10;7v5+UiBBQRUFFe/7jnE45oNckg8v9ais76xYJwlSyodw7uyF0hHQVIYMJjw2chRX36UbeZE51YtE&#10;Qu5bGQSeOPwTJWiOF2VgfuapS+ex0IeMLt4nst+1MRgr8yeFeqS1mpCoUlhFElbpiRdc9qY848d7&#10;vBSdJV7Jv5G1IcVoTqZUQqU8UP5et0NU2UqBLutHhmz1RMctQ/YKps9euh1/nYQ9fv3pfbJxozUK&#10;3SoYwqSkZOzsO1LkzZe+NhMHOglwU2a3JGwLbygyA1VamZysqvw5JA5YaxmnLtGiS7mYkZBnHJC5&#10;IvlV8nChmcrfC/UtGcPoFY22BBU4CyP/ZzL8ryHi+I5AS01N5EgAjqy5wzNiiChaWlbU0kEi4fJ7&#10;1GzYsEY6IQ6FZmRkYKTNEyr3vCEQOfEtq1hztqrQGoKO4rM1rf0cd7Ut24ZE8eap0GYGSlISSd8y&#10;bxHEpIMyaB60qHlNhZ+WroxZrIeJKpXPn/LrVJyUZxkCoTIiLGFUAfXlfMkgUmvWWFtNeznlrndK&#10;4HPhQYnFSmez6ZSBg0WZba0MEmud6bACLrnRSzd8vOdwOEwFSqGQLZXslp22IjOss/9MWXdL08yl&#10;OSIUQCPm+VkgZRXPPLtjjM3S+FEMeHOnVYAqJhra0A9TrldVFe2qncQ/ipywXHeaCoe2bacuyuM9&#10;K/einAvLTu1UUOXPUOYXUwpobQkp4vHEEWqbUKoWqqhSDDHSrlacnZ1hlbxO0wil9O72De6w58w0&#10;bF4mVivP//2148fjRug4AHi6d+94M/RcfvgRP//kJV99f8txv+XZ+RWHbsttd+S4j1xv1jx9csPd&#10;wwO391vCMHJxesLVxRm39xGbFN//8CNKK07XG87ONpwmS3fUuKHnODiOIdLaxEWlqGtDo1usCYy2&#10;oTKn3JwEPrisODsB3SiG/khyRtai70nOsW5a1quG9WpWqNTacnG6wbuevu/wSZ7tixcv8phB4nDo&#10;uLu75fT0nOurS/rtPX0nolKVrWmaRFNrTjanPOz23N0/sNmsUUoK1pPNhsZalHM0qwatDbWPpP2B&#10;tl1hjOVhd8S5hNENMUDvepEgzh20vEBxZe4kSXe6FLplvrd41JUZ4pJTlPOi5I+iIib+MA8PD9h/&#10;/ud/foQExaJkhCSmUcmcyJYWZxqqJMNmpIhKZkqIQhR+rzE6S9QFfAJRsJckKCqFqhqcDyTtqRRU&#10;EdbG0BFwQRFXmt0xoZRHV4rdKNziP/z+S7769lM+++gJHk99VrO6WLE7bsUzxXsoSEQqGKQc4s65&#10;LMtpps0vAdHhgnR2KFhrSVpNDZXIrbmjIw6eFCRR9C7g3UiKojcuXQtBUB+hsDkIloJJkt+MTlgw&#10;UaEJqHjkZx9eMMbIn//yjlWlaCrpIKxqy5CyXr4VH4VGQ2uhtorNqkFHOQjqWjj+xuopobXWThcz&#10;UccWz3sKOuSEf4mik2b+MDIQjyrSqUwLS/781+WPMqIeVBkt1mMpofOgqtWapBM+5uHVHMxrrbGV&#10;FuUUI0WHNSJZKXd0drNNiwNMp5SLmSKrqwAxknLO4bZv+dUnn/Ff/7TlXw9HEjKYZpSoornoCblw&#10;UCis0vhSyAaf1Z8MJJFd1VqS0BQNxtQkhHYkSG4EnbC2BmVzJaJEWCLfb7XotpE3bN/3KASdNPmg&#10;I+VEMO8zKU7yIYciLoawS+E4f5VkL9MtHpHumag+lGcLGfliKrZTStmJXAbmnj17xqsPX9G2Ld9+&#10;+y33t7dZpcOJUaLOMr3TBsgFaqYAXj055Ze//jn/8E//xPXTZ2AiD9st/aFj7Ee8DwyDm3jgh90t&#10;KcGLl8/54NULXr9+w3c//Mj93QPHY0cMXpTTXCdd3xBwURLHcsiWroSgmXFqcChyB3GRcM8dkdIx&#10;qx8dvgVZnO5NRiwliRCKhKDkepIOT9lMtXTwHie3c4FvjJlU2aTCngGOkqSV/Vm6N8X4TfZwFgdQ&#10;pcPhp3VRFLvKcy/FUUkiJFFJYjqYosiyt5JwCXU2izBo6bKkrIAWc7JS9kkqFJcQcD534Jx8n/ye&#10;VllUUlMSN/8PUBHNPIxeOhLLhK2y4natkhb6gIuiZqNKkegnak5B5uRnQ47vqcgRTiBHxtNIxkg8&#10;KvTOvNdTnumeCvhYOl/vD80nCn0nxEQiF7w58y0s/phFPypj0DHShcQHQfO/J816+xpHw5oTxFl+&#10;xYEz/sQDexzXtCQ0FZaKiGLE0+OJeVC+yUm2nGl5hB2PxwFrztBoDtxiOWetW660RQfPGCEpWTfG&#10;GiajXAIJWX91JVLjkbnIHoaBMVM9VJYAdi4Q4pgH4QVtGqModMq8QsLYirapsbrESaYCkRyLxVsr&#10;F975WYYY0eM8lP9XHZfscTKvJVlXIYo6HJkxopQWWeko6yxOZ5nsJ53ARKbhbi2HEcbKmpSuccBW&#10;NUXsbXlNj8Q0KAXIcsYzF7wwG2guCvWpe5GH7S3SOYkxknyg9/30b8t7Doqpe6eUdLWMMWijJ1qW&#10;tZbVepWBComJ8+xPiZtS3BT2yQxgziBLAYCdG6d9UFgnpUhJKc/GKhEAivm+Jj/ilCMqz9pqEUSq&#10;LCF4bq4vuTw757DfYXTArlY8PDywO3SZjumplOInT0RZ8v/6uuN1DwlNR6RVELs933/5Z06fP+ez&#10;l9c8bE949+4tm1ao1ff7HbfunsvNmifX16zbhv3dPffDkZWq+PTjD+h2B77++ju0yjmJTZyctFxd&#10;XrDfb+nvt2idWDUVDaDHgbaBi3XN6eUNp+sTbjaBJu4Zjg9Y27CuG3zfU9lAu64531xLPhQzVc4N&#10;qOhQSdavcyMRYQUM48hqtSKmxPfff8cwBE5PzzDG8Pb+Hhci++NRwOkYcc6z2+55/fqtCI3kdVdV&#10;Na9/fMPv7r7E+8hqc0JVW/r+SDHftUYTEgw+ZLaRdFZLR26z2XB6esp2u+W43UI2KlbRMIyeMDqO&#10;mQJW6OEpZTNHBSkIXdsYI+qeRqi1znmGsad0BWxpDU6LnJL4SSJaJwXasqdmHxIol+PtjLhLIjYf&#10;CNZUueDJSjtG0doG4xOjixirSFoUybWKDN7T1obRJwY0NAa8x0QFNmDXNbE78Lt/+ZLnzy6pKjCV&#10;ZnOxpr6vxaDN+dk4KpvFFM6bqNHoie5Qqrtx6EkxYlQiaqGD68oI2oYMJzuvGbueH757y8nlmqat&#10;UCERxvz5SGBtnkeY6QQFi0lKkJ0iazhtdC0dkKqKeB/RRP7m5SVGKbaHnrptMQDaMjhPoBb0JwbO&#10;25qTVtPqSJ2djwVltdngrET6fJiajAtlhKjMF5SkqwTPkujMgWXuvCyRoJIYlUC7pJa8jxypHH3F&#10;h1NllapYziIUMrzc1BVVyoO3ea7ETkhRoX3MP1eKqoRMzQgCJEUQSk2FijIai2bcb7l62vHrz075&#10;6rtOZqgMCOgtB2/yTgwwUSSlJ2SpJHMyX5GmYs9oQ9IRRYUPoySFJQEWGR+srRnUgZDmPVY6LuU+&#10;z2h8ZBi7rFHeyPMqhpFpeun5Kz/fmGLuUuTh6MVhJ92bnDiF9OgZlUMylSRNzYOQ5YApSPvNzTUf&#10;f/IJZ2dn/PDDD/zxj3+kPx5nUCDPG/mYP2c+3EU1ydM2DZ/+5GP+w3/6J37y08+wVcVutyVp8Yjp&#10;jh3DcSA6mVdIKdG0De2qoR8GvHe0bctnn33Kp59+xn6/5+2bt/z442vevP6Be9+xPe5lkDoXBOnR&#10;OlS5gMwFbB4qDyqQ8n0LCVSmCRVPlmkAWi32FfP9Lc9P1kik0E2FvpoLjaQyehpJqTz3eTC+FIRa&#10;mzwfkSk1Wk90Ua11nm2SQ2JOkB8nDyQWxp85CU/zXi2FaSl6yhBjKYCqqp66v8roSRWsyvLQMWbF&#10;wbI+SqHmCxc9ZUqJJ6QGH0aGXryAUqbDOe9ReQ4ludIpmRWgggr5/CiSx4+Ha2VdW9brE5TOcpVe&#10;kDprBVmfKWxL+uqMDk/FeQ6KIaVsZhZQyqJNIiUzdbmkkxMe3ddCa3l/P5fXjrn7WToD836TLZm0&#10;dIgCgaTgJ1Hx034kcaTmJEdHzR0Nv+ee7zhyxTVQEYkIqWhE0RDpiMCKCwEvyGplcpKhEUpWwOPx&#10;nHDJkcBIx9orLpPBBEeyCq2rvE3KHJa0I40xNG2DNVbmvpDCtJi3SqKv0RjSApiTPlWgtjVV1Lgs&#10;OFJoiTEmvPKAmeYLKe+fJKk1ZDPClKaOQyneizyuyjMwOu8bFwPexWmeEKS7YbWRRCnKGZ+SFPcp&#10;n4U6A46FkaApRX+cYrBWIkwTxjJDo6eOUfI+q3KmSSgkP/qJzlXOZ6FVSidCZlYWMWvRtVVKMQ4D&#10;FjV3SHKgXl5TQvZkVPPPKTV3XJ1zNE3Dar2aCpYSb2bq5zx3V+JD+VruxXF0eB8W1DIWMSb7O5W9&#10;nfdXlGFPylA9WhOUyh1ghRsdwY+8evmExhi23qOVpq4q+sOR7tijTfaHih6jFFe158P1QFVVvOkU&#10;yVugEhrZuGf7l69R1085v7xhVE95d3vLma5Ya8u77R1v7x5QRE5PT2is5d3bN/TjyMN+i1WKly+e&#10;cv/wIAXh0eNTz7rSGCI3pxU2jTRqZKUVGwubKnGxNpxWUfbUsccbR900hHEg+YG2hs3KomIkDHui&#10;km65rSsqVXMcjvjugPMjXd+jjGZ9skFrzd3dHYfjkdVqxWazERqdD4whMOT4HlOiNjWbqqapV+z3&#10;Bx62e2KMdMeOQzhw2B+5vd1iTI1Wnt3uiEqJupV50X4URpTCUlUyM9R3PeMYps5c6aLtdjv2/cA4&#10;elJUEEQgxXuXY6DHZduFWPbwxHpxGehXE2PEWoN4diVsoY6UjSGKJIKeaKtQUcLqYazYUuGUosp0&#10;LgngBc3LyVI2zLNGONtKqzzYKNK1lZEB6xATOokKi9IJnwaq2mKTFbQgBlqMuMnjiDR89eVrvv/8&#10;no8+uiJGR3Oy4vTqnN39PcPhSBtOSbYSVYSqmrj4BeUMQSgCzjmQHJLzk5a2svgA3XGk7x0uiRLQ&#10;/f09JJHP7L66xRjNq4+fyiE+RjlEbeb9I0liqVQl8Z9A2mljlyRJglhEWVE3CTGxqRIvLlaEsceF&#10;nrYGRWBdGVmATmYfrjfCW7xYW1prRaSgqmHZ+cidDkEtSmchJ/eP0L9Zt74oRU2zDwoxgMyfaJlU&#10;ybdLuSBfMaPljxWPdKZ35EHbjNCU5EOchqEyaqI3yYEoCYSaXmdxH8v7loJAZQpaztGLrn8Eob2p&#10;RPKBuLvj5y+f8V8uG769HQjBzgWWVrRNO98bF7KR1ZKDryYkHCW0tBRFrptMh4lJ9oPk7hpbNdLe&#10;Dk6ee0bNQzmIIfueZJpV9Iy+l6LTVrOKVv6/wPzsJKlKk5JWmu5JSVzn7ln07xUmZUmoWCoSQgqT&#10;x0TMckcnJ6e8+vAVL168YLff84c//IH7u3t8Dk4FHQlknvQiGYsxUhl49uwpv/j1L/nFr37BxfUl&#10;AH3XcxxGxuDwo8cPQlVIQWbFxJcgYm3FerWe6Ep936Oynv/nX3zOzz7/GQ/39/zl6y/5l3/7F96+&#10;e0N36LJM+JwIlXVVNsFE8svFp8yE2MW6VFMBUta2LjXgo/3zuJhDeYyq5LOQ5RiRbqq4csfHoJAS&#10;qoZcYpFeFbS2GAYWHxulNYT8XlEtEgiJueR1WeRS5fnk3bKgqpaCBJikH0uSXe6MTpKAuiCJl4uO&#10;5IvZqTyjQnuR9r0M4zonLvNlbZbChSQqQynJGVMxJz8T1Yw0xdIY/USXW4aZGSuR3zR1m2ksPSk5&#10;lDYLn45ZoRCky/r+c5OCoexvgcJjCCLQMvVV54R59rVJUzwXEKgkhEyI47JoSSnjgilmWQtk9kVb&#10;qKB1jl9ouBoCcAnZC2VHzZ/p+IEjdpISjoLaZlET0ciqEWWgohyniDgiHo2mzRIrnj4/4UhNS8TT&#10;BMVVgNonOp2IKmJMJUpmmf5jjHiRqcrgvJRA3jsx/evEU6Np2ompIB0wOedn9UUtbvZeJmdIKYNC&#10;Wv6jzCS5r/IB+qi+y8ugrBdyx674Bhkt1Lyo1UxDWXxpJd4mEn8z6DSxDWYwKpGmOFgGyOW91XR9&#10;EhPCtDhT2WuqeN/M4NNcrMqrlDSgxMgyt5FSImrJIWIIYniXi8Oy5yRWqBlsUTO9uZQrZd/MV8pU&#10;zBkrhaYoS6Z5jz26x3KNSxCjgFtlP43jyDCM+T7IvEsR2igxosQupebuf5FlTkpNku+1NuX0Yuh7&#10;rIIXN+cQgiDzKeLHgbvbO8ahJ7t4CgWcxMPbb9l+e8vZxWecrF7xut/wzg+MIWIUhHHk9vXI2Hdc&#10;XT1nfXPF/f0WrRTXF4r+uGMcBh6InNYNH794Sd/t+PHND6y15eL8jJsnF+wPe95t73k4Dtw0lrNG&#10;c7UxXJ/UmGxg2VaaVW3Y7faMHLg5d2jtSdEzuJ4mDNycN6xbTQpO1Eq1oapqQoTtbicMgRhZrVdU&#10;dUNVNYzZ30u6EpFnz55TVRX7Q8exO3I8HLF1g6lrorH4YWS3OzA4BxisrTg7PaPPJp3BBzabDT/5&#10;dMM4ip2Grc7zYhG59ofdgePxyG6/x1hR6qqbihBkjzuXxQ3aFTc3Nxy+/ZaUEtZYBMeSjmMMITeu&#10;MwW4oDQhlXSFcRylMZKtCWwl665pK2yMc7InBm+zW7kccIlKKcDQjS3HZFlnxSqtYk688oGeOyka&#10;UVlSlcXHRMghk1yxkzTRS7tS3kujg0fpRKsSSTtOW0PjNYmAVRXHOPJwd8+//eufubnZ0GwqjFac&#10;X19w7Pdst3eshgva2oKyNE3LajXQ70dSgL4b6IYe5x3aap7cXHP15Jz1qsrD6IrhOPBwv2e/Hzjs&#10;e+7vHzjujvRuYOzhT7//lv12y9Nn12xO1nMwiJIqUhQ5VGmZMh+uzIeWMJdiVm8KGKPwMVFbzaZW&#10;nG8a7nYHQVAV1EaTDHgr5oWnlWZdaVqrqCubDf1ytyFElM3BIb+zyhqbKXNhVf47ObBnSVHJk+au&#10;SKEulNxXPqWZDt33Q9uUwE9ofEaTctVsTRlOz0e/EhlR4amqRVUnUowTZpn/fVGIydl3ObGY/jB9&#10;W75X/FJQGq0tw+7A01eGj59v+OrHDqtAZ2qZpyQZefhWnug0CzMlG/lhSgchlml96bxQZRRQkjOl&#10;DcpUpEwpKLQ68n0pMyqAKAZldM2HkcEJ8lk4/ypzpokiD10SJJ3vV0pp6iCmCSmGmN4zz1seXaok&#10;NGmi7fh8CK83J9w8ecZHH31CXVe8fv2aH378geP+mLn/Kl93niuKcRLcIAQUibOTNZ//7Cf85u//&#10;jpcfvhLUexjQWomp47HHp4gfBYmvjCVlM71Ki8iC827i35ZDU4zTDtzd3dG0LacnJ/zq73/Lz/72&#10;C17/+Jpvvv6SP//pz7x9+5puGMWYNmUDwFzQqSwzXpKOCESdcDFgM6VHTcWHFObeObQpw31zkr2k&#10;28UYJUnXWbZ1sSJLB3c5xyI/H4lRo8thHkT+lGywmWJkyEWQ1SKZW6RQ52eb6TlaZ3W2OA0XF1fv&#10;ohj0OHlOs+JcnAvylBKj93lANxK9KKaR5Hp9yMVJjHmIOE5+DrLuyhyVnvZ7mdBBSad+uYWVFkAs&#10;xCgAgJnnQvJCy+tV7lFR4tJa09QtxMQ4Dv9OgrjovsZZBGKJQJevGGfFsoJ2WFOK/0TUubucZ+xS&#10;isi4Q1rsCY1Ss1+E/Dt5jjPgU9aMQhm5L2ud+LSqgF6uBcURy1848I4dtUB3KAYMaxoqIp7AEWhZ&#10;syIxMDCwocGJoDSKQI2lweDxAibgCNRUrHAciWPHOlXYlCAKtbQM0BfpaltVqGyempIMvXfHI6Mb&#10;UehHyeySmlf2RSZCirqTrbLHTZoAkkJFXQIKagG4vE9RXn6VsyuGSF8AAK0ENFrMShQaeyk6y1yK&#10;1pqYFhLfi6/i+VHOhsdvL51MOaNyoWQhaY3RZiomtE6L6y/nbem8MKHKWiF0qJRI1oooSJ5HK2Cr&#10;1loMTaf7Nq/jmdoqAEe5X6XToZRi3a5ln/sikBHzzCqQ8n7JM4xt29K27XTtReq8MFSWdDQRFQgT&#10;OCI/oqfPO1/LHCvJnU4/DiJ2kuB4HPnkgwueXm243d4Rk5g27x4e2G53UhDZsjYNznm2uwdc94Zh&#10;2LM6e+DZxU/R4ZQ3h4qUaun4ecfhdkT3PafXz3l2ecHuUDNu7znbQOeOvDvsGLueV9fXnJ2eoUhs&#10;H7bc7w9cnKy4PD2hsrDd39Mmx1p7LtuadRXBaEJS6BA57vY0puPZjeVsPdIYGUUwWnN52nLSwuX5&#10;CZv1iqhgdxg4dCO3t3cEH7k4E/f4YRxzZ2ONrRtRcMTQNDVNu+Lt27fsD0dCDKw2K1brDWNMxCQe&#10;gGkY8TGRkpylwzAyjo7KWipb0XWiOrbbH8QfDuh6YRf1o8MYw/XNBVfXFyRgs95grXRt+mGg6454&#10;F4hBBuA/eP6UfdflkQYF2oj5ui+UwNy5y7OdJu+TIomvlHQs3WT6m6jrFTZFJvWmEvQhq7pn6oux&#10;msprunvH3djj60RtFVp7mralaSWhUhkxn3BKnVs3WGqV6JwjJTGD9CmSoidi8DEy+gjKyXBv0BjV&#10;YFXipPBi64rOGb7849e8+vAJn37+IVob1qcnnFxecDzuGA4d9WYtBnUmsl437K1m6GM2oILNZsXl&#10;zTlPX95wcrlhHgJPrM89m8uWbj+wfxhYrWt2dzuOh6NI9oXAm9cPpBj48JOXrFYn+BjwIaALco+o&#10;3OSMf0I3TA4cUUlSrpIi+pS9NURMMwKrynDSVnjfsDscqJqW1mpqU+culchx1kpmMJQxGCIxeqyp&#10;cgJQ3ltNyEVBp6bUf/q+cHBTrnSVZEBTS12Q+BwEJ0Y1+efmwb+Z5rbEb4r0YQmiBqFTCJ9cKUha&#10;vJPL/ZL/5jkGpaeiZLreGKZDo8yxBCPzPQkZlrYW6cSUWaH8q/cO5fZ8+mzDf05vGHxPbVopMLLj&#10;ffmkktRlalueKVBKz4aYWoHLB55WVHUtSWGcpVvJKLmxhjDlk7nwk+2V0cL8+TKnWiUNYcTqSqS2&#10;5SQTOcjcMwmZ4z+9Zr5fJBmeXp6mEzKY4lSEloIwwXSwhBCobcWzpy949fHHrDcndF3Ht99+w/Zh&#10;i/NOJiaUmiiMvqDpMWZfGceqrnj16hV/95tf8cUXP2N9ukEZI7MJKSu7OY/WUGNoNzUaS20qIjID&#10;44OgdV0/Mg4e7x1aBbxdyl8r+r6nOx5RWnNxesaLl6/49Cc/5bf/+MA333zFV199yffff8fb2zfs&#10;93uC81nmVwAZgXlz9y1CUrnTkZN9xmE6EI1JqCRtb3GiXiRVeU+pJEVBAileU1ZDTOHRv10mX/Ko&#10;SkKbaWERUgjoMM+PRMRhvrKVzImYmY5UEqIYPN7FXFzM3Roy+lw45OV5l/mUkjDGLGYRk9DwygxP&#10;+VWlRAoRFzO9NgSCd6KiVqh/SPEX8yC3UipTNBbCIkY6z8L1l9eVPVZiwAI8I7ue587XhMzmO2mt&#10;xWw2KK0Zxg7v/ZRwyizZIoFb3JMU4yRCIvtPQIcYhbKCEbANJZExKTUVGktvlwKsLGNjiYcFACqg&#10;XyqfjQIaRaKGs1rx1AF4Egd61nzPkR/Zo6mQkWDx4zDTnMmAwpIIrHJ/ZsDT0DAQCARaWulakVB4&#10;NKLSONBh2WBocZ0nOC/04qjEGBPp6IkajyTKo/cThUfEFQQ0KiZ/ZQ88+kpzLHLeYRuNrQw2iSdH&#10;VEzCC0rle5IpejL/lNfD4nWXFMDyFZfvm4GyGTTj0d8VwA3FTBFX83p5fPlSeMqPPi5SSmKllCbZ&#10;PJyvlOzLDKppBHCZhTjS9LPScdNoJXLjKc/ymUnhSNZNoYwVo+iUkW5Nmvb98t4vO72loADYbDYU&#10;GuXyM5QZF1DoJJ2RqjK0bfuIxih+VuO/Oyz/qBhUpZM7A2RL9cByvibSJFEbUVhbE5Tl8y8+5IOX&#10;1zjfg1IcuwNv3rxhvz9Mz6I8q/v7e+7v7+VcDiPd3ZdU4cj1xSfY9gm3o6YLhhqIBNz+LfuhZ339&#10;nIuza/YY9g+3tA08UYr9/sibux0nTcVmfY5tT9jd37E/HLGriqcXF7w8aVDdHRszUGvN/d0eMNRt&#10;hVae85XmerNipfZUwVHrSHQ9V2eWi7Vl3dZcXV4Qguf7N+94++6Bw3GkrivOzk9p25bdboetKk7O&#10;zxldEEDPeVJSHI4DCY1zAoQ+ubnGGMX+cOTd3QNtuwY0bhyz8qNQx5eKg6LehyiFFdplCLSrFqMV&#10;uutRRvwDQ4hUtsqUL4XPvixPn9wAinEcqKqam5vrXAiNMAFEs5eVK8pyWkR0quzrFdJsceC9KLkl&#10;EhglnZSywKahTK0XQTf/YiSh7LsDu7t7XBSre1NpVitFvTZUVWC9qqhX+TAXoFzcM1MEbamNqCCR&#10;IjZBSCp7GoTMXVOgWlTQRD2ilaXSiirIAL9qG4Z9z59+90eePb/i9PIMtOb88hLnRvavb2lO1ugT&#10;iyZSN4bVpiZFR9OsOdMr1qdrLq/PsSuRvUvkwTylwFhau6FqatablvWmYne25ng4ctjtCd6T8KDz&#10;8I+VI0PlYPU+gvSIWsB8uBVEXhlJdCVICtXF2op1Y/GhpusO6ORpbMuqsrkwFJqatUoodUSsnTsb&#10;3U9yAAAgAElEQVQj0wxCCVaASpLcEuXn5zri8cGdUsiJwBzcy0cQtGrudMzJVfnMgoosg+QciCUB&#10;lDxaYZIc+iEjrEaZ+dCQJzKf+Tn/njsDYfrzHCATUansdSE/WJ5raTeDID3DfsuL82e0VeTgEgyD&#10;6IBbmyt8SUIVRcVLOos+ZVUamwu1OHdVlJL5omCrjCwnirqP0TabZKn367dHh8rye0KNjEQbie+t&#10;qQikFAj4aSBb6SIWLrQilZCCuBQxKosgpFJkZhfkkvzmpPrs/JKPPvyYly8/wIfA6x9+5OFhS9f3&#10;U3Krp4RV2vuhdFF8QKXEs6dP+eUvP+eXv/g5z58/R2uhtikyzzRpalWzWs20o5QSKUAKIpNIBDc6&#10;xj7Q7Xv6fsT5PJRtNCZ7MdR1LRx2I4Gw6zr6YeBMX3Jx84wXH3zAb//x73n77g1fff1nvv3LN3z3&#10;1Xf8+O0b9vujfI481JxiEuNRPZuvFb50UfVbeh6k5DBGCu+SDC3nsWakUagQRsVHaLMAQnNCVLps&#10;IZaiJE37MMUkbEItB08MAa9nKkZKafb5CZ7gxYQ0qXkODi2DwsvkQhBVPxXHSSDyxbosn0fn5EWG&#10;nr13eO/kuQdP8l7ojSqiKENxSTyEylC9G7N/TFYvs+I0rLN0srjEC6Idk4g3JK2EIpYLNNRMbSly&#10;zWVraGVYrdckFRmGfk7OcoxJuVD4b36V4ioEkaRGOqkhJ+iJIoDABJJMe7L8Oc5F//z3ahEL39vv&#10;SmWTO02jFNdVk0sPzx0j79ihsLS0eEYUUEu5JGAPCkstewuLRuEYGViLWhlOZKFJkH9fugkjHRU1&#10;LS2OxNZ7PImoA1ZXU9eyaRqSUpP/QZmTKGv9/ZmFspan28o8Q0KUuQubX3vqukXxjylhfzpfHj2e&#10;pXP9vN+WncFlsV66YaUbnTfTDApF6dRkmZUp7pYCaH6/+cBcAnLA9O8AUu6ggiSDIRfstbXYpqGI&#10;9kzUw0Xyr5TCROnGsPgcgbL/F8CMLDge3525CJd7qcTrLFMyUxIZWGAhLV28ifLP6vIaklgu3eXL&#10;MxrHcSpSlt2ZR0yDxXm1PNemmJM7++LtUuTLE1ZbYT5Uil/99mesN5bbd4Km73c73r17xziMaF0t&#10;7j3cvXvgeOhQSWOVBhx+9x1xPHJy8Qm2+Zh7t2HvDCH79/lxx/7NwGo80lw8g6c3DPsH6qS4PK3o&#10;/cBfHh5oD4aLywtWZ2cc7jzvdqIe+XxjWG82VNEwjCP7o8cahbWR9SncbCINPSb11ClwYiM316ec&#10;rhWV1Qxj4O7untu7e97cPVDVDefnG6qmyqpW5GJac3+/ZXs44kZ5bmJ9IM/B+8DZ+XmW+A08efIk&#10;jwToiYpXrCC01rSrFcHPhWZZj5vNRkwfAecD3jkqW5FQuPzcj8eeXZYk7vseEAn81aolJXBuZL0+&#10;Zb3ZcHt7T35IWZQhTd5ZthLTVZ8iPjcgQNbnqm2hMaxqQ1SaMXoSAYtWogmul74KSzpCwkWRDru4&#10;OOUsrYm7I3Ec8WNk7zrSg/iOHFY1zUo0yJsWmlahLGgjHYAmmyUNPpCCIhDxyWOIUswgKEsKAVJW&#10;RAkjdUbcrVWEUPH2mx/45g9f8rNff4Fpauq25eLqiofbd2xf32JsTdXUmMawvmgx1mK0RemIbWQo&#10;MgSHciAu7WYaGlZKycG5QtrqVtGfGo4nKqOOAdtY2vWaqq5zFyriU8wKX0WGMk3BL8aILt4H8/k0&#10;JcKBIAPvIUFytLUmxopjUxF9pLWGpjYYHUVXXCu0StSVBoT7q5R5lNc//ppKpALfMxcoj1FGVEAx&#10;o2LvU50mEpl6jByqXPRMXYS/upYERAxCjSIJem1kZEToNilNr1iSf1CZEibITOH3z6onsn5LV0KG&#10;ipneeY6T8ll9t2dVn1DbOLlpawXSXdQYLdVUzBdorBhb+SAccZUTkdJuL/V8DNLO9UroHmRanDUV&#10;jW3p9SEjzYvb9l4gL8FdihQZRPZhPlTEx2Me9iwFjJqeZZwOYa3UNBcxodlaChyVFdqcEzrPar3m&#10;2bPnfPThx5yenLHdbnn79q0U5vkwKtKbiVk/32eUP4RA09b89LPP+O1vf8NnP/2QJgfOSHadVioj&#10;52aeichFbvCB3g8MnaPre/bbA7vdkcP+yNCJQSO6eKwAxMzXFhluo2Wuq23FzVaFQHc84IJls274&#10;+NPP+Oijj9gfjnzzzff87v/7Pf/6z//M93/5jjG4KdmIIVLs45KSe+gz/UjpjCAZOyUvWsd5jU55&#10;2OwuPQ+UVtLk+nfQ4CXtq3gIlcO7JJWSZss4dFGZigoG56ekoiRZqeyNmJPznCQWnnksNFNEnU5l&#10;M8+CP0wdAJBuR77kgp767IUQQ5lHAmWsdC4X3Y5ULjKFCR0PaZ5RCdHlN9FoY6XjWNmJApCiz92V&#10;vEyWCWgBETJlL1KK+UTTNEASpamp4NcCQpTXWO63RXJVokYKc1dIqEq5u6Ae79llbBTBjpTjVlqs&#10;idw9SVDU3CRmxDwrqHHR8cRHnipNxHMgsMcTiZzk7nbAEgnYHJ1i1s3M5V0eb0+ikikYNZaIxue1&#10;I8pKFTZ3WUYcA2u1IWrF1jl6lQjGUmkZVG6yzOih66YZk6hktqEUGMvifJm0T+vbC4BQZrxiCDIk&#10;rGSmSnwYUl4j0rku1K+UmIrsZTK8fH5zMcJf/z35fCB3O5RQZ5fFLgiT0IWZbvI40c5F+rLjNq0X&#10;Qd9iEmAqeEm8y6yKGLmCU/J06lr/1TWm99ZfWYOFAhZzka4y2BYWZ+t/6xxJSa6lFF11XaPycyud&#10;ouXnjJnNUbZGXVW0TYtRhpjkDBL1tpFhHBZAjaxl8UbK9LFYpJUfK99NZ0ZymRYmALG12SBSSRe3&#10;XlW8+vCa7rgnepmh6fteuiipUG3lWQ/9wN3dAyGkLLggcUKT8OMt6W7EnnRcrD5G6xt2oxGXNQsh&#10;dezvvqUOPaunr2hvrtgrS3fYUrViOvv24YH969ecn6w5O79gMJaD67g7DMQqctk01LWlbh0+Oio9&#10;cFknGnWkUh2XTeDZKTy9qDlba8ZxQJuW3X5H1w90w8D55QltuyKlRFU3osZ17OgGx7E/ygxKVl3U&#10;WmiVVVXLTNA4sI6R+/t76trSrjes1muGfpSi1FSkvudw6KQb0rTT2VtMgVUGILz3YCt8FPPWi6tL&#10;qqpmGBzbPJuydIj33vPw8CDxWykRUQh/4cWLF7x+/Zq+d5h2JT0OY0h5T9jKUtWGdtXSNu2Us/ro&#10;ud++pes6AdKSwvmAtmCT0eIyqzKyiaJ4a4DwPHGeqCqqy6dcnTxQhQMqJuLocW6guxN1re3dHt71&#10;NJWibhSbE8v6fE3VGox1qKrBKI1VojdiSTR4tFZsVmt8BIylbhM+GfpBE3Mwj0qShdQYnIOvf/8l&#10;ZxfnvPjkA3RlWK83BB/oHo486Lec3lxSb1ra0xZbBYxqIXm8G+i7ozjjNhql6skpuXRUjDZ4Hwly&#10;OdSNBlpAUGtdCzpS1/XEF03eT0XJFC8K4gJTdawzolkYThJExUFXVQoVChBpuDk/ZRwDq1Yc7hUJ&#10;axUmiwZJvCmzEZmmRZyS1gl5SXMSsryulIM3WR+efGjHhfb/++37ZY49H/iSCKcpgypBtGQ7czKg&#10;8hBtyimUVinPnICK0wtPRU+5cJUg+jC9ThFiEIWI4r8xgWWP0bxciGmliePI6PckLck+pYuDoM/l&#10;Xsghq6i1JaxqQhJK4lRo6Ln0K8k2yDC9AhlU1wmVKqxpZAYiyxfz3j1dHlxToeK9qMcpQZ9NGS58&#10;X0JXgUoFpZWycKLaZFi3FDIhH8Tee2IQlP/66imffvoZ19c3pJh4/cNr7u/v6fteaFwp5AHT7HmR&#10;My6Xuydh9Fxfn/Pb3/4dv/71r3ny7AbxKQmT2Vv5TEuJUO89bpBhQCKC1GwPPDzseHjY0nciLZti&#10;TtKNJtl5GNs6OejGUQykqppJarPOKOChG9jvjrRNjdGKoRs5HALriys+/eIX2HrNt9/+mXEYFmtF&#10;Kl6FJAQaCEZBCNis8AQi7CAJpyelDBI8SvTnhDiEgFGziAd5381eAgVxlm5FSURiltnVWoiW0cfs&#10;KG9xwU1rTu5tvjdkD4iYu6fk4j8n/I/oIRl1LWBCmtZxNgDTUug6N+LG3M3Kevco6aZjZH5C5Y4F&#10;iYz8yvMW6Vemw6zQ2sp9DMHhg8jXayf0SJvdx4mS5JX9EaKo2Ikcq+zTIs1d2l1GG9qmhRizqWdC&#10;mceAy5TUls/NtKWn+0WSWUqnZA6nTglT2cUeLbS/3EUnIRLHcywosUckuRegTr7ZMYkPWRr2/I9J&#10;c3W/ZaRjpKZnQKGoMQihFzxCyYqMiDGAAyxC45KZFU/ItGNFhQgUiJCpEgoSA54jQrIKUiwZS6MN&#10;VRK1pGIj0NRNRmxF6S6kyOhG+r5/lKhO++a9mDYJoUwfeZaUtsbk2ak8A5WBrlJYl55PUvPrz0p7&#10;M1Vv2cl4//2BWchDqfz7/CSyn1UBd5YJe0ppmr9Y7uPSGS202ZhyrI0pyxiXPWZKIMAHkY0tCbnJ&#10;RrcT+BPjo7WpUNMMp0mJ6IL4wOR7GBB5h2IeXc6gUiimfH6Xe7XstjJ93se/Tymhk8yymkqzXq9Z&#10;NSsM4n1xPB7oum6aQ4PHBakwj+cuMujF/l8UKSkKwJbzKFIBdbK/HobLq1M+eHmD0Zb1eo0PnsPh&#10;yLEbBdzM722M5m6/Z7s7AmY2rs6FrSUSfQ/br2n8wMXaQ3vN3lmUNwQlHf7+4Q2j95w+fcHm8pyx&#10;srhhR4XmXBv821vevr0nXZ7z9OQCywnD/g13+y2NhvPW0hhNq+DJyrOhp3YHnp45Pn3acF5F2lYx&#10;uoFAYvfwwOAGXPS0pytOTza4QYDI47Fju+04HAd8hK4faZsGW+u5q5nvZ1VVrFhxenLCsRMAsus7&#10;Yohst1uqqsHWNXVd566KyuqQaeqmjaPMrqxWa1JKuByXRudpGmGjxLwXileOtRVVXTOOTtaEDzSN&#10;zC7t93u895ycnBDijqSYwH9tK0oHHaXouoHDoZuupakrEdM59ngnYKAU61Egc2M0p+sNIQbGfhQu&#10;qrWEKI7blTGMseabQfGZNTypNZVSGCywIl1uSF6zvbtjPCR81zMc9zz0iv7osJXC1Il606DrCnSD&#10;joYKKRKsCmhT4xUkbQkrw3H0HLsenSpIyPC+Am0MjT2juz3w5//6b6xWKy6fXxEVrDYblDYc7o50&#10;h571xQm2aUSKjlHM3oIXukitiUq4oynTDJKWwT45vfJBlYOJthk9rQymbtDWTPMO5WCKacmYnI+q&#10;REGEHgdsGbhOeThWBnS1lQFaEmi9EnniLMOrtcpeILm40Wl6kxLMI6IaswzWuUbJ+f4coFROGgSM&#10;nR3RY0FT30uc5xD//le+4CSc/HL90oxQMutRKsFFmVNa8UVVTOfh2Vy9SdKUDfKEa+/mw1AJ3c1o&#10;ZGaqMtjpjWeUenoWCSmQlGLfBZwXdELpxSdSi3+rprfB5sTJBTcfhtOgZ+bH5/tcZCC1Lu33gFYG&#10;owwujkxjPYtn9BgdlAtJPgryMnXnZj57yiivZi7sJJlLFCWl+N5zng7gKFS0k5MzPnjxkg8++JCT&#10;zQn7/YHb23fsdrtJ1zzEQEgybyKN1zQNxw/DgEHx6asP+R/+p//A53/7E3EuLpKexlBcvCWZS1Ny&#10;UeZYhl6URtwY6Q49d3cP3N0/MHQiWSvmXplqExJjGMXYMkXGwTG6kaqyk6xm9J6Eom4Cx37PvstK&#10;fikSnePu7p4vv/mW27t72rbl7OqK59Hzw1++ZRj6qbsTg9DKSLNKDVqj8xpPIVI8SIrMrVijzD4o&#10;5WtOHuYEqKwLaYEDUWWpcpAeXkla8hryonSmU+444v9qb5YiJZAWg4ilA5c7nUWZSJUAw9QpUShQ&#10;ZdBdTbFidCNuGPNzF0RcZTUyo2TI2iM/R8rGoyLnlCXHhcesVO7YqzyTlwtnkajNiV+AGAKjd2IW&#10;iMEqQ9RSMBaFoOW6zpU4S/qLVqIQkxDfHO+c7CE1zw2C3MuJPjRvx4kWpsjD9DkhcyGIkK+SZy6X&#10;Mpc7EjfKs8tFX0rvddFk/Sil8CmRguOLGPjfejDbO3oMDujZZ80roXIlDAqPRTxLFJGKVgxlCZjJ&#10;NWVHJFBRUWevevk0mkBioCcQsTSACHZUquZJbbkIkYMxNLamrmq8Gxmzx1jxG+uzutCSqjkN2P87&#10;X4nSoS8AwByf67omkml5pVhQOoNsy9g9xzCVUagi/oIRg0VKkr+M+aWALRLECQG1ylrMe3wSNCiF&#10;sDEE7x8xSkrnIcYMwuV9Ne/BRcFV9nhJ0EPI1CuPMdWjwgfmhF+KENk3VqmJelm6ZRFpToYkgilq&#10;2stM8T2EXKRq/QggWv6b5X2df9WovC6LspJzjsNhz/6wZ3SjnNFqni1ZFkbl9Yvpavn8ReAjxFmA&#10;hBiFkpoVD4sdg4qJzz5+ydPrC3AdicSx67i73zG4gEJyI6013gfevbujOw6UWVnFfHCLRw6kNKKP&#10;31PjuD55xbq+4SG17GOF01aubf+OO99TXz9jffmE6G/oXr9D68D59Q324Z77+x2boLi4OOH0/BrT&#10;JVLs6YcDK6t4tmq4bg+s1YGX5/DpU8v5xhMH8Tvp+4ExBpyXjoJW4l8zDAMqGYbesz/09EPEe8Xg&#10;RkwxISWbX4fw6AzZbDbTWS25qKxJrZT4jmhDSm7yLTwcjwISZDaDGCmOAvDHxHd/+YF9J69n7X3u&#10;tpQOtCZFUV+LIWbfQcUwyJiGMYYnT57k4fiIsRVRGWyeY3HjmLumPJqLnM7XGGmalvX6BJdphcM4&#10;kJLCnq0rzlYrrs7PZTL/dE1VtXTHnv1+LwdzhG50pMsb2rYn3v4e50fQAvtXVULXimebc3Q0uMEx&#10;9qcMnWcce7wbRQ1gHISLXFUY3aKrlZjpaUEkFRqVHCkmrE7EMOB9RBlxI5XkPA9D24b7H9/yp//3&#10;d3wcfsrm+hydW9TaNBy6A3ff3aKMFDZGV6QUqJua1bpFI6pOlbEURr9G+N+CRBapzZiTaTPJmc6u&#10;rAtJzoywpKVRU1pwNFNaHKPMWXAuIIrfm9YKrBQuVdCMLhCjJxExRmOzNK/OCgmiFY9QNrKiyRQ8&#10;jWLat+X906JMmEFV+fuMgEoALAPYLBCucuzkjzC9UsEi5ZBO+T6CdDeST3Lo5EO9HOKwoFOU18w1&#10;XyoJVpJh4ILoJRI2y/PWtcFaRdVUVEaT/JxEw2N0R6lEVBoVLQ97x+gj1taTKV25MTHP5ch5mjm+&#10;zM+5oF1pmr+R5BTvZwpYkVxNZAaIqIuVjzmbKmYO8KJKWuQy8nljAh2IPqNPuUCZK095vRQz7YXH&#10;iVy5DyklUkjUzYrnz17y4UcfcXlxSQqR27tb7u8fOOz3UwARTxhJDH0MuODx0eODxw2O2lp++9u/&#10;4z/+9//E85dP8NExuAHU7JZermEp2+p9Ht72gaEfcC7S9yKXuN3uGJ1Ha0vOH6buQknsy8C0UhC8&#10;KAyKR0MSFH2VePfmln4c8blIHvpOVFq2W27fveXu7S0K2JxuWK/XnJ1ecOvePKIRRuT5GSueEYVb&#10;a4xQbKRYTTkR0AhNUvZJ4ZuXxCalhNcGlMj0loFxrfI+Ecgpq1inx/uy7FnRg533RMp7rsx8MXcu&#10;JJbl5ZEomLR0YdRjkKCoIJV9MimWITElBUksrDVZfGQuioCMaMtLltmmmAuHpPQCbJDPNiVWSqMz&#10;oJF06V7kzo2Xzk1T1ShtGV3IRUqkUEqkEyP0QSz5ueSYgngsrZuGcXQcO5Hc9DAlnpPkxOJGp5yw&#10;6mWMShFMnCgqNiOCRdVJjA6XD2uJvDM9iUKjkytMZEYep8nxf2jN39wds6dJRccDID2SGUOPWWjY&#10;EhlQRJo8Ei8D9S0GQ9HRkiuRLosUrwEvzmRY1tTUgCOkgdauRcRCGVbtis1qg0bohConhMMwCNUn&#10;AxBL+ejl/StfRbXTaCPy1fn7MluUb6sxNFXuMucOtcZk+lDp6Jf4/R7ti5l6LCFcPBUmIGeK06UA&#10;f+91cpdSuiGgjAh2RBQqFhn5IiqTsoJn2Rgz4Dh5vfgSo2J+/0zDVFKE+yQx1IS5eFgWKzGlidas&#10;cxcxxChFVQF7ctwP+TLM4p6XAiUlyR1Y2ACo9/fso+AyFy8pOYahZ7fd0h873Ojo+47Rj/n+aZLJ&#10;TI1C69YzcFmKtXK/pn2Q/6+oirlyjmdk3lhDbRuST3zxN5+wtpb90YNSHPYdD9s9IYlQkKQR4tdx&#10;d3ef6WXzmpfPV6CIlBknCcZb7L7Htg8E+5zDcEYXW6KRsj/1W7o3HXXoOLv8gJdPbvjuzvDQ7Ti/&#10;uuR0bxj2O773PR9drrnYnNL4iBp7VsZz3R55eTJwdZr44EpxUUfGfsAaw7ET2vT5+SU/vnvLMAyg&#10;LZWuSVHRHXuck+Klqmt2hwdAsTlZc+yOWGNJCGhpbMV6vWLoemLw6Dw3NAyO/aFjtz8KpdoaoYrH&#10;KB5DSeSYja2wVUWIUhJ3XY/z4o2z2x9JWEJQ2btnwFpZr1VVZRZQYhiHPJBfyefLksnr9ZqTzYYY&#10;I4d6oHOO4ThMZ5l4FGmqulrEyJwDqjwHZQxKbbJNyYi1BvurLz4iuiheBcHQ9567d7fstvuMyira&#10;Vc3Hn3/M9SZx92bL2rToKOiawuG8J4aR05NngEfZkdV5w8nlCSlJQuJGz+hGvBsYxx43DsRhIKgW&#10;TINSMlwa88FQ2xUXpxtuH44MLslwc97cWkFdtYRgeP3V9/gw8NHPf8b5k0uoG9rVhqZtOR6OuDBI&#10;tY6S16gtptKYSob3KmsRhQ2NVsL49dFL0AmFMqELYCeqXDGg09wOTgnc4OTf2FqSgZxEKhRqwW9G&#10;FVlZ6XhopfGTCkYeoitFhYoZHc+aYUX2GbkHanFIKNSkYCZIT+6o5KHbecCwvFM5MWYUZFowKUJw&#10;Un6kPMie3yUWZLQcn6kk+Dk5TtMfKdSkhAT1WT0rHyg5aTHKoGOaYN1YLi3fxhh8lmVNmFrT1Jba&#10;SPekaSqqpsrD7W46oKRrkK96EeMHpfnydU/fR5SRgVytyNK7+WBT5frnpM/kYjCWu5dK1yRkJEHj&#10;8rxICAF8IBGIycsKygP500yQmtfTEsctB4gUzArvIlRIcZqHPSdUEClMpvu9hIOZiyytFW70nJ1d&#10;8PkXf8vV1ROapqEfHPvtA4fDXrigo1sUJyGr+cjsCSESnGM4HnlydcN/+p//I3/3m19wenbCoTsA&#10;UFVWCukshbvs4MQoMzDOSUfMOZ9jQqQfHLtODDYlUFUYY4XrnWOHDwGimlSgEuVwhegkDsVV4njo&#10;JhlFn2c09ocD28ORfhxEicoNpBjZhRE/jJIs1SuGUdA7OWsjREl7Yy5IighEkbUOIeS4ghzWOaEn&#10;H6RlXQigIR3F0Qs9U1vxkpKXympgxZgxrwhZtxkcSEnUEsnGgwWZLmuW7FO1SGsL/Spv8DlOqHnN&#10;lQTuER1KPm12ntcYXU8NAxWLV48kZjG/1xI5VlnVrAARYfoUSiiqWSVPJY1REAkQHTF6rI20NmGU&#10;orYRq70YSipAixpMAnyMuDEyusjRBdwYCLHcN9Hpr6xmZSq8jgyDJ0aNtZFkFgpfKc2meSk7YaeZ&#10;8qm0IoweXYnbeAx+KlSkQIG4AEak+1XAhoLwz/0blbsAGkmOn6bA//IW6jHgWbPnSIejyvi5WKEe&#10;CYRctFQoHDWRigCMRDyWdS6H6vn5MdJnhTVIOGRWrqLCYAR8IRJq+EFFDtbQbjbYqpJOaVXhszfD&#10;MIijuNF6et7vFyjLe6qRQrGxNUPsZY3qOZmulJ1c4StlSTpl4LAYmyZUVJOcugKsUhN4BbJ+iDKP&#10;EErszGdnKVgEXS5gnRKwCDKFUmcgTk6z4ucwUT4VmKQmALEUOknlwibf8RhFZjWWbh/lvJdrCVm2&#10;ul6Alsv4mFKaFM7K912URN4YkxVBH4NPS4nhAq4kEC8mtXgmOX4t9/aEXi+e3fRaxyNDP+RrzAh6&#10;wcNUpkSj8tkqXnclb0kxTOBdQU5C9lEqfkpaM1E61+s1trKTbL428Iuf/w1WCz1IJ8V+d+B47GRF&#10;q5IT5e8f9lgrgEfJawQPnq9J4pcCAsofsD5xudLUpxazV7zzEE0FRok62LvvcUPH1eVLnt5c8tC1&#10;jG9/4MPzNfbE8OP9jt1uy2ZtWTWWTW14uTrws2eOF+eRi01ibR06kEV2IrXV1O2Kdw879p2jatdy&#10;to+BrhNapx8dumrpeun+X1xcTnHOJnF/101D265omwZFwo0OpdIkalFm+8hnUmst1mgetltqo1id&#10;nnDoB3b7PV0/TuIupqqobI0AAID/f48R72d1rpQi/TDj6SLBr3MnyxFC5PzsAhWFYnw8iFnk2ekp&#10;fT/w+u07tDGEEKXYMCZTx5oJ5Nda0zSNdHtSoh96QvCcn///hL3Zky1ZVub325O7nyHGO+ZcVWQV&#10;NTZN04Co6hIIaIRaptaTpCc96kFm+rf0KpPesJbJhMnUgLBu1EA1BTVnVg437xTDGXzagx7W3u4e&#10;kYnpmGXeG3EjzuC+99prfetb33fKgwcPGYYWa1Li1atbrl/vGAZPCCNaJR6db2nWax48uuD84pxP&#10;P33BX/zwZ/z9LvCvTy/4znbA94l2MIz+ivOLpzi7Zvf6Gc5WbLcXkCJDd4N1hto5UI20PaMcKsfj&#10;SDeCTwnvB7pxj7IN2ArlFafNigp4dXPDcYxEvcWoSjaN0lR2xTgkXn98jdU/I41vs7l8CBuDbWqq&#10;dUOFqAaknPRHlTCVoWmqTK1SuTCQmY+YRGUr+JlSUYK+HPpqQmsUhdKTxPHeB0xdYypL6Tfo6XRn&#10;VmoqhYJSWOPwumxg4alL8htBJYwubuLCRi7vZhlgJlTr3oERQ8yKOkv0ZE6Elt+fgmVkCq5Mwa7I&#10;tdw66QAAIABJREFUCEvyocjOuPJsORhmWoFSOVsuA73ceRREUalSBMzBZUIhkwQk+abQewTFtFSV&#10;o3IaZ6w4s1eNGISlSCpDgZnWFPLJoqIM2wcszw7wo8+OxORQuVNAUlOqJ9mmyps0HxxKyeuGSBfH&#10;CfVTRme+eMJohTGe0Mu/CwUhEuI4oT1FHeYOVF4O3OkwLhWSXPeQfKY8Co1mum8kxNOg0CnUVCjO&#10;lKLcFQhCMXny9A0eP36CUo627dnd3tIe9vRdl5GTPHuS/xt8nz+LICv98cCX33mX/+KP/4i3v/w2&#10;xmnavgVE5SfGmAuUXNCVQXAfGAbpwBTxCUHWim6+omlWOOOYqAeluHERa/1U4MydyyWfG/o4sN8f&#10;6bqOhHiUhNyBG4ZhSqBNponEJJ+r7bps2mmJqsaPA0XVCvIcVO7EiUJWnh+b5oDAKpvlWEX6OsU0&#10;Kz6lJBog6i4ybEmklCmKmgkoERrUFDLurpOpaNaT0AR3fma5HxWz03YGMxZF7BKUWO7NZZFSCsGy&#10;X1GZ4jJ5a6WSE9557sLXL8WQ0qJipRApdp33foiQQkdtI3UTqavEycqwtpZGJxxCAzHWYOsKU9e4&#10;jBIqpQgh4cfIsQscW8/tvuPq2HM4joQEVmmsMlw4eH078vJ4w6A0pq6pnaN4MxUc1hTkYHE9iIi4&#10;izGoqET6Vd9VarpT3KUoMVLNHZSpmJykZTNtJ/Z8KyS+tE9AQw/c8BmKhgpHYE9kIPd2MdRAh2GQ&#10;uQSZmkEKkERPwOYCRNGSkDkUiJk6NkXsXKAoLJadNfwiefr6hKpZZXlwQ1Iqm/b10lXIMSwurtFy&#10;PZXrkEpBj8K5Ks8Q5aHvVOSdZ3499647aVE8F/Q/74ElKFcofCKgMCfgZUukQj2kdHPld43WAjJo&#10;5Loo0DGQVPHx0sImmNolTK+ZyptR5GKEWYI9n5MF3JsKKlUoY3PMWtKxQgiMi9gQwizJOgEAi9mV&#10;aa/qQqUqxonzelt2PKf7cu/3y5/Ljo68liclMmW33Nc4eZ4WYPZ+DLlz7aPM4xSvJoWiripc5XDW&#10;CW2/aVAaxjHgU6Qx0lU5DjLrMHYjL1++puv7TO9L4hMF3NzcMgxe8iK17KQolBKhJz11rMpnBJMG&#10;Hm0Gvv5rD3jRrvjTv3rJ89uKwTpilmJON69p+5bN5RPeffw20b1BfP0JGwPv1bB/vaPrekIaeHzW&#10;8Wvv9Hxpc8um8qyMzkptQq+0lcO6NT/94GM+uznw+I230Erx6sUrxtGz3m7ohwFtHSEkXr++kqiq&#10;pGhuKkddVzR1Q1Fj3A1DXl9MnXnrNE29IkboR2EjbbabqUAcfWAc5fe10Ww2azQiCKS0Zhw9q6rm&#10;ut8xDh3K2GkvWmvph4G2bWVOt5L5mKqqqOsKreDq+pq2bbm+uWIYHlJZx831jmbVoFB0bQtIDnc8&#10;SgetqmrqqqINPdf9Dh9GNFA3Ncb0vL76mBQj9uZ6z2HXY5Rj0xgePb7k6RuXPHr8kMqt+PSTl/z9&#10;3/+Un/78E24OPb/oLGN7wubLDb969hyXPPX2XYxSXF+9ojm9YG0bQowM3ZHku0UCanMSnqgqsNqy&#10;DYqoDMMA/bjl0HUchz2JNdonGqN54/KU2x52XWQYhYNYzL6ss+ioufl0z3D8BY/e7Tl74xHN2Qmq&#10;qaidFAyCMOTZhVrjKju1aksyEZOoj6gSdNMcPlVRlkjSWUhpTsJijEQfaA9HVF2xtitmeJucFKXJ&#10;lbYkFcUjYHZ7npP6ZatUzA5hmbyVTTmj5XeH42a0JKM+akHlKEnt4nGfIlSC6/L4UJCbHYXnnAdI&#10;puJrpnbcie4TTapwg+8OOS4/b7kuog8vRZP3Ae8D1ioxUrOZ6qYN1thJS75QjGJKcjgrlelCmi45&#10;rlrDX/2y5eUxYowUx3LPPcqUFCWnZ2l2HS5/N1rkb30WllBaTQUIKeGsxWuNz2pGMWSfCaQrMhPi&#10;7xUqi+ueL8b0ujFEdFUupVzcqdDJP1P+LBQjyJe4JINjYN2seXh5SYwwevEWOR6PDF0/H7IZPfch&#10;4MMgJn0pMg6BoT3yq1/7Kv/qv/wjnrz5SKhF+b4WjwTR0U/5gJMkbfLm8MXfhryGw53DrbKOlP2a&#10;xnFWphGDNJOVpASVKY9SqBTK1TD0eC+J2JAPUu9FktcPI0MeIFRakXzK77kMgyaMtaJmM8SpKChd&#10;SUyhHkbGrORWPjOQqZd33eTnBMBP6onLz2y0xufPV1Wzh0jBB2TurHxYKKIOZeZEZ8WJqYOW7q6j&#10;5V5W9/b78hEypTEmpGOpZp8kYYdlCKIoFJYVrLSgq5niIh0USQq0Jnewc0IJ2Yw0gzopYlXgbAuP&#10;Tw3nK8e6hkoHKguNNVgFRluJ2VWNq2qstrljJ5/JGstqVePqiohmGCFmBF5lNHwMgaubW3724Wf8&#10;8IPn/PjjKz6+2aFsRVOLv1FS0mkvPeL78XB5n8vanWVk1UQNLoVoac6okszOJ4ms8eRpQuC7+4o6&#10;9gxEXvCKRKDhDM9IwuAZUVi2bHF4oM1KXgrFgMgWOFoiLS2Gbb7mEYOlQiOWjuJPprFEIb6hcWg0&#10;r/C8qCr05hwfckGkDbvjkTYPyReKVxk+v0PtuicNPBUQef27ytF1PcpKF6JI4xbatLEG7+/Soafn&#10;y7E1JUl6dX49lNBKQ0bV1HTd9ecS+nIf5fxTE9gTU66+tdBZxIeCTPGWAilpTaBU6bJvdVZoUUrh&#10;g6fzI4uIfC+uzzRI7z2pcneApPv7s3Sall/fv9blfBcBFGkfLguR+/NB94HI+4XK8jHT0Ljzc6Xo&#10;m/OMu8+1nMcZx5EYcifZWlxVTVQeKR70NOjusyQuzlJZx+vXV7jqK+z3R56/eM7V9S0Knc9byfu6&#10;Y8fN9Y0AqlNOI3us7Mvl50g5Z0kkCIHzk4pvv3/B6fkD3rkw/B9//hk/fTawx5G0E7XXvoUXHxJi&#10;z/rh2/D4CeFwhYmRk5OGtbrlK9sdv/lkx7vrF2xtx6aqp1mhdmjRtkLbhg8+fcGrmyNNvUJFKUR2&#10;NzvOL87pji2uqTGu4dWnr9jd7lltN8QYWK9XNE1F23bc3t5OA+zAJCOcHKxWTVbbuhUAQBsOhwPB&#10;e1artVC289/H4Blu97LvtAWkA5Niomkq1mFFVTm5vzFIZ0ZBVTtOT7e5i+KFemYM682K192RrmuF&#10;YaQ119dXnD14xMNHFwzDiEIx+ohSwl4yxjIOkcPtXoAmLx2h7cmaZt3QtYGr189pjx11U2E//eUL&#10;XKV4+OCMzUnNurFiJtj1/OA//Ji/+ZufcDgGhpTouhaF4qfxnP/5owP/7Zcf8ZtvNlTG0R9uuHz4&#10;CHXc0+5f0betDPMmafUqVZFiGTYVypC2kagHFJFKw6bWnG83XHc1xxaOrciIunrN+cqxqgKHAdpe&#10;/ARSjGA02hpIcLxu+XT4mMNux8WbT1hfnmNOTiGCdoZ6JRKlrrKSLGqm+YG4QPZLZyWmJO3e4iOg&#10;NMrI4Zd8JOmU5ZJB+cRw8BjXUlVi4EdGlYosb6FDFeUQkXRNuUVHVlGZvRhKsVQ2v1IiFWitzslQ&#10;JlIkGVVY+jgo+Xi596Kmn1vmKvcPYhavJxEy+2ssgt6M5ZdDaT5cYopkuZ0piMnfCtIlLf3yvgta&#10;tnzdlGT4XpXh2xTxY4BBZj4GogxJB6GxxRARzw6ka5Q7Tkppxgh9gD5YPtvDD5/3/PxVpPdWaAT5&#10;9XTRv1cqe6Nk5R4WqYUCZzSDsejgp4NBWw1BOLhGiWRx7AMhdsIJTbmgTKJcFJWfPGOmZ1/emLlK&#10;JWb0MUbpEpnlAcwMaMdF0bdEuZadjIu3H7LanjB4T3s4cDgcGAZprRblFR88YxgZfI8PXobVs2P7&#10;9773XX7v977P2cUpwyi+KXlZTUNwolwlry9eMWXtS3Ivh5YRdNpn08ExTHviLuoXp0Ms5D1mFwi6&#10;/JmTfWNpmib70Qz0/TDNsaQk3ZA4jMTBC3KaKUNFQne57rTSwof1sUCiklxlJBmdeey546kWaDpF&#10;MS6W9aymwK3Sgk65kCdWSmHz+6zrekED0QvxhShUspJ++nGihBbaZTHZQ80qhff3+H1KzrIjFWJ2&#10;i0/zXpaZggUt5U7cmBOfAhiVR9KJuwlQmqS7fUzo5DlvEk9P4MlZw+lGU1tFpRNGBZw1rJ0YmZps&#10;+FWUZbSW+2OsQptEs6o5Od1S15V0XLRIdBbesyYnfoOn+7V3eXl14O8/eMGf/vVP+bc//ISXhxbr&#10;KpmDSAJG2RIPFnGpJGHT4HEFWlfTNdBKEVIBiMKd6zzNM+QkSicxn31XJ751kPPvBR8xcKRhS8gk&#10;L597FlsaKgyJHTb3Rkpc1TgSGw6IEbJhRNFSo9hQodD09Eg3xU7gUsNG5OAJfKYN3fZUOtFKzpHb&#10;/Y79fs+Yh2RLYXC3lCjrYSlHkON9LnSV1jhXCQUzJDDS/Rr1OPlwlDV0X+xkun+Lr8ujgAQSgw2p&#10;+ATdK9LvJ+Ki9jbPlxRlSWMN1tkMWs17ZTrttABsBaBUSmiP/SCxRjorTA7w8/4rQ+M6d6rnuTdg&#10;OluNNvjFvy+vxRL0mAf4Mwj5/1OgLAuTL7oe83WJi9ijFqBmKVDmOFLikyr07DirlZX3UFV53sSY&#10;SYVNgAyZz1RKTfOP4yhJqjup2N+2WF0RvOezl69o+0EMq3UubpTmeDhyPPZED9rOIEBhK0iBtTC5&#10;zXdR4ojh0YNT1quKB6c1//n33+fJ5ZZ/86cf8OOPAwcsQ57dGkJP9+yXDMc9l4/fZnV6ySEk1uGW&#10;f/HGyD+7vOVheslJNbJyFmJEGUUIHus0ytR8+OkrPrveo5s1dVXz8vlzUoTNdsM49DSrFVW94mbf&#10;8tmLlySl2Ww20nGqZHak6zqMMVxcXNB13dTdrOsaoxVWG8YUcK7i7PycYfTs9nt2+z1dL3PdbddP&#10;fmMqJvw4MOoiSR0Y/ICxipN1g/cBYzWVq+i7nuOxmwAFHwLRe4zSnGw3k5qYMZrVei1nmx852az4&#10;2lff49mzl1jrIPu1dF2Xh/1HoXAnTVM3UoxUmqGTvCD4AEkxDiP2u7/9dc7PGq6vX/HZ82vs6pzT&#10;zSl/9R9+wI/+4UOqqiEAV88+4Y2nl3z3d77D7vo1KQX+2u0Ih4/5zWrPerwljq8wocfVLUF7vDf0&#10;Xlp+KY6Q1uLYHCPoCAwo5dE40JYYelJsuWi2bK2hc5E2Rvx4BSSsclR1w9ZpPA39GDgOAz4M0yEW&#10;xo7nH73m9fUrHr35Fg8eP2FzfoJbrQmjZ71t0KpG11LYKKVytjd3PVJM4LO+vtJos2wzG3yZdygb&#10;NiXGfhD+bntkHGq0rqdEJVEG8TKyvWj7hhiyGeRdDfUvSiqWjzsFySJBKMGlbM1lElb+ffm4j+gs&#10;v3/nwCBjEUnai7MEZ/kF5k4KMlCqVMyu1IXqsAySKX+Ouw6/5PcsB7v4VAx+II4DWlusFhRBWYez&#10;gXEUNTpREsljqskSArw+wsuD4sUu8tPrlheHxBhFtW5M4t6qdaHW5QPaGElEp0NATZQDbQzGRKIp&#10;6F5+w0aJPGz+HecccRjQKQhqF0V+UntHkV7lCw77fBOyxKt8mBCCFPyorALHlPgU08sYJ2x7Su5J&#10;gjqNg7TbLx88IMQoXZTuyJDVNqL30j2IXpzgw0AoA/Kjp6oN/9kf/D7f//73MUbJQLof6DvhwaLV&#10;1MESdLS5m6DlfTV9PK2lcIt62gugJmnelNKEhA3DkNfSjNLqPO9Qvpb/ShdCDCaHYbiTCMz5+90E&#10;yGhDIDCOkpyvqrX8XlSgQpaoTpN6kCkqTamw+RMqq8jIeglobVB6Rs61ljmM6bbDnf2ssiJLcXOu&#10;qgpnbE6UZWBf4oTECCmO5i7cTO/Qk5tv6RB/UUIy+xksDB1DyHKwZTZOiquohetfaDXlvReXcJ1m&#10;ICUuYsiyYxuzXKuPERM856vAo63mrVPHg7ViXRucFUGQymkaK6IJ1kiXpCDx1rpMy3MTymucYrVt&#10;qGspZqwxOGNwRuGW10DLeJGziidnltOvPeT9N7b8s/ff4H/9f37M3/7iFWOsqJwTN+97yPPyuklx&#10;HFCjmmhfSpVZibLW7+3vXFCWPaoVxNTzpTjw1jjS0XLDnpoNCsPIgZGeRGJFw5qKwJ4KhyHhGZAI&#10;3AAGT82OazSKmsAWxQkbLNDTZgxZVmyZowBFRc1NU/Mj17A3NRHpVNzuDux3O5EHNe5OFwlT9t7d&#10;dTWj7OXrnEhr8TLSe8WYRohCz1p2O+4X1F/kSVIKBqM1xkrRb7SZ4l1B+O+v++XzyPuRuSOlRDlt&#10;HqmUjnAIkaDvFqS6CJYs7yfC0Y8xd11Kx/zefks5+ddGE1PMCflsGEmSDlFIuTNyb35k+bPLTvky&#10;Jt69D58HHstn+aJrs/z7cu+W3ymA13xel+KpFO+zLHExAHUZiVeF+TEVolZ88BL0g8xepBjxKbF2&#10;FXW9Yr9rGfqBm5tbrm5uRREtzzgaLeDu1dUN4xCwrso5Tszmg0yxYYYXmd6bMYaL8zO+8qV32TY1&#10;w/HIumn45le2uPgG/9efPePf/+QWpRu8MpiQGH0g3Lxk17aE7QVfuVD8p++N/Pr2NWn/HMIe11Qi&#10;6mSkqBAmiOPlzZHbbsBUNeu64Xjci6v8yTkvXr3Mcvk1x67nxctXhBB4+OiRrIlhhNwhWcadQt+S&#10;zsgKkvjajD6yalbUTc3+sxcyq6UNMUS2mw2rlQzhi0Ks4dgNjHnd9a144LS9nJt1XVNXco5XtaOq&#10;KrpW5tKcNagk3ZBKa7r2yGq14vz8XACl7H1ESpyenhBCYrc7EmJitVpR1zXBS4GilcyZFznjoRtE&#10;qEUrTAW2EVDFvvFkw4cffsS6XvONX/kqDx4+4oc/+gfWG8dv/s63+dmPP+bjTz7jX37/m/yL7/1T&#10;1lvHL39puHp14INPBn7yYs1P4w3/9ZOOR+3PUBq0szgUqXlIEy4YvGccB4K3pDwcKvSZU0Fwh57g&#10;PcZW6GQlSdUD65XGDq0MIGnLGAdBeVNFSAODNqyc4jgY+hiJURJoHVb0rw98tPsRn/7iAx4+fZOz&#10;hw84fXwO4YQwjrjGyvC8c9MwoEQrGdQOIYgMITPKrZKCSdddhmZTiPTdwOFmJ5rmVIzjgLGC/i0l&#10;4wrKtky8JOGUyr8EiBKsBF0SdLr83lJa9G6gupcY3j9F7gfPfyRYzYcCMCXBkc8fJmkKXikhjuGp&#10;BLgZCf98ojR3CiZjpvz13KPJB35GeNsuktqICxE2krTbtc6IeiSDfKASR2/44AZ++qzl4+uRF4fI&#10;Tas4RgTBISPHmcaqM/ovSMHcYkfNhdqErhNB+Tz0O/WSoCiZZETQOcegZRYGNFEl4XgmRQoKZRRJ&#10;z4VxSV4KRDd1Q3JaLeo6HboyQpfI3G7SrDwm13pG4YqbvA+Bs/NzTk5O6fxIe2zpD9kwKYRcuAwZ&#10;SRdKVgiBvjvy6Mkjfv/3f49vfvObaA3dMBDDSOyzhGAqJo+zHn8Jos4JraEYPiqVzVDHke440B0H&#10;Bi8S5zFG+n4khHGBFuY6TRuMhkBRrimDexHnAGTO5Xg8AjPivVzLMc6mk1pprLF0UbyXkpZ5pcqI&#10;34oYW41SDJWnSmVNp4nhWL4f854UE0I90Q9kq9xFQsv+kdmd2XOjrJ0YI34cUT7iFTIwmzs40i0L&#10;uYCDMt9UhveTnou78v37+7ZcgyWdhJQwUYQNShoWo1Bep0KvFOvMRQoT/x3SAme4SymVAscHT20D&#10;b5/B2+eKi7XhpKmoraKxmioXcsZqameEmpsSrhL1J2PEF6EUKykmokpUlaNxDmvslISI2Zmb3wdC&#10;jaqUQbuKEBXJwNkq8ttfe8o7j075k7/8Cf/mrz/kdvBo5ygd60LjjJlmJ9KcdgaYgkepWalmwQpi&#10;7i7M/1YeMYHzgW/1UMcdr/gkFxKGAU8kiKwzLhcuI45EnZ3n5TOJyWNkpOeWgYELLmhQrHFoIoER&#10;j0dT504MeHoUULNC0/DXK8u/qx1HJVLG7bFl7AacqwSgTDMLQKhOSowtWYI30p2cYxmZ1hdFXchY&#10;KlfTHzuMkwQ2LiRs4a4D+/KxTJyntZwTZ5/idMGXNKilut7d51l263Nsj0IPNkqDKUm4njqx5Xen&#10;NZ1fq0hblw7mdBbn2EsGEkonQeWvxyyjrydQMsdp5i7JkroN3ClelntsORNVHl/0npeF3jz7Onew&#10;lo/Pn9fzay7jiNYqG3qKW/jSEytNayZm8955f4YgSnHDME7voa4qzs8uMaqhO0rHrT20HI4HAXjz&#10;GjDGcNy33Nzssou6y8WLAvLazMVJib9yfjMViqeX52xPt/i+o/WRw7ElpsDjR5o//v23WK0+4c9/&#10;uOPVKLMUjTUknbi5fclX1BX/3bfgnzx9QX/9Ka0dUZVD6YgyNdqI8JJKkav9wM0x0HswOnE43KK1&#10;4ez0Af1xT11VGOvwMXFsR65udmxPTkjAoT3SrBoOtyJoY53j7OyMGMX9XSnFo0ePprWxPxzyTEvg&#10;sD9IkeMjWlkuLi4I0XNsj1SVxcdESiNWa2KCY98RYsQaxWrlODk5A9TkUg9wOB4Z/EDVONbr9bS3&#10;rDMMnUdrCH4kEej6luPhQOdHDv05xjiOxwP9MGZAUhQyt9stp6cnDMOI1olmdSJdygAwq7QqwP70&#10;Rx/w9pfe4+Z6x0fPPuEnH/xc3Lc1/PznP+LkdMV//7t/xFe//DaHwzW7Q0/Xw1/+zd/x2bMbgk/8&#10;1dFz+7Lhf3gnskmJpAxKn4B12OZ08h5JyTD20I8K05zTbC447l/jrz6BdIVVQEh5IFnhY0DlRD96&#10;TwyialIbS4gtla6wAYxLVNHQjYkQDT4BMRE6xbDf88HVjwi6Z/3wMU/ffoc337jk4VsPaE7W4B1R&#10;CxddzlWR2hQjsZL9ZloEs9ywqIJE+mFkt5PF5KpKpi6K4VlcDJamNP1XkgRTPEBSFI5x1hgv6GQO&#10;GyzpL0tN+rsI8xxs7iAmM+h6JwjdDUUmo6s5QAq0lP8EPofMluKkdBMUFIO1krikuaU+KVtRDpxF&#10;AM2vIU+TE6wUSMoQkqIfofMaPyqq0eOCh22D4pjdpcX8KiU4+Mgu1vzVx3v+/Mev6EYNyaCsE1xH&#10;jTOaHpCgks1t5IAQ2Tu0dD6KqorO2YfTmkopPJmCoEXmT0/oTbk+EVfXpBhm1ReU8F21eBwUUytZ&#10;X4XAPquoKdIkKW20A61ph1bOvjwsvyxDi5GYVmZ+G0kCwvnFJUprhkPHcbcn+EGodCEwjIO0Xr0n&#10;qcTgB/qh41vf/DZ/8Id/yJMnTxl8R98fZb5jmL1KFIpVVWe6j2izV1XFerUixEA/jCQfGMaRcYwc&#10;bltubvZ0Xc84jJDXrXNC0dFaT0ZxBaW2VhJP6wS8mPTVU8JiCSly7HsYI1bLgO6QBwvluuQ5gTz/&#10;pTRsT07wYaRrO9mjKVFt1jQnGyleM5VUJ3FcLvcjpaxuo2egJSoZYPUkdIxYpTCqdFCzHPk92bXS&#10;ySgeSymJ2pBSMltVAnTS2QAxyoHhMtUsKqEMBSVJUVSpTHsx5m5IEW/QqHkv5j1WDDkTE+tVkmQl&#10;iWf52QlVVcv5GnE3D3npBoBJGCJf4ygCJX2IVKHjrXXi7QeaN04MJ43FolhZzaapcVrhNGijsNZQ&#10;1xVF+c/lAkRpjbN2MiNTGrSV2ZRK23m2QWksWdq4NMSUAmXAKSqVGFLCxIo6JXyIvHVW8998/+uc&#10;bir+lz//CVdDoKkqTCk2tJrmcqWj5UWR0c+xVyk3XS8BnaTTru1dVDqkISs7Ks6IfHkAzZGuAF5E&#10;Aj2RkQqyo/yI55aaikhPoM+rypDoiazpObIGatkRuXcfiHgMBhA/sJh11hwG6zQfn8KfncCzqhIV&#10;Mw+j9+haU1sn/ZdkZOh2GBhjQMckMsFa5ERjAbMWHRRdpCdzkQewWq84DsdcABt6RlR/RFsl4ifK&#10;CqCRBEnVZSg8z4jOyzfLmS+LwcTCJHX2AlmyDZZ7T5JXoQgrNQsaaF1oZ0IpXXZgtBFyXOlShl46&#10;ymhdorU89xIYKIBTjsXk+ZYYAtJ1nddH8cAon2PunuRroGWPKgwhCNW2dMX+MTbEEiBd5gr3Ac77&#10;IMryURS+lgVe+bNupEgQMHZBHw0yf2CsmSiaIN5aXd9lxoHGNQ5XV6zchrP1GXHU7I8dKM3x2NG1&#10;g4Bfk+S1SBK3x1HOh4Xbw/wowjz5c+a1JLNPiUePz3FOsT/sp4LQZZPNy3PHf/VH73Ny+Yw/+b8/&#10;5XXrsI0lDCO//abif/zngW+cfcLN7Wf0bUtTVejsGeVcJZ2yNHJoew4D7NuO6CV/TDFx+eiS29sd&#10;SkE3juioiErx8vU1/eBZbQ39OGCrioh4kpycnnJxecE+0y9LIVsAmTKvy+gZhhFnLetVQ9/3uMoR&#10;/SAdFCcFVBgHaqOw61pgkErT9SPOVTTrNYdDy/F4pGsFrEsp0TQrLp48FKZSiOx2O7qug67ldn/g&#10;cOykw200bZatVsqQuKGqNjTNClB0fS/xx1XELBJQzn/JE8Gt7HSWFMEO+9abb/KTH/+Ew+HIZrMB&#10;oD3uOTmt+df/6nc5W9fs9wc+/fQjdjctH338nL/9u7/DH3veeXjGersmpnd5cfWKv3nyFX7jvTMa&#10;NIwDaezxfUvKsqYog6kvWTfnjKPn5rDHnBk21RYON6j+mvH4jHE4YE0NsSeGjhhlcNaYzB3OhnQ6&#10;yrDVWokEYEjSBD+GwLWx7H0imRMCltv2ik8+eMYvfv4pGM2b773NN779Nd760gNOTtdURhTA/Nih&#10;opICJScCUQm9ZvA9IQk/vh86xnFgGDzDELCV+K+smgZjKkiC9JdNlOIcLExpHyuZc9GmUDbUZIDE&#10;ItgWNOl+ELkfkJZt8unfVQbd0+d5qSWQTnhjRvDFBCi3R/I/z6isnjomcx2Uk607dBpErnnffW/W&#10;AAAgAElEQVTRH7n7Z5EtzOpdiPpKjEmqfSI+JAYf8GlkCD1gSD24CqKKuHbAei0uyGNPfXKKe3iO&#10;r0eOQSzOGlvJ5vSecZKMlvviXC3XWwtdKGnpCJCyaoZAMCL3GIXTWjnNsY/SxUmSZCsfiHqBmCOe&#10;DUJBMiQltC9RIpFhNcFCi+BALLq2xOQXgXdOcEX6MV/0rFYyqTuRKTkTLzzlLouk19vtlqEb2O+y&#10;ckdKEIR6kIKXuZTk8aOncpbf+u73+J3vfZftyZZ+6Gi7vXRQoriPA1nZI6stZeRSKTGo2u13+OxQ&#10;H0Oi7zw3t3turnbc3ogXS5EeLF27+6jqkn5Q1rX34Q5ap5XC43ApMmaerB99pokxIYdJQdQKXTn8&#10;caRerXlcN7x88YLDfk+KeV0rjbEV1owEB0aHjHwKgEEGZnUZuM07ZwwxpwvyAwGmIgslg9XFBG0G&#10;CWR+ReUZrkIVLBQprQ0Wi3YOo0AZQcJNBLQiZPCh2A/5jOxP+zXl4htZp2QEOiURCACRjSRT2bS1&#10;si4WikMF/S0Agsp/igCCdFl1XmOgsudKIiRJeGvf88555GtPDA/Wlk2TOx+AsxZntNCznHShKudw&#10;lZ7in7Emd77MNLNUvl+knUnzDJtGTWs7ZcS/IKpyXSXZq6pqio37FNjEwL/851/GNpb/7d/+A5/d&#10;HtH1SqRQF11vnbLRrVaE6MGTh3ntFDvFH6IInJSESSMhP6smoXiqIm8wYrB5n1qRE2fIKmMGQ5Yv&#10;Bxxh8seQdzMCmoRlJFGzxkEudDxzD8kwMubSZcAwsGKNcon/aBQ/U5UMMcdI33f4sQerMU70w5JS&#10;aKcxyZJ8Fj0IYQakALUYhAahcE5gF3KOuari5GTL9fU1JFGkGpzGjZ7KJLTTVLZiDD5T52Yq8JLi&#10;FCfaoyTQ5YIsE/Gyz+auxFJpsnQDZJ5rnpfIQJSrssjH3I2ck3h57nEc8H6U9yQIpOyLxT6ZTH+z&#10;IIv8ey5mdB7cz+9T6PAxi0tkKeGpMxQosx9SWAkIUWwB7p/39zsn5fvlsSxKljSyZffm8wXN5+Oz&#10;ySqOKUWGYZyuuVIKV9egDXZBYRefHVFZdNZKJ6E2OO1o3ErufUxcXx149vyKFy+vUUpNHXqAsRu4&#10;enXF0PbiW5eLkKXk8PL+ay3lo1IWUuLs5JT3v/wuTx4+mDr+pdPVtR39GFitAn/4O+/y9HzN//4X&#10;v+QXz6746pPA//RbnndOPmXXCvC2Wa/kdZSwXMZxYAyedhgZfeJw6IkhcZLleJ88eMyzZ884HI/Y&#10;qkJZi7KOVy9v+OzlK5HgVVDZirqp6bqOyweXnJ2ecHX1msPhMO+BlLi+uaVyTlQxnaPLMsSuqrKK&#10;XsRlhUvnLD5G2rbFaM1mu8H7yDh6LuszohJmwu1+DzGI4mSKNLVjs9mwWq8FDDx2HA6tGFDme7Pd&#10;imS5+FGNtP0wSdYPQ+BwvMLks7BylpPTM1Iig5HCchDnej/FFWMszhpWm5V06T784B94tDrhN371&#10;m1jruLq5pt68wa989T1CGNjf3PL06QWg2Z93PH3jku9+71tsNluCT1nzPBJQDIc9f3f9gmY8sm5v&#10;qU2HO13RrFYYawlIIoDypP7I6uEJNo60H33M2N2iMfiU3XWTAtuQ9AprN2zOHqOrmvawp7u9QflA&#10;GDxpSJikqZXFNBbvB9YqcVrXHGJi9IpRK07dhv244dWYeD72/MUPP+TPfvycxw/OeefNh7z7xhs8&#10;PD/jZG2pnIYUSCr7bpAVXYzQi0JAksncutpsGupVQ7WpcXWNtjKAJxzvlFHYGWkQrwfuDdkt3GBz&#10;oLvvGFsOqGXrFkor9vOtWvlazYXSP4KYKNSSuC8eMWp6K3LA5oRIAm4e2E1yEE4t73wQlNdNqSTq&#10;S0UyVT7F4usZ/VfFAKwo5aRI8p5uGOhjoqkqVDfglMVfH4jpSAKqpqbRFZvTNY+fnuN+8Iww5q5M&#10;GUiU7I0Ys/689zjjiNldmABhzMNkWmOMk5/PKJLOqmKVMfhBknarjKAUQ3bk1lpUoqLDZTqVCnKI&#10;W+0I+KxxL/CsBlQuCmPhdStQoVzbUsCUgylMRed0/3ICOq8SoQiFMHB2dsnKremO3RRcVJSkXtTm&#10;PDGK8+z5+Tnf//6/4Dv/5NtSsPdHMcEbeplRSDJE2zQNdV1P6jJFwYwsPSyFjJDVhsHTtQNhTBhd&#10;sVqtMab/HIVjmQwURLGgihLA5u5KoRKk3Kk0WoO1pGw6tzxQyyUJRV2kbhiHgaauefT4KYoX7PY7&#10;QtS0hy7/bhbOMLkjERFPoxwNitiGfFOjdN7LMRFUvLu6JzTVTcl9KUhCTEQ15AIimwgWypgCHyUR&#10;086JR1DZt1H2ILnYLiACQJlGKzsylcQ6ITLr1mRVuohTStZTQYqXxo76rkgDlIJoBjQktqnpXqco&#10;67nvRyrf8tVHmvefOi42hu16hdMal8DqhFMJa6BurEiS6plyabRBaXIiZDKKm9C2DPZmOkdJxpJ8&#10;br2Io1PHNgExkvJsJFkPoaoqia9oVNyjCPzBN7/C1tb8yb/7B37ycs84OoyWDo4UxWaRgJrc0YyT&#10;f4BSaqKqldhZFqBcR+mW+ATnEc6uW9okVOPASBFBllLDY6mpcTgSBkvIVK3yHxgGDkQijhrBbM1i&#10;BcRc+JTx84DDsKUhrld8snbcaIdSAvQU9+pKG+KY154RcEVX2b9j7Bm9J3hQueOnrQU9n1UFQHBZ&#10;ra/QddbNlr0+5s4ExNHjzcjoJA7P3bjyCRczISXOcXduYkmBKmfs8muJKTrfC33n94sn1KRalte+&#10;XhTF5fmEamoIfuR4OOTiYQYOl3S1xNzZyeEnz62F/JfF+RsjZOlVed+5I5RBTaM0Phffst3t9Jmk&#10;YJtj3RcVKF905i8pdMvru3xMcWvxnDqDeHqaQZyBM5ULPJOFKxKKkIGwYezxoxQylRX52qZp8n63&#10;OFejgqGycHNz5O//4ed0/QFrzZ33eHvccX1zQ0gpm1rL1V2mM/cpcRLLE5XWPH5wycXZOVVVS5GR&#10;EoP37HY7fPBUrmbd1BgNv/Xrl1yctPz8737Mbz8deWvzmkM/iPiKTsQ4UgQAQNN1g5zjUQDOvh9Y&#10;r89lFqNuePXiBdfXVzSbLdpY6tWajz5+xu2hxzqLrRzr1Yqmqrnd34oi1+h5/vw5h+ORzWZLXYn9&#10;xqvXrwkhcHpyStM0ctZ0HZcXFxyOR16/fs3JyQmuqtjv93SDsEN07sTf3OwQLCdxHDpC0oQgtEwF&#10;bDcbzs5OBawNgf1+z/54xIdE8HGW9E9CETbW4ZxllWR8ovezP1zMtMi6aViv12KuPA4TiBOCn9Zo&#10;XdfT/XPOEQPc3Oyw/8lv/RrOaGwlw4dv/coTKqexRmP0lrOTc3z0NE3N5cPA/maP73qG447b2wPH&#10;Qy/qRkRubw+0bUtt4BLFW+cPaTYrWgVp8FkzO1Cvalyt8e2OeGxR21PsagPjgOl/hTD2gKauVqxq&#10;hzIGTyCOLdXtLape43d74u6W4AdiHKhP1qy3l9y8eoFqe5oYWSkLLjISaevAAbhQjsvVllVj+eDG&#10;8/NnAz978ZLND27YNDWPLte89+SMB+cVzUqxWWmckeFgV4t6k1YKk4OqOKY6tLFiSBgCcRTqBFpn&#10;o7KIUWrSUZeyRxaNhUUwzMhFTiwKUghMg6v3A82SJ/tFDyksMsope1pef8kdT7NKkKK4Mc9UrhAy&#10;ijR1XRIoTXFyU0m4+YGQ329JwuW1ljSxMhBf3syUpObgPnVTfCD6gHOWZrPOBoADIQWGNGKSYYgR&#10;tMhMu6rCRE+jE48fnLFdrejaIzG7HUdmw6tUEkqfHZitpZh+Te/FC+opbX6TEROROa7rimEIjD5L&#10;Sudra62bqUYKlHPoGCFLW4r6WOaOKLI6VL6kyFxDTGHqlpRKUd6XfIaCbt+5x9M1FylYrcz0Gc/P&#10;Lokx0Xc9yQdBgHOXI6TAMLaEEHjvvXf4vd/7Xb76tffp+o79/kCYFLIks7NGfGqWB3ihAbiqkk5g&#10;nF3Bgw+kIBS0uq6xppra1GU5l8Sk67ppXZefMcZOQ4IkpvUYQxSFIB9kCDaCQ4nDbS5SlgV+yklq&#10;UvI+pSiEerXiyZtPMa9r6cTmroJP4LURNSIlXgFi6hEXxSDZjV3uX8itlhhDds2dZZaleyqtfaVk&#10;Dod8xygCHEhX1VorxYoSpZhyTayWYWE085C6wB9TAlEe97n4Zb3kfqUUNSGK0pqZlazK3pAOooEw&#10;zx2U9/s5yMSoLIIgBU03BlzqeP+x5utvVTzYOjbrNc4pTEzolLAq4bTBVZXIkmbxhfKfUjnO6vK8&#10;uRBUMy1OZtEUWgldzyQp7JMKgq7GCH4xgO2la5UWHUZjDKtVAyliDkesSvzuN97mjdM1/+ff/pz/&#10;98MXvDiODMmWLY5TBhVmpcVxGMGBU+4fESzIRZxSubiVZPVMwVYpxkWvOWX3k5RNGhUBR03DFlDZ&#10;MT5kWKdBUzNyRBxlhNJVEPZIuaeRyCCFGbChYUvFlUnsq0TU4rkz5CFmpXLXb0qKmQphay1Zk1r2&#10;U4ntuXgVf6CsdJWFU1QSemEM0gXdbDbc3FyDkuLMj9nor8oAj1IFCpjOwJSWA9xfLApRCur7jznR&#10;LmtWZO2XBY21VpQ7FwlumS2TWQYZCE4pToXcHcGE8vowJewTc6Fcvun7kRizV1CIpCSxTS+6DvI0&#10;Asr44InaTF4+qEILzaqi97oHX1SQlOuzLPaWhUf53v0cYsm6KDMhsrfK7wrDxWaar9FijA0S+4dx&#10;oOs6QgyY3Dmv63oCoFICpS3G1kQtNNLjfuTDX3zMySnZnDCLU5ANHNsuWzcoUJlmSinK1Z3PPKmV&#10;pYRzljfffhNrRCI3+BFrDPvjgbbt5D1Hz7HrqFyDGgfeMZ/wzS9dsU4D+3YA70FnQ9MYqetKImqS&#10;/TN4GJOjjZGAY2gHxhTYrLe048jpxaUgvlrz0ccfE5Pm7Pwc//qK7ckJT5885XZ3iw+BpmnyNQo4&#10;K+aqMRd9wXsuLy+nz7q7vc3D857b29t8ryyHw4HdboexhqZeg0IEb0iZejcQosw/piRU6xBiVuRz&#10;GCvz1V0/4INQncdsV6AzxZuiUpsSxpAFXEZQiVXTsHn0UNatrri5veH58+cMWakVJHWyzuGco6pk&#10;LtQaQ9t2tG2HUhr75ptPGdJIs6pFurGuGQ5HDjc7huMVtzc7GaYLnmazwllHGKSaurm5Yb9rp7aZ&#10;cxZtNV5H4tkl26+/zzj0dG1LGjwqeEiBUStWRBpt0fUKpxR9N+CDp1k11CsnssIk4usbVN8x3F4z&#10;ho5oa9TpA1R1gm3OWRWZu5Ror16TVEZFQiTlHF+HxCY1bLUlKMVl9DxcnfKl0zM+xXLdB653Lb2P&#10;vLwZ0PpA0JFLHAnNptKsakhRVBtAKkSlpVWojSSI45BdYldiVqSTSG8Kip9BlCnyp0lMckaT58F4&#10;WxKsEmwkSi86L9wJMvfb3dP3JlyXqfuhRV5GEquMSJaCoSCnKebDJy2fO04oisCqKiePUyiGbOJV&#10;3OPnh8pJnpmCrdAhCioqoFJCuOKSIEeMVpyenbCqK0lYg1To1hpCEpqIqQy20ugY6W/2hKPFj166&#10;BXoK73LY5RcTzX0tw6/IoT4n33kDxYiJRmZXMlqtjFA3nDOMPk7Dg1qV1rLUIcpoUkiyHjXolA05&#10;dZGyzIeFkc88zVoGQCUxcWSm3knRmxH7L7zXcwETowSS9fqE1XrF6Ht8GPDRQx7CjHHAJ0kc3v+V&#10;r/C9732Xx08fsdvdMOaCcMxD74VyVRT0ymCytNu1oCjNSuhgw8gwjAxdKy1dr3LqpIjEPMR4F/1c&#10;eiYAU4EiLvWBIauOCMdZZIu7rp/nU0IQCVgfpoN1ye8W9SovnydYVqs12mTzydrw4JHl5upahghJ&#10;UqAocaPQKqJTJCi5dnKD5iJDhqrF/C7m/R0jVLnYUggVzxeaRlRCP8t8+Am9RWFVNe/T8l9CWipW&#10;TxWCz8WSShDSPAQ/0eC0zvEpJz46p+VqBj0K8l9+T2bh8horcUCrWf918XPl79M1QERLhsFj/MjX&#10;H2t+9c2KizPHybqRYoKIU7IvnHM4Y7AZmXVupvSVrvDdRAuKYsGMjBv5b0IzM/yT4hRHGPOAcglk&#10;i1gUc2w0GdlNIaKUDHG+/8YFp5sV3/jSa/79jz/mJ5/tuGo9rR8Z4ohTisrUxNBP1DkQz65lsleu&#10;qTI6gxOalDw6RM68wiVxfy99Doi52AiZ4iW2jhbLwI5EL1Q5DAZLzM4pZK+UmHsyGkNCMeIRG8ce&#10;i2GNQ/SQPPs4sMcQlJrU3ayx4helRf7ckAGolO58rqAjWBEBkWNATRLjSimRUFYRTR5IZy4KNpuN&#10;+DMNvcz9RcklnOuzPK2ezgNj9OTxNSfv8xpczkcs1+j9798vXoqKXczJVYgBrCTE5P3jRJVDxHOU&#10;FL3FGPaL2AjTayg1tdBSPrPL38vvyfkbSGHMeJ902Mp+L8WND7mAyeqNijlm6gRJf75YW1K2lsXI&#10;FxUzy6Jk+XvLgk9pleOxyWpqkheUta6UzXMnJks3C21nGMdJZbEkvc65CYQC6PxIZYT6NGqhNEcf&#10;ubrZcXJ+kgEMWRN9O7C73hF9xLoKrUv+MANjy8dEVcvn4oNHl7z/1S+zXjeMY0fbddRVhVLy3gLi&#10;azYOoMIAVx9hXvwUp0e8AjVKx9tqAyoxBM9+f4tWlpgibd+z6+B2sByGiK0b0hiptShlHUxH50es&#10;dbx+8SJTmirabmQcR05OthyPR25vbwFhBxyPB0LwVJXMmLx4+RKtNCcnJ+x2u2k8I2YqV39zQ9/3&#10;bLfbfH1EbbKuaqF+IbFzHAXIq+uKECJ9e0TpvN4z9bDrB0I6MI5FvU3WZMieUkxrWYRc5B4kTFWz&#10;2a4zzczQ1DWjDxwOHe3hKF4vtcF7YUMYpahcJZ2WzYq6rtjvD8RQit8GW9cNcUiEPnDz6gXt7QHf&#10;e8ZxpG87uoNQPh48fsj59pzXr67Z3crwa7WqOH9Yc35+jrUyU2CdtMHPL07RmzXti1d0qsKebKi1&#10;IQw9xmj6oafrrolth1FBeGy2otmck5z4oLT7PTF6dEr0WmFPHmLPLdZV2BiJh6M4QseR7vVL1LFm&#10;dXaGry1GOfCJsQ2M/YhCE4Mh1bC1hgdn53zz8WPs6ZZnr275y198yusuEpOl7Xo++mzE+zWPL1cY&#10;JZ4ufkhYu8o3KCeVOckyudofhhFNom5qMCnz/XMLeprALKjIHCDKpivfnjocaskFz8OtnwsyXzz0&#10;Nn0vlZfNAa20abX8bkrlgF/wWPP/06LImQYkF73xNMkOC52EL3gfExqf0SwF2Wsio3VaTyhuKAVK&#10;zEmaSrjKYo1GxUTv85yASrgoyk9W56RQa8bDkcN1Ygw9Qxgg2emgLMlyyjlLmRMIKaLjrIokNZcU&#10;PQlw2mREWZBwayzOWrT2stli7qgQZ98RZYgqZjUNnbshwhEXekoumvI9IPOs0YUGVlAshdFStJRz&#10;7IsQrzsJZ5IF9uDBA3F4PRyzypZonIfoGX3Harvm29/8Br/5W7/BerPmcDhQnNK1MSQ/y2Uu550K&#10;KFHQtaaWea6+H6RI6UfGIaKSw1iFRaF17kzlxNSUWZb8Ob330zoMIRJCz5JrHGMkDpG+E2WYcZTr&#10;XCQajTGTCs7yEWPMg8wRFeU6tscDq9WGqm5E2Udb9IUhXV9xsz+gyQcuorClIlI05cJArrHQ7nSZ&#10;x4qRoEQ2NyUYQqBC7mdBqJVSeJbdCUGJFUz7OsZE0jEjzdIBGLwcHNMhjxIPDVUKmnm/F2W3Mt82&#10;J1R3QY+ybqb9GYVuOHVcyztcgCB3fr7kX6P8few9le/52hPLN96o2VSek1UjyV4I0jnJa8ZZS2Vl&#10;HqWuZM6wxANRiprX8mx0uwRnQMQ+9AQKyOxPKE1J+fkkdE+Yh6PLe0+qxFimpFQpjfGJZAyPDaxX&#10;D/jS4y2/fHXkP35wxQ8+fM7z65YhKHGhV2pat9Pwvp2ltMufRZCkhDQNnASDS2LGqEtHjNJ/jrlb&#10;Uswl5063xWTn+cTAwEhE5aF66dAbIh7Ri/KAEaECqjxULx2QPir6pBhSFJU7o0DLkHIpUCNpigfL&#10;NWCNxPmyipPWaL1Q5ctoe0hejoyUJuTcuYrT01NevXxJ8CGDsSZTUTV1LUVtrn7zfZ2Tc5jnpcre&#10;X85rqlJ0fUGBMq3zvP+mbnABgZjf6/1BfPHzGKZ7PRUd3H2Ur0tXZf6HhepVSNlfSU1AIOXozAlf&#10;IMuZB1ApTB0KlWnTSkFM+nMMi+VjGQvnTs5ixip/jrLHltelqFQ656aYcB9ImOi3QTonxfNkMgfO&#10;BUrlXO6eqwx0Wdq2petHqnorRXxIwpbwI8OIUKPVPKe33+/ZHw55Pk1oSaXTvDwPy2cQwDFQOYN1&#10;hnfee4tHD87zTM+8RooKpU4RW9XgR+ztJ6hnP8T5A7qyUwKuc4FZvH9AbAxUhKZeMSbFfoicbBp8&#10;Slxfv+Bkc0rf9bx69YrN6QnH45HK1WxPL+iHgefPPxFREKXx40hT1yKzfH3NyXZLXUsHL/hA7Sqs&#10;c4zDOOWLx+OREAJt9h8hr1fZG5r1eiUD9qOnH8UnJSEUzapu6LqOpl7RDeOkPNc0Yu/h+76s5FzM&#10;zwDV6P2Un8oZmrsvE/uhGBtrhmHgeBxlvkXB0A+kdFey2hpLCJ5Xr1/THjtCSMQE+0OLffnyFe1u&#10;z/NPPxMu2+ZE2lkqU10qy+nZGfV6zSeffMrrl6/Yrk94480n1JsGXSm221N2t/uMiCpWqxoVFR/9&#10;5EOcFrOloetZX4iW8uGwZ9gf0QHc6SnrzZqAVGVHq+lvrjHGcvbkPYa+o++ObOoK3Q+E3Q6GkcPh&#10;lmHwpN4Tux2xP2AqjdZrzIlFJwtDwp6ArR1aW5K22NUW42QDqr5n98lPuQwDf/zlU0YaXh56fvJq&#10;z4c3PZ9+PBL7Hv+gIcSKzapidEL5sdaQQhSJx2TASDANMYoqmUoZ7c9uzAIN5YLj7hCtIBdMC2AK&#10;LDnQTa6qcOfAKPz88hxL+tfycf+Qmb/3xQXFXPRoyCpOpZuaUk7KUjkU7v6eFDsFyWCSnSsIaEnQ&#10;VG7TklROkBIhJMYQCUGS/pj5ZCLpKIefsRqU+I0owBrxWDDW4OqKwQf6kDh7cM6+TwztIInIPWRJ&#10;KC4zYlR8VhL5Y+cDehxlLsnogLGismWSdAOMmvtUgjbMfGiRKC48eU1MmqCMHOjkdn+MlHmlkkLm&#10;K0jCoAxz8oiFFEmZTlF+jnIXF58txkBVyyzYMEiHEvLA5zCQUuD8wSX/9Ne/zXe+821cZWn7Tnw/&#10;lJ5oK9bKYSDBJ3cNF4dtVTnW6xVKafq+53hs2e0O9P2AShpnq3ndhSh7QSuUEaqPFIXy3sSjIOQi&#10;VToy41BayTGrmPj8X5i7KItDaellsSyq5PoKqh4R6kl7OBBCoF6tMcbSrAyPrCWiubrdETOaLEHY&#10;yFCWMoIgx3HqqKTJ6BXpgGXaXiIjvnmNTJ3RotwFpBSmNTINguYFpZIUKGNeU96Lb42zRmRcS5J9&#10;Z4+r8gVS3KppnagMRsTp1RcdE6VQRtDwlNXuJAErSVSc1llBecsrh5z4bVTkS48tX3taU7nEyWbN&#10;ygmtT1tN7SyVEbl3YxRWq5xw5MRHnny6d5M5Jdm9Xt9N/ieklIzxlbko5vWpSJmdFElxFlyQtF/n&#10;sZ40rR9BtSVB10kQ9hAD33j7nHcfbfnOly/4wc9f8IvPdjy76bk5CpVUq0QaRZq50fdmJrQAG0UN&#10;L1G6XYlReSoUVS4sNClLDPus4BWBkYDOw/AgupcBsHhipvAJEm/y1FQgEgmYLFRcUecOygGNFdTe&#10;WLSphBaWEKnYvPeLOMAEYOVhRK30lEwnHyHlrneYO5iA+KCQFQdjkJZMXkEpwXYrw8T73T7PLQS0&#10;HpnV/ES1UZlc5C0ET5bD7Mt9X+idyzNxLlSYvp5ocHkvxPz8IQbMYkhbfj7LA48jXdflWbt7nYn5&#10;4J5eo4Bw5XSdzt/y82nRGVGqLNupUJcrJYdREdIpezCSpr3++ZM+x1qQs6mAFveK/GVsXMZIYKZu&#10;2VlSuBT5xS1+6u7n+xF8lpEvLuj5PWhrcNZNJrzGyuzFMAwcuhatHetmhdVGuuZRxCH+P8Leq9uS&#10;JMnO+1yEOOLKlFXV1VVd3UMsYjAzfCHxH7gWX/hv+cQHCixwsIgZgEOMQk9PqRQ3rzgyhCs+mHtE&#10;3KwGeHpVZ+aVJyLczc227b3NR7IrlxT+znkO+wNudBhrmYwEFrd/WmElLuSYYo3m6uqC7777lrqq&#10;GMYwd9hjxI/S8bHWYI3G7z6gPvwDTbcjmURMTmKTBZIUbxEpVtqmASXFUIiKLiZCPOMHR+8c6/Wa&#10;dtWyezrRrjZsVlveH+9o6w0JcSo7Ho+0qxV911HMJsp9bZsGW1l2uz0qU4H7vp+eadM0xBTZ7ff0&#10;fc/24oK2bVmtVhMVOyU590NmHMQQqZtmKhK22w2bCI/HQy5YLSiFCVE6WUoRTST4mS6YMnhkjREa&#10;WBRw9nzucG5PyF2QqqoIQa4xJoVJFcpYrC2sCYlbwzDw1D3S96Occ2PIowsVKYD9x7/9R3b3Dwzn&#10;M6+/+ILrm2senx5JCVpTcXV1ibaa83jCrCy/+5d/wts3b9hsNtzf37PbPfHw4Q6SBON6tQIXOB7P&#10;DEOH2bQE7+XGRI/zDltbqlcviIg1YdXW4sijwDQr2GwFob66ZjzuOVERqwqVOszWYEJgMBZ1dUMd&#10;FW6/o9XfYtxI/+kdRjsR8WKwTcPmxQv8MBD3J+gG9OgY909w2oE7c3V5ycW24Xx4pI17Xm4t39iK&#10;v3saufvpHf3R4t++onr9glAXbUOikbHPxAQ+FwkqRaIPuC5AZYlZvymnZbYdTJaSUDjHRY4AACAA&#10;SURBVCynhS8DSXlNNoxKPes4PG9r/xeKnEUR9EdbvxFJDHKXZaZzzFNbP4+ES+RGfqZ6llCkAgsl&#10;yetiduoilYQpE9/izA1OKss6k4i5QopZo5IDdH4bSYGygtqpaEBFSYKUJHq1NewOjn/4wyecb/ji&#10;7WvuPz5yPp6ny3h2CJAI0aGsFGP4lJPKzF0v7WQCRnssHqsaQLjTWklyFBfI3URlmhxpRKycQtbG&#10;KINSco2qCHFVRrB96eLIc5GiSZIBnSIUl6kUSYtArfPhn8j2liiuLq/QSjP0Q57noPDeEYj86tdf&#10;8+d//i/55je/wiXP+XAmxRKgQAVxX2qrWriwGcUph0bSauLMai2Tg70LJC8JU2Oldezy9HelhNft&#10;QgBrZBo4Gh88tqpISuGGkW4ccc4zOIfvR8I4I3IpiWgveD9ZIC/X4ZJGUL6+oHoFIZqee76v49DJ&#10;vI1GEP9Nu+FtbRm95+l0Imnp3kEi6gpUFIvRlOb9MSVMCrzQXJKRBMuR0GQud0wYVcrK/OyVkn2R&#10;DBqDVmYufGPMrmNM6FgIEe8NdUyo2uakWs0gQkYSNLr4MuRVntUrKsO2Sk2dhSUiPu2PNKPOk1pF&#10;Mc0GSihZv0kcq9YKfveF5dsbuF7Dat1QtxVaicBVKwGFam1E8KpmDn6IMetN1NQtKA5Oovt4TmlN&#10;GUxQ5U9Fpqbq6fom61UVMx6UY1+hVMYoA0XzdRaHJm1k0KBWoLGgWoiRU9ezNpE/+WLLVzdrPhw6&#10;fv/ziX/7dx/4/cOBwYFHHNeUgqauc9FZkuWYn2NZN8h8HiwjR/Tk6zXmfFXucnFY9Zzx9PmReop2&#10;xeWZ9OIlOKkCGbN83qKogBqFYkSRMMjexOS14xVJl6JeKNZaMa+diSIo60rEt5qgc9dSieVssQWf&#10;E8TZqa48OzlfPLay3N7eZGroSPAebwrAJc/PVhaFnC2S18epazWvj/nnivDXUAb0lgRbQDJkXQBB&#10;KdAye8qHkGl+snMK0DcswAWZH+XEbniKuHPMWWycaT9NndK8HsuZrfN612SAa7ltQ5pAO8jdgaRz&#10;JyrrqJQ8j8kl7LNcobwv85nO5PMiZflaGg1MWkBrpYszxZV8jikNSU1Ok6VALWCRD0VPKQCJrBVh&#10;FTR1jW0aHJHTONAHz+36gto2ci1WQVCEPjKOfgIsYkx0XcfusCfEQGXNIvY/B1qntWf0dO8Nka/e&#10;vuWLL75g9E6s63NXpzh8aW3QIeE//UR19/e03SeMDiIKz+yQYloiZ33I7Ak5hxPSOXdBnBN3+zMh&#10;wvX1NZ1zjEnghHPfg1K4lPCnI+e+E6pkki7FOI50fZ/p1g7vI96LdqRuas7nDmstLjcDBi/7Z3SO&#10;i8tLttutRAjv6PsByENotRZddxK6vlHSCYkpYeqKkBzbVoCBAgA2lZm9QnNuUZ6HC4Ehv9dh9NPe&#10;iRmAq+tSoESci2gje8JqxaoVcbxzogF1MTE4j3cFsJNhvN5HWesmYb0badYtX339Fat2zdP+kWbd&#10;cvviRbbG8yQiN7c3rLcXrFcrVIj8/O5n3r3/QNvU1LaZBheKtZgMvaqbGlNVrLObQ4yRq6sNMUYO&#10;5zO2qthsrxjdMFWK3Thw6sWG8X4vwnjV1ARjWd3colD4sYdxRBstXs6nM96N9I/3pHqNbqWVnu7v&#10;qMYe9+k9w+Mj7t0H0vGEcnnmyqrh6vqW1WrF+eEOPwxcGMMax8VmxcvrS/75wfLz+Z7T0z3hxS3n&#10;84itFFpZQRFVRuyyzR1JkCS8cLWT2AKBVvkoysgbOXnPCSapIOP6WQCcipH8n6C2BZWVoBqZD/Dl&#10;hp3j5+eVRk6W4uymsix4yNcTs9Xz58jr84Rf5fcuYtySY0MRycNMtcgmYhPin4OuiniEdhVipmxo&#10;lZ2KyrXkO7bky5ZAm5GHwXn+8PHIv/vrP+C3r/iLP/8L2nrNH/7zHxjH8RdJrNaaECMmB9byM+dO&#10;S/6zCJ2DQmkvPHgMdVUxOnGemgvCuUNjcmvaaBHoowxaV/Ics81Qvuvy7LPxuyJCLNQluf8TzY+8&#10;VjJNaHrXSpMQcdtqvWGz3U4HuBtlmGpV1fzuT77hz//8z9hsVhz2J3wcpwPKaCmGrbFYC1Vd4YPH&#10;Z46x1pqqqaXtbO1izUlSst6sWW+3uDw0EjVijEWXg9U7Sa9ygmoRKsH5dOZwOnI6dZky4IXG6eOU&#10;nDOJXReCz5ygKiVrzTtPSIIWlec808iY7rRKs+DcD06eby1BcrNa8c1XX8EPP/F47khRknjZc5GE&#10;RymbpwpHVPJ5YWdsVEkH0JQiJCaJAWp+B9NmUOIiZpTJhTa5KC73NVFS1lIeROfpQsDEemqxR1Wo&#10;JzIfpBQB5RqL65XWIs5f3o+YQYJn4MWU+Je1luPaVFRFVO56mRT4+lXFty8U28ZwcdnQ1AZSmAqM&#10;Qp/RCyTX5I7iMm967tqURfL6l3ixADZzYTPHuhJTS/dMQJTnsVD2aNF2kcPzMsnURlOpirUCxYrK&#10;aJ6OJwbnWduKb263fHGx5Xpr+V/+/R/4/fszwXuGlJ3GlKauFOVy1CKp1MaQdGD0Mm9JnlIN9DgC&#10;FRJbNFCzzdFg1jRK6WGJGEZGRDRf6GICQig0lhqDoqHOuhfRTBkaFBrnE6PP2ialsr4yx5qiT8qF&#10;6S9ohXktiNDdiptlFMfAJSBWnlUpLMTCXCiktqq4uLzg8eFR9qHP831Ssd2dJ5uX5Ggp/p70MUXE&#10;jmjStMndXhZDlHPMSGV/pTQNu5W1wvS7wwIUlAnnHu/cs/2xvL7lmpwWGAj7IRc7KX88xqyJXMwc&#10;UTmglyPoefdX9mLehiz6hv/l3z+t8+f0riWb4nPaVylOJp0hLAYjwtLFrNxzn5PcmMqgzzk/KV24&#10;GKJ0U6qaqm0hwXge8L2jMQ3bdotVdgGQyk2QwmH+fedzx+l0nt4bIDEP9XxdLgvHJBT6tl3x3Xff&#10;sl7XdN2ZAljIenWkFGkUVKd71N0/0nQfqQgyjkAXQCvN+6QAPSkDPfljyacJrJQBvIYxBPp+FPqz&#10;c4xjpGnW7A8nKZS0ZtWu8r5J9JmN0DTCQLi7u2Oz2WC0Yb8/oHWhywnNLoQ4OW0653l62jFlFCkb&#10;G8SArSqsMVhT4caRceiylkTudd/31HVLXVd5j8reaNs6D68Fn+l4IfhcYIgOtKrrif6dksFaQ9u2&#10;gKLvO0hqyiNsVREJhFE0LtZagpM5c3VVE3Qk2kiqY843pJtnLy8vQSlG7/n04w/cvLzh29/9hq7r&#10;2D/t0CmyajaQYOh6TvsD+90T+92Ol2/fcn19Rb8/Ueg/VWXZbq9IKXE6a7aXW8r01mIxdjqdMNpS&#10;64rdpwcOx32eg6Kpq1pQMmskAXSRtm0wTUM0huP+SAqR1WpLJHLqB3wMxHGgWa9pthvOwxnbHTFR&#10;kZ56+vGEdiPJGMJ2g6krLm9e0m6vRWzdPUH1CusiOvunr775jubQc/1pw7fpNY/J4xR8fP+e1WaF&#10;fnENVQ7YVbbQ1XoOeEAKHmxCWYWKBQHRxHLwlk5FWqIdkZjmgLLcfFNQKcGGfHCpPH2XOcFefs8y&#10;wMx/z4Ekxik4SvKuFj/neRJRLqyUDEW4VnQpM4AkCZa8/ZKJ50Q6lk2UqSJF7pmE6pVg6hKUAJ+M&#10;mh2So1pY3jIFnGEcuT+M/Jv/90cOQfGvvvuO16/f8GgqbPXjswF/5foEsTNTUPv88JmQWz3bsZaP&#10;Kw020wa9D9NB6LOzRUKCpLUG57NbTFAYZYkqQlSlHMlor0w4kOdjZm0IZO98JfdFqYUjWJqCbspf&#10;R1Ks1xuZzJ0kUe+Hju12ze9++yf89ne/xRglQc+ANjlRyc9J7JelFd6PozjzpMTgRpqmmeejZMqR&#10;0RqlPDGCLjWrSqzWa9arLSkm3ODo+h7GgXPX4TJSZjLSdtwfOR4PjC4grmCS+BuVjQyCzJlhsR+k&#10;FVwWXC5Igp9cb8rz/UWBTgED8remSHIelw/IFBObpuXXX3yJ++knzoMnRKQzm6I4GWo5tCJaUPdU&#10;bJizU5ZSiNuoWLimEElGz9ugDI9TYtOqUhYLLw9ECoKc5oMwm1LEEIn9QLIyjDSZLNI3RjQ05P1X&#10;kp5y1RmOXXZeiytR6YxM9Xqe8ZEysqAy6BCCFwfDEHA+cLWGt9eWyxY265rVqsZoMEnQR6OMCLIX&#10;hUR5hor5uv94Ali6mvPzErclnWdzSEEhAK/sEWY8h9IRjouYk+ZPLpLA50VMKcjqqprmtCgFT8cT&#10;oxP3sMYa/uT1Jed/8QVD9xM/7Du81owuYOjRKlHVVS4Wy7XIHnFK8ZMN7IELEokG6LOCxAAOS4Wl&#10;JTGS8rR4UUDJmEdPRAiaaxQt4DJlLKJpsGgqamqqDHMoNBVkp8JeJU7FghfZx7F0Z/VssICatXvL&#10;/adysq1ScVf6/3+V5L/oxNbrNUM/cDodKYYlWouzoxS4y0Q5F+lRUGTvw/S58lK50yNC9PkgnnWV&#10;enbJSvIsJG6myXI/pDJfQ4TH/zXXMLkl6dnHUkpiPlB+z5TUzvdOQLpyTpZC7Be/IccCNa3RIlgu&#10;Z9XyfagpRnz2jPLrGTBRWB9q7kAvf85sqvG8yCnFZCk4l92zEqfKWRmz3XqtDHVVk7TCdQN+8Gg0&#10;69WGtlmjTQVpRvAL9RtkFMEwjJwOZ/k+/TyGCtjEL+6fyv/WWvHy9Qt+/e2v8lBe0VsYrei6nqCF&#10;/FgfPmI+/h11f4/Fz+esLoW6mubpgOwPla8RJTbKWoP3A2PvqOsa3baMo2P3tEcbQ7ve0NRr+tHR&#10;db24WFUV2lrc6OidZ3QBrS3r9ZZhcOz3R6qqIWSXyLpqEKG/uG6VUQoPDw9TR6xobAC0kQXuQ0Bn&#10;wM45L/shxonS532gqdUEPCilJo3eOAp4EKI4eznnFhRrO4FECslj6jyiwIeAtdssvJd7NTonrpJK&#10;BqnGKGTmyoiOPSiFT5In1o2V+6rACpJ5wjnHq9cv+dWvfwUKxmFguxa+oHee+493OOeQCsjw5Rdf&#10;8vLtGxF0XhrOpzPn84nLy0uGoQeEktH3/YQqN02Tbc4CcfQ83t/T9z1NU1NXVU6+ZNFba+mHniE4&#10;VnYjVJD+jIqwrloyAIGtatAKe3khLbBhgGFL/fZr7K//hNQ79DiCdzjXkQhUyhCM4uw9oe+xtUGr&#10;hNsdoRupbEX1zVf477+nqRvetDUXIfLT3R2by4gPkWPnQdWYNGJSIGqDz+K2yRYvJVTQ6KhQOqB1&#10;vQhkQvMQd6lFdpBKl+V5kbIMcJ8HqNJelsJlQbmiBMHnwbWgtPN06YhShYJWNBvlaxdkkJSR/RJ0&#10;U0kAEol5Hop8LIvrEDpZQHjZ5OREHp9Mpi6dEKF4ZbQ1B8mopOOCUhOiJ2LlBFlwNwyOU5/4u59P&#10;/P0Pj7x6/Wtub2+mmRNmwaGdWsIL8WOKEbTJtI/5PpUNu+Q7y33OwtY8VM5qA0bhvAOlZfYISaYz&#10;526KVhqVtIiimX35p3qMjKRn5FQShfxmjM5tWwNJkTTZR1/Y58VDP4VIXTdst1uUUnR9x9iPvHx5&#10;w3/zL37H9dUNu909gHQ5jUHpOAmHbXYq0l5+nzu5qTCpaxG8Nk0jWisvk2f3uz1PuwPdeZB1pRWV&#10;bdisthhj6Ttx+RrGgdPpLE6Bg8PH3EXMCUuZhQIqU5ggqjAlmLpQpfI98WFGbUuxPXVZ1GLGxx9B&#10;PctegdmVhJhI4yBIauVZbxrevr7lx/c7OufBKFLUghAEMuAg15tkkgGi35K1H6IUa+JypHEk0Jpi&#10;/S8D/gpyOe/R4jolVMeUr23BQ88HdPR5ZF+MYDTRBJKtJtedMrV+/sFRHA/z+s21UC5AyEmaKm8u&#10;09jk2eiUaZiZux+idFGs8ry9rHl1Zbm6qGgaGcJlUJhEnkqeh7rl4m1+ABmMSFmM+lmSNXVpP3te&#10;Qjk0WJ0pKaVISSkXWepZwjutjxQz/zTlJDHrr/Kb+WNJp4j8y9NZoVPi6dQzeIkXddJ8fbniv/v6&#10;hu73no9dwBsYXcIYla1r86BYJGRpIsoY3uPZKdjQo1ijIa8iQ4VD1GCOQI8na18wmdplGRk4ETFA&#10;g9AnVZ5cL+WIpUKTJlUTmQSmiZVirA1djPjosSGibYn+85+le1NeRUAdY6ZOLRLVMoztc0Bsidgv&#10;OyqiI7FsLy5ELD2MJAPFPdvaOYmeC5Xy/Yu1mshOkFA8wVMWF85uYbL2dC7UpaMh6zzEQh0tfQpZ&#10;/iH4DDzNxgF/7Ho+72CUAq+c3ymE/DMX94DSFVtshunnPz/vBY8q5+VzoKb8udw7z7uRz/Umy7Ov&#10;fP+yWJm7IItFABONaxkzU77WlLsH8v1yfSF3jGotXRS0JvgMQAHJaGzdYKvVpG9RMWuZQmByCE2z&#10;qxcxa6TLWkgTRJffa0FXis4noiy8/dUbLq+3eC96h5TP5ARYbWi6PXz6J+zxPdakWReiJQuTjuLz&#10;NV1yHslxAzHIuRyD2P+TFOMwMoyO0TmqTJUztuLp4yeMMTJ8GMXoA6euY3XuhJ7tRw6nnm7w+KQ5&#10;d46mraYBtCFCzNbBSik+fvzIfr/n5uZm6lg7L50bFbN9s0/0ZZBmVaMRo5KoEm0eCAmiKx1HNwE8&#10;PjMZinZQa2FI+ZQLlsxSqDIV3BjJYYq9s6kaFD1n30FKcg5Y6ZylFKbmhS7UzEyfJ8bJ51CL/tvi&#10;feD29paXL18yjCMGy8sXLxlOZ46Hgwx4sjUkaJuGy6srkoL94xNVVXE6nhj6Pgt2ivOABCKyE08/&#10;9Dgn1bC48wTGMYjFmBVrVh8C/emEQuF8EFu1ccSaGmskgepOZx76B9CKzXojtBOricpwPveopLm9&#10;fUtzeYmLkd3jLotyHb0b0UqmMx/dyLjf4RjQtcVqTb35An/uuH5xTWoaxk5j3nxDNECIXH955tYq&#10;Tscjh+OB9dUV4XCHdQeUGxnOR2J0VJWdBjUSNCYaTCU8XtAoAyqZLJRbTA6PpWR4FsHIINJ/sZU+&#10;IekpTH7+ZW6BJOPP270lCsUpU5nRxjnpk4N2SiQzjWBCZKc3mENFKgcAi4+TLSpnWlBCdDg+CMUr&#10;haUGhTkwICLTGBJECKokFoKHRSLJRbr9yP1p5D+9P/LX//zIPhi+3l7gXKQ7d5yOp8mV4o+hXuXe&#10;6fz5tAjcpQ1egrnWWmaKx0QycqyZLApMQNJimSl3K8+kUCpbwWq0EtEdKqPWKlHmpgh6LUloCgm0&#10;zQE/TUJ+FYSnbrSaEsyUD+iEtN7bVYuxFV3X0Z073r59wze//oqUPN//4Z+AxNXVFYotwUhBVRyJ&#10;igXzMAyTeHq1WnF9fT3xi4/HE+djx7uf3/HT99/z7t0HjsdOkJEU0LZiu77i5uoFxhjO3YlhOBO8&#10;w/vcIjYy+2gqQKZFK+YZpSBlxkOnAiUliIp8h7PdbJqRvfJdS/HsH0suprWu5OuTki5BKPtAK662&#10;G05XAf9wwKFlJggGUtanKLGtRA1oFTL1K05DD1Mu4jUJExPG5iLDZNQq76G43EoFyhdZb95bimVX&#10;wBQL8cwHN1EjDY44oW7ThHuyeDxGUgjTwVIAXkmL1bNBjvKsxRlLo7K2TJK5UshvmsTXNw1/+qst&#10;ry9WrFuLqcSmVKMwscw+UXMBXhIZMpqrcizMgu3PE6qUE1DS82Rsml1hjFi9G9lDcbIunymdhS4p&#10;YUqByvQfH6SI0QvKxpznzHEiW7A2ABtFUob96Uzfy4DTldb89sWK03DNv/v+kf3gCcaKQNeO2SjA&#10;otAU9zGrDceguGsavvBC70rASCIx5KknNQmHY8BTpoxXgCWiOBPoUdQoHCM1dXb9Em2KRuif8r0R&#10;nS2KEx5jGryCYXS4GEFXqGzlbxbi3VK8TlgJajawiB4XXDY1+WUx+TmKX9DW4gAl8RSapuHi4pJd&#10;eBK3r2ppKiNxc0b1RQxc4lQIYYoQUyGgNCHXokJUyLOcVHE9nK0jpu9V8vmioykOjZ8XBMuvXYKF&#10;i0+WC56G3T37OGQ9m57izmc/YfH67JzOP7cYznwOVPLZx0pBWP5d3Bg/f07lVTqUz+ZL5evwfh64&#10;p/J5tnQsLPc/xjidtUZpoRk1klzHkEcuKEVbNTTNOtML5RVjyrOocp4jN4jj4cTpeMaaau7oTXcm&#10;LWrVNH1Ma1kDm+2Gr77+iqqqcE7mcPnghUpuDLY/oO/+M+x/wqiZraDz+VN+4i9A4QnEXZaaCoXF&#10;WFA+0J0HQoSLiyvG0eNd4r57YHQjVSN6Tp/Xb4yR4+nIer2lGwZGJxpStGIIjtasQElh44OAgXVd&#10;s3t6hOTZbi8AOTu1tgQ/CBVXG8ZRdJlKa7bbC5Q207+LZX/TNBx2Z06nEyHF7FwmO8QYGbERpyWY&#10;5rWVxNVLK8lJZH5MwBqZedIPA0PfC3BlDM4JlTslGfwpdsgjKQ+JtpUhpSobNNipK2SrquLlyxes&#10;ViuOhyM+eVabFWPXsXt4xDtPVUuno6ISJ4K+5373yGa1Bq0Zuh6ycKptatqViHBSjBwO2a64qfNE&#10;UiNzDs6nzDOUPbxarei6M8ZaXr54wapd8+nDJ1RUHPyOEAK7/Z6u62gvVmyuLqlCoHOSWGit0dZw&#10;dXlFMhX7c8d+d+Dh7hOrzYo3X77B1A27xyee+hMhOBptaa/XJK0JSnF2gep2g379iqOLmO+uGKPj&#10;6emJFBO7ZDAGtrdvuTWa2lgefmixTx8x7g6fNEnJoQMFuRPUTWMIAbSVCBoIz5L9NCECEowKpFUC&#10;dM7ZFmnbwkFkCpoZbWHmtJcC5Y+hPvPXKYozlSSOkhQJ79BMxUfpqiytj0GceEJccntBKaGUhPy+&#10;xM5SwnIkc3+ZiCk5KZWjtSRmIYrDjo+FlS0uPyZq+m7keH9kPEX+5vHM//r37zkMidXFFd0o022L&#10;G0aYOJPP74EEZJ2RlTnYTvd8Ck76F8E4hoC2MvRU3NcCtrJ5HkcuNnNSOXdjvMxL0eKwI+lEvn7I&#10;lJXsDqMVOgraQQwkSvJeNENzaFYq5WRZUTeNUNtC5Iu3b/niy7fsnp64e/+eYRy4uNiyWa0JVuhC&#10;utZ5kFI9zwaI4ty12W65vrmhbmoOuz1Pux2H/Ynv/+lHfvz+R/YPj5z7E0RDROhWKMWpPvL0+Cmv&#10;4wQpkGLIqJS4fjV1K7SIfHiKtiSjwTlAT7S/ablKsEi5+FsGzCUtoyC682EyH9wwJ7zl7+QdVrZC&#10;CIGxH6hXDbfXG/ousuu8jNHTFdQpQ3kBlIdoiWFEhxGlAil5isp8ylWmJFxnFFVNMyhiKeKTJDFy&#10;eUKFnJMhi+jDyiGOFKlqFr6H5AS5XcSMCRrIbyRkC8pFPpXHA86UiSkZYf5CMxU+kZcXll/d1vz6&#10;xYqvbtZsWy0Hf5mjYLKDXe5kymycmZqq1fz7JjrXUr2fXyLEzMWM0tlV0U77UShu0lmRtyp0x5AR&#10;cEk4y6CxPGBTie2z8KhnACLmzh75up8l2zoPMkyKSzKdLnT4MbFpG25XA3/69oIQI3/1wz2PgwxM&#10;04N0kpsmF2xKZztZxR7FD9uaPztfEpInZeDFZeeuioaEE0G+PH3ZYzgiDUciHaAwDJyxpKxkKYbG&#10;4PE5tnhULnRgTVTSWQrO40NEW4fKdr7Ll1Iqz1aQ++G9TNIO2c48QUZY9TOQYEbV+cXPLM/E+4Ax&#10;MrBwvV4TY2S/2wkgVsCjNHe/BficRfHluS2TccoejswukiwW+mfXprSmzgVP+TlS+GdaGvN58Cyp&#10;XxYfJcAsDr9nlMJFrCnvUb6u/FN2qCpI5OJXyFyvPFcrJ0rmMyH853GsPIdlUV/Atmd05VLs65ki&#10;t+ywpJhmF0WW+5Znv8/mc9U5N6H7Wgttv1mt0JVopgoxyxhL265p25U8R0XusuTnznzvvA88PT3h&#10;vKOpG375mu/ZMmaVP1+9esXb129IJCqb34fRqMpS+zPq/vfw9AeMGtDGCiyqSmGeNSeL+/Uc+JLY&#10;FnMOJLFe5Vij8T7Qj57N9hKlIiElzl035SGpgPhIJ+J0OlNVco067ykfhdLovJcueEpiIpQST087&#10;np6e+OqLtzRtw9APDMMojrdJoZTNWlSXXdZqUHqia9X53O2GgaEbJ4aTmGiUfHGxtMteVvLMC/Oi&#10;zOISs4ZI3bY0tWhqgncYo2nbFf04iiHAOMphoGLeZ0JRW7WrCRAGqVdDEGDNiqA90PcdXTcQCfRD&#10;J7znPExoHEfUdisCGO/o+gGUps9ByzuHVgrTNDIUyVY0jeHYdbgQ2G623L58gTaKuw93HA4HvHOo&#10;jMzEUOYf9HzxxRe8ff2WmCJfvv2Cjz9/4PC4AyVC3tuXt1zeXE9N7PHYgZIqsWkaqrrm4eGe0/FE&#10;13U5UR0ZOsd2s5ZE8ox8z+1NnhshgxibViaiPj3uSGhCShwPB46HA0YbOue5vrhg30X8eKYyCtot&#10;6lVNurhCR0/d1MQQ8H2HjYmmsvjxRH/e0xgIpsoJSCIlJ4c/EZFWVzlJyYMomdvnkw6j/L+SSb5l&#10;QyfUc/5zqWoWQaWkLT5rHCjFQZIjTali/Sktcmnrh0ynyLqT7DSSgNwzn1Cvz+NHSgYfZdJ3sWIu&#10;9VcsBVdBIxKI+40EZZeiDEuMEZ9ydyUlgnN0D0eOT0dSH6nbC/7x44F3Tx2XF5ckFOdzTzFxOJ9P&#10;JNIsmleQQkBnnYHQRITGprO/ZjnYysFVOkqkhZNWiCQdMDrR1sIrjUncPYQOVETuQgwS2z0FykC9&#10;wmdq41SUxSjPPToSnqhcbjlHmdNBtrkmEIJH6+wVr4AgM0jqdoW1Aga8eHlF29S8/+lnHu7v6bsz&#10;UUeqtsF7J8571GzW2+kAKyLUuq7ZbjasNxtSTDw8PvLp0x37pwN37x/553/6nv3TXtrbpibqLFaX&#10;dhQ+9ITTGYKToX2VDPsiQnCR0YsjkK1qkjFYLa485d4rxdRun4baMK/nMuUZ1dOFowAAIABJREFU&#10;JZoHlSlJueFAKEYHCozJnYhcfE//m4qGbGCQZjqS0FgCsY9UtubmasvRHQkxd1NK1E7SGUXnwYJo&#10;SE6MM5IYjqgEKgjdURL3hI5ScPoCZGgNkXnQY97jatppCYPPQtyy1424vyWZu4ASZ6rCDS8gB6WI&#10;KdTO/LlSkCUKB3wWoipFds/Skx2tQhKXzSrxzUvLN69WvLxcsWor0FlZlu+fViKYVSpNSYMMdGRy&#10;5Cpc5uneL5DaKSFMoNBoa7Ojl1BCtHwUhfDScxYlVKhKUauEU+BGN6HtxQo85a5tN44YHVi3LSA2&#10;x1NHVC1x7HzPNBiraVWFYo2QqkZ07ImrlbgAfSkzjf72/RNPZ8fQOdFNKc2mEVedUlyflObH2jAo&#10;Q5PAskZznHomjXieErEExnw7htwf0eyRySg10ifxeAxNLoCzTSoVCbFQL2bFACl4RhflvaW5U+6j&#10;6AWITMnHMvkdRun1FCvy2cpWAKlMqJqKmpJDls6BuIlJIhuCF6e6Wro3F5uNmEKcz6RJb6IW84Mi&#10;y05AieclTk9/lq0ZmEw1priR44lzLieAUBmLCx6cE4tWH2QQr8q0sc9ezwqONIMlJKF2lffxR7u2&#10;04pSE3BSCuISnUjPaa3S4Xwufn9Gz1qANct9VIrymU2RfvHeyswq2d86A5J55kmMi8nyeupglXOi&#10;fH8iD/jLV6e1dFDqdUvdNiglM8aKdbKta+qqxSg77/8o964ACn4UDWLXDxz2B375FJaveZ5NQoYt&#10;+xgwRvHtt9/m4aEdlZHcxkdHDCP1pz+g7n+PjScJW4sZUSnNBdkM6JQiShGTdEeFVpgZH+Qu0mTX&#10;LgAxKHrnppkzLgaRMQzDs+6Wc5G+d1RVM1kIOxdFw+KE7rlZtazXLX4M3D984vryCq0s3kVQhvP5&#10;JMWWShyOR4w2NE1LjDB6T+o6qqpmvd6gteZwPNINTrr9SlE1FajSvWSxbhQojTERE5N0v7XMPynD&#10;HUth2jYNMcb8uSgMqJRksHmSPMhaizaaaBRKGVardS7s4mTKMI4jIQOXtnxAOLyKrhtQXmXoXFrT&#10;FxcXbLZb+qGXIJKER4bSVNlTW6Zcao7nM5A4n06klLi6vmY89zw8PnA8Hjkfj7KQjaGpapwPaGO5&#10;uLikaiuquuand+9w48j5dOZxt+PV65ci5MlT6Pu+o3eO3eOOcfS8fPV6EuU/3N/z8eNHlFJst9vJ&#10;R73vevr+zNNux3a75eb2hpQC+/2Otm5pG8W6btEounRiHBzH/ZGu69mst9RVje1rtJJBROdzT9Va&#10;2qZBrdZcvP0VTe4WjdFTOU9tKqG57O7huGMYOroYQEWCH7Fx5KLSjN0+n9wGraU9P3U2SIKYJvlX&#10;OfBLMFsiPGKDLEG5VP4xzR7yBc+IGWEmJwtxmXznHxejVPvW2jwAK2WgUU3FRplxkkqtAdNgw4Qm&#10;xJATJEhKT2CpuCAtS665I5QUOJ/Ems4nhiGIcC0lzrsDh4c9477DYrneXvAU4OenU07aFCkkmbHh&#10;HKeTdOtILDop5RrThFCFGMWFS1mMnQdblXNlSUOhCKRjJHqPtprKGqrK0kcpFqyuEN1KRk4hD8cy&#10;hGRIuiWZahIk64LuJk9Mo8zhCIN0H9IIaj4EFAqMlgJWa0mAQ0RZy+2LW16+fimOIePADz//yOl4&#10;yoPVynPSkoCngCbNU4GVom5qVqsVVVMRU+B0PHA4nTidT+yeduweDnx898jp2EnOrxUpMIn8BZ3M&#10;CF2IeSZIEAc8W4vQMUWII2EIROcwtSHoKneXygC5MNMtFgevPIuQ17H8Lmsq+X1KE5UmLtBASZsk&#10;wCZduio522VOlBNpTuLzqVR0UrpWbFYttxcrPp0DXk7VvBa0ZEPRi7mD0qhg0dGg0khKjtLFkLES&#10;QWxwayXmGCrI3B8fUVHnToXcA0H1ZI2WYaTSTxR6VkwxV2X5PmklSWhcJjJzUhcXsaKkRMXEYv76&#10;OR1IOfYUrEOoXp6LRnHdKrZtw6ppsFYRk5+KImM0Rgsv3GRjAbVAi6c8s+STGYAoie2SnkdishdX&#10;pYhSotVKuZupkhZww6gpmdK56xF9nCxoQwgCAOXCLcTI7mmHurlhtVpJkTktG/XsXs1JnYIkw+ku&#10;11BhsRloqIzFmoqrdcNvX1/y8+7Ez0897w+eU9ehQmTTNPPgPK14Z2BHxRsSIn6XIqXKPRFPT5Re&#10;Ru46i4vVgKcjEictSk0EHJ5GRqciEd3kUs7gGfCM8pOi3Bc1Fay5C5KTLoWYHkzJsyoIsXk2XFPO&#10;iUhKhfYScick/5eXpySzERVnLaDYaQeMCVN3ZLPZEDLXXTR4ilpXAl4oxbIbvmQHPKdvyjUpr565&#10;Lpa15b1ju1mxvdzy4cMn+nMvZhB+kJ9bACYt95plgp//0whQIlbWZY7VvHf+GD1sKhbKhloUMRJ3&#10;4rwfchwQ587M2WemIS+vp/yd/PmS+P6SNfHLV4nXKrcP5Jn4Z52YyZkv0yJLZ6VY8vrFUL9SuNaV&#10;5HEyoFhNQKg1lqpqqOsGa2QwbZkDNo6j7GkFLkRc0Dw9HenO/TOEvVynrL3lxbAAF+H66orfffcd&#10;tbUcjieikm6vUQn98BPq57+lHvdTPChF45yUPy9GS84k547O3QA15U9jtsZXWjrlxsjZMIwDKUW6&#10;7kxV1VhbYXLXsrIVzssk+6aVgchN0+JyZymQOI+DdPzqmnF0KK0Yhp43b9+ybjecjmfatsH5iAti&#10;4iJ0yor1eg0IEN22LcbK4GWlFPvDkcPhSMhyA2tt/q9agA+zVth70dcUd8hSUC6p8Qno+36aZ1b0&#10;gcX9a9W2rNqWqhYNC0me9egcfd9Rht6WtZ+IxAT28VEsAJ0bORwPxBhoVg0pyTBCqzV913E4HhgG&#10;h7ESTLyXZHu9Xk/txL7vOZ073r1/T6MtFxdbdvufCePI9YtbqqpivVmjtebm6pbK1ry/+8ixG7Br&#10;2O1PnA7vpfvgHEoZvvjNtzjveffpAec93elI73rWmxUXmwtuX7zk1evXVFXF+/fvORwObLdbmqZB&#10;BgE5Xr58ifeej58+cjodubm5kXabd9xcXmOUxvWD0C9CILjA8XCUqdMxcdqfOOszbhSP96QDty9u&#10;ePHqFYN3DH1P14d8UyPn0TE6TwwySK+uLuFyQ+g6UhwJ0ZOSJ409vjLY+prWWnwYsMMR7c8E30tC&#10;U1DMvFlUDMSQk82M+OkpCM7oUhmoU1sjnYx8MEnBkQuEjAKQUwCJdbJIBNnXOBemBEKoD3rKi6T9&#10;mAuWuAyakhQESmKcqRZFy6sWCBQz5UwpjScxhsjQB46HM2PnhFEzOk4Peyyajd1QaYu3Df/3uwce&#10;eulYhRhJYbacrSrhN47juECVSqdEqiSdf29VVdSmQhsjbhSxDKWa6QcTMkjK/uiCTSojIvo4eFSC&#10;ylbCjw9xSoyVEp5uiAqSQataBPAla8vJAlRoPFVsGf1AVIbkR0J24SHp/Ls9JBksmbQMeFxv19R1&#10;xdP+if3uSQY0xoyfKiY0rAAQKSa6c0ci0bQNVWMJ0dN1Z06nA+fzif1hT+8c48mzuz9weDo+035M&#10;/PWC3iWFzgM/y8BDpSSRUwi/VWBOcQWronB5YxRnjxDERtnHXORpzSQlTyV5L79d4apRBNRo0JZg&#10;RBehsuuKLDHpTZh86KPm5ynuwIsDKYsilYKUh1UZ5bhaK4Zo2A+RYExuySVQFqKBqEnKkLQl+Zzs&#10;pYwYE7IGSegzow9YK4V98tJt0SUFKkP09AwKTIXC9Je50C6orGAZs8i3JFeFYlUSrJIUzR3U+fon&#10;uk45pLWsGZXEea/SkW1t2NaG1lpsmasx0aVKvaSnTo/WOYZNmpfnXd6cIyzygedFQaGDlSSibBZx&#10;XhJqk2zlrO1KcqMMmtpWYsowIb1y78Res+W4P/Dp7o7Xb94IepnXxFTMLt5Tea8oARVq26BaUKwQ&#10;1kqHombVVLzarPiXr245+cj708A/fNzzn+8O9G6g1rU044zmpwg/bi2X+z2aBkWLZ8AgVp2RMXdA&#10;QFGRaAhoBkTPp6gRa+EzPtsMh1xeypSe0mcBma+S96NBBh9HJuBK9B4Vcw2fpntfnok4/jxH75fd&#10;jRgFyRbm3OzwRIxEHTFJlwCa474kVMYYMJaqqVlfbIVp4T0EhfJ+oiSJcc/8KtQi6Xab+RnN8Hfe&#10;0oVeIwfXb3/zNf/iv/2Ov/l//o7/8B//HufFcShl5yHyPSnFcNkTpeuBQtZZLGQfNXUKyvtavsdS&#10;0k3FXS5wQkHdn3VJmBI1k/UnKH5xnz+nfJV78ccoe9Oz+exrp2Q/xFyozs+0FCfL91YmyRste+C5&#10;eQkYa2UeSlWhlZUYoI2wJnREayvSgbqZnpcPnnEQUXuJz07BeQzs9kdS7losX8+7QoWJIWeyNgaV&#10;Ar/59lu+evMGa8Q9SmmN1Ql1vEff/wN1f4dRUYoXZs3pRDtLM9A7WbirAi7lJF5Jl74AUQpxBCzP&#10;UfJqoVydzx3brbiwjm5EJXCDQynNarXmfOpx3tMPw/T7RZ/iuL6+linwhxO7xz3X19fc3tyw3+3x&#10;wXPuy36CfpBcZ52LHucc7aqhruV9dV1H1/V0vQCNuqrRiSlHKhPjJ7A5in54cGECJmOUYqzJoIv3&#10;MqZgGBwxeFarFU0j8+QKKOFcZppoMZbwTjSqg/ML63Jxxy0DRcfR4Z3D/vD+PafzUYa3NY1MudR2&#10;+kKF4tidORyP9M5xeXEhFA1bTSiT9553794RQuB8FgHOy9sXfHp8pKo0L25uePX2Cz59uiO5gE+K&#10;H3/+xMe7O+53j1xcXPPweELXlourLb3z9J1j6M/89X/8PY+PT2w3W+rGUDeaX//mV/zmu29Ztyu0&#10;EvemP/zTHxjGni+/+oqLyysR6vcDt7e3aKUYgOvLS66uLjgeT3x4/57Vqmaz2hBGT3c8EWOi7zqc&#10;c1xdXXJ1eY3zUpiZPJCsH3pWbcv6Ys3u8YFuGAleNm7wgbv+nqQVTdMyDJJA+dGz3+9QCmxt2F5c&#10;cntzxd3Hd3w87LGphjFho6IdNW1UVDnJ0Wnm96IN9arCGE0MCaMUdVXn1uCIrSpBosIoG0gZfAAX&#10;nNC0IoKuqUXXpIBPUToEhfIV88YL0Wf3hVyYxBLMptMg06ageBvFfDAUMbyKgqLFmLKVX27hq5gD&#10;fg6oJMYA+73j9HhmPA+kkNAuYEPkyq5o2hpra/rB8TeHM3/94YmgNJVBHI/GjgfuuP90x+bXm+zz&#10;vZhjEtQU9AWtE276GCOpbqhshdG5o0IixlK8ZU6+kb+HGHOxJihTZQ12FMRTqFmaEF3e1NOdoiTA&#10;oi/IgjSVpztosaM1WDQDJjmSqog65oQfEdcnEcKiNFGDroRu9f7uA4+7TxAjIZUDNXOrVbY+yHzZ&#10;7tzDMOKCoBx1VTMOI6fTib7v6fuerjszjgPKWPCG47Fn8F4SS13eklpoAhQ6akgRHx0qRSqSTHbQ&#10;AaNS9hdCRMuE7MTiCDGJxNcqMSBABgaGoHG5aAk5yCldlFkKGwIxCl0hGUtIlbwnK9POVabw6VKR&#10;TIe73J+Jza7IwwBzDZ2L2JgS0UsA37aW3sOQ5D0WtyxUrjh0AB3z5yzJa1AOrT06OelcGCVytSwS&#10;FdchoclEFbEp07jkFBb0Mu8lrdQ042VZWOUvk72XE6cJCS/JTUY6p+FtShFzHAj5hxSzD72oilKS&#10;yewhBlqTsDq72lVKJjIjRElbOhlKTSj0s+Ijo8efc+9ZXEdZQzNCnr9v8UpRqEsosnNizEUncsgp&#10;+VPlIlxpGaRZlJ8lATDWcn1zzYf3H7i7u+Pt27fZ/n5Bo1HP32kEMLImdNIYa2jaGpRYj3vvMV5c&#10;zUxluGrg7brht5cNf7PR/NvvH3l0gbpqSCh+1pb/cNHwq33NCpspbLlThsORGFE4EhYZ4ShFyiLO&#10;kMExRiItnhFPj6WF3EeRZ7QmMMj9jnoaFKo+S35NNvLwMc2oMc8T6c+pReXz5XmKfmQuSGIqRLMM&#10;bORnJSCOUJqDko5/3TS0znE4HBjHcUJhC/2MCTDKf89rWS2TbpUpOAWMywdMSIHr7QZtA/f3H/j2&#10;2y/59Ome73/4IFPvVT6TUsr3Zy4Snq3kcnCWnZiBhKS0xIEYf7n/pm9Pi6GonxcoSmi8Ga1OMNFS&#10;C6K9nDW0pG0tP/b5syn/LrTekpAXxkDMYJrW87yUSauSf14pEMsgxM+tmY3R4opaVTJlvqomjYX3&#10;QvOpdE1braahwd757Cg1TrHCoHA+cT53dN1xYmjMr1J0FU2vwC+x6NBioqosf/oXf8rF1Yb+fMb5&#10;xP7pDre74/b8z9z4O7ROk9bmWeFNAq3zmi3PsAC5UrqjmABiMTkSipvSPZWFpqq4f0T0W04S+Khg&#10;CJ7j/sDoHdv1hovtJfe7faY2hclZa7VZM4TSUYx453Ha4VLiPI5sYuSnj58Yhh7vPDe317RVjedE&#10;W9do4HQ6kpII7GNETKW0yjnugFZGxO5oqqah0prd/shT3GGNpWlabCVnqfNSqMSUUFFWrmhN2rl7&#10;LXJUTFOzXq9FxhHTNFOl2I5HpFDyuRMTExP4IXqZMLmKaW2ojMYeTye2Fxe8evUSm0Vk5C8IStGP&#10;Aw+HA0M/0KxadNPIxlOCGI/jyP39PYfDgWEYcM5xcXFBUnB1fUNTGV6+fM3FxRUfPj7w87t7Pnz4&#10;xPFwpm5q6nXD0/HA5RZev3iL85GHDw883j/IsDkHL1++ZLtdUzeai+sNm4sNd5/u6E4d11c3tG3D&#10;9Ytbrq+uRLizblm7tTzcYaQ/dxyPRw6nAz7ITfvyyy/RSnHY7Xl8eOS4P0CMXF1c8ubtG5zz3D/e&#10;E1Piqy+/wijN9z/8wOXVJcZoxs4xDp4wSBAd+pGu66naBmMsh8ORcRyp65qLiwu+/OpXKAVtW6G0&#10;5sOH9+x2B6qkCTp7soRETAavatZaU0VHSaN88tLl8RGTIPoIIeJ8yi21kdT1FJ4nCXyYJ22XoG60&#10;8ABjymL0DLFOGz55fJDEXTahWKEqTKZsJZKaJ8IryEMb8xwYJVSUWUpQ5lXk4iAjaDHK5ldKCWtG&#10;iVBu9+R4+HBiPI2oIBZ5janZri06yUGStOFd5/mrj0f2J08MniEmQa5j4Hg68ff/6W9ZNZtfosRK&#10;MLEyPEwMHwbGcWDoz+IklwVhxe7UWCut2kqoBylFVCi+CFKgtm2Fi56+kynjLiaSKS1iOazE0SlT&#10;b3KSGJUkxFGqPJI2qGzDOB16ysrziymLkrNGKWURsVZoqxn8gA8DjREIe0LLk9C9jLXiqgUyST4E&#10;XHC8uH2BUZrj4cjj7on9/pDF51DXNVZp+rPwaJWSQX1y8BURfz4slTjEjG6kG3psCjRGY0iYBLVK&#10;GAVWI25YgDV5xo+WibRNVUkSnBG4YUz0LtFF0W3F6BldYnARF2HMyYQxVU54RhSWFKs83M2ijSUq&#10;ocFMQw7zis204XmfGDPRoGIQG9uSWKyN4ao17IaEQyaGl88J3SqL5lGQNFSVFChxgNiRrJe1r4Ag&#10;h2BUQB7GaFQxBSiH75TXyI8syUxiWkclCZmP67y+QpCJ5WUdLxKhKYFJSDHt5zhRknMWB3fM/HQV&#10;y3qWwzomoS0ZlfVWMNmElv1fuialqCzmGyXFK2/6c779dEHP9q5GqSAzp1Ka6Wo5SZROr5iWqPzL&#10;C52sPOOSeIUQqJuGm9sbPn38yMf3H3jz6jWmrvLslbm4m2ggxVVPQzJiN1rneS1XCdwQOTyeiUDV&#10;5PkqKCqV+NPXVzyeBv7yxx19VFhd4ZLmH5qaY3tF0++pqWnoqQBHx0hizHpFkc/3JDb0jHg8LQbw&#10;yHwUC8jaj9kFTKJ2g6TsuihSSBmxFr0fNMbIvoiSpGsk0Rfb7ecJ8XK9LSkhQu/IYEjMNEWd5wVp&#10;PT3MsqqVmjuiRW9SUPl2tSLEyOl0muK0AVSmlOiFNkJlXUSxwkVJ3FRZAPzsleCb737Nf/+v/4yf&#10;fvyJ/X7Hl1+95uFhz9NTB0aMWgr1ORZgaHrPRVdYdDxyHeTyMkpdn/folMJO+wmF0DrLD9SzBkw0&#10;MDoj+yqbRmhU1tXIVtWL97LYx5/9e1molHtaioullgdEtF4+Lu5QeuqkfF6gLClfU3fNWnHay/qW&#10;qq6omgpbS2cPoK4UoLFaBn8bZQg+CC17FHenQKRSMkCz70Ye7z7iu066IIjeJKVScGV5nspFeIoE&#10;n/OkjND//P4DjYrsHh/59PGOw8MTr+oTX790WB3m4jaDJs/ypEWcmscOmKwLFtOfqSBOhSomn09+&#10;4OJizSp3LvquEwqzSgzDQN02VKlmvdpwOArlKuVZUl0YGNyJzo8YW4ZpqyxVGKibhqZd87jfo5QV&#10;tkrwDKMMckzAzeUVtdG09Yu8d+T8Op/OtOuWlFR2G8znShJJh6oamtZTk3h6fKTreprVFmMtwyhD&#10;L4VuWQTvFu8dta1Yty3WbgTk0ZrufGbfHxlzh6Sq68lgobj7VXU9gXQJ0abXtRaHzSCARduu2Gw2&#10;2O9++x0vXrwgeM/9/aepE1JVFTHB/rCX9vhqxWa1wZqKytacTwceHh4Yx5Hr62u22y2r1YrVasXV&#10;1RUgLaS+d/z47j1/+Dd/yd3dA94nmnbFmy/eULU1q+2KL7/5muvLK/a7HT///BM3t5f8+uu3MrHU&#10;GPb7HRcXG7nJRhG8pz/3XF1d8eLly2kTnnvH3eOe0+nIT9//QNd1VHlgTVVVXFxsePP2FX4M/PW/&#10;/0+M48iqrbm+vuT25SsaW5F84OH+kRgjm+1GBM9NxXDu8SrR+5HWrtk/7miqmqvra06nk1SfbYNt&#10;ah52T5zPZ1Yrucm3t7d47/PQnRXjOHLYH6mrNa1WeD9SmYRtGwyRVgf8/h7X7QVxVlmUHBPn7iRB&#10;HemyyEwaaKpW7vkwThzSggwbkzdQml26ps5ISXByJiRBQE3djjLNlySojqCxIjRNaXZ1SSSSElvl&#10;klSIwC5TdZT8nBI0tc6IucoFSoT908jD+xPj2WOVOKmtbI0JAe88WsvMiQev+N9+fuD3d0eGIeKi&#10;K6CdPLfNJbe3L/F5OODS8WTZNp+COwqTiwXxUx+ff53SGV1oxK3EGKxtqes2oxOScLfG4o2XgBXS&#10;RLNTUU5IuX9ydAWtCEqLyFreOcrMzyKQ8BmJM1hSUGiVFgWK3LuoNRqLosJEiwknDNJ1kGFlM93A&#10;aHEyCym7q6XIdrPl5uYGrTX9qefwdKA7dyitWK1XrJoV4+g4nTtc8FgtxeukRUI6GwX5Pvdn+vMJ&#10;NzgaW7j0oImC3pColFgWkhKVStQ6YWxi29bUlQWdSEqSk9hmsWLuXo0+MPSJPiQSFhcUnYu4MOC8&#10;0LoSGhWFehW9Fs2LaTOCV/jzc9I/dRS1ke6Iyq5GCwhVoWgs3NoKq2E/QK8sIGi+j4GgNGAhyCwL&#10;sSMeiUHoZ4QOjyNnfmJHitAUFKVzkDsAZoG26pnKJEVtRnuzPFoE+5ByR65QeHwGnGxO1ooGJ+pc&#10;yPA80ZlmyxgzdZzKeiwi2phC1uskQpD1nPSctAIEJD6lRQI16x8WiVRMFLOMP7YvlZKCrMSbOZmQ&#10;BxZCmvQqGQHJXxOzGcC89pfvo/zuQGJ7cUFwjo8/v0cBr9+8EVAASktpKlSUUtMcGwUiNNZSrCRg&#10;e+E5PB4ZzgNWadq1TH1PKnJZV3x9teFv3h15HCNojzKW763l04sV1z/dYQmsgQpPYMDnDpusWPHv&#10;CmT6IAqFy0/fomkoIwSLcF7KwGI/HIg4wGFiWxbWtL5m5ya5b5Jw5dx6WTguXs8LFCk6xHglMpUj&#10;GaSZC89MN8yDolQBCZBuocpnznqzAa057feTTsKmNBUoALaqnmlkyt89KlNAc3GZOylVVPyr/+Ff&#10;8z/9z/8jf/WX/xf/5//xvxND5P9j6z2ebcvy/K7PMtsdd827z2WWy67uVnc0LTOAIQoFAiI0YUgo&#10;YKAZI/4DIvgbmMI/ABOYaIoCCbVEYATVrXKqyqy0z953zXHbLMfgt9Y+52XVjch8711z7j57r/Vb&#10;P/M1n/7wBbv9DnwglNK/TDJKgUopwMjXXfZv2VsS40rSOvO+8p3QMeUzhlPDIBcoqEzUTzIhkOly&#10;PjeRxL2s/VJ4hJiw5jTxKB/nClTnsK1z/s65lYFSIqOvlZn3YSloQggzDKjwQs6lmU0uagqfoaqq&#10;OV8IQewlunohcTkljLHza4/ec+gPRO+J2bhTTDUjh/2e9985rFKzrwaxrJeco8RTwRujwo1BFKqS&#10;Zxh6/un//E/59OUNNxcrAACA/3/87sCmUnz204ZN7UixCASVmJXXt9ZZ0v9jeWURV5Hrj0FEWgT6&#10;JevExwDKUreNTE9iwBrFelmhreJxf5TEPJPnU4L7+weOx0HELbIcMUgjZBgHQh/FEHmxxI0jwXt8&#10;DIyjcF8uNht6N9FUNcPkZPIZIx/u77hYrVm2LeM04b1juVxydf2Erm0Z+p5eiZ+gOMZXjGOPrSou&#10;Li/Y7nZUdU1M8Pi4xWSOiuR72QDbaim2tJnhW9M4zUIVbpqoq4oA1HkNjtOUC6NE07YnCJ2txHok&#10;S7q3bUvbttR1RdMIf8WuVit++cufc//wiMujN2MMXe5mhBDpuo4UhPzjppH7ELm/+4D3jrbtTsZM&#10;qzV1XfP+/S273Y6UYNGJ+/U0eW5unlA1DVoZrq6v2VyusU3N+w+3/Nuf/YyqqrjYbISokxLaapbL&#10;jqubNUrDq1eviUmxWW1omo5pnHj13XdUTSua76Pn8eGR93fvWS2WfPbZT0XLHYFi2cpw+/6eV6/e&#10;M/aO6yeXXGxWDMORDx/uaZqaq/WKT3/8I2KIHIcjm+sVx+FATJrN1TWvXr0ixXuUsuz6I8HC5mLN&#10;frvly6++pB9Hnr58wSeffAJJSGHv3r2bgyi5alwsV7LAg6eqGmxdQYoMboJ6Tb1qyc0AACAASURB&#10;VPNkRTre44dH4rhHR49JQQJdCRK2pm3a2fV8HIZZ9z8m8Q3QWlRl3OhlOpbVjOawViYDBRWfk+YQ&#10;IijpkqaUpyQzz6QE61nBnUJ6PhU6IPr/kgyo9D14QCb4R6WYYuLxYeT+/YAfIrWtqK2VAz54Ao7o&#10;AgbFez/yr1+95RfvH3ncHXK3QUh50yga5H/yp3/G809+iK3qrEhTRukn6EIJ5OedlBPmX5Ky4s1D&#10;dp4dpxG8z7K5jrpy2KqeJQObhRgkDj4SxglCwhqDCwptDdoGkhNXdJmiGEKSw0orRRFl1lXFGDyk&#10;StKSPAFDkZOPfIjGIJwVnTBJdMe1CsQ4oHIXsKRpKWWoVBKACEaz6FrWmzWjm9jfH7i7f+B4HNHa&#10;0C1aLjYXKKV5vD/gnEjBamTyoc2JUCqSpIlxHOiPB+lqRjEAjMj5UqZHWoNWKevSR0xKdG3Farmk&#10;bi0hyRhf4A2IwRaCmXYpoFTA2EitExpHtApnRdb56A1TAJeEs+Cjz1KGhhQH8CYT2CWl0NoSERlJ&#10;a6xMyrQmKQmsSYmRmTGGqBD1Iz2xalt8MnhnCBmjbG2GuYUAugJtwUuXsKS1Qvo+4tMkh3Z+luKp&#10;EGY+ilZaeD1zKqNzYSITM5LPrvclESy8Ain4Z48mwAVPUhmXPRcN5ceCJHPqBIlMKUlDoEj75jhS&#10;+FwBjQsQfCLaRDRqTubzrso8L0DJ/j6rH+bfDacOvfzJ/Bql7DjnUhXDxzR3qMtvKz+VBEYXQy4q&#10;Tq83f5zt+5QT5BRhs7kgOM/t7S0oxdMnTzGVRVXFg+XMcDIlMWSNUhSqZFBamkSrZaBtK7bvH9BJ&#10;09pKRC6yGV6IYsYWogcVqVXFbfR8pSOf0aDoqRFCvmaRi5DyXk/FtcuTEVm9FkWdfwYSAZWtIAUE&#10;dsyNCnFNqagFCaEFuy9xR7xBCszIl87/2XP5Q1378rkCI3LO5e83QgPL90rNTRiTmy3yGiV2xxjJ&#10;xJ6czGq0rVhY+f27x8e5e0/u6heIyDSOHxWfKA3WnIl56JzkgzaJn//8d7x6N/If/P2/zzgO/NW/&#10;/Ct+8tlLjn3Pq2+/gz7MEubnZ6TE2zPOF1lUQp0ZDAI6BVCnwkmm5/pU786FdnkdleO4QmW/n8IN&#10;KOvNx+LynmbJ53NlqHK953yT8pzOn915sy6lkyx3iomkT7yvUqCM4/gRNKyoeqmcUxQCdClOiqqT&#10;jxHTuCx7q2gqETXSRoruaRjx/YCfetnL2mCTRaTBAzhL33uWi3w96CzTTuaLIj5r3tEfB/pjz3F3&#10;YHQOVKStK7bbA9fXl/zojz7j8O6Wy+O3/GBt8NMRdCUWArr4OAlIoTQ7lFKnCZ28Ybl+laG3pcOL&#10;dFFSkOxn2dX0fZ/FehyV8dxcr6TgP4igzzRNEGGaPG29IChNP42yjo0hBhH9Sbk5o5TGeRF+8j7i&#10;gkzibSO8cR9k4qi1cPAWixZVGd58uJ2h3IyCxPjw4R7npTGPUrRdyzCOKAXdomH0ETdOrBdLfFJY&#10;M3EYRoZpEMlhwFaWtmslnnkRxRGBpsjD4wNt27LZXDCFQB3FA69ANgu/p8oFrVIKHwIhJFZdh61q&#10;uuWSqjJM05QllR32669+x+P9PVVdsVxcQz6MpGKymQCTkwbvqdqWrrO0TY3WhuVywTg6drsDu92R&#10;w+HIOI50XZsr55btbsfkAn0/4MM9i+WS5WrBuzdHHrePDP2AUhrvRt7s3vDu3XuGaeLlyxdsVktW&#10;65UQ+tuGF89f8LiVMRlkacTxlkORV+s6fvyTn9B1Hbq21Mlyf//Ifn/ID1OUxLoV7HdbdrstV1eX&#10;/OSzz7i+vmIYR757e8vucUfb1dxv99zefuDuwxZbG2ylWC47mgbarsVFz74/MgbH9YsnrNcb2nbB&#10;w8Mjh/2etu2yesVI27Qcj8d83QKnaZqG7XbH4e4B56VDZu2R4EZUGNl0LbWVZFUzUanAKi8UYy3u&#10;eODY90yHff5ZOzswRyKmrmSs771AV/KB64ookMnJEyfuBerUYfAxoY0UMT64DO0+HZoyjTHMBob6&#10;TLoy2Uz4PilllcNPGAlwHB3b3cj9/RE3RAyCVe7dKN8fIjEqppDYjSP/55t3fNknpgRTktGhiYkp&#10;HjGm4tnLl1w/f0lI0B/27IejFG5ncK/vB+6PPl+uUQknoqhQmBK4dPZ+0OBcT/CZuG00VdNBpVB5&#10;emWMdHSrugHnCDonlyqhk8IqQyy8PyIhaWxK9HiSBqqK5KBWOSGaHZ/j7JeSjyNJ7owW/sqUpauT&#10;n4/Cc/JrXWsh9HnH+w+3HA9Hhn7E+4AyhtWqY7Veij/K9sDYO1TSeQghvIjiFZNioJ+OODeJDHOI&#10;GSMu68GHPJongZIOu7GKWksR09SGTR6PRxWYkSEmq31lZ9oYs41dUjTGkMhclRAxOqKUTHkmn2EX&#10;GnwSXLqLkTEMTJN0OiNa/gwy+TBZhcYHQ9IVSVmqupuTiJDXAxGU8cTUY8wCEw1T7kirJBwwtGZW&#10;iMhrneCFVB+NnIYBSB6ip9IRZciTS53PvSKxq07tQoRUqINGKZt7rHlGJdkSEdBnE5B8y0lO7h8m&#10;QZUd0GNEqQzvzRiVwtNK+QCKFLf5iK400UDvPVOAEHXW7M/rNk9KFSKcoOSByYQ1Sndf6uxcbJxS&#10;NGbH79MnZyiGKoXt7MNSkvbTfp2TCcGAzIVOSfjy7ZH4REkwcrJNQGvFkydPiCnw9s1rwhh5+uwF&#10;Jhl0rXMSHiHDYwWiKo0gk2tFpbRM7WvFzvVM24StKhZNTVSR29HzxftH9qMUUTEKVDdp+KLS/Ps0&#10;Ge7l8uRDExnIc4gM6dIIGR5qOhpaFI4KI+tAVivkWJxyaRJxRFxeU2uUbhmVmEfGs6Q5zF5GJ45H&#10;UkUJzJzI6WeVZkmKSxJbGlRGyeslAklJ4URSuRCSpoPWWWY5RBJOJnjluWtBUWw2F2gU2+12Tizh&#10;RPQtsW2eJihFCrLvrLWi2mjMLAL0s7/61/wPleW/+W//a/7hP/yPuf32FY+HHfovDLfvXkOoCf1w&#10;tofSKYbmf/9B9SyFJNNEOFf7CgH0CZp56tCn3MQkJ5hW4HUq5U5/8Z0R2VwQOG2VPShIaS5ciq9F&#10;2cPfh3SBkN5nWO4ZpOs02Tyd21P2tChTmFgK0rOmQpWnWOfwSefczEFI40gMCmtqLtZXaCS2jH3P&#10;IfONiPI8dVSk5KX0VooUNQlpUnrn8bK5hUs5jBz7nv44cDz2HPZHohN6QrdsWG82bC5WXFws6FZL&#10;xqRYLzR/cbOminvRtzsrdFPKLQ91ktstxWjIeZBWlpTEr83n9QYySUqhwBxhUUtzVUQAFF1doXTi&#10;arPAR8fOO6L0KwTlERxBw5AJ8i7FPFGQwm23PSLWY9LcUNpwub5gdBPT6Fg0okaLUmzWa0KIHIce&#10;NSpGL34o3WJBu1yIx9l+JyqElaGuKrbbLcZanj97xjRN7O8f2LRSuOiUc4XgsU1HjIn+OBD2nvu7&#10;SFVXXKw2mSMq12CaBg88HA+EEGh1NffRlFLo4q2S15AoLsJmuaCuGyaXOByO7Pc7hqEnJcmP7YcP&#10;H1hvNvggeGljTk7XUz+wnYuBQNM01E0zm79N08Tr16+4u99lbwLZBLXtOB48fb/nqy9fs9/vqSqL&#10;MYlnL57z05/+FO8DHz7cEnzgeOwZB8frV68Z3Mgf/+mf8o/+wX/I3f0H3r9+S121LBcLXIS/+fkX&#10;7LZbbp4+RWstIylj6LqlSN/Zhv1u5MPtTnxZ3r/He9GZXy6XaO1xruIwTVxebHhydc12+8hvf/cV&#10;+7/+Bf1xwjmZDNWN+L0kPM2q5cXLp/zxn3zG4+OW3eMepRL7/YFxctzcXLPZXND3R8Zs4hOTbLLJ&#10;SUcXpWbsprUCY3vz5g37/Z4YRSZuGAcWS8VivYK05OLJE66uLvCTqIKZFOhUwB13PO4eUJOhUhVV&#10;c4ExknyMWfs6Gs1mdc3du3dIkiNdiQIVEkhI1vdSp8NW5Y59KVRiOvXoZEIiiXLMY2+BgZyS/hLM&#10;SaJeoc66oEprXNKEpDiMgQ+PE9v9yDRlsn5w4B2T9xxdYtcHbo8TD+PEw+S5Pw60yxWV6zFRSqPn&#10;z1Y8f3rD4ZC4fvIMNwW0lU6RGyc53NTHWN3zg+b8wDlXKznvTJ0gdDlZLJwahCdhbYNzDltVHPZH&#10;jsNIZWvh/oSAiikTEys8CmNkLbhYWEcaq8Bqgdu5DCdVxkonMB9ISgsZOAXpdpM7kTKtqqnNhqQc&#10;sEcpgyj6yEfXLQQrrCGEkcfHR/rjICaMUQqr2gqJnqg57I7sd70UArnrViTLJzcIrtg7tBE+UQK5&#10;piid/BAkAVHkwGSkm1lZhTWa1tZcX17QteKDIRAoWWspK3CFoKTiAKDJCY4nRVm7MYi4QQiRiGHy&#10;ipCkUzWFQDSKWmsaBU4pJi9O6iEpXIik5EhJYGkRkwuAmtFNgEVVlhQNqapQukY5Ge9PeKJuSUmX&#10;BvBpeqijJCeSEQhPQlmIVt6LrgmuJzEScFgf0EAlUm0kchdN54iaT0ExNcwzhjnRz9MslU/bvMc4&#10;O0wTSjwgCmnenlR7UhLTtvPmQiJlzwh57m3XYozm2B+4V5H9dWDykY6Ucy35/lAA+Vp4ZnPRERFC&#10;ck6eQk78pHgoMI+UZU0/biLIBEOaApJUSVU/k4uLNHp5rfyz553/uXApg6f5d+d4h9zrm5unOBd5&#10;9c0bgk88++QlVZ4kYzM/jDgXXOQOoqzTKLHUNgxa8bDv0dWCQ5u4dxP/17fv+f++e6QPkjCTEiGN&#10;BJN4oy3vLxuePVjqzDbqechMkwZhD5bJaPmYZ025+ApEAgYHVPk7T8myRszsIg6fJoZkGVJmFcZI&#10;VGFuDosMcVk/p1h4kn6NnH+U+13+LgmITOwtxbsL8fNBoDPybES+OKWYPWREdCJ4cQU3WalvvV6T&#10;UhIycDwVJOfE7vk6FGd7Q742jSPe6TwVdPyrf/HP+e//u5Z/8o//My4v1vzbX/wNVbfi8mLDd8f3&#10;MvGJ/nSbKR3982ZWTqgpZWS+32UJlzMmmZwEy/WUgu40LTmdM9J8EvhwTFF4p0DdiP1CpU2OMzHH&#10;19Jgs3N8Pt87MzQsF3cxxt9TaCsTjgK/8f7ECSiiM0VauDxbm2FLpZAax3GG/Z3WBPT7HQ/Z4LWq&#10;GmIIjPsD49RzUnMqsV7uaowhmztaht4xuJ7Re4ZhYLfb8bjfstsfGMeJ5BOb9Zqbp9c8efKE9WbF&#10;xUWHrTVGJZaXG+5v3/PDbsd1HXAxoLTBqtNzJOcwSs8PDsok6qwZEjIf1FotPnNzo7BwUjS2qbi5&#10;XPPu/QNhmqitYvQjRsG6rVm1K+4et9zeCdQrMREzIqFMsBPSjAxR4PnD0HMSmZDmzWq14sPdHYNS&#10;rLoFXbeg7/s8DY+M4xGl9GzBMY1S+LSNNLY1hn7fU1UVbbPgsDtKwWJEITUqqJsGvJg6H8eRw1EK&#10;w8oaFouWuhaUCijqpsVajdEVznumoQcSwQa6rhMhEX2CJpZ1OY6jQL2mEa0ODJOYy5a4Iz0+jV0u&#10;l8QYuf1wN/MZrLU0bTtjDrXWbDbXNFWF8467uwemaeTh8YH+2KOrFq2FHOPcRH94JMTA9dUTjKlZ&#10;Ltdoo7i5ueTm6Q19P3B/98CHuzuMsXTdCsXA1fU1L3/wKf/gH/1HPD7u8Elz8+wTHh4e+frbL9lt&#10;xZjv6vqC/thnR3RxtFwulpnEf8fDw4P8/utLum6JdxVPbq5Yr9dYa9hsVtR1w2635/OvvqRtOlYX&#10;TwhYFpvE5cWabrHAGk3TVqzWSy6vLtnvdry/vePu9k4w901LDIYhRF69u+fr797z8PAg0pvAdrvF&#10;as3l5oKbpzdcXFxKpZ0JT5eXT+g6ue62q9hsNrL5kVHr1I+8/3DPd69fQ0T0s8dAZxRGi/FfnRTJ&#10;JxiDdJRjwlYNzg/88Mefsh8nHo+RyshhbLXOCg2isCSxQTqERhtIosCgjIaQixAVZydr0b7OvUvF&#10;qQt63l0rsV3p3H054dBjUrgA+yny5rHn3V3Pw36gH0aic+ACx8nz6BOP48RukA6G0eJUe9EsCM6z&#10;9WIy+cnLS/78b33Kf/lf/Of8s3/2M37923u8d/gxZE3xEe89lbWznORH054Sjs4Oi/OOk/xd5/Hr&#10;LBcjyUk4O7yjmBqlIHjU4/5ASHuauslmhfk3aYngSkkDW+f7E85IyQqwSqByaAXlkMn9USB37SNK&#10;pRl6FZOUJMbWOCcwKasEhlTey/39A9GLO62bvKidIdmwsZZFt8BoGbdOk5cE1miSDxyGIZu3iqO6&#10;MZqqMhSHZhlY5YM6MfOTisSCwAoEKtY2hvV6Sdc10v3V4jWhUjkUIomAsQYwp/ucgnRKk5B7Y0gQ&#10;E0oZphCJWIKCyXm8z2IUUeFiNsdyERcDISZCENiAi4njlPAxd46TB23QWowvY9ToUOGMZ8QyRcVo&#10;GqIRcqjPSa5SSgzySGAjhDIWqkFPKJeLB61AG1JaEOOIjwN1mkgZ2lfUtWwq2Y28X6VPilcm3+QC&#10;p5v33ve4HaUzTX6t4AMhhTmuyxQ1fGTQVhKerq1oW5mkD/3AOHr2RO4ej9ysW5aNpq5zwg0yJUqJ&#10;WClMKlOVVDI0OYxh/nfOEfJl5gbKaXQ0d+UFwXqWmOZJrPCH0hxw5tc/a7CcFywpFxbnrz//rJKp&#10;8tNnN/jR8d3rr/A4Xrz8AapbYJMFa6DILqc0My8SCh8SkxdLxQ+T5ovbB367i+x94uvHA+/3A+iK&#10;urYEZdBRyP2exC2eR53YMLFgQubJhpqKRI1ilI4pBseAuPXIvgkciHRoOmSnZHI5CmG3jIJ7n4Gi&#10;Ahmsm5rKObRXpal/1og5rZtS9J2eh/z9nPtQ/jzv4ktBKftr5h4xD7HOPs4+UfgsKivehYjP5o/F&#10;4K74tH0fcnZeOKUgkXLIsJmU15dVkiylYeJ/+R//J6btO/7uX/4Jm+WSwU2s1yvUm/dCmD+7rDmd&#10;Pbv44mYUz86++atJ4tGMCCrr+2yKklHZ84cPAVFFFJK1MhpbG3QlhUxIkYiez7AYU4ZZmY+KtVKU&#10;lOstMM7vq3WdF3cxJJQR6F1KKU+gzEek+3NopinwPu+Js/FeKaJPMFWNwo0jDw93c1zSQUxEZb3l&#10;mafio6IlpMj945Hb8Z59f8+h33M4HnJ3Xc6j1WrFixfPefHyORerJYuuRYQSolyLqWiU4blx/PQq&#10;oKYHvAKNmWMJKoswnJf+SaDsxubYWAJQNPMzDiFkYvvJYgAlsOe6qVh0LY+PO0Lw2Koh+oRVidH1&#10;rJcd4yS81WkKKFsTYmR0Dh0CZz3FOZGPkfmZvn7zBpsVtJpccN7d3dO2DV3XIpYisFq1xCw+oVUW&#10;TFCK6AO961ksOhYLMaU9HI6CBtGa4/FIUzckL2bYLrgMedZsNms26xWbzRqtNX7yBA+9cxz6bOAM&#10;ApfOcGQfgjTldY5geV2VSWhV15JHGPFKCzFlI1GJA9ZabD+MvH//nmEYsueJpW27EwlKi0pJCJ5j&#10;rpbv7u45jCNJKUy7IKHBaLbHA8RIpS3Pnj+jaVsOuwNPrm/oupbjcOS3/+5zfAi0XUfTdDw+bvnm&#10;2+/o2oa/+Mt/jz/58z/j899+wcPdA0294KtXr/nmm++EdGQq0NK9ury4lMovRG5vP/DV198wjmL8&#10;8+LFMy42G0IUDOCzZy/QWvP69WsWiwWHg4gDHI9HKRyahm+//Zr9bs/V9SU31xu6WjNOE7uHnrv3&#10;d/y/7/+aaRwZ3ch6uWZ9ucEnJTg+5xgfBoyRKrduarRSfPLpp0zDxG6749Xr9/zui6/xwySk6OhZ&#10;r9dcXK5JydO0Fbax2Emx3Ym6UvCB4dhDXqRN01CtalZth58mpqmXxecmknOk4BiHnvG448XL51Sb&#10;G377i79BR80UIpaIURMKnfkBak4ok0oYnQmZWqGiEid2nWa8pkoKMkl0TrqRr8FZl6lMIkhz+1LM&#10;HeHgPG+OgS/f9Xz95p73dzvuHw5M/oR9p6pw2uCDQgRshTDvnec4TRyHAeccda1ZLxtMVPzyF7/l&#10;9ZstpmpEpcaLGWGYJlEgOetgnZRkPjbHMqYcsh+rpEgBU6JYPgxVJmfm7/NR+ELJRxaNZrlouX/c&#10;48MI1ubCQ5I24z2xiiRTSJbyLHTSmCTyplOeKAjxFnk2WYEnKXXmjhvkORGJKhHQKFODM5nLAaBp&#10;6wrvIvf9ncgKA9YYjKnRSrq7bdugjWEcHeM0Mg6TTDJ8YBhHXPIorWiaRgqPTFBWSoogH4VXITAg&#10;OaFdiHKYZYx1VSm6zrJeLYQkTxDfBkoSI4mjMYqCBZauY/FYsYRYZQdbxTyHSjCmRMheK21tZa1m&#10;KdWAEK29C4ToEU65wMUmFzkOnrvDxK6fOPaOaC2mGjG6JmpRMrHayWsmS6ovSLZGVGtOkEFlzgiu&#10;ypDHIoAGY9BBEbUmqVqeTVpA7Al+i4qjKOmdZuTz2jzvYs8Keum07wq86fywLcWJHNpSTChEcSnE&#10;SMrTCZGpPCV51TyWz35HzhOCY/KBfYq83fbcHAc2qwrtKpIytEa0fFJKBDy1qlEiUDR3oUsJPitv&#10;kTjrd6DUCRZ63vSQxOFMhSgnFinDOIv6WEoCeYtRSO3yS7N4R3a8F2J2Sb4VlO47uSAymucvn+O9&#10;59V3r0BZPnn5CaptKSR/laW0ZWsZQoz008RxcAw+8BgCP3v/SO97piACAtZWWKVwQtZCRS1Ki6ni&#10;YerZGaHJtyywtCQaBnZEDmgqxD9JSxFOj8KjCFg6DBUaAXydCpRi5Sg2Ao4ply0tikoI3iknYtoI&#10;Cb3g8HPDJuXnVAqP8zVynuSWf2utZ5K7KO1JURlzDI1IAVFyxJTK/j5bx/kldUoyOSw8LS1nKymd&#10;nK7T75vKEXOctUa61GcTEJ0TJX88MA1Hvnn9hv/0P/kHDEPP57/7nNWypa4qBpfXYZYYT6WKO3uv&#10;379eEDhWoCgHnphT53VZUhGMrNMU43xtsTQKlZj86SonlUquQCOQKo3OhYM0Fc8T2BJ3vs8fKk2H&#10;uQj93vdJmEiEzB0oz7sUnbPscG4COO/F6sCJOlfhJKNO3y+QsFrESFLEOU8EbFHtyOusIAFkj4sA&#10;w9CPuOHI44c39NMDKfV0TcXN5QWbixXX1xdcXUnTWRkpJFIS6doUU1bnUxg/8mnrWcQtSUUheZe1&#10;DbPMcNkxZJ+VqLPinDFzjFJlD2RUBqkYPBaYfPFFU3SLivVlx/H9AzhPbRqc1iSNCC9VUF+u2R97&#10;VusLHrc9znksCq+MiLAEj3OzsdxMv1it15im4vHhkePhyGc//IkUShqcE0hf2y6yt0xiuVwSswBC&#10;jnK0XUdd17MwQvEwmWKgqmu8VrOiWwKqWpBTTdWwWIiQjnMT0Qdp/HkvBZ+WIUUCXAw5v8iDjgxT&#10;FMl9QTUVKolzkm8IX00LxBgYnKcfBuzbt29JKbFarbi4uKTt2hk/6Z1jOB5nuT1jDEPfM06epC3D&#10;4DgeHjKZKTJOI5++/AHL5RKlNfvDnkDkw+M947uRcRgx1rBYLLi7f+T9+w+s1mt+9KMf8eLFc54+&#10;e8avfvVrhrHH2oY3r7/h7dt385jSGMXV1ROeP3/B4+OWL7/8DX3fY23F1dUli4Xc/KZuedxu2WxW&#10;LJdLttstNzc3MxmsbVvW6zWr1Yrj8cBu13Nzc8VPf/pjrq4uqZRht9vx7s07vv3mFc55nj55xmd/&#10;9Bm2srx//563b9+w73tSikxTwLmJtq24eXrDxm7QSnF7e8vD3QPjMNEtljTNgqrpSESCSjSLDtN1&#10;WKMxKI77ieWigaRx48Tm4pLFQqZG4gwugSmkgKotbtLc3n5gGgfqqhIn3Sc3vPijH9O0Db/6/DdM&#10;saKrWxoVMUnkeqMTSTm0QhuRUU0kVJDF3iiLjpqE+LEUpRJJJvKhr8pUOyfNOZOfseDI1KX83BDg&#10;tg+82Xp+/uUtv/n2ltttz+SyS7sxaGOFrK4z8ZJICA4XHLsoWN8UssMt0NQ1YZqYpsi/+j9+wbv3&#10;npvnn6JR7LePuUOgThr7nPC4Eqw/ngDJ+/qYdFiSl/K5MilQlOAuXS6VRI5QA9pK8bTb7Ule9GIK&#10;xtsqIVGGIm+ZVW5iklA5m9Gdd8Rt5hDp7OJMViEhkrSoSOm8a0P0GFUJoTZ54QHoDG3qe5wbSeQR&#10;vtLU9UmdxdqalBRDJv+FIG4MYlBp84FTTt88+fECEVBI0RajYLBLBzOGCNHME7WqNjRNTWU1xkgg&#10;swYqLSo2KZ18JkS3IHceVSFeIs8/laNFMlwVE1PyuKRwkyMhssQxibFgimmOU6kUzlGKnJA7p8fR&#10;sT143j5MfHd34N3dA8q20HYYU4tUcgKfGqLVaL3Iz93n8C8SrjEVOJPJHaEEQfYJWqOTJSQn+0RJ&#10;kh+MInGgiQMoT1JxXrelIzqTXvPEpmh5yU6VexfPEhRJQvRHmPWyb8OZ+SrwewnM7DyNJFPT5HFT&#10;pGoMjwfPu4cj14sWY2UPWQTCh0K64GWqcfqfSGpTShXm/0sSyGlqNF97ee+SsEoHOu9dhHtkcuyR&#10;XRZzI16mvTLxzW7IEZISrPj5fk7zpEpRWBy6Mrz45CXOBV69kgbZk5unmHTC4eskkTCQGMeJY98L&#10;llspFt0CpRtislSVzuT7nAgWwq4qPh6JIcKoSklRnRHe01lnGoSVJUwSi8ZiqKixGIROL59XOUkW&#10;mZZsLkfEkzki0ROSeDcoY9GS8QohGE4wpjOSdWncfASj43QfoajD5bCWToRuKR6TcL+MNBzOJ/Cl&#10;2VN+dymu09lKSTFibMXF5TXTODIMPd67GWYUg3B9tNEiiW0ttrLZl6usP9mKtm7wIfD5F1/zm8+/&#10;4LMffcqrV99ydbnhydUFb6Zb/OjzFPD33+dHk4gzI48ysZk5XuVny5mimR8/eAAAIABJREFU9Rx7&#10;zqGHMUWUkfinlVx/Qhpfon4p56lGiWhLgmJ8V5SozqdcfxgNIB8ibqBmPkopPE3mmZSC5BzmLPD/&#10;PKHJ3XHvHd7503moFDb/vExiNMbUEktc5jqVxkrio99xzoVTKivvhUAMnuWq5enTG549uWa92dB1&#10;DU1Tz9OXGZaH7GuToawVlqt64pNFkAauNRlSWDqOZSKY11w+2lJKWG1mrpbWhoBMXIL3UthoLT5p&#10;FC6Pxoc4N3WUgvVyyWE/8uFhy2Ld0DQt03gkTZ6rzZrtoceoBMmjlKc2Aik2lWXK/KGUyr5KtO1C&#10;ptoKDvuDmEZGxds371htlhz3e+qmZr3aEFPIirY2c9/EAb5pWrq2wSo9k/OPxwPOOTFgbNvZa6+q&#10;KoG4BXJ+KLnPbreXMz777oGitpq6rrMBc5WbYjqL0ch6OB5F4cxozXq1EnPKcZyRLjEmjLLCLeo6&#10;ictuYpoUdrmURL7wTIZxZHRSXfW9JCpVLd4Rk3OgBIP2eBgYRk9IOkuuGZ4/e8H19TUGRT8MGGvx&#10;RPFQmSbGQfgB6v6Rrm25eflMpIszv2V3FCWSx4c972+/ktCaMahd1/Dy5QtCCPziF7/g7dv3xBh5&#10;+vSGH/7gB6xWK3a7LcMw8O7tWzYXGy7WG96+f8vj/QOXFxfcPHmSF39ku93hveOTT17w5MkVxhi2&#10;2y1v3rzjuN0zDANaKf7y7/xtlosF9/f3vH77mmEY2e13aG2oaxmxhRCzqoEQ/A/9gf54AB/pFi3P&#10;XzzHx8jx2GdiVGJ9eYFuLLfbrVScEYaxJqYLximgqpo+P9Tles0iwW67Z/uwxU0jdV1Lh67tsF2H&#10;G3uBnVQVLlm+/N13HI8Bkxp8hH1w6GSxyqKSpXAVdNCE4EghSkJrFI1XVDarlkglUgSu4EyeT+fA&#10;C8yKPpHCQ9DEFPAeBq94tRv55Xc7fv3qltfvtvgI2lZ0lcj6impJxvkmxTCMjFPP5CamEPAZe16l&#10;AodRNLVms24Znef1/R33DxOPxyNd3ZJSFF+QnNycT1FKIJcOk8lE75xY58CfTpkMCkm2S1FSJsBl&#10;nJ/yoZOUeA9UKdHWlvVywXHb58MozUR8o3PHV4kXiEoxTw2EIJyCFjnbnIwno0lGZBNTTGeJaE6A&#10;ZwI0KKPRoUWbBuUnIJOmVcKdBdZTQli6kEJGDT7RD8fclZHP51tIihEXPAQx71KKWXZQDt9TgjHL&#10;wpb7o0BbRVUZGquxBmqrWNSGurbYzFsiuxmfCHnyWmo+9fN7oEg35P/HRK0NU0yE2mQOtQi0CuQr&#10;kqzIVSqj83szmVclnd6bDB36W8Fwtx35m8/f8euvH7l/3KErS9220m3WBtN0xHpJ9AGVHCF6khLh&#10;4hOkSMkEQ0uBLTfMorwFLCDkRiwQl7I2g6KJRywhJ3KiiFOmJdK0S+XVM349EJNDbBU/TkoKp6N8&#10;FP7SnCCd+UuUTnNJDQVKAgHhHgXvoas4TpFXt3uebpa0nUD+vDXEqNBa4Bbi8SNJ9lxw5+kJnIr8&#10;84Rl/ij7Sir3GWJijckxQmf+UppvtUK4SFEVqfUoEsVazbBglYvgjzgV6fR71RzPFFUDLz99iQuB&#10;r7/5igRc3lxjbYVWktC7JFys4Tgyjp6YFLaqaZtGYIpe1nPZr7okq0nNyU6MkTFGxlR4IxrHhGPE&#10;0iJldESAYYZAxJNyadLkEsbnAqXK3++o6eYCJxEJeCZ64a3ESrq+WfpWmQxFKre+FCPfS3BL3Pz+&#10;vz+aLKj5UX9UZColz0ZnjkJpaJUkeu6mhzAbF8rEIE94kuDkjTEif9rUWaxjYpwmpnEkBEnGQgLl&#10;A3gvGHxzBu9VSs5O4OHunv/1n/9L/qt/8o95cnPNcQz85Cc/5P5hix99vsaTUt73P1IupMr1a81J&#10;1jwnzSJiKfF9Xs/ZMyxlfrudYfVKTG2TP62VKBN3ayppInLCic0T2zMe5R96VuUsO5+4nMsWK6Ww&#10;xtA07VkjrpCbZWIScrIbQyQEn59VpK7rnDs22Ko+I9PLeSUFpMRv4VDKWSv76FTcfuRjpmB9seCH&#10;P/wpqwvDat3Q1k2eHAnEuRTOeua1nH7We0+n4I9XLSsOeMCkwiGVqapMGlSeqEtsDkomIXbm/kmD&#10;L4WISqcGDpCnhmFuAiklQhExi0+0dcXlxZp+dLhxxPmU82fo2pqHh0e6usJPI8k7rEmEdDr3Qm56&#10;JjIMH8XxcBS1Ri1Grm3TzebL2kqj6XG7o6krukWH9z4rjcl9MqZCKTM7yk9575QaYNcfhXrQtPOU&#10;Bcim5KIeNiNLtKFuaypb5bxPJmxVZcWY0nkqK7yl7XZ7ghHn/T4MA31GxKSc55Tn4rxwc2KMVNYK&#10;J0Ubw/3Dg8jfKoNPsN9JEm+rijYq1uuWqI0UMcORyQeW6xUhKayCRdNiKylkjsNITAFrK/pejGmC&#10;0piq4uLigrqpUQmGYaTvB1EFiqB2B377m8959+49TdvSLTraztKtVlw+ueZ4PPLq1Wuc81xfX7Fc&#10;Lui6Jdvdng8f7oQPM/SsVks+/eQlViWim1i2LdPxyPWTJ1hrubt/oGsbfvCjP+Zis+Tdu7e8efsW&#10;Nwmkqlt2PLl5gjUVk3f89ovfMU4jy9WK1cWG1cVaug6VBPv7+wd2+734pVjL5I5st4845zHaYN9+&#10;kOCgDcZKMfju9h4XHI8PjwK1QrPsOpqmwehI21bUTYNWmq6RCdH24ZH7hy0xBWpbURmZqvzgk5dU&#10;15ccjz1fvflAf/iGFBP9MNC1DXUlUB8/TaQoZl3GWDF7dANWKUwFjdWYMWDVRJVUJkMpjM78X5jH&#10;09ZorM4O08hYWkXpkgQv0svbIfLu8cCb7cSvvr7j69ueYwxUtqKrMvxEy4uXDkvKwdRHh4ueKUj3&#10;IigZv8agsFq4H4vW8uLpNa/ue97td4SkUeMRJukM6CxMr9IpUJ93AlMEEWQqv79AjuSHTkFeiTY6&#10;0jlVWnNmjSa9y0x0LkeargyrzQI3BSY35ppAUwRpUYZIi9ZNhnrlZCQdicoJFKwQumNWGVNyX7XW&#10;aJWArHYkOxwdISpNUg3JNsRpLwdnOcSi+GyYypSeMdMUCEFkPIMPWUDjdKCE6JnyGD1mPo0xhbgd&#10;c2Axc8c8KFFMQqVTQZe7/Y2xrNqWtrZURtNVlrbSovdfkmQlBzwpIOaLhS+U1awUc7JeDiqSqCSh&#10;FZVS2Jz8SW0W5buN9CILryj30eZiTSG+A8po1q3hyari05sVP/30wP/z+Tt++80t+4eJprVUyzVV&#10;taE3DQMOkzQxGpmOpCCvn4AC+igFobIy78q/J0UFyudFaInJ4IxCB4WNvZiXJsGo61xYppiyglcC&#10;LRKQxFn8O4tcnJLLknCcOB1ycSVRLJV5UuI/pcrnlCIqL/4IEaIPaCVxYwoTb+973m2PXF/VdCES&#10;spJaArwTDx5T5YI16bmB+XHaJ2mx1Kalw4kUTOXLMHcrs0BUDkLM72P+T4JT9u0BNwmXw9Y1qVKE&#10;pKhiXl+It1FG08i9TTkJzL4v7arj0x99yjdffcM333zDGCKXl5e5uSFk1hAS0yRFmTYKop8l1FGn&#10;LrPJrVoxw83ArCTJj0qi9pNITNK3JeTi1JyeLBORHSm7o+RYlYsYCHhs0Zdi4Ejh+EQSEwOBkSqL&#10;WPgkyXDSRiRUlQiNRE6iBrrAvyjb7OMpyh9KjCVenqYkRaFKeH0y6UpaE2LK04QTbCt4L1PQEGex&#10;FW3ETNdaK/vAGkwUMYfGtgL5swZtLZObpNs9iVt38h70hC6FTVXNSb2tDLZd8PnnX/PzX/6Ki82C&#10;FAM/+cEnfP27rxm2R5muqTNO0/fefynoFKdCjZhm+dqylZgLpHxi6ELJPklbF8uA0oCRmC/nhEas&#10;AILKHez0cfHx/b//oefzMXxZffRzSnFWXMjXZrUu75icyAoLmT/MZPquEV+8tm0kAdYiCFQmmc6P&#10;uBKbcoGA0iijslFo0Z+T/MHk92WM5vmzDZ88a1B6IpIbqEo0SGSffrz2cluUAuF8voAftok4DqhK&#10;4l9KEnd15kuJYmCZAJaWV/Y9y40QH4M8r6JgZcX0Uj4MLkNhz4vx4B0JobBtuo77x57kA01jCYOj&#10;0oZVWxNSYoxiSTH6gZAcVtVokhgetzU+ZOf6UEQwDEM/0NQNxlraxYJxGNBYQlRM0ygu7r1jHAZ2&#10;u30WlmpoEihboY2h7weGEKjalnrR8nDY0fe9QCoVDOMgawJobcRUVV5IUjTVdU3XtvP7ds4xuokU&#10;yzRfzxP5AiEsnjo+BEbnBDYYpGVWWZnoRo0Yk+fc0IeIFbkzlcczLeiKw77nMIl+cRxH7BB4PDh2&#10;uz3HY0/bdtRNzWGQQ61rxMTGWsv+sOd+t6PrWqytUVFTVRKwG1uTKCod4qFS2YpxHBnsxLe/+jW3&#10;t7fUdc1iuWC9XgFpNoMJo7jZxyiqMyFEHh7uMcawaFuauuLFi6cyGdGR+8cHmrpidbXGGktlLR8+&#10;fEBrzctnz+jaOptXHlkvV1z94CrzcAzDsef+7o5hctRth7YVVdUyTSN1VTO5wP3Dln4YmJyfVRgq&#10;a/HRYaqO5aohuMg4TjRtA8ZyHEaOu+w0mkmBVV1h6pqHxwMfPnwtRkCrBevVGq0Ni65jsejw3kmR&#10;Yzu8E1UirS13949orRgnxzHLOUcCw+gAzTgFqsrilBj5NU1LUjD4xBSFnNjvxqyCpFAh0VSaVR1o&#10;K0kYrTE52cwFitVURhXBHpk+xMjoIg/7ie0QefUw8u19z4f9wOASqm5ZVyYbJpGP0zQnWcHLgTV5&#10;z7HvpXhNxcBO5dG2prYGW0f++KefslqtePz2QeZCWsbWjTFYrbCqdPJPuOTzIF2KGB/8Gbzg7AQ6&#10;C+SS8JbihbnTmwBUmYTkxDD/jrquaJY1fi/wupSTiYRB2Sc03Z9R2QtqrUnBEdPA5N5wnF4T4pZE&#10;wCiDTRlfrxPBZAKsIpv36ZmfoLMnR8Bgqw6PReXxc8rQF2LKUq2F45Bwbjx5YRh9wjp7P3fNVFXc&#10;2gEtUIRyTJRkQvw5IjFL0KYY0UaEkSyJZW1YdRV1ZeRzWtIvmbmbuXtIEuKoKd4UH+WvpwczH1Qq&#10;H7ZyaZISaSWJI4Ib1pnImqLA/wq8RxuNMcK7q6rT340R9+Q//exT/t7f/hH/27/5gn/xf3/J4yGg&#10;0gqqDVEL9IJksbqCaIV0r9xpchJlMamcIKWY5I2jpdMeDUSXk+6KxAJHKah6auXn95Ty1IEkSVws&#10;0wjO4B4xcCqMTk0FlSWCUzp1YEsVIC9xnvik+XuDJyfjHmOzqVuA3e7AV2/uefZkwaqp8XUkGCHM&#10;hyDQImMq6XBmfwejyvWnudCQCUPp5KuPrqXwrsp2lO60JECJmJsKp+uW/04J8tQPHPYHNleXdOsV&#10;SQmTozSF5pua3/P59LRM9FbrFT/88Y/59tvvePXtK8Z+4uLyGqVriq5WTGXvhzmBlOfnT4mfUlJh&#10;5Wss3JaETF9NUlg0gYmRKUtkeIpZZ8IwonkkMaEwWcErkQhZXjjOQG2Lz0WK3ClPJGTZ4guSqgmA&#10;91meWDmikila1Gr22VFna+jUFPg44f09XopS81V8PCGT++xTmKFOMRfDBRo4/0514nrEGIhOXK6n&#10;FDLRViTfC5xEW5m0GScJkDMTaXIzPEe4nQOTneaC2FYVTd1xPGz5xa/+HX/xZ39E3w9YU/Hk8oK3&#10;371jKr4gnAPPTmeIFIqnr5R7pef1yFyElPV8KrJPkx1pPpRJAqcivaxtpWfDTPmsmdf894uP359s&#10;nal4fW96UqZXwkkQRUSttahwZa6J8w4XJGm3M7elwmqdC5T2DJ1wijUxupMBbL49GpUns6CCiPxo&#10;o89ggmrmIAkELkM2M2Q7JdjvxOJitVrKRCzvpSylQQyKq67m7/1wTauO+OCps+z6yT7hRNQ/QWFF&#10;hVLn7ohSipAhzadHlqdjWlOkn7XWTJPLOamQwKP3jNNEU1UsOoFQP+z6LKojsLPVomOcRkzShNiw&#10;7wX+VVlRMiQlpiDoi/L7RewlzfxcgXA1tG07F7VVJX5pu91BShpTMU4jk5dCM8SIUbDb76mrisVq&#10;JROyGNlsNiyXy9kR3pgK5xzeOdkztkIbLee3MbjJ0Q8inzyNU7ZnMFmyXHilJVc/L37LRE/2RGbQ&#10;afHCIZamRSI6z/F4xDrnIClGL5js0Q0cjgOTS3m7weQiw3jE+chiuaauK0IQ3xOlNEM/zJtxGEf2&#10;hz3OeeqqxmrLOMliiFUgegcpsVgsCdFz/3BAK/FtOByOLBbiLL9cLgDY7fas12toOyAxTaNMKIzB&#10;OcfFhUgHdk3FZrOmqmtRONCabrGgqjyXlxeMg2O73aK04vnz51xeX7E97Hl82LF9OKBJ+MGhjGb0&#10;nuPhgBtGtJUF8Pi4nb1JurblcBRvCB8Dx2FkyhjNoe+zu6gsHpWkslZatkEA0Wy3FZUVVYerzYq2&#10;a5mmlpfPn3J5sQFgHEcZd1mTyYLF5EeCS103PH12g/Mjh/0Ro4KQ9pMYZi2Wixk3CtAtWupKZHH3&#10;ux22qri6ecrd/YEvfvkb9ocjYRICmO1qlpVmWSu6RrNcLKTbGYqykLiG6wyPiBEmF3g4Drx/PPI4&#10;BHqvxbGUmqaVznFICT/J4aRthrCkJB37rLHuY8T5IMaTOTETY8cIGuoKfvyjG/78z/+In/315+z3&#10;IwbRugnBEbXQWqP3kDeIzkVEomBNdd5A5/j5M/WhswN47qRJfigbPXvHzFgoUmlAE7wYZxqtaeqK&#10;wegs0Q0qJGJS1M0nLFZ/DqZDR4+KDuipqxarNIfJMIUdOokcZym2jD0ZhYnorvzpTQ66waNThbVL&#10;omlI0yBiE1Ghc4c4RVmD0vWQoJGKkAD6ozVW3lO5hzLtSfO9Svlw0BpCPOGMkypFQ6I2sKgU60Ut&#10;kxNLLnAVKjsdq1xooMiHfyE5nn4/5OKjyM4q5hhVEibpyAtnRwj9KhvLSWJva4tt6rz/LJU11JUR&#10;j4tsHmdyMWbyPn3xZMmnz1Y8f3LF//43e76ZPmObFqgItTKkjBNH16TkiGHIExU5YIlKZInlpMmF&#10;ogKbsppLkgRWSfESFAy52FQcaZKY5JVUSQ5s6cIbLes+U3FFinhOE/NBgIKY4YOlws0fUgeYs88w&#10;30+tT0oskCWsrSUSUcry+t2Ob252XLcdbeWoG9mnWmd/pSAu24kgCflHSdLp4CfHkDndU/J3gWEq&#10;ZsWioGUtkxBKl1RvMUSKgzT5diqtaBYtd3d3vPn2O54/e053fSUvMU+5OEtQyhrL/LzSHTeK1cWG&#10;H9cNr755zYd3DwRfs9hcgxICcymeQhKztSknx+feE7kJKlPdIFNnpcFl+KL1Bksl5xA7hKVYy71G&#10;E4ADgQMOEA6OlEjlrmk8nir7S0SqmUhPLnISVf4JSyhTxSQNjHm/Z3JxIerOBaPS8/s53bePO/gx&#10;Co/KJJOV/cJcA6aUScp5apB/OMPNrPiiIHs1RjfHlZTHOM454R86R5NJuIWkbYzJHW6N8XkCW9fZ&#10;x+kUryDNha/JkE9bNUwhZvK3Zhwnll1HbS2Ty9d/IpfMa3cuGEqaNNe3Jek931Gp7MJTt4XT9LA0&#10;WErhopXKELdESFn5Kxbj1Y936vcLj/LvczGBMokvZ17ZTzHGs+JHUuFyv8rPGGPmKXdlRQ7fVla4&#10;v00zO9Hr3NgxeUrmXSay52esy37KTYIo+gECo06SeBtbYbNwzTB5merlIsI5x/39llffvKFparqu&#10;m2OZtHQgeVh0DX/nB0t+0A2CJMhNrvIez3k4suZPz/a8oCv2CtZYJi+oDpl4xZlUHmeVVBFlCcFj&#10;tIipSK8kUFWwWTf44Nm+2+FGx/GwQ2vxNhl9QNmK3f4AQF0bxjHQ1QbtEsFHnBKD4hDLtEZ4oPf3&#10;96zXa66urub32LYN3nuGYaSqKrHdMIrJjaSUGIaBw+6RlBJXn3wKwDAMrFaredJxOBzy+pB7VNW1&#10;cCm15JUpibfL2I8M0zhTMjAit118iU5TqkSZlpZ9+32FVfnaycQ0JTHttNZih8nz5u09x16w/0rp&#10;rI4gnTdR1ZEualm0Ik86UrpPk5uw1syLvq5qrBGFB20MTdtIUhQC++NRqs0EaS+jqKaqSSlwebFB&#10;W0PddVys17x584bFYsFms+H+4QFSoqrErbKqDN1CIF82+zscj0d2b9+yWCx49uIlIQb645Gua/nu&#10;1SuOuz1XV0/43RdfcP9vHgkkMdeJicvrSzaXC5quob99xzgNdIuOcYrc3d0xjCPDNGGMZmcMVV2z&#10;3x/48PAgyXS++aaqiAn6cWS3PxBDEP+WqmJ9ecHVZoPWcHGx4emTDcM4sF6tGcYe7wPWCJdh2bWM&#10;48Qw9MQQca5iGC3jMIqJmBZOyv3DI4fjgcP+SPCewY2EccJqw/WTa0kC83hyHB3T5GfMow+B46Fn&#10;PAy0TUfC4OrIfhgYpsAwRQ6+Qh8c/sP2LNRKcuDziF6IdKKsJL4fGmtFktoqS4zgnWziiIzatRLI&#10;UvSecRwYxgGPEPR8iISSSKh0NtWQ43qzWfDk6SW//PXv+PKrd6Qg3vZaJZ7ryN/dVKRK8yoo7mNk&#10;SkoKqvm4SCKpXDLdlE7SseSEIhX1DumXFp3vNAc3kUVGp2xAFUCJGWJSKgcsS1Nb6rpiGPKBpwRf&#10;qpPB2I6oaoriZUoJa5+w7BRWVxzG13i3xTNlQ8qSPMn0RGecrFEZfmZyPzJqUB2mXhLdPht5Zp4G&#10;UqTEELMSUilEZIxd1gpz1xTgTDUlIcWfyhKsqeCuVU7tpGwiCSTA6sw96SoWbSUiEUa6RVrHrCRz&#10;gkRpLV3UIltdBvnq/6frTZptybL8rt/u3P1099zmtdFXZlZWZjVIpcIQSCaBBhgmTAZDYIAZxpAP&#10;wZAZZgwwY8RHYKAJA2RghiQGBVI1ZFKKysyIyGjfi/dud/rjvjsGa28/54XgWjyL19zmHPfte6/1&#10;X/+mNC+aWtTK4V8RWKg9QXVj04WmKI2Qdg7XCXDQNrZMVgXVMoXKWLODSJmYM1olUvSonHg+b/hH&#10;f+d3ef5+4p98OuUvvoODh9RZnHGI46JMyZLRhBykUcHL/RiLaCk4Rnis/iYFuTFaAS1Zabwy9Emh&#10;8x6HL6gfJzQvSnOjckIrU6iAp5yiUy2YofgO1eJ7LHWUHg3rzj+UOnHFU4pMJlNmsznV0U07x26z&#10;59Mv3nA1ndC2S6zWxbRBxKaDjyLkNsL3VlmaGFUaes4OqTrFrM51uf6+PKMxZeIQTnlH1H8ri3D8&#10;fkJl1AomiynP33/J6y+/5fW333CdI4uLJdqaIkgeQW3ZFcq6K0jFaAhilGE6NXz08UdoXvPt6zWX&#10;zJjMxJ1GBp0i5D+GxOPec+xzafil+VS66M9UWWslPTpmhUPhPBgaDJoBceY5SeCF4rXB0wMzWmor&#10;L02HhD9CIBUiqmUCRDQWsS5OHDgAQqfaBqG/6aLJGy1giWPhHEJAnwU4Vhe/HzYqKQvim3NJRMeK&#10;wQllWlT+LZVpStaFrFburzYGhSUgAlpdGhxyRcdP1utpGPApQ8roIsqtgm9jjJwtWotlb0zvFN21&#10;kDvZbYNx4hA6mU5knz4MBD8UmujZ3sJ5c6LGPaai6/Uj5TwCYtT98YzSpcrZOT6AZ9Op+jzUxuJE&#10;lFMimNfl6clqbEL+P4Mlx/t1Ao1qYet9IKU4uofGcSIu61QMSoRi56wVyrk+sx82ZtQvjw2iMWgt&#10;De1IExu8ZC3VZ6s85fL+i2tZrtMoitC+EMqTwnvJU2o1hJBZPa756rdfc9wfubr6gLapiUJqfL9d&#10;0/E3f+9H/Ly7x2y+lel/mcyMrch4qcbZ3Xif5aWWJq/YYVvXYFTCH0NpxHQJFS2OZ9V6WQkYXT2x&#10;UsrENJRrpph2DkOms03RO8NkMqFxUi9MWgdaY4wlhYBSUl+Zcty1rSMdA4MfTnpNKBl7idlsxmw2&#10;Leu7hFGWvJvZdAoHqa36vud47Fkul4X2dRAKVpAp2ma9Fh2L0iglujWfEjlEXMpYUzQtGaxzXHQC&#10;GKRU7LMzZUIlZ3bNVTvXQZ2v23Or6/o8SQg8tK04ido3D1s2hx6lNLPZbPyBqXAQY5SFrAsdQzh4&#10;EedEMHU4HiR9uGwEXdcxmUzK98lY68hItyZCGCnktTE01jGdTrHWlJCYKSnD3WrFw+PjuFF+++23&#10;aK1ZLGYoBbPZlKaxtJ0I6Q6HI2/XO7bbDU+eXDNbLHn16rV06Trz3Xff0Q+9BNPst2XSYZg24jM+&#10;X1ywuLok58Tj6hEfAvOLJV3X4YbAZNLRHz2Pq7WkdjpHPwysVisgc3l5ifehhEZF8Zf2gclkwuXl&#10;JYuLCxonFDbrHMfjgd1GJjXStX5LipHJtGM26VjZh+L+IojxfDHHWUfTKIxt0Ii39e6wJ25F++Pa&#10;jsSRRilCAqNERJUBW7iiNen3cDiKDa2B/cGjcDx5eo0yhpubG/b9gcNuNy709WrHw/rA/ui5f1gR&#10;fKRpumLRJ+j6MYXRE7/yNnOW6VwN41NKYV05dP2R7GOxMBS3mUjGxyhOVEqcWsinsbTRium8oZ20&#10;vHr1wP3DlmGQglOlyE2M/GdXE/7hezP6pPiih18eMn8dFK9CYl92E1XgAK00qXq8v1PQ1QMnjU1K&#10;1sWasXBTUyrhVUqSWQUFcOPBKq5Rcqh3XSeHg/dSfNPjwz1DPmJVi9GWHBVJyWQDc4m482kOyqDj&#10;jpR7xJHtxJ3NKhdUMp+KACTrY9AW1y4Ih0dU9Kd9WVUaT9VOnByg6vv/4aEnzkilMVNGRNo5j8L2&#10;WnxRRrfCaRBnH+c0bWOYThxtYwuCqVCqIn2nQ1rps41MVRpIll4VQXHqFA9VEdo0FrVoQedsQXKs&#10;kQKmaVts29C0xb1G3qgUjLmWe6ocopTpR/0xYl1pVOJpB3//Jw3wAcJKAAAgAElEQVQ3c8vLf5X5&#10;s2/hW19CK40ha2i0BRx99KToSdmQGSjV1knclct1KvomKWgDYwZREeH2SZGToks7WiKmoPEiQyrg&#10;SDYjLUGrPPZD79Aba+2d5VoarQqVoApxT1OzcnlGxNW5pgThao5HQeQEyDK8ud/xi9+8om3tiJTq&#10;ppHJeYrkII1KQC62MmqkwyjFKJ49L9BGlE1OtHcKxVQbknq/zpbqqRApCKfKLC7mmE8+5PtXr3nz&#10;+nuO+wPXT25EF0kpIOudV5CzptpaS7BmoaFpTdsZXnzwgm/uPG9We96bTDBZ2vKcIjFk7tY9n79e&#10;s+4jWgtPX+miLKlaBKVIORBDghiZa8UsQ4Mh05eG49SGCPHLcMCTaXB0CP2rWiGr0qp0eCARRXsi&#10;q4NUmpQj4AkkldgqJ1MlUyeWavx/Pls7J4rXu9f2nQ8FqkyOjRIfsTqFHU0Kct2rKuXpdCZUpMMY&#10;Dc6KxXYUm9sU6pRX1o1oIjIhZ2LwNCVUsLqm2WJRbbUmKcjppIs5pz1VzrtG8Xj3wGw6ZT6f8fi4&#10;YvAShlzs4959q+psj1SV2lanKurU/JaH6dy4QnRl5RuV6VK91vUC1wZFlr7oIow6Wd3Xdfn/ey94&#10;t0GpwHGdiMZQkSr5XGusmAsoAZTPk+SrlXD9nqZMS5rGjQ3LGPqYM96Hd1LnKWBKLvt92R5G3DEV&#10;IMqmut6S0HGVxg/gh0zTCEVW5cz15QWTly94cnNN46ych6X4DSHwwY8/4Y9/7xPsp7/FpoBWbT2Y&#10;3gmbrsGV9SPzr39oLXbSYgrlSKaE4aozbaiyZRkLlCBAYhANUZ1aRWFrWJ2xOjGZzlnv92x2OybD&#10;DF1kCM5a+iHQOjEUOPY90uQbXGyQXE+hVgG0bYdWqgwMZNJtjB4nWznn0pAcubq+ZDabs96syVmc&#10;fK21HA4HutaV2jCPU5QKVmYgJCVuvjljXYM2lpwk+0RphfdiWqFQxQDJjRS6GMM705PTeaSp1s21&#10;icy5uISqhLWZpmloGkfOCbveHlG2OArESAiFM6YEwZAGRVCaqviPURD/rGRM01iDH8QfeblcYoxM&#10;NarLQ+iFkz+bzbhYzJHwFovTlr4/stsHlDbcPW7Y7fc8PD7QNg3OCA3hcrnkyfU12op1mrwezWEv&#10;Fmar1Yr+MDCfzzCm4bPPPufu7S2XFxe0nWU2mzGfzckKrq6vsMaO486UMtvdnt989hnr7RaVYblc&#10;0LUdj49rckbeW5SH3jUNi/l8dCDZ7vfs9ntSjGw2G/a7PfP5jN/50Sc8ffoMawyb9Vbe1/09h2NP&#10;jIl+f6Tf94Tg0caiTGY6a7m8WNBYi1aKEAVZbacbGbMazXQi9slyE5uxKwVp6Pp+YP1wTy6ORikn&#10;mVQcc5lAObpuUqZcmqZpiQFS33P78MD9/R1aCxVnMpkymUxYLi+IaGLeY63D+0zfB7QG2ziadkI3&#10;FUQglIcmZencR4vdJJhHCgNh8KQQJAtDSzMQU8KTCTkVDcoIMpXfy4g4Jrh92EKO+CDUHG0yMz/w&#10;Hzbwn7SBl6vXgOYPlOJvzyZ83VzyT7bwT3eRRx/FWx1FRNZlLGJxsdoWtE8ErvLTc3GKkkJUF7S7&#10;jPVNRQcs3g/SMGlNyMUO0zjatuN4FKs9sc71BH9PDDtcs0RReaiUjSHjzCVNq8E6wvBI7x8Iak9R&#10;M5CUliJwnEJI6rSqehIstpmSXQvxUDb0erDl0+vnvDBN4+j23QKlFLkxo6yWDAIfsGUjH5FOqZJl&#10;MFKROQ2tNcyK7TAFaTEmj4XpeYbND3nsJ351HmkHqFQmQAmt0tiMCHBicdYVHRzjvxlrCoqvxmlA&#10;pQnUA0ulUkRqBVrKQ0HSpZhOGRba88fPIy9niT/4QPFn3yY+uwu8OTZsk8NkOzZbAUvMjiEbUL04&#10;oOUMONGjlHybrAQtHaH9E6mfhKZHk7KCfGBaqF/1cBY6hS7GZ2fc+eKsVdHrsTrgpP8w6nT/Uzo9&#10;Y9U9p/Kup9OpOD8ej0IN1CLWVkaTg+brV48Yq0G/h36ywCgNztAoUBEGlSTvPOhiGVz4+hSdzNk6&#10;qDxvkMuRTGkS0kl/cv7xjmC4Ag3julEoDZNFx0vzPrdv3vL48ID3npsnT4TLXfZBuTzVgUufNp7y&#10;IY5iGd04zGTK3e2Riz6QdUOrNSlk3q49f/n593z++gGvFa0TGpJooMozR9Hi1X0kwyRmFgD0eA5o&#10;LBZbGhSBHjwaSTcyaNworJc2ypIJyGw4Y0j0HLGY4iHn6fHs8GQ8Kc9YpYZgjOi+tBTTqU6jOBW6&#10;dXM4BzHe0aaAAJhG3o9KGVMKpRNCelYQZqHqJRXf2WdURVqdkz0syvcMyovEq05VgBwTPnuSzqgY&#10;CYNHWTOeiZYSSKgNmEIpOmu66u+r6cv9vZjuKCS0VFXt3XgOnXXv1IY+F6DjdF3Gh6n8uV6zev3y&#10;O4fayfxj/KzyulBnlK/qwFbXszo1PT98T+dUr0qRqpqCWH5OdeAylcp1nmVR2QL5RImuNF/n5Byz&#10;xoymBkqd6JiD9/iQpLFMqUzgBHgbJ6Kc6D/j806ZStX1RaFiZ4UfEqoxaJ1ZlBDBWvPUe6FKY62N&#10;4ff/6PeYxS397gHVqvH+yDlxsq8/ofqnxpAKBxSaW21gQdZPFXzHLELvspWKflOJtXfdV+N47TQp&#10;DeW8E53sfOJQesrhuOd4PDCfX5Q6SZ4Bo6DpJrSuwcfEenskDwMacQztnRNugT4xmwTMj+x2u/EZ&#10;OL/OIURcY0ch/KRthI6Z8ztW1MMwcDyKeZYtW1aIYXx9w+DJMUJKKCOaoxgiOUHbWMimsHWEadU0&#10;ZmxknXNj76BUBUb1+DpPNDyxt5ZGt5OaKioFIbHd7wilSwvFks0oRdNIgAsgSdNQmhWPNYau66RT&#10;zxSeoGaz2RCjNCVNI1qRruuw1oxZJZt+V0LCIodjX5wkJBm8a4UWcrlcsryYM51OGYaB1cMWayyX&#10;yyUhJO7uVvT9EaXgydNrutZxe/eGw2HHzbNrLi+WIkZyjhQT04sZi8sFu/WO1WZLjDD0A+vNhsEH&#10;unZK04iQPyc1Nltv3rwpYI9mvliw3+/YbrfS5ZlMYwxKO7rWcPPTH/HB+x8wmUx5e3fH6+9fc3/3&#10;UBI2K4NYM51PubxeYq0WITtCZZtOOowyhCJiW23XbLei2yFn7m7vmEy6QjFKWCubQdNabm5uaNuW&#10;pm2JfqDrppCrU4ggptWmcTJtmc8WzOfy4Efg9vaW1eOaEDyb3Y7VZofSDmMsl1eXGNexP/YcjgM5&#10;K2LIDL5ntz2OYsSmcUy6Kf3g6WMvRanOpCRJ5WkY0CoxX06YziYc9kdWfU+IqdC9cjnIc8kMkT+b&#10;QkP0XlBLY9S4obl+x99Tnv/8esnLfIT1FkLC9IkXbcOL31E8e+85m++O/LP7npjke8XkJYdl5JgK&#10;4labu3Jao5DJUIjydZWylRHalq4Ff5bUWQo/0ymZGqrG0HUN3vfEQR5SHbcQj4XMlMvBIweQzpBK&#10;Mm7jOpy+QtsLgr8lpiMxB3IayoRBl8aqbkoC9oSciXpCbhekYYMKCV0LjLLB5pzQ5oxyUyCulKoI&#10;OY4IfWFwFcRFrFLRJ1elqgnQ2pBNmW5EeWa6rqFt3cgPtlpcorRKBb2tDUouf5bG9Z1CKJdCPomb&#10;mVKKxlq61jLpWln3TTuGEOpq/VoKBEMuuREUwwH5OULTKaYB6nQon15HvWYJpcRaptGej5aJ53PP&#10;H7/s+O1tw6dvMp/ew5cbeOgtGUdrLDGXjA4gxAFUKe7LFEjcu07SFDTyh6QgG9CRjGaotLwY6UzE&#10;qVr3Kqi6KiVTF9HqVx2WvF8pOOX+muK8Mtp3ZnF3AkVKdZqj0NbSdR1N25YJZyhBklGErdZAMPQh&#10;8dtvH2UN/vQFP3nvipwcXWPotKxPQY0LhUZnrMSjj9OdrApLsfIbOHvdlKaxLt1cCzx5n6fMCUU1&#10;tij6efnbnGgbw9NnN1inuX1zy+vvPNdPnjCbL0ZtgOSDqDIsPT0XtbbMEXoPx2zotWV98IQMTeN4&#10;eNzyf336OX/2xTdsQ6ZtWpSR9CJVeZblFqNFMyU/KDELiSmQieJ0hIQ2Cm6RiMABxYETvTGUz4SA&#10;o8ETGThiy9xKFCky5ZYYvbagvRAnE0LnxGNBGyii4qyAscBkpLe+S2k6K8yRAtSMIEYaEWvtLCol&#10;VJI1LnELJauouJuJDsFSKaxKq/FeWGNKw2/wepCpdTzxElUSSl8aPBDIRkFMQq8ODdlFtKnBn2Vi&#10;VPa9WKi9MQSG/ogm8N13r7i7e2B3PBAjI1hWOv7y1k/WKuq8gSn7t0b23fp3KQvFUZ6xsk9Xp6j8&#10;7nWszWHd88bp6g/AJElBl887t+0915sM3o/NQp2AVLS+6zqg2t2bkYomjfSpscxJ9gljLW3TSvNn&#10;zAiIVR1hSmJLPwwF6Mtlkena7JczXFH0jJQ9qDxbBThLSh5YXeihKWuGPpMW8p5dSVeXt3/GT1Ui&#10;N3j+8iUfvXfN8Oe/wKZBGvZctV8JlRgF+PXanVy6ymuo+1RmNMnJWaYput6fXLVEjGduvTk5peJL&#10;U6bERmGSBKFb65hOWzSRrjEsFlPWuyPWdSQM1jjmE1nD1oLrGowPDI2WUOsMnTUMnRMqvDEMgy8T&#10;yIbQD/iUUDGSvMcHObttGSAYK/lNFLdLccCMHPsByfrzhR2SmEzEtfY4DISc8UNpPPqB2XSCa5wA&#10;ukmmKznDECP73Ybd/kDOkcmkO90zpcdJZ91LaqMZwqnmOjXhjPVJ07TY7W6PH4YTTzGdPMrbpiWG&#10;wG6745zLmWIaGxRgHDd5H3h4eKRpGp48uSmNiVA8Qghst1u22x2HIrQXd4bM7rBHK9FpPLm5wWTh&#10;qk8nE1KKvHnzPd57uq6jmzXc3b3l8XHL0Hua1nF9fYm1isNxx2Tq+NGPf8ZsPkNjOO6PrDcbrHHs&#10;9z1v3n7BYX+k74fxRk6nMy4WU7RWdF3H9OlTcs6s1+uzB13ocJPJhL4/Mp12aAM3NzcsFhfs9jtS&#10;SiwvLlBKcXf7htVqDSTee/8Fi8UCreFwOJb0+A5jDCF4mqYdUUofA0krbNvghwHIhebC6K1fqme8&#10;jwyDcP6MZeQQd41lcTGnaRvCENjvDuwPR0msdy3WOoZ+YLPZsNlsAbBtQ2sd14sFgz+Qiez2R25v&#10;b+l94uFxSzedc3mxJAXFmzf39EdP2TVQSkL0fC8bobam5AFIKFOIvYjac2Q277h5MqPvA7vdlt57&#10;hgwBKThEDFxQDaVP6LiREaM2BlNCyS594t9Xmv/iyZIfqQhBBFiEHrZH+C5AM+HjP37Gf/Rizjfr&#10;HX99GEA5SdH2R4KPVHTsHIEYDwedyLrQm5KWPytDUoo0iC2j5DgUfmojMWspaJLRaNsw6Rp83wjP&#10;NIpzk0mH8kAKiimJ6gqlOnKSPA5yi1ITJmZGdpeEsMWnPSGuCWlLSIMUluWwU5oiLNcoHK5b0h8e&#10;ynUJ1BBGxiag2LuqSlPLhcctv+ohqkeHjtI0GkskSuV2BjlrVdCzcj2t1bSdKxRAhTMKp8FqjVOa&#10;hFDmpNmmNCoZVcsYlbEKdBYGMkroi65xTKcds2KxrQoCr0sRTRKDB6UpmpOMUtXis5o/lA2xOkbl&#10;hMKcXKXUuRWuQuckiKQSl5qZjsyvDry37Pn9DwLfbSO/urX88vspv3rjuN0ZDgY6o0R7lPdAMUkw&#10;Qu3LKUsDaDRkXysW0FboYTGAsaA13mt2KRPDjrkWvnK976lMPjhbv/XX2GiWsvbdfyv3W0kQZ+UF&#10;u6ahnUqDkkKk973Qw7SGBNZo3HSKsYb+cCT4xJffbTj6wBAiP37vmmXqiO7UXGSdUSEjNxR0yjh9&#10;ooGgpGHTpZCzpZBJOaFTEb0qxIhgLP5K71UKA1NumDS55T5nKRitU1xeXZBy4vHtI69eveLqJjC/&#10;XBaEuRbc5b5rRrQ3xszgM4/ryFevjxxpYatR28TqsOKvP/uC33zzNTsy2EYawCTW6SOlqV53Cqpe&#10;nolpiixwZByBobQVCYMlAwORLYEjiYmQy4gEhATG6O4lDU1ERPfSCPT0SCSrwdExbVuGi7mEcB6D&#10;bBjUAk2WfSr8dKH1lbys0kGfJizSoNRrW7unpGV9Ga2xrRM9UtUnFF1INUSJScL4xL5djQi9VHii&#10;Bcpao6xFFeF8LtQupbIUnrnsSBl8PBD6ntg0eCO2xLZQD2sTUO/FEAL77Y7huOHlsyc8Pj5y+/hI&#10;HyKrx43QNevXlAlYLrthbVrlaTqzGy77Y72QufBg6z5au/Gxrj3TOZ520NKE16mWPgX71gJOmoF8&#10;9ndVb+LH80srRdN1J7aFOSHv4885b8LPikStdAnhE+2JK5Mx1ClDJcYwGiP4EIX1QXldupoBpHLt&#10;TpPZhMwCScX4JWvRKJWpoqqOmynRe0PO1W6fkVo1vmil6pHA7/74xzS7FcfbrzCNPCPj9auUVlWn&#10;KIXyHCULzFpLZSTUyRC1aamNiz7FFOjS0EkuSh6nYYm6Ni1GCZDgnCOEAzGJbGAYPFoZnJYAxO1u&#10;R0aMV1zjOO4PxKCxVr7jrGtkOrM5EHKisQIAZGWwRo068qbryuXIxB8Edh4OR0IKXCwvSDFzHERU&#10;n1OGXmp30bFouk6ofJvtlt4P2KahbRo5E1zDdD4v8RYHWWvI2gtehPbzeZFitO0IfJ3c0HKhH/pC&#10;7arGDvJ5NaMqF5p9LvuuffPmLc+ePuHlyw9ZrVbSYZaCIcbIcOzf4UjWxFJrbUlBl3+rYqqLi4vx&#10;wTgej+OIp6ZLDsOAc05SJXOW8Jiu4+ryAuscKSdcKThWq0dJqTSGly9fysXbbDgejzhrWCxmXF0t&#10;mU47UJm2uWZ5ucR7z+phw3q9Y/W44dWr14QgzmCxcAR1oTNNZzNSyqxWibZtuLxUDIPHexH7mKLT&#10;qG4nxmgR8y/nhDDQNOK/PukmGCt+7I21TKdTbp4+Y7M74L3Q54a+hyzNRX/cAGocba3Wj2U6ZWma&#10;EqoUAk3jaFo3umOEILZsKSUmrhUrxbbFNdVRQQLFtvsDc6O5vLykcRPevHnD2zdvx3tX30/TNPR9&#10;z8M3j2gtHMccE/PFRRnRrej7yHa75+tvvmfSTbm5fkrrGo77I20r30MbR84nDiyheNWrRAyHEb3q&#10;Ost0plnODEcNx3lLCInh4MuoW0warBbdhbFWKCDGlMRxg8kGow1x6PkHxvBf/c5LPvR3cNiDbsC2&#10;oHsIGfZ7+OwbuFrwN3/8U/7TZ3P+x69WfNv39H5H+EFTUlOSy44rDxL1IFQSckhEW0eu9wRFGjy+&#10;IAUut2QTsUoTlMZpW3RDDjMMWJOI8YgOW9qUQBmiGuUu5GxKioMRCld0QAN6hu08E93j4x3r41eE&#10;4RGFxuSKeCp0qAiepmnnpOkSf9hLX2KkERgPbKrwUo0i6dqwlbqKOppFQdYjIF/O4zx+fi0wsipo&#10;viqCSG3llwGtpXA0pVHSlvG16LEJqraSkh+jygFVU3TbtmE6kfRcZw01IVtqmxFWLyP72pBU28OK&#10;YJ4J7FEknYSvfTrBx/ejFOP6yDkWSpQCJYeAsZGn7siTeeB3bzT/5ocDn952/OIbx1+9dXy+NvTZ&#10;MWkNKQ2k4UDSvhQi8hpy1jI9SWWSUG+WwNuQLcpYPAaVG2zY0BiPMmm0wpbXVE0GKEgf0oSRK/Q7&#10;NjaUQk8OYvla14jrWdO02Fb0hH1/JERPncZoFK22aG1xrcEqxXE/0IfAN7dHDsevuV8d+NknL3l5&#10;NSXlRAfkShXJGhUzngw50TRFlyOPghRUhZKSY5JCpE5SYiLFPDrPpJFSWopjxEADJetYFR5lpTEa&#10;o7m8vELjeHN3x9u3txxCYnl1TduIVsdqaUINUjjFnMgx0wfNL7/Y8Kd/tYbFU7p5Qyax2ShevYb9&#10;4NA2iBV4OhXbFX+XQUUaCyWFdNAL5VjgiOyJBMTVS74u0tMDPRSKlzh7CU5tqJ5ouvgbKqBFENuA&#10;p2dfvu5IQmOGJYfNjuO0GZ/9iuTX6rme6TlnTM6SRK9EP6ZUARPKfjDW5OU91WexAmq6aUbqjLFW&#10;6Echknwcf1YOGYZMgzzj1Oa0vK5KH9MKVI6ko6yb83oVCpJNxg89UWu0N0QfRtChPsMpCW3d6MRP&#10;f/cDPvn4fbpugsprVo9b7t7el8dP1WPgnY88ngf5bI2V66YqQFSb86qFOGnDVM4iKxmnLqdmo153&#10;CbQ10tCp0+uvjcT5R30OjDG0bTvayFfg5rSlvfszxnOvrqHSxFhjJTyyFLqcgRn1Z9UQPlAlJPj0&#10;Ubfgqp2rlvW5aHyyOk2ZZN834/6Uke+fo0IwWqEGV7q4nA3l6xC31OXFBZ+8fMLw9V9j/Bqz6BAN&#10;oxqndEZbspapSF3uUBzUQpB7aM5odOXzMlVLdUL/paHTopUqoCpJmlSfMzkFnLbFRTDjlOVYgrlz&#10;RlxfdwecldzBME6vHfP5DJ8yPgQ04JqOnBS9kzraKQH4slZYbWmiZt8HMhL46QvbyVppfOqa3253&#10;uMJq0qYG3Cr6YSB4T9u2pbGQIO3tdovrWmbTKcZJxMh+v+Pt29txnchaCLTthMvLq9L4eYnKMApr&#10;27FelUDIqjcU0NNZe/ZsyKA0RqH1isufsLfsZNLx/vvv8/Bwz3a7lUPzjNvYNa1kfGTw3oszgT5Z&#10;29UF03XdGHS12+1GPuQ5Ou2cLfkpUtiComtbck7s93tm0xnL2UxuQkojF/r6+prdbsc333wDwPX1&#10;NYvFjKZ1dG3DZNpxdXVFSpnvX9/x9vaeoR9YrdZY23Lz5DkxJoahx1lxf+m6lmM/lOnOVrJfmobd&#10;bo/WmbZtWSwWGKM5HI7sdiK43+16QvRMJh2Hw47tds9ut2U6nTFsBlbrNUPvORwGNpsjMUPTisjc&#10;OnFpaFtZeMF7jn3P5eUFl1dXo9Dq/l7oYdYYCaiKQagtnXBC64OWQmS73YiLg61uDpacFPe39+Sc&#10;ub5c8uGHL7m6ugYUh8OBylM8Hg+E4OkmHS9ePOewP/C4egQtDm7aNjy5uWa/P3JzdU0/BLaHIzEq&#10;rLtguZxBllCzYx/pB0mmFeA5oTmJp4TqJgfJfNryyUfPefnyJV989YZ//n/8gvW+JyfRG4SQaKyl&#10;6SRltmolks5AxCfJ8Plov+W//PGHfDhLcHuU40NFaDUwhZmH1RYe7uGXnzGxLf/eyw9oMvz3v33N&#10;p4O4ZqmzQ+AcYR4PhoKopVTS2zOgYuF1Mk6ShBsr+oBsIgNKXGiMRduWxjpxsqupwnEjeKdyJaBP&#10;yg1yxuDI2qBylApdGTIN2ITRnqT2ZWwqh0hMHlUK72xMuQ8GaNHTJTy+RSdPRGE54/LqEyJdnb7e&#10;bUAqepeoDi4FvqSGbIWzA6/uG0rJdCiELHouapEjRWRtyGT6IU2WpiBpWUTZoxZBUfaOCV3rBKlx&#10;kkStyKfXWYoRsa6tAuiTBuKcTy+c3tN9M8pCPSApG2XOY+124mBrgveoWBpn7Mixtyqz0NBNe55/&#10;uOZPnk74xdsF//NvWv7slcYnJ25CKJTv8akGtElxmRVEpUAFQNzipJsTMVZ2HWjNYB0uaHxcYUOP&#10;U4wTn1xTnUvhWFFBSiZHVmWCUxoWyTIQ4MIV1NSZIp5F0w+9TP/06UDJSqNKur3WBt2KQ1g4BFJS&#10;3K09f/nrt9w9Hvj9n7zgRy8uuZoqCRpFXGNUmYiomLFZ0OKqDzK6pNRrJQ52SRqTnFTZb6JovLxH&#10;a4cuBZVC3pvRGW0UGXGIqki7FIwaYxXzywuiVtzdP3K/eqDPmauLpdBatMYaKQZ0oUdEa/nVm57/&#10;/RcrXu2WmNkzmnQjB7NZoa48KW+J/S02SAGvi6ayNvv1Oav3I0WFzZkLa3G9rLpAQZrRRDyBiMfg&#10;qUkQNd6xNK+Im1YlB9mSWp9LNkrAFzy7IdBzjBsOvSU2mmzcqRmnTEfqs1sKz1H4ThrrAmOM8NJV&#10;Rfwp7p+KpN/dOwWBdWRlUNaI8zaKUPuMLPomCZWN7wi36z5c6UxygGZCgtD3nGYCsiVppYuxgljL&#10;huDxYZAGCpkmpJxojOXZ9ZyPPn7ORx+9wLUNaMPj44bbN3cMhSEg7FN5g+9OOwSwouyLQg06Fc3j&#10;DS+/PyOJMdJ6y8FRKY2VDiP6HMCCThrMyaWJsnQq06VeF3PmxlqbjvN9rmowfvh3+Z3vY9BKRPDW&#10;2KLNUmOuRf180T8UYwTqBLeEH3Iq5E9xVrnQ9PLJPVE6tRNIU26k9wGtsgQZD4ntNuO9o3GqUDxP&#10;9DZZN/J63v/4fW6mmfjXX9M28tpFr6lHA4OY6l5IceeSaYtgOGo8r6DOxuR+GyOutCftW6Esjt9D&#10;/q48QVKz9YE+9ACSZ5fy6I5LSpII33as7h9RWdM5x+HYo5Vivphz6Ac293fkrJhMpB6YTBr64GkL&#10;Dc0YsXqWGlHoXSmX2qPcN1B0XSuGUcc9h92B+WxG8IGs5LUGL1MNkWoo+r5nu90A0JRpy/GwJyFn&#10;cM4iMagsqsY5prMpKSW2u724/pZeIYQNIUitagtw35Z6f/ADZJmUCDgcCCGjtDz7YQgMXqIp7B/+&#10;wc+5u73j/uGBGOTFyxg2MZlMcM6xPx7JKeGMHV1eKgeyLpqu60oXdkRoHlYCBL2Mk8QibXYmlpEM&#10;lNVqxbRrWM5nLC8W0nmVpPT5fM7l5eXoRtC2ks59dX1JznEcK6WU+fyzr/j0X/2a3gfcRAKGdrud&#10;OONMWtrGsZhMePHyBcvlBcY4Xr16zTD0LJfXfPjR+4QAjw8bmkasDf0QOcaB/WEvjlj+SNM45vMp&#10;V1eXWPsco1seVw+s12se7h95+/aO/W4geMkZ8F6yUNCJy+s50+mM9XrDce+JacBYzfPnT+m6CX3f&#10;j9od52ZyOAYvKa4ZvBdO4HImOSp+GFiqJYfDXoT8MZIiNCBN9gwAACAASURBVE3LZDIhhozJkd1u&#10;y+GwF+FTFge2nBPb7Q6lYL8/0DQNwzAwnUyZz+eklDn2R8BxOZ1zcbEErVntt4SsWW33fP3ld2xW&#10;Bw77gWM/lJGvwjiZVIUUSDGWXIeSPmqLxkMZtrs9b29XMm2KogOxjcW5BuMasrHELIV7LsiHLuNY&#10;6z3/8ZMlv/ushYfvYP8AaQeTC2CGGJR3kBZwv4bNHfzLP2X20zf8vZ/8DeA5/91ffcFXOXCIIoA7&#10;R8xPHwU1ybXQLcVGiLIZRrH3zUDMEWccw+AxWrihTMX6tZlQpmQNPkSUD2h1IKlIqRzHcWf5T5oM&#10;o0lKQ0k/wGZQiTxETKHHZJS4cWSRzhotriAqK3zS6G5O200J/V7O11GkX4Oiyvs7a1LqgSzvuwzp&#10;y5i7uteUeQQxvjuNEnS7HEyFly6HVnW7AXSW4CmTC61HxsFG2yKQV/KDSsHZlUDTrrGSDF9Qt1wQ&#10;SmP0WBzostGNUKuUBYLW5DTuWyNoWwqKar3+ToN6dh10KZ4j4H3E5FisraVIiSqNxWKbE10Lf/e9&#10;Ix8upvzLZ5f8418nPl05pnpKtlomHDGgs8cmRdRl3lM7lvEmiKBQLIo7crIcMyhjaMKBHI+o0GMI&#10;xfErYWoBo01ZXrkQ6OSq6NJca6cxJfdgRF1TCT5LklVkjB1RX3lGZL0nVamXliYm+j4Qkdd68Ibf&#10;vtnxuP2KN+/v+PnHz3n/ScnDKPq4VGiJTmms1mBP4Wo5ZwgFxYzy4KlcbPG1IGy3t/f4ITObXzBf&#10;zCXnJmdUSphssFpoHGPNqGUdRCJZa6bzmTRO9yu2j2v6fWJ+9YRuYmitxmm5m4ek+Oz7xP/yFzt+&#10;vbtEX9/Q2znO3WCVIzGnRbMb7hn6FToF8EhoZNVt5RMSLpMdSalvreIazYFHBh7IODRC801EdKGB&#10;efqTjgODYqDat8rukOrTiCEjBK8Gy0URADuO9LSTKfrJBa02KI+EN+r6JMviOwccYtEz5pyFelgK&#10;do0u1udlv6hmIjXArzgbGivC2QRY5ZgYg3UDg4/4KA6JMXhSOLlQVSegc4ep+kxa12IyJei3+qBB&#10;aUFlfwqZFI9kldBWM2tbLuYd3aJl0nV89MELXjx/QlaZ7WYLxvDlt6/44jdfMvgI2hT63Nk0ue4j&#10;pZg9/7OAOtXYQZ12nYLnnM6USv0q6yBBUesABfRNsvf54IkqyvoqqFEu4INcDzVqeKr4/YcTlvNz&#10;rLJC6ms+P+fqPlGL7pRiMdx4d6o26lUq8Fy2qfHt1olL2VN1FsrTKDbXZ+J1JMMqGsrUorx/I4Ab&#10;UTMM4IMcOAJ8qnEalRGmjzKalx88I2/eQr9BG9kztKlEM/m6XOyQdZlgpRjEBMdYTjbG52upfKSA&#10;QrLN5HNOjpQpynuzxdRIIY1yHAL7/iigLGKApJQpGo1MPxy4mM+5X23pB0/bTkVukYQSeTz2xJDp&#10;+4GUFJPpFNM6DoM4abVTqSFEIyTPSKMTxjiiThyPRxproTRmbdtilOF46Hm4e2SInhgDzjlulhej&#10;G1tdI8vlEiqoEKNoZFMqTKk5bSt6k8o8CUE0vc4pyFYA5ZRpGstk0qKUpmnEWTPGNIZHj3bxWpOz&#10;QenMvh/wwZccMxi8x+62KzabNc+ePmW/33M4HGhaeZgnkwkoxX6/L/w9oRsB44Kv1KFK7RpRD6So&#10;VkrcYWazGUoZtts9t7e3HA4HtIbnz57y/ovnHPd7drsd8/mCZx9+KBe26FbW67VMedBcX1+x3+0F&#10;IUHz+PDAl19+w+PDmvdevs/lcsH2uOfoe/aHI/v9nsu85NnNh8ymE4w2vH17y8P9A8YaPvr4PZbL&#10;S7abHb/+9W958/0tqET0ohuJMeFaEbR/8jsf8fzFDQ8PK958f883X73h/n5FyhGlgyA2RjObTLl8&#10;eYlkU4hF8JNnz1gsFzw+PHB3f890MitibAktCiGOlDmlFN57ppMpk07cGlTOHA77d+h19TCfz+fC&#10;E3cGZ4Wy0U0m7Hd7gvekIYy0uUMJm5xOZywWC6y19H0/LsKuk6kUwGazJoRI8JHbN6/Z7Y8cQ6KZ&#10;LUA5njx5ynIe2e0O7PZ7jseeoQ8ipIvi8FADvuoD7qzjcXXkX/z5b9jvB97e79gefHnY9Dh21NpK&#10;8V3HxLWAyopGG34M/AfTDrv6Ft58D/0WWmDuhMNvLagOCHIIDB6chfU93Rd/xd//+Ccsf/YB//Wf&#10;f85fNyJWd20rm29KhV9c6t6CGsmmfpoySqjdSJ4hJAWhPiflHNIw0RpjG1yjaa3FW8dBR1LcoFWP&#10;MgsGfxqZS9NRAvvK5k6WgzNl4avn4m9vy9hVZ+H4h5zAaHS2UFxtnGpRi+est1ty7KX5KT71OYKE&#10;PaZTyBqURundCZNMW0JpVkSYXj3Tx8Ms1UyEUswo4e7KJliyS4zIEqzR4tDDyaJQimChFEk2jcG1&#10;jnba0jj5+jOQUlBc/e7hXOlcJ4/8U3GYVcnlzkhBpRmzN6rHO0nc5n5IjahUwJwy/aHHaOEcO2NR&#10;piaLSyGts/C2dYr8eBH48GcDH17P+ce/vOAXrzWr3GJcy9QmDv5AjAMkj1YDKQueTrIy847iuFLC&#10;WEBrQp6gskWlFtRA0nuIR3QaMDliiZgstt0KoQcYXVzAEARYgmKF0mVKo1WqCbSS108W/ZHoZxLE&#10;s2Y0S6aFHEIdrhnIfU8iCsCiDI89/OVnd3x/u+Nv/PQ9fvbJM1hMyNkQlAhNZfEqukIFSB7wZ6LU&#10;zBgEWzU187mcJw93K9b392w3Wy5uLplMOlTW8rmjpkRcsGKQtZUK8m2NZTqdk5Nj8Cu+eO3ZvN4z&#10;vbA0jUVrx37QfH4/8OvvYD28T76yJB9J0bHvYTGboycd1jga5fFxIK1/S86BFE7mHnWaY8YcIoU2&#10;mZsceXmM5GIvDIpY9iyNmHIkMrFEe1bzh1OzUhUjpywRDTgcTgk4p7H0KfDg19KkxUDKCq0tsSAv&#10;FRkfJ4sFTKxFuIBD0tnGUsQqfSaAjRGjiragFOeZE4sCJFfBOjmndB/QJZQ5OzdqqWp9cf5a8g/2&#10;paZpGJxFxVCa1/IPiH6paTXvv3jBixdXtJ3m+mLBxXTCbrejnXYkMp99+Rlv3m457Ads43j17ff0&#10;B491TWm0x219LKzPP+SPEmpan6dxJHDWMNX9Y/ycOj0oGgxiKYmLllAlSLncVS2INEYz+FCmhQqr&#10;xcBDzhkJkT5Nn4r5x2j1frp+50nfFSwerWE5TUpiBWnQZSqR3mlWxv+rU3H/g/5oXJOU/aGGMspe&#10;K2CCVqZoKE/nhgxeooA9SvZ/pShnrUwR5Bpohph49uwZLy86Dr/9f5jFvjC24tnUT4/rw+R6D6p1&#10;9Nl0rPxmPFvS2c1Xdf2nsv1qAlVPKCwPNU6dEllsbxi8COaVMfggFjlXl9dsdztsp1guF/RhzdAf&#10;mUw61ts96+2KthVX1WEIrNdrYs7MLy9YXFxwGIZi+QwhZnovE5u2aUFbxE1MXnodEOiif/He0/cD&#10;19fXbLcbNrstl4s5Nzc3HA6HUYqhlKL3EX327Iqe2Y2DiL7vUUqNco4a7pmTgJbzuQw4+n4o30Pc&#10;w0IQNkpMmr6vAw0R6idUMU4qlFFV9gzvA7P5nM1mw65kYyyXS0l5R1LPfdGe1EV8HspS31jOkmbZ&#10;NM04PppOL5lM2qIl2fLwsOLh4RGtNS+eP+PZsye0bUP0A03TMJ/PWS6XpJT47RefjxdosVgwn8/x&#10;PvCb33zOZr1hOpVE+vV6jdaan//893j2/Alff/MtMQXapmH5wfu0pSN7enONsQ2Pj4989dVXaG24&#10;uXnKl1+84uHhU0LIOGu5vr7i+QtJfX97e8t+v2cynbJYTJnMO7755hvevn2LTNMSL997gtKJmAYm&#10;k46PPvqAj95/j8aacZLg+8B22/P97T13b2/ph4H140NxNlBQRmH12trRhQNBegoi7UvORiwIlDga&#10;SV7N8uKijOMim82Ou/sH/NDTWHE/Mk6zmMxYLOelcw4ooGktTWvZbvbFGUnJg1E669p4vv/he3if&#10;eP32ga+/e8P3b+/LuLGhaVtm05bFfEqMgla/fv2G4+Fw4nEiPEmFYrf3PKz39L2nj5mgFc4K0mCd&#10;QyYXlHF6EdZSxG450QXP34rw8tM7WH4JZgppD+1EfpIGcg86CPVrOQE9h7aTRiX2tF/+ir/1wUf8&#10;t3/yEf/Nv/qa/3MI7A7F5tZJEW8KehJjGhF2OaBL2VuoIDkzjvl9OdgrXaE/7Ekpoq1FW4uxTqyX&#10;c2TYP9CFPThAmeIahiAglL9DnEnErSpRnbBy2cChiMWjuLEobcSAoIhRs9L4bGkXT5l4z+7uK4Z+&#10;L9Mubce8FKVLAVe502XyUA8+eXupFEVnE5Pxc/VY6AhX95wOUFD4cgg5LQ0pKo00n3oAVx4vCpyR&#10;SalrnZgQkUhJcQp6/MHBWJuNFE8NSjkUOdu7zEhdSGPxoZQS1y2tIWtUiELJyGeoGmU9akUYenaH&#10;Lc41Ys1ZCn7tXKGyF8ckwOeEcQP/znsrPrpW/LPPHf/bpx2/WnUE2+BcS6M9QzwQgzQbQq+R8pRC&#10;ExCibigTJsjJ4JUh4MjGoZhgTYA0QOpJyTPEskYVKCOHZ1YJqwVp9EH2dlf4d1pJEGvO4sDjtFhv&#10;SrZeGb+U61WbVRAzg9lkJqhaUiJ81nI9A5pXu4HHX3zF129X/MnvfcJPXj5h3hgIiWEbOPSJ2axh&#10;2lo6y0jliTkh1sqijcilcHLOcXnZMp3OWT1uuLu75+HNHeFiKaCNBp+EXqhswloxPjAVzTVaMgo0&#10;zC8MO29ZvQr8818G1oc92QzY2ZykO/Z6QZxe0U6mZCIP/VtczMShJ7eeRbdAM2NupzjVsPYH/O7L&#10;U9hq0diMz0jKwtmOiY9i5v0eLB0yhxqwWDGUkM3gnYIql783pUWR+1E0ozhyCe2MZHR29H3CkBgI&#10;9BzQR8Ow6vBzRTIGZU4UV/KJFlSdsereXVFWcczLYwEuzf2pyamI+fnzUj+v/t8YS+Pk+agAQc1F&#10;queOTGNPhXMtFq1zOK05WktKQUwUqI2WaEKm85Y//Dd+wt/9t/+IEPbklHhx/Yzto0QBDCHy7bev&#10;+e1vvuDYizA/5zA6gKksU3FdrX5rQf6v7QXIMznq+srfv/NZp+s0Fvjli+uXiAajFO2Un1OE5QpG&#10;WpPcj0xIlfgnguQQY5k2lAbzjC73DoWZk6NfnXBJYxiFJqRP90trTcwBTd07zyYluZ5B5+8wn/Vx&#10;pSGhQHoFEJL9tUyekamDBNtqQixAmT5pcMZ8NGOQdPcz6h8C0P3o449ZpIG0eo0zgG1IJGxp1nLK&#10;xBzH1y6lRC76ViWT1zOQ63yPA2kmTxRCyi8l52ZKqCwNf/ChaAMlsLaxjhCEvu+ajqwi2+1Bcu6K&#10;YVLbORptiEoMZq6vljw+btiHLc42LC4u0Ls9+8OB7WGPdQ1dK9kvi8WS1W5HLg1qIJNiLGHYUYJv&#10;y7pzRbfsvS8yC6lpLpdLDvsDOSVubm5KUv2Rw+FAVgrbtrgSyp5iZEji/FfjN4IP5CzrLcTIzDV4&#10;H3j9+g2z2RznupLNEwkxINEWdoyniCEymUwIIbLfH8jGYpsWlUVbPWYfXV1f880339F1DZeXF8zn&#10;c5qmYbVa8fDwwPE4jDf4cDgAIvypblRVbJNzljDGsrCOxyPH44Hvv+9PYntjeHpzxdXVFZeXS7TR&#10;9H0vfPwUx0nO/f09qVy4yWSCQvH9m7e8/u57nLY8efoEdKbtWp49u2EylVDHt2/fkFPkgxfPZeF7&#10;T9MId/3u7o71ZosPgWfPntFOOt7c3tEtZvzs/ZeonFk9rpgv5nz48fsMIfDsg5fMZhN22z06w2Q2&#10;ZflHM8JwYLt+pJlKI7HZbIRPqQvtxERW+w3VH3tIgZQTT58+ZX6xFFGSk7HYw8M9q9Wa7XqFMpbN&#10;akPvpfHTCuaTCcboMpWITKfSoV5cXPDs6Q3DMPD69WseH+7JWdE2luV8wcR1zNspSsHV1QVt1+JD&#10;wDih0/ji6rBer7i9vcX3Qp84Hntm3YS2a1leLJnP5qSc2O12TKdTnj9d8rhdc7dWqKQgRVarB7ba&#10;MpnMUEqz3uzZbvcYVVJUXfFgL5vl4D1HHwkV7UTT2ganHQZLjEpcXbQC7WRqkDTBGtro+VlO/Gzn&#10;sZsBjh1cJTAdDEfYPQiilWoBmqFB6F86w+FR/n0Au3vk5z/+Ef/Dv/UJ/+v3G35zv+eNavlVSHzZ&#10;B3oldqQ5ZZmWFeS4OkPV0X1Q4icu+olExhBNQa+UHFrH3RatHbbT2KaRvJm8IaUDZBHOy7hYgVX0&#10;yZPJdJgTQKfKph+T2PhqK+NVItqK6IyyERtlQUuidUqKkDPT5XOMMRwfvsX3W1LwQHE00aIT0UVv&#10;UE5S0QHoM/5ycV/JSkb4o6mG0mJxTNEi1ZKlOoTlhCqcWWsV1maMyYX/m8cNFcBoTdd0dK7DOVum&#10;ASMsKTqf0oTo0lzlHAt6W4f8RlAsVQgYZ82UUoLYyIkVUVkaE1kutkxTBoI/4uwPuPHGkK1ljiWE&#10;Wx4f77HaMu0WuLbFNRbnDOWFyXtKBf9uFC+n9/yjP2h4fnHD//SXmj/7vsFbR+ss2jWY0KF8T06e&#10;lI/AEbKneGiCaSkdqVgPK4MKlpwMylhC9uILlS0OsWdVORJzQKUkAlaVOSqwZJxWWKvxuRT0OZFC&#10;Rlmx1q3iRgXoso5OLoOnKZMiY5uGWTdnF7YyvaFwuktzsRoC/+KzV7zeHPg7v/9j/vCjF1zPupLo&#10;LGJm30LfgdMiglaVQmckL8JZ0UVJEFyimRiumwtxfXxzz3r9yOA90/kchcIYMEkmhq3RREqzX+lR&#10;yqIdTJcL9MxwsInDtCNN5mTTYk2LaidobRmKmUMzMRyO96gkGs1pc0Hj5ujY4C4NV37D/dcrGB5F&#10;V1AziszJqtZmxSRF3hsiTT7wyArDgMXhULRMAc2AmAhLlnXNoC8QPPI+RDbvyjRFSGKBQE8osvtE&#10;xjIQmeUpxrbYroNIucZVZFy2TH1a76eJRqGipjROeGtTQdm3qhOamBrk095QnKWCD7hG0FjrNB3N&#10;ODkZ9a2lYIxBgn5JadQoOWuxFc11jl3fU+3Ii+KKxjn6IfEX//evmE01n3z8lFk3oWsbrj54zmG3&#10;4/HxkX/47/5tJm3DP/3TTzkco1ToSI6PAGSV1laaNKrwvTQaSortchKMDVoh/Zzq3HFyeWrsoO6n&#10;RZ+CNJ0goA6JoviS7+yyJuhCndUnMCimKNotRSmN5dXWRu983xqL+9KI6CT21DGUKZd995mmPLtp&#10;hOROlLvxXaRTgS97p+yzBVOURkup8WeSMzoLhVIpecUxQ0iR6hQ2NsiFAi3ry5QeMY81VUqJbtrx&#10;4cun2M2XqNijnJOXoDljQpxMYkQcz+hQo9XJrCXmVCbptZk5NZ45FzvrYIR5GmIB3NL4bGstjnHB&#10;i2NeSgplNT54vD+gdEu20Edx6YoeJrMlzdQx+FzWQebiYsZxiDyut/SDSC6azhGKPfAweLIRKcPg&#10;xWFNGcdhf2Sz3Y2MHKfl3Kw5JSmlMSdvvV7TdR3GaI5DZHvsycWVVwPhcKRtWmbTGeRMN53Sdl3R&#10;mVcXucx0MiclOPY9xjg2mwOTyYTFxRW7/Z63jxtSzmLEYE2ZDMvZnRQkrYlolNFEjqQYIXjR28RT&#10;H2Fvbx/IWVLT27blcDjw8CDCba0Ns9mMECKbzRpzlouSc6brupGeM5/PORwOGGPYbrfsdjvh1sXI&#10;dDrlyZMblhfz4pBl6Iee/X4v6ex9T2uFC7ff71FK8ezZM6qbl/f/L1vv1WzZdt33/WZaaYeTuvt2&#10;uAk5kSAoESRNmFLZRckvfrDLrHL5q/nVfvCLq6yyTUsPcpGgSEoyA0ASIDJu6nziTivN4Icx1zqn&#10;G9i3gHv79D47rDDnGOOfRqzRfPVrXyOEwMXF6zl1PiZBKbqun5ORNzc3DOPAarWiLBouL6/o+56y&#10;rHj48KE0Pga+/o0vEbznpz/5KdvNjvv37/HkvfdZHR0xes9+v+f585d8/NHHWKX43IcfMnYtm82l&#10;LB+7DTHA0PUMQXjEYgXoUYhlmx8kIDPFCVGQxHdjNX7saRY1R0eP6HuPj4ndoaU9dEQfKAuHArqu&#10;47DfZ9BFz85GIE5k6/WK+/cf0HU9r1695PzqWnJKui5PTMSLvqpF75LGkbosOTk9oSgK3nvyIWVZ&#10;zmjaMAzstlt8HNnutrNDwzh6qrrhwb1Tzs7O2B5aQkyMQ6Q7DLx8dc6LF69JSSadMUbKqiJpMDmI&#10;sxsG+r6XY0JGLoyVIkRrQoKQxdIkxN0HJUVTHPggwbdTy5dtS72OsLmGqwLuDRCTNCphgGYhFK/u&#10;AETQpTQuXQdYUA7GiP77v2N1do//7ssfkr78GMySvbf8u5ct//Mn57zsxakCJtvFuxxzEdF54ZHI&#10;FP7tdGCkeejajqIa0c6jVEHhCrq2p/ctsRZxuYNZyG9NgfFxqq0lw0R5UhJqSAj9vHEKDUymQybT&#10;wqwSc4GJuhNJjDFh6vssiwX+5iX73WvCOEjRlF2eMHfoFSpJeKPW2Tlu2qgSPsZ5M5SFXBy51FT+&#10;5UVcKXEgCsGTQhZCZxG+1W8nKcv10BS1uOUZyTyRPT9lBxXemOKmCXnhVsCZkhTjcwKvYv6lScPi&#10;nJknf/OEbXooaQCGfY9RpVBYmMT2EkRbHdesl2suXp3z9ONPubp4Tl3WlGXBYlFTLWowt1NN7z1m&#10;tNiiYqkDf/jkFferI/7tD9b8xSdw7sVcY2EsyTSolBjGA63eEYNkhZPpLSKuMKg4yGZrDSZIqRqT&#10;JoyRUUViLtBFc2RyUx2EupVkQj+ldxsl1Ai5VkCFhPcj1gThE1eVIBFxsiC9FdMKeiUaBLtc4kNg&#10;HMZcxCaME767RRGS55PzDYfv/ZTL3cBvffgBj46X1IWnDyNhnzj0ntKISd8UgmZy8aGIWDcJ0gVF&#10;MEaxXDVYV2CLKy4urmnHkdVqjU1iqemTOO0ZJdoW0RJlNz5V0VPyvNXcWEdaHBOKmlE7RmOZTHh1&#10;Au0KllrKx37Y431eZ5cLknIodUbx4Ns03TXdZ/8BFQYJj83FvLjUaXSM1GPkkbHUOGBBQU2JpcTi&#10;KPCIJ9eGlh6wFKgsnI+Z+GVymRyzWN5iJUQUoYj1RDxdbtsLjKnBOQHj7ro/JYhTThG3Bd487uf2&#10;Hpjsn2/vQSlAp6YkAGPw8/0CoiFxhcvWo2S3vxwkFwKTh+KEfhordtAqJaE3TcVvLtAl86O4peUo&#10;EVbbnEF0ebHjB//4S47XC979+hOquqCpa4qqYDe09Nsb/uC/+BbroxX/75/+HZeXos+cDP6E/kgW&#10;bKf5+88rST42Qm2dRPti/wzMxb3Kr/MmuJJtD/I9M7vv5ecIgiMOdhpF0tJUJHP7viB76vSBFNOP&#10;b9fTuw3K9Oe7zUuY9lZ1S+O/ywKY0bEUMzp8i4YlkIEV07UgoufbgySfUxojg0rZ0Delmbk9Py2C&#10;7wOmcDO9zCpDitkplEKae6OZFPnee9598oR76wo+forW+drNovKJymYmM4L8mWWtn9aradCYv1tm&#10;Esgf5XxM2hs/eFKOrNBaY41mDDnccLpXpr0wplsRvrUcDj1Kpxz8KOe37zq6mxuqqubQbXGluOBt&#10;tzf0w8jRYsVWHXh98QJbOO49eEgIcHV1TTd0XO979sMgzbL2EKVBr+tGPkaUHBjvPVdXl5mCtXxj&#10;KDCOvRi5xMDNZsO9szOU0lncnmgPBxJIWHlKtF1H20odvVqtxLbdWrqbDdvNltH77LzZkBAbe+vE&#10;iOHWplwJ2pNti/f7lrIq5yxEoYb7mdVTVRV2v9/NjcX19TW7/S4fZHlRa2Xacbcjm5yvqqrKPtCe&#10;q6sr2ralaZp5A2uaisWi4eHDR5ycnHDY7zk/fz0XwiDw7fFqyb2TE/q+p65rTk5OUErcHt5//320&#10;1nz66ac8f/aU0Q+8++5jnjx5F+cM3kvRO47jjATUdcl7773LIrsOrFZLVqsjnj17xosXLyjLktPT&#10;I37yox8zDCOLxZJHX30PpRUvz1/z/X/8x5m6FnzE9z3LZsGzpy/45BNPCHKBn59fsNvt0EYCdpy1&#10;uLLg8uKCi/NLQHFytObx43coy3J2WnCuZLVacH1zno0ATua0z6IqSKtl5uPLAuCcZb1eU5YlXddy&#10;fXND27ZcXJznjQRevAAAgP9/eMpqveK99x6z227ph4HoAz6MdG3PbrPn6nyHMhanDVfDFa9fn7M+&#10;WqOUoGNVXbFoGmxZcHTvDOccu90WawzHx6d0bcvV+QW/+OgjhpAoy4Zu8CjtOLt3gitLysWCzc2B&#10;9jDifY9WhmQVKXgObUs7DjPH1Solts2FLEJhEqcZcWaKKecWGINWkVMf+VI48OjVBctVxFgADbGA&#10;1MNqCcePoV7Iij3k5sQ60BaSl+Zk0KAs0MHmCvXjS3j1Ker9b8CDJatlyb94/x4/3y743z7bkJQR&#10;K11XoPTk+JQylUmkMCOBvpMGdebuTwYT3uP1SNd3aFtgikIKn7HDjy0DngKZNJBkHmozDD1Ruzwj&#10;2ipUjETfEzL39HbCKVM4A3gV58TiIWSbcKPpKEhoKgXl+hG6rNlvz4ntgRRH2YOimjeCmIAQ0LnG&#10;CiFIlot6sziVjc3m4xKyoDXL8hNYZaQhIc22lJP7i1M2T0gNQy+OgEXOxckDTZmw5ODHmBJJK5Sy&#10;c/MdZ7tIxRSwFUMg+ihOMUpg5hDGrEfJguPJ/ONOh5JvJ6qyZDBGJjllgViwZjHw9MEqy/33nrA4&#10;Oub5J8959fSc3f7A/hBYd4GqsTgjmS7JCvSfq0WM0Xzt5JyT3znw+PiYf/9zzy8OBUGJB75CYdWa&#10;JpSMsSfFgXHsSEMHKUjDaiQRMaQRpTQ+ZrqKzecmjIjUWjSNYj7SAAAgAElEQVRMMUlQWEqRGAZi&#10;GBmHURAHrXCFwThQOg8PhsSIcKtdKdMwa6am1d5xgJoa1UTSmqqpCCniY0RjKF0t1AgizjiiDtwc&#10;Ov7iH3/KD37+gvcfPubrX3zCBw+WLF2ijDDEQJUkL8A5hbWgQ8THUTQ3JhdTU7ZGkqyds9MzlHKc&#10;X19ycbWnWayELqgNLkGhE9ZElHWZOa65HB1//nHB3z5ztLbBuopgCpIypCCImDZSYEQ0mIKmWAql&#10;cRCjF4oOWy4EwHX3KB9+G79/Qbz6ESomkk4ZrZNiPsSEI3KsyS5cHo2nwqFxjAQOjFwT2DCQMBSU&#10;qOm+ynfYZMya6HNJbEkMZFWE5DURkKhck41gWoaiIior/W5u4vUUksltAzIVuFPRd7eQnc75G5oF&#10;sttfvpdCkPXSGJPzqJjpI1oLlccoLetadoaM+feNsdx9zI0RiLC2KHKtItN3m0XRIUWGLnB+uWO/&#10;9yyXa+qmAhWJNtIcNbhdyeZqy2//xpd4/Ogh/+7f/iU//8UzxqSyZXIeiOQ1a9bs5P/dNd1VbyEM&#10;0zEiiUZmCofNf8OkmRPa7J0+cP6eE4UsPz83NSkm4qz5Sag8hBLXrDtN1Fuf5w0qWrpDocvvP93P&#10;05o+Pe6ec0EfJ8vq289+17lsagDymwq1BzIBcf4E8v1U1lmGwBijDFNB9EAZNBa61q3MgCz7SUnc&#10;V7/85S/RjDu2hwthbQDaJJS2qNx8yNReZ2RHPkWI8U0EaD7Xt8gZieyiKu8bQ8rrZiSpPDzLg7rb&#10;85r1M1NzSMIgeYOH1mMLO5+luqr57OVrVNHckUg0rFZr+vML2nbHB++9z7vvvsezly/Z7XbECE3T&#10;UClLVDtS1zKMIzEq0XdOtUACbSw2378hyABv0pEoJZpn57JjY9Za7vZ7APrMkvI520gbjXUFi8Wa&#10;s9N38MFnnfieulmKaQ/THiuDqbIoMaTZrW8cB2mKk6JyJahazKj6Uay2Q+Ze5N5jcrRzzmGP1wuq&#10;RSNCVaN49PhEuk+liEmxuzlws9mRIvMvTuLuKVdlcvQSy16FtRXHx0c4Jy5Zh8Oe7XbD5cUFKSVO&#10;Tk5Yr8WhyjnH6dGapq4JV9egEnVTMY49ZdXQ9y3nF+dUdUlVnXB2esK9e/cQ0U6XBd+OEALvv/8e&#10;y+UiL46B7VbCI7fbHcPwCTFGHjy4x5N336UoLU+ffsbNzZab6y0vX7ySGw1Yna558PA+r1+KwN5a&#10;y35o2ey2PHv6guurXf6ehqqsQfUUVUl76NnvL4QjqkQM9OrymufnrzFGc3q0ZtXUNIuGrjuiWRSE&#10;ELm6uhYqkdEsK4fX0FQVJ6cnlBmWc85xOByoCsPxaoHSIjyK2X3n9euXbDYb3nv0iIf3TwkZPoWE&#10;Kx3DENhsdux2rVgXb7dsbm447HfUTTM7PPTdwGq1IDAQhp6r1xdYZ+j2IrgnJb7wuQ8JKfH68obN&#10;dkfX79ltdowBlqsFj588Yb9t+fijz+i9Z9/tSTlsavRj3vQ1ZVHirExPfMgjlTuTu4k0xBBJIbJI&#10;A2f7FtclcQQpPegKzAhlCdWpoCX7rTQmCqjqXOlm+ldRyUjUj9AbiEs4beHFAOc/gK9/AAtFXXne&#10;CccsCktvJK9CG4NzGqvFBlrcexw5JhFrOkYf6IceNXqmUKLJRir6kegHjBmoCkdVBrpRaFdWuVvU&#10;JC+aJo/HwlTZMhAZCEloDgbNmBSTVkSjCbn0CggFw2QPeq0thshIxKMhaHSxoDnSDPaKod3IMckL&#10;9GzXiCxyenIA0jr7ut8u0JMNJsGTgog/Vd7ApiRrscSNWRQ6aW9kKl64krquaBq4Pj9n2LcUpoCp&#10;CE1aaGeyxRBjYkye6BLWiS5HpZBF3Hmr0UoEmMFjTIlSmWed+bQqP3cKR00JCIloIjoZkjHYesHN&#10;85dUPmEKMWNISab62mTNjUpUy5oPvvw5VsfHfPyzZ1y+3nGzC9S1o64sdWEoG0vVVMQUiQ50dGiV&#10;eOh2/LdfUzw4ifw//9Tww/MF1zE3Kiox6pKkC1Ae3BJMC2kAP6LCQFI9KfWkZMSlIebiISGUCSXN&#10;Scyz9VH+AoxDhZFkBnz04BPKS8FsTD7PWl4jjZEQxLHOWi3CZ62znkHnbIxpY9Y0Vc04enzXUjgr&#10;/OwwSoGvNWn06AjtCLsx8KI78MPX53zx8cBvfWHJ589Kjq3w8p1PeBI2BgxgQkKPntGAc0YMNibY&#10;FY2yjsXJCm8Mry5u+OzlJa5Yc3q6piiV/J4yDEPCJs2gKr7/ouK7P664HleUyxqlnFAA0ViliBgS&#10;hmg0PpeoVaFxKTLS0nmPGjoWRU3SBq1riuUXiI9+l0P7mtC9QDF3+jgrk8Vj5VlvNP10blAMJMgK&#10;kg07tjS05EwTIUegMDm0URMZmDKAHI5Al9uYLBxGo2lI6KxmURhbgjUEP+nExKhCzWuPmtfhuxqF&#10;t9ETlSf+KSX6LKAFJbosY5kr88SMQE/BbjAJvz3WmNmlajJjuCvQTnf+PBXRrnAYq2+LRJXpUErJ&#10;OqYUm93AZ8+vuLi8YdXIIMRPKKs1VHWJD54P33+HP/7jf83/9Sd/xo9//AndOBARBkKa3lPdTtWT&#10;fJBbBFYp2Y+UIIVCnzO3xfwdO7CppQR1x/DjzeZgbmLUbVOrJqhERUh5P5npSuLod1dPOJ2zt1GV&#10;u+d0vmcmNOzO425zOn1/sTGHKbMtpVuzlfl958ZKMo6EXSBHTatsIKFEzzLEUeiDpHx/aGlEnMZW&#10;Fm01rigyynZ7fQYfOXlwxnvvnJGefx8TZIiOidKgqFvdpJ/aoxkMk4GMyte4mnOlUl6fpFaIXvQd&#10;cJu3kmKSPSz22Tr3tlWNuTh/A53XguopLWj0dOw0oArH8dkpz569IOIomxX7fYvVlocPHnLoW168&#10;eEpV1ZyerGjGBV07EklsDwOJyGqxxBQFMWlevnhN6Ae00RRlNbvsTffpRJ2q6zo74kZSCgz9ICG9&#10;dwaOddNwfHRE13XsdjuMtQw+ZBChYbEQtLzvB9qhpyhrquWScRwEtVYJUzjGvqfrOkzWsczXVNIU&#10;TjToYzky9GM285Aa2Go716P7/R77xc89Zhh6UoLFopHNKSS8gn4YafcdRmt87qrFo15Qhske0Fqb&#10;hfINOhfvfpQk9MPhMHePJyeiRxHVf8/Q9zl13bO9uaHvW46PT6jripubK7bbLUkp7p+d8c6jh1y9&#10;vmQYRq6urjkc9kDi7OwsoznSLN3c3GCtzfknB4pCUB+heEjT9OLFU4QX63j46KEUy8Xk/azphoHd&#10;bs9yIQ5YVVmJ735MlIVjeOIpq4LjY3HHWiyWvHxxzs9/8THG1YzjQEzS2acYGcYeay3LRUNZig3d&#10;9c0l/ZARqboijJ79bk/hxLt+dzjQ9j1100jnO4wUzrBcNDRNIw1S4aibmq7rODtes9luefHiBZfn&#10;V+K05UeWiyUPHz+iqgtCGHEOqtWSk3tH+O4+282Wru0oy1qoH5lXeXN9g1Lig+2cwxrDarGg7VrJ&#10;WGlbgu9ZNAVlkRhD5PrVFdvX5wz+U5R24BXJQ+g9/djKNCYLV7U10qAgGQvkqRWJrEFQ9EEcis40&#10;nKnAvYsd5faAwtMO1yhTwKoBvYGmgLGFQSwlqdYyrSFXySEJspIKQVRiyth+DbqGUoGOcLkndZZ2&#10;3BCS4iuFlrUzaUYtk8tOwV5rgjb0CRIREzWLZim0qnGkOxwY+p7Z4USLAJEUUCmIHbFTtPEglos2&#10;z8uSNBch0wC0ktloVGLOQOxJKqCsgVhioiLGEUXIxZrMsgIBraRJsFoRoydHogn10EouiCKg6wUm&#10;eUJ7EP1PzjGZJpoSgCrIlY8+FwbZ5CFnsoRcgPlhBC9JtJPocJospRTfKDiMMtR1SdPUNM1C+OYh&#10;8vrZs1kDhi3mBRTU7HomrynyYmPe5IBLwrKSYyQ7Rp5YTpOlyW5xchUjo0BKJrExkLzClRUhJdr9&#10;gSbWYnAQFClEtBXdhsoTdmUU9x6fUDclP/3RUz766IrXNx3LumJVBVblwPIoUq9LaJRIpIwFpVmZ&#10;lt974GnSyPon8FfnisvsQJWUpGaMypBMgmIh4vluoEyRPu5JsRWaoz8IUqgcSTuCHlCMEAPJiw06&#10;KWZnndz42gqbIjZElAqksSMGzzCOklkwpX6TEZgEvQ/SBxoJkDWzsxkUWgOGoqjwSY6PjynTaAxK&#10;FaAKvCqgWmOLEyiW3GD5+6cjn7684XPvlHzrw4r3TguO6kBJQAeNioEiI3mKQOkUxvjMMQdrhHKS&#10;lKZqFhwHzaHf8Wd/+5y93vCVLz7hnZOCdeVQyrILFZ9eV/zD05LLwwK7qInaZmquFo1Pdu5RxmDT&#10;BDsYfLIYJyhnl1p632PGnrJeyhqmVtSnv4Xffkb3dIMK3awiHr2nUIFHWrNGkbIKRWU9SU8gEokU&#10;tMCBSIMlEdC5YfEMCOkr5sbF5dDGMRPCEpoKIxGJ9PQM7ClUJfdgDk27zRR6Cx2Y/+t24p6yrXC+&#10;pZiCe/04QkLWc2NR7tYkYHqNu8L56d9zAQzSvKZpyn4r0J6yJe7qKyYUYKJSTs8NyeeiXt6360f+&#10;+m9+yG57xe/93tf45m9+hZOjtZxLZ6mqkvXqiHH0HC8L/vi//9f85//8Pf7j//cDzq8PslbnfK8Z&#10;8kiin7t1QrxFDuYjdrdwT4ieMTcDgjJL4X7bF0xNtsprkazjd3PoptcT/W7MeTQx2/3m86Qyzqam&#10;UviOZvAtvcn0em+//q/79/Q7Ez0tKS1xFXe0S3evlen6EAeCkK/7PMjIewpJHBTT1HmQZpqpsiL2&#10;1iYHb+e8pEiaM0fee/KIpRoZLl5gtRaGg8lr5p3vNzl13nWPnBprnTKgk8X7hpwDFcQyX8dp0DaZ&#10;FKc3zvWkv45RkeKt8YN8f0VI4c61TKZYGrSWRrlwBY8eP+Szp6+5vLhisVwDHkXLYrXg9LQUdlPb&#10;gnYYU5JQpBQonCEkRdcPbHcHxkE0mVZpalcwjOPMVpod3CaER6nstDWicr2OEteuqqpo6lo0P3VN&#10;yIZNKSZGP3J1dcXJ6Sl13RBCpD20dMNm1qZP18Kclwfs9ztSEheviXk10c6sddl19iABlpmx5Zy7&#10;NUgodeDs9EgEbdby7Nklr692HPqefvBsNltpNLTAVpMV2eQ+Nb3gNFnd71usNbM7B0BRljPHbNKh&#10;TL+bug4VA8frNWfNgsWi4fmzZ1xeXbFcSrZKjJGnn36GQrFerTDG0DRLQohcX29JKWZP6chyscCY&#10;grpeUhQVWpt5fRlHz/XNDSF41kdHNI3A88PguTq/5tXLV7P2whYFVV3T9x3WWlarNat1zYeff5f1&#10;ek1TN6DgenPD2I1UleOLX3oflGYYBC6zVsImlZKCqypqCifIkgiXZHpeVCVhGHDWShJu5uIvFgtA&#10;PrfS4oZyeXnFq1evGfqBqpQATaUVdS1ppQ/eecBysZgTQg/7AxcvX1LVJcYa2q5jb7dY57LwznB0&#10;smboPYfugFaKrpf3K8tibkKHYZiNE8qyZLVc5mMtNpYJxQfv7fn0+Tnn13v2bU8YPH2bqLzkvty0&#10;B1LWb0yTDI2IYMV1JC8sJJLvOYktnzOJ37WGrzjLs6cdPTd4OuHwdkFE8e8/kEwU7WB2bFJk5R60&#10;wHYQjcrQ366n+1Y0K0fHUFnoB3jegVUstOJfnWj+m9USo0aShj4lNqrmIwc/JvGL0fNzr2mVNDBW&#10;S6jaxOlEa2IUdEGKhgQxEMOQRW0KSydhfErNVCMQZyVp1kDrCAyM44EYDihGUlIkVaC1wWhLZCQl&#10;n7m/EZMUIQxEJSamKjd+BkPMuRchBmIwhGhB1SgXCWOHTn4+RimkvJBHxBY3MAlp5d6SSWwMkgsj&#10;31tldtYkTybrCWRDmoqKuq5pljXL5QLnCqx2HJ+ccHNxzu76GhUSZRPRk902It4W1zJF6LNANEky&#10;diAJJS6lWQhMStnBbLLgnfjXU+GVZJEmb6rId43e46zj6OSUi6dPUaOnrCqoKlQqiUQkz0JLUnEy&#10;BCLNScVXvvUhOMfffP8pF1c9J4uSo1px7HuWQ2B5kliucjOVQxYbNfCNk0v4wkgk8rfnx5wnJ5NS&#10;JSF/08YalYayootRRPmpAdPD2EFoIeyBVhraOIiWxXhIAdJICj7nX0yWwpqU9R/aRVLqGMc9hBYT&#10;PTZ5TFB4bfJUOBc3IRICmGwSoZVssYMPJGUpqhU+RTofSckSkyMkTbILVHlMcitIgqQaBWNR8tJH&#10;Lj4Z+eRVx+ceRL742PLo2HDcFJQ2UEVxIrJK04coNtBGTFmSVSib82CsYbGqqVrL027DL16U/LJ3&#10;NI1j0SwwekHrS66Ggj6UKOfQqkQlNxftCVBW50JTCR1VTWJpg7eC9BUx4ceBfuioqgXGFsSY0OVD&#10;6oe/z7D9lHj1I0x2i0OBJrBUMijZ0aPoEXKcosRhM4n0wJ6BSMUtkT9m0TwSC0oiYUWSikiwLYpS&#10;ijFE7yBNSseYOrwfUF6m3TEINXQSGs+F6fR/d4q6uwMGkKyaCT1xrhD3Ri2ZKPHOlFnlILu30ZG7&#10;hXNAhhmz4Fnn9fBOY3IXbZD6QQZ+3gsFW+UQPx+F3Ba15uYw8Nff+xm/+PQpP/3oOf/iO7/Nu4/u&#10;cbw+ord9znMr6VVLP2z5vW9/g6PTJX/+V9/n+dNrxjAVdhM6/KuP6TD9ik4HWfMmd0TFtO/dHtOp&#10;QZmeAxN6IcMYa91c4CYiZnpedpJCIRTcCWnIe8jbx2xCZG7RlTfP9+25erPZmnVJaaJ4JXz00gQl&#10;pGlTtw5v02ubnHOlAZ0mjU0eUikRTSem8x9JHlLyaKUorZVjkrhDy4pMYpbjozVf/PwH6N056XCT&#10;1/XsKDkNBJkMEHKm1nw+8p09NdFh0sqITm+6VkPWg0pTdOtmGYPcc3HWY+bh44yO6XkINsaIHz0+&#10;JJTOw4U0EoNiGDw+iuvf2dkZ+89esd0fKMoSozSHrmexqDk+PcOHyKHr2O87rm92rE9PKcqaX376&#10;nD4lQsrmCUrNOhEd4mxGIEL3OOvJ95nWtVwu0VbN9Kqqqljmervve4qioHAu2yqLyU4IPpsoLSir&#10;iqA0/SA2w3cbC5XdZ4dhoChWhCA1+tTEhRAIPmCMxxihbocY8ePImDXvk7zEPnznfrZ/LdnuDmw2&#10;G242OwYfaDvpxFbLJcLrlgwOEvR9R/ASCBN8wWa7zamRgfV6lW+2MAuXpu5p6uybusZWlYQHLhaE&#10;ELm5ueDnP/8ZzhkePHggPPVsgVuVJTELkBUixOy6npubG4wxlGVJ06ywzjJma1/n6mwGcOCTTz9F&#10;G03TLAgh8bOf/ALfC4JktKF0Qj1a1SvMWmC/qlmgjZyYuq5oFjVVVdH3Ha9evWK72bI/tGhlqCpx&#10;9kkpsjhaSCCjFS50AhbLBX7wxBS4f/8ezgqklYCb62u6tsPo28AfrSAG4RAaBaYw9G2P773YBydo&#10;Dwdubm5QKrFc1mJZlwuIuio5Oz2WrBoUoxdor3CFFChKYctqFtY3tWK1WqKAi8tLqrLhcGjZbrez&#10;a9t+v2cII4UrKctCOPaIniWkyPFRzXL1LsHH3BBuGEOCsuL6puev/+4HXF5dI3z7SVRpUFEC/aYb&#10;vIgj7+nEbxjF12n5hlfcdwsiLa/oZyGrUg0salgei9WwSWALcT/qeugibAJcDcTzS+LQyuKXl2jJ&#10;Xk+w20MryAKjaA8Wy8DiAOxeQHuQVds6KCt+a7mCouRlUfCn1Zq/Llb8xBs2uUALebE3RjQmptD5&#10;+yrZ6MIoTkXKUqY2p8pP69ykQ8mbBIGUBmJqSWFPSq0Um0ocuJQxGGVRyeLjgEri5pR0FkBn1ysJ&#10;uUs5ydugbCJFQxgl/i0qRzQFMY7iXqJuLSZTSgSfxAZYa5wyoERzQILkozSfEdRsCSqHM2StzFz6&#10;RGkcnSuoG7mOrDVY7TBKJvDHp/d4vtmy24pHfFlL0joJMFoSnmWpk6lkNMQsnLQRIh4bHc7KObDW&#10;in2nMhinoe0Zup5YKJzTiPg6TyCNuLMlpRhjYHF8xHBouXr6DN+PlN7j6oSLJQQtWQ1GoYxDacM4&#10;BLTTfO2bT0i24s/+6pf802cXrI9rHq8bTrzn2G8J40haJapFhS0KEoZKe75+r8XqA1DwVxcNN8mi&#10;laVEMygpwJm0LcqA1ZAKlK1R1sMwgD+Q6IGBFFoIPbgBEd/30HdS5KhA0iMxN0HeOAEfdUWq1ujQ&#10;ofo9MbSk2BG9DBjIuQdTCGiMMnk0Sj6jJ5GCI+LwaFTSRFfSqxKlK7ALMGJzLNQe4TQHojjSFY4X&#10;AV5/HPjZC887q8STM3h8ZnlwbDiqFbVNWBRWIwMCKzouEwPKKIyKeGX46euei+GExdk9Rmo+25ak&#10;9ghTHFFpS3LIMVQFYl2h52stl3EoJQy5ZCZOPkQjDb82FVUR6ROE5Gn7PY2x2da2pDz6IsuHv89N&#10;+5rYnWOUUDJTjFit6fFEDA6LBwKeQAmAlzSGvE7pubCUBmX62eyjh0IRUAyEjLsIHjMKeVeUKaqj&#10;cYaTssD5QJsCKpn5padSbq7G7/jMzmLqJBPtSQvmnEVpxRg8KQRUFsT/ukn92+gA5PDo9Ka97PR8&#10;nQvhu/Sjt4vvibI5FY6RyVVK6H8xas4vR/70P/wDz16e80f/8nf46uffp1ks87nOg4ZDy9XlBe++&#10;9w7/qv4D/vwv/4Zf/vIZXechi/dnKlx6s2O527wJ2BGwxr3183TnGGYq0VsZTzLbmhoXlfWvOjMO&#10;pFtR2bhBWLOCHOlMLcpH7o2GcnrPu8f2zff81aYxTR+GO41Lvixkm5ImKUHOVbnTjCklzfFdhEXd&#10;alk0MghKucBPQdAmkgxAm6KUPV5JzpPWmnCnUbx/do/aWjYvnmN8Px8HlAKrc6M7CebzkpX3/fkQ&#10;RUGh9PydRNuodD4OecaZmAaIkWwomQ1ahCIpC2bWquTOfkIoC62Jo4Q0lk6ytMIw5vsgD/ZixGjF&#10;crXgetux3R9o6oY4erbnl1jtWK6X1IsFRbUkKM1qtaQL4MqC9jCIKQ3ymVCJIQ9MxtHj/ShZf87N&#10;0RPGSr0MkXGMWGdp6prFYvErhihSWxf4lDhcXc9Nc8jBrmVZ4jOVa0I272b5TSADZJqlNmIa1Pfs&#10;9ztikGunqgqKUsCOfhiyk5i43Nrrmx0pSVpl1wdsWXF85ui7gaYRMY+xhi6HvdxCWglTivvU4XDI&#10;4npNUZjZNWLq2g+Hw2yBtlwuWSwWFMbQVHJgDocD+8OBhOKdd95huaiYNoeqrCnKgv1uR9v2BAeH&#10;9hoQhEEmt7BrO/Ztl4VeMm01WjOGwKuXL9jvW4qq5HKzk6TQYcQooXwpZ3Flmd3KxJFgsVpycnoq&#10;bkPLGmsN49jj/cj1zY349J8cUTUlZU54H3KezKKuCd6LtfDugDGW68ubTI2w7Ld7YpRwm6aR4J77&#10;98/mhaZwFqNS7uyzFWAEPwb86Nnvdyil8MEzDgM+BrpDy/nLc5pFjbUieI8xirtRXniE7uaYgvKs&#10;McQQub65QmfkZOh7FImiLFBoyrLi6GiNc46r62vGJBaU3occDtQTlFAYhp1oGnS+sI+PltzcbDi0&#10;By5fXrCqSuzRETEkFssGhWK/74VSAqRxpPI9HzLybRX4Fi3vM/KOrliYAsOOBscSi9WJkQJ30cHp&#10;HvoETkOdIeaNJ10H4vmBuDvgU8+YFymDiN2FcRygzzSZqgbtoTCwcFAFOPTQ9xmV2Qp6k2/QdxYn&#10;/I8PjvkvP3if73LEd1XJD2NkyIuUUgpjbXY9zHB/iDIxygWWUztGdZinX9ND7OIVqACpJ4YdihaS&#10;oEjaWFQUmDtpAIeOlhRGtI6CkuHRyRNjx5jrS1LIk28RGEatRYBtHSmVoMXeNsaBpKJkheTiIowi&#10;oguI3XYiQcj6oJgFj0kLmpNkufY+Mo45KyWCRosGpWrEHtzoObRRZXpb1SwomhX7zUbc2JRCZytg&#10;E+0s5gwpokPMYZ8yQYtIIrnSEZeROTmuks6rbUFZB9pDT+h6KVBSkM9m8gQ9F6lRidZo9eA+h92W&#10;zctzqr6nXgZolqTCohxgFckmlLl1K9NG85tfuY9S8L//+x/xvV9c88lKce9I86X7BXQ96bAlnoxU&#10;qxpbOLQpWNYl31paiipQ/7TnP74yXAWhFWmgS5GoHUknVBTf+hijuLkYS+UqkloQ8FKemoEUO5Lv&#10;SLEH1YEJEEZSGsgjTEhxzvoBwBhiCakaUbEjdTfQ32DDgE4hN6QIBcPKtDQZi9EWpQoGtcTrNUkJ&#10;QsZcuDumwEtFylaUSeiXwYMJJKMJMVFq2EfPJ5cjn12MLOqRB6eKJ/cMj48M7zSWZREEkXQa6xXG&#10;aWxhGGPJ9z8OfPcHFb25h2sWKFfTmAVRVShTSeOhxIQBZcSPKdN7pmYkTaGnJKwS/36UwmuxU9UY&#10;kkvYFEl+YPQDfRioXUFKGvQRi4e/Q7v7Jf2zv8KEPk+nEw6bdWQeKHHZoatDEOuYm3A3hzzeFSAL&#10;pWeSKudkJRKagRGPIHI+NzSaCkvA6opVUXFqNS562lyiTSj27eNNqs9bA3dQYLLjn9Y6U3dk8m2y&#10;w9bbhfEksJ+nrb/yorf0pLc/xy21RpByea0wI42iNRMKUcyUILSW4XuSpOuuG/nhj55y2HXc/P43&#10;+eY3vsI7Dx5gjWXf7SirCmUd7WHgyZOH/NF/9Qf87ck/8JOffsbF1UECMLOuYjrqM9ikBMGN+VjN&#10;KLOclBkJEArS7dR9/pYTkq5uv/N8nMi28Pk8kWSNkmGj/I4ECgpCELMm6a65yV0kaz72cy7Wmw3k&#10;jLbcRVXm/8hNqpqnanMzMHUxSkn99esE8ybJcTJIIzAfLye12KKqaConJh/OZAv0ycocVEy0+47v&#10;/fXf8d74nCdOy4xBA5apI4F8DysSSt2er2k8OWvM86r4QPkAACAASURBVHUaU8wkDLm+Uv46KmVU&#10;cD4UkVtipNCo59eIIR9PGaJrFLFUtOMuG0VIHSCh0bIfJWDwCX8EGMPNZseh25E6lY/twObQYl3B&#10;EBK991y3L7nedZxfbVDa5BDFbChjhPLnnCV4lwMdxakxpcR6vcKVltF7vI9oIyL63W4n+hErRjZS&#10;D5bZnU1TIk0RUcnQT2mGcaQdvcSI5GtmGmhP96sAE0FSIZIXtzyVaBa1NCVBBjYhBIbBz0ZX4yi1&#10;ZFVV2B/+6JcoDD5E2m7kMHTiYpSnZROvTaGomnpeMO5yQbUJWFegtfDaboOE5JpZLBbi91wUHB8f&#10;Y4xhv90yceOKoqCua7Qx1GWZi+ARrUVI17We6+sdXe8pSpniTB2htZahH2n7nIIJlFXFFDS53W4x&#10;1rBYr3EZCrPGUBYFi6z3MNbgsl3octGwbBrKUp473XQhePpuoG0PLOolsQqEOFLWktI+GQuQoG07&#10;NjfifpCSoig0KQn9CxS73YG2PQCKruuJ8SLfiNJEVM6RvCepRN3UuGy5aayduXzHx0c466gqsa4b&#10;2o7DXl7XGMvZ2clMwRuGkX7Im2NK2YM6d7uFoywL2raV39WaarHg1auXs23yMPQcH58AKttGKsYM&#10;9ZdlmV0dhJ/c9x1dN2Tupeb8/IqLyx1tlzheLThZrfKUUgKR+l0rdpUpsgw978aOf5ZGvjkeeD8N&#10;PDRL7q1qxlGScB1QU9ObkY9pOfUj1TNDaa0IQstASp5ws8PfbOljTyBkaanGQt7aQQSnShad5KFt&#10;gQG8gdJBYaEsYCW8aHwH4yCTbOSpPLvkyaHnf1q+wxfeO+PfLGq+3zle+fzKecGb6A8TxKwA4xSl&#10;u0LFcwKPZZI7TQjz8p6SJ6mWkPbE1OVJoRRTxuaFO+sLtLKgRiCglThAKRUhFhjV430rrmDZZUgZ&#10;i1aOqLwUOcpJ3kzKxSch82cjNopgMYWYhfiyGJJkkUkxZbFeXuiVAi2HagxCl9EYCf90DuvsHcvK&#10;W8pDQjakoqq5udmx3R3ELaQspanWEE0iKfl8Kovr02S8kDSmdJBE8G+yG8wUJBlToqgamqZnc3NN&#10;jK0ItJ0T+2alIVMHVNL4JM4z9959n7H1bF6+JnSRuPKUdSHOUdm9C6PkujcGbw1Jeb7+5RO26Tf4&#10;X//PH/FPT6+pXyh2Nyt4d03oR7yPHA2RelVSNhqlA9Ui8jsfGo5WiuIfPX/21HIVLTYjSSYXC9pK&#10;oF8wgmwpUi4SxbUqIOczpQalJSsl5NwMoX6JU5gKHh0jOiZ8HHIhIhu4t4qgwbgBU25h3EC3EzQQ&#10;srMLeG1R5RFjtSCwZDANSdVCk8puPWKhqvJUlRkZk+rAi9ZGyQAsBfA64GMgFBUpRQ4hcvnK89FF&#10;4N4y8egkcX+RaApFUYipRWEMFDWftUd875earV5TnC5EYF/YbIGdXbAycpkysV/oiHq+B+VzRpSZ&#10;nJZ01gBIAWaUgWynbVwlbUFM+K7D2xKKAhUNZfOY5sl36PfP8Zc/nlO2R53YyaxWChIcCbEVTqS5&#10;DZFRisQ4DtnPy+RCWeVptqxiueFA52BI8Q1T+VUT0IYOdX2NUQ1F3ldiTJm1ktEPfYuEzGsWt03F&#10;XYRkKqQj6Y2/u/v8qWa4iyTcRUamx9vibZAhQQq3yde3zUqQAMScvi6UlZgTrSNKm7mBkQY+EYOs&#10;4598fM2fXP0ln378gu9855/z1a98nrqqZlGxUgE/jjx4cMYf/dd/yAcffMRf/Ke/57OnF0IdTbdN&#10;bP7ksg4ye1vJZ50pb2m2lp8czO5qdpSaUJDpTN4t/qdrQ/5B5T0l6WnMz+RJlSBbrMNkpjAd17tI&#10;ldRnU8MjNvFvU/FSPi9va4HuXhO3Go9fRdskU0zOn/QN+Z+8Dqc0Dcqm4we2sBRlIU1uECthY7IB&#10;hDG0XUtdSE5Uu9njFuCMkvmT1bnxuL0uhe4kC1lSE02TTJ1D9vR8tAXtV/l+yK6FKcmkXwmsEoNn&#10;Qq4kVJhci97qiyZUD0SbqozGGiusgyEwETAlD0fOUekcdW0Zo6MsjvAhcX1zYN/3pBTp+sDod2AK&#10;IsLWuN7tSUpxtF7mkxyxRSnOemlC1rIQvm5mtlFdV4xhRCvF8miFMZr9YU/btsSUqLLL2xTcSkqi&#10;PwqBqijZ7w70fSeOnFb2pJDzDTebDZvNJr+P9Aoie7DYwqBUSd8P4oirNUVRYLSeyylrDSlJTU+S&#10;7Lm2bbHbXStZJ3VNZQzJ5GI4wDCMckCzaH4YBvp+wAdx5MjXlrhgpMQwxIy0TFxVOFqvOD4+piiK&#10;ubPabreEYWRxckJVVfPNCxIMs9/t2e/2bLYbdoeWRBKhvisZkwhlg/eEoZdwGT9m/3XZoKtGDACq&#10;umaxXDLlFCgtU1ulMs5nNNYJ/9Fn37t917Lb7xhHT991DH1PyBbMIespmrphu90QUsA5ybxISWCz&#10;uirpDgdCCJyenFBVAt1PgiClFOv1SiY/MdJ1rbgktB0kxfX1DUM7ZD4m1E2F0imjIoaikJT5m61o&#10;exZNI9BdHPOxzMVrSlhnKQpposaxnC+Yuwv+MA6UVUHTiCNP4RyuLNnvW9rDkBuPnqura1xRYgpH&#10;iOJjHUJiHAaKQkTAZekEDowHNpstNmfftEMgKJnMW1fQHXo2Nxs0mpLEET0nuufB2PE53/FNE/jQ&#10;ao59wZKIHUdGO9kZDhTlkuf9J7wi8gDFvcstpyyp0UR6AjsGWnz24slRehgipbQC889uH4GEYSRl&#10;8wclGhUFXO9hfxDeNMyLnbYBdfQQDi1sX/Lt8SVPPv8ef7q4z/+RLL8YAsMYbjmy05AnRYY+4BRY&#10;dY7qP2Jffp6kjvKESc2LaFAB0kAIHTFlOESGuwKBTxuYyoWWQehQKdO6iERlMNqhtSOkAe87QOMj&#10;aBdQYXInCaADypakkIhJxLmoURyWkiAnZL44SDKzNLxpbqwmXVGm3NMOkhRvtaVwJVpLIN9UIPkQ&#10;pFZVQnWw1lLWDbqs2Fxt6PsDywaqqpTQMeMhBzgaKxvuVAQEDSlJoJzYIQpnW6ZpiRgiyhgWqyPG&#10;YWS/3TPEQQTxRZImVunMic/pyClhmoqHn/8Q3w1cvTqn70cWq4qqLimqSjz+rSFoT3QWjSM6h9GK&#10;3/3GQ7pB87/8yQ958bzlx6/2dCFxGNZ8LiXi2BKHgPaacmHxSVOuCr56f8F3Pgj802Xgai/IVJ2b&#10;ghSEnz7GkAeHRly2dZI8mpgDD1NCJYMzEkg6UpLyJhkZgUgaM10L8HGcN3bmKXsU6lF9SihHVD3M&#10;G7wEm0axTi6P8K5CR0fSRiaK5GmkmsoB5uA/uU5jbk6EfubDiI6gC/mOIQb6XARqJTktY0gMHs6v&#10;oNlIhoN1DuuENhjMim1Y0tsl6miiTgkNJIQ43ys5xFq+qtY562Ka7k4FpxGETik8t4VMyqV/TBql&#10;LcZEXCqkkAkePwzYoiBqRUwFzelv4t99xnb3mjRcELXiOkS2gEOobpqWNSqjvDYfL5+9v6Tg6/I5&#10;cYiQ2MxrmWjPIhOdVdz+5L6UwYWsniNVGDiOS+oUicljtJ3vZyl4bovktxuHuwXv3Z9B3lNR3LWk&#10;fvtxFz2YkZFf85iK3ZlSOjUnKc6oQQgRVJBCMRekMch6e1csjJFmTCuh24ZRcX7Z8hf/6Z949uqS&#10;P/yX/5zf/s2vslwuWC2X7A9tHpw2FEU5azK1+hHPn1/S90EaXTWRiOZvlNfmTB2adSaKyVZYCuZp&#10;H5j/mokCdptRkumn6vZYTMW1iM2zWUAQpGAqKKcaaHJTukvlmujU0/ElXyfTeZoGz/M5udOEvt2g&#10;TIXsnTP2xuum7IRm8pVIbk50nqQnpIkhiu2wNY7S2BxOmUXo3st6jeY6Z/c9+cpXqMqSeugo1W0T&#10;KKPHfI61yWhW1u2Qpkta9JLTtXcHJZyvlamByohXSm9ef/L9b5+jtEHn61KlifKm5jDCmDWcKUSM&#10;08IsCCNk0XtT15IlEgaMikSTKKuCoiw49APd6NnsOtH4xkj0ET+M1IVlXdU0TU3fDxjTCLrWScJ7&#10;CEHeR8kgWpoKcSWNMbBYNCzqhpACXS+IVVkUeeicaVu5WTXGYGOC1DOMgTg3GRXOSjzG4XDg+vqa&#10;169fo7Xm6OhY7JLrSjTkupqBCNMbvA+EEAleLLqtdbn5ztdaNkvQxmDfffcRRSXF7OHQ48cl1hX0&#10;Y+T15ZXALiphrGEYxmw3DMneTiatEa5737YiwCfhrOHo6Jj79+/lfI8uT+tbtNbUTY1Siv1+T9t1&#10;+CzuGYaB3eHAMI54L8nBJyenFIVDacvh0HI47Nnv97PvMwgsdHZ2RsxuBJPj2PR3UyM03VgpTcIi&#10;CTnruo5xkGbhcDgQfJDPWUgWg86/7wpHjC0oi1HCFw9BbjqTN7yqLDBaUVWlJFTnZvzm+pp+8NS1&#10;0McEWREIrmkaWSgMtM7hrKOsC4wFZw0xQN8PDMNIuxXq2257mI9BWTiOjtesV2uqqiCOA00tIZuH&#10;w0GaSy/HRWlptIrCUbiaqpTNpSgEpfEhsFwtKIoq28MFCXo87ImtmuHswpXEmBjHdm4Ep0aoruuM&#10;LCXeOT3ieBWyBa+nC56jhTjAHanIuzHxTkysouIhjg9dwalPNGOkIODbA6pa4FH0gFqUbPuIA/YU&#10;iEeYYssGL4klGBIl0AA15M1cYalQ2YyTmQAmRccexSWgUqJOicaWlClhmgWogtQeSGEgkMRbp71m&#10;UVisPkbdK1C7Kx5/9gv+h3c23F++y/89Kv42JLZqGt1Mu1JewPyI0i2x/zl2/Gek4kieM+1gaZr8&#10;aJTSYpGIBO+paaPKE945eCRPh6MaM63A5CBIjbIGQ4lSFZGCGAu0LUhmR7SWhCV6g4ojSVtS6Elp&#10;RCuDUgPRjyQdRBQ5bbQZCVcqa4KSFPdToRujYjc4xmAFZZhTlhXCEsvNkZWpmlbit16UFc1izXbn&#10;ubzese32HK9gUbtsPSs73NQ2TrB0QuFNyDWTFDLKh3lCrXSmP1jH+vQeKSoOu73QjZKb59KSjJv1&#10;CWiSjhTrBY++9Hm6IXD14oqhG1mueuqlp24ayW1wBmWEbqKMIyqLNfAHv/WIywP8m+8+5eJq4GeX&#10;HV2/p/MlYazw40gad6wTQsPpR0y5xg7HLFRDiSNmbrrXOVk8SQqKzdeCni4FBF0zWtxtdAxEAjFp&#10;NJaYhAzmk1DFlMlhn1NRlcjWz2keUjHB92RaXBKaX4yCaqG15G4kSCanCytxAjJKEbTKvHKFU4ZS&#10;5Sl+iKjJ5SklRjvOKdA2SuPqcxCcXDfZLtNogtJ0SUmej7Hit68NSovLFEmajpSn3GJIkvNqlMrh&#10;sYJMioZLBMATBUCr7LRHvk7z1NomMjVLMaqARWOUpTAVgU6m6n2PLiqck+mnsifce/wd4tXP2X72&#10;F5ACuxiJlARGOjoSPXKGCwpKDGQsBMRAXHJrTL7mYybUSNq8rG+REYvKqUuGiMXP5sOyfhaF5ax0&#10;rGMPSRCXzBn9lYn5283I23+eimGtyIjUrzYxdx+/DqGZ/vuNpiZlBCkH6KVMISH3tUxNCpOgP1NM&#10;061F7vSYim9lDCbBmCJBVQze8+OfveJ8812evrjgD3/nNzg6XlFWYkhS1wvZ34aBeydr/vD3v8Xz&#10;Fxf88qNPePrskrb1oMwbropvfut05yd3bH4Tcsznp2XnQnX7XJnYZzOAjFPNGo9pyHinMZl0f1Od&#10;8/Y5/HXNpny8CXmZBPsTXdX82nN4t6GZiv/byf3tIO4uTXBCDlQeFCTye6pMAQQWVUljiznIEvj/&#10;6XqzHsuy7L7vt4cz3SmGjBwra+hiN4fm5BYtmbRkUjJg+MmA3v1l+F38DQTB8IMFCAYEGDZJWeKg&#10;ZrObrK6qrBxiuvMZ9uSHtc+5N6upSAQyMiLjDufss89a6z8Jhdw5jp1YXD9/9hyUoTscuWkShZLR&#10;skET4/iaxoGgOqH9Z+srJabjpNQ5kndak2NGoMxpPjaMkDWeB2OMKJYwaKTBPBkA2cIyhCBIbBip&#10;95ruGPJ95YTGldZSFgbfDyiVaJqCuqlIaFZLR9sHusExuIC2VoLTbUHEctuL9a+2BW3q6Npucjw0&#10;dnQ+g6QiLvgcaWHph5YYRa4xygJAWAWQQw8y02m5XNH1Hu8eiVGx3W5ZrRRlXaPUyeRpNpsLtQxx&#10;B45JEJIQPG3bZZ266GO6rsO5QJEdZMfzIQygU7ioffLkgqSy+A3N8dCxWKzgcMRl5ERrhVOKY9fn&#10;4l1JkrrzODdQ2pLSWqq6ZrlaMpvVE4VLAgH37Ha7qUkQKpZjs91yPBzo+p7ox7CxgrKuWF1esFwu&#10;KctSrIW3W6Et9UI/c85NKEHTNFxfXxNC4O7uDu+9QElGbIWXy+Wkx3DOsdvtWK+3OOek6G+PxBgo&#10;bCGbQpTAyrqZsZw3kCScRjZkpmmF937ScigdM7oUUbpgVlWUVSXaDiWLoq5nHLsBa61YrrlhWhyz&#10;eYM1mtmsIoTExeUKbSO73ZbCFpAMu92R/f44hetUVS1anijC5u/e3nJ7u87nMjFrSlYXSzmmRQG6&#10;oB08Xdfx9v09VmlmM9EcKUVulOSCrKua1arBD+LmsFwt6fqe/VGs4rwLWYdkpylNSikfUxE8zeZz&#10;cV0aBkyILKsSv92gNTTzCt0PVPstTzrN5SAQ4bLoeGZgOUTMoZXXxmly38srpMDkRmROYqClBVoS&#10;gRKmBmWev9bTZVcwTl5k+jLgSHQkkvZUFzdEZUmPPen9LeCgrqCoGC/jFjiMf2/umDFwoWr08yco&#10;tad+/55/ddzz+uIT/kO14t/1mn8YxA+KmKbQSjLtLoX3qP4tuvwUp+T1iShP8k1SqjF6LlOZ1KFy&#10;sOE4Jxp7ICkMpbQZ6QEqRWyyItbN7j9WWby2GFvj4wwTawrTo3yL8wdS6EiuA90RY49KnuR7ojpi&#10;TJBpcfRZAKmm8MGkLWhLUlq+lxRERZcqem8JaHI8Fnn/nz5iTJlpI8LQsiioy4qyanDxyHbd0XWJ&#10;q9Wc+aymsLL5kWFzpUSwS4JOJ8pkMcqgVEREhRptbG5nhSxjy5rLmxtigna/k2s3l8MlBmMD0eaJ&#10;GZqYIvX1ik9/80e03c94/90HDq3j0stUrkkBaxq0KvJ7l/fkk6YpDX/yk1d86Bb8+7/Ysd4f+aXb&#10;Et4NtN7zRQevnQiwm4uEsbCN8NO3K4b+gku7EicVAioNKJ0YYsASMeMBVWosZ0QAikLpCMrgk+CA&#10;NkUcBq0SNiYcEWxGshNodQp1EyZGpmTo8YYqqF1KSRqXmKZ1mDEImSRj8npTucmWwQZKYbQ4UEEG&#10;tGOmHCkl+TO5SDCFQSuockcsZrtSdnidSFoTR5GrUoKb5gl3TBoV0/QeYjhNqXU2XxBjCfBKBgEw&#10;UkHV5CqESqKVynxvEOqiSTlLLKMcYMWxLyWS7gnB49qOwgp9JSaw9WuefPHH+IdfoLdf40n0BMos&#10;nLdECiwma1XI77XL4wlBT6RpsuSmKp+VcS5eYCnQk+5OU+My+Uth8bT0wwHbzrgoNFpnVzx+tSEZ&#10;P/5rjcr3mwzRhMjxM9nN8/zjXItyjsh8pDfhVKhIgajOqKTfe77sLCaNS7bkJW+InIruUQiu8/eN&#10;EU59UAbnHO/f7vh3//7Pub9f8yd/+Pu8ev6U5WJB1RTsdkJlcc7xgy8+5Xd++zd48+YL/vqvf85P&#10;f/YVH+52DC5NzzmiAOSme/r22ACTj19+K+ojZEmur9MwC6FvaQg5QFfndTqBMPkJRg3k9O+J1nX6&#10;9/cpenI8IxPd8fx8ZaRhavCU+pV1ELMBz/lrn977+foYX9uIaozBiPkwKKNFu6ltdvmUVHJtNfuj&#10;YzFv+P2f/IRuf2Sz2bMqFY0asDoiGhyFSrI7AHRdT9VUjF3jSDUjG1acvpOZCLnpPV9jU5M1noPv&#10;NXkjYjhSmz8yHcjnXSudk+YVQQs6UNiCXktjNg52dSEOh1ZLrEQEYhDBvQui6XQuUhUFRVHK0MR7&#10;jLVs9i2zqmKIQsuOQXRZRgsyAsKMmqIflGSUeCdBv0N2xR0F8H3fT+69Il53Ofix5GK1ZLPZ0rat&#10;DJsKy7xpKJwjoDLbSurp47HjeOzwfo8xegozn80aTHmyRR5ZUMMgEoEYw4T2jfpyezg6YgzCVXPQ&#10;9Z4+PLA/iAi9mTVUdSUWYjlgxXufFf1QViWzquFiseTi+irDbZLrsXVbEonNejNlqxSjnWiS7lgE&#10;RZp6PqNuGmx24wHo+57buzsO+8PU3c9m82ylFjLkVHB5KbSx9XqdGxuxXxQPZs3j45rNZptTbwUC&#10;Ox6PE8JQFAXL5VwKdiNQVF3XYq2MwtoCW9foEKiKgpA7xZTywdbjcSogJkpjqawETKYIgx9wTm4F&#10;VVXhvcvWzVb4ezNpUI7tkeRkY+janvX2kfZ4RGtJKt0fWrpOGivnXJ5gWYqyRCk5j90QZPLQd1hj&#10;qB/WlFUp8N58QVVW6KJGB+njD4cjh+Nh2ryapsFoacBGmp00YjVN3VDUNX3fc3d3z3azQSk98R3H&#10;hnEUPQ19L4VkDKhDR+wcKyxLW3GBYmEVpV5QW8uFg5mP2CGy8I4GQ0iQnBTkavC8KFZs/T1u31My&#10;J3FEo3H0aBwFUGOZATM8M/KN2lSAgaIWzoQfSVsBT8kjPS3wDMUFNVwuSM9KiB4VB7H2CRE2lrBe&#10;03o/qVn2QMuW7nHLhRqYFXN4PqMYtvxWZ3m11LwuLvm3h5KfeWhNxPtc3CkFEYrUE+O3kH6PZMo8&#10;wVagFYYCn2pKc4HVhhh2BFrE4zc3K5lfPDrPyLeNiMnHG3WIRCUUw6iye5hSRGOgMFjtMHaO9gt6&#10;34LtUMGhksekAL4nuRYfWlAtKQxoldCFwZTCpU9JEXX2s1cSaBadZ+s9+0Hh889HSBylMKaksKJn&#10;k5evsUZjrRSfPkBIliF4hl3g0B5ZzCJXy4L5rIASCWAkoE2appQpJayxAk3q7JITZJMWSp0UmbZp&#10;ePL8GWttOG7WkCJlSqiooAaVdAappGlMWrN4suDzH/+AzdHxzdt7Dp58PCONNaiqQoeIDUp0+VFc&#10;ua7nmn/x+094e7jgr75WBNfycLjjr+43vDs6PtlFnu08iwuHsp43x5Kftk/Zp+cU5ZJCJ0xy+Ohx&#10;KaKjB5OmKarMbSMEjybkWXsQ5xwCJmZqnooQE0Ypkk64bNAx3ZZjlKJ95MqrcW2NhUje/FQiGvLU&#10;O9/EdW7OVHZNQoNWk3GEPJYlIGF30zxR5eLNKEkfT4k42sfnqWDUZxPg3KSEURuJOk3Qc8K00hqT&#10;OTIxnSZzo/hZpwxA6pNV9jTfVqdiUimIWmFULrOUIsWTQUJKiohGp7FMiqTk6H2PdQOVqUlasaNg&#10;ef0H3Lz8G9rdB4gdByJLFEtmzCipkCT5npiHIZ6elP2+xHBA1FgpYyoJj8egsRgKCsRXLVKqhEpy&#10;pD2KSEFHoPctdui4KueYKFRnrc/CF/l4+v59TcppKj028EyZGaJR1R8Vw9/XsvxjDcmUWP+9f5NU&#10;FjSfNynjOjppJxixNv0xpWx8veKIJVeJUgqdBxxByUjouHH82V/8LQ93G37n17/kD//Zf8MPfvAJ&#10;ZSna1/lsxqypWS0WzL78Ac9ubvjyy0/5v//sL/npz9/QD9LMpnHvVqfnPr268ViMjcxYR48Xn1xb&#10;UY3IChnpEz3mqIMZEZvT+zxHbETHcj44NN9DRc7zaeJoNKBNPkYyvpNA6tPrNMr8I7+vhP2b9Q9j&#10;o/KRMifTqzI4OulkffRZ72eFeWKEHqqUmUx5UlI8rFt+/UefMmtm/PJnf0/TzLClpsnFf8ooklFC&#10;FQ4hiBh7OiqnoZ00S5lyl8ahjCakOB2Hs21OzlcEFU9rfdSYqpSblLHp1Dq7y50I4UoLvU0poa6Z&#10;aDFKU1hDn9k3IYmlc0iyHxs0g/cEFElZnE+0raPtHXUNShuOXSdGV11P33UsVpe0mx0uuxDM5lLH&#10;hhhEU57vDyhFYYTalaYGPlKXJUXWO3ddx2zM5suRAoNzrDdrZvMFn332ms1OYknG9TZfzNkf23wO&#10;s+NvOOK9hIN7F9BWKJQXFz6DGGKAI88b84xNURQVWodc32qMLbB3d1uUgs2mzQY9id16y8P9Awmk&#10;QckLK4UgHatWLOsZi8WCoiyxWtPUtUyPYmDopZBOJJzr6ft+uljHRaq0pKhXiwV15sG53FFJJ6hz&#10;II2nKCUx2hgrgZEZiRlFSh8+3DKm34rIXQ5fCC2bzZrHhx2u97LBq8RsXmOswlrN5eUlTVNPE48+&#10;p1+mJFBXbyzNrCEc5f47OCdhP1mY75xjcAN1I6KklBKVLbDj9NDoHAak8HkRi8WaLB4/eJ7cPGHW&#10;1HjvKMsKrRO3t+84Hg+UZQm4vPnpbAogHWYInsH1U8CiyiJCY5BGLSVChOOxYxg82+2RshC0KPlA&#10;Uxaslgtubp5yPB54fHzkcDig0HSdND2zWcP1k0tBSbxHl0INnM/mbNbbiXPZ9z1t2wqCkh0ehmHA&#10;eUdjLfPFAtP2FCkw0wo7tLi+pdRil7y0Cns8UhmD9V6oYSEQj2LMCSWfL+d03Ro/tOh8g04ECgwN&#10;JTVQE6gZaLBUKDROCqqykFT61IMXtMKjWON5QIxB+hgoN7cot0HN60mUiQJWK/jyC9T+SPXLrxkO&#10;++ybI4XNDugf1izVkSfU8OoZioLLsOdPqpKn5pL/c6v4D11kayzeSMaEChHjOkL/NSHu0GqFSSoj&#10;IwqjCtEWGEuVKoJucGlLogU1iIaAfBNOUixHBSgrX2jkFaaPKSJKuFVyE9GgkwVVolSF0nOIjiLr&#10;OIRz63FDT4wOnRw6BBRBnPGMIaSOtj8QYk+KIjAUbadlP7Tc7yO9kwGG1gaTZcEoIeGp3LQA2a1J&#10;QhJ3XWDTwc4Z2i7wsN0SwiM/fLHiNz654HpRHrgxVwAAIABJREFUUteCBEaFaDuC8FwH6wRWV4g+&#10;RyWUihNdbnRyKmYznrwssUazfXhA94NM5TRYW6Fjps6NwkwNV08X/PD3foM9H3jzbs2QBj5Jjkvd&#10;0thS3pcu5G/l8ESUsnx6rfjjH1/SD1e8W2u6cs+637BOO77dHKh2nvKDpawv6M0X7GZfMFQrjCkx&#10;RqFTiYkS2xd1nCaeCnI+RJiaSwgQAzoFUhzEiFYsmPJUVvpvHSNGm8wVRxpbFCgzLf80FTmZ3zc1&#10;KurjGunE/yOl3JAqRVSaU6q5xo0T3vxgJt9EZSJs0DGIyxrZxS1XDzppMCpTzPJTZze2BFKs5ArD&#10;kB2XFKjCyCUwFYeZDpJB1cRo5italUg+NmPboRFXouxMFs9e63hvCySUTqAKudJ8oO1bKC2mKIkR&#10;BnXB1af/ivLdT+Hxv/BApMLTUOYGRBDXHs0DjodsKJyPrFDTEApQtkoAAgZDkbMMBN3xxFSgczsj&#10;DZiEvioUdYCrGCljos/0lJgR3vFUfh/xgF9FWM6Ri2liPk77x6blbKo/Niij1WnIFOFxCU2oyjTJ&#10;1nIOz5oi4ljIj13m+KLlUb5PHRv1RUnJ+RSHtkSymjQkyPa3w8Hzs799w/v3j9xv9vzzP/wJn756&#10;xuXFBRfzBcumQadEaYyEQurI4/aRt3cP3N4diUEKUkmbP2kYPkYgQGVNBul7x1NLAT3SvLQam2c5&#10;yyOKAucNykngLo21DAZMNiU5b1bOz9/53/L6hEEyIk5TQzk+T34Lp+YykZSXrjAbpggqllEX9Bli&#10;JPtKylPyIUiNF1NCGS06W3NC3iRDw5MibHc9PkTuPtzx9OYJs6akCXuMTviQqc+MIdHyPHUj924R&#10;3StIgZQCSUW536URuc1rI432yGnaRzSyzia0L2VqtdJiuBnJuTkjEXWkvpFpZtn8QieMSlOtpyuL&#10;LQpa1+GIWK2mxzBFQaENR+/xMaBtiQ/Q956h9xSlPI9oUKDtHT5B55wYTHUS11FlK9/BySDfFkU2&#10;t4mYssoOY8WU4xdCwA0DpEBVN4TgOBz2oklX4gTrQ+DYtlRVw9ObG9quZb/biwYlD/P7TlARYy1V&#10;XQnbp6zoW0/nWvrBc3v7SFmWzJqKuqmIEbp+IIQozCJjaGYzaY6GAVSH+fGPf/tP277H+UjKotVR&#10;MFNXEgDYdS2uH5g1NYvlkll26jrBpzpzzFpSgm7oGXrRlKBO0E5d15MF8Wq1om6aDPn4yc42RqFN&#10;ee+zfzrTRTE6SR2PknexXIoo3lo7wVPb7Y7Nesd2u2e32dMee4hihepdEGtAxO1jsZizWCyBNAnE&#10;21bcySSYxkyba9se2e523D88st5s2e73uCCuUdpYwHA89mx3BwnBPBy5e1iz3R84dB3bw5FuGKSR&#10;0IaYwA0u6zgSQ98KepH516NIv6yq7MAlUFmMkrVSVjKBmM0ajDWAzloXy2KxYLFYiL3xbEbTzKia&#10;Rig0dc1ysRA3I6NZLhZcrC6ZzefUZS0LbDaX5rMq8TGIFWAls7z9YZ8d0yx11eQLM2GtdMb90DP0&#10;IrhXgPOB/W5Pco7SGmbe8cTAC2tYKNA+0K03FEmS0QsUNomDWB8TXoEuDaY01MuK+XzJ3e7AniMW&#10;aLAsKLigYkFBxUCDoabJ5KKQb0IBvAafIBkGDFscbxlQwBMqGjw2BdQwoA4dat9Lhsp+B4cOBoW6&#10;vsK+fkF5cU2zi3jf5eKGTM0IHI8D/dFT7jqMNxRV5OnS8sWqoQLeBthHoaDInu9lqlv/Gql6wTgN&#10;MyM8r6xQuZJF6wqtS4yxWQcg5YcmF02MtByZykzNiJLiJo/8pUBX0tgIp95kRxzRWVllMbpCm5Kk&#10;LMqUJF1hqyVFuaJuLlB6BmaG1g1KW4KKmVYi02+ls5bLCfP+1YXh6cowbwqauqIsZMO2Wp/dVPLN&#10;DsX9zvGXXz3w0292fPvY8e26593O8X7neLfpaH1iXldUxejsYqabrcpokQzQNErr/N5g5CnrJDfT&#10;pDSqkGFE8oFufxgpvYwjuRizS1KKJO/RGslDmr/k/fE5d2uDHzq08hRahhPG6HG+T9Lj+fFclBr0&#10;Cx78l7j6FWn+gti8pq8/Z1t8xr78gmH2I9LyS2J1ibFVPj/5Bqu1PL4ymVKgpsmqUTq7UeUbpRKV&#10;g8m0iMQoLM3NgzZEY1Aj6mRkf0paYXSB0VaaGtRk6ypdrRxrQao0aPl9Oc7ZqEGJTsQaeZ06n2cJ&#10;sRxpYYDKeiE1ommZXjW+N6WytaYUUFaNqSE5LA65Voyakk4yXSov92lkLQ2IMuMxOxXVOj9PVJlC&#10;lZiK+1PjL3lHRhvIFLDx+I/X3rhkJOoiZhqjpigrShQ+BprmiksN+sMvUGFHz0CNpkTnfPiCHssb&#10;Oh5wGCqhH07vd5zVptx85HA9FEIGG78WsxFPosPR0+Ky06GJFTul+YWGY15f6WxQMBW+3/sYi9ST&#10;8HoskFWmqUjJNQX3nTUlYyDwyEcfhkEs9L0nDI4w+CyWDhDydDuJ4YMkh49F4diEpI9eWyKf27z/&#10;jAX6Oe1J5Sm6MEIcPrjTYyXEqrjteff+lq+/ecvx2HF9ecWLpzdUhUVryVVDKfbHPff3d9ytN2x3&#10;R6If97xTk/L9Yziu71EUP0J1amrgT9SqkfqKlrgAnZuYEaVSeWBidLa8Hd9z1jB+v7H8Fd1P/tBZ&#10;yzf9ZETI1Nka/966+MiVLcLoJHVC2PgIURlRFtEae2ELGJsp9Quq7LwK4LMeWSnQOJ5cNlRWsawr&#10;hsMRE3pmJoildmHRRsIjrTEkLXu57I9nx0CdXTNnx0Ajuqfowyl/DdHKSUAoZ0irgpjzash1LWOf&#10;/L3mD0U4c/SMURxRTVHgXZB9T0skgSmsDLKV2DD3ztMNEecVXecZXKY/5eF8P3hMUXJsB5yLFFVN&#10;SIlj28peHWUQHmOkqWvRi4/p8xn1MllTFIJoQg6HA855yfPzp5BWa22+fiOD83R9jw+iq764vKAs&#10;S3aHQ/4/ic1my+BcHqRDWZZUdU01q7NxQ8R7aagGJ42oMYaqrrPT2HFyjRWdisK6IBCPD1JU9kNP&#10;cANVXfHk+gmltdxcXlJVNRjD4XCg6zpGoSMpMQy9dL8hcjy2U15IVdZUZSW5KJkfl1KaYKVxwRZF&#10;gbWWsqzEkiyIX3IM+cRlZ4KiqOg6EYpfXFxIgW4sIQS2292Usr7fHScv56IssVahDFxe3LBcLYUn&#10;aJhgRUHrZGMfs0pGyLmqKpxzrNcbQr4wi0JSibt+wAb5P2WpKU05bUJGF9RNPaEMITcgm90BFMyb&#10;hmfPnmYdjBJucE7a1NrmySkZWRG7tpgSxRCo6hld27Jeb+i6nu1Wut6x+6zreqLMxZQdUvIGYq3w&#10;CK0Wp7Ph4Z7vbt9jjBV6W4w4L8GS88WCylds9xt8jFORoZQYHqQIZVkQgjSpTdNQN2Jhq7VcLLP5&#10;XAq/7ZadG1jNFxijaGLLxaom7lvu9ke2my1OawajaaxFlQ36akGhDW53wB+PxAB2NWe/2HO7G3hB&#10;zUAH1OTZJ4Z5nkcqhMUtU6IUEj4ccBT0eAbgAaFtfc5TGvo83R/ydl2P2ysQoHPw7h52Pfr5NdUn&#10;T+DZU8x6Tfirf2A9PHJE+On7lNhuthyV4mJzwLyzVOUbPnvxKf/680/4tUXDX7SBvzp6vuoVuxDR&#10;YY0evkOl3yVgs9uVynAxgAUjFn06T+kVBQlNSIqU3DRVNGrkZwudJuo8PVcRjSY5nydHSmpOoydq&#10;mFbyGaJA8jFFgtaCwFibXaCiTN21rC2ZRkcJ6oudUI1UFheqgDOWTUjsnSaGj292EpQlN+eY0mQb&#10;assSVTd8u+n46dstMduzRlUSyoo7H/h/v+m5ax/4ox9d8eWNpSFRFkIzGvpIUgOKrEUxgWA8bgCT&#10;RDsgoX/5RhMVFAVXL58TvWO/WdOkSLKBYAt0aTGmkn4334hNkfj0qeXhRy/5j+EF3zz+LeH2a1Q6&#10;ypxbKRq55WFz0V1oWNV7fvzJG77tX7G/e4kCyhhzS52LKaNySoaaarFIRCcpxr0CNToIJfAqoWKi&#10;SDobOwjnXpCGhE2WAoXWBeBxOuQCcKQdkG+8ki0RQpgoHiqeUU1SIiqZx0u450jhEd8EPU2P5dIx&#10;uSGJI10lydxRdtso8Sj50zCudWRimb80ueFMWpT0U2GQpGnR+TJVKue6cQb2gFhWS5cxNSOnsFQ1&#10;XeYKUSvFPHiR5xwLPZmQxkwX1PpMmJybICnWrEy0daS0kT4Ioqy8FBakxE4bVp/+C+qHn9H/4t8Q&#10;YsUDniYnongVORrL2iegwlJk/YnOWEmerDN6ekGX97KIoURRUuRdUPQogYS1c2am5NCLZuaaxLVR&#10;vM+CdH12zKTAPpvAI5a6kZzALTDA1MiLxcLY2Z9QmJB57i5Tu0XHoLOeBKFrKcQZKS8clQvcBKTc&#10;nE5i7vFknBXyo4B8fD3anFw8U0o5OyWnhYdICk5cjoKXPSc/3li6pqA47gZ+/vNvub/fcPew5U/+&#10;+X/LZy9vqMpSptnHI95L9kptDctFzWPfAxDixw5aH389NjEn9GFEGkZkZWSFSO+UkayzxznR5/Lx&#10;mq7B3BgxmgP9alPyX0d3zv5Pvn60PiEycKJ5je9PFv3YXKm8f5/QnnEQML5W74OwSfLPm7piPl9Q&#10;GjsVtcLYEBMloxXLec3lakVMA998/Q26H7hZWA5FwdyIzbpWovmIxuIHR2l1Xo+5Kf3eMZ/ej/di&#10;MRyT5LcwonlSy0rTKtd1gOxGeDp+v3os03ScRnRETqFkvhzz8DZG2WOGwRF9EMMVplkiJMXx4HEh&#10;yEw1JbQxuBBwPlA1c3xItG2HKUu0MfS9w4eIin46mSPg4J2bmvWYooQvl8VU4/Z9zzAMgpZ0nTRu&#10;Qah4eBnyGaNxw5CDImXYIDV7w9XVNYPzkDRFUfLtd28yq6aiqmQ9C8gglsPtsWdwmTUVHFVdUdU1&#10;ZbnIVDHZJyZt+Zc/+OJPXW4yog/4YaApK57e3DCrGwiisbDW0LVHXNehU6IuS5azOU0lOpN5TqU/&#10;HncopVmtVszn88kzue97ttst+/2ezWYzuUCVZclisaRpxK7MGkt3aFFa07bdlAtyOEiH1TQNq9WK&#10;GAOHQ8uHD7d89dVX3N8/cDwemc/mfPGDz3j56oWI0QtFVZU8f37D609fcX0tzc3oCFJVYjGolCA1&#10;q9WKy8tLrq6uePr0KdfX14yZK8ZKUOVo46u1ngT0fT8Iq6iqsLaksAUxJNqj+Ep3x5bNes3DwyOH&#10;/YGH+3uOx46260lKvKKHXniYwzCwXq/Z7cQKebfb8eHDHe/evpNmKSTm82VuRgqquqRezGnmDaUQ&#10;F+mHgT7DgM57QTic5KXsDweOXUfvPT4mXAgcux4XIrvDkf2xpe0lqd4WBbu2pRsczgss7p1sNEVR&#10;MpvPKasKZS2mtMwWc66eXPPy5Us+3N2yflzjfaSuG4rlkl3v6Z3QJ47DkUJrVtYyq8QwIVYlbWVo&#10;taEzhm3vuX3c8OGx5S46vtHw533gu67nRdVQhUAl2dN4xH2ox9GT8FiG6d8lRyIHFJGShMYxcMMl&#10;18xRPMoNBI0oWRqYbEAjsk05yUbZdbBvoTHYmxXFZ6+ob56xeAshbSdxeABS8LhuYH844h8fmL3/&#10;jtdv3vPjwfPPaviyUuhSsbeKY7qiL39IsqW8I2WJKvN/9emmrPNUF60zL9sR8VM49Gm7hfO5q8o3&#10;RZmYmnxjEZlORNxjYpLpe9RihRsRF6WoNAkjVqgpETAEbcXqlzQJ84JzGCXe8DqByhQCQuLFQvF6&#10;ZVg0hqayVIWhsAXGmClZeLQSRkEbEn/51R1/9+5AMjXaFihTgi5QtsSngrvtwP3Bk6xh1iiqwgh1&#10;iTSFhqU8hBidxUDS0U1GJGSgoQgqgdVUZc1us6Zv9xglGUfKWLm5RDIyl3IT6CnKgg/dNbf7p7hu&#10;wPhHNA6bXRFNfu6x2EgMWLYo0/Bme8M+NqRCSxikycnERuHH1ytdHCMPXILSyPbCTJaecptMBBVO&#10;ZKDcAIb8GfV4npmOR2ZBYJXBJIXVMrNXWpo4rTVJGzAapQ1WG4r8nqwyWKWxmd5RaE2ZB0RWy+ck&#10;3lVqKh61OgWe6jwwiVrJ1Hjkxuc1pZTCKLkyjQKjsvWuOjUpY50g/fgJkVMqX8V6bHqkItO5UZlC&#10;SVOW/aeAiWlCZEz+Pll7NwYojq/9o4/cYI+Fm/R4ER8CGkVd1lilEWODOZeLC+zbv6EeNlk6PzBX&#10;mmAt70PgkQGLzXoTffZHKG0FheTX4TG5MBU7kUBA4bK2RaJja0g1Pipc8qKzXM75ZaH5LhnQJ8rl&#10;SLUatTsppQmRGVuk8+/HdGpsRrrSSNkJ2aHphIqcGuNJSRW/1/DENNFTUhq/TqILjGKXnbIr1Pic&#10;44cIsM2ElrgRrXEDYRgITiIUpgyN6dSNeiY1rZGUFF3bc3v7yLdv3/OwXtPUDZcXK7q+58PtA19/&#10;85b1dsurT17hvOdw7GDUv4wNxnmzAtMw6fy5P/p3XqlSVMq6mswqztb19HtT7XyiWv1jiMn48f0Q&#10;ydP7lq9HrYDJ9Q2cELQ0nrv4qyjRyGoZdaonrYr8f+cc0UcKY6nrhuV8wbxu8j2gIKVACI62P+QG&#10;x/Ebv/YJv/vjH/H+2294vL/DDwOzUnO1KJiVNqNbCZFUScClMcI+ICNWaGnoR8BspA/GEDON62Th&#10;PK7T80YwxERKmZ6cP07ak/EbI0pDXt/j82XBuh1dYBWmKNjvT7UtQMpp7EZpehd53LT4qPBeLPqT&#10;Vmgrw4qUFP3gORyP1PMZprA8PKxRSqhd1phpQ4wxinNuvo6ssZBSzhiUofM43B7d44wx6ELkFyFO&#10;l2c+twqV9wrnAsdDK1bJfUdZFjx//pybp08YqX+juULvXBbpB5pZTWE1zkvTNrghAx3jkF5n0EM+&#10;zX//T3/yp/Om5OpixdXlkidXFzy9uebli2fMG9FukAJ+EFvXpqmY1VXOLFB4LxuADw58oioKVouF&#10;TLlQPH3+LGs+9ISYrFYrZjngcT6fT110DBE3ONE+GM319RUJ8N6xWq14+vQpVVXlov0D3333lsfH&#10;R0l/v7ykKCyriyXXV5didWY0i8WSH/7oh7x89ZIxwFAEPOIeZq04JlS52TKmoG1bsSEOge12y/F4&#10;FKqZlYurqipm8zkKOREi1NccDgeOBxEM+SFKqON2Td/2gtggi0gCbMSxYb3Zcf+4Zf2wE8FvHC3Z&#10;xKwghDBZwDXNHK3lee7v72nbVtCRosCniLZWxPh1zWKxFPpV3xNzMzabzz9CtYqizC5oQtWqmwa0&#10;JjjH0PfEIJMP8g3DO48bfKbnCT2u73uhqSnoncOHIBMrFGVZ0veOd+/vOOyPgMXFyPvjkd3gCM6w&#10;2R1x/YBOGjub48qS9+3Ah03H2394y4dvv+NuvWY9FHx3ecGfoflzpfEJPtcVxp1Y2S2eHseAxqHz&#10;TbpjwBCoJOuDmoKGiMbiqJmR2OPoMu7g0VP6gIepXCF/z8lVGzQMDsIAzmOWDfbXXtI8e8FCNaTt&#10;PTH/xtjmEDyp7bDHPYvtHVf3b/n8cMsf1I4fFxXz8gl9/Rts00qK0FxQJiVFvBTwyKNlyBmViMoR&#10;klgjq1y45dvGyaUo3+zkBibTETUmrEOeyAs/F1QWlI43TNFAxSQUMsmOKFCmYMwUS7k41OZ0c57y&#10;AABc4LpKfH6puZhpykIKT5spSsbI1zItlccIIfGLtzv+5psdXjeQKWfJlKCFhpZUxe6o+ea2493W&#10;c3RC3WmKksoYohopdWdTy+zmosZJvD555Mv0H3QMfHjzluiyHWWexI+bfQgZBUBRVp7OG37+fsku&#10;PCXFSBm22OQxBZhSbj6kRMzBpYXWWNuzc5fc7uYMyU6ag2lWrlSm+JwEs2Ndp8cMFJIgVkmQsUgk&#10;pjDOtVEpMnLgwygLV6fWdWx+Mot8Qj6MEgqF6DKE4mVzcV+gaDJKVAJVbk6qaV2NNBERlgsNRZ3W&#10;5dhD5wLJGjnv41q06kQUGYuokc41NTjp5EilmORVE+0FpcT1DBk9GKUk/C9JgW+NwSiVPTGEDqxi&#10;xOTJulZC0Run+06B1Xai2Jlsw6zO6ETja5HuR+bZWiVi9OA9jS6oTJmzIiA1N1zgUO/+P4R0LHrP&#10;ti55NxyQtJTcnGXa4OhNp/NniaWcdixZLyFPkaVRgYGUhfgDh3RkYEAni7Il31jFtxiikeJScmLO&#10;HKjGPgJyIF5u8OI4fj8VI4LCywQ4RLHIHs+pNkYaiJxmPYm5x8Iofz3OoEcx8tgBqVwppYyIpMQk&#10;eP6+riMET8iuQafrftwyk4zG1bjn/SqyMCE6mdroBs/D/YZv3rznw+OGqi7QKvHd2/e8ffeBbuh5&#10;/uI5wxC5f9xwUjLBSM/6VYcsOTIfNRvTT06UroToQs7Rnpiy/fKUy3H2u/lQpLM9b3LiOjvupyL8&#10;RBET1CRfG7nJOA/tPm9UZItO0/o4oTbphOjk16YQdMkNHq00dV0zn8+oqybnd5QoJbVk13dC9UJh&#10;8Ly6WXHcb3j79g3dYc8wdDQVXK9K5rOCohAWijVamoAI2moqK6wWtBhRyH0xn++sEZaDNbp9nd7H&#10;tA7ycQo540ahpvc4NnTj8RhrSzhjBuTrA6XwMeJCJAWFd1FYOGVx5tQB1hYEH9i3PfvW46Iwm5Is&#10;bHE804ZjK9a9WhuCihhj6Qc3oS1lUVDlXEIxkDGEfG3anChflmIXb63F+0DXdXKOvFC5mqZhvd3S&#10;dQPOB3rnUdrk/BcxkypLcZi1ZYn3gc16zW63IwEXFytevHjG8xc3kp9nFLNZxdXVipubS1YXwqip&#10;6pr5fElZig1xWZYTeDEGwNsf/8YPaJpaDm4UC+DCik1ZApwX/mg/OIwtOB7Fmni8kFeLBh9l+toe&#10;WpzzKAVVPWO1umC2WrHb7yQosCwnaDEmcZ3ouo79/jDRhWxhub55wueff8rl1QV//4t/oG1bFosF&#10;bdtnJCFycXHJ8+cvqOtq0rlstxtC8PjgKcuCplkRQqJtW+7u7kkpcnFxMdHNttstDw+PpJSYzRqq&#10;SlzDdrvdBFVvNpvJSWu0V6ybmvlMmqzFfEFMie12ix8cQzdkrYlYKs9mFSY3BTZv0JeXl5kONYZb&#10;7lk/PvLLbx65ulhR5/CdsaHo+57t5o6qqlgsF1xfX3N/f896vcZ7L91zJWE4AqElrClomoZhGHh4&#10;fGT9uKbre2wh5gN1VYnrUIbWRq/s+XzO1eVl3jQ83g2gFEXmDLphoOt7qrKizPbS2+2Goq7RudOu&#10;ypJ3b99SV+L29eL5M77++ls2myNPLlfcPHuCI/F+u+WQNIdgeLPdkf7hHaXSVPOaoiqpn1yidcm8&#10;KvjOR/5scPxfhw3besHvNBfsnOAhgZ6eljmGlGlaiQ6JrisoM2XCZAviHsstByILZiQqNIqFFC8M&#10;VHgWHLDUJDyJFj3FQObWo/dwe4QhwoWH4xF1saJoSuzvfcGzlxf0/89fc+CYCwVBVmoQ8obvUb6n&#10;6Y40jx3X80d+75Oaby6/5N8s/iX/++GCh6BZGp2Ly491BilpVLJoVWHNjJg6QmyFbz5iKWN/khQo&#10;gbSDymmyWbiqrBFTZp+yGFdu/CoptBF3KpUkjDEhtohK21GuCaokmYR45CsoGoieNGQ7XwVKJ4Iu&#10;2A2O3oMbAn0XsNpNm5N3OXgzT/RjDFRG8+rJDfPZmoej5I6Ib2UiZYoaOoEJ7FTBX956/svDhk/n&#10;mt98teKPfrTi06uC6CNDG0ixpXBOIGVn8YUnZeerhNzkTCGoStUsScnwcPfA9eU1KWsQSAUhazIK&#10;IxqFUnt+9OLAf1p2/Of3c9LqhxTRwe4NFHsKayjRpFRIsaYqlE08KR75py9/zr6v+Yu7T+iMuPjp&#10;dGpI8nxTKHlKijWdIj79anEDOfCQUXicxsNFUOMNNOtxtOR9+HwDHW/O5hyFADHoSkqk2/k5rT6j&#10;dWlpZkL+mUlqoo6pqQvipJdKaUIaRvvc8fmsFTpPEYAUJ0cjUpo0V1GJHa/Kgy0pNuLZa9Pjoico&#10;KUzHY2rMdEFgkzSv3gcMHlsovEcg3vyhR5tixYQUqXx9jRO/0zRbyZRfj0JvK8icTthCnCz37iDB&#10;n8bQJs+gSy6//J9Y7H7G8LP/g6Wq2ZYlb45bjjiuKPJ4QJCLmJvVMK2KmM1BdMZRYm50yciZl8EX&#10;KeemWCwLGeUkz8LAhVFYH8UZiNNbISWht01FW14PmT517vA1FnMfTfpzgXu2ECjPXKZGtOW8yQgx&#10;osdiN0/fU/TggxgljCgmClQhfycg8+FNYUghQA53LfJEeVxDPubMpDBkersUkudX0dg4fdRKGKEj&#10;7lrHf/qrv+Ph8YF/8ns/oilFC9s4R5vz2wiQUhBKW14P/ziqceZ+hsrp9FL86kzhdM4JepxE10SU&#10;INoT/StlZ65z1Eb2iZHWCEzrdKSAn9sKj+9ZNIF2alpGNPIjdzIlzYbYIuf3NSWyS0M65ebk3zcm&#10;p4d7yQupSnEzlWGvOIfqcfiTxJU0pUjnWxaXFfv9hv3ulqE74NojpUr0vsIT6f3AEMBYg0/ZtDuB&#10;9xBtFI1jEnRjRHVk+CDHMGkxr5FjcTozHxlFxCAMhSCIy4hmw6kpU1kDJG6uUQZGWQ+TotCK/eCy&#10;rkrT9x6lNEMn9yJrxArbpYHeO2KIFKXlcOgJUQLDxaDJ8fLVa9puIEaJ4OiisG+IiW7oSUqYOPP5&#10;nMV8PsVktF1H17YZUYr0/UBZFqTEFPVRVhU+GyHFfDzatgVtGUKiGCTDymqL9aIxM0phKmHU1FU1&#10;sYDevXtHXVc8ffqcp0+fsVwtOOz3HNuWzXZD8OIOPJvN6DoJZZ/NZlnWkdkVGcUzP/nd3/zTIQQO&#10;+z2b3V4gpCq7N23W9ENPVdW5CxdHrKIxtHzwAAAgAElEQVS0zBdLVhcXFDmP5GK14vLyguVyzvXV&#10;NVppHh4eePvdG3bbLWVZsrpY8ez5Uy4uL/jkk9c8ffqUuq5z4yJHpa5rnj274fXrT7i7u+PxcU1d&#10;19ze3vLw8IBzfhJ9z+cNZVlMPL+maajrmuvrS549f8p6veabb77leDxwdXVFWVY8PDzy4cMtHz58&#10;oOvkZF5crCZx0HiRjRupWAUXPH36lM8/+5zXr18zm824u7tju9sSvGe/22Ot5dNPP+X6+gmHo6TB&#10;P715xmK55HBsqaqaGEQ41rbHvFmoTJOJPHv+lCdPrqiqHACpNY/bLce2o5o1VI3YyrnsKFaWpSzE&#10;xYLLy0vKoqA/tgxdl2/oUBaWqqm5uFixWC64vLzIwZENMSbaHGA5alVGxMiFgI9RqGtVSVGVhBgI&#10;MWHLgrKuKasSYwuqJr82a6nKGm0MMSXu7h+z9XTPfD7j+fPnuOB58/Ydbdty/fwZzz7/jOgi7XYv&#10;m5lLdOsDHI/Y3YGbWc2nL665efaCv79a8h+bGbu65vFw4Og8YVaQFJRDJHIg0KMyRiKZA5IbUFEj&#10;slVJbP477vh7OjY0PAJrHI9otigOWVqaCAwMZ9QxT2QAXCZ8tJD20AfYOkmdX+/BD6jdI+r5BcVv&#10;/ZDaNqjbD/k3JVvFIM2KArhewcUlpuiojnc8eftz/mB54PLpC772czbOEkuwQYFORJ0ljuMgSIEy&#10;iYSD5EmMNzuZIDMVNmTKhty8JNBMGp6QshUiCaeSQMv6lG2hc9jfyP8ep+1qXL9KEtqjUWiVsEgh&#10;rfPNEiUITa0in13CzSxSVAW1LbFGUWZKlNUmF7M6F6iaPpb83VvPww5MOSOVJako0dqitCUlSQNP&#10;VrIZPJbHTvOL93vuNgPPLmdcLg3BB/zgCEGQWu8zKS+pfGOL+GEgOE9wgaQUu23L3Xf31HWDNQpV&#10;GFRRoFSeCFuLLqzkIjUaVOCvfvGBD5uewTTE5KlCT2OgqkT4Xoy8eiI2JRq9oywMHw5XPPYVZPRM&#10;jlkusDWoQgwQFNmFyiRBsdSIkIx0LrGdiSlll6pESDFPE7PbkiJnn4zlkiAoY9rzWJyd0IETPQuk&#10;MQn6ZGPd5/u2y482IiWjoFxn44ITjUV9VOCftB155SpFMlI4TbVDrkcZ1546FV/K6EwZY5qY2iQa&#10;LHlQhY6ZojT6aAyOOjg+f6b543+y4vd/fcb9+sB2H1DK5CZYZYpZNhoYaRRSxX9Emxkn5jIcMHko&#10;IYhKzMeqC2I93zS1iKx9AjPn4uIJzdv/jOofGHTJL8IWh2aWqVsWjZ2u5oieIA6PkDAjYkccpt0r&#10;5k+VmxNNgTU1qdC0QbLqtTK8Kw1fKUuvTHYvyk1tTAzRM2Q0fbQz9WfULZ/Des/thJ33Z0nepyJZ&#10;KJ0i8Jb1rSlsSVnXNHWddZ2SeF2VJWUhX9uqpGhquc/MGtGq2UKaFtKE0pnCUJQFxprp+XQudEY9&#10;y0g1JDMZlDKTVkHWtZ6Gr9Lc6NywjAOiRHSOQzvQrJZ88vo5TV1SlCVt7/jlm/d0Pnw0HZ+QmvzY&#10;43oeG8Hx5+O6V1qc63xG6Uar+nBGDZqObb4OTo2i/uh4j8ff5FiH0/dOpgLG2GkqPqInqI8d0saB&#10;7dnbOftCfh7TCU0bX8tYqHvv8d6LcdJsSVk2lMWYbC4NWoqBrm05Hg6EMPDyxRUvruekELi8vOG4&#10;2+C6HVWpWS1qnixKmlJjC5Mt68VsZ3CewupMVRNtT0xxMh1IIGYzY5j3+UEdgaHz98aoq8nXfbb+&#10;TymSlDBMlMCzonPKyDUqEXxkGMQBLXlwLqK05dj2gnoM4hop103IAxGhNHcu4pKgOMZaDm3H4AaM&#10;lfO13R+xtWTBmKLk/mHN4D3WCNXf5qiPLod9l7nwRykGN0yDrxjj1BgFFEMv8oOLyytmi/l0DYUg&#10;VGelDTpvtBHonZ8C0Luuy2upYnVxyXw+53A4cv/wQNe1zOdz5rPZFK7unBhX9F3PfrenPR7zJSFN&#10;VNtKir357d/69T/te+HMd52nPXa8e/Oed+9vuX94ZBgcJr/xPjgw4l1stKHrB/puoOt6Ygx8+PCB&#10;Dx/ec3d7iw+B5VIQjrKqqGaSg9L1PYfDkffv3/Pu3Xu6Tnhp1tpJv/L4uOZv//ZnfPXV12y3O/b7&#10;I4fDcbo4vR/Y7faZitXS92K9dnl5xWw2RynDw8Mjjw9r6mrGanlB2/X88pe/5HhssbaYdCfG2Eno&#10;X9cSPilNT8xuW4nFYsHNzQ2fffYZi9UiQ1oJY3VGbUqePXsmB34YqJqGH3z5a7x89Yq6bnj58hWv&#10;X78WCC4nbO/3ew6HA4fDAa0V8+xtXdU19WyWBfMC0+33B3rnZNEoRQxhCk1MiC1y3/eiA8iC02Ho&#10;GfqeqiiomhprDMvVktevX+eGrZxEcaPbyvPnz5nNZqzXa4ZhYLvb5eAeaaRSilMSrXOOoe/QRlFY&#10;w+XqkpsnT5jXDRpFM5tTz2bc3t9zd3vL4Ad+8zd/nRcvnvPtm295+913HPuWq2dPePnJK+Gm+sSi&#10;NFwsG15dX/NysYQU+bfv3vO/3d7yTe9QZU039PQk3veBh0LRNQVeNcQwz9zRIw0wp2RGQU2JwnJk&#10;YI/mG3q+A+5JdCxombOnYo+mY0DhKTkpUjSSFOuJiLFryHGACUUDdQ2zCtYtHHvoI+rhgCpAff6K&#10;6uY59cORMLQ4xK74ATgCse0p9jvUTsPVM9SFp3j8Ob/JN/x3z5+wq57woAo6HF7JxHS8AUhRkRBT&#10;rEiKPtOsxoA2KfKCytNVdfJ5HyeMMU/plNbTz8S0lJMVJacbojhISbEhTlFCRwhIw1KiMVFuACN5&#10;CZLs7d7zYql4daFoKp21K1AV9lRAIAVFYQp0sgyD5ufvEl8/gipqlClQ2pB01m8UBaqwqMJK3oMy&#10;GGVRRc37Q8duH/ni5ZJVDS4ofBL0MEV5bUYL1zj4IPlDI8UxJdKg+enP3qCNop4bVGHAVGhrRD9S&#10;Figrr8NoxXxe8u7R8e2HHevDwMEbfFI0acdFBU2Rg0TH96kKyV4Ka1Ald4cbDq4k2UzrMRpTaJJV&#10;IhrXiWilWR2ywUHUAXTK9poxpyVntr9KuVRNuagTmkPUgpCNDtVGOoqTc5bOznKZBiKFi/w/rUch&#10;M4KIjDfxxHQOxzUjIYi5WOEf0XBw1gjp0+/Juhbq0lj8ayONsBkbHqn/swXp9GDydcip0WFcdxGf&#10;PDokFtrzyXXg939Y8j/+0Zz/5U9m/A8/qfnkOnL74cibD46orGiwkgRlaqWJxkrJn5GjsXAd6Wej&#10;IYA4ocGgJCSyRA6yUQgi6T2Vraiqis4HBpWgvuamiNjv/haTEu+TUDxWVESx0aBWNaMHkwYKpc/2&#10;IJD2RREIU8K8pSBhslYvcUie+9CyowcsySXuteLbwnJQCq8UIYILniF42r6j74fc1J8+RwTk/HPk&#10;j4/I/FTLxig6HIWI4/PkXI+aMHXWdOaCyOYEapnoG0xZUo/aUVtQVzVVXcmA1FpsWeQi/Fcb3/N1&#10;BqfnQIuYVwHGFMQcyYkSRHhqOOXQntyhlCL4wO6wp57Nef3pSy4vVnz3/p43H+4kRDSZM/rPx89/&#10;3qiMtt4y6Bmd5E5nVK7Zs2tqfE/nTeB4fegTjes8n2Zq0qbGZdSLjF9byqI8iarPELKxORnroDFg&#10;k+8f4/G6Q0yF6qrKWt9C3NJ6Ka5XyxWzZpEbFMuYjZXJUbTHA94PlEXif/3X/zPDbk1KBZ9/9jtE&#10;l2iPa2J0XC0bnixr5rVl1tSUhcFk5AmtKa3QR61REEfL/UzLQhoI6XHz+UdNdMKPzlXep1Mam9VE&#10;VOPjCSIRUpwo1RPNLdOHvY/0HrlPKY13id6Ju56tK9zgp3OWtMKHiPcy3DgOjofdnt5Fiqrk0HYc&#10;Dke8d1xcXtM0M9q+l8ZFF9w/PBJJZyZTBTGbdozX6Fhjl1WRGx5pWlJM+BDZbHZstjvWmw3r9RqX&#10;GyyS2GozjkeUNL5lWVEWor8GCektikJccrtu0m9L6HKg7TpiSlRVTVEIxa/Izryr1QprCzabDev1&#10;hsPhQAgZXXn18gVDP7Db74lRUdqCcraQqYTRxOjpe4ctLO2+o+22H3XVIXi8lxczm814cvMcSBRF&#10;Q1U3MlHfH2HfEd7dcjzKk9ssmB1F54KAXEkS/WYLwGw2n/h+y+UyJ1P2gOLJkxvKsmCxWPD82QsG&#10;5/nqq6/49ts37HbbnJxZ8uzZU0jw/9P1XkuWXemd32+57Y5JVw6F6gbYaMemazoFI6QJiZqRJiSF&#10;5laPoKfQgyhCDzAX1IUuJiRNSDdkjBQUSYkckm3ANmgUUCiX5tjtltHFt/Y+WdWYRACZqMo8ebZb&#10;6/u+v9tsNuJYdnUhiMQ48uLFC8a+Z7lcsVgtGfqBvu8pyoLz8/NZVD+F23z66afc3N6KW1cQ/p41&#10;hsP+wC9+8RkpRlarNQ8fPaJpGjabO/zoSSqx3WwY+z4ne8rMcbFYoJTisN/zi81nGK1ZLhdUVSk2&#10;fVrPRgHH45Hr62vJ5ZiKqAw3Xl5ecX55Rd/3GGOJUcIoNxu52DbIxjJst+x2O+ElOsfjJ49FBzSO&#10;tG1LCIGXL1/Om05RFHPXWxQldS3TDz+MNKs1wQ/sdjvG0HMYPX3XoQBbWNa1uLr9xm98k8PhgLMF&#10;r96+od0f+eQ7n9C1LTc3b/nLn97xYLHiWb3ko4eXXFQFafcWmgrKmle95vPa4nYtw80119cHKaaN&#10;5kDiZwRuk+czF3imLd/xJd/phR8vBZiT6UmOfNzTs+KMj0n8kju+4iWJipKKClhjSQwUVFgqCjwJ&#10;yfUYc7RagSbiaLBoDqhRw87DmZ14NVIBPn+D2rfw7CHVv/wTnv7TK/b/+E9cxy1jSnTkfJWUsOz5&#10;4PMfcQHoxx9gzJ5v717xPzz8z/jb7/2X/NnmI/7vYwKbRZSknKeiIVmMrnHWg4dhblRUpqlkik2G&#10;6VWaJuoaZ6RRiYC2jqSFzqFjEP97ZEI6iY+1F0cpHyS9IebJh1PiMhYUJFvh04AKQhMzSRKFu9bz&#10;du/Z9ZGmHdFaUQSX02YzPUAJtUgpQCeaSvPxozUPvrLcDQqlIhFxHktZwK5SIKoRpw0qO/jgE1EX&#10;/OhV4N/+44H/9o8uWJYSlprhJ2LUDL0nhVbEkUqcgawRkXhcrdiEc8LbnuV5wFQe7CC0xiRokcrP&#10;oE+waiI//G7FT77seLtNvD1ajqGkNjVnzUBRtFSqQEWFNpGY7T1XbPjB6se8ebhk9+YTjqmRYEpr&#10;JOV8KoCn/1pF4RUxBmyM0pxZKchR4vyVYhJnuOzDnFSaIfx3xMZKXi/7u2IRdzCdhJIruQLZMUyl&#10;+Ue0UiQzMbqZ6VZanfQz0/R5cpKbNv53uNyc3sa7X8iH1Xq2kpaGRFzFLEbyXJJoSFIUNHDMglZr&#10;EkaNXDaJ1QIeXhV881HJR49LfuMbmsszhbUjoz+Q/IFVUfAbTy1/9WnHeBxz/tHJWcokhddyXoNJ&#10;WKXnokdN6FHeFJPODVaQglM0Vw6bkfRdu8c0Fbq0HIeeV8lx/uxPefbm7yk++0sKiuxaqIgYeiIu&#10;BSwKx2QKodBYIgM5WlieC0ZkVKAYiHPxHTMRtKTAUcnzvix4erFg5eGrGBgTjOGefXCIeY8P92Bb&#10;OcZpWPXO1DmJNspZJ5bXgwz7WtWLg5EWQxCjxfocJU5KKWc1TVPsmW6ksq0s8h6GrpNfZASVvJ/H&#10;dd8a+X6RDbxTtKdcZBfZLGMcBnF30pYQ/Wkok4vP+8jBXFBG2L3d8Xd/8yMuzlc8++ABYz8winxT&#10;UGR9cjADsouZmsXJ81nTeqY93m+sTlS5e5SrmM0wsvg55sDF+z8zNSP3r8l9Hcrk0CmnUed64aSB&#10;CVMjks95iFNK++kjTgMea8WAQ2tcrimqTGeMMdJ1wzxAXi4kLLtwBQqNK8TVNEZxWuu7fka3i8rw&#10;81/9hE9/+RO++dHvUFRnlNUTVutrdtvPGINoYG0ebgUfSFZjtSXq7DaZIiEH1s7DNp2f6ajmfS2F&#10;+E7S/Ls6E7kAp1UvZf7o9LzL9G/KbJoo/CkxNzIxBsZhpK4bjImEXrTJKiiGYSSkxLJZYIxmd9jl&#10;pzjSHnu6bkC7Qmy9YyJEMUxqjx2b3Z5RJYx2jCFQLxpG7zHG0NRiqNS2Hf0wUBQFIcaZpl9VBdYV&#10;aCW077IsUUoTfCKMAYX8rrYbMtVM2EU+eO62G6yVYbpzBVbb+XzFGGepREyJ/X4/5yEtFg1lWXI8&#10;dLx+9VbqW6VzEzNpoguePXtK1/Uc26OY2USPbcqCZV2zKMvMdYtoI8XAMErx0Hc9h2NLUhpXVLiU&#10;KIsC6xzBJ+42d6Ai/TCyP/b0g+fY9Wx3ew77IxFFXTcsFpL14b1nu91mEY4UOcPQ03XtDOFLk+Fm&#10;GtL0xE70K2mUpIP7xx/9iJ//7BeMo6esShaLhmfPPuTq6oq+7zgcDpxffIOyrKiqihgih8OBxWKB&#10;Oz9n0SzEhccann74lKIouLu7m62W9/s9d3d33N3dYZ2DlLi4uBAx0jBQ5nDDsqhQWuN94Je//IyU&#10;IudnF1RVxdMPvgEExrFnGHq8l9T43X4vD7jSBO+52+5QW2nSyrKUQsRKw9h3PX17IIWY9T0pB+1c&#10;8+btNcZoLs4vsK4Apbl68JC269gdRfNj8wRFK0m0b9serQ1lUfDkyROGYeDs7GxGeaYFr21b9vs9&#10;i6ZmUVc4a1EKzs/PWa6WxCCaiZAnLyGlLMoWx7QQAlVdcTzuacoLtNasVg2PnjwgDJ6hG/jV7Q2H&#10;Y4tWho8enFM5zRfdyF+HkeP5GR89fcpq85iXLzfsNluGfmDwA6Ef6aLmrQ30PvDa97xIA7+F4ps5&#10;C6Wmo8biaLhhzy0jl3zAb/OULznwFR09Yh98yFPHgZYDLUscBRrHiEETMq2ioecxSrZ736JUBbcG&#10;VgVYAybD8zd30B3hg0fwySXLD34f9+NfsP/qK4Z71Igj8Cp/Xr76CvfqKww/oTf/lt/77Gfc/el/&#10;z8/SJ7wei3nZFAjbZmpPSTQS3Ff4wIhMdCYhtlWGqLIdNacFVYUszs6uXkkLfSTEaQovlC/0PZEp&#10;MgELQYpVmzRjUARGojIE4wjBoEPOX1EK7TT0JTd9ZO/hcbYlbI+tOEVZiySEp9ygK5ROXDSG3/24&#10;4R9eKH78GkbtIXissgTlZbNOER0NSY3ENJKSx1iwMeFLzV//vKMwt/zzHzRclLJxxJAnSAnhCyuF&#10;c5IVgzIQIs4tMY9+n5+//Ir1fku58OhiIASLSpYUPIQJbRBfpY+fljy6ULy9lWK5bSt+fr3gYb1j&#10;3XRcGoUpDEEHjFUU9RnL9RI1jPyQL3k9POSnh4ZgpRATECsLlXMxmkigPTYha3VSjDEK/UsrVMgh&#10;o0nQTzSEJNdZaEBi7xllqJgrHHn5lGRjJ2WEJQFKE3XCZRHzRAua7LHnDTnfmTG/3EybJes45lV8&#10;Kr6Yuhn5/pTpaYjmJamE10LLEaQwomO2MybiYkLCOROF8TTWsK4tjx4Yrh5FPnhU8uzS8XDtWK0t&#10;VZXQyuPHnr4fCO2pMCkKz0cfKh5ewl0bUORpMzJxHrV8b1Ty3oboSUbSqk2EEk3Q2QI5pSzCz4L3&#10;ZIT66CxJJfowsG0PrKoF2gvS8dY+ZvWd/5r18BX2y19xDL00OFh6emCkydiune8CQXSE5uXz/WEz&#10;+S8CfVbhaTSWAoM1BaOCO9/ho6cBahJh9AwqMiSZ5ps8HZ7ybBKAD3nqL/ateSG5X71CksDYOMpg&#10;TK61YvSRWEbGYKjKMjd+Zj7/96fXE4sBmN3A+r4nxUidDWxiCDPLQ3JueKcxmV5zarh+DcXTOjfA&#10;SnQsQ5wHfOkeGnm6X9U8GEwC+3B3t+Ov/ubv6X7wCce+hxjRqUAhWWbTz3zdh1Iy9HlfyzMJ3Cd0&#10;4jRPiEzhsylOuiydT/s9QTtIoN49BGWaop+0F/LgTdawKQklNIQw07amr99//9N+lcl2WKtnmt5U&#10;r6UE3outreh9G5rFEucKWSszzWsqYEc/cjweGYaew2HH2fkZu92WGALLZoXOyFdRrijrRTYFUBhr&#10;MrtDgQGjFQaHQkIMiQll1Qn5yf+EEHKzoUlJKFfzUCUf3+TwpfLzDCckaTqHisTJgDHlY5M4Bjk2&#10;YTLEKIL+CQH2o8e6kuClCVQY/Ohpuw7ranyCMUSMLXBFzTB6fJgiIISudbvbElLi8uETyqoEtaGu&#10;SmmEY6LLCKjLOqQhP4/DMLI/iGtrXdVYpxlDZBz6XLdZVArzoECGFJL35KylqRva9sjNzQ1lWbJa&#10;rGaZxOneVlgn4vfpuTscDrx8+Rpjpvulwlrouh5jREOujSEq2RcXi1ruMG2wbTdSlIrF+RmXZUnb&#10;Htje3nLYH2n7Hmcd1ljGMTAGOXlDFgGNo6c79iSjSUYzjuLR7IMsKjEEmqbJxXaUwnIQtGIcB4zR&#10;nJ2dYa2l7/u5C5setA8++EBE+znk0blSCpu2Ezu7KF1l23V89PFHNM0Co6XjSymx3W4yFS3hXAHI&#10;+yIlHj1+xIOHD2e7s8PxyJfPv+TuVlLUu15QgRBESN9nbp/WmqdPn3I8HtntdvP0IKVI17f39DsG&#10;owsO+yM313copWgWFYtlLQ+TsQzZLKAsK/p+gJIMyTmcE5u34/EoVC5rMQubXVLEY0m8xEUEtj8c&#10;GIaBzV4E8JvNBmMM5xcXLBerGfLTSlM4B+QQLe95dXvLixcvZmG/95I0X1V15rO6jJh5STcFwv5A&#10;2x4pigLnCvq+JUZpmobMWU4kNpsN+/2etmspbMGjqwfUiwVD3wtf0gucXC6WLB5ekpyhj57X7YGf&#10;Js9ftonPPv+CV9dbnC1p25GylGbQaospII0wRs1YO/qy4PnxSBpbYnQck6EhcM7IGQpRqYy0bFhS&#10;8wkVVzjucNywxQMDFTcMRGBJpCFQk1B4eqAHFkCg4yGwZECrSiZwuwH6CP4IZyUsa3ECe3EDtwd4&#10;fE75w+9QPnlE/4vPON5twI/USIMyAl3eBEqA0LH79F/z3Y9+hz/41hP+fF8JYqGF0kVUqKhRqZAZ&#10;q4poE0lREZPP02yZAs22qUplcW/2nn1vGpqUyhOcIEhBiqgYMMacNslcxAjcrSmVlqYgjXgc2AZF&#10;wvkehQc8pnDcDgPbUQHiFmdSoh0GVKdnGkmpVKYDGEqd+Ogi8YMPap5vEtsQiMpnY1VZh0yKKOXw&#10;Yw5LDV6QluDRydIGzb/7Wc/bu5H/6NuW7z+pKKwlJpWFgsigoKxyYyB6BGsSYfEhO/uM58d/4urw&#10;FYULGBfRLkDS+Bhw0aBCJCjPgyX84OOKn/7yjsMgU+HPd4ar65Jni5am7IXu4iSNXmvHYnGFsYFv&#10;p46bizds/ZqXYSWi90xN0Fo2H6GAeJncxVyYaEFJPPe40tnjSVlxbhVUbHI000Kbz6KXGVnJKIwB&#10;eX2lpFgP2dVNZ3elJJP8abiYOylZt1XCZvpEyA3P7Ko0UWhy72NyjsKksYhIGk6FDK5Ewx5Q2dR7&#10;4TRrG6id57wWhuWicpyvDY8f1Dy6dFwtLZfrRNOANoK4gYy4h4PQ/EI+3jS/LzBJ8+jS8q3H8MVX&#10;A/toQGmUTvRxlGPQQitRKZGUptYFIQV8lOZv1GZ22JqFxUkRkoYUxMnOGfwYGQ77TB20dH5kpxIv&#10;L38AH/8p+7s/Y7/d0AJnyjKmwDETOMlnKpEogSZ7v4nldMwUT40lYLA4NA1FzqyHFGRSWjByPI6k&#10;a4OpG2K0BK1A52I5IaF4SaFy0Uqh3yn8p1soZcRtQlr8OJ4ag1yoey+ukFjNOMp+prSenaSm4kbd&#10;b3pA3MK8rGN1KRSveZ1KwvsXG1XeKZSm77k/GX+/UZlQmylYj4TQWlTKdNUTuqPy85F/UKiUIfDV&#10;81ecr1fyLCtxgpThESfNw7S+Tq8xdef3kcRpXc6F8twYMRXF79oGT++flMTBKr/2VPjDuwjS1PzE&#10;GOQaJ/3O+Uq8qyuR5/NkQpFUtgHPNnqylxiKosqOTE6GP9lqWBLLe+p6wXp9Rl3VcxEva1nA+yFT&#10;33eM40AIHh0D3/roKRcXNc9/rjhbXWKyJrJeXLJeW4rxBpIEA1qtqFyBTl6GxHmNEzQs5FN+aoBN&#10;MiTtCCmgTBJqnsoAAID/f/fz5PgBMxU+ZUODfJpJ6fQMgJpzYVKEpCQkMSQliJrWaBuJIRHm/TMR&#10;xoFY1sLEKRyoxBADQ5RAycEHUZ5pTT9KvtCxG3LUg2YMQsMyWnN7e8sHHzxhvV5xPB5JKdIPUfaz&#10;3KD0g2SogBKHrhjx/cAwBs7OViLsj1BWJQGFb4/iPmYTpnKkJPelNZblylCUDrZbQUm7ThD4KYgz&#10;IyTGnjTiUvs2LBYiku+6gbbtM/oSsi7KUlUlrnTyHBrNohGmkf3pP/2Cqqo4O1vx4OEldVnw+PFj&#10;9FPDMIxst3s2t1u67sjN3YbN9oBChKijDyIGLRuG0VO4gjEE9scjZVFwcXXBYllJ0uxe4BvrbLYY&#10;c6xWSy4uLtjv9/NNNAzDHEg4QblToTxRxMqyJKXIzY1kW0xaFucM19c37Pd7+q5HG01RiCgs5Obq&#10;8eOH/OZvfh9jLJ8//5LN3R2b7ZY3b96yu9vRLBqaRUWVX7NtW8qyzFQqM1O03rx5g3NuhpynwMXl&#10;ckVZlmx3e+7uthz3be6sI5vNHWVZQhx58uETQoi8ePFCnEmMZRzFztcaS5ldj6YmT2d4s67lvFhj&#10;xIEtT5kePnw4u3R57zk/P6fve968fs2dc1xcXHB1dUVVVXRdxxhOdnTGmJkaJqiV5sWXA6jE40eP&#10;OT8/Z9Es2Ww37PYiri+sgxgwZsho10H0PtkC2WWkrWlqlsslADc3Nzx/8RXeP6eqJeZOA13XEWNk&#10;s9G8NIoHdQ0+8aqF112iDWCUY7c9oLXNAzLpBAAAIABJREFUOplpOqLBirXxxntGrWC95jad8Ytj&#10;4KYLLNI5T+KeP7IV3ykueNE9521sGRlw7LhkTYWiouQOT4sCKnpipn0MDCQMipHEAOyZ8kVKwLAa&#10;AEYUJQwe1BHujrA9wPkSVgtxBHt1A2c1PF5TPv4dyk9f4l+9InRHin5gn0T3MumaDRDaPZf/1//C&#10;v/rGt9hWf8Lf9QtCApuEDpKUfG0URC3id6MU+A5ySkLk5MTz/iaW4mkTN0ZoNClTOoYY0XnBJYLN&#10;iDda4yNoJY5USUsTZCgokyKoJSHdkdKNTFcVJOe46w2v95b+kcZwhGSEchVbQilJxFpbSGKnrbTm&#10;vIr84Inhb18k9huHM4kx9sRkUNrn85TQaGKyeD2iggftUTGQbKRNBf/v65ZN72kKxfc/VEQVKBI4&#10;Y2U6nKI4wOWCodSib7o5LDlffYtX7ZZFfcBUAeMDjNnVBT9PJesCfvjxgr962PLjFyO9iniv+PSt&#10;5Rt1yaLyKEYWC9kch2NL6Q444zjTHb9z9oLXfsn21rDNUZBS/CWhVyWhNxUpG53lXmHShcjXIt7U&#10;msy7T3NtJOUtubo80U7SfM9lOk4uOEVgqfJEUBpeoRqpd9y5pu5jwvmSSlnPIa8zJtFETQiKSdPX&#10;kSEJBlPphCVijNDXmhouqsDCaRaN44O14cmZ4tF5w9Va0zSRorSUpcZqjyUSUkdIgSFC9O8Wp5Md&#10;+D0OT6ZsSU7VxULzW980vHjVsRkcziqMTSIULSOujCyNprCKxkLTaJbNkr/76ZG//lmfhbonWfvE&#10;aSe3YqSI0ZbSgO9GDscdq4tLbIzs8Chzgbv6Z7SP/oHd9gWDSTjj6IaJ0hWwOKwyjEmk+W5OUCGv&#10;SFCepPI0GEoUknIi2ExpFFot2fiIMpaHWonrVZRCNE2pcjFm5sC9piAluKdDSVkoDVJYaJTQsWC2&#10;Jp7syCWUKRLGnmAGlDEMMxUnowd5gjshAff3Vuvcqdg0Rn4/5Mb5HkKc3+v0NfO1OKENwGz8oJTC&#10;FSUh+Hn6/2vfm++buc1RcpzBR9682VA3NYyQoicQ3v35e4jKpIWTRzAyi/In2GR6r/cK6ylU8/2m&#10;az7GGAXduff5fkM2fT0FZ4cxYZSZfx6VbXOn1zR6bok0OSvJGKwxQvFxsuYbW6CNJPUkRE8h9P1+&#10;phmdn53TLBZZe3QS0scoQ8+2bzOtLKC1oqwKHj56wGH/FmsLVoslOokdvXNLzs9WmC4Rw2GGdIXS&#10;ZkkxSCGfgDiSSBhdoEyakSE1n1NpJESXI6nz08eELgEZ6Zis/MVZ7n6TPrsWZlOSFKRR8TlI1+a8&#10;kZhd0KZ9wo+5zisbum7MbnN6ds6LKbI/7EFZnDGEYUBXRb5WU9NkiMFzc3vLg6tLQhAr4Ym2d9J5&#10;yjqbksrmV0byV/xIjLDdbKmqWmQbRkuNOpFIsxGAoCVi1lJVFQnY7/cSVIvKaLRom6yVYTow12ry&#10;546UxL3N+2xQlYRyfTy0bDfb2ejJt4H2KMwquz47x4+ezWbP9ds7SIG6KlifnXFxfoHRIqxqmhrl&#10;NKuzM8Y+MHQjyhhs5SSfo5A0yZiEQxCCXIgQA1XpcGZN3TSi79CaopBmZRh64TQ6EVkZI+jL2dkZ&#10;MUbW67UIohBdhLWOw+Ew2xaPo/Dm9jv5f+9HVuslDx5e8ujxo9kqWGtN0zQA/Pznn/HixQvevr2m&#10;rmvOL874/ve+kz2j5eFpmpqzs7M5JFJr4VlOGSUgk5tXr17ldE0RjF1f36C1YRhHht5DUjhXUJUV&#10;x7bl2LbEMLLb7UkTnGU1h8NxhgnH5NnvdnmxAmcdVdVQNyVlKQ4mhXPQKJx1dL0ILbu243g8UDcN&#10;KSXKqmK1WuP9yHa74+bmJmeuSHhmU9UYazi2Lev1muVymT3mE9vNkd3+jlevXrPd7liv12ijGPxI&#10;2/YyAbNm9rSOKEwpova7t9ekJOjV5cU5i0XN+cU53/zoI9ZnG25ubthud3TdQFVmK+PDgf1h4CZF&#10;XpgDKE03eobRY7Xl6vKK9Tqyy9c95WlJ8EGKJaWI1rJJkTbBDYlf1VBVBsbIo0PNxargT5+tePTi&#10;IV/tb/myHxnoUBwxJK5wKAoKmUkT2M00sJSZ3oJfSGjkBqgwWAYciooDigtZzKyRnc0PcHcD+w7q&#10;BVwUoEYYB1gu4LuPsN9+hH2zo/z8JXpzx6490nIqHEcG9OHf8f1/+IB/9duOY/FH/GRopGBFgvZU&#10;ygUkiaDBCtRGSgGm1GAFKQgyktQ8Bpf70Oi8UU0J0LK5ikA3aw2sgmTzVCZXxGhUEszbaKGVaNug&#10;NPTDSw7tCH6PTgqKRDcGvjoMbEexJPUh5WsZGdIoU7uoqRsLSKNS2MS3HsInjy2fHxWDdjIrHtv8&#10;+4U2qp2WxF1tScqToseHjhgHES/XDS/7wI9ew7OHivWsx5FJqRREcq48YFNg1ex5/folpXnKRfGA&#10;q/qIKTuUMRRaCrqpkLBWMYTA0wvNH353zeebA7tR7s2XfeSvXkUu1onSDWIWYEuGvuVw95aqXkJU&#10;PDJv+K1Vw08PK3ZDQdInJMxk1MNmF1aMoCkhnXImfIpiU6yzyZARNy8iwsXO1IUZAMmTxpQLEqVO&#10;RbbO1xWVt2c9hZ3ma5ZO99B0H4X8OlrpbNhwopOkKB5UVidKA4UB6xLOwaqCZ0vDg5WlWSqqpeJi&#10;rXm4VKwqRVk7apsobEDpJNagMZLwpAhDSIyZjvGO8FmpGUG6X7DK5su8xiqtKAvD7/7mkstzR9IF&#10;dVPijLgHuUqjVaS0hsIaauewNk8XTeJHPx85xDJ3Qmk+h3OhmOTcpZRw2qJ1lAC0rqNolozHjs5H&#10;XtdPqZ7856Rf/Zgh7aRhh5waL+VgZRuKUEEc6Ak4fFbJnYIeJexRGhi5tkISk1shCCLEiO5bPi5K&#10;nqhEy+QNqGbELU3nNCMVc6GcUqb9CupojMkc8lMIo0qgYxDNgAKThyGnc5PRhCTU0inIdWpQJhFy&#10;6STDbD6v9wr497Un9////sf9xmO6Lin3AiojYErrnPOVnZ9SOmX7TD9/H41Jsv69eXWDMQ6x1o55&#10;Fdb5Pk0zcvh+80Cm1GojzlRCMUIathliYT7W+8c8He/7f0YSI5SJAvb+8Qc/YrQVzV3WyUxo0Ww3&#10;Pdmtk53yrMMah3VWmhQr+40uJDAxBkG0piL5eGyxxrJarXClFZwvJtCQUo6VjZEYJOJgchjVWlM1&#10;tQyOr19T1Qu0sfm9yZpsCstZtaSKI1bn/DAFxMAYI4vFgjAK0mCtmZ91YKYfTrXDFOiqlM42+kKp&#10;i+OYAxwjU9r6JMv6Ovrgu+uKuFJOl9AYg9KRoe8wrhC6vTZCkVeib+rHMaPg5HDDSNsPdN1AUVow&#10;hqpuqOs6B4APsl8jttLj6EkJLi8uef3mDePo5wbFGkNT13L+QsjHo+g6KMqCthMq/zBKttCUmyf3&#10;hmYY+uymC8MYSFp0glVRYFZrxjHM+mUBD+TcdF3H4dgxZE3SNHgoypKqqun7ITOyQCkxvBnDyPHY&#10;MgxizTw1Pna5XLLf7TkcBoZeBNTXN1v0y2vKsuDqwQVNUzPGEW0kO6EbOnwKFLrAmQKtEmnssTne&#10;3hUuC8ckbTdFCRNEabaHPYfthqGQG14SQjUkQ11VNE2DMZqu67i7u8sUEOmUi6Kcp/1TEbxarXDW&#10;ElOkbipBcC4uefLkMcM4cNi13FxvMjSKoDpth3WW1XItwh3txCWs6+Ybq21brq+vub29Fa9opCsU&#10;f+8Kly3eJPXdMmaHrb7rOY4tZVFxdXmJViZTzGCxqGSzToHNdotSzM3Bfr9/R/Q2Zsg8hMDhcKDv&#10;Ojbb7uTQUBSz41kIgcUiyM2qxF5xShnt+mG+OcYQ2Oz2vL25JcbIctFwfn4uXXR+/1MB0ixKquqK&#10;3eHI0A9sNhuqWmhWAvMJBU8mDAmTc1natiMEgecH3zGMb6hKSz/0fPjhh1RVwcXFOTKR2LA/7Egx&#10;smgWVLW8D/IUf5ESxVDguoGu9YTOU9fVjIz13SALCRa0RimxuQwkdt6zRxY+WyqudcH/dNjQfRX5&#10;l1cN31yXmC/uuB4DWxKBIwlYUVNT4PF4Skb6bOkpgrb7218E9rRiuYvnAdCwkbTbiFiWNhaqElbn&#10;4ASXwWvY9+IE1lgoNVyu4PxjmhdvaV6+4mYI9FtBGD1g2gPl3/zv/FBXvPmkYuN+lxdjkXsFRdQ6&#10;NxgGSynv1ATGEEiMqBxqKO5Iaha8J51myqDAr3lByZNPEZPL5xFkM40ykdVlgY4FLpZYU2JMAaoA&#10;XaKMwtqCzm8YYo9JIsaPRcVXh8AXu8S5KwhqlKGtT4QU6FNCxTZPnhOGBmstl03iNx8b/u6V5VUn&#10;7oLBJmLUcobye8dKfkwyHuUHsdsN0sgok2h95BdvB15vLMtSUBCjElpFfKZPqCxItbQ8XGmUvuPL&#10;14F1UfOkrlmU+4wIi1Ys6IBWI15FYjIUReD3P1nwt18a/v6lR3uHV4YvjokfvQxcVYm6HCkbiGlk&#10;6LY4ZVFFg04DV/aGR8WOL8cVvbZoFDYXdFMWgMpFzuTmJRa1QrNKKTu6qTxxU4jQe/JGza5c8+aq&#10;TzQTcnOTUNkG+lSPCV1D5Q1WmoE0he3lZsQjwmG0/P5KQ+0ipYN1obiqYbGE5VJzsbScrRIXa8PF&#10;0rJqFIsSCiup8krJ1B4CMXpSigQv2RApN1QZ45F/lVBR5vIhV8MqKVQ68aanxmT6hqiEchaV4vys&#10;oJSgFpwLaJMtVZH7Xg5WE9H0IwxBcXUJVR247iN1bgpgeo9TYyAaPVLAKRnu+X7kuN1TFBJqN/Y9&#10;O1NgH/0By2/8CeOv/k8UicY6Wj/giXREdmOHwmaNSkSjKHP6vOiOZJo/TsdHdgUEyU4JENAkOlI3&#10;8p3VGb9fWd60kU1G3lKYrm/MuRgGlZthYwxFVctUPIjl8TQ5lcr25BSoksEVzMWwgjn/ZqKf3s/l&#10;kABD2f/GGCjdRH0+6QTuowr32+T/oP7kXjF5/+9MvgVSTERtRGhtCxRiVZ6+5mdmtIOTxspoUVyl&#10;3AROk3WjDDFTMPONd0Ly7jVSITfLKt/Tp01m+rNTLs/9z79GX8vnNyWxh3YzLSlTw3PBnnROz1Gi&#10;9ZjGEkab/JWc1clgx7lSnEOzI1eErCsxElztx5nG3x6PaK1Zr1ZUVS1FaBD9CBpikmKY0TN0reSw&#10;xYDJiJBzjpfPv6BtNzy4eEpRWI59ICpDXRjWy4IVjqoDp3KuFhmRHXvRCZJ9JbXJTRFZ0yfHNaFG&#10;MXlUplGqbBUek+QrJQ2Z+zhTKZmuk1K83yC/d6fl9TmvmSnRDSOT1rGwTijzIdKNQiuPaTJQEOpX&#10;mymRGiTgMoo1ejcMtP1IQtF70Ywb4HA4slqtuDi/4Ob2djY7kOGBOPJO77mqSiDRdT03d3cUVUFR&#10;OaI/PcPZfVscvEqhbNUhMuXvTI5vvRf7ZO99duQKc91aVMJGOrZHUpB7zmgj2WyuFFe9SRoQRZs0&#10;OeuWZTm7zlrJBRHOc1k6UhIxj/xwYLO5I0ZPWRb0Xc9ue8AYR1lVGc71WCuZHRcXF/Oi0/c9urAy&#10;6e86EXoDxIpVLe5VPkYSlrbt8saSGPqeu80d2+2W3X6faVcNRaF48/q1aBuy69TZ2RmLxYIYxaFA&#10;RNqRrg38+B9/wauXrzkcjoQQuby8oChOITHGBqrGURSG3U6E4l0r+hdxSVCsz5Y8fvyYJ0+eEGOc&#10;Qx2HwbPb7Tgej/PCGKJs7cvlgkeLFVoZ9rsj2+2WonQsmgZbOlxR0PUdQz8SowiGptedxG3AjC4Z&#10;Y2ia5h1b5CFnpYyZLzk5OUwL0n2ITdAm6UzLLFicKGshBPaHIyEmzlbL2UFtu90xDCOF0Zydr4VH&#10;2PaMPpCSvzelUTM0OgztbDQwPRzScGl8gM8/f8GLF69YreScrlaikzFGs9/v2R321GXFYrGY+Y2T&#10;nZ0yB6oSyqJje2jZbA6URUVCUoyLosLaEpSEYKLAB4/RisI4mTIz8tV2x/94vWHcGP6bB4FvrAYu&#10;bzVvij37PrIlcGSLQvQdFqFOBPy9wZbF5ImlRYStAAMtRxwGjdUOYxWhsFAoUJrU9tiDR3cD0AsX&#10;JY5C/WoMrDZSvV0W8ORbXHqF/+wld91AePmWgUi7f8Xqr/4N/4k3bL+/4n8z3+ZNgKgyzUKZPPhW&#10;aFWAqQGP95zsaFPeTBWzc9MkqEwhU77y6G9KKJc6VENSBKVRVuNMgcGiUoVLlcDq2iL5C1bsUs2I&#10;c1cEf4sOAa0jjYHbOPKjt56PVyWugDQKNUtn+N5rGAaP0UMeglgKE/joXPPBcsldXxAYsbYgxp4Q&#10;WxKDTD1Tyna9ElyptAJvUMET4ohXhlcHz/Nbz7Mrg1VS6MeIfI+RYp+oGUlcrCvOzwNfvLrll296&#10;Hi0LHiw1ZTvgdQdWFvSQxG1HGQNx5PHK8sffWfK8LdgePVFtaaPh37+FB4vE+TKyCp6iNvhhYAg9&#10;JQ3KalQcsKqjRHQv2hhMFFQipsmvSSZ9KQgK5FUgEFBZL5RiQsfccCTQE/NkKuFznTRx0ccU0WhM&#10;FBMFT0D0qFkonRJJiTm1qB4SQUeSlQBFSWmPYAKLQrFqNBcLxcMLxaMLy4OV5nxhOKsVi1JTlApn&#10;I1YHhJqWbW2DcLjHICkfU9E09xVK5V7kHhI4DYA5uYjJRpuRsuDR8f2/k4ZbXlLNBanJblLtscMV&#10;EeemNVlgJwVobdFappIWw/myZNko0jFKxaSmMy334+n1s9AZQeycU/RDz36/Z7VcEZViCHCoH7H4&#10;7j8n3HzK/vAF68LSxIJDHIDESKBDGpIyS+KlnPGMmd4JmgGfByw6YyqGSWmhsZQ4PInieOQPz5d8&#10;qiN/N3q8cigl+Ugm04GtE8v6aV/RWoJ9R+9FdJ2nzmrau3Lmxju0o3t6k+k18q04Gy0IBagX98Cc&#10;bUK+T9+nOk0TWkWaKav3P94X0k9/9nXUrxCkFD01C+qEnqQ002zuvbgMDbRQPuF+Q6+YnAfnY89I&#10;pzS77/6doFWjBDYieTxqur8Vv3YM75/Lr/uYkOHpekFeP7IMMeTQS2st1hV5gp71PiIiw1g9awOn&#10;kMjTOZSAxr6XmmkYTlESy9WKuq4xKC5WZzy8fIiKI7vNNZvDkUPf0/Y9x66dkbMQgyC20dMeR8Zu&#10;wC+l+YlBbGwXpWNpFJX3LKym1GIIY5Rl9OP02GU+spIMnEzXkv1xynHJq4rSeRh2ev5P5+werWtq&#10;St5Dp96/1073lawvRDHQUEqucfABkuhFNod2Ns4xxuWmI+IKTUDT+wBK8kmOQ08k0Y5DHl5L3TU5&#10;bFprORyP+BBYNA1NXbPd7QjZuWvSXJMpdxPyYa3Luux8z2s5Z8GHbCkuNsrDMM71bVUUs6ao7zsO&#10;3YgPaa4zUxLdorZ21piGEPExkMYx6ysN1jgmiHEaGplc90125hOzyQ59T11XaC0ibVc4GPtTF5W1&#10;EVVV5eDDM0KQBcm5YhbHVFWFc5b9fs84erQGaxTr1YLL8zNs4SSfIMhN8ObmRpAAJQVfP4yg4Prt&#10;W7abDUprHj18RF01jOMolmRG8+DBg7nInoQ3onkQiGm33bPdtESfSElJ6v2iYbFYoLWiH45oZVif&#10;LXGFoe8Hju1RPufMFdGeNJRFyTgObDae5XLJ2dkZfd/TNJLkud/vZ1H7erUSG7WqIibFdrPl9vaO&#10;rh2oRtHlSKFINgFwmTMexLkkJXa7HV3XnRqpPJ2q65qmaebFZupW/TgQY5g3A+lyT9OWrhNns6kh&#10;cdlxYU7yzBbQ7fGIUYqHD+XcXl4KbDi0LdVyycWV43jsePvmLbut2DujoMyiqOnBnh7WyeUjZnMF&#10;H4STPY6B29st4xi5urpgsVgyBVC1bUvbtfl9untQtubsbD2/592+JYzQ94GiLLCmwtoKlEGZIi96&#10;msronKMgD59FoZZXdGdH/vV+R3CePzyHB73iQVHzzGpu6bk9bNng6fGicUDPQYgjoKmxVHhk4XAU&#10;GGUYUs+BgsiICVvKYEi9lARmmnJnMoYugNUSigVUTjQrhQHnoHTC1Voo7A8/4ar1dHXFfnsgXW9R&#10;++c8+vf/K39afcib7/13/Ln+kENMENWckSOzI4vRJWKlKYz0kEaZ7OZFWedpcshTcFmMc3Z15gPp&#10;pEFXRF1ilcD8RjtJr04WFVxuVk60GSkqINkFZfmIMLwhRg9GJu74gl/ejPzsfOC3LxVlSigT0Uln&#10;zdmCpl5Kk66LzMsInNWKx+s1X+wbhtDjVU9QPaMRrmvwvWTFKHn2lYGYVE5NJ2/4gc0Iv7zt+a2u&#10;ol6ebEZjCqSQMEahgmVIirPG8uwx/PJlz80h8cu3ho8fFCxdjzEtFJm/rQVVVFajgsO5Hb/3jYYf&#10;v6n4/750mGJJ77a83Rn+5s0NV2c9i2XiskLE1KnFJoePK77cGF5vMsFHa1IMjICPE7IQMSpSW48y&#10;KYtJAloljJosJCN9TPgUISZsLqpSzgNITO5fUgAKtcZgjdwfxkLhFFYJV1zrhDFgraZxmtoqCqNw&#10;pcEWBgeUTmGawNXS8nhlWC0VTRNpXMLkKSGICUNI0pCEUYr/lO1eDdKABHUKv5s1D0w0tXcnyGqu&#10;Tu7/WV6PZvpR/sZpCDSPxd79GUGqK0mF5p5hQYqn4nXyL1NyDtcLw4Mzi36dkcd0mrJPCIIGknig&#10;4hM4ZA+IKXA87DHOURWOQz9wSMCDH7D43n/B9h/+jEXcsiwKQpey4bDOGrlIhaVgQikynQUxPEiZ&#10;IDaQCITZFYysKJomy92x5Zmt+ePG8ovguVPgrOhAyefETIVqXuO992JVbjQqNwha6/kqTEW5yYO3&#10;+/SjaRI9fT0NF7wP4koUgrgAWZvT19N8zb++yVDvvPb0cb+Zua8jmD4m96pJnyD0rimX5B7yKC92&#10;alqm/8/HOIvsp/fFhOiIDmmimCktLoAqC9hn4Xt+Hsn3qVJK7MfVtGecjmnW2czUIvXOGZiPX5+u&#10;1em8ybGFdF+Yn7NNqoaiqN6hhE5N4ESNnM5hjJG2bXNWmjAqQnYQO1uvxTxIRb7/G9/k4w+e0u+P&#10;jMctT4oFr93Al9c72kMrURTG4qymspaQRgotaKMI4sucK+cxCkqjKFOgUZFVoal0wkSPwUpQgLHz&#10;QEAroS9Pwxh5QsQlcLpntM6ZNiHN+T9TLSXOs/cayXkPkb38P0Qp/LVGNr8vGLIBhFhThxjpx4Hk&#10;DcYkotZC8RphiIhmJKXZ16ZuFhjr6AdxaY1JkDHZI2UY7bITrhgkKY5dx+g9RVFmDbkM4O82W1IS&#10;1zVtHdZohlHYCC4/8z7I+zvuj/J3+dlfr5ZcXqwpy4IYE2UyaB/mocOE2NXLJW3XziykCV2RMa8i&#10;qqnR9ZI+P6P5p/vYWitD69vbG85WK0zmmdVlxRgqxnHMgvXpYY2Udc3SLggh0B47lEr0/ZGuO5KS&#10;ksbEOoqiwhiLHz131zekRC6mFVWGjqL3OCcCG3GIchz7nrY9slqvBVpPyKTfe9artVB38mTLWst6&#10;vaYoCrqupz20uUAuOT9380NZFE6shl2BKwx1IwLy9WrNZnPH6zdvODtfUpYlxgh6URQuL8SjOJh1&#10;HV3XcXNzQ9u2PHr0iKurS5xz7Pc7YkwzanE8tvPCfn6+Zmg8RVnSLOrZdljWEJFxTpDWtFiIaEk+&#10;pmakbQWlSCnNVC9J71zIkhg93gsas16vs0954O3bG8l9yXbFgtj4jJxJRz2M0hzebe7Y73fUdc3l&#10;5SUxBA5ty/XdHa4oqaqGsiop3JVQwwYRx02L1tRoTQ1KCCEXnAVte+TYtkjacs3heGT0nkVTY4ym&#10;LIXmN3XjJIEFpyCpN2/eopSmqkq00jx79oQYNUlZjsfAbteic8gfSondp5oWYvLDI2hCuao5Lgr+&#10;55T466LhW/ElV9e3fNeVfLda8O1iyb47MrZbwBBwDLR0DNwwcGTM00vPjlYCIZPhgoTFU5Kw1EQF&#10;RSY924yKxdDB2JNMDeUK6kKejduW3iRGLYWPGj0xtpLQXNYc10vSEEl0eBRu0/L0H/8P/tnVR7x4&#10;9F/x03HFqKSxyJ4jSKilNMLKKVLUJAYUkp8hQzp9bwGJWYmT9Qba4LSTKY8p6VUBWlPmhjN6oTNo&#10;a9BJ3xsMpvmzNiVleUUcH9IxQDjgibgU2Q+Bv3/d87hWPCkdVgllxLmGqmgonDjLuaJGG8U4Hims&#10;5my5pm4uSN2BkHagHS4VxJhDHtVAiKNsKrmWDFpGWzbJWjb4wGe3nhcbeNCA04kQRkhRuBdGo7VD&#10;GUtTeb770YL/56cHxjHw5Sbw05eay1rhnLiSiWWjwVhNaWpcplE8We74T7/X8KZd83p/jjINgyp5&#10;3hn+4vNrPJ4fxJGLlcOogc3mjuc7+JtX57zpwDedNB864CyYUrOwsGwCFzWsa2hqmchrY7E6odOU&#10;oRTxUVxl5hA25BBlcpiydXhC6+maK7SVqaOzmsolnJY8BVdonIPCaUoHpVU4Lf9qI4F8RiuMC0hY&#10;e0bkgxc6jU/ElNEIJSW1QosoXzE3EFORZiyCTL3fkHxNQfDet5x+JiYIcc7kCPnvFFPhIq+o9CmZ&#10;XNZhMRSZGAXTa75D88i3eiRRV5EPLgVdmYvM9K5+AsgWy4qEIeRGxrmCYWw5tHuq+ooCSxw8nhXd&#10;h/+M/u3P2P3qz7koLEsH+1GOOZIYSByywXOVTT4cmpj/EVz3ZP6sc8EbZ/KqPCQKhzlEPinhw8Jw&#10;VEKB1soS1SSQl7p3RgvSRNky2PcK5vsX5evO3/2P6Vx6n7MyQkBbQ+Hs7LB0/+NURN63PD0hhNM9&#10;cb8pun+vTF/PjcZ8L5waSwmatBnhOD078+vfa7Dufz03RGka2p3yR07anhNT4p33mvUhpEgcc/6P&#10;NXNjkd67n+YG5733ce+NyvKnhJLcI1fEAAAgAElEQVRn8sUL+fc5LRRY73O+WQ4INtrl4L4sqr+H&#10;KIjoW6bcQy8mPyRxYrROslDqquF43PGtb1zxB7/9EW++eMUXv/qSximePaxpXEURHYddh6ks3/7o&#10;KQ8XFYuxpSw85w8uKK/OaduB3S4B4p5HkuwmGzyNgdopxEchAMIGskYm8caauRFQURPDmAe4ghqn&#10;TLlXgIoQsg75/jW+j0DN9890/ybeuSfuX//8CnmNzUW7tiit8GPEOMM49kjWWMK5d3+HHz1ByVgz&#10;xkSyCbIBlFgID1RVg02KcRRWS5rZQUKL7Pp+FrCTa7IyAYOEam73LZvtjuMYKMuCoijlfPmIMULV&#10;Z9Jn5XsmeI9Kiv2xxTjLerUk5nsrxjgPvyfJgjaGtmtnbYlDatAYeGfYYXR2jZw6Sk517xQ3Yj/8&#10;8CntbofVmrPVmphyOFjujLQGpVPupAMhiY2cwOAyabJWIKUJ7hmGjqqqpNifIC7jSEg31fc9m/2e&#10;Nhe2ZVmxPjvDGcN3P/kEZS3PP/+C29tbEfGvl2iVrdfyAy7uX4Gbm2v6fqQsSsqqZmJUF6WECVaz&#10;85dDW0NdV/Rdz3a3QRlBD87O1qzXa4ZBbJDrHES42+3Y7Q7UtQh9JgRlok0VheXy8lIWzdzxD/2A&#10;D2INXJyfT6NAgJm3dzweCaFntVpxdnbG5eWlFNIp0eVQxWnxSkncu6bJRdcK0tN34+yyYY2hbQ/4&#10;MOJ9yKiRpsyhlCdO6+Se1uepQX6YfUDnidY4jlxfX9M0DYvFEh8Cw9CJeYAyLJerX5tMTs3H9KDf&#10;34jk/rCzW9vUNBljObYtwY9zA7JcLjk/P8doQ9e2+fUUt7dC/5smS30fKYoSV1hW6xKtoXALyBnM&#10;MeXi6P4kTWVxdEoY6zhoxd8XBf/0eIEp77h6fcvvHTp+r4h84hSrVOCUZhUrCrdktImzfs+r7oBP&#10;nvPlJYNOvN3vGOMAeByOCseCEqsThIxTqIFRGbxyDPR0bcvQfoXPM8+YcZkAudCQmU+B2BBfA28B&#10;heOSkodac7n9nO/+5N/wH6++ya75Y76KBWMUJEBDDqwyGKVBW5RyOKbNU+V8DClaUhLqjs0TMdn1&#10;jYyPkgJtZbKdoFBa6EA6ir6Few3KtKfnxUYljbUNZfGAFDvCKO+DtCMWgc93BZ/dtTx+VqCMlZA+&#10;I5aHokMTGpUxBSYV4mKkC4xbY6jAa1LYo5P47mtl8P5IQjJTJucVrCLFIKGSiMD+tm95fhv53pWi&#10;VJ6YRlAyMQzG4kqL05raaH74zXP+4vEtP/p8ZNsVfPoi8mRlWBYJ3Q8MMeAKR2FrrBIEj6BQ9Pzw&#10;asPmOw/4i3+64NWwYq9rfNXwoqv48y9f8GI/8uxhYFErRq/5qnfs3RlPzmrMGtZXirMzxfnCsioM&#10;qwbOziKLKlLZRGmF7kJ2l4le6HwznSvl6zhtnzljgNyMTujGVFhlIoTokjQYTc6syTSrLPCcCiGV&#10;EompmEww0QTS/Uk3YluacpFpshlA5B091CTb/lp6y71iYNrg5mNKJ6rNVAhLUJsXsfL0fXLY090p&#10;CIcxaGvFwSu/ltCbLL7r5mHL+9P/0+/VFC7y+IGm0RKIOCVQf+1H5qgnbcQGVWmqwtEOI13fUi0X&#10;DCkxjpFd9ZTqm/+C+vo5Z91zzsqCFAe64IXTjojdVZ4OVxh0HlMEQsZTXEZyVDallsBH8TTTEhyX&#10;Dowhsdo3fHJR8WXUeC3NapqKr/fq4KnInt270v3Ju9x8U3P8jl7l3jWbqdIh0o+e6IPkKzihmH3d&#10;WZxRtXfE4RPmdnrt93+XfGbOBpqm7XK20iwij7lwmqhA76Ap3GtyJ1Ruanju/9406ZGm+wVBRJNQ&#10;D+c1WGWzEaWJahoQ5aY6BuIobkp6QghinPGvfCu/8zuZr9UJnUKdSI6SkC4/F2Kc1VNdJ3Qc7wNV&#10;WeOKMutsyKYo945dkYP3alknyC5hRhgfY9dRmYHf+e4Tdjcv+OVnzxl6WJROWCzBc7ko+MGzS37r&#10;h7/H06bg+aefUtJycdGwWDuqlSOWiq/8kZtuT0jLXGsEnBpZl1A6PYvmk5JrNLE3THZcDEFMRFQi&#10;u2YJtXS6bkCm0IcZ6ZpO5ftNtyDNmRaVL+rXoSlyX56MSVIUJoN1lq4/OWaNPmCsy5SmiLIakjQu&#10;upQsodCPUiMoCDHgR2kkYsxxAojdd11VkGs3mxsFodIbGbD3vWTn5fcdlGH//xP2nr2yZel932+F&#10;nSqdcEPfDrdnOE1yhmFEkUNCsqhkWpIl05ZfGLC/jF8Y/jSGYVuwIQN+ZdOGZZMSh6I4DBM43T2d&#10;+8ZTp8IOK/nFs9auOqd7rAIu7gl1qnatvcIT/mEY2O13jFPDxYUggJQOUlBKKSOehMuclOJwGERe&#10;2BtpHARpOgy9JER1XWdbEMkdJMY98VNMZVHK5HGX7pxwZfSsUhuySl9JDks8adfrFU1lqLRBa8vu&#10;eMjW9bXAgyqLMmSzxQGXHEab3DGpZ3WB0iqT6nklClJtg3d+xkdOToxzqtqircUeRdGqtISdc5gY&#10;aZsaVMqSu93ciou5KmitzbK1ktV3XUvTCGleGyXdk9UKozXDIAZBgndT7G41h/2Buqm5urrCGM3L&#10;F6/4/LNn7HcHtrdb6sayXHQzoaescqUUTVNzPPbE4BknkSXebDaokGaVirqq8yarKOX8lDdC7z11&#10;Xc+GS0XCmLxxVHmhnVeMRAa5xrvE8ThK685FxvE4dx1Qoor08sUNN6+3KIUETnUlXS0v/Je2bWjb&#10;Zm5nxhhxSpGCp6lrusVCNjCtWCxWLJcLQgrECNubWyFNl0nkvBDikC7Qer0Wkv9ZV6UsZCG7h1li&#10;WiBdKjv9hmwgeczKbhtiCNy8fp2ln23uhok7+TgMOBdIBzGjNEZ8as6xwcURuRyWKpXrFtJ4VHJw&#10;D12F7dZ8evmAL7db/vDVlzwdnrNBsUDxgCPvpppvqSVPFle8UXd8fjgwEnnQbNjUK3bjwHG/Y5sc&#10;R3o6HCYKxCWkQPQjwRuc2B0yAlNmfJRmvkESEpV/ViPJSgM8Am6Bj3HcEHhJ4lvjwMVf/4DfuPwD&#10;Pvwb73LTvEMKCuU1PhY5xBIgGJLSmUA8g2ZkE025hmjkoNHlQFdI0pGTGaOUOKXnRFHrcDrAVDG1&#10;KthdCTgNBqU6VPOAFEecMujYMiqwU6SfBj68nfitpEkhMaaJtioeC/J6sk4stW1E6ShpjGmwuqXR&#10;ieS9dGnp5DBHoWggu8ibzEP1Sc3mg42FNHle3o4cx8S6EjUfpXPVqappKoutDAbDuxvNb//ymp9+&#10;/owwWZ7dJn74SeTJRvG0TuiYqFAZDofIUCYJcup05HsPv4S44eP4FofqCp16dHyEmd6hdnum1tOu&#10;a9bLSy5Xj6g2j2mWK5pFxcXGslpYGquoy06iI1N0pBDQKYraWu48hxjm5GMO9lHzoVaSGSA7ap/I&#10;9eUwltNbEaKsE6PUrJily+SYAyJJcuZKOXf3y/KYq2d4drc7Pv/8CyrTsFld8uz5Cx4/fsTjNx7N&#10;h9pXAoCzYOvf95jNAGPkq8j9HMzl+aWMnmFKKUVilMpw4cOVZPmr7yGVP6UUuoo8uDJ01cQUEnzN&#10;8wvuWpdOVpJ76QjiAp1g3IsyY7NomfYDPRU3b3yX5S/+hxx/9C9Yxh0XdU0aHFMKcxAdSIwkLIaa&#10;4pSSMjxOzB4nAg6XybkRQyYcY0QQRAdWBL5pLH/sFVujMqJNyzhqNSe/5X6gTlwhnSu5wMyfnDH+&#10;8VT0zE2tWQEsRgnYYgJtRebWZqhf6RycJ633ITUlIRJI1SmpOH9uWQ8xd0xQSHJdXkcxJ2P6vGIu&#10;v6CUXc6TkfsdoXNDRUkkynl0nlKcrYkMtYxkGJbWKCVdsZwTSscr+jsJD/G01s5f7zxZUUqRzpTO&#10;StCq0unvpBAqxPKYItFlvlvw1Fkx1Vp7D64n91tcwitU5l+KeEfEYnDuyN/+7ff4hbcf8v0//jMx&#10;aEY4uUp7vI+sLpZcXS5597LlB9//S3744eeYqiO9SMT4Gr9/xrffWPLrv/5ddipK518ByrNqAqtl&#10;gqRnTxs4cZzGcaTJ1XvvvXSM0ISYRXZUSQSFQ1eEIYonzFnt9c7anZXjkGIvKcNSz554d7+TAq3z&#10;CZUCTV1z1A6i8NzCccRakScOoQgQSSIqiavKhSaBmU7jRKEyjdM4dxlDfj2tDfvDYRYfCDnAdzlR&#10;6bTJHi6J5XLJE2N4+fwFt3shu19cXNK1XT4/Ei74OQ7VSuL6giryXlRo7Vk3sMypqXBTkKSvqipC&#10;Ln7G4HLDUJ86juls7BTEcJrfkjNM2J/+7GN0SiwXizlglJt0wpGK8Y4DJQoQxWiladqZsL5YLtBK&#10;sVqtsFYMY6R962dSlcjZWaypqGKi9p7FcpkVvSy3t7fsDwccicWiO9sQLHWtMZObD4eqqmdlLcHM&#10;SjuzmDUed3t579GJz4jWNE2HrS2r5YrVek1MkWGYGPqBvh9xztG2LU0jEDLnxftFG800TlirZxWs&#10;RbeQiZJgGh0ud4iEn6EJwQvmOob5Bgi/4oLFYsE4CmHyNpviuJzApZRmmTbvpzzZy00NtJ205oZh&#10;IAbBBEtbOOF9whpL19V4L8He8diftc/0rNjRtm02kmyEuOY9PhMhvfeywJwDkhDrLzZSlU+yYPfL&#10;BfvjgXGapDMwjXPiFULgeDzStm1+LTPPI4HRiRKZMYamaqhrS9csgMTudsfrV69YdCefnBB66rqZ&#10;K3nL9QqFaH3HqFBYQvAkIlpblLYid4hAELXK1eUSbEXBeqqkxKFcaexmhV4t2T685OXtG4yvnjPd&#10;bkmHHVfTxK8eJ36rUTzUkX3qGfdbVuMty7ahDZGUHENOQWqgTdCiaGjl+ghI2qGocMgWDzF7G1RI&#10;0KDhvC6NR4wjn2I4EuiBfZz4ME684yxXP/nX/Opbv8mHTx/yme7wJmF9YiBKPJbrrBLgZ8xnOQXL&#10;YU0hi6Y5yQio2YcjJTCZeCxmghIQqHRWaYolUCArg0jAalSNYoM2t+g4CDHdKCptGZPns8nx8e3E&#10;dy7SmUeDBFIpBQgRNylqVXP0FbeuFg16pbF6SaV6RrJgQ4pYs0CrIBK12hGSk83eCDm2Stn9PCr2&#10;x8BxVKilBOJNZWi7BmMrgT1gSDFhteM3313zF+8cef7SUFlINvJ6CDwOiUUtnankJdhTCOlYKYsP&#10;mkV6zm8+hr/znW/hHz8keQfqHWKYiG5Cp4itNFVdoaxBZ+6OZqKpBZ+fRAKGGBNuckJETGc8jQzh&#10;0ioHk5zIoCCEWXU2ryBXlEv0pSQUKypF0omT38VcaCm8N6myqlNlPeOL89PIz87vlYMprXKhIhH9&#10;yHG75YP3P2J3mHi9PfDw8UN++3d+i29/+xexlZklTe9j7suZcAoKcu/nLMkqhM3zPywV8PnrUsXW&#10;RVJZ5T0qonXCWjGdu/teX5Mm5Xn+6NKyXiu2LyO60rknNF/w/PelwsocxEJQCd02pGHA9T2b6yuS&#10;T0zDyL65YPv0d+le/zXNx/+Kx9bQ1C2307F4cWbjxoTB5OKARWOwGYMfiDh6cl0Wg0FTAxajND55&#10;UtJMIdBNI3WqJcFXUtgpnZAYz+FsOfHMhpenRO/URSkKXyWwBiWdKyUKcYkkEvIxYutaTIrLRCrt&#10;jtMw5xE9VcDL2Kazf/M9mjOKnCLIhdxNtE63p7QlSCiRSSkFl/JSZ9X3Ms/mynvpPpdrLVdRuktK&#10;iepmkXA+m0nicZLmMdVazevN5A+eMn9L5UQxzmtRpIu/bo1wdh9mL5uz5KYkLsXFPORgXeBPAZ/F&#10;dooEMCqrutVVJtIrSVR0RfQTKsJ42PONJ9f87u/8TZ598Rm10rz39E32+wOVgRSgblt+/be+w0/+&#10;9Af8X//nH/Fnn06MzWOsssQj6GjYvw48eWfBN37tV3j+w1smN+K8w6jAohmpTMQHNe87d6Bamait&#10;tHz2oOSzkVJOtM/uUCrzV+exhdxqvpPk3ocpJqWyNLzEEPcLKjLUaV4PKYq4UVNXHMcpy1WThYb0&#10;LByQguxDKQr5PIWQ+Y56Pl+NEXZrKeRZLXty2zX0fZ+TAYH3hRClcJeCQP5Ktzg4Fk1FvNwQiRyP&#10;Ay9fvuTq8oquPaGOhmHIvkEyZk3TEoLHOUfPJHNBKUL07A9iJDnLeEeBitnclTYpMU6O6CdShgiW&#10;cZZFJnu5IheAtHTsQorY5y9fU2vN8ThS1xVd26I1HI89zk0As3dIMVJUSto8h8OxFFQQH5KOm5tb&#10;+mEgnBGRxLgFYjjT4s6bVtXUKG2oK9lgYoy8fv2aaZKJV9rtRhkWjaVq6syVkRboMAwcDweAmXBd&#10;jqNFt6CpAlVVz8pfx8OBaZjY3t7mAFqyPQAfJLAf+sixP3I4HkRrG8Fdt03LNHqsMRzTxOFwwGrD&#10;1EVsLTdVeB8ikVwSgmJcs15fEFPi1atXDIOoYhS1rpBNHJVS1G1DSnA8HlkshDRvraXrKhaLJUrB&#10;s2fP6PsBlEi3OTdk40tLTC2LrsvclHj2Po5pcmg9cjz2s9Fl0zTixdItaFJRwJCFIAlm4Hg4ZjUX&#10;gYY1dUXXPWDoe/ZVhQtREsy8uW02G8Zx5HA40LbdvDEuFst8TRNCpp8IwaEVXF1esFouef7iGTc3&#10;Nyil5kRUpJj3VFUzZ+JNUxGjYZry4adFhDOVSi8Z/KdVNkTOrfqz8qpRslhiSkSVqBYr6tWa+uFj&#10;xt0t29ev+Pj1S14cbvjADfxCjLyZDAsMW+dR7sCGxBJFR0tFi8VJgA6sc7gQCTimLGYoc10uQ2RE&#10;y0/LpQVgyl9rYA08xvIZYGgYGXjGnsfP/pJvfvgH/NKj77DtfoGjVVgj766BEEsFMfNd8j48q+Vk&#10;CWk196cTKXtloDK5lERVVFB0VrHifGPP16kLjCxXL7PUrbEdVXNJiD1T8CjdoZrEykamY+BHL1/w&#10;zcuadRPQec6mFPJ1yuvvo+XT2xVf7BoO44RpDLZOWbBjQVMNot9uW6pKoegI8cjodrhx5DgeYRyw&#10;IYLzhMFwqT0heSKa2hhaa6i1aLZpFMopovGkGHi6tPyTv/mIT19Zkds2js5s6ccjKytGmkFlhTKf&#10;5EBedDTNCq0dq7jjIv2Ean2JrywqaXywhJD9H5KQsH3Kh2w+ID2JZE2eBRIYVbqi4tSlLEG5VILL&#10;4VrUsUrfLOWDIB+0cxek1IlLcHcW8Jx9PVejM15EF+lqRUlx8yurs+fL9wV73LUNH7z/Ed//4+/z&#10;2Uef8ZMffYiyDclaPv3iM97/8AN+/5/9U/723/qeRDT5OmcOwdnjFDTI/C1qPEUZZv6cpdJ8+sM5&#10;6Ji7rdyJMUkpZn6iFXWhHMyVJ92ppCeBW11tFG9cwxcvpUKtsiBMPL/2EuArIJZujiYkOePqrsWP&#10;E9E5Fl2DnxxjjLzYPKX+1j+k2v6Uy+2HvGFqNqpmTCOFEKxg9knJNW8JZog4fO7bys8y6FH4MSkx&#10;MkDUqFGxTHBp4XOiEP058RdTyoatRhOVOGKnKBJy59wTnSu2Ce6cJSlBIhLVXeUkk6W8rc4QntKg&#10;nZPjPEszJDHGMv4pFy1P11iCnhnymIc+lkkwJzv55zlpkL1qvk25qMXXP0qp/U4sw/y9Optz8hF0&#10;hlOfOB3359A8RfKeV1ApBWqn57lXAO0nHH86W9fnifu5b4y6tw4KpEZneJBWImpEjBjtxcMk81zJ&#10;12KtJemID562afIYO0L0mKSIYeC3v/dbvPjyOR+//xG/9O47NFXD5198iXcONyYury95+xuP+eDP&#10;E9PkiLZiGB2rpqWxCaVafDDsBgimYfIj4xAgTixMoDMud3NMVmW8m1SUQorPcG8fRFCElIg+Cz3M&#10;a6PMyZz4UeabmkfqBBX86r09N4e8/xytyR1ILV1CBXVt2R0O1G0lBo3OoyuLToYYE5N3xGBJESpr&#10;aWzAhQjWMHkpwq7XK2ISkStrDToqgXxdXzN0I7v9flbvIiefIfO8KiNnRnQOnTRtU7O52KCUZb8/&#10;sL0VQv1qtaIyFaGWQkPxYQElctS2IsaA8wWeG5mcFwNvK1Le3kviHoLEi3VTU9cVKiXG0Z06j6jc&#10;YBD4JcaiVMjLK6vPNXVDa20ORp0Ey1bP1QOVM+gy4UvAWzYf+b2oDKxWa+Cc+GLnhRaCKHeUm9m1&#10;HU3bcrs/CO8jJxH90DNknkIhkl9cXMyRpfBDxlkFqyhflUV0PpGUgj4NLJYd60yUD8GRVKJta9bV&#10;UpxOlWSyMQWsEbM6NSraPLAogSulCPv9gUMvZjnWWpS1TG7ERzVD0cp113U9Y/VKonez3WZXdyhK&#10;SgolHRudZV59YJiGfEAGpsnljofcJ0ksWoTIFhnHQUivWoL+3a1wY7q2lUmSOyglwSzXcjz27PcH&#10;tNas12vBJSbp6hQp4LlNnxK2qog5cTlfvMvlUirbdT3rpIuPixhfDsNIlXHGh0NP28q4Gi0E1boS&#10;cufheMBow3KxnL1nCka8QP6U8iyWC2rbEpIieI3yieA9uraz7HFQZwekvlsJMWVD0xptC28qk8eT&#10;uLeruqF58JBHF1dMj95gvH3Fq+1L4u0WBsevu8hVCniOWHpaEi2RZfYr8IwYoANWrEgqcExbBhwO&#10;hc9VzVwXkUPl/PCkITAywQzNuGDJDQcmPIqGA5Gte8Hio3/NN7759/npO28STEewMGu/h4QKkRBP&#10;AZ+Y8p2qujoXDGLIpojqdF0678jijMzc3hbVEfGPOQW5iZQDEJUJyyVE02qFba+pfWDndjjVcs2S&#10;qrngy8PAB9sDj9dCfpdNzs+4WlSi94rJWN58V/Gg0SxWhs3GcLVueLC6pLGOMB1RDFgDKgaIAR8m&#10;qUgfdrh+T3QjYZqI40jqO5bhlqBGVHSkQdrS2iqintA60agGkqVKgW89rlmuW0KwpGAJo6N3gf3g&#10;UJmIaVAQQFGjmop6uaJeWtTUs3/2Cc3yEc03voW1FdooUhC1F+/8HDSWUauyPKgxp+qnDL++A6e5&#10;W8kr87zI0ZCDIHX61f2If/4rxXnCch64n399/p7nhPOyl/08TsBxv+ff/OEf83/8738AUbO92WGa&#10;luvHj3nzydv81V/9iP/xf/hf+OX3fpHrBxd3kg257FN/5n43JcaTQs/pmr8aZZbz7JwYe/8hQigq&#10;w0v96b0ktf/qaydYdoE3LsBykrKdiw4lSKdA4gBtcndVicKQj1RdjQ6RcX9k8+ghi2XH7eFAr2tu&#10;3/gNum/8B7z4y2dcDSMPUs1AYMTloNUgGn4aR8xpic+JizDcyv6iKYalfl6fBvEueKgN32gq3ndS&#10;/S8jflKQ1LP3gk/pTpBYPiecJIUjdwO9EE7KUvqsui9kdTUncfN8nKsg5TXkdYoP2/n8ugvxOnV2&#10;y/Wks+eezwet1JmEcZzfV+fObgrpzvO/jouQf3k2J+Q5Me8L1lbYWgJ75zzBT6hw8t06H6NUuidR&#10;lMPET8Zkw93cLdXqjF92trefd/zKXCvFuXQa+yKnGzLxOuTOe0E+mOyDYrTJiglZEU8JsqKqKlFC&#10;RNN0DZWxPNq0tG3Fj3/0Fzxeb7heX/DpJx/jp5GqqvHOc3m1oao1xka+/QtP+N1//tv8wf/75/z4&#10;gy2qqsEqQnT87NPn/Jt/+0NcatAoVk3i8RIWlfAGhcumccnN+6B3YkYYU5jP/jIO5d7rPJfKOMWf&#10;cy/P4XTnkLmvu92n5Oj8Obm7PM/zSFNXMseTUBrqyuDzfasqUSadpklMMmc1vXJmS6KbktAJdlkR&#10;q6oqpnFEKbGWGEY535xzNE0nvOPkcJNDoZicQ2tN19XCu1Maa2pSUuz3e/aHAygxTkeJGp3O56l3&#10;Hu+VGHsa4br5MOFcwCHG223b5nmfiwQp4VMgpiTxcFUj3JucP+Thjxm+KvuGcLRiCqiksNqYbKho&#10;8tCSpdLyJn6WqIAcUCc53DQrRyklrShxja9lIlmbW7hS5dhcXGCtneV+v3z+gpvdLYTIermkbVsh&#10;xdfiQl7cX/uhR1N012X9F7jScrkExPCmmMAoVE4EEkYrXrx4zs32RiTN1ksW3YK2E9PJGBPOC1Tr&#10;4nKDUprDfkfbWlar1RzUF83pN996wvZ2i0Lx4OEDFm3H9vZWoCQZC1mSkuPxyG63m7sZh8ORumlY&#10;r1d47/A+Ym3F06dvU1eWw+FIfxxJChZuwX5/yN0Zj/dSbUsZdmMrgwuByloWiwWL7ppXr16z399i&#10;jWTjzpXNOjBmhYumkc5J12VZ5CyReDwe6PsjXdsSQ2AcJ0lKYhRFtZhmlRfBEceZr1PXFUqT/05a&#10;mHVdsdmsM/xLEqlhGHNiW7NYLPP7HumHNCsDGmuoKk3dVGhjmKaRPptsllaiJNNS1XUONA0pKvFD&#10;wKCtVEF1NrYMqZDBNUWmucjeVVqBMdKFykljyFWymESSslltsIsF6eoBh5uX/PjVS7ox8Bu3I9eu&#10;pmNBi6PmQKCnIuV/YIg0RIy1tNUlYXBMMXDgkCucCUdJUSSsUbnzohCxiTE/ryZyRc0LHIkWGAVP&#10;/uVHPPn0j3j85m9xazumBLVWqErhDaikcVNiyn48ShWJYWlLi3jfmRpOFHdzr0rVDoieQm0WnDkQ&#10;hXMjSYyQPA1gTKLqwFgl6lA6UFWJtl1hrSbqK2rjWaqBJj7Bv3qAih8ypBsWgAuBwSlZy1rhwoRv&#10;DO/92jVPry8wTUtVG+oKqkZhdcI5w3gMHA8DKTpSDIJTSoa4qLlcrxmOiuMBwpBQLhHaJakPuAl8&#10;5nboUYlvi9U0yzWr7hEhgu/3rNC4quYYLc5ZvEnEY+IQdthpRKtAZWQfJCmCi3gPm6tLqrjhcHML&#10;r78gPXyT1y6xvblhmkYuL1ZcXW5IIZBUFLKs1jRVkQtPc5egBCMxxjuk5Z93yM739F5FVX5293lf&#10;h3P/uQEZp+p5KWKdv87p7+TshdwAACAASURBVE5V7+E4cNgfeP7iFd/+9rf5le/+Cv/2+z9gOo4c&#10;TM/Nsx0vv3zJ+x98wKPH35uLYPcTsVOiIN/JeIQ7QcTPS1BKkH3/s37do64rhmxaez52507f5bNW&#10;Bp5cVlTGM5RrS2cVXtTZeyJBXxKIVCzVyJhYdA1uGOiPB5rlgspNpMmxrx/Qvvt7VM/+muUn32dJ&#10;ZEVFZKJH5JIF2pkYcXk3KdR5gX6J7eKpe3YG9CQhsDM7TryxsCxUxR5FY42E7ers+vXJMDjFeDfZ&#10;K4XLfFDHlGaVNAm+T/yBImRS9qSzGwxKn91fNc+jMg9iCHeSjjuckJTm65qTpnzNpUYu3Zhcqknl&#10;Z5l7k/2aSrOkdHzuP8qMVGe/V2c/L4mKJBwBpWtMVWHqhPc1afIEJ/h+5rUmiUCMnpiFPJISRbaU&#10;tChYguy/Sr4vybDWeoa933moE9ehjPfsvn5+qVllKQTh+c1NJ6XmvxNeUWLsJfEJ3qNeJ5aLmvee&#10;/oqM1+RYNRXD4cDLm1uqtkFpg7aKzfWCbtnw3nfe46d/+mP+8T/9B/zSL7/Jf/3f/nckWqrKYOua&#10;Z69e8MHHX/KdX/0NXh63XFSOt1eaWoU5eFVaU1kzfwbnJqpKz0dZXdeM40jwKXMFC3RVWhtana1j&#10;TnPs7tDdTVbKXFI5nkDFr/xe9qNEiuLnXBLtyhrWy5b9caKtalaLlle7A1pb6qqmtg2v/ZYqCmyf&#10;5DBKEYL8bYyBGAJVJ/SGcRolRtWalAKXlxvGaWS6EdQMCI/F6DpD8MeMpNEsF2vpxEzyeTabzdyR&#10;PxyP7LNQUl3XiC+UQqmY6QAxQ0AT1iia5iRYJXulFOBLdxsUJEmqlTUYCyE5jDJZpEJi5hCloE6W&#10;vNa5GGe9F55HlQlSIbfJJDFJ2DzpS7vWWDFytNbMmfk0DXOCUroJdS1BZqmKmKx5Pk1CrNGVpVst&#10;sU1NW9VyQOf37ZpaHE6Vwues+erymqZp5w2p+IhIV0AkccX8UAhVi0VHXTc4P6Jeb7m+fjC3hPt+&#10;YL8/ZOUql8n7ovzlnWO32+XNSkzeiiLZZrOes2qtFNubG7bckFJisVjNxjlFSlfI4Adiioz9AErT&#10;dS0JaWNdXKwwRvP48SNWywX73RHnJOsU75aR29sdx6NwPmIIeSElxsHRj8PcEutyp2XVrbC1zSR1&#10;R3G7NUaqIs45JjexWCzoMu8jJZGQK0SlaXK0bUeIkeNRIH113WRYnCIGmMZhXrDeB6qmyoT8RU7O&#10;tjRNO+Mgn77zDse+zxUw2O8OYqJZOi9VkwUAgnTmhgGb4RZlYRVy/OFwxOiKpqno2obhODIMIzZO&#10;VPUCnRpUrLDGYqsGhSRKWkm3LaYElZ6xusoaVBDJaWuL9KQcPsFn2InWpGaBurb0qwt+0B8JN7f8&#10;EzfyzXiLfdFTrTfsXz+nZ4sBFghUcOQljW+oQkcVIzWGjgsSiYkDPSMut5wDGodHQheD+B1oUdxj&#10;YEVNj2fCYeiIHEnuBesP/4i3v/l7fPrmI5yqxB1ay6ZcZaJfiIowOYG25c9YKve5xIZK6uzACyQl&#10;rtt1raithFQqRRaNpq00i0YUpmqjsa2mrhNtE2g6qCpFU2kaa+ka6OyCSl+IlK3VQCCFnuH2XXbP&#10;HjF98KfsX39B2yDVu5Dog0fVCxaP32b59DG0IqUsXSDhxcQAJGlp26pmGuQzEgMqw4ZsZWkXK0KC&#10;IeO0TdPgw4I+eqx31DFD7pJU6XSqSKnCVjULJXsU2tLYmv0YmWyNtwp/cPTeU/lIGxONlQILww5V&#10;VUz7hnp1gasb/uKDL/nhH/9LXm637G9uGYaep0/f4D/5T/8R3/jG2yKSnzdvqRF5YixV6HsQqLMK&#10;8nkV+TyoP4d8/LyE4/yAvY+/Pn/cT3LKXnzyfbqbqJQAU6mTeMWbDx+wbC3Pv/wStGXoPa9ffkFI&#10;zzgceoIf6I8D1poZrlq68Xc+g8pgplgStjlkPPt3twJeuiM/7zOefpbPOiPnWDHKlYTxbgclpUQ0&#10;icYYHl8ammbH0UtAOL9aCcTz9RVqdeHqeSIpGpRLuBYWi45+v6dqG9bLBXt3y+Q0h/UvU/3if8T7&#10;tx9ht5/wHhVLc4ELBwIesAibzMtnyJAuoyoqXeHDRMzdk1xPphRFJo7gNN0h8Mam41olDloL1Eep&#10;O3NM7nuGfxU1oXDySjgPgG1ORrAWh0C+QTiBRYSlsobKmKwgl/1FzseZmJMK5n3r/P6eB4dSnU2Z&#10;iJ6T3HtzX8n0mdX/SqFOXoN5ZOYZVT63utuEVEqdOmXn8yedEqqiAhZjwLkJrbLVQN2QVIXXFjdO&#10;hOAzPxBIXugSsmmTtBZehTHipQKy95kq88oKp0WyKlWSQHXqGpbn2HyNcg5m4HHOsUqMdx6Ynxcs&#10;7if4pIT3ljANtJ2hbgzv//SviUPP7sULjq9f4cee5UpsK2yl2FwI9/Tdb32Lv/rDP+H97//f7LZ7&#10;tA8McaJbrmnbBf0ushscWE2rBr51pXmwGEjJ57krqn3a6BwHBoG6xzP1QXJy6gMpSJKCysT3KMp2&#10;kWzGqbRwV8+KOff31DuJupJkssBdy89iKtINWgr3OubCrsBC16sFx8NIGAZWbcPN4SDvEVNeZ6WA&#10;mMVOtKhFamPBWIGHGejaJjcXKrpli/eOrmtpmxatD2idsopr7hJGSb5jlIJ0UrC52JASuMlR1y2r&#10;1ZK+7xmdlE3HcRQ11maBMhVjyOpyWbJfCmeaymYpe6XOVBIVhXOntXBQUoJxnGZlWdQJ1gigg8JU&#10;cr+stfIZg8fayqJ9nG9oVYnmRznofAiCYNUaFwOTi0zekUKa4UNVpWZeR4wpcwik8rc/7nPno6Oy&#10;FVqLYtcUAi6ITvOq64SUDZn7orG2oqos3WYjLafsUhljnAk95XrbthUlHmOorBVCm0rYSqN0zZtv&#10;PcHamuPhIERzIxNzcoHgE9vtnmHsqTJcqe97wd3GQIyJtu2o6wofIm5yYnJFkvbYfscwjJSukjGG&#10;1WrF1dVVzkLFPyU4CKEkRDabQ24AePbsOZ/7SNd21E3Lfr8jJHHcffLkMSmJV0rMhKQiRDA5z5g1&#10;sftDz3Z7wzhIsrboltRthVIS6Pd9P+MCjdbCzRkHcYY1BqVi5r10xCgkp5B5SClljxUEk9g2GmNy&#10;9lsCpyg6M23XcXl5ma/5yDRJ9f71dss4DLx6sWUYJxbdUlTijCidjWGaybUKRTJaFlbUqCR63ykq&#10;JjfgtIdkmMaKqnakCLvDlucf/4y6WrC6uJaksZVE1domL5JAGEZiEiiNtM/lEBTukVQJZeuWA8HU&#10;GVoTgng60ICu6HXLD6qW/e5L/vNxwW9uDMbt2Vw8pN1W9LxAEg1Z8DEd8WlCZwCGWER6KoTLkmhI&#10;iALYxISmQdGQmNDUOZzQuWqmucVjaPBMaDz207/k4ef/mvWTv8FOP5g36cpC0BIcvHUZePeRiJEG&#10;lw9fElqDrSSI0zloqI2isRpbGao60tTQ1IrKyGs2RlOZgKkClYKKBCpkjxpARZIuNe+M3c3k7aiF&#10;OxFQKJ+gXrNevMduZTh+/FPizQsmDdHWNO2K1eN3qN75RXzX5UNZuDFJJZGYzAeE1RWLdoFOkX44&#10;iHR6srP6jEBSV1gNg9ZMPRATU/Tsg6PB06DQlRXuTe4e1m2FritMFO192g61rjk2R8Za41Rg2kWm&#10;2EsnWRuMqXBTTxhuGW4rXoyRP/qk588+esZfffQJx92e5EX++4svn/H2u2/y9N23RA0lY+uLieAp&#10;AL/7+PcH23efd7fSd9dH4ud1Fs6/vw95SGfBWPHVugv/KhVyBQR22xdcVQN//zd+gX/1pz/m333/&#10;S4IXLSpMRVNbLp+8xaNHjygCHefJ0wnCcYISiFoZd54H58GVXIlcm/7a8Tr/nPd/L3v9cKqmnyLX&#10;XGWWeW2ryKNry3IJz1+LeebX3TfhqIhIhM6d2yoqSSZCwB0DYV1htWLc7VlfXxMWC/pdz840xKd/&#10;j9sXP6b/4b8kuJ5fCopHds3BHzjSo6jRWGLmxSmkk55CgW/qnKRkWFreWaT4kMDD5uh41BneT4E6&#10;SeGiqEXNssG5eDOrxlESCIGXxiRVkjInYowkH4lGEhrxwCm/r7LQRJrv15yQphMv7k7iopjbwecm&#10;x3c5MPOLzX9yeiV1ps50N6EtfSZU3iPvrZ/TzRSoVEmJv24uSVlHxmaapqyeKPAeWwmc2lYV0cvZ&#10;7p3H+Vz254zXA/NZK4uqsCgyLCiduqtaa0J+b3d+vfpkkFq6LXNXS+k7Y6bVCeZf7sf5GMzmh2hI&#10;gaffeJMHDzZcbzoqfYU/HHApSsHZCgKiXSxYb9agFG3b8PDqij/8F/8zVw+foIwiBAgpooym73u8&#10;c7y9avnur13xsN5SKZc7dWW957mbTh1S76UbBidYutaKVKTZY/6sqCzwoolR5/gzfk0T6nTv7++3&#10;WkmcGc/mplIita5ykTvkbUMaD5JAdoua2+MOW7VUtmZyAlWzViR/nfModbLbkGaAwNEra2ESg0Y7&#10;CF+uqVvQkgQ3bZMLMpK4aQ0+zwuZLoagFdv9gQA8fPSYEFWG5NfSXRwG+r7PkHtxq0/KzGvLGD3P&#10;Sx+8QO61GMSqTHgXkZ7Mk1SKKsfGKQtqWJsLRvlMSRmxY4xBRWhtxeXlBq0D9uGDB7R1AxniM03j&#10;3CmYqweZpzD0A5OXoMugcV7cwX3Q8+FcNy3H44QPIlfWTwKjqtuG8TjS9zu5EGuo2xabs98QnKgT&#10;BHnN5XJJ2zaQwE0T0cumGmMU3kxV4Zzn5maLd16caoeJQhdta1Ec8yRSKIlN4DicyOrGKrq24dj3&#10;+ODp+4GbDMEovI+maUhJMHr7/YH9TjojWgnmv+vWrDdXDL2Q942VyfHZ558LL2TR8ujRY1arDbvb&#10;W4ZxQMHsDDqOI69fvyZGhMBetQQvdfVxHLK070qM7qxUWC8vL1it1sQUePXqNSlF+sOItW+itWG3&#10;28u17k9EqKZpCFE6MMNwpK4t7aIVYpk2TM5x2O8x1kqyVDc0mU9TEq1xGDkc+lkdrM5EKelM7agb&#10;Scp200SKkX4YcqcrZMk8Rdd2RB/lnhpJMGkbpskxDD3eO5Zdx5QSw+Dmg8tPkrn76PHTSLdoGaeE&#10;856qqugWNe2u4vmrF7zY3tB2S1arDcvFkrZpsVbU4FDS3YhNM5tDJiTb17WQ3JSxRO9nfgW5ohFj&#10;lHal0XiV2KuKH6RHfOqe8c/W8E/2E5vXPQpDwwNgIHAkUKHpiCRECFsUoKBGERBAhVSILIq2XULX&#10;oYImHQ14h6KC2kKjeeRqzLCl5zltPqiSv+GdZ3/Cd9xnvK4u2CtxSIhGIFheTfyN9wL/9HdbGq1x&#10;XmRaU2aUFmUvnZONfAqTiJJ4lNDG5Sqpym7mOWAsyUhCggqdMt8i//xUo5aXTxScfkJbRbfZ0LS/&#10;xHT1mOF2SxomtDZ0qw31xSWpbjOPRskHKsFqBGXkkNZaQ13RsiSmxDgeRO9dC+wlJfHIWazW2Mqy&#10;t4ZBK2z0uGlgDBNLFdDWghLltRADtjKkypCCp54cLJfoZoVul9iuY6wto4qMO8cUZFzb5VI8iMae&#10;V8nzh7ev+WSyXD56g++2Kz78+GM+/eQT9scD0zTy4x/9lNu/97e4fnBFUTAssIH7wc/9Q/Trvj8P&#10;OO5DvWbYRirwjq+aJpbn3Q/MzhOH88d5AHuquJ5VZlVknF6Rpmf8zq8+5nLT8ic/+ITn24moG5yH&#10;ulvyj//j3+Picsk4Dehs6HoOrzp/v5NUcelKlCBXnQVfav68RSr53zd254+icCQBcJphzjLpBRIk&#10;W0Rks4lcb+DjF55YW3ENj1AUg+TKkKTsvCqLVDmDMsTJM/SwXrQch4Fh7FmsF4xOsN+jfYP03u/z&#10;wbOfMD37c2qb+PUElzRUucfYE5EyWsBKPZ6RMSO+5f1l15AVLupfCc8OFxL6BVy9VWGTxyfxMlA+&#10;QBbK8CHIOatP3FXO/p/jhxxMKq0hBKwWgnDSp/tTZd5jSuE0QiWTyGMs41N4WNx5rxKUf12n8Pz7&#10;wj1QuVSdciyR4hn5WmuBieYKbwon8Yn8indzGa3vrpGzNVbWATDzP1SMhMnhEVx/tCJjUBKCEIIg&#10;TpzG50p1MZNMJUHJ3RKA5IEYSFqLWpI68/M5O7skw4nZ3DDN66J01Ir/x+ksyJzDkTsWDKTTnpBi&#10;UctSXNSBf/b7/5jty2f8znd/nU/+7M941h/QumJ1eUG7XrHb71gsaqpKAtWkoVovsSly1WpUmki6&#10;hZBoqpopePrDF9S3P8b6W9xK0TxYZiW0sq7JnYeUi9iWYnVR9s8i+IQSdUdIaC3FcrlHNueo5d5J&#10;h7/cw690T+78HJSy6MQckCtliFqI4zL0OclQaRaaqRcWUwunq60qJjdkTrUU2Yd+QqmTkafKUF83&#10;OTabNSEm3DRALg5577h6cEnfDxKTzR1omRdaRcY44bzL81zuwfZ2T9201HUzG4q3bctmvaZtO4Zh&#10;wvudFC/mfSrlcSQ3A3LMBHnSCNpFaU1ykr75GPH9MMMRi49UoZOIcXsSbzGVSEozBc84DnSdxQYf&#10;0UtD1dqs5gDaSKVZoRnGgWlyhASmFoJUyou7d2Jk1sUaN0lSYuoKZQxd22K7Bau2AzTDFFgsl3Td&#10;gsNhJ54ddTOrQfXTxM3NjfArFgsxBnKe48tXBO/pj/1M80shMYXAODoZyCkw9Q6tDYuuRStPXC5R&#10;ZHUDDW3dsD/s2e6O9GPPNA2o5Klry+XVJVcXl7y9WMokGYQ/UrJw7x19L/CkPpvXaJ1VGKqR1XqV&#10;oU1SeSiEecHHZr1qP6GtJmZyLjlBGceR6+sHuMlldaw9XSeSzFprhmHg+fMXeVw6FPDq1Wti/FTa&#10;e23DOEzcbLeEEFkuVjjvaBcNk2u4eb3FjWL+teg6Vusli0XDbr/jxfOXs2KbKH011E2DNoZnz58z&#10;DAPr1YqLi4vZ5ySh8d7z6tUrUCpDqoyQ50nYjFV0znN5sSGEyHZ7wzQ5Vss1TQ3GJlEmi4kURWHN&#10;ZtfqcXQcGenaGoiMOWFcLDtSzNrnm2r2Yil40q5pePfdt2hXS17c3HLse4ZxZLe7pakq2rZjtZJW&#10;clU1kCIpBmprCbl6ro2+o2hz/oi5kurJm7PV4A26aXn18A3+++1L/nL0/JctvHd0mU3SYWmY2DEx&#10;0mRjNbGcNHkzLFWYRhIREmpQ4AJEh0o+P2eASUPqqLuWTWwI0y2aBgDDxPKTP6f7+H8j/soj/h1v&#10;8DrrGesIrXG898iyNnsmHyRZUl6cWwpuVElFt6iezHAJhKcTE6gQMUrhcgXpfJRKwJIgKxedakzp&#10;bIOPiPu4zs8r/E9TtSwvG9r1Q+niKQXWzpAJk4paUX4vJcogVonSS1AiRWCaltYYMJrpeCAGJ+d6&#10;ropqbWi7Jca0NPWCyRjhCW0DdRjpkkFrkcoOfsS5AVN3kIsf3cM3cItrqt0B2+2x3RJdGSbl2R5e&#10;Yvc9OlpqU/PMt/xw1HwRWqpahD0uH1zz3ctLnj59yieffMwnH/yMT97/lOdfvODxG4+yKVb4SuD1&#10;84je5VECiK8jec736Oz1yqFb2u33f///9z7nz7+fGKUkVWFb5a5KhjDUylAlR//qJW8tNzTffY/P&#10;txPBLLh6/A7f/d73uLxe8/kXn/HO209ApVMV/l7CFWPM8NcTRvz8urz39H3Pcrmk67qcZPg7n+/r&#10;4Gv3Rmvu6h+8R/tIXd1NmKRxIzyIVad5fGkxUfhy2sh8hMwFIAel9zo6SiupfEeRVB9dZF1ZFlXL&#10;4binbiqaZUPY9ngXsZe/hvrm7/PB7jPWfsfaj7xD5IoVjgEpAYjr0qlrIuaPhVl2gnppYua09Ln7&#10;0sZEowNpDIw6YX2gUgqUFOBC3gvPq+xlTJQxUtwJUpgqfig2Jy73k8TinSJqY2R+h5Q77lf3z6Pl&#10;czjj3fuhvnJf5fvT388QrHSP+D8nG2XPkhEUbP1dEYfSrUslafiahFelREhpFhEgSUc7JIc3Tvaq&#10;0svSJ4EaSfJaCbKjnFPeB1QMqBTnanSuCKGLn0oSA9ugdU4EDSqroGJzAuNzcp0nr87jErWCSmFC&#10;kaeQ7DumwGwwmcc9KdAhZWPIyNNfeo8nb17z4V//Bbvtlv1uNxcY4uSkq3I4sH56jTGJFANRa5rr&#10;S47O0VhDYyLD4UhnEnWdY5/Xr3DPPyZ0hu7xG7MkrTobq1noIIIpvn25kD4rmOU9P5ogSnpJim8p&#10;ZguHpAkZyXHqMEkH0ceQvy4Ii9NcizHLQieIWclSKYUKAS3EQsgJxjwnFFgr5tW3O7FXVQYqa2gr&#10;S2WsxK9Rug0pJWxTC+c3w+/btqM2imgVwzRw2O+5urzM0GcvvJdDEk8TF2majsl5MeiNkgSOTmge&#10;t7d7FovIcrnkeDwyTVPmOLeSuKUlkwv4HHOnXES4K2oivLMUZO6Oo3jyaSvc9OCz4mLKB0EMM61k&#10;FrtCCp9unHKBy7DbDaTUYZ8/f8H2diuwq8WCq+sr9vtbjsc9IUDfD0KWiYKvbNoG2zQSVjXiEl7X&#10;4mZ5OB4ZB/EsCCEw5a+VUhKMhpgdNgPjuGeahKAvfhxwfX09v2Z5DZK07UKeEOQJumpbLi4rFp2Q&#10;+FM+1JerlVS/lMKHwHAcQGvcODJ5DzqQ1AXL9YK2NjR1kzPPNBO1x3FAaxhHyeasNfNBKEaMjnE8&#10;0nUdSicOh1v2+1OFQmtR0zoejwzDwOXlBZvNhhgjbdvRtm2unPi5KxGyp4pATBwxilP71dUVTSOZ&#10;7uFwEIyekUShKJwtl0vefPNNQoj89U9+yv5wyNCumtV6xTR6ovdsd7fc7m9ZrZas12s26wv6vuf2&#10;dss4TGw2hrpSKKN4+PAht7e3jOPIJ59+KlCwxQJra5quxVZStRDFBoHmzdjwlAg+MY0eFDx69Bjn&#10;HIfDgeVyyWq14MXLl/THgW4hm/E0Oqq6Fl32IKR8bcSNVKoIIlywXq/x3mfekD5ha31E6cijB5cs&#10;lwtevb5htz/iwkQ/eZyfxOipabMi3BIfWqYsqWfRRK9Q1svhNEu5nqoIUkkIopQVE1bXkALBRnj4&#10;mP8nBn4Yev6r5iH/4PXEmhd4XlPlA7hnQAAXS6oM4ZKHZ67gKCuHTyjJSVYmYUSzksraOFDXLZf6&#10;IW6YSFR4RtrY8/Av/lcuk+Ptb/8X/KvmF/jUV/QRNm3gyYPqThv29BAM+FxxRxVlYiAJSRHQOdA/&#10;DxLOTmWK+tEcIKisCFNeCkSiNwlUKypFUgWHnQj5SnRlMZU9EfpjKa6mk4quUmJad6fan1OihPgF&#10;LVeiiDcORJcDVDE0IUVPrQ21vWSyFTtj2cbI9Po5VQhcVxZ8ZHQ9x37LgkhQBr+5pLl4SNNsMM0a&#10;fdhhqg5bNwx1w/GzD/hi+5xDHInLDR/4C55Pdja/KftajJHr6yuur694+tZTXj7/kg8++pLvfPfX&#10;xOTL+XzQ3u1mfF2Scf47cVTWGC2J2zlM4/7Xp4PzbkD3dYnK/YD0/Pn3E6KU106B7mot7uWVrUE1&#10;vH59wE1H6s0jvvX0Cevrp3zzV36Vi8cP+dN/+ydy1qBxk7sjKXz3s5ci8SmwOCdPHw4HitjAfn/I&#10;Rrb1Sdb17PF1icp5ENy2LcdpJMSA6OydjYvSc4dhWSeu1xZlPCopTMpE3XQKlNJXIGASbJpcINDa&#10;EsfIfj9y9WCBmRy77ZblekOsDEP0HGiof/EfMb1+nz96/39iVJG/nwzvMXCZ+yMCB9IETp7pIzGz&#10;VTQxl0okWclu1PRzQmOnKfusNLJkShckJqxSxHtdBKXUHbd57s2LBFmVSjguJ+U+5r2+dA3vJ6Tn&#10;39+ZAJQi+Okayhw/7+qR4w/S+R731Xsvl60gj0GpnqSYZmGX84RE3MTvdsXu3Fl1gsKllLu+aFII&#10;TMceFRKqqdF5Tpa1aLPRcYgREyMpWbFoyJM+hCCdldzRCN5DCIihcyJ5L89TAZwj45rQ1p6I9krl&#10;oBwwWe0xqQxpLgqPmhC1mO7lj27KPQ5SqXdu5PrRA/7qL37Aq48+4Y9uj3zz0bUYFma+a4wO8Fxd&#10;Lk90ghRZrFfU3YJ2saBtW+LOAQGrLYtkmQ4TAUO76gQOmMcxngX9IRSZ3zjHQ0rpjBaps7FhwNqK&#10;Thv68ZjhezmJoIhaCABbhPur+SjRqnRNgXhXxWtOlBQzCZ/yikq4JCoXrqdpnJMaay1tXRMWkYPz&#10;GCdFHa2lgNG2Ld5JEhViRFcStLdtKxywbG4dohihppS4vb2lWy4Yc9G/6xL7Y8/QD6xWG1ZGc7vb&#10;Ecgwy3iC5g7DMCfJ0zSx2+1ynBuwVUXbLQX+f7sTk8cEBWY7y9Qr+VzlPBDifoHZGjSlA6NIWTJd&#10;BSmclOFVXsSdUIaE0Cn6fsD83b/7d/6bqqoli3KBpDTOebS2iEpTja0a2fbmCxCJM4FQOYZxoB8G&#10;cWLPg11l/426lmxqchPjMJJioGkbmrbOMKH93JITidoDL16+5PWrV2y3N9zudkw5uzLWIu7jK1ar&#10;pQQ20WG0YnKilDEME+Mkcsf7Q0/fj1k2eODBwwc8efIGT958TGUVh/2Ovu95/fqGL7/8kp/97Gd8&#10;8cUX7PcC3arrmuvrKx48eMB6vWaxWMwa1HVdZzPEmsViMf/+4uKCi4uLbELoqao6Q7puePnyFTHG&#10;fGjWXF5e0vc9h8MBSCwWC2nnBRnj/X6fEyZ9lhCKp8nFxQUPHz4gpZRfQ7g/b735Fm3XzqIC4+ix&#10;pp5xgiqT5/eHPf3QY4ylXQgP5fX2hr4/ovRJpvji4oL1ei2ft20ZhkFgf+N0qmpmrs44Ck8o+JTl&#10;gzXH445+OFLXDQ8ePMBWRiBvCi4uNqQk1Yy6aamqZsaTag3aSFK42ayp6yYHHHtevHgxL4biXB/x&#10;svGmRGU1i66lquucy4VniwAAIABJREFUvEciMqbjNNIfD+x2O5x3RCWu5N5PODfJGghCdEwZXlBi&#10;85TXQMoYYRSozBkwVcVqseKZd/yJm9hS8SQ0dOxp0LRcUaEJTAj4qM4VK5WrrQp03hznpCUCGmUr&#10;VFeDFey+UhbTGZTWuOlAsgmjFqimpd7UrHd/yVvP/h3v1BP19UO2o+FiM/EPvmdRNoraWRT+iCRe&#10;sumULVbPh1SptZYk7bQJn9c2v64lfv/r8pcyZvKH6WxMI8XcslQ45XBQiZlQGhVS8dNq9g3QiEqL&#10;5D6KqIS0bCuLNhZbN3TLFav1BYuLC5abCxarDcvVJU27RFuLqS1t19Gt1hhbM972MDhM8HNYN4VI&#10;7Jbot79FunjMFDQo6UK2dYupG/RiSbXeEOoln041P3MLbtICnc2x1PlBlhKTkxZ827UsVisOGQd8&#10;dXkxd2LL4XF/TL8engVFbWaeoD/nb+7fs/N/5T3Piy73r+H8ueWwO/+ZtPRzkqSz6MU0YF2g3w8c&#10;hhFlO6iWVMs1i1x8+JPv/zFXV9c8eetNxrzHnEvVKpUJperudYRicJuD02Ksu91u8d5lvDVUVS2Y&#10;6rOg8DzI/bqxAT3LwQvn8e54akXm1xk+v9H86QeOQ7JgZPVIIiVJ9lyiP2uKzd3EzK8KCoFV6sSi&#10;q3DjiK1q6qZl7APHmPDNmm7zgO3zH/HJ4RNSo7iuNWt/oCGiVU1kIuGy60+a/5efB0ImH4s8hwh0&#10;TDhxDu8W/MwYBl3nDqSWtRiFrIy51+Uoc6vsj/c7C7ooIp3uYa6BlD/Lu+HdSvWdxORrkufzJPk+&#10;PPHUdcsd65RmaEqCGYZVnnunO1ZgVkgnQ7BQp4S4QFrO58H5+gC+smZ0FvpQxSE3pcyRNfN+BkJq&#10;D0kUlMraEuEbPf/T2lDVFbay2LqWjrPW0jExZ4l02Ti9+KDEGInez7FcjJFiEptSkqJSSQqjQJRq&#10;W83WClVVYeuaJiNhVIr88//sH2GV46Of/JSH6xWPLtZ455hyPKDF/oLHb12zvlpjreVwOOCmwPDl&#10;Hu8Uf/jBLcdgaBvL5WrF5x98hFWKX33vbZ48XtF0AjtMeSxPp9Hd6VFXFXUlwXKBqisgOimYxuyZ&#10;YvSp8KzyxNPGZAgfp/3z7Gw8wUbv3uvz/ULmn3RQdbYBKGaoIRNUFBoXEkpbxhDZHQdUguM40U9B&#10;SOqTw+dY02T4ceHrlsL05BxTCLNp9mLRSQd56AGNsZb/j7A37bEsu870nr33Ge8YEZmRlVMVKVKk&#10;RFHspilSbEmWDKMFtRpo2Ab0wR8M+KN/hwD/DP8Kw0NLbQ2wuwWruym5NXGoIqtYVVmVU0x3PNMe&#10;/GHtfe6NyCz1BaoyMuNOZ589rPWud73vdren6waWSxHqabpulP9Ncz4JQ+33e5bLZYwbu0jzd9hI&#10;78rzDIX0Sor6XjIqOMwXHw797bfXY4hJXVTNQ2Gdxw42UhUVNgR6Gw3W+2H0FTK/9l985w9dZ7lZ&#10;bbi5XrHd7GQBB8iMweQ5g3dYa2Nji5iZmUycR33w7HY7Xr++ZL3eMFgJ2trYxW9iI7sxGVmkgg3O&#10;4aynyHLOzs44Pz8/BMNlTjWrqaYzZosF5w/eITcZZVUxmc+oJxPyvGDoe16+esXqes16teXqYsXN&#10;zZbNasvqZs2LF6+4vlrhPDRNx3q95eL1az599owXz1+KEWMu2uOz+Yzl8oTFYkmW5SRlgqIQJZiL&#10;iwuSAWGWZTx48IDlcjkaDVaVqGRdXl6y2+1ib0XPbDZjPp9xcrLg8eOHvPPOA6qqxNqB58+f03Ud&#10;9+7dYzabjY1okv2LRO9sNpN+kb5ns9lyc7Pi9cVrrq+uI49cJu6TJ0949OgxRZFzeXkBBE5Olpyd&#10;nkj519p4wBrKoqAqKvJcyqJtpE0VZUld1wRgs9liTMYk+pXMZjMmkxqtNfO5XLcPfkyEVusV2+2W&#10;vuuisplsTtYO2EF6LVarNV3bslwuyfM8ml5CXuSgRM4yM5rFYkpV5+SlxkQ1KTsM7PYNbdOgtJhq&#10;JnRVxBNyQpDeJecFYdLaCMVrOmNS1eTakGnJ6IN3uKGnabY0m60YTfU9gz2YkPrgjkriEpCGkNRp&#10;QMVGsoBUwKy3eAO5ylk3Az/Tjp+VGj03nGY9M5tTqjlZEFpczxaPGwv+CgMTI4hYSOZ9cePLMjAl&#10;+AyMQWn5U9cF3hi6xov5Y+ZpfIGuoB4umH/69zzyL3lYwZOnJe/+yglDsBhvJZAIYKIMpwrEPis9&#10;cpRTIqGOEMEUaKTz+h+ny8jvk5NKiJt4crJPm7pKVxv3sze1feScTeifSuh89P9RucbkhqyIJq+R&#10;855FnrLRB81/Y0SAI88qinpCWU8oyglFWTOZLFgsT5me3GfIS6wxmKImzJfo80dUT38J8857WJUf&#10;xgBFlhXkVUVWVNTTOY0r+ezKsXMFSmdRylsOTVGr62/1gSRUuWk7PvjgIz799DkeTz2rI/qvcLhb&#10;Tcp3x/jwM1JNSQjVW5KRUULz6PVvJioxgb7zmi9KZhLVVQ7x9FovwZcPDM2e9voS4z3T+QJdTsnq&#10;E+rTB5w+fsTT997l1auX/NEf/Wu+/d3vcP7gUVTkG0PKVMt8y5yTgFfGMbvVIJ+ow9b6qP54aAZ+&#10;e6J3d7w0JjN0w0Af96i79LLEHddGsd0FfvhBz6bJINM4JY29HqF0uXhwW4WYGqpYzQgKb71I8gWw&#10;DqyHalKSaUXf9pT1lEEpmsEzDIG6ukepPVcXP+Si3bJzgftknJqck8WU0IouoDjM67F2cgijiKGU&#10;dKsYNAbPlBqzKPgoz7hyGmPycc1qJSBBokylysLxWOroWXaLvqQPiaF5I9BjdG0/nl+3qiipvyLN&#10;Bu9vJUN3qy13K45CyTl85pig3Eng5bJi350XiiB+FGInLvqxQnP8uNsHdXc+hZgwjNeHqJ4eK+ON&#10;/TVKEbQ4dqc5q2JgKJ4y0WQ6/j3ThjyTRmSjMowpKLKKrChQmcYUuVSn0/XHKkyItMlgpTrjhuHI&#10;f4Zoynm7N+OgXBdAdfz3f/C7fP7xx1xe3PDO2RlnixneBuxgOX9wn/PzM6q6YDKvmS7mDNbRNlGt&#10;dDXw5z/4CX/1yUt8CDw+v8dv/+b3+Nu/+mtA841vfpX33l1itPQQG6UxQZrTIYKGEejUUcUySUmn&#10;KqyJvQ8EUFrF7y+Gi4cKcZS/RcfaYxgpbireb21MXDt63PtjVn1rHsj8hFTBUiGgs2wEA0P8OtY7&#10;vDJcrzb4oOkd9NajdSYtFj5ZasSz0Qdyk6HyjGxSsDw5YbNZiY9WlO2tipyhazGZEjnz3vLi+Sv6&#10;zjKfz2k6sXRIZujH1coQhF67XC7pYixnrZgLp3PaZGbcA2VID+yLNE+0ihXSESQ4UN6k6iSx1Kiu&#10;yoE+lqpaWmn6wWI9ZMNg2bWNUK6C8MdWN1uMVlR5TjUp0XHDsdbjvPDl0o1LG0BaSMnXIx1i6/WG&#10;qpIG9CLPqMoSnSl0CBS5ZJjr9ToGrZrFcs58Ph9vlNYGlWf0TUvX92x20nCem4y6KDhbSFN+PanF&#10;p6Mf2O0aQeG8wgXYdR1d1+Cdlx4KnZNnBSq6yE8nU/K8xBjD+fl92rYjyVWuVitWqxUvX76M1QEV&#10;eYElRVFijGYyqXnw4AFnZ2e8fv2am5srhkGEAJIIwGq1Zr/fU9cV2mju3T+jLEquruS5ySNmtVrh&#10;/SH4lmpNOU6qtm1pdi1Ns+PVq1copXj16hWLxWIM3M7P7mOyjM1my+nZCfPFjK7rYnN6S9tIE2Zu&#10;SrIyxznLdt2Q5RlFXqIrQ9t27Pct0+lkTNi22y37fYOKvjcgimanJ6ds1hv2ux12kDJwUQoH0TlF&#10;pjLKXPxxfv7zj1kuFzH776P/TB5pGIK4mLzg3vQErZV4xex6wmZNURiZXzZQVSVZriFotBFpbHA0&#10;+y7ySzM5koMiGZYGGyh0jssGgg90fUvX7rnuO7wxmExKm5N6SllW5FVJludx05cyq9aGEKJWfSwZ&#10;K6WkmW0IsTI1pcfwH/qGF+qUj09P+N1Zxzd3HfVWod0EFQyWHZ6GsjjBqBzV2gipJspGpID1Dt97&#10;0BkUCl0rqap4wOf0qgGT0eUlzVe/y6uTJ5yuf8z9zXNO3v8zvv75f2Ldf4v81/4n7Pk9+kAMUaSk&#10;kWmxoAteKFce4kYaDmfzEdoc8SyEkHSHhnHnMQYNvPmcW6hn/DNVWcagRx1K6YLQ6zFxOka1DrS8&#10;O597jPamz1CS/BojksVZVsJ8gfYSHWo8bbNnv1mjhobpcsZ0usDmBa1nrO6k7+i8R6mM5fIeF8/h&#10;o0+uWTdW6BUKmqYZN+sUtKXKMRwQY5FdN3z66QWffvqC++8s+cqXn/KLX3mPdx6coTMjktAqonJv&#10;XBOCeofjfzsES8djIkGH9EDc5vCndPLw+ruVmLch1sffQ2ST40AFT7CWYXtNu7rENnvqyZR3v/xL&#10;+KykNzlVBD7+9m//ht1+x7179+K9vDtn3q5CFki0goy2Fa+n+/fvMwwDFxcXIzU2BBeBn8P3Pp5H&#10;x4f2IVgWVkhd5vRtO8pj3kVUQxSRWEwVi6nCXHtCUAxK4UUEaKxQ+vjStHYSl91k0s+RopKhc+y3&#10;PWcnBX2/pW33TKcT9p2n9Z4m5Jy8+8+ZP/sbNp/+H/yVa2ip+a1Q8G3leWgKKpfH2klLUoQS61yR&#10;70ijbHHk5DhyHHtmm4In9yd8OPQoCgxiB+BSk3VaV+FA10zz73h+HCOq4/PUoXKSbuBxVUJxkLYe&#10;6WPHn3E0344pZcd0sfG/o/l5t2p2PLuOUWWhZsm8DVGx7PjxBlQQq4Xj71WCXZAxj4iwMjHBi4h6&#10;ICqSRdJdGtdxjt+Z/m8kcJFudvz3JJOtiNK7eDCFZGhKRYVQj01JX9yXFEQfG3mfUUZa4l/coEZD&#10;Qa1FVlprxYN7S1arFZ9+/KkkuoqoquVwrme3W6GVlWsPogzlYhU58wofPF/60gP+5//hD/jkJx+y&#10;3+75re99nX/9pUe8vnxONtcEHbAu+W8IaJECZKXlfYMXCrELfly3VVWx3+9FjElJ8p8SBpVofSF5&#10;TQkAqWMvj0tS2dogCmrp3pgxJwnBQ+w5DuN3OtwrATmRZCVIbBCc9H1lmaHIPLPKMK8rrrY9wSeh&#10;EE9Zlfi2A0QKXR0F/VWRC7jsPE+fPuXZs2ej8lbyDtxHCtejd84ZuoGPPv4cpTVFVRLYvUGhTb0h&#10;q9WKLM85OTmJwPIe5wClMJke41CxlxMamihhevI4F8UQVEV/JBcHReNsTCYNo0EppEQzgDvM/ePq&#10;vfnt3/5nf5jnhums5vRsyWw2JXmEELwoeXjkZkV+tGRGMmmqqmA2m3H//n1OT0+jI3w/LrZED+va&#10;jrZpsdZRFCWL+ZzFfIExGdvdjuvrG3Y7aU5/fXnDft/Qth19N8RgV8zWlidLHj16yOPHj3j86AGz&#10;+YRMK4o8YzqZsJhNmdQ1k7picTJnOp/w5Mk7fP3rv8iXf+Epv/i1r/Dw8TmnJ0upJgwD6/WGZr/n&#10;5uaG9XpNH6lLTSMTfLGQcQmxZKy1BB6r1Q0XFxdcXFyy3W7xzlFWFdPplNPTUx4+fMjTp4+lP6XZ&#10;kedZpHktOT+/P+pnn5yckGUSCOd5jolu62LA07BardjttuI2nxec3Tvl/MF5VO3KybKcq6uryOFr&#10;aFpReZjNpmKi2HUjF9taaZ3s+o7dbicbSkTIErqrtDQ0JQlUa61M2G6gqgSZVEr8UdpWKH7LxSnz&#10;uWTgbdvSdb004heFNHDZgbIq0EbTNpLI1nVFKmVrrSLSLO70WabZbnciq9z3YzaulCIvMqwbohJc&#10;MhoSVNC6gHWymWTKYPuermllrpYi+5gXBXU9wSlRrlLaMLiB3nYMfUfveqyVJCx9rlSODkhxCsJU&#10;3KykqiJIj4/IoNGGqwAfBc2nSjNUmkmlmXhDGcQXwIYe7ywqV8J/dYn+JRLF8jAELQ3kwQEuQOcI&#10;Q8AGTacUuyzQFDUv/+m/5IPv/o+8uvcrtA48A1719C9/SlYVVN/8tgTaPsBIRUmBqLp1IOsg/6nx&#10;4E1BRMK0ieXrf/zxtgTl+JFCabmHKlZeo1dIVNEb0X/FrcAjvT79JEeY5/gjjysH6ZAXPnxCRZXI&#10;o2cFXe/55NkL/uMP/j/+4i//mmevrxi8wZGjMjFje1v1wGjNq9fX/OCv/o6LyxUqE17tiPRF0GEy&#10;mYzJyfEeKYcMGKPJixyTF+w2HR999Iz33/+Yi1c3ZFnJfLnA6CPlnuPKgpLRVvHnkWqURucW8h/H&#10;S6vb1AcdxgbSg07/ceVFDu9jhMzaIe6ZXVQtdJi4NrQy4Aeay+f060vyrCDLKowpuNntuVjfkBcl&#10;znn++I//DWenp3z3+98ny8tYYTgElW+v2h0SsRBVF6uqHq/n1atXdF3HkydPmM8XZNntpOu4GnT8&#10;OXfpbkEr2n4gRArvm7QPkWVvreZvPrJ8cqmEpqn02Dt1K8lLQ5mSyHgvxkAUhSPQB0ddG+oqo9u3&#10;ZHmBMoa+H7AOVDGnmp6yvfgJbrjiUjn+gYGPe4cnxyCVam0MRhXSXBv1vHz0YpL6ygBoDDk9LbUq&#10;uVhM+VnvpBoUhU0kwTokDqmiMlZYj9bm8bpL/2ayTHLXcboezd+U9MTG8C8EP+K8T2vcHzWSB+T1&#10;h1T7MEuAWCVmdJlPv1BKjU3+3g7S1xGbfMds4SixOr7eu9cqT709b1MVhLSmTKSoaoUyRiraY4Kq&#10;8OogaHGcnIzUShg9ag57Y9w7o8qX1npEvk2ML7IYX6S/F7G6SEySsyyLfQ/xuUaLeMQR7QxiNcV7&#10;njx+xNmy4rNPP0V5z+N7JxQaFrMJWabY7zZsN2v5vplhce8EtGKz2ZCj2a32lNpy6lu+/fVHfP1b&#10;v8j8ZMLrF8/43ne+ye/+zrdor16Qq0CR5+OcScs+HI1PSmgPia5QRYdhiNL4UiUxqQJ/lBwqDWgt&#10;YGEUwjhUUtSte5rOyfS629M0UVFNZGAcAWb+6F3iHq6jOtZm3+OCxrkwdpR1UdG0ruuxd3m/3aKL&#10;gtPze7x+9ZpJPUUbw3azEZnnqpIeZ+vY71uMUdw/PwMFq/WGvCxIKM0tIABJhvI8i3LIkSHkAq63&#10;sQqkEME5mWNCx5IcYVwTcS2kszHPcpJHitYmJuzHwIIfE6zU63OXfmt+//d/7w+V8kwm4oS+XMyY&#10;TSsW8wnz+ZSsyLF+iOUkKT9msXQlCYhlv9+NCMRsNmexmHNysoyKUcW4iFxUyPDBs28b9k2DB6rJ&#10;hMlM6F2b3Z71Zg9K0bQd6/Wa1XrNvm3xQfTFEzY7OPHgKMsSlLyvDG5JWRZkuRHVrUyautuu4/rm&#10;mt1uJwHwzYqmadnv93RdPyrCrFZbXr264PLiinY0LcwoypzpZMp8NiMvilHalwC77Y7VzZr1akXf&#10;i8JKlhsW8xmL5Zx33nnAycmS+WzGbDajbTqsFZnh7XYXUSAlSUbT0Lc9XdtKj4/R0d9EXOmvri5Z&#10;3awIPjCfL3j4zkPm8wnzeVTTWm/48Gcf8fr1Bf1wSBhTkpTnGWXUrdYK7OAEYYtlXB051z7S/Jxz&#10;0ftGGrzEWyWLFbKKm5sbtrsdZ2enLE4WaGPouobNagPKM5lWpIA/NcMfZAEPXHKliN9P3FWrKIU8&#10;DBbvPH3fjd48xpgxkRP5vpzgYb9vpKGsF+njIi/j5iXXV08r8rLAuoFm3wgKEzcqrUWNww8DQ9/R&#10;NlJhTNSAgypPkkFM1QY/JiqCDgSG4AQ5DQGH5hLF+zZwmRlOCsOJHcg15GGG9wprV+AGNAWQPqcH&#10;OtAlIYdgPehAULH5t8pAKzofaEpPv6xZv/trfPDw1/jk7Ou8ePhPuZw+pW8H8uw1m+6G6a9+j2E6&#10;HbmjshlA0IeddkR9OfR+HG8acZuWg+A/UyFJz0XFpCclOUpcqRN1QUeULiUk0pCobgUR6c3U+CuV&#10;4vL4C0H+UgyluB04HB/2KlZltBIzyPX1jh/++H3+5M/+nP/zf/3f+b//9P/hb/72R9SzJdt9z9/8&#10;7Y/58OefsbrZ03WWEARxy7OcTBdcvLrmB3/1n/j8xSt0dnCJD8FHY0JB31PT/HGQf0DuE6VDxqDI&#10;hObqrOezF6/4yU8+Iisy3n36DofLvpMkxsE5XPdtCo3sZQEpAqpbB4r0CSR+v/zPORsBgR5ne+wg&#10;MvXDIH2JzopTcIi+DoMdqKuS+WQinPksJ3QNu9fPsLsV7a5ht93SDT19cJTTGZPpjM3mhu1uw3e+&#10;+z1Ozu6jlMHot/sT3H0cklwBMMqyGAPIuqqYTmum00NyKGPwZi/NcYJyPOfSueeso++jGmF2CCAT&#10;cKGNYXCGn35s+ehlwJli9Da6+/2PKzXxLh3/UgICxKdMBc90VqKDx7aWoipxAXzv8V5RLB6ivaO7&#10;+Dt86GhNxksFP1GWj4zjKtO0U43PVfQqioo6KiBCAOFA91K5yBI7RzfLee01W48YPeio/ndUNUl/&#10;3l1nb6M9aXUQujgGPsZHooccVWngkNCEo+dYZ2XPPaoOwgEsettYy3uFUVJVRDtCrExa8W5xnuAH&#10;SU6SxPqd+zO+39H13/r3ABrh2Wtt0Er6e/ESvKpY7dARACDuex6kwektc/J4vkhV//Y8PV7HKr5f&#10;FhUr9dG/JzA0Jc1JAjrRyowx5LHhPMskTiiKnPyoJyUvxIzSmIz3Hj/g4YM5n33+jDLP+frThxTB&#10;UpSGqpLelaIoWCyXTOYTzh6c4YPH2gEdNNubDd/62nu8+NnP+NM/+7d85/f+SwozMKXla197j0xb&#10;mstXaAKFMRgNo+HWeEu8mBArov9Q7FO0QvXyVtZQqkjoOA7oeA7EMZL+twhCEj1/kMTWK0kdxjmg&#10;0zrV4wEnip3x5FQabdQtQE0Skijdr0AR5Bwxhqbp2OwHBhcQKemMwQqlfzqtqScVZVXSDx3bZs/i&#10;9ITpbErTitfdkGjqUZxJa40dBvbRTPz++T0Cgf1uj4pGij4ClUnwyMdGfYKS1oY8Jy8KXEgVJz+u&#10;0xHAPYoj0pl2fK4d/3croY7zNlVmgFv78fFay549exbfRLR1yjynLgoe3D/j9OwE5x0vX75iu9sT&#10;kMPWOc/Nesdu18RERdDzpmmw1nJ6eiqmaVlG13VYW44JQGrSsbanbVsur67HBvXpVPwN+r5nvXac&#10;nZ1hjGGz2eA7GcC26+WCMk2RGyaTCdO6FqpKdE6fTWcYpWnbhnawdNH8EK3ohwE7DLjYO6O1lAFN&#10;VPAaBsswiOyo9KYo9o0YPFrXg/fM58uo9yxKDEVeIB5FmuADRSUSc1or9vsdE6ZAYHWzEtUepWma&#10;Dud8pGH17HZ7ptM5+/2W4AOz6ZSiKOiHjt1uS5YZlosTdFXS9xKN7bYN11crtIGT0xl1PaEoch49&#10;ekRVTdls1qzXG7RWUVVrxnQ6ZTqd4J2jriv2u5auESR0sD3eiU61df0YLCYFjdl8Tts0vHz5Cq2l&#10;CXU2m3Pv3n1Wqxt+/vHPqesJpyenPHr8mKuLa7qu5frmhrIomE7nZPmxP4OPVRB1SzwhBI9zgd1O&#10;Kmrr1YYQAlkmSHTi9WdZdivg08awWMzouoG+t2y3jUhmuiDCEN2AMpqyKsnLkuAkmZEm8YDzgeAE&#10;hQ9OzCyFttcynXVYO1CU4upaFpOR+57MviTIC6gsp6xqeh/IYgO+R/NC5/yxH7hQPf/NbMH3mo4T&#10;15KpEsISx5bAjpwpOs9RtpQyttaxiTGAEscSjKBCyihMJQ1tBAM6oAZPi2VdLHj29He4uP8ev/fe&#10;bzC0P+ey3ZGHkzEYNagxCFBKeNCJ+nU4/A+PN+gIb4kdR1Tr+FA/euoYLKM4DinSK97WyDy+V3xi&#10;GPOX46xEjYi0iAPcRjSP30Sh8INnvd7w8SfP+NGPPuDHH/yMly9f0m529GgWZ/c4f/gUU03Yr3p+&#10;/nc/5T/8xx9SFBmnpwsePz7nl3/5q9y7d8aHP/05r169Js+MoGuxqnYYD2LVwb75fY6u+1ZDN8S+&#10;PsN8MaPd9/zFv/0r7p8u+KWvfxnlHUka9ZDEHQVkIUT07i73+LhLCIbY8BiCKOfcPVySX0MCMMaE&#10;fkwMD3fCJnnJAACA/38Il2vvse0KP+wxmVBlr65W2GDIF6eUJxaT5eRlwfe//+ucvfOYtnMo3ZPV&#10;1e35dmde3Z1zggLDAfn2Qq89osTcHe+3vc/d+xOCNNpWZUWzbyWg9Yeei/TwPpBnhrN5gdEdrVfk&#10;/4hqdKJT3p0LiX4iJn2adufYVQPLac2u3aHtwHxa4LoWNwQanzH/hd9juPx7Vh/+b1SZkf2GwIvg&#10;+XvlOLfw5dLwC9rw7mA4DyUzr1AxMNc+oJWjj432jsDTdcs/mxn+Es9zN9B4RzDSY6riGkxjdWvO&#10;Hc3j4/G5q6yW9u7je3xLbvpIrc0dPRcSveZIPpj0PkSlqsPnBKKEfEpkUsUG6cvonYvN8UF6HWIQ&#10;lnQV0/+P0Xo4JE63kHxAavoKHxR4UTDEH3xlvHPi95FAlEi/ihhZrCC/KaWsVAIQD2N2XG0ZP18f&#10;qU3dmV8jhSbei+AF2A0JqlPp+WoELqIsmbxe6dFVvG96JhMBDfvBcVIZTusa33pMkIShj1WtYZD4&#10;QiuwwUtfQ5B6vNYwu3fG6ZOn2N2Gl+//HQtTwrBn1Vq6QWOCpx8CmQZl4h4WFKn9TvYiNVbKgvcj&#10;IFZkuTBIgqBvNjgMbhyzlJjoqGAHR+8XUbHUp6xU6keRf5MhF3EAQqIfKo65ercAI60wysgcykSw&#10;YFrmnC5qrtaWwWh0UdA7KHPxZNMqSMLjPVVdMXjLq+fPefKlL6GU4erqisViOdL0xGlezoW6nrBv&#10;dpjM8OidcxTQe8V6u6exoiKblMqkKiJi5dKqsWU6nVBE0Kfr4vuqEJVoZZWkMTveAxJ4fNx7eTyf&#10;7/ZvpepKmp/Hr8s2m0XTn88AACAASURBVB1ZJg1Bzlp2sYZ2dXPDeexpMFnBZCKKXSHAMFhMXrBc&#10;LmmaPdvtLkpmyuSXvpRhDDwT+p0yPWmu9tS1NIlvt1tWqzVFIQ2my+WCLBP61jRWK7bbbeQHSuap&#10;lKLrLPv9DS/dxXjISpIylSYypURBJ8qyZUUuF53lZIbYXyCozHQyYTabgVLsdzuapqGsRPK2riuR&#10;rB0GLl9fMJlOWa9EnpeyjI1CIqEoyGM/qmNdX9+M17/fN6Oju9CnpLn+/PwBShG9WWQTu7m5QRtN&#10;XVecnJzgnGO92TD0stiMkQMs4NnvO1brG+paGvlRkOcl5+f3sNay223FjDEqNpRlyaSuqSc1r8MF&#10;1jqmZY2zOV3XM3g7VsDEj8THP4nNp9ER1jqapkEpmM+XTCYz1us1z58/Z7FcUNYVLlh872m6jqAU&#10;RZFRllWsDMmGK/ddJASlb6emriZMJ3Mys8Zax267x1rLdrsdVePquma1WtE0DVqJGZIkYoHtthX1&#10;jHYg1wavNMp0cSORJua6qhFn8AE7CKVrbI6LqifBOTq3i0l1Q1FWTKdzlvNAWYpvjWx0Cf2MCysa&#10;pLZ2wOHBSxLT6oK/9BmXpeWTCfxmG/jK5cB8KNHB4OgY6DFqIKMANSNYRdAuxuKBgBPFKwUhz9Cl&#10;QVkP1Sm72SMaNHvfEfocN3ieTZZkv/k7zPNvsushjCZ4IvUqajNyMEljMqSzOqGXtzYhopa+Sl4n&#10;auT5H284bwSFIyopj+MqzN3E5NbrxqBARYrE4XeKcEvqMz3ETC4cPzGilhpnLTfrGz75+DPe/+EH&#10;fPjxx1ys1vSD9MChNEEbzs/foZ7OscGTVyK93XUDr15f8sknn/LBBznPPvuUx48fQRBlGZHEDuNG&#10;fQjaDonCXZQ5BWZ3Kx4pQQgAPlCUBX3X8Sd/9pcMQ+Brv/hlqtLgvPgC3E0uJAgJeH+bry/Cj2Hc&#10;r/uupxt68jwX9FCl8ExQxNxkY5J5uKfq1vxIAWtpDLlvmDhLFnp0cLS7z6C/iSouHpOqdsHhulbU&#10;mYOiLCdonQEDfd8ymVRvzIe3JRspWJNm5kOwmtTUjtWfjsf2bfPtC/8dRvNaax3WOXIOyjYg+3am&#10;HSdLQ1nApvdR4evtVaBASvRvI4fp+xulUM6AU2w3A2WRk5cZXbNnclKwmJes1wPWO/rqHiff+AM2&#10;r/+BZvshRsu91DrjRlmurePjwfMD4J1M8TQ3nDpYaMVSe+bOcWoMtYLQB4x3zPaOb048Ren4gQ+8&#10;3yt2zqLzSiqQvBWjiOMoQeTd60rrIlUV35jrMQk4TlZ8TJ4PYyPj7tO+e3S/Qkw+EhBxqL7IiI+/&#10;j98DwrjXH33ZL7imtO8dzZW3PFcrPVLJtE42uCEaIx4FrPFHL2gEAUTe+ShgG6Wa7zzGahX6jZtw&#10;nDQdGsNvJ/ujkEGUjU2VVTUG5gfQLfVkHI+DMYZe9djg+fz5c1m/eUaVZXRK5MNTe72wWFqmfibG&#10;lURZ56DItabZCgD8re9+k6nvuVhdoO89JAyO558+p11v+PLDJd0QMMpRlGkPCGhx9j3c+/QfjHPj&#10;ePxiijcG5ofqV7w3GoJ3MnO0VGMCabzGOydPB5IXmEypUaf61r1ICaF3RJGD+P3VobJ3Np9wNbe0&#10;Nw0m06Ahz4T9khmpgFo7UJice2f3ePn6glefv+D84UOWi0W8P56b1YqmbchMTtt2LBZLlFbstjuq&#10;KnB2umCwgTzL2TctbVR4lfmiDipvWknctWslVosMqmRqG2Is4mKSkubTcd/lcUUVjprj78zxuwDH&#10;MZ1aKUUmyKyKZbxizLy9c1yt96z3A5vNhq7rpdIRDV3SF/c+MJ1OMSajaZox27LWsl6vUUoxmUzG&#10;yTCdTscbmCZPVVUMwzAGnmlxbjYbPIHJdIonsN3tMSYnL0uM1tIQHV3DRXqtJTUwZnlOkRfktqDt&#10;WvK8iO7xITb26DHYDQSR9jOZNHTlhkUxZzabRQ8TR9e12N6i1GEAxfRmQp6Lqoa40m+4ur7ERnfP&#10;NOjei2FOnkuiNPQDWSZj+Pr1BcGLo2hdV5STOvJqpfGoafbM5wvqesJms5FxCYIc1lXFbDZl3+wF&#10;wUSSzbbtRl5huoY+VpR2ux3dZCIKYGen5HnOZr2hby0+2PFAEIMoMDqDEOgaqZgl/XGR8oTtdstu&#10;23B6esrZ6RneW7a7DcMg2XRdT7B2GJtbm7ZhGHomUewgywxlKX0iTbNnt9txfXVDnlfUVc3J8gQb&#10;3yuJMxSFSD93XRdlrB15LtS1sqqZzjKKckrXufg9aozeCTUFjw+Wpmsp8lKSuzJj37RjE6FTIlcY&#10;gqBgtu+wQ89uu6Hb77Fdx2JxQlVJoqJjH4lS0jCmkESlsI6u3YNxaKK8ryn5aSi4VDXPT+/xX1cT&#10;vtl8yvLyGSYm+323xmHJ9SwmwMn4MWJ8zgtFSwUoFLY2DE++xursa7SmkDWBB2+pMoelw5KRGbl2&#10;xvMyHuAq4YJpk0CqOAlxVHI46yPEKglopE6Qw2GYNpzbB9sXPY4Dw1uH4fjeHNPCD8pgKVni6PAP&#10;xwdErGRokVDdtwOrq0ueffqcjz78mE8//YzV9Yq27xicBe8YGlF4M0YzmU5GD6UQwHkn1UblWJzN&#10;+NK7T3j48P4BIR4PeUQxbhjGjVsp2eSPVY8Ski7nlRxcLrhD8KNFfjrEahxKkZUlm33PH/3Jv+Pl&#10;6yt+/bu/ynxWRANIiw8u3pfb4z0eyJKGjv0POqLi1lqKmGCN40wM3oJUPVUQBM0okfnWyfpTeUxw&#10;GDyVbqlMy9T3ZMrjfOBi+wLTb8FUKNcLwBLJ3MFJX5hr9zTBMzm9R55nUUbzP/9QKqFyxxW1NA9u&#10;B7B3aQRp7h0Hv184J4MnywVgafsdxouaV6IeBqRVTCnL6dJQ1+A6x0Fk41CxHL8DisgOvfU90vgr&#10;BEjzQNtZ1quW00WJ7xq2uw2TxQn7wdM2A56Mxfk/4eQb/x2vf/C/oEOLUiKIYTBiLYDiEriygZ8O&#10;Ae09pYKFhodFxi8UhicqcF4o5gMUhaK2ge8UnqrMUN7zgbVsrMVFanCuDcrEQDzO58TTd86OjdwJ&#10;oExje/zzcUKfAhjnZb6lKopSahSrcPG1Pji0yUkJugT+6jhGPKyzVHmJ1YNRfjeNdgpUOQSyb062&#10;VFHRt+7lrapNCKRmeSLgmPYmCWb9KPxxDCzgPUGJDOtdWuIbc5OUfKijPfD2vH7b421UmrR24tc5&#10;rJX4fe9W1H3wOOswRrzn3NBwcbXHukBuRCZYGzmjFZreCjovvS+xNyEocIEw9Hhr+eGPPmB+f8I3&#10;vvSA4eXnbFdrwmTJen3Bi+eXlLliuxuoTEbvAsqCilYXQd++JunVE0nwQ0LrZa0qFWnOb8qOHy/M&#10;gJJJTMAnSpg6omaOZ6W8UI7Rt59vh/EU0MwYPUrtByDLRKBhMSt4537NxWZD1yuyvKTMRanSORFL&#10;yWK5Zjqbs95s2d6sKKpyFAnJshNQsN5sMNrIPtrsyaISr/PiNdf3LVrBcrnEeVFW1XFLTuBBcpUX&#10;Vkom5oxax0TFC+OGBIKFMVGD214yd4G3NJeO1/9xIn23sqq1JnPB07cDQwzchdNWiZ58bJ4GhbWe&#10;zWY7DnzyNwGo63ps/pbD0o+Zl7VWGr4jMt80cvikv4NUNqZTqZjs93tWK5HYHQbLdrdjcXLCfL5g&#10;s2/p7EC36VHAYr5AGVFW6rvh1qDooNm1A13TSKXElBgr2aggOdIoVplKHO2bhsH2bLe7sQcj0dOk&#10;mb6DoKXEFeV3752dMVhLnmUsZnOq2Qw1nYoZY2w4TzJ4SXY09S5UdUlV1+z2e5TyFFWOMYrZfMJk&#10;MiHLzGiQeH0ttKmTkyXz+UNWq4oQErInHFOuJFkIQWhRVVUfJPhicN/EHgtjDE2zZ7W6YbFYcHJy&#10;xqSuWa/X7PZ79vuGfdNJ4FIUIo0JsaFW6HhlWWCMzI/ZbMF+13BzvWYYLLPZhJPlWUSsYLvbRU8d&#10;8RooCnFJ36x3cULK4i2KgqqqmEwM19c3kvQ2HVl0oL1//36kAooa3Gq1QkfKndKyuaugafcdRTVh&#10;slyAKhhiYnadXbPbbfB2wAdJKvrB4k2gnk4oqin7/Y6+bSPqntCvw8LyzrHfbRm6jq5tWJ6cjb0z&#10;CbVLqDNak5UV1g54h0TaQcr8xhhuKPnB/Hts3v11Pms/4duf/Dnvvvh/mTRrTHWPrt3g/J48qzA6&#10;j1ScQzXD2xgkOgenD7n+ynd4PXnAYEBhhbqgLXXl0ZkGJ3N3bEYfeyB0RJ5jr4g2ozFb8B4bPDYi&#10;nKP6ENJvo2LJJSErctkRZQ+39+67iEn6+e5GppQ6HOTHVZJAwkbH1x7/efsR4vVltE3Hhz//jB/9&#10;8H0++fgTri6vRHErHvA+NsjaoWfoe9kbjKae1CitGDqhjLatJOmLxZwvffldHtw/geCFd64PFK2U&#10;6Kb9TSTKDwFHoh7IfDp4FMgBmhA+AY+M0QQl9BujDahApku8c/zgr/+em+sN3//er/Lw8alUJp0i&#10;yyItRKXjMR4gR4eADPQBFVUQD5swQvwH807wtod+S+5bJrllpjwGK3LROmCCxeApVEDazQIEQ9f1&#10;tPsNOlhC36BH8Aa0DxQmoyRAv8YZuQ8mE0NTa4UWctcs8tZdPpyOtwOsmCx/8eveJmV8e17drbpo&#10;AnVdsdrsGaxDZxl5OmCRwCPTgbO55nSq+eSKN+bvcUqvFGMT+fEjIbtBUAEBKZxht/fUZaCoSzZt&#10;S2l7ppOCrvN0XtHoksXX/luaz37M9tn/RZaFcSzSB+pIh3FB4RT0KHbesdFw4zUfq8D93HBqYOoc&#10;Z95z32nuhcBvVoZ3vOJn1vEaz9obvIdMSa+cDJIak8RjtPqQrN/eA4RKGBiO1IbG8YjBuzoel8Nd&#10;ImYNh/d8S2KRrl+QbAEwxfj5zhOjfK0KjDHPW99RJWLUm49xTo0HgJKqahKkifvacUAnr/MEL8Cw&#10;ePAUt97zbo9URBD4Qr7tnfG6W0F8O+Umnik+HI2XiwpNif4bcCHgrRXj67aVPikfqdtI9SU3OXUR&#10;GJxnt2vRmabOsigFDNo7sm5P6Dua1Q3X2zW/9a/+K/rXz/jZj37Iy+0e/9kL6ulj6npCxsDV9Zos&#10;1KhliUJTGnNL/exwBogdqfLqcG7j0TqAylBeAv27586t80grRGFTzodxK41jefxZY6LKm/vJ8Vgf&#10;EstIPVQBE6QCnRUZysODswkX1xM+eb2DLILqwOAtSkOmM4l58pzT5QnDcMHrFy9RPohf13TC2dk9&#10;fJDeEzEdlxjdekc1ESPrvCgIzY5Ma+7dO6HZNwfzYGPouxCXnvShiNmjKIdlWRbBbof3mmCDgFkh&#10;ig3cSUjujsPb2ALH++1xRSYBF9l2u79VfvXOU5YFeVGQaU1RZBRFyWRSYW1EiuOGUpbl+Gbr9Zqy&#10;LEceWmpqTg/v/YjiWysKKdOpSL1KA3mPUhvJ0nyg7y15ntEPltX1DX1sbL9ZrdjtdmituV6vqKoa&#10;UNL8PQZeWRw0T6alZOSUAbchj8GwcwG73uFsRFiUTKIiLxnUIBS4IAs5yQB752majrYVeeG+68Rg&#10;MS+4Wa34/OULstgQXpay0QyDHMp1XcebIoeTJHSW09OTuCgkokvO7t55htj0nih0IEmWZMO90Lj6&#10;gQAim2zEC8J7d6tMrEAa5bUeTZwSqiQSfYGzs1OevvsU7z0vXrzi2WefCRJkHcHHCYQ6ovwNMZkr&#10;AEVdl2P/SN8OTKYTqroQ/rYNGJ1hdIa1HqWG2Oiu6LueLJOm1K7Z0TQt89mc5eKEoXLsm914v9M8&#10;TWZQXdeNiRqI9GFZTABE7k4ZMNK8u6xqqumc7WbN9dUlu+1GkOnYI7NvBooip65nKC2eFcE7TG7Q&#10;UU/eKTdSBPuhZ7W6xlrLYr5kMptR5uVhA9TiMh9ygykrfBfwwUW0KqJg2ZTt7Gv8rPg2r/Nf4ZOv&#10;fpXvle/xy5/+G57ma6pqztDv6Pc9ea7RWSXz2nm8isZk2oAuMI+/TvuVb6JPas5Uh84h04oyt5zf&#10;Gwi+QZcFE1UcIUNqDK6TktN4uAVGdFS7gI5GYC42y6m04YwIJgcJy+MAZJyBt5OJY/T6bUlK/OH2&#10;37Uak8C7icldJDp9n67p+Pu/e5+/+It/z49//JMoBxxBCiM+SYne4OyBspplUilVWjHYIaoNtpyd&#10;nvLk6WNOz+YoJQ2bRSYKcwFiAuIpyoI8HKhG1oq5mXU2yq2nsYJUGtJGkcXeuHRIjM2MR5u49pq8&#10;zAlZzo9+8nPW6w2/8Zv/hG98/ctUZREV/Px4/0JMJt9I5mKglNTJRNJUriPhfVkYyOjI9Q2VuaYq&#10;OgptMb5HOC0anIpzW6FMifXinI6WHpR9s0draQSVvUfGWyvFrCqZuA62r+jcHronZNMFxiiGoaMs&#10;ZrcTqzsPQeEFHU0VwFtzhjvBwhf8/I8lLOO9ctLzWOQZbT9QhCJq/ruxeKNUYDkL3DvR6GfShJoi&#10;GRUOKbZSUTY1ffadjx/DTxX7xrSm9471vud+VTPNC/bbLbPlfeaTkrDt6b0mqx6z+NYfsFn9FL/7&#10;EJVFiPRwQYcK5ah0ZWhD4HOreBkUxkFFYOoDSwKne8t5O/C0LPlmVfClAj5F8RPruHSe1itc0OJm&#10;fiuIQxIDFUblLJQae0LGfsIgwe8xijruD3FvORbwSD4rOjpXy3ilpl4ZtPS+qWpy2I/CWB2Q+xD3&#10;UOLe4m8rA77tEbGTo7+rW79LzjP+ENnGtXh0b9PNhQNA4QNaZW/0rR33DKR/T0Iz+qhi8EWPN6oG&#10;d35nrRUV1+DH6rmI5jicd7GZOoFOkqyoLCN0A+m884Mbx2SwQj9NFNPMZNKgrxSh2eKbNWF1Cc6y&#10;u3nNw/NTTnP4649+xufNlhWOZVlisgytPLmCft9xdS1B68msRNUZRSYAyXgtBALyHBcFh2Qzi/MK&#10;UU8Macz9kWt8zCwP51CKCxUxALpdAT8ew6OxTffmrftMvOfS2B8TGyeSyN46qsrw9MGMm03Dxg4o&#10;kwkAqmR9FHlGXlXsd3vK6ZTpdMrm5UsuXr7i/vk51WSCUjCfzymLMrYUbEjGo9vtnt1mT1lPmU1n&#10;YKQfulzmbHc7mlYqW0WRkahfEucxFhvE1LNAKZkzSgUKpNWhP5KJvkszvHv23z3zj59/PH7ee8zT&#10;p+/9YdeJRLBzXqonzrHb7dk3klCkNZ1UeBIikqgLSqlRi/74AE6Bcvowcaq34+TIshyl5ADfbjfs&#10;9/tIIfPs9ztBKJWm73raphVn1Vj+ErpCQmn8KLKgtSbLJVHIMjO6289mU6qipK6qiE5IAN80LavV&#10;mu12S9u0o9KUcx5nbdwcFfVkIvSpsqSqxbxxMpkIVc1ZhqGn7Vt2uy1d9FnJsizq80uDeFHk0fuk&#10;GmlYZ2dn1JOS+XSCAanCOMu+2dE26bVSP3fe4aPMXFEWDINUJpx3ODdw//49plOpoAz9IAhNEBOz&#10;09MTTs9OOVkuuXf/jNOTk1gNESqRGEZu0FpzenrKYj5nNpuOMsXD0I/ShbIByRilQDf1mjT7hs12&#10;F6smgbZtJVkNgigThMImiYmn6weGfsBkhiIvCEGx2eyEHpaZcXEopWJFqx+z+b7rcXGOmSSbaApM&#10;9NhBGalAoFDakBcl08WS2WKByQpsCNjIOU1JtA+BInqk+KRqEc+TtJmZGEQ6L5UyG6UCg1YYnZoQ&#10;xxUJSotCBoEQvVU8oMpHTM5+A5U9ZqtqXmVP+Hz5JUJVcu4umRorssqZBNvkgWxeCbrlLD7zhLrC&#10;fvldwr/6PdR3v83Jw4x333F8+WHgFx4rvvpE8fgdxaQ2TOpaHLOVPlCPMoPORAM9KV6pCB3FXErw&#10;pDuosiDER3WNeHJrbicbERSW54/JB+OBkJKjEF+faEhE1FGl9x4PggNnWr5P/JdE7Ur/xabjn37w&#10;CT/6h/djlbCN16xx3tMPA4MdRmM4RxBneC3Sne+99yXKsmbfNgxtx6SsePz4EfPZBOek12lSVeSZ&#10;rGujtazRAM4HukGkzDfrLdvtnrbtRTp2cHRd+nkYS+sJQLDDcKjcNC1D18scc+IanWgLPohPws16&#10;zfPPXzE4y/J0Tl2XQg8MR1W9L3pEmU4fZA1kxqCDpaBh4m6YuUvm7jVzrpmaHZWyGOfADhD3KjdY&#10;BtvF/SbgbTJaNVxfrbi6vKYsS7quZ99ZBqdAZ5RFyb3lnKnq8KsXuHZPfvoEMz0Z/bgmdX1I5u48&#10;bqGnUS79bn/P8cH4RT/fDd7e9toUZJhM5H/3bTc6cUMY56/RApJ99Mrx0888hJyklpiqoGlOO4X0&#10;VymFjj0MATEuTbmrj8m2tLOGkR47mZbSE6kU1aRm6D3WKnoVKKbv4F1Pc/FjUMNhTQUV82F19N/h&#10;uwwhYFFYDHul2QW4CYqXXvFysGx7RxYsD4zicVZwpjwnWqp/+wBem7gfJBEGfwuZTzGBjevtOCC5&#10;i8KGkMqwAdRBcTJVCJMynRov46g662Vt+KhGGUISdRX+f9rPtRZlp7SnpFgiBC/qXuNvQHh98YVp&#10;H0p71q25IjppKBEhCRqhw4kG7qHSpKMEsUpYQRj30LG3QalR+vcu4q+OEk8Vr//uv9+dywdg5BA4&#10;Wmvpu24U8Bmsi2fucKQYFbA+cMTelQQieL72pQf03Y79bseTsyXv3T9ju14DUhlKfX6T2YRJnWG6&#10;FWF3A30H3vLs0+fM6oz99StevHzJJ1cXZLOKr3zlKwQLs6rEt3uCtWR5wb7t6Dorqoq5Ril/VDWO&#10;FZ9UpRpvdFLj1ON9Psz/CLKRbk8yyEz7RBi9Ye4+xqMwJTfjzUzT5C30unhGjs/TI6GZ4IRGG3xg&#10;30PnRchJmYzBisDBpJ7Qti3XqxWPHj1ivxd6vHdOpOuNoes7QMUKvhQMFBJ3tE0nPoL9QFKQzDKx&#10;N7Be1NDKshhVt0SCWvqWDmqqWuLncCSbn2dx+iqI3Wpvq6y8LdGTzzFjTpFl2diKkec52WKxGL0t&#10;0pciLmrnPG3fY72nKkuK7NBAkz4wPYqiuJW8pN6LlKA45yNNqBpRgKTkBDCZ1GOwKcH7aeS/iQO6&#10;tZayrpjNZyymU5zz5EUu1KGEriKog4soZPqeshgHUdHoGelcgsLnUYWsuXW4pcpNen1ZloAkSNKP&#10;k3FyckKeZeybfZTklJJZuglCm8voujYmRorJpIqIn8jmdl3DbrelyjKafSMT1gTqPGNallgvvG5y&#10;g/diiqSjj8lyOSc7O0UbzTDEJik0k7pms9mOB2hVldy7d4Y2hpvrGzbrm3j/DEVRoJSibXu22y1X&#10;V1ecnJzw6NFDlssFeZaxWq9Yr9axzDeMKC+EyLv3FEVGVVc8fvKI6+sr2lYECwJeqhUe2k5KkNba&#10;ONdyJtMJ2+2afbsnUGNURlVW9L1smkL/moz3Jk3yxWLBKoiLfRcT1kktczQZ3bXNDqUyTFHjQkDn&#10;GThFUU159O6c5dk519eXrK5v2LdbnBsEUWob8rpkNp/L+3e9zC4t6GeWFCh6i7MDe2vp/UDnLW4a&#10;mNRVRFgjX1hrVFzoIaRmT0M+uYfOa1zW4q1iFRTbYknz7u/TLUp+4/mf8sB+SFUE8Jp99wptStQk&#10;AxxUGvvoFP75b2F+59c5uVczx0UKoOjbG20wZY2On7/b7YT+OJ2S5RlO3W6UHjftdLDJ9kbiGIQQ&#10;kCJcRJ/U0WadrvfuZqSieGP6+xG6HDeJW9DxUXHhjUc6j5WK30yFI8pMPKiRQPH6es3P3v8QheKd&#10;h49oOsvV1TWlmtD1Dbtmix+sHEpagw7R3NSRZwWT+QwXLME6pmWJqipUcLTtHqMVJvplDM7S9pYu&#10;zllrHfump7WW4ITDLX0iSbb6sH4UoHwvgWoMhEdjskjXTHuSMYYigiQW2U/yQnwzXl+v+Xf//u94&#10;+fqK7//aN3j69Jykkqc4GGbJuBGpHYqAKMMVxmP6LRPryd2WkhvKsCf3Fu0GvBLTOW8DOE/wViSJ&#10;ncM6AVCKupSeJxWbTD1sblbR84bD+vKgjacuNZXqsdstbujAedT6Eu4/JjOavhEQRq4/iFpSlMK/&#10;VTGLwewxKyzt/3clLw9T7nbS/UVI9OHf4wQNgemk5jpSvoo8xJ4nmfshKKpC8fDEMMksm17EONJ3&#10;vYXSp/sdAsOYvysGQmIfjc3pWikKFMFpbrYDpsqpypr9dk+WVdTTkr3txGuBOadf+Zf0Fz+m/fzP&#10;0fgYHB+SOuI8OEqbBIFOO0FQWKWxBJSHndc03rPd9Wz6hkdqTxkU7+YFeZUxqMDzoOiD9Ke4KNaQ&#10;QLbEwJDPEDJNGtW09EdanUqJwSEZSVUYbbR4tHE48yWx4HAN3pPkgyVJie8bgih/KUBJ9dArFZul&#10;ZV6LGF4Y49e0r9y+dQeQJH3mrQQLL2BUZg4KaD4lXCq9iCShLPMmTq/Ub+OHURjguIn4MCePe22E&#10;wqSUPiQ43P5+6c+7810pofjkSmGCHwG7u15OSimUkT1XK+lhtrlUSPa7LdYPKKQa3cU9UGtNmWV4&#10;IDNgVM+w31HmGp0rrIeAYzap6Zs9/b4lt4FlWTObLqiNp71Zs+n2LOczgja8vr7hk88veH2z5mtf&#10;ecj9RUnAH+V/UZEUGyttaryd6WySwsjBTiDNQM1bEryx0nJo/L79iGdZVJKUp0rydDx+h2fHxNZF&#10;2wdlUMaj8Chj8DncO52xGTq6rWW9aSATNghakRtDUZdsX79it9tx7+xMrDT2DZevL7h/fi6U9LYh&#10;L3LqShzrm6bHdgNVVdP1ls1mS9jsOTldoI00xOfGUOQlWZ7hnWe73SLU9MPclgLCfoytfexJSWB1&#10;mRuG3mGF335rziVQ4m5zfXrf43wi7RXeezKtNZPJZGwq77oW65Orbhj14Nu2pVc9eZ7FHgChHaRk&#10;gyDKT6n5/dhBKmbPygAAIABJREFU3VpLXdeEMBHkf/wCslCNOWROqSE9z/Nx43nw4P44EKOEsHOy&#10;wLUafTdSItE5QUmN0aIy5hy77Q6cJVN6lDM8NmNbLucURcF+v2e7ld6bohAqkwzgQflAHNctL1++&#10;POLdpskJbT/QNh1dN3B6esJ0OhsNELMsuZcKRWu3lUA7xMRuMpnEvh2RQMx0NC+0GmOk6qS0RylP&#10;GZvH5f1KTJaUqvrxAMqLAgi8ePGCvu9Hf5Grq2tQisViOU6OPC/oupab6B9zfn6fqi6xbsJiMWe7&#10;3bHZ7uL1++iXIElK3/eAoq4nTKY1VV3jrDRloWXSen8wSRPaTUNZisFjqph411KVJdNZPXrYTCYT&#10;ptOpJKplSdMI9WY+n8XmsIbdbocKhtlMY3Q+Njz33Z4seHReoZTBqcDQdxK8m4r7959wdvqA65sr&#10;Xjz/hM5Jr0IX6XNFLDsnZTScj/KQci98LIeHrmevNhQmJ8sMWXlwqQVQ2qCDiwdkNGdE0XSf4W1H&#10;76B3jon3/H1W8Hr6FZ4/bPluWfKr1++zPFW47j4bG6jKHF3kDHWG+v6vof/Fv8A+eopRmnw81ORA&#10;N8ZIguRhu92x224xufBLicEfMPqLpNP5kDOIclcKbbUOZCGi/vEUP2LZ3zoAx5/jOvZBAp7bkVp6&#10;3mHPD8evPX4cJUaCXodRQQYfIgKdjPM07//0Q168es1iccKsqnjy5BHWWTabHZPpnKIusG2Pi/uJ&#10;0K1ydtZycnpKPa24vLzm6uoSogmqMXqUPbfWcn3V8OLlCy4uXtG0DSbPqKpJNCOUfVHrDNRtxSI4&#10;+Eb4iFimjZwgxAXr7biZp73KJZ64ZvSrStXrtrH8ww8/4ebimu9/71f45W98lTzSSg+jGvDoGAw5&#10;cnoKu6aw12RqQ6kHDC1Z6IW7j0i7S7OkSLUGK9UT21v8EOlrWpPrHKv+f8be5EeyLb/v+5xz7hhT&#10;jjW+qd/rJrupHtQECYmUZW0kSKAsCBBgwN77H6EXBrw2vPdKsL2wZAsCLMiAQFMSTTYJinNTTbK7&#10;31CvKqsqM+a40xm8+J1zIzJftex8qJdTZMSNc8/wG77DIKITA2ztge16S24i/NY5kX53mqwI1DmE&#10;ZkW/35ARMMHTffEj1NVTzPljaPpY2Krl6scq6f35cQw2jsF26owmzt7pQfmfgsbcn5P3HxdiYFkW&#10;OXme4axAnc0YyARCUGSZ5+mFYT4N3PUOg3DlVBCeT1AKFwJ5gKAVNiicTgl2nM6nrx8rw0GL9EZn&#10;A/ud5fp8QlF4dtsNZxfXzKcFuwNgPGb6Adff/Me8XP85bvdTjC5HyNQ4x9TxFY8VZiLsR35jCaNv&#10;0koJ7LMClG+58IaycZz5gueTjI23dBQ4pfD+mAI578cxcjHZCCpCRU+D5ZjBp89jB4gHELC05GNA&#10;n4RKUoIyEuQfBOQp6UPpUSE0kfFTcqACI7zptH135Grpk+SOsQNyb14pxow07U8qxlHp4kOEPSqf&#10;ek/HJCI9j7OWjogOiUlDKv4+hMYdk25Ja981dx8m5mlfyfN8HMtkzpcCyBTfJF+zNJBay1njvWfo&#10;B77/3e9yWWUMQy8QWTdQZiVVkWNdoFSeWveUEWYr99lRVmL2XM1LPvjgQ6r9hsWT50zLOdv9G3bL&#10;N0zLnOm05O36wMvlih9//oLqdc5+6PjOJ895fD4lz4S4fxybxP+xqKBQxuC0xagMHSkA2kjiHtRx&#10;TilOlLeC/8q+8bOLGkfFSzkUJRa8v+dz0ryR4p+KczuoCPcNmroumRaOUlu0Esi9jn58jsBiMaeq&#10;a16+fMmjR494+uwpq9WK4D2r1RJdSAwyWIvrBxTitRKUpm1FGGo2m7M/NDTNAZMVDM7irKMdhI+b&#10;PHG09rSdUBYSjzxRPGQ8HOJPJPtvCIEszzAorNO4eIaNb18dZbNPOVGne/ZpYS6EgPnww49+PSly&#10;VVXFfCGKVvcc0JMZUCQxHl3FJUj1JxwUG5W9hmEYH3PMugSvnWU6KlslOdri/o2EkbTe9310IDdR&#10;IpOoGCWwpswY5vP5mODYwdK0HU0rnJFhsBChEXVZjfySLErvJUnkFAxoren7fuSApEqOVDWH8TCC&#10;qP0dpZZTWzQlINZaDoeGoRdYxzAMHA4HVqs1y+WS29tb1ssly+Udfd9RFWJA2TQtq9WKw+EghCWj&#10;KMqCui4pipxqUjGbTwVm1vUoRJpUIZJxrh/YbHfjRMizbIRNHQ4HQhA1tqquI8G+HIMdkaMTl9Cu&#10;6+mHnvPz8/F++pOKldFaVL88OCfY36LIo2dON1Y/F4szqrqKlf18hIGpqJ7RRzf5EKJ60mDp2w7v&#10;PXlRCnSr69jtd+P1p9a0dLXkvnddK5ur0mRJUg9RgHGx+xPQuCCuqdZZrPM4G8jzjMXZgmGwHA5H&#10;cQg7HKFoVZSRFmihGg1CrROImNEZ3g3xQBaTP20M3h2FdlOCq7TBUeB1TecDB7uh9SucXePCFvyO&#10;LQNvVM2qrqiKwFkYUJnhkAVMURGKAvfJh+T/1X9J991fZIh8pKOhF+MatoNnv5dEzkXRhslkInLL&#10;KVAJJwfsycdpACjt8nDcXE8Kg2OF6PiHJ7881rHS7/WDTV5x3PhT5fheMDB+/eDvTg4OR4jvu+Dt&#10;3Ybf+I1/z/LtSoonZclsPiHLczYb4b5NJzOBYMbu8Cmn7vz8nN12xxeffs5mt8ZFKXOtNWVVUZQl&#10;282Gn/zkJ/z000+5ef2a5WrFcrVmt93jBsfQ9+JvE5MOHwTKZa0V+J+TxHyI/7qhjx3Zni5+n6TM&#10;R35POjTVcbxGiBOAD+w2LS9fvKE9tFxeXDKdTnEhwlcCECw5DRUranvDzL6k9ksq1cSDsRfImvXR&#10;E8QLUdI63DDI9XYW2w4Mbc/QdeID4RVDJ79v9wdu3644HAaqyUREUHYd+8YyOE+eK84mFbXv0LaJ&#10;RrIBt1+jshn5sw9FHQpFVU+iyFi4N08efhyn3H3YUKpCnwYYD7sr/9+dlON0zrKMbnAMXU+mDcZE&#10;v5+YHOeZwTrDDz8d+GKlwOTiOk8KTBQ2BrIKsAqp6KfOyunaIXa9lMJphdXRkdoGitwwm5Y0hwav&#10;YT6t6TsnsBNVUk/O8cOew92fi/OJiSpo6XVCLIWN45okm0MM6CNENXb9nA8MHpRRLKqcy7pkog2Z&#10;8hQZtE6xtIE+3oMQpCLqYuKhUnJy773FBCUFLFoq9WI4qEc6Tbpnp7yMUwjZKfckrZGx7hGfX4z7&#10;zGhueHycVLbxAkUOLib1p8zsZN7H/aTg3XMm3uXYSbn3+jEZS+IYqVqvTgK2NG/lXiSjYNlsR6nt&#10;B3P0/jWpcbyPid39502/S6+ZUCwJKZNHonue5xS5nGVZdAwX6J2of15MDc1hy9/6lV8h7DfU5ti9&#10;koRKQfCcTTRnlacwR/8oHxzrzYHNasv0bM78yTX5Ys7Z9VNynbN6/ZJssJzNpzgCL1695vOXN+zb&#10;DhcUu33DdrMhz/JoTn2sY/ngY+NKj0IxxG6nSd/HSSL3YOyzjEWwOFAkCGCCiT0cwzS2Wgl6Ia3Z&#10;cS8imSIHktR/uhcJTnhMghUmz0X+txnoIppJxySxaVsp1DtP2wpM72yxGO0YxCNMGgBZJoa44kto&#10;x+sJ0UDUOoezDhs7iEKVKAheEBenHer7RXo10jVGg888v7eXZllBFo08UxySOtsPIV8hhFH9713e&#10;SebZs+e/7k4SC4CqFojNZDK5Z8iSIFJFUQh2Ob6gEK+ESNNFp+7dbkfXdeR5HqV3JYNNQb+PihCn&#10;F5auIyVN3vtR1liuT4j3wvMINE3D7e0tr1694u3bt6zXa+7ulqxXK7qDJCm2H9hvd3SHjr7v2O92&#10;YwKUvEP6vmO/33N7e3tPtSwlMun1kysnCDnp/Pycx48fc3l5RVWJHPJsNuXi/JzLywvmixllVUlr&#10;1AoOveta2q4fN1YXcZu2k2tYLt/SRaiZjj3MwfY0TUffW5lAu4bD7oAbBrRSuN7StwPtoUUFqCY1&#10;WZFHuFQ5mjheXV0JB6auI0/lkufPn/H48WPOzs65urpkNpsKUb/rcDGISnLN+92Oru0xymCiyEDC&#10;LmoNZSUywnKYuAjVkCSmqspRvUsSojaqh+WRm6RiN6wmz3K2ux3eebmeTI8eKvv9YQwWgbFaelSd&#10;6ONzRSdTL2ouznlsABszfqVN7AR4BidSy1VZkmWGtmniIs/xITAM0iUyxkjSE8R4K6hT7W8J3J3z&#10;YgymhWOjjY49sRRYGnxQ2FBgVc1AhlghBNAWbQJBDQRlscBSZ2zLCXNjqdyavCpRSuMnBfnf+zuo&#10;v/v3aevZGLwdD5+4zlygaXoObYvzA3mWSee0SklX3DRDVKJ5R5dDKksBpcHoBP/y6cxmVDZRUV4S&#10;jtKQ6RBQIgCkxv8YOzXqQVCWNrrx63QdHAmQ6ZnGylQAazxGacp8yv/9m7/N7/7W7zA0YjiL1hR5&#10;wXw+E9jjeitz25gxsDRZhqifKV6/fMVf/eWP6bsORly7FAym8xk+BD7//HNuXr+mjeZZznlsb6Wb&#10;GaFeGoV3FusdNhZ0QEQUejswRGnrITpou5j4hgiJTeOf9toxkEsE91MRBCWex9Jxdry+uePtmzvO&#10;Ls64vDzHhIHCL6n9G2bcMmdFHdZkoUOrqHpk5bB0EZueeAUSvDlcZyURiclJ3/a4COHs25b9vqXZ&#10;Hdiutty+vWO73XF5fU3X9Ww2Ow5tj/OWzCjmZYHxA4SeLKkreQfWUl09Q09m9M5R15NxBqS1dvr1&#10;MVA4HpIPA8mHCkmnj3lXwPmuiul4aGqBNG33PRpFlsmaMBHznhuDDwV/+fnAX9wEBlVE12qwWuG0&#10;rI+gwCFy5+nDJ65uOJLqJbnRxzUSFF0IdN4zK3JMptg1B+pqQplnNG2UWS1q8uklh81n+N3nqNzE&#10;9TYO3Mn7iglvlMgNnEq1hnH0HQL7aoKnD46QZWSTgsJIMLj3niYoULGwFzsSKfEai5FBxEU4SVC0&#10;UqOR4fEeHAOZ03uSkBTv+t29gsdJ4pMSgrRnpGDLe4+3vfD8vFSGY28j3fk4VlIhv1cueTh3QoB4&#10;r7SYsck1xMeO7y1+n5KTdK2pw2O0RmfmngSwghHnf+rUnSC0IQozpEA93b/TsXlY1X4IJUv34TRp&#10;0qnzEYPLXGtcsHxwVvI3fv4jJrlCtz2PZxW1UXRtB15UW/GgdeB6UTIvNZmK4kZBoIV3d1v224ZH&#10;7z8im88w1Yy8rOjbBm1bJmXGZFKz2u24ub0T5EyWjQn+7rBlubqjyAS6nqCVyXx2LNqluaER2e90&#10;XumYoIwDF/nNSqEwMXmIyUWI8u3q6H2UantiTPmg2BHPO41I9yuI0OT7e8oIC0/PpUXQ59B2BJXR&#10;x7ZmZjSb7Zb90FGVtUDqjOb27o6Liwsxuh4GgpICutGaqhIaxhC5R8LhzSK3O9D3AwGFi4XbIi+o&#10;6vqkydATAmOMJslpiCbZLlI3ZJ4MkV/ZNA1d29NFpd/TOTeKwcS/TQW40+7MyDGOcad5/vy9Xx+l&#10;0bwoSqVEIC2GPI/BmnP0MZmxXjB0WZ7joqSmysx4M1ImdCTbmBHqNFbmvZC6U6B36iC+3W5HE0ZJ&#10;hMSpPkkYJzm00+RJXs+KIeEwYCMUoY/JSNs0I5xrs9mcJCSpQqPIMh2JQMcOUroOkHZrFuE/+2j6&#10;2ERHeogV+thhaWKydjg0I7dBOi+xAzSbiHpDmVPGcdCKCA2TjbgbBlbrDW/evOH2dslms2W/b8jz&#10;gkk1AcQ46fXNLXdv7ui6QQi7fVIDs2PCmPxhkrxzP4ifyuHQRLPGQF2LjF2e5yOMZL/fUxQFj66v&#10;mdQVZZkLuSrPyIuM2WxCWYla2+Xl5ZhAdp0YIHov+Ma2bUfolhCt1KhgNp1OuLy6jqpqgTwv4r3s&#10;mM9mTKaTiDM3YyclZeaJC1VVpQSysWIhG3CGxuBdiFylqOqRql1xox6sRWnNbDKlLAX2dsprGuyA&#10;c3asrunoERNCVFhJW0/iAShFPq4dxMn1GJnjdYFTM9AVOi/FYV6JHLPWgTwSPXsNvYaLueZyeMus&#10;7XFo1PvvUf6Tf0z3yc/Th4SZVvcgEiJWMYxrQQQOpMhg4jiLAs4xCJGCzv02t2ymCffMkaOidHQi&#10;k6AkbdJBqWNjJgUL49cn3Zb4m58VJJ7+S9eXipvHmuExyVFKNtP18sD/8k//V26++IKubTnsDwzW&#10;glIUZcnFxTlDP3B3d0eeCYE7jYPzljzP2e133Ly8oYgkwhRIlWVFVVe8ffOGVy9fRn+iiOT3otCT&#10;DhwV/W28l0TYuSPsKv0seE8YZYjfDeNI+1BKxmWeBXp37LDIRh/AhxESNgyWN69v+fyzLzirFF+/&#10;zjjjDZNwR0WDwR1VZmLinjrBcl0u6uA7cB7XW7q2pT+0dE3L0LV0nXTLu7Zls9mw3WzY3q1Y3t2C&#10;FvlPVKDretbLPV034L1wLvIsEPoDYehkTrkg5od+gF2Hnp7hdUYxqUce2DhrTuaXzJ9ktnZfevg0&#10;KTmtQL+bCBu+8jcPk5Qx4TaGfdvjg6fIzLHzp2IQozN++tLxx18MdCEnUwavGP+l+SxJ/v2P40vG&#10;51KaDEmC7lXbnXQzp1WJt7LvL86m2CHQ+4DLDKaeobKMw+0fo4YtxO7pCHNKBQZOihRhvLrjeKi0&#10;6kQpc+cDL63l037gphsYBkupoSoNTYA2qFGaNr0ppXXkYBDNVmXMspPk5N5OEPMCP/IsOHZO4tcJ&#10;pnXyAIjJTwq0U2LPmKycKAk5jx06lBvi+vUIJjVV1PUxsUOKTGn3GTvk6f1x8hglRstKm9HoVz+Y&#10;i2NSdlJd1jFRybIsdgD0vUA7JSkpHkkBnvd+5J2dBoX/f+CN6fVPbvh4ncekbywLoY1hGjr+m3/4&#10;q3zrvZpf/f7P89e+8RFqu8R2He0gqnZ5kRNCoCwMj84KSiMH5tgF05oXL25o+46Pv/kNsmpKWS/i&#10;vtmTacfQt3RNQ3M4oIC6zChyKItAVWomk4IiV7i+E2lkLeeujmvnKLAQC3dGfFzUCNGH1GHR6Oin&#10;EqF4ydHEyzyQn6nRvFvGLp5oabqkMT85ofCn0ttjA+9e0jjCnjh6vUg8aCKaZCAoQ2/l2iQ+GqiK&#10;ku1uF2GxJdPZFOs9u+1WYqIiF/hWKUqEdrBYwZKS5aXE1X2H89Lp7wfhE41nTYyphzHhuK+8dRQq&#10;0VRVGQvyA0NvGU6aH2lepqT49ExNr1UUxYhySp0Z7z1ZcjNPQXZAVBmSaoDWmsV8Tl3X9MNAE5OX&#10;ROoMIVCndo+/jx1NkJzUHckyyYqV0jTNMYgGUU3J83zsUPS9mEceDgdub2/HoDQlOZvNRibcCUQr&#10;hEBZSiaYiFvjZnRymKdBS7C1JItclgUXF+dMJtMIITqaF87n8zHAT8ShdC0JcuSckyB8MqFpJfDX&#10;KnIjhpjIKQlqD/uGw07UtGazCRhDPZlQxhaZMQalM9q+Z7neQDCSWPSW4DXNvqPZNUynUyZ1jVE5&#10;KEPfWbTyTKaiipPUuZyzomQVOUBRkG/0bDDGsNmsRa73bMHZmXSJXr16NaqUXV5e8OGTD2jbhr7r&#10;WS7XtG1PCIJdPxz2rNcrmkYSnsViPiYKSimKQhykN5G4/+zZc/FsOTSsVkvevnnN0Ft2213k2wgP&#10;Zbffi+FiljGp5ywWC16+fBmhgPm9OTebzcQ93ke4TQZKZenckhqZd9iuxesMEt4W4QZ47ZlMpjx9&#10;9h7L27fsDzu0NmSkFnKSIZaKR1lVhOCxNqNrGsE0u4H9bj0qs+Sl+G34ePjLRhRxqCEQgkPjowGV&#10;RwUv5FKnQHsaYPPkGZOr79L+4HfIcqj++i8QvvEtBqQd7cLxEEwHjaw9gWCiTw9EI+T3SKhNB/64&#10;aweFOOkmCVCJFkIq0cXPWilUplBWeAs+jq9szep+VyYd4ioRPI8eCalKOB76D6p/aXcfg6WTp/Ux&#10;QVBK5E6zasof/MHv8ad/8qf4MIDRFIcdTdfR9j1BKz587znvP3/G27dLdrsdZVFhigJve3JyTKa5&#10;urriyxevcM6TTFeNEdWX3XbHzc1rDvvDqDwnQYceq+IhBAZ7xONqkvmtJzNR0CPC6DRK3MXHSCi+&#10;b33kzZ2ORVI31AGGtiP0Yj6psgynzbgvQyC4wE9++pJ/9s9e0f7tr/F3/9YHTA1Yr6R7h0YFc3Jv&#10;7VjJzUwua8Va7NBLgNRrQqbRZYbJc0xp4z0PlNbig4lJkqWeTlFG89lnn7FeN7StYegCXmnwlo0a&#10;GDLLxAjcxngJbLRR2NufEtqW7KOfR12cEYoK5RWiypgw0GmsddxXZaRlrvLOj3d1Tx5CjU/H+l1Q&#10;GR8CucmpioJ9c4hdNjMmdw5PXSmeXhVMioF9E0jG2KeB7bFPcPwwWpIFCUrVsQaAigazoLQiCwYf&#10;AvvWUeeOSTlhtduw3x9YLCb0K0evwJma+ft/k/7t32fzw3+KURalMul0+hCLNYyJg+cEznJvDcfA&#10;VUtf2CvNEHJWBPa9ZW8tnwCLTDMPgaULKPRoxKgRSFvim4Q4piZ+PvVQOd4Y7u0hPraZXAgnhZLT&#10;bkK8V3EvS93F9Lye2CmKVgveORgcKiRVqJMIUh+vRY2bjvrK/Uojc7pPBQJ4hzJFVLYMUc1Lxae+&#10;PwfflQynuCbFFem5U2CYCqepsJvUSAOiXJp4WAn2neT7T8c6Cdik/eI0UXm4TiRxEMGetu94Vhm+&#10;961H0Lwg3PwBuj7j3K3ohx7tMyxGkDIhSOFX+ShHfQLbC5qm2dF6Rz6Zkk/OqKcLuuaA0oq2bSiV&#10;ppzPqIqCIjcMzmHMBc737HZbtvsDmc4oYozy8tUNtu85Xyyo65IsFS1i4Wzc58b3GbsdOnY7dEyg&#10;kkcagiAIXua9isW49Dwh+FjgUfdk3k87CErdL7qlleX8/YRSa40OARyY4LmcFXTtAVtm9ENJT0FR&#10;alzboJQYo9tBLCn2EXH0/P33ODs7Y71e03cdfZtjMhNRKjn7RmO7AY/I70+nUwKKQ9tHARAV+cVE&#10;0aIp6/WG9WY7Lo08Lx7QJaTo7VxOWVWcLRbMZ5ohpEJpP86p9DkVf9PaTXlCitNPIWAZiFTvbD4Z&#10;f5ikEtNiWK5WbLY7pAEmB4kyQqKxsUJ4OByQ5xJstyI1TDX7Q8uhaZFOhcBNqrqE4Gkjr6Xru3jw&#10;BBbzOY+uH1GW5XjxstBklPqux/bSMblbLrF2iIFjrLAgnRdjzAj/Ecngejz0z87OyPOcxWKB1oq+&#10;71ivN9zc3PD27VvOzs64vLwcOwqbzYau6zDGRH+XciRyp+Rlv98LeV8JPyS1zsuqYFHNmU6mMnYR&#10;2x+CG+XjVACPxgXNNk643V6MFZUWxTO0odkfWHdbPvviBQBFLnhMUFw9esSz588pC3EaDXgeP35M&#10;URY468SQUstdXC7XfPbZ5yOvI8syZrM51lpev37D29sVT58+xWQ53WGP956bm9exK9NHxTLpPhmT&#10;UeQ5+VSSu7IQKNHd3W1sL+aA4bDfU5Q5dT2h63puXt6gteL66prnz56x2ay4vbtDa8V+f8AOjrqu&#10;aZuOTOeUxYSm2XF5dcnXv/71UfI68YKG3qIYOFucEQK0TS8yydrhUARvo9hCLphUP4AP9IMY5Cmt&#10;sLGKkVdTLh7n+LevafYbOSzskZMUUKPRXAgary06E4Jj27a4vuPu7jUmNyyqktTN9QFsCDgboqO9&#10;Q2NRSoisBmmFW+8wSlNoT+sc+tmHPP3mJ9z81Q/x3lN8+7u4swt6O4xHaCBEmJBUfKyT5/ERwmSU&#10;QBC8UaLiE0A7SbZCrKqeHsKnXmHHbkYQNRwtUonBKTAQLKQM4quV4bTxI1KcAcGGO0XwEUOPmOEp&#10;J8/jUXglnYlU4T2tFI7/0uGBdBwGD7/1Oz/g9d1rqrMaQ0ZvB/pu4NA2oDzzac3V5TXn55fcvFmC&#10;2XJ+MSMzhm6QlvhsPuXJk8e8vrllPnMjb0sKLj377Y62ExigJF1SLQ1ExR4fwBtccAwKcg3KeXwy&#10;JwwSbGpjJFGMbaLUhUkJ4ilpPgTpjhgjEDKtDcqLIo9E6HJfBySQ0bFSrJXiyzct//P/8dtcTgZ+&#10;9Zc/QBHk90qfzGMgdrsJjI7f2cl4z6wlOJmb2hi5j5kR529jQBuCOOJB19GsN9R1zYvPX7LdDmz3&#10;HU5BXuVMCsO0rFjMpuRZTlWUTGYzTFYx9AOu9xwOX8L2Mer6awQD2llCPNCPBMs4M0MKCNQYGDwM&#10;fB8Gh6fz8z/1cfoYSeg9s2lGdxCVtCxLJFJQLpAVgcfXGRdTxU3jpasUOI4txwSlQzgqOlm1x2s0&#10;CF9FAY1S6Nj1SIlwAdgAm27gcVVTlQW7zZr58wmLmWG1d7gsozCPufj4H7F582eE17+PKtJajYTx&#10;FOhrgwkah4Wg43VKR0D+IiZ/aa/QMu+dUrwOjjpAoQ0GyJzchxQQO+8pjcGotNfIFTgi3eNBBzGE&#10;KLmvwgjrSnuEJ4jVnoq+DOjYuU1QpZRYcKz4xj3VWyubcJQYNuh7/k5jocbFr9N9j4qEQvaXhyQ+&#10;35gYAYpMglutolCCQqdgF3EwD+o+t+YUanX6kdb86GuFoDq0EZJ1ngvf1FkHwY77SvDCA/JxjRyf&#10;64SUH3+eipQpaDwNHk+7jyEEtBI0wtOzOf/1P/ib7NWci/KadvgJzdsfE3xJbjIWU0VjPcZ4ggqU&#10;hXRjvdxoQpD75fHYwZHpnEJB32yY1TnG7vHdgbOypqhknIO3VBkUmaIsc0xWcHlWS3LmXIQ1t6MF&#10;QpZr8iKjJIsS98nrxIzvTQobsbMWz5IQm2lyEIXj3FchzjyBN6Wunxtj5RDhzMTXOfIuVJB9OXCc&#10;UyD+YyJMQoSJi1A2FoL1lLlmMc0YQmAeKu4aT54bts1A32uyrEBlsl7LMkMFxXq5EoqBNrh+oNlL&#10;kb2sDBlkYm2XAAAgAElEQVQKoyM30mm8F0Grq+kUc7titV5T1hVZnYm/1W5Pl7VUVYnJzmibjqbt&#10;hY7hXUyEJcEbhu6EjxxGnrk2hrLI6Ho7UiwezvHTr08LckVRSHNCJGGHmIHfZ9snTJgPEYM2DNHQ&#10;sBmf5OzsnOmspm2FFJ7gUQBlWVEWmRC062pMBpqmYb1qSTK8UrnLAUdzaLg5vOHFi1f85V/+mKdP&#10;n3B+fnGE3SQI0u7A29vbCEWqKIsqqo4pBmdpGoEWpGxPKTUmGUVRsN1u8d5TliWTSc1sNuPRo0f0&#10;fc/t7R37/Z6bm9csFnPOziTolVaW5cWLF9ze3mGMZj6fE4JwVCaTCdvtjtvbt2w22zhJk/ZzHhMC&#10;+VprxaQuWSzm5EVB37Uxkeixrid4T56X1JMpoDgcWjFsDBmL+YTF4nz0nOkjmfXFF1/y47/6CSEE&#10;5vOpbELOyrXVE+pJRVWXFIUogX3t44+xEZbWNA1J6S3Li+gfs+bps6cREy4Tb7NekWUZn3zyCXme&#10;0bYdm81WPEwiZKzZy/woC/GBGWxP1/UY5Ti0g5gMtQ3BK5pDx26748mTRzx+8pjr62vW6zW3b++4&#10;fbtku92SZTlD75jNpigTuLm5YTabkaQStRbOSlWX9H3HZrvk8vIRoGkOnVTMTBaDXU8ITjr6Knr4&#10;OIejQ0AVAZTG9haT5Tx6/JTtumK7WQIB56LiRIS+aqSymhmFKnOKMsOYgsNmR9e2rJZ35FVNnlfo&#10;iC4P0fwsBOJPpCITpcfRSuOtpVcthAwdMvq6RF+e08/nZI8usR9/jFWGEOzYSQBG4z8cY7dTNgCp&#10;hpksk05OqvggCjQqnsPpANYR3pUOqHsfcYMOSqGMpBTHqOsYfp0ewMfnUGNFRhIWCWBcVP3DMUrw&#10;jonIeFRIF1JHTsaozqdU5GJNebs68Ed/+Cd4a1GDxxhJ3BpnadoGHxxXV5dcXV4zm89Aad6+uSXP&#10;FdNKoKUmkz3wyZMnvLmRvQB1NA1MZPaHQa5PgY9Jmj4e0KLI1yvIchTZSFJMoxVHA1LlOhyVd067&#10;wAL9inyUEGXVxyQp7XOSPAhhX/as4D2dh796PfAv/vWf8c2fe8KjswycjcXoIzY/BV2JWHqaqEpl&#10;OsEklARiqUVJDBa9nBNuGHBdi7Uds0nF0ycXTKcHrt0Mj8YoRaYDeQb1tKZazLh8+ox6MkODeE81&#10;A75RrNvPsfucrHqCz7OxewZHKec0hqdT9V3V6odV64fz+6vz9fj1w+5LVcg+7qzFmWMnRzo7gaeX&#10;hq9daD574/EI3IQQcCcJSVr/KnVZ1LEj2segWZNYEmr0wY6tD3QItDbQtI66mjK0a+7erDi/Osda&#10;w2A9Za2oH32DZ1//J7zcfEpwb9C6iAkukSeVLAEelBmU3FfJBvQoky15YZCgSmd0wXIzBLI+EIwR&#10;IYCxMn0/IbRRDc7F75Owa4KgkdZGbDWph/eV4zVKgJmq4VIkCg/gYcF7vLUE249dYMbgKMDJ44+v&#10;IJ/vdZOiV0ia/vek1JWIJ+ggHYIEkyLuYTo+BqJi1ju6J2mvHpOyeP8zY+IeHwSVoCVhUSrCmZWR&#10;wB+FG/lsMqGSIeFoVHuShMApp/IYWKfP6fday8mFMbTdQF3VfPThR/x3//3/wEcfPedXPjrjo6fv&#10;c/H+Jd/7+sdcXF+wXt2xXq4xztGut+zWKw5dg28bKGT8dWEAg84zpkph9ht261v6tqPIM6rZBBAO&#10;qFIBoxWZNuS5oSgNVTUfBZQ2my1NU9JPJ+IvBwy2px9id/bkzEj3/bjW/T2RBo2o6PnguH/2jUwU&#10;SVaDdD4JJxLviX8U557WOnZYYvFfP3wu+VorJWiEEJOjEABNUeTo0JIpyHSgrgrKvuCw76i1ocxy&#10;DFpQBFHldr/bQRDbjGEY2O12VFUlMPssoywC3d7SW4u3lsXijKvLC5qupe876nrCYr6g7wc2mzV9&#10;PzCdTTk7m1NVA03biUqjl3uCUhhTSaIVAs6F0WibEBj6FqXzsfN35L/L2H6FX8Wx82SMwbz33ge/&#10;bq3AgZKXycO2S8qIiry8B206HBrW6xX7w566rsfug84zJnUdOShCEvVB2pHe+1GiGAJNs2e33+G9&#10;p6orLq8uubq6poxmhbvtflSmOhwO8qaHnv2uIc8K6olAuw77A33Xx0ko1cUs0yhlJEhQjISc9N5m&#10;sxl5notT+mbD3d2K5XIVOyzSadnvD9zcvObubkXTtCwWZ3z44UfMZjPqehKTj+QDM9C2Sb1KRRWy&#10;qbjSjwslwW1EMcdokVouK3kveZGNUm9KS4t1JO47N6pJpWAt3WClFGVZxs6QjvK9DX0/0A+W9XrD&#10;ixcvefXqhru7pSiHxYkhstETkdV0lr7rxyTl88++pOt6lBKlKiHTCwyuaRqWyyWHQ4O1lqZpWK1X&#10;3N7ecXe7ZrXc8PLlDevVlqLIOTs7YzpbsFgs2O32rFdr8tiuXq/X3N6+xQfP+fk50+mEvBDBgebQ&#10;jJj7eiICBbvdbuyg9J2ltx1aQ5bn0XxSXO3zrCAzOUGJ06whQ+tsNGLU+ogn99Fo0kfoknUerQ31&#10;ZEZeyIJ3gyiqaQCf8PtBFMUQSFuW5fRtJzwW7whoqrIWbozXOKfxZJBN0XlFMBmYHKWEoJhpRVFO&#10;qMprpvPnmLJm2t5y+L3f5PDlFzz71V9i+iv/Oa3WUSaWr0AjgHtktBDEsbYoi5OgUhKFAPhoNqKi&#10;cktqkatYfUoJQSJZHiFgDyuAR+UUCaTt+E+6XpKwNk0jhpzxXqVDWquIGVZHAl2W58J/ykX6Nf18&#10;3Njie53WU377d3+f/+1//+cwDCgbCFaC9d4O8nrDwOXVJU+fPGW52vHiy9esliuMVtR1EStrjHve&#10;btew3azHimyS8E4crnscgUiwDzGgOzWYHFM0dRLUn2zMp7CKpIbyroDaGD0W41I1MIRYAU1VdhV9&#10;NfICrTRt17I/7Gh9YLl8w/c/Puf9964IQYxgTyPA047BKGF9GpwTq6LRYT4JJRBhNG6wNPs9/eHA&#10;0Df4QSSeg3XYvsdZL6pwGrSKz+XEEDUL4svR2lZgik1P6BpUu8GtXkCzpMgn6HI6VuJPr/s0ED4V&#10;FEjfmwiz+yqU5f7nhx/v6saIiqChj9y+0+QRJcpbmdb89HPLp587ep3htPxdroVAjFICm4pfJ16G&#10;Vkp8K7QmlQqEmC8/M0qRK02RxDGCJljLvBLzs81yi8pL6mmGcwoTFKHMyGfnuMOGbvuXEEQauchz&#10;6kktnE6ks+kjf04uK0LpTDYqFEmQLrwbUcoyqKxkMIZeKfJ6Su9hwNP3YkAa3fHGLoLsWbEIodSR&#10;qq6kaJFc6J3UriPPTcXEQHqnY+Afx1Sk4SOsOwSBdUVybgrS5QZKqmdiNwk/EJw7VnrS8351Isin&#10;9P+YsKX3ouJ/RC7Jw7k4cvVUFL1Q6h6pP123jxAxF89850R0I3W90rkHkGdHOI/AqvVYrbcnxOWf&#10;1Sk8LVCcFkQeBovaHBUjN7s1v/YP/h7ez/jTH/wZi82O8OpH/Oa/+D/5N//q3/L//Nbv8nq5p1cF&#10;3huKcsaTDz/hk1/4HvPza9CGbhhwfc+nn73EO883P34fO7T4tsNYT1VmZLmJ80BFqLqYHVa5ocwN&#10;Ra4pMiU/KzIqU5BXOWVVUtU1uTHkiV+caU7PrXSujeMQO9fBh5gopILNcaxG3pmP+SOR9B4Yu7uo&#10;Y5Kpk0ZDRAMc9yRJOAmM8Erhz0hRykZxFTQ4rxiswgcN2rDaHeJ+ofFo6giL32y25HkebTik8JDO&#10;UIgQPyNzI8sLAgbbDZE83wGey4tzmq4ZTbOlgD8ZOT6ZEc6OzIsI44zxp7x24rtqtM7Gxyilcf6Y&#10;tKVGQVmWGG1iYnfkx6VxGrnqwzBgskzUbbQE8DZK7aYAB4TclhWGST0ZJW0Buq5js9mwXC7puo7Z&#10;bC6ScFGyte+H+GLijhu8Hw+/EDz1pObi8mKUM97ttlTTCZdXl1H+VhbocrnERpnkPMuYziZcXV0z&#10;nQpMbbvdj8H8m7dvCcHFgYCLiwVt25FCBelolAyDp+uEzJrnApnabDZ8/vkLiqLk/HzB2dmC6+tr&#10;uq5jvV7zk5/8hM8++4zZbBpfdzcSfYSTUjOd1nRdebIo1Igd7boOUb0S/4LVZi0bkReJuLIsWczF&#10;V0V4MQNtKwGRSEMLXCzJO3ddJ4tMaxh6mlZctaezBZMgCU26trISaJo4kQbulqu4UWlm0ymPHj/i&#10;+voJqEDbNnSDQLLevLnjs89+wtXVFXkuKknynnKqijgJPeZwYL5Y0DYt2+1B3qsLNG3LFy9esN7s&#10;UFpRlhVPnjymrgrWqw1lVcj97wdefnnD8m7JbDZjNpuhH1+xmM/Z76Xb8/btG54+fcrZ2Rl3d3fj&#10;hJ5OpvRDR/AiWe285dDsKPMadAE+R4JqqdprJVWNvu+kwhnlFdMhpLwcWkM34LShLmr0xWM2wG63&#10;YXAJpqTi5qKoplOmsxld21KUJcPQgYKhFyWzrCgIaILKcaEQR+Shx+QlkRlCmU/Jywvq/Dll8Yii&#10;AD18xuaP/j0/+Mvf5Je+/Yzim98iTCfYvouy0AmLLVUgre+37IkbaIiV76D1kYwaQjxrj1VBpRIc&#10;Q50kC7J2PdJVtVa6qirGuKO6VYgkcFJAe+wCSAJgKIrE6YmQnbgyg5fKso9VqvT30k2B00p5GI1d&#10;JIRTCpyHP/jd38Pu9uig6a1D60Be5jjvaJuWzGQspmcMDlbbLb0T+NFysycrFBdzMWANIVBkBU8e&#10;X7O6XbLf7dEKhlgIOZXuHHHdnAQZOFSm0KmD5z3Ge4IbYhX8q23u0+d7GGCf3kup2AERThOCp2kt&#10;RmeYTBI6o0XEpG1bmv0BZx251iwb+A8/esFf//6HZIgM8imcJuGytdJyTJvTep/832ghWAQf8MTu&#10;l2Tr9F2D6/Y4J3Azg0IXmqyAqtR0tiMEjTHF6JeAUmgMtrOYXYsyWkjX7UDXNrjB4geH8y/wX35G&#10;+cnfIH/6CQNSRbf4OI9PjP/ufUhR5yj+MNY67yVl9xK0dz7P6WNk3UyqkqYRBZxwrBbgrKcqFE+u&#10;DFXd0biBDI1X0BOJ4whUilhpN+ooFzt2DtUDrlm8D0ophiCKeUaD94btvud8MSGblLxdb3gyucZM&#10;NG4ApxRq+pz3vv5r9G/+iObNH0GRobNj4e6YzBl8xNrLex51gKWQcvLhtQKTlKUyNs7jOoEQWZS4&#10;rRNGIYZTpauQ5rS633UYU/pwbM6qwCh5HkJKBlV07z5Cwpxzsk/FBCXButBG4IiKyJ01mKCwrsUH&#10;ez8pSff9ZyStqXgTYOw0jlC1kKBnYexkeCLXgJP6eUxaNMek+dQo20Yhl5RcjZ4wMXAbvB/94haL&#10;MyaT6YhiGYZhVOX0ES6fri/EBFCfFB8eGuml78PJmkrfG23og+G//R//J77x3sc8+fb3qa8tf/eX&#10;L/hHoefFixt++NNP+dEPfsC//uf/khebA5OzCx5fP+b9957xyc99wnvvP+X84hmPL+b87cffIDhL&#10;/WgCqxWeJU4fwIAbBqy3eBVQypLlgTwzlIX4oGXKABK8Z7nGZAWFEyUrF9UUUYqgg8BSdcyVSXmc&#10;QLVlLnEy75QkskE64SeHjtwrjt8nFmZEshECmNNfx6+1YBAZ0/zIgVKxyxh8fLmYgKT1gIIsV5Q2&#10;YFpLbqAyOft9y2w2QRUZhS744JOvcXNzw65pKDMxGk+iVVJs3xOcR2UaP/Tg3dhZstax3W7QWnN1&#10;fkFdlNzeLVmv12RZRl3XMj+0osqKkeguRXBRqu1PuvA+wubQwv/NiwIXJJYaIXBKRTP2Iu6FCMzt&#10;JJlLSIJMKSWOyNZTlho0Y6bzsL0dgufQHjBRxUuINecsFjOGwdJ0Lba3hCCKAMcN30T96GPFynl7&#10;T73r6uqKsixFuclamkM7ciXKQpSjEhk1yRoXRc5gJYgf7MBgBzG1CT4mIeJYLBWCAa2P3i+Cd3Nj&#10;JyJVj7KsoK4maKOieldLlpkY3EsnyVpH07RoLcQjFasb8lky0IuLi7GjsdvtRoNIYks2eWikandZ&#10;ihRvCJ71WpTHZrM5ZVkxn8/j5ivSoB7pqISYgGRZho1wmeRncqpdnXxcUoVWHufHzWcYWjabHS9f&#10;3XB2dk49qdC54Rd+4Vt8+699h9XqlpevXqGA1XJNH4m61g7xdQq6KJLgnKOoKq7KSgKktmW/O4gW&#10;dwgUJqPrxLPD9pbZbC6Sx207ih/0fcvd3R1t2yDYaIV1A33foXTgyy+/5IMPPsAYI66oSlEWJXlW&#10;oDNR8JDNRaGMip0uG52wj/wGkbEUDKrXLsVLUVEjBotx7/LBUuYVjx4/ZzqTRMwOUonOMqn46MxQ&#10;lzPqfIryomTTHHYRymTjVpYBFYSM4BXKZ+hQokJFZZ4y1c/JiksyfYkPmj5YnrY79Iu/wrZ78kdX&#10;TL/2MZ3zeJfUeNLC1yKr7NKh8wBSEKEGQR/X4biZIg7mELtDIeC9JRmu+tTK9Q5U1FUPkIXjYWcy&#10;g/KRa6P1idLY8SPEqEOl4CxAcJL8JG4K0UsNfRIMxP/rCHVApSpXfB6Ts1pu+I8//HO0Cgxdi/ZJ&#10;PtMRVGA2m/D9X/xF3v/gQ968ueX29i3WDbgwsNsPZJmnykBTgQLLwGIxZT6ZSjGhKhm6DjOdUBbF&#10;KMCRxlKKCoL5NUqMHF088FWs6EoLW2OCJLanSeS9rkw4wlRPfy9VT4ezR2Jhqt4rNHU9Fc8AFM1+&#10;z363pzsc6K2YLPYOPn2xpGt6VBZwfoAgwQwqxHkvgapRwgtKFUSpGsYENMg8I3hcEA8VgsPbHk0Y&#10;ExAfAlmvsFpHcRSDc5CbgNYScKaKZtc1I+RMzF3FENc5jxvkQB/WX6J2v8UVivzpJ3jAnKB13pVY&#10;GJOc548Qxvjo49pI81SNYeS9ezEGeWPXS9ZJWRYRYhRiAC+RifeeqoRn14ZpBW+3gVyJw7lDOFcp&#10;CE7JSUrGf0ZofLxWYsCOQSkfZV0V3WDZtT31bMpuuWW93nN2PcdFwSqloXj68zz6+L/gxeoG/Fo6&#10;QX0vqnQxwLivphWjjdMxSteoIhkZ4VtopfFac7B27A4YrY88EGMIWh+TkZTwnawhHVINO75KDApT&#10;MCcJXZyHSsj/aQ+U9RC7mU6gj2RHlc7EIfHWSud8TGTSvR1v/L3uYrq2e92FeHmjIHpaIziUzsZk&#10;S6t8NK2Ux8jjUlBLEKW7JI18LEhE+F00WpRYwY37scnEIFUEiDRaGcqqjO/VjLCatEf0fT+qsIZY&#10;SEndntM97LTD+K55b4OlKEu+vLnlh59+ynuzC96+GfiX/+ZP+eVvfo3/7Be+wde/9R0++Lnv8Kt9&#10;4I9//Bm/9cc/5Kef3/CjT1/wf/27H3AxnXM5n6BU4PH1+zx/7wkfffKcy6sFV4v3mTwqmE5yjO8Z&#10;2hWh6xiaLT0OnUFZGLKsRCVOnNbj2Z1nkBU51na4XODbwvsLUjRCHQ2AEU6odJ8ibFCle63G7UHF&#10;dpkOkbMyzs+A8kljQY3zkJP1PL7WvRw4ZS4J8smI9BgGSehT8dA5QdwoFHboKfKMsqjZ7Q44N3Bx&#10;+Xj09Pvgww/50Z//ObebHU+ePOHy8nJEKywWCwBs8OgMei/8ksE68CbGYKIae352Bkqz3u7uzYPg&#10;oe+kyFaWOXlusFZkjK0VBVHQ5HmGtY7eeqyVFZIZjamr8bxyTjxaevoxvjZGx/d7jG1DCGSLxWJU&#10;9kJJEKw1EkjrNAHigGtpkLrBCj6xFZnWPM9jwlIL3MXkAgPbH8jy+4evMRmnmNFUhdxut+z3OyaT&#10;GdNqymF/dH5fLBZH+T6t6Pqe3W5P33ejskWeF+MCT7K7IUA9GgmWgI6Zo6VtRWp5s1mL94cpYoUw&#10;YDIiwV3hXBev23A4tAxDR1GU8bknkVgvBPrUsfBekpjJpI6YSYENCexM470kI147FDlKC3a8rqXt&#10;3ndtnMhqVDVLmWvXivdMZjIJwhWjDOPIIYoBUSKWA6Ob/WnikpRCpK1n2Gw2vLl5S2stXilevbxj&#10;MqnRSsh711fXzOZX7PdbnJPCVNd1LJcrQkD4LJlM0N1uL/c/y5nPztgfNiyXtxhjmEwmFHnBZD6/&#10;h0e01sYEOWcS6nHc21YSxWpS0fciKvDq1SsuLy/juBxGnx5/EO3wup5S5CWEWC2IBTWjNUNU1UjV&#10;N3Uyx+VeidpLqiqCwgUX14amqueU1UxkjZ2FKDDhBkvohLszrRfs6x1NsxsPKBRYBz2axhiczpkV&#10;5xTZ+xTmCVOeUZoLhohrJ5RMgqd+80P2rz+FKcw/+oDs+pp95Efg9bEApGPCosKo2CIBfRgPUee9&#10;JEcPDiFJngNZJol24p2l3TUd9EVmhLip4+uGCC8IiPa9EzWxEAOM+9j+ZAZ6v0odkjJKao6oFBAd&#10;O0SyGYr0dNf2DP3RXFRgWJqbV7csFud8+zvf5e3rN6zfLmkOO5TK+eD9D/nFX/4l3vvwQ+7WW168&#10;fEWza/BWktN+6FgvB87riiLtVVNDUeZcXJ+x3mzo+gGT9WRlQV4U6EMzEghPAzgJ68IYgCWY2Jh4&#10;9JIw63wMh0VqNMvuSaqmqtLpXgncw/OmDV+kS/Uo4bjf79luVrQHUSATaIFnOLTcvlnS7LZk0xzv&#10;AjpE8YWU9CkR/HA24F2EJyBE4CRxnPg3hOif4sVjwg/i5ZTHinsIEXKIYOvzrEApUbIzUfEudaDa&#10;tqVth2NAZB1DbwkOnFN4hxSbVl+y+4s/4GJxhZ6ex6D6q6F9Gr9TMnCc+Kff3AtA3/Xxs2BgEMgi&#10;zKHt2jHAIRYDFJ7Hl4bLCfzVymJCEMhWMrM7eX4Xf6fe9XopKIaTropGBUVmMjJF7Ggatq1lUeRM&#10;piXN7sCkrpnMMzqZAvT1gtk3/g6L1Y9Y//RfoVw/diMI8SwZuwNJt+3Y2RgD2OOlyTjH8nQKvo+J&#10;3PjIY/AWkwAFR+J+rPJL8J+6LFGrbaxMh/HvVADtGbs0yXdMB4GHqZicpEA8Va1H/y4XUOHYaQkx&#10;YXhX9yTxao4/SCOQoFXyrcxb4fyF1OV5mNh58e9QxkjypZKru0Jpk56VLM+jupR0LlNRUvzlUndF&#10;9vi+61hv1pypBXUlvAOvM4yyWGXxUbHPxgJl4iBJIqeEe+GPUsYPu7eJ15OgeEkSaV7UNK6FfMof&#10;f7nj07c/guqa79iK5d2KuiixTvHk6hGT6QITBTrm9YTLi0t+9/f/Ay9e/gm/8Zv/lizPqcqCi/mZ&#10;QP6fXvHoySXXjxa8/+yaR+fXnJ8/oyo0hevQWLQKCB/yCNH1ozGhKHoKBCuM0CspQuqTNX+y395T&#10;2wpjR0mjolQ7wo8Z56I8p0fOvvRx5MkJzwSkUO+VXN+4psbzQSa0OomTUSrua7GYo2ROZQG0Diym&#10;NZum4+bmhslkgrWWejLho4++xotPP8NZN/Kuk52G8x7tBbI3rTXWeQ6NlSWgRBgmIZqKoqSqqnsK&#10;cH0vHl4pmTZGCx+8zDkWN2Ps2fXkwdB18johyDrKsgwCUWJbjWgJ8bvLUUbgrAki550jq+oq4pIT&#10;/CKaG7kwKsikDSJoUUNIEKIUlIu8cMSkRd7KfL5gMplw/eiKtm1HTxLRW5YbkTwbjoMgcK35bMHV&#10;1dUIJWuaJnZdMqyz9L0c0tqYiME7BlNFIYpdAqlSEcOtooGjHxd2CMTOyCMOhwNHaLYny8XR3vsw&#10;Bvo+Ls6ylAQlkbVkk3EYo8fqRQqaQEVDTB2zRXUvoNFGDn8JHIV7stvtaJtGjAQjPEwpRVkWwqVw&#10;jraTjoOzsuCKShTV+n4gBH9P41rGdYicIzcGNEmeFgLDMFBPpyzOL2kPHX63p7eeu9WWz1/cSKCv&#10;NT8pbqiqnCzTzOqCSS1zwEZJxz6Ok0hCy2vK9QjWP7UNnXPs+wO9GSK3px4TqL7voyS0I8tPsbKi&#10;YFEUM/p+GDtQs9mMq6srERVQhu1uQ9s2WNtTVxWXF5ccDh2D66RKFw+Y02qRHQZsnP8+qkUFHUYD&#10;T639WIlNm5gQGCHTmZDWYhCmlEYZjTY5eVGR8M/BB6wNDBR0zEFfMaufsZh9SJk9IsvmmHyCzgsy&#10;FCFWJSd8yeHm39EPOxZXz3j2/e9BVUPTo7xPyFlOosyvBFyKEy5UCOMhdfpxbOknFT1NUZTjYZW6&#10;LDEbkU2HeKKmQM+Ls3SmhQzrSQT8dE36wasqUSfxDoUmuIAdHENnaeKesVqt2Wy2bDcHDs2BthFy&#10;nySTck2pY6OU4dvf/g7f/e73OOz3LJcr3rx+Q1mUfPDRx2RZzsuXr7mLSn0qGnnpeAK1Tc9qvSFT&#10;ExHhiHPk/PKc2as3seMsayYvCrIyp9v39zX3ARVN1XxITtuyX6SDwvmegKhmJXft4MQNO2GIj0Vd&#10;NR6oCfKR8Nnp0A8hRNXE6dja36zX7Ldbmv0e5yxlXspaRPg5bbunymuUJyYcalybAoW0EA0IpYPi&#10;wUWd/NTpkskiCYob6PuW0A7g5T37GFxb6ySBHeSzUUI4VUECA+sdSqVkQXyrUlUfrcGLOo8nQQMD&#10;zeolk7dfUM0u6NO8PKlqn0JVTm5MrH5zNBN/R9U8JcvvSk0eoguUCpRVTts1pG7mSXOAs3nG9SIj&#10;+0KMOqVgG47rNl51FmFQX0mV4hOdemxA5KdgyBQCqTMKrxQWR9sNzOsahsBus2E6OSfPNb0ocmMu&#10;P+Ly679Gs/wx3eqPpbKvFCrIeWlHMrU+Jijc31diCiKdUElNYkeFWDiQzuypEM/YMSHi9lNn4uR9&#10;jmn7g7+Re3aaLIH1DqIPEcjuoo3UykkB371CTHwPApCPkDZ/f8xTonJSJJH35I9v/P4XIydBXkNK&#10;FDqoEb/vY/J2fEyEVMW1LmMf0N5HbxeDMTmmEE5tSlJOixTiQu/HirR3YhZdFhUh8ixHL5UgYhom&#10;7mN3S8cAACAASURBVP9aaeFLRu8oH4sPwQeCvm+qd3rv09nhfRBvp+DpFKANVVGR1wVZUXE2vyDT&#10;OUprpvMzHj9/T5Jw3zN0e3b7PZvDnvffu2K5bnj/2ROGbmB72JNVJcpk/OEf/kfaXuBedVlydTnn&#10;2bMnXD6+4MnVjPeeX/D+9YSLKmNaZlSlIjeBEANiRyZJmJbYIa0sOZPur6cEmVXheL6Pcz2E0T4g&#10;eI/yLvp5jpnpScbOON9G7FecKmEs6kSBlXBUpUxq10mSn+DHvVOhwEknTSEy+7ZpmOQZh154wIfD&#10;IUL4hdf93vvvs1ouadpWEktADwM6M+RZjvUC860KKdj3sWBrrR8TPdUPaHPkRorjvHAK0Zygc9r4&#10;ezPG8xLnarpuGMeoKnJUhFuKEbFwrqz1UYTAgdcYJT5OxLM5aEPmnMVEWFKqiojsoGw0IAoycige&#10;DXG6aODkEYKakLkG+t6y3e5jYF2yWm4IIZk5ZiP+VWuN0UKKVUo0mYuihCBQgb7vWa1WKHU0oKsn&#10;VWwlSbJz2Dc0TRsJ6mKAKBg5OwZdkAKEjGFo2I4tLBgGORCddbGFVVLX07GDJNXocnRoT+SgYbCR&#10;kxOYTKbRh0RwoN6BzuQmHA4dXdePHZ++72P2WZJ8F5KpofPJvVNhspw+voZUeDz7Q0MIEhyjoO8s&#10;drAopcm7nLLM6foBHRVA8iKnHjkshrbt6Du5vizPKfKCPBOTQu89y9UGneVM6prZYsZ+d+DgLKYu&#10;Ue4IE3LeE2zgbrnm7tZST4RcBeIin7pqyQix67ojDM13aC3XOpnUBAfr9Rrv/RHaV5Yyb1YrDs0e&#10;MSDMKc7zUVY6dTwmkwkhhPgalnZoMEYzm4sgQm4KNtsVzsFsNiGQ0Q+ePAiRC6AZemw4DWxOqkdB&#10;qlYpqU6kZq0NLh4aeZ4TtEJrh/W9BKiRjO4ih8MHhEjqaig+pMg+JjfPmdePKM2c3EwISqPyHKcS&#10;AVNTGQh3f8Dm9V+QV4aPvv0t3v/O9xi8bLcWxyjJFSQZ+ZlV3xB3S69EIvbkwBw3SGLF2oNSMeEa&#10;laOOT5XGSOScfaRXqLHio4P4sKQi1YjXPgkUnAM/ODpno3Tkgc16z2a1YxN12ZPHTwrEk0KL92E0&#10;hpPuZApqxSi1LEuyPOfxk8dcXV3jPfTt/0vYe/ValmVXet8y2x1zTURkRLqqLBZbJMUGG1JDEAVB&#10;D2qgHyQ0IKFfpL+oB/0IQYAkyECC0HRokCySZdLEjWuO224ZPcy11t7nZpK6hai89py9115mzjHH&#10;GHPm06cnLqM0ropIdaipKkZdEU1gnByn45mu0tS2Krzuzbbl9s0tD999xEfheFdA1bb4yxm8o61q&#10;rMk2xam6omNC3tIzSkixUiJqJcreaasKvEcFT1UnGoO+Fq2Xkns6+IQOJeMiZiaJdjmOHA8H+vOJ&#10;y/nMNA6YCHOyMsV7dFDE2ePHgWydSepqnF0erbWYREcIcUGqQ6Kdkg9PN+PcRHBCx4zjXBB3F9P9&#10;K3FvFIAxpF4Z0qvFeVKVM64SvbAE+0ECBKM0uTmkUoowj0zHR7og3P2Qxabpo1RBV8gkKrnEqdfW&#10;xBn1Tsh8jEszUtYUL66eh2ihIk1t03kR11IjQohst5r3bxUb7TnHwKwinkWQmxnuP5kQ5et+tVbz&#10;14aIjRLUaqIYcCgFc8A3irprOJ17Di8Dt282hGReqGvDzc//hOHhv+S7P/s1YXpEK0tcpSRXrlbk&#10;PTGUwElErqlSGyDoZZ5n44wiwk6v6EPApHu6AlJyQFaSg6VqUgYqJxuAj7l6sjhT5WccX/1+eS21&#10;HvOUUkVXGtny6npQavWb6/eQG4qr373+eUw/zylbtk0Go4QypMmV6OW9o4+gNCpETJVF8OnvYygJ&#10;Q068872tmzkqpXBe2Ag6VXmWBtlGEoeUdNm5IjaxgKql8q6u51reW32qDsg+INpHT8BNM0FrrGno&#10;+5njWTRlErDLMNrKcrfb8OG2omtiqmQYfvPdA3/xV7/hiw9v8NPM0/MLn56OXMYJ+8UbXoaZTy8n&#10;CIrnp56nx19x+N//jGkOdF3Duzc7Ptzt+eKzGz7/8o4PH/Z8+W7HF/c7NvuGRhvRJNoFKCvJVgLm&#10;y56adBRXIICxyfRpnUDH4oqXE/IyVmnOqpSAlL1EJkh51kLvElBPKZK7J5Kc+LnEo0RNnD1uHjGq&#10;kf2YQJw9TduyqS3nfihxljTVHbm7v0MZw8PHBzxiAjQ5B95RpTMneEdtLZuuxWqRV0xBRPtyzUKD&#10;rKqKKtnvqyhaRZ90vYs1vtxnZlZJHFcDOlWzPMZIAp986TDG4iRIwqucD0il3Duh4Bk0dVVhg4e6&#10;bjkcpP+FdOquyhtnuoUcDgGlxGHGJM45KnHylJSK2tYT6o62FZeBYRjRRuH9IuIxRjI6pTTeSRY7&#10;xpkQPNZWXC6XkqhkBLHve05ny9u3b2jbtojKc0C5djHKHdaVUtzfv00i/jkJvbt0D7bsRfM8c7n0&#10;xCiNGsdxSgI1mYpt23G5nFKPglwGlXLX8XiiqiuMtYyzYw5SqYgkq8XJQ9pkcqUghKGMrXTaXHik&#10;Ir6XQFg2j6UJo7ynVFgG26cGOhHvZ4YhopU0UJrHict55IVjWVrGSFd0rTxai/i3aW1qiCmGCHNy&#10;6Prss8/Y3+x5fH7h8eWAsZUkrDEwuwmtoK0t1lhC8AzDkIImoabN80RV1SnxrAuKLImaOLWNw0RT&#10;CcVu6WYai3OJ1pq723t8cGJXjCQMGSk+n6RxZJ5PpI2/rmv85DmfzsQoZcW23VCFpjiULAGJxGbr&#10;uW6S3WPMXP+rzToyTXkNGLSWA8AaGUerkk32NBdaktChKgZu6Lo/5mb/L1HxA0Ftoa4JtiLYKsVQ&#10;ckgLsmbodM/8u/+T8XTi9v0H/vS//tfcffElz8NQkMgYVAm6pIR87Ujyo0RELZagrysuSxCc/71C&#10;TyVq+kdfP3+dqUchkA41sSV0zjH0Y3LTO/H8dODxcOR86TkdDoz9INqXIDC2NpqmbVLpNxSBnXRB&#10;D6VZbKGlRFUqu5niJLcjAaRPFU/tlsCvrRtcK8JsZyzDOHC6XOjaGlXL82yahtv7W54+PTFPjnGa&#10;qZyj7Vo23YbhcilaiozeZv53npc6cY7z3MqD6EKQSmQO6GLE1jWmqq+eS35+uTFudhczqZqc107f&#10;XxguZy7nM8MwSIilRJel02tU2oILuHHCO4+JEna6KKV8aw1xNgTpfiZJig/JoVHcmoSJIJ97N+Pm&#10;Ee9ngkt8bqIk3FoOpIwL6hT8+RBxXpx7MoColDxb2ackaMvz7UdBfESE2BlUWyXCa2cvXs3PxRpj&#10;PWnXn6of/cbrBCV/nr/M3ZLH0bE2dAgxsm0VX7xX3NSB2SfXwISeZg1WftX1aly/f3aBgljWrkIl&#10;0bwqtsASxBgUDjcHqqaiqRznU0/d1NitJRWqsNs7bv/Zv+Lw8a84//p/IuJSn4i1ImRVHQkFcUid&#10;4lNgpbi6gSjBQgpUFzAkU7xiqiAUsewrAGMduL9+RFkLUrR4+W3j9efrSloZy4R46xjwgQSuru2r&#10;rx44qxckKUgEyc7jkO5nnVSt50lI8yA7tsXVS79OfLNlcIjy+zEuurZ1JXVdlSrBtFnihhwHOeeE&#10;VsmPk5r8UdVSZclUyBCk0kcUU46lOq2u9h/vfak45ADcBWjaDY8Pj3w69DgUtrKASrrPyDCM9LVP&#10;vTo0m21HqzS//OId/9mf/gGN0YzDwOV8pj/2nM49j+eR3z698Ph44uXYM0yRx9OFTy9nzmfH06ee&#10;p49n/uyvfoNpWkL0tJ3my8/v+eL9jt/77A3ffHXLFx9ueXO7Ybetk54lQQM+gBMDHKV0ava4mk9x&#10;0Ybk+Sf6lFj0RK9BpDJXy/NWVz+LUJpKqswhS1lviDFpd0Fpy+w8/TghphSReR5RCF0qOM+22/D9&#10;06HEkfM8czqfiER23ZY39/cc+zNziqemeYZ5Fj1lmidWGZyWQoBtLf0wJvaQI+qYXFLFGMpWlfS3&#10;madk0KOv9ts1rdkljbYUJqoC+ud/GeCVXoguifxDqSLmyrpSYEWgvaOum+Ta43FOmpQJkkdxewFV&#10;JqYPCQW0BpdQMHGWcJzVhaZp2O12KRhuCrIRQ2T2M0TFdrujquSRihUpVLYuFC1x95KgNoRA3dgi&#10;VjXGUlkR0OcFlO1M8+Lruo77+3cYo5nnkd3uHq1VsUI9n09l8cOSrMyzK45beYKttRPy35hct3pQ&#10;CheXis0Vj5xI8DNaaUyie4n43pWAY54FkcsPOD/cqrJYu1BAsqtS7oJtbZVES0DIpVk5HIzWRXiU&#10;S3OZX5h1OZMb0FpR1Q3dZsP+5kaoWOcTTdOKraNzGKsxgDYKZSzBuZTdV8m+uEuTLE826UDa933h&#10;yCulUtKSOO1eAjk/eaaVBW0W9o/jyH4vPWq22y71chlK1WWqp/JeOQHMz9Cl8nfd1FgrTYsul6Og&#10;tg6yBfDspRla5Pqw8c4tAS5rKtSCxHjvULhUdci2grLpzM4xzTPjNKGURtkN2n7N7f5fstv+IaM3&#10;OKSUGZTGhWwtK8GsimBqRTf9wOnlb5hN5P73f84v/qN/zmkSC9+QY4ASKSyPf705yhxcgoCQ1u/6&#10;oMv3+FMJx/L59X9R+RALV+tCxPlS6RrHwOVy4Xy8cDyeObwceHp64fBy5Jz6/kzRJ496hY5aEJdU&#10;sc12vkohblWpipIRKqlq6ZTk+nTgyrPYbDqhII4O51YN4dIepKIEfxn1GYcJV1cM/ciQEhE9jKXq&#10;224advsth5eT2Et3E9uuZbfbMfYDzvvksqoLUizXL9bZcwzYFfLkc4BTqhNyIDrnaDMXPc3pvL+F&#10;EIrBRL6uXJ0GGIeBse8ZEgXAzbMEriYdKAgFpa0srh+ZIgQX8Ep42yHIPeAic3TJkSg7rKVk07lV&#10;RSWWhMw7MYslJnpjFGql6Px0amQo9L88/2LqGURUi2kC2dJTLdoGldFwGd+ImFToWiglIvZfArJ8&#10;YK4/XoeiCvX6G1dB9U99/GPfz1qgTG/Qmb8RI43RfH7fctP2PB09dQSnKfSf8t7Lf66CnCXATf2M&#10;9LLOVDZeUKq4B0mz3opIwHtS02HPy/HMXbPHal0Cpd273+ezP/w3zIe/xx3+hqiSrTTSRDAH4bkS&#10;kccnU2XWLlYqfV32mrze0jPxZnkCWusrCtSrQb7+eh3cpTkQCUm/IlqnVHL6caIKIorPfxvEYSwS&#10;WErDabRfJ0kse2j5UbmmqwtcXqeMk3w/hIXCpfS1Y+I6cM1vkBta+hASJY2rCkp8NT/XiUeOHTKo&#10;W1gZqRq7pouuX6O4E4aAzhVro3NmV8DDHFyWcYxIIInidJnZbu/44btPPD6fGKaZtqplnzUKn/vr&#10;pGEKBKbZcTqdITjG8cw0SyV5awPv3m/p2juq2hKN5jLN9L3jPAQeThceDmeen+Tf4eXE8TJy8YZP&#10;h55TP/Ob7575i7/+Dj1FbrqGu9sNn73d8PXnd/ziq7d89fkb3t5vub+p2FSKpqqorUaZCDG7oQVx&#10;F/NC3ZfkRAnttTR4TGdUelY5sdNKSISxzM1YEuWYKo2ZLqdi0l8UrV8AbQgRTpeBcfLYquF8mjif&#10;L+hun7R8Ylry5u6O8/mSdCTimDhPM5d4EZfdtiUmjXOmABprUePINLvEAHJCT9cau9vQNjXPxxOz&#10;F1BhnsaSrOR1mOfTOl5dgw1Giz375XIh9/MBrgAkmZ+apmmBTuKasMzpDF5b2VwH5nla2d8JPceH&#10;+Wqiw+KCcWVZ5yVwNNoK59oHjscjz8/PGKPZbKRXSFPXwqlzHhA0VanFTez+/p7NZlMoQuM4Mox9&#10;6kg/cOmlvNvUDV23SXoZGRTvQ0oyLmWB9n3P3//9r8TKVlMyuow+ZAQyd13PQby1Uwnu59lJIF9Z&#10;rK3FySlkJ6hJDl5j8BFml4KNtB3FlBk7Hwk+2b6l68rXkccxRsr7L1aCS1IhLmhCMzqfz0DmnMai&#10;IZJxk2CobburCoVSqiQMMl5eOnprKQW685khVUKEQjUBcLffU9tKaF4xoHTAmE0J1LMu4Pb2lpub&#10;HZfLJTWZXNCXjGxnJzKlNF27wTvH+XQRe1aTHdTaou25XC48PT8mW+ctm82OcexLFp6tFnOylzdd&#10;Y4xYFOaglVRqt8LhnlGMyRZf0OXlkCobRcxnjipjCKl0HyLRRUKcE/qYHHEiWG0wtmKYRvpxRGOw&#10;ZkddfY0xXzKqGm/lINPKoKI4iyhjUMqiYkAT2eoz4eP/ij8fiM2O/fuvucTA+fETQSnqtpMECDI0&#10;k4TzKZBbH4LpLBWQgKQtW9yi8saSv16aQArHvrwAi8heFb65Xp7zNHM5j5yOFw5PF54ejzw9vXA6&#10;HemHvjwrH+QalVJJYJ0pANeI6JJ+ZRRW3tMlmkdd16tDVKU+P6Fov8bUv8h7oe8orQnzLFzlGKW8&#10;rJG5UlVUrubSw2kYuZkdZpgEhVLiErbZbzhfLjg3Myf9V7fpaLuW8XJJ6Gk5i1drROfTGZNoVQIJ&#10;57hS4WZZX1VVpyQmYHxTgIYQQpnv680+z9lpkgaw8ygdgfthkHmf+r4snHiPNTDPHrwjKKmEZzqX&#10;0WCN7CsqJVrBL1xp57NQvghTiD4lvkrEqsRMq0qUwHRA5qR68de5dtGRP1kS3qhUts5JlYIKFaLQ&#10;Mzd7qpvPUFVDpRTxFX/+R0FdzGvjx/SqmF4/o6Q/ga1fve7rD6100gyKvidbgGd60ru7lpudgWdH&#10;HSJDMgHLvdzluaxmjloXKJZ7KEsxZwVArtwopYrFOHUkBs0UA7WFzabl1A8Ml4mbfSvN1IGqsrz5&#10;5j+hf/hXfPyzH4jzUwmys5WugBApsblqehjTWMlo6qiJRv1kZaFYjStVKjIqJehXzwdKxSUH/Hkd&#10;rYPsGFKSIUgD2lhITAOdkjAAQtbMCGoegsOHOU1bCfJQr572GohM4FMKLUsytGRl+eFdz5Fcjfbp&#10;nkQknLqyqOV3IhSdjTYGQsBrLfRLKHHMOvl+XRHJ75mvOccTr22EX//sR3+fryOBGQoR1Bfdy1rH&#10;uOqyrgIcziNNuyVEeHh64XAZ2d/tGKcpNfsk7V+K2RusUan/h+dm12GVIfqJGOYEYjhG55l9khdo&#10;xd2+4rPPdvyyeSd+BSEQPIyj4zIGnk8jz+cLp8vMy/HC0+Mz33//wuOnM5+ezpzPPX/x53/Pn//Z&#10;31HZmrax3N93vL3b8v7+hrd3O96+2fD2tma/sXRdTWUsGxsFwEn2uCG4VIFLW3jwsq9rLXbtWi3P&#10;mTx3ZLOXzzXeqaIxSS7qEnM7L0LloDn3I6d+BFURo+JwGfAYNm3HME1cxhFc4G57hxsmnk7H4lo7&#10;J82um2cwyXhBuQIshpQ4y9kirS/maaSpDMZqqIQGrZVUhl3QzF4YMz6k+0ivlWPMHFNnQEsarDdX&#10;dMKcPOe5KvGgGCW1SVIxDGMpROQCgn337l0StYckLBderVZ+Qa4KKrigxmm2Mo5yCDsnj8RaQ9XU&#10;QCzoem70R4zpQgbGSSoCSlFQ/qZpaNuObtOx3+3Ybjs+e/+ZuL70PSFEzqezoLPnnrybN7UkD+sP&#10;GTDPNA08PQ1psEgJR0XTtAviBSXgL4h4QZ9VQoVFX2KMpaoMVdUWpyyIWG2pq1gWc3YqkYldpwDR&#10;491cHpggExlFVylhS11kkxWoc4Fh6AnhvDog82RLnYK1le7StqauVOlRk5O97NSWE5CM6AYj1Zuw&#10;yorneSa7hGUb0sbaZJnsiASyt7ZzuWoyc7lE7u7ELKHv+6JLilH6u8zzzPF4ZJ4dVd0ks4LFn/11&#10;g77b21vevXvHPE8cDs8cj0dubm4Kep4Trudn+RlQDBYyFS+LDZu6JYQZpQLeQYgWlboCx5APoLSV&#10;hJASDlXQ1vUB6QEX0vbjcyIWC5LoI6ioOF0ueO+oqy2tfk9Xf8Mcu9KATCvpZ6JTxVLbCqM1jX+k&#10;1Rc20yeO3/5vjJeJ9v4PCM0X9HOkqtNGFnMgI7vhKj4uHwVxA6JRIujXujjuLTbFy+/nKpvcc0Ro&#10;/TnYUEkTJdzVyzByOorO63w6cT6cOBxOHA8Xzqee4TzhZicamJQkkCqKaRpfC+v1GtC+1gfJBYjD&#10;YGWlv0TeKNfuTflesqA0I4NrekI+sHWiYhijqaxlshXaVlz6npeDGH3UlcGSPd0NXddwPEs1Yxon&#10;trsd+/0eN07EZEet0pGkuNbyQCyceaEVpuQ3IeJxlkA6hMDsPXqcxEVsVemVoEOTA9NcXcnif+8c&#10;Y6ooV1YajEbElYYAykv35nGccEwEFVL1SzjalTF4K0GLys0WU1Co4kLfI+SxTBMsJR5FhqxSsK2S&#10;SDL3BUjPPQSFNFfW5Xvk+aySuFLr8v2ABERo0FVL8/kvaD77imyZu+yhr6xiXwV1r5eJKjeQAlJF&#10;quSskpqfCAyvXwPqylJV0oA4v1OuGL29q/nszmB/Kx2eVWUSZYrre18lQCp9nftw6NwMMSV8SitU&#10;SGOcshxtUoCeAiWPwkdFW9W03jOcR5rWUrdWGtJVYG/vefsH/xWn7/6S0+/+FzQujV1Oj1aJ3tXY&#10;UioyJeMOMpZRr+4lLlRaOQNXgE8Kllg/p1efh9XvktevVujKFoBTmh6v0O1V5a8kPGX+JZcvycSW&#10;CfETj7hMbdSyv75OUldfx3TNGjk/YgzJotkkKh45Syn/vb5XSuUntwy4GrtV4veaZrRGsWUPkWey&#10;Rq3zxwKM5ptOiWahFMYlOQl+JdqPrP8kBqkE9ONEt5XGfIfTiYfnA794f8/sxHGTVCkfAlRO0RqD&#10;Dop5mqlvd6gwQ3DURlFXiro2xdDEJwDWuZAaPc4CZimoTMWm1rSt5c1djVJ7GdcQUbNjnAOnYeZw&#10;mTn2I8fDicePT3x6PPH9pwPPxzMPH5/49rePzLOI1dtWsb+tub3b8P7dji9uN7y9u+Fuv6OpDI1t&#10;aRpLpSIqePw04uIEMeJTwK4Qs4SCDimTwJZFV5Vpp9FH5pSgKCQuc/PM+dwjDqqa03HgeJ4wzQZr&#10;ay4vB0bnaDYtn56e2GyEqn86nRbtdNsyjxP9ZcBYKQL4VbKQqfFNIzHg6XQhREd0hmAVxmqcT9UO&#10;FZE+ch7lHLOfSx8fYy1qZXOdk5JxFIcwicNF/1XWcZq/IUjPNYmvF+17BkhF8hCxDx+fmOaJGBTz&#10;5BMSb/FaXixbhWmzHB4ZGcl0mxgD8zygVKSuG5SypYwje1DiLiZBqTgAWMZ0U6CJAY5HcfMx1tDU&#10;Ne/fv+NL/QVaG3bbHbd3t3jv6C8XxE9ZAvh5lorHOI6Jo12nZoty85fLRXybi2XxiZxQZcF2zgol&#10;mRJ3LG1EtC0H2EL1sVYSmmEQZ4NpGksyp7XQ2ExVCaVqnpK9mlC36mpB2XJyBjlRy3w9L+4eRhpe&#10;OucLaiXoSrZalqQyBmiaju1umzZo2Udseq/83pkiY7T006gaS9O2pdLRpMY6SzUhoowRUT9iq6wI&#10;qfHlgpa1bVMQIrFAjoWa5ZznfD7TtS273T5tmJohWdwKdc+UMcjzqe8vdJsOYuRwPDLPUt3KSW7T&#10;NLx7947dblcC1dMpiYVX8zKLretaEIl5mpndRG5KZvQSTOQkRRKA5RAohwG50JspU5TfVeQDVBpE&#10;9uMFVMTQ0tYfaHfvoW5WuhOxNpSAWdZXpWfU02/YNp/QPPDy+Ijr3nL3xZ/wErfMUbOt6uLeEssR&#10;mq81JxLXCTsIdUhZ2fxz993yU7U6qVMQJFSiZGyR7n8eJ16eThwOFz5+euTx5cDL44nT+cQ0TESX&#10;uyKnl/KUEnhcXUuOvBZAICYb6KzVKBHSFUpY9AIqI3mhPPul2rVUe401VFGsa32iVxbKQn4dJVWS&#10;qrLYyVJVDWYUQaJzjk1T05hKxsTCdtdxHibmWSoWm81GKF+XnvPpiLVSTo/OEWPWpQj6FJFSPilQ&#10;ApP46GICkBE7HTzaO9AGPQ5J87TorvKeukZE5zkhc6mq4oNHefBBmtbp1Dk8IkYHwzBglScqv9KB&#10;aEFznaNoEQAAgP9/4mpcBXURPUquRObeI8XiKM3IvF4iaB+JSrQORuX1k7UrKtGEEliQaToJIIo6&#10;oc0xpX3Nhub9N9z+8k/obt6KnikdznVdE6H03rpaATnQe7UyUCoJV5e1FNUSoK6DwdcB4vpnct5V&#10;KUlRZT8MwXO7q/jqvaX5y5FzcBBrUCwi7zK/+fHXKTnJ16mSBkVsURNNTi9idfkclIrYoMpZ0NQ1&#10;46XneJ64b4w0YJQpSP3hl9z+4b+hP/wd4fgrqQhm798IMZ19KQovVeO0ipeNMDhxYjNGbMTyRw60&#10;fSAglKs8boTFXWudDOY9mYxHJx2XNkaalSanoDJmqyRIpapgTPz+nKDkqs9yLxR0Z0lIrp9rHvv8&#10;oVU6A1bV9yXpkPGJ4qckr+m9NCNNJkHrpCq/fkhjEJC5Lk1zISPJa6rx60reek/M/8t7aIyLq2D+&#10;29frQsY4AVUlwbuOTYByvZGIwZaxRmnmaSLuOuqu4zL0/PD4gkp7lk5wDUoxeoUeA3VVMUehhDeV&#10;QUVPbQ1NpTCVEsrvKjHTxpT9r+xFqKT7k/YAkoAKqBGj2HnXxnB3U3N/v5EePSGi5hk/T0zzTD9M&#10;HI49x+PE0+OZh4cTjy8nns4Hnp5f+PjpE//P0GOjpa5qjGnZbe95e3fHhzc73t5v2HWBro7sthVt&#10;VVGnhDhEL2fO7JnDBCU+1Alw0LLOVH6uBqWl78jlMtL3E5iGcQpcBofHUFfi4Dr0I91+j0fx2+++&#10;46svvuD+7o7p8aE4fd3tb1ERPj0/ESD1kRMnVp8qQSEI4LXZbIlRGq+Lq6+cBbnfiQDgRqiitSXS&#10;chkGxnGQKlICmNdnkrCf5gIq5yXStm1pJBqDaJTneUrGDCSZgkWhi/bMfvzhk1x0OnCkEtJgdF2C&#10;bzmvOjRgAAAgAElEQVR4NShBCqX3hy9dz3NQK19P9JcJY7U0FbMpCEno9jyL4LSqKhFNJzpFhKTT&#10;mNFa4Zx0mZ+midubG9E9TJOI1LWmbVp0p9ntNhCV9OW4XJinqQg8x3HCeY9SOVB3TJN83TRNSpZ0&#10;oVEsSLxFa4u10lV97cQlgRFYq/nw4bOy8LMwvOs6bm5uuVwGnp6ekuB+KqhnDsrFBUFT17ZkleIk&#10;FZlnnwL8HGyL0L9OYrcQFnQlHxVVZdh0jSAW/SAJlFZsdyJeb9tO7C8DXPqLlGKDGBKM4wjBMzox&#10;Bogxoq3Fx0CwNZNLE2oYUQTqOtA0dUGy6romxlDmwzw7QZSVTX1fRvpLpqg1zE4MGqzReHzJvnMS&#10;YitJzo7HlyLIz7109vt96aqbeZhVEna9eXPHfr/lcDhwOB4kUFMW52bqqqKpauxuw+UyJ3qNkMOj&#10;UkxenLJUCqKVIvmmrw6t7N0dM7xJQf7zt5RRXE5H/DhgtIX6HnX7FWxv0LYiBnEcCiipuihF0Bqj&#10;wHlJaActvP8XdYN58w3n7gMXgZCxVS0eGen5h1xSyYlTENqXfoXc6RgxMflrRKGakPntSjikSZpA&#10;DJZx8oxT4Hw+8fx84OX5wMvDCy/PRw7nkdP5xOx86lgesOgS2ORAiuzvvko61vTG9VGrVdItIIH0&#10;cvzKuEp381CeyfrAznTIeZ6KRkGstmXN+fQ3IXF/Cz6qlq62XdPgXWC41LR2wzRfgIAxjtHNKC9u&#10;I6TGtMM4Mafkfrvds93d0F/EhrZtOvooSFhGf4NaBMkZ6dRKdAau9PlIv+uz1aVKzlWpspoSR1UO&#10;NkkQRAvmsFpcrsZpwiXa6ejkULRWibU1AWthngfEZ8YnC2AtVbMVVCrvAUIrzEFYDvblUNHRo1KC&#10;I2LuPDeT25NPiUFqF+4zPTAlKTleLJa0Ppag1quIqSy6rol2g2luqN58wf0v/oju/ku0tdSVoe/P&#10;PD6I2Yqpa96//yBU3jR38uiu0wBlkjZG5XDy9UeuQeU18io4XCUqEnxA29Scz+ckeralgtTW8MW7&#10;iq6Gk8s0o6X6VzQeq89RYv9caEYKqoiYHKjULwFFMAK0eE2hjhgFaIVVEKPBkcDcpuIwTNiz5d0u&#10;Cas1UFtuf/8/Z/z+z3n8q+8I8wWrK7zyCdlfgRikOZ0vPsUOZaEWII1yNiqtic6hgsyJGKQZoSyP&#10;nw6+Y8xGFPK1qW3aozJFNYEarICkpDlRLoiLXbrk0p9JKcQTzaUkejUfSnej6zkQfzQ3sg7o2lgl&#10;Jyg5sS9JOxBcZCagFUUTgNbi8BQXvdnril1OMMo7v06SE+C1UrtQMuz0kYGcnOi8pnrl8cuNInOL&#10;htJPRUkVNpAPOQhKNJsuBmyiAroA7c0th+9P/PbhkdMwy96aGwIrhQowzGJccB57mtbw7nZDEyJV&#10;Lf23qsqK5W/INusGnVkyGSDRYoAgAEeBCBPQotLTjAQ3E5wYCuVHJK5wDkNk11k2zZbP7zfw1R1+&#10;FlB1nGfO08iln8QC/3ng4fHEp5eRyzDy67/7lr/9a0/Umqhnqtqw3bW8vd3x4XbPm5sd+23Ltu2o&#10;bcSYgNYRFRwxOLwLeDeKxg+peAYFGM15cDx8/8zoFfWm4ngZOY4RbEP08PD8jK06UBXHw5kQFU+H&#10;E2jD/f1b1PMz0zzxfDjQti27/Z7D8cTL4cR2u03GTzIX+kGctDabrsgL6qYlAxEhIHrkmLSgmpII&#10;mral1orLMODdDGrRR2ZQcppcSh5Jz1T6rAgjJ53pAQHulCp91ozRySlTDFrsdtclhDE1vFFykBmr&#10;iFNIKv1IiFJNcG6+yvBFHK9SYCpWaFIK9IzTgBIde8m2JjUnEU4l9mLJGcVaK4LQWBcHrb7vcbPj&#10;8fGJtu2TGH9TqjhKSSK02WzxIdC1HTe7HWhVqETDOPL8/ExdL245uQKUrYzztWWalGyA1zQY6f2y&#10;Z7PZMAxDCc77vicEoT7Ns0s9Yc54H1IFZy7Vp4z45tfLC1HKb7KBiTA8lqqK99liUBDSzOUzycO6&#10;61qhnswTIXpqU7O/2bHddeU9wSS+vudwkD4iMUbGeS6WhbWR5lKZHsY84UPEmBGXxPgK6OqqlKEz&#10;TzZ3NRWraZvQ7SbZETeoGBmniWGQuWGMYp6kFCyoPiWQRAUU0p1ap+Y/bdsKPW1VrszPLs8dqaYG&#10;Ntstb+/vaeuax8dHnJcKmkLQdK2bEuAZSI2flKBdMQl5NQVJzqh8afRU9upYUFdttASWWuGCp+8v&#10;onuod8Tbb4jbnxF1J++rIWoJxH3ecaM49fQ+oG7e8VRtUWHP9NkDEY2fIj+zFXWzoapqppQYhLAK&#10;FpQIXrMAD65tLoMP0po7gkrzIe3deBfpzz3H05mX5yNPjwceHl/ok6Xh+SSOd2GWhDnT3bQR22Ed&#10;VQbQZbPJlRO9Oi9jphHEdGCu+OhcO9ZoZVIQnDnoeW4syc3rIDFXVJRKtJcoQvJ5mkAZhLEU86WU&#10;D4UEe5W11FVFZWusqbkMRzF5HmaUUdxqqCojPHerCH3ATSPDpadpOpq2pWlb+otYCpsk5s+IoARn&#10;KUhQabPXmRKaXFKy3XOy7dUiYU4BPYIQJzG+TY5wsu+k/kRKtFwulct9lEPBBYOOWugDgNbg5okQ&#10;09qLDqUEGJBVsQyQBDj5GS5BZcxfp1SHqIq1cCwPq/yZPH8FSkvAkgWkcz/x8vRc3BPjjDRwDAEM&#10;vP/6G375n/4p9effEMwO6o5q/xZtLH1/4fHpCT/PpaFYFo8uOodcFsnPPpamaeu4OI99ubG0ptaB&#10;4+tAevmQZC5r7rz3SSMjLk/aKN69rdi2iu+OHhUCIjxYkpPXVRS5plTlUSIyF+8uyr6EShoCrQha&#10;qk46Lm6bGEkEQ4gEhIatned0mtjXhm0jToa1AX3/hs//+L/h+PDv6L//v8q+p1YlhjX17QokW+li&#10;QoyoIFRBuY1kOxrTjpmS0XwPIhTO1YwFRCgCW22wRi/o66skOiP6QgvyYuH7KthfxlRim+WW0hxR&#10;6xm//iOW6ZPfNVckrBXAqlQb1skc15tMFAe8aYSoNN1mQ9s0KFul9b+I3UNyw/rHKFr5XmR+Z+2I&#10;gDdBSYPlnxTnc021WQBOCg0ox0SxNEKS9R3yWCSATmlVrJtDum/nI7bdMHr47kGq7J/d3cjc8OnM&#10;U+AU9Kk30tdfvGHfKiolrq5RB1IQKnGAyRojmTdKqcUIgVwZW60Xncdspflh9XWMyRDJkzV42a0w&#10;AyQKWQ/1puG+rfnZ7Q71c4ULkcnNjLOnHzzH88ixn3k+9ZwuI6d+4vB05NMPR4iiQbJG4I/dtuFm&#10;37LbWu7vNtzst3T1jtoqTOrjMs8Dk/eczwOn04CPlsP5mR+OF06zI6RKyzQ7Pvv8C777/gGP5s2b&#10;t7y8HAjhmdvbW9p2yzQ5fvfd99RVzdt373j75h2fnp6Y5hkbclVNi4nV7MQAKkRm57BVwBhLMJph&#10;Sg5ddYXzgWmWjlRaa2pbU7c1prbSCiQ54hYnMGOxXSUGK/KQ8D6I/jlX61wgxoX5kR2DY4w4Pwnl&#10;N0bsze0+6Tlk0860oxCkmV62AZbgUDaPLFLOgWpViQH7fr/l5mYHSrpWu9lTEN4Yr+zuxnFgHIby&#10;/bqu0RihBajFF1xcAdJi8p7HxycJdlkQEmMM2khgu08c8c1mS9M0XEp1ZOGh5wpKFqOuUfx8yMnv&#10;GGmumGhdYpfmi1A1d/RcC46HYaCuPU3TlQpLVdkr4VteVLmRZRaX5wqPUjrZCwsammlT2ZI4i5Oy&#10;HbFSKmWeIvavKst2u6XrOqZp4nIZeH4+JYrKVCaO80E6vbYtXV0RfKbDVEm/I432DHKNtbVU1qQA&#10;Uxx15nkq5cPCIbTi8x4jTNNMXVk2mw2bzSbNMUFsTqcz4zjKRvTK4SL7sddVXShDla3RZp0UxWI1&#10;HYLn+emRw+HAzX7P7e6G5jPL49Mzffp95z1GR7SqCcHho2hBMtIvAaS5QgZjFAFkqVioxBOPC0pV&#10;ehSGyDCOjMOAMhuqu9+jvfsFTbVHhQnHs6DfMZfVQWnDHDUhGBwTUU9MtkKpG8LdV8TpyKxmorHY&#10;Sjiek3fLGajSnk52tFFXBxIKCcoqg6ksKllbPz2dORyPHJ6PPD0+8+npmcPLkUs/Mk0z8+RKwGDs&#10;8rrSQ2ipSphEA41Jx5MBhjI2ShVr08iCGi6VxWthaG42KsO5IKUZPKAcPcshnClc2khiKyGdBOva&#10;GKJX5GamixZsObwzMpuT6iFR9UY3EWc5yExt6UKFTUCOVqmkPQ5M48imE3c852bCMKSqcbrWEryn&#10;5FdrCBIcGKWIqcdEiBQNAlGX8YlKrDtRCk8sbjIRCiVjHbDlxmEhSgPEmA7pPBdAAAob5Vn6mDpe&#10;q7y2WZKrHJRKxJKSqFjQ9Iz0qxiIylztb/m6yushiZfCgKqkrwcT4yiaw3ly+FkOM2IEbTgfLzw9&#10;nfnimz31/j2Xvudy6anrtlRZt9st796+lfPFWEJamzo1u1zrzdOlpP+qq3uT5HpBwPPvXNOQrgOj&#10;5fWSU1xdczpf5Kwk9fRQcP+mYrtTzGcwWhDUdeAriPj1h8pgSEpSMiKZQYDcTb38ZUxJKJC8OXAK&#10;iNKzxmrDvmk49xOnszRz02kAlIXqZ/+Mt3/0b/n2+de46XtK9SxVRdYJXEno0uDJlEjUHh3BL3oT&#10;pUQMnqXX0Qe8SZXC7FAW8xkijeFyj5sckK9F33kO+nnVgiC5zsnqz68ZCyBQKs85WV0P9NVe+uop&#10;5IR89XzyrxtjJHD3UnGKhcaqVmO0BMxTtt32shd2O0OVGubmfXG9N+VKwk/TDGXd+QRYEUmVFQE1&#10;CkUMCLNUSvMNKNbVm1CSlGwA81PURslpUtUrZqquOFHaSlyfVNUQbcXTy4GPT8+8u78RSrpL96HB&#10;VJbgFffbLV/uFVYJ4KK1BRvSPiEJTQhpbKPs0UbLMw255M6SvL1OyvKSXX9P9Kax/F2MEFUUp0wf&#10;UKu57ZP0QcXUo0lFKg11a7jpKt7fNQRyzx6P84Fh9PSD49JPTFPkPHgenqVdwvPjid98dOKO6iN1&#10;17Df79jtOm73LbuupW00m7d7fnn/Bd5H+ilwc+p5OJx5Opw4nU5oE/nu+2/59W+/ZXtzy756w+l0&#10;wLsNIcCm22BsgzYVn15emHzgZ19/zbt37zgeD0yj0FGlsbMAlm4OVLahsgHnAyrMeNa2+VLpCSRj&#10;EARoMlpYVU3dsZ1nXg6HMq+0kaaQ8zwnNpPCGOm5okJMyW24ZgUpRZ2A+nmeEY2Ows6zWP/mj0zL&#10;UkosYyWwXAQta2pO6Y4cpZKQA/bKWqztCHU6IBPSYVKWHGOUEujkihUvgE2NCkPwOJWbxcjGonVg&#10;nvvUjdwVYbd0YB+YkzNW7lLddR23d3e42aWg7KlsLG3b0nVduYcsgM8bwjTNTJNUWHKDwtzjxPtl&#10;Ea8Xcl1X4lLQNonORbJWSxvBysIvB2P5kG3blr7vk7NVJQhsQueK2D1VFMRdLJagSxZgRYzQdW15&#10;JrkZpnO+ULqapuHNmzdYWzGOos/JZTilNHW7wVaWpqpwqTImdBlx2mqaBjfPDEOfAtXcI0CnJE/c&#10;tETUblIg6xinEedmrJUK1WIjrajrnISalaNUDrAC4+RLMnfpLxgDTduw3d0RglSrYgy0dUPb1jw8&#10;fOTjwwMhRkEWNi1TElGHELFNMobQwuMP84xJlSnRDCyNTHOC4smQYvp+WDa+ZfMTNOtyOmFNQ3f/&#10;+9S3f4BVG2Z3ZozfEaIWrnEKNEw60KzR6GiJJkphxVfURqObHVEFdBxRdrN0tI86bRT5XwrMVwGF&#10;NkZoBVbCm2F0PP/wzNPzgcfnF54en3k5nnCzK//yfRVRv+jc061fHw75fYS2lGgq+YCPMbN7SuCc&#10;A5bcB6AcFMmmcs1lzeiwSgFarkJEFhpJRpF/7FQjeotM3SSa5PA1p7XoKSC7LF7QCu/F/a1u6tT3&#10;qKafRnQQ0eb5fMGoDaoyoCRxc25mdjPTPKW9csul7xlnOYyKq5EVqkOmsef5nekZMQWyRJ9QZw0q&#10;9SLRmqCFVaOVRiuz6quSuNk5IcyATgwQZD9MPbkkyNKqoKzFJEVpohJnIV1ZfHLbUjpRKSKSSCbU&#10;OQNOOYHPtYAYwEQPWpPaZxULYQk6BH3WupKIGINShna74d1XX3A/vcPNnnHOz0YGyhrD+bvf8P2f&#10;Wd7/x/8FSjfMzhEibDcbMTyJ0tDyfLlwvDyx3e6lch7iwrpJCaK8cmHvLwG+uk5A1oHiMreu8fYM&#10;0uUA3Rixsz6eBwILrSKGwNtby/1e476dqb3HqIBTuvRMyfWrdYgcWeY66fdKwlWqLUvQnH8uwZPI&#10;QnK7GZueY1VZajdz6Uf6RrPZVHgFwYBvKt79wb/m+Nt/x/Hf/49E5dI45caayVBEL0nF6w9hXaQk&#10;WqW9UuuUKHtiVBKkkaqeOmuAUkKiF/dNWCUlqcpwBWJlxD+vnzzvUnJVks50VkfvJUBPycP/30cO&#10;nH50jwjAoGLSp1ZVohElZJ5Xr6/zhiPN+sb+iJt7Zjdz++Zd0VCtaVnrROE6+F5VBVKCJEMQkuYi&#10;J7KL7vB1or0e1/W/H937T3ytV0ljCMIiqOsaVRmsatjsbjicX/j20xN/9Iufpf5KER0l6DVWjE8+&#10;6yr2xlPp3HSVhOJIWBy9ALJEUEaotsta/jFQUECx1cdPu5mlsDtrQ3U2/MiJeEwsHINRRpgWMdmt&#10;590uu3lC0txEEfxXlt1GE4M4mIYIo9vj5sA0zYxezuGX88zFKY5j4PFw4vHlmJZ4xGlo2oqb/Y5u&#10;s+H27i1vP3xFn4Cc3e0NDnj89MzD0yd6HxnPJ079RNU0vBxfmOaZzW4LWvPw8RM+RL75xc95+/4D&#10;cwLXh34QEyDvqHTNME8c+x5bNWmSa3Fy1Arv5b7XLS3GcSx6E6U0280Way3H00kYRF5AWF3ARZUq&#10;j4E50b3UqtcKJPA3xY9N0wotLEZs9tzP9rf54V41xEIEL23bln4UeVJI8C2/k22Ac6WjriupIhi7&#10;VPHSxDCtLQd0fr9hEC1FjKQERIKDy+WC0Ya6rQqa1PcDdV2z3W5pO0GYh3GQwERBP1zov+u5v7vn&#10;66+/5vn5mefnF7KjV98PwNL/ZE3HOp+F3pLvf7PZCRqkTXJwmYtl7nrTzK5IsikIbepyETeyrO/J&#10;5cicYGXa0npDElMAcU3r+748k/M5O6C1dN2u8OnzNSilSjPErNkAuL+/x5gquYRFpmlkGC7lWo0x&#10;YKpEyxKLVjePxAht22GMomubwhe8v78vGoCqWldwqlLtEZcyLRl6ZaWEGMSBIleDJGGsWfeWcU50&#10;T23bpk1BTBXqWsZdG8U4DsVC+nQ6czoeUoJYMww9TTNT1RXny4VhnGiT3fE4DQntCwWFzOOtjcEo&#10;LbSz9O/1Ji0H9Y83SI0wmt0won3N7sMv0ftvUPqGSOQyHZj0OVFpxNkHlcTMxmCCoUH64ui6xkVH&#10;FS26anHThK070C0+pH4IKQ4t61OJ65ZNFtshCABwOl14eD7w6fGJ54cnng5HQlSM3uP8SFAqaUkM&#10;VSMIRwyLdSWIADAHpWYlhs3vnRsvxbAk4HIcxxKVr/cV0oGQfzdwXT1b0O3loA0hm0GkZ5U0NxnF&#10;zxovEIpX34vw0DuHUp5xdMyJxpg1XsvDSw5vRmMQqpi1VpqhTcl5KLmZOecxaQ+r6gp3GRJSJK/b&#10;NB2b3Y7LpWdSo1AYYsQHV5x0I8lpixw0RyyG4BM9Ju0PJXhOyZmLEZNK9D6KniofqjEEsbAmNY9D&#10;rM9VEovOzlFZK23+EtUh+EQzzcGdSUhZykNTSCJo2xI7lNBeeqJIcITSMo4IVzxECTp0Xic5aa6k&#10;Oi3cfzmU6sqi7TaZG0QmvyQVPqQeOkrRf/9rTr/+93S/+GO8FwS5rmuYJg6HgzT7PZ0EcEiapEzx&#10;zfezDtpyMPu6MvJTAd16zv9jP8vfruoGa4UeYWPAJpDupjN89a6i/etJzAQQfcmgpf2iXb2WWo1b&#10;TtLX95Bd8jLXXmlFkwL9vEKNggpJVLxEYIQIPiiwFf08cDrN1JWBVoAZrcHf3fL5v/jvOX/7/+Ie&#10;/2+0aa5E9EtFZZklMYMjUEwQIhCiXwYnn29Sgsa7OWkzknNWaqiXDQCWPUE2O9EC5ow77x9akn2t&#10;k3uWWA7rsFxbDizLu5eJvEYq0pfldVfB7j/2efrd3IDRNi0oqfLLHr1UJWKMxBSYiStewE0Tp+dn&#10;tK24ub0rcdUa9c/7Wt7bcmKxBo1LghEzBTNXlPMlL3HF60D+H5vLr/8uv1+O00IUJFyvdAgxilHJ&#10;zc0Nx++e+LvfPXD445FKJQo5Cp2cD3eV4q6KNJpCvczMAo0qCakKy1otRb0cQ2VNylUCtzyi1wlL&#10;qTLHCIHrccv7WkhzPKrF+XyVnKV3Kc81vbLM9wBepWQ5uewFH6itorGGpo5sHKit5su3LS5aBhc5&#10;jBNzCLgAf/fbR37z3TPVbsvvvn8kuIBSVmiaSsDZ/XHg7t0b7u/v+fKrL7kMAx/evucfvn/g0+HI&#10;6XxmGCewlru7e8Dw3fff048jX379Je/fvafzimHwBD9x6SeMj9QJPAoRYVtE6UIUfCS4sfTtA64S&#10;6dyEcRwm0cFZS9s29MOIaFoqrJV9ePaO2YtGNB0erB12nXeomKsupux3NgcOIq5uy+S/4rWz6Djy&#10;wthutyWzOh77JHZPVDEvNK1xGEDJQZhdLXy2s4uCkjVNU4L9HJDnAN5ay93dHTc3Nyl5kYm53+9o&#10;6pau22Ark8qNUg2YxgNKL839qqouWo79fsc0TTw8PBBCpGnqQu/KFRVZlJamkU1PenbMfPp0Jm9y&#10;zjk2mw1d1xUTARHC24L6xzhRVzX2pkqTJaMkQnWbUp+F3W6LcyKSN6aiqgxdJ2U0kIpItoVd08z6&#10;vsd7T1VVdF1Xeou8vLxQVRU3NzeJjiJ0qL4/8/LyUp6j/N2GrpPqzRwifeocr1OX+K7rcG4kRlP6&#10;l4BQ0gCcq1ZVJkmKnp6eyrUJ0ioTbtO1dJsOYzRdtykoWtM21FVdaD5K6SS+n3n4+MAwjMmlTXq4&#10;3N7vU1+CpiREbdcli9TA27dvpVfLJK2Vt7stwSu8sanHiccqQYAg4rxDR3AFdUnahaCkFExM5jDX&#10;h1rZzFMlKvpAjFs273+G337NREuFJKu4iWgMwWq0EvtjHRWZiBIUhHTgGu8xWuOUJ1IR6LDtHqcU&#10;wyTaJGU0TZUaJCkRIU9z4OnlxEuibp2PRw7ngdNlwntHjJ4J2XiMFX6rTYep0hqjxDUq+MUPv1A6&#10;+HGAloMniOLD7t3qsIhXIYLSWnzthUN4dciGsOpNw5Jw5CqNrLlFWCp6DFtQnLwn5YNjmmecC6kF&#10;gsGHGR9c0XYZI3bpIfiCXmUqWfC5GauhsgYTDSE6quTlbnWqYmmFlxMU753QlZoGW9fCN+865nFA&#10;I7TC6DIafo3O5yRtDg6j5BnI/ZYnIMFoVEmhE/EIup3NBUACwxADPnrhQWstfVZYKDMhRcbWGrQS&#10;fYrzofTqaLsqXWJKnXJvmaSLXiheWcux4onnKAKxvLVBgZGIISolLnF1g077hxzguVoqY29Ncquy&#10;iWKQtVVpfuIdp2//nvbzXxBNxzSNVFV15UK03W7ZbrcJtQ/pWaoSoK0r4K/pLK8/z8/pnwryfuo1&#10;qkqowudezquAOCNuu4qv3te8sQOPMaSkQFH91GuVKskSYIseRYmOLi7BnfweiQqTxjZrzVSqpijZ&#10;11R6T2UrvPX0w8jxZNjWTRG7RAObn/0HvP8X/x3f/c9/A+ECq8pTNuCLQFwwi1Q5WSUsSxyJBHIs&#10;2a7SQhuJArJJo2NT7jf4THuSamEOLnMOn6km2Vr8iuqTTCDyPOOqSrCMURrskvRw/ejXk6AAL2Vh&#10;lsA5C7wDPoplarZdzWdlDo5DTNV2R3IyFF3GnJymcqU5z9Osuy09iXJSpZRUT2KmW64TinRLK9AS&#10;WIFOS3Cex2w9dnldvJ7rr1kDy+AmQNsYuUYtney1Nvz6ux/43cMjf/DVB2AEBGCz0fPOWjqkFUKM&#10;AeWTVbMSAMcl1oNSoI3Caul7FhFDjvxMlFalF02+qBgzffc6gSnGBCkhydUueT6R6ALax1USnqZL&#10;COVZS7XMr8ZrNRBlXyHH3+XZKKVQIe/tUbRjBNpa0CEXKy7OUdnIm7sdqmk4HQ6g4dSf6B8nAem7&#10;jr/53fdcJkfb1sn8yaJNzXGY+M3HH5hn0Rhfng8cjmd2uz1f/eznPD098au//Qc+PTxSVS0xiDvu&#10;HCKHpxd2uz2b7Q7nxXBqDumZ5GQ4AWqZbZSrf9K3S6Xm3AuwUFcV/SD9xJwSu2JlKli5RYKsH62X&#10;BsCzC4Q4UNcVCoNSQSopL88vuNnTbhr2uz22soWKlBHrm5sb2rblfJZg9+HhQaoJSvpRNE0jF3Z+&#10;SZ7PY9KJCBc1xJhoVWmBzhPTGOmTFW0u8a4nWF2LHmG/23N3c4dHBqFtW5RSjNPIt99/4nzuCQEi&#10;MomyfsZaw83NLlUkBrqu5ZtvvuHnP/85j49PYnPbtYQQOZ7PnFIvlq7bUjcdXV2LmEetGyzOhVKV&#10;Gw7mh5UXerZDzvQ3Efzvy8PY7fZATNQ5yUarqmJM4iOxdJ5S5SZXJ3wZk2xQkJOXl5cXYozc39/z&#10;y1/+knEcOZ/PqezmeTmd5TCoK7q2Qyuoa8t2t2W/v+XNm3dM88T5dOHNuzc0VcPLp0/MzvHt737L&#10;u3dvEHrWtbXtOAZOp+fkjy3BrSQb0jPAWisNhRDB13Q4crO/oWlqnBNr6E+fHum6LiXISzBsbcWb&#10;N+8k8Zwmnp+feHj4yOVyYrPZAOLk0bQd9/d3qdR6w9u64uHhIVHdHG6e8ZOUa7tqaTaE93KKRlOp&#10;pf4AACAASURBVOkM4BOS40MKoJLHqk8BxTp4WJ8IEdlcnW+wN1/juq/xocHoxI2PEBONh9TJWSc0&#10;VCkFOmKUOD3J/HVUQSckWmGbLU29J8493ivapsV5OJ97Xg6PPD4feH468vR0oO+lYuecaDF8ui+T&#10;ON46U6hiOgR0OkDnKEla2rAzMqZUTNSOfMv5Z6sgOwRJfEwNifYJiZqU0PWQgtvZOSJ+xcH+6S7I&#10;zokBRQzS40T6mehS7YwhMo1SfZQ1JILZOQpI4ma/iO29hEghRoqb1OpgM8oQpAEIVaWxBoy16LqV&#10;vS3NF41swtoIhcrPTmgfzjFcLqkhlVQ4b+/f0vdimpErsFOYVod+sihdYD/5fshINAWQyb41KgoI&#10;Y7QmqHUis8xHHwKmEqtT+gsqeMSd0yY6ngSDMSW1ojczMtfJtuJL4uOTjmhRJMmhnJMIvVx6CoCz&#10;00+kMkoSUq0xVYut2wQMyP271CNGxdSdOUZQpjR9DFoQzXKfRjOPZ/rDM2FfcRknup3C1DUYI05r&#10;48TxcqFtO7766muapi7V5J+aZ//Ux08FaD/1d+tEJqSEqm0q+v6SGrMGVHBUFj7/vGHXek4XSeg9&#10;kdYIFUIHSSpKULN+j9X7hxQIqdX30uMv3y8+B4qcO5IZWiEojIHNpk403gm7sWAMRkFtwTeW3//n&#10;/y387v/g27/8H15diQKsvIvyQhXUYjmcWQJpMMhwfih0z3ShHsATtE/zi2KTkQGffFMx8Uaz/kMb&#10;nYTlOrmfLeNgVlUnokp9rPIeJvtrTHa1km1B5qWGnEj96AGnGZ/2eqXUImxfBf7ee1TqJeZjjdcC&#10;3mhtUJWlUSbFEqZUI+Z5xiPamkvWlsmAFVp9BnnWMUCZI8mQp1S4ZCTk/3MyFmOhMv1TFcIfVVhy&#10;EpS/n5KtvOAtFputvvM4hIDVNXXV8fR05Ff/8B3/4e/9nH1VMc2ic94Yxc4oqipVzfxCidRW450T&#10;6mkyY8gg1jj0oA3dpiOmZ6BXxgH53nPvrxiXJCv4AD6UvSVT87JJQTooxVJhRWOMCSQJMRD8Ysd8&#10;XbmRPbqM+SrnXe8hWmmsDvgojme52qaQ81kFMQyplEYFx7YxdNsbwvfPaGR9Yi1qijjfcxkiz+cT&#10;pq5Ft4uhzc0TI2ht6YeJEC982Oz58sufcT6fBdQ3htPpyHa/4/bujl/96u94+PSRum3ptnsZjhQL&#10;+ODFgMbNyR64KtUz0afKBhNTAjOOY9FwZ51jCEHaQmRnXSvgqpt9OusSGFVCrCjJT0gNHwmRTb3B&#10;VQ6tLafjEVtX5WIADocDx+ORruvY7Xbc39/z+PjIOI6pMeKGu7s77m7vmL7sJVgaR2n4dukTqpWF&#10;8CbdwFYQY+cKtcs7hzGivcgi9fNZ+HN1XZeDsx8G0b4kOz8fAm721E3F/f1dqc7kUpIkNhukW/uF&#10;29s7Pv/8C8TW9sDL8UV0AtaAj0xuAg1NUxO9x81zEX5P08Td3R1t2/Lp0yeen5+JEZpmwzCMDH0v&#10;uo6mLdn2PDs+fvxI3uRzQ0gRL8VkbyzuYTHCOA54Lz1bpLv8wgdcj+FaG1TXdUEWhVLlxUBgt0XX&#10;DdZo3CxisKatubvbc3OzZ5o8w+zwMVLVNcfDiSf3zA/ff8/x6RPWWv72b58xxiQq31CSo3me2Wy2&#10;qXpEag7UlBJ1CIHdbkeIkdPpRH/pxUnihx9E3+McwQeatuHu9q5URuZZqG6bzYamaei6jg8fPufD&#10;h88ZLydejsdEKUvX1F/wroIIN/aG29vbUo17eXrm08tHurYTPYRSzD6mjquKoDRzEO2JC4HkBSgb&#10;IUtFQMrdrxxTgtArpjkQ4ztC8wGnGlDCwQ5pwZlKo6xYgdoknBfHFNlsnfPSy8KAqg2OiA6K1mju&#10;mi37rmK/PfHx00f6l4lf/+57np+eOZ8HhmlK6GUsCKbWGkdCwo1UhDw+Q7DCE86i8pj53rFs8C5R&#10;otagQaYfZkrkldtaovzknhoCOEjJWEUJNmfnExImjiIxIDQofW2Nmb/OFb+FVmZKlcU5l1yPJElQ&#10;yX0OI2eMc9KvIcTIHCjBfXHXIi6HOzmAkWdqrcHYCq0qbNMxzyOz84yTWE0GlapZSs6NOAXCJHNw&#10;2m5p2o62bWg3W8b+nGiOgUpZHLk6bcrYAUmrJxSpUJIThSoqek/uLE76qRyKSwCS0VmlFLvtlvPh&#10;kGyMBcErIUhCjyfnCGEmmuSWk4wQrpQGKcANxCLclsWQfx6Lhivmw1sFqUAGLaYAMtrpGcp54n1E&#10;9EESAC7HfDIKyL0rjCZn+ibK66BJbjMe5z1t13F3f0/TtgAJya4KKwAoicr640e0Hq4DuddJyk/9&#10;7jq4K4FW6pdSVRqCwyA0WoPn559VvLtV/PocqEF0P0nbF9SKYpJfn8TpjpIWZMqL/v8Ye7MnW7Is&#10;veu3Bx/OFBF3zKEyq7Kqu5ruBkkIYZhJDC0MYdYCA/SC8cBfwN8FLzyD8QZmmAzUTKKB7jZJPaZq&#10;yMq8eW9M5xw/7r4HHtba2z0is2QKs5v3ZkQcP8e372F9a33ft1YgZgla1RhJH4bsYnri6L4g/Hpk&#10;37KO/bbj/jhwfgg0rePUwTUCbm43W37nb/0Dfmz+iB++TGw2Uv04Pp45nWe+PZ55f5k4jpHTMHIZ&#10;NeAzHbgWY13tlWMwug+UZrcRjGiJ0HUwC0IRQJVt1T4YFTiVc5JSTZKbfzJeHiM3TSYWjR2yB0mg&#10;OSOoXQFKGagCQvLT52xWY77+Xpnr60qGAXIIhCzU0Hka9fM3+iy0WqQappQSyej8N6r/qvNJ3iXn&#10;hLGObKys9ZLVV82eTaYyU0oiVfZwy7JLPJ2za9OSNW2nzv8C5ldz2xgjtGSN4VLKkoRsGrK3ivWE&#10;cdD0PZvrGx5/dc9f/NWXfPPXfpMf/+Atdp5oMLztYWMMDU5oiDaT5lkSOlH3iSxBb8oZnLhAnR9P&#10;+KaRBEwZIUViyahbp7O1ioGKskvVqa7RnDXuiJVGbJPqIWwBiWgPllzHitV+8Xzd6xFS/83qeSyV&#10;MapDrjNNPYec1YbCKKjOUu08XB/oN1vau0emIEYbXd8yxIBpGiyGzrS4rhNWz3aHfzjSd0K1Oo8T&#10;0xw4D7cMl4G+37Df7eiNJOV3+0ONoX/6098kpsjPf/5LzpeBzf6KpjXCQAiz6F8vWeJbZbSIodES&#10;YzdNQ9fIZyk68ZgS1jU0ztM2nvNlRPKGUkVzVvTnxTxjwcNqTZwzYRzwm03P4eDVjUke4qT9OcpX&#10;EZmXDL0xIm7Z7Xbs93u22z0/+MFnGsBMfPjwbXXnGAbpXTJrZcYggvxeO4ZvNlseHx/49ttvMZjq&#10;bz+OI8Mw6ATTReU8zi6C2XEc6fuej952TPNE1wllrbgDDMPiAlWCpw8fPvDu3btaHbq+vuL6+oZd&#10;Tjw+nnh4eKzg4MP79/RNz27TK91Mqh+3Hz7gvGcYBqZJHLNCSLStY7vdVv2E0BAE1VtrtOmk2OZO&#10;U2a/3ysaFZD28PCgIt+Ac4bD4VCrJtM0VWpX3/e1HIyOVQEOd3d3AKrV2eCbhikGhmGka3uurm7Y&#10;7nteXO1Ic+D93R0//+ob5svIt9++Y54macKpvRjO55NaRkt1rVTUxHo5Pan0lIC2VHvO53MFlGX8&#10;C6C6urpiHC7VDvl4fKR43w/DhXmK3H54EOMDpfi8fHXN9ZXYQIc5MI4DJidu727Z7/fknHl4fMB7&#10;z36/p2lb5nHivNnWbBcZUkj4riHPooEx6kqWk9HMrhy4ebVBsd6UKFnjBAmS3WA2b5nyFpLQdpI1&#10;NZBGz8GSeTbeKpCRHEQkcUkCKppk2BvH25fw2WvHq30Ee0/XPfL//uE/Zzxd6kEmonaH81IWj1kD&#10;TlPy3TxZ+MY8pQqUA6vwjQtNoszZsnbWz++5Q1a5RphnnFqFFrAjwnhx67MOclwoBsaBsb5ea11F&#10;WfcdWsw6IsVC2BhX54oxpceKNKElS8AdtEFUIq867aLPbjlsMyvQCfRdT9/NGCx90xNcQw4THs9m&#10;s6FpLOMwMYVJqk4AMZKGiXkYiZtAxnE47Dkf70laWVr3TQAVE2a1702q4bGLI5szaMCenmzgJSu9&#10;bgRYD1/NDHabDU3TEOZRgodYOP0r+lLIJJOYp6DmFRLIzUadpGpyUgPprAEuGnSap0LuZS4IKDRZ&#10;+y2ZArKSXk5y/cItT2RjtF+GjkNOYJwGC3Lf2UjuIBtL2+3JTceszWKdcxwOB03wZI7HM8YYTiep&#10;HhdaQpmnz5vZLZ/p+///eYb5+yheZY2AZpOdpWsa5hDrszYp8+aq5dWVJf1slipVSuDcU9MJliDI&#10;6rPwBgnAn/0cU4sV+jlk7hSdkXog1MBaH6esxSy6qu02yJl+NuxdQ57gox7++hcD//7fuua3/4v/&#10;ipvDgDMzLjku48zpPHD3+MjjcOE0Bd49PPKzr7/lj//pz/k///jn/NXXRy6xx3gnTSfRDDYl8DeQ&#10;I2YSugfZ1P3HoKYZmmxxztQ1Wt3OyrPQu8o67lHjBKMBXyokSSPBUMpRJnFZ7zXtXYDB930ZHcDl&#10;vVY/Wc6F5eFoQ0bp00G6AJZZmkzofqvXW/BIDWzFutlViJGA1Lg6PZz1FbQZI1ovjMFZK0GhEQBq&#10;WAyQCmVpTRF8TocqlZP1fF7/bgEoEr9JEjgboSDKohc6/4TDv/qU9nzm3Ydb/smf/SWfvn3Di6sr&#10;tvHCSzNj5pmxyfiuIaWgiSbq+jTGkCNg5DM577l++VI+XCyAAUKKQnH1HpS5IPeVyGl+MverXjgX&#10;owAwyUgfJ60YY9RaOS97as6iBUzmSfrmyZlRp5FOcjFSW4BiypFU2BJZUj41+TfPRBJzENfV8RJo&#10;bU+/9czTrImqJCAnSFxrM/SbnoBoKQGmcarN0rcbqVpvtz3TOCpLJHL74R37/Z7dfk+Kc006G2u5&#10;vrri888+4+HxkXfvb0madCZD07Zcdz3X19QEYpEfgJyjRVbQNA2Hw4G+7xmnkdvbB2YrFP+XV9dS&#10;mdFmw8K4EdBZ4se1eZJcG/ybt69rM0O5Scu+3wHikjNPk2YOjYKVVK13nXOknHh8eOBn//xLLJ45&#10;ShWg8DKbthzujfC3LyNzEIeonFIFQF3XcX19xeFwYLPZCg0qzJxPAw8PUk3JFAFrUNB0kYXrJGc0&#10;TZFhONYgp+tadrstYGnbpgbyOWftZyK/+/rNG6yB/c7QtQJ4CkDKITKEqU6OkBM+BIiRQR2vdrst&#10;m82OzUYAijwwS9t2SK+PmxpElMaOhVIzTVOlhEllCkKwtZFj6c8yz3OlcBXNRghywEzTRNu2FRw0&#10;TSOVC63qNOqEJlmByP3tLe9+9RWX04lpmgnTDNnwxQ9/iPee4XxiuMjYei9jeDodFaBaLpeJYh1X&#10;nNYKcJLXLBn4YRiUKhfUllVsW6219F3H1fVBqYViwey9VIOMiombjQoKydzfiQ1f10ljxqZr8F2L&#10;bZ24fGkQezodMWQF0Vvazz4WvVO2xBC5u3tgHgdyVvphSvRdx+PjUA+aqLXbJ1zocijl4q4SCaEl&#10;dx8RNy9I0UiTKWOwKWOsIxrLlAI2J7K1hBxpcsLQECJEk2jbmddXHZ+9bvn8tefjF4arbaLLD4zT&#10;wDhPpOOFnA3tpkOCPDnCsgmQhbCT9OS0CpBkA11El+VgWmd5QFz1ind82TDKRrwWtJdEBVDpj2tv&#10;dNSAACzDIJtjmQelAlIyePX6cQleSxIgRalhFcBSqqIlSzglCcZFtK/fT4kwCn0pzBE9f4hp6Tck&#10;GXxqRnYJqheBcjKGpm3xjcc8wnZ34HJ8wGa1mHWO7JP0IrGObKWzcHSOSY0/9tsdpu+5Phx4f7nQ&#10;NC2XEDBpcTEDocTJ48lkk0hJnwu5FIYo5gBru/WkQdA6UC6auEymteJSNk/CBTealcop4zSYiERS&#10;nDFZVREZUsz4pqTzV/SQGseooN8I1QLDEhSWAExeLFnDtIAY6esTdS4EUgpI6UvolZRANuu9Gom2&#10;DZLFNSlj+i2u2xBYtEvFcOWrr77i4eEBMHIQ7/Y1IVJA9hP6xfcEbN/37/L1LwIoT6k0SSvjjVAc&#10;FMyHmOk2npcve0IesEn9v5LMvbi6bhnHBHRZRfWascyadV++ZaruRB9bjbcrO8dpg0cjNLoEEOX1&#10;m87xfkqMD2c+3+z4d35y5D/49Jf87uFL9uY9do7MQTpexxxwDm4OW15e7ardcdKAcRhG/uQvf8l/&#10;/T/8Af/dP/pnfHtKJOelkqajU10IyaQYSs1AZ7qhiOStMbJ2AzXSVCN42Q+wGCsuoTln1Q+WiYzq&#10;FUrPD6UqpUCpOFeEUAfu+2oPq6/nc0WBZbXo1u9l3Su77V50YrNQjglpiWa1gmOeARTBLssYgCQI&#10;iBoU50QwSlczGaPOn6USY60lGoN3SCWP8rqMqU6sT+d2ndflvlbz+cka0c/prK/3KzDRaHYcIg7s&#10;ju3NNZv+hvjVn/D//NE/I8+R3/2tL/jd13vMviG6hIkzJEOaZdy8d7hqHiBCchSIFwwfo2wWNktg&#10;HOKMLiLIoVK0jYHT6URpNxFXe27WBbJu25nMapxWkN7ofaYChvPTPbdeMy/jaos2LMe6l5mc8Rhd&#10;J5mYgybWZF46L1W4eZ5IqVCopHL44uaaabrn4f5IarxU6eYJ38ii79RA6XQ6chmm2nx824rhxaxa&#10;ceccebNlSpF5Gtjt9txcv6RtG87nM7/4xS84n0Zevn7Lm9evuVPdc9M2zGEmhFHA7wrctm3LZrMR&#10;Otc0AVTpQtOI3XDXbjgPg+qUlYKncyuECbH+b3GuVAVX44okYfzr12+q1mSaJs7aMdd7z363NE6c&#10;lSc+z5G2dbTtVisCI+M4M80j1gYNYpbGg9KJ8rSUCmOkacbaOPHh4aTuVnD74ZamlaZcpVLTNNIn&#10;uWs6XCs0mhK4lIFqGo9vXM30bjZb2qblPJy5u33geByYpkutCJTgCuDu7o6Hhwfxe1aKmetabm5u&#10;RIi5P1A6vzZNw/3dHW3XcToemc8jm43YNAtgOFcRZ3GWyTlLNWmeaZq2amYADbLgfB5q1UUa+8wq&#10;yB25v7+n7/uaLSz6l3KvANvttgaTAjZDnUwxRhFddXpYJ8kshyDlxrZttZphamPKcZyJcWa/PzBN&#10;gdPpKB7b+r4CgM76mfb1PQvYOh6PTypY4kbW6xhKcDFcBi25CoVot9tWDnnX9lyGwPF0BHJtkMYc&#10;madImBMXHzGnI13bsttv2e72pBDZ9j0311dMl4Hj/R37/Y63H70gzAfu7h65nCdevLhmmgKXaJg+&#10;TMQpggs0vWc8j3VzRANXU5LcppToZWOyCSazIfsXuOyExxkzyVpsEl2LrIZM4xrJ3KSIbyIvrhI3&#10;B8ebly2fvNzw5kXDvvOYMBDDLeMpM6gDk/eNis70cCv0HWuISRpNKWNhRSkoPH8BNCWpADy1ES+/&#10;Gxf6TTmwChXBmOLit4iU1+9RKJshy2aLMZXKhxFNA3ptAQaL+LJs/NM4P6mc5JyVP+trvrRYPS+H&#10;Q65zPueMDTDNI0F7FkhFNdRD2WuPH7mnxTp2OawyeLCtdtk1Dmtbuq5nGGcul4nceWncqc6Es35e&#10;4z1zmJinC7Fr2XQNN1cHhuMjjzHSmIbZzCRSDeylnwM1ILV6P04pFCUVuFDh0A2+VB+Wg/YJ/7pr&#10;2G33XB5PmJjBBsI8YV2DtQ1YD3kUJx2TydbInwxkqz2BJDJIRViFeHK5LN1OJDrVSlT5fZ2TJieC&#10;RZpR5hJ8Reb5UvepjIXsSalY9UIoQYLet2gJjGoWPNs3P2J7eElAGp+KJbxk4MphudlsuLq6AuwT&#10;/dT669dVSp4HIL8uKPm+r7IWynopvbHK+8ec2PaGz9+09O2ZM5GtVgeCNYsTGuAqCDG1eWO5C2dt&#10;rWQZswCU5x+zxNEFJSYFvV5/Fq10um4MfNRZLEf+wU++5T//yZe8ct+Q5guXcVxVCKJWmxNxFnqo&#10;yRmbxNkokzEW/sYXn/H2v/xPefXqH/Pf/o//F7/89p5otLu6oGUty5kasOSUJRAvgT+lp8oSHK7E&#10;WiKWfnLDz55xqVIooK7vWQHK+nfLN747T5bvL6FrDfLLsy5JGFMaU6r7VQz4TUe725LmBNNMLOwK&#10;DaRJuYKRYqsn75OwWUGFIhmjWjL5mFZpvObpHK1gR5MYXn++EuWXfinrCsrzBFa5jlyyrGuhKVsr&#10;E8400iA2x0R2LTiPsVuc2dL4HVeffELz8Y+YH37Bn54HTn9+z1vr+XELsQUTHCYEsBaXePL+EszK&#10;2ZG1imCtUfOBjK2gM+KtuFJKtTZXvU9JapUYqayX6tqpFK+MAOKkc8waZSTo3NQyXT0L63xcjU39&#10;PovZS5k7MaldYbGapyxJpSgnSNGAUfo/GbG3AVKk956rQ8+3pxOPw8gUAl3fMI4X1YAMKpHoGAt4&#10;yQLgnLEKliIG2Y92jScSuP3wHmcyN4eP8Rb855/x53/2F3z5V3/B9nBN04u9uzWW7WZbNVTn87my&#10;isThddaWE4uZzZpS6Fxmq7H1eRg4Hc+EENlsegGQIWu7D/Mkrpe4QoC9jzHjTcerlxu8b7hcTtrX&#10;QoLkEtCEGGswHkKo/Tuk7HPRRohiN1t6pshrhVJT+o5Ya7QMPtFV0Y9VW9yJ86A2wgpGZOFaLXOK&#10;GH6jlKq2aYh9z2UlxLXW0LVnLTXdcn//yDgGrM0141sqGX3f10xbqRT5tmEKAaugJIWZeZyxXccU&#10;haMXreVqf2D20nH+l7/8Su19E23bqk5DwJaIiEQ8OwwnQlhbuk4459nt9hKoKbCT1wpNoXRbL1WL&#10;dfa66zpubm5qcCcgcq7XKiAlZxEiHY9HxnGq9slGXVZilOyf0EtiRcJ3d7eEEKrWZL8/0HU9b9+K&#10;rkBAxVhBXtM0PDw81NIfoEB20iCxWFEbrq9vaHUOpbRQC733dNcdhyt4Ga8R+tdQP/c4znzz9TfE&#10;PHE4XBFj5PbDHbu9NK88nsUM4e2bNwsF7vaB169f8+ZNz8+//AXjOHIeRrLt6bqGo9pmd21H1/dM&#10;4yTmRKsTrbB1snLpSZYxWZI5YPJOaGO6GflsmNXz3BLxGayLXO0sP7jp+eyTDZ+8cVxvwRHJccLE&#10;C5d76cha3kcyF4jwX7UKVReTJDMdNDstLnWiPyjWn5lSBZKMUtlcS/CWNQA1OYtWBnXayrFy0yon&#10;lyVYLht+EdCVrzlG+fw5P/lDTHKQlIxozhS6VtG4lH1GKqAbStl+XckJQTtLAyEFYpL7q3TDJJnp&#10;MUkGVaiU2v/GoBSk5QD2zhHiUwcYm624eDUO4x05RJqm53R+5O7hxGHbYXTfm9eZ8hAI40S8TKR+&#10;xrRCzdwfDpzPF5LzxLw0qizcb03g6WfKdXyKMVLNQKv1ZsyZHMLilLUKwoU2Z8mdpdlssd4TZ9nL&#10;KBUKB83VDbY9E6c7qYIkdcSxhmIugM6dHJ92wJb+LiLAhlgznSkakpUu0cYsKyelTEyGPGVyjhpo&#10;6NVTJKqL2DqHaTRBQJIgaDaG0O2Z2z0Pjyf6vgPd08oheTgcKrgVh8EL+/2e6+ubJ1XD5xWV9Xx+&#10;SuFYfva8WvL8d7/7Zaqmsxp1AI3NfPaq5U2f+XqSZ+uzLLV59axLEFtJPzqe1qrVbgE1ZazW77zK&#10;PMuDokgUapxfXmcxEBzXXebvf/HIf/LZX/Aifcs8R4YszREbNbSR556J2iMixiTd1vU8k0y+YZ4i&#10;L3Y9v/93/hV+cTfwD//wL/jm/QemeaK2czSGonrPajGMSXUdPAEDui4yRr2US3D9HbSxHsElTjQl&#10;EVBety47IYtvlUT5LlCF+mr9bM/fueyFZR8jZ+bLgLHiTOUaj3Ge3LaSvMlCZ4lBGzZntJeUqfO/&#10;0N5yFstx0fdreKsWsYFn87eUzow2Yc7SK6tWCRSs1HH+nvlcrPmp89vU6p3RZIaxEI0Vq2drSNbj&#10;miu82+GsWtUaGG1Puv6Cxmdse8K4zBSliaxDLLSdld4pMUUBH7loP600opXDVuhO5RxanWNljJ5W&#10;OoWRwWoeLdQ2A4kKdNbMgvU4LPTCFd7F1Hm0ZgTUebCae5VSlpemmkRJ3CS1b69avPUenrTNYUgY&#10;b5jGC9f7Ldf7I7df3+Hbvr53selt1Y0VnVfeSy+vwsRxLipoM5oo7iFnPnz7LY/3d/XMffXiFcZ6&#10;PjychDarvfmurq+VfpzZbDa1el2eRxHKl7i67HmlXUeMQqnf9j191zOOk/YyGzHV1a9UfJaxECab&#10;w++2W6ZpJOGlnGYMu92uotCCnEIIlZpVgoLj8Qgsmfx5Dhhjn9zIOM6CglPx+xbK0XCZuFyGChb6&#10;TVdpQX0v9rsxBKIGYfOUOA+PCnIkcG685+HxUf26G5q2lY6/00mCFGOloV+/AaQBogCVlpQSnYqO&#10;ygQtwmDXNvSbDaPqNB7u7zmfzpXfbK3YlY7jrE0LE20rQXwBEw8PDzw83DNNUiUqQinpnbCIhLfb&#10;vZYlG66vr1RLc9bPGyu4+G4vlUUTsN2KcUHRh5QK00Ixm2sTTHmu5VkZuk4qPmKJnCvftGTHQYT/&#10;j4+PGKQvRtc3qpVpngClolkpQVtxOBvHsWY0mkbAX6tVGbL04Lm+PqhuZ7nP5R5Lf2ZD2/akFLlc&#10;zgzDib7rabtmAYlNw/sPH0hRelNM01wNEw6Hg5ghYGm7nnfvH4lRqE5ziCLibwW4TvOE9tTT7Ibm&#10;uLI2NQyZyd2Qdy9w1pBTJBmPazzBGaaUsCbxpjV8/GbLDz/d8/bas90bfJNI88DwGAilqR4Wh3Jt&#10;9b6dswq8n26GvvE4Lxu9Z0V5YsmWJdV5FEcZyUgtWSWZR0kCFVMOKpZMkwYHMS6aEdkYbXX2KGBn&#10;DkFpmEmoWimpbaZu1iHVA6j8KdWx9WdaaILCIS8VVsE54kZlMPIeMWljaw18QmIudLUKqr5PfgAA&#10;IABJREFUqnRzdmY1j8pxsvDk6yFTgnBn2O+3HC8D03HG+Y6uC8zTyOgDjWb1yoEldB4Zg2kepXGq&#10;Vni3m630VIkTFkvjHNEYQk24rQJjvVah4uSSYNVnIZlaPQpzyfAuP/NOnM9CSri2wbct4zRpR2zI&#10;KTLFQPvRZ7hu4PKzRxoSKUdiynjNwha0UBzvSjVRdy2p5KlWyzgNnqxGxHo4xxwV/GSMidqjQ4c+&#10;CzBKJWgttBJNFEt3cuVvNz12dw2bK96fLhy/+ZrPPv0Eo3tUoZsWHeGbN290XkkSRc6eBYjK3+vg&#10;bj36yzxYf/06ALP+/6cUMNENee+k71TOxGxwOfHpi47XG8+vxpVAWd/DItUTqwG/UdpSqbKIjaet&#10;v/u9NYBSPJBYdf3tkritbU/U1I7fuJ74d199xXb+FccgOiaTLTRWki+KekpypARDYgGcmMdZzU4M&#10;3re0Dj5+seHzjw/8xm/9hM3tx3z1iy+53L9njkne1Ja9pgCx5Tk8Gc9cyTY1UyRTaH3XBTrkFVYx&#10;q+8XoPIcXrBkn75TSZGctzFINaME+hWsy7Wlj4+tNu4YQwqBFALhcsEbR7ttJOJyBtc4sWOPEevE&#10;ml3oa/IeZQ9YZ/6NViqLtiyDnBWY2q9khcp0r9M+SCULotel7MHP5m0F4iX4NounX6luukq79bhs&#10;Gclk1+L9Fb67oe+3Ndl1GaUXWwqZtO3YvXYcbJA5bi3Oe7meMxK027Ic5D1TXoDlAjBW69dqzzB4&#10;tvYW84/vTSSUaaRocL2GSjxVZk/9WaY2ti2VKsOSvCtJGaPnZzmTzPr9UoZsMUYq0cXUYf25C3Cd&#10;Lhe8XneaJ15seq52OwwfSDnROM9wPmOd4+ZwIMbA48Mj8zyz3+9xSt8OIdeYNqWoBQWhlXlnOex3&#10;Em+eBx4fHtntrnhxfY3xLefLxPE8MA4Djwqe52muzTsL62iapooPyliUYoTEMAKSp2nmPJ9IGXzb&#10;sz3sIUvjdNGba/NpEBpozbJk/HA50/iWaYo8Pr7j/uGBGGfp2H59XSsP1alAs50lU1RoTdK5XoKr&#10;y2UQG1Tr8V4mVeGzST+VwDxJbxDpGSKZd2kWKXxwMPjGVcvffmPYHzbaHNLVLO48TTU1NI4Dp9Nj&#10;rfSIc1SPMcUKeFMrJyEkbRhIzciVSdo0DS9fvqzdb13bsnOOvl+0NV3TYpNQI0oFo+hEymQQKprY&#10;7RYtStt2SKPHiHMNp9OJ4/GB7XaHtYZxlApIARxGN1yxchNXoRK0FhrOPM988807chadTtf1Olm8&#10;XlOqVAJMqHbPQOUrysTrMUqTKUClVHYK8CxamZQi01QqaYsWpdAvijGB9IURW9zFvtkIdSYl+r4l&#10;Rs+7d+8qrU5soSU43u/3XF1diRBWswwvX94Q4xW3H+4YxxFrpSx5Pl0Y3UzXNUzze/q2ZdO1bPsN&#10;8zxzfDxKRS4nGmd4eb3l3d2FzidiNkwhYsaJpmlFPxLDqoKizGmTIRtSbqB9QW72wifPYoGZrYEU&#10;uNpkfvLpjt/8aM+bl55dZ4lhZBpmhmNW3YEIO8W2EnLJerGAhnUloxwkxXu8bpCrTJB8ifmCVTqY&#10;N77O7bWrVNExVE9/gOxWnZ2XCleZT94LPacEbuM8c5knYkikkOU+9PVZLX1MyphVxFTe79dVaWAB&#10;qOVQiFksW8moRamCxXKdQg/IPAlMpXEoLLSuYq+sh5JZsoelcuVMZL/xHPqGu8GTsPi2J5OYQgKv&#10;W44CqhwiIQXmMDGOI+PlQtj0NNay6bf0u53SYEXMSco4nB6MSj/LyqoymiksB6jJoifQkKSmxKO6&#10;87DKjidJzOQQcU2DbzsunCCLeNMAOSRO50j7gy84P7xnuv0KM0fmOVYQCiVgQY2QlEKCUBlzRmhf&#10;xmJSyS7qZ9aAL5NJOHGmSZmMFZ0XRoPkrO5zGemlZTRwhWQbctuTNntuPvkp3cs3nMeRbcw0vllV&#10;C0zdt6+urioH3VrLfr+vZh/Woofmsq6Ku1gxeSjrqHx9n/NR+fo+kLL+HakIWtqmYZrFZj4DAbi6&#10;aXmx97gPEa/AIxiDKCclY+30GSd93kYTY8aqzW75KArqMGJfjAwhTuLrZe2ienFd5AmwKdOT+HR/&#10;4u9+8i2fbz/QuEShhwozSyzY52kUDv0cNfiVtS3uw55t4xmHictw4RIHkjX0XcvNxhHDxJu3b7l5&#10;8ZJ3P/8l37z7BdNwJIRJ1rJdQjUJ6p5BiQIQ0A9v14BxHUqWScHyvVxUKgW18d0vQS8KvZ/8QF+5&#10;vP96jgg4cRJ4orGN2jgHOzFNF8I8M3DGGi+0L+NAHfcWoFn0qZrEzcuDkmeb63047yU5gAAu73yd&#10;G+tsfJbMwkJ3XP2stApY376s92XCGCugS+wmyyRDmsMaMV/BGpLr2B8+omsPjCEwjyPZt7LOkgDd&#10;RCRdBj7uOl4fHL7LuNbirHYgj1KZc1b+NmrYkxBq7HqpVeBGBlKlMObVz6vmz37fw15mTDl/daiW&#10;cdO/rYIYMRyBHJYKMyarFklBdnEZq4n4Cr1Xz0RNUNDXGqWHIz1GSNA1nhgfmaNobcmZxsA4T2QC&#10;XeOYraHb73g4XoiXif4ySK++HPGLUzH5Ir1NxnGk61qlZknSsVaBDHTdhqbpmM4XpnkSiqea/2y7&#10;VhoVhxljnDiZDhfCNEqTxqapTd5LLHp/f68xdKfns8R0+33HNHntYXchztLnzVtbtVUxxlpVkYoM&#10;5Bzx7775BmMsh8NBgYfj8fGe29tbvvrqKzabDbvdrjY9bBqx1LPG0LWtNGTse9ZBwzfffM3t7YN+&#10;QKmOhDA/KakJPehQs6mFTzjPkzTY08XnnHhjl0kQdDEU5FbKTmt73KJ3ARguw5NJ3nWF3uUrELhc&#10;FgF+Wdj3d3e8fPkS6zzXuz2dNmk8jxcuw4Xzw5GgVIr9XhynSsAhn6lw4ifO52WyzvOkFR0BO0FF&#10;+WsnpVImExDY1CxwyfyVxeS9r7bIhcpljOF8FkG8NPsRMPnq1cuVJqYImN1iF5tSrbCUDbM4pYUg&#10;7mQC6lINeJ8f4utMRPHMLo0vdzsZ79ID4/HxkRQi8xjoOtFdFEvm4/FESlKqHIYBlHYwzLNk9FLk&#10;MhRhf0MIkb5bml9OE8QogarB0DqxzBvVIc1ZNVAAXr/c49uR2+PEw2MkhsicBg1el2zWktVJkB3B&#10;70jNFTl7yTRbC97RukyfZ754Zfm3fnpN3zvG6czjY6iCUDmgjHqG2iegs1CbijajfG8NMsomUzbt&#10;dam1rBtjMqHMwbDY+YJoUkpVsGzKpYSeWXdKppaIS3+jGLN0sY6JaZqZkgRhKYoNeJn3MUU5YC3S&#10;jNAspfVpmp4AL1jK50+yWXrv0rG4WDpTRYfiDCQHRcrirZ/zIvxf5iU6htQsT7nXkiW2ZnF+sjbR&#10;tg37zYbj4xmyxVlxvAvzhTlGvDX1ADdGaE3zPDNeRsZ2Yrhc6LuervHcXF0zHgd1N1S+tdUyCQJ6&#10;8+poyzoeWT8/zknncg2YjPJ2nmdC5TnKHumalq7vORoVYZf5ExIfvr5n+MkXXP3oX+N2nrjc/or2&#10;Ig6BBn1uIJScErwZW+OlVA5xu/zb1ArP8ne2unZSIplMsiqhVme7UnUhZwlm5oiJls2nP+Dqhz9l&#10;pOX6kx8yp8zj3c+4f/+enBKf/ehHXL14Sc6hmogU45DT6VTPAWkyOymAWff3WfbjZQzNk33s+2hh&#10;T+fUUw3K8y9jDL5psWYixoRFqIY3h4ZXL1r8XwZ8sU21FmdKrs3g0Iy8cuSdCk9sASjrt9Np6Km5&#10;OnJhYGYBJ+XXLdL/YGcjP7ma+Ruf3PE3P/qa39z9kq27YJInpeIAmMgxwDyRQxDKXs7MSRoXUqu7&#10;hsY39LsN1jvOw5lhHOmM5/X1BhPPmHDFptvw2Re/wc3rN9x9+Ja7u285P94xjQOZsMyz5ba+58ss&#10;80vbWxbwUZ6hMWVeSvWw6Pdq7P/rrluGbH2ePX2gdc7W561VdpxA76xv4rzH50acm+bA+XgkOUO3&#10;2WCd1+oG9VnK3mqxdgmSS7LPwlI9M1ZfZyuVVSobiyheqPkSV2SoCacyZ2NICrCKAYDem0lPEqDW&#10;WNWhUBObJYDMZKaY2F+/5LB9yThJ1TTFSIojxtm6F5MyvZ15s2m46jydg8Y6mZf1XJW9WfSG8v/G&#10;UXsoUea1VhvKHlmqsjXrtH5u31dFWT9uvW+T83K91RwogLn0Yyl7a4pRZ+qSQMur1xiW3zUKsFOZ&#10;f/lZQkP3v1kdrdrW4xtfLYmNkT5w2Vkae+Fq1/MwJXKSJHbMMw/3j2y3O7q2Y1Z2irNCFA3zQr12&#10;zhKjq9T+lBIxxPqZ9/s952ng/v5IilJF69qWJjpCkmbQbeMxJC7TpKY0y5leGFGHw6GevyX+W7ct&#10;2G63jOMsrINpxGDEWtp7Gu8rsHnCsGjbhg+3t5zOR66vrzlcHbi+vqqdze/v73n37l3N1m42G3Xg&#10;2lTHqBhncoau67Ua4rm6eqHdwkOlG83zzDhNBKX0PA/O6kLTAG0cR7bbbQ2oyuItf8rri4CyaEwK&#10;2Civee7kEtRJoYAjoNr7VpraNPH1N99gjZXMaBBXhTnIvVrVcEgwvYCBlLJSDfratyQlCcxTjEpT&#10;EEAlgbk84OKOkDNcLmPdGMqStNbhvX3SD+V8PnM+i+Vmsd0VkCKoyHtXx6IsAue6mkFfg7RCrWlb&#10;r/ohXz+DMYl5Hjmfj0+C4zWoAwGMhZ+4WBOLpXDTSOXr+vqKt2/fcDjsMdkwXkY1XchVgGUMqmPR&#10;hpnHE20jjl6+kTEOs9CLvIcQZjLy/Lu2FRCWE3OIXMaJrvFkDNMUOJ8/SKWnlW6t03zhsJGNwaSZ&#10;++NMMGCMW2xY8wJSQs5YPL65IZgNE9A7Q9M6vM9cu5F0/xWnry+8f2u5ur7GetnAnILuuhEWrnhe&#10;KpVPDpT4NOu1roJ8NxCXzcI7rx3lZd+W3zOVK20VlAp1I4u2I8aaLS/XLnNk3d8IRJg9juLSF2Mi&#10;aA8ki8zPQvWLWfplGATolG60ZT2uucCwHI5rUX/dD5JYCaOuXKV3hsly3bp/GEuMsv7KuJT5WUWj&#10;ZJaeIwvAs05FoLriRPPVs203olEDjO0wKRKyIaQgI5aFrmc0wxhn2VuGeeKQIxvfset6+n7D8fSA&#10;wZFc0oxorlQAw5Ih151qlScWZxitcTzJ7D6fA3Xe5Ezfb/BNSw5RgwABOn/x51/x9gdv+d3f/gn7&#10;H/81Pjw+chpO0HislSROygmnbRzLgZ1LRSVL6Fdyzbm0iy5Z7BUIQU0M1tlOjCFH0bXNSa2hM1J7&#10;abbsb97Qv/mMy4cHCWITjKczp/NZG5Ed2V3f1PkiB6FjGAbev39PqUSXM6RpmtpAdz3Cy79LleXJ&#10;cnuShPmX+Sq/W+ayd74mgHKKpOw5bA2fvG1wVtwirTE0TuafLYkBpdrYOqQyN74DUORHNXBbh+/1&#10;TjUOjUBjE1/sL/zbbx/425++5yfXv2LjPkCaCQAhK2NP7HPzPJPDRJxnAS5JNFEhI31QkEB2Kmes&#10;t7R9RxiEsny9Ney7mYcwQNtJr4ftjs92e16//YTb2/e8/+aXnB7fM08XSQCVoDnn1R2V9aqibYpG&#10;olnu2emYOTHXmaYRRRHPHuz3w58nge33gM5f90qngXzRwMm+7mjbHowhztIx/nIeMM7VGKPufUbX&#10;v11V8zRjX9gnAlBdrRAbY3BGTKlrMkPp+bkwQlCAokwHa4tRiAT6KZc9n2qBvTgoltEu804/G4AC&#10;B9ft2O1vyEaay7ZNK9RlRI+QK5hM9I3h0Dsab1FJlVKcSzIKsklP9whqjktxaTkPyjooACA/mfuF&#10;svYdydL6WacFsdpniYh15aloNuseoGszk5b30w9kWJJ9tSK2ep6ifzHaz0rP2CjtB6KYktF1nsNh&#10;y2VMol0mcX54oNv2bLqO/abjOB+J84xvHGmOTGPg8eGEs1LVO58uqmN2+uzsqsdZidUy8yxV/6zx&#10;RrdvcM5ITDTKugnzTNf39K5VXbA4tbaNZxhnYog43d9Ke5KmadjtdlUruAZlZW61bYtR22nRq0/E&#10;EFWy0enrFi2qP1xfE2Lk/YcPfPPuHVeXCy9fvqzgwHvP4+PjE+vbcRzZbDYVqGQSMSda31WQYK1j&#10;v9/TdSLqKSDleBQb2Wm88PAw1A+Sc66l+kYpZCUQWwcuBZUtjje2UlYkwDU1W1+Cl/KztSVlyVqU&#10;DaOIrItTVeHbFV2FQReYUix63+vrDSFMEijnrDQ3q5uJ1Y1FJst217Hd7Lh/KDSlAs6MVlAajJEg&#10;sgRya2FyeXCn05kYI02zlMk6tRn2KnZaa1ZEG7SI2QulLUahqhVBpm/8yl1JypOlGlPus9AryntZ&#10;a9VeLtb5AdRqkjFS7SjPmWyIIWvn7kyYZ6ZprtWktUNE1zV0bcdWy4nTOIrzXOPZ74WOeBlnsai+&#10;XAjTRNt19F0H2i09x8Q0B3UMsTRdyzSOnC5nbm5u2O83TFNgs+lI6cQcE9MgQfZiQlV4wZJJzm6L&#10;cTusNgnsOs/enLHzPTx+y/GrLwmbhg8fvaTvO3xeOrU+dd6SP0UUXcAmUGmW647Z6wB//Uc2W7Gz&#10;nePMNAUoTjrYOm+stdiYNcPCUhk1hsJr842skSJir/74ZkUbHKUxZLalt0rZspckArkIG1noX6vP&#10;u2R4lvldqqPl/co9lwMy6QESYtaO8lK+Xu8VIBkeX0DVk4pfQqxvly72IBSaGIrAubhuSSZps+2Y&#10;jwL0bPY03ZY8D0qbMMQ5EaZA2zV46yAH5ulCmDqmy0i3kee+P2x5OPaM4yDCTSud3i1i4/7EUjjL&#10;8yiHdkoJnIqns/nOAbwkYJbKWM4C+tu+ZzwPJOQAdb7lF7/6wB/8L/83b1+/4OPPf8j4g3c8fPmH&#10;2MtI5z1t4zBZRKnFAQfUaKEc6gi4NqgGOotpQcKttBBSKVSxhTYhlCxwjJEwZ1IqLlUOfIK+5zRl&#10;/MOJFCMP949cX9/w0ccfC93JOYzz6tpmKn2hrJ2yH+73O5xzXF1dV/rr04pHfvbv7wK+5//+dV+/&#10;7ncKf3sYtLKeM21j+OEnLfv2xDlFGpPBGg12pSrlSlItU4Mwa54+9Drm5TOUP1kdvPQbBY9ftZF/&#10;482Jv/v5N/zN11/xovkA8UwMgZBFl2SD0pXzSJomjGorxmEUO+ukdrM5Y12Dazqsjnl2shdYA13r&#10;uYwze5d52SU+3D7Q7q+J1jJfIimCtQ2v337K7nDD3e23HO/ecXy4ZZoGBSua7S9zu1QcS0Dtmxoc&#10;FkE4xkjX97qPrAPPJxmAX/cgf/3P1kHn6kK50Hf0+mIhbjDe443FuKjmE0ky3ZoxLvu8VCrE2tda&#10;q2BrAV1K+Kv/TWptm0yu1YcQSuI2EEIkzNI2Iuu+AhpwGzA2E00Qd8IyPpS9cNk7RP+WqnmDBP4W&#10;TCZpvyJsyzCJNa01Fk8mZVMbrcrrouiqvMd6By6QjNK0Cp1deVslx1GcsBZa1Xq1rumBVXr+9Fwp&#10;L1iBh/LISsUjr65bkzCrs6LQhdfSJ2tk7y0UNZNLZThXIAL5aSseBSy6m1TqcdIKUElGZMA5w2HT&#10;cR6OPA4D1gt7ZDxFtps9rZemiGMSgxTftExJEsxDGHDe1XihNLQdx0lj2bHG5cJ6CFhjxHwqJY4P&#10;jyRmpJKe8NaTsySnXRbqlyETYhLWSjozjhMkS+OFgTVPM3MQWn1KAmCkDYc0rJRHYir9tlF5QJiV&#10;hp4S6TKSu6bauOec8YVLWahV4zRxe3tbu31fXV1VYeL5fK5q/SKGlgxmlpJkPi+o27jaP2NN3yjV&#10;jnEcGDXzvs7cFqpL+f0QAsMwVCF3+d01VaUEgCWoKp+tZFFLtaGguRLseb84e5X7Kgee06xHcady&#10;zrHb7epnWgdXZQ8TapSU7hbjgFH9ryPjeOZ0PNVKQ6HmWOtqJQbEmjjnxOUyAIsTUkqLxXDTLF2V&#10;C/Aqi7hYGJevAmZETyILaRwvlYcu9DIRl0+zmAHIgb88A9HVzLWbfRlnKFUPCRIOhwNAXeTjOEp2&#10;0IqF4XlQMwUNuoo1pLWWPBXXClurTF3bst3t8NZyacR97nw6CvgaRsZJMto77eFTgBFZBP+t91it&#10;JHhv2e92HA4HbcAZZH5GcE3HfhtJ2TJOj9xPAatc40IlEE6pw/gN2TR0zrNrLVt3wgy/5Hz3z5ku&#10;j6TpjN28IE4DKYzQdJo5eSpcL/9ez80CwMtcXmfIS8C+DvhLdSVr1jrGVIXjRjNQ1lOvtabllc1Y&#10;BK++PiMB8x0gQr4QA5eLCMIlOl2oDRjpXp5Tql3LY0xkhCZoJG0m6A7znftZV01qdbQGxsuhWdw3&#10;RTQvC26drCivl6yjeTJW6/uWtb+Mh9iqlkBDDhDZTC3eGbq+oZmkTO5tS87iMmgNhPlCmCJhFlqr&#10;6VoyEKK4HoVxIvgZ23j2hx27hx3DcMZkoU5Zo4xqJw4+Zb2V/WQdFOUsXYcN3w2Kl4C6HLnST6pr&#10;N/TbHcNl1INZdRim40/+v7/ks8//mN//+Pe4+fHvMN59w+n+V+Jw6HJ9DhWUJKpYWSGLOslavTaa&#10;PVVhqTFL8zhjKD1PLA5rPE0rfxfrqWxhtpncXzElTZ4Yy/l8YbudpUq66aVK7Ap9wOtZNLHdbjkc&#10;Drx69aoaeIjjZF+rLeuxkn0Vir7q+Vg+oWV8z9e6Mv/875KMNRixDzcXQgzk3GOBH7zquN4YHqek&#10;QMNIZdAUrUO5VmmWR93TnkAhiXOeNNUstffyTEzOvOpm/r3PH/gPv/gFv3H4FY15JKQAMZDCLHuU&#10;BrgxzKRwIY4TYZqIl1k0cGGmTkBnoEkaeGSwSTyNjeTGrTV0XcOr/Y6fvrrhz75+T55nbNNrFl8S&#10;FyZl2nbDm49+wPXNKx7vbrm/e8/xeCegyGhgWGhBmkG33gmPXYM1q0DYaAUvyWG8BLtl1Mogfg9S&#10;WdIsq2de0/Y8WYcVHCFBaDTgralMCbwjYcglOHMOdJ8eLxfouu9QdpMK0goVdc2iyEhSg4yCDzlf&#10;Q4zaTmCWpsfKXJDgeXUfpsxHaqPfYp5Q7XefxVSleJE1OVF6K2UStBs22wPH84mL0sob66peynsn&#10;FKaccCSx3jdlT1gSTlb3q2wQ6lfKVN5jev7M1l9lry713O/+uJpHyKhSkiy5vM4UkLB+TdbKSVqu&#10;8fzddcxyFuCX0D5RZb/Q/5bnKrSmmWQNzrXkJKOYjWo71UDCWAEMfW9oWk+ISUBJ15MRcxqM4Xq/&#10;42FMzHFi23TaQgBOxxNblWVM41TPEomBY03Ae42HLIak3WKcVodSyljjaLycm20r+s15nEjOcbXd&#10;kbK0sKD1dBZmBbs2ZfZ9zzSLMVMkM08zR9X4dm0jonnvcdYArib9IRBmI53nLcq+SjXJ74dhqAG5&#10;TNCSrT/VUnkJ0AtYKVScnOUwiUkcVkLQRkZdB2SmyVRBOVCDcuGfNbSHhv1+XzUlJVv7+PjIpK8x&#10;Rty8CvotNpNrG7ZS2i+alVIpYPWacrCvwYFzfuHnFcAFVQBfqFUFPDknSLUAnfIl1yvTPeiEEKBg&#10;jACQtt3QbzY479ltd0yjNFrLGbUlThWJFsBUqlZlHEr5t4iV1q5P43gRr2wFaOUzld8vAGieQ9Xx&#10;tG0rmZcw1YUl3O4GcYOIDMO5UmXW4KrQ6YD6WdaBdVmu3jeQIaaS+Vw6hze+wbsGY9dZdXFKcs4q&#10;Za7jeDrRGDkEGuvY9RukpB+Yxgs5RgLq8OZtPZhSCAzThImyeXvvmaax9oxJKXJ/98B8SfhWTBHe&#10;vNjineerDycezqFyr2WDM2TfY9o9TdvRNtDkezj+ktPDzwine0gijss5Mo0iMmu6hpiDdPMuFQ1b&#10;nFIWHcoaqADP1uXTwB54Mt9Tkv4Fxiasah2KPaN1lkarZPJM/CpoK+XmlabIQNtIlvpyGbhclgpZ&#10;mYuioYIgBX65n6zbn6FmAVMUalN1ivnerPOiZ5N7WZy4loBhXRVBslOrsajX1rFKWXrAVB1Qeaes&#10;vOaSiXymrVoWNZJRaiybviHMxZFsxtpMcJZzlF4wKUZictpg0hEVoMRZOot7TYjs93vubj8wxpmc&#10;SwVKxmYJbnP9d6k8Luy0LBagJeBYfeZK+dOYTJwRM912i3l4ELetLIHNfrthTvC//qM/4sc//pzf&#10;+Vd/k1c/+df5xT/53zieL7TO06+y+UZP++I9ULKVBQTnms9cBs8Yq5RRQ9Lg0TpbQY01Fqs0zJgT&#10;0WSi32P3b7DtRuaNs8xhkvMmaFXcOchC59lsJNsn5ivS0Pb6+rru/yGI+cN6jpTPXz9p1Rw/n5PL&#10;1/PKyvo6tdL35Hf0eln43+IGGTSjmri57rnaehgV6CW5rne2xKVLUl8BSt1SC1AxojehfHT9eQ3J&#10;LeSY+Xgz8h//6B2/96Mv+Wj7AcvANEfyPJLmiTTPpHkkxwliIk4zYboIwJ4n4iUQ57LHRIwF33Zg&#10;Z+YJfEoYK8/RaD8U4ak59puWv/PXf8pffgj82eMDNK0GsEnXaVITDGibnldvPmF7uOHD7Qce7t4z&#10;Xk7EMIERMIdTbUTjZU3YEoDKoBdRd1I93AI8zGpA/+W+sl6zPgbzfI6X79sKAkBAS46rNZMlwLfl&#10;ZxrrlOTJco7GuuafzLWctTu3FVoksm/FoI6U6/1L12XRjtiS5FKb5wRKMdakgSYOnoDfFUArLI9S&#10;yc45EZNh3+1p257xONQKYKGYzkkSU42FxoDPll73LHkmps7R0muqAteca8BOLHpBSHZtqmL0PvNS&#10;Hao/o54N5dplPMreWoFXVl3dE4BRANsCUKjPIGGeJMFYtCbrOk95H51FUatKZKdazij28a6R52gS&#10;Kc+yh+o9NL4hxbyigGfmFLHOsW0apjQRNi0tHpxlHCe8axCWipyfLudqVrRm0Iwzt8G6AAAgAElE&#10;QVTjSOMd3aaVdR0DjXXSy806POC0ma5VKlfAChtlvAh7ynu6nJlnRzQaG5mMc4ak/dzmEJij5zTP&#10;0hx9mqQY0nWVtl10rjmLxCNmpEmrKdb10qjaF7qEcNfmJ8FKCEEz6x6vVKndbqf2sxcVRW+UZ5dJ&#10;aelGLV0knQIDPax0gY7jRSaSQQGAlWDVGNy2wVjpoJlSZtLJX8trZuHrp1Rcfoq3pdH3X/QSxX0s&#10;JgE3XdvpZ/NKw5LpVH6/XEsOv2nlSIU0ukyJtmlls4licWp0EzRoV1QjtJn9/orD4aoGo/12KxnI&#10;mMiXzGVQ4afqUYSHmCWAoiBJof50XUfTdJKxNUt1wxhUKCoUs1JlKc3EfNNIgyKtfojTgwcyXd8T&#10;Q+D9h1tOx7MG8iLoJ4vJQAEdQekwbZvqtWRRLsFzeSby3FEupGSA2q4VIdUsQVlIiTAOODfjnSD5&#10;pm10nkjV4Xwa6vzp2w5nDX3fcLUX2+aXNxv2ux3H00kz4qLnOV8uTPOsYwW+aSgNRpNm9Oc5cNhv&#10;6duePF94fLwTN7JpxGH49PWB/nHmcYgM4yxZE+NIfotxG5rGYfIdl4efMQ9fMc9HyFLFyBZak7jE&#10;idM44DYy32xAt2eLsQ5wxKiZGxbqYdmc1nNynXEzOj8FzCmtKS/OMHIILNaVUfsUrfUuZdMvz66A&#10;lnK94TQ+qS6WQG6eJ6y1zKr7CUWPYdLCpdfqIAnSHHRlGj2Myv3qfSqALMBGkhDU9Vx+t1SKLKtK&#10;UIzkuNBFS9YtsTTVqjTDZ8Hl2uEspVWQr79XqlPOWtrWk7OIBwHt2t7Q+A7jPWkaqy2ybywxSHZf&#10;XAMnfNtirWPTb9jtDozTBMXpB9F3WGOJLIex1ROvPEsLYDJRP6c1RddTb6sGTCABUYqBVs1Q5jmQ&#10;jWHKiWQz28MV37574H/6n/93Pv74LW/e/JAXw4n7P/vHbIZREklGM6D14M/aOE0D0VUjvAQ1k1rm&#10;sDEG4yweS9Zg3WTRDCQ0eNDDOeQG27/C7d/g2m2ZMcyT6PfathEaVNNKdnIc6RXAl0RYoS7e3t7W&#10;eSSUB9E2Fmt7HS2dCzJnlnF8mjlfxvZ7su//gsC3BCtSpXTMISiYTVxdO16+aOBDrsG0VzpcAaSr&#10;PA/r6WvQbiMKSIyhtDRassJWKFmf9TP/0U++4u/94E+5ad/BLHqtOI7E+UyaAylE0jyR40wOUX5W&#10;KM/TTLyMmqWPQj2zBlLEpha80nqsV3AimhEBBY6E5ZNXW/7+3/5t/pt/+Kd8NQ107R7rMtVVXr+K&#10;0Ljve16+fkPbbzk93nM63TFdzuScMD5j1Lo25qxueCsgnVVLo23qswbFZp2EMMszroNqIaflWeb1&#10;zzRIrcmDOkuUvqL7uTy3LO5j5fsreiRG9QgsToZrB80y38U5cnE2LBTXzFIFkKBO7YiL+Ya1dZ6I&#10;JbKORyrVY7tYT+tNSl8WU4ek2lOj1agYwaoQ2xjZn5ynaTuOw4mYofMd3oojZEiRFGeabNltOrbO&#10;YVPEWYmVTHYl54clL+dZLukaiou5gCKjus0MpjAvKMDEVM18nUOxVOVLVke/rw10n1efU64LVbvY&#10;6+VzAW76JHOufa1MEuv5GFOt8K23Ab1c/QgpCnUK56WairCOYnH8yzI2gUSIAki8FyCSM0whim23&#10;c3hjICZynNm0LSYZ/Ayzgc1uyzhNxBSlRYET90hJckvc7I24yFlg2zbYrhWWUQ6QA613OGeYZjDG&#10;0bTaEiBnzsPIcZiYLpm+7dg2nmAFuBq7APKcZB9o/UZ6+WSYY+J4GbU/oq1JFGsgu4bUeOYmMM6J&#10;aQrM00QyRiqUJuMfH0+gAXEIEe+d9CTQbHzSykUIgajZ96ZtwGSmh1GDqQZjbXVYKZnaYVjcnfb7&#10;fRV8Ow3Civp/nmPllrdK7+m6TgWooYIgi2RlS1BRvJ9LUFMODQFJHuckGG/blhAloHfWyeddcemf&#10;U06SOhZJMLPQb0DtUw0iQDYLtSQj125bT9s1dH2rPUhs7dQZ33+o4rfLZSTOhkyUpkbqOmStwzWm&#10;0r+KwL9tm9rDJKobhPdLh04BJY623dC2TR2/aZo4DifVwNiqGWrblk3f12dzf//I8XiqGhyyjGFx&#10;zzJm6Tb+PKArABSWMrVoVpoKWMSWuFdKQVTQqaXfJF1Rl8qQoYicheIWxGHMZKbZEedA33d1XHbb&#10;Td3oX768JuXE4/nEZRi5nC/kmGlbo6DFYo1nOJ+IIbA/HNjud8xZeJnZeE5jwPkeGx3T+cw4SviY&#10;bEvoWzZNgw0PTKcvGR5/TgiDZmbk8ACYgljzDpcLfdjSaaM8g639CRYXrVw3zjKez/Ur9aAxFm+d&#10;buCymTpn5WAjPjmUjAaNl4t0S18AZ6jXXlMxy3McLyNhtSbRZ1QAS8pJgZTBFQqQlr5lDSWsTRCj&#10;iLZX86UIOKE0hZMD2Xsnme+49IUpVZNcxkmrLGgmTEALNYAOOdeDS2h/6ck9rg9+Y9a0sGUvKBW9&#10;8iycNTS+6NXC0rcgiyVz23WM57PM6aj0HWOZ5llcjqYLTdvSdFu6tme33XP38EAi4ctBq38/oZSs&#10;DtNyXOZyr0ZAvoCC1VghFSRDwmYRa/ddR9+1xDiBMYQUmULEty2m9fzTP/2SP/g//pDf/3u/x80n&#10;XzA/3nL8+s/p2hnbd4UoUSKXp4exfiaDBDxiWVoEt1oZVCeikj0rlAuMdLuPJEJ2sHmBf/ERbnOQ&#10;ADclTCPP53Q64ZsrvPfc3d0j9tqOoFXtUnWOMTIMA8Mw1OTS6XSs++Nms9Oz7rvgogh9zeo5rPe6&#10;8u9lXubvvU4Zm1X8S+PFZSxEaV657+GT1w2bP01i5eysWJeXIFMP8HWfk/VXcezShLhQvAq40QrK&#10;R93If/bjX/J7n/wx1/YdaQITZ+JlIE0jMYzEaSaHRJzFZjTP0hU9zUHbBIzE8bLovVSDJntdwsSM&#10;iQnjtOLs1Lo2O6mvGosJkZ/+YMe/+Vtv+O//8Fuy20hFTRMUdVxLMG4QZ739AWs9vtkwDI+EODCF&#10;QdgJORXjOQkmswSPaZ7IYV5c87RaujwUWEG59RMjr7+/QoVPAIs+2MU8WNeGli8NRq171RpcUsI1&#10;gVnWb372p4yBwUJW58Kcavdzb+2TyoyscQR8OYRWWT46AlKs0hi3/YbtZkffbzBWjGou04WYIjEn&#10;phhU/K13W0BmuV8riYYS4/i+Y4qRyIRte7yz2CTWwcZCYy1949k0hs4BSXpZDaMyKOSDV6vyCiZq&#10;BUISU6LPkT1egLE8BwHjuYL5rN8vrpIyTZc1u1SmV2imPnVJ5ohhRak4rX6WZS9LdeoYPYNS3f8q&#10;dMr5yd5RqivWSG+jiCEonS1OExFPdoYpR7Fvzpk5JqLIsYhRHbBilmpFEIDjfIMFUgpkPEYd0ZI+&#10;/DJfw4rmPAwX2tbTuUaZR5bGWLzN0HpSiPRWErlt6zE4LuMFh6PzTk2LRG92ugRiGPFtS9PYOmZO&#10;9VRSOTR4p406jbTpOLaWcQ6ESK2W5QzZOXI2BG+Zu8w8N6TcUVpab3qPv729o2mcuC0ZCTCKeNp7&#10;CWpK4FqoWs5ZdtutCJeHgdP5gnVLL4Yigi6B/el04nw+0/c9+/2ezeFQmwaVIHZWBJUNXKZJg2Np&#10;HmOMvG/nhM8mdp9S5bDGLUFHoSiwHCSFziTOQ+L4dDpdcM5XYc5ze1YJqqUzZxGxl4zsYb8XC8bV&#10;pC/0AmddzWCEGHl8PNato7hpFarcbrdlu9koFaepG1XJBhZL43kOVT+xiPvFNc03ba18HI8X5mlm&#10;0a9IYGkt2syu0Nhk3Idh5Hw+sdls2Wx6ttue/WFHmAOXy8TDw6MGjjOnkzSXfE4vKXbPAE+z9NLw&#10;yRgq7aI6tf3/jL1Zj21Zdp33rW53p4m4bbZVrGKRIGmqAeEGFEzLFgXDhCVYL372s+Ff4T/jH2DY&#10;LwYMyZRkmaJMmbBYxepYTDKrsrtdRJxzdrsaP8y19j6RWTR0yMybFffeiHP23mutOccYcwzraOpW&#10;bDWRAlRycqC7cozbZgaE0ev7Hmc1lUSfZue4QErtWjzPs8gTu92Ojz/4AKU0r1695u0rSaA2xvDB&#10;Bx8yzyLne/neB2hTcTqd+fjjl5wuF4xriEFz7kfO/ciULHYSB6KgHHNVQzhzPn+G73/BPPdSEGdr&#10;VqUMIXjGeRIUJEbmbJHK1bO5TPn3lwVfHFmumt2mqR4VyyANsjOWymZ/fKVy2Ft+7pRCqVLkF/mY&#10;om1agk+sXvw89nS/ds/zOUBVUq23QoKC+GvRf0e+ufFvBX9+Hq6a/6/LZB65+cWtmbj+Rz5H1sAW&#10;9DBvwvDYNrk8S+WATTGSrpqdIosrzYnKB38J3hOgwD5qvMt+F2LMphKRJXgKaaWSwhkZ8vNhXi0Z&#10;tdbM3jNOUzaF8Li6OIbVuLpiHIftoLv6md+QEOXGbyMt5NNGlQ/Fcg9WsCQXe1oodHFk7Lj0l/W6&#10;+iiIvjKakOBf/Z//lg+fv8fv/Ee/ze23f4NX53dczg9YY3BGDqeCBJOKLEWv7JjSmzTjcXOSQRSr&#10;Vu21WBhLde0TeGXQ3TOqZ99C7W7Xc+RanjuOE93sCYjDYkqiW47e49p2PXMKi1xVjmmaVjvM3W63&#10;SlLTWgxtr0eNyC8tYv/9Xtt93OpaFBlwsMJi+ERbwYdPLE0cmIM8sTFIgGVl1RpPkUmCRwVo+Q/F&#10;JvdaZ8KVuA9+pD3/5Nc/5T979n128UviDPiFMF3w04CfRsK0EH2CkEg+iE25n6WA8l7sc4PHL9P2&#10;+bSTIX8iQS0SNhkixlXSpESRGEGWwoAYPiTP3/7uM/7w//1r7vsz9f4mP8rpG89++XzG6uyO1tDt&#10;DMbc4MPIZbgQpoklehIxS6jycPriSSFB8ogH1WOZ39YFcnWDHv/3dTPx9d8DMrCWAdHSJaptv1Ba&#10;JDClqF2H+vPr+n5eM+Tr767PIRmYlde165ZKaTMUyEDV9Z7RVg1du6OuG272N7TNfj0LYoyyLy0T&#10;s58ZlynXUsKcxzy3VvYxUpbehryfGoutK6ypSdoS4sI4T9RaUVuD1RpnQCcPUa37kw8qM9yiPkmK&#10;1fykNFkpqrzvFxezLF1LrNKuYntOZpauJUPldS3v/GWAwqN9tvyZDH6XTXn9vcycrI3hej/KEHxp&#10;bMrZXlj4YqssZ+joF6YQ0S6fqVaxxEg/T8zBkzCkKPtp01RcpoHzZWBJIqEUV84aYy1NXTH4bf45&#10;hqzquVK3LMtydcYr/BJoXEXjHNHP+LGnaip2zhK1pqlr5nkEA861+HnCqpyHFSO1NRx2DVqLbMsZ&#10;lyV+smKMsdkIIYOjJIySGbeUYG9FQjx7YTmrTCKkVFxLDVHBEjy2cuzqmpvG0TQOu98dUFr0pnUt&#10;ASwSAmhWXXiMUWyDtV7dnfyycDze0O32GFdxufRrwX/9Ki5Q3gfu7x94eDhxPF7EQSiEPCuxIW/W&#10;Wpr86/F4RBnDuMy8evWKt6dTfqDkAXVldmJZ8uBXmYnYpEbSlWcXmCTe0OMojhTTND2S0wAr/SrF&#10;PyxLNv5U8lne3d2hlM6SqY2iF6mUyciePBjGVFh7FXw3yfCxsBmit16G5dF1ahvxm1/uZpEIZPT4&#10;ehBfskBmvE8ELzaDKTuvFOYLpcRJxBnQ8vCY3LU6J41fCHC5DEzTjDGatmt59vQZXbc5Jsm1gWma&#10;r4rJtKIdxUVNfqRaHUZKgxhjZB7zfFFuIuuqzk2iwTh5X5WzLPOcrYXDyvhIc6dZZg9RYztJO3VN&#10;y27XopTk8iQf8gzFwv3dmS8/e0XbtTRNw4cffUTwgfP5gtKWqjJYV1E1R54//xD4gqqucN0znr33&#10;AVpXDOOIMY6HS88wLbiqIibNZY7cPdxz/2bh3VvPl68+Z75cMBhIgmCLnlIOnOgjMfuRl2dzXhb6&#10;aWSaPXOWBZVZEPI6uFwk8KrQzsI2OJwxGKUx1mCdpamdNEA6o5iquGrpjLqDtZqua7OJQaHZt2bl&#10;usHcirWMJBUWU2mcEWetmHLSe3p8CKgC567rWUvg21WzcM3clJ99bYbxWHIlkrIQw5ZOrfR6PeT4&#10;SCv1XzZIEDtUlR2yvn5QlSIkxkBMCQtELRaw5TqsZgRKrdbRuhymlEMyu9xVFXM/4YOwRsZoTNSi&#10;xR1HqrqlyZ+7bmoO3YGpH6VR+Lo9bzlcCzKrHiPz5ToqRNIDMqxriixBCdNTWOAQIl23o3q4W5OQ&#10;SVDmfow13N0N/O//7F/x7OULPv6VFxw+/k1OP/lT7KnncNhJ7oFWMjsWEiZLk7Qqri2BMhuQVlRW&#10;GuikxaGKIH83JUXUmqhgCgZ2T6mefxvVHrfCS212lXVdy3xkHqTuup1It7oO56q8ZNTahMrf0xyP&#10;R47Hm3X2cH1vX7vOj15KpGeFxZX/L83ievGv7ocUrNJoymfLtBLXrUWRbXrvCUugqQ3vPa2ojLiu&#10;aSK//i3JSvmLLzyT11ROr8WuyT+8MCYpsTk+58WqI6AiNkb+wa++5vfe+wFt+IJlmVDLDPNEGC+E&#10;QeZNyplBKLr5GT/NxFmcDWMQcGWaRySPw6KNAF4xyYyBtjHbyHowFpWMWC0TSdqRdGbVPTzvKr7z&#10;vOJf/8VbqrZFGUXJB0rxamYtQc5lxTnDsEBYEkob2uqGtjugUsSHBYk+iGvxKBLQSFgmgpew4BAk&#10;WLkwwCEEQvTExUtnGGP2xJVvkpQSJqYAPWy3UuRYXzP2CAmFJlnZS1QS5LuAlRmyu5KdyvvUWZp5&#10;PTyfL4bIz8pexNVNRqAibQxJaWxmPYr9cV1V7PcH9vsjdd1K3oZ22UkqG3UYQ1UbXNXglok6zviw&#10;ME4D07y5txbVhNROQABjLLZqsXXDskSm4YyOUWYc6gqnldhqIzVaSEpAZaWZY/YyQBQFIQcbAqvR&#10;y9USQ1jwLA3KOrQyh1L2+28u37+BMbna12ED6FKIa15LDNv3Ls9hijE322m756kwYNv3vmZtZAYu&#10;rSYyUWmmJNkiSotUUVvLuHj6eSIoMM7lc1UA9aQ0bWVJqWYMipAZujUEWYMzmnmcqaqaeBlXMO36&#10;/CrqmbZtCXnWOVUGa+HYtDSVlRrYWprG0daWcRbX2XTYS0+oxMvAumw0pRIxSvCkUm5VWAhjthEZ&#10;AlRJApL0FFniriq00tRWVE7EiNWw6xrariakwMPpwpPDgV/98D1qBzYGQSO8j9nNyqCUWQfKvZfC&#10;pmSRlF9DTFz6PieV1zjnePv27SopKgO/MmArO8DhcCClRN+XRHpNPwyEELm9vUUrxeVywVibkzJr&#10;mrZdXTPqthXbsky3TdPIOM+QpQ9QEqZTRtUlgHEcZ5nXWOJqL1xVlejH83xFKaoK2lYGvCtXY53N&#10;iZ3zqu1/dDO0Xm9EkR/IkLsmBNGyl4VRUugLEFNkayGIfvDdu3dM05KLUps9/verJXSR01VVhVKa&#10;h4cHxmFAa7eiiTEEXNZwP5xOnC+F0dkO2OJnLeixYZ4n7u/PvH1zTzEBUIqc3yIzRuXnA2vDVPJj&#10;lJKCoq4brC0DW8Lq7LqO3e5A8JJU7KxFYRnHC9MyMo6BQWmsLjbSmmEY181lWeYVNVBA07XcHI5c&#10;hpG6ygdoZamVNNEeCZfqLyPjOHM4yM9s2xZb1dwcb1G2xkeY58Dx9mnOltEMl4n97Q5by/194mra&#10;ec7Ng6bznkOref/pjnf3z9HO8ulf/wy/+Oz6u2KIpBCJk0cFcdMQsFFkUT5Elhwoqa0h+s1fXSkl&#10;Q2RRqFLvZRP3y8xEPgisQhu1zorZyq2BmIBkpWSLZG09RTJV2LpSBBZntuvCXA7MUiCXwzJmN5lE&#10;MlIIUlD+XKwrJWYEwnxIUXVtnXrdIF3/vGuQoLCvIQZ8ns3KWJYccKE4YaUV9SzMG0qcTHQuBhKP&#10;5XTXbmkAykiKrskzNNfNW8r3MaW8U7Oho4m0Od1og6tbzDyKy0423LAoSfCdJ+p5osvyI2cd+27H&#10;yZ2Ypn4VgZc1F/MsSYySM1M+i1qffnkjEZFLerKTTy5CUh56lM8g4EnbtHTdjtP5YUUNC5MZc/Hx&#10;6S++4v/4wz/iH/+j/5yn732MP91x/vTH1JVHd5XMoyhhmFf2Jr80ekU8i+QgJnF8SioSY9G+G9CW&#10;Cc1Cw+JabH2Lavao3EjA49msYq0+zwtV7ei6HU3boIyVxOa4ASrC/otUSBoDuz7D5fV1Ru/R14UW&#10;YvXKKqj7WpzIxddGPcpXyNjCKhFRuWxO+fk0RpDDcZzxMQKRl08dxzazoIvit77d8/f+luMHPzP8&#10;i//b8+peEbUlWLXqt7Nb8SppLDkqeWqLZYG//+E7/uGHP2CXvpD1NfQwjoT+gh8H4rzgZy/5QgL1&#10;4mNgWTxxlrmUmBI+Ku7enZmI7HeVWNRrLWhvErlOSkFarESW78jQeFKqLH5UEom2VZrf+Ogp//bP&#10;f8ZyOaGbPUpn1DuDMfrq+VYoKqOpnMEHJfu/TyidqGtD23ZUWs5fZbRYEksli9J5HwUxZIhimV5Q&#10;8+A98zSxTAOLXxiGgTgtjGO/GrGsafVZ7lT+LrE0I4qkLUobjLYrayKNQZI9PQSskeyhctZrZbbg&#10;U8iD/sVIQBr8Mj9bCmJphPNZAejMlhttqauGpuuo60by2lzzaC8LMZGUR6OlMdAajEJjxf7apxUE&#10;0mh27U6Y1/OZcRrxPkkApbG0ux113RJ9JPmFWkPXNNRNJTbuyyJSz5Rdw8jPSAycppnBV7Q+EZU4&#10;eyktny0m2SNW9ngFAtLWjGcXqQIKkBToxwzK3/T6uix9NRuIAiKmXGSX9V/cwLQW6V1xRL1e84+V&#10;AGHdG2QfSaQMbFkjQ+eu0hJ6rhV3lwfGOeBqR4oyy+OjzJjGELCV5vnNkdNl4NXDhYTUpGUIvuwD&#10;2uh1LsZaC1eKoPXcznVpXXfMY0/Uiduu41nbYjU8RI+zlXw/BRjLEgN1Dm2vqwpNWqXyJiZO/cA8&#10;9lSVo2sbnO0Yh4F5ClSuAgXzvMWGaMDEmdqKy5eMScgav+n23Bwa9vuK2hkUMD7bS+zJmy958e0P&#10;sO/u3+SAGsU8L1grRagwBYL0FbahIFXF0lEkNiK7OhzkYHjz5g2Xy4V5FlvIUnSKl/ecwyDrXMjL&#10;TZ3nC1999VVuhjxd16wXeZomQkooZ6lcTYp5aDslYlBo7VApErxn8UJx+RAYxj4nb+pcSPs1+M06&#10;i1JeNhhT0tbDZsOaUUlrdQ5QdGgt3e/k47rhzbmZSDHmQbB8+K2orxRK10GRgqhFjNnmNIwRfbs4&#10;pHnqWjJoUor0/bAG4zjnVveuy+WC0TZrzmtBU40EmqU8hHg5XzBGsdvt1kVf5FObc8S0uuPMWWY3&#10;TSNV1VDXjhjAVWYtFsQe2FLXVd5cZbi17y+PnNckx0XmaiorZgXBD8xzsbJN2SggrEhFYfCu3dOu&#10;HUa8DxhtMdrx8HDm7buFylm6rqJrapraZHelmAfkwdlKZHAoYlyYlohSjqbe8XAZ6IeB4/GY5WOJ&#10;YbjgAWMbxjiitJKCOTcV4yLynZQSVjtub55yf/OW08MDRiNICJk+zkW4HCj5uZJTVChTVxFNJM2z&#10;zHAg6LjJyHikSKFY50OK77paim7XYKdZmkO3OXBVlcuzV4J0z3ng/drdrmxmsBV55WspbJtuoeQF&#10;STOyqaaUJX3FEjnKgZTXw2oNmv93OYRL81/c44rJxTXaJYyAHPrLvGyHSkoyjJ9BD6425JRZhZSQ&#10;oMV1VqMM/T9G0teDC1YG9prRVcquTUeKQQ5Vk2vYKEhgOR6rqqapW3zWzKeYqLK0c16WjOiG9ec4&#10;V9E2Lcs8kZL/2nvKcosiPVAyEEtmSdbPLSf1itiGGKRHsKZ0NCRg8eK82LYt/XhBZ+mCNeIy2A8X&#10;fJBhyj/7wY/44L2n/MPf/11uPvoeb/sLl9NX1FUSqx5Kw3RV6OfB73TFLJAg+IhPARXFgSZpQ1QV&#10;k3fMukEAAID/f++foOqORRlCUlTGrIxxeTavB4ynUdZiyRuxVZBk74wurqGOxq7PU9nnrq/v12Uf&#10;26tUQ3J91fr7KYMtj79HkZ9szGOenyoYezkLUgJlcFW1gk8hJt5/Znh2gMt9oomaT3668L3dL/id&#10;Fw0v/25LcLf8yU8X/vgvIqOr2FVZdpcrVQurk5uOMMfAbxwn/tGv/CUvzCfEacZMA/58Yblc8Ocz&#10;yzRmdk3+nkrihBWWhPcyzB58IgTFw+T59Kuew+0B6zRVBTrPeWltpa+IUvBLXZbzixQoY1Fkdylt&#10;RZ4UPO/fdhy7hbfnN+zbFoq0jyv3JcqzK+dpU1XCrudZ0bAsJA9nP4MSMKZpGuqmzYynzSY8wlo7&#10;bXC6DD9vA+TlB5V7laZIP16Y+55huHC+nOhP98zjAN4TlZa1aAyuaWi6Hd3uyK7b07YdxhY3Ubkx&#10;RcZO3l9Kk6LIMycx4PPsT0HsVRLWMYSZ5Gd8yvuqjwQlRWwBsZq6odsdJIfCSMOilJHh7GyAVBp9&#10;YcE0ZfKmrF9tNGES+Ti51hrGkePNkffff59hGLh7uGcMnn3XUVUtflxoGkfX1mKsESN+HuR8SBqn&#10;zKMZl5QZlHf9wsMUuG1sbgGKVAjKdPw35cOZHSE3Aqrs33lthtwd/3uwKr8UkMh6yZRVDyoJqLI2&#10;kUqhojQnPorMlzyjTMry7JS5slWOJ+tdJTG4KEV6VTuMq7g/n5lGT922+Bjo+1Gy3WzL5Mh1k2bX&#10;VFTWcRpGxnFhWmSWu9vvxEAkabSSmSKtxZjDGINWW5yGuLd6pnlGqYq2baiMpnEVbeWotGHUFwgz&#10;ztbiEqZt3kdVrluEaVLRUzmLbh0oJPpBgVOJxipcWzNbcaBbloW2sivooLMUsLWG2iqckXrIaI01&#10;CZsm1BwhSgN/tJbbZ0949+4df/mjH2Fvn9zw5vWbtYhtmiLxuNIPXqGeBTUthWQIir7DRwAAIABJ&#10;REFUgfP5vDYqH330EZfLRcL1vF8PkbquCcHz8HCfJVV6zWK5ubmhJKjPixzsJKE1lXUYlXLBJijt&#10;MIz4RQb5E4nkoziVRGGFgg8YVYkUKoo9W9O0WGuFkagM1snnK0U/iDPUNaoLcApn1tRuAlAKKqQQ&#10;yqhBU1dQisoY16ahyixMyXgBcK4cwjAMkhpfTAdijOz3e6y13N7e8uLFy0cMFsDrN6+5v78nLAWJ&#10;hqZ2hAiXy2nNIRjHEZ+ZosK8KKVpGskOGEeRuwmD1jCOPVprDof92pQ6p6XBC5Gqcutw6jwvmTWp&#10;SAl2uwOFdp7nEZ8dd/wSmVVAa7E9XsK4hfQ4kZ+Vmae62qyVlVK8fPmS/X7Pq1ev1sLj888/5+7u&#10;XbbdE5p5mWd8u+C7CmssbdeilWEcxrV52u/3JBSX/sQ0Ro7HpzjbZPmcoNzTPNLUDeM44KywTTGI&#10;nZ4PIoksjYdQw5p9u+f25la0l3NCe9mgjHYySE3CGpWbCzINLHS/gB+F2ZA/44vMCC1a61SS0suw&#10;njQDRMTacJnlmi8LqJQD5GqWMK+Ft1YKk9NmFYpxnFZUXJi+vJFfSSIE4MxNRqabQwjiMHK12Zc8&#10;nqKD3VAr4UBC8OsQn9YaH0rSrBhiCIOwIV2l6fHeM+fhQVW2/1SCFos97nbwXAdBko9irXiUrLwe&#10;UGR5pTEr81SapDUhPBWa2kh4XSyWujOUQf5cnVttqetW7lfMg5ZGhsWneWZcRFKxWZ+XUFnLHLzc&#10;t6v3rrUmGVaJqsouhDqzeSE34JbNhOA6CwAVSVoQ+2LBWze1SHgR16NAoMkzcff391ROc+5n/uUf&#10;/QkffvyCv/Xbv0H3/q9wutxxGWeOpsmWr6z1fGlIkrgXrM8aCJqe0ChlQVmCtoyxYrSdzJ60e0Ht&#10;loWQ11IJ2F0b1ZRW1rgf+hUgiymhrxjwcu/Emr1DlRRWZC6vyFGhzLqVYnJrVNfH+gp1lV/1o0an&#10;vL+VYSlfz+fnNyumhJiCZCQ3m0M8OSref+74y9cetUu8frvjT39w4Lz/jCf1wj/4g7/Df/q3G/7p&#10;n0T++Z/OfPpGE3cOnCCpJTco/wR2FfxX3/qU79gf4pcBPU6EhweW+3uGyxk/DVkSmwgJCWIlyRC6&#10;h2kKjCEwL4m+T/z056/pg+L9OpLMzC5n+7jKCrsZpHHXyqLEh1TMRVQSx72ksLbGKi37QIRjZ/n4&#10;ecfbn53Qx5FU7VewrLBW66UFMAqnLbuuYdKzzDWEvCelhXG4sHgBZuqqwhoJ662bRrIZ6pqqrrNc&#10;TaGSIiweT0aNkwz7WlMRbMS5juq25fjkOe/FxDLP9P0D9/dvZS5qt+P29gn1boetKqx22VbboLVj&#10;uyPflB3FspbzAhIznkBV2BK1zdRqBURP0nFtiBNb2rzVCqVMfgbE5SuGItstj/D2PasqN1Bx2zKV&#10;kv3ldDpxOj3Q7lqsdbx7905mfV+84ObmCbvjDQ99n8FBi46CV6RF9jUVE0ucqbMKIpqatm7QppiX&#10;yA97N0be9vDhQVHp3C5duZ99nfEsqfUx6sy4JZKK6/qSvSKtTLScHVer7mvX/+sMg9wGLSGSJaMl&#10;ydc2abDUnaIMUGLrHsIa+ngNzqQipVVZQh1hiSKNTsjM6pv7rzj1A3VdcTqdGKaRetdJoGJIWK04&#10;7DppOhXoynJsG96cLkyTFyA7RZSSpsRayxwXtNnWzRoemcHRqnJM48Q0DaRosDgq42jrGhUCbV0x&#10;LzNtUwHiLqYLOJMSyXuUAVvJGnJKsVcVbY400CqSwoxW0FRGADpbYTPjbnWZmwVLoDIWZxWuqsQ1&#10;M3jCPDNFwEYBVJVmt+t4+fwZp4cK8/t/8Af/o6sdddcQVcJYKY5ijOvgfAkKgsdOWOUlxY5Y9lrr&#10;OB4Pj3JKpJnx66B1yagYR0HwrxFe6yxYlx0hJsZlZloWTtl5ygfPpe8Z50kOKy2zFFXT0HQ1+/2e&#10;/f5AU0s2yP7YcfvkhtvbPcebI01jQEteyOV8zsnFXBVLaS2SCjMgeSpZh20VbddQOcvNbsd+13I8&#10;Htkd9rhKnL+appZcmbxxlgLuWhtf5FJaS7P2/vvv893vfpebm5u1Aby7u+Pu7k7o6BjX5pC0WaR2&#10;Xcf+sMv2vTKnY50RhssvqyTNh8icB+u1kYH4EgzZZ/RonqdtGCvGbHmssoQt8fbtG+7uHvIC1SyT&#10;53LuOZ1OXC5nxmnIGsia3X5H27bc3By5ub0lJk+Ift04C9ME2fs+p9aWomNZltWlx3vP5XJZ82He&#10;f/99Xr58wf6wp24a/OIZ+h6fkT2fXZiEyREZQJEXKmW4vX2Oq/aYnHi6hEDdtKLpdBXaSsNZGoQQ&#10;i4wwy5iUzC8YrYg5N8MYxTCNedPVaOU47g7c7Dtubw/s9h3G2rVJiZosDyjp5xC9DChKI6CuwIAr&#10;Fxw29yvRDwuT6aMMv5Y/WwCEJVuIyzWV9Oh5mkUaFOUAXGb5PinKweW9WCmLE5SXdTgODKPolq91&#10;3oU5+7reX5KrPUsMTH5mXEaWKLbZMcXcbIn4vOizxdJYwiN9DASfB/FQkFT+cxsaHjPDc11sbqxL&#10;zDKC7SC8Xn/lPPNB9PciufRM88Q0jvjkxVVH5YDNfAiU9+99XNOvUxLXlZAPPldX2NqxxMA4TZiq&#10;pmnqdU/yiziFzTlPSUrbIsfT630ulsdFCpaSuP8llSQgDUXKh7UyRjTnAkkLnZ6RX+0cxtk186iq&#10;K4ahZ54Xul0n+0MMAhjMA6fzA+99+D7Pnz1n6c8s/R1VbbBarfMR5EIJtjkORb5HeT7KWEO0mqgd&#10;PtYsdg+7J6i6JSqxyCzD7m3TCDJfCgC1mWegFA+n+9VqeFmWHBqoV0mssLwOlx0Q1xu8dSTrvlb2&#10;n7WA0dlZSW1sGvn7b46D5dt9vYkpqGv+1xXbkpcxZW4i5s/nnKNrHN//xPOTv7bYQ42Lmndzw42t&#10;OU73nL98hVku/O7fPfCf/Lbj4GdOf9UTZqAT4E9HcAKu8/c/uuO/fPL/0PjPYBhY7u/pX79lOp9Y&#10;hok4BeZpYZozeDROzJee/nTm/qHnzX3P27cDn71+4E9/+il/8flrbF0RwkAKM0t/YZx6pnHicrpw&#10;6Xtp3pUhhYj3s0iovCdZi2132KZFVQ2mqlGVFbe2CH/1yVdMUWGbHbEEmrKxJ0Jvyr6gERCgqtwK&#10;lmAtKrsc+eBZlolx7gUQ6CeG05n+fGIaeuZhIMzzavctdW1as0tIoKIiRS+5MFkSnrSi7joONzc8&#10;efGCZy/f5/jkCXXTorRZ95jVDTRl2+O0mWdsryxbjdtQ+nbulWcsEmNRIiBnTszGKmvcAqASIddT&#10;MSGsUZbellBea8Ty3Nkao+06iyuuiyavGzHceTjdicV3XdF2Ld57zg8PzNl6WkxcOpq6Yde2OKUY&#10;+zNTfyIsAxAyuCZ268ZZbO1IedZOmkNpoj46Nnx00GjKvpbXTLqykae4fZZuStil4n5YtvtUtvU8&#10;I6TUdv48AhOu1m3Z/7XSqJB/f6U91dooA1mmGpimIc+Mho05KdqoYlajDcbKP6Ju0BgrjrdJGaIy&#10;nIaRd3d31F1NTIlxGbHW4IxEM8x+xthiHZwVL0FkVpdx4WGYidbkOgUZQDdSl8lpGte5q7J3xhiw&#10;KGFFFFJXRIh+4dA27NqKFD2aRGWNNI4KmrpinkaWeczz5As+B0GGEAiLBGhrlVj8DEQaJxl1iog1&#10;isqoPDKyZItjcauLAaZlYVwWgi/hwhpX1dlWP2IRG3+/eNqmxj7c3XN7e7vKgEpaaen87+/u6YfL&#10;+sFLEnUp4IVSF6lOCIG7uzuKnex2sYr7yiKLJ+d+lMHOIh1LSeZcxrAIG2IMx+MhW3uKDKaua477&#10;Dp39utu2QaF5uH/gfD4xziN+WtaGSBmRrL3NCMGylBkKkVg1TU2xy62qOstkzLqZeD+vBR+InXGy&#10;hv1ux65uUErhrMU6y/3dOy4XS1U1WGOYppF+HLO18yZNKI3Jhx9+SNd16yJ6+/Ytr1+/5t27d+v1&#10;K8jykh2ibm5uVtvg3W6HUor7+3vuHx5QsMrKDocDu92OfhzRtqZtGmx2DjPGkEJgGi4oJe4zsiDn&#10;KzlO5Hw+M8/iirXfH3j69Lk8RHkxzfPM5XyWaQElG/ebN6/57LMpN5+G3a7DWpevucnWyIK4C5qs&#10;c66Lo3aN5EUEaWDv7u744osvSCnx5MkTHh4emOcZ59zqFPf0yVO+/a1vE+aZ+/s7KcTy4VHmLcps&#10;Utu2+KhIWrHb77kMI91uz7xIXk3T7ogmB5MlKfKKlAm2ojgFQf6M1lSupq4antw8wXj44vUbpjAX&#10;eBlrBbEvu99a1OdNVwrzsIYC5nMTpcjsl1rXGvCIUSvPTTFXCEmah2K/WswHNplmQOVE+Ws76XUm&#10;JSNFIb8/ckNpjMbH8MgFrBwm8mv8BpMRyQFNweOzPI4gw/YuNxsuh7ItSaj0SJLQQeQgVlcH/bUd&#10;86p1VZvGWBDIx4XjerDn73UtG3vsAMNacCxZfqGtorKSWG6tE225UlR1xTznZhtN1ImYZEjfVhXe&#10;LwSFoMB1BcMgMop+oK3a1QHQVfLMV3XDvIzEFDF6k4wqLQ552/uU3wjBgynPiJzWEZHieAImS2hD&#10;jKgYJJgrJZypaKqGIfbyl5Nimi6YHpq2AyUM9ewDP/7xJ/zzP/y/+Cd/8A+pn37I6f4V/Tzhmlaa&#10;EHIQWoH0o8nPi9w3nXuCpA2eipmaxR1Q7S1UdbayhTK/WAAhsWB/zFrIcyJ7c5mJS0BUObzVlfBZ&#10;OWOWaZHAsPw+lVQwlHpEZJ9S1JQGKKis9V+fh8c22L+sUdnQ1lIMqZVh2oojtUlrtMY58H7Ch4gx&#10;iRfPHMokiDBWQLD8/PSEb7cDdz/8c37+/U/46x++43f+i9/iv/tvj/zme2/4X/7nv+SvP7mlf/mc&#10;U+0YFHzHTfzezSfs5r9i6V8RhoXQ9yzTtDoojdMoIMM0ymy2Nbi2YffsJU92Bz6qO3Td4oG/FxUY&#10;iw6J2U/Mlwfm4cI0DCzTzNxfxBCmdkwE4hLAWOr9gZsnT9jf3mKaFqwTqR96zT74tY9u+M6HNX/2&#10;8wfs4RnK6rVFuXrM5SsqF5Razv5W18yzIalI8AZvFLZx9EPPcHrIYM2CTxE9K8bs6FjVFU3b4GqR&#10;aTV1k+XLFqUsMeYZUGNZ4oKCfH5MhGBzs2zQRp6pmJ2T1vepxdY8KJGbGu3ys5EZNi1nCWxuS8Jk&#10;bIG1K3inyvC2ldkgv6z7VZHIX8sgx+yQVMCrwtQqTDbKEFkuaWu6Bbjc9semaXLaecuLFy8I48TS&#10;j1xCYrz02F1H1dYc9weO3QGlai6XhWmemZfCkpsMFmRr+5wXF5VCxcgQAp/eX7ifj1QukLLEvcBL&#10;Rcp1DbKlHMjISlBu84xab+utABBfB8p+2Utrva6J1RGZ7V/lry5LYOgved3KNS7g+nVDdb0HrF/T&#10;Rtj7HKw4ThPjONJ2O1FnpEQDGSSVs9lZy5KyNDoFQlQswbPExHHX8e4yM/jEw6mn6xpxivXl/mqc&#10;1kzTknOxLMu84GOkcZab4xPGsV+zBoP3nM9nDl0lwOk0ChgXZpZ5pmkaXr54wevXr/F+Yb/fMY0C&#10;cNV1jdF+DXeu6kpshlMk+kJkJLARi0jXFIqUZ9/HeaKfPMY6euMxWjKimnqmqytuupamrjApskwj&#10;l/mM1Ubz1VdfMc8zNzc3tE1F7RzF1amun7M/dEzjtOaeXBfQMpuwDePO88QwDHRdlwtEt6K5pZgp&#10;8wryimumSWFFgtqcvrquk+JhnnEZcb5ceu5PF073J96+fpNthrehImk6jDAEU49SMRe3hRmo1gdN&#10;ErW3gV3RRau1iAZyAyOHobMWlS0lz+eBvj/J0GHWi1Z1RQiCEovbgeFw6Chp9SklDocD+/2ey+XC&#10;q1ev1iaoIN6lYy0bTrkOSomxwN3d3aPBLWMMpnLUbcfxeBTmI1+Pb9/cctjfrM3O2gxeTpzvxUGq&#10;FK2HAxlpkfkkSKtM7v7+IW/WNr9XzfPnz7IjXKTvex4e7jM7Iw5qMouz43w+o/WeZ8+eAyJJk4E5&#10;1kTzvh9I4R6VxP0qZsSxWBwXC+a2bdfC/XQ68dlnn9HUDcdux+2TW25vnwAJv0yZglXrJu+9Rxl5&#10;Ts+XE93uiK0q6hAZholxmtC1pu12khcQPKzIdsid/uMBbG0tbdORYuDmeMN5GJmncX1+67pZZ7d0&#10;LGnqiagii5dBU42CslFldzmZQSrzYdUjNq40JqXJK3aDixcGsLjWhRxqVthLrS21q4HHg+tbiGmh&#10;qgtLsLndXW/CpSko1/W6cSksQPCLDAKunvdivWhsngNLiYAMjoZ80BGQ3IwsCdPaZHRVCeUfBA1U&#10;+bC69oRZ51jy+9rcaXLw2xqalv9sjKt1OUlQv+hlDccUUFGSfOdhoGl3qJytZE0xHdh+urCbkbZq&#10;mNQWJ9K6msVV9Oczc7djXuZ1ZqI0kTEKyjh7j4ohz+hn55u1TtdXRZHIXXRp0q6ugVJKBuoRBziF&#10;OK4sy0LXSJERfMCqYrWsmaYJhaGuGxIw9dII/fBHf8nf+c0v+M1f/RBz84T59BmhBmfM1aEeMkuR&#10;Z46ieFVpJY2KD4ZZt4TqBpoj0VZoIzOKpcmSM2PO+527YiG2f7SRuYNicuKDOP/Ms0ckISk/g4Fl&#10;Dlib57pyNotAupsjz9UVA6Uxq1xuK26uWbfifneN0pbnPH/zdZ+RouG6iNFr4SPgjsgrlVa897LB&#10;moGLRGFSK/jpZHjBc/7jw6/Tpp9z/uyOf/O//oDdh47v/tYH/Pf/w7f4l//0c37y04HJvsdsEr/7&#10;q2d+870T/pMT05u3EDzLNONnAQbDvBBJ7G5vePrk2xxevuDw8iXd8Ujd1MKIJYh54BttRYtMgiiu&#10;bMu8MM/i/DRniWzMRWQEtHW4uhbnqRBkzSF5H1N2BlUabg4dv/GrH/PDL37MPDxQ7Vsk+DFlhDyu&#10;t4aUiEqkrSoorNGYVpraJQWU3qG1pbIVTln6/sLiJ9I8r9e/1BvTOKHdhaq/sNvvOe4P1HWLcxJy&#10;J/dHZ4Y4f/QYVwmiGEFITVQY+rLPpCRWGsUwIcSZtAScbcTxLDcRRTYuBfXXi+nsKlfMMsimCnnv&#10;LqoHfzVvkogsYc575RYBAQqjxWnNWpNnZDcg5hqEBXEcrGoJitZNjWsb7h7u6f2MHi0MF6rK8XB/&#10;x3634+ZwZH/cYcccup0i1liquspAbFqbi6glawql+Pw08tl5x81Th0tRmHKSqK7y2tRKmGJZeybv&#10;YQHWJkb2m2KzoEjr+VMCNYtd8C97FdMlJRdAvqcSGbGwnilf50DTSLp6uALgHjNl2cK+gCDrZpyY&#10;vWfxkdkH3r59Q7c/EDMIo2LC1A0m18S2qlBGM3tZU/O8cB5HkfE3Lc1uz5gUP/7558yj59mTG8Zp&#10;IqVATJJN45wwHuM00imRkLXWiY2wSrSVwy/Z8RZ493CPNYFnNzcC1AQxfAkxcrkIKfHy5Uvu7u6y&#10;MZPKrquJuq5ISfZEk+v+OGe2L2b3x5RwRqFUwjlN5fYk7TidB4b7HpQhaY1PgXmRzwtwaGue7Hc8&#10;O3TCzkSFfXZzi4mJd3d34qU+w5AHqSrnqKua/fNnjOPM/cOZISODIJIpaw273Y5i6StfnxlHswYS&#10;Nk2zLrKy6ackrETf9/T9BZ01jSmJzaHRhqhmln5YG4bBS7bH6XRinOYVeXZ1TdN00s2FgMEwjXO2&#10;KQxYK4VaKe7Kr4U1KNR8QfdEWiW2xdYa6trx/PkzKSrygpQUZMPTpx+DUkQlDjbjOLDMCzrbCE7D&#10;QN9vXejt7S3H45Fpmjifz8QYaZqGw+EASKZMUzerXWhhUS457b4UN4fDQQp2oGlbql3H4XCQhOV5&#10;kcWfZ1CCj4zjSN/3ouHNi7R2dU63FSZMhucl9HLO9F65ZzK0P7MskgsCMk9T1zX7/Y79fkfTVJmB&#10;uQgqO89A4oMPPuDu7h1vXr+iP8vzs2S5mWxMW8hkeTYKelnMDMo1KMxLyZz4zne+w+Vy5uH+jrv7&#10;d8QoLMnx5oirXHZbMSgjQ5jGVMSUePv6F9S1Rukjl3kholCmIsXIPI2YbCMqbirFljRk9kAOmRgT&#10;lbWkumXpB6IyvHj6lGmYGYaJZCHpJGFYZN0wiYWIj1Jsi2uGIhkD2qDmab0GyzJnuVpBdDcJTEEy&#10;rhsMayyl0Cp0b1lvIQRqp7OLmTxHSktYWIhSYKokjYD3nlhquytGtMggrwu1tVmTB16aj6LdTdKs&#10;+2URqaTOxZDPGzugfT4Ucgr1GlRXkOyQ8NGvh3tpKErBeY1qfb2JKuvn+r8hDwDnQp+MKAYfCEnm&#10;X2LKmQDZQjssnmq3p6oEbGjaZi1+JAQwB6AZTVt1JGLOIZE5iWncwB0BBEKWCWgwGmMtLIolgjMJ&#10;bRQi38gIbEooK05cWuVrrOSnJkSjTi6ERB4RCVkEYHIKtI8J29QYZ9d7O0dPnRx9fyGEBlc5QhWZ&#10;poV+Wvj5l5/zve++T3V4jh/vCCqhsp15UhCjaLpjQoL9lJJwuaTwpsE3t4TqBu86QZcR6UciEpDP&#10;po0YMSQl6D7oPKtUmAw52Ju64+HhQSSKqRQUElqWFjLamZiXmSrUFM2QMVlGlNfa9Sut/yo2wle/&#10;lx4js9dsSmnwrsieq+dvY1nUum+UNQLGQAweHRMfPFF0TcJHjUWe/QHF94eWg3rJ9+oztvJ89ukn&#10;/PyPf8G//me3/P5/83v81//4e/zs35z47Gf3+Oj53j5ys9vxapnpLxdi8KSgqKzl5tkzuqc37J8/&#10;obq5pdp1ko8TAn6YOT+cpcDwQUAFQDtxc9I2z62szKSwAlVdYYyTGZGYDR1UkubIz4Q8m5OiIqRl&#10;nSMDjbOGb330hA+e7/j0bkCRJJjxax2kuioak5ZmhyjBxxZFNCJdUVakTYcbQ9VUXC4PjFoRpvmR&#10;81sIgeS9GFnkZnKfgz2TqcWoJIhKwJc/L7tBlnJt974AM0a7zJjHVcpcZGDGOJx1ck6kDJCpPFtx&#10;xcKVl9bi6rUsM3VVr5r+Aoy1rsJrw5wBxZVhKMxDjKSViUwk/JoUr7QmpuwOpiGRzYd0xFY2r4vI&#10;skw0TcPuuOPda8N8GQhK3D29M/St43zpefP2HYe2zTM/RWqZzx5dGs3MIAJJaeYY+Oyu5ydfWr53&#10;8wSVJKenNmKsEZKYMiiVIQ+lILt+JS37/rae5BXzMxKSZOasazQhe/vX7pkU0ciMXx6WTwnJgFFy&#10;LUOeI62czaGa18+/gM7b/nAtd4aiJlnysPq4LDyce4wVUPyw22GN4XIZUFZqGm0kuiD5wDyMjNME&#10;yNptu5aYNA+XC3EaeLrb441lGEf8kjg8uWV5+4CPQeZzK5nPHYYLXdPR1hVWQ2XBVTVvx7OcIRrm&#10;JfLV/QXrHLvdHj+NuMpiVE1lFNM4QPQcupY308CyBLquy3UzKCVgkwoKQsRZR4wpp8pn4CppjBO3&#10;sLGfUMoz+5jvt9woowxoec6DgnsfuLy75/4y8vz2gCNi/+zf/TuKl7LO/ve7drcWyWLnK3R8oUGh&#10;oELXN+x6UxdE4v6+Xyn6guCXIqvIkTZWplj/in/1kl0ULpfLyrzUdUPTtNzebsP4XdeRFPTjyOl8&#10;5vTwQFw8xiSiBRu2w0TegzQkVVWtm0V5uB9rnG3OPdkGectwfxngLOxR27Yr1blrb0VjZy1rGOM4&#10;Mo7jWnyeTqfVFQ3g3bt3K1I+T3PWSIu0RCyL3Srz2u12K7s05AYoxMjD6cSXv/gFTdMKam8NGsUw&#10;zATAWZsLsoDShrhIIxP8kt3GhAUrTEGRti2LaG6F0RCJTlUJiiRNSwmblM/SdbsszagYhpFhGPjs&#10;s5+v6MQ0Zu/upqVru7VwWzcRNmnPtoFvDYv83EkozWXh6dOn7HY7jocburrjq69e0Y89l76nTa0c&#10;ON4LJRkCx+NN3lATb169ojsEmsMTliWgrDivEIMkQCe5XpFSkOe9My+wGMNa+BgtCGLlHE9ubwn+&#10;rRySWq8mJuW6qpR98snDnKVgZpODbQwGa8CnUOp6lQBcF77l7yxhQc1kpsRnGYxkIC0s8jOzZCAG&#10;8VYrH0r84sOKjiqzFYshRjELUFvjUt7DmrPiN2MBMtJX7F2UUugIKUTmkO1PVQ74UjKUGEm5zpaG&#10;MB8xcs1y0RdXBHC7Xr+Mfr9+dlaZF2k1g1FKZimEVZEvFtpakYGUEMR21XviPAubYh2NcyzOMcSt&#10;QNVao62mdoZEABUxSYEVlniaxrxG5BqGFIgqYrXM4ZnZ5bDKfCDnzIGk1BqwZjTi569Am7R+phDi&#10;FuiZq+3CbCgtFL9fZpEbVDUxCiu5Domi8GFBLSJdDcEyTTO/+MXnPDz8OnvXoG0NaZZvH8V2WJrF&#10;KM9NhJAElZ7sjuCewu45i6pAW5SxxAzm5Fpm3XsLcyzI4uOmoMzoVFUtDFqIa96SfCuFLDBhs6Zp&#10;knRttSHW5Xnd+tzrgji3MBs99P/7un6+tkaZfF/1+qz+TX/POcc8ebxPPL/RHA8Lr0+BSknzuItw&#10;Soo/Gxz7eMu37cTBPXDbdbx99Y7/7X/6I776Hfjw5Qfc7ltO5zOf/yyiHwLVvKe+eU57e8v+6ZHu&#10;dk+za0FrAjn7ZJrx08QyzsKwLIvY6SYJVE4k1LJI42zFZABFtsLeEudJIgtPiWxmEDKLJ0WxGIsk&#10;rILZBxyKGo1H8fRQ8Wsf3PLl3QPJTyjXbdKbdS7x8Zzb+t9JmtlWO8ZpIaiASQ6LwWTk1mjNrDV+&#10;mvOsVVrfc1w859MpyykNVju6xhAw676gjMwoKVX2441JK89ICIHAJmtP+c97D841YqSRtn08xo09&#10;KZ/H6AwiXr3HlAJhmqnatgjghCHO+1xVVeLK5be5jevn+boBKrMdwsqmdS82j33OAAAgAElEQVTE&#10;kyVPcf3amLPMtNZ0bUvXdSyXAWRmnOQDeINHXFJNLLPGQWZxUeusYtfuMVoAZwXopDifTrx6eM33&#10;zch/+O2WF8qTQsQd9tIkpAg6YbXOZvMqS6JlXT4mncrek1ZG9rr+hMxzX9cTlKYOyGqGtDYuMdt6&#10;lzNOfvDKvD+6xik/88sKhpX6VbHJpi+XnvvzA1Xd8eR4RGlJeZeIiMjD+YGkEsfDUUC9KIyCuD86&#10;tKvwaIaLgMtaJZ7d7LnvRy79jFIWncSYaTxPeMbs2NjhpwWrErWztJXF6kTTWG4PB4a+BwV1KxbD&#10;96cLCnDWEJY5kwc1VVUzDD1JKZ4cj8IMLQvD3K/Pu19kL+6aBh0SPuSaOAOyw7ygZlFU+BDQtmKe&#10;PHd3J6yxHPYHOdQQQDXl6+mV5t2wcJ7fUFmDbZqGeZl5ON1xvtzTdXvmXUFL0zqUWDpy5zaHpw1N&#10;FEnK4XCgrkWXLVa1Mm9RwuokYEZyU+Z5ZhgGAHa7XS6m5OcWuUrTNKsUSYrYbZCp3MxhGDhdzvTj&#10;hNKKfbfDYJnmkfP5lJkIn1FoR0phba6EIajW4rHMjcisSpPteId1MU7TxOl0Wg+b8r+9X1iWOQ+K&#10;36zNSykyQ9i8uYG1wB6GYUWoS7NT1TU+z580bYOzBamQoaxhGLi/v1/RlCJ9Knkq0zjSD8N60Kvc&#10;MMX8kFmjiSx5kG7J8i6yvlskLWIPW3S6Go+TsM4oOkpjdT7YtHTQXhbYMAx89eVblFJ0u4bnz1/w&#10;/PnLtcG5v38gLvlaIEGUX581uGYGUkprk1s206/P6vzkJz/h6dOn7Pe3PH3+Iara8eb1l1zO94QQ&#10;RfZR1zIXEqSgm5dRwqcqxzCc2e1vUVka4knZIjIP8Gq9Ftnf1J9K0JVWkhHijMXHwGG/z6ijXofr&#10;SoO1hQTm8khtDIS6+vzrn8ubbFmDmztUyrk9eb7KSoCjWqRymOZpZbwKkkh+TxrRV5fNO8ZYRAiy&#10;wSeRYqkYJTshI/QKjbkqGGI2FAh5cyfPnhitM5YiyJjNoaqSrKvWIMiYIj4j5Sn/n1JJDo0rpkT+&#10;eYyMXdeZKSNhCfH6vz64Hx1e+ZcSuibFfD68w2aTXJghbTcNdArSjBslTIHRFq2KEYRovK0Ry3Jl&#10;LCSPVQqrNZVzIruJcQUKyn4jz6ihchU+eOY456Rfcrq1zp9dDgSrDFHF/FnLKR5zEbmxTbE0wlmG&#10;EJZACikfPkL76xwyZ5SB9T5sArLzpefSDxyedmAqEgvkZz1f3GwJrZhNB9Uedrd43XDyntbUaCNr&#10;VxmNyfZg5fpaI9a8Yswh+TY2a7avrchTAmdrXFUTksKZEgBMrhl1RrQVy1L00opi7b5aY/+yRlZl&#10;tywKO5jKN33EnmxNyNYkb8Vz2Ru++f1T0tuDhwAVxiZ8CNx0mvdeWn54FzDK5iJZ2IrXquKHyzMq&#10;Jl7WCbOvSeMrluB494t36NnS1A1V5RjnwCef3vLh7e/ya//BmcOLGR1nQpwY5nllH2OMpNkT+pE4&#10;zeLWpWRGx/tAXBYW79HOkKqIDqYo2QgZJFkd3eRTC0OlRCKZsjJB55+Fkmumk+j/TQw4Zei04bu3&#10;HT9u7ng33KNtxaILJVdkpBsQcX12Gp1n7JSito6UrOSKKIOxxTZVMwCzNhjv8WYRN1Av7EiaA/3p&#10;AknkiyI3r3B1Q/SixNC1zXVHyIAS65lz3URf7xegcFYkoSsjnUEPVMzqikJRk2ezRGp0fbaVRnpt&#10;Zlixh7y/GkwlodHX9u7X++Nj9L9cSpFIGfO4aJ+naZXleu9pmpYnz54x3J+YxhkJKpU1kLIbpDdm&#10;zZciqVxLuJxA31PZBmcrlBbTi69efU6YB/78S88Pv3jG849vUcxMIdvFp4BOhWXK7mtXzl1Xy/Vq&#10;Rcq+SEKCY6+umYobcL66x6WEzkxKUSYorfBTZF68qC6ugPdH5/26nrf7bcxm0JGSzKoO48DpdGYc&#10;R46HI67p5LobAbxVVEzzjJ89T57dSryFFXfOttkkpUtKXIYL4+TF+SvKHNtFCQs0p4VpnKidpXKO&#10;Sz+QrKVpG4Z5wVkD0bPMC0lBpRWNc1BXBC/rJ6XEEhbuTmfaytE1NQbJGFQoDm0n0v9lQRuLQTEm&#10;8EmAT79IA386DWsNUldVDvktbBXMXnLmbPIoY7DOMQ4jrqpo60qy42IGLjMQtUQhRRrjsF3X0dFx&#10;6c+kmBiHicu5F4mLVux2gt6PeSZlt9vx/NkLUkqMw8ibN2/ox4FxHK9CBsH7uM50FMtdcZ+YGIY+&#10;2/3KDRZJVZ0P7WnV2JfvV9f1o0OmFPbF5njKsqGYFGNYiMvEMo+5kRLpVpGSbXRhQUQ88UpaVdzG&#10;ihOOUqyN2bIsa5G4BifGmGVuspD7flglSQX9LofttVtM8bF2zuV0ZJkl8UFScIMPzIsHEnO2Rp5m&#10;cU8pcqeyIbWZegVpIo7Ho6TXt21u5hr6vmcce0LZFJBMj9JACtWqSElo6XWxRo0ziqATIXrmUYot&#10;nQvF+LWCUl6Ry3lgnr5gf2hXlqVtO3btDu8XpmXkfDoz9AMseQi92mycS6ZEjJEhN11l41gdy3Jw&#10;pdWa4+1zXnz0K7z4+Lt89fnP+dH3/xRFPvyNFERpdYyR83CeJiIKv4xoUzPNkyBb6qqAT9tQto8b&#10;grMN8EnDprQRiUQK1LVj13UYV4E2xAjjNEsDCGsxAiKvKhcwZolKjBtjKYeiuHbJPderiUNZCzJw&#10;qSSfwMjPCPn7CiMaBfkhyHwLSEa4MZjCUOQNRZA3UCmQAmuKrTUGlISDkeQ5DbkQ9sGLzlbJMLlY&#10;NgobkGJiVmFFcnMrktmBUuTmjA/ksNGlMVkLx4w+5tS4NRNEZUTf5KIobY3WNfp6fbhIf5gyUkYu&#10;4GKZs14L5hWJz+9LpCDF3lwKGz2p9bAzVg4trWUezrlaPmMI2LZmHgYmvzCFBZ9SnquQIMlkDapu&#10;8METlmwJrXLBHBMpyr6VyHbSuZlOKq7q7JASkk0sF2bFAGNO3Y4iZXCuYpoG+WxKPrfWoHRk8SOJ&#10;mIdfYeh7xnEkqR1RWyYvFpbFsCBFSLoiVDtM+xLVHYl1LZ/v/g5QWCthf2s/laU/WhuMc1hXoXQx&#10;cpBUYgOP9szCglRNwzCNVNZgroAC2CR+JRNLmhNFjF5mDaLYZaJk1mlDP5FQOZ3nBYqb3NV+lnKB&#10;B5s96VZIb5/rG4gvpelZn0I5D0xkSYmuiXznecW/+FEuzJBeyySIUfGJ6qj8+6jes48d7z95j9P0&#10;liVM3D28Ybc/0NYiQXT7G+6Gjk9+/sCH6jPabialkZTELEPsRCOhn0iTl9BFJDi0GMqEELIBghQJ&#10;cm+25itqu14blAyLi9U0AuQgaHT0YQUd0PLcphghenSImABdZTnYyJu+R7czxsks6uaYdT1tlV9a&#10;4ZXka6hY9oW81klYLLhGZLVNJCVDVCPG6sxoL8RFbML9sHCJJ2yu4LvugM6J4EZpYTBVJKpvvo9f&#10;BlhtRa1kzqS8m0vo5dZgrCg+wuokMqJPyPslBCWFoM5zPCkJe1rmTEqAn8nXNl4FuF4/t9esDeQz&#10;PYNhSVAiDJqU09a1UxAF/Njv9zTdjnmc830FNQWwBrLkdF4WjLMURjYlAZKXZZLrGCW4+9VXXzCN&#10;PZU1fPnQ88c/+YLffr7nWWNYfEIrsegWFiOtz9gmabu++hurrrVeXa1SdsIqz6bSSpiUfCaoDNbE&#10;mNn0dY8Ua/miEkCpNUJifQ/5z8q1VGtdkFazmkDy4H2iH0eW4DkcRSk0hyANjFJ4v3A5D4zTyJPb&#10;Gw77PSDyMING2SxfRbF4mf9aFjlLjdFYFdnVhvMwEX36/wh7ry5ZriRL7zvKRUSkuAqoArq6qvUM&#10;m6MWm/z//4BvXBzVM91dhQIKV6SICFdH8MHsuHsmbg9zrQRuioh0P36E2bZte5PyQjCGLjSUPouF&#10;QrjBHY90TdCgP6/ncNd4PB3zEkkxk0omF1FtbH1DToVhHMAYgndc54mu7QhtS0oLeYHGNNiY8LZg&#10;WkdMhcfHJ5Z5phSHM0UpcUKFF7n8TB8CTSv0x9QGUQJMC8em49i25LSsYH6OCROzpNQl46tHhTNe&#10;HKIwazA9jiM/f/zE589fRDJzFoT/5nRD34v0qzMO7zxznldJ4dU1OuU1WDdGUK27u46madYeFdmM&#10;GmDm/v4e57ygOtrwOWpDTVV16vt+DVIr+nBzOmGMZZgnFq2cpFK0GR9CcC8XKpXbmNegoiYfdaDq&#10;Yqjfh40O1jQNXde9uL5NtWPjIddkoCYt+6rB3d3dC7nhlBLPz88ssygsUFCNdysUjyIUtZvb21X1&#10;qY7RnipV6WjOiU9K5czXHhMxqJRDumm2prx670VlW5dFGiXHYcbZsFKk1omkB/IWCNrd4S8JafCB&#10;ZVJpXAzz/IhzlsPxyK/ff0/5VeL8/Mw4DEqd8kqtk6a6rW/opXN47e9Zy73W8vj4wOcvn+hPb7i7&#10;/8A33/6Gjz/9Hmm+k6qP99rEWMpOyACeHr7gfA/KrTWhkaDG+xWJlvhFqQxrFUsDPONwTUOZrJgg&#10;FqlyuEa9KXJhGEZNJARVMXgJ0DVBNtZSlCaB2fwv9od1jInqAbElbEElIOXgMapURyOIm/T9KD2M&#10;BHkhmAajc3xfkTDUJnD1JIo76fEk1DapDsnBYTLS95WTbCjZrCXvokFRyYViIZq0HTr1uNFERr9Y&#10;MzepqABlO2ArLcso/70GrjXZ2Qes+8Bh/3V971w2dZiyW+svg40NMS9FmjdTjji0SopQH0cVihCv&#10;N3ErbkNLf2gZ54HkLE3fchlGTQ4Ls/o9lZyxRRJAZyx9FgnQJU7S/yFlm3UsTAas9L8YU5vmtXEZ&#10;BWgFMhdKX1GN/xgxUSTJg/drMkhBVJfqvkSh7TqRTU9JVFaccKevc2KMhti0krSVgnENoT/hD2+I&#10;4STSsIpquqajFHHYrqlepctY6/ChoWmqQWwgpZFcDEH3EFnnO9TaGppDzzBPL57RiuebKpUuYFLX&#10;detekVJFj6UauM35up9s9LO6EPbobUXJ6w9fvr7oHvvyPUGrIrvpjf4N66wES9bw3VtHa3WEsibE&#10;+vqxGP4xHzjab/nbcOboB0y7kMrCEmfGaWCexAPq7f09KSZ+/uQYLvDtd5bD6YIzA1YUKigpUaZE&#10;mmcxSY0LaRpI00JO0sCMtaQ2SM+Rn3Eh6NI0YNKG2lulFMpk0hstouCHRuYKktTKdEpSmY1xxlDo&#10;TMTGkRxnXHeUmDJv+30drxpQrpLfFEX3q1DENge899jDLdYFjHkmD0CcxV/GKItglopPGheuj884&#10;BATwvsF3B6qMQus9MefVl+gXtKr1/7sqmvbh+VqF0zMqp6wqh+LPVink4hMkVDkXJJbyPuC8W70o&#10;ssq3Fmr8kkhRkmqpTlqlK+17ocx6bZLsSLzgnZXKUxYaqDcOV0RAI8WkpsuJ4BoOxxOX5zPVcV3u&#10;T2m+88wcAr5RSiAbuOOcVLeezleeHh6ISejirkjF4v/942f+5XHmTdNT8qJ+VbXKqtTCIgmFM9uZ&#10;sq43kD6osvWFGCMGhyjFOBuzUXt1zUsFZZOTr6vWWkfT2DXJYt1/XiWo62KW64xJGScUDDIO4skH&#10;/aEXFUe1P5gX6XudU6TrWm5uTjhjWCYRt0Dd43PKLEViJqsJExUoL5m+DdwcO8p1AiLzknEIBblx&#10;YHIkWPBOqjZkUdZaykLnLYeuxQJDnHDBEXDMwwV7OPLmdOJsPc/jlYzFZMPT+UpwRrxNnKP1Xhrj&#10;rWWeF4ZhpH9/Iuak97/Jxgcrqo+moGJccB0mVTCDaRgZnOMYWpoQwEvcFw0Ey9oP5NGJH2NckcSV&#10;etQ0SmfaKQ55kfx7+PJFAt0gXOMawO8XcqWE1cpHbXauFJ55nlcjv3meNah+Kfm470fYS7LWQ2mP&#10;YFQUxvtA4wP+RhKlanK0KEq5GVSigf4W6FT1oNqT46rsoE7Y2uB9PB7puo7D4bBKaMLmX1JVueq4&#10;7Dfc2s/z8PCwHobX63VFzxulbtVD17VuHYdZE6NKGau9LVXGtyKPNcCv0sq1MV8OALmXtm3WPpRa&#10;ERrHUR1LZWOa5gXSjN9Vb2Tv3TTfS6kO4nFF9qtRZtd1srcYcVpejFS4rup74p3jeDqpGo8kSvO0&#10;cLlcd0okLwPHSvXr+55SCktcePryiZ9+/AN/9W/fE/qWd7/6nmEYGJ4/47ShrSbNNbGUZ9NgXSCm&#10;qIGewXkN+7KgAkXR+0qLetlEa5VK6FeEeFHaQ9u0GCOc7eswcB2rJKY4lFvnQZXknHUYRMJVTCRl&#10;89o3qjtbUel64BY51IuiIrkixRa/JsVAlGSiNoGbIqiNUa+KUqqijFaJlB5Wk18ZcyQYy1lcqeOO&#10;R500EamIFaveE8o42g51flnlqGuj/n35h9kSOA1MShE6V6VEbJUTrboYCdl3+c7XA56KhO7m1b7Z&#10;fhMBYEUtTTaqzuW0sdsR2pZmEanSrLxm0ch3WOdo256UE02Y1n0DENfsqhLjNJDPhbaIPHceMjlt&#10;HPFiZd7VMTFWxsIZbdjX8a60pTVk1oTBGCmhxyjNtFIJtVId1ADUquRxcJ5lmWgbx/ff/5rj8cA4&#10;TizZ0bT3+LtvSdq71PVHXNuRXZAKhJOqjnOOtmmF+qOoWqWeGiNzU6rBmz/S7IS7fHBhByhtVRSD&#10;CLnUvW1V2NPqR9G+FGOcglwCIFRgBSqVY0OZK/WmyoHLA9zmTl3fNbl6OV91PbyEeVdwYaMkbtWV&#10;WnFxRnpEIPP+V4bWJZKC1KDBFJI4nXH8j3DDbRn5MA/44HDWsKSZ+TrSNpZD01JSpgkBe39ifC78&#10;8Z8992/g2P8jjX2ELElJntIKhOV5ZpkG0jyJxH8IWO8xaQZviNFhZmFDyDp2uvfoHDOAM6tX0R6w&#10;qtWC9XzQREW8JhKNt5yCoWFi0er9HvTaB9zb4K7/0f1kAx6ANfhxNtB3B10AcL1ASXIPtjEYxKeI&#10;nJnHhbO5rnuwc5bW9/LLoPRYsxn41fvUQFeEVWQwslZKKpXGGqMCE3k9d2PMa3Iin7P4oCDm1c5Z&#10;uk5MVhvv13vL+n4V0ffeq2y9ABJ2VSfNu6CeldaL2STarbUssdLftr69cRp13Tm6rqe/PeHPR/J1&#10;pKRF1RNln6k9kOMoioU1LpNYAlFam4VGFoLDZkHGfXb86Xnkv/505t+8OeKLKDrauj5ywa7iIfuq&#10;0Jr3qlzxtvYkvJA9qcJcWZ0rTTE4/dWiSnUCjiltXJMh1LdrP/9ef9S5LMCwnH9ee31LNhgKpcgZ&#10;EbwXUCpJL661AWuEudDfnqSvaNnoWEZj7xIXkQ9OktDW3CylRLFgnKFvvNLTACdMjUZbFIZx5Dou&#10;RAxtEK8WUyClmWkstP7AzbGHnJjjQtv2+JJ5fH7EGxFxyrYTKj5a2YwLJRbZX7yTODqLL8+xk/in&#10;ZO3nZaNTS4VeWDI5iopkFzyHvmGaFsZpZrgODH3P/f0BbyzYzOKMKGtG7X+vgXKlDdXqRG3KleqG&#10;0wcjk2McBrx1a4OToajuuASDVV649lrURVrlUauaVVXcqlWV5+fn9cHXgNd7UdLaV05Op9PqFF9/&#10;J+eMmSeqVFqKiWwFwRAJV5mEITRUrfFSZBKVsl1fNTO0tvprQFV0AFQBa+b5+Vkb+TvatuFwOLzo&#10;O1h7BdyGDNa+FvGx8GuyFGOkCQ3hKBLHViVHa2JXm/xjSsyXM6M2jtcKzd3dHcDqpbKnlFX1Mhnj&#10;ZXctkcvlmWma1kb04/G4W5KLKpgFyJvkbk3W6n1tQexG/6o0uVKU/gY0XavmepL8XK/DSp+Li/Qo&#10;VERFkrO80tpe68nXgK9+HZeF4+lImq9YZr759ltSnDk/f4C8MI+DIjN5fa9pmlbUyLutamadE2qP&#10;E2QkS+auG542iO8qYvXA8t6LclKyxGXGWEvTtRQjJo8Pjw+cr1dyTLStGID2hwNNJwZ/RoN4q70l&#10;PjqpkCjq7nXPjFkpPkbSgJwrTcWsVYmKZDjv8TmTi1QBVj65PqN9A3zS70lDfSSvm3YN8DYBCuln&#10;2vTiZV68QhoBzMblVerwVz8E4XMbOKBJiUQCNUGp0qQvqz/1r22VEnRH4sXvbXRBPeiQg88i0rVf&#10;C4qKJo1VJcgkMMtCtE6kS4MjtF5dr4tWZeXANtbStSLlPo0Th4Poz8dFqFdblKMXZOTZd20vVNY5&#10;rvunZihyTXlTzkGDllzUsX4Npo3KcGpyVj9LUQ8hXbPWY0KhCY7q8DwvM21w/OVf/jm/+4vfSDUR&#10;y/33v+Pm9o7udCd9b5crTum81WzS6n0752i7jnEcxFui1EqKXYEq6/RwN4ZswHjHHKP2FmkCaZ0m&#10;nhXcCTRKo7PGrVKjVYQiKy1uUfNha/06ByR/L0pvq0lNHUNB5Y01+9Fax7kmvRsYts0peBVIvxxx&#10;fX1FgWufoFRLSjG8f2u5PRieI1inchGiAUDMBVcKdIXujeX2WpjOmbnSpK3h5tBhSma4XMTrou+x&#10;NzfMF8fnh8w0LPR+wqRnShzEQbpeorcE19PcHLDBa/+jXXsljDFyUdoAHrMkfClqL0ROGuzVwLHu&#10;PW4FU/bJi5ylEmCfjh3fvDvRf/zEHCdsFmAo543qtQcXXgSPxigNt/xivcr/ZQ/pVl8fQ+HKPA1Q&#10;Cr4NZAOLCoxMw0yxiWwNWIu7DTSu1SepAMH+7+znndmAMxSoqL8jNLfNDT7nonTEZZUTrv0166xR&#10;3mlNZIKK1Ox7YIyuG1uk4TiVopXx3Qwssh+ZIoIgZX3/bU6O0yyUXe8JTWCcJp6fL7ggQNrN/S03&#10;1wuPORFnkZReVbSsKJkWMk3j6Wy7Pr95noQ6jdJZc8IpGJBNYZkz//inzwx/+y23VnsQikjXFgtC&#10;07ZKXX5J/yoASs2qT8TAjtolVf/KZpHZIIlV1YZfk+wXSe8WX3wtQakf0octdFLnHTkvLClicCsN&#10;OzQtGMM8iaqjCAn1PJ6f8VaUuyrlHINU3TIsWcQEBFgvSseKYtJrDFHXnHiLQOPFv2cYItM4cOxu&#10;eX93x8/xMzEt4C2VMQQCtF7OF25uDtwcOy7XBEWUwVL2PF0HjBNV3kShpIQLFhM6vPUYIxQzsTaA&#10;YB3BmzVZMqaK+CTGYcSYvNGVgcZZbAgUGqZphOxIuXC9Xul7h+8bSVC14mes2Cj4aZrWPoxqslep&#10;QsaY1TivJhSSrCiqvkPst2BlU7SIO7rI3oF+0oe3/9kepbfWrspfFTWv1KZasagbQ85Z+y1GFvUm&#10;kU0kM40zKWWtDkRNgCZFvascsaVpwovNriIV+wm7cZ7jOlnneVIUtbxobpdDML943Xa4bYpNx6P0&#10;jFjldMZ5UfR+OyReVF+C53374QVFbBiGlfq0FwTYnkViWca1xFw3PHlum0lgrcqEENbE9PHxmeen&#10;R6Zx0fX+umHw5QLeo2FiaIT+rmxctfohogrSf2KtIaciz0o37jo3Kq2u3utGyZODLIQgVYrrldC0&#10;HJaJH//HfyMUw6m/4e7+LV0IPH/6yDxdMF6ofbE6fdf+ipgIbSdZv3OicpMhWCNGXaoYU4wllc3R&#10;FWoiKGObspb2BZ4C6+RgnwU1SEskzmI4l2JkmWcOhwOhachtR2gaEU6ICRsagrUQBRzIwFKKllUN&#10;xWy0FWMkUK2PozaRY2qFMygyG9fNuF77LyoY6zPbAv9Kdyka5FZUdAv8Xx3gpqLHv1Rd2a+xdb0b&#10;K7LAejNVdataQhcN4mGjd71er6UCJmuCo/ekan6FrAEv23vlXSC/S7jW9zfaM4QEF1a539WPxfmA&#10;116UFdG0ei3WrKqGVbqxaRvmad4l8ubF3xYKmRhIxizu1ykqqrjr4c65YHzFDPV7vPgVth9uiHbO&#10;WbjAixw08zyR8kKOcpD54Hn79pa//Zu/4O/+9ne8e/eG0DTc3t5wOB5kn3ROAsRx1Pvdmorrninr&#10;1DNOQnEzyp13XsQqnPMUa1fKqDEGu1Jr2L2n0jQ0CXfG0DQd4zhi1cvj1axdAbYqJrLuU2V73jLs&#10;+9GyilrWpF0w8nUv24P5K/XnZW/j9rH/uqwJTt33QQAdmy0pGd7eWn51n3n+I3gP0ULM4HPhQxP5&#10;u/sz//H9z/z97Ufs5cI//aPjjx8bSjQ0ncOSmMeL0EqXAKbg2pZwODCNhvMMxSSaMtG0he7O03c9&#10;oQu4xuGbBucD1jmll5R6oxoUihN6jIllmlnmyDzOopy1LBKITTNF5buFDirqiMaKYtk6KgqkBB84&#10;HDN/9t17fvXTwPl5xMQZ61oNavKK8K+jWtcne0rTy59JBVSPKq089P0B5z2habieG8bhQlwmXOfJ&#10;ppAmOQPHcSbbMwWhI96e7ml8h1UVrA23l7uxurIqIFJBnz2QlzU6s2pwKJWGvJ69ezqRdwI4OqVA&#10;yj62fex/d634GoMJnqRxUT0fra4Zo2Po6sGsX8ekErmzuJxjhYJcimWeZq7XkePNxM3NLXc3N0zD&#10;lcEU8jRRd0yrY5yiiCE5awEBi4dpJKYFb8UoFZCKbS4UEjEnfnh65jll7rwjx8ISC6jwQcxJKgsU&#10;Yinaf7StPTCS1O4ylXXv38V/mkHu9oDdXp8SW8dhnfL/SlKs/5cEOq3iSoWi4gVoDBBXkFi8n+Kq&#10;SJsSlLRwezog+ruiKmaRas6ivmz1eVksMYoXSjUbZ16IWXoiu2AJBlwjSq3jdeb56YGbb7/l3e0N&#10;5+FKTDPF6rouGWckzr5cztweek59h3Ge5/MVbxzjOPMlPvPNt++4vb0hzdPK1KksOGPQeFniI2Pq&#10;+Epfs3PyTJrGr3GmJIUaE5uZ4DLH3lNyZpkzKUaeHp8J7pbbmw6cIZeEL4XiGlH32gfDlWJUA8Vh&#10;GLhcLjRNw+HQs7lwG52YNfvfDt16yNeAvQbwsLloV8WhPaJb/12Vverv55cAACAASURBVER3egtI&#10;X6pyhbXCUysqIP0CkkyNXK9SvhTEojbFZoypVSHhMk6TIMX1OusmsU88YKPF5ZyV8yyTXzw/5LOU&#10;TKvSwfsNZY/i7u9jpbIkQcj39JRKjaubVAF88OvXNbmrDfIgcsYv6BBlYlmUKmOl5yKEmqSpI3is&#10;UrXLmqxUpTJnDR8/fWKaZkzxO0EAu11Xkcau0Iozt9yrKjxYkczNKXE8HbGrmorX5yJVFGtEVrGO&#10;cW3or2Ndq0G1GgXQ9/16DZfzmb7tCMZiYyYOE/dvPnD7m7/hh//5X/mnf/wvxFkQkOAbSpmZx4nD&#10;6YZxWohLIs4LPmayojAxJvEK8DLXSymk6u2yJpKWRaX7pIEZUVHyQdSIoiDppUhFzjs5rK7ns5Z7&#10;Zzq9D2OkZ8X7gDsepBq3OEmEKasBIVn6huqhXRHsovCMBMmKahRBY0su4lS+C/Bfb8pbQrEhwWu1&#10;KsoGbYwh/iIB31DM/Ya/T1D2f2M9TKiotoov7BKbr33sk6IalLxMpLa/vV97lVFdgxpJemT9l8wq&#10;75l1P9qSh1qRVM+RkinOYbJWObwXHrtbmPOMIMVqwOrEzygtib6T5uaC9CotOrerdFIN1IupyU0g&#10;xpYpRkWrzRohieFbXtHFio6+GLH13JX9ST63RKUJnnBqaDtxN+5s4HhsOZ06fvX9r/jdb/+c06nn&#10;eDxwd3unVWK7xgRNaKTia3+pOqedvjKHnSOmpL1vXo1hdV8ydX6Jo7j3Xqm/1ehXqy95CyJqFXUc&#10;R4wGkxVZrwl5/VyWZTV+3ebdy7n5Ep3eqiY1CGOdM3Vy7kd5VzXczdetGve1OVy/b4WJkOCuK/z6&#10;G8t/+RdIGWwuvA2Rf/N+4B9+9TN//+6PvPc/0sZn5pJJH1rS8oaPn4/EwXBOV/pOzAUXJDAKXeBw&#10;03DzJtL6wrE7cmx/xbG/p+3Cbq2oRwlmVTyqad9KUVL6JFb67qzzOOtYvDTRpxSZLleG84V5GKBk&#10;TFA1BlvI2i9ha3KPNIC3IXB/e+TPPtzz0zRxJRJsx6RB/IvG5fphzTrv9xP9xXpXMK2uizpnrLUE&#10;39C1LdfrRRWMRuacSXPCZEOaFy6PT2Lk+yHy9s03OOOlz2utzmrGuz/X62hqn5HW5l7us7s1uafR&#10;1nnbNoHDocc2DZqTC13xVT/MiwAaOTdDEzC73s3aI2SMCp7s5yaQFgH2Yor6ezLpS0R6GDRoTilx&#10;OB44nk4ilLIzE67jXyn2k3qiFZSaRCYmTWlKEeQuF/FwSvDjwzOfLhPf98fVq02MjjPS866vMVul&#10;VoZLzrJcDMaxq7JslDoLUm1Bn41SvLI+xQo+7OfWPsH8BQCm3y95Ux0ElfjXZHhJUaiBpjbeG9q2&#10;W+O3eZ4I3tOGwLQIpT2lpP1p23yogMwcF2V0eKWCG5KzpCzArni+SYzVB4s5tSzzzPPDZ25Ot9hD&#10;z2UYxLdEaYTWiWFpjOrRYgw2Rd7enXh4eGK4Ri7nmU8O/Ps3HNqWrmsZhytxipJ4OiugeI5CA8tK&#10;rWPNAXVemjWGlnmnzA7vCI2wP6yxXMeZecpM48Ljw5nTseN0POCYSLOAqr72MdRMvSYLNVitD1DM&#10;AAdxXQ/VeI81IHZOHkZNHvZSfVt1YVO4el1a2/e+GAPL4rE2y6G+LITgqWoqlVZW/15FzC7DFas9&#10;FT54TqejJkLN2vBdJ1gNDurBsVcVec1jB1Y55BACtVFOPEMkITlfrltPhhHahAT/VW7Ty71ECcor&#10;bayUIpUstrHaf9QEwioPvuk6UhLTJzDaN3TWpninyjZWx0YklU+nk0jGxWqwV9brd7YTpY5J+oO8&#10;BhaPj49cLhdOpxMfPnxgmmaeHs6SnGritl/Mzkui54MuqFTASGkyJXDeMg6jNgbHtQdFeMqimkTh&#10;xftaK81k4ziogZjBOk9ohA6YohhUhRCwzvL8/MTjwye++/43zOOV7u4Dh7s3vPvud/zzH37g4U8/&#10;4ce08kVzKnAdteqjTWssYKzIcBZFyIrwZitVDfYBuhFFotqLU6Tq0+gGFZeZaRIhBGc9xsthFudF&#10;+oGM6IsbrX6kknFN3CgApvZPxW0TVWSoBhROaX91gzBGmnNBkkQfXrvmboF9fc/9J6W8oG/U9VB7&#10;XuoZLb2Lum+sq0p/rklVDRYqwin031wNhJXmZta8SA41XZO79be/7v263Aecr5MizIaoll0atcad&#10;+ndzDeZlUGQOUiuCZpWzTKWI4a21JON1zcn+syyzHGJGuMA3xyNNaLjOA21osM7w8PDA9TKsPRJy&#10;rRt9q6qwOO9p206Ul+ZBaD9GQSGbJPDbXgW7gMhisMXs7nPrGctkfv39r3nz/sjxGPAmY3OitY62&#10;9bKG25a7u1tubk7c3RxFA99arSCp1HbjVpPRWpVeqYNsYJd1gRQL4dhIMuelb0v6sOzKwzZWDv9l&#10;jixLpO8ttR/pdaGielgVs/Uk1nle50MFOvYJ7RbWiZJdFaB4MY9yWftTiq1JTXl1EebV/18mOa9/&#10;b/u2NHvXXi1rDSmCA37zzvCuuXLbe94dRv7du5/5h29+4ld3n/D5kXQ5M1wGpvOIiwvvT7fE6QMf&#10;P77n+allDIa2dbSHQt9b7m8db95FjjcDbTNi8xOBAWsKaR6ZtXm4IIkxGWk6LnWVSPKRU8bUyq3O&#10;sZIKcYmMk8iUNk2jzvU91+cz5+dnpnkEI3OjeFF/wmlPkq1hpefYd/z63R1vv3xiIbKYLZG25pfj&#10;W+l9BqnIvN4fXox+BSjypsIY+gbbOLxvGK4DfvTkKYqyFpYSC3OUc9u3gePphq497MARW3EU9msO&#10;s6sco/1hup9L4J3WOVgD8dUk0IiS0uHYczgesV4oMKVyZEqtxpkX91UBiKx7lPeOFPV+bRF6jnvZ&#10;YOWcY06R6zgyTZOqh1pBv4uVYD5mMfdc5HxtQqDvD1wvF6L3LGuMtqHoMYrkraxvgIZ5EUXJ2vhv&#10;ajCfJem9zIkfHi/827cnBTYqG0eyM6ETWrZwTeeNnimAABgq2yVnV5WxtSt9WkdK1lzZvqr38JJa&#10;uPtUoMEgCpe5pPVMLShttq6NrJLw2l+HgrMirZyZ50RJkSZ4STpzIseoPUaFomBxPZ8q1c9Zhwte&#10;1qYxtC5gfWHKIorjnTAkTGPpQk/OHdfzmen6zOnuluAOPD1fRGHMiZO9M4bGOwpZjJxjJiwTb449&#10;3hSeLpCXmU8fPzEde06nnuAtjQ3ERealMwUbPMlsIhAYiWtmbQvx3lGcqOWJPH6tNIrKYt9aQKju&#10;FzMxTZnrMPPl8zPfffee07FlNIVlXPBVurb2hZRS1sbutm1flDEl0GfNtGWztWuZv1Y09tloLb3X&#10;jUaCOUctEXkf1qqJUbObGvjUwKttW9q2WalbwzAocid0gHq9zlgObUdStH+efulyv1VQtgm63+jq&#10;e+0PwJUfGhr6rpWEI4r2OuplcOh6jJVKx/n5WYLCLBWSpKhAyYXgpbHTe9HVLhTpxVDZ29pvUTfr&#10;KiwgAZNlUZWlRZVCYpRETu4hUzmt9V6aRsZOkMyWmgPN80KcZpY50XQttzc3PAPzbNZN9Hq9EmNS&#10;08wjfXfgcjkzXEdVvJKDw9c+mpiYYsJbSeZSlh4Dh2Wa59UxvvrgtE0DxqzZeK0GVZPLmnhBIcZ5&#10;3eibELi7PZGWxDCOIsWaI+MS+cPv/5nGOX7327/Bx5GHzz+xFLj/8B2P5ysxqrJNEQ7sPIx479Qs&#10;zuqel7E24zSQTcvWy/P1wL5uLyIOANCfjvgQmIarSsgasGCLNJoZY9TESWg3OUWGaaCrfSpWA7pS&#10;SEvUAEI3aUXOjc4Jq9cse/BGe6JkcS42lqR9XvXa6xzfvI5qf83LRGBFkSp6p0mG/oJSbmpvWl1L&#10;ssk7tj4QHR55WZGNXq67rD4ENR60eq9VsaZ+vA4G9z9br9FCSZq0IPfklZud9H1tkbETc8GKnhey&#10;9ohlayrTDOcsKcleVXKBqF4NdiEtTvdJzzK5dd9qfKBrWqmCIMHasAycny/ERXo/XtMJKtpktVIS&#10;moaSe1Fgyosc3PLQV2RaxlLpbUWDNwVfbEUY9W/IPm74i7/6nu++fys9NRi8MTi7Ib0uBA6HA13b&#10;0netNFLXhM9IEu6dJzTS5G+UClgN1uq8kH1BlKGapsP6AMZpSmawxovnzDpdDN41K51W/uD6eNeA&#10;rqofyXWIpGp+NS9qH1ud5zIOZRunrwS2grRWTwsopXLat56TUhPb3TV9LXHefgZiHiz9EyBzMGfw&#10;xkBJxHHhf/9w5vAfnnl/gPeHJ77xv+dkvlCGyDxeWM4X5vOF6/nMcLkyDX8gX/4Jl39Ha37DTd/z&#10;7hvDu19F3nyTON1nmjBjzExaRpbxSloWKLpHGCOJ7qq+I4ltWTN17d+LERM1ACnSHUAWQYk4Z3LM&#10;xCnjvCUEx/H+Dt+1PD8+crmcWaYJYsI3jfjkOIdTdQATDX3X8e7NiXfHJ35+HJiyUF1RGjZmu97d&#10;TMAYWYOr6tb2cNZ1tK/avqi8GgitGIM6U7ienyEnTGjW3rNchGa05IWQop4LCqxaCSy3Al9tjk/r&#10;dM1FeyKyCgaUapCrMZQ2dYOs46YNtF2LD0KjEQEV1nvb3/6LSq/Oa0n2DdaLJKzVr7fkSsLtVDJP&#10;w5XrPDErgFrnuJwTUmWZh5F56EmHheA8bfC0oSE36jPDVsEvgHeew6HDe4k9XBJqZpYyiBRRaj8I&#10;htu7I9+8+8DvnxNfxsT7DtIEqWQ8tRdU9miKmiGXsvqoYCRBMdolI3raWkGpyUbZEo+iFO091vB6&#10;7RYVspBMRpKfFeBQqfYVWdNUVOiFknjlXAgexFBUxrQU7ZNJCadS3kLBXzBkLJZJ7SVMEarrPE9U&#10;f7cMlJRx+iyD9zgyaVm0t0vtCtSI1HqDOxwlbhsGTqdbbDY8XS8kIz6E82zwviVjSDnjjMS3nffc&#10;HVoab5iWxDBNnM9nKInToacNFmeF/YJSx5reS1yrCWgq0ue0LJnzdWYYLzTeczx03J5agjcURC4a&#10;MsFbkrfE4DDFMsyFx6eBJjzyzYdbDseWxYC/XC6rY/qqJuU2QzmoCldCldrUm+L6EJNy6cShfFl7&#10;W/YUrUrfqc7rW3OjcuYzWCdNVKXAOKhfh3ccDp2qjbU7qk+HMTBpBaD+3Rrg1+b1Kq9bG8333M2v&#10;GeftA7j6nnVMljkyKFWq8s0vl4s2h0rG3XXNSosJ+jv7/hv0gbZ9T/UCqbStTSZ4c1ZftMQ6TRO5&#10;sJYbrU2K4jaU0lEKzHNVrXKKcMxcLleu14Gua6mSzNZauq7j7uY9cZkZtPo0KsKypLg6h6eUuFwu&#10;jOPI27dv+fPf/hmfPj7w8PlxDWo3ZH6jyhkjhndGG4Pr8j4chMY063MspWC9VWUTeW1VGJPEbKPQ&#10;5CwKJGmeObQtfdvirQErTbW3p1tYEuP5kc9/+hecg/f3f0n0Pc/nN7x9/pbz8xPTPBCXGR88wUuj&#10;16LondUAOxVpJvf1GvUaSnEYI8F+vUY5oAqoxLEPgf4gymNJpfmA1eQwGjkwUhLNe5Olr2qeF4br&#10;lf54xFmhcDhblWKUIw+rJr5BkpNEIS9ZDKPqwQSbQ/xuvlZBh5qk7z0JpIqiVZL6t0p58VmRI/mF&#10;svW1vI779gdArghVBQdrtqKN32uFE2rFpShSWA/CerCY9Z2279Vrl7DSitlh2SooWZOFF69jd4/1&#10;Z/VQKtLgWdW66r0V/TsxRWxaWBaL9Z4mNDSdXxOBpm0keE5ZDUMnHh8fVUu+XvdW0a2Hl9i6KZfc&#10;WJqmpfQHhvGyXaWVEv+ajO7exRazoq+VsFTvxxip8ByPLU0QryDvHE3bYL0as6mikLOyd7nQCMpp&#10;0PUsgZr4wATd56301K0jtAVSTdOQUhHZY+fIqE+DMTvzSdbEwfmgBng1sTXreFUqhNBVA+M8rYnL&#10;66bhfV9KPX++lny/rJZv47Tm1IX1Or728bra/rWP7fVWE3BwacLOI/l8Jk8X/ro58zd/HfEmY8LM&#10;crly/vkzZhxJ08QyjQzPZ85PzyzThPM937yD3/wucbgrHO/h9i7S9QuUiVSk/21ZEmkW48Y8jyKg&#10;gZH+A+Mk6URksGuSIr1tEuSlGFeD1pyTVF+KVArEfsmSbIEpMwcB6Lz1nG7vCI2YEhMcNoTVq8oo&#10;a8NiSA2cTh3vTx3u84VpupIWULtwBQyyijdo1UADX7SKbqyqDMho6x62zYfNP0T20JLlvHCNwyUv&#10;/SKKvK4VArUkSEmkYINrBBzQikDRTXI71cpa+VvnTJXqVY+w+ntrIlgTJ6dKjM6t08zUAkEpL/xP&#10;XgMbdV3up6evsvkqAiH7nPhaDdPIZbiyTIvEWwqMei99LCFYSp6Zx4VhbOmnjq5vaduW/tBrsqpo&#10;uY5DCNKz1vWNCrIU3aYczmVJgBH1QgOcTkfu7+9ofODjdeKfLs+8Ox0wk6UY9YDJ0kBfkH3YlP3u&#10;ggbGAv4aJ/0nRkGv1ZOJeoZsY1YrgpQN1FqBr5eYyAoIiUCDzLON1rQlmCIpnRWMEsNG+XFNkIrQ&#10;1zSeWD1lcmZK0ocrPWGWZV5WOlcb2lVx15RCMBbnPTFO2Fxogpd7NpJgpphkX+56iInL45k0Re7v&#10;77GlJVnDxVrOl6v0u4bAEmcikc5aCpFgLDSa8JhOgPgkQHATeg6HAylK7BYX8UVpXaAqlFLkddfh&#10;wg8/PjNMiZtjx/mamKeZN297joeGpvUUEnGcyQjoHoJhikKD+9PPDxQS335zT+ga/PV6lcZjTSj6&#10;vqfrujWpqFWEmh1Kw5fIi23KS0aD7V4ablJeJXVrEN513RokVYnbZVlUXWoEDDZBihmKo5R53SSc&#10;c3z8+YHjqRf+slOnZrf5j9TJsw/sa3Wo9ljUILhV/5G92pZsDrLa1wY0PZTr9RtQJQIJQGtC1DTi&#10;4rkso5gT6ia1EF/03VQ1rhDcmigYI834fd/T9/0qKlCV0OrrjTEc+o6uO4gvhbUcjweapt1R2W7X&#10;RFGeX2QcJ4yBtu2ADf1f5kjuMje3t5xubla56BACs26sbdNQMDw/P2ONYRon/vTjF0IIfP/9d3z5&#10;8sD5fNZ7EDRjXz59XU7dP5MaoLxWP6u/v/UCbWonSXmxIbT87s9/y6c/feL6fOZ0OtG3PX0IvH3/&#10;gWWayXFiPj9y/uMf+N2/+/dY/70kAf84QByxjSeTmUvlVBrpOSiq6uYcMWXystA0YVOQ0+BLNiqz&#10;lvJzEVWPAjRNS+MDUe+1GiIKDUvkaa21a6XJlMKigaqNUi1rQytcaud0fVV3343etKFBssm6Ha3y&#10;xTzWBL32SdX1sU+eXwRtumPXQ3hD5Lb1sU9c9r9TA+b68b8K4Op7vqY4Uvd4U8/zLfH6194HWJsQ&#10;azOr0fepr6uXYvSLsnvt/t7kPSUYq/0+qDnmXlI058QSJdldeyWMOMwXjVbivPDw+Mj5+aJgSL2C&#10;7YBMOUn1zlic0SS/SEm/aTtiTmQUCTdpl+jJXdoiFRiRiS27Q9KsyKM10ATHsW3pQgsl4YPX9WcR&#10;P3hLKuCNAEeVQlVleI3RPVGBpVoZrwO2ywOwVmRMp3kGY3EurCov8h41E64PSN5rmgXEakKQgGX3&#10;fOpcaZqGcfVL4QXVa3vWsq/WPfZ1Ra7OsbLOC8OmCAQ1adnf078iT/Bi/uzpY/u/W5MfkyZ4+hkz&#10;PdMvM2YaIU4seWYcRqyDeH3i+uVnmCJpScwaWPanez789h03b97Rn25wocMEj+kTJi/k6cJwfmYe&#10;R0qccUUctlOcpQ9jiWBFpKBYS0HUk2rCi+5j6xilAimJ1G2Rc34366Ca3paMzcJWWKwkrr5ppCp8&#10;kGpcRgEV9bHJxmFZCA5uDg2dG8hTRAo3lpwQVaPdeK/IeIao88aVWimDQlrBtUoPq8yMVXnPiVS2&#10;yUh1pwkUJ2afwQdc4ylBIuQlRoJLBJ/X+66+FTXQZffXt2evLvIlrdddq5nye6xgj1DX7OYX9Wqv&#10;fZ1Q7+fbvkoEGz4hioBbFXyOkXGemEYxEswTUq2yjqq2hoPQBYyXM22aJu2dE9PpvhfVwWVeVrAm&#10;Zekz7ftOAvFKEbbS+G1xuCLgIhaOhyN3tzcEBUWygR/PA09ve950VgQ8SiZnUxWg0en5EixYE71q&#10;fyw/k4SiStRv624v8rIHo1+cTaX2B+/W8+7HlXq+rzZiIedIKREXHC7oubij80p8IMmM7NESA16u&#10;M8sS196+lCLeeVpnpKHeyhmQcqZxTryrCpiSab2ndYFpmSGJwFDR52Yw3B56Wu+5DgNxHjn1HcMy&#10;Y/qWYRz48ukTh+NJRImiqHWWYMh5JnhP9gL6zrNhzonL9coyD7x/+5bbmyNd03K9XBiGK8UvNE1L&#10;jJkvzws/fb7w8dOZp+eJtgucjpaU4fPjxHkYOR06bk4HQtMSGkdvAs4lrpcJi7Qo5JL56eMDORe+&#10;eXePd86tDckAo3o5VOnb2ny49WsURBBCEOiaxAzDlWG48N13f8a3337HOF5Vfk3oS9frda1K1AB/&#10;HAeGYWRtvpqmdZJJ1WTm6fGJZc6MV1EWcV4W1XCdpcSpPiaSfMj1VnWFGnjXJvO9lG1NAIBVWWyf&#10;8OwPxfrvOG89K8MwrBtu27b6HrJ918a51zS3PS2u0tbquNYKUU1QKgq49wmRBrVxraZIQlMrKmHn&#10;2TJzOh3WHpVa7rxeryvlyjtPXBaenp7WBVzv/8bfcLq5ITjHw9MT3jmmcWSZI5+/fMJa+OZX73n/&#10;/g3WwjCMqvhUdg72ZuWGVwpH9d3ZV65qkFMTub18tXOCwMTK2SwFZ4TH3biW+9s70hKZppHT4UiK&#10;ia5p8E5K7X/5m98Sk+X6+SO/+au/4+Fq+JcffuLx5x/ESdiKZ4G1jqaqyxlLzDV4KRilNcpGtVV7&#10;tsrKhtqb4ogJbo5HcWJfZoo2nK/zSO/ZBS8BbyrkWPuFILQNJgtFYJxHvPNY56SpVhXTVgUeKhd6&#10;C+YNKGID3mrfRPArpWqfnGzUmm3TrveWy0YBe31I7pPPl2pvyhl/lXS8pl7sP14Hcvt/14oB9X2p&#10;Kl6shzDUCr1WZbSyUxOU1f9lXZ2siOAKSL4KLNE/Ww+uNVBStKgWAQyFuCyMZqAJ2x5QUbppmvjy&#10;+MjT05OadgkNRIBgUQ3LiLR4KSIjLOa4AWuNSk0HQumJ0VLSTBUCXZFYo+NSE0Qjc6LOEbOiXCI1&#10;3LdinJWyxTivni92d1N2rebqcpABM9oMbYSo4LsON1wlYEF7OayoZDnradqOpj+QsCxZTb5W2oVV&#10;Y76yInDAKhc7LwtN10FJWMraf1KflQhvVLEWu6uE2RV1Xb2/1jHZU+xknEXJyUAWdH6t1L0IcOrQ&#10;1LW2peH79/1aMv4isCwGSiJ++ZHm8jPdzRG/RPLDA9fHJ66XZ4brFUwmmoH5ciYthTQs4B3v/+7v&#10;eP/972j7k6je5ERM2t8XE8PlieHTR/J4IU0zaZ5Xg8+YM5fLIPPPGTGOq4Yw1tQWMJ3TOxEGDbgE&#10;hNGq7843xjpHUUGIUqyuF/VUskhzLXKuuCBroyyRMmfyIvKkxhp8K0pJUYM7YwRNds5Rqou4Bm7y&#10;BH65l9R1X/eayqSY5mmllFpradoGH4KaIIJtAs43oJ4M1jmiFXrSsixkX0HCGhvvgtTVk2mrwBpT&#10;Y6ONSv466RDVOpFLqiIbeyGa/f76ep7tFa7qM6rV5lInN7LvxZwkOdE4IS6yB5UslNqq0CXz29H1&#10;HaFvmMeBGGcVTbpyf9tw6HrmYWRRivYyzRyOPbenA76eO/WcMGCcwRUJ7J0x3ByO3NzeSu+KlYD6&#10;Ybjyh4eFzx9ueH9/pKgdRMoZly3ZGEoE54RlI9NO5l7tM8m1jwypHtmi81bpuS/ykK+cZesY63/2&#10;gNb+jJMx1iTEbO+TVdjEebeeK7l6yKWyxjXOCTVrNWgs4msEAqZYY+iCxxVIcyYuCw5wVsAljCHm&#10;BVKWc90aMeHN4LH4RtoIljgTrONw19O2DZdhxPpA17a4OPP25ggpc356xhTDoRNxHetFbYuc6UND&#10;MsKQ8oBvW3Jc+PTxM/M48uHDO+7fvKFtA+M8sqTCpy8D//zjmT99emJaEm3b0bRBixkOimdeEh+/&#10;THx5XGj7wN3dkf7Q41yRXrc5Ms0JsmGJ8PGTgON+vwi23pO0BpfH45Hj8bg2p9cej1oVqQ98WRYu&#10;lws//PADj49Pa2JwdyfqMJWKtTW918bzW4wxzPPEOAonM5tM13T0fcPh0PHl8yOPD8/SR3EVl3Af&#10;HG0n/RYiaeuY59q/0q6L+nq9rih4vdZazdkHWFU8oE6qfeBS+26ctzjTroICFVXf97FsFDm3onlF&#10;+b21OrLfjOq4SIK2JTM1odnT58w44kLAGLfe8zAMXK8D3jsOh4MmgJZS3nJ7e0tFbJ2qDZ1OJ32O&#10;iYeHx3Ux7s0ojTEMw0ATAqFpeP/u3ZqQ3d9P5CKL4en8QDEJ6wsm2xXJ3/dt1HlTxRRW7wc2UYBK&#10;O6rfX59LLtJjUCribvChpW8P/PjTj9yebri9ueHTIkl23/V0XU9cFr58+sLlfOY//Kd/4OfnR5gG&#10;fvP9bzn/feHp8sznz3/EJgNB9NgLKL1rM72qz3/R99+bZe6DnkrVW5Su1zZSqh2nSQ7XfTCDBGwh&#10;BNkRTWHOEuyyclGNoErGsOSCTbLmvFPKYk6byeDusDYalGcNBpMVg6t5GvFB6F51Pu2R3tcJxOvk&#10;ZH/I7p/TvpRe10Od2/v3fP3zlwHjy+Rnf2q4Un9eX4ekKBVRrcEtKBXlZbD44rC3tapQ0x1JQrMi&#10;Y19D2kU0oXK697+juK02DS5qlNl1B3yQgGsYBh4fH/ny8MD1Or6QTq9GqfWQI2VKSiwUkhW0vvXK&#10;T1fzw4Lw4EsUakNxUJL826wUgiJB6I64sA+dQ/C0TSNN70WSOfCTYQAAIABJREFU82KNioxJEuKs&#10;pdFKc329BF5GcxhDLuBUvauUIg26em/GeZxvafojoW2Yl1lEMTRwEWHR7RkU/dOSiBo1qY1yTyZL&#10;8lCkSlY9KLwqFAKaUKubgiarVs8ykcvfeirrNUrDqtmhtPUB15F7OTc3OuIGCnxtPn+9aqjz1xrs&#10;MsPn3+Me/kj8o2X4cqY8PjFergzzxDBOFG+wB0eaC/MwUabEu7/7HX/2f/wDwQTy0xPx/EyexARw&#10;WRaSM6TpynI+s5wvpFnoXiULJSamzDTHFdEWKo0VmWBnMa4SB9k1/po1yCqIaWBSkFLOqYA1SaaN&#10;FypKKVuV1XqHLRkzJJZxFlAGCUYqiyLFiHJLiEXUoCq90DqryTdrRVdYo3m9xv0z2u89OWUWNYqe&#10;F1FJclYFRHLCTwt918t8sZYQWmIeWFKExYp0slZOcxFPGFYPnd2TLVv/Z33W+6pw3f8qVXmdYwq8&#10;sJuTORes2b5+kYC9QP2/kgzv/l1NCksR8EMk40XyuJ6/pijlzmowj9xjpXGOw4VlnrleLvRtT+6O&#10;dE2gbztSqR5Lltv7G7y3WMoqqVx0HRs1SjUYbk633N/e4pVanWIix5mP40QZEv/x23v+6v4GFxxx&#10;Vk+Vur/nHfBiZffY7nuj2VlrceUlFbkmYHUM9x+v47xqQFi3ghqXGKNmhC+eVfVkkbUtvSm8kKFP&#10;q2RvPVerIieUnAkuaDUq4/RsNwrKmlwgJdqup078YsRcUbbKRHDSZ2mCWZ+zD44qA+2s4e7mRM6J&#10;89MD3fFI2zUc2wZ7d8OyfObx+YEQ3tA2nufzyNu7A8FYhuGKDY42OFQGgtAcSHHhcnnG2MyH9x84&#10;3tzhxsAffnzgv//+M0/XBecDh9BwPHS03uGNQ0yICzHKZ8mRQUG7+wSHtqNrW8oJ3DAxTjOUQIqZ&#10;P/3xi0gQV/PEGpDXgH1ZFr58+cL1el0TFWBtqIdNzatt25XK8/nz5zXpeXx8XBdqpVwJkp5Xdawa&#10;CHVdJw3SKXI+Pwtqg+V46mg7aaqcp1GoXt5xOBxp24ZlEbWr2iNyPp9fJE+VKgSsCUtNLF5QFtg2&#10;vdcJTNu2coAHcRHfGvHzivo773E7eta+SiBBRF6TmpqEzHUz1WqWtRqUaOJQ/75zThDFpE1cuWCN&#10;OLRX7KuiRt47np6eXlQw6vvc399L8jMvTOOoiULSsRdDzarmNo7jjnsulRxjDcEG4bJbCYhjTGR1&#10;IY/6Oc8zT09P6/OuFZbT6bS+V63W7Tfm+qwqJcQ5h7dVJCFj1ZPmOlzo206b3IWHO88LGDElnbqB&#10;H374gb/83y78+s9/xcPzwnx94HD7lr/4q//Ap59/IpkFb8KqRBaMk34D42ka92JTKrvKgnN+Tfpy&#10;FtW2Omb1fobhyjzNiqxI0x8o3boeXAiNwlkLRoyLlnEmqxlpaIRyUyliRUvsNSAtSIPlGkiq9GTO&#10;WYOMRA0KlySJckpJApPdve0PxFJWrP7Fhv46ifnaxz7pqZ+vE8/XVYu619TXrtdTNtRxvTZ54fpF&#10;veq9b8vre6n/F3lQuW9pVFRJSrO9fp+4wdrVsb3Hi8ROGgCLPtRZlb3mtuV8vpCTrKVhGFiWDdGv&#10;IJCpVaKYIUahdxlRW8opshiL81b3EU/W5n2sg5ywGYqKdljrMFYbnXNNDtdBqA+HoFxk4wO2OK2y&#10;1ORBQZe2FSoX0uRozAY8WKWHyPN0uNCQk4AsqVJafcPxeCK0Hc47QmhXAMY6Q8lCW8gGpanVMZYw&#10;OTTNuu9peYS9KWgp0qfmlMNdvNNXb/KvFTWf50WFP16KudS33cd78ky3cavUrzqnasBRE5WvVQRf&#10;f5Q6T42mZcuCe/xC+cMfmM8j43UkLjPzMHONM3MxHN/eY3HkS2J6HikGvDfY4Ynr52fS8wW7JPKU&#10;xXMpLiwlE4LFTYXny0CaFgXGEjFm4iL7RCJTjKzuhKE4efZGkzah6eg9Wp2vQFH1xXku2tPpCD5L&#10;chIcAQ9mCxa995DAWq9rK7HESsNy5ByV766Bs66fJWUqz0eM7JI4edstNK3J1NeSwhrsL8vCNExM&#10;CqJKHiTPs2RRU5zNhAlaSdPj3xSIS8Q4aGilyp3yi/27ovdr4Fwz5xqsKtr+eh8Staqqx1jWQLrO&#10;sbVH61XStQdQX87VXQ+Nfr860q9S9WwsjmS0Wh8lUfS2PlsBA511dH1Pf+i5Pj+R5oXJTQzDSMqJ&#10;xop88xgXul5EK9q2wZRINUlcAcecSTnineN4OHDTHxCT7ajqXPoMpoliA7kINS9YqZ7Ue5Bxkeqs&#10;iA/V83IHzCl4YXSxreNewQd+OZ71Q/qPX4IPr0+27e/U6pQKqOh5m81L6406z2qtZ/8z5ywxZpx1&#10;4AUsd7pehP4tiYhDKLxe50YqWmW0VpgfztF6R16iUBb1pBJxKfFii5eF29s73r99g7WF83ChpMjN&#10;8UToHfObWz4/DTw+P9OGe8iFjx8f+PWHdzTBM8wXcjEEVz0EI90hkBvDMA58/PSR4+mGZVl4HiM2&#10;9HSdxGG+dTgsjYpZpTmzqMx0NY12GK7XiDMD5mjxweKbQG8d3jWcn85AZkngD0fpFRnHkU2lSAV8&#10;jDQCWwfDcOFy2XjuNcCovRVd161lRTkcNrpSReFr02798F54y8bIodNoKVGuZ5CD0Iqay+F4EPOX&#10;RbLL6tw6TaP2lJi1R6aUxDhOlJKZFUGqqGptnK+LfN97sg+aKsr/miLWdf1KtWpCwKsEctOIW7z3&#10;nnGcWBZt2Nem+BqkiU+LE5dqA9Z7Wms5nk7rIqeWGougn9apMaJxOm7aSJ4kO2+agLEqMee2svHW&#10;2L3R09aEy8lhkbL0h9QwoO97lrhVmlKOzMuklCXHzc2JnDLzMjOMkrx47wmNo+sbLXVLwvLmzS3D&#10;ODBPM/OyiMqYCetcqP1Cr9H0Sl+zgLOFthM33BQjN91BlCRUBSYl4ej3/YFxGnl+fubt7T03xxNf&#10;vnzhv/3n/4f/9Pb/5O7mQHffYz8aUvpr/vt//r/5+af/ibcNzntBNByYksl2H7Aq+lsMMRaWZVjn&#10;qvQDpXWOT9NE0zRrolaRE6MbrRy2ylPVANwY4YhTRF0IPTRy9QsohWKlT0VQRPNqI9Vm11wwdie7&#10;GDWhUuU1FEU1dUPWkrV1mhyQ1biwonG/TGJ+weN99bEldL/0oHh9cH+tD+VrCOJrqsTXXlN/9r+8&#10;zoL2leh7K5JZ6Rtr63ftD7HS45EWoevt6RsSwCrNVN87LjPnx8hwufBZAYi4ROKiHHYv1MAYX4p0&#10;lCQS19XQlZjJZiGmjDGdqiJZaDxpiBjTkJlx9fDVm7MgqmSGl5QlbeQ0RhrTaYJUY4uq2Rg5UK2R&#10;Q6VvWpyVa620UrPO1d2hbQ2+aRiuC17RU2tbmvaEa3qMVREJpe2mKIfsGpiBGKUCVlWYszF4r4bB&#10;CogUDQhrQonetXMNM1H+rYF1rVjWZ+ysY5kFNc/qi7OfW5vyl84XK43MWw9OPeOcos7bNbwOevbJ&#10;7esPY8DkRFyuLMNEeryQr2eu1wvTMJKWzDVFju+/pes7Hp8emC8TcYxMJXP++InzH3/PchlJTyNu&#10;hjQLlWdOGd93lOy4Pg8szwvzLH1wq2ofhpgLQr6SAHbJIrght6GggJqzVWDAKOhR9FySPQ0KEWMn&#10;QucJKRBSps0BHwwhCJsgp0wyaVuXRehAUHv4FFlOQueds6xJSyYVQ06RoM9iv5845yhLIZms0+ll&#10;gDzPM9Mo4i8FCfyNs9hGRFKcgeCkURlnCU76AWgCJifpH0yyF0ZNpHLJWFWdKhoMVwq1MZtyVf2+&#10;zrD1d2q+nRHVSEwhk8AaspH/r0mY2VO7Xp6Ldb7Vtbmff3Uup5xxbBUVbYNmLoacpBxRTMKY2gsq&#10;ilYheIpztE2Hw5KzoWQYpoGn4YxtPL4LmEGqqqLUJCpVmSxu6UVoiK5k2hC4vbnlcDhAUYpxSlgj&#10;1MGUpHLx7/7mN/z1d+9JeaA0XsCTFVyTBJliVkWoLTHU5BMnYJwCGXuAaUvkWMfK6Ia9P39qZasY&#10;2atfr+OkIlECEKbtfMxb/2zRClmKQk0no7TnQooLalImz8c78iKVrDVB0cpd3cecEX8zDBQnSeWS&#10;Ek1lluicyGnGGcu8ZGgKb+7uuDYCnI7DmbZrub874Z3l6enCZC2n2xP3+UDJhc/PZy7DwDd3N5ji&#10;eLycObUNx8NJAbYZFyxdL47z1ju8a7lOMx8/PTAumfNQ6I9HrBsZpivBNoRKzdR5arORuWGtAvBS&#10;1Qve0fWBcZT1FpqG7qZnyTPxvMjRGYKU18Wwy6+TXahJsyYQjpyKcqqrasXGa6+VgG+//Zabm1u+&#10;fHng559/VtnesDbiVxf7mkzM88IwjKsPys3NDbe3N9ze3tE04gfSNK1uPNf19+uGGdX8b4/WVkpO&#10;2wqi7X1aE5rqXP+a3vK171WkfNsAa0XD6s8OGvRDSgvTmET6WKlkNUGAjSJT30MC2byKChhjMJ0s&#10;iLZr179bP9YNSMu14jWy0IQGY+ByvawbdDU4rMlWfU39O8MwrMG0NPF7pZ9A27SUJdN0jZr+COK7&#10;LDNd1/HmzT2lFJ7PF2noUkf4SumSQM6QplmTTMvd3d1apfHe89OPHxmGYaWK1MrWskwsUZzevddK&#10;m4Wb042UeQ0sa/Apn49PT/T9Qc0zAwb48vkLN/0RZ0Tw4Mcf/siP//IDN+/eYU8z//7f/y1L6fjb&#10;v/+/+OGHf8apHnlOmSUtmKZZD5rt+W3Jqky1nQCAPp+Hh4d1XQgSXA80s6L+RdGtbazAOCc8+qQ0&#10;uaiJaspMeVIPGEc2yqNfoyT5j6kn5y5BqB91nSW2ZtL93JDxF0Q9p901la2yUcfhZRXh5df7zX6f&#10;HHwN6Xz9/X1C8a8Fevv3/drB/fq1NbjcjzNoY73Z0JyKIG/eQWkd2pIl0Kpu0a+va0XVQTnIhZwW&#10;4rIwKSBiEVndCpC8Bj1M3qqg2/XIwVz9FCro4JzQW9MlYV2DoxDzLAeHXpNbkwC5iz3SWuVGffAq&#10;BPDStNJYS9t1BO2rqT0BOhq6Jmr/n6CFITRcygWsI7jA8XRH6I6SZBS9LmPIxjDHSNd2rF1Q67XJ&#10;dVUqjPVyN9WMMZZNZEOzpPUMsdYJv36lpiltSX89BE9coioZOXKJ63isl2HN2m7jXE1O2KoyVr0a&#10;+GWC8v/3sWG9sMSZvGRK6FlSIcV6TkTmkulON3Rtz9PPD5yfnpn/P8be7MeSJUnv+/kSyzknl6qs&#10;qlt37dv7yhlKQ5AURRISBBDUo/5cPUgvhARImhmBjaEwIofT3TPdd68ll7PE4osezNwjTlb1iAkk&#10;KutkZCwe7uZmn3322SkyDZkhzLz64g3XV5eYGDi9uWPaDxL8Wk+329EAx8OJ035gGGbNFiRCzkQD&#10;MWZCgkmAbFJGRTugDnyhUOWEsVEBMV3/UbJU1ghlyxitpTNJ5LEpwKUU7qbodJ4gwIkxS6+isjaL&#10;elfKTHNgmALg6lQwq++UUv27eZ5xWBy8Y58KKyDFKFTIvACp3ju6tqErDApryc7SHhswRtZWjMTT&#10;SWxpCPKtXcZxra4p7XET1z4D9T6MWVHedM+vGXhriTmwrikrlF09QbUV5dnLGzoHeM6bQdfjiq3L&#10;mRwXeqkAXEaBMYPJAnE4Z5eMmXj8NJ3Hecc8LI7wPM9M81QDN1uoswn1wwJRliZt09A3DdvNlq7v&#10;znyQOM3Y2vzxyGcvr/kXv/yUm0aaaSak9qQooxUYJgQJbpxV0eEo/dfKcxvRna+2YRnXMnrn41do&#10;est+IccnlQxe9+ErWhlr211nqFmfd5mLxlgSYQUUWZWK11Ousv7yvgv7RnrMCQjqaVtRec1aVJ9m&#10;UT7MJjGP4gfnlNhcbolBZMaTk9qWbddJJv/hQL/d0jc9Jzdwf/8WQ+LJ5bVQw0mMRwV3b57Qes/9&#10;/o6ryw1925PTAUhKuZW5vdtsMC7y3dsDb97OjNGTbca1jt5umE+T1NYate7W4YhgfZ3fZU1M00xM&#10;ovo2a4+iTGK720BMPKQ9/ngcqlRmzobLy2vIUkC/6S+wVjIIkmmZz5yK0mPldDrx8PDA8Xjk4uKS&#10;i4tLdrtdjRALtefi4oLLy8taSF+yGg8PDwzDwOvXb3j1+jVtI30rXr78gO12y+XlBdM48fBwUMNe&#10;UE1BWooTX6JS50yVVRbJypbT6VQpTKUOpEyYx7UoxfgUWlbpIN+2TX3+oqI1jiO3t3eklDkeT4w6&#10;edbBUwkgklKVSkZJOuFKQHg6JQ0IFypRodjN88zpeGLSfijFCB72hxpYlmcq1xyGQZpEajpxHEes&#10;tdIDoe84Ho/cvpXaIevkXqZ2prEtxhek2XDSwNJay1dffV0zH0mNcN93bDbbml2SlWrP7uObb77h&#10;9vZWajdG2US8b5Qe4mi8Z7vdkTM1CPPOsNv2HA97rIVN39MYSDnStR0pmUor69qGeQ5Y67Vz6T2f&#10;ffwRMUWG04lXX33Di48+IoZEvLtjd+X5+Ic/56PPfsSXf/jPWO8Z90daRcClv0PGN83SBDFnQb7S&#10;4kCWsZW5fwKsNtl87JBbQc/SUotQApbK6/cSaMzzqBtABLvIFRq39M55bHTfR3UqAMK5c63F1rag&#10;5KYi++sgfZ0NeUwzWP/77nOyejbOzrn+/zpDs1YKe5wxeV9m5X2ZFtR4rgOV9ZjUzcUIreB9AZdw&#10;m9cUNc0eYB/d1/J364xsuX6MufLZrfdVtaeg0SuPpviE7wReNcuQIg6tvcio2lfL6TiI3LSLpBSk&#10;h4PVLFANDnSMovTokE7Bbb3n9fWcCkf4ApgYUx3zsiEvmTHZTMHiXYtznoxls72g3+4wVgukM8SS&#10;oWkajJHmjiYu1Dctk1bHBIyTn4vIiV3TOlaxuTEqd6tS7ev3sJ6X1nnCoM35Wl+712dylVOuPXrK&#10;2RX1NivnJOdVTc6jAOV9QXkd3xU4MQ0DaQx0Lz4hffCK/MWIzZa+2+BSwnUth8OJh9sj0xFOMXOY&#10;4TjDw1f3bK/ecLM1HO4fCMOENY5+20IO3L15zTwGptOJaZxrD4QpwRwNU0jMCWKyrED/5T6NBC8G&#10;S05eEX+jihS6VkJ5Rsm+Wm/JAckImIGcIzE2yp5Y6lOcW4ARIylD8Qu0sXBMgRASKYijXMbemiyi&#10;IzapwuGi/micWahNakumaZIaMUXsUyoF4aj6XkPbyLdQbYXuWcC7nDOtb5id9Kxa25F5Djgb63wr&#10;QUTJzRVn/vF8SKJsXG3oYucs1i623NoSuK1qJ1Z2U9jd78+qGBTokhNJgCJbtwYVAibPYRQHPGcw&#10;CWvEV7IqNlF6ejRNQ7fZMBwG8hSJg0jOFgp9tdlk5nGCJPU+fdfSdg1t4+mbBjK1JgwgzDPzNGlD&#10;xcT11vMvfvkhn904OI1kLbJHsxmG1doHYReYYn8MlDo0GWmMOV936h3r8e/WpBTGXQ1kNMAshma1&#10;w9VA2RhT+0IZfQ5TemvFpECOqcet90ZnHeMw1WCn7BfFvtR3m42Kp7TaDyrgktDN28YTc6bpe46D&#10;KOSSE2mOtK5hHieGlCBHur4XH9xJY1znG7bbHXOIHI9H8am2Pc/SlttZMmHffP0dl7sLvLfc3594&#10;er2l6zeM44kYEtvdVaWc9/2Grp04jkcO40DXt9jJsL3csfUdYZrISfq+VJ+gBOvKxJJnNxwPJzbb&#10;louLnSY9Zpqu4fLpFaZx+PE0sbsQZaSH4wPDaTgrPC9ZgXURYvk6HA7VAF1cCIL27bff8ObNW4yB&#10;y8srbm5uSClxd3dHqRkpKl9933Nzc8NHH31UHeyvvvqS0+lISok//OELnDc8eXLN06c39JueJ/mJ&#10;qH7d75nnAyFMxNjUgKIYlbu7e2KMbLc7Xrz4oDorRXGsGJuy8Mr1S60IlMaOMpnevHnDOE6EIIX7&#10;2+2WrutoGs+TJ09rIFBqYID6b0H7xZhGpkmodU0jmv9d13E6nfTntiqhlaaVm82mKndFXQw55zrZ&#10;c848f/68FuBP01RV1cozFWGD/X6/1OCYBCbhfQdkTqcjx3zkzW2gcIelkN8xTbM2PWxxjVDbyjiN&#10;w1izMdIJfuEnd13HRx99xOeff87+7p77+z0oYzOnGWeELhh0TmA8iZY5BayDy8sdkzaC7LqOrulx&#10;znN1uSMHMV43N89Viz1hG4nO37wRqWRnLK+/+prhzS3PPvsMmzI//PCSr76652d/+k/57ps/sN8/&#10;wJxI0ySqGsbStz1G62HwHpul/iYr4lrmSRlT2UBnKn5aUS6rPFyLU1pJArAJbT+Ft57c6rrKmTDO&#10;xJwxa/TdgF05zOtrwLuByplzTkGbczXY67nz2GlfZ+4eBxDlXOvP18X01bQ/ClDWny/3825q/X0B&#10;0/uQ6+U8C53pcQbscSZlHZSU9VOyfygh43EgKI0cDdYundVLoFKOKfdbuOpeM4umaOirApVsrkJz&#10;sBmyzql3x0wLMdMC8EQE3e+6jhzEBnjfk+OsdAewLldJWSj7tAYD3tPvttpXQpx0Z4qDZLjYiC0r&#10;xbvLkK+zWOV9Ctq53V4wzUH6q2y2oiqXZkEEC70qSw3XNM80fSwAJBijfW3WzgKQEPnLcYYs9Jxl&#10;jui9ZYO3Dc41FRR4HHyVZ7BG0PeubyGLEpX0dXkUGGcjDeJWVCdDxtQGuZS7fU+gsp6Xy5zI5V0r&#10;HS9YA1c32B/8nOn+lpBeYd1Mmgamw8B0MuTBcBozr8bMt6PhiwfHt/cn/v3Xf+B/+K9f8tnVhtY6&#10;cogcDg8c3kTmGQgQYmSMmZC81JzgGcmEWUClaDIhiaKht1LbY1XlK6SgqoaiGJT0Z+elBjKp+IG1&#10;DpuFiuJdFqUxpGdJ0MyftdJpWjJRmdKoGZeViWAVLJAxm3JiTIEUvV5D6uhSjCRFoE2dl3bJrOia&#10;qcqjMRHmUGvAChDj1V77Rjqixyw0QWsMRMn+5JjA+9qfpPgoFvAGTI4qWrFkeKzSAnOdw5J9iylj&#10;rKfUMVqrjZtL9mU1d6yRtg4hiHSzWwUr7j2U2HcAnGJ/lEYjvow0Cg6lHnecSTFDDjo/i7iNZpez&#10;FL6TwbuG3e6S4/2ROAfCODOOM8ZMtF2LdJmXB266nk3X0TWtdEZ3jhhLDzQFf7Iol4ZpxmZpBJpj&#10;4Gc/fsa//vkLtmZkMhHrhE1AcmCi7JuVMqdrSjO8NqO1dxnJvi3HllW6thdn9WjFYbZZsri51CxR&#10;6zuJSYvoxV6nKOGQs67WgsqJDWJRJCgJUTMyK/BMrissjaB1GWuAfNm/xV7GDCnOEn6dHZ/JOEyU&#10;2kWTZxrrmGLiYX9P41utHfJkZM5b5zH9huPpSA6B3lnipuM0i484xYntZou7ueLt3Z674wPfTm+4&#10;eXJNsJl0/8BHHzynbxtpJLvfc/30mmFOHIYTISV81+CjIYcMrV0El7a9SIpPIuBxthfHWMWJ5nni&#10;/n7COrBc07ReqIQqBPD02VN8ynB39yADFEUTWeoPDBcXV2w2vTrngi5I9/FtLYYuEbY0TRRjUChF&#10;r1695uuvv66Un3WKK4TA119/zRdffFGL6i8vL8k58eTJNd43ivxJw8bD/kDpydK2LS9fvmCer7l/&#10;eOBwkHsex1EDlVzveZpmjsdjzaAUx7k0UCzZl+I0FSffOicyvSFoXUuoQUhKiTdv3pxNuFKrs85s&#10;SFAnSlybTc+TJzf0fS+64lZ6DcQoHOIilxxj5HQ6ASiNCsYxrBxLqeUpRecl6Cu0qzLpy5gXlGma&#10;Jrquq7UTAFdXl9rEcaxjITUWxQkXDloZo5Qih+OJGPcAlMZq3nu8E+1zZx22WZpmhhC4u7vDAk8u&#10;rrj57LpSCQ/7e2IIzGORc5Y5Fo0WwTaOp0+fcjgsGaOryytCyPRNR7PtOTwcuX1zR99v2G56tt0G&#10;cuJhAACA/39/5GK3xTUNcY58+4evePbxx4ynA1e7G372/ecMU+CjH/yU3/7Vn+OjWKp5Dtw/PGC9&#10;9Cjpuk4KwHotXkeQitMwcHd3VwNKyeQ4dfpE0cJaRYgVrUqgaJHAtaLEtUoba2OvHDMhylwN6qSe&#10;IZ/FBK8M4TpYWauWrBHB9f8f//36/2tK0vtqRx5vlGtHff27f6ju5LGT/757fewMLpmd4jgqapiL&#10;6uDCYV/f0/qZ15nTtfNbzlvuQ9CexQla318BLt47lorGpxSl94iR7EBYZ31YeP6PEdi1jRTgX47z&#10;i7YLTdcxjprh9C0pT+QcJSvghPtLHUOtg7Kwu9pJHV3r6LsOby05zLStzPOsfYKKgwGLkIr30gzW&#10;WIfTnhOb3Y6EYZqHSkFZXAQNUozYqznO4nDomljm0vInxgia723DaTyRQtbalqjrSMENRDSksQ1T&#10;WpQWz96DkcxH26vwB9IEUxA9vV7pTeHE0UxK+yqodgnQ3i/6sH7WEuSic6bOCnGKUpTeXp0Elf7m&#10;OfmDz7l/OMLhAU4t8/3IPgV+992J375K/OY287fHme+mzBQc/g8z//e33/Fvf/WE/+rllg2B6TQy&#10;D4HjyTBnT2zQfkuGaGCcI3MMHKaGw2x5GIXv9dF1y64Th1vK4BIxGukLpWpPhf7lo6vPalymkbBG&#10;ssk5k5LYi2mOYIJIpnqR1ZVifKSu1Dqyh6b1kl2xco4QDcc5cJxmYm6x3kqtTIyV+ifvNJ2t6bU9&#10;K+s5xCA9hXJSaXmL8aLq5dXRK/i7tYLCt9ZjkwEHXd8yHCxEUSCq1N0YwWsX+WxF4ELngDi4pk55&#10;k6X/SFwDJbHUB2mGO8bq6MakTrDO1xC1zqrOwfMsSmGnrG1bpbvr+gghMo8Tc5iJWpMbV5Sicq+N&#10;87j1ApRhxlovWcg5CEUMkdhtW6GXF7ASg4gFWaGFWmMZppnjfi+ys8jzjNOo4miWOAdutoZ/9uMX&#10;fLhriGHANkb7W8k9OCNF5CWPkuu6lW+LohpmadRbA5lHNrkEOTS+q1cAACAASURBVGd7p1FAqsi0&#10;g2S0NTiqgUwBLMgKWkioQFLpLrVxYlsszmZ57znWni05LzVIaxCqNPxeMvkVJhPBIGNIacYYr+cv&#10;YJmh8Y7BCFWrv7rg/n5PUAGTrms5nfaM88Cu2eGSvJcpispi4x3ZqFLvFIh+ZndxweHhwPWTSw6n&#10;sf58fzzRvLnj4w9f0LSOw+HAw2lP0/fEIXIaE3EGk3WuZss8zsxj5ObphslMImw1lSDc1Hm6zGdR&#10;fDscRrbdgKMrCUHp2ZITfh3hFDqStVII/PCwZ54Dl5eX3NzcEGNgGE41heO958WLF8QY2e/3lZdv&#10;jKt1CDlnvvvuO0BUpi4vL7m+vub6+pqLi4uapRnHkW+++YaUEq9fv1UtfMc0BS4vLri6uqRRylVx&#10;cn3jefH8BU+uJXPy9u1bxnE8Q2vXzSiLQ13STetGiaWIW9Kj6mhkMUylaeR2u6vOi2RMiqFMNcOS&#10;E2LwVCWnBBRCp0scjycyCWc9kLQ4Keq97GswEgunNBmMEX5i23lAkJecM9vtRgyaE8O12Wwq1ezV&#10;q1f1Z1gkkQvlq2mExpYzvHnztgYC2+22Hvvw8FAzU0XCcJ2BynmZB41qcZf6lDK+5ZopJfYPD7x+&#10;9Yp5loBps9moTPLSQOp4PBJSoO+F7gbUTaks8DgP3N8/8OHLK168uCSEWQrFhgETE5tOsi3jGDAm&#10;0XjP67d3DIeBqxcXDHe3fPLkmm9vdvzo53/K3/7lX5BsgCB2Z8yZ/cMDfd+r2pFQWMZx4HA8Mo7H&#10;GoifF3cX584u/SWKwUQdWPXRjJHaiIKr5cxZk1KblvqCXCZWEmyXlUFeU13Wzn5xtN91yDn73WNn&#10;/rHTvP7sfT+/LxhZo9rr664DmvV9FifvcdD1+H6K4yx/d94oTe7DUCQpy9c6k1LGYj0Oy7yS97V+&#10;Lud8XUPnz3EeBC7jm1eULn1P1pJCIpssRazaeDWvxuaxAho6deomljRDgmSsmtYTsydOAW891hmp&#10;t8gRYyPZQMyatTHSz+Lp0yu+/8Pv8eL5c5pOhCnm8UScbJXzlSzBglg767Thm8U3Lb7tlKYpgijW&#10;NzT9hmGeyUZrq4qzrj9ZRBzEjGIPWtcqVVSzEuQzJ4N8Lt/edZ0ISuh5rXqGBnDerdR5zgPa8m68&#10;dwxh1Pdc7mz5fRFOyNZWVDrr81v14t+3PuA827R+cWWTzUbkkUNS58V6ggaW3fd/iB0OnL55zdCP&#10;pJ3h7RD5X3/9V/z5f9gzcsm47YidZMiOwfDnX8Df3878/MMrPn/+lN6CGQMhJqaUGbNlHwLZQEAK&#10;64cE96eJ+zFwup9p4sSnTy2fXzzhqevx7Uh7ObLZGjAzMU4Yq5mfMJHCDCninaX1Dab1tE6U36LW&#10;beXl0XEWRptovakqTNbNOCvgV47gmqzlJ5ZxjpxOUTLxtkjxShATQyQ7zS7k/I4tKaBjdfRCIgWt&#10;BbOWxjl639B76SthzGKnS6bCeqWe5Ezbdmz6nmkayFGaOc7zTOyWWsh3neBlDRsjSkyiblWy4AkT&#10;1S+WCSyNDo2K6Kj9E/87VTtWlAhZBWRuFaDI9YsjvNxTDFGbCE/qo0RIWRB4DHMMIkyjFM9Sj2Ew&#10;9X6dcyIoYAXIvLy+EuWvTS+ZMGtFza/UU2aUGZEJ2jU8BAFp52kCK/cu0vmRH3z0gh9+fImxoa4V&#10;k42gBCz220B9XxVOSplkDKK0XsQ8Mktd4Qom0aAm5QymtBbIZ8s1a7CdyWS7iNecfy2KjkYL2Ipv&#10;UzUgi1R1BoyVvi41rImYLGOQ0vm8WeyJ7oNlTwfNojsVMll67pkQuWg7DsOACYnOeakzm2fG05G+&#10;63nYP2AwXFxc0oZATJGQhRnTGkdIieQtaZ5xOfH0Zse3r96y7TvGcWaeI2234+3DibZ74MXNFf0G&#10;Dsc9+2HP7UPgzZsjw5DACDgbtWbGIPfS+UZl8RNepZHLM1tjzvbjMEUeHg40NrPpe3KOdM6SjMVP&#10;01SLzTebTeVdhjDXbMnDwz3WGu1w3rLfHzTjMDIMoxQtG8OLFy8IIbDfH2tQAGjthV2h+iNd17Pd&#10;bjBmu3LMI6fTwDgFvLccjkf2+xN3t3sM30iDmLbBeYdvHE6pHn3fsdl2PHv2rNaeGCNF4sWJKtmA&#10;ck9LRicyTWMNqOrmjMHaViZLKsGLIBGiytAosiDp1WKkiqKZBDeFny2L//CwF5lcxECFOFCyU00j&#10;TrkEBfOCXil6k7NIUTpv8X5H23b0fa+B3MjxeKhB2lryd7kfed7SR0Yadfb0/YanT5+KPrpmmyTN&#10;bYlhTTfSxZNS7WBeUCKyoM3H45G2bWtzS4OgQPM803npbeAdGNMTU2KeRmKY6lxp24bTEcgJ7xxX&#10;V1ecjkessTy9fooxlk23w2VHDHA8DPS9OsxYNt1G6FlGCjtzNXiJh+OBN69ec/PBS6ZppouBT296&#10;vvr4cz7++Gf8/rd/SeNFSjXNIylGHJl5kKzWNE+1gDDGcCZb662T3ZlCYSiOc3HDVptrQWeRgmLK&#10;73Vzyt5JTcOUMVlqCkIIOONFntHauuG9D1lcO+GPa6zWX4+zA+875n2Bxpry+fj360zK43/LcY+5&#10;we9zANfBQ3kO+azQz/4YBWwZl3Kv50HE8tk6WyR/e35fa5RrPcbl80JxO3calswF6LtPiUooS6rO&#10;tjrn4yCsZhrWz2JWDpqRra/ve4Y0YpDmhlMwAmhkzRB4ozxpqWn69NNP+MmPf8yz58/IwDCekMa8&#10;JUBZgkWxY1KYLhuux/oG61vhv1uD9Q6swbUC/BRnS85UQo+sgg+2BnpSryAZ8ZINUwLk8hKNBCrj&#10;NEgGvgyHWRcKF4rueQB5Nh/IlZIzzzN915NIZ2uyqIfZLH15MFKKYUyufVfW85T60TpYWYJLa4wW&#10;3ZdGc7KmrffY1Ajlh0T74cc8dQ7z7DvycSRkyweu40/zDf/p7V/yMG7xm47RWEzT0rQ7+v6Cxm/5&#10;zwH+49tAniNmFEpSTpGQIgGpy8hxJiVLyCPTLBTjGE6Yaebb+5EvW8OPL7d88OwZn35+zeUnHXAi&#10;5wlnMy7BPA68ffUVx9tX9Ak678lOsjQmG1IwUhCs42SsYY7yPsc5y76oTficN7TWEy24FPFe6mOO&#10;48T+IEIApocKqRcgIEsRO3Xss1CzVpmGGLU3yqzZOv3cWasZHWrvnCJyIe9JCuhdI3Pae0+32WAe&#10;7skhEk4jsd/KO1z5toKOL/Nwmbpia8Yo9QLipM9SY+OsUrWltiybUnQeCdNM6hoV6Sg26lyFdJlr&#10;74qLVKc3Jy34j4KSK11tLjZKA0Cb0SbYit5nUdgzWJyTTMnu8pKb58+4fvaUbtPjFGTNOaoS5hLc&#10;FWWtmCLZZKZ5gllsnXNOsmZRgukPrzr+yY+f8ezSY0xY9mibyTas1lihJxcwo8IZGDKWFRCmzn2x&#10;n1nXbxkbdM1XdKNmODWwKHYiL+N8ZkUe7U3lPaydbjlGsjxJbZi+MXHGySL9XwKdmrFBQecyv8QH&#10;zUnVvrJkd5P+a8jkKMqy1vQcU8I7UXY1xkidsrM01nHcP9A0nr5tICel/83sdhsimdN4Iowj83QC&#10;MjfXW97cHdhse46HY+0H+OXXt0xjYrfrCLHhu1ev+PrbBx5OCbR2BryAZ7OAFsd5ZLvp6ZpW5Oaj&#10;JyUtBXgU6BchljDNDMcBZxxN65iGgcvLC3zXtWdZhKdPn7LbbSsybVXa9ptvvsb7ht3uQp3pzDQd&#10;1KkWR/PZs2dKs1ocmcKpljqXknUIHA4PlSJVHFTnVFs/RIZx5EIpS8M4kmZIITOOM3kYyBlFTsXo&#10;N63l+vqKzWbDbrcj50zbtjXiLRNqnT0xRuUSU+HU6yIoE5nSvErUQYzxqtuOdkKfNKhbmjmWf6X+&#10;5oFhGKskowT2Ro2B1QJRnZQZbZ55wccfP1W6lcgjHo9HNYC50r1KXU2piRhWBe6SZdnWrEmrvQdK&#10;cX3OQoebpsDt7T1N03B1dUnOWdTWxpl5iisJyyiBphP6iqSO1ckSYrAWRkowWCSpp3kmTRNzCrSN&#10;041bqA9t22LaTOPkPZzGieF4wJBonGM4Dgz7EzEmpnGi23bsNpc449lc3jDPovAGluF0IqfE1cWF&#10;pJ+9BImzdos3JE7jie++/ppPvv99ct9zPB758OaSq4s9P/2zf8oXv/0rhnDCOTHGw3jg1duJh8Nt&#10;Rc7L2JY5VRCBnCM5RClm1m7DMp8SSXn81YUrSF4Wo5sr0qPOkvekIPrnNsrGkvXbaOfZgjA9RvXe&#10;F2Q8DmIe/7z+d32eddCzfvb3BS7v+3pf8PMYPcq5FCWX6whtYB0wSICfFS0rG5EGg/n8WkUIoNz/&#10;+wKidWZpPYbLRnM+Hktxqz37Lr9bAhkomYicyo5jBMEDCJFU5FVXwc471LxMvQ/ZwCLOoQEt5Bxp&#10;smjlt51QmaK12KYlBYvNVugIOZCc3Mumb/jZT3/Ci2fPJUueIhnJRAjzoRRvFiqMlXdhrGRSvMgW&#10;W5XUsUb0+k2GZiWF6owhmeI8LjVWxQFMrDMUproeOlKKUsp/nC8y7bk6VIvDQg1knHPMQQpv1+9x&#10;/c4tIlay3eyoQKkeE2PEG5VuVlDBJKWUnDXwe7c2i3LPelcigbxkhZwrGUFDzkJDLtkbm7Zsdpds&#10;n3/M/f0D0xCwtuHfPP+Ub087/t1/uOW0eU5vNmTXkYzBppk8z6Q0k6YRfCI76YViYibnGRNGGp+Z&#10;8swcBsZxD3HETEcwETzMaear4RuSmek++hGfX14SnNBIGhvJSajbNy8/4vrlc26/+i37r74ipIAJ&#10;mWiE8iTItFOaisqGoVmYGEhTxDkZBx8soUlk3+KzJSAB3BQjhykQQsTHrO9fHMiIONMmUu0jqJOT&#10;pNdLmEXuNUxBarUS6hyLKpuIMRTp98ysQYzV9WWNEVESLba3raNxnmlO5CAiGIFMSIm2rEGLPLFS&#10;achC5Y0xMobIrLWvp+NJ9yCW3mhWJOGjyqGnLOpbUTNSQpFbsj3itC5r7NxurQQtkqhnhWlmmgNT&#10;kPNHzY6Uzuw2lYBaAiGDzE+jzV2xFud3XD97KgGG0XqXvNjB8hXCrBToYq9SFe1IKYCxqgDa8fBw&#10;T46Jj55v+OnHV2y9Bge2BBSJHCFnJxRoFkffYpXytcAgpTakMBFMVp0H7ScV1xkZU2AOtcsaoAAL&#10;48Es9lf+Bsp/rEqyi8lIZ+dc130WO2ENYgezNC5NWcYwpSiieSX+yCXQKgqCq8xM0vobsta0Ls/u&#10;LHiTaVqLCZnRG1IKHI4jIMpzTeOZw8Th4Z6L3Y62dbjJMEwT02TY7LaE2YBzRJUs3+62hIvM/WHg&#10;6dNrxmnmsD9yioYvXz3At3fEeeJwPHIaVFnECKtB1AYzfdsxzjPjOEHKpD7pHh4xqTTCXIG2utGZ&#10;LJS3aUo0fsaaiHeZHEb8xx9/xOvXb4gxaR3JK+7uPH2/EUWMtiMEcRSG4cjd3f3ZK2nbVlWkDKM2&#10;rzudhrPMhTjjoU7kogyVkvRnEYRNInPfNJimVR6+we92bC52gg4M0v+kIKpJsy8YQWz2+z3H47HW&#10;Z2w2m9oT5Hg8cjgcanRYFqoxpdkh9X6dcwzDWI/1vgQgMoGappOo2Qr1S2oRnN5XYtbeCsYYNpu+&#10;opUi39fQNi3zNEtjIm+1yN0zT0EkluMr9W8k87HwvRcDVRTVrLU1U1UMYc65Zoy2220d51JzUmoo&#10;okoKTtPEmzdvuLy8wFpPDLmiJeIkLbU7JXsyTqPyUcW4FfpWuVaMEd+0xBDZNq1sokS2eq45BIzN&#10;7HaiIJFuHwhzwGWYU6btNmz6HcM4cLlzpIjUBsXIk+tOHWdD17XanydoXZRsts5asveCZMfENEZu&#10;b++5e/OGm08+4xQiHYbPn224/973+dsf/IL/9Dd/QdMYyCIdmWJgHFN9v7A43eV7raiWVZs/pKxZ&#10;NuVzG0FupbusE8TGCC2k9HmhppRXDVULnSFJYN9q47p/KDxYb2Trz+qMT4ty1/sCmMdO3mPq1mOK&#10;2Prv1uNzZoQe/bwOdvQqq00h13leqDbU8VHaj0pUrrMNEuTHKlaxDi7eNw6Pv5IWYkr2U74KoLFW&#10;OXvXSV2Phf6cofYh0P0xI9m99dv7Y/dm1NM1qzlBzcckIgYPWtMmdqZpGpKVwtOUtPdCgClOvPzw&#10;A37+858KdSrPS1dqFqpDmYPKQAcr9T3WeWn+6LTX02qO1MyzawR8aG3NTJT3WjI01roqze1soYYB&#10;uWRUVDFHC+6dsyJ7mrSvQCyN0tAsyCKTPFdd49X4sczLoqhYHLvHK+ix6ER5HyYZaa7J4rSUvkji&#10;WMnxVgMvOUdm4fYUO0EF1Sr+bhzQst1tefbBM2LMei+G/zFe8WX3d/zuznEcpKHePI2YecLOEzlG&#10;Gs2ahZyYw0SeJ+b5hEkTJk6M85GQJ0KesFmCUqHUJHKMBAJfHL5k+N0d0+YNP/nRR3zw/Iqtd3jr&#10;sF7q4TZX1zTuI6ybGB/2xNPINAyQEBVOp5LWOo4y1w0plwJwmJMEILlk7owRKXUDc4TDoIqJOWu9&#10;lvTSqOupvBuzejfWkrVuJuVVzUV9K0YDYrU5KYnMrllZmZyqDG+c5O/btqFpG6ZR5p7UiQYBHuo2&#10;nM/OIaBEZpwm5iiNCudpZjidKtU8tS3WWSyl7iuxmLxc3VNrTfGc6xwqz8x7bOmSGQ7EaWYaR+ZY&#10;enSpqMA6S2xWSmMknG+1F9Oyj5U5G3PQ5VjqZEQUoNxLTlEkhREn01pDax1Prq6kaah+Jtllw8Zb&#10;Pv3giicXHmekVsM5kci21grbS9UDFztabGxx0amUIrFhsrjs6nNyrs9cwOjFjj6iDVZ7oBd7tEfY&#10;QtmcJx3/ApKYWhBegMMaQCLKaiUzUuafXEauIcprCWss3gn1X5y+VV8gu+zFIjYhmazVRIQ80zjH&#10;xXbDME5Mk+yBNzfXWAfDaWC/v6dpGyBqP72J3XbLttuwn3WPAwiRXddBhilFCTh84G4/MM1SmyXj&#10;Lj2HbE6EnIQSimE+JbxxOGSeTNqYunEWmzNBAzr3aD913lUxD2cEMIgxEyYIzYw/HqVpYt9L4XqR&#10;Ej4ej4zjIu17eXlZkfXS82SaJo7HY5W6nSbpRVKKz7NAFbTHgzq5RtPvOsGUSrRusOicp91ssKpU&#10;5ZtWUBEDrjVsXEdRjilpe2uWYqQiOyw1IhJV9/1WHaxI0/jq1JRJuzYIfd/pvUghbc62OsPrwvTS&#10;QbX0EpFGV4o+r1LOhUPeeAf0xCg1HmMYEE7uyF4Dq6h82tw1SEQcYZpo2rbyKUMQBESK8Tc1A9R1&#10;8nyiGib0PVFb+5agk6hQyWRylH4vba1PGMeJpjGimJPAaJbL+aW+p9DiGu+xNUgRp6cEC8V4WuOx&#10;jXAqTYxs+5abi55N33E4njiMJy42Hb5tzprQDaeBm5sPuL6+wdzdSlF04wBHo9mKi92WWYUGvHMY&#10;fTdRUSlvJc2fcha1FQPH44m7N7c8//BjTLYcDg98+nTDV9uWn/zqT/jyy78hplGKBW1BChc+avkS&#10;u7QgKcW2yYYxY50XupiTAC6c9XBP5UHr/JBsyjnyI0bb1I2pjM3asf1jmZP1z++nRZ03XfyjTtoq&#10;YHlc2/H4+v8ltIT1scuzpxW/t9w3NSApn7+DWNX1uzjM570L3g2a1pmPx/ft3EIvWAce62DucUZo&#10;nUEp90HSQsryd/n8b8rYyLlVteXR/YD4uVlTBvLs0oCtrNVyT8WeOedEqScKjxcycwg47/j5z3/G&#10;J59+jGscDqQxqtrymFTyU68lqKXoUUUrGRvvF7UmwzK3Cp3U+4ZBG7sWAlexqzVgsI6ErNfG+SVI&#10;WbmVxYvMiH0yCE1LssrvBucZIxnuadnYyzsRhE7svPNOGkpG2R9CDO/M3XXGsMwVqYWQ61pFz4u6&#10;1LIOBf2XTMryOKZ8n717LfxfOaZlpIyTGgTr4Mc/fMpnH7zhb756xWEcicOInSZykExKDLMg5bNk&#10;VNI0QJxJaSDnkRhH7S8TwUTp2VCRZKEAGWNIDr67fc3/9hff8u3t9/jTX/6UT18+p2s8T7oNc8ic&#10;7t7SbQKf/PwTxsOBN199y9svXzMdR0JsmFKQ5nsa4C80IHEsC70x5kTMmSkmcrQ4I2N5PEUejjM5&#10;W8hCb8VoE8KV6apZxjLmCbKVz0MMtc6rNPQsKmJnNglxvksjV2O0rklpX7KmHG3XMRxOQnUOoXad&#10;j/rOkmL4xXFOSbJIU4yEOTJOowYoqjznfO23tNh5mTclwLE5440GkXUeLS60MdRicqsAgtSJJlKK&#10;TCGQwkxMS8PaGiREU1X/BNT0NF1Lu2mUjidXyRS5XnHyc0G+9SaKypRVG+TIUsulQXCIgqpbZ8CU&#10;ut/AMA3ElLjeeD55vmXXZgxBA/WMcSioa2s2SQLdvHL+S3hgaqBitdV8uXt57kegVhaQwRaRjKwZ&#10;l3LUKnAtshzyUmU8ovqpuimJfTHqG7xne6s9rjSQrbZaL5ZjkngkST2Sd9obKImyl7HLvia9bZaA&#10;TAQbzus/nRU1sNZ3XO12vBpvOR4euLzaKIumIcXAHCYaDJuuYVYqYOlzJ+pyAZMTjTFc7XoOw8Rx&#10;mESy28+gdZVFDdIhNDWbBKy3GG30KP54KM2ro8yT0tOqZDqN0vKdlZ5Hzsk5ixy3txLshGnC/+53&#10;f4f3nt1uxwcffMDLly9r4LEORtbKVUXhq9Q/FHQeXUAFsRfZQ0FNhtXvxaMTY1nOV1DBnBNpDlig&#10;8w3GL0GNsYZuI5mZxklattR7hCApJsmcWGL0lGLJcRQd982mrxtsUWLKKpFX9hFjpDmjc9IDpGzC&#10;0mAxs9lsqlN1PJ5wLtA0LYVeNM8zJmsNjDGkXPTgRcJOomFJrbWbnjAL0vHkyRMa30LOROWjNt7T&#10;9XLP8zwznUbG08DpdOJ4XPfjEONbUoYhhLpZSMCWGMdBKX2x0iREKMHW42KIGCNOgQT26syGpZ8H&#10;ZcE4X41XDFF173PN5khNSsY4R9c05CHqBE40PrPbtoQkqkRhnurmUlCcq6srvG3wvgdmUhQZ2MY3&#10;NL6lazswhkGV0IwxtI2gdCEEXGNWktRCcwsh8HB3RxgGmnbDMDzwtOt4fm14/uGHvPz0h/z9b/4D&#10;fd8SYq57ZEFRzx2bxeEtBrZkJYyJxILu6oLOWVRKFjxoFVBQNiJTn8VYC8pRLmMjRYPnMuBlDqzf&#10;zWOnt/x/7egXpyxF1fwvGu92xdd/dM7iDD/+fO20lyzQOkh6389F0EECPFGb0H3gUVDwPknHvHqO&#10;5dkeZ3jWz7oej+U8C42rvOP1MeW4NcVrnX1a7lf/NgHZqsxvcZRV0SevAiiQcTaCbssYnF+z+pSs&#10;P5drxrhIjdau6TkJRdBabHYwi7jHhy8/4M/+yZ9x8/ypNAGbA/M8kLSTtllt3ufjIV62FMoufSkK&#10;4Lj+KtnbdRBd3mMpkLdW+dopYryT7s46AUz1yoqDAtkaFb8YpWu1VadQx0qTkVIrY5w0HFTp5nJ7&#10;OS+OqXNWayFb0Rp99FXuf/0eKmJbuSbvBpzrNZykhrQ6FfJ5ViekCq5RQI+CFlf1JiNj/eLS8bPP&#10;O/7n//OO6SHgpxHmiRwm4jwzjyPzPJLCRJ5OmDjhGsgEUppIZibnIP0+UsRo3aCoF2WRFM650kiG&#10;KfDX//E3PNzv+cf/6Gd879OPRDRi40hxorlMmL5l219D4+muroVmFRPjw5G3X3/Hw6u3kAxd19Nt&#10;PG0j+6txYJLBYwkkCWgiYKWH0DBm5jnrwGkYnKlOdQ3onV3UmOqcLR2+RS2rNOAUIRd/bidVyrgi&#10;9FrUn3Kpyxo1CLc0XYdtG+IwMMfIHCJzjjjj5N6yqqDFc8AipcQ0jwzDkVlBWmPLOrXLuslLximb&#10;QkGNGnWB1XVui0NeqNXIvecYSUjDztJoOMQo9MhCS8qLUIg0uJRzdH3LbndB07VkhKov2QBxysu4&#10;ZnI9d0XzrfgwrhFbbVMS21BtfmKaBvGnlJZujDiqrTF88uyK7z+7YOvkPGoIK9BntFljCRnALKIh&#10;GrSVZyu20WigIu9W/Dnxf63akljEvCi1n5ViWvaSnDWYRoGSZV8RWp9m9VT9zlgr9aEarKSVbYhZ&#10;A7xif4ypP+cogYdkuaBxjfig+owppxpAWc2cGJ0fIRoBY/W6ApRIT5UMEAKXbUO82PHq9o7b23tu&#10;bp6IiIRvpN42RromcTAD03Qi56RtMMTOYsR38TazaSUbCoarix7XOA7HATI0bYN3BptFkEKSD5l+&#10;04lQlLWEHIkmE6fE6TRijCMnzzTMsk1qUySbxTZLIJNVDVACssZZnMn4qry035Mz7HYXdF1D07S6&#10;+RaahbzQIo/bti3b7bZuTCWwgYXGkHImYEgh1s28LJa26XBrnrkptKqGlARRabsO3IJWzCEyToGm&#10;menblmDnsuoB7TAcZqZp4VgDtft76W1hjCGmQMqiqNRvepqmVdk84bkaY2ow1nUdwzBwPIoggEgd&#10;u9rBXmpqOqRORwK6frMBZ1UaVdDQeZwYphFypttsxZg20sPkyZMntG3Pfn/geNyTkefPZO7v70Vq&#10;eJyqOlAZ5yJGII6LPHMxGiL7bCkNtrre0CTt2VGyJE74ljEkkjYsK8+f9ViTl2aXxSCX53Jai7IE&#10;GKYW389WutM+3fQ8f/GC/eFW0CBrMSbjjcg8T0Ga0sUoiF+R/v3e599jf3/gd7/7HVOIdG2PM7ZK&#10;OnrrRRErxOoYWA0EU86addHaKM26PNzfMw0DfdOS55k8T7x4uuFit+GzH/6E3//uP4qhWzn7j7MK&#10;a6dSxuW8SF3GZknfOutr1q8Yo6ybbZGjNbrOqiNbnMUshcdJLlYi0Xcc/2J0HztQj6lca4d/AQyy&#10;cvLVcTELplT+ppzvH6Qo/ZFrru+3fBUjK8eunb8SZCy2Z13NTAAAIABJREFUYf0eoAQFK8Rpda01&#10;PW1NTVv/fQmEJbg3q2DgPJB6X8BTxqMECstgAHm5h/VYSEfmrHRjpS1pEYRS8Fe5h9XpVpvf4zGX&#10;jKU4PtY5SEJNMNbUfh/Pnj3jX/+rf8kvf/lzrLOMCjyFeZaO1OqElxih1qPoc5YsSinmNwXdXX2T&#10;l4Z45xkG4ZJbjSaMCm9UhxIJNNA95mweZVknXm2jvGUN5kCoQjpaovDlRC41n2c/65mzBFKn4cRu&#10;t12BCedBxzqjuH7/MkMza2hAYzgKDFvXS3rnlem5WYQMEORYEH1Wa0DV25zhFz+84OPNyN1vX5HC&#10;SAqj2LAQpLN0nsl5Iqco+2iCwCxSpIquJlUEsjmpQyfjGy2C6OYABIw1hBj57R9+z3G843D8BT//&#10;8Y/BPMM6xyb3HIeANZl2d0F/cUXTdThrmY8Du99/ye//37/l9ZevuH/7lu3Q8uTJJbtNj7UOZxKN&#10;yQRTKMay14dZiqljfgyMrNe/jKfgqvq+oqLveSUAUhxPrX+ymnG3Z9kUrRczKwc+JM7lsw04i3ES&#10;NImDGOp9ZbXfSevOKlClQO00jUzjJDbdWnzb4BuRXc5kiFFoaoqUo3K7oubZyDzSbBIKdnhDFd2I&#10;ur+Iqc7EOYgKWYrEku1PGRKqMFZoR5aLiwtefCDCGeM4MM4DIagCmFln+5e9JMZY6zdmtW1NEqZH&#10;TgFyEknyxsu6TYk5BuZpwjsBFXNOtI3j4ydbXl40NN5i3Gq/UxtU7H8FXtGMyeq+VNFXAYS81ARl&#10;yVAYg1JDC+ChQjMlODGrdZ2XPiw2L5Sy4vucUZt1fkjfs/rq1L5IRjrnTFzfa90/jPapSRqkpHq+&#10;GLTesgTgClSIep5uDOg+uQpSyrEGo5o9InO86RquLi4Ic2Q4nkTBzTlc4/HW42JkcoFhHJjSWIWU&#10;wjzT9Z0o22Xw1tKaTDCJTe+wjWFOgf1+xGfPru/pG8NF19I3DmnaKmptu+0W4zIPxwMhwKE1zJNI&#10;Ww/ecDrNjGGWNWQtFo9vlkCXlLDGYbORbNOHH37INE21eeA0TfR9JwMYl2ZEBXFfjHgpepVNYq0M&#10;VjbmFCM5W+mO23hZgEkKIRtv0EzXilcZFRmUmy2LUYx85ngYmEOg8Z6xaaRhjRUJzaLLXdC7gmKA&#10;8gNTZoxRpY2FejarUtN2u1W1kSQZgQRd11ckvjjkpc6jIgtOJIHbttVsimG324lIgHMkjaJJggwJ&#10;H7UYAeWUh5lvvnuFAbyX+oN5nJjCxDiMhBClJwLy8pP2bSnjJffR4NxajlCQutPpJPQ57V7vnUTd&#10;xcGyRmqAAI4HmVAA2QRFRYJI4EHlrD4uHE5JFDLOpCBTQXpFIvT17Vs+evKEa3sJOYiS2GmU31tP&#10;SpFxmhmnCeM93XbD7du39F3P9/7kh9ze7zncH3Be9PaNcdIFWDNC3nuSNbiCnoWlQNp7T9e2FTnb&#10;Pxw47g9cXF7hjSPHietNy9Wm4+WHn/DBy0949c3f0bT+zKFf/3vmcCvCXHoLLceqkUtRUp1l0zVZ&#10;teep1HVBU8xqbij6a61KfOa6QZvV9WuwURyz9zj2/2AtRVLkxqyCDKUb5MULO3PWz7McnNmE9Zx4&#10;TJ157PDLPS6FxUu2o0BlsHZU1s9QPlsDEY+f7/w679K1ivNTAJLy9bio/v2BX6bo5oujKdmATBGQ&#10;KJucUEBjihinVIa8RCTi8IDN1cVagpUlubB+GL0nCzmRorTRc2Rx4rLIsJIjLz54zj/753/Gf/ff&#10;/7dcXYlMt3QLXgkHlLkgA3g2NyST21SlwvJWSgBTMi2SFRPQI2rAntX5thqXFcWlGqSkJRCt15Qo&#10;ST7RHhbO+drk1TuhC5AzziD1N3rOtutEwtbISlmv2zqPEEcixLgg8ZwH2mllx2qgbkzthF5oUubR&#10;WNWiWmOwWsCSUIS3OE5KdYgprRoZlozAmrIYmMaZF08sP/vY8Nf/+28IUbLrQwg639Iyj0wmGEF5&#10;AzOGSMwQVXSAWJzPhEnytzlFDEIF0+5NmkG1fP3qW6ZfP3B795Z/9Itf8vTmguAsm02m9Ym2TTx/&#10;8ZSrJ9eEecb4hpc/+gEXNzfcfvmaL37zd7z64kve3j5AhqudyN0bBHUXGpH2/sow5Ugo3qVZB2wF&#10;79ZgoDpsZX4lVRnLK5NRKJpG1bzMap7pgkqpFucLWq5BdAkWs6g1StG4ZG+ks/fa9i+ggtgDCTLm&#10;eRYAIMmYe+/o2q5SsqmBDqt7yromV+CO7uHkavVl31Yaluw5ckylpGUV6s5JGg8nzQJaBzlzfXXF&#10;i+cf0LSWYRrItsjQR3KepWZYMavFXsr5Uhl7nTulaWRMQu2aY8RlWaN93+Eaz+m4l15xUZTZrLXs&#10;ekffykJar86ErBOMkeBlynVNFHRkoVsLFSynLL1DVH4YPTZFPcJkjLNyHlZKjnmZQwIY5IVeJ794&#10;Z08jL4qN6L4pta55of4V+6V+Z7GBMUWI2syzPCeafUnicBWhBKHOy7zNWKF6FTsrB9ZjyzjI9JUC&#10;dkfGErnoO6aQmE8jtsvQRDCOxnu8s2y6nnEY8M5KcD2NAuhi6NueEGeYk9CvkgiL4AxPthvSJIp1&#10;Kfbsri94sm3YdJ5N3xHCxDAcab1l03e0xnI4jXgcgx0JKeO2jfbTMwzjJMqPxkAC11gRBfBOWFbW&#10;4I3Bf/a9jxmHqRaWi+Nta02HoE5lI880jatyvNKJ1Gjjxa5K8hZ0f5pncUA0ZUpGuLfGCN0gluyG&#10;OLNlgRRkOufIPC/OjbUS8KSYmQmgtKoQYp3Qha+JzdUJgYxrtBkRKEIojW9CEIULkho2Lx1z+156&#10;fhyPx7OGlaUIvut6wHB//yCOvNZ3iEhAZNYNxRqrRkvSWjEl4jwTYsQ6x2G/Z384cP/mDX2/0UZU&#10;Ql0yxuIby1b7mYR5Jup4l+BJntlprwOh7wSl2pV3KGMfMF2HNb5yTUPOopyEOMnWygTqN500ffMN&#10;IcwctWFkqR0qTkyhlK03+uKYluChaTzTeOQ3X/yBi7bh6fWO7faKu/s9+9OJZC3H08gwTmRr2Wy2&#10;ZAyvXr3m1//+1/yb/+mHfPLDn/LNb36vUX5is9ny8HDHOvPg3dIR3HgvTpwGKd57WdbWMkwjh/1e&#10;Mkk+c7h/YHN5w/WuZ9Nv+P6Pfsrr119UJ+KxAxtXDlD9VRalmbZ1S41JUpQmK1Kim6ijaLwLGlMd&#10;qpUznbN2lXUqRViEkjTULddNqhpXpTa9041qCVDemw2g8HLV2JXn0WCn7MLnn78/EHgcwKw/L+Ow&#10;VkNbH7dGqtZZkTOnov6/bKDUez53RN+9p3UWqD77yiaUgu0SLT6ey8vfLKgiGGlelatftBxnDdkW&#10;90E091OOWueYVLjKCN1IyLnyvnTvNKaEKTrWZrm+Ve66gAv6DtXpilMkJou1gd1uy09/9lP+5b/6&#10;b/jVn/yMy8sNMc+1uJikjeTWr7LYV62lsc7VZrYWtzRaK8GsOu5lz8/G4JqGaZpoyxjKviP3DEJ7&#10;VCGOhPbCSOr0F4TcGJI6MNYIAIZzjEEoteSyVsAo8BOSOOVB349TuqKpNBQtoLZGaE4q6/RfEtRq&#10;tF4eXIdp7fyW+VwmQiYpcivfAjyknCVAzOpkVudTzif8e3EAp0lqGTZtz5/85Ir/pd/z7euJ6Kw4&#10;qboPV7XUqhiWsDaRkmTINHVTx18UCIPYoxQgz8CSfc+F7pMzb25f8+v/557bhzf8o1/9khfjBZu+&#10;5dnNNc82V6S043AUJ7fpPJvdJVc3z3n+0Se8/Pz7fP3b3/O7v/5r3t7ekkLi+mJL04osqjWWOUTi&#10;HMA6xpCRzvZSF2KS1kSQwFmRg2ZNcSnAh9QkpJwxMWKS7JuWBXhYZGh1iudcdBkwSt1yTp0kI9nJ&#10;zls65+l8w2QcJttFmbO4qkrdy3mR6J/CxDyPzLPUhnjv2LQNzrBQy1KxoRroWEH/c8pC++5yBV4z&#10;C3iSEBpRqYmBYrLkvE3XsttKHe/D/QPDadAidHn2frvh2YtnNJ1XKrin63qSF1ZDjJE4zzptkt5f&#10;CVLkDmQ+ayAdgtJVDdkse55v1HZYS9O2RJWOtsaSNbtRpHCtd2dsBQmUJVsQk6jVGUsFC6rFU2XH&#10;FOMZYCc6WEU8IZNNwta6xmLm1j7hah8oFOdHoFShNod0rhRZwPsQZh7u70g5cX39FN91KgcuYHzO&#10;hhhSnXPF3pUMlzGrflHWqHriOfgoAhEiWoC1ane1j0qWLGA2VODHN06aPLqG40kU5ra7DusgaYa9&#10;8w2brmcKM63rqtjU8TTQtR3OtRq4eFqfCFOgM47d5Y7Geu4eDsQ5EOeIsz3eWrwRgL51EumaZNh0&#10;GxwexwmH1AbHaOh9y6ZxDIP0jUHfp0OEF1pnaL3FO+icx8/zWOWBpeDaVXWqtRNaOJUpxRoUlHqV&#10;Qikqg1skh/t+U2tNpO4j1ch8GAaVOIaiRCH0j6zXkGOzQHAYzZgYLVhPpKqIIhOQeo/WWS6vLrS5&#10;UKjOUGk0WGhfJVNihKQLGJq2FWNoFg5gjLEW1o3jSMmYFGnAtSrYOkU6abM/MarprF4n58wwjszT&#10;xFbrTiSNn8A7mJdnK4YwRtEoL6hOkSkuSKYxhkCmcZLZwVqmaZJeI2Tapq1jnZV6krMENbE2wTMQ&#10;Dck7mtZzdXXJzc1Tbm/vOB4O9fmWrBc1cCtZlmGQuhlRJrP4pucwzLx585bb+57jIBskznM4Tdzv&#10;D8wh4Xyj2SVBZb795lu+/e6WDz//Aae7gfl44rtX3+DnGdc0onhTrqtOaQhRHJx1AACVKmG8ZxgG&#10;Ukq0TcO337zh0l9gLbicefnBx1xc3HB/+wrvhQpXNvKSNcorA1ICl6UIfDGA1bENYpSdpu+LE7v2&#10;cB8HE95ZZs3OVLS/AFrlWN24i3KIg0q9W1NXHmc+quOCdDWvTmIx3sX/yuf39TjDsP5aZ3DK74s6&#10;Vvn948L1x0HN2vGDci2Zk48zWY8R7fW111Sex1+PY5A/cth734vsafICzwRzyr2UiaebfU5alA5a&#10;UK+bbkqYbCHmZbNnCQDkHZgauMoIlOyCO3unUYPhzabnk08+4Ze/+hn/9J//GT/+yQ+wDlF+yuK8&#10;ihpiIAncuBprCVCcNm60zklWUiXH189Y77EifDIpnffkaTof9xJ86by1dW5mcA6qoo1mHnT8LHUY&#10;sc5zPA3SiygufW/K+aM6mH2/wRmt0VGwonY2NmUElwLYEhW+b24vjo+itDjtcg3FgZMxeRxcnw9r&#10;qnO2oOC5vt8YtAaMrCpBSYqMtT7SN5lf/PRDfvSDp3zx9d8Rcrc0+AOSSapgtNongnrPKSnlR6Kl&#10;Ej6ZnDExkHOQsdeTZTLaRl6DF8M4T/zn3/4N+8Nbvve9T/jBDz5nu7smhh23t5aug8vrjuttQ9ta&#10;snFsr5+yeXLDxz/5Md/7xS/49b/7v/j6b/+GORzZXrZsO6EFTlMQKouF/ZBJaOF6ysv+RKa2z1mB&#10;DdUO6HoqZrRYDoOuPcS+lblbbU1GagtMxFlVwlRFv5xirVdx1lalMVOC0Fze/7pnkxTuT9PEcBqZ&#10;hhFrYdP3UgdQHOyV3apzRu1ryFEd4YzxFud0jeizr+dURmiDhS2Qgabvafu+9lv77rtXtVaz6Rqu&#10;n1zTtI3UrCh5qvRwa5wntC0hTsQU6vOhKmSm/EXKEhQgDqXNFuMdIQXN4kJKfgGG9HmnaRa7ZYX6&#10;GUNkGCL9tvTBMTg8KQfQLH4yCZOki/vykosFLAInbgkGWMArUZrL5Bgq9cpA/XydwRV75pZLsOxT&#10;j20Bq3lV34PS+2MMxIuEU7Ch2JgUs7SsMIUJsaqLqqAHOlNNvb/HoKGxSD3UglqV7blScbNmZ6x1&#10;tI1RJkTPw/7IOE44b0lOqXMms9tdwFH8ucY3hFkaPh6mo9R1G0fTFcqjAAmtd3zw9JK+bXj19o67&#10;+z3eQ0rSvzCpIlgGzdyLMMDldot3jjmoXDqO1HnG3gtgEQIpCY3OW6NBisNpfYr/6quv6buN8PhU&#10;YneeY61ZWCMYTSObWNfJoi4qUmAEQUgLslAi8tI5fbvdVCnfYqikhiXVmpFyfIwSXIg8sagKJHVY&#10;bFD9+QwmlUxP1O7vnpTAN44YYj1vcRbHcayF7+WzVJz+JJvoOI61k3jNGHjPdrOh7zpBC9tGUYfI&#10;kyfXbDYb6ecyDOz3+zOHMGgtRCncLjUrRTp43WxxjcCXrvO1V0kW1a7WtnWyeu+rslpp7CjZFcfl&#10;1RXZiSz01cWFohaJaRoXOl6Rck4Ldax8VkQTnHN0bYtvGp7e3BBDYL9/qH11amalSK6yBC2FHjcH&#10;kSrM1vEwBIYvv6Xxlr4tSmySUu97mU9TmnG+4XQ68fe//Tv+7Z/9Y+bpxLe/+YphHDge9/T9hjAL&#10;J1ukoE0NFFKO1RmXANsxaSaobRrGYSCFSLtp2Q8zX//+a07BEuaRTXfBhx9+xt3b14thWSlN1XoD&#10;qO8451yV6tANQN6ZUn5CorEt1ptCFwYjSLg1gpKtU8TG6HExlRrLapwWZZriMIpwQUoJEwyN99pY&#10;Er0Xx/pLag5M5RmvjV55LnGQl+d7X4ZhHQi9rzB97VT8sezE+vjl/+eZj8dB0jpYWd/XGgx4fOzZ&#10;tfJ5cPi+YOaPBT/lMWqwkQXZLkpwRRghZ3FIkwaXllIQinKPlRomUGGl//2xcSnfrnaBN1UVcXex&#10;4fPvf8qPf/ojPv3sE56/eMrzl1cYJ8W0Be0tynxFnU/OXZ8Yg13qoJwg23Y1DmXuFxnix2PVti3H&#10;41F48WXtQUX8ZcysUr4SNItse8xJAjURMcOaStBYaspSqrTT2oDSGLIztcFpVe3JeXEmSkDyCBT4&#10;/3vnKUmmyyaoi1ADm1zn0FpwYZURejTnl2ypPFNKIjRSnBa0EHuaIjGoqlhKfPjhU371q+/zf/zl&#10;3zMrmm80YM9opqTA5ZS1k5UCpQGR1r8REyYnMEr1ypKJMkZtQmsIUyKHwpcXGfYvv/6Kh/0t4/T/&#10;MfZmv9pl+X3XZ621p2c68zvW9L41dlfZHbttRyZOREARlgyIEEUIFOAiNyCuEBIS4opc8U8QhBQg&#10;EWCjDA4OiTsx6tiOHTtOt3EP5W5XdVVXvfOZnmEPa+Dit9ba+zn1dodHOjrnPMPe+1l7rd/6Dd/f&#10;99tRN3OCq1itDjk6XqE3isI4wjywWM05PjmVLLlSvPHaQ+69+jb/7Nf/CX/0O7/F9fMrDlcLtCnG&#10;cQiBq12PgCx0hj2BJIHGkGwfipfG36dkQHKs4/wUm6ciWYE05Oa5wPRveT3twynKkUPpHIQriGPq&#10;47qO/SzR7g/DQNf29J305DazhqIsYlCq9867l0BJ3nUgNqnH4+qoPRNCJqxIyTAXESlhkL3FBg+u&#10;wFjLMFjmszlnZ2c8e/oU5xzL5TIniiV5EgNAFWIV3jCrG5zraXs3ETSMdl3FxBeBMCFeCSH2YRDA&#10;BbwKNL7asynC+NrirMUURXTgdWwDIFJiy7u11zl5IkWuWG26sXeEIBuoCoHgIv1xNEmRoobI5yUo&#10;hAjDTZUnkKqhVimpPV3P+2sW2PO/koAzMWGpjebo5BRCwEQEDXFNudgcrxQxgHOxJeVH7DfJ7hMm&#10;tiiGIjkxOI7B1F9Mtll04wJlWRACGF1A0GzbTSwmqJiYseiiYj6bc73e5LVgtGEYhDq7KApKpVjO&#10;ZigPbe/wrqMp5hwfLGj7gav1lov1lhAEQrsoFU1dUZiCuizZbLeyR83naK3YbLboQkfShJKq1DHI&#10;kzViB4sKiqqWHpdSSdBSdN2AoABk0I2R7PwwDNLxHwdRtETGIMN7nysHZVnlJvL0fLq53ttJIKEy&#10;9CPRb85mM5bLZZqCOVvoQ+Di4kIWbvAMcXPNP36ik0LYq6LMZs0kk0wWl0xCg+I8K1HVjJC1pm4o&#10;qyrTTm632xjBijjO+YsXUVvERqavVPXx+bhJ6T1piogjIc2QEnV3ebKkAG8aDE4jbGGpmIpdyjmH&#10;2NSeKIFTUChVKR2DIo91vWREoyJzPwwxiyob5pQuWKmp3ofeY+tJTnPKVlVVxWq1pOvbzHzmXIiN&#10;q5IdLEtRocZ5CsDU0lRXVYambEgYUhfv6+BchnrVdc2u7YV/23v+xe/9M979Uz/Nm+++S3u+pWs7&#10;Ma5KM2uW7HbruEGNC1mFKACGGEJjTDb0PvjIwCYZIuc83/rwY+bHJ7R9Twiau6+9xicf/zHD7lqU&#10;guPsnDbHJ9jXiM+V/pMi4nwl4BbYXdJFkbHWaOEszQ2AyaVKzfWQjJnK2cDkoHhkTqbrMXosc8v7&#10;PNqb7GyGsO/oT7NyKjrW02xw2hyTI543BvaPk9b3zcrKy5qPb37+ZtBz06GbNp5PKyc3nb+bFZmX&#10;NUPvBTMh+Zljf93Nx/R843NjtXd6fE/Ieg9ejW9OTawWwYdLQCJNgCpegxZMK1HZcC/wuXldaXMx&#10;hUF5oX6smoLXXnuD9z94jzce3Ge1WoqXrgaGoc1rOyVjhAFoiHMzTwEJT5QZldKNbCImis5Nr+FH&#10;Vae8F/IQowVCk+hWgUwBTrTZiTJVR+iPOMlRxd4YgbvE6rBGU8QkmIkUvakG6MOoXyLuhTSt5gBs&#10;EiSlDLsJMVhMwX0a9zCOx968QaEKQwTME8ZOf5IDcTOATvCyl1UNfeo9cF6KHHG1JziIfEaedc4z&#10;nze8/8FDTk9/l82jLaGoBAYFBBwEN1JVh30lZ+KYoCa9KDpIYi8EvJKIsDQGVSl84VHdmCnOA0vB&#10;et3zne9+j7a1fPDlnnfefp/58pCwDWx3LSfHFcG1zMyW2UyCi7o0vPLO6/ybJ3+Jo7Nb/Oav/Sqf&#10;PH7EwcEhs6rGaOi8Y906eqsmDjTxLus8xmn+3bQTSpnsc4CP/ZeFNKoXOsqNxOoMopeVe8aI/QII&#10;osIUUWxTpbke536q7IQEg4o9mJCb5Ye+x3cD2iPUvqUkMYVsM+D8mMwj22NGW+/HhGlKbmTHOO5Z&#10;1jv6fpCEVIBgXaStDfTDNSAokLZtWa1WHJ+csNlsckCv4vp2kaAmBWMoqYI2sxkooS130a/IJBhK&#10;IYVfuX4XA/MiyOTr8Qw6cKClIuri2kQXFGWJtZZt13G17YQ1s9TYXgJmTRxrpeUeoaDUhN0Q4zcT&#10;EzshLdtY1YnsU8FJo7XWgI8kNBEUHRLFu8LbaCWir5AguLkomyjAeJmNE5uR9D3GpJyiKKpoG0LO&#10;PrrIpgYCdfPeZ8IoHRMQ2cZkvyDui5DnIIgvmBjEAkEYYv0oH5Dtcpxvoz+hhFLYRI0q79EuwcsC&#10;3nZZoLvrpD+4NCVBg3U9CujajqauOFotxSfzDu+lz+hw2eC9o3MdVxshoNjUBccrWNYQbMh+ZN/3&#10;VEVJZQqsEtiri+iSytRxvgVRrO8GSq2plKbS0BSaYtbM8hdumib3WoQgtLdTqFRVFRG2FbKjK6/v&#10;KMsq92UAOWMngknFFzK6cgMUbdsBIVdq6qoS2FdUzfR+oN3uMqysaRpMrCDAmFkTqFiiIZVstveB&#10;oe9ROkIZlDBPaa3pOxuDF4NznvVmi951zOczButEaVlrut7S9x3b7Q4IWOuoKoHFpZvQdR3r9foL&#10;Tn+6FslAFjg3xPEwe87QWMUYJ6/WKgYvOgZHkmnpunY0rJMqzBgUSiVms17jvc9iltOMgFICV0vw&#10;t3Svp0KXSokGQWHK3BgvomWauqlpZsLu1jSzLHyplFALisL9wPriMvJsK+bNnMJowmC5urqS6lJR&#10;s21bMfBFQT8MDNEIowy6Kri8esHXfu3XuHvvr/Lgyw/o+wEdApcXFyyXhzjvads1TSFaK3JcQ7DS&#10;r+Gdl36VGMBZJz/S0Srf88WLS55uWxaLFXboWRwccnLrNj/8/gtKXeb3pc1DIeXr1ASb7pn3nhAN&#10;Wb7HXpgqUjBZ5IaUlEiLPUETQ2UjllcyxGJwErQj4Xjzhq0UKI0KolUQQsBZuQ5NETOB4hAnI5g2&#10;3nTtGjLsK4dGk0Bh6qDedOJvBiIve2762sv+n35m+vpeQDCB7t187WWZ6+lx9qoSE/d86gTdPEZ6&#10;f6KLzMOdKCSjQxMmRwRyQOB9bGSdZOdEPkAL+xYq96S8bFscAxakoTVmNuuq4MEr93jvg3d58PB1&#10;Dg4WKC0brJxX2An3IAspoWOHybwZnTFRV4/UySlhcWPz3BvHqN+TKF8h2jijGZylUMVekKTiBl+Y&#10;IsNiUyInO28IJlurMVDTeXAUPgdICQ4UxzY6WmHyvFIpmInPk/DwORUplXk1OoxpP0qucbr2JDAY&#10;Q3Byg1ieM2rvf+9HZ2hKWjHCpPOUi/MnrkGVqlREB1ru37tvvcabb9zm408/JBgt1M1BvhkRBaDi&#10;dyIGIwShBxbhPid/O0vwAy5YwCHtPpqgPaYsKbQi5oFvzkQCiu2u53vf+4j19YDrS7pWoERF6Xlx&#10;oTk96nED3LpVM2tKHj3+hBftwIM33ufP/dK/y8nZHb72d3+FH3z8Leazmlkzpw1wPcDOBvqoH5Kg&#10;Vkn0WW7O6DDvz8VpEkMISIRJK8F/J/cpDlS6J6mCHWLQUJmCwQ+Zyc17n6snBI8LE8KJNNbOE6zD&#10;dRbbW7TSNFHTLPUtCerOi16EMuiYTfc6BWJiXLxL/Y4qWwxZv57ORjkH53PzvA1Rpd5Kr5n1npPT&#10;U5RSbLfbzLy671MkyH7sl5wE2VVZy7j0PV1oCcHKHEHF/UJg8U4HtJNKfEHAdh1npufu6S2eGXGG&#10;s0aI3FCM0Qxdz6NnF1zt7rAqjAQOJjFwJgMbb5hRBBNwvZP5mO13hFI5F6umOpvwMXkt70lQzJvQ&#10;reTQS7vW2LOitchFSLJoX18n2YwErU0BbCJemM5BkCWXaNVTckxrgddlunGY2L5IfqNUrqSoqHUV&#10;V3qGdaV5MQ1usr2Mm4VWsadJK7T2FKXBBp3ZwgI4sPU9AAAgAElEQVSCvggMcazkGLa3FHWBNhK8&#10;FCj6XcdiNmNVS6uAdY7tYLEuMCsNdTljcI62H2iaGS+utoSlZ14ZitLQNA3XV9f43lMWBUo57DBg&#10;ncUEjzaGpm5krTiP0z3GewpjKHTcO85u3/nvEnQgBSPEUl3TNKxWKxaLFYeHB4xCYrJgE9Vs0t8Y&#10;jQex1DfqrLRtm4OelLlVSmNtP1GCl0nV7lr6rmez3tD1O4Fq9R3bzYbtdpcFJ9frdTz+QNcNGXJG&#10;kIqDHVK2O0E1VMxayIKv64bFYkHTCASsLEtOTk6oYl9KCsjKsuT4+Dj/1HWdqZinm23WB1GpsbyI&#10;FSMRNRJRRXkk6EVSZ08MazZGlcSbZq1kUFKgEsLYo5Ki+nSs5CAlg1QkbPnk+pKDUFVVvl7pH2py&#10;2TvdsxC8NKjFDTyp19bN2Ki33W7Ybjf0fZcphHftVo7RtthhwGjNYjGn0IrVvKEupRyotSJ6crm8&#10;PvS9ZEi0wZiSsqx59NlnVM0h7/zElzk4OsQ7uD4/J+1hQ98JThZJtShiU3EQB68oS4iBmFKKg4MV&#10;b7zxgLIqefTsiu9+/Ihnl5c0TUPX9aACxnueP3k0+rKM81rfMGApMz5CcyB9MJXrQ/SeUhgwVjZU&#10;FhhODkuqNua+BlLQWKCLMdhPARNpEw4hO59Eg620Qk3gcEopobicGN/8JeIfUyN98/ePqoCkx8sy&#10;7jf/f1kw8OPem+b5y4KXH3eNN4+bA5G4H46vfzEIkuOkihGxbwBpmk948eSsT372AiqVclrkAD7B&#10;WFJ/QQ4cXzJ+Sim0UehCCazrjXv83M9/hZ/66k/y6hv3qJsKNxEBBZmHdVWzmC8inMpn6KvYn2kj&#10;aXLM5XpMEW1DKSX7lASZ9nyl6002yFqbq+7JJqXPlVVJ0zTMZjNmTU1dCd2lHF/oYXXE/meHUiXn&#10;Pf6OejI5qM87NXFTTytN5nyqVE3XrHzXSDMaXwuRQUyqiTHgikFXDmOjo6lNcjohrY/p/Upzbjrf&#10;ElRXNCqSAjj7QUrKeQbyGAjcdnSeZnXFDx894Q/+8EOGQRIRqXM71gOQbHJ8PliwgzTHdy3KbsBu&#10;wO0QIUeZlyqFb0pYqPCeodsRgiUoudAU5qUL9j6w2Ww4P7/AO0Ndr9i2gWfnW6r6kKKeiVNpLZ9+&#10;8hHOFNx59QGzxSG377/Bgzff4+Lyih98+hGDG1hbzccvWi47IR5Jdlti1pu4feI1jP6D/D8iKcpS&#10;NNQUKSEz6V+KsyQxVRVaKgzGGAgK24vGWVkLuY6LEC4UlE3FbNZQRsiSt+Oe27edKGu7QN1U0oep&#10;dBbly5nt5Ew6pBKQmJqUjlpJKpP5JAi9UpII66wEuF3sWQ0QfYYh2ydrZZ1XdZUh9kIqZLNvJ/2w&#10;nhBcrqjq2KuBQmyAERIebcb+rj3nOIBxngqDHrb8GdPz35ws+DOnt/m6t/RKCc2yJ6MkNArX92gG&#10;3n3tmNurWnrM0AQHWhUCj4r3yfsANgYpKVAk9qnFAFHlpZ1s7jhPJa4dyZTGJNPY4yj7oazBBN9T&#10;yRmJkU9ah/sPlasR+fw5KeFI+LW03lMFiwhpHcd831cm2iFihXn6eoj3Jl/BS/ZLqdb4XJHORQIU&#10;iR/UBxe18CTx3XU9WhuamMhWWkiT6rrOfqj2UGmDDgK9EiHe5O9orPUsFwuZp3EP2G53LJYL6qrI&#10;NrZru8jWKK0ZQrvt8r5Y13XccwS0V5XCGma0pti2UgUJzrHebbm6usoLpGkamkYc+dlsRgji2Jdl&#10;GdXlBYesdcEw9Gy3m3yTU4afuKBk8yry4CeokNYCJUtOfdf2Y3XAS9Q6mzUURUXwV1xfX7HbtXuO&#10;gXMbgo8iM1H8MYRAUVQoFaLxKuL1hOx8jA37OkOq1ut1hmptNpvsIJVlyXK5FGEx2CtlpdLo1BGS&#10;zT1mKrWmLJcxuheDkxvhY4CSqinWJnNtJtmP1CgVMIWmKOR7ynnH3oAU8ExhYs6PDFfpe6aAI6mO&#10;pu+benjGwFOYGow2e59bb9Y0TUVdVUKvOnEIlBKHrmtbBjsQnKNrO7brLXdPT9CzitVyidKarrN0&#10;7SMWixkHh0f0znG96ehswPqAR6GLgsVc8fV/8o+49+AB737wBovDJcujIy7OX6B1Sd3MabdraeKL&#10;hjWYlIGRkUtVI+uGuFDjtcZqy7yqCE7YMLyvOL19h9XRCefnT6QyE3zGsE5xoF52CNk4EpQsOy5k&#10;GExRRBYOJRlnlbDiiXko8a+HsUyqtcapiE02JsK3bjjgSpReg0vwFXEuUs7XRFdG6xGC4sNEByYO&#10;RI7F4nxNUJq0Xr2XxsBol/cyQuk9ObBKwcDUtE+Mqdb72ejp6zerJjedv3SMH/d4meO4V02ZBmyT&#10;a02Vz/E8KbkxBjc2WGFbiRDCwCRLCYL99xHXHxlyclNknI8pP6aCyhUZkU6J1FZWsNnNrOT49Ih7&#10;9+/y5luvcffOGcvlHJMc5qgenrPGcjLRdfA+28Hk+Ko8O24Eg5FZpqoqmlKab+VNAonJtMVTOM4k&#10;KE+BTF3XaASWlnr9VDx+/Ficczk3IQg1paSSM3GGpnMzhBCVl/cDur05Fu9PlqOJ54NxHntNdggn&#10;0HvSHdLjvzkxM52r6QMhiEgxgEpJhOzUq7hnOPYvL86xwI1qRcgXKPpQDdOm7GZR8tWvPuC1f1Dz&#10;nQ8vQM1j0kPFqoolU5k6B30nQQqO1aLg1bNjzo5nHB7OKZtKqifOs921bNYtl9cbnl5e8fxqS/A9&#10;EvSkElYalXTXA9b3PH72Mdvfv+b58wvObr9O0cw4uaX49JmldaBvVWw7w53Zkm27xlYSiD74iQ/4&#10;K7f+Sw5+5Yx//LVf5dNnlzy/DPiiyroW07GSAPxl9yDezwRdTAmcGJSj1V5vRVrDee3nJIxAYUwB&#10;phCWL99bTFMJnj+GrKUxFCr2TFhhSbODkBz0/SCJvEKjK4NT0pxs4ixUIUIAYxCdgy8doTke8Qui&#10;Iyk9LKlqpLFOmED7ocfHRFvwHut9VpdPFZHtdoPSipPTU6y1mRio6yJRTCVacCoUcQ65iD4hfs+C&#10;YAyUFVVdRYHsjoFAGGTtmxCoTInbXvIXC8d/Nas4PAz81uaCy8uWzaxhWZXUTUNdVWw3W3aba5TS&#10;PLvs+N5n17x9ukTX0qdi8JjCxKZ9uSYVFKpUYGR/DinAi2OYxyrEOeDCOF1zqHOzAnxjTwqiURJC&#10;7KtRQloQItmEVuR9Midn/DQAEd/U+9Q7KhWcRPit0NGX8kwo5dC6IPddpUry1LrEiCowBrIh2s1M&#10;2vOSvSsFauKTyPcLPgbvsQIbQkHvJBFuByF3clgaU1Ipw6AlyV9F9q/tZoP3AsetqiInNGtVwGAx&#10;pqbtW3zw3L19m6urS/quZbvt+fTzp7x+7zZNJcKqoW7oh0ih7kEHIxXArsdbh1aK+XyGUiUO0TbU&#10;SrFoZhTLgwNCEPxZKvmq6HRtNgPr9RXPnskAVFXNbDaP1YeG2UzgPiIINGRH9/r6mq5rs2MrqvKj&#10;OGRy/Nt2R2ogT0ajqmsZcCdl6IPVKgsqLhYLttstl5eXPHv2jOvr61hJSFWdEUspjnqJUj72zIy6&#10;F0oRqxx6D86mlMowhaZpODg4kJtS19lB32w2bDab3BQ+rYTAyGyW4G1ajw5RCpDKstxTrk+OqcCk&#10;RAelNJKV6bqObpCmPGsHAqmKtU+7nIIspSTom6qLJyhXXdf5uZQBFdppk6Pnvutz9JtZOm7g8bXX&#10;bDcd7a5juUoBrPTc7HYtRmtOT05IeiyuHxhaMej37t7COcfV5SVKaS7OL0BpZrMVUl8uwNmo6WIg&#10;aJrZnKdPX/APf/Xv8rN/+r9l8aVX2A0D2w8Htk+fUjczqqqg73ZoFRv3tcK3CB7by8akjSbYgCkM&#10;FIrBBx49e87R0Yqf/NmfRhvFd7/zEZ8/fU6zaDg9u83F+RMpn6p9xy4Zh8IID/1grUCm0jip7MIi&#10;QpWj8UwsRLlxOhq21BgqhjDChXTC4oN1Y/YrOcYhZmASn02CvMQ0jvC5B7JTCeIM7QUSinyO5Kgp&#10;RWYtS0Es0cEMkw1g+ngZ9Gr6/MuqLOm1H+WI/LgqyfRc036U7ORO3p+ez83fpMBthHxk/RMlArQo&#10;FWlkA4SoAAxZcThEe5KhnTZCa6SYGwdVBreItm+8mHg9cbBV7M8IeA4Ol9y/f4tX37jP/fv3OD45&#10;omlM1l8haHRyfpLjRXS8ozBdApupNC+8NDfqMGodJZub2AG9c/RBquIp+EoBTFKaLiI9cRrLm/e6&#10;SKrZk0ml0nike0Ns2iZVMPQX1tbNbGMas/FNk6fDOO8lvTOZJ8mxUYKlL1JQkuKmeJnGq9hDMDrL&#10;UgUdEw5y/fJb5/kVm3eDVGoIZLjL9FpVQOBrIMKeSmG8yj0lPvZtj3uhrL+6Knn//Yd86YP7fPd7&#10;jwm+AEzU5bHgbG6gD/0ONWyYzUs+eP0WP/HaGWcHNYfzmtl8RrNYUM4brNJcrQeuL3Y8fz7wg+ea&#10;R5uSF71iF0CXczQGXVSomFV31uODBD/K9oR2y4t+oLuYsTw55nsvSpbtjvrTLX9kOm6dFZw8KNhc&#10;v+DaPuNgdYjRAetKvvT2v8XTxyU/+I2/Rz88pSpmsYfIC81qSPMg3Wi/t1en7P9oC+JaMpN9Fs9Y&#10;F5tktVVMCMU5YK0klaq6ZNcWuN5mX0AHgQUabWLAPyZPPNBby+Cs2MnCYIXNBxMUKiUukT1InFoV&#10;A/TIvqZEiwUlMLVqVqOKgqBigjYEuqHHxqqcwKHFP3GDlXUaHVMT1+J2u2O57KjqimEY9dQS8uPo&#10;8ECYJlP2PyQbMSaQirIQxq64Nkpl8EboqwvvKN3AX14t+c91y+EffYOr5k1+Z6d4/GKHWnmq5Zx6&#10;JRVUHQJDu8UXBettz+/9v4/44HTJW3fnlLUnFBrlujGP4aUvRWtNMAHfe6H1NoIASFpFUWhe7F50&#10;5AljY3siYEnyGRnmF3tCrJWEsYvBhqnIwYPYi5jQQyPCzPsPldi2QhC7P2Glk2RkhIrGgDlEGzE1&#10;YT4m4aW1QJKced8CMGHCXqb2ktbJTk0rhUJ4o8BBWUiPdMAJW5wVP9k6T7vrwAv8SitDpaOGSijY&#10;7na0vWO1WmHmSlBOw0DdSBtG8IGmMNRNRdf2tKsZl9uedrPh1vExXdtyXdZcXpzz+ZNLTg7mHMzl&#10;s4TAMAixkzEFCks/dARracMOpaCMguouQNsNWOspNusObQylaSirAoJFFyVKS//GCNEiMl/1XF9f&#10;0zRNhjZVVUFdV1RVA4iDPzJx+JjhCHHkR+chlSFDEErioiiYzWaxAuAYIhNW27ZcX1/Tti2Hh4e8&#10;+eabPHz4kEePHnF+fk7XSYCSxPSMKWOWRSbYMAjMKlUZplndqZOUqgoJypDgDGmBK6UymUDOdDVN&#10;rq5MnbAUsAnMLSr/ahVpAsu96kmqfGy321xhCirQ2xaPo2lKlst5jNzHSkzftwyDVHKmQVJZllFt&#10;XmW63WkAlh7T7Pp6vZagKZArKsaYKKI2jlFdN1jruL66ZBg86/UWlGRp5vM53nm63Y6L4gJjCmaL&#10;ObeOj+mVot3tePz4McYYDg+P2G53GKO5c/c2Z2cHfPb4hQQ2piA4heslG+vCwOnxKX/w27/N//3L&#10;f4//6D/5i2zeGwiD56PtmuvNJbOyxuhSNrrUkGsir7pWoCE4MceLwxVV0/D0csO3v/99fubnf4Gf&#10;/9n3eP7iGUVkqui6jvl8EbM1NjI17TvZLs6TzJSVGzN1DhTUZK6HANYJZreMzZqmLLMzlzaUNJfS&#10;HEsQmmxkp8FA3LSN0rhg95yjjImPbFDGGBLmFcjl51QWjrYuurX7gcFNh/RHBQ3TdTD9308c+pdB&#10;q/ZYb24c72WPm1mkm69Nj3mTGWjsFSA6HwBayv+TcY09mTImEX9clMKe1tuRhCI1VCYYndc5nkvf&#10;Jov6hXhePATtCUqTaK4PDlY8eOMVHjx8lVu3T1guF1SxZB4nCBAwWhgOpzh9KZuL8zXqeOzPAdx4&#10;L6b9hplUpG6ETSXOTVk/Y1C3B094ybgniM1+lw57AX5OeO4FSnzhOC87/jgM+4FwCDlJnd6yf7wY&#10;MEkwR4aEZfhFGKsv0x4bpUcKVJkSCeqV7oVMHp0SpTEY+8J1xD+ckuNWWgn0TCtc0iCLHzLJxijp&#10;e6uKklfu3eZnvvIuX//aH/LseoASyR47yewrhOacYcPtk5qfeesur600ldrQXg/s2gDtin6zojdn&#10;DOGIazejpyIcrrBnJ6z0goWeERqDLhSmlvFyEfGj4jgXGlG4twE/BPrWYYcNT+2a5+tLjL1m5q9Y&#10;B8fB9wJt23P3dsl2s+Wf/+PPefQnPUfVHd577S/Q/cKCf/hbf5tPHj9Gl0Vco+OA/ajAFZJDrXLw&#10;IQHBPlQyTbgvJkbGhul07KIowSMCxo3QsaaeGK0kWRYi6cEw2AzNtr0VCFSsrBKh2iiVCUj4wjwe&#10;s+NaS5W8rIoMswKFCoHdZs16K06idaIvkjJI1tpIwxyTvs6JDpsTNfFmNgPE3g6Dpa6lOrrb7WKC&#10;VRxYgdOPtrmsSmwYSBVYpTXLxYIw2KhjoXHDjplZc7DbwNEddn3N7/cWbyrctmOjFbPZjJ0XLZOD&#10;w0P6suI6aL7/6Irf/+NnHC5usxgUdVPR6BqjhWRH9IIC1kk1f/AD2ikKX6Iia1VwgaADhRr3WUIg&#10;oHFuEDse+wbRQnscglR/hRZY+oyUjhomePwgyaXEQuYZ9zzvx15jFe01aPCeMESoZbzXKlXulEYT&#10;op5TuusaF/2TNMcTXFEqo2MSR/aMGPTESpyOm9XNvTUl3hUjakkbOY9zniFYXAh0VgSzA8RkruHg&#10;cEltCvCBRhmoBLY17FqaukbPF3RdR79raWaNBIVB7JSpG46cxw2eslJcvXhM0yxY1TXLu/e5OL/k&#10;ydMX2MM5ldGx+qVQyseghZxEDYPDXqzjHgaVVnhrCf2W4uL8Kn9RYwzzWU1TF8LzXdaRvclmaFTS&#10;SNlsNhkG5pzn2bPn0VgYnLMRskJsMk9RpojuEeECqckexsy+9ELIjWiaZu/17XbL8+fP6bouVytS&#10;w70xI8Rst9ux2+3oewlO6rrKr81mM7TWrNdrLi4uZGOYVBLS/1Oa4tR7s91u8zGS3kkK5Oq6ZrVa&#10;AeLkG2NYLpdobbDW0bYdwzDitlN/yFj1EcjcMFiGLhDo6dqWfhCecR0x41pLQ1QiKWiixkoaN62F&#10;RjkFVklkM/WupPckpzddQ9M07HY72t2OYXARhy2Z5uRo930fjzuyW+E1Vd0w9B3Pty+oKmmM3ex2&#10;KCXUv9urK26fnXL/3j3W1+fsdjuqquby4pJ5ofjFP/9V/tTPfoVf/tv/iN/83e+iyhVaGxRS7QDF&#10;+uqao4ND/sZf/x/56Z/6Cg+//Brdqy3b53cZPt0JJ3dV411UWkbFngEtfRzJCdCa27du0yxmfPiN&#10;P+Ts7ISvvP8un3z8LV57/YTnzy23b694/CzQ9n2uHGijc+YcJuxWSANmOnYqy0Jk5XAuQqcUwTmM&#10;hr7rpFenLKniRiIGa7/hO2f+1P7mG24YKsn4IGxRsfpFNIPp3vlJv4APX8wMiYkfvXYdRvpiG0L+&#10;jBq9+vx/Wjc3nc6bQU76O9mam5WXacUlX9eN525WZFLiYRqEpLGcwpFeVmVJWTa1t2mkwDjQezcy&#10;XEX7EiLed7qWkoaSw+Mmwp3pd6pYgMA8JCOF0L4rxdHpIQ/eeo13336dO2fHlE2NViLglfLCiQnL&#10;GI0pI2ufEj0dFTP+qdSfnJXr6y73l4mw6/6YpF40pQSqVVcVhTKZjS4gm4jzPpcQ0jhPgw6UmiIt&#10;9oOLqX+Yp476wly5OaenTefxD3FE0g9jMDA9zxgc5q4LxkMk9pwRRw5SAUlVnekjr8OAVLADWQ3c&#10;R5jO2EAj9ym4EfKRsp1Kil8YA8WwRV+v0X2HL0o4WKLmK7Qu5SAqwjZ9wCjwwTGfLfjpr3zAg/v/&#10;D8//6DNCoVD9AMMQs+AD+MDx0THvvfUqq8Mznpevsz16lTC/i63OaPUptligTIk2BleAkqIMM6U4&#10;cKCsyHN5IBiidCzEAgcEFbHpUFRQzCGcgvNLBnsH6wPWwXrw/PHmGS++e8Hp51veeaPh0PZ8+NtP&#10;MNs5/qjj+P4JP/X2L3KyvMev/+6v8C8//AbWKYqqyGsFRPfhZUHrzaRJCAHnHYaRTGYa1Ny0m8kW&#10;JtthrUcHLYxGB434vSRdIp3nXlr7Qz9ge0twnqqus8aQymsh7M3dZIeTsyxzOPa5xSkkiVFJqOx2&#10;Oy4uryT5oQK266N4nyQqM1JiIgy6OjigKiu6tiN4TzMTJs2muZv7U4K3ONcJRDhOX2MMzazOydnE&#10;WkrcN87XF6wvr9Dec3x6xO3lEX9fLfiXYeAvfuk27azh977xMcvDFbpIEPwBHQqCs1KZKUvKUqBs&#10;v/Htz5nNZ3z1wYKVb4WF1IQMV06rVxUFulK43YC3g0DLU3XKSoInx/ch4H0SpJTgzam0pFJTuSLY&#10;2GcbqwJyj7SwniGU8qknyFof94ci2qS09xMDIQCNciN1tpRlDUmSKWfB4nWInEa8d7EnJsTAUypr&#10;QpagVfRfAjEISm0AijBYJM+lwKiceHLORvRQTEqWmqIqGHoIro8Mj55gA4v5jGpW4axDFxWD61HG&#10;UFflnp1t6hpCyP0rVSXHV1728FXdsFlvWcxrjlczHn/+lMFqZosFt44Pub66ot3uqFbLnEyyQy8B&#10;efTxrB0gSM9M5yzBa677XmDTwVM0syZuxIKf69qeXduy3vVUpWExayhMmdW0+77PVYDtdkvXdRkO&#10;Ihk5RQgq6pbAer2VxWs0QWuaJqpjB7GGqWF9uVzmzfPy8jIblxcvXuxVQJKq+/X1da4epM8lKuDT&#10;0zPqWsrmh4eHaK25uLigbdusCH8ZG6VPT09zdne9XjMMA4vFYk/w8eLiIgco6blp0JN6CKZ9Kuv1&#10;msvLq3xtOgmlRarc5OTId6pxLkQIWjKilsWqYalmE+MhRk0CIxcrRGEPXhaC9F+kKlXKmKbrFe2Z&#10;kA106l2Z9t5obRic9HcE7xlisFeWJaenp9ngpeDNWkszExppay1d36KNpq4FA6u9zxoyi8UB1l5y&#10;fb1m6Fvu373F0bJmvjD8+X/jz/K9H5zz+ZNrmllFqIWq0NqADXC+3rC7vuKv/w9/nb/23/81Xnl4&#10;m2c//Jyh7Xhx9RRvJauVnDZ0AYpIAyxwtFfv3+PVV1/F9p7vfPtjfv4X/nUOVgt++LTl5OSQV+5b&#10;Lq5rPvrBC+lJCgETQm6WnmaTQxC2i7QZjhtHNGYTp1nuvfCnAxQUMEDvx+qLKQtQI9vbXnk3zvO0&#10;FkboYsLrfjFhl64v6EBQWlgXUwL4ZnYRolr6CI2QcjHJ5ZLsYOy3SOxD3kUi18nhpj0jU+cgPaa6&#10;QC/7TLr2m1nRl71/WjFIjsl0vt8MaqbHFkO8n5mX7xTwNgLoIoY89XQNNlaX3djrlc6fejfyd09Z&#10;+ZRdTdduA7pQnN064cHbb/Dw7QfcvntMU+moyxHQRmUKVTOBr8r3IvcM9dbhnRW4AaC0oagqIYCI&#10;30eSGdUXgraUSCoK0SsSJiK5xgz7S9npSBKAEoiFDmN14mUVtpuPaWabf8Vn8r2Pzv/Nyb0XA4UR&#10;WpUgdlMqgXQYpcRR8UpF3PfoCivFF+ZI/l+nA2sJ1n1k4lKSrU1VlBCibkcMYlR0kOJNocDC1VN4&#10;9hjdb/BWsNzqRQGLBaGoCcETyhq1uoWan6GKJgY7mnfffJ2333uVf/HNj/A7BcqB9uhiQXF0h8N7&#10;b3Hv3a+i7r/D54v7rPWKJ4DxcBgCcw2NhsqIPet7aLcWt+25bnuetx2DHbCDpfNCEeqsE8hTCCij&#10;KTF5LuqyoKwEYlw2FUVToZsSU2lUqQknt1m7O2x7x6d/tKPZXbNUJY17wfbJFdfOc/f2Ke+8+lO8&#10;/vAu/+R3fpWv/cbXuNxtMHUh1M8/Yv3enCcp0JiS2Ez3wy9mnfcDGEFRlBn6VBYFQ9tKxTsGr0rp&#10;rMoOCtc7/BBFn0uNKRSFGnngbl7vNGkC5ADaeQ82xEBp7A/dbDbCyIenH2yGAiWCnL05G2A+n3Nw&#10;cEhdN+zWax5/9kPpqTAmIUClwmrGIC3ZqiYmaAcrfp2SFDdD29FtdwxtR3AO5QK7zYbhVsd8seRZ&#10;ecA3bAFtwdFbDzkk7v9tJz2X3qKM9G1WdYU6OmRoK9bbLb/+hx+ztXf40w+PUH7N/GCONxplJTB2&#10;gAkOVUoDvWsdhSpiE7pA8RyOQksyRxLKARCdIcuExUwJxFpyCrLwvXdgHESmsmCIWXz5SdUTYqUq&#10;EUOp2F8iCXCFchJU5NJchOS66KsVZty/Ze82+ZoSC1fah2Kpm1RJnc7bNJdd9Mu0KdDBSztONDYe&#10;h6GUCrAP0hOMVKfQkowLyuCUxVkR/W63LY3WVFUd9WvCpH9bHkVRRMiZ+LZ1GXubcMwrw/F8Rrve&#10;cvvObZav3OeTx09Zb9cs5yvu37vF5cUF213LfLmkNAbnNLvdVvYdbRiCxduBwkTyJDsgMAbxP4rF&#10;YiZZvSiA57LAnzRmXV9dobVmtVqxXC4py5KDg4M9R8lay2azyRCpmw5JugnWWjbbLU1dM6trqlI2&#10;+L7vefHiBcYYZrNZ7s1IgUgKCi4uLrI2SHK+gdgYX2VRO1NI6fTg4IDj42PKoqCqZpFeWbPZbKnr&#10;GfPZPFdCpk3l6/UaBczm0qQ4m81QSnF0dJRhYSnoSZMoVVbk+oiUzCMrkXMWpQqmXPvJ4Uy0wmkS&#10;J5GzNI7CXCJwquRYQBRzsgPn5xd70I8vONIxIEraLF3Xsd1u8/eeBld1VaFNSQgOH/HRs9ks38ub&#10;TfjTzLjAxBRHxVG8PkknFARs2/Ps2TPU2fnn8qUAACAASURBVCkhBHa7jkIXPHjjVYxXnH/8OfeO&#10;b/PuG/d59PS79IMF5Pw+DFIgUBpVVPzOb/8uv/y//5/85f/wL/HaO6+jQsAFx263xtme4KyUdaMH&#10;IZTWlqIoefjWO5zeOuajT8559NE55s/W/PCzT+g2Lf/ym3+M0iu264LHn21pd4khY/TBb5ZaiwRf&#10;ShM+jKJPSqnIyS+aMN6OBAuSTRmhSLooUMZEiPJYrbhZRUjVvZc5eckxSm2viV9dK42NWaNERiEY&#10;hdgg7xN+V7LFe43YebYC3qMnTr1ks0NkskniX1/cpG9WUdJ3mAYVaRymsK+bzsW04jI9x83n9zL5&#10;k/NOnfSb45dsXvBRHDOysSg12oW+73PAnpyh6RobWb0UJmbdkyNM7IknKE7Pjnjr3Qe8++WH3H3l&#10;FkUh98koFSmqR6c3MK5fY5INEShrUUjAYrRkoI0xNPMFt85uM5vNxWHourgukz7JTcjMSIqhlMrC&#10;klkvguQM6bHZPI3bjfn3ox5fmAv6i4xmN9+fAm81mc/pXS/vXnr5eZWKzlmsiCl5YW9OSRwxOnx7&#10;1xRSTn8SZIbEBRBITc6wP+9CNBoaML6Dq89RF59R9DuMCpRNwBSgaPHbS2zXSqXdDlg9xxzcp7r/&#10;JvXRq7St54effM76ciNOT3mKvvUA/eAd7r/1Fe4+fI/F7UPaUrNuQW8CxgVutwG6gBk8w65nt22x&#10;2x1Du8OuW/pNx9D1uK6FSHLifYAEYSEQ9D57XCgMqhRBRl1KfxKmgKLE1DXVfM5ssWS2mLNcLjk8&#10;Kilnc/xqyfr0HueXa+bb53Ttht3jc1pb8uWfOOa/+Kv/AX/q3Vv8/V/7h3z4g8dsLIRyP7ifzg0Y&#10;1+A0aTjqfe1/Zvp3ssEpmElrX5uALhMcNc0RJgZQHGSBfInmUD2rMIXJpCo350LKck+vPXgvh4rv&#10;FaHpHqUE/dG1omE2dKIXZv1o76eQbR2d77ppOJ6wks5mc9rdjucvno0TGCEWMkbhVcjJPG0MgzG4&#10;qytChC5LX2wrVP0xcyGKI57BK568eMGya0EVlFXN/GCJLxVFrSnLAoLsEz6yOKEUqigo6ga0QSnP&#10;+XbLr3/zM/p+4OffPuBYBZqqplQm730qeAoEFmm17F3Giqit1kaed1aIcCD6VtLnJ9WmVAmRYFAI&#10;BuLYOwksROdKZ+Yw7/wID8v7YMi2IIlzpgDDh8R+qvNbXEzkpfaD3NMJ2MFBKciMmAWL52LPsIn5&#10;UDGgGoWic3IwWEnARB0WAKU1QxiotPS5BG/p+kGY05RGFSVuN9APA0erg4zI8RGmXFZl1shJNj/9&#10;XZelkO04hwHKyEKmteLsYMXjJy3KDhw0NQ/u3eHx+QWfPnqEs6fcvXefJ48ec3V+yXI5YzFfoILC&#10;WYsqFY2qCE7Y1eb1HD1X9H0H1goVsu0HYVEInrIoKWIZxjmhTnS9VFguLi+5urqSDxUCB5tClubz&#10;+R4F7qjbER1FJAPVx25+2/fM6ob5bMZiMY8CjKPwmET0EoAMw8But8uOjBij8cYbU7JcHKKVFsaA&#10;QdTaXzy74tmTC7RWzOdzqkbgUVJeElxqpm2TDtasCq+1Zri64lqpXDVYLpfMZrNMsXl2dpY1UoQs&#10;oMtwOK2imKNLYpYy7RKWXBwM4RAXQ5UCGT1Ss8XmamMMRTnkykkIQp8nsDQpP69WK5qmyWOVxj81&#10;9qcqypTMIBnOVE2pqyo3czs3aq+4weYNYbvdZrriZIxTgJJU6Oumpih0DoKapubo9gGhlapbXdfY&#10;YeDgYMWt02NWsxnPPn9KXRh+6t3X+Oa3P+HRiy0QcF7RWSdc8Sh6a9GV4m/9zb/Ba2++zld/5idZ&#10;zmaUuuCjj7/Hdt2jtMGosQ9Ea83QOx48eMDbb7+F0TO+8+3foyhLXlxeMZ+vuHQVbJc8ftzy4fev&#10;2G4H2u0WvMfZMDb4sv8I7PdTaC3aJj7x/BM1GhS5YpmyEklDCMBZoW8uq2o00hMnXKWTTZ7/QjUl&#10;OpnBh6yCTjxPar9PjpnWEcKgxEFL3yxBXsShnjhd3mfxyUTjGWRwZR9UYzeCwI72qx43A4f0/H4z&#10;7PiYOiM/is3rZYFGugc3Hy/L1ueA0XupOFkR3RKNBsEnV5VUKfuuxw4uB3jGqC/chxwMxS1GZyfH&#10;Y3TJ6dkhb73zkPc/eJs7988oq0Ky5x5pZPUeF4U5xY6oTAsq8M4yMvuVUXjX7OlBGF2wOjygqpuc&#10;MJE1LBnFuOPm8ZaEQ5kDrZGrH25O9DTSKXB5mfP4r7o/+TkpbfzY4EbOEzJbVwomXvLG8erS+ogw&#10;iTFAGTf8m59VQRrtFekzNwJk1Ajf8oEQM5LOu8hSs9/nJJchToccIqB256irR+hhTQgDXsWsrdY4&#10;r1G6kH3VF5RoBrelf/Ituucf8SzM+Ef//GP+ztd/wJ+sb/PGX/jPOHj3Z1i99pDlcUOoYRigW8Pu&#10;MuA2jmHt6baWbrNBXW9w1xvCZottd7jdDte1WNvihx6sjcQDXhK5GggeqliFVj4L1qIU9IHQyeBK&#10;hVZJf5EyKGVoTc1Qzenqmov5kqerIw5XRzTHR1RnBfWrC7xbsd5Y+s1zusvHHF9d8/5PH/JLf+Fn&#10;eXhrzv/xq7/O1/7gu3TeYCJ8KFmXtG5fViFJ9+8LtmuS6PHB44YRIrpeX7O+XkekAnk/DsnRNDpC&#10;o2LlI7JVOic6ItoY2FO0f7ntSnYmzeMpua0PATu0o06ZH9Xlg5L2ozCxlSMdrezdBwcHOZEKEryc&#10;np5RVCXPnj7BuiGfPy055yOhUGQA88MAyfcaRLBPxUqPCuIDamXwCjpnod0xq2b064Hr9TWh1JhZ&#10;gTEFTV1TFyV1U4uUxGZDUUq/8Wy2oqtLWl3Trdf8xh89wgfPz7ztWFQttSmoi5KiUJS6JFDgUVgV&#10;pDoTpA8lxEKIQQgp0qhmrRkvazcl/UKilgkSbCmjEKabOJ7aZxhdTthM5k2ym6k6OtpBge2hpKKS&#10;oN1M9oO9KlrcE1L7hCAT0j0Ne72vIR0rB7QCv7OAVl6033y2TvRO+qhS4JV0mKx3gupAy1jGpOqs&#10;adgNa9oYFFeRMj6tJa012khlyERonYtBtnMDRVVSaNClIKiuLs+5e+cuM+CtV+4RrOXTH37G0XLG&#10;K3dO+fxRD9bhbcDoAmXABUvRVAQXwFuMhlndUFcFbmhlv7tcj1l42biSvodEq6osKUpZJNZ5+kEy&#10;L9fX1yiIApB1ZiUZIUwCOdi2LSpCFpQp8gRyPnC93dJ1LSfHRxwdH6KCsJtsNx1t14sQoDaZMazt&#10;e9p2F8+TMHgF1g5cry8pjGy6pqhYLBb0/YDtB8GX947d7poX7gJrnSjSxklQVtK4lqgjvRKcYYII&#10;oA1lXdD2jra7RCuprrRty2azkcpL/M7GBGwfm6PLktks0r/dyKakfo++H+KkTFhaTWGqHJ2n5sCh&#10;8/TtTmgnIWZGxQlXSnF9fU0IIWvb7Ha7Lxj0NPlTBSdVrZbLJYRAu2szhKsqSpRRGe4x7ZeYVp+m&#10;9zz97LYbUMQGvRADoCazBu22O46OVhwuZoSu5+Bgya3bp7hhx2EDb792i/P1I9Zt1IUJSJlaB3os&#10;s3lD61v+l//5f+Ls1n/Nq6/e5cGXH9C5jk9/8AP6dktwVhS6lcIOPcvlig8+eJ+79+7w+ZNzvvmt&#10;P2ZxfEx1csTx22/gT0/57Psv+MMPn/H86Y7zi+e0myuSWHxIG1cyTqRsdzQ0cQ2l/1MCy/uAJfll&#10;HgOiGusEG2uHAVMUQlFsPZYgVJATyAI+RFFIFQWyxmqFjsZMa4Py8nrK4LiUORdrCjmzHwTGFLxA&#10;FLTODsC4mUVDG88vET3SL4jAXJKzmoykSpl/Pyri3ty8pywrUwa6m4+bc3b63I/LlKbHTXjFy97r&#10;rPQLSfJY+glAlMtNKWQgZVlIP1nbQ9zgAqJ2XRSJZjJBMT1BxR6HIJCuotQcHRzy9pfe5Mvvv8e9&#10;e7coSylp99udwDj8WG1JCZO6aSIMKwYjuogOVEAbgR5pHEMQlqiiKFisViwWB1KJnZBygDSDJltB&#10;zESWZZ0ZkZKQ41gdidWFkP7ZG8Q4Fl9skv+x9yUwsnxN7vOPeogDTHY4U3VCXhuPmY6X1mosI6ZE&#10;pdAiq1jVVGMFRSEU3WkfmF7PF+ZNIK4DCMqSPAdHGKEe8RpTBj54D87it2t0u8b1O5QK6EJH/SkB&#10;toehwzsRA1SFoVIGHTqwPWq35av3l+h/+9/jW/M/x+fL2+xKcD2060D3xLNbe4Yrh1t3tJfX7C7X&#10;9JtrQruB9Ra1bVG2w+96PBavHcEEse+FgrJAm1J+NyVGeKGz3fMqCJW5CvhhIHjRvshZZ9EZl7Fx&#10;O4b1Jf5K46uC9YsZ6+qEcnVCfXjE6a0Tju/M4bCgOL3D7vyIbzx9xO6fbvnJt+9w+IbnrXc+5lsf&#10;/5BPzzcEq8AonJJES+oR05M5C9GhKozYx1iVnAYyzjmct3EdyPN933P54pz1lezfq8Mj0dSS8Bin&#10;QNUFGMXgJeHY9x1dt8N7S1kXaPPyBMjN56ZBrPXSmJ2IGaRRfNRAiyVUYZ4iZeZVXodq0nxdzxqO&#10;jo8ESZJIV2JC6vj0lAA8ffyIwVmUUeguBl4ewEanWuNsLxplXuybTOQ48ZUXNkMS3Fcz9J4QojZa&#10;CPhWoduCZtZAH+h0y9mtU5rZjKEf8CHQ7jrsEKt1uqCYLfB9xW//8TmmMnz5XkHpA4XyzKqaWbWM&#10;PcwKFYRlLUSG7ODF1noV+yfVSF3vrU/tqORSWPzbJ5bN2LeqvALEdrso/6ALCGFMFCd7cDPZpuL9&#10;SgyBPgYfqdqRPjdYS1kWAkuL5CwJju8FPyp3zI0JzLT3ah2DjUg96IIn9E7QIUGSuMoonLd0zkpC&#10;pe1iMaHCO087WIZgGKyjd4EuKC42W07mK+azJbaVhHDX9RgmyXHErwjKCKRYK4qyRMtCx1BEmmPD&#10;yeGSp0+fMnRbSlNSKM/br97FeMf1xTPunb7N3bNTnj57jvc9ZVmhTYG1URcORT1f0HU7UIHDwwP6&#10;jaEbeoppc7pzIvBijHTfJ+7xnEVRkjlQWpz4BHVJauNTIw8SiChtBNfqIx1aUVIWgm1Nglrn5+f0&#10;fcd81nB4eIxSirow1AeH1HVN27ZopZlZS1ndir0xXRQ4DJE5J0ayztO1W3bbbcxI+tyHkfpMAFzn&#10;cFa4ukOEFQkDbjmpJlh65whWvlNRFBilCcgxq0qCocVigQfp6ekEy2sHi/UWsUM6qtCKgU2VmrI0&#10;lGWVm66KQpwL79JOOyaEUjOXNsK6I+rMo1G0duDq6orLy8sMm0nZohRApX6TRM+X7lXfD/hYQUqV&#10;l6qoUT5WISLbV6I5ngY+U8c2HU8moMpOdNu2tNsdR7MZCk1pDK/fe4VaOc4OlhwdHXB0dgzOsji8&#10;4svPdnz3kysutlcSvBUGEwppOi40QReUTcm3v/Md/re/+bf4K//xf8qt0yPe++B9qqri808+ZnN9&#10;xdD3EAJHhwe8/8EHvPHwIaiC3/vGt3ny+JKTVxYcvPMKHGpeWc749jcv+fa3f8hB09Bvn9J1G3Qp&#10;DctSYh3hIT72ayRHOAULOQOnVN5ckoOYmuQSn7lsJYGhsxSuEDpjawlFSYgbcD5fzmYy0oUwyXBP&#10;f7/EoKYAJaSfIBudjj/JoOYNNhpKIrZ2PNsoUKmUirTL8uOSXnOCinifjW6GYsXnps3sL9vUX/ZI&#10;1/ejmMCmx9mrLk2eT6V44ti76CBI/02sxERSiqIwWDvQd1MR2hDxvWPwPgbwQKwGm8KwXM1550sP&#10;ef/9d7j/yl2KqqDrd+w6gVkVhaEyZa6WqCwwKJvD9Pulc8nmFEv+0WmrqoaD1YrFcimZ3VysGPtP&#10;dMxAyvcT3SiT7GGcVkprYZ1SsQKBynM/zZt0v/bm3I1A8mX3LUcY/z/u80sOII5nvIiglQQHpENK&#10;VVCDbPiTUyhUDFKiTVeMGkHIvDWBHLzsPQJ5TuSThZihTdcFhGgPE7xPEAGe4J0EINdb1HWLch11&#10;XWQNhlAqTEjijSMFqXYejUbpisW85INFwX1Ts1xv+b+eXHN+WTBcwe56oLtuWV9e011f4S/X+PUm&#10;VkrWBGUxnWgQUGqYK8rZDN0UqLrE1CVVXVPVNUVZyk9lUEWk70cRfNITkyZWFaxknK2IE+/aLdYJ&#10;He7QC9RWWYe3A8q1eNvTDS22P2e4WNG9OOL581NOb51xcragOiy46l/h2dOOy5nmq2/d5ef+3JKL&#10;K8/Xf/c3eXyxFuiHNujYtBtiUsgoRUiwS5P00SJ0NYw20HuPHSw+SECV4DPr62s2V9eoECirGucs&#10;ZVXmHkFlDGUt69M6Ib/Z7Vqsc5hS0AepovmyxxR+ulf5Yb/KInopcdHGXl6fYPMxUkxzOu0ZBIc2&#10;JbP5nKQPkyqkci45/unZKcZonj99St93WVzZaCGTsWGQPcrbMWmkyAKqoGJmPu1FQmEnQZuLcF89&#10;krHUEcrrFV0rCcjFaslmveH66goCNLMZVVWzXB1gtGa3veDbj3uMKjioLKvaUe8sddGhlaYsambV&#10;nLpsMEqhvacI0i8kAQpCsBPZsMq4LxErQEqHUYA5Ih3C3iYaE0yMMQ0hsnf6EHWpbkBE0/6YfnlJ&#10;TLvYRJ+C6JTYDBLGC1yacV54FWG3ShAKfjJPQggi/qmlpzvNGTm3QVCDwljmgsIHzeAcve3waLSW&#10;xMfgA711WBvoBov1cH51zeOy5rVbZ9RNg3Pi4w39gDexNzklAoIwV3orgqVFUUpQawdhANOapm4o&#10;i5K26zhY1Tg7UAJvvXqfjz/7jBdPnnJy+4yu77leb1FeBBsXM0Fg2X6gKssMSS7LEj1f0F4OFLfO&#10;bkkTkZIm677rYqnRxg04TDZ1MvSgKASPn0vrET5SlGVWE/Y+MNjUVBRxcUYYH4ZBmBqqumQ2n2G0&#10;wQ6e8/MLCJLtX61WFEXBcrkUit7dlgBRQDEw9I6u7QUjrE12Dgk+ZiZCxmUDmYo4b0YhYKzFuQHr&#10;DEUpQjsuZg8TJCI9UnXJaIVRQh3YNDPhSI+r+zgO9G63jVWSmFHzgTIGdZkZSo3aLV3XyphHA+Oc&#10;jFlygpIRKopSaHVxFFEhuixFY0WEwOJYh8gilLPPAmpIkLppOXq93kAIAveLPScydh7nRN8kGf+k&#10;6puojpNzMh2nmKxlGCRI6zrPoplRlhWVKTk9OwPnODycc7yacfHkMVUVWB4ecHq84ud+4i2++e0n&#10;PDrf0QdQcQ5aa2XjqGp8UNTNgq9//Tc5PDjjF3/p3+FgNefN977E6dkJzx5/xvXVBfO65q2HD7jz&#10;yj2KuuEP/vBDvvn73yeomnf+tZ/k6E5Ju7vin/6D3+Hv/K+/xerobdr2c54//ROUdoLtTMKLacxS&#10;liM5KVOHGPJmkQw7XqoPOavn/YizjxnfwY6bhPR2pNZlgR1JISQZxZDn42gwxzU6OvJEZia5KT7O&#10;a7lnYS+jc5NhTCVV39j0nQMsQlZNF2EmcT6lTD3e/7Tn3sxmZrpmxn41brwvG+iJt3nz9enjZdnv&#10;KQvV1IlWk/EhSBYzacCkKo0EKEW2HSnTE4Jkn5MNlLmQes6kmlIWhpOTY9544z7vfflNHr75KlVs&#10;RAwEyroWeEzUXkittmOFYaS5TZXUfZYiDREmqk3BcjZnuTygrpvsIKd7oG86T2rE4RuVoGKSITfa&#10;jLogMTDRqDznxcbvj6OaHPfmYwp5iR+ffGD/fdN7+IV7mxIxSsVsYkiReByjEUYhQVXI51HxuRSI&#10;B61yYkcBpIA1VoxkTe+fW9TLp4GZBInixEjvRoLm+Ai9HazFOyfZ3N0W//wSfbVG03EQZnivqUzK&#10;PvkYEEbUv4sZdqIYpwt4u2PVf4efDde07jV+/aMFf/KRYnu1o1tv2G3XdHaHHzqxVQWoMlA0JfXx&#10;Qtin5g3FrKGeNZSzhrJuKOuaqq4kO6qEMa4oi6gpJfOhd1PaeoGuWuvAD4RghUjCWnb9TgKWbsfQ&#10;rtntrvBth2sH/NBjbUffXlN0l2w2F1w/f87zW3c4ffWQs3sH+MWC3/+8508e93zl7jt88NP/Pn1n&#10;efzi+3z27BmfPL7GOp0D+jQnMqNWmrtSmoiVk7g2rYu9th4fZJ12u5Z2vYWYMKrqOtsrFQWSRcRY&#10;EpjWWmHK64TCtSrLHNDctFU35/Q0qTJNNk0TUMEThYVz+J2TRDrOuxiv5CTXfD5nuVzsJSPSOdL5&#10;rXUcn5yyXC55/uQJ24tLbN+RyrcqQqVSM/e4l4S8vkIY93RjSoJXotllo01OlZ4g38EpCbC2m01O&#10;cnRRJ600UQdDOHBRpqBeHvP8/ILf/PCa04XilZOaoyZQ656mKJiVmrLaMGscc1NQBqjQVMoQW7op&#10;URFx4KAwMegT51+5AEG012QrTJtT+u5iVwU45Qk+Ug+HkHvPpqZrD9aHHCNpUAkSetzfA+In+hTN&#10;pORzfM0FYaVL4o+kPUvr3KISbpxT5rqOwVMhlU5dYDSYwWO8//8Ye7Nf27LrvO83m7XW7k5zz23r&#10;VkdWsVjFYgNSpOTEkRNGsiUjTmQJiZDEeUwAAwHyEgT+DwLkPXlIkCBRhMBAYiOircaUZDmS1VEy&#10;JSWUGFEkq8hiVd263bmn2d1qZpOHMedc65wqCdkg69yz9z57rzWbMcc3xje+gQ/QDw4XhaIVEt1N&#10;aU1lapzredZuOdo0HNRNaoJuiDHX+IiypXeJ7onGhwHvHE09B2Nph1bo+3VNXdfMZ3OI0Pcdla2B&#10;iEVz+8YxDx4/Qz874/DgEIUhpIbaOsKsmdMh+CGXLPSJflbPG6xWsaSODJH5rBZedi1pz7z5pag2&#10;FKcthJD6T2gqK6pEwXsw0iXbe48yhnpWo3JtA+CC9Pfo2x4fAjstHeXrlK6sKkk1NU2TutnLZpzP&#10;5yit2KXaFJBDuEnqZCFI91RrKjGiLjviiqOjg+SYyNLQif/n/JAimprFcp5UriJDkOZ82WmZqpeJ&#10;DLAmeMfgApvtnkBgu5dszfHxEZWt2O1aUUfRuhjJxhrJIhlDLvISZS6RDB36TKGSxRIjpSBfDGHS&#10;6PaSpfK+LwAsU0OyY6OUIac0xY70ZE92miUTIBRxw8DQifRwXVUYa6hsJd8ZtPBvk6M17e+SZZBB&#10;wKPzTvTck7E3WtaGNob1bsuyrlnMbgKO9fYSUz3P4fEBbujEwKC4fbzglfsn/MlbD3GdR6lRxlXG&#10;wQDCgw7a89Vf/zVWx8d88Uv/GvOq4vDgBh+7saJSgaODJbO64fxyy7f+9Lt87Xe+wePHl3zpJ/8a&#10;P/oTn+f0gwd89Z/8Jr/wv/0S1t5kMZ/x/W9/Hd9eYFLU2mg9RpJTtDTTu6ZOdrIio8OrUiGyUijv&#10;8TlSwhjxE91FcQgzXarre3Ea0sHjnaikEEf5ShAHe+x0TdH1j5DoLmORptKpSB7JOI685gyKR0Wx&#10;QoUJE7WiRE3Iakq55mQK3nIoqlwfVzm5ZXwYD+u/CoxMQcZ1+tf0764/nx/T50KKsqlkp7xLDsxk&#10;3rSS/ZhBuvfSWTofNzopXBUQGiPReaJ3xBg4OFrysVde4POffZNPvPoSy1UjvRViEnNVqlCScp2F&#10;SmHSHGAxKXOtJt+TGz3mn1pp6mrG6uCA1XKVOkvHMlfj/YuinACbBDzSd5isRKQgKl2KcIn5e1QZ&#10;Q9J6UhOwRBkVigToX/koe+HDL00zXtfns/y5ya/L/tLqCkyavF+ASqap6uTA5atTk/eTnZb0XMZA&#10;+ayTNRcKrSkX4/okzOGy85spOmmfWGslQ1EZVGWAO1y2z9g9vcBqyzxodAW1NakeLIKRcfcKaQiq&#10;FAAAgP9/eE80oHWN8gP3zEO+fLulvbXg0TcdT9/39J0A7KoxxBtzwlwoW7PVgtV8zrxe0swXzOZz&#10;yZ7UFVXTyDleHCZFdolCqieLQQQZhiDqSVqLExdUlPoDJZnGOsr8H8dEX/U9vd+x210wrNfsNxfs&#10;dpd0uz373UDY7Ym7gX63Zthu6de36C/ucOv5G6xuN5x7w9ceep4LL2FOfpi/8cbL3Dxu+Wf/4vf4&#10;g2/8gF0ngaPs/JoUqBNaTLITqadI3ntSX5tc0CDAar/ZyjkFhSHQDz3GyBk7+AFtdQlWuH4gDC5l&#10;cRhr964FSD4UbefDNi3EiFcTGxpSLVyIV+yc2AfJFqCEaxuUpDnqquH4+ESCpHpUl7xyHqUgSPSB&#10;2jbce+4++8NDdufn7C4uccGVwENMe18y7DKp2T4VVoROSlYoDEItVj4D98k1Rwne9L3D7DtCCGy3&#10;O0AxXx0QfKTC0Ocm4N3AxbrDohhUzVZbjhrLDEetHfNqYGYHVvOeO4dzjpqGmkgdk0+lLfhIcPLd&#10;PjhyJZlVSq4fBJBCuvJxf5MBYLJ9PlPe1BiI00oV/xEoVNiQ7leRAm5ioEd7FHOBfQZ/2ebKry5l&#10;a1Qc64W0GgGQ7E9hMwggTs/l80d7PArvA0MIdM7jPASlGFKJRkT8dFUplJIao4Bi6zwXztMYyVIb&#10;C0pbrLZSd9J70Lk0waNCZNh3DMZSNxVuGGjbjioFrI0WCe95MyM4LyUeClZ1w8nBAU/Ozglo5s0M&#10;rwQ0uuDp+lYCd1ZLgMAHYUItVzzZ9diQCq3HZoAarW0ZZGMkDTw9NJ13DEEmcRgG4VgmelGX+nVA&#10;qnHRGquknW5QsgnquqaycpPZiZGGRY7dfhCjd3xMpjhsNhuMMXR9x+DFYPgUAZVO7RXea0JQpY+A&#10;6sSgLBYjPWnaKM9WIs1nUtZHMjmC4GKI1KnLfDYaIQShdYVQCtPl/5srhuXZ6ZlkFeLVKOswDOyi&#10;pEcFZKkyFrOZdGyvajG2rr/Ku49xlDcGsJWl0jYBBql4kNdzehtiTHKJIW8uMXSRgDG6UM5UKohq&#10;6hmVqQhR7lMpxeXlpVxXyp7UdZUyJMJdlZrbQUD1AAAgAElEQVSbOavViv2+Zbfb0fdtoaNoktRp&#10;SovP6prDxYx5rVmuDtAEHDBbLWn3l2y3G2azBZXVvPLSHQ7m3+V8uylA0VqLxqSCNwMqYCuho/3K&#10;L/4KMRre/NSnefe9PZo9q5lmOW9Yb/a8885j3n77Adt1x498+fP85N/9Ed751nf4n3/uK3ztt75O&#10;rSJ1c8kPvvV79JtzqlmTDPgkYwGF83zdkcoxEpXfk96Xn4ukzFZ5jbH3SLJME40wpC+DSueFaPiL&#10;O1GVSJwif34GJhGiHErlk3SyvjEWJzFOnMrrzn2J/mUQMHUUxyC1fB6UnhM50zCBLulrrx7UGQDx&#10;Ed85Xe9TADIVCCjXcs3bzb8X8MD0u2HwmZaV93MsqiZZFCFnB4Um6hj6XPMlFM+i6JUSFM45gnMs&#10;5zPuPX+HT33mk7zx6Ve5dXIIIRYZdqU0PkWhc+F9RJyd1IKuZOVGYDKNEucGYvJ6M5tzdHSDxXye&#10;QOvVMRzHmiSgMJFbVclGqqQuk4BXph9mIDQdV5UOXpT68LhD6h80vn9qD6/OEf+/HtcByvTLCjd/&#10;cq/TsUrPCsjOYHIytoq8LkflRbHR2ckepdW9T4d8ojuRHAUZP4utaiojZ1xlLVVyaq02aK0YnGe7&#10;3hGPa9onax6en2KUo1IVTrawAENG6qjWlAiuUiLVr3xAIbTp2/NL/uanPefryC+1lsv+EBZz9GqB&#10;OVhi6or5omG2WGBtRV3NUvbdpLqCWGpCfYn3gtGyXkg90eS5RHFFpwxoJAtkBEjR0Oy8yrga07Cw&#10;cw6aY8yxpxu2XFw+4/LsjM36gt35OaF17HZ7+s1jLrs9/W7Hdt1yd3+Hk+fncKPmkTsmtl/kve4t&#10;Pnar5Wd/esHJjT/k//q9b3J6scM2M6yNZc+iksCNEzAR/Di/mYkg8znQd21iB8jt68qKkIGKqfGt&#10;iJjMFjO0EWp53/f4YYAQUqDyaob2+v7LP6fPlwwHE0Aib5Q9FHLggiJ5r7Jt9SGl+SLGWg4ODlkt&#10;V2VvX1d8zOtdK4XykagkG7w4POJguWIzP+Py2VPadl9UMEnZkhQHSFlchboam0CpmDK50nBZxUSh&#10;CqJ6Vid6kqiWZTaJzFWzWICP7NuOfoDVrCZ4x3I1xxqLVgFHzdYbBtMQXYvb7gldx0ED5zcczx97&#10;jueWpVH4aJnbnPAXWmcglEwKSiVnWZUAXT6XYxpnqTFUqS9QQhApIDdmSxIrIQUiBPQI08gkm+4T&#10;bSwkgEia4xwgCkSCJwUIYgqID6C0XKPOuZfkG0yAjjYSXApoOudwiU0UtfQxc0HAyuAVPogiWkDh&#10;oqZ3XorqE0QbQqAbAsOuw7kzZncbKmNQ0aGNxmqDi5GubamrmtVyiYuBIQlIESJxOU/rFtp9V9gF&#10;+92eWyc36fctpqokSBYjB/M5m13L5fkF8SAwa2YoI7ig7+RebKzQKtL7yAeXLe89OOf//sFD7K1b&#10;tzg/P0/NAMdDdUia4INz0lDw2kEQjRZqV1KHcM4V+oYUTOfjIm1LscLCN7MGqzUxzooBiTEy0yIj&#10;7AdXOr07J82AFIpdu5ful31fuH9VVTObNWmQhEvbNJa6DhCkuWRWIMsKVN65MX0axWAMfqTbVFXF&#10;IvVKmfYVOT4+puu6K8ZPFL2GBOjGvgkxRvCy0eu6Yb5owHmGoU9RXFHw6fqBrhtSdkOuM/rcx6Aq&#10;I6gTBSAqoXplJyRLH6qE9McorFDg3DB2wo4xYKxcZ3ZWhco0RgcqLU5wVjTLi09kn136brn/3EBy&#10;v9/TdT2D64nRF8pYjlCZdC+L+UJAsDHS2dX1PHr4hIO55uB4TosoddS24qUXbnD31jHfe3AmmvnJ&#10;mFtrhUeeIqEZwJ2tL/ilX/wK7W7Nm5/6PPsNvPe999nuLrlYX3J+2RFQ/Js//iV+9Md+iN/57T/k&#10;//j5X+T//cafs1jNUQouLh5D8NiZLU33rjo/5HCL1GpMDiWVfyZHKK/9fHAYbVApsyEj/uGiYx+n&#10;UXX5BJGm1YWSqWMGuEh05IozV+BK+t7kKCbNVKUnmYYUpYtpXeRDbZqlyACo3Ev5XSUbLM5baYoV&#10;U4ToIw5soFC98sEcYmSakbrumH7UoftRzuv1TEwGKfl3nw6T0oAUlWTXFagk/WuFMhmjCEOIQuAY&#10;ZSvOe7o/l4oh79+/zeuvf5zX33iV23dPqCqNd0Np9EWK6JvkAOXPkDlOACVKJi07qjmDplQuZh+v&#10;YbFYcHh0g9lskaSf44fGYByXq2OmgNxBPrnrCYCk5yLl+evjndd3/KjvUkrqdEq08Or8XQfyf9n8&#10;Xc+ETT8+xnEtjlfIFbrP9JpVei3XT2VQ7LzUCwoQcVeASrnKmLIctRS7Gi1iMrW1qSO1EZqG83R9&#10;z77r2Ox3DJ2jbR3toOlcQxss297Rx8jFg0MevDPnzU3LD9dwt4IYE3UsjYwEQ6S3hUFkrIMXe090&#10;RA3ae+41G37isyvO/E3+7PQ+fX2IXswwTYMxlsqKNLDU6si6Knz3ZO1LJD+fHekcuAI2ZfUmelFa&#10;tCplfGNMNOusVJSdcgmqYAzGVswWc6rZEYvje2y3F+yfPWb97AmcX9LuB/z+nPbMMQw9ru3p93e5&#10;89KK2W2L+dhLPHy65De+/xZ//cWan/l3bvD8nVt89Tf+Fd969xTHEmOrYr+c8wyD1MxMQUoOFIYQ&#10;8c4xdIOMQrqnqFVROTTa4FPAVRgCkaGXxsoiFiOsgBy4mq6561mQj8oMFt8hjudHLpYXlSpZDvra&#10;vhM7KWt5vlhwdHRUApcflc25GtApH0T0EWUrFicnGKt58vAhvevGz9BXAyLTDV32vhJn32iLqjQE&#10;oSl6J93TjTWSWZhci/eO+WIhZwVSf3t2cYnrOqltjuCIEDybfcuyqTk8WFHVCwav2K4d633H+fqc&#10;s7MtL95ecGdVc1BZhqqi1koCBpIOQgehE0UguiDgWgfJWkbQ+QxOcyXh21hqFqVsIGWxiDhcqh3R&#10;iQqd9ko6A7VKeyvtq1ygL90yZQIyhTC4pJamkQBABBVA6cmZneY9JHARoyK4wOCjZKD6gUCqZTQa&#10;r1KBu4LeO4KX0EfXD7SDo3MeHyCgGLz4ngrYX2wZ+h/wueef5161EIaQl+xx9NJ4MrqACmAQJcLQ&#10;DbReFNK0UQx9h4LUn0/onyjF0A/YShhAVmmODw6Jmw2b3Y6oNfPK4qOo1/XOsXGOi97z9pM1b51t&#10;eev0gg8uN9jc98R7R9cLdchoWzqr9v1Qiqmn3V9DirJMaxNyvcU061JX0sHSOY8b+kSZGkFMfp/w&#10;uaWQJqYDADX2kaiqGltX7Ha7BBpSvYyKKbJv0LpJnZUF6feux7nIrBEFsizLqfVYZJdpV+V7Ek8y&#10;O+cZ4GQwttmIXKGtkqGiKhmQOje5SfczpPRxLjYXmokvPHiXalDq1L8kZIWJKDSp7KyMPRg8Pgz0&#10;/XjAZudJZImzMlsGGX3qmpp57QatSVLHct9SX2RQcQRx0+L7zLU3RoqIUVeLlvN9KAW2Mlg7m2jV&#10;K/phwDQVUSmenZ3RVpaDWYOLA42NxGXNrt1zUh2xXK2o6gYF3DyyvHT/hK9/8x0CSGOiGJgnibyA&#10;OP5S7yTRrYuLS776S7/Cw/ce8uYbn2W5PGBwPZvtKVVT8WM//iU++ZmP8wtf+Q3+6T/+Nc4fPWZx&#10;OIcQklQ0kkZNB1jOiAheiOXf0+K2UoSbIy6T95XDPl55pmRXSNGVcpjl71FjpLOAzzRXIXh5i5ba&#10;hGnuohx+5XBUKSKmr0Ki0ohvUjczufbxuiU6RBRFmHIgpoEJk39TPmOMIF6JMqaGeAXAJSMfdYQw&#10;ofvkS0j7s0STpmM7AVIZNGQHOhd85uBgSBEr8QUTkErzoZTcV66xyut5WgwvQGDsaRP6wHw14/79&#10;u3ziEx/nE6+9zL27JzRNlehhvsx1Os+BKIpJxLE4HjM62ypComnmvVMoGCm8aY2A/NVqJfz5GAhh&#10;dEqmjxJQSgujOAt6FD2QexsjjJLNKZ/wEYCRAq4KUJ983/i+D4OMMmeTf08ByV8GTsbPyzSxcQ8J&#10;0zjX7IxSzAWQBKH9RJ9k7Z3HBUeXKKnZiVUaMuVZgg9AiAy90IH90DMMHX3X0rUd6+2Oi3XLs/NL&#10;Lp6tubjcsw0Krxdoc4Ja3kYf3KVuZphmRodj023YPAl88Kjm3cfn3DmuuX0kAZbBDxiFNDsOY5RX&#10;msLFsr/l5lJNSOh5YdnzxVeXPJyd8CweoyorxfbJsZS4lHDRNXkhTuaszEOev0QR1iPIiymcoib7&#10;ZbJC5LpTwCThl1IE7jKFSUlzuPnskGq24ujgBodHN5k/e8jp6WO25zv8dk+3dpx2ndQudM9zNxyx&#10;umvhzk0en8/5gydP+NGXNvytL9/iY/dv8pXf+m1+/48fsLnwNDNpeul8LE6jT3KsefFm1cVh6Ane&#10;yZ7QJPsidkANGmMtvR8wtcgfu6Gn37e4ricS0dYW1cgpUJmu1+sZlPJ7jKlYb3RysyOqg9imAkqy&#10;n5UcX200aEXdNBwdHTGfzz8EkjJ9cxqABa7UkkFSOlNgl3NWNw7o94Zdu8cPvfSr0BmIRIT2Na6X&#10;DHrFHvoUoBDgamxaNQkgAISQZd4lEOycl35ssxnLgxVnjx8TXIdZzFkuFixnS1SMXG63oBUn9TGm&#10;mTM/Ngz7HWcXZ6zXF6x3HecnM26vao4WFavKMLcpe4qiRpT7MrY2gFUjZV0jICEdgWN9aZ6vkIK6&#10;xhQ2Sowi2JHp51naveylZKtjFOAREuDxMaZzhNLwVyVVTflsD6UWLaaMikgFD52jCwGXrs8nX8w0&#10;DVaLmm2Ika7t2HQtvUtKcUqAdzcE2l4yKcPghCmUas6ssUTleXBxiZ3NCcDdpqFSktGt6hnROXab&#10;ndjZGKWWUSNKZJGk7hfZr1sWi7kEarY7VosV+25PQGErOXdmxnCwWuC3W3btDltXuAhtgMc7z7cf&#10;n/H2+YZ3znfEqsE0SxZzsKenp6XJX13VtF0r9QFpgc9mDUpB13VILQBSNBUifdvitUTFlRkbI+WN&#10;kKPxeSOREKhJjgEThyY7wkDhEOfu8ChpftNUwhdfLBYlOiIbYez+PCQNdNlgQ6Fn5WaTI+gxKJNQ&#10;nh2dJJ/oXm7C0c9g4eLiokjvijpGwFZNcbjkcHDlsMiF7fkas1M6+CHdlxgQjKJ3Qzk9JAIQUqp0&#10;7GKb39A0NTFWKTvkikPl3Fhkm4EN+ZhTMp65LwfJORajIWocWbtbKBKhXHuh0hg5yPJ7rhQ+J9WU&#10;DG7HzBsYDe1+RxUVJzcOuXVyRF3DnZsHvHj7BoeHM3RlJBtnhdvYVJoX7x4yn2m2fUiAa2CxaIo+&#10;uNYiT6i1wUTQlaLrB/7g97/Gd771bY6Pjmjbnlv37vF3/4Mf5+bJIT/3P/6f/Pa//BOGbkezrEHH&#10;AgBzBEkbXVKuJTvF6GIrKLUmMrZT/ihXu2ATJWKf5zZHhJMzERMAGQ8ucQB9eS8FAKAmqk9xdKRz&#10;08YcKZ3OWfolreXxuRCiWO6/wjkMk+8Nk306fsYoyRzLd3w4gkhM9zLtBhiTc5ocM+n2nA7TgMh2&#10;T6JKBZjk8Q5h/M4QksIMhdKm0qEfYhTObikmpXye1lqok5VFGlcJ1SVdUnHKxZEYMNZw/4W7vPnp&#10;13n9jVe4e/cmdWMJwZXgSHams/OXp0GnyZfjR6NSDYBKh5JkfHM9WcouKfl3UzcsF0sWi+UVgYqP&#10;euTxyTQyFCVqXIALMhc6ff5HUqs+vCBywH8s8r8GcGV+rq6nAkgygODDQOY6OJ5+dv4bESwRqlWd&#10;5OOdi3SdY9ft2e86dts9+31H1w5stnu2O6l93O87hs7RDx37/Y7gpQB0cB3DsKNr90QnwGXoXcmi&#10;tV1H27UMw56+39F1e/b7Hbs20u5nmIN7zG+9xPFLr3F472WObt1ldnAbW93Ah5qhHTjfnnP65ILu&#10;9Iz1JrA+7fmTm3vefPGI4+hEzlfSEfg4dpyOUSgcMQRUUi6C5EShsKrlleML7lw6Ti9B+VgytGbS&#10;s0iKnxQq6rRfCmolM+EUKvWKMGXtJMgPxNLAFTXufQ2pFmkCHZVCqUg0kzURIkPvsMGCitR2SXNr&#10;zvLgkOViyZPZQy5Oz9luerr+nPAk4JFMz12OOLxlUccLHmzu8/sPL2heOeJzXzrg1t1jXn3pT/i1&#10;3/5T3nrnCdYuUyPG5PxP1mEGKN4PuKFPVBoZTa3EkZVmcioJSngWs4YYPPvtln4rkvZaC5U8g5Tr&#10;VK7rz11/PXiZy5LRSpLW2U6VtT4F/UA0Gow4tYvliuV8STLKo11R07lUCRAxsUNXr00rBbbi4PCQ&#10;odbYRqE2YaTrlziErBmlsoJlWkP5ZwIxJgGREAI+DOQKyKBVUvsUeqmxllprBuew1nDz1k2ePHiP&#10;zdkz3NCzbGbSgLuy9F3HZrdHW00za2jqWmj/2zWPdjt2bsezy5bDhebWQcPJwlIbWFUWpyo0HhNE&#10;jlgrhQ5JnZaIVhFrct86VfZXCXql88IiNRLE3AQ4EEMCKLLo82SXAEPmKITUxkICZwqFFul/ZaQe&#10;Q56W0okQ6UNq4KulJi54oQAGI1kSZaREAaVxMRCGSBw62sHT9g4XIxGLR9H2A23XMwyexH+Rs2Q2&#10;Tw175STqB080NT84veBys+f1mzd59fiAWgkocyHQDgONtVgiRqXgYVkgYgSGMNBh6DvP+dmag9UR&#10;qERNI9JoQ/SRSmmaqmbXtpwPA2f7lu88POcvnqx5uG3ZuEAbNHMM1lQslyvsdrvFOcdiuWC1XAp1&#10;6hrlJ1OZclQrO8CifDPQpxRPnar8pxtTNpo0N7RIR/vtZlv6qsgBNHZtzinMqqpKrYw0XdqUrM2U&#10;SpTTpxmkzOcGYyzDMDCbzfADpWNzzvJIpNTRDalhYMosKCU9U0SWeHRkMgVDCvsrWbRqVLqKMZbO&#10;znm88v3n5pBKqfJe4AolKoQgAMgN4lyEFKEKOlFpypBiKsV83iBNH4PIB6fu9LkBnLW68HQVuVEl&#10;KZI0kMPVOTJPQAolJ2ls7wK2yepmEVsZqmpUI8tjnmlFLkcsk8BAHjPJ0kRqYzE+sKwNy0azWlS8&#10;dP8Od04O0DoUENvv21TvUvPczQWrheVss2G325XansVyIZssjJ1YM23FVBZt4dn5Mz54+IDPf+Ez&#10;/NTP/Fvs93v+h//uV/nGn/25FK3WFajE0rQKn1SqcsQrO+iZCjFSblRxKnLUhSkoyX+rkqEq3OJy&#10;OpRsQYxZPUTA65XocjkMKMA6FB65qLWpfDDmd6ZD6qNqOPJjSj24fqBejwx+yAFVUnSeIz2F1sCY&#10;UbpCPSjRpIlnyzUHwo8Fgyp7svmGlNCypPGWHLpexOllzEMZdQFtEVkDTFL46up9lGlIAMUktRmx&#10;D7EU2RJBBZGRrWrLnefu8donX+GNT73Gvft3mM0qQhjwrk/nW77vq45BsXEq852zspfK4UlZUyYV&#10;uZdouKKyFbNmznK5pElSjx/1mDr25FRROhjz81MalGRN1JWoee6Bc32cpp9f1sLktevvzZ2Yr68d&#10;WQIjUskUwfGzJ4Au0c+Mkaa3Rokya7vbcfp4y7Mnl7z3wSkPHpzx7HTL5fmW9XrH5WbPdtfRJ1W2&#10;fhhwTtQaQ4DYDfjdDufWuL4lRIdzLUPXiy8fIkQvg6EiQ3AMYUCFgMbS1Acs77/CwYuf5pXnP8Hh&#10;x16kvn2Xxeo2mgW1gX47sH7m2G8uWV/uuDx7xMXTH9BvnxH3F/iLnt/9xp4f/+KKOzd8KjMIqchb&#10;xqTUCyVnsdiY4BPYVgQ8d5pHfO74Lu9ertj5+Qja1dRR1YQsM54CXpI9SvsLOcu0MmXxiolSSFxN&#10;4HTUXLGJSqWi7Oxcx0wF1KWGIeazIohaqFcyvHVlqJtD7jxXs1iteDR/j4ePT1mf9wzdms3pB0gd&#10;mAF3wI0XDPZGxbvPDvmN71foNw547RMH/J35EZ/42HP8+u/8P/zu177FbgdK1wStSxAJJQ6ldy5x&#10;33Md4LhXMrNBp7qAuW1AwXa7pd3uGIZ+DDqmHnLTbO5HAZbrNaUxJMc3ipM3LaQeLT3X9kSqWdNa&#10;pJabisVMao1iDurACBSzPYFSb8fkOqf23WgtwbNmAb5De8tytWTuKtq2Z+gcqYkKQQeScSpAaAzM&#10;gijqjZnYiE/Zf80wZGAwOQ+SbxCcp5kvuPfSy7z3/e/hBp8USiPL5YrKVvhBmDydMdS2Qs9mHB8u&#10;CW7AbS95ul9z2nU8aQeO5oZVpXjhaMWqitQ2oryj0qBCJLqANVJ/pIL07rPGjFRGRr+71GQOQ6lN&#10;UY7kC6SMe6RkSAr4J5T9cSWophRaC/DQukIn4OBTrYcCPBoXIj4Knd+UviSyl6N3OB8YXCg1cyhw&#10;XhFTvUrb9+z2Ld3gJDBktMxd2hM+KrwLyfYbtnvPkOqa17uBx882PDq5wWu3bnBzXhOHnt45QnBU&#10;SlFbQ/RD6o9iETW0gKoV27bFBc3lphXAZASYDOk6pQmJJtQVj9Y73vr+Q35wuuGDdcsugqlqKQfY&#10;DfRDxMUOpQ32+PiYzWbD0A9chjWVtcznqig2jRtuXJiz2Yyc7gLFru+4uFyTe6ZkSta0L0llbTKW&#10;8jlt25YDCcbCr3xAHR4eFqdeKUXf92NNSQILufN5VuAQg+AIoQWSk1wJn99W1YSGJMXfc5+oQ8EX&#10;IKNQBD9AUuMZ/CBRgEEO22GQ69AOuu5qzUKmR2V6WKaLZYCU7yX/nkFDDAGDom7mUmMSVXI2s0Mn&#10;/6/rhtmsSQ3mWjabDRCoKlsyGwL08nylwy9xEDMPO3PtTarXqaxQ1kaQ4guwNDZnS2LpYD01vjJ3&#10;meanqWs7uXcLMdBUlnlVcefmijdefRkTHApHcHu8q2mWs2S45DB1EXa7HatGsZgb2nZ/RT46BGm2&#10;F1N6P/NolZKDfteJ4sS/9+//bf7tH/s3+PNvfY9/9ku/xcMHTzA1mEoMkzScHbNHMQQ5SHOgKB8c&#10;MWcLRiOWwW4+YDIALs58jjkpRrGExH1ONyLOXD6UklNSHE7GIv0MlGIUb0si4nF0BpT4lyFH/z8C&#10;nORr+yhHd5r9jCnjd+W17HAm51kCkUlaMYG1LFWuSf04otAuSIAtO67Xry0D6Oych/x9SpV+K1NJ&#10;zRCjOExQaGIQwctY6hhxMWJiHOdyvAVAwHiWD80P2buO4LyA336gMnD3uVu8/sZrvPnp17hz7xbz&#10;eU0g4MIgziWJKjRxsrOjkT9fKV0UW0Ce1yZlSFPRvhxmqU+G0sxmC+bzBXWTCp9VHpZx/K5/T15X&#10;GfgU919PAIlK0sJqjIeSorHTz5/O1YcyH/k/irQ+KZ80qr5NHOz0cpxcV1QClMRW6HRWCEUjRGj3&#10;PWfP1pw+Pufxo3O+/95T3n33KY/eO+PJgzWnT3dstj2tGxgUDEoom17J+sA7RMNGIqYBB71H+x7c&#10;jhCE3hn6SPQaQ7Z7DoXYmmAazOo+h7c+zu2XPs2tlz7JzZfvo2/dYbY4JARLP3h264F+t8NvHduz&#10;HZvNjt16zXZzzrB9TNg/wYc9cdgT/MD3z3seXTjJukdHMGmNZsWoXNCenZ1JxDobkKgUM/Z8cvWI&#10;P57d4539nEEJkQVty2cFLaAYJX3AVKHrkJzbZJPU+H1JDG5cZ8nK6SsvqLwAym95rZT9bxQxKQ3l&#10;pekI6AGUBW1nHNy4h6pmUM/Q9pTtxR7fbtk9ecipMoTKwGzJrbua2UnNg2fwa99ssZ+7zyuvzlgc&#10;LHj57jGfff4W/+if/CFvP93BfF6kg33KYAx9j/f99VWM0joFvxyz2YxZXYFWrNeXbC/XDF1XziZr&#10;bVH1mu6/6e/555QhkqmFGRAVWe3xMmTc46QWRSl8FNYJWuNjpK5qDhYrKmtLgCaSaELTvZpA6nU6&#10;WGa8apXFRUR6/HC25AXVcxl7nmhNVc9o1x27TStAMR18KjEsMjJKunTkxoeiJqiLbwNCZRs6WVQx&#10;OKnXSxLr1hp88Jiq4sWXP87Ts2dsNluhEEXJcs2qGmMsbddx0W7wwTOfN9w4PmJxa4FrD+jaHWeu&#10;5XzTUZvIaddyYjw3DxtWVWSmJAOgYsSGAROMnBchorOUr06k13SeBCRo4WPA1An4TebHeVdsZ5az&#10;R03lsMuiEFuqM1j2aJMoxVFqRDJtDG2lo3uU3kbaaJTryrnigpeeXiHZ75hBjcYzsNkPtH1qQqlN&#10;opBKrZb3QwmE5qA2SrPet2g02lYQImftwPn2GW8/2fLK7SM+dmNJQ8AGh4lQ9YamEoBpkcDa4AOu&#10;68EYtJ2zdz3n+33yexQDHmUNWxd4cHrB9y87/uL8kgfblnXniUpTN6kZfDrTfQgYJc0obQYDXdcL&#10;1yzG4jznYlLI1KuQ6E65qDjVYFSGetaIVKP37Pd7gAJSnHPUtqK2ltzUcBppG7M1pjy33+9ZrVbM&#10;53OGYWA+F6m9TCfK35ML9pWShoXiREsULgShW7kw4Lo+SUcGUKLtnHn2IJF1cVRFfjg34wt4BidN&#10;DkMYi+900CVinTMquah/esDXKUWZKXXXDZv3Ho/orue+M9PmejJWKnW67ei6NtUlfJh6Y8yoOlIA&#10;UXKWrREdfJB0pXS776X2J44StE3TUDemRAeUgiw6MHbWvupsykaXjEvmA6sUOVBA13Y0xzd46f4d&#10;/CCiB4ujhspKTxmjDGhpKmmNoU79Xg4WkeODBtnKYhuldkeoUVpr6U+To+oxstluOT484D/6T36a&#10;V157ma/+6m/zh1/7Bvt9S72oRMFcKYKWa5WCaj+JEI9AIoOHEpScRsvi5HS57nynAwdyJIUrACXP&#10;SebHipRhGkuV1NhiLDrpKET8IIVAYwi4mOQV0RCzGpQ4INf312gvrzqd08wHjJHP6XvLaxOArdBX&#10;iuZJqWTxoTLtJzs9eb2PQEUkz9P9GorEb2oAACAASURBVJOklNP4hIzXQjkogFHyk1h6sIivPbnP&#10;kKJ6kbQuKN87BWlVClhkifBI6qUweMLg0dpz9+4xb37mNT715qd47v4dmllFRKgMIUcuoYz7dMym&#10;4EH+LXLgObKb6TUFnJRpNtR1w2KxZD5fYKv6Q/Nw3Sm6rmoFuvCwxwjeaHPyQZzLdqNKUca8Nq8B&#10;kutrIF/pVeSnEsVxbJEWI2NGWMWyLq210mNCi7LL4By7dc/5+QWnzy558uiCBw/OePDeM95//xlP&#10;HlyyPh/YXA5sB0+fexwECGiCtqAhqEA0mqg9MQwpO+TA9/jeSwGoiiglPQCwGvxAUA4VB+l5QkCp&#10;GebwBQ7uv8qNl9/k+OXXWd6/Q318Qt0coJ1h03vOnjh05/CXHW6zY7vesFvv2V5c0u02uH5L8Fu0&#10;2qBNS2UjylpMM4MQuWhTTyw3SPAuUbLGDJuMYyCQ3EtyBkxKaeWsulGveflox+PhJt5WoOtEDZK/&#10;N6leIKJSNmRcKirtuysBmLJvkkOW9qRKTlgybHJtybhdXRVqzBwk4JWDGybkkJu8FnxEG8t8dcxd&#10;paiqGU+aJ1w8ucRtLrh8prica1z9PFovuH1Hs7xV8/Ax/OrXd3z5S8d84eM/RGUUX/7rlttHR/z8&#10;L/4Of/r2KYpK5jhAGMRJi8mxVmmB6lQoL0HDAWPmxCiKbGenSfkqZQRUWq/TfXA1gzkGWgvbINOf&#10;0vNFqlqNnTSkP84IBH0IJctplGR2Bg0xwNFixbxuio2E5MhO9mjJlqaaUsUImlQ6hxQaHRyNMdTe&#10;89nK8dMq8iAEfnfe8PT4Bn/2nYfs1nupkdVJoNoEgsq1J+M8am2KLdBKEbUmW5jgA8730hxUC5NG&#10;JTqgj5TAal1Zbt+9w8XpGZvLS2lSGaG3lmY+Y7aYs9ArnHNsNmuenV1wcnJMtTjAzJd0bYtVkYfv&#10;v8s77z3mzqrm+e3AyUxx2BjqSmEN1EpTa6gT/QhC6qMi6zv3oMnzHGMEJ8GOUfFytKM5GDcKU6S9&#10;kwBc9sGMlo7vaCWywd5L3YtCiuNDQBtf6uyMjgSX1CXTGebT97iQalYDuKjw0bMdOgYvtOE6lVIw&#10;BIbgGbxPdC8Bvl2qDdfK0A9efOVO5jkoy8UwcNkHHnUD729b7i4q7jQVx1XFXCliMAQXoBtYzhus&#10;qXFuIAQHVcV66Hn/Yk/EsN47zvqOR23HD55teHC547wNOKOpZhUYK0B2cKluW4LNKkhtdqUtduxF&#10;IgpHklUY6wuuH7i5KFsyDwPDoGhdwFhL0zQl8zLdyNOMSgYlMCqzTKlfQFEHy1mVEp1OjnhePCJx&#10;15UU4mw2K30OBNB4um6TFp70EolG6jDarktgKy9IXbIBon6lShGgNNvJTo6CypaOsPl+8v02Sbo4&#10;N38CpMdLuv58vuc6mnzvMem6932PxxfQFqOk1aqqBibFy+ngyr/n/+cMU742YwzRizIXiKqGUpLy&#10;a9u+zGUWFABSsya5pyxNnTM116kfRHEkVVAM3mGC4u69W/R9z6xuODk+pt1s6Pueb3/3be7dPOHk&#10;aMnxYSXFqBVSqG9Ehi9WDbYSCtBqXnH36IC5qdi6jZQap0i7RNwzDUoKY/e7Pa994mP8x3/vp/Ae&#10;fv7nfoG33npX1nCVlXRyyl2n7EOaRxizCJNImFIq0ZBGJy9yFSBmZ7zMzeSlNFAlspVrL8rz8qFy&#10;LVDUT6YPnfpdhHTQ+eRsex8IKmJBCv4nTu90/xWKw+Tf+dC8cuBen9vJT+CqetM0Ss54WMuaSJE8&#10;WUxl3Mb35GGWsY3e42Mo15fpcl7laOO1MU3V8fmzrkb908GRrlGp8fqstalxnUo1JDK2wzCw3+6J&#10;0XPr5hFvfuZVPv3p13j++eeoGwnS+DDSJPPBD5kCOP197G1SQAqaqJIyTHJAMziKSVDAWst8Nmex&#10;WFLXjWRvrwGSaYCjfA/ZCU1OZUa2KdOhri+mCZAo6+BDKy6/Ju+/AlySExTDVDB7AoDTnCkFptJU&#10;VZKI1eA87C8GPnj0hB+895R33j/lB++f8eCDDc+etGzPW7rTjnbb02pF5yN9alrpgkbjsQaMdBkl&#10;w/jgB0IvyoLS19lB7FHeIapYPnVLD5Il9w58B65PmgUrqhsvcuPlV7n1sTc5eOk1lndvUS8P0GbJ&#10;EA1tD+sN+L2jv9zj11viboc/27DfbtjtNgztTqL1NmBrqGYGgyUYOXd00JgIqm1ZtwPOWWZEfO8I&#10;RjqoS8e8rAMLpOL5nDkVUxRRKhBUYMYlrx6f8xf7F9jTQK1xKbWamZH54dP8aERFMflYaT1P5jKS&#10;Gmem+IoBQgoyKDUurg+trHEtqHR2iXKVKg6bJlEC0x6NIaK1Zbk8xloJ9mkUz8yabn9JePI+368q&#10;uuoe0c65c0sxu1fz3vuKX/uDM3wbePP5z3JUHfG5asZ/ceuIf/zVP+Rf/tF32fsKjcWFq0X0oMaM&#10;yCQ4enlxwXp9Sd9JZ/acYVIadCUysHnPTP2ZLGZSsieJ3lIyKWkSZCzCGDzIn8FoU8rPss8FbMwW&#10;K1bLgwlNTHyR0RaN/hQk9qaWBZObOmut5bzwotRUhcD9YcNPbR7w1y4f0G08r88bfr1b89Z2g3KR&#10;6LSsBRdRViHcKQXaEBkL5LP9KT+1LutBMkmDRPMzPVsL+o0u+Sghom3FyY0T3n/nXWLYsZjP2e72&#10;7PuOxXLJYrEQX3W+YHAd292Ow6NDrK2pZpqL0zPO1y03jm+x8R3fP9vzBMdBbTlY1DQGZtawqCyz&#10;2mCV+Bmq7AGdQJcukxJDJHS+nFljXxVVYjQCRHNdUApEFTU8ARQSPoooa1L9aGKgJIaETbUy+HBF&#10;6j+mNdo7V+qkXcjKeobeebbtHh8Ds7k0Uxx8wEXxF4YhgZQU9AtB5s6aSmredI2Lmtb7RDkFTEVE&#10;0/rIk0eX6BhZVpqTynJn1nB3uWRVWYz21HtPM7OoGGmjZ68UZ4Pmj7/7hNPdwLN2YOcD593ArnPS&#10;zF1pGm2YkRgF0/WLZOSIwtIw1mLXmw0Ay8WCuqnK4Seysl0xOrPZrGQDprULMUZqo4hKM/T9yK9L&#10;nVPz+3RKWZqYHJUwHn7je6SGoaoqhqFnv9+VtC2oUjSaaWCFLpWMhveezWZHVQ0cHBxijMY5qeGY&#10;1p00jUk66Z6+z4X9Sc53QtFQ6dpmdi5RrETr0JrS7LHvepHuraTDZqFyeV+oaNYmHfZkHIe+x8Ug&#10;XMu2x1g5vOLEgcydrnPhdq4JGsGCbBhjTMl25fub0umUMvhh5OKOfy+1NyIb5wqNTjr1DsWwZRni&#10;uq6LkEHOqkiaMmVhIqIfbwxt2zKzNYfLFb7rsUQOFiu0d8So6bo9201k/uJtDlaribHORl44krWu&#10;WNqGbr1haDsWq1WiDsgBLhQoQeHb9Ya/+bd+lJ/+mZ/kj77+p/zyL/8mF9udjL1NvSQI6eAW4+qD&#10;HwUNrmWl8jzIdaWMVjp4Chc7jfeUAlf+LkrmIxe15/B/CZQmqzfS+eS/k37D5W9jKvT0ub6D5LdH&#10;iajmbu9SQH6VH/1R15YpXHEaDCfFRGM2xJRxLqAtPUW8Wj9z5b7JxnxC70oGPTvvmT4IKjXJS9S3&#10;JJJRgvTJiSKq8b6JxbnKc1U44iQllViuvlyTtZaqriTA5IZyKHWtZCeXB0s+9elX+KEvfIrnX3iO&#10;WW2T9r8jq0miMjgYs0PZWYBsM3ShDuRTShtDzoKpBHN9ikIaY1k0Ak6ksaspayEfVB8FUAqlII2l&#10;RPVylC9/9V/iSPpQMicaUazJtW95fnIdVs4iyrrN9zXy0WNawVYpKm1QjdhvhabtBx4+2fD+e+d8&#10;5+2nfOftpzx454JnD9ZcPt3S7QNtUHRKMVQVXhtinMHcEqx8k1agQsQGL6F7JcDcBCA4/DAQ+k6A&#10;h46QgUrw6OAJJhBw6H4gtmsUXjIWes7s5ie5+doXOfn4Z7jx4ssc3Fmh6gVd39A5zbqNqD7gWinI&#10;H7YDu8st7ukl8WKN71vCfs+AAyv1jIvFAfNlxXxuULpjvzc4X0n0NDhUaPB4Tjc9fQ+xjqA1WR5F&#10;qwRIIoy53RyRlZSG0lE47SFih547zRMOFgMPBkXUWTZ1BBp5u4ndubau8nvyf5J/ZnTKlKg8B5LP&#10;zkqD+e0xTgBqvEr9k31n8F4VARxUjjGkfY5QRY22LOaHNHckyxb0ezx9toHtGvfofd5dzVDLhtnc&#10;cOMEwsuWR28f88//1RO6LvDFT36Go/o2H6//jP/sZ+fcOprzld/4BmfbNtnApGiZhSJSTwq530j0&#10;gX7oUj1aLJtIKYW2IqyRg1HT4GngWvAm3X6meE2b5IpzP2njkNa3Vgoyi0qPr6kAGKi15cbxMbNU&#10;l6ZUzrLoq8pdMVGfEbprnPgsSgt8VxFMFCneGS1/4/QDfvjtt6j8UyoPb2jF/qHmXTWnZcV7qqYL&#10;FdGDCdLC0QcFxkgD0nS9OWMXJsGLPFakxonO9Yl6b2Wcc/A6Zd36rqPSmhdefpHNdst2s6UyFjdI&#10;HbN3QWrUtKayFTHCfrdPY6A5vbzg8OQmd567S9uuGdYXPHnymKeXGxZWM68Ms8qynFfMKqgtNClL&#10;VFlDpXUxmzHZvmHwKGMJXqhrTOZfmAsxNfyVsVBRaJFBKVRl8E4UzVQS+zAp8iZJAI+2IibgAomp&#10;A1lhUCeqZu8d7dDjfUTbFMgjMvgW1w0EDbau6UOkMophkDMronA+JIXXZO21QhmV/LxIFzRt8Lgo&#10;QEjWtSH4gT4Eut5hTEXlNN89u0QrmFfnLI3FGsn6Vam201hFYADTcLkf2O49jpzdWVIzgJL7tSnD&#10;qoyiSrTxLPEsa2Yovr3VtfC+Npsdcy/dz9tWwEmW7c3Oaq63GA1S6viautf6iBT29NJNHiuKBMSI&#10;8l6KlKe8PTU6wkqp5BBLXcYwkChbPimLaYpUcaJr9H2fXpse4DAMHc+ePcFay/HxMQDeQ9vuS31N&#10;VVlEonVgvd7QdW0xDiGSGhQpgk6OngtUdZ2aGAldLITUldq5K83gFIpK11QGvB9oN1txIJWiqmuh&#10;66S+NM55qsomB3bcAFN6GAhvMQSS9LBjPp9jbV3ECpQyXF6eJ9Al9SMxGS4zoY9lJ6ht94WWlYuO&#10;BYxUV3ybnBnK2aHsfGqtqKrmihxj/uzc+KrSBktgbi0v3LvD0O24ebDkxXs3uHVjJqAQ8DEUh1yr&#10;gEsqS7XWrBYzKq2wyhTgCBC9jPm+HbAa/v5//vf4/Off5H//h7/MH339z1DW0FQ20axyIXwYox0T&#10;B/s6/UnpDA5iOdB8lLCkBkJy5DIYl+1fhFqSo5jWa071xzFSBqMDAKp0Rr7+KJGofK3lcBPHkgRK&#10;QpCIlDQIFEdZDv9QgK2AP1+AloqaSYuGCWBJMZ/JPKfSWQg5cjfagOtj+FF0pHF8VTFGOSI1xLH4&#10;P1PGkvuDjsl5m6zHeG2+roCl7NnHJGqUDvDc8DX6KHUL3su+M5qTk2Nee/1zvPmZT3L/+Vs0tRhM&#10;yZ7GAkzKuuEafUqpMh5KmbTXooCSiXKWmqxfAVbS3X6xXDKf5bqTq8BvzMpMFkPKeyilEl0HcRYQ&#10;atAV3s5fAibzGMUElnJ2UEnosLxHwMr4eTGCjtKBuq5sEuiQ5oXRw2Y98N67a956/5xvf+8R3/7O&#10;Y37wnUvW73T064E2evqZxRuDtyv83BAMRQ3KpIARKcupEriPBHRyCDs/SBYk9MSQdGtsRFcGqxQq&#10;KHw/AB4dBsJ+C/ECokFzzOy5V1i88jnuvfo5bj7/cWbHKzAzVLB0ncLvYBiiyHW2PW67p7vY0l6u&#10;Gc437DdbwtBR64BuKqrDmnoxY7FY0DQNs+Wc+bJmNrO07TmPH/fEPqJwGKcZAmzDnLcfRzZbuNko&#10;UW8iQ9qU4WSyptMMBQAt8qlWRRSiMLnqNhzQFlBSLEkUoBKSKraaIN8i7JfiECG9nvrBJiEVmBlQ&#10;HoYEYJRO1iBKZmZqSj+UZWcEMdLgOGUYlCrUaRVTdiUKLdI2S27evkck4HnA47hF7zf0Hzzi3dWC&#10;G/ND6kazOFb0Nyqetbf43W8+wLeP+JFPP8/dT8wx1vAf/rsNd09u8r/+03/BOx+sUbohagTgWSvS&#10;4+SaAEozQpINHe2LNO40pkqqo2LLfQgEncdMXZEunzI9MssjP18GJY2XjyH1LpJxUFoCvhGFMkKV&#10;XhwecXJ4xGI+o9Km+BL5GkvBejIUZbcr0jgGtBfKaa2DKLGGgU9fnvJTT86Yt1sSQRYT4I6DH8YQ&#10;lOdPqoHvRMe5N+A1M11Ll/kqSNM/7yUImAM26YzzcbRTKKF5eT8wuBZd2QKcpSO72OrKpuC2gsXh&#10;Ck/g8tk5tanwQ4CgWSznhBjoB4exOgEXS4ie6B0HJzfRdoaxDr0SoLc+fcKm39MOjrn1dD5SGxFw&#10;sNpjlTj3VaLbx5zNB2KQXnyatGYBm84pz0inM1Yom7krfSAS+0HAqopYbJIU92ntS8uNWlWokBoa&#10;EpPghWyVmKJ1zgvpk2hwbaqXUZr90GOQM0dT4bC0vTTQDMqkujQFyiY1WtIajbjBM/jItnP0IeJS&#10;cFLHmBiJEhjXdZX62lXMzYoQA12I9GjCINdX+Yi1CoYBrRRNDQ6LrjS10ijkTJ3NGtk/iQbpnMYl&#10;EQApd1MiMJOp0ch6sPu2Y7lYSErdDXh/1bGYFq9ngJKVrnJRmB9k8lBSIJ+L4/s4qk8RI7WtMFYV&#10;yVDDqPaQD1PnPPu9KDk1TVOirtPC8N1uV4xh/ttsBDKQytHwruvQWpefORPQtiNHejZrqOsqOScB&#10;tKTpjdJ4JRKKruvph4H9bp+yGxIBynQGaxXb/R7v14AawcxMmktGpVMXa+EDVpPC+ny9GahNi+8h&#10;pxPDFWcjq57l8XBOFn+mZOU0mlHSQTQb3jH7FEojSK1tyQjIGhDHezabXYkGZcBaVVUCbKkXTl1T&#10;VxVx8PR9x3I+43B5yMFszrK2uH3L8dEBq3qF220gdCwXx8yaOhV1eUxlkwSrTpF3ETuYz+d03R7n&#10;PXXasCqNz7MnZ7zw8j3+wT/4+/Rdx3/zX//3PHzwlOVqQdDjWIUQy+bLz06d6lzPgspUlpicZlXG&#10;rDjESMQjKkoUraQrCwhJ1LJJdqbQqYp1pgCTnBW8EjGP8UPXKi4M6bvEUGZKZm7qJBlKPzkIdSlE&#10;zBF3lTk5k2sfKQwfXWCvkIJ5NMToSlR0TK9cdVLyI6aoZEyA3vuY6GoTwBYjhkRHmVxTlg3OtkHl&#10;NIEq3zgN2qYvFOOulcYDVV3RNDV91zO0Ihwxa2peePk5Xn/9Fd544xXuPHcTa1QBMEpled5kl4jj&#10;GF+7x+k4GZ3rQZKiihobuxZMitjU1WpF08yuUF2n2bkCTsrYjmtgXAkq/a+MhoDNCZD58GMCeGNS&#10;aBo/dvKQ9Zob3FXWYo2RqBeKdu85fdzx4MFj/uKth/z5t0/53vcvePRgx/pJT9zXDApcZXDNIeFG&#10;ADzRILUhPqBUQAcvRe7RJ3qNFE7o3gkVMDii64R+6ltiHIjGi0NuJHJpQkBHT+z20O6Ifk9kTwDq&#10;eJvqpS9w9MYXuP/KFzh67j4sa7yq8J3hckupcfOdYxgc3balu9zi1jv85Y64bkXlRg+YCuarFYsD&#10;S7OoqZqGZtaIA1nXqfdGJOIIrUJHjQpaIt/KgKlZVPDg1PHeU3j+uKdGBEOE6pCzVGIDFBRJ81yv&#10;KIIaAWUhGFj6gRt6jekDGBEeyVOMErpWiYGE8YciBVfS3OefFlBDx+O3v8WqCRyePI+bnYizrgJd&#10;H8BYTHaOmcR8JvszRmlXUGyaGi9KKYMuKZ8EenxEW0PdrLhz63nJ6KiHnJ/16Mtz2vc+4D1TsaoX&#10;vFhLFHa/qnni7/G733oHuvf4oS/c49bH/3VU/CZ/58s3uHvrgP/2H36FP//eE4gLSLU8yoyBnogI&#10;6RQbM9kDOrVYMLmhcApSSJJD0JxLzAmZFskIZ9ljlYJjhFiCHnK/ObMi2cmxl00ZQilGBm7fvc0q&#10;yY+rMArFZJbF9JzIgTAZO1HFi1Ghokch3eFj9Nxuz/jZp+fcfPoY2JQ73gIPgA0Dd+KeH+lXLE3k&#10;j+PANmjoAqq24DX9dkBZcE5LpkDr1ARxGieJBaT6EHBdR1MvMJU0qvZefBZtDM6PTcPbtuXk5gmV&#10;Njz6wQOMrVFKs1MKU+lCl+176UW3WCw4PrqJ957Liwu0VtSm5uDWbZbHx/SbS3bPnrJbr2nXOyqj&#10;aCpDndQDrSYpfaUgehzXqimKpUnkKQNONfZN0T6zBoRxEZJ6WKYtBSeslxA9IUj91YBis3PFJyXt&#10;E5Oocm5w4lNXFSpqKZpXht5LKcZscUDvHMSIVw19N7BtO6IyQjFLYym+el/mI2otmaEIWldUTY1y&#10;Ts4Y71Cph4rSGofce20rjGnwwdO5QfoFaU3oBpSSsZN6/kBlGwbXEWJiTClPu9+zYH4l8C41aaCN&#10;NPvUSjI/Wukr/pDd7bb0bctqvmA+qwsYmNZZQE5PJbRtDE3TlCaO2/VW0F5Su6kqQV8zo+n3Ld3Q&#10;S+NHbcrNEKVYNRe+t22LUio1jpSIWlZ8sbZiuWwASt1LLp6/HinMlCWgKI3lwvblclmyFPl90jm6&#10;Kk56IKKMprGWuqpFRi0C3jP0A26QaMG+bTFaUzcN1lg2mw2bzbY4/vna231L2+5TYb48531y0hQF&#10;kORxzxmiHJXJr2dRgByBHrvAy1jNZnWK9spnZSU05xxBhVKrkoHeMAwlK5UzZnk8S4YFyvtyPVBW&#10;7spUqQywhn0rNJIQ2bZ72vWOgxdf4s7xbdbxnG//xbf5oddf5uRwwbyq2Ky3LJezMfrUD+ik8OCd&#10;9OEhBGmA6eV7fJAupwDvv/uYn/jbP8p/+V/9p3z1V36T/+V/+kcyxwfzBCoo4LUYy7yWo3BAQwox&#10;ap2pwglElEP2w2pUgREYcw3M5HR7PmkkM5QdXSZOPeXvSkYyK2VNT/t4VdL1Q05nemsOCog8cC6+&#10;TUDEZwclcWjLfrn6edN9NM2WTh/lNhmBlsKM/O50+E4zHDGmju+RUnAeAKOks3OmHfnp98Wrn6Un&#10;Y5q/Px8YVwdDIs5EaWJXzRoWiwXtZsdus+HgcMnLr3ycz3zuNV559UWODw9QKVPqg097dyzq0DEm&#10;rksq6r9yCKsPjZ9R4kRqLCGBG6bzjwD/1eqAqvr/KHuzWE3SNL/r9y4R8W1nz6zMrMystbuquqbK&#10;vU337PgCzSAPjIWQJcuSzWDA4goMEhcgLkaMhBB3CJBvuDI2F2DPGIMXMUbdbRo0jGHA7Zmeme6e&#10;6u5as3I5J8/yLRHxblw87xsRJzs99nylrDx5zvnii+Vdnv/z/P//Z4YxJTkzgrGyFjz7Svk5j/d1&#10;fB7l2oe7M2yw8u9RA1VOdpLpVmUs6uH4hXJbWdm0u13i7EnLR5+e8/0fnvLe98/44P1zPvzBJWcf&#10;d7jTSMIQVjPi0SHm0KCXgaRTppp6onJEHdCYPLcD2nsBKDpIRUVFsTtNHgio0KI2W1LvSTqRaog2&#10;knROcnmHci2p3eDdhpR2KDSWW+zd/ymO3voSh29+keXdE+YzS/SGzmvCNtH3iehkH2m7HrdzuPWO&#10;/nJLv94Reo8mUFXQHFRYbTiYr6jnNfPFHDuvMFajDDkBFenaDo1UOkiO7XqH86B0hbIVVUrUaOYV&#10;WHPB1fYKZapsaFKC01w5TBOtYfn+ZI4oTK5+Rqr6ijvzK5abxIWW4DQVBDKZN6okGfK3YzFrymMp&#10;6lyBjGIHenx4k4sn32N2cExTGVCJdtOy7lr2jo4HpFPwRwEbgq1lzlhlhgSbWG/LZ48UybwmZDZf&#10;jNL/SNdzbp7cERCaHvLwwlGdPuKhbYizl5jXhuMjhT5UEGY8bO/x9e9+jxR+yJfevs/t13+Ci4ff&#10;4SfmmtV+xX/9136d//f3PoG0j8rW/kkHSIrofTZOGOdNSglrZW/U1vxIMlUjovyQ193i8JScw6cM&#10;flIaKvLDBFSZTlYSDCmfixJKqCRmJPlY1Q1v/djn2Ns/xOc+LRrR8KFLT6Xr+kmUIsXSfFbWQaUg&#10;+YjBEVRi0W/55dNTPv/+A1R6NCwMT4HfB/4QOCWxZk1gx/1QUWH5BINLmp2HywTezsUNMUVIkVRb&#10;fEnUTSy1daZRaaUgSLZ+kn/JWkGphgw65aZmt92xmC+4c+8en374CRdPTlkc7LHYX47H1NIr7uLi&#10;kr29PYpxT99FnEnMZhXWVsxPbnJ4fEK33dBtNpL4dD3O9eADFqF/FSmgjNe8o/iIUmLIpJRoQQY6&#10;r9ZSdQ9SyXK5yXZSKQPbiZlI12KrGdZYWp8GalxwiZgmc6PMX4w8ml4qOx6EkqhkjYghEaKs29ut&#10;owuBmIQhNJi7BGlYrnQew7lJeFKJSuucbFA5sZdyL5bcRHwCvMVoqZVr1WaoJBITlZWKWtRglMYF&#10;0ZJAZLvdkZI03hYzLgMU/Xeiaqwk8bOLQPBe9F85ke9DwM5mc7xzrK8uubwIg73varUaBOhwvROz&#10;uEx1Y3CtLYv5nN5LYFyE8kFpzKxhf7lAJXA7oRjVRnQaqRk3+3J8+VuC8dJfJMZI226p64aUZFCv&#10;ViuAwZq4TFLJvHfXQFYJ5tfr9eC0Vb4/1daI44F0y227nnbXSTMa53CtFzFaJS5WfdeTclZWawPR&#10;ZI/vXMnJnG5jx87tU7pUKfmVRWaqGamqisViMYCCAnoKyCj/NmasbNW1BWThstaCgqdnT7m6usrl&#10;ajNUlKb2x7vdjpTSoJ8pAHUU7Rv29/fxufdA0a8YY5g1Dct5w95yQaMlyzqra45vHvPk6TlPHjyk&#10;Pzngqz/+Dr/zT75FULC3v8fMGiqrcL2jbqRjqtHFcczLQHeOyni6vsMYy6xWYBRdDOwuN/zKr/5l&#10;vvoT7/Krv/Jf8du/9Tuc3DxCbLnetgAAIABJREFUWY0LHqV0ttqcBNlDNp6M2AMxBRGrwmB9q4w0&#10;BSxVhjL+hgxVLFnqnOlXo92wUcVCNf+OFgHp6PYyiuIKZSJjkeE5DhuO7GDXgMwQtEyrN1oz7Vqv&#10;YpKeBwPnO12r1MmtGAHJ8yhGUzpV+d70JTSFhFWjxiTGJLS6vCgnL8XwQmQpldZybWECyIbDK5WP&#10;N4rt1eQzx8+/DqLKOFWIEN00lpmpmFUN/bbj6HDFT/70F3jzrde5c+8F6rkVmmYMkgHL995oPWat&#10;c1a70PKkjcRYnZo2xpxWWRKakM/aZBvzGALMGpbLBbNmRl01aKYWxQzP8hrfPRYu8XVAlHIgO3gV&#10;JeTaVUHBY6B1Db9QNmC5PqMsyipsZWisNEbtXeDpRcunD875wQfn/OH3T3nvvVN++OElT896+p0m&#10;xRqlZuDnUB/Cy5lm6EIGahZvc3Y6RkTI7iWrHCQBEVUEHcSNCw++A9+hQwu9Q/eQbCRWCGXTQjQR&#10;5Vp030O3I3QXwAat95hVrzB/8S0Wb3yeo9f/BIsXbmBmGhXl0JsOnEOa9vlIt2vZXbV065bdpqfb&#10;7MCJrsXMDc3Bitnc0lhFbRSz2tI0htrmZxTFeafrFMlueW2/4607HXcPPbVJtC5yerHjg0fw+NLg&#10;nAjiVwu4v6/4/O0TfvJ2w+HyYmjaCAzNTcs8Hx9gRgBJNGqSnxfaplUtnzl4yO3Nlsdun3kReI/v&#10;zBUeKMn8IREwUAWzbC7JOtYnxfzmHeobx4S+xwWIVcInQ90sR1CSBfgFEE2wMUqJVkGT3cZy0Pe8&#10;MamMZJ9TlEpR1JY0W7F38w7HARynrC8CFxenPHx8wB82x7y9gjs3oPcK75b4R6/w/Y9+B7u74vW3&#10;XuHV1z7HxaeWtz385//hC/yVv/63+V//j9+hjxLsh5ggQIh9Xoz1uEYpjbHVNcvh6WuAHVGoyikm&#10;etcTvM+rXbnzY0CeSlUlvztNXLqEDJ8ZD86xPDjkpTc/y2q1Gq3hUzaLGNbxfP9yM8Ji5oMVJKqD&#10;QhHRUao/NiXq7px/9/KSn//eByg+GK7lEvg28F3gAqjx3MKwRmhxC+AGcOo3PPYGpy3tUuNVTUST&#10;khOjiqjy+lRMQ8p4kz3LR0fvO2bNaARUEqB1XQ9xm9YaMzP0Xc9sNef+6y/z4IOP2G3XVLPcdiJM&#10;hPspcXZ2NjBwvOupa0uMM1J0mBSkIe5sj3q+xwGSwXd9Twye6Ht81+JDyNrPiNFWqjtRNG6JXC3X&#10;Zojvkng6ix2/kp4yMfOoQ95LC8BUpiJpS1v6hsREcFkrpYvbo4KcgIjJo7TJiUq5k1Ul8UjTNBKL&#10;VFmYHxMJ6bNnMiWwNC2VJG92DItizF7VkpiPKdJ7qbJUxuaKX27sjQAhpRJeebG+7sH5OLRE0Bp8&#10;jMPzqJSmbft8fzSLxZLttiUlaZQrGGIE0V3XkVYLQpSYU1k9xAa9c2gLdrFYEL2n3WzQqhoWx9JZ&#10;XahDwvctyKoEMs45nHcYZQk+stpfDRqGEONAn5C0cqB3bliAN9stMUbquh6CjdLYULqipyFom7pj&#10;OCdBcgmUjTHM5/NhoJZgoQCRAmKmG3/XddeyxiWAK4g+ryiCKDO1x1jJCpF7stiqQlUVWiu8c3S7&#10;FtgM96brOkiJqjbY2gzGA6KzEW2JdFH3QyBcQMlYohubQpUq1rTiUShh4v5lsrg+DnZu3nvRvxCw&#10;1g6gpDzDElyVLH7btkOjzlK9Ka5fEmSn3B1bC2DSiu1my6KqOL59jFGadrdjd37BgTUsXzhBJ8fp&#10;4wf83M/9BO9//z02my0nL95mMW/QFlzvZHwZm7NaEVPJJHU+sm07Ugx4D5cXa1564zV+5Vf/fU5P&#10;z/nzf+4v0257btw8AVOog9ez7iVQzwNIMl+lwqHV8DV5oS+vAjSngvqyt8Z8LKUUKtMAQggMdKRS&#10;EEgQMjCdvp6/7fHMZ+UgPpsTMAEiKU01Ekhwz/hvoRnkvKyauLxN5lKZL9N/P58eNL7GLK5CJ1mg&#10;fSj9iSCqURBOSRCUygMF/IwB9EBziiNNgTRm/gfh8CS7WaLsZ4GVXLdkPzWWxWLFzZMDXv3sPd76&#10;sdc5eOFI3JFCIPRdvjcSWwnAzG47GaQIxivjfUwXl7h/qkuZlrDzkwTJp2O0ZrmYU61WQ28Wqwqd&#10;oNwDfe06ytfj883/y5GhVlPnr+y6NL5xyMiXe6gUwivWQkG12hCiousj66uOBw8u+PCjNd//wRnf&#10;++CU7390zsOHjnSp0dFCZUnNCmUtal824xSRtuBIJ+fkA3g3ZqKjuD+mJBWUonlIJNBCAYipA9ei&#10;ujWq64SboiBVmrQAHSDiSGmH2TnsboePG7Q2aLOgXrzN8tbbHL71Beb33yAdHzKrLSYim2mfcD5S&#10;ynjqqqfb7thtW/y2x3eeFCKV1cyXC2xtqWaWalZhaoO2CqXFElMbTVTQp4BJAr6WqufL93q++sol&#10;n7v9hBfmZ8xTBJWbv2pDHxsuOsOuk94Hyxkc1S2VEm1N5wIqxmG+DImITA9SxGvjIKoCCpJ00EZh&#10;Y+LYfMo7B+/zg7O3aZOlUUVlcG1JyhOZ6w5CatSxJCWPQQO7oFCxwbvMkDCaet4Mb0yTP4q8fCbJ&#10;Rk8wfDaSGIYnKQkbcrosyiyQ6kvMBQetDbZacXjjDh0KXa1RTx2njz7lu/Oa1WyPVQV7S9g7Uezc&#10;iqdPX+XjJ99n94//gMvz29y9e4uz3SmqD/wHv/znWS7+Dn/3G7/JunWQarEWlhufqawCMCT5OtKP&#10;n32lGLI4Pht/BEdMAbQ0gFWKgRZe5mTpDC9Yc1IKHbh4Gnxk7/iYl1//DFXTDFRdq6QZdjFJKWWs&#10;Ym2utFSjC7WMBD5FQgRDQpmIudrw71w+4V/+zodI3USe3Q74CAEn+8Bt4IBjNix4jz43EIZjKhoS&#10;MxRNVHzS9VxV0OWkmIkSaCdV9Eqyppa2Ey5I+sb3PaEOaDsmiIMLKKOGBtExBKKP6Jy119Zw66W7&#10;nD56zPbqCqWEygtTM6GcVMxreNt2hOCpa4OPga59ypUx1NpKCwot5jlaK5p6hl3UmBjzUivSg+gc&#10;Q58hrQc3yBgj1khSKyZpCVDGepUrXiWpX+cEsfMe7x0mV6q998RqNMhB5QbbIdF7L6wRNWpStdE5&#10;XtTSwDFlw5ko5ypif00KoqmMjH0HS3LQWoO29fgswth8XFwUvdhOK4W2lST9jKbtW+q9fWpbsb24&#10;pO8FVFhjiqs2KEU1q6mNYbvbsdltWS1XeU2JOO+wmEEcr7Uk613vaeYVrvNobcWUCrFtru0Mu766&#10;ytNDSYA+WTnGBVMC6FkO0HvnRERsDLPcb2B9ueZqczXY7foQ0NYQnCdpEeF45/DOEZIIuxWK3W53&#10;rU/K2O9DU9elAaMMPrHD1TRNfS3AKlUK8sRo23YQ1INUXkqFqAT3hTI2UKIyOrWVJSTpTFrlio/W&#10;Gl1D76SnSRHuyzl1pNwbZbQbVFhbDZWO4CLb0GOMH6oV1mqapmG5XA70q5GLLgNwcNvKoKS8t3x+&#10;AXUpgfcR7/tMn6uoqprgE7t2R8iUtimgmwan5TOkxC22yKXSUj67rmqU0WirRCRaN2zXG4L3nJ+f&#10;027W3Dw+4fjoiHltee3+TV44OaRzLakP+L7l9u0X2Jw9QWstDT+VNGWsjUXE3lmUmHmJISiePDyj&#10;3eyI2vKLv/Qn+Tf+0i/zP/2tv89f+6t/mxs3b7A62RM6gc/Z2fySUqos1jqNupKoSrA3UqRkkdPD&#10;Qj9uqGpwy/oRoJEbTxY6hh42kFwlUOKyo5NYBqImgefkWAMdoGxcWXc9VvhKPWIKoCZZ9WcqK7IY&#10;iZuZGrKCY0VoOP/nVFCuXd/keNeuPSaSln01ZjOHgdaQA3Wt1JBNyke7duxycumZtWY46el5TKhP&#10;wzmrYlfI8PtFjF7VlrsvvcgXP/9jvP7aXQ6OlygNffCy6SmYWncapXLVJIOQIaAgUyq0uHNRlB6g&#10;EY/5aWVKIkE1ZLyMsdTNjPl8Tm0r1GxsHhlDlErK8H49XPb4HOQ4iTTQceRGjbezAKNrAaCSLOYI&#10;ogwxKto+cHnpePx4zaOPdvzwBxd89OCSjx5d8eDJhvOrQNwBzQzsEmUr7HEajhMispb7gDINCYOK&#10;Dlwv8yyKiJQYEduqAEp6DBO9VE2i7BuEHvoNyu8gdCQC0SpoDCZFVOwAh+vXsL1CxZ5YVdjZTQ5m&#10;79Lcfpv5S28ze/FV7OEB1QxqEMpFJ2PRxUS/c/Q76V2lto7Y9oRO+mXomWK2qjB1TVNJZlZbg61G&#10;uoPS0j+jDz1ORWyCOiaMgZePNvzCZ57y03c+4WR+Tow9sYOuFK9UQuuEQXHTKPQyDWAgdYk+CuhJ&#10;IWJKZr3M5VytjdlQQ6kpEE4DKE0IytbKUqsdX9r7Ho/8Ed+8uIvLmqY0jKRx+DD5Wk3+oWRwkyRW&#10;FmvzpDDzhRwrSG+LMtwjAxtSjmWyOVWcHLfQZ3LFpeBrVahlGTDF/LskhKKaJHgzpqKeLTk8PpHY&#10;O264vLyiP3vKB/MFx42huoe4JB1VnLY3WWxaVtuHfPDdJ3z8wTmz1T5KLViFxL/1Z+5zsnfCr/9v&#10;/4AHT3YkoXOIwQ8jJVbE9ebaTdLZRarEDj4GkhOmRaKX9SP44Y4P629+VoW2ex0xkn8q+pXV0Q3u&#10;vPIythENhkURsn25D0H6jSi5cWKrTZZxlTEDKTo0kdp7FiFy2zte0J6fffIx/+oPfnt8MIx1nbso&#10;9rCckVgTeMQZ3+WMH2LZUJPQVEREAm44UpbU1ESk/amuGtSQUJOVCzXS95IeEzFd39KEHlvVhCR6&#10;WwEBeTBN4jqlxBCk73oqY7l1944AlfWG+XIhjo2TWDABwTuhjBOl6bb3KAIGRVKBXjm27U400Vmm&#10;YI0Rm/jsMCtJx1INyhbEuSoYsx5IG4U2KjuqycBPpTKS90WtNT76wchIKYWpbE6+yjw2RgvNyVjI&#10;epJAEjOAKEkpsc2XKk9tLLu2lXYSiKFR9NInKiJJj1SSG9M9VYvDbknSKyCkMLJseje47qYYidmp&#10;t+08nojpOpzz7Hon59i3LGYNlbFs+x2zWc3F5ZqD5RIfEpfbLVlbj/Ne9KBG0+hRUiDsGUdV6+ux&#10;RhrdQO12u8VqTWOrXNoZsx3iMGGwdZ0XqYSpahpj8D5gtNxc0KiFGSoIRWcSdoHdrgWFNONpZlhr&#10;6b3LE02mSV0viJMsdqmwlECtz2WiIrIKwWcnqRwUaUF7JVvcNA1N0wxB9lRwP+0EPwRiMrzY9R0p&#10;u3wpRA+AtlR1w6yqqSrD4D+UgVaMifliQV2FjLBLl9lAyQUPlLlMmYoxYSuyS049AKEy2UaqhxpB&#10;0uRPmcAFmElFpcpUL5OrTS1KCwe+BGTlvAsgnA6KQkUrfVHK7xSXMW0U1ojrTtfu6LYblk3N8dEh&#10;i6bBasW8qYldi0sVDx+e0e+2LBc13W7D6dkjDvb3SM7x0Scfc3S4x2zWYCBzhGXgDVbNwHrX8+np&#10;U1bHC/7CX/wLvP7GZ/nP/tP/km9/63vcfvEmJjcYVUomqixM+XkOVJkkGytIWXYiQC5uGkUwWlwn&#10;ZDGa7vDTtGAeoxlAlMx2QgLqULqQq9JGOgOOPG7iUOMvFYeiKYljU8O8SJSQuHxsKhWJSUO1KU86&#10;xlKCLsBkNKYoi/iz2fpnvzcuEpPKTflZFGJbSko2FkaRJpP7VRbAITzKz+H6ovk816kJgHtmvJYK&#10;h1JqAITk5xxTpLKG2y/e4sd/8ou8+fZnOTxcYFLAeQ9OAn2jjVhlqhJoqSx2z/fMaJLOJgkaUCb3&#10;TBL9kinl+Mm6UcYYKOEKa0NTNczmc5rFHKNyE1Uzgiml9eC4N7nU4ZkNmS2FuGvlT9BKoZLJLkta&#10;hLvKZEtsTUgeHxLdTrG56jg7XfPw4ZaPHmz58MEVH39yxZPHLeuLhHOGZMVpy1RH6DnolRanHifC&#10;XxPAu4RPAUIBuCKolPHhUbFH+ShN+1DytZUNO6geb3vwHardQN9C6ImxBeXzbYsknUSL4tao7Qbd&#10;OqFd1Qa7uk81fxn7ytssXnqXk5N7pOUSXwso0QlSn2hLQ7Xe43oRkIZdR+x6sYPXGlvDfDnH1hW6&#10;0dSVXEsy2SZaa5JShDw2dc5IG20xWjGLiuW8590XL/nTn/2YN5efYsKGrRONglLCs5bGpHHoO+AK&#10;vC2VJKUxMZKl2wRKwJ6GeSdJKnFyVEooHDrveRot5gNaoXyiJ1BZxQvuE35m/zs82B7wnX6fWkHQ&#10;IwgorRum1Q8ZaOXc8jjL34sZVJGgVgzuYOOcnyyR06k8+YVhbIvZ3fCz3M5IzilrY8p7FVmjkiBW&#10;oJRhtthjn8AuRPZ8x/nVJU8vGk4XNzk40BwcQFPD5rDmYXeT+W6D2j4gpMDNWxX7hyuedrDTDX/m&#10;X/nXee3eXf7bv/FrfOf9B+hkSdrInq2tgBatZD1QEnAX2lco7oDOSVXWe2JyspvEoqdSkzxUXq+L&#10;9dq1Ox+H9V4py/zwmON799B1TYhCs0lEKq0H/ZoiYKLGJRE6GwzJR2rfciP23AmOe77lRujYd54X&#10;YsdL7Sl3Eugffn94RGnwo5SzuSLxCY5PgXPgEfA+igdYHDaDrIATw20MK7yLVM1CqD99wJoRiMhc&#10;UGByxJT3KaUTKSTRsiDALwRPlS2hUwyYrMPUucoVlaJeSJdz13ccnRxTNTXbzYZSjTbG5CA9U6MV&#10;YvmdNCkGcSVMaaicS/A/Ak8fApEgVVqXrYgnPwuxuLDpYa7qZKCX5NiwmefqhfTbM3S5mlPMV1ar&#10;PSKKzbYlpEjT1AQSPu8vhSU0XJc2hBQGcGGMIThJtPjeizGH0fRBLM5TSuQCjLRcUkoAWCKzm8LQ&#10;HkRieHGTUyniekdV1/jgscbQthLLa2tQ1tLl/oLbXqy6U0zUTU0i0oWevg20uy1GaXyKbPseKtFS&#10;b7aiy17YitpWeCfNbH0Uq+FZUxNCIkZJ5G82G2EsWYtdLVdUahrYTPQhCboQsc5L8BjFm71skioE&#10;LOpa3xSbqy3la6WEDhWdJ9gwCO5jI0G8UuTmkeMqV6oKJcAypohrwkDXEu7iuBCWKsFsNhsC+8Hp&#10;SuuBylQqFNZa5vMZ8/kJUSU67wlBdDCyAEWC9+w6QY1SZpOqjDRcqwddiTWGlKshbbsdhIJTswHv&#10;g/j1Z/QN0vRp67bD+RYR+1iRGSsAU7/1qUahgK6p5mDK1Q8hDGLfmLmDhdo11eSU+1QWmakeJuUg&#10;0GjJ8i1nM/YWC+4cH3Pnxk0W8wUheOnQG6TcvdtuIXTsLW9zdHgsLmhWs7pxQoyeej5jf29PuLQx&#10;Dt2HY1BCzVAVT656XnrjTX7qF/80nz54wn/yH/0XrHeOW/dvEXKpEy3guYCEstEXY4KUSu5xzPjJ&#10;whyH5lMxiEtdhuUkH8dmWGoEGMMCXwKJnBmTykLMwCZbPifRR5SFawoIp9kCFbPlYRQRucqVgqSk&#10;vCuZ1pztzwtnnPRCmWbelQKV9JCVehYETMfNP6uSEvKiW6hYpVqCIvcNKWOtfD2CmwJCyjVO07lK&#10;6dw0k+e+pvaf186bsboUYsmcyfh94eYxn//CO3zpx9/l5p0TXHB41w3sPZXvh1C3JmCAaZIpC5a1&#10;RGyJRDIKa0SISFJDB+5BFJ8vVaoXhqpqaOZzWeNsNSQVptUgrSU7qp8R/peqiFajM19KsplKBJeD&#10;JyuDOHjYtJHNpufswvH0acujJ+c8+nTL4wcdp6c7Ls5btttA5zQRi8fi9BFuoUgGiiWsi146/fqA&#10;82FoXqtCkgqJnMiYbY/5f64lhZ5Y6DwRpGuzI8WWqFupovQb0vaSlBzJJrAJVCImj3YtarfF7Bxa&#10;Jex8gbl5j/nRmzS338LeehN38yYsZygDbQQbwfbZkStE2t7Rdx1d35E6T8p9CzTQNDWzuqJqLLNa&#10;GkPqHFUbYyQTrMszLDg55T1Fo6SegCKxnDm+eveCX3ztPe4vH2N8B4gznXShKNnclF2d0liZKw1I&#10;AWKY9KHJa1BJMpQ1IvPMhz5HVg/zR+mESsXCF3QS0GJqz73+A76yus3HF29yFSvqPD1NPoXJkjRM&#10;TcbpLHbAWWAfgWjApPFX9FiMfWb8To4zWXauFUfL90ejrOyQmN9Wlg0lAGloPlkbalWz0kd4n9Dx&#10;EnXV83T9lE8vlswfL2nmiv0FxKjZtUt+eH7E/OFHnBwbYjSsrzq5b4uGi3bGz/7Uz3Pn+IT/5q//&#10;d/yjP/guXZqBrlBILGGr6voCUfabFAWcBCc6heSlghDz8y9oK284qiSj8iI4WRmH/llGWZYHL3B8&#10;6yUaO8cUSoyS8WFVrlAlofS4JA6XKw0nseN1v+ad7SVv77a8sjln8egCug7oEDJXTugAPdm9DU8P&#10;bIEz4FPgCUL5WgMdCofGEdnhSRgSlg6FB1LyrHuHWy4xWFznCV4ac0ovvuxSFWSu63wvYwKrDe2u&#10;xVZzbFNLsi8lVMyieiVzCgVaGUotKmm5HyFE9vZWzGYNm80G1/WEJGukyuJtazWuiwQfB51xlRNs&#10;hX4WCPiUG73m2Nd5d23sai0UdJV1J0P8mOOjBIQ+oPMck+q4VF600YQgjCGTLbhTgouLc7q+x2jN&#10;ru3kOo04QhY5Q4nFtNajCUNmzYToqZuG4D0micVv0tlJL2tmhqSnUXQ+yM+Q/TVq0QNLgsawbUVf&#10;HhU58R7Ydh39riehaLRlbqSLfZtdbqMXTBCRSpgj0jkv1LMk2pe6buidwzYVMUl11vuI17IuSuig&#10;MZXov3rnaNuWpmkGbXvXddjkHY4RmJRyZspBVkA2d1MWWy0NYapahNJJj7ZtZUEtwa0xhuVyea0y&#10;UIKp0gNFa03TWGJMbLdbQkgD6CnUrVJFWSzmWGtpGulzUFywUhJgc3FxwXq9zkGJGcRYEiwoVqvV&#10;oONomprZrGG1WrFpd1SqYbFYUqhqISRc77h8ejlQx3rX0bZbfHAsF4usX5FSFiFhjGY2WwwBaYyj&#10;+DHliVACl0JPKZWLAsxkwRcDgAI+xutMQy+W8nvld2RSjRbM5RwGoKaEY6uUYr1eZwF9pKpGYf6U&#10;ajflxFtjWDY1e8s5de7YHbzn0ekjNutLjo+OMEqyw3Nbs7+35PDODS4vn7JZb0m15eDWCavlHFKk&#10;6x1XlxfMss2d1prKVDljnkFDPWf+wk2++JVj/sdf+w2+8bXfYrm34PDoQOhUz+yIWolccUp9gjRc&#10;83B/hgqFCJs71+VqDMP9IgfkLoTcOXZ8Ls8G9ynlhpdKiec+AjTkd3QJd6+By+lr+HnZC8sulpIA&#10;voklaYyZM5H0tc8vQTdpdKeaVk6ed87Tc3kewPVZnJtStlJUSBOva0HKM5WQ8QPGr8u9y9nFmEb+&#10;/Y/ci+fco0JxGUhNeS2JKbG/P+dzb73GT/3MV7j/8m1Q4NstCbDkAAGpiKppBUWpnFUuwCNzuzX5&#10;/knUpDJlRqmc+i3HUkLh01pn20rLrJnTzOeYvN6U+379WjRaI0JWJXclpZgrlVayeFpEr7KoJ3oX&#10;2bWK7dazufJcXTgeXW558GjLkycdT55sOTvvubp0tN6jnACmpA1JLVG1Rs01MSj6mFin7IOfK70i&#10;CpXsr5IHLoFv8Axc+VhASiSlToJdnSA5wBFVPo5KKJ+gW4sNsA6gPVE7Uu1BeYg92veododuPVpX&#10;VKtD6oO7rI5fZfHS69gXX8Ps3wOjWScl8XkCHRPBR5KXzK1re7q2I3WOiCfqQKMNzbzGVhU2u8Q0&#10;lc3BfQ52JuNW57FQ7DoLOFQKdOnhgQJ63j6+5Bde/A637Seie8nOSTLLc6AFg72+ymv2NDAdVyz5&#10;TqHZlnE+nYNiRTpWvAswl1/NblIIrTQksDqysGveXX2H3sz4rcsXeeIqtti898CkEFiWGfnMaZ5h&#10;IsNI+WcBwZZT5umP5BnUJAn0zA+neYtrxYRyODW5N1ZyBd6PP9OVoVaKo4NDCJEQL2m3PQ+fPkXV&#10;Ncu9mnkNVQ3uoGJ3dJP06EX06SfU9Y69owXWBFgovN7j49NLXr77Lv/xv/2X+Ct/83/ga7/9Ldat&#10;RpuGejbLdNLC+8/0a+8hRkm69h1CaczPgvwnN/Edr2188mVFGsZfUmhdsTq4xcHNO8KGSGI2YLSA&#10;kyErnseADS1HPnAveF7ptryzfcIXrx5ycvYIcgPn570iokL5BNgDjoErBJicIeDkCtih2QEtBllF&#10;ExGDxxLRdCQcCYdiow12PsMkRUodvg+E4GWwRCWNDbMOrsw8hYxrHwK+bSWZoxS989LXjLG3V5kT&#10;U0va2cziXBhYMXt7e1yEc1rn0EjsGYlE5xgMOpjQnbPWKaVi8lIYEVzfJ0MkRBGGg1RTCzXcWosi&#10;64QzkEkJuiDmIANQyMkSlMRljREXrN1uJ0uqkSSQ1hpjLSE8Xy8tVZ9iiKSwppGqQ1KDfbqLEQeo&#10;FPEuZrCtST7rU2LpVh+HXmlWaXbbNj+XbLuvQ7ZE9pKciykL4ROzWU1pJE4SsyUfw2hh7kOmaBqc&#10;98xmM3wIsrZWFTEEdn1HBUMvmpTPx3tPZSu8lULCbDYbnpkU5qMMriHzV7j2SQ0WqEKzELcboXU5&#10;YpXAgGiHr2dpQ34Y0kNkrGyMehCXqwyKus4c7roSMb4rFrI6986QkuB2uxmaGFaVUJwKSCluYH3f&#10;0XU9SgWsleNVlWW5XA3gaQQKie12R+96+uxVXdU1tm5QxtDMDXshsfCLbFPa0HX1sOgU4KCVxhrp&#10;ollVagBQEDFGDY2gRBdih4GuNVxeXuZzHE0L2ral73vRyOR712fdSwEgwADeClgpf0/F8FPalmiH&#10;rgYjAa30UIkpz2XoeJ2fY11XWKNZLhYcHexR6TH4urq6ZNftuLhSmKRpqobedES/I/U1dVNjjeby&#10;6pLKJHy/Ym9vwcnxsbiI0sOCAAAgAElEQVRvzGZUVZOfbyAGL1zgvWMuwh5f/81v8zf+5m/wwQef&#10;sjhaCSg0etigi8PEdKMfaXM5T6jUuE0oRVl1BhCnLKhcvpebOtAS1OT3pq/ngY2QiigyB9ooSkRf&#10;znP63lQya0Yy59d4tYksyJOAMZRA2Ywg6EcDYIkCUrx+rs++rtscc+285OtcNVESzJKDeeGqMjjZ&#10;jFFHfl85n/RP+fzpz54BTs+jnQ2ljpRyMFbASaRpKl56+UW+/JV3efedN1mu5nR9m8XGemhuVu5R&#10;MUkY6VRpAO5KMQEwBaghx8mWqUL/ytUsLQ3divixaWZUVU1dyVwtOpYC8CADE0AZizaKKilUVFlH&#10;Bp2XDF7nHLs2crX2nF96Tq96Ts86npx2nF/0XF72tOvI5abHR43Rc3pvCGqGYo6qEqlSkKQaEpNw&#10;kHGAhz4mhJuNZOfwaJctRLNxRGmgqEKQzK1KOYssWeNILwF5iCjvxDoreqQHckC5XqJLLWMoxZ4U&#10;thLWBI/ZOgkE928xu3mf+clnWNz/DMs7L1MfHEFtRbbioIuQfEKpiHEB3wV2XUfoO+pOMqA6Jers&#10;ImnmmqY22Bwk6MxvUjmTHXMAWITcpWP3mNmfJBlg7J+SEi/vXfFzt/6QW/Z9Cb6illxBiqgYhr4K&#10;cjgJ0IqoWk80Qioft9AVhxFfxnmUoGkIzouOKTIEUylfj8qLVDaazfuD46T6kH9h1vGZw8/y3vom&#10;762P+dDNOPcWl2Q8jmtinuN6xKQpY/JpPqJQ0kpAUvR2BVlkzD3Qvq6BkjKnCv7P70tlnS1CwBLb&#10;Z2pYoanlAp1kXNWM/f19uj5wEbes2x2PLzY8OLOsZprjQ6jm4G4s6NavsP29M8IPT/nMrGb/5hyt&#10;FE8fPcVFRzpecrz/Ov/en/uL9P6v8hv/1/+HapYoY3JdLFEq2NEH+q6FEAjeZWAfkZ445T6k8WJ5&#10;di1MmTo2uk4qNIvlCYdHt7HKivg+l7yq/P6Ux9FxZbnjd7xzdc67myteb8+5eX5BdXkG/NPBibxq&#10;dvT83whQqYB3AI3hIwKX+QgtihbLjkSLIiJU0oghoCWZLXwQWqNRe/t4pO+K0YqgDCk5eYBxbNJt&#10;TZUT3Hk9RuqToetRC6lSeh+wOscvdkzilqTRME7RVCiWy2Wmzgf29vepXc/les16u8VYS60VRhli&#10;TPgUB6qjUirrPdLwTMjfnyZ7UaCMVECGHjh5fQgT/TPk5F2S/TFFWT+MSri+H/dFBcuDfXZtiw8l&#10;RpZzsI3FGkvvenzWtMQg1ZsSj8UcD5egv1DzfUoobXBxZNpUOWGMC/jY5YTBGCeZWj6v63pp3J6B&#10;+KyqSAn6YiyT7YhjjHS7TraIEMTMIcdSPu/JMQS88zRVLZTZENDWUhnDzvWk4AYgVDU1fdfR79qc&#10;eAWzMzS1xdgqSwwUfaa32dmsHjLqEvCJY0XK7j1pWHFy+bUIaxIk7wkEEfDoMNjYlr4k5KpJGazT&#10;xnNaG+q62OkajNFYOyfGJne8L0HbdVGw95627cesN6JHqeuK+XyPEBbirEXKwb2Ilna7HdttHKhU&#10;JYCp65pm1gi9xxiqph6Qu9aGGBmoGUor6rqZgLGiF8j8ZQpwcDjXDfSqYXDkys6UClYoVyNAVMxm&#10;s2F5KccoDTTLe4YGQGVSMQm8J+L6EsTHGGUCDPervnZPp3oXSJjcYCcEiCHx+NGGi9NTTo72WS6l&#10;WrTZbLh144jX7t1FR3BdYD5rONqf0VhNu5OswI27t4X7SOFZ594wyki/DFfErEtCc8Dvf3TJr/8v&#10;X+Obv/nbtC4wO5jjU8Bo6ZqL0qRsy5jIGQdBquOiQKKIusOE1haGjUO4sblBx0A5UNkTHDNmSK5t&#10;NQWETALq4f4z2ZdzQFLmyvjtSYoSiQaGTWsI1sfNTCux+9XGDDalzwKUEsTnZO5wfmWclvObVtnK&#10;2CoRvcSm0ysdxdyFTjec9rOv56ZNr7+eBSTPA0rXQQoiZMyALcSINpoX7tzg3Xff4ktffIcXbh+R&#10;UqTrOznjwn+mZMjH+yRmA1O6l8pjZQQtZTPRKUdJWuUArAAci9IGZQxV0zCbzamqsQIycJaVQiU1&#10;HBdl8T6y3gautoHdZWBz0XH5tOPivOf0rOVi3XJ55bhaB3besHOa1kMMFihC7hlKaexMPO5TUiQX&#10;IIhtZ4qJPgrFIQURnMoGElFRQLPOTUaTSqjkS/SbmSo5ExwFhCQVScoTlSdoR0o9BNGgEDw4J2J4&#10;JWAmEcEElO8H8bzyHdp7bLNHdfgi9a37LG+9xvL+a8wO71Et97G1IfcRw20Z1ywfqNrc+d15Qiv9&#10;UyqdaKyhaaSJrqkMurayj6j8zFSurCqdxcU6Z/lKdVNC0CiuGplmmYMNGf0oBZ7InvZ84eBT7toP&#10;qGKgQktknbLhdLbtJGVaS/LZ+clPqgQpA4pSL5D1aqgeZP/fWBACZZ0pU0oCtmeromjRNegcaKSY&#10;sCoyjw95e9ny5v4JZ+EGH+6O+dbTG3zr8pALV436kHL8Mudk6lP+mmpN/Pjr45umwGSYfDBe2CQ/&#10;ITdWfqQZRPVkN7CBjob8vjHXDiOnpTTVYsbyZI85Cs5awtUlj89mHC3mLGawaIA96G4dsP3wNu3v&#10;/D8su57mcy/C8YJEwHUb0tEx551Gba74mbd/nG/+4+/SahF5C+VR1h58lH4/vifFkCtoAtzHRYzp&#10;WT7nNe4OBc8YM2OxPMJSQZ/QsxqlFVYpDDCPkX0Cr/orvnz5hM9dXPC58wua86cIUeuf9yWx2GM6&#10;LvK//gDFCsMlgTUjSJEqiiZgiVQypxEyoydIFcUa9GoP9lYEHzFBOpajJGtfKs+p6C+NxErGWrHk&#10;D3lTVZGUAgojOjhjaBoBKSWQH9btkkhAvqdNWcvFYKKqK4y1XJ6dsZFO3bmgVQZpxMmTGyoJOa0n&#10;f9So65xS4EvVPk3ixvI7zyYJJQkqX/sgOhKVB7MkJhXb3U567MCgZY1BeixJW4s4OKQVA/8QA1oZ&#10;ovf4KNQ1lKL3uZqqpG9OTMK+8DriYxTHryQMH7SAK6UUuAhRQIVKcv+UkkSrtFXQWWMndPOYTbDG&#10;vVWLk2dOeHrXQVLYDHScE0dd5RzL5RK0xeXEuTWSfagqQ0rSvqP05Rrin8xm0dYSASu2tYIMR/Qq&#10;wblzMQvnEjAG+PIQyZkfcgf5RAi7TIGoMNZkMXeeokNWIA6BdMl8i8B9rMI0jVAmQgi5uWMYgn3v&#10;JTj33skQS6VPSMV8PvsRitdsNgZlxUmsBPlFm9F2bX7YOgfC2VnEVkTU0CBPwFsa7pNUf2oqK1bF&#10;MYQhSJ7P59R1PQAO7/3QgLJcUwEv0wFfusyX+/VsUFw0P89zapoeZwqAlBJL5rqq8uY5NomcUlMG&#10;TQqZwpASvu+xRoDlbD5jb2+PxWJO33es5jf47P073DrapzaWylY0TYXWkoHcNTWXl2ucdywO9tDZ&#10;qSaGIB1Nc9OqmBTV3gmPO83Xvv5t/tavf52PPn7IbH+BsUF4osMkFLBSsvclayUZytHho1xHyEHY&#10;1P2jaCviWCpA5UZ+Q9UjCciJpebxTLZ/WjEsgLVQ+uR5ZHcQrSbda8sZ/CjAmdKDUkoU3X3Mi4Iq&#10;b9VyrALKtNI52329YjRdQJ9nO1ysNT2DYufaeakSVKjrZ5xKhWryPTUe/EcAyrOg5HkVlGcrVfL5&#10;AhzxQqI7Olzy+huv8Pkvv8trr71E3VSE4DKwytlxPT4jkzN2Y4VkBCjX73cxC5lQtKLKIuo0ZOOk&#10;Q7YRelKzoFksqGorlr5G1jythXMdQqR3kc3a8/Si5+x0yydP1nzy6YYnTyLnTzo2VzvarSe4hA8p&#10;2/pqjK6p95bYeUPdZMCjE8Enope524eI7x0xSvm+jzJKUxj1XTGm7JIjXO9C7yIbOwh3XkCJytbw&#10;AnUDSQUSLnOhe2ImeRB7Usoi0BCIJpGMF/ASA/he+pi0CeMN1d4e9clrzA9eZnHjZaq7L1Ef32ax&#10;2pPO6B5wkLaJFME5j+s9wTl6J4LKGKRKYbViPjOYusJWQjc2VgkQsxplhI6iyLxwJdGwBCWK0n4t&#10;3wWpCEQJPowP4gCYx0VRJSnkFh0vWu5WD6jDlSThTEQpqeBrQULy+3muxBDHe5/UUBUtpQfRKQgl&#10;Q8T1Kuvw8nGurQ/jJJO8xtiodphyGkxpJjf4NWl220tmc8+L9VPu7s95fXnC3dNX+ebDu3zsZ0Lr&#10;ujZXBSTEyTdtlo+Vo5ZXYX5mjEGJBweNeK6ETM8/ZNARyuMpby5AZQKOygdOfE6GgldT1+yzx2EH&#10;p7vIdt1zcbHm0apmb2GY34CmgbBnaF59mfb9D3nv2/8Et7nilTdfY3WzYW+1gL7l7PGnHKqKm3t3&#10;2d8/pOs7iXlUfm69I3pH8I7k3XBiY4u+P8YrFRG9VHxnzYJ51aC8VCn3feIEy36KqC7wE97zY2rN&#10;W1ef8Mqj9+Hp7o//mQBsWDLjbRS/RaJFmjXu8ECNQapCOxIXgKOip8JJvYNExOOlmSCGsFyiVvO8&#10;1glrpOt7nA95jHrIe5ZSiuTHJKpOAmiM0uiU6Lc7qmaOT4lGN5St0tpsoDOs3xMKXTZaSMnQzGpc&#10;7/E+sGjmLO/c5ezpGVeX5+IalYPflLRUbJLMPa2UVHpTSYTl2CSNrljT/X388Elz4XJ9JbYNsrbK&#10;Wn6dWWQznSt4EeeHIPuaJNYUzvkckyJrg5EYO4REQuOSrOk+5ORKDMQohkbeB5TOMUsQl68UhNom&#10;VZlUciKy3qiI7/0A1HTpxZKTU0QBWylrsVFZm5OxQdXUEwaPRlFLs3DbsJzNcM5RW4utKuq6HuJx&#10;QJo5JjG3KpKGgWY7ucfOOWwt+mw7fQhKSXlLaXHvQguqChmVCUrOXtYxc+YJssgG8VyWz+hRKjGf&#10;z6jrekCfU1pR27Yjv0+NsU3J/pfzmc1m13h6Ve5j0nV6GEDOedq2Y73eDO8rN2Y2m7FYLJhnQSvI&#10;xOq6bmgWCVm8nBvgxSQcvhjEIVwnGUhCy8lOTCHR9a1sqMZgjWwtpYoxrSgV6tVmsxn0LXVdD04O&#10;0yaP5fqnwVypohQkP/ZHGalZxde9BNRDBaYE9CRxv8obXBk0U6ezkg22GgxSSaqtoW4sMUSqyhCj&#10;FwcHq5jPakz0xM6z9i37hyvpdxIl828rzWpvhnM9fbvjxskxN44P0Uqx224J0aGbJaHZ5/c/vuTX&#10;/u7/zje/8Y+4fXTEn/qFn+R333uf7/7gfUymvaWS5ZxUQ5RiuL5y3UMlQZssUh0XyZQSaJVpBIUx&#10;LN8bucLyl9jqMrx3CHBRgw1hyewMq2s5s1jiJJXLs2VLHz9A6BrP14tM3auUKh1kSxQUGU91OFlK&#10;evRZKtq0slLmx/jD8cvx+hgDr+EOyUKnyvY8AJIxXToNrqbHfB4IKed1/bPTGIDl3gOVtbz08n2+&#10;+JUf4613Xmf/YEWKUYIG8meq3NOoJM1U1gTA0NdHlXPUagR9ABMtisrPxGSHn6QSxljhJiuDtTWL&#10;2YLZcoltarQyBBS9S1xcRc6vWs7Pep4+6Xj4uOWTRy2njwPnl47zncO1RhIh0skFYxJVrbBaldw6&#10;KhmqusYYjSeJ60wXiT7JhhVh6zxdKlRC4SPLjjYKUFUSk4s8iKRMkSSDJn08ctvN0BPLuq0BAhFH&#10;CluIDhUc5GoJKQCOqPP3QkD1LcQWFTQ6zDDLY+oXX2Z1/FkObt+luXmP2eEL1PO5BKlKmDK+S8Q+&#10;EJwn9p7ggjR/zKYlaEVlFXZRUVmLsRpbyaaIYQiwlSrNzkR4GifPOafWMshOmFgSVhGdnbdI8htD&#10;jw4iJndsdvn3DqstR/MNhwea2QyUyQBkGLuTv1MqaGKQb8hzLfNwMu7zr0qwkNkJeY6Na8CYIhhy&#10;MgxvF3BatBGxaCgkiPY+0O5kjlQmcaNq+dmTHSkGvvbkJR6FWZ4vDCBoOHxZ9/Tk+xPQcS1xoSb5&#10;E8D1sjbWjVQjUwYYSTM2R1UM9sUitJbj5GQ02mScl0FSuRXKyLGayrK/WHB7L/CJu6LrOx5edBws&#10;FxwvYX8F1R7sbu9Rff4drq4+4He/9we0/Y7X3nyJg9sLLh5/zNP338Pduo2fNziXm8wJfYDgPcF1&#10;RO8G0Hn9zx/vJeNE7prWmnltqVJk1q35snb8NI77labZQTh/xBd84EStUVfn0Ls/8tj/7FfLGyjO&#10;gPcQSb1BM2fJHA94roCOxBoIKFoSnai9EKKnpq8tZt7IQ4uioWj7LKZG1lEZyNnavwSfSVgULjhJ&#10;XltLjIrd1RVaWVRdSVDsAkpDXZsBlJf7VqrfpUmhVhqDmF9UTU1wHud8jjtvcHV1yWa9HnQf5IRk&#10;ImLVRNpAnCTfEj56sQWexBKl3YDsKXqcn6ns2ZOkccpBfUoDzdhqzXbX4l0iJgcJgklUdW4AHSUR&#10;Ra7tBJfAe2xliQl6n/vxxIS2Fc7FfK4QfZ4oea6qkEg+Zj2uxGyld45GDQ2pjbUQxPgJRPahlKyv&#10;KCWtOCqDsRbdVGhrMFpi2hACxhq0lVi0thXWWJbzBSl4+q4fKGsxRubNbACHlZXqiVKTJDllbxbQ&#10;Vdmx4boV0FFDzu4kJQJgRRbupZR51hCzvZ7SCauM8LOzzqMYdpdFrFQdnHNDdQAYRN9TJ6niRFQW&#10;8BLYFDqTjPHRLcyYmsViMQRVznm2G9GW+OzOUBwSxmOFjM7H5j+LxSJTukpHcUn/hCDWpT7ITRXO&#10;pKcEs0bb/Pt1tgYsWfQRIJTzL1SqgspLpafci/l8PgCm8irAoTiDld8vxyvvLWVJQa6SMRDkK9fs&#10;vcfFXgLlTPsoIGaaDShfFzpeMqCtoa4smsRqKYYF1hoqnejblpmd4XrHp4/OIIqLRetaLs81s7pm&#10;tdqjVHAWTYP3Dtc71ldr5nWF0ha7f8JT1/APvvG7/J2//w/58P0P+MnPv8Gf/aV/kZ3zfOv3/kCy&#10;BFWSxSUldMrl1yQZh6noTf5m+DuVdJ4aOeaF8lW0GwW/D13iEbFc4X1OK1ml9IwqYttU8qL5+T+z&#10;o8PElS1/TzEJ/MfzLRWOch1TfuwIMhg27eF9II0b0whYSiWobA6lf8uzr1T+nzeBcQ7KOV6jtOWg&#10;bHQrGukoBWw9C3jKNV37zD8CsIzUuIhKgZOjfd75E5/jC19+l7sv3cJYhfcuZ4/NECQJCNHDOZeg&#10;C5DS8aTCIhWXbDvMuOlkY0msNlSmlvuhQWub7V8txi7Qes7VNnH5qOPppefRqePhw5ZPHnecnju2&#10;V4HNJtK1II18rdC0Zktmhw3KgE0R7T3FHShQ7Gols+/7Dh3F9jN4oW+FIK5mLia6KGNY5aZXZECi&#10;MlBRoThyJUEE0RGVk2A2TgTxOpKikCBQSehbqYfQQupImQ4WtVRLUmzlZ26H8g7lDYYFzeJVmpsv&#10;0x+9RnfzPssbL3J84yarphmy412E6BIxeLrO4zpH6OWP8gFNwlhF1YCxFbaqUVZhayvcbK3FPlzJ&#10;5h8GupKk4FWeFAIGpCSgENqMyvSpmF13IGFDoVqJdXTBFiEmok8YHTle9nz2YM3P3XnAGzdbDmaG&#10;wjogZ3l1npTTqmCZPyWwGqB8KqBC9J4x08RSXtMkGFLj85m8p9AXycdTpiAL2XNjFEtUHQxBgU/S&#10;fDElSTjVtQQZ1qz58ZPvc9kb/s/ze1zQSI46CYAogKIsC47JXJosISpl4MFYnUqIc5Q4LmbwkrMF&#10;wxUVZoViaEx57bgw6Ae0YUA+MfdoiQUDAst5zdFqSdcFHq0d682OT89rjvcts4W0/Gn2YX33NuYz&#10;77K9+pA//Oh7XLgzXnxyA+3XvHA459OLp7xw73VefvVNzr7zbZQNxL4lulwhTOUKp6/yVKdw7Y94&#10;qXzT8risdUWtDPPdjl9SkT8763nj6mOaqxb6BNsLSHEgdZVPm//zfdpzXysS9xGi2CnQEdnSUwC1&#10;RRPQbBEHry2RLYkO6NG4ukLvLTFVTYgiru58T+9L/U7lfaeM6zSx3GcM7KMihSjOXS6hNzV7sxuk&#10;AD6FPN7FDl0pQxk9SokOLCWdE1MJZTQEqX4rpLu7UrBYzKXPntZsrq5ys22KTRohB8ZakXtWkQFM&#10;Pvcs6C40ToiDiU4M/TDP0+TayOc9JL6TvMcaTY9nu+0kGZOrqFprrNNUlcwknxufR7LGVUOlVGY1&#10;ZcfCDNLKmoGyOW2YT0YrcZqTD6CkLFSK2AIaYxoTApVBZ5eyWgnQGI0OGPpHJQvTRGQxfEEpcbNU&#10;BluJ823yHmM6XO9AiW23LVgiRYw1wk4iF0Xyf4Xqaqycp4j3E3bUQ5QGbILkTEaOofT7SHos6SoZ&#10;FMWJRiwzS7ArQqpiz/ts8FVoRrPsoCG/E4e/p/z5ZykiKSWqqvDYRgG6MVW2/21zV/UtbXa6kHKf&#10;wfuevo9Dj5Vi+auUH0pXQxY3Z661rWisdNVMMRGix1qhf4wOaNLl2nsR6FdVRdu2rNdryA+5AApr&#10;rXRqNwPB8lpVRWyVxy6h5TzLfZo2ryw6n/KMUkwDqBx6tWTKx/B1RvZTgFhoaCkK91H6zShSpYnO&#10;ixDUiuZntVwIB9wYaltxtFhx42Cfw70ldSU7U9duxZko98pp6oa95UIymymwa3ti1Jzc/wy//+CK&#10;X/97f4+vf/2b3Fis+Df/tZ/nX/rZz3P7xhH//f/8DR4+fjKh2kWw4mUvY+l6n5cBZAwreLoGYoYJ&#10;rqXsW1Z6o0WkVhokZqgqzbRjyhuUzFjpI5TzlxMwnZ9kBj5q+Pn13iR52k/2tGd/ZxrAjw5wE47z&#10;5H3Dp5ZNO+YFttyrfC0pl3QKFU0+Q/rFFFFq6QUADKJ4JQe8Xl0ZxqyAFeIznHo5OZ4t3Q5v+iNe&#10;5V7EEKgqxRtvvspXv/oFPvvWa6z2F5miGClamXJeOoufC0Apa1lCgR4zWYoxIVKcnrRSuSmnwSqD&#10;NprKWqxSJK/ovObiInK1S5yvO642ntPTpzx+0vH0PLC+SGy2io1TdEmT9AyT1yO9MNhlImnZPIvr&#10;iVJS6UixRzqyWxRiSRtTxKVACknoloVym+ewj+BSlAp2iiQvFr8qIuwtpdABoXb5AEFoW5GWYDI4&#10;GZpsJtnMvAfvSCZXVVRHSj1Re9E7+JbUbiFspWISDVU6oTq4Szp5her4VQ4OXqLav8luecB+XVM3&#10;CmU1bUikVjSOzhVtifSXMEmstWulqGcVVaWoG5OboxkwmmA0aJMrHMUZSa4zZdqjQlhUadLiXBXA&#10;rBjA57V5k8f1QCWKwiG3BE5mnrs3d7xysOa1ozWvHz7i/uwJc70lJJ+HsYQyOjGAo3L8srQM4GQS&#10;VCdyciTJfkrM67EMZBkjWhP/f8re7Ne27Drv+81mrbWb092+mltUkcWmSIoiRTVkKMeSzNiKZAmC&#10;hUAWEsRw4gQwkAROHvOQ/yCveUqCxDIcd3Erx4gEKbYpiWotySIpskhKrGKx6ta9de893W5WM+cc&#10;eRhzrrXOqSol3oWDW2fvffZezWzGN8b3fUNU06TyIMlCe0NMuZKPISXDEEWLZ1FGINsGYR8iQ1Ja&#10;TUqCMy1NvaNuKo6PV9xaWz53901O4zG/u62na5fBwfWZOs7l2Ys2J0uYnV95r19YXMOoPxkfRUNQ&#10;Lpmd/tbCKAOb08fGzzU6xjMNH2sMKw9DaOi6FUO/43TX8ehyz/rikIMjeOYIDlewvVFh3vdhFo+/&#10;RXjy+3zn4gG74ZyPfeA+yzs3+O3f+h3urzx37j6LfeXLhK5FQq9zyMwrKO95Zf7/PaRoHw3resEA&#10;AID/fw1r+bG05a+6Mz6wvcRenEGYV0wWWFo2kKGEPhy5eem/27czoCDyANWfnGN5grJPblBzzIol&#10;Ax1Cm8HK3hg6I8hygTQNpl6QENq2Y9f2yrJJGlwbO2kCEbTinaa1mqzBCDEQQp48SVtdHN64CUEr&#10;mSQYjCb9tNl72VOTzpty7sZiPFS2ylb9FVVtqReeoetIQ+Tk5g2Oj4+5vLhgu91ptYCcDMv7DdkU&#10;JtkSS2ilpWhZU9TB7qwjGe1pUmLFlFkNSj+fz/u8jxqjyfHG0A8aS5RYTEX9AzFViES1UTZWk/9W&#10;44nQ9RQjq7GKFAa9TgVA5df04gbV43jdz1xOvjsDjXNUvlIYZtVAwFUesQacwzlD7StlweTKk2Sw&#10;lJhirStTIQmLqtZ+YF5jsoCMLCJB6f2I7gMxBEQyq8qU3obkNZkxIaU9i4wmVtRZyoy9PYyxVFWN&#10;r7LoeqZZCD6MHP/rAVWpGJAtEoulLTCCAGCsBBSwAlM2ZRQ3z7qsF9pWoftomWiiJxURuNK61EJ4&#10;s7nk/PyMtm3z36u1nQ70yUbN2kKLqkdKVkpCNwRCgqYqfDnAGrydhO9VVdH3PdvtVm2JQyCleqSX&#10;pZRGDUwJ2Mt3TNS1agQthZ+ng3gKXOdC+f1+T6kolUpJ+RzLpGcotDHvdRDHMEkei4ubWkAXB5o0&#10;DsiU9LqEoAG5s5bdbg8YOtfRHGiH0XbbchmFyhraruVwWVH7LAhDuLi8ZLlcslquWK7WCgZIrI5v&#10;06ZDfuGXv8Y//IVf4o0H3+azn3w/f+nHfoiPf/A+K+958623+Z1X/oSn2y2uWqilp83WwDnDYckB&#10;fgncZzqLMRiXqRpY6FMlg15E9yMwnQX+Mi6DOh8KEWyshpT3yTvByhwUzV8vj/k9Kvf63aoc03uL&#10;gF9Gnmtx2MtfkgOaop2ZLSJ58TRWxcPZdAXQ+6yJWI0akuhGM1Y1KSCnHP9E5poqj2hANTtmETNV&#10;lMp1zNHgdfqYAqJsSRl0HN6+fcL3fuplvv8Hv4e7925jvTaMlXw9TNYalIrJaNuLAo6yyImZuqW7&#10;LKI02Ybb5cakxnjEWJI4YjBcbAJn54HTs8CTJz1vnxsePY2cbx27PfTJMwRPTA2wwFFBY5EDz8p5&#10;FbObWXa5zGORrNMyCOq4m93LdgAAIABJREFUksRmzGC0cV3KlsNB57rYhBiltBIjEgcFEwh2iIhE&#10;hB6iViKUo62OWohgcr8isZFkQ+7LoQBGUlS6VtaciKhjl6SOZHoY9tBtwahTlwsVzt3E3byPv/Uh&#10;zMkHkRvPUB/dZLU6oKlUYLs2loWBIUa6MBD7QBoCYQhICGC0UlVXFZW31N5p6V+ZWjkwNfkXS7SC&#10;5MAnjnNS35MKUM2D3iBTr5Mr4zHPe5hsdq02eLURoqh30fPLPS/fPuO7757xgRuPubO84MB1VHaP&#10;kZCpnWkGwEt1c0qSiGQ5vsngXdI4z3LUBpBpGFq9iwnaGNn3sO0C227goo3ZztXQRwhR9F+BPqiG&#10;aRBDH4SYAVaSxBANbR8ZROk6EQ24bErYBLV33DxacP/Wmlu3Bp71N7hXH/BEFoSkwKN0exnxyLvE&#10;5WW/nuWDRrAyalUsGJenvuYWrrgmmnzPy1fYqTfz+N0jdhLGTLfRxDlRoLKG1dJyuKgJ60jX7bnY&#10;dzy8XHLv0nNzDcsVrI+BezfYv/BhhvabhHTOmxePSK/2fP3Ra3zjrYecLjyPt4+QbqtmEAoFdV8w&#10;05p+9TGmaMZxOSZlrrwtJ0lyfFVbzxrDDw49P7u65MX9A+z5flZu0seeyBZogAYDHOLpCbQ8QYHK&#10;Ae8t1Z8/EmoxbFEL4j3CnsQaqHDcZE1DxRMSf0zgjMAO2IswNDWhqthHgX1HYk/b9cQugEksqoqQ&#10;VL0ybj3ThqkPkckcIb8maMJmkD2by3PqqsZgkYBq01Kgapz2yCvzriQFUqliTrRt4w2g7ovWkROc&#10;GpseuhMW6zVDr+YHznscljQMhE51R5iswEkaUNsUCXFi2ZQEMCUmEHLCi3HPnZ+3ZH1JECHWBbFn&#10;hkKmozrUiEVdrAs1nNyMrAz8vF9mQGIytV/pX1erfKaqcHVD5R21tdoywmpTx0Vm7hjvtJFi1AaS&#10;vq6w1qn2UQo4zOebGz+WVKVIGkGdVmigyq0kSkwqIoizI+3N5P9X4b4dm2iWGzpPOhatbYlzs2zB&#10;51LSBFJSIoOBKVuZAJwdqy1NXYNIbmqYODvbc516M68IzCspOmYn+lbJfhZaVAnMU0oMwzA2aSwa&#10;EpFACCZz6AqtagqytJFMBahepVC11FJUB0FdlwqHG0FLjBogdCEhSakOfRxIMVwRonvvM1jRfixa&#10;3TGjiKyqqiwwX41d74v+pACwYgM8B2Hluowak5mdcLEjLvqcAhzL53qnna2rqsLEMDMsyIFoDmxN&#10;1tSknHmnBHMjNxBEMfYY3A/9QO96bp4c8+ILL7CuGy6ennJ2dsrjp085PjxkvThWqmCMGgyjVKBm&#10;0WgbqGrBwTMv8vVXz/k//v4/4Ytf/F1OKs9f+5nP86Of+yh3bqxJfc+27/n6W4/4+nfeZNt1HFbq&#10;pubGBamI4TXjrPdVy5OjiN3aEXSMzmxXpvIUVJTnJcfSJdsqMgvLy+ZjZgH6rGIxB55zwDIHJHM6&#10;yPxxHcCU90zPFzvlfGwmqwlEkFSoV4XGN/nRI2Tubnb+kaSNHmUsaGtgEeXKd6aUBcd5LZjOY9pz&#10;JO9C5RqNlaLxVDKsy6AKY3PmJ1NKEBUqZ51a27ZUVcWHP/phPve5T/PSS8+xXDUIcsWMIivfx4yz&#10;yU48xlntDG8NNkGV7Wdd5TIgUWpqFMMQYNcO7HbC6UXk7dOW04vE09OesyeB03PhsrVsoqeLHlhS&#10;+RV20eCqBld56tzTBKPA2xmDLQ0fRTSIMinT8HThl0G1A2nolOfe96SgFCx1vNMqbxwCEgbEoULF&#10;mClaMWD6VvuR9FEDKALIACGoOFXUtYvsPCRGlB5hEmbm2mVESK7X/iWZjy5Dh/QXELa6fsSKyt/G&#10;3PgA9t7LVCcv4o/uYtY3oVliK8e6djQetatOBmJg3/cM2Y7SRc1IOmepV0u9H9ZppOT1/sU8xlxe&#10;dcSo8BRjCHY+9/KekudjSSwkY3LPluIpMQWK87moMYBRx7g8iHsn1HR8960Nf+75t/joyQNuLTYs&#10;/A5r+rxOloyoOqqZPP8kZV2PKDCXpImClOIYtFsjVL7Y+Ksbz35I7LvE5T5yuo882fQ82QxsesPF&#10;PrIbLJ0Y+j4gGIJAiLrnJqN7WwiqnzTGYsQQJDeHNJYoZtTXiADGUhtPlRMZDzcD33jrnOVih11e&#10;MiwfwOol3MHz+GWDRDX/iSWJwQzgzR9uXBJ1zclFupABTFkOZJq2YyWlgJRxicvBq8n/RpPXibze&#10;5DyKVlhkBlqAuoKDdcUQE8sucL6PbDc9D88d9w4MzS3Vp8QbjuGFD3H51Rs8fuu3kK5nt285uXsX&#10;aZacXl7w8OF3iEMHLpsajO4h5fEuAORKuaekt0y+XroeZLNIrBi89Rzi+VTb87M3PB9bbfGX7TsA&#10;yikwMLAGFnl+qJJELcQjsEX7mxygwMPz3o/sUYEDVvlv9iQ0ahI8LZGWVf6sJ7QcYDihQgZLLzui&#10;aPfzlAZsEhbO8vLRCcuTE/75kyd8Z9Mp2sxr0HTV9DqmmHIHejNVGqwlSuTs/DFHJ8d4V5NiIrQG&#10;42EYero+G2Y4h89GMYlcnc5jEGvHxKOzlqpaUvuaYYg5boTlasFyuaDd58beQN0saKomN5HMTYxF&#10;aFMgSqIfeooMoAjjy1AorljAqPMoIF6MSh5ICec8q9UBXd3kAJ6suVCdszWGIQT6GLWpeBjGnlVj&#10;rJfpZilo/FzVNVESIe/FNmuUl6slh+sDGmtxkllOFqwz+MrRVDXGOyQmhr7HCtR1pWYrZEe7Yvts&#10;1X7aGIPFjknGOTtqrnWdGEkZUBWtp9HsqPMe79SZVSeKycv73GQgM160qKQgSgP8hPel2ZUuEEGK&#10;MgWKo8iMKKA3TyY9w7zTfPnSee8OPabc6CU7bE1ARW94qQCUzytB4G6n9K25yLtt94QQlGtrc7Mu&#10;Y95hy+ucHd20TM5MThfYUvmaptGeHrWvRzWfdljXTKfNlC2ljUVSCmy3O0QUzGmXe62KLBaLsdJS&#10;TAP2+z2np6djU8ZSWSlgZe5wUG703Cq5ULuccxweHrLf7+n7/krVhjRZDYtko4MMuubc0HK/ymTT&#10;GDI/JwnjHKtmhTcGb6xSSaxumq+++m22p2e8//lnuX/vNvdunrDf7UlxUC6jdaxXK47Xa9ZNTUrC&#10;7vKSg9UR1foZ/umv/BF/++f/GQ/feJ3Pfu+L/Mx/+Fk+8fJ9jI10XYsEwybCV/7kdR49eqqZXq42&#10;ZCwOXjGEnElIGYmVLaRUFKZ+OKPr2Qzc2VJSzGOlAIERGswAw/Vmh3MQcV1zcf3365WT8lz5rOuv&#10;jxS+kMZNrzhYSV4FxwaPkoOHklFmLtLP4YVAlLx4FCHg7PyuP0bbyNn1iiGOi01KaeSTTnkzM0Yf&#10;pdN2AX86Hk0OntHFHqPC1BTouz3PvPAsn/6+T/CJj73MrVtHVI0Zr0W5d0rrcojTjU3XApuBvhpV&#10;GCuYaLBiCQPsO2GzF84uep6cBZ6eBd5+2vP22cB2C+3Ws2u1i/leHDFpHyNvHMZXmHrBwq/wvkEq&#10;j/KjjVY4yALEDACTBedaJCRSXCDC6EYoIriUCKHHSiJ2A6FrVV8TA0kikgKSQu49MmCMYGNQ3YlV&#10;UK7UrA4Jmd81DPpvGXOpBEhRs8GiFRlM0GywEZK1YCJJWqTfYvYtyIBJPUY8bnUfc/sDuJsfwd54&#10;kXB0j3pxzMrVGGepKkudaTk46KPqSsKgSR1jNelR1xVLr8Ybxmb3LTPtL9Fopl+TooZQAhsDpKRd&#10;4Mn6iNlY1cRD5pDL9HkwBa7vFktq8kJBrcREMkLDwGfvnPHjH3yVDx0+orYdzvWo8bBmT02h+9is&#10;ScuBkVilUCZJWWCbaTi2JDBgiPB0m3h82fL4cuDpZeDxLnLeC5tOuGwjXbL0ERIWsQ6SBghRNCxN&#10;MqtWJpOd2xQQlA2+aPQgZQOJggDyimgs4j0pRfZJ9U8Xuw6zf0CwT+ntV5H1PeyN91Eff4jl8iam&#10;tux06EzrVrkVMzChmp98H+cp/XJPyv24ttxcX37K5yIzOlhZ1lLWr1hwygbC5WtjjKFpLAermnXb&#10;0/Qt/bbl6VnF03XFyRqWa1jegL49YvHhz7D91q+x23+FNl5ydP8ml6cXPH7wLbr+sX5BzvpfKee8&#10;18C6/jCZagrZ2U11US7rAZoU+aRE/otmzQ/1p6wenEI7fW4ELvJ1O0KrKNMRqNW6w7LGM9DzGgpA&#10;ngdOIFdG3vkI+TOLafICuJHPaEci0HIIfC/wKTyRigZHg8NFhzgHRw3hdM8Q93gqGrOk3fZ8YXiL&#10;dUx44pjgk+v1nZxMmN3mfHl1vIeupd1u8VWvXeKtWsFFieBKIsrRrGp84zHOIHVFbd1oNV/OrdjA&#10;a3eBnEiPkX4I9J1ew8pX9G1H2+1ovKeusiNspgJXOGxKVIsGw9So3JRErJnrMyR/7xSwm9k+XNmK&#10;xXLBfrvT86qUYmzs5B7WiKaLupzUntP7ndEfAe0Nkx3CDAmxEVt5DteHNE3NarnkaL3GiVbTMSqA&#10;F5M0eWzRyqox1KU3H/mmWaPHRY6Pcv+bcTKm6fqWeNSiOj7spEEqLSFsWSjy9TB5UmnvlXk8xPSe&#10;fE0VB+i65jUzn9McegTYyuJcrer9rDsptIMSXJcGWUWgXjpEzoHGvCIyffFVm10gZ4e0IjAP2JWy&#10;5MfgvQT3xVbO5ZMViTlbUziAk15FRDg8PCQlbfbYdSp66vuBvgv0cWDoA3bbafXIWbBCU1U546MC&#10;Hh18kbquEFH7U+f0PPq+pe87vPfs9/vxGIoDV7kmy+WSYrlcXL26rhtpbuXcSmPHYTZgiyPZfr8f&#10;A++2bWmaBmstXd+NYEwFZ1PH+7kr2Py6TBoYGV9fr1bUlceEwKpqMAiroyXNomZ3uUH6wNuPnmBC&#10;4t7tWywXC863LTFdsF43NJVnuVhkJwjDzWef541Hib/983+PX/6tL/L8wRH/9V/5PJ/51IscHy1J&#10;sVNBbTJAxasPHvNbf/BVLs73GJ9Lmnkwl+yLZqdFF5wxwC/wWTMYWiHzoxaAPPGctWM23zunHVhF&#10;szK43CwpqMNIAQ/zH2bHMteLvBsIKc9PVYrJg/366+Uxunnl/i2ldJooCap5OaMAndlnzRxJrh/P&#10;9SrOn/ZauaZjdVUEkylhGkhMkDDpHwCMzR7He8YELEFBfyLStVuWa8+nfuAT/MC/9/3cunnMyjca&#10;jFPlCmXufWEzIHG5c6x3GJTLGjphew7tvufsYuDh08Dbp4En55HTTeL8ItJeCsNg6PAM0dJSkVyF&#10;t37UpRhrqHIl0okDcVAv8W6BsZ406xnVo9k2m0+7MZZVfUq9eMDlrmG7uUeKVs03QlDqmSQkBlyK&#10;hL5l6PakXCERAmbosYM6ZpEUeJgUsgd+RKRXUNJnYJLL7iC6+QetXGFFNStpQGxAiCSfEBtgCJi9&#10;QLgE2WYa0JLG3Gf1vo8Qn30/5taLXB7dYV8taaznxHgWWfyppcZITIk+DNpLJSlnuTEGVzfYWqkC&#10;OEsjU2PNYNXuWgMU3bxKDDgY7W3tyniyBmzKAu53RrPlmUIREoozV6ZHziooZU9KKOXBWQ1eaun5&#10;vhtP+YkPvsbLJ29QE0kuYa1W+ch9bjT5UToWyBRE58+uKw+VMAzCfp84vwy8ddHx4CLy1ibx1mXH&#10;ZRtpoyWKY0i5nabRnmQaA3is0ea++tWCzb0noinuSDkYEMA4rZBloBJFRrqmCUIyMecNNNAIkugl&#10;jZUeZzTwCGkgtD0xnZHOX0MefZn96i7VwR1WN19idfPjmOUSoiHEGXiAsbRR8hnGaiAFWWtekkZm&#10;qpqUNcHC1JjdXKVy5alFMUOcV2UKSHImD3+g8hmYR8vRQcNhG3i86bm87Hjr3HPzyLBcw/EJtDvL&#10;zY9+D7e++kNsNl/mrH/Al185pesDfewwJowFgHeHI+Y9X3nH+0pOptBZAJGBj6Sev3Zwkx+tKtbn&#10;DyFNhjktWhk5RMFJ8Ya4/hASewJvAnvgGY44Bt7mgjPg2fz388/doIL5nkmb0qBVlR26nr/oG15q&#10;alwv2EGwtGS/UMxg4NyokyABx8BFiPyGRNrukIPacmAiGyxifaYEXd2HlCRlxiTipFXRgH57/oTD&#10;oyOGIZBiyAJxSMblsWCwtVZVlqslrNdI5TKoNARJGlRr3UG1XCmqq1wu6RnnVQtX1yyaBd1ux+7i&#10;gt1mi6k0XquaWis+IirIz3uazck576sr60vRPVo36SMxWfNIwme2zvpwhYr/ZwG49+M+36WojUQz&#10;26ZojY1VCqmkhKu8NnXOQMMJHC6X3L19k6pSHQroGu3y+NN2EmakXkYSJlO0NLmdsN5pc1wmEFLo&#10;2KV6AlxhRZV7ar1a4WtPN1QPk5KyC0yZN2SGCyP9uSTUYUqelxgppSmR6lUIrl8YgmpOZL8n1LU2&#10;N6warRSg/GFI9FImnYwAYj4g5xa5KQUNJsJACP0V/YP3mgFdr9fEGLm8vMwUril4mmemY6lBE8a/&#10;L00j50Fjsf11ztHnxoHGGI58zfpgTe0XPHr4CJP1F5vdhv1+l88jOywkFXc5569URUr2qq4btQkN&#10;cQQmKaXRYrgAqkJZK8HoarUaPaKLbmW73Y6gQ93QJpqcAjXtzzAPcKvK07Ytu92W/X6vDkTW5iZH&#10;hZ5TwGHJSOcsXQY+FOBitKGmAWpjWHpPMtqb4PDggOW64vjoEDk5ot3v8UmtQJ88fcow9HivjTlD&#10;GKiN53y149Z3vY/17fv84q/8Nv/L//yPefvBQ370h17mr/3sX+Cl524R+p1menu0L4VAZyv+8JXX&#10;+eo3v0OPCrKMtSS0a2xZFCa6m/qImxyopKQcSSs2cx7VESnlBaZwLDUr6tSeNGcinZlcM8RAijpu&#10;r1O2yr/j583KnmW8XtWoyPg8kIWzpWpZdmSTx3CmdeRNY6ySZEoekm1T4xQsiEzc2AIU3k3jMqcI&#10;XgdJ158viQlyqSaJVv988ZwvVbixmpKzJkbtcEuWRFmGNu/ZepxxCETpeeHFu3z2z3yWj33kIzQZ&#10;jCyrilVT0SxrfF3hqhpB6X27TticGc42kbcvWx6fDTx9sufpWaK9SMR9YtMmuuiJoSKmmsE6elcR&#10;bO4EblQYv7AOk11LdA5kW2+jgkWTHBVLrF1i8dhkiE6wovMq198YEGpvOPJvsHn1b/Hs3Y7nv+sn&#10;+aPLYy53TtfSNDDIoKJBtFJiug7T7xWQSFBw0vdK5SoRWtJGZ6QOnSQDxUGw9GgwkpBBGxwKCXGC&#10;CgEiqemVshoDdC0mnSNpD2LwcoL3H0O+62PYex/g4OR91CfHdFVFNIaVN9xwnoVVZyiJCQlKW4vZ&#10;5tha5ThbAJ+tgfN+ZIyBJASjTSSts1mrcHVcFoqPKnX0CSsarFrRjdwYS0Wha5VqSeEx56y6kYlC&#10;MvsOTWooRSjYzAQQAZN4YbHl8y9+h5eO38KajmSEyqqrFxTxqx2F7kphVXpVVet5b3cdj84ibz1u&#10;eeus4ztnHW9eRB7tAtshIbbKgni1qXLOYZzg8rwp4N9aq53MixWaGAXhKWUKarZIzfRz1RfZ/P95&#10;LudyUpTEYHKiQubuekbdm7JrZQgDIQbN7FpHMtBUPa7bsL98lf3DL9Ec/yaL57+f5s730x9U7HqN&#10;qQuoSOP9phRJ9ZtsZhYCYqE2U7WrUJWuAJUCTuZimBkWkAJK7IRZlcOvx1J5kMpwt64ZVgObtme/&#10;b3njrOZgXbNawe0TODyC4c6S53/gx3n4xhe4fPqbXLabfGAp02fTSGd998d7AJUra67CWjF6/pVY&#10;RAbupS0/Z2/wF/s16/0jSPrdCQURG+AYrXL8aTqTHjgnsQJeZslNDtix4RR4hDp3vYxWVQJKC7tE&#10;AU1RMBgUpKiIXl/bxp6wDyxEMjiZzvNSoMua/hM8hhu8Jm/zHQwNHc+FFed1xZDUutiMMciMdfBu&#10;iIu8xwKX+0uMy06Fee8zgE2D7gOi2izTO9r9hv12Q1Vp5j/mCn9pKC4UFo+aICXUJbWpKiyWIQxc&#10;bi6pqoqTe3e5OD/n/OyMMPRjTOq9xzpPSgHrjIrCrCZgmFGhCx2anHyJOQao6opCmba5GqTXwhLj&#10;kPcd1YwkESpRamfZh0NMtO2eru8zc6Ro2gxYFbcbX3Pj+IhV0yCk0SoZm62VkawJKZPTjOlcxSyZ&#10;ZeN0bfN53IYQQBi1KcAV6UYI2hhcqwNorBWz5jTkNc2U6giQjW9SYXXk9GY5DleS6gg2zZqkAn4Y&#10;whVqVaHWxKClsb3s2Dqf6UzNFcepKXizORjvx+esdSyXDQcH60wFU/ctESGEqSlj+d7ifFVVnmFQ&#10;7UmpKKj2YsD7RFXVVyo2pSpgjMl/X13Ncmc9iYghpEA/DDTNmlu3b6sffs5Wtu0WawXnqnHgzWlq&#10;WgHpSUnou37maDZVdsrNK4J2kTkFS3IFp2e/35NSGqlhxWK47weM0axx0zTjZxYQOKFOne2r1Yqj&#10;o6Ox4jKvXKX8e9cp/1KrVzkrYmQEJ1eaOQJ91+KtBguLowVHh4dsLs/pqgWLuuL+nXssrIMQODk+&#10;5GC9ytk/uLy4pGmWHN15gfNuxf/0P/4d/q9f/kXu1of89//VT/Ln/+z3sTQJafcYUXvVvg+kZHD1&#10;kocXW377j77O2+cbqCpwmSpiJ9eQsuAVnU6w5f4KYpz2iMi6KnWVKJm+CUQUxzVdU3QsDTNdyXwP&#10;ug5C5qDl3ZokXgcr5TVGwJPn9MwhriwAV/ZFM2UpyU4/jOtMAcv5elzZVN9jJ5gd53UQM39uei0f&#10;ewEkfiKUj9fJZKtEyQFkAYE5colJrQ913VKdwqqp+fc/8xk+92e/jzvP31VKoVhSprKcngsXD1vO&#10;uz2XF4GL88jFtufJJnFxZrnYGdqBXH2zDL4Bu0ZSxBqLdw3SGCLK55ccFDbGaKd4X2WNilZmivjS&#10;oM1ZhdxQ0TVYMYQk4DL3OWmjRC+JvRWksdxePOHyj3+e06/9PX7qEz9K85zwypfOGbY1A0JMg1K0&#10;SLi+w8RM6+o7TBw06z2oQD1J0sqJRM3ghQShhdiBDZnPLRDABO1RJfQIQbPa1kDYQd8hskVEc6dG&#10;PJabuONP4O9+mPTMR4lHLzCs1hxai7MGu/AsSRiv32ERbdhYAmQK17voCB2V0TVQbKnqTFqvsZph&#10;TQYowkiDeY8hWig9YLKjfclGTo38RtzOfJpO1ZV3xJYCGLXQ9yP9IvL9z5/y8o03qaRDJOJsJqiU&#10;yuQsCWiyyFMQmvWCzWXgC7/7Ol9/fcej3nK2t/QCvRUilpij6Sofv3bI1v5ec9dLNJTSPgkUi05L&#10;7KOK4fNJpUzRktIHRRIhlip4CZBmiYc0dcnuMsU4xqhVlty7oPDMnXP4uqLKmkfr3Bh41OaM9Ma/&#10;5vHrX6K6873cfPHT7A7URKLOgHGsmMh0vcpHlEManLKoyOvEe93/cn+vns30glx73pTvNaijXGc5&#10;WS042vc82iR228Djs4ona8PhEhZLqNdw8yMf4M4n/jz7L/4hIW0U2Ofw/R3am3c8/r8AynRwZSyn&#10;JBxJz39iFvznLFn3D1BSl6Yb2vypt4CaJYaOd4hUZo8auAvAEssBPWe8xZ7HqJblCWpV/EEU0GxR&#10;EFKqKMXUN6/UNPk93xChkpgBTp3fNfH9BpRw1hF4Fs8KndcnDHxEGl6VDqnUgMGINv+7yhS4usfM&#10;k3/aTyNyeXHBarnMjqqzhJ8xVM5hjdrx9sNA3yt1S5OQmjTZZwtbY2usqzRB63x2sRpypVWTA76q&#10;iHmOHBwfs1yvOTs95eL0Kf1uR1PV+KqhXnjVVyRYrJYkUQ20Meo+5ZxDsKQo4/pjc7nPGO07563N&#10;QnWH8VMCM8YBtVQ2OWk/UcuqSrXTMUTadg+i8oV9u9PWDqsV2/0lta+ovacPw9RawRhSbtBoZHbt&#10;0YpyiUuLxbDz2pgoRU04zk2e5kyQ0ipjjE2z3V5pVG6tZYhD7kkoU7I8mxForCh57MsYI4vxGMh7&#10;oCa2dE0RvIKGMAb9pdxSLHpDCOz3LZvNJdZaVqt11mD4mfDdEONVO9UYAxcXPW3bsl6vM5VpkUGG&#10;HtyQuwqHbEtmrVI4FovFqN0ovUW04mPZ7/d0nVKrjo6ORkH5HADoDa50IC608Pn09Iku1BhWi0O8&#10;0ZtSNxWusty6dVubDQ3DuJHMO9OHEDIAUmeIzWaD0uRirur4K5WTqqpGoFEAXQFOTaOdNDebzXh+&#10;xmQe93KByx74MYbZBFdw13XdCO4KMLNWtTa73U6vs/ejX7cxE82uTIw55atw+3NaLjeSU2OA3a5l&#10;v30TZ4X9ruX4aM3KW+49+xxHzYKHbz3g4skp73vxfdy6c4cXX/oYtj7kF//lb/A3/84/5e03HvET&#10;P/Ip/up//Hk++Owh++2GIJLtrY2K04xu1VEsv/OVP+b3vvonDAIVqq/ATgL169U647XJpMtlWBN1&#10;URA0k6eC1pSDrpyRQ4ixUy2BnQJvM0/hGTPtvFwFKtcBynUgMnasL8/N/i0g8ToouE4Ps9aO4EBj&#10;mZnDVj7EedLY5LLqtVjlyuP6d7xbVWXUK70LWKucn37Nx4TJ2oAEIlGdpQq4mS2MMQdGL3/0I/zI&#10;D/8ZXn75A3Qh8Oprl7z2eM/Dt7ecbSLnm4Ht3tC2FSbVGKk1jHMe4z3BOjrviQuH1BaXKhpqjAh+&#10;5I5ku26yQNGqcLtyHu98NrmYskN6HTJgx2Jjg/OLbF1r8RlgkVSbk0JgCAlXG24fn3Lx+t/kjT/6&#10;u7xw0/Lhj7+Pr5x1bC4uafc+L85a6TDDgN3vIQ2AUmfTXLQecx8Tk7LziwGTEB9IlYrjTWRs0Jgq&#10;IflhtDI2IcKuhXgBDFhWWJ7B3HwJ+/zHae+9n/bkFs4ekpxhaYUbwEHlqa0l2WIFH7VCk4Gmcx5T&#10;2bFPxzw5Ve5wGDIgK2dAAAAgAElEQVS9KLu4XH+UsWwpoddVsDLO6RzlGjM5P82HXAEP5SPGucAU&#10;HHDl/6f3qoZB8DHx3XfO+ey9V6nlkhh7Fm6qto/m2aLc7SRKn2tqh0k1f/zKln/+u6/zpTdbdtFD&#10;Ywlo12rnLYmYK9eqDalqNVVJScafMj+steoylg0mnLGELtD3HTEmpcfleZqvEM5p74i6nubz9B6t&#10;wvZxGK/pYbkqSTCSLUlnGj+D0T495d6aIroXuq5jtzujv3yDy+/8Id1b/4bbL/8E9pn3sQ8ZeDAt&#10;EyNYMdO9SgnoQPwsfZKBjcnbUqa0X/mM8iN54Iyfybj0zMaTVlNYwCI4jpYLLvd7uqHl0dZx87Lh&#10;Tgu3TuDWATzpPM9/30/y5je/QHzjX+YKZB5gUhbXf4dHOaDx95xENZrBPkh7fmZp+BuHz3H46Anw&#10;FBB64DFF+L7G2BqTLsezEr10LLiFQoSLfM+KSH7PlpY/QXgVpYoVwPMaqjnxKMwonyVMYCXNrp9D&#10;KzlP8vvWTDEDKJBp82sBOOUhK+CTeF7Fc99EXnDwzaRHbIWx98+7Ve/H65bPSLWQau/LLHErkjP+&#10;UuhWZd2RUQdR1ooUk1Yc2oS3vQbozuGrmsViqXotp1qvQv32Tiveykax3L13j+PDQ84ePmK329L1&#10;Pf2g/VbGnllZ15EsBHJyEosYn1kIQiIRJOYEvaUXdVXthwFvHN7loJyssbNurCQYo8AL0eq/rx1N&#10;NqhqW2XtrNdr6kVDQhPQIWkScEyw54aJbduShkDTaFyXcglSY1otjY1FipiIQYGEzTGhwaj+R2RM&#10;WI00MGtwxpGyIyVMSeACWIzRZHGZHSnbN5fq8MjGyj1RrLNTUsw5iII/OjqiAJXrfLPyMMaw3eoH&#10;tu2eGAPL5WoMwK01LBZ11oVY+r7Lwu3Ifq+6i/KlRVxeNoVSnitOPwVZFRB0cXFB13XUdc2QO4qW&#10;nij7/Z6Li4sRUMUY2W63o3jeWsvy4JDaKyqvrGW1WuGcVw2JUw5d7ZZUlefioiXG6UbPgZhuzFop&#10;GfpEU69UtO8msFXOYQ6cynN1XY/nV4Le4+Nj1F1tGAGZVkv8yMef98ooVZcSJGw2m/HaHhwccHBw&#10;wHa7HcPtJDI26iw0u3I/y6MgY2uVX5h8xdAPSKcNIo+Oj4ih5aBZYIGHDx/x6I0H3Dw+4v5zz2IF&#10;Hjw85/b9l3l8nvjf/t7/zq984dd45uSE/+G/+8v89J/7BKHfsNlcqOUmjiEm+iFoc66ogOlbDx/z&#10;hd/5Ay53g2YdrQqsrHWjQUIZbybvWDE7pCVTeg1kCtiQ1NGKzE1FCBlEqB7PagbAgdipsZ9eGztu&#10;sNerDtdF8eWejAuxmSx2VUNyHaRcFdtdoZKV95cFfephlbnfevymUELyZ0kmppeJ/W6P60DketVn&#10;/p4p+Ly6Dqh7UK4skvfyFEfTBZs5HqkYQlqy6tdSuTUvffzjfPenv48HW/iNX/gj3ny44+IxMDiS&#10;NSTvwHjELkhNQ6wqjK90EZREco7KVlhTETNHGePocyCdBGoRnEjukltE9nlDMj5rW8oal+eCNSA2&#10;C1wdzlXacZ5cFQjCIFFdX/pATBHj4HBxyu7Vv8vZt36BD91f89kffIEXXrrBL/3fZ2xOI0QPNmGG&#10;AUkDtuuhH9RaOHWQ2hHESIwZkKBOVVlrQnYYBK1QkyxiIqkR7ZHSt7C7BLYK5swBbvESPPMh0jMv&#10;099+CTm+gzUV65SUy28SS68ZOmcNRO2wLLkfkPZJasZKRRkiOSmsgGBWthjBDDZvrFP/rJRpWFZ3&#10;4tEimNnnjuPSTHEi8/eU+JGchR+PgymIvfa4voeV7XawFmMDHz0656Z9zDB0rJYJl7U2Uson+QQD&#10;4I3F15aHFwO/+gff5otfv+S0XdDiCTVI6vXcjdIznLV460cdnAYDxVZ/MpRRqrIyDELfs9+1tGFA&#10;QgRraaqGha/xVZWr+zYnA0pWM462/yVJZa0658Qs+8/S/2ntT4mQlLZX5roCer22IWSAlAOSGCNp&#10;EO1bI4bda7/NGw+/zY2P/xTrj36GwRskFD3QBFrmj8rA8OYF6fAAe1uNWGR2fy1ZgmVmIvtrN28O&#10;UMrfidWf4uYTBXCGRWO5sW7YbwYeb3vONz1vnHmePXacHMDhAfR7OLn/PDe/56d569EfIvFsGmQy&#10;/nMVFV3//QoouXbQ5bOswcvAD8aev9E+w+2+QzijRyhQ5S5wyAGGCOmMAunPUYCx5gCFDtOlSWhl&#10;5BR4iPAQ1ZVIfr7AmUfAbTx7Ahco5at8TqmogI7zGqWarSnTb3/1PqLVmQSccMQjLjkFTgisCZB2&#10;3NnBPVPxljN0okZD1uermXTfZaZXxBRaZb6JOfPWhwHX9yyXS3XyBErfMLW8VWr6kCZj8pQSA5oo&#10;KUnGlFIG/gO7EEZtiG8acI4AmCJNyPHj+fk5q6bhmfe9QN/tOTu74PTpkzzPArYDiVFBk/OkyuYK&#10;pMXaiEk6HwkJ6ywhDJic4Kp8RQgdKTk6YWSKFFp/qbaO9zrHLJL/izHS9S2JmDUkgrV+dIoFJmOo&#10;Qelm3nn2/Z7NZst6vcY6MzKZUmKMqa+3v4A0GmOlIbuHcpXObiOkFMZ4fc4gKol97z3O2twGA4q+&#10;pTBASpV6TBTL9PcAaQjazLGgoLnrlFY+9OKf1EesD1b0ndKKqrxwTuDGYIxnvV7lIGjBMIRRQ1IC&#10;8FKZ2G63FDpXqcoUm94hd40vxzEF7qWHhx0rEUV4boyl6zqapuHw8HC8iOW8+r7XxmgSkUyzAqEf&#10;Iv0ucHZ2Ots8/FSCkskKGMjaFMfZ6Snb7Q7rJFPMai3r+akD/LwSM3L4jLnSsHHSnOim1nVddj+b&#10;roG1lr7vR6pc+Zupl4xuwcV0oFRzjDHI7LpPIm8Zj60cQ13XSvECFk2NF8PQ9awPDlnVDabx3Dg+&#10;wiCkMLBeLqm9J4nnmfvvx964yy/9/tf4B3/3H/L04Vv8pc9/hp/7iT/Li3cbLs8eAorqo0RCpz4j&#10;fR9yE8GKTRf5ta98ky+9+gDrK0w+NqVtaaak9NFwRruUWueojENc7hkzDJjcsNC5TI/CEKzN4zBP&#10;kFzxU8p7opplbHTsptmedLXqIdc3o/ycggyDSbpACqIi4Nn7NQCzU/aAksmabXhGaS7avE3GQIOc&#10;4CsBWonQ3lmp4R3He71SU0q4c9F/Odfy7ySUm54LImqDKYyCOJM3DhjXGZyogDFEQzQLXHMbf/gc&#10;37q8y1d/6Q3SZQ/ekqqGtKhhkZ1jyFl449SeFhAj2YbWg6sQW+MVSiDYXJb2WkpPCYdQV2oJrk51&#10;mi3DaPbZmlkSplwXMdhUJKoK+sKg60WIwtAngtWsTyUqvK6aPcP5v+bhV/4B9+8YPvfpD/Gh7zqi&#10;74Qnb29pL3tcqiAOCLmniUQIvdK5UkJc7n8iAfElMsq22pL0b7MrV+kgbEiw28D2AkzAmBpb3cKs&#10;P0164YPInY+Qjl/ANAdUBtbG4KzgTGBZO+pK1RDRRCIxc4e1zGBMtgcuo9VkkGESFkOU0nem0MFy&#10;pjSBNxWIjMJ3yQprMROFcQQAvDPgLAYyszhxqpSQ92qr9rYeKAW78r75tJwqBOWLclBkLD4aTqqB&#10;545OkXCJXyRqhzZpjKrsMUbBuCRDZWDTJX731Q2/8rVHfOdUGOQQ6yIDhUpqx94GzlpWK014jSeL&#10;ZEqrjGvtnMY7DGpxb51h3axZLVcsFg1G1NRjv+/o2v4dQch8f7LWTlRfhOgm0xWPJtmGqN7CKV6l&#10;qIJSNoc09eMKGo0A4KNFKPHAkkXYcPYHf5/1k9c5+OR/QLh5ghusBiyzezHeYgNpvUQqg08KJkbD&#10;IMk6BTt7//xh3xsnWFQaEKbYFlvDyhrWwXG8atjuA13bc7FteOup5eah4e5tODiEk63hk5/6STav&#10;/DoX3/o/xw+ZJ2fmVKOxwvKnAZVxbQGPMjWeDT3/2epZXj52hAff4AnwEIUA943hDmBkk0eK/jwG&#10;bmLw3Mq/Ta/1wBnwNlr5uEBpW0ugoeIhwhsETjB4Fjyk4xQFMYXeBbr3FKAiTNbE9zHcyN84pdb0&#10;p/RkcdQ8z13uuwo5XnDv6Zbn2PB+en64us1X155f3l3wtX4gxIZYaTAuSeOVQgW9zkYoOo9d39MH&#10;pTyu1msVvmdtsV5mtXa2bhJbO+ewSalKYrWqUjdlb8+UpGEgDIa2b5Xmay3OV9nO3ilPEWHftrT7&#10;PavVimefe46bt29zdvqU3XZDnwHBMERCN2CrCusTtnIYN4BRhzCH4GyOKXGEIUzHm6liMUZlCISA&#10;r6uM1lU7UxgBaseb6PtOk3UpYL3FOqEb1CGyxOTzeDOJQAhUObbc7/e0bctqtVJ5AlpFGpt5+zKM&#10;c8yQ0Aa32YRKUlIKaoktNf1Eldcf4B3OvSXO9Eb31aI9EtF1qMTnzquuqPxdCIG6qbXPVor4EMIY&#10;OMOUWQdoW4N1GpxXXjlwpSIQ4+R4lJLa3YaQcK4I1+sMRNT6sOu63NNDna2mip/a9S6Xy1E3UbQU&#10;pS/KJIh3xKjidA2yjZbgnM9VnCmoLLoD5TtCu9+TkhurFkp5snjnGVLMQiaXzyMwDH3+zmoKRDOw&#10;un3nJgeHK4CxajPXr5QbX3h8RVB/VcdjxnMr17QAxmHos/4lUdc1dTYCKEtGAZPr9frKd+73asvc&#10;Zsrb/DrMM+iF7uW9p4if66ZWq0TnaFzFsmk4PDnk5OSYuvZIP9DudzgDy8NjXvrwR7l7//18+Wuv&#10;8Y/+1j/mla+/wovPHvHf/qd/hT/zyQ9g4p59t8MYpb3EqJoBSZEhZABr9Jxfe/CU3/nyt7gYZOYg&#10;U/oOlPsxEIYBsgj+8PBQAVm2vLPOjZtEzCVFzeQKzjtSnFzmMGS+qzqtOevGBeQ6EHlXWhdcuY/6&#10;+2yjHTO8s4BJGAHK7G3jxlGCM2PINjmSLfvIWaiSaVAN2PXjfC+gcv256+dx9feyWbwTjBV3I21C&#10;p8GGlI0bzY5GcnM5lqT6CNZ3iMt79PYAu7NgHXKy1Ix6kpHOZ8v/AxiLuIrSDc4Yj3c1OA+ime3G&#10;aN8TYzSjZrEkb0dbRaXXZDtJQwbyheJSACwjSJGMC4gQTdRNJFna3KtiiAGiYFLCLwJV8xqn3/5F&#10;bh9GfuIvfIbj5ZaYIq+/WXH+jUsYGhIOhoCYQYEIUUXsaMWElMAk1XOUASMCKWbB+wASEHoIe9Wm&#10;WLDVisp8EH/zQwzPfIhw6z7x5A6hWrCMFh+1x1PjLavK4Wuna7iALc0sTKbvVeTNQ69dkuK+JWOG&#10;M+bBaWwB4Dqik4BJkvs/SHbMuzreJPcYiXaiKRYwUjDL9Sz5WCc0jGtBaQKH0fni59HT9cRB0Z4D&#10;ZjaOHUJH4u4qciQPqc3AsqlBtHFf0dKA4EzEYnnt7YF/9aXH/N6bl5zHJck4FdaOtMZpDffeawXd&#10;ZdW4UcvNlASbhMZ5jHc53lVziVIZXx4fcrg60Govht3FjidPH7PZ7wkxaSZTZOplNQYJk2FMjJEU&#10;o1oo+Gl+h+zEmVJSuqDkPi9SEkEmUzAmLWllGe2ijbGqm/EOMUJvYFUlhgdf5PHmMbde/hHq97+f&#10;rmlIg8XHaRyUjD23K4psqehYyj2+AkyvP9Ls+Tlgmd36K8uc0WViWVuqVYVpK9gNbHYdj84dz5xZ&#10;bt80HBxCewbD7TUv/uDP8aW3fwNpvz19mZmgyhWg8l6PK6gbfHauW8c9P9NU/EeLJfLgW2zxPCbQ&#10;o2Dg/p1bqkc7vSCgoEOM4xbgDp6BzYNpaUCBxmV+X5EozrvPb1nxGjW/zzknrNhQ8To9nokGNj8L&#10;0cs6uog5avzyhjZ03Z2OLnZ29ncr4FUeswCOI9int2nMES+uj3k+OJz1/Nz9Y/56FfkXr7/B75/v&#10;+bIZ+HpKXEaXNUlXNc3jeoPeVE0mRrbbDSklVocHeOvzfYBCY7cyOYXZKGPDZ4kJU2svkPHiIVQl&#10;AZ30+ZQiEkJ2DzNEKxhvaVyDsY6Li3NEEjdv3ubu3Xvs98dcXDyl7VpcVZGCUqwYekWd3uPqGoPB&#10;V5bKa3xivEVSS+gCy6oiDNr2Mjmrroyo2B4zVUXniexxrqK0sKapcdbRx+4K1d9XbqRrNXWDicIQ&#10;g/bpsZ6+79lcbmkWDcuF2uQXh9oCmoCR8QMQYtDEbkgUsy51xbSjhq/IL2CqeI0N3DV7MybWQww5&#10;PpMrfVXK3+nzgb6DuqkJfcAbY2iaZszwlC7qxeoWI+x2e12E68V4QC73xXDZl704d7VtnC3cKp7X&#10;iklD0zTEGMYeHn0/sNvtuLy8ZLVasl4f4L0K0Y+Pj2nbdgz4tZytXdSbps5gogjvE2V3Kt9dtBbq&#10;jGVYNDXOVbnUpfShmB2cVLC+zAAhjNWakqUqfUr2+z273Y7FouHk5CTrSra0bUvfD2OJv9zoeV+X&#10;cgNM3q31d534BZ0WDYvIAmOUy59iVJ543s118NgRbMSkPMKUhUkppdnnXNXKlOMqxzP0PaUsGvqO&#10;g+US52vu3r7NYtGQYmTftoTBqGd4U2FdTXJLnlwGvvBPfpl/8Yv/D6G95POf/Rg/9cOf5KVnb9Ht&#10;zjUjaaf2UiEkjEm5RDtlrC72Pb/+pVf4+usPwBodRwaqsWv5FAyklBi6ASfCeYqsV2sFxNaSZpO7&#10;AFMjmtUVMxe5T/BBJUVJtSmSbbZnAdD1wP/dgv9pwS/p3XdWN0pWWCgVjGk82Kv7mx5Xmr5nctCa&#10;v+udj+u833c77jkwmcDWBAqnoM7kjXr6LiFTuiQHMJJdQTKYSjgG0xDqI2juwPIWVIcKJCI6FvLf&#10;i7WIL3w27SaMMYirsLbCOo9Yh7Ue7yqM8bjM962tY4nHWq9hWqbrWe/GYKJk0W2uDFis2tNm4XEM&#10;EYMlkjuCi8EGIFjEaiO7NEAQg3RBXaokMchAvdwhF79G3f0JP/4XP8fnf+x7+Z1f/wKHN+/z5dd6&#10;3nywyxuxUwWpBMSqi5dUKTceTGolLIHkBt2YU1EaR+haGFowSQGavw3LZ3B3X6S590Gqw/vI8ojW&#10;WqJLHIggfUdVOZpVg/MGbMo2prnhIFlrYKzyxUckbSZgYmT2OyOnuAQG83DSmulamUxHLLb04wyT&#10;TA2zV8fsGCxdG/tu/C7FyZJBidbZGBu3icmzTWZzxmgW1XI1mLVoPw9jhGQTB7bjyA8cr9XuOknI&#10;66ausc4anu4Mv//NM/7NK6e8fibs7UKTrFF57kG0d1ahGdd1PSaTYgjEOJCkULyyjSgGCYLNlOdi&#10;Ne+cGy111Xo10bYtXd9l6nLU3ihRtY4lKVMoIICKcUvgZyB5DeBMAUp5HbQFhIrajhbAE1LMDTTR&#10;eVX6T6EdsZNoY9IoAYdlkIqmqukvv8lbv/smiwffw62P/ADuznO0roZo8JLZqhGqNA61qdiQ/x3Z&#10;HmUsjAkeRiBb3l9invK7NaNfwzSODCwaWK4cdVvh+oG4b3ly6Xh4uuDOE8P6Lty4pQXJD3z0c3z9&#10;Gz9O+5X/VXUGsXjQTWO9UICnJNd7rMHjQQsmdfxw1fDf3L5JeuMRGwaeEjgAXgRqDhgetTg2JLS6&#10;UuG5uXwGlwa4fECepQhTM8YWxj4xxQVMn6/4GoZfJfEqC+4CL5OwOPrcud5c+ylVlOKl1NLzR/uH&#10;GBo8NXt6VigNrGK6F8/i+WOEV4l0POapPObpRvUqHsOdLzV8/93v4q+/8AxysuGNGPgn/cDPn235&#10;xmAY8hpjrNUKH/m+juBb/z8Bu92WlCKHh0eaMDYmr10JZxyk7CRmIGVUa63XzunO4rIhhSQZ9R8u&#10;AyRnCuNGExUYQwqwp8NXNVW9wBrLdrsBo9KEm7du0/YtfTuwb1t23X6MI40kpOv0fiWPJKVpxhg0&#10;FkUYvMOapJX6MJCSjOZAxlb52Hqs0xYKmuhJOG/HZt11U7Pf7/M56UTrOxXNl2bru6GdmnsbQ+Vr&#10;3Xb6nnbXMXSBxWKRab9ubBPgjMkxZxp765Gv25VxLnqnQi5wTIwKGR3GRBQYppRou5YQE3U1MZU0&#10;SWXy/RftSJ+/yzunTcRDj2/bdnTW8t5rV0/nWC01aG/bdiynKQhp8+bl8knqAq1WwIw2ulpuDsQ0&#10;UFWOulYBe0rqn5pSGF28nFPnrMvLc/WvXiwQacYqRCmTl4uhGagK51bjxdCmaTBb4kgpMgxlmgua&#10;bNeFuW278W8VACmdYbVaAIzgqJTRS1VCRDg+PiYEBVmljF8udPmueUBbjr+8pqBrckUD2Gw2bDab&#10;ceOaV2G0bKhZrz73WAGDs44opYSfXWlEuzAXNDxpTt5pajhyIa0D0WrPyjc8ffqUuvIcrNeEoWO5&#10;XHDj+ITjZ+5wcvsFzs4C/+if/Su+9odf5uX3P8tP//jn+d6PPk/Ybjh98oSDw4UufkOvEyBkIrIA&#10;xmsWIUaS83ztzYd88Suv0BqldUkMGmyYKVDyXm0Do4n0qddGozGx3++QtLiCwseJZMHlPg0hJchm&#10;DfP0XcqZFhuSUpByk6ZiiTl+1myCzgP98nwRzpXX3yEWlLIRa2a1fLibRVPRzJI+mGw9mhewksKQ&#10;q8cwf/xplZUC3K9rauZZwjFGeEfSsGhO8rjOtMDSvyYaTzBLqG4QmxtQ38K4NcZWgHLQMSZ7wxsw&#10;Ts8NB9Yr1cp5kncYW1EZg7MVxtUYVyu1z1gq6/GmwmOpmBp0jvcm5WtoDCaqfTYOohhCrp5o409D&#10;EkeKQhwiIYGJUCWl+iEwSA4OolD6k9iQEN8h6U/oLn6P971wl7t37/CNb7zG8vCE+uBZvvbqhvMh&#10;keixAUwQxKqAn04bK4rRH7XVHDBDHK2IiYLFQbXENM/i1y9Q33gJufE8mxvHxOWaznqqIeAkcBJU&#10;d0NtWFW18pSdgnNEgXqhDWJNtuDNtwGDMBlN6JBXUJFKwwsZB+4IOHRjyW57VnVYI4Uoo4aU8vwt&#10;fzMzVLgyRvOzpRlgASYmMYEjpumo40bGv1bqSX7V5EEwhmD6WVZATMIkWDPwkZNTnrsRsDYxxEHX&#10;opTUZjp4vvX2nl995Qn/9ts7LnsLVjfZLpSKqsV51R0WunLJCu9zUs1anR9FC+Kq3H8n29mXwKEk&#10;VdpSKQ6TG+HR0TGuqrm83LLd7ui7nmHICbtUKNC5waR1Ou5nlN5pbpicYFD6GikRpYAQrZzEfOX0&#10;oqvHsDMWrKFH9+jQa2O3gYhPMVfGDU7O6L79azw+e5WTl36I5Xd9lLQ6QsSPGfhQGkzP1pfpfjLO&#10;3/fIv7zj+fEOz0GumV50Czg8sNzqKnatY9NHdu3AW+c1Nx8abiwNx8ewPoGLAC9++i/ztVf/Fens&#10;a2DqcbyUgyvVr/n3X1+Bp1Gn4/25FPgvF7d4PsAZb/MIFZ/fRUHBEy4xGA4xbBAWtuaYE/zukd6D&#10;2aObfUfFbN6Ml87yHWr+JYZvGU+yDf/WCmtJfF5ucMIlixjo8ude295GD68O+ArwGh33YAQo91Hn&#10;sUJibOwJH8bxm+mUc3ou8t8qDdfznf+XsTd7siS5zvx+x90j4m65VVXX0o1uNNYG0YMxAiSHyww5&#10;IyM1psVGks2MTGOmF5leZdKT/gD9EXrQu2R6Go5IcUgOCVLcIQLgAmJpdrMXNIBea8/KvFtEuB89&#10;HPeIuFkFmi7QlpV5743Fw/34Wb7vO+zY332Dn+5u8OLJDV5++ID/cVnzD5875X97tOZP9z2P+4R3&#10;ITcOZ7BJkAPwLNGfkrDZbun6yGq5pG6aoYfJWHXNEFQ1rqKiBJUS7gyDp5CrCofiH8W3Io+LqppA&#10;im4Gv48q0O0Mjj9rZsxmDYt+zmI/z1Cq1pAeOSDqM90hOI/Unk4jLkaiQBAGsR8fQq7kq6k+Oqu2&#10;9rGlZ49kTqYJPFnQstu11nxdxCr84iFFRL1VH5PSx440IYldFcMqsCpioqo9KfYZ7qv02S8vPc8k&#10;q4QNla9+TAZr3iM0mfBV4bI5bwpqu/0+c1UsQdv2PYoFiPTJkAPeYP2x63FA09SQlD4lqqrBv/TS&#10;J/+X0qOjdDInl6GLQW2ahjpXW0ZFL3/QlLE41AW+Vb7nRIgxN+VJppXcdaUHRYFxBRaLxQFPo5SC&#10;StPDgUgzgd+UakIp/81mzSB3XKos04xxgXrtdjsuLi5yBcT4Huv1elDOKs0WC9SonLOqqqGKVD5v&#10;pft0MCalinM1g20l/jRkrq2K0w7XaXA4+2/oOhqjOfll0wfbmJCsZpEmUa4O/54GdLYQS0Dinqry&#10;hBCYNTXL+YJ5M6MOJtXatR2r2YxmeUQKFUlm/N0bP+APv/r7pO05/+kv/iT/+ld+ms994hRJPQFH&#10;ij2hssye4Oi7SGz7zAcAov1NXMXDTeT//tO/5lvvfoSGipQrZmAdYauqMShWvqe+6+ijYUKzz2zd&#10;V3NANgSGCqJmBCIjlENEhsWGl4NgYoQ7jAarzLMfx/M4hExlh2DyzJ9VeXlWJUaB5A43nmJYfvzO&#10;zZXzH2Ylfty5nnpJDrjAHFs1mJTLalmZoZKvM1dCorBLFb0/IjUvwOyTSPMiLtzAyxKnuTu7WCCC&#10;rxAC+BpCbX8LFeKsMufEI1VNJZ7gKypfM6/n1KFm5mvmwUjElZjsrRM3ZC0P7tEJiDO2ivNZttlR&#10;2oUQBW2h3yn9Tk1oqxe0U1IbiV1Hn3pS3xLTFo1rNG7RfovEHXF2n835f+DJx99mVs959HDLh++f&#10;8/JnXuG8v8XX/7rjwY96tFNT21Ljn0jfWyPG2ELaDPLDdC2yT8ayqa/hl58hPPdl/Eu/AJ/5J6QX&#10;v0K6/jJxfoy4mipBkoR3iXkQ5k2gqWDWeKqJgl959tP/rr5Xxs4Nn3EDpKpA70r2O38pw+fcKNuc&#10;N1cm31NHrtpYQ9mSLVPKecqcG4/tyF2V80lVGOR3gwwhB+OPLN0rA2srZ9rd4X3nrDZJOJId/8kn&#10;PuZfvPQGR7t85o4AACAASURBVOE+sbf+L6KmwvR4Hfnmm2t+5zuP+c4He9adp4BQIiPhfbFYmLJO&#10;6cegOuydhWNi/Dkd9rXZbD4kn0p1BRg+Xyrxfd+z3+3Z7/bWayGY0MvJyQmr1ZLFYk4za7JttT0t&#10;xkQfe/o09uOKGdqacpW9z1DZmDJxPpkCWkwp90wZ0Qqx70m9NdOLXT8gD2Lq85gpSiJqpEs9mpS6&#10;crj0hO2Dd+genxNcQzVv8KWv0jO8+hJkTKsj7uDN8d9TMyiMzRzd1c9OXs6Bi9D3sG0TbUxoCMwk&#10;sKyF1aklsp48gTR/jvv3n9C995fj8bQ4zSWvVSbi0wmichlCzjjHPf85kf8hNcjFEx6xxiFZttfR&#10;4DgiMafJ1QfHUXODkJ6A7p86dkaiDq8KWOGYU7Gn4R0W/JbM+ZrU7KSm8oGtr/nQQ9sEFvUpy7Qi&#10;ssNrri4yVlJ00DJ07AncxfMewpoqJ9+UBgtSHKC6wc1W3JHr3E+XPM5CDVYrMCnnDfBwt6XSxPHx&#10;Ar++4FPnLV+ezVmJcN7tWcee5D1xSJKN69Z0vDTD/MyJbbuWGHvjnjg3SGnbM5KBqyaTgH0KJ5Jc&#10;RWGyPz7VnFDyeWX0odq2NZK69wRvPVZisiB93sxYrY4sCS8MSd/iZ1hriG5IkJXkimq2uWXul6BM&#10;Y+ae5J5tQ+U0i3B03aBSqeTePpK5zskCD6sGmv21e3i2Gqm1GWmH/iWaK62Dqm3220dax+jji1ib&#10;koL60KxqalVjcoLLuMJFRl7y37Q3SLWNtxvgqDH7csF7umhFByeOsFgshgaE5YH0MKhGlZfPzrfz&#10;pSP86PSWGygTom3bgfNgzSBHco1VZ7a58qEHwUf57litkYE/UhQEShaqBBDlc2XgShBSfnfOeC6F&#10;YN73cdhsyjXv99atvaiILZfLIUPWdR37HA1eXl7S9z33799HlWGTKmZqdA71YFxsErphMlZVoGlm&#10;lBK9SQBbQLbf74mxp0hVpphsUxGhrgMFRy95Ny/qLS7LXjLctzs493TzvlpVcc6kMkWEzW6LVhVt&#10;33F6csLq2jX80Yq7dx/zZ3/wB+wunvClV17il3/+S3z6znWCJnYXF0OU3lQ1muwaE2oQm5TVtETo&#10;9ntbpiHwF2+8wzde/wGdenxWBipbg42N6WWXZK5JelZZri53YJZE1/eguTcD4zFUE1KyitkgO+8H&#10;qEvBdqOMVZS8gBN6kHEZg93x2R4EITlFXeZmef19gcqBwtZE9aZ8phiNafDz414/Du413M9T11qC&#10;EzeEIuZUWrk25bFxaqTpXq1TtkpD75Ywu4ZU15DqGK8zXHSURhcanEHoXA5SCiFbBPXZgXUWTDTe&#10;qmTOe7wILlRUYcasynBLycmQoROYBaFaPOji6MQM7cO4MdYrwiA2qbd4QaMS+2ROZBez+lhEU0vS&#10;3oy+gOsjLkWSz4T3FGmbHvgAvXwPp44YA/fOI4+2nvv/4fvoUcODhwvSXq0po0TTg+8jEiOwQ7pk&#10;vBBfIbMTmJ/h6tu4xR3k+m3i2Q00zBEJICadHaVHnBK8owpC4xIzZ1zB4K1jeSLRZthACTrGuVek&#10;dUdXf1gPV+aLkHveXJmnhoWWIalUwlcVEO9svMsKU8AbUEXSGHiMPKdybaOjms3FUBApv/v8teJU&#10;JdEBQz8Aa4cyTF7fYvdRbq1X5ZOzNb/y4g/5pzfe4Mh9xL6PiJGqaBXee7Dna3/3iL/64Zrz1qPi&#10;SdgGbI1qK6qctCs8QJPn3Wb+YDeoaxXbPp/PJvLw6cAmAMN3Yoy0XUdpktl3vc1VAyNmwnpNM6+Z&#10;L2ZcE+OZtPuO9eWay8tL1tsd253tHRqN4CpiVbRYnAHnaEUGx05ylrRIjZZKwWjrzJ4VWLdz1u+h&#10;Q+lilxvTmbS3xo5QVRB6du//OU/uvcXJCz/F6We+hD+7TV3N6L0UStbw/Ad+ijyFCHz2S0dFKjQH&#10;Itayi3LJmufLzMPJwrPZNTzeJnYXey7WLfdCxYePHM2xcHYEd25Yj5BP/9R/yVtv/j67x9/EwgDG&#10;WT3Z4/8+O+vU4Daf18R/X82Zd8o97rEFrhOoCPSYcIySuKRjR+KUFWH3gKsVlPEp2H9ZZZkKIVHx&#10;Mcd8j4Z/S8+fiLBxpoaoDoL3rN2cP+5bvp22PN84bnZn3Ew7rqWOVeyZsUcQAlWGSgYqGgThY3Y8&#10;oqZF2LJhS88tlOtEAkLYPiSdHFGdr9jzeAhzlC7DMx2XwLfPH9J3LZ9fXmeenvC5h+/zPzdn/NLx&#10;gj9qd7wuib/pIh90whOCVVUwSHEJVUr0WrgX3b5lMV9QzXIgnOMO8WMAMn1NWzBIcSZ4Ork3tXdF&#10;FKbYy77v6WNPWC0JLliCpjM5+lA1zJsZs9mcrjcKw+bi0oIqSWjs0bYnJohth8xqfFUUbYtPl6G1&#10;Or0OKFLm1jxR6frOEuGdp099Hndr4hq7mO2NYm1PJPtNY3L/AMKepmtesk0yfzQlE4txrhQTRl92&#10;UBJUHRrGWvJcD2xL27YGGZMMuM5+vHGCNKuZmcx7TDE32g70vRUzelW23Y5QqhFVXeco7RBqVJoE&#10;kknsPoQBulQyQlOST3nYJYq0yglD5smgZfMBOlYI6oUMXtf1U1ArVR3Ur4YKzYSgM42UVXV4fwrV&#10;Ml4JmaQ+ciWmZbCS2Spk+FJlWCwWw33uh/KVmY6US9+lSlIi3xIYHZYVy4RLxLgdOsubRnaiqjzO&#10;NcQY8rUrsW+NMOuM8NW1mUCOBWCimXjmplj8w74s5bkMZKYrk7VEsV6VeV1zdHrCyY0zlvNj3nz3&#10;Q97/8DXiZs+t5YIv//RP8eUvvsid0xWVJtPQFlNX6gvBOFpjohgTqbOI3DlzNPo+EoLn3Y8f8Ud/&#10;9RoXu5bK1ziEPoJPzhSb8uZYxjBlonFxuDQ7Jgnb8Ktg+udausuT90Or3w7WvmRchs2nDEOuUmlK&#10;WRbQDetgGiBcrbJMg8Hps55uZlfn5/T7AwRtMl+Gc0yM1oFxecZ5rl7XwTlkSEDbnC9ZKiaJw2S9&#10;jhA1bK23Sp9ToZOK1q/An0E4RppTCEc45qb0pZCCoLl6or7I9VgyIzmxv2XytbgM3/KeudjG6sSI&#10;xabWVVH5yvrpCEPQW4LKIbOJNVuUBKm3jrfR2aaWcLRJcL1D24SLSmxbVHti31EiF42ZpC6J5GyS&#10;aMzzQVtzZgUkfgwPv4m2F5ycnNLMFigBZcG9BxWPP7zk8sMe3XdINJlhkYQkCwJ1vsItTmB2CxY3&#10;kbPbsLqBzo5Ivs6bZ+7Aq52t+WDeW+Udcw/eZbEQb5uH1+KUJ6scSckEjs9+rPKNwcnVeZJU8TLO&#10;hRLQF3tSxnqYf8MHrRJTNp3yN3vykFxWhcvE+XLMAz9CxqBIJQdAY9wB6Ng1IhWIV+ac5QCncKls&#10;7Gx9R8NL8smjC/6rF9/mZ0/eoI732IuJBzjxrDeRb//okj978wHvPuxpqSgYJJdFXOq6Zr5cHkC0&#10;drsdl5dj5T3GnhA8R0crTk9PBvXJAmcud1KST8XpiDFlSHROsMWYywZYAK32t74fhVB8sIChbirm&#10;8xs8d/O5oZeZVfdbNrs9/b5l2+7ZbnfjHs6YHS62K1TBsv8liFQdZF8PX4luSIB5JNqcUSIR43ul&#10;PuG8p+Y+lz/4Q/YP3mZx51Xmd15kcfMFUnNE12bRBSaBKiPaS+XKVMqBh4hB95yOYiOaHTDxoD1D&#10;5a+M+LyCs0XgbFVz2UbaXc+Dy54P1zVHF3B2bNyU47Xw3EufYPelf8k7f/w9kuwZZx8HayaH50/V&#10;U5zaPJ2nPf9mecZXOOL73Y/4Ecoxwm0SG7bmzGHwqAvgFGHO5VOjrZP/SkBegvMe5QMiv0vLr6L8&#10;pQR2YUZdVRT+jA8Gt9miXCbhva5jniI3RHi5XvDyHm7omkUZ61w12aFcIOyYcw+4S+R5FjzAcYfE&#10;ETsqHIEGOX/IYxwrjrhkjfVnsgMaC9Du843NJbqBz5+tWNQ7qu1H/EJ9ys8EzwNxfLs54Zuu5zsX&#10;He/ExI8SPMwVAARLaqngxKPOEZOyW+9JEeYrg1PhLLk29XGeCiiLr8ThHjk82fx5LZ/NSUJxxacy&#10;iDlJqXxFqGuqurbKe6u42hBHRWXWqqLb0U5kRzz2CRcEVSElg36lIXhXVMcGmhJBXW/9Y5Ia8Vwv&#10;GKpAuVeMF0enfZ4ryaBSrpoc82l/QULAlWWfADypKPtm/w2ygJHGgzEbKjNgQYjkKlX2mXb73WBn&#10;UrmubD9HwQ7raxNT6Txf7KRRKbpk8NdQFLQkX5zPalbF+S/SZilZxnpk7pfqhL2KAtM0S2+BRjeQ&#10;7QtUzLJDRsXyvhpIi4UbU26myBUXXszVDMYY0dmAte0+B0t2Lh88Xn1Wt2pJKTKfz0hJ6TrD9RZ8&#10;3mJhfV8K1GpQlMoqXYV7U4I6e/iCaul9okO23+5xzGiWrFm5/lHFKw7ckdJfxTnJgZKlh5p65Khs&#10;d7vsQFuQFSoPWsZhnHzleU0DklJ5KhO1BGalR03SRFM3LE9OOb7+HMuzG/zwrQ94+/UfMBPlK198&#10;mS999gU+/cJ1ZsEcPh9CadRr55dk8Cx1xJ1BDzQ3+nGVbU4+1JzvEl/9xnf50d1z5lVDp2La/cl0&#10;zQtUrgSQ5fo0JYgpd2jOWPtccYqSwFknFkn2bsnuWoAzMUZ5DAqWPk2cLAtUYu4NMAZzV4O6Mo5X&#10;M6TPej0ryJi+V67q8DOWyRDnD/5eEgPT4/592T0YHlHOTMs4TxFErboQO5P4Tg4kAFQkP0PDMVof&#10;QzjDVScgFeoqfPJ5YwMNOYtWZYrzYBcsmBRfSu3WxArvTe3IexqxviQBb/1uXCCEGimIds3PGTfi&#10;5nNDqZgSbZ/QXg3K1WNlcWeVsD4qLkW0i7huT+r2aNxDt7cARaONjmom8lsglUhI6lF6iBGpN7jz&#10;v2b36DucXpvz0ssvcm11xgcf3uXyyQ6qY9bne3aPOlwrCB6ZH8N8hatvoM11/MlzyPIGaXVKClkY&#10;IJkghaY+O11ipGcnNF6YlaF0OSjxJrsqmE/p1CpdzjnrEUDZjCTDJAp84tmbcnlNA5vpLFKsmdjh&#10;X/MaubKekMLpKUF3Zr0MVY4x8C7VkXIfY1DF6AAWAgzQZwLxFA6kJZJhzMbbGrIrVFU+sdjyL156&#10;i59ZfZeqWxOxzRyt+ODBlq+//jHf/OGWB1mZJ/gsrlAceO8JWRmx2NT1es16vc7iL2ZPLTg5ZbVa&#10;4pwfkAIwJohGkRfLjpbEFji8s0rncHsiJEaJzmnlNUbbf7q2pwjXmEDNjMViTpFp7fuefbvncr3J&#10;FZc1291+QA3Y+YWubzEp77FhZxnLEQ2QhSZ0zPwWpcY+PwAnEVWHJkfSmipE2odv8OT+m/B3x9x4&#10;6SucvfLThOc+TduD9IMIWlnmh7Cwq9M1e+wpzx0Vo3KVTPE4dmOQEwIczeHm3PNwGWj7Pet9y8eX&#10;gbNzx41j4c41eO4MLi4Dd770z/n4jd/h4uM/hOzgjVNfxx9DsG8Tr6zFJJFXUX7x5nW++/0HfI9L&#10;BOErKEKkZbTDO2CB5xhhtND2r4GDxZgwyFdDC7yF4zdp+HfS8IZU9I1V7byvGMC5zrqcV5iikqZE&#10;6nZ8sNtyr215Jzg+ocfcjp45MFelys/g0glP1PEePXe1Y67CZyXwKalY6ZygiQWeJXsa4BbX6PiI&#10;NZeZYF/+lwg4euBtLtGt8IqbMXcdev6YgHF0/plv+eUbC+5Jx+s+8Rfe8Ve98JEq98TzYVSeaLR1&#10;icNLhapnt4t0ccPiaE4zCyRG+P+AdHBu7Fyf5+p0vyxZ/7LGnMu9fBibmxt8zCad5kCnT5GYVWZD&#10;Dg5Vk/EqnKOuzF9crpbErmez3dB3fRaDaun3HVH6g3U/mG7nsoz+aMspEP+UHfiuG5Lb5XPlHsVJ&#10;5qXEwYea3q/kxJJxTg4pAUOSKXNI46Th4ojuMCudovWWCpVxgqIa/SDFPqNbbIHLle8XX9mSxGbH&#10;RYwsX4LrUAcCJk4SFgsjnxdn3OVGOQd/y1WSkAMYO6EbBrY4lH3f0zTNxGBIftCaYVPt0Bdkv28z&#10;p6VET3GonkyVTwpxvsDPngWnYfJgYla4iqmnwKnMYHkzoppy+b1UQNIQNJWqSenZMpX1LdWVgt21&#10;1/jwbTJIHo+UgyDGstgkui94Q6sU2IMr+tIj58cNUa1zJkNnvVgsAh5sZn5OabI5T+FIZWxLUFLk&#10;MsukKUFKM5vx0ideoqpm3Lv7mL/+y7d5ePcun71zjV/68uf44mdvcTQPSGoN4+88rWYOjBgWvTgJ&#10;MXNpNAdQXVS7bhU0zPmz117n//3uD1Bf4fPk7nvreizBjU5OUZOK1nyILOepWBZ5mOBl90JJUhaB&#10;Q644WGXshUwoLmOUMsypBJ95VhbFi2e9ngoK9EqGmHFdlNcUEjm9pqvhxdXGjOXz03k/dTrH402N&#10;VXHu7c9JZMhmDEY8y5v2CZIG1FWk0EB9BPURWp9AdYL4JY6QU5YJlzxIhahVTTSE7C0YzMtkiscO&#10;5T5XpkKoqDJkVMW6/waCkQuTZJ6UNQEzf9fux/C4Sq+Z+J4wqcWU2MeE4nApu8XR4DIp9hYga7Se&#10;I/uNSUX2LdJ3lp8XwOeqXMwcElGIPZqy+lbaIOED0vZtlg2cnR3xuc9+lof3HtHuWuaLM85jTd8t&#10;8Msz3LXr0Fwnnd1AlmdIc0KarUgZtCRRcbn3UxJnohhZtCN5cD7ReAtSquyMJ1EqKZArI/WWapjd&#10;vS+1krFRXobx/f9+5WBBx+k6fH9ocMqhQ1hexTEGZ0pQk/e8HPKqVDOfhIkTlqssKAffVYwPcrBP&#10;53Wv+VilUlGyzojSJrhW7/knz/+In1y8RR2f0CeoKsG7Oa+9t+H3/uYub95ds5MAVabfq50k5CRX&#10;8N6y0dvtkOTZbDb0vSXjlssFp6cnrFYrVDUn03TYE+1++6HKPiaOineuQ4WpyJNrbpqqHMJMCw9x&#10;6pQX2z9tXjzdP1bLpcHTnnvOYNRtx65t2W427HZbuq5js9myvVzT71tzLGRsYuwwAnMZ6/J0UnFw&#10;sHWWClJWjWzf9y2tq4xr5qC/vOCD1z7mwYdv8fw/+lccfeoVulz5SPbIxjlX5tlTtvSwwlJEIJxa&#10;IO9kUo2ZHKtp4HTpuNFVbNqW/UXLw8vAxxcN1x4LJyu4dg3Onwj7Oze4+ZP/kvXvfYuUnoDL3Lcr&#10;0dNQS9FihxWh48sS+NerW5xE5W+45JzASyjP4xH2OfjwtAgx9zIRpjpto07pFJBd1kQPvIPwv1Px&#10;667igzpQz844Oj6imhlCpAQp0z3BHGGl263ZXpzTbza8l3reJ7JwyhzPSRKO1FM5x84nHqSehyTW&#10;MiOq8pEqr0vPNa04VuGmC9xWzzJuEDac+WM20YKyQMhru0CJE3uEN3YX1PURn5utqHaXSDI55n18&#10;RPXxI24BtxF+sZ7xvq/5MMEPg/CdyvGaa/hhBx+1yuMU6YCknthG9HyD9g2hcdSzJrsFmfid975h&#10;HeU1dJAQLPMtD7QTcuNZq3YUyHjJv4iMMPuS1La9zRQsfQ6UumgJcB88R8fHaEq0faTd79heXrLb&#10;7yYqX2Y3fW2okthbADOowIoR/NWBRmW/7/AuZGiWzcXgfBZK8XhndnNAeRTfIYsMWOCVUQPl/jB4&#10;a6nOGCc6V1OUIVFcCgjFp1R0EPUoQZNBzEeeiwx8bVPlJKWRQlLeC7ZCYkpZpMESJqE4O0NPkfx7&#10;M5vR5Jtrc0XBFr5MHGe7mJAVCpxzg7zi1BmazWYDKX/kpvSkNHZ3n6pRxRip63oo3Q2lrcn1TasE&#10;BUMrweQWS7Mgn3GzhctSep4ULsnFhUktl2CocFxKdaWco67rwfEv1RT7jMG9qioMgYRl3MC5cBDF&#10;lgdYxrFAwso9lMCoVFWcy9WkPivwqGassUWcMRMay/27lOFfTjPhSYcxvbp5DUFKnhzOOVaLI/bb&#10;ju+/8z7n9x9zY3nCz/3iT/HKi2fcOZ5zVAVqcSSndG1LpKeuakKoIEVTJvIWCJInuMlEK4j1nwnN&#10;ir99/xG/9bVvsU5WJYrReuaIQihpNcYmS07IJKpkZFJnDRFFC0GLoWvpWDGx5yJudGLKs/TODQ0T&#10;USufFggZKcuwOmHqIExfP64iMm5kP54/8lRFhUyLsEseqhw57AbGLIlqdkinWaJJhrU4PCJFijc7&#10;r5qdIhWi5nmkkJIzOSw8KczQsECbI6Q+huoYwhwnNULIzkdAKGl8h9NgVYfaqgJaMvbOZ7iWo3JZ&#10;Btx5Kh/wk4aBUQRcyI6lwwWXDZijzwEkRfQqaebFJGKCLmEa+CmZE+sFScnI6kmRpMYF6Y1PonGP&#10;tlskw7xU1YKr0ua8QL+kh9TCeovqHmKkbx7h0psE1iwWc1544QZ1U/HowWOOlxbMdfvPoM+/CuF5&#10;aK4hocklD2dDn6UxVdSia3UkazBC7ZSZCOIFX7wTpzivo9Ru3lidaq4gmANArlT0kgOJLGxgkMaR&#10;hwJ5vgvPnJfPmqcl6JnO1WnTRZ2+IZPvDT18RrL80yfI02gIqMYzjQkCpcfuN6hJdfv84TIm48tS&#10;wK4YBFU+f3rBl8/eZsk5iu0nVT3nu+8+5Ne/8UPefNgRmhnejftI4bwVQZiUk0dFsbLY8MViycnJ&#10;EfO5VS7KZ0ZY54jhvprBBAYhmeJMxhSHnlAliCkB/rQiPoXvTauoQyIMDO2QUQ6uN2hl8B5fB1az&#10;miN3DDlRZx2s92wv1uzXW55cXHDx5ILd3u5XAU9lqnGZhzrMJyZqkprNX8z7ENA7e2bGKatQIpcf&#10;/w3v/LHw5Wv/E361pO/ys9fRKS/PfyikyZCLsjVwMCtzstZZf5RkSD6yKbc5G2C1dNzqKh60Ffvd&#10;jm635dFlxf1z4eap8PxNuHYDHl/W3PrCL/Dwb/8xj37wG/blSVA8Bofl+my9Od3xlXnNf6PXuO22&#10;vHn3PR5wSUD4LEfcINDxgIaKHTX32dIgBCIdOtyTY1TQmr4Ug029Bfwajt/2DQ+PrnPt7Donp8+x&#10;WK5GUk8eQM37b8xNEGNK7LYNVaiJxz3bS/N9LmLkUez5WKDy1iYgxkgkEXOi0DtP20fe08j70jIT&#10;WDnlRlJevXbMy595nuOLNY9e/2BSASppFONWAexxvN5eUrkln1pdp447qs0T3ME+q4R2y4ts+QTw&#10;ZYVfrho+dokf1p6/qyu+HZVv7xJv9MpGA7FX1hcbqtYj6vGVN2TxYA5G6JbN1wnH1MpgeR8qa2rI&#10;kzK4aapDXxYzstnnTJC0p83J63o2w8sc8c78MJQoQuUD0UGzmLFaLdkvV7Td3uCcXc9+t6Vt93mv&#10;S/RdFtfI3BBSpPflwpRZ09B2HT4ZDzmmNASo9omU7Yfi3MivjZmvlm/e+DzJFpHmSogVQUbif8qS&#10;5IpxrlL2x2azBSKwb/dD78JyDd47QhZL8s7TTMSaUk4M+xCGRLRq5ovGni7FQZpanBAuLy8Hh7aU&#10;pqfKTzCqWh0snInxNUWtOAQn04BmhIeNGRrIYjc50pySzEt0WoKHcq4StAzlN5GDay6fKxtD3/dD&#10;8DTlzky/W9eerrP7LJtQudZSNgyZg1MCnBLQtG2bVcDSYfQ42VRKkFLO75wbODEheCA3HUxjg8Up&#10;vMg62PdDZq58rtxHCUKGzZHcMV1GDkTZ6KaBlwVjnmY2o6qMK7TZtvzwhx+y3+x45cUX+OInb3Lr&#10;bEndd/Q7h8zrHDAJTTUbSLoW7SuSzBEWbzyk1EeDDyUlVA7xgbvbjl/7w6/z4cMnLE5PrdzvPZWz&#10;oKusnqLv7X0gdR2asZyjEm9R8Sr5UzlQ8HJOrICeg5psm1BVqhxMksaMr+adTodn5w4yyldfRdFo&#10;CJQncpXFSbpaNbnqrKmqdeSe7HyDSzp8L1fmUjLOkZI/U7K10yMKJZhxznphiCoRw2+pBnpX2+6q&#10;HqoFzGcQFhDm4Oe4MAdpwBlsQFRQZ5WN5DNZMM+zJMGqJd6bLLF3BOfw4qlcReU8Ic9/g/Blgjxi&#10;BGgRxAUihjUWhb5VVA1CYjyTLIiVhChKD1k+1YIUKXLOXYelZu25Jk24rke6DtodSJ+J0Lla4i1T&#10;ZpiRDu129rPfWS+Mdp8rKYo099HtR/iq5/j6Ca988bN8+P59thc7zo5PeNyd0s1+Cte8SpSAqkA0&#10;gryq9Z9QEaI3lw+JVF6oxDD9dW507GSgnudowDbPEmpo9tamwYcg4IQkQnCCL/JceR6O32US/D77&#10;VYKP4tyVMGBwCnV0pJCJE8noRJYM5jAP5VmLyDaxODl2TvqhohY3U4jvJgwgmVwm08jmGUcVrMp2&#10;vWr5hycf8ZzeAwwWUTcLvvXWQ/6vb7zNO48jvp5nwZJxXwjV2FOqVPaLnU/JGuuuVitWqxXOcfCe&#10;jWEJJnSShMr2KRW7btebdNwfTeRhrLqKCColWXUoDGPvj+M6tfEl6Cnr0arFVilVsD4tk3OIFxbL&#10;BcfLFU4dfddxeWlwtosnT7i4vORybxWXTq3xWxUgVAatEUyq2OztqCQ07GHOEelJeU/1Xth8/D3u&#10;v/kdbvz8z7E3ZdJROPpK3Ik8/bhLYmd4Ty048Z4hGz746/n3uoLVXLi2r9huWrYXPY/XLQ8vZ9w7&#10;F85O4eQErp8J28vneOFL/4rLj75J131kFd9nJZ3KYtKWLxD4r6ub3Ng+4t3tRwY1RTnBs6DJcsMe&#10;x4wH7NmSuEZDR0ciMmMMTq7O7g7jrrzDnF8n8Pv1nP6FF3nxxgvM5gtCU6PREniaExGaF6TzpoAF&#10;5nv45coEe1C6oz27XVYTzdzgbt/Sx5YUrWLr856quaeFl4CqYyfKOnbcQ+l84qdeusXJrmf2+hvs&#10;uczVXZk8xiK4IVwQ+e7ukt4FPseMelnhLh8wtU7lXwkz14uLPZ9mz8ve8/NNw0PxfG+55Kuu4Q8u&#10;I293iu/eUQAAIABJREFUQque1EXixZrlYpETx3lvJw2wcB1sS1lAZS/IazXjT0UZ5IC12F2RHBQL&#10;MXNuxqRhIrYtrZVGCLO5CaT4QgfICq0ZpuycZzabG3JES1DZ03ZdRo6Ysl75d7ffDU2qVQ1qum8t&#10;6Vp4bRoLn9YWQ0GzeOczjQI0xdzvzOZICJZITDmgLT5TCdYKX9nWdMJ5x2ppTd1RQxZV3uNnc0Qw&#10;OHd+hpqRQMFbpbpUX0iJJJorwLkyWfx/TeSWxwAECYTSqLBETWCqVVNCeoF7FQf/ad5JT2mcNu22&#10;XhzoKSSqvOq6IqVRangaQBRHuvxU1YG8PpWILSTGmAcDOLg+k2SE6T1OAwiY9jAZN53S86VIOpb3&#10;yufLNZbPFRnhw2zZKDU5DX5EhKYxA1tVnr6PB9dcApES3Bg0bRyb0lnYuzGIHKtWE7Uopg0MOQhE&#10;qxBwPpBi4vLykq7rCKHi5q1Tbi2X3DlaMZeO9uIx8/kCL1Y9kmCZ4UjK/QcmWUgV6HOUnYqqF5i8&#10;oSeGGb/5J3/ON197HakXZpB9oMra3Pt9a2ZMoKor6jy2fdcPRE7vPcRECALRjGc5fzE44/VoJmFm&#10;5z8HKT0WxacUreu5qhUKbCApP+LE8ZhW7a5WQ0asyjDQB4HmdL6WjJyVZLPQAoeO3BDc5J1YUxpw&#10;+8UZHHLZw3mL2+oo/WBUoU1KlAoNJ6hboc0CqHHaQJiBbxCpkNyzBAn276z1ghNSxqk6l5su4hAX&#10;SM6My8x7K9uGQJ3/FpxVTUaJyMKNyD9VkEEgP/exiUZ+TyKklCFdnTULVMQC1Wy6JMPzJCULRPoe&#10;+q6MIGgHbU/SFk07ksudIDR/rkvWvKFLpk2cOjTti04xiCIE0nFNjE/wccfqesOrr77M7WtnfO8v&#10;/pZ58ESteCKfZNu8TJ/Zu5LLYsk5kiSSA/UO72zTr7ww91CpcWdMY9c4JylvoG4SAE/ntUlEW47S&#10;/i8WqHnbLKdVjfIPLXN4epwrr+m5xBV3f4SdOEZncTiOjPNxCpUYluKVdTJcR4kN8+VOUkxZ0MLg&#10;bUUgwee14q54rM+qVhYe18urNS/PPsRrCy7gmpq/eONjfu3r7/LORY+vZoTJXjQNBEolf8pLrKqK&#10;4+NjmqYZZIQvLi4PEhDTva0kyWyvGJUrS/CmemgySnXcgiyrsjjH4GAiDNXxghowPsekopLXHpph&#10;s/kccQIXKdc2HTtT2xEqsYDo6OiI1WrJjevX6Pqey92Wi4sLLi7XbDdbk0rOXJwQAk1usKdTLkB+&#10;XmV8YiwqnJ7gttx9+2s895M/bX5Gy2DOSrRSxuZgKk9soOa/TR9/hr8jHuKBPYbgYdkIN+eB3arm&#10;o92W/WbHe09qju4JN4+EOzfh1ik8Oa/pvvAV7r/9H/PR3/6fUw3syQPLgbMqx5r4j+SEO+sdD/vz&#10;gdTvEBYsuM8l91izYgkIj9lymwU1gf0AAXv6FAnjnzwEvsMJvy9LvnF0ir74CZ67dZNQzQZYe58D&#10;3anPVeZ1mV8FrgRiQg+zGfNQ0yTr8B3blm5vTUS7dk/f7Y3U3McBwjlNXgRX4UR4/3zLr/753+DO&#10;rvHS7dtsPnrLYIKAG0SOQaydLg7hCcq3No95QM1XZmcsGZg0w6skMDSPQyQ7vZsNt4Brs5bPhIaf&#10;lDm/Vc34kwQPEuzahGpLHSJ17QlVhmvZ5H96rLX8Xthwk+eduarislM/cFdKQqlwKyxx4J2DmOji&#10;jj4qvm6ompkp6KlVF6xZYiaKR8XlplDFD10szMfr+n5QarQKR5eTqeYTJIpdSezbNlckxrXt3VgZ&#10;UTW6Q6iCBZxS5ORBJORkSSSIcT2t2mGhQkoKtflTdR1YLBdUdcV+Z+qG1nixGrg1wY+Nw2Px6fO1&#10;DkT6XOUr5yo+gs+8H7kCGQ727A4N15SLUgx4qWIUx6scvO97NBm6IRGHMlGdDXpZJOU8ZQMojnc5&#10;zlAKylmsQqCf9i0pUsnlOyOBfYRTTd8f5mG+v5GwP95jmQQhVKxWqyEzViK79Xp9ULb33g+NL8Gg&#10;YPP5/GAMpwICJZgpAdVmsxkkln1umlYmqJ9E3WXM7XpGo+O9H7IUJaARkYEoW0puIuROw+lgjEVk&#10;wAIWRRjvHJ/9wqf43It3eOn0OqeLOXXqCalnXlUGiVDLAgyN23IGTLOzhCpdbippK9ehYl3Dm8WK&#10;r735fX77T/6cfdfShBpVC1TLPRYH1jo4m4BA27Z0fYtoys0dBXWCYIsoxbExU07A2nPKpV7njAg9&#10;NiIyjKXLBmjEz5uJnMq3Fps5HG8yhxnONX6ueGxDgFICxIEfxOBkl0yXnflwjpbnajLT5bCSqzU6&#10;OCCIDPz0svmUeRBTok2OFE7RxR1rsKgNUs0BhySPubrGBXHqUGlshy+ySXmsDfANptqV33eBxntm&#10;Isx9RQhV7mdj1+HEZcK3YXoH1Q7NQUdKkGzd9Sqk6Igxu8WZU5TahEarkElKJgssRiw3gnYy+Fa3&#10;s8AjxTwhbXtP2pFkR3QtKh2ybXHr1oKTfEyNiUJatSuskeV19OSY4+sv4uu7vPfaH3F8WvOFn3ie&#10;f/yzP8lHP3xA3OxZLo7ZuFM29RfowrGtUWcwLk9pvqp4FAlK5QSvybpEZ11e7wT15ew5+MhzraDU&#10;h0TEUBnJv6ttkiVtrGAVVJXs3P6YiOTHvQRKkqBM8CGwZIR6wSGPQMqpdOQFDLGJ5A0/lfpfTgYU&#10;xyA7pMVxiGLwLlHLOhalmhLcPOulWkbKfs6IfHJ+wYlbZwLrjG+99TH/9mtv8t6F4Jom91exV6lM&#10;X7X7Zb+rKtsXiupk+dwUHVDsatkby3VNk24iBT4xUacTofbeYDVZqGOojhctj/zZXsd+XcUmHPDd&#10;Yqmy5zmTn8l0L7xa1R1snUAbezBKykBs9XXFSdNwenpK23bs9nt22x2bzZrNZstuv6fN/RlcGKHD&#10;kmS0f4zJGsWcpfsfvsbDH77NyedeoW9HZ7TYcLLZOZjCg6G0ANc7DuZE4XKUOSWTN0RgXsNJ47gx&#10;C2xnNY+etJyfb7hbrbh7TzhewurIqim73XXufOm/4Pz9b7C9+DuDuhbYLCAqeFEciZ9ujnm1bXjU&#10;f8Q+M89yKoUjatY8AjyBOWtaOjweuGSLoCzzURPZGcv/vgTuAu+w5N/Lkm/dvk16/iXmp6fgAknN&#10;CUwI4gMqEVNZIsOhxzUBJltt8L7cd07HxJ2I4KqKOnjCbE7ft8R2z77d0+979ts9ferBOaL21MGb&#10;I6kRlYrXPnrM71ys+TfXj3EILZorQ31WJDM+XlFwcni2RN6gZbt7yM+ROL7yuMsjryiKZvZfeQqy&#10;2/Mce35B9txxp7w6P+Lf75Xv9pG2L0JPLfNZRT3L6zPm+2U0XpLnujW7HQMUhYOqwuFVFQ4HBwiO&#10;VPwQQPvWRt9DcDVOPSn6MUjwDvGC8zI0QJwqk1UZkh9Th3NQNzNisTtkZdu+RxDqUE/855ilxQ8T&#10;34WjGkJF8GGwYft98ZsDKbX0fUcRf4qZS155z2q1NJhau+fRo8dst7ss0R4O7MlQ6MjVE03pIOE7&#10;JGHE0CqFNmIvl+MIl/cMS8aE4kBPM19Th6nwQwpXwxoY6tBx16KybGZyp822bWm7ktlk0jOlmgxm&#10;fxAolEirnH8+nwOwWCyGsnshtU+hWdNKSNlgSrAz3XSKoSxVlXJdKSX2e9O7n83mLJfLgdy/2Wzw&#10;3g8bU+GMHAZbaQgwptr304pNOV6RTy7ylEV+eRqMXX0GKWfUp8crQcG0QWPUgjW0yehcxulPsIDl&#10;VcYjBM/p6THzuiJu13zw9ts0tzfULzyPrxxHVU0dXE4ipKEBD5BLiSWVOgZNUn4Xw7OGWcMH6w2/&#10;+vt/wMV2T1XV9F1v4z1fIOKNcKppGCfJCmdtu6ePvUFhSmowH97hrbyZMwvjhjv5qZZ9QUfMs82x&#10;zJ/IJqVPmrXWJ5AFmWzixTwNa6SUKBmyF4P5mgT7w+dzQKMybHOM8khjw6QhE5Y3GZ0azMn70yZW&#10;w7XlT/YJEkek2TVY3MFV1xENmKk3Yp/kQA+xHiYqYvLBlr61QFCF5B3JG5kSDFJUh5rKBWZVRcAy&#10;Ns55/EREQnKgU8YyRvsvIRChi5q7uSt9EoKrgEDKsrHaR+gs6JCYLLJBwHskgsQOjS30HUqLSo+G&#10;wkXpSPES3V3A5hKRFujssyVAyVufEBC/wM3PcMtbyPEd2us3qI/POLtxxMV3/1dc/5DPf+olfukf&#10;vcpz1874yz99jVm1wIcZW3kRZp8kiAN6Sgd2J1A5g10KIC7hvRCSEijqY0aG1vKApbBMxrl2OO8g&#10;CQQdA5ODCkZODljVUCbLQIbM87Ne0zk6oojKgccAqDiBV4OFScw+nKI4utPzD7FMvvzig4owOFR2&#10;oOLoGQdnmjO4egvjWtPh2KdV5GbzkEr2eJnxrbfv8etff5MfPYFQN4NYSVTF6Ug8n0KUy7GbpmE2&#10;mxFj5PLy8qkkWBEieTYka0QdlL1nCgsmJ5LMeTd7UMjyYFLDA0wE8MEjcQwqNI1Z86mk5/QJlmsr&#10;9zO9v8PPFhtueP2UGw6JKhDzHuZYzOccrVbAjZx0a9lsNqw3Gy4vL2nbPSmmrKB2OIdLmyONka69&#10;y0fv/jUnn3+F5CGkw3k1xNhX0IKSj5Oe8fbAixnmRs5X5PeCg2UlnFQV6zk82fSk3Z67mwX3zoXT&#10;R0KzgNPrsNlUtJ/6Is9/7p/zzl++i2qHudojbMmrckeFn+nnBL1kR8IgXUKgpqfnhBk1SoP5MhvW&#10;nOBpUDwdDdaF3mrXFbkbEJfAR8BbrPg9f8I3j84IL3+aarGiV3Caci8rLJGUBBfcsE+4DBMtaJiS&#10;4J36RFoGKc+FsoeK9wQx7oqvZsRZpKr37LqWNkWEaFXIvkWScZ4SDe+lyONUccNd42F6lBMSguTa&#10;ks+hRnlEWZ6JH9CxA36FhuXt58F1yAfnWPcaa0rocvAXGJMaxR5d0z0SH3Jj3/LK7Dl+Y9Pxu3HL&#10;49QQRQg+MpuNHLPRwjI2wc7zvVSji1uTFEOHZENbmscipi5KSR5y6DOLCOS+Jtq7LM4CJEdMGfqf&#10;ipCRH/ZCsy95/wRL2GmP5ORTHztibwqqqpaY8JlzpknpoolRFTtSmjlCGlqLeC9DNbicz5cee9Jk&#10;WwJVVdP1loRfzOfUwbPft6zXGzQqs7oZRrKIJ9lQRmJWFvM5yJOJ7bPPCIW3N/rK2U6hhtrAEsri&#10;hDCbzYaM/JSPUciARd3KMtx1VubaD8Y9ZuhRnfF33nsW86WRgjJpy5SyDLo0dmQPB1CY0mm9KKmk&#10;lJjP5wfOeQlGSiBQBnraMXe6SZTMzoB3K2WoHO2NkpBuyGB1XT/IDc/nc5qmGe71/Px8rGbkgb9a&#10;pShyyQcwn3zOaZbOOUfTzJiqvgwReb6nQoaSIa2Uid5qgaEXYVd6ungLTHxRZ5tk+6aLqDxfu2ZH&#10;lZ9HbCN+Fjg/v8DxAbdOFqzOrptK0tRBfoaXoqO9MyOQLJvrnSPUDf/ud36X17//PrN6ToySVXIu&#10;CXVDXVVoxu/bvLD76GOi3Vsg551kOIwdPnhBvGXlyI0uyzOXbIzK5Qx4cSZBVDJLVEQWSgZvUPNy&#10;Q67FPj8Y9XLQ8fjTcb0a7AO5+6sMY6SuHE/zNY1B6TSzaU5CSUSnweknb0xSgoJ8HylB0hmpOUNX&#10;z0PzHE7nhM5nGkpA1NlPH5BU9DMcKbMM1YE6q5YI4LwpHBUNdOccsxCYS0UIJjU9GJey4alCzpak&#10;pPQxkaIQo8kexgSpjUif544LdK7HoaSSrk+G6nbdHmlbC5yqGaoRuh7petA9STqSWif3JB1us4PN&#10;Bm0fQ1wboYUOoQSmDY4TXLiGLK7hjm/B6W3i0Rk6O4Vqga8Cftaw37/Jx9//fzg583z20zd49Sc+&#10;x49+cJ+H9y/R5LjYzVkffRHqa8xSytduD82R1bjy3JK8+ZGzydPgswQoiG3qiZEsP84iMYcEg4U5&#10;DF551XGXfOxD+JWtj2kusMzr6aZq88+azDFsxDL2omB0DA6CDoYlM1RKEtYVvDiTlDWWf8+tbGyD&#10;zH+05m1KyI0yhpTK1NHN6/XqqxxdgZNmy3HzCKkc3377Lr/5ze/x7kXENYvRJuesZ992dF37lF0s&#10;iae6rocA5moPMOfGyu907V8d22Ifyu+FJ2nvlTlQFAnLXpcDL5EDuzv2a8hE2clYlP1LxDhK0wBp&#10;+szLNR1em5gEeMbNX0UhlGSi7aFxyJ7O5w2r1Qpg2Lu32y2bizWbzSY3ksx7R4zUvmLvHEF7Hr//&#10;OnoZcbVH9odzKZu5pyLTNJ10iSlWcBpTk022BYE6HmdeC6u5p9knZB6g61lvtvzgyYqjx7A4htMV&#10;XD+D7bUznv/Cr3D/3T/l/OFfg7ihgqhi4cgn1XHa71mzJ1CTSHTZra6ACscJK065wTkmNnMN4Yie&#10;miFthKfJNirxBPgQ+D7X+Sqer7qA3HmR49l8cODMROZqo/MmsJH3Ah0GwObENPgenqMakXrka+oI&#10;H8oCDjEpSQWcx68WLFlQx579bkdq93gfBgM2m8/Yk3hfPLfOnoMHOyysK/peiuApRHoh4bCmyoHE&#10;PRxfpeOVx/d5WVbM3XVY3AQ9h/V9WxOHUwGdjF9NB91jPq/Kf5uOuLGc81vbPR8qoDWx623tqGRx&#10;ljSgTIY5k3mmxXdDc4IsJ48kZ0Gs4bEMa3daSTlYNw5it8920ODNUvlcbrYmq04EHw65w6oFQqZo&#10;iigJdViy1ox/3lsTvgpIOuwmL06Y1TOsp9w4XiErcKZoQh3Fds3mZtGDN5WuGI1D5rxj4eZWQe5M&#10;EbBUlkthw+xBSbjI0EA5ZTj2aNvSmKylUEis6mPXnpVxUfs7hxDcEONIeC+GeD6fE0LgyZMngypX&#10;cb4XiwXL5ZK2bbm4uDDsLj17bQcDN5vNzWi70fDbwor0WT0ghNGolgrLrJnlC0sDz8MyTUac72PG&#10;SOa/lyrKNGNUsMRTjesySCW4KCpjB9lr1SHoatsdXVecc+sivFgsODvLZe/d7imOyih1bPG+Od5T&#10;fKidZ72+xEjyFUaAGvHP081yMDoKRiUqEzdfUwioN8iOEyHURgh3meMhIgTnhux+udYi+zxmVSJe&#10;HIvaHM+mqUhxj3O2+UyzL9NxZnJce2/oAU2fEi5GVosz/uAvvs3v/flfEHFo27PrIqrCfn3Bruto&#10;6tlgJF3w4w6TNx4B+q6bYO6Nr4CQkTp6eD2Ds2zQs+n1ChjJUAvqPgcHJTOdHbKi3FIqVnCYMclJ&#10;lAMH4LAkXBwVKNlJJg5JGSfbb6cBT7lOWwOIoOIOPUIHmrkJESO7oTXMztDF8zC/DWGJUCHJkari&#10;uDrU19bAiSo7ypINTM7m5iC3CoFKPE2Bb2Tj4b0FJt4FQxur0pMrHpmL0WEbHIh1fE+C9qZ41/VG&#10;DnStwdnM0Ug5rjVoHinL/8YW7U1hSENlWd3eusJL7NG0J+oa2jVs9ri2hf6ClC5BTeTTAsEljjPc&#10;/BZy80U4voP3p0hzhDZzUu0hOJKrUCd4dcyl5fF7vw3+Pf7BP3iRn3j1kyyOV3z/B9/l8nxHTBWb&#10;5iW0+QlUPEHy5i/YGCYIbnTMbRsw5zE5HZz24nCXGWG8dxm8NRmeUf7dSe5XPfHdRYaKjCvE+af9&#10;+Ge+BqcVHebYSN+fYLQnr4NZXoJpxgxnaUM2hVRNvzd1NlQNuiMkooLHBAeGz+doaxoYjfAuBuEO&#10;C/DMaTmudizcnr999yN+5xuv8YNHe1I1Y+Z8VpORwdYXB65Ad8te4X04gHeVIKSoWnrv8F6fSoJN&#10;xxRGh+dqoFCypWauCik3f0fTYAdKH5bpMTTDIArHo/QYm1ZUShXYIBvxQMDgamCqWnrHZHhFHLmV&#10;zwpwSgJt/J3hGk9OTrh2dg2Nicv1BY/Pn/Dk4SPW6zXsFH8kRC90MdE9eJ/dg7s0L92hbU30Tsoc&#10;ND+O3FvVCrzZZGQTMW4T+RIzJfYgQClmM4sj4R3MG2E+q2iWNe2mQ7d7Ptg2VOc1Rw9gHkxT5Pha&#10;oH35FV74wn/G5dffIcVz0CrDGRNeE7do6NmyZZ9rJiDU7GjxKImWm9xEqHjA+6wQziwtREcJUEBy&#10;B5VLLEB5l4Y/YcVvsOZidsrNxTHbCEvxVN6y8WWpHyTESrIz2wAFJHgCtalNiVWpZZIYG5AmKdEn&#10;I2uXNRZCQLxxWARh0SyYNzP2mw37ywvUWV+Qfey52+/5s67l1K84kxNavUDxORjZA4k6V6MkJ8eE&#10;HqXFkbgHPNxd8DpbbuH5zLbhVjiC409Aa5V18cBSYPsE2W2RPH4NMEP5qD+nY82v7G5yOwnfoOfb&#10;7YYnMdBrTY+jJxJ8oAk1PijeQZUd49JvrySUvTMpcFHwTiiWKeU102vKDXQPS355V0XE0+1b0CyM&#10;4ILBnLLBnAY4RdG12ISoAwPTElIp+wpqHJkitJTaHifOeuGY0URRqhAIwR0kP2x+5EWV+Sd9Mv8v&#10;ZThp6b/ifUA18eTJE3a7LaTsS1m0Rup6a/ehDEGdz1UYn0V+gh9tXKkQu9x6YPTbXG7mSG5NkK29&#10;jm1Nwn6/H7JAxWh3XcdisRggSqVKsd1a98wCbxoqHeKGbp8xxrxARv6CqaiUwbIHutt1QwWkBBvl&#10;YdVNjSZoW9sgqlBZVkQcEhx9X4KJdijDT49R4FnT7FfhrEyrHOVBT1/l/bo2Na+2tQrKen3J6em1&#10;4XPTjW2/3w/OsPFeQjbmcciKpZRomoqmOaXv+6HhV7mGElQVCJX33pQbclYaVXP+olnmTnuiFlUw&#10;a6HU95GUTDLFuYyXDoE+b8hTSUtVqL2jBo6biuNVw6fu3OIT18/wKXJcz4cCbRnHKRa7vMYsQs7I&#10;JEhRWS6X/N0H9/k/fudP2XbmCLddpItpaBi63W1p+94qLqG2ZnZg+uIxUeVJqzhS1+PUHMHYpSyB&#10;echLmhresgiKq1QyJ0OmKbtjkjMlseSw8y5nhmY89vAe44b9rHEYLZVlkMqGWfgv5swXqIUMPmkJ&#10;lFSxDE/hwWTwv+UbBBcFNNFroqeC+jocvwCrO+COEa0zTENIlbOO6c4aVKUQEIIZgiyRK9jadWKV&#10;teA9s9wjwjtH5a80eMqyZ30ezy4posYpiX3MAZwjKXS9qYuQFO32aN/j+tzFLQEaSS7Z9amz6kqK&#10;4BLqIVZiTRalQ9oN0u4htbDbI5dbXL9HdUtKW9A95JaGjlOcu4HcvINcfxld3YZ6CdUs47kdvi+R&#10;rm3q6owX0FUB5W2697/Kp24f8ZUvvsSrr77Cxx894Ptv3WXfC1pfo119iTg/JcRukMAO5IqFG512&#10;gN7nvj5X0oGlt1P5UzrIyJVIpXBR8jwTqw3Zisx2rITUQ9Awzs/CHRnbxT09XwUBp0b0vxqUDImc&#10;SWBUjjUJpsqe02NVFK68X4IZMGK8MM5tuxMjgRbIH5N7Lk+qBCrD6OSvpwwFDaLMfU+77fj6a+/y&#10;1v0nuHpBVdUHvJECGVbVnKAb13kJUIpE71h19jlJY83LQm7WWxyaaSb16s9y7hFiJcN4iYg1qJVM&#10;NKUkWMYKinV8zkgAJas2QcmcHARIajLAin3HTWTYrgZSA8SEkhjRAzs6VJ7zawqjHrO/cXz2OXgJ&#10;PtDM57xwdMTt27d59OgRD+7dY9e3XG62rGNHvX3Mow/f4JOfukM78fEk5y6y2SDzigkCMTeCAACA&#10;/3+vaugzD7bkkcr8nJj+bOvtGGXkZw1cXwgvdDPevuhN0Wrd8qN1zZ0ncPsElks4uQbd+Smf+Nw/&#10;5f67X+Pe+38wzkBVjp1wokqnLULDHseePUpLItDS84BzOk74gA94TMdPsOCIwJ5zKqBmXBMthYPi&#10;+R6n/C473mfF0WxJ7xwuQi+FaJ3va/Icp0nEg+qdCFUTkASLsCCoo+v6K8gOS5BWrj6AyJc5XWk1&#10;SGILnkXT0C1mdOs17WZDSsoe4e2u4/dSy5eWS04uhTk9DS0woyMR8Hhitl0Gu1XmWHVliwKPUO6z&#10;5/W45yxuuNkJTmGjSpfg7Am8kmpOl2dIu0YyZH4GvIDnJh3n8SN+Fsd/F074cLnib5Lynb7n0itN&#10;Fbin8L1uy3vrjug9TUYITZMKLqMLSva/HxI5ViEv4gyFGzgkQ3VS7XXGy+27Duc9tQ9EDfQOAoHU&#10;p+z/Bqoq4H2FKgPyKDsBoHFQVhURnLdEpalHQq9xkBHedS0+OpCGlA6FhcbEvfGhU/HZMiemNFNX&#10;dex3HQXqWTczO04qXL3sU6D8f4y9aZMt2XWe96y9d2aeoYZ76059uxsgugE0iIG0qAhKITlsKeyw&#10;LFsRtr86/B8c9j/wL3H4m/3FpmzTohSkTFshkRBIkAAMEEMDaNxGj7dv36mqzjmZufde/rD2zsxT&#10;3YjQiajuW3WmHPaw3rXe910aI30/kFNis1oRvC+JhXmlnteR2mZgZhRpyUKod0Z2zJ9lo4S+74+0&#10;ECIycRiXlKbVajU9XwdxfV2dNV3XlexSXZTnsngNnCuiqlmoruumyTYMA4f+wP5goYZIBQsWiAfX&#10;lMEwi/Kvr83vu1Zk6sJ+OBwA6Irwr2kanj59Oi2ylcJWqwtLzlzORkvruo6uq13qMzGOHA79RD2r&#10;162WvqA6idUFs27wtunU77KsXDALOhH2+/00MWKMxHGcUlRLT++ajQ+1f0LZJPspgzIv9BXBTuVL&#10;5t+D93TBc+fsjNfv3WHtFR2uiYcdjb/g4uQWTYZ+GCCnIxevOgbq70uUXr/T07CTFX/w7X/Do08v&#10;0Sw0jZWl67GlmK1xqCt0NinCdpKhbbEO5TVrkL1Ru2bXLhNnVerDJKCfMoilaWMFJuXYaxMyWRx/&#10;kahTezxkNYqMm4KpJSApge2Conf0KCeYq8+3FBFp1iORc31pjeA+Q/cqAa9DcNnExKqOITlyu4Lu&#10;wqom6xCOVc4AACAASURBVPtIcxunntINkKl5gIKIouLRUHQjtaeJa6xbuRj/PTSBlXMEhFD6mbgj&#10;dapAFsacJzeuFBMSLUOXFDQVcJQzOtrCmUtVRPreKiFOyS4iMSIpGzjIgroAI+RNQAOARzUh+4PZ&#10;CA/X5NgbQOl7yD1azAodAc993MmrpNdfI99+nby6g2tOi9GAzulXCmDz5kiECBpaaBuaJJytID/6&#10;U8ZPf8abv/sWb3z1Te49eI1/+Sd/xNNPR6Q54Up+Cz3/HUZx1vbEBtZ869CZ/yRV0OuOgnIp6HR5&#10;z6Wkf5d6pM8UM9QCtuVT02dkjMKxDGAWP8fDdP5QJ7MIF2rQs1w3Sjab3/yo1Y6GG+N7cTlq6tuG&#10;9/KITCVe2Tt27scnrmXzX865So2rr1WUpMLjS+W9JweS2B5jvZFs7atJuaUt/azRs026GrXM1N65&#10;2g/F8AA14eoCnCyD9+Vxf6ZCXi7FlPBxM+2zRtZaM5TTPZrpw9OaI0WfVjphmytPpi1Z3imwqmvf&#10;TW748jrqnLSZrEIXj1pRqpx1O1+dsrcVyJkz0Tj923vP3Xt3ubhzwaiJDz/+mF88epc4XPH0vR/y&#10;pcM/pA2g8Xic1u8wow0bPx+/+ynBNdx788QSISOT10e9pmWIHY1XdVaVUYXGwfka7veO/emKX/eR&#10;fLVnCA3fbzteP4OvruBsBcO5w/3Wb/PG1/5LXnz0N/TpYxwrIHI3O85IOFp29GYahCUIrbkAfErk&#10;fS75gEsarLP7wCUCbBajO2IalEd4fs0r/DHwThHbO2+l8JSUPo14CTRtUzQ+VcMwz4saR1Q+vy0y&#10;pmFxTWmr4AWfzUZac8a7jW0XJbtuN6DMjWRz08aeEGMmZ2NcyHpNPPSMySowu6srfj4OfCLK/W3L&#10;l3Lg3gDbNJZ6itKQCCgNbRl5ETgQCEAkozSsAeUJkY/yWJIwlsh6lDI/Zc+Xdgd+VzO3Hj6wwfF8&#10;TyOO5pUHrFYnRgt+5wWvjGu++eWtNRN/cmDYQfOlO3x0seH/eO9j/tcPPuVnuwPNqqNtPGlBj6tA&#10;zlhvFfylCfA6J5ND5dIowrq5uxIKZFwWxsNgbOCmtUHoBZXSkwRImghie24I1pSzJiaqLbzFckIa&#10;S9Nv50g6lC73wlCoq20I9AejBi/1yDVRXWeZxeNuAc4gxjw9b8nG0rUej4qtb2OhYDfBTe0itFDo&#10;KwPF1rY5Xgy+nWLfsY+ljUO9RmoMl7JGLZ2Fi4WxZYgOhwMChOJ+dTgc5s6zN7JJtVzeNA05Zw6H&#10;gb4fiz2hVQyCt54B3lslxRa0z/YrWZbLa9kshMYsytQ2lWEc8L2jCS3VeaAuysBkDVmB1Xq9PgIh&#10;u91u8rgHJu5sFavX46j9UOpmMPdaqQ0RzXmqUt2urq7sBoRZGJ9LQ8Alp061XoM8fV9dxA+Hw/Q9&#10;TdMQmgZNEa9z/boCIRSaYFoZV7iVVR+kpWSrGJWuuqnEamCg4IMtcK2DzgfyMPD86VPkZMWDi9tI&#10;Tnz48SeMp3tOu7WVO5NlN0UtIGj8svJUA4a6ERvXsDk75//6ix/z/3znh6hmmrYlJ+Mrqhgvssrq&#10;ckqEtnQi1ZIcFJ3oWqo6WR7Xa1E306Xe5CaNoVrh3QQR0wZdf6cK6pg95QvKLGdm51k4q5MwhmPx&#10;KSKTTaIsjlOzCb8t7prpj5W2gVR1Sgm1Cm2qnC45J9Nx0IA/J5/ehc1DpL2DNhuE4jwjkL05cLnU&#10;lAZZNjaTQsDuDcGDd4hahaRznqYNtN5AjK96lHKqNWBREdKYGGNmzGajmBK4kt3NmFgOLOvnhgHN&#10;A6QeTQc0Dabb0BGG3kTsqEUQOEQD2nmy7/D7aOX8YYBd6V1Cj5BAM0KD4wK3uou7+xrc+SLp1j1S&#10;t4XQ4XLExYwbbYPBCdkFkpfS68WusSCMTSC0wbJja8e5/pzHb/+fvP7wNl/56l1++xtf491HH/Cz&#10;n3xIinDILfn0W2h3B0ZrxaYloyuToncRzpegScmInzPsbgFi5ptfRnOhih1XL0qiZwI1c30l50wQ&#10;h5S+H0sAIoux/psemUy8ASJq+F+rpMtDrImG6f1zXEOA2Yb1CB0pKkoWps/XnKfLZd3N57m9PH4R&#10;mXRmn6FV1utUAuWr5PnoKnO1M1t1ERP3jgWYVPOT+h1Ll67KGqhrdE02VXDinBStSsPVtSVflpX4&#10;m2DlZsXiqHq1qN4YvUlpiuFEcgDu6HOWoGr5XZacmZN/1ZreJdNFReHIWGRam8rvSx2OZmuIGaT2&#10;JztOwkz70PS+egeYzrs+JtF2HqbPWJ1seeONN7h1cY9Hv36fZ0/e4fmnH3B2/1UOJVibM0jz/a1j&#10;7PartxGEmCCEMgZLRSWVvaMeri85gbqOqpbxmKATOO/gYhN4/6Qh73q4vOaw6Xj3KbzxCjy8gNhD&#10;uu74wtd+n49+8R/w61/9oY0VhLs4VggjiR7FHLwE8CiJA3Agc8WBhHJS5kAmcwKTOa+w4lMc7yA8&#10;4oL/G+W7RHo2FpyHQEoldnIQouDbZjqn5ThDmETYtquUfWHRu2YaRzJT+xJp3o/KPZi2OixhgVoP&#10;DB8EyR7ftThWrOWMpAo5c3ro6a92HK6vedRf8/iw516CL+SOcx0I7GiIOEbWJDoCFm1mOgbKToAH&#10;PIkNGzKJgWtyMRUQHC/xfFsT3wO+9NFjzoBRbc9a//IFd+SMr3ILCbdQgY/+5hd8X1/wqW23nP7k&#10;V7x161X+27e+zH/9xj3+xx+/zf/8+CmfrE4JoWMVQjEiKvPXOTP2cd4aamejgnlxJI8Bm0USARGS&#10;5tKkVMgOs4reR9o44FOL2zhE2nJtFU1WrXHZERpXtoHaikInlpNVGjyHQ0/XdZyenE4x9LPnz02e&#10;USZGrfZ+NkFy/P8QWkSsYbIZtGqJyTxjitPxNaGhbbY2jlMq/VNsjej7A2RrQmv9T3RKRAVnrKuU&#10;lHHM+GC4oSZyrdG0DbpYmDXLZFTYbrdQslTLxlTL8ng9oYrElqDl7OyMkxPl+nrPfr8rJ6AchgOo&#10;wwWlaQJN0+JcA+SJPnZT65A0TQth2zWcnp2QUmToRzQL19e7o/fUY61OY8MwICJst1tEhN1udzQx&#10;z8/PuXXr1pQxW24cInLUL6VuVmALsm1gY6EKDLRt4Pbt86miJDJveDULVrNRXdehqhMgqRWY+v0V&#10;7PV9P4GX+qjNebxzU3Wp6oNyLTMqUyfv0MwamQrCxnE0nUFOdMFxul5z1nVISuR+Ry8jLyRz9/yU&#10;Tz/+hP7ZU37nm99C1QIY56q1sbOsW0X3ZRLa4msLy9ntW/zlrz7if/lnf8Llfk/oGoY0EodkgYQr&#10;GxxiRgrS4NURJNCGrmRMijgNcF4IOJREGgyo5RK91cBl4varFm7mrDmRGmmUR70nRyLcEjRGdMq4&#10;OakQpTYZomSoHbWT3bLZKGpuQfXf0yKf8kTjcWUsWoXCsiw5i2VVEFCjZ3lfdt8UGHML4QLd3EVP&#10;X4XNLZAVkrxRITCwkb1x1H0qyjoJSOn0vnau9MaxUmwuwYwXx6pyREv0aaLJ2S6SLAwxkWNkiGqH&#10;lWEs5gFZMi4pLoIfk/UsQcm59CjRAY17swl2FqiafXAR9mWjWmk03rJ/lmHf23uK6aRIg+cUJxe4&#10;u6/hLh4iJw+I57cZVzZnw1g+cxxK9cR2cXWQg+lBcNbp3nlHKBv8afB0XokOTs+V9Df/jLB7h7/3&#10;D3+Pr3/1y9y6c4d/+gd/xn4f8KFhcK+hd7/JQa3DjQGeEvR5psDAxhVG5yrVZEWLc9r8/DzPl8BG&#10;y1irw7OM5Qpey7/rcwpkJ3jxR4ikfucSdB49xObuuKTbwGfmlN2Dkqm++RnHp2HzoiAHVaxyxqwv&#10;QHVyPTNsp9YLxRcQsrg4hTA5BZpLlczy/yELogZ6Lw9bHr9s6L2AGL2gav5qwmamKs3GKVWDcrOC&#10;YgAhLgCjMo6DaaukOfoM4GhPqfQKmNeK+liapVDGYqQG1MtKVll/0lylWdLQyk2aMpjL44ljxDmo&#10;pmDLvXOitMDRXpyBxjVTMibr8ffWxzKBp3oM+JbVIyhzEXj6yVOC92xWW7711ls8fjnw4r2fsL33&#10;0K6XUmqjM9avQ1MFXOcmGWIewI8goYDigGkWMjQFAUzjpgyWJFPim7MV3F0JX1yveGc7ovuReH3F&#10;u5db3n0s3D2He/fh8EIY7r/Jq2/8Jzz+9V9wSO9xQcNDGnJRW/QImQMdQkdgJNIB94sVRhkZFIIu&#10;ghFTWwKXON5H+YQtfw38OSN7OSFowK87XNeQnWm8YoYBh4+JrqkJCduBLUFUYzWj5trYKmYy2ajn&#10;NkaiGc+4Odaoa8q0TpX1zfnSbbY+Sqxh48EqH23XItKA89O6NATP3rf8Ol3yLO55qMJ91txlRUOy&#10;/RxzO/RkIpGODcKByB5HMzmA2Vk58iS295wR2JH4rkYO9byx3mCR5zQ85ywZRXCHEAk4Ahsa2tzw&#10;86eP+dq3X/B379/jf/jGa/w333iV/+3XT/kXn1zzo4NwnYTWNazWnjEqbkxoW/NPMiXRvThL/JX5&#10;RY39qhW8mh1z0trAWEnaw35EmjVONqRk1X7XtvjG4wvIqauddx71cxBfmT6qyuXVlbkQdh3n5+ds&#10;NhtLDvQHcprt0muxYdkew3uPkwYU+n4Eby6cTWMtIoZxnNf7kgjIVT/nHKHzxJhJY8I33cRaMc2w&#10;icccZlZgyfRkk9SXOHKpT0mz1ryagrQlaRTqSTvn2Gw2JUg57qJeKxTLjvTHJcZcOnxuS0XDKg0x&#10;DRBhGCKwK5UZa3C1dMm6mXFKKXF1eaDvD2w3G9brDTnPbhVLkFIBT32vVXYO3LlzZ9Kr1IrF1dUV&#10;+/1+AiNVdF+PA0xrcnp6yuFw4NmzZwzDMJWp6ncub7oBHrO2fPHikhqwmElAnBBwreSM48jLly+n&#10;TWxuhukmINg2LWFBtVneC43ZSnDe+lHkgl4hWJPD6fvzBLy6tqUJli2/2G64e7rl9sma09M1jVPW&#10;jcelyP2LO5y+8TqHq2tevnw+3RvnnFV4sKBPsxgskSr0ssWsbbd8ulf+9z/9cz55fm12yyLkMdpk&#10;RiaQYU5kBrAsi5OJ2Tp7eVxpXpbMerMIhkMQ4hinRXWZiK7jZw7fLKpQmDoG10xsHe+TRgfLNk1N&#10;9FSRbOAijUYTqkFk0lm4dpR9gmKVy9RsqVZT5lSelG6vdb0vlKPSoE80mTYAQFuSPEDOvwAnr8Lq&#10;BHUBybF0HS8rR7EOtgqjt89DWPtAQGh8IPh5jJuo1pxZnHfF+UlLs/bSuTjPVzYm053kZNWfmKqe&#10;BMI4kB0GDlKy848DqgM5H9DUmz2wlizYUIDJmM05RQVixE317FTofBHxLd49QDYPDJTceh29dR+a&#10;E6OHaUYYCf2AekcOwbq8Z9BFlBIbQX2x+RQIMjvjee9ovIBXToJwtvs5Tz7817z51qt86+uv8c3f&#10;+ff4+S8/4O1ffkI/OpJ26PZ3TAeUU1W9FkDEkTX0lPF2UiOAkoW1cbmsFtTH8d/mCkYd78f0wvke&#10;VSAuBWgeZ+xlfrUcVyIEA22TI1h5vX3MMd1nepubh/N83MfVlEo8NfxWQBRVn2XgvzZu9AW02DEf&#10;n+8UoOhMb7WEiNYrVF7nS/VJuGJD4ozRrwgyYM1wj3n2wFFFe7vdHlW5lz+qVgVvmnDU5NgAvZ3Z&#10;sqq71DxOAeBiPZ6v2cLNZ6JaxMXzNQGSySU77nyh6xQDgDoeZmqWTJ2xpaxZ9Rt1kU2tP/V4l1oV&#10;VRNQO/1sj7MlBcb2QYMTS7vpmz3KUkxTAq31wfa/w0vafcfd7Tn0l4TdSNi0DKWxoys/08csxppT&#10;W2ZEmRCM6vwa54qWpQzAemVyWbOmSksD241we2h4f7ei7xO6H3h6ueHtj4R7t+ArD+DeQ3j63HP6&#10;5t/i3qO/z3u//KecEFnjGMnsGEhkfLE1V9Y840O+jnCfwDlr9rxgA5wwJws6OkbWfIDyHsKvCPwZ&#10;VzyhoVGBxuNON9AFclSiQNN6+hTx0RwuLXk4g8E5OTqPt6WO1MxtjAqsHCdol6yD5fhfjud634GJ&#10;qWLME9s/M9nMfJoAo8eFBs62fOrhyfU1rztHRHgQe1zOOJQRo3h3GMDxeBpWbDixzyPT0mBdR4zq&#10;T4F6HYk7JCIHIiMRx4ByIHNAeIojFfG+4IkIz0k4HBs2/AjPzx9/yiuPf8nf+fIr/PfffIP/7rf3&#10;/PHPn/JHj/f8eX/goxQ4XPdkaehECbmIvyXjg92DpuosnIGoXADjOCaGfmDVNKwFVgJuHAl5JDsh&#10;OyGN3qo2zhKFkYx0nTXbxgT0FbDXOWwz3bSk4oW+Nxfe2t7CO0fXtkCY5vdSujH3NrF9y1g6zhpl&#10;O4dkW+R9vedlvYs5kcax7HVaYg43UcpqAt6Ow6iQrqwBY4qok5L8Le9rLBE09APOlYbRqpOWWtUs&#10;jEMumXy/AAtZ8+zycCPjslyIalBdTz7nOAXz2+12WmTHMVJFPKk0/MvZBE812K/ULBFhvV6bhXEc&#10;uby64vp6z2azZbMxG8n9fj+9t9KzloDq6uqKpmm4desWu92O/X7P6ekpNx/WzKY/Ah01q1YbP1bD&#10;gP1+X76vnbQ1ddJeXtZFQstmM5R+MrbBjeM49Vz5vCxWrR7VDShrJiYteoEwUQqsYV6DqJUPhzQW&#10;vqBtLrbIZFKaq1NOHE3wdG3DOgQagTQc8Nqwco7Ww8abY00g40XYbFZzH5QSXGg2DQnlvGOMBLGe&#10;JillGt+RXOAP/uW/4bs/fhvvW2qH1uCCTVyBGhHNG1nhXqaEupLly8yb7TIrt8zoLQK2aeOlgpHZ&#10;JlAqWNEZtPgQpuwSzk3nlBdAN+Rl3tY2/0y1UjTgk1OyV9RNIZd0qwhOC8e/rgUFjCHMbmIKkoyz&#10;qjmDD6T2hCwnyOYNuPVFcCfGZhaHTxl1BnbU+bILl38762bbOKHB0ziPR4rw/ZheCSZGlKwkqeet&#10;pCRTuj2pMiYtDaS08GIVHxO+L5SP3jzcVaLN59hb6ioN9ruaG5ftaglJ5f4PxWEmmSTRopKAa85x&#10;J/eR07v4zavI+Svo+hRxK3Mnk0JpzGqd3F0guwL0nC9OUWWeFCDfeQuMg1jVT8U2B1c6BIsDr4F1&#10;k7n6+F8hm8f83t/7Fq9/8SHbk9v81T//DjE2kBKX+YJx8zWcNHgdLOOrMmX/Pw94lCFusotCM/P+&#10;ZoOwGWgsUvZHb6+PIwveMraoVZ3FXFn+n3LZ9caH1fxjoFT2avC/pC4sv9tNX3fzQ47+YMtGnT2z&#10;O1cuVR17v+Ir1aFo7Fx9beHkyXRE9aMLfW/ZEKNmW9Wy/kN2ZO1IBFpnFK/D/kBbtI8iFK2E0XfX&#10;mw3A1GDXzrMmZ2o1pSY3at+q5TU+piZUYCMyg5MqVnWTOYZVHyYqZZ4F7FmXfU9snvkw77c36V71&#10;eC14tOwuuAnwuLIuJNXid1eGzYL+sQQ8gkfUYoBapV8ClPo6WxfMa27qto0ugFb5JhVimhOhTjzR&#10;K2Mc4XqHj7/k6p2/5NY3f5/UNJRkNK6umdMdtp9U/zbHWNStxS8KiUuMrVrnXrHGtkvFpoHzFTw8&#10;aXl3P5CvBg4vdnywOuG9J/Dabbh9F27fgxcPv8TDL/9nPHv812yu3kbJvORAj1FbzGDX8xJ4Avxd&#10;VpySucuGp8A94KwcXVf8vZ4w8iu2vM+Wt8l8gKCYg5hfrWnOTmlCZ4lmAa+2zw9xpAlCWxqATuv6&#10;Ijkxjwkbx7UPWCrN/lhcn/p6XYy9Ja1vHrM6j6m2YdOuShLcKiN4j/OZ0LYmCleIThACuVnxaH/F&#10;h7Hn1dDypbHlnh44x7EpiUkl4+loCXgarD+KR4spwYBjxBrkFn/J4hcW8CQwn1k6HB7PgBIRBgvz&#10;AY8nkBl5zp7LUn18hOe7v3ifN3/xPv/kq6/yn9/b8F+5kQ+uN3zbn/BH3SX/326H95Bc4iopl6PQ&#10;9yDO45oG3wQzjimmP16UE5TXgucrreNCEvJyz2EU9h4uu8CTnHlPD1yGgGogR+sxoiqEtrGKQ9WV&#10;uNlh0Fz9zDHTlR4nOUf6Q1/WKdODBO8m97GcZ82tGScUB9wklhBRo4O7o8SHR0TxLhtAUmd7gGL0&#10;O7Hzz6laEbMwGCm6uJjI4sy9k0yq+0xwJpgHXLA2CZPxTi0GaDbWQ04JVwTnzjmarimuM5kU514k&#10;Y4zFcUCOJgUl86bZxDu73R4oQntxoImmSTcW8RpQH3vBV7pTjLHw32rjw5Hr6+vJWSyEMPVx6bqO&#10;O3fuTBNrvV5PVZMq9q+NjLz3dF0HMHWerwF3pXYBkxAfOMpEHA4919f7aQOyDFszVVRUlf1+T+0H&#10;E4InxvGoCWS9BhXNLsFK/b+UkldUJajOoDCrLQbluk+ZsWwZBylotIrtVbMJC/G0CBvnuLXtOF+3&#10;BCfsrq4Im5b1yS3OTjY4zVy/eEm3akzoXqIa8+DHOnQrODUKVsYET21oiN7zJ9/5Hn/07e+xG4Xg&#10;LQtvpOGa4bfNxYtfBB86jS8vvnRsKhtm2ZlyaRhSKRAxxVL+Tjd2o4wWx6NSNrEMa5kYNUBK0wau&#10;aEykHC2IKou6COSy7dToUsQRRIpOIxq3Xkw0nmMZxwoOV7LKJYioG4JYkIYqGtW6votDvSdKB6GF&#10;1QVy+gWak1eIzUVpwiiQzeMdH0qAC1lK19pyjRox8bt3jqbQ6WqQUaNKtROz4E/t/gw5lXOHpEK2&#10;tZ6omF96zkhO+AySy/zvI9klkqSiFyn9SvKA6mjgRA2sUIWXYyY7c5mRJAa2my0STuHWA9zZfeT0&#10;Abq5jTRbnKztuzTNqVMx4X9qauf5+jfrSSBecVnxYpuEb0wc6FRIrmbfIYhlm7y3lG3wgugvuXr5&#10;Hb76pbt89c3X+MJbb/LOrz7lg0fXaG4Y1dG3X+HQ3GUTe1K1/bWjpH54nadHVQ8zaytUlXkdOHrU&#10;oLOO3RtgQm6+tq6fyNTvIKMTteb4DTaHKkhw5Z2o0S8zBsArdfM3PeTGL7X6MgeNikxaKyaaVyUJ&#10;qYBTCzJsLNk5uJKUcN5giavdvUVuHM0CzNTMuepUJSNkrg/XhCGCb1E3Eg8Hy9GWaybOEYKnbTvW&#10;2y1NadoLczAOM13XssTVbSvN2evSD8AAyAzsUl3zmGnRS02Afc9M97LfZ+2JhwlwsEg+1WO7Kcqf&#10;NJ1Jp+9x7thtzLLkxtN0YmM+3sicV9pZGRYlwcORccsc+KrpE1wNZoXqyuNKZbgC1OXDgizrn6FZ&#10;6cc9DB9w9ZN/hT+9xckbXyePMo0XWQzHBlA/AxZxxiANFHrh4pira3sds1qvpptxvThoA2x7eNB5&#10;rtcrPtmN5F3Pk+sN7z1xfPkBnG7h4gKe3RF2X/0d7v/677P56QdsNbOi5QDsGBlRrmn4BbtSQXFs&#10;WTGyYwU8INORcXQkhBc4PuKET4g8YeRdMn1ZTZL3tGcr/MkGCLiEgdqsU4JDxZJUVrWv+ok5qWb7&#10;dkBknHpX5GxJJfFzBWZylYQCNDlK/lURvqI4cay6Nd47unZtWq9xAHV4Dy478A5XjFgk1yRERkNg&#10;bFc808zTsecdl7kvntfF8Xo84Z5ccTcHtnRA5AUvcZyR8exRDjjGAlKMpxBpCJihvkOJBDwnrBjo&#10;i8eaAXM40ONIdCQilf9QAabDEzjlByjvvf2Ef/yo4ZtfvMvZdss/Spl/8Op9Hu+u2WxOaG/d4kl/&#10;4BfPr/jZ1cDTPrEfTTfaJuGOW/Fw3XDbZb4gnvu7DM/2fKKP+YRr3geuU8PL3Snn/Z7t+ZZf+Y6n&#10;bUsMK7umMTH2A7710DVISap6b3FhwvQjtu8r4zCYNq0kVkQcmiM5KW27YrVaLRItFisG31lCQGoy&#10;wkCENXOlAF7Qos0RqtC+0HJLd1aj5DpUi+W/s/5/Y4poP9K0HTllmqZDXDVosdjUWBsZaQOaoq07&#10;YqOxUg8RITjnOPR9OQjHGEfEi1mRrlbTAqaqk1YjRhPTuOKu1ARrMLQ/9KSUp+oB3lsG01VXiLwI&#10;0GfazXJBrYtZ5d3VqkaldcUY2SyyX8Mw8PLly6N+JSEEttvt5IVfAYqITABkv99PVZPa3f7mo55z&#10;dVWwMla9WXnKjC1L4uv1Cmu4VO0Z8wIBy9HGsuQCT2WuG1qgZbWnouFazaoVFlcCriWlQbyJoL1z&#10;tE5oUTbBc3F6SuutJ8F23bBZtWiOPHn8EdvVivVqTWhmjmXbluZjmqcAyLqmFi1MCLjVhr/86a/4&#10;wz/7S55d9zS+MfTMPMCnpO+0cxSAW2P5lEuwlaZX2yBlAi2Gts0XPJWys9F+pGQQS75WoYY3agl7&#10;Kt0rl4UTgRzNVaNmo+wNxfK57mSqSPXBtAM14AS4aYra+8B0MnUkq4LkGnQ6VJ25WLkWQof6DulO&#10;8asLpLtA23Nyc0aWQBhLXlkEcdUFzfoei6+uZ3PnWwml6SKW8RAUUmmqKM4AJnluDFnoGoOa7WzO&#10;hW8a1bjeOePrtar82GSZouQUzRHijpzMFlhzhGyd3aWYPEhOlJUQpy0ia6uWnN2naR8gW0tTjmen&#10;CB0uTqgUGG2Dc47cBtOtlJ/s1LRNmglq1QUpphwuCE7MxrhSgJzI1PF6mj/BW7ncCasm0n/yHcLu&#10;Pb7xt9/i3it36NZ3+cH3/y1XV4GcG0Y5Qy++RvJharI5K0TqDa9h9LzR10fl2U8Z65rkqevHjQrK&#10;zSDrcx/V5a+MNTuw49CwVhaX3dvrwcr035pYPf6mCQvVf5eXVMZiwd7UApxitqrzqRcQUqzDRWeQ&#10;VJ+1ykn5LWe7r3JsWjFdwzI8JqBVDsioQcq+33F9uOQ0eZxbkfQKjWkW0GsmxkzbdWy2W5qmYX84&#10;HNGyjjPHpYqYMyIzqDCgIiUrmfBezEK9LG4T4Cj6wuqcMzdurRnqEvwXwfzNykY902VV7GalrNKf&#10;SLAUjwAAIABJREFUa6lgqXVZ0rucOOtKrtYbYa6azde3VqJTst4Jy/2kVrDtvKqDpz+if8VkdsRH&#10;QLnMiXoc8/VwpBwt/xA/4enP/orVnddwJ+ekOAOlaooYikxm2Vl+uoSuAJACnOtUqjKvOm615osK&#10;BsbDpoPTFdw9aXjat6SXA+Pljg9WW979QLjYwHoDd+7D4fI13nzjH9K9/x3Odz/nbzdn+CR8L13z&#10;Y1V+IZG3c+YNTrjgio7Acz7iDo7bNDgSA/CSAx+y4T2UTwk8J/AJB8Yyo8Kqpduu8cHDKEgyRUsq&#10;pWLXCGOMIJ7gjMI6z11lzkaX+6yL83cUPYVtWc5zXJikXtuZ2k62fb5tO7rOqO2mdbGYRXMsYMAS&#10;Zz54cvDkaDQgDcbAaFxAfcugwsuUeBoT70hm60a+3J3y9b3ypvMEDVwr9NoXwhc2D7CGmtb33iji&#10;wsi2aE1KBzA6WlZkIgNKokM4kNjRs0cY8UCDELAuf5Gh6B/fBf6nYc9bP/+ErxRo0/OINZmWyJot&#10;p77lt++c8bdun7FaN8SrA3lIrFtP6CPp+RV9esE1L3laTBT2gMNzRu2P07NKjjtPlQdt5se3lV8k&#10;iKHQ5ShzZbD7lJxVTUScJWWCN9oZiegc1eSgunU2vsWVisvV1Y4YS8XPe1arFkrX+upsK06KYZXB&#10;wJTKQkvGYS0KEpa0kMLQIWsxP6nVugbnncUTKpOcIrt57Wy8Y8yJfhhKMsv6/mQEnMOVeAaB4Cwe&#10;LpZKWvpxKGMcLJBR2LW7iXdYf7qum8CKqkVr1U0qC0UsZD07xjxYsLqoRqSUGUcTmlcu23LRrX9r&#10;23Za/Gbtx+pIO3J+PgvXtVQcqlixioQATk5OpgX9ZlfwaYFdaHOWtKy5BBrK4idl88pTJq2ChTkT&#10;Z9m1anU5DMMRF7BuBJXfWa2Tq+ZnWdWpoK5aOzdNe5Qhq/QDsAx/Pf7GGy3ppG157dYtTpqGNPa4&#10;KgL1sOlabp+esG4DqTW03rZ2LnFRWlRiibC0IGg3DVYNgZ9/8pQ//u6P+PXHL6iekJrzFIyQF/7j&#10;lpq08S9V05KmMqPm6hqj0wI7ZfLEkTRapqCAk7oXzlnXKpovO1FZuzN2rep6nEs3WevcPclzQaRQ&#10;ahRKSRNAc0QRVA0MZJSUx7JQlIBKTNuhxfpRVQoo6Yyy5Nf4cIJ0p7iwRtwaH07RbktqN+TkkexQ&#10;b8BkDngKBQXT/tSFQKVsRs6CQF/AUyql4FppyJqIMU3XS7EmXDFnUvC2WSUDoaI6WSZLymWDjCg9&#10;aCZJNFvgfofqAGlEGe1ax4j0CdTjmg4JW6Q7xzUXhJOHyOkd2Fwgq3MDLDmQG4ePPWYJ5sjekSUX&#10;sas3YFLaszhnzjoqGUcmBBYAsd6/hHPgxewWXDZ3FSm9YMqkKhWI0vB0eET/6V/whbsrvvDwgocP&#10;H/LrR4/58L2XDCnTDyNp8w3i+h6eRPLNTPG6gSAmC88bj6Vw/TfSwurzCy1BxelQ76fM4z0r4mY9&#10;h90/ijD9mOr12S+hRIEyt30v19Ay+6VG9HnvLZe6rjwiM8ix/kXz66Y5qYJH8VIMJhYBbK2aZMp8&#10;nBIGTCPWrt9ivk/XRlAHQxy42l0xpgPZtYjfkobH5hZTGtiOJeBedR1t29L3vdlp1ns0VT7ysXnJ&#10;jYtg1vpHRzLtKyKzRe9yv6lXaHbZmcfJEood7035M3+7SeWbQcgMTG5qcOp31vOQssYtk2t2XgvT&#10;nAw5z7b+ywpOuVpYtn4WVbvCtqi9f7ybjQPq90zHbSVdEEhx4MWHP2Hz6C1ufevvGODNC7DrSxWy&#10;flSpTHbl73E09ogv3r/LI60ApWYJ6njNCkToAtzaCPvRcfvQ8OQqkq5HnqwS734cePUWfOmL8OAB&#10;XD+H8NVvcfLev8/po0uG1chH/cD3euEH48gHuUcR7qB8jVc4o+OKF9yhwXqpXPKMyMd4PsTxMZnn&#10;BD4k8QxHlgCipODwXUfTtqRxnPQKdipCVqzHmoAEhxMT1gOlL04lSs4N+LQk41KqY6omMPK0x+Y6&#10;JnQGrILQdF2Jvea4KKUSExSgklNJOHvr/zElNybauc1vvCfkjMsO33qSZp6kxLND4lHjeD1Aq8pJ&#10;bNhoIMRcqH+lglfAyljqwoHAJeCJtGQaRs5oOKWlZUWDskGIJA707Ej0gPlFaqnSZIYFyLsGfoLy&#10;Di9xeLasuYVwRqKlJ+crePwpzWM4B07JbBFOsDXuwLx21BbXGwRlRWZgw5oVh9IZJvKFJLx+aDhd&#10;J36kB/bRjJaEYCwPVdq2saRl3cVFETWthys8XEuWGKVSE/S7nsOiD2KNXft+xLmbdL4R1RYKWyVV&#10;q+W6NiwTaoA6hy+9+Bxm6hBLB/kYoyVSmZMmUx/AlHEITWmBAErO1pTWBaaK7LKAEepmNSGdEgTH&#10;OBLHRH8olo3OmiquViuatjEeXEoTH7++putaBEPT/TjicVM/lXmhTAvxzryA1QOD2T2kOl/Vk186&#10;btWfWoGoj5zz5KhVNSn1+yq6q4v75312pXAtAULtNixiRgD7/Y4Q/GcyWlaetyqLmQSsjlxebnI/&#10;698qSFpuKsBUTaqc6HrDK9BxJXhLeTQglXNZ4TOSoXOOjQ+0CNqYb6MTYdV4Yr8njq1Z/LpiX1kC&#10;46kvwETN8yUwk9mRwQd+9ckz/vDf/oDv/+I9xuIvmnQOiCt0GKM12vNupnBIyYZU8Bejle7tWtsr&#10;RMRc3wBR65haK1RgbhlVKHmcfa73wp7U4ulfHU4ox5E1cSQSlgo4pihqaj5np18rPUVbpdmA3BRw&#10;eVQ9uBYJK1x7grSmq3DNFh82ONfhXUtoNhBWjBg31FCHn8rm9XymAMEJSWY6TRI7plw6S0XMoUxL&#10;9cKGUEKjXT8tmWxNyX6cQEz4qLi0SLeVuYEmyAnVA5ke0YSOe7i8wgi5CQ2W2tS2wbkVcnKCCxf4&#10;1X3crYdwdg9pznFhi+AmwaAqpLLQokZ7ywLZGxc2ixpYKyCtkUJjFdPRWKZUrEO51muSp4BZRPFl&#10;PB7BBpGJe5uBEEbix39F2H3A13/3i9y7uEXXrfnxT77H7jCwP7xkiCvyxVvk1OBdzfHPn3oEIj7n&#10;ISKT9a5TcNkOMonw+e8oQcJn/mbViBoF1yDi+D06v7Yc3Zyzr9DbdDRG9bBxXoF92YrIWY9Mfbhx&#10;NFPutp7XjEiOX1V9YOuTy7Q2RuO7yVCbNigKfqoBTz06mV8tAimPHPpL+rQDEsk1SDgh752B9VR0&#10;MuK5fXHB6ckJYxynNduLUeaWQTzMFNybibT6vVYtN+rofO+PwYQlWqarNe0RdW2zvxnZrs67eR+Z&#10;v2eJk25WXJaiZ5iz4Eua1tF7nOkUa2WjnuPyfQ4pFqgc7Utz5X/WUy61PM7liYqSNU+NTp2TQl+t&#10;9DEp+5bRlfrDc15+8iGnQxF2G0u4NK6btSjO2RIslOVSlTgqbeNoSlWgtgdRipeJ2Pt0xkvTnRKB&#10;1QrOB7i/ClytA4eXA8P1ng+uTnj/ifDgPpyfwZ0LiBcP8W/9R/zw4x/yp49/wC/Z8y6RKAISuKd7&#10;/gmv85BbPOddVjhu03LgwAuUJziesuYpDVco12Sei+MaT673SRXxDk3WXFTFwEXwVqlPSUhSqt/Z&#10;Oo2IF0I58Vx0SWBWuSnN4yDl2nx0XsVkGpczMKlxRtetaduuNOuewYfNwKK/cmINmZ29BjEtLSmR&#10;h7EYP1CaU9uhacilBws0zhEF3o+ZT2Ok9cJKEysyWy9sxNOqo1NlrVp6UxUTp0JSFWArDYGGUROX&#10;jPZ+hA1KQOnwrPAkMqnQx66JXDJyXcCFWbwkDuw5IHhOuCaxw/ECZSuOtd+SIzTlc3oSe5Q9kQ0J&#10;hxLIpWJiFRRHS2RkRWRk4ARoSHgiqyTc2wVWEggt/MhnnqaAZ4UUsyBFCRos+Feohh1TTOu97c9Z&#10;i5NhRgWatiFomO5vNVWoc77ORYAxDiXGKeuS2L9TTIVtXUWJtj53XYeXYmZVYjJLmJgeBubEybJa&#10;Tcrm6uZMf+2a2hgdhrG3cVWSXSllQhM8MSoxpqnEU0u5XddOi01KiZgiz1+8oGu7UlkxcfnUrdNG&#10;jS38weNyKny0xpCgCMMw0g89OeUjcV+tJCwpUFV/UiskdRLV1yyzNEvEZmX48Ui/0rbtEQiq1LHq&#10;6FJ/N3ewHu/n7q0iUsqcS0ey2l1+BlG26M9ZqeXEX/5tCU7qo2pllmX6+n31uqRkzSSryD/nsiA4&#10;45Y3xTxeUDrnWTWBToTDYUezWuEddG3gzq0tjct0XghlYLShYVWacS4HsNFSAjmDqEnZwPptvPf8&#10;Jf/8Oz/k2z/6Fdd90Z7oHO7UwF0XdnpjtAyakxKUq+loKIK+7K1ZWnW8yiUIdcrkmqETsCjUhum6&#10;1o2pCki1BG7l86QsxmWJzTVAkrplWeCmi6Cq2gjaSVVRcAkWYcqom8SvBenAraHdlkrCGdKsEWkI&#10;7ZbQrAg0eMySO9asl1LOqXBpcgWEiyxoxRHJjtvoD+U4VYoDStmMp2pV6TqPGuBMyWhYTpAsuLEI&#10;/lULla1kgbLC0JOHHcQ9kgY0HkB7NEfEdbhxDU2Hnl3gNvdwqzvIyX1Y3cL7U/Adgpu68ipqIMS5&#10;KZ51GbJrwJUeMhWPARLm8nZT6G656E2W14NyP32JiW1a5eKc5ixqqYFwASkIBpjHD9l99Be8eub4&#10;8m+9wmuvv8bTZy94+uk11/2eq6sDefUNdP2qLehFBzRDyH+HR4moRCkCfiBj4v/lxywBCEJthlUf&#10;UyVo8bpl8FnH6PSd9WOnj9fSpJQJAs0Qpc7QGe7b/lXmj8xjfYJGi1vgSnY71hTBBEbKd4uWNWGa&#10;QMxhki6+swZKM1g4OteyqdZMLyT68ZrDcEUsEtlRHK67i75cYYYQmXVoObt3xunZKfv9nt1uN4u8&#10;pyzj50PGSheu13nO9NX9Z17HK6iu65GTulnb/az6EzuV+ft0ASrmY6nXUj/z3GePV6fPXCb/lnuO&#10;fs64WQKMJXPARLWUJJgBuKV1fkqZMZZmgOXaGNXVwE29P8vv96ExO2fSBF5FQJyCjPTDjpyj9eAQ&#10;Zm2JzEPeiwEXFMQrl88iOSurrq1DYyIMFwkdzoPkyXyxnC+zjb6Dk1a4t2nYn2XeOURin3h8GXnn&#10;ScP9j2D1RTi5A88uPMODb/Hk3u/x02c/4cNxx0AwSlqO/Kes+Qe0XPOIR3zMfRoEeMnInpYrAi9p&#10;uUS5JPGShufi6cV0hiik/gAxI61YLw6nENNkzSoZxmjaOzAKrBds/y333FITbgJitu6V/ddm7GLu&#10;zVOwUne8s2bWzQKgmOYpM0/LOUNeGy6O5Qtd8KThRhKmVmqKcYlkJTtBslVKgzcw2ivs1cJ7NwEM&#10;OAueU4Q22e8trpjVgHeBPtveEDKs1LHGsSNxgtHdPZkVDQ2WtO0IrFhxUnrd9MBIpGdkx0APRBKJ&#10;xHUFNepYxdJ3DGWHsKVljeeExAkHbpEJJAKJFoejQ3GlKgM9kRbPhkCHsiaxH5/yxec9v99tcOsV&#10;P/ANz7MirUcbT2LuK6citN7RukDThin+TsWYxotHHYj3U2yaUiQvWOt1baj3MWs25y2xPVNEjM6F&#10;GeuICo0z17DZ5MoxjCN9XxpVetsngq8FCIeKTkZHhm+00KxL6kxMa1PXJ+uXZ2PUTB5Gwmq1mmhJ&#10;5sI1O3aN4zhRr6rTVfVZVtVScizuTk1D04TZqrVcgHEczbzHedqmYbXuCI1nHCJ9f2AYxqPS+jJw&#10;Xx6Dqk7idFh0611MFuCouVa19t1sNgWVpSl7NruuzIChWhPXRbyCnXreS01NBVVVt1N/QgEKceH7&#10;fLNSUoFXFe/Xib6kB9TsXf17PbcQzH5vquCkRFYIapk474Wz9YZt07DxjpOuYd02tEWbcrIKbFrP&#10;qmtYNw1BrFFR17TTtVtucoInj5lhLNUREZLAB1fX/Iu/+hH/7/d/ytU+44LpcCpxPJfSH4ItJK4G&#10;UiW4r5UlEXN50sKblowmKbK3AhzKAM8186da5SI2dhfWnXPadREE6SLoKjtZzcZWfdF03hV8VGCl&#10;i5hwEf9ZssoZ/c1ZMOLUk12D+hWu2SBhhYQO37Q435kTiJgloiscclEIFSNMAMmOUwGJeWpIqChS&#10;7nO5MrbJaoWF9j5nE5BJvloWG4kGUFTUdoSskAeyxuKolJAUzVL4MKK7azTtIA4GeiTg1qewPiN0&#10;r+KaO3B+AecPcOHMiONFsCC2W6IkkreNFBFycHgJSLag1YkgXlDvaUvQa5uZWnBRA8CS+RM14W31&#10;fqquVa4AF49VK7K3TCNursZUfQpim/jKRfpP/xo9/ILf/r0v8vDhPU7PzvneD95mt4enL1+yz2eM&#10;Z9/iOgfUe7yEZWL8aL24OXdsjpYFX4QKzVypZPh5aP67P+T4DRWE1zmiFavI/Ir5eCjfP/8+6WpK&#10;RLikiaUiUa3c/vpSlRv0tQLaqjnwDCOUinkUoyO6IhqQCvjLI5NNS1Wj0qNztIOtlcD5WihD7tkd&#10;rhhSD05xkolJ6Nr7aHOCqrEDLi4uwJmOcb/bTz21purADaCyXNNvVlhsXdbp/i6TX7XKUAPDuWpQ&#10;61mm2Zydwo4fc2KrakwUqYz/EsQa2Jzfa3btMr1+SfW6WQGa1zf9zDku/6YI3s/nXmnLVZMak1FK&#10;KYmsWv1xzk8W6dUNkrqfqTmVaTq2vxUsE+8DeK+oNynbNEZlMa6xf/syB8cxsVob1TzlIoFLs17F&#10;2XSv8dBslW2xsq0dAdoVbA7C7U3LJ5uRq8uB/fWBRy889z9y3NqWasor8OTJPTZf+UcMH/8l/aff&#10;xWMVjjMS/wW3GXjC+3zMNcIZHSMjiZaBE17ieIbwgsgVnqfieSrOqiFlfg3jjvFwYHVizSslZVyw&#10;MYMoWSw3r1lIEVyoVRUI4qYMuEitzhmwqCYIS0A65QqxOeycOZg2oSGEhpyUpGO98iVb/tk5oWoV&#10;Ou8cqeyzdb2dXuvsJtQA1pUTVlcMT0qVI4tROxUlaqbPyrUKVznTCkV3InQyg+gQHGFMrBxsvWOV&#10;HKssrNWzg6lppAdahBVmB+9QWgJrHBscCWXA+r+MDnYS6VNmz2D3GeGKVD5PuCbzlExbgNQFKzKB&#10;zMDIyAalxfasUABra6shQuYOLac09Ox5So/vE5oyYbXl+ynyPDfEGIhhRHWDa1uaLtA2gVXTkbVo&#10;lnOeDEIq+FBNhc3jGIaFY2+uiY9Y4lGzVJaarJLjtaltAqu2Yb1a03Yd4Dj0B66vLy2JWECGUahd&#10;0QsJlGSGFFCqU1K9ap5tPV+uVbYez2PErxpCFbJVMBJTZuhHDof9kSVr/ZClD7qqUZ/GOLLZbMsC&#10;oDSlg3OooqkStA5jFcMbSm+7prhhFfFdyibcZ140q2j+pn1vfX7ZJ2VJu5rPqXYdts+8urricDiQ&#10;snW4N8BQ/h/81LE3Fmez9Xo9fVdd/P0CodbrERa9Y8D4uaiZCyx1MEtwMmWlYmQoFZ1amannVr9j&#10;prfVzSgbJa9cGylcxMYHTjrP3U3HxXrFunGEJhDEsW493iUkD7RujceoQU0TpkpOteekYP+hH+nH&#10;kaw2yFTgg8tr/vRvfsKf/83PudpHhHA84MhWGSn5WnUl1KzC0RI4TWoQVRNbi6DJkeOINM2sFxFn&#10;HOk00jYO5wLO2bIak6KNjV0fAsMQremnzpI7ZRFETsutbcQTLUowx56S6Z0WcJ0rQvPDTSlkpTSf&#10;9FZmV6nZB8sua4yIDkgr4IqNqcyNJNUJkm3BXnaAcLlsNvW6FPqbStHZlIDFTYBACxWoBL5aRKy1&#10;h0G292Wx/jMM1tsku4hqEbyPI4wJ+h4dIhLBuQ63Pof1BW71AG7dRTb3Cc0daNZQgpLqu1/OHvXF&#10;faYej2UqbI7hrLUFhf4EUz8RLZQtLdQN0UomL3etVL+y1PNVkIwv4MwqdNncrMQMIkIJwm0xtXvZ&#10;ePDxA/Inf8GXHrR8+c373Lt3i6fPL/nwo0uu9gO7/Qibr/Fi/ZDLceCO3+DET0B7OSRqteHmo8aG&#10;mUJ9KQOnVsI+72ExxhxM2ufcDAo+G+BacPmbHxUsTd9RjkZKhaVmJZcNWkttb3pP/e8C+kz/rYck&#10;BdxLiQyNqlD52XbPtIz3+kEWKNUMcP1oPbpG09qqUmz9I8NhR4wHVBJg9MQsDnVbcnuL0K24uLjA&#10;B8f+sKc/mLV9BRXV+heRo2pGXW9vXr9l9vH4+QpIauKrJhxmjV0FKTWgnMDOjfObKyclSbIAxXlB&#10;YQWK/WfVENkjxkonY9IRiJgbYqV71WBxOb4mynRRrdveZIm6YRw4HA6MMZZu03leF+t9dwXkFkaG&#10;Cext/0HN4MAV4FMdfkSMKeBL3yORVCpC9ZowJaQqc7AsfWiGk/OWpnHWY8VNl8zGsZvHeBXcK8wu&#10;D+VJAbotbPoCVE4CV/1AHgeeX7e8/7zjC5/A6Rru3IH+DsTXvsm91/5DHl/+lDxckzTzJo77DLzL&#10;Sz7Gmjl6Onb0DGx5ivXueIFwjbDH80yElyUgmwxKcmT38iXbOw/L+Zc+7LF0i8fma1TBqVFxvPqF&#10;QYzp1fykNbMTTckugpa+VFO8UnMU4gltS9MYjacmAaugx+xuXQGONo5iofRZ53Gz9SaVJK3UDEW5&#10;oVrnjS8OiLYP1hhHS0yWtIKhPO3ViDAoJJReHJeqtjfYQeIyNDlyL6xI4nipI40qKxU6u3rTDPRo&#10;MTa29pAnwIaMJxX7Y0uCeTxbCWxwbLEKRq996chS23QKI8q+yPl3OAYC9xBu0bHhwIbEBqvmKAOB&#10;hoCypuGEjhOEc045IxIYyPFA3Jl988+6lk/XHYNr0ZQIzvTGeYxc9T2p3Btf+qXlnJlt6msywOLG&#10;CibGMRX78GVCQ2kaX0AluBILN2GO1QXh0O8YhmgmGSihyCBA8eIZq57PeSTb2Kj3tgKZmgyzsVr0&#10;dHXifk7yJNQqSqVtIYZkOvSoA31dPJeL9LxwK9fX18BckVhvOromFEGXTlWRWpkwezyKG1b1bx4Z&#10;BtPCVJqTLbpxcsiqAKT2R6lBfXXyqlSwugA7G0d4H+hWLc6fopqIKeNdKK+zVcuyDaUhnM5CdpHZ&#10;N3yZpaqL/2c0Ljr3PZGF3qVesxnp6vS7iAk6vff0xVHsOCOGOc1UUOkcoevQtqFSNXKOBNeQ+p72&#10;ZM3ZtuPWpqVpLSPSBli3gVXX4h1oVmscGUxjVCs2KVuHdadCSkpCyGT6mHjeD3z/vQ/5/i/f4enz&#10;HTm74q5UNjwtwce89R6d6/QoG0QNbKdgekrtjOVYFMXqwK+8cofbpxuUWDi4rjTf3NA0DWNW3nv/&#10;MVfXl2StlILSjGi568HRhKj7Va4HVue4Hh+sLJ7IdVKJPZNzRDSCDDgdyHpAG0Gjon4kazTbP59I&#10;YlQRh1UeMo7UJDSNxThAINtSqeV6SB5nChiClkaMZOMxSLSeJFLAijprrGVZ1+L2JQ7J0bq7jzs0&#10;Rqz7e4RxREZwuUWaDXJ2jmvv4dev4NYXyPY2tFu0aXFa8kjZqHeVMqdiFRPFBO+1pBsw2poUEadU&#10;bRMlaK1C8RrkFKAyBf5aF7USoDgDL65GLYZTrKqG4J0lRSweFgt8g0djtv87jw8Rf/VDNvERX3/r&#10;VR7cP6NpG95++32eP+vZXV6Rx1PG029xSEKjaoaXhcqiNyHG5wKUMvazRehGLzQtTEEiZTjNY1Nk&#10;EZH+hsdEe5J5SFca47KS85njOTrMJeSwY5ifqy5cBRTUMSccvceOVCcnJurv5V9uOjctctcK5PP8&#10;XcvPLOchzIG7VVgXR1ZA7UhmTD1x2KN5RFyGUvlJGjmI42T9gJPbH9Ft1uz3e2IaiWk0SqHOjQnr&#10;dZkqXovvu0mvmveV42NSrbSo+W9MY3ZOfMyXRMu6UV0Njx+TecHCJGTqcQFH+4Md53FTyQqUQMwd&#10;KCtRk1nEVvyzACj13BylsWTZq3dXPf2hZxgHYjFdQQvtROd1vgafy2PIyY5pHAZS2+J9SwgmmNZk&#10;FujWlM7jHQzPP2b35CPWD9+chvfCjXqiglZA7LzQFMSSFbwDHwrNq7Jm6/VcTos5VwCY8L4JsN7C&#10;aQ+3x4Zn+8DVi4Fh3/PkZcPjTx33zuHBXbj9EPqnp/zWV/5jPnjvX/P46V9xQeIfc0LgCS/I7BBO&#10;2HDFgT2O5yQeM/KMFS/I7IEDDc9UeamZ5IwwlQvI3b98wX6/o1udGNjSSnG0emzMtWsXSMp4Z85a&#10;1NB5is8sOZPSgBR1hJnG2HO2/DrEm/OAhIALYWY3TABEy35EARMGNKtrYnKgeBp1uFbQmABDjoqt&#10;eaqFCZB1Aoo155OSzvNIpACcUpVfVA0VKTFBYRMUoCIIuW3o1xvG1QZcQpMBthFLouWyV2rM5Bwt&#10;cM4Zr5mQzdCjU2WdvVUhdKSJmVMaAok1npaWxpsMYsyROI1II6bt+P8Ze49n27brvO835pwr7HDi&#10;zS8BIEhAIsAgBlNsyJalctGh1FAVLZfdc8MN99x2i2646X/AHVe5YbfcUtkll1WqslwOEkWJFkkB&#10;KIAACLx008ln7xVmcGPMudba595HaxXw7tlphRlH+L5vwGfAFcIZcETFKZYjUoadedbUKjXOyMDI&#10;nsiKhkZanrNmlzpu40gXa/oUsXXkVoSdROLQc9/vpkCFWM0UI4pwYREQSagtWiZBKTou0hPjTHso&#10;gXYtTpkzU1WlhaCNIm12uz0+aBa1OLZFGCMlTQyEhdpkDNoyVgevjq80c6qLyurD/WjaVbI9nQRc&#10;idIrFGrMW8sMSSoLYfnOchFcQqWKIsqU9ibinBr5yklpqKqsqDKOB9mRpcpVCHOF3a7rKLUxRDJR&#10;Z5FVKN9ZZnpKI5RMisLOiqNgaNuWo+NjVTQydnKcUspKWVl2MoQZezlNkOx8PHTWzKIdgHfe2KwM&#10;AAAgAElEQVSgXg/5M6COl09qUBqRKZNRzvnQIVvyY0osU4CmrmnqSnkcwVMZg4me5EeiH0jJsqrW&#10;ePEYgqbtmppx6CmVlAtkoTyDL/yQGOjHQOdHxhgIJO7MwE7u+ODDE8Yx8eln11lnQyaexsGYWxwF&#10;rvA+IyxJlgrOz6W1NiDl8Jezwi9980PWG8dqVeEqq5GOVctq1bLb7bm4vuOLL9RZS/Ce+1neVDEY&#10;SsZk+f48tg9/laZX2fWezqNjZ1DIiunm3dFCIhDGqBjPFEjiSTJgUkWKlugcITpVAsuph2izA2MM&#10;NkDKGRUyDldCmcwRfFDiGn7ioiSTSB5S5oAgghk9DB66PfQ7iAlDg5g10jzCHJ9jqyeYzVNke47U&#10;xxijpbZSMcqiPk8JW0aXMz7ZiE2S9LtGcnZEDTVrspFrSmReHQxHyrKz2YlKGZtNgRApdyMmrVBs&#10;hKk2BiT60VOnxLqJrFYjRyvhrE2smpF2lTDR0HnD1Wi521nue0OfLGZ8Rbr5Y148gq99/Jjz01Mu&#10;3tzx+uUt97c9N1d39O6X6VcfYfxIYzZY46Zh8DBzsowov3PIYu9YegoakpycleKgaHZxYTgvR+3S&#10;4T4cnPPpv8JRmSLnZe2ePIuclVow5ZPkehZpnjrT6E9MdUreK1+aUlYZ0+dxaZ4v85w5/OFkh+Qx&#10;FFOcFIsSTOpV5Z5jCgxhR596gmgxuZQDTT6qs75aH3FkThjDXnmQMRwEm5ZtMndJmqFfuW2m93Pg&#10;ahlkKlHE8nrZ9jMMbJ6rcRFBTpK5IIv+KQEx/a0G0EoUcsnvWO55Zd9doh6W3Eu9rsJoCt58GWQr&#10;WXsRg8NNUN39fs/tzR3d0JNCLq7GUiJ/KQYzO05Q2uXQmarrBMlp/xa1xRTBKK8y3l+w+/lPaR9/&#10;jNhK6XEhjxaj60AZixmdmoNp0zCexxCzM1M+y0nXSaZ4+m6CvoO6geOt0I2W623NXTcQ+5HbO8/r&#10;m5qLSzjfwvYcmnM4f/FtPv7ob3F1+z1+d6j4ncxMhMQGIbLigrcEKq7ZcY/lBsctWvfjSuANkS6v&#10;pdP2KAbf33N3fUHVbKY5PdkAuV2VZ6n1yryJuAhRUJGCyZme7Qbl/GnoIZql/WaVeO0cxrgcPkqL&#10;8ZzhOknr4SSNhoDM9XFKEMnYjAwwVjkyTgUBlCaZeab5CsaYB6pRQkoLgjWLzGHUoKOuXxZX1VRN&#10;Tdu0rFdrqrqlWa1om4q6cTlwmiFsNkM6vdeA3qj7JSkRg2eMWoDRxMB9jJgxkPyICQHnA23naaLX&#10;2jhRYV2tdcgojCmwoyMQM9fU0iPckrjEs8FOBP4nWI44YUvkEYmGSEfgmJYWLQA9CAg1J1ieYPgg&#10;JfCBl33Hbui5F4s3dlLadWJxIhqkMAZjjdadMmBMlcWdyHLTOhZcJToPARtV5KDwf52zWGdxrsIZ&#10;SxhHhnEkPFAaDKMnmkhhgKmtqytCUXMr60zKTmWxkx9SLWDmWyYUUVXW/QS4/b6bDGSVdtWTzPVB&#10;5mzBUuJ3udCXz4qCVkoJPwbGQaNWBba05LYseSHLQVlV1aTvrAtlT4HcdF03GfAPZX8nzyvfU/EO&#10;q9ppHRej0Z++7/NklWnTSuRCWLE4Jjrhlo5GOe+StzE1trVzI+f7aVstouOcYxiGqabLUkI5qC1H&#10;lVPy3mdnKVfqLBPZZIOvVGHXehjajbVzrOuGdW3Y1lr3RIa98k7qUvwvsGocJimUaui1GFddNYAq&#10;ucU0kzxjgjFE+n5g1/UMJLoQ8DZy+uKUv7J6wdFJxdnxGlLisy9ucvYpk+LzQjQdZSFaRMYBhTCl&#10;Jb49zfKj2sgawQ2RunE8e3ZK2wjPXjxitW6BRGXVsH97Ybnbj1qPJzse8xid4rIcHAVSA/MGwfJ3&#10;cvC7+dZmdZTZNs3ypXR55wykUQln2IbkCybYE8yIMzVWPGAxqcIFR0yWmEQLdUWvmYkkRI8a/UmU&#10;5xG0FomEQFFHSyZlcnI+fMi8D9EF3gfoPeCQYDHVGbI5w2yfY1bPMKvHmGqrZP9qpVXsywITtX5F&#10;qdYebd7coiEudPZLpmAiqkuOxIlM8uRlQ8txOSW7i8wk2VT6QqYIfeFA2KSLsRGQkDA+8LTd85uf&#10;7PnuB3c8Px853SaO2sBmFXGVUi87b7kZLfed4+oOru4Mn7/8KV+sbvjg8Uc8e7KBEPj801fsbzuu&#10;r664uk9w8i1GW2NjwtlaYQqkgzE8D1V5OFzeddRl8U8+TQH4MWVQ5jXsfRH2ybH5iku8a/6/59BF&#10;fnaQUnrnK5ItvZKtSqkUe1xCwNK0k5TsUCkuqi9nZ5KcQZmc+jKnYIIzHYYQokJMZwt+emAtZjbg&#10;w56QBqIEyJjqSMIloU4jTm6Q5Ol3e0bfL4rcHj7vtJkuHJJldgHmvWDe+0prz61e9s45i8HiWnOk&#10;WIRJ3jMdfGd2hqb/F/w4c2Ds4VGKFJfg3zKIduDT5mJsJXgQYlDoJcURhCB+cizqusbVjnF/l9fp&#10;YkTKwr+en7Nw+8raWdbeEgTTUgERE71y4lADO+aAYEp7di9/wvHNL1M9ek4uQK3nzAZ4mWYRNcSK&#10;s5JQZGxaoGFLN0zPX4ZfaZMy7owujynC9hi6AU53FRfrhtu+567r+Pze8uzG8ugOnjyC4w/g/vWa&#10;j37pb9D9xf/KXxm+T8cdr/Hs6PkFTrnlBk/AAyNCoOaekQGhx/IauCzzPallWYx2kqe/umI8f45d&#10;cFe998SkFe4l5SxZ0r6LTqPZhbi85MOWMR6NIMaqop1ku8IYrHU4q7aXpLxXTc2WJvGTIo+uKmoL&#10;ZTlROBHWkLyu+UmMZoiqGhO1n2OI+bOsCpc5tWUspaSwRK3FFvM1HfVqzWq1olm3tNsj1psNrm6m&#10;+0aMOlpoIDB65TIHkt5TYoI8a3CMiecZcyAglQBfjNioA8qPI7tuZN/vuRn3ON/jfGDlI6sxYUbL&#10;MCZ87LGkTJgXtAaLaMYXjyXwOR3HbGmAIwIrHBscWxwtghAYUyRQMVYVbet4nkbGYQexgqbmbSVc&#10;icGnRGWtPr8xaDHvOUgleY4WRbYQAr5TiJdAFkKI+OAVsiUGWznqusJZN/Xt4EdGP+oeHuPsNKZs&#10;75GIEWpbE5P25ZKfV44YClEsL0X574eQ05RSntvKt7bicPuupx88TVOxWq9p8gC31tJ1HX3f60Xi&#10;XK/k4YJeolNLWd2y8BG1IOIwDNR1TdM2E1SrQM2Wal3GGJq6xbmKzWbLft/h/ch+v2cY+gnatVTz&#10;KjVcisrBUllrv+8YraVytaaL8/VEVFpNU84ynzevcuX3EwyO+b0y+YuzFbLiQsl61E0zwdC6rqPr&#10;ugPujLaV4ERwVTVhwPUaMUs3mgkq531Q4yzLBBccvzEKoZDgMVS4FDmqHdvjUxprtDhjXeGsalrb&#10;DPsp9VaMdZl4nogSlbQWhZCg23v2fUc0ltsR/vzlBde7S46//ILj4zXH6zXyvOb1m443r+/p+pBJ&#10;ycU+lSzPK5kiNjMuCgZRYMaKygy7mgZPNnQjA+1qxcnpMSaNbLdb2sbhky56fowamRPJ41V3nhTj&#10;QTR0OW71jRxeSzOUZbpuWoJO8lsP3pu9La+LpLFECaQ4ZExvB17z2WICGE+sPMY6oo0YGxEsIXki&#10;BgkWhyEkIVmt7aCbg0HEksaADB0ErxLCEufQYn6elBISfS4gAPiEoULcBlOfkY6fINvn2PYJpjrD&#10;2A3GrhFT5yJseYMxKDnXADk+iFG1DpUJnnHeQqacCJkgr5vO5IBIIawXknfxY5aE4nz/uQO06/VV&#10;KZqpUXLB+JEX647f/sYVv/v1S371xRueHt3hVgK1IKYYYlrQNInJFbk1muejZT8kbnd/TY1ba4hJ&#10;OOGMF6tj6iri7Tk/6FbcDj1HYrC20vNImjI8Dx2VlL2P5TgWI3nhLptHJpDn30bAF4c6z4m/DLL1&#10;zjHBQDggqQIHi/9htmb6wvz3YmM5hDTpGlSGghqAD5x+UbNRM6qFb6LCAAqOixSe0MH8fs/fxfhX&#10;hz9Ozl+BlamTErXomM+VzibVsVwt2cDW7LD7l/T7O3y/z2TseV8obbF0UKZMdYk6s3AUF0bbVxnm&#10;pb2UdLqMFJa2N4gUpUOmz5b3pM7FMtNVMkiHm/783RyQMzOCoJDc5/bM58tiFcXg1+dVppAWU4Mk&#10;c5SzrmvOH51jnOXy7aVGmxcBO/I8SOmBwYruY+VrJbJfsjrirPICjNOaDigcLYSedPlzui8+pzl7&#10;juS6J9NTR6ZsLHksLJe/BJPBu8ygLJu7ODhl/pYusqL6IOsWNhvh/N5ytW+5vR0Z+47LXcWXVyvN&#10;pKzh6BHcPIfj61/iu9/42/R/+q/4wbijAU4JCA0Du6wYBZENHdDR4XHsMVykyL7YTNlRMczO2Hh/&#10;w7C/YVU/PsieqUOfg8GhQCkNwxioxaAo4sPCpBPyJZ/HZNtJrMFUDmvcJOdLvgdVG8vzOkuWp3zd&#10;EAPE2aFVBdKoCk/OIM4SRPd8UzsqUVXBYTAKBYpBYcYp5Rq0EUkGU1kqY7Ct2orr7ZrVekO7WmtZ&#10;iZyVEVHYV/RBi8nGgKSgldfTDFdNJEKRcaPMZ13TEgpZMlOQIU7k7hQWtYFCyMiUkX4c2IeRu+Bx&#10;o6faD5j9AF2HGzzOe6oQaNFK9sFYbDQIgRs67uhwNAQ8Kg8UqDBsWNFQ4WxF3Va0xnDSVDyrGuod&#10;PPGJrwPX3vPjOPD9aNiPgZSLZ2Il96PFitZSUzqDPqkPIzGpRljO2+GspXaOplYqv7GG4D1+0Co0&#10;Pvhci0vwJUAiytu1UnaDNBkAISinSMcEU4mO5Z5SjqUtXdaygwCSNVMm3RljMuRpoOsHtpsNx8dH&#10;rFanDMPA1dUVfd8zDMOUVl46Bsu08ZJ3oV5ymqKPCvPaMQwjq/WKuqowRjBG01ZFFjKESF8NqjBR&#10;VWy3G1KC1WrNMKgBOo7qtJSHKpwa8uAt6lsxRlJIjNGr3rIzpHEm3hdujMvGekppQUScsXMlAzJX&#10;y53PYa1GnKuFYldx8Pb7PX3fT9C2pd5+8AFTWYZ9n9vBUGUP1jlV6XAmSw/HGd/XOKsRZRIpelwK&#10;OONorcEQ2N9dsjJbVscnrF1FY5wqH5GwTs9prcueqmccA8lHBgIhJYKHEC3jkLDtEV9cD/zzn7/l&#10;5cWAI/Hq4gbSW6qqJmC5ufE07RHg8WHAJ5/l7DJJKg/s8rfCNsgOij4HKRs2CyNLN+CZT7Ja1Vxd&#10;XHJ7f8Oby0ti8pNamw8K0bu7Hbm+vslR4BkbP00MDo/JNRTmXQ2mez0wJUTmKNfCqcwmHKREjKNu&#10;nEZIDFNENflAkgqRGkkVYhxITzSqex6MIYgByVULxSKjnfgoejMCY0TLMWcyveSGJCmUDM2eMBiM&#10;NNAeI0cnmPYJZvsh0pwj7THiNAktpsL4TNJPQsoZkmSNZktKv2WLumS5nBV8ShkulnCi2HDvZI62&#10;yVxgrDgySdeyXO9kNtpZ/LcQ7SeDGDWhAhCGyMb0/PrHd/x7337JX3/xGU/WF1jTQxRSbwjBTtyX&#10;mDOU88KoBnYlhnZd8+holYMCakB+7fEG/03hN3/lGa8uhH/8wzX/4x9d89PbM62WLA9dkIOhoOO1&#10;LNplJBlUXWg5utKidsmBwf/g3A+yJnkgHryvZHPL+44yZjULwvvPtThnevD2wyMt/xCtND/dfSr0&#10;2hzRy7CmSERSJBmdz8UFXTorMrVZNh4m30cmYzSWEEce78GPaI2SkJ2jchgq62njK9hf4Pt9himZ&#10;w01w+VwPHBRZtks+Iih+feIpzgawGr7zfWuxx8O6K7PBbvKGPleiX8Kkly2te9j89/Jfvc4Mw+57&#10;rS/gKneQTSlws6WhEPMlVHuk8BnjtAYuob8iliePnrCq17x+9Yq+7x7MqURxrx+2o/69jKpKLvpX&#10;eCsRTA76+Ygn0u1ec/vpj9h87Rcxm+OpLJ4GLZjgWlhNEGuwTm89FPvmYf+SfdnSsgdzNvdhnqPR&#10;w3oDJxvh8c5ys665HHfc3vd8dlWzXVlOj+CTD+DsI3j9as3ml/42dz/6R/xo/JwzhCMc+zwzBwzC&#10;mks8r4kMODwtV2K4Ie8dkgMZ07Pq/Ij+jrjfYc8dIfjZOUaj/4UDFSOMPpOUjeDHoJnnDLlb1qko&#10;47HA+aWyGOe0SGJIU1BPHT4dE9ZajFXneylSVPp1mbnzxTaqHbapkL4njZlEX9dUzmhB6Zy10MC3&#10;xTSqJlZVNeIczarFZqM7TvNBUTnjpOaZ7aCFQ5ry82G07pYpjDo77zVFCU+IE8fLGK2SrpwNgw8K&#10;aTZG29e0DiNreq/GfiXaHt0Ysd4jw6BB73Fg6DrisMONA02IVLuByidqGs3SOIdULWINY0iMEe6t&#10;Y7CVxopCQPqBq67n0ariqGl43BqatmIk8E2feDwK/9f9PffOYaoab8DISGUNdV0prNrYHLjQddRY&#10;Fa2prcVNMsJzcCFFtUuD10yWLw6os5DFpVJSaHAMIRf21l7ouh4jpfhryPDAdDBWlr7Bw2DaMnBk&#10;UV60yZwXV4x7zVQM9F3Hbrfj+PiYtm05OzvDe8/NzS1dtz+obVJu+sBgh2mBstZleTPt/L7riSHR&#10;7QeGXqvOqyOy5eTkJN9Hxzh49vsbRFRlq2Qz1mtV2hqG4SAb8z5PbcbqyuFCn42j4mxJjhZAwjmF&#10;kS0rdC6zPWGRhXmYTSntsVQhk9xpTc6sLCcz5CJiAutcjMdmFSybPBVCbR3ONpkQRy6Yo4MIDHW9&#10;0edxhsZ6npwecbpa0VaW1iW264rKOUIYcZl/ohvM7L2G0RNiYkgRnxLj4LFuTapafvD6hv/3s1uu&#10;+pogRwxRiAP0u0C/37HfB8ZY06zPaTaJbthzd3fD2N8rcZkSfUH13vPekEQ9bRsCrRj6EHRxMHkR&#10;gQx1yg4MidW65s3r15i6ZrfvQVSSum5q0qDZtuubO+533cK4LZsA8yHzDqXOxfQBJbR2CPWaJ9Ly&#10;l9P7068XUAi0InqJ2QkRSSOIR0IFqYJk8Ims2mVI1uVMjZmqmCnkSnkaBDUElPtDDhlmmaAEYDFS&#10;QXtGtX2BrZ8i2yfE9SnOnkJzhE0qX41oQjqJIdQQU85VFPhbLpObIHNLZopNwSuL6L0btNKtxYAp&#10;0E397iEEUqNYpmQTcuNFMRgiQRLjGLBqt+DF52dGyb5EvnXS8+9/+xV/8xd+xi8cv6VO94xhwIdE&#10;CGAqA8GSbE79Ww0ZxxxpnDgukgBPKmZBQvtOPA7Do8bw6EPhmy9Gvvvxiv/mf4t8702kWmnvBkrG&#10;YzF0HhzTIhzn6O2B2E62FJfjSR6OOW2892c/iqMi869iiSAuvi9/2bkenievR8s+nJ2nhR8/OZ1y&#10;kD0y2VEpHBT9TszzfeEEvdtaLOfUfGuHxlD5rnIsxjz289hKCS8gEtnIHVV4haQ9kaCY9IJzXkTv&#10;yvGQ0/hOxnVxz5NzIbIoblf2n9J2h8UXC79kWtsKhCsmLdSWOFhz9HXMakzzfvpwf1vuMyW4VuTy&#10;gQlavQyupZQIOcNtMPhcKFezjO9yTJQk37PerHn24jk3Nzfc3dzig9cAZCzOZ1r8dkZXiCQKob6M&#10;lDBqpNZaEGdnOHNMEPdcv/4Bj1//GuvNMSFDuqakLnmoFFgXGtsRZtiwxGlLJ4seZeI2k1OJLMYz&#10;87mGDlwNmzU8OTJc72ruhoG+G/n5rsfctZxcGs7P4fgcTs6Fl89+kc2v/j67f/ovaccbboi85YqW&#10;gRpDouWKW66AkYYOx5XALs+SErSbDDXQPcAH9tc3jM+9EphDmNb/YoyXdbjUt/AhMfqAy0IlS1i6&#10;Qv206KKxangmmaFBE0QQFDq8CBJ4H/OevpgTeQwWOH/p+/L3yckxbdvguwE/ZqGFFFX0p6poKkcp&#10;kB1FctCjrNcarBryONK5FvO6Oxu7xUYoz7nkZ1UZ3VCChfozs+h4gymCdknnbRHE0Hod+oGrajXa&#10;JWHrGjOtwYI0Wb02eAKCBI+Nyt+q/EjX7zH3d6yGgfZuT319TwoeF2sIULdZICppuY6hHwi5PS8J&#10;vPKRk13D482GVR9onWPrhO/UDdck/iRGbqPHY3GSIPPJlD6p/a2c8BpnKtq60SxIvl7pr5CS7pWp&#10;8JcqGpd5pzmikeI0UKf1ypgyfkuNE4XbiXXKQTJCkeFfQrymeZdSLuiasjtJrs03i0+57XY7wa3G&#10;ccQ5R9+PvHz5mtVqxfHxMdZa1us12+1mitKIyJRheeiclI0gpcQ4KrZ1u9lSV7VmSvqO3X03ka66&#10;ruf8/Ixnz54yDJ5XL19NA10do/GADL8coAWKtYSNlQW6qiqFfmSFC2C6/3K/ZWBPalBwsImVqvdz&#10;xmmcJuZDB+nAiclOm7UGZzXVGVOkyTwRyTJ8rU1sGkttLaermqNVjU0zJlnyhiUI1q1wzrLfd+z3&#10;O5598ITVakWMgcYKj06OEe+J3R5DYBw7qmpNVanz5KzWHolRMxSRhJfEEANBhMo0YCvG1PBPvvcp&#10;/+cPP0U2J5ycPsJUlhgrhlRx043c3/SEIIgTrLNUrWa92qNThr7Ddz3d7pqxv6dyRsmseSNRlvye&#10;f+vRhr/38Tf4R59/wf/y+pJeVKRPV96yeSRsY3n89CnPPnzOixfP2W7XpJQmzf7Xb97w2eefcXd/&#10;CzGnHOeVf15UFxvBMto9/7WEMrx7vP+TQ4MwKfkEZbuDxZFKajQGkh+IkiFdYkEsEi0kFUUkAaOF&#10;ptZQdW6v6BYYh5iQ0evfVQOrc2TzFNM8oape4JoXmPoUQw22JtaNXgchFgjAwmiAQnpXB1ZIWZIy&#10;WwPl+aeiiFlewzBlXyDmYplSfL25XbLhN+GgFx86gT5G/LDnm48Tv/MLez4+9mwayz7Aj78U/vzT&#10;xItVz9/5zit+9dlP2ZpLzH6kGzoSCZ8SUQS3ajAxkawQTciiAdlAydCvGDPmNUVSdDmCmTMOUedZ&#10;ilr9LSTPX/94y3/6b274r//+yC40WlU5d4VJgqSkm+vC3y1OwrTJoxhoG2ZYXBlPQb+4GEeHo2wy&#10;zafQ/cPR9x4Pafn5V6VFjDmcGwITBpxFAVGYPY7FvflsUMA8p7KLSiDhjK5b76tB9BV3+u5bxXCy&#10;hqmudEp4Ij5qxjZIFgPNa+XWjByHN9TDDT6MhLSA55XTPjD2v8pBWRr25Xfz53ZyCmePXg72ghK8&#10;k+LQ5O9O7ZUdNyM2b/zF78ocycV1l3vW8v05WwLLaHlVVVR1zdAPeD8cnEeyU+Rz7iultMgSM8mK&#10;lizJpK7pLM+eP+XoaMuXr16x73oqW2nGLMuvm+IJLPqzBAtTSrM63ug1sCHjBCl11oAYdjc/5+1f&#10;fI/NBx9R1xuGjF4tDoYpfxvIwo/T5Sb7MXeLXdxJZKbLvTPkchcGr3N5tYLjIzi/d1x2NW+HPcPQ&#10;8ap3/Pim5vxL+KUX8PwT4cu3a8K3/xb2e/+A64u/zwXHfM4VL4Bjjrjgnj0uc1EMewx3GM22SOHH&#10;xileUBSzsJb9/TX3N1ecnj3K4yuDmKJCtBHllEQj9Cavc1FrgRRHZumoinFQKbDLGBVEiVEDL0wS&#10;6ZL/V5wQhdcXIxQW9oks1JoWzeowuMqybhvkRFE2fderfWQK11bhRYpgSXlNEvzgMUaRIwYIUzFo&#10;vbvleH+YsSzj3GGwmR2SG+I9G3heuEWFXUoARJte4aYpqMgA2SFXJ6nAnTWr4DWSpm2FwZvIIAZT&#10;A+tj7MkjdgTq7p7N7Y72/h67u6MZRmqEMIzE3qtIjqk0qIIGILvU0fuO69sBnwacOMRUJGk5bi3P&#10;64p9GBlFxXaiCJV1qsxVV1ir9muVbdFKhBSjZoomG4AJymdlDrKnqOIWIYaD/S27iFNbl3dCHClB&#10;4BTz3DNqixlxUzDoQDGYPN7FaNx13mymvnPHx8eTl3N5eUlK4JwwjgP393fs9zuqqsY5rUDfNO1U&#10;V2QJ7yoLc4E1FZKXZkPm9HNKaYJmlUrwSOLl69eE4Gmb1dSwhXsyeVRuJoSVQVnOX+BopSG0ymXp&#10;h3nTWXr/y4KQxbEKIdDt+6mhSv2YMinruj7YKMrGULIyxpgDvf3iHEGiqmps9vJjGKkMbJqaxydb&#10;Ng621tDYSJtTn4MfCaPPqkKSnTLhdLVm1xmq1GFD4mi9pq4cBk+SQLOqqYylqisQFD9qRMnWRhGs&#10;Q+/pfcD7SNePiG0IAh7Ln/z0gn/4T/6Mu2DYesuqXrFqN3gczh1xeuYQuaIfelxT4+paveAEOCHU&#10;W9gK97drri9eAj2EAQOMKSEx8E0n/L12w3/kDL/59Q846kb+p92eq0kUv4zghHGG+7t7fvazT7m4&#10;eMt6s8mbr8pZ7/Y7un7g/k6N1mWcdGn6LQ2+95lLafmLOSy6+Ez/KlMoLT6ZPs/3rvj4IeNnPSSn&#10;0X3jIGaOSYqkMWqNh+iUTCoCKSi0y6nTkpIBDzIGSA4wpPYIs34B2xfY9Ue45gXWnWDZYExLrBxJ&#10;nBqcOSKSgsnjQKF1JirOPyk2AMWnawtUKRscIqqupe6tRhuJODETUc+mpPqf5H3ugWFspEBC54Ut&#10;iuCAGD2tH/g7v93z+9/5lK+1X7Aynso5Ytuy+80z3uws6eIlJ/1nNLsbfNAaBn4csJVVMqg1jDly&#10;JFmhJFU231ciGYsnqxyhkVZTKQyoZPiULBkJcSAMI71YAvf8xpOav/pswz/7NMCm0nZLTEpmidLn&#10;s9MwOSh5Da/SobRtFKbo8IHIxIPjK52MB8fkVBRL590Tvf8q2VlR7HEZxe9xhpZO5zt/zG/oM2qt&#10;pPhAEea9z/IVjzdDhZJCx9QD1mxfjJjMdC7FOwOGlUTO5ZZ6+JzQX8PgcyY9HGRyHl6n7CdLfPTy&#10;vg+ba45Ol4jt0kha+mJLx2JWMpJ8DV2RtIZAdu6Zv18y+u9kdBaBwGUwsOyFy4h2t/JrYuYAACAA&#10;SURBVN9P93ZgROZLFSM2xhmLb0QJqyaqAIk1h6gJ7z3HJ8c0qxWvXr/m6vImP0e5/hwRXbQyMWqk&#10;tVw4xUjw47RemqrCGq1gYWPP5ed/ytOr79I8+8WF2UJ+FnIQJfPi8uvJPwKFu6BzLPp8mZxxkUUc&#10;LKGfFZ89JS0K6SpoV8Lp1vB019DfD9x1Aze3Az+rHc9aw5Mj+PA5fPKJ8LPrDzn+9f+Em//9j7gK&#10;OxxbNvQ845QvueQlnh2JnsQeuE2RoQyWJIi1bE6POH90ypuXL9nd7TDWkcaB7uIN4egEstOQTCKE&#10;EUn2YOxpmyY8htHreZdjKiWt8F45l9fvXASzZL1yVHyZEQkhLsagju+H80NRM1mNVJSDakug1szF&#10;TquqxlqfYw35d07hia6yiLH4IdDU1bTe+Ey4tnIYXCjXXL4uYzSlhI15jKXZJpvn6GGgbHJi8jNO&#10;aJqkymDJKvxr+dsy79MCyitGuZsxMgWBjbFEYxmjZbeuuGmOWJ966mFH1XXYu1ua3Z7WDFQxUVmD&#10;UIPROUVak+JI6D0xtkRvGLziADCR541B1jVd2xDbhoJaEtHAWwwR3490cch7X9I6NLktlK5g31k/&#10;ypoRU1LFsEW9P2u1EPQkqJAS1mhwSpxk+epRczBGlcPEZrj8Qg5SYXmSs3nz1C1lNsphv/Wtb/9B&#10;IXyvVitC8KQUc/X1mF+r1O/9/f2kUlW82OXJikNRFk3n3CKjMpPdywSIGePbti2bzZoQIsM4cHNz&#10;O31WHJMY40EW5+H/HyqMee8RBJej+GmxmSyhWO/ia9VT1urubpoIyw2h7/vpWdq21UKCC86Js3bi&#10;1BirE6QfBg3TBE/ynnHoaJxwsmrYOMOpMxxVlnVlOFrVbNuGlbNsKkfrDK0zbJqKtrKsmorT7ZZV&#10;27ByFZKriztrqGtL46qJG5NSom4a6rompoSP0I8j3TASo8KL+s4jdkWXHH/4ky/48i5ydbXn1Zdf&#10;UtUV7bqhaXKaM3rlzLQO21Y0dY11anGpjLB66SElTFVTrVeqJDEqmdMFzy+mkb8bHL93O3D+8s95&#10;EeBXv/51Ukh8737HrhRpAlIM1JXjeHvE6HuSCG/evOX65prdfs9ut6frBi7fXnP59k6N8mlhfo9D&#10;UhZ1vuJ4GO19x7BKX22lTYtdjiYoLVonbBqIcYA0okpECgcTEzE2ITYSjOL5mQo2JsQBwSODR2KL&#10;WT/DnX2H6tFvYR//Nerjv0pTfw1XPca4I8StSc4RnSNZQ3AqWayLgSmNgs3ShdTgKqviCgKVJJxo&#10;5ediZ5uc7rVWVLQhY5+tGCrDJGspIu+01+GGcLg5BAE/Rv7D377lP//1P+Z8+AFVPxCDJ/o90t9h&#10;wh3nR8LxOhDur/GXF7C7J/QdvtstjBKDyRZLDH6KREfvc62UNBshXiW2DQIxqJziGLIBI8TRMww9&#10;3t8RdiMSIz++Ouf7X2xxlTkgviMFnjiT3qWkSgQtZCraboLkQmHzbetvi6HBZJBN7bn4d/7SYTtr&#10;G5uD9fCd431OytKizmP2netO51pgi8s9PzAc8taGSJaWLYyCiTv1FffGw3GSX2OmOVyOJBDCwNjd&#10;MjJQ5MSiJI7MwGn8DLP/GWncYTGMWb0xwcHcXjonDzMTSyfgYdZl+XopGDM74gvI3PTaTAZgOc9D&#10;XHYhQhcjYOnYLdtmysLEzP2RmeHzMAOkNcm03sr7MsSRWe6Y5V4qkqX7FdcOTPvgEnFxenZG3VR0&#10;fc84DnkManFbpr10vveSTXnYlinpyCuFJ5HIcH/D6ugj1k8/wi+CJyUGshyaU7ua+b3p3+yAVAXp&#10;KoUPN8UPSgfoOc08XNuVOo/Bw12I3A0D+MDOVtTGcZzgZAVnT+DVG4NPT5FPf0J//4dU1CSESzw/&#10;Q3gN7NFCfzfG8JmB28mds0hVcf7slMcvzhiGgf3tPjtQQhwD69MzjKsyh2KG0MnUILktSCSva5tz&#10;QuXs1GciQrVqcBlepAWPlRuKLGvszNLVZZ7Mggl5nZDDrGMZ08ZanLUK858yRLM9aK05cHqBbKs4&#10;hPw7WTgdwBj8ZFQ/XBOX86JkdKxVMQbNSOjhzFzSodzPQ2GBJVTxwPkSVcJbPrPOEzOtu8uBt+Su&#10;ppQUFp2i7i3GMGDpXUu3OmZ3fIw/OWE4WuFbS7KJ6EdMijgLlbNUTUW9XbE63tBs11ofr62oq4ba&#10;WtYkGkboO/z9Pd19x37Xs7vv2d3u2N/u2O969vd7+n7I/DnllfbDiI8Jcv2dwfupTp7WNhPlqiyg&#10;fgftl8jtIBmOOBc8N1YIKUyBM11f53Ysa2CCrBqnsNVEWow3cK9fv56M9c1mw6NHjybJXBGhrpsc&#10;BZmzGre3t1xfX7PZbFitVgfGvPeevu+5u7ujOD/FYC6Dqq5r6rpmt9txeXnJMPScnz/KcK+RpmkO&#10;4FTFAVg6N4fRq7IIHqqPaRo7HBjsJbujhSOH6XcaFQuIGGzjJi6JNUYr02cFjFevX3N3ezs5JpPC&#10;yjK7gxDCSIgoFMpatqsN27aiToYqRc7OV2zXjuNVw9m6ZSVKNHYCda1ypyFoG5RBEIK2rcaboKkb&#10;mrbh9vZOn3f0YC11U01tZqwlosS6bvSMY654nDMBYxfBtdx4+Mf/8vv8sz/7c56/+JD1o4ZvHX+D&#10;o5MTbNtgDTRNRVPVE8mdpASn4JVk5X1if99xuxu53Q3s+0R0LUePXpDWR1x88TN+tbL8V598yO+8&#10;+pTTi8+QOCKXL/lku+Y/e3rGRX/L/3BxRW/aXJwosWpb6qbhydNTtkcrBGEcAje319zd3/L24oZX&#10;L68ZyoYM00J3uIsdOihL7/1f+5j2A3nH8Fk6LQfGjYqmIgRiGGHc52dzIBXGVoirMawyGU0hSzIY&#10;2DuMO0FOvok9/kXk6BOq9mOcOUakRqQhVpbgLJgKo5UOlQhqIBlV5LKC4k4pm7OSJRqBaNK0SZM3&#10;wVSkJtGo79JAdaKRsijMMdPpc5nb6EF7GxGiVdWTdTBcpJ7f+trI73/tT3AX36OWI2xbGlkVh0wf&#10;kKu31M7h1msuxbC73yMpMPqRJqlzFWMmZ4oQJFLVNYyWZIVQ1YhXsmDMhnksKW/QzTgkhkGLy6kz&#10;73GxIogwyp6jakey6ojbxBT9CSSMqJJVlIlqos+dI7aGg5GhrZTmiu5hmUh/nzNRsiPvMfCnDVKW&#10;X/9LuCeLflmc5L1vL88HpTJweYJ0MPRN/sSQppD0PL9kGhflnr8KVnngkGTiwcRtElAyghZEVYnt&#10;fD8GVtzQjq+JQ09IsE8jY+ZfOClZnsPCvA/bbGm4vK8dHzoL017Du/ATSlQapsKGB8+3zICEQ/5N&#10;MeqWRt5hNkTX32WUe74fvbjuuYfZoQMHjBkDnhZrw3LdDItrTu0hwr7vMGFkc7Th65s1V5eXvH37&#10;lnEcqMRqv6RDONpSCUoNuLKPJxVCiSDOUrUtadhz8emfcf6tX6bdfMCQZk5XLpiu2Y843erkxNg8&#10;KKZpY+YA7sHaPxPtZv2KPJaiB7OC1Ro2a8PptuWm79nd9cTdwJum4uXK8PwWvn4OH30NfvjqlPPf&#10;+I958w/+IR23fI7hMzx3BDocY2YqBowq+kV1rpEAPnJ7dUPlDMN9r/yulLASib4nDQOy2hBTyIZj&#10;nLIwJIVLFXL4UGp22URVmQz3Xmd4l/I/YsgZDYTxwGGPGXI421gFITMLHhyuMWUMTzZayvwFc5h5&#10;TCk77jEtxkEJbnuMKBxdjHJYE5m/YlzmET7YVxfryFIcIMEcobeCyZ1vZM6YLm3E5evlMWdq5rXh&#10;oBZgenctWwY8yrUSEDNdQZIGrlJSGyqI47ZZcbva4I5PaPf3tLs76ttb6otb3G7ApEiFwWCJYvC1&#10;w3uF34VhROhxjKyxRAtSV4xG6KKQYqX8JsmiH0YLtidR6KW1DdEm9mNPigpVr6oKK5YQlWyvmdZS&#10;XX5uAydu6r+pP2LWqg3qYJuJnJ8VIheIirnNNAN4OKagSJe7vu/puo6qqvDec3R0xMnJCUdHR9ze&#10;3dLnYomjVy/ee39Qr6TwUtq2nXgjJYNSpBCHYZgW3QKdKpkbay3X19fc3NxMfA810vVB6rqeMJUw&#10;c0oKObA4GCWqMIwDgkyOyWrVsl6vp0xQIRM+JPHoPdVTw3k/0nV7XexCyCTtFlJSKEpKjF03OWIl&#10;5TUVRkqoQeqFTbvhbLVm01rWTvjmB+d89GyLmF4jHWFEvEJ/jDMq2ZshJcVBAohBaGq9RyW+OVKM&#10;Kgfs1Ahr64ZCMIsxEmJk8BHvIz4mhlGjzMZYok8Ea7npE3/+8hWfX1zTrtbc7295/OIZIoYvPv2U&#10;x0+esDlvud9d8cXNFavViqPtlrZ21NZSb6oJa++ebUli2Q8jt/cDt/cD17e3DNdQhw/4bp34G41l&#10;mxIqzljDfYt8/6d8/UnLf/nsOWtj+O/fXnMjjqZeU9uKq4tL+q6jcpF+HLm6uWG/uyeExDAkfBCV&#10;9o1xipCVlOfS8FsuQ++YSf86HkuCbKIdfv8dC0/mpItIltPNZaxMkVgdIQ1EL0gACbW2Bx5hhbEf&#10;I6ffwj3+NdzxtzHNY8SusakmVTXRGEyyCuESg8RsCIojuYVxYU0me+tuXKDHUhbyssOj0ZPlMclK&#10;S/bHzMPfzU6JS1rNWorRvLCfImo8OCyVGEYLT6PhP/j6jzjb/zG2bkl1IEWLkUjyRgn8FkIf8H1Q&#10;Va7tMbevXpH2e3yO2ISU1emMZtGMc1pV2Kn2Oz7iVjU4S4x5cKQE3qsoRSmwZ7TSdugjQxozFt4Q&#10;cKzrkSoT8VUIIUO9RBfjsp3F/LwT7CtCnb3mBAtsrzp6flE7pEQqDyJzS0f7fV5ENkiXDmExNCd4&#10;2fscn8U5i6GoX32/I7TEJM+/nb7BXKSxPEvEBiG4xFdc/eD8730/KQmfqMaKiDp0A+qk6KMLyRiO&#10;ZGAd3uK7S6IfGSUyZv3alJJu1Emhr0ts9Psisu+7t+UG+hAmrERVp86oHHJbljUqvuo6qcgop0O4&#10;xfugZjP0uToQhNH/LyO9uVK9MO29U+AuY811JM/Kb2XcyGLclNc+BJwt0Xsl3AcfCVGDgE+fPeX4&#10;+ITXr16zu73NdbeYkBgaZJtJzcu2NAIp6NipjWY9TS3cvf4xw8s3HH/jBSlzBxZ+hRrycTE1fDFQ&#10;mYMukuuneH3fiCJAUwJjYUraL9Yrye/t7zQDc7wWHneWi13Lrg/Q7bm5q3i1bnh5JZxs4dE5/PyJ&#10;cN//BtUv/B4XP/7vWLNhgFwlw+S/hbH0zTS1E8TE3dsb7t7eTEGNPFJIaeTu4oJ2e5qDN3PfIEml&#10;4xP6rwGxwug9XQfD4KkbrSgfjBCjV1G1nC5SSJI6jMXoLkZ5OZZFt0vf6et3N0wRzRZPNbGkGPh2&#10;EndYSlVP4kWQ5ahz3a/s6CQj1HXFGOcij19VVLyMfZPXz1h4sFaVy0gqnRvJmchF4KQ8V5knhVRe&#10;gnTIfK3SFiTN0ZZpWjIIZa4uD30eDUQHFL46LiBk1lTYVctQH9FvI/ZJoP6ko77f0b56i3tzA+MO&#10;Uod0gjMVtkkIjhrHWhJJDIOFnYnciOeNBC7o6cVh8nrh+47gdSM3ttJ20k0bVzuF3eX6MjFGpFA4&#10;ckmHsAhyHHCdcrvUdY0RQwi60ZZgXAnex6hzcEK7WIvP49zZB/DFPB7thx99/Ael4wF8GPFhRCRh&#10;jaGqK0Lw7Pd7qrqmqRtWqxWbzVohRHEeeJOHlZ2RoipQHuhhJGjpqBQ52bquJ7WIJayqOB3FOSqO&#10;0Oylp5zRUdk6n7MO/dCz3++nmi+l4v1ygC+fYdkB1lpqpx1ZIkp1XbNerRGBpm1ZZRxgGakpRxzX&#10;dcPj7RHb2uLCyEnbcLp2PD6peHzkqCWSxp6x64mjx4RikDcaNa4tbVOzahoqa6gyLK7ohVun7VFX&#10;qideV5VGt2OYODopKv5w9J7RB/peU3sihhATo6n44etLvv/Fa37y+SVvr+85Ojvhk69/jZ/+5Cd8&#10;+fkXfO0XvsHJ+SlfvvyCi8s39L6nbioikZevvuT25oZAZIyBMWn1VmGkrYSjTcXj4zUfPjnj/PyI&#10;k9MtN11H9xdf8Gs7sMZD1UK9hWDh/o4TC7/2/Dn7ceCH+57BmCzt5wnec3V9y83NHVhPU9WMY8iL&#10;my6aczwwj7PF/vO+v+XB999ddR+8fqfEtuTIgLzzZZneUlLa8nRFPjKVN/PCLBjEfoA7+12qD3+P&#10;+oN/m2r7LWzzBGuOMHZFqjaIrcBWyjcRVT83GCUsog67MZJT+Xp+JwrTKlEcY0VrmZgMO4gLB0N0&#10;szt0UGTK6pV0lUbXRa+bZvtfZN6oSjS8YJTFQBzhOyd3/N6LP+JxdUWqamxSkYGYo4gY1XpPMTJ2&#10;I8YITV2xu3jLxWdfMN51RCsEAr33DCFvLBneGZOnGwaSNbTrjT6HEQ3B5v6RhJJQY5HNzilsIyST&#10;azgEw5e7c/7ll2eAZhWL4pAWmFQieSj7Uu5zAaoc7IyisuIgkxEVBUJ5PY0ZmR2Hh9mGrzLmS5AG&#10;yTzQQ/7L0oE5OM+B4XwIL5ob6OFYno+4cI7II3wiTqd0oBD0/5c5eV+EVOtBLZyE3G5j6On7e0gK&#10;0XOSOJU3NLsf4nevNYsdAtEHrBjF32M0WlfE8N6JMcgicvrVzkr57GHEtEjRT4aRMdM4e5ilgQKn&#10;mVXB9Pm0D5fXWpLvpy7JDfG+yG+M8SthysvnkLIupZnAX6z9kjEDMOIO6u9Mzy3z3C5FJNfrDY/O&#10;H1NXFX23V/hHMUAXGaYJsra4/0icIEwlOBeGPanecPyNT4h2pQYO85ArAYei3TG5+4lZ2IPM/1qk&#10;M8v3U17bZOHUSD5fgY5VFZlnIPQe7rvAOHgGY4lVReuE8zWcbSE4+NEbqOwR1z/+Q7r0Fk+Ta6Uk&#10;RqAHrlLigsQgJl88LZz+NK2xU/whabHJ1fEZpmmm5wgxkMIsc6a/STk4phxRI5G6rrLwjc/21LxO&#10;Jzkc22XZOciSkKuWF1U4UzJ085hajlPlWWnQdrKvgs6ZYRwezJ/CzxItysgMLxPMJLSg8spZmUwW&#10;0LSJ6zXP4QkmhME4O4Hqyv5TxGJA+Ra6V83Kkw/HqyrQzc71NJfy3l9KSDzkSr8Xrsm8fgjkQoz6&#10;HAENJIMl2IahWjG0a+L5Gf7JKePxht7V7GNgHzviqLLHMWRuadb2t8bQiHBcO47aWksGBM+YPMHn&#10;ejTJ6L5H1DUxJEaT2I8DQwzEGCAHuSWmqW5MscHDA3u/BEbUdtc9QJApCKCZM3WUYlLYVwko62+X&#10;wRZdh4rghitpN71wwO99NgoD1mkFyvV6Q1Wps0HK1SuDJ5Go6ooYQ65hop3RNA0xaiHDJVcEmBSZ&#10;ilPTNOr0HMgpZv5J+X4ZIKUOSXFINLKUsf1lIORJViWnFXWtxXt1SgqZfykxXJwTUGMl5DSoc1o/&#10;xTk7ZV9SgnHUmilt20yFvjYbLZhIVLLx/u6Ox63jWx8/o60tw/6etra8eHzM+XGLIeb9y2KTVQnX&#10;KhOMkiC5wFUk6nvGauGiBBIDVV1TG4sPka7rp6KJy4XFWsFahw9KWvReiwhW2aO+HSJ/9rOX/N9/&#10;8mOCqwlDpPeeF8dH/Pzzn/PqzZecnZxys7/mX3z/T7DW8vz5U05Pttze3HB9d60KEs4SRXj99i19&#10;1/H48RO26xWNSThnMKajsobVqmK9OWN8tuVH33zK/7Hb82t3H1O/vKG5uacabzHewZcdz+Ut/8XT&#10;RzTNmv/5NnDX1KxXFc22Zr1dcXa65dnpmr94c8E//eM/Y7z3SDKLpeddt2M2peZ/ZfGqGHjT6v1V&#10;R7bWynWW5zy4hrx7D9OVRLLiVP5PBMGCe4pb/TL2+d+kOv8VbPOMZBtstBhpwVhCpanaObRd+lwX&#10;cMkOSjJF+zZN1d6NKopqxk9kKhY6ORP5+SaS4Xx2jJmx78sFGFRKe2pzmR2U6bt2VqzxJrCKDhM9&#10;H67v2cQbAoILniBgksmqPVYdkAjBZ4URHGIszfqY+5uOu4trHjtoZEPIUKxRVFVmdJbUQ7SG+ugo&#10;K4wUh06dLSOWJDoXJQpx8EhU6FKIkSgWsQ5jYV0PWOOzksvMO9BukFz8cvZhDZoFsJmLEE1mRsQ8&#10;hKYvzhvscky9dww+yKbMfVZCwIt7y86Krtnl80PnhJRmefOFYTK5+ilOjsrDuyk8j5hp/4LC4LQ2&#10;SlEwe9cBeefemcfTez9fvB2zal6MWszUkIgGWtvT+pfE7gIfPORMspOZALyEbynRWiZHRfceJtx+&#10;2W+WhsrSAHmo+mXMTKy1GV5bOJDlvfKMS6dmufeUa6phegg5W14/xmKgzWTlZfvVOdNenmVptBVH&#10;RERyIKBIEed+kkOlL/2e1yhqSjk7klkURi37Io7gvef25lqVPI+PaFYtb9685fLiYnJWisME6pwb&#10;Y2Zp4KjohQTUlcXZmlRHLn/+p7x49VtsX5wwLEQuDsfiUoNwdkwKNWzqZ6YlcTbU86QTmOzuyYlV&#10;ZCF1BUcNPF453qwb9v1I6jsu9w0vbyuu9sLTx3D2GE4eO27uv4N849/h8kf/LWuyWl7OWXmEmOE2&#10;KS3u3Mw5oiQmG3fzvPbjjt3NFcfbjWaGcvYl5iywJFWjAggpIBGCCPEu4FPg5GyrPMIF2kAl5zW6&#10;XRy0g3Yta7ykaU8ohx89rjqsGVdstBgjlTEZRqhZO5XanvkK83zXnUMN3TjvvyLqZEaFfqmjmGFH&#10;CMZW9NGTsuNRxuvBfC02HglbZQW9HMyLJZgiZDEhvZYXNEtuhcooLHFMgZDt0YfOx4NmOTistYzj&#10;OM3/snZMKnxqoWdRAHImTPApInFAgDFFegxmtaFabzBPn+F8h7m+I1zfYC/e4nqPTZ4YBRkhScBU&#10;quR1IspLWlnLtffcWYX9F9nhGDUTPcZATAo+9ikx1BWVNZqxJVDbijAov8TkvnXWzX2ZlM+SUqKu&#10;tZwCQceYydnR6EfIATTJbVmKHeXiG5Tgi/dZlEss9qOPPv6DKV2TMWCq6KDGyjiMpAirtqVdtbSr&#10;JnMEaqxzxOCx1ikhJ8YJ3rUc5MsIUnFatPbKzfTdpZda+B5t206dXXgzy4zKmPkvhew/ZrWnlALW&#10;FfyhOk2FB1OcnnJ/hbtROUddVdSZQ1PIkMCkPe990ZVWGFsMs8fZOMvjoyMeb9Y8PVrzjcenfPL4&#10;iE/OT3h2tOHRtuXsuGWzqmmrinVTsa5rqsqxqmv1xiUbGCmT2bK3GVLWqk5MFVVDUNnAUqytytGL&#10;hJLNrKu1mFSIDGNEFefU074dA//8x1/w//zpT9j1kegTYh1NU3N7f0uMgbOzUzZHW7r9TqWX+577&#10;+x0vX7/m8uKSqqrZrDfs93tubxUW2Hcd2+2GyjjG0VPXDc44EoFxHPB9oDGO3XbFv1o1/Iv1ip+f&#10;rbk/aqE6I6Ujjfbf7jjeJX7j7IyTCCcnR7z48JyPTjY8bSvCxVs248iP/+JTPnt7CeJUZ32xqD88&#10;JgNwYeiJMBdElMXvlhHxh59lT+ZwQZfpv+nwrcVXZH5PssGfS7aLOcNu/g2qj/8uzfN/l/r0V5DV&#10;E1xaY2wLriY5R8iREsmOq2RDW6xkWWuZduK0WIAFXQhRkTgagcraqfjX9IiSSd6SMx8INgAAgP9/&#10;aQ0UJXwLGiDOTkjmYohko8Vly8CWKJPufClDzMRo5qZOYGPku4/e8p3jH1DbgDMGLWap2YxShEun&#10;gXKNXFURQ2C43/OzH/yET//851RNzeb0mJA0sjrkuhM+RJWyrGrWpyckY1Q1sK6xtsJQZF+LxaIb&#10;VyBoZXQrKt+MI9nIzXDCH/78GfvQHCiYqTqaTLu8ZIveAS67wUbUgNeJyfRcIuoYFynb0v7vGb6H&#10;44hDI5/EVGOoOGDv/+nsnJSjbkTrcZAOHC8Rdbx8gVXl51PzeP59yoIZKferSCIQMw68WH8Prv/w&#10;/t93j2gQwaT5mY0kQgqMvsP7jiTQ2MSj9BJ3+0PC7hpJMcvMFoNFdC9j6QylB06HPeiT90X/y7HE&#10;5C/vt4x1HvTfMtL4EKLyENdfuqZE0ifDxs7S++W5Ckl97prDPe3h/ZV7yXYRCa3YffCdxW+ctYvl&#10;qhhlxfjL97iY4+Xnw+gZx5Gqqjk5PaFuGsZxUHGKB5HoWPo2K7eJZHGLWOBqifubt0S2nH3t6yRp&#10;KT730qgWmZblKSuiRvihQyMwEekn90AWS/zynPn+UlJ4mBHyfirc9yNjN+CxrOuKtRNOjqCt1Il8&#10;eScY47j76R8TwlsMCmlRGRW4s5YrUQO0CD8sj5QWRpyg3MKYEFvTnBxr9D9RZKQOxhPF2EWyMyYM&#10;yVPnOmk6gnIGx7w7zlPuBxAOx+lyjM6iDctxNtWJy+uYBrRnhTARk8fy4fguAeziJE71XUqQpKxr&#10;xfZJyuVZFn8u/y7H2OQcZIdF1ylRSHOGLCcRhWoaM3W02DxPDPgYJujXNI5k5qEVo3p5D8vMpTEK&#10;1y+BOxVSmhVuU163db+en0UylFhrhqiSYUILFKd6hRydkk4eYZ49YjzaMLa1QmF9zy7c44eRYUwM&#10;OXOBRJwxOg6sKOTcCCnDMZN1Gm5KKXNYhOhzDUAxUxzMOlWedbbIFGtAL8QC+NXyGiFAyOMokXJf&#10;zlGAkhFT3mFiKWwz959Kt9sXLz74gyU5r6xMJZuhWQcmKE3TtOooGJVOjGEu4lIgXeXvh/CBEtlZ&#10;r9dUVcVut2O/37Pf7ycIVuG8LMlMpXDjMmo0R5n+P87erMmSJLvv+/kSEXfLtZburuoFPftggJkB&#10;NBBAgYsIUaIgwYyCAdKjPst8E5lM75JMT3rQi2SkkYQRwHDIwSw9093TXb1U15JZmXmXiPBFD8fd&#10;w+/N7KGo6C7Lu8Xmcfz4/2z/k/MGw8H5w60mjPn4WZBzrqVIC3vUwfn4tdcsG0lAMXrHumoHAAAg&#10;AElEQVSMNmgFHYaVNbx175RHp0tOW8uRbbA60s00bavpWps6bmta2xCDEx2U701OXEDopDwyMBb2&#10;A2HPCvSjYxjHwnntY2RwrrB39W6kHxzOC1jwEV5uev7qvY/41z/5gPXWM29n0lE0NzGyklc4m89Y&#10;LJecro549Npr3L9/n7OTEzrbFO293Wy5fnWJAhaLRVlI19stz1++AA2zxRKQhdqnmhg/CFpbtw2f&#10;zGf85OSIv32w4qNHZ6izFSutaG92LC6v+b35MW+4HvviMx5eXHD6yeccffAFy82Oq6urpNsktD1G&#10;qfrInkFKbKVo/6xlJi/af8xWdlJ7h52+rF4dfl89R3GtA+YIvfgdunv/LbM3/ztm9/5Tmu5NaBdo&#10;1RCbGWhh6ULpBAzS9SudwukRbZLhACmqkRVkAhNalYXcEovnSaNoYqKMRAlrFbnQUP7WkEsphdeR&#10;qCOZzS2aZLCkBgSR5JhgAn46Gd1aKzpliQHOWs8fvv4ebzYf0KhYPNrEFE1EwL8yGozBdi1KwbDd&#10;4dY9n73/MU8+/JjBOY7u3U9RF2mAF6PCBUXfDxyfnTI/PRLnh2kwmdEvga2c1hET041OChpkvoQo&#10;47n1S/7myeu86mfYtLCgUhqfknGzQdK7bDboKnlQShXjdwKOSopYuYNV6075uw3y6yhYljul9p/b&#10;4T41ugtBUUeiy74qLaCKvXSfW6KtJ4hlYzJainExycNdBsrh2nB4/4pk3OV9NUQd6V1P73q0Cpyq&#10;Kxa7nxNvPiGMY7n/kHKBYo48VEbCXeebcu33gcZdjjbgzrWhGPl3RGDuihTdNS5lDuTvlEC0HLGo&#10;1z7ZNd+XvK9piw+PH2Mk+kTBHSeglf/WjjkQUhSjdZkk9XFzZKVOfclyIjTGss6enJxydnaGtU3p&#10;txFixMdazqVeL6fAEtNYGosJgf7mhvO3v01zfEr0aq8Bn85qVVcqNglPLe5KUVi7yucJlyaWcipf&#10;Q1YPhcY45scfNOshsOmdpFpZi8VwPFMsZ9B2cLOJbPyMsL2gf/pvIc1wDziludaaK6S/0zSZqpOT&#10;4wtpFkcB1zFEupNTrOmkMD0Kha8iUewqSqNQpROwVKCNAE1rJoNDm33Gty+Tmfxd/Xn9/rDoPKc7&#10;qgM8leeBTuuT1pq2mciHYoToc62SrFcKnZyypPuV+wnpX776L5tHeX7aQo98aIzl+bZvZGSsGO66&#10;/hLRTDUX7B8vk13U1wIy3lpLU1ltNEabwpwl46L38OieE0WJgy3E6b6H4HCAazv64xX6/B7+7BTu&#10;3UPPjhm1ZRM8Q4wM3jN4J7gxeKwsqbSNorMWrREiBbLtqovjvrENjW3omo7WdlgjBuU4OnFIOC/Z&#10;TF5shBCESCnLQdZHPvhpTcq84eUJJoNSm730wyye5q233vphCFN/E53AUB74bHAMw1BCdkrpkgJ1&#10;fX3Ner3eY9XKwlEXEuXjZSMhg/z8MPL++XUuOGyaphhMh4ZQjorYxpT6l7pfiVKq1LrUTGH1fZUF&#10;Jl1fXRw2LXZTBCgfN7NdzJqWZdtxMu946/4Zr58ucdtrGhyrWcNy1TJfdbSdpWklRKa0dDP1Xhry&#10;6Rw6D5KPE5XBE5JXN3lgUsWRstL7wUfSWEyFjYPzhJgK5J2XVC8kfQxt+OJ6y7/66Yf87d99zHo7&#10;YrSmEMAoVdI3pLhQ0oHaxtJ2HfNZx4Pzcx48fMDx8YpF17GYz2gbQ9tYRue4vHzFerOV5+c9o3es&#10;d1t2wUt/b41QMcdIVNIrxhqDnXe4ruXTWcsvli3r0xmLZs5ys8Nej7y+HvjdV47vXq35/U3gB1Hx&#10;e4uGH6xO+E+6Fd/qFnRGcT14+mSxT63TpkhBvQjkyZE//o/a1Je+ETmqjZhyTpVdmBBbVPs2+rU/&#10;wb79F8zv/UO65i2MXuC7hmAsmCahNIVWpkTatJYuwUal3GolwNAATRCgbJFF1qgS2JCidT0BahPF&#10;oMEweR/TKp6NGpVBJiQvUFIeKpbbM6pul1aWDTlGNnxRieJYYzR4p3j3bMs/ePg3LMZPsSnKYVuL&#10;1imf3hpiazBHc/RyRrQaNzrcpkcNns8+/IRPP37K9eYGNeuYHR3hSd7O0YsnJwbuv/EQO5P+RE0j&#10;TCcF2KcFM3uu8iooAEnqnJSSARrinL95ep/Pr+e01hTzt9isyfDVMXVcjwmaJJBZKusrcJZ9qLGS&#10;y0lsDoRS1d/KllO1yk8O9rnLMKiRm3y27yWtz5c9j/rgOPn3oi8moGUjGZ2kgN40vtO+hx7aw2Or&#10;sjolX70cJ12PCoHBbdm6npkeWQ3vE65/RRx2xOCIqdBAJdTq3X6CUH3+GnAIqDmMkLL3u7siH3BX&#10;3ci+AVIbO4db/Ztwh5NMxoPiJd930E3bZKikXiXV+heTizKG3Mg3NcjLx5ITklO98poXUm1XrseM&#10;VAaryvUClbOnKtzP9yBpZ5qjk2OOj08Iqc3AMA7U/G9UhdsZqGqjsLajv7rCdOfce+dtXGxTWmja&#10;81Cl53GtU7fKWE/GB0qME6Uk00qTalGgsPLlCaqo6lqCAqfYjJHddmA7RJRp6Ixi0SlmLQQ0F9cS&#10;ydh98mPi8AwjuRF4pXml4FXIa3NWIHtXj+ihTG6QPooB3S5p5kspfo/cqqUtxoae9JOxGmMl9cok&#10;nJGDrTVWUvVN3yHXhwb7YRPHfH6jpQ7sLibWmARJaYM1TUoJy/KXouhJrkTe08BkhavVXuS6Pm8+&#10;R128Xt/DYUbPIXlSXZtcrrcyUmo9kDHbhN9uOyQmPUAxRqrhRZs8XyRiVOpjmMbLGiMilyINVku/&#10;NaJKESUAzagszrb4+QpOTvGnZ/jjE/xyRW8MuxDEUHGe4BzeDbgwgorpOiLWKGZNk5x5Fts1WG1R&#10;AYKLDMPIbtczDlKD5p2UQBBAxVRLZizBy/3qyQMoOjzGksYYSNlB5LRAiZDJmrGvX81b77z1w6mY&#10;ZZ95IadW9b0Un+e0Jylon+pHhI9dimjm83mJNhw+sPygc/gsh8K7rts7Vha6XHxfT5S94p1cjB8j&#10;PkwsItZaKTKfzSRfONXB1BGVW4X8TMfPwlkr23x+l3ikrbF0tuWo1bxz/5hvvv0abz44pYkDuC1H&#10;i5bVcsZytWA+n9HYlqngMRcbShoLUTyyIXtuYyqKSyH9zPSF1qUQ3rnMgkGqV8lZ4iK8YqBoBh/p&#10;B8enz6/55z/6BT/62cfs+oC1qRYmhWdFY0vzSasjjdVYY+i6RrwZqeiutYp529BYg1WwWsw5PTmm&#10;7VpIE8j5wM31Buc81rZ88eIZL69f0TYdn714yXq7Zbla0DSJB92NaKXojCF2LU+6GR+vGuzcsOoV&#10;3a7H+OcYNlikGftys+X1q8g3bcv3Y8PXzIxz1dFYSS/a+oA7AAv1VmDi/x8Dpeyjq2NlAyW9EmSP&#10;8D6lgoUQUfoUc/wHmMd/hnn8X9KuvkmjjsHOcF2TuqSnfFptSiG8VgqbonZGKWm8pyXNyihNg6Rp&#10;ZXYXlQCmzD2KkldKMqSt0qAhpFoOpRXRpLqcdLlKKdCgoxRBmjRcUWfjr/IkpTEoJotS4qlEIgsm&#10;Kmzq0B7GwHfeXPP90x+h+gtmqwXz4wV23kFrUK1Gzy162WBXM+FbH0f84MRRMjqefPQZH370OetR&#10;sRkDs9Uc1VgimtE5hmHEdJYHjx9ORBvGFGRS+ukoUZfqDjCd52pUCs+SH3/+kCcvl1irJ7uzYIzU&#10;Q6bIglgqYqREGbNaFvNYqqleZ0+WqkXY2MkQ3JPlO4yLssjldfxwv+q48rYyUlSSWy2f3zrfHVtJ&#10;l0SiSKhIjJLupbOnuJz67tqTWx7/9FcMbLmfoNOC7D3DuMGHgaN4Tbf+BX73FLKnLk6FuN4Hal7+&#10;w/s5rDMx+blWW02df2jg7Ec1bj8HYA/k3PV9/k0Zlwgl7+XwO+5+HvWzVShy6lc2UCZim+Tl9OLM&#10;CtX6Jo3ffEkfBiSlubrHKFZEAWjFD6rz89LFMK23vP7O5nNOzk6wTYMPnqHv0xo2edBBALYANgE9&#10;Bs3N9TX33v0OzeIIF3LfISqwXQ8IHAw3tXjnc1gNeLBeXuc0MJgcPRkj5zoWDUSv6cfIzdbhB8fO&#10;GJrWsmpg0SraDvqt5nqwqOEV47OfYcMOqyzatlxozavo9/SHXHZ5wf7tpN5KEZSyzE/O0doQx5Bq&#10;9SqQjirF5qiUamtTmm4EqwwU3VTNicjec7s1J6voSe28PYyyGGMku4QUScnjmfvdJRlCqeLZDzGm&#10;1L/stCHF1qbnmdGNjxEfwx5BxeRU1gX/1Q7vmpGsvr864lnj3voes9FT/65eH/INHs53eR0wRk/Z&#10;BSX9TE09jlR6ahPVmxTxm5Q5UaJB0mOm0YbGWDCJFMCakmGh0pg7IqMyqO4Ic3SKOT6jOT3HLI+h&#10;mRNS13qfhTrKGt9ZU9K6o/eMu4FxNzL2jqEfGYeRcRgkaueDtDlI1yxRWIjapHRqUpRv0gcFT+dP&#10;VE5pSzXYRffsOzvMG48e/TBGyfvOQD57lnKOYa3khmFMDfR6vPe0bZe60Kc6kXEqUs8NEQ+Fo2bm&#10;OrRu68J64BaFY22kZFYwMVAmhrEcZQHo+74c71AQc2REoki2XG8+X36ft7x/Ywydsbx2tODt15f8&#10;7tce8Z2vvMWDkzmN8Ryv5pyeHrNczOi6GW3TJcNN6lnyPWYwKsYJJa8PcUYCBpXy9LNXyIWIcyGV&#10;M6hkoATQJvu8QWk8mhAVvQs8eXrF//OjX/KzX39BVBbbaPFSNQ3GWtC6TCCtNdboRBhgaRK4M8YQ&#10;Um8KlPS6MY0louhmMxaLOYv5jOPlksViIUV9owj1zXZD0BoXYHCBoXf5Blktl1I/FKVDtQqiWC7b&#10;jg8XM9bHM44UHG3X6MEApzA7I8aAcxvc9iVseo77lq/qOd9fHvP1ZomKnk109FCKLW8v7xlVZsVy&#10;ByDLSvXO7cuMnwQSq1VOBYNt3qS9/49p3vxz7MO/R9u+jmUBtiNYQ7BSZxKM5MlbJWxdqvLiyMES&#10;k1KiHm5QUtORMjOygRA15bOsHoSJRKo+BJjKaj/lmMs9GMBGVSiFc/RFzh0Ts5UoN5U8YWKIUDqp&#10;mygAIDcLU4jX0oaef/Db17zb/ITWjizvrWiWltAEaAKqgWZuMY0mREfsB+LoCaPHDwIMfv3RJ7z3&#10;0RNuAlzuArtgmR0/AKNwbmB0jvN7J5w/PEfpqXGrMgatTVGQVFGhacEVkJjgpRTvxzk/++I+Hz5f&#10;oW1eFNStKEiFtZLBkI2Ru43loIqIpP2nKE86CPqgEeAka3cYLpVYKu4G53s/VewTJ1TyFWpU9yX7&#10;RpVHCRokxzimupDppu649t8A6ouRwgSecu2PCo5x7LGx58h/CtfvgduAD5jMlqRk2oa8CBPTXNxP&#10;U7l1P3oyUur16dCTnF8fXv8hu0+9ZtW/y//uiiTBYTozpSle/s30fRolpZOnVupv6khIacoXAsFJ&#10;4av0AZIISb0uOp8ar8kNlgLrAhhiPHitS45UrkEojpCDe44xltYFq9URp6enNE2LG4WJMvcok3qH&#10;ydCKUdG1HetXlyxXjzl+5zFhTIaj2Z8/0/luPVoxMEQUxOM7qT4p1cvfaSbqa2SZysX9eb8YpDbl&#10;Ve/pR0dwjrFrWBnDUas4WYnT8dm1Ya0t+sX76JsnrPQcZxo+8yNrEjUZ3DnHspmajQ4BtxqUYbE8&#10;wXadOL0qoAzTnJfskJxaleZxlIi7tlLIP4HkvMypW/UieZuiB9wpt7UTWis10dNTyYOSBr6CWwIu&#10;eKEDTp51Uhpu7oieu6O7IOntWV9n6uPsQJj6uOzP2TrCcSsts7qXuyKT9W/z+3ys6f1U/2etrdj5&#10;ABVK9kH5Tsmabe1+/5VprKdzKJWOneZT1zUYK80uZ11HM2tpu5a2EdrgCadZyYbSRgx8LTUxdj7H&#10;Hh3Tnp7Rnp1jj0/R8yVdt6RpOpEzJzXl3jlCP8Io5CNNyeRI60WkyKSPnlInq3Sai0mPMaWiar1v&#10;eGQ5neRo30CZPgPzxqM3fhjjxIUNE/9xNlZyV/WpWE+lFLCRcXSE4AuYX6/XbLfbUhBfCtNTVCYb&#10;P23b7lm8dRREqSlNSxTYVG+SFWo2VHIkJef8CXuCGFwSlUEo+NJ5m9RzJCvaKXdxmnC6MqRsmgiS&#10;kqJpteWkm/POgzO+9fYZv/XaMW/eO2FhNevrV/S7DU1jpFNo0xQPriwCjmEUADWOo3ivk1D7EJNn&#10;IRCi5Krn6IqLkcEFxhBSDmDEh4hP2jMWoVDJI6EJaK52nl99/Jx/+eNf8eunF6Cls7gyiqZtaFvp&#10;9ErlLRCPvcYYRdMIOYIxk2HoYkgEAtC2HcbK58vZjFnbCo+J9ywWHcdHS7pZx67f0W93GG0Yg6dL&#10;tM3rmxth6+harJGml6JLA1YbfDfjyaLj+UmHNUs6H5ltrmC4JviX3LBlh+ca+DT0vBo3dOstjzy8&#10;axa80cwwJvLCjWyL9smatXpfNHX9uggEd263Ps5ANUFHlUBsjChaTPd1Fm/8M2aP/wx9/E2sOUar&#10;FqXsBHSVLmC2xUjkYm+xB6kFCRilSvSkpGDoBPC0MGrlkD8ZiCZlYpUuCkeraZExybjQiNdNpUW5&#10;FNMDKkZUjImLI6a0noAmyvuo0jFSSlml+zVipL52suVPf+cJp/FXzI8M3cpgGkAHjBVmOm1S+H3o&#10;YXQEJwQPLnWH//iTZ7z35Jrd/F3G09/j5uj32dz7A4ZwgncbnNvy+NE9Tu8dk9lIlFYoK4YKZQGY&#10;nlmcikbEIx9jYlNSxGh57+UZP312hDaWsqQky2TPQCmDHqfX+kCW0u/q4t66r0m9HTLr7Cl3dQD4&#10;48HvmIxPauOnkildBKU6QDJQyn2V727vn8+S070khluNxx3bbzJY8pkMlPookfuIClI4r+MNze5X&#10;uOsP0Sk/X9vUHTp5W2MCPiqBtLphX824o4oxJotpSX3WVZPDCuTk9/X135XyVQMnYO91uc90zJzj&#10;LiB6OrYxEkvK614IqVi1ygEHhXPSEjSGiE91it6Jl1qMkUyykuQ6isOsNlRu3Wfl0LsN5HS5VmUy&#10;yWuqXc0g9mCMYq5H8R5rG07PTlksl2iFeGnHYTJSsj6NYLRF4dnebHn4te+iuhk+9QQhUteA78tr&#10;0W/T34KF02tFMjzSvlFXU9gXbhP56+W2tQYXFBsXWQ+eMIzsjGFhW5atYt5B08LNRvFJ1HTDmvbp&#10;e5jo+RzHZ2EQB8A0OLfWm3qkS5WlludrmiXd6ojsuQwxlohMrOSPGFMUFohByENioG2a5FzIllht&#10;aOyD8lpes5zWKf31881ykteM8gz01B4gMpFP1PKW961rqmpj/MCGSLgtg31hLctGfr62idL6AADH&#10;WAB0dr7nY9YRE3HQH5w4bXUZgERJqnme9Gx21Nfg/DB6m+9zMqhqHZLGX0lbC5XO0RiTivuD1I8k&#10;bBtCQBuTmndqwaBWsi5SJRpt12BnHc1yQbc6plue0C1PsLMFqulAGULQjINHRSW6NQTwDhW8rO0h&#10;peIq8MnYDTlDKQR8THT+mhRE8IRaomOVWsp+LXkWyFynBAprjGEMI0qnQlxtycwaOSJRRxjGUfLa&#10;coQjhMDNzQ27nSnpVXVEBPbZuXK4rO97YozFAGqapqSN5UVit9tJLUw6V1b6uYt9ftjSWT0V8wXh&#10;WzfaTFqJKXWtTAYnfTeKEBb2gUD0gXFIHkGtaaxlNZujIiyt5c1757z18Iiv/9YZp/MZy27GMPS4&#10;oafRhnnbYps2sSCIUbTdbtls1/TjkBSr0OppLfSVQ0j5fVFCs8FPPDou1eSIgg8oJd5gyS1NVI4x&#10;4An0gyfqhqeXG/7u/af89P0nPLtcg9IS0raGpmtKPVCetCpK6pmp6pGyF04Ka0XFCItYYn7re5q2&#10;QaHkWfVimB6tFmgjNQTCnqG5vt4wjCOXlxeo4xNc2xGGQTwqRI4WHaerBV3boEKAEKR+YTbjF23D&#10;867jd05n/Bfvac4/eh8INOoIExU7NCOwY+SSnr5/QdMf8Ufzc95tTzhrDf/XcMOLGFJiT97yQphY&#10;JrhbIe1t9WKiYoVUKc8LJAIh47qiO/o+s0d/SnP+R+jmdaLtCDX1K0IDqBNqLX2iS95rUtoJ1KKS&#10;IaBI7ErCdCKgLFarLHuvc3RDR6RR4i2AW0VJymcKVKivAp0Zn4qvL5nJMX2PSaOcoxUBkzhBfXB8&#10;8+Ga15r3WZpIO28wNtFoZrIIrfBRZECiipHoIzHK/Nz5wPX8K4xf+QOG2XeIi8dsZidcKMOHPOPd&#10;7m3sp/8Lvz+bYW0jgDUIobcAEvHTqWSlpOVDFH8BXkIc4DPIITDrRkblMLFJ3qPqWSspgA8ql8FX&#10;i0x+c2tTKf/9PyB3dwBb+fh2dEacLxmkQKlg5zYQKvuUK86bAFBDSABNTfJUzZGcL66JxRgtTieV&#10;vKn1Z7He9wDA1u+rf6XLfYToR5wfcAQsI7vNS8Jug2pTunBaX7J3NtcZeTQqBEy8HQmpjZT6eR16&#10;i3+Tt/UwJQwm7+1ehKiORByMQUkUVAJUagIaoKRXZ0PFJwMlxIBK65i1Bjc6lBMa0RiCeK7TuliD&#10;4Qqi3srDh6l4OK/x+f2UxeAFBGqdCnFt+l4X/JBFLlZyl+n/t9sNzo90XcObbz7m/PSU58+fc3l5&#10;SRg9MQNz5RiGLbPZnKsXH3Dx3q94+IPfw3kzMW8HSdcKKuvTyheVDZT8WR2QVhTm3+yfqv0KGFCe&#10;IhvybGDWwdFCcX7U8GxnpcXBpuez6xn35pZlpzheKs7vtRzfnLN+6w8xn/w7Xn30L/nU94ylYKQI&#10;UiVUTF8okv6VORpjhDCwu3nFcryfiqnlggPTNQqMEPlvrEm9SSAS6FtN4zwmE2ppcQrmCFNhxz2Q&#10;f1SNr/ajECVbJsbCThiVOFdJusWncwTunge1DMp17TNk7aVVxkmnaW2wdiJWkjmpUCoczL1svAjj&#10;mGI6jDjfJ1mvo5QCtm/P/Umv53vJjVPlO6tMwbqHUZx6/0MHxu3UToVSyYGclPDgHEQtNaXpMuS5&#10;yO8lUuOS30VDtFLLnNaa4KWUIGpDsC1mtWJ2fMI4DhyPI+Nux/WrK4btmn69ZtzuCGOfMjCyPAZG&#10;F8SJGgI+ShqpSestRPBSg2Iag49KaIXJzF6a4FLz8uQ0VApCdIxOdJnVyYH+1a997Yd1VKKxVsC1&#10;nSIOewXmydpWCgkpZeag9Lu9sF+JUkwGT1bkdZGSUqoYHabkomZKO6HOK/R21TH3LfLsCaIs0oWh&#10;LPg9UN4kqmFFtdBoRWM0moAODhUC2juW1nC+WLC0ljNr+e47j/naW/d59/E5j+6dcTJfoFVk2G0w&#10;ClbLBbOmpUk9SbRWbLdbLi8vWG/WZSxtiu5kAQuFJifVpPgU0UoLUZ5oMHn4ggKURI7G6OlD5Go3&#10;8t4nL/lX//Z9fvrhZ1xudigjlvas6+i6jiZFsfLzPZwsMuaSnWis3vMIqPRbhVjNjbWcnJyglebm&#10;5obNZsPx8TEnxyepp40wxCyXc1bLJevrG4Z+Rz/0ScE1+HFkc7NBImTyvHVj8QgAt7bhpmt5umjY&#10;HXccvXLM1hdE1dBiaDhjZM6aSE/gBs+anp3b0bnAW7M53ig+9j19UrhJarI62PtD/s2dwLL6fm+n&#10;9DdTFKNQ+pjZ6R9x9tZfMrv/98DeR+kWbwwhT0wtirYs/qgyifNzUQrBjcmwsEqK4JWGaGOhK5xW&#10;7SmMX9+GjaJkgoRBZNHN3sQ0HjpOdSX1s87HjiqQevYmABDLOSQ1YTqpUqSAhSwagchKjfyTb3zM&#10;t8/fYz4z2FZhtJGIpRaAo/M8V1oYxqKwCIYxEIeR63Xgp5ff4Nfxn3DTfh26BbPOcG858vpbSxiu&#10;+OWP/lf+q7//HeaLVkB4YgpTKfk8F2dOwDJ71XPNikpKUyENJi0fXJ3z158eYVWbesyIgUs5RvIW&#10;qiIBZSDvihZkqVFKzLxiC/wmucv75ejAnpG5f+DcnPJ2Otf+8fP3MSGVwzSybBh/2aZVYbeGxO5V&#10;5EdP+9WRi7v+TakA8lsTdSKHiHgcw7BhO2wY4ogOW8KL93DrpzTtVANZopdKVREiuSOjpmuoCVby&#10;temU7nUY8agjJfVnwC1Paf0dTPq1Bn2HACykfNR8zUqrRNsq61nwEw1I8MJglzs/h0QBmhuSutFB&#10;6ovlvadPURWXiuDDHf/qazvMWKg/y/eRa0dDcqwlAtGkv22pJ6nt4no88ng55xgHh0KxXCw5Oz1l&#10;sVgQQmBIjZxlJ2ibDvCsbwbe+tb36XWDSQy+RZ3luZZkMjtyckG8rv4pxEApuq7at1JhBbzn76T3&#10;kbwPQbHzsO4HQu/ZRYVuNfcag/IKZSFEw9MdDKPn4vnPedVfEZVBlTTTfMY7tqRHyMA/ZgZQaOZH&#10;tN08yUYsDqypQWbMPiQxcFGF+SvGkKLpWa51ck5NqbuZnYsgsznjq4yflFKFuKiQI8VIl3qnSUQz&#10;1UHFTNAwdYPPcnA4d/ZuP+vVmPXYhP3qovgyWJV8yTUloyP7H/MSndJAs96TY+1HC5VShYEL9iMc&#10;Rb9U0dNsnOTXh04KmHTFoaOkxrT53PWxy71OT3aSHJ1bUvi98+XnlXcqRlAy7PJzB6l5DAhTnG5b&#10;uqMli5MTFqenzBZL5qsVs8UCpaR+WaKzU3REZadYji6hhLo5ZUFFopAdVJhdYHqqTomCJfP4C94N&#10;WNMQAhJJqQdIun7KnYXgk+d+ou7VSmOsQeumGCUmeYVz59m6I3w+dl0XstfrJO0zDENKyZLCrmys&#10;GDub5lyygmsDJee8mQw6UIWLOne1REXW67U8ECPeH61UYiCQ62+MZm4N0Q80bcOybTldtLz94D6r&#10;2YxWaVazhjcf3+doOWO+mGG1xQ09/W6Dio6z4xU6NV7MRZvrbc/Ly0u22530ia8wjywAACAASURB&#10;VEi1Hrlrqnc+8XVLV9ecmwsinD6vVEoVx71zjtF7aTwkUo3XihfXIz/74HN++svPefFqKyy3RgDg&#10;fL6gy2xqSfvWC9ThQhxCQFtRcDn9b0qnS+G5ENhst3Rdx2q1IsbIxcsLhn5gnI0cHx8zn88w+hWv&#10;rq6JRN556zHXN2uePvtCPALLJf0wMESY70bc80tetYb798/pupZx6Bm9o7ENw/KYvzKW6+8p/ujv&#10;AudPPqZhi8bwCsNn3GCwBGb0bNmxJfot8+2Wf9wccW0a/m83sIk5dzJvtV/xYDv0Pt8J1tSe6pCi&#10;6WPm5/+I1Zv/jHb5Hbw6IRgrxknKz1Xk7vCqpCtoVee9UtyAEaGgMVEK0fNKXC+me6ss4snOwNck&#10;ZSKUX5kmUtF4ErCURU4kr3YnxpQaIOxyOUybf1sPgeR5qxTZyZEKUUZBRfwYeevBmq8/+JSmGTFN&#10;h7YBTa650WXRK4tqOnfwXoyUcWAcRpZN5BsPb7CLHeerLcfLDafzVzw8N/zP/+J/IvSXzOcL8d7Y&#10;GpCqFGGYDG4Z6wNPfrru7GXTJjCzDqtSfwf21r1JilROUaq+jPlYKknHvqzplArhM5Xzb9iy15+4&#10;bwDIaWI5Z5LC/ShJeab18aiQZBXpgD23tFz/4bVM4E/kaSLwMGTD5zd0O8vnOgDw1RlSPwTh/9+5&#10;HTu/Y1AedIudPyBcvY9Pa06Owh96arUUEpRzHQKIu6Jdh86bQ8CRnWA1aJrSU24bLDU4yfeZ17Ec&#10;kaqdbs5NDRDzub33+NEnOmJVGLpCjjjGkFLBQgERvjpmqA3BSs/Xr+9itqzv8zAVhyxnQRyJoxpR&#10;PqXM6VxZIWObKWlzKkeMCqU8we9ww8B8NufevfucHJ/w8uIlL168YLvZoKLUszSzGRfPfsrNx58w&#10;+/pXcTcSUS4yH6eoiY6Ugv78NHIkuTybeh4nESkqt750WX7F2BmBAK2Bk5nmjWXL83WHGzcw7Ph0&#10;rXn3uBGHUKs4PrKsTo+5eu07jI++T/jlF6jgIBF3KJIT4Nbyo6bPYik9FqDndmyvL+hWRwnEJwbQ&#10;hBUmoy2lAcYUGUYAvw/QD9L8D6VSWwyVuXPE0ElRkey4CMQ9uTiUBdLYqnQOkE7lGgGg1Pvm28vR&#10;wXSPd9W8FGBdpaTWaZQF2AZf8KgU1edzpSiG0sJCldKei6FyoNRyto9J6VRJwshlBJJCRpLfeGs+&#10;1friMNWz3M+Bfrhb903jUI7JdE6tNWMIqCpaUzsavjTaHmMxbCZjLhkxWhNGaahquhbdNMxnC3QI&#10;eDeyW6/Z3tywubni+vqK3XbH6JzoeKMJUZwWJjHMiodA8KMbYjLSNC54VBTcqwLY5G2wymJSDocP&#10;wgwYfMR845vf+GGt3Ju2TYU3YjBkr0iMMSmZJGDJess3mVPC6sJ3Y0yhBa6VbW0d1t3f84RTGhpr&#10;Cd5PqVsxopUUh9dWq4z7xBOfH7T3Y7quKb+4CHcWmJitXmiNYmk12jlM9BzPLPeXLa8dzXjzwTGP&#10;7h3xxsNT7p0fc3q0pG1aojGM/Zbri+foGOWakyXog2ezG3h58Yrtrpci9UYKnyQ9K2k+pcWKZFr4&#10;YlrgfT5W8p654MUr5iND8IzOEwJcD473P33JX/34A37x8Qsub3agxDtgjWaxmDObzcqiEYml5ueQ&#10;JCFTKyslITfxnFixonVmG5s8ay411MzHUEqx2Ur/mxilx81s1hF8YLvZYm3D8WqF0bBLDSDdONB1&#10;HTHAxcUVV9drNrsebRtm3SwZRKkfj214tlrwsm14FGYsLx0bRp6j+CVXbFJBYu6+Gwi4MLJ0hjeO&#10;jvjUj7wIqcC3BmwF3E+T+c4ta6hqx+TnQqckaaVO6O79I5Zv/SXt6neJ9oixaelbTUwAXCvpEC99&#10;dlSazzn1REkvEqmTRGlpxmhSlAPFVHNS8FUqiFeTx6UUxZMK5lW2LKaIiU2jRIqQKBWJyoviyUXy&#10;KlA85HkNUhRvfnL2yUjo/DqWOSmt7iON8vzJ15/yh29/wKwbsI148Iw2Rb5qp0n0HhUCfvSMg8P3&#10;I+PYs765Yd4MvHv/JW+v/o7X7d9xtPsRC/8en3/wY/73/+N/46uPX+OP/+g7KO3TNFNSi2IyrfCk&#10;h/a3ie0qprkYUYRgeHJ5zL95ck5QLRhK6qCqZCDLSFkYMoJPz0jtCdm++E3e4ErGDoBxfSxUBbDz&#10;8fO5ky7UKkeF1CQw9b4qRd1UOch0jSobaxxYpNOmY8RW76PK3rQUkVFfslhy2xDYu/50/qDAq4AL&#10;O276GwY/SCqLsXRNhx2v0OMVJqV21cAFEJrmCEqViqNbtPjTufeGuyzi9dpVg427DI/8t17nsl6t&#10;AUoN+HIql4CLXPCe0r1iwCWjJIRpDfB5LcislS5FULyn9y6tHfsGRe3gq4FmqB161bjk658Mi9ss&#10;ZgKcxfOpYiQmD2oMMbFChpKSlL3V+f7lpbz3PjA4SSXX1jCbLzk+OcGNoxgqgLYNwe2Ig+Lxt77H&#10;4KZajSynefoUmVaTCypHXfT01Z7sR1+cwdN8SDvnY2vhOcdYCBqc12yCYu0ccejxMbCZNTxqDSFG&#10;mkYubrP2OO/YvfyAuLtI8yx+ea+uPNfV3R8HoJmvaNo5noiL2XmiygCkWVWMSZE5jdUGk+pbpJ4o&#10;GXDZWR3zYeQCSj2fmjJgsoxoLateWiLSs/QE5yWdR6V1R019hGxaA03yrmvS2mUMVgse2ptnTDqt&#10;noOHjoFsnCit9how7umX6lhZXWutJdv/YC4finoeP61vE0PU/+rv6ojP4fFrI6bGxnfplEODsDYW&#10;pwyn246Sw2c2nUMXmcj7Z8eCUToZ/AqjU2aDNZhuxmy1YrE6Zr46YrY8ItiGMQTcOEhT9RBTD0Uh&#10;RYg6Eo1O5BMBHxzeOyHukIoUEVeTDNFIcXSJsyVgvvb1r/8wC5a1Ul+QC4msNczmM+bzmXg1U21f&#10;rczqqMkhVVudV3vXA6z3L4KhFcFJ/xCFFOQE7xlHB3csGtbapGmyd2Z6SBk4ay0NCss5tdSZyAMB&#10;g2Oh4by1nC9azpcz7q1mdCqgw8hy3rGaz1gt56xWSwH81qIIXHz6GZdffC5KNwM4FKPzXF5ds93t&#10;mM9nzBazxM6Q0qySjzEqw+i9dI9P1r0UwEtIzYXA4IM0llPCpjDGgAuBEDTPXm358Xuf8O/e+4xn&#10;lzt2Lk22KOG7/Pwyw0eezNlAETKBZk9QM6jLRol8lhfZdPWVJZ5JCsQgmaGU1Bx98cUXaK2ZzSTN&#10;TGvFbrvDGsNyMWc+a/Hes9lsRZkh3orV0TFu9Dx/8ZLjoxXLxbyk7RmrcKblC2tp7JyvXSnm25Yb&#10;NJ9yzQ2enXRloWFGxIihwsC9sKSdzfm5GxiCIqhQJqrMYG5vt5HLna8VWsLlzDDnf4J95y9p5t8m&#10;miWhbRgbQyhd4lOxWwGRJMfAdC6rkudORyyKJoIhOQwODBTR3mCVmlIZmH5jtC5RFxNi6bosEZNA&#10;IBCjR6lIKVCua1sUe97/PCS6BnYqFsawgoN1WlSU8Kx//cGGP/vOezw++QKjxdgVoCB5xfuFjgn0&#10;jB4/joQx4IaRcRxZb665efER/cXPufrsZ7z8+D0uP3/C9eUF/+c//wnvP7nku994mx9876sonbx4&#10;Jd1L6rly/UtW3LceOylqm9i9QrB88uqUf/3kHGe6tPBSCt81k/GWdddkwE0ypu76Lw2YRupbpL5o&#10;X8b2rvEO4+TLNjFa9xfKyZDJFxwTkM/HqxP35U/2NtfXBFOqzb7hvp/u9WUpX3dd+977EvgKuDAw&#10;9DtcMqQ1GtPMsDqgds/Q7FCmPIAiRyqDtBgxSu2tUfXzz5H7SPyNwEJSmsytaz00Xg6PUQOJaY2U&#10;NTWEuLem5TrJGBOzUfpdjLm7c0rVimKUlHSPVDsSKmBSZzEI89dUiHy4Xt71POqi1sMoylTMX6WS&#10;pfXapvSUmDy3qjhQjER8Yo7MZW96SnMOgXF0jM7RNA3z+YL1esPoHEobmsZw8ewZb3zlDzGnS5xj&#10;iqZUhsXUv2iKrhhRb5UcT7+R8WUC6FDojWOQ42kNeEQfpN+4ACFonnuHH0YYRra25UHX0GlFDAq8&#10;EAMMTtNvnjNefADRpRPH6SLqfwebqp6NRK4Cpp3TLI8ICS/k30jPChlPnVoYkKPCkOZjKIQBpQs8&#10;EHR2WkyDl9M9syGtVK5NSMA27PswZFgrAz3NjRAjjTZYbRIhgpG6tZAK/FW6jwPdJrZX7ZSOBD+l&#10;Kx7WT2VDRXTapA/KcbP/R+/roiyTWR9Mhrqs25nieNKT+3O7nhuHTo1D58RdDovDz+r9yljE201k&#10;6+/vOtfhb6d7niIwdQR6T0canQiepN+ObVpsO6ObL5kfH7M4PWVxcspsuUKZlhAVbuwJwyDNTlWa&#10;QMFJd3sS22AiNgkq0UrnutOcvhphTHXidrfbFdYr6YPiKd1ooxb+79WKxWLJdrNju9nSD30pis/R&#10;lDwYp6enaK3ZbDaF/jd77esByulD2fturS2DaxKQz00kcwH3ODpMYjHIxzXGMJt1tG23JyB17xVP&#10;RCeBHoZBcu8QUDdrDcu24V5neXSy4P7xnNfvn3Pv5ERCUt5xfnbGg3v30MZiGyssMj4yXt3w+a8/&#10;oEmsCyFGonNoE9n1Pf3QM1/MOTo+wlhb7sE5oS0cnEcpjwseNGgMwSULMyKNGX3EeXlYSmuCUrgQ&#10;udp4fvHkKe9/+oLnLzd4NMa0NCri/IgyQmTQdV0R4rxgZUWTG2AepnmJRyVPbgFrxuTFLafAiOKr&#10;0/a895ycnJRGnzc3a/q+Zxh7GtsmD0QkRo8xmpOjJcvFnC9sy8uXr9iue46OjiFKet7LFy8w0fG7&#10;v/NtGtuwG3ZELUA8tB1/c2/Fva884A+3lmZzyRFLILBjYM0ANMxSWN2h6IdXfG/1mL/SO/4q7FI4&#10;+0sA3uFCsQcS69c5tAgxNtiT/xz7zl9glt/C6wVD16C0JaYisKLg08S36XhFESN9UDSyasbUWyTX&#10;qOR6EpXOnaFv8Q5mxYS4DW1amKTHRE7BkvQrk+hiQ46apPoRXXR5NTox63aVcXgB0vka5P8E3tOi&#10;GYlEr5g3Iz/4rae8efoFGof2qS5EEK7IpFGFFUaFiPJJ2ceITmkHPniG3Y6PP3yfV6+uhPXLBxrd&#10;svGO9548Y3l0gp034hpNBY0aCTVrNdFtHy6GtYew3HYGiH5q+Ef2NjJFIUI9Ghn85Nf/H7YaYxkO&#10;DJXDLaZnUy9KaW5mAyYDdKWmGM/dl1KlcSn2fpU/D0yLr1JQu3/3ZSAZd2ln8RUHDm+kBg6HizBU&#10;vQi0IvNZKKVojMXFMdG0RzY0xOXrzLsz4uYGyehInrw41UHmJsWHkYC8cGfHTJqWe6kkhxGEu2pT&#10;6nTY+tj1Peb8/XrfKe0pR4AgppQJGffcv0Qi6tmYyVGPOj0rJBlwXiioaoNici7JE1LlOccUxcmY&#10;dOoNUXtq9+bDrePugxxtJB3cpQ7X1rZ0RvpmhBhLHUQem+kezN5Ygaz/Xddx/uABn37yCYPb0dk5&#10;cbzho5/8Nd96679mu53mTgbdIRsjyc8y6cYJM9VOnlAxL+vURiTbDlpTUr+CAmdg7EW1mAaWLRx3&#10;moeLjk92A+HVhngz8vFRYGUN23HEBs3J8pj++DV2j36f4elP8Be/lDU0g8Uvme2Fm0VGPaWGKfCO&#10;4eaa4XiHbjoMKfMi64Ugv/VpPaekXSr86IneE1tN4xXWR7wJRKVoTFOMp6zvcy1JNgZizGnECuXE&#10;WM5pUsBei4n8nKVjRvKU+1D0vNESVSkEARUIn2QkOa0O5m6eQ0pNTqGc6p8b3cYQi8M168SQ8vqy&#10;IVWYunJ/GQ6Mmup8ukphPDSAalKBuxwYdTQjjyWwh59rw+cwbevQILkrPSzGuNcMPf/2MHqccVx+&#10;L01X9+d9beRkfWxSjFwrTaNbuvmc+XyJO7+Pezww9juury65fP6c9fU1w9DDthf5M0AyRhOLE0RV&#10;CC9IKaqNFVskEIlKYx4/fvOHEJnN5oQA2+1kgIzjyDBIP5TFYs5yuUSpiHNjCUnXgnLIvpXTvZRS&#10;uFEq+/ceSLYyycwIU8pW7YnKzRlloCXtTLBCnng5FWUa1EJ7rDVt0xQqYYWwH+QisbmGFY6Vdtxf&#10;dZzNW04WlvunR7z+8D6vPTznZCX1HLPZjKZtRMlF+NmP/pqnn37E8dkZTTcDrXDe0Q+OcfC0swVn&#10;56csjhaJwSCCERaaiKIfPYNzjM4z+ICLklfqiYwxMo6R0YfE5BLZec9nz1/x018948fvPeXnT15y&#10;eT0QlU0pZBR30GIxL9GLPCbDMBRq6EKPrKc6gDIBtBbPtjLExJLWNqYwuIjgZ6+CSUZJYBh2pTmn&#10;LD6e7XbD0WpVaIy1nhZ15xxaKY5WK2zbsNn29MNA20rBfTfv6NoZQz9yfHomCixFciCytYoLo2DX&#10;Ey9uWHMDNEDDgMPjaWnRGSwB5+MKe9zxd+OaTVqsZUGKE9KKtbvtYCurmZpWEB1RXtHMf5/mK/8j&#10;3dF3oDsitDOisURji5GpU3qXSmBB+pkIo5tRYNLraAJRR1TuBWki0ahEt6mwSsLlOhk9SqXCa8XU&#10;kyODD5JeCAL2owqYnKykEgrM+k7BRCi6DyD3hiQrQJC0SarweFlz5Djeeb7z+hV/+s1f8GjxAjWO&#10;jP0oFKlO8uwJAT+MROfEKAmR6Dx+dOA80cM4BsbB8ezzZ3zw/sdcXW3Y9eIlvr5Z89U//ocs3/oK&#10;L19c8s7rJ3zvm2/QGImg6MZgmgbTdig9NUesbqUCY4oQpDDWe3EK+KD4bH3Gv3hyykhDmx6eTqMV&#10;890m0FG/LufKhst/YMuiqMi9adiXx2x1pEdUjNJyGnkeE618/djycaYU2TwGJaqTD1Vduky7ylFR&#10;e+vq0Uz1TVK0XBlIFYPO4fUcAoJynSqfWa51F0Z6P5DBWkhrRbN7id4+xxbgWdWjKEWjUgF+upPa&#10;+zkV0GfP7z64ql8fOnPyZ3m9PPSo5s+me5KBkqhDuppU8J69t6HUM+Z/8huhrR9KDWcNJPK5XBBQ&#10;k1Oi98dTxqX+vFwjEaOMkEBkVeByLr+qiFsmAFkb9DGtOSH4Upw9AawcFQ2SrqtIDej2pCZdmype&#10;8rxGSC+2FlBs1jcoLPOu4dX6gre++fcJjcG7fSM536+CKRqSvlRJOIt4pe8OjRSl5HXUKWpikiQ6&#10;8D0klUUIMEYYMWxjpO9HGAZ6ozluRO68B6KwePYa+s0rwsXHEHoBirV9ouJ0MYdzi+nzRPFDM1vQ&#10;zpaCxyogv2eQa40niMWVInDF6LYpA0Bl+U31gXVqKJOxXsu0iRCdlya56ZyHKUh500pJGlFa++pj&#10;5fR3q4XxKV9fbTSbTBST1v/S72vvPOncB9FS29jiyDF2v59KvQn9+KSnMibK81KpPISBGqPWEdND&#10;THWYAlq/P6wHz2NYRKEyWPI828Np1TV+mc46fF074/KcA0pWTR0lLVGgkAkVMslClUqshBLZWkNr&#10;G2Zdx/HpKef3H/DgwescHZ0ym68wTScBkH5MTr4ILnN8I8ZK0nteqeQYEwpoG4K0u9e2p9G2pEWN&#10;oyNG6Hcj280FQz9ydn5G07bM5nOcS8V7VTg4R076vi9e+tznpGlbQl1/oqcGdWUpV0qa0qjpQU4P&#10;VaGSpeudhLaHcUjgeKDf7kpdhW0swQdGRmyiOssK6vzoRATej5wYxYMlnM8ij+6d8PajNzg9XtK2&#10;KcKgBNQ1WmFiZNEYPAqH4ovPPuPXv/oV80XH6D3ajYnZSED+0dERy+MTmnnD6Ebc2OO8pG7tBsf1&#10;9Ybd4BnGHrFPZRIaawkqMLqR3RCIyuC94mK95pPPX/KLD77g2cUO1bRoa0tjoMnrFVKK1yIJ/RTy&#10;z9ZyHqdaoY3juMf4pVAlFcE04m3wwWH01MFVwJwIfNu27HZbQggsl0sANpsN6/Wazabn4uIVi8WC&#10;1eqItu24uroqsrJcLnj0+DXG4Hn69DnPL16w6CQKFFH8/Be/IqrIV7/6Lm7sZX5Z6VL6dDXn37x7&#10;xleGNXz8HEqTLM3IiEcxY8HIK67YoN1nvK0f85DACy90zcXPrMLkcPoy13NWiLnoT4HxkTD7Gnzj&#10;v8cefQtlFkRjUUr6xUc03iZmuZg6xiM+qmycy4KUxjXGtAKIaVXSwBLiy/vn1TVT/3ojBopOYMOk&#10;AhaVQqs27Z+4eISdMEfM0rUYkie/zMy8HXqhJ2BLvjSVPGFRri/oiAuR5czxg8ef8luL57SIEsq8&#10;7rOmkxzlSlmOu17Wai904AJ85J7G0fPy4obtzjH6CNbQb0fU2X1++0//G97YBi5vrhmHC0kbbZsE&#10;OLQsyLpKYCeDK8odQ0rzSukfUUEMkkJxb3nD4+MtP3+5wBvpgt4GXRrK1akkYrjUW0yjnL//zZtJ&#10;xrNiEsl9Odz/uwfyI8V4nbhJ97fDLt/71kjap6JGFkNIQ94v6w4kcpINkqBU5f3Ncp5Y5Q5G5BDQ&#10;H3rtcmRIil6FIlqn44v3LRBMR1i8hr/+JZp10U/5eAZZREOh+OHOa8i0uRIRUdQ0/Hd5MXPkIHss&#10;a+Be39MEOiKQ2HESm5IxlmbeFDC+We8krztKFMH5kOjnp/rBeitRlCqiYhLQqL21OZJy13jLe3GO&#10;aSWWnxcBgpioY4Hc1LnOVqiBsPdTcb0b3dRXy0n/k6ZpWGmD0tI8OPd70UaXNcqnuV47G93oiDFy&#10;fHzMMPSs1xtmTQebl7z88Becf+d32IyToZGNixyBCzlqApKu7kUv5sbrxAQ8E9VwjJTmytl/U4ya&#10;lNZkDfQB+pHSfHluNWddw/WsJV6t6a/WfNo1PFq1YjwAajZntnyN7tH3cZ/9BHfxs0oma81QgdaD&#10;9/mBKQDnGNbXdEenKcOgSrGbFBGDd9IrI3iij1gjDk3vo/Se0rnVQmYAkzUphCmymHFe7Wk3uWde&#10;yLlyk6EirStE9xYAnJ63SoX6NSNVXgNaa4iNRALuNHYKpXq+zxwNCMXQkl4yCRf5yZjP0ZVy/Uit&#10;mHcOpVWpwY2VUZ7P3TSm3FuNnWpZzfXXda2vPKbJiZH/5nur5+jhVh87b7WxmEmocmZM/Xl9zNq5&#10;kCO+8t2XFBoWMZvIMbJ0aaaon5BSZeMTsBYfFdZYWmMJ7YzVaoV68y12/ZZXN9fcbNdcb264fPmc&#10;uFuDdzA6UlcsotbEaHBRnrUHzGuvP/qhcyNuHOl3YxHErmvFYIliSTnv2e52uFFmc20l1p0/nXPs&#10;drtU4yJgOBsvWTCdm+pLZrM5bStAfhiGRNu7zz2vtabvB3a7HeMgaUXaGObzeRGM/Lr0TyEzW0kB&#10;fozA6DAh0BJp3JbX5yPfe+eEH3z7Hb75ld/ijYdnnJ8ecX58IoxeJtWuWAMqYJWSWpDB8ZMf/Yix&#10;d5w9uMdsuWTWdbTzjnmKOK2Oj5gvFyijpenlMDI4x8X1lsuLNVc3WzajAy3RiqjFenQpQrUbI1e9&#10;5+Nna37yq6f87U8/4qfvf8HFzQBtSzfvikdiEvCIbSyLxaJibZAeJtvtNtWHzEqU61AYS/odKac6&#10;5fCbnCaT6iZyFKXeHxRt29H3PS9fvigGkdaGzz59ysuLyyQThocPH3J0dFQmk3OOrus4Pj1CKdjc&#10;rHGj4+TkhHGUxfr05JTT02MWi5mkrDmPjoo+BvquYXSB8PQCH64YgS0jCoNFMbDB4YhENgy0O2jn&#10;K34x9ozZg7evHvb+3DF9k1GhAAecw7t/QXfvT2g5wncN2BkGiUYZrcXbgBgYJnlkjFY0KvGGayQi&#10;Y1TJprF5filVDAKtpQtJNkxE1aSQuRZAZ0ICeRXIbD2p3gG0iiXqosscoyghnUGm2vfAyJgkpZVl&#10;QE2/q6GpVlq8kCHw269f86fv/oL73VN2u23iS5+8OiGKpzgPec65Fw+OLJrBK/p+4PLlFe+//zEX&#10;F9eQ8oQv12u++0//KUff+DrLkyPOT+bsvviEr75+ymzeohqLbhq0aUoUZfJSqbSQpmZUifp79B7v&#10;Uh5/DISoWcwUx2cnvPekYRukpk2l7m/iZMniMxlu+zIzyddvMlLKApjeh/rglVFyVwRiOogA79IM&#10;VKnyrMv1HETKDvfPf0uz0fra8rmVpCBKsaOAmxTXLnVRUd0JtfbOfSuSUrx8aUGMHh+EOCGkfB1F&#10;BCv08Wb3BWq8roxP2XQy+lWaQ/W6ddvrnD3/UyTgMEWs9mzWwK0+Vg0qMoBASW2YyLyAJ+c8bsxg&#10;TjO6MVHOR5zzBB8ZEliroyaHRl1JV/mSqFkuApbfVdkHNbBL6TaqqosTFqD9bIl8j3k79PzWn9fR&#10;Hu+9NCkO0s9B9JBFesLk+6miWKi9eiYfPPPFgvXNFu8i+J7eLLj/le/hfJpy1b9cID/JEyVKZHSq&#10;L6m/z1G44nxJxgxI1uiIWONeDJrsAN4FGJx8ZYEB2O5Gog/0SrNqZxijGb0DoxliYB0jfnNBuPiE&#10;GHuq0Ol0sQqmwpr8nSrGgNIGFTXeBWzbYWfz5I+4A+wSxXmFotG2uEqMNuLQSsa80VP9ASAUxEow&#10;RC2DRa7SmH6ZDOSofzESs7GmpghEvV/GC6T1uCacqOUqy73sr5L/J0dCp1SzWldlh4dKglBHTSIx&#10;kQOpYoRkhy3pOup5d9gItp5nU6poHguVGHKnOZiPU6dz1TrpthNh+k3tyMnXeDg+9f61g2UaD5EK&#10;iYpMY1QbVvW4Z7bNQqzAbTmLUVJTG9sU4i1lhMa5m0kkdD5fcn7/Ne4/eIOzew84PrtPMz9CxYbQ&#10;x9Tl3hFdgJRVAQrz6NHjH4qSErC42Wzp+6GkbIVYKeE4FdLl0NAh5WMJ3+UivjAVz+fcxRjF6BFj&#10;qEMbRd/vxJDRiof3H3J2fsavf/1rxnGUuobU1DHXVORj5lxfKbITFitrLGDKBQAAIABJREFULOM4&#10;orVmPpvRWUOjDQ2KhW2Yq8Djk4bfeeecb7z1Gq/du8dyMWM+a+maBpPqLayVqIxJ1GkhiuX6wc9/&#10;ya/f+yUPH9zn5Pw+q/MTVqenHB0fsTpeMV/M0K3FEdjseoZhZLvt+eTZSz559pKr9Y4xpj4nWqiH&#10;t86xHh2ves9n11s++OKKf//hU/79Lz/jyefXbPogqSrW0rSNeCaTJSs8+R7b2FKHohPbzfX1DTc3&#10;1yilioFSC34tiHlyGiPpcNpYSClFotinHMZaAUx9czTOeTabHZvNmnEcWS6P2O16Xr64SBz6MolW&#10;q5XIVxDO/c1uB0rx2msP0cbw8uUF11fXKKSz/egcQz9ycnJE13XSnRgI3uO1wVkDN1fEqxds2TKk&#10;dKaREY2lY4F0W1Do2PO4fZ2fui3Pg5tyUSuQuYfl8pYXC5XC4TGgQgMP/oT5G39Opx9CsyA2HTpa&#10;iY9pjTWGRimMUliV0iuskUL3tJqqfOzkZcpE4MIANi0KSgnoy9570t+oJwUUtZqoopQsUhaFCglA&#10;qlCy1dIpxeBVSqIrlf4ReuxpKDJ4vAUqa1Cb1g4VFAsT+Ptvf8S3Vz8B/4IYI9Y00h/He1xiYclA&#10;zgVXih8LAIsB5wJ97/ni+SU//9WvuVzviLphs9syu3/Gf/Y//Dk773n3ncfYJnD9yQfcmyuOT1ao&#10;xqCMFdShTbWITQpWPOfC/R9DpnSVOeR8JERHowe++mjB5bbj/U9aMA3OJMKA7OC7BbbLSFZ4Y/JG&#10;HZord4GMQyPlSw2TatPKlOhGQWRpcYohEBTZtCUSS8rGdLVZP0zmTLmEPYMlFpyQjk5+p5Oslvv8&#10;EsOqsMRxh8GiUhSNwBhGetcLJ4wSuD0qSR+aD5fY4YIYhWGm7J6AXawW4NsFpIL96h4Oh6AsL/Z5&#10;Ma9zvut17xAc5XNZ22CMxXvpZeKc1FvGGBmdZ73bSfTfe6HvFHQo1x6FKSvTCR+Co5q9sgYpNuV2&#10;T9Egdet+MtCbjE6FSl5yhSJEX85zmKtexrj6/jCatO8FFgdnjIHGNKU/Q4547MlfLOE4GXMv6WJd&#10;N2N9vQY8NyFw72t/zGJpxVckNqusVfGOf7m+KRGP7MmgklSuWNkLMTL12IjkEjdckOJ5D+wc4vVN&#10;89LHwEUQyyUEj28t91O0LBBTF27RNf7yA8L6WdIL9STKVzDN26InVASlpRlfjEQX0KrBLlfpprLT&#10;ZRpQZSZdV/o7GZ3ogYXJMc9lMTzC1DupiiocyoC+gztZvg9ioFTzOqZjgro1T+qaDaVSU9y4Hw2o&#10;Za2WqfyZ4I8cRYTce8zYaU5kbDOfz/bmc/360Fior/EwPSt/dtisHPKcnKjvjTEQFZkd7JBt6zam&#10;mnB0NpxgcnpkI6WO2NY66HCMp2uS68+9brJhUmrKqtflOpA4yqGzZF9P66SydKkVz43MY8zOVE2n&#10;DK0SZsaz43Me3nuD1x4+5uHDRxyfnWNnM5RuGYcRnIPBYfNBc0RiHB3DMHJ5+Yp7984LUKgBas6L&#10;zalhh0WDXdelcJ9ht9sW6sMs0jntS2udjI+RfhAa23EYefLJk1I0n8F1/hdCYLvdlvSlfE2ZAlkG&#10;JqJjxIRIHEfa1qL9yNGq5XzZ8uik47vvPuS3Xjvm7OQosZpFOmuxViOMFpKP7vFTuonW7LZbPn3y&#10;hPN79zl9cM58dcz85AjTtdjWEqPDRwdaMewGejfS+8BHn1/w4afP8RrariPEQKsN/y9rb9psWW6l&#10;5z0A9nSGO+W9mVmZWcwqFovNmc1msyV1iB1uteQI22FF2CE59Mn/Rb/LDock26KklttssjmzqlhD&#10;FnO88xn2BMAfFoCNczKLaju8g8W899x99gAsLKzhXe/qhgE7WLZO82LV8vvzW16+uuV21dINoE3J&#10;8lgyNRHv2HUdNzc3OO9p+x6coy6l/kfmRIosBWq1RmvNYrHYwRzmyiFfcPHvSVAhUQQGdRPOien1&#10;aRFbK4ws8/mC+bzm4OCI+bzm7t07jKPl9vaG62tD2z5FKcXR0REAZVWhrKNtO0BxdnYHZx0fffgx&#10;F1eXPHr4NsNg+eSzzynqki89us98vmAYe8ZhxFlFf7Bkdece+skLCl6hgT4o0AothdPUSI5l4Gg1&#10;8G7T8Ju2l9hiiLBEIZ1Kxqf3VlEpq7CJOoU+/FNmh39FxQN80cgOqEsIBWaFBqM82sg2o50PfPQe&#10;KWCfNpMCwAXForPNMhS1T+M/ORJx87JIlErH9wiRSA/C9hJ6AmmlsT4aLlJoSXBYjEt2bHrv4K9P&#10;Bn36SzQ+ka7WwQjVBChOkJOj2ZrHixccLRxlsWC0NlBPSqCjbhoxLopCiCIC6U3MsFjncMNI31pG&#10;p1kNjtveMaAZnOXVzS3//H/6l6j5AfcOlmhge33L2LZYFjjvhIjAFOKoiPdBrGFzbpRsiZuwxs65&#10;AE2SbJlRo5ALuIH7sxX/6k+veHFr+OsnBk2FCoEcHy0bSAM2Ge86yBUQ5vxN+ZRdqIZKporNz3Ex&#10;KvhmZ2WftSZey4VrKa3R3mZ/Esdl9yIEByFkUoLc7T8rCJwwmVU+1EYRKJGSgfW6QRPv/YWHIjBF&#10;OJwGZQylLhjcwFbEDYvDqApmd9G3DW7Yhq7WETcNpSkCjGqCj8RMf/Y2Ag1SCpfJ+/SekxEejYF9&#10;XblveMSf497krMcGmLQxhr4f6HvL6Aa6YUjQlDzKHPfJGIyLzxHvsQvpEtmJwZ/4czzk3KloNn7H&#10;BIMzVLMwOrHMtaihFKGP75myQ3vjE58t/zd/B2N0gMI00pHbO3TsVs5kX3jvd7LA8b3atqUsK5aH&#10;S66urvA3T+lf/Jrm9Lu0Kzk3JKST+KR/vQRPijAcdgiwMB2cD59JZz73SNZEh4abFoHSW+uxoTZ1&#10;DMyiSmnqUnGwrLjtR/y2ZdW2rOY1tTHYsacqCur5jMvTdxgffg9uPoX2NgQSAlTZ53dXITAU1lGG&#10;SNa6QLmRbnOOXh9SLg4FChnmuFBmKtBW4jT0zlEgvbZGZymNEaRM0P++7TCFptGxXkun/c470WOK&#10;qfddLIDfrdNQQXdMspLsCe0ZbZ+cCG1isJXJyFcTOideAybIYTxPrlEEHU7K6sTMYZTvSM4UZTD+&#10;vG9ox3UW7xX/y2VwP4uYOwu5A+H95IhEG9tnAZw8wJFnZvL1tL+G85Yf6ZrZO+wHBfJr5TpLqTI9&#10;Q1nGppfTc+x/P2iy18Yqv77YJxMhVq4P4zsWRdALHmotBBsKsLph0cy5c3rGu+99la5tubm94vb2&#10;mlcX55h79+7/61hEXdd1UHAjzo/4UOyWD1YevYn/RpiQ92IYl2XJYrEQHOryIClpRWhEOApLVxzo&#10;cRwZs02zbVtub2/Q2ggF42hpmoajo6NUQB+FIz5zESiFCy1Zk7osBS7SDxhG7i1n/NHdQ/78/Qf8&#10;6TcfcrYsKLRjsZgLTKzQGBNgLyrgnr2L5aUopSmU4cknT8B7Dg6WkhkyBdVizmy+oDBGNiKgHy1t&#10;N2Cd5vdPb/n4yTmOAlPUDKFT7dVm5OnFLZ+9vOY3n7/kwycXvLjosKNi1sw5OjxksZhTN3UwOGWy&#10;TVmigNVqRRv6kRgFB4eHaV5Wq1s2mw1aS31MZDvb30zj3OXdUJNHjkQplZZMSlFI/YYKdCdyrd1I&#10;2Tha2ral7wfm84bZbCa1B7MK5+DZ718Gxecoy4LZbEbfiaOgMiVx//49Fos56/UaO1rmi4Zh7Flv&#10;VpRacXx0SMSfOq8YFbSlQltNfTVQsKUEaqDCUWLo6egEcU1DjafhJ27DqAK7T2ZSkjhhyD4TJe2V&#10;A2/R3Ec//G8oTn+AXp4CNco0+FKKs8tQH1VUBlWAN4JnNlpJHxRFKiY0wbBMCdiwgUbIg2I3ghr5&#10;52PQTdLqobAt9kRRgXXKeYz1QhWrFV5ZMlSH4KwJrGJKUv/ahegjU5QwmprJcSWPsEv2x8TrKYG1&#10;fePeBf/o7d9xp7nG+xHlJIhhgj4QvR0gVoMU00eMvvfiGPrRMwyWfvB8+uQlv3vyknVrWbc99997&#10;jx/+q3+BQ/Plx1/i8uol289/z8c/+zvu31lwdnaMqWr5ryjDGOUG1hRJBsHWj1YsgWhnRSPeA8dH&#10;BxzVWx7fsXSu4MW5oacQUoMkJmpHdHLzPLkuilR7t3/sR6lj1iw5iH/IQQkCEaGBsZu0bI8hP6IU&#10;ah9ikn1/+jiDdClCga3aOx/GvAcJ4LVPMhOdlMzvne4T/65UcuDiWKn0Qxgr7XFYhr7FBRaYQAyH&#10;14ZGOer2JW64Juomay1Ka5qynHRnFojJ8e5TRHJ67njs4+Lz8/P6vmiMxfPz3lPRoegDjfYwjFL3&#10;NDi2XYf3bkce4jNG5EAOE9k/J4985obZfnTWmFIM29TzSqK9EcoboxF58GrEfaGsxevCLg4+7jHx&#10;+aJzJ4QAcu5obag/EZ1allW6Tm7c+Zj99Z7RjljrqIuKrrO0tzcsyiUPvvI9eiswVROS3OmJlWRI&#10;nJPeJvFVAghB5C2UVEQHxkjZjPjIEeIVMiibXuBdvYXWS9F8ZEj0AVFQA5fW4dsBO46sVcFRU6C8&#10;ZRyk3cDWegY7wM1nsDnH4AO8LpO7jPYWxHmWQIgER1AGXR5Rn7yLOTxDQk7SgNAYI+fG7B/CqGW9&#10;BK7saAlbQ8pmDb1NzGjOunBOhOVGWSuCPvSheauwK8b5kpYQMiakNeVTM8ZJhn2AkWVy7eV3tKBD&#10;9rMYucztO/Iq7H/RRtV6qtXNsyBKCdpjIr54vRA9X++5TbQP7czX/ZR9BWvHcG95r7y+JjpKeVYi&#10;Dz5M7xezX9P6yp2r/HpRB+SMYXHc83eIY5m/b54Zy5la4/3iO0Udnmdo8jEifuanz+MzTs+hU3ZJ&#10;GY02KqTbYzPOMTj6FYvFkuOjE84ePqSILxaNAmM0zawh0uUO40Bd1ckJkAinePxKQVWVOCfpo1nI&#10;dEQGKXFsCoqypCwLqpQS2y0WKsqCSheADFBZlRTlIdZa2mEApeiHgdvb2zTAErGfJ+U/DAM+GGJF&#10;IYXoRQF1XTA3sCgcD45qvnR3yaxW3Dk8pSwF3lQH9geZGAjLVt7XS8Go8prbmzXGlJzdvUdsvEWA&#10;lgk9smG0nsE5hlCx1w2Wp69uuW4d7TBws1lzM3RcrtfcrC3btmdwDl3WVEXF4bKiUBoTKGutH7Eu&#10;RH8djM5TlRV1VYEXfvp+HFk0dRKMYegTlGA+n1OW5WvRwJz6OS7sfKNVSqGLSJsr+sZZG7C7Yk7k&#10;sAqhKdYUhWwsQz/y/PlLlFIsl3Nms4Y7pyecv7pgdbvh6PCIum6Yz2d44Pr2FtdLZqzvey4vLzk6&#10;OuTRw4d8/LuP2W7WfOnxYy6vLrm9XWGto6xKqrrG07HedLTzhuHd+5RDz50nG2q/ARQGqDA4NBvA&#10;otlwy5f1nBOj+b0VxSgwnDcf4iQA+FBIXbM8+wH25E8o5vdQtsJWBbqs8WExG20wpZGeI9pTeNmU&#10;p/hYiPopgeegHMqKOSmFYztWXdQ8wdAMH2fWr46fa4VxHpyjCBtRysyH6Hc6P1wzGqJeXhGtI4Vt&#10;NLBjSiXcJFiSkSVPKZ8yAwrZpBbacq+5ovYX9N1a4Cxtz+1qTV1XaC0p4cLsMq4kAxLBzdvgMFo7&#10;cnO7YdNaRqfYDCPf+uE/xhclBwcVo2/Zri65uXrKbz7+gG+8e0LVVKnTtmdquDkN67TBuBBBNspg&#10;QwrJ+9jPSKV+TSMDjw6e8z983XN7q/mPvxd+eIUo6X0ZisZ3lK+UQfG7J+xnHJKy1/lF3pR/Yef8&#10;1EDN+9B1e3r/HQctE6voJPjMPs+dKx/GYAfnHz2JIA6a2K9h7z0ilXC82rSYUqbORyWDnJp3Bvde&#10;5k0jBbbaqtA3KmQfvacrDhiLQ3kKFeU36HAb4RK7MK6cUjXqQoibMmnjzZ2BfGPejxJPBshkWAnh&#10;iBMGx35IsGVrfYhIE+ZFS/fmLBqaGxnxHvH3XViJfg3aFY9do0SMNLmHm86X6miUVdO02QCjDsxZ&#10;hSmw3tH13Y6jNz2TzK9nt34lRlan4n6bsg7juKbvB5rZDI+iKErKGJUeXYo+a6VxKvS/UEK1e3J8&#10;xNh1PP/4Q7qbDc3hgnGbye9eZEAppFieUFMSC+qjHlVITV8QU+cEbTKGNeGVMHoNAeZlkwr0KaCJ&#10;ddQoVKl4e1byZFPjup6xHVgtCg4LgzcOKFGzGfXZ+7jHf85w+xK3fsEUFAgwTI9AdMM7KedRxqCa&#10;OerobYq33mV++pD5yX1st+Xmk1+jumtmlcCXo2NhA3uqC7pfjGeHUaGVr1O01oK3WKdQ3mCdDEw1&#10;WgobDOHUGkJojbUK5DpeghTRqU4Med5nmRaLUSaMmXwWs4M+7oveCZGCIrGxpv0OdvcGFWm1FWDx&#10;fjKefXAcvZ/okPP1JPIb61kUsaWCUtN+EL+TF71XVZXKGKY9w4eak2iYR0dDo5TbcWzk+aUxtzCl&#10;juTwrym76RjHiXkx1wG5Ax/RTPsZnnys4s+72aPYkNsS7fh4jzzAEdlgBPIoTqB34sjGefVJVl+v&#10;Wcr/zR0WbRQg5DRa6wQNLMsqNeI0wRHWhaKIbASz2QwQA7Gqaimimqs0SbJ2xfvFEdigDEPfY53U&#10;apzdvUtV11ycn4sycVaKZLXCVBVlXQqe3lu6rqcfeok0aSVKe89Iqesa03agYBgHrq+vU3QqClsc&#10;AKONbGAKhr6ndHDYeO4ezlg2NQ8ONd/86l3u3j9g1lTM6xKjNEUpvOBj36PwwRHzU68IL7GJzXZk&#10;s+2ZLw5oqlq6/o6j4IcLE9jGhI3FeuQ/U/DB05f8598+4cX5DderNVc3G9rRUTQVVVlTFDPmiwZT&#10;Sv2Hi2xGoZGjUhLhtlYiE9oojPYoHIWORdiS9tRK5mOz3TCOjrqepeaKMbIY+wZEYcwhD5OnL165&#10;iwrYKbwyOKsotRRG2RAJC1IoFI3BsJY6DM1m3XJ9dcViMePw8Ahr4Z133uU3v/ktV9fXXF8fo7Vh&#10;MV9QlSU3q1sub24F9jcMbNstbz24S2UMv/rFb7m5uOH0+A7XV2t+8tOf8dZb97h//x5lVWB6gx40&#10;69kBNw8fcHB7zvzKUVCiGdAoKhZ4RobQ8PFgDidtzVNlA7HXBElUEd6yb9R5hE6zfkxz/x8wzh6g&#10;VAMUUNaMhWz6pdYUpcEYwUn7YIjpbOPUgIlGflAeo7ZYNfVFiXMXDUKfjIFgrAYbRPuQ8ZCcN6WX&#10;CCGAcrlH44NBGYIIkSoJyHxOfGzquJcV0MGSzRVovHQyghV4FKVxLMwKhhUDI6YsmR8cUBYFRVVS&#10;KE1RzaQeIlgWyku9mh1G3Cj4/N5KYKRtt5xfX9N2Hev1lrP33ubd736bgYGTsxNG31F0V/zu17/i&#10;4nrN4uCYqixpHdI1N45htEL9voMSo0KxV4VPBbLxsE42Uq1G7i8v+Yfvzvjt9YyX6znemNTkLR+e&#10;Sabi5zqz1/ccFqWm8fU+eZ470eG9Izekd1yYEHDBRwdcqLgjxC+UnicCMKVUek6N1Ky4KAtEOND0&#10;HDKOExygAJyR548U1CY8glN+YuwCcFEOpyyLD89gnMcEubOAwQRjtQA0o5d3Kb2iCoaX0hVjdSiw&#10;TrdFKU1VlGgP3TBQUqB1ljGJXlkw2rQmM6RVCsrJOwf6eBSKSNE6MeXk0JFYZJrTsnovmfV+tAxO&#10;MTjwXkldnXVCp5yxd+VrPs9U7BsAVVXtRFXzaOtOZkep1PQxwVecNAOOjdOUMqTUFAo/yD2WRRmc&#10;BqkWb3QlAQ08o5Mu9wIfnSAeOsjRPhuU93LfdrtlGPrQz6FHesM4mqqmqZoUUXExMk0sMA5ZGi9I&#10;jKM7x1yef8YnP/23fPOH/x3bANtMuEYtkK4UZAt1K2n5u0nneQ9uEMfFjmHZiJgyOvADDIP8PvgJ&#10;6mWto/eBNjUY60YXHJSOk1nB+dDRbzecbzWHRw0UDucUVdOwWR7Bg2+hnv4cv70AF5niJmM3rZGy&#10;RtdH1KdvM3/7PezJPWy1wI2O2+2Gwo3U84ZxvMU6K4EK7xgFo4W1jqosKb20ODCReCJoJwUobRi8&#10;ReGFyN8Ic2E3xLpNMbDx0q/KViaEj1SaZ4FrFSGQSYKRKoU09xOXd2fNiNzL2lJeUCwm6B2Fwsbg&#10;TFiX+ZrwscN40EFRzuIa2c8y7gelcjrm/WxFHrCN75aYwYxJwYiICBLnbwoK5OfG53EBWx5rILWO&#10;QY1iCnxPGIXgLO06/fFaOYxtKrnIgkPZO8fniY6wMcUOhDTu5/E6YgMG+dCTs+sVAdUz6XIfHWBP&#10;aB7qdrJRMSg+PZMO+8aUSTNlkZyjUknmu65KSu8o4o26rkue2jgODG6agPhSWqvUWVYrzTg6lJI0&#10;7u3tLV0nPVUKUzDaETxY59Gjw0uiRAzzw5LVapUcIO8t1k1sYDt0uaHJpA4RsTxalKfACyPwkcE5&#10;Sjtw2mgenTW8fVeaM94/nHF8UFGXmnlTUoWIl1BqakxZpEVkjPB2OyeDPlqpg5nPpNt8ws8PY+j+&#10;7vFaIr1d+Mwrxavbln/7tx/wo599JHSpXqA+i8PDVLwVC6utikIkGGHZeKYFtVsQBXVdUZQlwzCC&#10;I0y4NJFs2xatNPP5HNAMQ7+Dl4wOYN7IMUbj8o3aWksRsjDeebz2OwsVMo89ROSccyHlZyjLgpcv&#10;pTDwnXfe4fBwiR08bz96xMcff8znT56HhapYLGbcOb5DWVRcXF+FuieZ97OzM+7du+TVqwuKQiII&#10;11dXGG24c+eUqipYzBpc3zEWJaujJauzB8xuO5SV/vMDaypmHFBygeWKluNO817Z8Iv2EqVrogEf&#10;N610eB8ivdE9aKiOvktZfZXSnNGZitEUGK8oUaA0jTYY4ykiW5cNWYegjj2gk/IUB2ZULkVVDYEK&#10;NB7BOlQ+4P5JdlNwWDwqgemD7Gb6O25HBOMRLdE/FboRwwTfEsUjRulkzEUj9osj+TJU0zsWxcCy&#10;6WhqRVHWVHVFFfG1AX/tx1HGodTJiPEBOw8a6zyDs1jgerPlxfklXd+ztQPf+vMfUC1qFgczgXms&#10;Wi4//ZAPf/kxpyfHPH7nEV4bga8plQ0CwUGZnJboxDvvM2ctzJSfFD5e1mdlFLpq+eb9K75xtuTV&#10;pgQXsmZRc+/5H19ULL83gDuO8f/XIzqL8QiNr0nwqfBc06tOJe9RbJI570lBm9eeLMivUnITj0vO&#10;YLQV423zG6pMvqQ/h4+iGx5OxiE6V2AJQETRV+EJPVLn5bXBFku0adC+l4qwcI3Ym0nqxGJwJTgd&#10;KQK6a6TEt416VSuNs56y1IHK1CX9GQ2RPGLrA57IudD3Y7CMg6PvBtkbIWRZpv0sN6L2o5Hx59zo&#10;iPeKzzz1fJHRiTWj8buxmSIQaiAIsBoTAk+hkS9QV3UY52BsOZtqS2M0ucYJvNmOQmBiHVZZhtBV&#10;On/GICpJEMbR4r3FuTEQ4lj83KKAum4k6u5hcCHzEtiYxsHiFYxtJyiIQ81nP/s/ePeb/4j6+JR+&#10;I/LrovBlTsj0QOF3UdWTXCpSoXwkZvBO6lesk8/sGDIxkCCgPgYBfbiQlXWyqEvOmxq2Pf26ZzVv&#10;WBaCJSu1pq4a7PIB7tG3GS8/gtWzaT16MGVBfXBEfXCGunOXbnmC1gvWo6V7+gTbdUSqsUJpZkac&#10;DxuQIALlCtOtNG60QoqQy2nw2FJgQhuwTrrYa83oJACssv3PuUANP3rK0AJBSA7FwbCjpN/yPiZi&#10;lIvDlEOwchnOZTU/lFKpgev+eft1WtFxiEcOj5rWerAZQ/YxXsunrIo8a77WoiMQf46TNBniMvf7&#10;Wdop6+Nfe8+8RngfEpbEIDoCfqplyzOq+XPu3je+i9obT5lHbXYhdDGblX9GCuS5tHdFkqGc2ECr&#10;QPtszA7R1i58zRCzt8nuMUHH56x+avcdjTIU0csZx1GKuasy3TDvFD8OA2VpqKqSuipQWnqgaCNR&#10;wW3bsVqt8N5TVxWSUvL0AXq03W4piiKlp/JiQ0Ez+ZTCikIs0KUhCaMOKcZcGecLre96Zsbx3nHJ&#10;H91teP+du5weLzk7OuL05IDFvJHGjoUYRxL5UGnwMRHHOOELtZKCPUA4n1Hi4StDURtGO2C7Hms9&#10;3SjG1OgV/ej4v37+MX/zy9/RO5jNGwotWaN6Vgn7jgmpbZINGvRlSDdmG1CcwLg4yrKgLEohFwja&#10;eBhDs69hZLlchuLMPjXfjI5IWZbJ2dqPxKVUvQqmppJsmvGKKlAX59SbEtlygekjGg6i7UWgFZdX&#10;V9y7d5/FYk7btty5c8LFxQWvXp4LvLCpaVvpc3N8dIgpDJdXN6zWa9brNUfLA77+ja/zkx//lFev&#10;XvHo0SPOzu5yfX3F50+ecnLngOOTI5pB6hSuS03z8C719SvmL69wgX54hmbJkjWOc3qebs/5xukp&#10;/0Y5Vs6SWhbLYPPa4T14S1G+QzH7AZi3gBmFrhlNgQqwxUIXyF4krFqR0tcxLUTvfYARhPQrLqTl&#10;Zex3DEUVRtXLHl/E+spoUebOjPfZO6QfksHow8asQqTQ5kr/NRPUs3/E8s74d5UZi/kjODxN3XJQ&#10;3oDvGbzFjwqnQjo5RGSM1lCoFCnzssuAl4xrvO7oLDebluttx+VqxYP3HvPVP/4WRaM5OGhww0h3&#10;+ZKPfvN71ldbvv7Ndzi7d4y3I0UpFIgx0hlfczLESboIghioSQQ8gtHGh14DPnZ8c9xdXvMPHs/5&#10;zcs5v18Hp3/Pt/R793qjC7I/D6Ep4t/XXXnzJp/LRUjR+4lZLBon+dxNqziDrb3BQUmGtZc5lb9P&#10;tSnx5JGptkn4AnTa/DQxC5PVuZHJoUNgmMGxFopUHeq4RIDF7vUMKGx1QFHO0W6NtiFsnu0Tcqus&#10;QBlCFkXtZHl2YUy7n0Ms4PU7BogKWRfvYsiAFFQbx5F+HOn6ntEbTQLwAAAgAElEQVROkK439UhI&#10;jlIIYOXPsxNQMiatGRMMvlgwHx2NaIQloyE4Ka9naMT5s8Ylh7woi1DvFyKdO3uQYgiwNe8cow1M&#10;VqMVdETIjAyDfD7G92RaZ3HcpsaUMA699EDzUAXoh/YSwVdaBePXpxoI60bmVc2mf8VHv/r3fPsf&#10;/3OcCsQHgA9UwSrjR8jX9OQwy8PZ2CsFgXbhxSmJGZfRekYLY5DS5JREOfZxrqTDelVq6kVFF/q4&#10;vdpUzI9nFIXB9p6iKOmbJe7et9Cnv8VtL8B1CLSm5s573+Dd736HXmmen99w8/Icd/4xfruVlRaC&#10;gxQloylZFSIDdV1Oe4ZSaY1LkMpn0h9WnAt1kqK4pV4SQbdYL5g3rRSFEaZJlQ2ktVZo80NsRRPY&#10;DpE1njNTRerh/QDzvkOeIvFMuR6lgoGceZtTo+ooXSqRM+Q931KGL8hw/gzT+ha4YfxZZffyQVjy&#10;c110nlVcx7v6Yj/QkMt9/EwplcifYJd9K50XgjQxMxUNerHVgj7SkqFJYOJku0mtWewRlduRuY0d&#10;n2+/MF8pkfnooGqtUw1SRFjEerH4t4jx2B/zYejTe07ZbPm/nOhlV8eKjBQ5nrYwRcLRR0M9Rk36&#10;fsD5CmW0kLuOo6SKx5HChALovqdtO/rBolTkojbJ+I0OT/w5pebCBMQJi15rdGaSZ6UmYzoOcEz5&#10;GW2YY3n3qODbD2a8d3/J+++ecnx0SFWUmBKaqsCHkktT1hjnpoWOgFSFpWjyALtuoF21mLLGuYEY&#10;G5R6OoGmjN6zDRuRVZ7RwW8/ecV/+JsP6Vo4XC4Fw2mMdEPV0oHceklpGxUKlQMEwvuJ9SmHtMUJ&#10;HAN/dFGGehKkUVHXdWw3G6qqYrFcCmRqu8E5GctIMFBVVUoV5ot+f3MGcU5TfxSmIrB4JDaXUEsx&#10;FX/GBVRxu1nz4uKcM32HqqpoFhVvPXiLzUcbrq9uqO/fpe87bm9vmM0alvO5LALnpPj/4AivLe98&#10;+W1+8+sPeP78Offu3qfvR3730Sd0/VssDw4o6hJVabpecT07YHbyAHt5hRlXgMPSUlKzYMEzRp5w&#10;wbe7U354eMr/dn2NJWB0yY/o7cfFNcMcfA21eA+qQxwGTU2NwStDgaYppfhSxjFGdEMK20PEYXnl&#10;QyF7UFIZ5WTBpBzlH3GolRcIjQobYm5hOp1BcuLflAKcwFmUx+NCit6F55oURmxGGHX+1Cgrk5EQ&#10;DfVefs5rFHIojfOeg7LlsFxTlYqqln4B8Si00EMKBjlGuNxEd6xCJNCJouw6x8X1htu2wyr4zg/+&#10;hDv3z9ClhDx93/Hsk0958vErZnXFP/nz77OoZ0JtbYw00MtB6OEdJ8Nil70lZKQBFbqrC/54GEZ0&#10;xOwqqEzHdx7c8McPbnn5UYPzs+BkekysTwljGgMi/6XD510h3+Ao5sd+1FGrwMQX1Vp4TUHySLTM&#10;ehJldX6NHcNchSaNTEaCD/KUu1PT/0/v6PeeWRovChxMxCd6PXKt6OQ4NblMTiu0nbKGGoMNsE3D&#10;RKU64BlxlF4zMwtcOYfOBwdIjPUJfpDL816EMRjn+zCFPEgUg2YAppj6FIyjZBIKM2HukxE+WLp2&#10;SPDmCJHNC8RhFzeeZ0X2C1u1koaNRbYvxO9aa5ODEjMmce/Mo5O7EA+B0CllKHw0fIJhoqEysaeW&#10;LHjJ/ivqpgqIh8nJwHkGO6ZIq9Rq9gL7ttJgxI1jgJ5NcJ08krxpN2htUHNFVVcS2XfhPY1Eu62T&#10;YAFeCnHr2vD8dz/j3W/8JeXBIUObLR+1J5+FOC86rA/vJgPeGXFUnA9rZBQnxdoA37aewQv9tVw7&#10;ZgLFC/culq4LfLBRmgfe8LSp6NYdm9sN5/OCWVmyVWI/mKLEHt6neudPsBcfMK6eyII5OGZ29oi2&#10;c7y6uuDiyTOKTSvwuqIWCJoK7kZk03KO3lmw0pfLEOCdYTkaFIEPNa2fsBQS/bZFbClPgJi7MDbB&#10;UfRKgmTeO6wgSSXrpeQz56E0PgRO1RRwUFPwYd/GiDJp9CSjac8J50QHJV9bgnRRoRHjVG+1kw3Y&#10;W1/x2m+ydbyPsr/rDEVHSKUOoPJCuZ6YzpvWWAwa5NeJf8vv/6Ysz875yRGL5moM6tj0WcxWFUZn&#10;gQkdEgC5A+hjEnXnHnnQX+xvyQQrLbZd7jTpWDuTnODdms+doNDekTt6eB0kJNia49QENp6rlKLI&#10;6xLS4DENdKSh09pjrefmepMGNU78MNwyn89ZLBZY67i6umEcLeDwXiA7kR5XioxIsK7YUCpOWsy0&#10;5JOfnqUoqMpKIsCB9QTEYGqc5csHij9+sOT9x6c8vH/CwdEBi0UT6jKCEeY1OhTpT+GPqLCmdLZS&#10;0qn+9uKGfjswOw74XxxeacEYu4G2H3BohtHSjZYBeP5qzb/769/wu6eXlFUtzp8RlixnVLIdvfOy&#10;saXFoRKGM89uxLHIx8M5mM/nHB4estlssM7iBnEo56Hje2yq6b1LiyayoeVCkxeD7TCrIJkXU2SO&#10;0p5wT5aQ1NMIJ/sEkSiKEj0UPHv+gqapOD064uBgwTg47t+/z4sXL2jblrmpkWLKkaoqaeqao4MD&#10;2s2Wtt1QFCXLgznvvf8un336OZ9++ikPHjwAVbK6XXN9dctssaCqK/S2Zw1c3r8D52dU5wOGAYOn&#10;oOOQU+as2dBzsTrnn73/Pr/ebvm470HFscmUEdFV0BTlY9ThN9CLu2gllMNWGZSSxlhFrSSDonTo&#10;MRIycqhgfPqEvS9CA89YC2N0VChQCtx7gsvEpawmRwQl6fUIzRIkT4Tt+JQS8BqcsnJ/7wLiwqfM&#10;io8R8IS7Z9rZdxQLpK7hcfpfI6jyOOup9MiD+S1H1QqHFLq7IIcSDZf158gK7mNEJ0BCrHcM48ho&#10;HZvO8up8zdXlmtO33uLr3/8epiqYzWrmdc3102d8+IuPOH92wcP7x3zza4/ZbrahEWEYwWAAOu93&#10;KHejCGutU/TYGDH0nfPhewarpnUCITPlRk7nN/xXX7/mw+s5H5xXYkaraKz//RyTvSFMjtEXfj3q&#10;+Z3I4ussVEzSEj3k6Zoqy5bk34gO2/4z7RkVaZMP19I799u7cvbRzuYGieI4uDDZd6YNLMqdNqJT&#10;cJbY/tMRepeoCmUWxChiXGf7BsCe/cObBnk/spgbEsMwgDIp6BPPjb2/SiO0ntZahl76Ow39RDEc&#10;j7y2Uhx4ldACMaOqmPbh+Hs+D7E/Q3RSYuQ6ZXjUFDHO5y4W8QrDlklF0dP7y/hE52iiHZ76rUgv&#10;tUD/imR/rJOap7inSA8vR9f3eCvMZnhSGwPpSD+k2oBhGLhd32DdyJIDyqrGGCWMoEbjHRgToHuh&#10;AKxUJf3tBS8//TnvfO/PGVrEuI72sZ/Ez4saT8sgUhFHnScZE3FkRhtgXg5G7+m99KdywZaIbUC8&#10;l8Cki/JlXZLpudGcziqe9QNj27G63jI/W7KoGlb9gCtKVLOkvPc11Nm3cesrPCOegk9/9QGMMl50&#10;A8p6TFNDM4PSoMzk7Mc5wIkjLdkvhVbRllPyXJFNKQYIiARBPrZgCbZQFtUuNHiB80XUi4rXjGs5&#10;1KxEw1hH7ad2nZU8Uh4diike43mTcRvv91owJegLH2r4yrJMbSve5EDsZzlyHZbXj8RMnewDJtwj&#10;2kYyrzHgESH6uQ7JkT45PH4/g7PP2Pd6EGHKMOR2YPzbDixK7zY/T+Om4hi5YJOLffKma+Xj4L1D&#10;eZ32zJ0AXnwuJqfLWpsclGjb7+uc6R0VSptEpR/HPbLZATukTEXf94EBIdKpeSKHdcTLulTQFQTc&#10;Ooaxx7nINS81G7HOwVpRPlP0Sjwz6YPRobVJ9RbGaKqqZBwGbIj45xMSN4CyLGmqOnVLHwZhShmG&#10;AT22PDgs+d6X7vD1d065/9Yxx3cOWS6XNFWZ6lmUUuiinPAcRIiBGC3WBRgTsrg2NyvWl9eochZ8&#10;GQE0WGAYR9qxZ9326LKktyPrtuP8ZuTf/PUv+U8//wirDKXS4vwoLQZZcFai0Mqki4OkQ6RXDHxx&#10;WIaQDpfNp6AsK4zRlGWBMSV37pxkzoinDs0cIz0xIcJRFJLtkkaPkyefZ8viIvTe0cya1DsnUlTm&#10;RWZeJG76ORibcQHKopHzq6ridnXN1fUNd0+Omc8b2rbn+PiIm5trbm9vmc2FnUzkUWCF5uiAYRw5&#10;Pz/nwYMH9H3P4eGSL7/3Dr/sfsNms+b07IzNdsUHH3zEWw8esDw+oSwM3dizPT6kvHdGcfMSM/Q0&#10;GKCnpOOEOSsGPuOCk5trvn9wQH9zxSsrm1FqTLITwqgp5+/RLN6n0QeARplSFH8BpvSYSiJLU6Gz&#10;7GQxwhodlzhusRu3RnjqQTZAoySKHLMwPlO8+RENsWjYJnWZduhwwUCmrYEiZOySk57+Pzfcdo/8&#10;3m+KhO1cxMO8GLk3X3PQ2JA91MlRlsJjid5KrZtYCdZZsMFAdI7BjQx2YHSOTTfw8tU17abn69/7&#10;Lnffvg/KcXx8iHE9n3/0Ec8+f8r1+QV/8f0/ZVYZrm5biqqSl9Jx/Hwapzivk7/tE8REKSWwh3Bi&#10;hM5YJ4WlzkfH0oDq+M7bV/zF5Yzf/7hh1S6FuEB98XjmQyYMKT74iMmDmDISk7/8hUdu3vt938b7&#10;RGEcT05y8rrFno1LNJR9MvR26qTCw+VbdArAhPePzlqx9zXZq/yURZs8J9SOTIY50BKhlg1Vo51C&#10;8lVeGqWi8LrGFcIU5VCpW/lrY5XP955c5z2/9qEpk/Ev+rJtO8rSTtG/8OICnVa0bSfIgn6C28br&#10;QmAeUlJkXxRiDEVHJD6oNNLdbeyWGy955DGvj8kdk90I9FQrIKpJ/hU4V25UBDh2rC0JtOaTYaVS&#10;8DE3vFSgoZd5nPpMlGWJcj4UdUswKsLDttsN3dDtBMq27RbnPfPFgmY2SwxxYpgZnCXNr3eOUo1c&#10;P/kt41f/FFVU+D5Kk8ihMaIB7SjZFGNCIX0QMSfxG8ZYc2KjcyKF8qP3E9NXMOg9hBq2SU+oQIoQ&#10;IkVopZhVmqYxbLqebt3RLWcs6xpf9mxQKO/oF6f4d7+PevU7uP4c1j2sLpOFIrKlcBsrjst8DrMm&#10;tAiQgJgLRCB4qRWKBAZxGViCzhbPSmZIqaxWMgTTnE99t9L6Ywqu6uDJ2GgrOSd9wFKBjxzOe7wV&#10;UoV87eXG9SRrAunFI4gTwHqxuN60700XnGBf0TnLI/F5b5V8LeQ/S81VgGwGti4T7Fapu856uaR9&#10;ODo8UzF6HiRSvN7DKD6HZDwnpq5pHKZ6lNyx2c/0585W7tDk2Zn8/eSe05qN509zsjseO86Nm/RJ&#10;fu5+8Cd/luSsJ8csyp0KxWIqUYuncYv1QJGGOo6iUuKkSKOVIjGa4Dxeu1TIvtls6LsBO8YLe6Ga&#10;Denfqqrx3rNarei6MTgVYlDnQhFfNGZQABaLBXU1k60p0BvGQq22bfFeaHTjpMaU0HK5wI41q5sr&#10;DivNH79zwtfeOeX+g2OOT45EuVUVhRbHQnuHKkKjirhyY4tZ74jAU+U9OLi5XfHy2QW2d8xmhWx8&#10;gbqvGwa2/cCmt/QjoCyrtuX5xZr/88cf8aOffsDWeeo6LmaPUzZF3ooQuYjYFpnksIKVxrkRm/GM&#10;R7xxXTdpUxCss9A1G6NCcfzIfL7AOSs0xEMvSkXrrBP9tPHGQshIWay1STUrdSW9PkA2Axf+JQqn&#10;D8X0UxgkKMjgrIS14ryjMCV1PefmesV6vQnd5jVVbTg8OuTi/JzV7SZtuE1Tp/dcLpdsNhtWqxVn&#10;Z2d0XcfBwZIvfekBH/72E0ZrOTk7YdtuuLi6ZnF8RNOUjP0Adc3w9n3s9SvMs2do51BYVrQcsuQ+&#10;nk+45tNXn/GDR1+h9pr/5eaSV9ZhAl+liwatA6OPKebvUppTlKpwhUEXmlIpKBWmlOxIAVgdbZa8&#10;EFvGaVLlPjGZGKR2ZULhggpG3I6KDr+/FnHKTpoK6iXzZ7DB0JT5ifeORiT71/ovHH9o05BmfpaD&#10;ZuBssaaqnLAFGk1RTEYLoSYLbfBhc3NeqGW9V2Hzd9hgIGy2W15enHNy/w7f+bPvYCo4Ws44Wta8&#10;/PQzzj//jGHsgZFv/NFj+q7fifSLQR6Y86Lsxm7KzuGsDbKdG30AGm+dwIwCo0vKrSkCZaJnXq/5&#10;J+9d8+vPZ/yHzyq8lzqYN/kX0cFXCKzJajB+ovfV4SSnJ5aX+MVkYGeUz/EGIUa181l0kiVgMF1K&#10;Q2j8FtzXGMUj2VeZ4zNdQzKCO9KQnkkTqFl9lr3J8iqJZC7uB15kVOW8x+Gu2kW3WnpAoTyjH+ns&#10;SDsOxHVk0x3AaYMrZjilsX6g8IEVLNv4o+7bjVbubtTR0M8hV6/VjyiwVqLco54YcZQOQbxhDJ3l&#10;B7RWzJs5WhuB3ma1lbGvhCmlsZlLz6QSxCX2PJJEqAvbl5nkMVvC8WdjCFSwOsPPE4yCWM9CGhcg&#10;kOJ4QON97F/mcKPdcZ7y54s4eh1ktdAGXcaMpEhSHvlOhpfzIZMy0swa+r5jGAf6fkj2wTgO0ozY&#10;aMqiCAXxUxGvqLNQUKwt7dVTtjfnNPceMPbx74Q6iyBiUeCD/MfstUVs/1iDMliR19F7YfPyIZfn&#10;SUQPYsB7CqUYnEc7FWqSdgM5pTEsmpLNtqcfLLfrjnuVOCrKOnpds2qWjPffRz/4FqzPUWOA24Q1&#10;khSJU9CNYAeUG/HLBZg6MCRqrC5Bl7ihxw4dviAwSk7GZdyndVg7cY0YpcXBgUB7LufJuom1BiG7&#10;rOJ8Su+boXcUZXCYUIyZYW2INL1QFbtQLO89faC7Ttl/FZw/fIIvko1nzPJKP7AJJhnXaMxu7rPd&#10;7Tso6b8g83aU+mDJtqukF3Vg4sJbyaJljlHM2CkUQnczOc4Sc1ZY/2Z2ri/aR//Q34A3Ohr7388d&#10;jviZ1kJ+FY3/HG62D1lTAQmivZBmeUKzIfJMbD7GEyKIsCalxifgRIJdKNfP6aJ9cIotOhAzeSYn&#10;McxnQd/3gc3KUYRi6xglaZpGupWbju26DdF0SQPJvV1I7ww459lutylLkteV5J5sDl0ahpHNZpuU&#10;t1KKsqqYmXlSYnGz6PqO0VlpTKRBe8dRafn+o1O+/5UHPLi35OBoQTOfUxWFbG5otKmkDkSb5MmJ&#10;hvK4ccCPVlg8RikKur3e8uLZNUPvmB/M0VVNVc/wXjHYgU3bs+ksN+3ICPRty6vrLT/6vz/if//x&#10;r2i9pqorSXVrMKagbmrKuhIjMRrwOeSEyRN2ECIEeqe/TNwwhYhgwzjahJHuux6UpyhMUNyC2zXG&#10;0DQNy+UywfripjuOshF1nRADREheVYUCeQF9ynNpJdHouECCseIy+EsUPOuENUqidcF793BzfcuL&#10;Fy+p65qi0JhC0cxqrLVcXV1hCsXBwTLoRp+Evq4rLi+vODo64uzsjMvLSx4+fItu2/PZk2c8XLzN&#10;wZ1D1us1l5cXwg5TaHSh4e4pPH6P7qalX12zEJWJZuS0OaNtFc/8DY/WLQ/LktINQBECSNHs84Ch&#10;bu6zXLyNqQ5AlaA1qhCKYV1I3Y7RUnmgNHgT1msWMFFeJdYtr0B7iTLnsK7kMmgdYD/BdAvKed9B&#10;ScomGJLB5AjPL86uiefABNHaMxr3r/f3yp7sfhNQGBz3FyvuLW4pjN0pCJRshdRmoYPyDw8jrQYC&#10;v78TthzrHONgWa3WvPO1x/zwm9/i/W99GdMozs6OsN2a5x9/xOryiqurGx49POPddx+y6Vq8NmKc&#10;qFjIOTnSPvDER0NHIJETvblzDumbECABTubW+whjUGnz9M4xdj1vH97yl19t+OjlAc+3UisWHcYv&#10;Gq04ZzsTEj6XJo46OQu5gRyV/t7Ehajr5GKo4KyG38LXk+shEb88jxGMUQspUi3vEaOa0XmIY5BF&#10;TrOf0/2835HdSUq+eFymZ5SF4QHLSDe0tGNH58ZQ/KvSfZ33jGhsuQRdg2+na70W8Zsck1gn9SaY&#10;yX60MV8DUoMnBhtOaF2dkeCd0QoXnPK6aSRTksGYY6An1Z/oqcEbahe6kWdB4lhaL8XZsfN3zgYE&#10;U2+HCYo21X+Ks2Jl3aVgkxgGEokGrV8nVJH4mcAey9D3LM6UXHPqM6YRHWPU7nPl9TVijBqK0lA3&#10;FdbOUqPnvu8DW5iVQt3RghYD0LrYYJB0P+9kH++2L7m9+ITDtx6Ig+HADZI5sSoak4Aj1DOE2GTI&#10;mASWZSmO90IzPMba3LjuvQqkI0IYEf8mENI362aFoikr6llPd9uz3rSsFhXLqsKYHj0aajPDze/g&#10;3/ku6sVHqMsnSCVI3Idicb5EI1Qvjorve9z8ALVcopcLioO7zBbHlHbk5unH2O5a7CovejA+k1Eq&#10;rP0oZ7JzKC+ZDa083k8d5dMe4zyjdRRa4GYuyIn1HkYlpABMBAxAokQW9idgD0bpvE+w3B2jXmWE&#10;L94n+zDqndyYz3uX7K/n/XU8QZp8aEopY+p8vHYMsiqULrCj2Ly6kF5ZUeYFYaJSIDhmkiQLH/RN&#10;UnQZzCywh0VygJit3A+m7I87erdGef/Yz4i8+e/qtfF4fW+P2jtDH4T5AAK7IWGOxZkoCkLQWwqV&#10;RLcp7NRQKDk/6VpBxUufpmC5hICVDYkDpRTFYrFIaTLnXGp8FgdLmitW1E0t6dnQcG8ycHR6ce+l&#10;EzuoAPkakwBFhTwVMap0j+jYmEKyJ23bMZtJ5H82mxEzB1tr6bsOs9Xc3NxyWHq+/+iA7z2+y4O7&#10;B8wPa2bzGVVZouLOjpIq5tDJlKEPYT2pl/FjzziMeKfpe7i+3nDxckXbOmazhrKZUS4WVM2Mobe0&#10;o2XbW262PZfbDa2Dl1e3/PgXn/Kjv/uA235kPpMmk7H+o5nNUIV0OrWDbOUCpXPJgIuOgw4blikN&#10;pTZUoZ4lh2S1bct6vQ5jrqibmvVqHbJhJX0/0rU9RkuR/MHBAU3TpPGO2ROBIvQ455jNZqGovpzS&#10;sWZXoPc97zwasX/km5x1k6G62awD+0ZJ09Q0dQeIk+UCnlYiaQI1q6qK+XzJ1eU1z54946tf/Srj&#10;OLLZbHj8zpd49eqKp58/4/j0kE274fz8nOPjE06OTyWSWJUMZ8dczBuG1SUzHHNgzZrKLzmrz3je&#10;XfHh1TPOTh/xXt1w1Q60wY+NUTGlahaztzianWFNQ6dNMBQUphactjEhOqmlHNV5IU6NkfGgqqQr&#10;uxfjMDSej4spGCqTEcm+snmDAsrhBmLYTmwj0XDd+UYsuPz/+1CysTfKc3ex4rC8kXYFQaYJP/sU&#10;HZNBjk5p7DQ/9B3b1ZrtpsUOitWqZXaw5H/8n/+Sx9/6Gk5bnFEc3zngd3/3Ez74+S+5vVrz9POn&#10;/Mv/+i+Yz2Zcb9foUggq8kic/Dg5BTGbolBhc56gNBAiq2HD0hnjSHQUIjlIP4yU1YY/e/uGv314&#10;zf/6YcNATdC/WCWF9E6FyKaKrm9ovMmeHOx+snv4yUDPPyNs3vHx8jMm+1hl5xOi8rtRcpgMg9hk&#10;MWcsyy8c3RQH9Co0V9x7LLJ7pCDM3n3f9JJGiyEotX9b2q4VvRnex6PQQfYdsPJQVUsAAID/f+bF&#10;DNXdRot8ZxMWnWSSk7Kvv/ZhDG+COcCbDAkp5LVWjLymqSmrKhj9GhccvlhbIjpF7lmpIkRzVWps&#10;ppTKjN5gCLpg/IWiZevGQPlJKAAP7+LkOaWh7wQbic+qlBhhJgYalfT2MIHtw5gqfa8ooqMh4xZn&#10;PYmR3xWI/bHeH9fcEMsDAloLLX5ES0TbY2dv0RozuPBe2T2UBBr64YZnH/+Uu4++jqmO6XoZF0XI&#10;UGnJMFkrz+10gHXZ4NB4We+j8wxMDkr+bj7w+nrvGZWweQ6RcMDvvrPY41Jor7RiPmsYtgNj33O1&#10;7igLCYCKd2SgbPCnj1EPv42/eY4a2wAN9vF/TCsKQYKsV6hexsnPDpgfHHN09BaVMhjnufr0V8CQ&#10;jL8kz2HylI6aQuS30BEmGZwALY0Os0GQjKgSB90nQ1XOsaGaviimwJRz0nPNaJ/IBbwf0Sb2RZEw&#10;hCkKMXIRFlRQaCWEMkLkMcmW9oQIfKyJmmQsMsLm8h7lLLdZxM0PjlbQwQKbi1mjSAS0qwNiEB4V&#10;+9ZNzYh9CHopFeGS8m7xWYqiRHvFOAwJEq6VlD+IPt5dP5Njr9Pen+us2Dx2P1O0v+72MyX7gWWl&#10;VLC7JKiegnnsOoCil+L3xdhJ61opnI1jZJIjNq2GvQxQ5sg6Nzm2uY7QWlNUodt4GgyCVxhO7PuB&#10;bdtR17UY2wiLlA1NGgUZLB6UKBZ5oaapmc2aRIMraa5QkKoUdpwYvkD6nAh7h8Aw+r6fjPymYbtt&#10;2Q497XbDpu+ovecrj474xoMDzu401IuSqmkoTEkVtLYwPxRBoaq0c/uxx1nJB8du9eOg6VrD6nak&#10;6z2mLDF1ia4aytkcbwp6J53Nz682vNys6bXms+fX/PXPPuA3n7xg6xyL5YImwLLKspSNCk/b9/Rt&#10;T6SNU1EoM+MsYvaLQoemlxOO0Xu/EyGLRWJV1TCOFbAGL/M19FKM2DQNs9ksc1BEsMZxZL3est1u&#10;cc6FZ63CQkA2Ua2Ecz3jvd6NVMRFvytsu0rdYQfBrVamoPOK7baj7ztmsxmzWUM77zk4XNIPAx7F&#10;YB29dVResOZFXVONlqPjI54/f87Lly85Oztju91y5/SEL7/3mN/+9iPOX448evyQCF+MtUt2dIyz&#10;hu5gweZcsbWeNYoOUN0V7xbHnHHEJ+6G2facv7p3D31zzX++vqVHUuh4RW2OOZq/y6w6YhtgXlZJ&#10;pLww8rs2KkSNw/KdfIcpGu6ngkuVm5rRiMsdlD90BOMxnhsLOn1gE/OhEScaGPO6gdcdytcv/UVR&#10;mF0jZPeQDct5R1mO3JlvqcshFNeo1ARRWLYCsxwg0BLp1zCOI33b97UDdAAAIABJREFUs+k79PEp&#10;q/6cJx9+SEnFo6+9z3vffJ9qWeC8opov8d2Wj3/xcy6en3Nzs2bYbvn6Vx9LhqpuwGiBTAVDNuKb&#10;o1HtwoYiqXkzKWytmcyx+HagnGxYzlqKskhUpKYwjO1I1w/cma354Zev+LsnSz5bBydJKUw5NU+T&#10;NHpU+Pkgy7i6MJ+71R5vPnzKKeytPxW/OUXHXpszHwxUpmRf3ANMMGTFwQ0bSTBoyc5FRdebHXau&#10;6e8hJuQn+lsdNr9Y15NkS5FY0SJL2OgG2mHNul/T2o5oPGk/jY9TngFPi2du5thiQal2dVF6t7DX&#10;FcVuoWi+We9snOF7OWV+1IU5Taa10hxDjI2aummYVbVAl7UWvH32rtEYVypCegCkC7MPEbYxWNPO&#10;CzR3P/Mu8zTtJQQDQhslDHTWAiELr1WS/4iCiGPhPGm/B9AILC3CeiKUCwjPYZPjI+MlgcocR58X&#10;JecGzuQo6p1xTPfWeifj7+NYBVRG342JzlQQHSo4qbKOr5/+iie//hve/e5fUpYmwb5whMbEgbkr&#10;hOgd4qD0NmRTHAxIHYqP4hzkNeoRiboHGJhSwrRlSfo4vveAyKXzsjbqsqCZV2xuW9pNy7qpOW5q&#10;2mKkHwdcUcP8Du7tr6N+/zO4+DgFAdK62jdC8TC0uJsLPJ7t7JDF4g5Fc8LR3ffori5ZXz+hMlnm&#10;1XvQJmUgBcWtA/IkNuT0oV4qfkcFshEPSupy8R6FlkafKl8n4PbkVcYsOPcEuJgioUaUU9Kzy3tM&#10;EfsgBeawYDBrXtc/0UCPv0+OxC7pUPx7gicFW0cHJ0xYL2VtuOjZBkco1ZIFLzdlQZXYSOLciy4S&#10;BybbJ71Hhba4yihxylApIABiPyT6Xq2SMo4BlRikyN87OgGxY31aL+E8rXSaExWeM/9+2guCwy36&#10;Ib6nCYyLu/JsTIFCJaclBlOSTZs5GPG7UW9aZxMSYf+YAg3yr/NCcRxtX/P4S4//da5AdrIcYRJj&#10;AWDqrYHQmEXudJ1sW8V6vWEY9utS4kYAKB+iYHEwJZpZNzXNTBpIxeJaHWpkdFHgnWPbdbRDz7rf&#10;8uXjGf/ttx/ztUeHnJwsODw6YDlfUBUFhRKKU20KVFGEOhSPH1r80OPGMShwGEfPZjvS9wVQM46e&#10;YRzRhaaoa4qmoZrNwBjW245nr274/eUtV23Ph89e8e9+/Es+fXFL0UhX9eVyyXw+T0Xno7Ns246h&#10;HxIHvCySKWWZs59FbGbE2mqtsKOlbdtkgMfakr7vKcsqZCi2wRsN252zNLMZBwcH1LWMq7Wy2XVd&#10;T9u2jINA6RaLJU3TTJuO1qhCot8qkwelFGVRYXSRIg3OujT3ER8qFH4gcARHGYkYhpG27ShKTVGW&#10;1KHZmPOezbYVuEiUKWMwRSXPHhhJVrcrttstd+/epW1bNpsNy4MlhS65urxhPl8yn81Yr9ZcvrzE&#10;e6ibBq8Vm1eX9JcXaKfRRAYvy6ErOFke8arfcDtueKRnPFzOGL3j1nr6gDdZ1F/i7smfYZZfYigP&#10;GXWN0gVVXVE2FbqUuQqoOBkvEffg+O87KNGuCIYR03d4w8/pszc4EFElDFqirAqXInDGe4k2EzY0&#10;uciugvgD183PedNz7BrFEhw4abZ8/8FT3j56hS6nwnkAdIHWpdSjBBPYBcXXdh3X5xeUZ2/x7p/9&#10;U17drvjJf/xP3L1zxle+/10O7t2hbbcobZgtD/n9B7/lb3/077m6WPHq5SV6GPgX//0/pVxUjEoJ&#10;VEqHTC/RsQ6bm53oyzUECFqxo//EcRQlG2yVZGCVZSE49YTVFmOkKGDRONquoCkUJ4uB7eDoOoMy&#10;8dpBKJIVxHQ/JTBKG3VqNt77aXqlJhNGJa9k0qv5d/a/v3Od8K3IVw9QhOt5nWc8/CS4adKj8YvA&#10;FtVeNC/8qAMMMo7l9KS7Tkpy3jV4b9n2G9bDita1oVN2dG3TWwvtO57RQ20Mi/4CvX6OYmoat+uM&#10;TPM4bbgT7e+bxmmf4SYaZEKzOyRShaEf8KObKDyjsVUIvX9k4FMIbEjFOQv/6qzGwxih6I7Bq6oq&#10;BUJWVxIErGuauqI0BWVhKIuCpq4ojJaeZgGWZbQOzgahwDniypXAdgodKAhcFsuLBtdkeFo7tRGI&#10;Rx6dzpnv3pRtj+fsZ1ni+OY/x5qgoiwoyoqyrhhHy/X1Ff0w4FyoRgrjFiPhdujoNhsOjh7SHJ5K&#10;U+oo4DFeEWxt52FwMEQDepS9aPRSg+JGS4RaJYij2MvC9qWkhkGyKKT3BkKhvXxvDI56XJPDaHG9&#10;ZVSaWVOjDGz6XoqGdQgZjC28eoJyfXJA9x2UtL4U4CyqW2NXt+iyop7fQS3PsEaxvnyB9r30QgkR&#10;NKWlBUK0RbSKpMHykkoHFrfw+060Rl5G9rUUbIKpsaDUNdtAR51H891oJSgUfvdEm0UR215ID6Up&#10;82etTWtG4Ky5XtPhv901msuTUirTAWIACwRYBEJrHeozY2Nq0rqNYyz1XdP8ai1NXTVqapA6adLk&#10;2EedoxEYm473DTDeBHsj3DfSfEdnRutQox02BCcQ5MIUeOsD+YZGKzOxdiod9uIYyBBSDvk0OGdK&#10;C5TZCeV0YUo8Woid0pjGQi6BeeoAuUx/D8kMcbrM7pgx9X2JWZY4PCmrkxlK+V5G3GeDzBd2rxgm&#10;FvYASWjKsmSz2XB9dcWdozss5gv6sWUcB0C8QFMYFAatC8bR0rYbttstwzBkhfmhGYxzFIUO0KIi&#10;1Z3kCi41eQo9PUY70LUtdhxZFIZvPVjy9Ydz7p3OOT5cMGtmlEWJiptRaBBHbOo1DDAO+GHE+zF8&#10;5Lldj2xbjTE1xlToYkSXJaooMFVNUdcMdsSMmsvrls9eXfHJxRUfPXvFLz55SutKFkfH1GURMMBC&#10;jzwGaFZvR/phTGnniD32HoqyyLIngT0oNMYyhYyZs46+awUiZYpEZjCbzTIigZqmmbFaraSPg5JG&#10;mok5CVIdUKxjsaF556KZ0zR1GnNZUBPONk8jlqYgYgplIykksmat4KRVxEwKX7cxRpSnlS7P8/mc&#10;1cs1n37yFO8Vb711j6ZpODg44ODwgMurK8bLEW2kVqWqasqyEIdmPuf45JgXz1+w2WyYzWb8+te/&#10;Bgz37t7j7PSUTz/+lNO7pxwdHuDHLV3bJiKGwWjWCg6RAswtlgWaloGTumS5OuRTd8HPrl7w1fGE&#10;f7hc0rHhJ7droGHR3KWsTvBqhqcU3LbWmLIgtL1Bhf4WKiy8GGjWjth6JxlJBKUUT46K3nmP02Cm&#10;QMbrh1LJGZVvK6RJl3TvUckizx2UTON+4YX/3x07hkZ6Hc/xrONkcYs2Iyp0jo4bow5c+5Y4DuI8&#10;d8PI7WrFTbvmG+9/i5EZv/q7n3N5ecndv3jEydv3GbAS9VUl/WbLb3/6E1ZX12zbjhfPXvL+47c4&#10;unfCpt+gVIQbkDbfmCVIjx3GWGmhN99xyJkUqNYF2o9p7sZhYCgMXke2JIn+Dv2Is7CsVvzVVz7m&#10;Hz1+jq/mPNkc8aPfHfLXHxzT+5rCqFC/8YZ5CBHDWEz+h5xH2doEUy10oDCVvk+u8CRzrx/x4ylW&#10;DjHngxe5jb5UDPJNzsX0c+GglGhFMkzyc6JDnr/n/iMlx0MpOj/QD1u2/ZrRD/8PZ2/WbEl23ff9&#10;9pCZ55w71txd1d1oNIgGAQMkAYpSSA5alhRy2C+O8Bfwqx/8JfQx7Ee/WWHrxSFbIcshWxRJkZAI&#10;mCBBjD2ju7q6hjueITP34Ie19s48t6pBygncvrfuPSdP5s69117rv/7rvzDoppXBMRXNRw32SgO9&#10;3rTsFvfwtsOljXyUFjOLvGjUCWHU1u43WJsur96lbCNx6gxfMydQ6yarOmLO9PRcbzZ06zVd29K0&#10;ragleo/zvjpQxhq889U252y1pnDfsZuriomww/T05TxCWyrIqvOqxiOYQQ2wxZkvXHjUUU/gZF2m&#10;NHcUyzhYhiHWupbSZyGl0tiUyQFN+126y5jeDEjmAWN5X6OMjhIUTWCBVQQ+cnl5pUqWYR9M0Ikm&#10;95TYXXzCF7/4Uw5vPcC3x8TSR06DwqzZFKFqyc8pie2NpYFlqXeZAxQoNVVFN9A97+ZEVvdU9tQq&#10;My8Zy7bzdIuG0O8YNzsuD1pOly0nvmPb79jZhri8BW9+m/zsA/jkR/xae133kCx77dUz1r/4oQCQ&#10;v/FdDu69SXvxjP7Tv6BtjIBYbh/RTqbUOibNBJbgOms2bQIiq/FU/2AK7MuzjaQYK4vAJanbtAVR&#10;z0lqdXPGeYspGZ0x4BWcLusSJr+0PuasDAVrdFSNzt0CziirQd9TfJopw+AoNC/m6z5LzYvN+6pc&#10;IHuBZBCpwZBEvEaD9wlsljErNKci1y2ZSRekBi7HNDnmeXp9Zaukeed5CdqcBmLSAFkFQVQNi1zA&#10;JiP3V697WhfF2kosNhWlWuvq51gjQUpOIiMu/zf13DINJ+nm2gDX8tLaL6pedZ4pJXLPPswC+/IZ&#10;KWstaNHCBtzDh4/+iXNO+YAFDdmbi9WADP1QVaOkiVMxkhOC3raNGhoZiHlqyBV0fi8ShqbxdN1U&#10;WBjGQIyJzU46tRb5YHEmLG8ee/7e12/x7hu3OT0+pGs7uqaj9Y00iVPJjpxUIo9EHgZyCsQwkhNs&#10;N5nnT7dcXowY02Kcx1hPNoaQRDK4XS5ZHh7SLVYY7/ng86d8/yfv8/2ffcAvPnlCdAtOj26xaFtx&#10;WlOmHwZ2Q8+gnd+HIAGKs9N9O+dYrZY0ioyB0X4QsTp0hfoWhiDqQqrmUjjw5Wep4RiJMXN9dSUI&#10;iabJj49P8K6owCRKM7rtdssYAsuliCIY3bDL9bVtQ+MbRRCmaNg4Ue5wqgI2ahdl2aCnhToJJeSa&#10;IgRo2w6D4eLiisY1kj1bLOq8ImdiGGi9rwHdYrGoTZFSTPRbkaY8Pj5iGAbW6w3r9RUPHtzn3r37&#10;NG3DG2++wYOHD7jebthsNpycHHN0csIwjFxentFGubYWWJBoggXjeZFHnmVYjwO3gudOXnA9Bnq7&#10;4PTwm3RH36Jv7xLcCuOlR4pbdbjW4q0gUTYa/Gz9GHWS1S+aQDHKGlADr97z5F7uhxWvOioCTSaa&#10;RLJRaESgXb5Fie8V+2g98U2HohiN+b+/7HNvHhIERL565wW//fATjppt5f9XNRTj9MsommQk29jv&#10;uHzxgqPX3+Sd3/3P+PDnP+d//h//B7q25T/9r/4Ljl+/zy70GOc4Oj7h0/d+yZ/863/F5fklL842&#10;fPT+r/hHf/9v89u//Q36cZQsKkzNDdWhL8jo/D6xM1Ro7lzPskTWCIWh7G3FHpUsgzGWmIKiVwbC&#10;BUfdmruHW946ueI3Hw60jeOjJ57r5PDVeb8xlkaollLwP22i8zGfilkLqDk1xCyII7P/lg3zJmf5&#10;5nPMCpiWICXBXnaDGQVABwFm2RVpLTMvwtfrBbIxRCMDacu1zfcB/VxjLDFH+tizHq8Y06QlWwgJ&#10;80xX1Ou0gM2Z3li6PLK4/AjGtVy5LUHhjHamnyULNVeloHmAIGOSqhNSMmlFvKQAaSGEqko1joEw&#10;jIQorxmGUVWrBobdjn7bi60fRnHGgjjpIr+vTnGKk2iBKWhy0DuduOUloJjb3JphK89aHRjnJmdj&#10;KvKdghdBhNVORNjudlxeXnB5dc16s6bv+71mzCL/H6rtL75DqZ2sGYXaUT7XsZrXnJSfC+V5/tqY&#10;EruhV4D0govzc8Yx6HXfoOiVmWkyMY0M2y3t4R2OH7whTQcVsC+F8jFBnws4nRmDCBKMJMZcgFqD&#10;dE2XoKSMfsqSQYm5Th8pHE9Cse2RmpacS/1FxiahfgUrjvI4RPLYM1rD0WpJay3X/UAmk0oftziI&#10;JHEo3SlfYXdLgFKBl0zuN4wXXxBy4PD+W6xO73D9q5/jyBgvNXoCTpuKvnsrvavm9q+si7L2ZhGR&#10;BNiz9ZLzBGoLw0Iyi+iap9gG2QzkWVOaWYt9Eulu+YxYCod0HsWUJHjU82d9b9lX5dzy/MueU9ZJ&#10;HapqsyXA2AMlMJJJ13XkrAYTIBmLptGskdqN2lCmnrzu56C0T0RgI+tFZt08shFQJaO+s/ZiQf/N&#10;7O9l88k6LkaZNilrAbuRDE35u3XzIGV6luXSip9uNLsi9Sfy6qRjN91SMQjz6SYnKsBPad5tiqy5&#10;HmJjs15PWa/T87Azyqmxpc5F5qItCr96Lj8MAyFGmpS0X4qtXWTbtqmN/3KOhDgyxgGDKnpgMZaa&#10;gm6aht1uV9GRwgsMMTJsR/wgUoKlSM4YowZ+YLvd1oFx1tG2C9a7S+K25/pizeHJIe1qxUnb8L3X&#10;O75y3LJoFhwsDmmdx2QIfY9tG4na0Y7a2ZBDJo4jYwyEMXF9GTl71rPbRbpugcnSdddaS7dc4NqG&#10;aAzWt+A8xjh86/jz9z/gX/37P2ewByxXJ1LrkTMhRPoxSGF8ioQYiClVvmKVktT77roO4wwxDaoV&#10;P5IRhwdrsY10405jIMWyScozsFa0u9vW0TQd1vY4J/1RjPcSYGX5d0iJMQZ8lLqcGLUL8DDgrGWx&#10;WFI0yqVzr9Cvhr6XudBMXGGZPwI5JZOmxZSyLqg0aeqTdQ1LbUSyU0+Mo6Mjzs7OuDi/ZLFc0HVL&#10;7ty9QyaxWnU8efIFl+fnkCJHhwfEYSS3LavVijQMjHfu8PjxY05OTnjw4CG3b9/l8ePHvP/Bexyf&#10;3Obk1i2+ePoF6+2Gy8sr+r4nk3jzzTd45299j/cynL/3HsdBuMeXZI7GgYNuyWlccE7PxynSb9Z8&#10;fbHg94/v8jOz5NnRMRerjth4VXixZG+lINAZvAcTTHWBnexZ89VdvxdTf/PPpT4AdRIxNXa5YSh0&#10;c1UeK1aMts2orGwWtDlDrXiuXb6Lo/6yg/wqWldZk7+O8lVnSDY0LnK03LJyw42zixsqTuKcEysD&#10;1e96krW8+Z3fY7dNfP8P/hXbq3P+4T/+b7j91kPGLOjpYnVAyom/+tH/y/PnF/S7zNXVhmAyrz24&#10;LYhvEgJ6VePSTa2kCywGkgqFAEW1bnLu5HJF9lxoMIkIRqScJ1rAPq3AO88YRhrTYK04S44FOW64&#10;Q+K//k9GmibwT79/l206pLXqOs/H0UpB797vXjHeRt/ncRMVhdk0qxFxZqJhfFm4Ky916L5rJooK&#10;FN54nk1aM5/O9UNHI8p1dhYIJEXcSs2UK6cRg8bs7SQNOkYi27jjOg14K3PFZ6dqbwgqZ0R4QtSJ&#10;rJw3JenHYhdEljgcWEco8rFldSZwGjRbYwkpMD3FiY6QlBdkra+OqgA6cZaZFoAohFiBoBgjVh16&#10;5yzdsKBteukC7pzKcUtjXYDGW2zb0DTS6TunTNu0Mn7qLMpeqmiwFfBhTqfa2/yZuOBG6V3z7EUJ&#10;TEADeKO90KzU+lxdX/P8/JzLq2t2/VCz96XOz5g5EIWqk001OxilD9mp+3UZV6sgmoGaqa+UoTxz&#10;cvX7MI7y1fd76Hpxasu9GmPIKWoA5lhvnvLhT/+Q5a0HrG5/lTFMdWi6/Gs9RM4CQESrwQaFEki9&#10;HozM5VER9Vj80xIoplTXYZ8zG+AgZ1rxRBlrsAJN4+gOWjZhIG17rnY9t1ctdusJfQDfQHcL/+Dr&#10;5Ie/QXr/32FpSaVSrnqRavCn2GGKxLZXpF/8gHPneOP3/kuO3/k2l7/893RuqVStmUOpAVa2Qr0V&#10;Cv6oGWIn4iFTFCQfbcCUYDJPPVlqnZUqDCYNugvyX9ZQSsqzGxMbnQPOOfIw4Ixl4YUuTwjyPLwF&#10;LcY3EXKWoGoIEekb15I1rRVjwPqpUSqz9ZFTJoY01T/r9Wen+S/dF5yxeNdUGfwUhcpaGhAanRM4&#10;CWKNzhPrROpX+sNE+RwrwItkKbSRptb6WD81iySrOIahNhsWXzaDTVXWu6w3ay1jGKRVhBXxi5LJ&#10;McYRZ+tDwzppuJinBo2lYW2pD5yv11KPmJnolFgkc6/0s2JDyz0IpdGVtLhmXSTDW4CIKes0AVUR&#10;bURrGmGAaCCYcsQXxCLGyPHxMQcHB2w2Gy4vLylNAItxKFkSMT6JYQgQswYafS3onqdil8slOSe2&#10;/VaKZ2ec1EKTMGZqxCMRtuF41XLn5JSLfMF6vePZ+TWbx8949/6Cr/32Ozw8vcXSL0kjgjqmhMGS&#10;QyJb5f1ZAzGy3V4TQyLmlqef91w87wGrChQzzXgjKT/vHW3TiSoYEiWebwf+zQ9/yjp4jk9WtIsF&#10;ONgNI/0w0g/6ALSQr1HDLoY74n3D8fExIA0L85gYQq9FkZGmbTHesug6daYmyzOlBA0p+WqLjJFM&#10;w24HC+M5ODzk4uICg3x+jIEYfZ0Ym41kFgywWC7rsyqZmTAG1usNmUjbtSwWbX1OsslkTE7acXm/&#10;S2lBItumxTeSuZFGlFFfA2OQhXh8fMR6vZaCuyTnbduWW7fe4NatW3z44Yfsdj1Xl2u6bolpPEtr&#10;OTw8IcXMxYUofd25c5/drufu3Xs0Tctnj59wdnHBG2+9ya1btzk8PGJ9vebFi+eMMXD39dd47be/&#10;w/PLM55+/pg+JwINB/R0oePOcsVn25E1mV8ReN4/5046xB/dI3anDKbDRCf9dqwFV3TEFYkx1B6Q&#10;up4r2FL8w+rqz6IUtXvU4IT5i/beNfuT2dPQN1oob40Dk7ApKbKtgZOZ4pVyzDMm8yDk11OMvuwQ&#10;c7ayI3cXV3SupzqFBV0ydq+4WhwAgTbHyzWnj77C7Te/zs9+/Bf86E//iN/727/Ld37ve3SHK/ph&#10;i9cM5OMPP+T9n/+CPsAwWHbbQNO0kDJD3zOEXsQztPZoavqmDlCSzSmrkW38RIucioSFyhBzJKdY&#10;IdNMErpBDGQjdI/yXj+rfWiahriTMWjahqEfWI1n/MO3Ax987vl/3u/AzkCAEkPuhRqvfl6Yl/Iv&#10;01O4EcgYhdH+uuzY9P5Zgfy0L03zs779Rq5Pg5pcPssYoZHMUD0/u7Mp3lEHFggmk0yiT4F1HiRL&#10;YgxaOirOtFWqjk6tsY6NIJU2QbYHpMUtbHymQZq8OJk0FcxWxHiq/ahONtS9yGs9JMbwqpoLkd2k&#10;gkfVyZ4V1Ocs0qXBmrovjFYot9ZaRmfwqSUECYpb19BHWa9R0ewpszLVjZbvKU37tNQpyh4xORzT&#10;2hZ77moAPwZRQsogWZ2Yud5cc3l5xbYfRF6biS5cqB6FJiLTy6pjO9XUVIdFA5Wyz4wh1PEpNJs0&#10;t0MpSV1ICMQYGEPco6DPs0QFBM1ZufmKyJpscC6yfvZTPv/Zn/LW79wBf1y31HmiJKbMGJKg0ZHa&#10;XBeofWOKiEWIoqpW6HDi28vzHktQnxK90cxeDcQliyLjLwGz7xpoPewGLq+3nCw7bh8eMI6ithnb&#10;jnD6Ol/53j9ivbvgxWe/eAnYqhfxkjWQV5p+w+6v/i1PUuL+7/xdtk/eI22vcN7XDIasVTThoWCN&#10;QLxyz2PQYN2I0puZ7FA2hmSNMF2yyBrnJEXSxorCV4jSoHeo+9QUrLaLRhx3va+cMnEMWOuISbIR&#10;BU+3ycmXIkh5EABAylWtroFW7tsofbfMkRhrQKueoWRDchIbXINlt+fv5CjCAE3jVBxAs5RpEoKh&#10;VHoYbdpNVgBMMwOqvjUNsrwjRRWSyZN4SCrPAlNrczPF15Nrc5qZkOba4L2Ic4xxJJeeJjkKJFiK&#10;843mxvN+pnhOX50Ifkzry1htXixBVc65ChrMs0ZlUtbMbQlAFEiw6L5qZZ/N0ol1FgBRC/2tKdQ6&#10;sV0Gg3vt9df/CQUxIFdObN+LNGxtOIVW3aui10Q5EgpXMZAl8Jh6IySWK1G7ojrbExWsbAqlILxb&#10;LmufkxQiBkeMhvPrLWEY+dbD2/z+b77FvdWKxkjBoEGcBhBVGmIkxyQF5+sNOUfGaPjw/ec8+WyD&#10;9wu6ZYs1kgXyjcc1jWgzG4NrW9EqtKLrvVwt+Tc//Bn/6//9Z9hmwWq5AmfZhpGLqzX9MDCGghZI&#10;7cZcXaJpGg3WMrvdTuV/5btz0pPDtY6ubWjaRjbnwnUeo2qXT+cr41vO3fc9Y5CN4PrqipyzKnqJ&#10;oVi0LSklNpuNqH4tlyyXSzGe40gYR3bbnuvrNSlFDg8PODwUGtioadcQpMGktZbGN7Rtq/fTy+do&#10;cXwzy77FECvyEFIkDqE6cF3XEUJgu92x2+1oG8/du3e5f/8e9+4+IAa4PL+iaVucl47kq+WiRvsv&#10;XrxAGpUF2rbj6OiQ09NbXF5d8eTJE05OTzk4OMA6x1e+8hXefvsr9OPImA2ndx/w/Oycs825UrEy&#10;R6bj9ukRnVlyMY7sMGxJfBoHzvwbxIPvkf1bWH8MfkFqGoy1tJ2nWajToEa4fMnCnX4u28eEdsvX&#10;SyHIzBndO24i6eXlJosaR6nqzBJMCs0GzWGYyabMqESTwXn555vHX4fGkxK3uzXfff1T3jp6jvQX&#10;M2owpyK8Mgq2OAm7gavra97+u79PNkf8i3/2P/Hxz3/Md//O7/Gbv/c9aKS2abFY4Mj84I/+iF/8&#10;5U/Y7RJnzy+5vLji+bNL3rx/yHd+611iCqqqJI1bJ32cPBtsow6VEXU2NZq6BUpAl5IoUZWgRjwU&#10;vG5sMiaFJiZG2ajNK2umdQ1t00gdTujxMdA0DX/19ICrsMRrxkOkNuUZZ60v+XXjXSgucl97f6i/&#10;F/ljxUxvTsRXPPey8ZQeLTpMZHWSpZCxFCvPXCYzOZmmIMbG1C73FiqVZH4FRscPYxiV4pZMoA9b&#10;+tTT56CNPsUhGo1hyNL5e2cyOyAawxborWEwMGKgaViOZ7Tbz1WiOIM1NEYUyyyKvutF3KQqzGtO&#10;yjHnjAuNa6gF8+LAx1qbUpQuy5FSEppxjISU2MvE6J4Tk1DFDEZEHTTbIZQYDZxK9i/L3laK9feL&#10;hGEch9r7qtaSxKjOQultEanF5/q/lCQDPvYjm21P6EfZE5nvwbwHAAAgAElEQVQyNFP9jIimFFqP&#10;NBMugJTUsMjvx4qui5KmOuHaoiDFxBjG+t7Ss6j08ZqkU/c57uJIzXj8eZ7VzNrfKLJev+Dw9HUO&#10;bj0SSteodC9gCIkQE6MGcyKEMdUFlExrrEFnGS0NUvOUdYsgjS/RhqYIRGKBHslMJgTUaLSfVsyG&#10;0PfkkOi6lsODJZsYGFIUBQ4Svml5cHTA8/d/TM4De5a/rsP5UdalARwmRYZnn0AcuPfoIWdPn86c&#10;Y3XYLTTKjLCyVMhGQNESfOqwVnGNFNDaEmr2MGcZyzp+4q+L7VQkPoQogYu1UlyfpP6nHwe2fS/i&#10;PiEpfTJKDUtOtZY5Rq33jYGkzy2lXJViy3ejzQULHR7EEfa+wfsGiSWE1u9bp42GfQ34Qf4uNq8I&#10;WUy9gYo/FqPS5kypIbHUZpfWMqpYkbVe4xRhCtW9eEa3KAIBN+uthDIv87/ROmBQFotmHZwWtYuM&#10;vgaTOg8KxQsmcaN5ZrX0U8rkWjuU60yfz6xpUyhg3rRv5Hqt5WebE97MmERoxsw43KzQXwr3S4a2&#10;+M5RaXsGL+koWWx9vyXnRNcuqma5fLBTx9iy2+3oh0G1oeWive9qRqTvdxMCpQa2OM1lEpWBKQ9i&#10;s9nU1wzjKI5xkOtwvqPrDsjpksYZ7h0ecNCtaJx8pkeRtmSIvUzKwckCy4DJhovLyC8/fM7VZaRp&#10;V6RhZLSZxlkiIykbuhFMY8mtRJy4DB7aruMn73/KP/0//5jrPnL7aIlfrri4vCKOkTBo4Z+XovbG&#10;e0mDhiBd3pdLMrBeryWL4aiTNBuJmNu2oVsIXa7QtcZhkHqUVKJX+Zrzd/eKDa1ltVwKglkqvJDP&#10;GmeFnavViuVySd/3upHJZCcbfOM5Ohalr6ura6Eg+AbXCTLhm5ZO07AhBNbXm0pBiCnhEGqcyRI8&#10;lOJKCv+1opdSh/T06TM+/fRTTk5OuHX7Fs433L9/l4PDQx4+fJ2U4OpywxgTd+6JAprvpMFo13X0&#10;w8DB8TFjloW66Bp+4+2v8OFHH/PZxx/z2uuPOL11i5QCn/zqI9a7QNOuaI4P+M5//vf54b/+v7h8&#10;9ozHRA7TBnNmub88YXNwwl+un7Mjk9ySsbsN7TGmWdDYVkx7kvlhnaC3STOcKb8cW7zqKNkTWd9f&#10;EpT8DY4aDOUZ0u4MJomz89IexmRs5hv8xMF/NeL+1yHwJV19vBg5WW7IJmCMGBxrDNrfS+iMGKSz&#10;sRTKbXZr7rzzNW4/epdf/vhH/OAP/y1ffecdHn3tq7hVx2Z7wcI3LJYNTz75mA9/+lPCNpF6ODs/&#10;4/nlJUcHHd/89m/qeFhCFIevOMb1+jPy/Iz8o6A1slnk2qjKIptrjIGo+vFEyUulGGfc3wQpkLGy&#10;4XmHNaLuY41hDANtbvDOMDpRH3pt8YKvHb/G5TpC43CpbP7UzEMZ05vjXpVkFP0utRhR/zZlPcSh&#10;Sr/msb3q/Oj7TYZg5RwWMClhCxT6Kr9ofo3FoS3nevXLxFYZCLUvQyYQ6NNAzKMEb6AOpCDuOwTZ&#10;XmSHMxBSwpJEDlqRyrV1xOaUkDzORLCeEPvaYK3zTb2ErI552djLsUd7yJNUffnbPGMyjuNeUFJG&#10;P+f99RWMwQSh0bRti4/SGwID0trIklpBYNsu4LSpYjnqPqy0n3I9YZyKg523xDgKGn0j8wMwhlCv&#10;twKNRYsXyVwdH98iZ8NnQ8/Yx5cASO8FWIuDUnGKk2IMYwpkM2WjihNzc3zm2dvyfRgEEDPJFPeK&#10;0slagphcHZdKw9o/KxWSyHJL4/UzHv/FH3Fw8hr28E3GLBMzZFXeSpkQMsZEyeRhMNnWgKSABVIo&#10;rQFiVud8ZnNLQ9QMdFmeYUCABzu7upQSfRQw+OhgQRojw9U1Ty+vGbqW5vAQE3ryEMEvebFzrNcW&#10;092CzVZPdOO+X9o/CiAh3b5Nypz9+M+I63cxywaiiExEpMlizIZtjHhj6JzDGwfZaZG2JQ2aNTSZ&#10;pC0FJPOhzfv030Kls4SUhE6pGadSfyA9YyTb0I89TbakUcsCkDrKaMs5M22WWi2cwQUzZTysrU7t&#10;MIxVfW6363VewGI51KyDMdImo2sWGPpa81DWlLOTPWhbCS2l3KGVNZSSCFMkW514Y4xkpAzKDoBU&#10;DIizhCwsgWysggIGF4VmqmiUUrqmjEYJjmDWmd7K6wqlagwR79vZmiq7gLKBNGszD1SKiEOZG4aJ&#10;allshHNO9uNZmcbeOlWAwORZqGJetuzS+8+TQgCmzI0IhMT6Wuec9EubreE5ZdX7Rih0aO+tkp6N&#10;UZo15kgNLmKUDEHjG4oM2RyNLAXcIZQia89222PtiPOOxaKp6JMxpipZlWLsgoCU+hRyghC5vt6y&#10;9ZkcdoRo6EPk0Dd0zpNipk9gY4bdSBOQInQnzokdoY+ZPmaenl3zo7/4jC/WPY8e3mfBiPWJXYw0&#10;xrDoGpaLTEiJJjfYMOLGgeXRIRn4w796n//lD37AD3/5Kb5pOTk5Zb3ZMPQDOU38wKXKAst4wWK1&#10;wnvPerPh6uqaXb+j8Z7WNmC0D0sj9JW2bYUTK4L1EEWhy2ZBvcrYOSc0u+12W8ewpJ6NMRwfHXFy&#10;csKL588oKfxxHDE5s93tpLlj07Hb9ux2grQ1TQmQWpwqcoVhpGk7Ft0K6+dc5H0ksRTC5TxNsBQT&#10;fZQmkbt+KwoeRlUuVA3Jewmu7t17QEqZi4tLSQtaQ9u2LBYrlgei5tWPA5vtliOtW+q6jmax5PDw&#10;kLPLa46MlfSh8l5zhtVyxTCMPPnsMVfn51yuL7m4uuRrX/smy+6Aq4srHjy4x+/+/j/gj/6Pf07s&#10;dzgGzsIF72zh/sGKB67jo3hNazt2/gTyCk+jqLnDG0NjDT5naLVoWG1GfkWgoo9pD+Uuv78JjuWb&#10;b9y3A/vnhb2u5paJ8mAqmkJNqcvP+caH7DsUL2/+Xx68lPMJep446HpWnajTScpdEfZSA6BUTGnK&#10;Z0hDJDl4+Fu/y+468Mf/8n/nZLHgW7/1Pd58911iyiwWSw4PVqQY+fAnP+H88y8YdgNn51cMQyKO&#10;Pf/df//f8g/+wd/jyeNPRJ2vZDSwBUgXioudOuMW9a+UblAaTRYDmhStzok4BEIQz8cpj9gYQw6B&#10;PKOLAcKPjhnnxVFMihw657EusvIjdw+2OK+aPzqkpVCdG3PipeddvmrQrw6B/pzrxqn1P/KXl2OL&#10;Lwk8s16HS6AJedBzTlkU/W4LWlfPylxnrGR26hapL4xkYo2mNDtjDSmIHbRGWPggPSs8BhFstNoA&#10;VRZa6eg8D9IjEJsDkmmwZqyUhUIhqOOUC+Kpzq3asaK4KJemAUYcCTHU/g9T09mJ2nXz2B+r2fXF&#10;KEyFDqX7jnVjHgYRChgGQXz3musyUWXK4ZyroBWAGaW3xTD0lWK1U9phAbPKtcSUYBwV6TSkHCEZ&#10;unbJ8fEx1jk+/uwxu92ujkMJWCQ1KONX9qGcoxYJ78/Ncs/ldYUF8Co54pQSJttaalF6sBVAoTzD&#10;gmoX/2EPRTeuOtDeeZ4/+TH3fvkOr333DsmuGCKSAUKEZKoNMJL918qzqh5XwqugwXDULESZ1NU2&#10;InWAMUsg3RrLkGKlLSYjjQnROkbIuGUDQ0feDpxfrbl7+wjbLkjjBnxDXt5hd+9dePNbmJ99odEs&#10;077w0qTbn3MoJk7OXL7/l3DrPs1rj2SNK/vDGKEvSblXYgijFNJHCHnUMZ1AgKTgl7UwlBoU/cyo&#10;2bmcSo2CxaSpMz1GxslgCENxhEWu2RhoG48JUrcxmiR2NFnpW5O1loxEnwas+ispZxlXPbxv2GzO&#10;637mvaPtWoIXJ9l7T6ctF8p8bNtub20Z09bAIYXIkIO+t6H0CSpBmTMT7dBaJzYsixCGyeA1a5RT&#10;xnpPigFSVmlhFQlIYJzRGuRY7bgpgg+qEmaMzFWptZH+XvtNVo3aq4DBVjVZsXOWGEZSCjV7IuPl&#10;pWn7clEZVNZZUkzV9oQQZ1LLRc1rnvHZBxCsdUq9pa5d2RtMzXA57/YAjL1xRGjUIQR8zommEQWl&#10;7XaLc5YQRyne0yJ0mehywcvVAmPQdNyodQ/oQo97iMmBX0lmY9jVG5pr1hcDs1gsZHCdY7FYEMZA&#10;2x3y5IsLXnxxRs6e4A3ZS1OsF+sNjshtVuSlA29oMMQwMvYjKRnOd4kPv7jg0y8uWEfH+Zg4++Bz&#10;whjBCmKwaj3LxYJOZQEb7yWtaOA8jPz883N++METnlxtCQnefPMNUoKLs8vq1LdF5zpPGvBt12Gc&#10;4/L6msurK2IIqnMv+vaL5ZKua8hOgitrLH2QQCnlSB5H4hBJIRKLZLAaeWsFXerakcODI6F7rQYu&#10;Li4Ifc/dO3c4e/GicnvHEMRJ0M10vV7PFmZbgx1jJoPfaBPNEqBMPG2djilJ35csTkPZ4GOUppUm&#10;JRFQUOembVsa72lUsUGcVsti0fDaa6/z5MkTdrst52cXWGs4OFiwWh3QeMvhwYr+YuTq+prlSpqD&#10;Lg+WLJZL7NVGU7aZ680amzO77YA14uy8eH7GhXcsVksWfsXJ8RGrbsGu77m+vObk9DZv/87v8tPv&#10;/zHGGK7SwBjO+ObG8fbihBfrgafOkhcdpm3FyUT5vFk4uNEKQuLVaMebgOrN/QMq0jfDECZ0Siyk&#10;OGA51z1ncv1efeKsKHzSjEAqdC/2sBaS2cMb5e1/w6zJq38/3UjnRk6P1hw0G1VqooIRUqplamBg&#10;SGA8u37N0f23OL79Fj/7yx/yo+//B779rW9z6603aY9P6HdbWutoGsfzX33K5++9x26zZdMHtv2A&#10;sZl3vvoGf+u33+Xq4llN80udlK0BWcq5TmCj+pgiROHV8Kssphr1OA7kMTKMPcREDrIR5ixKPZlI&#10;SBKIEBLYiFEZcWcUcXaePvRVfct7R+MNyyZwvLzEMJJyUx18g2xKe1Xcs6MWGJuClOoTsFakRatj&#10;Jw6WYSoO9nnfdXlVQDqFs+pylOJHLHau7HVzTmhRfQmWhTJSQiMNcOSJY63O00xV3JoCGAlekhGp&#10;Anmr1rIYCcDbbBlNkpoUlM6WJZOEUdQtwdisMKsj8lZtRMqggg1G52TUotwqqWnmyJ6pdRMlCM9p&#10;arwblec+32RL1s6WcY+CGhdVoKzZhjLufd/XoMi5KfCV3zlyHomxZDyK8ySOh1xzZBwLMmnrpm5i&#10;oXNEcu4pdA9jAW9mQVUpfJY5lJJ0NNys+ypq8ujhI66ur3jx4gW7XV+vo1ShFydL5gHkZDCWvX2+&#10;jE0JdG4W09+YUZp9V7qV2rYyLuU8UendU8YoURTLprEypBwwZuDjD/4th4/eprn7bY089MQYssri&#10;Op0/gyk2M4s8MVR/JeWEtpMBI3TVDDSK+orDLESMnAQILf1mhoyeNTGOAe8si84zLlrCegubnniw&#10;ZLE6Yr3rySGCX8CtO/DW75Cf/BJz/gF7hY9fYqtfOowh4+DygnTrNqlbUDJgNQDOmdEYufaYSF6u&#10;lih94wotUJJK4luUI7PfJ8doLVjSfGqpvZAstNYjaD00WQAk2zrCOGKNoUckoJ1cWEX+vLXiRxhR&#10;zhrSKCC5kfkv/utEFcxIMBBCYrVa4htB9PvtlkLRimOEFVp3IZQtW+paMNjWAevJ/8kC7mIMIcu6&#10;bqQwVYMTI2UHyLoiRlwW/7aACSVb4b2IrACV+lUzChoIV0pVBTZFlIUSLFOIXfJfax1e2QIGGSdh&#10;uohdrvJGeV9wI4VZvXjpk4L4e3t1iWUvMZOtLLZzzpbpw1ayVs4TwiDn03IRU1L8SlOXz5z1VdG7&#10;ssniUxT0QGTXfEUtnC8pukDOVhWMpLmec4bxfFTntgESIQjvzrlcb1o2/8KZlYsKmm7OOdesSjHW&#10;Jycn2hwrCEPIWmzXkqM0FzPWcr7r6QOMyXK1DcLZTYbN9ppxiAx9YDcmzq8TX2x37HzD2GfOhsQX&#10;Fxuu1juGfieb3wxVwlmw0kV8lxKbkAiuYxcSMWTu3L0LzrFbb2g6KU7Kxkn0mxJxFM78YrGgHwbO&#10;z88J40jXNLSHB7Rty3LR0S2FplY29jAEorEM/Y6Uk0oOR7IGKHPNbjHosjn1fc92uyHnBTkLuuW9&#10;Z6X1Jn0vXd1jkszLvMjyJo2hKLd0i5blcsFiuSJl4eoLIu8qEiIodJZGeUh6b562jyESy/NtG9rG&#10;c3Sw5OTkhNXBgouzC66v1/X1bdtydHREjJHNZkuMgZOTU979xgm37t5i2w8sdlv6bc9mvaNtF7SN&#10;x7cr2uaS1I943xCC5fHjJ5yfnRFD4vpqo4YK+vGak9Njjk8kIHXumO31jvXmmntfeZuPPvqYJ59/&#10;yIl1xLRjEc941zzgG4f3WOeGsWlwrQcrTZ8shkZ5la23NIrkphmNfQ501fGZo6rTn/eQ5r1/l5RM&#10;ZipYnm1KE3gt6kYSlMT5X3DZVmfQgFARvzzc+dLjS+leimqbnFj6gYfHFxx2W4rkcHW6jJfamYJm&#10;Z0sOAyOJN979LXabwB/8y/+Nzncc3n3AnQcPVPZ0ZLVqSWHkgx//OZ99+D79EBjGiHUNOSe+85tf&#10;5fbJkr7faSZC1FZMLvLLEz1EvqZiWwwVgQVIyWhmLkvD13FSrKtOa87YnDRWMAoqZ9Wslwau3nna&#10;VtQOY0542wg3mYy3gdM2Y0n0Nsv8UdWXZGfP+sYxyeeWRyzBimRRSuYMKf6dBRU2TY3Z5hmz2cOd&#10;P05KdhZrNBOTp6mYxQGZ0+eS/t6T8eqsla9YnUy9BzuRV10JXMr95FxYtgiJS51/vTYl1bHKhmim&#10;QMxiceoEWqRwN3UHBH8AY8C3hnEodkvqi7BWs23ijpasR9n/5tmKmCJhDHUOTPUT+7UQWe891p/V&#10;MdOAgNm437TBxphqwwvNRBBILXAfC0g1BUTDMFPvyYYYe113BTjSYndnsSYRx0QYp2cXR6l5TMYS&#10;tWbMZoPJibCNXO/WLBcH3Ll9ysnxMS9enHF2fsY4DNr3qdBD1PExpd+KZJrKuBTHY95LoczDm5TD&#10;khEsvTRqUM6UeZmC6/K92DNRYtM3kXX+ZGM5f/EJH/zVH/DVv3MfY++rhLDU1QzjSONdtc++nk0s&#10;cQJGIxm9mLMwHMq59bVzx4/Zz2NKhGzojYg9GBJDFjrUEsvCGYalJ4wWtj1nl9fcuXdCv2gZL9dS&#10;G+tWcOtNePu75L98jAlC0y5rhtkY7R1l0aIvt44cE8OLM9pHj0gxCpilwVql0Wndkk2OqMGfSZZo&#10;Zf1Za/BJAjSprUl7tjFHbXJrraLXAuwAVf0PzZykLPV/JmXyLhCs1K+5rCi8zqeYEtka+hxpcqQz&#10;Wou813tjnGqh1Vkv6PzQi2S404L+pmkwGuy07SjCT87jvBMmxhho2k6aQSN1usM4kpOhaSQLETQI&#10;SymDcbK/qd0kOxUTcFhnZg6BIWu63FqvP9vZ36Zge99WmCnTXvYAZ7HeobkrDfgMVlVgrZHxSSS5&#10;JqOBn2mFwqyBTMxgvdQtW5xI6Ws9kslgrCXkKHWFeu1GJ302AvoVyl0BCDFgfCPgTNkTcqbR2rIS&#10;YFmt6SygaVXkRGvgncVDZhh7isqJQSg3MHXDBEkxDcOgtA1L17Vs4haDoVs0dGTl98quVOQZC3qV&#10;ZxN5XlxfjhgiL16cYTCEkFhvR3bbndyMQtQhGH7x9IIffPyYv/+Nd2gax6bPbHvRog/JkW1DP0bO&#10;h8DVLvNi0/PJ8w2fPr9izNCHzBCLGgmInKUlWY93HdYL13HhPZvdjnG35fbt25wcHrMZdoQ0slwu&#10;NLVVGg9FuoVkHy6vLtluNxhjODhcsVguWC6XeN9Q5LAzkTAK13EcA2RL2InS1xgCcQyYrCoszmNt&#10;UTuZuiNvt1t8I7zRYRzqQm2d4/TWLS4uLqQx4DjWqL6kMwudQTIpjtVqRdtJVqXrWqxraqFroa8V&#10;LW6ZhAqZMlEdxDAkUpaCZO8di9WC1aLl+OiQu/dOOTg4FJnhx8+5vt7U9x0fH9M2DZdXV4xDz/nZ&#10;Oev1hsPjE1ZH11xvN4QY2W174lEk+1YK4EzLbtMzhjUfv/8Jjz99gjGGbrHg+NYph6cn+EVL5xse&#10;PrrDrdNDMomuW9Bay9OzK3x3yFu/8S7Pnz7mOkYcDY9T5F4YuHt4wp10zCUStKUsaJt12sncaIYi&#10;U3X4b+4R+z+/ekPJNzaaCVl+tbdq5u8pv1O/MltxeNHOexlxPLKRXirzD7h5/psOw197lPOIBeLA&#10;Bu4uNiwaLRQs2IsiKHudz3Ji1285ffQ2x/fe4uOf/wU//f4P+do773Jy+5TjwxWx3+KINL5lff6c&#10;Lz76iN31ljiKJx9DxGXLd771DUyWlLRxU7fi0ojMqPGfgpQJ2U2h9HsqQUqS9SKTXtaAonKiODOX&#10;Kp6cI5E8TxikqF6oJmLfQgg0bSvXQ8Z7w/Ei0dmRdZTostAlpFD61c/n5tAbfb0p0QMo1qk0HOUP&#10;21LBrkGVoKr7n1HC6EgJdIz2S7kxz8z0HgMatMtRCuSLWpMUEJu9+6Mg5yXroI5UKdy2uaDRbu+T&#10;NQzD612HPPVJKMW9BkPImTZnAg1De4tknCBxdXzkPzcR/nkQNo2LqQXeYn8FDJo7ywX4ma+d8vOE&#10;CGowNQt8bj7feVaryLTCRAcphaqlSLkAfUIxDuQ8iJpSUHpaGIHZNZGqAwCiqBMGrbVylqFPtTlf&#10;zlka4hnLOCYODw5YLg948OABp6ennL14wfmLM6GGZ5mv2QrlVeb41KRxHsABVWVpPlZ7ogVMCmsy&#10;vjJXSibLuBLslOkU67OqY2i0BrL8Dujalue/+hF3Xvstjt68RYrC7w9j0D46U3G31CuoI1YBgFw/&#10;U6dgnedfdhTapckCQAQDTouxLbJOUs4ctZ7QdfTbLWxHroaR08WSF1drYjJ0tqNfnsIb34QvfgGf&#10;/eU0kf8mgFOd2LL2w2aD3W7pFgtlwUigXs5VskcmJxxGMm0m0zoJWkhal6fO6/wSyhXJ89Lu7ilL&#10;EKLCLll5njGLYlY2YjeEWpurcl82QiEs95CNIeTECAzG4LE4Co08V+Bb5l2R+3aqmqUBaNPgQ2K7&#10;FbpY0zQM44gFukYoXrvNhqZpBCyPEd+2HB4e0ZmpSXbOwhpxUPsFVWAxaybZqE3TeXxzzy77Uxm1&#10;IuAx+Wlm1sZAAq+sm3oBsqLSj1MU0BxTsudqUxG5du9kPzZM8r7W2mpHSrKqULasyu/rbZCMqnTl&#10;4jdnZeuIettE/dILtiLaYIzBZrVd065DWa/FbymoVlIfRZ6pBOI+Iw92jIF+6AXNUmR9LhEcY2TX&#10;7+j7Xm9SItKcUO65TvAo+FbTNrgw0YhqN3M1SDFGoQE1DQbhzV5fXwMwjJHnL9Yi6xsylkjMkWE0&#10;PLmM/Ml7T1m2B7z7+imrpXT9jkFUgna7getx5Mnlmk+fX/Pp+YYdjpS9bN6do+mmQinvPcY3JOdq&#10;51UTVRM9jCwWSw4OjhiDiAh23QLvnXJZZRPoOmlSuF5fA5nT02N8V4IAaTAJwvlNMTIOA32vE3wQ&#10;mcVRN7+C0jW+Qbpmyyyxsw1mvvkAe9zGDJyoxO84SK8Kp/zqQvFqmkY6ILcNbdPStq0uaC+CCLrx&#10;9lqYaf3ENZzbvJc2ZiT6blpPt+g4PDxgtezoWqvCDAMpwWK5IITIbtfXBdm0LQ8fPmS32/Ls2TM+&#10;+vAT3nxHlCq88zgnGbcXz19w6/Ydzl6c8eLsnEW74Pz8khCl2WPTdhwcH3PnjUcc372LyZaGyMGR&#10;KCmFZOl3PZfXa4ZhpO/Pee3+Pe7cfY1nT37F2jU8S5kPYs9u7BnaDucPibYhe0O2GeONFoemCUUv&#10;SLauw+poKgq9d8yDktkfyxN91bZT3MpKG0E2dFnvGawiUsXg5ck5klfOPuc/JhD5tUf5HOnLcnK4&#10;42S1AZMVvS0Il3xZU9RepMNwtI6773yLOGb+4F/8c7xxLI+Puf/oLseHOu/bBX5pef7ex2zOviCG&#10;jDI9GIeRO7eO+PpXHikyJAoGWQsTMVY3zAQxvbRRhDCh1eWwINKTMakEaVH1SprdtlJYm4xu1gln&#10;nEZqItwpGRUZcWukCe7q4EAMfhb518NuZNkEUGS7XtX00OSfrwgci7udDERFVI0BCc/Khqyv0m7F&#10;2WQto2WvrwrM552+z0BpwGZmU1W+72dhSr8AkW6V+64OfD3r7PXFIdXxMTMHtaraGCqiXj6zjAUa&#10;+DSaaQm5cN21iaqxuBxZZ8fxwWuMrsPFNaVxo037KOU8MzK/r6raFARQkka4Yy1Wn6Oc1hQaZXGK&#10;c0UIzey6S+OzeTa73Heh3RYxFFP21woMTYIp014wD7IyOXtK5qUE0anQplIiak1gCXaKcxrHyKjO&#10;c1bqRegjKY/YhePq+oq+H1itDvGN57XXX+fu3XtcXFzy4tlzNtu1NDqF2oNhb77W6zH7z3Lv79N1&#10;1fmYAYzWNygoFuW13jekPNb3yziU2V2ySaaaV2lWHXj8yz+kvf0GLN5ijH0pLd+fE3nK4pRs2Axe&#10;mZ47so5epqzpa3Q9FTGMqM6gNxMdMpPpnKdddgybkTwODOsdi1uHHB0fcX6+YdE09MtjOH4Eb3wX&#10;8+xX5OFsfjGv/PxX/d4aS4oj4elT2jceSaARg663XAuqRTHSqYy+0oizdjtX5aVSr5JS0oyG1KuY&#10;CQnQ8VFBBB0RoWjLdxQwGlOoErwFRJDC8qQyw2Vfk41tNLLWYyxBrey/U4AbKoVSMgnSoDHGyFCN&#10;GdXvaRtPGgMYqeN1zuGbgX7oteecyNwbY1h6T+NbDUKgwRNyICZh9lhnVBUuqbOdlBqJAvlWAo3a&#10;v4rq+Bdfr87/LIACRrO/Ogud0d4nKavoBhSxKDIavolv6O1k6ygBShEAsKVxtqPsCkVy3WpPNaNB&#10;pEOC60Kv9M1UFzb/XoEOlSkP/VB/95IdmNnFcRy1N/bcuqEAACAASURBVFkipxJSZfxiIfLATYxc&#10;Xl6CBhSlWLo0nFqvN8RRaGBSiAWNb2sUa8xkbEthkXNGndmkyiRFW12ixHEcuby8hizZk3EcsY1n&#10;DFlVSALWNxOylmEY4PMXgX/xH97jz46X3Ds94nC1JObI9XpLHwzbMXA5RjYJsvMsmlZUKlJUlNGp&#10;EbNaDCpfDqsptSw1FzGwWK1IJglSKtAKwziQUqZpPGFM7PoBMrSLloODg8qJzUhKPWmxWxhHwjgw&#10;9IMEezmz7QdSRXBKkbkUQ2UUVfQObIvR+hKQCel1TEe9tzGMbDZrYoosl0vW19d4DTglrdnWZpKL&#10;5ULkglsp0HTGYp0XbqgTfXMbtTHlmPFtU1HDeUasTn6oRn3RdRwcrlitOglYWou10PcD282WGKL2&#10;1El7ToIYF1HDOL+8YvGFyCVaJwpo4zjy/MkziPDpx7+iaVrOzs8YdiOr1QrjHb6TwDAPif78ms1m&#10;Q9NkTo5fg+URm82ap8/OWF/s6JYrnLOsGs+7X/86z58+YSCz9Y5P6DnfXBDsQ6zvMI1IIaesiCNZ&#10;Hb8IWbXLc9mAZ8GBbpLVKZyDX/PoZRYEvmpzqS81+nal8+SZ0ovUX+Qa0NSN1Uyv+3XZkv+Y4KXS&#10;o0zGRqEw3T+64nbT45I02ioN86TrfalrirreB44ePuLw9iM+ee8n/PAP/x2P3nyLxekRD16/QwzX&#10;pH7L8uCQzfULnn3wM3za0baQ8oDFkkLP228+YrFQ0Y2CvNYx19AsSZBRnso84C7XVHTzcxThDjQ4&#10;MXsPjCrhCEZoDURxQK0lE0no5pioqiz9UGoLPNEGTAqcdjsOu4F4DdlPSlg1xpg5wfPnY4zR3iGG&#10;sYKfZXblathLIJIV5JjlTuT3Zrorp3fpQOpF1Iky9WJ+nR9kdE4q1UlfWAi+c+ysIKxzys58Ptas&#10;rFGpYCPNHaX2Mk9rSL+LzZbzhnKeLOh1zJbUnYJbEseLyflBC59TqgHETfnhYttKV+WQEoNm06b6&#10;FVMXum0aVSGjBqZGHQpjzCTDzRzomQa0sAqMMVXB6yYgVGV/ZxmKm3SzcQz1ZwEFqfUQAhSmGgzE&#10;KLQSS8lIyQDFMHO4M+x2O+2hFTHZsFotsR66ruXe3fscrg65vL7g4vKC9XrNoA6J073+5l4xzzzt&#10;0eTqepwUj3LW0pdU5rgG40ZEMaYMUxnPiZJptDi9OIYxSmBzffZzvvjl9zn9xl2hMjsJXufnKlBg&#10;DZTNZEtFqTBXkC7uXfvLtsXoOnJZuzbp3I/qbJMyQ4ysnKVfeIbtCOstVwcdx8cnnG8DF7GHtoHl&#10;Mfb1r9E++Q36j34gY/U3tNnFAuQyvts18XpNc3yETdrvTIPrlGVtxDoamiXLGZO04WVODGGotX8U&#10;NJ6k9X/FjjH16NL5GFTUIKlfGIPYTYMhkhTFF0cYMqNSuooRKUTKmIM63cgep3O71JyN4yBX7y02&#10;J+IIOfeSyVI/KzeN1JeNA72TIMy5QefCFW3bsTpcsgwLlssVxjgFr1daIuFoG0frHWMQB1v6/Ejz&#10;xmQghywF7s5K01drJbNkjXabR/YeuGEP1T5amadir6RRY7E9YvskMWBtoeWnmtG0ZtqrjQJ3CbFJ&#10;KSWRus6S6bMaIJTlVhscK/CWyv6IBiCarCjPaSpHeDmrXGvzbqyX+WusczWALXbLYPCrlQx2izjJ&#10;c8WStm05PDxkHAOXF9dsNjvtcSHOrtcMym4chL/NFJHlLEjlMAyakhVlKmctq9WKg4ND+t3Adjuy&#10;3e4k7ZQQbeV2yfJwiXVDlXAzWar/nTXEZHh2HXmxuebjy8RisSPliHEi7ZiNA9/iLVXNRLWfaFwp&#10;CJJCK6PRZ0yJGIIUwuXMZr1hCBEbRthJIfBET5M05Hq9pTQi7Lqu0uRimBpklgcQQ6DfbRl3O21y&#10;mKpEXjmvU2k8553qeXtc4zFaEBmGEWcNi06cf6+Ka3IPmWHYaW2LcEebptFAxs8K96XPi2u9THzn&#10;5GsWGGXE6eq6DjtahhhUw3vaLItBKIa4jIsxBt9oUX7jMEY69KYIQz+w3Yj0cdWd16C4yGJeXl6y&#10;WW9YrZasr9esDg/ousW0gST45c9/Sdu23L59m58//TnWOLxtODg8xPkG37aEoedytyWmQHPY4Y0T&#10;5bG+p9/taBqHzZkXz56zeOM+b771Bu/94gEXF8/pQwCTGfNI602Vm52wL1lI2Wq6M4E1jpi1Tw8T&#10;fWS2Emf+5BxbfsVxYxHrICv6UoKTVGHujCKpRtLqZob+QXFI9xHt/7/HnoEpwViGVTPw9u0rDtse&#10;bCOovpnmRjWWShVInefWV98hZ/g3/+yf0dmWxZ273Hn0OrZtSCRs00E2XD7+nPOnT2kc3LuzZDdu&#10;2WxHGgvf/Z1v4htHP47Slbh6xUVEYOZclLEohjJrF2QgJRWYCFFsWRH5N1LsmUE4zLbw0bV2BTXU&#10;+lqTMpZGGojFiEkwbgbGIdAtWoxL2BC4vdrw2nHPT55Goinc/ak4/hUzoGamnJHaFaMOuS0ZjAJE&#10;qmNUaoMzc0pWwYanI5JpjABKsnnPP39a2+Vf5TOA2hG9HMXFLepi82DoVXoA84Bl9ksMUhsQZq+d&#10;0GdkPc0cfps1U2QA4/Bkgj+gdwc4U5qtaRbCGIYYaK3bc3KL41ztWU7EMTAG6c3gZnvAXiala/YQ&#10;0OKU731PYhvmgcX8NXJLuTIXQqUh6njOwKHy2vnfynUFbRA5FejOQKQSvCvKCUXpblJamz8Pq/5A&#10;SolgghYxB8m8Ny3OtTRty5279zg9vcV6s+b8/IL1+pph7CuVqqCoRYls/uznIjpZHSyjkyblrIqX&#10;N8QJzESDCSHU807OkaHQhKwVamjOkRilP/PF5z/g5OG3WRx+lXWUQvicZ7LT+4Zb5mPOOn9NjRwl&#10;g84+wHTjyPVrCrKrM1o/N9B6h+scDNLg8fxqR7dYsDxZsX3Ry2e2C8zRffzD7zB88RF593SKYvU6&#10;9h70/HdI0FUYtzkHwvk5zWIhziFgZtahgMshi82oNE7Nxg1pqBkMktxdypBiqvYmG4FtSFmynFFV&#10;/WYS3kpwpdQuQK5zzrqS0REHu2Soy/2lnMnq2YGon4ZkIEqgU5trRzfVi+p7szFExlrQbZ0Fb3FY&#10;rJka+3YxENLIZrOh7db4zktz6eWSg+WKVbPCG1FH9cZrMJ/JNk/1hb5klg2uazQIyLWHkxT46+yy&#10;0/qOSjEsWacCwqB3bbWuLjFRXoufUUYGZfHkefZW9+UiblHmr9F9rHgVEqjIuFuMqN7ZjE0190jO&#10;RntZRQ3m9+25gZpRLsDKXv3SzI5XVrIG8QVE8oLaJC2gtni/YBzH2p28LPLC8SuqJqVLb4pRuIuz&#10;viclLVakc4tBTEkoGuO4JmWRI26bjm2W12FlMYQw0jQe7xpNBZXIXLh1Tp3Brmtplgtc56ujZqyg&#10;Q4X3GVLRWDfYxmFtU/fdrBM9xKB0IXlAo3aRd76haVqWXVed6SK/K05/V9P0MUbW67Xca943WkmL&#10;14fdDnKUbIX1anAtJUVfgomDgxXL5YKmaYlk1pstoR/JOdH4lm7RVbStNgaLkavra1GsUdTBGA+u&#10;FIdJlmexWNA20t3e+oJ4SYG8974aiLJQjBF0IaYohVmvOMxsgVhrtOB/JCWRyQs5Mw47tpsdm81O&#10;0TB5TxgnIYXj42Nu374ttLSmZdgN6hwaxmFUbr8Eb6+//jrDMLBcLhl2I8ZaTm+dMIyRlCND2EpQ&#10;1i7x3nJ2dsbQdzgS92+vWC47Uo5437BaifbQt7/zTT5//DmffvYrwmZHn0XhQ1KqAZsS4k9EyaDo&#10;LDJiMSm0nckZ0A1h5mzUPxRkqE7G2UbzpRte3vs+fxtQi9rmm6GZrrA+q7/ueJUjNP9bVodY1Gcz&#10;gcTtxZY3Dy7xZsRa6fybktA9raJwUqgpWZSDt97i4PQtHn/yY374J3/CW9/4Fu74lLw64sPHL1g0&#10;UtNx2IxcvrjEG884Diw6y+3TFR998jknhwtev3+KtTCkhB2lXqhQ8SajDlRHMBVzAkwcernVCV2v&#10;G2GpN7AinWyKk6KjqyCepKeNUA5HzcBkBDEbd5F+PbJYtAIgWMOi63n7eM3S9YypwZenZbIGQjre&#10;r3puM8S3SpKoY5/LBCzor552b+XOTlXHQefjvMjdlE6g9ZQvI2T1koxoWs2dsvpZeV7wP3/P/jwr&#10;HP+sSGc2IvH9ZfPQYqryUqHflHMEYLQdg19xkC3ZZmLWXk5Z0NxgrKovTUFCzaLkXGsGioNgDDS2&#10;2QswMAbb+npf86xM2RsAVSGbORPlHm4UlYuc/2RbakZhppRV3luuuVx3qZ0pvHz5XVHsMRWBNiUA&#10;iCLxmlEQTwOJeZZmHhyNRrpqD8OAa1q6xQrvmqrYc3J0wunxKdt+y8XlBVcXl2y2m9rHJXmtUbDm&#10;pesvnzN3llLKVSxi6uuQqoNV5lcMce+chXpeaUZGHLUQIo1vyMMLrn/1Ryy+cQtjjiiro47vPPjQ&#10;f2cmla8CzhTQIH3JHC3PUF4/gVzlv0ELGVOWfaXtWvohkYYIVzsuV1vuHHV8dq7Ka74jtUcM979K&#10;89rXGT46E8+/ftSX7yHzPaMMXNiuGa6uaG/fFoRf5coLyFHs0ZStkPuIuVCxyjYmzyuGUMGaAlIk&#10;pcCWLbA853JVJeM3KevJCwsFKCNZqCmAnZ6FgHFyndbJ6A7joA6xOrmS3pGz6n0FhLor4IERQA1H&#10;jhAw2jxxmmN9L/VexlxjGodbtSy3C7bLNbePbtF1K7IzNK4T2d2U8R7GHAWo8076huh+b6DOZ2bz&#10;IheHQQ9X5h/U6y11PQVcn9vgsk6d2hNKYFlWvpEwNMWMcRPIIlNHbZLVGhK1O3Wuq7hIthZs1jlP&#10;fU9GmjSiz2oCVHRdFts+s33zf9eRMbJHzxu1+nGUgMA5R9/3SPfOSM7SHEeUoRzeiXMoyAuMYdSJ&#10;oUZGgxwKqmcMi0U3IanW0TSZq+sNl9dr1psdi+WC/4+yN/u1LEvO+35r2Huf4d6bY2VlZ1V1d3VX&#10;d1OmREqGJEA24AcbBvzqB8Gv/lP8v/jFrwJEQrAt2LJpQwNhUaQoskV2V3VVddaUmXc40x7W4IeI&#10;tfY+N7NJ6hSy8uY95+xh7bViRXzxxReg8pxNJ10/vdN0oNDKnFuoUmWhkzXO4dW4O2swSdQLrFKV&#10;LNrNvgQ22iRHip1nnvygjm/S5kzY2YC3nShdOWM5nXpFCETObrPZ0nYlEBNliCKZ6fWBCncv1Y0j&#10;jBMGatEVlPSqpLYa39CtOjbrDd2qlUIng8gQxyCRsJ1TgDmLkME0ThyOR+7u7uj7HutkkVljRcp3&#10;vaFtWtZrke31TYN10pDLuLJBy+RYboRlouk/3qJ2LRdHMdy5Ljd0Y5XFNEWRJO5PAzGJ85k1OEw5&#10;6jOGcRx49PgRLz74gC8+/4Lj6cjlwyvZiJTKYI1lvV5zOp24ub5hHAacbxingWEawVhiClx2ax4/&#10;eUzTNoRp5MsvPmfVef7e7/6Mjz9+j5TveP7iEdY2hOD5i198yzDuefjwJzx7/3t889VX/PqXXxGC&#10;oQkDLpxwXQQj0p5TDvgMqNRvBdhU9aa6f/f2hjNnM7/jA/deYlyLNRB51my0wLgEJNW4p7oe396S&#10;zoOTd9FOlu9lc/8b9U1xv/UElkRjA9+7OvKk28nzzWBy4cwiG5WR6w1hIDeWRy9+jLUtf/C//j7b&#10;BxeYyy3ryyvujgN3hyOkSNe15MMtX/38T3l/E1TPPXDqew77O/7Oz37Mw8uN9CsySnOKsabGLaUp&#10;1RxYlKLNGS1fjFWmsOh0c8u1yaMEywXpKpkyPYYWfItIiIUpajGxI4VMmBLHY8/mwUpwQ6W/vbfp&#10;2fqJ65RJztRgN4mnsHC6hN5VnKZ5K18+XfltQR1t8THkAs8U3uavGYpM+JI2iMbQyw8XZ0TfnoOn&#10;5dQo15GpfYDK611ZlHIsznwqo4FVQctLtkv/W/hh0lX8XjmmBivyC4vrLoghVCUvKdx2xJBEucxk&#10;/D3wRURfJHuMRaTpUxRE2Tu6tqPUMVnnsKV2ZHEdGbSLddm4ZQyKmMKSBmWMFMBWfFIbewrifG7z&#10;S1avDHBpmJunsaLfcZD5V+xqpSeZYqMzOcQaoJegAKhjtAzW0HEdg/ScccnhdF2lJohT5xxpLD1M&#10;HO89ecqTR0/YH3bsdjsOhwP90JOicPaFHinnLzUg5T5TilrbIJNwmXkqapS1l0QJApKCCKbMGXV4&#10;yuDrbAsh4p3h9ps/hscfsXr+X3KMGXI6W28V4TUGbbdUi4vJnKHX76S3FNAul27zhTIlnymZiYwW&#10;qmfojGVsPX3ryX3kdHvksG24vLzg9vZWnlu7Im6f0r34z+DVL2H39TzjFjZtCQa882Ugp8i0u8Nd&#10;XgrtR7NcAqSUdaZ1fcYQAKOZJ2OdZJ3NnH10VlpEyFrQQMYk7T6v82ux1nK1hWDS3BjSFhpiymRt&#10;lFv2yhIE1UWmzzulpM1akzjSGmhW6WNFayQrIcX+RutUQCi+BUjxPmG9J4TEECa8scQkgUueLKTI&#10;MASOp55pilystzy4TFysDc41sker6IBBGncGvW+rmaioBfUplq72RsoK1GcS2XdT50vMEuBbQw1Q&#10;yBr65tk+l/KL+/O4BgoK+pfAXj4oINwZSFDmkY5x1vGa+xrMQZVVMDCZVEV6irpkJlcQRrwTpaDV&#10;eTj7StYKMBVjsUXiL/s3r6958PAB2+2G1XpNfxoIavCMMbWwJqa4KFLKpBSkQZoTpHkcpQjaO6/a&#10;yE5kjIFhmEgxEDLsjgPHIbLuPHZKGJuxjZPsC5ambdi0vkbnJf0Yk6aBtZ5Fol0dQ5XDVaskhkXH&#10;t6Ad5cFZJ/8ep8gwBWLUZkSFy6sBQYqJ07HHIDJ7TdNogy/JXpyOPVmNu7FGFRSEo+iylQzBMErn&#10;eM01WmPrQsSAbTyNbyh1QV0nacOUEmOcwCzS/rpIU54RjOPhxNhP9ONAiELPKypdKy1cl+PK8a33&#10;GKsBCrY6YUYj/BKAlMlae7MYUxu5lU1guQjKhJJxFMpayZ7lJJN2ioKpGOcIQBwnpnHUAMiJzF1K&#10;nMaBdrXCOMft7R1G6VZ5UoWebDieTrx584b9/ojznufPn0izocOBw+GI845Hjx/x+PEjpjAxmMT2&#10;Yss4nMg58eNPfsRmG4nhltPxhsNpT8Md3vSk5oKPvv99Hj16ik0dyW9YP9rhN7/GNIaeZxx5wmAE&#10;kVXTRzZ6f6asQOVDF9ftNyJtf9VLHYq64CHaXAOFqKfyWQIUU8IWU4dKKAX3OxT/DV7LdO3yd6Jm&#10;Vmg1klHp3MSHj2/ZNndiI6JsCmbBEyaLAz1NkQcf/ojVww94+cV/5E//9b/hg49/zL51uK5lmiau&#10;Li+52+2wI3z6F1/wiz/7ih893/D8suXYB15+vccax/P3H+Od6LtbgxjgXII2RWSyInJa2DsXZM+I&#10;VjHESxsijpuaVWOlaPGM/85i7s/ltwZBqkRowzJOhpgiwzgyDgG8Ito507YTnY0QM9GYWhOSoeRs&#10;zgKCIj8Zc669I6gzY86WlAJHgGS1OFWv2xYn68yHyfX/ZYNaNggt86Bm0RZjUDacMqo2L8axXPPi&#10;82+fdf4560OwGKJy4x0zLzqqh1jVvIyuiaQ9M9TJKLr+yXq67fsk73Ep1A08RhmTFBNTzqBKOstN&#10;vRSHZhDhE2vxja1Z3hKkLIVlChWpvISOMe/IxQEof2aluFRrYKLWysw9J5Y2Ntfi4kJLLhnKqEFP&#10;Sqk6qVMMi0aQRrKM9yTj31XkDm8Xg+ecZ3Q8JazLpDASciRZj/MNrmkwxhKmKA04vefq8orLiyvG&#10;aWS333E6HjkcDhxPx3rckBIhRclIGj13yjjr67NOMVX1o6XKZVFyslacm5JFMd5VNL6IWlgVhYkZ&#10;mHpufvWHvPfwZxj7lKzN+irtaOmsoVEGYu80Tzsry8mNlIl+NnYOWWsJcHrMIlFt9D9fAvKYuPSO&#10;cd0Qe8mmXO86vrde0Xcjw3EHbkVqLxgffwTPfgKHN5AnZgNWjP9vCFSKs28MmEwaT0z7HfbxY73Q&#10;2T4u50NIMp9dknVjotQ9ZDI5ilBK3aUMc0CdI0VgNi+uSZxWvY6c8cbWLEnOcc6QZsikaoty6XW0&#10;sOPoOnAlMFX7WFUGkcbB2JL5np37HLPsY6B+VqGuzUFr6z1xEnpW8g47iJM/DKL2FcZIDpk0JS63&#10;V6zaDckZYhK6pMmZrvH1keQE0Xll+si4FlXHZJM01TYObyW/Pk0TITFTd23pNTY3Q7Qq7VtAp2WG&#10;9t5C1r8SOc5BjXUSiRf5ctlOS6DPjDJFqv2K+lyMMQKyGEtUxNar8m3JNtfcnCv7VQlMVEMyl+yY&#10;tDpZBv7+sD9q5iSzvbzAZMvp2Av6XzqfW0up1HeaURnHgcOhr4Y2aRo2pghjqIsm58ypnxjGRIiR&#10;IQSsV5lb64vYwIzMGUPjRaVEGquJY1EKzVI6N/RL5MLoQ5gfZJ6NgTGgD3caJ/anE9M0S71lRftP&#10;pxM2iYFdr9Y06pyEKdAPQw0yfNPQtK0oHBiYVOEixsw0Sd1FCNPZ9cLMR3be0W23bDeb2i8GNEjS&#10;z+SUCCFqGlXT7lA352EYCFMiR9huL+hKIbyzrDdrVe9qaNvV3CVbs0VGDcRS2WipY1+exTy33x2d&#10;z5xC2WzL5iudth3GF2TGVvQsTBPDNDGFgDOGxsh4+KYR2ecxSKG+tfTDgHcNh7sd+7sdaMGW9VIk&#10;tl6t2Fxc0DQt2wdXvPruFUM/SJf6SWQGrfc8fPyE8XTgi1+/5v/8F/8fv/23P+aTn3yMtTd8+9W/&#10;p9/3XG023OzhNAy0qw0/+52fMgwDq80trvkl/fA5h/SYnf8hDR8TeEGyQsmzRYu1rD8zj5kO3DvH&#10;8q3XWTDzdnBRGTiF2mWkFHLpapS9qqbE8+wszpfzVyNtZ8fLWm65MBxGnclEZrM68sGD19g8ELIY&#10;p2i9qIPkkhoWRS+z3nD14hOs6/iD3/+nNMZC13Hx8Am+7bBW1kAYpXj95RffMMaOT18O3K4k3f/q&#10;TeDJo6c8efpQemJkW9e+s3amJZqMJHvN+bDqZ+uj0uCLzBnShyJy1jqs82BKebGpgcHigOobCI9+&#10;miZCzIwB4iQbegwZ6+Yg05mAM1HR2YKqyOCWzaLMgWSKk2vPApTFA60A4xzgLAOw+fNn39QvvT3T&#10;ZoRr+XlTzrMMYMy9b5h7Z/urp5oOX67XbrNhQgMxzCwqUE9avH7Z/AodCMRpHE0p8szk7TOMv8KG&#10;V0hfgHu2K2YmkjjEer1W5fhTMjSN/NY5KzV2mBqYyO9n/noZnwqILetbOM+eyC0vAB69NukILfNF&#10;9jCDqHSd06EMZoFaU4+3pCwJ1704FVJbtRi9ek3WVNKgHn9+b3lvcn4jgjgpE7PQe6yTc4UU6VZr&#10;Gt9o5+xUqeHeeR4/fEy8ekAIQWTmjwdu7m7ZHw5MMQqIptPFWitZG32+hlwquWuQMgdg4iBlTXmk&#10;pIhuNmf3Y61KRJgM2XF68yWnr/6Y9Uf/DbtscFm7TBmhihksyVoBV7Jy/JVgmdWpdHU9zPN0OQeW&#10;SLGESuevsp7GmCAH1t6z6lqOzUQ+nuDNnuFZy3uXF3zZHyBkcrslXDyF5z+DV7/E3L2stuo3Bifl&#10;tXzfiL2LuzvcdotpOrJJM9BQppICBAWNTylJo9IkPYlQQKGoixr1BaQnUcmBUufjPPkihT6bTYIo&#10;wYn4CWqLi63LC5nvxX0Wf6wAgeX9vBjzrOfQW64Aji0UsyWIgPiYkagONIwhYNEO8kgj58Z6sjUc&#10;ciZOkV6VZVOI+AeGbrOhMY3WZC9rwhJYBcsxtK4hZumfZZLFZlNFNIwRZUaS9NUJJKJR5UDN0Bal&#10;MKUNCQ1bC9CTpGfnQBqpbakIlUnKLMjkoiSrT/C+D302tmqXRUY7EcvYaIxrkfrxbEvHISQZoXNp&#10;3ouLDz9PtiWVs6wh9/DRk/8Jsmg9hyBofitdkMtckIuUA3Rdx2q1WsghOpayh6Xr7RRE0WYcMmMs&#10;OsxioNu2YdU2NI0HtCYkiGZ7DJFxHKR/iCkGUjMWxp7dxBKNqgt+sUDNYjMvVK8QI+MUmcKy0F9U&#10;TPq+x1vH5cWWzXojAdbxxG63o+97MIJGrVYr1tt17SuTUibHRBwDYy8UrFQK+fRC6qTznvVGak42&#10;2y2Xl5eqiJbOOssbYwhTkCZEgxQhpiTUqM1mQ0qJ/f6IMQ7feDbbNevNitWq058lSGnaRtAq7Vxf&#10;jmOsqHmV4OH+a1mXEu8jIG8VcObqT5Xrm9Oakh5OUa6BBEM/SGOkLAuuaaQAM2O42+24u7uTzc1b&#10;fOMZhpH9/sDrV2+43e3xjaftOrbbLcYYdnd3TCGwWq24uLjAWMvxdBLOr4HGOzbrNauVNGd683rH&#10;Vy9fc3Nz4OrhE370yW/x9L0XXD54irUrrOtwrqHtPDEcaHwkhwM237Jd3fCg+47L5luc62maxzhz&#10;wWjFNXTR1CJUhW0ofOT7W8dfFyjIK9cv1rmEqYFD0mZ7JfCsx0YfyWyf/8av8+vKlU5mi+tbnCsD&#10;OY98dPk1/+ijL9nYIyGJkXNO+b+1v08iTQOXH32fx9//O7z84pf8s//lf+YHP/wBB9vy/Ac/4fGT&#10;pxwOUgu3Xq95+asv+PXnX2CtpT8OHA6R/SEw9gOf/OB7fPKT73N5uZGxKA7a2fo38ya1GL8zNy1n&#10;yAmbi+DAbPgyYjecc5U+Yiq3/14QuniFGKSGKkamAOOY8F3H9mILRlC6mCyvTmv+5KvH3IwbstJa&#10;S1Z3BmLm+0jWiDLMOx5oocbI5lE2Y+Z7XQSXZvFDVZ66ZzsXX3nrPWtQUYT5/TLj7L3xLxfz7oAc&#10;lovCAInIlAIB7TaO1JeI6pip6mFFkczk2QkqVfcrugAAIABJREFUVqw4gt4kWtdgrz/FTm8WmTDZ&#10;LivlyBqst5RQztl5XymCI23b0njJQpcgZVlzssyOnNWsMDv5yx47tWgVZlAq5ypcM4NwnH23jJvU&#10;B58XncN5BuRc+WoOIO/PW/lnCbzV+dN54+zcy6zupXqeAkxilGKnxqaeV3uqZXIVRkkx0TQtFxdb&#10;Li+v2G63oiYZJgYV0Ek5ayWDqmeZkiMWBDuos1vqJFMJyHIZz1T3JfFjdHyyBrPZaLl1Ioee7aMf&#10;MLZXFEWpUoeUSZL1JxNzrN8tNsUatJfQwt6egaZ6DwokRaR3EFnliNFaPeZAwBpD5xynnMnDCP1I&#10;6hoeXmwYY2TqJ2icpCwd0F/D3TeYFP96Q1/sYwU09PNFZGG9ViC3gBvna7mwBHKMxGkgJKHKJ7IA&#10;U6UgPmUdR5V4j3GuYSkBehKlqFqrtgzAF3N0Ce7efyWdcqhvt5yjdZ8s07LcQ7HrxsycVGOqTDTq&#10;eNdxqtk4FnZZ49ycCElU8yat1c5R/jjvVXBHj1mz8nJ/KQvdyjo5mPi1utcILUDmYMryTNROOef0&#10;XoV/KLQwsWdN48/2uhJIkBX8MVZ7f9k6N8llv3Y1a3lfHKT8bO+Nsy2ZFp23zrqq2FauYu6RplPQ&#10;KFiwOHbOJWiUco8lcJ5zxgtvVtCHw/6AMXB19YDVas04jJpd6CVoYO4YP46jLv5UaVA5pxpsiJyZ&#10;yDeGIBkA5xyttTSt1zoYSwiazgqRcdSUdYw45+n7ka6VoKlpPNZyVmS4zJKUTMR9lNoYkafEGFKQ&#10;zISxgq6bOBt0KeJvWLct3lnubnfsdwfVzLY0WtTerTqalaD80zSQgxTkTcNYsx1eM0+VDmQRGlzr&#10;6VaimFai5SLBOwwDOecqF5xzZppG+tORMIqBl27EHd63HA/SMLJtW5rWYV2m6zqVjRZ1pJwzwzRw&#10;6kdMVKUza6WTvHUY6+sGsww6luobeYHGvVXcqChVBa7VAMs4GCBKQzknqhfjIPLLMQZFQFXXHxjH&#10;wGnoORyPpJQ4Ho8MQ88UJ27e3HLaHxjGkZQzTdtinWO72XA4HEXQYBq5293y8Oohm+2WppPi0b7v&#10;6VpL062ZhpHGW1JqGAP8+c9/xWeffcEnH39EmEZuDydub04MQ2aakO703itQIWojJgdcuOZxe+TK&#10;v2YXXrH3/znW/5RjXDFFaNSJqAgn5wHK3yw4qZ+mogzZVPqW7JeyXZb/khrPsxDDGJWUvH8Vi8/c&#10;WzNLp0d82WW1Ubkn2eTbfOR7q1dcmB0xiNZ9JDOZxESu8yXnhF+tuHrxMda3/F//7Pe43KwJtLB5&#10;yAcffMheqSAijWr47LPPZJ4F6fadDRyORx482PLBh8+4vNjUOriktUFJNfzn+8oKMhbinQ5SQdNI&#10;6pDo3eXFOC02zFJUWpCgggyej6MhpUiYBKCJEVKUDSRMQRpvpaI2ZLRGQelYZu6+bnJ5jmYOJnRT&#10;nTcWzoy5PGv1Q0CKTUvscH++GYM3wpWfA7fZwfqrXgs/uQbe5Rt58WfG5u8FLXWszifqMsgqTp1U&#10;7sjnhGJTzltmYyZZoRrE4lTlXG9Zmuh15O0zwv4vaUwGo3Lh1lUQyRpR9LHW4MhKY3ZY20qW39ha&#10;R3df+ve+Q3X/Hpdr6Yy2tQgwSmBS6hfLOKe07Gdy7gDnt4CihSPxm8b73u9nsCmTifWhluam9t78&#10;KtLHGKNOthRLt1YCa08mjCNCX3NKF9HxWjSqG4a+7tlXl1dcbC948b0X7HZ33Nzc8PrmmsPhKNPc&#10;WXI7i92gdTQYM/eCigEXIylarJ1qnzehsdjFc0nS59Gpo+RaToeX3H75f3PxW/+Yu2AgTaq2p8/I&#10;iJNoyTgEzS7UzpztrIrG+cuYGczwADlxAoy2OYiL52H1GcScmZLIEV+uG277Fm6PDLsjr7YdV+sN&#10;x8MATNBt4OIxvPgpvPoUXn8B2sxPF8f59Sx/dW/t5RSIhx3+4hK72jAlcWEtqPNuVLXSaj+QKAFK&#10;GMsNqNJhMTpZnpPWVi3t6H1bsbShZ+un2CI93Fl2anFPZc3Lj+dBebFN+q58Xo9Vfl+p2FoPIeew&#10;Om8NzotoUGG/kBHZasSfFFqY+L2HdJSMCIlo4MGDh2w2FzJEdr4+cbyV2WKkZKL0Myrgbo4FnYAi&#10;p03dDyxTlO7wNoutmnLGNw0pThIkpqwUaBmfvJBxLpLRJkv21jdzZvj+OBc7t3xGZxlga7XViMx2&#10;of1lWUN2Ya+dU7Gh8htTH50xM8C4THiUPz4lQ4xjNRp3d3tShKsHD2rhe0F0iqSwGFNhZeacmMYB&#10;Zz05W43+xOwN40RIs9yhs5I+906QVuss3nh8cIxjIEwB71tAmkQOp4kwRfwwslp1Gqw01cGvxrn2&#10;Yzg3FVL4qI5dVuciZSmwSvNGYb1jvV5LA8ucOdzecXt7RwxJ0PeuxVuHaxyozndKSfS9g4xLSWU6&#10;rwGA0YIiIxFu07a4xtGtWtrVCjJMqhQ2DENtblmi2KIiNo4TSWUlvfdsNmucs0xhou0aurbBNxbv&#10;LW0jNS1TGDn1R6YpME6BmKFtpM6HGAWRDAFjRlxuMBoYkZc683NzyJxVmUkNyixvaRV0LqikPPdx&#10;HGmQDV5640jfmcP+UIsyi4qMbFrSyPI0DCIGkBKHU89ut2O/39MfTkpVkHkoczQSp0A2hs1mQ9RA&#10;5fUY6HY7Lh88YHuxZdU1rNdrckqqgd6w3XbkjKI/gV99/i0hTJr9y5xOA75Zy2Zk0CBeFpFkpE6s&#10;c2a9MmzCv8GFT7nwP+PY/C6H9W8zjFa9Jmqg+p/6WtjeqrJUEXzyW3uRYZHFzW/tUeebVPnuO9Cp&#10;t36/KKiVH6T40OaMyYEm3PD84jU+HQlZKJ3CVVYsVDebcZp48sNP2Dz6iM/+43/gL/7dv+XHH33I&#10;l7vI808+pO06vv30M66vb3j/2TM+//xLbm73bHxDHCe884zjAVLk+ZNnPHp4warziy7aC+Rs4cwB&#10;Z4F1dZ0XBYDLza74uiXVL29JxFkMcYZaiD4b00RORdlObGCKEEImJYijNAV0roHsECNk6oZJ1l9l&#10;Qy2IXG6xZvkE303JLA86a5Aslz0rhZUASMG1igLns3PM92y4H0jM56BcjTkPyF0ucVWZ93N6//7x&#10;Wbxvi5RlBXZspd8UStNyREo3+5BhNBAs+Gzw5fJyQU0d9vJD+MqDWxTt6kUJlc+dB1v6TItoy7J3&#10;SXXg7Tk9tuxJMGebl/PvvjNWApNCBynF+jkvagJTZAxCiSnFsrZs7sgcLUHNMmBaotFLqsYy2Hnn&#10;2q/PUa87ZxGloVBw8lv3QUoiqZ8zjU1C9QpShy19SOTA4vCr5LKRBoKljsc5x6btuHz+PV48f8Hx&#10;dOLm5po3r9/w+voNp/1RnB/NXBmD7OnlGhRou+/clOeTVOkvJ7DWS0ClNioBx5d/xtXzX7C6/ITD&#10;aaz3lmCuSxNvB6OZcSVeC/VmYVkLmFfGs7h3UtavY3Hv82WsE5mQEykGLr1jt+lI/QSnntOh58GD&#10;Lat1R78fwbXQPoSHH8PTn8DuDUzHtwCJsl5+k60vn0rjRNrtaLqV1PdoHWzJ4kbh+wp4moR+no2O&#10;T9Q5U4CcnM9AsdJItcyvpfhOLoGvfi9GyQjVmDSWDMTiahdBCHkWMJD6r6zqgHbusVQ+e0a9l39n&#10;5PsJQ9QsmneuyhAv/ZtCrTIqOy89XyI2anYkZU5jT95nBcYF/G58e1YjUsCEGfhFsydoQKHXvPid&#10;1dYeKQmjwVsRnLJaruNUJdYaSzJJ6f0FUMsU8R2rgZbMXVm/ZhGUn80KM8uH/6bfzcH44j7MnAFe&#10;7lOFTWaKSEjZo3SeVQCoJCEQu+ObxjEM06xNbS27tKfve1arFcaI1O/F5SVkw263l27m00DOsikP&#10;Y2QKvUivOUu76sRxz0bldp2g0LUQJ89BocmqyCU69nEK+MZJJOgd0uk3kIBWKWar9Vofsq0PsUTt&#10;JaCq2ZYFHzBrwDREQTsrkoarSiyHmzteffeGoR9pGskykUU2tGkaopWFGtUIFgUx60vNztyUyzqL&#10;sWjw0OBb4dxO08Q4DIRxmhcms2TlOE7s9nuOhwM5iGRxafjVtp06QpHVqsN5mZjWeVLOHPsTp9NJ&#10;Ap8QwDopaHReaydmfmhKWYKWYjR04pQFVP6UDvTVaOSir08d8/rHWpXQnEg54RsHKdP3fZWkrqnw&#10;AhYYQ4iJU99zfXPD7nCg7wdpgjcFcjYYKw2McrbElNkdjpz6nq7rCCHQtg3r9QpjrQQ9r6+Z+oFn&#10;7z8jRctpmLBAGIXf2Xaetl3RNk6KvqaR9coxhpH1+lKVzxwxToDF2kSjiMMwDDjvcM7QNYaWb7F2&#10;x+X0K07hS667n3EyPyT2UqRZ3cvqKL/9ejubsTCuhWKgaRJTnlXZBMr/8oxQlc2CrIYjn5/nr7qG&#10;apDyeW0KUGrTcTmT8ohLex60e3IcCDhiVDtiZM2kJFQ051sevvgIXOSf/94/4fGjKybX0neZD148&#10;55tvvuL19WtdO55Pf/k5zq8oyiNW68IeXV7w4fPHXG5XtN7jtfGoQWkGRlA95/xiE5g3xbpJLezx&#10;Wyjz0jErTg9iO+QchUZiKgIOmZykA3KMYh9igDRFnbOiJti0DQnpWJ/T/GzngEj9jFycsMU13gtM&#10;7s+l8qyymbMkZe7V9+RgYotVrCUiG1++d7yCvC2/f/YRo4FVOe4ioklIlj8tj/XO1zIcM5gsPOyk&#10;dK8SONYgszjaeo6oF2WUwmNMafCYmXLmlohbP6dbXZHCG4yxSG25FKgWm22tqZnwmKJm5Io8vMHa&#10;ee1K9m52/IvkL8wByXLDn7MmxZGee2gFdfCFhiu0xaiBR0iRUR35imYaVGJUxmHZhPBtGi5n372f&#10;0XnXM3kXzeadKHb5rlk4nVgBL0qAVgL/PGegCuWrKv5EGYsR8JPsf51vefH8Be89fY++73nz5g3f&#10;fPM119fXTCFgvaddr4jGYLLU1BTR76oihXL3axApNrwU1kdjCXFkxZac9lx//gc8+Fsf0vsWYqgU&#10;Z5MTNiK1AFaC4CkX6rkCR3mmOZbsQ7G9xggzKxRwQCbB2diXAvwxZ6EN5UzrLI9WDa8v1nC3I94d&#10;2HWei01LPzTScNZvYP0UXvxtuP41fPuXiyW4DDffesgL45LLJCUeDjSXVzSbrQp4zCqOtYdeDNKZ&#10;XYM3YlrwLOcCdd2A1I5lTJEmXlAcyzwqgGgN2KL4PGkx5+bMq6nzqd6LZgbS7N1XRbVc9rAsTn9R&#10;19Opq/NbMmXZOBp1sq1vcArw2GxxXthCrW/UdzU0vqWp/UtUNj3BMI3sjzusgdVqxaOHT+o6Svf2&#10;FpmbKhUONeiNKdUgRWwQtYdJJleaK9rA0VhlE+i6KrwB6/Scdrah5SjF5pYNqPitSxD6N9kU2Sfz&#10;DBYUhFRLOsJSGltn4rKSU9gddvYfF01na4DixOfzQtWCaZqb84jjDIfDQJwimQPXb3Y8fPSAaYz0&#10;p8jxKBStMKqUoTMq++sxUwCrVKSSVpeVqLy6+eKs9VgiIUTlv2YddEvIQp0SDp1sLiEIB9A5U3uh&#10;OC3cSirTdkaDSBIhG91QYxTKWk4Jr59rjKM1junUc/fmhjCMrBqPbywpBXJjhf8JELMWhCVBZciq&#10;QCUqWGViee+xTlKEbdPgnSfmyNCPTMOkmYxcP1t6pIQpsN/tOe6lM7tbBAGSRbJVatg2XiNsGKbA&#10;8XhUfm4UWVYvHMWyycQUdWFKoZZLUQuPZaaJKps/C1KKV1JRKy1/ssYqJ7lw9h3G6cTOwkE2xpCt&#10;Y+xHkWDOuabrs3J8UxZ5vdvdjtdv3nC320m9imi4YtWTKmiqVXpMSpkxR2LqOfUDrW/Ybre4tsM5&#10;y7ppNTsSeLh/wHa7VQnbAWctq6lls13ROM/d7S396cS66whhAkVNmqaRTUjHc+xPGO9EftrBmIKi&#10;3wAjjf8OM/4Lptf/CrP+B/Tr/4KQHpKCwaYZZapG8v7m/xsdOXkAFovJqRoZl8Ekiys6/+9IodiF&#10;o/ef9lpka/QarTN1k8VCHntM3uPTyGEc8b4TCWASyVpMIyntaZq4ev85Fw/e58///b/jV3/x5/zd&#10;v/PbfPrdnifvv8fF2vPLX3/H1J947733ePXqFbvdnsZZ4jBgcmYcJ/KUePrsiqePL1hv5iZkcp+C&#10;IBWOcmIeiyWyXO5HRChM3YSrE7xQTXJl00zSVbny0hHXusi1ixqR0rqS9AWK2RBQ7ru1BKAfR5rQ&#10;SFFh2VQ1iDPZkJNu8AuUSa5Nna5syO/Qx19MkTnYufe7+m+jT3b2MfF53oSyUSRSZ0DJyBSqVXkZ&#10;MwchBnHEkhE6TBnzpCeUzL+pijxLZbESCKWUJFDKhpwt2ch4y7M1lR5zdg1ogWZCJEuNINHBSB2L&#10;dxAJbFZX+AfPsV9/B41RKlwmF2rKYl7EnGqQGmLEqo3u+5LNbghhvsc69rrBlg1+mcmoMtiU+aTA&#10;m861kBNjkX9NSqPSjOQS+RWUcZ67c3aQs5+XSmPl/G7hnMHsgNwPQu7PqyVvfXasdG5a6SNljfDI&#10;jffgZvCw7BYUBwRU7UicOmOcgBBkUo61B9uYVfDEWjbrDRcfXfDBixccjwdefv01X3/1FafbHXSi&#10;KIZJDOrEGmtVol2dWSOKmzFanMtYOz8n5z3ZB7x3jHefM333c1bv/Q7HaRC1JX1uFQXW+dfItJbn&#10;JKX2sg/qmDmUYl7mvwY7Blkv5b1adA+ssKxyUWtLTFPksmk5tI7eWPJh4Ljpefr4gsvVmt3dnXyz&#10;vYAn34fnP8PcfkUe9oIkzdAYLNb7ElKYV5H8Po4j8XDEr9eiSqZgLxlCUsWrcgyHBEq2prQKAoJJ&#10;Ird8tragNnqsYIO+F/UcVgfIZIOJSiU3mu8qfqCh1h8WoCWRKqvDKIpWyb1KPSztLUrjW5B6q5xk&#10;nYsvKr30vJ2lw2OK2KZjSgEbYdu1lQXijFOKrQC+SSd8AadDUJZMCphstY57rk2p4EgReFiuFfWZ&#10;c5a5JsZUgBTjJfAoFFRMVmGcpGC6F0GEVPzhXM8pa38GiFMJtLWcoNTKLW1CyZycZU9yVn9eQeaQ&#10;67QTaryt06wEgjFJrU8yAogVOX/5jCg54qz46xms2mEPSHfw2pQwEabM0E+MY5CHOIkBvbs9SrAQ&#10;YYqRmDIpG4wz5Jxqoz1r5XelyKc2ZNTfOaVSlGJ4kAcr+sg6idQqFKQsaYFcSEnkBb2jURliW5Aa&#10;CrdNul0HLaYzWRzqmDOjqmd55+h8UyfLOIy8/u4Vh7sdzjraVgICq3UJErnn2jXYNm0teBcunjyM&#10;8qALh9G7ubhyGiZOpxMEWYAxxars1XUdwzBwc32rmS3pq1J6mjSNp23buulIcGmYQqDve47HY91w&#10;yj1htI+MFUGCXKJZDVgCc1q1cR6043yZmCFGKearqIWatRLZq1ESmkLC4zSQkPvxXhbLNPRC18pZ&#10;o2dDVuWXMQbujke+ffOa09BLENs0ouOdjOJjJXCOS1uIMZJpy0kkAMchkq3Hesvl5Zanjx8zDoGv&#10;X36rKVzZErbbDd2243F6iHcNt9c7ieTTSEriiLZtC1maaPXDVA36FHrGcMtms5Lan6SdVo0jxR5r&#10;9rQZwptv6N1L/JP/nsk/xU7VNs5bwz10Uq1sRSGX7sICmNIeJgUNScWHqPKy9TsGwYLOfrdweO6d&#10;/23HV7GW6nAtLtkkUuzJ+STUl+z08pWKaYrxhWwdFy9eEE3g//gn/5SP3n+f42TZTfBbP/gB169e&#10;c/Pmmv5wZPPhhj/+5Z9KGjsnwjThMozDxMW24dnDC1a6ZoyRTO7SAFPQ/7IWmO936bjVrIpSU2vG&#10;JCVMyrWvBrDg4WuAWMFHGXtR7gpkDJP2tojJkKRKUOgTTjapaQokK5TQorpSAwszSwcDc0aBXDMa&#10;f1WwKXPjPPu1VHUzdfG8200xgOrtiBO2eCMvP2sWLpChUg7KXmr0McxqpnIAo1TBWZqa+dlV1UGZ&#10;Y5E8Z2EovH3m9aH3UwLJouiWsiEo0OWNZZUyt63nYvMB4/SHrL0B02Kt2hMKbUrouyJnnOjUbrdt&#10;q3c611MUYK/MuWEYzubWEjWdfz5fR2CIMei1i6pRUd+STuszlew+xSrFOUgq75f+IUsHY7aZ5ux6&#10;4RwsuW8LzgJ6BDzM6ixKo9GZD0/KGK9iAzmTY8J4pXXZWZRFHBSh/xYqpClryVAZCAJ0zlS5cRwU&#10;OXc8ePSYR++9z09/9rf49quX/PqLL/j21StCSjgNWExGeyWJ75FhbnicpGgf/V0LDMMRa7fYqWf6&#10;6o+4uvqA3q7FsSzjSCmCn6ez0YC+CGksn0fOGW9MFTbwQDDSmHQy4Be2vWYDs1AlbTZgMmMIeGu5&#10;aDz9egWHE3Hfc7zY4LpWI3AD3RamR+TnfwtefYZ5+R+0l8gC5bj/KunwfG4Fcs5MhwPm8hK7WpFV&#10;bausfovVYni9V607zojqYmkmbBS5r0FyDdh0TiljZ2nPjJHMoaH4k3re0t9EP10PtRjz+Q5sDaRF&#10;FU7AxlXb1qyoQWjeJchxjcdnrT2tUv2miiKBF8DdN7Q4urbVxuXgrSi7CkVNMxvGSL1JBmdVgCol&#10;jDOV2mmNZRzHuocVCiOYKtpQjKh8H0r2qN6fdxVUc94TYqSQYnNOtY7m/tpPld4lr1qvqccvNNT5&#10;/bcVvpafN1bV9spzSmWuIOwX5kxymfBGIy+b5v3JGkPjHFPxZ6xuIBntOI8Uz3gnTveJgWmkyghm&#10;5ZD1x6CRmRHg0EC7kuLnFAPWOdbrruqZW2sxzqrc2jxJa0RX/lOq1qQRmLXakNEaGmcKvV+lipOg&#10;ZUmXtxMtdZvQ4MRgEQe9sZnAKFzDKN+JSp8qm17TNJAz16/fcPfmmpwyXbvCWunz0hSpYe/xVm7a&#10;WFHpKsoc0uRGotYiASytFcRxizEyjRP96QRBi3STTLS2bfFOJBtfv7omTFEyFNlqitqJVLOR3iOl&#10;NoUQ6ceB3X5PSolpDDS+0WyIXJ8ETBJQDGHQoMiLTncQN8Aaw2q1oulaMTpZHYKshVjMko/LP/I4&#10;54kbk1SvTmOiubjg0aNHZGM47vfcvDnQ972iE2LyY0qEMHHse6F3TaMUIeoibpqGOCXIiVbHWjbk&#10;QMwzxUGCInUiU8KkRBgNd7cnwnhD17Z0646co9alWG4OJ7yTIuyvv/mWOI6sVxvarhWUgUxII1vr&#10;iUlqq6xU0JK1XmC32xHTqjaXssYxDSIS4RtH6mE6/StG+yOa9/9rQp9k3ZkFX5O36VRnNIl7gYqs&#10;maJ0Y9R06/aZM66abj1+TufHvX+e5WfftaHJfknN3SjaI7TASCLiO7PomwIoYhujqnxk6K4esXry&#10;Pn/yh/+O1198xT/8+7/Ln351TXfxgPfee8qnn/6K6+tr3nv/OV9//TXX393QGM8UpPlnGEc6B598&#10;+IxnT65olJppnSOXtPJiTi5HbRmUvHMcFga0UDQwbxcgp8Uxlo6jWTxPDXeICVKwAACA/3+YLGBJ&#10;dhK0hRA5Dic8lvX2oqJO5evSXVuMfWkqywJt0lOcBWHL1/0GivoIa+B25vWXczJTVAyZrBnvguAt&#10;A5hlHHh+/PnvMn6lngvOg5izuOXMd5Gn5qytQFA5aA0iyxAs9hGDdmbWQMhbQ6HJj1HKlA854K9+&#10;yKldk0NSKBwJotG/o2GaNKtsMiZHjI1YGzWxEnFe1n6pA2ma5sw2lmt6J+q4eC2D3yX9Iymd+X6g&#10;cbbJM9O6lnSM4uCX478dJJ3bgpLBWgau5TqKhHy5/uKIOVd47hJUZiQoSSmSXUPpXxaTweVzBZ8z&#10;oANFVmPEuKz34s5ocjlLNn5JZdvvjjROMuY/+OEn/PDHP+Hm+ppPf/kLvv76pdSuWAOrVsCj4qhy&#10;PlbW5tqPLKZAfzrQJMv++i/xL/8tm4//K26O02JS67iZeU4qU1Pc2OXyLHtiGWfVZC223iJ7gJm/&#10;oI48eCNZoNJceoqRddNp/7qeNE4cdke2Vyv53eEAxkGzhcsP4MPfhruXsH+j60lt3uIBm6y1FiZp&#10;bYDW1xkBVMIUMccTTded7yUKCBgcyVvykIljgEKDzBnjLFnrgGGhuLgMgo05A4AAlRpWC2GM7h3F&#10;wS61ce/I9mUWqMis1GqMkbYLztIoaFZZNhac70SNSrMrTkGojGYNDKIg6qUHYLLyOV8kzzVL0LhG&#10;OrcbXZNFLMBaSOITrLwnBlFtjUkCOePluackVPbS4qPM2eWYWyuZhRJUtU1bAecKOIVYr6H4hyXY&#10;WAYUy3W4/LkKYizOe599sLyesh5zVkozGkAVP1CfTZEfn8EHqeUzJS1v8uz/qJ9sbKnl1hjBGnwI&#10;gXEIEoW6iXGKimIZjPMYJKUXgnSBFQqMHEOiSkGzm1Un9K6mWdB+ErYReUEZTCmmTUnqULKzYC15&#10;MEqvMbWo3ToJCmSQE23TklTyzY0RVhbjpEFOillCwiTdgQsXdUqBEBNDnMBZ0jTVBWGMoek6nHW8&#10;ef2a2+tbDE7qYRxkB82qZbXu5tRVGWRjmNKEM0a0860UXjXeVclGI/lgSbuFIKonmg0S3p6k5Qoq&#10;d319y/F4RIkRmo1SPWxdgM47xikQUmaMkZu7HeM4SjBkYIgjrWlwptWCdXnQRQZWAsWywI12T25p&#10;mxbnGgm8jCiPRGNp9VmPw1ipGvcn+Vz7k+knucfLiwvGUZTh7u7u6MeJqRhr7SLbDwO3pwM3xwOB&#10;xOpiS86ZcRqJY6gIt/SFcBiEH2stmCgSfhT+upGxthiMbcimAdcwZs8wRMJph+IstN7iXaYhsz+9&#10;pPEyx7wW0AI4b1mvN1xeXUKGcejr/fpW1Omcc0xjYL8/UFRghsPA1FualWE8HdjdrnnvRSv0AzkC&#10;0UiRrwV80uRJWadlXOvCzW9tFLnMLSvzSFwFPTnpkzQAACAASURBVJAiTYZS4Hl+XO4dq7x339kt&#10;Mo1Jde6XDqq8n4ghQ0y0zhCSOkRRQIaSXYwYRgy5u+K7m4F//vv/Gx+8eMY3b3a83vf89s9+wuFw&#10;YLc7ME2Bh1dX/Mv/999g1NmMIZKnwDideP/plu9/8Iwnjy7pOledmKaZpROX8/Fdgcr9V4pRC5EX&#10;gYw6HveRo1LYeva7JEGpyHAaaWxHliwKwmOvjiCQkyEMEHKgaZM068rnTgSLsc7ks0zIcnK8K6Ys&#10;8W15P5eAy8hWnzSD4d5yviTDERV8MiDBSoaiIHn/2sqvotF0/GKs3/XKy+u699n52Si1pqKk5bNG&#10;HAaEmlEuYslZLwFQRpBqodhp7jgk9tundA8/Irz6BW3T6J4hYyS1cjpPotQeYBxjiKQ84JpG9qIg&#10;VOU4xZpFB842+OWrbM7l/ooyZgkAUkqM4yh70z0QaCn1vpxzy/MtueP3AxF73xHMee5Zcc9puS9V&#10;XOSCjTFYJ1kPa6WGo6ytUgvjnNM9e8Lh6vOKztHQ1GuXDFCeJ4LaKHmOUWu35rmwHIfKDrCiHLg7&#10;7BUkTGwvLvm7f+/vM00Dv/71l3z26S+5ef2anCO2a6QZtRU1TwmsLB5LDAMuOVoDuTW4NOGzY//d&#10;n/HkxW+xsc84TUelVxYbeQ4rybUKfSUZbTzK+ZwuprrNht6aWhcKus9mybRYqF3FZQVE+mmiwbJq&#10;Hf2mg/2RsD/Sd5b1WgRyYj9At4Z4iXn6CTz8ORxvhO4m3laZjLqfSP8X2V/F37LGkY0lOQ/ZEo8D&#10;zVUQRsNUekgJYCJ9jGBCOV1GjoPLRKNZbYSutTRIZul43lv31SnW9WtLEYmeNimUYowAYlkDIgEH&#10;de5aS3ayV202Wzq1ra7MbytAp1UA11pL03jJemjRuVPBI+8cTdvQ+oZ+6CXrrTWxhSWTqx8nILB8&#10;XsQ1soEUg/rLKwE2SqYXoTI550jaGbSyiRQEL3O+0Kycd1XAomRHy9j5Ru2Q2vicxUefpulsTd+v&#10;y3ROWoUUNdkiDFLeK2DJ8n6Xdeuybgt9T2mcRoB5k0FA9XJOC8xKgliwQpFShd9ZRMNqf7xiIwD8&#10;4ThIs7GciSERYqqd5Y0VJzxJ7kocOk0vdasO74vqiXTlLIXu5YYwwgksN52tuIomW5G/tTIjnfOi&#10;sUwmWkkdLx2OEh2Koy3R2qiKP6bQqbTWoQxsjJEUgiz8lAlZqEsl2l2tVsQQ+fqbl9y+ucGitRXO&#10;4BvPertmu93Qrpq587puBiEEGueVeyiputZZVYGiyoemNPc+qWhYltR120pXeGst19fXHPZHkaIr&#10;ldZGUuPdqsNbK060FsEfp4Gb3U7lkb1OcK+TthUqXNNoQx+dXHFR6OkbnPNk5LlPIWBcI46zTtbi&#10;hojSArMHoK+35VeFQtY2DW3XMU0Td3d3QkMrC9AIVWB/2HPqe3b9kXEapUeEIgOt8/htRxgDIYiq&#10;16hz0ahBdSAbYp7VLrJmU4xrsH5F8p5opSFmyRAZ41htNlxu1qxXjhwPhDBwd3fHYTzRn4Ruttms&#10;2e2PfPvdK6mtQZTB2q5Tw9bQtqI6ddodyCkxxsQYA8SRMa/YrD7m4Q//O1ZXv8M0CrcfU4FwqSfJ&#10;89jdH8t3OXvnCMiMMLPgO2MyLqd6ohnAOq/JKK93nscYOWYyi/cLmp1JaaSx81yJLLMXSlmylphh&#10;j2e9ecjP/+wv2N/c8NMXP+XPvnxNu77g6uqSr7/+mlevvuP73/+Im5s7rq93bNdbpmNP3w8cdns2&#10;XeL7L57x+MlD1puOttFO3sx2Imeqznwx2uV63vUqqC6LuS7jgaLsiu5ZatC1dKbLZhE0Q1tQ+ZSo&#10;dWFS/ChS58lmTCxF0Yn+FAna5LEAtMlILYZZPJdCK5F7lb/LxvCOuKv6BfL3vXs34leUovYlIIk5&#10;rxWRdP1vHD7KhJNaFKGoS/a7UHTn48cMTQn+UKdmMdb12tG+GFLNr58x1TkoReTl+ZW/U17U0WSp&#10;RwFoEeBinTOj27K6+hHjtz9nYw3ZNYxxVIfd1L5f882pmpU1eF9qZICY6vMpdXdlYy/F7MWRzWrr&#10;oxaHl72grMWidNgPQ6XVln1imVFYBsz1nhf2txxn+UrKMa/ZiZwXQhimKh1ZgxRC66/Dgq6BUWDR&#10;GIz3EjwqaCj7TtYAfZKaLWsxOJybiGnCkFmtNnVPNl4ydCEEQpoptGGalOHwdvaFxT1P0ySdyU0m&#10;hQTZMhx7jlnk97///R/x8cefcHN7w2e//AUvv/iM0+EEjcesZc8YxsBkJMhsO8MQRox3DNMgxw7X&#10;HL76I64++m+JNKQQyc5XgYjltVWbl5VybhILbLhKvcaUmGyRL1Y6n85fZ1ToIaUKzMnacVgjqprW&#10;G2g7cAMcB4bWkTvHarXiMEyymO0GuvfJH/wu3P6afPeK7Bw2z+p+tV9FElDYWKe9WgxYB9YLNX5K&#10;TIcT7tKV28Ogssk5qeyyAMzEsEAxjASCKeme9LaRMvIwzzMrZSRVynjZV0jKl6zW78neVNacVXEi&#10;kjjr6/WKpm2FUaIAQEwS0BhvaZ3Q+LGWxjcKaGt9RLI422jw0iIdLTJXl1cUQQtyxhpp21CyqrLV&#10;WFXXKrZXwBHnDNZKIOVSZMpCi/NOaIlhDKosqHuNKZndRWCfZC+RAMAS46SMInmWSYHBqKUNOYti&#10;4LIGbdl77z6Yt6xfu//5+2DJkvo1z+9UQY9Ge9qB0VpqeY4lSbFUX8ul9iYlsjH4pqlzrPjOhIDx&#10;Hv/m9iA8zVI8qWBB0whPzztXdcelkCdphIe+5+s8zGVzjlF6YVhLa1tVyFLeaRHjU6cyGeRnDCFM&#10;2NbV4rHGN3WyTtNUbxBnCDkxjCPGZ3zbSp3LvYFMSbiJMUOeJoiRVduy3mzY3+149c035BBZdx1G&#10;O4B2q47N5ZbVZl17rzgdg3LsruvkOoymB5XnF0vqW+WgyyQoCFoIAbIR1bBWakpev37NzZtbrBGk&#10;0BmD85Z2vWK9XiOhNlIorxPvuD8y9iPGzIGTsYXNLhtByhHvvBScZUOfR0KQHiUhBg2IEn0Y6JoW&#10;4yYJBBbqZGjmpxgp0QSfEbolFcFYQ+Ol18w4joRp5HQSpTGn3MswDNwd9gzDAFl4yrbIjk5JUSeh&#10;FHjvuHp0RY6RHBNDP0gUHzMGR8wyJjEIsTFlA86TfSMTPSZtuFQnJ8kY+nGkazuebB7w/rMXhOlY&#10;N8Ddbsdms+F4OrG7u+N0PIroQdNwd3fHbn8QpTXncMZhcqZV5bSHVx1Nu2YKkc0P/0c2P/4fGJsV&#10;/UHseHS5WnspIq6x6D0c/a9/iRFMyp8vyjJZaTULXD6ff2f5932nplKd4NwxzSU6Vc7t0llCaV6l&#10;TbMtf6T4cD8FXifHkwh/+C//NR++/z0O40R70fHxjz9i5QxfvnrDZtXx8Uc/5Pd+/3/n8uIKh2E/&#10;TtydRoa+5ycvnvHB08esu5bGO9rG0zSysUlxs2Qez5DtLPVPy3s+GweoxdNLZE+lQxR1zDVQK8XK&#10;8rlZYjaRyDZjsiVHoVGGkDDZY7Mlx0y0SYrAjZxrCpGhD6SoCLgGS3Z23ylEvpSL07J4t6KTf8P5&#10;UqeCfMHdC0YogUsZJjcHMQtf4iyoyUgQkzTYLkBzete1acbivGC+/CD3Y/U4zhhstrVYvsy5XgOC&#10;QimoU7UGJ2qnjKkqOOJGZ5yBaYg06w8ZTAto7VDKWvg6F6oXxa+6GLIRZ6JkK4z0mFnSoc6oUcX+&#10;6j5YbOQwDHI4DU6K0iFJzh1zPuOD3890LoOV+wFL+ftda7wilNYKlbbMYbUTMRZQIiuoOD/wHBOF&#10;vl7qZdSHXgQZ+oitiGQ454lMpHEi9CPDdmK7EdGSpmsZh1HpyRM4Qw5ZpeFljhvOAbAKrmjwOg6D&#10;OGspy76hQF+pyey6jovtJf/gH/4j+t/5e3zx+a/49NO/5O72tYhYtJ1w+MOE9RZnM30/YNaGIXma&#10;cc/09c/hwSc8ePJT7qZJHF0UBFrYEuVMSPFxFgfLGemjgpEO9gk4kdkZaDAYVe8qr5hFZtsxxxAo&#10;YBf1GEMMPFq1XA8r6G/hMMJFwq47aEcYemhb0noL7/0AnvwIDreQR0DEfaoZB82cOoR3ZKH1YDym&#10;pFEJhLsT1rf4VXMmYV77u2jAImmPNH9AMwPGan1StQcSLBU2QJlvFjRbn0mqAJtmpEiyPaWfXdkw&#10;yaSYabtOgV6Hbxq6ttW5KJa6aRsVchD1Vcm+QWsdXmnwzjUS1FhH07TEpP2BchTZ6wzGWTojIDlR&#10;CtZNFtpXBAlcEN8XpeqB+IzH45FunWlcAykQQ2ZY1Kc1GGJWKe6mlYBXA7CsD03wXamPXbbfELaS&#10;IU5Rs4QqjX0PzHlXXQnMtNGiTliCk2VQUj63/F4NdjBVqCZniFOi9Q1TDBhHDZrKxmJMCWyMAkti&#10;h6yX3kEmZpyubakfk7YZ3vgWa5w6oLK4thdr2q7DO4e3vhbUxBTIWR66NKNBCszUMI/jqOitdoIN&#10;iSmOtE2rabW5qLzsUtaICo51kp4nSdo0k2jUqVuqk4gCRMaECMZhW1vPb6o06FxkFGOpRXDVwdzd&#10;3nJzfYMxlnbV6uTPrDdrLi4uaNpmIWnMWTBQEKqiW1+46iXjUByLnKTodxzDvIlhsc7RdS2Nazju&#10;DtzdHMi1JSpYb2nahnXboO1+sDUwENrdMIw1MCmTVj6TaLyj8V4c+ZjouhZrnRb0iqjBOE7EkAS1&#10;0CBBiuzl3KtuJQvYew6Hg9BuFIkrTSKXE76MjbNCqYpBUtXlWvM4VKQyk+m6lmEYaJuGTlPIIUZC&#10;UYXQf1uyqLf4zGa9BjKnw5GhH/AZplFQHNHf9yTjpPDXCFIihjTOSJI6C9dTZrNpubxwrFcyJ29v&#10;b3n06CGPHzzkdDwSnz5hv9/Tti0PHz3ibrfneNyTUqRpG64ur2hWwm1tfcNmu2Y4DLz8bs/h2c/Y&#10;tSvijWYeWJAEstKojKGRaVdf4rAqn/ksO1G+WpwQVVtyiqaokbdVp57f+PpNdBx5c/nFeVcrNSmC&#10;dok3mVNPiEGKZK2g5aXflLVidFLXsXKX/PxP/5z+7o7LH33Ml99+w9Wz92mBLz/9nOF05JOf/oQ3&#10;r99wfXPLxfYBcZrohyP9eOJy2/HjH7zg4eUa542c32YwlhJSyKPNdeNLsdTIyOZs791zmctFAjHn&#10;WU47J1F4ElGPspksAhirhfKFumlspXEKki78epU0IJMZkxTyZmAMgXGKWJdJagfFScn1+crol0Jd&#10;U4PGd5SUnAUS3Ps9vJuqtTxAZUEbJINhKovj7DvLISxzwTA7V6VXSsmsyDir/WTxPnNgvryPBHgD&#10;1jtysNhkiEV9y8yBZK0Nqg8s13HO5Pq+yblmVJqceZNOPLl4hnvwEX3/tfQREK9JNkpjBbGua0zm&#10;v/jLpT5QbiYpWtk0zdlGPtMiYt30C0hVXqV4tkgPT2HCOk9My0DnN7/uo5nvepVjzJkhqhR/KLSL&#10;AuAYKXg385fnwMBIEW65v3lc4L7DY8xcs2KMJU0yBiHvKTQU2fdFKKD02DB6DqnlCopsy2Nw95H4&#10;rAIVDlVqjIRocVn2OmOkOHmaJvb7PZvNhh//9Cf84Ecf89133/Crzz/j1cuvGI5HorWcVJnSNxPW&#10;CWjWjBMmGvZf/RGbhx/QNlechiNSjSFrulidpHPbA6POnKgKizHL2oggjSyz5FictZicK9UL/b4z&#10;IkEcDDXoXkdITjLjo02w8tB5GEfCcWC16rhcd+zSBCRoN7B5Bt/7Gbz6DHZfq1pfCTwt0JKdA+8w&#10;wSh/WoOVukk15BiIg0imF6e/xCXeekadQ2IYFKXXrvfGgMvCXljOEbuYh0ubbL044FLqVAIVMAiV&#10;1yQFJhQost7TrQTEbTUbIr5ZYbyIn2Otoes6QI6ZjcFmQ+tbUYV14utgDWGKVfXV+obONyKjmwU4&#10;LcqDVgOapL6M0zphATA0E5mEWYSxpDQxDQOm1fqtKPdQhKqMSpoZ42T8qmGcG7kaM69poTjPDb/J&#10;ItpknSOPSShknFPyl5mTpbhGaXi6ZArBzJCodkaPUWjV5SUqXk6AZF2fwiSSPdhayQZiBEzMem9G&#10;10EqIBRFgVc+673HTBmnYiW+0nScUIukOaA2uNKLCnEixDBzUPXGSmFMMYYxBXGIp1AHoqaic8bj&#10;RLLPSi2BpJ+FCzgh0pEmQ7a5ygPPDrCFGPX3YjBMSoQp4DAaDVstuBK+XdVi1w3EGEsKsaLyWCvF&#10;+gbW6xUXD7asVl19ENbO6bFl9FqMvC2bpzo6yHKQfi8hMowT0xg0YpeyuaaR4uzj8cjrN7fCW/QN&#10;OSeME6W1rm2kuF+zVsZYRX0cTSNp3ike62bntFi+bVqhwJHP0v1Z0facstBTlEshNR6GOAWhxk0T&#10;JiW8dXSrFeMwSFSeC03FwCIlf5/v6K00kyzZtRCPjCGASRXRW61WhBDwTUPbtsQQREa0bZhiZNC5&#10;JhZR6o0kUyO7QLdd0a5XmJgY+4l+HJnUP5Wv5Ir+YYw2RpqL+51xBOe4vt3z6KKla9dkEhfbLWHo&#10;+fzTXzAOI+vNBmMMu9NRAqv1iu3FlpwTbddhGk8/DTgsjfdM08ThuOO0v2bwLzEbxMkyYoQKBSZn&#10;pacp6uQVUZDby9XBc7qgC7K2LILMOs8iEvAYK8WbdmGY8jt+Bs5+PkNj1SlbOspGz6Mf0rGNpHyC&#10;eEsOB6b2iCEKRRSD17W6HyIvdxPTas3nf/ELPnjylJvdHdF6thdXWDLPnz/kJ5cfYXzD//Mnf0Tb&#10;rRjHnv3tLcNp4P9n7M1+ZcuS877fGvaQeYY71a2qrqqu7maTIqkmQVMWZA2QbViwINrym2H4n7Lf&#10;/RfYBvxmGAZMeHwwTJumRFokuiU2u7u6uqY7nSmHPawVfohYa+/Me4tSFm6dPHlyZ+699lqx4ov4&#10;4gs/jXz/0w/4+MPHSvFioZy5gClkSXWCwNVGsqUeSyzqvlZGAWoDWHKu3X1FqMpCxRVxqPOi9kIj&#10;Vap0JKbIlJFkwMVERkBBGhbpKpGkNCdtBItnzpBIhNJdEYssrQBCiZLk1b1frvXbHVqNWC2/lzvq&#10;6v/OD9B/6744FfycA47lcgB9nvxyzDmSElE/qMRbS8amwoHVZ6mrpd3fU9nNyt/Nyas1lyvQoh+j&#10;KmhJslEGVHhFMxRKUbkLF4Sr7+JufsnFVQPRot+igag6TiWKuOLGY2Na6I3RuZO9pdjAkkEpPOty&#10;r4qtLq95762vS7QxOq0hWT/OMyfvet95pHPd36BchawngKM6HzlnBQTveJzPsXV2pgQOTxwazNF0&#10;qIM8T+zv7iBrBFrXUimQ9bU3jRbVunpqOLVtutsXlJ6VdJGFaRpxXhtR5xRXjpYGqUC0GfB+T7vp&#10;ePr8A97/8GPu7+741Ref8eXXX3K4vyNNGpAY46QCQRGm+cju9V/SvPxL+o/+FnOMlfLjpPSIMlqi&#10;UzCsstkwFdAnkLy2UWgEHgkcMXVQTkG6OFf5/YOolHYjjhZhwNGL8JAn6D1cdnC7J+8OjNuedtPg&#10;uhZJM3Q9zBfw3vfh6a/D4QHJMwSPYPWtsQdJuiiDAoz1JJF6AwLTYcJ1mbgpjQQzZLXzoYnkca6B&#10;LWfgtPalw+bXv2Y+YfOvREHE0NDJfLcxckHl/7uuo91saF20GhWHi9oHp+87ggvE2BiDx1umV41X&#10;1/VGjdc5Wjq955QIAn3TVN83clqPAaVuZCmQj7VpogapmxBx0VXfdwlUTLSmMna+N2uXdgUwwati&#10;bU4zhW9b1FSd07Ye695IxValNFv2253YsfUa1SW0sA3Ofdq1v1yOVeUyitBW/XyPZpCc0zpbUrLS&#10;B9vLDMmXPoLBW+3Mao4pZdJbLfEyJUpmmawsiXjVdYQm0rct0avE3JwSbsVZq6kl4/nVD1rx2cpF&#10;luKaMiAecFmjJHnWgvmYWnKMWtcRPX3XV4qGOuWKpoLFFzUyu0SJnVE7ZoBp1AJ2a95WVluZDGWw&#10;S9p9nmcOhwPTNGrNR9ex3W65vLqg7ZqTxVG5tG5Jt1dVqdVEU/3vpeZkoQ8oQCgdi0svlP3+wN3N&#10;HcfjQPBqKEJUzfkiSRxDUNlcK5j3pSAfqkpWXcSyLLTsFJ1HV4p7S/rSuMBpVtlW9ch0EjQNwzDS&#10;Ng3D4cgwzTz/4H0tMLMCq2EYiLEps+4t57dca6nD2e/33Nze2jg7epNsHueJ4AN92xGcYxhHzZrE&#10;QANspCchHMdRIxuUfi8sai8Omq7j6vKau/sdb97cWG+dIuln2TrB+lus6CHeERqY5pnDfiI/3pDT&#10;gKCZo67rGQ5HxnEgNg0hBIZh0J4ckhmOB+7ubpT72nW0MTIGzzgcbIGDC5uTRnQFnFRDIYDTEsay&#10;R5RYa53BaXEKM9Qu8g7wFu3PljnR5Ma3Ozjrn+vI5NtHLDzrSnxyAtl4+CEjbiSP9ziOiOyV3uBU&#10;5UU5ppCD43bM3KWW3et7/Dyyba55+fol22fP2B92XD2O/PA3PiUS+eP/98+YhoE2OI7HI8fdjnma&#10;uL7s+Y3vfcCjyy1N6a3klzMNQXOumMJaiTrV6y3/Vmu6Bhzs+lWSYanvWSg7BpJLZsQ5km0kerDW&#10;52n9njVwtEBYdoY2RMfbG6e6bOfBeyYEkZE2yvLd5VTFqB/1I2SlKb+KQPrl8sptrUCCxaEvr597&#10;DGt/Yf2nlRLnO+bT8tzwGCty1Ml3L/eiOMjLx1qw0IBQ3QHtHmhABsnaDLXYMizzXhzwClBQRwUt&#10;mq+qiyi1sg2BQ5oZs+PJ1cd435rEbChRsfIp1idKo7KORclH9zTbT+yi1nYeitStZu/KZi/veF99&#10;LZ83PHvbiXtr/a4ea9542X//dQD2fP+qN63On0UootBI19QP5Z6fSjCf/wzO5MiB7XYL4tl0vYmc&#10;iNpko7utC+PNc6nnp5hXyPMM3vqQwRKmMQqMiBaDC5lhSFX5z6FZ3t1ux263I/jA1eUlv/M7v8ev&#10;/+Zv8frFCz7/5S95+eol82EmRyFuW60hSQ/sv/wztk8+odl8wDSOypGHOr+qfccKutGC8SyCF6/1&#10;SwYGBQP0dqyg2ZOMBUGAqVhdcWwEHiwY0oqQ5wRNA/0GhhnGxPHhiLQNfdtzOIzgkhbR98+R7/0I&#10;d7xFxptqFAQH42CLc9U3p1zHulANp+tvHvFZGQPRB+aYmUYVHFk2q1Voa73oV3PifP6uAw2SgVBC&#10;ZK76JZVgYve92/Q8uriib1pCq73nCgAJ0eNMCMiJyv+KaLYkxhJI1waMIMxJ2yYUn1Cy0G9UybU4&#10;9iXAnlKqmY/zAnQNUgQbYl+zE8fj4UT+21vtdbKMwjzPluVZ1mWuvWi8ZZV0pDRDFE6AiZivvM6M&#10;hKj0sxKYLbahPEpAZQ1c1jbjXXQwm92Eur8udtezsJzq7uSWbM26/m49DuvvBmr/nfOGjjgNoser&#10;7YY5JfI8WSQLEpqhcCu0pYuTmqEQWZRHvC9FPafApVxgnpJNOo02znMmtpGw3VJUrGLQSVduQgyB&#10;PK84jWANE5cbtX5oNMboBuvoVkGWTnXps2QtRm8iTRu5vLxks+kJYaFvvWuBrY10XWiy1GRoulqd&#10;f23GpGDAl2aHZtwPhz1vXt8yHgcrCFNHuutUKS3GoD1RYrOkBO0aFJGrEb68vKwTznuvggAlBOU0&#10;DVloDOoM6OYpWeVh0zQjRuPyYaiTq2tbHg4HYtvw/PlzNpsNt7d3dvxSk3KeTsRpzxaHY04zN2/e&#10;MIyDNlbc9LRtyzhOgNNr9UHpYcGriknTsN1saGJEnGOYJ60N2e3o7Pi7+zumaWIaJu367gOXlxe0&#10;TcP+MDEkYcxaCLhEzNV2l+iMZjI0g3d/d+D9Dx5ROkD7ENlse5rmCVdX12Qcd7sdh2FgmieNLJgy&#10;2WazIVq0pNRpuaidj31s0fJoMe14Zw3MVoba/M0qtmZzvLwjh8VhNZNTQbpUcy44kdoosrzvr32s&#10;Pdp3Aht38lObpJai0JFpvsfJiPcT3gmNU1qDSKmfcOzHzMtd4iANb158xXuPr3l1e8tuyjzZXLDd&#10;bmialsNh4IvPPuOrr17ShMD1tuf+zQ0uC733fPT0ko+fP6GxwIXzWGrbU2Ryk+gYuLNLO7++k6jy&#10;iVEuNQQGyoqzVoCK05FOlFovze6RNYVd0vsWJCLjjOagRY9LBk1T2rhAdpphycy0Nd7gFCpZfds6&#10;tOSNb7zWtzcbfgpCzh7vkiR+1+0uYKj4qr6gCLf6fE7nqF4rNQtYaFwnH716QZ2y5UOKqSKvky/6&#10;bcF5k9pmiaKvr8sXBbnl3Mq1JhZqWDJwjehaeZUzTy8/JFw8Jk0vTQHRW+2aUk3V8VCgVDbkIhFa&#10;yHEpC7GA+ZVdKb/PczoplF//rYIXG0WRxYaunaD1Zxdn6HwMlnFeN1p8O4C0lhQu769gxCg0i/qa&#10;ZjgKhcb5hTJZJPG1v4tGor03RSszTs5rFBuvDmHXb2marmbNC/16nlX0ZR0AXJ//QmvTm+uKwwZg&#10;QCebLHIBfCVaq0FWayopJt3vAvM0cfPmhsNuT9O1vPf8A56//x3u7m75xc9+wTdffcVwPNKGBpqJ&#10;+9ufId/8hMvvf8BogGIN/It/kXDMWQOrsxkCzSxQmyIWR7vMRw9LzzWULjbZfAtQC/WzLAEs5qTU&#10;/E0P8x52e9y2p7/oyLFjSAeIHcQLuP4Yef4JHLTrOEDeH9UBMNWlkvXAAnpvGQzJpGHEtxHfak8Q&#10;MVs054wPkZwWpkydlyJms1bj9C2PReRkMQYiKorgzDEuQdG+67nYXtDGhq7vaRsFHMUPKlRpHHjX&#10;WCagzF+tny72R8UyjJKZM33b0fd9vYZ1ucCaQbR+6Fz19RyKfS5rfu2Y6xpOFHGNKqQENYhRrlVT&#10;euvM/9t7V2U5zfNb1680ZX+ypk6CpGdABgZb8wAAIABJREFU612vl+9aH69rHZ3fovPbO2etbKwJ&#10;4+oz19e/ztisAxMFW4CxBOz71zWgcZwnxkkpSWU8SmSPlGtExHtNh3vf2BdIlbbU+Sy8s0OuLGBF&#10;I2XLtpMlGRHGQdAiqmiyxE6oBdflhjYrxYK1PGPd3gS0mZxF9E3dC0NoKkPoaSTjaei3Hf1mSwiu&#10;1lqYj38yoGWgS1blfOMQrAAuC/M0Mw8TKWVLOepG2HUd4zBxf79nHKZaoNu2nfXn0GxK00btWRMb&#10;QulXYCBozqrE1TQNoVHE3zaNRmpP6G3a2VSsP0xVrnHKXYx1DG0SotmgNCfynJlz4vWLl1xstzWb&#10;0HWdOmnOLSldkSr3nA3x5zFzf3/PMAx02w1NE/FNYDdO7HY7/d6g9S/ROdoQ6duOTd9zdXFRC2Y3&#10;m00FLXPOXF9d0XUt9/cPHNye+TjysNvh8Dx7/JTr65a7/YG73YFhWBa8c24pFLaNws8ZF1vu90fG&#10;ceZy27CfRmIHP/j+R3zy8Xf4mz/6Efe7gT/98U/58Y9/xptXrzg+3DLNIwHP3c0NTuDRk8d679qG&#10;4/4IaeYwHrSIOhcHalmw64cIRvlYgEHhOYeVkQg4fAKXNXuS1BUmJDCrjhKUMsulvjuCVR9nHr2U&#10;E1rVpZRsAghZJmR8IOcHvJtJ84gw0oQJ7xIlGp2y8Ho3cT967vd37O5uuHz6mNvDwNX1I2bR9oR9&#10;15Em+PqrVzzc7U0tSAsP+9jQtIEffPSUR9u+Gl7Qwuam0d5LulYXlRAt2lyCGufjsI74VuObhfVG&#10;sGS7bF1gFKLZHIbqZBq3vtg1p41tZ9EgQLmfxTUUQWW4ncpgZin1FdpwNfhSGK8bn/rzroKFAiDK&#10;+TvH0izx3/RRAMIapwK1j8MaVLgFiBRAVMZV4CQzkux5sPd+m0tS9pL176rUbpuZSJXrbq0ASLwj&#10;5VQDNbNtVO5k/rpqN9ZFyc45mvK795BmxuaK7vK7TC+/wbVY1DvrfXHqKJX5UHaqMk9qpA91xtdZ&#10;dljYBTmr87Cmd61BAbLU0ZQ9810AZf1zTbNeUxdLRLW8d735nwOV9Roo16VZebcCoCbCYvufC0v9&#10;QLQoczDwV/qiBKNZiajKUmxaote+a75pKVS64Xhk97Czhp4aNCygaFX1toxTubemClRQb0qZ6Dye&#10;JbsuFhFfosAJkRmZhOAjIWgtgQ+BnGaGQ2IaB2LbcXFxwY9+53d5+vQZv/zFL7h7eAAcbRb2X/4p&#10;/ZMfEq4+JidtaVAL0cs4l3WQ7V5bBXyxnxGlMjoW81rXkWggo2QKccIscF8WKsKuhABEKXC0QYvd&#10;d0eOdzv6ruVys2GeBy2ibnu4eA+efBfcPe02ELPw4FCjcRx1c/KuFMC8HbhyTiNCc1Z56EbrcBV5&#10;KfgTVHXTaAM27nllu1xdq2V/KXPSr4G3DUxVbJSlCWCIAfGBJgS6Tc9mu2Hbbei6HmcKfMXHOm1c&#10;qmOW82wBLm8BpwIUQWtphLb1XFxsadrWAFaoAKk41+t1XEsQggLgErwFrTmb56n6rEvmAFMDXNbq&#10;ug9Q/ewagFNp+2C99tbvKYJO5fjzIMY643J+3Pl7y9+WkghHyR6d24sKWljXlNhe4ByBtzM0azxw&#10;DlbXQA1HbWBLATS2n8fdOJIEpmmmdOR26E3NVsjjAe/F+J7F8dP0VAxKZchzVq1qRHW3bYHqBHVk&#10;K74y60ZCKTfNnGi61hosWiNHt3ReLkagaievjJUaM2GyepmSlisTrHYWdYuu+2y1FRcXPW3fEqJS&#10;PWoX3zKBRaPI54O6RtTlRs7zzGzR+HEckSTGi1woXiklbm5uOOz3S+FSjPRV1labR8bCibSFVni6&#10;2rE3mUR0rgZgLAY9S+X3juNk0bzZAJJmZXqWjXJuGnwvq/TkcaHyzYlXr17x5NlTtheasYkxMllh&#10;2VoxJpvcbdK2qEzTzDxNqrbR9+QsHA6JFy9ecjgc6LqO3e6IFrcHLvqO7UZpU9OokqBar6J1Oc3j&#10;p+wPO/Iwctlv6EPDsdvy5uYWN46klHlze0PfdWwvr2iayM3tA7vDDFmpBy4sQBenNVbeB7wIh8PI&#10;9VVPyiMff/I+/+l//gf86ue/5LOf/BFffP5XvPfsY/6Dv/sj/uQnn/Pnf/H/0bYqSzkOA63XrFdj&#10;UaZpmpjmmRi3jGUu2f/eBRbUcBcvtOIBdcZMBCIU0YSVs7p0OxbL1sgyac+/7x1A5BzAFMOw/F4M&#10;UjbOb4acgAknI05GJA9IPnJ9ORGDBjmiaxinzN0uEeKWu1e/5PBwz1fjQLfZcPn4itAEfFRZwv1u&#10;x93dXV2rD3f3eBGCh+tN5HufvEfbxeK6m4JcNPqjGdQVyHDLwq1jW6Sr16ZjvSfXcbFHdTpFSE4b&#10;M1ZnWpJlljRzkhOKEQERlR9PiarWhRPEeaXAVWCv62f2SSkHtjkUlakl3Lr6malF7Wusu37+bVi0&#10;fs7iA54cW8ou3OJn1Ed2S3FweX957solrr6isLZOrmF1ftm9nXEp79fjHaHIebI4cSeX8hb4Vhld&#10;kSJAgNUIiDWfW76/AV5L4OLJr5Fe/YWChSxgzoDe+wUQ55RUQTAl7VWwOocCFE7pFIUpsNSlFFt/&#10;siEbWBWo++m7rvN8k187SG9nHOTkd1ia260/c/1d1ZmR0xtWGgE75+g2KiwTY6Rru3rdKtqiQjD1&#10;nLxSgoLTuqKgaU9yEu4fVNVxStNb553FCm9xqzldnuu5iSzgXK8h194yeg+M+oXg8CfjJpIYJ5VN&#10;DuLJzqvzKwqAp3mk7y54//0PuLq64uc//wX3d3dMeUb8Zwzf/As22/dNYGiyjtlVJRucUkJVpcmf&#10;T/1a6yVObD3Zns6y5JZwZyngkmXdlk3BFp7zHt/3pOMEuz3Hbcf1xYa+adnNs8oV5wt48jHsvyaN&#10;t7Qh44iID0ob80mNmNP5v9iIEpEwY5MFmdTIzSmZ6tRy3S4vIO1kzsqyRrW54VlDUrPZCzfU/hXc&#10;4p0FbiMEVdjsewUnbdPS+PiW9P3az8t5WXsiBUQve1zwwRIWzoLVGyKlzmzpY7R+rNk0yoxpbe+S&#10;atfHcTzJWhafcWk0qbaq7LGwCFxEax7pnGXPs4Ydy75Vvv+cRlXXQPHf/bvtydqOFFCyvm/ndgGW&#10;gIFSq5fMh49F/fX0vp5/z3lQZF0rdwKAkFP/RMRUOz3xmHLNNiRzSKJXpnbhXWLGXqMTaOQe5Vtq&#10;JNKq/C1NDh6RhPeNyXwC1nBQzKGN6Pdpv5OwoLOclfZlF6BREtWJTpKrKg9gagNZi+hElCq0GrAQ&#10;gqkKnKaaur5n0/W4YNGvFTe4GJQ1zaDctDVAKVGt9fPJ9N5LdqFQvHLO3Lx5w36/IyWxxpUNfWed&#10;7GND1ze1z0M5vjgEasiVRjBNM+NsijF5UZSRpJGkcRgYBpWH9MGz3Wzo+47Ly0s91tRPRIR+0/Lo&#10;6hrnPQ8P99ze3lkkYGaaZvaHA5vttjb+kbzQE4CqYlbSgOM4kqbZMkPKAx2Gid1u4v5ur2pnJcvh&#10;HU2IPDSB6+tLpjlzc3sHiGZwgvbN2Wy29G3HOE10IRIEmkttPHn38MB+d2BiYhgnjm/e0Lc91xcX&#10;NE1iOE5Mk1ETvNYQZGbEQ0oT3gXu7u559rQFEu89fcS23/DlL37KL/70f+Vw80v8x8/4/X/wB3z4&#10;T/4O4eKCF7/6jOHhjt3NrYKgGAjBM1odzjGNJqNcFt+pDT5/uOrxLUahNtJzunhV5c0K7qFGuWFx&#10;+rQYeUmxf+uj7Hf1C1mpv6xeEwO+LiPMeJ9J8wQyIhwQAytPNiM+mKiCeG4eDtwfhYf8wPH2lu99&#10;8gkP+x1N3xIa4eKi4/rqAh88n//qVxoc8YHdbsdhv2caBkKGT7/zHs+fXGiAJFhgJCrlpFKxhFqM&#10;50o0PSfb6Iyyg1853+Wq1+lwjWm7s3uQcUwkJBsFzJX9U7PBOWVSFqRIodper6dTgKXZwlxopCDe&#10;geQK9mfR/lGARRLrqZ7dS92Qz4GJO5tUrgCZtzylbwc4rmDc1d9Ogdu3U8ccVlR5eur1c4u/Uz5P&#10;zo51Zy+GYt1XJ1HOtTo99Xsracoy4fYZbqWSJypO4XA0TjMtw/YD6K6Z55e4pjXBCYfuW4sMcKEy&#10;iWhNgGv8ssGydmKkFn4XcLKWEz4ZL2dZ+3eM5flmfw5Ayjmti17LceeZ2ne9ryD0JYJd9hgtbC3R&#10;4b7vldvvHF2/gJTGsuqNBZDK2Hjvqypj8B6frfbCspzj8cDu7p7jYW+F4yrEUhzHbM6xWLBlAVPF&#10;sbH9JpcgSomal78LzupgMJtZxrBOLxFymkw11zNNWn/kfMAnlQv3Xvu//eD73+Orr7/mzZs3HHd3&#10;3H/958Snv068+h4OtwQvpQhZLI3qnCu2uBB07X5kofGqNDeYLdEsOfUcU33mlkVEnfyLT+Q8bRc4&#10;9C087Dne77SZYNtwnAIpOYgtXD2DJx8zffYSFwYFFD5QlS8ENP1sSOHcoJhiYh6Vui6NFTlbIbcU&#10;jqu3sS5AErsHtvhXphUpDnDNajh8VGpXZpH6pgJxj2uCNgvvOprYEL2pyMFJ47+yZk4fzjIjJYNQ&#10;fFRngeFWfUEKU8ifdGtfA/uSwVjTt0Q04FayqBWg2DwvYK0AbF0v5TOWniQhrKhdki2bJFbboQCk&#10;bRrdX+S0qWTN2Dhn+5HZSG2oclIbt7YTJ+JKK9tzXmsuBhgotHKn1P662ciy3taBz3I/ypiEEKqP&#10;L2b4PVZ7VLOpOu/W2eI4iVh9vd5QpS0sFwpUtZRFY12jisEFpjSr8lYhMjtLFyNgEcJCmyjcTAFS&#10;Erw3A4XWoATvmXNm9onGe+2aWgxBLulQc8WkTLYF7ZXJDUvXabEBW2vZOzRl7J2zrMNsg6J/W9PK&#10;1sVJ5cauI2ilIFJVfvJSg+BclYq7v79nt9sj1uU9xGCNKD2hjbX2pHB0ozn94pRrO0+Jac4cp5nj&#10;ODOMgwKNlKt+/VwMiSS6rqfvNTqw3Wys5iZQhA+Ox6NOrL5HvJ7T9uoScY7b2xvmrBETRdBxacZp&#10;WRMnqNZ6XoyzzIlxGPFeNb5nEYZh4nCcOc4Tm8trk+1zZCvgn+eJcTiSkjAMM+QZJxkfXhODV0GD&#10;64HYRELUaMqcErFtLD0b6dqWaZw5DiP7/YHb+3u6TqWkry437HYHjsfJipwzc3EsjTT18LDn9k2H&#10;I3Pz5sjubk/IB377h+8jA2yeZPLwZ8Rdx+/+9t/kj/YT+3sDKKGh7XoQx5s3N+wedirLF1tsCekc&#10;cYIXVYUp62e9qN/i3ReAYoal+JDKcFpEGjQKrkWbpYGoLQ1D26fOic6pcgbu5PtKZ+Lav8WqFjNC&#10;DpmcJpAJ3ETOR7IkekYuu1GL2j2MKXNzTMTNJQ9f/opHF1v6puHYRh4/veLiIvLxR4949vgxX33z&#10;mlevbszhGDkeB477I2mcuOxbfvjRezSrDcsHbarnvLNCu2UTULulzooXE/N1GiWUIstMgShG43EK&#10;UDIalRAjmxfHN5GZkx3rNUsyJ82e5Cwk0fqHeh8pjgfmghZw4xFxTFlprd6AiwaBHJMTZqd6+dWb&#10;r06zTgSpfypuz9uI4cRHXd/e1T5SfJBzYPOuh6v/W07p244r45ucqtIF83ssFgGyNHl8CzvZe8r3&#10;6W3wRBeAyebzGVyTwr0uEcDSz6kuHAMD+rklw5IE+iRMzSX91YfIq28U5Psir6k2rjoVuBoRmHPC&#10;BUcIqNMTvPZvsPWkkdRsFNrTvgLrKCWr8wZZOVnv3uTXjzXoeFfkc/0d6yjp8ln6z3vrbG4yrdFH&#10;Qoi0bUPbama/ibp3tU3EW0Fw0ypLoZ5HTlDZD56UExHd/+dJgdphv2P3sOe424FlpACVm7e+HMKi&#10;amizjZyX2qMyDDmXmshJwaf1UdO5vRT5imVmxNC/s/24MjREP2vOIzFaEzl3JLlAShNNjHzy4Yf0&#10;oeXFq5ccbz9n/+LPiJtniOuYZa41JYaAUM23YnLNVyhrV6ymR2Bj9nU0MBMFDs6pjLGgbRgqCCo2&#10;YJUKzuqepxhg08FxgKP2k+ofbek2Pfv9EUIH3SN4+im8/pr55U/JTfksp1SuILoobJSWaIDZStvn&#10;QaxXUKOiFT5QKjtd6SniXa3nrf6iWzIq3nsFKDbvpewz3ps11PrNUmqgvpAnNBHfNLRNRxNbE9RQ&#10;pzYY/az4diXiv6ZaOWdZDLc0gNaggqrNdU0ket0AKmtntWbWa7g2MM2LqJQGYoez8gMDaX6hjJYx&#10;9mYQ1T5gWRsPBHTJajYSUZZE2cO8C0tTRKeAGk4zJmKNrc0Dtv1itUet7MU6wPE2Ne0U0BRaa0aV&#10;MJcrsv30WzaGdXB/HRgppR1ifkson1EAkeEG7DxivUZZNkFhma9rtFa3ztWNcE47tGOOdU2JWV+A&#10;k4iAlOyMonARzb5472naFu8PhOIoiDqV6+KlbDfWcTp5cCwKWsExz0rJKA0eYaFmLdE4B9khSbvX&#10;istICMSo9RIehwu+Ao2aPViBk3KD51klfHVeKgJsjb/78PDA7e0t85xwPhj9RIFB23W0baOZpBBB&#10;SpG8yuXmNDPnpM3fhsRhmDgMA+M0MY8jrKQuIxoBa7stfd9zcbHl4uIC730FJs6pjvzhcFi0sO1+&#10;x67lMnhV/8pi2RbqNSeTLhJRw7LMAaXtHcdBZQJjZMqZYZwZxoS4QOgcrUUrshWqacRbrzHPid1u&#10;JE9a6xC80HcN4zBzf39P07dcXl5yPAyId1w9eUQbI6GJPH78SLMsxyN91yFyy+F4wO2Fp0+fcekv&#10;EHbMcyLmQEjeaGU6H9MEh91E2woP9yMffPgh7z2/ot1d8MF3f8SL1z/lePslD1//L3zwN77Pdz76&#10;lF/97F8xJ2Gz7fDO8/DwwHicaLuWS9cj/TX7lV9VDHUt7ONtoLL4pPZEzO0ViyxbVEucRYPWn2Kb&#10;Q01Om6+WczGU62iOZWMqilKTVtZzOV9Xfxc0bzoibsClAS9KU2pDZtMoJcyHjs9f3vDHP/4F/dVj&#10;pt2Ojz54zm6/4+pqw/Nn13zwwSN++P2PGI4Th4cD42FCJDDPicPuSBpnXE588rTn/UcbnU92hktN&#10;mF1iXmyUBnlMalgcBJbNwS3GuDiwxemWvEQPC3itAMYywGIphDllpslqvXLhWLs6QmoLFq56cQjL&#10;IlqMvgOvEsWTqNBDjRqu/lubzuoLnT3+tWDjDJC4dxxTwFUdy/pGO9UVUDnZble/LLHM5flbJ3z+&#10;ASzTrx5T72dxfoy7Xpw1e5xmJhen3rM0myu2rUp6A6MIDZBoaK4+ZXr1Y4IVgZfVc0JJqUEY/VeE&#10;XJzzStsJWjuZ02x1KEvH+nOOfD2nFQjx7u3M5zkQKe9d/yzPT/dBcEXO2hUwWlTLjJ5WxhVtltt0&#10;GvhpTLQmeE9sogUEVNkxZG3a3DSNZUtYQJh3FGJ2sSeacfcMw8BxnNjd3TGOKi6iEt4sNY3OlO94&#10;t3+R8+meXe6+LmMLSlgtTHEeTyLped3IDnWuvYY3yoySnJlkJEkmxAYQkoM2NLz/3jNi9Ly8veXw&#10;1Y+5evxrxOvfYMRVuXeKs2lBUyfqWGr+WcekccHAkWVa7LgCdEqWPDgrkq/UHRsRKbu0HpezMGUP&#10;bQPbDdzvGR/27LYdzWZLHCfmFMF3sH0KH/wN8u0rmF4qOInROsUHBSnWDwSquWQxHqL79DAhMeBa&#10;rwXzIcI0AV4F1y0IgzvNnDgM6Nh8dznXAF7JloHa23KgD57QaKF79JE2dmyajs63NCESTYwoof2q&#10;6no4AfYKCFStT6P0Lvhaoxss6KWiAgras5yvxmWtlfm4BkQicpJ1gWWfLwAlSUZmPcdC/9f3JZwV&#10;9+t6UmVQcMymgqtNQsVw6mLM11N8DTjqABYf2hUhg9PrOM/Srn2D0+tdmDrVztQtzH/rsesC/HNg&#10;pOUgywxxXsGVWxdYFh/f9uKICOIdecVzUz6cUSLKf1mjPuuTDlE7b+vcLD1DjO92ZlCrnoktVIxu&#10;MU7K4WvblqZtkUkbQmZK8TB1UoNeUOE2zykjQWic1TBENdA1lVQ2EVE1q5rWypq+F+fq6yVCFJwV&#10;x3tXU2rlsZ6IOkGTdZieyRZF816LzNtWlbxubm4Yx8ma/jhcUPWTtm1pu1Y5l65Mr0w2aVMxbuQw&#10;TRyHieMwczgOHIfRvldBikMB2nZ7yeVWswt9v2G76ck5s9vtOB6PeO/ZbLaAbiS4JbXfxIYpz/jG&#10;8/jpE1LOvHn9hmEYVH54HFf9CMqEVIcu5cxhGJhzJjaRWTLjODNOGRGPbyJt8JDN4UgBn4U+eI2M&#10;hAApM4+JaZw4HHcMhx2HYc/9/h6RxOXllmlKOH9Hf7llmJUi2HYtl1dXxOi4uNjQxRbJmfsHz2Ec&#10;efPmNZeX17RtpMTUokRC8AxHVSKbUmYcE9fXF+x2A69f3fD0/Y/44i9/yqePn/LdZ5G/+tM/4fK6&#10;JfqvePLk12n7R4z+pkphhxB59Ogxw3BgyIGZbqkezmIyt/qSl5VTBrYrLF6omJHxtrFKycJYqjUX&#10;W1TWRs749fqQM2/wLNKyNgT1G2X53urEOyXRiMsgE1mOuDzgZdJzy5m2zWxiQlLmmOD/+JM/53/6&#10;P/8Z77//AX/7936HL1/c8fnnn/Hpp8+JIRHyQMjCl1+94cU3D4xTIjae4/7Ifn8AYBMdv/X958RO&#10;pby8D0sjPQ3t1Y3QkMJyfZizUAqBHbVPSnlDAWLFQXHiFPBkdVSVUupI2WpLTO45JWvgaBmX6qNk&#10;0cht6YnjdFMWWWydgoDl71lgFs9uajiOHc5AjvNZd6A1MDBkUQ7/N3m8633nx1f/A5jd0oizvsW9&#10;jSsKzluDw5OHLCBHzn6WH++6hPXniFBrGhDN7J9GKN86GnWVyxxe3V90HVUKigjiHJMI0n1Ibh4j&#10;4zdILJK65RxOpTm9sQSyZLzY6yIQgu4fRrXNOdcmfUrrs/1TClXJopveK3XCvf1db4+LO3vNsgJm&#10;RcpRpV5Uu1LHWrxdHBLvLfgWFKh0XUfbN1ro7iNt02HbMrisAboQkTnRtU2lwZR6SbGRF1kF7JKC&#10;+DwLh2ngYX9gGgYkizljJbuw0DVTqYewm39qx8r+f05zLHMik/MC6M5rCAotpjwXybjsTBK8OEka&#10;7Z+niZQz3s/M44w0ib7reXT9SBkGD69JX/852/59Rn+h41znnI5IdFL9HJB6j1Zww1TrtFg+YjRQ&#10;p1lIqYvFrY46c0Dtpks2W7Hp4TDAYeSwH7QLe9exmxKSG2gu4fF34PmvwRe3QFaQghk4m4sFCIlb&#10;gIqUDcc5mDOSEiG0NBJJTYOkAZULtfOr+KAEl94mIEv5uyugbaEcalCk1Hs0RN/QxobWBTrfsGla&#10;otUsO+e0+F9OayiqH+pVxCH4SJbZ9gsFkN6jjaS7lgKQZAVySyBicc6XFhxlXq7rzc7/VgKB9Xle&#10;pI4LeMrG5lgakOeKTWuAxeaSd/7k3IDaEuIkS7GMgt5S76oKV21yewZU1uupPEoAe5qm+to5Jew8&#10;gFKerwMF63o8vS+FBr3KWGWM9eDqXCjiC7o2HXFGCPNci2JyTjhxxj0s6k1aTOe90rK8L83KnHHM&#10;zLEpUQ1v6jU6g2otSsnUlA0jzQnxnikLoY244JgGbTTkbeF4Z6nhpMcHFWxmztqAKoinbRrarkUQ&#10;awToDBknYghM0zJJvHMMw6Cda71nnrU+I0TNcvjorc4gnGwehdZV0nyTFadP81wjPgCxCWw2Hcdh&#10;4NXr1xwOA55FFCA0kdA2uBiQ4MjG5wyuxK0TeVaDP81KYzoMA8Nx5HAcGWeldTkHjVdZvq7riKHV&#10;aEVQ7dr73Z5xGsjzTNd0XF5dEmPk1SuVbXx0fc3V9RVt32n9x6hj1/U928sLDuY04hxTmpnSbBNY&#10;o03OKUDZHVUhy8fAME6M40w2KhRNsIZHbV1IITZ4F+jaznjQhqQvlO42zROHh3sebl9z2O8YjkeG&#10;YeI43BCC42qaODQ7tv2GedORxomuabi4uGTTd8Tg6buW+92eu/t7Hu5v6DeXdBulhZGFtuvIWXmV&#10;WWB/nOjaJ+Rx4g//hz/kD/6jf8DNq8/56qs3/OA3n/PhD37Al7/6iu0VvOcfsdlccZu0c08TlSLh&#10;3cBhv2OUS3BXpAlTDloiS+Is/Z+118LCo18ZiRL1KAvfahudrZ9cAHyJgpQ31+OWz3GVR8Opx7na&#10;9xS46L9Sm1ACExq1nJllQNKBJg84UxZLkmi80MVMIvH1y9f80Z/9hJubPU+ejFw8vuRf/uQz/uSf&#10;/QV/8ZcNH39wzW98+hGXF1tevLohpcj3fvBrbLbCmze3jONIIPPxe4/5zkfPkaBRJ12L5apKxGqR&#10;ma0ZIXMUSoF5NqPj6mjaJizFQTfnUdBmjgnNIDIDgXFO1uXYsiNW2+K8beLi8ASScxqMlLLJSm1A&#10;KuYMJWTZ+XFkiaTcMMw9Q+rJxglXGpM1/sTBO4pw14+1X1uBw7veV+41q/es37hCD/U9fjUH3/G9&#10;7wJC52zwMuec/W3tcq3P+a3PsZq8gGcmWUTNvnd1umsApABpUfkqTlCJeNdO9cAxC/fdYy6uvkt+&#10;8YJIcWKVwqKc8VjPuDgaIlIdg+i80kenSf29IuAgon1yQClhNsmcd0sgwBWqFFVyutKVakR4cVj0&#10;db+6b67e+zUIUQCEOnhh6RodLBPSNNo93Edfa0xiE2iDZlNwgrPPyOYIe5OJd05/lgJhdcQ8yai7&#10;kpWRMKfEMI4M48h4OEJeWpEGTADGMpjVmTM//5zKtvyu17yOkmsdylKEu96n16C2jFH5Ww2w1t5p&#10;5vhl6/OVZmYmbWDtNaNydXmFc47j7S/g4XO6J7/FcaTSTtf2WxVLIbqA4Kq9LoGk4qSpmVoalJYi&#10;eg9k7y0zsV4k68WOggNxED30Lcw3iYdJAAAgAElEQVQzsj+SL7f0/YbhODINszZv7K/g0cfw6hcw&#10;fKPHBLvJzmmUQtTenxiV8l1WR8c4wzQjVjs7l2hyWT/rQ+xJcUbLe+rzFT3fe28iMCy1UUoCsto/&#10;pXE1FtDVVMJynI6OBk2DfWaIsQJUXzLdkgnOEZqW7WZrwHukZFHK/fH+tP9I+ZfzeDKviird+VzT&#10;TOECxIvjrXNwRlu2FEnzdZ8gy8Y5tTXJ1gReKabloYGBomSXT9ZHsMxJdmUPrybH7svStLZkddYA&#10;aF3Yvg7Sr99zMgar1wqQWa/jc2Cka744NLmQ19Xnd84yimXX1vfGZsUpdN5rbQgLt62caKmbqDcj&#10;+GJFscy88YmXCMXakOrcclqMKyA54e0z56xd3zFeY04JlxJBlANcJhjespO2oIILdH3L1eUFTWNp&#10;NPv8dX+SkpIry32eJssmeJwXM9iq1FQUS97VqbPcKAU5iWmyehQ7n0KzSjlpT49xIAaNCvoQ1Ngb&#10;f3+WxCaGykmW1WIfhlH/TRPjNHE4HDkeBsZpJqMd6jddSxs9rSlMiKg8MVOp+UnEGNj0PRebLdvt&#10;hoeHPdM0cXl5yXvP31PFsTdvFKx0HYwaIdh0HR988D6bzRaRrA32jkf6vtdbjtLpDsPAMIzgPPOc&#10;GMeJnJ3Wj4SIjwFZ0QA1mhdpmo7oG4qrIZZNcD6w2Wgh29XVFcPxwG73wMPdGx5u3zAPE3evH+i6&#10;CP3MuDswb3qGtuV4GHjy5Anb7ZbgPH3b0zUNX798yW53x6PHT0nJM04jITiaJurmGhz7YeB+P9A3&#10;kb/8yc958bd/j09/+Lf58Z/+z7x379lcvEcTjkh8zpj0vMdJaXg565xTgDYyS0uUbQUfUiyEOWwl&#10;QnJCi3mHs1b7f6z8W/V31HiFXDYVzOFWa7ik0MvrZx9fvm/1vSeOI9RMpEOQPCFyxOcBR9Ighhnm&#10;TYTGm41w2m336ZML/t2//2/x5MkFv/rySx4OB/pNZByF2/s9N7f33N7fM46ZKSc+/vi7PDzsNCMl&#10;M7/z29+j23bg2irxqMBgoeOo6TLjKZgCmRanUg2mBSps80J8dSQXO6abyDzPTCkziwlSkFTZySim&#10;SWAS2B9hGLWr/DhlDkcNYu7HmeM80zaBj59d8fyqAZdIpeC3jrDYqOp2kXJgzktEvBhn1XTxbzn9&#10;3wYO1vdu/ff1cxMiO3nPsnGtPtstr5cP/euAUjmv+n1yBoaw+Wtli+c+0PnDs/SFCBWonEUK3YJY&#10;VloPmqk1hyPimJGT5eVQyW8vcO86Hl99F3n1YyQflfqyenc2B718es7a20v3GV3IMifz6zSrLqLO&#10;RBsa3YBz2beEdX+EnLSWwznwjbc6xlUNCaU42/oxr25aoZ+JZSCWAnmV5w6xNWpXMPlSVXBsm8bO&#10;XXBBmx+3rfXmclWSo2ZkYnh3z5YarGNxTLJJ72cTdjkeD0zjRJpnpYLampxTWq4D6t8yJZtL3cuW&#10;f6cO2toh+rZo8EnmTU6dyPPC6nmeiLHReprSqsBrgHMYjtBAF1suNxewPzLc/hXNo0+Z/cb6xei0&#10;8Ta3NH7hrGmjZm+yaF1aBekndlq08TKYcJGwNFU0cFCe1/lZNpKs9aublmmcYJg47A70Tx9xcXXJ&#10;3TSpvHfstYj+6SfwxUsDQMEQ0bw4/qUQvox1XsYQEZhn0sMBd9kRYiThjQjgTo4DW5cr4HL+KH7P&#10;2okNhNoHb54T3gsTQGw0mNo02s/O7n9h7ui99zgTWPHB4bqo9RNO6VM4axDuPW3QZtlijRN1LKWe&#10;b3HWCxDQJoyz9hO0sSjOtrbeyG/PvzInDTwszn7CuUzfBsap9ByUOhecl1rHV3o1iZhSrXMUCeNS&#10;Q73+3qK6hwjB5iTr+hwM1KwsunOLpPG71tZ5lmX9vMyNd6mNvStIUP2NIoBhO7liCSrts9ao2GfE&#10;bdNBtHSsU8PRnKGfMgAFXU5pxmPa0UkLkMrCq2hJdLAF5YnX9GqlkC0pJC1iinRNh2PHAnWoBrHA&#10;wZyzoXAhdg3bbW8FfarsI1nwrnQCWR2zGrgSjRUSfd+x6VqatiG22kxRAyuLU1QMcymUKmmwOjmB&#10;ru9rg8Xb21sO+72CPut8WhRQlMUgdF2jXVLLPU+eaZo4HA7cPew4HI4Mc6F2KefZu8B2s+Wi39DE&#10;oHLlNjGa2BGCp+tbpXA1sSqFddYh+P7+nrvbB+UfB43WjOPIcbenazu6riOEyLbf0HcdOWe++PIr&#10;7dZrIEss4nEctLYFHGmeGCbt4BxjQ4yNUee8yvP5pUC0aRuijxYtLX1nqE2+xAxyaLS7bOw3dH0P&#10;OHa3r3HeMU/C7fEBnLDdbrh8dMkwDqSUeHT9iKZtaduGJ48fIw5evb7h5vVrLq+u6fuW43EEPLFr&#10;mIeZec68un3g6vIRMkz8j3/4v/NP/5P/kB/93r/Po0eZ+9dfwPYjfvnqA37xxR33uxszcJDmmUGE&#10;NJk87RxIEqyHRjbGrpxGUW39CUsEaL3oiwMmqOMteXmvZKVhpco70mhEqZFfPESLWJUXbId0qw1F&#10;CuC3+otVixQ9Lzfj04RPAz5rvQiSES+kPNM1s7rczvGd54/4z/7gH/LyzRv+vb//t/i//vmP+eKL&#10;r2iahiePHnN1eYGgAPbJkyeIwKubNzw87Lm8vCTEwIdPHvHdT56TLdK5jjCVdLxe1qkTko0PLRi3&#10;VZwJcix8XI0M22jb4OesvYHE3AvNiDpEPMMIu0Pm69d7vj4c+epu4OvXB/rumrZpmVNmnIRx1qzu&#10;/ngEBx8+OfA3vnPJb378mNYZPDF7U51rgwviGnJSJUN9n94bF1xV+qogYrU3eEtLnN3qbwcwZ8Dj&#10;/Dhf/CL7Y6mtXUOD8t6/DmSc4O0yzVbHlfqQtcv1rg8pc718pvVifQu0Fd99ovhsUseriNpmsf4t&#10;dkxG6T2jCPP2A9r+Ken4q+r8KCDRvUKbPWrTN+c9bau9NkpWfj0HNailNRdFNjylVJX+tJGbcbwt&#10;iq/zW7+v9qyqkeZlNNVvXe2ttrGHGKrDFJvmVH3INvroo2baY6QJXvuQORSkNG2dZ97pnHNuiY6e&#10;U1nWlI9pmmsNjmQhTSp9PxwPGgRMCUlJWxlUm3ZaZOs4nZNFLXJxkBaf4oRKY8/LuRWgVu7Fu2gp&#10;5dia8cjaKbxkhkBqk0oMKHrJ5GlizMogaLuG+eELmodfkS5/yJjNwSw+kkB0MGaxflYJcdCUSL1o&#10;li2LWL7WgLMs81XrqirvZzXZy4KSZaEl9Y18bGDbwcOR6WHP7abl0XZD7FrG4xFCDxdP4Mn34c3n&#10;cPwafARnoNF7rVE5X9xmJ53JIYsIMh61R0v0BKzhdihz+fS+ljW+0HdOV/C583vuAJfXm7aj7zYU&#10;9oYgCqxrzdV6DdpYmcpVCIHsVE2qaRql+mcVEFoXsWfrxVTqHtdrO82JNE91booU/1BO5iU2hylA&#10;s+5TS51GyonvfPCEp4+v+Vc//RWuadcDrgG3jLKULBFQApBJlNpdxuqkZ1J+m/JYai6LsqnzsgqA&#10;aHCuBPLXdSTnlLB1RuRda3F9zLoWr9yT8yyLc0ZDE2d1YjrXxIC98x6XsrU+8cSN9cloW43IzzmZ&#10;hKPdCDt4msZlIjhI46xNtnRosYCgNkzELfl9x6Kl7Fxd0KwQaJo1k7PZdJquT0lVHJyqXRS9e0nq&#10;JIGw6ToeX11xcbk1zWuTMwuOquqTHfOkTQSXwlvjzZnT3V/0bLZ9BQzOUYtmswhp0sL0JAJJGIxj&#10;WwybiNB2rUbwQ+BwOLDfHciJVQreVFJaT+i0+WLfNUSbBPOYGI5HHh527Hc79sNRN1fn6TYtTWzo&#10;uo6uaVUG0iaVAipLe/qgdS6NpvGbGM2eCcEpANrvjxwOB46DdlZtupZpnri/v2PKicdPntC2LV3T&#10;MA4jL1684PWrV+QsXGx7nAtkYBhHdruDLSAYxolkRYx5nplFDdI0zQiOZqvfF2O0QjZNiWqErUx0&#10;qk+pxaiJ4zHhfOTJs+cM48hhHOmsR0ZOmXEcuNvt2Y8Djx9dgsDxcODq6pqnT5/Rdx3PHj3G4Xj1&#10;+oaHh1uurh7Rb1qG40jEk6JHnHB3PHB76LneRP7VTz/jv/5v/jv+yT/+h/zW9vscxszdeM+L3YEv&#10;f/ZXjA9vcN4xTRN39/dcbLe0fQt7xwj0vlPlHwHxumGt7b8gzMUptEYUhZe5ehOghYaIWBFdRlxS&#10;qldBHVaMSpZTJ65s5Cdlzaebdo1Wrs4L+x7nMk4S3s2IzLVHSHJqPHIWuqjIZpoTmy7wb//WJ/jw&#10;fYZx4C//5V+x3x+1IWej3XBTdiZjCnhP2B35+S9/yfXFU95775rf/4e/S+iCtQjIiDhCLoWmVMer&#10;zBEn9axZO5eY7C+SiqlR4YpSk+Opm1FywpRgGuHVzcCLmx039yO/fH3gZ1/dcbefGHAcMtzvjmy6&#10;Hc+fvw/iCMoOYk6Tbpg58/nNyBdvvuaz1zv+47/72/hxRxoO+NJdu4Ap55lSS8oBF7Nlrj2Cqhp6&#10;8ebUYcILVLChO8Ti4FUHvICNAgyouKfg47ceOlqcfFgd31WA1Mz3Ox+l63xCnTSEqnRWuswXkFV+&#10;T6vj187q5OzzQsQlR0xKmUkrpy0Ds1f6UNRERb32JAbs7Gcu4+eUAhGwhpA47psLLjfv4Y5f0rhA&#10;1g4rZo9kmSMp0TYNQRzT8Yg6HTbPSrTPeNzB5qf2ENNgTLHDKVtRLWLNdsWKeCEEWKsTheQrde2c&#10;CqZ7o9R+QQBt25447YhStPumM2qtw3sIcZFkVf/01NHQTMpCP5umqQbpKqvAesFMc9JaTKtFOQ4D&#10;4zypnUBqkW2Gqr7msgExr7SOlC1EsIrg1nlRgjnvcIqUuuZrwHBt18p718/XGdTlvafOVy6Ur0kI&#10;AZKbiW0kS2KaNJC6HQ/w5mdcbb7DTbhiSqnW2AiLpDCi9VDZadZLVgspCHRotm9wjhlogdlp9g8L&#10;1BX7tVpptgZWFjurYlrsI/MYYZgYHvakrsNttzCOugjChu32A3j66+y/uIFpr9+TjH7H6mPL4q19&#10;4nQxKeU4Mx8GmsbhugaZPDlN+Gg3y+mxbhWUOXd8yz04d3pPsmIoGyY2DU+vr9m0UbPpzpRgjWp4&#10;Hhwv9xHnEWcNPk29L6dcFSOzZZNKEOy09nih9wNG9ayajat1KdX/Simd2VpXM4jJgKUzP018w4ub&#10;e2ZRUJJNwtqT8QSyOC1lwJldUwbOutdWRkFGEyNilC9PKUpfAb7VeOdyHSbelPJcx11B2pLdKses&#10;aVvr5+URYzT2AfWYtarXedAAPTvzeUx8w8AnBsDEK6YQ299jMDrU8XDQG6OmpEY1sMzF2mCvOWsF&#10;0Y0WVemKalSW6vQ423jWKM6xRGxySlo70TZquFBuWspZhWK9Ft14lBDedT1PHl9zbZmLlFQaTUfc&#10;gVNJYJcdx/1OB9Z7mhiVCtC2NH1LEz2xVZUo0AWQ7dxBI2hpVmSb5kyetV6E8h5D5xcXqqj18PDA&#10;61evtVDeKGMF2MUmqpa5dYoHBVBpTBz3R5NsTLRtQ7/ZEGJJx5eOvqHSD8rCKOMXQiCJpvU7A50p&#10;Z4JT+h6ika/heCTnxOEwMM+Jq+sLHh7uOQxHkoPt5Rbn4e7NDS9fv+ZwODCME03TIWhWZM7aP0VT&#10;94F5SsSmpQtRncSUGaeBaZoJPkJQTlCsxamrxmYlSyDFIVjqgIKLNfuUc6bvLnj+/BOi92y3G61f&#10;mY58/tlfcX/zDfM0cXE58uTxY4b9kVt/x5Mnj+nalifX14TY8PLVax4e7nj06Ak5RcY5E5pA9iox&#10;+s2rG9r3n3K1ueDnP/+a//K/+K94/uwxVxdbdkPizV4Q1yGo+kZRfjseB7YmABD8lfJpJVcFSSkT&#10;3haxAn+T3iveX/HEoaqAqQ/sLBKk9Qoe0ewKWHWIHWoqGXU3FKoaTzG8kjWrVbOaxWjUE9R+E5Dx&#10;knDMIBMiEylPOC/VaQh4mlBS0ZlhmFSe1WlTx9/4tY/55z/5Ba9f3zPs9wyd4/jmSOPg8qrHhWBq&#10;dTPf3H3Jhx9e8eu/9hGjbbpSolBFNQZLdQsICZczLuuFiqpjmOPnNTWeBZcT2WUcgSjGcXZwHDKv&#10;7/e8uB345vWeb27uudmPfPl6z4u7I8cpMUtkTDOjNSa9fvQIF2YOo4pEdG0HFoCIUWvOxsOB2/s7&#10;hmHkm9cv+eTT7/JP//Hf41/+sz9GjgO+7Zmz0waPEngYO8ZsUSWT83Q4yLZ5W0BwlWir97LsP1V9&#10;y6ZR8W/AnENqrKj4D2+BDfHU3jzq2XNSk7J+vHWsoZzizswGFspmbWYShwKUkO2czHlVCcrlUc43&#10;O73fkcSAnGVedONPSJXFx75rQmgxpaSsWd8ZzZxQ16N+0s5FwtVHtLc/MWdP7WlRNiz21htldTwO&#10;aC+8ts7PsimLLJu7L0508EZfUan9ORnlSQRXY+eLk1Wc9Bi0aaCgjk0St4rymgNiIKU0XSzSvk2r&#10;drZpGtqgCl2RUqyrjlltyuypNOmck0VkFZgIS/3lPM+sp6GqMyrNS2nPE+M0MqXEXBwpVlHl4oTY&#10;/FRmhI7dvG4NsHKOVjPuLQd3/XztnJZjC010NUtPIuOnEWC/UlwSuze+0mliCDgfGYYJyYk2Bo43&#10;P8N3z9i8//sko4qJZE4hhdYjBtH5l50qgpWgQLdah72DRhz7MiPqgvULUCmAYb3AnTBLJkogNi3z&#10;Fq0beThytzlwebll7jrS4QixYei3PL36lOPmC/Lrn+hCnWaUs2j2VKPTulRKkaK31xE9n4c9ctGA&#10;F1UszZrRK3uYs3MsdVx206tfWNfUmTFZZwayCMHB06dPef7sGY35BU2tFYbYNPXenoOUEBtiVtle&#10;56yTe1pRhg2cnDvg58ADrImld0a3wrI5WJBWKuW/vFYe67YVJbjvQ+Dlmztr1+C11tfWhMhSYoFo&#10;QNx7jwuBUJz5lEyRWsHvnGai03FQv6Hk50qm6fwhxiSoi5Eseg4aMFnWzTrDUn5fg5RSAlH66K2V&#10;eNfr81xUoPpCFD/EGf6WWhKyBo3xYbdjsi6ZIUY1PnYjPdCaEdQJBrhUo0Y1RYTDmcMyDQMlYOm8&#10;yRMXJ8hROYcOahG+iHZ8D9HXKDlC5R0G7wlo/5C27bi8vFCOKCZ5KCgPdE7kORO8bjBpVLDSta2p&#10;kjgkJXwMdG1D0xWDDc5Fc7g0jZ/mpD0R0iIzNw+jOv8WqfLBa+OrruN4PHJzc8NxOLJ0vKX2GYlN&#10;qIBBshapD8eBaZiU/uQDfd/QtK0WEa0yP2Xur1PwawDUNA1dCNUoLBtZdU142D1wHEZ8iBwOB968&#10;es3FptcOz3ja0BDEM+yO3N3dcTge2I3qHrRNYBQFacfjwYoWPcdhIuey9tWZbGIkxpYQGpzzzClz&#10;f3uPAy6ur5mnbOcdaUJjUT3tWxOsIVi0Qs2u6xAR7h/uefToKU+fNBynQTvP9j1BMnf399zfvmGc&#10;Jrjb0bgGLi3aNxzZbLe02y2XF5rtePHiNbd3tzx69BQZZi3uRHnPwzFz9zBycXnJ9uo9Xr+6489/&#10;/Bkw4dqGZ88+5MnTSw6DgtAnT59ysd1yPByYRhVQ2G5/wOQVzNUFX8K8aiGr3V8bDtB0rpRIo3Pl&#10;rRbFWqKwYutzoQDJ4hXauivzrESainNWolTLt1LXY6WkiSAuqXuY9mSZMERg8sTCJEr1Kodoo8dI&#10;TjNt6/lHf+d32bQ9/+1//4d88803TNMjpnmi7xuyu6bte+7u9gpuvOfv/d5v0zaB46At2xO2zlg5&#10;6mJZJbRmTZIWqeMsKCJWOJhV9tP5wDhldofMi7sDv3p1zzc3A1++OfDN3ZGbw8hhmJgnLZZ0bcso&#10;W47Tjm7T0ncdbhzAaaT66vJSFe+mid46H4sThnnkcByYrRGqiHCYhP/t//4X/Nbv/4gf/K1/h5/+&#10;0f9Dzh4RBSgpR16NHTs8TYkkIyqbLqf3p4gBlKoJYZlOJdp8st8XT8im2znacAUBi63asm+YuThj&#10;ZdTv+LZHKf49f+/6nAoGX03Tk2L6qp57crwnrziI1Rba/6Qeo79k27NwC/WrFDYHUJGSVGpd1OnI&#10;F+/h20vS+BJPV7+n2NfiNI3TSHDQtj2WCzMg42ugrGa163muaYl2zcYZLw58tALfIr7isIaWMep6&#10;dR4n2QRI4ur6RamzjdIFi0ywUowjbYgUjaEajHCnUc4SZFnozNkkWrNFd6lzsQhVzPOsAbtkPbcO&#10;B9I4GbBcKNAlQ1uDnfVeLHZmLWbwrXPLaDPrwl5v9UMiGrBcR4EL2CrgTcde/YlkErJLWwG/3BMy&#10;MXZ4NHpf+sSo6IH6KfvdkTFnnAwMX/wJ3eaa9OQ3GXJgmpWFUoC3xU/qWgx1/mtYydnYBOfY1Bnl&#10;VosBW5iek7oU5xbAYqM6pcwmtnR9x9CNsDsy3e/wm452s+EwTZA9udtyvH5G/OA3GO++wu1eINFr&#10;htnkDB2g0uqm2FIuwArKXFJq2Hx7z+WzxwxNR0qTAZpka94yjWUeZM0QrLMWZQ+rV7EC4eX3GBue&#10;PX7CRb9lHAfNTJZGju4czHIyt72oKFJwAdfouJb5V/zW6nuuCuTL86LepZ9ncysly4wtgLfMa++9&#10;0vRYHPP1d83zXP2ZNE0oW0EjQYWqhQgpBLQPCvU7ck7IvLJ/J1kfdewnq29xJRNaqdFLPVypXdOG&#10;5ZGZkklVS+GD1t+sqamwCE6UsV33VdHa56WX3nnN1zkdrL7mqWpf3jsk+NW0lpP3Ru0ZYRJr86yF&#10;684QXdNAqUOwLwsxVL3pslOWqHi2qGoG2labJM3DSFFLKBNYbyR1ggjOlKU6Nn3Pbn8gWQTTR8+2&#10;6yHNbPqey6sL2lal47SbuEZ3kzll6t/5aiBEqH09hnnUF5NmdGJs+f8Ze7Pf25bkTOiLzFxr7eE3&#10;nfHeW3bNLtxlbKNuN+IRkBASSPDUPPDEn4d4ROKNRmrx4BbdyN1qYzBtV9m3qnynM/2Gvfcacgge&#10;IiJX7n1OlVjSOb9przkzMuKLL74wjWpDhMVQsyhjgJBzwjiOssgwV76xC6LiNQwDYowSoGgvEkde&#10;gxPJ3jiSF5BSQSlJFR7ECZNGWr4a4Zq1speJNWNFED51cLLAFA1SqkpDG8XroHde7kEC0aTRd0FM&#10;WtgIoO8CdtsNnHOYpgmZWdSNWJyzJWUgJliTT8BhHEVxDOTQ9aIaUzhjPIzwTqSNt9sNKCXQEABm&#10;3D/cg8oDfPDouh6bYSNymQD6rkc/yDUMw07+FjzGaRInGBkhdBj8oF2QGbEAV1d36Ld3WE4PSDnh&#10;3bsPOB5PeHZzg7kfcXg64Ob5HW7u7rDbbPH69Wt89+YdMgqGTY9pWVTSuEMsjA+HCf79Ac9uNvjh&#10;T3+GefwC8zzh2auX2O/2OBwnnKYPSnFItQg/qtpXdHucZoAyK8IsC1GN3FmL6SDOvmOHrI0Fq8Ol&#10;795nXWAN6QJX+UpbzxiGSCvVQI0eNXB2BROs4WpjANYZaRxbPV+JKDwDJYJzROFUe7QIKFAwhFru&#10;i8IOsAatOaIrDv/pn/0h+sD4H//n/xXfvXtAAmOTt0j5HhnA+/cP2O53+GK3w3/0H/wUp3ESSW69&#10;ohQzrJsz67OTxTABKcFlsVs+dGAXkIvD/THj4bDg7YcJX377gN+8ecCHp4iHqeBhiliKLJSbvsdm&#10;u0UfBsTTiOwIQ+8wBI9+c4ecM6Z51MUyVBsZQsA4TYgxasPTJMCHDxi6DtfX11jmBWU84etv3uDf&#10;/Zu/ws//+/8W288/w7t/+AbbEAB4ZHg8LQMSHAZ755rpMu++kAQoFkRYUErN13adbjCJ5pfnwQKR&#10;yp02x7HvL3dtt/rZiwBE/Y7avPFTW42Tmn3toxYv2eah/hA5LFyQyeZL0+kbjMCSSbRzmjiBZWKC&#10;c4hpRemTrlcdtCO93gx31/C758DynSjNRNmnVa2JMaKkhN31HsOwUepzPgsuLqlEtu/aa6Bxqmit&#10;9QB0fhYNeIqsMdT5SjPuNJsua4tKtA5B+kno+O+6gBBEtnnTi+OeYwJ5A7ccnO9AhI9EcCwgM4eG&#10;WYA5AjSrKUwCOCCqQMo0LZjmGVTrUkotfG0dGKOCtLQee76fel7yvTuzg/aMWidWrjvoe5I1Xsai&#10;r2v16tRJo+jAQZwxCyRZMjmSVQpS+8hY63tImiwG5zHFiKdDxLgkDMMGXXlA+epfo98/x6H/DAxC&#10;l1GV+iparEpeRdF3s2UCNJBKprcZwYvJUbMrTcBQN5m0uRScUgL7AAw9cJyAccGHacF2O4D6Hnw8&#10;gUPA4eoKHH8APP8J6OEtGDOYHJylXcECiphEMUHoYKQpUBSgd+BxRjqN6LcdDrODg6jCyrtXB1Sb&#10;9hWraYG+J2dO9Pou1wJym0uEoR8QQo9cSh0TFtxd1lCUUgDNnjGJzyMUy4yQhCpmmYJ27LcBiv3c&#10;ZlVsnpZSEOM5QwawvkwKOtA5dbLNylgdm++8knZI1xBZU4y9I+fKYLYge2Uv2DUuy3JGpVqW5Sww&#10;IhQ4Wmur12yviHtIpqbAFULEDIDUljEy0llPwcv52Xajt2tqg77L7Eu7nQcq+tz1XddslwWgBqgS&#10;IVxfX58Vxi0pYU5R3Cjlu5skL6lxlwnmUZT+UX8JicyIWVKGzkkKHSK5aJNU1EfWm/G0aj1f31yD&#10;C2OaZvlsT+o4DNhdbSWtXSN8E+7TyaAITUpW4CSp9SVG6YKbFuWyCqrURsvMqMisjDeJTheVGras&#10;BUOM/O5qg2HTI+eMx8dHHI/HOhi6ICoUglKps5oSAEPXpaCxRd5sQIRgjZ+A3odGOnLlCXsnvBqv&#10;hnnlLDtN68uk6kJX0ayixqPkhBcvXuCnP/0xUAqmeULwHpuNFqZxwTgvOM1R1TB6WaRLkclEDuM0&#10;YRxnjAfJGjk/wfeCQJH32OQ/a10AACAASURBVGy36LpO5J1RAFU32d9co6cOpRSMpxMepnuELmAz&#10;SM1KzAkpy3lLZtx/+IBvv/0G8A5X19fYdjP2uxs8HO9RuGDoO2w2O7x8/T18eDcgTyfEecRpjEjx&#10;HV48e44XV9eYD0e8WxY8e/kKm+0Wr169xFdvv8PVfoPrmz2mt4uge85hzsD7hxNiXPDyboftZoft&#10;9RW2ux1814EhgWjRTrNd38GHgIfTCcdTxKFfu6ka0lsRQ7Y+vfIHZq1XqUuOYZ+KfFjwDOm6ymBk&#10;DXys95Vw75tgw9a0co5SOojEbrvGmVOqZgIZpH1ZEghZApUSkTkCnMRJZNGe6hxh5xOoiEhs0YJ+&#10;cEFyHrwscCnin/7RT5DSf47/6X/5F/jVt+9xHI94WwByjOvra5zGBT/5wy+w84QPHx7Qa2ayCwGs&#10;QhXgotfoVMq1gErAHAs+nBI+HCLuHyb83Xcj/uY3DzjMBU/jgqUkyUwq8NBtr3DTBQQHdCGAnMOS&#10;E7ZuRc17MQ6Ypgld6TDPc61pCyEItTXP8kxJKn46H+AYWHIGbbYIXY89gFMq+Mv/+2/x3+QFL7//&#10;+/jwzVttGkc4zB7HxSPAVflVK2LWN6iIuRVjm901g//RGrC+V/uM/dNgRoJLCVIsi1FI/nVFVEl/&#10;N6796XPXJYlEBc3CzDaIqoEKUOeF7aPru2DMOigLO+mJkEhqTZrwyYIWA8+MFunJ6PRCd41YEco9&#10;OYTC6Iucc0SWGhq/w9Xtj0GHLwESyXqbRPa+mRm7qyvsr/ZVxMTmr1FbgNWRsK+2oJsCFtd7X220&#10;PBuZzIGVoqmHHLoBXejEkYZQRTqVDnYqrmBSwna9EhQoiuoMWDSE2Z2tNyYGYxnfloffdQHLHKXG&#10;hwipSAYlpYRxmeQ8LD1hwGt/EHNqqqJmg4zbeVt510v6yBqsrJRm2982HwT0c+S0Ns0hJVG6kkJp&#10;CQCqTLmOKUFuAU6lyruG0GHTD8gQdoDXBn/OC1W6Dx2QGb4UEY5BFkA1bJAP34B//a/w6g/+S9z7&#10;HeZYtJaLEZnRkwfgW/cIDoRQDChQGqMG3B2ACU6BmIIqQ2ybOVvNmJOH41Ayow9AGQLSNgBTRHk6&#10;AUOPm/0ej+MoTWi7Dtju4F5/H/z2b4DDV4DjGkCIz10a5IL1OiQDxMYmIod5nLHZ9qDggcQI3sms&#10;ykVtmtTkFqtnhx7O6E/6ztuAVUCngOI9rp89w7DdqX+ataarfNQegogA50UVUYNAQsPa4SKg7oXz&#10;bH6vBR4tdakdk0tOtWDd5gn0nVrTRHwUEKzXZjZE6o9THdesgKVlE0hLFiTwmIVuGDzgAjJn5Hge&#10;IDQDA6VYVkQtJTEAj1RM0N5qZNZ55ojAmTQolc1Ahcu6khZQucwYXz7TOiw/ca32u2zKcTB6uwWK&#10;7fxXn/j6+noNUGLEwIyNoiixCBfvDPVoDKs1cnRBCtgEyaWa3pWHs2pUt+lv27z36qRKim273SCn&#10;qAu2KI0Nw4Ch72sqy3uHUmyxWDs9t4iWI4dliVgWcZStEdUwDBg2gy4UFr2qoWVtEFkkgJlnybzY&#10;w5MaCcli7LdXYGJ8eH+P4/GEktXIOaPHGcrIdfAbItt2q29fogUkXuUhLS1tL7frhhqEOO/hgm8m&#10;TqkKWTbIEgShcc4D5LDEjGGzxY9+8iNsdzt8/Q9fIxVg2G4QhgExJXy4f8CHx0eZvK6rgZxkr4DH&#10;p0ecng4YDweULE0hcy6IkeBDjxB6zMcnxGURJK7fYLPbwQeptUmO0A8Dbu/ucHh6wul0wjIv6LoR&#10;Xd8j5YiSIw7HA+7fvsN0/wHOD4h3z5Fv77DMM47TiE3Xw9/egZzDZ599jpevPsNpGvHhwzuMj/eI&#10;xyd8uD/iOI64vtoBnUMqjN//4Q+x3fR4eXOLMUoR+lXfYVoiSLM6nDLiQjiNEZ1z6LzHNEbEpdRJ&#10;vttf4e7ZM/jQYTyNePP+AW8eCobPfoAJyvtUCqMYZ0uzroYFRHWhWrvLyljwTEgsTpX32oAOKx0E&#10;miYUrrM6OhcuZjvX2tqGmq5uPieNGy09n8FlRiojSh7huUB6uiSdb1LAzxxVJSXBewZyRlYp85xn&#10;LHEBE+PnP/0e/od/9l/jF7/+BodxQuSCrhvw+HDEr371K/zZP/lHePv+O+x3e/DM+O7DI0AyTk5T&#10;xOEwwlNAZo837w94cz9jioQ394/47sNBpHzZY6GAzfUVNhvCUAh3u2eAAi9EQqFxwcOTSaeWCki0&#10;3FmjHvS9BOgpSTZ1u93q3F1RI6/7zUVUDvuc4HsBL6ZpwVdffYs337zFq2d32N9cY7x/BLHD03SF&#10;cRZggHOB96SIJYkkLUF7ANBZzYaa2LOtZRPWYcBNxoJXfyNDC83J6of0c36tYfG4pCOeb2bbLAix&#10;gAeEWkdzec0XcUlFk9H8vinLgvTs0EUeNr7XY7GijMWRSE/r75wGLUGjpAwgMiMToWOgkM5NDdQi&#10;HJbdFwjDK3TT13Lhmk2wdx9CwG67rRkGYEUWSZEBm2qtKqT9bIty5nNUtB4DDFfRWCeNfyHgg9C3&#10;XFW6kfXBo+ulh9A5Ogkdx7k2I4ZSvCo42Dj+l0qVJWU4L5kIhlCfs2aXpiUCGsQs8yJOhtYvoLnX&#10;KpJj766pOXHO1ednoFzLgQ+h5dOfqwkZG8McO3JA50K9j8F3sFqSjpzYK60VqA4niZqQU5UzT076&#10;lnmHQHYtDhQgvoZ3VQAgg0SxK2eAZ0yFMMCDvv2/EHiD5z/4z/APoUPIQpEO5utwBpFfRy+rEFBh&#10;JCeT0OZa4Bru4mwCE6FSvixAaaP/QoDLWCJLNmG3B5Yn4OmI49Djs+c3OGy3yI9PQBiA3Rbl+Wvg&#10;i5+B/vYeyCewd6o6wc05ec2mnNX4FKCTYmvOBcNmgzRPAgonUr6ozknRiAcHtyIl1TF3zTxqHV/C&#10;3fUtbvc32mRcQHHXHNfGlIybgM4HzHGuY8bGWNBHGGM8qzOxzxny32YEzuZtVsGVOn98lZ6W5uYK&#10;5peiUuJrrcZms0GM8ex61nMwuqEDZ6Uq6zS2jKld27poN982PiUApWgJS6frPJit/kyB6cJIeRGp&#10;Xwa8Rppk9eOJwV7lmNvFhddM8DpH1/5Ll5kU21xzD5e2bl1jAWhyARd20TarcwlGG1rmWaJNGYLS&#10;C6TIBLNCW2cPTgvKwKJsAwCbzaY20XJe9O2JCDEpLUKdtNBEZkSEvu+xv9oDkHSaC7IobzcdSiq4&#10;3u9qJWbfdSjay4AI9QGJcV4DKeH6OaTaLEYe7mY3YLvbQnx2q7Mxnr44k5bFSSlVh0QeMjRAChi2&#10;G6RS8OHDe7x79341/hcRualXtZOhFhGxOHWkfL4+BOyurgT51fSb3U87SOxYzKJNHzppeueYEEgW&#10;gaz3XFKC6zpFkqRD7u3z53h+90wKAYmw2+2x1cZGDw8POBwOYAa6fiOmshR1zhK++eornB4fRblK&#10;F2eRQRQXIueCvCQplldbV8Yj4jTCuR7HvoMfNvAhYLfb4eb2Fjc3N5jmGfM8IeeIJQKn4xOeng5I&#10;4wjmgrQc8fTAyDmCugHDsEV/c4WEDAeP/W6HWBL8xmN3tcPp6Rne/sNv8Pj+WyxpBBFw8/wWT4+P&#10;eP/uDfY3d9gMA5yLOJWCm5sr+MOI0xIFESHpOJ6TGH1HXrJ9ysWWQDNijhGHccT94yOOpxFjGUD9&#10;a6SSMahdEdUz1E7zxlV2GsxXCpbxgXWOdhnIylp0uviDAFdE8a4aWkCzKpIFWYvgsXqTtqA1/H5b&#10;hwCRLzYEWq8ahRfEdELgqA7uakBcYVAoKBxxmkZsegLlhJwkHQ7HQrfJjMdxxodv3uN+LAhDj+cb&#10;ke+d5oTt0OP16+f45//yr/HP4wwPj5g8DgshZUK32wHo4LwE74UcMhycCwATSgkYrj7HxhPmecQu&#10;9HAU4AOhu7tFignwHh0JnVSEQQqKk9q0XHKlSJaiYhuqPMdllZk1tbmikp8gKL1F3wGvEtonAFvN&#10;ulzf3OI0PuEffv0bPL+7RrfbYLx/AgrhlLaY8161/gVt9M5JQ1x9hUzW9LPxG9a3uwYJtK4t9tUK&#10;0y1wIP2djYC6/Kmzbk3n0J6PPw5WLgMkgqDCddSR1n7YvhfX3A5AotWMEK1dt4kEvLXrsQ7ha6Gl&#10;XGXG2mNC0P6iLeBY+kMQ0Ne+C6mqe9nimAFMDLwJ1/hi/z346S2YRTYXijQalTbFiGUSseNKPSGh&#10;UNRb0rXCgLoKBaif1y7YjpwU4DJLUaw+JGtaR0Xq9sxp6fu+SglnrRdxTujXpYJe0sfIJPkTp6r6&#10;BX1G3nkwtM6yAckKy5rBCnYVZGQuiEtBnBbMS6yUFXNQcsrCmFhf6TkwUsqZM9U6g5/OkogtNBEV&#10;ohVpD0GCJ6+Oqrn2zFzXXdbBY3K/MnbMUZJiet/1sl56qRFlqFOldGLnSAEZ2T9D5OXzGIFF2gCU&#10;krHQhAUdOgaWr/8CVzcv8eKz/xgfHmdkrYl1TpQKtV57Dd6a+VDHBKjaEy3+XREGmyA2yNoalarO&#10;Iv4EfACGAdgswNMROI447Td4eXODb+cIzDPQb4DNDfDZj8H3vwF99wtB8S3gJrtOMS62LtjYhu8A&#10;ZlCOSNOE3c0eaZkkm+YkKJFkEK8GKisAQ2sdyOU4YGb0/Qb73R4vbrXnWQjwpMqtF06xNa4m0kaA&#10;wUlNstZVOBkATZ+x88xe+06g48DqKkwsgplr75HqYDv1FaFiLfnjY9sxbMy3neEroJFqJZ+OVXe2&#10;/xrE2XWcX3PN6DBrDZZDPKOryjVKWZPUwgAktG1ez8VMiNMM53t05GtmhVmBMreCMpeBxFq348+C&#10;Evtb+73tb9cG2NCWn3MuoCZgM7GoYNJp6NSpJkbwHYpnkCl56UPK2hPFew/XSVq6o04jSol0vRVw&#10;64V5lmyAGVJbWTsnko6i1CTNAMkJWkFeFp7NtahcSWGcZGOMMyuFirZYrEZFjBQwH0YcjyPYe3gC&#10;NtsB26tBebxq2IugNjlmxDgrhzZX2UUbsCFIIDAMslDkUvD4/j0eHx/hVGbSOVat/VIHXU7yvaXV&#10;z5AshjQ61H/bqyv0ugg5bVRgg7LWpBSWJlOqQy+ZFuly320GMEg6xacIx4zMDoEIcVlQcsZ2K0Ea&#10;M2McjyglY+gHuOBx//SEtx8+SGGgk4Gcsih7zfOE7779FuPTAQQpMLZGShK4SlNKClLYJhQm6T7s&#10;QcipIC8Rac61cP708ITDwyO2u60i76JUMZ1mkBcqW8oiigBPyPGEp/sJnnqMzmF5fIfQ99jsrzHf&#10;3MH3AV0nBftX11cYb25wenpAigmPhxOIHG6f3+Ldm7c4Hk+4e/EKu34AF8I4zdhspAAwpQQmj5wI&#10;0zgh7kTOOWcxqmmJFWlFKTg+PuHd2/fwSAj73wP4Bt0SUZuhQKkp4KpAV7tPQ4wHeZGcLUpjFLvA&#10;WoqSkEhQEStracEVG/PEWCV2G7TJLGL9i6Eg6wfqeVEyJAxISGUEF2lsmDmpAyqmmXqHHglvT0+4&#10;ohNcnhEow5GgRztVwHvz/gl/+be/wi+/fi/0q0WK25eSMKeMBJUhTdJpGAUIfovt/gWG3RUCbRF8&#10;hyFIoO2cQ98HdIN0GpZiQVlcd/s9AEJKBawOYOXtgpGUjkZltWdWq1YR8pQV1eG6AHTk0GmtAFKq&#10;DReZJfAEc3U2lxSljkKDIC6Mp6cD5uOIq82AYbtF9g7sAt7OOxxyADqR1/VaROmgfoemR8Sh1bqj&#10;8zdbF7vLzShdhS4Y7O3xm1qXQuexrIWqRB8HKe2xbLNAqh1oGRKodBaDt/vqPtyOZ/XJbIFKVJC4&#10;iPTwxY2bCzWAVI5bfifyv6w96sV5Torsz2CciHHNVros+/TM2Lot/O578O//XxAfa9Bjp0w5Y5wm&#10;9J2rjsRv412XUs4CPobOZVnxhapJhFgEYSUPzXavSo1B6b1goX8Nm42IOLTIpGOVE5ZnUQprga8V&#10;ozpst1tdj2V8O43+Uop1/Do4zCUjs0jhCjqeEXNCnCJSUwBt6+L6Hvjs3dbAQB00u58zWo5+zhzU&#10;FvmWAMWBaK2Z6UKn9SbnSGwIrtrYs4Jr/Z/ZVXqc+SXFE8j6hynwWVhYCZ0LCEGol1CnUyZSRooR&#10;p3nBskRt8CeUckcJ0Xmwn/Dul/877vYvgf0PMJwmLFrScSkibGOiWHRuvoJ+74gaNEEDFvrERLdd&#10;KcN6cogMaQa6AGx74DQDxxlPhxOuXz6D318hj6NkOjZ74PYF6Iufgh/fgI73QCfh31nUCUgWpc3k&#10;aMaXQ484zhh9Bx96eSYOcMSgYgRAuTQrWk9g9N6Bc0HStWerY6OQ9HzZXt9ie3Vd22JwkXoo861q&#10;/QqJYFOkDF4SAolh45xr/ZpoYhaZtyRQtNk0JinYhhNZ8my0/qCNHi0gIs1W5IxcrPE4qjJpu7ba&#10;15XmeU5/AkS1UD63zgfvVzGIdpw78xFBILiaJS0qshNCUDXCdYwE88Ps+swPIcvPAoyscu2E4DoB&#10;lZhBxLBuCMxKcSzl7Pjnc/Z8PtvPdc6VteZnvRYZFKuQgfxOuoeUmnBIguwgbDYb7cKbAU/wauy8&#10;X+lQRJCGNlGaOMITYkoy0T2ArLJ93qlylTQJCs7hcnq1mQCZAE501XOpdEt2hEAi2SsGPCBp0Xvl&#10;8jUR9dkDA7Tr7SwPiwj9xlCoThFTAOyRolC6LCCxQr8YV7So73v0fY/tdou+F3nf00lqFiQ7Yvfl&#10;JegxQ1x0sGgxkA/aPAuiX29KFbXDb6OilkrW4vnzFH1hWThiinUhDV6L5rmAyKMbejC4pjfjIg0i&#10;47Jg6Ds8v7sFwFiWhKEfsNtuEfoOb96/x+FwkEEVAhzLNae04HScwMzYXF8Lik2A8x1C38M77dtC&#10;0CCyILN0a+0hfH1kRooSqKU5CirBBdPxhPk01nfIADabAcH3OM2z8CxDB+YkiGXJyDghp4yH5R6y&#10;qG1w8/wzXD97htD32F5dY9jscPv5ayxxwodvZpQc8Xg4IeaCq5sr5HSEQ8DLVy8x9A5EG4yYEGMP&#10;olilfFnR9bhEZG8NisTwPbuThoRfffUV3t4/onMe189fodCAKeU1jV9YueFYUZ3qBeqYLYrQ+9Vx&#10;y8xAiQCKFudBasCAtciSm4N8YruIaRoFpnUVIh07ogOfQbyA8xEokwQejrVxpIimOkrA8gHI3+AX&#10;X/4Gv5q+QYkzAkmDrWHTYxh6MANvPjzhN28f8TgtKCA4L8FeKg6lODAI1G/w7O4OtzfP4FgNFwU4&#10;P4CCk+Jfzug3g873AtJ0tfehuUOhi+ZSwDFr8aTwx9kpyFKyKvOpeotyry2QIVscmgVCYawauLTo&#10;b4tklSLIPgHS5JQLTscRHBdsNhuUXOC6HsV1mHOP+3EjevhO36je+2rQpU+MsS3sNn9XTUqLTrW+&#10;Rrs5pw6S/b0dSh8dUJnofH6ss3PTOs7svNx8ni+u/6PrbD5XvyfpEeWc2FQDt2TNasNr4zOvWyah&#10;SoIluEssQhOetN6OpT6FAQVygFI8Uv8cS3+DMD2BjFZkQQFUdrQQKNDZgtxK8hO0ABgQXJzVrrXZ&#10;hsaRNzqHh7AE7Jy2FgjFN6DrhbaVtAN23/dSk0Irirpm/c9RT3lOWs9WMmIpyKaIacE1ChJLQa5R&#10;3NK81t6kFCsqbA5VDTiAs3XY5smlE9MyAi7pZ7avKDetzAMLcuw5m+PjXJCMRi5wVR1NOfNioOG0&#10;VkeUPcVBtWLcTil1zAWD0rO9rtNG5ZEGmxE5FUzjLMXJzsHxWhsKBaqc8+D4Dve/+N/w6uf/Hb7b&#10;XknGAloLaIHlpaNGa5NryaI4bFj6pZT6mWbycDOxmT/meRrSUAqoC+BtL9mU+wOehh2e7zd4u9uA&#10;TzPgNvD9HbavfoTp/hvkv/9LIEdp2KP3pt4fapqP9UpdQwtiaea82+7BKSHzUqnN5J1mQEoNzgmr&#10;UyqHYxSSetchdLjZX2O33ys4zWDOcKwk1GbMFAVTZWlSI0MED6H/t3RB7710n1dfS7jVRdW69Ja0&#10;XssYNKZWBVopTuSd9vZRkYAiv7M6m3asXxb2kwJ8zas/syPyvkvNnNrfrB5HqKwaHDJL8K62iNy5&#10;L9xSKltGTh0nwBnN0soPiFwFY1dwwYsKIgvl8lPZFNtadlSbNW0zKq1dbe9f3osKdNm9aw+iMGwG&#10;LDlWJzEloXiZ7JocuGAhUblwJH0IUhFKGEMRB31pplYQgger9K8t5hZgFOWxmjxhFzphdBVFIRV4&#10;MnUfeVkE79cXEEL4CM1inQBtd/ugWvICNDAci8RbyhKM5CxZmeUind33ndaISAf3EPyZoW4LiIah&#10;l2BK62VEaECCktBJkXvf9xXVcd6h7wZ0XtTFVmrZugALatyvA5zk3RhtxatxDipqwJBFZl4i0jJX&#10;pbVlnrHMM7bbLX70gx9gt9/hzdu3mOeIqysxBo8Pj7h/eEBSGWBiSKfgnBEXoQwEHwDnwBQqqk0k&#10;/Ecu1qxKnq1HqSg1yMEFQucAlwt810tRWCkI6lya0WdmTOOE0+GgD0EbFRWI8dSJXOFWloZED++/&#10;QYwz9nd3KCzvEl2Hu88/R1omPL59C4BxPM2YU8LV1R7zaQKnBa+++AxX243U0JD2NyBRugtBrjDG&#10;BR6daOaTOJP39494eHxAzhmff/YZNpse30TCaZrAbgvqVlShFGnWJ5dO1Ui1m2VCmMyYMxKzolKo&#10;FcXtbgzUugVL3JyBzuq11GCFZcFpQ5tSFPIjBiOBywQuJ1CZ4VlQ1aABqA8Z6fQ1xq/+DXx6j8P8&#10;hBQnkfMOog4S0wHD0OPq6grj4jFyQNZa4AJpgpWjuGabbou7Z69wc/MMXFCpdEgFXiuqAE3rg0RG&#10;nFaDa0bOMiFGW9VRgrJEsBN0iKEOZ6WbZlSZWg0Kci41ILEtK+BSnxXODe0ZbYDk/VJzba7rsdtu&#10;cTgcEQuwZMJxGXCfO6QgzjgxacNGqztawQ5NqIFJ6yx+x7Y6qboINoFKTUiouXY2CC4j2ebzgA4N&#10;/fyn4hjotYEg49T2uwhEKvWLz6/TvmdWSnwNnlQYxGw5zs9PRFXpLjS/D6YwpIHOgtKcRLJWphQm&#10;IS/jgAQOOzzfvkSI3yF4queodRRcUMrHRdzt9dTb1cZvVqgqgIeuS5YdV9vifYBnPit+t0Je6Xi/&#10;qhGZKtcaxKIWEUutBM6cqktE1gCkpGtOseywZhrHUbrFE4t6Z9b1sEVDjRVg49/uvWZ4mu9bh/xS&#10;XvZyf7kvB+tvwmoLW5Cufk4zOI4las869yXD5BC6Hl03SPAClYN3Ht4LqNd1XoPB4eyeDMgoKsFc&#10;koB547hUX4TZnC6nFFkplvfkER+/xPR3/wK3P/+v8DaGWkAOXGTemqDWRpKDBNQLacZAnTaZWF6B&#10;LQuOZExJhqP+AiYT7EvB0HnM+w3yNAPjgqeHI7reYb/b4RABpIgyXKPsXqJ/9QAAgP9/I4xv/w54&#10;egeiUBtio5hTre/JezD8akgAAZlzBidhdvCc9HLyOmm1z91Z3xSgCgSBRAxot7vG7d0ttrsdgvdY&#10;lgXggs6TiH00mW/SoJOUHuvYVce2gOV8QFVwFpvgpAbE6qPBWjNDlfbfZkNsHn6UPWShatmYzNZj&#10;6MJ/a/1EwMyQ5nBpfSZ1PDRZWttHmE4Mp5LYlrUvXs4/jiO6vjvzsZ1z8uz0WK2cej1mM/eC7zTz&#10;qQwekpoWazgrjTGFRAvS3my0qg1mXkEJs5fercGRzduW+taCfOuzha7xsgh4yHWHQqgcRNZoqU3y&#10;y8WKEaXeqWxeB587zHPANI2YpwWLdmbvhwE0TXBBCk/N0bMbqBcONeLeg1MWvmiQ5oBWz1GSVFc4&#10;HQQi/bgaYXsJDOH+E0QzPBeG68Sp7oNkZER2jTRjkkTjfZqwLBExiiHughTF932Hvh9U1lGWwGVZ&#10;VHHBaWAyYLshhK6Tc2jRXfAewcv5+i7AdR3IUy14DKqDvS4i8jdL2UmgdNlUhzDOE46ng6iEKQXN&#10;q7SiPYd5nJBzrl8lNSlp/1evXmG32eD9u/c4Hk7Y7HYYhg2OxxO+ffMO8yRS0QRC1/USEMUoaU72&#10;cEFdZCtWLEVkb52D951yV6GTIKkjoAgaEeAJzknhZSqrWlpJGcxOUS5BTMg02cXrAyiIwSR1qG1I&#10;K3pSAJzGIzIJRYudw+bqCrd3d9je3OL4dECaF5Dz0iX+4QnX+y3efvcWDMYPfvhD3F5tkVPGvMyy&#10;AOkasL3eY54mZFU4i3EBl4TNdovnL56hH3rEAjzev8PIDlmbT/ridG1RQ986Nm69BZMLLnUOym0l&#10;XSCIGeyAorxc0eBfDYy5RtXI6kGqI6WLQnU6G6NQiqZ2AUhnkgguE5BHcJnBJNLDcCKL6t2C47d/&#10;hfn9L7AdPEpOYCbpEZCSLA4hgLoBT+OC+6cnHJdFUMJMolkPj2HosR12GHpR8jocD6Kj76SYNQQP&#10;9qRgRyfzyFldSakKL4VZUGFwdSxilL4rzILQgVdZVaK1U/ClEguXtQDYbFVFvRuH65Jba/asLm6l&#10;SCDKAEAIaqC7YYAPIwoTDmnA07QR4RGtWYOjGoKeBwOmfIKPNnPuP7UVDUbOdjMQsQ0gfkvgY8e2&#10;gA/U1LF86rNA5TITAZ7XG/ktcVC9dvNbrGbrLBB3BFfa1ofr5iDvpjZE1YMlDfQtuOu8x6IIOUiQ&#10;bYZ+JUICYRt2iLvvIR/+HhvMQoer9yeOYmuTAdQeAS1yWvS4Ounlc9UOoo4bUj8wBIeOVhl5C1Ks&#10;/sQ5eYkWwEumpun+3gbObuW+1zpGDX5zFungkqVuJcWkYisRc0xIzIiLOJhJe4W1AcrlmLfnUmss&#10;z8YDnX1v+7SqTBKoWGBiwZ++T2tCR+cB0HpQnd8o4LQ6QV5p2aETkR0B/AVMOw/+Qr02UzSr1ByW&#10;Z51SwrLIM0vqH6yiAAwicXSGNw0XAAAgAElEQVTJkAACiAuOX/+fuH75+xju/gnSuEh9KK/AkKjR&#10;SY2MbaUGJxJ0V/thAQLpCdqOqzYxaT2/RsRSK+QIYehQ9gM4ZeA04v7U48XVFodtAZ4WsOsxhSsM&#10;+9cIr36ANB+k6NHxmqUhEvTAMYpnmXW5pX4xOBXM04zd1UYYL1lo+c7wRMYq6FMzQrq2MQNOGhZu&#10;t3sMYSvKpzVoQJXaNge6jscCpUuu7RtKkSbW8uj0/aist2OZi+KXmAMu13aZ/avjD1RV81h9EgMF&#10;LgNzG1PtmL1cI5zj+k6lzFSO6Z1HdwHCXc4zCcIJDu5MPa/k8znarkeX19fWRRvFzEQJSlWTWxGt&#10;rK0VQuhQ5ReLGi/tMQgyUE4L9ongVDWstRfAmkWtbTOa4J0JYKW5ZqX4ERGCRUFSGOtkcDWO7/nN&#10;AiDWDugd+q5D3/eYNhGHwxGOCClnxBKR5xlLStj0PYa+1+C/QR7VKlEpiAVwJMhQ6DyIJFMA5QOW&#10;wpULakoGbcRbGFX33jS0ZfAT/CBd2xlATgnjcZSMwzwLgqJ1I33o0Q8dNttBjdmadrOtHwbJsPS9&#10;KPl4j2GzgYPQCYzxSNqg0DtBcshbIy6t3yDC6TRinqezRW6N2s8XhZQSTsejBEmgauzJkfIkGfM0&#10;Yx4ngFBT9t4H7UosAeM8LzidTghdh9vbWzAYHx4eMI6TRMZOET5ySHGBpFgDCJoeB6HoIuO0ELGm&#10;5A2hLBnByzG81qqULFLOsgBkFU9QVEIpUEQOuQA+ENiJkQMzKAPkOkgxXpF+OGylvTKhyAUQCX0v&#10;xSRGniDNKruAfrNBUQqfXE/E49MB+92Ax4dHxGXBdrvDfjPAgXGaJzAlfP7FF/j5H/8JfvmLX+Bw&#10;/x7M0s9lmSO6vsfN7Q0AYHo84HA4IvkdqNuApwUoDkULwloHioBaLFCNpBo/JqVlQN+9doUl/buh&#10;ymb4ZS2TOo9qCj7ltZrD1IAR9ekRK/JbwByBMkl3eS2fZie86i4E5NPXOL77G3gqiFbbASlKJl3Q&#10;HAjzHDHPM+Yp6kLi4bsO280ew2Ynn80ZOWVM81z7HUimAwi9KNyFBj0qrCinosEoWj8C1Dnv0Sp0&#10;6WKgqONvM94WSLdI8aVh95q1rQtOOc+41OMyEByhCx1Kzljygt/7/mvc3t5gu92C8wMKOzzNOxyX&#10;AV6D8bVQUOuXGjt5RvdqhtLl9tHvmwDlk/FxG8B84pg2jIzZwXot/hPDi7gJfAw9tXNRM1P5E9dp&#10;Phc3zBWobQAQQEhK6ygXY7uJg+q7MKcw6/mDDoGepOaCIeNZ+rEICtuBwRQQ96+RNi8Qx6/glHrR&#10;QCIwhSNzJOwdtYXh9crX/yBOrQYlzgnVl6XoPahsvKGHlkG3TIpRMUmLidiyNI3zU+kdpQBNAatk&#10;BspK4UpZAw9zzKXHQsoFiRkpZXXQVU+NZUzaedoMyUdj4OLFXlK2ZF1zCKHXY5vbrusmqVCBk7UD&#10;atvW3jjn75kBOK0vAQOhExvSeQ/nhcJlwKCpMgEri4MZ1Z7Y9eScqhM3z1GEU4rNw4xWJMGcYfJO&#10;Aw8BJMAZ4y//HNd/8kM8dM9BcdagY7U7dh+5IQWQjhxfgOSN4tgOPqxzi0gmpqEI4Grb9eIwLRE3&#10;wwZpPyDPCzDOKOOIabdBP/RYTsJMIL9F2j6Hf/kTxMfvQIfvdD4bmqEnrUGvTlQ7v/JHc5RyADYf&#10;vDEEDF6zus1l1jFPHrthj+vrZ/B+QMmMDKX3BS9qd2pM2iBXGCTGVHBndsypASSo88tipKyOitSo&#10;fWpcM3Ol6nORAN+EaySDd178b/tUAMJRrT+t19NcdwXAiBFcAMAin65tOlyzFrXP6gwkYHwyWLKx&#10;aVsbzOScYZmg1cdv6Jlqn1JeVX2LZnpyEqYJA2AndXMe2pwcBc7buJbgXWoSXT1vax+YuaoKttkx&#10;wEpM2sEOBEEo1SARoajzJIv9RTt7SMaCixbQsSBRQ9eBdzs4IhxOJ0VrDMVco9Skp3bSblKMagjS&#10;A4BFKYycoAwmZ1z0wRpQYBx50pdhTj2gaHyRgqJauEOEcZkxLTOW04xlXkCKipQiKcDNoL0ZOq/G&#10;jmpq3ZCXoBkZCZRUJIBIES8PKmJxcuI1WieZqsY9BqReZl4WnA4HSEPJUB0j6S2SzqJPZsY0jpjG&#10;SdW6+tpsipkxzwuWEnE6nLBMa1Mfa565LDNOJ3kfm2HAksSJH+cJj4cnPB4OglZqYVkp0uyRfYCD&#10;B5woW7EZR2jq3tnich4pB9+hC31N39vkCmFBTAl+nuCXRZyFkqqgQmahRLE69aRGqdpeXxDQg5xH&#10;zhFcBMVXi3PmOHTBIzgCp4ShC+i7DiMbmuXBVARlB2FZZtzf3+NV1yM4wqbvMS0jdpsBf/anf4R/&#10;/E//Md59+xWmQ0FMjGUu0j9nnitdYpwmpMwI4QaJA8gvcm3WA4W51jYCkAZ9sPVGB/+a9VWKraBm&#10;Baxc1HUhM5VIc9JRx9q6gOuvIQ6SyWFqNgr1saEiklxAJUqgQklRLl0PGfCOcPzwa4zjPbZhkN4L&#10;BFE+UdTL+yBNS4s2K6WAbd+j3+2lUaeXQL2kfOboh9DBQeaa9QSysS9GWByJS3qnUCd9U9DoVqAC&#10;RpXjer9rYPZx4Z8dD/iYY99SO8/oXc3x6n7Mte4oLQv+5D/8Q7x4cYdADqfxhFIcHuY9Yt6BOlVk&#10;gy2YNoa16ohI+w38jtiz+XoZjGTzA/Vvv6vhYru/gaTN7nIeWiWMf0usdOZX6RT46Djt+SqT8WLz&#10;ZjsgNJiz6+PVvdVy0/purcSU6hon3zjoiTIj6s8MCVYIIlOc+hvw9hXK+DUqoNA6MRDKov2t5Xu3&#10;lAa2fkK83hwRaiNGR1RVt1Yn2lXZ6zXosQjOahKtE7yAAayDpqQCF5TSQQ6hCzidTlpPlzEvS63X&#10;srpLozWlJDLyhUXV8jzDKE/U7rENzNqvrXNnv7PnUe9RmQyVzqX+hpXPOi/C6msGGDAke32761hy&#10;RPBad2LnM6aCIwkEa8akWlNSeiWq8EtLk7GsSs6Sfc0lI6eCwln+lTYshq47DpSLrP+O4YNDOn2H&#10;5e//HNd/8F9gyQHICWCqGfCaXYAEA45EsjjK6rS6Z6SLhp3XDDK1l9EGM1z3KTlLC4mhR94MwBSB&#10;04TDfsLdZoO02QCnEzo/YNrcIl59DnrxY9B8BOdR709nifefnsAWIDmxY8sSK/3qzN6CYOH+mT1h&#10;BgVC1/d4dvsCfae+lGcQPLrOwCtB8y/Hnr0DmD1vnPiWTkTq27StMS6liNtrMsc5p7XPEYDarNJq&#10;my43ImtIiFpXZmNKMv+lPhQbr1ZfWpq5Y9exXhNqtrhkPRaKgMB6/aJK+el6j7Z28qNsEQS8d87X&#10;+iFZw0gbTApLI1FRCp2INxVkUJbgv7O6aOvJosO2tRmW5JC4misw3T679f3q3FBQIEi6iVWBRNSY&#10;rP47Z+PGaVFqjmLoTCmEJQqGd+g7kaXrQlA1JHE+U0w4HE61aMkRoQ8dwtCrA8aqcCXHy6UIv9Ci&#10;NrLupPIiU5Wy0yixsL5sWZSlX8mqHDCNJ0zzjONpREwZjoHBae1E56Tz9EYQ9y5Idih4MXKWPq8L&#10;UFaVsSLZgALh6vddB++8GMa+g2MpdrYFyZzZnBPmecY0TZinSdL/ZiS9Q3GoutFCs5PnPs0zlkUK&#10;8XonWvkW3MQUpd/I8SCINEnqFJAC3iVGlMKY5glEDtM0A0R4Oh4xzRMyAz4M6hAyYs5gElPpfKf0&#10;EDExXLNsmqp0K+LsSNyDEHr0vaDEUoiVRRbWeTiKoCIp2AIGkhxT6k5WVFxGKsT+qmJN4ax88gBP&#10;HjnPUgynKKU4iFnUxrqAzjl4GeAoOVYaDhFUQjHjtES4zuHtm7dYpgn76xtsdle44T04zXj35i2m&#10;0wEvn+/x5psTnPN49/iItBTsrrb6/EUrPhYgux0KCwo5U9bsGgGlIOsYV0a1NiGDZknMESUp+oUU&#10;yZNzoKz1FKWoQ4sqGWuGU8aMLMLioJ1ziVf0kWs/FqeQl4l0OyQQR2SewZyQkSA6SbpPSZhOD2JY&#10;iiAea9o4IM4LRg2Su76HCz12my26bgurActZJBDNKW15raIa2K3ojSK5Rq/4FGBSKTbFiiAl0M22&#10;cDPrPDTHpzX85w5VNZBYHS9LidtXswNtkz/7bFaJYs4Ae0bwAdf7PX72sx/g6nqHOSYcnk5g7vGw&#10;DMhwAGVhVGgACVggzTUbWMfLb4sKLjdejbxt1Nx+PY55e3T+mQrUqW90SfGyTL/9jvRYRtWysc0A&#10;EtYg4Ky+tbmET1yKXIeN5foXDRKkeKfWyFgwBGCt+9B33zq49XmQXJfDCpp5DT9m1yNtnqH4DpQX&#10;MDt1rIP6QnoNhdGFFYCR57dCBJwlSGELyM2B1h4dZr9tLLVf22LyczqJzNM2wya3s74JIqHrxhgR&#10;l4gYM+ZxllqxnDDHhFxYC+HX/ig1C5VzMxcIJmncOk52fZdBun2mDbzkb65K/XJRoX91LIOTwIVR&#10;Ks3L+juYR2MBqJ0jhKCKXysrweZlH6SOdPXZhYJCSpkjVmqtBnbC9feIi6yRKRURCMosYGOtAZXs&#10;E+u6LPfpUTjLeuaMukNgzrJmvf0rdM9eo3/xZzicgB6S5WMlNIpDSBX8k7oW1F4/pZ0Ml3P/zCBc&#10;IAaC5ALqG/TdFn67xTTOwLIApwnoelzttnicT4hMQL8Dts+Bu98HP34Lfvy1HpYAKkrB4fXYNfqg&#10;OhAZ0i+N4ERAyKhAdZbq+7Rrtd4j5HB1fYOr22f6yiP60MMR0CsYavRMCYZoPRZsfqhDfPmYGnCj&#10;pbheBtWfWgtsbakUT3Wui7J76nqhfqvz1rScdWy6M/9ILt9Vm+RAtS5NMvoFnLm2JnCawnZEgPPI&#10;zWtuMyotBbUNQFamQKnBVpuNsSylZe4tE5VKlvou14GYtQ2JNBjNqixGYHAR+XF4a6nOWocizIfg&#10;XR2max2djgUyuyzjxf5Wr1GVGc3EBAdWCUmNenQxqAoWEHUPoRoVDF1At5F+HsscwZmRaHUYtsMg&#10;kZuqM0xElddpD8g7B6QEF7zSNyD9CkgK0DwXUdPQi852b84hqVNXMgNMIK3xQGF1nIRHB2SUhTHN&#10;I2KK0qyPpfi/7zopdu88toOkP8mJM8ylYJpnpHiokotezyHFmGJguy4gdJZl6UTfe7OtXGLvXJVO&#10;JGZwXpuDlZxAsMaACV6zSsssFK3Q9XVGxRgxTSNSydgMA4IWWJZSUFLCfBpxOggV7Pq6A5HDkhKm&#10;aZLz5QI4wnJaBAmygjJ9nqELKExYclaVwYCiFATLsJQsggimgFEKrx1/9bOd74TGoBkYYtW012Cj&#10;cz3WqAF18SNQVSZb0qK9Q5wgU4QVZs3SuNBrMWVBB4csjQd1AltcTswIzoPAeHj/AaenJ1kc2KlN&#10;dSAElJxwGjNKfMLh8YDPv0foug122z3GQ8aXX/4G/0mc8ad//IdI41fodj3GJeLbb49ilOzSUkIu&#10;DjncYEkiCjC7gqDGxkMKUZN3IJJCy2Dyg1Anjlkpi+p2kC0IVCkPjgFAi/CJa5DvzBpUScNmhl8s&#10;YEX/EaSmSIrhCkAJhSNKWQDtOE9qE5iAHGeUJYHgpfh9TmpIJFCMSd7D9c01hu0eBQ7MTmvFrKLA&#10;Akq1NdqDRpTuAqxRqTjTVIMV2HV8hMycq5oUFoWx6pYSqZcti1oNPrAGI6Tz2ZA40gW+FJFfdJCA&#10;1/a3xaHrurMCYqlp0/m3JCzLjO//3iv86EefA45wmkdMU8KYbvBh3gGeqwvN2hkc6gdYBgLGWa4L&#10;/rq1P5/9jda6o08GJ2T3fh7IfLT9lj+S/cfNxyxwofOgobBSxNp99OEbqnYZM6H5rIdHII+AhKT7&#10;Mkmg4tmwcT3sxfUKT92+F6lrezAMYG6eWVJom+AwbZ4j9HtsTk86R+2dl1rkWvuGKfpexyHLDZNR&#10;QMSzkSHIgA9eM/bdWX1Epa5cBAFrQCIl/vXV8FpcS0RgRYotUJqmCeM4I6eM8TRJv5OSdY4Ssjre&#10;7Zxq55Ugr+v5znjjfE6ZtK9tRkgCJuia6evYdg5Vwrl1FgEDBYoGmUY9l+cdgqx5lmkKXSeZlBoM&#10;adaGNVPi1wG6OrG5+jelCJiQkAFyiDkiJfMd1sbIcttcn1Ub0AlSLTQw5zxIpVotK+ox4fjVX6Ab&#10;Pkfffw9jXqpUN6lzJuNWAB8BmuR+O0iheHWsdRzpCdcJTe2kajcJEhwzOBZsuw7zfgdeFvDhhHEz&#10;4Ha/wWG3RT6MgBuAzS346iVw+xlweAssJyAI3beqe9l5NOg7KyCjWroCcp3Q3LmA1DAInZn092aa&#10;CZt+i+vrOwXwRN638w5cEgIsg0lSt3Lm6EJtmfhlDNY+VmuxuI1X5x2WvNYu1qfUjN92XLdbC0at&#10;NK11/zaD4bRWyoIUy2ZUyhMIoZM+R8Fpjx4vPlIoHsVJzS056cfHBHCRvi9G+a49gApQaAUt7F7b&#10;zAoR1SD6fL6hjlMT6kklnYEPWbMYApEWiKib00e/ZpnBqqjpoCUAVBV+q9CQ0prbmpc1CFkBEudE&#10;DQ5O6ppFcIGkmaM9cFOtYIg2vBSZR8QY0XmP2/0VttsN+q7HpFrrnMUpNN1me1iAdMoOvWRYHp8O&#10;yCSdq+fi0BdCKCTouL54H7wahQIHUYtYi5zUGdDoT44vnLickihxlIx5npG0R8GSIpa4qAFn7PsN&#10;bvZ77LfbqvhFIOQlIy4jlrhgnpdG+WtFkSxbE7T+Yug7VfGShWe7zSgxIcWIzWYj0oghSBAl1hkp&#10;i+MHTdnXIUNrqrloxXYIUotyPB4wjiNC59EPHVwQNQlEIE4T7j98QIwLhs0AIoeYMp6eDliWGdaI&#10;M6eCktVBpaLNr6R2JhVtdKaOoTf1Lr8qils0bE6U90F7mWiGxIuaWfBSGG0NBQmi0GM9bbzvBGki&#10;B+eA3jsEF5ByAmhZnZtGUemy8CoYGlCs6ZCOWzRdTgswnkZM44jDw6MUhJp3Vp85gxEQE6OkiG0X&#10;cP/uAX23xc2zW1Do8HiaMI8z/tHPfoivvnyJl697HA8nvH/zC1G1SAmPD9p4MjokbBFzQmAAqSCb&#10;4Lg659VI6JpTO9Q2C5Jdoqv9PCT8IkdAyRqocM3A1DFUUSGb+PLXFu1f5Vr5/H9iZFbUVKkqsgho&#10;lodZFb8YqUgfEtKFVUQqPK5unmsGpav00ZWj6+CaBd7sDZGOIR/q4tMqjJijZEFLa1suKVhEBMoF&#10;rLw6r6hszUrogVbnjxTRQUXkDCwsJP98CPBOndOLxe2cSyv2IfQBwXc4nU6Y5xm/98PXuL27wXQa&#10;cTo8Ic4JH8YbPIw7sJP6DitKt4FRcwekVk5TENIU9iLg+G3bRTBgt+ssMPnE/h8FQVi7xts40yEB&#10;d7mfHZ8NVZP/XBvItN+ffXMeYJD5YXpwItd6awjsZC1onxXWoGc9EFd025G4hd45ldO+OKluCzOO&#10;/S3C8ALD6Y1mL9cckT0DZ8gyzpFMc2TbzRxp6bM1YLvdnmUbrNC9dfxb50bWBOsebQIjxnJADQxI&#10;58yyLJinBdM4I8WEaZ4QS9ZaPtlXZPaXtRamuf52TH+kptTcX0t9tCCFdD0lFWAB9GdyFSG25rVG&#10;PzUbVUxJigQUcRCQq+sGdL1K9yvtSPAb0r9rs0odNOIs6nitz2+1v6s6pwCzAsyshfOmtGmiASbt&#10;fCkQICpfqMqDbVAp/eYAd3qL/M1f4PrHLzCxgB8WmTOAorU3VlifwUjk1syBPsE1GLFfNZP1bE1r&#10;FhGd6EuK8F0H2m3BpxNwGDEfT1g2AVebLR7nBVgYGPbA/gVw/T3Q7hsgzdKY0QdZDwQlXg9Oup4a&#10;b1IeuDyH4IESwCWe76YzllmyM1QY+/01bq6fwZFD3wX4IOtFIGm4yQbyKvVI3VsFCggc1s7wnHN9&#10;HOcKWcbUaBsyGrNn7Stk+10GKy2FTCjG7iw7IerIq0KdjTWpyV0pWkSEbhB/2GkQTsFr9kVl0lMB&#10;IGwYR6QAlpP+N2TO/UVAdTE8LNtTa8Jc20hy3bfYfLzY3z7327Km5/OAtX+fKo7BqQw4I9szYa7K&#10;bgYGytprNmA9VgEggoxcbVqwQr2iBXZwTtUsxGlBETne/XaLvUrx5qJd30GiXMWCRiVei3QquuI9&#10;lq5TlCSDCIg5VenFUkSj3VSqrHNzp8bbCmksHWZzses6TdFGpCRyaTEXLPNSA6wlR2yGHvurq0rr&#10;ckRABqZpwTLNoky2RA1IuDrowXvRWFdnVPj0EgnmUiT4iUDwQZRSUkZalqpYEUJQRZ8AFxRpoTUg&#10;KDpljVLBIEF1UgZcAshhniY8PT2BCNhsdmuRPcu5Do9PGMcJw2ZA6HqM44yUE5ZorGsJjFLJ2om5&#10;kXH0HimxdChVDrwjKTo0PW5zDlo5apOJFDWKDsF3aqjF6a52kiw6PleLk/N3sIU/swRD0q0WUtie&#10;MkrRzBuRylHK4KbgUWJSpMGBqYBJjJMFya0wwhrwtGi0yhobclgIc0zo5hmH4xOurrYYNj2OxyP+&#10;j3/9b/GTH30ft9ev8O7bv8XPfvIcf/3XX2M+jfjyl3+Ph+MRKRWcUo/FeRRkJOfgMyN5yQotKOid&#10;r40A6yKFczv/SfS6NupSVKsQrPWXLR52HMNvbTfSH9cAhbRRkz4Lyrq3BimIqJQSfWYMaVJKOYqw&#10;BwDvFG0EYXt9oz1jCMscsURZYL0WqtYbro4JdC7JItPXrKG9o7rM1PFyljJvgtaWGpNzrpk/t+qf&#10;NV66fPH2iNShYntW6kSZKxqCSFGTdrrOvKDykaFZRGeKMkmpn7L4bbdbTMuEH/34exi2PULf4XQc&#10;8asv3+ND+GOM8wB00sjMkSDA1du4DCBsASnruPlUkHLmpK8x2Lk/Q+sb4cvf80r1+uh4WAMOx3Vo&#10;rBu3b2z9nThi69im5v5WgObCz0I7aiwTbe9PyG8y1o02yZXXLQTFcyAAJM6o2DeRID6Piqh+uACI&#10;fgvefI7ovoQvY1V2s4Cg2iSsDrs5IL/Nwen7XuXsJVvoPFXpeHlP6iDxpSN8/r3VX5a8AhIikGIF&#10;/YRpnPH0eMAyxyogkGsQwDVL8Lu2do61anZ2DrueyowwpoFlNUhqQ6rEt0EjzlWBG0BXgBrUydzx&#10;wcA/p8qZsgY7dYqJpO5R/HtSsGZ1mql5Ny1CbqCJ2SAJhEgyvURn92X0LlMCRXO89r1Yg2ki8VOk&#10;t5kFK4xAGfH4dwiPf4O765/jQymVGMDNpJZLEgQ9oCDZAFafYJ20DfrQPMePbIbeY3LSG+iUogDL&#10;mx44TeDTiNOux81+h27oEecEuCBd6G+/AL/8fSDeg9JJ/RK7jqJGgvR7fZC8plQYAlytxkqviUgB&#10;NzEEjghD3+Pl3QsBfB2hG6RUQPyNonPSZJytkbccgov2wmJlg2RhlojgkatzU+Zlxmq51zEMe+50&#10;LpHbBuXrI11BCed9ldhtg3zre2c+ax0HXlhFzjl0fQ9PBjRoJt5BaXNOQEKIQJH4Bm2tW0v/XGXF&#10;K+XzYhywqq6QU2VNmw/Nc2ANmGrmpTm2ZXfbZ3FZzF9LNsDISwR3tvISOBUg6PNvRHvsK2kdudh4&#10;qGqnBDneS/uJUgpCKbkqWTnXSa8MRxhCh468UGe6Hn2QnWJiLHHBkgwR1xvI5exFWpDigyhMERhI&#10;CaxdXU2RZ6X8rCol3jksiBiGNZLLOVYqR8mMKUsXdWvCWFi03lPO0rQteNxd73F7c4Vh6BFjxjjP&#10;GMcZ02lCiRk8Z3WaHELnMWx6dH2QrtZdqI0SpfOm1zoyxjRpIWIUdnMpBdM0gXMWh5MZm+1WuHld&#10;h81ua56Q1tQofYABqKoVQ7h8uTAoJ+QxYRwnlFKwv9phu9uqbZCmXvM44XQ6CdUqBMxLFJnkmCqt&#10;S2QTzZA51YqXDETMGfK4NfoH1QJ5UsWJM9TZVnxFQ4KXHjJeu50UqL2CGWBBB6AyvBkspFvHatM0&#10;+a09OvpugOeuomkpqfRjSlKkpUYm9B1izOicB6NIN3SnWYVmAShZFUWCr2PzPBCwiN6BXEAqGXPM&#10;eDoccH21x+2mg3OEf/+LX+L/+fd/g5/89Of4V3/+S1zdMn74/Wf48ssJMQNDH0AlIUVoLY8gb559&#10;VROKBDiohLCe3eomPFD7ZJxttthiDWKKvgvPDs4Jc5MZqgq2AlrAWqjY3K0EZTAUQ1PxLHUphRNS&#10;iZC6Hg00AGRoDQlJk9GyRHBPiDHh5vkLvHj5WoCBKA7U0Pc1JV1yUWEEHTmKjLcLQiuwgJq5a501&#10;c1DPeauox1sVueAIHk6ah6LU41qhHp89D1qProCOUAfkYrvQ1T5FpRREcgLiqMPTDRsBWGJEUsQV&#10;nIFpgSOH169f4Q//4EcYhg6h7/DVr9/iX/75v8PdH/2pKsW4tb+ILmZitlfqWQHXAnLINDkLLtqN&#10;LXjQm2qdfftdSwP7VDz8qeMxxAe5zKD8rs2CEXvmsvz+/9uY1/oWyYK4Ojfsnuo/tpDSgUhpCTD7&#10;4+DBYHLI2hMlnV3kRbACaG1QAIZXIL8H5yO4VtWsgQIzow/nBeUMPut31WZPhOJlzpcFPFQVccgL&#10;hRaFZU6SrDl2XqfZaKGMrJnGNrNBpLUoMYo6EksNng+qMEnWy8qcHilIrva9Pv/VERbHaP3b+lnS&#10;43ilrVlNZgdDysXMyLpORbOADUhDpGPdQ5o2K6UxdJ02qlSgU2eq+Sh9P8C5pigaTdCsTrD87ZzK&#10;1jpHcm9rtsLAUMukFHsPKOrfXCq4tVtBKRHkpOGmBc5QKhgtj8jf/VtsN88wdZ9JuwMovR7yfI0C&#10;58CymjaBcxQHRcbqmfx+E/2vL+9sXCedhJkzQk7A0AH7DTBOWA4njH2H/TDgsZtRlgL0W+DmOTD/&#10;EHj8DnT/qxrQiaPk1mWB1GYAACAASURBVPPYHKqBil6KfU8OYOkRR66s18sCOvQu4PWz17i9usXQ&#10;ebggDcTBKpXNUuvJAKCNS1sRJq/1TGlJWOICzqXKDDMXZGTJZMDqfoSRY3R1C1CYrUdRG2ysmRPL&#10;sJ0FskXrHGmtRbGcrvi9axbDgou+V+lrDwFim3nrnGRmcsnyjC1w0XXJMj/2qk2GeJ2T518vs/zQ&#10;Y9RAHutnKggBbsCgNbg/AwEboGJdj3WcQ6HmlMBe5y2TylU79VG0nhwWCK1j38Z8qTQzGWf/H2vv&#10;9ixblp31/cacc10y997nWlXd1a3qVreBFrIAIyMTdjgAg2z8gHmyzV/pC2ETECERGGEMgXAgRICx&#10;kFpC3equy7nuS+a6zIsfxphzrdynWvaDs+LUOTt35sqVa805Lt/4xjcKqjjW1rWWoIXQeda10xki&#10;84IrWZu6cmGJC8u6ErNmO+1GJi0xdX1PtJkS3qoRKoXbaeOY0zZ9rYJEWxTegnsrQRVYi3LSgk2E&#10;jWtqkoEXQdBOuzwLhD5wNRw5HI6EPtCJ4+7hxJv375lmnSDrSuEQeoajTsfu+w7f+YZ2eePC1TJi&#10;nYQLxehdI5RiTXaZ2NSeEqf7B70xpeD7XpHnVYUCLgMs17z53vkBJhepSUelkznndGKwqYOt1khf&#10;m3hTVlWuZbWJ6WIl0ZxxuVA6DdiLOGJcWNeIk64lKGJiApntHPeATVVD8c7RWYOic15VIPY5TLOV&#10;1muCGoiWjTtnWbUGrBLAFVMkq5vACcH3JK89JykpjS6lhMvC0I9qiNYVLFHO1qtRnYRzWiItOWsj&#10;Y2E3C+My0hNxZIFpyXB/5suvXlM8DOPIvKz8g3/0T5DDX+P6k1/keDPz6Wfw7u4L+v7I+/sTn//R&#10;VwzjM96VgSFGOhxik/dSzk3IoDqRza0Uom1OX2ohe3debIapAMm0yV0Snc5eIIoiyO31Ik2Za//m&#10;GihmanBne0cKmciaVlJadWKvUb6Ur6r0u2VVhbw0J5KHj7/5bYbhwO3bO6Z55ubmiVZZjWoJ7Ixk&#10;FcfY9Oyxe1T5vJWS0dKsnaF8/NijOntjXxEZZzalvrZd2YtIvtq9eq02cEWCNugeDgdKKcR1bY3N&#10;lTs7jmPrWQtBRTYkF873E9M08cvf/9NcXw/c3d3R+47f/q3f4ff+4Ie8CP8EvvMf4P0NoApQvtFu&#10;dG3uv3MuOqzQ/Au2lL8uxt6ee7zEZfejfPieD6/v9rtGSd9/ht2mx+9tzA/DHvwusdknLhfnUH/e&#10;5aTZfm5XRDT5TOYM9Rc2f2l3oQSHt0xO7APVr2j6EkQ06PsZDwHmXJj6pxzHF+TlK8jJZkEZ3xwF&#10;2PyOClFKaWtBKSTaFFsTlL5XP+ODb9es0tVaQMqmqOUEs52XqZ3SujSpr/TgGmjsKx79MJif1ccw&#10;DOig1Spvn4lxZROjsEDOfGqq3HHHDkDY9l1FWTuTq9fv7Cv4bWBK0WGUouo/6luUX1+P4cwH6ro1&#10;JZ+ux+3oMx5pLAvY1lwNntwucN6qW5t92C+RLVHR0QPFvmN9/mJoX7kURaixwP7nitjrfLFdAuM8&#10;wTtSLIRSWO9/jHz52zz77L/gtddeyLoHtBJjanb22R3g7Z5MwNyiU7sAF3mSYPwYqMDbLjitj5wi&#10;ruvIx4OCxeeJ+aHn8OwJx+sD929nkAD9NVx9BE8/o5xeU9IDOvArWbJUr6/Dpgzrpm6d3XYeEkwJ&#10;YGm+qFg8IsDV4YqPXn600R1NtKDGN9mMiDJbpH13qdffab9TKVsAfewHVR90DheMIm1rg1Iriauy&#10;V2zd1GbvUnTdVzGXpsiVtwGEgPY7ZayHuTpWDdE1aN+A+1rp38vt5qyCOh6Hd6LtA8BMJlvvGyIa&#10;06SayNJ86gZqceFn6+ftgbu2lut57pKOeoyu63QuUlbZZwoXx2n70F8OtdwqixpnenG6l3IkiVLu&#10;CxmfVMioBGGNq9poU/ksubS+Gud10CaJJpqls4QKoQ452uspBxGkE+KyEoKj71VNI66WjBToKo+8&#10;mAKOIa7qSFXpQY1j5uH+niIQ+p6Utam56zobgKgnVWU7BXNktetSO3ZIMfH+7R05YvMTCqUknBdc&#10;8PjgGI89x+sjIo5lXXl/d2I+LZymiWmZKd4xdh1PxiPXVwe6EGwui2W8wJojcS1NyrjeUM3qzfih&#10;AgHPnz/HOU+Miel8Zl0W4rowLQv5/p7j1ZX1pKi8cBcCy67ZsmaTtf/Fe09JmZTXprIwdL7xF+MS&#10;OT+cWNaFFLe+ljUlCkKMyaoUyr2uCykMHRI6kik9lAzeBZCdhHABnObnTcEi0+hv9Tr0fU9fecBg&#10;gWe1j+bEmvncqUlY42LXmWJHrMieIYNOpWQrdCMo5Ua/YWT11lRfNLldo4bmKXh16nFRvXrjmCr/&#10;txpqa1J2xgu+eGyJUU6ZaY68e3+PdMInn3xEPwz85ItX/L2/+w/5+e/+SXDf5xQDp/krQoDD1UHp&#10;fv4pyV3jVu0bScGQG0s+YikE2ChfOwOSWuJq14zShizW3hMAn8VckmwJiRRaO9rutRuD3nq6Lj5X&#10;EYtiyl6pRFJeVJrZmnTFMGTQ8v10f08phZvnL/nk00/pjlf80R/8iJSyBkXAYjzuYglHHdbWysIA&#10;RftanHNWTarVlaxIWl05O0NbjbA8unZ1TbYEuFgS5ragqv1O5GIm0f5YYoa/ypm2hmZsyrd9RhcC&#10;iw2L7HulqS3TrIMug0k4DgUJiR/84nd4+eIZvfN8/vmX/Ob/+dsQCq9+8q/5xncfWF0HadZ9Y/vn&#10;gwziax41Qbl4zjZcskPsAYMP3gwfVGO+LlFpb6kxx+79P+shBVL9LvbafZid7LMaZQyjg+1iMLDe&#10;lppT7n+50zSu1Sb1vZud9kVBkLrWnAU0XUqslxHr5d9YdZ/E23DAX33E84cf0sdV95LXxDcVCN7R&#10;hx4cCsihM0bECc6AudGovl3omoS9Dxs9UaV/9aLWANgbXUTXbB0BoK/ZVwLqPI+6LzbJef38IAG6&#10;0Pwr1GbwLRhXf1cpJI46GLX2cyLSplBvmJVs9CyxSoposuG8CmDgHC7ont733dRFoVUQlSgPwW+g&#10;hSU6PnirMjlThNT7vLcFj9HiqupWbUC7XlLPegM0MpuUKmYbagC22QBYltXOdavePu6P1PtkVZmy&#10;oe2bHda/xxSJr34Hrj9jePYLLM01VSlspbw7NHgVrPeSwlC0iV7jzN1Q0z1C0VzaI+Qg29R374kp&#10;4oLA0MM4wsOJeH/idDUyHkbup0HVv/ojXD2Hl59R7n8Kt79vt85vhqX1ZLmaUe82ejUYoiyK5Bpo&#10;qhQxcCHw4sVLjldHYkrKbMkKzNa4pWQD0SworKI9vvZCiVCrijmrOlyJkS502guc9d4Ofc9qFc49&#10;AFSTHW1zWJo/qOukVkJrD5Wg69aJUrrrvpWqQ2goktiwxgrIwZbUiwjBdQ1Y3q/jFDqyRFWHROMq&#10;V7IOsn30Wt2Xl0Z7X+15XF0pBa1klF3zek4m9FJjCZrNrvakJn+1b31/zD2IqBXi3YyyVBDvSHnV&#10;WCWZSFSxUQw5KWtHaoxa9/LGiLBdrPbzfD5fbMCaMa6LqkpVPfcN1XR0FnRjvDlxxgIXaYYuh47g&#10;PXfnc+tfyaVwNQw8vb5RTm5FV7NJSppHlKwGM6+JEnQTxHVlOumQvOQKuEIYdE7JeH1gvDrggyYn&#10;p/PE/e2DKpzkhDg4HEaePLnmejwwuGAUgMwStfKQshrnkrNe5Cz0XdckCx1C5wNrSlB04NXpdOb6&#10;+obQdVx3Hcsycz5PxGUh44i5wLoyrCujlSN10VgyaIu1VkxACMGxRiFHbWoKXYcLjhgT59OZuKym&#10;tWzTaW1xzvOsyU4pbYMLKlwgIdhQr0jJtnncRhvQ+1tpM7pYvcll5mpYJNCFXiUNvTd1Lx2mlMzJ&#10;1AXsMcMlWvJbS+0tUqWNIOCkkFItOaIqVaKUN3aGRFF/h+/GZvhDgS4n1riwrrPKK/uggXVxpmCV&#10;CCLGiS/mEIoNdqpWPVNKNSalNe0uOfP27h7Xeb716TcYhwOvX73iiy/e8uruhs+++yvgfsR5esWT&#10;F1e8ePkxi3zCkAuUlURHzoIkBybFV9W73KNgu+Jnq8nnVvBnP9u6JSm7klUpGuClmo6YfxZDTCKF&#10;rmiAkbz1S9gLCkWrWaK0hpIymYiUqIERRncwxokPjuF45NnPfYe8PsH3PV9+/gWn80zX9+AcS0yE&#10;PlyoY3mvZdpU+8ow1NQ7HagnYhLT5rJL/iAQaNdp9/w+YXlsrDVB0blFrYfAEK19+b5dW9kNRxW5&#10;+Hscx2YT22fuApYqJUtSemExB/ULP/ge/8lf/DN845sfM4jjN/6nX+eHv/9ThmdPWeIdZX1DL46c&#10;IXZiNC69H7losCbbl7W/9xW4eu6GXBdIblsnNZbwljC0BGP/gj8mUbmI5TERgdJ8x0U+le1FetWp&#10;GEM95cZQUVWuD4dBVlniRkWzg9bEHlOu2nKK7QANg2jnLbQOv7L9tlY3pBQ659SGyy472gd8FBYC&#10;y+EbrN01Ib5T/KbUBlQNPFNBgSsnzMtKdoLgCUNHdxjox1Elcb0qPWrwvfG8a/V834AeU1T5/R0V&#10;owbcVfWuSuzvqY81OOg6pcsuMVFiNipWIOdECDV7lBaw1fusayjvnhej1kQovsmQbnuwbGuoVAaG&#10;0botWPP7SqZU36JBkgjWk6OoqgCuakpD63kslObf9tdpP9tEA1qaf6n7pFZIvakwaiCkqyyX3Jrr&#10;C9W2pCah2xkAof0+KlxQioJmei9iuzf63mpnvMrIOigpKsXXORyeOd6xvPrXPLv5NsldM5sce2p7&#10;Ldved83vUaATuMlaUSlYT9X+4hcUpShlaxxrS7kmBgoip5Sh8wyHA/OyUpaZ6eGEhGv8MJAWG+B8&#10;eApPPoVnPw+nV5Bv2bjbWZOftnJcRdcuAt0NVDBgUMTkazPjYSR0ga/evWY+T8R1ZV4X3Se2xook&#10;8K7FhY3+53aKcahiWKtyO1VkC7kQsq77OG8DOmus6oPXU/JWBYI2uLEUjVGygcA6a0fXch0uXCQ1&#10;MKHSSGpFTG+bVknrzLv9+tUeeL1+NeYTgT6IMi4W7aku1V9T+7UvK3v7qmZ91NaH/TR3sRgo1vg9&#10;b2vEd12bGdhoV7Y/atGiHr8CfNt5156aas9y+1ylpzminacrmZSq3xTrbc1W/VbqOez2d1Fp/lIg&#10;xkK4PT20DdZ3HeMwGtqbWwZ1Op20gSUEDmNvE8XFKjCrZq7G9UvBFFTEayO7ye46Ea4OR55cXTH0&#10;PZRCZ+hjjnrTa8ZKgWQBfH0cDiNXNyvrrK8dDj3XTw4cr0akd8wx8+b1e96/u1N+aVF1hcPYc3Nz&#10;5Hgc6XFIhnVemOPapD/3AY/zOgjQm+Z8NbDBe7quJ/RwPB7NwG9KLKHr8M4RQscyz9uQrJyZp4k4&#10;jG2hppTa0K5pmi6MLqKtodXB9ENHzjow8DydEYMeRaTJIS/LwrQqL7bY4hr6QY/R9ZzXlWXRib/i&#10;FB0oZZsavy8XFgp96KjOyvsA3uGlo+9Gggsm9Wfc44r87TZPgUbFKE4Tleqc6+bRxS6sqzov5z1E&#10;Xbxu58idaHNpzqocUeMW53tCN+Bdh3NBq0sp4kUocSVL0xnSBJnSZJdLVWoyqlupUZ1o71RKsCyJ&#10;u4czD+czx+dXOBy39/f87r/7pywkljxBTrjsub6+4WqZuMlvmNMzUldwMVO8U8URcRS3Tzto660a&#10;dREUEXQYurE9Kjt9M1yGIFpmUht5NyRx93o0AE4IQd+qz7kajCa8rASJUCK+Vl3sXnWu0PEA5Y7z&#10;cs/p/o5hGFjXqNeSQlyTltfNJmj5PtpapkW1lWe/LyFv9AHa2rhICtgM8T5AvayEbOX4+vp9o2Gb&#10;k7L77H3C0mheu8+r/Of9a7F1XY8R0N4VSbDGlWVZuboZ+at/7T/jl37wpxi6zKuv7vnf//H/RXQ9&#10;vYMsC9x9zvA0MsteP8v2tdsoDbUClC1BELYEotQ1Y0nBRYLClrQ2YPNrcr8GiGLHKdsx97liO7b9&#10;Ptmy9eUy1yn7f1TmAlbd2h3nUX7Uhtvtv5cr0HmB4phMnC+IAj95j1rvP7t9AUPt7LNqA/noPZNR&#10;jC8Tk3piNXItMH5CHr9FOt0SiqpdigUPBdTeCvRjYHAjzDMheMbDqBTiYWDoejq3Ia0FnfBek5B6&#10;jyvteR+Eb1Pkt56K2vxe54Ps6V7qUzplL7AgQqNWhVDRW91/VdK3XvRkyPXYD9ses0BjTRvApE9v&#10;AfK2t7SiUIOVnAquq/tIAQ9ntKoueIJXJUqxPk07wkUQ1gArLoPUfXK3rqv5zEq92exgKVvFqF1b&#10;s7HVKNWZOnWoct/3pq4EwzDS93VeWSLG1P7tXE8xQAeq7alJkbfvYhVl58iuECRTTp9T3v5bwsd/&#10;nnMO+JIu9oQAKyqub/Bv60OrVN0PNk99YkM1trVcDX1UWjRxheAJfcc8BFhn0v1EHEeuuoHbboFp&#10;0g/sD/D8W3D7Lbg90Ur7GQ2md4FyVYhqFTHnKNQBjAHJxa67KN0b4fXr19zf3uo6N4MjncNZ/5vv&#10;t4S+gkxOBMn7PkaH7wK5V8rdigoiaazW7bb5Rvurc/pUPEiFUXRgOEbbEkIJTWIeqnBQ2pkMVaXU&#10;PbjfnzrjzwcdalyaAYY2EydvgxZ1bYrFNM4qn0JZZorJKXuvCVhMcdceoX632gnnN39XivYse7fJ&#10;m6cUd4n7ltzMZos0gcvafeec3qOkM+eqbdmLg7T74dxFteWyymL7P2mS33WD9ouXSgfXPfuYytli&#10;RLvWmUzwdTAZRSlRWDOvKLWnzvYIwTOOSvVpd0t0wmrnhCxCyitOBGcXp5jx8yFwczxyczwydj2D&#10;ZaTZegaKpwWQVY5vL91YDBULoW+KBUrJUI7fu7e3vHp/y/l+hgKHceD6+sDV1RWjXbw4LZyjGrds&#10;/wUX2g1un+c8vfVaVLqSBsuKnA7HgwXxO8Nnu6Fl9DHqdVtXXE6kEMCM67Is5KxzYPq+bwa469TB&#10;zPOMw+FCh+u03J3WyDJNOrjSOZsRs1N1MkNcg65h0ASl6zqmeWGaVnynM0z2kY0aAd10mu9YcuS8&#10;LTIB5xEJeN/R+c4qHRbsC8rRrI79Apk0q5AywdXNXJ/VHpBiTqrY75x3eEJDvPYSeCpFalUiqjyd&#10;Rtp91+PdhnI558hLIdXTSUkbzbwqURS3yerVe7eVPa0hdS2czzNv373j+c0zvDiOx5Flec8P/9Xf&#10;xVF4+fwp96cz4goufo7rf4TwJ/AJco0DxD6laM9UylpR2+ur2x3YIrrad7CLGvVnMzRsE7Mr37QZ&#10;SrQ6U4pWjnJWBHvv25w1JBarSGZWHCtOsvYwlUIpQpRM10WW939Iuv1DpvN7Qj/oVOdK92MfGGx/&#10;LqZxU+mU2/PV6IG0oKPe81aR2yWre7rH42rL45/3dEpdO9pv1ffdhZF+PJCx/q46p7Pt6XmatBJl&#10;wZP3XnuN7OdhHDm4A+/eved73/85fvEXvouwcPf+zL/8F7/PH/74luOTGwqZmArL+YE+ZnLn8Vlp&#10;d1uPGhfGvmUh1UFajJVEe1VsyV7S1Nm2ouxv/Ne8riU9Zfv3/rmve1SQVCuDtAGP1fUkO0/KowrJ&#10;9hUuH49etE/GFGCwl+1OaJ80elTBqg5nzGgVyZfdZRMhuG16/QcXweyX6MGZhyvS8Zvkt7+rqmDm&#10;XEvl3jubLpbVbh2OhyYxHIL6ij6EnWjHFuTXYKM+KmpZf19nOdTEZktGUqsI5Hw5w2FZVu1fHEf6&#10;fgQ29Z/Nzrt27Wr1uAbZe6CsJhtONKGJcW2N+48DnX1DeV1D2qtqyYZVF1X5yDXVTsh4F9q5VJux&#10;UVRKAzzqn3qdPtirRRH0reJULuxI+87OVlRR1Svs+qrggVVdcFxWuDaKqPaKRkqBnDtSWsxP+haQ&#10;pZi3ZAhMQSxRcIT1nvjq33J18ynp8BmnOTXUfUvOzc4ZTbb205W6TnXRXyDibQ3LbtPv17lGx/r8&#10;uuKGEboOQgcPZ+ZDR3j+lJvxyN206AZ2Axyew8ufh+UVnN5oS8ojcGgPJrHrX6r+2QWHx5OWSa+V&#10;QJxXXr+5Jd7fK5gQOkIXKJP5reCQ7Botr0IR3vs2IDlYnzPWu1tpnUCbSVRV57zTZHocRx2XESM4&#10;R46FNJv/2IGtlU7V4g+iUdEdoVfa27rGlgRUWlopwromlsXoWd5BUiCrnmOxBLZS5pUWqYyVFIuy&#10;XWLGZQhiSrppbfdRENYULX7e9sb+fsQ1UvzmJ2s4tk/0631bU2yxR8wZSYlhHFUoKl/arD1Vdb9X&#10;62v2ld3OetDXnG3MgDMWi8WBsgEkUmXei2sVnT19LRRzxPWDUiqsJpPbd4XgHMfjkePxSAhqIB0b&#10;0ui9Z02JrtegeF1XghdrrPO8vLmiR+iPB66Po04RzbQsbU2xKbnEuOIkUNI26bkNyyqZw2G8QJvW&#10;dWFdV5ZpQbI2CI59x7ObKw6HA30fmE7ayKqdk95oFaBj2pRRmIpAzBvi49Dg3GlTeD8M9KEj9L1m&#10;sCXjgycm7fFQlF+swdI3itz5fGZdVsqYW1K2LAug5bN1XZnnuSWEbSH5zfDFNZKWiGQddFmy8v1y&#10;qg2TyRyIognjOOqCo1BiIha0aR+noHVDwEzlgspjrM3dYuencsTidbijd50GAXZNtAlyh14XlLYn&#10;ljzU501T3O+Cwpyi9qBQbE3VAZxY5r8rPeYNfW9BOTWQsymnEhCpQ9W0ob+IsDCRnDOpwgjZ1FRc&#10;R65cc0CnQysty3kVcchLJM+O0+3MT378Iz5++RGH45EwesZB72/XV/5roHd3+PlL+hLJvmcpGUfR&#10;4aMmILCKNY1SKyLS0Db9Ti22I6E9LPUXFe1RKhZIseckb4nC7r3FbSVeEdFgEnOaUvBZKXelLPRx&#10;Zklnsqwa4NnReu/xy2vefflD8nJrtBVdm13XI3LSZHUXFGxIrK6lDQnW70vWe5nWrYLRqnhlb1i3&#10;QAi4aGIUkRawVEdRA4nmOPI2a0LRKG8cXKiSlHV97UUr9g8R4XQ6cX9/T0o6t+lgzZkios7nPOG7&#10;nmEYeHpz4K/8pb/A0+uBN5+/4v4Ev/4P/gXJdbz8+Nt8+fon5Kyzm0oWVAtuW3u1iqxrpP5ch+3q&#10;r6IxFGoDes2BP0RYt0cDB8q2xurzdd3VPz/rUaWE646v1L0MF5StmijUzwq27up4wJpY7TOV+t66&#10;RIr1wi1Ze8kC0q55enSf2oyJXaLRqDjUhEcH5C0504lnkXQZxO3ofxW6uE/Qjy8I/ki33uE7T8oQ&#10;zbl6lFI2es/V8cD1zY0O/RTIjhbU5hjJaUNO92s4xW0eRz8oYNVET1KxAE1R1JoBqFqeXuU6X0jX&#10;e1I/B/iup+/Hi0Afs7UXn5+070XtuDPah8rWA6QcEfGNJhsGVe/yzm+2qhRTG1I6TwW46tpMVvl3&#10;Lph/FZwlJ3A5Zwa2fb+vqux/t09coI4sqOnxFizpbb38DKVzKzijal6V6x9Y5gX4UGq1UVR29E4V&#10;SYCuO7aAdgvU1b44B6pklW22DxQScvoc9/rfcPy5jzi5gZyj7Sldx6E1d6g1z0XVVlfrKWAjl3x9&#10;sqIX4UPUof1cuF9nGBysHUxnyt0D6zhwNR4Zj1dMD0rxZryBZ9+G+y9gPiGSbG7JHjCySoDIpkBV&#10;Cr6A9xqoZsn4caSUlbjOxIcTvH8P1gZQlpVVVAlMYy/Am6KqeLUxQdVWO/F48SRX8EnBmuw3MLuC&#10;T33piave+2QJTM462qL3GjSnokCmd9r0nWXrW7y/v2cYBmKMLZ6DDHlbrzoWQ0WLUkokGwhacqYP&#10;naq4lcJSzgrcZ7X3LlhFMKsok/fBqgyFdVnJq4pGRYtPtQpVmgiQd04ru7uEvq7ZLflIrPNsQ6c3&#10;psE+mQBaCwLAmrJS5Ks9LBmfC8XU9GosHkJonwUbsFhtmfeeZV2QvrOYytGJV9pZrpqn1lMkUEom&#10;lYxIR8ypsXDWGAneE1KMSC2NgXFAXaNIbKioNbbsHGIt8WylK9oN7fseCnzy8iVPbp7oQnbKf8dp&#10;VSQ4RfaXGC3TDLpVPS0BqosmpcRqEowi4PuOfhwoFK7Wa75Vv7bRJeYlsp5VnUyKkEskLytitCzx&#10;OiwxL2qYWXWA45QzGaEfR7ph4OrJDYfj0aYEB0PBdDPc3z8wz7Mer+jNGseRKkbQ9z0h+CZlGmNk&#10;nudWQZkmTaCePn3a+lN0uqgaurRGyLCuq6EHugGXVft+YtTANUV9X1VWwyll7DzP4HWivFADwI3f&#10;Xe9dXWibjavZrsf52lxlXG9nf3PpECqqvDnNinRuVYs9jSfldOGAdPHbNPsS7Ry1KcuqyPb6TRJU&#10;32eJ824Ndt1ACB1Dd2CeJxa34HMkznPrCUlOJUvLHu61je6ch9ARU+LhblKVsOR4erNw/exGm9rc&#10;xhuf1sjycKJ3JyScWdIALmiVsNN+LVfq3qouafsWtRm1QDP0qzXED1yi/EhpFZW2Z7d0a4v9SrGG&#10;bFPOgtZg6iyKLCnjcqTkFZdXJMfWqCwOrvqV6fMf49ZT6y/haxDPWvZOqTba6ndoNJddElMNZj3P&#10;fWJRjV9dK3Ud1XVa7cHeWHZd15Dp2kMSvG8Tb0tb264uGGqFwonygOvaqRKuzrmm7HU6nVpCdDqd&#10;CKJ0gbhGypo5jge8C7x/945f/dVf4W/8V/8p83TPH/7oK37zN3+Pf/d//5T+OOCGnu7tFfCO0PWU&#10;tFJWvy3ndj9lq9pY1ThncEFXTCx6j4fL4or2+PD1D5Gt+tF2TuEDCliNbR4VpvQY9r9Sdmu37H5Z&#10;NJG5ON6jf9TtXlHjhhHYyxzozCz7nJqcNaWb+uFsqGF9fwuY0V6nUte/JVC+WNAvheCEuC8p1SCu&#10;XgRsrx5esowvmk7XxwAAIABJREFUcedXHPyBKJYwSeG0rtwcBvrxSH8YN8S4KBAVo+2llBtDIK2x&#10;BXMlb4qOe1S0Jg5VErcGziKVPlUTaq1Z7WmJLXiXE8fDDSF0WkF3W+Puft/WNe9ECP6yqdj7TXzl&#10;cDi292xrY6Pj1N+V0lZGC2KC9Z1sgGMFM7ZKTksNd4nJHpTYf0fY6HCNcpKzCUxtlJfHPqdda7fF&#10;9QpYaKDd9z3RksZqbx6jzvWhsYC/QJcvqjetGmL21imAVwQkTvDl73C8/i7Pnv6At6smvBRHneZR&#10;Kb01Yy/6CmItsz9K8i+SkGpLHiMOIhAjSEcpEek9Zey0iX6amO9OhNDTjwPTdIYlQThA9xSuvw1v&#10;foRb7vAHjdFytqq7q7HhRhkXaLCLVhsz6zKTz/dQMlfXN3z8ybd0ftT5xO3tLQ+39zCfYY1qANZV&#10;h10WTd2Kd6Suw4UOikNCYA6mtuYd2XuK0fT7oWNZZ9sT1hfiHPMyIUUB2K4LepbiCMGMsOgA3z2D&#10;I4SgLQ3mS/yqSVIIHaF0xo6ZKUXtdBHISZMXSrEB3mKzP2qlKavginfK8BBPEfChqxEJEgvkYipv&#10;u4b3CNnJRfJUWQob6Go/2WxBFWRKNkbjMs4Louuuxux12eieMntaNuGCy/2gceKyqPBA3ReUYuqx&#10;mgDmmIisrXLULLazNWKUoJhWUlQAvwLB87IQjv3ANG9ytsVrg9Q8zywxMtqFmKZJs1ALvPfNOTWw&#10;qMFG2+QIkhfSurLMKivX9zp/oKoclVxUKSyoN6nG6bI5R485x8hsjfnedOq9qMqI5EQInlwgpoLv&#10;9PhD0Kno03pmms6NnzscDpoMoDzhZdLWtHWKxCUynSe6w8izFy84XB1JTlgmVe8Kdh1ubm6aFGlc&#10;VPWnlsb6vufJzY0NqNHvdHt7a1r3+r2macJZpco5Z30sWslKWXXCidrUVA1zytlmnBgabPbIh0CK&#10;Wi0Qrypq4oNWGRpqKM0p7Mvhe+ellLegyIWhcU46amJSpRKzeX9ttFZjVROSPY2pTlutTnHL6Ktt&#10;rZm9UQy80PsOHeYI4MhpS6zqo625LrQg1bE5R8ThfEc/OkLXK6qQhRwjJSeC088Qe2OuzfQFSraG&#10;7gjrHDmXQpxuuXv3wMfrSn/oGccjyEB+eOCrL9/z7u0r5HhL/3RhyZEiHpczYU2kTnnJ6ox26cnX&#10;INeNJmC3Kubcyq6Vn5yrIXJGhbEsbu+76trYHzcXjO6m90VcBpeJWZXRigjOZw5OuPIz692/h/mn&#10;dB7Wmig6x9j3vF03yooPoRm3htTa2ewDjMfJzR6trEHEvrqyX5ciJkVqjmMYhhbANLCkokPeMYpr&#10;ia5+ljX+lqJSznZu2T6z5K0/RakbqSU0dc2eT2fOzuEHmE4Tfeh48fwFd3fv+XN/9nv89//drxJ8&#10;5H6JvHkX+dv/62/wdjrx4uo5A46rwzXn5Tk3H/0S89Djis4PyqiaDxaMqpNRZE+QxuLIRRu26yhM&#10;C1kQIOySlq9ZVphCvEb+FuNuyf+2H78uQamfXTSW0p/rjFS2Y1hO1c7Nmy8y5WybAP/oBHcBYym7&#10;5nwx2iLW/5OFyCXlazuGnlw9rAaKNcDT7znVKyN1VpW0931gXAQgM/sjh+vvIO9/RCSSEyTvWWeV&#10;4U/zAjmT8xXzFAiIVYB0no4Xr0plj5pQFUWNNm/BE0JvFfXNHtaAv1a8S8kXql7w4ZT6dV1t70FO&#10;hc53uOBNcWxsCUv10+3fRVWQio0F6Afz7SU34H5//vsgfl+1qJX9Pa1E9472BIRQAxRtlNeAp8r6&#10;Xkod12RhXyFdbbRBAzrKVjXDOVxxbbJ4fa/Knm5J6zYQWiilUudyW99qF6xvwPS+6/fdK6DWY+wB&#10;ufrdfAjkvKI9MptalBS1TW65JX7xrxgOz+n9S6YUUfF/yCg1ubM5YktxGvAXVIZ7vz9rtl831g7s&#10;+JoFrZs7RjUWLtD1nvXQw3mF+5l8XDgaC+WctLGZwwGefQLvv8P6/vfpJbaPUvtYbYe0oc7k1AxK&#10;WVZKWrgaDnzr57/H977/fZ4+eYrLhSWvPJweeHi446s3X/Hq7Sse3r1jvrulTA8GSmgfihQhz9qT&#10;HBGyD4Sha1Lbvanp5bKypMTq6/y/mmxuyW/JEJeMWMyypqgJvXfEeWr7riYptSm863Qo69D3xJhx&#10;Lto+EeK6EJelrYEpRbNnGwOk24lJVCBK/U0HuVA84FXUySGMnT7fGChZGTzSKZA9TZP1LnsDqpUD&#10;kc2P1IooRRMbzA/vffGStFpRwZ1o4wec8idR6fBKHTc55LI1/lfwpJSt386LaGySNyGcZEwl7yCK&#10;tSdYj5zOwqr3CLN1idVsQAihpy/O5mxEmzavSNAwDIzHIzklU4a6bJqpxmmfmNQTq4H5GleTHIwE&#10;FzgMR8bhcLG5M9CL0p1SStr0HfT93WHcnE9OOFM/qE4p50LpHa4EVZWKmsEF73ASGDobyHbWIGwY&#10;BpWH7LTno55njJG4LJzvHnh4f8fD+3uc8/SH0aoVkfP5jCuFm8NRG+uOXueSiKqarcuiCiGiQ6nw&#10;HlJkGEemaeL+/r5x2vfKDzWpyTmzLotOTnWOlItSyorKEaeUiHlr1ku5mEKKZ00W/HY9i/V4VGSl&#10;eLGp1hVdstkiuTal1chFhwQlp82NiKdyk0s1OqJyljmrQkpoMpG0YHSPcu6HENUN2tbKRsO/qExo&#10;0OOa/fV+k3nU8w+IRGLcdOsVJdMNkpJxxbMGCRJUmWz2PdP5nrjOODJkoz8RmyFzZudLBjeMSMha&#10;jVkiy+J4OP8RN8+u+PTTTzheDdw8uQHniPEOf0zEw1vWfENMnp6eSQrZorUsG9rcqD1fF1FCM/LJ&#10;AUmpX9lp7ceXjJBwuc45+fAw2xzugq9orbpvnQRroNsaI5I1cc4ilDwRH35KkQfW2y+Jy1kFAHJq&#10;U+QzdbK3OWvQqbpNrlOde8obh72UgmQdglcKuFxsnsJWTam2pOu6rYIi0uRF0y6JqEFTV5sDc8Z7&#10;FXzQ32db54pixzWyLDO1qbMN3asJEpeVvly0vF7VUgbfUcbEcp6Ioafre3LKvHr9Bb/0Z7/P3/pb&#10;/zUvPrri1eu3vHk18z/8j3+PH/3kJzx5/ozpdI8X6Lqe4/E7uGffp3iPS1GdiqCUCGSntLI1hotF&#10;9h4Yk6q1IYalu62SUO9F/bfbJSDF6dprMc6jtbdPVL7uUROR+nC7JKcu1/Za7NwEZmiNv42++CiO&#10;qqciaBJWA2MT+tQD4GHfddISYX2/Z+/89dlK6FwcdEV4QChZ6Jyw5t0FqCe/B3MKLEXob75F6W7I&#10;6TXJKd0qpsJpiZxOD0xxYV4XDkOvVGYBMQQ959zmIOSi/UgF6IJvfcgpRUKI1sz+oWrXPjDf7kVF&#10;NBNtCrd9/7RGlUQ2cRaZ1BfFZcb5gLMZV/uEQME1TELZWZCdiUtqTIYYoyY81MRkC/xSjlTa2B78&#10;2oJ32YEmtYn5slJRq+H7KkhNyJqIwO53F3blcbXZXd7KzIb81rVXT02lkOsgQV1n6oegmIJvcToH&#10;p7EAHvXvbLaLnZ9yLenUxE17FsCpwtP9jym3f8jx5XMeirCWQlek+Z+a8HdO5Ym7on2cqSYim2G4&#10;TLY/WMu7TVZLoTEj55n+6kg+CulhgmXhfL5nvBo4jD3Tw4PuvTDC8WP4xp+E0xfE9bUK2zjfRFbq&#10;etCuDR1v4Cl0Inz8ycd897vf5tNvfoPj4WAqcpmYI05c65/tx5FvfuObxLjw5u0rXr9+xfn2ljgv&#10;rOeZvESd75KV3hzTwnJaFIQVYZ4WnA3hLhRyJ4yDChxoNctm16SVNWpPixM1pD505FyldOv60D23&#10;LAtrTlpxF6EbOoZx4DAeGEJPKErHXJZJlbKM/l/j4POytNLd2dZpM7SiTJPgg4K+3iHdNrtuds6q&#10;ESri5L3S/zH6vA+eZVlM1W9L7EW0H7yrgX9JTYwoFyUYZ2P49N6bvyl0eBUJiZEi1mtTEiUK0Xp2&#10;Gi0XTc7quYKQSayz0qIlOx24nbd+O+cc1HgOjTa3CAKQSt+HaZ60eiOOMA4Huj5zmiZ1dslK1aL0&#10;Cd91LQgSy6aWRXtBKo1pGIZmzLxlZcE55pRY0sq66oW8uXnCOB6sAbtQomblToQSsMB80zF3rs5S&#10;0OaiPktDqyrKWZ1yWiNpWrS8Lrqx+6Aa2Q+nE8PQ8/z5c66ujwyhZy2ZJUUtETtwwXHsj1xdHQld&#10;Dxn64wE/9hocJg1arq+vGxWEGjQZ77Gir845Qt9BcHgZcCK8+/IdyzxzfTzi7L3VkGh/jTqjmJIO&#10;iSyxqZNUqptq8oMYj7ELPd475nkmZgjDoEkTQsq6AcSbg5A99eqSSlCtuXNeEYrQ4XcKbnsNeE0G&#10;xBCm2qhWkxh2xzNHkkzSL5uClyVbzns9t0evv3xIFYFApDoa35KcrjN9e7bAEyzBse+cs1NFEHH0&#10;ndn1SVjmE857cyqGLhStOAiuzuPEHQ/4cYBpJk2zTlaXB54+PdPdBZ48ueHjj15yfXXFGj2vpn8M&#10;ecG7P8Vd7jUwjJncu12Db6GzADnvIrZ9INIClrIFYOSiCKRYUXiHHu+vYeObIioeYAklYGs04UpC&#10;UkTySkkrjkIfYLr9CevDDymHjrhOREpDaHXNaV9UXCN7xKkqByGVa/uot8RsQpVIzikTnVIZa6JR&#10;aRl7tHef1NaZJTUhrd/de494VWkR8a2xLyWV3c6lWPNv0jkEssXn6w4d3VMW9pWeUgr9MDLMK+t5&#10;4ur6huACD+/f8Df/xl/mv/1bf52U7nnz1Wvev5v4n//Ob/B//PN/yXDsFbyICxToD895+dGfRcbn&#10;hEmdRRGtTrrdnVRnYvdMpA0lq8lI1arI7pKiXl+zHWf7uc4oqb0kzS/sko+flaD8rEeLkep9gIu5&#10;J7m0Sn7raQkGBGS25KXS1Mru+fr+XdxpgEIlNZTLL9vOw37vhJSFpWhC7UQY8Cyirfih2AT6fVD3&#10;6ALMubAenuMPH8H9Wz12ycatVju9vr/ldH/H2AWOw8DV0HPoVPI9l8IJm4AuQtonnqXQd70xEjbF&#10;rsdB+eOHug6tXudGF1OJ+goOFuOGn89nBaHi2qiRLi4sS7A+LQsussmF79ZgVUeapgl2gbizxdOC&#10;dRG6TgVn1ERtSZNzYbu8Ik1WFJwFhQp6fN262zfU1/24XYONcqKppm8JjROhqjRl49/oNtqEcKCK&#10;DlzOTlLf7S3A1IpKypm8XoJh+t0uE6paaVEftFVWamVJeyEdMevYYZ9P+Dc/pH/6PU7+OdO6Yn39&#10;ZDLR2AgelWvvd3Z93q6SCjhkQ/Nkt/n0ItpzXK7tXMhR+x9unPB+6ChxhYeJebzn6c01V8cD9/cJ&#10;pIN+hCcfwcvvkr+8wxN13l1nUr1AcQ5J2vMRnKN38M2PX/ILP/gTPHv+lHmeVRTIi4GcyeKnDocO&#10;/ZyXMxThxbNPePr0Bcv5geV85uF04vRwZnp4YJ1npFI/5wRrMgr8Ql5XVinQObrDyFq0quado7hM&#10;NAWZEhPJeZwEQuibQawtDnWoY/V7Or5hITjHEmdO93echoFDNyqdKWfrM91skkIphZJ18Elcc0su&#10;azKR00ZnLAKuC/igIkUuOO0JprKSNkp+sbhzGEZVT7V7e9HQbut+64OLFqvqHKm4LI2KqvuoEMU3&#10;NpDuyw0IyFW9D3QoOCDJ4XydwbR5onnWf6+LwkR9N+hIi6CiTF5Ci2k0zrfPz4Xc2X4R9d19PxCC&#10;0xJpcI7iHDkEUtQPfbg/MU0zfd/ROUVYKspZg+cQAsuytEB7HEeV6PWe5XRqcrvDMBr3rzCvk6pg&#10;FMdg9LFoDUiKxFSaUEBqMJ8T4h1hHMi7slVF+FVZY5NoOxwOLOvC/cMD4zjw8uVLur7jMB40wCXj&#10;1kWpXsuiPVFFTZ4iCI7rp084Hq9agFODhSpPtw/ERITDONoFFnAO6XTY1bvXb3j79m0Lehajv+lk&#10;dNHgOEbm06ldyz2atMaonPOg1SKxe5FT5nyeFc0IgdXoXi70ukjdRhfRzVATi63yVR2TyhUP9P2o&#10;ymK1d6LkhupURy5Ys1m+dKRKp9kFpn5rli9OHXN2OnxT+fHSQo6LY7ChaM75tpmhzpaJO+elXGTl&#10;l2o50blCQhVbZOdMRBy+H40K5CCuZJ/I69rmmFRn5oqqf+Q54vqOcDjo119MYWNOPNw98HB/r9TI&#10;WXmrT+UdOSecnOm6X+J9fsIk3pCJ0mZHVK7y4yyjJRnG8cmGCtcBeDqtPRJF0Tmpa7bo6+wgGvSW&#10;bD2IWolJpWj1xRedoZGL0VUy3hUGTszzT5H8wFqurAK3n08Q8SYx7kOglPkC9d031G0oqgWfpZiB&#10;1HuiiYom5innNtdkn5hf7HG7NxWc2CO20zw3wYbVbEDT26eimcUCwLWd777Rr66R2vNSE6YYI9dX&#10;11w9eaJomvfMy4IfV/7Lv/4r/Dd/8y/jJfHVV++5v1v4tb//m/ztv/MPiU4YOseyTLjOE6xEf3U9&#10;ssYFhydn7YKvt7vSFPXL0tRQJFvzZIBsFZXHAfoHjxqb2CFrYtNKFv8/PFpy88f93mxHKdhcn+3U&#10;90kUcIHSbcGtph0VpRYDqRLbsNGarAtbggMqWZxLUl63/d6L9r00suLjwG7/SIm78cDw5Lvkhz9E&#10;mEhZJeWXdVbflBPTmojLqjPC5olTpV1krZJhzj3mhGTt0xDgeHXF1dU166q9GnVA6D45h9qLsu0r&#10;TdKxfj2bM7XbJ/v+whrs1x5PQAcGp6jXs4J9u8pKzqoQqcCNXrlkVI8aUBSUviXiiIsosu6CSqc6&#10;C2IMtChFlYpylXF9FNzvm+DrOdTrUPd63Z97vysikLYp2TXRUJ9lgZYBao8bfasP3D/E1kP1NbB8&#10;kCjuwZT9zxU531d4KjWxVlOqZD9iPVIPP4b3v8vhxZ8jibeeGrtvloSnkhEX0LkSorSd/RlXSeU9&#10;0lATbvPHWADdZVjqV8uZPM+EbuD6cOBuSTDPnO7P9ONIOB6QaaHMBRggXMHLz+D8inz3E5yrojDW&#10;M4ayKg6h46rvefn8hm9/9i26vuPhdLJ7nolrbS5Xg1B7W0LocS7QhYU1ruSSOI4HykeZF8bcWKeZ&#10;aZp0OOCaWO/PnG8feLi75+7hjjUtQGYtmXQ+G3vGhoY6bdzGq2/oQ09xmSVGQjeQQ2JNO8WqXIy1&#10;oklNTonoVFwi58hZhNsQVPW2Cis5HUHRmCfmT7rQk3oTqagjHxRFbtXHrtN5duIUkJfg6foe57rW&#10;J+m91+n12cYwp9TmG3lvkt4VgG6xnt4fBREVkMWpOtk8L81vA0guFo8H2zvqq3NKLeauRt3XXvFH&#10;laNSChnthcFpy8G6riQXcanKsfs2INzb0NcCOpMwVmEoBRgyiVARu+AdUnTieXQ6UCw4aRK4iOLV&#10;Imocu77TkplT/eqzzVKhKhl5z3I+Kf8/BLrgcK6wLmcN0PH0/UhCey+K8UCLDV90zhPTqg2qBZsr&#10;4pp2en1szWplMzC2zt6/f884DnzyySetAdaJNk2J11KjBiSaCDin0qJLXBgOB1589ILOO9YpIjG1&#10;DFangW4wn3eOzm5QzNkakYSSMvcPd7x59Yq4rlvpv5bvS2mVihg1SauKEFgglXImi96HSs0qYtO9&#10;jT4gwGoDp0Q8YkP8dFbMRovQAURuZ+S1qVGvm0dcwPlOPb2haymVFhQ1PW40AKhRgt53mjx0Q6WN&#10;c53MUaWK2npnjvtDJZZq+DfHvFVxtp+rqkgyBLDowEDBmL3F+CiaWErZJHBVMrTneB3IcWGeT6pe&#10;sa7VS2kyV6HfmMmsMA74qyNr0grC3cOZqydHUirc3b+lC54uqDz3k+7HdPGWo/+cwf8yr/kOd8Xp&#10;vTXZZBUzK62PYp/c5ZzbDCxXwOUNPaREHIkseu9djUQvXVd7H7b5k0WE+nEZRyLllZRmKInBR/L0&#10;OcvDVwze+lM6T1rmi2bSCud33dbkXqueewcNes7OHGcRTf6bE3BCYBtmWso22XbPZa3Hqb1pvVFV&#10;lDOuyoKK6ELnt544u6TmGCM6XVsDlUrxrCBLXWsVaJnnmVIK4zjShcDV1ZHzfKKQ+Ma3nvH9n/+U&#10;v/Sf/wV+6Re/x/l0xx/9+MSbN3f82j/4Z/wvf/c3uH2YuX56o02TXtfjaX3gRo5Mb34XGX8RH36O&#10;kla8K2RXKNmiB8sqagM9Ig2hy1mozEyRrSLRrhOXBYEau7Q+Ji4Tip9VOamB0v+Xyso+Jnp87H0S&#10;IvWE2CiPH/z+0XfZnlc6TM1CSput8+hd9cvuUh8nm88ooop3aX+C+/c+PgPnuMvC9fgJgz/i85kY&#10;1Vab1VLgzBKRZYk6bNcysxosa8Kx7cvOhgSX05nOlOE2UZON2vUYrb/cV6YYVbZKI2x29HF1sBTl&#10;jNeAJBX1sTUpb9/awJ+qQjmGoNc/1u8lBKeT4XNSOghAxCGinHQX6oBGA63EOO31O9il3idOegu2&#10;2S+P7ckFnWt3rjr3qlgCVUVdKgFFNGBiB3JcXBtpz7eqjQiIChQokJCav2709Joo7ior++crEq2V&#10;8u2Rsiqjeq9J9ro8UF79DuP1Z5z6j1jWjBSdZ5WsSpQoUBJOUT50BCStn9ayBNpAx4oItPhEna5P&#10;l9eu+utEYRg65uPIsqzwMPPQP3D17AnD4cA0LYDTuSnjc3j6c6S7V4icFMByQkYI4vAInTiuDyMv&#10;XjzjeBhbHFJss6dsvTclq88uRpHLC50LDN3IMIyQMkuadSq5t1k9/Q1Pr7P2duTCasJD0zxxf/ee&#10;24f33N/fcXp4YH24p6wLWQqq4CvK3BBjh3RJGSmhI8ZMkqmJqDj7GxHymojLrNU0o3uqC1daspMR&#10;5x390HMYRvp+aOBab2MlxlEBzhCUWuW90rMEYTiMRlvuEL+jeAL9qPOEapJSWwJUCECpaClqjDNN&#10;k/a1KSGTbKB/o1Fav1mRbZ8ty8L5vAnDpJTIc4bZEhGnkuFFSturtQk/rVH7rUMwCqjNxmmAkc7x&#10;S+vCtG6CGc45Xa+WjDmx7+6cCg2hYHIInuxUBTQo0KBNOtEMUD9oQhB8aApUAPOSWKJOBh2HUW+S&#10;c+osg0OkI8WF6eGuKeV43ZGUtJKl6GDDNTEOR+s1iKw5qbqJBSo6HE37YAC98cGSg1wad7YZnrJp&#10;y9fM9Hw+U3Lh448/5jSdeDg9cH19rbKKCdWpNrUg5z2SIpDJ60ofAs8++ojDOHL//j2n0wnnHGPX&#10;I9XppaRG19lEcbTJeV4WYsm4ZSGvkXdv3nC6u1O6QkOkEz54Ulbe3zTPrDEyLUuTs6sPF4LNrSgU&#10;awae10istDhR5a1SxBBq3ypSiM6v8WJILJuRrtJ3zilP2YdOedGig3zYlcZFpA2ArE3xRYqppmVD&#10;zPb2b0s+imgSF9eoaHJ1RGa0gbap67lVKtP+uarCok5gcyztT8mUoFBtnW6q1YLaeKdoksdQCHH4&#10;fmAQIS2GZFNRqbL9O2dYEqsI4TDSXT8hTmfW1XF+KPzoD74gyczHn7wkridC3+PjmY4T/XqL+Lfk&#10;7i+Suj/HefWQM8UV/K4h8useRcEQgnFwc1GStCMhrrT+ZwXKquOvN0Hsu+ozsQaRotPfJReyTyAr&#10;RRK9y/TpNbe3/x7KRCydJr1StEE4bcOcRISh3wKr6nz2SWZbuxXdrKiwyVenUlQ6kqINg6VcfEZF&#10;JvdBQA2ykql2OeeUymPUslqKdk6FJzYRi5VSoKmjsC+BSwvaalVlGAYeHh64ubnh5tkz/Pu3iCSu&#10;Do5f/uU/w1/+K3+B73/2KWPXcffulnev3/OjH33B3//f/hm//o/+OedYGK8PDTDxYsou4iEt5POX&#10;jPNb1v4zAgUpjlh7C0T226gtjSQgpViStwNKa+f847VjbyxOKWFAa7LfR/9/XBKyT3Z+1kNkO1z7&#10;zIrUPvqsmkvXZKW+znL1ry3wFLAKWY29ynbQfSa2fQz7KygiBNvvBchFe486ERahSXteHG//4aUQ&#10;15m5v6Ybn7Lefa5S8M4RvIIZlCq7Xm277tM6ALHYLnVObXXdJa5AV0qTjtdr+DjBoO0FuNxjtTLY&#10;0rhdEP04qanvbYin91ZE3WhT1QY//qzTdFLqZQW2isrbxyVR0mWCJKJ+uayTApjWL6m+IxuAtJ3v&#10;viLxuO9m3/ex/271fcEHbYp3jks10mz3ZH9rN8S69o6UIkY5CxfnUYoqKqlgS2nnsE+S9sjxvqJS&#10;gRTgYrJ4q4zV/1JSfE+E5fQF7u73GV4+5ew8LlrVjSr8J9TBiBRTiUTIUvfCo2T78ca1X0WBDgGx&#10;hnjnSAK368qzruPp9YE3cSXdnVhPE+fDARk65NBRpgSuV0niJ5/C4Y+Q848x4J7QBTrnCVnoxDMM&#10;HcebI76rSd4laJANWCp589/OCcnZDLQsBOcY/bFVkEsuFnNYISgVpKjoxPX1Dc+ePuO8nLi/f8/t&#10;3S3v3r5lOj1wns4K9qyRYlLeyaiairgH67FxCp4iFHHghD4M+KJ+y48KoPXS0XcdV9fXHI9HBgOy&#10;+q6j60KjC2abqZOL9hkr6Kv7qBuPRu9UKl/XBc7TpHET1hPihPM86e01dc4aq9aEpR96StAqW+iu&#10;eHJzg/dGGXO+AfA4VGErphY7VV97Pp+5v7+nlMJ5nnRsxrpqy0FKnJP2mzmBEss2q8juqfZ9equw&#10;6sNboldFrlLKjZkjThuRxSm7wIn29OSyNeoD9H3XKLAhCDhvsp7e0YfAWA2OcwQRDkbmX+LaeJfz&#10;PDflps45G64T6HsNfO/v72yTqiGrg5DW1UqokoFEXlXJKlmQIakgMZOKZuDj4Yqu75FgU04tW1Mk&#10;ySgcy6pIeMnWzKNG7dmzZ/R9x939XdM4r4MrO3oERbUOhwOCBmQuCM+vnnN1dcX5fOL+7k7Ro05v&#10;fIyRZZ6578BOAAAgAElEQVR1UJeZ3HldKTkT48pk/TolJebzxN3tLcm4gtXANSQ3G0VNxCSFtZk+&#10;+G3SqnhFVZUGU5hzZskacmQ0ESkFnARd9IYUFxSx9EiTld7TZEIIDP2B4jyh63FisrCCvhZaZaSg&#10;CQmGVmlFooDb0KmLYLsoUlK5lFK08uLM8ftiwfIO2dr/XQNaiuyMfw3IL6kNjQKUtekqS7GhhK5a&#10;RVUiSkarM6TJ43S+zzAS8mryoHYOWTEsPXmB4igxE5eVMB50Zsy88uMfvSGmiZtnA6fpJ7iS+ean&#10;30CcXt+x8xzKD0lp5cGPzOE/pMT+wmg3CoJsm7w5upwsT9Lho96U1BoE7SxofRTeyd5pYUPtqsNG&#10;2kyblBIhJ0buYPqcvNwh3jGvC0OMSmu04N25DdHJ2WYr7YOgVFGQzfHsn6tLJDeHvQvCd4HKXnhh&#10;H7jUn1NMFOe0FB7ApaKJZE5M82LVAzHwQC6mebcEeRew7Wlqw6BCCDGviMv4fOY//uUf8Kd/4Xv8&#10;R3/+B7x4ceDmeOD967d8efvAuzd3/Na//B1+7R/+U37r3/yQWDydDw3FFDHQhIIvHvGZVN6T569w&#10;N4kkNjvCJmVvW0mDjwJNvcuWMjm3QuTFo+6Ndgz7Oxd9n3KAuUhqlCb0YZwu/y8JTPvMmtPXE9jf&#10;1K95v+z/VAwATcJcufx9nV8p7PbDo8Nf/N6C7Q1I3n6+aLA3p+/lEeXr8aNe7JJJ/QGuf4747of0&#10;PmqvYRZDLbMOmBOjRFlSIq5s2IH93xnY4wQ671vlr65/5ZQ7k9VO1Gbe2u/wuDryuAr9GCiotuVC&#10;6tgAIjHWQN0vvpQ2eb72aazriniI1lOlCK5DEipakqq65jaLoZ5b36sQgPc6FdyL3ypYbBX9Su+s&#10;VMt91XQvcVxfqxKn0p6roBXQAqf9Gq99mHvqWD0NkU04Z29rdD1FklwmRvvrqnSUy96ZmljmrBTD&#10;NpTTac2znWv12UC3nkmvfofj9WfcD98ipMhUtP81i6gPt4WeyfTFsVK0Ml6pX/vkfTvJD9bz2q7P&#10;jg5YtBfgySFwOPTcn1QGeJ7O3AwBOY6co02hdz10N/D0M/LDK3qZkC4wHgaIyYCUzHg1cjweGri4&#10;v4bF1pkT35QCRYRk6bs3Zk4Fv2qM4cMmSa8Vr4KnQ6JWDbyHq8M14zBydXXNzZNn3D3cczedWKaZ&#10;5eFEnCbWZSKvK8rvV+p0BRTUYDvwQUcQrCv9cODq6sjV8UDf93QhcBhHOht0Pk8Td/cPpLiSltWq&#10;FxuwoCC+9dD6QOg7Sq8jKoZ+IHSa9NRWA++8skOca/2qYpWq+pMzdsz11RXO1Me8V8VL55Vy1nVD&#10;W6vOc+Gb25JwjidPtKWhlMyco84ttOuxrPqd1mVhmU6UdaNarmskrqvuI6cVkRqLlZKVou+F4zDa&#10;TBdvcw1V/KCUlbhoRch7T/BeQQzR/XQ6RXQ+kSdYqma0IIeIJ+eozlOEbuwRUUnbPnVtM8yTlYqA&#10;VeB4uMI5wYeeYegp5YoQVJMbFLWpA2EAVhumF+Oq3FibLVJs0JrzOkCw67vW4LwsNnXdOxYrc1U6&#10;Wp1T4sQRusDVzTV912t50alqVeXsNW5rCI1L2HlHtMpPHwLn85lpPpFLovO9LqSsSI3Y5s45kbLe&#10;zJgT67IwnSdiVN7gdD7vmsS1ElRNxxojBZiM6lKNsM7gULpdRYNTTcZyYU1CpirGFLxRQ0QcTjzZ&#10;W2naEjknW+aqK8prpt11OgPFeX2dTeEV48zWhyAmX5tb9QoLAkp+ZAih9cHoy4pyI739bFWwGqR6&#10;2SFUuwhERMhWogQbyLRztFUdbTvHXeJiUItohGi8a1UEK6L3q21S7xEcQxihLySSBuUqDcbW3WvJ&#10;YEzMp4lhuGK4eYJbZsrpPQ+3D9zfnrk6BL7kC0TgxUcvKb0jhJXO/x6H9cj7599k9d+mTzZwcXep&#10;m0/ZXXtftCKSazgnlm2UrSEUtwWkZfd2sX3dWjiLUi4E9DhkpCT6MtHHN8zze+vpCSw5mgpd2FVK&#10;UguotJkWcI9oJpbk1cpaTrnpq++No67PfDEvYo9E1sBlr0Kk1TzlwOUU+X8Ie/MnS5LjvvMTR2a+&#10;o6p7eu7BNIABBhcJapciVyZSl0kmyWz3H9h/ds3WbM0kM64IHiBAECCuAQbAYK7uruMdmRkRvj+4&#10;R2S+6oG2wOJUV72XLzIywsP961//epoglGhqOMr/rs2xcNohHLcEuXUMOWd4gKp6p4pLMTgciW99&#10;88s8ffd1/vxffIc//dM/5up6w2k88MnHH3N8dsOLz2/45Qe/43t/84/8t7/6Ph9+eoMfNmxi15y8&#10;EAM5C13fM00jcznTuQ24M/P8G3oSZ9/jmHA1QKnBpOjeqZlXWaGjVf2nBu0NTH+wFWs/qwtfZe3Z&#10;r9ZdC2weXsPevw4cHn69FFSswIR6jZopWSd9LtxpWd7vndHBrObXAV4cQRxiKhr1+oJr6GO1eV9E&#10;j6rjyAUijmIqS8Gbc1RtwgUijQqCINyLY3f9FNe9QpifEUUlNb2oU1WLT7MUHPJSD6jmJAdHcJ6+&#10;i2z7gaHvTJa3OslVRuChY1dWmUD30rXhsuZiHeRXqdM6tzlnXM64oKhlPXsqiBiDBi+IKoRVG51S&#10;lf1X0EuUl6xcdWdF6VT7HDlPY5N17VLH0G9wcd37ZMlyLuefOkilZLPxuhmqjalZp5q5WrIWvp0J&#10;xTLP1Q4tIMml/XHOUxsIw0KFltVScG7xF16inbm2ElfPqPLyC+rmWP3O6tlcrEkcgQKHj+H+1+yG&#10;t0nOaZduWequ9Hmq9K4vtjoq13Pd1VW+YB2zqltcHza2ibzDxHoS26Fj2g1Mt0c4nmDo2G0GUgzM&#10;Y4I4QNjC7i3YvkW5/zWPHm8Ztp0qcJWE6z1Xj6+1NcCcmp2t9UIq9V/n2jQixY5Yr40KXV1jCK6w&#10;KFiug0iPChyFqPUiaQZXkHmi38DjbsPV1SNeK1p7cX97w+lw4P7ujvPhjmk8q1gACnCKmGxyCeCj&#10;BjBd1Do6KUxpxsVAnrSea34xcz6ewISOip1ZDtdql0GBiWLBT++ELgvpeAIHw6BUr6quh/OExmSK&#10;CkgFv+yvIoSofqHuoUQMtcdYx2w0Ze89seus8N4yMFF9wWKBo/PeWol07Vn4EOhjb5Q3/a5gZp5V&#10;5CqYL5StBrxSyvQ5mi1KudniYHTRzWZgHieePX/O+XhkmlRQax4nZnQuYmf9gOb6PDVoi7Xjd92k&#10;bYP6KqGn6RpNg9KQ/j4Ehs63wON8PjLPga6bGEdF9bVQXh2CEFQurWYUnAumEqadXjuqQsbUMgW7&#10;nfYvwBdImfl8VhWRYoVvXhH5Ms8E74idamUr3x2kFA739+SUbEFgfEIh5YRMDi+m/NL19DGS5pnD&#10;/R33h3vl+2EbSJyBa9mMayGVwjTPjJPKUOY5kcaJnJIep6Z+UpphEOvToVkUzSzNDc2phw0Ouk7F&#10;BFT3HYp4zS4VoeDwwZA+VkihKKonWe+pFhPnoLzRWnfiQkfsBu1/Ilqz0VKp/z+BR92IzQSuED2z&#10;idUC68ZyS7Fn5UZWY+7NcAoafdeDoVgws3a+RCrS7Np6XButisTigvZTQCw1Kk3BdJ5nUtaGimLd&#10;Yh0QQs+wCeQ0kZiZZbQaDlk6wxtKUESY5pGu29Nfv4Yfdkx3n5JGYTzPkI644HHulhDutBjWOUYH&#10;m+FfwdVXIWlBrYoayOLcP3Aq1UGD4pSi5Yp10W7eqdg+QMfX/qYG49JJU5RLXDHp54LzEz7dkKZP&#10;mctJjVpOrbEcRWkdjerhVo1bzRtdF8zV12h8JC2QFf9y1sxhzT9daaDBuvZlXZOyUPqkFfDWgKYG&#10;91nTdziWAzH7SyQ1hEDKKoSghlYLNLe7Ld/8xpd4+53X+Pr7X+brX3uXt996lX2/4Xh/z8e/fcbx&#10;dORwd+S3v/qIv/mbH/A//vZH/PLDz0h4NrsrKkWx65Yal0ptMHyfUjJD58jpBSITxSsK5mwtrLMm&#10;DRs1+1SWx728YP3zav/VQKH2J6mvfRiMOLho6PgHAxar981AVdtbfwkoJb5AKC/9efks+8OlFLcq&#10;fumZc/leL+BRRUeHFnF7ydpdnhoQr4b0MMqCVfGy+XWimVwwvv8Xfdner6j3WBKH/Ws82r9G/+I5&#10;OKXqijWSrXUwNRtWhSHWX94yJJ0PbIeezWajRaqdkXqscV0tsFaqw6qJG2LDUsrGmgpb/9ts7Mo2&#10;lhrp1dc4PctCEVyoYNOyB3POuHluQX06pXbtPNv5U8rKFue2z2sGOYoQitbgkTD1S6XaVnneJcNZ&#10;QY6Zec42F0IpS+ZIMyogpjBU3NK7CFRONgTf7oHaw8fUy9aZkHXvDD1HKsC1iO4osOUJYQEP6xws&#10;dSe01+fqJCOI8RjVLqr/MpeXa+wUdMEAwoR8/guudu9z378OOSlrQ7Qjus6TrstCIZizWe9/DTp8&#10;0VoORaWCFTNczgXvVPaYlDmNI9tNz26/ZTqd4XzmfBfYBc9V33EzjRTx0O9g+wo8eko+fYYLSrH1&#10;g2Z99o82XF3vGnBQnesa0BUDJIpoU2w9A+ueQQvK68EvNNGfur9F1MH29XkXFWroe2V4OB+JYSAl&#10;raXspLDrd2zjwGl35Gr/iJubFzx//jnj6WCNmpPxYc0ApRnmEcmZcy6cJy0dUFqbZ9N3BMFogTRj&#10;64JrAB3OtbG7oPQx8TDmyYAxlUPO2ZEb2GeB25gJ1kRbStBaTeesX4mCdeKEOc8G2gerMRmbHxlC&#10;NJBPf45Rv8UZi8X7VRZdKVXedxbwBBM4WSnr2b0obVIzHP12g55rlk0sOr7mExR7PxpsDN2GGDUD&#10;VYOcaVQxhGmeSHkCkz0ulS2UJ2LX1QK8gsjyAQ/54HVDeucsXefY7/ftJu7u7owKVkjp3BAV7x0x&#10;9oSANYKMqw2fjToSGhJyOo/aabsfkFQ4z6bXbfSiEKtWS6EklULNJdP3g6oCSEZmLQrSm0+Waruk&#10;W0nJSNY6EkQduDQnjscj43hqPWEcQfdL0exOksLxfKLvBzJwfzhwPJ0sCi/kKVk2SB++9zV6XXS3&#10;1+n9GsA5p1LOyehfpapLCBRxjEXQ3o6GClOb4Kxdmwqs+Ea1wlUJO29FWyo/GWrzxRUvuSqh1AL5&#10;6hxqNshfIgUFQzErmqXvbQek0DJiJZcLI49tgOUwNWNlm3ydNanGrdWjwEWzyHbfbi1XuyBtUhwu&#10;LvdZfGlqYHUjCWpwXBRzyB1SzojLeG9ISLtPXe/zeSTT0w1XbHzP6aYjjTea9i6JZ58f2Gx7+p0w&#10;zWcKnv7V5/T7WhCtxs3Lgry4AsWVC8TagakIFVzJ4OqMYJkeaU6it2sEFuNerWip86amEFcSgTOk&#10;TxinzykymZY6rT/IPKfmbNc6kIW7XbndDwpaHRe2Y81/XT+najfWzeLqfy8CntV/xRx2b4RzqXVh&#10;6zq16kgAPmhPiGmauNpfKVBiNTb7qy1ffvpV3n//Kf/LH73PN77+JV55ckUXPdP5yPHmObfnzOn+&#10;wPNnN/z8Zx/w43/6Jd///k/45a8+4pyF/vqaYTNojVOpfV265uh455Z+SDjSPBJDRPIRkRHnraGs&#10;aztikbFco+UWAFU9K5HmF+syqMFIm8u6cFaW4aEjY69ZP7rqR9VgpS5TG94FWHtxqQokrN+7+pi6&#10;1usQavC97CqqT9KyJDX4cK3IRT2WSuAqplzn2udKC2RZrZeCUpKyaIA/o40z/cUA/8ANtUhQSK7H&#10;799Gbn9KdJHYGSUqaRPfyqk26IGa5QEhdJGhH7QRXIwMfW8IYdekfx2LMIg0AGLptdHsmZ3Va3pS&#10;/bn1JrO6LbkozKh3o/NX6VxfRBuTBw/5ov/Cg/1+sV8t8gxB0d7qR7Qmf7Aaf2qOSM0ULH7IxfJf&#10;mlQ6b+wMaaIXmuWZSck1inEbk/kM9VnqvS5NqGsmCVAAz+x88I5c17/NudphaBJ0QlNoXDIs6+dQ&#10;A856/aVxZA3E9MxV4Rq5+S199wOGp/+G4pb5Ws+zQwPraIt2Xq/VddBiQGPEAEh73jUrk0x6FhGy&#10;ksaZ50IfVFSo2w7MtxPz8cS0HbjabRlT4ngeoe+1weOrb5HvX+MwfcZmF/Gdp3eeN15/wnYY7Fku&#10;NQzOis7FUBSH00z8em2uwQcDVbzVh0gL0qXdaxEzfLkGjY7gNGsQgqfvhZxnpGQ8jq7r2W+v2G52&#10;9JstL26fc7y/I93fwzwayhLASgckCTJn6CKEQMoK8E3jiY2L9FarpWvcLz6PqyIGaoDNNVoajcaF&#10;eqxr0cB/W9vqg2cwYHoN3FXWAKgvkqXgyiKhUt+vgEOVJJ5bTRZOVXxDNMGmOeG8o4vRxhHoYlzZ&#10;0NLYDqA9lyobxjvfmD8hqJhB9Y9ijCpP3UCIQq0B67uBvvdmN8V8jYlpHk2tLDFNqd1D1ODRkXNl&#10;tVxy/+oGUyMBONdSTN4vhadXV1dm0GoDptnkfRMpFebZLQa5Tbqj73vtndIFzucRUPWGTezwlTJl&#10;BqUfOkowiogV22u0F4x6ZQ0VZ43QvBntrlOkJWVDartOD8di6XnJnE9H7Tcya6GQpRV03/uCOEV6&#10;J0sRFiec58z98UDJmd5pnwaamkI9tBYjnlJSiVTR6LfruiZnvNlsACuq98EWoDCnQi6OlKWhqVLM&#10;rfeqUNLqXWxDaDSvC8AwSF18XaSLQ6NttUiZyyL1l7IUq2g6BKXTaBnkwh1tDrGh6PW962sUo95V&#10;I1+j70qFQCoyr6jMZSDiGjJTVTAecoXrPVTkDVH0AqNteG/dUIt9TggNyZcAQjD1nUEPwmk2ZEcH&#10;3PrCOKeUjjzjUo/zO7r92+R4hWw2zOmMPzyjnEamMhFij+u/RI5vkXHgtADSi0n8sgRjOqeaTatS&#10;gypkoEWF3k5MVw+mGuSUxbFrhn/lGLZD2xUTD8gIR1J6RppPZMlEo0sCLd2u96vGq9ZulFJMba/S&#10;N5bnsxwy+u9gAMTD4tN1sLIuWl0r6bRA9eJ93rTnrcC0opwoTVOnTTtl7/ZbStZrnsYj11d7vvtH&#10;X+crX32HLz99m6994ylvvfmYbedxkjmdDtydjqRx5tlnN3zwi9/w4x/9Mx/88jd8+OFnPHtxx2Gc&#10;8cMVr+x2lABzUZqMoCBM3/dWv5Oa41mpSJAQl+hiouQ7CK+oiVkHdkJbD1KDFfPccykmX7vsi/LA&#10;oavLwrmVf+Ye0KtWwYtU4NIt7137qPLge/0Z9VrNT2rrkuZ4XHytxhlWr8n2+1wu6PLomloCpnaN&#10;uhbaHDysynrgaK+AkM45kIJ1J2FEVqg0DyK05aonEeb9lxA2bNyJ0FmXZ692fOlsbhNhYwoxsukH&#10;hs1AiJ4ham1kE6KwPFBrLuqXTu614a7U4Oel57zspbr3cimkekisgJvL7HdhzouYxBepiK0zM3AZ&#10;qMBCL2uBiIFtXYx0cUFu182SFwddpzeZoibWN0Wvu+4tcnl/3lefRJVCVX2y4J3gVo59G6MYLa0C&#10;TE6zJ9VeNaev2TAFrXKy2reijQdLMYVAU9NsTjYrMYJVBubh+VnnXB3MRU5/vUY7MqfnPya89S1i&#10;fBcpmtmpDRKzKKBTXDFQoqIQa3RC/58TVWLtRNW7imWxsvhmMCLCbDY+eI8rcJ5mNpuOftMxjx2M&#10;2mMu9p79dsOYZnIK0A1w9QievM358xdIKmyHge1uz+tPXseJtwaf1Zegne1VXQpcTXSZvVt+dquf&#10;9TnKkhJuMZkguTRhjUprXNOZQvTmrwjdZqMgekpsdzuunzzmyeE1nj1/zs3zzzk9f8Z8uDODaB9S&#10;nfU0Ux1kceBiILmCzLOJaISm0spqf7TmwGK0/JTxUYOZNWugskeq71MD3rplU0744ggPeofpfLhW&#10;y/Zw/c8pMdfgIthetLvTjKJeQ4vXNViKRThOk2awjWa/iFZAGierhVXfv9g5XIGJFkAZAF7N9ZJJ&#10;dKQ+qSCU8ya8ZJlmv/R92SOAClHFhpBXKK4IayNZL+yN/rUYJ0cpmXkuVuRXLBpU1YIQdPHEqDc4&#10;TSOn02TPPtJ1Kqc2DBuur68NHRGu9jpxMWivjq7PSGuqM3M+a/CTrFfG0A/E2LdU9TRNljHQ7zHN&#10;hKhjCaZFL9UJcuCcIkrTNFsWA3zlBYsGJ0LCucxUEqOlwvMoHEd9T3AalJTZNiaLWlBePcSKhkQL&#10;TuqCqguvokO1m3wpwjSbGICo4oXEJZhwVmfjgyOVggtBI+/irIGR1hg4CyyHfkfX9W2z12zMQ+S6&#10;2Tz7vcp4Vp3syyCkbRqMMmbBU6s5aFG/3oM6JnIZyCzLrNUZNUP0wOCbHbb1GQydqs6ucUzdckHn&#10;HWVexuCtpknX8oJ2OCvs1xSlOhdeYM5jhXmollSKkN1MVzI+G4Ui9LjwmHz1lPLobRhB0h3Rj3Td&#10;I/zVnzBef5tRCr2rPHu7f8Eod8ohz976ogia0nXJEBqlB4SqhGFz5ut9+MXfXPtd9qT1Or7gfEEk&#10;kfIzfLrTzJ9kkNAKddeOX71WRQmBhuykNKsyCpcZtOrArJ2YdWBSr1HXRzWG667VldK1XmcYUCJF&#10;G5/GrgOvwhP7q0eEGEgC9/e3DGngyStXfPuPnvKVp2/ztS+/wze//hW2+4FcMjF60uGO25TIqfDs&#10;2XN+99tP+PGPf8qPfvgzfvXh7/no409JBfa7R1p3MmwRAi56uhjY9ltyEQ7Hkx5WXrPHySlNtvZr&#10;KSbFXgAvZ1x+Ae4r5qDbfOuZc+HMtyco3rjT2KFsz5mlTkW4rKVt/vbFM7xYFvoc6t9L/azl7/XX&#10;bTnVRyDtn4vSnNAGVanyFx+1CkzSUt6mveic6R8ITYWs1Op6G7eUak+kBWAPPuYiotG6vCVAq1Pr&#10;USfP21q92DAXEdEyYbNkTrvX2WzeYLj/QA9YV5beYQhMq7XqtNh16Do2/ZZN3+Oja6Io63Vd6zWd&#10;q45u/diagW470Z7pywtknaXW4nJdAGsWRH2dyMsFzbCc7Q8DlvVnfFE2JQarcwyBzWbTmjxXAFMd&#10;+QRoTWurUTBIpe792q29jdE+LxgVXYtvU7v2NOn5JgghgvYHXJ0rQlsviw2pFK94cQ/FQNqSlA2R&#10;DMVNKam/kRSNt3BR58PJaqmInUcaiMxJs1lFSvOpmg00rb0kGckOrUWIxPmW8vlPef3pU+4nq1US&#10;c9LNHg9Oa5+yU0GOBhCsIAHnwIuQpVB8gbtnBNfD7hGzvU6VNfXnhJAcjHU80cNmgFSYziO3p443&#10;X7liGHqOKUPXg2zh8dvI8SPG+QWP9x1fev1Nrvst85zI5DaWimTUs17ncGUMqutpzz8GLZV2UutW&#10;Sw0ztQePyKq3ltbaOts0xUEJnhi0/le80uqCd7jY0ZWCpJmhDOx2W66vrjkB134ogb31FsfTgbvP&#10;P+b+7obzPOJSIfQDiHA+jqRx0lYZ3iGjnqMz1l+w71tGofo1zSmvAe2KJr8WuFhYBZpFBd/2p25j&#10;C1zQMyQ7kNnEkYLQWc1x3ZstO0OV/C44PCXlpoxbJJOSUJMPHRHXCWSt0cs5aWlBuMzoaR2Z0vR8&#10;CDjpVQnNOZLIIkRir63Z1FIEEgZQWx2g9UxRf3lFB3fqb2qpiJZFxGXjKPWqyGIoXHXeashraLTW&#10;ZSiNYZpm2yiL8aqbf7PZtKLnGuBUBEl5nJkQCuOoEscpKeq82WwRQyE3/Y4wTuY0FXXcZs1YUDRA&#10;SvOJXLSDKsB+v0dEOJ1Oqhzg1clW/m8hTaomFsy50kZcucn0eqfRdzFkT502mKbE+TjqoSRakCU5&#10;NUMrFrVWo+utqZUqWalzvLGGj+sDYa2cFEIklcJpSkxJlAfKspGbU1+zAZahSFKIYqKzTQ5OU+3R&#10;aC++khDrAWkXXfNl15unfTleogA+pBqsjSTmTDcHwy+LsSH15hyIIT+VOuYwlZzVxqvOcUPeRVAI&#10;un7mEr2v0fy6eQsqp1uDbk/d2Cv1ldXhL3a4hRChE5XPXqE41bjmlMgx451m5vroOZ4T/uox3aNv&#10;0A2PyEOPk4ESrph9T5FEEcNPndLPavCmnqfOpCvgiha315Ytuc6tGKq6nFAsHqB6uvVsqM5v9Syd&#10;AyeF4E/M59+TpjtVs3LqCHSxY7/bK2rjNRjIUsjZk7NmU6oTMmwG0v380hpa2wHHkqpeI7bV0ah2&#10;pKaoq2OzOFOXCjvV+JWiuvXXr1wjOO4O9xzuD3gPrzy54k/+5Gv8i+9+nW9++2u8+87rbHoPluU9&#10;ns9KLb2bufnsOb/+1Yf89J9/xj//9Jf89nef8LuPnvH8fiI55RPHvselgsvCsBnUfknRDKXz+C5w&#10;dRX0cBUFPaoM+NpRc86Kf8uMn28J4kjiCRofrtBuc4Vcjcl0AQTxava8BSr26rJemiyBSa2rNfPc&#10;1vayNlTtak19WuEFS4DiliVWqYTrFz0Mih/60CLLWGtQcvFeljFWznoNnEp9QZ2MlVNWLZg8/LD1&#10;XFzMy9JQVUR7hVQn9qWvehMWtLgs3MUtuyfvMb34hTo9XiWmuz4ahbTSWHzrMdAPHcOgmXzaubpu&#10;Uura+Vm/a6BSR78EBnbnUoGYJZBo564IkaVrdHGXzRBr0Xu9/poxsd5v6+s+DIqqPdY9HOi6vmVR&#10;KqVb97tmUWJcbEPtTl3tTQUXLwKk1WeDsZekQFKbr+MpmvFG/ZWc12fZ5bOr97KWCC4lk7Os7qdr&#10;PkkqpQGhtZu5FFFiVF1/gtVzWbNMC7LSPEPnNYNhgUXdXxpciNnhjDarg+C0dqCPwGc/oXv8Huer&#10;9xjnjPqO1UWnBTwiVWJ+ySCk6vMbFzQ7y+YJzDnjitKmvcEOddXndlYWTtnRh0Aceu35czoznUdS&#10;2vFku2c8nMkEiBvYP0Eevc393R3vhMCTqyttFmzy9S1wKAs9Uc9oFlCkAmt1PeaMBC2YV0DHurlX&#10;gML8loDWmqjB+gAAIABJREFUhNVnq0/CALBciEFrelxSxbq2doPH+55ofm70gUdXV4h/jfT2mxyO&#10;d5zThMwz8zhyd3/Pi5s7Tscz0/msizGruptHGxyPOTOP48W67/q+MVYUQC2NYpXLqrHqep2XgnPZ&#10;KIT+4vfe14xroqAF9AjK6DC/br1fBVrGo633pM2T67pUQDzCNJPyjMsOigYx0vxjs9n5solqkwwO&#10;nfZAW4Eha1qa5FVGt2hAnrLaIA3izY47Q6lQn6XMCyAdnW3m4JXUrnauNIfOOVraeTFg0jb9okpC&#10;o3Otnec6cTFGrq6uVCvaOcteqIrY8XgwDtrMZgOhG9BoTaOtELXIehN7634JfTc0o62FOJNGhZah&#10;SClxPp/ZbDYk6yvS5ahUEJN3jEHpK9N0Iifj53oPHeSkxXDqSI1M4z0na2x0Hqemsa9ZCn+hPoEV&#10;mitXL4L3rRmjIkATKaXWnKcqgFXk5TxlTpMixcF3TZ621YDIcnA1B8arNGMLPkRM5q6n6zYrFEds&#10;06rSzMsH4WXx5RdlWdYZkj8Y4NRzAnfR5LGsi95rEBOWIKZ6LM4v6PnaUW1ygc0nr06GXIxF7wGc&#10;UypXHU2QQLaNUc10CErdEDEKmBRFxAVcr1RIsjbPrBkcta4CkhGvB87GQ8q3zKcbvL/HyRXZDYjf&#10;UKRQSMpBrrUFZaErOvM6RexQk0KRmShinbprF3nMKFTDXiMQrGC0Tbwa9JWzLx7rID3j5ls4fMY8&#10;3jOlkWHYtBoyGVTyuBQVF8gIfvKN8uWc0jT3V3sO9/cXa+NhcFtkeXbLM1zqndbGuhbP12zi+tnX&#10;tdn1Hdv9nvE8kqaJF4dbRAp91/P1r77Nv/nX/ytfe/9d3nrzFfb7nn47cD6fub+/I0ggzYUXL274&#10;8MMP+eEPfsQPv/9jfv3rX/P5s8+5u0+kEnFxQxlUUt07z9D1dP3Adrel67rlYLH1WNLMOE4Mjx/T&#10;9R2n85lxnIi2p1sTLFGVpCyJUo4mcqAytjVA91iRfHPO19PpzNCvAgh7jXft/NQsg1/+1qKA1bXq&#10;Y1p/zDpEqk9RqSb6R3WS7H1ued8XuPjt2ktQsWRPLiKH+nl1PKsLVicMdE8sssT/s0+9vK6ze3DO&#10;kcQxloyWe4rVfrnVpdaDWN+II+TCVIRx/y5ZIjvU0YhdBW8Wx8/buu6Gjr6P4ISUZ3UQnafr/IoC&#10;WdH/dU3dWg1vPRbLpDy4/yKLEpxzCizorXncqveKFPuWes6/vL8u9u/FFFyeD977Jusfjbocu66t&#10;92on8tKeiGIdxltQoh98CUTYWJyrwi+uNXqrNLC1DWnnASZb7KtTpoCYUr5zC1BqpkUL5X3zVdI8&#10;Gt1bu3ifz0dEIKWZPGv/spKqiIizQFNBT9eA25mcCk58o5zGEPSscY6ShYRKs1b/qmjxIJKETewZ&#10;8i3nj/6ax++/wS3D5TOwFZadglzBnn2pu6IG4A4o9pnOwdWr5DmDNcouaBCstqZm5NVpTznTh0Af&#10;A7mPyAnkdObZ4cCXXn3Cdrfj/u4eXAQ3wPAaZfyc3W5LP/RM40RCJWeXZStLsFhWNZfiWkFdLYR3&#10;YVGAq4ClgybyUH2utY8BaP2VB19oNWIiqGIlKpAEFXRRVoq+wbXO7cOwZ7/ZMuWJUrRkYDNsCP3A&#10;ze0t07QhTYn5NMI4Q1LacS6FLIk8qyom3jOb7+irEqkIsXTau8otNOd6/q1bVDz8WnwwzQAGr2sq&#10;GTBes7NQSx/qiljZJuv9JpJx2Hq1Wp5SgCSarZeauSvMsvL9kebDBucJeJIkU/Bc6rkqK0uBRL12&#10;13V2HumpVUGZnLMpIZqqW9HAr5RCytL2Z6wOrSrtOC0yNsOtKjlas9F4u82OuxVPtYIWhZSW4rWq&#10;4LHw7SrfNhAjdF2P94GUZpw7kpJGi+fjHVXdJKVM8J5+2DSDpoXRSzFuNZj152oIN5uNGktR9DmP&#10;ShVTo+6RaBOXxQrl1XjM08w0T5ouzUJOE8fTGSmw2e7USUe5hn2n2tnTNDGNIziHj4EYem1WY9mU&#10;eZq1jmbSsfV93xagD0Hl7ZJwPM+cZ2kPqUXFq4W8PizU0CkcUeVevdNFvBm2KiiwUm0zTS07BFbU&#10;MQsgWhH3KkBZH15/iGrwRYgb0ArWG93A4FPt5XJ5IDrzhGrg/MVUg8rVlEYpq4Vqy+vX7lZVztC1&#10;E7zXJpRJjUluY0eL4ATELwXkLgQ635vlN+Pr1LiKFbJ3TkhoKnXXTdxNn+I3T/FpZC4j4gI+a/Gd&#10;N2MykhkEfDFYyakEcrH0rFC0QaWIZlS8s34a1tyPBkS1W60IVfZ6BdWtp82XINq/oSRIN8h8j2RD&#10;vazqPosifs7V/gpGqXJQsnbDPR6PLTNX0VkXwsU6WDs9Dx2f9dqq6BPQson1q9aqqOyiZl3wcJhO&#10;HKcz+6Hj/a++zZ//6Xf5o29/g6dfepPXX7ni9sUL0jwxnTLj8cg0TdzdH/jwg9/xwx/8Ez/84Y/5&#10;4Fe/5PNnz7i7nZizBp7d5pqrzZ7do2uc7V2Hco4rx772KyqWvhBBqRpB+PSjj9ltt1w9umY7DBxO&#10;J07nM5thIHZR64a8o8gM6dxUiKQYymQORC10FbToW0QRcYfRAHEXFCvnFmfcts7lNrAfG51s9b4V&#10;Zb8VopeH16mm32k2L+hy1We0emMt4A+rc7auyT8UUjz8m8gyjmB/iC4QnSeLKbpVlNUtAZXIIsIQ&#10;uNwb3ikdQbeeo3iYRYP+rYtMkrUnxv8k7sleVA3w6g3c1WuUw6+1yBYUoUwz0WuRcgiBvu+sFnLp&#10;9eFc1HPBZD81INEJrjLZ6/2zDuYvg39BnCPVmpIuGFXGahWSKmYiSmlrXe9tleSSL/bmBQC1Br+4&#10;BB1qAKX1lL2d307lu2MkBk/otGZRvJgqpFJNqu1uRb3mjNWeGNW/qOI862CtZm28X6kNUXn1tU9E&#10;WI1/CQL0/Kw1kdL+5pwjJ0V0Z+vfdjydFKnOifF4NOEQdaTGnJlz0p44Yn0vfN/oKUUmrTe1Oa4N&#10;8OY2Z7GN3RcPUenY4KzmIDGLOdi3H3D94pc8eu27vDjNBHT91n48lcI42VlawaAqiFljb28Zh+wd&#10;sQ+kkpTt4dfPePEvsAB3yolNjHSbnmmMcDwz3t/z+/3AcL3Bne6RuUAYoH9MfOUt3nrNMsxeJb6b&#10;AIQoZSsEC0CdbnJ1tJfMWU7ZGj87tS2pAoZ2hq1qoGqwIpUxorx9UyA0qWyn518TEMrZ9r+tG3M0&#10;uuDBR+acSHkyG6t7Z+h6Hl8/oh8GhhA4nU6M48jROUbvKFPCzUmzP6YWKt6DZM6HMy5ogbp3HrpI&#10;pDfp33gBDujtLX5zPWPURi/7sBRP3/tGD601XgWtWwHUBgmqYmsBQQVrMB9F/XVv6rgTnqAgfowU&#10;V5+JGvNifhbmhxbT/QIxtVsllqlN03GmnEEsS/PwHoO2uygmLqU2OrdsV8HsVRFEtHwi1jcrousa&#10;yqz/t6IlVQRm5XSu0dH6tXZmF/WC3P49juOyWX3Aey2q67rIbrej7xf04Pb2BQ51Vo6Hew7FWwPJ&#10;2mV2QaSSNUzcbrcXhbhd17Hf7wEYx9EW6YJsKsIiRPHt4eF1QQ+2wKZzYjOAiKogOOcorpDnmWkc&#10;SfNMLcRWTWrXFBLSnJmnWekpRTSrUtNhtjBDCMyzcJ4TpwTFCgPX6TWgFZkvlBjIRktDg9/WJybG&#10;ns2ws14XGkBizkU12g+DCh8uKV3BJJkXG+YuNs363+vnX3uzrBdniLXjqEOsmLmiJzXTgjlsjYP5&#10;IDiqwQR1w7kVlYGFIiHGEdHn6SjFN9lo5zBhAn2dhHWqFFKe29hrMyWd0w5y0C7E9b6kkNJkQhJa&#10;VNdT2KbPKfmG1L2DyxPOb3AUQiq4qOkSwYHvzNlTQ1x8Hb+AySOXXFSjtQhIUHvcKuPNXtg4NSBx&#10;WlDoF2ezHj7eCUkyLk2U6QVTPiJOyOOkss19z1wypSQr0vO4TpWMgnWQLqU0GmUNVBTMcBfroSJh&#10;7gvWWn2mKSWGYWi0r2ojWubH7MzQb8i5MI/3OHG89e6b/Pn/9pf8xZ9/l/eevsluUKTmdHfk888+&#10;1ucsnvvnR37xz7/g+9//B37wjz/lFx/8ihe3t8xHwdEhmz3d9WM2w8But2e/2xG7XiUjRff72pmb&#10;pqmh39UhrIotu/0eDzz/5FOOhwOvvPYqu92OUgrn05EpzVztrohdp4FoOqA9UgJiEl8iRZs+rp6o&#10;Oh/+og8Jopm1ChCJnUJ1itfBxUVQYsumveYBplBr6Ovvq/Mi63+gFKzWjFHj/wZUAao0t/L560dV&#10;f/elz7Dx13lt92HfkzmartAQ9iyuihi9lFdZgiy9ULaAxOMYvFF5rduUgAlPuNUgH4AdImh1Swa/&#10;xT36KuPNB2xCDQ50Tw+tFkOzKCEouu1Fne++X+o16lfr7bFyyhd6Bxdn7TpgUOdB8DFYx2zLmJp8&#10;baNxtf2I9bv6w4DBwyzFQ2CqMhX6vm+FuAoQqgNenbI1lbe+r5SldrWqg9ZHL9BQWpyGUuvatGpn&#10;ap1pPdcryptznSM7E+e82D6b+1oroNQjndfzaQQHaZqZ0onbu1vG05k0a3PflLXQWgWAZm28nAve&#10;6mkq+NfFHukcs4gqNNlHh+CJUTMuIep4Y+xwnfZTojPaLoVQUOR6GOjKxPzpP/DOK+9ziBtcTgog&#10;t3vSjExDJ1h+rIGBQX6Lg+q0eDqbWlN1KC+CFND6vlI0s9BF8nZDPk1wmjjd3LN9/VXcbos8H2HY&#10;EtKWr8fH7DZCSdNSQwN2Jtd6u+WMstMPbF+G4BGrg8AyYGJ/XwNedT84pzR2iVZ4HTRglyLKyrA9&#10;7aoKqGD94GjBen12dZsPnfp103xWRoPeCDEGHg/XRBFehMDJa+1q33Uq0HQ4Mp7OqiJKVXTL1Lqj&#10;XDIlBJ1vD7LayzXbOJuPVfd9XesNPC5a11TQ+RkGGM8K6PnoK0vKAvLSWgbU/dee82oOccu+zGg2&#10;KT0wpFrP4hblTHtvEaOoyyI5nMtidxR0UR9kbU+qX16zvesa5wqOS50H55tPEEUs7W0Ic+2TsT6c&#10;a8TmndPodeWgrlVJqlrHelGtI0ZFIMG5GryoklaMgevrR+x2O3toybIN2tskhI7j4cB4nqlNmFJa&#10;miDWh17HUI1q3/fs9/umMFLlSLuua5LHswUYlbifckZrUbRID5EmEzielwCrmKHtgmZKqtpR/fxc&#10;FHVOU7aZX5RU1g6dCMwpczzOTNm1on7f/n55UIihbrWpjqB0OLExx6G3Qs2BspbvRA2i9xroFeNI&#10;1rTjspiXBZ9X3bqXhVu5zVJBo5cClepYOedIZXke6x4pxST+6mapK9RZ9J7Ly4ZJOzEvh/p64+k4&#10;zfDUIn3znpzQevY0BMKhtKlSqE0JM1pHVDmjTmpKsgZEGgA0581JK66MMSpqVSDEM9P4IWye4tgS&#10;c9JmmpWyYOlaCxd1zjTP2g4aKZU+8gUOU42T6nd1YCvq5FYOZ6k1OXrwyJzweeR0fsZ5umWQxHQ4&#10;cL65xWUhbAwkCEsdUhGhswCl7unD4cAwDC0Aquukro8Qgq6vsEhsP1xDzi2S3PM8a43LpLTL7XbL&#10;PM+cTiem85l33n7Cv/+3f8Gf/cvv8J1vvMdbb7xKnkfO6cyz5zfkIjzqrxjvJn7yy5/xt9/7B37w&#10;9z/i5z/9gMPxjMyebrPjav82/SsbQt/htwN0ETGedB2bymZq1vHCsD8Ye3XGqkN49egR3gcOhwM3&#10;t7f0Q8eT114jhsDzmxtySoSQSWVke30i+yNOHkGuQT3LA13vJ5a/OadAUhRBTJzkIeFy7egvv1yt&#10;ifqrFSe8vma1beyZLsFFHV1dYx4aNa19pltqZNq4Hl5Dls9cbf3lfkWzJImlBibgKXhtxipKMQ71&#10;otb01DlUwrsOxv5u4QWCyREjdN4Tq9wtir7nlYPXBr6asJ7AqcD2tW8yfvQ9nEwEo31WdLQqNobo&#10;lVpTktmf2M6dar/meTIqUqHr+naGwVLr95BO29gDCEOMBvRoLwTtq6W3rs3gKhUlt6z5eqIfOoD6&#10;bJYsSj0blqDAt5q0YOBalQEOMRCHzhon0+6h1k4qJdvGY0pJlSXgHowHt/gY62xKjKE5+iFAkqyl&#10;974yDEyNSxZHV++vUJKpjCa9n3E8M44n80kSz59/xrNnLzQ7noU0zszT2Sg9rhXzxq5jGDb03YCP&#10;Pf12w7DZ0m96+mHLOM0EHzidTxxPB47He07HAyIG7Aw9UwgQPK7Tere+GwA7a1LGh8j5xW949NlP&#10;ePcrf8kvbm7pVxva4xics35gmB9gWU0RglNJ/bzs1mUv+WB1tLQ5a+vC0qPi4CiZfYiE7UDe9DBN&#10;MM7cHEc2uz3HmwOUzG7f8W6IkA7MZem43nwcaAHievySMwGl+ZCKggjBU6aEuMs2GOts4jp4LyVr&#10;2wKHBjex1l5lDRpWAXody0NgvWZ8Qujo4qBA+qz2vwKpXYzsrVThrusIIXI+nzkfz+28ns4jkhKl&#10;aDPoKpOfcyY6SFMm0OF85GzARtdpsC+iTnr1wwAtX0CD/ogjVkp4LsxnBduLD1CUAuad+XIpE6Nb&#10;mmav5m6dpV0L4LRarQsbvSBA1c9vyYsaOAk4F/A48pQoYdXwm3LRYiPGSCtXYPEtnHOWUVytD7fU&#10;8gBETR9qs5VqlKthKkbjsLESXDAJP9eM0LoRod74pVFdc+zU2Cyyis45+n4wRZCBeU6cTgebJH1t&#10;16msZ9/1zJOOqzov9efj8UhKiXEc2Ww2F4Z3nmcOh8PFA6pqXjkXDURQx+88HZnmkeB7UlG9+b7r&#10;VIkOYbfb0Hcdc04MsaePnXU71X4a1YH2PjBPs2YhnKb0HWpoQxdbg6bgPeM0c06ZKVWnG0PmLw+M&#10;On/VcBfnWzF39JEi2rVzN+w1G+XQ4rPV/GuUWgvtqlR0ujik1ou0ih6sf9c+n7La6JfBxHrM3tKK&#10;tftsW6SWCcNptkAbLta1QVukdY0tAgyrhoLLzNhnVs523W+uoTGwZPaqzJ93QhT16Is4SuWJT4WE&#10;Q8S4ksY7cTmZZnhqSE8JQiozfRja9aMrpPMn+N0tbvs6fk640EHUdkzVwcslgRNDndXpLSzFoTpG&#10;K6x1dT6d8cxtD+KsJ0p7SBWatIBGM0IuOKQkhJniMuP5nvP5wLDd4B2cDgeeF7h+TXnHJWeVu3VQ&#10;5oz0y7OtUrtd17Hb7zgdjhfZkvU6uFgLfqlTA1oNynYYuNrtyCVxSNqf5f6gTv6ffPcb/Id/9+f8&#10;2b/8Nu+8/Trn0z03z57xwe0zrjYbNvstZRR+/s8f8sPv/5S//+u/56c//yn39ye67Y5h94Q3Xt2y&#10;210Rur7Rm7IpomlAbOn11TrPKYP/oiJ+d3FvNUBLaQKE7dWeOHQcD0cyhfPpjHeerzz9ClI8p+OI&#10;7zp8TvgyMYZaQ1ApKkttWUW8fH3SLuha8VC8IxQtfM+24MPDaAVeinmcvf8yWrF/PwxsWIKP1ZnV&#10;XrYuqK+P2ZJqDcn29e+8HIg0FPjCcV5OkOp4OVHkM+FMhpWmtKSJHGnXFxxedBfV3ijObsDZDfjV&#10;XTjnrNdUrVOD1R2ypKKgF895Ttxv3qR79A7u5heUPiCzWB2i2mTnnaGZOkIXfePaV5Am59oXZO1k&#10;S0NVK8r6EKSqX75Gg9UOF1HlQrN1Dq3PmE0Fs06QU06MPatqD/3FGVDXe3UShmGwxnBOz0MTo/HW&#10;IVuDB3uORVqWr9bA1DOmlGLUmKWXkXOuddCuY1m+K2214MXo1dYRO6VJK2qj3qskk551WFNQdRCn&#10;cWxdscdpbn2S0jwxjmfmeeb22TM+/fAX5KLPCRfY7K740tOnbHd7nrz+Jld7bbHgYySGDkdolLVo&#10;lCLnAzklXN+1hrjTPDKej9ze3fH82TPu755zPJ9U0KCP9NtMSZnoO+s14YkR+uIoH/+At976Yz4a&#10;tpzGMzuB0TurqTJH3fahPl/HXjSTdTYBFgH2ToHD6BxnD7hgjaaLGQQxo4KCqUb5z9760u17JE1w&#10;PpHvA5vNqxyv97jTHU99YXDaiyRZAFjrD4qBbt4tvXJ81hqRumfnlAh9h+REh0Pi0gz3D9Ed6xni&#10;vAdvmRrvV+fLUv9bAb+4Ut6qa1z90dqxPRIlWjakkBPMUuueVJF1EGmAZt+p+uzJB0rRLTWfLKCt&#10;tTZBFf60qe6yf7MUTucz52nCx9qDLBBCJBbzi8RbCYb61DnP9H0HSZjy4hP1cdC1Foze53Qtrove&#10;1/v5D4GFDRSpbJpi/t9KJEsz/rRyB7zei4g+0zxnVTmtdtSu36isRVoQU2RROxNkaUXhNAaRor5P&#10;0Oaw6tRka2W/NKVanOVGcVgZy4cByjoIqF8PnZR1cKJFd51NkDS+X86z8b97YuwN9ZjUeBdFUfb7&#10;PbvdDtB0+dF455VOdjqdcM4xjiN3d3cXTkU9BHIuIOqsa6GuI7iO7aD0qA7H4+2GoR+Y8oQkIRpC&#10;dn93BFRWudbdpHnh6+ZkXHqT0iuS8TESzNBTFDmYU+Y8F6YMs4feRzoLFEUgRkMOoXFsvddslsoW&#10;OuXDx4gTbQ7WDxv6rteAyV12ZhdRZN57j8tae7NemPU19Wue5lVkvCBdD2tXHh5264O1Nj1rKT3z&#10;rysSLVlad/lSMweOtoDrZz4MlkQy3vVU1aTaP8lG+hKSLOJRhbVK8zPhhIY0VQlA1NsrIGL8XZxm&#10;GXyP9AGZnSImGfI8WzF1ab6NzIku3zLf/5xh+x6NLFy3pNNC4GpIZvVL8ZmGPHmHFhn6pY8EaLbE&#10;wrGGRPoqV3TheK72oS0oLdqbmfJoaW1FkosUkiTkfKQ/bxg2A50hSApSFSvyh+vrax4/ftwcmLu7&#10;Oy2YrUpdzuEsc/JFB8zDgLjrojoGwXN3mjmej7z5xjX/7i//jP/0H/8d33r/qzx+tGE83nP34hkx&#10;BF595TVOt/d8+Ktf872//wn/7199n5/99Lfc3B25ur5i/+gtHr/V4zqv8popk2NEvO7/YgWLzjlO&#10;84g4O9BKMUqXSsUqgLEgOosYw2IDW0rdsmQpO/a7PZ0LfPrsc0ZGdvsddy9uid3Adtjj/ICbZ1yZ&#10;8R4mlvGoFLTWr/j6GCtSKGLxp7Mj3gIIviBzQvNbmoSwcnv1/KylVVS7Xt+wWj71mg8xDA9WYMlF&#10;1HIRzPgFvW3r+uUh6vVXP6/rSvSPrnlhVenLO22q61gADaxeCyfWfNWkkUX7QUSnWWolbmnmpfae&#10;EAtm6pzWA7ZNoo1+ppAp3PqBt1/5GqfPfmRqb0prcZZVzkUocyJ2QRsZxxqw6FdKaVXPaWGWSZCG&#10;1ki32tAlsF+jyM65RutAdP1VpytnO8st+NXeHdVxXDMbLgVuvogCXLMmDrQJpQE5wCpY0fnRbJYG&#10;aiULeS4kaxh5niacoMo+oo2KK+Ck/X+qWlgElDIXg6OPQR0vcw4lzWSjNJ/LpK8vS5+ZCoSmlLUQ&#10;3hSNTucz5/Opnf/n8cw0TRyfP+fzj35LyQlch+TC9tEj3nr3S7z++hs8euUJ+6trPeeswe04zZQ0&#10;ql15EHh57032Vruihy6ye/wKj568xrtf/gq3Nzd88skn/P6T33E6HpnGxLTpGYYN2+0Oppk5w04c&#10;882HHH7xV7z5R/+V302OyUNXhNnpQ484BjyTwGib8VAjFlP2csDRQgItmUb3h3NQ1cpKNTb285TV&#10;ThDYbyJ5t2M6Jrg9QJhIhzPvbAbCdMs7+Z6+M0ZKXZeVnYDWuWYLmEIItifLQukKTs+lYqIGQWss&#10;lsBZmviK9x6xmhMxhKKYY7r4R1bzsQ6Gi7Vx+ALQrK77ei4pHVPIc+B8dhoMBw1UcJ6hHwjOa0PI&#10;Ycv9nTYbz3Yuz8d7Vfqz/eZDqNg/rgjFC3glmtbsSS2gd0n7sqlqoKrlxRKJ3msQkCf1KYunlLiA&#10;tiEgeKai8s2d89pU2vvmp60zsnW/L72aambDaM72Px/84qvJEki0eZVKWVOfJeAIGcY8A54YXTsf&#10;naNlUxSsKJTah9A+30etjfE+EHoNpHPOem4145m1AZl3C2dM0Vxt+JeyXFx0bTCXB706wFcOa3Xg&#10;24B81YauE6cN60Lo8NYV9nw+N6M9nkdi1LToOnPjfeDq6urCGRrHEdWZXgqRajr+5uZmkV7Dsd1s&#10;tZO81SzUxpCC4LtImTP5ODOWQh4nGHVcpZSFX7wK4GoX33ryC0KInVGHdD4U3YLTeWYqHu27ENSR&#10;tvl1rQhzhTI55RyK1140zmFIgG8bNYZITtqlMylM15DEytCSivaZrF+2wsaoKaP25cI6wFy66RKW&#10;5w6L0/YwIHJOA6HYRUIMjWbV5qZRuqyorsiFEXmYnqzrSQ1LB+KsR85MLWyvW2zt+egG0WZxUur4&#10;oL6ooj3BeVLRvjeEyve3eix9ESRP8IqkuVKQDHPIlDJy7TcWg3kGGcnnXyKnT3C7K31uZHxC0R/v&#10;GgIUbQ0VhFSLOmdtOKdUF0jO6hAEQkV361nTHKnS7rcaG+waymEunPMIciLLaHtaUTDnIUviNJ0Z&#10;kh7+krLy/9GxhhAYhuElQKIGokA7qHCLbPTSMXoJ5EvJbLc7zscDz+7vCb3jva++y3/89/+FP/vT&#10;b/Pd73yD4B0vXmjvkuAcXYg8+/Qz/u57/8j//X/9d/7pJz/jlAqPrl/n+rW3efylQBZNM59F1FA7&#10;lRSfzCaANARURJhybnLXamfOdH3H0A2M49yUxiogUxHuWgPnLLscgtavpXmGzZYvf/Ur9NsNz58/&#10;Z55nrvbXiriVwuPrHdllznJSulVZgokglaoIUoMhm9uMZt1cXPjmkmkefdYznmVlr7IUBpQGtA1C&#10;pZB9UXCz7L8//HupS+7B76v/I2KBDEt2RFbXrMHVg63aVIvM7W134kOgl6gN6ETa79tPXoO4JWy0&#10;gMEL3XfdAAAgAElEQVQ+MK1uJomBSG5FVVy9p63vOg4RMPsXDVntHr/PtHsVN4/4PiiNLGugMacJ&#10;refM9H2H9519ZkGk0qP1Louh/M3WyLJvdE4vA5Q6xnW9YnV0qvLcGoGu3PFa37fOZD502NbBd+13&#10;Eg2oqH+vTmAXOoYYNWwTbWp5YaOzPr1sjn2e9cnkovszBo2S14FS9Q8UpLRMiqljdV2HQ4PTiD0j&#10;AHHkaXH0gMaQELMF94f7JspRSuF4PHJ/d8d4uOfu898jeQa3wXc9m0ePeOXV1xk2Oy0ALwsSXDeL&#10;GFhQx7Cec71/VDGqOmNzxgfPMAy88ebbvPnmO7x3fJ+PP/6ITz7+PTcvXjCf7khjZrPdUvzMkTOP&#10;9numT/6W/q2vMeyfcj9N6oDWdWDMhM4cyt7B3hU2zoqN2z5RGlx2GuA4D3MuSl12TgGykskpcSoz&#10;p3lmT8crfWHwA69uOj4K1xzJyHnm9v6e6zee8NVeGG4+QXxiKoXQzhxnoI1mJ2O3kmH3Hsna6V4d&#10;ZMeUk1KVgwacRbQHSdcrUwVr3ouBEk3Zre51V5lANH9vTZv09jnr9V4d9HUNpOLHGRFH328JPvLi&#10;5jmhmNhCBEkzPkQ6H+l8IJiAkxPhbp5IMeBKRkpu2ZMiELqobIaw6kVWitatuYBIpljQkVIilZl5&#10;8vjJ0dt+62IkZsFb4/BgIH8IgZADrotMRSWON8MWyirYWO33BvxW5b8KeIqVOkR/sSdbpiUoI6Ym&#10;GQBKVv5H59WfzjmbumT1O9WIau1YuWDTrM+fUgppmvSMitGEDsy/qJPyRVKha9pGrc/AuUbfqRO0&#10;dh6r8xejOiL6AHSka0OrP3pSUj56ShMhdNpgLY9IEryPzPOoEaPXqDaZwyPODsGyKDwFk0MsUhg2&#10;A94OlM0m8OjRI25vb/HeN0drNu5hSjPn89micf15mlUFLCfVl45dz1yWRlRNoUFotTo1eKopK+fA&#10;hwhWBJRFEfyUIc1CcQOOgg+xIQulKtisDKLOl2MW5fLWTddFVUervRo22506Nl512n3UDuola68N&#10;Z3QqZKl1qCpbUmRp2Lj6XOecZobcJV1n/XMLTIpoStB+bpSwVQGbGlejMgXrSipK4VgOmfxgrSzB&#10;ZnUOQcCZIfR6mC/rFvs7zZvKK35JbZwGmi4vqKZ8NEOSUqKgAUgVGcChTYi80yBaCs4VZklkr5r1&#10;uco1eYg5sBnvmI8/xz3+KkUjVpwZROsfr+nlOlwRYhZSyfq66qZZH5UglWusWY1QAQERa+LXQlDj&#10;IxutzNlduqwOqheKzHhXSCXjQ0/wnQUsVuBakRZbkyLSevzUr7r/x/PYak8wlFSsjxHOMlEKt1iH&#10;ePDFM51OpDzznW885b/857/kv/7nv+CVR1dM5zOHm+dMKRFjx3zO/OOPf8HffO8f+Ou//T6//c2n&#10;dP2eN978Ck+fvELwgfvjPWlSSUTnVuugoE3XbHqc8/RRM2jTOOoayDou5zS9nHPhOB/xIXA+n82e&#10;xeZcVpuoFBjfjPM863hv726Z55nrx4/ZjjN3ty84cuDR9RN+9k//xDf++E8Ydlt6OZC8I1mKvuHt&#10;1aY0d9vsJ0b3M8pWEJi4BP3l4hpLZqLtJg+ugzJfBigiD2KO9T+EpZv85a8v//3gF94tL1QQZ/Ua&#10;+7zGwKhx97JNqU4JIhSv9K0CllExcQ232DNxD0ekgchlR3l9bxYtnG/B9mpwLWBpc6FULhHoBA5S&#10;KNvX2Vy9x/ziB3SybTWI689JKZHmme1mw9ArK2BKM8OmI6ek+9qeWC3ef1i0XtfbQ8BP51subPC6&#10;O3QxZcp67/XcWm7p8mnW5xN8aMXxzqmDpCCP0ZEcdDE28RFv/9NaQnVGSjLKjI1nnBKt07uzRrl2&#10;DyEoZawW4IfocU6tozZGNSqVg4KKfwgazHkfIVUfJINk5jmTkmZwpnHkdDyRpmRF+xPH+wN3t7cc&#10;Dzecbp9ZgOLBg99tGB4/Iu72+K5n2O0JQ9/oLmvEvTl/whfOPSgt1oVaU6PAaGV8dF3H1957ny+/&#10;+xWeP3/Gb3/7G148+5z721uGvieHyH3yhO1M/Pl/59V/9X9ynz3nImyAVwNccWJbzkQ/EeRMON/S&#10;jQei2QtnoFt2GbI2Hp2KmDHQzFDwQemf4nDZWe1OZs6Z/DzhfYf0O77ie06l5+N+z1g8rszETSHd&#10;HpES8eKZykTnjX3jnO5NlM5tB5naYO/MAbSQxvyDZBm16FVyGlFQJ/4BJMWjAFSuZ41fZH2D2efk&#10;vQY6+ZLCuNS10vaSYrq+/be4wnZ/TZknnCvEItB5StA64xBNsTMGxBXmfCalETFJ4wpCOGfNrVFf&#10;q/owmjVU++V8wJl6pAbB6iOkOZOmEY+CyH3sGbqNnv/zxOlkvx96omzootamzXb/gUBJ2c5hPf/E&#10;bGbE21ldC9fNn0hCFmtaHrQWRXu8yIW4UqtlcY45ZwVeRJCSiReUfCHNCZFMjNavz7KloOe0AgoZ&#10;33WaiZOlT0usDjWWQcEe1hoRr4FAFzWjMk2poduL/nhF2p01bEotg7HumFtvMKVk0bZK58XgEdFM&#10;TsoJ7zw5jU1HWYvidCJyqqldQ3fEg1Opw3FSisacNAvTR1X2evbsOafTkel85t7facFuyc2tQ2Nt&#10;K6ZP7d4VPaqouU5y8UtHbG0M6B84yauCpSwUFaglizCmwpyEUhx9H/GhKrws76lF5y1QsKBDrI5D&#10;+esqy6qZr8hmt6ez4GuRSLXgoClYleatKNJVD2WjQTzIjlUkSA+TJRgtuSD+csHqOFc9MLxrOvHV&#10;OFU1L1BktP6+OlXr7NvDNGz9WtPL1mO9dJ7tui0QsqfrAsUtnHA7lUmlzoMVg+Hxwfr+iM63KloA&#10;QQv+RTRt3vTvS2EO+praCNH7Qjf9jr48J8UtcxGc9FBgss7vfanF85atKUU59a4GUEoN82bnsyuM&#10;wcKbYnKwYDSwBZoQEcSL1SsIDXfK+nPJE9HUS1IXEUO4yjjBXKwOQPnilTNeuy9X+eym1mFUjFRS&#10;o5p0vmMI1rNIMvM0ETZbSk7c394xdI5vfec9/vf/4z/wb//1n/H6Kxvmeeb+/h7J2tfotx/9nr/7&#10;6x/x3/6f/8FP/vnXuLjl8WtPeOO99whdJLjILOoEncdJJX29ohdtH/oFEa+/m+aZ7ERlaZ2itf2F&#10;VOyS0u6HvtnFYkh3raeqmdxq3L3H9oRmc8dPPuf6+pGihccjOWX211d8+OEv+eYfv0o+/Ao23ybj&#10;GARi1hp68focPavajrq+napaObF+CU5pVV6wHghGx7KX158rd30C3FhBosvMxh/8qmiXaBlADX6y&#10;va/6H/XLYlP9LrSaqSZbLA8u7ZbsjLN7qUXBPVp3lQpkat2WOqrF3lyD9+KWLNnF8Nc2ys4LAbzL&#10;2pnb5ik4o23UoGB1DfGOqejYtiKcZcPVG3/M/PlP6FI2KXM0W570pp2HGcjzkbITtruBGDqVvhUF&#10;WbRngZBTPU9V9rYK0IDH+4oPugsna2mKuAjYtIDFeoElaOfty3ayLhKT+UUli4d+oNbtbYaurY+u&#10;CxciGBVQq4FxEZrojYKAmVI0ICymf+0A54XitMbKOU/fdygVV9eweOi8o/PO7l1IJMR7rbmxNKAr&#10;lY2h53hOiTJrjcfp7p7j4cB5mpnmREqq0HW8v+d0/4Lz3afqCLsIroftju76it3+Ch8DM4XilakQ&#10;bH1WCeNl/vTzg9e6AkB9GqetCcT6tIh1QA/WDqE9s6SAzZNXX+Px1TV3L2744Ncf8OnHv6cEx2E4&#10;0ZUd+/nHvPGbv+NbT/+UfHfHPp/YzXdsps/w58+QcgSZVXUsJQvkrQl3UZnd6AOMjj6wou3QalOz&#10;wDTO+AwxFfJ0JuWJORXSNDNOCdfteLx7Qtm/y6vbb9FtTgy9poJdKg1YUcaE1e/htNO5U3CsGgYN&#10;NK3njvPm1Kttjl5bSuSsSnBKa9dM1roxowrNFEIRYyFobWsphSAOa1rOXGoQfkk9hiWjsg70Q1Ba&#10;EiGwjXvGGJjnEeeEKau8t2ihCc6rH7ff78j5VXKauZ9GXKm+lNranGdiH8jzRIhbfKcZyeAMZPR+&#10;8Z3ckuFxLuBKwkkmpYl5njhPU50AIpEu9riDZ7vdtlpR8owY/T/EHjFG0pwmDbC8b4JAjRq6lpAU&#10;mPOMzwsDqv6+PjuxM9F7T8qJwBKQSZ4oWcfpzb5oLyG1kyHUrK9mPEPUcgUHYPVceLWJUf4/wt60&#10;SZLkuBJ8aod7RGRm3V19oXGSAEEOORySQ86HXcqM8BeM7F/d3Q8rsiIrKzxmSAxBggRxEgRBdKMb&#10;jToyMy53NzPdD6pqZh5V2ImW6rziMDc3U1N9+vRpkQibwDUzUdKbxdIARP8YhnivUXRLDVmNRl+4&#10;VGtauBXlEyDpRgsElFLGxRww7YxJTU3LxtMMthltQ/Ubop7zhHEckcuMeS6YtH5E0PgFhVPdCBY8&#10;Sadzqt08ewQfRBiGKNh2kcCCXGuWYwfImw60AzNhWjKmJYPZSy+B6Op47bU2V5eHKttBohuayOn2&#10;lxqdGEfN7CR1ENb8y975t9eCCEx5Na9pSVIoZ5+vXkOP5BmiVH+ntSZE2mel+1xvTmKWA99qWQob&#10;B1t5s84QqfXh2deh2O+NdmNroh9PWx+NgihpYUhvlCJ0MDvoW5zSuJgV3Mji9fWNKD2kQyobtBdc&#10;U9GoCKik0YkIFDPK9Dl4/hTD8B6W4gEucCmh+IhCFoSYQZf1UIoEgWBGQVPLIcjYfJGxZpsTW2vr&#10;yar7iVFEY78YglLg8qTGQChn3nkkBpZlRlrmmlmNMWIuTRJ1jfI6DHHA6XiqezhTtmRuC3aXJIo5&#10;RBiDwxe//hH+85/9R/zpf/5j7DYem8CYz2fkQjjd3eP7P/wx/vy/fxt/8Zffxi9+/iuEYYdHT57g&#10;wcOHGK42kuVxYtQE0WX4mADK2lGbJcjr9mJrPKsHQLeGS3d9l+vHwdamq4XprmuC2gfJOav2u3MY&#10;xhFei2FDCEjjBkthPH7+Hu5e3+H29R7u5lMMy2vs/FOAC7LX+iOlpdWGIZplJYgTlJTv3Uqz1w8L&#10;bG1BMFpdipO3e+OxClLeFrCwZvI0KPH6/szr55sPYL/vaV4W0PTB1+ojNLBB51TYwVFYQxMivTaq&#10;87QQ1MFuGeL/vwdpAuOStkhke7C9h+U6dAqQiLDhgl/mDH/zPtz2GdL5U+l+zdA6L631MsoHFyxp&#10;gV+CFPBqXwWhfVA9O/t1CFjGRAEn+c1KPMTOjEvHRgpuHRLy+lq6m9zb86ocVKzu0ksGRd/behkF&#10;b7RdrucWwCopz1hS6x5val5JHQ7ril2Y4Vh6eQXnMcSgTozUb/gozIBArvYFAdC9hwTmiyqESQAm&#10;YFqeC5Yl43A4YH844HyasKQFS0rSYPV0wv3tCyzH15B6Qw9wgItb+M0VrrYP4eMIcg5DDJIxIs12&#10;m13u6XeaXmR1+qw1AJF1845an6LIc5ddsv1BANKU4QrjwcNH+MbXv4nNdotPf/avOJ+P0jclv0T5&#10;t7/Ch1uH5bwHzS8w8Akuz0BJmumGZD2cr6bDw2EpAvjIeQJk385w2ZBO2ygkUGHkJLT2PJ2BkpHO&#10;ZxyOdzieD2LDE+GUPXa3v4Wv/P43EUFYoIpcLGIeqRRkV+ApKGgkyAZZ1oCsC705yb0f2O43Osq+&#10;7Q2bY3tOMaCTFcghEZJhZpymqa7//syqALK+r4lC9H5mCOYbEsYwgghYFoLLUgtXFC6xudxuNvCO&#10;cD6dcLi7B2dxvkVBlKWPWNKzxaOp/DnUbCHACEFkq2V+hDmSZ1YJZbGerDaRmbGUhDktCCEicQKd&#10;CEOIGFTldbdL2FxdwZP4rsSSncrqv1pjb+ekSaOUDhQUwmo+SmmUe4DgiaS/Cos6YVqExRBiUD+L&#10;YKIjOTef3cRnxFdN9dwppUgTULSz12KFkItAtFVStjNmveNt1CZypL0iUNF35ibB2Dvcl8hNPQgs&#10;IqPG6eyLrivS3RlTW2CS1aM6Jvkc1omx9xf0yYroU1K0xRxXJ4bSeIjMlv6zqB71sLOMkW0msCio&#10;+BDRurUC5HwXEYvRKBB+7HnOmGeWpn52o1lPY7QaHUPHvMoay7JliMRl1Hlh5f8GOBcwDBtJ2RZF&#10;pzqXxebNxl9VViBIn3Ou8i0s62DfExFcWDtub72vrn2WBTg9tYDVqffOqVgBVxmintLWr7lLRPvS&#10;EezXZo/srZwNasXzhhpZvdEqS6iZIgenBbeCgDp28K5A7ZQYfk8I8FhKavcmOKFmySJSJEfuBRPg&#10;3IT58Al2V99EcbuVM1iYUTJQvJNDRRWm2tprBcRWhcByQRV6tgZ7haQwmuyF4NWaBQsPGCD4nIH7&#10;ezBL4edmGMBXO+SyIC1S1Js1oA/Rwy3igNl9tfmzGqaqca5jIh1vW38O203AV778HP/rn/4R/vAP&#10;fxfvv/8O5vmEzBlpTnh1d8Df/d0/4s//n7/B3/ztP+HF3R5he4MHzz/EbreBV0c9zRk+BgxxVGEP&#10;WacEhzzPWE4nZCapMcOah29OKJGiuwZAdGvQ1lx1Frk53q2Tce/ccgss2ZovFpxOR+y211gWqWt5&#10;MG5xmoRe+ujZB9g9/i1M/jmuPSO7gn0u0rCRUNdude6x3nPeAhQGtEYTzhKTZvTRMhjQ75W1uAoq&#10;LsxzvWb0z9N76hy0gZc6BWjKYm8LbHJucdZlwHT5eYQWwFQWVDfIyinXNSaaN5JtFFxBmzmS8MN7&#10;52QVaNhZYvPEXKWZ39aX6XKgi/pcCQmfxmu8//gjpE8+hWdTLJLzp6gtkDXnlIKUpNldTkDKGDfj&#10;avKca8BCs1EtQ086kf0aNafXAEIpFBYnfql1U2uqtb2+70VCIIQhar2J0LlMaCG4oHMvgJOMS4Ld&#10;tIjsMTq7n3PWgEUbu+n1FTsjIA3+hhBEOIOEchu8CFagaBF+d96IyA1rszr521KkV1kpctjO84LT&#10;+YzTdMY8L5imBXNeMM8TjscDzve3SKdbCVCIACcByubmATabLW421wjksB22ePjwEa531r4gNXqz&#10;OpJgydCbI9YDZTF4zYQVyfboPco54bwsOB2POJ1PatMFfIxBskoxRrz/4Ue4evAIn378M+SU8cFH&#10;H+HLX3gGPvwI8zyBilDvc4HQvzUwYUDAF13HqWR14FmNQfPtSm/3dMxlkTGWLBT383TC8XTEfn+L&#10;83xCSYK2pzkhpncRyx6OhXJlalB17apT6lTNss9qs2UAzSAA7TWgFUhtY3ad/aso/oW/CZBSy1H3&#10;xtuC+f7RAMs1IGp7inWh+xJAkTD4iJxmpLQgsbTcaH18PHa7K8TtRlpkLKoYomwOTgACSQ8e7zWD&#10;aKpXsvYZ2tmdhIlCkUQ9rhAIHnOaqz1zLmijdcmQzPMZLgQsQQKXZU6YlhnbNGE77jCOG3UYpMaH&#10;c1bVVQKcRyoMa8BIXoRKaoYHIq5FCtjN6m8XQEFqAS/k1x5pyfU+2D4u1tqBgJzXojQAwCWr+m8D&#10;SAEgiIwQNMo14M6tggAzCiBF5dEcyv6m95K1/cXZYbuy+Yr4WHq9N57VMJWycoCcqiJYh1nZ+NaB&#10;vh0qhmTliuyzGg0oKtUcWHsEbV7HJvIP9+YmYHS0C8AVoV5Ilqy06yyCgE+pYFoKlqWgsIMP5oS4&#10;FWpmAV5VW3Ci5kAk3ZFF9k4CkxgDQoyIPsJTgDUpAxEK1sWUq4MJLTMkjQwLWLt+1oPZ4vliBsUO&#10;XarB0wrZsrlB81H6zb4KBkoBBa8O/xr17zNQl0h97xD2KEhbRs349Ghi+2wbC1bvbwGqUy6mOF0d&#10;f51RqSpsBh5AAAE+gH1SZRHNEoGx5IJY62XkvTNmpMO/gec7+LCT5zoGcxKZ4xgl8AWwhTrCWe+P&#10;GXcYzaXNMylqJPunzaVntvOoolaUJWgaXMBEhGm6RT7cwl+JDjvFgO3DB8AQsb+9xWm/l4Z0wwBz&#10;H0Xpox3IkqZv8856oAxDFKOUsvYkcviNr30Bf/q//AH+05/8Ht579ylAjNP9HY7ThLv7I7777e/h&#10;z//if+Bbf/cPOJ8yxutHeP7Fr2jNVWtwV5gQKSD6QRymwghD1LXphLrnPco8w/rc9GOryBAXyXyh&#10;BfBkN/jCNojghWVgtEZCT1cLUpqTqQ1hZRMhLbOiYpJxG6JHYodcHMbHH8Jd/S627kr2xUS4z0Du&#10;nB3Ud15HAURAybRS6BLwZm1jdYloQT5qX5TLPdEHN6tH/15AbeBor7U6lRYA/Pq3eNvbXz7IxmJb&#10;UMcljovSXFkplugCHjs3wG98jtHf+sCo3jWS7EsAqsrX5bht5vVIAJgxK/8nc0B6+g2kz/4BN7yg&#10;WDYFCY4k4+ZICoedqsVZIBKCr+esgW7OhfrBfbAkX80Wcg0S+/oVYzBYppexLg4Gmj29tJle68mc&#10;lwzCGIM6THpftDdJWpJQDfU6Sza6mnRjzxr0L0kaIS5LRraMSyH115zQeQIhRC2OdwTo0UC5NZDr&#10;xxl8UGlj87cZgSBrgRlLSjieZxyOJ5ymCadlxjktWGaRAD7tbzGfXoF50Q+KoLjDsL3BZnODm5sd&#10;tluR7h+HLbbjFjEEDRK5OqNybwo4G2hH6jC2M51ZKdx6D+e0CHsDBcfphLv9Hfb7e+RFaN4GfG7G&#10;Ha53D8GFMY4DvvH1b+L66go3Dx+g5IJlnoTCFETi2Jt/AwELNFbU+RbqqXMOyzLL/iYL7vWsVK/F&#10;aT3UUjLSsmCazzidj9gfb7E/3eN4PsoJpNmNYRzxm1/7KpAKpmWpwcdcsry3l0CpIg96RjFLAE2s&#10;Xei10aPXc5dIMjH2WtXAEpAGnf22dakGrhSh3JVU7A+g0EQegLZX3gY+9D6D+UwGLpnvE4LUJsXR&#10;I2kNFTLAKYPZiswDHjx4iIcPn6DMBeciGRUzZKkkgD2Qc82quXasCjOnM5g+eAxegGQrjeCoQWjR&#10;WsoCeBeQlgQ4AdiXnHGeZxzCCTgS4n3AbnuFq+0Vdput1Cmbz08OvEgtEJNDKpKVcRlgT0jZ5kt7&#10;pbBRQy34hEi4E8Oaq9ZzRb2WknPnU6rfywCRBdcmdkAAcr1nljUOzRBSPcjtn0WSRbMt9chUh73n&#10;pq2Q+tL04A3hYaaqbc+sC14XGWvanlnVHwq/4bS2Qm09XJwHkJTTltXxFyPeXicbI8ZY+6GgZn9s&#10;sUsQI+9rdS6tiKrn+koRI9rYnANp6jtDD48iXHehd0mBPMGDgtNMhRrdLm25opdU/p+k+oWL6eAo&#10;YAgj4rgRtQzb7M7DkceCvHq/dYQqimCARbaK9gVC5gTijvbiXStoVwPgfKPuyfsr917fT+6hNu8h&#10;g2u7AxaNepW5dxfWj5qu1cC5Uhcg6DSIEIdYFVcu0ZFLNLwdxIqWpNxkkCHXkKEbiNRaJBuL1NMQ&#10;GJlzDVRs+M2pVbSYpS7FO6dBo+4XKsjLS0ynj0GP3te7JD0NeifXwkQLLGDGWR3olQNl1yZvVXXy&#10;mdUp6xEnXUtOEb/oCen8GXLew7uHGKJIpJZcMG42KCnjcH6B4/094iiF8pvNCKdZC3Fm/GoPmDPU&#10;HwguOjx7coP/8Ae/hT/7L3+Cr335A2wGj+l8xrTM+PQXn+Hvv/1d/MVf/A/849//MyaO2Dx8hGfP&#10;buCtS7MVzuo6DDHWrvd13ekaAanEptOO7UULb6su+5ra6MnDedWV75xcgFbZtsJFWwms5799XWfs&#10;7HvnHMqyIAWHEAektADOSU3blPHilz/Ek6/8CeZ8jdEXBE/gWfjsZgJ0qcj66COE+gdqQVMHArVD&#10;Qg8RezZ3b4m3BxVvfejayt37EbUGibAhXHy+vQ4XQVAf2Kwepf29fw6ROFZslC+0mhhAArDaT8iu&#10;DYrc07pw3qbLCBZEpHUOQgHM3flXx0IqYrAatNRwzTfvY9y9B9z9FD5G4d1DgRsngUqw/kv6BqUU&#10;FA0CSH92KzBuzceT8VgGs1GML58jA26vDV0hrn1us49o+9lJEWsMQkcLURZglUhPi1CgHWttno6F&#10;5RytVOuiwjBFUH6Td1eoC947RC80KuesHkH/5pTKrGfL5XgdSY8x8auEMidtPhh5ztJcbzpjnmZM&#10;04RlXrAsM46HPabDLZbTLbjMNUBB2CGMVwhhA4+AGLYgeGw2Wzx+/BgxeltFunZLpd0RObBTcRDt&#10;4WNZAyKhjVtTw8IFh/MJ8yKy7/fHOxxPe+yPe+TTBHVS4OCxbK/BhbEdr/Dk6Xt4/OhRvYfLPINZ&#10;etXJunZg31GUlPpu56+wKqwJpQQ1UjuQUYqqncpBDgJhmScNmqSHzHk54zgdcV7O8l7MgGeUvOCD&#10;976AJ0+f4O7uFuCC4Idak2Vnkd3PuqOpp5s3H1IaMJaaOTO1fhmb/ODQaljMT5ImyyKz63BRB8yt&#10;qNt8UTsz1sF5b2jXe+kymLHnMwjODxgcAYuVR4jiFhxhHEc8evRI6IXTCZxE7VW0GQisbS8oJWQn&#10;+0GCybVsv+0bQLIs7AWJGolEPCdJ1mvYbLBkUVC1fn0MwEURkMrzjJQLTpkxn47Yh4jNMKocMBBD&#10;BAjIxVclPXCXaKhRlNlEp+CsKKr5EGSta71WUZErHwQAtYbgUJtVcoErTjM2XP26S0A7hCB1Ls4j&#10;OA0KzAj3WY0ehTG6iR3E5NtiaIZU03BG9q9G19fiZRge7BuqU2vR1DljboO0sdjv28+y4K0RFhQR&#10;MITJeK4NkRI8raGGfe2HOCalqPwyWiBi6KgdbXbMOSeSwrJR7FiVCHWaC05LQS7UnDgvm9Y+L4SA&#10;RXmBdk3CtXcgH7SyVYxMDNLl1Ico11vMgZcFVHiNpvfUPYUM69yJ+pmk3pxzcIoO9YeZcw5wmvIM&#10;vpvzdhh67Sth6eK38UXr5jYaWHXA28ZfZc70b955Kc5nrgGL16/9422HeT3U+r+pN0AOQlUE9MpO&#10;lwEAACAASURBVLoc4MUpLJmrc0rkAFfgPKGwaMZbOroG8tAASrMGppqRifXghSLNBLgT7k4/wfbB&#10;b8PhBgDXDvNW5K3scw2UNcCGOZpyzHtYsfD6ukBaXEyMCHMWqyuqe1sMTHBHHF9+D4yEJS9I0wQu&#10;rSdICAFhHLFMM+5vb0HO4ebxE1mXTmSAq+PHBeMQsQwDQow4n44onPHsnYf4/d/7bfzRH/wOvvql&#10;57jaeEznA9IS8Mknn+G7//B9/NVf/g2+9a3vYloYV7unePjwBm6IYBSkOWMYbA2KLTGQYklJ916u&#10;MukxCFKdUwZ5qVWZl7nZF0A6EMOJpLcVw8oqhPWoqMG0Hnqci1IjsQoUG6rdr2UzsLJ1xXEjzNMM&#10;OIcYR6GY5YxhGzEtL3B3+8+4un6C84ExgbFosOrUSBHXu6eBtFA9cw3edX0QrHfnyg6Aq7UVmw00&#10;uWNqv/+1j4u/MeR1zpZTb3N0ubl+XdqXbmy2jfuAgmj9MyCfUfT3DK60rH5odia5bgAWwBTWmi1u&#10;z6/0XH3kDmhg3bNWSN9ffnVWujE6R+CScKIBj558BefX/4rR1A1JufXGNzenyFmht3SQ5u7iLVNt&#10;YNClbaxAYueQrcZ28bDD3oKeGniR2FdSMEjsttSGtJrHBipxkTVrzXi5Ayyp3mQNzkmMrMm8k9aZ&#10;SlpHu9XHqIGRthBgqDiHX2Vm7Rp6W+40mDRVzpwKUhJq5fF4wvl0xul0xvEkNNLpfMT5/hXS+RZM&#10;WQqqmEB+Czfs4Kz+ZozYxC2887i6usHualM587YKZB4JRsCtVCDdhCULYGM0qul81hYAwJxmnKYD&#10;Xt29xmF/i2WZME9n8EmkquMYMew2GDYRu+stvvThF/Ho8RORUj+f6xysfDFHgGUmvDShZD2j5Cht&#10;wIsjB3Zy/y0IL2mpAFjKGXNKYns5Y5/OeDXtcUwnFMoidLAsmn3O+OCjD1dNoDkLeNBkgDvARg2Q&#10;nWEG7rFKDQeQ1krqmIn1/SDUQieCGM7OZbT6QoCkZrNbM7LuBNF3bu3XvA0AaFSxNmf97/vXyn4w&#10;Z8IjRqFPeQQsWTJQzOIbxc0WfhhR5mNFaopODhEhm0ppAZz3cLqujMJsfqLUtVggK/6gBMYsrAXv&#10;4bP8TpoSd3VPheFGpZLLpGNaTshlwRCjUtOl91EmQplJfM2ywLkgFDMiUDCVPallyRK7IzsHBGEo&#10;GQhjQTK5QepfONf7U7j9XUSrMph8F7DoPBVWRT0FJ21V9ciw3ZDSOaGkh6IYW0Ir5tPXlFJtuPHQ&#10;CMCyNP1yUQMRZ5HNQdPMhlFauDSjWvQ5/SIyRY1aeN3JTtphJ3QU1IvO2VJRPZXDgqqiiwHyngCk&#10;8Z8aWifPMXm1rIWAXEQyjyDdqxMBuRDO54xpYRAFxK7HiRkWp+2ec2HloFdTD2hA4hRBDhqUiHyh&#10;qAh558Eo2khNIntBGxqPw2haAKTupzoMquVfNcodoA0fwW9uTLrY/P2Gts3G5n10KEb/unYviyL8&#10;yrV069qT/msfnOjA9XoEhbADomXXusZEtH5fO5glgLXiebHxOWdEH1SGV3n9ySkygDqfZOtdkSDn&#10;HShnkTBlpdp4zc5xVi66zm0GPBaU8yfIp88Qx2sAiqyYOolooao0MLSNuCIvRNqlV6ejcwDZmiHp&#10;zwVGWzPntkimDBmOHcgTDvef4nj+DG4cMB3uUUpCiANExzyJI1UKChdMpxNAwMPHjxG9g7c1zQVO&#10;AYvopMGaD4Tnz27wm1//Mv79738Tv/u738TgCdPhFoc98Orla3z/ez/C33zrb/Gd7/wYd7d7wO2w&#10;e/QQQdV9SpqRs6Jtycl9UTphbSKXZ12rhCUNSJwxhIjNuEEcBmQC2AN+koMgaxGfh2ZZXCs4NzAi&#10;83rtcbePagdBejMoNjtSdxcZV1pew07W6zJPCGGA4wLiBFccRiQcjz/FsPltcNlhIRa0DEYp64AG&#10;Wu9Fc4BtD5rprmEpa80FtRGS/t5oIQVdw8Rf9+hNfPdeF/FJfaiwGrqPbgBUN4ZLv5q7fW4fYntL&#10;GrY1J52hUsyQQAb6WwBCzbP9Tlpgz4QAyeDO4Dr2DDlkPcQ2zWDNf/BbMi8aMMoBCACIEk6iFCA+&#10;/jLy7jF4ugWcAzmjkkpn6trtWscVnOwjkykloPK2nfbAMpEPSy9ZQ8Y+G2jOK7PKfpNkL6yz9orm&#10;pWg7HGrvLeccwhAwhoCo+8ups2vMCEcCtEkGRZoHg4Tq1ddngTrZYVYBCUXNyQFhiBhjhPeiACr3&#10;Rxrq+uirY71aTx31kYjgmTGnJNQW9liWgsPhiOPpjPN5xnSecT6dMZ3PWNKM0/1LpPkOjAXqOQFu&#10;AMUtfBgQfMTV9ho3uxsJoDYDYjTmh9C85AxRi8rtfrBRSavPIkFWTgnzMotQT8nInHGcD7i/v8P9&#10;61c47+9R0gKUAu8CdldX2N1cIQ4DHj96hg8++gqutzdYpqmpLnX32eZCAAOH4jUKIGp0YL3/3gmH&#10;zkRQ7MxclgVQ/4ozwzEQiZCDKJHt0xn7+QiUJCpRS5KAaJnw6OlzvPP8XZyOR1h2L6UEH4OK5spa&#10;LZA177s9A7CeWeaHEdT4opAyUlh9QqU52R5mp4wCvX5XgTLD34wyqc0TKdfzv286/jZf4zJjYmtv&#10;nuf683rfOZgyXRwdXBgwFEYcZgAeKWc8uFlE/vp0r5+B2sRKAE9CWTJ4aECE1bb0AAW6GmMrSC9F&#10;mjYawdX5AIIDsfhFA8wvyZjmqQZqDiJGkUvG8bwg+CDBTyYVehiQy4JcAEeLZC99EBEAK6kowkIA&#10;EZY8o2SWz896XUGEL7hkLLMESlB7Q0oTRymVSSVtMZIGtlz9XJlreV2wG1LQimL7iLM6rmgbpJR1&#10;w6ieflKNp16Q02J0NZsVWSGNpp0zRIZqEXPJjFxSjb76jI4l+RvKBPSd7J1rUagdbKYi0B+OFsC0&#10;xdA2klPERZwhCUKET0lYcgJB5NssQCi5YFoyTgtjSbJJ/YWBJSJF9fpT29WDr6YfndPXS3Gw9FCx&#10;eyILoGjxPC7mnjSVWJ0pc141yLpEChyL4w7IIQI2ap8Y237D1ExHddzfXox2ec32HB9kQ0gGSN+L&#10;UBvX9fe0/7yiCDerh9OvS/v+bePof99eY8+xtYzawR0kB3BhwOUiFC9bJyTrQuYbomJCThy9AlV5&#10;w4pTWkhrQ5wcxmO6xXL8GfL4ERwNttTgwQgsjfoWjcvIOfikBjgQavsjA3H0cDTnuaJQ9crQxqwo&#10;FVMBOGBS1ZY4Djgd9ygoyIsghnlZsCho4J2qqBHAJWMzjBjCACZGmudaM1PSgkcPBvzxH/8+fu/f&#10;fwPvf/AuYnAInDAdJnz+2a/wox/8FH/7t3+H7/z99/D6do/iNhjiQ8TNBnEzCt1GdhOKHrhLTuDE&#10;6zVkMp+QjKBPCcsyYRs38Jmxu7mBCx5Z+zycjidM0yRKJtB7pA1T7Z7zW9YMgLoP+vVmf7+se7Ll&#10;bN+Lc6PvpVmfJc1aS5NBnEFYMJw+hVteYxmu1L4p516gx+bg94GpHsxmQ8GofVP6MazHo6/VACXp&#10;70QVbnX5uJiO7sXdutJg5G3RimtPkXm8fK19vfjc/mPIroFbLUlwwmHP1BB8j/Z3GbvUrASGiL5z&#10;2zeEBggxtHYDgsRKHx2qn16HSW2+qw3Sh9cbkAtjHh9jc/0hzodXYG1CaE638zJuZpHmlqxFhCPG&#10;dJ5kXQZXVX7EqTKHtAFodX6683DV9FGdD3PcLm0hoBRdp5ltp/0VhojoPAZtDEdOG80qWGhgY6P7&#10;KoNCz2NrJJm0T1BKWV1V/Uz9nM04qlqXFgZDa3a8qTO263v7wmDM84w0S4Ayn2dMU8L9/ohpWpBS&#10;xnmaMM0nLOcDTodbzOdbcNEAhQlgD4pbxHGHIW4wjiPGMCI4j+A9rq52GEavcs1cfQlD8M3ZrMcX&#10;ma/C8FSQskjoLikhc8acZ+S8YP/6NV6/eoHz/gCepSYmbkZcP7jB9c01YowIfsSzx+8i+hEpK/rM&#10;TZDorfOijj4zOnCgowgrsn0JNDoNEpwDOJvt1dYHTor+BQBkYE6SJlJK/Ze/+nUM4wbH40HPzFip&#10;ijamahbYfuZ61ktPNKkU894BpVG7iEg60JMUzfeQUFXZrPtBx12gcJxksdEpbl1mHFcU+A5kbbVE&#10;LWCxml6idQ8c8x+sP5YIGKmgQhxUbdJhLsD+dML57hWW6aSGtflTlhW0Rq69wMXbwTCglG6/F2Hx&#10;ZDBU6E7G5AS8iV1X+2me4QoDnMGcNeNmwCtgjRaJRErdO4fMkulJZUEqDCYS5T9vdVpKhSaj4QIE&#10;B6597KQRl4OWgUCFdkSaFID4syknmAIuKaAuDdwBY5WEgtal+DLKrOvOIjtdgII0YIVoy6DXG8m6&#10;i1ZFIFpLzNUFVFjUD5R2ZvUQpE5xv6D6RVZ3BVoNjS0qe03uZI7t4DBDe+n8kG4oIgKKqypmgtqI&#10;cSmV8SWfN6eCKRWcE6MUKwT0rS6A5AABKcWCAEPFxFC04nmvAckQB1Ht8tZZXryLWqSuG6Sf76KG&#10;IOdSNdvRXNlKdahcbP2DOcU2l/Yt95uFqNbKMBqdStZEl56v97MZ1d5Q2MPZWtF78sZz2IwmVmIA&#10;RGu5QuAiu2Pvf7HJLbDusy+A9kEposefKpXQDKHVc2DtZLHMqiE9RY09IMGqNChiQYicPAfOgcoE&#10;d/hXpIf/DmF4Vx3MdQbT2/3os5T6eUp/VoMsN7DOGCuc5CwYVpSMBE2rcojMePzgGc6bh0i3r42X&#10;JEE8E4J3ePz0KcIw4OXLlzifTiDvcdbGptMyo5SEMXpc3Vzh/Q/exfl4h//4R/8Of/SHv4ub6610&#10;cz4ecbo/4Ec/+DH+21/9N3zn73+AF7+6Ry4BPlyDPIECYRhDbfrUakwEZSESfmthrlla75wgZiyc&#10;7ODl9TkuovLDjO31NTZxwBBEXOI8nHE+nZCnWZSG1GAah9sC0csMXB+U2O/69dQ///JrC5iNbsaY&#10;l7M4ex4ADSiUEfIdynILGr8gnG+933DcXt95/JYhVfNTHQIwoNTeSv1y6y1X7YCaorq2L+MMs0st&#10;KGpLf/VmbwtmbCl3y/eyv2LfFPKNAOliHLIXZNAE2dfZzg8L2LtXVTtfOjsHqrYRQA1UCFDJYgVz&#10;+2slHajaTKr/NUfJgq8Exks34umDr2D+5Q8QeRFnrACs2YVS5eP13jgHxyay4WqGw84uoxPaeFvY&#10;11gG5sxUcRsD8Tqn2uYEgKKYUsTvlQdv9LIYYp0vExIBGthY17syG5ZlWQGaQsNcVLJVsvqsQVwY&#10;qDZpDPp+gbz0vghez8C3ZL9tTfQ/s7IhAEzzjNN5wTwvOGhH+ePxHofjvdagvAYLBwsVjaaAMGyx&#10;3e2wGbYyFwHwkXB9s8XV1RZCSOjrYfVGd+OxM7zVqAjAep4naXzsgISMKU843t/j1eef47TfAyxs&#10;gni1we7BDW6urjFuRhAI2/EKMY7CFGBXKeTer5sm9+dXBQwVcDX6N7iNtX8459QJVbCNHDA47XAu&#10;dTSJReWUzDjUs4jx6Ok7ePfdDzHPMwRO8kjLoip1Mk2ktapQu8ek9DgLpIgEmNQoqRRtNE0d4Kr7&#10;UbL6a8pjBcxt/68CsJ7J0fyAvhnn5eOSOWK/syCl9xP711O3L8jmnAgxDrja3WDijMPpjP2rW6FU&#10;kwSQzoeVf7QsSyfI0K6zr5e5zObYY15mue8mZ2zPy2tWU4wBSFn8FfWxM9q4cyn6GinVCEGyqSlL&#10;PY3zEeQVxLbGnDpeEaKRve69rNllWZBTRtBsk9D1HHKaUZyT5pcAvDb3EgDdi9+SCwql6nNyKQhg&#10;a1LWnLh15mK9EFoBX2vcB+baQ8VpYEKWnqsLaR1g9AujKIKoAKKg0K4hSP1N6sfS/3yJ3Nv7p5Qh&#10;tSi+RvwtC+R1QeihQHYYSXMaq7cpJeuNEGUF6YLqsOSCw3nBkgm5kCJorh0SBOGKwhwfkt4cEAfZ&#10;AbWOwzJOwzBis9kiaLMbKOoh7RoMyWnXbE5Wje5VPaYFhmbLlBNK680ItRcWVcsz10FD4yczCBqA&#10;sVN0hVbjAdA1lFsHHv16qrx7QlXJIgiSB5NvBGkfylZwl4p5UWvnsB+HKblVCmKdM0XRqaEZ0jjM&#10;gRPXsROhKaB1RgokyHtDs3k1fq6BoOUduTqOTAk0fQqcPgXiMxA7KdyG0FI6v1AbgMph7LXHTCJx&#10;ehYSx7Vy/1kRp2on++iTAGJ4eIwbRim/RDp+Is7VcQ9iB3YELhkEh4ePn+HLX/0NTPOMu8MRPM1w&#10;IeJ0nrA/3uO950/xm1/7Gr761Q/wW7/zDTx/5xn+z//jf8cf/tHv4Hoz4HTY4+52jx/96Kf4h+98&#10;H9/+27/HJx//AssCgEaQ9+owMvzgdW12+5W1LkiDh17SlAEkC9ggKefFLfCOMM8B5/MZx/0R26sr&#10;PHhwg812qxKn19htt0jLgmURp2bJaVVQeelw9bUBl1kToIEzPcJZDXbd6xZcO4CBkjIWzAogZDiK&#10;yOWMvLxCcK1GhFGQIetivXabDS3gikrK/dV1z815v3xY8OBsm+tzMqRhIr/x5F//sIyMmn6stjmA&#10;N12B9rC/Gf7zP3sUggTkzIiseXRd96sxrRwNrvNnttf2jGXm+xNJAJHujIMFPxKYrJx+tY2z7tkM&#10;YA+Hqwcfotw8x3L4NxACwKX2HWNyQnkA1wy0dEyX5ois0Yso+LTaOLEflej51kDZAptcWh3oyuEj&#10;0noyydbEONQmvL0EsVHEZBvmlbBAdQ5ZMgUpJYAag8EcXLGp6mxARHBicIjRwXtgcEEa02qARI7q&#10;2rkEIA10NF46FyDrv/P5jP3xjHmSmo3j8YjzdMLpuMf5cIvlfK9RuwYoDMBH0LiF324xjFtsNhvE&#10;wWMcBmyvR2yvB+kbls0htTGtM1l2X0ROH/L+RdWaShZAYp4wLWccDvd48atf4nw4yL0MHtubK1w/&#10;fIBhHDB46fPkyQtKHb2WmhTAe2G3VA38i3PfQDQA1mOuOu2kdbm0busg4FuGwVsS3GbpMVOyAHXq&#10;D3BOaPr7BBc2+PALX4bzUqBdKfHU1cmQBMtVGVQDY86dLwkVqgBhzlm63QMt4FZaeMt3d75kheio&#10;2h675h6stLOk92NXPk+3zt72fT/HfVZmNffdZ7W/icO92ezwgIDpccLp/ojz6YB0PiiIK/6lUfDS&#10;on1GOrnwcRzr2PuatprZUSlfkDTX9d5jyQmeJVi2es1ad1x8Db4NmDOAOxvo67z6S6JIG0KAg5xz&#10;xAzHBZwSCpKAnz7oQWAgCInaGak/4YLUFKpal4PWFSbJ5gCAj1HqeJlBlAEXQAVYZm2oWcRHCyln&#10;BGqa0pepxf4mmNV3TrIMSTvKWxGVRWYMAhflQtaFIs6JrJ+2wWrjFzW2IFIH1dcbeRmc2KNHk94Y&#10;q77Oeykbss+xv7eomDXbYmiuaH2nVKqso4xdjF1eMthFnDJjf07CdnUeUdPWqwPO0AJCLRhyLGmu&#10;cRwlOyO3GI4cxmHEOO5EccEMJNqcWaMdqDNvAWMu0hTIUr2Xm6jKOEM6y7qLoNGCRPvq4MHUdPjr&#10;BkcfsGAVUV/eE+jznAYKLWDg5mDoNdmBCGrCBbWzL5uroJtMtdj7QKynpdWsXtaUMaGKPAAWcFj0&#10;CzAngCKCd9KzBG192BwUlWomXQZU1AjDzKiyQzVA0BL3hkJZAJNvMRw/hn/wDWRsamDe97OQDyd4&#10;rWsIWu9USGpWeh/UMauSmPzeF2moxdCMHxEGRxg2C9L+27j9/FuYX/4EOL3CbncDzhD1lpSwu3qA&#10;Z++9j+3uCiFEXD94gOPxhLIsePT4Af7sv/wn/MF/+C18+ME7eP7eE3zpix/h5YvXcCUjEHB3d48f&#10;/ein+Mu/+Gv803d/iE8/+Rzn4wwHSYEnqDKQE4SESGpOuEOSLLtmjx45zCl1AQXAvkiBhdodz4Rj&#10;cbi9u8P93R2urq+EorbdSF+VYcBms5VgQg1zlUvVf/MsykBmO/rAtx+Trfk+eOmDrf6fpbDBQMkZ&#10;yzID3oOiB7sz5uVTFJ6QXUQtDeeMjNa/wu45NURB+iHI5pVUvwEQqAy/dayhfxNFQNQAaFX6RW17&#10;UtuSNeYV26/XAlQlnv5hmfnLAMSeRxooEUvgXS6eVyML6FicvZbhNSDPl69562eZU9MeDlQPZacX&#10;V9ik8GVuqbNlLefSvTEbuUQnQJURz5uHGJ9+DfP+E+Qs9OLBKS3YsXbOBlAYS06I3sP7KFlFdYiL&#10;TjIrmg0056vyyjs01/YDABGOyKp2dCFxLwGKZFFCDJVm5b12kIeoe9k5bZSgeku4KXYmQRykB5j+&#10;PrM1J2x7wShcEmw0Cpx3TpzxzvG7DPZt38tzhFLFpSAVwrQk7A8HnE4nzPOM43GPlCbM0wmn/Wss&#10;073UUnSBJZwDxQ3csEUcRoQYK+1t3G6wu74SmmguSpvRu68GuoJ89bwTO1A0CBW55SQyw4UxnU/Y&#10;37/Gy199jvPxKNkF57C72uHm0UPEISrlGXKWOcK42VTkWBw9qScECJ7DyhbK0tXsop7nxQJT2/sW&#10;XJoTqb6P1yJ6kxtGJqXoyfWF4KU+yQAPyCZ99PQpHj15hnlZhKaTEoZBJOKh/omBTnbs2dkIPb+s&#10;JpVNyh0FIMmmsdb3Qq9Jtpqe774pLprzLtTq5mf1wZjVR12WJPT2+g1gtQsIViyfFfhhy2nN3lh9&#10;NkSJbowbPLx5hOXdBa/vXuN+nuGgQgcqTS77Svzoy6DnEjyzvcoKUDknzcVBSqekEaxNTaVpeULK&#10;DpTFV2dibTjbpPcNhJW95iXzyKaQqbUlJLLGeVnqmi3EKDnBURQ6c5EDgcipH6ohpdJPSe+/fRZb&#10;rJGz0NCrshnkjNHAnzRYD6vGMUSrgONtKVhPDkmlIO351D2H1SgWaJBS7G/2Gr2zdfHows0N1+LO&#10;APefffm4RIze5Iq3dKl1p7dFEIJXlRB19DUCJWRwcbCeCBbo1EXqA45TwXFa4NwA72zRiVGUWhT5&#10;x8zqTHA96yTaXkfmIs04IMZNo9DVTQKJTNUoWXd2Q+9rx1Wg08hvtAB0QgTgotxlLVzsNl5tPEYA&#10;wdWO1ZdpR6NXkHrs5ljV4KA7HKHjJciBBk0NktKMLPNgawFqnFd3e+UoujpWE1gw4y084oYsWrBo&#10;aF09/LTpnWXVDKkM3iNBMmQlCm2OnYk3UFvjXXDWMjcOJWUQNGBUB0PWp4w6O4Bxhj/9FD69Qt58&#10;QQ4ZtPfr5xl13dsfNXjSnUz6vpa18WxBkx4SxNj6M67jK+T5h+DTf8eD8DniOxHMH4AiMB0P+OUn&#10;P8dSjnjy7BluHj7AkhbEccDDR4/w6vUtlv0Zf/anf4L/7b/+GZ698wjn0xl3r1/j8OQxPvv4E7z+&#10;1Wv8y7/8HN//wU/x13/1HXz88S9QGLh69AxXN4TpNOM8z6qxruEci3pH0JvJzBiGoa5xOFclKWUP&#10;tCyFBZtWv8bMcEoVzYXAM2GeZxwOB1ESCgGb7QbjdsQQB6GeaM+DGCOGzRZe9fCZuDazPByPmOe5&#10;/ut7BNW90P3rm4z2IEHOSW2PZGaWtKCcgYgA7wk5fQLOr8H0XrWRwhlv977uOfvHWlAKy5qyptpb&#10;Tchq6djy0Z+dxncWINd+J283s9019ytx/XvWwMP8GnRYhOUC6nPUHFpWp3Tvc/lwDGQNwkl73/Cv&#10;iVIqcmpBYfe3rNdp43d10I02237fruHy/Q0w0t/UoPHgAsKjr4A//UfMh1/Kwe8Jo/KtBQhTQEF7&#10;HITAQu2x9lFaF1prr95Y9+ux9LRmB4CCSPRy4dpF2wRLnPeIg6hZec3gWCDg4dpZQBIEEtZsCmig&#10;VLjAkV8F4nbvnMmTkjiR1oXd9o0P5lj++kcfoLhK9xElzWmacTyctOYj4TgdMacJp9MR0/4OadpL&#10;gKLjhdpRhBEcBoBE+U/oZ4TNZoPr62tsNhsAEoD/unqA6nJzU/mqHcHVMVyWBafTEafTPV798nNM&#10;x4Os6eiw2W3x8OFDhBgVJJG3ZOXdD8NQsw8EEeWpAFY9qzonnUQQAgZi6rKVPdUF2rqeDVTzcqhj&#10;ykmcV91fDgLQOZ1/EidM/IdxiyfP3wXIztmCZZnhfQCR16DdqdKYsiPQIR1WdA3p4ZG5ILgo9YEs&#10;DAoJkhx8BSlapNP7Ss0GrwOUnFt/DQFTevVWrF5/GWD0fqT9ztaBgbSX1K/V/GLtI8vrPTbjFo8e&#10;PsF7z7+A6fYOy7SvgIRTtMc5j7RIo9cYY72Wy0cdZymVGuq9dKGXOXQo3iOxisyQQwhKzcwFc2GQ&#10;9XBjrpRqUyKF1sw550ExavZLfQ4FnaFnrwF9oKzsBtlvznsEqJLrMiM4uR9LB3Q79TNzyVLrRB5x&#10;6OuBMmKQmt3gpPwhROWzWc2BGb/LIiPdAgCa9jRpVAS0moeiVQSGLoPtRhomWN+0Q/BaaquU9aL5&#10;dZEv0NDOvrj1zRSfpNdyWfQ6BIsTA2+ZGpYCuKwpMnUymaE1BgD5gDkXHKYFd4epprLFaANQ1MvU&#10;CewaGoKgzoY6EzlneOcxDiPiMMBRWB9ObBQwiUKFI6qsdFKVKl20ZgCq06GfZuiWBCgSINnPRnsw&#10;lQxCv7FR711/f6gKIEARxzVKcbmpLu+X1yJAmU/r5korPnV9TedEmPMqnyN/D3rw5iJGLjhXkS1Z&#10;C71BetNY2VeiFoQ5p0ENSxAmpCtW51rn19m1VzwVZN4jMzgzMjQdy+JwGprAlJHmjxFPP8O4ex9c&#10;gu4jvUbzFovQJdgxkjlMpE6XPkXyg2qg9NJYM5XeO1yPR2zxQwzzD5Gmn2PYnDCFEY405VoSFi/G&#10;aLvd4NGTZ3DOYV6kU3vwXgqQGfjm73wdH3z4HFwyfvLxZ/jx936I7//Dj/CDH/wQ3/vBY+OgcAAA&#10;GhVJREFUT/CTn3+Oz391wDIznn/hS9jtrio4ME2zNoFTJ+N0wOG4x+F+j+m8gChValWMEaRNI+u9&#10;U4NuGdtSpJksF6FbUEGlyZgDlFLCMs84q5rX5rwF7qjKgcfgsBkGxGFAHEbZgyFic7VDGAI2uy2u&#10;rnc4z1LY/OLFCxwOByzLInvSWZGj79YSwxSZ1gehqH05yyKBUHhGcme4wcO7lyjnT0G792C9pGSv&#10;qwNCErCs9pGcdJWNYaa6WMBhnn9FhdXv7raokM70DxcyX70bYJchAEm9JHUemi/Y/Xr9Gv197/eb&#10;Q1W65wKNQlYDjM6eWVZEsjC2A3jtxEBtbI3rjR4ie3sp7Xn2edUnIgLDJE2b7Vs91J7ahXuS3jxZ&#10;Jz9vnoAefYRp/0vEwqBUMAaG114bBCfP5yL9PXhGdCOiU+ChoApW2Nl1qeZl38v8rTNF7dyE9NIi&#10;ILIEIyFGuMFLM2CVObXgxnHjwReNJJk1KASqomXOQl3LMBXMhvqSOjGCgkvmIMSAEDw8RGjEO6dd&#10;q98e1JuTVgMVEjoqeAHgsMwJ8zQjl4RpmXCezzgcDzjcvsYy7SGd5LsggyA0r90NEEeEYYCLATQQ&#10;4jBid7XDuNmswIbLWh9xJGXeTbWvKL0tZ8lILPOMlBPO04RXL19gv7/Fcb8X1z14jFc73Nw8ADmP&#10;eUkViGFPKAVwgyp6WoarSKYqFVFjYsdasyvNNGG+UbckAwNscAZJt3ATN7F5FvdDAEIBgVAljO1s&#10;5SLOYXBCZwc5PHr3OR48eYK2exzAhJwyYpRWCtC149iL3Lv6LAYImngSO4a364LQMEsumjHVPV4Y&#10;Lsr5WbQo23sRN7j0K4rW4nmylCu/AUz2z5epb+Cm7S8TKOgDkh4k7/3RyyCn7knzCxTYjGHAdrPD&#10;Fz78Il599gv86tM94KVHWuEC5wOKZl3nlBFzFmngDgjJuRX1p5REaKLzNU3FS668ZTDBEAEG5yQA&#10;ZjmHkhq8oJT6lGYVSxBhI3TlCaI+23n+5NTmSHKhFK4Ji+BbA0anvhgUUCc2nwmIJP1Zks27Z+QF&#10;CqQEoYtahjgQcmIE68DuCFoQtTZ6vcPP3BBMGUiL7nqnQrI1wqo3lIpAyBqpWwpSvpeXFBSJrF1e&#10;QWCXkWv/eBvNpzc43nuRNHVFUkgQ536NdGZwAdJSqrNOXt5vGwRhOS8J+7ngcJpwThnFOYxhAJHT&#10;gmPpVt+P520Rt+JdmiJlBB+x3VyLfG2+cG5ItKSdvo6ItMcHW59H9NNiPWKMOtQ2j3UBtXkReThm&#10;BnmoZ9NQa7u//Vjq4WhGhOw7hqWR7X4YEmBzYQ9D1CwI7uepT8u2In7UC2yfr7zyYjUqBAubpH9M&#10;Vn5j9VLqHK1RmLau+rEAksq03iWCKloDOVbj2w1Px+KCh0k5k3Bv6j1gaECYRT56Ob9GevED7K5/&#10;G+fwEIkZ0UtDJXEkWRAGD1BmJKcqRiQoBFhkHR2g2ZQWwBE7uJGx3d5ik74HOv4dptOnSGmGdyrJ&#10;iwLOCcf7Pe5fvcZ8WnD9zhOMux0KAzFGXF1dYRg3OLy8xX0gvHxxi//7//pz/OiH/4x//vHP8fKX&#10;L4HoMU2zoJovJvg44snTp7i5uanODjML79QQGpI1Ms8zbm9vcdjvcTgcpBHbSRqxxXFA2IxyiHfB&#10;c9E97qweBEKfgkpo1iyuBfFZUECGGOtS+e+EIXhpaBUDfAwa5HrEzQA3Rmw2W1xttwhDxM3NNcLg&#10;cTgccNyfcH+3xzzNcM5rrx25cdZ40uzLeg8RkJMExCyIY5rPIHYIvAedfg63+x1M7DunXNa/3du6&#10;H8zmQk2tW++PpPvfCucts9L57fUQ67ZJe4Kt7bf46fVs7jCE/veOUHuoWOBen4P2fjVAsfeycXEL&#10;ZIBW2wa9r54JvjhEEAp5JE4rYENAD8D4654ICwBDkfvn1QClB1jIIQMIBkx0dvTNSUAtnleTgZMf&#10;cf3wi0if/hNcOmlH7gKKqgYGIDFrPyxCyqx9igQT94RaL9IcKO4/sgI7mbXnBSD05NyKg+MQAWL4&#10;IPWDouI1Co20b2Cn68uh1WPV2gVzzBdRrerRXYYdG6zNAUt1jh1B6M8hIIxBaFWQpnXgrr+IzWFn&#10;++3zjRaUUkHJjHlecJpmnCdRyzoc9zieDjge7nB4/RLz+SABinZUULUFgBxo3MGNW7g4YNxINnV3&#10;daVKXiOGcRCgLjcGwKVDak6g3ZeURE1sztIDZSoz5vMJ93evsb+7xeGwl/pN57Dd7bDbXcOTwzwv&#10;QvvzIu0qlCWPcbNDCIMGjVJoLN83BEL8bwtMLHvabGS3QsBQ5gILcFPZIE66sjOAGEJttJd1nRGk&#10;6NnsNQhAHORsKCyKn7AMXJA9q3sts/pPRbLGwQUBZCTsB0H9IwAEKS5ycNL8tFsPxKRy/lq3oGAX&#10;+JJGa/6MUZaUBXJpxy78GPveGENvE9kxv4CZazPNywCmZ8MYLV7fodpGKVqP2G5HfPCFj3D76iXS&#10;fJTMWPU9JKhfcsJxmeBDBBWGc80f9FZKoLLYlgk1H8Wy9FYmMM2zSAX7oIwgwjAAy5JU4r8BEaz7&#10;MWuxdF4WDKPYClZ/jHXTV5/SedTO8kLBQuGCksRiE2VE75G1zxCVjFF9ZFjQaUY/i5BNJsh1B0LO&#10;ZzARirJjQsoJwTeUsldB6KNE6HvWAySJM+uDqzFFYUn5gGXBi7ywOPIShFxcrB4qpWTtf0Grk/ES&#10;PbKvNs5eXaw3fDZ+USFpyIwV+tkh2qtkeCfUGR+88DLjFpwJx/OE14cZx0lStM6PcJzgyYPZJI/b&#10;5ujThzYWQzOkg69lfaTAyusmCLF1dK+Bl1RcwzmlcnHrTOy8qzKQkKUhMnxacL6iyvXOTqVZtYJA&#10;40c2yt36HlSjoIdZnxMzA9JLEts19IiUNSuzv9ncVGMDiBG9rIlSjq5lV8yR74PSdt+Vy0Vtndg1&#10;9GtaNr5/IwAnAtCjQEWLEtXTk0CFa9dzWK0qK3rjfFWmkwgGtaGjHeLBMXD4GdzpU4QHj8RpqXxY&#10;CA/TSXBkxOAE1DmKLEopQHPqZGyEYVuwif8Kf/g2zq+/i3x+CUcFRB7FOyzzgpwT5uMRh9t7nPYH&#10;cd+sizGgHZxFH/75u8/x+NEN/vz//RZe393icJpRFGzwBHCWjMvNgxs8ffYOtrttdVxsXs35aJ2p&#10;hWr17NkzvPvuuwCAaZrw8sULTPOM8+mE28O+2hRv9sj2kxlOJ0pPjsxRy6AsYzJH3ta9FS+zPBFT&#10;kaPTL4s0WVXJTT/NCDFg746432wwDgF3t3d48OgGV1dXuL6+wcOHj3B/e4fXt3eYzlK/EmJECB4E&#10;KRBu2TyHnC34zdWzz5BCxGWZEeiIMX+Owgdk/wiOE5zSb6pzzfadFgPbnmYBIfqAwf5c7Km4OLgv&#10;o4BL/IfEAfV4y9+6IOXSd7e3s94lb/s7ABPNakHT25+2Gq45QgRBZB0cEufVtbwRTMCK5C14ezPY&#10;8IDw/wGtc5M9ntACruqoWlM1e/TCLnCIOSMHj+H6Q2xvPsD88l+0M7Q2h3Ray8IGzAgVUBoAig0d&#10;g8cQPVx407b11+i9Fz43tCaiUy/y3kvdSUe1CkHQWQetX7Bzo0i/Lc7thmQutT7DADxHRpvm2jCO&#10;mQVBR+tMD6AhvJ6anb4oPFpdR2lzYnZagnnCssxY5gXzsuB4POJ0POHucI/z8Yjbw60EKKd9C0ra&#10;KOSfH4GwAYzeGSIGBWE2m41Snws8BSnudR45p9VY+3PM5s0YFyIBmzClM/aHO7x6+QLH+3tV5CNs&#10;rnfYXd0ggzFPkziSzmEcBwxxEHAkDthsd9JSoDAoOBgnUtD9FkRLUb2eU935V+dPZ4HVNkDXswUo&#10;KArKOssaiQSsNc6DnkVCuWbAe7gYkUvBeT7D+QFgjxhdDX5KyoD6IsyMTEJvz0WEqC0wEWC6VMCk&#10;AhQ6zkBemzqy1PCQW83/JWPjEtxcB5htLV4+et/D7mnvU9rfLPB4897n+tU+3wKGSzDJgpwlBbz3&#10;3kf4xccf4/N/+zH81Q4IvmY6xK+QvVjA3XgsU6/BSvCVDdB8LTnfpZBerm2IETkVlCKZClJUSt5X&#10;GiemkiQTD1/Xm1fZ4mVZ4J3DOI4ti6Lry4Gq4iIXaZsgQSW090kBc8K8ZJSFpE8UEeaUMcSxAj8G&#10;bDhvDWJ1jEtRhUqnVEgW6CFrxGI3xBZFfyPkjW0bNHSzL6y2Yhi5yY2yxVDVBr0h5rhILw5/sfDa&#10;4rMUXM+NvUQ5fl2kLM+Vr2bEuQbt0uCxqLEBC/ozjgN2ux0YDsdjxu3tHofTgsNcar8SB4cQB1GE&#10;Aikvk1ZjM0NdWCRqrd7DwaPowbcZt9iOWzjv4XUugYb2W61CRWIhqALrhTl11No8OBCXTs/eChIl&#10;Q1W6sfWbdbWpdLGsakr0eUb3ciCNhruMxcW96Dd8f+/6ILh/jnFJcy/AYPPZZWeEa0m1sLB6ZxbE&#10;lCpYjIw3uaZ999nLQFLmmpCWJIVgVhVMqGoljlwtunZOm2dlNZyds5STqMFZnRIrmgQuoNEBywtM&#10;h+/DPfwiHO1AJcFB6BkZQgvySq3PYBQnjlSAnMcNFTY5YsK4y4j0Q7j7vwYffop0eNmyhrQATiR9&#10;D4cjjrd30kgKBcVBaAqfvxAD0imxgFlV7BL20xmntIBzwpJm3Fzd4NmTp3jw4AFubh5gGMaK/Bpo&#10;0LJXDeSweyBoojZrCjtcXe3gnMcyzzieTzjPMw7HI6bzGafTCafTqdqjbIExEZI2ggJJntJ7oZT0&#10;a9c7B4R1TQlDDnPnvWa/JOubUkEcFF1aMlJIOB5O8D4ICrvd4sH1A7zzzoKXr17i889/hdPxBOcF&#10;wfZeDn/7fAtaGBLEZssCknjBGRPS6TNg+hx+90jvl6E56nCgB2paoCLd36lSHthm2jwBvAVZtP/Z&#10;k6kSp+rDtZf/T4MI2NLXJ/bZj8uHgWdAC7Ato2Hf2/OS/r7PpIBIqClZjCqxMenXo2xOHWFRe2t9&#10;TVL3t2pZ7fzR/1tTRMuSiBqRQ+Z11rU69gTMDvCFkeMNtg8+RLr9N3jBGLAkzeTpOs2pwEFUlYik&#10;li14j0UP+kFl+yW44LWdgq2ntbNvRcxm44N2ifbeYxiHN7JG9jVnBrIVJbsaEBetR5Csj6sKXoVF&#10;OUgyKA0MAGSeoyr5SM2j9OLyrnHO+8/PuRVD9zYBBZinCcu8SKH88Yjj6YTzfMLxfMT5fMTh9jXm&#10;6QwiE2RRAR6lIpELUofiA8IQEaLM0fVuh6vNVmpzvK9gn2ezWbIbLsV6bIxZg8JpmXGaJ0zzjMP9&#10;HV6+eIHT/Z1m4h3i9RXibiNNRE8i4T4MEeMo2ZwQAjy0w/32CjGoNG1RcIpQhYegSmnQwLkIlwsp&#10;ZXgvNTbzPHfghdwzMNceJHVjelXOJKp+mnOEZbYmuZKtBhGq4lxOEsR72SNLkp/HzQYpF2V7WCaD&#10;QA7VDzRQmCFZlsqudrLvCEqxzq1cgCGsg7fRrnpGRE+Pt3tkDvwlaN0/xx72ejuT+s+yrznnJuzS&#10;A79oINwlmCB1PbL3XfAY4gDeAM/efx+ff/xT3VsXtcm5AKlgnmZwCAjFYRh8lWE2h5CggZwzhb5B&#10;HX6Fc7oAdJnF7jhy8Kx+ISmoldTikQC7S1og2at2GszL0tp6MFeg1fw9rjZJAwwA4CLNIJ0kH9LM&#10;4CAMgVSKyo5TTWKYNDOpb5BRZO16gEhsTHCgauR7xPmyYCgrAZosEmL5QFUjfGMBVWMEkbdzrjVm&#10;rIulBjdSG2DRVR8p9o51n3K+VN/pNwSsDIyN3tXQj5SyBEZ6ShM8QvS4ut7CBY/znHB/OOP2dsbh&#10;uMgzlMdbyAGe4It1JeY3xvA25xy6aKgQBh8QhwHjuJObLe09K02r0aeam2Cp47YBnPCau7P50qja&#10;WEyhzIICW6gSALTsyMrZx3oz270wBZiaLeie94bTj3YoXm5kMwZ9QOzUUXSrNdfuN2lgkkuRxpBv&#10;OUCMEiSBsXDFTee/X9srVRxtXsUZkB4dWVS+jMIAUsOpXbAdKeIFcNKeHizvs87M6C203j9OszoE&#10;wM3g/U/hTi+BzRaEglAWSdESxJhD0IuZCInEAGVmkFfJYgUMCjG2W2CknyC9+ku488+BfK4d1otc&#10;GEouWOYFh7s76eSu2HQMI46HM37xs59rQGYShag1HpmllzARcLXd4cMPv4Snz57h6uoKDHnvaTqj&#10;9ViQdVu5svXAEJTLOXG2RQ2n1CLeUsSY7LYb3Fxf491nT8GQ4HWaJ8xZ0Lm0NCWueZ6r0g/NBdN5&#10;wtBJOErfAuFo+xAUPLD7LzSPkouof203iHFQJbANtpstvDbniyGCCnA8HQGd28ePn+DJ02e4fX2L&#10;Fy9e4DydcD7PCD4gxlgD6xgjUlLbQFx9BkEiZ9DyOcb0AgG/gZkYoNYOz7NSQHQ9WTUCKtLYssPs&#10;fFXXsrtQ422yvQcFZeotAXNH0wJaZMAXQQ6tA5I1LCoPO+L6AMN+73RsRT+HCrBQK+JnoKkToX/o&#10;IUjSl6Q4JxlPUN1rkhFpAzFEVdqKrYOYarP0eVFtzqRopsyvgtWldfIm+wyiLuKSwRfvEJlxII/t&#10;zfsIfgeeXoMLITkn6mGpOeVJJ5uZEcDwYCy5oJBk5jw3YKi3XYKIVpdgBYyFaJmTICgoc3XEqoOh&#10;1yE1JhlUWLKntSu12M642YBZpLBzZhRVu0zLAnLaCK6b6zqv1LIpzpGis/K4RL57cZwYowQpTmoc&#10;rDnk/nTE7X4vsr7TCcfjHofXr7GcT2KvTay2Tg9rXzIPCgF+jBgH+ffwaodHN9fYhkEYE4Ov8yv9&#10;3HIFGJyiyja/pRQsXLBwxjnPOJ1P0jzyfMarX73A6cUrDQgc3HZEiAOQMnKROrYxqn3ZbZD0bBtd&#10;wDhuMMaAMAjCXQoquCSfm2tNQU7CNgnOYdYGvOaP9QyBWgyt97uQQx5IglEPDHEQZgYYOScEIiQn&#10;4g5O6bMkhhaMgnmSGlwOHjPk7MhI8IiIbrDmT/De6T9fVfTk/JHeGACqmpkv6OjrhIUTovoYLfve&#10;/Inel7hkzvT+V//z2/a8rVfbUz274zJQAd4ENi8zOpdBtj1iARb1G8IgYMPz997Fvzx7hunVS2yC&#10;CPUASrH3DikVeCe1yhwaAwdkDdQ126EOva0Lp/1IfPDCzGGp1wwjsMwLTscjyDHCMEL6AUiwzZml&#10;aTWzNqe+YJYwqwKX031MraUIUQVtxCrpemPUho/MBVNJGCiKL8oFvhR4kkC4aEuPwE4U5VxtWw3W&#10;wMmRQ2At4ulvsiGWa0PS42tq6LKmbC4Wkb3WHGRxOHk9AfXiGDl3J51uTODC0ce6BqVfpH3KWDa5&#10;qHYBqMo87f0YRbvZBx8QhgE31zuEccCruyM+f3XEq/2EZQE8eURFXADAeRIZNwjH03lBpy8Vu9ok&#10;oTZlIjjlvzvEOLYbworQm6aKWJ22oWid2ahzQQ6FmiwlFwvIxOEqpVTn0upd7F7UrJY60KtAoxR4&#10;RQ7kQHKr1woCjDc26uX6AZT3WYoUYF4EQDHGN9KtlwHu5XWvnqtrpX9YsbrJGVY6RzfOtdERrqws&#10;NydFmZk1WyGorSc5oM2o230tqpNvGvUKANai+/+vr7PbjduIofDHmdHsSmvHQZuivWj7Dn3/B+hj&#10;FAiK9KIInHidXUvz1wtyJK1jdG+1ECQNZ0ieQx7qs2sgspd81ibVQl4+IZe/ce7DinL1RK2vexWh&#10;iNYXW/eDxkai131rnDwc+Yt8/pMh/4N3SRveiiMvM9nUbkoxyclmlK0XxjhSU+Hy7ZmX5YLi1x5x&#10;B1zQ6bIxRk5x5OH9e3786QOn+zv84JnnmcvlcsPchZ4E7BiVvm77NdykPmW1k9XeuwORBURW6cXT&#10;dOLe6yA6JfP2CbCieyVVik29Lq0wz1erH8+K/q1nlDOlk01FCOA0jRogOr8NU0X3/fV65cv5mZTy&#10;ajvTOHI4HplOJ8ZporTK0/MTXz9/5vLtove8OyGicpGd/ROng+2WpA3U+foVrh9xD39QmyPszFpL&#10;hNz+6AVkl+g0pEtTN61BX2NnM9dehvWd736VYFT1lWuZ4prM9P9ZclF1u3z/293vfy/3JOoVhbPv&#10;n7HHwGCUVdbU+0BOec1kmt3wNbtxg5i2t2WLOxqI6Pyl1dGi9lWraP9Lf2e7LisYtr1wRTQZEo+c&#10;fiE+/E799wmhAxmyKjOWoraIr9q3gQ1UE6gJFu+YhggNk/nfAreeya1KZTtgprMpMcbt3Xdoc3/f&#10;fu7WWqkpU5Z0w3AGNyiD5wPHQ9zmhXXEud4GeqXtJFItK1aUN6x71JtEcs755szorE9nfqqVQeZc&#10;mHNhWTI5Lby8KJtyPp/JywvDYWB5sUAdqL2OsDZEBlyMOGM+78eJ6XDkh/sH3t2/U+bedbtRW/Fr&#10;70GhsymtbT4n58ySkzbKp55EJZ6fz1weH9UfOIEQAFUYbA6meMCHwDiOHO8mmldlo5YrQ3DEOGhQ&#10;aVLsw+CZ57LtiybkpLGBd56WqykjbWBuB0PeAgJFwNVG845MQUrRczI4juMB53UmXJ2VHXMmY6uK&#10;JAlq5WWeybUQ+nluuyHXSioZVwPONZtJZ/67Qe+lbWy2ki1GcRJMdEhLW49DJC3zTe/qPq7Yg+Zv&#10;/W56rbhNHvYA6p597N9un9zswdy9jff79Ofo9ryPW8T8vIgz/yykphVDuVbCYeLnX3/j4+MXlpSQ&#10;IVjiqOVt3nl6GX4uCi7KoNfCoMlnSll7ztiS/sMhElxgaQ28J4rOGGmmJDjEAXHO1soxSDRfWXHN&#10;ZjNhTCqWJO9EkoagDE1X4mzGlHoDNEvVAeLZSlCdCOI9OScGY4OXlFT8JmWyCGLjN5zXOUFzbURT&#10;3NTybv0OpRX+A2/1JAdW+DNX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omDr62AAAAIQEAABkAAABkcnMvX3JlbHMvZTJv&#10;RG9jLnhtbC5yZWxzhY9BasMwEEX3hdxBzD6WnUUoxbI3oeBtSA4wSGNZxBoJSS317SPIJoFAl/M/&#10;/z2mH//8Kn4pZRdYQde0IIh1MI6tguvle/8JIhdkg2tgUrBRhnHYffRnWrHUUV5czKJSOCtYSolf&#10;Uma9kMfchEhcmzkkj6WeycqI+oaW5KFtjzI9M2B4YYrJKEiT6UBctljN/7PDPDtNp6B/PHF5o5DO&#10;V3cFYrJUFHgyDh9h10S2IIdevjw23AF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D7BgwAW0NvbnRlbnRfVHlwZXNdLnhtbFBL&#10;AQIUAAoAAAAAAIdO4kAAAAAAAAAAAAAAAAAGAAAAAAAAAAAAEAAAAMgEDABfcmVscy9QSwECFAAU&#10;AAAACACHTuJAihRmPNEAAACUAQAACwAAAAAAAAABACAAAADsBAwAX3JlbHMvLnJlbHNQSwECFAAK&#10;AAAAAACHTuJAAAAAAAAAAAAAAAAABAAAAAAAAAAAABAAAAAAAAAAZHJzL1BLAQIUAAoAAAAAAIdO&#10;4kAAAAAAAAAAAAAAAAAKAAAAAAAAAAAAEAAAAOYFDABkcnMvX3JlbHMvUEsBAhQAFAAAAAgAh07i&#10;QKomDr62AAAAIQEAABkAAAAAAAAAAQAgAAAADgYMAGRycy9fcmVscy9lMm9Eb2MueG1sLnJlbHNQ&#10;SwECFAAUAAAACACHTuJAtpvkKNkAAAAIAQAADwAAAAAAAAABACAAAAAiAAAAZHJzL2Rvd25yZXYu&#10;eG1sUEsBAhQAFAAAAAgAh07iQODF/aPQAwAAuwsAAA4AAAAAAAAAAQAgAAAAKAEAAGRycy9lMm9E&#10;b2MueG1sUEsBAhQACgAAAAAAh07iQAAAAAAAAAAAAAAAAAoAAAAAAAAAAAAQAAAAJAUAAGRycy9t&#10;ZWRpYS9QSwECFAAUAAAACACHTuJAU+95t0r/CwDX/gsAFAAAAAAAAAABACAAAABMBQAAZHJzL21l&#10;ZGlhL2ltYWdlMS5wbmdQSwUGAAAAAAoACgBSAgAAMAgMAAAA&#10;">
                <o:lock v:ext="edit" aspectratio="f"/>
                <v:shape id="图片 9" o:spid="_x0000_s1026" o:spt="75" type="#_x0000_t75" style="position:absolute;left:5332;top:111683;height:3846;width:5295;" filled="f" o:preferrelative="t" stroked="f" coordsize="21600,21600" o:gfxdata="UEsDBAoAAAAAAIdO4kAAAAAAAAAAAAAAAAAEAAAAZHJzL1BLAwQUAAAACACHTuJAmMRdgMAAAADc&#10;AAAADwAAAGRycy9kb3ducmV2LnhtbEWPQWsCMRSE74X+h/AEbzVZsa1ujdIWBXsRugri7bF5zS5u&#10;XpZNVm1/fVMQehxm5htmvry6RpypC7VnDdlIgSAuvanZatjv1g9TECEiG2w8k4ZvCrBc3N/NMTf+&#10;wp90LqIVCcIhRw1VjG0uZSgrchhGviVO3pfvHMYkOytNh5cEd40cK/UkHdacFips6b2i8lT0TsPb&#10;63az+pg8ZtuVLZ6PP73pD3am9XCQqRcQka7xP3xrb4yGsZrA35l0BOTi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xF2A&#10;wAAAANwAAAAPAAAAAAAAAAEAIAAAACIAAABkcnMvZG93bnJldi54bWxQSwECFAAUAAAACACHTuJA&#10;My8FnjsAAAA5AAAAEAAAAAAAAAABACAAAAAPAQAAZHJzL3NoYXBleG1sLnhtbFBLBQYAAAAABgAG&#10;AFsBAAC5AwAAAAA=&#10;">
                  <v:fill on="f" focussize="0,0"/>
                  <v:stroke on="f"/>
                  <v:imagedata r:id="rId33" o:title=""/>
                  <o:lock v:ext="edit" aspectratio="t"/>
                </v:shape>
                <v:group id="组合 22" o:spid="_x0000_s1026" o:spt="203" style="position:absolute;left:2705;top:115368;height:840;width:7116;" coordorigin="9168,116026" coordsize="7116,840" o:gfxdata="UEsDBAoAAAAAAIdO4kAAAAAAAAAAAAAAAAAEAAAAZHJzL1BLAwQUAAAACACHTuJARshfNb8AAADc&#10;AAAADwAAAGRycy9kb3ducmV2LnhtbEWPzWrDMBCE74G8g9hAb4nklITiRAkhtKWHUIhdKL0t1sY2&#10;sVbGUv3z9lWh0OMwM98w++NoG9FT52vHGpKVAkFcOFNzqeEjf1k+gfAB2WDjmDRM5OF4mM/2mBo3&#10;8JX6LJQiQtinqKEKoU2l9EVFFv3KtcTRu7nOYoiyK6XpcIhw28i1Ultpsea4UGFL54qKe/ZtNbwO&#10;OJwek+f+cr+dp6988/55SUjrh0WidiACjeE//Nd+MxrWagO/Z+IRkIc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GyF81vwAAANwAAAAPAAAAAAAAAAEAIAAAACIAAABkcnMvZG93bnJldi54&#10;bWxQSwECFAAUAAAACACHTuJAMy8FnjsAAAA5AAAAFQAAAAAAAAABACAAAAAOAQAAZHJzL2dyb3Vw&#10;c2hhcGV4bWwueG1sUEsFBgAAAAAGAAYAYAEAAMsDAAAAAA==&#10;">
                  <o:lock v:ext="edit" aspectratio="f"/>
                  <v:shape id="文本框 23" o:spid="_x0000_s1026" o:spt="202" type="#_x0000_t202" style="position:absolute;left:9168;top:116112;height:754;width:2711;" filled="f" stroked="f" coordsize="21600,21600" o:gfxdata="UEsDBAoAAAAAAIdO4kAAAAAAAAAAAAAAAAAEAAAAZHJzL1BLAwQUAAAACACHTuJAlEpRHb8AAADc&#10;AAAADwAAAGRycy9kb3ducmV2LnhtbEWPzYvCMBTE7wv+D+EJ3tbEgiLVKEtBFHEPfly8PZtnW7Z5&#10;qU382P3rN4LgcZiZ3zDT+cPW4katrxxrGPQVCOLcmYoLDYf94nMMwgdkg7Vj0vBLHuazzscUU+Pu&#10;vKXbLhQiQtinqKEMoUml9HlJFn3fNcTRO7vWYoiyLaRp8R7htpaJUiNpseK4UGJDWUn5z+5qNayz&#10;xTduT4kd/9XZcnP+ai6H41DrXnegJiACPcI7/GqvjIZEjeB5Jh4BOf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RKUR2/&#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579131C0">
                          <w:pPr>
                            <w:rPr>
                              <w:rFonts w:ascii="华文隶书" w:hAnsi="华文隶书" w:eastAsia="华文隶书" w:cs="华文隶书"/>
                              <w:color w:val="70AD47" w:themeColor="accent6"/>
                              <w:sz w:val="32"/>
                              <w:szCs w:val="32"/>
                              <w:lang w:eastAsia="zh-Hans"/>
                              <w14:textFill>
                                <w14:solidFill>
                                  <w14:schemeClr w14:val="accent6"/>
                                </w14:solidFill>
                              </w14:textFill>
                            </w:rPr>
                          </w:pPr>
                          <w:r>
                            <w:rPr>
                              <w:rFonts w:hint="eastAsia" w:ascii="华文隶书" w:hAnsi="华文隶书" w:eastAsia="华文隶书" w:cs="华文隶书"/>
                              <w:color w:val="70AD47" w:themeColor="accent6"/>
                              <w:sz w:val="32"/>
                              <w:szCs w:val="32"/>
                              <w:lang w:eastAsia="zh-Hans"/>
                              <w14:textFill>
                                <w14:solidFill>
                                  <w14:schemeClr w14:val="accent6"/>
                                </w14:solidFill>
                              </w14:textFill>
                            </w:rPr>
                            <w:t>认真观察的我们</w:t>
                          </w:r>
                        </w:p>
                      </w:txbxContent>
                    </v:textbox>
                  </v:shape>
                  <v:shape id="文本框 24" o:spid="_x0000_s1026" o:spt="202" type="#_x0000_t202" style="position:absolute;left:13573;top:116026;height:754;width:2711;" filled="f" stroked="f" coordsize="21600,21600" o:gfxdata="UEsDBAoAAAAAAIdO4kAAAAAAAAAAAAAAAAAEAAAAZHJzL1BLAwQUAAAACACHTuJA+wb0hsAAAADc&#10;AAAADwAAAGRycy9kb3ducmV2LnhtbEWPzWrDMBCE74W+g9hCbo0UQ1rjRjbFEBpCc0iaS29ba2Ob&#10;WivXUn6fPgoUchxm5htmVpxsJw40+NaxhslYgSCunGm51rD9mj+nIHxANtg5Jg1n8lDkjw8zzIw7&#10;8poOm1CLCGGfoYYmhD6T0lcNWfRj1xNHb+cGiyHKoZZmwGOE204mSr1Iiy3HhQZ7Khuqfjd7q2FZ&#10;zle4/klseunKj8/de/+3/Z5qPXqaqDcQgU7hHv5vL4yGRL3C7Uw8AjK/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7BvSG&#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0013FCAE">
                          <w:pPr>
                            <w:rPr>
                              <w:rFonts w:ascii="华文隶书" w:hAnsi="华文隶书" w:eastAsia="华文隶书" w:cs="华文隶书"/>
                              <w:color w:val="70AD47" w:themeColor="accent6"/>
                              <w:sz w:val="32"/>
                              <w:szCs w:val="32"/>
                              <w:lang w:eastAsia="zh-Hans"/>
                              <w14:textFill>
                                <w14:solidFill>
                                  <w14:schemeClr w14:val="accent6"/>
                                </w14:solidFill>
                              </w14:textFill>
                            </w:rPr>
                          </w:pPr>
                          <w:r>
                            <w:rPr>
                              <w:rFonts w:hint="eastAsia" w:ascii="华文隶书" w:hAnsi="华文隶书" w:eastAsia="华文隶书" w:cs="华文隶书"/>
                              <w:color w:val="70AD47" w:themeColor="accent6"/>
                              <w:sz w:val="32"/>
                              <w:szCs w:val="32"/>
                              <w:lang w:eastAsia="zh-Hans"/>
                              <w14:textFill>
                                <w14:solidFill>
                                  <w14:schemeClr w14:val="accent6"/>
                                </w14:solidFill>
                              </w14:textFill>
                            </w:rPr>
                            <w:t>认真整理的我们</w:t>
                          </w:r>
                        </w:p>
                      </w:txbxContent>
                    </v:textbox>
                  </v:shape>
                </v:group>
              </v:group>
            </w:pict>
          </mc:Fallback>
        </mc:AlternateContent>
      </w:r>
      <w:r>
        <w:rPr>
          <w:rFonts w:hint="eastAsia" w:ascii="宋体" w:hAnsi="宋体" w:eastAsia="宋体" w:cs="宋体"/>
          <w:sz w:val="28"/>
          <w:szCs w:val="28"/>
        </w:rPr>
        <w:drawing>
          <wp:anchor distT="0" distB="0" distL="114300" distR="114300" simplePos="0" relativeHeight="251699200" behindDoc="0" locked="0" layoutInCell="1" allowOverlap="1">
            <wp:simplePos x="0" y="0"/>
            <wp:positionH relativeFrom="column">
              <wp:posOffset>98425</wp:posOffset>
            </wp:positionH>
            <wp:positionV relativeFrom="paragraph">
              <wp:posOffset>31750</wp:posOffset>
            </wp:positionV>
            <wp:extent cx="1986280" cy="2469515"/>
            <wp:effectExtent l="0" t="0" r="13970" b="6985"/>
            <wp:wrapNone/>
            <wp:docPr id="2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8"/>
                    <pic:cNvPicPr>
                      <a:picLocks noChangeAspect="1"/>
                    </pic:cNvPicPr>
                  </pic:nvPicPr>
                  <pic:blipFill>
                    <a:blip r:embed="rId34"/>
                    <a:stretch>
                      <a:fillRect/>
                    </a:stretch>
                  </pic:blipFill>
                  <pic:spPr>
                    <a:xfrm>
                      <a:off x="0" y="0"/>
                      <a:ext cx="1986280" cy="2469515"/>
                    </a:xfrm>
                    <a:prstGeom prst="rect">
                      <a:avLst/>
                    </a:prstGeom>
                    <a:noFill/>
                    <a:ln w="9525">
                      <a:noFill/>
                    </a:ln>
                  </pic:spPr>
                </pic:pic>
              </a:graphicData>
            </a:graphic>
          </wp:anchor>
        </w:drawing>
      </w:r>
    </w:p>
    <w:p w14:paraId="34730C4B">
      <w:pPr>
        <w:keepNext w:val="0"/>
        <w:keepLines w:val="0"/>
        <w:pageBreakBefore w:val="0"/>
        <w:kinsoku/>
        <w:wordWrap/>
        <w:overflowPunct/>
        <w:topLinePunct w:val="0"/>
        <w:autoSpaceDE/>
        <w:autoSpaceDN/>
        <w:bidi w:val="0"/>
        <w:spacing w:line="420" w:lineRule="atLeast"/>
        <w:jc w:val="left"/>
        <w:rPr>
          <w:rFonts w:hint="eastAsia" w:ascii="宋体" w:hAnsi="宋体" w:eastAsia="宋体" w:cs="宋体"/>
          <w:color w:val="2E75B6" w:themeColor="accent1" w:themeShade="BF"/>
          <w:sz w:val="28"/>
          <w:szCs w:val="28"/>
        </w:rPr>
      </w:pPr>
    </w:p>
    <w:p w14:paraId="0F130441">
      <w:pPr>
        <w:keepNext w:val="0"/>
        <w:keepLines w:val="0"/>
        <w:pageBreakBefore w:val="0"/>
        <w:kinsoku/>
        <w:wordWrap/>
        <w:overflowPunct/>
        <w:topLinePunct w:val="0"/>
        <w:autoSpaceDE/>
        <w:autoSpaceDN/>
        <w:bidi w:val="0"/>
        <w:spacing w:line="420" w:lineRule="atLeast"/>
        <w:jc w:val="left"/>
        <w:rPr>
          <w:rFonts w:hint="eastAsia" w:ascii="宋体" w:hAnsi="宋体" w:eastAsia="宋体" w:cs="宋体"/>
          <w:sz w:val="28"/>
          <w:szCs w:val="28"/>
        </w:rPr>
      </w:pPr>
    </w:p>
    <w:p w14:paraId="4248DF6F">
      <w:pPr>
        <w:keepNext w:val="0"/>
        <w:keepLines w:val="0"/>
        <w:pageBreakBefore w:val="0"/>
        <w:kinsoku/>
        <w:wordWrap/>
        <w:overflowPunct/>
        <w:topLinePunct w:val="0"/>
        <w:autoSpaceDE/>
        <w:autoSpaceDN/>
        <w:bidi w:val="0"/>
        <w:spacing w:line="420" w:lineRule="atLeast"/>
        <w:jc w:val="left"/>
        <w:rPr>
          <w:rFonts w:hint="eastAsia" w:ascii="宋体" w:hAnsi="宋体" w:eastAsia="宋体" w:cs="宋体"/>
          <w:sz w:val="28"/>
          <w:szCs w:val="28"/>
        </w:rPr>
      </w:pPr>
    </w:p>
    <w:p w14:paraId="57088A22">
      <w:pPr>
        <w:keepNext w:val="0"/>
        <w:keepLines w:val="0"/>
        <w:pageBreakBefore w:val="0"/>
        <w:kinsoku/>
        <w:wordWrap/>
        <w:overflowPunct/>
        <w:topLinePunct w:val="0"/>
        <w:autoSpaceDE/>
        <w:autoSpaceDN/>
        <w:bidi w:val="0"/>
        <w:spacing w:line="420" w:lineRule="atLeast"/>
        <w:jc w:val="left"/>
        <w:rPr>
          <w:rFonts w:hint="eastAsia" w:ascii="宋体" w:hAnsi="宋体" w:eastAsia="宋体" w:cs="宋体"/>
          <w:sz w:val="28"/>
          <w:szCs w:val="28"/>
        </w:rPr>
      </w:pPr>
    </w:p>
    <w:p w14:paraId="2D1641BA">
      <w:pPr>
        <w:keepNext w:val="0"/>
        <w:keepLines w:val="0"/>
        <w:pageBreakBefore w:val="0"/>
        <w:kinsoku/>
        <w:wordWrap/>
        <w:overflowPunct/>
        <w:topLinePunct w:val="0"/>
        <w:autoSpaceDE/>
        <w:autoSpaceDN/>
        <w:bidi w:val="0"/>
        <w:spacing w:line="420" w:lineRule="atLeast"/>
        <w:jc w:val="left"/>
        <w:rPr>
          <w:rFonts w:hint="eastAsia" w:ascii="宋体" w:hAnsi="宋体" w:eastAsia="宋体" w:cs="宋体"/>
          <w:sz w:val="28"/>
          <w:szCs w:val="28"/>
        </w:rPr>
      </w:pPr>
    </w:p>
    <w:p w14:paraId="531D313A">
      <w:pPr>
        <w:keepNext w:val="0"/>
        <w:keepLines w:val="0"/>
        <w:pageBreakBefore w:val="0"/>
        <w:kinsoku/>
        <w:wordWrap/>
        <w:overflowPunct/>
        <w:topLinePunct w:val="0"/>
        <w:autoSpaceDE/>
        <w:autoSpaceDN/>
        <w:bidi w:val="0"/>
        <w:spacing w:line="420" w:lineRule="atLeast"/>
        <w:jc w:val="left"/>
        <w:rPr>
          <w:rFonts w:hint="eastAsia" w:ascii="宋体" w:hAnsi="宋体" w:eastAsia="宋体" w:cs="宋体"/>
          <w:sz w:val="28"/>
          <w:szCs w:val="28"/>
        </w:rPr>
      </w:pPr>
    </w:p>
    <w:p w14:paraId="3F8DEC4E">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color w:val="2E75B6" w:themeColor="accent1" w:themeShade="BF"/>
          <w:sz w:val="24"/>
          <w:szCs w:val="24"/>
          <w:lang w:eastAsia="zh-Hans"/>
        </w:rPr>
      </w:pPr>
      <w:r>
        <w:rPr>
          <w:rFonts w:hint="eastAsia" w:ascii="宋体" w:hAnsi="宋体" w:eastAsia="宋体" w:cs="宋体"/>
          <w:color w:val="2E75B6" w:themeColor="accent1" w:themeShade="BF"/>
          <w:sz w:val="24"/>
          <w:szCs w:val="24"/>
          <w:lang w:eastAsia="zh-Hans"/>
        </w:rPr>
        <w:t>考察记录表</w:t>
      </w:r>
    </w:p>
    <w:tbl>
      <w:tblPr>
        <w:tblStyle w:val="11"/>
        <w:tblW w:w="86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2429"/>
        <w:gridCol w:w="1597"/>
        <w:gridCol w:w="3230"/>
      </w:tblGrid>
      <w:tr w14:paraId="19596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shd w:val="clear" w:color="auto" w:fill="9CC2E5" w:themeFill="accent1" w:themeFillTint="99"/>
            <w:vAlign w:val="center"/>
          </w:tcPr>
          <w:p w14:paraId="153E5998">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kern w:val="0"/>
                <w:sz w:val="24"/>
                <w:szCs w:val="24"/>
                <w:lang w:eastAsia="zh-Hans"/>
              </w:rPr>
            </w:pPr>
            <w:r>
              <w:rPr>
                <w:rFonts w:hint="eastAsia" w:ascii="宋体" w:hAnsi="宋体" w:eastAsia="宋体" w:cs="宋体"/>
                <w:kern w:val="0"/>
                <w:sz w:val="24"/>
                <w:szCs w:val="24"/>
                <w:lang w:eastAsia="zh-Hans"/>
              </w:rPr>
              <w:t>考察地点</w:t>
            </w:r>
          </w:p>
        </w:tc>
        <w:tc>
          <w:tcPr>
            <w:tcW w:w="2429" w:type="dxa"/>
            <w:shd w:val="clear" w:color="auto" w:fill="9CC2E5" w:themeFill="accent1" w:themeFillTint="99"/>
            <w:vAlign w:val="center"/>
          </w:tcPr>
          <w:p w14:paraId="344637C7">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kern w:val="0"/>
                <w:sz w:val="24"/>
                <w:szCs w:val="24"/>
              </w:rPr>
            </w:pPr>
            <w:r>
              <w:rPr>
                <w:rFonts w:hint="eastAsia" w:ascii="宋体" w:hAnsi="宋体" w:eastAsia="宋体" w:cs="宋体"/>
                <w:kern w:val="0"/>
                <w:sz w:val="24"/>
                <w:szCs w:val="24"/>
              </w:rPr>
              <w:t>常州粮食文化馆</w:t>
            </w:r>
          </w:p>
        </w:tc>
        <w:tc>
          <w:tcPr>
            <w:tcW w:w="1597" w:type="dxa"/>
            <w:shd w:val="clear" w:color="auto" w:fill="9CC2E5" w:themeFill="accent1" w:themeFillTint="99"/>
            <w:vAlign w:val="center"/>
          </w:tcPr>
          <w:p w14:paraId="722A3052">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kern w:val="0"/>
                <w:sz w:val="24"/>
                <w:szCs w:val="24"/>
                <w:lang w:eastAsia="zh-Hans"/>
              </w:rPr>
            </w:pPr>
            <w:r>
              <w:rPr>
                <w:rFonts w:hint="eastAsia" w:ascii="宋体" w:hAnsi="宋体" w:eastAsia="宋体" w:cs="宋体"/>
                <w:kern w:val="0"/>
                <w:sz w:val="24"/>
                <w:szCs w:val="24"/>
                <w:lang w:eastAsia="zh-Hans"/>
              </w:rPr>
              <w:t>考察时间</w:t>
            </w:r>
          </w:p>
        </w:tc>
        <w:tc>
          <w:tcPr>
            <w:tcW w:w="3230" w:type="dxa"/>
            <w:shd w:val="clear" w:color="auto" w:fill="9CC2E5" w:themeFill="accent1" w:themeFillTint="99"/>
            <w:vAlign w:val="center"/>
          </w:tcPr>
          <w:p w14:paraId="1D3E48A2">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kern w:val="0"/>
                <w:sz w:val="24"/>
                <w:szCs w:val="24"/>
              </w:rPr>
            </w:pPr>
            <w:r>
              <w:rPr>
                <w:rFonts w:hint="eastAsia" w:ascii="宋体" w:hAnsi="宋体" w:eastAsia="宋体" w:cs="宋体"/>
                <w:kern w:val="0"/>
                <w:sz w:val="24"/>
                <w:szCs w:val="24"/>
              </w:rPr>
              <w:t>2022.1</w:t>
            </w:r>
          </w:p>
        </w:tc>
      </w:tr>
      <w:tr w14:paraId="68184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shd w:val="clear" w:color="auto" w:fill="DEEBF6" w:themeFill="accent1" w:themeFillTint="32"/>
            <w:vAlign w:val="center"/>
          </w:tcPr>
          <w:p w14:paraId="72E7929C">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kern w:val="0"/>
                <w:sz w:val="24"/>
                <w:szCs w:val="24"/>
                <w:lang w:eastAsia="zh-Hans"/>
              </w:rPr>
            </w:pPr>
            <w:r>
              <w:rPr>
                <w:rFonts w:hint="eastAsia" w:ascii="宋体" w:hAnsi="宋体" w:eastAsia="宋体" w:cs="宋体"/>
                <w:kern w:val="0"/>
                <w:sz w:val="24"/>
                <w:szCs w:val="24"/>
                <w:lang w:eastAsia="zh-Hans"/>
              </w:rPr>
              <w:t>考察人员</w:t>
            </w:r>
          </w:p>
        </w:tc>
        <w:tc>
          <w:tcPr>
            <w:tcW w:w="7256" w:type="dxa"/>
            <w:gridSpan w:val="3"/>
            <w:shd w:val="clear" w:color="auto" w:fill="DEEBF6" w:themeFill="accent1" w:themeFillTint="32"/>
            <w:vAlign w:val="center"/>
          </w:tcPr>
          <w:p w14:paraId="50F42819">
            <w:pPr>
              <w:keepNext w:val="0"/>
              <w:keepLines w:val="0"/>
              <w:pageBreakBefore w:val="0"/>
              <w:kinsoku/>
              <w:wordWrap/>
              <w:overflowPunct/>
              <w:topLinePunct w:val="0"/>
              <w:autoSpaceDE/>
              <w:autoSpaceDN/>
              <w:bidi w:val="0"/>
              <w:spacing w:line="420" w:lineRule="atLeast"/>
              <w:jc w:val="left"/>
              <w:rPr>
                <w:rFonts w:hint="eastAsia" w:ascii="宋体" w:hAnsi="宋体" w:eastAsia="宋体" w:cs="宋体"/>
                <w:kern w:val="0"/>
                <w:sz w:val="24"/>
                <w:szCs w:val="24"/>
                <w:lang w:val="en-US" w:eastAsia="zh-CN"/>
              </w:rPr>
            </w:pPr>
            <w:r>
              <w:rPr>
                <w:rFonts w:hint="eastAsia" w:ascii="宋体" w:hAnsi="宋体" w:eastAsia="宋体" w:cs="宋体"/>
                <w:kern w:val="0"/>
                <w:sz w:val="24"/>
                <w:szCs w:val="24"/>
              </w:rPr>
              <w:t>徐一诺</w:t>
            </w:r>
            <w:r>
              <w:rPr>
                <w:rFonts w:hint="eastAsia" w:ascii="宋体" w:hAnsi="宋体" w:eastAsia="宋体" w:cs="宋体"/>
                <w:kern w:val="0"/>
                <w:sz w:val="24"/>
                <w:szCs w:val="24"/>
                <w:lang w:val="en-US" w:eastAsia="zh-CN"/>
              </w:rPr>
              <w:t>小组</w:t>
            </w:r>
          </w:p>
        </w:tc>
      </w:tr>
      <w:tr w14:paraId="7B098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413" w:type="dxa"/>
            <w:vMerge w:val="restart"/>
            <w:shd w:val="clear" w:color="auto" w:fill="9CC2E5" w:themeFill="accent1" w:themeFillTint="99"/>
            <w:vAlign w:val="center"/>
          </w:tcPr>
          <w:p w14:paraId="670750BE">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kern w:val="0"/>
                <w:sz w:val="24"/>
                <w:szCs w:val="24"/>
                <w:lang w:eastAsia="zh-Hans"/>
              </w:rPr>
            </w:pPr>
            <w:r>
              <w:rPr>
                <w:rFonts w:hint="eastAsia" w:ascii="宋体" w:hAnsi="宋体" w:eastAsia="宋体" w:cs="宋体"/>
                <w:kern w:val="0"/>
                <w:sz w:val="24"/>
                <w:szCs w:val="24"/>
                <w:lang w:eastAsia="zh-Hans"/>
              </w:rPr>
              <w:t>主要问题</w:t>
            </w:r>
          </w:p>
        </w:tc>
        <w:tc>
          <w:tcPr>
            <w:tcW w:w="7256" w:type="dxa"/>
            <w:gridSpan w:val="3"/>
            <w:shd w:val="clear" w:color="auto" w:fill="9CC2E5" w:themeFill="accent1" w:themeFillTint="99"/>
            <w:vAlign w:val="center"/>
          </w:tcPr>
          <w:p w14:paraId="07D526FC">
            <w:pPr>
              <w:keepNext w:val="0"/>
              <w:keepLines w:val="0"/>
              <w:pageBreakBefore w:val="0"/>
              <w:kinsoku/>
              <w:wordWrap/>
              <w:overflowPunct/>
              <w:topLinePunct w:val="0"/>
              <w:autoSpaceDE/>
              <w:autoSpaceDN/>
              <w:bidi w:val="0"/>
              <w:spacing w:line="420" w:lineRule="atLeast"/>
              <w:rPr>
                <w:rFonts w:hint="eastAsia" w:ascii="宋体" w:hAnsi="宋体" w:eastAsia="宋体" w:cs="宋体"/>
                <w:kern w:val="0"/>
                <w:sz w:val="24"/>
                <w:szCs w:val="24"/>
              </w:rPr>
            </w:pPr>
            <w:r>
              <w:rPr>
                <w:rFonts w:hint="eastAsia" w:ascii="宋体" w:hAnsi="宋体" w:eastAsia="宋体" w:cs="宋体"/>
                <w:kern w:val="0"/>
                <w:sz w:val="24"/>
                <w:szCs w:val="24"/>
              </w:rPr>
              <w:t>1</w:t>
            </w:r>
            <w:r>
              <w:rPr>
                <w:rFonts w:hint="eastAsia" w:ascii="宋体" w:hAnsi="宋体" w:eastAsia="宋体" w:cs="宋体"/>
                <w:kern w:val="0"/>
                <w:sz w:val="24"/>
                <w:szCs w:val="24"/>
                <w:lang w:eastAsia="zh-Hans"/>
              </w:rPr>
              <w:t>.</w:t>
            </w:r>
            <w:r>
              <w:rPr>
                <w:rFonts w:hint="eastAsia" w:ascii="宋体" w:hAnsi="宋体" w:eastAsia="宋体" w:cs="宋体"/>
                <w:kern w:val="0"/>
                <w:sz w:val="24"/>
                <w:szCs w:val="24"/>
              </w:rPr>
              <w:t>建粮食储备库的意义。</w:t>
            </w:r>
          </w:p>
        </w:tc>
      </w:tr>
      <w:tr w14:paraId="72824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413" w:type="dxa"/>
            <w:vMerge w:val="continue"/>
            <w:shd w:val="clear" w:color="auto" w:fill="9CC2E5" w:themeFill="accent1" w:themeFillTint="99"/>
            <w:vAlign w:val="center"/>
          </w:tcPr>
          <w:p w14:paraId="0E333103">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kern w:val="0"/>
                <w:sz w:val="24"/>
                <w:szCs w:val="24"/>
                <w:lang w:eastAsia="zh-Hans"/>
              </w:rPr>
            </w:pPr>
          </w:p>
        </w:tc>
        <w:tc>
          <w:tcPr>
            <w:tcW w:w="7256" w:type="dxa"/>
            <w:gridSpan w:val="3"/>
            <w:shd w:val="clear" w:color="auto" w:fill="9CC2E5" w:themeFill="accent1" w:themeFillTint="99"/>
            <w:vAlign w:val="center"/>
          </w:tcPr>
          <w:p w14:paraId="44EED33C">
            <w:pPr>
              <w:keepNext w:val="0"/>
              <w:keepLines w:val="0"/>
              <w:pageBreakBefore w:val="0"/>
              <w:kinsoku/>
              <w:wordWrap/>
              <w:overflowPunct/>
              <w:topLinePunct w:val="0"/>
              <w:autoSpaceDE/>
              <w:autoSpaceDN/>
              <w:bidi w:val="0"/>
              <w:spacing w:line="420" w:lineRule="atLeast"/>
              <w:jc w:val="left"/>
              <w:rPr>
                <w:rFonts w:hint="eastAsia" w:ascii="宋体" w:hAnsi="宋体" w:eastAsia="宋体" w:cs="宋体"/>
                <w:kern w:val="0"/>
                <w:sz w:val="24"/>
                <w:szCs w:val="24"/>
              </w:rPr>
            </w:pPr>
            <w:r>
              <w:rPr>
                <w:rFonts w:hint="eastAsia" w:ascii="宋体" w:hAnsi="宋体" w:eastAsia="宋体" w:cs="宋体"/>
                <w:kern w:val="0"/>
                <w:sz w:val="24"/>
                <w:szCs w:val="24"/>
              </w:rPr>
              <w:t>2</w:t>
            </w:r>
            <w:r>
              <w:rPr>
                <w:rFonts w:hint="eastAsia" w:ascii="宋体" w:hAnsi="宋体" w:eastAsia="宋体" w:cs="宋体"/>
                <w:kern w:val="0"/>
                <w:sz w:val="24"/>
                <w:szCs w:val="24"/>
                <w:lang w:eastAsia="zh-Hans"/>
              </w:rPr>
              <w:t>.</w:t>
            </w:r>
            <w:r>
              <w:rPr>
                <w:rFonts w:hint="eastAsia" w:ascii="宋体" w:hAnsi="宋体" w:eastAsia="宋体" w:cs="宋体"/>
                <w:kern w:val="0"/>
                <w:sz w:val="24"/>
                <w:szCs w:val="24"/>
              </w:rPr>
              <w:t>怎样储存和保存粮食不受损坏？</w:t>
            </w:r>
          </w:p>
        </w:tc>
      </w:tr>
      <w:tr w14:paraId="073DD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shd w:val="clear" w:color="auto" w:fill="DEEBF6" w:themeFill="accent1" w:themeFillTint="32"/>
            <w:vAlign w:val="center"/>
          </w:tcPr>
          <w:p w14:paraId="3DBF9C5F">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kern w:val="0"/>
                <w:sz w:val="24"/>
                <w:szCs w:val="24"/>
                <w:lang w:eastAsia="zh-Hans"/>
              </w:rPr>
            </w:pPr>
            <w:r>
              <w:rPr>
                <w:rFonts w:hint="eastAsia" w:ascii="宋体" w:hAnsi="宋体" w:eastAsia="宋体" w:cs="宋体"/>
                <w:kern w:val="0"/>
                <w:sz w:val="24"/>
                <w:szCs w:val="24"/>
                <w:lang w:eastAsia="zh-Hans"/>
              </w:rPr>
              <w:t>收获</w:t>
            </w:r>
          </w:p>
        </w:tc>
        <w:tc>
          <w:tcPr>
            <w:tcW w:w="7256" w:type="dxa"/>
            <w:gridSpan w:val="3"/>
            <w:shd w:val="clear" w:color="auto" w:fill="DEEBF6" w:themeFill="accent1" w:themeFillTint="32"/>
            <w:vAlign w:val="center"/>
          </w:tcPr>
          <w:p w14:paraId="78258AC4">
            <w:pPr>
              <w:keepNext w:val="0"/>
              <w:keepLines w:val="0"/>
              <w:pageBreakBefore w:val="0"/>
              <w:kinsoku/>
              <w:wordWrap/>
              <w:overflowPunct/>
              <w:topLinePunct w:val="0"/>
              <w:autoSpaceDE/>
              <w:autoSpaceDN/>
              <w:bidi w:val="0"/>
              <w:spacing w:line="420" w:lineRule="atLeast"/>
              <w:ind w:firstLine="560"/>
              <w:jc w:val="left"/>
              <w:rPr>
                <w:rFonts w:hint="eastAsia" w:ascii="宋体" w:hAnsi="宋体" w:eastAsia="宋体" w:cs="宋体"/>
                <w:kern w:val="0"/>
                <w:sz w:val="24"/>
                <w:szCs w:val="24"/>
              </w:rPr>
            </w:pPr>
            <w:r>
              <w:rPr>
                <w:rFonts w:hint="eastAsia" w:ascii="宋体" w:hAnsi="宋体" w:eastAsia="宋体" w:cs="宋体"/>
                <w:kern w:val="0"/>
                <w:sz w:val="24"/>
                <w:szCs w:val="24"/>
              </w:rPr>
              <w:t>国以民为本，民以食为天，粮食是我们生活中不可缺少的一部分。在常州粮食文化馆的考察活动中，我了解了城北粮食储备库是我们常州最大的粮食储备库。如果发生战争或者自然灾害，这里的三亿斤、折合15万吨粮食足足够全常州人民吃三个月！这让我想到了文化馆中习主席爷爷的大幅宣传画：中国人的饭碗，任何时候都要牢牢端在自己手上，这大概就是建粮仓的意义！</w:t>
            </w:r>
          </w:p>
          <w:p w14:paraId="7B947D0E">
            <w:pPr>
              <w:keepNext w:val="0"/>
              <w:keepLines w:val="0"/>
              <w:pageBreakBefore w:val="0"/>
              <w:kinsoku/>
              <w:wordWrap/>
              <w:overflowPunct/>
              <w:topLinePunct w:val="0"/>
              <w:autoSpaceDE/>
              <w:autoSpaceDN/>
              <w:bidi w:val="0"/>
              <w:spacing w:line="420" w:lineRule="atLeast"/>
              <w:ind w:firstLine="560"/>
              <w:jc w:val="left"/>
              <w:rPr>
                <w:rFonts w:hint="eastAsia" w:ascii="宋体" w:hAnsi="宋体" w:eastAsia="宋体" w:cs="宋体"/>
                <w:kern w:val="0"/>
                <w:sz w:val="24"/>
                <w:szCs w:val="24"/>
                <w:lang w:eastAsia="zh-Hans"/>
              </w:rPr>
            </w:pPr>
            <w:r>
              <w:rPr>
                <w:rFonts w:hint="eastAsia" w:ascii="宋体" w:hAnsi="宋体" w:eastAsia="宋体" w:cs="宋体"/>
                <w:kern w:val="0"/>
                <w:sz w:val="24"/>
                <w:szCs w:val="24"/>
              </w:rPr>
              <w:t>这么多粮食是怎么储存的呢？我们来到谷仓，爬上了6米高的楼梯，走进了谷仓，讲解员姐姐告诉我们，我们脚下堆了6米高的稻谷，我们被深深地震撼了。那么这些堆在一起的粮食是怎么保证不受到损坏的呢？在粮食博物馆中，我们了解了从五十年代首创的“四无”粮仓（无虫蛀、无霉变、无鼠雀、无事故），到现在的“粮情检测、机械通风、环流熏蒸、谷物冷却”四项技术有机结合的“四合一”储粮技术，而城北粮食储备库则采用的是最先进的信息化储粮系统，自动化作业系统、现代化保管系统、智能化控制系统，让我们深深感受到科学技术的魅力。我们对粮食安全的重视程度，正如博物馆墙上所写的：宁流千滴汗，不坏一粒粮！</w:t>
            </w:r>
          </w:p>
        </w:tc>
      </w:tr>
    </w:tbl>
    <w:p w14:paraId="0134A7B6">
      <w:pPr>
        <w:keepNext w:val="0"/>
        <w:keepLines w:val="0"/>
        <w:pageBreakBefore w:val="0"/>
        <w:kinsoku/>
        <w:wordWrap/>
        <w:overflowPunct/>
        <w:topLinePunct w:val="0"/>
        <w:autoSpaceDE/>
        <w:autoSpaceDN/>
        <w:bidi w:val="0"/>
        <w:spacing w:line="420" w:lineRule="atLeast"/>
        <w:rPr>
          <w:rFonts w:hint="eastAsia" w:ascii="宋体" w:hAnsi="宋体" w:eastAsia="宋体" w:cs="宋体"/>
          <w:b/>
          <w:bCs/>
          <w:color w:val="FF0000"/>
          <w:sz w:val="24"/>
          <w:szCs w:val="24"/>
        </w:rPr>
      </w:pPr>
      <w:r>
        <w:rPr>
          <w:rFonts w:hint="eastAsia" w:ascii="宋体" w:hAnsi="宋体" w:eastAsia="宋体" w:cs="宋体"/>
          <w:color w:val="2E75B6" w:themeColor="accent1" w:themeShade="BF"/>
          <w:sz w:val="24"/>
          <w:szCs w:val="24"/>
          <w:lang w:eastAsia="zh-Hans"/>
        </w:rPr>
        <w:br w:type="page"/>
      </w:r>
    </w:p>
    <w:p w14:paraId="7759C731">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color w:val="70AD47" w:themeColor="accent6"/>
          <w:sz w:val="24"/>
          <w:szCs w:val="24"/>
          <w:lang w:eastAsia="zh-Hans"/>
          <w14:textFill>
            <w14:solidFill>
              <w14:schemeClr w14:val="accent6"/>
            </w14:solidFill>
          </w14:textFill>
        </w:rPr>
      </w:pPr>
      <w:r>
        <w:rPr>
          <w:rFonts w:hint="eastAsia" w:ascii="宋体" w:hAnsi="宋体" w:eastAsia="宋体" w:cs="宋体"/>
          <w:b/>
          <w:bCs/>
          <w:color w:val="70AD47" w:themeColor="accent6"/>
          <w:sz w:val="24"/>
          <w:szCs w:val="24"/>
          <w:lang w:eastAsia="zh-Hans"/>
          <w14:textFill>
            <w14:solidFill>
              <w14:schemeClr w14:val="accent6"/>
            </w14:solidFill>
          </w14:textFill>
        </w:rPr>
        <w:t>实地考察：走进叶家大米种植基地</w:t>
      </w:r>
    </w:p>
    <w:p w14:paraId="0941483A">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lang w:eastAsia="zh-Hans"/>
        </w:rPr>
      </w:pPr>
      <w:r>
        <w:rPr>
          <w:rFonts w:hint="eastAsia" w:ascii="宋体" w:hAnsi="宋体" w:eastAsia="宋体" w:cs="宋体"/>
          <w:sz w:val="24"/>
          <w:szCs w:val="24"/>
          <w:lang w:eastAsia="zh-Hans"/>
        </w:rPr>
        <w:t>前面我们通过资料收集，了解了水稻的生长过程，纸上得来终觉浅，绝知此事要躬行，为了能更好的了解大米的生长过程，我们又来到叶家村亲自进行观察，从水稻的播种到插秧到后面的丰收，都给我们留下了深刻的印象。下面这些生长过程是什么时候，你知道吗？</w:t>
      </w:r>
    </w:p>
    <w:p w14:paraId="6FA4BD80">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lang w:eastAsia="zh-Hans"/>
        </w:rPr>
      </w:pPr>
      <w:r>
        <w:rPr>
          <w:rFonts w:hint="eastAsia" w:ascii="宋体" w:hAnsi="宋体" w:eastAsia="宋体" w:cs="宋体"/>
          <w:sz w:val="24"/>
          <w:szCs w:val="24"/>
        </w:rPr>
        <mc:AlternateContent>
          <mc:Choice Requires="wpg">
            <w:drawing>
              <wp:anchor distT="0" distB="0" distL="114300" distR="114300" simplePos="0" relativeHeight="251701248" behindDoc="0" locked="0" layoutInCell="1" allowOverlap="1">
                <wp:simplePos x="0" y="0"/>
                <wp:positionH relativeFrom="column">
                  <wp:posOffset>267335</wp:posOffset>
                </wp:positionH>
                <wp:positionV relativeFrom="paragraph">
                  <wp:posOffset>167640</wp:posOffset>
                </wp:positionV>
                <wp:extent cx="4816475" cy="3856990"/>
                <wp:effectExtent l="0" t="0" r="3175" b="10160"/>
                <wp:wrapNone/>
                <wp:docPr id="209" name="组合 209"/>
                <wp:cNvGraphicFramePr/>
                <a:graphic xmlns:a="http://schemas.openxmlformats.org/drawingml/2006/main">
                  <a:graphicData uri="http://schemas.microsoft.com/office/word/2010/wordprocessingGroup">
                    <wpg:wgp>
                      <wpg:cNvGrpSpPr/>
                      <wpg:grpSpPr>
                        <a:xfrm>
                          <a:off x="0" y="0"/>
                          <a:ext cx="4816411" cy="3856675"/>
                          <a:chOff x="6178" y="209778"/>
                          <a:chExt cx="8435" cy="9865"/>
                        </a:xfrm>
                      </wpg:grpSpPr>
                      <wpg:grpSp>
                        <wpg:cNvPr id="210" name="组合 127"/>
                        <wpg:cNvGrpSpPr/>
                        <wpg:grpSpPr>
                          <a:xfrm>
                            <a:off x="6236" y="209778"/>
                            <a:ext cx="8368" cy="4800"/>
                            <a:chOff x="7991" y="209778"/>
                            <a:chExt cx="8368" cy="4800"/>
                          </a:xfrm>
                        </wpg:grpSpPr>
                        <pic:pic xmlns:pic="http://schemas.openxmlformats.org/drawingml/2006/picture">
                          <pic:nvPicPr>
                            <pic:cNvPr id="211" name="图片 125" descr="2061644564415_.pic_hd"/>
                            <pic:cNvPicPr>
                              <a:picLocks noChangeAspect="1"/>
                            </pic:cNvPicPr>
                          </pic:nvPicPr>
                          <pic:blipFill>
                            <a:blip r:embed="rId35"/>
                            <a:stretch>
                              <a:fillRect/>
                            </a:stretch>
                          </pic:blipFill>
                          <pic:spPr>
                            <a:xfrm>
                              <a:off x="11688" y="211057"/>
                              <a:ext cx="4671" cy="3504"/>
                            </a:xfrm>
                            <a:prstGeom prst="rect">
                              <a:avLst/>
                            </a:prstGeom>
                          </pic:spPr>
                        </pic:pic>
                        <pic:pic xmlns:pic="http://schemas.openxmlformats.org/drawingml/2006/picture">
                          <pic:nvPicPr>
                            <pic:cNvPr id="212" name="图片 123" descr="2051644564410_.pic_hd"/>
                            <pic:cNvPicPr>
                              <a:picLocks noChangeAspect="1"/>
                            </pic:cNvPicPr>
                          </pic:nvPicPr>
                          <pic:blipFill>
                            <a:blip r:embed="rId36"/>
                            <a:stretch>
                              <a:fillRect/>
                            </a:stretch>
                          </pic:blipFill>
                          <pic:spPr>
                            <a:xfrm rot="16200000">
                              <a:off x="7405" y="210471"/>
                              <a:ext cx="4693" cy="3521"/>
                            </a:xfrm>
                            <a:prstGeom prst="rect">
                              <a:avLst/>
                            </a:prstGeom>
                          </pic:spPr>
                        </pic:pic>
                        <wps:wsp>
                          <wps:cNvPr id="213" name="文本框 126"/>
                          <wps:cNvSpPr txBox="1"/>
                          <wps:spPr>
                            <a:xfrm>
                              <a:off x="12237" y="209778"/>
                              <a:ext cx="3239" cy="1221"/>
                            </a:xfrm>
                            <a:prstGeom prst="rect">
                              <a:avLst/>
                            </a:prstGeom>
                            <a:solidFill>
                              <a:sysClr val="window" lastClr="FFFFFF"/>
                            </a:solidFill>
                            <a:ln w="6350">
                              <a:noFill/>
                            </a:ln>
                            <a:effectLst/>
                          </wps:spPr>
                          <wps:txbx>
                            <w:txbxContent>
                              <w:p w14:paraId="48397A4C">
                                <w:pPr>
                                  <w:rPr>
                                    <w:rFonts w:hint="eastAsia" w:ascii="宋体" w:hAnsi="宋体" w:eastAsia="宋体" w:cs="宋体"/>
                                    <w:sz w:val="24"/>
                                    <w:szCs w:val="24"/>
                                    <w:lang w:eastAsia="zh-Hans"/>
                                  </w:rPr>
                                </w:pPr>
                                <w:r>
                                  <w:rPr>
                                    <w:rFonts w:hint="eastAsia" w:ascii="宋体" w:hAnsi="宋体" w:eastAsia="宋体" w:cs="宋体"/>
                                    <w:sz w:val="24"/>
                                    <w:szCs w:val="24"/>
                                    <w:lang w:eastAsia="zh-Hans"/>
                                  </w:rPr>
                                  <w:t>刚种下的水稻原来是这样的，真神奇！</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14" name="组合 134"/>
                        <wpg:cNvGrpSpPr/>
                        <wpg:grpSpPr>
                          <a:xfrm>
                            <a:off x="6178" y="214830"/>
                            <a:ext cx="8435" cy="4813"/>
                            <a:chOff x="6178" y="214830"/>
                            <a:chExt cx="8435" cy="4813"/>
                          </a:xfrm>
                        </wpg:grpSpPr>
                        <pic:pic xmlns:pic="http://schemas.openxmlformats.org/drawingml/2006/picture">
                          <pic:nvPicPr>
                            <pic:cNvPr id="215" name="图片 131" descr="2121644564766_.pic"/>
                            <pic:cNvPicPr>
                              <a:picLocks noChangeAspect="1"/>
                            </pic:cNvPicPr>
                          </pic:nvPicPr>
                          <pic:blipFill>
                            <a:blip r:embed="rId37"/>
                            <a:stretch>
                              <a:fillRect/>
                            </a:stretch>
                          </pic:blipFill>
                          <pic:spPr>
                            <a:xfrm>
                              <a:off x="6178" y="214830"/>
                              <a:ext cx="4356" cy="2784"/>
                            </a:xfrm>
                            <a:prstGeom prst="rect">
                              <a:avLst/>
                            </a:prstGeom>
                          </pic:spPr>
                        </pic:pic>
                        <pic:pic xmlns:pic="http://schemas.openxmlformats.org/drawingml/2006/picture">
                          <pic:nvPicPr>
                            <pic:cNvPr id="216" name="图片 132" descr="2111644564765_.pic"/>
                            <pic:cNvPicPr>
                              <a:picLocks noChangeAspect="1"/>
                            </pic:cNvPicPr>
                          </pic:nvPicPr>
                          <pic:blipFill>
                            <a:blip r:embed="rId38"/>
                            <a:stretch>
                              <a:fillRect/>
                            </a:stretch>
                          </pic:blipFill>
                          <pic:spPr>
                            <a:xfrm>
                              <a:off x="10696" y="214846"/>
                              <a:ext cx="3917" cy="3917"/>
                            </a:xfrm>
                            <a:prstGeom prst="rect">
                              <a:avLst/>
                            </a:prstGeom>
                          </pic:spPr>
                        </pic:pic>
                        <wps:wsp>
                          <wps:cNvPr id="217" name="文本框 133"/>
                          <wps:cNvSpPr txBox="1"/>
                          <wps:spPr>
                            <a:xfrm>
                              <a:off x="6744" y="217642"/>
                              <a:ext cx="3639" cy="2001"/>
                            </a:xfrm>
                            <a:prstGeom prst="rect">
                              <a:avLst/>
                            </a:prstGeom>
                            <a:solidFill>
                              <a:sysClr val="window" lastClr="FFFFFF"/>
                            </a:solidFill>
                            <a:ln w="6350">
                              <a:noFill/>
                            </a:ln>
                            <a:effectLst/>
                          </wps:spPr>
                          <wps:txbx>
                            <w:txbxContent>
                              <w:p w14:paraId="41F2D1B5">
                                <w:pPr>
                                  <w:rPr>
                                    <w:rFonts w:hint="eastAsia" w:ascii="宋体" w:hAnsi="宋体" w:eastAsia="宋体" w:cs="宋体"/>
                                    <w:sz w:val="24"/>
                                    <w:szCs w:val="24"/>
                                    <w:lang w:eastAsia="zh-Hans"/>
                                  </w:rPr>
                                </w:pPr>
                                <w:r>
                                  <w:rPr>
                                    <w:rFonts w:hint="eastAsia" w:ascii="宋体" w:hAnsi="宋体" w:eastAsia="宋体" w:cs="宋体"/>
                                    <w:sz w:val="24"/>
                                    <w:szCs w:val="24"/>
                                    <w:lang w:eastAsia="zh-Hans"/>
                                  </w:rPr>
                                  <w:t>这就是水稻哦，脱去外面的壳就是大米。</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id="_x0000_s1026" o:spid="_x0000_s1026" o:spt="203" style="position:absolute;left:0pt;margin-left:21.05pt;margin-top:13.2pt;height:303.7pt;width:379.25pt;z-index:251701248;mso-width-relative:page;mso-height-relative:page;" coordorigin="6178,209778" coordsize="8435,9865" o:gfxdata="UEsDBAoAAAAAAIdO4kAAAAAAAAAAAAAAAAAEAAAAZHJzL1BLAwQUAAAACACHTuJAEwaZZdkAAAAJ&#10;AQAADwAAAGRycy9kb3ducmV2LnhtbE2PT0vDQBTE74LfYXkFb3bzp4aQ5qVIUU9FsBXE2zb7moRm&#10;d0N2m7Tf3udJj8MMM78pN1fTi4lG3zmLEC8jEGRrpzvbIHweXh9zED4oq1XvLCHcyMOmur8rVaHd&#10;bD9o2odGcIn1hUJoQxgKKX3dklF+6Qay7J3caFRgOTZSj2rmctPLJIoyaVRneaFVA21bqs/7i0F4&#10;m9X8nMYv0+582t6+D0/vX7uYEB8WcbQGEega/sLwi8/oUDHT0V2s9qJHWCUxJxGSbAWC/ZzXQBwR&#10;sjTNQVal/P+g+gFQSwMEFAAAAAgAh07iQD9JmFX/BAAA6xMAAA4AAABkcnMvZTJvRG9jLnhtbO1Y&#10;y27jNhTdF+g/ENo31suSLcQZpEkzGCDoBE2LLge0RFlCJVEl6djpuui0u666aTfd9w8K9G8m8xs9&#10;pCg/4gSdZJIWGTSAHT7Ey3sPz7081v6zZV2RCyZkyZuJ4+25DmFNyrOymU2cr748+WTkEKlok9GK&#10;N2ziXDLpPDv4+KP9RZswnxe8ypggMNLIZNFOnEKpNhkMZFqwmso93rIGkzkXNVXoitkgE3QB63U1&#10;8F03Giy4yFrBUyYlRo+7ScdaFO9ikOd5mbJjns5r1qjOqmAVVQhJFmUrnQPjbZ6zVL3Mc8kUqSYO&#10;IlXmG5ugPdXfg4N9mswEbYsytS7Qd3HhWkw1LRtsujJ1TBUlc1HumKrLVHDJc7WX8nrQBWIQQRSe&#10;ew2b54LPWxPLLFnM2hXoOKhrqN/bbPr5xZkgZTZxfHfskIbWOPK3f37/5ucfiR4BPot2luCx56I9&#10;b8+EHZh1PR3yMhe1/o9gyNIge7lCli0VSTEYjrwo9DyHpJgLRsMoiocd9mmBA9LrIi8G8zCNbWM0&#10;zcmkxWfWwigMht3y8Sgyawf91gPt4cqhVeeR4fJAoS24PD++B1yRH0Q7YfewjYIImGjMwpFryboC&#10;LB6PAejtgO2svQWwtkwTfCxcaO2w659zGqvUXDBwVVtrLs7K9Ex0nQ2GaQJ0kL359a+3P70mno8z&#10;zZhMkZG+G4Ej4RAfb/hqD3ZeFZkGVFvURjqTVPt6ytNvJGn4UUGbGTuULfIctUw/Pdh+3HS3/JlW&#10;ZXtSVpWmrG7buB+o8BCRsHrKkE/iRWYcoolUgqm00Bvm2PgLOKsd3ZgwXq4d0yFI5NoN2eV50cim&#10;iee5Q8M4mvR8CaO4z7GhGxo4+iQBbkKq54zXRDfgH9zAedGEXpxK61D/iIWx88E4B5e6k0Dj32CK&#10;v8OUYIMpwxVT3A+DKb4+qw1C3JcpRHCdCBEuWvyZ47VlOQ5d5JquFp4bgiVmvzVvxoDX1Oah36XR&#10;Q/Jm0UIqyD7T0NupMHe6v84L2upSo81uVheE0FWXq19eX/32x9XvP6DARDpS+6S+v4hafspx3Zgo&#10;9fhtieb7QbxTXnvAAj/AbakB8/z3AwyHzqsy6yuSvJRHlSAXFHoFoinjC4dUVCoMTpwT82fTemtZ&#10;1ZAFrtBg2J15w7W9rshUjWYWM1rIJvo6bN1Sy+nSYjTl2SUgMiTC9Sbb9KREsTiFA2dUQBhhENJR&#10;vcRXXnFsyW3LIQUX3900rp/HeWPWIQsIrYkjv51T3BWketGACWMvDGFWmU44jH10xObMdHOmmddH&#10;HNigzME709TPq6pv5oLXX0NhHupdMUWbFHtPHNU3jxR6mIBCTdnhoWlDi7VUnTbnLS4/z6RNww/n&#10;iuelqYwapg4bVEbdAZtNy+qOTiQZCfLYqiPsSW5FmheYOn9HkbYWW144Cqyy6Mm9llqQbUFXKVaq&#10;48aVN8m0fu1/rzpQ97ZVRwD29KrD8+1dEkeRuUt0vNsa4ilJDntcDyk5bjzxnitQ5ZCvuhD68ehJ&#10;Kw6EcY0l0CArlkB3GW0aR502fdosMQf1AHJD3yxWX3huNLY/ZFBSQnPtroVpMPZwmRqBoVvdzdT/&#10;cOxV5/2FqS3Jq9r7SAIDIewIjMBknHYAUuQuAiOKQ9RyI8jiKLQCsE+rIOr1BZTcewmy//XFB6Ev&#10;zDsOvAMyvxvt+yr9kmmzbxTJ+h3dwd9QSwMECgAAAAAAh07iQAAAAAAAAAAAAAAAAAoAAABkcnMv&#10;bWVkaWEvUEsDBBQAAAAIAIdO4kC8iwaljk0AAIlNAAAVAAAAZHJzL21lZGlhL2ltYWdlMy5qcGVn&#10;AYlNdrL/2P/gABBKRklGAAEBAQDcANwAAP/bAEMACAYGBwYFCAcHBwkJCAoMFA0MCwsMGRITDxQd&#10;Gh8eHRocHCAkLicgIiwjHBwoNyksMDE0NDQfJzk9ODI8LjM0Mv/bAEMBCQkJDAsMGA0NGDIhHCEy&#10;MjIyMjIyMjIyMjIyMjIyMjIyMjIyMjIyMjIyMjIyMjIyMjIyMjIyMjIyMjIyMjIyMv/AABEIAQYB&#10;4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Nh9aXDelTlfSkA9q6bmXKRYIpQTUhUmjZRcdgBp/FR7SKOaT1GS5GKawBqLLDvTSWzmhIGOaP&#10;NMG5DSiSnA7utVqQySOXnBqcMDVZQKmTHrUNFoc/IqpIFLY6VaYVE6g80IGViMdKkiWM4yxzTWAB&#10;phO1s1puiNjQFuh6Zpfsy56VFBdBvlIq2HB9Kyd0aKzGxxhOgqTnFJuoBqRjhSHrSjNLii6AZimn&#10;NS7aNlJ2GQ5pc05kpm0+lIBc0tNApc0ABSm7MU7cRRuoENI5oC07OaUYoAbtzShKeBSlR60AR4ox&#10;TsUYoAaaSn4pCKLANIzSY7U7GKMUAIBThSYp6igAANBBqVRTiBTArEUhFTMBTMUWuBHS07FGKLAJ&#10;ShqMUoXNABnigHml2ml2UXAXNLRtpduBSASm5p1NIoAKb3p1FACGozUhJ9KZtJoASinbaKAKm096&#10;OlLmkNaEiZopcUuO9MCPPtSE5qTAo2ii4xgUmnFRinYoPSlcCB4/Sm7HHQVOelNLYqk2TYERu64q&#10;ToKiE2Pel84Ec0WbHdA7EU0FiaUMGPWnBaNgI2U5PGaj2ZPTmrY6UDGfu80cwWuVFifcABj3q6mE&#10;UCm8k8UjK55HNKTuCjYebjBIAJpVuGJ6VCsmDgjFTDB9KT0GTh+KXdUYPrUgxUDF3Uu6kxmlCE0D&#10;EzQelO2Ggg0aAQbTnOaeq5pShoGVpCDyiaQxkdadvJFNZs96YDcUZoppbFICQGndRUO6ng0ASYFJ&#10;jBoyKUGgAIppFOzSNyOKBiYpMgUUhpsQu6jdTKTBoAk83ijzPeoytJ0oAl35NG6oc0m+nYCffSgi&#10;q+6l3GkBYyKcGFVgxp4bNICwGFBaoAaUGgCXNGTTM04NRYBaSjNGaACkxS5pKACk6CiigBuT6UU6&#10;igZUxRTsUmKu5NhtBFL+FBFO4CYopaMUAJRTsUmKAG4pCuafijFMRAyd6btqcimlc07isMVcGpM0&#10;3bg04UmMUNinAgmo2XNJnbSsMn3c06oPMpwfIpWHckYBuopoG09aAcmnHAoAeMU4CowcU8NxUgSD&#10;inbqjDUbqQyTeaAc1GDTt1AEuARShVPWod9NLmgCaRYwcDmq7kA8UFj61GxzQIXfTW5o20uOKqwC&#10;AU/OKQUpFSxiZqQSACowKacg9KEIl8zJp6lfWoR9KdQxkpAPQ0hApgNL1oEO4o4puKcBimAhpjYq&#10;QrSFaQEJFJtNSkCincCHbS4p5ptCYBSikopsVx4al96ZzSgGpGPzSg0ylPFAEgOaWodxo3H1oAmp&#10;Miot3vSZNAEpcUnmCoiabnPY0AT+ZRUOaKAuVzIwNOEp703mlHPWtLCuO82jzKbikx7UrASCQelG&#10;8VDmjnNMCbdS7qiBxS59qAJM0uai3Um40AS8UYqLdS7qAH4pMUBqUHPagBMUYpcUYoAjK0vK9qdj&#10;NLTAarHNToAw5qIqDQG2jipYy0FXHamlVFQiT2o3ntSswuSk+lAqLe3alV2Oc0uULkuaKaGpetIY&#10;ucUwsaDGf79CblOCcj6UwGszYoHPWpNoNIV96EIaDiijBpQpp3AAcUZowRSYoGLQBSYpc4FDEOFP&#10;GKj3Cjf9akZIQCOtN20zzPajeaaESU/PFQ7zS+afaiwEtJTBIT2o3mkA4rxSY9qbvNG9vWncB3A7&#10;U0kelIST1pM0gF4pcCm5pc0BYdigYAwabmkJoAfkUhNNpaBiUUtLigQ2gUuPalxQAlJkU/FJtFAD&#10;c0U7bRQBUJ7U7pTAwPWnHHrWpAZpcimHHrSZoGSYBoxUeSKXeaLAP20baaHNL5gosA4KKNgNJ5gp&#10;d1IYmzml2CnZFLmgBuwUoApc0hb2pAOwMdaTctNJJ7VGUagdiXKjvRlah2t70BW7mgCYY7GgimKD&#10;UijHWi4DKTkVISPamFhRcBQcinr0qPcMUm7FDAs9umKXpVXzG9aXzD61PKBayD1FJtzkiq+8+tPW&#10;bAxmlYBWJFN3kUF8mjeKdgAOaeGNR7gaXcfSnYCTdS5qMbvSlyfSkMfxRgU0E96cMUgEK59qNlLn&#10;2pM+1AAY6AlG6gPQIXb7UhWjeabg5oGPXp0pfwpmcCm7z60AS49qAM1GHPrRvNFgJCBmjAqPdmkL&#10;e9OwaE35Uce1Qbj604HjrSsK4/AowKbmigY7FGKTPHWk3CgB3FLTNwo8wUAPozTN4PejePWgB2aD&#10;QDRQAmaKWigCjtoK07B9KWtTMiINGCOtSj6UuAaAuQZpc4FSFBSeX6UBcZk0U/YaQpQFxtGSO9Lt&#10;pfLNIaAO1ODMe9NCH1pwUigY8E45pQaaKUUAOzikMhFISKTANFguO8zjkUm/NN20oQZpDHA8YBpD&#10;mgJTgpFAEZyKaWqc80mwGgCuWppkqwYVPamGBTRcCHzDRvapfs6+ppfIA7mncCHe3vShjUvk+9L5&#10;dIBoY0oJpQuKX60AA5pwzSqRTwAR0pAIN3qaXB7k0Y7UUWATafWlCn+9TsUVIDdpz940uD60tIG4&#10;oGLg0Yo3A0ZoELiikpKAHHFNOKQ5o+amAfhTadg0p4ouA0CkIp2KMU7hYbmjNZOoeI9PsH2CQTSg&#10;8ohzgd8mrFrrNleSIlvMjFhnBOCPwpNhYu5oyadnikzSAOaBQDnrS8etABQQPSjI9aQmgA20BKN1&#10;KG9qAHDIoyTSbh3pdwxxQAYNFJk0UAR0VxunfEPT7u6WG6ha13nCuWBX8T2rYvvFWj2GRJdqzgZ2&#10;x/MTVpok2MYpa83/AOFlXLTyBbKMx7vlycHFao+I2m73QwSghcoQM7jjpRzITOzory64+Implw0K&#10;RIoP3Quat2XxImRQt5bLIfVDtNHMhHotBPFcpZ+P9LnGJ1khb6bh+lX7Xxbo95drbRXH7xjhSVwC&#10;frTuPQ3MClpB9aWgoKM0UUBcTOaKWigBMCgCnUYouJjaKXNBIoGKGo3gdaZnFIWFAEm8HpRuqLzF&#10;pfMFIB5fFNMp9KaWzRx6UhjvMPpSeYTSYAGTSrtdcigYbj61IpJ600AU4ECgBcClwKAwozSuIQjH&#10;Sk59admkzRcAD46mnB81XcAyJ9TT+fWmBNvFIW9qhy3rRn1NKwEm+jfUf40DinoBIGFG8UzIPIOa&#10;TIpWAk30u8VFkDnIrOvNcsbLIeYM4/gTk0rIDX3j1pd9cvH4usmYiWOWMeuMirUniTTU27ZjJu5+&#10;QdKNB2Zu76yPEOt/2TZgxqfPlyIzgEAj1/OqI8WWBmKMJFXOAxFZHifUrbUFt0gYtsLEnGBzildD&#10;SJrPx00UAW7t3ll3EFlIUe1Zep+JNQ1ElDJ5UR/gj4/M96wrn5E3erg1PwcMDwalstIFz170ZIlD&#10;AkEdDRmg0rjsaUXiDVoEEcV220dmAb+dbWheJbmScrqEoZGIUPgAKfwrlkI3CrenW/2qCeAOFdid&#10;uehPPGaqLJaPTgQRkHIpaxPDpuV0iNLksXQsvzdcA8Vq7jV2MybNV7u6NtCZPLLgdcEDHNPyaq6g&#10;3+hS8Z//AF0WAtxSFlyVK+2afuqIHIpNw3Yzz6UgJ80bqh3+1V45p2u5UYKY1AK46807AXt9FQ59&#10;jRSA+dfM+Uhmzz60scsxODkjsQ1UvLkLY5+tP8yZI13AheoNK4rF4yquCc0LOGyAOcVWQkHcyMeM&#10;5pyySn5tjAD1FK6CwyS4/eYG4D1xVkv+6DZz+OKrlHCb/LbGcA461J5M5hykbFCM5xRoOw4T8DKk&#10;H1qVZZk2uj7ZFIIINPttOkmRVL/eXP0pw0uSOVUDHZ3bPU0udIVjQtvF2uJKMX0hx2JzV6TxbrEr&#10;pL9ubKnIXGAaxDpk0UmeqE9fSphp53EMSAfunFJ1E+o0mdfp3xFuYS638ImY/cK/Lj9K1oviPZgn&#10;z7WUDsyHOa89OnN5e5XHWj+znCHdICeopqrYdj1K18eaLcRF3maFgcbHXn68VBeePdNit3a2zLID&#10;hQRgH3zXmi6U558xcjtmiWzlDAFiVx6cU/aiszrJfH2oq+9TAUJ+4FzgfWtTSPHqzblvlVSfukcA&#10;fWvPXtHA2heAOuafBbFclsHjIzSdQLHpOq+OrO0tj9nVnlI+U4+Wuan+I1+R+5jiX1JGa56eJZUX&#10;93kg9M1Vkh8nB2AnGcAdKFUuDNRvGWrNMzi8kyxzgHiuq8OeN/tLtDqssSADKyHjPtivNzCkhLAF&#10;cngUmzD8HI7U1IR7VbeKNFup/JjvYw/+1xn861fPhKqRImGOAc9a8EcmPbwT71rWOrX0KoBKxVG3&#10;KM9DTdRJDPacAU122oSPSvLJfE+syRAG7bOc/KuD9KsJ411O3i8uVI5OP4xz+dCqIdj0iNy8KsT1&#10;FED/ALoeteUL431VLoTgps2hTGE4IqS58a6jdwtAiiBDzmPqfxquZCPVZbiOGNpJGCooySTwKxJ/&#10;GOjwMV+0M5B/gXNebz69qN3B5Et45jxgqzVSU/e2jJwTUuoB6U/j3T0cBIZmHcnAqS18dafPcCOV&#10;HhU/xseK8s35z8pHPelBPZSanmE2eyr4o0YyBBfxZJxnt+dLdeJNKtApkvYiG6bTu/lXjEkojTDK&#10;w+lRLciQhVVj3BzTuFz15/GGkCZB9qBAPUKatxeJ9HnlEaXse5umcgfnXi7TsDtaMgDkGgXQBwFI&#10;Pp3FVzCue9JNHKu6N1dfVTkU7NeIWevahZRt9mkliJ4OOn5GtmTx9q8lokSKizDhpMcmjmRR6jdT&#10;m3tZZgu4opYD1rjLrWL+8yGl2IeiJwK5iDxXrN1dLbyXLlJWAddvbvWxJgoCcbQRnnFZzl2NIAb2&#10;aEErdSJjk7ZCKyr3V78zq/22U5PXeQasX9vE8S+SuCxwMHOaz7q0FtGCW3Njnio5mEtTqdF18/2B&#10;cQ3ks008u4Ix5wCOOayAMKO5xWPbXMkSjG5V649atjU4x95TSlNsqKSLUozH+Iqa0ViSfp/Kqy3M&#10;U+FRsk+1aMLKiqDgUrlkFx95FxyWqSYcL7VHcvm4hwM5NSXDLkYwCKBOxn6iuLce7CnRQ+TCiegq&#10;PUH3W+AeQwNSI5KKGPPqBVX0JQ4DigjmnuIwVCF2BGWbYQBSgxFsbz9dpp8rDmRGq+9XdHw4YHoH&#10;/rUAe0ETMboBl6DYeahsZ3hJ8kt8x5OODTStuJu56Dp2oQFjZedm4Qbih67a0fMAPJA/GuCsRcxa&#10;i1zFcxK23BLc9akn06ZrlzNd7nPz5HTmr9oieU6HU9ftLUYEu4gjIQ859K59/E1xc3TRRhVinYfK&#10;3JHQdfwqBtJU8tcZ+o/+vWbeGPTpgI23uMEHHSk5Nhyo3tN1y/bdArBu4LnBroIrxEvGaeZELBep&#10;A5K5rzX+1ZTCIiwADZyAAfz61BcTyyoPLdmP50KTRNj1yC8hnmdI5UfaAflOadHIDcTFSMYXoa8d&#10;gvb20bKNIobgkEiteHUry0t4TBMQ2TnJp+0Qj1Df7iivO/8AhK9RHG9P++RRS9oh2MQ+GkVuJlA7&#10;96kfw9CxVWkQY6VYk1GCNQkjMpbhXHTPvUwuPMjXEg391J6f41431iqtzr5IFZdFRCQHjJxyKedI&#10;U/KTFyPSpo8ruYOvTPWppJTH5bgBy3TbzR9ZqdyvZRKC6Zsyu+PA7YqT+zQiELKgB4I7U159zmTO&#10;Bnnml+0qvG0kEZY9gKHXqPqL2cBI9NYfMJEAAxwKP7PI4EqcetLbTBmYMxXgkZ7ioY3lkkQEEbs9&#10;KSrTFyR6E32Es2DMmOhAzTm04AAGdR/On70PzHhgccnH6VCZ2zz+DetP28x+zityT+ywpCGdfm5B&#10;pDpQU5NyvTOOarvcEyxgk7hzVtZSJVG7JOTgCn7eYKEH0K8unRk5S6AHXGOacloAg/0hTj2piu3P&#10;B5zwRSgojqpcE46Uvbz7hyR7D5dPO3d5q+/FRGzQRbvOH1AqyrySjDKxYn8uKjkj/eLAW+8v8PNH&#10;t59w9nEhgs0aQr5vOOuKU6eG4E4PHPy0s4W2m8tc56Z6E0qvviOB0Ocmn7eaBU47FUaVC4BMgwOo&#10;21KmkwOo+cgdgFqwpWMOS3fgZphuNuEBOQ3X0Bo9vUfUbpxRCNNgQ7jIxAHQipf7MjO4rMQB6L/K&#10;hizqAME8np+lPjkCIoEnzHAwe1L29TqxckexFHpSOzN9oc7Tt5Heg6dDna0pJ6dKkYPHI+08MOTT&#10;mLZKbQytg59Mf/rpqvPuL2cexXbSYAdvmMpxnGKjOmQsQDOxBGfu1dbOxwSDIO4/lUbK6EYXntzT&#10;9vPuHJHsQ/2Pbv0duDnIWlbTIoFZxKzY/wBnFWJpNjRiEDLD5gKjlZnVQX+tHt6ncXJHsRDSUKg/&#10;aW25GcKOKU6TApwsshPfirNseBGMfMcA470+QGSSRVZQ4bGOwo9vPuHJHsZ76PDglpnPI4Kjmpho&#10;9uqgl24HYAUryO5wOSByKnZJ96xlDkcke1N159w5I9is2lQvtUSyJznoOaUaPb+Zt8193qFFWhvD&#10;IRuyTxx+lK+751HBU5Bz+lL29TuHs49itLpcDsFE75oFhbxnhiffinNKRL5a/MevHJpkkjr/AKxd&#10;uOQMYzT9tU7hyQ7EiwQrcjafmA+9irEqxyKI3kyh7Yqlbys07t1AYD9KnBUlPXd+n+f5UnWnfcai&#10;rA0UTIiCV1ReQqimtYwu2WnkJPTvSSrMAWQH5vu8Z6VHDNIqtu4PXBHSj2s+4uWPYkGnW2CS0h2+&#10;9KdPtHIBJpxn83A6HvzxSuWWDcvL46DtU+2n3K5Y9EEVlbIw2Fwc8GpRFGJVHnSccjJqEuwk4GR6&#10;UFy6KR1zyTR7WfcOWPYtmNN4JZiy9M1E1nC0m4u/zZJ56GkWR2KBYmIB61IrbmLZw3XAOQaPaz7j&#10;5Y9ipNbRR7EYuUPrVhLKBBkF8j3qC7mJx8m3BzQjPs35wh/iz0pKrPuSlG9i1IkccTOXkyB/eqtH&#10;bxSA5eTd3+bpTpdkkO0t1P8ACKFdFkZthOcd8VSqT7hyxfQT+z7ZpeXfAHTNW7cwQHgByOm/nFVM&#10;tvbBz6inphrcSLgcYIz1FCqz7jUY9i008bRljGsZODlRjNLJeMdp3H5VwKpqm+MZYYXjkdabN8iM&#10;pI4GBiq9tLuHKtyyl4xXrnJ71XkjiuvncEndjGcVEMpGRxkgEU0uYYh13Z5B96pVZPqS0kthv2S2&#10;GW8o5Ho1SWtvDnGwhj71WgkcOxl4UHPI9KltJXkkbAyWOfwo559yUo9i4bWM7tkRIAyTnpUTQRmN&#10;iQcA889qRr1oThlbnovc03555AGYhQM4HAJ9KOeRVoiC3hIzub86KuLFbBRuRC2OTuoo55BZdjEN&#10;t9rtXlBwN+FDfx/T6VPaM9sqq6I2Dgdz9KqPd+dKJGQwM/APOGHYY7GrasVwsybm64JwOKwk+hMX&#10;rcuJHEyn7qMT0XPFSRuohMe9yUJwBgVgXWqpFciRFxtO106cVoW90XQzQnDlcjNRKLSudEWiG4m8&#10;mSZywlSU7QOAVJHNSC8tleGJ4WZXj5IfBHb+dVUna9idyo4JV1fHBqOG3uEkcGEE/wALEZP4VpZW&#10;8zKWmxrR5hdUO2YA/KepxUM0xRhMcfM33V4wM8VDNLIyo8at+7XJYgkYPY1WmmaeEmNxiN1X5e47&#10;1KTY+bWxdurgJe7EYsxGSeuKsyzq0JKt5kaYyrdqzkZIHN1GGbcV2Fu3rQZjLflyQizNt29ATQ4r&#10;oK/clhGMzyA4LfKM9R2/CrJWWaRHRwB6A9qznS7huGhlthHEGwoHHFWZpfs1sDGxBU4yD9KGuw72&#10;0LMkEiqdqvtOAW54qLbtm+c5LdOewqzEk62cc6MF465/PNDRfa13mQEodw2jBqG7KxUtrIjnufIl&#10;SXzMKcMTUd9dqpSZM71cnGeGBqJiZY/L8oSnP3T+tPZPI8uGMASPlstzgen6U4tW1JTckAWW7hNw&#10;i5kGDyex/rUcT+VdrA4IbuGGMCrtkZPtabXITq3y5GfWptc2q6Pkb5gSSOpx3z9KFJN2KcepSuLm&#10;L7SkK4TGGJPr0pke55XAO7ahy3rz1rNvpXjZjtLEAc+1WtJdjMXlLHzVKg9h9K05bRuTcnlJtZo0&#10;Vy6kbs+uKW4Yi33W6/vmYYAOagMBubpVRj8qDOTz15FT3pigjDqj+YSMLu4HvUid9SQTHI83COOC&#10;T2xS+Y29GZsBz0HPHWmAK8gBVtvYk9T61A8m2cQyp8ryELk4Ix3FJJMFLdMmJuBcmRVZ1Vs5A4pZ&#10;LyEzBfmV/fkUkoYQybblwU+baDgBetUYZfPtMhOVUDeR1JPNPlTE5OOhf87ZMCOQfun3pkcySKqu&#10;VDr97n9arrC8c0Y3gFcfL603Uc27wyBkM4JchOm3PQ1cYrYUpamjBIqlyFV2U5GTinI4d2kjbYxy&#10;WQnv61StLkvNuRg3mL/EO9XbqNTCkrMAc9B6/UVEtHYcNY3GROvmHdznj1/Gnz3DPKPnw6DafemW&#10;3mGOV1jLInUjrnsBUMsqXU29fl3HJGcn/PFSOPw3L/mrJ5Q2kEDK8/eI61FevIjKqr8rKWLY/wAK&#10;Y04l2LsxtbAK9afeSgW5BI2EBelK+pSaehTiMpmV4smXf07kVe1EygI7qxBA3EdB7VQgMc8QG8jL&#10;4VwO9XMzRoqKrSndz9AM5xVX1Ji7Io2U2HkVldyScqpxx61bedIniK8YTnJyRVCyjeRWkOAHJ5B5&#10;560+RHWE7lwBnJ98VclqOOyNK11Aqsgkc4Ynbk8ZqJYy8zIjA5Hyuf61Rhg35kf5l5K9sjAq5ZGS&#10;e4IQYwu4+gqH5A2mXVt0iZzI2QpA24wRVeRgl2YifMB53DilUudzBgcnDAnrVWTP2+ELxlec/lSW&#10;o3toX1TzlLqm3aP4vu/nTJI2HzoRtBGQD096fHOJbtYgBIqfeUnt+FIh2qTglejA0tUhtakyOqJ+&#10;8UsO5I6VW3uxCqSQB0zRJcrFbzoy5fOAT2qC3IeLfnkt1Hai9yeezHysh8xSMMBnr1otZC9vLCME&#10;AE4NNuAQJG3BzgYPpntVe3fyr3BOARg0JESl7yZZhcsxB+73GakZwnKyAhhyB261LFaK8ZkQg9wi&#10;DOOe9RXzxwwsYtmHUAYGMeo/MVd+hdtLhBMJFlU43N0JpHhaM4D4jGTwSQao2btgEdQR0FdJJGjS&#10;m4uCPKCkAf3qd7aE03zRuzNs5MyGIk4YelQz7sBSSRuwB61DZ3GNQO3jnio5JQ9yxzwuTxRYjn0R&#10;bkmMkoiUYCjGM5qWWK3uIXBuWWQgYfYCM/nVGLlXbOCRknqQK07TTTLbOX3EbMpnjJqo6Am5dDFv&#10;N8IEXnBwDwR9Ks2j+WnTnA5xVC7S7hBiCOrMQ7My/e7cVai3FnXcy8gkitZPS4N+8XbswW8C/uwZ&#10;XPPfGegqgl6+f3nCL+dS3hICDPKoZCSfTgfzqhFIJLOMFQC7cv3NONmrilJ3sXTdDJ/0px7bBRWS&#10;0sQYjPeinZC5mXvOhMBnmJuJWGfnztz6Af1q3H9r1OxVxbKnPGeDn29azJIt0wjQjAAMR7N6j61d&#10;8+d4lO/7o3KF4wPSueS0L9SWTQrG4kDTXDCfGGCrjP5/zpkNjHYKTFO0secAEcj8alsr9Z2EF0uW&#10;5KMOCvuP8KlulFogEaCRHOPMwMKPbjP4VnObtys0iopXRlypJHdboRxKQSAM5I4OfqDT4EaG5/1j&#10;RoMZHpzz+hq7bMouAjNtRjgnGcfhSanNLasILqItuwUdQMEdiKFNvQz0te5I1xaWnlxvPNLn5eFA&#10;AJ/OmrY2ckcnlMyQ/wCsIHJyPT8aqwWi6nN9nhkEcoIk+Y8YxmrhHkY2jA34NEvdKUl1RRv0MVop&#10;VFCoSvAwc8daW3hL3m1hwCFH48g/nV+a2a+dN/ygJ8+0cD3J/ClTmUSLsRVxk5xuNJz90LXkWL62&#10;Ml4ksz7ERMbhySfp+VZMgjM4jTMkW7JJ4z/k1s3ytPbwrECsjSAKo7j1JrMlgit9QSBJDJwd7YwM&#10;+1KD01HVXYs2cjLC5BBOG4IyDjtinmcbtoJHA+X0/Gq9oMXO3rhmyfrxVwwCCJmKkF3wMnOR7VDY&#10;4SdtTJdzFdsOwbtV64XzGEqqQoUAMD3rMvCN6OuRkck+tTwyZt2bef8Adz3p26mMZ2bRp6YNzsTu&#10;ABH3ak1ZEFzFuG5grFc9gaZphbyyRgZcDPpSXSec0t8rM6pIIs44wBkn2qVrI6HL3EUmubZRFFKi&#10;t5nUbiMj046VKumQwulxblmgGAg3ZKk5yPeqL2wmtW3AhgQUOOR71Zsp5iRbEsGPzDb3rRPSyMnP&#10;ozQjgSRN6KofeQQVGe2Dn86hmtYnAeTerM23djK8VYhkaG6R1xhjginX1wWjiwmPLJDL/Oo5ncpb&#10;XKMtv5JgJJO7j2qKZPP1SGR8BETaPqam1C6jeaDbyu0H6VWhuAt0CxzxxVxbWplKSuSSgsxJjEkb&#10;NscA84weadHY25t3W2LbxgiM/qKmgkDRyHA3HPJNMt7ee6SdwhSZD8kgbGTjPQ9alSkaW5tUMltx&#10;bWBkcgzSMMn09h7VTEXmCTkZccnPNWbxr5LQpqFg0cgI2zqPlI96u2ejm/jiKyqgdQOBkk/T8K0T&#10;stQSTqW8jDsMxXMOMAhyMnpV28luGuGjYp5A+7sUDJo1LTJNKv0gkzgkMh9qhnunlVFcAPHlSR3x&#10;3q33Mk7JontrryLGVgvzb1Oc89+KRHEwnneMBwmwYHLMTVGJibZlH8TqP1rXkmksp47eyjEkjk4J&#10;GT+FTYIz0sytGhhlKPkMOCpHrVqdIIoAJsu7kcHIBFMRZIL0C5jw8rZw45IqXUv3hVZLYROVJ3bu&#10;QB3xis+pvFaXI7VbQpsg/dqvVO4P+e9RX0cjKzQtLmM9Dwfw/Oqkd55aRZXksUYj8x/WtWWeOC6S&#10;I8bod5GM8+/5YpxUk7saamrGZYNDMsCx5yDsb9cmpJS8rjAzwSVzSaYgVbuV+CkrMPcNTlhTy0nZ&#10;mEjZAGMj61c3d3MU38I2Eq28YKp/SrFhpk/2qYZxHt4cqSG/Kq0MEpJYRkxyZUe/vj0zV23juJre&#10;GRGZXVTuBO32Gf8APelsOCv8QXFncWsbBvf5lGcfX0qFlIhe4XBITaCfU/8A6qvR6hcrsjuVkKn7&#10;4ZN2R9aSztUnupFGVtQ+cE/iBUJtM1T6IydH8yOfaz7nwzOwOea0oM+XKRg4xuXGcg8VNsit7mWR&#10;YRl8lATjHPeq1tcOLtnJCqwO49hTcubVE3aaTKV5DI0pjQfeGck8AepNPjKRwCCOTceN3v71Fr+o&#10;f8utuCqufmY/ef8AwFT2AWX7KnJACk7uO1a2tFXM3ZSdi0sYMqpcKVjc4JxjgfWor23snmMlvMyE&#10;dEIBDD2INW9QuopSqSKvyEjCngD096xdUuR5qSRgKANvB9KmK5maNKOsjRgcQoyjd0zjODmqWsTR&#10;iOJVzuJOc9fx/E1ViuzsDOmULYB96ravcmW7U5GNgq4U/fCrJez0L2mTBJgQAxHY1sajfCOzEaAg&#10;McDI5681h2MTLHBcDO1iQfapNSnZ5YgoO0MB684zQ4pzMoScYNMqW8xE5cHB71Mjqql3PB5OKrQq&#10;zyMijLs2MUTttlWEHODyfpW1k2YamrYojqWnkKI+c46kegrfM8EsQSNJNijjBwB+VY1p51uI96s0&#10;bAkIvU//AFquxSXwPD7CTkIOdo+lYyvc7aajGIya3aMsv2hgpOUjZgSP8BWWGO6YRkZUE5Pc1pX9&#10;yzxPvI83uRxmsaEMfObI4HGfX/8AVmqir7mFSSvoXJHS+tijhY5WjASTtzg4P+NVreynaKCFIizK&#10;pY46VZgtka3jLt8iqB1wTirT3K7AFRVQL03Him5WVkVGm2ry0Mv/AIRvUDzsTn/poP8AGipy3P8A&#10;q0/M0Ue0Y+Sn3MwwtbyeU25wx+XaMHPYirk0dxDIrNGQpG4/XuMVaSZjGxRR5wBCkj+VZy+ddRFW&#10;3mdH3AEckHgis1Nz3HKzRr28tjqUsEUuYJIx8jgZyOhBq0tpfLbzQSxl41fCy/3s9Gx+lc9DFcQT&#10;KXidFVsbnUgEVvwag0lm0Ep+Vl/dueoOc/lWdTQcJdGZkgaGXBH3Tiuh02Cy1hUS9ctJCCFHTg9q&#10;wrxvMLPgj1B9fWptMlw25cCQdKzv1Erc9h9zHHb3ExZdkkX8anaSR0/Sm+W32f7QZG5yCMDH/wBa&#10;mazL/p7qRnzdhGfwq8t1Pb2NuttDBKpc+aJQGGTwOKrVq7DeVuxnuZZUj8pmC5yQPapns3uxEE3A&#10;Fh5aZwD+PSti21NoZM3ttHE2MbkQY+nFalvcWt1B5UZCAfwgbQfceh+lRzdDaMdDFkWW1tJnMbmS&#10;IcEHOAetc0gmSWGeVSFlyyE9x0rrdUY6fcrMFBil+9xkZPUVi6nJDNLZCKJIEDN8qe+K0g0Z1otq&#10;42yKNdyg53E5XBpL24kF2qF8rnIHoKghYxXmG6hsVFqZc3iBASzLwB6CjlvIxu1GyEuEVkdg3Ctt&#10;Vfb1qNDttwP7zVaj067azaWTHlsn7sADPXOaoluIl/GmuxnNNNNm1p9yYYZc7Qi/P756Ci7uDFp0&#10;NqnG/liOAT3/AKVFHt/cRHGHXe4+hNWNUtykcGxE2D7hXktnnpUNLQ6U2qZYtLG1ntcmeTYAVDNj&#10;g9wDSWkL2GmXVxlRcnMcbZBwvf8AnV+ygNxYbmTESR8knIY+gHas/U3W307ylOAuGKnrn/P8qWty&#10;3GPJcNwWdCVBB9atXgmOmFoId5kmyxxztx27nrWZJMDHG2fQ8VZknVrSFWLbY3PCnGPfNElZmMJX&#10;VjIkI3ZPUfpVdSHYNnkEmrEhkublgT87n+M8gD1qE201rERKE+c/KVYNn8Qa1S0MHu2WomxAhMmG&#10;weDwKkgurp7UsLhw5BydxO3nGfbtVOWdVhVOu3rT4NQ+xxiN4Q4L4YYGT6D6ZqeXTQ2p1OXRlmeO&#10;4NjK887yFVyGZidwz15p9jrVxawQx4DxA9DgFfcGoNX1SQP9kAVUnUFvbHQVDY3cm+G28pWjZgu8&#10;cEZOOoqowbhcuM17Q2fFEjPe2rN12Dn15rCu2EdxJuwACST7VseIlRLq3WPPyoFOTnkHFYmrLuuj&#10;EXCb8LuPQEirhrYxqJubsLZxGSVB/CrbjW1KHgH2nY5lZdiFT0B6/jVbTI54bfF6iKISFVlj5kXt&#10;g+nHWpNU1AJbfIu1nOSQec/Ws5O8+VG1KCiuaRDHFMJEu7oOTGwPzHnHQ/zrQntJ5Lw3UXCyKCQz&#10;bcH0zms3Syj2UpmDOHPO18Hr3HpWnfTM1iXdfL6HYp6c4FJuzLjJWuzHjtGN88Mq/IzCRGB3DIPr&#10;9M1paxCBex8lXFqWP5n/AOtVTRmFxqp6iJRkj6VsaonmvcTAfMLRgoPclh/9eru7pMiNoyujBF35&#10;Wny5A3TYAJ7AY/rQtw8KISEY4wFbDAD+VU9SPlgxggiNUzgetbUOgyXeg/bXcQzMQVjIyWHYZzVS&#10;itLijq21uPtdQBRZGTyw3UxHkc47Grb2U1xZNG0hXd1lZuvp1+tSx2NlZRmK3eI7sb3kw5zjoPSq&#10;x81mCJA0ig4LkcfnWDkr6HTa6uyPTtHEEhknvlcDokDEj6k4q/Pr+m2IWGGLMmeHxjB9eeaZCkFq&#10;CzoRjvG2QfpWBq4tUvPPeczccJtxj6nvVR992ZlJqnH3TT1TUry5ZfMnWKyQ7m4GWI7D1rMnmluP&#10;LlTiEN/qx+hNQyILu1EsjnHXGOmKYLsW8ke5QI2G1gOwrVRWyMZPVSY/UrWSa+E7BtmFwNvB655q&#10;JLiaFIyxIMagfhV6ZwsbKWLDohJzkGqNpCLxJx5m1o4S4H97Hamm5KzCavK8TVLQ3MSnKZUbvQN3&#10;5rL1qLy4VeMRmJm4KNkfl2/+tSadcjPlcbgfXqKLxpZbGeJY8pG2SwY9vbOKIJxkaTtOFzOtboeR&#10;JE5yAQVGKr3DETlMnjgZqGM4uFX+8QKsXYH2pyeBgc11JJSMXK8LGtYTkWG3sB3+pqVyC9sNuZDN&#10;lcjg8VQtZiVkjOCVI5q35c0zW+0kRIWLNg4U8Vg1aQ4+8yzZ2kjtM6KoJYgM3RRnk1QsVkkv3SDD&#10;McpuIHTufatS4kFjpZ2PuAGNxP3jVLTcWcCS78M/UkdPYetJSdmzSUNVE3LaxSEBmnkTb82VHX2z&#10;Wlb3NpJcGQF1YjaBJzkflWRE0jWUlxJJmMDg5yc+ntVKV2jSHypX3ygsRk8dqxipPc1coJHRXMdk&#10;sI+0wpnp8owB/wACBqrDo1nNuWCVhkbthYZJwehPXr6VRtruQoIkC7MnceufrmqiXjfabiWL5WEg&#10;2nPAApxvexLcG1oWmt5w4XyymwYVJDjH+Jqo0cikFwVYHBB4zW21w13bSJdxln28N0YZNVLhWKGA&#10;LymM5PPfvVRetgqe9ojnGFyzE7H5OaK6A2j55lOfYCirMfZhfW8VuAYFbaDw/Xd9T2+lImruYIow&#10;m50fIbOCP61W+3IsAQbXVm2sGbP0qiZBHPuU5Rulc/K92a1Xyu6NWLxFNI53Dy+Mtn5gaVQ928qo&#10;oZ2w6hR1+grHljUb5k54JI9KvaRPLHego8jFhwVPJ79fwpyirXQufm3ERiS0cnUdj1rR0Oxhu5Jk&#10;aYpMv+rGRg/WnyeH9QDm7jK3IcsSE+8o9xWVNbXdvKJfJlQDncUIwfrWdr6Iys4yu0bb+GRPcxzz&#10;X3l7WO6Ix5Yc/X3pl1oDRo6290Gn38o52Aj2z3rRtNQt9esUsblVF2q5Rifv/jWTcLNbvJa+TKCn&#10;P3d345/+vRzS0R1xjBq66laW2vRMwuQyFU4DEcj69+lR217Jb3EbbiFU4bnp71om7S/iFlOf3rEE&#10;Mw5GO1Zup2ptnE6oURjtdc5Cntj2pbvUzqRcLSR0E0zXdqEOHjY/OCR+BHoawbuNg8QA4jfkjuPW&#10;r2jXQSz2y4dlJ28ZIX/61RXcg844THHI7H6VDbjIpvmjzEF2El1rai4DY4HrjmtC2uIxmFo42lP3&#10;NwGevTNYTsIr1XA+U4Ip2rJKB5kLMNvHArdK9jmjKzbNueJYJWMcrPlSSpH3fbPT8K5jrOgz0rVs&#10;PEcktu0MxK3KL94kEOPcHrWQr5Z5D2HH1qqcGm1JDxElJpov6VdKdTZpASioVGO9b81xCsCvvRcK&#10;PLOSOMdyOfyrn9AVftUpK7j5ZCg+p9TS3VyV1Fv9HWSBVCAEYDDHb0PvUzhzTsjWnNRp3Z0dpezw&#10;xRrCtukbckhc8e1P1S0tNRtFdmaInLGVY/lJHUGoZ4PNiV1k3wE4yOq+x7CoJLaIxRqtv58cb52F&#10;mwPcAdfr3qFuby1iU7rT7yOKJkj86EAfvo+VNM83yFlOTvUblIPQ9Mita2ubDUoxaQTss0T7vJc+&#10;WR2wAeo9qydTh8jUZosFQex9xVX97U5KkORXRStbjZM8skyiQjjeu4H1pkkwkyBEIyGIO1sgn1qG&#10;ZTGscsRBdef/AKxoEhdg5ABYliBW7itzFz92xp2MltP5kMscZmjGVzwW9Oeh/GpWgS4kWQxIACGw&#10;AQc1zKzn7W/qGxj1BrtYtlxbwR2aFkXlnI+8x/wrKqnA3pzTjZoy9U06KQvcjzN0YGWONoI7fWoN&#10;GglnvY9gzGQfMOeBjnNbt5axx6dNJqLIZdpEKIhCoxz6dT74rJ8NXC21+pk2+UTsfcQOGHv1qoSa&#10;picVGoix4hwt4uBz3PrWdfwtLfRMUd42I3hOowK1vEku6WFDEEMYIxnPGeKYLeN3JYlGdQpJbIx7&#10;DtUqXLG44xcqjQ1pGkh8xTgINzeYeB7Z61iTtLduxjjZmY52oCcVtXsmm2rxi4Z9qjf5Kj731rMv&#10;Nda4eGGxi+ywgcheC31opJvVIuurrVl610q8WyEsKCOQFVHmDG8ntntW3pltPqNos88ZT+FlfB5B&#10;x0PaprK8gt4tvmBpHRcrIxbkdwB/Ks/VtYnswhW5QvIeFRDkc9M8gVMpc2kdzRRVtehpjSJrVZZ/&#10;MDM+BswF2gdcD3qtdSKVG44Hl7T+f/16zbe/vjcuzyNHCScKpxx7+tXoYVnjimllCAjlOrH3xVL3&#10;dZGDtOXuGHpWmvqctzJOWW18xSZOxHJx/Kuw8gXIYyOXSP5gsZ+X2571mK0byBD/AMe6DCIFKrn0&#10;x/WrsUcjhU2ODnCrxx74HXqKznVc/Q3hSUfUhuIZUCymC3ZmPA4yB9cVX2zJKzyeYoC42s3yj36V&#10;Pq0ywPH9ovQiKOcjLH8B0FcvrWt3k1ls8x1tychSeXHqfarp03LoZVpq1kS6nqbPIRAxaJF6gcbv&#10;Wsq4ZXgVl5Oep606JvNtX8skRlN+B2IrW0SXSo8DyGuZduWM+AkYHc10W5ehjFc2lyvpVhdzQzxL&#10;bTGJkGJAhIOeuKo39vLaoqSxPHtJUblIzXXQ6uL8SCAKkSgLw55x0HYCoJJA7tHvicd0klyB+BNY&#10;+0cZ3sbOkpRsmc/aSC5t/s7uN4+57H0P1p+j7FmvIZF+ZFx+GCD/AEqzNZW0rExxfZ7gnl42zGx7&#10;ZH8NJbQtHqEgmAS6C4cAghxnhgRWjnGUXYwcZQlqYIcwXAOR2J78VvWwFzHMinCumD+vP8qxNXgN&#10;tfyA9HO5foa0NGvZGtjCuAV6t7e9aTXuqSLoSV3FlRYYbS2WdkWSUyAcj7vaqk2571VUDJ4FSXsr&#10;SRtIp+XcAVbqBmp9Os3vtQRlBKRnLEfyrSLsuZhOPvKMRILaW2LmUAF8YAOT+NXIb9mlhtVUe7cn&#10;Hvii8SNWDxbSrE8jv+FQacHnvnz0jGB2rNvmjdij7lSyLGu3GUihUnDfMVNVjKfIU5wh4UVHfs0t&#10;0dxyw+U+5FSxxbpokJyobaM0KKUEglUbkzYkuzp+nx7FVm4LBuhHofzquxtiPtNuHG5NsccnRT9e&#10;4qK+kE58nGWdwB/uryf1I/KnM4S4WLAJXgcZwazcrKxMSzaRtbxBXGGI5JpbVIrZw6IrqSDhzkk8&#10;9BVS6+0zWr/Z1dmLY+Udqdo9ldmAuLeVnL4J2nIAH+NQo7u5rBrsbsFxHLNIHUKxHbORTYrZma4k&#10;iYyM6qVRhzkA/getPit8mQSIcAcbu1MhVEBkaMbhnA6fj/SklY2Uot7FT7M6/KTJkcH5aK0Al84D&#10;Bkwefuj/AAop8w/dOZijQXDqY8RNhR9Rzn86gMJRWiPVTkV1lt4ZeXb+8fOckLEQf14xVmXR9Ps5&#10;vMkSMTYwN2ZM/gOBROtG5MqV9Di1kYqPLVnfONqjOa6Hw9a2eWd7hre4jPCPwB9K1WzGq/Y0MLN9&#10;50iVMe/FYd9bM8rXNtcPNcId0kjYX8vWs/aJ6EKi4arU6eQTxI9xBcrJIoyFjJLN+ZpLfVr5rdlu&#10;bcyI/wArq644/GsGw1WC8ST7aHMoHVHIbP1qK9vJFcRxTyeUcEAvn86x5bM25k1fodFNp9o9xaXN&#10;li0kgwSUAII/xrSRLa4eV8OZEHPl8b652w1B7hjayfLGy/eQDipVGq6NNJLbv9otSMjHJ/EUrtg2&#10;o7EV7eW5ufO+zLE4O3MkeQfx5waGmsLyEq1urgjBWN9uR7D9aS6aDXIWmtw8d2F+aPpv/D1rm2uJ&#10;Irp7eWR1QAbc1aXNotxuatZ9Tdg0+2tp2jieaVX5G0jMf19RUGowSW2yIDKNllfIwRVG31J1CtbA&#10;naepGD7jPpWgt+19BIs9spXOQ24Eofp1xScZ9Q5UlZGLJ8xZCASPmXNSXt4sBBddyyDaVqC6O2UN&#10;6cVDfiKeGIzz+TGG+aTaWwPpW1JJtJnCnaTRnTlTKJEORngiraEraqpHLHdmrmr6faw21tcWcyyp&#10;OqH5RgdME49yKos+QPQDiupO60M5xcXqbegRpIkwlDqjHaHU9D3/AJ1M9o0Eyu0ZkdTuVt3y7fXP&#10;9KqaZdNaxwqn3mYswI7HitmcreaU5t8JkMAuejjPH0xXHUk4zZ2winTRk3esfYLryxb+dG3+sQnC&#10;kevfn0NVbmZoVa5s1RoW6Sc5VvRhng/5FQX8qy6bDKI8OuEb14qtA8tmhBGVb76NyrV1QguXUwnW&#10;lew+yu5JtRWe6m3MgIRmHSr32+W+JlmbcynGfbtWc1qkwL2hJzyYz95f8RWq9vHBwv3io78cDHSp&#10;rcqt3M25SjZklppklzG375QrHKqASRz1+n/1qpeUFvBbo28B9memeaJ9VltIkiQvtbORuIH4Uy0S&#10;S4vI1iBaRm4AODmhKVrscuVpWL8WjafNfvGj3NtcqcCCbHze6txn6Vv2x+xWyWULHeqkuR/Cfb3q&#10;jYXN2kc4umimCfNbtkPhhnvzz24qvPdPFDkki4uBtUA4IB6k1z1LzfKdS5Ie8VLu4lnmNuGJCk5J&#10;JJP1pNFitXuXa4hikZBuQStgD8O9QWf7tJrhuqqQM9zVLYZLhOhCtuINdNOOjijk9pefMzqNfC7b&#10;SQYDOmWH40yaSOJmdmBITO30HrVbUrwXggYJt2qAfT8KL1EaxuZW3bxHhcdBnisLWSTOmElzyaMS&#10;zlYTSXUp81gScvyMf4VFZ7ri83jGSRjccCi4aO301kLfvXPygdvemWn7rGTjaNxwK7VazMtZNHQP&#10;FcKwVtQW2WQ/MsKsQ2fTHU1ct1g0+aO3WRp4puQJl+XIOMHI4Oe9Lp+lrK1rcnKI330J+7noR71u&#10;SaZbQhZ79lORhkyWZjn2rilJLQ7JXexm7BExlkHlxqT94ZyfSrKBpQ12inY5weQOPX6VYnuILqFV&#10;8pSYx8qk42j6etZE1zH9nxBPKr7sshTbx9QelZL33oQl7ONzTjmga6BCRiPONxFF3q8GmWpkcEyO&#10;v7tABx/nrWDDeyuXs7RBNczYVT2QfWrMmnwx2ay3Ei3F3NIQT1ChTzj8a09mk0mZqq+W5WSAzBr6&#10;/b5QNwQnOfcnua57VLo3W+4UfI4xj0FdBqfm3afYrVNz43EZA49K59PMsNQFpd2rAuQMNkEA9xXZ&#10;DRXOZXk7sr6VdukbBSd8fr3Heh3xI+zKg9gexqxfWQstQaeIgQsSCn92oreykup9i8AZ3HsoFa3i&#10;/eQpXWgy0lMV2oycNxjNbkb+dcrE0hVJY84Hqv8AWuclkUXIaL7ithfoK3rCQGOR2H3Adv1xWVWG&#10;t0EJNMY+obCI3gjYbRuwNpJ/Dipre4kknRriBkCcpMeynsT3FZVxKGlz7DNLaahGkpQw5zkZHp9D&#10;R7NW0KU7uzL+uKLmFHXl4TtcD+6ehrLsbiSCRlQ8SDaRWldE7BcRrwvySKO6/wCeaxCTHNuXnniq&#10;pr3eUi9mTShsBSchj2rWS6TTNM2OXRn4dUxuY/73bis+3UPNCjgkA5P61JrlyLq52DG0cnb3oerU&#10;TeMlFcwRXb3DSF+Av3FHQCpYJ2t/N2/emJ5HYCqFoSJGx0IqaYlVyD8zDaPYZyaJR6GPO2+YVJB5&#10;4J5PWrSSEXKNniMEn3NUkwH5HzDg1HLcMIz26gYpuNwRctbxjcvMR0GxM9v8mtiNVhuY5pMuoRWx&#10;6kjvXP8AleTsiBywAyfetySYrYxIRgkAn6DgVnVSRcWtmWVjnjs2liDEEjhetW9OnllAjy0TA5B3&#10;4LDp0rNEuy2DByrnuD+VbaNi4Qum91TIkJ5AHY+tc9lZ3OiM0loyxHM0yBZGKynpuGd1NWLBmDqQ&#10;3TB6c1TllLXO4j7smM/pV5ZvNuo4huCMu4nPJGe1LlFzJl1IrgIoEIIA9aKjFzKRkNgelFHIirFe&#10;bxHcyXQgjZ0Q4wy9T7bjxUdyYbtvL+2CB8khT+8b8SKq2c15dTeVFeeSgX5YlUdfatmATSAQrc7J&#10;0GXCRhiPctWUrbo6ISutDPiguCoU3B8o8EhWIP44wKfFpqF5FkjkIYf6xDvB/kRWjdamsNmqEvOQ&#10;fvhiqn6j/CsmXWLiWRRHc21mgGQI+Sfz6VGrWhV+5U1TQmgU3VoyHYMug4P1waz4YZL5cwAGRAWd&#10;S38q1Li6aYbp73zQM5jVuv41lzKLRo7yzmb5j8yMMEVcW2rS3OWUbO62LHl7oijZXP5irFjqV1pZ&#10;iW6WR0f5UfOVbPb61WFx5yGUdTya0rK5juIfslyoeLGV4+7WXNa6aKUrvQ0GkEkn2qCF1mXllHpV&#10;LVrGLU5rS5j8vcTtdSvT3NRx3U9jMLYyK0I5jnJ5I9D71sxyrNKjqCoZNvzAcn61ndwd0auKkjjL&#10;6A6XqEcRKZcgN6c+341XuJlF6IiHTHOVfbgEV0OraZZ3ZcMbhJUznowz29PSuem0W6lEFyq+bAyD&#10;eY2DMv1HWu2m4ys2YTlOL0FulVk+Vy4wPmIxmqMyfarRoSepB/Kr6sJLThmxH8vJHPPXFUCdk3HT&#10;NXDR+hyVtJ3JLhEhtbaFTnaueOgBzVZ2AGKnuiPkVSAqr0AqsiGaXaPSt4bXZFRpyuPstQngYxFg&#10;0THIVugP9K3rLVZY5QYj1bLRgA5PrXMsmMEcg9CKmtXdJWkL4Y4x7VFSkpK5rQruOjNzVrFU+0LG&#10;SIpgHRsZ+bHI496xTNJBDCSQWIydyg55963LbZLp4j2lpIjuBB6g9cj64rJuod13bQnILLzxnAyc&#10;1NKT2ZVWOunU0rDTJJ1iuthVlblfLBAHPOakZYZgZHk2sCVUgHBzRqWpItmIogNo+QHJH44+lV45&#10;pLWAwvAWEgBLddvp/Osm5SfMy5RUXylPVLNjEjRssm1snaR0+lOspIYpJpZWKxxxO2V65xgfzp8V&#10;p9uuUthgu5+XJxz2qvc28tvp88cm6OZ5lgKkdAOTn9Pyrpi7xszmiru5qQzmO2iCZREXzmHA3Mwz&#10;VWGV7vUDNJkkAsfanPMkkccEYZ22/MzDHJHQVbtbIWsTSTf6xhjYPQ9eaw92N2bzbnZLYyrZmntk&#10;Ck5llO1QM5AxU9rFm/KyKQqZLDHOBWrZF7aWVLeFQiJ/qwmP/r8jvWFNdN9qlkCmMuTuX0z1FaQk&#10;5NpIicVGKZpTMsjR7VwvFN1By6JFkY3E4p4dBNGY8mPCjDHPGBTdUAguW34Cj5g3qKneSRMXZNow&#10;tSjAuIwcZbHy85AH+NTaXCb3VobYqxRj8xX+Eev4cVUuDuu2n81JAy5BXPGe3Ndd4Y037LB/aDlc&#10;zIflY4AQHrn3roqzUKdy6avNHQW0gXasap5cYx5zDJJ9R6mqV9qEcCGFCC+c72O7car3+pGOUxxO&#10;Gc8g44Re/HTNYc94txavvCpKjAx7FxkehxXn0qbnqzoq1OXRMux6wZLh5LmQAKvYY/Cs24upLgyM&#10;P3UPJZs9qZZwpczEv91TuIpmussMLQpwCe3pXVGMVOyOSVSUlqdf4fht7TT4Lw/6uaPuuGJJx6/h&#10;VW/lQXrKgAht02KB0Hc0y0uxYeHEWbMpKokSrxtJA6/qaz7jEenO3UsduSeSTWcY++2XUl7qSHaZ&#10;cxC4luJ3iUNkZkz09sd6xnljufEcTJJLJEJAEMhyce3tmlu9yWSY4yTn8qp6BDJPrUCIrO2ScD6V&#10;2Rho5EKd48qNUgtdXMG5pA0zDaP4P/rGrN4i6bo8ipgSyfKT3NbC6XBb6hcSQRSvLn97Lztz6AVz&#10;uuS/aroJEwZEynHrWEHzSstipXasYSAFxnp1Nb+PL05SeHcZP1NZOmw/aJGBHynCn8Tz+gNaupSq&#10;GjhHHcj09K6Kj6Iy2MhizyuO47e1PSGOORX5J681Xkdo7xypwQeKsaogkjguYQQjjbIo6Bv85qlp&#10;ZBbqadvPtJVuh+Xmsq/t/IYsh+Unp6VZtT5mFPG5cg+4p9wvnW5B6/yNZR0kJkFvKS8UoxkL0PrV&#10;adzksernNS2g2wHnJHFV7hj5y45AHStUtRc3QfbOA49ScVcAWS4I/uDH45qjZ/8AHyvGQuSfyqzC&#10;2ZX9SppT3GI74JbuxwKhYbrmNOxbBpsz/vwOyj9aljQteu3oSBTTsVHQmgcz3W8/xYP6VoTSGQqO&#10;wGB9BVKBNhYjjPAq2VPlROAQpJGfXmsamrGty/ZRrLIiuMjzFH0xlj/KtGC58y+kAAKKuOvvWPay&#10;GOaIDOTuYYPfGB/WugtLURxwJJtVpA2G4yc//XrCTtuaLUoLIrxyxSErIZGK5+tbFqEuIYZSQrgb&#10;ceuecVgzoftKEZ3qcN9P84roLcxmeCEAZjUZIHUnrRIuKY/ztny7l44+7RURaMnJXk9eaKnmNTlE&#10;uHibIYhh0NWo7iaa5iMU2xOkyA4DD1qlMuQR6VGkhGMHBFJR6o5ozlE0ojO946MzlUwd2e/QA1iX&#10;Tsl/IxwAznp0rUineV5CWDbkwFboGHSsudVcMqKVYfN7H1xWsLX2NJz5loaNtdZsniMcZ2eo5P40&#10;+K6gdPMMr2z4xtUFgazLckNtz99cUqqducjBfIH1/wD1UeyTZMakkaenyho2AYMDyDU8Nx5UmDzg&#10;/pWNp0hieMseHLD9avznZKG9a5qtP3rBzdTce5S8LC3Iwq4aJiM/UetPs7nyE+z3DSA7h5eeClcv&#10;eLviEi/fWtS11WO/gjilRY7iEAKwOd4qJUXyXRvSrK9mX/EZe0iivlIkDNhgeOKo6ZqYDTRpK6qD&#10;vhO7BXPXk+5rWu0uNT0aS1kjw7LvjK4+bHauHmhKWIc5EhfH4DrWmHSlCz3CtNxlfob0cyzw3Cv8&#10;sn2hy0gGQ2exA71lTjnPoak0XUTZrMjlSsmASwyM02U+azEDBJ6AVvyuM2ctV80UyGVt0YPels+J&#10;Cfwq1baRf3cb+TaSuF4JC9KriJ7c7JEZHHVWGDWl1ayMHFrVkYiwHB6hj+RPFMVSXC45ptxIwlkV&#10;c4ZB09amt3SSXnhoznjvVK9gtpc2bKSBb1ovMMcxTAbsR6VM8VvJcPPcY4jK7u4HtmsPJkvYuucg&#10;1Y1a9a2tAsYwZcgt3xXK6b50l1OmnWWl+hXQR32qCFZfLizgO/YVY1fTbrS1t7h5o2aQmPy1JOe9&#10;Zml3CRM0kiFpMfJjII9xUmoO7XsjNIzqiBlLH+IjiuhxfOl0Kfwc73J2YmNZEbDYBBB6Gtme5k1L&#10;TLS5mVHvIcO5I/1ig43e5HQ1hxqYokjY5IHNafh/bd6lEjzBPIA2Lwu/n5gTn0zTkrIypPWw+OPf&#10;drGCpUHzZ5imMY6hT6Uxbrz3ml80OC+Bgk4Fa+v6dDb2mozWBYO0WXRs/L/eArntDjR7PdjAQlnP&#10;riueyknI3nJxXKidEW10y7nV5BtUKrE88nmsqSR3AeQszsPmZjya17sEeHnLD77qT+dYwbfEWOOp&#10;6VvRtZs5qjbRr24JjiH0q5q8H27RmIdVeB9jFjgbSeP1FVbUfNGM5xirNvMtxqc2mMfluoXX/gXV&#10;f5Vm/iuugUvhsc7Y6c1xfR2kcm9dw3yKOAPWun1/U1sLYWqXKm6TGxFiwqj8fas/Sraaws7i7dXD&#10;k7QoOCVB5P5isSJpNS1VppNz5bc24549K0knVld7I1T5I+bOhvplEbMW/eMeh+9j/wDWM1jSzOrr&#10;IPvD5gK0t/2trhtg81o22D3Azx+RrMgjFxKjYOFi3yE9sZp00kQ3zO7OgeOOSwF/EoQS/KyAYCsO&#10;v4ZrN1VPMXcR1qaOctbrAD8kcY4Hc5PNLdjfEo9RgVne1UmTvsWrp4mS2t4/vRrukz69v0qtfTbo&#10;IYg2VLFsfpVa/uFt7a8wfndio96TPmLAcAfLnH1q+XqO+jZZJAt2SaMvAQcsB91uxz2rZ8HWltZW&#10;b30lvmeRyFcoWKjHb/62etVrKKJrfdIrtlguAeME85HetDVpNpitbZFijA5bgll7AcfKKynNtOK6&#10;mlO0UpSIby8UX3725u7hs7QkZCqM+2ecVly6DBbob0PLHHJIQY2UnaMZye4570kMMl7dO9tLhIvk&#10;UKMknrn+VdHrF0ttpe8o4jLAERkBpMjnO4cDNK7i0kbws1do5yxsIbVZPLDcuTlj7dvasa68xtZk&#10;DYKtjZjpitnUr022mlgMEqFUE5IyPWsywv5ZNOuJLg7kj2pCWOSrH0roi3a7OZqLbKF5EFnyO/FW&#10;rEedbS2zHIZcj6iq16f3G4dRTtNuQs0cpPCsM/TvWtm4Ga3HQXrQBYJACEboR931xVuU+VIRkbW6&#10;VU1y28m7WUD5ZO49adKxnsEf+OPj8qhWaUkDvcSRhDAzcDJJqnEodY5CeSWBFXLpBJYxlefky1UY&#10;jxF2GT/OtIvQVi5bARq7Y5OQKWyw08mfSo5ThgqngKf1otD++J9aUtU2NEFwP38hx/FWjCNgZgOW&#10;JqjcjEjH6VZhYs5JPG0YpPWKAsIDuVR1PArSuxsghQdAvH41nW4LzYH0H1NXL9gLlQDwAOD2rFlx&#10;Xutj9MTfqJBHCRit4u6ypIg3vEucHp1rItD5IeVACWYZzW3bKLmGU525+8T2HFYTdzSnukVLiGV9&#10;dZNuEIVmboMcA9asw2brG95DcEbiQdoOCcn1xTJriS5hZYARJ5qIBnPXJxVoFpF+yKylYlC/L0Pr&#10;/Oq6GllfQYt7ZIoR1JZRgn1NFUms9zE7k5OaKV0MyrhfnBOPmGeKoSqFORRRRA55jFchsjINTrl2&#10;3HHJwfp3oorRbk0/iK7bQgdM/K2OabtY3CEHCq4GPrz/AEooqxrcRsizhcdVdx+RrTmxLbK/QkZo&#10;orGpug6lZH/hIyDxVeSOWzmSRHAkA3giiiqpfE0Zt2dzs9GvpHtVdmbEoztx0rlNZjHnoifKuGbA&#10;+tFFc2H/AIzO2t8EStpuwGZWjWQYB+fmu28OaGl/qL3zlBHG/EW3OTjPWiitsQ2mZ0lc3r6waOGe&#10;dbqdeQwRSMdenvXKa5bRTWM0qIPOiIJkY8sPSiiuOnJ8yOyok6bucnCd15GD/ECpqO1OJLk/7WKK&#10;K9Xozyvslu0YPfHjBUVHrKGWGDnGNx/Siisl/FQolHTCSATzg1cmKPcKuDtBMhyc5xxRRW0vjOif&#10;wAZMkseecfpVG33S3sYDbS0gCn05oopx6mC3PS7j5NdRXOY7i3TjHQngk1iXNgmlRXsMOAkkvy47&#10;A44oorge511PgRFqX/IGMQ6H/CuaiP7oD3oorow/wv1OSZuWZy0ZrLsbx18TRT85WcKPpnFFFXBf&#10;EOn0LXiy/mj1lrZMJHE2QF4z35qpYERJE2PmlYuT7DtRRVxSVLQqfxGnYMEubZguSTtOfQ4/xqok&#10;YiS4A6g+X/48aKKhblz+EnRPKYkH70Y/rWglt50VrJkf65UIP50UVk/jMupzuuRsb2Zd3yxttA+u&#10;f8KuwMJPKbGMovH4UUV0y+BDlsaEch85UXIZE3gk8ZJwOPxNRXt08DrahmZ5BlnY5JFFFZRSE+hs&#10;eH7FBpvnK7IZG3sVHJ254/QVn+I72KfUba3jhOW2vvc88genfiiisI61tTs/5dmP4kmJnjhAAVeT&#10;79qbcRrb+HbHHWaRpGP04oorsfwxRyoh1CMLbIo/55hvz5rNtTgSAdlJooralrElnSmP+0dFBc/O&#10;se8E+qjn88Gsi1cmOSM9CM0UVzU9n6jlsi1ZYczwsMqF4/KqFvGPtMankBn/AJUUVqt2C2HTcOxo&#10;tD86e6n+dFFOWxKFuhlgPU1ZjP7mP3FFFT0RTLdgublOehLflSXT77th/tYoorF/EU/hNW0HyKDz&#10;uVj+IxWnbHbbSsQCOFAz3JoorB7lxGgNY6YJgQ0s0zfN6DpUekSsoMpwV24IH1//AFflRRVdGadU&#10;i8bWUnIlUDsPLHFFFFZFn//ZUEsDBBQAAAAIAIdO4kD9Jdqkj1YAAIpWAAAVAAAAZHJzL21lZGlh&#10;L2ltYWdlMi5qcGVnAYpWdan/2P/gABBKRklGAAEBAQDcANwAAP/bAEMACAYGBwYFCAcHBwkJCAoM&#10;FA0MCwsMGRITDxQdGh8eHRocHCAkLicgIiwjHBwoNyksMDE0NDQfJzk9ODI8LjM0Mv/bAEMBCQkJ&#10;DAsMGA0NGDIhHCEyMjIyMjIyMjIyMjIyMjIyMjIyMjIyMjIyMjIyMjIyMjIyMjIyMjIyMjIyMjIy&#10;MjIyMv/AABEIAUsCC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JvrZf9Zkg54rEfUrmzuDJbSMkn94d/Yjoa6bUtu91T7vODj071zM1sN5Jr&#10;dJSWpjqSWniS61S/itb3ZGueqDHPvXbSWj2sMLM4kVhjcPX0rzm3spZ7tZIX8uRD95h8pr0O2knk&#10;05UnfBjYAIB1981gvdlaI3sKvvT8U1akFdRAsMrQ+Yu3cHH602BykbDywHzkMDnIqQLS4AGWIA96&#10;zlTi9QJ2ZIIFiTc2fun2zSPFuB457e1ZUt+8dyREoZAQQRVkaumBthcn0qYqMVYeppo8xYPwp7j1&#10;9c1C6t9qCqmY5W+ZVqn/AGncuCI7Y59xU9l9vknR5SEO7IwO1JqKWgWNZUCZiZtwA4+lRtJZQnLN&#10;EDVC6Mx1CeGVGAdNsTg8Max2gRCUPmNIOoC9Kcajsg5Tohf2k1ykccgJweQOlVb7XWt5zBsJUDlg&#10;eT9KzrHSbqWVJlGxA2eTW5/Ydo0xlcMxPOCaqPPJ3QWSMtfEMvKWliXY9STkmtK2l1q8jBZIrYe/&#10;Jq+kMUC7Yo1UewptnfrN5gPytG20itbWWrFcpXWj3kyfvNQdvYcU6z0KSzdnWQMWXPK8/nWhJMGx&#10;IgLAHBxTJZb2SeKKIAIeS47e1ZPlUrAmUmjuLiQxLPKgHLAnAFaMOkW9vB5sZLuRkuT1NTR2scgZ&#10;3UF1PPNMls3iX/Q5SQTkxnkGml7twYJdC1QyND5hXsBRZrPqswuZ8RopIVTURuoIBiWVI2HDK3as&#10;698Z29jH5dsY53HovFZ3UVaTEzsYbeGHKxleOc1marNp8CmS9vEA/ukV5/deMtUnDCNkhVu6rzWD&#10;PNPcyGSaRpGPdjms54mNrRQkjqrvxTaW7Omnxu6nuwwK5+61e8u875SFPYcVSwFHXmm5zXLKpKRQ&#10;E89c05VZvuimrgH7uTT2dzweB6CpAfsVf9ZJj2FMd0z8q/jTACxwBk1PHYzy9Izj3oAh3Z70AFmw&#10;Bk+1XksVT75DN6ZqdJBDwkKD3HNJuwFKO1c/f+UVbjt7dAPlZm9TUgnfdkL+dO81/YGo53cEZOoW&#10;tzcygJ/qx2rrPDnha3lhSeWQMQM7a5y8ndSADyetdb4UmuXgO0DZ3JrvwzvJXQSWha8QxrFpKoow&#10;ARiuf0v/AF7E+ldB4kOdOAJ53CsDSwBI59q6Knxm9P8AhjtT+zpasyxsHPU54rN8E24uvE8R/uZa&#10;tLV9Oit7Bp1kdmb+Enim/DOHfrk0mOiAfrWnVGXQ9mUYQD2p46UnFFaszHZpaSlqRjqWminUCCii&#10;lFMAoopaYhKUdKKKYhaKBRTJK89rHMpBAzXOap4fSdCDGCK6ukKgjBGaHFPcadjyHUfD89qxaEFl&#10;9O4qhbahcWUmFJAHVTXrt3psc6nC8+lcdrPhpZCWC7W9RXJUw7XvQLUr7k+i+JlkwpbDdxXXW16l&#10;woKnn0rxye1uLCYFgQQeGFb2ieI2jdY5mwfX1qqWI15ZEuPY9QHPNLWfYanHdIMsM+taFdqMxaKK&#10;KAPA3dZAd+eewqpcWauvAP41bwpi96jJaNcY4FcJ1mXAwsCpMW/58n2rpLSeOe2UI5JJ3kHgg/hX&#10;NalOwdVjjBDdDnvW1ai6jkTZ5S2+cEEck45rBwSnzIVjTFS444NQs2G28cVLG2a6U7kkqe9SGNXG&#10;GAI96atSqKYCpFGv3UUfhTj5UQ3PtA+lKBQ1vHIcuoP1oArnU49+yJGb/aAptu9+10s8sX7tc/KD&#10;g4rQjiRPuqB9BT3QsuAxBqHG6sx3EllMywlY8sOcn+E0i/vHZHUBj3xyabvW0gzK3A74oSeK5w0U&#10;i7hyKUIKOgi+qhVCjoKf0FQwy+avIww6inSTRxKS7qo9zW6YmKefaqIt1E0xPAJDcVBdeI9Othgy&#10;h29F5rDu/GAYMtvb5zxlqyqVqaVmwR18ZZYikRBBPQ1WkvxZ6hHE7qikZJzxXn765qBdnWby9392&#10;qUlzNO26WVpD6k1wyxEeiHY9Hl8YabZmX5jKTwAozXO3XjK7fcLZFiU9CetcvilxWcq85eQFm4vr&#10;i7ctNKzE/lUI9zTTSgEjIFZXAXd6Cjk9TSqhJ6GtKx0O+vnHkWzsv97GBTV3sBmBSelPWMmuxtvB&#10;UxKm5miiHdQea63TfDGh2Kq5RZZB/E5zW0KE5eQHmVno15eEeTA7D1xxVq50Ce0ANwNoPpXqdxe2&#10;FtHtUKB7VyuvXcV48WxlKg8itXQjFasEYUOjeVCsibTnuRUslncxqHDrtPTitG5lhW1RYpVBx0qA&#10;S24tMSynIPTNDhDoBltYkDfIcE96RYYEJDSDNMuLmN1YIWK545qnksRgVyzaQyxLJGmdgyaaiHG9&#10;utNw6jhM0DzNuDxWPXUSKd8ivIpztPrWhoVxcwXHlJcYjYc4qldoSoG4ZNbvhbw9dTXQnmQ+Vj5c&#10;13UG21YbZo6xbubKPLZ3Ec1W0zSnVmYtkEdK3tetTBDGgXgEVBppIQnuK9BRSYc2ljE1ydxYyRvD&#10;tC9CR14qb4VxAzXUh65Aqt4pvXls5Qy4AyBWx8LLYDT5Z+7OefpR9oOh6PSikpRWhA6lpKWpGOpa&#10;SigQtKKMUtMBKWiimIKKKKYhaKKKYgoopKoQVFNAkq4YfjUtFMDmNV0NJUOVBBrgNU0WeycvGpKA&#10;9u1eysoYYIyKyr/SkmQlRn2rGrQU1puUpHmek6/NZSKkrEp6+lei6Trkd1GoLAj1riNb8OMjNJAu&#10;G7r61iWOoz6bNg5wOqmsIVJUXyz2G4p6o9uVgygg5BorlNC8RR3CKN+fUUV2xkpK6MmjzHIwfeqV&#10;5KQuwHJ9akilaSURRruc9qgv0HldMHOc1xHUUuWYF1Uj+IVp2c0cRQCd5lbgZ7VlWvlr5rzKxwMr&#10;jtV2zWFZ4GjukctyRjBX2NS1qU9jeRifmbrUyetV0BA56VaQZUN2PFWQWYyGFTrVaMrkgdR1qwrA&#10;nFNCJgKeKj3BRknA96rT6vaWwO6QEjsKTkluBoil3AdSB9a5S78VHkW6Y9zWJc6xe3BO6YgHsKwn&#10;i4R0WoWO9uNTsrdD5sqkdxXMX+r6f5pe2V1f1Q4rm2dnPzEn60cVyzxcpbIDUPiC+BJjlYE9yaoz&#10;X1zcNmad29s1BjmjFYOc5bsY4uMcCk+Y0DA7UuakBVX1p2QB0pYoZpiBHGzE+grTtfDd9cP8wWMD&#10;qWPSqSb2QWMndk8CnqrOcAHPtXTf2DZ6dMqXaTTnGTs4Wtuxv9Ds8eXp5U+pGTW0KDlu7AchZaFf&#10;3z7YYG+rcCulsvAdy6g3Nwqj+6nNbT+JbEY2xMB6FaqS+KVU4htWPuDXRGhSju7hqXLPwfbWsu1W&#10;O4jhjg4rbGhKY0UzyZX0brXLN4oeOHzRBLu+nSqsfjjVBJzbDZ23VaqUo9BWZ10vhtGYssr7j3LV&#10;VXw/FbzZluJSp/2q5uTxrqk0mxRFGPUgnFUbnVNTvGy2o4A7JxRKtT3SCzO+/s7SUjLPMMf7TVz2&#10;tXWiRRPHAytJjjac1ybW7EFpJJXJ9c1HHEd3BT6E4rGeIdrJBYllvd8YUQDI701WlnUK2AvoBThK&#10;ikgxLn2OaX7aUGBCRXK5ye4yRII1XDbj+FTh7eOP5IRn1NUvtpbOUP4mm/aBnlR+dTd9gJncls8C&#10;jcxHI4qAz88hfzp32kAdVFZ2dwFjgU30MjjKBhmvXNKuLWW1QQMpAHavHWnXcG3cj0NbWi+J10ws&#10;XTdn+7XoYasoaSEz03U7Bby1Ze+OK5aC2MDNDKDVGX4j4B2W7fiRWBd+L7m5kZzgE+hxiup4qmuo&#10;rMTxfHFBCyx5JbrXZ/DiDyfDsRY43ZPP1NeZ3N+bn/WHP1Oau2vii/srcQQShEAwOKz+twUrj6Hu&#10;JkT+8KBNH/fX868NfxZqrH/j7cfQVEfE+qE/8fkn503jYdhcrPefPi7yLR9ph7yL+deCN4k1Nv8A&#10;l8l/OmHxDqJ/5fJf++qX12PYfKe//aoB/wAtFo+2W/8Az1FfPx13UD/y9zf99U3+2r7vdS/99Gl9&#10;dj2DlPoMXtv/AM9RS/bbf/nqK+fP7avf+fqX/vo0o1y/HS7m/wC+qPrsewuVn0J9rgP/AC0FH2qD&#10;/noK+fh4g1IdLuX86kHiTUx0vJPzqvrsOwcrPfvtMJ6SLTxNGRxIv514GnijVB/y9v8AjUyeMNVT&#10;/l4z9RVLG0xcrPb2vUWbZkVYDAgYIrwz/hMNSLhi65HtV6Px7qC4yqn86tYymLlZ7NmkzXksPxEu&#10;V+9Fn6GtCH4jp/Gjr+Ga0jiaT6i5WelUtcHD8RLNvvOR9VNalv410+bAE0f51qq0HsyWmdRQayYt&#10;es5RnePwNTHVrfIAcc1omnsFiS7sUuEPAzXC694b8zc6LtkHQ4rv1vICB84/OorgW9whBdc1M6am&#10;rME7HjEctzptzjlWHUetFdvrmgxXKtgYYdGFFcMqNSLtHYu6Z5pp15FYarFdTjMYJDeoyOtamuQQ&#10;3atdW4TyZACeSDz3x+VY0dlNehxCoYoMsM9q1BK1jpRgugJWKFIivOT7j2zUVHaa5WaHOfZZY5AB&#10;nHfmprWB45i4kQhRypXNDM8Nw2NpDGp1vBFIWGzkYIIyKc6iW7LRc09pEVzM+7cflI6AemK1Ip9k&#10;2Gx5e3JJ/pXOf2oFcMyq5BHBHB/CoZNTkcnaNq54A7Vk8TGO2onY60XtvbR7pH+ZvmNULnxIF4hX&#10;8TXNPJPOcnNIsBxlmrCWKm9tCTQuNYuJ/vSHHoKoNMzHPP407ywBxzTdhzxXPJyluwE5I5oFTR28&#10;krYVSa0INFkfBeREHuacabewGVilPvXQR6LYqczXRPstXIbfRbfnymkI/vGtFRfVgcqkUkhwiMx9&#10;hWjb6BqNwMrbsB6txXSprFrbjEFqi/8AAajm8RSkcMq1oqdJfFK4ilB4PmADXUqxjuF5xWpFoWi2&#10;SgySGZ/SseXWWc5aUmqj6lkYBNUqtKHwxA6oXtpbuPJhEQHbjmo5tajABRAze9ci16xNNN257VEs&#10;Q73SsFjpbzX3nQKyjjjis6TUiwxhQKxzM7dab5jVi6s31GajXjMMZ/SmG8fpub86ztznvQC/rUXl&#10;3A0/tjldu449M0n2gnrWeC+OWp3P96jXuBeMgPemh8HhiPxqnz6mjn0Y/hQkBe89+nmt/wB9VGzg&#10;9XP51VO9SAVIPuKUxzYyY2x9KYE3mKO9NMwFVykv9wj8KTy5T2o5gJjcUw3FM+zyntSfZJT2pcwC&#10;m4J70wzH1qRbCY9MfnS/2dMfQfjRdgQecfWk8w1dm0mSKDzS6ke1WtL8OTamjNHNGuOxPP5Vap1J&#10;OyQGPlqBura1Hw1cadtMkgIJxU1j4aN20am5VS5wADzVewq3tYdna5z/ANaQ5xXpEfwyjKB5LuTH&#10;rwKzNQ8N6FpreV9pmurk8CONu/uat4WqtZCucTjNO2jFegaV8OWvMT3TfZ4TyIwcsa6BPhzpCjlC&#10;fqxqo4Sq1cLnj2OaUBT3r2mPwBoqD/j3U/WrCeCNGT/l1jP/AAGq+oz7hc8PCL60uwE8V7xH4R0d&#10;OlpF/wB8irEfhzTY/u26D6KKpYCXVhc8DFtI/wByN2+impV0u9f7lrMfohr6BTSLJekK/lUy2Fsv&#10;SJfyq1gV1YrngCaBqzjixl/EVYj8Lay4/wCPNh9SK96FrAOka/lTxBEOka/lVrAw6sOY8KTwZrDn&#10;/UqPq1WU8B6s/Xyx+de3CNB/CPypcAdh+VWsFTFzHjMfw81JvvSIB7KatR/Di8P3p/yWvXMCitFh&#10;KXYlzZ5anw4kx80z/kKnX4br/FJIfxFelUYrRYWkugudnni/DqADnef+BVIvw7tgeVY/8CrviKKp&#10;Yen2Fzs4yHwLBEcqWH/AzWhF4YWMD94ePU10dFaqEVshXZlJowXH7zpVmPTlTq5NXRS1Qiu1nGyb&#10;TzRViigR82w6qbO582BuehHYiorrVJ7uTexxjpVXywDzTgqetfOynKbuzpGM7vzmkCE9TUwjz0FS&#10;LAO7YqLAQhBj3pVU9hVgJEvUkmnKw/gjJ/CjlYDERz2NSeQxqeO3u5gCkXHTNWf7HvyMnAHtVKnJ&#10;7ICkLcDksKcEhTksKvRaI0rYNwAfQ8VcXwuTj94DVqhPsBkrcRKOGP4UhuwT8qk1uL4WP/PVR+FT&#10;J4W9Z/yFX7Cp2Ec2bmVui4pC8zdWArqR4UjPWdqkXwnbd5XNH1aoByBVj956TYvdia7L/hE7Q/8A&#10;LWQUo8JWXeSU/iP8KPqlULnF7UFHyelduPCunAciQ/8AAqlh8NaakgIjZvYtmk8FUW7C5wO5fSnY&#10;Zh8qk/QV6hFoWmrjFqn5Vfh060j+7bxj8KtYCXVhc8ljsruXHl20jZ9Fq7D4b1Wb7tqw/wB7ivWU&#10;iijHCKPwpr3ioMJGWPoBWiwUVuxXPO7fwRqkuN5jjH1rSi+Hs5IMl0pHcDg11by3MoytqQPXNQSy&#10;TRyIPOMS4+bjNX9Xpx6D1MmLwPp8P+vMreuDmr8XhjQo0JSIO3o1JdTlYXf+0UTAz8x61zA8Q37s&#10;0Vsok55fFDdOGlh2N+4tdKsomN0I7dMcbQNxrn4oZNTuXFhH5UC8ea/U1Np9jJPd/aNQgmuPRc8V&#10;pTpbn9ykEsCE/dHFRyuW6sgIYNF0+BN0rhnH3nzmnSnS44i0eHPfIqjc4sg0awSOG6VRllRIcLbl&#10;GPJLGk7R6AW57+x8v9zCyP61nT3jOvzCMj2HNVVunOV8sMPanNZSyJ5pAUegrCU77ALHJHjBGTUz&#10;coBwKrpay7MqtEkFwqglTWFn2Ad908ZpUYlvmpqrJtG5SKUmJBkuM/WpaYiO+UeUcdK6zwbp6LYG&#10;4I+Zu9ce91EW7sPSt+x8VXUNotpp1iN/Td1ruwsoxd2KWxf8Xkfuh71z9rfx2VxFOi73TtSajDqs&#10;86vqG8M54Df4V0Gk+HrVZITIPMcnJz0rf36kvd0NOdqNhPtviLxORFArQ2/QlcqMe5711Gg+ErXS&#10;gJpcTXP949Afat2CNYoURVCgDoKmFdEaKTvJ3Zkhw6UtJSitRjqd2pvelpMB4pQaQUopAOBpaaKW&#10;mIWlpKO1NAGaM0lFMkWiilpiEpKWiqTEJRRRTEGaKSlpgFFFFAgopaKAPmVLKeSVI/Lbe/3QeM1o&#10;Lod4oYugQL97d2rS1CKRYFmZZYL1Zd6KeQo9j6VdtZItdti9wN1wmN4UlQQOMV4PJpzHTYx4dGlY&#10;K8zMIiMhl54qo9ooTejEjsDXYTMkS+QFCxrGC47qDXPSwLFMBDJ5qA8N6itaEIy3Gg0fT7W9UrIx&#10;WXcADjir0dtDbyTW7qcgnYyjOal01YtrGb5WLDGOPxqeSySGbaDuxkq3fmmo++4gTRxr9lijhwGH&#10;zGrEKbnMaN846qT0qvaSGCdTKFbd8uQMVcR7dNQLKMfNtZs0rzhKyEQyQRSjEiYb1HWmLDdQD9y+&#10;5f7rVPLcwxTsm75c/K3UGp1YMMqwP411KzVxXsVY71kO2YNG3qRxV2OZ3GV2OPVTSlVZcMAR71A0&#10;FoDwwjPqpxVWaGXA/qCKcsiH+IZqir+Xwl4rD0cVJ9rA++iN7qafMIu5HqKXNZsmp2cYxJke2KpT&#10;6rYEHZ5wbsVNPnSFZm+TxTAUVslsN2HrXJ/2+8RKne69iW5qifEUsl4BtbB6fN0rKrUTiPlZ6LDM&#10;MhTkVa86NPvOBXk0niq7tbkoziTByNxq/D44vNvywWwH0rOOLjsw5T0xb6FjtTLn2FShrhh+7jVP&#10;dq85Xx1qYGFSAfQUDxtqczASsip3CDBp/WYMOVnZ3YuYC0k99tXsFwKx3XV7kFbJW2N1lm4/IVRh&#10;8U2gILYR+7bN7fmasf8ACQaVId8l3fE/kKTqRfUdmTw+C5pJBLeTecx5I6Ctm18Oi1GI40UVzw1r&#10;TYx54vbsqD3Ymqdx44kkudttKwiHGWHJpRlTiKzO1NhsGZJtqjrg4rIv9V0aAlAzTSr/AAqcmuVu&#10;9Un1CRDI0zqOqbgoq3BJPtDWmmQqB3ZxQ6rekUBM2p3+qP5dpDHaxf3360W/huKW58y6vVmbuN1Z&#10;N5cXrSgNHBGc9mzT7XStUvCWW6iQZ67qy3equB0N09rZusMdpbhAOoNZlxq9sxZCsKL/ALNR3Hg+&#10;7SMSS3oYHqc1Rm0K3hHF0HPf5hSnKa2jYAfWIEBCIW9+lVm1mU8Iij680q2EHIMsYx3LVXcWyMR5&#10;gJHpXNJzGRyT3M3VifYUi2crLubge9TRyQI3JzU/2tDxxis3cQ/TNPWScF4HnH91TjNdnpsd5G6x&#10;xWEdpD3K8tXK2GoC1uFkD4HcCu1s9d0x4RuuiHP944r0MK4W1ZMkK2kC91VTIWZUHf1reg0yC3IZ&#10;RyKp2d5aGQstxG27odwrXR1ZeGB+hr0Y8vQG2PFPFMpwqgHU4U3NLQMfS00U4VLGOFKDTRTqBDhS&#10;00dKcKBBS0lOHSmgExRS0UxBRRS0yRKSloqkISkpaKYCUuKSlpiDFGKKKBBRRRQB4kzyLaGOWUux&#10;bgP1Y896W1SyEccE0RiuQThsEbgTkHNRzXcySxw3KRsEcMWHB45z7GrB1GGV8lWV0H/6q8VRfLY6&#10;mZ+syLDPsYvIxHMn94dqzLS4kjG3G5R0zWhLPDc3rtJ93OU9B7VZWW2jH8JHsK6Yq0QRGZi1iJR5&#10;eWbaUB+Ye+KW3upYyC0bsCMMc5qX7Zbr0jz+FO/tJB0jNLzuMdLdGQKI4n3BgeRUsNwVZvNgbk5H&#10;eq51Jz91AvvTPt1wTw9K6uOxqedCVOYXbPXK1Hvt05WKVPocVnm7nbrIalVd1u07sGAYLt3c03IL&#10;Fz+1BGMAMf8AepP7W44hTPrWcWDdFAFNpc7CyL76tMRhUjB/3aqSXk7nJI59qiwT06077NORnYcE&#10;4GfWldhoRnMrfO2Pc057eBAM3KnPYCtGLSfNgGQwlzgj0p48OsfvTAfQU4py2FzJHP3i2wXELyM3&#10;csOKyxBvuowrYbPBrs38NwIymW4bBOOBTj4VtUkEgaRscjnpVOlJqwuZHA31pF9qeSSPBzgntmgw&#10;2kgXLpHgdVNd9PodpdMvmLuROqnjJ96mtfDOjgF3tFPPFczw8lpcfMjkrBbWK3wY4rhezEHIqS8k&#10;s5v9XYLEfUZrvYdI0aJNn2UHPYDpUo0mwUfu9P3j34q/q77i5jyxyFXAjUe4ohtkc+bOH8odeev0&#10;r0y40qwMLE6Yikd81TbSbC4jyNPBK8KAaz9g77juzgLjEzZjUpGOFX0FV8snU/pXczeE45huiTyG&#10;PTL8VU/4Q8gnfqccZHqazdCoiTl0vFK4O3cO+KkS5kJIV1APtV250K6im2QzxzjrlcVTEckbbZYV&#10;49BWUnOIxshnb7oB+lR+fcR/eBrTiggdCwuBE4HA6UxpJX+84bHtSbe7EURqUmNpd8em40faEfrn&#10;8auLHv5Man6inPbpIrAWsYwOSpwaS16iKYaM+h+tPGw9FFKtlFuGS6g9xzU9xpLwwrLFKJFP51Li&#10;2BEAccAUhSbPyoDUPk3Sc4OPanrcTxnkfmKnVDAzXEZ5jI/CpFu3P3kpy6nIhGY1P4VDNcLM5cJt&#10;JOcDpWkbPdgWo7jnO01tWXii4s4hGIEcDoTkGs3Q722g1KGS7OIlPOVzXpcGveGJFAFzaDj+JcV0&#10;0qN9VUsJnLx+PblP+Xcj6P8A/Wq7D8RmBG+xZvo1dNHqHh6VgqTWbE9AMVopaWTqGS3hIPcKK640&#10;6r2qC0Oag+INlJjfZ3K/Rc1r23ivS5wMyvH/ANdEIrTW2gXpBGP+Ainm3hZSrRIQe22toxqreX4A&#10;Ot7mG5QPDIrqe6mpxWb/AGasJ3WkjQn+71U1cgaUjbMoDDuOhrVX6jJ6WminCgQ4HilFNFOHWgQt&#10;KKSlFNALRSUtMQUUUtMlgaSlopiEooxRVAJRRRTEFFFFABRRRQI8AmlklaV5FA3R8jPep1tobawj&#10;uEvB57jJixxj/GmRDzrogqQAOnY1M2noz5Vtq+mK8pK+sWdj7GdjkmnCtWOxhTsW+tWBBF/zzX8q&#10;vkYrmTFA8vCgfiauxaaSPnkA+lWtkQOFjBPsKkSDPDYA9BTUQ5iube0hXLEsfSq7fvG+SLavsK0p&#10;YlWLKKARzVd9R2jCR8+9KSQIrG2kxkI34jFRlCpwcZ9qtKt1eHkkD9K0LbT4oSCw3NSUb7D5rGfb&#10;2M05yBgeprSh0mNcGQ7qvLgDA4FSCtIwRDk2NitYI8bY1H4VWt1+1Xj3LcxxnZEP5mpb6cwWxK/f&#10;c7E+pqW3iEFukQ/hGKlpSny9EIlAwcinYoFGa3SSJIpoxIhBGaWGYCLDkZXg0/j1qvJp6yEkuwB5&#10;wKLWdwEaSCeQpuGfY1ZhQoPL4C9qhFrBGMRph/7w61cigEoCyDcD196zlBuVxjvmUf69Pw4qtNcH&#10;OBMzey81orY2sQ+WHcalS0Z+oWNfRRTcWx3OaeO7ZmKJIc9jVm207WJlAD+UtdPFDCnAHPvU4Kni&#10;kqS6hzGLb+H0Rd1zIZW75NVb3SbSVtiqB710zDIxUYtIc5KAn3q+RWsI5RNC0uFsySMzeiVZW30q&#10;HCpp8kme7LXQmFFOCgC9iBVe4XYDh/l+lT7NIdzFmsIbyMxroiAEcMe1c9d+DJoVLxzAMeiGumlm&#10;1OLLWx3J2DCsj+09R+1ss6qCOmKxqQpy0khGA+nanp4Dzae0iDqRyKSK50q5uAk6yWo7kjODXQah&#10;r+oRooUqAR3Fc9cQy6ozSSIgYD7wXBrmlSjD4SkbK6Fp1xGWtL9ZB3wapS2Is2KSS5jPcf4VhrZy&#10;of3chDD0NLJ9rUjzt7Ad81hKS/lA0bi2tECmObdnrVKRFwCozUIm4Ix+BqVJQF6EewrJyTEMKpg7&#10;kU+2KdBZQ3LEIgzjOKe0Y2lw+faqsF69neqyrkZ+b6VvRjFvUDe0Dw1DqV6RPG6wr2Bxk12UfgXQ&#10;kbJt3b6uaztC1q3nuljgAUY5rtFbcM16lOhStsS3qUrPQ9NsDm3s4kPrtya0RSClB5rdRUdEgHUt&#10;NpwNMY4U8UynA0DHU4UwU8UgFp1Np1IQtLSUCmhC0UUVQhaKKO9AmKaKKKZIUhpaQ1QCUUUUxBRR&#10;RQAUUUUAeCRThWyea0I5lce9RtbxseV5qI27R5KmvFjGdLzR0l3d2AyaVVLfe49hVD7RLHxjNNbU&#10;5F42Y962VaLFY1gVjGTgCoZL9FyIxuPrVCGVLliZ5toHarttHa9QwY+9WpX2GRqLq6xyQpq5BYRx&#10;8t8zVYXGOOlSAc1Sh1Ycw5MKMAcVIKYtSCrJFjbcSMdKmFRqMVJkBSxOABkmgRQkb7RrcUXVbdC5&#10;+prUrM0lTL514wwZ3yv+6OlaYrKitHJ9QYtITS009K6EIrzTBTjIBPrVWy1iKSV7eRxuB+8Ky/Ez&#10;okAYTBWXtnmuetb0B0kQgN/Fk8GonJp6Fxjc9LUIq8MDnvU0LvnauD6Vn6TNHc2KOGDY4q6ZBDIj&#10;Y4zinLVJk7MurLcpjMIb6GpWvRGcPE/4CljZgOmakMnH3Tn3p2AryXlrIASXRvUCoJL0LgpOrEdi&#10;MGrLGR+sir9FqM2tq7bppGY/Spd+gFX/AISRIm2yRtx7Vbi8RWUgwWZT7qaY9vpgySTn6VREsHmE&#10;RjYo7lanmkuozci1azZBumXn1pk1/YHpOvPvWLcOrgbEDjuSuKqTwb1Gy1izTdRhYtXuqQ7mT7QF&#10;B7jtWM+pRxn9wjXD9NxBqVNy5Oy3XHUMOamN2Pl8uGJv93iudybCxlT3F7NjNqF+tMk+2yxAMFRB&#10;3UYq7d30xnyYAEHXnNJNcR3NvtEiqR/DjmsZRberHoZRgkjbJOB6012cjBJNXp5GlZEwQAMDjrUc&#10;qmNCWHHtWbproBly25bnaKiEBB4JFWpLuIjaFIPrUfGeTXPOKQhgWROMgis2/gMh3JMqsOq5xWs2&#10;4jpWHd2zyyEY+ta0Iu+jGjX8HXEUWsKLlsDHr3r2eB0eJShyuK8c8LWkLXaRvbbznls9K9ftYlit&#10;1VRgDtXsUPhIluWgadTB0p9bCFpwpgp1Ax4paaKUUih4pw4pop1IBwp1NFOFIQtFFFNCClptKKoQ&#10;tLSUCgTHUUUUyQpDS0lUAlFLSUxBRRRQAUUUUAeJvI6nCISajMVzL95wo9qtU4VwNXOgqpYqDlnJ&#10;NTCBB/AD9RUwpcVHs47gV3soJR8yDPtUJ0tc5jdlq+BTwM0cie4GYbe9g5SQsB2py6hdwj95EWHq&#10;K0clOoyKerROMArz2p8j6MCpDrMJOHBU/Sr8N5BL92QfnUb2EEvVBVWTQ0JzE5Q+xp++vMRsqynu&#10;KrXhadlsoz9/mUj+FO/59KxZra+sGQJMXLnai9yafDcahZu7SRFmc5ZuuaiVS+jQWOlRVjUIoACj&#10;AAqQVgR690Dpg+9W01mHHzgge1axqw2EatNaq8V/by/dkH0NT7gw4Oa1i09hFC70qzum3ywKz/3j&#10;WHP4a3OzxhNoBwK6wAGlaEOhXnkUSgmrDTaOS0TULvTLqO0mVfIkbbjHIrspgGjJ7Dmst9DjcxmR&#10;2IRsr7VqiJioTd8tZU4ySaY5O5oxSoIlYsAMd6cLuMnagLH2qraW6Ovz5OOMGtBFCjCgAe1aq7RI&#10;KXYfcC/Wncjg5P0FOBqQHimxlOayW4yShB96iGmeWuCMr7datyyshyrpx2JqnJr8EMhjkADexqHy&#10;rcCT7NaBcFCT6NVWaOBCfKcxjpwKf/wkdowO2EsfpUc2toYywtFI96luPcDMuLa2RcyXeCfUUqxW&#10;Yt8C4G5f7orI1bV3usqtsoI9DVbT4bm4VgUdD1zWLaWw7G9G1pGMqqtnruanXM+nKnEcaP6g1zl1&#10;pswOPOZT9KhXRrpzlZXc/TNTKdugWRb1LUduBkcdOKqxahFcRlJMk/So5rCZFImjYsvqcVQHnA4U&#10;BRXJOpZ6DJnRQ2MCoXYI2MEmnmCTGSQTTTDJnkCsG7iJElJGM0+GW1QPFNFvkfo3pUfzoOgNUZLm&#10;AS5kyHFbUZNa2A7zwno6QuJG6noa7lcKNteT6X4rnstqpH5o6cda7bSvEM+oEB7GWL3YcGvYpVIu&#10;NkQ9zpF5p4qn57huENWkJKgmtQH070ptOFAx1KKSlFIoeOtLSDrS0gHDpTh0popwpCHCkNLSGmhB&#10;RRRVCFpRTacKZLFpaSigQtJS9qSqASiig0xBSUUUALRRRQB40KcKaKcK4ToFFOFJSjpQA4U4DikF&#10;OFADgKa9vHJnK4PqOtPFPyFBJIAHUntTAlXAjUZJwKrXmow2QCkb5m4SNepP9Kx7/XX83ybIArjB&#10;k7/hVnRtLZX+2XWWkPKhv51zOtzy5Kf3isaNlbS+Ybq7Ia4YYAHSMegq/gEcgGkWnDpXTGKSsIrz&#10;adbTj5oxn1rPl0IqcwSY9jW2DTqUqUWFzk5tOu487ozx3Wq/n3lscq7Y9DXaEZqN7eKT70an8Kz+&#10;rveLA5q38RzxHE0e71xWpB4ntGA8wMv4VZbR7SQnMYGfSq0vhi3cfKxFHLWj1uBfi1zT5eBMAfer&#10;sN5ayYKzKfxrl5PB5JzHN+dNTwheA/Lcbfxp+0rLeIHawSIJyoYENyMVeWuQtPDeoQsD9vfFdFZ2&#10;k8KgSTl60hKXVAXW3AZUc1QubjUMlY4AV9c1pKCByakFaWugOJvbbVZ34ibB7A1Pp2m6hEw32iNn&#10;+JjXTy3SLN5EY8yf+4O3ufSnxQmXJmdmH9wHC/8A16xcU3ZajuY4hvZQyNYQAZ6g0NpMssex0RB7&#10;Gt15o4xtA2joOKRUhkGWbNX7NdRXOaTR4oXy1vvPbDVcjikB2LEFA6DNO1VvKAe0iHyn5iTVc6zO&#10;0wSOKLp941LUVoBcO9V5it0Pq3JqOO3YqQt8qk/3Fqo/264kLl4QB6Csa6t9VaYssuB6qMVDdugb&#10;kWr2qxXmya6ld2+6azZ7RYX2hya1p7CVkV5LwM4H8dZU6MqkM+SPSuWoo72KIvJCJvJzVeScngcU&#10;gO7hyw/CmSCBT/rB+Jrmk10EKhJPrWfexRyT4YYNX1mjjHDg1TkZGl3tWlGST1A9B8NeHbKKwjuB&#10;EGcjOSK6yGBVC4AAridG8Y6bp+npBL57OBjCpx/OrX/Cx9NTgWd2x+igfzr1Y16SW5LTO0C4aniu&#10;Dl+JUGP3WmSk/wC1KB/IVWb4lXX/ACz06Ef70hP8sUPFUl1CzPR6WvMm+JGqN920sl+quf8A2aoj&#10;8Qdab7q2q/SM/wBTUPF0x2PVO1OFeSt4+11uk0S/SEVE/jXXn/5iBX/diT/Cl9bpjPYRThXir+K9&#10;cfrqlyP91tv8qiGtaxO206heuT2MzVP1uL2QHuQBxSgH0rxq2sfEl6R5a6i2fUtj8zxW1Z+A9aun&#10;D3t0kA/2m3t+Q4/WrjWk9oiPTCyjqQPxo6jNcfafDrSoQDcXFzcN35CD9Bn9a2bTwzo9icwWSBh3&#10;Zi38zW0XN7oDWpaYqqgwqgD0FOFaEi0tJS0yWKKWmjrThTSEFJSmkpgFJmjNGaYgpKXNJQAoooFF&#10;AHjYpwpopwrhOgUGnCmbckHJ4p46UAPFOFRtIsaF3YKo6kmsm61vJKWa5/6aMOPwrOpVjTXvAa9x&#10;dw2kReZwB2Hc1z9xe3WrTCKJWWPsg7/WnW+l3N9J5s7MAf4n6n6CuhtLSG0TbEuPVj1Nc/7yv5RA&#10;q6bo0VtiWYB5ew7CtgEDqaYop+3I5FdUKcYK0REgp4qm8Eq/NC5B9D0pi37xNtuIiv8AtCrv3Cxo&#10;inVFFMkygowIqWquIXIoApuM04VaFclQVKBUa05/lQt5ipjux4ouMmUVMgrBm16GzkCSywSe6ODQ&#10;PGOloOTKW9FX+prJ16a3kFjpVqTOK46Xx5bKP3VnI5/2nA/lmqU3j+7/AOWFnAo7byW/wrN4yiuo&#10;rHdtdRxKWkJVRyWPQVV+2yXx2W7+Rb95mHzN/uj+przm68W6ndSq8kkQ28qgQbQfXBzk1BLr2q3X&#10;376Y57Kdo/SuaeNi35DSPWIVtLO3IjZVXqzE5JPqT3rLGv2kckiNcxJtPBZgAa8skmklJMryOf8A&#10;aOf503DHorVnLHP7MR2PVj4w0ZBtluUY+iKW/pVK48aaJtIRLpj7IB/M15sqEnllH1NO8sE48wfg&#10;Kh46o+wWO2k8ZWKxlYtPeT/rpLj+QqkfGMyjENhaJ/v5P9RXMiIcZdz+lO2wDrk/8CrKWLqPqFjZ&#10;l8Vai5yDAn+7GP61Ul8QalJ1vXHsMD+lUt1uOiil82LtGKzeIm+rHYWS/upTl7qVj7sah3vIfvsf&#10;qanS7aKRXiAR1OVIHINEl1PM5eSQsxOSxPJqXVb3ArlJR0B/Cm+VJ1Kn8qsDfIeCzfSgAI3zOc+g&#10;NCm+wEC27t0Bz+FL5DKfmA+mRVyCZlZsRCTcMYfPHvwa6DTfDl9fQeaJAintjrW9OEqjsgOTMLbe&#10;uB6A0Lau3RGb6Zr1Xw/p8NlAY3iTzVOCSMk1vqxx1rvjgG1qyHI8RTTrpz+7tJW/3Yyatw+HtXlP&#10;7vTLk/WMivZcnFOHStPqEVvIOY8mj8GeIJcf6FsB/vyqP61fg+Hmryf62e1iH+8WP6CvTBS5rRYO&#10;mh8xw1v8NY+PtGpOfaOPH8zWjD8O9Fjxve7lPfdIAP0ArqwacKtYemugXMSHwhoMGMadG5HeRi38&#10;zitW2tLazGLa2hhH/TNAv8qmpM1oopbITJVOaeKjWpAabAdSHpSjpSE0wEozijNITzTEKOTTqatO&#10;FMlhS0lLTTEFIaWmk1QCE0ZppNGaBD6KQGlFAC0UCigDxtT+FOHNUbjVLWAsofzWHGE5/WqovNQv&#10;OLeMRL/e6n8+leW60FtqdBrSzRQKWlkVF9WNZ0us7m2WcJkY9GYcfgOppsOimR991MWb2OT+ZrVg&#10;tordcRoF9+9K9SfkgMkadeXzh72QgdQp7fQdq1bawt7cDagZv7zcmpwPxpTIifekVfqcU40YRd3u&#10;BKKkU1RbUbKP793CP+Bimf25pq9LpWPooJrXmit2BqrUgrG/t226xo5H95iFH61n3Pi3YxWH7Ocf&#10;xFiw/pUOvBdQszq196cVVl+ZQR71w0niW7lGFulT/d4/pVOS/mmP725V/wDedj/WspYpLZCsdpcH&#10;ToST9rjhb/Zb+lUW8QrbttSb7QvshH865YNuP+uX8KXbD/FPz7f/AK6weJqP4VYZ0snixwP3doAf&#10;9tqpy+Kb9jhTDH/upn+eay0Nqq/f/HApw+yf3gfq+P6VlKvWl9oViWXW9SmzvvJseinaP0qk80sp&#10;y7Ox9WbNW1Fr6x/i2aXMA6NEPzrJ3erYyiFc9h+NOEUjHrj6VeTySf8AWxj6LTsW+OZW/Kp0Ao+Q&#10;R1YmmmJc9M/iK0MW3USH/vmo2EPUSt/3yaTaAp7cdAAPoaXkdyPwA/nVjahOFLGrUWlXk3+qtbhx&#10;7Rt/hQk3sBm7j1y3/fVJnnO0H681rNoOogZa1ZB/00YL/M1ENMCnE95aw+7MW/8AQQafs5dUBn72&#10;7D9KXMh6k1pC00tP9Zqpf2ht2P6timM2kx/cW8m/3yqD9M0uRLdgZ+1u5/Wl2e9WJLm2ZCqWaIT3&#10;MjE1TPlnqp/Amp9zuBOsW7uAPc4p2xEOGlX/AIDzVYPt+6vHuaDMfUfnTvHsBpQHT/Il88XLTceX&#10;tIC++e9R+Yn8ESJ7k5P61nmQn+OkLjuSarnXRAaBcn703HoDTllgQdQTWYHUdqPMGfu1HNIDVF5A&#10;pyM5+lbll40ks7UQCNio4yDzXH+af7tIZW9hVQqVIu6YHbQeOhbMxSyLk85kf/61OPxHvB92wgH1&#10;J/xrh182Q/KrMf8AZXNSiyvn+7a3B+kZrdYjE20YtDr2+I2qH7ttaj6qT/Wom+IOsnp9mX6R/wD1&#10;65uPRdVmOEsLo/8AbMj+dXE8H+IJOV02b8WUf1qlUxUtmx6GqfHeuH/l4iH0jFH/AAnet4/4+kB/&#10;65iqC+BvETf8uBH1kX/GpP8AhAvEOP8AjyX/AL+r/jRbF+YaFn/hPddHP2pP+/YqaP4ia2n3mgf/&#10;AHov8DWf/wAIH4h/58P/ACIv+NA8BeIc/wDHj/5EX/GmvrS7hobKfErVP44LY/RSP61Yj+Jd0P8A&#10;WWULfQkVhjwBr/8Az5gf9tFqZfh9rpH/AB7oPrIKpSxi7hob8fxNb+LTh+D1dh+Jdmx/e2Uq/wC6&#10;Qa5cfDzXP+eMQ/7aVMnw61o9VhH/AAOqVTGLp+AtDtrXx7ok5w0jxH/bWtiDWtNuh+5vImz/ALVe&#10;ar8OdZzyYP8Avs1KPh1q6nIlhH0c1vCviftQFZHqCyI4+V1P0NOzXnNt4N8RWpBi1AJj0c1u2Vj4&#10;otcB7yCZR/fFdUK0n8UGhNHVDrTqzYJtSXAnt4m90ariTMxw0LKa6FqQyftRRRVCA9aaelLmmsao&#10;BppM4ozRjIpiHA04UgFPApAKOlFAooEfPlvPBBgi3Rj6nmrp1g+VhYV3D1PFc7HeLIPuSKPUjAFW&#10;Q6nowNfLqrWgtDrLk2q6u5xBFbj3J/xNUZ7vXs4kukTP8MXJ/SphuPSlDMDT+tT6hYokXsgzPcTM&#10;D3dyB+VL9jD/ACg7h6qvJ/E1f3/3lB+op5KSLtOUH+zxUe2b3HYqpYQx480Io/2zuNXE/suJcb52&#10;9fLVR/Oo49MSRvlmHPrxWzZ6TPbASRSwRf7Z5I/E1pSfM7LURnL9glxs0u7uvTezY/IDFWFM8a/6&#10;P4dt4x6yoB/Mipru+sYMi71x2YdUiJJ/IVlS6tp7Ei1sru4P9+Z9o/Tmul80f6RNy28l23+st9Jh&#10;9RsU/wAg1QvhF3SXNig9Y7QH+YFU5Jr2Uf6uC1Q/3F5/Nsmols4S26a5Td6uSx/lWLqS7gWTd2XQ&#10;ZuT0+W2jUfng1BK0U3yi0t4l9kBb8+B+lTommoMSXEzj0jiA/mf6VKLnSIhhbG4mx/z1mwPyUUNv&#10;uDZmeRbp/Bz7mnLBvO2KNiewXJNaX9tRxf8AHvpljF7shcj8SaD4m1PbtS5WJfSJFH9Kn3er/ACG&#10;LRb+U/JazDP975f51eXw3dR4a7uIrVPWRs1nSavfzZ33U7Z/2jiq/mOxyVyT3P8A+uk5QXS/qB0C&#10;6do0DYl1Z5D/ANM1Cj+RqQf8I/E2XkuJh7Z/+tXNiSQdML+QpwWZ+cZ9+TSdVLaKA6Yar4bhP7vS&#10;Jpj6yyYH8zUd14jgaMJY6XaWg7sEDN+eOK5zy3zycH6UqwyMcKXJ/wBkUvbTastPRBY27PxFPp43&#10;W9tbib/nsyFmH05wPypLjxZrdwCHv5FX0TC/yrKWwuX6QTH6g1ImjXbHi2I9yBRzVWrK4Ecl48zF&#10;ppy577mJzUJlU9Mk+wrat/Ct5OM+bboO+5jx+Qq8ngtz9/UoPooJ/nihYepLoByxlP8Adak3v2UV&#10;28XgvTlXNzqEw/3VUY/PNS/8Iv4fVTtubiVh6yD+gq/qdTshXOC+c96MN3auvOm2CFli053x/GXY&#10;0zekClYLWNWHcxrS+rtbsZyixsxwFZj7CrEWm3cpxHbSH6jH866VPEOqQxlI3iUey8/pWddajqF3&#10;xNNuHpjApulGPUCsvh2/wC6RRg9N0qk/oTUo8NXfllzLCAP9qoPtMsX8QzR9skk++5x9aXLBLYLD&#10;U06IOVnldT/sgVIumwYJDMR7mmCeNT3oFztbPJHpUpLsBItpApxtX8aJStsoaNEx9KT7Vn+DFK/l&#10;3EJBVz6kDpV03aQjofBuoRNeshA8w+lekhuM/wA68SsF+xXySWkhV84GT1rvU0vX9RiVptQEaEfd&#10;TivVpV9OWMWyWjrjcQqwUuufTNSg55HesnT9KazRQXRm7tjk1rDPGa7IuTWqJH4pwpoNOFMY4CnA&#10;U0U4VJQ78KXFIKdQACnim04HikwFoNFBoQhvWlNAoqhMBTs00UueKZIpNJmkJpKoQ7NRsc0rGo88&#10;0wHCngcU0CnigQo60+m0tAC0UUUAfNMVrJJyjRAA/fd8fzqC0njuLkozLDEvDSStj8h3q7/wjzpz&#10;I6If9twKBpNuv37mM/TJ/pivB0jujquQ2dxb+UzXUsxfcQscQAGOxyc9asf2lbx/6q1U+8rlv5Yp&#10;Rp1r2dm+if8A16PsUS9GwKxnUiJsifUJJT8sSD2RKVbmbPNs35GlaGIDH2gf99UzyYe02T7KTWL5&#10;WGpbhugGBeCT8qn1nUftltHDCriPHzJjHNZvkL/tH/gNTx2zScQoxI68Z/lRFJO6HzO1ipFbSj7k&#10;Kj3LAVOLS7Yf8sx/21Uf1qc6Tcs2SmPwNSLok7Ntyufdh/jWm5JU/s+6xncn4On+NH2Cbu6/99j/&#10;ABrRHhyc/wDLaEfVx/jViPwjcOM/a4Bn0JNNUpS2AyF012586L8ZKcNNTvdWw/En+Qra/wCENusc&#10;XUB+u7/Ck/4Qy+/572v5t/hVfV6nYVzNTSN3K3MIHqSqj9Tn9Kf/AGOg+9ewn/cOa0P+EMvu09t+&#10;bf4U7/hDL0Lk3Ft+bf8AxNUsPP8AlHcoDSoB1mZvowp66Xb9PmP1YVK/he8U4WSF/wDdJ/wpB4X1&#10;Q/dt1P0cCl7Oa+wFxy6faJ95V/M08JZxfdihOPVc/wA6iPhvWo/+XOQj2cH+RqtLYapb/wCstbhf&#10;qpp/vF9kLl4TwpnYETPXGAKuW+tzw/KrI49OKyorXUtu5Y2x+v5VYjub23wTHGWHZ4f64pqdT0+Q&#10;XNg+IIcDzbSJ/XDYpo1+wPAsJPwkqKLxI0f+s0+yfHopH9asp4tDMANOhQdypzWqm+s/wAauvRAH&#10;Zp8xHoZP/rVHJrruuE06Qe+c/wBK04/ENk5xcSSQ5/6YjH6E1ei1HQ5F/wCQiHJ7N8n8xVq8v+Xn&#10;5COOu7y6u8AwyIo7AGo4kvMgxLOuP7q130SaZcriGe1H/bVSaGj0u3G17+CI/wDXQU3Qvq5/kO5y&#10;P2+9mURvFPhRg7eM/pQkcRkzNDOnuTn+lbk8uhqzb9RBz3RWP9KzXn8PBsvPeTfRcD9TWT5YvWQD&#10;zJpQi8vybsse4wK5u/s4jK3l+eq9tzCtx9R8PKSEsbp/dpAv9TWddXumSKRFp8iH1afP9KU6tNq1&#10;0BzrxGNsbmNKCR1Rq2I79YAQLWJh/tjNI+q7ulpar9EP+NczlDuMzkMZHIk/KkfaT8u/HuKtNeMx&#10;J2xgn0WmfaWx1X/vn/61Z86EMiRAeWJ+orpdJmsfsc0NwcFhxgVzguD6jPsKabtlPb8qqFVRldIR&#10;q6R4Yuxqkdw217cPkYbnFeqQ26CJQpOAOleOx63eRDEUxA9ABVlPFusxDC3zgfQV308fCO6YnE9g&#10;SML0JqTtXjv/AAmGt/8AQScewUf4Un/CZa4Of7Rf/vlf8K3/ALSp9mLkZ7IOlPGa8cXxvrqdNQz9&#10;UU/0qUePtdX/AJekb6xL/hQswpvox8p7AKdmvIF+IGvf89oj/wBslqxD478STHEWyQ+iwbv5VSxk&#10;H0Y7HrQp1ebQ6345u1xFYNyR8xt9uOc9TitSD/hPrjG/7HbA93Cn+Wa0VdPZMDtqCwVSxIAAySe1&#10;YFrpviEgG811F9Rb26/zYf0rUjsVChZp57j/AK6t1/AYH6VrFt9BEyXsErFYXEzDqI/mx9T0FT5/&#10;A+lIihVCqAAOgAoNUIcOlITSA0GmIKQnFITTCcmqSJY7OaXNMpc1QhGPNIOtHenCgB6jin4pgp46&#10;UCFpaSloAWiiigR87FrAH5XnY+zIP6UhaN+I4pW+shP8hSrJbxH9zN+camrI1S5iiDCVCM4AMeM/&#10;lXgXXU6ik1tLJ1hIHuHP8zTf7PYnlGHsE/xq+viOUcMkRPsCKsJ4iBHMGfo//wBak4wf2vwEZ0en&#10;oOqTH8asx2iLx9nc/XJq2fESDrbv+dNPiJD0gP8A31Wbo039v8AEFu3RLRs/7tBgnPH2duO2DUkf&#10;ikRNkWmT0Hzn/ClbXLqUnZpkhJ7lWP8ASoWHpt25mO41bG7fG2Bv5VNHpV63/LNV+rCo01fUo1Cr&#10;prf98mrEWo69IpMelqQOTkHj9a2WFoLdsQ5dEuiOXjH4n/CrEfh8sMyTgeyrmoftniMjK6bCPx/+&#10;ypDd+Jv+fCH9P/iq1jh6C+y2FzVg0S1jwWMknsX4/IVoxQxRDEcarj0FcyLvxOelnGPwH+NKJvFT&#10;YxDGv4J/jXRCcIaRi/uJZ07JI/AbaPanLbhe7FvU1zQHitu8S/glO+z+K34+1Iv02f4Vftv7rA6L&#10;zJIWw6ZT1A5q1FIrjKHNcg2k+J5Rhr84PbzagfwvrLZL3Kt6/vP/AK1L2809IMDujPDGMySxp/vM&#10;BUD6xpsX372AfRwa4Y+FdSHWRPpu/wDrUg8MXucSSonuzN/QVDr1ukAsdm3irSI8/wCkl/ZUY/0q&#10;B/GmmIfkiuX+iAf1rmE8KSsOdRtB9Xf/AAqQeCppPu6hZEf77f8AxNQ6uIe0Qsjbl8dW5GBp7uP+&#10;mjgf0rKuvFcU2caVp/8A20Xd/hTR4BuyMrd2R/4Ef8KT/hA9RxkSW5HsT/hWcninuvyDQyLnVFnb&#10;KwWsP/XIEfzNV/tqjsprcj8G3TSGM3ESsPVW/wAKuDwDORl9QiX/ALZsf61j7Gs9bFaHMC+h7xH8&#10;Af8ACnfbbcjG2UfhXQT+C0gXP9pK3r+7x/WoYvDNmE3zahx/sAUexrPSwGN59uRxIwPuppu+En/X&#10;L+NX7qz0S1kA3Xcvr86gfyqeK38P3ER2LJGw7ySE/wAqXsJX1sBjuVA+SRW/EVGxfGVOePSumtNF&#10;0We3ZvtCs47dKSCz0xZGTbCCOhZQar6t3A5ZnmAwVP8A3yaaDK3RD/3zXSpZ2TTPvuoogvTaBzTW&#10;sdOPzG53j2pSw/Kr3BHNtFPjJDAfTFN8mVvX/vqtueCyQnynY/hVdyjjCJ+NYuKQ2rGctlI38Q/O&#10;njT2PVwPzNXVjYHPSpkiDtl3P0pxVySK00O2nGZ78R+wTJ/nWrpvhCzvbrYbi48kfxKACf51q6b4&#10;eguY1kWZVJ966XSLMWcrRBg4H8VenRwsWldCbMqD4daKPvNeMP8AakX+iiraeAdAXrbSn6ymul70&#10;6u1Yal/KiLs59PA3h5Tk2G7/AHpG/wAauReFtBh+5pNr/wADTf8AzzWrThQqcFsh3K8Wm2MA/dWV&#10;sn+7Eo/pVxeFAHAHakHSlHSqskNDh1pwpo606goWlpBQTSExwNNY80gPNIwOaaEPWlY4FMU4pXOR&#10;TJGZpKKM1oiRaQnmkJ4oFADhTxTVFOFACg08UynDigB4opKWgQCilooJPnb+wriNtwiWQDsH/wD1&#10;UstlGSxuLK6BJ6pIcfyNdKKdXl+wXQ6rnIiy0hiQZbyM+h2n+QqRNI0l+mqSIfRlx/OuqeJJRiRF&#10;cf7QzVaTSbGUc26r/uZFJ0X0sBjp4ZglH7jVZG/3SDj9acfC10o/d6nkejx5/rVqTw3bk5hnljb8&#10;D/hTf7M1a3/499Q3gdmYj9ORUunbeAFJvDmpj7slpIP+BKf5Ug0nWLc/LbsPeKcfyOKvLd6/BgtA&#10;Jcf7G7/0E05vEtwsv+k2KqcAEKSv86zcaV9mguUHm1mFdrtdr6blP86gTUtRjzsvZlzwcNWx/b1t&#10;LIrt5sW0cAj/AArZiu9LvocPPbSHGNr4yfwNHslL4Zgckus6ovS+l/HBqxH4k1RMZnV/95B/hXQy&#10;+G9OuUysbwse8Tf0ORWXP4QuEybe7jYD+GVSp/MZ/lQ6FdfC7/MV0JD4tvFx5kELj2BU/wAzV2Lx&#10;hD/y1tXX3Rs1hTaHqduCzWrOvdomD/p1/SqJ2q2xztcfwuNp/Ws/a4iG4aHfW3iXS5+Dc+WfSQEf&#10;/WrYgninTdDIki+qMDXlewHvSoGicPGzIw6MjYNVHHTXxK4WPWxzTxXmtr4j1ezxi4Mqj+GYbv16&#10;10Wn+NbWYhL6Jrd/76/Mv+I/WuqnjaU9HoKx1QUHqKDEr8VHBOlwiyQyJJEw4ZDkGmTicnMPpXVd&#10;NXJJDYxuuGVT+FVJ9OsY1JkMaDvzWZcT6uZDDGwY/wCz2rIvNO1Rt0k6SP3xnNQ5LoirF281HTLN&#10;v3EkkjZxgE4qNfEM3A2kD6mm6fbTNZRslsrOH+6/Fabi+LYbS049AKzbZSsY0ms3s1wpjMiqO4Bq&#10;zHc6tOcsbkx+oFbFvJNERu0j64xWhbyXT5H2doE9AM0lFvqDMqHRpL6HcxlIPUM+KlHhuNV2pbo7&#10;e7GtcQRRNvR5Q57HpVO8v7iOF3Z1AXutXZJagYlx4QkmdWJt4fYUz/hHkgYApE2DztXrQvimeNjF&#10;b24uH/vMMYrYHiC3igi+0pG0zY3be1RaD3BpmNc6NbxhhHGoYjOOlYlxod5Kf3SL14+au8fWbO6I&#10;VJIU49MmqEqxSTARTAHrvHFZThF7AcNNoOrI+z7Nz9artp+pRfIYmX6Gu+YSebgXSyn0zUhsLmTB&#10;QRKe+WzWPsuZg2jgYtOvwu49PepFjlj/ANYoP0ro9Q069hBPmJtPUCsZoJmJBcVhOnKLAjVlI9D6&#10;U5WUH5hUPksG5NPVQSATWavcRt2Wo28BAMTHHcV0+iXyyO7+WVU9MmuJs4R9riWX5ombBxXo1lp1&#10;jFEpjiGcV6+GlUkiWaSuGHBB+lPHSolESD5QBSiRM43DNd5BKOlPBqASKDjNODrnrSeo0ycU4dKj&#10;VgTgHmnipZSHindqaKd2pFADigmmmkDZNBNx3Sn4ytMIp6nIxTASkbpUmKjk4FCJZHmkpM0VoSOp&#10;RSCloAcOKcKaKdQAZ5pwptOHSgQ8UtNFOoAWiiigR5FZwrNKUZtox19DQ8bROQQSOxxjIqNcqQwO&#10;COlSSTSSnMjE+ntXAlLm8joGiloFFWAtOhXzg4zgKOTUZPFWdOMcjzQuhYsmRx1qKjaWgFmyt41t&#10;4iG3OxznPGM1UvhLO6ggLbt7dTnpTLO4ktZ5A0WYkHUcYNPVWIO4nBYtjOcE1hTi5SuBnTaLa3OC&#10;sRibuUOM1Tn8JykZt5kk/wBlxg10ijHSp0zitZUIS3QNnBSWeq6Zn5LiFf70bEr+Yp8XiHVIeBdM&#10;4HZwDXfCqdxpdjd5M1tGWP8AEBg/mKh4WS+CQrnNw+L7ocT28Lj1XKn+tWJPEVjeRFZ7dxx/EoYV&#10;JdeE4Tk207of7rjI/Sse58P39r83lCRfWM5/TrWUniIb6oNBka2cszD7qn7uw4x+FX7Hw9d38r+S&#10;PLhHSSXufbFYTKyEqwKkdiKnttQvLM5t7mSP2VuPyrD2sW/fj9xZtT+FNWhz5cccw/6ZyY/nis6f&#10;Tr63/wBfZzL6loz/ADrStfGmpQYEyxTr33LtP5j/AArds/GthMALmOS3bufvL+nP6VXJh57OxOpy&#10;FjfXOmyiW1leMn7wB4P1HeurtfF8E8YS7R4pD1ZBlfy6ituMaTqyll+y3JPsCf8AGqtz4R0ucHZH&#10;JA3+w3H5Gt4UalNXpyuLQv2F9psygW1zEzHsTg/rVt3KHJTKn0ri7rwhf22XtJknXrt+635Hj9ad&#10;p8WsITFbXWJx1t5G2t+Abgj6GrWJqRfLOArXOve2t72EqpxIOVxwQabYahLC32e+XBBwsnY1gjWd&#10;RtHC6jppGP4lG0/mOKvQapp94djTsofgpMMY+h6VosTBu2z8xnTOSR8pHPeojHMRk3GB7VipqDaZ&#10;KLe6l3QP/q5Rzx6UzUfEtraw7Yz50jcIq9zWrmhWNO9W2tog1xLI7MflQHljUFpoKSyG7vVIXHyw&#10;54H1rG03UI7ecXN7IJLhv4W5CD0Fa0viiGVDEABngmlzRe5SuixaaRYpDJIVVTI3pVaXQ9M2sN+M&#10;04eIrKGERpFuAHalHiKHAzZZJ7UNwYamJNY29mjCLLAfxBazJHnJxHCyg/xEYroZPE9vNciNbPAX&#10;7wIqpqHiO2KkLBGAKxmob3HqYrQ3KrvVAffNVZJ9Qi5Xd+DVJNraycRoB7CqZvyMls1zOUb6AWGl&#10;1CVMtuwexNUZRdgHCn8TT21YkbVBHuarefNIxzJkGsZOPcZGiTu/zE/nVxUCKASSfWmINvO6pFbP&#10;O4Vi9yTTS3Rpbd4XOcjII4rvbRHaJRI2OOgrh7HUI8wQyABQ3LV3EeowOiJbRtK47gcCvXwzSREi&#10;35RIwBUYtH83OeKeq3U2N7CNfRasxx7OM5rtTuQVmtGaQfNxT3tCSvzmrWDupWHIpjGwQ+VnnOfW&#10;rA5pgp4NSykOpRTRThSKBhxUa9amqNhtNCEx/agHFN7Uo60xEo6VHL0p4NMl6U1uJkFLSUVZI8U4&#10;UwU4UAOHFO7U0c0ooAUCnDpSCnCgQuKcKQUuKBCiilAooA8dxS9aKWuM6BRwaWinYpgMI4qayKQ3&#10;Ilc4GMU3FGzIqZRurAXLqJmsgSi4L8454qJVp0bMIBGzkqDwD2pRU0ocisA5RUq1CMbsHtU6DA6k&#10;5OcmtRDscUYpaDVIQ3FJIoKgYp9JgsenFDdgK72UFwoWaCOQejr/AJxWfP4LtJXLQXEkWf4SNwre&#10;jUE1ZUVnOjCfxIZ5/e+EdTtsmJFuEHeM8/kaxJYZYXKSxsjDqrjBr2AU2W2huU2Twxyr6OoNc08D&#10;F/C7Bc8fVipDKSrDoRwa2bHxTq1kAFujMg/hmG4f411t54O0u4y0Qktm/wCmbcfkawbvwRfRZa2l&#10;juF7DO1v14/WuZ4avT1iF0zQtvHyMNt3ZlSerRNn9DW9b6xoesRJGbiFm6hJfkYH2z3+leaXWm3l&#10;k2Lm2li92Xj8+lVtvtxQsVVi/fVx2R63MGgUKkbXkJzwT86/Q/xD68+9ZNxa2l2jmNVEg6psIcfU&#10;da4mx1fU9MYG1u5EX+5kMp/A8Vux+OJJlVdS06CYr0liyjj6c/yxWn1mnP4gsySSyuJEEVtBMwzg&#10;hj8tJDZzxh4pIghXo27JH0q7ZeI4bqR1F80IABQTAAk5HBPTpn8q2pNKubhBOk0IjPIcDOfxq4xh&#10;L4B3OQnTDfdJ9Tg80kbmI5CDOO9dBqdhMI1LSNwOuOKxrWN8OeHYHjjtTcWmNDVkZ0/1GSe4FMKa&#10;g5zDDIx7YBrSt9TaHCNEpz6CtKbWJY4AIyEY9ttUknuwucw2maiQzypIjH6VkyaXeyTbRAzc12h1&#10;W/ZGaRUYAcYrLk1TUAPMEQwD0FROMWFzF+wXVqv7yDZ75GagWOTcRu/MVq3FxqN3P9oeDauMAE1X&#10;nmvARvVQfasJQXQGUTE+MZBpgDjoBxVgOAT5ikNSMrEZUcVyyTEQh5ScbakXB4JxUiIP4jUggU/M&#10;GOajmECSG3kRwQ3PFem6M7vaRsEjXI9MV5hsZpAuAea9K0uS5WyiRrcFQByG5Fepg5K5EjdXd/Fj&#10;8KcOtQRSnoQfx7VOOteqSO70ppD1pW6UAhwp4qNelPBqSkOFOFNFKKRQ6kYZpaKAEAxS0U0nmmSP&#10;pshyKAaRjTEyKig0maskcKeKjFOBoAkFKKaDTgaBDhTx0pgNPHSgBwpaQUooELRS0UAeOinU2niu&#10;Q6BQKcKTAxnPPpSjmgBQOaeKQU8UAKKeOKaKcVJx6etMCRAOtSioYiSuCMEHFTAU0IdS0gYZ2559&#10;KcBTQhMUI207GHXoRTh6d6GQEc1M48yAbIARglwB/dpdPvkuC0JcGRDj6iljfDtxnFUJdHcHdAxE&#10;xZmL9PwqXK0tBrU3wR2p4rnItcltJPIvIMbeMrWxa39td8xSgn+6eDVxmmDTLgNGT6UnTil61ZI5&#10;FJyW5B4x61n3nh3SbzJks41c/wAUfyn9K01OBSSHCk0pQi1qhnG3ngmASD7NdSIp/wCeqhsfiMVn&#10;3XgjWLcExxxXKdcxPzj6HFdpeM4ty+cY55q7p1+J4EDkbscHHWuD6vSnK1rDu7HkVzZ3Nm+y5t5I&#10;m9HUinWl/eWDZtbiSL1CtwfqOlevhba4nk87DL0wwyDUM/hfRbxSz6dGp/vJ8h/Ssngmn7kh3PP1&#10;8Zag0XlTxxvxjco2n8ulW9P16zDHcArtx8/H/wBatS+8CWAz9mmuUb0IDqP5H9axG8D6k7MLZopg&#10;PU7CfzqWsRB9x3NBZbBLoSSRFo8ZGDUOqapBuX7GHXjuax5/D+u6bnfZXCgdSg3L+mRVRLtlcLcQ&#10;bgvXB2mksQ1pNWA0l1p4wVyee9Kl7cR5fytynu1UftVqzYjUx5/56c/yrT22wiVjcGRiONvIpKrz&#10;P3R+hHdahcPCqiFiSOAorPmubuNd8kO2td4rq7X9zkkehxgVSkt54si7JwOnzA1cou12Bktfo7Zl&#10;Vs1egntXT5Dg/wC1UEptWOB1qS3s4pMkKc1yyQiVyvTA/ChcqOKd9njiyWc7uwFIGOeKiwiOQs3f&#10;aeta2keI7uwZVmfdFn8ay7h0VfnXPvWdJfp/q1fj6V14ZyjswPZNN1RNSgEkABFX1aTcAVAFcV4A&#10;nDW8iDP3s13Ne1TleKbMnuONKelIaXtVgKppwpgp4qWUPpwpgpc1I0Op1Npc0DFpGFLS0CZHmkNK&#10;4xTM1SJYh6UlLSVZIopaQUooAUGnim4pRQA8U8dKjFSDpQIeDThTBTxQAoooFFIDx4c08cVFbsXi&#10;BY5OKlWuVM2Q7rTxxTaUdKYx4pwpo6VIvNACinj0pgp60IkkAp4qMVIvIpgKUWQYYfj6VAzT2wzt&#10;aeL2+8P8asr1p4FAyt5cN7EskcmGHRlPINKJZYRtnUuOzqP5iqd8Ta3sLwfI0h+fH8X1rWHKKe+K&#10;S1EVIWmAaRUzuP8AF2FXLYtNEGZiPYdqaxKuADgHrWfdXU1vebIpCqkZIxU8qUrjNG6sVu12zBHH&#10;YkYI/GsGfQbuGcm2kXA5XJwa3raeSRAWbP4VNP2PfBonFNXBNnL23iO8s38qf94FODu61v2XiCxu&#10;l+Z/Kf0aqF5awSyvvjVsYxmsbWLWG3AMUYQ+1ZqUol8qZ3gmVo9yMGHbBpyuTDucqD2Fcl4Ykf7P&#10;cgsSFIxntWpExeQliTz603X12J5TRSP7S+xjlTUeo3NtaRRpH/rFOAV7VJgeVB/tcH3rP1viJwOi&#10;jj2ok7RdgS1NvRYQYPOf5mY8N7VsD0ri7fUbu00SPyJinH90H+dc/deJNYYMPt8oHtgfypKqoR2B&#10;7npd1LBbIXknSMf7Rrm7/wAYWdspSBvNbt5a4rgLi8ubk7p55JD/ALTZq3pFvFc3apMu5fTJFc8s&#10;XKTtFWAsXPiPVbqUkSGNT0APSnWtrFczeZezCVm9Mtj8hXX2mkafDIxS0iyOm4bv51ZurmW3iKwl&#10;UHoqD/CpVFyd5u4HIyeH7S4YmG2uCp6FEKj9aangu7ZgbeXyv+urgH9KNS1e/JZftTgZ6DArKW7u&#10;Hf5p5Dk/3jWU/Yp2cQua8uha3YIdyW9wnqkoB/mKqQadY3RzdTXEUnQq68fn0qaaNdyD5sEc5Y09&#10;UVInVRgY6Volb4dhrUik07T7VypcnHcAVTkCqSUclB26VHIxa3YnqrAA98c1UHzHnms5Ndhk4mjL&#10;fKKedpxxzUcSqHAAFKSd5rnbEQ3auU+VsVUhsp7hgBEp5+9itCTlOas6YzKkgB4HIropPQR2nhSO&#10;Kzsgj4EvcKK6XzE45rgdCvrm41RLaSZvJxnYvy/yruViT+6OK9XDz5oGcixvUjqKcDxWZqUjW1uW&#10;hIUjvjNN0e6muY2M0hYg/StnJXsJGsKcOtRjrTxTZQ8U6mjpSikMdmlFNp46UhhS5pppe1AmK2CK&#10;iPWpD0qPvTRLEpKdR2rREjcUo4o70CgB4NLTVp1ADgKeBxTRTx0oEOAp1NFP7UAKKKBRSA//2VBL&#10;AwQUAAAACACHTuJA4XpKIORxAADfcQAAFQAAAGRycy9tZWRpYS9pbWFnZTEuanBlZwHfcSCO/9j/&#10;4AAQSkZJRgABAQEA3ADcAAD/2wBDAAgGBgcGBQgHBwcJCQgKDBQNDAsLDBkSEw8UHRofHh0aHBwg&#10;JC4nICIsIxwcKDcpLDAxNDQ0Hyc5PTgyPC4zNDL/2wBDAQkJCQwLDBgNDRgyIRwhMjIyMjIyMjIy&#10;MjIyMjIyMjIyMjIyMjIyMjIyMjIyMjIyMjIyMjIyMjIyMjIyMjIyMjL/wAARCAFKAg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6ikor1Tz&#10;xc0UlFAxaKSloAKKKKQBRRRQAUUHp70CgApaKKACkpaKBiUUpFJQAmaM0U2gBc0maQ0YoAfupc1H&#10;nFG6gCXNLUQal30ASZpN1M3UZoAfuozTM0ZpAPzRmmZozQA/dS7qjzRmmA/NNLU0tTC2aAJd1G6o&#10;gcUbqAJd1LuqIGlpASg0ZqPNBcA0hkmaUGmjpmgmlcaH5pC1N3UhoAcWpuaaTTSaAYuaM0zNLTFY&#10;cDThTAKdnFIaQ6lFNzSZpDJM4pM0zdSZoAfuoJpmaTdQA7NLmoy1JmmTYeWppam5ppNNAKWppam5&#10;qlBes9/LbSYBGSoHt/8ArqhF7NFQJNHIW2sMq20j0NFArGlRSUUwFopKKAFopBS0ALRSUtIAoooo&#10;uMKWkopXAWikoouAtFFFFwCkNLmkouAmKSnUhouMbijFOopXEN200jFPpDRcCM0nNPNIadx2Gg4p&#10;d1ISKSi4WHb6XdUeKTmgRLuo3VHmk3UAS7qTfUW6kLUwJC3vSbqjzRk0AP3UbqZS5oAlBpwNRA07&#10;dUsZJms2/vhbyhcjmrrPtUmvP/FOrGGdAp53fpUTkoq4z0K2lEsKsDUua5/Qb4T2q89RmtvdxTTu&#10;rgS5pC1R76aWJpgSFqbupgzTwKBi9aUUnSjNADs0FqYWphJpASbqN1R5oLUwH7qC1RFqMmgQ/dRm&#10;o91IWpgSZo3VHupNw70WFck3U0tUe49hRjPU1SQC7qo3IWK5+0k7cL+ZqWeR4po3QZTo69ePUf57&#10;1mavdedZzJ9nmLRkFTsO0j60nKwF+SziuyLiKZ03gElD96iuaj8T6dprPDNfRpyD5asTsOORwD3o&#10;rL2sO47HoNFFFbEhRRRQIKWkxS0rgFFFLRcYUUUUgCiiikMKKKKYBRRRSAWkoooCwUhNJmigdgzR&#10;SYpc0BYKTFFFACYppFOJpDzQBERikzUuM00qKAGUGlK0m0+lNBYaaSpAhNKIs07isQ0VY8kd6XYq&#10;9qOYdiuAadtNTHGKbwKXMFiJuFJ9Kajh+O9SsMgj1rOgk8u9KN0zilcLGiFNLtqTtxSGlcdineHZ&#10;bt9K8j8Syl9TK5+6K9a1Jgtq1eOa627VZeelc2KdojSOp8HagdgiY8qcfhXoKncoIrxzw7dG31FA&#10;Tw/Feu2Enm26mqw0+aFhNaljFOApaTNbgKKCaaTSZ96AHE00mmk0hNADs0hPNNzSNkqcHB7GmAua&#10;KYjhxnoQcMPQ0pNMQpNJmmlgOtJuJPFOwmwkkWNdzsFXpk9Ka0wWUIehGc447d6julRrZxMu9Mcr&#10;XPanqqyXFlbq2x3eSEk8clRg/mBUyfKtQWp0/wAx9qUAfWqdvqEE0gt1kDzKo3gduKt4Y9/wq07i&#10;YpbFRSzJDG0srrHGoyzucAD61y3iDx1YaRJ9ksl+36gTgRxnKqfcjv7D9KxYvDPiDxVIt14ivXtb&#10;YnKWsYwf++eg/HJrGVbXlgrsdjT1P4g2aT/ZNHt5NSu2OF2A7M+3dvw/Oq6aB4j8QAy+IdR+x2f3&#10;vscBAP49gPrk11Gk6Fp+iw+XYWiQ5GGkPLt9SatXU8dsiyS42FgrMx6A96XspS1qP5dAv2PPbbwU&#10;yKxjjMiMcgqO340V28uoW9o5WRxySR82OKKX1emPmZ09FFFbEi0UlLQAUUUUAFFFFIBaKKKBhRRR&#10;QOwUUUlAC0UlJQAtGabmjNAxaM0lJQAuaTdSYooACaTNBooAOtLikBpc0gEwaXFG6kznpQMdkCml&#10;hSYppUmgQuaeDUYGOtKX9KBjycU0tTeT1oxQAuc0GmZA70AmgBwXmsy9Xy7pXHetOqWoLlVPpSYF&#10;5G3RqfUUGorc5gX6VJmhAUdT4tWrxvWTnVJj717Dqrf6Ma8b1Q51Oc/7VceK2Q0RW0hinRx1DZr2&#10;DQLgS2y89RXj6pxmvSfCdyHtI+ecYqMI/esDOxJqJ5NuPelJ4qHIefrwtegSTE0lJnNJmmA40mab&#10;mmlvegVx+aQmmZJox6mnYRDc+agM1uu6RRynaQen19KW2uY7y3WeFso3UHqCOoI7EVKSBWReQz2F&#10;0+pWKM6N/wAfVuP4wP4l/wBofrSegGvgCoLqc28XmhdyqcuB1x7UW1zDe2yXEEgkicZUipDt5B7i&#10;q6COe1DUZbe8guI7gi2lO1cgEZ64Ptg1zHiS8EGu6bdvsMfyuQvpnnI/GtbxBCbPJaKMW8rgKWyq&#10;xf7RriNZvhcwQbpHe6t2aORi2QQCNpHtiuLES5Ys0ijYTW20vWL28+aONAGRXwGZTxn8+1Vp/Eer&#10;a+9zDZXbWtgyjzpnOGchcYX646D8a5i/ludUYXXlyNbRgRglyxbHU5PPf8M1LdXjaSsEUE6hB++R&#10;0OMknv8ATpWXPKXoUo3PT/A2k6RbaUtzbRKbrpLK/Lg+nt+FdbkDpXk/hfXhEuGyJpJS+F/iB9fx&#10;/nXfprtmHXzL6JXPOx5AuBXbSlFQstDOUXc055miheQAYUZ5PpXnviHxNDewunlTJJtwoRshh6Hp&#10;XSar4p0aC2ZDewvuH3VO7P5V5zrviexuGhj0+JiUVkZpQDvz/EBzg9amtUVrJlQj3Jo/FEKgfaoZ&#10;rjACozSYOB/kUVzi3MMpLOGGTkY6UVyc8jax9OUUuKSvROawUCijNIBaKSloAKXtSUZoBBRRRSGF&#10;FJRQMWk7UUUAGaSiigApKWilcBKKKQ0ALSUvakouMMZoxRnFGaLgFFJmjNK4AaMgUhNNPJpgOzSE&#10;mkoBoGJg0YxS5oJoAYzH6U0EnpT8Zo/rTuKwgXAyetOqG3uRMZEPEkbbWH9alzSuOwpNVb4/uM+h&#10;qwTVe8G62f2oYDrJ91uKnJ4rO0yTMbL6VeJoQihq5/0Y/SvHb8btQmP+0a9g1Xm2P0rx+/YrqM4/&#10;2jXFi+g0Q5I4rs/Bk52FM9DXFFs10XhO42XbIT15rnoStMHsepmQLFvPQDNUNJuPtUUk2chnIFVd&#10;a1AWegTTZx8hxUPhEl/D1sxPUZr0+Zc/KR0ub5YU3cT0FL8oppbnithXFx6mjgUnJ60mBTYhd3pz&#10;ScmgsB0pMn6UkA7AFIW9OfpTNyeZs3gvjO3POKr32oW2m2/n3UqxR5xuPrQ7AY2opN4fu5NWs1Zr&#10;Fzm9tk5x/wBNFHY+orWbULaS2hnjlR45gDGxPUetY1x4n067sEkhnVo5iUIZcEHFcS+sf2el1psE&#10;nmWE5JiJGDC2eQPauWdZQehqoX3O91b7Ff2ZhlnaNSuzIySc9OM89a8l1S1nsriaKd2kYSspkxw3&#10;f8+Rx24roP7RupbfzAX822+beOhGMD/9dYV1L9ps0keUeYkuNhznnkn06iuLEVueJfLY0dIu4bux&#10;ubFoxFOy/uWyQDj+Efn3rkLqGVLsxzKGKEgnrzn+VaA8wF3Q8j7tVRdJLK5Jw2/J9qfPzJFRS3Ir&#10;eWVEc5IVRghW5NW0/exLgkvgdWOKdbxvfTMsZQLKQWycAfjWj9itbVW5ZhnIwccVSuW7GQ8UtxOF&#10;d1SPOCxPAqq8CSEtG5baPupkkiu7tdJ0bUNMUyXLxXe3cCp/d5PQdOnatSz0Lw5a2yQvHvuCgPmq&#10;WdiT/ER0x+FNCSSR5vb2rFCGUkg44BOPyFFdxfW72cgijAkj6qWO39OMUUDPbTSGlpDXonKITSZp&#10;aKAEzRmigUgHUUUZoAM0UhNGaQBRmjNJQAuaKSii4xaKSkzSAdmjNMyaKQC5ozTc0hpgOzRupuaY&#10;WoAfupN1M3UZzTsMfupN1JSCiwC0UUmaBi5ozTc0ZoAdmkzTc0maAH5pM03NFAjN1RZbN11K2Us0&#10;YxMg/jT/ABFXbS8gvbZJ4HDo4yD6e1SHBBDDIPWuGvp5/CGuCWLc2mXTbmj7K3fHpUSlyavYDuia&#10;jk+aNh7Uy3uYru3SeFg0bjIIpzMK0sTczdOk2XDIa1SawS5g1TA4DGtrqMkmlETZV1Eg25zXkOro&#10;Rqc3+9Xr97tFu2cceteU68m3U5PeuTGLRFRZlDpWr4fl8vU1z3rLq1pr+XfxN71wxdpIbOq8dX+3&#10;RoLZTy7DP0rovB5P/CNWnOBtrz3xldedexRg5EaDj3rv/CBJ8NWfIxtrsoT58RJ+RDVom/gUhYdq&#10;guWkjgeSJDK6DcEJxu9h71Fa6lDf6f8AarP58A5jPDAjqpHY16Dkk7Mkt5JpGIVSzEAAZJNVWu4X&#10;sxeCTES8sScADvmuY1rx1psVrNBaSeZMylVYcj0zRKaSGkdiWAIHc9OOtNlkEUTyHACqWP4V5np/&#10;j24njm+0IXeJlZccc5rRvPGUuo6bPBFatbNIuFfIbI7isvbx2Hys5fW/EV7Y+MZL2C5d/Kf5VY8b&#10;SBlfpWvrHidfFmmRWMcP2Vi4d5JHAVcAmqx8Iz30RlhicFU3NvGM8Zzz1rHe0IijTaiAAkAjk5rm&#10;lW5VqWoooQ/JIxDH5Tj61edVliKvyTwTikihMUg3KArfnVuJE34Zwue5z6elcVSom7I05tCraXrx&#10;RvayZEing/3h71DdQlIJJMckqcD60/Voyvl3KDDgcn27VOLoXOlS/IhZlAO4cqQQcisZy6E3M6xj&#10;kecFcEMCDk+ner1v4dtGja6+1xl3BcxbeQM8jPrVW0P7rgDAOQfXnp/KrAkliBTjA+XrgCrhK1rF&#10;J6l7T9Ol1O4WLTYALQjPzjC4B5O7rXT6b4Q0qGWK51C4kuWJOFcgIT9AelcpHrF2uiHS4HS3h6O6&#10;E55OSM9arG9eOdVti0kcfRV+QEdeOuPryTXWp9i7XO98T6lYaY0KR2UUruMRoFP4cAcj2xXMx39/&#10;G032smNgMD93g5z0Az71gPey/bzcXV03mBsosbEiP056n9Kg1O+ub252wtIsgjwznj6n27UN3GlY&#10;s3mreZclXjO6MBTmTBorCitHillEhaUkjlVJFFAz6qoopK9A5AooozTAKKM0ZpAFJRRQAZopKM0D&#10;DNGaTNJmkA7NJmkzSZoAWjNITSZ96AHZpM0lITQAuaQmkooAQmm9accUnFMBuOadRRmgA6UZpM+9&#10;Jn3oHcXNJmkz70ZoC4tJmkzSE0xXHZpCabmkJphcdmq15LJDEXRwMdsZqXJ7VHIAYyDk5HIHU0CC&#10;C4EsQYbmyP7uKp65pi6xpMts4AYjKHuGpbSeTzDEYiBn16VeBbPb8KHFNWYr2Z5v4V16bR79tK1A&#10;kQlyo3H/AFbf4V6SGGARjB54rgfHmhbWGq268cCUD9DV7wV4iN7bf2fdN/pEQ+Q93WuWjNwm6Uvk&#10;U+5qa1mKWOcDABGa1rWQS26tms/XkeTTpCoGQKi8O3f2myUFuRwefSt07TsR0NO7VWt3UgcjFeX6&#10;2c3uT1Awa9NnubZS0XnxiTH3dwzXmviExm+LROrKT1U5rnxmxUTDP3jT4W2TI3owppI3VIF4zXmN&#10;2ZZX1iUz3kknXLcV6j4QlWPwravIyooXkscAV5VeD5TUUd1e3MDWxuZvIjjOyMMQufpWmFqqFRti&#10;kro9fuPF+g25IbUYnYfwxnJ/SuUu/E9laawL/RXcPKcXEDLhH9/rXAW1hOTiUcEcGtC2sSqAtgZB&#10;z711VsTdaCUUbOp6vcay82FMUBbzGhRjtJ6ZNYv2WIyx7EDDvk5xUiMyMQSQy8H3qSLaJ1ZOAThh&#10;XE68nrcq1gjt0CskajBPOK1tM1eXTvNXarhkCJkDKYJ6H8azYWCOQSQpOM+lObbjaD84JDDFZxqS&#10;3A15NbvL6/a5lkKkAEhTgYHbismWZpJlyM7yQP6VKn7qxy/DSHB+lQiFpXRtpARgd3r9BVe9IEhi&#10;JKQ5KZCnK1IEKkN045H9a6CwsnkizHEhkJ4yv86zr233WzTjDPGfmKL8oGcHn61q6Fkmh6GfcxeZ&#10;AhbO0ptPtWXYv5M8tu4+8pA+ta0UpVlGcAjFZ+pI0FzFOVwUID8f57Vzy1YBZELbYzyJDxUsozMj&#10;OCQTn8KrWa7r0R8qGJKn0bGRV6aGR3DiP5Vwpb09qUL81hohkkHmFUwqY4Ve/wD9eg20/wAgQuqS&#10;Y6kDd7Z7VrwWbC0M8MMTDOGZyM/QCqtxPLLKgjdZJMhQFI3L7ce1ehGNldlp9iu1kpxFI6Ic5242&#10;9B3Y9TSQaVNcK3lAOq5JEbjdj6Zziry20kalpSkCMcq7nAzjoCepp9xeWYt5FCRsrbSGYEySNg55&#10;B6Cq0YalDycciBFJxkBjRVGXV4JQrBZNgyq+Wdo4/nRS0LsfSFFJmkr0DlFzRmm5ozSuAtHammig&#10;Q7NJmkzRmgYpNJmkJpKAFzSUmaTNADqM02koAdmkzSGkpgO3UmaSmswUZYgD3oAfmkJptFAC5pM0&#10;maTNMB2aTNNJpM0AOzSE03NGaYDs8U3NJSZoEOzTSabk0ZHegBc0ZpM0mRTAXJ7UnC9T1pCeOKiW&#10;5iM3ksdk39x+Cfp6j6UCKs5mS5PlhVHX1q8jF0U7ue+BUU2DhhziiJ9rY4wfemJj7m3jureSCVQy&#10;Ou05ryC+t7nw9rrKjFXifdG3qO1esxXsb3klszKGC70Oeq9D+R/pXH+PhYyxo/moLyPooOSyn+WK&#10;4sVFSjzx3RUdzd0rWYtd0pnGA4XEqf3T/hXnmoatdWcsltZ3UkMZkOSowTVPTdTuNNuRPbSFTjay&#10;9mHoar3f70s4yMsTnOT9a5niuZLuikrEEs12l1PKzv5i4BZs5Pqfyq1HKXgT07e1QQxNyJR5hPBZ&#10;m659attAIhgdxnFYSq8zaGNHWrCH5arVagXctZsCpeDKUtkq+QvHJzzU14mE/CmaeR5JJGdpPFZa&#10;pgSxkBdrcY70kcm4ZByB09qZOxXOzPIGBViC0VJWXzIwHOfvYI/CqUWx2KUwZlEyAqRwfeokm2OH&#10;GCP4lNbIi8q5cPGTAfvYHI49KyL61a0uCNpCnkAjBxRKDh73QCRZVI/UVZiVn2PjJcbc+47/AJVm&#10;xn5wrHCkjn0960hE1vJ5DMDtbGVORSW9xEl9kS2oA+TJJz/n0FWbdd91DEkZYKvmP39gKiuFaRIi&#10;OBnB9x/nNNsbmWG+u5kJC42HBxxx/hWydpJD6HYeGrNjdSxTweSQAYyrHODzkVb1e1b7JdRLhkkh&#10;JXCKOnTp9M1oxwSiC2lt4TIGQD72MccN/n1qWwdLiC6tnl3zwkxyAgArxx+GK9RU1yWZF+p5IrYQ&#10;jbnCnt6UXUbXNpIPvMyA9c5wBg0Z8u4GDwshXPtQ8ZtZGZSGQ5KgHp7V5M4+8WipagCOOXPXB54w&#10;elTySPOZoBldzBvlbp+H4Uljb/aIprcZLZJQevfH5U62lijimDBRMWBRgo/EHNOC1uUjTs47eRII&#10;7oOFWMDI5z7kd6rXAKyzWq7o1K4DxxcH8SarqZo3M7SsZnPyKFAwD649PT/Jie7kkZZHDSjHEkjZ&#10;Ce4B6H2xXbzNqxSiS3Vw8VpEZ7h54UbbHGrAk4HfqKxLi5byGxlmBIDA8/TntU9/KLp4VSJreI5U&#10;A8scdz9f609NMcfLdZAUcgHoO2amxZDp7i3s1IUEPnHzDoOP8aKdc2yRCOGB1SNAQBnJPNFAH0pR&#10;SE0ma9A5Rc0ZpuaQ0AOzRmm5ozTAdmkpuaM0WAUmkzSZpCaBjqTNNzSZoAdmm+aucFhSZqKWCOXq&#10;OfagRPkHoaQmsyawnwfJuGX2NZNx/blqSyMJQO2MUm7AdTms3Und7zTrRThZZi0n+6ilsfntrCj8&#10;VXFuwW9tnT36itC31mxv9QtpVlXKRuMZ7krUuSasBtiVGkkRWBZCAwz0yM/1pSa5S01Ty/H19alv&#10;3dzGuz03Ko/pmupzTpzU0/UGLmkzTSaTOK0EOzRmm5pOaAHE0mabmglsHbjPvTEO/Gkz6VVjvonn&#10;a3fMdwOfLbqw9VPcfSpyTSTT2AR5Nrqp6McZp2QKy9Q1jTbXdHcXsKSjkKWGQajj8R6ZO0cEF3HL&#10;cPwqJ8xzRdDLk2p21tdtbzvsYRiUcE5GSD+XFZEPiq0TVZreaT9w+DBIUI57qc/zrO1m6e21zS7x&#10;m+8Wilz2BI/xz+FO8VxWzWW2ZSCQTHKMfIw/xrklXlrboVyo349X+1FxZxLN5Yy2JAAB+VYWq6vd&#10;TW1u7wxLA8gZWjY70IbkZ7GsDRfEMlh82AzLwyYxuH1qK51NJ1uIwh8ppPOiGfunuKUsVCUNxcps&#10;3fjCXT0RZYlmmJ+SQOPmX0cAdcdxUdt4n1bUml2W8dvboMtNgnavqM9a5qbFw0bOAdo+7jiovPkU&#10;iN5HaAfKgYnC+30rB4u2w7I29deOMwz2uqyXTSAh2OFI4x29axoYoWkZpYmkZujFzxUTHg+nU4pY&#10;iQxPXniuR125eo7Fe5iNvcFeNp6YoU5Qqat3KLNCx6PnGaz4mOdpqHuBNvXY6/xcEVaY5UZPtVIo&#10;GfB69RVlWDELkgqMGp+0Aw9as277Riq7DDU5DirbAnuTvSoNP+XzgDlhyF9akJytQ2eV1AKBliDt&#10;GcZPpULWQ0WbnYluJ9jMu7B2jpmnzWNxc2i3UQOxepX09DVq1iae1kUSZYEqQq9uoOPzrc8Musan&#10;TriLMcxePcRxkj+tdlOmth3sMuLaFrCCSQYZio3AZ4/zis7XrCWR0ncq/mxgq698D0/CtTTAJVk0&#10;uVv3qOV2McbsZxg9jUVlM6O+nyj5mOI9w6HPII/Pj/GqnyvR7Mls4orwYyPnXp/UVLbTZAyfmQ/p&#10;XTeK/DT6fGt/AdybtsmBjaex+nauTkJikWdR8rdR/OuKVNwnyyC9zctpYn2xSZDIzPkdxjp+dO0+&#10;0aSwu5Hixjc4JPUEZUj/AD2qlG+JsoeXiODXZWtilh4bv1uUVJpIuCTyXA6D1GDW8FzJt9EO+hua&#10;NMbvw1YotwIXESoS3fb8p/lVLVFbSWu7lZt8s8AhUY6yMQo/Q5/OpvCdyjaG0GN5idsoOSQeRx+N&#10;QaxEt1r2mWMCtDybqUA5xjpx06jFegp3oxa30IR59qtobDUr20yT5UpUE9wDwa0pgZdBaVFjdUjE&#10;gATnJ68/XI/EUviMofE8rzozqxG4bTHv4wcZzj681JoFzp402dZo3aWORiI85Gwjg9OTnI/KuJR9&#10;5xK2MO1uCbqK4jUxuzKVXpg9P6VLc24SNrm1mYhWxJtHMZ+vSoLq3bT9iSxvG64YKwOcZB7/AFrZ&#10;v5hZxSWlvHGINoIEnzE9847devvSjC90yluQWdrK1pJI0RljcEkAEAHHXOR34rJsmh8twkTySxIS&#10;hY7EyenB7deavadNLHcLatcIkM3djlRn15610NlZ2ST3O6CGS4xkLGuSy/7RHQf55ramudDTOGi+&#10;0SKhwsk0RyzOcBsn06/QVqGODT3jku7uNZJAVJQZAPbgfU/41sSeHd181xaottmPZ8inGc5Oc9Sa&#10;RPDEkVs32hhM7HJXGAB6Dnj61pyNF3OX1FDBIiWEUskRBYuYyc5PbrRXXJpkEG4eZwTwufuj04or&#10;FyfYXMeuUhNITRmvTMAzSZopDQAuaTNGaSgBc0maSjNMBc01nVcZIGfWimsFdSrqGU9QRkGgQ40h&#10;NZ1xpsmC1heS2j9l+/Gf+Anp+FZL+INS0mQJrGn7os4Fzb/dP4H/AOtUudt0M6bNGao2OrWGprmz&#10;uUkPUpnDD8DzVwmqTTWgh2aQ4700mkzTAhnsre4UiSNSPpXMaj4Wie9jW1cxM6M2V9QR/jXWbqoX&#10;chj1bTieFkMkZ/75yP5VE4xerA86vkutH1ZfNkJuEw6v3x0H8jW9Y+NG4S4jJP8AezWf8SIzHqNn&#10;cJkboSh/4CxP/s1c/Y6ja3M8dpf4hBUCO4UdD6NXDGo41XTQ+h6ja6/ZXQGJQp9Ca0EmicZRga8r&#10;vNLvrFu8idmXmoI9UvLfaVnkG05GGNbrENfEhWPWDdwC7FqZVE5XeEzyR61KSPWvJp9fup723uy2&#10;JYMAH1FdYnjyyaMZt5Fkx36Z/CtY14yCx1mSegpkkixoZJGwqjJya57TNZuNaeYNcQ2KIQEx8xYn&#10;36VoOumuEstQjEsgRmZpjySMc/Sn7WIWMjWNd0e7tGinJZk+ZJIj86N2ZSOhrl5PGOsRwCz+0qyt&#10;kLO8eHK/571NrYs4L5v7O8tY88CMdM9R+dZd8yXpRmRvNQYOTkHH8q4qtdXdnZlWMKCG91LUlt4Y&#10;5JrmRuO+T6kmuk0LwzeprTXE16mnG32s2Tkse4HtVK3d9PuRcwFlOCCVPIFS3lxLdSGVpHkkPOWO&#10;c1j9a621GaHiO+87U5I0B2RsAHLA7iB1445z+lS6vrr6nbRwtEojHrzzWIZhLGQR8ygZqSMeZHsB&#10;5PQVzOrKUn5gV5mKNvVR8p5I75pwdXTeTzmjyy8LD+IDuPSqs6tFjAO043DHesmtQLu4ERkd+DUk&#10;kSmI454/Cqds5ffDgEjkVbWUxEZG4HI/xqrDG2iCTcpbBX9RUVwvlKiL35/KpkiITz4snZknHdab&#10;fR+TfW+XDJIuV9s05LQC1YEOsgKBkcdT0B7frWfeWzW0ysRw3p0q9pymKRwp3AjO0cf5xW9qekjU&#10;NKe9gRgmMqD6jrn/ABrdU+eOnQGciy5GR6VLHGCu84znJyeoqKIkAqeo7VIVZwGXnaOR7Vh1QgcE&#10;8nr3oX0qzdIqsGQEK3Iz/n0xVbvVS0AlxxVK53RyrIhwwOQR61eWql2ODWMnYDb027Dp5qoMMu0n&#10;OMHtWpaKsMy/aF2xbsP83KHpn+RrmvD9wouxbSvsWQ4Vuwbtmu7NnDdKyZG6aEBtxxtlXp+f9a9C&#10;jLnV0DY2+0l4Z2uRK8kZOPOH8J/hb/Gs/WoXn8pzH5Wrq4D4OBMp4Vl/HH51reGb8rv0i/ysgUmA&#10;t0dRng+pFaWr6ZFqljGgUm7txmKVV6EdvocVrOkpxco79ibkVhcnxBpTxXaYEcZjuVbgh/pXl1zb&#10;iC7ltXPyFiAx/Q121zd3jJNcQxyRXiJ/p4RABtHcg9Tz+Wa5PWdj3DSgBXYBtijjkdc+/HascQ1O&#10;CfVFJGdbsVlWNz/q26+2a626utPvJnkupr6chMx8gIh6DPrzXJykeZHMMFTw1aX9qSy6oj/YQIVj&#10;8vABKuQOWPXvWeHejQ0dF4evbm3+0JaKXnbBVcfKRyDn9K0NEuJ7zxdcC8aITxwBW8ofLwe2a5GD&#10;XL3RI5p7FBJK42bSM5yadpPnarrkfmSFZbkuxIzyck9iPSro1bRhHzFbQ3/H1i0bW19vdhuMfzYw&#10;O/8AjWZ4NeCPxBJDKoK3Vu6qduSrDnj8M/lXWapojy+Grm1Z3lkWPejPkncvPGT7EV5zZySxzQTQ&#10;3H2eVG4l/u9v/rVpXXs6yl3FuanjYs+oxPIdzGBMt68H/Ckt9MbUbW1mlQuJQse3JOQFGDkdBn+V&#10;M8ax3EF7D9oC+Y0KMSDndycn+dbmho//AAjVlqaqGaxD7UB5fBPB/Omo3qyTGtDn0tpnVNLnihhO&#10;flbZ8wftk9fQc10fk3Muipf6f5kN5C/k3VuijqPvcY/Go7qRZ7lZ7YxSTSLHJEVHBcHDZ75HHpXS&#10;2Lst5HduoQXsYEoXgeaoyD+IyPwraENWO5mDw9d39jvj1Z49xLRgKWQjsTk1zOt6TfaMY5Z7wzI3&#10;DMvQNjpivS4YFg3iM4Rju29ge+KqaxpcGsWDWk5ZQTkMp5U+vv8ASt3TuvMFPU8kF5c8j7RtA6YX&#10;rRVvXNFGlX5tVS7cAAiYTeWHyB0AHb60VzOMrmmh7dmjNJRXcc4UE03NKaADNJmikoAU0maQmkyP&#10;UfnQAuaQmikJpgRxyHzWRjn0wKkcK6FWUMpGCCMgj6VHIQoDnjHX6VVudZ06zB+0X1vHjsZBn8qH&#10;YRi6r4Mt7hjcaZIbO4HIC/cJ9scr+FY0HivVvD919i1uB5kXjefv49QejD/Oa27rxxo1sMrNJOT0&#10;EaHH5ms268V+H9ctTb31tKgP3HcDKn1BHNc04xTvB2Y9TrLDUrTVLUXNnMskZ646qfQjtUj3EKRv&#10;IZU2p947hxXk8kd74cuBc2FyHglGAV6OPRl9a53UNVveQ93NskJyobC/pSWI6Naj5T1SLxrBLfXd&#10;sIMNDCZEUsMuR1A/Csi78cWmpJaPCjLPDOJdh7ADkZ/GvMIp5oJ3nhkdZIl4IODzxVixdhcxuVPz&#10;dSOeoqJ1m0x8p3/i/VoNasrdoVw0TkH3yP8A61cFdMQI8dckdeK3ZbtZ7WKNhIZIx8zFiQQDx9MC&#10;sz7OlxI0LDnqPrXBOr+/5hpWNHS/E+pWFm1m4Dov3DJzt9qhe/a4kLyBQW5G0YFRi2WFE3ncwIDH&#10;1qK7RYgiqCOpq6uIutAsWcAjIqNgQOKfbsfsozz1/nT2jJQMvSojUTQD7PVbqyV0jkISQYdSMhvT&#10;NSveS3QDyzyOwGMuxJqgy88imEFeQaqVpIDUC5jOTyOQQajeVhliOnJOKrW92YyQ3IPBq0zrKuzO&#10;d5yMVjKLQA6eYVK555x7VCySWxyw+Q9G7Vdt4flkgYneiF1wPT/61bFlbwX1vNDGDKqIG+bjg9eP&#10;anGlzIDmnCiZSh4fjBq1Zf8AHyuQpII4PIqvJG9pceTIpEe75d38JoaXybrcOBjOB2rO1txly6Rl&#10;uXYjhmPOMAkcH+VZoYG6McmSki4HPQ9j+ddBb+TdeHNRLEF4H81SeuGwP8/WsRY4poWDvsmTBj9G&#10;HcZ9apx2fcCorm3uopUHJBUj9DWvFDu3tGHeMDeSOgOef0rEmOWLA/MPnx7966LT5fO0yaKSMh4z&#10;869DIpxjH0q6aV7MaHxpb2VzEVkJtpVDkjnyyf6VU8RQKkMSxqQYGJRx/FE3K/kcj8qng09Z0Ajd&#10;2kDFArEnEeP8auahayHQgjDfNbbZEwv+siPUH9fyrd0nZg2YmjTssnnjna2xgO4rtrSQyeFr63gR&#10;pWjfy1UDJIJBH5cj8K4zw6D9qu4EVHSRCwDe3p711ng278rU3iZl8ucFQuTw45H6Z/KjDy95Jiex&#10;yV3avbXTgqcHkHFRoSkmQcV3/i3SjLY+fGighyWKjHauAwQ2D2rOvS9nKwh75xtzlQcr7CmAc1Ie&#10;FNInXFYN3AUCoLpeDVojio5lRrdyWIcY2j19aykgMlSVcEHBByDXq/hi6stb01GkAN5EP3qA8sPU&#10;ev8AQ15O/D1vaHA11fJHZ3JguSu6F8lfnH8Oe2fWt8LUcJbAz0HXtA861jvrBybm2/exnPLAc4ra&#10;0q/j1LTobqPHzD5lHZu4ritF8U3dpqjWOpgRvv2kMNvzdwewz1z0z7GtmzK6L4hMKt/oGpHdD22S&#10;Dqv+favSp1YuXNHZ6MkTVLV0MuuIEdg7xyRt0Mf3Afrxn8a5HWrGOzm+zZje2kUTwTBQTtI5H+el&#10;d7qxt7SwuxdBfsrgyB2OAp6kE+/UVgeItPEkTLCAbVwZbVs/KrYyyj2YcipxFPRtDR58BhJIm7dK&#10;6bwzbLqkU9u0wimjAOduS69Gxz9K525K70lVQoI2lR2/zxV3SZmgvoXimEMhOFkY8KR6+xHFcNF8&#10;s9RkccT3DvDECX5IA64AJP6A1Z8PzC31fSJdx/1pU8Yxk4/rTNHmki1lWXlisg6Z4KN/Si/tEs9M&#10;0S4jcq00Jdj3VtxqYKy5uzH0PXyNpyWOPTg15Fq1iLDVb61xhRITGPVW5Feh6VqV7GsVvqSKwkUG&#10;G6T7sg7Z9DXO+P7TbPa3yx43Dy3YjuOR/M/lXpYpc9NSXQlGD4vuWvo9NuGYFnsUBI9QzA/qDXRe&#10;CL5Z9Gt7dY/LO/ZgHhzgksfyxXD30ryWwQn5YwdnsCc4/U11fwzEc1vdI4+e3k3IQSCAwwR9Pl/W&#10;scPPmqALfaTLaeLUvPKIgjkUyAyfeU/KH4/I+mBXcSW7NbNBGVR+sRA4DDkfrS3VotwUcqpdcqdw&#10;4ZT1U+1TRqY4lTJO0YBPJr0Ixs2FyGwuo76xiuo+BIOVz909CPwPFWTXM6RO2neJtR0eTiKZjd22&#10;fQ/eA/H+RrpcinCXMhMY8McuN8avjpuGcUU/NFUB4vLr/izU1wbm9dD6AqtaNnrXjOJ44RqaqSPk&#10;SV0YkfTk11d3punTWskEsRKupUlnJb8Peqsdlp+mx2qtazb7QEQyGJiwB98c1lZrdlEUPibxLa3d&#10;tbXt5atJcHEam0b5j9cgV2Nlq8ojb+0Qkbj7ojB+b+dcbe+IoyykW0rshypdcY/wqhN4mu3zsiRP&#10;c8ml7RIpU5M7HVvGMenBCtjNIrtsD5AG70Nc9deLdXvQ3lFLaPp8oyfzNYUl3qGoxmA7pUZt21Y8&#10;81at/DWr3Ay0JjU95XCiolOcvh2NIwjH4i3pustF50d9eO3O9WdySc9RWhD4isYLpJEuQVUgnIYZ&#10;9e1V7TwW0xBlvF+kS5/U1tReCdNtgrSq8xJ/jfj9KuPtLWImqdzXi8R6RPjZqEAz2ZsGrUN7DdNt&#10;gYyZ/iAwKxL1LLQrNZ47GLYHVWZQBtBOMk1qRFfNjmUkggFeePyrVX6mL5egt7o1jqTm3ujNv27s&#10;LKy5HqADXmni3TLHSpUSyspkTJDST5O4+3tW94l8cwrdJBaW86XUEh8uXjAI4II7j2rltX1m/wBc&#10;fbd7GT7wO3GPYVyVqy2LWhiw3CeeizOUj3AM6ruKjvgd62FdJLuQwiK8tYRmOWdRESO2Rnr7c1Rt&#10;7VdmQisR146VZ2RiQggn2zj6VzOtFFla/vr6+OXClFOAsXSq7QGW3DSxcE8qw6VqDbEWZQORk1HM&#10;4wTxzzWM619SSjFbxSyElFwRyBxV+ONFgKj+9kYAFZ7sUYOpxmrlm4kR8nkZ7VDkxCKNkjxk9eKo&#10;s5t78bwQVbmrcuVZSTkjgn1qrqSgypMnIdRn61nLXUC9cFVjLltxLYxjpj3qnfyCRYWA/hI/lVyC&#10;ZXjhJAO5cHPrVPUBhlXGABjntU9Bj4TiFMdyRV/b5VpIWGSSNrf4VVigYWMUmBiRSQT67iP6VYu5&#10;WNuobg5zih3UQEhgE1sWJ5zjr+VVGicbiBkL1q7ajYsauDtcY49+hq9a28cLI1wp2SbkbPqP/wBY&#10;reldpIRzx5oSRkPtWrrOl/YrsKuNr4II6dKynVkO1gQa0fYDSstSaC4ScYyMq2ecqRg/pW5YzyW+&#10;+W2mOyNS0YYAjYfvj68g1x/I6Vo6bq0ljKo4KAnKnoc8EH2IqotJgdVrenNIu1jlHKgSkYwxGQT/&#10;AJ71x8yPFKY5U2yIdjgiu6tVbXbJfJuk8qJQnkkcnHKlvXHSsPxPp0qxxXjJtkUCKf3I+6w9iKde&#10;ndc8QTMmzljXTbqOYHe8eYznGGBH8xmr+q2USQ2twsRiyqxzREco4Ufz6g96w1O1DxwxNei6/ocm&#10;p6TY30Bw5hXeCRhgFyv8iAfesKcOeMvIDzy9s5bSaKQ/PFNyjgcN61rQ3IimtLlBllRUkTOclfl/&#10;lVzS4Y9Y06bS5wC0jFrZ+myUD7v0YfyrIeN7eUhx80iZI/uupww+uRVRjZXWzGdWiNBc/aoi0dqT&#10;5Mh/iQMOCfx/lVmBUuL0WkkJV4oyJIc/ejPXHrzmrNhANR0clP3n2iLgnpxj5fqD+hqeK1m1XRoJ&#10;4QItStBiN/72Oqn2I7V3RTYjibG0Wz1C5gclAhaJ2Bxweh+mQtWpZRpJh1S1jZ45CShJ6lT39xz+&#10;FVNTZI9ceVnwt2mTu42luo9sMP0rpra1XVPCt1G2F8iUSKVwRjgkj071hCN20uhWx0USLf6ab+OR&#10;pPPVWWMt8q88jH515zrloLPV7mJQQiyHbkdutdv4OeS2tJ9OncF45CycZ+U1zPii6km1Oe3vLAWt&#10;yj5WQNkTLjGR+Q/Wtq8eemn1JSMHGRSIpDU9ORSfdevMYE2OKhlX5elTBgRSOAUrOQGJOu2Q1Z06&#10;cwyqyEiRGDKR2IpLlOc1WhcxyA+9TGVpXQz1C/0eHxho0GpWxWO/CbWJ6OR/Cf6GsuxvpLu1l0bU&#10;cxX0BzG7ddy9G+o7+o+nL/BGq/ZtRewdv3VyN0fsw7fiP5VveJPD41Blv7Qbb6HDDH/LTHb6+hr1&#10;4x54+0hv1JJdRuxf+F2DJueZRHMqjODnDDP5/mKbevHHoU1rqABg8oiCYEYOB8uccBuKxrK+LzxK&#10;X8pJZV4bjyplPGfQHp7ce1XtdKWMMk0AK3NwVikt5CWEnoQOn4it1JSi2B53PFlNxHB4YjsabZxP&#10;MkqjBkhG/b64611Q059QiJeGJDOkkaeWuPmQgg/qRXM2Vq8uoGIZDMCpHqe39K82dPkkMu+Hoy3i&#10;e2jHGJJB9QEY1Fq7s2laSmCAkbgE/wC8ar2j3Fnr9u9uCZBIHQDrkA8VoeIpVl0/S2RNpxNkdwPM&#10;OAaSVqT/AK7B1PQNBmWXRbMHB3wKcY49DUfiLTG1DRbiFHbcB5iKefmHPHpxxVPwdL5vh+2bdzCz&#10;oR7GuiD89K9aCU6WvVEHidyu6A+61t/DO7Ka9cwZ/wBbAWx7gj/E1U162+x6veQjhVlLKPRTz/Wm&#10;+B28jxvbp0EkcgH/AHyT/SvNo+7UsWewZpCaZuxSbs9sV7BBjeIo0gay1ccPZzrvb/pkxw38/wCd&#10;bhODWZrkXn6DfxdcwN+gzVfwzqB1HQbaZ2zIg8uTPqP/AK2D+NZJpVLdx9Da3UVi6vro0maON7Zp&#10;N65DBsCiqdSKdmFjS0XQjbBZ70h5+yYGF/8Ar1unFIWwM1zWueLotK+WOB5WZC6t/CecYz60Sajq&#10;xHQukTfeRT9RVSa00x1zLb2xx3KLXlmteNtVbafNMak5XyzgD2rlm1vUbljHFLMCSSMseKydWPRF&#10;JM9imvtNtpypvYo42PyrDgD8cVzbeOLaz1S4hltUlhXiORSST7nNcJbR3ayeYzBV3YCEk5Psautp&#10;1vK65Ugq24K3Ue3uK56mK5dB8vc6kfECO3jjWO1IZAdwJ69s1pjxkZdwlAVFIZSBye//ANb8a4hb&#10;RFO4IvJ5NWJFU8FcNzn2rGWLkgsjuNY1/TbnTp7fPmRyx7Tgetc5Jr12LKK0gmcLCCu/uR2/SspJ&#10;R5Crj2NRmQxSFS3yk5yelRPGTkCSCfa/zMSxbJ3Hnk1AxIh3rwVGGxVqRFMJIXAbhsHgemKiUIA+&#10;SdrYP5VzuTk9RjIXZTnAwR1qYkHk9M9ar+W0Duv8O3coNTRSoJFjk5D46nvmpcLgQ3DMrAElW/hP&#10;ZqkmV4FjdhwyjNWJ7WR4jIqAp2Ddx7Vm3DkRjkkKeh6iqSa0kA0RFiY8Zxkj6VEC9vLnkY/UVfgH&#10;+kQqVO4MMMOcirWv2sSTReVnc6/MPQ5NPpcCjKPOjEinGVzVVj5kBX05p9tKYz5bfcJ/I0x1MNwY&#10;zjnkfSpELbttRO2D1/z9asa5Ks0kMi7dzJ8wBzzn/wCvVNchce5xReMGjjOMfKcn1qU7aDNC0Mqw&#10;JC6uUaPdj0HrTLg7AseCABx7g45q/AxaxTawM8YVQRnO1hjH05qtLbxza3FaQzebE8yRo/Tgnv8A&#10;nWk4bAasMNzqWjiKOzRJbFCxkV8s6/TH0qdAdRgikMwV2R5cd96jkfjgGulvrI22rPcWiiOPaS3G&#10;Fx6Htgg1yv2BhfzpHIsYUNLF23DuPy/lXU6bg7MSdyx4hgldbO6MTSBlEssi8grwOmKyb6zW5zPA&#10;mI25UZ9Otd3pDG80ZLCSJZG2NGjPxkdMe5HHH0rmo9umatJDIG8lchcjpkcjp35rSdNPXuO5yslr&#10;JFGspU+WxIDe4qFk4zXUzQJapJb5E0V0vmxBV4RhkHr/AJ6VFc+G5ZNKiv7XLDGJF9DWXs30EZGk&#10;6xcaRdebCcqeGX1Fd+t/Y+JtDlhBUTCE8Ec7gOK80dCrFWUg9wafbXFxZTLNA5Vl9O9OFVxVnsFh&#10;8zeUgt2UbkkJ3foR/KvUtGcXPg+DyGwRaqGTORuVRkY7Hj/9deU3cpvMynAkzyK7jwHf+XK1pK2Y&#10;Z+cH+E9j+uKdCyk/MDH02JoIhdh9sLvhiOsbg5VvwIq5ryrcR3F6IgkjlZzGnPzfdf6c8/iK0dI0&#10;sN/aenS5BimkC+4Ugf1BqtdvDbac8M7YZHCgkE7wflI49v1WhRaiNFzwbIj2lxaPJ+781XHONp/v&#10;D8q6aBXtppIoJkLP8w5yB25HTniuE8Jbpb+S3ZyDGTGQc4PXacemf/Qq7qwvRceZaiMwXURwwK4H&#10;1HrxXVQ1grie5wPjLTbg3yXixYSdS/y9FYHn9cH8a0PDk/kadcQyOWguIWZCeu7GCMD3xXWa1An2&#10;W2Hl+ZGJBEy+qsMH+h/CuJt0n0nU5LOWIMyS+bHnGGx1H0Iz+OKThySuik7m1aXD291BfOBGsSKs&#10;oPG4HIb8Rwf+A10Ov2tve6LcLLEJSqloyeqt2IPasS1WCaO6kifzIWlzHuPG3jK89PvGr8TSR239&#10;lvuMiyqE3HkxZzu49AMVpHZolnm7I0EhVv8APNRSPzW/r9gbeMSDBKzSISB2JJFc8w4ryqseWVhE&#10;kb5NTZ+WqsZwasBuKwkMpzjOaz3G1/Y1p3ArPlXI9xWWzGXre5kiWG4iOJYXDKfcV7BpmopqemwX&#10;cZGJFyRnoe4rxS1ccoejV0XhqR7l200ySlWO5IxKyoT3ziu/CV+SVu5NrnVeKdIE0Ul1bMgndfnT&#10;+9jow9xVWz1u11C0SS8kP2/T0xhgdu48B/xxUn9g3xmad3UTDAVo3wAPTPBx+VZd7C+h6sru7g3a&#10;4Owggnvn8xXY1JS5rD0NLQLnNtatISwS+K5P+2p/qazNQ0o2c13dxOVlt59h9wwBUj6c1pO8drpT&#10;wJa/Z3hu48sMkSEEc59faneJtqTXaAnMywv7cbh/hU1l+79A6nGi5L31vdIAsiTKxA7HP/66ueKZ&#10;/OuUPlpGQ8ilE6Agjn8QRVS5s3tLu53A4jOM+5xj+dVLy4aeKLzG3SbtxP8AwFR/7LXC5e60xnbe&#10;BDv0u4Cth0l/A5A611qNuHTBHUVw3gCbZJeQtypCn+dd1xnPcd69XCv90iGef+ObQx6rFcAcTxYJ&#10;/wBocfyxWF4cIj8X6VL6uyH8VI/rXbeN7czaMk69YJAT9Dx/PFcNo4265ZHP3LhGH5//AF64qq5K&#10;9x9D17HPJpaaSM5xzQTXqkiSoJYniPR1Kn8a5DwHOQl9aNnKMrbfzB/kK67PNcZow/s/x1fW/wDD&#10;Mr4HryGH6ZrlrO1SEh9CbxTNNPqawQ8CFBu57nmirlvb/bNb1RyM7XRefoaK55upKTaKucsnjPxD&#10;cQvGZBEojAL4wxIqsZrq8sUF1PLJvLFlBG38vWkMD2wZWAbBwSDmh5F2Ky546/SsKmJlsPQrNBDc&#10;QqhjXCkEbuSuKmSGONWHLc96ZMvlzNt6MMijc6jeCR7kcVg6kraAmx/7rKoQq++KkYBkZwcPGePc&#10;CqysVUNJETGpxvAqz+7Z9yP8rDj6ipcroBI2dipXpzn8KDIrku3ft70y1mCyyRvnB9KWPO87PvZ4&#10;+tS3doCRoz56YxtY4NMYDyRv6qSpBrQmEclgLoSBJB1jOc5HfNZ4JZCz4+Y5zVy0dgJ7RWVPLdf3&#10;cgOxj/Kq12skDeX8vGHXb05FatlcLJZNCbd5XUnDAdOnNZd6+8ISMhRj9aqpFRSYh0fl3Khydr7c&#10;KSe/of1qmWWSOKI/Kyv97/P0qa0co+AB94EZqzqlsWkF8sarHcfvAFPCtnBFVF80bjN1LOOXQ7W5&#10;ad1VcqVUfeOa57UI4BIwRHC/xbhjBrf8N3JMBsZY1AkJljY9TwRj6UmvaS9iZZQFCuMNnnnqa6XD&#10;mjcDBa18vTjdrKuVXYyg8gnoamWEXGnG4cvIUdAxz0zk1Uffat5TBhE65Knpg1e0adDYXunygB5c&#10;FGPfHP8AMD865la9mBi3EZ+Y7cMpwabOxuLUSHHmRcfUf5/lVudSHXeBh8EEflVdG+x3auQDGeoP&#10;QioaSdgIgQ8QkB5DYNQ3Jwqj2NT3Nq1jfSWxB2kB0z3Hb/PtVa7Odv8AntUuNmB0iJGBZTSOqlol&#10;+aPvheM/jiqEu+y1z90QzQykqexx0NXNOtDf2MHljOIQOT/F35/Amqtht+1ytIwLFWTJ7ZwM/nW7&#10;1auB6zpl3BrmmJLE2M8Srj5l9qwfFGhukwvbNAc4jaMdj2I/z3rN07VW09xLCjZZASmNu7sQfr1H&#10;pXaRNbapYLNDsZJBg5w3PcfWvT0qRt1J2ZzVnIYQJc7eEdkbGFZflb6H3/wq+9ol7qvzbGtbhNwk&#10;JH3gMj/0L9KqtZmE3CzRiVWiE4U/xFSVcfXFKuiGRktrTUrhIAgliBbGQT3I546e1TGLSsxmHqO+&#10;yMASIA2sh3E4JHPGT3U/410WmP8A6Fd2sIPlTxNPGCOVDDgj6f0qnq+kSGOZLi3SPMZaKSOTqw5w&#10;c49vxpujBmitXhG5IkMZTPzMp5Zfzzj6ikrxkD2MPVdEkk1PyVTdKIgGC/xMB2/LNYF1Zz2W3zEO&#10;xlDA+1elXILa79vhAdLUhiPVSP8ADNWJdFtby4uraRRgN5iKemx+f5g1EqKlsB5A3zHIre8N6lb2&#10;9z5N0oAYBVfJBHPI/I/yqbX/AAzLpUrSRAmHOcelc6wB6cGubWEtQPVNHZ21iUFt5csxf+8pVV3Y&#10;9yv51k+L7TyoPOUF0eYhkxwG6n8OAfwrnNC8QXFhfwvJISqLs57rnoa9BleHVIDJFh4bhcEf3W2n&#10;n8v5CuqDU4W6gtzzzSGa11gZaSITOFLGT7vI25+hAr1WOJXgieImN1bJGc89CD61xs+nHUNPjY7R&#10;Mo8vcFAOSNy5+p3L+VbGgar5xhV24uV/KVRhh+IwfzrSlaOgS1NjUxutI/mPyzxH6/MOKxfFdi0s&#10;L3cYAkg2yg+3Rv5A/nW7dlXEMZP35V/T5v6VQ1yMTC1jZisMknlykcfKecfpWlTZiW5zfhy5+1G5&#10;sLnBSSJ2jB7n0rc0bUDqsVvOflvYPlb/AKaJ0P8AT8a4u+t59MvB5TFTG7Kki8Hg9P5fmK3PDmoS&#10;3NzJDJIFkK7o2CDqDyKwhKzsVJG3r2nCawueh3tvGPXA/wAK85lQqSp6g4r0y/nuobKcTwJKuw4k&#10;iOMH1INee6oAuoTbAQpbgEYrDFxT1RKM9ODU4PFV/wCKph0rz2MbMNy1TK5NXWGVqsRhqzkNFPmO&#10;X6HNW4pfs14ky9AQ4/rVe4X591OU7oR3K0RYHqcE0txZxyWru8bKDhWHfPr/AI1j6si3t/CnmKJ7&#10;XgROOD0Pfk1H4W1oLpRtDueeNtsSL1YH/Ci8vpRrNxaZBI534G44XO3OOnUV7SlzU04vUUTZ1J01&#10;LR5olHkTEiQLJwCw9+h9KxdZaaXTra5DKVaMDbuJaPuBz1HB+ma1kUPpBuGOxTHvOWLYwK5u+uTd&#10;6c8qO/lgjI2gA/1qa/M6bv2BEuoPDqU0IysQmhy0rnALIB/jXKXI2kCtGZ530m3DfNGJCyEDlT3H&#10;uDVDUYWgu2QnKkBl+hFcFX3lcdjo/AcmNVnT+9F/WvQs8da8z8FzCPXVUnG+NgPrXobszKNhAII6&#10;16WDf7sljdStvtumXNt1MkZA+vavJVZ47iN1OGHT6g5r1/cQa8v8QWos9XukUYUSeYv0b/8AXWeN&#10;jtNAj022uBcW0U46SIG/MVLu5rA8LXf2jREQnLQsYz9Oo/nW1muynLmgpCJC1crqcZtfGmn3Y+5N&#10;hD9eR/hXS7hXOeJmWG4026ZvljmwT+IP9KyxK9y/YaNXQSP+JhMcZku3/Icf40Vh22spY6VAdw3z&#10;SzSMM8geYcUUo14RVmHKzFZHUtG/ysOCMchh1FVlt8b4dwJ5x71NE6tbeUuQ5Yc/5+tRTfu7jzOY&#10;wCMg8nd0OPxrx6jVhi+X5tuzhSSiZ45xVYP/AKMydwcj1qzG7edLGpIDqcgVR3ERPkDGQTn1FKm7&#10;pDOh0N8sxIQK4wdwz2yPwIz+VR6tpIgt/tlv0LkMqDC+xA7Uloq2SLdK5kVfmUEdBzj8jW8slxqk&#10;C+RbxIrLuYnsT1/nXaqUZwsFjhTLtlSUZHI3VcjbFydvB6nHY0upWQtLgocfPyB/td1Poc9qghuE&#10;RlJDEY2uO+P8a43HlYFx4JXWOMnLTH5Tu4xnvVd3MdwY3APArS08teS28TKGjiJJZj2YgD9T+tWN&#10;ZsVkhiuUGJFChznq2Oc+/FbKnzR5gIdHnuINUAgTcHjPy+3+NN1mCFHDxKyCRdxU87W7j6VFEJXx&#10;JGFJt1LEeo71vazYx3nhuHUbeFQ6KPN2dCD3x1zmr5ealp0EcdDh5+Bz2AOOa6LQ7aG4tphcIXeJ&#10;w4X2IIb/AD6isaK0aOGC7bPlSMRuxwMHB/IHNX7C5NleyRMpKuwKKf8AloN2Rz+J/KiirWuMuWie&#10;Za2stuVaeymdMbsZjznPUZ711gtm1a3njuoT5ZiKlS2STwQc9q5+1t4rTVbmNZI0tpyAjE7gu7kf&#10;hnIrrrKZCUVF2vEmHQnqP/rV2Ul0EzkNY0VX0O3vYVIMaDegJOF+p9Oa48ytbzKUxuRuvqK9Xvd3&#10;leRbW8kpIbjbhQD1Feb63aBp45o0AEqhgEXAI6fhzWGJo/aiCZDJLDcQtIEw4fIAPQHqMVZ0vSBr&#10;QubJSouVTfCS2MsDjH4isvyJomZSrCaMkOhHp1rd8J28N7rkcZJVWjbBDYZG4wR71zU4XmlIbMye&#10;0N1o4nEeLyxk8u4BJ3legP0HSsO55K/SvSNZ006b4otLx3Bg1HMExI439AT9eP1rgtbspdPvpraa&#10;Mxup+77HkVpVp2Yka/ha7ltR5bu0cZCMTjOOcg/j0/GqujRR3DXDygERxh9pOM/vFB/Qk/hTorkR&#10;NaTKARNa+VKvupx/IIfxpvh8brjfs8xY13tHnG9e4/Ks07yURnT3emRCytY5N6uDgO/8XPDA+n+F&#10;aWiTSaddlmLeUfmlQjr2Lj3HQ1NAqzac2kthmjZGt2YA7lbGD+GecVHY3Eh1E2t2gilQttZR/EDz&#10;+Br0HeLuhGxNdRwvb3ABeJZ3ifbyCkhyP1xT4ovJ1KFQpVFVgD7kjg+39azLmJRbX1mgIWSPzlH9&#10;1gc4Fa2i3CahZw3UmDMFMb/59+taRnzOzEWr0BVjZgCq7s59NprEgtF0y9FskW3KGZGLE7iDyPyA&#10;rV1OGS4mtokdQm75wTzj/wDVmodeDC3guIjiWGYEEYztPDdeOlXLv2BDILdW1y5Kp+6kjBYdjkf/&#10;AF6huHk02aB2JxbkxMx/iiboT64NX7W5T7NG6IHfaASg4PtmqM0d893PLeK0trKojWKJQfLXufUk&#10;55x6UtrWA1p7eG6gaKVA8bDHzd68k1/Rv7P1Wa3hDMgzIjnun/1jxXpek3bzQyW8rAyQMVBxt3L2&#10;OD7VmeKLFbh7SQrnAkR+OqkZ/TGR7ipqwU43H1PLDlTzWppWt3OnuFSUiPPIq3baOtzdS2UhCy5K&#10;qf8AaFY99YT2E5jlUg9veuFxlHUDudLvYru6EMcjBp8KQcYLA7lOccc02xUvdy26LteVjNCOm2ZD&#10;yv5VxVjfSWk6OhwUYMPqK6y41RZbk3FuRvMi3UR/2sYcfjjP4VvSqJrXcZ2FndLqDW86rgLGSyn+&#10;F+mP0NN1tyljHJj7lxGT9N2P61XhmSC9W6h4tL8Bj/syf/X/AJ1PqyPcae8aAliyED/gQrr3iQZO&#10;vWaSXn2ZUBEi+bGO+5eoH4VzyeZp19HIoMRRhnjlR64PtXT+IW8oWV3g/uZwG/3T1qn4g08NafbY&#10;uJojtkI/iXpz+lc06TTcolXNTU2kmsVhVy3mui5OORnn9K43ULe4mvtQ3iQrE/yF89PTNa2larMV&#10;SN1EojIITPzfh6/StxxBf2TeU24dx3B960bjWj2YtjzTHNTCpL6A2t08eMDPFVw2a8mSs7DH561B&#10;IOalzTGFYyAhuE+QN2IqvA218Gr8i7rbgdDWbyknNKwzb8PXv9na1EzECNzsbPoa0zIJ/FMroRhp&#10;HHT2IzXMMcgOD0rf8Pgz6lA3VlOT+fP6V34Spf3AOksmD2mq6fI20QvIucZwrZIP86w9REFvoSNC&#10;7EToiD5cBto+9z3+lbDKYPElyuNyXMBbHqQK5rxK6R3kFnECscMYO0noTziunEytT/ARVt73ybEw&#10;scozcjHr71DqzySmGSRQDt2Ag/eA6H24NVXPyYpJstGprzeZ2sMWzeSO4WSIkOnzAjtivStI1OPU&#10;7RZwAJl+WQeh/wAK4Dw/CLjVkiJHzoygN0Jx0rRgmu/D2qxyGLdBLjeM9V/xBrrwrcPe6Ctc7/dX&#10;G+MbfN5BMBxLGYz9R/8Ar/SurjlWVAynKmsTxVbebpqzrnfC36Gu3Ex5qTsJFTwVKTHdrng7Dj35&#10;rqiSe9cN4Uuhb67JbHhZ4yV+o5A/LP5V2+6lhGvZIGOzWP4khWbR23fwSK4/Uf1rVJrP1pd+kXC9&#10;9ufyNa1lem0C3OG1NwILFfLAxBncD97LE0UmrtvNnGqj93aoD9Tk/wBRRXkT3LsSupVgwNSMsUuo&#10;xFiTDMpUjGSp64GfpSXO1cmNsnsAMA+v0pLa8gEJDLILlZFaMgjaMHnNYxaUtREMxktroE7lZSVI&#10;bg/jTrGJJr2aGUrtZWPI988Vd12OOR1nhyVYZJxwT7Hv2rIgkYXsewFmbgD1p25ZtIR0VhdYgkWV&#10;Fdovl+dgowDxxye4q2mpyy24gt5G3E5G2P7orNubG4ie0Uwkm4ypLNgbh/Cf0rpNMgn042s9xIv2&#10;eRCnlxrhQc9B6/U16NO4Mo61pUotItQnt8I7bJIyfmIx16cH0/Cuait9rPBJ8zsMhvcdP0xXrt1b&#10;R3GnFcmSFVLjcOmB615dqlm+mXrDn7+UBHVfUfnWOLpcuqCOpRtbh7C8UHlen1FdtMkN3piCFhIW&#10;i3zSDoCD1H5n8q45rRr2Vo4f9djegJA3DjGPU9av+HdT+x3uHLDcCm3sCevFRRly6PZgQWW2LU0B&#10;basjGMtnA5BFdTokk8RuNPvl3W00ZU8Y8s8jGelYmuacbN1kjlDxfaiFOeBkBgf1x+FbsctvLaNH&#10;IZFcDIbedysv31Pbp09vpWlFcraG9jn9M8qTS7/SnbNys4MKM2M54O33/oapzyyJBp8sYYTW7mGQ&#10;EZxjlPw5p9vGI9SubpSQYAJkbGcENj+tXtQsvN1BW2PCtxhHI46jchop3kgKUEkdwbiWeUqY1JGO&#10;Mc9APxrTh1bUIrZJVP2yBRyHGJEA4xkdR+dV9KitkubiK4glIkhKOoHAb19evpU+kqdO1QqwmZkR&#10;m8sYw/sAep4rVRsJnZaDrumawqJBII7gDBhfg9O3r+Fcxd6U19osDL8vkPPlcdQGz/I1sXPhzTNc&#10;0+O+t2+zzsNwlQY59CP8msG01W/8MyxW2p23m2YkZ96cscqQee/XODzWk5tJKe3cSOf1K5jZobgb&#10;g+3ZJnjOOA2fccH6e9WNKjmtVOracyPc2T4mhPO5TwGA9OcVL4htILyx+3WBja3JO4hsMpPOCO30&#10;x2ql4bl+yTPE1x5Yvk8vcV4QjkMT9QP1rktepp95e6O+kS28YeHQlupRxGSu8/NHJ25/D9a4zxix&#10;1fR9J1bGLkhrW545Ei88/rXUw2z2N2uq2K5dxtvrNDnOOrL/AD//AF1ieKUjt5Lvy8PaXoS9h9PN&#10;T7w/FS35iuiq2467kHEJcMGg3H5Q2MemcD+grpfBlsTd3CyRCSMBQ6nupb+XSuX1KA2128I5CNkH&#10;1HUH8iK6Pw9deXq7I3Mc0AQ+2Tx+RxXFSsqiuUdnb+TZ391HDK7NasGhLHgRntz6E8+2as6xYvf2&#10;xvrePyruEiUr3BHDD36CiS3xYQXZhMTGRhPkggK5xn+X4Zq9YNJAg87JaH91L/tJ2b8Bwa9RK+jE&#10;UdPmTWVmuVUq+xUdccA4Oee4rM0e9eyu5rZs7cnI9CDWtb2cmk39xJCv7ljv2g53J3/Edfzqjq1o&#10;tvrtreRHMN03OOgJwD/PNZSg/iW4G5FfxyFWyCRyDU1z5d1ayIACWRgOmRx2rnL22ltpGaLIqC11&#10;xopAs3ykUe35XaQjpdPlU6fBMu4RsgyGxle3b9avcVi6ReIbUw5BCO2PoTkfzrTQ4XAOR2rojJNX&#10;QCTWtvNMkskas6AgEjsaq6hHFBZtMqDMbI3POAGGf0q4WqlqjbtKu1xnMTfyNU9FcSOY1q1XTtXg&#10;uFJ2b85HUDqD+uPwrW1DSrbX7HzAqrNtwSOzdfy/oafdW41Pw/Ec/OYVYH3wKy9Av3tJTb3J2lQM&#10;gnnb6/h/L6Vi0r2ezKeqOGvtNms5pI3Qgxthvaq8Vw8JHPAr0nxJpf2wyXMODIkah1H8S5NcJqOm&#10;+RHDMnKSA/gR1FclSk4PQDsPC99HqGmy6fcfc/gOeef8OtdEA8tsI5cbhjJ9SD1/SvH7a7ksp0lj&#10;JDIdwr1DSNXj1O0SRSA5HI966MPV5lZ7iZZ1aEXWmXMXUldwA9RzSWhFxZBZRxLEpYH3GD/KppFD&#10;xOrDcCpBB6HiqOit/wAS63B6iP8AQEgV0faDoZ1porRfvXw6q5VkHBK56g9iK02spYZ/OhuAOPvM&#10;v3h6Ej+dXxhc49c004OMjoc1Ps42sJts4vxCgaTeV2Sd1Pceo9a54HmvQNZso7q0Y7RlRniuBdPL&#10;kZT1BrzMTDllcoeDSGmg0prjkgJIyCrJ+NZs685HY1dBwwNVJo2LvgEjqancY+0xIroTzjK+/tW5&#10;4RuVg1gwv/y0QqM+vX+lcxHIUcEdQa17qCXTprO9RsrIokUj19K3ovlkproB3V9bynVdOuIkyEZl&#10;f2B7/wA64bXZDJ4gvSe0hUfhXbmYX9nZXUR58xH/AKEfzrhNa4168/66muzGu8E0JFU4xSMMocUE&#10;5GKUghTXCA7T3KXsbq5QqdwYdveu9EEGtaWYnwkqseV/gY85Hsc1wukNENRVZjiNwVLf3c9D+Bro&#10;9LuZLeR0YHzrbKug6yR55+pXr9K9DCP3LMOhf0O6ltppNIvOJohuhOfvJ7fStLVI/N0u4j45TP5V&#10;T1SyXVLFXgcLcpiS3mU42n6+hqtYa2l7ZzRXIZJYwY5GZcAtg/l/X9K6npHlYWvsckl2tjqFhfFg&#10;EWQK59BnB/Q16UJAyhlIIIyCO9eTSbLjTr2Dr5Z81fp0P9K9I0i+W/0e0uQ2S8Y3f72MH9c1hg5W&#10;TiwkjR3VT1N1XTp2bBAXJzUxcDqR+dZ+t3UcWlzbjncMAetdVSSUGJLU5XTEt9TMslxKIyoUKPYD&#10;H9KKseFNMs7qC6eWJjtdVGGI7Z7H3orihTUoplEiQyXNlEoeIRxli2W+YZ6dayJo+N4HPerNoVeT&#10;bJlSM546GrWqWgsL14BIsm0Kdy9MkZ/rXnytKKYGZb3ZT5GJMZGCM9KS2YRanavlgBIuSDg4z61H&#10;MgDb1HB/Sm9QPUHNZxdpK4j0uSyivtKm85ZEubSUt5Kk/OAexznpmp9JMGpeHEty7f69kXPbOcH8&#10;8VpWTSf2mjs7BbqIvGH6Y7j8iPyrFQto3ilNOKxRWkkqvE4J4J7nnv0/CvbjG1mBpaVJJBYSQHKx&#10;t5i7Dz5Ug/g+h6j61T8Q6O9z4eSZwFnhcSOeu0Hg/wBPyrf+yFdXeTafJlAZlB6SL0J/D+VW7m2S&#10;e0mt2+7KrK2e+a0dPmi0xXPGVY22owOpAdBkZ55Bp+q+YtwdSgUoSwZ9vY+o/wA9RVjUtN+wXSfa&#10;XCMrlWVWDMce3bqOvrW5ocUetabc2OwySIh8oyAYORjt06CuFU2/dLew65a38QaFJfoFE7243gdR&#10;KhyT+IIx9ar6SrzW06lXkdim845KkcMPf09c1jWENzperrp8reVHdAwndnA3DAP5nr7V0Ud4sFrY&#10;3CgLcQgQzJuzkKRjPuGXOPSqTvq9xFTS7dP7VhdgHjMwgZB/ErjI6/7S/rUOoPJDdmyxgxL5DBv4&#10;trfKfyP6Vs+IbOG3ni1KyYiN1W4Kr0DA7gfxAY/UVL4osBcf6dCu44V2K/3D1J/StYxsmkIYQILv&#10;T9RTc9ncoIJos8xv0OPxGarTJL/bTWvyyyLK86Y/5axsMkD34z9azbTV2hM1pcEtbO2Tjqrjow98&#10;itaZpYvEGlXsCrJHLwjHoQw6H8z/AJFNO60G0aen2k2n3oe3YSRP/rYpAcjPQjjqRWhDBaXtqIfK&#10;RrdgQVI5HPIOelOdJPKW7t13SoNsiEYJUHOB7irDLHte5hUeY64yO/pmt1HoRc4nVvBdxbK13o7s&#10;wOS1uTk4/wBn1+hrk3C+dIh+SRCE2n24r2cKFjVeuBivPvGGmRpeFyR5z4dHAwSvIIP04/OuerS5&#10;PegVFluw1BobYXv2l5NoWCdQMgHsxzzVXXUN9osskBDmJzMFUfdPRiP9kg8+4B9ao6NevYme3v1Y&#10;R3UfBI+Vx0yPcf41Lot2tpqHlzSfuG3IxHYEYJrCdXZAcLMTI8WSctHjk5PHH9K3/C8X2zUkhOSz&#10;2soH1UZH6iql6tzDLJE0p3QSneuT83YnmrvhjUvK8T2I8qFWMpQSKmPvAjoCB1PpWMF76ZTXU9P0&#10;iWLUdC2nowZHU84PT/69T28pS3ilkOQP3c2exBxk/lWFpwfStXu1GTCHAlHZQeVYVvRshnlClWSR&#10;Q3HQ9j/KvTi7qxLViaFDFHsJyFPyn27VWns0kRUAG1HDoD29R/OkE/2adbZzhW/1THv/ALP1qwWr&#10;WysSMnhSZTuFczquiBwWQc9sV05ao3wwwazqUlNWYXPP4ri502XDZxXRWGupKAGODVi/0uO4QnAy&#10;a5O9sZbJ9ynA7VwNVKD02K3O+juUlXINRX5/4l1yf+mTfyribHWpYXCu3HrXRnU47nTp13cmJv5V&#10;108RGpESRc0Zt2jWuf7mP1NcpqVrJa69IIW/eMfMQ46kjOPx5FdJor/8Se2/3T/M1leJ7dV8m8Qb&#10;ZC212HU+h/SrmrxTGtyfQtUSV3hlJBfAQE5xgfdrKvbSOPWHt5gFt2YkEDgbh1/l+VRLD5yx3duj&#10;MBxOqnlSP4h9ev1rSlWV7yzmlnjMqqFP+1zwD74NZt3WpVtTjb3T3ikkUr80ecio9L1SXS7kOpOz&#10;PIrrNRtIoL6KUfNbzfKf9nsRXJ3tiySOAOVJrnnFwd0I9LsNShv7TzUYHjkVV0IEW6Bh0iH4ZYn/&#10;AArz7TNVm05nVWOxlIx6V6JpMkclmrxnOQAfwAH9K6aVX2liehp7qbupmaTNdFxCyDehU9CK4HWb&#10;YwXrccGu8JrnvENqJIvNUciuXEw5oDRygpabnFFeRJDHVLZvELsJMQI5kMZJ7HsagBqG5XKZz0op&#10;O00MqTxmG4dD1UkGug04jVPD81mx/e2x3xeuPSs/U9OMNtDcodyOOTRoF4LTVIi33H+RvxrpjHkq&#10;8j2Yjb8MahmF7Cb+E7kyf0rK8QKU1uc4xuw36VJdhtM10XUaMsBlIHuAcGpvFEa/are4TlZY+D/n&#10;61VW7pcr+ywMlBuIp84wce1Nthls56UszZc1zrYCG2G6Y+wya2lunUwXcZxPFhWz3IHH5jj8KoaJ&#10;CLjVfIP/AC0Rl/HFSoRHL8+doOGx3HpXbQ0hcpHWWVyqRrNDuNlLlsAZMLdx9M/lXOa/ElxqzrA5&#10;Mc8QLOp4B6H+hrUivbBY1iddkUhOBk7c+9Q6pLBf262oaRhkEyLjaMenrWtWTktgjozloYXtb+NW&#10;QqjnymDdgRj/AArb8J3lxBbS2chjEUcpAyeQT24/E/jUDWNtHMskrmVARgknd+GKv/2nY2H7yG5j&#10;h3NlwvzE/UCsIyUZXQM2fs8ctxy0gU87eQKo66Ui04bFgZS33lOW496txSJMGaYsQ2flccH3GKrS&#10;pC6G1SHYmDlwuefbNbzjKaskSjO8KahFbW12HcKzTZ28cDA9TRWHex3VheyorMgY5GDwR2ooUXFW&#10;KsmXpmSG88xOEkUOOeh7/rmta3sVu9MvrrIHkhTg8nBOKw7iN7fbFIvYSIT3UjNdVpyxwabqdm8z&#10;KstoJ4nU/LIVxkfma8+Ebt3EcwcZKtVVgVY+lXHVmi8/BKEhSfRqryDK59K52rCPTvButx6ppsNt&#10;cSL9stGAXJwWTp/Lj8KTxkqpe2k8kR8kqYnkx0J5BHuOtebaddfZbuOXAIVsEGvQpb2+1uGXyHje&#10;KJTJsGC34CvWw9b2tPle6FY6DSNR8/TlF1IouID5chz94joR9Rir/nGTorD6iuT8KtbX8RnaLbIj&#10;7SpfJ+o/wrro8EHClR2zXbBtpMTOM8XaX50sU0MDKZmBdiPl3YwB9Tx+lc7o17LpWoxTRkjDYdT0&#10;Ze4r0rVYzNZNH/fO3OAdpPRufQ4Neea1D5GpBlVoi4VzjGFf+LGO2c1z1FyyuWtjqPEuiR69pcs0&#10;IHmx/vI2A+8MZI/PNUvBP2G7tr+3+zxr5gVnAUcHBVgPQAjI/wB6rXh/UFFoXj6MAHh6jd0LLzx7&#10;j8qwDCfDHjFJ9PEk9pOpDoT0z15PoRRKykp99xLY3re3Y6DqekXEg862ZkQkcsuNyH8QSKr2t39s&#10;0SOMh/3Vn5E42nPyd/yqS4cRatFfXUckdvPthlGeAf4ST+n402WWPQ/EFxCW/wBDvI8sCxPlE55o&#10;SfyHuY/2SF9GvrgF/NMsRiJHXPOePYn8qmS6kOn3EFzKEuYJklgCj7+Tnj2zz+NWtFl8qSwllLG3&#10;jBjlYfdBJYJn8z+lP1ayaGztrmJG3JI1u23ugclf5UKOl0B1VvKtxBFdR5G9QWU9/wD69Sgh9uOg&#10;56VXtJI3tEkgZpI3G4Enn3zUoD7slsD0UV0X2IZIa5LxnHn7JMOvzL/KurJ4rI1xVkhtdyAjztjA&#10;+jKRSqK8WOO5yEZS80SS0k+/bv5sef7pwGA/Q1kt+7kIznHet7TRH9uFpcLjcrQt/vAkj9CR+VY9&#10;9Aba6eM84PWvLxKtZlMytbZpJPPUneVGT7jjH5YrPtS0M0F7CfuOHGOzA55/EfrWrcgGLJB7VTso&#10;4owVYqRJIyMueRwCD+prKEvdKWuh6oJop9ZtrlRmG+tSCPXvWgsKROnlgKSpBOOT061yWhXLyWGn&#10;xNjfZ3AjBB6owPP5giureT/SI19mb+Q/rXq05KS5u5DFuYUuoWilHB5BB5B7Ee9RQ3BjlW0mYtKI&#10;wRIRgSeuKlaTHOaqXPl3MWMkEcow6hu2K1ejuSXS9QTXUcIzJIqfU1Ua6kKhAPnxyxGBn6dah8lT&#10;J5jnfJ/ePakpc2wE5u5JsiIbE7u45P0H+NVprSOQEn5nIwXbqakklSKNndgAAT164FchDrF7qGqR&#10;OZhbRhv9Wq7jj3qKjjHSWo0mW9R0kqdyDFZSTy2xZCTggg119pIt1b7jG3XG5j196z9R0tXyyjmu&#10;Orh38cADR9VWO2jhJ+6MVoaq6Xej3AQhmVQw9sHP8s1xssctrJ3FaFnqp2GJzwwINFLE6ckw6kmj&#10;XH2W5V5DiCbMbn0P+TVmW0+z30NrOwMRZmikzjg9vz/nVHTY0u4LmzY4cgPGfQj/ABrW0ySO+tjb&#10;XQzPCChB9PXP4VvFcysW31INQFxDBLFPmWMndHIOqN71XsYFvpbiFj87KJEY+vf+dbTjC+Wx3DGM&#10;nv8AWsLS2+z6zEjDuyH9f/rUNe8hX0MLW9KewuGO07Dz9Kn8P629jOIpGzGx712mo2SX8DI4GcV5&#10;zqOnyWFwVI+XsayqQdOXNER6lFOs0YdDkGnZ964nw3rZjYW0zZB6V2QcMAQciuunNTVxEmfeql9G&#10;JYGX1FT5pjjK81TV1YR5/dRmG4ZCOhqLNa2uwbJ/MFZFeLWjyyaKFzTZFDIQaUGjqK5tmMu6RMt3&#10;Zy6XO33h+6J9fSsKRXt7hkbh0bH408u0FzuU4ZTuBFW9UK3QjvUGC64kA7MK6nPnhd7oRvu6a54d&#10;OAPPiXOPcVnSyfbfDEbnmS1fa3sDVfQr42l0CfuHhh7VeMC22rXVln9xeoTH6Z6it1P2kdfR/oFj&#10;EiYilLZYmo4so7Iw+ZTg0pPzGueztYDR8Ogf29Hnptb+VXtXtvJ1JgoAWX5lH1/+vVLw7/yG4z/s&#10;N/KtzW1Wa1Ei8vC3J9jXdQV6QJ6mVBAb2zkgQZmiPmIPUHgil0+9Mdlc2spJyrGL2PpViMG2kt9S&#10;j5ifiQDseh/xo1iyQO1zAV7GRQeme9a2droq5Dou3zjDOSJCAY1IABFZ+r6aLa7YDlHO5T/Ste3h&#10;h1OwSNT5dxbjCtnn/wDVTy5voWsbvCXa8oT0Y+tPlXKK43w/P51mYHYmSLpn+72rXwPSuTspzZXq&#10;y84HysB6d663IbBU5BGQa1pyvGxMlqQy20M+3zUDbemaKkorQRzt28V1oVo+7FzaloJFx1XOVP6k&#10;fhU1gJJtGDR25la2kLM2fupzkfQ5/Ss5Ekn3wqoff8ykHAJH/wBatXwxOlnrv2e9Kx2s4KyZ6dx1&#10;Pbk15EI8z16lvyF063lvPD1xFHg/6XFgd87XH86yCpVyjggg4INdV4ahFtd3tskgkVJoHTB4YrLj&#10;P6qc/wC1Vbxhp62usPPECscxyVIxtfAJFZ1aNqal2JOVdfLbHboa7nwTeFz5YcJNH9xj0dO6N/Q9&#10;vpXFSAMmfwNafhm6MGqRoCA7kCPPTeOg/Hp+NRhZ8lRMbOrhY6B4tcAhLe4PJPGFP8sGu5SQOisp&#10;yCMjmuU1N0urK11FrGYRIckuUyydChO4+46Z/Grenag9vYeWLe5ljX/UswXJQ9M/N1r2ITUbpiZp&#10;6xGZtIukX73llh9Rz/Sue1S3Wa8JeNH327SxM6kgPwcHHbJJ59a17a4uL0Eq4EbEjheV9QfesvU7&#10;5LHV7bbcHYmRIAwJJxgADkn8qVR82o4mRpd1c/aGgluYgq8OkKDEZPGenIHf0pfEUDppMlre7vtI&#10;kDRyJwkqf4jjIpL0Qadm/MM7NcSHeZeAwOSw46ZrZhu7LV9If7QuQybUBLc+mBnqCP0FRDVNMduo&#10;zTJF1rw5LaXdxmTylHz4HurA/UYPuDTLK1OseHpdzB71WGGPXKjAB+o/nWHZ2DWVxDNfKxSNsvH2&#10;WLufzPb3rqknjiuzd2bq9tPhjs9vvD64w34NVx11YPQoeH5IbjT7nR5EWOY7iM9T9fcEVa0yV7jT&#10;59LuOLy3PGT97ByG/Om6roplk+32LmO8Ri4I/j/+vTbadNUSDUbcBb63OyaPoWHcH9cVVmnZivc2&#10;oYFtjL5Y+R23hB0U9/zqbccdMVFv9/pSb60SJJSap6jD58CoB83moc/Q8/pmpt9RFt06k9FH60NB&#10;c5zVrdo9Xu3hHzrGtyuOxB5/rWXryLJJHcp9yRciuiuG2+KbUkZWS3ZCPzrn7uJkM1kf+WDnYD12&#10;9RXDiYXg7FGGy7lK1gahJJbyrsOA5BPHcZx/OuhwQaxdaHlhJSoYI4Yg55HfpXnUX71mUjT07Vkt&#10;b+0nmlZLdiEkKnlckFW/A/oa76S/2FnMqy7eFkVcbfY8f4/QV5A+HhMauGRm27xz9D/n0r0PT7y8&#10;uba2WbyJVbh5MFc477TXfh27ctwkbgmLxrJKGO3g45DH8KbbmXMjMNoZsgZPA9KRIl4JAPcVLk5A&#10;5x7V2wp8urZA8YHSob24a2tHlVQzjoCalzj/AOvVC/D3MBhTAVvvZGcj0rR7aC6nM6lqU+pSpEEW&#10;UKpYlV5XPYfT1qhoE0yXr+QEO045G4kHsTWxdaCrLttEMZYbWYtkYz6fpViw0SWzvYp1nzGE2PGe&#10;/wBKx5Lu7NG1Y24ZG2jgCpWfKkHpUYHHSlwa1sZmde2QmBIFc7c2jwP0OK7TZ61VubJZlIx1rkr4&#10;dSV0CZytpM0FwHFXnuTb3kd9GPZ1Hf1qiYWjunTH3GIq1GAy46g1y0pShoUdIXS5gWWJtysMisW9&#10;UQ31tMvBMnP14pNOu2s5jbyf6tjlc9qsanGJIkdf4XBrsclKNwRuRyCRc1m6xpaX1uw2/NRa3O18&#10;E8VobtwrS6mhHl08UtjdbTkFTwa63RfEETQiKd8MO9S69oy3URkQfOK4xC1rc4cfdPQ1yPmpS0Ge&#10;lrqFs+MTL+dL9rhPHmr+dYtja2OoW6uBhscgGnz6DEy/upGRu3Na89a17JhZD9ZiWaAlSD34rkzw&#10;cVrS2d9aMVZ2ZOxFZcwxIa4695atWATNKKZSiuGWgyreIc7l4I5FJZ3IIkgfO1hjB7GrZjEsiof4&#10;vlqiI2SUOBl4mwy/3hW0NgHwN5VxtPTOK2rlmutMjmU/6RZsDnvtrDuSvm5XgNyK1rC4GVYjKSLs&#10;cU4y5Z+oWK+oKr3KXsYxHcrvPs3cVUJ+atIL5VvdWEykNG2+LPas0jmtprqhGn4fXdqwPojV1Txi&#10;SJ425DgjmuT0B9mrbT3Uiur3V3Yb+GIytJkzbXFs4ztJODVW5vzLbvBtwNwGfYVKubfXJF6LJkfn&#10;z/Os2Xi4kHvWNaTjKJoiWBpbRorpR8pJH19RW/Pbwajbq/qMo46rVCwEdzYG0k4JJZcj9RS6bO9r&#10;cPZTcc5U+/8A9eumOmj2JeuxmXdvNDORNyxOd2OGrX0m6Lx/Z2HKDg+1Wb23W6tmX+IcqfQ1gpO1&#10;tcI68FTyP5ik7xloG6OlLDNFRh1kUOpBVhkGiuhEHJyrJpiwSxXSSsw3OFB+U56HPf6UyO4mvJXu&#10;42ZnBw6SdVI9D3FWJI+NpwVbv2NY99Nc2EiiFzt3bgcfmK8alU5tOprE3dJ19xqolEZiyoV8nKkB&#10;lbPt90V3Gs3Fnr1lLn9zK8YeFnI2O654Vu+Qe+K8vMUOqRm4tW2y9HTOAf8A69ej6fp+n6hp6xrG&#10;+m3ixBnT5irr2ODnjgV1Q95OATscMRhsHoeDUG5obhHU4YHIPoRWtqumT2E6rNGUWTJQkYzisifk&#10;kd8Z/GvMacZWIPWtHvpLqyikSCN4LxS5TfwrDhxyO5ycfWorl3026jEkQ+yvu3ozfd9MHv6YNcv4&#10;P1SU2xslbIV/MQYyeeDj0rpXja/vo7aW7LLEyyPCrKPlByMjqRnAr2KVT2kV3Ay9SF3cWxisblmk&#10;hlJmiRtm5m/vHgYHpV9dDiOjyrvja7MYO5WyI2HQD05rWmtLf7R9rhQQ3I6yLyWHow6H8ar3ErXe&#10;SYw5Qlcen0HatHHl3QrmFqOpubVopDskAH3MbmcDGcnpmqmkWl7cXQa68+OOQFgSWBZj2HpWounC&#10;0u4Z5fMAlYIzBydrHp+Hart/ZWqPHcK6Q3ETAozMQDzyD+tQoP4pMq/Q5IGTTPEpjVtuyUpl+cqe&#10;x9QQf1rYSxFrexmyufIaRy0e8/IxH8Deh/8Ar1S1yzabVPtZuLeMSn5QCSeABkYHJ+lSahfi9DRK&#10;AI2ILnu2OeM425/lTWmgHT6dqJuI1iniMNwBnZ2YDjKn0qtJYw2epS6hGWWN1xKEbqe/H5d6r2V0&#10;rRoGP7+T5pN2QB7An/Cq2o251G3wWlLckIGITHbPU+/Sh1L6E2Nm1kMkIlLH5+VHHyjsOKshuMVg&#10;6dC2kWKwSSuxHzE9hnsBVyPUreeMmCTzGzjjn861jNWtYLGiZB601nx1NVS7twOOeSTS4G8Mckj8&#10;Kq7b0QrGfPL5nii0TnCQFvzzUWsQsdTt5IMeZKhRw3TA7/pUlxbSjV0v1ljVRH5YBUkk89uKc0rE&#10;+ZIFcgEbyOAPb2rNq8WijlbmPy7hh71SvIIp4W85dygdK2tTgZW3kc/SsxlDKRXi1IuFQaMBJfKM&#10;cdtH5SxnjI5NdF4bvbh9UEd1KXVlOxTjAYf/AFs1mvbJ54JyBnnHpVjyXs7wbHG+NgyuvQ9wa9Kl&#10;ZWkirXR3gOBVdEkdy05zz8oB4Ap9vKtxbRzKeGH5HvUneuyyZkLjjpSbM07FAOenSncBuwelKFGO&#10;lOpM0AJjFKKSjNK4AaB1FGaRmCKzHoATSuFjCtYFuNVuSQMAt/OoryyeBtydOuKvaKv7maY9Xf8A&#10;z/OtCRFkXBrCVJSVynuc0ClwuD8sg6Vdt5GntiG++pwwpl7YFWLx8Gq9rPsn+fgkYb3rnV4uzAl8&#10;3ZJ15rXtbjzFHPNZV3CGUOnWo7O5McmCa2hKzBnQMcjBrl/EGjBwZ4hz3xXRJIHXIPFDgOpU8g1t&#10;KKmrMDh9F1JrG68tyQucV3EUqzRh1OQa5LXNHMbefCPfipPD+rEH7PMcH3rCnJwfIwOokXcpHrXL&#10;atbCGXcowDXT7twyKydWh8yI4HTmqrx5oAc0aUU1hg4pQa8aSAdyMEdQcim3gxOlygwsw59j3p4x&#10;UUh+R4m6dV+tEJW0KREwWeAnoymn6fISGiPDA5FQI3ly5PQ8EVKF2XCuD0PP0qn7ysBq6khnhgvl&#10;+8BsfnkkVjsetayN+6lgY8MMj61kNwTmt46xTJZc0x/L1eAjucfpXXbq4uA7Ly1kH94V2Vd2Ffut&#10;CsZOrZS7ilHXb+oNULzAvCR0bkVqaugMEb/3Wx+dZNwSY4nJ524/KssUtLlrY27CJJNOjDDkEkEd&#10;Qc0y/tZJVEg+aROjL1I9xUunODZRj0FWs+9dcVzQRN9SC2uhc26uT8w4b61kanD5dyHH3XGfxq3c&#10;p9muPPTKox+faenvUt9BJPalRtfHzKRwaTTegLcyYL2a2UrG3ynnBGaKr9KKz5mi7Ch8jBzgdvSo&#10;7q3W6gaF+M9G9KVv9cPpUn8IrxOZp3ROxysC3Wk6gVJwO/oy16Bo/iCW3AyS8bDlGPSsO5jR57fc&#10;ithj1Ge1WrXm3kB5AHA9Old6qOSUuo5am7rIfWz9qtNsrxJl41JyF9h3x3rl7kblDjqK7DwYAdVm&#10;yAcR8Z+ormtXAXULsAAASNgD61GJivdqdWIZoF4tnq8ZdnWInDFOu0+leiWMJsVku78PJc3TDCAZ&#10;dQOFUAd8HmvKE/1sdevaGTLbmSQl3yF3NycYHGa68F1RLLKCWdW81jFF2TPzEe5/w/OkNzFF+6iQ&#10;kgfdUdKiv2P2mFcnaVbI7dRT0GIxjiu1tt2CxDdiSaLEsqxRj5mCj+prBm1SzttrRxvOcfKcE9uB&#10;noP1rfmVXglDAMCh4Iz2rPsUXzV+UfKuF46fSs5/EogjFvriazsHuJIXjmuMJGGJZowcliAeM9Ot&#10;ZtpcQmEy3ib/ACzhU3H8zxg/54rr7+NJkYSorhWyoYZxx2rkvEKhHkCAKAkeAOP4RWc1yy0LjqjX&#10;tXluUEtsE2oNwk6AZ7kk5/z0qw1xOELNe7o8jou1n9QMD6d6xZ/3fh+Ix/KWABK8Z5qa0J/dnJz5&#10;gXPtjpVctyTTZ7ltMefYyRJna0yjB5468n6VJo+qwajG2wFJE6qwAJHriquoEyWt55h37Y+N3OOa&#10;y/D3GswY4yrZ9+KqEuV6BY7RnwCcZ+pxVZ5JCSRxnOM/4VMfuVEnUVu4p7kmNoizi81DzZWlCyBQ&#10;W/wrYW3jEQix8u3b17VT0cDbdHHP2hq0R1qYLQGU7+3823Oetcs6lHK+ldnJ/q2+lcle/wDHy1eb&#10;j4rRjRUlXJ3DvRhPIAAAdT+YP+H9alP+pP1qA06DvA0izb0G82yNaueG+ZM+vf8Az7V0GK4mEkTx&#10;kEg7hyPrXaocopPpXbTldESXURgcYBPPel3EgZJOPWg0lUkkSLmkzRSNTGLmjNNFLQAZqG7fbZzH&#10;/YNTGqt9/wAeM/8Au1L2BCacnlWESkYJG4/jVjNNX7i/Sg0lsNiMAwwayb6x/jQc1rVHL9w1M4qS&#10;1EYUVwy/u5KglO2TcvSpL8YmGKrSfcNcLk1oUbFhdBlxmtDcDXM2BPm9a6JPuCuylLmWomLIqyoU&#10;YZBrk9U0t7S48+DOAc8V1nY1VvgDbNkdqdSCaAq6RqIuoArH5hVy5UMh+lc1pfGpMBwM9q6eT7lE&#10;XeOoHJXcflzMO1QCtDU/v/jWdXk1laTQEgNMuB8oelWpH/495PpWKGZryK2d3BqYSCSBJFOSvytV&#10;GT7tJpp/czDtmtbe7caN+QiW0jnjPKja/wDjWc2Oat6ef3NwO2zpVQ9a3e1yWS7T9ljlH8EnNdaj&#10;7o1b1ANcrH/yC5/94V01r/x6xf7grrw+giPUBvsZP9nDVhscw4PbNb91/wAec3+4a58/dP0p4hJx&#10;ZUdjW0mTdbFfQ1obsVkaN0f61qHpV0H+7RLEwJAQygqeCD3pYVMUfl5yFPyn2pEpxrZdxGHqEBhu&#10;iVHyvyKK07kA7cgHrRWbjqaXP//ZUEsDBBQAAAAIAIdO4kACBpQHBXQAAAB0AAAVAAAAZHJzL21l&#10;ZGlhL2ltYWdlNC5qcGVnAQB0/4v/2P/gABBKRklGAAEBAQDcANwAAP/bAEMACAYGBwYFCAcHBwkJ&#10;CAoMFA0MCwsMGRITDxQdGh8eHRocHCAkLicgIiwjHBwoNyksMDE0NDQfJzk9ODI8LjM0Mv/bAEMB&#10;CQkJDAsMGA0NGDIhHCEyMjIyMjIyMjIyMjIyMjIyMjIyMjIyMjIyMjIyMjIyMjIyMjIyMjIyMjIy&#10;MjIyMjIyMv/AABEIAXEBs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MhbdCcqDgVLNZo1vuINdDHYIgxtp8tkrQkBeK82eLVzmjRdtTjk0t5T&#10;lBxT4o2tJcOMqeCK6qG0CRYxg1SuNNMshwKpYpSdgdJ2Mi4tihEseTG3T2pYria2IZHZfpW1BZmJ&#10;DFMv7s9/SkfS0ZinVT0NaLEJEezb0ZPYeKbpFVJGJxXTW3i5I4sFSWrio9Jkil6ZFaAt2THApyxN&#10;tio02tzpH8bKsgGw49a1rbxZZyx5aRQfc15/cWrOwIHBpj2DeXletWsSnuDhK53114rsoF3ecv51&#10;UbxRa39lIqSAsegrzuWwmdsFTVjT7KW3uQx+7TqYhctkJRl1NaVw05bFaGk67DpDTeZ1cDFZQOWZ&#10;qzr1JHl3AEgCuGhO1S5Nrm3qniKbU7hY4CyqzYzU2pzpbaQiBm8yXOPpWHpUbPOWKkbRx9am1kS3&#10;V6VQHZGAoFdE5881foaQbjF2M4yvnqatWMjvcouTjNVltJs8irNkjwXO5h0q5zXKzOMXcuSapdWt&#10;wRDKVHpT18Ragh3eeTjtVCaKSSdmx1qtdRSxJlRTp1FZK4Si73OjXxle+XtIGcdaq/8ACS6izE+d&#10;19q5USzlsBTV1YbhotwBrbnsTZm4viHUEfd52T7ir1t4ivJ5U8xgRnGK48/aEY5BrQ0qSRp8MMc1&#10;FSo1HQcE+Y9Ej8Vxw3jW04KlTjPat231a3nA2yAn615Z4jSZb+OaMErJGM/UVmw3l/bSrJG7DHaq&#10;hVulc0ldOx7gblAMlhUTXsI/jFeUnXNTvnigDlSzAZFT6/Pdxa0sUMr7VjQHB745qnVjew+lzrdX&#10;mSR8qc9az4FIDydlHNU4GdoU3klsc5q9G4jhIPIauKpPnqcpotzPnuhGCcc1m3VwJk4Ga1L2JZTw&#10;OtU5rNYoi3HSujYUrsq6ZMYLsOvUV0N1qMlzCEboa5Leyy/L1zW3GpForM3zE4/xrKrUklZEK1rE&#10;iEtJweBUrDiqEN7GJXBPerglVxwaVLSKRtHYdGpL1dC7VqGAY5qdnG01rcaKpG6WppPuCoomDTVJ&#10;cELx7UmwKr4+Y+1VbeLc5enSyHa2BTLR2wQaijJtMmW5bxS9qVU3DNG3ng1uotkcyG0nSnbeetP8&#10;okZ7U+Ri5kVyf3ox610ungLsY1zIH73PpWqLphAAOMVmqqhJphvsaWr6j5n+jRH5B94+tLpdqA8b&#10;sOW5+grEL7myasLqs4kJVMYXH0qKU+eXMxPXY6y4u44F5YVlT6/FE2FO76Vzlzd3V11Y49qqhGVw&#10;zmupTvqgkmdIuuETg87T2rXg1Hz4yVzXII0WN+4cdquprSQwfc6d6akupKb6nSfaH9aK5L/hLUBx&#10;iindD5kZ4f5elJ5mRg1EsmUBxzULOyvg9K+WZ2T0Rf2r5fHWoP4qSGTgjNPjjJBY9Ki7CLukSMiy&#10;QEdyKyrO8MNy1pPwRypNagIHQ1j61allW4iOJF7it6cujCqtOZGvkK3Ipsm0nIrP0zUlvIAkmBKv&#10;FXScDBFTO8ZWEppq5NCAeCMinOoBxioUlCAZqfzVdcihydhppkRC56CmyxqIWfHQUbgzcVDdOwiY&#10;Z4opybYTsotlSMfJmtG3jj+zKWUEmqKnEVWoidiLmrlLXQxorXUswxRqcquMcmpxaoylmAz1qNVJ&#10;hO04JNSvIyR8HmhyZvCOjZVMCBjhar3kaogIHJNTCc7iCKrXr7iozQpNvcmVlG6LMMCGJSac1kj/&#10;AHhxUkKYjT6VPKf3XAo9o77lqOhn/wBnQbhhB+VT/Y4wuAMCp4lDjNOYHNUqku4ci7FI6fCTyKje&#10;yigG9Rg1fc7GFVr6UGLp0oVWV7XJdNJXsWpLcT26swBCiqkttDgZUVctJN0QHYqP5VBcRkKD6VXt&#10;JdyuVPUNOs4vtSyKMbealvIY3uzIR8xqawjMVuX/AIn6VDck/aDmn7R7ENJIQHBA9KJmb5cNgVGG&#10;+ankB+Mim5uLujOir3GOxPOaidTKuM8VNJCQhqGNSAeaXt5mvIiubIR/OeamvpFhhKDBZF2/ietW&#10;Au65jjyCB83PsKzdVXGowW6HcxUO5Hc1spNxuzGUUnoLFpoeNWLYNWY7byzkGrABSMZoYEpkVh9Y&#10;n0NlBWJEkIFP3ZBqvEzE4IqdE3E/NVLFTH7NBEArZ71FcO5Yk9KmIwagdZJAdozTeIkwdNEUYVs5&#10;qQRqDhaIraSNCXGBUe5s5xUKtKI4xT3J8FON1NJwflJod1Me7vUMEm9sdq0eMqESpxuP3ODSGe42&#10;lVxT5BjkdKjWTHFH12oS6UULbo7N855PWrLMM4FMB2L7nrQnJ571LnKTuzF6aIkEgTOajE4VSMdT&#10;UU77e9VhKWf6VTrOMbI0hD3rGzDJHFCA3JNZ99ulPycCmmXPrmkSdSxDHkVccRK1i5QTZAI2C81K&#10;V3QFTUoAZc9qTzEQc8+1Q6z3JjBJGSbPk0VqeYn9yiq+skciKtv/AKlSTxUV7JtjBB4pZZVhUKOl&#10;Vbwh4flyK4FqzpunGyLEUu4Aj0q1HMwQjtWZbqQgPNacW3ys1MtGYQbWhHlmPy05h5kZVwfxpPM2&#10;PlauRSJKMMo+tWpKxrFXdjjp1azvfMi6Zretb1b6IFfvDqKm1DSBJEZY+cc4rmobiXT7ksBgE8it&#10;tKiMJr2ctdjofM+Yo3HarEQKjbnrWfa7bwM4bk81JFceTJskPToawatoNPQmmd4+VqOWYywDPUmr&#10;DgSruHSqlyAoULxk1pGyZU53hYazYFW7V/MIAz8oqj1BPvWpZRCOPzPXmktWRB2JZ5vLcRjsO1RS&#10;SSbRt5qpHK8s0hYZ+Y81cgYs+MZFKTSZ3RS5bApDJlhg1QugXnAB6Vo3EGV3KcYrNkOZc0ou+pz1&#10;lZJGvBISir7UNLgkGokuECAcDiopZ1BLVL3Nb2Rahm+firSsDWPbXCtLknFa0aiRcqRQ9EO99iKf&#10;nkc1nXL/ALk5rTAC5DHpWdqSgW5cEYpQlqOa9xst2DjyUzz8tXNglAUHJPaszTz/AKNGc9qv2jlr&#10;onsgzW32jJS0L7IqBUHRRisu8l/fMB9K0icsawrl83Lj0NXDWVzKc9CRW600yYfNMR+KpXk+xgAe&#10;pqZyvKxdJ8sTaN0v2c9ziq8Em+RV9TVRZB5K/SmxS4myDgAEmlFNspzVy3d3QhZ5FwCzbV+g61S0&#10;Mm6vJrp/mX7q5qjqU5CuwOcDYPqetaGjr9msVGME8muqb5YGVPWRp3EgLYHSnLKAnGKomTfJkml8&#10;359griTN4NN3LgYscYxTy6Rj1NRoMD3pnWcA9KS7mj0Vy0HRX5z0zSs8O0eW3J7VX8wOzdscUwxq&#10;FJBIPrVx8yIyvqzQ2HYGkPymqt0gjXK/dqOO7aHh/mHoauLNDcQsuQuexqb6m1kzPQqRyeKUhVHy&#10;Uhj8nhhlc8GmOwA4NNtGM7ItRuHQgiolT5ixH0qCDc7bQT71Yc7RVJHPVlZCbtzY9OtPkbYAB1NR&#10;ptVSSeepqu8pK+Zj5ScCtG7GEd7j7hxwM5NRx4H1qJ3JcD86RpT5oUVnLU3g/tFpwVGRVEcyFs9T&#10;WnHFvQb2wDUdzDbw8Ly1VGVlqXvqJHNhMGo2fB45JqLeAM1NBhYjM45PQGpj7zMua+hFvkoppm5P&#10;NFaWRPKZ26W5vliVTgd8V0I0qKSMLI2GqHS5I1nIKjd61oXdnJLIJY2OR2BrldTsb0oq1ypc2At7&#10;bCc1l+bsyK1Z5H8sox6VhThjMVUE59KmL5tzOvo9Bs9w6rkdzWvprF4xv70yys45oh5q8jsRVjyx&#10;DIAvSrUlYuEZaMnEhRsAZXvWNr2nq6CeFfqK6LfBDCpZetI32WeJlJABFSpuLujolS9pCzOC0+9a&#10;zlKNwpNabbrliyVS1axFvcOEIK5yDUmj3Q3+VIcVvP3lzI89Np8jNK2uin7qUYPY0lwcyKM8YzU1&#10;5aLKm5OGFVCGU4fkgVEJXVwmmtBUBYqB3OK3lQRW6qe4wayNNTzLkE/dTk1vJCty2wtjAqktLmlJ&#10;XkkVFWGJT8vWq63KRuxAq/d2EsRAUFwemKsw2tolq0JVGdh87n+GsrNvU9Bxb+EyDdCRThs+1Z+N&#10;0v4101tBplhFkKs8p6l/6ViXrW41DfBtCEglR0Bq1ypWRzV6ctJSFuLbaFxnOKrSHZGQRk1sXdxE&#10;0AK43Y7VljPmBnHGalPUck0Q2kcjybipC1qPO0MfydaXzPk2qoApjERpucZok7sORxdkQrK5BZ/v&#10;GqV++YSM1annUuCvAqnqCDyN6nrUU/iHOb5Gi5Y82CH0rXtlENoJD95+axtLBmtoohzlua2LpwCq&#10;DgDgV0Le5gpe6iZZP3bMeO9YBk3yM2epq9cz+VayHPAGKylO2MZ6mtYaJsyk76FkNhetRGBZpAWP&#10;Sp4IDMpI6CoJv3W4dMd65r3kaK6VxszYYqvQcUzPl2rMfvOcD6d6kt0Min19aiu2BmEY+6ny/j3r&#10;oprUiS0uUZkEs8EGePvtn3rcRlVNoxgCuXlun+1ttxljituGTFv15xzTxD91Iuk7XZZU5JIpgJEx&#10;JpiP8oNOCGTOOtcprTful1JiRkc1aAwhf2qtEojjUH71aEds8+IlIyOWrO7Zq5NxsUfIlkVRGpJJ&#10;6AVbGm3rRECIitvT0SEbVUFx/FVfVr64tyETGG6GuiKVrsXLaOpgbZFkEcqZINDxIJgeRntV4OVK&#10;vMAT7VFfyRSLlMA1HMmWk0S+WjQ+We4+UmsuVDExVxz2qWCSQIC5JUVcmWNwkzfeA4B/nUx3Jq2t&#10;zEMSCGPH8Tdab95s+lTJbXEy7khkYeoU1at9MLLunYxL7jmuhNJanDyym9EZF3IQoijGXft7VVeO&#10;5QokvCDkCuk/sfT3m88STyMO2cCrMcdvB862cjP2ZxnH0zUymjeGHaWu5ztnYXN2+UibB/iIwKur&#10;oEqTl3mQ5HCjOa1lvpi2BEQPc4p6362+SVXPqDjNZqabubeyilYxZNH1TBKQNtHqQKw2di5DnkV0&#10;934n8kshjDMRwFb+tclNI5ZpGGCxzzVtqWxzVVbREyvvmVf4Qcmrkz+YOBgAVStUBYbjjNWZMCGU&#10;gj5RirVlojJJ2KhlTJ5oqpz60U7iuiZbh4phID3rpbW9lnRWRc+tZdnpSTAvO+2PHXNa8U9pbII4&#10;JVKjua5JxOrDxlv0FvYDNCXVDu9AK50zT2t2JDA2B6rXVjVbWFdzyoB71TuPENix2+WHX121Mbo1&#10;qUOZ3Q611CG5jyYth70jKlxdbY+AKPtNi8ReKLDY9MUthGHzI2Riok0noXGLWg3VEeKAKq596zw3&#10;7rrz6VvzYkACnPsaguNLR496fK3tRfSxaTTOTvQrKfMBz2rFkUxOHXjFdDqklxYtiS38yP1ArHlZ&#10;LgF0TaPSuum3bU4MRHW6NrTL1Lm3C/xj1qvdv87/AFrHtZJLe5XYcAmtGdieT1Jp8tjKUrpGvpSY&#10;t2fu5wPpW5p8cFzcPum2yIPu1j2gEUESdwuT+NRRh4b57tpVVB789KU3ypGtFNs2tV1T7FOscQzl&#10;e5zmuUvLu9UO1v8AK7knYwPWpL7xBucGOMFmOFcjJx7Ve0y+tkiklvA01w2Agx0qFf4pHrR20JrL&#10;TLxvDsl3e/JdbSwUelY8J3Ko75611LXV5d6TdP5ISERtgdzxWb/wj8tvYJdLMrkDJQDmq0aujgrx&#10;k5lTeEX5jxVhgpCsOhFY15MdwQfjV2xn82EoOStTyO1yY1FfU0ASOc9KVHEjYYEgVVZ2Z0UdT1rV&#10;iiSGLJHJHNZpm6d3cxdS2h1KDArPmnzAFzWrqiOYt23gVy88581Yx1JwK1hG7OSt8TOv8Pri083H&#10;3eBU8j7nJz0pbdPsumwwjglQxqBz39a1ZmtiG8JlMFuvWV/0qG82icquAB0/lU0B8zUZZT922j/8&#10;eNUXYSXoU5xkA1pLSIramrpskpBjji3Z71ZvtEuJIlddoYnkVeD2ljABE4VwOQOpqpc6uZYX2zKm&#10;0dCeTXKnbU9FUV7O0ig0BsLdi5+Zev1qj9lka3knb7iIWYn1P/6xVt2FxFFGzktI4JJ7CtG7tnn0&#10;KcRriS4IC+gUV1U1aN2cskpaLocNp0AvNVjjJwC3WuivdPFnllkyD2zWJp0TWmr7HxuQ4OK0b+53&#10;zBM1lOTbsJK1NsnhClFBPOKFm8qYipbdFFr5h7CqNnG15ekD7oySfQVluKzjY2bVGubiKMdzzXSJ&#10;aCNAE/1hPzGsjSoireZtJUHGfatKW6uGlCwRexPpSjZLU7ILS7LcSdVVgNvU1h3BN5dOVfhDge9a&#10;M/mC2MUeWcjls45qtZW1pZKXupS0h/hBqm7obi2zFvrsWwKs2X9KjsVmvMExsxJ4AroZl0uJzO9u&#10;jykZG/nH4VWGtxqpKRqHxj5FwMVPNFaAqUnK7JIdKuEUlolKY6bhmrVrpuGLTFCR91MnA+tZX9sy&#10;ODIW3MDgKeKW11C5uJj5nz8fKq8AUKpFFukm7s1JX1EMVDRKo/utjNDQyyEG5uF/3UrLaS5WXdJj&#10;P93qf0qpcX16H4jkC/3sYFQ5OWg2op7nSm8is0xlUX1z1qhL4gt2JWN/Mf8AurXNzeddfvJ5CExj&#10;APesueZrFkeOQsc8DtWsadzGUkk2dDdeIEjhMrzbfVVGTXM3HiOSaQ7HcKfU81Sd2lB3ncScnNXd&#10;L0NdQny42xjkkVqowitTjdSVR2Re0eSK5lMs2WVea0fsh1AvLFgIv3RVOaxt7W4FvaOwH8XNa1lI&#10;8K+UqA8feBrOXeJrGC6lJ4BEBvBGBUtvpkssAMpaOJjk+pq8Ps8XzS/vH61Su9Y8rd5bbnI69lrW&#10;mnbUxnJdCx9h08DHkE49TRXMnUpixJkbOfSirsjE27SaN7cRzkjtjNYmogW9z+7J2dq66PQF8siW&#10;X6EVj61pUFvb4Wbc/YVxX946ZxmomTBIZcD72e1aQtztAK8Gl0TSCFE07bV9625o7U4QSqrAcU6j&#10;tsaUFJRuyjGvlwBCMGtGG/is4My/dqgTl+TnFUr1ppGCJA7D2FZRSkzSnPVtmv8A2/bs/wC7hOPX&#10;NX4byO8iIB2N6ZrmrfSrohWKFAfUVee1SzUSGXLegNOUUtjdSuXZrdh/rZFZfQ1TbRrd1cxAAsO1&#10;EGrpKTDIoI9TUkQlSQmJgyHoKV5R2CUIvc5iexktrsJImMd60odKlubU3DOsca9M9TW9NbeewF3G&#10;AvBz61Rv7jzImhtwBFFgsR0Fbxq3SRyPCpNyexEHCh27Lx+QqjbxLfQySOkskSHJCcc+5qVnVbQl&#10;+RgkjPWmabrHlWflrHsU5GCMCqq/EVhFo+xDZ6Y99dBYEbyl5OfSte2u7VXC29uUKna4ODim+G5g&#10;t9tIJDA4x3pL6ybTNQmdATFJl1J7eorJ67nROpy7HTeTutMhiyOuGHsaj0piwktpFbMPAJH3h2qP&#10;SruS40wOVwuMVaspQzEjBPSpT6Deuph6jodi91I28Rux6ZpdF8NRi6YPKzRsOCK07y0NzfABQAVy&#10;a0tNC2tuUOMA9a2hJ312MpUovoc7caIbW/Z1JeAc7vSmXzxo0Sq33jyBXSXt2ixtHGm9yPSuLurh&#10;7m6OIwGTjApVEr6Amoqxeuo0ubVgjDgd64yzszc+IYYzyqNub6Cu1j0ySXTTNEzeYR90GsjT7Nre&#10;W4ncYkJ2jPt1p0m4bmWJinZo0riTexx0HAqoz4kweijNSHgDP1qndsUtpWH3m+Vfx4qo6s5iK3uC&#10;tvK3/PeQufoOlZjykylgeS3GKvTERIVHCxpt/IVlwkvcxqvJz0ronsSld2N2380Ku87nfAyTUuoW&#10;214osgluW9cVBd3ggjjZcKykZqRJjd+fdM2VjTr/AJ965ox5nc76k+SHL1Ii7tcKkXDOdi+wrd16&#10;6+waesaN9xAorG00j+0Y2dgNvIz3NWfEcM15blo+QvzN9K3nJWscqUoq6Oc05jJdvI/JPOanu/mu&#10;1C1qeHtBuJojM8DhT90kYzW3H4aDzeZKAijuawbszaNNyhYwJpfJ07aeuKn0e2aOyJwfNuGwv0rp&#10;4NGsY2y4E5PTcOBUt1HDG4lhCiSNMKAMCoU1E19i3JMnitVSzWGMgMOtVZ57exyvnF5AOQo4qibi&#10;8VCkPzSty7dl9s05LTy4jLIDJMQSXYcD6DvTlK60NnFLYpNO7XDyFj5h+6OflqWKyBRnlMhPXPc/&#10;hUCQzliYwxzzl+PzqzJEzxYa8RD9axTdy0rrVkBsvPAZJCp9WGTTDZSqSD8w9VFUnUwud120iZ6h&#10;utX4dRUIqBpADwAMVb5W9CJaKyGDTJFG4IgH+2SP5VNFLHarsBjZ++CasNbNKxxcLt7bjz+lQyad&#10;OFYQmJjjg78DNXyX3OZzmlomUL3xG8LmJFUsOuBwKxH1S6vJxG05CnnaOKh1PT73Tps3YXMnIKnI&#10;NULI77knoRWkYJIw5pTdmdEv7y268isO+nWaXCjheM1sWbMUboQwOKyY7Ge6uGCJxu5NCaWoSbty&#10;ILCyku5gFX5e5rpXc2FlsiUbjwAO9OtbV7S3WOMKM/eY9BSfuoGLg7n/AL7f0FQryeuw9KUfMZZW&#10;rIDLccMecHrUs14EXC4VapzXwAznNZ0kskx9FrTYwc21qWLi/ZyVjBz+prNl8+RS2xto79hWnZSJ&#10;avuEYdiOc1DqF8qxMqgIP7o9aITu7FqleHM2Y+xv79FVDMSfvUVuZWieiOb21YHzwy+hpLjVrfCp&#10;dwKR6isnU4GKmSKZ1I5IJqC3kivLMeZwR1JNcCWlz021ezOjYC5tt1o6dPlB7Vhql2t+ftJ5HTHS&#10;rdjKtqAHHyeoNWb6SFihiwc0nJWM622hE29YGZQS1RW2tXFttikiAJ6FhVpbhLdFLDdntWZqge9B&#10;2ptK8is6aJgvdub39o3EkOWVDn0NVWvIiSJYfzNcnbahNFKIZ3YAGtwgTRja+4EVUk09TaM+ZaDT&#10;NayXeVKqPrW3ZNC8ZkjkGFrj5bSQXqIEJVmHSuiuZgiJbwoEQYUY4pzSsh0ZOTd+hPcXNxezrFb8&#10;knGT0FU7wi0txZlgZCdzle9WrSFtOjld5lkdz2/hFUJ2ilm3IMsW+Y9zTpRXNYVdy5XIq6k7R28a&#10;rjcxA570s4hGjPLPL5T/APLMAZ3GnX1q95LDGinIJJI7VzGpxT2955cpcqv3d3pXQoqczFPko+pq&#10;Weo/ZpbeSR22KwLbDg16DK9trWmHyJ1fK/KSfmBryRX3lU55Ndho3k2c8Ildo0bv706kOpFOp9lo&#10;6Xw9Bc26S29z8qg5X3q0IpbK4cht0TnI9qVw3mRsso2noR3qeSMSw4LZz6dq5ZvSyOynHReQ4NiN&#10;iBmRunrVpIi0KxuQoI59az9zWoDy9EBP1rnNZ8RyvcAQyNGq8DFOnJtalzsnc2tS1uHTna2tk3yK&#10;OWPQVj6fvvJZ7h8Fm61iPcNKSzHLN3q1Ct8ke62B2+gqpXZywnzVLPY6/R5PJR4nbgHvWRqEyyXT&#10;lBhd3apop54dOzcx7JWGAe9ZbvuYmmrpE130JGbIqldMBJCp6LmQ/h0/WrYOaoXZIZn7MdoPsP8A&#10;69aU9Wc7K94cWMj561n6arNN5gzhe9Xb/I0o47sBTLVhb2iqPvt7VpUloXQhzTuR6jC8ksfz9T0r&#10;cggAtYbXOPNYbj6KOSaxbGCR9TeWYkqgyK3IvMurtYbcgNIoiUnt3Y/zpw92JdR81QZo8Sz6m4UF&#10;guWH9K6h9CinVWmuHjBA3qvGfai0t4dGhW2iVTOeWfHLGplea5lKhwxH3vrWMqmmxvyxTQ+5vjbQ&#10;JBChK/dXHoKhzNMiiSYIWHypnJqvc7Y7gCfd8nQngVlzakjXylCx2ghfesnU8jojBdWb8QhgU5kM&#10;j45Gen4VXlYXRXyWA/vE1UjtZ2t3d8W6v/E45x9O9V2tWt0/0e7lkB7tHgfzqJO6LsloXzJHa53s&#10;TjnpxTEuXu3/AHY+Uf3j1rJH2ySTaQfqMYrVs4JFBMqk+megoV9xXjEo39ysC7GtkDMeik1lNbXj&#10;/MsbFTyewArojaRF2kaSMbjnIApZLvyOAElTHUcU1vZGU3JK/Qzo9KVok3xgccs2TVqG002LBMiM&#10;49Wx+lMl1F2I8oGM+x4qq7eY+98FsYzitLSOT20Iu+5pPHbeWTBcorD1INc3L4rS1nZGjeUKcblY&#10;c0/U7tbW1O3AduBXGyDJJJzWsacXuKWKk3oeg2viHS7yLfNCm3ofOQNU62egXR8yOGNSeCYzt/Su&#10;Cjik+xF8kL2FXNOSZsRxluRknstJwcdmawqpu8kdXfWNpZRobZ2ILdCc1VW3WB95JXdztHeot6QJ&#10;hW3N3djnH0qtJekAkHJ7k1Jz1Ki5rxNCe8Cfe5PZV6Csq4u2duDz2AqlcXTAZ9elTafaz3rbkX8f&#10;SrtpdmNnJksVrcToZvLJjHU1HOwQYHHtXRy7bDTPJ3jOOQPWuRnl3NWfNzDrR5EkSPcrGmS2D0rM&#10;u5i7YHT3qW5bhfas6aQsxJrpox6kubceUdx6iioct6Git7EanUajO0kRXfmTHOKpWhneBlQZprW8&#10;isXzuWrOn3SwzYIxmuRqy0Or2jbuSRXpLi3kJVvQ1sRjlVrLktDNqKS7flAro9NsHuX3DhR3Nc1S&#10;1tAlJzdkQysqlQwz6Vkm4uX1Ro0QkHpxXaHTrdSpEXmsPyqzFZ2lufOMcaP71nTqKK1OhUZ2PPdW&#10;0S7QCV4ipPemmU6dYKGb52Ndhq+opMvkRkEZ+ZqntLCzkslElvHKCOcjNDrKUrPYFS973XqYOjXq&#10;fYt8gBZifmI6Uq2/2y7+Wby0U7ieuarvos9tqd00eUstwMUec8d+K17iwt4xFFGDG7DfI4P8PpRK&#10;yejOq7SSZkXAK3P2cyloRyW9fanLGEmyqbAeQM5qWWGOINIPuA9Sc/5NMjbfKzAdgOa1ou7ucuKl&#10;dWuSrqVtbu0OQbnbkL0rKstbtZb9rfU4VkYthW25qa+srUzGZVH2h8ZbPI4rHtPItdYH2uIuD0IG&#10;a0hGOrF7TlsjptX07TYY0nSAJIeVx3rEvbnzlRQMban1O989sBjsH3QayJJDxVRTtqc1SalLQ63Q&#10;bG9WDzpJmSM8pG5yD9PSuhs5GTIcE84NYGmavFd2ESSkhkGGHTj1FbNnMh+USblz1rjrSdz0aKUY&#10;GmwNwjKpB4I+lYDaHa2fmm5Andvm681dsy8FxeIz/wAQcH2xVXW4orrR5LoM3nRjKkHt3qoS6A7N&#10;NnKqFlvCkQKoWwoPau40zS4rKJmafduGef4a4rSQ5uo3EZcg5IArr55p3jLYVYwMtnrWk5W0MMPF&#10;Wc2VNTnzIYxIXC9DWaB+lOlfc5P40wnAoRzVJc0riySiONm9BUV3b7LOCRn5PyBfp1P5mmSvtaMA&#10;Zy2cfSmzytK6q38AwB/OuinohO1iO5iElgEJ+6wzVSedUT7v3RgVfCGa3dR1ODUKWJuG2SDAP61n&#10;zXdmdVBWg2MtS0djvY/NJz+FdVoUK28f2hly0SZAxklm5P6YrnEQSXUcP8C9foOtdnbLHaW8BkPz&#10;y8lfc1pJpKxnTTbcmNsIZ7lZLm5VlkmPyr1KL6fWnXk8emhf3wSPH3F++xqe4utoaO15k/ib0rIi&#10;0iaS4a4vS2D90Melc85dEdFOndlW7Z9RHzsUiP8AAh5b8a1bO2sLe2jSK2CyY+ZjyfzPNDRWKBYl&#10;jwc/eJ5qea/trWIFmRE6ZPH/AOukpG3s0mNuo/MjbEpVgMjPOKwreQSSnz7gyAcAA45q1dQ319Mx&#10;gQpAVzuPG4/jVCDR9QZlItwqo3cgZoknId1e1jSj1CK3LrGN/oAuMfj3qaHV1KsZgqAcAZ5qlB51&#10;xdDzolSJMg9yxqWS1tPOYmJMY4GOpqdbjTj2HIkF9cmcSllTnbswuf61Vu7kzzHB+ReAB0qa6n+z&#10;weSiBNw4AGOKzweK2ijzsRVv7qH5xzUbPgE0hOe9UNRuvJgKr99v0FWchj6lctc3BIzgcAVlXBKf&#10;Kepq/AGmuAApYnoBVoaakc5nuiJHHSMHgfX1rSLUdykh9pbSXFjGJSUj9e5+lX2kjgQRxqFUdh/W&#10;oJbwbVVEwwHLE/yHaiKwvbiIypEdn948Z+lZyl3L96WiGS3Bc4HU8YFMBJd4y3zbfu5rFuJrmO8y&#10;+5Ap6VaWUJfrJnO7vWih1JsROzPNtYknOK7KOZNP0xQNqfLnr1rlxbFtSAAyM7qm1u4VY0jc8jsD&#10;SnHnaia0Xyxch82pGZXyxOTxWa0nz9ai3Dyxioy+Xpqmc9STlK7LNzjyA+7n0rIkfnjrVm5mwgWq&#10;UP7y4GRkV0U42QkrtF9WfYOB0oq6tplQdjciijmOn2ZoJFdgGN7aVTjupqs+nX27KQSYHfFd3pes&#10;z37PHJAq4GQ5HWtFylvH5jygjuMVwSrqOli44e+qehkaNprfZUmul4961bvU7HT02gAcfdXvWfca&#10;9FgIik89BVQ+Tc3izSoFXuCK5pScnqdUKcYbEq6jq945NvbeXCTwxqteXVwJDHO5JxzzWrdajFHa&#10;MYmCx44xXMKZLh2YHd7k0nHXQitVcVZFmFJJ22R4Le9atraXiYVrlRz0B6VNoemK8PmzLgn1q5Np&#10;1rAzP5jAn7uD0NHKkiqEbK5j3z3EN9GDIDH3b1quZbi9lfa2N5yT6DsKmaSAybLhi8i84UdKtWdl&#10;G1uzyuU3c/Lxiley1NW+Z2M62s32tPOm4L9xCeB9abGc727kk8VqTrGIm2I4jRT1PWs6GLdEF3BS&#10;wIzXTRd4tnHXhaUYmXJp9xcSiSPIXOc1I2lyMwdImlkA52jNdFbPb2yLESPfPenTXarKsVtjaRnj&#10;+tZqq90jonh01qzm18PXdxGs0jpErH/lpwRSz+HI2UC3vVkk7hlwPzzUuuXlwzjCsyp/EOgqXQNO&#10;uryR5LxpYkQBlUrjd+NaKc2uYzVKiny2uzRttINtbLD9qhkUR4wVwQ31qxYRJY42ncWOG5qlc4SX&#10;y4M5BwcmrCQNbxxuz5UsD16VlKTlHmZ0csb8q6FnUIJXuo5FJWJwEbB61JqcIGk3Cr8oETY/KrE0&#10;H2uHYHK9wR61V1JZpNOmwfkaNh9TisoO8kJwaTMHRHFpZyXLPs3YAJFXTeedCxRiVY8k98VesrSC&#10;PToopbZGKDcQ5HWs66lV5WZVCqTgKBW1k22ZVHyU1Egzk81HI3zbaezYU1WyNwJPTvVrY4rXLQRI&#10;2mkcA+XCCAezMeKz9/O4n3qaa4Y253HJmk3f8BHAqhO2EHPUiul7WCbu7F1JdkLYPGOtJYtJI0s2&#10;S3/LOMepPX9Krw75y0Ma7mbgCuq0XT4NMtbeSeTMyAnaRwCe9Y3UdWdNGMpQsh2keHpIpvPvQvI4&#10;TOT+Nad7OqXBwq/KOCKz7vXMg/ZwXb17VWgjkmZftMpG88qB/WsZVHI7IUoxVlqX7TVd0jgoMg4G&#10;0ZP5VNczymLdcApEvITdyfrVKcNp7qLZ0jgIySB8xP1pn2qHHmSHc3XJ5qbpPVmqXMtCw8Re1cgw&#10;wSsPk3DLD61mRaVBbsLy8lku7mM5UE/Iv4d6bd6hErgmQIh6k+tXbNDLEpZDID825uB+VUp2RMor&#10;qTW929wTJtZ2zwGOKtMbqckFWC+xAqNZre1HLLH7AVXl1CMnFtcEue2BU37DQ4o7SAS4giRs+7/Q&#10;VY2xbspFnPO5zn9Kx7y3uZ51eWVmI5VQ5H8qjlvpreVYi33R8w96d30Ik4x1kaNxpd3eXLSHy0iH&#10;Ac8Ais+7s5bNwkhVgejKcg1ZGtu0ZQJjjAOapyXEkyASHdjnJreMm0edXjSs3F6leWQQxl26CsRI&#10;3v5mlkfy4c8sefwA71fu7mIIyH5yewPH41lyTlsk4wK0RzJFgyQWw226lR3YnLNUALzPhefbsKtW&#10;mnGbE13KLaE8gt95/oKuxSWNsx2w7ox0LHOamTN4UXJXehPY6HAUElxMWZhkBRwKfJss5ViS5d+e&#10;56VTm1t2mCxgBTwFzVYXSSXg3ptx1IrBxlL4jr9yC9005UsNUkezudvm4+VwMVzuq6TNpqqCMqOj&#10;CtKeOGWYvC5Mh6MDipraT7Sr2d+4K44Y9qqEpU/QyqQU/Uz7CZDEJ25deCKxrwtd3zyuNq9hV2RD&#10;Y3k1srExsPlNZ8jndjNdkV9pHJJtR5WNkcAYFQhuetRyOc4zTVJJAHU1qkYiygv0GT0ArRsrWK1j&#10;E0qkyHsegqkVLSoi8Y5Jq59oAGOSB3NKTdrI6qUUlcvfbbvsi47UVS+3f5xRWXKzXnXc9D0C4ik0&#10;r5h80RwfWi5nN4WjjYBa5vTJ5QZIEcL5i4NaFm8NqfLeU4zyxrgqwcZMrD1E6eo57UW/zqQXp5t7&#10;2+hLbVRV75xViKWK5nOAWiXk4HWs3Wtc225s7ZDHnqenFTG7drFykoxuZVxctuMZbIU4rQs7dntE&#10;YHl3HFYEIMkqqc8muslxaWUYXCkYIPvW1T3bJHLT9+d2WtT1yfToYrW0TzJcfdFMgvLu7jDXUqxM&#10;f4TXLz+JXhnZfIVpM4D1vac032czXJR7ubhQf4AaUqbjG7O1Tu7JlsWLwhrmR1OTnb3rXS6ijt9m&#10;wquM5yMms+W2luYMLMu1eD2ye+KpX+txxW32WODPG0sR/WsEnLQ3UVFXZPPrEUyNaxck8E+1MfeI&#10;lKjBA5rB0pB9odskmujS8WyillkTcAu0A11ODhTsjzp1FOrzLoZeoyphWhMu7HzZPFaehwIlg1yz&#10;FpX4ANZem7dWvWjGE79OK6IxRxXEMNuvCj5gK5pyajyvc3puU5c72MXWpXt9PZcD53Ga6OymkfTr&#10;aSdNm5AOvFclrkzXupw2MSnmTBFdU/k6baQwNnyduMk5wa1Uf3epor+0bRWvbiJjsTCqG5b0pknl&#10;i3SVW3wFhkZrMMOJJXZyVkfjPYVbiWKazntVY/d456VEo2SQ4zvdmvJMn2JpISAVGce3ei/fGnsq&#10;LuJQlQPWst9KuI9IaWK6Zspl4/b2NaMoYaVHFblRIYwEJPTjrWSjZ3LlK5hRSXuS8zFVYcqaVjkn&#10;0FRpDcwNJ9qn81j0weBTs8dRXSlY4a83ORHI3GKrOpdGI7HFSSPubI+lRqJRLtxkfeAx37VpHcin&#10;1ZDO+6baMlUG0fQVWuhIZFjEbE7d2MdvWum0XR1EourwjaPmWM9/rW7PfWcXmTsIw23ZuxzgdqVT&#10;ERjKxrSwsprmloYnhuwni097vyPnlPyE8fL7fWnyW+oXUjvJHsjXjBbrU8urXMsG6CJ2wOMdhVBN&#10;Vu3h8uJC7nuTwDXNL33zI71TUIpXGveC3m+zxxGRlPzdlU/WtSGYJGHCEue5FZ9vYMQHmmVpM5JK&#10;8A/1q3Ne29lFyJZXxwSOPwqZRWyNI/gLc3kjAHyGcD1wP51ArXMvKlIEPqRmmxadq94pnZBAh5VZ&#10;G+Y/h2rI1DVbqPzIJCqlTg4X0raNJmVWrFdTeTS7MyCeSYtJjlm5/I9vwpbgPcbo47sJGo5YDpXH&#10;6c93qV95X2l0jHzNz2rstLWCW1cSY+Qn5f8AGlODi/eZNKpHdIoWkYtDI8skkyOflB6Gp7bYJxLF&#10;CoLgttWo4r+K/vXhUDy4jgehPtWpBaRWCiSR927gKf5CldlavUzdRl1C2t/tCrEcsAF/uisje8sh&#10;dzlicmtPWb0TusEcZQKeVxisWW6jtwRnc/oOg+tbwWlzzsRNuVrlsyLEu5zgCqF3qbOCkR2r+pqj&#10;PcyXDFnbipLWzechmJWMdfU1eiV2Yxjd2RXaQtnqT/Kqcly24YPTvWzqaw2dmfKX73fvWPbWrTSA&#10;sCF61pBpq46kHDQswPPduHmkdgOhY5qzNNysatx3pbh0trbcAAegFZHnMyM2ck04x5tSbsu28qNq&#10;BGd2K21t4gd8o+X+L6VzOi83b5GfeumZwYJD2ArCvdTSNub3bC/Y9KcZgvCrE8KWxiqs6NYz7/8A&#10;WRnqRzWFFE13dkDgA8mrtxqQhUQxgBVq/Yu6SdxxqaNst6n9nubAXcfDxnpXPsweNpM1btL8LK5k&#10;UMjDlayGucmSMDAzwK6KUGtDCo1LUY0hLZqSFz5gqv35qeAZcn0rdrQyS1LiLuZnJwKkjZAhRlyO&#10;xqpLuG1V6d6esoGE6moaOm6jEsbE9KKh80+lFKxhc6CJjGFlUD5Tzir8QlvptipgZqiYisrxkHK5&#10;xW1p10kdgGUASFtpPpXFXtbmKw6bvBstyzpptqwXA2jk+prjLiZrm4aVzksav6vfGaTyQ2VXk+5r&#10;MQF29qVGFldlV5391F/TYd90vGRW3qtwkFsu8ZyeKqaNGF3OfoKqeJ7xUkt4gfc1D9+rYmm7alaz&#10;0OfV77zIApWP5m3HGR6V1traPJfB1jIiiOWLdM+lReGdPntbITu42zc7B1xU2p6wmnMYYhzIc4He&#10;pq1OaXIj0qNO0bvqZ2qahMuotbo67OpKjGKzrqQvGUXn+L3q0LiN4medlVjzwvJrKnJMhYHG4dKu&#10;lEK81GD5maOjrhS57mma3eMCIQeCMmrdinlwIMds1lXMS3niFbZydp2g4+ldGnU8yCbdka3hUSoJ&#10;ZTESj8K9dVGqwRB8gSN1asqD7PZRmzt8hUPXNQ65fwR2XLlSoySDXn1PfnoetShyRVzOlk87xjAI&#10;HTeCDuPQmu2G1oWjnjDcZ9a858Lwf2trZmafyzEBIuB15r0hpVjiIcAueDWtT3WoE0npJs5nWpIo&#10;sIi/c5Ye9GjXdhcwP5aFZQdrFutOmMBsrq7lIO5jgn9Kr2aWenyWsKopeQ7mbueM0pO8bdQgrWHx&#10;6vNp8s9jNGZNgJUrzlTUVhBfC+8648zyli+RWPQVZ1wQRS2d8gCkSBJMd1PrU2q3+7yIo2+Z2Gcf&#10;3azi9PdW5b0bb6FOV9xJHANQM5CGpGOe9QOfmxk4HJreJ5snd3IpJY4QrSfdzzXT6LYCKN7+ZQFd&#10;QYkbqB61xjb7rU4YlUmNGBkOOAM967pm82HbI5RCOg4OP6VnXnyLTqduFhdO5jXd3cz3U3kOI1Iw&#10;rseevpUNtp6TSRIXklWElnyc7m+lTXNsWBjslA5xuJJP/wBerdrZS2FsEkuIoh78sx9TWTbtdG/W&#10;zJ5TMke0R4XoFzjNQSW1yluDF5Sc8qO9T2ljI0vmz3X7s9ABgmpLsW0GG819vU7jk01JrRs0a5ib&#10;Tol+zCSVFdgflytRahqNtDIomZDKPmRD296G1qGOPZEhCqPSuV1S6W7vfN2bWAwM9adKPNIzq1PZ&#10;xNS98Rl1YICDXIX9w9zNlmJJ9TU87ED1q9Do0M1pEqu76hIdwjH3UX1NdsUo6s4pVJVR+maXNbQ/&#10;aWkCB1G0Dk9a6L7C8Fo7M43S/wAGfb1osdMWCAotwWkjO47u5qS5uBLGsUcZeTht3YGuWdS8jqpx&#10;XLZlfTdMhso1EmBJECSw71ZubuOKwF5MQpxmMN71T1rU7WythGGzOxBZB3Hv6VyN/qdxqE3mTPnH&#10;CqOgHtVQg5vmYqtaMFyosXmovK7bONx5Pc1RVXkfCjcx7VJDau+Cw2r79TWlEiQp8q4rpVkeZKVy&#10;r9l8iJpHO51GfYVBo9w4d2JyCeQa0L/KadIT94isLSVklkZEB5Pai3NBl0JWndmzfJ9ohCAYKnIp&#10;I4ti5fqBVlIXGN4II9ao6vdLbW20feapgn8KFVnzO5jardiWUop4FVoZV8tgetVHbcSSeTU9pAJy&#10;4JPA7V2qKijNM0tIBSN5T3PFbErEac5zy1ZsKeVbJGKvXeVsAq964anvTTKTuzNA8iLahIY9TWVI&#10;SZSOtaTq0cBkkPzHoKpW+1ZQZCBmuuCsE5dC1b6bI8XmEEcZFY11GYbs/wC1XTf2ihHlo2cCsPUt&#10;smZFHINVTb5tTNFInvVm25Ge1VAc8VdbEEK46kVtLawIWaVVGQefSks0ad2Y9AKpjMjZrbtIxDYO&#10;SOWqJWihuVyDyx7UVKIHIz60VFxXZsSTCZy6556kinR3LQW8qr/EOKfM7TbgItqocZxVZ14Irmja&#10;UdRVbwqNops24+/rU0a4FRKPmNWB0x603sRe7NnTCfs7HHAPWuc8QbrzVAkZxjCiuitJGi0uQD7p&#10;PWs/w5Ct/rUjsu5lBYCs4JQbmb0480lE6iC+Gk6ZbxTOWZUAyB3rGcpdXRaOMyXD8knkCrmoXccE&#10;zW88YbJ7jkVW0/UXxJHCg3ZwGUdq5Emk5HsNpWiyrc3FvausOQ94TzkfdqpOxku8HqSM1alto5tY&#10;N0zMzonzZ6CqUbeZffVq7acUopo8vE1HKXL2Ogj4QVR0WGSfxDdTqgZU4JPtxV77iVl+GZZ5L27M&#10;bYDEn9amrflZOG1mjeRl0kSy3Dqwc7l9RWBrsgu7Pz+ik9u9bOp/8eyxSqjvkAn0rB1xIzabY5dq&#10;wrkgetc9BXkmepN2TG+CojNre/zCgVCR/tH0r0iSVJbVmJG9QQfrXmHhHxTa6WJLS9TMUjZVwM7T&#10;XQ3+oy2dtPOJC0chGwDjPP8AhWuIpSlVucsKqjCxPr8EMwtNNgYebM4O0H7qjqTWZqSQ/wBrWEMU&#10;hEwYBm9ulTaHakWNzrd0x8+clYh7Vmx28l9rFzNFIqtDggMOpA6VairtdgU2kjp9Zt4z4ec5+aPD&#10;Z9eaxNLEpt/OmYsWwqE9lFbsBW+8PFbjO90I+XsazgiQwpGgwqqBzXNSejiXiNFcVnAViT71XQtP&#10;NFEpw8rAfSmzyALtHUnn6VLbqbeGS7kjcSYxD6fWtrWRxrc355LDS4o7OOQIXALMv3jjqapTapHK&#10;WW1jWTA6sQAPzNZNraPMJmuJCQ5+Yk8tjt9Pardnb2iuNkIPP+sccD6VhKCvd6noRqdFoXdOmZ4N&#10;sSTzzjOfJ4A/GooIrxtYQXMEkWMv+8bd+taj67bWMAVWVF6ehJqpFePqmXBKgttXB606cbu6Rc7J&#10;WbLszRQRkyXBJ68YAFYDXIvLhkSRmUnC5qtruY544C24qoLt6k07RyFlJKBgB1x0qlS5NZbmTr80&#10;1BbGhNL9lsgDjeBjJ61hSNkkk8mr2orIblztk2E8ZBxVGS2uDCZBBKUA5bYcVrTic9aTlKxnTzfP&#10;157D1rp/D15sKw+Q0crctIw6/jWNF4T1y/RrqK02Jtym9wpP4Gr+lajLpumyLqQIuA5UR960qL3d&#10;B0fdd2artOly8wmRYyfmYnHFZV/4i8uV49OY46eYf6VkXd7Ldsc/InZRWlpvh55oVurxvJticBf4&#10;n+lZckY6yBVJy92JkRxzXUjvkserux6fU1atrePiQ/N6EitXWJ47eIabZWwt1YgsT94iqQASPC/S&#10;tE7q5jV93TqSL8zVMgLybcdKjj+VcmtrTtJml2OdoDfMM85pN23Ipwc3ZFM6VJqi+RkxrjJbHarV&#10;sbTSIBa6dB58o+9JjPP1ror25tbK3C3DCNSOcVy//CQmCd4rG2QxHox61mpNqyOrkjTWrGXEszSF&#10;5xtY9iK4jWJnlvH3HgHiuxvLia83CQ/MR26Vw2oK0d0yn9a6KCXMYThZXKj8VLbTyRP8nc4qJjmp&#10;LcZkHFdctjI6CJt7IDWhPkRqo6dyaxYZtsy45q7c3eyI72rj5G5CTszP1CcFgMjAqjMANjA54qCe&#10;YyOzE1ImXgU556V1qNhMt2abst69KieIidlb7rDFXLMBcD0FRTfOWx1HNZp+8FrGS8XlTbPQ1ZuM&#10;PboR2OKmuIdwWcdCKghLSRugIwOa2buNDbaLLCtsR7oUj6DOTWfboFcL6VqHAgHqaxqvUz6kgniU&#10;YCjjiiqfliiosPmOimuQltLGijY/U1mZyM1YuZGliMuzZG7bVFMkVoyYWPA5FZUkkrF4h3lcplcS&#10;HHenylYYS564rW03She7pnkCRJ97muisdD0S8jKuDKR2Y1nOtGDsx0qEpq5zdufM0Hav3myaq+HI&#10;5otXlEUfBXbuPAHSujvI4bTUo7e1gCxrgBR3p/iBLwJGtpCscrc4Ral1U9O51UKXvXvsYWrW8sGp&#10;R3F3slhzj73Q9hVpY2kha7RIraFV5PTd7Vg6hBeLMn2gEksMg+tb0GnNr1u0Nxc/Z40H8PQYpSsk&#10;tTrb30Mm1mbyp5TjdKSfwpunpvvBn602SJLZZIUk3qhKhvWrOkrukZvQV17LQ8eTu9TQu5PKtJX/&#10;ALqE/pVPwldRx2cwMZ3lvvY61Nq4ZtOkRAS0mEH4mpoYIrLTkt4wUZF3OQOprCtL3bdzqwkdblHx&#10;DPIl9HhtqN1ArJ1t4YNLwGzLJ71owGa53vIoYE43HsKwvFP2eNo4oSGYdWrTDxXMonXUdotnPxti&#10;RT7ivRdatCNL0+GNmZ7mRWHOSBgf1Nee2wX7TDv5XeM49M17tZ3FotmZVhClF2ru5IHWtsZPks2c&#10;lKHO7GFekW9rBZRn93CoA+veuZ0W6uo9XZGhLJIxZuOlb91IJ5SdwBbjcfU8Vosu63Maxolyq/Kw&#10;HWuGE7J36m8afM7roF3NGIEeEBezKKyHfPWnySv5CCZQJsYbFQxxtcShF6dz6ClCPKrmVeXNKxf0&#10;fTXvrlZnQGMNtQN0J7/lXVHTYhcqJGDRquXHcn/Cue0B5xdTNHgW0K7AW6ZP/wCqtGc3Mm9Y7hGk&#10;l+owPasatR3sjpw9JcvMxbqxtLm6aY4SGNNqovAz61iX19bWkTFpR/s1cvrO4sdOZ2nBPTHrXI3+&#10;h6tqDJLHZSm2j6ybcA57j1/CtKNF1NZvQqdSNOXurUsPOt0jGSPcyfdfoAT3/Kum8PWsn2ePg92G&#10;ffgf1qfQNHSxs1aSES3Gd3zjhf8A69bR8+5UnesYHG5uK19so6IIUXN88mc7c+GLm61B5rqaOOB2&#10;PzKckDsMVr2lrpeknEA3SYwXc5P/ANaoZdMubwMLjUgsIPHld/qTUS+HYYEMou1THIaU8Gpc3IuN&#10;KEHexoT61bNIqp+9kHOQuQKlj1tVieW4/dRL68ZrkrvxFFaiW3RILhhwGXOB75rmrm9ubw/vZCVH&#10;Rc8CnGM27kVK8Iqy3On1rxo826HTl2L0809T9K5qGC4v7j5dzux5Y84+tRWqRyzBWPHeuzs54bSB&#10;VkeKKHjhF5q5NQ0W5jCLqu83oO03w/pdpEstw7zzjknYdq/hj9atXjQ2kEt0t0HMS5jRxgKf8amj&#10;e2u1k+zz7ZCMBjzXO+LJjE8NgGYscM2ayjeUkmdFTlpQujIWaS9uXupjl34FTD5pAOwqNAEQAdqm&#10;RSMDua3Z5DblIkRWnu4oIgjMxBKsccd67W3lWMsEwCq7Qo6CsGz0SCEi9mYmbGFUdqtvOlvGxcFj&#10;jOM1zVZ80lFHoYaHIncl1GO2nQvfzYQdFBrOsrixE/lWdr5uf4nrOnlfUZQSuxOy1rafazw27GBF&#10;B/vHtVpcsdSebnndLQfe+aIWYwQxKvOB1Nef+Ip4Z5laMAN3xXQeItTjgi+zrIJZmPzHPSuMvFy4&#10;PqK6cPT15mKvVTXKQdqnt8l+BzVYkitfSLXfmV/ujpXXN2RxF2C3WGPe4+Y9qx7+dpLwRgnaK3J5&#10;OCe1c6x3Xhb3rOk7sRXmyrEY61ZtT+7APamykPJipIhjGB1rWT0KaNeKF1szORhTwDVEN+8Iz1ro&#10;o7ZrnSBFkIVGea5qQGOXnqD2rmpS5rlVI2sTMuLOWPuhyPpWfbZUk1e8zFyAeki4qsy7XKCt07GR&#10;ZtlJO49TV/sM1VhGFFPMm5+Og61lNXMy15fvRVf7YoorOzHY7O7sLbyLeOWXy0jP4say9UiC3Kso&#10;4ZcV0N9LZSKFeIM6HAyKxdRO4KRwRXBQm3JXOvFRSWhHpl6lr5qyIXDDgD1FW5NQvHKyJauo6AKv&#10;UVjG5NoTKBnaM4q/p3i/TSh+0+cD9K3rU5c10rmmEqR5OVsbPqUzXMcpDI6nGDXQ3OsGO2S5YAlh&#10;j6Vy19ewXEqXFuCYy38XWtKdRd2Jdj5a9dnrisqkdFdWNKEvelZlC6j1LUrk3KqvkcEFjjpTX8RN&#10;pR+xxwhzIvzuemaIdSmuUWFmSC3jHzHParWqXukS+HGS1eJ5iwAyPm+tawhqoyWhdSfuvlZgBy0e&#10;fXmtrR4sQu+OpxWDGf3aiup0xNlin+1zXVJWPJZU1W4aKW0jRdxaTcfYD/IqbU75RCEjYHfw59Kj&#10;vVhkuZGmk2rGoAwe55/wqnLpck1mZo3QIBuA7muafK2j0MOnGFya6QQ6aPsu4rj52zXDamwecbSc&#10;e9dZfSXA0pA7qkePujqa5OSPzWYnqBkV1YVWbbHXk2khmnQ+dqVrF/elUfrXpc03kNd4ZsSSBFH0&#10;FcL4YhEmv2pPRX3flXdXUPzojddxkP4n/CpxkrySMI36GRqt4lukCOxXzGLceg/+vWlaanKYYLxC&#10;HjUhWrD120N7MHt2DtF8pTPOKdpiPbwhQxweWU1k4LkXc6IzdPQ2buf7RdO4XG48AVYWPyY/s4YL&#10;I43Svn7o9KZZQ+VF9rkGSeIh6n1rR0ezuHeS7a2LBTnD/wAR7H3xXPOStp0MoRc5E0EN3/Z6iKAx&#10;QJyC643e9QP/AGxDJGLO1Msk3SeQYRB610gzsE14wBxkIP61VfWIU3AnJz0rGLTfM0enGDjG1yVL&#10;CBFhN4/2m6yCXbpn2HpUmoa5a2SlWkVnAyEB5P4VhXtvea5mNJZLePGNyHacfWqkfhWy02J5JrtV&#10;3DDuxDNj3J/wrVSXV/IzbafuRG3PjK4ucpaWjgE4JxnH1qvHda1fNhpI1jB78AfrVu5v9MsLcNbM&#10;HYjgFOT+Nc7fazcXnygLGnoowT9TWkYp7IidbkWsrmrdak9kNkt75zgcJEeF+prDudRurs4eVgn9&#10;3PFVdvqfxq3p9xYwTb7qF59vIQHCn61tGmlrY5Z1pVHbZEVvB50gTcF92NdLYQeG4Ssd35sr4+Zm&#10;4U/kaw5ryC9unlijWM55Veg9BVa5b5iBVOLbFzRp6Wud6mgaHe4l06QQFW5IywI+hNR3+jiAhRIj&#10;xEZBHr9K5HRZytx5XmMhJyG7VuXF289xHFGj7Yk3SuzZz6CsJ35tehvKcXT7E5a2tLFbjzQlxFyP&#10;lzkehrD1HVI9YvI7gB/3abctjk5p+v3cDWcVtE2Z5DucZ+4KyoPkjC1dKNlzHPVqtpQ6GjCAWyxG&#10;BzWvolp9puhK4+QetYcKszBBnLV0elK9kjPvBUjgGlUdloRRgua7NS5MfnbIm3BRgn3rnr+IvdIc&#10;kEgkgHjr/wDWrbQfug7dWyxrntXmZZxBCQZWAX6f5zXHh/eqNnZWfuOxpafBFMpwe+MjtXQlUith&#10;GHCx4/E1laHZjTNJV7qTex6+lWJpVCPeTgLEo+UE9a1ldy0KppQicZ4ttbKPbLFB5cpPLA9a5Wc7&#10;gp9qt63qBvdRkZSRFn5VJqpGDNHgcnNelSi4xVzhqtOTsJaWjXVwF/hHJNb0zrbQiNAAAMUlvCtl&#10;Z5IG4jk1Tkl85s9qJS5mYiyvmI59KzEAVyxrRdTL8g9OazpFxkDpTphYryErc7hyKu2jETIwAyDk&#10;ZqALwO9amm2TSBZW6Fgq+9VOSS1LV27I35LhEty02VBHO2uXuGjZiYydoPGa29eJitcDqa52H5oM&#10;msaEdOY0qvTUHfMkZHY1ZaHdKWqicmQCtkKEt1z948mtZOxzsrSHy4iQeaqRs3OSatzjdVdcLk/k&#10;KESg20U3c1FOxR61q+nh7eOSBwDuy4xya5y8Jwfau+LRCzYrgtg1wN7j5vrXkUt0dOK2RnwMrTIS&#10;Nwz0q9cypI7QLbxQqw6hRk1lj5XIHrSTH96CXy2PWuyabaaIw01GLTFaE7I4kPQ9a27zTLqSzt4Y&#10;pFZnGC2cAVkg7AhznNbdlBPNEZ0ulUKMBG71hWbSTReGkuZo5HXtGubZPJ8xpUA3FlGAPrWPYxyq&#10;2G6V0Ov6wWb7LETsU/vPc1mwhXwV4ruoyk6fvCxCUX7pahQu6KO1dbB+7t0B4CrWLo9mJvPmbOEX&#10;C/Wr+rXIs9JnkJwSpVfqeKm6k7I5WrWZw2r6uZb2XYoAL5JzXV6XqVt/YscgLGQDBU964Cdc8966&#10;3w3Zu9okkqEL/D71WJpx5EddGTvZFPV5ZXmDSHCv91fSqlm3+mKpGQ3FSeIw6XRyec9PSq9nKD5L&#10;bfmDcmtIL93dCm9Wa3hiHb4gCn+ENXZxxNcRGVjleC2f7oFcvoEZ/wCEnlx3jJH411rj7HoV8xJB&#10;2FR9cYrlq3dSwU97nHWd2y3s07gbZHPX0zWzY6eZbtlBzGTubHp6VhW1vJdTRwRKWd2CqB3JrvdJ&#10;0xreaO1dcKg3Sk9z2FRXlZXKi3P3TQtNOR3WWdRheI07AVp+dFERyNvQiqmo6pBCnkROrSYwQvOK&#10;yIRLO5LMzknIHQLXnttux6NOCgrRI9X1WJb4wm5KM3J44AqGNoLkeTaxeZKer5PHuTWqml6fDKLq&#10;7WMyY+UyHgVm6x4lgt8waequ44LgYUf41ooX+EiVTkfvD7vTre1jWe41SaDHVY26+wrD1PxB9ojE&#10;FrEFiH8cg3OffJrLuJ5ruUyTuWY1F8qDLEDsK6oUkt9zkq4py0johGLuxaQkk9yaillSEfMefQVb&#10;t4Wu7aSaNxGqnG5hWBNIzStknriuqEOZnPKLik2XfOaZc9j0FOTA/lVe2OYwPrU/3fzq2rGdx2kp&#10;sWc5zmQ8mrEvLHNFhHtST3cmh8eYfrUP4gbuW9MnQFoimWzwa6mzhm+zvKkIYtll3Hg49TXHaZOx&#10;lkCrx2Na9xrD6bpP2OInzpl9fug9TXPKLczoUlbU59d0t1LLJ95mJ/WrcS/xEdOlQW0e4fMSKuxt&#10;GrGWT/UxDLY7+1bSMUm2WbRLhLlTsAjccsfStaOb7bdoqqFjiHAHeqNtcreQteAnMnyqpHQVqafC&#10;Il39yK5K8uWLOiLSlbsXZGIRsewrB0eP+0dau5GBI3lVOOMVsPIUtWlPQZaqXhpfJsY5o5eSxLCu&#10;egrRk0bOV7XOnnjtRZLEeQnWuU8UanHLFHaowAAycVr3UshLTkhbcDJz3ridQAk86fOSx49q6KUb&#10;yCVSyMC7AILj6VY0K3LO0rAlR0qsqmYtCOpPFdHawC1tgijAUZP1r0pO0bHFJmbrV3sRYwcE1Wi4&#10;RTntWZqdy09+SegOAK1LVTM6Rgcmm48sUTYvAeRp0k7dWGBmsbJKZrY15hFaxW6/lWfZ2j3VxFAv&#10;8XU+grOn8N2CTeg2wtJLudYQCM8knsK2BeL/AGjBbQf6qLgU28ddKt3jQDz5OCR/CvpWVpEjPqgO&#10;enPNKS5k5dCutka3iOQ7VBrGteYG+taPiVj50YPHFZ1lzEwHrVUlamgkCqPMBq95pfk9hVYqEX3N&#10;PkRhalxTepk2KWyM5qAjJqROIOaZGM81WwhdlFS7aKVx2PQZfEcFvdSWcpIfopFZl3yCfU1zuutj&#10;xX/3zXQXJzGPpXnOkoKLXU0qVHLRmXOCuCO9UY1cXLMxyvUVpzrviHsaqMm1a6Yu8TBSsyTeWQEV&#10;ci802TSJLsKnFUUH7sVZ+0FrcQxjC/xe5rOSXUum7O5zx2tdSLMSdxyCatQRqg+XkVYmspX+YQkp&#10;nO4Cm2qb5URR1OK6FNOJpVvZHUaVD5GlDcOZDmub8a3myC3tlPU7zXXunlwxxjoOK828WzGfWGwP&#10;lQbRWeDXM3J9SZL3rdjKDh8Z6967mxnIsIzE+0Inc158rFSPrXVw73sYVQ9R0rpxMbpFJ8upR1JJ&#10;by4VR87se1MlhazkjgcjcvJA7VtzPFo8AkYBrpxwP7tc9LK0szSOSWJyTRTbat0QXO08N3EttqMk&#10;8O3mHBLLmr+uXMj6PEhJaW4fkDv3qj4cVpLSUKMswCjHfNdfBpx06UXF0EMix/uxnO31/GuCdVQk&#10;2zelFyizmvD8D2EbXezE+dsW4c5711/2aWe28+5n2ll5xxu/+tWVFfpDdm8uF/dg4TjqfatO7v5L&#10;61aF0MUbD7x6gfjXDUqSm/I6sPDS5Xg02ytYWmuX3MecMcBR6VVbWLSG1YQbVQEg45rn9SAjuGU3&#10;ctyB03Hp9KzwoAA6AdBW8KN1eTFVxap6RRd1HVJdSdRjbGgIX1P1qhtAzUije6Io5Y4APc1j6jdz&#10;i4a1RWjYNtPrmuunDojz3KU3zMvzyeTaST8ELwPc+lUPnmvvnOTDFzj+8eP6/pU+rbbZNPsWbO35&#10;5Kt6VZCS1lvJhxKTIB7Dgfr/ACraCtDmLSSEinZLM26gBRkt7mufY5Y/WuiKAZwOOtc84xM49Caq&#10;j1M5yuWbb7o+pqw4qC2+4PrVhx8v4U5bkGjapiP681TumEUE0megNX7fmBfpWVrLCPTcDq74P51E&#10;dZWGi5op8yEKfxPtVe6k+0XjyZ6nA+lS6ZmHSJZjwxG0fjTLSNGl3NyFGcep7VKXvNmknd2Lhjji&#10;QCPO7HJNU0uc6iLFuVlHIq8o3tzS6RaQrqE+p3TKsUOQM+tK61YQb5ro1BEsPlwp91cKBWqWEdsf&#10;yFYel30Oq3UtxGTshJAz3JrYm5aKIHOTk15+JvzqLHHS7DU28vSJMcnbj8+KZbzR2+lReTEATgYo&#10;1P8AeqkK55PSkjtjO/kqSFQYyO1VRiuXUuU25aGbrOri/MdpDlVT/WY6VnTbWgMbHGa2dZNrZ2y2&#10;sKAuOSw6moLGxEkHnyoGUdBWyaSuindsxdI01Wmdin7wH5TVvVWNna43DcfSukhjjtrZnZAHfoPQ&#10;VzGuAXNuHA5RsE1tGfNJXI5LnElvMvMn1rsvD1nkm4cfKOFzXLWVo1xqQjUdTz7V38ix2WnkKeEX&#10;9a6MRLRJGbOa1qQXGoHA4HArb06CPS9OkvZl/eFflFZ+hafJqd600ykQqc5Perni+6ENslsgwW5N&#10;c85c01SRcLJXZyl1eNdXTyMckmregxH7Y7HqBWUPlPNbmgH/AElz/s11VVywaRCZd8UQs0UFwPuk&#10;YrI0wcPXVTol7ossWctHyK56yhEMLZHzMaypy9yxdVbMYx3zewqQuJIJUB6YqtdMIoyQcE0liGKO&#10;x6EVpbS5ja5IeI9tLGhIA9TQ3UD1qyifMAB92lJ2QJdRRFx1FFXBZykA7TzRWPOwuVNf48Un6LXQ&#10;TndEv0rmvEUo/wCElOOuFroGOYEPtUTXuR9CZ7kY5yDUDrkVIp+Y0xmogZSG4wuBzU8lrNawIZEI&#10;D8g1XPSkMhIG5i2OmT0oki4bM2dOiFxA0e7DjoO1U9NtQdZZcDCMTxVRLl41by2KmtPw+vMs7dTx&#10;WUrwhJm3PzWXY1LyQJlv7qk159qVsZpWduQ1drqcoW1kbueK5mUrwpFbYf8AdxSIT95s5GW3dJgu&#10;CeeMCuu0+WOytA8o+cL8qmnQ2MFmDdzjcRyi+9U9Qu2nkUlQoxwBW85+0si29ClqM7XFxvblj+lV&#10;D71K3JZieat6NpNxq+orHCBsiw8rt0VQe9a3UYij7zseieFNMNrYwzy5DttYL6VrapMtzex2zOAG&#10;YKW9qSLVITG6xKAkShVb39aw1mNxcvcfvAi5GcYrwJOVSbbPRfLGKhD5nSahqWnabYeW2zAGAmMk&#10;1zGp60bmLy48FWGeUAx9Ky7ifzJ2kYjPRfaqM1wqqx3BEHVz/Sumlh1vLVmFXFO3LAnLjJyee9Qy&#10;3EcecHLegrJm1PLbIMhO7HqauWtoZ7Z5y6qgUnLHGSK7PZ2WpypXImupTOku7BVsrjtXQXWlrd63&#10;aakF/cXEXnN/vDrXLR5klwK7vTxMPBm9h88YZl9lNTVvG3Ka0l0OF1Jn1LXZFQZwwjXH5V2d5Gln&#10;pqQIOTiMfRa57wxapLrAmk5CZkOe5rf1aUPcbQf9WMfj3rWekVHsJysmzKYdvzrnZipuZCvTNb9w&#10;/lW7N3Nc+wLTEAck9KqlpqYsu2UW+F3PCr/PtUk2RHn0FSuiW8EVuhJYDdJ9arXUm2H8KV7sJK2h&#10;qW5DWSsP7tZGr7pEgiAzk7jWhaPjSYj/ALNVHUyanBH2ZRUrRtjjvY1dQiWz0uzt/L2yFQ7YPXI4&#10;qlaJyXPU/wAq0tTmhvImlRCz2uI5E6YXsw/lUMCQSIgQPG56bjkH/CoT900nTbd0J5gjjeQ8ACqW&#10;sTldKjgj43/M1WrqKRJEt2Qjd8xPYiq0OzU9QW3x8obB+gqo6Lm7EK8Ta8N6edP0aJWGJJT5j/j0&#10;/StSJvMvGJ6KMUsjBckdFGAKhgYRW7yucA/MSa81t1JOT6l31JAyyXxYnAQfrVcXzWkUsin5pDUX&#10;mBLOafqW6VVu0KwxseCV6V0xikrE3e5RuJnmmLMcmuh0NJL6MR42qvX3rm4U8yTnpXU+G5FhimmL&#10;DHQLTmrR0LpPUTX7tbSI5bG0YFcy92jaaTuDb2o8ZXu6QRqTzyRWFoj+e7W7euRXRTo2hzD9o9Wb&#10;Wj2gt3kuWHzN09hWtLCbuBUJ4Y80yKAnauOAKu2zKGJ/gTjPvWVSfUxu5Mu2sCWkSwoMcZJFcZ4l&#10;m+13RcfdU4FdRe3Rt9PklJ+eTha429fNuzHrUYRNy52XKVtDFkPzgV0vheLzHkPtiuXZsnNdn4LT&#10;MMz+9d2KdqdwS1LazLaag0LfckHSsq8Gy9aNRhe1X/EEJjZLgDGD1qHaLu3juAOV4Jrnhsmb1Pht&#10;2MW/gaV0jUfWp4gI18teAoqy3yzc9TxUDQlJG/Wtua6sYJe7oRg5lLf3RWnpcSPIZpjiJOTnvVD7&#10;O4KqFJZucCt+x05Y4lNyeOojHf61lVmkgt0EOrJk4UY7UVqh4QMC1jx9KK5PbD9mjhPEZx4mfPov&#10;8q6lAGtEP+yK5LxM+PEc2O22urtW36fE3qtddVfu4GMtyvnDGmyoQivjgng0pHz5p8mXtSuTlTkA&#10;VmnZkpX0I5sC3Ug9zmqgbikDZLqTxwaXbhaqwdByn5q6XT0WDTFIHL81zUS75FUdziurddsMcQ6C&#10;sK+rUC4aamZrL4t407k5rLWJFAnnOEHIHrV7U3V70Ix+VBXMeILtmVQhIUdq6ox5pcqFAfe3r3k/&#10;ythAcBaiuQPMC56AVkWszGdBnkmteX/WsTW7hyNIuYWdhPqN3HaWybpZDgeg9z7V6R4Z8OnSIJ7S&#10;4lU7m3Ssn8QA4H0rnPBRa2vZ74xEosZRWxxuJFdckwPmO0mJpB0Jrz8VVlJ+zWx0UFGMeZ7jfMto&#10;rkg4FvDyc9CewrB1bWTcySJCojiJ5A43fX/Cq2sXU0VwEuF2EfcTp+NZbZCGRyAAMmoo4dL3nuRU&#10;qtrlRBeX6xnb95vSsG8uZZpPnbgdAOgqdrsSSFygwTx9KY91Ap+aBSa9WEOUyiiGI5wM1pocwuCe&#10;i9KzYpUnmyiBQOwrStxvWQf7NKoJuxf8OyGO5kl2K2F2jcM9a9BgkS5sfsj7R5kRXaOMD0rgtCix&#10;DuPds1rwagU8SadCG+XLbvx4H8q4qyvLToXTnbQo6en2G6ZcfPG2CDVmVi7Et1Y5NTalaG31q6cj&#10;ibawqlcyCGInv2q78xk30KV7J5j7QeBxVO1iHns7Z68VYjQyOB3Y0l5i2EoXqflFaX+yVHuQxymW&#10;WVzzluPpUF+/yHHpRbnajfWq90x2HNaRWpF7s14WxpMI9VFTaPEbrWQXXiNe1Vov+Qfbj/ZFbOir&#10;5NtNcDhiwUH6VjVlyp2NINJla7JtPEDtB0ztII4YY5B9RVy4gVojPaZIAy0fdP8AEVVuZ/tWo79o&#10;AQY4HU561G8rpIvlsVcdCKnsHOr2NvRJI9VtpLO8YB2BET45rL0LSZrHU703K4eFigJ798/lio5N&#10;asY9Rto5DJFPCwYyw8c+46GupuLkXUrzYA3nHHes68nCFu5tJpxXcp3MhZdo78VU1eXytPWJeshA&#10;/CrGfMufpWdq0ge8SIclRisaS1RitWXpUMdlbRd3wce1VdUmMj7PTgVeDiSZSw5jTis4L51w0h6A&#10;1cXeQ56Kxm3kwsrbB++/8q6LTJIn0+MxqRxzXFaxObnUkjQ5xxXZWUYttOAPZa6Jw91EptI4nxHO&#10;ZtSk54HFWvC+muZDcyKVXopNSW2lm+v5Lidf3W7gHvXQbhEBFEAAOOK2nUtDlE5aWLaKApCUzA3L&#10;ClBbyoevNRxSrBby3kpwFGR9a86b5noOJn69chrhbdTxGOfrWFdqWt2Cmmpcvdu8zHliTzSzsfKO&#10;30rvpw5EkG7MVh1Fdz4LXbYSk+tcasOSXau18MHZpUhHHJp4x/urG1hdfmV9M999UNGkElpPCTyv&#10;zAUusPmw2/7dUtHk8u7IHOVINRTX7stu7LwhMl3Go5yRWldaYUvCoX5Dg0tpAvnq7cEc1Zm1Uxzb&#10;WjLHpuHaueU21aIU4e7qSx2Cgh3xGPU9afK8CQsIXAPTcepqCWacKssoxG3ILVX+2WMriKQg+oxi&#10;sbSbuzXliiobWZiT9rPPNFXM2PZ1x9aKrm8haHD+JOfENyfcfyrrNJYtpUJP92uZ1+2ZtWlnByrP&#10;tPsa6bSxjT4x6Cu2u17KJwyXURuGNNz7kUsvDGmdAPasPMiLsypsKzHr6GpGGBzVqSaCIqxiJfHX&#10;PBqvNKkkjFRwaq9yp6In0xPMvE9BzXQs4MpJ6KM1i6Mv7x29BV68k8u1lbOGYhRWLV63oK9omDez&#10;GSV39TXP6wD5SnPety4GMVjatG0kHy84rtoPUcDK09d15Hj1rdkRpZ9ijLMwUVj6Mrfb1DA8V63o&#10;1lb2Gh7nijeeQb3Z16Engc0YqsqbOiFJ1H6FjyItJ0W20+IDco3SH1Y9aw76/W3jMjc7egHc1cup&#10;3fl36Dr7VzF88lxMoGQrHCj2rgpQ5m5SInK8rBM0l5cpLKSWI3HNUdbuRFbLbg/NJ1+ldE9vFEuG&#10;jYSbRg54xXC6tJI+rzbxgL8qj2rtoRUpC5Xcks4lmYRHjPeqlyhSVlPbitDTIi0dzODgRRE596qS&#10;v9rBIH7xR19a6k/eZSWhHp+QzmtnTPnuSnHzDFZVquyL6mtTRvm1FQPQ1nW2bMnudBboLW2APHH5&#10;1nW0pfVxcg8I4K/QVo6gz+QRHyUQu3t6Vn2UJSJfU4Fc0V7rYm7HX+IE3NBOOhBH9R/WuSv5C8wX&#10;stdfqzFvDscw5Kqpz+lcYEM0gA5JqKW1wlvdFi0TYrSntwPrWfqJP2hUPYZP1rYGBIkI6Jy1Yt8T&#10;JeM/YnirpaybZT0iQIcBqrXBypFWsYBqtKu449a6UZmmrbLSFfRRW/kW2lQjoWXefxrINsXMEY/i&#10;KrWtrTBFEY6KAo/CuOq7ySRUdrmbDxubvUdvJunkmc/JECST60/ekdpJI+enFQXlu8PhuRxnc53H&#10;1rWNiUZemQHUfEgJBKFi7H2FegyHCjHYVzXg2y220t26/M52qT6D/wCvXQTvn8a58VNTq8q2Rb2F&#10;gJCvL1wCazIYd1z5khzIx3Vb1C+j07TtzEAucKD3qhYSPIr3J5J4FTGLtzDTsa8jAQyP/EeBWfcS&#10;i3tyo6nrV6X5YYgfTcawNRn8xXPbtVUY6im7szNNspLjWvOyDGDnrXayOiw7OvGMVy/h6B4RLMwI&#10;3HjNX9WuJrezJQfO3GfSumfvSsS5DmvQbj7PDjC/eI7VZtRukLntWRpsJit9z8u/JNbMYEcQx3rG&#10;q7aC6izsXbbWb4oufs2mx2q8M5ycVpQAGQyNwq8muY8Q3IvX80EYBwPpU0I81ReRpEqWP+oFXUUN&#10;G/sKqWQ/cDFWAwCOPau1/EOHxGVNKTLhegrsdHbytFznBNcZFGZZ9o7munhlKWawL1qMSrxSNL62&#10;HXsbTwqi4wTmktEgsx2Mh7VaFlOLIyAZbHAqlDYSITNKx3VmrONjXlZrWjNMrSH6YqvcXISXy+Ou&#10;MmrVqvlW4B6nk1g3k4e6cg8A1jCPNJkSfKb2r6lFcQxRRsNqKMmsONDLMBGMljiq8ZaZuM7a3tAt&#10;gbzzpVIij56da1soIV+Z6mtHoK+WucZwM0VaOpqWOH4z6UVlzGvLDucgLZLnVbmGQjbKTjPY9q0N&#10;PRooWicYZDg1inUVGquNuCHPIrqZUVo0uIx98c0Vm42T2OSzcTMuPvmoyeKluOtVyfloWxitxt+u&#10;I0PqKrKGVVyOozV3VWBt4CCD8h6VmRSTuAZOg4WtYL3TWqld2Oh0pQIGfOCTTdQk3COMHJzk0+z+&#10;WwT3yapXEg3u2elYRV5sl7IzJ5dxkPvis27mKRdaljlLK4/2qqX43RYruprUEdP4G0yK/vJ7mVAy&#10;W6buB1NdZdX1vczmFFkPljcGU4UGuZ8DvdWlpcyKALd12lj3PoK2AHMkcER/eynGfT3rgxCvWbey&#10;OqNVqHJHdlfUDcLEsiALAxKFj/Efas5JY5dStkAIVcDHrjrW14iIVreyjZTHCnAB7mubsXWTXgig&#10;naMde9XTd43MZrklZHU3M8K2DmeMGQ4/eZ5Arjdf0lrpxPERvI4APWtXxBemAiBDjK85GawY7y6Q&#10;qrnKDo1VQjNPnTOiDTjZkVkrRaHekjB4WsWEtBMHPeummTyNDuGJzvkzWHdoDHDIo4Jwa7aTvdmb&#10;RK7qTuCgA+lbfhq3DedckcfdH9a54kswVeprtbO3FhoqL0Yrk/U1GIdo27mDK105kEh7MwQfTOak&#10;t1HmKuPuDNVVbeYk9MsfrVh5PKjYj778CsForE7ux06st54UmCHO1GX8q5a1URwGY9egrf8ACjmf&#10;w7cRsekjL+YrEnAVViUdOKxWjcTVqxArO0cjL9+Q7VpuqWSWtvCf4z15rQsIB5hdh8sXP41ia7eN&#10;NdxAfd7VtDWdkLRrUrt0qJF3yAY71L1T8KdbpmZP94V0XMzpbCDfexMfuxgsfwFUdVkMzpz945/W&#10;taM+Rp1zN/EQEX6msa4Pm6goA4WuKGs2ynsSPaebHHEemRmn6orSafNFGMkYVQKlsmZ5JZG+6pwt&#10;WbVQ0sm4Z5zinKfK7iiT2EAs9PiiH8CgH696Pvy4qSVtsYFMi+WN5Cegrnjdtt9QOK8XX5n1aO2U&#10;/JAoBx6mul05Nmmwgj72K4S8DT6vKepeTv8AWu/jGyO2iHACjNehXiowjFFN2RY1dlSJNjckYx6V&#10;iC384gn7o/Wrt23nTnPQURp0AHFYR0IbuWrOAEA4woqhd3Md1evb8ELWrK4trJ3HZa53To2+eZx8&#10;7sTzVx195iS6mlCgMgAHyrVhzngUyIbE56mnwDc5ZjwK55u7uNFTWbn7JphjU4kk/lXJGTNsVJzW&#10;jrV01zcSuD8i8LWLuOw47134enyxv1NmjT007rYn3p7/ACknPamaX/x7H61YjiWSRt3TFOXxMIL3&#10;iHSbR55XZRnPArcEaWi4HzSd2PaiwVLO2LH5VPU1WursSsVj+76+tc85ucvI2jZam/Zzn7MnOdwq&#10;hI6o7CRw0pP5VLYuq6ajE8gGstI2MzOTkk55rOC3LlUNaS5RbZuedvGKwILCWZyz/KucnJrQdvLT&#10;djrVC5vHY+Sp6+la01bY527s0YhBbp+7UO3TNdAx+xaVHG2POl5I9qx9BtPOmDuv7qL5mPvVySR9&#10;QvmcfcBwKzn5l/DG43b7UVoC0fH3TRWJl7x51F+/1mUA/wAZNdtolx59pJbyc+WeD7Vw2ltnVpX9&#10;z/Ou40uFbeMyHrIa6MYtLFxlZWZDfxeVJiqJIwc9K2dQTzUJH3lrEbHSsaMuZHPNWkMvLuG5iQRL&#10;t2DB96gMg8pM8UXG1EGwY9ap3su0oB2rqjG60HJ8x0qMVtIl/wBnNZ1w37pz68VcLfuEP+wKz7k/&#10;uwKyprUlmYi7N/1zSLay308dvCu6R2AAp0n3jW54es13fbHILKSFHofWt5z5I3Kj5m1DaLpFhHbO&#10;6uYhyR2Per2jRM268LKJZRtUdSq//XrHvpmmmWAc5YZ9z6V1em6IbKJ72aUbViyqdADXmVLta7s6&#10;qC15jk9TOy5uZDyFJ5rI0BN2rFyDnBOau6vIdojz80jbmpdCj2zyPjtXUvdpnK3d3KGuMbi+lRF3&#10;MuAT6VlXCMqxAyLjPIHanajcyR6lcTI3VzWXNqLXTgsoBHHFddOm+VG8JaHQ6ntTw9hSSMZrBR1e&#10;wUdxW7ceWdGUS52BATWCYoxtSCQkOeh7VVDSLDm0bL+hWZurxCw43V1+qsFMNsvVj+lQeEtNElz7&#10;Rr1pL6RZ9cmIOI4OM9q5a0+apbsZqPUzbcbbiQN1Umql7fFZ2KHhRgVp3dpNBZy3W5AGOANwzzWJ&#10;9jkeZIWHLck+1axtuwUbO52PgcudJug38b7h+X/1qz9pN1JnnYT/ADrZ8NMsZmhHQKOPzqoLfOpT&#10;Jj/loWNcvMueTCTuQ3sgtNM8scPL1rm9YTaLZ/at3WzunUdgMVlaum/S4JPQ1tR0s+5LKafMB9Ku&#10;WcW+dBnHzDrVCBs7fpWrZoeW962noQjotQRYNItkyC0sobj25rEjjZJHuJB8jNhTVrU7rzZbeL+G&#10;CDP4msISTukMYc7A27Fc9OGjZrKzOo2rFEqL35NTW0W3L92qihZ8dcdM1qJ8qj2Fc1RkENwTuxVT&#10;UbkQRxW4I3S/yFWCd8/PQVzmpXP2jxEiL0jUrW9Gnd6gtWY9jb+frgGM/OTXYvIFm57DFYekQKl/&#10;LKw6ZrTLb2LVtWfNJeQSfQJJAil26VZtTvRT0yc1nSq1xNHGB8gPNbEKBWUAdBxWbtaxL2KmtTMI&#10;4YE/iPP0pkKcgAcCpb8B7sH+6MU5E8uPNEpJRsgB2zhQKp6zefYtOKKcSScCr0Cb5M1z3ikMbhX5&#10;2gYFTRjzTSZpBamUZGa0OfWqRbA4qcviFV9ai8h3l8tVJY+lelE2NTST/o7fWt7RtMN07yz5SEDO&#10;71qTRNBS0txNenC9dpqW51aSR3hgjCQDhcd646knKTURQaUjm9Zv3nvjbQFhDGcADvVy2hPlqzcV&#10;bs9Ojlu8MoDN8zMajujsmZEOVBxV80dkDuy3DbyPCSG+QU9IxsXjmrdsvlWDA+lRSDY654G2udtt&#10;tFOKRR1KRIocd6zLC2knnDBSS5wKv3jRk8fMfSt/wxpbLm+uFACj92prZPliCjcufZPsOnx2kf8A&#10;rJPv460RxR2SAcGQ9h2p15fJHK2BukbqfSmWCGVnkk5GMjNc02D1ZY82b1oqPz/eisveDmPL9EBk&#10;1EgdWJrvZm8iFVH8IFcn4Ws/9KMzA/LzXR37llH1rsxNpTsjByLrSZCMehGDWTdxeXMfQ8irlq4l&#10;tyvcUy5Hm2+e61ywXLKxMndGHd/Kpx3Oazbl90q1oXxwKr2li17cAlgiKeW/pXfDa4R3N+U7bdB/&#10;sj+VZd1IdwA9K07tgFUDpismfmQmsqa1Ie5FHGZrhIx1dgK7GW2t9MgWK3k3qo6+p71g6JbbpmuG&#10;HC8L9a3YLc392IRnYg3OfQVjXneVuxpBN6Ii0hI/tT6jchjb2/OcdTWpJ4zt9cWW2sVdYwOS3Gaw&#10;vEdwbXTodOtX8tJcl6zfD9mtjBc3G7ccbQacKUZw9o/kdNSfs48iJb1/OvpCOinaK0tJXZFK3tWT&#10;H8zE9ya2rUeXp87+gP8AKibsrHEji7zDtIfUmsfytsgPYmta55ibHUiqVlbtJMu/oDXo03aBtHY6&#10;S4iEtgIj/cArKgs1ius9lHFbsqZhYD+7VC1haa4SMclmArnpysmJytGx12iD7BpLXB4LIzZrIjtn&#10;GmPePyZ33HHYZ4rQ8QTi30tbZCR5m2MY9Kz5bnyLFbcMVDKFA9cVywvK8u4+b3bMx9adkt1Xd1cV&#10;PpMWIGuJMliMDPpVfVYmna3jXnLVpkCKJYl6KMVvKSUEiU9DY8NNm6uOeSn9aNYmGnpczcb5CFT6&#10;kUeHFxPIfVCKx/GVw41CKHHyBN34msYw5qlgvoNu5PMhicnkpUNwPO0DcP4DUSSebZRDuFxU8A8z&#10;RJ0HUZrZrlshGXaoSVwO1bdsmAB6mqmj2yTrGzvsC8GtWREhdgpyqjg0VJJuwrdSg7B57lmPB+UV&#10;C+y3hUnuMCoZZivljvI5NJrEgUwIPbNEY9B9DorPLFR/DjNXpG2pVWx5tkb2FPnYkhR3rja5piuM&#10;3CKB5T2Ga46ycy6y8jdTuNdPq8/k2WzP3q5jTEdrx5RwuTXbRXutjWhrQIQzHpk1aKlU5701EIx7&#10;mp5hk49KzlIlai2y5cVoRAZzVW0TFTSv5UJOMEnArJPUbKrnzbgv2zT2JJAFNQYWpEG0b26ClJ6g&#10;iZcRR5PBPSsXXoRLbFsciptUv3trm2jOMP1q7JbC6gK9mFXBOm1I1lHlODitprqZIoULMa7vStGh&#10;sYxNMqmXuxHSpbLT7bT4sooB7saydX1tmUxQthc4zXRKo6j5Yiu27IvalqKSfuw3yDsD1rIlu/Lu&#10;FjVR81UrHdLMxZi2OTQIzdXwIfGDQoKOhpCNpHS6y66bbRFf9ZKoGaw1JeRM9SRWv4lCS2do4cZA&#10;ArJswZb2JPelGKSuazV5HTFCIQp6HFZcsy3VywU8LxV+9uSjeSnXGM+lVdN08vKEjyWY5JrFdWRU&#10;etkS6XpJurlQRxnJPoK39Rult4hbQHAAxxUlw8OjWO1RmUjk1zn2vzGaaU+9KU20F+VW6kyozN0J&#10;NbCgw2RfbjIqjpIM6GQjGTxU2oXarD5CHOOtYpO5N7EG5f7woqllqK0IuZnh5GW3lkfgMcAVbvWG&#10;8KDnFTW0aRW6InQDNZTyl55WPTPFbL35uRhLYvae+JiueoqdiEmZD91qyopzHKrDsa0L1uFkX61l&#10;Ujadxxfu2MXUgEJB6A1DZFkgkuGJ2htqL/eNTairXMgSMZZiBU32cBYoF+4mB9T3NdKklGxSdixc&#10;NuKAegrPZX88xn72cYrQQebeon+0KvjTVbU0ueNqjJHqay51ASjdXJoY1s7NUx0HPuauLMNG01rq&#10;5cIZQW2nqfQU7T4Fv9URGXMUZ3MP73tWH441GW81CS2dNgh4x+Fc9Ne0nZnRS9yPOcrqF/Nds080&#10;hY9vYV0NiDH4etgeGlJc/TNco8TGJYxyScV2csYiWKAfdiQJ+lejWtGKSMqkrjYE6VrDA0ifJwCC&#10;M1nwrhau3pCaBJ7iuGWskZx3OLnA5UdKls4ssoxwCKhcl3wKuRsIdqj7xruekbGmxsSqfKYD0pug&#10;W5fUPM7RjNTNyv1FXtDh8iylmIxuJ/IVyOdoMhkerYnuVBAIQ/rXPXEv2jVdg+7AP1rWmuNySz9h&#10;kiuYtpmF5CG+/M+5q0oQfKytzokjUlXI5A49qCu+QfWnA4QfSpYEydxHSsxGtoo23eB02kVgeOV2&#10;39q/96Mj8j/9etuxlaK+tFX/AJasc/TBrL8ex/u7OT0Zx/KnQ/iodtDE05i9tj0NaWmDdBdR/Wsn&#10;STmN1HrmtXSWxd3MftW1VWJI9OYRho+mGq9dtttpGH8XArPhUrdSZHG41Z1BiEhj9Tk1k9ZCMqcF&#10;r+2QfwijVFMl4qjkkgCrEULPdrKRwWwKtLbCbV1JGQnzH+la8yiy9LG3bp5NuiZ+6oFIvzSbj0FO&#10;kOEpgOxM1xx6sgzvEcRMEIXqTVW0txHGABVy+n+0yrGPup396gjkBvFjVwQBziuiLap2Ka0LzAeZ&#10;GoGMDJpGGWNOQFrljjoMVZSyuJn/AHcEjH2U1g2JJvYjQ+VCW/Ki6unumRSoAjGOlaqeH7ySJSyi&#10;PBzhzjNP/wCEdjViZ9Sgj9QOTVKLL9nLcwQCWAFSMQ86Qjp1attbPQrRt0+oNLjsgxU8N14dQlor&#10;N3Y8bm7/AJ01Tb3KjFRd2zjr+wfVNUV2GyKL9a2Ik8sBRnAFPuZIVld0G2PPGT0plpcx3MbFDkA4&#10;zVTbUV5Eyk5Mw9e1MxRtEpIrlzIWjBPc1seJYWN4oHQ1jhQ8ojX6V2UUlC5rBWjc2LOHyNLluzxu&#10;4FQ6XnJnY454zTtVZo7GC0hJP94CklBjtY4lHzGs1qm+5UdHc0tZQ/2fBJnPNVtLhmWbzuVA6V0L&#10;2Kv4bt5Zhyp71jrdbiYol56cVKlpZBUbvoXNrXUgVDlieTXW2kEOiad502PNYcZqjoGmR2lu19d8&#10;IgyM9zWZqeqPqU0k7cQA7Y19axYJWVye8uft0MjOcnqKxZeY0T1NT2shZSD0NWdNtftWorGFyE5N&#10;QlqSk2zSs3fyY4I02L3YjrVi/tEjiQxJz1Jq5OiiZUUYx0p1zJHDF5kuAFHSptroVy8zsZqWQKKS&#10;vOBmiqja1JuOF4zRRyzDkKNv/qPwrGP8X1ooropbnHLYaK07n/jxT6UUVNX4kKJSg/4/E+h/lU8f&#10;3xRRRLct7CWn/ITFbqdPwoorGsXD4TU8I/8AH/L+NcX4z/5Ga/8A98fyFFFPC/xWby/hI5+D/j5h&#10;/wCui/zrrLn/AI+H+tFFdeI6HNPYdF90VZ1D/kXfwH86KK5PtIUdzjof+PgVK3/Hyv1FFFd0ty2d&#10;E3X8K1bb/kBt/utRRXBU+Ez6nPN/yDH/AN01zqf8hm0oortofCzRdTqT90VZh/1VFFcxJag/5DVj&#10;/uD+Rqr49/48rf8A66n+VFFOj/EiW9kcvo3V/wAK1NK/5Cdx9KKK6KpmS/8ALw31pb//AF0P+7RR&#10;WC3QhI+kP++auWP/AB/zf7tFFE+oy7L0psv+poorBbCMUfdk+pqtpf8AyET9aKK6n8DNF8J2+iff&#10;f611S9Pwoorme5tR2MrVuorlbv8A1h+tFFaoursUG6Gr1v8AdWiimjlmRat/x4vUXh3/AI9W+tFF&#10;TV+FiRn+If8Aj5j/ABrnrX/j9X/eoorso/wzoj8JqXP/AB9pU4/4+Y/pRRUrZD6I67UP+RVi+tcl&#10;pf8Ax+j60UVlHqKpueg61/yKy/SuMk/48oKKKzexT6D7P79bnh3/AJC01FFLqKn8Zrv/AMf3/Aqr&#10;65/qTRRUrcuHxM5miiitCj//2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DAGw9VzgAAALECAAAZAAAAZHJzL19yZWxzL2Uyb0RvYy54bWwucmVs&#10;c72STYvCMBCG74L/Iczdpq0ii5h6WRa8Lu4PGJJpGm0+SKKs/96AsCiIe+txZnif9znMdvdrR3ah&#10;mIx3ApqqBkZOemWcFvBz+Fp8AEsZncLROxJwpQS7bj7bftOIuYTSYEJiheKSgCHnsOE8yYEspsoH&#10;cuXS+2gxlzFqHlCeUBNv63rN4yMDuicm2ysBca9WwA7XUJr/Z/u+N5I+vTxbcvlFBTe2dBcgRk1Z&#10;gCVl8L5cVcdAGvhrieU0Esu3Eu00Eu1biWYaieZPgj89WncDUEsDBBQAAAAIAIdO4kDZOTeHEwEA&#10;AEgCAAATAAAAW0NvbnRlbnRfVHlwZXNdLnhtbJWSTU7DMBCF90jcwfIWxQ5dIISadEEKEguoUDmA&#10;ZU8Sl/hHHhPa2+OkrQRVWomlPfO9eW/s+WJrOtJDQO1sQW9ZTglY6ZS2TUE/1k/ZPSUYhVWicxYK&#10;ugOki/L6ar7eeUCSaIsFbWP0D5yjbMEIZM6DTZXaBSNiOoaGeyE/RQN8lud3XDobwcYsDhq0nFdQ&#10;i68ukuU2Xe+dbDw0lDzuG4dZBdVmEBgLfJJ5WT1PImzjGzqNBOjwhBHed1qKmBbCe6tOwmSHICyR&#10;Yw+22uNNSntmwlD5m+P3gAP3ll4gaAVkJUJ8FSal5SogV+7bBujZZZHBpcHM1bWWwKqAVcLeoT+6&#10;OqcOM1c5+V/x5Ugdtfn4D8ofUEsBAhQAFAAAAAgAh07iQNk5N4cTAQAASAIAABMAAAAAAAAAAQAg&#10;AAAAmJMBAFtDb250ZW50X1R5cGVzXS54bWxQSwECFAAKAAAAAACHTuJAAAAAAAAAAAAAAAAABgAA&#10;AAAAAAAAABAAAABNkQEAX3JlbHMvUEsBAhQAFAAAAAgAh07iQIoUZjzRAAAAlAEAAAsAAAAAAAAA&#10;AQAgAAAAcZEBAF9yZWxzLy5yZWxzUEsBAhQACgAAAAAAh07iQAAAAAAAAAAAAAAAAAQAAAAAAAAA&#10;AAAQAAAAAAAAAGRycy9QSwECFAAKAAAAAACHTuJAAAAAAAAAAAAAAAAACgAAAAAAAAAAABAAAABr&#10;kgEAZHJzL19yZWxzL1BLAQIUABQAAAAIAIdO4kDAGw9VzgAAALECAAAZAAAAAAAAAAEAIAAAAJOS&#10;AQBkcnMvX3JlbHMvZTJvRG9jLnhtbC5yZWxzUEsBAhQAFAAAAAgAh07iQBMGmWXZAAAACQEAAA8A&#10;AAAAAAAAAQAgAAAAIgAAAGRycy9kb3ducmV2LnhtbFBLAQIUABQAAAAIAIdO4kA/SZhV/wQAAOsT&#10;AAAOAAAAAAAAAAEAIAAAACgBAABkcnMvZTJvRG9jLnhtbFBLAQIUAAoAAAAAAIdO4kAAAAAAAAAA&#10;AAAAAAAKAAAAAAAAAAAAEAAAAFMGAABkcnMvbWVkaWEvUEsBAhQAFAAAAAgAh07iQOF6SiDkcQAA&#10;33EAABUAAAAAAAAAAQAgAAAA/qoAAGRycy9tZWRpYS9pbWFnZTEuanBlZ1BLAQIUABQAAAAIAIdO&#10;4kD9Jdqkj1YAAIpWAAAVAAAAAAAAAAEAIAAAADxUAABkcnMvbWVkaWEvaW1hZ2UyLmpwZWdQSwEC&#10;FAAUAAAACACHTuJAvIsGpY5NAACJTQAAFQAAAAAAAAABACAAAAB7BgAAZHJzL21lZGlhL2ltYWdl&#10;My5qcGVnUEsBAhQAFAAAAAgAh07iQAIGlAcFdAAAAHQAABUAAAAAAAAAAQAgAAAAFR0BAGRycy9t&#10;ZWRpYS9pbWFnZTQuanBlZ1BLBQYAAAAADQANABwDAADclAEAAAA=&#10;">
                <o:lock v:ext="edit" aspectratio="f"/>
                <v:group id="组合 127" o:spid="_x0000_s1026" o:spt="203" style="position:absolute;left:6236;top:209778;height:4800;width:8368;" coordorigin="7991,209778" coordsize="8368,4800" o:gfxdata="UEsDBAoAAAAAAIdO4kAAAAAAAAAAAAAAAAAEAAAAZHJzL1BLAwQUAAAACACHTuJA02ZqcLwAAADc&#10;AAAADwAAAGRycy9kb3ducmV2LnhtbEVPz2vCMBS+D/wfwhN2W9M4NkY1iojKDmUwOxBvj+bZFpuX&#10;0sTW/vfLYbDjx/d7tXnYVgzU+8axBpWkIIhLZxquNPwUh5cPED4gG2wdk4aJPGzWs6cVZsaN/E3D&#10;KVQihrDPUEMdQpdJ6cuaLPrEdcSRu7reYoiwr6TpcYzhtpWLNH2XFhuODTV2tKupvJ3uVsNxxHH7&#10;qvZDfrvupkvx9nXOFWn9PFfpEkSgR/gX/7k/jYaFivPjmXgE5PoX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TZmpwvAAAANwAAAAPAAAAAAAAAAEAIAAAACIAAABkcnMvZG93bnJldi54bWxQ&#10;SwECFAAUAAAACACHTuJAMy8FnjsAAAA5AAAAFQAAAAAAAAABACAAAAALAQAAZHJzL2dyb3Vwc2hh&#10;cGV4bWwueG1sUEsFBgAAAAAGAAYAYAEAAMgDAAAAAA==&#10;">
                  <o:lock v:ext="edit" aspectratio="f"/>
                  <v:shape id="图片 125" o:spid="_x0000_s1026" o:spt="75" alt="2061644564415_.pic_hd" type="#_x0000_t75" style="position:absolute;left:11688;top:211057;height:3504;width:4671;" filled="f" o:preferrelative="t" stroked="f" coordsize="21600,21600" o:gfxdata="UEsDBAoAAAAAAIdO4kAAAAAAAAAAAAAAAAAEAAAAZHJzL1BLAwQUAAAACACHTuJAYlXvU70AAADc&#10;AAAADwAAAGRycy9kb3ducmV2LnhtbEWPwWrDMBBE74H+g9hCbols05TUjRLaQKGQk5V8wGJtLFNr&#10;ZSQ1TvL1VaHQ4zAzb5jN7uoGcaEQe88KymUBgrj1pudOwen4sViDiAnZ4OCZFNwowm77MNtgbfzE&#10;DV106kSGcKxRgU1prKWMrSWHcelH4uydfXCYsgydNAGnDHeDrIriWTrsOS9YHGlvqf3S307BQa9s&#10;8/Z0fpGVrkLzvrrrw3RUav5YFq8gEl3Tf/iv/WkUVGUJv2fyEZD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Ve9TvQAA&#10;ANwAAAAPAAAAAAAAAAEAIAAAACIAAABkcnMvZG93bnJldi54bWxQSwECFAAUAAAACACHTuJAMy8F&#10;njsAAAA5AAAAEAAAAAAAAAABACAAAAAMAQAAZHJzL3NoYXBleG1sLnhtbFBLBQYAAAAABgAGAFsB&#10;AAC2AwAAAAA=&#10;">
                    <v:fill on="f" focussize="0,0"/>
                    <v:stroke on="f"/>
                    <v:imagedata r:id="rId35" o:title=""/>
                    <o:lock v:ext="edit" aspectratio="t"/>
                  </v:shape>
                  <v:shape id="图片 123" o:spid="_x0000_s1026" o:spt="75" alt="2051644564410_.pic_hd" type="#_x0000_t75" style="position:absolute;left:7405;top:210471;height:3521;width:4693;rotation:-5898240f;" filled="f" o:preferrelative="t" stroked="f" coordsize="21600,21600" o:gfxdata="UEsDBAoAAAAAAIdO4kAAAAAAAAAAAAAAAAAEAAAAZHJzL1BLAwQUAAAACACHTuJAr7aen70AAADc&#10;AAAADwAAAGRycy9kb3ducmV2LnhtbEWP3WrCQBSE7wt9h+UUeld3kwuR6CpUEbS0iD8PcMgek9Cc&#10;szG7/vTtu4Lg5TAz3zCT2Y1bdaE+NF4sZAMDiqT0rpHKwmG//BiBChHFYeuFLPxRgNn09WWChfNX&#10;2dJlFyuVIBIKtFDH2BVah7ImxjDwHUnyjr5njEn2lXY9XhOcW50bM9SMjaSFGjua11T+7s5sIWyY&#10;fz5Ph/V+yIvv/CviZmRO1r6/ZWYMKtItPsOP9spZyLMc7mfSEdDT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tp6fvQAA&#10;ANwAAAAPAAAAAAAAAAEAIAAAACIAAABkcnMvZG93bnJldi54bWxQSwECFAAUAAAACACHTuJAMy8F&#10;njsAAAA5AAAAEAAAAAAAAAABACAAAAAMAQAAZHJzL3NoYXBleG1sLnhtbFBLBQYAAAAABgAGAFsB&#10;AAC2AwAAAAA=&#10;">
                    <v:fill on="f" focussize="0,0"/>
                    <v:stroke on="f"/>
                    <v:imagedata r:id="rId36" o:title=""/>
                    <o:lock v:ext="edit" aspectratio="t"/>
                  </v:shape>
                  <v:shape id="文本框 126" o:spid="_x0000_s1026" o:spt="202" type="#_x0000_t202" style="position:absolute;left:12237;top:209778;height:1221;width:3239;" fillcolor="#FFFFFF" filled="t" stroked="f" coordsize="21600,21600" o:gfxdata="UEsDBAoAAAAAAIdO4kAAAAAAAAAAAAAAAAAEAAAAZHJzL1BLAwQUAAAACACHTuJAGbQzk7wAAADc&#10;AAAADwAAAGRycy9kb3ducmV2LnhtbEWPwWrDMBBE74H+g9hCbonstJTgRM6hUOip0CT1ebE2kqm1&#10;MpJqO/n6qFDocZiZN8z+MLtejBRi51lBuS5AELded2wUnE9vqy2ImJA19p5JwZUiHOqHxR4r7Sf+&#10;pPGYjMgQjhUqsCkNlZSxteQwrv1AnL2LDw5TlsFIHXDKcNfLTVG8SIcd5wWLA71aar+PP05BY9yt&#10;+SqHYLXrn/njdj2dfafU8rEsdiASzek//Nd+1wo25RP8nslHQN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m0M5O8AAAA&#10;3A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14:paraId="48397A4C">
                          <w:pPr>
                            <w:rPr>
                              <w:rFonts w:hint="eastAsia" w:ascii="宋体" w:hAnsi="宋体" w:eastAsia="宋体" w:cs="宋体"/>
                              <w:sz w:val="24"/>
                              <w:szCs w:val="24"/>
                              <w:lang w:eastAsia="zh-Hans"/>
                            </w:rPr>
                          </w:pPr>
                          <w:r>
                            <w:rPr>
                              <w:rFonts w:hint="eastAsia" w:ascii="宋体" w:hAnsi="宋体" w:eastAsia="宋体" w:cs="宋体"/>
                              <w:sz w:val="24"/>
                              <w:szCs w:val="24"/>
                              <w:lang w:eastAsia="zh-Hans"/>
                            </w:rPr>
                            <w:t>刚种下的水稻原来是这样的，真神奇！</w:t>
                          </w:r>
                        </w:p>
                      </w:txbxContent>
                    </v:textbox>
                  </v:shape>
                </v:group>
                <v:group id="组合 134" o:spid="_x0000_s1026" o:spt="203" style="position:absolute;left:6178;top:214830;height:4813;width:8435;" coordorigin="6178,214830" coordsize="8435,4813" o:gfxdata="UEsDBAoAAAAAAIdO4kAAAAAAAAAAAAAAAAAEAAAAZHJzL1BLAwQUAAAACACHTuJArF1sc78AAADc&#10;AAAADwAAAGRycy9kb3ducmV2LnhtbEWPQWvCQBSE70L/w/IK3nSztkpJXaWIlR5EMBZKb4/sMwlm&#10;34bsmui/dwXB4zAz3zDz5cXWoqPWV441qHECgjh3puJCw+/he/QBwgdkg7Vj0nAlD8vFy2COqXE9&#10;76nLQiEihH2KGsoQmlRKn5dk0Y9dQxy9o2sthijbQpoW+wi3tZwkyUxarDgulNjQqqT8lJ2thk2P&#10;/debWnfb03F1/T9Md39bRVoPX1XyCSLQJTzDj/aP0TBR73A/E4+AXNw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sXWxzvwAAANwAAAAPAAAAAAAAAAEAIAAAACIAAABkcnMvZG93bnJldi54&#10;bWxQSwECFAAUAAAACACHTuJAMy8FnjsAAAA5AAAAFQAAAAAAAAABACAAAAAOAQAAZHJzL2dyb3Vw&#10;c2hhcGV4bWwueG1sUEsFBgAAAAAGAAYAYAEAAMsDAAAAAA==&#10;">
                  <o:lock v:ext="edit" aspectratio="f"/>
                  <v:shape id="图片 131" o:spid="_x0000_s1026" o:spt="75" alt="2121644564766_.pic" type="#_x0000_t75" style="position:absolute;left:6178;top:214830;height:2784;width:4356;" filled="f" o:preferrelative="t" stroked="f" coordsize="21600,21600" o:gfxdata="UEsDBAoAAAAAAIdO4kAAAAAAAAAAAAAAAAAEAAAAZHJzL1BLAwQUAAAACACHTuJA29WAG70AAADc&#10;AAAADwAAAGRycy9kb3ducmV2LnhtbEWPQYvCMBSE74L/ITzBmyYVVqQaBQXByy6sFaq3R/Nsi81L&#10;abJa/fWbhQWPw8x8w6w2vW3EnTpfO9aQTBUI4sKZmksNp2w/WYDwAdlg45g0PMnDZj0crDA17sHf&#10;dD+GUkQI+xQ1VCG0qZS+qMiin7qWOHpX11kMUXalNB0+Itw2cqbUXFqsOS5U2NKuouJ2/LEaXnme&#10;EW2tusy/sl2/+GzPz/NF6/EoUUsQgfrwDv+3D0bDLPmAvzPxCM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1YAbvQAA&#10;ANwAAAAPAAAAAAAAAAEAIAAAACIAAABkcnMvZG93bnJldi54bWxQSwECFAAUAAAACACHTuJAMy8F&#10;njsAAAA5AAAAEAAAAAAAAAABACAAAAAMAQAAZHJzL3NoYXBleG1sLnhtbFBLBQYAAAAABgAGAFsB&#10;AAC2AwAAAAA=&#10;">
                    <v:fill on="f" focussize="0,0"/>
                    <v:stroke on="f"/>
                    <v:imagedata r:id="rId37" o:title=""/>
                    <o:lock v:ext="edit" aspectratio="t"/>
                  </v:shape>
                  <v:shape id="图片 132" o:spid="_x0000_s1026" o:spt="75" alt="2111644564765_.pic" type="#_x0000_t75" style="position:absolute;left:10696;top:214846;height:3917;width:3917;" filled="f" o:preferrelative="t" stroked="f" coordsize="21600,21600" o:gfxdata="UEsDBAoAAAAAAIdO4kAAAAAAAAAAAAAAAAAEAAAAZHJzL1BLAwQUAAAACACHTuJAqekFvb0AAADc&#10;AAAADwAAAGRycy9kb3ducmV2LnhtbEWPQWsCMRSE7wX/Q3hCbzVZC1ZWowdFtMeuonh7bp6bxc3L&#10;ssmq/fdNodDjMDPfMPPl0zXiTl2oPWvIRgoEcelNzZWGw37zNgURIrLBxjNp+KYAy8XgZY658Q/+&#10;onsRK5EgHHLUYGNscylDaclhGPmWOHlX3zmMSXaVNB0+Etw1cqzURDqsOS1YbGllqbwVvdOwPa5V&#10;tu3r8/7iP5p3Z/vi80Ravw4zNQMR6Rn/w3/tndEwzibweyYdAbn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6QW9vQAA&#10;ANwAAAAPAAAAAAAAAAEAIAAAACIAAABkcnMvZG93bnJldi54bWxQSwECFAAUAAAACACHTuJAMy8F&#10;njsAAAA5AAAAEAAAAAAAAAABACAAAAAMAQAAZHJzL3NoYXBleG1sLnhtbFBLBQYAAAAABgAGAFsB&#10;AAC2AwAAAAA=&#10;">
                    <v:fill on="f" focussize="0,0"/>
                    <v:stroke on="f"/>
                    <v:imagedata r:id="rId38" o:title=""/>
                    <o:lock v:ext="edit" aspectratio="t"/>
                  </v:shape>
                  <v:shape id="文本框 133" o:spid="_x0000_s1026" o:spt="202" type="#_x0000_t202" style="position:absolute;left:6744;top:217642;height:2001;width:3639;" fillcolor="#FFFFFF" filled="t" stroked="f" coordsize="21600,21600" o:gfxdata="UEsDBAoAAAAAAIdO4kAAAAAAAAAAAAAAAAAEAAAAZHJzL1BLAwQUAAAACACHTuJAZo81kLwAAADc&#10;AAAADwAAAGRycy9kb3ducmV2LnhtbEWPwWrDMBBE74H+g9hCbonsUNrgRM6hUOip0CT1ebE2kqm1&#10;MpJqO/n6qFDocZiZN8z+MLtejBRi51lBuS5AELded2wUnE9vqy2ImJA19p5JwZUiHOqHxR4r7Sf+&#10;pPGYjMgQjhUqsCkNlZSxteQwrv1AnL2LDw5TlsFIHXDKcNfLTVE8S4cd5wWLA71aar+PP05BY9yt&#10;+SqHYLXrn/jjdj2dfafU8rEsdiASzek//Nd+1wo25Qv8nslHQN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aPNZC8AAAA&#10;3A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14:paraId="41F2D1B5">
                          <w:pPr>
                            <w:rPr>
                              <w:rFonts w:hint="eastAsia" w:ascii="宋体" w:hAnsi="宋体" w:eastAsia="宋体" w:cs="宋体"/>
                              <w:sz w:val="24"/>
                              <w:szCs w:val="24"/>
                              <w:lang w:eastAsia="zh-Hans"/>
                            </w:rPr>
                          </w:pPr>
                          <w:r>
                            <w:rPr>
                              <w:rFonts w:hint="eastAsia" w:ascii="宋体" w:hAnsi="宋体" w:eastAsia="宋体" w:cs="宋体"/>
                              <w:sz w:val="24"/>
                              <w:szCs w:val="24"/>
                              <w:lang w:eastAsia="zh-Hans"/>
                            </w:rPr>
                            <w:t>这就是水稻哦，脱去外面的壳就是大米。</w:t>
                          </w:r>
                        </w:p>
                      </w:txbxContent>
                    </v:textbox>
                  </v:shape>
                </v:group>
              </v:group>
            </w:pict>
          </mc:Fallback>
        </mc:AlternateContent>
      </w:r>
    </w:p>
    <w:p w14:paraId="1457FC3F">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lang w:eastAsia="zh-Hans"/>
        </w:rPr>
      </w:pPr>
    </w:p>
    <w:p w14:paraId="46B4268F">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lang w:eastAsia="zh-Hans"/>
        </w:rPr>
      </w:pPr>
    </w:p>
    <w:p w14:paraId="3E59DCAF">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lang w:eastAsia="zh-Hans"/>
        </w:rPr>
      </w:pPr>
    </w:p>
    <w:p w14:paraId="447A25C8">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lang w:eastAsia="zh-Hans"/>
        </w:rPr>
      </w:pPr>
    </w:p>
    <w:p w14:paraId="6296A5B2">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lang w:eastAsia="zh-Hans"/>
        </w:rPr>
      </w:pPr>
    </w:p>
    <w:p w14:paraId="081DCE2A">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lang w:eastAsia="zh-Hans"/>
        </w:rPr>
      </w:pPr>
    </w:p>
    <w:p w14:paraId="57E009F7">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lang w:eastAsia="zh-Hans"/>
        </w:rPr>
      </w:pPr>
    </w:p>
    <w:p w14:paraId="1B2CF7F0">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lang w:eastAsia="zh-Hans"/>
        </w:rPr>
      </w:pPr>
    </w:p>
    <w:p w14:paraId="22D2C44B">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lang w:eastAsia="zh-Hans"/>
        </w:rPr>
      </w:pPr>
    </w:p>
    <w:p w14:paraId="7C799317">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lang w:eastAsia="zh-Hans"/>
        </w:rPr>
      </w:pPr>
    </w:p>
    <w:p w14:paraId="04112D52">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lang w:eastAsia="zh-Hans"/>
        </w:rPr>
      </w:pPr>
    </w:p>
    <w:p w14:paraId="415416D8">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lang w:eastAsia="zh-Hans"/>
        </w:rPr>
      </w:pPr>
    </w:p>
    <w:p w14:paraId="32BAB411">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r>
        <w:rPr>
          <w:rFonts w:hint="eastAsia" w:ascii="宋体" w:hAnsi="宋体" w:eastAsia="宋体" w:cs="宋体"/>
          <w:sz w:val="24"/>
          <w:szCs w:val="24"/>
        </w:rPr>
        <mc:AlternateContent>
          <mc:Choice Requires="wpg">
            <w:drawing>
              <wp:anchor distT="0" distB="0" distL="114300" distR="114300" simplePos="0" relativeHeight="251702272" behindDoc="0" locked="0" layoutInCell="1" allowOverlap="1">
                <wp:simplePos x="0" y="0"/>
                <wp:positionH relativeFrom="column">
                  <wp:posOffset>188595</wp:posOffset>
                </wp:positionH>
                <wp:positionV relativeFrom="paragraph">
                  <wp:posOffset>240030</wp:posOffset>
                </wp:positionV>
                <wp:extent cx="4893310" cy="3727450"/>
                <wp:effectExtent l="0" t="0" r="2540" b="6350"/>
                <wp:wrapNone/>
                <wp:docPr id="218" name="组合 218"/>
                <wp:cNvGraphicFramePr/>
                <a:graphic xmlns:a="http://schemas.openxmlformats.org/drawingml/2006/main">
                  <a:graphicData uri="http://schemas.microsoft.com/office/word/2010/wordprocessingGroup">
                    <wpg:wgp>
                      <wpg:cNvGrpSpPr/>
                      <wpg:grpSpPr>
                        <a:xfrm>
                          <a:off x="0" y="0"/>
                          <a:ext cx="4893310" cy="3727450"/>
                          <a:chOff x="4605" y="224761"/>
                          <a:chExt cx="8026" cy="7829"/>
                        </a:xfrm>
                      </wpg:grpSpPr>
                      <pic:pic xmlns:pic="http://schemas.openxmlformats.org/drawingml/2006/picture">
                        <pic:nvPicPr>
                          <pic:cNvPr id="219" name="图片 137" descr="2131644564815_.pic"/>
                          <pic:cNvPicPr>
                            <a:picLocks noChangeAspect="1"/>
                          </pic:cNvPicPr>
                        </pic:nvPicPr>
                        <pic:blipFill>
                          <a:blip r:embed="rId39"/>
                          <a:stretch>
                            <a:fillRect/>
                          </a:stretch>
                        </pic:blipFill>
                        <pic:spPr>
                          <a:xfrm>
                            <a:off x="4698" y="224761"/>
                            <a:ext cx="4205" cy="3039"/>
                          </a:xfrm>
                          <a:prstGeom prst="rect">
                            <a:avLst/>
                          </a:prstGeom>
                        </pic:spPr>
                      </pic:pic>
                      <pic:pic xmlns:pic="http://schemas.openxmlformats.org/drawingml/2006/picture">
                        <pic:nvPicPr>
                          <pic:cNvPr id="220" name="图片 136" descr="2211644564979_.pic_hd"/>
                          <pic:cNvPicPr>
                            <a:picLocks noChangeAspect="1"/>
                          </pic:cNvPicPr>
                        </pic:nvPicPr>
                        <pic:blipFill>
                          <a:blip r:embed="rId40"/>
                          <a:stretch>
                            <a:fillRect/>
                          </a:stretch>
                        </pic:blipFill>
                        <pic:spPr>
                          <a:xfrm>
                            <a:off x="4605" y="227862"/>
                            <a:ext cx="8026" cy="4728"/>
                          </a:xfrm>
                          <a:prstGeom prst="rect">
                            <a:avLst/>
                          </a:prstGeom>
                        </pic:spPr>
                      </pic:pic>
                      <wps:wsp>
                        <wps:cNvPr id="221" name="文本框 138"/>
                        <wps:cNvSpPr txBox="1"/>
                        <wps:spPr>
                          <a:xfrm>
                            <a:off x="9098" y="225875"/>
                            <a:ext cx="3239" cy="1759"/>
                          </a:xfrm>
                          <a:prstGeom prst="rect">
                            <a:avLst/>
                          </a:prstGeom>
                          <a:solidFill>
                            <a:sysClr val="window" lastClr="FFFFFF"/>
                          </a:solidFill>
                          <a:ln w="6350">
                            <a:noFill/>
                          </a:ln>
                          <a:effectLst/>
                        </wps:spPr>
                        <wps:txbx>
                          <w:txbxContent>
                            <w:p w14:paraId="5A4636F8">
                              <w:pPr>
                                <w:rPr>
                                  <w:rFonts w:hint="eastAsia" w:ascii="宋体" w:hAnsi="宋体" w:eastAsia="宋体" w:cs="宋体"/>
                                  <w:sz w:val="24"/>
                                  <w:szCs w:val="24"/>
                                  <w:lang w:eastAsia="zh-Hans"/>
                                </w:rPr>
                              </w:pPr>
                              <w:r>
                                <w:rPr>
                                  <w:rFonts w:hint="eastAsia" w:ascii="宋体" w:hAnsi="宋体" w:eastAsia="宋体" w:cs="宋体"/>
                                  <w:sz w:val="24"/>
                                  <w:szCs w:val="24"/>
                                  <w:lang w:eastAsia="zh-Hans"/>
                                </w:rPr>
                                <w:t>我们亲自收割，用镰刀割稻子，真累啊！</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4.85pt;margin-top:18.9pt;height:293.5pt;width:385.3pt;z-index:251702272;mso-width-relative:page;mso-height-relative:page;" coordorigin="4605,224761" coordsize="8026,7829" o:gfxdata="UEsDBAoAAAAAAIdO4kAAAAAAAAAAAAAAAAAEAAAAZHJzL1BLAwQUAAAACACHTuJAZ5uUdtoAAAAJ&#10;AQAADwAAAGRycy9kb3ducmV2LnhtbE2PQUvDQBSE74L/YXmCN7ubRNsY81KkqKci2Aqlt9fkNQnN&#10;7obsNmn/vetJj8MMM9/ky4vuxMiDa61BiGYKBJvSVq2pEb637w8pCOfJVNRZwwhXdrAsbm9yyio7&#10;mS8eN74WocS4jBAa7/tMSlc2rMnNbM8meEc7aPJBDrWsBppCue5krNRcampNWGio51XD5Wlz1ggf&#10;E02vSfQ2rk/H1XW/ffrcrSNGvL+L1AsIzxf/F4Zf/IAORWA62LOpnOgQ4udFSCIki/Ag+KlSCYgD&#10;wjx+TEEWufz/oPgBUEsDBBQAAAAIAIdO4kConLAX4AMAADoKAAAOAAAAZHJzL2Uyb0RvYy54bWzV&#10;Vs1u4zYQvhfoOxC6N7Jk2bKFKAs3aYIFgq7RtOhxQVOUJVQiVZKOnT0X3fbWUy/tpfe+QYG+zWZf&#10;ox+pHzvOFt22QYEGiDzDIYfDb74Z8vTZrq7ILVe6lCL1gpORR7hgMivFOvW++Pzyo5lHtKEio5UU&#10;PPXuuPaenX34wem2SXgoC1llXBE4ETrZNqlXGNMkvq9ZwWuqT2TDBYy5VDU1UNXazxTdwntd+eFo&#10;NPW3UmWNkoxrjdGL1uh1HtX7OJR5XjJ+Idmm5sK0XhWvqMGRdFE22jtz0eY5Z+ZFnmtuSJV6OKlx&#10;X2wCeWW//tkpTdaKNkXJuhDo+4RwdKaalgKbDq4uqKFko8pHruqSKallbk6YrP32IA4RnCIYHWFz&#10;peSmcWdZJ9t1M4CORB2h/o/dsk9vl4qUWeqFARIvaI2Uv/3tmzc/fEfsCPDZNusE065Uc9MsVTew&#10;bjV75F2uavuLw5CdQ/ZuQJbvDGEYjGbz8TgA6Ay2cRzG0aTDnhVIkF0XTUcTj8AchlE8DdrMsOKT&#10;zsNsFE7b5fEsnFur32/t2wiHgJqSJfjvwIL0CKy/pihWmY3igN56E7fLki1VqxwCNu8Be/PT72+/&#10;f02CceyRjGsGgoXBOJhG0WQazYLJyxP4sTFbd9ZD64/aQK8l+0oTIc8LKtZ8oRtwFnXpTvhwum/V&#10;B8GsqrK5LKvKwm/lpy0iohJerzi4oZ5nXUK0Udywwm6YY+PPEGybisHgotwHZmPW4M07mBJN56Dc&#10;UcYHxoSWDo4uo/HDfAM2pc0VlzWxAsJDFMgVTejtte7i6aeAJ/sQnAi1TQSE/4AlIVjfltXAEhC5&#10;Z0kYdCyZx3PHkpdF9v8mSmjDp8nAhychytAa4tm026Anyr4xRHHoGtbQGJ6CKNsG15zuKwvao3by&#10;t3rvTUEb21es24NWEgY9Se5/fH3/86/3v3yLbtK1XzfT9l5idh9LtEpXi9bDnxTWfDQU1mQWT9qE&#10;9HiNQ5STK6wgnvyrwkKSZVVmfQPSd/q8UuSW4qrFfZ/JrUcqqg0GU+/S/bmmdrSsEmSbetMxLgTL&#10;GyGtv7anVMKOcHeNd4W9P7WVzG61w1QrrmR2B4SURD9AxemGXZZoDtcIYEkV7nQM4tVjXuCTVxJb&#10;yk7ySCHVq3eN2/lIN6we2eKNkHr66w3FvUCq5wJEmAdRBLfGKdEktqWuDi2rQ4vY1OcS2CDViM6J&#10;dr6pejFXsv4Sj6OF3RUmKhj2Tj3Ti+cGGgx4XDG+WDgZz4iGmmtx0+CiCzoIFxsj89J1wj026IRW&#10;AZmd5J4U7hbtnj/2zXKou1n7J9/ZH1BLAwQKAAAAAACHTuJAAAAAAAAAAAAAAAAACgAAAGRycy9t&#10;ZWRpYS9QSwMEFAAAAAgAh07iQHrh4vI9TxAAnU4QABQAAABkcnMvbWVkaWEvaW1hZ2UyLnBuZwD/&#10;/wAAiVBORw0KGgoAAAANSUhEUgAAA1YAAAH3CAYAAAC4g84JAAAAAXNSR0IArs4c6QAAAARnQU1B&#10;AACxjwv8YQUAAAAJcEhZcwAAEnQAABJ0Ad5mH3gAAP+lSURBVHhe7P3nly/bVd+N+t94/ob75o47&#10;xh3jjuHnhf0YG5skMCAQEkIIJEQUIMkE24BlTLIBAyKYB7AJFo8tm6Bwzk6dc84559077+6d07rf&#10;71w1q2atmvUL3b2PzoG9x/iMWrVq1arYu+enV6h/EN78e/Pvzb83/978e/Pvzb83/978e/Pvzb83&#10;/978O9e/fxA+/ekQ/o//Ayk41hve8IY3vOENb3jDG97whje8oXXoUnCqf+BufMMb3vCGN7zhDW94&#10;wxve8IY3tMwbsXrDG97whje84Q1veMMb3vCGc5KL1fj6I/A4TG4+CdPbz8IMmNt5EeZ3X4bFHbAd&#10;WUB6Zv9FmNl7njO7+zzM7aEsWNhDGbC4/0qY332BelAG9U1toH4ch8tpHId53MYy81jObT0Ns8zP&#10;eRrmUYYsoswy6ls9DGH16EVYu/7EZf34qSxXjx6F5YOHYXHvUVjCOa4cvMT+L1AP63sieUwTprlt&#10;7fBZWGcdYPPGs7B960XYuf1S2Lsbwv69goM7r8Ih8lOOsvwD7Ct5d16GfeTtAtaR1iN13Y9Lbttt&#10;g73b2Bcc3okwrezfwvabOO6Nl2H7xouwfTOELeRtIm/zRggbx7iPh3hO2f3Q+0wWdp5WmN3Ec1s7&#10;DRMr94Xp9QfgYRhffRgm1h4Jo8unYXjxfhiYuyMMzt8NQwv3JG946SQMr2A7GFo+CYNLKLd4T9Ka&#10;n26320ZWH5TK5CB/EOcwsPJA6Mc5kD4cj+g6t7EcGcK5KsN454fxPnI5hHeTeYNrD8Po6qMwtvo4&#10;jK7gusDI8kNheAnnkcF1lhlZQX7G0DLOY/GklqEVHGf1SS2D2D6w/EjoQ/29OE7P4mnomr+f071w&#10;UqF36VFL9JCVJ6EL9ZOOxQfh2sKpLF0WHle4Nv/IxSvr0YmyXXMPKvQs4NwSehcf53C9e/6hlOWS&#10;2DJ9y09CP64tpW+Z28rIvVjE/g56r4qy8Tmk8Pmk6LNrCt8VvGdDaw9aYhg/a4TpwdXTWgZW+N7f&#10;q9C/fN+F5QnTWrZ38a6LrU/xzoEM4P8KMoj/J4Y2cN41DONnTn4GwcjGkzCK//Pr4fbHYWzriTC+&#10;/VSw6xM7zyrYX3hveMMb3vCGN7xOcrFiEDuEQJUB7Bh+4Y/hF94kAs4p/DKbwS+8GfxiI9NgCsE4&#10;meYSQfcMfnnlcgUBSuWKaStYMxAownXNm8sC+nn8ciSLqG8J9XFJlvdfQgReQXoC5OlV2ID4NGL9&#10;mHL1GHL1RKSK+1q5UrFS6ZK6j57nYpXKlYqRClCdWHns3/bFikJFDk/iUup2oETtYP8Kt15B2rBf&#10;BkVrD8fK82QdIL2NpYrV+vVXYe2I11zcD4qrwvuRwvtEAaNgzSAg4nIWQc4kAqIpvB+EkkW5UsYg&#10;M4T5sk2EBULC94xShHeO75tL9i7KPtn7OIH3MWUMxx9lUEZRQrA6SLFZQkCHJRnC8YdxbMIyI2ss&#10;y30QpIGxDQRjW8+F8c1nAIEa89Yj42u4LkCBEolC8KxQuKJYoV6ImEK5GsQ5cJkyjLqG1566UkWs&#10;WA2g7n7UzYCdcqV4Qb4nCB7dXOIYlKpOCAPlqaFYLVK+ylxbeOjilfXozAQpxQpVM+w+uXxlQpTi&#10;3Yc6uhfivbT7p/LUiJI8ZfCZVp413sGziJXKFfGEhqgstYOVLU+grIRZvOMLEKpmUkXeCbEaX77e&#10;OkvHbXCzwtjijTC6cFwLt9uyVW6G0cU752Jk4XYYnr8VhuZuhoGZY6GPzB6H3pnrQs/0keDlMc38&#10;FC1XgvmgB2nSjf27pg5D5+RBBZZP6+yfuxEGF27VMjB/U8oQLa9pPYfuyePQNXFd6Bw/EphmfkrH&#10;2PUKnePHQtfEDZS5GXqnbwMub1Tom7lZgfk9U7gHwJbTtIX5/bO3ahmYux0G5/lHyTthaD4+Rz7P&#10;saW7Av+o2eyZk8FZ3NcatEwK909h3XpsS3p84tXJ4/VPXxf6pvC+gR68H93TuN94JzuR34E8wrTC&#10;9WuTh5GJY6Fj8kbonLpZomv6ltA9cxvv323c31u1xGd6E8fHcwZdeF6kG8+lB8+FMO1ht+t+Hrq9&#10;cxLXMIHrAkyn5aQMzkGvg9em1+lxdfx6LVqGdXTgHee734Pj1tE9fhi6xg6EnolW2cf/I4dhYPag&#10;RP/Mfuib3quld2o39EzulOga3wqdY5tgI1wb2QhXR3cqdIzvCdfGdgWmu3AO3rn14h0hdp3vmeZb&#10;7H4542BsH/dlH/dkP3SM7odr4OrIfrgychAuDx+ES0P74e3h/fDW0GF4q/9I+ErfYfhy74HwpZ59&#10;oSJWPQt3EFBkf53EL9IBMIhfphL8IsgdRYDKoFika+txGAeTCLTJFH6pkWn8YqMwUZS0NUolS1HB&#10;klaqjEKsnghLe88Q8D/PZYgCsHYEoYJUsbWFcrAF4fHYhsiQrVvPRbDWjp/LvoT1aZ0UBW2pEqk6&#10;Zv0vcqkiG8dPw9bN5yJXVoxEju74EsUWKwtbrPbulveV/SFMKlUK132xepVfl4VitQthUri+jXuj&#10;7ECkdiS/kKqNY95L3lNed5Qm3gO2Bi7jvVg5KO6TRe9fLmLSkkVJjlC4RbozyVIoXmRCiHIUW0cj&#10;8j41wJadwruVMoljT1CIIEOjlKZMbFRymDdGgQLjFCUuKU4E+01uPg/TOy+Fqe0XwiQka2rrRZgG&#10;U9hOJjdwHOxvW7EIpYutW3osPQe7bhlBHRQrJQ24U7GyckU8qSIUgpZB3V0QBopVZyZQknZhuTId&#10;EI9W8fbvhlylolQSJEMqXmm+zethvThminsPMrSMSpTmWbHi/W8VPr8UPteR9Wdl8P5FqSiEqREj&#10;G0VZK1wedj+7jydAnixZyVKYnx6nEalYDW/i59IIVZ4v9+Dvllg1omnZpVs4j3sVvOC2EQx0GWxr&#10;gDtAEklJRcXKioeWsahYWbkiNl/x9uexPaEaWsS5Z3Cd565UzjkLliVgTkQqRSXKQqFSqeqZYgDe&#10;nlhZrCB5+5Nm+3lixedpn22KihWxUuOh21N0fwvr9fDOwauT6HELyec7QmHBvSdTkCkgabPeOQkx&#10;IXxOeD6kC8+IdFKygKxDTLrx3IjKk6VWrPAsrDS1KlatQHFqJlZd2fl3kuz6eK0dXCZcQ75HvA+x&#10;ji7eA1wf33NPqHpxHpqmXBFXNFzOJlaEcqVQrLontkWuukSuNnN5spxXrOqw++W0K1YDka/0Hwhf&#10;7oNU9e4JFbHqxA+L0gW6CX5Y+tgFZBGStRQlS7pn4RfmKBjDL8Zx/MKcwC/9cfzy5lK7+tnufla0&#10;KFIULLZkLSGIXzrQVi22ID0RlvfZygQpggCwdYWw6xqhWFESPNEgRYtOXN+69TLv+qZ1kUIuKFNs&#10;AWPdL6SVikJFmFax0lYrhd37DnAMjyPI0HVIEpfSFRBipC1dJK8DeSpYuj3t7qetVVWJxLXdoEBF&#10;cRJ5wvomxGkDgljhBu7lMbtQxmu2YhWJ8kmKvIK1I963KFdcp2AtAXYVJew2ql1HZ7fZCvk8Fy4R&#10;LIpWIkXscsqup43IW6cQeKX7C5QjiBChMBGRqCwt8pRtV1SgiEqVipWWmUZ6Zhv5iWBpK5a2YEka&#10;wmSPqefgMbrxXGBw3UysvMCdEmVbrwqqQlFHl0M3pcIFEpPQBYHx6FyASCV4+/cAlSFL39KTChQn&#10;FSiFZc8rVl3z7F5Z3DfbRVDT2pVQBbcV0udZCyUb7zWFqRUoFJr2xMli97P7VOTHiJWVrbSckh6n&#10;Ebk44fcDGdnCvcnyLO9dsboRJpZvVbDi1AxXrBZvlQRJ8WSrEbqfBr3DZAnBr5EVT1hEVChGDio0&#10;lr4MlSeVKs0vwfwE1mHPQbFiZdHtpXNwAuc6yVKJSlGpaiZWdaRyRFJ5akQjsVLB4XPkM00lx6Ll&#10;PcFpBd1fj2nXLelxG5XVulWw+vHce3HNlCsVLGLTlCsllSoKlAiJzadUyLMrhEqpfT/w3IhKUy/u&#10;v6abYfdLUbGiUNVKFejOhFCvK71Oi25LsWVELqdxnXjPKVF1lGXLF5AqEClHrFSuPDyxsnLVTbkC&#10;KlGWTkgUl+2IFcWI6LpX1qUNsXobYvX24JErV6QiVh34TzcHPyQCfpC78YPcA/hXy8EV/SsnJGv1&#10;JIysnUa5wi/SSXYLAypUhK1XuqRYaQuVStUKW0EYrCtHCPaPnoWVw6dYPocEPBcZIBQDImOEgIiF&#10;w/ZtShVlhPIF8YCUbLO1JpMrsgUZ8WRr6yb2B1sUrOPnstR12zq0I93tKFaQIgdK1fFJXHLs0z7k&#10;yBMronmar+du4XVs3sQ5JfB+UDIV6eYn8hTvHe8jke6Qck+fxfsKqdSugCpJVqyYX8hXZOWAXSbT&#10;de4POebzhCzrGLgVyDLTCxRpSrV5H1SwVbI1XSYKGpeFpMXW0BTK1WS2pKhF2OJUrM+gzhnUxfyY&#10;Rp1sKeXxcd6aZn55n2JdRW4SAV6l1Q1BIaVJJU5b0FKpEiBnY5svWhIrtlD1rER6VyEQQNdTrCSd&#10;BV+qfLz9SSeEJcXbX+RqGdLUIiyfCxxEyoob87g9kh4nUneuHZSrbL0HIkV6OSZr9anQv/YsDIB+&#10;PDePPsiRpf9dLlYplCUrVs0ESrdbvHJkAL8XyCCkigxBrDTP8l4Wq8mV2xU82bI0E6vRhRtucKqi&#10;1AqeZI0uIyAHlCsRrKUoKnWyZcVFUamx9AMVJ5WrOjyxIt6x9FyInp/FnislRMf19s/eFmwgXYbS&#10;VKYsVArLVgVKu/yleIKk6XaoEyvSSGBaERzFipRFW7NYhvWIkCf7NsKeg8J8rVtbrAivtW8O93wW&#10;9xmoZKXrIlnaMqXykGHXe/gcgUqUh74DIlZ8lpkIUahIH+69plPSso2wctUIaV0y1+Jdo7fdUm3N&#10;wz1E3X0O/TgnouuULO2e2RxfqhrRTLBEskDnRBSplFbFSlGxStcttnxOO2KFNMXKypUVrKpYrdwN&#10;ncK90LV6L3Rzif+USS/og0z1gwH5q+YJgsJTabXSFivbFZBoK5WmGTDblqplTkIBmVqH4JANyM7G&#10;DbYcxZYVFSklClUhEiJNCVG4mKb8xHFF25QTLrlfNoGD5Gse2BTRolhhX9YhLUHsShdlKnatQz0o&#10;G2E+pAh1izSBAwUCdQSpIte5hFyxRUpbpfKWKUiU1xIWBTFeh8LrXofoVbjOfN4flME9lGvhPTym&#10;YFGOnkOqnkF8CrlaOYRc5XJkW6ViN0BKEVunVL5UOqOIUcogbhRgqSN20ZQJRQTbbTDWxXFy7DI4&#10;T3YpU1ju8V1Amt0K9/lOlGErJt+PJdTFtLRq4hzj/mVmc/nBe4djRCmKYsRxf4pd51hAZR7Hm8c7&#10;Saxk6fZi/1ivSlbekoZ3fxwBobaOWbT1qtwVsNwlTOWKy7S1qteIU/cyJAW466uFGLQEZKNVelE+&#10;JbYMVcty/FY3W6myZd3+xBOoOrqVTKDKMgXyMkwzLxGqbJ3Xrts6KFZAt3NCj1yqIFOEYiXgGVZw&#10;xIpo9z+LPt8S2N92BaQwNELlgelUmKzk2G2N0P28liqvPNFztXjlhihSmVANsqUqYwDrAoSqH787&#10;yJDs86TC2NYzh0Ki6lDZKuEJVB2uRHn4YtUMK1euWIGRhZsVxiBC52F0GYEuGF5CEAyGFhFMAy9v&#10;EHLXKgMLCNhA3zyCNNA7dyToeolZ5Dv0z7E1rMrAPIJwwOPwvIrzjOcazwH5nARpgRMl3c2lRFuN&#10;CmJeo4C7SlmqGomVbk8Fy6N6boWEMV0WK4p2c/iOjOK+6PvilVGG5o5dBmevy5Jl0vpS0jp1H49h&#10;yC8ZgjDH4+C9Mdec3jNd13uqrY2xpSk+Gy65znR8jvHZqlhb0ud8XrFiuUakYlUnWTwHey16nXqe&#10;lnjtVXSfbgiV3ps+5FuhIhSqAZxXKldRmg5awpOnRqRi5dELuiardE5QpnYgVdsC013I64GEeXSP&#10;70KKUAYwrXkp6X4CpK0dsbokrVYUrANI1b7wlf49wRUrkStIlYjV6n0EGwX9kCkiMz1hOZS1WIlc&#10;4RestFbhF5u2TFhUstJugNpitcaWI8pVJlYWv7XKyJHBlmOZgrKoEJYvWoSycpQrkSrkZVCk7HqR&#10;H7scUobyVidIk0oU4bipo9NiDJWOo4pyhf3ZdTGBEqXXqfAexNamMiI7mQDlLXFAW+YoRBSg5f3Y&#10;CqhiFVubOIaNshS79lGq4jgr5kWiXKlYlYVLkWNRkPkcRaiiWGmadccxXC/wzKsso06PFdSX4u2/&#10;gHo9AVIxsoKkac5eKUIFYVswRMl6GcuYtO5fFiy2XpXFKsW2XIlUrSLgzILsVKwIg3AVK0mvQkJq&#10;WqpUrIhsF1kpY1tfSmBbq9jZ9ZS6bcwrjU2q2x/0rjyt4ElVbx3O/nFbdv04voqVSpUc127LWtR0&#10;m3uvwMA6wHMswVYrPFMLn5cVKqVOrDh5BbtVU0asPDXCipXKjRWrOtlRQdN1Leth97O0XJZiZYRK&#10;0dYrK1bDss/FiZVixWpi5biCK1XElSgPvytgO9jWqwK2Tt2SoNYLlG3ASrRcM0YgV5SoERyXqKSQ&#10;8jqOZbYRFa4hSF/KIPIHsKRcKVwfWIxLka4FSBXoh3B5DEC6UqxwpYJVSFVEWuEW2fKWsVCkBxco&#10;Lgy4GbjjXBH4xgBelzHojsSAPpKuN0YlQGGeSlOKipPFKzckQlKWl/gOeJTfC79MZBj30mMI99qK&#10;FUmP3Yi0/CieU+kdzM6L2+x163Ow2Hsq4gAJiBIbhSK/11JOnwPFNLZcWqxU5XA/HKddPJGysIxK&#10;WCpXKfk1AF5b9yQnXLleym9GKvakD6hANYbChZ+xaUhQgspUXD8UPHmqQ6WqGX2ge0qxcsWWrDLd&#10;yOvFNkIhqooTpSqKFekREUsxQqXUiNW10YNwdfQQcnUY5QqSFVusCFuqCqFSwaqK1fKd0LkMsQJd&#10;KxArtlRBnvooUgS/BAfxC3EIv0zZFZBixe6AwvJ9BI4PwgS22enUKVVWtNhqpXK1sMexVQyWs9Yr&#10;BOLrCKhT1hjgA1lHgM8gfpMSURKnCAVERawQE6ar3ejSLoQbN56jXmw7RvkMlagt1JcS60U6bzGL&#10;khYnm4hLsp8JVipXxLZccSzX5jFnNOT5l2Hr1OoRu/KVWb5OMQFcgjXI6RrOV5YZK8cUlReQ2KpY&#10;qfCwi5925VvcjSIUpShKElufVJZkVkbDZsYGtinrKL+O51paZvu3Snoc4pXju0NRj+P0iglSVOAX&#10;+Z7Ju1akl/jegWW+e4DpSh3EESuVK4pV7BoIudqstlZZKFfaYhUD62f5WCuuq1TZQJzSNYSAfnAN&#10;24CO4bFpHXclachByiCkYGj9eYUBykKL6PF9eD7xXAp4Tvg/AkvdXuUZzu15hf4lyErK8tOcAYO3&#10;/wDkaiCTN16/CCDEScdNidRhqeLHbSxnr9cKoDLIZ4RnkaL3YchQkqdGSIsVu8DF1ipPDjxSOfJa&#10;nUqSk6HHSAVL1y12P4sVKsUrNwp54piqFB1vxbFVOrnF6xSrvDvgaxEr4omRjydWPmxh4lgadsUq&#10;AtIiYLXB81nEqkwqUSTdVoiVA7YPggGkCdPFOoI3BNLaotWPoN1Dxal9IHAM0k23QYXdBSlcui7d&#10;FtklrYnMWLyAvw4VLItXZzsMSRe7QlQU+/zPglcn0RYl+4555epIy/O9899jvDdZC+MQnwWulfA+&#10;Dug9ze6hyALFIRMITyQKKM+sp8xFiJUnUR4sa8WKSOtUlmex585rolT1nFGsLK2LFaFYRXGysOtf&#10;TB+FgZkMR6Dq8CSqjh7IG6Fc2VarlG7QO8kxVOzS57dIWSoCVceZxEpbq5qIlbZMUaaIfoeEyF9E&#10;S79Q8csbsLVKWq3wC30sEau0tUq7AqZoQMtxOuWuaZEi+I/r2pJCyfLY4FTsEC/KF7vHUa5SiSJW&#10;rihV65QaEatsX7DB+lgvj1eCE15k+2BfkbJM2ChZ2hKmk0+IYAEVKk+sOFHG+hGniC+66hU8x7VT&#10;iMos4V6QRYoRlmzpWcV5ExUrppdxzhxbxbopVmzBisSZEYmdbl3vub3v8d4XXf1UdvQeWdZwzoT3&#10;iuv5/XRIW8AU/9k6++MclnBOeh+UBVybpuN9KsrovVLS/bnvfMbcHlu/8A7v4l02zMhnBp7Icprd&#10;Ec3kF55YEbZcjSCoHsmkSiexsGKlrRvclgbxFBcJ5LP1kli5QkA5q4rV8FrraMtaigpCeu6a1nUf&#10;X4ysRKUMrBQyNrT2Av8HvawwtP5CrpmkstRoXfdJ91Psc7DosxjewP0AI5u8Z0aeDJV7iPeBAqEy&#10;48mBhxUf/l9sxUpbrbROi92fWBFKsftZ2ip7TrFqNMYqxd6f9DrJ6xIrrytfHb5EedzG+cVvBdox&#10;UgrHvdgxLDo5RTNGsC/HWKXomCtLui1vCfJAvUMoM8hxTxz/JPvclfQAhQb0QxDIgAuFBwFego7h&#10;SqEctYIVrBIa0GfdBikwVrYsVpzOQipK7RLFit0By9jn3xy+L2W8Oi12/3QcVSPS8nzv9J2Vd9Bs&#10;H8H9z8G9JsO8ZjCIeydAPsgARKhVzitWrgAh35MoD1tHK2KVC85UhN3zvOuqQ/crwXxbd0MoVscO&#10;zL+ej4mLtN5q5QlUHfqZh27IXNfkQQbTZbqBnZiCItSIyliqOmrGWPlitQ+p2hPeGtgVvtK/k6cr&#10;YiWtU6AfokQG8Us6jqfKPsSK9ZE1/NLm94Dwi3EUyMQV+IXJv9rHgfwPZQY4bZ0iKlXlVgRPrjgF&#10;OltOIssZ+j2rJSzZTY1IiwuCXiFrfWFaRcQG5rH1KoqUZQNStMlWIqDfveLseYVQRYmiIKyifrKm&#10;QHRWIShr12PL0dr1OK37BpAJMLJWLBEstmTdzr6DRdkCOtaKedzG1irOQkixWjl4imuEAGUUElQl&#10;ygCEFdfOMUvSPS6TBtuFji1WMi7KiNXS3lPcUyyzqdMXKb7bhNuIbdEqT0/P9TVpxYJoZfdkHfdp&#10;A2wibx3nIXmAeRt8HjWohKV4ZT3YFZLiaMWIzEF+5nEdvD96T5ZQL7dxGfOUKFa2DpWrVKxY7xzu&#10;XQG24R2e3QsN5WqC07Wz5QpBNaVpbPOFoHLF4FvFQwNxG8Bri9AQy2V5Klb97D7oCAFFYUjqsURh&#10;agoEhpRkIEHPd2DpURhchkxR/Ch67MoIhiAwQzxnShbTIlsE55ZJkoXylKJSRVSoRjZe5TI1vFYw&#10;sgE2o2DxOqMsxSXzhjeYT/nKBBPrmqf7aJ4l3rdCqFIoVKNbeJ7bOD7q8FCRzsE7MYr/J0fx/6cn&#10;BnVQFHKxydLFH7xiC5K3H1twNG2lI6/LYPez2P0Utxw4r1j5tH6+PDfd/m4QK68Vy6VGrPJJKLIA&#10;tV10VsALhwIGVKx0nYJlhYuCpbKT4gmUN8kFSQUswtawMn2z1xE8szsh90FQuBC7DapgSRdBBPg8&#10;lndOxJOdi8CTOI/h5BmeBZUai1euDitKzUjL81gtiVXGMK85g4KlkjUww/FBrVAvVhVqZMkVoDbE&#10;iqSSRrmy9SmxZSkKjBUa/9p8yjIUidvwc9QSVpwKrFTF2RyZbr3VyhOoOjyxYtrjqy1Wl7gc2o9j&#10;roxgaboqVviPu4/gP3QZS5XNFkVErAgkSz7eylYq/FIcxy/ISfzCnMIvMR1vol3/VKzS2eBKgpXA&#10;7mgpnFkugv3YoiL5WGZTs/tAGhDwUiDYsqNjkiyxyyACeEApWqUcQaxEyBBor0nrDAJ3BNkrkIlV&#10;EYpITFNSKFasj61BbMGitMUuiNo9MY7fYstYnKiCMwpSrlSqtrkN5yDTvOMcWC9bkqQ1KVt6cKrz&#10;KADstsb7SrniOvNxjyA+sSUG95YtTiJWECVI4RKOsbj/FOWfCfOUkB08Hz4jsMC6wCLqXUR9SzgG&#10;11lmgSKGvOWDrIUR+6/ifHhP1rC+nt0zZY35QO4j85gG5XuZbitaxyxyvIRlYKVIJBOIAMlEGZSr&#10;eE90e1zX+xTFSuVKt0kdWM5hOYv7MIO6ZlHXHNKE6Vm8XzH9MkzvvQrTuy/DJN7TCQjqxNaz7IPD&#10;GVwHIxCsGFhDqhCQjyBNSWGelRWKkxWqvHXK5Mt3rTjGCtSJlcfQauvYVpcUtkrJRBtLD4UBrEsX&#10;PO1ix1Yztg5JC1FMx/VCllpCruU5xIGi8xL36pVIlgBpEShdkCCKVSFEhUCNbmG/rVeyZBlbzjLC&#10;GRsTPJlS2FI1CpFWseIzHWUexUmedZZ21tm1bRz/P45DBASmdd2mzfoYZQb/z45SKJCWvGxdy0/o&#10;PmbfCRxrgmOOsvUxSIrsn61LHtKNiC1GZcFyywGRKZQVZP0J7hXkCnDCikFI4KCMMaMAUZpaoXWx&#10;srwusXLFqAZPtjzGl27jPKJUMShtJlM2kG3EEMqWWm4yPFlKt9kWrpRUpHR9ZKUqWPa4zUhFqxG+&#10;WPFDx4ey1PFaHLvFyS60C2HRFZHrab2Qq0xwWoMtYBa/qyHzbatZI0YyIUnx3oM69B2yeHVa7P7e&#10;u1RHWp512ePZ7SpTo2BsEe86YHp04V7chnuYt2JxtsKEGOyn+GLlgnr7UX+KSlGKJ1B16D6eTFko&#10;VgOZWA1SYBS9HgiSvT7vuq0MFSJ0E+D9bYlqnaSoK66zi+g7LVaab/mqi5XIFcUKIkUGKVW7sk4q&#10;YtVPqcIPAWGa46i0i4l2M2F3wFFptToN4+unYXLjQZjeehRmth8LU5sQLeSRqc24jeNQOCbFjk9h&#10;MMrxK4scH5PByQNUsCheFDCiXQkVETMG+gh4GTTP7jyRIJrrTOs6tykLCIDZchFbL2KLBbvIrVyP&#10;LRaat4zgnWN2VnK4DjgOh+cn54jzFoFhvRA4zrwHYWFdq8dsKYpLdsNb50QSkKtNyhW7/LEFi1Il&#10;XQAB8gWU2zmGYHFfHI/HoSRRlnSWPBEDXjePzfuX3Z853CsdBxTTcWyQznSnkzDMq0yogGTyME+B&#10;yO4TW2BmIRD6Tap8XBGFGOKwkNXH8XEcg8QlBSuF8st7RCEjeX62TuQ+Omkix+F1JDA/xb4/PDcd&#10;D5WuE05aYaU+fkctyAQqfO4yEyHzsJzHc5jBPZ9BHdME+07hvk9yzEYWoHI5iXsjrQHMwzbC9Ng2&#10;grod5DGf65Jml7EYkFtx4lK7k2nAzjxO353OOqeTWaTEiRaeleiHjAxARiyDFA3IFcVIBA4yZLvt&#10;qTRR8oaBnqcllb348WKcB6SpbxnnAZiuW7etUJZclgzDIka8N1wWaQpPlKF434ptkFcKa9aKpGhe&#10;M4r6CoY40QQEIGUYwX5KHAekrUM2XV7n+6OfCeBS0xMQEcJvuHF9Cu9MnImS68g3H2XnH7V00qAp&#10;5HHc37R0UWXXVH6vLc5gKXXn9ejYwOIY9ptx4xQu1KeMol7Cd3qCfzQA49vPsS2Oe9JuehQfnTZd&#10;xo/hPS/uIdPFO1+MtfPvax1av4qWHrs8DiuiP3fk9YhV69372hEr/Y5VGuTqlNgxKG0/8H1dYjWy&#10;cq8iVsxTSttq8Or1yvGc3JalTJQag8Awa+HS1q9eBI6kD4Fj0fqllMdjNcMTo/eaWNntur/3LtWR&#10;ltc6tX67fRTiRMYgUuOL9wWmFW4bmcM+YBiikDIE6UgRIYAsRHnSLpkqU+k6wLPQCS5ErGw62eYJ&#10;VDOayZW2WFGuKFQqTvZ67LrH4DTkJwV1+xLlURzHYsVK/++JY63YHTAjTes6lvlEGDMZ3nq27GVL&#10;1BTEia1SlCrKDvMoUgTbCGcwfC1iBXSfiliNHYQrWF4e2YdcgZG9nEvDkKqhHYFpUhGrXrzYvYv3&#10;Qg9e6r4lfm3/BMuT0E+W+e0qfvMEcsUWLIjX6Cp+ENZO8MsYIgWhmhKJeiTpuE4eyy9z/qJXAdBv&#10;BzHoX0AQG4PiCCezUBi0x66CccnvGsWgOAa+FCKKkgiBtE4UMkVhINr6oNjWCdtKUbR2FMcriEG4&#10;Ch+h8MRjPsbxnmC/p9ifXfMocFyWZWudsx3eBGzFgkjJRBcE62RXxOqViBVbYXhMbfETkTTnkwsV&#10;tunU4Ba9t2WwL8WM15lBsVKpKsYOPcGzIhTgMlp3ij03xZ67nr+ec4qWscyBGYfY5a7MnFwb3yVO&#10;l85z5H1A3dmS6Ex+c5Qr1KPnqc9VhUpla/kIYoX0DMrMoB4yjX0ZrE7ifZa//iPo5JKiRYmS4BNB&#10;LcmD0WzdomJl5cpipcUTqDrSmeyIfIcJYpKiUqXUiZW0oGXnatFz1POMcoXzyORJBMo5H6UfeC1p&#10;IkqQv7wViudqBMciwrRNXuL+v5SlipFKkkpVuq+W0e0W3dcSxaCQJ2WEQpEggby8H42h7PD/xhSK&#10;zrTZpj9/Ik0OM1Imou87f1aL/Yp66vI1rRJmpUTfW/7BYBL/B6tYKVZmVHR4b7z3xnvfPYGq46sl&#10;VhPLlCgPX6LOQ5wRsBqIKswrtiPoRNCXMsq//oMRBueAeTJJQAanJycj+D1P0unKVcJUaBrJDmMB&#10;Tl6VMrSEOhP0eGdFz1Ovw8qKgPshyDVEBuYRQM+x61ecqc+DATeXOiGA5GEfT+JUOksw34ivPicv&#10;z3umdWj5i4Dvi4pTHd5+eg0pF3W+9rz0vY7vdnGfvOM3hvtUiS05FATKA9J8dxL4c5Ji3zUPfX/s&#10;+9QK+s5RsCyUQz0XPS922+OYKO3C50tSpOjmd5HgZwNiddH0QZxk9sFsFkJNu0C6esersLWpCiel&#10;2G0JkaqJo9AFOscPQwdkikS5skC0OAX78J5weWhXuDS4k6crYkWJinJ1PwoVZMqiYsXWqxEI1SgY&#10;Wz+FWFGkHiHofCJMseUKMM3uU/rLe46BMIPj7Jc7l6kARImxYlWgrSixjAbDCJD3Uc8eg/TY9asO&#10;+XYSyiqxa1iZKFaNKYJ/1vsE9VLo2GIWW8a0dSzKFUTp+iuRq9UbL8MaBIvwm12cFp3To8vU7Tew&#10;RJlNlI1iFeXEdp/Mj8t7mW3TIMni3Ve5t7xGkSrcv0yspBtbJlVRqLK/emeBlsXWz2eZg7wUbV3U&#10;dT1vzW8Ky2KflNJxM+L1ccl1luO+ZVKxIrzHKlaK5kmLFepToYuTU8QWAAae2qogLQtYH8OS3Z80&#10;CNWuUCpYFgnsjbDYIDOVFREWkSbDGrZ7ZMJi4cdtUygwVqpSUrFKhYT45/s4TlkOGh2fyDkYeVJG&#10;2UUv65Kned7xiXS524QMgbGtTK5qxEjv9TBgV0zpjomy3CfFSlYBy1cZo1gYKBrSSuSg75DFe8fr&#10;qb7X+oeEKuX/a+3PrZev6/w557mWPq6L/+ciz6NUaYtVhkqOSs/Q2iMQW6NS9H2xDKK8x99XsWJX&#10;QBtkpoEoKbZBbBB8pahMER2rorOtxWAwBovssqaSlYsWfv+PQJaatR4pnkART7ZGlxE3JKgwpVih&#10;StEyKoON0KBYg1mVJ4sGw2lgXO0eiKAdIlW5D8gbySZ90GfDZ1gnHTa/EXaf86Ln1AhvP19cLkas&#10;9F7pudl1btd6veOflaJVhuvxZ8Nif47ynyFgRSrFvjv2/TkPaf2cJfGrK1aQwBmOW7x4VKgsnPmv&#10;L0NnAhQmDitIV74KkCtvBkAHtpBRqlKxYtqDgqWSpaJVK1Y9+A+VdC/cC70Qqz4KFURKGVjVKZQf&#10;htH1OHGFTF4BqZpglxQElFMg76qi6wg65a+w+IWd//LG+hR++c3gl3QBg3D88t9BgLxLgYmoUM2w&#10;vIByCARUdAgDZRuY64yE8pdfgl++XOpYr1kEBDbA1oDa1mlhuao0xFaytLXMtphpC9nS9RdCFC0I&#10;FsdxcYKMY8gVpEqRGfWOKIyxxSoeJx7XHju/PqQ9NGiyMOCKLVdRRLjO4IzCoX/91u5G8fn4aP0S&#10;qCX3PUXPW++1vRZFr8VCsZrDfU9JZVGlSgPKZoGnPk8VKe0KSPQ5K7w+Br8aGFOg5K/57Cq1/iiH&#10;3ac4VsWON7FjUCpsGGnJJIao2GjXPPmelROIDtQGrWxJag3bQqUyZdNEz1GlJKU4bnFuOttenTgp&#10;7N43sg4JShjbfCWMchIKrMeJNOJ5pOg5cmzaGORqnHJFyaJsIU/GrBGvLJiARE1sv6rAelK0C1wK&#10;W3BSUnkida2t3vvMlnu7Xrz7zdH3PN1XflZNWkVKf451nT/bIlZGSvSPBWP4f4IipVLJ1rlhQAmK&#10;vxse4vkT/r7gunlnM+wfDBTdN+UixcoVqDrOKVbnp+i+VQSaGohWsbO9KZzZrfJXeqDfcrLwG09s&#10;1WFLz9AiZARQpkbZlS+TqkoLjWEQ5VPaESvSSJ4szLf7eGUUK1apXNVhA2P59lWleyAC8qQFS1qx&#10;ElHQ55cKh27X9YtE606x2/W86kj3JXoNrWDPpxnesSwso/V6gnQReBLFP0qkDAN9jyxWfM4qVnY/&#10;i9adv7eQqnerWHljodqhly1RCT0TFKMq2hXQ0kO5qlBfR0o3ynti5eOLlVIRq865e6Fz9m7oAEx3&#10;z7P16hSS9SD0gf5l/tLkL0NO8WtmoVKygcT5DFXZ+vj6E5lqmjOj6WxpnHaaaN4kl2B6C8EsmEHQ&#10;Q2Z3XuUwf2oTv/y5xC9OCoANnm1XGCsLKgya1tYLu68NTLQOD9031sU62dWxgF0hudTWHxm7RMk6&#10;fB4WjyJRsF6EVQiWThluxYpTmLM1LhURlRWVD04K4olPHfaa9Vrs/Yk8xnMgccyFhxUrYs/RQ0VF&#10;pSbFiphFAz+LHrNK8YwU+1y1q2AcI5d192N3UgPzRaj0+EACzez+6fXLOBRKFX4GuOQ6Jw6gNFmx&#10;4rtfEqoctpqQ8l/6lfgX/0dhkMFl9tf7VvAC2TpU3qxI1YnVIM618nHcjH78DBMZ/4V6Y6AcxY/y&#10;5bU0kXwCjwRKjIqRCpGcS3avLBpQs/VEJYdL5mnA7ZVvJEVEt1u8cmRq71UJTmAiEpUwh/fcypKi&#10;XaAtxZjBQrC4v77DKdX/u/CzluxL7Pnoz5P9IwzT8X0vS0neCou0yBTuZezqF2WneP9UqvD7Ar8j&#10;vO6qHn34OfIYwM9VisqVfab6XFNK17B0VMGVKnJOsZpcuX1O7oSJlbvC+PIdgd8Csuh3gaJctRaU&#10;DpB5BH2ZINiZ9ohO4tAPhlD3MI4j4uSIhGUAQubhCZcnQMQKlWJbnRSW9cTKK5viBcZKKYBlYKpB&#10;bdJaZe+fhfc2FQaKiual+Zpuht2/GSxvJUlptr0Z9hgWfb8sXrk6WHd6rem61mtl6LwU58vzKORJ&#10;0W60lhHgvVP2vbFSpO9RM1i2UQuqLfduFSuKkZ217yyk452Ijnmqgn1aovkYrAK/xaraFTCKVCpU&#10;bKnSvIpYXZ29U6Fz4X7oWjzJOA3dS5HYmhUZWGVrFrsIPgRxSfEaQtA5gl+CY/zlx1+ECMD41/oI&#10;1/ELEmiaAjaJgEuhQHliJYiMRbGwwYEGFmW4jWXKwXrcr5qnskF0v0I8CqKAlKGYxO8bKQjSd1EH&#10;u9rtQbTYVZCTaBy+DEuc5htLTlZBmZJvPUGu1sEa0pw0g+JhBYsBP4VKpAqBhgb9KSoBFuYX11Rc&#10;b1GeszryOqI8KNU6YgDG/WVSC5yfSpKVqCgwEa+FSPN0HytjrFfPzaLHTbEypWjgySAVcZTAsVMr&#10;Bk5aQXi/eS56f0Vck2Mrel9UqiQNOMvaOO4hkRnXZL2Yca0AQZ+AoI9BIX4euD6Bd5rLMQaM+FmQ&#10;nw+kNZBNA9oKbEGCGAna6gXRkXSWn3/IlukEK1t5Hsqym6GdPEO6ImZCZSWLAsap4KMIZa1D+Jkd&#10;oSQlyDaIU8okW4cAl5oex897vEcpvGfYB2I1BfmZ4lT3YJLT3edwTFycoVHLTe9y9sZGvHSolpuB&#10;RM3i/9ESeyEXmRQVHYsVKsW+r3b8qZUpRaXKyhXxjsVzSKVK0XdbfvaBtsCSYpp0vBvYNoj3egDv&#10;fgTvDN5JwjTz+iFZ7LLaA7mqIwqVvkvYp0X4nnti5cFJQt6rYjW5eq8iV1aymokV0QBWA8lBQhEy&#10;ckChSr8lFUVLZ9fj9gJOV14G+3EMU4sMOAJGBhGkVnDEzLaEaZdDyUf5VvHEiqRiNcjz1UkvDHbm&#10;QWUA6Edx9cO6+kFcTZOqGDdG928Fltf6Lc22N8Mew6LXa/HK1aH12+vU69Y8rZcz0l0E5fN8d4iV&#10;h5WrPP9dI1aHJfTDvudBZwK0dE7sh47xvQqe7JRblBR/f4/OGrHy4faIbbWqFasrs3crXJ27F67N&#10;36/QBboXTkI3hKsHwkU45TP/UqnIX6/BMH55xr/GIzBEmv3vJZ0g4rWKX+YZEwi0pjbZOhXhd4DG&#10;1xnYRvGKrVYMDBgkxGCBXbUkXwIG5DOAsGRliXbxKiH7QyAysZqGhJBUoBpC6VIQiMiSrVk7kC7O&#10;usdWLE6UIZNlcNpyyBWCqPVMrDj+inLFwJ8CkopH3lqFAEcDotbA9SHgINPZvWP+JAKUcTyfcQRE&#10;RKVB4bpKFdFgTIQGqEQRlSumbatQlKk4Lq5YjzKTSpkVqzToS/OYVqlSsdIgU4NPbQFALBX4TS+V&#10;qRSeixybdQJpseIx+I4ZpngvBN7LmJbn7KDnWSb+YSBH3sWItt7ye1ds5WWrLv/wYKFk8I8VKfw+&#10;1gh+PvgB4mFIUQQ/a1jKR4mBfEMLWHnKJSoTq5TKWC4wgPMilCkRKpyztERl9Y9RnIhIUZVxMIFt&#10;KdPbEJadIMzuRmYoTO694ntQzp+mOAmQIcB9yTQkS9KQpFlI0ZwIkA/LVGFLVJlZiNUc/h9N8Wau&#10;JJ7seKhcWamK+VWsVJWp1jtXI1b6XvJ91T8S5FLFHgjZd6eGsBzEe8aWIxUdpgexn7YoaX7vqi9U&#10;RKQKFO+SSlpz3gtiVYcvUT4Tq3cKuA7GFdQ1lsPglLKVokFrwQjWYyvULYFSRDQtrVUIPilVPdMM&#10;mPYlcKI4pEJlRaNvDkEfu80l8tQ7i0AM2G0K85qR7kNYr8pUSbicoLcOT6oUDZRlHYF3vFe8RwX2&#10;2pVBYIN3lQQbyHOdz8RrgazDigaJQlAWEKXZPul+9jiNsPt42PrPSll4qlg5asYg3t8U3VY+Ds/9&#10;fGJl35tUms5DLlMGjrHyZMcbJ9aOXGlLWCP40eK+Ke3yd1AiitGeC7dZ8Uq3d07sZlCkDkt0QHZE&#10;jhKujuwJbCnSdCE4mpe1Lo0iTUZ2ZXlN1xOYb+VJx1LZvDKFWKXdAitidXn6boUrM/dcrs5CsOZO&#10;IFknoWP+VOheehS6lx+HLiy7Fh9GFk5D3+IDCdA0eJPv3Sxnf0lPwTYyhO3DWB9FMMggjH/NHsH+&#10;JObFroV5V8IM7WLI7bZMy0CCZLxYMk6MeRUYiDhw3A2DE0XyUX5y+5HI1fTuE5Er7SbI2Qg5DovB&#10;PVuu2HpCKFbaRc1Kiwb/IlhZcJRSDuQzELhqa+AEAvDxNZwXRRWMUWYhwYRp7eZmW2VYB+vWwExb&#10;BFWsrCxpWluGmOa16DVZuSL2GuU6syAwDQS5zqVKS3EeVbEiGoDmcpUdO0WlT8+luNdVOD4vRc8x&#10;Ra+hGSyrz8k+w/TdIvbdsvD91/dY33/7s6A/D2zp0S52rZCOrUq7+OkEEZxMQn/+6n4G9eeUMsQW&#10;6BS2TM9Bpsg8JIfMUWJq7pnCP4LE96Es2sV7UW01KlqCLBQQPOcUnIOel0XP0aKT76Skk/EQPS+L&#10;PUfN4/V65+VdK7H12TrsfbPvGTmrWHFpu/D1rj6AOGm3cZ8B/B9D4jg9LmN3wma0J1Z4D5X3nFhh&#10;n4TxlZsOMVBPcQNkSNgIGF5CwA+GlqIoSBpLChMlSr//JDN2ISgtt1oVUiWtNdjuiRWXaV6en20j&#10;Kl8eWsYidUGklLOIlYcGyBUQgKfEe1BmEAzNRYbnq0IQ85rJjBXjlEyORQYoSHHdomWrwsN0WYC4&#10;vVx/Pd6xiN1eHKN1VHIs9hxtWb2PrdBYrChxWvf5W6z4jthWq4vCFStHeEjaWtWOVJEoTVW0fqZ7&#10;J68LUaz4R5eCerGiTKl8lQVMhapjfCdrMYoiY/GFhgITuTJMkcnWRWxiXp6fyc4VkbBdWV6lbOXy&#10;VSZt/ao7BytTllqxujRzt8Lb03dcrkCqyFUIFbm28CB0UqggVlySDogVhYutWxyjxV+k/KXagzTH&#10;baX0ZVLlyRWxYjWG4G4Uv5DJyOqjHGntyvIluEM5YgO+emJQESUoytVZxErqyNIStCB4mUBd42AC&#10;dU2zayBnMeRshgj+VUQ0yNcWFJUSzVf5ULkiGhylaLBkYeCqcqVCZSVLhAowbYXKtr6wbg3MNFCT&#10;jzZn12DhOafXkK6n++g1UmzSgFCOhTIMOGd3NdhkmSLAZNqKVSpXnlhRqng8pvW+81y8QLgOGwyf&#10;BV6LPju9v6TSogp0Eo0UttBMbeMZswtcJjApFylWuVDhvSJjWr8RORUrPT7PTVqTtkEmUxbb9VfF&#10;ZYFSwucB7Dth3w3eK713mmfR/e0917wUPUaJRKiUVKoEvJse3nvjHUvPj2l7DVaoFCtTlrROW5e+&#10;W/q+6f8PzcRqkGKFcv3I70M+0XTvOoQK9JC1xmLF3wNEJz95I1YpKL960wHHq4CyWZdBiytbKwiC&#10;AeXKCpaKlcpVIVAIvEB/3j2QMlWkdYyFipUnQVyqUFGA+uYhUw49qKMVWLYPAbGlH2hwa6lIUtug&#10;nuweNGMQFON4KAJ2ncE8RYKBPKXEHzs1ivtTT+ze2QgdE6Xr3jGUWCY9Rh3l4yj2eN4xLpJiXFRz&#10;0ntf3H8L66xOXEE82Wpl8oo6IToLVrIUT4qIlSzFK0e8sqlQKXa7ilUcE8UxVZbio77lrnyUKZaP&#10;lLftC9oV7xokplWujBzlH+zl8upoXCeXhg6EuM7vT8XvTvH7UlzqeopIF0jlStctKlB1VMTq7WmK&#10;VGtcmrknXJ69L6SSRSQ9fxK6gXQVpDxlE2D0Lp1CsGIXQgFpbh/g9sUHOQOULLZuGbSL0xDHcoHB&#10;5QfCwPJpTK/wW1tx2zBkqxb8oi7zMHASgjEEEOMQJ0IhEinK1sswvwrHJ3DJmbWmEORMI5iZgkxN&#10;An5gdhZCRVSsdIp3lQoG9ipXFhUBFQ+iQVJLSDerInBVOElIPnZNyYKtVKaUGKTFgE3FiueWSlR+&#10;7kjrOpdpOaLSw7/ui2QhzUC3HAxHQSLzKKeBYhFQFmJl07lcoQ4Pvf9W8upIWyJIGpwr9twL4jml&#10;FIEv73cmWbimCnyHGFQnaDe4Ulc51MElmUCwOYFglF0JdWIKi04gkaICpQxzCQkiMj05GMd7NAHY&#10;5S4eX49LsaL48Vzws8AWP9xrEWMI1izXhbjO2UDnIBwUFBEq3t/sefP58T4VQsFlVTY84r66f7zX&#10;XFafTSxTIZWnBngCVYd3fPve8BwVfS8sOha0TGzZrUN/hi9KrAbwfx2XNr8P/5+qQHmoVFHSX5dY&#10;jeJ69Dr+boiVB8uyhavMOOpIGQOjYGT5Zs7w0o0SQ4vHIE5eoRNXUBwoVEorYsUWp56ZG4JtfUqF&#10;SvEkqh2sUCleINweqMfIUyPKYlXFBvWeOJBUXNqlfbE6H+9tsVLOL1YqPp4gnRUrVIp828rBE6g6&#10;rFBZcfKw28tiVcVKk5UnLnW7rmv6osWK65eG9oW4jR/1jVKlNBOrVK6sUCmeTFnOJVZfmbwtvDV1&#10;J7wlrVjIZwsXW7pmo3CJbIFOCFK3CBTFin+1xC9gLClZsq5pSFTP0qPQs/AQMoZ9IGdccr13Edsy&#10;+pbY8hV/OfOXdPx+TqyjF8dQiWO6F3X2U7YgUnFyDQW/pPGLWsZ/ZXB9RIIKzuYGwaI8ZWLFdGOy&#10;v4wiHfeFZO0gWBGhQqCJgGYaAfE0gjwJhClXki5argglawVBpAoJka6BmZDI1O38HhW7EAJ+l4nj&#10;kWYRZM0BmUwC9ersdyIN8n2uIpjjtlwSkJbxHxLo4nwyZhCgsU5OvMFj5N3gmMa1sKueyt0izp/n&#10;xMk29JxXcJ4yngnnLmR5+fZsnSLF8WWE101UuOL3tmJArUE1j7vIc0d5nrcGiDFojAGo3ksNSOVc&#10;5d4WdXFfuT/Jemk7lrxHej75eTHYT0iFSrEBc0Fxjh4iDVnQTImSb2nJu5OlsV3eJb5TRNO8F0Ck&#10;imKjUKoywRnH+y1i5SCTykhASslSokzJkqKVpTkpxTjZfomfD4gVpH2Skk5BwvpMLliAUgUoVdzO&#10;bnXzIhXFe6/w3vP58tkvCXjWvOeA26Qcnme8R5Srskw3g2W5D6Wknf3kubkSVcV7P4gVKqX6bpSR&#10;dzhbqhBZVI5S4nvC94PvBsoaOGZ0iuD9iu8HxZfvB/7PEvGmkET4/6FMWgFZGkJ6kBKFpXQFpFgh&#10;PYByMnlFJleSj/9LrUilvBGrRqC8I1GTa6ijAsqv3angyhYYAyJXRrCGDXneEscXFeQzABqZENES&#10;yUIwmMmUFaru6eMsrd37okB1gx4EtaQXQTOXzEvpmr3h0jlzXKILiLzhOGlwmspWHV7QLGTXbbH3&#10;QLFixW8kDeCciA3um+EJhSWVmZR0m1fHWbDHsNjjefs1I63vrPWkeAKVbivuezEuSfFkq+47Vio9&#10;+s6ls/udFU5UkWJlyOIJlAfLpvLUCK2faRUrFaNWkC5+mUypSHUl6ypWVyExVxKuQqI8LkOkLo8e&#10;hksUJyyvjGGdrVXD++HtoT2B6chueJsM7cjyEsRJ1hMuA3YXtGIVJaoQLkVnAkypFauvQIoqQJo8&#10;vjx1W2D6LZQjb0OoyKW5+5H5k3CFY7AWTkMnBKcLAsVxWByDRYHqW+YvWfxiXXka+iFLFKiuhUeh&#10;c/5R6Jh7KFybfRA6kzyudy2yDuxDUA/HdpHe5SeS143tMtYrk7IB4UHox7lwya6G7GaoXQtHcB4j&#10;WB9e5sePT5F3GsY3HyIgfYTgA3IFYUphq9XY9sMMyJSA9M5DSNUjYWIXZXc5XouBTBH8SqDMFizp&#10;GvgEooVA75DTssfvXq0hqOT3rAi/dyXwG1iHz8Ly/lPwGDwBECwES/OoZwH1LSFYlZkGKSsIRolI&#10;DpZan4qMrENwCNeXse8CAq55sITzW0K9rG8Jx+A6P1wscsTzwz4cDyYcvyy4rryIZPmb/CjyMa+D&#10;3/B6gWNHVg9ZztSVQRlbQTl+84tT0y+hHOG9odzEliPKUAxm5xmss2uWwDSCUQT6EQSnCoLN2YMI&#10;hXYuS1N053HPF3Af5hHAU3gpqNqSRVRGPVQyU3RCDotXjlTK4vhzOJcpXCOn8p5EGZ3SW/JwTpNZ&#10;/gSubQJi6QKhyT/oCsEZRRAd/whgu0uZQJTvNfMQeI/jvZVvPoHJzThT3xQkikxm6Pr0FkCZmU0I&#10;lsC0rkOGsH12K4S57fiM7Me69btvHG+4CJGRZZZeqrn3+lxKMB/vR4oKkopVFDKuU1rKeILsSRGP&#10;552XV9ZDxUla8AwqRSlpuUZl5Q867MJM2OLO/8OydaaF7DnbDx4r+vFfXddp1gchNZQbwrQA4Rkw&#10;qAR5QuWh5VP0OJZhCJ184gPyRlScXHhtuE7y1RUriBGWvkR5YB9PrFZRh4fIVRlPrGScFpZsuZLW&#10;K5xXHcPZ+KuUdPIKmeyCrViOWOk6W7T6sb0fAW0PynaBbohIBFIFulAmpTMRKpEqkgnVOyFWVi6V&#10;OrEaxDkLOMeziNUwA/8MKwoKxSOVJ0u6zavjLNhjWOzxvP2akdZ31npSrFAp6bZ4z7mMMlUWqypD&#10;wHtvrFh5gtQKPR6QmZRuthgpExkUHmxLERnTn4MM5nlla2Ed2T49OA6JM+exBeowdJIsLTDNiSey&#10;/I5xyhMli+uQqXEKVaSDZJNTXMOyPbEiB5lYsWyUrLchUm9BqgjTlyA5Kk5vtShWKleN8KSK1IqV&#10;ypIlFSrFbk/FysrVZYL1q5lgccwVJ73oxJItUr0ULEgQ6QUUIhEpCFHHPHkgXJs7DVdnTwSmI0yj&#10;Lo7vApwsQybQUCBalC6KVTf265q9j/+EAZY92L8fxxrA9gHIGJf9ci7IX7oX+pfvh4GVkzC4ehqG&#10;1h64v7gZmHjCpR9N1g8nE/6lWFpPEEwRbRmJAR+CeOUA0gSB4hTsaxQYpClVlJKNG5QSCM7hE/A4&#10;Lg+eixAtIpBSKEHMowjFegqpSqHE8DtaTLPsMs6H+1LeVg6eicitHj3HdkrSq7B5M4C43LoVies+&#10;Wmb7dmTr1kuB17J+DLE6eib16ve8FM6QuAYZW7uBMhAzClaUrFSsYpAaxSm2qmm6mFyC6bhOsWJw&#10;7cFnUXoueF56DBs4a57FE6U6KgKVoePmFAb/8zgep/AuzUiHdZ31rjSmisuUbGwTp3LXCSRkmnJI&#10;VIq0XMgfACj88Q8A0sq0jQAeaNdRji3SvBS2VqXMbKEOoOuUXV6vFaqSWKXgWXj33LYiKtq6lVL8&#10;rEW5is+bz9rIUwPS1ifFvhfF++HzTorVBP4fmNiJ6Mx4Nl0SaiNUKRQq79tVFk+KiCdRHt6+xDvW&#10;WcXKE6iJFQiTgydWigrV5ApEB5Qly98m+y3dCNMQllbQ/VPsMSxeWY98nxWz1HSyPrp8DLkycB0M&#10;Lhw5ULaKlpy0y6Cle/Z66JwzIE8ECoFuFwLdyG2hF3kiZ1xmaEtYinY1tHBcl4cXIPvUtE4lLVik&#10;H/l6jbx2bz+LV0dpWyZxwyIb1a5p7gQLTrl6WpcYT4Dq8Pavw+6TClCKPYa3nyXdtw6WTeW2Dn5g&#10;OxV2ireKVR1WuHR/kSnKCugGXQ6dkJiUUpnJDLtu0t1T/DnJyNLcpvXY9c5JyBKW+rPEtORNsYUq&#10;g2nA/A7IFdGueR0iU9dDR7aNokTycpQs4UgE6ipn9hOiUNVhu/8pzPe68rWD7RpouQz5SvHEKrZm&#10;4fyyCStSwaqI1Zcmb1WwkuVhxSoVrFyukL6CJeVKZagDctOJZRcEqxcSFeXqMWQLQpTQMQeJmoFU&#10;TaMOhbMTTt+V5TXURViug6KFOrtUtAC7A+bdCzN0ndIVYRdE5kO68J9UD+Sqd4mTbkTi97nKjKw9&#10;hERRoCBPBL/IyTjyZB3otOvsqqaBHAO9JYgMfrfHb9Wwqx4EaR4yM8dWKASTq8jLxYotPpSU25Qr&#10;Cs4zCNZTLJ/L9Oz8/hXLUqTYgqWsoB6VJ/k+VtYaZKHESB2c5p1SI/k4rtRP6cExbr4ALyFGr4Au&#10;SSFMKTt3Irt3Q9i7V4Z53J91Uq6ihBXnIeciUgUxxPWuUKwyuRKxwjUtQQI1wKasFFJVUIiVQYQl&#10;dnG0zGUtVNJKhfvIADwG9C8RLFOsGMhHNL8E9mmVeQqTA7tyWmLLSlmgYqunI1VNUKkq1n2xolTl&#10;rapZkJ53syQiBEGWcT3Lz9LphA2keCZcV7HAO5/J1FnFykO6DvL9SCgkKQqWCnQqYLUkktQuIlLp&#10;fcE9kDFP50CflYVSHKUqShRbpyhRqVRFAXmSy1MFdrfDkl3vVKo8AarDkygPb1+SShX5+yBWU0Dr&#10;sNhjWLyyHt6+dYyJSF2vMIQfpjLIk9asandBFSxLz9wRuA4QWAqQJQWBqEVbvCzvtFh516DXZ2F+&#10;O2LVDL2X7zWxahd7nEZS1Gxfi5Ushfne/p5EeaRi1QwrUVasNH1WscplyZDu26icrUfXKUu5SGXy&#10;ZNfLFOen4mTTngxZUnlqBMdDeXiy1A6eVJF2xEpbp1Kpalms6vDEymu94nirq5Cqa2ytWowtSx1s&#10;YaL8ZPRAcFSseiBSvViSvqUnAvO65x+GzlnUAcEinbNRzhpBcVN5U3SdrWW65LitYp1jwShXGUsn&#10;EZuXwYkyRlYAJGuUkoVf/OMbFKokWN2KwSrHRDCY0oBuCZKgLB4hsDzkx4PZ1Y+tTUU3OUoGRYSi&#10;EoWEMhIRkWGLUEbsblegorIFcZFWrwQrM1outkI9w/J52L7zAiL0KpOiV2GXYJ3s3HkJmI6yZFGJ&#10;2r8fOTgp4DrLxOuJx5PjGihbFCuRK8hX0S2QYsUAmoE0g9YYUFdEh8EzJSlhHgLFae4bIVPgH0Ko&#10;DHrceOzytnbxhILM89gWESsGz4VAWbFK5Sof01RCZUyJrRxpME5cqcK7KNKJJZHxehRE3n8HPhcV&#10;UUkzn+XxPEqCau6nRcbepUCMPHS8noXlEf9VoFwRFaVGUlVImEFk8OyUBTMSn231Oei9T/HKSuti&#10;AlsdVaKsSFlUPmQMVdYa5aFCo7IzsPqwgpUhSypQdXj7EitUSjtiVbpmPPzzdAVUVDzalZVJ4EmU&#10;R51YnRfvvOqgWI1AMlOqssUWrVt5NzkVgrppyfvmr4fe+eMMBJmQCNKqWBHtamjxytXJlS9RHgiQ&#10;M1myWMmy2O2eLFnSfRXdrveRXdC8MT++LLVD62LVDqm8NMLb/yLwxIj53vG9suzKmTIAVJbawYpU&#10;RaoyyfGIwlOG+aksqSC1i+7HemOLU1msNC/F1hH3jUKVipUnSo14HQJVhytVQLsCWjyxipTF6vIQ&#10;xSxSESvbEqV4UkV0eypWqVyJWLGlimIFKFZsseIYK3YDlBakuaLVinnSPZBd81Y4OcVTgWkVIIWT&#10;VPAjxZ1z9yBSd8O1mTuQo/jxYuZpfifEToQO4iStZRSsbF27EOp6xwKkDHUKiwWdFe7jfCFXKDcE&#10;YRxeehhGV/ALHYyvPsm/ESXfjZLlY/mgL789xYBZJnyQMUPKc6w/jcgYqmdRrLIWHUoIhYTL2J3u&#10;RVxCPChUuxAUsg0p2WZ55BERLsmDrLDlK2EDwrIBYdmCvBGW27mF5a2nYef2M8jRi3Bw/1U4PA3h&#10;SIjpw5NXyH8p2w4oTgn7lCqg64cQKsI6uMxFC9t2KY04pp6znLcIF7sSxtYy3gN2H+Q9WYWcxNY5&#10;dlmMyPivBLtdcQUmY273qSAfbc4CfYpQGvSzxSzFOz5h98oUmXzEpdpSw6BeWoWy1o00TVmXAB3B&#10;tIdOcqDl2b1Ru8QJWX0RlqFAxW2xVYcy+BzXyHuCa8q6ZK5CygsgNUKxvgZJV+L9w37chnUpi3et&#10;XEdkHe9fitTDOhPaESsF8XRjgaqhuEdltGuvJe2ul4NnkOLJkidVxCtbL1bPBY6pk3F1mxSsIk3Y&#10;IiXytPkk8CO/lvSDv/Y7VSlaJqVv7XFLePsSPQfLEPLPIlajeOApnmwRT6gUFY9GsuKVnQKeRHnU&#10;idXU6i0Xr6yHPcdmjK/cCKP4YU3xZGtk+RaAADhTt6f0L0A+chB8glysSAti5eHJ1kWIVSP5sTC/&#10;HbHysNKmeYPzdeOAzitbrYuN1wJUh7d/HWn5RrKVHqcRnhh5AlWHjo+z9PN9SmSpFaxEaVrXRawI&#10;1lOsUCleuTq8/YluL8TqWCTKipSue7COVKIsVpQabU/xBOh1USdWvkBVsa1TKlOXBndyKmKlYqRy&#10;pK1OTKtkfXHiZo4Klpa3+9r9tSugfkyYEqMtVjLLH4SKk1cQzvgnSAtWHHfVv/zEgF+wHBMF0ZLZ&#10;BCE1Pai3i/KEYzItsOVJYGsTxI0zBkJ+pFvgEvbhrIHZrIRcSh5nLpRp4GMLVdcC5GweYga6sd4N&#10;oSI9GQMoNwSGyfIJfvE8lA/rjq3hF76k+YHdxzLFNaVqGgHLzPbjMLvzRJjbfSJB68r15wgqOZaI&#10;wSu7+UWhYhdAygS7/7F1SlqHtIUIS7YmbWP7HkRkHyJCbFrX9yAluwTBrGDWd7D/Do4jy4xdHGvv&#10;ztNwcO9puH7yIhw/eBVuPAzhBpcPXmIdnL7Atuey/QhydQSJkmWWPrwHAQOyDoG6TiBVx4DL6xCq&#10;o4x9XMseJJHnKecqghfHYkWKFjumOSaLgsXxZRQV20JnYTfKlBXstwRJUEFYQh4FN0K5BblEUKaq&#10;wb/mW6LwVSmOzXNiqyFbWyhrhMeJx13EtSxApssgT+SGATsD+UKsmI7BeRQnznKnkzJYfFlifcxj&#10;/RA4yKO00FEkKYqZhCBmEmLLIVsQAZ4PWcd75bHBpQgRyrAs9o1pzS9g2RSvXDtiRcnlNaQgjgbF&#10;vYz30yeVH6KCamF+q/vX0apAKbaMJ1WEYqUSZSlmyytgV792xMqKT7qtDLfh/+iE3lX8fwuiUMU8&#10;K06W9JzIMPKtUOXiZIRKkU9ebD0V3ohV+2LVMpAq+U5W9qHb6gdqI8OQrYHF6wYIBOhnyxWkwhOm&#10;Vnl9YkXZ4UeSC3TiDgvz+WFlUlemGd7+gziH1yNWFJby86nD+5DvRcJj1L0ziref/SiwZWDmqIL3&#10;0WDS6v79kCsrVipIqUilWJGyaZEqyEk7YlVHO/vrditWFJ4oTYVYxTFSVbGqa5VK8y5CrGzrlcUr&#10;2w7vuFipRBEZGwVBIUyrOKlIaYuVrlsqYoW0TGCBemKr0IM4Fgqw5YmtVSpWA0uPhH4IF+nDdk1z&#10;colBiNUgxIrfsxpa4TrL83tX+t2ryCBkibCMlGOXlZWIdmGJ25AG/SvYf5kfKT6JQJT6zRgryYNc&#10;6bgrbhtCmZGM0ZXTMIEgQz+myxYq+bgumML6DJhla9UOZ+8jT8Li/lMEgxAoBJ+bEAaykbXOsJUm&#10;ShV5LkS5gvhAWNgtb+fui7B76wUE6lU4gJwcQjwORKjiekwrlBbKC0UsQ9YhUahDyLc/x/5PID3P&#10;RKAoUzcfRqkSsUJeIVbkZYWj+xQuXX+F8mUkn2KF6zjgeQuv5Fz3cB92KVM4p22cp0gVz1+EMnYV&#10;lNkFISccE8YxZh4bEJ4UkS7I0QaCdbJOWaAwsRUmgfm25UVJRYvwXDhrY8paSa5inhWqKFXPhAW8&#10;DynFdPBRBuJMhWx5Yzquy4QckCgdI2YRqSIoL1PO5/VlXRCtWClsYcJ9ZesPZUXuA+TbsoFnsAkR&#10;SolypFJFUN7Fly3vfntSRVKpInViVRYqSo1KZ2ti9N4UK7ZYFcg0+hWiWKUMUmzAAP5PI/2QJaLr&#10;Ft1WhvkQp4Q+SFU/pQoMUKqAHivFOy92XWxVrDjeVaeS9wSqFgT9KVaUzsI73RVQjomlFa/0nBrh&#10;ChSYcGYrjN/JolxhCcbIEoPlGyVGsu9kDeJeKiJWbL2imLDVR0AAC6HwqJMoHWvFtMqWtz/xxsQo&#10;KlUyK2DWpdFrefNoJF7tonUOSStMVaLaoSpV2jJ0PoE5L/YYI7hWYvMs3v6KSlJFhqYPwYHAdStU&#10;Bcwvk9YTgTxn74jXaqXSlKISVUecKKI1tKUoRWXJ4u3v0TERuwJ66CQUZQpBsrKTihKxQlW3n+IJ&#10;0OtGpYpTsV8CtvufnXI9jqmiSMXtKlOpULUkVipFlCqbr9tsfipZtpyAvEtYp2Bdnb2fT16h46C0&#10;KyDFaQiixKnQCadFr2MQ8jQEESIj+GU9il/kY/hlPQxJIswbwy9tjnuSJX4ZjyMI4MQScca+x3Ed&#10;cBY/AWmOlxpZPQ2j6w/jeCn5qyd+cSNYYP7QyokwApGiTI2t3g8Ta6cQqIdhdvtJmN99ljPHiREg&#10;Umylmt95EhaQXtrjpBKcZQ9BNoJ3tkxRnuyEDzqTXiS22mzepFw9DVu3n0Whuvcy7N+niLyAQL0M&#10;h3ezliIsDyBfko8l1+M2tgo9r6DlStx9Hg6lteq5CJQKVZ1YHZ8yrwxbsqS1K1uPrV2RokwGBOs6&#10;W7wI5OkQ7Getcju4NnYTZDfHPdwbIl0FEbhvIeiOXRd9WCaFUsbukTu834BpGdOFulIoD17w78Hy&#10;PJ+UTUgJ2cikiqJFaYuTcWSCxW6g0hW0CscjFbPNvRKYXs7yOGZJx5jlY5sMcawZxMnsG7siUuyM&#10;TAGbp90fKSs6U6NFx8JZOAGJypAKZ2zRi62DZbid5cpod8sSECMPb1bAXEQTtOWu3KJXFR3iSVQq&#10;OIoVIis958GTJcWWUWlIYQvN2OaLCvrBZ8vIxrPSmKoUHdvkjYFqRjqWigxCrhR+w4oMbxSzDlpK&#10;E2lk6CcBVKgajSObRL52iXUFqo43YlWSKYsvVlXGUMco7lkKZxgcWgZYilxBrAYgVv3zlJLYDa4f&#10;YsXp2T0pqkNlqpFQKVakUkpiBeKHkstE2arijSlrB6/OujFW7TBSEStCsWILUZnhecpVmSE8k9eB&#10;d6w6vP0jFKsoVwMzZfqnj0Lf1KFAOapKVXWfevBe4v2o6w7YikR5tCNWdbQjVp6YeVJF/j6KlbZK&#10;NRarqkxZKmJFGaIYpZKkLVEKZUlbsphmnpYnrYgVuwJSqihXXbMnMoGFilVrcsXvUZ2gzGlJpFSs&#10;RiFZ4/iFzZnQphBozOywCx7YZRe8p8GOqRH2mMeP4j4WEaIUcRyUBJgI7jhz3PQWW6AeiERN4Zf7&#10;1OYpOEH+KfZ7GNjCwGA4TrQQu5txfeHgSVja56QUnK2PY6cgSjfYKvVKpk/n7HsbN55Ji1TR/c3C&#10;roAUK5S59TRs33meiVUUoaPbr8J1iIjlCFJCdP2Y0kUBS7BlclD39XvPww1Iz83TV+HWgyBLhfnk&#10;+D7ECdygfCUcU7iArt+EkFlsHTdOcH6Qq2OIop4DuxHu3X2ZyxWXKlaUrFSidIyZJY7bKiNjzriN&#10;gpaRT6CRsIHno60vzaBY6Fi2EqiHSx3DJs8d57EBdF+24MQJOmK30ILs/ctIpcfmpfkKZYktUzpu&#10;qyhftJhZtDVNBWiNUgjhaQVOkd9QkBK887XXkwMxUrm0qCxa4pixKFEWdpWsdpf8uypWEIl3sVgV&#10;QsVjk9cjVvwA8kWKVat4okKxmlqq8k6KVR3puV4UlXsDoZJp3PHDLxNf4PrZgiWtWFkLTRSKOHGD&#10;142PeLJkaVYulSlLKlZ6LmfFjqE6C3VdAdvBk634faby2CTijTnyxiwRr+w7iZ5HPg5qmjJFCSrW&#10;+6YoV2y9itvOTrkroMpUHZ5EebQjVp5AEa+sL1B1VKWKnFesPOw+Fk982sGrsw57Hvn+IJWqDpTz&#10;xaoxFbGykvSlqWL8lBUmytSVhdNSN0HuZwUsFatKV8BsbBW7AcosfYAtVvyWFD/am8qVrg+xex+7&#10;+mVi1b94D+v3w9DKKcSKMhVbrsgEfglzVjTOhCaStPcYcsPvPz0LK0eQGwSuEbYgvEAA+VK65HE7&#10;yy4fsAy74WV/icd25s3vPArzu6yLEx48QtD2QFjYfxiWjh4jYHyKwPJZWIcQbUB4uFy9EVuopLWC&#10;rVVYcuII+Ss/jrl+HeWPngobx5w0AhJgAn+Ordq+TbnC9ltPEJg/CVt3noZdtizdhcRAQiglNzI5&#10;0XVZgusZum7hPhQb5WYG91epimJVcOOEcoX9IXYiV5lEWVKhuvUQdQlZHluxWEbkKhKFLgrhUdbS&#10;JuOv2A0QaDdBGTeWsYt7SGJ+md2bHC9WhpN96CQdKjx8BlsiR2X4PlB6msFyrGenBp7fDt6jHZ4r&#10;RQvXsUGQLnedq9ZtJaWRiHgtUJpf3hb3U3GyXRJTwdIy64c4x4Q1jyNIFc/VtCjJ9OcqQ6X0q/zc&#10;LAt7zzPihCIxzfzY8mZJvwNGOJ2+SpRlCoH2tATa/COL5pflSdFgvATypyBjrTCJulslFadGwkRs&#10;GTv7aJnzt1ipyOh6I8HSbWUKgbKoTI1s4thgdOsFlsX3sized7X0o9YqVOm3uizTyNdn6gpUHW/E&#10;6kKo3BtIlc42qLMKsuUqitV1gEDZyJWVKYsnS5YL6wpIElFqF0+W2uGNWNWj5/FOilUrUkU8ifJ4&#10;I1YRK0lnwauzDvd8UEcqVRcmVmm3v7eny1yeuR8/0Asx4od/WV6x++X7U6xmOHkFW6ruxZaqBU4K&#10;AZFaOg29nARi7l7omb8vwiRjoVbwC1nkCr/EIVMcbzWMvBGDStbwyn2ss1veCWTqQRhdf4CAI/6l&#10;kh/klXEl/Gs3AsrVQwgPxGWNEgOh4veZ4negEBQjCGewS5i3cvBEymtZLcNtq/JRXmxHXUwvHjwK&#10;i5CqZSxXj55AwLDPzefyzamduwimAccIMfDeoMgdYD+wfoQyCPQ5ScMmx1DhWGTzBsXqZS5Uccl1&#10;lL3zHHU9w7mw1QpihfXDe2w1ouRQdqIcpekoLGwhKgRKscJUiJPWQbnytxOpF0IUx1O9kHMRkOa4&#10;KhlbJV3/uMQ+bPHC+s2sBYzr5LqcI2UKdZFMrGLXxjg+TKBI4VnoJBclILDlNEQKZSMvIDaAMgtE&#10;avE8RKqSdcsG8nVMEScS0WUKy2mXvwi7AGo3wLiN3QIpcmxdo6gXQgUhwbGIHbMVgaAoRqzsNP1W&#10;nnSslEchVhERIJEg1CndDVGOsyZCZLiUWSuz2QqX9rG9FfCzptOuaxc8ds2L45oAlnFcWEzPcQIN&#10;SJOOBZNp3SlITGNb3J7tm+1n1+2HlAnTIlG7CQy+8f/C5DbYgZywDHAFCrCFO2UCdbvguBW8cmAc&#10;x0zheKhWYUuUTevEDFV0fBWEyjBKkUmg1FihUlRudN2Xp8bY+gpYZ1mcRiCDHqO4lpQ4IUU2dgr/&#10;z/N5ypLrmgf4zPgsVaJdgarDEat2cOUKEjUJgUh5p8WK6ymVc+W+PF+HCZxzileujnH8ZzaC/9ji&#10;jIJstWL3wBsZCO5zIDgLd1xcWWpDvDyhUspihbQnO45AEZ1y3uLtX0fRFbJgAII4iPM6D55sDeE+&#10;NJIVi4qKhfne/u2QHqcRdfvzXFR+VKL0HG1e7+Shi25vzvWKVFlB4rrdbrc14iK6AnqypAKU4pX1&#10;pIqcV6zs9mZ4stQO3vHr0Ou210JSqerk9izPilWE6z4Vsbo8y4/5Rq5AooTpe+HKVORaBtMsY8VK&#10;5UoFS9OX+AHfbOpz0r1wT4Sqb/FebHFavgdJgiCtstWJfwF9Cp6FoVXyFJKFX8JIj60hMBEQJKwi&#10;aICEja+dyvgmMr5OTqRbn/yVG4EmA0b+5ZwBsYqLtAxBiNYA05uQJU73vUexykRnC3lantu3EJRL&#10;PpZE69HlCqRqZf+RpLmdXc7YFU27rinbN/ldKkrVE9QLQYKAbd8inKShYOc2eZ4R07uAXeMs+yIj&#10;kBqg8qSS1SoqVypTiq1LRUrFSrfzuIc8j/u4PkgQJ5YgMskEsN+xku9aIU9mCgQyrgoco14KlEy2&#10;kY3xknFhlCrUxQk4ZBIOiIiKVRUKFepP2IXMEJn1EGxf5/OFrKKe2FrVGJnsIhsbZUknxCDe5AqE&#10;AsPlOuojOm6rGItku86xJamcZjfUFAqVJ09851Pqtq8c4hgHYB917kGKwOIuyu2U0Q/ZpqTd35RZ&#10;bGuVGQiU7AfpkBYhBsF5PRSrVwK753F73qKk5RE4W0Q4KCyQqZQxBOApEqQjgE8Z34jfo1PGCAJ1&#10;23KijHFK83Og06JbJnZeuHhl2yGdJZDwGlSiLL4UtcnmIwDBEph+FEZwzyOPM/yJJ0jatY/IH84c&#10;tDXSMoNnPLPzRHAFqg5HltqhHbGiRHlYGToLEys4HpYUJ5ufShWpnCugBHktbN41iDRxn2y/Rusc&#10;pyVTt3NJucK2gls5lKvBhapcDSbrytDS3TC4mK2LEEGyKFEekI06CrGKeAJUhydbXrk64tiyMu2I&#10;1UANdWLFqdwFpjMGeEzDIJeZqFhEeLLtFk+A6rDi1Iy6/Xku75xYUZ4yqcK6FaQoVma72daI9sSq&#10;/E0ppSxJZWlI8cp6UkX+bogVxQjnTZgGHTj/Tl4jrwVluK0D55CDvE5cK4lixdasKFRXc5CXoUKl&#10;645YUZgiVyBE5CrFKKMDkkWYZsvVlbkybNX6yuRtWVK8rs6fyjesOiBUXZyyXKSKs+rdCwOQquGV&#10;kzC2/kBm06MkscVpFL+QR9cR+Aj4hQgmIFtkauNZmF5HEAXxmlx7nI13ehCmtx7JuKgZ/KKWv7gj&#10;cJS/yjO4lYCWLQeFLIlcAcoV13OhyqRIxuJkeSpJnEyhGN9TbFfRIjwG81SquI9CqYiz2mE/yBOl&#10;ikirFFu3SqhUldnlx3qBShXRcVLuWKkW4Ngr6UKI5bGzTbdbmMftPCaFiBK1jaWOCdvGObGVTqdI&#10;J/k6W+M4ZgppmToeRPFkOubLvZK8CO+n3vc6tIxFBUq7/BFJA5mgAu9HPj4IIpPC7pveFOpe2bwF&#10;qAZtfVKRUrhNW6I8Sq1TGXUSxenTU9Lt+UeQITaUpvzDtduAy4RZoCJjmXJgvopRM6YJgn0VImlt&#10;QEBPsdHWh5I0ZXkWu13KgHdarDw8gSJe2Qnk8+POFv2oc0parl043jRl3Dkn4slWe1h5Khjdxv/v&#10;CRQm7zl4tCJWRVfPQqy86dbrqJOlVvFEhbRT1spQQ1YhS2utMQmhaRWKmXdeHukEF0r9RBecRbDM&#10;GGQyxWsBagdPdIgnNe2g36tKSVubiHd8yowKXDM8+atDxwCleGUpmH2on/Rn5OuUUkolJHVw4S62&#10;UfKq1+aRClEj6roiemU9rFQ1g3J0HrHqBT3TrdGNsjKVeoIvVr4seegHfFN0e1mGogBdNL68+HgC&#10;5ZUjtsUnF5XsI7wp5ZajiG1pylucIFGdY3uh6xx0ju6GjpGdcG14W2C6E6LVieORDkgduYZz0HRF&#10;rPitKYWTTMhEEypVSHOSCQESxenSU66xPIjrnJwCQK665mNLVY9K1dJ9SNUpgpZH+V8WpyFGk5uP&#10;wgTyJjaZjtOUTyOgKaYqhzQhwFhAkDCPdZmMAnDSCcJv//B7QDo+RKQKQTRbCbS1ifKjkkW50nVF&#10;ZUrFSddVrGywr0str0E+A3puy6WKaciIfiyX4qCtU/ohXUvaMkUoVCpXXKdU8eO8cVbAyCFbe7TF&#10;p0WODNyXMwzKLIMQHc3njH2RclnCLnocj8Tp4dlVkt/cItq9shArCk0UXIVdI/kc2CVS4H75fYxi&#10;dB5sq1Q+BTvg96QIxwRFIEYU8QTme6xjn5RldjltEZ3BTtc5c18d/EBvSvwGVRV2pauDk6+QGGxG&#10;EZlGAK1Swp+z8nq2HXgBrgdlJxWwOngM3S8XmHX+7Pti5aHlLBP4/8Qbb5O2fBCZGTQ7djPS7z81&#10;wmsZqsMTqNeFK1ug1dat9qi5586zYfdF71l6xAkp6uG7XUxMwjR+TwBPoOp4I1Y4B4qRc14enlQR&#10;X6yqUkXerWJlpUHxpIp4Zb3jv9Ni5WFnUbTodPWlrpPOddXhCVAdb8QKYmTEqRmeVBHd/vdFrNgt&#10;LyWVKhUrT5baQcVK4XrbYnV1nq1MkWuQK2GWUgWQ7oYwcWp0zuDXu3Aa+iBNXApIczwUx0dxbNQg&#10;0gOLgOOh2N8esDVqjNKEX7Ac78DBxRxbIX9ZhxSxG9/MFqctfxTmIEyLO0/C0h55FlZRZh3B7iYC&#10;UbKGND/2usyB9hkcdM/vAXGSiRXIFX4/iFjFGdui/KSCpWi+ypRdZ6CvQmWx4kRUrLiPiheRNMtC&#10;Tg5PCrnag6CkUkVUwCwUqUK0TFqmTee3rCg57EoXW5HaJY5jQn0QNKnvVqxP66RopfsQdqGkMHHK&#10;+PhR44jOrKdj17YAZ8Tj2LI1PCfCiTxW8axiFzvsBzaku55KUdHKRFSWPGwXPitTpRYpHIditAoR&#10;4oeFVzKWIStLEJMUbpOyCSxfAu+ifCNqrx6dXIHfnFrYfxVJ8jVtiWOPWqOY7a5A/3rPoDP/C7/K&#10;TCY2Gthy3YPCk6JSZImBb1WAPFhW91N5Yb0aQNu6VMRS7LHzurIAPsXrasZrc+vIzsfC/7tGHDyx&#10;Gse5+VQFhpPrpHhSRLyy7cDJfFImwevodhivtyxQIlF4F1PY0ug9X484IUUVlSpS/EwwHWd89QSq&#10;Dk+s2sETqDo8UWkLCIwnRuflIsTK550Tqzo8gaojFYd28epkFztPjM6LJ1DELWvESVG5Yjofs7Zw&#10;B9fxelqsbLc+xStHtHufxROoOjxZaod2xKoHZT2J8mhHrJphxcqTF+LJUjt4dV4IjkDlXfgqxHFP&#10;ltclVqRjJMoVpSrmsd4DIRUsX6wW7uVcm8+YvQuxuhs65+7KJBM98yeBH+Id5uQRS2CZabD0IIyu&#10;IOhaQ2Cyjl+gYHIDvzTZ3ST7pcpZsKQrkPwVnb/4Yncldt1bRtArciQz8nFiCAbcbNFAwI38LUjU&#10;7jECeQTJhLOsybeGsqBZRAuB+hJ+iS4DBu3M5/aiFaQsV3adSxUizSdMM++AwlODylUM/DlZQdHy&#10;pXWxix+7vak8lQWrjJUshWXtPuxOxxYvHWfESRt0HNJZkJn0UIfMnof6diBHnPBBZ9Orq5/3RiZj&#10;SMRK0Y8cMx271kVW+MwpMHgHViAnK5Blyg5bkESG+Gy5L47NaenzKdCzvHyZpbVLnrZGxRYpHit2&#10;3+O7IeDY0sUOS6ITP3AGupT8I7oJXtkimEvANXKpksMAULel8qPrZ0XrsahQsQWYsEWYLcXs3ka5&#10;oHToz2edgKRSRSggVoLOgycztn4VnlZoR6zsB2Qt6bmQUdwzfpjWwjq8Y5XFgTIRhWISz8jC7pM6&#10;bsySTqaheGXbwauTpOdFytdwcXjHmpaW1Cp8d1O8ckS38eeAP1vxY9D4udx/IngCVYcnS6MLRy3j&#10;7U/aESuvrMsy6lhpDU+g6rgIseIMgCmeVBFfrG5VpKgdhpfuuLiycwGkklELRMETIA9Piurw9idu&#10;S5iKU4IVLa4PvEaxagdPli4CT6I82hIr1MtxVinnFSsd+5Rit7+bWqza2d8TqI4xXJ9LVaI8Lkqs&#10;YitVhOvduL+pWFm5qhWra4v3Q+fiidC9yKnRT0MvRKqf35VaRlCxgmCDY5zWH4epDQQnWI6vImBb&#10;fRgm1h5J3swWfqntIIDcLQarcyD6PILnhcMQFhncCtl3cxD8rkGkdPzTxuHTsHn0TGCQv4/g+QAB&#10;/CE4uMEgHyIA4WA3szhjH4JolF3a51TolLMn8o0otpLwW0LacmSx4qOyZdHtLKutT5a0vrp6SD62&#10;CHJlBUtbpCxWqCwqXtxfZgnkeCbcF2nVsbAVJ1tqtzg5v7Qc4Cx5guZxX5DPlueg9ebXjbR+IFZF&#10;t5CZZxmcUZF5r8IK3oNlsIR3wsLJFFbxblCuohxFWdqAUFOieRyu51PXs9ULsO74jTCK9bOwiECN&#10;LEPalCVFutjF1qJSixECTy6ZJzPNIVCbRdCpM89Z4rYE5EsAi32EbD0PChGw6wxzMaBFGiJAJhG4&#10;S9dXBOXczv3YlYkBYhoEE/3eErEBsx7Twnw9boQyAQHBcVMhoCik8jBCkVqLH8+mYOQCY6TDg2VU&#10;VHSfryo8jwRpkXPOXeVR12X/7daR2QfBFISKUBws/MMSl9yWynEjVMhbIRUPlQ6PaZ5PqyTX0hC+&#10;fy0Qzy+OhbKwe3gVf6IK77rm+EeQg6eCJ1B1eFLkCVQd3v7EEyNPVIhX1gWy4kmUhydQdbw7xOp8&#10;lGcZLBiYP24Zr16vHOmfQ7DeCuw66AiQhydQdXj712IEytLNyRey7oBK/1zr1+Z9hPci6J8+fC30&#10;TR20RC/omW6Vr75YxW3MK+PJTjt4UlRHO/u3I1acrS/FFatxihVlaOfMdI/H/TtHt4WYdwAOBa/V&#10;qiJW1xYpVfdCB+iEXHUtnYQeTosO+pYfhP6MITCOYGsSwQclKkLRwjokaxqBCMWKgSmDv3kE03OA&#10;ywWIFadjplSxlYpd9lYgVAyQ1yBGMmse2OTYG7ANOZIWGYoVAuvDDM4UV4gGg24G4AyuH2U8RsD9&#10;WOrcpNhkgkRUjFScSCMpIrEroY/dP+1iqMTZ/spypedfITs/6WoIodJWMU7swJYvCtXWzexYuC86&#10;EYNM7y2teBQStuK8zKVE8yuwjJSL9VCQSGW7QaYPRxmKjrTSgbhPVaz4QWQSW4vYddOOL4JQgXkE&#10;YUSn+o7d67iECEHKCFsz+V2xFb4zUg/qzrYvcmwd9wULrAsBK+G3kKpQnrIPyXLiBgoKgjuuaxc9&#10;ppnXDjPsqsUuW1vPBaY5OQMnZCiILbi6zu8NTeBnZzxD1gG7aLHr1gzOL6/PMEPy41GcAOq1ZRTm&#10;l8jKjlMsBBw7g910PaygUJTYJcvmWXIRAecRK5UaW1+KLZOXraH8HLL7L/e9WkcqkWSKooQAPsUL&#10;8qUsxQDvoAgugvwZvJdkFu+owvU5CkCLyIQjLcNW2DJ811M4++JrAXWnkl8Lf0/gfqV4YqVjBFPq&#10;xQr/HwBPoOrwpIjCNDJ/WMHKlMqOlm8Fe4xmlIRKgax4EnVeJiFG3pguT6w8gSK+bFUFiowu3ajg&#10;SQ2/c+VJjcLtaXlNq1gV38sq8Oqqo25/TzR8brQsRjqFN+F6o7Lt0At5okClWKGKskWRbP36PCmq&#10;wxOddhmYOUJdEaa9Mo0YmKnSjlh1T+07HLpi5cHZBe1YKZUllaNGQqUUrVSWstAor0u2vPFUus1u&#10;F4lK9ieeQHmyFWmtK2CHtDYVUtQMK1OkZ4L7b0GWtkrbY0tWG10Bry3eFTpAp8jVvdCzfAKpOg39&#10;Kw/CQMYQ8kZXTsL46gORqWkEXzMIzGYQRMWlSSPQkO5QCJZJ/L7Ni7DEwFtaHF5ISxNbl/jdqLVj&#10;iNVxlCGKyg6EpSRWECMu5eOwSFM4KB4UEcqNzva3CqkiOvNflCPUlYlVFJVCrrjNQmnRCS6kBQ3p&#10;FJbRenWfFC0rU6vL1OlludJ1ncxCQF08J3uuhGnmFef3IpcZFRpt0dEWogKOL2pE3JewLjtZQ0Es&#10;q2WsiEVxK5+DylV+LsjLZ7uTrnjlbnjsZqdd8zgJycI+JyV5IjDN8XP6AVumWSYu477aTY9j9eqw&#10;rT02+EvztBWoVfLJACAtRNPjG+xa1jq6L+G4GnanndqkIFGUXgi63gq6T4XsvPOxK83WeU8Mmm+x&#10;EqVSpfmtkkpOKjgWt2wNkyhfwTk+Yd1c2mvzgnniBfRxW0zHyUPw/x+Ik4zE/wPjt71iC2mrsKW1&#10;Vbz964jd5i4WTslvf6YawpY7R6x0ciKLSGZ2Py3pM9B7r7NjegJVhyc1lKA3YvXVECt2Byzgx4Nj&#10;oO9DybFSZdcLseK2Ml5dddTtH1t2WsFviXIFaPqrJ1a5YMnkHNfBkYEiVb22QZRtlf5pitD5GJih&#10;pMX6mNa8lHQ/xSvbBzFK6QU9ELGUbghXlSNXojz+LogVUYGy2Lptvt1POa9YeXTIJBMUq9boGOGs&#10;f2XB4rpuj61flK56qXLF6sr87XB14U64BjoWIFige+l+LlaDqw/lS/sjEKrRlfthfO0kTKyfIoB7&#10;CIHiL77iFyLXdRp0/eUXA4sYPLPbFruIiVQdQj7YDZBydYyAnONzIFIyjoYtMux+doNjgCAXGbuA&#10;rVTSipPIkQrNOqWGkoZ1CpCImhEWLlO50iXLsg6KmX7zKkXlSo+rx9B0RaycViuVqc0blEmeb5yp&#10;cOtGcc5apz1Pbt/kGCaRmQi70MmkDGzxYcsPWEJwsYR7z2Ucy1RmGUEQsWOctDteinTjwz7crsck&#10;KlXpuRT7ZPWKVFGqrRwVslQmCpYd01TIkxUwgOvMg0QEal73PYUtqSINCJxlxknmAXaTY7Btg3Hm&#10;qWDkooE8W6aA+c9C/okApJnnyVPOupMH4r5RymSsIj8xYCQpladGlGTKIN0VcS/yrotIz24jIMW9&#10;EJjO1kvTpGO9mVipoMR8SqLKVXPJcmWJz8XBLVtD+hyF7FpS9Hp0ndcd/w+DtCdo4G4pbeMfCPge&#10;8z3lHxP4RwX8LOi0+UtHrVN655ugPyutkJ7/RRBlx8oV0zXrIlaPapnLkLQIkz6PgosUK0+APKki&#10;Xtl28ASqLZYgXMsXzwTEyJMoT+48qapj1BEoMrJ4XMGdUQ9445s82DKk6bPs3y7SEtUS716xYlfA&#10;ChAFkQWICOmlfFCMnGvzxkeR804+UQfrscdgnj1uuq0V2hljxdapKv7kFe9WsWoHK0hWlLyy+v0t&#10;XU/PxXJesfJmCrwG7PgoO07Ko1m57vF9gWmVKM4GSK4O7eRUxOoSXkByGT/4V2Zvhqtzt0IHZKsL&#10;otWzeDf0L5+EQQgWxWp8/UEYg1hRruRbUuymoUCuCmL/dw024i/zp2GJXcSsWHGSCojCKqSBrEAu&#10;VrBtOWvN2sA2GeOTjQvagXCxJWsL2zcOnoTNw6fSbXCbUoI8ZRv7cRIGlR+FguLJVVleOPkC5aXa&#10;EqWwDMvbOrReprk9lgOZXFnB0tYqK1ZRxnA/ZAY93CNO5gHWcT0yoQdhaxXLSAuRSkwhVFasdMyR&#10;smTTIl7sssfWpbJ0pWidTKuEEZWpFG5juVzYGEziOhb2OUV+AfOqZEEf35ustUnTqWgt4Jw8sYqt&#10;pmV0RjwG5hrMayDNfDu+Jg3ktaVDg3gLZYqzxA2vPRZkxjgwso60A2fJ1DL5jHK6T8Yo6hxfw7Gz&#10;iWBUlKw0zWy/FGZ3XpXESdHtKfM7uGfbZea3cN82cY8NIle4r1aseK+sDHlYOdF0K3h1pc9B8coW&#10;Y8nKFAG9AdfloddKuM6xoXGqe9wnQyFKZerKIF6Vb5kpst4G2trbCjo5SyvwHFuB16P/jzeH/+fH&#10;lqtmyLTomThZ5nbZQlUmTqFelSiPN2J1dv6uiJWiee3s3y72eI15b4lVl5EGysQbsfr7K1bt8F4T&#10;KxUnK1CWog5fqGrF6i38YL0NLkGqLs/cglwBLsG1GQgWZwZcOAl9SydheIXforofRtlqBbGa2uJf&#10;+B8JM+y2sfsEvwhjQBzlCmn8wo3B8ZNMrBCkH1KgKAicOQ4BOMRpFUudQp3jaDj+Kk7Fze8gUSTi&#10;WJ8tigVblBCor1OuIB4RTnwR2YJsea0/XKpUlcUKwoalhd0Rd25ChsA291eMpFnk47dZS5oec5Mt&#10;TDwPSBTJpSoTK0pXFCuIJIWKMoOAQCZkwL1bJBBVmfUwG7PE7nWxix4lJgqMypRKENMLuP8iUrj3&#10;HIO0gLriknkQL1CaahzPhd9likCoACd9ULguLVwiSzg2gj6yzhYrtl4BEStAmYowMGQ3If4ln+8B&#10;34cn8p5wfQGSzUHmc9L9T+UJwREDKfmLdmRuB/kImjhWahHnIeCcpAsSAzUJmhFYUawQqBOOdeHY&#10;F4oVJ27wgnIKAJc2cM/HHzHdCJQRqYIIDWUwPbzxtKC0LcqVitQYpIrouiJjryB5MrkFmEIZflsq&#10;b2UC0rqEa5YAFcJEOP5qhlIlYoX7keVbOLHMPGXKMEexQv0WOY7cU8B7KveVUpfJEO4ZzyvyBPkk&#10;aw3kPce9j+earQvF+afovhaZ4IP/v2xG4kQf/CNOrEueb34cHw3iLfK+4L0hOjYpX6dMARkXiqUn&#10;JMSTmrzlCNuJipUKlX4sGvHruQWqHerOPc23pGKlf9TwcOWK76a8nxQdLqvwd8MMpSnr7hd/f1Ck&#10;+DsE/0fw/wkgaZRNBaqOs4qVJ1B1qCAxPTx3INj8ZriyVIO3/+gi6li6eMYpbJ5EOeflCRQZRR0p&#10;qTwpwwvXK3jy0gwG9/pdKQqASkCdCCheXXV4+7fHu1esPFQYKBK8n/41Rc4rNe3iiRWXKel+iidR&#10;Hm2J1eSh+x2rd6tYqQC1QhfOOYX5dcfSdNrClXJesfKIXQHLUkVSgUpJRUq/YaUfCb42tJ1L1JXB&#10;beHywFZORay+Mn07vDV1O7yN5dszd8Ll6TuQqnvhqnAXcsWp1+9DsO6H3rk7oX/hbhhchmCtnYax&#10;9Yd5C9bU5mmY236IYO1RmN+J3QHZRVBFi2m2NDD4kAksEEzwY75rDDrwiz5tHdHlGoJzBuyxFYSt&#10;OXE8lQCJ0i572v2OaMtSuk7ZSYWIyNTi8g0nfqcpCEwzj+xSsCBIQiZWKmqKXdfjcdyYjB3jpBMU&#10;NNRJtjgRBdB8tpBxfBJnyNNudOyqx+58iwgWFhGkcAa92IUv3iu9L3pv9N4RbZGiWNkWIA2Gilaf&#10;MnasxvwueSFp5i3h3HQSCqIBIQNG+SDzrfg8uS5BJLbFAA6BakYcc4egCueo4++YnsWxZ3Be/Mu0&#10;7cJn0XPR81gC5TogFLhmnTCAs6/lM7UhGE9bSYh2+9J1kSyg05DrrHlEpye3jCD4H954VmFk87mg&#10;6xSrkTXUA7TbYKUr4KaO06JUPA7Tm48gGAg4RSbY1TaTTD5HXJ/AZ2meVfmecf3sxDqryOQf2J53&#10;G8T5zuH8Uij2VSj2eI4pON+UeY5l4v8f2I9ol2P9/8RC6eb1p+j7bOH742HfbUXf8VZQYUnxynp4&#10;+14EKku63srxcsHKZNH7v0LR/1O856JoGQvzZ/ZaY5blW0SlioxQmFpkmJLUIqMQADIyfxTz5lAH&#10;0iOQnhyuA4rQGMpeLKgT5xyhENXD7a1CsRqjSKVAgsYWb2bciDhjpojXMjWM/Ydk3BPgMmNwAQEy&#10;J4aQySEIAnVKTLsguK8Tqz5uMxJQwqsLtCdW3FZGj1kG+ZSjFE+AIFQ9Gb3My8oynSL7yJio5tSL&#10;FQL+FAgIJULvpX/tEStUqfCkMmPz2sHKEpd1x2mGCFMbHwru5T3IaC5WVXqm2GpVxoqVypWVqbOL&#10;VR1loRGpyQVLqQqV0o33kFixsgJVgSJFoYLoCNl6SutiRWnaq9AxxgksUpDPbUA+6ktZAnFWv4PQ&#10;lUOZ4nipWK4DMnVtJGOYQgWJglBdgVCRy5QpShVgWoXqUoYrViJXFCtIFbkyC6mCTFGwroGO2ZPQ&#10;NQ+xmr8rYjWweA9ydS8MU7CwHF25l427Og0zG6dhdjN2E+R4K8KAiL9MNTDiL+34Cx6/6DmWQCXA&#10;BGHaZU0FK8IucnGCipX9RyV00op0PFQqVipFFrZKUZ7qxErlSgQr2yeVKC+vVbEiFCULxzQpFC4K&#10;VTFduT92SrGCZYMfwvX8r+sJCxI8x6B0DkEzYVrlygam8uzwDClRFCrKlYhyRa5CiJOXxMH7cZA7&#10;jmHS8S/Y2V+cEVR76Hnl55LVmdbLSQTymdogRoRja3RclYUtMprWMThWsrQ1i0uVsFzGwBjyRzar&#10;jG5RrmJ6eIPyFaWKs2qyNYroOCB2M9Sua3oOUaTKf5hQ9BkqfBbx2egyirEL7lEF3DMPtgimxFkd&#10;I7z/kifvWpwF0qITmJSxP8sF6btPVpyAn3jvbTyn1mTJK0e8siohreCdK/HKtoNXZzuoJBHNa1av&#10;ltf7a983D/2/JX1XFd1uYX5siWqOJ1CtMLwA6WmRIUhQq9gWlqH562EQYsX0iGmFkbJzEKs5yAoY&#10;hzyMz98IE5CHmD4HqHds/kAYx7mTCYiRh25vxhgYhYgVLU1GjiBUo4u3wO2c8cU7LmMLt8ugrEz0&#10;wO54CZ7U+FLSOr2UKwev7Pnh+UJ6WsSbJMKDsqNd8pi2+Sm9kAv/3Kp494X0QJ5ScjFNSKWKWKHy&#10;hCeXFMiHlRxFpSnFbrf1elgZagTPoWfioCJXum7pA/2QjrwMyOXK0DUDpilEBxVsuQLKStHtUikk&#10;p0oqVFchBSllmbJwWxmtT+u3opdiJauhUAFvpr60VUmxU6cr3v4UpmsUnzEIj6GDE02kQKJYN/fT&#10;Om0Loj0Oy10Z3q1wmfKUcGmQbFd4G1JFKmL15albgpWrSxSsKSwnbwtXpthydSd04T+HHn5UbvGu&#10;SNXo2mkYXT0NY0DGXG09DDPCA6w/FNkilCv+IuWEF0zzF6v+wpZftAiC5xAAz24imARzW4+RF//q&#10;rYIVgzCKVZz9jzK1vPdQWNp9IDBtRcsTLJUfy/aN5yJNFCgKVSpVljqxsmk9Xp1YVQVLP3brTwjB&#10;Fiy2XvEv/rxPem/i/cm6/EnLVoT3S7H3mUsJRE2wZWE3PLaE2K54RWAUgyjtimcDMQZqKlMp3LaI&#10;IJWkIlQRK8iKTNffgFy2KFqmnrw+YusUmK4yB9lQNK8kTzieSpamLZy6nHLVELZu4ZkVIkXKMiUz&#10;yuXnimvb4z1nd0k8Y4L3fgGywmVp4g+ZFISBcKuwfALrcFi+jmecwvwjLjOQtwLWZdxfK+h73pxV&#10;vDcqFxb73ilsvWxVlupYEZkr4x2rDu9ciVfWgz9/eTdXQ/ozSrz9iVdW5UjXvf1S0n0bwf8T8v/H&#10;a9AyFuZ7MtQOtnVKsds9gaojladWoFANzB4IXFepomAJXIcEjUC+yOjCsaDrFubnrUEGr6x0SVw4&#10;ELQro9e1j9jujk1h+VysCLv2qVSpWN1pGxnj5PBuFavW9/fFKv0AL2G+ladGUJg02I7yVOSnvFvF&#10;ilB4VI5UTlIhakQqXVqnh9bfDAqTilWan/JeFCstZykEq0DrVXnSc7BCpWjrFsWpefe+VIpQzsiU&#10;xStby/hei/hSZYWK8Pgck+VJlEfbYvXFyZvhS1aupm6Hr0wiDd6aiFyavBOuTN8KHTO3IFf4TwJi&#10;xenXR9Y4mQUntXgIaSq6/81sP8L6AyFKVWyxii1YD2U9h3+VZ6sWZxmEnBGm51EXWcB2fgCWf+1e&#10;RzBHcaEsaXdAr/VKBSsVK5WrFIoVu/l5IqWocMn4qwxPsIgci5NOZHLVTKzix44ZUBZipUSxQqBD&#10;saHoQDrJLO43YddLlatCtihaT0tiJYE5lpwgoi7AYqAdAyYtXw2ONKAqBdgZsV7CQBPBMa6JwSUD&#10;X/zexn5+K1MhVhAMyEZLQFhExDLJEtFiq4weYx/HwHojpExWTgQrkytSbcmiXJWZBBMOIlJZehLX&#10;xG6JcTpu/gUegkh5xbNR+L2hvAWJ95cTvVCgQD7uEM9G0/E7cC/kG1/LuOds3SGUkXr4PJ5XWDt+&#10;4cIZOlOKbZENvP+EfxhIkQlgKiAf70SKfn/NwvONraJl0neOSAta1lpn8WSrDk+2omBQSprjnRfx&#10;ynroxC0p8fMCZVjeO5ZXlj/DmrbH8/ZXtIy3n0W3x3ON/194aDkL8/Oxl03gHxo8FlhPAmdkVIbm&#10;KTyt4otTHSpU/TP7OVzX7Xk9s0gDCpZKlqYtzFfxsnhlZVzX/L6QClaKbk9xyy7iPEpA4ih3Czcz&#10;boHbbTEsLVZffbFqB080vHKUGitEjfCkqA4bbHO9UR3+efl411WHJ1WkXbFKGZ6/VWEIgtrq/ipq&#10;KVaSmiHSlKWb7e+JFbv+cXIPpZNSxaUjVrZcQSE0FitSKY0kSeH2RvueFQqTylTzb1MZGToDKkAV&#10;JvZbxK+DdavQ6UQXbJ3yZOksVMTqb6duCl+EOBXdAu+IYMnYK7ZaTXHcFcdasdXqTuievxt6IVfs&#10;Eji0ciJjrfiX+DhLIMWKggU52oMUMRiUv3TzF3H8S7zO9iQzxDEN2WL3QXYjVBZ2HmU8hiA8DZy0&#10;QaZglw/0InhDUCitQhAnlRuuq2xp10DtHqhi5bEF+UnFSluwVKryLoLAzixI9HzsOQlMO2K1g/1J&#10;IVecjKI8bqpOriiZvCcylg0wrd2vlni/ca9sdyze//jNJwhX1uLBZ8GWhioIKHPJYoAV/2odAzw+&#10;PwZUMT9vNTFo/boenzvq00AVAawGvdo9Le96SEli640jUfz4dAo/Tq3bbUuWrVfztAthij2X/DyS&#10;1q4oRJShuG6hMHnkY7uQnoZETUNy5S/sjqBW7y2eDZ5b/A4ZREbeC87IWF7Xlh1O7sJ3hB+L3roR&#10;sVPh59xAObzjKfpuphTSX8CPVBN+sHqHnw64y/eY7zDLl9nkxCwVMrlqCgUO1wzpStH/S0ocFu9Y&#10;M9qSsJr3/J1Ef6YszPfug1dWWjzNz77W6+2vpMfW9Sp6jOI4HlqPxStXx/w+fmc4LOD4KYtHOO+M&#10;wbn9lhkyQqVYgbJYuVKp6pvey8lFCwzOoDywgqXplKpA1ZWtilUdWi7FFatKSx7OgXI3fyPjJjAB&#10;MdZT7HYp4wiV8k6KlScP5yeKT4oVo/PC+hrLWevX5reeQBacsp5UkXbFKn5v6gbkifD9qKJlU+J3&#10;qpT2BaqeKFbxu1ZsFWPdum5gGYiJ7qdi1ZXIU8dUxOY1BsF+Ij/NKCTnQLDio9TtZ+UrRVu7roxC&#10;NIBtAVNUms4qVp7o1GG77RVgm0jTXom6FivWo8dWmfKkKrZEVSVJW6FSvLLaolURq7+ZKsTqSzOZ&#10;WM1ArICOuZLugZSrqVvh6vTN0Am56lm4F/qW7ocBMAiGV0/C+MYjyBV+6bG1BL94+UuaATsDIs78&#10;xzwK1cw2uwRCpLBkt8Hp9RPBihWhOFAQ1lAP/4q9wSnXISEUG0XXdzLBUbFJpUrFx2OLcnWdswk+&#10;DduZZBErVIcIIomKVYptwWKdPOYa6iPaJTBFA1sGrQyGUxgQ2+5RSnncSmQZAcgi7u3iblmubKCk&#10;z4NoEOWhZeoC2bgtbmeadesHfUk5iELA5wSyVnyIdvWzIkV5UjRPZYqzximcRS4VLIuMGcrkxaKS&#10;Y/G6F1k4kN4bB2LRGTF1H0oV/5q+iMBPn4Peu/TeLnN2SCzjx7MLKBxbtyBOCdt871uGYg85MlCM&#10;zoPKFdE6KVZxGdNR1ngNXL4SVKL4uQVFr5WfY5BWuew9tOi7XAKy5IpRG1jZjnn6x4Xq8crvd8SK&#10;gIXbdL/qsy6w9TcjPbbilfWO1S5evd7xSd09OBc8nhEmZSGRKsL8pes4Z+AJVB1DbYiV3a5lbJr0&#10;zSSS5ZQ5D8V5Q54qQlRQbZmLVFunKFHp/vViNYj1gXkEvAn6gV7LwKJPP+pO6ZtH8HwOeiGjHj0Q&#10;0lZpfX9KSFV2VIQszPfEqRm2PnuMSCZV7rlV6Ybge3hlyx8GLuifg4QkDOI+NGJoju8Qu8ZCvpFO&#10;GZihyHD8VRnd327vg8BcFKxvYIb4xxdM+V7QM30AsUJgP1XQkWHzGiJyVZWgRqg8qRDpejOsPFm4&#10;zavXw3YFJNp6ZYVKsUKlpPKkeNPT+2KFemQMFcdVFVwb23bYLUmUCpQVqrpxVIonVaRtsRK5glh9&#10;EWL1ZcpVJlYVuUKZq5yCff5e6F06CQMrD8LAMpZgeOU0jG08lL/UM6jU4JXBie1iwr9uxo8Jc1KL&#10;xwh82a2NLVYPpUugjq9imt0AOfX4Kurg1OKUK4qLTI+OQJFCw+U+gjtN22552pLVFEiOJ1baWmUF&#10;aw/H0GNbmEe50jpFrjKBUsFaPXoipMIlggXxrJOrlDjdehneozg5QBnbtYdpr3tVQdFKUExEEfNJ&#10;EWSxLuZzHAnlK7ZsxWfNgDQeT7r97GPJgDVhiYKVpXV2uPlMhNKWK5UuFSeVsnmsC0yD0kxzhji1&#10;vAfOM0GEy4HXJlNQcx37RhhIRhYtFF1cf+yih3uH9Cru3SqCvjWONYKUbohc4J1GuswLPGPC96dg&#10;CxISW2vL8J07D3xvPaRVqkViy2tsfS26A7J1ijJVTOIi14Z3KnZ7xc+0Re4PW+Wey+cY4v8ZfLfK&#10;6LtV4rWIFbuuZu9wC9h3oUx8V+LPB+HPY5V4rNaoXH9GvGcXT/X/ifgz7+Gdlwc/u+Hh/ZwuonzL&#10;4ByUgdm9llHpOSsqPCpSaeuVxQpSM7xjkaF5pSqEZyWKVCFjg3ME2/IgOLY6EE+q6vAEyEKhalW2&#10;dJ2yY/MVlSAVIpvfKrY+JRWPCLsI+hLlUSdOZ6c9sWqHXgiHhydbVqIsFBai61am7PZ2oOxYOWpE&#10;RZISWJ+em2KPI2R19U7uh56JPZGqd1KsVHxawZOii6EqUESFy0KhUZmyckRpyqebrxWoWI5LlS+R&#10;s/E9CFNVpK6ObjkgP2mVugjqxljp9opY/XUiVmy1+jKESuWqLFa3IVZ34gyBS6ehH2I1uEpO5QPC&#10;KlacOtsPCBC84BdlHIcVx2NxKmWKFNGJKnQ8Edd1VkD54Cx+cfKDuWwNorywhYjBYSo3mq9BIte1&#10;NckFQZ8nVml3QCLfucrqJblcZes8LusUscv+cq9BpspVKlZEgtFMps4ChUu7Ecap6REA4b7FYDQG&#10;b0xThrxJJiKFUHGWPzvTXyFWURy0Pt2X9RZlg2yT505hoUglcKbDVVCe7TAGtpxtTgNd7aKXIsLk&#10;YI9RwHy+W2VcEcU7tlSBwWW8LjupgQhTBt9NAQEdWxXzrnm4h7GFJrbSbCFtW5rSFijZlr2vZ4Xv&#10;4HlpJnHF8WILlL1GtizLMmuRokzG1qj4B5LYtZHo/SvS2gLL76rpe2tJ/0+J75i+N2fHEyv5CDX+&#10;v0pxz6GGdB/vmojdpxksr++gJX9HL5jy/xERrxzxzstjBdcQJyQqozOa5jObAl6z98cO+70txW73&#10;BKoOT17aQUVI5UnFqo/phH6Wa5EB1t0ig5Cj8zCUtVRFqWKLWCOxggg59Dv0Yd9G9C+gnLRs3czT&#10;JVgHJW2B2znDILsN+vX2IjjuQbDPpeSJ2CF/jnLVGrqPpQfBdhUe76spVqTu3BxwX1ycsr01eN0D&#10;Y3e/eor3JnYJ1Hx2wWsXdtGLXfmaU+naZ9D67Hnac5Jy0hUw1tULGeqZ2IdURToNHVMRm9cYSIMj&#10;UR6eQNXhS9FFUJUq4omVCpVtkVJhakWslFyqhP1MrMqIRFXYbat1qlXaFqu/mr4pclUSq9k7grZa&#10;KfJ9q9m74drcvdC9cBJ6Fu9ncvUwDHGGwLWHMj319M6zwJnldEyJBgNcspsgpYoTWYhcAU+i5Jdq&#10;Jlkk5iM4y75jZbv4qSBpsMc0gz+VHRUeoq1ZlrqugFawVLJ0VkDWZcVKW82IBp67d1FGukrFbljx&#10;L/rFX/LtX/TjX/mLIDUPVpFfAsErg/WUVK44LoswiNHgTQIaEwSV4TbcYwTCZA1BMVnHMblk3gqC&#10;42WILVmiuGE/lSkGW1yqjHFdjgfs1PFKep6Sj2U+IxvW45iYAJGqihbFagn50uqVSRVRUSvQYI3d&#10;I8vwfUpZOeI1VtGWPCufnHiB4/5StvCMtnEfdiBJStEVrzn6rlr03U7hR6ZT+PFp/Rh1CXM++Xnh&#10;PD14DSl2G69zA8LEj3ZrF1Ud/0VB0tZVuy22qpYDaP3ZtutEWjrx/0WKikoJTv6RvR/nxYpVnJnP&#10;P48U/RlLsdtVKs5L9Wc3YsXndeMdn3jnm94TuRe4J/rMm7GIZ2y74ypWohS73ROoOjxZOgtWsChR&#10;vQ592N4q/ajTwy+LQPDMUM5UqJQoVsVf9Bl8QoAAx9Z4Y5zagWOfNN1sjJWOyxpcvF07Pot4+5J0&#10;zFUjWt/f7/ZXhy9G54VihaD1gtHvgVkoUen4KmLHRVni2Kqi+6h0IUWeHVOlk0e0SjFOqjksb8+n&#10;FdLj6BgrTnjB2QQ5vuqdHGPlCVQdvhTh3Jyy7VEVKGKnYVdUpiwqSzZPW6RSCpmyUKw43XorxOnW&#10;U7mqw8pTI+rESvHFCvzNTBQrkStHrPjxYH7bKgLBmsumYJ+/B8G6J5NZ9MtkFhQsTrPOmQIfijxR&#10;svjXX07ZzVYqShW3TVGuzNTqhUAVLS4aaPEXrLZY2ZkAdSyVlS1t0bKBqQqWbrdsZlKVihXTOmOg&#10;ytV2JnFap8rUwb0oV3ocOS6XFK2EOPaEIsUxJ1G0PKki+pd/i0pJikoK0Twb2DDtBUMRbsf9hzyR&#10;KFiFaKXw+1QMsFQymNZWLtvatQ6k5QbbBbO+ieOSDdRF1pBmecIPR8vHo5GngiXBLgJfBsDs/sUW&#10;r9V9nPsergssQ7S4XgblIFerB7imBM4ymcKZ9rTro4eKFc8xFSoL5cOKS3wfHNlx2MUz3sX+ZTS/&#10;zM4Nvq9PS+xCrvYgV2Vehj2cR8oursNjG/c9Rbft4LlwfRPv1DreqUKO8Ryyn9s8DzBPpUqFly2J&#10;KsVe3gJ+5l2J8ngXixVp/HMXsdJyVvRn0eKVaxfvfFWaUrzrd6E07eL/9YQVPMuUOrHysNOtewJV&#10;hydJZ+GdEysEfAne+JfWOWpZrPqBCAeXrcCyDioout5IjN6IVR3vArGahpQ4qERpK6eKVSox7aDC&#10;0wosb6WpFdLjvBErUpUq0o5YUZp0PZUpy0WJVaty5UmUR9ti9beTt4QvTkGqpiFU4Cszd4W3ySy5&#10;Fy5Ja9X9cI3MQK6w7er03dAxdz90QbIEStb8/dC3cD9Ox77C6djZivUYEsXuf5xy/YnMIDi1Abni&#10;ZBecWn3rYVjk7Hac/Q8Bb/GXbwrVU8ln96AoVhSsZ5CqJ/ilS8GK6EyAUa44Ix+AAMVxHRQYBLxg&#10;Fdsta0Bn7xMoW8dxXIumKT9Rhtha9DKbHY2BMgJeiJLAFisd65UhE2oYVKx0nfXpeVXkCecdu1Gx&#10;C1UZFc8UBq5WTFcR6DDo0wCU6RgAOYGOwACRZRQGhWWxWIFYrOTBFgPGCOtlEGaDOsrVBtgEKlSS&#10;Zl6WliX2k9YNpFme5IKGPBEsg0rXOsF5SBCfLfnNL4H3Q+4J7wO3QwCk5SRD1w1564quo1wUB4C6&#10;4n7xmBRB25qzhfuyRaESYp4IFZBudITvDDHr1VYo5HFfXHdz0uNG4v4pOBcP3ENlG2zh2sgmrw9w&#10;STYgt5u4frKBe7GO94zIe4fytoukvEuplCCQllYFLhEsxyWCYRGobHuWJ/kmWLakLRR5nS0iLWEO&#10;cZwWzx3XoGTXk2J/ZrztFt4b++7WYX9uLhLvWMRuV1mqw7suew8s+rzjc4n/77iwN4PC3g2c7IVj&#10;c/HsU1jGCpNiJ4zx8ASqDk+S2oFjlIiui1yB1yNWvkR5stU6qBfn1j+za+4JxQrXMqNjXGKg2g8o&#10;Fj1zrVEnKhLAZ5Ji8z24LRUolS2PVLS8OuvQfVrBE6j0u1aKV9aXpXaI9/Gi8cSqDpWROlRaPKlS&#10;gXkd6DHrsOeRnk/6Hav3qlgx36u3PaoCRbqm+N2rMipSaXc+pr38FBUilaOY74tVdUZAEvdJ5crj&#10;IsRKJ7aoiNWXIFXky/x+FaUKvAVpUihV5HImVR0JnXMnEKrTHFkHvQunoW+Rk1uwm+CjMLoWP5Ca&#10;fyh1/ZEwvfEgLGw/gFjxY7+cIh1yc8TWBIpUJlA5z6T1gUvK1jKnF99ly1Uxxfr6IcTqGNIEKdJu&#10;a4rtypbml2FesY0tNOsIeBnoRxGKLU3a2hRbnFS+ENiyOxcEiuNlbKsT0zKGRqQqbvNapaxUadqi&#10;AtUKDGLst6i8YKgRXlBVhxeUCQzmsCQqZTb4a4YNBnPhqiHdl+j+rUBx0hY0yzrEogyeG6RmE8+r&#10;JFgZRUtVRNdTvH3z1r0W0FY/y0YNXlnFXueauc41iimRn7syksf3BM+e2HEunhRdBCWhaoIde6N4&#10;7zjx3uc67D6Vdz3Be8c8vPf2IvCORew277yVZaDP1+LdW6L3ns9KBSh9hilWknSfVrAS5TEwA0Fo&#10;lVlOKtEclY0I0z4s2w9kdkAhrkeidLUCW5HqQfBoxkh5465aoZ9SlYtVcS/itaDMTJl+BtQQEE+i&#10;PFwh4TbWQZkxZZj2yPfNZIl5rlApKlYyPgvlcX8iOHetdzaTAwTZlJz+GQgQ0myFKY3dsoKGdO8c&#10;hEiWLI9tIkmsIxI/HFzFlsmBHLVKlCgPX47OxPSRkMqTottLMN8DoiJk6704V0p5BBJDkRFwPMrL&#10;BcC6tF45Dt6vWrC9OIfiXIrzOczr7aFYQYo8sWofyk5rpPLUiHbEqqsGr6wnVaTLoZPipPLE4xPK&#10;EdY7eS4817OI1ShkCnRQqDI6IVJVuE/GKOphXYBpu35tZDdchVhdHd4JVyBOV4Y4XgoMbsVlwiXk&#10;e7w9sClcqFh15pzkklXA1qsTkavBlSdhdP1JGFt/DB6FceFhmCiJ1YOSWG1AKqJYPQ7Lu2zRAjKV&#10;OLsGckwWJ7sAe4/CIsosHUCwDh8FmXnv+tOwguUSJGvxAGUsh5GlDEkfQdIS2SLcX7ZRtiA0FKy1&#10;Y7YasbUrzvC3cvhY0HVSTE6RtTChLsK0nXI6SpW2qGleWa50e84xWwkQEFVg6wwC3QT56zGCF8K0&#10;DSbfKfSv2GWYX4Zl0yCW2PxS0GfKKDZ49AJHBookTeu6tG5lMK3kLWA5fA5RfuPzo1RDdjJh1nTR&#10;OlmF5aRV1YLnKy1xLSItdS2St2TWwPdlmexHedcxLtod186eaNFAWoPkuqCX+TagPgsauLeCJwTe&#10;O9Mu+l4zre9OHd776JEK0UXhHcvinbOFPxPeffSkiui957PSdyF9hin2fdF9WsG+Wx4D07stw5aa&#10;VmBLTjFrHgWEIlKP3a/cze58aP1M6/m0Q5xOvTxRhXZjbAaFjxMcdENMLFamdL1XpOb10L8IgUro&#10;W4DEVMB5LBxkHEKUCAJ9nGMfg+uZm3gHboXBmTthcBb1QFjtLIE98/E6KFPd87eEroXbsq7d4dhN&#10;TuVDJ3W4aKzgvA5UlPgB3JI4NYGTcHThPjaD5Rod9yLQOi/ifrE+3ouU6kdpM1yJOh+pPJ0FT5a0&#10;W16KtiqdFe/4nvCRVKqIClUZSNHIjtAJueoa2xO6IVEpzGeZFN1H17U+cm14O1wZ3BQuD2zkaQvz&#10;PS71rwstiZVFBYtdAWXyCu0SCHnqAJQtXZe8+dMI8mT2QGm1eiQTXES5ehLG2WLFbxBt8ZtFj8Ms&#10;5GpuC3IFUSomFWBw90zy+BFcfiy4ECt2ESQQIJRf3MU2CNYSuwVCrkR2IDj6vRX9ngq/tcSPFKfY&#10;b66k6LdU4jTjhSBFWYLAQczIMqQthee/zH0hgvJtKaQlGM+6OhJOO03s7H520L+uWzTwT/GCZSsl&#10;GhDW4QtQ66jApWiLWTNY1qu37tzS48T9WbbMEu6D3oNmUJq8+2hltQDCnXVd5bOyz4/oM827Piaw&#10;xUuffwHz+Pxbw3sP6lBR8tCfK04iY2fn1HUdA5nCe54GujM78ZMLKSzjBdbtYMWpGZ4QeM+8XfTn&#10;hWlPRiyezLyTeOdE7Lb0+iy8Z40Eqg4+K30v0meYYt8d3eci8ASqDitPjaDMqJxYwanD7qdSdBFo&#10;/Uzr+bRDVaxYpy9SKRQrzhBXap1gMMpgNkPX85am14DbYkXZSakRq36I38AcP1CLfSFWwgzqnsV2&#10;XCOXuWCJXN0EUawI19+IVRSrVml03IvCO8ZZYF2pVBFXqogjRufFE5V2+bsiVqkoeWJFVKJS6qTq&#10;HROrutary9N3s5kBM7GCQFmh6lx4ELoWH4Zu0IV0N6SqF+n+5YciV0Orj8IwGF17JC1XsVsgW65O&#10;wvTGaZjdfhTmKVIQpkX8YpyHjPCDwnMI1BakdYr98RHsMahjMIhfykuQlfndh8IC5ergUVgWsWKX&#10;PgZADLajXNmP2FqYX0daZgkitnLIFqtCsogVKgoeofTZ1jVO8U0ZZDBOwbKSpcG4jPHJ8jRgr1IN&#10;sEk+fsjA4KgIpBgUUlR8qt/gaZey5DSCzzYSpSqKFSWWz6sMzy3KFPctyqXnfxGk39VR0m/rEH5v&#10;KYJnyeeF+yuTXxy9EJgmaxAoTVfAflVQvkVk2uoW8a5B4c9W/PnC+w40T9frkJ9RPI85LGfxjpMZ&#10;/MzOcj2BZeZR9jzwQ8ut4n3nKH3eio4nbAW7jx1n6GElpxHevhdBeu6Kt93eD4X3zLu33rMhdjuf&#10;dyvP3L47uk8reHVZBmcgHi2iotIKKidWcOp4L4mVdv1rBrsP9s0i+GSwX8M7IVauRHnIt69UqCIc&#10;kzaIbUMQJE6sMDhDsboJsWIXMQgkrxXyNbAAAcNSj0mZ6sE+5J0WKw8rAhavbDN031RUmtE9jaC8&#10;Rbz9LwKVHl0/y3V4WKFStDtgiidG58cXo/PShXpbxhEowu5+KW2JFSQoRSafcLBSpXjyVAfLNxIq&#10;K082L92W0rZYKVauLgErVte0dQqIUC09Cj3Lj0PvyhNZ9mX0Qqr6lx5Kt8D+pdMwtPxAZg8cYSvW&#10;6gNwEsbXT8Pk5sMwvf0YgVn8q7eksSTyV8jdZ2F2C+zgF6sEdfgFil+wszuP8Ev5IcpAzPYeI/Bm&#10;axXHRzGAqMpVishbC/A4C1iyhWyJY7449XsmVmsQOYoW85YhXyJZFbFCPn7hK55g6Tq/qWTzLbZV&#10;pE7IFF7/2g1sA3ovlnDc2AJXRiXS4t2vOrR1L8U7VrlM0TLoYffxztGS7ntReMfiORUTfWgwWlyb&#10;nveSbCuu3WL3PwtenXXY60nRa0qfpc3zfibmuA3Pj8zhZ2IWP3+EaQ8te1YW8HN9Huw1W7x7W4fe&#10;T6b1/5g67DT9jfD2vQjSc1fsdvuOpCwC7z56z4bY7a0+c5Zp9t54eHVZhmYhHS1SyEVzVE6YVsGp&#10;470kVu18cHiAk2XMISBPkHFL7AY4g+CWXe2cMq8T+/2snDqxQnn9ttLQLJiBaEEweH2ji8dhfOVW&#10;GAMjy5Au1BPFKsoVEbkTUD+vm9cMmH4d8DgpzNfjWryydUSxilKl+/dMU1Jao5sC0iL2HM9yrDr4&#10;banuqQNB83T9naAL+N+sOh9dU5CYqevnwhMrt8UNeMJYJ1Vei1N7YsXJJsq4k1SALhCFii1XlKPt&#10;PN0KLK9cG94Srg5RmihSlKT1HM2z2O2WS/1rQkWsrEQ1460M+Viwitbc/XB1/iR0QJq6IFA9q09C&#10;79pTyNRTyNUTyNZjka4ebO9bolg9DAMrECvI1fDKw/zDwikTW49zxjcfSR7HZU1tcEbBx2Ga38vC&#10;tjh1+wNwmnE/zGyfigR53cuYRynjtO8Kp4T3kCnhKXvZN7fIvHRL5BTxkCwstZufdgsrSxICpqzb&#10;WNrlKoVdrbS7FculXdCYZneu2DrlS5S2aOk6zyUNqBrhBZwMnuO9jMG1SKyB23Wbtz/xAjYGdVxq&#10;4M4ly+q6Bu66rVUo1inMT89Jj5XCfJ5XWsaeI7dzanp+xNa+W4Tvm0p/bJmL71taTtFuZWWq92sJ&#10;x/OemVdWzz3FXstZ76+HF9S+LmxwfxYoCq3eM+9+16GictFY8UqPpet6Dbpusddo8a5Xn6euSznc&#10;M+85KBQcK0VemWbYOjzOWq8nUHWoXLSCygnTKjh1/F0WKzsjoaKzDPbOQGCw9Mq8Tgbmj13KUhXF&#10;agDnx2nkhyEXZASSNLpwI4wtXg9TKzfDzMbdMLN5L0yt3w1DkLMoIlGmYgsW1+Nx9Zr1ul8HeiwL&#10;8/W4Fq9sM2xdPdMUlFYpt/I0wl6P0v7xqnRN7gndU/t5HtPvFF2gc2rvwuliC5kjS+3wbhYrEaeW&#10;xGpH6BylHG0JTKcw/9rwZgXdR9evDlGYKEdrFZif4pUjl/pXhXOJ1VemI/JdK5mGHXI1dy9cmYdc&#10;LZ6GaxCnzpVHoYtQqJa4fBQ6Fx5KN8Fu0LNwGnpRtj9rvRpYPg1Dq1WG1x+EEYiUAKka3YjdB8fX&#10;IFicwl0mvwAbD6S1a3ydrV73IGH3w+TWaZjefojAnwEkfnELUaCmt6IoWVSaUqKwFXIlZZGe2TjN&#10;4dgwjv9SwSpaozieKgpRlKIoRkzbMSzNUCFTwUqJx4jH0e5/9kOsfuDOgMujWpbd7igH2i3Piinv&#10;aZQIUpSxsF7b3UjRrkjcruV4PKZ5TH1uKigenqjEcyqTdjlUvP3lunF+cSxJXTeoiDe2JBK3xf3j&#10;eJPy9oJ07IoeN4Xn5OGVTc9X0S5S7EZlu17Z7lPvdrzragfen+J9L/DeBe+9rUPf54vGdhW0x4pj&#10;oPAO4H3Ra9DtFnuNFvszqhQ/V5FYrpiYpEx8HhfxLsUxUfh5l7qqcLu3XzM8gapD5eK9TCpP7dOG&#10;WDnyQryAvQ5v/zq8/T00WNd17jsIWcrX54op8YdmD8Moto8v3QyTizfD1PLtMLt2N8xv3gnzG/fC&#10;PIRqlnKF9OTq7TCCMv1s2ZmmPLE+dp+rSo2VhrOQ1qXn7pHu2wq6r95br0wd9twawbL2PFNsXWn9&#10;VphaxZOdunIqYSl2Hy2ndbVC13RreAJFvLKxpe+4IklWnJqh49uYtmLF6+uc2BU6xiEu2fUyzeW1&#10;MYjKOKTGESui3f8srYsV64/H5PHsMVM6gIqVxRMrohJlsZLloaJFmE5pJFfkwsVK5eoy5OrKwokI&#10;lkgWZErpmH8Qx2DNxRkDu+buh27Ab171LtwPfUs+/csnYQCSNQiRGoZYUbJi10F+Hyt+I4utWOOQ&#10;MMrV2Pp9iNWJESsG57Hr4Mz2EwjSozAJSeOSrV2zyCNzLOcwjXIsq+WJitU0jsflLNbnkL+IACAS&#10;u/0xHeWIYkTJofAgQMIyylIUn7J4xXQuRdm+VZj/Ii9HdIICuz9RQbKkAaRipaUIshiIoa7rcaC7&#10;7m/Fh2jZFJa3g+GVuoHz3Id1NauX6PVY9Lwt3r7E299OdEDJsQKkaR0cP49n4LGIZ0BiHa+wD/dt&#10;h3icMipdZbyyfiBcwHO3Qet58Y7xuvCutx2894B470L6bjZC3+eLphCr6s+Knmeja6jDXnszvPuo&#10;z4PPvyxA1WfWKvadsnhlW8ETqDo8UXmv4ctSO7QuVuxGNzh3o8LALIL1FvH2r8Pb34PTeCtc1/0Z&#10;zA9AhgYRvKtUDWM5vngcJiFWU0s3wszKTcjUnbAA5tcIRAtCNbt6R6RrDOVGKGq4dtYlkuV0betD&#10;/nlI67Ld9lLSfVtB92X3Runi6JSpw55bfo4UzYR+5PMepdjzzvdH2tZvu/i1itc9r64cuw162H20&#10;nNbVCuwO2Apelz9SLctullGMVJIuRqzYdRL1Z1KlQsU0RYZphdu6IEcXL1YUKgpdlLov9y2HP/vb&#10;QVlyvSxWFKnYHdDidfkjtttf2v2vDtstkOmURt0ByYWLFdO6TsGKQLJmH2RAtCBV1+Y4U+AJuCdT&#10;sXdhSbnqnsdywadnEeK1fBr6Vx6EgbU4+QW7DkaxepjxIExAuthyFYE4bT2QFqe5HfyC3UUQAJie&#10;4fisbfyy3n6OZbGtDpbhPjNbELOMOYjYPGVsK7Kw8wwSVUa79c3jWGQBx17YQZCCOpf2KDwIlIDK&#10;ELv3FTPFRaIkxXJkeR/BVE4hVlqH1hMnsYiCRdJgzAZkKSozHhpkedvOJDAZPB8NGjWP+1gxsuUt&#10;6XGIV85eu8XbPxWWNFibgywXQR8lq8w8xHcRz40s4TlwuYDntwCh9mD5KuVjktjiUg5uvfMjNii1&#10;2O0aDJ8XW+87gXcP2oJ1JPC5e+9HO1gZukg8sbLvtr63eh0ptqylUVldl/vDNPMS9HnYd+ms74J9&#10;Pt72s+IJVB2eqLzX8GWpHVoXqyHICid9aAXv46zEK1uHt7+HfoBWyfMhREMI6IcgWDz/4bkjSNJR&#10;mFg6DtPLNyBOxxCrG5CpW2Fu9WaYhWSRmeXI5OKNMLF4E+VvhtEFnhMEAfKWTgBxEegkEoTr2v3Q&#10;I923FXTfgfmbglemHeLHo9PvncVulin2vO01Klz3uhA2w5tkwitHvLIUDS5tGc1rGe6XELvytYa3&#10;/+sSq9gqt4f7HZdXRyEQgOme6X2kt/KWrE5+GPmCxYoTVfA4l4bW5Zi///mr4ed/48/C33YvlMSq&#10;Y5xQrCB4zoQUHnaSinSyijquDm1BnuJEFUyn1E1gUTt5hSdQddSJlc2PQLKmT8LlmdNwGWJ1Ze4k&#10;XIVURe7LNO2dkCppuZoHCye19Cyeht6lB6FvmbMLnoZB4X4YWjkRRlZPZPzV6PopQBpMQKymOI07&#10;JSqRq4UsreuEAhWJ4qUsQIIWdhFEZGUlT+SJ4kSpKsZEcca/QqriNhUrZXYTwQfkjIK1iHopTJQn&#10;ipCdiIKUJQmBFcoWghWliuKk5er2LQVq2EbS4CwPqNj1J4EBig3amI5CFVur4ix9Nqhj2g/yLCpk&#10;dcGiBHVZvXabRYK+DA3MvHJ1pPtqeh7M4RpmcW2zOM8SyOO2uB3ynTBHMWIrFYUK959wvY45PMcq&#10;sf6UeT6PBK+cnLeD3T6D53cR8J6kAe3rJD4rFV8uCwluCdaRwOeu7+FZKf2cXSCNxCp/f811pNj3&#10;3dKorK5LvUwzL0Gfx0WJVVrvReAJVB2eqLzX8GWpHc4vVsPztypY8bF4+9fh7e+hxyz2iwzPcxs5&#10;hlBdF6kamzsMk0vXw+Ty9TC1eBiml47CLNIzWM4sQrgWkA8mwTjuzQT2Y5fBMWzjmKxBiICKgsWK&#10;wllQ4VDp8I6hpPu2gu57FrGyx47wPrAVkGP1UsqzSRLdj3XZa1S4biWoVTzR8crVke7DdFtixf14&#10;7gmtC5S/v5WiQozOL1bscnl1dAPysglx2cI17OJdQL2TEBGsM79zYhvrbNG6eLG6MroTLg+vy/H+&#10;pms2/IfP/WX417/2x5LmsZXOCQreu1es3u5bE84lVkoUqTiDoFJIVRQr8vbMvXAJInUZAiXwQ8PI&#10;u4I8Tnoh07RTsIxcUaQa0bt0AthV8ASydQ+ydS8MQq6GwLBwLxOsUxmDNcmJLrY4wyACQQoOWxZ2&#10;EVzuPEP+0zAl2yLsLkjYdVCAKOXdCTM4Zmdh73EG05FFDvrm4G+k5zkxACe5QLARZSsyj3Mguh5b&#10;uBAQAe26py1NtmtgQbk1iulGYkXilNwKjiHYvAL7QVxFphDneWTrsSwCMATnhN/mWj7Mlpq26wjk&#10;0w/KkgUEYcW0+SSmFw9e4T4iWGbrD+ByiXkmX5lDeZaRZ4q0IC1KlIcMpBlkscVnHsRgMeZJIAhk&#10;unAgaV3XNKA8yLeZAGeslCBSiNt4vPnsOHMZ8Zg4Tw38ea4kSwtIx/OI5xL3i3kpWq+U4XVI3bG+&#10;FCmXnXuJ7Do59fkM3mOiQXGKbrfkcpngHqsG99qccnqu8ZkWyDvB9wAs7oewtAd5Rdren4bw/mTw&#10;Xss7hGfE1sUl/HyRxTxdiEgzrGR5WDHyqKurGE9VFapWSOtL67Kk27y6uNR3T8A9VWqfpQPLah32&#10;GLa+vF5nf6nDwe7nCVQdnqi81/BlqR1aF6thSgyFJWFk7laFoRnOuFfF278Ob3+PEUjV2MKdMLpw&#10;O5KdQ1WsDrENsrRwBHGiNO1juRemlw/DDNancT+mIAeTLDN3FMaxHMdybO66MAqZ4AyCAyXJKKTh&#10;PKhwqHSk9VvSfVtB971IsWLXyma8EatIKlSKt//rEiu2WFGg+mb2w9uDK+Hzbw2H/31tMvx157TQ&#10;M82ueluAcvUaWqw4WQYlDuJ0eXg1UKp+9lf/KPx110y4WhKr7b8/YmWx07F7vA2ZYtdAwrRdvzx/&#10;IoLVCbFqSa6WTkP3MsqAnkyweiFWfUt3wwAFCwyt3AF3wb0wvHw/jKychNHVU+kyyPFYsdvgozC5&#10;+TiTKsoV04+QfowAmiCQBFzXKd9jwMkB2pxJ7RF+cXO2Oc6s9lCweUwzT8UqRbsKWmz3PhUsLm3r&#10;lMqUTVu58rDlbd0eWp8lrSfWARGEPHFq+aZQrrJrs9gJOgoQXO1ToF5BnGJLIdF1mydyjPIpM6gn&#10;hYLlBdmeJHjBGtEZJOvwxpyRRgGjwvK6r6w7lAJKrJeC24S0fEouTzz3LJ2iPwMWry7i7V+Ht7+H&#10;yJ+A58RnnRFboPEugKVdSADEah7vRdo6V0eUqrSFEPXh/U6JH5gugn5FxaMVVFZUrJinrVEWKzR2&#10;H91mt7eD7tsOuq933VzyHU23ab73LO17rPA9rasjRX8+Uryyti5PoIZm9lw8UWkLztBnZv4bkjyT&#10;b9F9ErhPq7j7V0SpESyfwnwEwU2JXel0Nr1hBMQC05QXBM5Cns62pWVbXB+avQ64zNaRzy59w4aR&#10;jDFpUSrgLH+EY6ME/GCztUrECoxBosYWDsIYrp1QsiaxPiEihW2zyM8YEQ4zcK8gFBxnZcVAmImC&#10;YPNYjhNnpPSjrsaYsg7xY8Zcto+MOwPetlpYPkFmV2R3QJwPl5qurJv7ofdI7hPSyoWK1RS2eTTY&#10;X8swHcWK44+wbRJyMnkDaYiKjH9iSw4CeQhC7zTyJylCxSQZmpZJKDhWKZuMgmOnuqV+BXVDYrqx&#10;TfbBvYpSdQPcQj7FiOfG/XjciK5XoXRZkcM6RKp76hjncwPny+s4DlchGz0Qm56pjfCXX+kKn/rF&#10;Xwk//tlfDD/5i78afuvP/ld4a2gZZQ+AihTqSuiEIKV0YJ8yKEcJw/IqP/Y7BrESeO82wHr43J//&#10;bfjxn//18EM/88vh81/px/uBewvhuja6FbrGIVCcQMMRK0+gmgmW5R0Xq7Q1qhGeTFlaEatryOuY&#10;vStjr2T8FSSrmVhx7FUflv2rSC/eCf2LkCsI1uDybXAnDC5BsJYgWkAFi3CdSx2bRbma3IxjtPgd&#10;LULJUtEqixV/mUOWDji1+BOko1jN7jyQJdeXIBOE29kK06pU6DYrP1za/WyZVIYoP7bVymLlSAWp&#10;VfR8yvB8s291GVyxooA5dXjXtSStEFWxsmj3TemaaQLuRnjBHrEBv+IFcMSTKTuDpOYxCNTAzga3&#10;mk5huTQwTEWJaDDaCmkQa2l07c2w987ilT0vbCGbzpjZYYthhN1x54COW1zYwXsCobZdIRvB1ilv&#10;rJuOi7N4z4ukItIMypHtzqfd+ywqUVqWrN2IeGVaJT2XRuj16fubyopus3mWunfPdiHMSfZthJ5H&#10;ildWr4F4YuV9HJh4ZdshrWd47kCwZZqh+7SCL0atMwx5SKnKVyPKLViNGF6A/Dh4ZT3Y0qFp3Y95&#10;ei9EkiBMFw3rtfc8ZRCy4IlVLgzZOltoKDDeffQEuQ6dYt/Sj/OI08e3Rh+EsHcGMgCY9soQbmud&#10;8vU3Qu9NK3gC1A4qSyktl4Xw9MxAPjihxdRNcAsycgxR2Qm9CP4JxyENzN9BGQrXbmtQdCBi8Tic&#10;JGIHx9qOdUKueimY0zfB7ez8OO6pFeKshnbiCcoWxYry1zN1A8JCsboZ+nD8QRzrrb7x8Bt/9Ifh&#10;Qz/60fDtn/iu8A0f+fbwm3/6Z6F/AUKDMh3jt7AP5Yz1lLHTtNfClqyxQ5mKvXNcJQ3XjnP6cs9U&#10;+J0//UL4mV/+rfALv/H74V/94q+HP/qfX4EUrYRe3hNIVTdkrWsM19KGWOl2K1dWuBTme2LVDm2N&#10;sfIEqg5PpiyvU6z6V07DwBpYuR8GwfAqBGoN4rSGJdOZTLHFSrHrRSuWTnxRlitfrBg4F+g3gbjk&#10;uv1+jCcP5CLESsuQZmKl2JanVtFjlXldYlUESAycKClVmB+3abe/MuWgP2cfz6kCZCGheryIJ1vM&#10;LwK9amDnBa0ees26fypK7eIFtxa9J1ZkWqF0Pw1e2fNiW8oUEdftCFt5F8ESBQvP3fuOkUfdJCBe&#10;8J8+J8U+12ZQblSMCPPsuqIixLQKVYot1yrp+TRCr0/fxVRgdJvNs/A+eu+bd2+9/esofsbKeGXt&#10;t7o8ebEyZfHKtkNajwbftkwzbNDeDE+W2uGNWDWnmVgNSasMxelmCQbGUSS0u9zNWrHy8KSKvBGr&#10;9qiIUkbLZSkruVhRTChXnICD27ZC19QmtrPF6hgCQokhjkilVMQKeSWxwvWLWEHk5PxSgarDFyvW&#10;0Y93kS1KUWqOw99em4UYzIcrQ2Ph5379l8L7P/Gd4Wve/0/DN3/ft4Xf/X8+H66MLuKaKE83wWFF&#10;qtoRq2uj+yJWvGb51tXoAfJ2wm//ty+EH/+5Xwa/FH78538p/OYf//fwlb6J0DezFfjtvzhNOpdV&#10;qSIqTRYKk25XedL8FOa/42LlSdJZaEWsOiBS7A7YuXAidC1AoChRFoiVLCFVPRCqPs4UuPowDK4/&#10;CEOQqxH57hU/NgxhAuOQI+32F+F6OS9O1Z6J1eapTNPOGQWnth9CqMAO5ArMQJxmIU5kjmOoMomS&#10;D2hmgiUiBaHSD3fyw5oryONHelP0Y8KWZQQKZAXBASm+T0XiPlqmrpyOy7LoR4Pjh4Mjdh+L1unB&#10;cyjqxfrRU/CsRJ1YtXqsZaBjrjj+ihOFyGQhCN51DNYypQxIkOegwaFFvtGDZ5TCj8Wm2MDMUkzK&#10;UbCEe0L4vSD97lDx4VbmxfwYEOt6Gf3WkNbHvEW+PwlLBp6nCAKXbTKP6yYqkvpep1jZbIa3fx3e&#10;/rH7bZn4baQoWYXMUqj4aQN+zoAf534CIFfmmaboz2eOPLPqO+Kh34JKKZ51c/QDv1GM/DLE1qv7&#10;2P3svun5XBT6XscJafgHBcgosO+7bte8FO+d8/D2JTxGlfgzmObreVrss/bkxcqUxSvbDmk9XiCu&#10;2P0sXtk6PFlqh5HFwwr60eBWUNF5J3jXitX89TA4fxx02vJ0+vL4zSZuP0Y5X6w8WfKkinhl381i&#10;lYpSu1jx+erA7nlWrMihCFDf/Fb4Yt9k+KvO8dAJgaFA+7Ljwfr0+ig+MT8+Fz6fI5E1aWWSMun+&#10;dVTFii1qnRPcdghR2kGd18PloY3whbcHwhc7+sPnv/TF8H2f+gGI1beH9330G8I/ef/XhJ/+j78U&#10;eufWpC62cHVxTNdZxQp0TbAeCNU4ZxuE0HBGQEjo/3i7O/zsr/7n8JP/7pfDt3//D4V/9R9+PbzV&#10;P4lz3AjXRlYhPBuhdwLXz1YuI1RWnDzsdhWrOs4rVtol8MxiRSFK81qhqViBDshUxyKkCnRBnhqh&#10;YtUPqRpYfZCL1VAiVhPS8hTHUXHpwW2RR1GqtilVDyBTlKqCmd1HCAopVwz42P2vEKtyEG2DZcgP&#10;fvlboVKsUGle8WHhmE95WUM9Snnfopzm1xGFSuthnX45onVadJvWESUN6es4x4R6sWrtWALkiSxD&#10;rJayMWmSB+lahVCtHeJ62JLGv8hD8iokf7En2oKYEp8dlxbmtUa5Hpxj/vyL9SIoLr8jBeU6mbeI&#10;80hZIihLuL6A+3pW2HKjrXb5e51QbtlrjLe/B8umLUiEP18pImFZi1gM8OMfNJZQz/LeI2Fl/1FY&#10;RZ3LqINytYRrixOo4JngXdIJVmQb8/kzhncv/nw2xz4XS/UZ1qPPvxCr+noVu6+mW9nvvKiQsLtz&#10;hN2d4/91+v+dbte8FO998/D2Jfoz1QyW1XfCUpz7U1derExZvLLtkNaTB9+mTDNs0N4MT5bawWux&#10;ioIFoWgBFZ1WoAR5eGU9bNl3k1jJOLOFG2Eoga1TCsWLDMl5l6Xq745YcfxVlEml7ntU+u2qVvD2&#10;bwevTtJ6WU+sDsK18dXQM7sS/tOf/EX4zC/95/Bf/6oLZYv72hzUTXESgeSx7b5Mk3hOVryaY8WK&#10;8kOxiXLF1rSOcbaw7YU//2JP+OXP/ZfwB3/+p+E///HvhA//2IfC9/zEB8I3fuRrw7d8/zeHz/33&#10;Pw5/2zMACVoVIRI54ne2EmLdFpWpsnSphPGDwLEFjeOztsKX+8bCb/7Jn4Vf+r3/Ej78oz8ZPv6v&#10;/nX4L3/51+ErENbOsbXQxYkzIEgdIypLXLaO/aaV9+0qi36r6qxUxMp260uxIkQJ0nWLJ1MWlrEi&#10;lXJl/n64JtyDYN2HYN0XweqERBERquUHkKmHgMvTvMWqb/lUJq8YhFgNU6w2HobxzQdhYgtSxQ/6&#10;bj8V8vEZu8/ztEVmBUxkSpnZLYvVnAR5DAIYWDPYKXejYVoD+tg6U5UKUhYV7JOJheYV3ffKrU5E&#10;920Fb/86SoKT4Z37KoKw9WMflSxtwWLQq3Wlsuih58I0jxX3K/Jt10btImXRQLYMg1Scd8IKWMZ5&#10;Eh0bR9Hx6tDgUwNewrKpGGmZVtHzXr9ZnL8KVAlcwzLPF8sl3F/mLeK8VU4kWM0kLA1iG1EnRlac&#10;vhowSNbulotslcL68sFjSDWW+w8h2Y/D1tGTsHn0NKwjbxXPbhXXswbWcQ/WANdXcG+WUd8qliyz&#10;rs8T988+KxHXhBV5b7J3gOVYvvb5xnchpfpu4Fk6oqDb0n2KbWWxqh6f//9U663D1qV45drFvoP2&#10;3UxJhUrx6oznx3Qso+K0iLpT5OeYS+DJi5Upi1e2HdJ6GHjbfIuWSakG7vV4snRe2BLlSZSHik4r&#10;WJmyeGU9bNl3lVhh+whEamThZgn9ZlOcZCObxAP1eWLl4UkVeXeLVRmKQZSCMlEYWsPbvx28Oknr&#10;ZSErmVhRhHooQ7jet4Zmwx/91RfDRz/zU+HHfuGXwn//Snfont5BeZWjZrBubZljungmOfj/oBfP&#10;lyLkS5SHFavYfS+KDNZxfh0TkJXp9fDbf/Y/w4/9258Nn/3N/xB+6j98JnzgE98cPvzj3xY+8CPf&#10;HD72Ux8N/+bXPxt+9lf/Y/jrztFMyHZQF8QmIbaGJeQzBBZyxVa3LogXv0vVg3PjNOt/8aW+8Bt/&#10;/Kfhl373d8Ov/MEfhO/5sU+G7/zED4Zf+M3fDX91bTD0TG5CeNalVakf9z3KEmcHbJ3OUUrVlnBt&#10;mPXVc3WIgrR+ZipiVddipaSSlGK3e7BMQ7FCPqdcl/FVECyOr+pil0CIFrGzBXYvZTMCQqx08gqK&#10;lUy5LmOsTmR8VT7detblr9pCVUbHUnnk4zuSbkk6vqbo2x/FysrWihmrZMcscTwRl2k+l+l4KZ14&#10;wqKTULSCt7+VE4s9n8YUAmXx5GoVAVEUzHhtzc5rC3KxqedEkUrgNv2Yssc6tleBmB3z/Mps3OAS&#10;gThYu/5UYACt414ssbtU9lxxru3i1amoXEWxCgjqIVcO2t1RxwXZcSx2nJBubwVbh8WOofpqwHNY&#10;BGxlWkVwvcZ3CTK1evAIIvU47Nx4Gg7uPA/7t56HbTy/TQTdGwim1yFRa3uPhLgOGQNcrmM9dmPl&#10;+8ifwcZ/QIhd78rPiuv6Hljsz78lvjdlvHJ1sLyeR+wGyLT/Dnr715GeP/HKtYv3jtr3TdH/N1uB&#10;9drzK/KryB9KrkO+gScvjaD0DEzvNhWg88KgnEt7HM1rCQTZnhidnxjYa3c/lShdL3O+cVMXQUly&#10;MihD7xiUr8XjCt65cjZFT5bOSz/eh0pQnkHpaV+S2qcsI+9+UqkiXjlOKjG4GNN9MzewpAjths+/&#10;3RV++td+LfzAz/50+PjP/HT4/KWO0DO7hW1xjJX3LMqwTitWykHowjF7ZrZD39yO0DtLsSvq5f1m&#10;uipVSpQr7c4YxYpjuCAYkythYGkj/PmX3wo/+FM/Gj7xme8L3/Gxbwzf/JF/Et7/8X8OufrW8F0/&#10;8m0QnO8O3/epT4cvXB4I3ZydD0JEadIuhkx7oiUtWTI5BSnGZXWM83z3IXbb4cv9C+HtoeXwP68M&#10;hk/89E+HD/3oD4cf+KlPh6/7rg+E7//0p8Nv/smf416vhasjS6EX18mWqtgVsCpWFCcPK1NcMi8V&#10;qRQrVkzr+uWBtRzdbtFtbYuVxROnZlix8uC3rTh5hZ24gjAtHw8GPZAqYbEqVj1Ld2VWQM4IGGcF&#10;jNOtD6/E2f/SySrsGCuF0617UpVOYCHwO1fmW1f8lhHhhAr6faI4TTOCAHZpS+BEFeze5k1aoeKy&#10;1kRA7PZmePtbmbJ4+xcyZWFwquJUkIqVwEA228/W6Z0X2YDYrGMfC/OUzWPK1SsIGJYOGy6oAxJV&#10;RyFXuA4coy5o1QBU82zAbbH7NStLrFixrCdVpE6qNHg9i1jVkdb/jgO54jg7vmvr1/kesDUKYrX/&#10;IGwcPQz7d56F6/dfhqO7z8PhnZfh4FYIezdehm28c5sHTyBVTyS9dfgU0vVUltuoY5N18R0DfDfj&#10;5wDYsoqlhV0IcS8VffY2wLdYEbB4ZW1dSvq+KLqN70lcr5ZR0jrbxTvXtkE9i/j5ju9h/bvI7d7+&#10;3j1UGk1aEWGr1lOcw2PBlZIGvBGrN2LVLqO45pRhyEzKEM7NE6Pz8u4RK9uF7t2Ndv+zeOV4DwcX&#10;2fLCCSeOQgeC+7/pmgq/8od/Ej71S58NH//ZT4Vv+uh3h1/74z8KHVPLgR/Y1Y/t8r7USxbvmXc8&#10;nIfMNrgNuUKAP74YvtQ3h+NDtFAfZyOkPDFdFSolFSu8B3j3uqc3Qt885GBiMvze//Pn4cM//MHw&#10;vT/2/vCdH//68KEf/obw0Z/85vCtH/va8C3f+3Xhfd/zreEjn/xkuDYyFwbwfnGsIAVNW6DYGsZ7&#10;lnYNFJGqiFUUMZ5zJyTt828NhL/4cn+4jLr/zX/6lfC+7/1g+PoPvT986Ec+ET78Yz8Sfu7X/3P4&#10;wpW+8NfXxkIX7iWFqnscdTldAdnVz8N2/+OSeWnXvxTbFZBpXb88QHmK6HaLbquIlW19UqwYeYJl&#10;sWU9WJ9KVHoc2YYy12bvlmYFFKnSVioRKn4Y+IHMCti1BNkSoYrfsaJY8TtW/ZlYDSzdFtLp1nXK&#10;dcpVyvh6MStgHfk07Gz52ngSpjfLzGw9zZndfi7EDwE/rWBnNiMqWlbArHCleOXq8PYvBOmsxIC0&#10;Op4qoqIVW62Kc9Bz4rXa88lB0LSyx+D5SeQAdbGVgRxCfgiEbgNIdy+VN4PKXZlCnixlqcIxwArq&#10;9YJOBm4a/GmeF9yeBStZXE+FSknFyYqIBqt2+3savgt4Jyj82zcJpPoGxAhStXX8MBzceRpunLwI&#10;xyfPw/G9l+H63SBytYvnTYki+zdfiWwpXN9Bme3bka1bEHyU57vqvcexhSk+62ZBv4d9Vyzp8yep&#10;YFvRTt+Pi8A7L32/zwzryNB3se59ZPlWz4H30usdoOsFb8TqfJxfrDw8KboIrFApnvy803jn9frE&#10;qk523kmx0taX9wYqHRa/HLvQQXIgKv2zN8Pfdi+EX/q9Pw8/9gv/Lnzi33w6fPsPfjj842/7uvCh&#10;T/5g+PU/+e/S2sT7TsEpi1QK75kKqT3mYehfwP6zm+GLfWPhD7/w5fBbf/Y34a86pvPnyP1VsHys&#10;WMWZB/kR3r98uzf8r86e8Kdf/pvwi7//6+F7P/mB8C0f/r/Ct3//Pw3f82PfGD72mW8LH/zhbwzf&#10;9v3fFL7xg/8y/MTP/0L43H/7QvibjqnQI3JkpSreM22RKjFxPRErdhlkN8SNcG18LfwvCNPn/uJL&#10;4X9c7sX1/ffwLz74LRCrbw3/8vs+FL7pe74r/Pxv/mfwe+E3/+h/hsuDyyItxRirMumkFYqdmIJL&#10;5ukkFXXYySuY1nX7zSrdbqmdvOLyPLvolblEMhF6C8JDQfKkiqQilSLy1ESsroKO2TsiVx1Grjrm&#10;IFs4F+0OyC6CFCtCsepZRP5iIVYRtl5FBrGNpHKVMrpK4brvgPzV+xCvkzCO9MTGaZjceAQeR9aR&#10;XnsYJjizIJayDqawbRryNbP1OMxmzEHI5jYfIR1hem4beUAkC3IVoWw9C/OUMqzzr/Ypks9yGfLR&#10;YZO269oyFvdlffxrfJQdzq5nl75EeWAf+Ss/iVOtywQC+4+RDzj1OqUIIsRuVipTcm6ZTPJjwCpa&#10;OXuob/dxWAGre0/CGo5BqWJ6FcK1xm5eQLp0oe41BFGyhOSJfAEKVwTCJEDErkOiyNHTChyfI2N0&#10;pJsZruM1idUS7puHbtegmfXaAFVZZh1Z2gas5xUrK2cWr+yFACl38xM4tmbjGGIEATq4F9m780pa&#10;qvZvPQlH956Fmw9ehlvg9mkIN08CBCuEQ5Tfh4RRpK7fCeEI68wjkoaAHaLc0X3UifQOZIutWJR1&#10;C9+bTW6D1K1RavhscG85O6X8LPEeGfTdsLC8vCcZjd4bef6ZPGlayLZRsvJtyb5nQc/F4l1DW7Ae&#10;qTu+q43eR5aXbo4Cj6/3CucnrXLxnGQbywKm+RzWCO+JpkHMhyjfeBHWbj4XXClpwBuxOr9YjbTc&#10;Ne78WHFRPNF5nXjn4PG6xGoA9TLoTmEAzkCcaStBr4OyHLz7UTGweOX48eXY7Y4ycT18sWcx/PvP&#10;/dfwoz//c+HbPvHh8KGf+Gj459/9TeEfQa5+/N/9cvjfkJBB/Azw3lNy9DnUk4gVhKhvbi9cHVsK&#10;f/alq+EXfuv3w2d/+7+G/3FpDHKyLefCOtm1rypUSiZW/CAwYL2ctOK//e3l8Lt/+fnwc7/9a+G7&#10;cd7v/9jXh//zX/y/wgd+4J+Fj3zyG8OHf/Qbw3d+4hvC9/74h8LHP/XD4bO/+Tvh3/zK74b/9r+6&#10;5QO4/KCvSpWO33JxxIoieG1sXaan757eDL/1p38VfvNPPx/+pudK+MhPfDx8zbd/ffh//+P/X/jY&#10;p388/PLv/1741T/4k/ATP/dr4df/yxfCpf6N0DuJOt9rYnVp5qTC5dnTcHnmNLw9DRkiUxCjGW3J&#10;okxVeRtSFMmEycDufgIFi3moR8jyr0CirnIJrqKMoPlIX8vyri2Y8VY57Cp4L6dXgXT1Qb76sOzH&#10;kgysPIBknYah5YJhrA9TsDg+ywNCNbp2GkbXT8PY+gOktaXrIWSL07Vz2vasWyHTWI5DrCYAuxjO&#10;6CQY20S7FlK6noRptnBxcg0uZSKN7IO2/BCugHXkzzJfyCbc2I4fSp2BoJBZ1MFtUp75W9k+2Xqs&#10;I26f23kh25ie30PQww/xconjLUJuJFBE4KgwbwnSlZJPkbwPWQILkCJF8iA7DI5ZZp7HkmNTGItl&#10;BZFCTqWtUBQhW6gvQkmrIjMGsnsiW9K4nudRFkHeghZZZ8tWgrZ4xUHyuEZQ/Yt4JA8km2CD1kWC&#10;wC9lCQFiCQSIIlBpXSibBt3ME1FBULoIuJzHev5BXNyHOdy3WTDDsUt4binzkLsFB79shubh3Yj5&#10;r6ow32EW90/2y8Fzx3smU69DoDkDIKdJZysjReo6BOgGxIkcS9e/ZxAoSNXp83Dn4ctw7+ErEMJd&#10;bL8DbqP8LYjTTXAD4nRTwTrzb52+gpC9Qn0Qr3svIVzsRkheZcsX4fBO5PpdHB9ydgAh273xKmyx&#10;aypbavlHBb7nuKfyeYCDTHj53PBMliGEfDZLWPKZimzwuSJdu84lyJ9tug6xIrrN7st3hss49qqM&#10;TLyRwu6u/FlpCZZFXS0Sf974c1fUwRkaK3AbftY4fk5gWuA+/IMMfmYp17gudvvdhuSmbLJ1kt0/&#10;IdKat3MbS7w3xJWSBrwRqzdi1RYIckchFq3w3hKruG+rlOTgXU0UjVSqSLVsFCtKAafMZ1e9S0Or&#10;4Vf/8C/CJz/7C+Ff/sCHwrf94AfCB3/8e8L7vu87wid+9ufCn/5NL8SB45matVgpmVhNH4c++fbZ&#10;Ubg6uhY+/3Zv+JU//K/hB37m34aP/9S/C3/0hQ7pRseWJ95vfjvLlyqSihUkZ2or/O/OwfDvf+9z&#10;4eM/+8nwHT/8gfCRH/+28E+/9f8TPviD/zx86Ie+Nnzoh78e6fdBqr43fOIznww//R9+LfzrX/n9&#10;8FbPUuiZ5H2IcMa/ikxZJihWhOWZx0krNrEfJGRkOXypdyr84uf+JPzMr/1G+IXf+dXwPT/xsfCN&#10;H/7W8P/9Z/8wvO97PhA+9plPhe/42A+Gj3/658N//V+doY8SV/OB4FSolHderJyugJcgTimXKVfg&#10;7SlIUkYUK1+qiIrVJcgQyWXKwIkquFSx0rxWoWDpGKymSOvWqSz5DSx2I+xbegjBehgGDEOLYPlE&#10;Jr/wGIJckWHOPMhp3VfBCtKrD7D+AOL1UBiFVKXIlO9bDwpkCnhO7c7JNDgNfGRi8yl4EsaZhmSR&#10;SQiRxxSYriGvj61pWE6hHkXLUN6mIF5Mz0KmFOZTeDgxh52kQ0QrEQti/1rP8TD5pANA82O5FxCm&#10;KoUsWuLx9RyU9NhkCWhLl3QjBGxNs3lFC1vs7hXFCiKVdxGsEmdXi+ix9FpSrPhY7PZcrBDkLiCo&#10;TZlHvmUB8K/8aV2sQ8XKQqFSSauIFcG5K57oiEgdhQq1ZYGKU5QrbuN6GeanzKL8NJbTeD4zYBbn&#10;ROmbx3nG71w9xrU+xTN4HrZvvwgHd5+H6yevwq0HECJwE1J04/7zcPPkebh9+iLce/Ay3IdY3YdY&#10;KfdQjlC0bt9/Fe6QE66/ivL1APs+eCp1HKP+o9sEEgXBug6ZYh65cf8ZROxVuE0pQ5B+iOB9B+/Q&#10;FoL+DQb9OOf4/TU830PIDaUKz0Nkh2QipHnN0PKt4O4vYoWfg4Q6sdI/RDTH/hw142VYwz4pvFcp&#10;lNOV/ccV2MrMlmPCFulNiNMuhHfPYffmC1nuQ6YEyDFlfA/PjAzOQlxaZJiCM7NbYpj552Rorsow&#10;JGYYQbEIEmBa81LKUkX5ygRsDueYMDzPussMCSjfAoNgIFsKC5ABMLRYhbPcjUBuUtwxR/M+I9hG&#10;ZJ1TlwuQNg+ITAUjVM3EapjC2CpOvS64RyPzu2APkoW0gHPA+abwGihXKd67OIhnOYh6BbwvkShS&#10;ZWI+5SqFY68G8m26PAwDCN772eXMwPze6R0cD+uzu1hngM6JEyAICX2oqwSOw+6IUhdEJK+XaWe9&#10;bzoDeYJdT7ZF8WiOCB6ujzPo8XyieLDbWmxl4Te1evhNqKkbqJeyoWJTSGH3FOVKv78Vp4/ndPk9&#10;k7s4bwTx46vhc3/+hfD9n/lM+MhP/lB4/w9+MHztB/9F+MaPvC983099AvmfDr/xx/8jvD0wH7oh&#10;Y9y3cxz3ZwqCNk1QJ47Xh3NkfXLPmMdtECAueyAhf/HF7vDZ3/698L2f+jHU/X5Ix4fCL//en0BM&#10;1kPvFAQDdfbyXCFPvZC4CJ6NTCzB8Vl8Tio3RzgXfox4O3ypbyT88h/8dvjYT38ifPQz3x1+5N9+&#10;OHz0J98XPvjDEKsf/rrwgR/8uvD9n/pg+Lrv/Bfhk//6Z8Lv/PFfht/5oy+GK72bOM9bcu+ujeAY&#10;k7guSFMPzqEsVRAgHg/X243r6crK8fgcY8XzvDQ4H75wuTd86rO/Apn74fB9n8Z9/PgHwjd86H3h&#10;n33HPw//8Bv+EeTq/eFffOd3hE9/9j+GDkhm1ziliC1eECYyzlkKAdJXOHYqy+PyKtcpV8NghECq&#10;sG8H9x/aDB2gEzJUAFkdgnyBa8KWcBXbhAHIk+HqALblbKDMBsoTZ/KKy7OUnTJX5thqxdYqyFLG&#10;u0GsrqJe6S7YCiy7EKdxZ0tXJ1u2srFafYsF/bI8Cb2LbOUq07cElu+HfjCwwhavE0nb9UGIlgDJ&#10;ShleY4vXfQPX2foFEVujfHH5GHlPwgjSw2Bk45Ewuvk4AgmzjMnshoUwKSpU2oIWW9HiOpckFS+V&#10;LcI62Io2s/0YgsPJOSJWlKxgiEypBGVlua/dP25HOUhTirSkpbB8JmgWt6sasOPSVK5csZK/hFfF&#10;SlupLKsQFNtVKhUci25rhnSJylqUUihCKd79tmJlu3OJhPE8szQlOL9HSIsUZ2UWIAHnYRECoXB9&#10;HpJE5vYgcwnSWpqC5zWVMQ3YijazF6fk5vfhZnce4VqfhA1ORHH3VTi6/zLcgCTdhjDdeRSXtx9A&#10;dihOSJ8g7/RxCA+exCU5Icgn91BWRYvSdQLuPnyBep6GW6eQp3sQtzvkJWQqABzv7gvkAwjcbYrV&#10;PYpVgFghYMc7s3P9RdjGO8IJVDjZinRDy8RG5IbPh88JAkR0/SLRY5VI5SnDlS2gny9ojdAir4I3&#10;k+c63vMq7KbLrrtl2GVXlmATabZG7ak4JbAlkV07j4B08QT7BM+MDCJIbJVhilTCCIKU89BQrCqo&#10;DJXzy2KF4FxAem6nwjAC8ZR2xGoAZfsdOIA/hWLjCYw/bTkEymF04VhguhCrRF4yvGO1Wo6k97Uh&#10;Tr0uuDfDC9tYEt5/3ZfXwWtKhTHZH2irZQk8y0HUJ+B9aSZWrXOIdx3CAHEg/ZAYMoAgvwfBN1sr&#10;B/CzwHehZ3obAToD9TLsqpbC/VulH0LTKuXWnUbsxbFQMpsez5Mz63EcUpyNrg/XHL9BdTOKlV6P&#10;7As54zTqIl4UMAoW7gdkhfIjkzfMbIbLw5Ph07/42fDdP/Z94VO/+K/Cd/zQd4Z/+E3/MPzT7/hn&#10;4dt/4DvDBz7xfeEjn/xX4ff+4m/C5cEl3OcbeO/uhf6pW+Am7vMN1EPJ5P2CvLJuHItTiVOsBnBe&#10;A9j273/rD8N3/MDHwjd/9NvD17z/n4T/69u+FmL1e2Foke/YjdA9dhR6xilkkDTIbx+usU/EihNU&#10;4Jrxf04P/o+I3fEgjRAcluscmwn/6f/+HUjhh8J3/tA3hu/6ka8P3wWp+tbv/0dYfl34lu/9mvDN&#10;H/nn4Wu//WvDr3zut0P36ELoGFgLg5M3Q+co798tSAsnoDgKV0dwv2vEqmOCs/+hHI4r95NLbOcM&#10;f5f6Z8MXu4bCv/7V/xi+9aPfE77+A+8L//h9/zh8w3d9XfiuT3xH+PoPfT2u/YPhh37mM7jm/1tk&#10;9uoIJAaSdHlkO1yFPF2DRHFJNE/Tl4a3whW2Pg1AkiBNIlWZOHVAgjoNXRAjylW+3UChqoLz6N/B&#10;ktujWF3B/bnUt4Tl8t8fsbo6Dxbu5ej3sbr5TSzIFQVLkdkGUSalVybIiPCbWf3Zt7MUrg/Ih4of&#10;SrrMKcSLAmaJIjYEqYo8DkOrT8BjSBXWNyBXm4+EEUgU0fU8n2O8EqlSVJqsSEmXRSNaFu4jUkUo&#10;VUasVJpI2gpFPLGa5iyKDipcFt2nBOvaJ0gb5hB4pzAYX0JQTrSrYBzPVaTzv7rnYhXlqbFYMfhE&#10;oAoRuVCxAu2KlR6D58FzsmKl59aqWLGbmq6flfw6snU9jifDtsWxgCJFoSqkanYX7xw/CrzzAO/A&#10;A1zzExnbtAuZOUJwnIrVHazfwfJeJk8qVooKFomtWREpS9l69AL7P4NYRYE6hkhRrG7wWBCpm/de&#10;hpsQupsnELD7UaxuSZdABPIydgvnBmHiZwE4sQan8+f4p9hKhXcH28nqTTwroOsXCb9l5uF9r42t&#10;fymrQH8GmgMJohy1ACWK3SVTtvEzlbKDuj04k+M2lrucbOQWBAqSHbtpVjnCO8JJS5RDrL93xaoO&#10;1oMgXMA6kTpwjgkjCzhuwvACypuPADdiEGUHHN6tYtUO/r2twTm+C5/N/5+9/4yu4tjWf+Gvd9xx&#10;xx33nrC3I2ByTgKhgHLOOeeAUCDnnA0m2+CMMdgkk3MGAYooIqGcEDk6G2fv/dxnVq+WlpaWsHz2&#10;+Ycx3vfDM7q7urq6urp6af40q2YpoNLByvBu1XkBKf2ZugarjuCsqUDEd2wWjHhN5/TuSq7VQEoH&#10;K9kWKC+Wdl4Z/twKmBgDla5/FawEVLqrzgBlXgJB4qnK53uW+iioUtKi0Qk8qWFxFc80cCJ4qedR&#10;12vDACU4hRbsQR/iKPDQissl9YSaVhr0NzBp8TyEpUUjZXYqPGM8MdxpBGImJyIgKYxgEoeEKTPx&#10;9qf7cDqnkjCirb+Ux3sqqJL9NrCS52Pbs/3zlMdKRBgpacSyze/DKcgfLmGeCEgOgF9CEKYsWYhP&#10;D53GxcImQ1lPVX4NrAiT8vw81tbdEi+deJYIXwrY+G5vEjSKyzB/7VJMXzEZPvFOCE5xQcwkAlWy&#10;I+FwLNzDx8Ez0l4BzuJ1q5BbXoX88iZcLbrFekkACvE+CUzJQr8CrKZgZdCNhzzPLSHrGp9LhuKd&#10;uVaPXUevYsunB3Dk4jXC517EZqZhlL0FhloPgaO/PTzD3ZTXKmP+FKz76D3sOHIKhy8W4+S1OpZ3&#10;H+cKBW4JNGxX0QWJ+sd6iLdK0k/nNeFUbiPO5DUT4GSIHvMWMl+BBkoCWh3E853SDOoMVQawUlDV&#10;DlYXJeS6hGHPb+wMVuYARiTQc7aCwGSQgJA5oNL1PwesZDjgt90TwehiLeHKoMt13yK7/jst+IUE&#10;vZAAGAQqBVXUFTO6JhBG5RCUcht/ogSg2iFKh6oCQlIbYBm2+Y3PDd4sgSldcvyjBlWEKQ2qNLBS&#10;ZTTzGsKVqJAQpUS4Mtb1W4Qig+fJWObAStJKmwWsNLiSeWD6ml4igar2RZJlvpfmNai6+zMNexkG&#10;KPAk0PMzQUo71udW6Yt0imQxV21BV02SXyRzysxDlAZrppL5QOYgyhS0FGxRMg/LFK7+ClhJmqlk&#10;3kcdrxG1P2v7cxtLz2cqbSK+tq/nrXnYhXg/Y9UyTZ+fJmVo82Q0413zQAjwCbBpZbffrz1N6qur&#10;Wt6Pekfm21yHOFO9KK/sK4AiLBmDtbGMIVpXBdMrmF/UtnyBgqofWc6PqJXhYOK5ePI77hBiHhBm&#10;Hn+vDQPUhgIawIoSj5U+/E/B1a/c/vLPNn3/s8y9+gPf/fQPJTlWaT//Tkj7XQW9ePq9Ns/qMYHq&#10;qczl4r2efU+4+kGGH8oQQk0CV+LRkgAYYtDfU/N5AFlTTQerNi8R9+W4ief1RZ+7o7bru6EuvVCE&#10;ke6ohTK3VMG/qtss1xwsCSSZSjvH92yiu09leJ94pDRQUpJ9MzKGKoEs8WDd57Z9KKB5iDKn/33B&#10;ypykDNbx/w9W3Zb5duxCZu5vVl28h85l/EWw6gBCxsfG6fpCy13lMSftOh1yBKbUtkKe+ym/A80Q&#10;V0a6eEH4XZjKFKpE7dD03ytTgOpazF/zlGAlYERoqpJ5Tq04U1CD7PJbCrrUkMHKpwQClmsGrGTI&#10;oDYEkCDCdtL6/R0UN9xmWVXYc+YEMhZMhWe0N9wj3RGYEgS7AAe4hnvBNcwXDgG+mLVqFQ6cv0oY&#10;q4OsW3atTNpWAyEBqM5gpcFtroREF2/TjUa8+e6H8IgMhk9cIHzj/Qg9nvCOCVMBHaTMfD7D1VKB&#10;Ku0aY7CSoYayzpa+QLAMGczjuWvljTibX4AlG1dS8wmH3ohI88CkRbGIm+QDW+9BCIh3QOLUUISn&#10;+GPG0hnY8MEWvP3xJzh89gphpRr7z5cQaFpYrpQv0CnRCe91AisBLoEd2Zc6yFylg2eKsW3fGSxZ&#10;/x5mLX0TSZOnwC3QD9ZuNhhmPRS2nlZwC3GBX6w/YjITMW3pIkxb8iaWb/oUZ/PqcYFlnM5tYT1u&#10;8Tn4XrmV4yOXawlf1TjK7bHsOgJtM84LSBGodAlYCWhdKGhPa5fm2eoeWHWtczlmhgKaAxiRQE93&#10;wEoHqv9pYCVD+16gy9XfaUMAa3lc367sBoISYUfWwLom4dpFBCxNhKu6HzTVG8T9HEJUDkFIpIHV&#10;TxpQKagScHpOKBKw0tRxn+dkTpbMzSIwFSoxnYBzvZmA1PSrUmGj6GcFVnnNP1CENh2wxEtlClaU&#10;MVjp3iqRDlTG3ikNqiSkvGF+F4FKgmpoa3eJx0oLgCFGrgCVSCBJN+41YJI0LV2HKTkvMoYrPU1P&#10;lzQNyIyNdt1I7yzxQlU94P2om6ai0V1ppCrWp4b1qhPxPipKIcuoky3vr9YnMmx1aDL2TInawmqz&#10;/DY91INutD+LzPvpePxiyfWmZdSwXHOqFZgyUTtUiQeio0GtAVt7+Xre9nSWa/RO9PenAbPsi3TQ&#10;knySv7P08xo8ade1p2nH5oCqXRpct0O2QbxOiXkEqm5SAlUSUVKCiNx6KtH4BKz+0MDKADwa9EBF&#10;AFRgRenD/EzB6vufBaQksMXvSt/99Ic6/k7Sfvkd3/zyB776SQJYSPkmYKWgiiD3I6GK+zJHSwJi&#10;iEdLAlmIQS+elDsKrP6JJqP3I9JBSaBKhjTKth2w5Lx5GZdhLPN5NZAyVhPTtCiGsm2XhJQ3p9ss&#10;579bdxQ0CUh1lHHI+zaxbqZzpnQ9+OqfbUP8lNjuj9juppL3oeuhwbMlQwTvst+IzAFUV/rfD6wk&#10;H8uhgdcu/Vi2nVVce7+TighBRbWEi27oOvOqOVSErA5zquTYRObgRWQKVSJToNL1r4KV+Xt1zicy&#10;38ZdyMz9u5S6hv1FSbxWuuT9yXnJJ1BlHqzMqZDGvXiRCmh8a/Ckg5GxF0uHq78CViKBFjHs79HI&#10;J1wQRM7k1hgM/cfsn+JheWyYD0SQMlEe62Aqc1DUldqB8M/VGaC6ECEjh3WW4XAyl+d63QOcK6zG&#10;p4fP43TeTTXEVZvbZJibpMCK4KhARO6jeapUWPXqR4SxFuw5nYedx84Rzgq4PYx1H7+D9PlZCE8P&#10;R0CSP4HHDQ6BjhjtMg72/h6w8nRWC93uOnGCxn8pvxG2i4AU66V5rmQrYCVtT/GcBlYGz1NlC7+1&#10;Fny0fz9iJqXCK0a8Vm5K7hEBWLBuE99TFWHtPq+RoYB8JgVV7WClBa/gs8kx73Ol9BaulDTwfD2y&#10;S4qx/qONSJ4Wi8h0fwQnuSI81Q0+0TZwDhoJ3xhbRKV7w8HPAgmTI5E+Kw0L1yzGhg/fxeZPd+Pt&#10;HQdxoaiOwMQyy1qpO7haRsCSEOwEyKsCUtyKF0nNcyJcyZyxq2W3WYcmHDqXh3lvbsCEabOQmDUJ&#10;jr5esHGzxqCx/TDOdQx8o7xh7+vI+7shLCUZiVNmYf7qd3H6Wg1OXW1Q0HT6mqgJJ6404OjFWg2k&#10;CFrn8ghePHeGOkvgOk/Y0TxWtwlUPM/9CwJZhXdxnluR7F9Qw/5a/qLagUog7EJeC46ev9k9sNJB&#10;SAcgkQIsE4gyBqlOMrpWl16uqczVwbwkSuA3naSAijAlyq75Xg35E7ASL9VVgs21JoEV8f78Slj5&#10;hXDzswIZGc4n0QOvyZwqiRxo5IVqAyhK91Cp4X0EskJCmuh64w8oIkCJZL5UiYoI+BNKuF9MuCoi&#10;0BS1iHiOUFNMlYhX6fZvKGv9Xam45TfmI2SxfgUEq/zG75UKWEYR88twQH2+lb4vYKXDlOk8KZEO&#10;XZqHSiBLwOoH7j9nPhq3NGr1BZC1RZBpCCsDWoMnkRjmuuHeARAMRrs5GV9rfGx6vWla2zmBgkc0&#10;2h/SGL//I4HqR0LWT6h+yDRuK5lWce+5Old170fU3vtJGeQqvDsBSeBJ9tWW19QY8ujQZApSsi/X&#10;Sx5ddYQoHVyMZa6+XUl/fmOZAyiRKWDVPdYgyVTm6iQyl9e4DtLWOjDr0t+Lcf3MSc9nen13ZHqt&#10;gJ2CLPYzCVJRJXBMVRveYQPfV8sTbU7Nna9oYMvQOzGYZRgejWsJpS7g86USYYeSYBQCVmqYnwGo&#10;BKJEOlDpUCVSeX4lXFFfE8ZkaOEzliHlmgUrwz1Ecl/xWqkhZ9RdGvKtBJlmAkU79BBwqGZJp1po&#10;6GtwpR0389maCBp6vu6o/doXq6UNomTbrtsEDVPdYT7xuplKht2Zl/E52Tc9bt/XIiv+mToO6TOW&#10;gigTPRaIeoEe8d4yB070vwqsimm0mqb962Cle6Fkqw05k612LOkd9S+DFYGpuzIHLyJjyCmpFXj6&#10;/wWwknelvZ/rNa0orG5V+9q8N74b3l88UWavN6PCm4/ZJ59Qjw0wIkB0h8Y6+yrvI/1VwEg791fA&#10;Sssr12oBMu7gcnEDdh27iovXGwkm91nnZyz/GfMIBBCkTKTd11TmIcqczAFUVzILUWYkQ/fE03ZN&#10;gkZI21S1YNfx81jz/nYcOJfD49usu8xXE68Vr2Ee7VoBK/FYiSTIAvOxfS4U12P5O9uRPncRlm5a&#10;h83b38c7n72L5BlJ8EvwJvhEwDXMCb5xvhjlNBajnWzgGRmIwOQIrHx3E3YcOU5jvkLdM1+GGSqo&#10;0rxTCqwEqnjPAkraL7fiFu9fj/3nL2Le2lUISolGcEo4PAgb7pGe8IwST04WPj92md/pM1wtJeQK&#10;UFW2UjpYSSh0wtUNeUcSNINAU9pICLlOICsgfFzBug/WYvH6OZi6NA2+0Q6wdBsAO99hSJoWQMCy&#10;hluoBTwjrAhfYYhKC8SUBRMxddFkpM+bxfbYSmiqpKrZzqwvgfwawSqH8JRDoBLvnOgKQUvbl8h9&#10;t7htZp4m7Dh4CqlTZyEmLV15rBx9PGDjOg6ugQ4IjvdHZGoEPMO8ERAbzvsuxId7DmHnwQs4cr4M&#10;J7NrcJZAdepyPY5dqMbB0xXYf6IMR85V4STTzgpwXWnE6ewGnGO+k9m1OJPTQLgiCEl0v+sCU7dx&#10;/rrMxbrH93sf57h/TrxTBc1/TQJVBQJVGlxdyGvGobM3zIBV9Tdd6nzV10rnbn6l9L8arMRjZbyI&#10;sC49EqAegl2CVGTLcL96AhMhJVc8R4QbBSYiAodE8lOR/QhLEhVQA6X2KH/aOe28AJSKAChp9d+h&#10;sO5rFLHsEpZdxrLLCS4VBJgKll2pQqn/zGMBFz0qoCwuLPsi+a+9gNDvGgyJbv2GUoEn1kuiCepR&#10;BkvE49SqRQtU4r45qJKIfsaSKH+aZF/yaCBlKg2qDMauAqt2tQ//0qQNaROjXZN+3ljG17eXY2Ss&#10;G8GHOUioU2BB6HpE2HlI0KFkoc96psm2hsfVhC2VTvhqJIQ1qqFjEp5bW/BXAlRoWwEoMdo1b4hm&#10;vGtgZezBkq2erkBL1a/9OXV19Lpp6iqfubYxl1ekl2M8J8ucTK/TpQftMJYewEPWXFLrmLEfqHXP&#10;CDYiPZy9PoyyK+n5TK/7K9Kvrb4tninClQG4amQoJ6UB7s9okmAFT35XUKXAilIBCsSwNgCNwNUz&#10;ApDoK4KOBj56VMD2+VQSLfDb54SqH//RlqYHtPj+V4ErGRKoeb7EAybQpJeroI1pEiRD94ppYPVP&#10;zWtlACtZX+s2DfpblICN8hCx30nf0xeelu2tZ38oGcOOntYdGV/Xrs4eqFZpN2719tOlQ4ax1Hpg&#10;bFtT6QEgTCWeQ3kPmmTfOG/H/UffSEj8P5MAVPdlDqaM1RVY5dH4EOWLUWUAqK5kCkV/VSXVNBpp&#10;zOj7aksAMQdWcj/Z6oa8lsZzNIj0dPFMaXAkhmsLDfZbOJtXhuI6LViCHrBCwROhqh3CTPQXwEqC&#10;Fsi2pJ7gI8c6RBnl0SXQJNLBRaCmtO6Jkp5e3vDMAAsCPRpEGauk9qmS7LcDl1ZeV5L7GN9bPzYF&#10;Kx1S9OP2dn3ANuN18hzyfIY0fV+L0qhd2z3p0CYQRaCqaWH7tKK0QQBY+l4ryuqf/DWwqmJ+Ak4R&#10;2yZH+lQdjfGqW9yyzHpCP/tEW9AR5u8MUOYl4fAFrmR4aCHrVlDdgi/OXsPaDz7H3pNXVXniJVPz&#10;cgQA2Ce7p84A1ZVM4elF0uY6dZZ4ZnSgEhXwvYvX5+TVMhy6mIvth45h7YcfY/HGTXjrw204W1DO&#10;dmzh87EOfP6OYCUAJ/eSNasktPo9XCytw4yVG5AwZRpiM5OQNX8Spi6ehOTpMo8qArFZoQhO8kVM&#10;RiTsfOwxYjyBJMoXkZnRyFo0AxkL5mPnkTNqflYB+35OOe9TLt4rtq3U+QbrIVDF+xfVydylelws&#10;LsOaD95FQEIkPKMD4B0bAIcgZ9j62RLYQhAxMZVlnlPPKYFGcipakXezlc9jCGBBsBIYv1amwW9O&#10;eTMuFFbi8MUrWM9yV769BvPenIOESZEIjPdAyrRwBCc4IyzFlc8XifBUF4QkOSJigiviJ/kiKN4J&#10;MRP9EM9njcyIQdzUidi4/WO27xVcLq0ltAkw8V4GYBTYyym/z+19Nb/sSol4jOqZRtC5Uoglazch&#10;PCkF8emZCIqJg72XK9wCneAT4Y649ChEprBd0xOQNXcWNnzA+5y9wuvK8MXJAgJUObbvvoxFq7Yj&#10;NWsV/MOmKIXFzUE4lZC2FHGpi5E4cRnmL/sQb27axTIOYveRXJy5Vst6tBCiCF/5zQSqOzhLyBKw&#10;ulxyHxItUCL76eB0Ib+pHaKMJOnG+WT/XC7fW0EjAauhM1gZB3gwJ2PIMgdQ5hYYVvoLAHWx+vtu&#10;6RLVIaS6QQJSplIBKGq/QX7jd8gzBI2QSHwCJm2S4XIEGG09qufKw3ODgCPD5WRfLfwrkn2Ck6SX&#10;Nn2H0savUN70DSpbvsPN1h9QfUc8I4YhaQ/EoKcIEmI41twnDBj+M6+GUMkwKZl7xLKUBLRk3SkD&#10;DFXeoQhdslZVGzgZ1BVIiYzTq+5JpDY9Ypt4CMQjRZi6w+e7LetqybwWQpVhW6k8CJ2hSKQP7ZJ9&#10;AQQdKkzBQdQ+DEyTpGnDymRf2kCTDK1ThrUaYkcj/uFvkPWjGhTwaIZ2gyzYS5hqIlQ1q2h+Aj7i&#10;nfoJjWKIM103Yo0NWN0YFcO2jhAmYFXPsnQvlYCUzDER6fOsjMFK1tfpLtiYPr8uvY2MZe56XWpt&#10;MN6j/qGE7taCZpjKtD66zIGVcQhsPU0ASw2dlPan6tn+dX8iyaP1axl2KZBq1L//RHKdutaoPBmm&#10;WSveOckj7U6pSI0SBY7bVr7HO2oY4G9qKKDMtbknRrMYzwbAekKjXIve9w8VDl2kAdY/OkmPCqjP&#10;xRKw+o5A9e0vPMd9maf1IrCS9bEUWHH/S8N8LIECgYh7rI+smdRK3WL9pM9J31NQ9VTrrwqu+DyS&#10;3uYt4nUdIenFMvY0GZdxl3UwlT636M8kAR7ahtkZi+V2EtMfC1Ca6AnbypyefifDKvl+lGTf9Fjf&#10;GryEJtKiM5qI9XjCNu5Kj9lHHhGqRP+rwKqQBo94uUprCB0y/Iv7xcrwbQcqXXI/2WoGuZanDazE&#10;AGeagJWCJRrspQ1ivDbi431HaVTVobSe9zSAU5dApesvgJXARkkdAYVbvX46hJhKD0tuCjdl9QJL&#10;GvQIZGnHGjyZqrtgpYOUDh56mg5TxpJzpvVSeY3qLs8oKmtgPdSztD/nXwMruZfByyZDAQm/RbUt&#10;NHprsfPwKZzOKWE6AVj1MbZnp+u7UPVTvruvWJZEkmslONzC6bxiHM3OwbUbteq4sIZ9mvcUI9oc&#10;RJmTeDIKqx+pYWqFNa0orG3G1s/3InHqLCzd9B6+OEO44jmBOfF4mI1YaEam8PQimQMoc/lExjCl&#10;q81DxefQ4EjCq9/BpaJq7Dp2FrNWrkTcpHRMnDMNE2ZPVfN1TucWorjuLqHjlgJGc2CVI+VX3UU2&#10;gSSfYPzRgeMqaMTMZXMRmhxKwIpAyowYJE4LQ2R6AMLT/NluMXAKcICVhw3GE4A8ol0RNSkWsVPS&#10;senTnbhUXMPnY11ZvoIq5aGSuVfitXrKLX8zCMlnC0uw/fBBHL92ASmzM+EbH0iocsFoV0tY+1jB&#10;LdIdM1YswYlr13G1rFkBongbxROXT7jS5lqx795kf5H5VaW32L/v4ZMvjmDrzh1Y+NYyAlUCwpKD&#10;4ehng9RpMUieGoaIVA8ExNrDI9QSkWluak2ruCxvZMwNV5AVl+nLtgzAtOWZmDAnDXPfWoJV727B&#10;jkOn+Dy3kEuwyhGvFZUrUFVC6JMQ83w+iZR3Lq+KAFKJ45dyCEinse/ESew8cADJWVlw9fOGb5gb&#10;96MRl0awSwylohAzIRVL127Eyk3vY+GbWzBh6nK4+iTAwjoAA4e7ou9gR/ToZ4s+3PYf6ozBI90x&#10;cIQbho/1gZVDGKwcQ+DgHg5333hEJszA4tUf4fNDV3DsUgVOXa1TQS4EsM4UtOC88lhp3id9ftVl&#10;CbduNNxPl3imsq/fRnZRq4K183n1fLZGqp7PbGYdq0u1Mh/JvEwByxxAXaj53rz+AkBdqvmhW7pM&#10;dVwcWFNu/Y9K7VH+CFc13yCHYFVQ9x0/lG/VVjxOal5Si6aKW79qUnDzI6FHhi0J/OjzQghDkib/&#10;cZf/4Ivn5s5z1Nz+HnV3fkDD3edoJDg10XBvefgLbtFQbH2iRbUStYqhRcNKhjhpcPA7jU6Wf/s5&#10;bt56TjD7AVW8d80dln2Xxvu9fypVc/9mKwGJgFVN0DKWLPBbZQCndhjrCFl6unisZD6LNvRK26pg&#10;ASaS+Uty3hgOTAFL14vgQaRfK/vK8H8sc4MEViSNzyreI+5L9LdaARm2mUgimLWw7STEsrSjaku2&#10;1+2nf6i5G9Ket2QOjiH9FtPNGaIiMT5vcSvGrTJwxdg1QJS8A5mLIv/llzTda6VLCwagRd4zljnY&#10;ESgyfX4FSibw8yLpZen30SP/mcq4LsYyhihdTY/A/ga1FWnp4sVqB0jjZ36RBH4UcBqgtLsyvY+0&#10;cxP7gda+hGhpdwMwa2G2Zc2i33Cb29bHP+MOvxkJciBD1GSImA5Xj74yrDdFPfv6H0pffiMR/HT9&#10;oy3ohD5U0Biuvv2J0CUBLH5kHqYriKLMe6wEzKQswsC3f/D+v+OBEg13gRxDfzMGK1MZ98n/igSi&#10;TNUVVD1k/U31gBCkR8nTJbAk3j9TdYIqSvcUmsocFD1l26mIit2S5G1vd11adEYTsR5P2cZd6QnB&#10;6vH/YrBSIozINr+cxjB1neXqMGUsuZ9s/wysZMhfYZXm/RBPyK5jNE5OnadBUEEIkPNynQwP1IYB&#10;dgAqXX8BrHRvjtRHb7eu4EqtwcW66gCjSwcgHWgkjylQ6TIHVjoc6ZKyjMtV7WNIM80rkvNi7Mu+&#10;XgflRTPAlLHKG3l/bvVnlP2/BlZSpyeUlCFg1UIDvgmncvIxY+kqbNq2i5DSQIBjPgOImkrqayrN&#10;m8G2IzyIAZ1X1YidR49h7UcfYP+58ziTX0S4qEdpE/Ozn5iDqM6SQArsC2xrgbX8KgJEdb0qMyiZ&#10;RnfaBExauASHLl5Fcb18E/xmTACqK5mDoq7UFVgJ8JjKFKp0FdTI2lNaNEAVsIJG/r5TZ7Fg7ZuI&#10;ykhEdGYcwidGIjorDunzpuKDPXuV9yZHvktVhubx6uixYrr0e/Hk1d3CnjMXsXTzBry/6yNE0fD3&#10;i/VE+AQfyhtuYdbwi3NGcJIXIieGwCvcnec94J/sieAJQZi0ZCYOXryk2jjnBu8pz8h7aJ5AeQ/y&#10;fiVQCGGkvAHvfPY5pi1bgFmrFyBuahJcwtxh5T0etn6OcApxoOyRNncaPth7AFfKGnG5uBHnCm4S&#10;4JuoZpbJPiLPUsZnIOAUVMo/W25h97GTSJ81FfNWLcSk+Rmwdh8DZ//xCI7zQmCsM1KnhyBqggfG&#10;ew5GbIY3UqYFUgHwDBuDmHRPTF8ci4QpfkiZFYHU2fGIn5qI9LkzsPb9bbhcVMt73VYwJZL7CnRc&#10;KRYvFkGS53YduYjNH+0kvBRh2969+OzgQew6fAhpU6fCPcAbgZEeSJgYjtA4f6ROTkF0ajz8IiKR&#10;kD6F4BWBvsNt8Hp/S7zez4owNQ49+1uh3xB7yg79hzlg0EhnDB3timFj3DHW1h/OnjHw8k9AYGgi&#10;gsNS4OoVAZ+gJCRnLMSbG3fy3tew62gu9py4jiOXqnDscjXOXmNb5jSpuVICUF2FWz+f26IBWKG2&#10;blV2scznuonP+YwnrhR1D6wu133fJjnW4eo84UhJhyoBJoKNrotGMoUqkTmoEpmDKHPKpjp6pmT9&#10;KZkbpUXry5UIfgqufuAH8i0K675RQ/auU7ItlaF7zc9xo/lHQg2B4haBgqomVNUQlOpkEj1Bo07m&#10;5qj9H1F/7yc00KiUxSqbHxGSZMgSIaqV29u6aAzeoZF4j8a+mkPAP/ZiCD6gUSKGjPyRl2E5Mn9E&#10;/jMvcFbdSqi69T33WT4N8sYHNIIfamrgfh3hqub2HzxP4DJSjaTfJ3wJXAmAEbREsq+nVQlUCWQR&#10;zMRTJVHhVLQ5SobjVSkPFqHK4LHS89QLFAgcCDgJRBHK6h7QCBYIkAh0ck7gklLHJqoXUJDIdDwv&#10;ZTURCG7TKLrLNrhF47iJ4CTGdLPMM+G+SOadyLlWttdd6r4YR8bGNNtQjDsx8qRdHxg8GDIs6R7L&#10;Nf1vvOgBDTRpd/EoSNtL2m1e08L7Cry18p53eCxzZGQB0hYClhY4QaIFCnDxPZioUSDGRA1GkCX7&#10;bVLnDJJ9Q17tnHE+Ao+hfLmnHujAnLTgBx2lruE9WthnWmRr2L/F+4laeA85bhY9+ofWf/mcolsC&#10;qhLwQEn2jY+lTTQ1E4ZETbxWrpd2UtKPu1ALrxFJWa2ipzJcToBXk3gMNW+VfFu/8BrxTMo/KH5E&#10;84PnBOhfCFcS/IB9ge9L7w8PvvwDDykFWF/9jidf/UHjmoa6Aqx/4KtvCEZ891+zD3zzPUFKRFD6&#10;zgBXXz2XiIC/qnDrAlGmBr4xWH39A8uTfAS2x98QqL78FXef/YJ7XxL4WQcNngz9V+BJ+hX3pW9J&#10;XzaWpMv5VvYx03MvknjGlPT+Ld+TSPq2kp5PC/RhKglZbyrxOJkFIzMSiNIiJ3aUmpdmVjo0/VPt&#10;d33cEah0/feAlQyB/Mf/fLCiZDigeKvKamn405jWYcpYcj/ZvhisWJ7MparlM1Q24OL1G3h7+2dY&#10;teU9HL2Yx2dqVXkErErqxGCW/Gb0V+ZYGeojUnWkTIFKlw4GOuDo+7IVmDH2XGnA1D2wkmt0YGoH&#10;j3YQUQvuGiBKv59qM27lOF+GRZWLl0iATgMytTUCKuPnEJjU09SQwC4AyLzMg9XOI8cQnZ6F9NmL&#10;sPfkZXWukO/XXBnmQEUFrpByZXgi3392eQVWv/8uEqdnYdGGtdx/D/vOnCMM1BNKCAJmQcpUvJfM&#10;3WJdZW5OQU0zy72B5Vs2wiMyAK7h/vCLj8bKre8QNKoJdf9zwcqcTIFKlCf5CZwSnU6OC9h3zhZU&#10;YvOnHyFr4RTETY5FVFY4vGLcCIwBiEyPRuqMafj0wCkCAGFSoukpqDIGKymbsMW2zKtuxfkSlvfZ&#10;bixa9xY2fvQOprLc4ARf+Me4IGKCF/zjHBAQ7wjnQEuEp/rBO8IFUZlBiJ8ZhsisMMROScJbH72H&#10;z4+fxYXrtWxLmVslQCVwJVttfSlZHPtUbimmL19CcJmE4NQw+CcFEKgEqpxg4WYFl3BHRE8JV/O3&#10;Ji9airP5FfjkwFl8duSCGkKYd1PmOxFwyghXLDOnVMD8DmGmHFdLy5A8NQ3Jk5MwdVEmPEOdYedp&#10;hcFje8PBazji070RGu8EzxBLhCU6IyLZFfEZPnAPGo2MWaFII2TFZ3kidU4I0hbEEVQjkDZnMuav&#10;Xoudh88T5Fp5P1mIl+1Wfg/XSm5T93D5egsBpQGrNn2EiTPm4bNDh7F1+ydYsmY1EjPSMX/Fcu4v&#10;R/r0eARFe8LV1w4JaXHcD4eloxP6DR+DV3oPxRtDrPEawarXQGv0HWSNNwaMQ++B49BnoACWLQYO&#10;t8OgEfaEKm+MdwqCh18sYhMmIylpEmJi0hAbm4G4hElw942Ck2ck/CPSsfqdXdh/ughfUEcvVOL4&#10;xWqcyq7DmasNCq66igqop5/LJdhel+GAdfji1DVC5qdYsuHtzmAlgR5MpQeCMCdZbFeFMq9uDx6h&#10;DxdsO1YgJXD113SxWgDqeZvkWNfl2h9xtZbQxPrlSLAJKrf2GwLUN4Y5Ut8pyRwoUVHDNwSpb1DW&#10;9C3Km79HRcv3uNn6HFW3f1TzPbRhUYQJQkDjfRp093+kUfcTWmnk3Xn0mwKlNj3RdJdG+b2nAlCd&#10;JQafMvpo5LXNDaBR8JiG2kNuRQID8oe/lWU2yjAp1qXhzs80JDUj1NgYVQuQPvqD0MU6EoRqCUK1&#10;dwiAt58TusTDpanmjsxjIQDxWSTEuL6Wkz5Ppv4eYeb+HxSNZIOBrS3cScP2IetB0JJ7NLANpB1E&#10;Dfd/Yl5ZpPM31kM3wgkkNApF4kG6w+vVmjM0omUrC6fqQKTE5xQYEsPsGQ1VASSZ3H6PxqhEBFPt&#10;wzR9aJFIG+ZFY5kSD4H+320xdnVJOGzZitGnrpMyjKT+o85z+n/WlWHIdKnLQ9ZJk3YsdZJjqet9&#10;1kmknodwKM93l+10jwAjukuIMdVtpt8i9NySrYhpsrZRi2FfHXNfpAOKwIr+fiVEtQZ3fB9M08PA&#10;q7WDFODJVttvkfwqr+Fesk/JekqaZF87llDgbTIcy7kW9lNR85NfWReDN8+sCEfMrwBT4I9t0ch+&#10;I/sSBU9J9ilZv6hJzplIT1dAx+tVe7DfiFdK61PSn37DbRkuR4gSkNL0s5J8I3dkaKBBd5VkeKCs&#10;b6SD1j/U+3v05e/Ur3j89W94Qj2TBX6l/1Bfsv9IoAvZynC+L78jWH1LEZa+lPNGEm+X7vFS1xDG&#10;nhHGnkj/JUw8UAY7+waBTnRbSYb5iVdKvFOaxJMlaV3pDstRIggqSbns+3e/pWSr71P3leQfBe37&#10;sniyqeSc/NaYShZZFunH8iyP5XkkzSTdnBQssWy1xpfAD4/16Iymku/8SRtgafsiSRc9NUiul+GX&#10;Ar+m+pLfpKlkgWZzQGUqNSyQ+R+xrqL/cWBlPr8AVUE5QUfgpEJW/a83gEp3wYqGtIhpGhiJp+qW&#10;mld1qfgGFq7bgBnLltOoOk2jqYHnpZz/HrAqrqOBWX4L+WW3VN1laKM+Z0yGN5bSyNe2mgRAimTY&#10;Y61AkUzEp4HN5z+bQ6OcUHP5OmEwvxY3Gp4RbP4KWMk5HawEqliu1EX+C897ltZp8NUOVoQG3lsD&#10;qceEqlaDAX1H5S8ylGUMVHq751fKfLV7KG/kPSWdZckzmQMg8yJY3ZR5ZOKRErBqRklDEw3fA/CN&#10;jkF4Sjo+PXgKuTda2A/5Ls2UYQwouqS8QrZpfhX7E8s8lZeLKUvnI3xiPFJmZRGwJuGdzz4jENQS&#10;TLoPVoXVMmeLbcq6FtQ04dCl88haNBNW3nZwCHKFdwzhgIb4wYvn+Cxsmwrp05RslaRfi9rTCnne&#10;HBR1pa7BSrbGMgYq3XvV7sUSsBLPlQSc2Hn0HI3b5UiYEoP4yREIS/NBYKIbAhM84Rfji4zZ02no&#10;3+B3yfuJd6oNqnSwus9yWglVsthsDXJrGrHzxCmseHsjJkzPwKp3ViJtZgIiUn2ROjMCiVODEJvl&#10;i6h0X7iH2hK2/BE3JQSx04OROCsGIRPCED8lA7tPnsOZvJuEKgkuIZI+x/qXy/fyFSToxGfHzvKd&#10;TkXc1GREEwr9Ev0wxG4Ixvs7wCPKF2M8RsE92gn+icGEmjms04cExUVYuHYLyy5jHyHcsG+JNzK/&#10;8pkCG/lWzueUEGgOICErif0wBBOmxSNzdgq8w9ww3t0CXiHjCFOO8Iu0QfIkQkmwJTyCxiI0wQVJ&#10;k/wxdUEMAqJtCJT2iMpwh2uYJVyCbRGSFI4la9djxwH+BhU1ofAG30UR267sLvJK7yBH1rySta+K&#10;6rH5o88xee5CzF+5Euve24KkzInIIOSueXszFqxchPAEP7j5j4ebnyM8AzwwfNwY9B0yAq/3HYaX&#10;3yBYEaZe72fJrRV69h2FN/pboPcA5hlkiT6DxiqNHOsMawdfePnHICgiBWHhSUhKTEdYaCz8/SIQ&#10;n5CJpNRpiI6fBEs7f4xxCMSU+eux95g2/0oi+p28XKs8V7I+lSwqrK1TZQJXatggoTtfoIoQVlCL&#10;49nX8eHeA0iZMf1fBytNWmhzHaTMyRw4mXqwTPWnYKW8Ud8RqjSgyqfyar8mRH2PYkJVSeN3KG36&#10;Xs2DkjlQN5q+xs2Wb1HdKp6h56gnnGgAof+XXIw6GX5EOHryC+49pmh03hdQeva7iSRNAEr+c61B&#10;lLE0mNKBQcQ/8gajRRk3NIhEMj9DDHkZ5qQtoEnDioaqDHmToYPKKKPkv9F3uL0lhicl/9GX/+43&#10;PiCIGbwCAkYaHNFI5lZL19LEwybQ1HyPxjyh6tYD3uMRy6SBq2CBxrYMs9LWlaGxSMNVN2pFt9kO&#10;d/nc92kIGk9W159D5j08VkYtn5FbOX7GdNGXYiBREmBAGV0GQ0rOPWXbPGE7qTySbsgr0v6TLUBF&#10;Q1eMYOqrH2jkPjcjKdeMjMtrK1cMQ9a97T/gsk/p/yEXoJNFYh/RSL4vxjsB6AHb5SHbRybGi2Qe&#10;h6kkEpp4C+5wK9JgRt6lDjnavnYsUCowIR4zedeGfYP09yxD4mQdJ1OJt804jLauVulHJlJ16CQC&#10;tQ5WT+UeAlbsU2bF/sM6i1dMQn5rw/cIV9zvpD8BK10CnFI3HZQEqEStfN7WDmD1q5Kc0/Ma6y6/&#10;CRWWm31O/kkh6xY9IOA8JFg9+uo3vkeCOSHpqXhVKN1bIlLHMjdLiX3MVDz/lRL7l/QbgtVjgtVD&#10;9ivxgt7jdcZgZSxzACW6w29HiX3sDvuc6C5/D0x1j/Uzp3agapfUw1T3WW/t90a27XrEb0n0+HvR&#10;PwhLerq2fcLv6wm/JyXZNxXLNG5L9c3q37WJJF2HKWPpQNVBTP+a356pvmRbmeorttkLxevUQs6U&#10;+tblu6YKxCA3qJBw9SIJFHVPt2nEt1K8TgBJRMNJACCPIJJf0YprhJ59J6/goz3HcKW0Vs3/yKuk&#10;sV/Zqgx8yas8MQq0BI40SRTBYpZVxHNqWKGkVbfiyMU8NQxoxTtvY9qyRdh94gRO5xahuF4LQFBS&#10;T6OZkKWAgTB1XfYVlFG1BBIBL4OKRYQtySseNV1idJbQYL14tUopr7hJ6VpRHc/dQXkd84t3jHUq&#10;4DOWyho/NIqvV3xF0HnG52vB0Us0NHafxp7jl7D3+Gl8sHMf8kpuM5/A01MFDDpAyfwkASMNotpV&#10;UvclQe8pDW6BQrZxTQuNxwacvHYdF4sq+azyjPeZTwcwgatHhKlWtr1AdBPOF5bhank1jfMmbR4V&#10;71dIICjjNUWEjPIG8SA0451P9+NyUY1qJwFQFahDvEQG8PpT8XnyK58qCNLmPNUhu7wYK7auR3By&#10;DGInZeD9PftwKve69o74XvMIBGq4oaGMtr6gJHnEoyGR4vgO+e7ya+pwsbQAc95ajKCUcPjGBSMo&#10;KQYffrEP1ypq+E55PeEwX4buiZdJ5t6IF0vt810JtCtwl/f+HY37J+r8haJiLFi/QhnsruGecI/w&#10;gWOQB/wTwrBl1ye8tlnBvgyfkzoXEAgkip2Egi+ULWFEFjJW4MvnkWh64vURyX5XUp4zE2nh300l&#10;3qlHFEGEfS6HAClh0q+wPgJWKrQ4v6fsG41s473ImpdJ8AkmXIUja34iMuclEICiEJ4ahtRpk3Am&#10;t5DtfhvXCFD5LPeaeI+qnrEsWRj4iTpWIdirmnG9kd/c1avY9Ol7iEgOJZxEIWZiMGLTgxAY5wq3&#10;YCuEJXsicoJ4qxwQEOsO3xhPOAc7sw2d4BNL0Jqchi2f7cL2Q2cJgYQfttdV/g5dkwiABKyCii/Z&#10;fg+x6ZNdiJiYCK8Yb75ffziF2mGAdV/0Gt0TziEuCE0NhG+sJwIS/OEe5k2wy0JgfBSSpk/BoYvZ&#10;hMsWXCtv4XuSuVWPkFP2iO9YglnUY/mmDQhPjkIUQS8yJQgTpsbBN9wdEQSazNnSLt7wj7bExJlB&#10;cAsYgbh0LyRm+vNcJNKmhcLadSAiU70RNykQ4zyGwjVkPCbMSsH0JQv47ezG5ev1hESZY3UXl/lb&#10;caVUhshJiPcW9t8GbN25m22XRjhNx5SFU5AyJQWT501j2VkEqyWISYlEQIQfocoHIyys8J+v9MXf&#10;Xx2MV3qMwEtUz75j0LMfYar/GAwaaoMhQ8dj4BBrDBhshQGErUFDrWFBsHLzINQmZCEyOg0Ojr6w&#10;tnaGvb0HrG3dKA/4+EUjOjYLfkHJGDXWE0NHumDS9FU4dKIIZ6/U49Slem4JVnm3qTu4wO0FCdGe&#10;36KpoBFn8htxrvg2zhTU8xmbcKngJvtUEd7dswfLtnbTY/Ui6XBlvHaUOV0kSJkb9mdO7WDVcVig&#10;cZ7Ltc/V2lK5BKvcum+Rz63MmyqQYX6NP6CEQFVmCCl+45bMXfoOtVT9nR/QdO9HbfgejTjlXaGh&#10;eoeG6l0am9ocDjGqaUgTkP5Uks+MdI+JseS/3Pp/jI3BSjwlumQBTBnipg/30f47rRly2n+naYjR&#10;uNCjfMkQJG1YkWbEawY8jewn4okSj5fAVbtaCFcCcAJvekhlNaRORGPPGJbu00C8T+NUtg9oQD6k&#10;wfaYxpT6z7VBYmzKf/LNGVa6jBdxNd6XgAEi4zymMi2rq7zG5RnL3PWaMShGoah93/icZnjzWRVk&#10;ccv3IRPndSBT/62XrdG+tJm8JzWPhfn0YVoCxGpImEjem4AAyxTPgvF7NJaAlvLmiNQQs44yDtRh&#10;LAGm7krWh+rgtepS/2PA6o70P8LQXT6PDlUtDwXiNcjqjhRc8XqRtu6ReErlHx8CVr9r86/Yb3Wp&#10;d2WQ8rzw/FM1fLCjnhGsRV/yHYmeUWL8P2IfecitDlYigatOku/UjNRwVRPdZ3ndlgGm/hSsqLbf&#10;GiM9JGSK9GP9nz0i9V3zW9Jl7KlqE/OJ90/3IBt/O6b6kpJw9bqHStuXduwsAAGA/n8JxWdzEQAA&#10;//RJREFUOvIVvzkFsUb7z9iWSgRdJb4TSTfn3TInVQ8+i0i8Lv/9knkatygar2LMEqzEyyDzePII&#10;XUW193DiSiFWb/0YyzZuwZ6TZ3D4wjVlaOTeELjiNQJiNDI1sGKZNPius7xinlNgRSNMiWWX1N3F&#10;sWxZ3HMzUmdNQ3RWCpa/swHv7qZhU3oDF4tv0gi+RYNNJrWzPIKVGPmFNQTAmltqKJkY3xJZTpeK&#10;Nsh7S4h4UQkN2WLer5wG5w0eHz+dj0PHs1FEo/XwqWzklVWjtKaRUNWIUhrchRW1NLZvoryWYHPj&#10;W56XtqjDvlPnMHPJOmTMnIt5Kxdg3dbNuFbYSCATCHqmjHKBIAErAQh9SF+7aLDT2L3OvCX1zFdP&#10;I/TmTXy0f68aCvfe7r185ioFKQUChMq7JJD2VBl4l4tlMdFSQmcOcipu4FxBifLaXacBW8J8pYQ5&#10;AcQbDfdwLr+Ext4ybPj4M5zOK1VwlU8QKVbzoYzg6YWSvF9rYFXLflFbiw3b30XqnEy1cGxQShQm&#10;zJnOd7WL9alH/g2CrvKiEaAU7Ahk8X2x/TWokjli4lGToYA8z/d6vb4e24/uQdbiKQhPj4RjsBvc&#10;wvyxYN1anOOzyvvNY98RaeHYJQx3i9pq0uGKoFJOaKVtJn1g/4UzmL5yFnxpZLtHeilgc5OFbgPd&#10;EDIhBocvXVP5FLApIJJ5QQ9ZZy0MvOZtknSCFNtC5iepoBCUmqtkSDNVRy+apo4RBnUJWD1mOQJW&#10;BBOZr1RFgOA3onub8gmeOdX1WLLpLSRmxVERBB4fREzwhXekI3yiXQkFsYiamIC1H3yII5dyqSK2&#10;j7aYbX7VV2y3r5BNIMljv8vhe7h6sxmHs3Ox+qMPMfvNBUicFIHotABCiMBVECydh8I30hleoQ4Y&#10;4zAYPhFOiMsMg6OfIwZbjYadnwshKBir3l2HHceOEICP4UTOTQL3bVzl70Oe9DN+B7ll2jew8/BJ&#10;QlkIbH1s+B4c4BntCJew8bDyHst37QA/AldYchDcQxxh5TEabqGOzO9LsJqAlVveVmtmSej8axKh&#10;7+bX/A36Unmv8iob8dG+3Zi1fA5CCGVuwfYIjHaHvbsFgqPckTrVD1MWBCFjtjybD4LjbCl7OHgP&#10;Q1CME6JTvOERZIXoCQEITfJBGNs0OjMQkxZOxOxV85X3fMOH+9SQuuySW7ha3kxwbMYV/hZIkJAT&#10;Vwqw+r2tSJycjHi+g+Tp8Zi7agZiM2KQNCkFc5fOR+LEJPgEBWDoKEsC1QC89OowvNZjrNLrPS3w&#10;eq+ReK3XUG6HovcbozFooDVGDLfHGAsX2Fh7YewYF4waZQ87Oy/4+UUpOTr5YcSo8Rg0ZBxGjLbH&#10;kGE2GD7SDmPHuSM0PA2hoekYNdodYwhY8cnzsH3XJZy8UEvV4czlJpy9SqDKvY3zeeKdkgAXjThb&#10;0ICzxS04XdTM9q4lfFXj6NkcHD57CWs++ABz167uDFbmgkFcJdR0LYnMp0XnyyYMmZMs0nupinDU&#10;LRGcbhKqKNm/LN4pg+RYV3bNc1wjWOXXakClhv01fK95q8RTRai6IQEhZKjfnZ/V3Kjme89x68FP&#10;uP3oZ9ylUSYG2H0aZJp0z5MMK+rofXqhaITdNyMZJmQs8+faPT8CVDpYCezIVj8nBrs+P6I9zDEl&#10;MGTIL5AkXifN40Rj/QmNVUJVBxEg7zJd5n7JMDcZAqeAT+rB+jykAfOYBtkTGkz6/AfZf/IdDSnu&#10;y5AdMYKe/cB9Gkja+j6a0SIGjA44sjU2sIzhR50XCPoZ+O4XTd8QgMzKUFZX5XVHxte1SdLbvF3t&#10;+2355ZjPJ1KGI9tel/K6iUzLpHTYVP+ZZ14Zmqi9M8K6Lhro8s4k3fh9Km8LJXlkqy+OKh4ZmRtm&#10;GsSgK7jq7JkSdQ1W3YOr3wlVBCJKgoq0BZvgvjlpgSk6Sg8MokvmVAloyrPLcwok/VfBqs17ZQAs&#10;Haw0r5UMJRW40gBLH8KmQTPBQvr81wJgptKCU6g8cu23/A74XnWoMgaa/73BSvNQ6Xr47e8GsBIJ&#10;WOlqhyvRi8Hqdzz97nf+HvxBeCJcydyztu+po758Lue5Vb8X3Keeqd8SEUFJiemsi3HAkfb9zpLg&#10;IXpAkq/ZJpqMj432WWf9t8A8GP3r0oBKAyRdYiDLYpwCQievFWD55ncwY9kKvPX+hzRwDtLor6Rh&#10;KkPCxONl8FDwGj1s+nWW1wZWNCxFAj+Xiqrw/u4DmL92LSYvmQf/hHCE0SCZunQJ09Zj24FjBAIx&#10;pFsNQEVjvQ2sWml4i9eKcGGkYsJGGeFKoheW0LCVe16/QYhjHW4wf0XdHQLVRexgvU9cuIgjp0/x&#10;fCnKaioJUoSVihIa6UW4XtmE6+WPCF13cLW0CFu2f4yp8xfDLyoEYUmBWL5+Gcu5SvCSYXlPNGig&#10;gS5D/8yD1WNCx1cEFYJYPfPWSfSufMx7ayUmzJ5OsJyFD/YeosFPI53tqIbuKUiTYYVfqYVIT2Tn&#10;4/DFi8xTh/MEj2tljawnobGGEFTZirK624TgJgLvKUxfugxzVr2J0/lFKGtiG9TzfbBdzEOUGfFZ&#10;rld/yfoSMmpacLmsRA3VE89ScGoEItLjEJIaT7D6THnRtEAjGlR1kN4flGRIl4CFBK1owMWSIqzf&#10;/g4iM6MQkhYCK5/xcAn1RtbCeTh65Zp6x9oaTSyHdRIjW6LF6etUtYPVfcKwBOv4hv3lFkH1bSTP&#10;SkVQarCa2+MW4QMbH2eMdrGiYe9FcFvPflzCsm4ZQIdl8/0pqFJgJd4mDYz+p4HVzVZcq+A9CHgy&#10;1+piaS0uV1Sxf6xAaIJAQhIN+Qj4RjvBzscCabMTED85Dn6xoepdf8DvaO+pKwrOxOslcHXtxmNC&#10;71NclXWg2E/y2GYHCJVTl69ARFoMkqdEYML0SMKVP7zDCT4EqijChkuADYLivLgfDGd/WwyzGYqe&#10;w/vB1tsO3jE+mLpsFtZ+9D6//aNsxyp1P3mWK/wNkKGORVVPabhX4fNjJ+AbS6gNd4VvvBuB3BZ+&#10;Ce5ImB7Db90X472sYOdthTFOIxAQ7wV7PysEJQYgjfA+d80qHM3OY3niMRLPlSyS/ER5j/Iq63Gu&#10;4BpWbF6GlOlxsHYfjoAYZ6RODkf6zCi4B41AylRvTJjhz+ewRfJkX2TMCoej90jYe45AQkYgMmey&#10;//KeTv5W8I5ygDehLzRVvHHJWLJhM3YcPI/TObVqSOMVgtXF4np+b3dVtDyJYDpp4QKEpUSqyInh&#10;bKfkqfHwCvPArKWzkZyVAr8QPzi4uaJnn0F46bUB6NVnDHq+YUmoIlj1ssBrPUfg1Z5DCFpD0LPH&#10;CMLVKPTvN1bBlY21Bxwd/ODnG4XY2HTEx2ciKCgWbm5BhCgXDBxshWEj7DB0+Hj0G2DJY2s4uQQj&#10;Ln4K/AMSCVbuGG3pjfjUhfj484s4dbEGpy834HxOq/JaaYsMa2B1rrAeF67LAsQNuFJIeMyrpW7i&#10;+LlsLHlrHVwCA8yB1bdGkrWgJHy5rAVlTtp5yXul+psXquPQQV3i8eqoS4QwffigeLqM82veL20r&#10;3jJZzDe/7lvlpRKoKm78XnmqxEslUf0UUMkwOBpyt2i03Xn8E+5S9578rHT/6a/KANMlx6K7NCa1&#10;4BMELwOEyBwOfd6NsfRhc6YSA0+2t+VYjEC5P41XCR/d8T/sLIeGshIBqU0qrR3MtPVhzKvN0yUi&#10;LN2ntNDUmpTBbvBIacMTKRqLAlGPaWQ9oZGk4ElEQ+fpD5q++olGqBhCz2n8ULJIqmyf/kCjymAk&#10;fflju74WGCIoyWKrkvcrEcuQdEmTc9p5plFf/UQDilLHKp+pCCw0iATc2uZl0FjS/wPdHbX/t7xd&#10;moGnPZOxvvzRVJJPDEJdhnL5XO3H7ftPuRXpw6aUwSrGrRiybcasZtDqYKUkEGYkOZZ0/f0qz5eJ&#10;gS7DyrT5Ox2le8CMZZrHWGoIogAW+2ZXEmBrJgiJmgSe+D2JZN9Yaj6YzB0z8pC2eUpN0sWjKh5i&#10;GQYr34D6VvidCFzp34ex9HPmZApZd1lnNXyXz/fwK7Y3YVWX/CNBzbXjVv1Tge3TyQttkAwF1aIO&#10;ing9r9M9x7r3uCuZi94nMn2PIlPQepH0exvL3P0FrIx/I3S1/55o5/U+qJ/Xj6UfGg/faxf79vf8&#10;vaDkN0L7fZDvn9+AiQSstFD3fyh9/QLpebojbV0yLUKjeaFtK2Cl/+PDHBT9d0j3UmnDo0Q0BFUw&#10;idvILqnE25/uxGQavgmTs5A0dRqWbnwbp65dh4R8Fu9UJ8NagdVdBTgaWMkcrjsElrssrwozV6xC&#10;Jsubtnw+/OJD4REZCL+4aMROmoRPD5+g8dyiAEqDKmOwInzUypAyI7AiVGlgJcP/7qmhfQJ0RRWt&#10;yC+r5fPVoKKhBUWVN3Em+yI+3vkxDp3cjwPHdqGqoQg3qnNoVJxATvElXCsqR2HZbdxslCE0F7F4&#10;9UJEJsUiONYfCZNCMG1hBpas2YhL+TW8pwwjExCSIYDiZTLvsbpe/Yzt9FTBU15VLbbu2oGMBdMQ&#10;OiEOXtFhNKLX0jCuQ2mDgM09lNc+Y12foJSAI8MZz+eWYtveL5BdVMz3IpPSy5At6+mU1BJUm5Bf&#10;cZMAdh2bP3kf0RnJNJ6TsGrrFnx27CRKGgREZHFftpMOTy8SjXtZk0jA5Wx+GTbv/BTRkxLhE+8H&#10;z2hZ3NWXxnEk5hIMj2VfQ0Uzn5vvR0JVS9RHNa9O3n8HsJL0uziVW4Zz10ux49hBrP5wHWE6DB7R&#10;NCZDnGAf6ILorGRs+Xwn6ysh3sXDRSioFIhiGTTgNWgRkGkHrOsEVhkSKHOzZq1eBJdwF7hFuqr6&#10;uhKmxnrYYoTTGNgHOCNsQrKC2CvltRrIso8ouFKeKtH/DLB6ZCinHayu8hmzabzn8rqS5ge4WF6O&#10;zAXTEZsegdSpsYSIGLiHjUdAnBtCknzhFemJkJQozFy+VM2H2X7gJPadyUUB+38Ov7WrFaw/ISe/&#10;+inBSo5pTBdXYvnW95E8YyIS2Y/9ohxh6zkcth4juO+svFhpMxIQHOeL8KRA+IS7ofeIXug/pj+C&#10;CT0pM5MwZek0LFr/JjZ/ugdXylrZjtKfJUT8bcLPHZTxG8i/0Yg9x48jLisRLsEOcAwcB/94F8LT&#10;GHhGOBOg/GDjQZAYP5hgZME8dnDwt4E3nyllZjrhdw12nzyv3o9qr5tPcalYPNQPsPvEGcxZuRhZ&#10;89MRMcGPcDaMMDgSKVP8CUt28Iu05JaQ7j8cMWnuCIqxR0SSO+Im8nycK0LjPOBKiHMjQMpzj3Mf&#10;CucgSwQmemLSgik4nn2V/a1VeYplzars0iYVCv5K8R1+ey04eaUI8958E27BnnwGSwQn+LCtghA7&#10;MYoQl4z4iYlw8nDFaCsb9Og9GG/0s8AbfS3Ro5cGVz3eGKN5rN4YStAail4GsBL16zsaAweMVZ6q&#10;kJAEFaQiICAa48e7Y8wYJwwf5YhBg22V+g8ch779x+KNPqPVVoYFxidOUZA1dKQTrOxDkDF1NfYf&#10;LcKJC9U4Q7i6kNdKSYh1DazOF9Thcn4zruXfpW7h0tUq5F+vwcc79mLmgkWwcXbuDFbXCEkiY8AS&#10;gDInARuROjZznbGuEISUCE/ZhKQX6bIAlcCTeMGM0i8JbFHiAbsi3qoGWYvqB35QsuaUrC/1HOUt&#10;P+Dm7R9VMAoJJ62iuz37pzK4dKBSUNUGV7+0SQesewqEDDAkBpt4emSoIKUFWxBpYCXltorRZ0YC&#10;c6LmRz+j6eFP0EKwizHYbgiK0SjgoyCL5ekgdI/Gruj+l+16QCOvbdigbgBRKjiDkbTgDzQiZdie&#10;nk6jSE0ilyFuShpICVQ9o7Giw8aXKkqapq9+5FYkx4Z9SdNE8KK+FjCiBES+/plG1C8CStrxVz9p&#10;kmMldY7GFuHqK0MelY/7OmTpaUo0jnSY0aHoCetuDEnmZJzfrJQx+JtBAonybEb3pdrr09lgFOkG&#10;ZUdJerue0qgUPSGsih6zvR+zvZXk/Ri9uw7eLkpBluEdK4+WMpaNxDSZV3RX4EnARMS+9FfA6o5B&#10;t9nP5B8AXUnAS0VQJFjJ1niel3asS0u/JeBkIpm72PKQUvvyzfDe8g0Z+r58B/I9yHdhDFS69HOi&#10;ruBK8qhvilBlHEDGFKx0L61IDd1lnk6SdEoDK14neaXd+T50eNHDeJseq6G6fD/dlTmAMgdgIv1e&#10;fybpIzosGcv0HzXSv7pK10G/Haoo+afB9xpU/TlYtUNVOxD9A/oizcbSz5nKXJ7vfvonvv8ZXUvO&#10;GyQh8pXXijIHRf+6BKoEpmhcKskQLhpkZfUKnj7+Yj+mLJqH6MxExE9OoxEUgbCUVKx5bxvO5d+g&#10;YdtKY9owBKxNOlhp3iMFVjQmS2r4B76gFFMWL0Lc5HQkTk9HYFI4nEO9YePtQSMnAQvWbsD+c1cU&#10;WAk4dYYr2eppWrqsrVQiw964FZXIvQh8V2lQXiEsldc3EupqCSsVOJt9Bjv3fIgdn7+NI8c+QlXt&#10;BRw8/DZOntuDC1dzUEYgKywtw5mLh7Hl/TXwCfSCm58dYiZ6I3lKNNZteR9XrhNqamSYG59NAl7U&#10;CUCZAyvxiDwkND1FST2NmMpKvPXhOwhLi4ZXVAAcAj0QmT4BO44cpyHZyLrfpYH6BGWEKg2uCG8V&#10;zfh0/xHsPnocNxplbZoqnL5SilOXc3C9sorvq5TG7F5MXzwVXhFeNLx9aXjHYNbK5TSu61DcIADS&#10;PbBqG77Heuw6fpoG/myEpEYgZjKN+0g3OAW7wCcmmACchgPnzyOb7SuBSApkwWdeI8EzVF/QoUrA&#10;g20k88iOX83D5h3bsWTzamQtnoyQCYGw9bcmCLnAMdiRdY7AWx+9Q4P2prpGgEnmPInUUEKpmwIX&#10;gS32Ab7n62zf3EotGMaiTUsJam5wj3KBjY8NrH3sMNyBxnuoO4JTQtnOKQT6ldh24CjbpZnXyRpQ&#10;UpYAVTtUKTCi8liHXJ4Xyb6eZirj69quZ3pnSboE8BDwkXlVLdRtXCOUFBAQLxU34UROETbt/ISQ&#10;MRHehMSwJG1BW/fQ8bByH4GxLsNh42VNWAnBkg1v4dNDh7FgzXq8v+cwn6mVYn3YJjkCV3yPOfy2&#10;r5QTvmtuYf/5K3h7x3uYMFMW1HWGb7QDYc0FnmF2cCZsyNA8lwB7Qocl7LzEozQKPgTfzPmpWLZ5&#10;PhZtWIipS+Zg3+mLKG/6kr8PbB/eJ5fftoDzhfxKvvM6HLt4HkHxQRg2fgDByRoOAWPgGGAJt1B7&#10;+MZ48BlGIiw5kPKHtedoxGaFU1HwjQ3kO+LvyvvbcElCn/O3SeBNnkXm0OXcqMK2/Z/xuefzGaIw&#10;Y2kCEid7IXqiEwJjNajyi7SGX4QtgmMdMZ7g5Og9GvHpgXDzt4JHoC28CHIxqQGISPVBTKa/poxA&#10;zFoxC5eLipBfcQtXS27jYmET4ZHgUc7joju4RrjLIzR+sGs3YjMS2FbOBDuJPBiApMlxhDUXBIQH&#10;EqrGoVc/8Vb1w6s9h6FnbwsFVJpkfySha5hSH+737zeGQGWJIYOtMGKELUaPtoeLiz/8/aPg7OzH&#10;Y1sMlvlXA20wcNB49Otvjb79ximPVW/C2KAhVhhlwfcYFIv4pEnw8I3GiLGesHeLxKr1n+HY2Qpk&#10;5/M3Q+ZXEapkUeALBQ0Eq3pczGlCbh6h/mojsvPqcCm3Ajv2HMJmAri7p2dnsGqDJQGi6m+UdGgy&#10;VW7d952kX99RTDdeU4rShhB2XtxX1HEYYruuVIlnjPdmefmNP6Go+WfcaP0FlbIA7V3ZylpTP6JK&#10;hUuXxWAFaGjMPabxSKC58+hHpY5eKx2sNKh6+CWNMhqSYqCZM+BEbUYcDb5bMlTq8S+dxXQ18Z9Q&#10;1fBAFqV9jqb7hCvWqeWBNjFfL8vUgBTPlmmUQd1Q1A1DPcKdTMo2Cw+UDiUy16Ft/3saPbpo9GvD&#10;eESECYKGqb4mROnSj78hLJnqq5943kRf/vibGUk67ycSeDHsC8zokPP0h9+UBEYEBo2fScGhGQlw&#10;6ft6vq4gTAMe7R7GUGW8r4PVVzTOzBmNZqW3sUHt3japmz60UmBWRAPV8P7UO5R6S/0Nx3r0QlHb&#10;cFET6cMIZV6R1nfYLwkC3ZVxv3uRVD//EymvFvuyrDvWaQiq/HPjIb8dFRhGO1ah0/8iWOmSPCLj&#10;71Gkn5dhvuJ11ob6av+Q0Oc9dgCqF0jPZyzV1iyjDZ6YT7Wj0b6CVj6XhPPvrswBVJcy3PvPJHP4&#10;tOGnGjCZgpOpTPMZ5237J470S/5uaFBFoGK/ln8gyHBg9c8ESeNviRLPye/Kt/wuRBroCPQAPxB+&#10;TCXnjSFKV8c8Bsn+z//opOe/Mt8vvIaS4+/4/errlonMg9G/KjGEJaqX6AGNC1m35TYNjZvY8NF2&#10;LFq3BgvWLUf4xCh4RwfAIzwYERMmYN0H22j81NPYpYFKg0R5vSgxplXUQBqkRW0eK5lz1YzSuhYU&#10;1dZj2dsbEDs5FbFTUhCQFELD2oOQIevphCA8LQ07j55CWTMNaSOI0iBLwEo7bpcY2FL+LYLJbeoW&#10;IesWQYqAVNGAy9fLWZdaVNY3o6qhAdUNVbh87TS2bV+L3bvX4dy5D5F95WPs3vcODh8/joobzSgv&#10;L8fR459hy7srERbBZ/a1xcTpBIy0UKzZTLCi4afgUZ6Tzyvzp67XyBwpmXMlcEIYqDLAVdUjlDfI&#10;fLV6nLiaTSN4Gw3JeESlx8Ap0I2GpwcWrV+LyyXlKKvT2uxG3ZdqHtf1GxLB8A6OnL+MDR98yHJ5&#10;38omHD59FQdPnUL+jSKCXRE2fvQWItMC4UADUjwFPjG+NIhn4PDli2yfJtZDq6ceyEJ7Rx2hSolG&#10;fwlBsbj2LrZ9cRCJUycSdgMIge405n3gGGTPPuCPCbOz8N7undi8fafyaEpQjbyKJpbL98GydajS&#10;JeuW5VVWEKjnEM4TEUdA9Yp2hn2gFYGNUEVjN35KPGa/OR8f7t3Hd1arvHfSlvk3BNIe8v1KgAlJ&#10;k7pLX7vFLd97TSPrsh0zV05nuRGIJojY+FhjvK8DnIPcWG4CQSUZfoQRO38v1n0WTuUW0mBv0Dxf&#10;LM8YiHTvmOwLeIlkvytg0q81lrl8In0el0S+y7upDXkU4LpOmD5fUIuj2blsg6WIyYqBPyHELWg8&#10;XAJtCCQu8Ah1QHhqENzD3BGQEIqEKRMxd/VKfp/rsO/MBQJpFS5cr1b9UOqcUy7PxrbjNyJeum2E&#10;82Wb31TrVsVm+SMsxRP+sS6ELHcMseqNUfZDYOE4DCPGD1HD9bwi3BBH6AlJ9saM5RMRNykKCZMn&#10;4MM9B3DyagXO5NQRdghXN+/QWK/EW1s/ZB/9AB/yXfhFe/N3wlENt7N0G8x9W4x1HUq4cuBzeSJ5&#10;aizzuBG4rFi+RCMMY3+QfwjE4a0Pt+Hg+QJcKSXYSGAUflOyNtaRS9mYung26xSF6HR/9iPCUTrr&#10;HzsGESnjMXleJEIIiuGJ7rB2GYhRtm+g7/C/IZD9zIKQN2DUq3DwHEOwCkRcRgDhLAyxmb5ImxWN&#10;zHnpeG/nDpzLKUdOqaxjJQtKt6o6ZBe04NDJ63hvx36s2LiBIMXfrFgf+LJ9IlOC4RboDI8Ad1iO&#10;t8Lrvfvi5R598VqvwYSrgXjl9aF4redIvNpjBDVcDQN8XaID9hlBqLLAoIEaVMm8KhsbdwVToaHx&#10;iI1NI1xFYuxYewwYMAb9B9gSqKzRp6+VAqtevUdTLGPgWAwfOR6jmc/DOwSRsenwCUyElYM/IuOn&#10;47N9l3Hmci0uXGvE5QLxWDWqhYDFY3WBYJWd04rzObL0RR0On8/F/iOnsH/vAUyIi+8MVhJdT1du&#10;9dcvlCy0ayrj69vKYXqOQJdBusfLnGfrzyTX59b/QLD6EdebflBzqSpaf8LNOz+h+q4srvszqu88&#10;V+HI6+/9jMaHEjWPBph4iwg4otaH2jyr24QbHVq04X+/UJqhJutLSaRAXVKGRODrlMby6x/wXiaq&#10;uy9gp0lPa7rPa5Q0uJL5JAJYmkEoQwXbdU/0jMD3JYHvq9+0oXsyz0MMcgNEdAQGMWw6ytTQVzIL&#10;VgJVncHqawLPNzR4dJkeG0vOmaq93HbJ/drnVrRLIv49I3DIvszfkHkcWjQ3PpuAh0Gmx+3pfGbD&#10;vgSg0NO0YBQd1T6/Q5srot2LkCX3N9RBr5PeRt2RDk9dqR2qDGBl9C6NgVCHQn2NIGMD2Fi6ASzr&#10;KInuPiNgfNl96SDSHelDBo1l7P2SYxk2KCHTzV0vMoUlfRjsfz9YsT0IbxLJUfToGcHgS7Ypwegx&#10;QUakR3eUeYbdEq+VIbb6OlFtwUiMZDx/rZVld1em8+dE5jxbSmbua04yN0/a1lQCh+Yg3Zx0cDe+&#10;5hH7nTZXTb5X+eY0tX9f7fsyR1HmSkoQme8IQ530i0Hc1zxNnSVrjZmmGcOWsZ6zLJF+rK7nb953&#10;/K5EEi7cVLJ4ry45NoYmSZOtzG/S8xufV6JxJJ6q/AoCAcFKwmhLOG2ZU5A5bz6N6wxMWTITgUkB&#10;NFhtaST5wyc6nIZ8GvacOEejmTBA4y2vQoac0bAU75TMu6mgQS1zdiTAQeUtZF+vxKmrOQSIIize&#10;uJoGcCI8aUw5BDnBLsAZ1t5O8ItjuRPTMP+tDcguq6ZRJXOqtDk2xfWEAsKVRLuTuTdtYEXjuMgA&#10;VMXVLQSRWyirFbgiyPE4t6QGF3NKUFV/G2UV1SgpK0Fdww1cuLAPn3++GocOvoXTpzbh08/ewp59&#10;u3CjtBalxYU4c2In1r01GzFRgQgN90Dm9BhEpYTjrbc/xolLRQSGVpRKRD8a+RJQQuaoqbWjCFMC&#10;VRJZUOZLlXBfPFEns/MwddFcGnLpfMYwGpSBcA91paEZiMkLZuHohfOoaLiDcokQyPdRWKYF4Sit&#10;poFXVILVb7+Nk5evoKr5Lk5fycXnB/fgYv4FHL98AKvemavWIXILtVRGrEuwvYq4Fj4hCZs+2am8&#10;h/JepH7t8GsEVAaJFy63tImAdwfb9+/nO45RXgvxLLgGj4d3JI3JtAgsfGsJNm57D5MWzseyTZtx&#10;obCMZYu3isY8+5oOVNIuxXXi/SzHO9vfR+bcSQiM81NBGGQolq3PSIJPCDLmJSE4yReJU+Iwef4s&#10;HL+Uy/aTvtpKwOT7JlxdZ/9UodEFrirlfd9GaW0TrpUWYe6qeTS0I5A4PZzleBJYx2O8ty2iJkax&#10;DSRUeCxc+Q5tfZ2RNGMSgfMSigjaEgzlWnkz4UY8V/chkQtfBEbmJPlNZS6fJjkn/Vki+YkIJvL9&#10;ERrz2Hafi5dw0XREZkQgKi0IVq7DFfRYOA2BT6Qr3EKcMNJhBDwjfQlXYWy36ViyaR3e3/sF9p6+&#10;hDN5N/g93OMzsWzeTzwueTdbCFZVhPeNSJkxkUDlw3YhzEz0g73vGMKVG8sdD2v3Uehv0QsOvtaI&#10;nBBC8PFAyrRoREwQ704AIcmV79+fcLOMfeOcCtEtHjHxbl4uqsCc5Uv5fcQTPJIQnxmFiFQZ9jcc&#10;A8a+CjufUXht8L/Bznss0wPhQmAcPr4/wddKReaTfwZ4RHrCJcQPE+fMx/aDpwlttyGREq/cuIUT&#10;V4uxeP0m1jUco51GYaT9ADj5j6Ik8MZoZMz2x9wVqciYGaOG/Q0e8yreGPJv6D3032Fh1w+DLF6F&#10;lfNgBMfyGULHq2GEgfH2rIsbJsyIYP+ZiaVr12L3kQs4dekm8vhOZHmDq2UtuFrUjD2HszF76Wr4&#10;hIfAwccBflFeSMiIQmisH7yC+H04WmPo6JGEqd4Eq354pccgFaTi1R7DlF7rOVwT03oSqvoOGI2+&#10;fUZhQP8xGChwNNwG1tZucHHxQ0BAJHx8QuDrG8pjb4yzcsXQYU4KrHq9MZayQI9eI9HzjRHo00+8&#10;VpYYNsJaydLGDaHRaQgMT4WTewTWbNyJC1fr+Psnc6lu4fw17hfIulVNuJhH5TbjQnEzTl2vwpmC&#10;Umwl1L6/biNWTJr6YrD6M5kDK/P6DnmEIQEi5dUStXmzuifdcybXS1mignoJpf49ylu+J1w9RxXh&#10;qo4wpUGVhFIXmJF1oYxARklb0FeMMplLJcP+5FjSbzGfAFMT88n1mn4kVEmZP6p9423tveeouftD&#10;J1Xf+Z5b0Q9tgCVrVTXdM4YrrS6aYUjAIkjJgqMiAar74kHTI5sREtrgQQwXGgr63AFjSNIl8xsk&#10;SEQH0ciQ9Xg6ihDE/Npch98NIlQRrGQYzbe87jsaKLIVSZo5aV6v7kjqKsaXQbIvICiAQWNNjzjW&#10;HmxAAEkHJRrHNO70tI76C2CljEHNONTupQUsaDs2SKuLBl6m0tfUMlZ7kIR26QaoGn7JfRUEQZ2T&#10;rdzP6L0aSdJU4ATmN+c90fWQEo+MSAKjmAv93ZX04a1/KoKNMUTpMvaQ6N4aGVoo60qZF417XeKt&#10;onSoMgYo42NzMgWsNqAynL9nClaEF1EHoHrGtqPU3EkzAGJOplClQ5Txvr62W4c1xowk6491kGF4&#10;pXEAEpF4AWWRYVPp9/kzyTBLaVtTyXMYA5MpOBnLbD7VhtKm7JssS4uYyT7M/G3fouzrx/wu5J8K&#10;st6c/g+fr/g7Yir1O2NG4mnSF3NWUPUCsDIn5Sn7UZMOR8bqCqwklLocy1aCOsi2A1AZpMK3K08A&#10;oYoQJAZx7o0mbPviKNLnzKERHEIjLgj+CX4ISQ1VE+ft/Twx2tERcVlTceDsVeXhEG+FDIkTw13+&#10;2yuhy4srCAjlt1FO47qkpgk7DhACtm5E1uLpCE+PhnccwUqMqihv2NDodQzyRHByIg3jYCzd9B4N&#10;zxaUNEgYaT4XIUogqw2sRDpY1YiRTYisbKDqCVeEAxrdFTUtKKukIXGtCMUEtZtV9SguLkJFRSFq&#10;aq7h0KFNOH58PfbsXYxPdizB9k82o/x6IY58sQ3nTn6Et9eznkGumD07hQaLCzyD3TFt3pt4++O9&#10;kPW4cm40KLiS4ZASmVCDk0d81icorXumPIDltU8IldU4dvEKkgmpEi5bjFQrj5E0LO0IRP40bD0w&#10;d+UiBVClBMQyGsf5pXynhJzCijpcLizE4rdWYfPHH/A56/jOKrDr0C5s2/0utm5fg/lrMhCYMB7u&#10;4aMJVOP4fizhGeaFsKQ4TF+8AhcKalDR/CX09c8kZLspVInEs1UiXkK24ZqtmwmAUVCQFm4HtzBb&#10;+Ma4IiItlM+RTCM9HUGJUTTQJ+Dg+YsKsFVkSfYlPfy6CrlPMDxw7jSWblyGjLnpNGi9+Y694BPj&#10;QECwRXSmLxKm0pCMdSIY2hIyCT7nzyK3vBJ55XV8XpZDQ1fASiBVPHqFFXzfrGdB5U18vG87Ji9M&#10;R1SGP8LTvOAaagMbrzFwCnCER5gbPCNc4cX2dgl1QkByEJIJtjuO7idYNUIWJM6p0MBKBx81PJD3&#10;6LZMoOpFYKXyC8RJOynxWW4+Zjs9xonsUmzZuRNTl89k28YhNiMYIQlesHYbCXufccrTE5zoz/fh&#10;BM8oH74Tb0Smx2Lyojl8/sX4YPchgmGj8h7L88j3If/syLlRj6OXr2LJxvWYuXwOQcQJ7oTk8BRf&#10;eIbaK3jzDnfEaPuBGG7TVwWykDlXiZMiVdRAGSqXODUMXpEubFMXTF24BLuOnFfPIXOSsktqsf/M&#10;GaTNyGQ5BI6sGP5uJCGEgOsaYoWhNr0wxnkQ38V4vnsPWLmNIPRaYKzLUPjFufD3he+FfcIl1BXW&#10;3ix/yTIcyy7ks7QSNu/jYkkDPj10FnNWrkXi5CzYejqooYo+kY6wcRsMzxALRKY4IzSBindFbBp/&#10;U7xGYMCovxGu/h9C1Uuw9xyO6FRvJE8KZh4XuAeNQnC8LZ/RG0lTgpE2PQnpM6bjo8+P4MSFCv6W&#10;3ldAda24EfkCV/x+NxM6IpJjea0b/Pl7FRrnD2/+Hrh6u8LR1RXDRo5Fj95DNaCSABUq+t8wpZ69&#10;R+ANQtAb/UahV9+ReIPq13cUBg0aqzR0qBUsLOzg7h6IqKgk+PqFwsraHv0HDEWfviMIUaMJVGPw&#10;Ru8xeL3HSPztpQF4vadEHByCV18fzPPD0K+/BfoNtMDIMXbwD4lDYtosRMZNw/ylW7Fy7U7sOnAV&#10;ubLgcfEtXM6vx6WCJpy+VosT+VU4WXwTl0pu4KP3PsDW2fPx2cz5LwCrWoJTHaFIZBaWzEuFPDej&#10;vAaBIYEiGTIoIdJFHYcRtks/3y5ZAFiXHEs5ErCitOkHlDV/hxstP2hgRWBpILjI+lQKrAhYSrKv&#10;PE0y5+lX5ZGSeR8qjTDVtjW6tu4uwemOLMCrSWBNJOlyLOdq7ghEmZcGWcxHABOwamgDK97/gTY0&#10;qlWGRdGQkmFcdwWmvqa++Y1GM419Gr+6Ea4Z/ZqRrv+HuA2sTKBKlx6Zy1gqDDGNHGN9Q2NHkz4n&#10;4ne1VUaNiZHTnrddX1Pdvb/UV4/SZSwNeNqhQgML2ZoCR8fj9vR2ONHLkjQdpoyl59PE6wz3M5a2&#10;OLEYjn9Qsh5SR+kAaCz9GlOZL1MDLx2+TN+v7Ovv3hSmupJ4se6LB4vXdEdtizd3Qyo8vIkkrLwe&#10;Wl6k0mhsd/L2UKblKaiijIHpRRIo0Pd1kDJVW16CijmwMpaCKkqHu04y1M9YOlBpIKXBlPE6Yfq6&#10;YWqpgycCUR3V1eLJWqREGTrcLhlWaQpbIh3c/kyyDp6+Jp2xzD2Xkrk2MJIM21Ttyzrc5e/WvUca&#10;vN5/QpBWIrR1EvPInFXq/pe/Kak1xvjbZqpH/B6eEs5NJWtZfcPv9Bt+t+J1+l5+i/h7IdKH+Olq&#10;AzCRDmA6jFHGQKWrK7ASSdo1WbuJkmNzcKXKqBQjTxblFC/MAxpmzbhUVI49J0/SuE6Chcs4OIc4&#10;Ea4CYO/viiE2Fhjj4gjf6DisefcTglSjMqLFcNfArJUw9whlVQQMAltOSR0NyDp8fuQgjcYMBKeE&#10;wS3SA+EZYTR2A2DtQ2PY14HGlQ9iJ6fDPz4B4ROy1H+qSxo0T5VAlAzdkjWfOoCVDAUk5Fy/KYEc&#10;6ggxZbhyvZRgV4vyymrU1tJ4zslDAeGkrrYWJSW5PD6JyspzKLy+G4ePrsCBIwvx/kdZ2Ld3PcoK&#10;z+HU4a04e3wtPnh7MqZnhuDNlZmwcxkAW5exSMyYhU+/OEGjsl7NmxKoE++VrKUlYKkNpbyvwKrw&#10;5kPWhfmYRyBg2YZVmDgrBX4xLrB0k3V0ZIFSf1i5WyJpcjLe3/kJLuZdV5EMi/kurl2v4nPU4cSl&#10;81i58U3MWDQbuWU8X1+FU5eOYdlaCQOfgbmrkhGd7kyoGEZg6w87Xwu+G18ExkZg2sLl2HHwgjKE&#10;S+slAp7mUTSFKpECRIJdTlklFq5ZoTxqjv5WNICdacjbqAAKPlHucA9heoAz4SgQCVMycOzKVZQ1&#10;ClCxz4kXgwaxBLOQwCb5VU3Ye+ooFq2bh4x5qQSxQISmesIjwgq2PkMQkuJCKPJC2pwINURt3pqp&#10;7FNvYd/JQyira+DzN6OYdRbPVR5hs5jwU1H/lMbhTXzw+Q5C5RzMXjWJ8O9EgLLilu0QTOMyxocG&#10;vA3rb02AtSa8OyFtfirmrp2P9Z/w/RYW4FpFLa6W1ytwFw+JBkVsB1N4epEMMGUsc1AlUvn5LG1L&#10;G/BYAnBkF7Vi19FL+GjfPizetISgGYEJM6IRmx5M+HFE5IQgZMxJRer0RISmhMCPMO5J4z4oOQST&#10;F8/G7BVrsO/UJd6bUEXYke/wWpms29WC8uY7+OLMaaTOnIzoiTFwDbTDOJeRCE8KIAzFwdZjFPyi&#10;XODoO1ZF2ZswI4r5/JE8JZIA5gALx4EKiiych8Ij1APr338fu4+exRUC1fmCCnzyxVHMWDIfKVOS&#10;YOVigXB+zyGJXgiKd2O9fTDGaQDLGICAWBcEJ3gS0OQfMqHwJKwHJrrDn30qYUoUn5nPlhqHz4+f&#10;xJWyWlwq5nfL36szBdXYfvAs1n+4Exs+2oasOTORPjMTcwig0amBsGa9Rtv2gZXzAFi7DoCz70gC&#10;kBuCYh3UsU+YNULiHBEYbYdJc6OwdN0kTF8UzWf3R0SKA0LinZGQGUXoysTRs7koruQ3W9BMmGri&#10;t1uHa0U1OHkpFx/t+hyL31qGidNS4c3+78rfK/9QP3j4sJ85uGHgkLHoP9iS0DSaYDUUL78+SOmV&#10;HoMJWRpovdpzsIKunr2Ho3//0RgyZJzS0KHjMHr0eDg6eiEwMIJgFQJXN2/Y2DrC1tYNEl5d1rnq&#10;22+sClgh6tV7FHr0GkG4kmAYwwldBDdC2LBRVhgywgruPhEIDJsAD99EDLPwhGdAKlau24GPPz+N&#10;XYcu4+yVm/ytqcOZwps4V1qJE+cvYs3MudgUkYjLkxeYAavar5Xy675R0fZEst9d6deYKp8QJMqr&#10;F1ASOPpW7ZuTft5Y+vWyGLAcF0gEQAla0SzrVRGsuL0pc6vuypym39rgqlEgiWAj3qV6glO9pBNq&#10;GghYDQ9/UyAmknNa2q8qj8BTzW2Ck9IP2oLCBCMNrH7isUCXzOV6TojqrFrmM1XDHYIVr21h+TLP&#10;RPcGyBAumdf1QIyMb0XmDXdj6V4Sc96qF0nBFA2VNnUAK5EOV1reb2jMaEDVtWRieJsHykg6+P0V&#10;mcKPfqyfM04zlgYk7edlKzBjmq/tnGErx+refMb2OU4EIAEhSgw+8Roq40+2lArDrcBH5u1oXiUV&#10;pl6ukWsVGMn9tSF9SrJP+FCLRRN+tJDevzFN4Fm8YB3fq+xr5zoGX2iTKquzHvI+Cnj4HCI5VmlG&#10;x/r20dd/QZK/Cxl7ONSyAWZkDFQKZpSh/+feKV0djfzOcGWcR31XYuwrcOoMeg8IVhpUERCpu6yX&#10;SFuygPvUHQUlmsT7o7a8Ts2Lku0zEGAIU8wrx62G41vMJ16o5ieEKAEpbgWotON/8PflDzQa1PDI&#10;IP4OiSSCqa5Ggksz4aSZ14i0qIsCbMaerq6PpR63RbzGWK3m9PiPDoFG2iTplAo4wjo183dT/iF0&#10;S9bCUyLoPfwdt2Vhc55XafrWsC9zUEUyRFRXy+NfOqn14c+4zd9hUesDbkVMu/uIYPaYv4+EtAd8&#10;rw/5no3/0aQ8YoatHqTiGwEt+UeQQBiBSiBLZAxUusyBlb6VIYAnLpaqP6QX82rUsTFUKdEQk/kq&#10;4qXKISCdL7iB3cfPYf/Zizhy6RKSpmXBxtuexrU/vKJ9MNrZEoOtR2GcuwsBIQ4L1mzG+fxKlDc+&#10;QU75LQUXEoK9uOqRGs52tbARp7OLcLWkHJ8e3INFG5YhdkocRruNhku4MyIywzHOaxzsA50RkBiO&#10;8LQkBCYkEsDm0dA8hms3ZMiWAJSmTmCl5tnIAr+3UFTdiIv5RThyjnU/ex4FRflobrqJ69ev4Gr2&#10;WRQWXiZoFeLKlS9QVn4YN27uxemLq3Dg2Cy8ty0OBw4uxoXT7+HS6XU4+sV0HNw9A1vWpWPnp4vg&#10;6t0Ptm4j4R8Zh6y5S2jk7cCV0moas818dgm0IEE8CCgESYkGmHfjPo5dqsQXR6/yfTRg1+EjWLB6&#10;EaYvzkRsZhAC49l+sU5sQ1c1oT8oLgBrt6xnW11GRd0tVNTeRXb+DYJpLdPO4+1tm7Fg1TycvHwK&#10;Vc3VhIwrWLByGibPjcWcFQmYMMsbHpHDaKyOh1eEPdyC3eAREoiQhDSs2fo5Tl2tUGClD9MzB1ZF&#10;1XdpTN7EnqMnaICuQiiNb58oR4Qku8OHhmlYijcc/MapOTjWHlaEbMJ2fBg+2LsXuYTa/MpbChY0&#10;j5W8G7ZJTTMOXziJ6UsyEETDOjTZE74xdnALGYPgZEekzPQnWLkhbXYwYjK9FFwlT4vC5PmZ2Hlw&#10;L+tThoKyJhSp8Pls24p7anu1sAYf7voU6bMTEZPhi7BUZwQn2bPvCIgEIDwlSEVvG+0wCNaew+AV&#10;44iwjEAkz0rCtBVzsOGTj/Durn2EvsvI5Tcgc6skGuG1csKhDk3dkRFQdQ+s+H22gdV95JSyrVTI&#10;91s4eS0b8wmgwWwj8cgExLghIjVABXqQdxGaHMRnDFTD5kReMd6YtWohjl/JU0FEJBR/3g1tvqN8&#10;F/vPZOMAv4NdJw4TYKNg6ToOniFusLAfAZ9wd4JbGOy9x7LvecDJbyw8CSGRE7x4Lxc4+IxV0QGd&#10;/awJ/sMwzm0EoSkUJ7IvEu5rcPxSPr/nEwSej5E0eQIBxY8gZq/WxXIPsUFgnAvr7o24zEBYuQ6B&#10;tdswuBFwx3uPVoAeRXiLmOgL31gBdDd++wFwC/fD4g0bcTa/XP0T5Up5C7IJiGf5+3I6p4wAWoGj&#10;Fy7j9JUr2L7vMyRlJsCHz2PtNBJDxr5GsOuL6AkemDAtCMmTA5TSZ4YgMcsHoQkOmDgjhNDlxPa0&#10;Q3ymG5/flfnZDhPDsPSt1biQU45rhS3IK7mD3JIW/qY243JBGXbsO4C172zC1PlTkT4tGZGJQfAJ&#10;dodfkD/snd0waOhY9Ok/Rg37e/m1Ifj7qwO1daxeG6CgSuZVCVS9/PpAbY5Vv1Ho02cEBg4cg8GD&#10;xhCsLNV8KkdHT/j5hyEsPBoBgWGwGGONQYMt0J/53uijDf/r+cZwvPo6we1Vwtrrw9Cj56g2b5YM&#10;MewzcBgBbzSsx3tg+GgnRMZPw8BhTvi//2MQ/vb6aPQcYIOhY93h5ZeEeQs34eO9x6kDWLpgMeYG&#10;R2BfRCoueMd1BisBF1MJ7BQ0ShQ+DWyuVX+lZAo/IlNIepGkPCm3gxp+QGH99x0kHq+ixudK13le&#10;JOmyEHCZwFXTc9xo+QmVrb+g+u5vuHnnVwLWb6hV+p3w86vyZlUTbmr4h7uWf7Rlv0ogiFtT1Spv&#10;1Pfc/mDwVFH3ZUs4E8/TA00y56pePFtSplxH1QiQiUeLaR2B7Rc03fsBzfe+I1h9T0PiBxVI496T&#10;n2js/ab06KtfaYT+qgxu3dA2lbEh3gZXBmjqjnQvlbE6w5KWZg6W1P1EhmMdiPS6GMv4us7SQcf4&#10;uPM5rSzNi9Ox3I75ZVijuWczJxmOpIVGZ72l7tw+ZdpjNfeJ0PP9H0qyL/OhZP/RdwQqgV7xJhJ8&#10;VaQ/OWc4r8+dMr5WlSfDoPT7UHJfNSTK8Cx/LgOkEVyMpRYsNpGAlQ4yOuyYO9bhxxTKjK83lSmc&#10;aIDS0Qv1IulAZSrlXTKRuXx/RXe/IgR1V6xb27wm7qs1w7i9xXro3h81LE+2TG8hRLUQpkR6CHpz&#10;aiTcNDwBGh4D9Y+Aukf/5JbisaSpdIPqCFmiWgKKSB0/+gfqCGTqGqqOcFXPtO6L939AkDNRvVn9&#10;Qf3ete5rqrtP6JPtw/ZrZb/TsdF+PZ/HVLWELlPV87dSRgmo+amP+Hv6+FfUEqaq+btZ/ZC/rZSe&#10;p1ECAj35mW3cruanv/DdEbC/Zv8R2OdvQvs/T7TfKWOg0tUVWF1X4HQb72zbj7SpS7B686eEqyrC&#10;lTFYEVRo5MnimzKsraCqBTsPS1jjdZiyaAkmLZxHoycEXlH+CEwKhi/hyjHQBcPtLWDpTgMlJQVp&#10;Mxfg3Z0HUdbwkGDVAomSl0/jt4jGb36pBK+4j91HzmHV5i00ZlIITlHIWJABV0LV4PGDYCOGm7cV&#10;glLC1HpDVl5OcAkOJiCk4uP9x1DScB/F9RLlTIxfGQ4oQwGN51kJWLWoYYBF1Q0oqW3A1eJSfHHi&#10;BA4f2YX8nCNorM1F7pXDOPjFVpQVn0RZ6RFczf0ExRXbcfbqShw9NwvbPo/E9p3J2PZhBvbuzMCx&#10;Lybi9OEZ2PHBJHzy8XR4Bw6AR7AVYSUECZOn4cO9+2nsFdKg1YIoCFSooW8EKxkOeK30Dg6cKsI7&#10;H+3FmasFWLlpI9JmpKkgEwJVURN9kDAlBIlTImjMBiNxUgyWrV/CttqLi7n5KL7ZiOs36nGtqAT5&#10;N67jnU82s4wl2HPsc1S1VCC/LBsLV01Va/VkzQ1G1vwARGc4IjTFEQ6+Y2jMWsGG8OsflcD3c4Tv&#10;RlvMWQBKzbWSuhpBlaik5h6BrQof796NGYtn0zj2JaQ5wCvSFva+su6QKw3jMfAIk2FhdnANcyV4&#10;p2HJxnUKxnMrJDog342CN4HgO3x3rbz3dcxeMRlWbsNh6zUCY137sUxLTCBMxUlkt0x3RNLITZzq&#10;R4hz1gIsZIZh9vI57L8f40phhfJalRFYZVHknKJGfMRnWrb+TcxemcW29CI4OCAgYTz84wgksW7w&#10;jfKAc6AdRtoPhGPAWHhE2cM/2UNFDfSND0TmwtmYuXIVPjt2lkY83x/L14YCEjrZd6+zD/+ZJJjG&#10;XwGrQgEeeQdKbJ8KvoubT9RQx7zyepy4cgFTCN7BrKdPpAPf4TDC4WgMsuyNkER/+EZ7EXC94BDk&#10;AOcQZ4KtPeImTSAIn2V5bPsK/TeA33R5A979dA8Wrl6NVW+vhWe4F4ZaD4N3mA8BZBz8Ijzh4mdL&#10;4CDMTgxE1ARfRKd5wyvcku03HqGJXohKDSVwWWOYTW8FYKnTUvDR7s9x6MwlLN+wFdsPHMXp3FzC&#10;Uzy/CwdeH8j8lnAJtIR3hB3f9xB4hNoQcr3gEmCJARavYtC4XhjtOEiBVXgagZjvWuZZ+cX7Ip3g&#10;snLru/j08Gl+77dwmVB1uVT+4XOLfaiJ7deMqyUV2PDeB0jMSENoTCji02Jg72aJIZavqgWBJ8+L&#10;QhDr7+gzFC7+I/lsHgSqIP72ePH7HYWh4/4GG7feTHdBQpYn0qaH8rtMxJq3N+LUxQJC/B3kFd1m&#10;n2vC+dxKfLxrP6FrDd5kG05dOBlRycFIzoxBeFwIPH194ejshTcIO2+8YaEWBH75NZlbpQ8HHKJg&#10;SqBKgEqOe/Qejt59R6H/AAsMGTIWw4aPwxiBKidPBAVHEariEBgUDg9Pf6bbwtrGGbb2HhhpYafm&#10;UwlgyfC/Hr2GE7JG4fUeo9v0ao/BeKP/YAwaNoaywrBRDujZdyz+738fgH/7+2D8+yvD8H/9e3/8&#10;O+vZu694yuwwwtIJfoHhSCZUbYxJwY1py3FitNmogJ3BSgcmY4Ayl0/0V+DqRWAl8KTDVFHTjyhp&#10;/gnF3Ira0pmnxKAypt9o+Zlw9Ssqbv2Cm7cJWLd/Jzz9Qf1O2PoFVQQeYwlEmaapdDWET8CKIgyJ&#10;6gSsVHQ/QhX/yMsfd/UHXuZi8Y9/e9AKkeST4/bzjY9+QcuD52h98D1uK6h6jnuPf8L9pz8TqASq&#10;ZIiZPvRPpM/B6Sj9vOzrsNEOGB3VvhBnu76ioWEqWUhThtoYS9LaAaddOkiZO2cqMWq6K3PXazL3&#10;bJ3zyaK9ps/QlWR+mkCVqdoXS+0ofaFVWVhV8ygSslTaiyQwJpD1Tzxh2aZS7+7b7knBFOHGWE8I&#10;NuZkDoC60mOWY6qHBAtzYGRO5qDmr+p/FFjJOl+mknW/OkvSuycFU5TxYsld6inhSUS40gFKQZRA&#10;UjdUSygxpxpCULd1j/m7JeYlMHVPf6D6/j+6LXP1MvdctQ9+Vf+IquG2+hF/ux9T7AsVBKzKh7+i&#10;iqq5/wtqmaeav6lVj35SwKXE31oBr4anv6HJMIRSYFg8dhIx8z6B68FXf9BoukVpxlObJPqXkr5P&#10;A7FMhk49xNHzhcicNR++kRE0IjJw8Mw5lDfcUQEKZGhVTjHLk2tokBVWyryVh8yTQwNqDmIzJmDy&#10;oqmYMCuFxnowotIjaQC5wTvKB/Z+TrDxtEdAXBgmzZ+DT744AFlj6TrBrJCAcZ1GpBiOEr64rP4u&#10;tmz/HCsIFovWrqDB6Edj3QMhSUE04twxyl4MbUuCWxjcCFZjCATWXnY0uGLxwd7PsffUaRrsAn0C&#10;LXpYc4Kb8roIHIgIV9Uyt0Ty1RO+GpmnBjm5J3Hi0HqUEKLqyj7HgR0zkX18HZpuHEHupY+Rl/sh&#10;jp1egm27k7BtezDeeduTYBWDD7ZE4MzRWbh2Zin2fzIFH7yTDg/vQRgxfiBB0APp82bQWN2ADR99&#10;iPP5JXzeWygl8ElgBRkCKdsiGtinskux+p2tWP/hO5i2ZCrbNATekY5wD7VFSDyNWIJJRHIQ0qYl&#10;YNKcZEyZn4AV6+fgyJlDOHflKm7WtiI7r4TvqgqffrED6bOTMX/NZMLrBRrP5zFzQQImzw3FtEXh&#10;mL4kjGDlBM+IsbDyGIZRDsP5fkLUekfvf74PpQTAIhXgg0Y9DfwiQkTRzUfKsygQrIx8tuO1kiJ8&#10;dnA3suZlwS3YiZA2lnW2xzg3GqpBNrDzGavm/AiwjHMfSfjOwqwVCwhBq3Dw9BXVDvnso9IHitWc&#10;Ld6L72LHwZ00rh3gGmyLEfY9YeXZlwBhjxgat+JlCkp0V0EUZF6Ob6wjkmdEEpqmYdnGVfji5BnW&#10;8TaKKllPQkgRweTjPYcxecFMpM5KIpiF0jB3gQ+vcwoeBxuf0XANdcA4j7FwJoREpYfCJ84FoQQH&#10;Wz7POM9xvG8iNmz7ECeuEroJsXkEk5KGR5D1rdRwPdn+ibQ5a+KFMpUM9+soATeJAphXSfCqINje&#10;eMTvjm1FCMq9UYND507hkwOfYtWW5WpoXHiqn2pvZ2qU4xCEJgdyn0ZwtD/Gulihz8jBGDxuLBz9&#10;/di3luNsbjHv08LyWghVjSy7EScuXlWLXK/Y9CZS2McsHEfDwtkaw21HwtJxJEZa9UFCqi8mTQ+n&#10;IjBldgyiU7wJURYIinOHs78lhln1giNh2sZlNLxCPBGVkoQJU2Zg/XvbVUCawqpmAu5KJGaGIDLZ&#10;G0mTZG0nX0IZwdZ3FIHnNbgSqpKyQuEb4Qy3QEcCVh/C1VB4hI8nEHvAL07mjTnzPcZgy85Pse/0&#10;JVwrb1GLJ1/l75NETDx4Lgenr+Vj5tKFsHa1hlewC+Yvn4I5i9MxY34SwtiXgpOs+a7FA9yb39g4&#10;9l9rtpczghM81NBEZ9aj55B/xwibfuyL1goWg/kdzlw6Dcs3rsan+w/gWmk1TlwuwqGzhTh+uZS/&#10;bacQm57F9ktXgVeCBQBnpCI0OgJ+/hGwtvLAqy8Tml4dgb+/PJAagL+/Qr3cX9Mr/QlbA5VeeX2Q&#10;mhcl61i9Tsjq038EBgy2UB6vISPGEYb47dq6YpyNE6zGu/A3JwhunkEYOcoWAwYSnl4fgB49BqFv&#10;v1Ho118CYIxGr14jmT6MGq7mc/XqOxS9Wa6A1aBh1viPl/pTA/G3V4bg768Nwys9R+KlHiPQsx+v&#10;V/ceg1FDLeA4eDQWBURhZ+RE7PWI7h5YGcsYnP7s/J+pK7C6Xq95pQSiBKjKCEqy7QRXkocQJtLh&#10;qpx5RAJXAlkaYP1GYCJs3XmOilYJdPG92hewunnnx06qUnOkvlNwpQDLAFc6VBmDVUeJd4ogxT/6&#10;Wj4NrORckwqv/rMK9a6He9fXzpIhZjLkTA0nM0ibg9N+3D5Pp/24HUwEsjrL1Nsl+vIbgompviVs&#10;mOiZbAVCTGQMVnJvvV56mHBj6cPpuqP2Z+ko0/t3JQErgcHuSIb8PeEzmMo8IGnSoOoPPPiGRhql&#10;H/+Z5FqBq04iGKthhN3QI0KQqR5+aUZMNwdAXUrym8g4sMSfyRSI/iuSCH6mMpfvr0gCaJiDqFsS&#10;ubCTJP0fnWQOrMQTZQpVDY9/NysFVuKxMgKrroDJFKr0fOagpOoef8tMdPMuf+fMSP6h1D3J7yPz&#10;m6iaZXcW8xPETGUOqkTmnsH0+ZXuy+iCX1g+73ufMEXAqnj0K24QqCp5XEVV3/uFv8e/cJ+/24Qp&#10;2VYRtKpkpAC3dTKMm9epId8yUoAgJkGHZA3BZkqDqq7ASkQjjpL/gJdWPcG2PccQn5kOvxgZQhSK&#10;1Vs24WpxBY1+uU7yav95L6l6oI7Lap6qOUHLN2xBeEoM4iZFImVGjAq2YO9nB5dAN/jHBtLACFLB&#10;EVwC3TFx1iQcvXQOOWU3CGYCVjTsymjAqzk2siBlOZas24S33t2CrTs/wtSF0+Ef7Qc7Lxs4eI/H&#10;WKdRGEdD0TnIHd4xfjR6rTDMfiiis6KxaMNyJE+bgv2nL6Oi6ZlavLOY4FJcdUdJByuZ2yPznGRY&#10;Xk5lPa6UV+NScSmuF19Eaf7nyD79Jspz1qLg7BIc+CgNFVffx6Wj63H53EYcP7MYH30Wj23bArFy&#10;6Wh88G4A3t8SitOHZ+PMF7NxYNskvLU0AoEhY+Ac7ICJS2dh0eYViMmQwBDzsOfYSVwprmbb0Ugu&#10;a0V57WMVLORKYS3OXiuGBIGITo8ioMYjaVookqbSwKQRaetuiVHjR8HFx56yRmyaH5IneWP52kzs&#10;Ofwxjp89jss5ebhCcDt/LYcgdZ0QO4GQ64J3Pl2Iz/avR2qWD6bMCUHqFE/MWRGF+Cx3GuMjMd5n&#10;JKHHgkZruLao67ZPcPzSVcJAvYIn8Zjk831fr3ioPCbFBKySqsd8d42EmEPMv5nQkqm8Pj5RMh9s&#10;GIba9FHeKwmTbedjCWvPERjp2B/hE0KQNjMDmXNmE3YOKpAqFLCS+XzsnxLB79iFbGz6+G1MmJGM&#10;tNmxBCdreESMgE+MBaIyXOAbM559jMAZ4ohh4/shINEVaXOi2fei1RpDJ7KzFRCW1T5BbsktFWBD&#10;PBcrt6xD+MQIuITSCGU9x/uPxWjXwfCNd+WxM4bYDVJBEcb7jSfIjUBYqidhawRsvMax3myvKemY&#10;t2YN+0wdZNhiDvvuVZmjJCBkAKc/kzmIMicpU1sX6yHyKp4i78YzAugjpgvQ1WLn4Z1YuHY+Vm9d&#10;xfecjkzCgk+MI+s9HG5h4onzgK33OAKCrAEVhaFWY9B72DD4R0VjwsxZOHzpCp+hidAt/9hoYXs1&#10;qyiSqzavw7xVc7Fg9QwV1tzWz4FQMxyu/lawceqPCZk+SE5zQwTfQTKBKJmA5EUotfXgfUPG8t04&#10;IHFSOIJifDDKZgRs3ZyQnDUZe46cQU5pHb/JJrz98XsqIp8Ej4hI4rubHoKEDB/WbTwGjv47nH0s&#10;kMLfkozpCYifGINh44aqdbIc/cfAP56wGO/A/kCoDnNGbFYqFq3diBNXStk2d3DwQiHWfvAZFry1&#10;Fis2ryHoDUSfES8hkPWaMIVQOScUS99Kxfy34pA0g23k0w9jXXuzP9kriJdIh+P5vq3cRhO0ZAiq&#10;PZx8uQ1ygY2HFVwDnTB10RR+o3GYu3IpNm//FG9v343j2SW4WtqMC4U1WPPexyx/GftPMKLSQvgs&#10;ifANCsJ4Ww8MG2yHV18ajldeGoqXXjICKiO9RNB65dVBytOkAk70GEwNVOtdiV7rNQhv9BuOfoNG&#10;Y4TFeFiMc4Sjqx98AiLh6OyDMWPsMHy4Ffr3H4k+fYahp8zTonoRpPr0ZhrVqyfBSsrvORg9+wwn&#10;MI3DwCHj8J8v9cV//L0fAW+QCv8uEQVfJ1j16DMCr/UehIGDRsJmpDUcBo1B0EgbTHP0w6bgxO6B&#10;1bWar5Vy675VEiAS6cfGMoWnF8ksWFG6R0pAqrTl5zawMvVYSfCKIhkmSOlwVcp03XtlrPKW57hx&#10;6wcVQVC2Fa0CUbLu1U8mYvrt7xVYGcOVSIYDiudKDQUUuFKART3+EU1P+AecsKRJ0plGgJL95qc/&#10;o5npt7m9J3r2S5tUOPWvf1N6SINdwqo/EoNcYIvSAetFYKWd6wxR+rDBjmqHNV16MAVTKej5rms9&#10;FuiQ+nYh0wnqL5K56wU+zN3XnGReVPuQwRdL8puDHXNgZCwdqu7L+zLs/5f1lUzk745kLaZ/dBtq&#10;JPqe8XykF8l4DpMuc/lE5vKaznP6r0iP7Gcsc/n+ilTodzNqkfk9nSRzk2SOkqkMc5aMJPOcGoxg&#10;qv7Rb13rsQCTwFRHoDIHGuZUff93szIHULKOnznp/1T6c7EcyW8ic7BVdVdgrjNY1Tz4p1l1gCeD&#10;zD2XQJs2ZFur+w3eq5wgVUngquS5m5Tcu5p5JG+VeLYMqiF0afoNdTxXRzgTSKsTyRDt+z8qdQAq&#10;UxkBVn7ZHYLHQxw4lY3w5EQ4E4i8I30RkRKPrds/V/BTIGHQCVUCAzIssLSahjWB7MTFYqx992NM&#10;XzKXRnwQfGhISzSyca7j4BHqTagKgZOfK2w97ZlmQ2PFG9MWLcCe4ydQKIvcEtquyxBDGpEyj6So&#10;5jZOXivAziOHkTVvGqImRMMnwgtjHEfCPcgJLv72GOUwCpbuNvCO9sVYtzGw9BiLiPQIRKSJcU2w&#10;OnNRAZTMSSmplvDlWrjtdo/VXYIcAbGO+4S7qzdkYn0xjp7aj892rMDunXNx6sg8XD27EPu2JeHq&#10;qWWoKvoAJ4/Nw+HjU3H64jR89lkQ1r9ljS2b3bF2tSve3RCIw59l4ott6ZiSZoOYOFvESCCLTzaq&#10;xWidA11pkM3B4fMX2J4NNPqlbg+U16+kWoaJteBG410VsCNyQiT8Yt1pvPEdpHkpsBphMwhjHUfB&#10;iYA5xn4QgqIdkZTuiZXrJuHDnetx8PgubPvsY5y7cpE6x3KL8MGuTYhhGekzQ/HuxwsRI3OUCFOR&#10;KbaYuTQcmXODMMrxdYxx7g/PCBcEJgQic950bKGxuOfoKQJ1k+ZdIwSKR1PAqqjyMSX74j2pw4e7&#10;PsakeZmEoCSEJvqq+TBO/pbKYyXzfrwiHLk/Us2XcvCXCIS28I8Jxowli3H4bDbv0QqZy1dSLR6x&#10;Oyive0BYO4EZSydj0oIkAmYIEqd5YuI8L2Qs8EbmwgAkz/AhSIWzn7ljiE0vhKf5IHZSINvKj/XP&#10;xJmcq5Dw61JuTkkT25bPUV2Dd3a8p6JVjnAcCr8ED7hF2ME5zBqBSR5wDrWFpecojCVgjnAYrgJ6&#10;uIVaqciGqTOTEJIcDq/IYMxeuYr9pUYNKc2vkkWcDcMCzUCUOZmDqK6UWymL6socxGcEqy+V5yqf&#10;/eRcfi7WfbAeabMmwDPUQ62TFDdZFmIOxMS50WybKAQmusDe3wKOgdZwDXGChaMF37MlYjNTkDF3&#10;Hk7xGyupb8W1sloUVNTzu2vAsYsXMG/lAkyePxEJk0IJBr4ITfXHxDmxmDgrDDEpTohMsEFYrCWC&#10;Itk+AcPgHc7+6DSQMD2Q7ymI7ysSWYS82SumImlyAuLSkxAzYQI2fbiNsJ6Ha8XVBKstSMgMQFiC&#10;K3zCrRCR7ErwsUNgtAP6jfg7xtgNhJ37WNXX3fxdCHXOGGU3VAXFSJ0ZBoeAkQTIofCMkgiOvpi8&#10;aD7O5l0n6Nbii3MX8MG+Pdi8410s3bCQkDQSYSkumLE4EvEZDoQcZ0SlWPOZfBCZ7oBB1n/DSwP+&#10;L+X5tCYc9iaEWTgOxij7gSpSYfK0SDh4WyEkwR/B7DsehPKpiybDN5rtMmsqVm3Zgs+OnFJzTiUA&#10;iAzx/WD3Pr6bLDgQ0D1DnRAeHwJHN/bVwZbo13ssXn9lBF55eQhefpmwRIgy1iuvtQOVSOZISRS/&#10;Xr2HojdhSjxWwwg2shbV8FE2sLTWhv7ZO3nD05uQ6xsKa2snBVVvvCEwRXAiVL3++iBuh7aB1RsS&#10;gZDA9spr/fEaz/URr9aAMfjbS/3wH3/rg5cJdtrwQULYG6NUPaS8gf1HwHKENZwt7OA6fBwief+p&#10;XsHdAyvRvwJQXckcWBUagZVIh6mOQKV5tBRYGamY15Y0PSc8/YTyW4QpqkyAjOnFjd8Rzr4lpBGs&#10;bhOyXqAKAlUldZMwJaq694NSNaFKVCMiXKlx/48IWo++J1z9QMPruVLzUwGt9v3mpz+h5dlPBKtf&#10;IOtlGUvW0GpbyPRLGu+ULFCq7z+SQAffgJCjSZ8L07a4rHhfDLBgLBWm2xysfM1zJnrE+5mT6aKp&#10;xvV6+JVWT5HU8ZGUYyI9b3ekt4GxJN1cucb1aa8Dn1vapTuSdmTbmcp0nShj6WtGSUjz/xaZed6u&#10;ZA6gzHl6lMwAUFcyByV/ReagqCuZu17U7bwEmu7oNqXPizKVRNrrLAkSIec6SovU11GmQCUekq5U&#10;++h31DwUERgoHQLMqeq+eGH+67p572dU3v2powSO7gqIdUcCLlo5xupUJiV5zXmmzMGWyNzzmt5H&#10;JF4zgTzZVtz+mb/DP6rf4pt3WY87zEOg0kFQAOsmIUr32OneNAG/GkqbW8v3w2tqBbj4Pqof/NIZ&#10;prqQzLG4XFBLiNpDkEki/LjDhwaLR4gfErIIKiezafA+pjFNw/CGGMJ3cbVI5mjcR3ZhLVa//QGN&#10;9Gk0bMNUKOTYzGi4h3jSCPHl1puGthuhylbBlUeYP9yDZaL4VBw6cwWVjY80uKNUdLhaGsMVtdj2&#10;xX4a65MRMzGO5bhjJA0r7zBXNendN8qLRnWQGiI4zHYwt+7qnuGpkQiKi8IpmZxfTSO9lnW+SaCS&#10;/8pXy7pZAlUyJPC+ggUBGonAV1LbivKGFlTUV+Na/il88cU6LF8ehA/fi8aRfenY/n4ESgvW4Mql&#10;+di1Jxanz2fg1IkEfL7TD6tXjcO6tS5YusAaR/ek4+iuDMyZaodJU9xplLojOD0MUVlRcA10IbRG&#10;Y8natTh9JZ/GbDProMGE7Fc03lceostFBVj97ho4BdogNNkdzkFjEJrkRagkmDqPhI3rSESn+CIs&#10;3gk+QaMxe0E8Nm6dhyMnP8H7297Chq3LcPbyIZy+vJ/QuwfT5qcgMskdH2xfiEUrYjFhsjsN2FFI&#10;pIE5Y1kEYWcInALGwj3MUXkZ5X1lzp6NjR9+guMXc3H0nBjDjSp0ub42lAZZ93E+twirNq/EnOXT&#10;CctZCIz1gH+0M4GcQC1R3eI9VKjuca4j+N5lLpwdIiaEIYztkDl7Lj7Ze5TQc4twdYeATdjlOyuu&#10;acW+EwcJVhMwc1kipi+LxOTFAUif744ZK/0RnWkD39hRSJ8bzPoOIbQNQOREmXdjCXvf0bx3CA34&#10;s7hBaDhzuRTZ+VU4d60Q2cWFOF94DnNXTyeQuyB+SqgaQugeYaOGl4m3Z4jtGxjvI0EyfOEf5wK3&#10;EGsV5tve11pFTZyzajE+O3qU76iShnwF+xXbo0ZbMsAUoLqSMTj9mWT+Vp6A1Y1n/D6+ZNpDnM0p&#10;w9yVy7Di7ZUEVF/290Bl7LuH2iBpmgzBlXlV7DspzmwTCwKzDUbY98Fw275wCRyP2Ix4rHxnC/ad&#10;uoCi6iblqTp8/jKh6iJhej8WrZmPOSsmIYRgFjnRA4nTA7FwfTqmLo7gOw7hvSMwf1UUolJtYeP+&#10;BiYviCaAeSAoyQWxU/0Jv7FImhmJqIwQApYsFxANr9BALF7zFr/38/ytqcWGDzYgONYJM5ckqTl/&#10;AlY+YVbwDBaNhz2h6uU3/gMWNsNhYTcKYfzWx3uM5XfgyWcbT+gdCv94R74rmbs5BlOWzsS+s8fx&#10;ycE9eOvDzQSrj7D2w1VImSELFjsQovwwf3UUsuZ5st/b8n6j+S3yvScRrAOHwzN8HPukO6II6OHJ&#10;Xhht3w9DrXvCO8KWbTYWth4j2Z/dEZkaiPRZSVixaQlSp01A4uQ0vP/ZZ+xbN3Ds8nVcLKzGlRL2&#10;t/w8LF67BPY+1rB2tUBQdABs7J0wbJgN+ve1RK8eo9Dj9eF46eWOUKWDlUj3XglcyQLBfcT7RKjp&#10;O2Ak+g8ajQFDxmD4aFsMHmaJUWP4HG7+ahigi7s/xo61w4ABI9ScrMGDx3BfC37Ru/dw9Oo1FD1e&#10;G8L7D8Errw4gSPXGf778Bv7zpT68f39CFY8JVzL88I2+AlQEq96jCGIj0O+NEehPwBrEsmwIVs5W&#10;TrAcOAreds6dwcoUoF4kc7CkS/dq/VXJUEAZ4tcOT+0qNJMm0KSgivvGcKVLgyr93LcobfmecPWc&#10;+kHtl3O/vJVA1foj/6D/pFTJP+iVdwSqflCquve8TdX3fqQh8SPh6ifC1U80op6j/uF3Cq5ETU8E&#10;sH5QoCVqfqrBVQul1qoiTHWlu4Sse8/aQes+waINGgQGKIkGp0WEE3iiuK+G3QlMUY90oDLjFVKe&#10;IR1QpFwDlJhCji6pQ9sxYUB0XxajlTpyK+kKbAT+TOonC4mqa/TrjSTPZaq7T+X5O0q/T3ck5ept&#10;Jc/VBo6qrVgfw7FsZe0nc/BkPuJdO1TpYKWvG6WvHaUv0NsBnP5M+js2kTyzqe7Q+O8sSe8oHUpu&#10;d1PGkdp06VHcTNXdvK1SD3P3Yrp5yTUdZf566jGhyUSmUe9EEnhCWxuqo8zBkkTfMytCkak6eKSM&#10;4KqWRrupahRMvRiodJkDjZv3zUsNfTOR2esFlMxClDlJHcyA1T3+FppI8pkDqK7L7VimKtcMsFWK&#10;1+z272p0gUCSjByovC3Dtn9ADe9ZcYv35vmbd6TcP1gXY7ASj5fm9dIDFtXxuJ5bmRdWTQgTdYYo&#10;fWigkSoIHZWt2H/iCibNXUhjLYSGBg3iUDfCgBe8wyMwb+V6GnY0rqsFwpoVWImhLR6rc9cq8fHu&#10;Q8iYMw3BSUHwjfGkoe6A5KlpWPn2WgVXrkFecA7wwHgvF4JSMuIzM+ARHIZl67Yit7ReecDUQq4E&#10;KxWG/WYj3t6+HXNWLlJhxb3CWJcgCXUshqQ3griVYWdjXWXxz6GEAxpjvuPh4OsIJz8vQtt0QuJe&#10;Gtc0esVbUUMIVHAliwNLoAzep0LmlcmaXRLqvZkGpniR+Iw3K1DfUoqTZ7di5iwXLF/ijP27U3Hu&#10;5FRkX5iBPXuicOJkCs6fTcIn21wwc2YfrHrTBiuX2WDb1kAcJ4itWOSK9Ew7xGV6ImJyKPwSvBX8&#10;Ofm7EjZisPbdD3HmajGhQu7L91LRiJzSGpzMzsWnB/Zh+aYViMkkkE30oRE5nNeNgaXzMDj72yAq&#10;xQ/hia7ImhWGLBrSmVMC8ObadKx/Zxo1FUtWJeOdjxbg6JmPCRZ7sGbTIkTFe2LOonCs35qBjOk0&#10;gqNGsB4WNBJ9EJ3uRiPcHZ5h9oQHwnCYzOUKJiytwLs7dhNyLuHMlXK+a4KBmpdHEOW7L656gPM5&#10;hZi3YhZhPARxGaEISfBk/3GCtfsQOPqNVvNufCKcVEADr3AJa+6AMc5j1LBRNT+lpJpgK/P1WtgG&#10;TQSsZuSUVfHcDoJVMuImeSJjXgDS5ngieYYjEqfZIyLdCglT2b5zgmDr1R8Wzn0JoRbwCLdScBGe&#10;EoxDZ48h+3opdh8+i1OX87By40a8t/MDHL74BeaumcxywtRaWLIulguBzDPSBs7BYwlcDjTYXRCd&#10;Fch28ec7s0e/Ma9h+PiBcAlyQsr0iYTeLdh56BT2n85BMcE9p0LgpzNAdSVzANWVBKyUl+rGUyVZ&#10;RPtKcQWWrn8TaTNTCTUZ/J6iVdQ+8QwGxrsiMMFFAVb8ZD8VNXHqkkS2XRjiJwWrKI3JU5Nw/PIV&#10;wuENfmsNKK1rxumr1/Dm2xsUDCxaM4vlJsAnchwc/AbBK3IMy/OBX+wYlhWMxKkumL40FLGZzhgx&#10;/mVCcz/EpPli1so0uEVZwpEw50VgtXAfDjt/W1h72iA4IQwb3t+CQ6dPIbuwCB/seAfhSa6EM3e4&#10;B1nA2W+EChwREOWo+nf8RAK/hw16D+6F1/u9xHPjCTaeBB9fvgcLFbAkJssXfhIWPdELc1bPwsJ1&#10;i7ByyyqseGcZpi7KUM+bOisEmfOC2FaemDjLHRNmOCE6bSzrO47f0gCWNZxtZqfgMJzfQDQB3dFv&#10;JKwI6+7sF6G8j2e4JfP7ICErSM0hi04LwqR5E7Hq7VVYs3UD+8IBtmUp3v5kN744eQnXb9axDxer&#10;fzgExPD3M8QVAeGBsLSyx4jh4zGw/zj06W1BsBlKcOrXSeIxEv3n3/uq7cuEn9d6DMLrPQZQ/dGz&#10;10D0JzQNHzEOI0Zaw2IMf/ccPWFn7w5HJy+EhsXBPyAM9g5usB3vQrgagzfeGKSGBPbpo4GVGgJI&#10;ePvb33tTvfDa6wPwH//ZE//2bz3wH//RCy8TsPr0IcD1l2sJVr2G442eI/BGj+Ho3VM0DEMHETit&#10;nWFv5wJLS9t/Daxe5Nn6r8JVAWUKTyI9QqB+rLxXsmV+Hahke533lWiBxU0aYJU2/0iA+on7Bq9V&#10;0/dMI1RRsm+cVn7rRwLWT5QMFdTmYlXe/kFJ5mQZSwW5kPWpHvzQAax0oDL1YCm4evITjcGfu5QC&#10;LwKFSDxZujdLoEGAoCvJkD3dQ6UPIVNDDDsMKTOIZSm40Q15wz3MSYWBN4GGeyKjYx04NAD5p1pH&#10;Sc+n5+mO7ghAmJOhPYyl18lUer31Z9RBSwIydABI2TfU21jGkKXLXD5d9/8FsDKut7GkzU1l6tHp&#10;Sgp2/kW1EGzM6X9UXnMyf/3vaCFImUrWjDJVixkPVFdeKAGmhgfdk6lXSldXYGVO5sCqKy9Ud2Xu&#10;em3ulQ443ZAZsDIrgovZ682Kec2U0QmqDGBVTWAq5+91HYG0ilB1s/UblDU8RVnjlwSr5zyvzQmr&#10;fvgPQqbAkkDT72xviTSoqf5+uxoIfLX6UEOqM1hJMItbyCuT4VG3lEErulpcjR0HjtNgWwu3YA8a&#10;E25wDnSEpQsNz4AAhMRNwK7DpwklzczfwDJaaGTzelkguKIVxy5exap31isvkl+sF0bYDaMh7Y91&#10;79OASonFwLHDMdrBCkOtR8M/OhyhiXE03sMRGJOELdv2KrC7UlSPs7lVOHQuD5W37uOLM6fw5pZ1&#10;mL54Go11b/hFeyiwsPUYDZdAWxrVY2j40ZBODVJR58a5jcVYZ0u1yO2KjW9rkc9usr4ynK2GAFMn&#10;HqvbKK55gFIJwFB5H2U1d1Fe24qrRSUqvPmJS3kob7iLsrpq1N8qwbETbyMzwxpLFjrg2KFMXD4/&#10;A6ePZ+DgvjicOBKJHZ+6YvGSwZgxpz/WrLHFujftcOJgKj5+NxzTZzoiNMkG4wNHY5znSLiFOsIn&#10;yofGYQLSps/AR7sP4mbTfcJEixpyd/l6Oc7l5uPD3TswcXYaItL8ec1Y5XUQYzIs2VtBineoHSJT&#10;3JA21R/JqR6YPz8ay1bGY826JCxfE4VlqyMxfa4fPtu3Apev7cPBo9sxe34ywmJGYvYiQln8CEQl&#10;WcAvYihSp7ojZZp4AG3hFmJDw9tfhUWXdxUzMRVzV67CkfNX+M6bUFojAUZuK++SBIYQD9Ox85eQ&#10;OTuVBnIAjU9/hCd7EsRtMcaxLzwJOUFxLjSKreAWOB5WriP5HPa8j0Ccn+pr2/Yd1IaDylw7GqTi&#10;Ncy7UYGNH61HRKoXjd7xNIb92Ba2CEu1RFS6LYISx9Jodod/LGEoYBTsfIbDxnMo6+6GeAJRMCF2&#10;9vK5WPjmKmz9ZCeOX7iExIwUzF4xA29uXYSsBXGYMDuC0BYI7yiZqzUewTTyrTwHY5zHYN7Dm/AQ&#10;osDKl4a+c8A4jLIfhEGW/TBp/mR8sn83Zi5byTruUlEt8ysfUH/NY6WHr9fT5NgUqkQCbBKwoqDi&#10;MfVIfWtHzl/Aso0rCN+LsHTDAniHecA3wotwG8bvxJPfnSMC4lxZ1wQk8TkC4pwJQYGYsiiF7enO&#10;79uV8LSe0LwH+0+dRXZRkfLwTZ43RUWaDE8SD/MI9l07goEl7LwGICjBjtBtCY+IkYRQAnOiLc87&#10;EYTsMHzs64iO90JEkgdsvAciiDDiE++IHqP/roZWBiYHYNmmpbhYcAm5pfnYsfszzFqchRDmcQ0Y&#10;iTEOvRRY2bgNRJ9h/wF7XpM2NQ4RCUHo0f8V/Nsr/ycGj+kJ10Arvg97BBKmZC6XA0FMPJWR6X6I&#10;zQrBgrUz8c6OjVi9dbnqA3Y+I5E8PQBZ80IweX4QwcwCEclWiEsfD5/wobB268W2GoM4wqeNR3/2&#10;+R6w8x6EkXavISbdA1MWRiNygiu/OydMIKi+tXU+pi6UfwqFYazTSIz3sGWZoVi4ZiWOXbqIte99&#10;gNlLV2Db7l1qGYTMmRMxbWEm0qYkw93HC6MsxmPQwHEY0M8SffuMwiuv9ic49VGeov8UwOH2by8L&#10;TPXFSzz3qkQHJFC9/NoAwlVfwlA/9O07FIMGjSIsWaiteKV69x6MoUPHwMrKEe7u/oiMTEBwSCQ8&#10;vf1hb++KwYNHYeBAmWs1RA3l6917GHrJOlks929/64WePQfy+rHoQXD7j//ogZdZBxk6KAsS9+9n&#10;gd5vEKgIVr0JWD16cP+NUejHdFlgWIJkODp5w8r2X/RYmQMr0/lYusxBlDn9JbAiQF1vJFgRmnTJ&#10;cWHDd2rbUZL2LfMQpFq+VypuJoTxWFTcLGkELuXNEq+WDBv8FuWt3ynd4B96UcUdQhdVefe5Us29&#10;H2gIfE+4EsB6jgbRIwEqfb6VFgq45Zks+vkLmh93lqlBKf/Jl2Fd92n4yeKbssjpw6c09J8RpL6E&#10;iZgmAEE9FGgQsBDAYDn6vrHUUDKWqYaNsfw7j7V7dRpqRrWKp4DX3Ga5IuMw1XcJLKJ730BJ9iVd&#10;zyvS85hKv8ZYphHclFiG3N9UxvVok9TZ8BzGc5GMgzXoc5MkQIOsuWSq+wQwU5nLJ9LP3+O9zc1J&#10;+jOZfQbKuP10mWuDrtRx/tBfVzP7oTn9lbxN7NOmMpfvr0mG7HVPTezT3VVXYFVPw91U5gCqK6lh&#10;gIb5Un82d0r3vBjLeA7Vf1WV937vpmQek+Tvjv4iWJmrl2EelbEkb839f2hLZtzh7+od/uY2PFJD&#10;14qqH6iIgXVsv8o7Aqj/MMyx0mBVC9kugKW/K3l/fI/cr+N7kGGZIjWHygSsBKhyy+oVdOTfaIAs&#10;8HrwdDZmLF6GrLkzEJIYTIPemQa2GJRj4OjrQ+M4BIlZ03H0QjYN4FoUVDYaoEw8Xk3YvG07jbxV&#10;NErDea0DxrmPxWhHSxpfMVQ0jVNPjHGyImANpWEUjoDYcEKSLw23eGx4/1ODp0LWNWrG/jOXcIqA&#10;caEol7C2WgUw8I5w43WeNM5HoO/IV2gAydo2YvT4KiPKxsMCw62H0EBzpuGUgkOnz9Dwr8eN+tso&#10;qW9BbmWtWrcnr4KgJUYr26WYBm1ZdSvySm9g++7PsXL9m9i+7wguFFSp/zrfqKlAfWMBTpzYhBnT&#10;7LB5nT/yshfjytnZOLQ7EWdPxGH/F35Yt9ES85cMwcrVlli/zg5Hv0jA/t3JWLLUEwHRw+EUPBKW&#10;7kMQRIPVj4Ao84tSpk3GwtXrcPicBFloJFDcUlC1eds2rH1/I5bSaJ6yJAXRNPq8oizhGmxBULGF&#10;vfcYeAYTgBJd4B08CrGx9phJ43Hru1l4Z0sKNr4dg/e2TcCk6fZYtCIcx05twY7P12LnrtVIybDC&#10;vKVsr+gBiEwaAb/wQUjMdEIawcUrfBzGe48krLjBwnE4gXocQTaYhmMkVm7eTHC+ojxqNxq0MN8X&#10;828Qsppx9NxZZM1ORGicO8ITPRCV4k5gs6GxP46GNuHc1wKjbPrAlQA81Lo/RjkMha2XFftEOJas&#10;exPvf/45rrH9c8orUFxbg9NXs3Em9xKWbVgIO89hcKHB7RdpyT44AE5+FLeBMeMIlq6EtbFwI/T4&#10;RNqp8OkBcRIshcZzCg3tidGIS0vGXhm2l5+DyXMzIR61xKmhmLt6Ig1u8egEwiPcWilpWghiMv0w&#10;3mcYHGnshxLSJCqce7AtyxNvRRj7mQ+mLMhC6vSJrI83Zi1bhV3HLvJbkND5nQGqK+nQJIsuy/pt&#10;kiZLAXTOJ8B1F7niKbxxj331IftuA9vsU8JCOmYsScf0Ren8hgiCWQSRpAjYuFphrAPrn+iH1GnR&#10;hCQf2LgTWtxHIjotGBNnJmLagmn81pdgy/Yd2M32WfPORqzavBpRqWGEq2Skz4jk+7OAV+gIwsxQ&#10;hMY7EJ4jlQfMJWQUfNnOgQlO8AiygqunBQ15DyyenwXLcb3h6DOEEBKI8Ake6G3xEgbavAGHIBsk&#10;T4vDsnUL8c5HG7BizSLEsy6pU4P4fdjwPQ+ElUsftZaUzLmydRumhgOOsRuC4ZY09nv8H3ip9/+B&#10;cU4DCHL2fCeW/N6HwM53hAqU4RvjCJ8YJ2z+dBXWvLsMGbOSEUzQ84104HMmEG6ikDLFB67+Q5CQ&#10;4c77+LJfDibUDWUbxiBtOgHEuz9Gjn+JfWwQn3sU8/ghIdNThV2fszwJs5elIHNWNCZMiUDK5CgM&#10;HdcfPQa9wt+0seyPoZg0bya/23ew+K1VeOvttVjGZ4xle8YRdkOj/GFtZ4ehw60wZJA1YWUsQWUo&#10;waov/v1vPQlWvag3CFWEK+olpr8sQSq4Ff39lT5qK2D12msCPQOUB0qXwJaA08iRVgquHBw84B8Q&#10;iojIOLi4emHwkJEKwDQQE8ASsBqMV18dQPVl+mjY2Dhj2LCxLL8f7zNALUYswwZlHlbf3qPUnKwe&#10;BKzXeo3gVoYG8neYYDVsmBXG27rBwy2gM1iZg6W/Ih2sRHKsg5XpUMGulE/pEGVOpmAlMFXc/LxN&#10;AlEdFiY2WrhY4KpIvFTNco12bUnLc4N+JFSJJArhDwquyltFPxCoRDL36kfClKabaljMzwSrHzuE&#10;ZNfDskuEQJFmWIphSGOUBqI5tQGVwTi+TRmDlQ5XIv24g3it6B7LMpaebiwBqTYPB+ul67aJJM0s&#10;9En9DAa/DgPG0GQMCPq+qYzzm17XHen3N9adZ+IF0qDFGIpk7SZTGPrvkn4/c/OX/kzmnkGk94H/&#10;qsxDSfdlCkS6uptXImDqkTONZS7vXxNB6NEf3ZLx8L0/UwONdbPrPRl5PjSJ4W4eoszJHFSJzIGV&#10;OZmDra5kDl4U1LDepvrfFawqbmtwVS2/qXe/JxR9qzxHF3LLUHvnK/6msh/x3VbzGaoIUFUPme+h&#10;AKx4Ddvnu2mLLWsLvTcynxrWKZ5JSg9O0Q5Yt2ikiddJg6r8G/UoI3AcOHURiZOyaDxGIDQ5BLbe&#10;Y1WQAecAFxqRXrB194RvRAy27vgUV0tLUFLbSPiQwAbNuHz9Bj7cvQtJU1MQNiEQ7uH26lpHf2e4&#10;Bsl/0P0QOSEW9j6ONK6HQ+Ze2Xk7YbjtWLgE+GHlprfVnKiSumZ8sOcLzFuzGvPXrsT6bZux4eN1&#10;iJ8UxTr5wTPcgXWxxGDLXizDRnkcZB6Me+h4eIQ6EtQcEBQXTOiIphG3lrB4TgFSQVUtLhWXo6i2&#10;VQ27k3lNeSXNOH2xEBevFeB6eQn2H92D9VtWYuMHW9R/8SsaWlBaUYXyG9fR2JiD40dWYfVyH+ze&#10;noDSnDdx7vAUHD8YiYOHArB5qy3eXD8OS1eOxpo1ltixLQBHD07A3Ln28AsbSIPfSq3rFJLsBadA&#10;O1i5E4ySYrFg9Rps/XQXLuQX0TivwqXCQnywaycy5mYgfW4CshbFICrDFbHKOzOeBuhIjHMZhshk&#10;H0RP8IalfU+kpbpi+eJozJ7piS3vJGLv3inYf2gGps6wwaSpdlizLgGb3p6EzVsysWiZN+Yv98T0&#10;+S6IThmBkNjhsPN4nWU58j2MwHjPoXxXdhjLe1g48ZyPvQp1P23RXBrzO/H54aPKoyT1PXjmAt7/&#10;bBdWbVqNSbPiERrrjKhkdxrGjoid4I7kLD/EpHqyjv3Rc8D/g9G2AzDGYQjGsGwrdws+YyZB/E2C&#10;8yYC1hps/Oh9fHZkL43TDZi9cjbvmcbyXBEYZUPD3o6G8CA4eg+AT9hoGrZ+SJkUwPv4IiE9kMa5&#10;I/uHCyLSXOEdaYW0mVHsA4GYMncaDp46isNnD2H5xgUIT/EkMLkic340ojO8CVCEPsf+cAu1QcQE&#10;HwTEuyCIwBqV7gXXEPZ/b0Jaki9CCPTjPUYQYNwwcXYCPMME6COQPmsajly8RBi83rbmV3ekg5Us&#10;ji1bY8+VsfJkSYObMkSS+bhfXCX/FKnCmWvnkDknUS3MG5fuj0VvTkd4fCACowMJJTZsZ/ECDccY&#10;Rwks4YTR9oOooQiK9UXy5Di89+l7bJPTfJ/7sfnjdwkXMzFz8VQExXgQlsaxfQOQPEnWcBqOyERH&#10;9pd49hEftp0HQglMMoRSvHme/laYNpW/CWsXYOOiqRg39CVMSPNSw1OjBEwJX66h1mru2oRZschg&#10;202bNwExif78LuwIfWxv9uvYicwba0MgCkZIgh1i0jwIh33h5GPBfhSG8e6DMWDk/wsX35FInRKC&#10;uIl+/F0ZB1vP4fCRNdMi7OAT7YD4rGCW6Uuwd+Y7c2ffnIUvTr6HBW9OQFKGD4JjxmPq/BhEJLpy&#10;3wHBvOeUeSFMC2W/tYZ/1Cj4hA9HYqYb0ghWYQn2mLM0ERkzwniNGwJ4L48Aa3gG2bNOY2HtMgYO&#10;PnaE7nhksj+/+c4qLCZQrX/nTcQlh8HN2wb+wc7wDeDzjLXG8OG2GD7UDv37jkGPHgPxKiHp3/6z&#10;h4IqHaD+4++9lASwdKB65XXxXg3A66/2xysv9cFrr/RD715DWM4IDOw/Cv36yjC9wejVY5BK79dv&#10;KMZa2sDTyw/OLp5qbSsbW0eMHm2t4EngSjxXr73Gb7PnQAwfNoZw5ITx410wbCjrxvv17zeCZQ6l&#10;hvE+owhXI1iHIXiZoNWTx7Ku1oABYzB08DhYWTjC3cG3M1gZg9GfyRSqRKbnjL1W3VEeJQsCm8o8&#10;WFHiqTJAlWyvG45lKyokaIkHq8AgOdbPiYoJVKbSPFffK5URrASuyg1gVXH3J6VKw7CWKu7X3BWw&#10;eq4ka1hp61jJ4sDaGlbaOlY0RKlmwlZXaiHMtAjwCPgw7x0aB+0iFCmZplM0ZnXdpRGqb01BS4Jl&#10;mILVLd6nhfUz1i3DVqIeNtGAEak6GuonuiV6KtHWCAQCCwQNWVz1DkFDjkXqvInEC6af7yC5Tkn2&#10;29XKc51lBBNSJrdSxl3xSImnSrxTIgkhLlBlFEr8nlK756ij9PPGMpfPSLyfgqWnhDvCcHfV4RmM&#10;pAPsf1XmoaT76rh8QLv+Sl5zYGUu318TDeWHAk1diNCixH1zHqiuZR6sOksW7jU/HPBfBavu5utK&#10;5mCrisBUxXrfNFElwaSC5zrqN+rXbul/FFhV3pF0/mayPRse/oBGfrwHTpzHmexCND/8hr+t36lz&#10;tY/+iRr2hepH/N1lv6il6vjbVM/+WM/fJ9VPeKz+qcX8TY8EyDXll91ul1oUuIUw1URpYJR9vQI7&#10;DhzFW1s/wOT5sxEUH0JQcYG1p4WCAOcAV4yyo7Hm6IioCWlYsGalmt/x+ZGjysDOu1FNEDmDqQvn&#10;IiI1FF5RjgigEWLlYYG+o/vCJcgN3hF+BIMA7rtglMMI2HjawCVQQheLh8ETyVOysHD1mzh66QK2&#10;H9qLZZtXY95bC5E+fyLmrZ6B6UvTsXDtdERNDIBnqJ0yeGUxUb8YO9bVmnW0pIHlCjsvWxpjBCxf&#10;dxpCCVi+bgMu5hew3CvYcfg48m42EmBkflgrSqruoITPf/L8OXy27xPsPfghduxbj1Wb5+KTfR/S&#10;iC1DRXUNqqoqUVuVi5rKw/ji86lYt9wNF45Ox9VTs3DiUCSOHZNoe05YtcEKsxcOwqLFQ7F5gz12&#10;74zGnFk2iEwYibhMV7gEj4ZbmC0NQHfWmfVLjcfKzZtw4nI2iqprcaWkBLuPHcX2/Z9j9qppmDgv&#10;GpMkitkUGnlz/OEbQ0Mp1BahiYSqFLZDMMGVBufcWSF4cxlBIXwwFsxzx949k7F//zSsXReE+Qtd&#10;aOiOxqrV4Zi30AtzFzthwXJXvLkxlNAyFE5er2CU7f+LyBR7eIb8f+z9ZXhcx7q2i65z9o999vd9&#10;C+aaITOImVvYakmtbjEzM6Nt2TIzMzM7psSQOGw7iRljZmbHSWwnDkye6z5vDbljWW7Pmay51rfP&#10;da7947kGj65Ro2rouVVVb3kLRAWRJu8uPMkfnclVGw+VWiwAU1tAv5EDtZaSI+fPcvjcGT7Y/TkD&#10;x46ipL6YyqYMimsU5MSSXRIuBj9QTLArgRF2+IfZYRIYTsoKJ8AoRs3zDYxpYoRzoilpLKO6f4PA&#10;fDbDp44SsFolYD2HPiNr5PfKaB6URfOQTPoMEZOa7Exynq8Y3jjq+qdR3pBIff9sMb1ZYrTjBKo9&#10;KGmIl/ulU96cLvsymDBzHCs2rGD8jFGMmtqf3Eqz/GYi1QOypeyE4uDbBTvvzhqsm1JDpDy6Ey8G&#10;vbgxhbSSSMljPVGJemLTBOhjvQmN8yQ+x0CGasFqyKVukADr0nmsePstASTVJfBFOLIm1e3v6IUv&#10;tXVLi5Vl2V77BKhUF0wl1V30wIlzArTvsWX7RgaNr5VndicmXUfL8EryKlJpaK0WMAqnl0snbD3k&#10;ueL85P2ky74QfPTOBEQIOGSYmL1sFp8d3svaresZMGqAQFoVfQZXUyiQGp2qk2U0fYfmCsAbtPfZ&#10;MrSYcoGpuBw1wXMAhc1pZAs0p2SEUJwTyfyxfdg4bRgpIQ6UyDl5OSGUCWBlC+ymCGjXDy0kv05g&#10;rTGdisYMgsOccffrqnX9K5X3WFwnMCaAUy7vNrvcQFZpqAChL1V9U+Xd5wtoRZCY7Uu6QFdiltSD&#10;1EAyi2Lkei+CzF7a/FKm1LZJhROz5TtVGkN1cwaL1oyT/JpH/xEFWrfZJIHu9MIwQqNcBNhDBch1&#10;8tvhAmP+pBb4UFRr0LoI1vaPl7SHSnmOJj4jEN8QG7wCexIS6Ybe5ClLH3ShAnWpkVT3K2fCHKkH&#10;jQJs5UkChrGkZUWTJECVLwCZkmEmKiYSnX+IQEswTg5BAiT+9OrtSqcuqpVKgVQPTarlSm2/1qmX&#10;QJWSgivVgqWCSthoUNWjmyN2Nu442nlh08v1Z5hS62q/gi0Heznu5I6Hp6+AVRQJifJNj4oX2ArG&#10;w0OHvb0HPXs6aa1WWkuX7NMJfBlCTQQFhuHs5KUBm01PVwEqN1n3kXt7aJEDu8s+G3tvbU4sZycd&#10;zo6+eLoFEhpo+q8Hq/bSQOlpS1RHgHqZfilYHRKoOig6pCBKQZUAkVoeFFg6IPCktF9Aap9FqvVK&#10;wZXsV+dYzrOst9chrXvgtwJrSt9pOnrtiQZZGmgJZJ0QyFI6det3nJXludttOn/nd89J68Ii0uZW&#10;UUvZ9zJdkuOX5LwrSrJ9VXRNSfardW1b1p/X77hx73fcvP+TSC1/r8kCV+11S4yHFtxAjP3NB2Lk&#10;xWwoXRcDck1+s72uii7JvZUuCyAqXRHYsuiqGBhNAmrXFayproMKGETXn+rnc9rpmjq/3TkWqUhu&#10;HaX2a619IrXU1uUebdeoc/4qIPcf2roKWKD2a88m67cEeJRuf/MfTyXbar+ce1uuuyP7OqpjhDnL&#10;uc/u8UyWa9Rxy7lanqpnUVLrf2v76TN2lCU/2qtj19G/JWsA9GtkHWp+HVj9o7IOZsowt2tterp+&#10;6d6f2qS1VKh16934lF6EKiUFVhY9A6nL91/UxS//0i5whQpmoUBLdUNTcNVef7IKS0rWwOiXnvcy&#10;Wb1epIFUB50UsDohMPW8/sSJu3/821LnaAD2Z07dlntregZRKiLfz+CkAZjIct4dASetlV9F+FNR&#10;/xRECajJvrZ/Vsl1qiVKQExN8Hv9q+85f/0OS9/cwLFz1+T78oNWti/IN+iCfJcuyHfgnHzvLghc&#10;KV18IN9V0aUO5ehKB+374qZIdXcTHVPzRV3Ruu6p7lxqrNRHew7SZ+hIMkvLyKsqEUOZRlhSsBZi&#10;Wh8foHV1cQv0wzNEhQ1Oo7CugvSSHG3SzeVvbWTV5i1i9D6mflAThQ052sB/9V/q8ORAAagAAsxi&#10;TCJ8xZSp4A1R6MSUqG6Gaj1SjElYolHAKEqMVAr9Rg1i7YfrmfOmmOvRTaRVCFDkh9M8opyGISUk&#10;F0Rq/6FWUebis/Uk5RuISg/AEOcjBstbzGRPPII8MEQbaRjQj8lzZjNx5myGTZ7C9GWrOHD+GkfO&#10;qXmSrgs4XeP4uUscPXWEZWtmsnD5KGYv7svkuTUCmU28v3M9p8+e4Mypk1w4c4CzJ7aw/7OprFqU&#10;y5KZiXz+XpNs1/LRR3msWJvAsHFeDBrpRl19Fwa3OrFqaRZDh4SRnuNMWVMMaaVhWuS5goZMMZtJ&#10;AprpTJ4/R0DlPIfOnhWzfVryciNjZo4XkCqQZ48gqzpMFExefTgZ5eHyvBH4hbsLDDlhiPElQfK5&#10;qdbMsvkNlBd5U1epY9GCEtYLXG16uy/NzTpqaj0oq3Bm1Dgxr308aB6gY8L0NPoNNlFcHSDgpyNH&#10;wCoq1UPkK2AdrkXC84lwIC4vgpzqVJILEwVEkhg7ayLvfvYhRy+eZPfxA2LuhwnoJVEoYBOf4Udo&#10;tL2YeA8x7wLlsc7ozY7Eyb1ySmK0//SHxogJTgsgOtsgAKPCpDvjE+6rjblSIdI3fLSGOWsm8eb7&#10;Cxgzq04MbgxNgxMFrpKIz3IREx4uZTWZiuYoSutN1PRTgOkhIBAlZjyCyCQxvtEOmmH3CLCR34yg&#10;pKaQquZC6gfkEZXmIfkeSL5qvSiKxFnXnW5Or+IaYEdksl4DkYhEP/Sx7oTGewiIuOPsYyNG3IeY&#10;tCCSBMbKmlMFEhIobc4kryaDGoGZpRulbAmk/9JxVp/sP8f2A+fZe0J1TVWT/d6wet6B0zc5Kt+C&#10;tz7YwSbRjv0HmTRvCoPHN9MyuljqgC9pBcGSNn8SpF7U9S+QpWpNcdUi7GUUR2BK8pay4k5VnyzJ&#10;h1xKajMZMXEQE+dOoGlQg0BLJtMWjpN9fQVaM7QWnYYBWZKnZq11MCrJnch4yddYJ9wN3XAMegPv&#10;yF5SX30YKPBfmhnE2sl9Obl5PkMKoihO0lGUEURedgi64G7y+57UCMj6mx0EgHyIzwzGzuU39HT8&#10;F4EXs9Y6pbp6JuercOb+5FWHyvdFJ98aF2Iy3OSbJGA2MFnKQgLlqjtfghchJg8BpXwSMk24Bzrh&#10;E+pGcJQv+bWpFAngDxiWT38Bw/qWZBoGprRd2xSNn6EL/uFqPJeblBcjORV6ySNfQmO7yO+7CySZ&#10;SCnwlLKSSGZxCAWStohYL7rZ/SvdbP8Vf4MzoWY53+SHjUs3AsO9BbqNZJUlklESS6aCzaIIIqK8&#10;SUkPp0DAKjndhDk6QmsNcnUJpncvgRQHP2wd3OncrReduvYWqOrOb17pwm9f6yYg1fMpVLVBl0Wv&#10;C2x1VQElBHRcnPxwdPCme1cHTRa4+lm9nHBz99agKjklg/iEFCJNsRjCTehDI/H1DcHZ2Vugygt3&#10;Nz98faRu6o2YImO1lisFVg52ngJongJV3gKDvlqrVe+eAll2bdsOst/VxR8nR1m66fAPCH8RrPac&#10;eaRp79nH7Dv3rSa1bpHa3n9eIEVkDaZ2nX2kqeN+axD1a2S5R0dQ2y8g1FF7BKI6aq/Icq02luty&#10;W3j3jmO8NF2W+16W5xQduPIdB68K2D3VoWvfc/j6Dxy58SNf3PxJIKstkuBpASyls7d+zzlt+SPn&#10;xTScl+WF208lxuK8mIxzt5+eI9efU+c8t62ATHWHaetaqJlKkepeqObRai91TLUm3RDQUdJauQRc&#10;LOOmlNS6OnZdTInSNa3lSeDpq2fd+yzd/X4252JCtNaqDsakvSznavcRWVrB2uuaaukS6FNLpeuW&#10;Vi+Bu4561nXyKUDJ9VckbRe/FiMlUv+RviC/e1Huo03+qQBQnu2KgN81MbdXldHW/kvdpmf/tX4q&#10;BXZyfltr24vwoqTu90tlFYpUXj7Vz3n7ku3nQ363ST23Jd3/WVny7/9OWUvXy/W8GVZ6BlNt2xrI&#10;/Xy+pVXiZVLdv365rgrsPguG8den+otWnq4KSLWpbf3yV//Bpa/hoiwvPng6ke+Xam6qdnAjsNce&#10;cH6JrMHSy2S9depFqeAOqoXJKiRZ0RfyXTom11l0XCBH6YTopNKtP4sEym7/VfYLoMn6KRWhTwuR&#10;rsZFqRZ81ZL/O47Lt+qY1PsTN/8q3zQEPv/AF9fuCGQ9lm+lAqv/aAOvL78AAID/f+f43W85Ifl3&#10;/DbyfHDu5rfcfyTf+oP7WL1+g9Ttb1ET/aoJhC/Kd/GqfPeuqG+h6hoo37O2Cdiflg3Z7qgrAl5X&#10;1JyCon1f3HoGVxpYXRWousTBk5fZe/wcnx85zojJ00jMzSEuO5lsMVoRKSpAQKwAkQfO/i7ojHpM&#10;KWIS8rPJry4iXGAoKj2OfsMHUdO/L6WN1ZQ2lZJUqLq66fAOtycw2lPgyURYgh5XMdBR6ZFynR5z&#10;hpH00mSiMyPxM/pi42WLS4CbmN54gboMRswYSv9xTWRUyu+VmInPD9WCCai5nNJLBMDEOKaKgVNB&#10;EpILVWABX0LEsAdEeuPsa497gDv5FcUsXbeGGQsXkJyTLYatmGHTZvDZF6q15aaApcqH85w4e4Ed&#10;ez5m5oJRTJ3TV4uYN25GHmOn57Ny7QQ+3/UeZ08f5dzJXVw+t43TR+fz/qZals6K5b11BRze3ciO&#10;7cWseyudlqGOjJkcQFn5q9TXdmPerBimTk4gt9BNTFqgFvo6pyZBy1dTmupKlsPs5YtZs3UzOw8d&#10;YP/J47z90bsMnzJCnjWOxKJgEop8SSoWM5rvRaRAgSHBGxd/W3lGBzGsQeiNjtRWhLF2RT9GD4ln&#10;2qRMWvuHM29OvgZW02ck0zpIR35RF2obXGkdGkxDPx9GToxl8OhoyScvsov9SMrxJTEnQIvKFpsZ&#10;KLDrqY1fMSgjnCfGsUqNP8pl6qKpAlbvceDMIQ6ePcLslfPJLEsit8wk6XGX610EdNxJFZOcURgi&#10;S5HASLSUCT+9gwCxPzG5wQJWAnLpBgHlOApqcqjsV8KC9bNZ9NZsRs0exJRloxg+rYrmYfH0HREv&#10;yziBU72UsxBqB5gprgsltyKIgmoDpmQngSIPbQ6k0BgngiJt8AvtLUDUnbAoyfd8AbNBFZQ1SJmT&#10;PIxMdpcypCIUBuEVaidlR7WExIuBT5My5K5BemSKjgCTs0BLrEBLuMBKOPlV8VL+wrXQ3GklBnJr&#10;EwR0zVJf0pg0f7LUpQscPP0Uik4rwBI9FylQ6uDpG+wVqF+9dQcL33yXHQfOcfT8fTlPymQHKDsg&#10;UmMhdx05wbL1bzFl7nze3PI2i9cuYOC4OioEKqtbEmgclKGNa4rPCpL6WCQgmkv/kUXUt2YKVGRS&#10;NyBd6oueqn7pAs46zPIuErOMAjRZWtALU0o4c5ZPYarUgWnzhwlg1QtUxQpU+ZEtz1ksgBVitpE8&#10;E1goDSazRvKiQQx7nh9lZWEMFKj9dOkwjq4Yxe5FI1kysprmAiO5KX5kZKkWIoOUZzPhAliJUhYK&#10;q+Mwx3trLZmRiT4Cwk7yXjylHEQQneEseepJVUs0RfVhJOS6U9IYQcvITGr6xglYxWtd+PzDnImX&#10;70lOaRpOPnZ0d+ok7y1ArhHQ7ZcmABkj9TGN1pHpAouRlDUa5f0J6EV0wt/YXX7TXvIjUSA9lYKq&#10;YEoaQgVWs6hrjaGyj0nyNFn7Z0Nsmi/BRme62/8rbj4CifECsJkR5JenYojWCXQFojO4CJh5C1iZ&#10;iJc6pCCxtCqJjOwIjAJhiclGIiIMBASG4+GmFzDy1sYn9bZzpUdvewEo1VLVXYOr5ySQ9dobPegk&#10;oNVZ1K1LL+x6ONKrqy29u9rRu7sAlSxt1ETB3R0FsOw1wHKw9RDg8cHL2w8fHwEe/xCBKaM21soQ&#10;ZsZsTsBkSiBI0uPp6U9goIHYmGRiohMJM5jw8Q4QWGpr9XJ18cXNRSDOAlh2XngJTLm76DTwclcT&#10;Cmth373w8LMSFfAfBav24GIBILXfAkL/WVnuYYEjbZ86dknWO+iXgJUljT/D1HOSc55ClQZWV9qg&#10;qj1oKcBS+kIA69h1ASwtouCPYhp+4pQsT934XotsdU7pVpu0lq2bvxez8TvO3PjpZ72wLeedufmE&#10;s7e/F0MhgHb32RguBVjPj+VqA5b2cKXUEapUy5YGOqKOYGRZbw9OLwMry7mWa3+W2u6gZ90Ildr2&#10;ab/zd8y4Zd8lue+Fr37fpgeqy0+bLstzqa49l8RoXZL8vKbGUtx7/h7WpEyYkoIsa7D0D6sdOP19&#10;PYNKiyxw9Utk7fmUrJ37a9QR9iyydu7LZC1dL5e8TyuytIo9G9P1a9Kgzn0++t/LZC16oJK1cy9r&#10;QCVgJVJQZZG1SXCtAdTLZA2gXiZrEPUydezG9zI9A6s/PgdWCqosYKUg6pTA1Mlbf+XEHQEjgavT&#10;sn1W9quJfc/dFriS+qhCwp+QOnZMvjtn7/4H564JjN7/kcMXL4luybdMtfqhTW9x9oF8Ix88kftJ&#10;Om4JWMk9L9z4hms3r7PlnQ2se3uDQNRjrcVfRfdT9f2qfAev3FH/WPpJwEq+fwrA5feULN+b9rr6&#10;4Hc/SwHVniMCErJUE/squNp//Aq7j5wTI3iR7fsPMnraNK07Vk5lqihZDIKZlIJ4Maqh9HKzwcHb&#10;Gf+IYMLjw7U5gmLSTeijgimozBdjUiDmM0ZMaJIYuHhtriUfMRsh0X5yfQARCSG4BTqIoTWI+Qkm&#10;JCpIjKBB7hUhhiQMGw8bdOFi7nMTxTwX0zC4gvrBxWSWx5BZ0Ta2yJDgSmqxGK28EEmbnuyKOGKz&#10;5R7JQZjTwgiK0hFoDsA9yEPkLQYyUUzmENIKC/EIUnPtmOSeA/n08EnUHFYqMMiBU9dkeYHPDu1i&#10;0aoZDB5Rw9ARlUyaWc/ICaVMntGPyVNb2bt3Ezeu7ODapbe4eGI+Bz8dxsLJMUwbFsrHGyvYu6OB&#10;d9/No7l/T8ZMCKa21oYxI/2YON6XFSuTaRkSJHmm06AoPDlEi7ZoTImQ/E5lwpyJAlbrGD55BJs/&#10;ept1761hybp5YoYLtDDt5gwVSMGGjDLJxyRXMaAB2viqELPqAhZIVkEo/eqj2byuH7NnpTBiZDhD&#10;hsUyaEgiCxZVsnZjJROnhtG3xZnExH+hrMqT6iYfBo8NZ/jESErqPQSqXMTgupEosGMSoEjICyI8&#10;wV1gKJDgaA+8jU7EFUYKXCUJ4FQzf+V0Vr61lPmrFzBu3hQKG/Moqo2VcmCiVNKSXugv8hPwCaGw&#10;Rt5ZtpeY4QAxqmJIG8zkiMnNq4kmpyiK6rosKmrT5V2b6TOuksbxDdSPG8TEFcvpN64vLWNyyCgP&#10;FIiIpm5gvJhvgwCgN6UNcn15OEZJZ0SCF2aBpFQxtmkFkfQZUEhVTRr6cFcBK295tkCqGrOZNK0/&#10;+flGCgQCY7P90Im5jikSWBuYRUFTCqVN6ZL+dGr7F0hZiyEg2lPSKfAyII8KNTFuTQxe4T3kfbhr&#10;oB+fqyArhMq+5QLEW/ji7FVOXlJzWt1h3xlZnv9G6teXHJb1AwJIqhvqwWvX+ejkUSYum0fL6OGs&#10;3bKNA0cucODwdQ58cVfg7B57T99lzwkBMBW188QlPtl1kAUrV9J/+ADGzxjOjEWjaWgtoKgukaq+&#10;aZQ3qSAVcZIOkSzrB6RR0ZRIVrHARGUMkVLufPS9iIjzECDpLUtXalryyanKJiLRyKBxQwTwF/DJ&#10;vh3yLfiQEZMHSD4nUlwfQ//RAr0tifK80QKekZLXDhTWRzJochn5dWaiBOhqJO8PCFBdnjecL1dM&#10;4MLSEcxvSCI70p7q6hitC2FeXSqBUVIOCqLILY0lS959TJpOvh/RlNXH0zQoU4AmgQBjFxJzPalo&#10;NlEt77yyr/oOCfyX6UnJV10yA2keXCZAnSHfI2/5lvjjFuBAN+dX8RRIziyPlXSpf8IISLYYqWry&#10;p6Yxktq+agLhBOILVMubK6YEXwHGQIaOyaOgPIzsIn9Ji570Ap3kczbVko+puVLOao0UyXOX1SeS&#10;UhiCv7k3+jgnMsuMlPdJobp/hgBmiDY+MTlXTYMQoU3Y3dBXAK8hk4ycOExmI0FBBm2Mk5unjl42&#10;TnTrKWkW9bZT45xUi1RX3ujam9++3k3Ug9++0pXOAltdX+2EXacu2L7yCoH2NqQFC6yGBhLl6YZr&#10;p07Y/PbfsXutEw5de+HQ3Q57AS9PJ19cbF1wtnPCxcEVLw8/gaxAnF398PULF8l3ODSKhNhUYk1x&#10;pKdkkioym2KJNEbj4e6Dt5dO4MpdgywvSbO3l4pk6IqzoycernLMwVMLhKEAzsXZW4tIqEK//5eD&#10;lQKe9pBiAaN/VJZ7Pw9W8psdAOpvSbvX0+v3tUtjR2ldCZ9CVXvtu/T4uZYspUMCWYc1fc+Ra2qe&#10;rCeajt9QEQW/5aTolKyfvvmdBlpnBLpeptPXf9CWZ2/+qLVYqUHclsAYSlqrVUewEmOhtQY9Basb&#10;T8FKa7kSM6oFohADq0nWO4KR1oqiwMiK2p/bXtbOtSZr16oWq46mXcma6b4kuvDV755BlTyrkupS&#10;qbVAyfOeufKYY+ce/l2wUkCl/st9QcszBXpy/T8ga2DVPrDD35M1sFKyljfWZB0o1L2tn/9LZS1N&#10;StZ+679GbQDVUc/ySaXJkj6VP79E1mHJmqwBlFLHlq1LSg/awOpvAZVF1qDoZbIGRS9T+7FKf0/P&#10;Ak78fR0XuGqTQJXW2qUCWjxT23gp1e3vL5y6K1B1R55R1s+JLPNGaaHN78l59+Ua0cV7AkuX1D9+&#10;noixOsHuL05zWbU8qfPvqWAV30hePeGc/O55uc/F21I/r9zi1KnDLFkyna3vbZJv20Ot3p6T6y7c&#10;lbJx70cuC1hpUCW6ov4BpOn3UgdVvXxe17/6w8/ad+w6e794ClZqDiJt7qprLFv/LkvXb2bP8ROM&#10;nz1DGweVXd7WpSVGjbGK8McQE44hOoJAYzCh0SEEmfzFSMSSXpRIcISvmI94SmryxIDkEyOwEJUY&#10;JoY8DFdfW+LkHjGp4cRlGNHH+OEXJmY9zSj31BMeJ1AVbSAgIhAbN1t8Q33EiGcxe9lUBo/rI4CV&#10;Rb6Yu8wyFYxAQYmzwEW41mKQJSY8RwyjGgfkrnfCN8KLoGh//Ix+pJVkasEysiuKSM7PIdAUiZOf&#10;H46+XuRXlQu8fMoXQrj7T6r5stRYl3NifI+w5YP1jJ8ymIGDqhg+uoa5i4axaNk4Jk0dwLgJdWx7&#10;dxo3rm7mypklnDowkbeWFTCh1Z+ZIwx88FYxq1dEM3SUE2PGh9C/nztrVqYxeqQti5eGMWW2SaDD&#10;T9IVoEVZ9NSr0OCBsh2hmfLqlkqK6/IYM32YbBcxdGI/BoyqkvVk0osDScr3orTJLO8llGgBH0OM&#10;J9Gp/hrMpOUGUF4QyMY1jSxZlkV88v9i7IRsJk+vYeT4LOYuyWbhskQammwoKOxOXFJXgQw/WkYE&#10;0n9UgJhXH+Iy7TVASc2PJEpgLSrDB2OiO566nlpXubA0fyKyggiMdZc0RNEyuJLFK2Yyd8UsSvpK&#10;2psLtLEwJXXRFNeaKWsUMyxpTszxEPhRYdYdBFjMAgPppJYFk1CiI7fSSEVVAmWlCWTJ74aqlrHK&#10;OHIH11AxXvJ93TbSaoooaIhBL2Y+pzpCwCacwlo17sldgCFS4LASc7I/3nobDMl+GDMD0UfLc2SE&#10;YTS6i5F8HUePN3Dx60Z5XQbvblvBjMkDKRIAy6mUspon4J/tSVqDidymWCkzkvaGVPIqVIREAzl1&#10;6RT3yaCyfyalYqKTiwzY+ryCX6QD6aUC/dp4mhSah/Rl26cfs+fQcRaufJvWsbOpGTiZCXM38OHn&#10;5+Tv9H1tXN/eCxc5/OAmC3duomxEHS0TB0kdXMueAyc5fvIeh088YK/o8+O32KOCVgj4f3HmKh/u&#10;2MXCFUsEqkaK6a+iZXip5HOKmPhYWSYLhGfRZ1iWwJVZ6qU/mcV6CquiSBTgiZI6kp5vIjjSBc/A&#10;ruSVmantl6pBmSFBzfsWxrK3VrPj4F6pE8f47PBuRk8fIcBQQEap3Kc+jDIBtuI+qaQV6nH1+zcM&#10;sb1JF9DJrhaQFsBszIvg+MJx3Js9km+mDeT7ZWM5NqOFafUCpcUmAedUageWECaAG51uICo1mPis&#10;UIIinTAlehIa5UhGoSrbnvKd6YUpyYXweHv5bsj3ItVZvhnOlDREoaIT2nv9m5RBgZ26JPwiBPjl&#10;PtUDconLCcJB94pArwvRAvFJRQHy7fCU9+5OiQB+Rn6QAFcI2XU6gUlfmgW+mweGMWSMgHRzrHzL&#10;OhFs7ExyljfNrWlExtmSkuPOkLE59B2cxtBxZeTWRWLj+79wN7xBerleA0s1TUGdnK/KY3KuP3nl&#10;RlKzAzSp5y6Q71FYeCR+uhCCQ8Jx9/Klh42tyE7AypEevZ2ws3Okey9b/vk3r/Gvr3Tm9S622rxS&#10;b/y2M71efQM7gackfx8+XDiD259t4dvDO7j4wQZmNFUQYd8N/+6diPX2pjghkZLkDDLMceTEJmIK&#10;DCLA1QNXBViOHni4CYS6BeDuHoA+JJKEmGQyktJIE4UZIjWwMoQaBZQ8BKb8cHfzIlQfQYgKeiGg&#10;Za/u4yxg5a7TugqqIBdqXXUlVOtq+V8OVu27AlogyAJC/4jU/dSy/f1+DVjtbndu+9atfQJRHXXg&#10;aQtVe6hSMKXAqr0skPUMtB5rY7O08VnXHnP02iNNx66L+Red1lqxBJ5Eqqtge1n2W461BcN4Hqos&#10;XaTaw5UyGB2722ktWGIqVHe8tgAVbdsqKIaCGwv4/Nw9rcO2kgqkYNnfXu3Pedl+a8d/Biu1bcW4&#10;d4QgDYREF75sG0tx8b4FKn/Suu2p7n07D1zmvR0nuXhTta5Zh7P2stxTdSuzBkY/dxv8O1Jg1bEb&#10;oVLbWDA55xeoI9BY9CJ4vEQqT61cby1vf42s3VPJahpeImvXv1xtANVe1lusXoSf/wp1BCiLLJHl&#10;LFKBE9QYq45Q1bH1ySJrUPQyWYOil+nFoA9/Q1YA6mU6KUDUXqor4bM0/pGzSvL72vY9BYTynAJX&#10;50UXRBfvSr6oFiqBLjW+S+nSbTh1+jG37n/Nzn072bFnD1dvfs+u/Te4It+0KwJN1x98x9mr33Hx&#10;+k/cuPMdp0+d5OjBT1i+eCKf7NjKzQffSP7/pIVVV4FCrsi34Kpsd/zmqe+bGj/6vNrmgbNoz9Gr&#10;WtAKBVhaV8DjVzl0+jrrtn4kxreKyfPnMW/VMsISIojNDCM+O4KE7Gj0UXr8DUHoRAHhQaQVqP/O&#10;JhGRECrH/Akx+YlxCyO7OEXMRx3J2TFivOwINeuwc+9Gck40UckGdAJUanLYiIRgMdwJYqjEqMcb&#10;ZRmCs6+YJU97vEO8yCrNYOuOjcxcOp7E3AgBinByq2K01o3kwmAxeXECTuGY0/xIzDOIUdMRGO2N&#10;U4AtwbEBAmDRxGTFoo8NRRcZLM9jxt8YikewpDUmglnLF3L0/CWB3ZsCu9c4ekFFYzvDjv3bWbx6&#10;poBIH8aMa2bo6Cqmzx1E67BKNm5eyjvbVjJyZCWzZtRx/Mgirp9bzN6PW5g41JepwwMYPdiFxYtD&#10;GTHOhZlzzLS2urP+zVRmTnVlyhRH1m/OEUMsgJgpUFoQJ5AZiM6oxoT5a2AVITCaVZrCxDljBHYa&#10;xCDnUCKmtKDGJIbSRFG9QaQG2IcKoKkIdSYxcaECnwlUNsaQnuzMwnnFrN9YSUGpDWkCNCNGl1Hf&#10;J0qeJZLFy1MZOz6Ifi0+mGNfITWnO32H6OS3nans4yXvWvJf35kkuafK19A4Z3ThvcSI95SlI+Gp&#10;AoVZAoXRLoyZ3Ex1bQZNfYqZNGc09UPrBaxy2+Yi0nclKsVdQM1TjLO7FmEtR0CqrCGamn7JmvlM&#10;Kw5vm5Mr3o2oOHdCwh3kN1zwiQ0mtV8dfRYtYtbHuxiweC2G7CSS1fnpXsSLafWP7EFhTSTxmV4C&#10;7J7MWzqUXDHZwUZ7gR073AzdCTY5klNgJCLSFV2QDfZur2Hr/hpZhTG8+eYcNqyaRXGRmermJHJr&#10;o9Al2JNSaySvOY7oLD+tm1pghCMJUv6KmjLJrkoktThKU3ppNMEKajMMAv0ZUk9iScpLkXdXKPk5&#10;hOyCSvm9IHo4+WPjZsAnOJGE1AqGjZnNJ/uOsv3sSd6/dpy3Lu1hwKIxDJ03lsmL5srf8r0cOXlL&#10;6uYdAav77D1zj/1nbqMm4f78wHEmTp9B/6H9aRhQLoCaKhCeKMChExj208AyrTBcAFxPZmkw+VUR&#10;AltSX3KCiU3TERnvTVqekZgUf8lzD4aNr6LPkFw5P0JgRGC1NotRM0bxyYFP2b7/c8bNmEBitgot&#10;L8+uunemuGjdHlVY+j5D8yiRMplVEiR1zYfQRBeqpZwOqUzk7NKJ3Jk2hD/MGsXjaUP5ZtU0Pp89&#10;hLrscAIDepOYJd8JNemvwEZonLeUJVe8Q21w9e0s3xZ7wmLcMUj5is+QumqW9ynv0hivgm30FNAN&#10;p35gEuklvrxm80/4hXWR74ICbfUPlkiyK8Op6JdAYFQPQuJ6y70dtEmLjfHdGDs5icJiAa0MP7Iq&#10;/OkzJoHqliyGjCrlk93DGTQqkqYBEVTUh4jCGThcwCTfh9hUR8nvOAorQ0jN1WldIhMKAgmKc8CY&#10;5iFgFUZCfgBmKYfpRaFU9UmipC5G6mMCQ8eUkp4n37rMUGLlmxoWbsQ/UE9QUBgeXj70tLXFxsFZ&#10;oMqRzl1t6NHLDltHFzp1s+XVTr1Rc1r99pVudHmtm4BVJwLs7Zg5qD+fLJrBBxMHcHzFVB7u2spP&#10;Jz5nzbAmBqbHMqGyiMn1FaweN5pV48ewYMRQxjbXU56WTKw+GIOf5KtvEH6e/vh5+RPsryc0IJSw&#10;oFAMwQYiws2kpWZpEOXu5k2Afwg6vyANttQxBVtOjm5aC5a/LlRAK1AU8FSBWsuV0gtgpcDpHwEr&#10;i9oDkQp0Ydn+z8pyz+fBSiRwtLuDdgk8WZM1uHo5WH0reqzB0v7Lj16qfZfl2RRcKfiS8w9es1z3&#10;kMNXv+GI0rWHAlgPte6BqjVKgVP7QBdqvT1knVPzYz1tsTpzU4zHrScaXFkDK7V+xQpYKantqwIi&#10;V0TXnp5j6T7TvmufWlr2WQCoPRS1lwKm9tHrLPvbG2OLnrU2tG23mWW13tFcKzP7DH4srUsaTH7Z&#10;Ni/YpXttY8rUvvO3fmD9tn1s+vAwl++K8VX/ydYM8Ysw1V4W428NqpSsQdTL1LEFS8kCA79MbWn5&#10;T0vL0xfz0Ros/RpZu6eS1TS8RNau/zVS77/jO/vvAivVEvUsIMUzdYz8p0nOv/DgLz/Pi6TMvlLH&#10;CX+VrE7a+xKpoA6/VM9Nqvt3ZO16azqlJgcWkHqmtvSfVZLj50RqHOh5uec52df23KqFSqBKYEpB&#10;1aW7SB1t00WBqosqUuP1P3L86C0uX7nEhreX8eEn27h+8yGbN+8RaDrIqXMXOHvhCocPX+b69cfc&#10;vnWPg3s+5uCujWxaN5Vd8kfz7jdfybv/iYuS75fUOLiv5Rv04HfyfXs22bqaWF2pPURZdOeh6NEf&#10;NX267ywHj19n/xdX2Xf0sugS7+88yEe7DlDbMoCyxhpmLZ1LaWMJYfGqRSpaACie2PQ4IuKicPbx&#10;pJezHeFxkWLkzARG+uHm74BXkBNF1VlkFCaQkhsj5slMeGwgSdlROHr1FGMTTLrqGpis5p0JlXvG&#10;iuEWYIsO1sBKQVVP51646tzk3AiBiSJWvLWIIRP6aKHUjck6gatQgSUdOVUmMbbhAiYhpBSGyf4w&#10;bc4lc0YIngYHDIkBJBfFY0wJxzfCm96etsRkxmtjxlwCvASswugzfACrNm/l4JnrHD53W5sseO+J&#10;L1izdaU2cH/o6FoWLh7NhGl96TO4iPHTh7Bi7UI+3P4Oh45+yuQp/ZkyuYzTJ+Zz7sRE3lwSx7Sx&#10;fsybFcyqtUY5352J0wIZMsSVWdP8eP+dKMaPfYMt7whkzUvRQoV76R0FQvRigLMINgcQEhVIWJye&#10;ASObmb9qJhPmDNfMZ2mDMqGR5FXrxTwGUVBrEPCRd5OrF7hKEDMfSX51JAmZ7uRkezFxQirbPx1K&#10;n9ZgymuMDBlewcQpNQweYWbsRAOz58XS3NeTmIRXiE76DeUNTjS2+gjsOJGa74SD9//Qgj5Epftp&#10;Xd18DT0IilBjXwRYc0IwZejIFDP+ppTPajHSubkmavsWMnXJBOoGl4jJ95Ry8ir+Yd0Fpl0pkjQ0&#10;Dcqgrn+qmM5kUQr5FdGSXgMBYa4EhtnhHfAGth6/xdbfHqfoWPLGzWPCR8cYvOlzapesIyQvjcyy&#10;OEwCEaGxLpglXQERPdCbelArRnbe4sE0yL1z8vW4Bb6Gje+/Sfl1oW9rNjX18psNqeSWx0m5i6Sg&#10;PIVRI5p57+3l5GdGEJ8gwFGoxz/WntjiIKLz/eQ5fUkRQxwY4SDwFCzlyp4AsydRUnYjEgK17q36&#10;GDU3lxqzlCzPKaYzNgZvMaeuPoF07uFCTwcfHNxDcPU2EhAUT5Q5C1NUGlVSz9bu287bNw6x8d5B&#10;Jn24mPqpAxk6a5I2zcC+Ly6x7/hN9p++x74zqivgVQ2s9h0+yZxF8wUEBZQHFFPemEJepRlDjJuk&#10;05kgo5sWmCJcQFV11SsXY19SGytp85b62Q1Too+m2DTVmmLWglKU1MZQ15pJYpGBzKo4yvsUMmne&#10;RBatXUpDayNp+clSHwZowS7U/FIJeYECtsFS103kSF5lFqk5yEIEdG3JL4hg4bAqLi+dxOURDfxx&#10;2ij+NHsiXy+cwtV18xlVmUZKnI6wSA+BPanjDenatAPJpUbC5R30cPxXcktj5JthkHQlUdWcLuUk&#10;RsqJ/KZAlgLw6FRvDHF2ZJUHa+85JsNbA8nkvCCpB+EYYp1IKVDdbUNJyPEjINIBB89/xzfwn5k+&#10;M5Nx44solnuGJ9lS0BhEcX0cJVWhnL8xnZahriRmvMbIcSksWz2Ioyc3yjPqiE62Y8ykMpoHphGf&#10;7o1n4BvyPVKTDadQUBcn3ydfQmOcBQ67ESvQ1jw4W95POgNHFzN1fgv1LWlU1gl8J5oINYRr3QCV&#10;PAWs7B0lfU7y7evpQKdOvbQAFl172mHn5EmnHk681tmWzl3s6PZGD2ze6IKud29ai/LJ8XMhz+Hf&#10;GRblyabWEk4un8TXn6xn04hGphanMqsqh5WtDawd3pcN4waxYcpIpvWrpX9RNgWxUUQFBhDqI/nj&#10;4U2Qtx8hPgEEewtwBYQQF5OkdQdULVMKohRYKchSXQNVK5azk7sGWobQSNkXoy0DBcxU0AslD3fV&#10;YmUFrDZuP8vu0w81uFIQpSLxtYes9moPPhZ1bJ1qD1vW4Kj9dsf9HdXxPK0l6ik0/RqpayzaKyDV&#10;UQqSrAGV2nfgylOguvRQ095Lj9gjcLVPtWjJsbZz2sDq0FOoOnxNAdZDTtxo6w54VsCgLTS7AgUF&#10;En/Qlue1ObHawEoBldLpG9/+DFYaaDyFi/Z6sVvM7wQ4RE/3PzsmwKJg7GlLV3u1jVV4Xu3hyyJr&#10;rVEvAyvrsm7SLWZamfufjbVKx5fqP9siAatDp29r/61evnE7qzd/rgGWFlJZmV7JO4sZby8LqLXf&#10;pwWxsKL2g97/U1KA+gtlSVdHtU+nRdby62Vg9Y/K6m+JrKXrZbJ2/culfvN5WaYosLQWqaAUWlc8&#10;MfMv6J7s76in1/0SqZYoaxBlNYS67Ff6JRBlDWCUrF3bEYj+s2qbW+8ZUJ25+7fUls62dPxJ1v/c&#10;JlnXgEodV//kke/RWS3wjvpeyfdJvh3npZyekd+5IPB08T5Pu/GpcPcCWLfl+6BC3qt/HF14zMG9&#10;Z7hy+RQrVkxl85ZV3Lx+h/ff/Yy3Nmzmg21b2btrF/t3H+X+7W+4c/0qn3+4nn2fLOOTd2azZ9fb&#10;3P3qrnxvfpL0yLfo6STrNwWubsq36JZFsu+W1Ic73/z5Bd199CfuPW7T1o/2s1eASoHVATFs+49d&#10;5pM9R1n51mbqBrRQUF1MTf8aMkpTScg1i3ExCghFoo8KJdgUJgDkjYOXuxgYIz6hvth52dDDqRM9&#10;nV4RkxUnRiiVnNJEMU5RxKQK9GSb8QlxEigLoKm1UsAtn4gkNR9WCL7hXmKOXHEL8BA4EwV4Yu/l&#10;IPvcxRSHUt1fDOTAMjLL4wmO8SA6K0iMvgehCS6kloSTXxtPYoFBC2KRWmLWIhCGCYCpYAjG1BAi&#10;08LQmXzp4dZDC7phSDCSmJsqwBBN3xEDWLftPT6QfD9++R4Hzlzk8PmTrH13BcMnNjB0TAWz5rUy&#10;aUZfho+tZ96yKby1bQO7Du7hxJkTnDl/lMWLhjFvTgmXL0xj984yJo52Ze/uct56N5qp8zzoO7Ab&#10;o0e7M2GMrbzfZBbO78XK1YEsXJqAOdEOj8BexGWESr4lSv4G4B/hK+Y1iOp+ZSxeP4fpS8eRW52g&#10;BZIoqI0QsAoRiPQgMsWB4ChbAR2dGLgC0ovCyK0ME8PsTLrA1YCBERw+MZ1ho2OZMLGKgZKHgwbm&#10;Mnd+CWMmhDFhchiTp8ZSKiCVVdhNzGwPgUc1X5GnAJOLvOfOAnwuGBNdicvy16IDqoATUan+AhkB&#10;2oS/lTWJvCVg1a82jbLCaGKTdPI+kqgfXEi/ocWk5ukFrF0Eml1IE6Or/oOvTH5OqUmeV95TtAc+&#10;gS7ExEeSnhOJj74bnd1+w6veTtjEF9J/w3EGv3+N1vdPMnz7AZziTVIeI/E3OmNO0Uk5SpT8e41U&#10;Mc9Dhuezbdss+jQmER7SHVe/3+AV1knS70hJpUCnQGBJTTwZUkZSCqIoEoPf0q+C81/spbk8i/go&#10;H6rqpVxk+ZFSaSClTC/grhfgFDiPd6e7y294pff/xEcg0N/ohbOfHT2cu2pjAc3JqiU2TqAqDg8x&#10;oL0cvHi1iwM2AlUuHmL+vaTe6OMxR6QRYUggISFDgD+JrMF1LD2/g7ceHWX2ofW0rpjA1HWL2XPq&#10;FAdOqgidN7SgF5+p4DJSTw+duqJ1A1y5fjkTZo4QWE2kYWAWGcUG/Ay95Z25a5EPu9r/C57BPQT2&#10;QqloTKbvkAJ5D25a0JDimgRyy8wCRXECVdmyL1hAzIHUQgGM5jgq+mfQMrqGVVuWsnDNQsmzEpKz&#10;46lrKZd6nSjPKeUzxgmPkM5EJcq7k/xNyREgF6gPMtmTGO/Nxkn9uLZwPLeGC1hNH80Pc6dyYfoo&#10;phbGkxXhSnlxDPGpQRjjpEylB+Ac2IWQBDepwxEChvYYol3RyfPklUdJWVEBKSLJlmPFNTGyHiHp&#10;jyAg3JawWA/U5MHF1cmyLxY1p1S8+sdKYE8yC0wCn5nklUYTaHBEF9SVxMSejBhpYtGiPsRLWXby&#10;+2fyaoOobUli3NRcHjyZxfwVodT1cZA6k8HsuX35dNcysgv8sHP+PzDFOpOUHkSAXuqtTtJsdhGI&#10;CpRymEZaUYTUXTupw47klBkF4CMkbXr6DMnR/plQ2ZDEwGHVpGUmEqKX96UL1uQtYOPi6oKTkwvd&#10;uwlAvdGTrt1781qnHgLm9nTu7sgbXRVw9abra13p/crreHbuTF5YCGluvahw70Jffxvm5JlZVZvB&#10;sQVjOL54IiMSghkcE8S4rCjeHtrAtgkD2DC6D4taq5jSUERLbgrZRj3xwVK3gwIw+vvj7+aJtwCe&#10;IShUA6soUyzenn54uvsQFKAnJEiNxTJi0EdoUBUTFS/nxJEYl0qMOUHKtpngAANB/qHofILw9Q54&#10;EayGTF3HBwduaiHNLXBlaaFS0oDK0oJlBX5epl8CVmp8U/v97WU5p71UQIrPL3z7gqzB1Mu0R0Cq&#10;o/b9DFbP6+BVtV91+1Pd/561WCmo0mBMtVRpLV3fCkyproAP+eL6I46KvrjxWMDqWwEl1QKlxk6p&#10;1ibVAtVmptVSGwMk5kVJwZSltUq1XFlap6zqKShZgEita+dbAOrp/l+r9ve0AFZHoLJIGf2Ouizn&#10;K1m2r2qtVy837yoP1HGVH2p+rEuS/qsCVWog7BfnbnH49C12H7koULWTU1cfaXNnKaBRUKQihFm7&#10;Z3vDb5G1FiglS3j59noBnp7KcvyiAN3P53aAJ4ssLY3t1dYi96IsgNVeVp9Bnq09EP1XqWP+WWQt&#10;Df+41H3but79rW54mjRoUiD1vNqHU7foksCC1XtY0a8BKw02fqHaw1R7KYhRUi0+bUDzR4Ei1RL1&#10;j0uFNVdS9/x7OqfSIDov6Tgv+XhOoErpvBw7L+k/L2X8xLVH2j90tHqouuCJ1DdBdctVc0dd/uqv&#10;AryqxeqvXL77F85e/0mbJuK6nH/m4j1On7jFzg/3cvfWOdatncbWzUu5dvkSe3fuZcGsGSxdMIWN&#10;qxdyZM9e7ly9wb0bl/jgrQXs/XA+u96fy8E9AlZf3pJ7P+SjvWflOyR1XH77+pc/PYOqp1Jz9N1V&#10;IPWc2oDq/uM/a9r8wR4+3Xuag8eviq5w+OQVNn+4kxGTJlFYU0p8VpyAVIQW/jq3OpVAsw/+kTox&#10;kQH0dnMUOYtxU2NZdNh62uGsk33yB97Jp4uYchVZTkxjcSwJmWGYEgPRy/VqAs2kbBO1/Yq1FrCk&#10;/GiyBMBUiHXXABeRO64CVn5hAXR26Cr3tcUzxJ3UogSmLBxL49BynAO6ExjtrHXz8jX2JiY7kKTC&#10;MKIyA8muStAmK43M8EcnhidNC3SRICAWTlxuFGGJBgIFXHzECIcnRlJYV8ToGeM5cu6c1lK1T0zr&#10;ofMCm6cPs2jdTPoOLaK6KZHmfunUNqYyZFQtU+eOYunaRWx8bysnLl7k5MUznD67iyVLGli9Oosz&#10;p/qxfFEIO7Zn8+GnyYybbku/QV0YP8GDKeNt+eT9ULa87cns2b1ZtCxK8qYH3iE9CI/zElOuIywm&#10;UCBEjTXRUVSbw8rNC5m6eBRlfdJRk6UW1xu1iGhpxb7EpLuRWWIgS0ChtD5N8jSE8uYYMdPeBAS/&#10;Sk6BI9t3j2TF2nqSktwoKYyioSaWrVsHsWRZNpVVPVm2PJ/xk2Oo7+dJXkkPqpo85P34y7tzEhBy&#10;FcAOJTbdk4Rsf5JyBIJDbbD3fA33gK6kZoZQVRbHR2/Po7U6hfK8cNLT/TGlejJoQhWDRldR1Zwm&#10;ZSCAwAgbUvICte5RmUVyXkGENv+PvfvrYlJ98PHzwRgTQFCMKz2DbXFNF+hZf5Ahnzyi5cOHTDvx&#10;E62fHEJflo+n3l4McTeC5R2HmB1x8PgXMb7B9Oubys6PFrN4Rn/6SVnIEZBLKfansDqchn4pYpZT&#10;qe6bIXmYSpkKMV6dRXODAPHx/ezYsJq8hAhSk/Rt3R+LQojO9cUQ74hJ8s4Y50ZSnkBrtkHgvDeB&#10;Rh/c/Z3pbNMJP6kDxrho/EIM2Dp70amHMzaOfnTtKTDWyx13Lz0eAlY6vwiSYrLJSysS+JByn5GK&#10;oSSF3DmtrLi7m/W3dzF39zqmblzEtr2f8fHeg+w+epa9Ujd3n7zM7uPntbnsFi1fzeLVC5g0Z7gY&#10;+mT6jyqgfmAGoapeCEB4B9sLLKmgISlaMIioZB8Ss4MFDj20gAvxAsVJ2UHkVUTKu06Tc7zkfb6G&#10;PtaWXAH36Gwf6gXExswYQkWTQFVWIul5SRRWZBBsVPOQCTxJvSupj6F1RC4Dh2SQUxRIZKKzwISJ&#10;ppoUPl8ygSszh/NgRCPfThnKfjH21X425Mi7M+ltBMa8pTwYNPApFRB38lGtTjpaRhTQODBdwMRA&#10;XIaXlGl/+c68JvWhh9w7TMA8ivTCQBpb0+VdZko6IiisSiVIYM1gdscnuDd2Lr/FKMBeWplA/0FF&#10;zF0wnEGDi+nbN5EB/cOoqrJlzuxKwoyOAvJvSFnNZuLsOhYvr+DRT/I9OF1MbUNn4uO6MaBPLls2&#10;zZK6YkIX+Aa6AFucXLrj4W2Hf4gDiZnB2Lj8mwCtszxPKNllkRrIJkqZD49z0sLT17akUiPlr7gq&#10;ltKqdOISowk3mvDzC2nrRidA4+6hwqWrSH42dH69O2+80Y03OnXX4Kp7Tyfe6Cyg9UpXbDp1o+e/&#10;/Bu6rp2ojJb8CHSjyqsXTf72NOhsWVKeyn7J97vvLGdKtpno1/4ng6J17Jszir1zRvLu+CZWDa5g&#10;aWsZk6qz6ZsWTVGUgcwIqecCVyGenloLVnR4JJHhZg2mfLzku+8bSIBAoNoODQkn3BCpKSUpnXgB&#10;sLTkLJIT0jBHxgp0GdEHhwtc6TW4egGslm4+yJbPL7Hr1Dc/dwm0AFVHtW+Jag9O1tT+uDVIaq+O&#10;177sGhWIwtK17+/pZS1bHbsRKu278vz4KjXeqn0kQCXLvvbHDl9/os131TbnlQpg8a0GUycFjk4p&#10;UBJZQEkZlvbd+ZQspluZcbVfnWM5z7LfYtTV+Wp/e+iyXK/W1XXtg1+oc5QsrVDt1R6m2kuDsg5S&#10;+63d49IDAcO/o0tfCbyICbIGD6qlygIXyuCr7XOSd1dvf8eRk9e5dOsh+49dYc2mHezcf56bYpzU&#10;f9F/7oon5r8jJLxMWujudpBkkTXYat/Vr71+KVhZ3kdHWQC6o9pDlkXW8kuBiTUA+jV6EXReLmtp&#10;+Mel7msFdgRiXpAYfmsQZVUCVlbvYUUKmM5JOjrqrJSHjlJjjZ6NO/o7um1dloAVahzWrw1c8Uuk&#10;3f9O2/3P/x1duP9XTRfVuDFtXdXBNrBVZffklYccPX9X++fGja+kXt77Xsq++hb9qB1X+ayuUXOA&#10;Xf/qPzh+/gHX7sq379RlPv18Lwf3nWDrhnf55suLbN0ymw+2CVhdOMmN8+dZNn8qc6YNYuakAVw9&#10;fZSDuz7l4qnDvL1iMsc+W8b+jxdwZN8mvvnmPqcu3OTNLZ9zVerYPdW97+vfc+ebF3X3ocBVB917&#10;pPQHTes372DL+3vYp6KPHbvEvqNnGDN5uhjqQjGWySTnxpGQo1oHjORUiVEQCFIBFnzDdAI/Xth6&#10;uIiccdF5EGRWEeNC8Y9wFyjwFrBSkdiMYsiD0YU5EJUSJFAVQlp+DCkCONkliWIC/QiOEtjKMBKf&#10;E6O1WLn6u9HTxUZMsyud7bpo943JiMKcFkHjkBrGzBxMZnkckSpwQqoPsTlBFNQLTJWaicsJlWU0&#10;iWLYg+JcCIhxIT4/jCwxV1GZ4QJjfloYdw+9B/q4UIzJJrIrcolKjxcDOYO3P94lxvUix65c5+MD&#10;Kuz1dEZPa6DPwExqGuIoLDHRMqiE6sZsmgZVsfLtVew9doSjZ05w9sIB9h9YwqLFyXz0QSZ7Pitg&#10;+TKdAGsBU+Y5MnW2D5MneTJ3uisb17jx4fv+TJ78OnMXhpKSbUd8mg9JmUHkFMcRHOFNen4CqTnx&#10;YlzzmLpoDE3DysirUaG/I+WdeEm6g8go9ZftCAGrCDGgejF2rgIajmSV6wmJEugwdCE+qStb3+/L&#10;wcPTxMj3IjK0B0W5PqxbXc2C+UnUVNkweHAA8xal09jiSXLGK9rA/spGH3lHjhRUeon5VpEZvYnL&#10;VOHXBTokn/VRbtr4nBR5rzWFcezavITJ/UuoFOgoLQmnok88A8eXaaHMVctUQHhvAiJ6aeOpcsV4&#10;BhntBEq64RUoJtj1DcJMITi4OGPn1hOPcFc8UiLJnjiLYZ/cYvBnPzD26F8Yc+RHhnx6mrpZUwTy&#10;wvALtaWL3f+QZ/cjUt63wWjDoJZsPv9wKatmDmVAWQr9WzKpHSgQ1RBDc/90BgwrEsMeRUicp8B8&#10;GMZYgYOCFM4f2s3XZ04zpKKcAA9bImN9yK2JoW5olhaGPdRsJ+Y/QYx8DtUthQKXThii/QmPCSYw&#10;3J/QSAMefjocXL3oZScw1dsdO8cATU7O/tjYeODhIaY00ESQwFVOaj7Z6bmYkxIIzo4luD6d+g1T&#10;eO/RURYf3kTTjKEs3LiKj/bs4eDJc+w/dZFPj5zik31HWLhyPROmTmf4+MEMGddA46BcBo0rZtK8&#10;PpK+dHk/4bj49hDYjtG67WVJ/hdVJ5GUFUppXTJ9BudL/ttopl9NqFzZnKiNWfIK7kRinh8V/WOl&#10;DgVQPyif+tZS4tJMpEhZDAj1EhBNJ7MwksSsQG1i3SYFQAI5UTE2xCY6klsaRr3AzoThVdz4YA3n&#10;x7bwoLWSy8PrWVybTo18G0YOyKaowkhpc7I2rqmyOZ3C0hgc3X5LZIy7BkzNQ1IZOCZHfj+BjGId&#10;Nu7/J0GmLlIG3QWwulEs8FfRFE1hjbzLKCcpjw54Br0uAO9J/2EZNMt1WfneNLXIe+8Xzcgx2SxZ&#10;1MLMKYWMGhZKeNj/i6GDUwSSumBKdKHfyDSqmsxMnpbA938cweVbheTm/yuu9v8HRVkxfPLeCqZP&#10;rae4NAJXtx707NUFGzuBHMffapNxB0fYopO6pQvtpgUIqe2XrgXfiE711Fqt4qXuxGX4UtGQSobq&#10;Hp0SR4TRLKCt16LzBQUE4u2hJve1w7aHLT269KLTG1159dUuvP5aV7p06U13JYGtXr99Fa/OnYlz&#10;daA5wcjY3ERGJkbQL8yXSl97hsYGs2u6PMPGheyeOZKJWSZ2TBnAyZVTObFyMnvmDuGdsfW8PaqG&#10;ZQNKmV6by/AiAb/kaDLDpX6HisIjiAk3YgwzCSCFaTClWqjUMjgwVGvFMkfGEBZqJCkhldTkDE1q&#10;PSZKnk2uU/DVdk3Ii2ClJuPdeexLPj/5tdYlUAHWy7oCtgeq9uBkTe2PW4Ok9up47cuu+bVg9fml&#10;F7Xr8pMXtFekBaR4GpSiPTxZpOay0uazuvaDgFSbvrj+PcdEx298L0D1hJOqK58GUm1d/yyQ0xF2&#10;LOvKcFsAygJJlm1LV7r2Zl1d8/fAqiNcvQyWrOll53aEKi1NVkCqo7QgFOq/3lZMtjL6FpBQ66pV&#10;79DpW3wp5ujwiSt8uvcUb276hAUrNrH/+DVufC3nSP5qrWUqHXKNNYiyKnVuB1BS6tg1UMnaeUqW&#10;Yxb4Utttcy39P2D1yyX3VUa+g9ogqqPUftVC1VF/eVG/EKxUZLr/NrB6if67wKr9fS2yBlNK7YFK&#10;SbU6XfkS0V+lLP9F9DQQy/2f+PzgeS7eeCTgIvXy7mNuffMT17+WMiHlWpXXa1/LfSS/Vfk/evYW&#10;V2/L3419+9i0eQOf7ficNcvW8ujrS2x7dzbvv7uQm5dO8NXNK3zyrpiod+cxY3wdB3a8xfZ3N3Hn&#10;ylm2rprOuf3r2PfBPE4c2MrDr+/x5vp32PbJYR48hi/lO3L/K4EoSUNH3ftGIKqD7j/8w8+avfBN&#10;Nm7dwacCfIdPXWH77gM0tQ4UMxCPMcFAVFoYGWWxxGXrxXBFkF4cTWisP5HyR9xVYMrFV8yjuyO2&#10;7nZ4BLmIqfcjtzKJbDFyuRUqElmEmDcV0ctJrtGRmm8iLj1Ma7WKEYVG+dLLrZMWFjk8Xo8pKUKu&#10;zcHR25lONl14o3cnbNx6Exar14JmJOXGUlCTITCRrHX5yyyLFiALJjYrSItaF59jICzelyA14D3J&#10;W+RLZmU8SYVm/CI9sPHqia23DV2du+Ic4CawFiNwZaakoZqxM+fwzs6DAlaXOHj+ItsPfsryt+cy&#10;bGI1TQPSqWtKYEBrPoMGFVOkuiaJxs8Zxvr3NrDlo3c4e+kQx06s5dD+Yby5OoIDuwrYtCGMDz6O&#10;ZsNWI3MWBDFhnDvzZniwfqUrn+40MHNOL6bM9CMrzwHfoNdITPejoCyeuJRw8krTyShIpqpvCTOW&#10;jaNJRXwTI1rSFIchzlbyIZwyMZYq9LVPqA1eQfZaK4Waj6h+YIoWBS7S7EBQyL8waVo0V6/OY8q4&#10;JIoynUW2fLC1gQVzYunX4EJ+diemTjfRb4AXBcW9qKzzlGcOpqTWg6IaAai0bvLuvOXdqIiNHgLW&#10;8r7UnE7RPiRE+VGeGsnO1XOZP6SW0iR/yopDxSxHU9OaIgZYhdsPERMcL/cIEtOv0yYM9tX3EKkg&#10;BV1x8+2Fk6cNvV16Y+/jSGCKmcT+Axiy7QBDPv+aMcf/wpQLMOGL3zPwgxMUjxlGXmU0BVUqCElP&#10;SgV6c0rDqalLZEhLARsXT2Lb4hn0zUyiqiSBuCw/9CZ74pJ9BYTcMAkQeoc74eTfG/9QNwqzEzm1&#10;awffn73CvrXvYPT1QW9wp661gIp+aaQW6ckVeK2oT8MQ4yNl3UHMuD+xqSEERXjiE+hOSFgwHj5+&#10;2Ni70dPGje49Xelt602v3p442fvg7OCNo4MXAYGSh3oz8dEpZGfkicFOJTovnfDSTDzyY1j4xSa2&#10;XP2U5mmDGD9vCu/v3M7h46c4dOo8nx85xuGzF3lr28csX7uOhv7VlAvk51aYqJW8HjqxnIlzWgSW&#10;8rVWnKKaFKkzei2vmgeWCET6UlSVSOvIMjKLDJJ/JgGxJLlHnMBKb3z0XaROuJNZEUpxYzz51Yla&#10;d968sjTyStJIzDDJ96GIhpYMUQqFlWGU1UViFqjKzPJk8PAc+g7KIS7Rh5q8KG6/v4ZTA2t42FIm&#10;yzLGlERSL2VhzNhiWgUEm0cV0ndUqcB7LPHJAqH2/46XT3dSsnRU9jHTf6T8zsAE4rPcCDB2pkhg&#10;Kq1QR3SaGy3Dc0nJ0xFi7kaQuRNV/SJoHmyiz5BwJs5O4633mtnwTi0z5ifTb5A3/Qf50lDrzfTx&#10;8axemkRZ0avkZrsSn6jGpPUkOc+LiKiekrYwnvyuhW++y6eh4TV8XP4/DO9bxd6dGxk3upCMTC8C&#10;g5xxd3fG0bkHzl6vkF0YROuwHKkzaeQU68nIDyQ1N0DqimrV08m3TX0b7fEP701KrkHqdgo5BdmE&#10;hZu0cOS2Nk4E6vwFuH2w6dYNmy496dWpJ91e78xr//4ar//2DTq91oXOr3RqC1phZ0tOaJAWnKJV&#10;vtMTBHqnF2cxvSSL4UkmGkK9mVOeybHlUzklfz/WS97vnNLC8eUTZHsSx1aM5dOZA9g8sopNo+t4&#10;a3QTCwdUMK1Z3lF9GX0kbVlmE8bAYCINJqIjYwkPkW+5mig4zIwhKIw4s3ynRMG6EO2c1MQ02RbY&#10;kmdKTUjR1qMizNq2CoLxAlgpkDp8+SeOXPnpuRYrtfwZsCzdAjuAjgY7VqBIyRpYWcKb/71rlSzn&#10;dFT7CH8WWQMr1TplDaysaffFx+y5oMZQqbFUqhug6t6nAOs7gapnkwS3gdX3HL0qQHX1B46pMOsC&#10;Vidk38nrTzhz4ztt/irVsqLmXXlmqp8BlQIf1YqlQMICQBYI0oBJrtPg6oGYGQUo6h5PzXqbGX/W&#10;6vUCWFm53yVl1DuoPUy118/gJOvWIMsiLS1iws530IUHYr5Elu1z9+SZRe1BwiIFnspsW0Di1HUp&#10;L19c4e6DH9m1/yTbdx3TuvBcufOdGLzvxcj9XqDq92Ly2roiKoixBg8WPTfOS223gyQ1x1bbPFvK&#10;IIoUKD2VCulurRVLRQG0wJeS2rYGVkqW99JeHeHJoufBo03WQOe/Qr/095WsnfuPS9LQsbVJdEEA&#10;5kWp/W1hvdvrRbBS++X8u6rV92/rvEgDJnm+jjot6euoXwNWFtB5mdqDlSWKngWI2m//kmMWaVEK&#10;RecFlJQsEQy1FqkOuvR0Pq5LX8Fl0bWnUi1PqizfePBn7j7+i9YFd/+xixpY3Xzwvez/nou3v+Pm&#10;o79Kvfoz1x8KkGnjLv/AwZOXOHv5Kke+OMDWd9by4bb3WTp/uQZWHwoobd08m3s3TnPn8ml2ffwm&#10;F05uYekcMQTLx7Prk3e5fuEMq+eP5eDHS9ixaSpXT+/g9vXLTJw0h2On7nDrzk/cv/cD9x/Ish0w&#10;3X+oAEqBlIKrjvq9SLV0/Y5Fy9/i408PsffQGQ6fuMCuA4cZNm4MEXERYhwNmJMFWFL9Maf4Epbg&#10;hT5WRXWLQEXws3W3xSPQSwy2mjMonMikUKIFmgpqksTUqzmFAlCTj0YmeRGV0halLCLeT+7tj1+o&#10;C4mZkQJMqgthV3q6dNbALDQmhNzyPPwMAQJUdvR2teGV7r/Vxhql5CdKWsJJyIkUsFDR/8KJyQzG&#10;P9IBl4Cu2qStcdkGMVkqZLk7+ng1h1EIGeUKrKIITQjEJdCZLk5d6ObSE0c/MTvRBnq42glY1Ygh&#10;Xcimj/ez//QNDp+/wqdHdrNi0wJGTmmg/7A86sRoVgjIlRQaKauOJE/MZ8PQXAaMaWTCrDGs2TCP&#10;AweXc+7UVHZ+lMM7a43s2Z7C1q16tn0Ux5p1McyeEcziOf6sWuLMJx8bBHi6M3S0MzVNAbh7/zPh&#10;ZlsMRjeMUf4EhvmgM3hLfpsZOb0/I6b3IbtaYKI2CnOqwE6GJ2lFQfJuxLT7dKOr7au4+PQWcA0W&#10;CPUVkIkhSfI8MaknDY12XDw/nvferqS2qDcjB+g4vKuVlQsTmD7OzKihYZRWdGbyNDMtrYHUNweI&#10;UYykoMJRzLejAJU92SV+xKR609P53+nh8gr2Hl3w9O5Ffkoko2qLOb75TRa2CliJeS/LC6amTzQD&#10;xxeIcU+kVkx4Tb8kea9dpAw4CmgFSzlw07oC6kIFCAPt6eX8Or3cuxKZGUdWv770W7GFETsvMfn8&#10;Xxlx4q+MOv4npp/8A62bj5E/qIX8qnBaR+XQX1TZJ56qxkSaGjOoLkjg0w0r2b9+HQVBoaSYg2ga&#10;VEhd3xxiBO4dPTtJmeuMg64nPd2k3PnZUVGcwdndO/np1E1+PHaL6tQcAnSuFNe0jZmJTvOhVCAj&#10;zOyBi3dPKb9uRKcECBDEkV+eQKyAcECoH87u7rh6+GLn4Clg5Sxg5YmdnReeTn74eQl4eQTg4OpN&#10;YIiRzMwCAasCkhLTiU5MJSQuHheTgZThJey4f4DZUvamL5rGO+9t4dNdu9hz+CgHT59l34lTHDlz&#10;gU3vf0BlQyn9R9SQWRIu6QwWEMmnpkUFSlCh1yspqUshPjtA6x6aXRQnUKnmaEplyJgqASaBpEGZ&#10;Arp+Ug/tic/0IacsXCBN0iYAnVEcKXVOQGVwNcPG9mfijBHUNOeRkh1Mao4vA0el03dwIg39YomJ&#10;s2HQ4DQB81Ryi8MEskIZ2VTAvXdWc7JvGU9ayjk/qIxlg/KYMjiLMSPzGDAqj2Qpv8X18UQn+eLk&#10;/Cq9ev0bbh7d8AnqSpaacLgkWNKkJg42at3/Bo8ppd/QPFGBNkFvb9d/ke/E/yAkqiuxmXYU1/mx&#10;cE0lG7c1sm5rBes2F/LRp/V8uqeZLe+WMW2iiXFDfdn+fjbLF4dQWWZPcYl8MyJ6y3fMluh4exYv&#10;TufHPzTy45+zWL7CiRDf/5N+FTl8tGUBVeX+hIb9Gzk58u2JFTAtiaO0JkzyIIq0HHdik+2pbjJT&#10;WKHHlOBIqMlGA9aIBDd8QrvL0kMAV8pinxIysjMIEuDw8Q7B1clDACUAfYAOhx49cepuQ2/VMvVG&#10;J4Gsbjj2lO1O3ej2m1fxlOPFMSbGyHdyxYAaphUmMjUvjnlVBUwrzqQm2IMc5y5MLYhj37yRnF0z&#10;lR2Tmtk9vS9fLBrK0SUjOLN2KgcWjOCd0TW8P7GZHbMGs23qINaN68/K8YOZ1K+evOhIjJKmOFMc&#10;5ogo/L0DBPyCBZaiMYZGaoAVH5WgRRFUx5Ljkok1xRAmz5SVmkliTAIxkdEaZCVEx78IVkevfMuH&#10;B66w4ZOTfHzo1s9A1SYBHAGrn8dbKbgRkGkvNe5p7wUFUM/LKlhd/N8HVpYWK0sXQAtEvbCtdOEx&#10;uwWslPYKZLWNsVLjqpTadw/8XgBUwEqkgZXoxLUfOKVJwEogS00QfOG2gI/WZewpiNxVoKOA54nA&#10;jxpH1aY2yFKTCf/AmdtPOC0GRo2zsrRKPYMZud99FSWwbXnx3vey71nUQAVLCsgsUKXBmLpO4MYC&#10;S+3VEaguy3lqqf3XWgx42zlKqoVBjLbcv01qvc10WwWrL2W/yLKtgZX27G2Q1x6sFIAqs6/2n3/a&#10;0nbwxDUOH73E0uWb5GNxUj62Fzl+/p6YOzUh6RNJn5wvQKai7Knnbg8NFrWHq7YxPSJ5jo7dANuk&#10;9ovU8afqCFUWKZhSgKXW1VJtvwysrMkavChZf4YXZe28XysVMKWjngWOaK+2d/xfL7nvLwYri9Tx&#10;dhI46ShtjNBTcGqvvwdWP7dMiU7fFZB6Kg2qtHU5dvfpOCVJiyZr2wqW5DnU3EsaRD1VG1S17Vdz&#10;PmnH5VwFSaolyQJPlpaljutt20/HRKmxUZbxUe22L3wpcPlAtUb9hUtKKpDE0/XLav3p9uUv/8pl&#10;Oe/Kg/+Qsvsf3PjqrwJUz3RToOnm1yri3g+8u303l2/dFzh5LOB0WwuJfO/bv3BdYOWyQI5qBb73&#10;6D849MVZjhw9xIXzB3l3yxLeenMZi+fO4cm3F/n000W8/dZk7tw8yrULhwSk1vDxtlksndvAxhVD&#10;OfjZJi6d3M+6RWPY9/4cPlg3hjMHt8h525g3exEXLzzg40+Ock++eV9pINUerNrUBlEd9FCg6qnm&#10;LFjNxzsPsf/wWQ4cPc2h46fYsGUTGfkpGOODCBEjaUry1iApMMqe4BgXMTAGjIkh6MJ9BJZMAkPB&#10;cjyGjJIEkvLU2J9UknJVuGEPASy9HAsiJt0f31A7OddTG29l69aJ8FgBLIMrtl7dsHHvhovOHkcf&#10;O/zDA3Dzd8fR20lbuvg5i8nKoKS+QMxPMHFZbWAVaHbTWqlUZDid0UEDLdWq5hvmiINvV3QmF7zC&#10;HXEPdcDX6E5ifixRGWa8DL5EJkdhiI8kITdNrsmgrrWV9z87wFsf7meXCuRx+go7Du1m2qLxNA0s&#10;oLwulqraGIrkN0oLwhgwOInmwVECO0X0HVVI85AKBo+oZuXKgRw5OJbjB+r4cGM0n70XzbubQ3hX&#10;llMme7F6eSLvbUpn4xod774bwoy5zvQf7sSg4WbikuwJjehOTLwKdNAdV2977N16iSFzo7xPDuPn&#10;DyRNjG+yQIkyv14hnQRa3YnLCMLf4I6Tl63AjgpfHS7vyIfh4yuIi/YmI81WgKMXZ04OEJhqZFgf&#10;B+ZMCOby8WFsWZPJF5+PZd2yCvq3OlNV15umPn5UVHtT3yeQ2r6+JGS9JrDroHUHVMECgiI9cPLr&#10;haufDb4+DuQnmhhclMuBVUvYPHEYFdFyfW4Qjf3jKKyPIDLRicRsHwE0BeQ6Kptj5Z6++IR0xTuk&#10;p5QDbxIywujl+goOwd3JaqqgeuIsRm/7glmnf2LE8Z8Yfe5PjJP16V98T+v6o1SPHk5N/yjKmsKo&#10;aokS+HQnXcposmpFCvVm1/oNHFn/LqVB0QS6OBAa5S2w6kNIuOSTdw9e7fUv/GvP/8Ubjq/i6N6D&#10;0rwUzu75jN+fvM2fTn7NvKGTCPL1IqtIlelwgkxORER74uLZld6Onckry6C0PpmUvCASM/VkFcYT&#10;kxSJLshfpMfN049etgJW9m44OHoSIubZGGImICgcX30Ehph4kjPzyM0pITkmA5MhHn/fCAIjzHSW&#10;Mls7u4XWaQOZMmccmzat5Z13tvD+9u3sPvIFB06d4dCZc8xYtFBMfRFF1ekCHYlEC2hnl4dpc5ip&#10;QA5VfbLpN6yY8Hgnydv/hXeQI34hzmQWRpFRGEHDgAw5ns2QcUXaeKWyhliGT6ygr0BLcp6B1LxI&#10;Wkc2sHj1bLZ98hYHju2gVsqhOd5ZgDJIjsUzdkoe+SUBGE3daGlJIE7edUBoD2LjfFgyYQAXVs3m&#10;ksD2T31KudK/iK3DSxldZqRPRThNUg6Ss+QbItARl6QjMVmPp68db3T/V2xdXyNTgNYQ5YyHf2cB&#10;eh1VzRlaa1t1c45cF0FPx3+X+tFJ1JneTq/g4vs6mQWBUldDqazXUVbtzMgxYUydHs2SZRm8tbGU&#10;j9+p4ZMtOWxcFcRnO+J5a30B8xf0Zdzkeur7CwAku/LB+018820JT/5k5vgpE/GR/0JapDeb3hxF&#10;v74ClemdSM/0kjqSwoixpYyclMLAkbECVo6Y4rpS22ykoSWG3BLVauVHVIoHxfJO1D9AMktMDBpV&#10;S1lNjkBcNCF6I+4uAvs2LgT4+BHqr8PLwQEPOwdce9nhYWuDv5urlB8ffBycCHJ1Iy/KzMCCLGbW&#10;lbBNQOjTyQP4YGQj74zsx4fjBjE0Xk+242u8Paicc6smcX7VWA7MaObo3GbOLhvImVWjOL1uOoeX&#10;juWjyX0FrJrYPn0gn8waxubJA1k9biAjqwpJCw0gKjCIpOhEDIFheDp74ePmS4hOT1hQmEBg6M8t&#10;Vm4O7gJZ8aJYqTcBpCfJ3wA1X1ZYpKzLN1Yg6wWwevvjzxk5YyGzV21ly46THL/2O/aeFrA4I0b3&#10;3I8cOP+EAwp2zj8WUFIA0l6PBGI66NJDbWmBsY5SXQ9V5EEltb5ftO/iDy9o/6UfrUiOqWATv0AK&#10;uHZfFLh7KrX+su29AlfWpJ339Fkt5x2Sex+V9B278iMnrv/E6Rtivm6ICbv+I2dvCFDcFHAQXRJd&#10;FMi6KABxUaDgggDVxbvfirkU3f2OUzcetg0KV5BxW64XEDol4HVazj1364mA2Q9cURChWnbuyD3k&#10;mstfCnDJ9Ve+/I5rXwpofPl0DJWYYWX0tTFAYgpVK81FMSRX1DiJL3/imvyONV0V8FG6IvCjIglq&#10;4KSNt1BgogIbWMJUq/Vn220mvQ3e/pY0qJR0XHggEChpbdsvabwjRve2ilwoRluA6ujZ2xy/eFeM&#10;2iU+fH8Pb7+9nTPnvxRzJ9cpQFUtHfKMSm1AooBSQcmLgRCULt1XetY9zGKsLduWsT0WqWssz6m1&#10;bgnIdFR7MLXoRUD9nTyTyvPfv6inrWfPQKkNuCzrbaDYtv0zMP8CWe7TXtbOa8sveXea2f6z5EN7&#10;uGnf/U6k5VN7IGpTW94/L7W/PTBb1PFa7TwpX+2DQ1h0Tt7Ny6WOtz/nxe2zd35nVc/O+ftSUe8s&#10;11nWnz/n2e+2nde2r+0ZFPjLUknBoMpLyV+1VPssx87dUcdV3j4NxKHeg+jnwBwd1tV5bfcSaWVV&#10;lW85rpVvkVbeVX1UEx//iWtfKeiX8iXvRWuVlbKkWmS1Mi1l75oA0fWvFUD9mdvf/IVbUuavy7XX&#10;VFhzOXbj699x9/FP7D58mF37P+fb7+9zaL+YnT2XuPPVd9z5/iFXH36rtW59/RWc/eKCANKHXD2z&#10;gw83zxBgmsyaRRP49uujfLp9DmveHMrNW7u4ce0AOz9aw9I5g5k9qYy3VzazfdMkdm1dyPr5A/ho&#10;7TDRUPa/P5+1CyazbeNGTsi34Mq1xwJQfxFI+osW7U+L+KcCVDxtmbor6b0v+lLWHzy06A8/a8yE&#10;Wbzz/mcCVqc4+IXo2HHe2/6BmIIMrVXJK9hGjHsAEYlumNO9BEJCBWQCCTDKH9lQdy28uleIO+6B&#10;TgSavMSERpBaaBD48cWU4iawFSpmIoyIBE+BpO7a2I/s0jjN6Kquaz2dX9fGWKlJh5Ny4wSinOju&#10;2IMeTj211ipnX2cMsSHkVWaRX5VBQXUGjWIYzKlBuAX1IrXIhDktAI8QG2Iy9BiTAgiL18m2LX5G&#10;V3p7dsElwBZ/kw/GFIMAShkpBankVxcKVKUwbvZkJs6dzqaPP2brJ7vZd+I6+07eYM+Jc3x6eA/T&#10;F48TA1kqhjKRiZNraBIDmxTrQt9+auyKnvK+YVQOSKCyT4aASBb19ZEsXZTHicP9OX2gknfWBvL+&#10;1jBmTLNjxVIjS+eZ2bAylk0bDHzwQRQr14eLYezOtDm5ZGR7CFS54q3rSffer+DkKcYqwIWQKDXP&#10;TgJVrdkkFgYTnS5gKECljxYQi3EmJi0IV50NbjoHutq9KmBloERMcsvQbIYOLiEupivVFZ3Z91k5&#10;188MZs28MDYuNnPr9BAuHhnC55v7sWFxBVOnGCgu7UxxmR2FpQJZ9T70HRSEKfGfKav3pLLJgJpg&#10;1iOwp8CvG0FGT7y8bYkO8mJgdgaHli/j87nTGF6UyJRRJUyZVUlJk5HYNFfKG6IEUFNobE2i75AM&#10;CisjCYtW/9F3IkNgPL8sAXNGEIHyLvMG92f4+o9ZcPxbJglUjTj5I2Mu/MTYEw+ZcewxreuOUDig&#10;nzynI0U1gdQNjJV33pvoJDfiBdJK0mPYs24jF7Z+xqCEYsI8vAQo3AgxeOIX4CjG3wVHvx7Y6XoQ&#10;lhwgUBRHbbkA5kfv8WfxZj8d+pJDm3cSb4wgJsGAziBgLuXLyb0THt4qKEJ3zInhlNQmCmwaNcCq&#10;aMghKjECd293PMUguwtY2Tm4YuckIOfiSViAwG5EHAEhYZJ3RinvmeQUl1NYUIHZkECIVwT+rgZ8&#10;/UKxCXPFPdGb3LosAfgGAas17Nj5EQcOH+TomTMcu3iBNZu2MHfpEpa+uVAAqVQbxxad5il1sjNR&#10;qd7EZwoA5AvISn0NjXGQuteJ4Agv3Hx746dXoOkmsOKFmrhWtVpVNicIZOVqkQ9rW7IErNScV2kC&#10;MhlMmjWKje+s5J2P32To2BoqG2IYPCaDmr56GgcYySv2pbZOQE3esSnGXgDTm+ysMD5fO4+Ts8dy&#10;Y2Atj2uzudacz3steVQaBP4FqvVBnYiJcyU6zoM8gb20rEgiYwPxD/UkUAA4Pl2vAVY323/DQ2dL&#10;gnwj9JE6fALd6Nb7DTr3fBUnDzvsBZx7CIAEhwfR0KeE/OJozLECwpFdaOlvJjzi3wnw/58kJbwu&#10;77kbaxZHsPHNUDauD2Hd2ize2jSc4kojPsGd0Id25eD+Ydy6l8Lv/hLGk+/zGdzHibx4b7auHcXS&#10;JcUMGaln+Oh0Jk6rY8yUIgGrBPoOFMCv9Se/1Iv6fmaaBsTRZ2AqdS0p8p1IljxV0wso0C0hOiVQ&#10;vq/JmGJNeHjJt8pNh7ODG+7OLhgCdPi6OOPt4EiwhzcBri6EegmYe3oQ5OREfrSZ0TXltGYnMr+x&#10;lL1zRnFp7Qyub5jD9c1LuPL2Ao4vm8iIeD92T2nm9qbpXFw5gvPLBnFp+UAur2iV80dzfPUkDiwe&#10;zaczB7JlVA1bxjTw/pSBvDN1KEuG96UqMYpoX0/iDQZiws0CfHr8PXXoPKRsC0QF+wZLWg2kxKYQ&#10;6BuEi50rsaZYYowx+Hr4EG+OIzE6HqM+nPREgSxrYFU/eAiV/QczaPwspi3exM4jd9h/+jsOnv2R&#10;Q1LhD12QpdbK9B27NbBSsNEeONqg45kesff/R8Dq+XS9XB2ByiJ1rD1Y7ZN9ByQfDl18wpHLP7S1&#10;XF37UWD0RwGlHzktcHXmZtvkv+du/CCA9YOA1RMu3f6uDawEii7cfSTm9VtOXPlK6xKoQrBr19wV&#10;3ZPrnsLHZQUemgR+BLIu3VXnCpTdF7BScHXvO5FquRLwkHuolhcVhlwZJGWiLqhj93+wClRqThgl&#10;y7aCKwVWKoR5mzFWRliZZmWen2/1sMgCCH9XAneXvxHYEAN0RYzfFUurjxjBy/Kc6rePnFWTBF7k&#10;sOiznUf4Qs07c+gSB47dFLBSLVRi9uXZVPQ2ZebbIEaBgvW0tTf9mqHvYPYtxy1S1/zchVDS/N+i&#10;l4CVgp7nYPQ5GPrPqf39nklB2FOwUsb9Z6iyIilLbe+/Lb9elm8WdTzvZfrPgdXflwWIOsrauS/T&#10;r7m+/fGfn0OAydLKZjVP28kCT79Ebf8IUPn8Yjn/ucxqdV6B1fPlV21bpktQc9Ep3RRIuSW6o8Dq&#10;q78IJKlAFH+VY39pC2suAHXx+nW2bHubu/cucfTQF2xcu10g5hE3v/2a649/4PbX8JUA2Wcf7GDd&#10;kglsWDaUtYuHsGHpBDYum8LJI5vYtnUCCxbUcfbcFq5c3sn77yxg3LAyJo7IY+u6Aex6bzrbVsu1&#10;8/vzsYDVNvmjuGvrDD54c64ce5ej+4/z+LEAoDz7XUn/s3FUz1qn7ovaoEqB1O/56tEfRH/8WeMn&#10;TmPBwqVsefc9lq9ayZsb1zJv6RzS8xMJERgxp4SQXqwCR/gTlaIjMcdAhIBLiMlXjI+Z2FSzmE4P&#10;vAJdxNjbaeOnVGCAvApZlhi0+YXi0/1JyAzBJNCjIndlFsUKKKUIeAUTGutHZmkiOeVpcu9YvEO8&#10;NbCyE8Nk59Ebe6+e6CJcyamMF0VR0SzGfFgBcWpC3bwwMZQZYtz1eAbZYoz3l3R5CggECWyESdqV&#10;wgmK9BUz6yUwIiYhTQFcrNynWNKQSXlTCXNXzWHPqYPsPnlc/q5fZP+Zixw4d4oNH0perBrDuOmV&#10;WlefYSMzGDdWTGxZpJioaDLz/MnMD6Cub7KYqVSBhXByi/worPBm9cYajh1u5PjBPJbMc2bZfE9W&#10;zNexcn4ws6d4MH+mNx++n86mLWLKa19n5LgkYgUM9PKsAQYfejj0wt7TgZAY1VLoRma5WWupikr3&#10;JKvUgCHagUCjDQlZgVq4ckO0m5i4LFJy1bO7UtoQRkl9CHMWNpGeaU92xhu893YJt8+N5Ivthex7&#10;J5mzn5ezd1Mhe99uYuOcfBZMiWL0iACSU/9VDGIvqho8aRmoxxz9GwpL3AUA5fmqVeAKAb2sIC3y&#10;W1JuKDXFCcyqruTc4jc5tmgFYysKGDU4n9ZhidT1i6S63kxzvyRqG1Xwj1DKq0z0a83UoizWCRCU&#10;VURT1yQGdFANGcNG0LT6XSYfvsfEM39gyLEfGHvhT0wSnzX93HdMPvYl1Wt3kdXcwJCBGXLPKFrH&#10;FWDOVO/djca6dIbXFrN3xRpubfucybn1+Pa0F6DxJUFgSBfQS/LZg4ziQFJK/CgXQG4U89u3PoVD&#10;76+HGw/546mvOPPR5wxpqqCyXIAlRs3D0wW7Xq/i6NhVGwsWlRYuZS+NjBIBxEQ/4vOiBOqN2DrZ&#10;4+zsiquzp5zrjouXn9SLAIL0kYSHRxOsjyA+OZ24pFRSUrOIiU4iNMRMcKAJ295eODr7CQT6YowJ&#10;orlvBYMFrObMHc87777JR59sYsdnH/LeB+8wZdoUVqxZxvs7NzB8fCPltUlkF4URneBBckYgcakB&#10;hJo9CDF7EpMhpr9vMbV9y4mM1+MV5IiDZxd6ufxWACxEzH4praMqtJDtAeEOJMo7LRQwV3PEZZXH&#10;0GdYJeNmDmbAyGqyik1tke0EpOIyHaloCqXf4Fj6tcQK0Oi1OcVcA3sQE+HG+Q2LuTamla/ld+9X&#10;JnFe8uvt6iTyQm0kP39LsMkDY7QfBfI9aB1WLnXUjjSp06XFsYQb3bQWbjt3Aajev8XT34303Ayc&#10;BTD8goIln13pbmMv+etFD3s7AUcv/A0BmOPDBdRCKCpNICU9mOw8A16+r5GeHUxJVQSN/f3oP8SH&#10;EWNNzJibKN+6OLbv7s/AwVHER3kQG2nH6VNDufN1HL/7nT+/f5TM3HGuROleZdXcMcye3peyygCq&#10;mwIZNj6FBgG3/kNTGDleoGlQHAVlwdT1SaK8Jo6qxnRK61LlexhDcr6UewGsviNV4JQ4souTiYgx&#10;YCtQ6O0fgJunD7a2Uk59/fB2ccLTzkZg2wN3m17oHOzx792DaDcnamPDGZ6dwJTiVN4cUMXBheO5&#10;uHEe9z5ayePP3+TWO7O5tXkmn4yp5LPxVTx8bw5nlw7h1sbxorFcWj2Uy+tHcWLVCA4vHc7OaS1s&#10;GVHPhmGNvD1uKFtnTaFvQS6R/jriIqXM6vVERYQJIIWgc/fA29EFd1snQnyCCAsMI1HAytvDHwd7&#10;d8INUQLLEbg5eRIdEUNSVCKhfsEkCGSlxie9CFbNw0cw7831zFuziQ0fHGDl1kPsO/2YA2cFfs7/&#10;wEEFQhcUULR163u+y91LQEXAyxpUKf3vAqt9KihFB1D6tVLP0h6stP2y3CfPpwGWbB8WHb2qxlr9&#10;oOmkANXJG99z6voTzsry/M0nT1usnrZW3Xsshukxxy7e5fTVh2K0fuLs9e85q5ZiPi8JeKhxPlfF&#10;uF0VsFK6Lsb4ugDQRYGrKw8EtB6o1qq2iF1a64mcf0UM2DUFVsq0C6xcuvdE1n/8GaLaS02yaVm3&#10;wNUV0XmBuLagG9bHRVmkjHr7FpK/pStf/Z5rYniuPxST940yf21jlc5JvtwQM6gm+rx0+xG7j5xh&#10;78HTbN60neUrt3Lq3JcaWF68rUy5GH15trb/2st9BR6U2pv7jvrZzD+X7rZ9Hc/9JWClTOo/opeB&#10;lQV8VJdItVRg1D7//p4s1/99WcBKGXZl8BUASH4+DSDxnKQ8WfKqvTrm29+Stev/u8Dqf7esgdWF&#10;p2D1N/P1b0i9lxektb625WdHmPq5vFqg6uu2Sbw7ltnngOrRXzXdFt15KMuvBaiedgVUYHVLwOXG&#10;l98KyHzNRzs+YM/ejzl/7jQLF6zg5oMvuSr7rwvEKLC6ce0huz/Zyoq5fVg2s4opwwqZOqKRiUOb&#10;WLVoJBsElpYta2D37jns3bOETesnMEIM6eTRxby5pIWD25fy2dZ5bBYo27igmfdWDOSTdeP4fPNi&#10;ls+YzK0L1zh38hI//vAH7n/1Ew8ElNokEPV0vT1EtUHV82A1fcYsBrQO0oxa/9Z+NPSto3V4C2V1&#10;Bdpkvsn50YTF+2kBIVSwgqiUQAGYABIzo8gtzSApKwHPAFcBK1ds3brh7NNbrlMD2qNIymzr5hOf&#10;6k9MSpAW+jmjUExTrABQtLfWpTA2M0zALV4bR+TgLYYrwE2bFDggIgBvvQfZYmyL69MEqmJE4eRX&#10;G7SADVllBgGrYDKKTAJTKoDGG/jq7QmL8SY1P5LE7HAN8lJyzPiFOuHs20NrIQvWJiM1CiSoge9q&#10;UmNJV1Ecizcu5fDFM/I3/Rx7Tp5kx+HdLN04h5lLBjNsXL6AlZmKymAam8SIC9zVNiYQLwY9LsmT&#10;7EK9QEgMJdXh1PePlTyyFcPtwvYd5Vw4U83WjeHMmmTLqoW+rFygY1Dff2f6RFfWrjTx2Y4SMXV2&#10;VNV5CswEiVF8DTvXHvxfv/0f+IX7UNqUS0K+PGd5KLHZnjjr/pnM4gDC4lRAD1uqBepK6+IoqY1j&#10;0uxmMb2J5FcayK/Sk1cVxIjxOZSU+1Jb7cnSucncOTuGK4fq+OKjdI5/mMvpj+s4sKmRxWNiWTMn&#10;mfUrcimv6EFW/hvkFPagtTWU1ORuAhiS7hEpFNWHEp3kSFmhmgfJTFJBEKW5kcwsLeXmik1cXLaR&#10;JYP7y/EwkjIE6Ao9pFyJERfILq8wUlikp0yArE/fVPr2S2PgoFxqJe3RMS7E5CZRMW0xsw9eY/rx&#10;R4w8+oTRZ/7IuLN/ZtrFPzNd/NbEo19RuuYzQrKzKCsxaqHUS5tiKWmMZcqMPkweWktTQjQnV6zj&#10;662fs7ysFc9OXYkwBZCdaxK48qSwLISC2iDqhsTRPCyFZjVha0E0n6xZzF8u3OX3p+5y88BhWury&#10;qW/IpKomTRtL5uVth4uHDR6BzsRmRWJM0AncumhjtXzNfniG+tLbyQEXFw9cHD3EbLrh5hOAV4gB&#10;vTGGADXgPz5Fi5aWnJCKKdyMTo67uXjh4xXcNh5LDKqHmO3UhEjGjBrAuNEtLF8xlfkLxrFw0SRG&#10;jOpD/wH1NDXX0tLawPR5w2kZXEKlGHgVVS87L4KE5EB0QTZ4B9rQ0FopABRFTkWW1NdMwmNCcPTo&#10;KWDVXYCvF00DVdTGTAEsg9SlaPRR3vRw/Q2hCc7k18dSMzCP4oZ0Gge3nZddGq2FEXf2/Q2xGW4M&#10;GJ1OwwATaemu2hxhNQPzMWeFkJ8SwvllM7ghaXzUXMT92mTO1KeyKF1PjOfr+EtdLe1bwuRZY6it&#10;yyUo3JGUQgPzV4xg9MgKGuRcz4Bu6M1uIm9cfe3xC/bB3tURN29PvHQ6ets70kNgxNHTFf+IIN7o&#10;/QauPvbopd7EJYbiq+tNaLgrIWHOhJk80RlsyS5zY/DYeEZNLGXYmAyBIh+WrUlj6uR0IoMdiAnr&#10;ycVzQ7j9VRTffevKHx6ZWDLNEY/u/8T8iYMZP6Iv+rAe8l2xI73InowCD9LzAiRvAwRco2huTaOg&#10;1CSA6y/7EiioTCEqNYjwJG9KmhMpaUrU8jGjIAG9KQh7NwcNFt19dLi4egqQu+Lr4YaXgx2B7i5E&#10;BgqUuziSFuxPbbyRKeW5zK7MYXVLOesHVvHZzOGc3TifOx+t4PGuVTzZtZLf713DvS0zOLtkGF9u&#10;ns6eidXcWD+Ou5snc3ntaM6vHcWZN0dwVP6ufCpg9fbwelYPamBJax9GlJcRGxhEsK+OqKgYYqOj&#10;yEqKxxwciJ+jE16S3+42juh9gtH7q66ACZLeQFzsvQkONOLhocPTzZeYyDgyEzIw+IUQLeU8Pjr2&#10;RbAaMHYsq999jw0ffcY7n37Bx1LxD5xRXQEFhM494YAGRI/Zd/6RAM+zsU4/j3l6Oibqmdr2WYMq&#10;pf99YKUk9/4F6ghUFlkDK7W0rO9/GuhCRRM8clXpO7649oRj17/j+A0VzOKJNubq/G3VDfCJGKTv&#10;BIRUS9Njjl+4w6lLD7iixh7dErASo6YM2mUVcUsM27W7Aj4Krm7+wBU5ruZuUZPlXleg8vWPYpqU&#10;BIyUcRdQUd1zbn/9F4ElBU0/ikkSgPpKhU3+SQOp9lIwo9R+3zWBrLYWj5cb4/Zq30Lyt3RF7n39&#10;odz/G2X02gI/qDFKB0/elt8Vo3hXAPHuYz747ACb3t3B6jXvcPzkDW7Kb5yTfFQTBasWq5+77Yk5&#10;t4CVtXS1V3uo+kfByprag1N7WTv317RYWc75JWqf139b6vcsXSXF/EtZa2sNaesK+bzU8efz0lq+&#10;WWTtXGv67wIra/dUsnbuy/RrrrcGVpb8tOSpJV8t639P6txnXW+fyQJUz5XRdjClAZVAkSYBq/bl&#10;sGNLVXu4uqW6BMr9rwtsW7oCqharG/J9UmOrzlw4w5at6zhx4iALl8zm7PXzAlaP5Dz5znwFVy7d&#10;5Pzx99j/yXiO7pjI6hnNLJk6kolD+jBxZC2jhmYya2YBb73Vn/feG8Oq5S0MG5jB1PGVrFkylBP7&#10;3+bjTXNYM7eF2aPy+HD1ELYuHsLmReN5b9ViHly6yuN7X/Pk0RMePv4d33z7p3b683P6+vGfNCmY&#10;at8VcMq06WJ8BzBn3hwx+AOoqC0Tc1DHoNF9ya9Iw5QcQjfn32Lr+YYAlR+JWRECSWFaa1WoOViA&#10;yh17d1sxN7Z0s3sDB49eAl1iIFO9iE/zIiUrkOTMENx1KgKcA56BttoEwd6hjkQmB6CLcCY01lcb&#10;R2Qrhs/OQ+7l7YQpySzQo8KKmzEJlMWKWcssC6WgJpS0Yj9SCtREtZ7oo50EMCQNYta89b2ITRfo&#10;yw4RCPQQk+gi9/Eh2OREaLSrGOJuBBjtBOICtIAaallSn0honC9xObEs27Re/rYfZN7q1bz72Uds&#10;2bGemYuHMkTyvv+gFAYMSGbY8CyGDs+W7Qwx9cFaK1Nypq+AlRrEHklmoZ/AWyeBxP83U6frOflF&#10;Jfs+z2fK2F4smunGumVBjBz0GuNG9GDOTC+2bklh4iQvMaU96NMahk7/W3o5/bMGg2nF0eRUx9Aw&#10;LJ2cmmAyK3Skl4pBawgiMdeBpDxXGgclkZyr3ouOyqZk0gsMAjyxAlsJBBl7a4EFGprDaekTRGuT&#10;GxcODuTq4QYOvZfKO4tDOf95X87uGMHMweFsXZHPW6vytBDs9c3OZGa/TmOD/F6BI6mJ3amsCqG6&#10;TxRlVRFUFkeQVRyKUZ4/XGfL9KJiHm74iOurtrCgpQ9N1QmY4npQLumub4wR8yzgWRpGQ0M8JSUR&#10;xAtwm6McZV8kU6Y0kJWlAhVkMHvzh2y98IA155+w5PJfmXPxP5h8+k9MOPY7Jh37gZmnfk/h0k+x&#10;jYwkRsA2LS9InjeKorJIhvUroCHZzKySEp689zkP1+3gg36TKDEbxexG0ad/Fq2DMiVPYug7LJUB&#10;4wtoHppPXkEsuUnR7Fi9nr+cusdfTtzl7PZPqS5JIyLWG1NaID4GV5KzYwVas7D17klglC+27p2w&#10;c+uMrZdAV4QY40AfXHx8cHbxxMnBA1sbV5y9xGgGGwgIiUCnCyEhLhkHGzvc7BzwsHfCXZYO3W1w&#10;7OVAj069sekm67bdyM6IEXBMo6QokdFjm1iwaCz9+pdSXJYigBhPckoUhcUChA1Z5JfEkZUXSUZO&#10;GKVl8aQJJJljfHHy6EqI0ZeMwhQp63HU9aumoqEUG5eu9HR6XWvdLapOI0Dgw8lb/VOkp5Rdb+y9&#10;u9LF6X/hHNCDjNJYKvoUSH3RExEXRMvQGsmHMKlTDhTXRlFcH0FVH6NAcoKUi2iB+XjKmrOYNrKO&#10;62/OF7Cq58vaXL5uyuCMwN8HTXmkBUj+hTji5G9PWFQQQSEuUu4FeirMUp5z6NeSQ2NzuoBQD7IF&#10;nkvrErF1+60Wlt/Roxs2Tl1x8XSgl31PuvbqJtDljoOXE50ErCJj9YSG+WBj9ypBwU4UFMWTlGog&#10;PduEh19Petj/HySle1JQGC15KJBdbM+kydEMahHojnCjON2by+eH8dXDRB581Yu//N7I7o8iCXD+&#10;J6YMr2XJvInEqgA+qY6Svt8K/P1GnsGevLJgcsuCGD6hXAArg4gYH8obczCnSL4lBZAgwFs7KJdk&#10;gcfqPvmkSlnyCfYUsHLC1tkZNw9fAXcd9jYO+Ht64+/ujjFAh0mkF5isjI9mal0ZywfU8mZrDR9M&#10;GCBgVcn74/pxZsM87n28hu/3reePhzYJWK3j8UeLubJ6ApeWj+bT0eV89c5svnxnJlfXT+DK+vFc&#10;2jCBgwsHs3PaANYNqWVaVQGD8zKJ8fHCuVt3dN7eko/hZKQkU5ycTIzOnxAnVwIcXfBxcCHIJ5BA&#10;v2BMYdH4ufjj2duTEL9QHBwFCr38tbmtMpMytZatiJAwYkxRL4JVw9BW1n34Pm++9zFvbvtMAOsw&#10;nx27z0GBqrbWKqVvBYAErl4Aqx8Eor5vJ9k+/6O2vv+8uuZFqZaeg5fkniK1vl8g7MX7CnA9jSDY&#10;UXsFmDpO8PtSXXnyi7T78ndWtevSt3x+8bEmtd5+v1ruEbDaK1ClJg3ee+kbgaxHHL4mcHXzCSdu&#10;/cBpgaqzsq6B1b0nXBGwuv5ALR9z8qICq3tcufO9NsbpggKru38QyBJjrVqpRLcUEFz+hnOXvua2&#10;GKsbYngVOF3VWq1+EP2kmfZrYm5vCnzcEiN1/b5AlQDVza+ecPrKXfk962B1S+v28zxgtTdm6r6q&#10;NUy7fzuz1v74L9bXbfdRIKC68F2V59x95Iosf5RnEnC895CPPtvP3kOn+GTnIe4omJK8u6K6JN5W&#10;5r2dARVzflVM+hWBzGfBPV6Umiz5goqOqIJ5qNYgkeWYBcwssjznf6tUnoksQNS+1ak9AKltyzm/&#10;RO2vbX8P6/p/wOpl+jXX/y2w+rmcdsjn9rKc017q/BfBSr2LtrJied+qDF1T9VTVdQEmpRsCTJrU&#10;9tM6rJYWdYQrNSecVu/lPV+7r/7R8WeRXCe/c02+UV99+wO3799lx84PeOfd1cxfPIZ9Jz7n1rff&#10;CZT9B/e/hssXzrNn+2z2fNifbasrWTW1nkUThjF3wgjeXjmV0UOzmD0jnxXLK0TlzJldyPAhqUyf&#10;XMviuUO5cvZTtm2cyfLZfZk0OJ0N85tZNa1BDPF4dm9ey7GdO7h59iyPv7zHd5Keh49/z8Nv/8A3&#10;avn4j7L+Jx4+UWDVBlsKrB6IvhSgUt0Dleoa6hk8bIgYt3kMGNSPtOwkiipzGTFhoBiAIuIEpLwE&#10;iFz8e2ljruLSBaxSjYRE+ouptKVTT4Epd3sBJzcxlWIUdQJKZh8S0n1IzpI/sFHOJGWE4Ke3l/MF&#10;ODy7oQtzxcajkwCVD/5GF3q4vEoP5050spWlU3d6OvfGxc9VTGwuMRliaiLdBaz0JOQGUNpoFODQ&#10;Sbq8tQAZIWLO9dEupOSFaXP15Iu5K6lP0KIRRiS6EJHgTGBkL20ZleZBSn4gaUUhFFSbxMiHijFU&#10;XZ5C0McFU9XSwPBpU5kwdy4L31zKvJXTGDahhiEjixg+spDFi1qZMbOWRoGLSjGUFbWRpOf4auMz&#10;SqpMVNRHk18eSlBEZzrb/hMJyf+T7R/ncOZEM/NmejB+ZFe2rAtn/nQnWvv+i7xnB2bP9GT+/EDK&#10;ql9l+NhQqhsDCAjrREyajwBUIqXNcRQ2hJFe7kPVgEhqB0bSNCyS6v566gYaaRgUJ4DpjN5sp038&#10;ml0SRUP/AnJKYjGKAaxpjmbw8ESaG/0pzbHhs62l3D87kM/fjmPtTD8u7hnAF+8PYv6IGHZtbuS9&#10;9aWMHx3MgIGeAlI21FU70lDpTnpiN9JT7Smp0IvpjaO1j4DJsDxi07zJigtkTZ/+PF77EV+u+4jZ&#10;9Q3UlcZpQQ2yC7zp05zIwIGZ1NfHUVZqpLAglPw8PZkZ/qQkezN6VAWDBuZTWJJKUV09YxavZsln&#10;J1lz5gmLzvyRBZdgnmjysT8wbv+31G84SnxjH2Iz/QWexXTWJ1FdnkBFYjhVIUEcmDKXn97Zw6O1&#10;n3Jg3BIWjmxl3NQaBgzJEsiME4BNZsBIKVvZbVEqQ0P9KEnPZtvCDfz15Nf8+Pl5Vo4aR3aaScqQ&#10;DnN+OKnlKbjr3XDWOdDZ4TXiBfhdPHvh6CZm3bkHDgGe9PZ0x9nbT2t1cnYQuHL0wtMvSAx4OEFB&#10;BoL9QvBycsO+S1ecunbD20bKeZfOePbohXOXbvR+5Q3s3uiMl0svaqtzqapIp1/fIooFnCqrU8mQ&#10;ulhclkRqhlHgKk7AN4ZU2ZcuysiOIEdNBiz5kCnrBUUJxCWF4a0m3PZzFvipYeqcqcSlxQiguOHo&#10;1RNvAY/gSC8BpgCB5AQB+s5Sfx0xpRjwChPQk/qaI2nIr8yR8qjKVS39hzZRWpNNUVUSzfLOgk29&#10;ScjyYPioIgG/bNIKjdQIGM0eXc+FJVO5LhBwrzqTu7XJnGvMZGNZMka73+Dk/AZugS74BriRI88S&#10;FOFMtHwv0kvDpRyYKShR857ZaPNBGWIctO6npiRX4uWdB0Y4SVrf4I3uv5V34IwuNAAbV1u623WR&#10;+hiP0eRPt+7/jL3dbzGbVVfDJOITw/DytcNP15Ok+GAi5Ro/z+6kJPZmwex85k4uISnckfJMd+5e&#10;H823TzLke9mLn37058LJJExB/8SoAblsWbuIwjzVMqinTMAyM19Pel4oao60yCQnSac/tfL8Cdnh&#10;VLcUE5msJyrdoE1mbUjwITE/jHrZn12QhJe/lAVnR3raOgoIuuLi7C1Q7YqPqzd6X3+SI01E+nqS&#10;rNfRNzuZZUP6sKx/NW8Na2DHlMG8PaRGA6tTa2dz96PVPPxsLX89/j5/3L+Jr99fzIl5Q9k5poZ9&#10;U5r45r0F3NsyUxtzde+dWVxaP5E9cwayY/ogVg+qZ0hOChnB/rh37Sqg3wN9iB5TTAzFuflkRZqJ&#10;9dER5elHhABgkLuAn7c//gJWYcFGvGzc8enqisFHj4ODq4CVjmAp7/lZ+ZgMxqfjrFJeBKuq1gZG&#10;z5rGvLXrWbB2C4vf2s6eE19y4Oy3HL70gzaW6IAA0WEBkAOXvhNZgEhBkoDOOQGj898/1Y9PJRAk&#10;INZRhy6rax9rUusHBVDUvQ4IBCmpcVxKB6/Ibz7d1177r/zvBSslBVHPQZWA1OeiXVfU9mO5/ltN&#10;+6484sDVxxy8Jnl141uBq+/ahWD/jvNqjNWdRwIFj7l85xtOXrrNifO3uXrnW67fE7gQ2Lh4R0zU&#10;bTFsVx9xQ4Dgzv0fOHvhLvsPneeumKrbD/7IDTGn179SgPC9GPY2I339KzFld37i2p0fuX7nCfce&#10;yf6bD9gtoHJNTfbZDqjay7L/5+PKhKn/XIvU8tfquqRPDYxXBu26pFdtX5X7qnRqcCEmvM28/YH9&#10;x65zTbVWSZ5cufMVX5y9wIc797H/8DnufiVmXfJNXX9B8uO8mNiLYmKVLsv6VQHOK6LLVnRV8kOT&#10;GPkrT3VZQZXkjTqutrU0iGG1KvnNjhCp9AIoiV52niW4xXNS+/+G2ptnq1L3tqLnwalN6nxr51pa&#10;PJRZt0BRm3FX+55Xe3CyyBos/RpdEHWElJepPeC0168599fI2n1/jZ7lk8rb9mp/rE3Wxi+2vRsF&#10;V+1lAXH1/lQr1bN3aYGr9oB1Xe3/O2qDLfUPGtUVWMpwe7CS9Fy794QHj37gy6+/4dSpY6xeM5NJ&#10;Ak0f732b+99/q3UjfPANXLl4hm1vDWfXe41sXV7I0kkVzB3dn0VTxnJ012bWLR/KxNEpzJ+bLaY9&#10;l/Hj4hjQYmbCmDLWrpzMtYt7efftWSyb14/RYgaXTK5k2aQ6dq6by471y1k0cTyr581m/86P+fbh&#10;Y77/XgDqmx94/O3v+errHwWw/sAjrcXqT3wloPXlo7bIgRaoUqqsLmfm7OmsWLmUqTMmkpAaTXh0&#10;MElZ0eSWpYqxShWoUaHUgzEnGYgSs6a6Ezl729O5Vyfe6PE6Pey74x3oRWJGAmFRBowCKXklRpLE&#10;BIVEOBKT5I9PsB1d1CD0ADsSsyMJifYiXnXXU5O8Gl3JKEnCEBdCL9de2Ho44OrvIeYkAX81PirS&#10;k6QCgZjiCNTkpWqMUVpRKLHp/trEwwFitPIq1BxJESxdP5XlG6aSURwmxttbgMqJ7HL5w16sJz5L&#10;jecykJCjI7ssAmOiG4ZYZ/LF9KWXplAu5rNx8ECmL17AuzvfY+P7K1n/zlwWLBnC8BElNImBb2yM&#10;pqnFSEWdnuqGSIrK27oBFsj96vomCVzFEhnviGfgbzDF/l9MnxHM2TOD+ei9DBbN82bDqmBWL/Zm&#10;4pguLJ3vzaplwWzZFE9F9b8xdmIw9c2+pGQ5EZ3iSmphsIBkNOVSJmpaoyhpNlBQF0RliwBhQwD1&#10;A6OpaI4kMccbo4Cjd3BXYlP9tXEwKoR5eLQbhaV6Jk0poo8AW1GWDStmmbh3dhBHPsxi58Ykjn3c&#10;yM719cwcbObAtv5sWp7P2+uKaGywpV8/F4H/QBrKHSnLsycz2Y5yAatKyc/Gyhj6DEgnNSeIQVXZ&#10;fDB8HE/Wbufh+h0sEchqqcmgts5MXpE/LS2p1NbEyv3SqBbwra0RuGlOlfVY0lJ1lKi5jeqS6d+v&#10;iJraAkpqymkYOY5+8zew8OB9Zn3xI9NO/IHpJ//MmN0PGPL+Oeqnz6BY3ltKtp5BQyoY01rNyLJ8&#10;FtY1cWX1Fm6t/YBTCzexfsBEhjWUy7tJo7w6mrDw3sQne5KWHyrlzhGPQAfs7Hrg0duBhcOnizEV&#10;3zHjLaZXNhEfISZeoN47xpPi/uU4+DnSy6U77r725IpZN0YGERoWxCvdXqeTfW96urriJobTppcT&#10;rg4euDp64u3jj69/IEFiTNV/+nv85jdE++uoSEkkXudNsE0PzO6uRDg7ESig5dOjG7kCMZUVaSyY&#10;P4ZlSyeSlBxEU588UtL0RAsIpohRz84zk5iiJyldynlCAIEh9kTF+JKcLHU3KYSMTJM8pwB5bqLU&#10;VSepI0GYE8xkFQrgtlRTUJlJWX2u1i03MctERUMhEbF6fIO9tQAyxfV5ZJWlU1JfwoSZk5go/nf2&#10;orlMmDZeltOlnOcRLd8EH30vbdLb0vJoATrJ05DeFJTHsHJqfy4snMDF5lIeyO/cb0zn6oAi1hUm&#10;EtbrN/j52eMX6ku4MYiBrbVS5sMFdAPRJ7gQL2XCJHnu4vWGgKAvaXkC6MVB1PRRrcJmSqrjyciN&#10;xsnNBn1YqLwPL0m3D65eDsQmGoiJDcJf1xt7W8nrKH9KStPIzU8iLj5cQCqCtAQTQd5eRAZ7EG+2&#10;ZeuGQZw9vJLKLKlbUvfuXx/B/XtJfPu9G4+/8+bm1TTiI/+JoX1T2P3xRkYOaSItPZwhI6qYNL0/&#10;NX2zyK82k1wYJN+pEPm+hGot8WEJgQJVEfKNi8Rd3o+jrjs+BgcSBFxT06Pw9nXFzsGObj0FCns6&#10;0KunEy5SblwErvS+cm1wMDH+3uSb9AwryWJhSw1rBtWyZWQz2ycP4oOxfdkxdRDHVkzl9gcrefT5&#10;Bv54eBt/PrSNm2/NZmOfHNY3ZHF1zRTub5nHva1zBarmcXvrbM6sHMv+ucPYOqYPUyrzKIsU8Le3&#10;xeGNTrjYSVkyR0ka06gtqyAtLIIEv0ASfAKJdPdB7+kjUCXfdr0BQ0g47t0dCegiz+sRiL29Cx5y&#10;TmBACPnZ+URHmLUogVaDV5T1q6Z+WH+mLl3CO5/t56MDZ9l/9iuOXGxrrTpy+UcOCewcEpg4eOkh&#10;x67/IEuBIwVKqgXprEDT+SdP9YPoR5EFrB69IAVTR65+L/dT47bkPrKtwrbvbycFV1bBSqTA6hdL&#10;oOmXaI+k5ZeqI1jtFahS2i8wtF/Aqg2uHnNYdFwg67To3M1vBRC+5eLth2LsH3Hu2l3OXr7D4RMX&#10;uXX3O24KdF0RYLgkEKG6AZ6/8rXse8yde5JXR8+zY+chvhTYuCtG6OY9Aagv1XgcNcZKrhFYuC5G&#10;+KqA1W055/pdNUbiBw4fP8v723dzQ861jKvS4MkKUFl0U4xXR6nuetaljj2v28rcSRrvPf4Pzkg+&#10;qBY0BWvX5Tc10yfH1Hm3vvozx8/dE6D8TtL8hAvXb7Nz336WrdnA/qMXOHHuDvuPX+fs9e8EIMX4&#10;St6cl7xR+aNa87SxZwqSrOiq5E9Hqe6WSgq2VOueSqN6hrZuk89LjVGzZkh/jToCmAZb/6jUfa3o&#10;vwasXlR7ELDIGiy9TB27YSqdv/v/v2BlLQ+UrOfjTz+vW/Lb8m6eV9u7vyr155rAkFpapLY7ylq5&#10;syZVxtvqvADWg6ddAUW3v/krd1SAiK+/lz+8P3L//h3e2jifuXMb2fLebDnnknwTvueeXHf/1lU2&#10;rBzAtjdLeXd1KatnVjFteC0zx7ay75N1rF0ylCVzqpg9LYO1q8sErKIZMiiKsWNKWbViCgf3v8Pu&#10;nat5f8tU5kwsY9XsJtbNGcTWJVM4vuN9PtuyiTUL57JSDM/2Dz/i7u0HPH70E98+/pFHsvzqm5/4&#10;RmDqa4EqNe5KixIosgS0UKptqGL6rCnMmD2FpSvmU1SRg7/BC/8wTzIKEwRuxKRHuOEZ4kiw0ZfA&#10;cF+ttUpvCsQrwE2AyhODOVRMm0mDKhdvFznuhz7CAYNJzKLBnlCjG05eXbV5ilz9ehMQ7kZEohie&#10;xgxSCk0EmD0wp4UJNMXRw7Unne1Ulz01ED4Mj2A3PEKcCIn1JTLFn/A4d4GoWG0cVYCkS40VsXfv&#10;iq/eRfvve8OAEhpbi7WxIAXVsaIYyhrEVGUGCEh5ERLlQrTAR3RqAIYYL1x03Qg0e4kxymHA6IEM&#10;GjeSFW+t5dilLzh09lMOHn+X0eMrBQD8aK5PZvjwDPoNNFJc5UedQE3L4BQGDM2kdVge0wWA1UTC&#10;6XmBJGV7UVrlTnlVD7bvqOfYFy28tc7MlAk9WDTbkQWzHVgy34MVi3Wy3yTA9gojRnpTWeVCtUBb&#10;rIBVdolBADGEnEo9ifmeRKc7EpXmLMDlS1icDZnFgQKpKrKbjzyvntyKcO2a3PII9FH2eAW+gT68&#10;K9OmlzN0kJnSXDvG9nfh1K4qLh6o5rNNaXz0Zi6fvdWHMY3BfLSmlqXTkli2IIWpU8Lo22zLjIlh&#10;jB8WTG2RPVlJPSkp0lFTFUEfgaPiciP5ReE05SSwbcAofr9+Fw/XbGdmWR2lGSbi4pwpKAqgqtJE&#10;dWUUtfIu+vVJ0wC1VqCqvNRMXU2SKJG66iT61KfQWJNA/5YiSmuLiCutIHf0PFo2HWfqFz8x99xf&#10;mHbkGxrX7CSnfwu1zbkUlSTIfeXd1RQxtbmRKRVSvyqaGJpeQklEEknBJhJijKRkGKkVgx8XG4in&#10;T08BAIH3QDuBDhsx+S649erB/KFjuLd2Fzv7zGZqXi1mH3ca+5WhM/kRFKOnl5ONmGF3jBEBlBSn&#10;ERLgTVBQAJ3l2s72tnSytcXO0Q3bnvbovYOINRjxcnLBsXdv3Hp2x+n11zC4ODKjtS8fLJ7L2EoB&#10;yVgjjUmx1CfGUhQeSpK/l3wTxrJxwzx27lgv5eZjBg2tZPvO9YwcXUdAiC1hka6ESL1KTA3CL9AG&#10;o5Rfc7QPZlnGRClTaydwESiwnk2GvBuDGHMXHxc8dV4C2+EEhPmSW6oiAACA/3/K6AAtAAD/9ElE&#10;QVTWlWAWCCuoTKPv4HqBrgwpd3G4+bmTVZrFpLlTWbN5I29t28aWDz7h/U92sHHrFqbMmkp4lB4v&#10;f2eq+xZI3YknKlbqVrCdpM+G0opoPls7jcuLxnOqKofblRncbUjnYr9C3qkpIDfEnZZ+VTh6OmIM&#10;D6YwJ5HMgiiMaSoISDC5xSaS00K1KIEpmWGY4t3JyA+m3+BsqqQutw6toKlfBV7yfnrb2NG9V0+8&#10;Jd/0Bh3ZOXGUlSVRmB9FRqqAqNlbpBPQlO9AaQ6V8lxZSdHERYRRIHBjDu3J+mX9OfLpAiZI3W2t&#10;8uHu5WFcu5TE1w+D+OZxGHfvFJCT9j/oVxvJxlUzSI4TmHDrRWi4fCNzIympS6K4MY6cKhMFdQn4&#10;ybfPJ8yRxFwT0RkR8t3SC2QFEBzlia+Uu0D5nhnlG+nmbo+NnQ1du/Wih5SZHt0ccBawchAw93FR&#10;EQHdyIgIpDgqhAnV+SwfWMv26cP5eGIre2YOZ++cERxcOJYTq6Zz873lfL1jHd8KXP3p0Dbubl3M&#10;mvpMtvQv4pv3lvLVtkUCVfP58v1FXNkwlSMLhrBjSn+WNBdTF23A7OqAZ7eu9H7tdRx79iYtKZmM&#10;tDQaKitIN5tICdaT4OGL2dkDo5f8HdD5YDQZMRrCcO/ci6DXbYhw1eHi7I6H2/+Xvb8Mr+to13TR&#10;3ruv3b3X6u4FHwUcs5iZmXGKmZnBFptllMwyMzMzM7NjJpnZltnh5LvPW1NRojhKvqzu3ufsH+fH&#10;c40xxxxYo6rmc8+qekvehZMbSXGJeLl64ihgFeQT8GuwShGaTyvPIa2siKa5izlw/hZnb73h+NVX&#10;HLksMHXlNUcFdI4LPBy9+kRA6oGA02P57plAl3wnAKXdR3UZVMEufpQKdtHWOtVebUB14OKzHz//&#10;DFPHmt8LkHzRClEfwFabfj2O6vek9v/Haj+u6h9p/y9asH7sCihpc0QA6mizkjyTQNbxGy84LZ/P&#10;S1qqQA3XtPD0gluPBLgu3eDqzfscPHJWC0937r/SRv+7IeBwVyDoyo1H3Ln7TIxNC7t3HWDr1n08&#10;efJe9n3H7fsq2p8ar6XASgza3bcCUwIcd99wW43juvlUAOwVW7bvYevOVrBqC1DRFrDit/QhaCl1&#10;tF+rFJj8Uq2wImZQTPTNR1+KUfuGs1efihn7Vr5T/5L/CFZPvuVy8zMuyXPeevicwydOM2/xYjZs&#10;2835aw+4cOOJwOcLrt4XGHqqwoOL+XwgplB0S0zsbSU5f9tz/SOpyINqqe677bl+CzAVALbvRvV7&#10;6giqfks/AdL/Zv0WWP2e1D7/qNtgm/Fvr47A4bfUFgTll/qiQyjpCHT+v62O7uu39OvjVTh/BY8q&#10;6MvPahsz91tqS+uO3tFPevqVtiutGqOo7VL7e5L9fwVRHeRF9UfHHTmv9o8TKV8/zWX19Dspm19x&#10;V3UHfP6K169fc3jfWhbMqmHSlBLmLRdDca+ZZ8/f8+z+XdYvHcHyWVnMFMM6fWQSowemM2t8P5rP&#10;7mTupFrmTC5h4uh4Fs7LoGFEgBj3QBpG5jB3fiOrVk9l2eKRLJjdl5H1KYwdmMr0hnJWzRjL24d3&#10;+er5c/Zu28KShXNYunAhyxat4MDeQwJXbwWs5PrP3/G05QuetHwpMPUlKvT6g2cCWJIOKgS7Ukp6&#10;PBOnjGHxsrnMXTCN0so8LRh5BjmRnBONZ4gjZk662Huba4FLAZWrrwOB4d5i0KxlmxUeAa44etjj&#10;4O6Ama25dgC5h68JKZmBpGWHEqBxFADTJyDcTfsPuY2rAaEJXvRvLCcw1oWelp8SFOctJsQXIzsT&#10;gR0zASg/LJxt6GkuhlXvb3QxFiizV4ExvIlOCZLrWmDhIKbVQgcd1cpl0hVd064ERXkTIiZaE+9F&#10;dKqfNtiGuVN37QS6KsS7f7gLHoEqmIaH3L85Vk5G2MnST46LTothwuyp7Dmxn9NXj7F62xz6D8sm&#10;M9ebPnWJDFFz8AyJp3etF6XVXlT1DaVXjYY+9UkMbshhZFMpBb00RCU6EJvmSFKGpYCVCSPHBHLm&#10;bH+BZU/61f6J6ZONmDPVhGkTjJgx2ZKmUSbUVXVmyCAbBvb3pFyAzd2ru0BpN5x8epKQ40Fclguu&#10;gT2xdPlUnkO1TnUlONpWGx3QN8xYoNFAwErM54Bocsp9Zb8/SVp3w9j8n8RoOjGpKY2yHBOq8j7j&#10;zN48Lh3OZ9/aOMlLkcxoDGdoL0+2LCgXQDGnvp8js2ZHSH50oLa3Lv17GVORZ0hGvA5J8Ub0LvGn&#10;qkhDdm4ABYUa+mbFcWjIeL6Yt4vXC/cwMbOUYGdzEuOdBRR9qK2Ko6QwmEyBsCIBqpKCENKTPcjJ&#10;8KemIpHq3gnaZf/aeIb2j5drhtO7Ikl8Vw6eWSVENS5m8IHHNJ54wegjd6lavInsuioBPwGT3Dgy&#10;kiNIjwmjd1oaGhsn/IxtcDW0wlDHgO76htrgAA6OdgQG+uLv44GdnbmkrTXGDgYYqvDpeh/j72rF&#10;vBFDuNC0gsPVM1hTO5rCiEhSEiIwEANsYGrExx9/gm637ng42BCpJtB2d6KwIJ9ATQg9TIxExujq&#10;G6DXuRvFSWnU5eQQ5irlp8vHWHX9GIeun9AvLZ4986eyc+Y4plUXUhMtsBnuz5CsRPokRpEb4sPS&#10;ueM4dnQjZ8/sYNPGedoW8YWLxwukBuLmZYBPgBnO7t0JDrMmMNSOkDAnXN0MxNB+hJ+PAj9TggLt&#10;BE5UBEJvKat+eAV6EiZpZO1kJWWmJ/Yq7wsIpeSFk14QS355huTXJIGaFMzENFu52lE/uoELzTfZ&#10;eeAY+499zrFTl5gwdaacJwZnD3n28lwKK7PIKIkjRsqvq4sBLq46aEItOLhsHDcmD+ZyYSKPBWgf&#10;9orlZt98luUkkhvsRkJiGOHxkaQmxRMfEUhsgi+5FbFMWjCE8qpkfPxsCIvyxUbekXeADWbWn5GZ&#10;H06qQFNRWToR0SHoCJTYO7hg5+AoYNKZrl3V89uRmx1GgtQr5cWRZKVLHZQSSHZWlAB7Pr1KMgQW&#10;kuhbUUBsqCvxkobD+8YzY0whM6XeXTgxhXuX67l9OZOvvynk8dN4Wp5VkZ/ZhdJcV+ZNG4SNua6k&#10;ta5c1xhzuy7oW/4JG6+ueIaZEpHmTmiim9QnjoSoln4BquBoT2LSBD6l7gnQOOHjaymA74S9vSnd&#10;un8mYCV1l64xPbpJ3ulpgp5Alpm+Ca6WliT7u5EtUD++LIPF/UvZNaY/B5sGcmbGCM7NHcVZ0cUl&#10;E2gWkHq0bQHPdy/h/cHVvNi+kOMT+nNt/ki+3LOU55tnc3XRSK4tHc35uUPZO7qc+b2l3koKItnF&#10;CseeXTH4+GO6/+1v2JqYybPmkpuaTFFOBoECvzHu7qQ4uhJpbEmYgJWHpQUhvl7EBQcRZGqF99+6&#10;4a1rio2JBVamFvi4e5OZIscKUDlY2+Pv5fdrsEosSqBqRB2NMyYybdkKlm0/yK6TNzl8qUXbWqXG&#10;Vx2S9QMXn7B46xHmrt8jQPSIk80tHL/2nGPXXghwtYOrH3Xk6gtRyy90+MpzLaAdEyBRy5M3VfdC&#10;1YVOoEkByrWXP+nnCXrb6f8FYNU+eMVBda9yX0fkWU7cfK0NXnFSlip4xenbr7XRAVXo9cv33gkY&#10;vBGD/1LA6gUnz1/h0vU7HDp8mhvN97l77yU3778TyFBg9Zaz56/R3Hyb52IuNm7cLGC1i3v3nnNP&#10;AOzmvVeoiH9XBayuCmRdEIhT4dibVeTB5idybLOc7ynz5i3i0NGTAguqpaZVbaDxS0D6WXfE5H0o&#10;BTAdS8DkA10XOFStUdcF9h62fMOqjUc4cuaO3IMYOjHm2oAcYkJvK6N+5wXXbj8RwLzHll17mLVw&#10;vjz7M+7IcykYvN/ynRhD9S/9t7JULWHfy/18z73H3wk4fst9gTMV0OND3ROz+KHU9jsf7Kfd1tHz&#10;yv4dQdQfNa1q+/9MV8D/WbWHoT9k1EVqnw/N/Yf6/4PVb+tXx0va/EfBqi2dO3o/v5Cai05g4R+D&#10;1dcd5tu28VW/0DPVGi35XfJrK1j9Xas7sn5Xtj0ScLpy/TZXLl/jQfNZVs7rR9O4dEaOz2XZmhlc&#10;unSFV08EfDbOZ9GUIvnhjmHKqDgmNmQwbUwvzh5cxdIZ9TQNyWZ4/wimT0pi/LgIamo96D84lhGj&#10;S1m0ZAzTptTRMCSDPhUahtbFM3ZQIYe3rOarZ0953/KSZ48fs33nFs6eOsnmtRuZO3MOly9c5fXL&#10;L2gRqFJg9fj5F9pWKgVV9yWNHklatIFVnBicQUNqmTV3Eg2jBwhY5ZKcHUNWcZIYc0eBGR0x9Lb4&#10;R3rgHexKcJS/AJKYtQgvbZc/R09L3PwcZN1N5IWtiy3WYqpjk3wpKk8kLjlAjJE94XF+BAjM+Atc&#10;BUW5kZgbTlK+BmsPPYGnj7RzYBnZilkRQPMI9MZXE4i+hTE9TXX4a9c/o2fVnc76f0XX7DPtIPou&#10;eh9pJ8T1EOPRVb8L3Q0/E8PYQ451wM5dfuBdDeX+beX+TDG26UZnvb8IeHXWdmVU9+cZqI7rTA/D&#10;btgKpDl422DqKIaiTy/mrZrL2h2LaZrZl75Dkigo8WFkYw6V5eH06xdOZZ08W293SSs/MgvcKasO&#10;k/Vw7WSgEQk2+IYa4BHUk9BoM5w8/kpEbCeWLk9jzZpY6qr/xOQmPaZP0GPuNIGqRj0mNJowoLYH&#10;o4c7MbZRQ0aarUCAET0N/psA438T4+pPSZ3qlumOowCXf5gYFZFvqBUOnt0xtv13PtP/P7Bx/zPJ&#10;ec4UVqsgAk4k5Tjh6PoxIcG6LJ7XmwFVzvTO7cTts3VcP1nGiR1ZAvteDOrlyJj+YWycV0l5lgWl&#10;RcY0jnJn/vwwRg63pijzr9SVGpGd3J342O7kZzvLZ0mHylhKS6KoSY7iQP/RfDFjO18sOMC07Api&#10;vJzE1Eo6FQaKmRVDnOhKYqwjVb2iqVXBCQojtEDVtyaVAXVZAlWZDOybJMtwAasQ6mqSSMpNxDuj&#10;kJL5uyledZ6a7TeYfPI+fRatpnLwAHoVpJISF0pMRDDRYaEkRUZj2dMYw8900O2uT2ddff6sJ/mn&#10;e0+MxBAG+IUSHhKJj5g8TzGFVm428u4tsbQSeJV8Oblfb67N3MihunmcmLyG4ogEwnz9sRYj6e8T&#10;iImuOeZ6prjb2oqpdCcswEfSKp+4lHjsxXy6+rhjbKQn99CdwbK9IiaCDG9n7D/7NzGf3RiUEcGW&#10;yWJqZ41ibt9CJpSmUB3hSaKdAcUh7uQHelAcGcim1bNZvKiJ3btWMmhAKXV9CgVQo3EReHJy0yM4&#10;3BYfyR8JqR5ExLiSlRNGXJyK3mgvMOtBSJA18XFeBAQ5EBXnT2p2LKk5SQJYgVg5mWPhaKgNjmLl&#10;2oOCigQyi2PIKUmhuKKI8VMmklNajJ65KWkFBazYsJVDJy5y8MQlDh69wKp1W8ktLKGuf1+y8jOJ&#10;SY8mOkPyZlIoUWHuREU4EehrwPGV42ieNICrhQkCVqLqJC5UZbI4N0XSJp2qujKyi/MpzM+V/D+E&#10;wsJ4+g0vorhPsuRZHYEWPWwkXXpV5DJ7bhM5eUnEJ2gIDvUmMjqU2LgoHB3ssbC0ws3dU+SGl6cT&#10;ERoPAW1fygpDKVVBXFI86FubSnVVGsVFcdRUZkp9Ws7sKcPoXRRLVVE0E4aXUJETLGUghbN7BVJO&#10;j2bpzDDZz4oRw/S4drk/laWm5KRYsHzeUDwdTYkSGE7PlHvw1MMloAeOfj1x9tfFxV9fYDWIYsm/&#10;KpR9ao5G0j+M+NRASivSSUoLIjLCmWCBxQBfqavszejcuRPdu+vStYsOXT/rSZdPumDcUx9veztS&#10;/JwpkWea26+YjY217B3XlzMzR3Bh7kguLRjD+QVjtWB1bdVU7m6azdOdi3i5R+Bq33LeCVApqPp6&#10;/zJebp/D9aVjODt7MMfkN2VjfTYTsoPpH+tDtr8rzvrd0f3rXzH4tBPJGg0DykooTUmQsp+IRurY&#10;nEB/avyCydAzJ9vUhhhzS+JcnKhJiGd4fDKFxnZEyHdu5jY4CFh5u7iTnphCaGAoluZWuDp7/Bqs&#10;kksSqWmsY8zsKUxauJgJC1azcucpDpx7pIUlBVhbjtxk1toDDJwwm8aZS9gsmfDwlQcCSE8FrJ5p&#10;4eqYwIaa36lNqrvgUQVd7XRQtXIJfOw6c4/Vey+w7sBlNhy6xp4LTzja/FYkkKOA7IZcV4ClPWi1&#10;SrZ1CFC/pY5B6kN9CE+/KwVVCjavvtbek4oIqLozKlBsjQrYGhHw8ztvOS9QdVHNaXVPTRIsQHS/&#10;RQDrGWcuXufMuSucPH2RM6cvcV+2N997zW0VtOH2U/buP8z58+d5+vQRy5cvE7DaxpUrzQJXLdx5&#10;8JobCqoev+PCbRVd8Ck3BNxuCzBdvPqAA4fPculyM40jx3DyzDkBudbgGEofAtaH6gigOoKPVok5&#10;+0AKrtRSddc7euY2g0fO4sKNFwJFAh1itlV3RQVWd5RRv/2CC9fuc/rcZRYsXca2PTt51PJKG3jj&#10;ptzzzScKSFSXp/8YWN2X/f+I2oDrV5LvOjKjHUHUb+lDANPC1v+i2kPP/6zan+tDg/+h/lfBqn0X&#10;wDb9VldANT/Zh/oVvPyo/8i+/xF1dF8dSe37q3uQfNr63D9Hd2xTe5j6MM3b3kdrN81fvu+f1AFY&#10;qW0fqll1A5a8q9Xzdmrb1l7a1lop36oV+aeugAqsfuDwqZvMXrCG0eMmM3ZME2sWTmd+Uy8Wzi5k&#10;5Lhkps8dxL69u3n/7C2n924TqCpi4fQspo2PY+TQaAGpRHasmcyyGcPoVxrDiL4xTBwdy4TxYlL7&#10;uNN/aAyjJ/Zi7YbJTJ+qwCqTmvIQGgely765fH5gJ9+8es2Lpy+1QSsePX/KmVOn2LN1B2uXr+bc&#10;qfO8f/s1z+T6zwSqVIuVCljxqOVbHqoJhAWoHj79QivfQBdKemUzdeYYrQYOq6a8Np+aQWU4+1jT&#10;1fgj9K27YulihE+IG2FxgWgEkvzCXAV+nAWSBLhCnLB2McHM1hg9Uz1RD/yC7cX4BRIg34VGehKg&#10;ccfe3Vw7h46tmxFhST4EixkMiHHGN9xBoEaXTgJLCqQ66XTByNpcYKg7f+v6MX/u/CcxgaZ0N/6E&#10;Lgb/jpl9Tz7t+W/YupoQnhAooOWMnZspPeR7PfNPtZMaq0ls9S0/pavhn7VdELsZ/k3g6xNt1y8F&#10;YWZ2xgJnnfmsZye6GnTSRiT8W/e/0cNEDIZld7w1tpTWRNJ/WDxVfYIpK/UVA29MSqoK121BTJIx&#10;kfFGRCaYkZ7vRlqOCu1uRWiMmaRbJzxDdPAKMsHE6s84evwrxWWmrF2bJCbvIyaM1WHKOF2WzLZn&#10;eL/PWDHPl7HDTBlYa8T0ifHERukRH29DeLS1tktgZom3pJUJsRkCVOHGhMQ4EJPqiSbeXjuo39b9&#10;Y4zt/juRKdYUVAaRXeZHRpEv0ckOYngdycl2Y8GsMpoaNJRkfMrxHbns3xDP5/uLWDotgmEC801D&#10;4ti8cCA5CSYCRD0Z3uDKqLEOzJ7pTf/qntT10qN3iTGhoX8SSDKlMMWdKgGrsuIoahMiOTZwPF9M&#10;3cabWXuYW9iXbAHjnPRAkhNdiNJYkpbkSnqS5O2aZPpWJTG8Pp8Rgwup6Z1Er6IYslMDyMrwQUUO&#10;LC7wF2CJIik7mfR+I6lZcYrS1dep3NjMtBMPKR0/g6LKXuSlxBAW5EVQoA/unh7YWNphrm+OUTcj&#10;9HoKmBoa8zcdHf78WWuLgIuTJ36eQbi7+uDo4oGRjaVAtoCwrxM+TibUF2byeMMJzozfypNdlwl3&#10;9MPK0BI7axc0AdHYm7tj2MMUP29J37RkIuUZXV3siEuOIb9XPuExwZjodcFB1NS7kAECAkMSQ8lz&#10;NyPU4K8sqS/iwKzhnFo8ltUjymnM1lCfHEClwNXUmgJGlmQyvCyb1YunMXnSUKZOaaC6MpeExBCi&#10;Y3wJCnHEy88MjZq+QGNOYpo7cUkeYvADKCzQyHv2Jy3ZEw+3ngQEmGtbRnIL4ygqTye7KFVg3JcB&#10;w2upG1xGSn4YGcVhNE6sJijaScqwI5UClvOWLGTmooVU9OvDyEmTaWiayuadRzly6irHz1xn197j&#10;LFmxVrSSfvX9Ka4rxy86EHsHM2zNBbyj3CgvCObE8tFcG1/Hg6osbmaFc693POdrc1hXXcqM4f1Z&#10;sHweVQP6kpuZRU1JIeWqV1iuQLLka2urTlhZfaaFkKPHd7DvwFaWr1hIea9icnIyCQ72x9PLFStr&#10;ExycLGmaMJ7JkydTXVEs5StP8p0fWSluIkcSYizpXRpK/cAsqiqSJD8PYeniMcyeXk9FSTxZiUEk&#10;h/kQ5m7D0N7p7Fk9geHVGkw7/yf0Pvs/cLH9z/SrcqBPhS1pcbpsXj1GQMOWxDipE3qnkpTjRX5l&#10;IFFpjmSVBNO7n5TxodkUS9kIj3UiM09DQXE0icn+JKaoyJihJEm9F+QreSLIEU8PW7p1lTqoa1eB&#10;Kx16dtej88ef0e2TTnhYmZPgYUVltA8zKrPYM2EgBycM4OysVrC6vHAsV5YKVK2cwo0102leP41H&#10;2+cLWC3m3b5lvNq5gHe7F/F+zyK+PLCEZ9tmcmnRCE5M78P2EXksrE1mYnkSJZF+2HaXOvAvf8LB&#10;wJCBRUU09iqlV2wExSlRRAe5MSgxjolhsUxyCWKBJpFh3oFUunswJj6Bhek5jHGSNDeywd3YAhcT&#10;S/wFrDITU4mNiMHBzgl3N+9fg1VudQ51jf0ZMLaBxmkzWLp5D3tONwscCQTdUOOoWli7/xxDpiyk&#10;dtR4hk+fw5Rla1i77wRHrz7mhIDFcRU+/co7jmmlWqwEOASkjgh4HJXvf4asFg5eesTsdXsorR/L&#10;oAlyrpUbmLFmEyslU+85d5sDl58IrAhYXRMwEkBTk/IqoFKtQwf/HwOrNrhqWxfJPRyQbQfkmgfk&#10;GbRS63IfrVItVW+1UHXsukDjxQeSHo841fyc080vOHvrLWduvefze+85f/c1F2495/z1x1y5+ZgL&#10;V29w+ORRzl66wK79x7mr7conMPHgDVebH7F69XqOHTnEk4c3WTB/Ktu2refEqZPce9jC3ccKgsSg&#10;yb6fNz/g1IVb3Lz/VjuR5qkz19i+a4/A1QHqB9dz4dJ1ARkVzlzA67EavyVwpVrGFEiJ6VMwpebI&#10;0q5rP38p37VrxZJ11T3up4AXYvTadFt16xNTeUcgR3XtU0D1QAzifTFsh49dYuGS9UycPI+L1x8K&#10;mIgxlP1vyf7qGPUM95++5cTZc+zct58pM2cLMAk0Pnot53kv0KMAR/2bLqAi51fHKd3RHvuN7Nuq&#10;jsDovrqHD6QmGO0Irjo6/u5TFV3xu59070ep7oytkvv4Udpugx1IO07rA2nhStKgzTCrz/8RCGsP&#10;Pf+zan+uD03+h/qPgJUKSvFHdVnymQIsrbSf5RwC5FopQFGS9StyPa1UNzults9atfterSvY+YPS&#10;QlRH6gCilC5/IHWOtjnV2qs1jX4JUL8l7eTWIpUftK2yv6MbAkzaMVQCSc1qHJWUDTWFgZps+7os&#10;tVLvTN6rNv/JMdoALD+qWV3jA2nL9hOpb9Rcd1IHaMOuP/qWRy/g6OmbTJgyn3HjpzBk6HBqeuUx&#10;tDaF6ZNymTApg+GNWWxYt5CXD57y4MoVpjVWMakxjVFDQ2gaKSDVP5p5Ak67VjXRNDiHEX2imD4+&#10;lfFjYujT149+g+JoHNeLpWJOJo7vxaiGHGoqIhjSP53Gob14eOc6b1685fkzFUDjNa/ef8mD+4+5&#10;ee0Wh/YfFci6QMuzN7S8+IJnL77k6YvWiYG181q9lGcQsHogUKXkH+xKdHwgsWLeImMDSEwPJzze&#10;Hw/50Q+N9cUz1BEjux4ERHkSmRgsIBNAQIQbbgFWBEe7EZ2iWqJccROz4ebniKmNMd0NumAroBQe&#10;7SHnFhPkZyuw1Rlj657aMM/djf5GeLIY/wx/YrMDBRrcMXHoia5Fd7oZdeNPnf4mcNWdj7t3xlDM&#10;k1+4H/GZMQIr9jh46eKjscLU/jPtBKdOPqYCGB6ExLniH6Eih1kSFGuDvVcP+c6AwGhHeRZL7WSj&#10;ag4rVz8bgTtDbYtXZ92P+KT7X/lzp3/lox5/obNqwRIo1LfujkugMdmlPmKQvCgqcyY725ZeJV5k&#10;ZlrhHfA3fIMFnvw/xTOgM6a2/4P4VAfKxJBpYsV4h+kQGGWEvsXf5LMbusb/p6Tz/2DGjCAWzfNg&#10;1jRzRg3+hGH9/sboQT0YN8SQSaMs6FXwEVPGa4iN7EZenhsFpX6UVKnJRY2JSDGSpRFphc4UVYeR&#10;1zuY+GxH+ewmSwcKq4Kp6B+jDT3uFSKQa9cJrwAzikpCyc50F6CPZ9OK3jT2s+Xw1iy2r4zk9L5C&#10;ls6MoSjNgPGDE1k1qz+FGY5ERX9C33pb+gzSZ9Roc6Y0OYoJ/UxgR4e8AgMxqz3JiXeiICeA2opE&#10;JleUcHboNL6YtJ0303axvNcwsoIDCPG1ICTIlOQ42VdMvxpDVSsGu3dxJA0CVf2q0yjNj9QqM9mP&#10;uDhPMsXwh4RYU1YiUJWfR82EpQzbdpdRJ7+j6czXjNl9k8yBo0jLziIpUvJseBBObk70FEPY6bMe&#10;GHQXmO1milkPMywNrdHXMcTAyBgbO1ucnSWfClzZCigZmdoIvNtjae9AgJ83iWGBjK+t4eHOC9zZ&#10;cJnjKw+Sn5iHt1uAwEo+kSGp2Jp5Ym/rTUxyKomZKcTGhaEJFegN9yYuPRKfQCccrXQw+PM/M7u2&#10;kO2j+nJ00mA2Di5mRLIXpxY1cHLhCM4tG8Xd7XPYP6OeBf3zaSpLZfuM0SwZOZBxdWWsWTKDPnJ8&#10;TVUBFeW5eHnZERMTSEysHwlS3lIFpBLTPIhPcSGvMIREgdZEAdjEBCfysny1MJue7kNWTij5xXGS&#10;T20IifIhOCqAKXPGMXryIG2LStWgNGqHZJKaL3kpI5TRkxpZs2kd2/fvZ6to15HjzF++XvLCWNZt&#10;OcQh8SwnTl9l74FjNI4ZR3GvEmYtnY9/TBhRMaH4ediIjBlYncCRBUNpbqrly8Zq7uZGc7d3Auf6&#10;5NIQGcjmxbNZtm4FmUWFGOroYyxg4WSjT0iYAzmF4WiCrImMtGPm3CEcOLKWs+cOceDgHqZOm0JT&#10;0wQ0YcHYOZhjZtmNpNQg9uzZxnG516mTxjC2sYZagZq8TFdS4szJTLERqLelrDhQ6tLeLJw/gsaG&#10;UknbJBKiPTHT7YyjiRnOJuY46usR7GCJZdc/4Sr1kMbDgfyUYEJ9utNX6oGcFDP2bZskgCV1YbiA&#10;Q24IIycXMqQpVYAqWmA/QgA7lJRsL4EqO/xDJO+nCngVhJGU4CPypTg/msKcQEL8TQiT+iwhLhAH&#10;e0t0dHrQtXNXunXpRg9Zfvrnv2Cj35MEN3Mac2KYV5vLjtG1HJk4kM+nD+Pi7AauLBpH84pJ3Fo7&#10;g1vrZ3J7y0zubp7O/c0zebFzHi92zOG1LN/unsebvfN5tWcuj7ZOlfw9js/nD2D3xCrmDsgj1tWc&#10;Hv/2T+h//FeiPD2ZMmAATb3LGZAUQ1mChkT5jZiQlsKuzBLOJJVwLrWcpX6RjHR0Z0pQKOtiU1nr&#10;H81AZ1+CLe0JsHUixMWDOE0kgf5SPh3dcHRy+zVYVQ+tJr0ki5I+1QwYNYameUvYdeoSp26pMVAP&#10;2SfGfcqKTZQPbSCrpoqaxmE0LVrA0m27ZL/rnBCoOnHlO05c/l6WX2vBSrVeHVbgIdBy+GprBEEV&#10;uOL0rVcs236Y+knTSSgppqB/DZUK6iYOYcSsiYyeO5+lO46y7/xTARYx6Fe/FKh6J5Dzhv3NPwaJ&#10;EOj5I1IBMX7V2iTqCKy0ENZujiwV+KItWuA+ueY+Acw27b3Zwp7mZ+y68kwbpVDN73Xm9mu2HD3H&#10;7tMXOHPzoaTBQ04p4Lz5JSfuvuf0vRecv/1cYOoWFy4/FLgSsDq7g4t3T7Nxz0Gu30c7vqr53kvu&#10;P3jF4gVL2bVlPY/vnmfe7EZ27FzBwaP7BAZeaVuRFGRcu9vC2csXOXn2c27dbuGRGMyDh04KWG1g&#10;1bp5jJ84mms37gqAvOPqrRau3n4hYPKe2wqgFFw9EKi6L+fSqrWbnjaankDPjXZqjejXqps/Spn/&#10;62Iyr6nj5F4UZKlWrPsCRZcu3eLwoWNixKYyfuRILl66wu2XaqyUGLon3wsYKfMjYPXkMSc/P8ac&#10;hbMFLg/z+Pl3su17LQT9EoTUvDmtXfrui1FsD0sP5ZgP1XZ8e7WHrPa6J8/xoRRcqWXbPm3naPvu&#10;rjznHUknJQWrP0HoP5AKnNEWFbFtrFlri8GPkKrdptJIjLMyyh+oI4OulbzPP6r25/m9FpX/iK6K&#10;Los5/yO6ImrfmvN799DRfr+lVqhpDVveXh2FOlewdFFA7R+qDaI60K+vJe9Mtmsn6v4DUmVHTRug&#10;jmmW45XUHwhqjrcPpYJYtM1X1RbUom0eq/ZBRm7IOdRcdrflPLcFkm5p58MTeJdrqM9quwIopbvP&#10;vuLhi3dcu/OUw6cuS7n5RsqkgEnLt+w7cIbpMxeyfMUaDh4+xIKFMxg8sJiGEbmMHZfNiGEpLF3Q&#10;yNnD+7n5+UUWTR7P6Ppsxg6LYtqYOKY2JjFGTPD2pUNYMqWMsfUxTGxMYMTAcPrWhjF0SA4jR9Ww&#10;eeMM5s3qJ0Ygh6oaga7+WYweVy/30MKT56qb37c8ff4lT56+5lnLO968+57bd59xvfkhr958q4Wq&#10;9nraopat3QDvC1QpBYa44RfkTFxSCBGx/viHuopJFHMb401UUiChcT7EZYSQnBOBRv1rHumJb6gD&#10;tm56OHmbEBLtinewPU6eFviFqolQHTGzMcDa0UBgLRh3H1us7A3RM+lKD6NOP04i3F07Eamznznh&#10;SV6kFkYRnhgg0GRLD+MefNxDzbOji7WrGI+sRJJyEgS+xOAWRpOqJsMtViHGrdGz/DO+4dZoEpwF&#10;/GyISXcnvciflAJvnPx64OijI985EpPmKc/hIgDmjp/GEfcAW8zsdbStXK4+1ji4m2vn9lEtWeb2&#10;RgJGYgS89fEI7EFEgiHpWdZiVC0IC+1OdXUAuYVOpOeoVoMepGQ5EhxhqAWrKDFwkYk2hCVYEZXi&#10;gKuAhW+II5ooK+KT9KmoMGHuLC/27Yxj2nh9Blb9O6MH9mDUAD3qaz+jvOBPzJysAjtYkZvthEbO&#10;m1fmQ2apm8iZ/CoBgFw7gSxzkvOdZN1BntmWxBwXskoC5L15EBBuh62rAYYWXTEw/QQPnx4kxFuS&#10;GGPMjnU1bF2RwfEdORzdlsaO1XFsWJLKoEoXuY8YZo8tpq7Ul9RkPcY2hVI/zJqBA/UZIho6yIRe&#10;Zbpi1A3IzDAlNdJSYMmXPmKYp5SXcHrwVN5P3MabqXvYVDOWVC8vXG27y7ncKRR4rimPo7IkSgAt&#10;mj6VyQJ6xdT0SqCsIFJAK4actADi47zJzIkUUAgkPz+V5IIyRq06yphDbxl6+CvmXYcp+++QN6BR&#10;DGsqwd7uYtx8cPFwx9jcik6ddej5mT5m3c2w7mGOg4E1lrqmmJua4OBog4erM55i+GysHeipZ4qh&#10;uR1+wRGUl1UwvN8gVs9YwPpJa6hL6U9iQAYuNv64OAVhZemFTg9bLASsnFyCMLJxwiM0mOjEaBKS&#10;oomI15BZkEpmdgJVRalYfvyv9Iny5c66WVxfMo4Lc4eza2w5p+cP4d6WqdzeMJmbG6axd8oAlg8p&#10;Y9XIOvbNn8hSAasFIwexcOY4qQNqWbRwOqtWLiAqKghbO2OsbfWJiPYgKU2Au1cU2QUBhIYJ6PsY&#10;Ymn1VxwcOglguRId5UBuvkbKtEBgog+hMSq4jDNZcm+rNi9i6ryRZJVGkqO6to7IZ9G6yZTW5TF4&#10;1BAWr17JgVOnOXrxEht276Wkpg8JGflMmrGQE2evce7SHWYvWEZR7yoaxo1j9Y6t5FdXsW79KmZM&#10;Gk5iuCMLJ/biyOw+3BhXzrdNfXjaK1kLVsdrcugb4c+MscNYKfvbu7mh310Pyx49MdXthKOzHgEh&#10;NsRFOlNbE0ev6nBWrmvi6PHNbN66kpmzptLYOIKIyGB8fR2xd9LF3cuQGTOapK7cwNLFc2ga05/U&#10;RA+S421IiDImIdaQxhHJzJzRiymTekvdXEx2VjApKfJOu/07VibGOJo5YicQbtNdn0gXd4aL7x5e&#10;WERGcBRpmkCCXLuweEYOY4YEs3/7SMICjPHxMCUjO4SaQfFU1UdQKFClibGT+qQnfiFShwQbESZ1&#10;UnKKp5Q/dwL8LUlJ8qe8JJ6KsiiS4l0IDbWVd+WNq6sN1pam6PbsTrfOnbAwNkC/WxcBq26EWPWg&#10;qTyN9Q21rKsv4/iUwVyaP4rzcxu4tGgsN1ZKXlozjea1U7m1cZoWrG6vn8wDWX+6ZTqP1k3ixdYZ&#10;Alkzadk+g6fbp8t347m0cCDbx8lvT3k8zrofYfC3f8WySyeygvxZOKSeEVmp1IYHURzhR57Gh8H+&#10;/hzMKOFmWgVXYovYESzl3smLad4BrA6NYY1bCIOt3Qg1tUTj4EyYu/x+BIfh7xuAt6cf7s6evwar&#10;vo19CIoLJjYrmfKB/amoH8q0ZWs5cuU2J5ofsWrPMepGTSK1VyVh8kOQ0iuH6sZBjJgxmakr1rPp&#10;0BUBifecuvEdRy+/leNaUBEEta1NoiPXVARAkYIiAY4pS9eSWycZujiX6PwU4oqSKB5YRHplPrEF&#10;eTTOXMz6Q1c5cEm1Wn0lwPOeAwI//4+DVTu1B6v98iwqSIVWNwSqrj9i380ncj8tHJBnPXq1RWCq&#10;hY0HTrBm935O37zP8WuPZPmWkwJWR6+rsWb3xaS9Zc+R65w6/4BzVy+z/+QGLt4+wtZ9u7h2663A&#10;jcDH3efcv/+cjes3smrpPK6c38/smcPYumMpB47u4e7TF2KeBHa0EPaUo6ePsO/QXi5cbObhw3ds&#10;37FbwGolU2cMY9qMsQJpj7l09QFrNx/k0o0nAghi7AWqFBwowNIGgdBKDL0YPQVW7aHqQ7D6Scrs&#10;i3FTE/02i3FT0fQeiDG7fO2hFPL5bNm0lWULFrFu+VJaXr7kxrM3YgzF5D0WUycG70mLmOFbN9i8&#10;cwOzFsyUZ3/KHbn+w2d//wlk2qs9DLVXR/t2pI6OVWoPVG3SApOkjVqqdPpQP0GV7KNt7RNY+CPS&#10;gpVIO9ZM1Bbwo+1zm7RpK+fvCDY6lAKLP6iOwOq39Itr/I7+3wFW6phWwGivjlrXVIvZpT8o1cLW&#10;0Tk6upYWmiR9/6jaWic/7Eb6KwlcXZdzX5PyoZaqzP0EXT+CmrbLrGxvAyctXLXTT0D19HvuPftB&#10;G1Tm2RspP8/fsWXnIfYfPsMrAZd7j15x5Pg5qW/2cqP5rsDMF1KvPGDbttUMHJTLoPoURo3KZv7s&#10;em5fPcP1M2eYP3kcTSNKqO8TypihsUwekcXM0YWsmtWHWeNyGT0okvEN0dT3C2JAvyjq63OZM3cc&#10;hw+sZvb0OoYNzaK6No7+g/OYs3AKz1+/0Ub6e9ryHc8FlF68fM/LN2rC3y948fobXr39TsDrvXa9&#10;Fahax1qpbY+fvePB0/dSjlvl6mqJu6eNtsUqKiEID387bXQ9/3BngQQfwqLdiIr1IDRcjL7GhbBw&#10;VyKj3AgIssXDy4ygIAdiY/2IiPAkMtIHZycz7aBuExtDbJwstd0DdYy6o2/SE31THYwtDQS0zHD2&#10;sMXTT4AgP5n88ix8g+X4hAgcPRy0Y6b0LPQxtjMiUs1BE++LmYs+wQmeBMS6EJ7ijU+EHd7hNvhH&#10;C9CkemLp0pnAaGsikhwIiDDHI0gFdTCR57BETZrr6muKm685XgE2OLuL6ZHnUpOqhkU5kpYVhJun&#10;Ec6uhvgH2hMV44OTqxHGZh+RX6ShvCKCrBwPvHw607tXIBXlAWKMLAgO6UGviiAyct0ICjfBJ8iY&#10;4Eg1xstQIMufoY01lPfOoKAoTjspbkaaBWMavdi2MZ41y70ZNbgzowbpMKSqGyNlWVH0F8aN8KKq&#10;lxuaUAO8/PQJjbQhPtNTGyY+IVvuy1cXS1c1B5gOoQlyr8q4ZQZro7u5+NriFeiqHUdj42KtnU8s&#10;OtmCmr6BBAf+lbVLVDfSKm3Qih3LQtgry73rBdrzjKkpsGZmYxSDyz0YWhXE+CEJjB6ioa7SkrLi&#10;rgweYkVhSU+S0rtQXGJHhpw3P82JvgXhjEhP5MSImbyatpuXk/awt2aimLJIyrM1VPWOYcywUgGO&#10;GO0EvrVl8fSrTBG4SqSyNJr+NakUCwSEBpoSG2ZHeV4EZYUJJInXKhg6npG7mxly9DVjL/6dGRe+&#10;ZuLmw+T1KpXn8dVGG/N08cTGyg5jAzMMdFUEPiPMDSywNrLC1sQG3S46Yp7N8XF3I9jPDz9PHwEr&#10;OwwMTOmmY4SNvRs1dUMYNHAkKYl52FoL4NtH4umZJhCVhLlVGJ90teW//HMn/u//9gn/8u+d+c//&#10;9S/oGdrjGRCLV2gCEYnZhEUmkhCdQG1BAT4mekSY9WDf1CHcWj+Ns/OGcmxGHSdm9efywgZur5go&#10;yyYOTR3OwdmjOb1iJhc3LGL/rPFMryulpneO1C9r2Llrk/iVDaSmJ9Ct5yd81u1PuLibERAqcB3r&#10;SGySq7YVxN9P8rTkV3tHA2IESpOzIrWtyi5+VrgHWhEU5Ux4nBc1A8oYOqoflf0KW8t3aqDkKw3z&#10;V89h9fb1zF6+jAWr17N+31FW7DlIaf0A/GNDCBbvG5MSxYKli9h39ARJuUVk9a6m3/gmVuzYx/T5&#10;Kzly5DBH96xhypBMtk0t4NzsIq6NTefN+CK+bijjZn4c64qTSAtzp0zK/IDaCuzMLfCyc8Pb3pVA&#10;eT8BXk64uZkJcNgJcJgRGd6dqVOK2bN7JiNHlTN3/hhKy9JJSw0nVsDV39cGH08LCgoE0Msyqa0t&#10;pm+fUpKTQoiMcEATZkRNbTDDGyTvDdQwaFAsg+rySY7z04KooXFXrG2cMdS3QoGM4Uf/SqN47mvr&#10;F3NqfiMTitJpyA+nPt+UY1vT2b8xkUNbe5Gk0cPXxYRMSZNJkwZT0y8DTawXhpbd6G4ggOthqJ27&#10;Ly1bzTPmIvlIh/AoF3LyIomXOictM4jsvHDik/2krvHE1c2UUNXNOtQdF0dT8rPjiRWgCfK0I9DB&#10;gMayVHZOHsaOMX05MKE/ny8YyeeLR3Jq4XAurxivzWO3BKzub5zBQwErBVX310/hoQD8041TebV9&#10;Jm92zebFtunyWbatHsO1GbVsaShmQG4YPf76z1j16ITtR3+mys+X9X1rGRUfTVWwL8V+ntRoNJTZ&#10;OTE7IIKzaSXcSC9na0gsE7y8GeDsSJNPAIvdQ5jmFUp0T8n7dnbEhgbj7x9IgG8IGo9ggu076gpY&#10;mYF/jOq6EEdudRlFfeqoHDKchRu2M2PlJvqMmkxN4wTCs7LxiPFHkxVBilSoOX1KGDx1EusOnmoN&#10;TnFFwOXScwGapwJUTzmsHWf1Xr57w87T91m1+6yA2Gb6jp1ARmVvkstzCUmPICwzXM4dhmu4tyzT&#10;GT1nKXs+v89BNb7rmmqxUmClQEeBldrWMUh1pI4gSrUyfahfglXrfqqV7Bdd/wSQDlxvYa+AyuGb&#10;jzly/Rk7Tt4SqHzKaYGttbsOMGf1GoHLZnnuh5yQ+z1yvoXPm19y+OJNLtx9we5jtzh67gEXb93i&#10;4KmNXLi+i3371nPx88vcvf+MW/cEfh4+Y+/uXSyeP439e1YycWIfNm9fwIHjOwWqnogZf8O5Sw+5&#10;ee8BOw9sZevuDZz9/CJPnrxhzbrVbNq6gCEjili6bArPnj1h7UaBrb2nufXgDY9aVHe6VmDQAoJA&#10;UatUF71WQLr5WMx/OzWLGf5Qai4oNe+NGvjerMBMzqXGNuzae4xlAs6bNmxh3MgxrF62nOs3b9P8&#10;tBWsFEgoeLn/+BUnz55h0oyJ7Ny/m4fP38o9fcPdR9/J978Gng/hRkl7HjGef0Qfnq9NHZ23DZza&#10;Pt9Tkn3bn+unfUVt0QTbpFqn/ghY/QRSP25v0w25toKgjgCiQ6kgCX9Q7YHlw0ALH+oX1/gdXRF1&#10;BFEd6bfA6n9dv4af39IVSYPLf1BX5f10BFFtIdLbSwtJf1Da8iPnV++6bU411YWvI6n54a7dl7S7&#10;q8ZISh6Tz7effiffffvzfpIvVUS/ewqcPtB9ASmlB8//rtXDFnj04nvtnE8tbwTO7j5g3KRpnDl/&#10;UT6/Fah5xfOW17x5+yUvX6rw5l/y+PFj5i1oEiMdxZCh6SxZNIKnDy/yvuUB54/vYdm8BmZOLmVI&#10;3wQWzxzKvEn92bGmiflTyxg1JIIxDeH07+srUBXLwPo8Nm1Zzrmzu5k9oy/jxpZQWR3DUDEox88c&#10;4MXbdzx9KSD1/GuetXzFy1dyDwKBamJgBVAKppRe/thq1QZVj56+Fb3hwROBK4EqJXuBnKBgd2IS&#10;gomMDxSD4EuYgExwpDuhMe4CXL7ECtCEasSohApciVTEsTj5PUxKDCIizINoAaqQQBdC5Tzenra4&#10;uFhiL8bewEwfQ3MBKQdLdAx70lNfRakzEDNrQWCInDc+ghhReXUpXv4eJGcmEZ8Wp50XS4216mnW&#10;HY9gZ9xDHDC074att7F2zitrT0Ms3HSx9zEWwLDANdCMnuZ/0nb9U13gXPwMBLBcSMz2JS7DG+8g&#10;dT/62DoZ4OplLteWZ4l0lufykKUtgcHmhImpj43xEEPmRlpKKD7eNlhbdSUjPZARDYWkC9h4enci&#10;PsactARbMWdWsp8d/fvHEJdgJYBmru364yb35OBuTEJaKFV1OQIjAhBV2eQLMMTFWFBX7ciWDams&#10;WOQlYNWVcYN1BGS60DiwB30rPmXEIAeGDRIzEmKAb4AJ0Yke8j7cyBEIyS6N0XZrdPTRxVtjhrVb&#10;D+zExHkEOGDvZklQpL+AsQdOno7om+trx7RlFPgyuilPruvP+iWlnNtby/YlURxcH8fZvbmsWRBF&#10;cWZPCtN6MnV4AONUVMoqDZVZntSViHGqcSMx/l8pLu0qBtKKqLiPSM82obTcjbwsRyoy/ahPjOJE&#10;w0yeTNjKu+mH+HzYAsZm51AqwFrRK5L+lankJvnSr1cSfcoTKcnR0Ksogn7VSVSWRdO7NIqSQoGw&#10;kkj69U6iUEx4Vq8S+sxZReOBu4y68ANNV2Ha2dfUTV0kaeyBnbWKPmallaGOIbrddDA3MsdE3wQb&#10;cxvsre2xF+Dq2bUnlkameNg74e3mjoeLB/Z2jljIPj16GqCjayoQFYKNrRf2Dr5015FjDD2xdojF&#10;zStX8mUBTl5J6Jl58F/+5VP+r3/6K//9X7pibu6LjXOkwGwSnr4JBPrFkxyeSl5kPDkCcDluNkzM&#10;i2FJZTKfzxrAyZl9OCVl+ey0QVyaPYLPZzZyZHoDOyYO5sjiSeyeM4bFg3sztiyDorxElq6ay7oN&#10;S1m+egGaCH8Bua5Y2OgRIvkzONyRwDBr7Vir5EQ/wjVuxCcE4h3oKFAVjVugEx/1+JOUoU54BNpI&#10;/rAkLNaDXtU5xEvezi6IlzS0Evg2IVjK8eAxQ1i0diXzVq5i5abt7Dh6mpkrVhGcEEWQ+NlUAQLf&#10;IHtKe+ezdOUKyWcxpBWWMnnhYtbvPsDGrXvZtHE9m1fNZNuiIawfl8GZGQVcm5zPw6YyXo6q4m51&#10;IdMSQwnzkfv2tiVY6gebnt3wt7UlN1ref0oCcUHyfhz1cbHvSliQLoMHRDBrejkL5vUVcIpg8tQB&#10;Ug5Dpd4JJFjyfGyUN1mpGsJCHMnK0DBU0m9Q/xISBXKS4hxITTanssKZkSNCqR8g+a/WnwHyPqLk&#10;WXS6/2fRx+h0NUS/qy5eAjABVp0ZLNC2f2I9z7ZP49KyCeybWc26pmAuHkjjxc1azuwtpyrPCV8n&#10;Q3LSYhg1up/UYd7YOptIfdddO2m0rYuBpLOAUZitNoqjq6c+3n6m+AvkBoc5yGcjgWN7QiNcyMgO&#10;w8/fVjv3WEpyEEb6H9OnJp+FcydQXpBMioBoQ3kGWycOYe+Eeg5PrufEnGHaLqUnFg3nooBV89op&#10;XF8+gdurJ3F37WTurJkk6xO4v24SD9dP5tmWabQIVD3bLLC1rokHSxu4ML43a+sLqEwNoWenf8O0&#10;6yd4dP6MKld31uQVMiUsivHhkQzTRFIXEEqFswf9zOzYEBDHJpcQJvS0YJSNI42uXmxPLeJSSjU7&#10;ovMos3YgxcWFMF8fvLx98PUOws/el0CrDoJXuEoiBCX4EpEulJmfQnZlCSX9+zJ65mzRXHrVjyC+&#10;oBwXTRi2kqk9pIIOywknoSyFodPHs+XEaY43C1BdFfBQLTg3XwjUqGiBrfNZ7Tv3jHUHrjBrzS6q&#10;GsaSU1tDQb9K0iqyiS+KJyY/ksicMGLy4mWZxojpc+W4Rxy63CLnEdDRdgVsbUFS4546AqgOpQBJ&#10;QdOH+hGcfim1vU1t29rGdamQ6i0/6jlHmwWqrt1jw8FzTF20mb2nrnPm+l3W79nL9BXLBAovcPT6&#10;Q47J/odP3ePUubucuHSDk3LMrlO32XXyNmdu3ObwmS2cPLWMbWsnsWxGE5+fOcWNW7d58OAB+/fu&#10;YOP6xaxeNZUhwwtZt3km+09sFwN2X8zVc3btO86tu82s3byQdVsWc+bzU9x/+IiVqxezaOkYBgxO&#10;Z/eexWzZuk6O3U3zfTVflJi5+29/6i6nhYNHCmaUWsdItc5P9WtQ+FBaKBBjp8ycGpt178mX3L7/&#10;gjnzljJD3t/yZStZvnQ5e3bt5p6AYrOYnZtP1FiO1m46l6/fYcOWrUyfM5Prd+7Kvb3Rtv7cUfch&#10;ZvNDqdahD6W2t4ek31MbCH2oD6+jpLZrj/sRpNpavdp3M2yDLDUO7EOpsWgdpdlPXf+UiRb9Flgp&#10;dQRW2lYnub9fqe27P6D25+sIpv6n1Q6efk+/BVYdnbOj/X5LHQXKUOoIrBQYXZV3rJVa/43PvwVQ&#10;Sj/PM/Vj1zzJL23v84/o5znXWt+32qbyRFseaS81lu/6vbdaqfKpnRtOtmkln7VL2abmkGvrOvvg&#10;+fdaPVRq+UEgSvTi7zx+qQRPZPnyPQJRX/P6i29YtmalwNUYLl2/wIs3Lbx+84anz17zQuDr7Wt4&#10;9w4OHd5HVm4ElTXxzJw1kLNntvHNF4+5fvEII4eUMGtqNYP65HDm6H6O7NnI8gWjmDgml+GDwxgx&#10;LIg+/TwZNCyOoSNKOHJ8L+/f3mfrxilMnlhJSWk4I0ZVcKX5HC2vBazUmCm5tgIrFVr9actbAalv&#10;ePFaYPDVV7x6+60Wpp79osVKjckSPVeRAlvnsXJ1sZUfQAUZGpIzoknNjSO9IE7Mkwd+GiciYgSq&#10;wp0FvhwIC3URiPImOsKH8FB3AvwcCA1yk22+8gNqj5eHDV7uNpia9sTApCcWtmaYWRmLkXDE3ccF&#10;HzH9ji42BIX64h/khYu7PQ5y/cy8DG34ZjcfNwI0gWJsdTGzN8fKxQoTewO6mXyKk58VGjErbqF2&#10;6Fp/ho51JwEsI7wE+CxcdLEUmYgh6278F8wcuuMZZE1guAN+sr+jNpqaCZY2OhiL2XTzNJHr2xAe&#10;4UhMnDNRYlBjo1zJzggVUyumMSmYMAG67PQQpk3pz9gxxWRluVBa6kOf6nAKszyo7aVh1LAMGoal&#10;Cnw5ERNrRWKKwFyqBzECQ6Hq3Ene9Bko5qUmm9S0IDLTPYiP7s7UCQGsXxHO5NEmjK3vwaDef2V4&#10;30+Z0GhGTbkuMyanaFvEMrP9GNIgRq5fDn2HFDNkTJXAokCAAJVboCneoWJQoz2wdBSwMO2OlxjT&#10;iIRwopOjtK1W3Q06YWWnQ3FJLFVlkQyuDObguiq2LUlg0SQXjmxPY84Ub3nOj+lbbcfoQR6MHRhE&#10;ZY4rgc6fkBimy9CBAgm5nQkI+T8pqzYjI88ATVwX8ns5CTR60F/AaVxhBmfHzuHx+E28nbqX0/Wz&#10;GZeTQ0G6H7V18QyqSaNfeYKAVigFaQEUZ4tRK4miNF/yXKyLpHko/etS6VeVJNvjJA3DtD1zRm08&#10;yPhTLxh/BRrPfk/t6rMUjpiGhaMjJoZiWFWobUtbASoz9LrrYm1mpVVMeLQ2zLOliQXuTgIi3v64&#10;C0w52thia2GjnWfHWCCspwBZp049MNAzw9jASkytFR9/os+nn1kIYHlgYhmBg1sqdm4JAu1xGNl4&#10;8edPDfi3P+vh6ByFoVkg1vZR2FqH4mwVQIJ/PGWRyfSLiaMpK5llvTNYKEB9cUpfTk2t5eSUWo41&#10;VXO0qZYD4+pYU1/CUtGqsXX0jvVkSH4MFSkhFBUkMGPuOBYtm8HOveulDAZiaNoFGwd9KaPBeAWY&#10;E5ngTFi0A5HhLjg5qgh6ulpz7+xlQzejTnTS/SvmjgIL4a74SzkOlv1CNM6ER3kKqHngLWbeyd2M&#10;eEnryr69mTR9MguXL2fekpUCSrsZPXactqUsIyeassoUosTTasI9GTlqGEOHDWXo0KE0jGxgwuRJ&#10;zF8wn8bGQfLuklg1q54Fw3OYVBjI+r4pXJkygCsj+3F1WH8mp8dREO1PhtQdofZGpAc4M6w4jf3L&#10;Z7B+RiNxPmYEOnQjL96N4gwPinLdyckUgM8ReBSQLCuPp7xXMtGS5xPjfQWefEiM9iQu3I2S3Cj6&#10;VmZKuUwgLd6W+IgeDKx1Zuv6IjasyGbmhDAGV7tSV+xPr9wAHM3/hFnXThh/pCZl7kT/PD+m9o2i&#10;v9QHWxoreLR1GjfFd55fOZC1Y31oPpTOd8+Gcf5Ab2oKHNH4WRAfo+DJCVO7zvJ+OmMk78jI9DMs&#10;rLsKQNkREe2Il6+8gyBz/P1NcHHRwda2s+SZbqLuUja7S73rQ1y8HykpwWikfrWx6il1qAXTpzQw&#10;fGBv8hODqE2PYOmQSvZPGsrRqcM4NHkgR2YO5sCMAZyYN4IrAlWXF4/l+tKxNK9o4ubKJlmO447A&#10;1b21E3m4aTKPNk/m3oYJ3FozlrtLG7km9dqGwWWUxwVh0uVjTD/+mAhdfYp0TNickM3OmCzWBCYw&#10;NyKVYVHxVLh7U25ozQRLD5bZBrAjJIVpTn40CTRtC8zghqY3xyOL6WPjRI6jC8nBgURGRhIoUObt&#10;5EOIs/+vwcrKx5iwjCACk/yJzIwkQUiypH8l4+ZMZ9TM6eRUVmHj5Yelhwc2vk7Y+tsRnBZMSkUq&#10;Q6aNZuXevQIyDwU4XrP34jOBD9Vd7zUHLrxi05G7rNl7RdtatXTHQeonTdZ2AcysyCO9dxpZUinF&#10;FUYQXxilhazonBRKBtaz++x1jlx5JgAjgKPgSoBHTeSrgKdDiOpIsu/BZjnuA7V27/ulFLS1qRWq&#10;VJdBBVYv5PotP+qZnPcZxwWajly6xapthxkmFe72A6c4dv4iO44cYO66Few8fYoTN1WL1XNOn33A&#10;li0HOHPlKieu3mTz0StsPd7M57cFvD7fwdHDczi1aypb5o9k19bVHD1xiCtXzglULWP/vrXMnTuc&#10;2j4prNk4lYMnt9L86DbX7j1kzboN3L5zicVC9CvWTuX4qQPcvHODmXPGMX1WX+qHpLBg/nBmz5zA&#10;weOfiyl7hQph3vzgrQCUwIMA010xbSroRKu+0y47BCuBoQ+l/Ze97R/zR+/FwIlhbb7PrFnzWbF8&#10;DStXrmH//oNs3LBJ7usRtwSmmh+9E1P4XsDkLcdOC5QKuO+SfVrefsH1+y1iEpW5lGt2IAVdH0pt&#10;/2WUwlb9IhDFj+poP6W2yIftpf2u7Vgxrcqs3tMa1lapbW3n/DCt2vRTsI92UsZXBcNoC4KhTHNH&#10;XQGVVFfAPyoFTB1t+z2p1qsr999ppW3J+o19/oj+oxD0R6/V0X6/pY6OV+poX236/Kif0quDz2rZ&#10;URc+pbZufL+QnLst6uY/lJQZtbz5WPKyFrqVOs5Ld+W7G/dfc1PKrpq8V0ltu/u0VWpScLXtgZKA&#10;/cPn3wpMfSsw9R2PX3yv1ZOXrXr66geevv47TwWs3ghYvXz7Ha/eSZ6718zgxn7Mnj+Jg4d38ejx&#10;Q754/w2vXgjMPPuB1wJXd+4+YOSYQQJGpfQdkMG69VO5fHEfRw+up3FomRjxYsY2DuThvad88+UX&#10;7N+zmnFjChgxPEJMSjD9B/sweHgcwxvLOHn6kOzzhCP7F7Nh3SQqKuPlu3IuXjvLcwEr1RXw+avv&#10;eC7g1/LiDc9fvJP1LwWqvtBKrT9/qVqvFFy1SY5TEPZjMAslRwdrfHzcCdb4U15VxIDhdaTkxhIQ&#10;4U6ImBZNpLsYKjcBB1/CQ8S4h3qSkRJBpMZL4MNdtnkS7O+Kr6cDXm62BHiL2bU2wdRcDwsrQzEa&#10;OgJUYo7EfGflpmiVlhmPp48zVrYmYkj0iIyLxM7ZTuDLQ4xKKN31dXHykHOGym+qiwUG1j0JiPHG&#10;N8oNOz8zgarP0LXtgoF9D4EqI7zFPDr4WMm+xth6qvm2LASqBAyDBAzlvl3czeVeeuLmYYmZeRes&#10;bbrj4WWCt7f8rmtsyEjzIyPZn/BgezFknmQKWCVEeVFVnsSoEUUMHphMTXUwA/qHkZ1qT1GGJ3lp&#10;rqTG2TC8Xn5H5tZRVy1pEm5KbKwdkVFiWl26EhJpTb8h+dp/pUPF3PYui6E4143+1Y5sWJbE5FHm&#10;jBnUjYY+f2NY3d+YNtaCIf1MmD0jiZJCVxKTnImO9xJIc2dU00BmL5pAaXUGLn6m2tar/F5J2oiM&#10;fho3soszyCxKFyPti0eAC6a2+nTT+wQ7WwuBlnKS5Byhbl1YPSuXOaO8mTjUjE2rIpg73YfqGiOB&#10;RgMa6t0ZUx9MXpI1ng5/IdCrC7nZVpKnAwiP+2+Ex/8bhb2s0cR3JT7PlNwSZ4GmaOb178W9eWt5&#10;LmD1pmkHZwfNYnR6hqRTAH37JVFVHEl5bihVRREkRzpRUxYv1yqgICuY1HgPivPF3Itp1qoyTTum&#10;LqF3FTOONjPnxg9Mbv6esg13KZq9j8wBEzC0tNd2/wvyDcTXwwdvNy8sjM21UBXsF0RhTgEp8cna&#10;yUkDvQPEeEcR4u2Hi70jVuaWGBqY0LOHPjqqxaqHAfrdDbA2ssa0pymdP+6Jjo4VhoaemFqGC5Sn&#10;YeeaiJ1nLPZekehbeAn4u2FmraG7ri82tnFyD+n4OkYT6xlHdVw2wxLT2dUwjAPD+rBI3v0RKffH&#10;xlVypKmKPY2lbKrPZZkKdiNwOaMyib3zG5nUP5dBki7ZiT7k5scyffZoZgpcbdmxkuT0SAEjN5w9&#10;jAmV9EuQ/Bqd5Eq4GHc/MfhmZp0wMPpEO1bSxtmUz3T+hrm9PJOzmhRYF28/WyJU9E5vc/x8rUhK&#10;CsTNXRl9MwqKUklJjSU9PVnyrCtp6TnMnTWPgdXVRAR5MrB/Pnl5GoH8YJJSgpg2dQxzZ05h5aK5&#10;NDUOZvb0cYwbN4TEhCABWjeG1mRTX5xIspS5siAXVg6sZMPAWqZlpFLg4UJ/Ac6N08ZycOl0Tq+b&#10;za19y7m1fxmbZ9QzpCCM0hgX+sq16oo0JMZYk5HqRoC/EQ72nUlM9KJvnxyiI10J8rMkItiO8AAb&#10;NL622uh+WeLPizJ9SY7WE3jXZ+uabHasS2XNwihWzoxi6dR45k/JYkT/GAoS3UiWPJHpE8KcQcXs&#10;nJPL7lnpnFs5mIvLx4tGcXXFSPZNymJOnRlPTxTy9yeN3Do1kJJUM9wEkIKDnYiSesPO0xBLm544&#10;SXpb23TDXqDJzV1PYMkDD48eBAUak5zgKnWmLV4e+ri46Uvd11WO6YqHtxlR0V6ES/lMTAwkKsIL&#10;Fydj0lPDpXzEkBMfSJmk7bTKXNYPrWLn6D7sGdeHg1MHsnN8LfsFkC4vGcfVxeO5tngMN+Tela4v&#10;G0/zyvHcXD2e2+smcHv9BG6sGcO1lSO5umAo55rq2N5QzcDkSJw/64Tl//0/yO1hwnxPDcejsjkV&#10;kMpJrxRWByUxLjGNQmcXqhxdGengyZ7kIg7nVLI0Io0xDv5s8EnjRkhvTmsKmewRRI6JFWm+vsRE&#10;huMXEISnqzfBbh1MEByZHYJvnDvRueECPGnE5sfQf8wAxs2awOhpTeRV9hKw8sDQ3hZbb2fcNfJj&#10;lB5M2eBShgtYzVi9mn3n77D33BMOXnnLAZFaHr70hvUHbjBl6U4mLFpP08JlTF66iITCNLlWDNnV&#10;6WRUJhKc6kVwig+pvVLJ6J3HqFkz2fP5dW2r1TEBnaM33gskyXm14c07brFSEwqr8OdHb7zj6PV3&#10;rdua33UIVgc60P4fIezQTdlHtVBpQ76rCIRq2cK+iw843qyiGj7n7M1nbNh9lF2Hz7Nx51F2Hzop&#10;YPU5u47uYfGGZazbt4PzDx5z7Mp9Lp5/yLoVm9l/+ABHLggwHTrLmn3nOXPrAbsPr2f92gb2rh3G&#10;yc1T2LN5ETu2rmLPjrXs27WWz0/vYNGiBqpq4li6egzHzm4XQ36L89eusGb1cgGwg8xdXM/8JcM4&#10;f/kQx07tZ0xTP8ZNKGXAwFgmja9gzfJ5nD5/TeBHRQJ8LyZO4EZMoBZMxDhqu/89VODSKjW/lAIG&#10;LTgo/bj+oW4LKCiwUrBwTw0Uf/yK7dv3sGbVOg4fOsLatesZN34ix46f1oLUfTFoNx+9EfP3jua7&#10;D1m/WbVWzefuo+cCK2/FYL6Vc36FAhgt2HSgn+9Z4E7WlTrary3QRXu13XfbPr+AqN9Q2zFt5+ho&#10;n44ASqkjg9zWAtHWYvW7kuv+WnJsB1JGXwsDkh5tYNCh8RepLmg/S3XpbO3W2do1TYBBgZ2cT6sf&#10;IU/bZa3dMdfvC7DcEygTXRMwU9frCKB+S22tNe11vQN1tN9vqaPjlX6+75/1W93u2p6/vdrDbnt9&#10;+L32ncmz/a4knbR/FKhlB1L5SYF7swChNm/J+3og5euOlN2b919JXnwv3yuQ+kLgSa5/75X2810p&#10;0+qzWn/SooJQfNXa2iNgovT89fe0vP6BF2//rlXLmx94+UaWAlxvBa6ev3rH6y9esWHzMvoOLGPa&#10;zHFs2LiGl69e8/7N97wRCFNg1dLynkVL5nFA6q1BQwrp1y+ThhFljG6sZNigQjHhRcyaMZkXLV/x&#10;+tV77t27wvTpfRhYH07jaA0jRENVEItR5Vy4dILXL25z8shq9u9dJAY1g2Fynuu3L/HyncDT6295&#10;IffcIoD16o3qCviVfP5ZzwWgWgSsFFz9Wgq6ZB+Rl6crYeHBRMWGkZwRT0lVIen5ScSnR5CUGUlE&#10;tI92zFFcrL9AlfwO+buQGCvgERMkRsGXKI0f/l4uYi6dcLARw+Foh5uTMhCOuLnaiSGyENMQyMiR&#10;gxk8pC8DB9VSVp5PalocXgJXJhZGRMdF4+3rI9CVS15RMQYmJgSEhpCQnoijpyN6AkXBcWKMA22x&#10;8TbBMcAaVxUh0M8KB18bvMLcxPTaYu5kio/Gh8AIf3Ly00hNj9XOf+PqZoWVtZ4YIVciBLg0oc4E&#10;B9kS6G+JJsRaO1g+LcGH8EA7fN3MSJJnTov3Jz8jhJreMdRVRQo4BdOrzJ2yAk9KMn0ozvQiN8WF&#10;2FATyvL9mD6pXICoitwsD8LDVFhyYwI0JoTFOZCVH05ySoCAl5Ncx4mUaB2aRvgyb7IXU0YaMnVk&#10;Dxr6/pUpo4yZNs6JRXPjqertTpg6R5ANuvqdKO2Vw4SpjfSuzSMowoWCXsmSPhoc3CyIE9Ct7ldO&#10;TlEaMUkaXLwlXdxN0Tf5DDs7NaFvGuFiwNPCTZg7NobZYzzplftv5Gf9E5UVXSVfOVNYokv9ACfG&#10;NUbIs5sRGWwosPI/KClxZfrcJMpqTAiO/h8kZPQkJl2PoIQupOUJOPYOZWl9Jc8WbuCb6Xv4YeoB&#10;bjUsZWxSKv2KYqipiKIww1fSLFAb6CI93o2KokiqBaJKJV2qe8UzoE86favTqKlKk+fMQJMqgDV5&#10;LvMvvmD6Vaje8ZSUGccpnbGX+LIR6Bnb4+vtT1xUNPHRqoUxmVAxcF5uHuRl5ZCfnUNsZBSBPn54&#10;urjJew0h1DcAD2dXHAWuLC1sMDI0Q09HwKpzT6wNzLDuaYR5Vx10PumGpbHkW9sA7OyjcBFocvJK&#10;FfMcj5VbOEZ2gQIsUegY+gm0JODimYO7exqRgXmkBMu1Q1KZ12cwJ6ZP4+CowSzKi2VZYQyrBYhX&#10;981mSVUys0ujmZKvoSHFm4EClkNzQilL8WNov1zyC6Ioq0hn+Mg6Ro7tz+TpDcQkBhAr0JCZF0Fq&#10;Vghh0c6ERjkSFCYQL5Dh4KiHX6ADgSGuuHrbCvh1xsRKF1tHYyxtVeuaiXYcVnpKoKSLG6FBDthZ&#10;9SDQz4EEKcvWUgbNjQ3xdffE1d6Z1Nh4ls+cytihtUwYW8v4pgoGDc2noiad+fMnSv6cwozxI1g6&#10;axxL5oxhgMBXYrwP6cmh5KWKb42X9+LnR5S8jwgnZ2Kd3Qi2sMJbgDZXE86WWdN4c+kk7y8f5OXn&#10;W7myYzb7Fzcyb3gRiR6GRDnrkhPriibARED4z5ga/zu2Np0IC3MgOsaV0GAbfNwN8Xc3IiHcGY2f&#10;I/Hhcr1gF0rzAslIMGJgrR3rlsexelGIwJQ325ZnsGJGMpPHR1Bb7U5BkhvFkdGMKshj14xyzq5P&#10;4f7B3rw8OYWtkyrZMUU0Mp81/ULZMTaI00siubu/hEenRzJ5cDzeDj2lfrPQjms0d9HH3dOStNRQ&#10;EuK98XAzEDjqgibYTIDKmcxUD9ISXaWutCI53h0fH1MsrDtrx6l6+ZgTn+BPqMYF/wA7QkIVSNrj&#10;JtAbHyPbvW3ICfemITeRaVK+1wwsZfPwCnY19WHzqAp2yvs5N2+UNvz6tcXjBKiauLZ0HFcWj+bK&#10;sjEiWa6Q5YpRXFw6gs+XDOf8/HpOT65jX2M1E1NiSe2iQ/EneqzziuJyZC7X/ZK46hrL45B8tvvE&#10;MsDBmVoPd20AixHu3kz307AyOZumsBhKTW2Y5K7hdHwFJyPy2RQmdYW+Odmu7gS5u+Pu4SHykXfV&#10;QYtVanmiQE4qcQWRAlURFPbJpnZEBSV9Cxk7cwypAkJW7rboWxlh5WJLSGwQifnR5AkYlQ4ooWxQ&#10;PyYvWc/qPRc5KDB18PIXAjdfc/LGF+w/91jAajMlAxvoP3Ys4+fPkOtlCkzJD5eQe2ZVgnyOwSfG&#10;Wa4fLfvUs2r3dgEyAZYzNzhy9bk2qqAab6W6BB5RkPUBVCmpeaXUcv+lF9p1BVha2FKw9Ad04MZr&#10;ASy5jujQjZcCcc/lPM/kHC0CUyrsfIuAnsCSrJ+69pg9Ry+x5/BFTl+4zdXb9zlw4jD7j+9m64EN&#10;zFk5jxNXL3Hm2j2uXrjP2iVrWL9xGSeunGDjgUMs3XaY83ceceTMLgGkRlbMqWbroqHsXDudjStm&#10;smnFLHZuWsja5ROZPrUPgwalMkcyy4kzm3nw9IYsj7B6xWyuXNrOrHnVzF8+iKOnNjJvkZoEs5qG&#10;kbkMGZRI08gytq1dxo1bj8WovdeGclfSdoFrM3gqYphWYvrVUkyi+q49hLR9/oWeiRkVKcB6JEbq&#10;8dPXbN2yg20CTCrwxvLlK9i0ZTuPn7/i6s2nYgbVwPl3PH7xmuNnzwgANrH7wGExeqor4RvuPFfR&#10;zRRg/QxP7aW9jx+XbV34ftr+gX51r6IPuwT+1PWv3XHtpd2v7bg2OGvb3k4dQZVSR2D1K3j6HbVB&#10;2B/RfwSs2nc3/FC/gIR20oLEj/v8BDMCVwqwtOuyvSOA6kjXRT+d43+r1L38Wq2tSL+UtqVT0qK9&#10;VERGNc/aryRp+XtSLayt70uVHcmTKv9+IDW1gZpjTkWQ/Lm1+NdSUwzclzKllg9avpX7+pLHr77X&#10;Tvp97dYzHqtyJsDUupR3cveFdlyjCjGuls9efSswocYdqfFI39KiwEq1OAlYvRSYeiVQpaTWX2pB&#10;6e8Iw8j3X/DF1++5e/8qI0b2ExCqZMqUsRw6dIC3b97x4sWXvH33dx4/ecXKVcu5ePG4gEQtOdmh&#10;TJrQl9ENvehVFE1d7xQmNo3lqUDeCwGhN++es3T5WAbURzN6fAxTZ2bIegQjR5XQfP0ML582c/Gs&#10;1BlbZlMlvz/DGqq5ff+GgNVXAlbfiQQIX33Nq9cCUdqWKgVVX2vVCk8dq0WAqk2hIQH4+HoSExeJ&#10;u7eLgIwDPiGeAgQBpGTHEBMfSESktxas4qNkXQWZCPEiMzmS5FgN0Rp/AgSsAr1dcbYRo2FnJQbN&#10;WYyPI/4+LoQEqDFYQQyur6OiQqBN4C1NdQkqyiAw2AMPOTYzK0M7D5Gzqxs+fgEYm8t55Ic8KDwU&#10;GycbTOwMCRK4841wwz/GHT+laHf8oz1w8rPF0sUUVzFXFo5mmNgYC1g4kSzgFirQ5+3tjJFBV6zF&#10;aHq6W9K7PE0AKYkkMUARoWLQPcWgeRmTEuclQOWJj6spQd7WxAqsxYlpy0r1ErPuTmGuKyWFLtSW&#10;B1OW7U+uGLPYEDMSI6xIj7MnJ9VFYCGUKU0lNAxNFbNvh6dfd/zDzQmNsEcj54qL8UTjb0q4f09K&#10;s0yZMtqbkYN0mT/VgoY+nzC0+jMmNlqwaHY4g/p6CvR+JqbdBEtLQ7r3+BQrWwOBUD/cvMzxFKB0&#10;9xGJkQ4J95LPdgRp3ImM8yUi1oPE9AC8/c3wE3MaF2VHXVkIgyt9xFwmsH99GmOH6DF0QDdSU/87&#10;sYn/IhD6KeXl+vStdSU2Qo8wAaue3f4TI0fHM212MoNHepKQ3YXAyL8Sk6qLT+ifSE41oqbAl1Vi&#10;wB/PWcP3sw/y/dSDNA9bwpSUbGpSJa3yAijJDiAvWUA0zVvkS015LIP6ZAqkRpCR7ENpYSRV4rFy&#10;ciNJyIwhNCuLYat3M/fKl/TZ9YiU2adIm3KAmll7xAPVY2jmTFBAKH7ePgL3GlITk+R+QwT6A+Rc&#10;RVqochNDb2dljbuzi6R5IIFePjg7OGJtaYuZqRVGRuYY6RnhIOsNtf0YVFBCgJkFH/9f/4Wuf/kE&#10;JytPLEx9sXeK14KVk18KNp4xmDuHYeUcjalNFI4+edi4Z6JjHIKfXxZJUSVEukcxobae/bPncXjG&#10;ZFb2KWNMUiijkzWMStUwVAU1EYgaJEA1QOChNsyRwemhjFETBjcNJDErgkiBep8AR3kvQfQR/xgQ&#10;4izv2I2oOIF/yfuBGgcBOmP57CnlKQxnASdffxUlzxRTa33MbY0E+gyxlvxibNIVe3t9AnytiQlz&#10;pignQpau2Jh2xcvFgoggb5yszUmJUvMVhUqeDifE04fxQwYxaVR/qnvLux+WR3XfNPoNKmD6rFGM&#10;G13PmOF1NIrJHzu8nKGDC8nO1BAV5o2tuUCDoSnWxrbYW7hgqmeFia4ZtqbWeNq4kuAfQe/UDE5v&#10;38idEzu5f3ILb28c4MDKCfTJ0hDhbES0h0CYvQ5+Alk2Fh8L+H2Mu5suERGqO7ItoYHWBHia4GHX&#10;g8xYLxKjxSuHBuDnaUdl7zgahycyf246WzfnsX93IWuXCpSMCaFvuT0jxwTSMDaCqlINmcEBDMqM&#10;ZEiOLnsWObJ7gSfLR2qYU5/ClNpIGmJt2DMsmRtLSzg7N5ELy3N4sH8Mp9ZPIC3MCzPD7ti7WmPu&#10;ZCxQpFqkUykrjpf85yz1ih4+HnJ/qe5yf3ZSb0pZ9NAlPyuIslJVNzkSJnWCgquYWG808k4cHPW1&#10;rV5+flKWA52xl/fnZm9EuJsVQ7ISmFGWzYyiZOb2TmP5oCJW1BezcXhvjk0ZypkZI7gwbySXFo7m&#10;4oJRnJ/XwOfzRnBugUiF+F84nDPzh3Bqbj0nZ/flyIRydvbPZYnU+wscvDnmncAd31QeeyTyXNa/&#10;ji3mjl8aszuZ0tDNiCkevoxy9WC8uw+z/EMZ7xNIua0daQLkg1w92ZaYy6HwNHb6x1BvaE2RjROR&#10;Tq64Ozrh6eWLj1cHYBWRqVqq0glK9sUr2pmM3vFkVSQQI+BTPbSUjLJEqfQ9sHWzkAxtQoBUyhlF&#10;EWSXRxEpFVxyUSoTFixi16lmjl55w95zL9h//gUbD11lx4kbVA0bT2xeEdXDB1PcvzcxuTF4x3jg&#10;J3QbkxdKYnEE0Wq+D7l+5dAqpiyZK6C2TI4/w7aTzey78IQTt77kWPNX2iiDH0KVkoIoBVTHmt9r&#10;W660cCXrHQWq6EgHm1ujDqoAGUduyfHXnrP7/AP2X3woQPWEUzdfsH7/OY5desQJ2bb7yBV2HbrE&#10;xm2HWL1+E4dPHGDtlkVs2bOMmYsncvjzo1xsvs2lM82sXrKcmbNHc+zCbtbv2cbi9TsEIF6w9/BW&#10;Fglhb147mkUCUMumDxYNZ/UcNTP2CGZN6su82f2or09i5sxazny+hfsPL7Fz53o2rZvJscNzmTQt&#10;l3FTclm5YSIz5oxktBD+0GFZVFeEMUwAed3iBXLMK4Gmt7ROQPzuZ6gQw9w2xkpNuntPBaP4EayU&#10;lFFU/7R3BDAKqBRYqbDN9x6/5d6Dp3x+5nMWzZ/HnNkzWbVqDRcuX+fkuctcFlOoBtErALv54AEr&#10;1q1kyvQp2kiAT1+q+XO+5MHL72l++p7bz74QYFH/wsu9tZMaU6WWbcEjPgSlf6S2MVEfHv97atv/&#10;w3FV7aUFLm06/KzfAqsPgahNH4LMf1QdgVVbl7UP1R6kPtQfBSv1uW2ppG0d+vG6/0gqWEP7a/7v&#10;U8fd8DoKItIKOL/Mz9o8LffWkT4cK9fada/1nap3re0aKu9ddcm7p8pDO6muene0Ywsl/7Z13ftg&#10;nzY9bJHzyH5qkttHAkYP5PMTWZ67dJsHUsa0kfJefKUdF3XnwSvuPnzN81ffaCFETV+gBSjR67cK&#10;nL7nuUDVMwGxtm2vFFyJWtfhtVZ/FwD5Uts69e6LV+zYtYHi4nSGipmcNXO8QNQJ3r97w/PnrwXE&#10;XmqD6mzZuIapExvoV5fHhtXT2Lp+OsMGZFNZHMOYUcO4ef8FzwXWXr19weo1U+k3II5xTWnMnJNP&#10;v/5hjBldzN3bp2h5fJVb146wYe10+vbLYeiIKnmm27x8q8BK7l/A8IWAleoKqMZYqfFUCrRUNMA2&#10;tbVMtVeLiiT4o4KDxKgLBHn7uWPrZIWlo5giZzM8A50IjfZp/Rfc3ZyQIGeS40KIDvUS6PAhPSFM&#10;FKFVYlQICZEh+Lo54u5gI3BiL3DiTLCvi3wXTFxkoBiMGOJj5HgxQQlybFZOosCGL0HBPuTkZIkx&#10;8cfQSHWlsUXP0FDgwRN3Xw/cfF0JifZDEx9ASLwPMZnB+IQ74R5si5+AlqWzClihi45RJyztDXF0&#10;FzPtYy+gKEYvMpggf3cBKmtZOhId7q41gBkpAUSHOREupkbNu+PrYSTGx5YkAZ/IYEdCBFJUq1Vs&#10;uIvAoyuJMbYCJ6ZkZzjQq1CAM0rOH2IhgGREVqIrabGOpMU5yPkMBTRN6FsZwdiROeTk+xKT5ExC&#10;sgBPpBgpuYaXqy7xETZEBH4mwKHLpNHOzJ3mwIKJdgyv7sSUURbMmerL6BH+hIfoYmvZDVtrMxzs&#10;rbCzN8bVVdLIuqfAsJ3IHi9vGzzEiJqYfoaNbU+BHT8qqhLp0z9V4NKVqFhjiotcGTEwhKkjQ9m6&#10;LJnDW1KYO9GCzWtCmTXdW6DqbwRr/kneyceUl5mRly3p4t0ZU+P/ysTJmVTUOTFmcgglVebEpnVD&#10;E/UpwaF/ITa6O70y3ZlclkXzzOV8NecA3804wu2GlczJLmVYXgL9e8XQMCBDAFTSMMya6tIo6vuk&#10;U1kaS3qivPu0QHoVx1KQE05GRoTAWwp5QxqZc/IedZtvkDrnJNnzTpEzaRdD5+8Rz1VDT30rMWp+&#10;eLgIBEZGoglSrVXuJMTECtAm4e/tjbO9A5amZthb2+Dv4Slg5Y2jnSPGhmbo6xlruwLqdulOiIcX&#10;04YMoyYhgbr4OFJ93DD95K98+t//RKe/6PPxx5YCURqs3WKw9YrB0TcJW9d4bJyTsPHOwtwzg06G&#10;Abj754hJzhEjKXk7Lo+BRRXMGT6cleNGMbY0n/rkRGpiwukdG0R5rA+V0R4MTgpgmEBXXVww+XGh&#10;REQFEST5NkjKhZtAQkmvXGbObcLUsgf2Ak8h4Z64eloJcAULbLnJ/n4CVebYCkh5eDng7GaDsaW+&#10;SA9D0+7oG3TCxckILw9T/L3MCAu0k7wt0KL+iLA1RCNlS+PjJSDlSXRAMKEeAm5eAQS7e5GXkkhe&#10;egyJ8X6UyLsq7ZVEr96SFyrymTB+OEMG9GJEfZm2RatheC/SBRqd7C3IycqhrKQaEyMH9HRtMTBy&#10;RMfAmh565jjYeZIak4WPkzezmyZw/tBubpzcx/VjOxg/sBclKeF4WRoS6GxLfKinQJ89cRGuJCdI&#10;nRPjIhLvnepDWoI3eWrMYowspV7w93Cge7cu6Oh8ph1vVlsbxfz5xSxZms2KFVlMmxxDaYE1mclm&#10;9O7jREqBEYUFftQVJFMUY8nAgn/j7E537p3MFmiqoiLekkJND6ZleXF/8WC+3DGGO8t6c3paDs1r&#10;Gzi/egp9MuJxtTLBxESltwE2NvpynwEkCiQlx3tJ3vsTni5dpe6zxce9u8C9gHCIpdyDpHGYCgQk&#10;ErhS4z2dXQTwBapMzTtLOe6Mo7wzVzdzbSu7hUk3XMx7UhThx+i8JCYVJDIuJ4px+dFMr0hjWf9C&#10;tjVUa+dLOz1zKGdnC0DNHMapGUPk82BOzhCQmj5IlgNl20BOTO/HsamVHBkj0FmRysG4OC76J/DU&#10;PYUvXJL4xjuVH2KKuC55fcZf9Rj2n/6dWf+ux3IrL6abuTDBxIFZdt7M8gyiwduXLGN9cvR6MtMv&#10;iO2+4ez30DDT0o2iHsYk2zrhamaBr48vgUHBvwYr51A3nEOEvKJcic4NJbsynri8QHIq4ygVks+t&#10;iCcpT0OxPGh+YRyRkgGikxworQmjoCqc/KoU+jYMYvmW3Zy4+pS9Zx+yfMcZxs5dw8BxM4jMzscz&#10;OlIAKov08iyyKtPRSMaJyQ4lPE1IXM6XWBhGVFYwycWJcv1C+o0ew6xVm9h+8jonmgV8Lr7g4OU3&#10;HL/51W+C1b6LLcxcq0JpXtZu23/5xa8AqiOpgBYHb6ouga9k+fInsNp17i7bTzRz5PJjDpy7x5KN&#10;hzgqsHXi0hN2HL7GzoNXmLtkI0MaGtm0bYVoPstWT2D6nBFs2bmG85cvcv3ibY7u28+8+aPYdXgJ&#10;G3evYo5A4/W7jwSsdjFx2iCOn1jLsYOrWS7r/QsiGNcvn8WTB3J810IO7JjOUAGrZUvquXljDzeu&#10;H2PF0hmsWTaa5UtqmD47m/oGKWjLR7Bm41zGTehLQ0MuVWVhLJ7awNFtO7TzYqluQ2oOK22QCTGh&#10;bXB196GYuXZgdefRz7Ci9rv14H3rfj9ua5P6l1+B1fUHrzl88gJ79hzkxNGj7Ny6mfVr17Bjxy4O&#10;HTvFgRNnxSgKbDz8WmsCT507y9iJo9gugPlYzJKKuHf3yffcef4dzc/ec1fg6776574dvCjduPtG&#10;ex9qXV2/DX4+vC+lD49VaoOj9oCkjm+/vf33/78GK9VF849I7auASUHLHwKrBwJQv6Gfu4N+cA3Z&#10;9uF+1++8066rgCeq5artuv9Iqlth+3P975NAk+TVD/Wr7niijvKzUluZaK+OQEtJgZi2RfPHPKD0&#10;4JnKT7/UfQVbUubuyftX6615u239l3rUogLKfKFdqmOleEgZfMPZ8zd58/6HX4DFmXPXuftAAOZH&#10;mHj17jvtPE9v3nzHu3cCTlLWnj8X2BK4UNuU1DYltf5WgOqdnP+FXOuVAIyK/vf6tcDLs4eMHl1P&#10;cUkqIxurWLRoLA8fXpJ9HvPy+RPOnDjBEanP1ixZyNgRfdm4ahonDq5k44pxjBlaSH19Jc33H/Hy&#10;/XuePH/IqlUzGTggjYYRSQwfGkPfWg0jh2dz5fxO7jef4N7Nk6xdNZXZsxuZPnMUj58/EKiS5xRY&#10;VK1uL+VZnzxt4dGTl63Q9IfA6kt5bvXsXxCuCRSo8cLRxRZjCz0BKxOsxMR5BzsRFOFORIyXmGiB&#10;g3h/woJcCfS2F3jwIiHKX+BDgClJzLCAkwIpZxtTwgO9SBSgiQv1IyrQm4TwQKJVBEDZJzrcXwtX&#10;sbHBRAlgKbCKECDLyckkLCwUKysL3DzcxYwZYmUnMKQJIDlTfk/FSPqEuhCkfn9TBcainOSzLZFi&#10;sIIjXbQtOGZWXfH0sSRGjKCPnx3BYjyT4jXEiCFJiA0gIlQBkmp9CiUj2Y9UOTZZPgd4KMNpI9Do&#10;Ls9ni7PAib0YWT8PS1LiAsjVBrQIpSDXT0ym7BdvR1q8QGa0Izmp3mQmegooOQg02IoRNCNGYyGf&#10;LUiMtqKkOJTyXlGicKKirAVWdAnyMyE3XaDA+W+EBvyZxuHujG2wYeUsPxZPdGLhZCeaGqzpV2NN&#10;sH9nbMy7YG5sgLeHPH+AM2GhjgIRZmI4xaAFuchzueEuRszOsqv2n/zqilgq5HolRX4UFrpTXRdA&#10;ZYUb/aqdGTfYjc/3lnJqZzJr5jkyb4ol61aEU1djJO+gkwDWv5CT2438PHWvXQWmezBsWBTO7v/C&#10;6AkB1A10pKKPI7FxXQj0/VdJr0+pLPRnzrAaLi1cw70ZO3jQtJPdvSexsLSOqXW9GNgrnr69o4mT&#10;dCnLCWTOpD7aFqvSvDBqeydRXhhDeVGcKJ60tCj8o6MobpzKmN03SJp2SMDqNDmzjlI2eSvDZ20g&#10;NDZbANwSZ0dnHGxsBD6D8fX0wMnOVoDKS9JXoMTJUfvZysxUK3dHB/w9vXB1ctW2VhkaqDmDDDHo&#10;rouTkQkJ7u4EGegQZazLoOQwRhSm46yvS7c/d+ef/2tn/vw3Mz7p6YC5s8CDgJW1Y6zkzxjsfLMw&#10;9UzhIwM/3ILzMbGJkHwYQmBACiEB8cSGJdIrv5TBVX3onSKeI6uA2eNGU5wWQ6GUnz4CUZMKcmnI&#10;yqIyPZuPOnXFQQAnOTMDC2tzZs2ZzopVi/EL9CAwxBsXdzvMrYyxEENvZmGCnYMNlhZGODnZCFSb&#10;S7nRQc+wB/pG3bEUU65aP3wEqNyddXB16C75PoDwYEcx+VJWrQQu0lPolZuPvZEF+QnpTG9s4siO&#10;fZw9dJxdW7aybOFsJgtETRg9gLlTR1FdnEdMSBBl+Tk0DOnLzm3LuX3rDM+f3qSsNAcXFyeyswoZ&#10;PHgM3t6Rcp8emFi4YW7jjqWDN57eUg4iUrGyELiJS2XOlOksnDaNvmUljBrYj4VTJhLg6oKrtRVJ&#10;kQFSPmy0Yx8ryhME3KQOiXaW8ivXL4iiuiiBgoQg0sMFmM30MdLtjpmhDoY6HxOhsWXE8DQiwrtI&#10;vfKxHNdD8saneLp2kvzTlbCk7oRFmFKQ7kuK5iO2LHPm7b0k3l2vYUNTKvm+PVk8JJJz06v4atNk&#10;Hizox5UpxdyYW8OdFaN5fWAdE3rlkRjggbWZHvr6nXFxNiM+1o8w4YTkRF+BzK5Sfk2kzrMmKtRK&#10;YNCNdBXUJsBCnv9THB0Elu3kXen9CQspu9Y2PeSddpH33gNrO10cnIyxtNGTbT2xMOpCnID24IwY&#10;hqWGMyQlWPJpIMMzJf8UJbKwOoftjTXsHd+HQ039ODyhH4fE5x6d2J/D4+s4PK6Wo019ODa+hiNj&#10;qzg6qoSj/VI4nh3PtahkWvwzeOeUwpeOSfwQXswZuyBG/PPHVP33z5j+mS179QPYaR/Jascw5lv4&#10;MdvAg3k2AUxyCaC3sRml+gYs0URyNiqNa8HJ7POPpaazAZlGVgSaWRHqHyB1RvyvwSpICpuvJJp7&#10;uDPxReGkS2UZmelFWkkohTWxFNcm0rtfOtnF4VRUJZCh+lnHGQlY+VAxIIy04gCK6/JYuX0LJ67d&#10;Zf+5W6zdd5r+Y6YTk1tCQmEREVkpAlgCaMVJ5NVmEZziS1ppArlVafjHuuEZbktKSRQpxQmkleUw&#10;bPIkZq3ezOo9pwWqnnGy+QsOX33HAYGrD6FK6fjNL9hw5BbVjfOZtuoQp++q+a/kuw8g6rekWqwO&#10;3XrFkTtyTPNLDl1vkWs9ZuepW5xqbmHvqZvsOnaNk7Lt9LUXnLzykj1Hb7Dr4FnmLlrErHlNbN+1&#10;gKUrxjByTAXTZjZy9vMTXL90W3SZNWunsGjlCFZtmCX7zqH5zkMOnzrEkJE1rN26gHPnD7B3zRT6&#10;ZgUwp6E3sxsr2LZ8HGsWD2H6pFI2rGnk7s29HDmwlinj65k2vpxxI+NomhTL0FFRAjfL2Lx9MaPG&#10;1NDYUMCk0b3YsmQWlw+f5v79V9z4Eaxu3X/74+TAal1JDKVAj4oKqI0MKEa6zWQqE9os+7YHsTap&#10;VqZrD99rx07duveMQwePMG/mDBbMnsHpE8fYsXMXZy5cYd3O/WL+v+D2Azn3w5esWr+a8VNGc/nG&#10;Je6LWVJzV9158oOYbjHrz97R/KS1q+KHunLzhfY+FMyo66ttvwVWbdDVXgqMHrWoKGm/nES47XN7&#10;tUHU7+3TJm1gi+e/lIKrX0OVPOePQSva67fAqg1y/pG0rUkq7bTv4x+3HHUMJa1qO+fvgVXb50tS&#10;Rq7fVeP1vpW8JRDzY+vVH1Hbdf73qjW/fqjfhKI/qPYtWh2pfXfTVkBS8P+hVL79UvKS0leSbz6Q&#10;bFPbH734Wvv5+ZsftPu++gLOnL9F882nvHn7nYDPt7L8nsdP3rJn7zHt8snTd9rv3gl4vf/i77wR&#10;IHn35ntetnzFsyfy3atvtZ9fv/xGu03ptYKr1wJfLxWAfc/b1wqy5NhXX/H+7VuOHt1D74pMqquT&#10;aZpQwYwZg1i2bCqnj++j+fIVtqzZyJJZc5jVNEqWozm6ezHHds9n76ZpYjrKuf7gttz7W56+eMym&#10;TUsYNCCbIYOS6FcbSt/qUEYLWJ0+uorzJ7dx6ewepk8ZzL59K9l3cJMc84Tnr97zQu752QuBvrdS&#10;/h494+HjF/8QqNrUHqx8fV3x93fH2c0aG4EqFaLbxE5HwMWJqEQBITFjgSH2REa4EuRjQ4CnNV5O&#10;poSJyU+ODiApKoAEgZdYjQ+hPs5iiAJJiQoiJz6cJI1sD/Ym3M+NmFAfosN8iZH9I8J9xHg5ECCg&#10;FiH75+RkEB4RiqeXG3HxUTg629NDtyv+YibV+KHQGG/8w8Rw+Zji5W9OSKQD9i46OLrq4OKhL4bN&#10;mLBIR1JTfUhK9iI62oWkRD+y0iJITwomOz2UGPXbLRCWHOsups6DjAQfshID0fjaidmxIiXJk+gI&#10;FwEYU1wcjHC0FZhxs8LRTp9QAa7QYEsC/AxITXKhtEDMb6wyh25yTmdtl8HkGHftuePl3jKTxEQl&#10;uBArv9lpSQI3FeHyjhMoLVRjfroSpbEhPtqOvBxn8gtMGTLYkSnDHVgywVWAx5epY2zpUyFpHNgV&#10;bxeBXDcXnO2tcZP1eLlmjMaVeI2HpLWPLN0J8bbSPk96vKtc01wA0pTsNBvGjEyhtEwATNODxnoN&#10;/UstuHNmIFcP5nJofRBTGrqxfXU4DQNNqSrvRmVVFxKT/k2AtCc+nh+LUTShT503oaF/oqrOivGT&#10;guk30IWsTH1iIj/DL+BjEpLsGVCdzbQBQzk6fTPb+y/i4MgVzKmqp7GyiJED8+hfGUvjoAxGDc4W&#10;0AiluiyGypIY7eTA0RpnMaedcLTpLnnCEXtvAcGJS8meuoO02adFZ8ibvp+KSesYOG6uvHMf9HUN&#10;5f20gpOnGHEvNzf5LJBhaoKrQJS1uRmmhgZa2VkJhNnZabskOdo6YmJsIUbYFJ3u+uh+1gMHXX3c&#10;un5GQLdOlLjZUR/ny9rRdUyu7Y27qS06n5nzT//clf/y37uhY+qBjUsk5tZhWNmq0Pd5GIjh7GYa&#10;hLNfNp/peuPgkYp3UC4efum4eSfgG5BMcGgakUHpZCaXMHTIKDw93PC1k3fm4U6alSOlfuLr/OIx&#10;Mfegp40AlHcglla29B84iMVLl5BXmEdoeCi6An+ffPopH33ciW5y/ypc/CcffYKRoSEmJsYYGhti&#10;ZKKHjpquQPcj4mJ9iAp3JC/Tn8gQa8mLAQR4WREZ7Imno4C7hyfJEbEkhsRwbMdBvn76Fr78gb+/&#10;+wG+RfQ9Xzx6xPs7d/nm/mOenrvBhhlLKI7PYN3SpXz59ons9CXffPMlRUVFeLh74+sTLHVFIhER&#10;SXh6Bgv8eQkMOmNoYiegIPnYzQc7e1fcXX1Jik6hIDWfAb0F0lZvYt2iZfi7uuJgrv6gcSM53ofs&#10;jGAS4z0JC7UhOMicSFn2LoimIjeOysx4MjX++KspI1xt8HeyxsGkB65WPUmKcCQhygJfj09wsP4X&#10;vFy64OdpQHKqNXnFrtpAMxkJluQm/hvXz8bw7bN0rm5LZ0SSA8tqUmheWUfznEpuTO7NvVlVPF3Y&#10;j/tz6rgyvS93Vk1i09h+NNUVEBfsJGXZhzCNF8HB7vJcArKuUn84dBP47yZAqKJu+pEU6yp1kY/c&#10;S2ctWNnbCgiafIK52afYCFRZW3eXes9Q0sdUoF0XOycjLKXusXM1x97GAA8LHVK87KiJCaC/QJVq&#10;8ayO86Y+JYjRmZHMKU9jeZ88Ng8tZefISnaPrGKfaO/w3uwXHRzRi4NDy9g3qJCjwhfnChI4HxPD&#10;Nd94Hrim8sQ5g5aAAvYY+TGxkwVjLb2ZH5XPvowBnIrrw474KtbGV7BSU8xKr0yWuiQxzSWKOhNH&#10;irsZMMXZl88j0rjhE8slTRpTTKRu625MrJkt4V6+xMXF/Rqs3CP88YjwxdbPFp8YqTTLIsnsHSGQ&#10;E0hJnziS8/zo3T+Fsup4MtK9KSrwkx8MPZLSzagbpKFmoFQk/TNZtmERxy9c5OiFm6zaeYTU8lqM&#10;XLzk/BFo0hPxT9TIuhdu4a7Y+lsSnx8hCsch0AKnYCuBsFBSSxKIzoqhfGANkxbMZ9PBExw4d5fD&#10;l59r58NSLVNHrr/hqCyP3Xjfumx+zTYBn8krtlHQfxRNi7dy6GoLR5vf/QxPss/h5ldaaDp8Q0nW&#10;1ZxYP36vxlgdvNUKVoeaX3Dohgpa8YK95x9w5vZbgcV7nL35klMq3Prlpxz6/CG7D9/g0LEbAhGH&#10;mDt3CtOmDWTDhvGMHlPMWCHnM2f3c+bzyxw8epTZC0YxY14fZs4bzIw5TQI399lz5DCDRw1l2dpF&#10;XLl6isVTGuidHsA+MSiLZ4xkxoT+rFg4mCWzq1i9YACfH13I5lUjGTs8ja0b+jBrZipDGyIYMTZH&#10;AOkkS1ZMp65PDgP7Z7NxzSzZdyW3rzzkrhjPa/feCCS9EjP8TNtVRw14v3lPoEnA6vb9VrBSLVb3&#10;xDjfEUOqWpJu3nvLjduv5NxioMWQ3lUtXgJJP0mM5KXrj7lzt4WHD5+xdfMWNm3YwPUbN7jafIut&#10;ew6wastOAae32kk7T52/ROO4MWzctlkM5AuBOxXpTAy7XPuawN1NMZc3VFdFMcm3tUa51TCr7ovX&#10;mh9xS+79oZjF29ouXmpsTCtktYFW61Ke5al8p+2uJZ/F0N6Va9/XGtqfger31Naq0Nbq8PC5irTW&#10;kWRf2V8bwKOdfhEOu53uCkjdUxEYFVSppWohfNwKVj9BzI9gdVOeXas2IGlbl+e8peDkx3W1TYGV&#10;6mKnHb8ky99Sa3c5ee9K2haeVlhSrVjaliz5XisF4I8UmKj0F0iU93PrgdznA/X5PTfuv+HUxbtc&#10;u/Na7v87+azOrboLtt7L76kVrNS7/ce6LedT+eCP6I8AVZu045w6ksDvh1L7diTVnVDbpfDH/bSR&#10;+QSgHjwRqaUKMNFuqaSCSmjHSAk8qTmkfpIA1WPRE4GfJy8EfFTrlIIEAZ2DR88LLHzLa4GnL774&#10;mi/efsmFzy+wd89BWl6qCHhf8PaL1paqtwJdrwQ63giAPXr0mqdP32hh7J3q+ieA9VQgTAWWUHor&#10;+7+U671/j4CWHPdCwO2VatkSIHv2mImTRlLWK4lRYyuorklk4IA8xo8ezOJ5Uiev2cyWdRvYsGYx&#10;06SOOrBrDodEF0+sZcrEwVL2LwkYPefl20ds27Wc2v7p9B0QT69K1brgx/iRmRzdP4s9W2ZyYMcS&#10;Rg6r5MSxHVIHnuNpywuevlTjqb7lhbaF7Qvu3r0n9/SSF7L97bvvteD0XMGTgqh2QKUiCGqjCMr6&#10;i5fq+y9xdrLE28cRVwEmBzdz3PxtsXU3xjvEgehkMQRpgQItzmKWXIgIdhCIcCdUfgfjwj3JTAwR&#10;Mx9CQriKxBVAvIBTamwIaTGyPVKAJlZDSngAYQJcob4uAmNuRMu+CXHBBAW54S9w5uvnQmpKnJgw&#10;Mdg25vj4emBrb0m3np/h4at6foQQJYYwJNoNa4fuYji6E5fogbunPs4u3QUK5cdbdcVL8xTD701m&#10;upjFRCfSU7zJzQzTtjhlJPuKqfEkVf1rnOAh9+gmQOhOVoK/3KsfibEeaNS8QBo7QuQZba31cLAz&#10;QV/nUwz1O+HjbU1QoK0YO2tC1biqeHsBCzsyVTTBJH8xgfYkRMp5xZSnxHqSI9tzRclRrmTEu8t1&#10;bUhOMKW0yJO8LE88XHuK+dIVqO1JQqoxVbUOTBrqypRB5qye7cOyuWockgERQV0J8bEVkFJgGCrp&#10;5iuQZElCmCvJYZ4UpYaRFil+IzVYDKIXPk6dCHD7hPQ4Y6Y3ZVDbywcvz54E+Bgyd1IpTYNCOb6x&#10;mPsne3FpTzxTh3Rm8xJfFk91Y2yDOcMbjBg81I6MVF0yUy21kQkHDwqkd4UZZeW6TJ4aSr8Bktap&#10;PYiO6oJPSGf8ok1JzNYwsWkCe5bspsg3j9nVE5hYN5jGgVUMGZAtQJXFuOG5FGf6UpDhy/CBOVQI&#10;WHk56xEd4iTg0xMvV2Mx40GYOnpSMWElmVP2kDLrc9LnnKN45gFKGhdQN3Qcjo7OGOvpCkQZY2Nh&#10;JiBlL8Bkjb21JU52av4qS8yMDNDr0Q0DnR5YmIjJtbHWwpW1pZoKwApjY0t5t4Z0/6gTlp27kObq&#10;RLGbA4NCPRmb4sek4ihWjaonwdsfJ3M3dHra8aePjNAxccfcNlhAQSN5L1nyZwZGlsGYWIeLovhM&#10;xxc3vwKcJQ1c/QtxCyzEzjsTM4c4gaYwbByjsHQNxtLJTcC5irmDRjC3bCCzykaQIzAWG1+NW1gB&#10;/iFJ+PmFExmZyKD6YUTHxOPl7ScwpUu3bvp07WZI587GdPnMWADRkB4CWTo6BgJWJtqWLn3DHhgZ&#10;dyY3O5yQAFMBDGvCBUpiIt0lL9gRpCJymgicmtswsaGJJ9cf8bXUCd+/+ZavH73lhzc/8IPUe99J&#10;nfv66n1+aH7Cd9ee8c3pB9zbcYGlI2fx6o5A1fdfww+qB8DXUnZisbF2ws83GCdHSSczK0wFYi3M&#10;rCWtjfn0oy786c9/5W+ffoSZuYWAewD56SXMHDuHTYs3sXf9brYsW0dqRBROZsYEe9uTkuBDSrKP&#10;lDmBQAVVEbZS91iQHutNTlwgZUkxxLg5kSDA4WXyKbEetkS42lKVmUC2lIswLyNCPXUJ9dKTYwTU&#10;BEbKCoMoyvEkJcaKRI0OZTn/wrsnGby+FcPB2eGMkrru9Jg+PFlWwd3ZJTydX8PDWQJX08p4PKeG&#10;g4NSWFQcypFZA9k2YyAJgWZo/M1xdTHHydkCN3dLAWdzyac62Nl2JkC+i4l0IistSCC/My5qu3UX&#10;gaVusq6Hq7OB7G8mdYE8Y6gzIWFuuHlJnRzggJ2bGfrWOvJO9bA37oqb3ifEOhiS629HYZgT5dHu&#10;9FfdSVNDGZ4UxLTCWBZWpLJSDXHpl8emfvlsrM1ma10OuwS6dtflsgAAgP9/o0p+W/KSuBYdw53g&#10;JJ6GFPAsqDfNPsVsMNOwwS+dbVl1LM3ux6SEKsbGVjIispRBKb1pzB/IjIJhrM8byc7sBrblDWVW&#10;TAElejb00bXhgE80l+0DueKfwN6ARIaYupBh6kCslx+xAnG/AqvuVkZ0MpFKPDYAzzAXPMJsBao0&#10;ZPcKJ79CACvfj/hMLwLDLEmRSj8zxV0qJzVpmR3p6VZEx5pSURPP0FF1zFm8gGXrdzJh7kqK+g/F&#10;MyYB79g4XKXidAzxITA5DIcgJ8w9TIjO1VAyMJvEkmjZHkBgoh+ZZckk5EaSV5lNnxH9WbJpPTuP&#10;n2XvmWb2n3/EseuvOHv3Sw5ebNF2Dzxy9TVn7iq4usPUVevI6TOAiUvWc+jKUwGj1siAR5pleVOg&#10;6abA2a1nHL75VADruUh1FWxt1VItVgcEnA7+qEOiIwJgey884uDlZ9prH7/2guMqWuDlh2w6cI41&#10;W08zf9Fu1q3Zx5oVyxk/ppr5c/uyZvVw5szqw5HDazl//Tr7T52mccIAps/tx9hJ5TTNqOfa/WaO&#10;XbhKY9NUFi1bzM3mc0wZPZLC7DD2HZjLqTNHmDxlFAvnDWT6uAzWyvn2rBrMhkVFTGj048C+cuYv&#10;TKX/kDhGNfXjxq2LzBFgS08NYsSwMvbu3cTCJau5fvs91+99z9W7X3D13guu338q5vmZgNFrbgs4&#10;3X/4nYCVmH7VYqW6BYrBviMg9UAZfknX5tsvZflagOZL7YSb9x+9477Azd0Hr3j0WMD22EWuXLnL&#10;zVsPmDV3IYuXrxIQe8i5y9dZs2U7e46eEqP7RMzkU1ZtWC/3OpHLN+4L5L3khlxfTS58S67dLAb9&#10;uoDGLdV6pmBPlrceqUiCYpIfvuT2LTnm+k0xjC0CUAJaAiHacO8Pfh4zdktgQYGKGvOi4OCm3O+d&#10;57JdDOVtWe+oJatjqVYveVYxwz+3NPzc8tC6bF1v7QrYGka9vdT8Xh/q/pNWaQFW1Da+7edJmlul&#10;AEsByK+68SnJ/bVNMtu23vGYo470XuBGAFt+XFToe+02SX8FRlo9UAEfBKYftu7T2pVO7ufBd7Ku&#10;3o2Cr1dcvv2QAyfPyTFqzJ5qsVJdQr/kmui6wNANuf/fknou1fL4R3RH3r1qZW1dtq13/Fnt3x6o&#10;2lqU2gPVz9/JsT+Oe2qvtjFQ7dXRfu2l9lHjo7QgLnnmoZSJR7L9seSPx/KdWld6Ivs81U54+43A&#10;gwpAoWDqG62eCECo8VMv5IdfAUJr4IdvuHb9NifPXqXlHdpWqfdv3vPV6xa2bljFuc/PCKw959UX&#10;KsiDQJF8/1I7VuprXqljmx+iQo+r1p0379XYq2+49+CFdlJdNf/Tqzdft07+K9vfCni9VeOvXv5A&#10;i2rVEmDbvGUTJeU5jB43gJFjKikriaJfnxImNDWxbetuLly8wPmLRxjXVMnKFQ0cObCA5gu7WDJ3&#10;IqdPHpb7eMTbLx+yZe8iqoekUVUfS1GFL9V1QUyekMWhfRPYtLKBjcsmMnF0f04c2Sv1yDXteC+V&#10;Fk+k3L558w0P7z/h6oULAn6vBRK/FPj7gpcCk2rS4lfyrC8VSMmyRdKwRQD0uQBZ6+dWxccGk5wU&#10;hn+gC1b2Brj52uCrcRHTrOaAciAyxoPwSFfCNE6ECUDER3iQnRJEWrxAV7Q3aXH+Yvzd5HOggIQ/&#10;8QJOcaHeJGl8yY7TkKq6AAZ5khDh3zpGK1J+ZKMD8fFxagU6dxsysxIErOwxNOqBvaMlHmqCW1mP&#10;SQildkApSQJHqstfQIgNnl76ZGcFEB5ugybUnKREF23kraR4B5G9wI4LWekuJMY5ER4sUBLhKObS&#10;nNRENYjcSe7VluhQGxIjXElX9x/tK/s4EBpmRbDGSmDPEiubHujofoyxUResrfWxsdUTw2Qm11bj&#10;WTrJta3EKDgSHGhBWKgdvp7Gcg0xajFuAlX+JMU4kxrvRmqMlzZqWUKUDWHBukRq9IjQqFYnZwFB&#10;X3Jz/QjQ9CAsohPTRgYwvEKX2ePs2bomigG1JmIEdYkNdSIy0E8AxB81r1ZooAm+DrrEBziSEyNp&#10;HWBHSWogeQJw6ZHWFCTbM31MFoOr/clKNCdBgFQjzzS8Tzy7VvRl/sggWi4O5vbRLOaO0mPdXHuB&#10;Kx8WzXRhWIMuY8e5UVPhJO/RUAyoK71KXcTDdGfocCcqexsweIAThblGBAX/hcDIbriH6VHYL4vZ&#10;y5YyZ8YaylIHEGAbSWl2BXn5+RQUJZOXGSDnCqEoO4j6vhmMGl4qkBkh8CuglROOj5epdv6wmroK&#10;ghOy6TV2OcXT95E35wRlC06QOWyeeKA+9K6qxdfDAwsDFSK9GyYGYlItzfBwtsdd5GBtgbWZibbr&#10;pIFOT/RkH51uXQW0DDE3NUNXV4BLzxg9fRO6de6JziedserShWQXB3r5eVDpbceQMHuasoOZ16+c&#10;VL8AHEwcBBBcMTDxwNDMByNzP8wEptzcVXjyWOwcI7EVYOqm64WeiWz3zcfVtwAn7zwcZd3aIwsT&#10;hyRMbBIwd0rEyiseM2d/6voM4cmlu/xw4wWfrzpKeWIfAdaB+EaUEhNXSHFRrZTLXMIj4oiNS8LY&#10;xBw9XYE7gZQun6mWKj2BKgt0e5ig08MIE4FFQyNTLKws5J7EmPsJmCT7C4w74+/dA0e7j7UGPlzg&#10;MdTXHTcbWxoFfr+SuhepP7959jXfv/xeoOo70d/5+1t4dvY+T/dd5IdDN/h68znerzjF+ZGrxaxP&#10;4cCcdZw+cIT7Dx6zevVWoqNTpEzL87t6YWEhAGtshpmxuXbSZt1uenT9pBudO31Gp84f8fEnH6Pb&#10;3UDqiwwWTV/OpqXb2bVmF/s27KQwNR0L3R78f8j76+A6kmz/F424774f3HNmGs22ZDEzMzMzM1my&#10;LMmWLMvMzMzMzMzMjLLAsmWLzNTt7p6Zz11Vas/0eHrmzHkvbsSLeH+sqNq1q2pnZmVmfT97Za50&#10;tzcW+BLg8DEjOMgCD3dt/ASQAjylDQlcpYQ4Czz5MqFfL4qj3OkdZsfW6SM4vGweG6aOZ96IAUR6&#10;WBIXZE1ukgfFWQGkRck10g8MLIumb74vvVIsmTnWng9PS2i6ksKBSWEsFI3dtGwSrStKeLa8WMCq&#10;Ly9WltO8pIz703K4NiWXfcMSOTmvgkubJtE/TfE+dsXZwUT6M2dCwzzJyIyUPsIFVxc9XJylH4ty&#10;kTYTiZ1VD6zMOmNn2R0XASwFdD1cDQWujIiKdCcszI2QUDepV+a4uFlibmuIuZMJxuZa2Jpp4WTU&#10;nWDpi6JdTYhxNyHW1Yi8QDuGJIcwIjGQyaJtZ2SFMicnnIXSrtYWxrMpP469vVI42ieDo0Vp7C9I&#10;5FJ6Kk3RObRF96EpppLz3r1ZaBjJDIdE5sf2ZWhYL0r8c+kX3pei2ErpUweSXjicnJJx9M4fzfCc&#10;sUzPHsvU1MFMy6yixDWCrJ7W7PBL4GFwGhdcIjkbmMYSpwhKjV3Il3qREhPzj2ClYaaPpacD7lJo&#10;/rFexEvDi8vxI7MkjHyBq8zeQRRWRBOZ4EiAv6l0gPLQ8r3JErAaUBVKZrYzvcui6DewgHXbN7NM&#10;yHz0zCXMWrOZkhFjBaRCsPHzw1zo2z7QneCUMHzjfMW8Ba4i1DWsCgf3IkwaSmiyH72EOocJpI2b&#10;NY4Fa1ewTIBp0Ya97DtfLSD1gos1bzj/4C2XlWAW916y7+IDlu8+RP9JU8iUzmnayi3cEsGoBLFo&#10;ByvZKqD0u2DV7rU6o0QEVKDqV2+VEmb9vIDV6butHL32hOM3nsrvvVHB6krdC3advsX+M9WcvtAg&#10;IkQgaPZs5s8dwcplg1m9chBLF1Wya8c8jp0+zp26h+zYt4ItOyYzcnwWE2cM4GbNLW7XPWb6gmXM&#10;XTif+rq7TB0zhrLieBYsG8hlAatlK+Yxa0apCI9UDm0cw+5VFWxamsGcqb7s2J7G8lXpDBwez+yF&#10;E3hYd4uZs0aTkerPgb1L2L17PfsOHefhYxHLAla1jT+LKFYm9L8S0GoTofxKHRLYIDBV0/BBxLOA&#10;lIjrR08UaBLBKNaoiOAnb7n7oJn6J29oVEK1i+hWrKHxtYiedxw4cIYnT15w5+5Dxk+azuaduwQa&#10;Wrh2+x479h/i0q37AinPqXlUy5iJE9ix96AKdQoc1TYq82AEFhT7VXjXq2AnIlmO1YmoVwBJAava&#10;mgaq7z2gUYSWEojjM1gp5yoeLgWsHjYoQr9dXCuel3oRuo9E4NY2vxNI+8CXw7z+mbXPiWm3z/Nf&#10;FPvt8c+mRpX7zdC+f2X/HbBSoOfLYXwqXP0KVH9nKjT9a2uPnCdlroDVMwWqpFykrNvB6le4UsHq&#10;vYDVr3AlkFUrx6sbPko9UspVrPkt1x/UcuLiNbnmtdShT1Kf2gNYfB6K+CUQ/taUSHq/had/ZX8D&#10;p//alPP/fxGsPsOVAlYKVKlgJTDV+vIXWl79okb0U9drUoFA4EBgQAkn/u79J44fP0PtoyZevldC&#10;owtsvXzJi2f1bFu3XNrDPRWsXn5Qwqn/zBsBJiUc+rv3P/O0+bW6ptyLN5/UhXNfC3Q9Vf9IERCT&#10;/baXSrreCFS1w4myCPDLF78IrPyJH374C62tr7l6/ZoI0RFUDChi4uT+9OubQGlJBosWzOPWzXs8&#10;rK3madN9pkwrZ+rUPmxeN5F71w6ybP5kNq9fIfeo5/WHxypY9R+ZTvHAMIpFDA8aFsqsWekCVlPY&#10;v30Ca5aMZtbkQdy5eYl70r6VyH9K4Io25d9kKYf7d+9z88pF3rx8LZ+lfJ+2qVD1VokOKID1+2DV&#10;Xo6K9cpUgghEEBrkhpu7JdHygo6I9yco0gOfAIGGQGWStQcJsQJE0X6E+DkQH+lJVmoQafG+6jyl&#10;jAQ/shIFnGLknaiEYo/wESjwE4BxJ1mOJch1yrpX6SmRAlUh6vBDZyeBJE8XQkN9iE8MxtZe+cdd&#10;Ex8/AaFwH9w9bUVgBgu8ZpCdH0VkjJuIFrnGTUsATcAl2U3gyZHcLB9y0j2IClHmM1hQkCPgl+ku&#10;v2OPh5suPl6G6toxsQJYyXFupMZ7SrqciPC3ISHUWeDKW/IlYBUpAt1XBy9fPRE2PbF10BRxYyRl&#10;YiZgpYejkzERkV4CV5YEBduTlOyNj48RiYlOAoU9RRQZC1wH0acoUNJlL6LJlhB/O8ICXQn2sxdx&#10;a0mwCMJA0QchweYinMMYNCiJ1FRHfH26UJihy8o5wYwbpsP2DYHMm+FKfroesYEmRAmAJoZKOScK&#10;sMY6EOZpQo7okOQQBzFbMiVvWcoQxBg7Zo7KZu64HNIjjOiTIfkVmEyKMqeiyIk7Z6cypcqd6rND&#10;eXSlNwc2WHJosyXbl1lxaGsQY8dqMmmcPdNHxxHurk+wpyHFhV6kZ+oyaYoPwwZaMqTEnPICU8JC&#10;/0hAyHcERGiTVxbHwDGjqRw2m0kz9uIqQs1CYCIhd5jAeZJAeQg52YkCDpFMmFDJqDEl5BeJGBPQ&#10;Skj2wjfAnJh4d4oqiikaOoGh8zYxcMEOyqauIbNyNAHRUcTFB1PRJ1tANRRzXWOMempjoq2JrakR&#10;no52+LgKpNvb4mRlhbmhEca6+ujLObqaOujpGmAgYKJnKEClY4i24q3qqYdO1x4Yd+lEnKs9lQnh&#10;9AlwplzE/FgRvOOz40kL9BeIs8DczB0r6yCBG3/0Db2wtAvF3i0WGxGOFvbBaBm48n1XC0ytArBz&#10;jcHRIxEH92ScPdNwdEvD0iEBK6dUzGRr6ZaItpkPZo5BDBg8hTrRXG9e/Mz40UukHpYQGV4kMNSL&#10;9Wt3MmTwGJIS0/Dw8MJAXx9zU1NMjUzR1zYSaDSW/JlgYWSLlbmdiHhPLCxtcHRxlnTZEB0fRGS0&#10;O4VFkQI9dpibfy/tzoFAL2cS/P2ZP3QsTafvQL1Q1dNfQBnV9xp+ln732YNWnl1r5OPFRhrm76Vu&#10;yDIe5E0WAV7GJY++HPPtx4VRKzi66ziZRaXk5/cmKzMPT3cfaWt+2Nk4YigQqCdlrS9l3VNDh+5d&#10;NNHo1pPOHbvS8fuufPPHLgLBrkydMI/d2w6zd/shjuw7Rk6GgKiAs521sbRfCxzsdNU1q5T5SoHS&#10;NoO8exLg1oMgl+5MHJRC3eVtLBudx+7p/QVQF3Jpw3IOLFnIjeOH6VecQ2K8D2EhliRFWxDtp0Vs&#10;iAVFeUFkpViRFqNDv2xDVk0M4OJqKfN+QazPD+TR3AG0LKmgdm4eTQJXj+bm0raiL4f6B7F/WAw3&#10;VlWxb3ox51ePY93wXpSGueLtaitlb4uHtwPB8jkhyZeUFB91vleJPIPeuaGqt83bVV+eqbSpdH9p&#10;F47qfKzkBF9CAx3w9bTGw9kSW3NDNcKqnaUp1jZmGBrrYGykiY2VHj4CXKF+djiYdsNPICtKICzB&#10;3YoB8QGMTfFjeKwbw6WvHB3uzJxwTzZGBHE8Lpb9AQFM09ZmRLdOzNYzZ6dFGLtcUphiGEqhhjdF&#10;9qmURlaQGT2ApNhBpKWPI79wJvm955Ap24ySeWRXLSNzwGISS2aS2WcaOQXjKSscS0F8KR46zvS1&#10;DeJgUh+Ohxdw3CeHbVLfh/Swp8IpkLygsH8EK5+oQIwdzTFzMcVWGl5iQZhAVSSFlfFUjsyidFAi&#10;JQMTKCqPJSnVi7Q0pTNyV4Fq2MhEBg9PJqtXMONnDOfElXPsEEEwe/UWykZNIiq7EHMvPxyCgjFz&#10;c8bKywWHAHnJSaF4RnjiG+NFZGaYGpUwozSJmOwwSocU0m9YMf2G92XC3OlMX7aChRt2c/rOU87e&#10;b+Ny3XsuVL/l3P23nLjVxp5z96mcNIvQrBx6DR3B9FVbOH6rkSuPPnC+9q26cPF5ZQ0qaeTn69p+&#10;NdlXjqnfvZPPAlh1LwXCFNh6wVklzLrA1UWx03ea2X+hhkvKmlb32gS06tl64jonbzzj4s1mjp+5&#10;yZIli1m6eKIAVj8Wze/Lwrl92bZpKjt2KoCzi82b53DwwGyGDk1i+pzB3G+4x62aeuYsXcn4yZN4&#10;WH2LSSNHMmhAOjPnl3H7/lU2bVkpIqSUtcv7sGftMFbMzGDtkiSmjndh86YkFsh+77Iglq2exaPG&#10;+0yfPoyS4miuXtzGrJmjuP+wlup6gZhnfxZw+pMKLcqcKSXk+iMRo8o8qxoBr9sPnlP3RESpiOwn&#10;IsIVqFK2TQIDt+89E8irE6H2XAUqZRiTIiDrGp5z/95Tli3dKGD1nGvX7zBizDhOXbjA09Y27tc9&#10;YuPOPVy5/YDn7z6yfc9uJs+cyZ3qerleGc6nzPMSsf1ECdstolgZDie/pw7reqzMA1PgSBHiinBu&#10;B6t7d+7y+HGTfH4rYKV4un5SQVBJ6yOBtLs1z9Vhi+3iWUS1asq9xb4Q1//KPgvvz+L6c9S2L0W1&#10;Yu0LKv8tEMW/MiXkvBp2XhkGqEBhs0CV2OdhgL81BYZ+D6x+z76EqN/a53DkaoAJKatagWEFaGul&#10;zGsFiNpNfk/ZSpm3f6ecpwzTFIH+6DV3pN4rwSrq5Zk9bpV2d/0WR89dlO/lnCdyjVz/23Wjfjv0&#10;70v7Z2D12ev496Yc/0eI+j378j6/B8yf7fcA+Z+ZEkziX5lyzmfw/mdgpdhnb9Xzl+3h0Ftf/kmg&#10;Shnyp4QU/xMvBa5ev5VjzxU4EgAXgNi95yDPX7zn1XsBjeevePO8hTtXTnNs3zbqHt4XsGnlhYCU&#10;EhTmrVzz/t3Pco+fuHG7VvV8KZ6qNoGodx//okJVQ+ML1WOlwFVL2zvevfsk9osKVm8lDUowi5bm&#10;95w9d4XNW7YwbeZEikqyKCvPoKoqg0EDezFtyjguX7rE3Xs3efL0LrPnDGXo4AxGD89l/87FzJ02&#10;gllTx/C08Z78ziN2HFpG36HJ9K4Mo6wqWN4VocyYkcTZk5M4dXgGq5eMZMHs4dRU3+Du3XtSFgpY&#10;/aJC0du3P3Dj6hUe3L7Ojx8+Sn9TK1D1njapg6/lPNVD91+AVVZCGFlJ4fJid1HXeYqM9sXd15Zg&#10;gQglfLedgzH29kYCBCLIYgLISAkTsAkQYRJERpK/CldZSQFkJghQRPqSFh1IgoBRtpyXGO0jABRK&#10;dIS33N+ViFBPwkO90NXthqenCGFXOxF+GSSnhWJlq42DsxHhkd4kpYSTmBxCQLAT0UqkPhHdoZGO&#10;+Iu4iggxF/HlSX62MnfBi9gIZW0YZxGltgKHRsREWEo6bcXkfH9zXJ218fc1IyzYhvgoF8IClBDT&#10;9ng56hHuY0WEWFyUPSER5nj76ePi3pPQCBsCQ6wk71o4OOnj6maKja0egUFOBAhohirzz+I9RKga&#10;q4v4JiTZkZfnSXa2G5npLmSmuZAU5ygQaCJA5UhkmCchIpwC/JR1s+zIzhQxleRMVJQlxcXB5OV6&#10;Euj5FTPGeTNvmjOTxxoKgHtTlmdAnL8u8QEOpMtzyRHhpMzfSgh1ICnUhYwoNxIFrFJEvBWmyvm5&#10;gYypTKBvrgBYmAn5iY6kxTqRm2rLiEpvTuwezIZ5GWycG0XjzX5cO+bLxUPO7F5pybHtwUyeoMOI&#10;gabMGpOAne5XWOt/R59CX8r6OtCroCfjhtsyrsqWqmIToqO/xtf/P4iM0yM4xgE/gSd7j2g8gktx&#10;9C3F2CGNsJRBxKWXkpycRkxsJClpcaKLogWoogWWw4lN9JDn6oC7jzGuAnEufgK6fSsoGTOFhNJB&#10;+Kdm4xkejLWjAf7eJpKHHEYOKMXCQMBCQxMTHRGbJoa4C1h5K2DlYIuduQVmBoYCVgboaerSU8S8&#10;trYeegbG6OoboqNrqIKWVncNtDt2wkyEpr+ZHv1ig6iK9qPC24qBAsRVAiapwYHYWdhhYuyCqakv&#10;+voCOEbeWNpLfXUKE2AKpoeOPd90NqGzpjWeASkYmPtgYReMrXMsLp6pOLunSvrjVLiydEoSuIpB&#10;08QHbXNvrFzDiE4uZs/Bi9y+3UZh3nAignPISC1mxbKN5Ob2JiY6HmNDY0mDESZGhlibmWNraSdA&#10;ZYm5gQXuTl64OXsJQKRK/QzFy8cHT193YhNCiIvzpWpAFhFhVnKONn4eduQnxHN15wGeyW82rD/O&#10;szWnebP3Dr+cbYTq9/z44DUvLj7m7Zl6Pmy/zovJ23nUexb1KWO54VTIQ8cyLjuXcqloJocXbMfW&#10;yoX4mCTiY5OkfgercGWhDLc0Mpd0m2GkeAcFrLp27kE3gatO33cTyNKmayctenQ1EGCKY+2qrRw5&#10;dIbtW3YTHhaFrgCArbUJztL3OApYhQbYkCX1OyLYVAWrIE8NRlbGcXTnDGqvbmXzzHI2TChl+6yR&#10;bJo9hVN79nD2zFl2HdlPeu80qZv2BAVIHXLpTIyURXystbT57sQE/S8m9rdkdrkdJ2dnMS/NgW29&#10;A2lcVE7jQgGqhb0ErnK4NyWVu5PTODYognvLKni6byrrR6WxcXQBeyZW0MffXoDVSYDbDBMLbXVB&#10;Zh8/CwFaF/Kyg4iJtCcr2YfIIGv5fQeKe0cTH+8m/aqmALG+9E0OhEm/Euhtj7uDOeb6mng72WJt&#10;rIuVhQEmJto4OVlib2ci5WuDl6slDvI7wW7mhDqb4GuhSbrU2/7RbgyK9qC/gNdQD1vmBfqyOiCI&#10;VQLdU3VM6PfHjpR+3ZGSLjqkf6tPzHfSf5n4UhCUR27iADKzRpOSN4n4/KnE5E8ntmAmyYVzyCpa&#10;QG7ZMnoNWEPh4HXkDV5N3qBlZPWbRVbv8eQXj5U8p2DWyYBeFp6siOrF5uACtgbmM0DHhVIHP4oj&#10;f2coYEJ2MiEJobgHuWDmbEBArCuxWf5kFIdR0C9GwCqJnJIw6UQ8iEpwJUw66mjp1OJTHRkyMpUy&#10;qQQpecFUjChl+NRxDJ8xk4KBw/GMShKAisMhMARzT2m0Dg44Bfpj4myDtZcDXuG++MnLLDormsRe&#10;8aQXJxKS6EtxVS5F/XNJzk+Ue1YJXM1j3b6jnLnzhDP3m7kssKBECjx4qZEdJ6vZfuoW4xatUsEq&#10;o6KShVv3sunoVQGjF1yoVUKwv+KCgFS7tXGx/rnYCzEBp7rXql2Se14WEXmp7pXcW44rJoB1UblH&#10;9XMOXqzh+NUGjl1r4My9ZjUU+8WHr7iigN6tenbs3sW2rcuZM3sAc2eUMH50Okvm9ZcOZCprV88V&#10;8VDF5rWjWDivgilT+nPs3CGOnDvLknXrGTV+LDdvXmGGbPuWxDB8bJq6UOZpOWf8hFwmj49Rhz/M&#10;Gh/F+uUJTBhvx5q1scyZn0CvPgGs37qYx00PmDtvFBPGFrB/92zmzBxOc0szV2/Wi6gSsFDE82MR&#10;4ooQFsBS59iIEH3Q8Jart5/J770TKBGxKMcbRFwrsFL/WIlI9pg795t4IuK1sfmdCle1DS8E2pq4&#10;cvkBixatpVFE26nTFxg5djy37t/nXm0N1+7cYfHqtdypbRBQaGXKrFkcOXmGxpbXaqjoenVNrfeS&#10;nvbocsqcnju1bdyuVuZSiWCXNCjrCCkLGz9uesGj+gbu377D44ZGScNrdT5RvQIhDe9EhIqofvKO&#10;WwKBdXJtu4CW75Tr5Ttlv0H5LIL73zIRzO1wJcJaMRHNiimfv7TfAyjFvvRWKfbvgpUCmQqEfAlQ&#10;X4LWZ/s9oPpsn6FKWdBXMWX4pVLmNVInapT68PgnAaOfxWTbKPDzGa4EmuqfveLWg2fyLBvleSiw&#10;K2Xb8pLDp89w6NRZKV8FrJS5Wp9+BTjFI6rM0ZL69S/sMwT91r6EH8X+e2DVbu3XKPdToEiBIwWk&#10;/t7aQUgBor+3JwJEX9pjAaV/Zco57dd/VKHqX4GVAlWfrfWFQNRLJdKfElZc4Eqg4JUARduLD3z4&#10;8Avnz19RI21+eP+Jjz/Ks6l9wKMHNzi4fTWXTu3n5uXzcu4rXgpYtf46LO7dW3kOtc+4W/2YDz+i&#10;AtQbAS4FVqprn9Lc9l79rB4XCPuggFfbB97I7354/xdu33rEihWb2LBhGytWreLYySPs3LOJ0r5Z&#10;jBrdm0mTBghclcr3q3hQfVPa3V2mTqmivG8ywwbmsFAAadzwUiaPGyDt9LoA3SO27J5P+dAUyofF&#10;UTUiiuGjI5gyNZZ9ewZw6sgU6RPHsWLJWKqrr3Dr7h1evVOgs31+1JvX77hy8SwtT2t4rvRlV2/z&#10;w8efBKyU0O8f/ouhgAJoYnkCMXlpESSIcA8PE1gIcMJLEQqy7yOwZWath4W1Po5OZnh72JAcHyzw&#10;onisQslNDyctwZ/UWCWIgog7AarU6CASIvxIivZXIwfmpMcIWPmoYJUk15qaaNBD4xsV1tLSoskr&#10;SCQq1h03LxNcPUxISg0SCxRw8SZIREhsoif+IRbEJ7vRqzCEnCwBrwRHkhOdCA40ElizlPsqYOWI&#10;j6ceQf5mRAtoRITZqWGNvZVQ6rJNSRRAC5Nz3AyJCXFUPVZJEZImsZQE+Y0gZQhVT2zsepCcKuCT&#10;GiBlYYOZRXecXYxxcDRUvVf+AXbq8Mg4uSYwyFzEqwMZmR7k5wtgZrlLnpT5XW5STo6EB4vA8rSQ&#10;cjMjJMhO0qFE9bOT9LvjYN8NS8tvBK6siY2yIjXGVMDIjCWzgpk0ypQZY20YWWFLvH8PUkPtyROY&#10;TY/xIDHCnkQF7IIcSAgTqAtzIl3KrygzUI1ylp/uJfeS3xDAVLahAn85qXZMHBEq0OXNsc1VjOpj&#10;zsPzvbl+PIDzBxw5ssmB4zuCWLvEheEVxlQVuWPc5f+Fp5UG+alO9CuxIyezMxUlmkwb5cDYIbbk&#10;F2gLgH5NeKwWkaJ1sopyiE4pws2/AB3zGGzcs7DzSqN84CSSktMJDQklIMAH/0A30jKi6FueRXyS&#10;v8CzPW6epnj6WAqAGGPpZoNDgMBCZChuUo8cfW1wdtUmM9WNqrJ45kwZgquDJT27d8JQwMrCWB9n&#10;O2t1YWpnO9FNZqaYKmAl8KWnpYtm1x5ybne0NXugq6WFgY4uuhoaaHX4HqMuHbHt3pFgU22KApzp&#10;H+ZOqYc5BU5GZHrZE+buokKMiYmzAJkzWlpOmJh6SzpDMLULEIjy5NvOpvzhOwO69rQhLLaQ7tqO&#10;9NR3x9A8QAAsAnuXOOyc4zGzicLCIQ5d8yCBKh/0rHylnDzormOHp18i27efYcHcbcSG52Np5kpk&#10;eBJZmb1wd/PBwc5RQMUYK0sL7KxsJZ8uBHgFSp6ljXr4Sd1SPMEpUt9jSEpKJjRUvnOzlXbgSXmf&#10;FAoyAvB1MSTM253zO/aB9P8Pl+7l5rCVVA9ZS+2QdTRN2s27NRd5vfkyz5Yc5uG4DdzqNYPG4vnU&#10;p03gYcxw6gIGcd+ulBv2pez36seestkkewoop+ZIGsKlbker6xXZWNkLGDmoWwWwtBTAFbjS1tRT&#10;51p166xAlR7ffd2djt/1pE9Rf06fuMSk8dOwt3VET0dHyl2JdKlDRJCT9CHBpMS7S9vVIlkgfs3i&#10;4Vw+vZ5Ny8fS9ugse1dNZlivWJZMHsnKpUtZvHYzJROmM2jpcoavXISpjxKYR4e4MGvpN1yJjlEC&#10;0vy/mThUm0+PhtB6spSbi7NYk+PC+kxX7k7JEKjK5umyIpqWl/FkQTHV03I4PyqRxo0jaDsyhwV9&#10;w5lZFMah6QOokHaoq/Et2gbd1WiMvso8VXstbKy7qguQR4XZqulPiHQWuDUiKNCcyEhHaQ+W0h92&#10;FBDtokb69HAyJdTfGW9nS1xtTLE10yHAx076OWd8pD66uljj5+2Cg60pTtaGBHlYEix9U4iLLlnS&#10;L2QEWtNboG6IryuzAwNZ7BPCEC1TqjRNGahrRV9NMwo76ZPe04wUZ+mvguMpiCsgO6WMxJRKknJG&#10;kVo8jfR+80ktX0Ra5VLSK5aQWbqInL5LyRO4Kuy7gpL+q+kndaZsyEpyK2aT0Hss0b2GYWrrg3E3&#10;Q3Lcoxjhl8GMiEL62ASRLMeTA8P/EawcfezJ7pMp8JRBaIIv3uEOBAqNVozMo1e/OFJ7BZJVHEJi&#10;jg8hsc5EJLiQJC+A4Cjp3HKVhfV8ScoLJS47gkGThjN85lRKR40mOCWTmJwCkgqK8IuLx8DODisP&#10;V6w8nTF3EWL1cMAl0APvSHnJJPgRluJPcLwng8b1pXRwL4G6HIaMH8b0JYtYtnUX89bvZNPhi+y/&#10;VC1w9Z595x+xdPtpFm45RPn4qfgkJgltDmb66k2cFRi4WCtg9BmSZP9SrQCV2KU62VftZTtIiV19&#10;9IbrItKVQBVX6wSyBMauCJRdqZHvq19w+eFL9p+r5pjAlQJh5+TzBTl+/God9x4/5+zlKyxeOoch&#10;gwtYvmQ4q5cPZsSgRObNHsLGdTPZsGosm1eNYOPqMcycNYjj5w5w/tZV9p88zsjxYzgpImb14nkq&#10;GPUbGMHRMwe4cO0EM+aUMmJYsEBXChOHS2VaEMqUaU4sWBjG/IUZVA6KZ+vuFQIUt9i4cRbrVo9i&#10;5pRCdm6fz5Mnddx90CAiqJkagcfaBhHiDT9xr+4H7tYpw73e81AA59q9pzyQPFXXCewooCKCXIGr&#10;m3eeUSPwqYBOo4jXmobnXL4u0HS7ntv3nrBly36WLFlLff0z9u0/zBQB6kdPG0WM3+fwyVPMWbKM&#10;py9ec/z8JSbPmMOjxjaBKrlfo6RFRHqtiHxFVCtC+Pq9RjbvOsbeg2d53PhWQPDXOT5Nb+W3X/L0&#10;8RMe3r0tgu2xQN5rSbsipH/k0aO3PFX2H7/ihgjDuscveKIOWRSR//idAONblOGOTxS4UcT6v2Gf&#10;Aevz599GfvvSfg+gFPu9eVf/HbCqEzirU+aK/cb+GVz9HlB9ts9Q9UDKQoFoxWOleAn/OVgpkSCV&#10;IZoCwM0vuHK7lks36qQMFbB6Ic+jlT1HD7P/+El5bgJfcr6yuHRNo8CaMtRQyv3LdaO+tN8Gmfhs&#10;vy3/z6YA7iMBlX/LBMDb12hrB63fepS+tM8g9KUp8+q+tMdKXfoXppyjXKsEZ3kmnxVrkmPtYNVu&#10;LW0KWP0oQPWr+FfmVT3/RUzg6oUCU4onS4BCIOfDh5949fojO3fuE5C4wQ8/KNc1cfnicY7vW8+O&#10;1bO5ef4gRw/s5Pnzl7wS8GpTvFICSi9fvOf8hRu0vHjHK4Gs1+8EPGT7rOW1QEstbwXY3v/wZwGO&#10;H9q/F/BQglsoQSzeC1g1Nr6ioaGNZ89e8Eye88cfP/C06TEDBhYzaEg+K1fPYNr0kQJGIzl1ch/N&#10;zx6owSqqKrIYMiCH0cMKGVKZxdgRhTy8f0LS9JB1m6dTPiSFssHRDBgexejxMUydHsPGDYUc2j+G&#10;HVvGs2rFOG7fPsud+3d49+OfJf0f1UAVLyR/F88d5/2rRq5dvkDDo2eSx3cCXFImbbJ986/ASglN&#10;/wPJSnS5KG91eJ+vpxWubhYCNmECMmGEChz5hcjxYE88vRxFjIhoTwwjLMiNDDknPzOS1Dg/EuX6&#10;6GAlUp0vqVFBRAfJu8/bSV3zKjLYA3dnC1wcTFTPjYe7BfYO+jg5GxEb50t+rxj5LSWsu0BCio+8&#10;4H0FqjwFqLzwDbQgJFKESbyIhjwfsnIF3FJdBWIE2LJ91cnsoaFWRITbijng5WmkAkxsjDsBvpaE&#10;hQgg+lvh4aYAmICOAjfKv8MCVcG+VkQLYMULWAXIvhLyWE+/A4bGnXETELJ30MPbx0o1P39bdZ0Z&#10;axstPLzMf5135ipgYSefdUlMcqZANEBmpifh4eaEhZqRJMCVnxNMgpyrzBMJFziKinDC39eUxHgl&#10;KpouPt6GBAaY4GjbhbQogad4C0b0c2TTskhmj7VnYpUDJalmIpqsyYx0JUFgKk4sxNta4NCFKOWz&#10;iDrFAxcRbKNGTIsItiQxxlHEnOQv1FrEqDbZAlbTx8URH9SZnUvLmNTflf1rQrlxIoRLh505u9eD&#10;/WvdObsvmZUzgxhc5EawoybpAqKFKU707WXNsEoLcpL/N8PKtRhaqU9xiQ65vfTI7mVJaIwZ7gLh&#10;Nq7+6JoFYGgVg4ldLCa2Ybj6RMuz9hABaY6pqTEWVsa4e9gJYLmq84CUddKCQtwErv1EkDrg4CZw&#10;5WyAhTyz7JJE0nMDSZE0lBUFUpDuTa/sMEyMe6Cp2Rl93Z6YGCprfZmJ2LTCRsBDmU9lpKeHsb6B&#10;gJU2Pbt1p2fXTmh3lWer2Q0Tre4YdeuETc/u+FsYEmymS7aHDcX+jpT42ZEvUJVgrkWguS7O5src&#10;JXP0De3Q0LRGW8seM3NvgSQfyacrHbqb8U1HI74TuOquZUdMYok6B6tLd3t66rqha+iFiXy2tAsX&#10;yIrEQkzT0JOeJu4Y2firYGVhH4ippQ/xcb2pLJ9MZko/jA3tRXxHqWAVER4rotpPAMUEV2dXfD18&#10;8HL1EgEuZevgJoLcj7jYZEJCIqX+++Hn64+XuxtWpgb4u0uaBBh7pwYTK+J80tBhfHr2il/utFA9&#10;ZzcXc6fxtHQFbaWreF6xhjejtlJTsZhTicO5mTCGB5EjeZ4xg6dpU7gdNZza6DE8DhnNLbdKDrn3&#10;41jhLPqH5xEWEE5IcDihwRG4OLnjLumzt3VSA1cowwG1e+qhq6wbpm2IRjdtunTUpHsXXYEsHTp8&#10;2x0LUwfmzlrEwAFDMDIwxszEBGtTfRwVsApwRAkOExMqdcOqC30KIjmybznDBijBWdLglxaaHl5k&#10;2ohyZk6byPi5i8kZN4vUmcsYevA0w/ftxyo+XLS0FZHS3hWYCQztRlT4/8mpXd789DCfxl0x3Jge&#10;xdIYU9Yl2vNwRiZNK3OpX5BHw4I+PJiWx/UxqZwdkciTDSNoPTyHdcNEb0oftGNsHyblRmGs2wEL&#10;a111qQdlXSpjow6Sjw4CyA70ygklxN9CwMoVF7ue2Nt1J0zaqjIHztZGEyvzbtI/6uPpbCL9kvRZ&#10;nrYEC0i52OipAYNiI91xsjXEw9UWPy93bC1MsbM0xNlWDw8HLSL9DektjJGb7EmaiwlTQgLZEJHI&#10;SKmflZ2MGWTgRH9jd/rquTJA34tBDsIh0VkMTenNiIxyhmYPZXCvcVQVT6VcYLlv5SKKq5aS038B&#10;GQMWkjl4OWlSL1JL5pPWaw4ZYllFc4WJ5lI2cg2FQ5eQXjkbn7RSelg442DnT5JPErleSSQ7R+Bn&#10;5YGTpeM/gpWZnT6h8gLJ6q2EVS8kLj2IwGgX0gsj6TMglQTJVEphACGJjniFWRKX6UNafqBAlR+p&#10;ef4UlMWSW5pAilB131HlzN+0nIVb1zN16RLS+hTjEhxEQHwMxk62GNhIB+RkhYWrDebO0rGH+REQ&#10;E4B/nI/AlZf8hhdDJpQxakqV/HYBQycMpc/ACkbPmM2sVRsFpm5y6vZjjl55xKGL9azff5Gl2w4w&#10;ftESEnsXMmDyROau38JGEegXqlu4Wi9gVPOcc/ebufjwuep9UrbKMeW76wINVx+JKG94wx0RoLdF&#10;gN4UyLom0KWYEgnwYnWbwNYrTt58zIGL1Zyvfsnp+y/UYYknrtdzrbqRg6fOqnOl1q1bzNTJ/Vm7&#10;agxDB8azbesMNm2YyvaNk9m1cRJXzm1g3fppHDuzmwdPH7Dv5EHmL1vA9ZuXOLBzAyuWDaF8cCir&#10;Ni/l8u1zLFkxlInj45k5MYPp46OZMcOf6bM9mTzFm42by5k0ow9bdq8UALrGqlUTWLdyCCMGS0O6&#10;sp1Hdbeorq7l8uXrAh7PBa5EHD/5E3drf+SOAGRN8zuqpSO6fKdB9VrVNoiQfCpiXPJ6667iOXqH&#10;EshCAauaRy85e/Eudx4IhNU2C+y85aA07GXL1nPo8AnWrN3IslWraXqhRB18zOad21m5aaMAxXOm&#10;zVvIkdMXqH/6QvVW1QkE1SnzoaS8H0oZX7xaw6TpCzl07ALHTlymvu65nKcAwGsR8iLwG5t52tjA&#10;vZtXBKzqefJMvm/9UR321yxi+onc79GjVi5evCn5bJU8vJJz5Dnefcqte3Jt8y8i1JXoez/8W/Zl&#10;mPTP9nuQoARj+Hftszfrr5H/fj3+e0D0pbfqM1Qp85i+tN+7Xh36J/bZY6UM0VPg6taDFoEpJSKk&#10;pP2xwKMyRPTJL/JMldD7kiaBLsXLp3ijnrS0cvDYSe4+bGz3Mja2yndPWbFuDXsPH+aZiFvlGSoh&#10;+n+7dtRn+z2AUuzvvIO/2u+BVbu38B/tH6BKTIGoRnl2T7+wZ/LcvrQmucczASFlSKpiyr6ywK6y&#10;/bdNOV9Mue6zNctxxSukBIdoff5Rnd+kmAI+irXvCzSI+G9VQvMLiL59/2e55gc1iERr2xs+fPxE&#10;TU0ta9as4enTJ3z88FqFjotnd7Jh6XgOb57HyT2r2bN1rbSJp7z74U88fyVg9fYn7t2t4cq1uyo0&#10;tTx/JyClDImTOlLbKP2DQIkyd+ujcv5HFbKUKILKmldq8Ip3f1HhSgGtjwJfr16/5917yU9LC5u3&#10;raO8fz4LF03i7Jm9jB83gA1rF9DYcJv1a+bKyyqD0SOKWbJoJP3LYpg4OoerFzbK/e6wav1EygbE&#10;C1QlMXBkLOMmxTNtRixr1+SwY2slO7aNZe68AZw4vZOH9Q95+U6g6dc5Zkqbv3rxGC+f3ZP8n1Q9&#10;Va9ffeDVyw/qPKvnz9+ra3WpAT9+BavWl5/ElPL+oFpyuLu8kINIVoach7oSJEIsNjaAgBB3wuW9&#10;4ydw5CBC2NLWhIgwX3rlJZOeGkFeVgxpcl1SrDLvx4+UGH8SBKxiQ3zwdLDEy9lGwMoPDydLnO3l&#10;WhHPocHOxMR44iWg4eVjSqDAQFGfGDJz/EhIdiM1Q8Asw1/1BoVHiqBIcCVFxHRuQSAZOV7ki7hO&#10;THUhKcWVmFgHfPyM8fI2xtq6B24ixO0ddHFwNBCBKYDobIyTva66rkygny0BAkj+XhYCGiYiSLRE&#10;xBiQEC0A5mWGtYUyXKwTGhrfoq/fFX2DrpiaaYhAMiUo2EkVSu4CW86uBjiJhUW5EBRmT0CQJWaW&#10;HSUtThQVhREdY4ePj54aOTAh3pHyvvEMG5JLfKyrGgUwwM8ULw8DKQcb4mJcSBOItLXuipVZJ3wl&#10;3WmhNuTG6LNqRiRrZgUxe7gbI4oc6JNgS77ojXjJR7jkLVwgIFTMTyBVCYEfGmCLm5OeCGpjyasl&#10;kREOIsjtiY50IDzEnPwsJ6aNTSAxuCdjykLYubiICf2NuXsullN77Dmx04Wdy524djiL3SuTGVPu&#10;Q36cI3kxblRkeVOWasq4SlsG9unBgD6dGDFIl4pKA5LSOlBS6UB0ijkeQbZYu7ijZ+pFl55uWDhE&#10;4R2QjrWdjwhJN3VRXmVIXqeOnejeows9tbphYKgpZWtDZlYiGVkJ2IlQNDfthJuXISk5/kyZ3Y/e&#10;fYLJSnFkSN8Y+hVEiTj1xEKgR0u7Ozq6mnJfbczNTOSYKaYCVXq62u3eqZ6aaGkIgHXtil63zhh1&#10;/R7T7h0w7/49rvoaJLkLtEb4URrqQWWEByPi/RgozzrX0YRQI031HGdLM4FBC4EqY3pqmGOgI2Bl&#10;5o62ng0duhnyVQfJT3cLOnQ1R0PHiaj4Ejx80uim6Yi2gRta+q5o6jrK1gVDM2/0TJSysaWLlq2A&#10;mTvG1r7omrhhZOqBu1sMYcFZ9CsdTXBQLAX5JeTl9lahydnRDU93L4HyAHnWIfgJQHm7CtyHRBAe&#10;Fi1wHqpu/XyDsLKwFqFugbG2Fh7W5vTLSqJ/ZjyTBpVTc/8+f5a2/8uj9zyYt49doVXcSJzM/YQp&#10;PM6ey8chm2iuWM6N6OG0xo/nRdRYHoeOpCF1GmdiR7A/pIo97mWc9B/M+bRpLIupIt0pnGD/UNVb&#10;FRkeQ3holDok0MrCVvVWKWD1eUjgZ89VdyWQRVcdeT4KaOnTs4c+KYkZ0lZGqsMeTU2MsTXTx83W&#10;gAiBb18XY4J9LHF31JV8G5GXESb7BhTnJ/KipYYfXj1h1pQxTJg5kzWnrhA5di5FO0/S+9B5AqbM&#10;IqCiP16xYVKuHgLv9rj5dKQw71ta72fy4+1kqpd7cGNcCPtFr1+sTObmmERq5iZRPSuLe1MFruaW&#10;cml4Ivv6BtO6YxKtR+axcnAipdK2VlRlMCTRD2vjrlLf7VSPu4FhR4wErDzdTUmI9aRvaYoAkTkx&#10;YS54uipzPqU/cTckNydc2qnAlqP0XQJljmJeLmZkJgZLn+or+wbSLztLH2WCg7WOlLPUA1dnNRqm&#10;tYWh9B3a8lmbmHBT8gu8pK90J8PTlMWREWzxjGDsV/qM6GjGEG0nRloEMdMliY2BfdgfXcnemH7s&#10;i6/kQNIQdsQPYXXMIJYKUE+KHsxw2Y4pnsG4qoUMGCaANXgxKf3nkt5/Ppn9F5JWNpeU4lkkFkwj&#10;SSynZC75/RaQO2wR1jF5dDf3xVvaQVxQNpG+yfh5hGMm8PwPYOWoTGB1NiQq0Z/EzHC8lH++kuVl&#10;khdGbkkssVkCUr3l5dTLn9hsb1IKAkjK8aWwPI7eFQnkyTnxmYGk9xbA6p9F2ei+VE4czMAJI4jL&#10;T8M9wp+Y7GSs3O0xd7HGJdCdsKQIvMN9cPF3wVk6UfdQR3XV+bisIMlIPING9WHY+P5UjqoQYMtk&#10;0vx56tytA+dvcOjCLVZvP8bUhRs5fOEeWw6dYJJATWxuOr0GlDNj+QoOnrvOjfrnnLrVIBBWy3WB&#10;qGsCDBcEhq48VKBJoOrRazHZyne3G15z7/Fb7ja85Xb9a24qUCXwdb32JbcEAm4oECa258xd9p2r&#10;5cTNFo5df6Ku2XWtronth08xf8Vajp08wdKlswSuKhg2NJUdu2eyavUo1q4czYFdczh5ZAX7Dyxj&#10;y97l7BMxsWzTYtZsWsGde1c4sHstW7eMoawqgJmLp3BJwGre4kGMHhvH7KkFjB4exqKl8Uye5cO4&#10;8d4cOjKByTPKOHB8M9dvn2Tc2ELWrxrI4jkFnD+1krqHV7l96zoXLp6krq5eIKtN4OlPVD/+Czdq&#10;33D5wRMeND/nhgjnG/daqK5Twpq3Q9U9OVfxWt1/2MrNO42cv/RAIOWJCEgR93Vybm0TV67cY/4C&#10;6ahu3mPO3PnsObBfBO5Tap80MH3eHPafOM7Za9eZs2SFCOXXIqCVOTttAj7K77ykVsrzyrU6lizb&#10;zPZdR+T4Cw4dOs2DB408EXB7+OSF3KuN+wKHDfXVXD53guq7tyVdzQIm7yUvr2kSwX/nZg21NY8F&#10;rK7yqKGR5uaXPGl8wYHD53kgz7DxmRIUQ0BChPq/ZwI8LYrX6O+tVoT6l/ZbcPqvTB3ep5qAjwCG&#10;Oi9Jtl+GRVfs9wDqn9nvgdVnL9XnzypgPXnHxetSD6TOK8Mkax8L6DyVvDX+xIO6t9Soi/4KqAis&#10;PmpS1g1rZMvOXSJ4lefxQiDkhcDYY+Yums/RUycFZAR6FbBShpbKNV+aEjDkS1MCYPz9PKp2+72h&#10;gCpYKcPxvjB1mOYX1ijHn8n2S2uSe3xpihepSexZiwCSmLKvHlP2/037rUfqr/YrVKlg9StU/TOw&#10;ammTOtnwSp1bpXiqlEASL168Fhh5z7lzp1mxYjEfPrzk9eunHD+2gWsXtrJ+8XBO7pjHugVjWTJn&#10;Mk/kWbS9FAD68Ce1zp86eZ6m5jcow/0UU35LGQ537uJNSdtbXr9T1n/6QZ179fqtEob9L79ClRKu&#10;/U8qVL1VjisBMV685eWrtwJ+SnpfsnzlAqoGFksb28+sGUNZunAC1XfOs33TUiaOlX66IoNjx1Yw&#10;dlQKc6fkcO7kYlpbz7F01UhK+8cyaGQaw8emMGZCHBMnR7JgQSJrVkl/tX4QM2eXqWvw1T6u4bkA&#10;Xavk6dWb99y/e4PrFw/xrO4SV8+fUiMCttuPamTANinv5ua3anm3vVRCr/+sRhRU9pW8K6asg1SQ&#10;EU56QoAKP3FRfvj62OPgZIqHryMW9sYi/rREFGoLvNiIUPckMT6QuGgfkhMEgqI8KS9JJzslnPgI&#10;H4I8HbE10SU8wBMfF1sMtDrLfT1EOAWI6HImMdGHhCQvYuJdSM/ypbhUmXMTQFyiC1ExTsQnehAV&#10;64avv7lsHQkSSAlV1mZKdxG48pbrHAVuNLB31EBL9z+xttXA0KijgFAPETRdMTLuIaJGAz3tjlia&#10;alJckERuZrSIVmeC/OxwtNVBV+uPONlpk5Lgi7PAmLmJhgh0DXXul6WlHlpaHVTPnbePAIu8+41N&#10;Ogu0aRMQbIu5dTec3ATe/C3UeUGWNt2JT/JU0x0aZiNg1e6Fioqyo1dBCP3LEwWyXLAWAFO8VApY&#10;KXO+oiIEMgXQggOtpXwcifFzJSfKi9xIM/qm6rNpdixrJocxZ6AffWLMKYhyICXQnjjRAhECv/5e&#10;NjjbGeDuYoKPp4CsgF9UhBshwQ5ERbvh428p6VGGERnRp5cnMyekkR1rQXGCC6e3jGNChQ0XDkaw&#10;b705e9fbsH2pI5f2prBtcQwj+7mTEmJEtKS1b7wbxWGGFEd0Yc10f9bM92L1Mj9GjbEiv3cPCktN&#10;SMqywMXXEDs3exw9QkUrRYrITMPOKVSgwVHK1RhNDV00eujQpbMAkY6uQJYSEtxQDbHv4GAtcBpK&#10;Zmokob7WuDr1ZPrMfvLurKBPUQAFqe6SplQyonwJ8XXFUF3PqSN6+jqqGRnpY2xkgK6OFto9NdSh&#10;f1rdu8m2K5pdOqPf5XvMu32Do1YnfIx7Eu9sRh8BqsFxgQwRATtEYG1MvC+DQ13Ilu+8dLtj3bMb&#10;dgJrigelaxdtqU8WmOrbY6JvR6dOunzdQZMOXQzpqmFJd4ElTRGvASIkQ8MLBbzcxFzR0nNCU8dW&#10;QMtKtnaqddGwoJNco6HvgL6Zh4CoO7qGzpInV5zsQ6Vd5ZGSlENhr1JKSyrkeUYKLIeIQE+WOhwh&#10;IjpGhasAbz965eQTKnDl4eErbTYQH+8AqWe2mBqaoNddAwcjQ2YOH8zeFYtYs2AWB44e5S8/wQfR&#10;Fa9P1XMgbwpbAio4FjGMMzGjuJU3nY9T93InZRzNEaN4HT2Jprgp3BCw2pk6jokevSjpGUylbgSz&#10;Q8oYHFJAVmgKoYHhatAKBaqiIhQPmz8Ods4qXCleK2VIoLJVvFY6WvpiBgJV+gLAAsLayrIGpni6&#10;+TJ86Ag510baoq6UvQEedoaE+dnj726On0BKgMCJtWlXwoOcBUT0pb5Ec/v6eR7eu8a06ZPYe/oc&#10;u+814DlwArmifwPmryFw2nyGbtrByNlzKSsplnbhLnVTjwWzgvnhcRXNx6O4OtOJ2+OjOVoQTuPU&#10;SmpFSz6YkcSTRSU8nF5I/aze3BqfzaVxmbzYO50nB2azcXwuMTadGJHmT0GgnZq+QGnHcVKPDPQ7&#10;oqP9LW7SNmMipU1nRantNEzSHRroSFioA/5+1iRK/9lL4DAkwBUHK30cLHUI8rGjf0kaqXE+xIZL&#10;m491ICLIgqgQ6S+EBwJ8PAS0bbGzMcVR4FLpb4oK/ckv9CYj250BcZ7syc7gRGACc/5owKxOVqyy&#10;i2B3eBEXkofyIG0iT5LG0JownBdJI2hLGEFL4mhaMibxMHU8J6KGsCaghJm+vRjjnUv/sDL6F05h&#10;2KAl9BfAyus/i4zK2aQOmEtyxRySimeSWjiT6JSxROaMJ6pkIu6RJep6bmFhRcTH9CEkJAMH5+B/&#10;BCt7Z31sHfQk4VEky0vIXQolLNaLYnlZZhRGYO7cXYDKkxTJoOK5yiyWTqIohPgMbyqGZhKd7EHZ&#10;wEwmzB5EfkUqhYOy6TU4l76jysirzKPXwF6ky8vJysMSM2cTLN3MSMyNIyDWB0Mb6fidjHAOsBEq&#10;TKVqVG9y+8RTOiCTnOIERk0ZwvDJIxkycRybDh7mWk0Dxy/cYMrcFUyavZxVm/awfuceSgZVEJ0W&#10;S9WYwZQOqmTKvEUsWrudVduPcPJ6nYCEAkovuVH3RravuFn/RkzAqu45Nx+94J6I9PsCVfcfCVzJ&#10;8Tty/k2xOwJbtwTAFNC6I4B1uaaNncfusePYfa7JPc4/eMrVumYu3W9kw+5TnDh/kyMCFMNHlTNl&#10;Rjlzl1axbut4ZggAzZ8zgEsXtnPp2l7W7VrA7JUTWLZ5DguWT+fi5aMc2b+WbTtGM2BkGMMnDuTU&#10;5ePMWzqcocNiWLFkMKNHxDFvURITZwUyaIgL5y7MY/qc/pw8t5sjAldFhcGsWlrG4d1j2Lp+FCcO&#10;b2LH1tUcOrhaAOs8tQJE9x5+4FbtJ+42/sDNx81cfPCQ69VPuHTjKVdutAhA1XLpqjKEsFWFKwWq&#10;FLi6cfuxCOg36hyra7fqOH3uJvv3n1TnYzyorpOGP5Ob9+7Q/FJA7P5tJkybzJGzZ+T5bObC9Tsi&#10;lNvn6NQ3vhWoeqF6w67flGd58jobN+7j6VOBoSctktYTXLl8l6dN76h5/JyHksZLV6/yRMDq7PED&#10;3Lp2WcT8M2oaX1In4NUqAHDqxGluXr/FmdOnaWio4/GTx9TUPmLt2m08VuZcPf4gv/2BGhHa/54J&#10;iIiw/9J+O/zus/0WZv4r++09PkPRAwGZ30LS/yf2e7+l1OUvwUqZ03b64h1uVz/jiQKGDcq8uh/U&#10;oCXV0i7uyPNWIi4+Up5zUxvV9Q9YtW4N9VLejc1tND+XNnHvNhOnTeDilcsCws8FYAXCFC+XCk4K&#10;TP3Nfs+zpEDQ70LU75oCXMr5f29fDu1TTFk/Spnb9O9Y+7wnZf9vkNTy2eP0b5py/t/Zr0DVDlXt&#10;YPVZ3P89WClD1D7RLL9b96hNrn3Py5cfePNWYEIA5sWLZlavWsyOHWv5y1/ecefOKQ4fWMSNC+tY&#10;O78/p3bMYvboEk4d2M6PHz8KVClrXP3EjRt3uXb1jgpZigfnzfv2bU19E8dOXpLPcp4S6EL57sOf&#10;VQ/P27d/Vk2ZY6VA1WvlmBp+Xez9T7wQwGl7/oa3736QNv6AUaMHsXjJRAGiqYwYXMDxg5s5sm8T&#10;s6YOo7h3DAcPzWfSuAQWzUqTvmcSDx5sZ/GyQfTpF82gURnq3NHBwyMYOz5C+sNoFi/OYOmyYmbN&#10;L2Pr7iU8bXvCy3cfJI3vVcg8dGAnNXfPcOPiLh7cvsJrJXz8i3diAsTKcMVnL9W1uT6DlTKc8m9g&#10;1V7mMWGexEUKsMjW18NahJ0SDj2QCIEkH38nnN2tMbHSw8reBCdncwz0OouIt1JFQUKst4CWE3lZ&#10;kSTH+REd5kGApz3hfm54OlmJIPBQBUNmWoTc11NdCys6xoXIaEfCo2xJSfekb0U8SameeHob4+sn&#10;At3VAD9/K9w8jPALMCdCACUg2IToODsBLQcSEj0FevTQ1Py/0ND4v/DztcHf3wFbG31MBKgc7Ewx&#10;M9bBUuDO1kyXjKRwZk4dSVJckKTVlQCBKyP9DiJ0jAR4vCUvplhZ6WJirC3iVhNXVyvVa+XhaY2y&#10;Jo2ZeXfVE6Z4q/wCbXCVdEVLGiIE/hxc9TC17IK7lykuboYEBdng5WWEr68JoaHWBAeZkZHurYZm&#10;V6BKCc8eGixlF+9BarKvQI8Nnu5GUv4eAg1B9E4MIy/Cngml/jw5O4tn52Zybn1/BqbaUxLjSLKP&#10;iDF5JsFetiK0lHXFXEWoOeEi+kBZZDQoyIHAYEd1UWc3SZObp6TFR5vevdyZOi6VeIGsWMnviol9&#10;2LEki50rfTi6zYNNi83ZvNCB45vD2bggiDFVcm/f7kS56FIpGqR/iDVptv/BrH52bJwbwMyJ1kya&#10;Yi/1VoPUnC6k5BoSLPCnJWBraKaUUQSOLiECuU5o6Zig1VOfnpp66npLClwZGpgKBBlibW1DfHwc&#10;Pr6eUsbWRIf6kRbjL8/Mh5XLhzNwQBQhPlr0TvVlRJ8s0sOCRXxaER4RJZrMmR4a3QXaBJS1BfyV&#10;rVZPNASkNDp3Qku2ugJWut26qJ4qV53OhFrrke5hQ0moG4MkX6Pi/QWoxASuxsb4MDTUlQwHcxw0&#10;umCl1QMbU2MR/pJugQBzfWvMtC3R6qxLx2+68fU3XejYRY8u3SXf2g701HaWeplImAhYS+sQunSz&#10;RlPLjh49Lejaw5gemqZiZrJvSpce5nTTskXHyBUDUw8MjN3QFQjrqWEtddMeB3s3YqITSEnOJDur&#10;F2V9+pOdUSCWT25GHqkJKaQnpZCWlCQCPRBPTx9srAVefvUSGekZo99DC0OBq9L0dI5v2khzfQ0P&#10;m5/y6S/Q/PAZDafu0rrnNgf7L2RRcF+WBZexKqKc6gkbqR+8kquBA7nlP4w9DiUsdO3DhIgqJuWO&#10;Z37ZbKbmjGFQcjkJQYlEhcfjaOeietWCAkJVr5UyJNDfNwhHexc1QuBnyDKQdBnqm6iApdldoFig&#10;ysrcQcxe/b53YTHOTo5SP3SwNtNTFyL3dbfAT3RxpPQzylA+e8ueuDkaYyd9UnZ6LIf2bmPLhtVS&#10;Hydx/s499t95SMnitYRPmkOYQFXyrEWMWreN7YdOsnzRCmkjwZhYdGPkoAAu7cnj8GwPTo3z5sqo&#10;BI4VxfJ46gCezSnn8dxe1M8uonpKPrXTCrkxNpsrk/J5vHUij48sYNaAeHxNv6F3lAsR0j/ER7oT&#10;HOpEjNQlS7Oe2An4RYR5k5YSQa/cZEIC3YkWMFLmmyYnBpKcFCzbUIGuRIElV8mXkdRtAyKD3clJ&#10;DSEzSVgizo2IQAGyAFOy0gIFWqWP9nXCzs4YG1t9nFwMBayMKC+PFhD3ozTPj5X9MjmZm8spz0j2&#10;63tw2T2JusT+NKQP5WnSMF7EjeR15GDeRvTnvTzvn6Kr+HPsED5FVfEhejBv4ofxNGEoN0P7ccgj&#10;l2X2mYyyymCQay4jEgYyvO8U+lZNJ718EsmV00juP5P4kunE5E0mPEPgKnMcoXJ9eOxAktOGSVvt&#10;Q0BIDvaukf8IVmGRLnj7WeEinZKDizF+IS74KaFae8VQUpWFo58RoclO5PQNJybLjeKqWNIL/EnO&#10;8mHwyDxmLRjKyPF95OXZS6Arkl6VSRQPk8RO6UtaaRyxeaHk908jLN2fsBQfskuTKajIJDDGAys3&#10;6TQ9zeRYCvHZoQwcU8yEmQMZObEvRf3SBCJGMnvZbIZPGc/ctWu4dO8+uw4eYdHy9fJCXsm02YsZ&#10;NGIk4fHhxKVHMn76aEoqy8gqKCSrqJxV2w4KEL3iVr2YiMcr959zrVogq/oFN2qey/Hn3BaBc6/+&#10;BQ/ke8XuKyKz9hW3lSFxcp0CVfdFAF992KZ6re4//plTl5rYf1rxXt3ggsDVzuM32X38nhx/xKWb&#10;1azauErANJXhUws4cW0tIycU0L8yle07Fwh4HOX4lW2s37+ArYeWsWjlFE6c2Ma+nYtZvLSY0dMT&#10;KRlcxL5T+5i1eDi5BZ5sWjuJeXP6MHNeCovXZDJkqCenzgiUCXgdP72TFaun0ac4iJGDQzi6dzQP&#10;bmyk7sEZrl46zLYtkzl+fBOPGp5y+8FryfdH7ojQvlTXwK3Gx9x90srB43fYsv2SAN4jbt9rVocD&#10;Kl6lOgHOO/eaBMha1HDrD+vbuHDlgYDcRe7de8TyFWvZs/cgEyZNou7xIxpbn3Hg2CGGjBrGmauX&#10;2LxnF7VPW1XBXvvkjYj2D5y/WENL6y8cOnKZEyevUS/A1/Coiba21xzYd4TjR8/zRACupqFVgKiF&#10;02fO8uxJjYDVPm5fu0TjsxbVm6VEOWt63MSenTtEVF7k9OmjNDU3UP3wDpcvX2bTpu08UyBBAEPx&#10;WD1s+mwf/rWJeP8rPIm4V+03MPRbaw/a8O9ZrRKUouXTPwCWAldf2l9//zf25W9/tt8C1WdT/yQQ&#10;q3na/lnxjineqHOX76lg/FQgRxni2dD4TgBJ8ivP+9rNR6qnsEGg9WlLG1dvX2LFuuUC08oi0808&#10;a23h6KkjjJk4ipt3b8mxNnlOClj9bW7Tb+0foEjKvj2gxN/mqH1eO+yfg9WXcCXXt/6o2udofMr+&#10;MxWW/tF+F6x+BaHmtneq/Q2KFJH+71k7PP3WFO+UcvydulU8SZ+Ho3229uMfUNZqetL4XOpls7SD&#10;l7x685bXb14J0LyktvY2U6aO4OqVo/z8UwvnlbXwrm1m75YxrJ1XxurppSyfVsW7tke8f/MGZS2q&#10;5pZX0mZO09os91LmHwlQKOtXvf8Bzl+6o0YJfCsw9TkioLLw8Ot3iodKWTj4FzFlnpUyX0mJsicA&#10;2PpO3SpzmJR5WM8lbx9+/BP7D+xm8OBi5s4ayuhhRWxaOZcrZw8xfaK8kIZls2LNYCZOiGTOlFCO&#10;7B/GyeMzmL+wgt5lEYwYn68uNVFeFSJgFc3EiWFMnxHL9NnpzF3Uj3WbZ9P88iltSlm8lef69Blr&#10;Vy6mqf4qx/cvo/VpLc/b2ocCNje9kv6imadPX6jpVudUybbtxSda/joUsN1iBaKCg5V1qrwFNizw&#10;EeGpeJgSYgMEDtyITwrC0k4PGwdDHJ2NMTFVht2ZkJToKyLFVuDBRgSVtQgqF/Izoyjvk0msCAh7&#10;Sz01eEVSnNxHxH9MpIjFGLFYFwEqZS6VCI04e4pLY0hL9cfV2UAdFhMS5Iivt5UAhxmBATbEyjUJ&#10;CR4EBpoLRJmpwSB8vETganyFjaU2TnaGeLlZ4ylmba6Pi4MVjjZmBPu6izBW1r1xUv/ZVvJVWpyh&#10;etucHQWS/GwIDXfCy9scZxeBRidzzMy0BIxEoFrqCOCZCUgai+DXIyraQz3X3dMEf2UYX4q3ClbR&#10;CV44ClBp6X4j5dJVykdP7qUv6bZSI4I5O2mKOBZwjXFWgSomypEEEUtJCZ5SZu1rYPl4GuPvY0lB&#10;UiRFcaHkBDuwcUopdYfmcXXDUC6vH8K6cZlyrIw8EZexyjBHawFHoy5EBTsLXLlI3k1xV4Y4Ciz6&#10;+tsQGeuFv4jQkAgHyUcXykp9mTo+Ew/LTrgJPJbE+bNtfiFbFgVwYKMPi6cYsn2pB0c2BLJ9ZTCT&#10;R3sQEdCZFCnvgRF+DPB2IMPwW/oGdmXdlEBmjrdj4RIvBgzVIbd3VxIzNYlMMsPSQVugykMEnx96&#10;+rYCv8boCEBpaemio6WnAlaP7tqYmVoL8AUJDDgIFPtLfXIRuDXDzsKUoswkpk/qz+oVwxhcFUFq&#10;rCVJUscG5qWTHhqOscDZ9BlzqRgwkO+//15EugBVTy11LlU3+dz12+/o8f139Oz4PXoCV8Y9umKn&#10;1ZUgcx3SPW3VoX8DorwYKs90VIw34+IEqqJ9GBPhxeAgF1LtLbHp1lXAShNTXT0Bte4YaRtja2iN&#10;SXcDdDpo0vWbznz71Xd06apPdw1LtLUdJZ+uInijpP6kSX4S6NTRjE6djenc1YDvO/WkUydtOnfR&#10;pXM3AzFjush1XTWt0dCxx9jME0NjV7mHLfq61ihrUkUIoBQVlpEpQBUfm0pacg79SispLSqjMLcX&#10;fXr1IjI0FF8vbxwdneRafTSVABG/eoR0pJw7/eFbwj29GVrch31bt/D841ve/vQTLc9EG9ysg5Y/&#10;8+56KztHr2BRwRgW5Y5kbdkkLo9dy96YYWxyK2OFc1/Wpc1gUf/lbF58nOM7b3LvbAOTR83B2ScY&#10;a1cPdd0qTzcf1VOlRAdULDgwDDcXT3W+lZeHrwpXZiYW6vpWClhpawqsmtjg7OApEOJE966a0k7i&#10;CAtVFhi2w97WFD8vW1ydTHCXdhgtfUNYoB1WJl3xdDbFx82KLGkzi+dMY+zooUyYOE7e27c4feMm&#10;G0+cJqa8kvihw0kfPpoRsxaycuVmju85zqIFy6RNWONk3QFfy/9BvvfXXFtYyN3ZJRzrl8D1YbnU&#10;TerN7VHp1EzJ4864NB7K9lRlNAcGRFO3bSINJ5Yye0QmRl3/DwoS/Ij3tycjKYCoSA/ptyxxc7Yg&#10;Kz2e1KRY1TLTEomLCpM+NVyeYwyxUQHS11phb2OKvbU5Hi6OeDo64OWk/GEi8ORmRnKMJ9nSL4YH&#10;mBEfZa/2G8rwQSdnfUzMu2Jq2Q1XdwNCQqzpXRRBUaoPI5ID2ZyXycHIBM55RtMSXcyLmDJexVWI&#10;VfFGIOpT1CA+CvS0xpfzKrGCn9IH85eUQfwYUcqniDJ+iargT/L9zzFyXtRAXkUNpyFyDMe8+zLf&#10;NpWhbslUxvRmYN+xFA+YTGblVBLKpxBfMYuUktkkZ04mOnGUgNUQ4lOHk5k/Ft+gfKwcfid4hbt0&#10;flEx7nj5WashYVMyIuQGEaRkh1PQNxnvcGv8Y23JK4+goDyMuAxX+g9LZeCILMZJh9i3MpmIOCcS&#10;MuSFkuNDugj8PkOSyKmMI7kknKhsH8LTvSgblkNyr3D6DM6iSgAqvSia6PQA/BQqTgkgLNmXmHQ/&#10;AaJouZc/5YPzmL10ioDVTOYsX8ySTRs5duGCGiRhxKjxjJ84g527D7Bh8yYKemcTnxLK0lVzGD9Z&#10;4KqsjHFT57DlwCku32/k4t1nAlQvuP7wtWxfcf5WE5cFGO48VjxRbdytE7CqfU11/VsVru7VtXut&#10;bgtU3VWGCCoR8mT/isDYtftvBFA+CJw954gI1fNy/+3Hb3HqmoDXg/ecuVLL2auXyS4WwByawKk7&#10;m5izbCgZOSHs3r9C8rCVQxc3cvDSOtluYMnqiRw4sJodW2YzZ34uM5fmUTq4kFNXTjF3yRhy8r3Z&#10;tX0+a9eMZMKMRLlXOjNnJXD46EwRMxM4fHI7YyeUU1oSxPCB/hzcNZg7V1bRWHeea5cPcPrUQvbt&#10;XcC9+/e4I3m//egTt0VkK2B1s7GBc7er2XNYAPFKC9U1r3gkIKIEsVDmVylh1q/eeESNgOdjJVLc&#10;41dcuV7Dxav3uHLlLjt27uPAwaNMmTaN6roaEbmNApWrGTJyGFfv3eHK3dvUNraqUKUEq6hv/MCp&#10;s/e5dfsZu3ad4tTJ61w8f4vqB494+qSZ82cusXvnQXUo30MBq8aWl5w4dZKG2jscP7CDW1cv8OSp&#10;gN8TEaYirO7fus3KpQu4cfUcRw/vFNi7JIL1Prt3bZMyPULzszc0CEAoa3b9LkT9jqnAIkDy79jv&#10;AdQ/sy8h6feA6l/Zb2Hqt/YlVCmmeKsUaw9e0b5VAlfcuFfPpWv3VYB61Pj6Vy/kO2oePZfnf1+A&#10;6p0cF2Btk7p9aj9rNq6Uc5+JCVg9b2b91rWMnTyKuw/v8kyejTKX7bGk7XGTAldSZ9Rtu/0tet5v&#10;Az60g9WX9ntg9bcIfn9vT9s+/YM1yfG/G5b3q/12+N5na3n+Gazeq6bsK2D0N8D6r60dpL40Baz+&#10;BlTKXKbP+4p9/k45riz+2/C4iaamNl68eEmblO37Dy84dWofkyYN4vixzZw/t5MD+xZz8shs1i4u&#10;ZcX0Aib2j+HC3uX8/Popr1rbBH5+4PKV21y+dIMP75R5Ru1QpcCG4p06fuqyQOfbv3qw1O1L2QpY&#10;tUOVsrDwT2I/qutCvZHrVJiSPL4UMFG8WC9e/CTn/5nq6mrGjulPVf90xgwrZMH0Edy5epJJYysY&#10;NSqHabPyJO2hTBvvxaG9A0Q89mHWnN4UlYYxcmIvAas8KqrCmTYjhbFjQxkncDV2UgyLVvRnzaYZ&#10;AlVNAlevJf0fuX79Ols3rqD65lFOHVjOm+dPVLB6++ZH6mqfShtvkXQpaWwHSdVLJWClzLH6rccq&#10;LiUKR1cb7AUsLER8+oj4DA1wJS7SR17mvhT3TiJABE1sgo+AkLfqwTE07qDOgQoPtyM11Zf4OHd1&#10;WFu4iPneBfFEC5BFBruKMAgXIZiEv6+lGiAiJtqFuPj2uVTRcY4Eh1uSlR1EXKy3CBILgStzERuG&#10;Ir40CfBzEljzxMfbkoz0EIEVa3VOl5uDGY7WyjovJiLEBfjMdEQkGeFqJ8etjMjPSMTb1Q4LAx1i&#10;QgLISIghITqEkUPKpbyWES7C2t3dXP13OTBEWadLxJ2Alb2DEcYm3fEQcLF3MBDgsiZahHdCoj++&#10;AmGOTvrynRmhymLCcS4ESv5DJc/mNlpYC3jaK/Mk5DpvSa9/oDWBQVb4+ZiSlRFISpK3mJe6n5rs&#10;I2JTjzARRIH+ZnKOMX7eJkT62pIe7E6elN3IzFDGZwYwNceXS6tHsGNqIUPSvMgJtCXWw4JoEXJ2&#10;Zt3xFi0S7Gutzt9QPHA2kpZgga/AUEc8pMz9JA2xcRYUF7kzcnAcHlY9cNHToTA8mEn9Itm3Jo2j&#10;W6OZNkyHVTMc5LMHB7ZHMn2Kpzy/jmQEWlEVHEBfK1tyenYh2/yPLKz0YtWcACZOsmDwSF2K+vUg&#10;KbublIkO/qGKPrIRqDIWiFLCmpugK4JfS0vAR+BHU1Nb9VhZWzkKOMSqYKVAgaWlBVYiMLt37kCg&#10;hxMb1k5jy9ZxjB+TQJ9sV/qmB7Jl/gxGlpZjLKI8LiGRisoBaPXQolvHrvTs2gN9zZ707NCR7t98&#10;g9Z3AlwdOmDYqRMWGj1wN9AixsGUggAX+oW6U+pnR6mU2bAIV8ZJ3Rsb5c0oqWtVQa4k2lhi0akr&#10;Bp07o9O1Gxpyfws9E0y762LUoSdWGvp0+Y+v6fCf36gL9fbUtkFX1xk9PTeBwzBMTYOwt49CW8eR&#10;P3ylKVClxdffduabrzsJCHangwBWx876dOhqos7P6qElMGXkip6hwJGerYCRuQqgNtaOUu/ziIxI&#10;wMNVRHt4EimJmWSlZollkpaYSHhQILZWCoiZ0b2bBl27aKChqYe+pLdrpx5odO5BkKe0z5Bwwnx9&#10;aGl8Qs2Dao4eOk599RM+vvyFN40/8LZe3gXXm7h36Ca7Zm5k/bBFrC+bze7eC1mbPINdA7axaswe&#10;1iw4yfUzzbyo/4H8zH5YuLija2mJk6ObtO9gNXCF4q1STJlnpcDV5zlXCmRZWdhgrAxTlDphpK/M&#10;bZR6bO2s7nfrqkFOVg69CvJxcbbH0FBDIMIMFxcxqee+3tI/OOrhYN0TX3czfFzMyUiUPnJoOUX5&#10;mUybMkE03UXuX7vEw9vX2Cwaa8acqWzcvoXGJ01cPXGZ49sOs3r5agESJ8zl/jZa3xFm3omTc/pz&#10;bV4/To1I5ubYLJ5M78OdEWncH5/B1aHR3J+QwQXRqYeHJfJk/yweCljNGJWLg2UXctJCiBco75Wr&#10;QFQwPh62hAf7UJifQ3RYuPSlQXi7eQlA2WJmaIS5sQEa3TrS6buv6NapAx2+/hatbppoSJ2zNzPB&#10;y9maJGVphVRlrS1lqLX0o1nBREc7kix9gJuXLtYOXfAJNCZO+qHCgkgG9M9kYGoU8wIj2B6Wwsmw&#10;TB4qUBVbzvvo/vwUPYBfBJY+xQ7gx5hK3sRX0poygLfZQ/mYM4z3aZW8jy/lx7gyfortyy/R5fwp&#10;QgArrIKfQyv5GFzF6/BBNMUN42RAEZNNQugvdb0qSgCr91iK+k4SjplIau8Z5PaeR0bhLEITh+Eb&#10;XUFy3lhSckbg5p32j2CVlxcuL4BgMuQloKy7EBbtJKDkTFSyB8UCTdl9BLIKAikdmETl0HRKKuKZ&#10;OrucCdNK6NMvhvw+YUQkORKT4UFKYRAZAlPJhcH4JzgTlOJGdnkCgYlu5PZLJqsskQT5vfyKTILi&#10;fbD3NidWQM4t0An3YAcCpDNPVRbWS/VmycoJ7D60ipUb5zJj4RSGTRjB7CVz6DugDwkpcSSmJIqg&#10;n8K06ZPVNSQKe2cxevRARo4apM5RWCvANXr6LOasWM/paw+5cq+Fi3daxdo4c/0ZNwWebtQ953bD&#10;C25UK+L/I3cELO4JWN2uEahSvFaqx0qATADj7pO3AmLyXe0Hbtx/x636N1x58IzTN2rZd/o2J680&#10;CAw1cFbA6poI2BkLF6iLHa/fM5sVG8dTVBLLlOmjOXXpNIcvHWbXmTWcurmZ+cuGsXXTPHZuncME&#10;qeRLV/WndEAa568dYtrcweQWBbNm7WSWrRjCuGmJIlLCWLgsnwNHp7N2y0T2nVhD+aB0lMnPixeV&#10;ce/mOoGrydTe3MOVU2t5eGsVl8+u5PrlMzyoaRVYfM9lgcLrDU3cFdF88MxlEdtPqH2kBDRoDy5x&#10;72GriO53nD17g6uXbtMscPRYzn/wsJHjF26JSH/N0aOX2LlrD9t37mT5yrWcv3SN+qf1jJ06mqnz&#10;ZnHu2m3u1tfzqKWV+3XNNInwuXlf8Zo1cezMbfYfvszFKzXSMbyhRYS4Ml/q+uWrbN4gUNjcKkDw&#10;XK59y8kzZ7h/+yyHdy3l1uVDtDxVIgPKNQJN5w8fZtakkZw/tYvtW+aze/tS7t44w4ZVy7lwVvFu&#10;vab+2VsBi9eoi+Mq9kyJXvcbEzBQFk9Wws8rpnyuFRBSTY2S9+u+gNQ/2ufvFHARgFIARrnfX69V&#10;jitR+P52T+UcxZR1pRT7/Ln9d9vPa/9OmWf2VspBTMD+oRLRTzXlGiXdiin3/JwWuVbxDCoh8aV8&#10;7ta1e2KVhX7b7/e6fWjl9TsCT8q6ZK8Eit7S3CJpkvPOXJDjUqa18hwaRejv2LOUTVtWyPetPG1t&#10;pvFlPbOXTWDM9CHcfyzPTQleIWloX0vsneq9+hzu/G8hz5WtfN8s3wu0KV5PZdjeXwNMqMP4ft0X&#10;a5R91WRf8UIpc/oUaFJN2W9Ttn9vzYr9DlT9M2tpa4ej34LVf9d+F6wETJStMvzvuWICUJ/hqh26&#10;3qn7bS8FcG/cpOHRY5qetdLc1EqrQFLbi2esWDlL+rASFi0cKcKrN/Nn92PBzFTWLytgxmjp74am&#10;cfP0Dt621PP+zUsBi5esWrVBoOcxL18JWAggtb3+mbcf/8ytu484c/5mu6fqjTJv6gdePP+BHz7+&#10;SQUSJWDGCwGRV7JVvVwCZcr6Vi/lmHJcsZdKJMPnAl9tAmQtbSxdMolhQ+RFV5nG3OnD5UV/htmT&#10;BzNhVBaTx8cxZUIok8f5snd3HxYvEYCamEDv0nAGD8tl5JhcBg+NYvWavkwYF8vwUUFMmhPHolVl&#10;bNk5n5dv30oaf6a17S1Hju7kxMk1HD+6gqvn9vKmrUXA6jUtzS+4fPkGLa2v5Pwf5Vm8pUXKtkXx&#10;GkreWlW4kuOSH8UcvJwxsTXDzsVaRK4FkWHKejGeRInIjAlzFYEQTVpKAL2KYuV94kdkrJvAiKWI&#10;WzcyMvzIzw8hLNQKJaR5pgjgkt7xAlgOhAiM5GeFi+iJITrSRUSXLjnZISQmeQrQWOLjb0x4lJ2A&#10;iw8hgfK9/LaxgSZ6WgIMInzGjBiIv48TXu7WIriisbbUpH9ZLgNKe2NraiDAFI2rrbLmS09sTfRw&#10;sjTC2liHiuJc4sICBDxExOjrUFqQx9rli6m5d43FC6diaaEtAGRIoLxLfQNscfc2xVNEW0CgvQpP&#10;bu6m2Nnr4upmos7dUoJWKF4rJWqgu4BVRKwr/uHWuPubEy1p9w0UPRDpra73ZWdviIeXgE+sBy5u&#10;BgQKmESEOUj+nVWLi3EjVuAyUJk/FmEvwtOc1BRPKRsNfB21BaycyfRzJNfTjv1Th9J8aA1NR1dy&#10;Z9sMDs4fxOCMIEJsdYjwsiLMx1rAyhB/Sa+Pu0k7WFlr4qkE6FCmKkS5Ex7tTES0ESV9PKgqD8dK&#10;9zt8TK0pi0ukXLTLismhnNmTwaJJDswdbc725facPprAlKmS3vCOpPiY0MfZnQJNM8r0jOlj2YNJ&#10;mbasmR3C9BnWjJtsStkATbJ69yQgvAtBAspOUo8MDIww1DfF1FAJXqArItkAY2NjAXdrzM2scXXx&#10;FgANVANaGBubCHRpom+gzGPSwEC7C7NnV7FiVSWTpyQysK8fc0YVcX7HBpZMnIy1iSnefp6MnzAe&#10;ZztnunfsRuevv0dLhKnGt9+j+fU36AlUGXTsiGmXrjjq6hBibUayqzXZUq45rhZkCgjn2mozPNyJ&#10;8QJWY6K8GBLsQrmPQLOhiP6vO6Lxx2/oKVBloKGDeU8DtL/qjFUXLSw696Tj//m/6PQff6BbZx20&#10;dW3R1XNGW9tZ8hYiMOkjgO6HuYUP33fQ5Y/fdOarbzrw1R+/5/tvuwhcafDt99p819FA4MqMrhrW&#10;aChwJWBlZu4mgGYpoGYkW0MBTnvc3f2xs3ETAHGTNuIlz9qXIN8A/L08pZ24CJTootNTm66du7d7&#10;rLSN6allSA8B2M4de7Bw3mKGVA5m6YzZvHlYy52TZzm4bQ+NDdJfSD+gRDN+JYD1qvkTH5p/4VOT&#10;wNbDtzy52sIPV97zePMjdo84xL4F11g79yxThqxl6/wDJAWlY2Jui5WjszrsLywkUgDIXep2iApU&#10;ylYBLAWs/HwCcXX2wMLMCiMDQwyUvEldsLNxUhc3NpF60rVzN5ITk8jMSBPoDiI+QTRyeiTpWVFk&#10;C7RkZYaTnhooUBlESpy3gJUJRZnRDCsvEPgIZtWS+dw/f4Jnl07y8tpJfqy+RPONU7ysuc0vz5/T&#10;crueW6KnslLTMDU3xtbCGsueujhqdOPg3OE82j6BE2NiODkomDujU2iYVEDrvGIeTkzh/rhULo9M&#10;4vykXBoOzOHW0cVsWDlW+gh9Bg0pJjs7nhxJS2JsgLQbP6JCAgWmPHGydcJGyshA24junTX47usO&#10;fPfVt3T+XjGpD7L//Vcd6PJdV3p06I5+D020un5PXLg3xbnR9M6Lkj5VWVw7XPoqEzU6alaBN+m5&#10;bmTleZOT40e/shR51+QzMT2TfQF5PEgZSl3GSFqzx/Fj1gSBqaH8HD6AP0e3g9Urga23SVX8lDqa&#10;P2WM5ef0EXxMG8iHlAreJZbxLqEvH+LL+RhbwQ9RAlUCR28iynjhX8iboBLehJXzNKySA47pTDIM&#10;p8IumaqkQZT3niRpm0xywXSSi2cT13sa/mlDcAnrTXBcuTBT6T+C1aTxfYQYJVPZviQkOwt9aRIe&#10;Z62GU8/oFUCaQFVksht9B2XQr386U2dUsXrDFAGcBIoroskuCSa7NJTc8ihSikIIT/PGMcAUF3nB&#10;hMm+n5CnQ4A5Dv6W+MXKiyfBl7icGPxipJE6GuIe4o53uBeOPrakSmFPmF5BZm4gg4dnMmFKKZOm&#10;9WfU+HL5vV6MnjSQAcN7U1qVT4JUzKGjqhg4uAIHRxsSE2PIy82gIC+d0SOr5KU+islzZ7B1/wEu&#10;3anlwo1HnL76mENna7hW/Vqg6Dn3RKheq22W/RYBL4GO+rfcEuBS7HqNAFWNMlRQQENE6bWHLQJZ&#10;8rleoKr2vXruQxHkVx88ZfOe42zff5Jz1x9yS8ChVoTw5ZsNzBK4Wr1pNpt3TGagiKKxE0dw+VYN&#10;Z27eYen2+Ww9ItC1biTbNs7myIGljJI8b9s2lYoBcRw9vVryW0xphbIY8DDGTMpm2px0yge6MmdJ&#10;HsfOzWXV5uHsOjqP/H4RFPePZeuu2Vy/vo01S4dw5sA87l9Ywa3T02V/BqcPbePxoxbuVb/g7iMR&#10;3k/auHK/htOXb3H91iP2H7xAtQDQg/oWsTY1vPrZ05fYt20Ht86fo7mhnod1jzh47ir3BVROn7nF&#10;9h1bWLl2ORu27OTchZsCnNcYNLo/S9YINF64S11TC/VNjTQ8a+Pa3TqOn78hwv81Z6/XsOfIZa7d&#10;eap6xp4KWDxpEHC9eZ0VywQKGx9xXwR+rYjrc1eucPbUFnasHc3lE6t4/uwhDx8+4+nDJrYuXMis&#10;MQNYOm8oC2ZXcmj3Ym6c2cdaKffqOzWq1+ueAERNi7Iuk7J+lmxVeyumDBEUOFDCtQtQfQ6koOwr&#10;iyd/acrxf2afz1E8Y4p9+flzaPnfO/fz8d8GcvictrpGgSQBzxoBXsWUfeWYYu3nKBD3gwpydQJU&#10;dU0Cxk0vqRcBerv2CTeqn9DQKsClpEHJt4j4y7fvUtvwTIDpLU+ljJ81vpHtW44evyIA3MJTEacN&#10;zQ0CVVPYuXMNz0W8Nknn/bDpBqNmlTF+/lAeNj/mkeKBavlJna/1VNLxVNLwpOlHHjf9JMeVkPLK&#10;VvE8KRH43qGE/X6mbJs//IP97pC934EixZTw5f/fWLOA1Weo+q39HkD9M/sHqFKASsrtr/arx6Td&#10;lGuUIYdvBLTey/evOX/uJA11NVL2LdTWNMrL/z13792WvnU4U6dWsnLZaObNHMCqpVUsnx/P2qUZ&#10;TBwZx6YVY7hyZq/U7Yu0yTPYtGkdq1avpU0ZnvhcgOL1T7S8+onXAlbHTl3lgbSTt+/+pALVx/e/&#10;8Pb1J94onitlCJ3q3RKwetceorypVQE/xQOkhIT/m71q+wuvn/2Fj2/ec+jAWoZIP1ZaGsO4EWWc&#10;O7aXdYsmM2eigN+YSKaMDWH0CD/Wb0pjzYYUhsh+7z4hDBiYxYjR2QJTsWzfPpxxo5MYNCyAWctS&#10;mC192b5Dq9q9Ty3w7GkbO3bPl/5zuZw7mQd3LvP+1VteCkw9uP+Qc+cvClQJoL6WMn35RkzZtj+T&#10;NqUMBCCbBGwVs3azw8BKoMRemd9kQ3iYJ2ECOhGBjkSHOpGVHqbOp0pMDCBGBE1aZrC8e8LI6xWu&#10;RuxTAk9k5wURG+tMUrI3ZaVJAhS2BAhYxUa5kZMeQFSYNTGRthQWRcj70wMHVx1cPQ3w9DEWEWZP&#10;emIYbgIlPu6WuApg+bq7kp6UxMCKMgqyEynMS1DTVJidzLUzJ1kwbQozx48lJymeIA83ogJ8sTc1&#10;VKO/VRYVMKqynHFDBhEVGMi4ocNpqqunvvoefUvyBT508fG1ISbeh4AQR2wc9fBUvD6SX1d3C+zk&#10;fWtmoYW9owlduv0RY1MNASor1ZNlY6eLl7yjQ2Jd8AqyxtPfCp8AOwEYHzz97OUaY8ytewowumNh&#10;o9E+RE+BOPm9IH9bdchfgJ8FXh6G+HqZEBZsK3k2xMLoOyJ8rUgPcyPF15HewV7U799M24lt1O9a&#10;LGJuGaeXj2VBVQZZStjmAEtSIpwoSJXnEu5MVKijOjTTxkGLgDAnwkVDpGaFERRsQ7CHJkMFTuaN&#10;iCXC8CuCu/ckxc2PmSP7s0hE46E1aexaFc6kEVoCVjZcP5vF9GkuIl57kOJtSIGNJdlddagUICqy&#10;MRQ40aOylzVz53kxerwhfSo6UlSuS3B0D7wDjHD3Utb+MsDQQB9LucbS0gZrO2UtKld8vP3x9PBT&#10;hbYSjltD0qKlpS3WEyNjAwEULRHY39CvXzJLlpSzcW0FE4ZEMKYsin3LZrJ/1UrcrOzx9w5gQHkl&#10;NsZmaHfpjsb3ndDs0JFOf/gDPb76I/oCVqZdOmOrIWmS+8Y6W5PgLMBroUukQTcSDLuRZ6vHkFA3&#10;RkX5UBngQrGbNblKNEtNHYy+6oLmf3yLTqdumGhqYfhtR2wFkAK0jNH/z+/o9D+/ovMfOwooadBT&#10;2xptHQc0NB0EEv0FIn0xMPTGwtJXIMeGP/xnR74WUPta4O+7bzrx7bdd+fq7HnzbUZvvOxvSoZMR&#10;nboao61ni4mpiwCRER2+60RPTW2BEFOsLBwwM1HgwwZTI2ssjC1xsHHAxc4eKxMT9KX8uncX0d61&#10;Oz30jdBRYFYg2KCnjjz3CoGo7cycOImm6hp+ftLEo0vXObpT9J7ojJ17T3H+qrSNx++kX/mT9GF/&#10;5t2TP/Hm6Z953QoN518zt3glcwrXsGL4QVZPPs7KiXuJd0vHwdAFKwE/S0mLu4Cyj4c/jgK6Pp5+&#10;Us8DpH774uXupW59PH1Vb5adlYMAjR2WJlYCHc64Onlga+WIga6JunhwckIqKQkJxEWHMWHSSKbN&#10;HEdhcRrZOQIYGUFkZwaqQ+J6F0QS6G1KXnIAg/ukE+BqxYGNK2i5fpo3V47Rcmwr9btXcmPjfOoP&#10;beX11Ys0nT1P3bEzJAT6CsyZSFnaoK9pgdY3XVkmbeHJ3tlcmi4ANTaKW6MSuTc6k+pxydwdHcvZ&#10;ikBODIjgwtQCHh+Yy+0jS9iydiIO0t5MrTSJjpN0xQYSGqjkUYngZ42hrqEArz46Gnp076RBB3n2&#10;330ldeAPX9P1ewH/nlpoddNET77v+nUXtT71+K4zWp06YajZGS9HM2mDfmRnhBESYEOK9JspGW6k&#10;F/lQPCSGksEJ5OSF0Ds1klE52WzL7k9jymieJ4/hcdxQnqeN4VPORD4ljuDHyAF8iq7iY7yAVVIl&#10;Pwp4kTaBPyeM5E8pw/klYzjvU6t4nVSh2pvkAbxNGMAbBcQEsp7HlvAipIA3Pvn84F3IJ78SXgdX&#10;cD+4nHX2aQzSD6a/QyIVCYMpKJxBfK/JBOSNJqDXGPzTh+IZXISvT84/gtW6VeMZUJFIbq4feQX+&#10;5OT7SsflTkyyA2l5vuQWR6gh1bOLIpk4dQDjJ/ejtDKJMgGrwWOy6FURqVrV2ByKBiThHiwvkGAL&#10;guKdyZIXsH+ME57htujZdMFbOkzvCFfsvCzwj5aKGemBa6Az4SlhWDga4eBhxPQ5gxg+Op+qIan0&#10;q0ykpF8Sw0b1obBUgGlylfxmCVUjSyRtceT0SqF/Vak8hHRy8wT8yovp378PY8cOZvS44YyYOJpt&#10;+/Zzs6aBu3WtHDv7QJ0Hdf3+cwGpZoGiZk5efcCl+4oH66VA1Gsu3WviRu0LbtW/lO1zrlY3qUB1&#10;q/6FOl9L8XTdqhO4Ujxbcv4DgYyz16sFro5y8uJtqhtecqf6ubqO0rFT5wR2lrF240hmzilkyPBC&#10;dc2rK/cesu3wZlZtn8LaTaM4cnABp44vY+iQJLZsm0BZRRhLVg+jYnAyg0fmsnbzZKbMLmTB8l70&#10;Kbdj4Ype7D06iXnL+zJ/1SDy+4YzUM7bsmMOO3fM4tCeuezdOJ7Hd7ZwbOdQ9sjvb98wn4vnLnBZ&#10;8qsI6KPnL3HiwkVq6huoqX7MhnU7OXH6ooh2AU75vlbA6uJ5AZ0Fi1k6eybH9+/l+s2bHDhziZqm&#10;N5yV7zZtWcXMeZPYuHU7Fy7f5OyVk5RVFbJpx3Zu3W+iprGZm/LS33voGGOnzGLHgZMCufVsP3iW&#10;Ww9bqXsi4lyBCynHJwJ7t25cY9mSSVJ+d1BCwT8SEXztzi127VggArMvR3fPpOXJLW5ev8ulE+eY&#10;MrA/4wf3oW/vOMYMz+XArkXcPHeQtYsWcO/mfQGR59wX2KhpFhD5p2D192Dz+fN/134LTF/C0z8D&#10;K2WrwtSvQPVEHQKnDI1T0qPAnHKtMoyy3f4eqtrvWf9MQOyZEipejjVL3ppfCVy94KGI9ou3HgpY&#10;tUfpeyyAUyvP48ad+1y5dluNJPessY1nT1pFeAtYHTkl4PyEp60veNT4gOUrxnLk8H7a2gRoBApu&#10;1FygYmQm81ZP5MnzJnW9sObWn2lqku8FTptl+6z5k0DUTzS2/iL5+BWsBOz+/xes2j1W7WD1VvZl&#10;2/ZCynovdQ/v8Kj2EbduPuC1ANfRY4cZPWYAW7fM5ejBlWxcPYUta8YwfUIo65fns2xuH+5e2klb&#10;w03uSDtbtXQWkyeO5MK50wJMyrpOAiavf1SHAtY/buP4yYu8ffuJVilzJRy7EvThg2xbpF09lTau&#10;eKgUj5oyz0xJq+LZeiFQpgSB+C1YvRSwevXsTwJWH7h7+xRDh2YxcGAGVRU5bFu/RISMiJMJBcyd&#10;GMf44f6MGu7HitXx0hdlCzx5U9Q7iH4VqQwamsrY8Ur/NpQRw+IYOjqUuSsymLOkF0dObBS4FNBr&#10;/Yv8xj127JrF9dsr2bR5HM2NNbx9+YrXz9u4cOEct27flny+oenFi/8SrAIjA9DU646bhz0p8pL2&#10;93XA09WYhGhPNqydpw437F2QLeLIlUA/Z2JjfElM8Sc6wZ3oZBE5/WNIyfMnIcNb3omB5IroiY73&#10;JTkzkqgYNzLTPYkJNxaB4EJSqjOhMfZ4BVsLmNgKzOnh621D74woslPcyMvyEAvF1d6Rkl79uHPt&#10;JisXz2TCqAryM+LoW5DD+CEDmTRyKHMmT6AgM52ivBwqS0tJi43F01Ygx8ObwvhkFkycwoA+ZRzf&#10;c4Tn8qxrbz1g5OCB2NvoEyogEiUCLTRaxL4AVUJ6FDbOVrj7umHnbIuVvSUWVmZ00+iCrezb2psR&#10;EuaNr78TvkF2uPma4SxgZGzVA3c/AS5HA7nWhtAoLxE/kXj7Owg4WhPq70aEnxshUm5JMX6ytSNI&#10;AMrFXofIYLmXm0CWkxkedgJZPo6SfiNCRSQm+zlwfusy3tw8RvPZ7VzbNIPrm6ZxcFZ/pheHMaQw&#10;iPL8APrlBFBREEFMmL2IO3fcguXeUrY2HgY4exrh42xIiq0+q4fGcmx8GDvizFkVFEjfiDRGjpnM&#10;iP75HJ6TzbXD6Yyd+B17Vlhx90wuy+eFUpRmTIpnT9Itu5Pc83tyTXWIszTG29ZSgFGfiWMDGDFC&#10;jwFDO5NV+D1BUT1w9dIVM8LVW8pDQFSZR+XqFoyLjz8B4ZFSx3xwc/UUeHbB3FDErYExhnpGmJqa&#10;Y2pmKZCiS9eunRhUWcCG5aPYsLCMOcNimNQ3hM0zBnJ2y0YiXeSexr742npjrqmJdscOdP32a3p0&#10;EmHauSPdvvsa3U7fY6fVA18jPULMDYl0MMXLuCsuXf9IuHYXciwNqfB2ZkCQF719pU7L53jJW4rk&#10;zaJDN7T/dydM/qMb+l+JyP3uO9y//46ULgKamnro/Y//pMMfu/LNVzp89QcNugsU6ejao6PvjJ6h&#10;B/rGisfKFwsLXxHvbmjK99//sTt//ON37Z4rgaavv+vCdx170Lm7rjpUsFMXZa6WMVo6VmhomIrw&#10;7kKPjl0w0BZA1ZX7a+pjoCOwJGasY4KVkRXWemaYSnp0BU41tPToZCjXWdiga2GFXvcehFhYMK9v&#10;MQMSo5k3aghPH97j09s3/PjuI8ePniUppUCd2+XhmcDypfvUfuVlI7xq+DOvHsPT6l9YM/MUkda9&#10;6OU7lMUVW5ldtoojqy7iYRlEl87a6JibYu8qcGQukGTngbONM+6ObmLOeDg54+/pSXhQML6e3gJS&#10;jjhbueJi7o6zhQvuDnKes7Q3gS1DXXO6ddAmMzmX/qV92bBmOWfPHmXHzg1MnTyU0UOKGDEoi4p+&#10;saSmuZOa6UFkuCXl0tdMHpBLipcl59bP5/3NU3y4dpxPN05yav54ZhXEc2X5dN6c3E3j7rU0H9zC&#10;5KIsTAREPV2DCQrP4Q9/6EGatIlHu5fRtHYYF4ZEc39yASeq4rk+Mp5nc/O5MS6Rc2OSOTOlQIBN&#10;+t2dc9i3ZjJudhqYm3UmJtaH6DB/PBzt1XXUdLV00eiuRbeumnTt3INunbvRtUMnea7f01Pqqb2x&#10;Kb5OLgRI/n3tnbDQ0qfHVx3QlLqhL9dodeyKlaExSVGh5GWEEOZnTm6qLwMqUygamEyqpC13YDpp&#10;yaFU+oawO74vNUnDeR1XxTvFEgbyIWkwn1KH8jFxEB8SqviQqHilBvExbQifBKR+Th/Ox5QhvE8Z&#10;zPt02crxd8lVvE8UEwD7EFPJ+8hy3kX0411kX96HlfAhsA8ffYt4L3D1yrcXz0NKeBLWh4tuyazQ&#10;dKFS05s+Alu9CiYSUjASr16jCMgdTXL6aMK9e/0jWM2d3p/hg9JJSXIhNcWV8ooYBg5NIS7ZScyF&#10;3n3jqBySw7S5QxkwIp/4TD/iMjzJLQllwMgMCvoJeIn1qUyQ73NIyw9RhxEmCajllEaQnBdIemEY&#10;vhG2xGUGkJwbhouvBVbOBgTHeJHeKxH/KG9s3UywFEouKounj/zmwCHy8h6SKeCUITBXSXlVPqOn&#10;VDJkbB8GjSkmPi2U6ERl2GAkBb2ziI2PICc3jZKSfEpK8wXKiimuKGb2gnns2HeQw6cucfD4FQGW&#10;3artPHieczdq1H/19564xPXqZ1x/2MSt2lbuPnop2+cCZK3cEaC6J0B16U4jJy5Vc+luM/ef/MDd&#10;hvcCXS3crBWreca+YxdZvXkfR8/c5GGDCGEBq6s3qlm/eSEr1vRn/uIsBgyOYdO21QJ45zlz7QzL&#10;1k1h1tzebN44iGNH5jJ8RBKr1g4UoApn2Pg0AdhoxkwuZNuemcxb0pdFywvJ723G6g0lrN5Yzvhp&#10;6QyfIHDbL5qJMweo//wuXzqGlYuGsXv9BC4fX8BhAasd64eydtkETh7Zp0bR23/wEFt3bBWBfZG7&#10;d67T8PAhe7fv4uSpszx+9pwb9x7JViDz0k3WLV/J/KmTOLR7OydOnmC1nHf/SbOA1XnWbV4gz2Yw&#10;W7Zv5uK1a2zds46qEaWStg3cEWitbnjG5l072bhtF1t2H+TstXtculUnZdrGo+YfBKzeqmHXq+Xc&#10;ZwIKD+7eZtmyqSL+bwgMvKTu6QtqHlWzdtU4ZkzMYPfmMTypPcuThlo2rVjBtCH9mTGmkinj+7J7&#10;xzyuntsl+V3D9rUrqRaAaGwRGBEwqHn2hkcCg4+evf3VFChRvEWfh6+1g41inwHrv2MK4KiQ8ys0&#10;ffn5t7D1W1POUa7//Nt/m3ekHGuHKwWgPgPV39L8m0ARzz7JVkm3HBeAVELb1yvh0gWwzl+/L+Wo&#10;hLp/R9NzueezVinPxxw6fJRHdY/khdPG82dPef/qBWdPH6Om5g6tbU8Etq8xY+YQLl68SFurEmnt&#10;IxduHKfvkDQ2bJ8vkPBMQOotLwWcnktZtsp+qwCSGjCi9RPP2hS4EsiSz8q6T00tAi7yLJpl+/sQ&#10;9fdBJ9rt74Hqs/0eLP137P8psFI8Rn+1v/uufe6V4rFqffFW8tvKgX0buX3jLPdv3xKQuC/w85J1&#10;61Yzb95EGuov8+jhWY7sWcXh3fNYNDudFQvz2bd1Ip9e3qfp4RX2blkmL+Mils6fwL0b5/n4qo03&#10;L16pa2G9//Azl6/c5JaI7Q/vPqnR9F4piwa3Kc/rNXdu3KPp2QuBJiUvAmTvfxHgVaBPAS151ioc&#10;Ktt2e/n8z/KMFcASMH52nylTKxkxspCRQ0uYNWUEZw6uZ/qYTFbOzWJUlSfjxwSxUsBq594CqoZ6&#10;0LtPIH2kT+8vL8wJk9NYq0SCq4pk2Ohw5q/MYe7SYk6d2SHplLQI1B3av5sTp5Zz+ux8du2cwfvX&#10;TZK3Zqlfjzh+4gCPn9Tx/M0Lml8+F6B6/btgpSwyrJhviC86hhoAAID/f7fEO0YAAP/0SURBVDi6&#10;mBEZ6YmZsSYBXgJECcncvHiVB7dvSN+yQIDLXrXIKE/iEn0Ji3EiMNqWpGwfeUfZinC2lveMr0CV&#10;p0CXLyk5EbL1ICLChqhwM3KyvAiPtCUy3gPfMCcMLDUwstLEw8Oawf3ySE90Ji9b4Co7WARFFFH+&#10;UUwYOpLKPtkMlO+dbMww0NLGXQRbWXEf1qxaQ3JyCrt372Xu3Pn07tUbYxEo3vYupEfEsWv9ZiaN&#10;HsfpQyK2pG3eunKL3Ow07O0NJK+6+Ida4hOiDOmzIzY1BDNbPWydTAWIbPH2c5FzrASu9AkIdFHD&#10;rts56IoINSUkXImUqK+uZ+XoYoC1suCnMv/K24JYybe3n60I7M64upsLiDoI9LiTqAivCGec7XuK&#10;oNMlPtqJ+Egn/NxNcLPVxdFMA1+B2VAfS0I8TPB30GbrglE8v3mI+uMbeHJsHY2HV3Nx2RhWD85k&#10;1uBkipOcRRCakxPjTEqsqwhOf9EU3oTEuBAV5YKtcSdCrXWYlBjA4dkFnJqRwuooW4ZYuVEUU0pM&#10;YjGRznasK/Ki6UQBK+ZrsGWeDvfPZrF7QwpluebEunUn0aIbiXpdCOj0NfbdOuPr7oKVjSazpsUz&#10;fboTYyYaEpP8v/AO6IyHr54ApiEh0dYEyzNOSU4nNDxZQDQQz8AgKScX7GwdMBUIMDUwwUTfSAUr&#10;MzMrDIzM6KKhSZfuHdXlCY7tmc+GBSXsX9WPOYMj2K6s5bZpGdHuImDNvDHqLGVuYYmlrq6IUCM0&#10;unSlZ48edBHxqt2pE7Y6UlcM9IiwFcAVYPU17UK4SXdyBGL7OFmSZyOwL/uhul0JM9Ak18WOZCtT&#10;dL//hs7/6w9Y/s/v8fy2G2FdupPRrTsVWjoUmxij/7//N9/8sSPffi1g9Z89+OYbTTR7WmNs7oWp&#10;dQBmNkGYmPtiYiKfjd3Q17IWaNBV51h9rYDV1x1k25GOnTTo1k2XDh170rmLnohwQ3pqmosgN6Kr&#10;gFeP7zuh000D7a4aaHXRQEdMV/aNRLCb9tDCTIDKrGsPTLt2x1hbHz1TK7rpK8FC9DGTskizs2N4&#10;RDgjk+JYOWYULx/V8sunj/z06WfmzF6ElbU7FpZe2Eia3V1iGT9qMS0NP/Cj9GX3LrSwd9MN5o7a&#10;Qbp3f6riJjI5dwE7Jx9mVv9FuEjevpey6a6rjaWNrZS/DS4CTfZmdtJOHXCysxezw8/Ti6CAINxc&#10;3LGzdsDBWsDKxgsPBy+8Bch83NxxsXOU9Jug28OQ2IgEigoKOCl92A8/vuba1Qsc3ruZaeMGMKIq&#10;h6qKJPIKAsnNDyA/J5Cqwjgm9M1m0ZBibm1bxpvLh/l05zTUX6Vu1yqGS7vbNryMtkObaD2wntfH&#10;tlEr9xvWS1mofRQePol06GyIWQ8Nzi2dwp9PrODB7FJOj8jg5Oh87sn+vRlFPFjQl/tLB3BxQTkP&#10;d83g7t4FHFg1CQ8bDXw8zIiP9Ze8OGGt1A/pozTkuXUSOOrYoatsBao6d6Vbx87oa2pga2pMsLvA&#10;YWQUGTExJASH4mppLc9VAPlbxfPaDUMBaRsTG7xc3EiKC6QgJ4ayPimi25Mp7B1PQV4MldmJzEjL&#10;5lBGBbWZo2mNG8qbqAreRvZT7X1sf34QoPpJ4OkHBaqSBvIpfRg/iX1KHypwNYx3AlrvUwfzQYEq&#10;Aax3Se1g9TFuAB9j+vMxopwP4QJW4WV8CCnlfVAfPvj15r2PwFVAMW3eeTT759MUUsh9nwzWWcRQ&#10;qhtKunMKqakDCMkbjk/mMMLSRxKdPOIfwap/Waxkzk8eehAx0Tb06xfJvPmVlJXHUCyCfdL0cibP&#10;qCK7KBoHP0N8pQMLTXEhPMWZgr6RJOV4k5LrS06RgJaAUGZOEDm9QsgX8FKstDKe4vI4kjN9Sc8L&#10;pqBPHEWlieQWxhAsHXJQhJsKVym5UdJxWeDioU9UrBNl/eJV6z8ggznSEU+fPYxCua5sYAYVw3LJ&#10;lopXUJJOXEoEWXkpRMWFEhkbQlpmAvmF6QwaWk5vAazKgQIgkyayYMkqZs9byaBhU5gycxk79p5k&#10;39FzHDp5kW37j7Nsw05OXr7DjYdPuVvfIjDVxr1HL7hy7yn3BazuCWwdPnubLfvOc+JyLcp6V8ow&#10;wTvqOY+5fv8Jx87dZP6yzVy785iax694KJC2c9calq4oYc68SEaODmbF6vGcuXiOi9evsXDZFBEb&#10;GUyeFMnmLUMYMy6VWQsKGDctld79/ejV158xU/JZs2kMI8YksnhZAfm9TFm/oTcLBdQqBwZSNiCa&#10;/D5RrNk8l+OntnNg/yqWzBvKxmWj2LZ6OMvm5zFvei7rV45h55bFNNTe4tTxAxw5tIMrF45x+8op&#10;Th/cyaZVS6mufsDDusfcqW7gYb1A5s37HNm3l7WLF3Bs/y62bt/Cio2b1HlTGzavZtb8oYyf0o9D&#10;R/Zw7+E9ScMiBo4sEYA9yvmL1Zw6f41Dp45z7sp1gcPDnL/xgHoR/tWNb1DWVaquf0mN4g28Va8K&#10;9Zra+5KvyZw5f0qAoZVHT5t52lLLmtWjGTUsit1bR/K47iiPa68xrF8R5VnxDO2bw5IFY7l+5SAf&#10;XtWwfcNCjuzewovmFhqVYYCKd0oEvQodaoCFz0EWPsPJ38PNf9e+hKvf2m8h6rP36rdQpZpyrXIP&#10;5V7KPQWsHkn6FKv/FaTqBV4UU46paRaIUecvCZT8LS2/Bopokfw1v6FRhPS1u7XcfNAgkCNA0/aO&#10;x8oaYAJW+/ftY9e2LVw6fZQbF47ypqWGE4c2cu7kNn76+Jirl3czZVoVDx/Wiuj/JCL8I8fO7KJi&#10;aArrt86gpvo6z+oaednYxtvmlzxvekFbkwh7+W0lHLmyCK8yL+qZgIy6eK6AixJtrkW++z2IamkT&#10;QfyFtX/3/xRYtUcE/K39XvS/f2Z/HxGwXdT/3e/8HYR9BitlzaW3PG1uYse2pVw8t09ergJXd+/x&#10;4MEDJk8ey4EDmwVgHnBJQOPUoQ2sXDCMpXPzWT6viNMHFvKsWoBrx0oWTBnCJGVR3tkjuHvlCGek&#10;Ld+9eonamlpePH/NqZNnBHZbeS7A9u71BwGql1w+d5mtG7aye9tujh4+ye69R7kggrypVYDrzU/t&#10;aVXmKT3/9Hf2Qp1fJWD1Qgm93sKW7YupGpTPBBGIo+Wlv2fTHGaMy2DX2r5MHB7EmOF+LFgYxpad&#10;mQwe6UWv3r4UFIVTMUAEjoDV/IVF9C0LFrCKZPbSbGYtLOXKtSO8efWKpidPWbdmDpcurWXT1hGc&#10;P7eO92+aBLoE9h9e5vjJPVIXn9L2uoXWVy9oefUlWLWHtVfmXCnm5O6KiaUurh6mxMS4i/C3Icw3&#10;hPjgdEb1n8S8qTOo7JdJeJglvj7mhAlYKN6eyHgXAuU9l5TtS2isI57+poQKLHh6matR6VJywwiM&#10;cBAQsVeHCBYWxpKVHUl+UTLOXlaYC8i4+FgLVGYyffIIli0ZxZy5/eR3bMhNiSfQ0Z3syAgyonwE&#10;8oIpzMkmLjYNv8AYbJ196T94NJkFpZy8cF3eceWUDxgq6U/Cw9Wb7NQcctKzBGYimTFlFu/f/sCd&#10;O/cpKMwjKMxNYNIKJ289PIIt8ZM0h8a4YeuoDP9TysEEvwA7vL2t8fe3xc3VUI3eFxXpQHKSG9FR&#10;ApRBNu2h4QWstLT+gL7Bt2qkRH+BNFsbHUyMuwksdMfRSZfgYBsBQC8S4p0I8jciNMiYnAxPkuPs&#10;iQ+3IdxHfs9ZG39PPQIlTaHe+kR6GzBD3t+PL+7g+ZV97Jf3ekWoM/2DHFjaL50LG6eyc+5ARuSF&#10;kR1mS7KUcWykI95exkQE2hDjaUaAfifSzDQZJXlcMTSCUdkuBHX5hmANFwpSx+HnnUa6lRWbYi1p&#10;XBbF5U3uLB/3FRcPh3HqcC5DKhxJ8NUmwUHgsntnzP7X/8S8R1eCQ3ywdNBg3apCZs32ZsZcV+JS&#10;v8YroCO+wXrYu3YnPtVNhcyw0HApx1DsnQXGbO0wNlbCa1thJmBlbmSOubGYQJW9nbOIfFu6Chh1&#10;0+hAVWUO+7ZPZceaSg5u6M9WaQ+H1o3i4v7VZEWHYWcoQGwpQlbXiMw4gcz83vTo2hNlrSzNHlL+&#10;uiZY6BihJ8LWXIDEWa87MY765HnZ0MfDjkpfZ0rcBaiNNYkw6C5AZUi2jSk+Hb+m0x//Bxrf/RHX&#10;//kVJXoWTLJ3o0JE8ixra4a42qP3h/8hkPQN33+lwdd/7MEfv9bgWwEnC1s/XL1jMbUJwEjAT9/A&#10;GWNDJwFHOzS7GdHh++58I8L5j199r8JVp1/BSplzpUQM7NRRh+5yXveuevTs2B0dEeN6XQUWlciH&#10;HToISHZShzdadOmEdVeBWH0dAk2M8NLUxEpAykxbh55duqHfsQsemloUuboy0M+fWXl5rBwxirb7&#10;9/nx7Wu1DymV9mKuQJCjHw52fjjZBwkQBTK6ajondl9i/eI9TBu1mvljN5PlV0asRTrT8udybN4p&#10;+oaX46LrQpevukp590RPgNNEU567sSWuVrb4uSpLLTjiLhYSGChgFaIOA7S3c8HF2Vvakw8ujk54&#10;uzgQ5OGKm8CxmTw3nc49SYiIZf/endx9cIWGx9XSrz7j6L6tlPdKJjPeh6hQWwIDjUlMcJE27kdJ&#10;ehgn1i/h3a2z1OxfR9vZPfx87yzUXeWHq0fYMrKMnWPKaTu8iU/n9/Lp4n6en9rLmU0bWL9kjbRV&#10;Xyl3PSnfLqwZKSBxWgBs52yOjO/N6dmDODG1kguzBrJHIGvfxHzm9Qniwd6Z3Du4kKMbppOf4Edi&#10;mA/hAV44WJph0FMgu1s3usgz+E6e9bcC0ApYaXQXMJaysjAyxNPejih/X7LjYwSsookLDsZNCWyh&#10;q4+GnNtdwMpIxxgbU2XNPRf8A/3JyE6janA/ynpnUxwjsBwWwdbEPB4UDOdJ8iAaAkp4EdyPl8El&#10;vAruw+swgSCBrB8EkH5UvFUCWQos/Zw6lD+nDxe4GsqPaUN5L2D14a9gNYi3iQN4nyBQpYBVdH8V&#10;qt6H9f0HsFK8Vh98CnntXUCbbz6t/zdzfxkfR5Yl+N8zO9PThWaSbZllSRZYFksWMzMzM5MFRllm&#10;ZmaQmSRbsmVmZmZmy2xXVffs738iVe5yV1fPzO6+eJ4X5xOpyMjIyMjIiPPVvXGuezqPPNK44pZB&#10;bf84irvbEaTtJOe4XAJSKnGIHYp9TNU/wqq0MIS4SCuyM9xJTnJgQGkI8+ZXMHfBYKbMLBWchOAT&#10;YIWdmwGW7rrY+hkQkSEXgwGheIWa0Uv3R7kQmRGf4ka6JPiRUQ6kpXsRl+JIZp43+QMEQNleBIVb&#10;EpfsRkm5XHAHJ8t6Q/GTk76NXNAslT7YqQGkZoWQlOZLUqo3efnBDB6SSPlApW9+FqPHlxAvzymD&#10;Eo+YUMCAIWmExnhiaN5H0BZMaHQQ9m7WuHjZkZwRI5gaQmFxppwgJ7B02RImTJwiF7f5AoKtVK+p&#10;ZcGSNew7dJrpcxaRUzKI0uGjKasay+DRk5g4exE7Dp7kogDr0p3n7D56gVVbdrLn2EV2Hb3MnpM3&#10;VaXYL917zaW7Lzl3/THHzt3i1qM3bNi6ly31B7l5X5L62y84dGinbEMi06a7MWasE0uWlnPi9CEu&#10;XL4uiJjM6LGxLFkSx7KVBQwfHcnoSZJ8LM4kLsOMxCxbCssDmDW/SD5PFFOmxZCWpsPW2gLmzI5g&#10;/IQoImItGTk2n6OnGrh55xzHjtYJosazYcUYScgKmDczjeGDA1gyv5Qp4/O4fnEP964fp3btAknW&#10;1nFiTy2H6tezct5Ujh7ex2XB1cmzl7lx57FcsK9y7sRxataspKFmvSR+NSxbt5p9x46weu1CRk/I&#10;FljlsHPvZo6dOMikmZWUScJ3/PQJttUfYff+Y5LsPxZoXmLNZkkkL9/h+gMB50OloILE3deyzS85&#10;deqK6t6KO3dvMH/RZOp21HL/wSPu3bvLrTunBZJVFAs0160p48qF9axeNo6iZIF3tC+FqeHUbFws&#10;CNwnSek1lswdx9kjO3l05zZ37z5RwemW4EophNHUXU4eC0D+Nr7SF9QoXfD+i/gCnz+KLzi6rWDq&#10;Kywpj5Uy50qo7nNScPXr31+W/f3fyusUDN78Nf5oTKi7CqgEHko0tXAprV3KGE8ffo23PJJk/uqd&#10;Rxw6cY7HjUqL1RtJ+l9z/94Djh8+yJDyQiZUDpDEeDYXjtbIdDIb5Zh5eGMX9bUzmDq9gsdPnvBU&#10;1vv8RSO125dSIMfimvVjeHzvNJ9fPOX9owe8f/yQV48e0/hUGVdMkl1BnaoCnyBIQdXfw+r9/xhL&#10;f7ScEn+07P88ZB2qFqq3/xBN3fX+Z/EFS1/H373PP4HVk+dvuC/7bOWKSRw6sI6Tx3Zz6cIZDh/a&#10;z8iRg2W6jbu3jrGjdjEHtq9i2ugCSf6TBFj53DizVX6nK5k4rICpI5T7M1LYsWk2m1ZMZdrIMqaM&#10;HMrhg/sEapc4vP8AH9++48Obtzx7KBhauUbAM5xJYyeybXOd/I42MXvuEjnHL2fFqs1cv/VYdZ9V&#10;E6y+tLw1wUopKPHyxS9yHDQKrF5x8cpxpkytkqR+ECMGZ7N83lBmjk2ktrqQ6WOCGFJqy4QJdgKw&#10;GMZO9CY901HO5x4UlwVTNSZS5sWRmeXOoOH+TJgtSc20XK5eOcrbV3KuPXuI5UtHcGD/bObNK5D5&#10;DTS+uMfb13LMHt/GAdk/L+Xx01ePePb6lUyVroCyb3+F1YsXSguh7HfVvPdo6+tgZW+Kl29/gYMj&#10;AZ62OFlYMX3UbJ5cf86p/fuZPLaQkEAjwsNsiYx2JiDEiphEV4JjBAyxjvgGW+HuY4aTi6EkT1r4&#10;+Flh5dIHa1d93GW9Pn4OpCRHEhcThKe7jSyjJ4jRks9ZzuChBQT6ucj+KmPmrGK8BT2RPm7ESFK2&#10;bto4pg3JoaosSy7SYeSXjCRv0BT62QXhH19IZvlYNu45QWrxIIorx+IRFEEvHUPGTppBXGIKVnYO&#10;ArtADh87y47dBwmPjZLrqAk2HoY4+hljbNcbM0ddnL1MZFkt+ttoYmbZC2vbPthIODsZqLASIKgK&#10;DjRX/VPVx8cYT09TFbj09Dqio9MBbe32mJj0ws7WAI1ebSVh08DRwRh7p76YWylY64mdXU8Vqnwk&#10;/N21CfLQITGsP8mh1qSEy370N8HPQ59g737Ym3bEz1aTDbOGsmvhWFIc+mLb7s8kmGpydskUzqya&#10;TO3kATw/uoWdS8YR42WKg2k3+huoYdajOX5aHfFv24w5wa4MdOzJkpFhhPv0pdOfvpWk2J1I/0E4&#10;aDtS3lePnbI9ZzINeLw+gI3TOrG31pYzRzMYO8KeGP8+qrGftL75jq5/+gYj7d4Ex/ph56nD6uoc&#10;Skr0mTzNiexCXYG14Mqti+QarfENMiI4zFk12GtfXSN6a0ni3KMr3bqqC6z6YtpPkKVU2tPUR0/H&#10;QHWvjr6+Id169hCkfI+fnzXrq0ezdvEAtiwrZs2cLGqWDmLtgipJsqMlCe2JQW9dpowYz+ghozAW&#10;ZOnpmhMSmoCmljGWZs6yfkPafq9Gh+/aof7jt5iotyDa2pCKIG8K3R3w1+yOXceWeGt1JUS/NwHd&#10;O2L13Z/o8P2/ovbNvxLWXp2JJrZU9dAm/7tmzDczY6i1KT3k+datW9K+lTptWneX7e3J9wKs3jpW&#10;WNr5od3XHk0dazSUAYB7C8R6GtFNXQc1gUNbgV4LQZUCq7ZtO9Ohg7y+VWd53FXWqa4CVscOPQRW&#10;amh17oyeQFO7XRsMO7XHslsnbGUbHXvKsdFXgxxPeyqCPUmzNMZbswdO2pqYKPu3bRsSLCwY4u3F&#10;mJBQ5ucWUT9jAZ8ld1C6Aj5+cJ/w0HAM5TswNDDHwswBOytPbM1d8bIPIC+piNKsIQzKH0dZchXh&#10;1rEMDB3MqsEr2TRyLVMzxzMssRwvC2dVtURDAYFzPwMSfb0Ic5H9at+fcC8XfJxsCPBww83eUdUN&#10;0MxIGX9JCVPVfUh2Rjr4WhnjoNUbw/aCiZbtmTthIv/5V6V66S3u3LnI5XPHGTO0hKGFiZLDBFKQ&#10;6UdKkoucS9xJT/CgNDWEq7trQHI6BVa35Nz/6cxu/vPyQbhyiPsy7/jCcdzetJCfj9fz15Pb+Xx2&#10;P2c2rGbB+ClkJubTQ70PWp26MrUkl6f7NnJ21RSGCdpCTHvhKuh2790Rp56t8OzTgmlFPtw+MJ8T&#10;NZM4vWORrGOgQN8HW4GRsU4feqoLjNp3QE2g1raNmhwfcvy170yPbj3Q6a2Fib4e1sb9cLeyIMjN&#10;CQ+Bpb25Kca6uvTpKaCW7ejWqTtaPXQw6GOCmakdlo5e+IfHkRifTKKnPyM8Qtgbnc+toAJVV7z3&#10;zlm8c8jgnUxfOKXR6JrJGwGW0tr0SXD03r9Q1aVPgdLn0DL+EjGIvyhdBBVQ/do1UGm1ehNe+hus&#10;gkr4KDD7qKDKK4+3CtRknR8EVh9ds/jklMlbm2QVst65ZfHSSYDlkspTh0QeOSVxxCGeoT1s5Tdl&#10;RZhvBn6pw3FKGfWPsBo5LJGsNHfiY6ypqopj3PgMKqsSyc7zJzbJVVAUpBrTor+TLjZ+fYnO9ya5&#10;JJi0AWHEZXpjatONfmadVKPNR0fbExvjSHy8Iwkp9gItNzJyPckt9Cc9y0susO4UlkQwrCqd1HQ/&#10;1Sj1MYneuPpZkiSoioh1IyXNn4yMAMpLY5g0qZjc/FDZllC58EQTGGFNRmEAZZUJjJ1WSnZxLF5B&#10;Drj62qn6kgdG+ggA++MX5klOYaqgLF9VJXDCRAHTYPkBrV7Hxcs32L3vKKvX1UiSWEv5EDmhVQxj&#10;uByMleMmUTVhKvOWr2Hc9PksWrWRNTUNTJi5kOScEsZMnSfgOsfqrQfYsOMom3efZHXtPrbJBfD4&#10;+TvcEDScvnyXhSs2cPjkZW7ff8WpM4dZt075j6U34yc6sEDQdPr8HsHVWZYuX0BpeSDzF0bLxXE8&#10;Q0cKnmansnbrUGLSjEkvcCCn2JOBw0IZPSZKIBVKYkIv1qyMZ4okLXNnJ5Oa5iRQnC6f6wT3H95g&#10;z54trK2Wv09t4ei+hbJcEsUFrsyZkcncGbnsrZvFnQs7WDFrBIe2reak/Hh3b1rB6oXT2LxhJWfP&#10;nWLPgUM8ePKCEyfPqJLwpXOnsm75XLZsrGbanKkcOHFA4LSKTDkWxk2WdR6o4eDhXazfPJ/1NQs4&#10;f+UCR45dETQJjp48ZM3GTdTu3Cv75yVXBFKqUuD3BBr3lAGDn3Ly1EUePnws23+LhctmsGnzGh4+&#10;uMv9u1c5cqhGvjeB1QAXli0voK52LOX5QQzLj6Ag3of81DCBwGpu3jzHzRunmTphEId2beLs8UOS&#10;mN3krlIYQwBy9+k7FXyVuKvg4/lnFUxUAHr4G2r+CFVfx+8x9fv4Pbi+gOmGQPL38TW0vo4vqPp9&#10;3FJarpRWK8GOCle/VtD7W5W9Jx95qKDm+QceCRYeCaQOHT8t+/mBwKpRYKKMAXSf29evMmnUYIaW&#10;JMsJv4RVcwaxZFohq+aWcXb/ItUA06vXT5aLwBOePHktyfULlq2ZQPFAbzZsHsGl81s5e7iefTXV&#10;HNm+iftXLtL48CGNT57zUt7z8VMFcV8hSgUrSXYVWKlg8z8IVevWb6D6En/X5e7X+DvU/HehAs8/&#10;Yun/DVvK9n61nb9+BmX+42evVbB6IvtFwdXte7eZPauC3TsWcur4du7cPM+K5fOYPHk4x49u5eLZ&#10;esHPHA41rGTUwERmjEthT+1Ubp3bzqTKfIFVPpuXT6Fu3UyqF4yUJCFekJXP7Imj5bd6gEP79nLn&#10;xnWBlaBKwLto/nzKiyWJW7+Zh3cfCVTeqMa8un3nifz2HnDm/HUuX7uPUo5d6Qb42776+xbEZ7Lt&#10;L9/Id/v8IWvXLWVV9RzVQMFLZlcwb2IKa+ansWhqLBWFlowcYcbqteHMmhsmsFJGzXeisCyIispg&#10;Sip8Sctwp3SoP2OmxzBtVhl3bp3jQ+NDjgk216wazKaNQ1i+vEKQfop3rx/yuvEOGzfO5eq147Id&#10;9wVNT3n+WvZroyC3UY6JX+9nU0qwK10cm6ovfkBLXxMPbydc3SzwcFPuAdLDxUaL/fUrePfkMo9v&#10;HOf0oU3kpgcQFGipuoZZ2/eW65ATIVFyXfEWbPj3JzHFDw8PM2z69xFg9EHHqC0uAhJ3P3vcvZxx&#10;d3bAy9EGf8f+OBhrkBDmwI3LuyjICsfDxoiMFC8GlAQxQK5l8QKtIQnRnN6wWOAwljVzx5GWkELV&#10;xBXkVC3FOigP9/gy7MOyKRk3l4IRUxgzfwW+calYuPoQn13I8LGTSMsplmTXk4y8wWQWDcHJJwBj&#10;ezNcAu1wC7bB0cscJ09LDEx7SkLckb4m3TBRBt10NVVV+7N16IeDUz8s+itl1JXqgVo4uQoEjLtj&#10;aqGJsamGqsuflk4neayJf5AL+gY9BWaGuLpLci3AMTDqjrfg0s3FgLCA/kQGWBLsbkCUtwmxPuZE&#10;eZqRFeVBoIcF7vYGOPXXpl/v1mh3/DPhzoZMLkqgLMyFbGcTpiaHcGfjYpYWxXJt0xw+nNnOL9cP&#10;cbx2IeEukrDJ9oeZ9SZWS50xlqasDvOhwkObhZOSsLFWp3Ob1vhYhxFiE0VsbyN2+7pwzl6LjYbN&#10;uD7Fh4OrjNm2xpBzJ5KZNtmJxAgDzDQ70eFP39PuP5rTR7sXUekhuIcZsK1uME5O7SgsMmbkOB+8&#10;Ajtj794eK8f29LfvjJu7GT27daVH5y507dSGnl3UVImnkZ4+FkYCjm690eqloypc0FtD6cKmReeu&#10;3WndrpWg1kiuw0NYPKuUDUsGs2xGvpx3B5Ee44GrnQkudtb00+krSbsn6oKRbl10cHUNFfCnyj63&#10;ws4xjB49TGj2Q1c6tNGg9ffN6Nzszzjp65Dg6oybni7aP/6AdvMf6CPo6t+hNQE9uxOno42XQMtZ&#10;rQ2Z3bUo6KZFiIAy9s/fssrFjdH2tvT+9j8kcW5Pm5ZdaNu+F83bdqdZm24y7UEPTcGKiZMcDxaq&#10;wZE1NU3p2d1AQKlD5049JclWp3WrDrRo3lamarRrq06rlkoC3knmtVe1aqm16yKwao+BbI+VQNa6&#10;Vxe89DQI6adJuEEvYox7k+9mzhRBxcz0cKYKdKtCPBjg706oSV/s1NtT7OnKlMRYlpcUM7eonDO1&#10;e3gvecVff5Jz1KMH+Hh4ottHB1tLG/qbWcnUHi8nH8J8wnC1csbX0U+O0QhiPONIcItj+bBFVA9c&#10;yKKCqayvWszLY3e5uP0oORFJxLq6UBHlx/TiNEZnxlAa40d+hDcxHraEu9riamaEpcDBXEefftp9&#10;MJbvwFS7O876PRgc5c/S8iKGC/QsBSLj8wvYuW4l188rVY4PslWO9ZykAKqKYwRXwVQUBJCd7kJu&#10;pge5Ke6MLIjk9r7N/Hz5MK9P7ODWthW8P7WDXyR3/N+XD/CXC3Ke37KI00vG8/PJOv56uoGfTu3k&#10;zamDLBo5klHlw/B29KGHgHdEXjanJUcaV5CIh5yf9NRboSu47d6iBXodmxHvZUjdkoGc3ym53fpR&#10;HN86l1lVZfjb2uHQzxJTPT16du5Ex3bt6NC2g6oboHKPVedO3eiq3g1dTW0VrEz1+mChJ+cTM0NV&#10;wR0DLQ00e/aglxz7XTrL70V+F3166aGr0Y++ffvjGpxETHwByV6Sz4bksieyjPOCmecO6byzSuSD&#10;WTSfLGJ4YxXHa2eZ5y6oEgypUCQYeu9TwC9BpfwSXMoHwdLnoAH8RekeGFGugtUngZWCLKUb4NuQ&#10;Et5LqGDl91/DSili8VmmP7vJ+8m8N45pfHJM4J11BI3OSVwWaI3v4UhoJ3P8HaIJiCn9R1ilJTuT&#10;meHGqFGJjBgZT0CQAXbOPeXE7U1WYQiJmYH0d9TH1F4bv0R7soZEUTEug+BEJ/yj7IhP98HSphfB&#10;4TbExjuTlOwmF04P8osFSDkCqQGBKlglpbmSmaOUmHQmKzeIpBQfklN9SZKLWqAoOjbVD2cPI1mH&#10;B8lJXqJ3AUVZnFyQoikqiSImwZXkLG9GTc5izLQ8Rk8pomRIKhGJvjjIBcRWLp4BUT74yYEflqB0&#10;N0xi3IQqNm9Zx4aNa1i5SvCwZi3rN9UydsI0RoyZzJIV69lSt0fVHXBh9XoB1Hw279jD3mOnWbxm&#10;A1PnL2bJ2vUUDhrC0LHjqd9/mH0nL3JYELX7+BV2Hr3M0Qv3ZP5ZwcZVdh0+x9Gz11mzeQfjps5l&#10;35FTgqvr7N6zkFkzlRYmRyZODubwiQ2qQVa31tdQUhbBmHH+7D00m/Jh8nhqInX7xjNgmBcZAqvs&#10;IjfGTExg6DB/hg52JT62K7OnujJtvAtjR/iycvlQwdQ6zpw5yoOHd1i/djnLFk9md/1i7lxvYNqU&#10;LDLSrBklSc2WNQPZvn4kJ3YuZOnUIZzauYULB3eya3M1K+ZPZvqkERw/JmjcvFm28TR79u2noa6W&#10;FQumU79lJfVb1zBhyhguXjsn+3M2OQV+TJpawIKFk+TvRSxaNpENAqtrN69wSwD14MlLzl4+L1ha&#10;zpHTFwQHjVx/8FaApUBDEKGUFL/1mKOyv2/dusW9xzdZLAnbqlWLeXj7Kveun2Fn/VL53kaSP8CN&#10;cRNjWDA3n6HFwRQnyTEW78nw0gzqatZy7/5N2QeHGDuqhCVzx3LpzBEeP3jG/fsCG6ULnnKP1WOl&#10;O91v91gpXeqUqoBfuub9d10Cf9/t74+WUeL3y33dFfD38aVr4Nfx5Z6qr+PmgzcS8liA1dRVsKkr&#10;44PHgqm/i/c8Uu5levaGJy/fyHF2hWOnTkoy+pL7j56rBqW9f/eWHB/rJblwZvyQJJZNL2Lh+Aym&#10;DI2kdtkg9m6byu79K1SweirrefbqOXMXV1I62JflK0tZUz2GdUunCs7HMH1kObXyfR2QY7lRLmzP&#10;BMjPBXAvVNhQQCGQken//8Dqowo8v48/7h7Y1Or0j/H71/9uW3/9DMpzyveg4EsB1tOX8j3eusHk&#10;SbnsqJvJiaNbuHH1GJMnDmPmjOEc3L+a/bsXy0V3CtvWT2VYSQRLZxewY+NE5k4sYVBeLFNHllC/&#10;fg5b186kMDOU1Yvku6pZz4n9ezh2aB8H9jTw8uljiScsWbiI4UOHU1dbz5vG97wSHL2Q7XjyVLAs&#10;8Hjz/hfVPVbPBSZ/353xN1ApLY/KfUtKS9DjF69VuNqzt4ElS6Yzeng28+T3P31UNKtmC64WZDCs&#10;1I6Rw01ZtiKAeYsiyclzJiLaRn6//pQPDSKrwI34ZBeBlSQVU6KZOWeYqkCF0h112+aJ1G4ZyOrq&#10;QrbVThAEXuLdm8dcvXyMbVuX8fjJNdnuJ7x4/UpVFfCZ0lKlbLsKVh+aYKWKj6roY9ADHX0NjI0k&#10;MegmyYTWN9hZfc/61YncvTGH14/quSK4LUxLwMtLklr3vpj270ZAmCROsa64eirzjAiPcMLFqa/A&#10;zBAr8x64uOlQWJpAcISvJOB2uNtY426kS5Bpb6KsNVT3zLy51cDhzbNI8+7PaDnH52c6k57gTLS7&#10;FfMHFfLx6gGeHFrNBTl3L1uwkJLKuZgHlaHplIpb0lB624YQVTSCmILBFIycQHBaDt4xydj6BFM4&#10;eATpuRWERmeTkj2M3NKxeIUl4Ozvg52XgirBjpc1Ts5m9DPTopd+V7r3UceovwGB4X7YOvXHyExf&#10;kNUfY/M+AipT/IId8A60Fzj0xcBMgz79umForiV46yfPucp+0UdfEt++Jlpo6nbHwcUGC0tD2bfa&#10;hAe4kCLX3exoH1KCnEkNdGJAfCAD0yMZkhVHjJ8HVn110O7cFk215uh0ao6NTmcKIzwZmRrMYMHV&#10;LEHo9rEDuL9tMR9O1fFRksWP53bz+uJedi6fwqSSRFJs+zEpyJMDkijOdXMgURC8YfUwjM3akJcV&#10;SWZIBE5qXZhk0Y/bQXacN1JnWadvqU/tz5lNbmxdZcThPSEsXuRBaqIh+r3b0erPzWnbvCN99ORz&#10;pPkQlGAs171R6Gg3F0B1EViFkJprjpu/GtbOrWQ/tKW/ALFT+zaot21N1zY/0Ktja7S6dMJAW6mC&#10;qEvv7ppoaugKPLQFHhro6ChFQqwwNbcSxNoRJLiOCHIgN9WfIQLJiVX5DB6QiaOtBX0lUVdApqNl&#10;TIsfOwmiDOln5EpvHTs5np2xkOOibUcDfmjei1atNAUvHWn1Q3PZjo7odpFEtkN3enfoJgm1Gp2/&#10;/1Gw9APWrdvjJc+namgxSN+ExPZd6P+//p2+kv8FtmzJtphEprp4oyvI7KS0LrXVFARq0Kx1F1p3&#10;6Enr9j1V0NLQMMTQ0FYV2prGdO+qS/cuunRS60lHtW6Cp478+EMrmv3YRraraXwrBVtKKM8pCXlH&#10;eb9+AqtYdydS3O3JcbNmoK8Dg31sGC3HwZz0YNYMTGNNRQqbBqeycWg28wuSKPZ1ItRQmyFhvkzL&#10;TmZhRSnJHr4smjiX+9ce8umD/O6fPCY8KBCDPn0w62eIpaEJNqYWxMlx4WbtiKed/KZlaqFvipuZ&#10;Iz6mLmS4xzAts4oZ6VVsHbcCbryDp39hftV0CgIDGRvny4oyeb+SBOaXJjGvLJURqaEUhXvhZaiF&#10;a1/5/ejrYi1w7a+tgXXPTgwMc+f0wqnsrBrEiswsKr0DGBocypCYSNbOGM3UUYUMKY0lLsicjHBL&#10;0sKNVdDPkuM0PFiH6AB9Uv1NOF8zX2C1n8/n9/J41zqe79/I5zM7+c+LgqtL+/jl3E7uyu/l5b41&#10;/Oe5Hfz17C5+uXiYE+uriXR1x0LHkG6C3CBnF2aMHEagsxV9uslvsLsaneS70O7eG2Otbircba+u&#10;4sCGERzZPJ66pWPJkv3sIcestY4ZBnLc9OjUUVVGvb0cS0pLlRJqHdTlGO+FoV5f2d9yjPfRop9G&#10;d1X06d6FHupqdFPvJPjqQtfO3eip3gudHjro99TH0y2EgMgcYv0yGetXQH1ABaed8rllnc4TqyQe&#10;m0XyyjyCn6xj+ckuic/uuXzyyuezdwEfPfNUsPrsW8hfApWqgCV8kMfKOFZ/iRjIT4Ir5b6rj5EV&#10;KlwpsHoXOoAPwbJcYDGfvrRYeeby1kuA5pXLB1nfJ7dsfhJM/eycpYqfBFcKsN7bpfLWRpBnH81n&#10;2zjV3zdsU1nUx5toNSNCjd3/EVaJSfaMGp3EkGFKtzKlnKk+7n66RCY54hpgjJlDH0zsdLHxNCYk&#10;1YmM8lDSS0PJHxKPsU1PgY07zl79BE4+5AnE0rN9SM1wJzvfW9ViNUjWm18UIMjyIT3LB3vlBlBv&#10;I1LS/CgfmExJRZKcuELJLozC3csUXz9LYgRa2RmBVAisBpbHk5UdQIoArmSg4GRGDgNHJQiq4iir&#10;TCOvLBH3QAecfO0wsumLd7gnYckhhMT4M2feNDZL0jFyzAhmz5vD3IULmDB1BlVjJ5JbVMHUWYsF&#10;P2c5dOISuw6eYvm6WnYeOsHFW/c4cOoMq2tqmbl4MakFuayS9ayrq2F9fYOA6jwNR85z7NJ9rkuC&#10;fvz8PZatrefASUliz13n+LkrTJw5j7Vbt3Hx+gUOHt7Mgvm5TJzoy8BKBxavGszBE3vkvfdRMSyN&#10;YSNDqds5m7KhMYIpN8bPTKZiRAD55e7ytxMTpyRSUeFGSYkV8dEdmTPFgSWzfQRWXuzZMYub14+x&#10;f/9utm/fzpzZ02nYvo6tW+Zz9uQm1q0dQ0qyFaVFjmzfVMH8yYnUr5LEeN5Yzu/fyflDB9hXX8vp&#10;I7uZOaWKDeuWM3XGNDZu3cqps+e4ce0iR/dtY+2KWbLOFazduJSbdy+zfPkMSisiGTk6k337alm1&#10;eilDKnPYvnu1oOo6d+4qA8g+Y93m9cxbsoSrdx8Kpl4Kqt5x4+GnJlgJFG7cfsLhI0e5cfOqoOI6&#10;i1fPZ/r0MTy7e4UzB7exu24xi5cOJj3fhYISTyaNTWThlHzKUtwFVq7MnVwpsNrII0nqt9VtpKoy&#10;XxC4iNfPbvHo3hMe3BUsCeSaQPUl3nFXAZW8/+2HTbj5gqD/STThR7n/6Z8/f+dXJP3fxO9RpYRS&#10;FfDrkutNVQHf80AVAqy/hfK3fMZ7z3neKK+7e5cde3ZIUvyUJ5J8Pnryips3rnLp7AGGywWjIieA&#10;8RURLJmYxYTSEKYPieJIwxwB7yGB1UueqZLrl4ybUkZ+mTfTZ+exdMlYGmpWc3x3HXsE5Xs2rWTL&#10;8gUc3lnH3etXea0UUlBaapTufwIMBVW/weofAfOH8U9g9XdI+m/ij17/z4pX/FE8lu3/o/ijZf/+&#10;Pb7MV5b/AqtGFayuXLvMJNnXe3fN4tzpWs6f3cmggeksXDCSI4dWsGn9aLZtGitgyWF4aTBLZuUx&#10;U9BbmhXMqIEZbFg2jbVLJzNiSCYzJg/l5uXTPLp9h9fPX3H21DEunD3FG0H06upqZs+czYnjp1Tj&#10;P70UWD16/IqXr34bY0vZtodPXv/tM/3RPVZPngtmGz/J8fOB+7Lss1fvadi1k+GVJcydOYjK8hAm&#10;VYayaHIMK2YmMqLckWEDDZi/wJ3qNUkMHBZAZJwteQP8GDAogKRMRzJzAxgyKpLKCdHMnT+WNy8E&#10;4/fOsKG6lN07ylg4N0HQuZx3r2/y9s0jdu3cxAE5x7x5+1Q+x3PZ9reqbVLGrGqKjwKrd/LZlHG4&#10;mgYOVsLURgNtvR7oavdBo6saJn2/x9rqX9jR4MnlS8kcbChkyeSBBDq5YmHeWyBlKOjQw9Gtn6DJ&#10;ESPT7ujqdcBLgNXfTJLBcEeykr0I9jWifEASifHh2FuaEuZghY9We8aGWXB8WgYfj83j4+mFvD25&#10;gio/M+bKZ580MECA0Y9pA7O5UrOcKxumcX3rFF5c3M6umk0MGr0Y64hhGPkV4hI3CCPPOLzi8wjP&#10;KKKgcgyuIZHY+QRh6xVISk4p7j4RkmT7kZQxjOKBU3D1jZJrtT0W9qZo6XaWz6OJbX89DAw16Krd&#10;mY695PNbG+Pi7YSmfm/snK2xc1Fa6IxwdrcQPDnh6CEJp785Nq769LPsibWLXE+DbQmMcEXPpDt2&#10;7iY4elpgYKpBZHSgQNMOcwNt4gU76aHeqv/m5wS7keRpQ4q3HdGuFoQ7mwuwUhiSnS3wCifAwRJb&#10;Aw369+mIn6UWQ5MkD5D9Wj0snUtrpvF6/xpub5rHu8M1vD1Rz/MTO7i8az2188YTZ23I7KQYlkVG&#10;EN2pPbZ6nZi3YADFA7zZuHoUFYneJOt3ZFeoFRcdenBKvz0bendljHFHzmwIZfcGR/bWe1OzIZC8&#10;HCOM+nag2XctademG32N9fGN6k9yvhX1O4YKiH6ka7c/UzDAk9Jh7oQm9MDVv63sLzUsLXqj1qYZ&#10;3dsp40p9S7eWf6a34MpQU5MeHbvRuUNX1Dv1oo92P1nWTlWG3cbWDXNLAaqpDaZGJpga6GNtZiCJ&#10;f1/8PZxJioshKCAIdzcfvLxDSU4ponsvQ3QNHASy9mjpO2HSPxB9Ey9attfjR0HV94KrZi278sOP&#10;7WnTupskrzryvhKd+8hUg06tOqLZvB3WbdWx+JdvyG/ZhSnd+5HwfXu0Jffr+G//grskvzvS85nh&#10;LOv+1x9Ra6ZO67baAqvetO3Qiy5ddejeXZf27bqhJtGndz/66Vmg38ecXj0M6KbASvDVUa07beT9&#10;vv+uBT9+30pQpRTBkGipbJvSctVBnm9H+2bNBNZqRMuxMyDIi1GRvsxICGJ+ShAL0gKpLoljx/gS&#10;NldlUzsig7rRBdSOKWVqWhS57jaMTAyhOMybIFsz9CWpz0zKp6H+MI1yflW6Pw8tL5ekXn7zPboT&#10;7uNLWU4OiWHhuNva4e/iTnRgMDHBQYS4euJsYI67rgVDorKZllPJqerd/HzlFTz8mdq5G2T7QpgY&#10;JeexomhWlyeydkgqO+R8sbaqgLklqVSE+VAU6EWykz2eejq462gRIvhbnJfI0rRIRrlaM8XHm2UJ&#10;KcyOTWJJruSRleUUxXlQlOVBdqwVAzOdqCxwIT1WMBVnQLh/TyK9ezEkzZUj1eN4d2obH0818GzP&#10;esHVGt4d28bPZxv43xd3w+W9NB5cz6sDawVV2/l0vEYFr3dnDzI0JRGdDmr0aNcRnW4a2JmbY6Sv&#10;g14fpetqJ/neeqgq+lkb6zJ1ZB61S4axffkQDq4fz5JxJQTaWeBqYo2ZlqnsSw16dO4ox3UHOrXv&#10;JKBqQpV65+6qcbsM9fRV/1To070rut26oimY6qVavp0ch51Q79hJUCXgF1gZCKxcTewI8wgTQKZS&#10;4pHBloBBnHMq4aZpGjcMY7hiEsYt2yheOifyi1sqeGbzs1eBClaqEFwpqPpFQZV/UyGKz/4l/BxU&#10;qrr36oOE0mr1UUJB1YcIQZYCrRCZH6As34QzpaXq3Vew+ugusBLA/eSSzWeBlYKqj/bpKki9dkzg&#10;rVM8P1vHgXkiP/dP4Z5NIqv13Mht3fsfYTVshABlYChlg8MZPiaR5Dw3QhOVsaV0MbaXk4NZF4GK&#10;H4XDMnAO6kdAvDWpxcGkFYfj4Gmk6iJoYa9FcKQdGbl+ZOT5ygU0ktRMV8GVD5UjkygdGEnF4FgG&#10;lEfh7KZHP6POBARZkSHJgjJuiG+INeGxbgSE2BIcYkdCnDvlRbFkp/uTnRVAdrY/w4ankJ7nRV6p&#10;H/kDQxg0MpnBozKJSfWXC0pfzJ2McPC1wTPUnYBYXwFfmHyuEuYsEBDs2MbYSePYXLeVVRs2sXD5&#10;aqbMXszWXUc4ePwyNdsPsXJdHUtX13D41CXOX7tNTcNuxk2fxrCxI8kqyWHs9LGs2LiS/adOcezy&#10;bQ4KoI5duscVSXbr9p5h6Zp6tuw4TMOBE+w6cJzVW2pZU7eJYxdOqLrJzZlZzuDBbgwd6czkeens&#10;PLyFo2ePM2riIEoHR3Hw2AZ5XEBBRTDDJsRSOMSH4ROiBBQOVI6QzzvIg7IB1qQndWPORCvWLQ1i&#10;2bx49gvInj2+IgnUMVZVrxVIreXG1VPsaaimevkY9u1dRlGhFxkpxqxalM78SbFsWjyE6hmjOLlz&#10;JzfOnKdeAHn6xCF21C6X7RzLTMHZ7AUL2XfoIFevnOfk4R1s27iIRQsmsrx6NnfuX2bkiHKKi8Lk&#10;wlbJiRO7WbJ4HlOnV3Lt1lFu3r7KrZvPBFePmDZbcFu3jZsPnwqunnPt7huuCaqUroBKi9Wte085&#10;eOiQwOoy957cZOXGJYweNZBH18+yfc08zh/bIkAuIyXXhbRsZ0ZXxQoKBzOyMIjyDB82Cfh2NdTx&#10;+MkzqlctY9qUoZw/Xc/Lx9d4fFcStsd/kYTyZ+5LUq+g6taD14K6JqA0QUWZ91vL0detSf8slPLp&#10;N+4p2Hn3X8aX5f+r9X5536/j96hS4p/B6uHjdxIfvmqx+sj9h00tgY+V1qknkpjub+Dq7Rvce/ZW&#10;9nEjt27d5ODebayYN5rJw9MYKb/nmZUJzKtKYmSOL9tWjefVy5s8ffqO58+Q9b1h0PBCckoCmb9k&#10;OKdO7ZFE/jkfXrzi2Y3L7BNsb1wynZrqxRzevZPG5y94qXQ5k/f7gqomWCkJ/D92ufvD+Cew+qP4&#10;I1QpobrX6/ch2/H4KyR9id8w9Fso1fL+KP7w9V9v06+vVwpDfIHVo6eCzZfvOHfhDBPGp7Fv9wwu&#10;nt/Cnl3LGTI4VbBaxW7B1sJ5+ayvHsjIQUFMHBHNnAlJDC3ypzQ7iON71rF2yWRVF7OF88Zy/+4l&#10;nsn3+1y26ZW83/b6rbx4/oSNGzZQUTGQ+vod3L7zgFevlW16qyrHrrrn7YXyd9OAxY1KKfY3P6u2&#10;V4HV1xUBlXj68jMPZfsfKq9pVMbJ+syBw0fkXFbA+DG5DCzylmMomImDvVk9J51xQ9yoKNZmxnR7&#10;NmzOZOzEGBLTXMgt8aOoQoGAI4MqUxk+Pp4RkxNYvGw6HxtfcPvSPrZuLGVnfQ7zZkVy63od79/e&#10;4+HDa2zeuIIrF08Isl7y4uUr1f58qrRWvvpZQgCowEqw9fLVG14JGBsbf1KFrbsWvbQ60r2LBram&#10;Fvi6aWAjsDpzNpQnTxNYMteO1BBT7Az0JAlur6qG5+ZlLrjqi4mFBr00W2Fh0ZMQuVb17dOCuDAr&#10;Vs0fxryxRbha9iUnMQovK1OGxvqwLMeTm9PiOTvUifOj3LmzKJ4bM+JYGtiHJSkm7FmYQ1WuN9sX&#10;TeTTuT2sGRTN8nI/lo5IZMfaJWyqO07BuI2E500lLHcM1r7xuIcl4hMRR1JOIbrG5mgbmmBm44Cz&#10;hy/9bVzQ1rUkNDqHzPxheAREoNtPcBDgqLp/yl5g5OWgh511HyysdbB3NpapnuwPNbr1aC1Jvg46&#10;uh3x9rEkLNyBkBAbXD10CQgzwcu/L65eOnj6G2DaX53e8tntnDWJjnfCw9cQA6P2aPZqRV+NjgQ4&#10;mZAW7EiCpxnZAdYUBttI4mtLspchrgbtcOrbDvMerbDto46fjR6hrsaECVT9nXRwM+3CkrEFLBmR&#10;zaLBKVRXplM/uYRnu1fyXI71FwdreHy4jiPrlzB1YJ4g4Rtce3Ulrq8e9m2ao9Xte8kpgli7pow1&#10;KwooTbJmfLg5u2Osueyrxw0PQzbq92FYn07UTfOmodqN7eud2LsjlMqhlliad6LZjy0k6VdHKTvv&#10;HaRPUbkd1atz0ez9LS1a/gt2Tr0YNMqH9CJ9vELaYePQAQdbXfQ1u+Fi0Rcfyz6kBrniK4m+i6UF&#10;er360KZFe3R1THB29JHvwhsTk/4YKgPhmjlhZGQj2HLA2kIQbNofKwsrzOS7dXWR3Ca/jNy8gfiH&#10;JGLl6IeBmatAyk2+8wB8gjJx9kyU79iVdp0MaCH4+a55NwFWFwFWJ5q36kHHzvp06mZIx259URcM&#10;dW7bBd3WnfDT0MNWYDW0VTeWyPMl7bpj2exH1L/9Fzy7d2ZvbinTHf3p+y8/0PFHdVq20aJDZ126&#10;dtWV/WCIZk891Dt0o32LDrQTxPXsqIFebyP69DJCo3tfAZ0mnRVYtexIM0FV8x9a01pQ1bqlEm1/&#10;jTaqAWTbt2hOjzat8DMzJNXRkkJnC0b621Pl2Z8yRwNGhjiwsDCOeYXRzC8IZt+MCvbINX1aajgl&#10;PvYMTwgk1c8ezU6t0erRm4T4PObMWcPl89dUQ0LMnTIDLfUulGVlcufcWU7t3UNGtOSdFpY4STha&#10;muPjYk9GbCSZEZE46xqT5CqgGzWb23su8pfbH/nPh3+hevIq+V0nMzUhgI2DM6kfU8yuSRUcmD2S&#10;BtmeLWOGsHlMJWtHDGNadjYJVlb4amlS6uXI5GgBl4UWBf16M9XHnfqiAUwJDBNcJbB5yCCGpQQy&#10;c1w6s8ckMb0ynJUz5Pw/PYmpY8MZNzyQqcMjuLZ/CTe2L+TBzpU0Hqrh2d4NEut5c6RG1Zr71wu7&#10;4MoePp7Ywrujm/jlXL2gais/nd/BX68fYffimZh07YRel+7oaejQs2tPunbpirZ2L4GyQEcQ1KOz&#10;mpzDQtm8eAxb5g9m94oRHNk4jQmlKbiZ9cPeyAoTbVNV8QmNrgIpNTUVxjqqdVGFAqtegi5teV6z&#10;ezc0BFMagqgeHeScK9POsnyXzup0l+9Do3NXdNR7oivHkbOOKdYCcq+eFkywj+ewZzGXTZK5qhHC&#10;bcMI7trH8cArlUa/TAFUNn8R+HwWUCkY+uCVx09+RfxVEPXXYMGSoEopRPFzcCm/hJSpWqRUVQPD&#10;y/kQVso7BVORFfwUUaG6D+uDX6FASlDlnqMqWvFB1v3es+nxJ4nPSkvYr10Am8qvp/HePo1Xjsk0&#10;uqTx2SaZv5olgmUKfxV0PRJsbdOx/0dYFZQFkJrjQmahB1kDvCkfGUNMhgsWLrKzjNXobdwJB39r&#10;sgcmk1ToR1iSveDLj7TCUBJzgvCVk2hcui+xaV4kZXoSEW/H4BEJpGZ7EJ/qTHaBP/nFIaoxqQYN&#10;SyZFlnX3MiZQKVcbaEViqq+qWmBmYZiqcIV/YH/sbbWJCnMgKtyezAx/RoxME1glkV3oS0qOs5zk&#10;vCgbHi+4yhD0xKJr3gtdOZCdA+SiI+ER7kpkcrhcwAexZOVSNm3bzPxliwRUS1m1cTN7j55k95HT&#10;XLz5hJ0HzrF2y172H73Izv2n2FC7k4b9h5kwfYbArYrU/HRyy3KZNHscmxrWs+PwAU5cvcPZW4/Y&#10;c+Iy2/adYfP244K0k7LeSyxcuYn6PYdYu3UrlVNG0XB4N7v27mbyxMEMGRZI6RBbJs5JYOv+ak5d&#10;OcO8pbPJK45m87YlTJ9bxZS5ZVTXjBJcRcsJPZSEVAty8uwYONCVwjwTCrI1mTXBnLkTbVk0M5Lj&#10;h5Zw+cJh7t6+w+xZ85k1cxaHD+6UE81eZk4rE2hNZOaMXLLSTFk+L4GaFYWsnl3Kqpnj2btlK5dP&#10;X6JmSx2H5XOdOlJP9YrZzJ6rwGoup86e5sa1C9y4fIwLp3exeMEEVqycze69tQysyKesLI4VKyZK&#10;onKIatnPc+aP5fa90wKZeypYHTl6gglTJ3D55nVB1QOuK+NKKWN/3X3PjQcfmpAgsNqzbw+XZF88&#10;fH6Hml2bGDIon/p1i6lZNo0zhzcwYWIO8WlOpOe4M2lsOluXj2apzBs/KIa926rZs7OBK1evM2nK&#10;WBYsGMuta/tofHJVVbXu3vV3XLnyggvXHsj7NfJAkmulMqDy3tfuvJKpApffUPNHQPp9KKhSSuor&#10;038avy77BVBfild8Hf+nsFLtL4k7v6JK6Qqo6vqnmn6SkCT4V1g9ePxakHuHl5KMHji6m0MnD/Pw&#10;ldLVsVGef0DN5pVUlqdQIr/HokRnxpeGM3d4MpNKIzl3YB1vGp/yWN7j+VMEym/lPFFAdlEMh47X&#10;qYoYvHjyVvbxBz69eMnbB5d4ePEIN88c4dCu7YKG3bx41igo+3tc/Z/BSnDyNVb+i/gjVCnx/wqr&#10;357/561XX+K37fmtRez3sFJaVU6dOc7UKRnyG53D5Ys1LF86muGVaSxbNow1a4cycXwkk8dFUpRt&#10;y/AKbwYXukmS4Mai6WUc3rmaEQOzGCXIvXXzNO/ePxc43Zd9+4mzZ65z6OABwdRW8vMl2Zg7j2vX&#10;b3HvwVNev/vMgydKBb2feCRQevHmF140NnWfa2ohfN90j5U8//ty689k/gNBsnLsPG38C0rZ/geP&#10;n1JTs4qpEwsFgCGMLPNiVKkrGxflMm9SKOVFvZk00ZK165IZOyGKtCx3OXZ8KBBYJWY6MWJsHhUj&#10;Ihk3M521kjT/9LaRE/vXsL1mALUbE1m2IJF3r07x4d19jh/fzfp1S2l88ZgXL57zSqkCqOrO+YuA&#10;SomvYfX672AVmtBfrjEORIbF4uvoi7HgydLoX7hyKU3Wl8vubQGy3dZ49O+KrbU21nb6BIW6SPJs&#10;iJ5BV3r1boWRoTpebn0xM2xDSY43N09u4tDqeYTaCsB0NFgyqoK6MZlcmRRJ4xQ37gzozcX8blwb&#10;YsydwVZcTNVhS1xP9k6OYPWEdGpmj+LjxX1sroxmdFQfZpf6cOtEPfsPnWPAuLXE5E/CN7YEY1tv&#10;+pnZCIBssbd3pGdPSWC0dOnRTQMTYyN8/Twl8e1OcGiMXCOyCIsR5PnaY2/XG0/BQKiHJhECy+hA&#10;A6IjTfH31hIcfk/nDv+Ceb9W2Fl2or9xK1m2K662HYgN1SMsqBcJMTokxCqPe+Dr1RFbqx/w9VQn&#10;yLcHPu6dsTT9BpO+/46p3nf0Uf8T3v3VyA0zZkCUEQNjDBkQqs3ozP5UJBmSEdKL1OCeBNu1wsXg&#10;Tzj2+4Zwr66E+fbC27kz4T46NKwex8Y5Q8gNtKEoyIbVo7O4t2sJzw+s5+n+zWybNYYxBSnYSpLa&#10;qcWf0WjfHINO7THu2hEfAdrUiSmMHeFD5XA3RgwPZHJJIFvzgrmaHcAeJz0W9OrEEldzNo4KYm91&#10;GNtXOXJoZxBTJtph79CZZs1/oHmztpiZ9JH9ZMSY0V7MmBmDmtq/0779NwKMfyMp25jcir64BzXH&#10;2rYtgT7WBHkpLQ2pHFgzm0t7NrN73TKmVg3Hx9kTGwtHyWE85ZhyF5g7YCbfo5m5LYamdhgYWmFg&#10;YImxoTXGkriam9lhZGyFVh8jIqJTGTBoNOXDJzJozCwCBc1WTqECK38Cw7NxdIlCQ6s/bdpr0qJ1&#10;d779voNsf0d+bNaR5i260E5Nk04CnQ7ddOnWS49u7bug16ItiX2NiWndkQmde7FIvTdTeuqSq6sj&#10;uPoPwiQZPplfzjQ7Twz+9Tu6tpakWVDVrUc/evboK6iS6KJFrw490FDrId+B4Oq7tnRr14MealqS&#10;QGvTRaDVsX03Faxa/NiGlrI/ldaqli1ay7QplGqDLZs1p82PP6DeohmhNhbEWxkToqFGqZ0huWaa&#10;pBj1ZKj8Xot9bRkY5sTOaaVcXz+DhjFlLMiIZWSYDwOCXEgPcqZP1w6YGpqRl1fJpAlL2LfzKKcP&#10;n2Vo8UDcrWx4fOUKHx894MWNq6xftEBVur5L69Z0bd8G7Z4dseinTV5iPLlRMTgKrkZmlXNp5xk+&#10;3f5A4/UPTBo8l0y/KKZlJLGiPI/acUPZIznTqRXzOLd2GSerl3F50yYubarh8JKVTE3PZlhwIAvz&#10;Utg5vowJ4Y5Mj/KgOiuB8b4+ZBsYkyXfw/ahlexeMJGjO+Zzft8izmyfwcltkzi7ZxqHdkxgb+04&#10;DmyayMeb+3gl19pbNUt4umsNLwRVrw9uFkTV8unUNn46W8//vrxLBapPp2v5y4Xt/HK5np8uKbGL&#10;R0e2Em5njlb7DvTtrYd2b2VwZS169+5J755K2fN2eFj3Y8G4MuqWjKJ27iCOrJ3EvurJFMT4Ymeo&#10;L+cHpWWyn2qwZu0e3VUtVkpVQKW1Sq1DF9V9Vkr1xB7qXVX3YPXqJKhq35mu7TrRVU0gJgjrLs9p&#10;yHlKQ+ab9dLGXHBl3akXNj92JOjfOrKqfxgnHZK5YhTBM7M4PjpnCHayeeuXy1t/QY+P4Me7CVTv&#10;FQh55/PZv5i/hpTzi8BKgdI7vwJ+EjR9Dmkqp/5TWBlvAgp5q1QMjCj/O1i99y3gtVuWClafZV0f&#10;ZZ1KRUBl+uXvj4Kr97LMO6d03jqm8U5w1Si4euOQyUfbdD71T+Ev1qn8bJvCBwHXC8f4f4RVarEk&#10;rAPcJDwIiDMlJtOVrPJI3EL608OgI9qmPelnoyd/O+AXY0dslieRaQKxAcEMlQtFWVUcw0TfA4bE&#10;EJlgj4d/P4GaL76hFnj4GREcbkVUnMOvVf7iKSxRClEoEUxkogMJmUozuy05paGMmVJEdKInIRGy&#10;TVmhRMS4qMbkSMxwJ69UGU9L8CVYyxGsDa6SpHBIEhmCEjsvc1yD7LH1FpT52GDlZoFPqCfBEQFU&#10;jh7KmEkjmbdkLnsP72X2wnksXLGSZas3sGv/SbbvPs7BY5epbzgiCf5RqlevEwANIi4xnKIBmUTE&#10;+pOcGUV6XjyzFk1hQ10tG+p3cVBAsn2fAO3wJY6fvceGmkPsPXKJI6eusnztFrbt3s+QsaOZvmCO&#10;JLYHWLVmLsNkX5UN9aFieBBL14zh9KV9gr6VJKUHsWjZONZsmMO6TbNZvqaSqjFhVAzyJifLhgFF&#10;1gwZaMag8r4MLu3LzHHmjBpkwNzZ0dy8Uy/J7lYadtcyctQQli+exbyZY9i9fRUb1sxk1oxyardM&#10;pKzEjbUrC9m9dTQbq0eyeJYyrtV2bly/zbqNNew5cFAAclkSpg1sqVnHmDFDOXlsLzcuneThzQvc&#10;vnqGiROGs2DpDBYsm8HoseWSNA1g9rzRrF6zmIWL5rBhS7VA6Qo3bl/n0ZOXbK6VxHHVau4/buTK&#10;rWfcEhBcFXRcFXBcUVqNHjVy8+ETgegujp85yp2nd9kj75knF9JxlYVyQhzPmUPrqBKQxyc6kpbu&#10;wsLZRdStGs6ODUNZOiebPXXL2Vu/jWP7dzNiaA7VS0Zy58peed1Otqxcy8oFq5k2ZR7r1m2ldtse&#10;tm0/wJUbj7lx95XgqJHr9wRICnQefuS6oEZ5/PsiE6qQ7b7+u1Ba3G7/YbxrigcCoF9DefyH8WVZ&#10;CWW5uw/fN00lvrz2y2Nlek8JWUaJ+xKPBVZPBEBNuJJ48o6HT5VCCa/lc16Tebe4fPWkHN8befTi&#10;EQ8evuD86bOsXTGT4aXR5MZ5khXlxpiyCGaMiWbW+DTu3zgqsHrJQ/mOnj37T+7ee09JxWBmLJgh&#10;n/uqJLGvePbkjSSnP/P03nNePHzI62dPVC1VtySZ37P7AA/lfZ4KLJ48VUKSd1UpdiWJ/5+GAhMJ&#10;1dhXTY+VbnxNyPn7+O9atxRQPXoi+0gJ2Y7ftz4p7/WP91Ep8ZanLxUYfXleSeiVdSrrU0DVNF/1&#10;+qefJZRy7rJNAhElHqpgpZQxl9c8Foy+FECc2MP0aQkcPCAX01NrmTKhmMEVcVRXD1MVthk11oey&#10;ckeyMq0pK/airNCVgQN8Obh3GevWzqKiIo9zF07w5v1rOSbucOPWTd68fcv+/Qc5deo0M2fNonrV&#10;Gq5cvSHIUDD7mpeCDQWrLwQbzyWUz6Dcg/RSsKRMn8vfz1V//6SKFwq+BFgvJV4p4FK63r2S/Syf&#10;VYHiq9eC8/tXOLR/LbOm5DCkxJMxg3ypnp3M2vlxDCrUlsTVRrAYKZ/Hn4xc+TyFHqqqkklZrgwf&#10;k07JoDDGT8lnx44NfHjzgLqaiezeNZjly+Ko3TSCj69v8OndXbZsnsVuSVwbG18LrBpVn+mFbMdL&#10;pQugTJWhAF6/VTD4RkJgJX9/6QroHtgHZ3dTPFw80enaF7Xv/oy9cTNuXazk9ZNBXD+bxbZVwXg7&#10;tERLU7DhYExSShjmVpKI6EiC0KOFJL/qhASY4emsQUWBD08u1vH4wHayvNzxMzFg7ZhS9oyN51S5&#10;Ge8mGvO+qgd30r7j+WBN3g825KcifU6m92R2VDdGpTowsTCBnfNGsX5wKFXB3aiuCmL7svGsWrmB&#10;bYcfEJM9Gi1DVzR1zWgnCUq3zupoSVLTTU0NXUmM1Fq2w9xYj5TkEMxMJfmxsiA0MlT2cSKhqtLn&#10;BmQnmzMg1YJBaZaMLXelstSBtGhtUiK0KE4zZ0y5J8XJJkwe6s2EQa4MyTVl8hAnpo1wY+ZYD+ZO&#10;9JNzgSfTR3swc4w3y2dLgjnSk1HldowotWFooSUzRwcwvcqHZZPCWD4+gC3TQ9gxL4zamf40LA6n&#10;flkEO9bEsmNdHBvnebFyijOLBZ41qxPZvDabTWuKWL+ijN2bJrF4QiFDkuXYcDVmeJoHe5dUcnDR&#10;KCqCnQgQUEW5WNOzY0vatvmBrt07Ymiki7ennWDRhAmVIbKedAoHWmPhJfjzM6FY4LPYz4qdgdYc&#10;9rdnmWM/to5OYP/KBBpWOXO4wZf5s+0JCdamefNvadGsNdbmfchN7k/14gTJU1zo3PnP6Ov2RK+v&#10;Gs4+rckp1yYsXg1rmzZ4upjiamNKkIMJS0cWcLJ2GSumjibG1xtbM2ucbd0xNbKTY8cOKysX+Z5s&#10;MDQ2x7S/DQaSrPbRNZL1mqOrbyrzrdHRN8MnIJKKYWPIHTCEWcvWM2nROjzC0zCy8aW/UwiG5p6q&#10;e6169jajbduetBIANW/eQVX2ulWzdjT/vp3sn2507tqH9l006NK9N1qd1On7/Q9kGfRjsK4eE3p2&#10;ZUbHDmw0s2SFqytRzX4gRxLvq/mlTLF2RO/f/qQqi60UpOjeTV+SYmUMJm3Z9z3oJXAykeTcsJcu&#10;7b5pTXt5vw4/dKL9j+q0b6lOm+ZqtG4m2yOoavlDa1r80FKihfzdktbNJVq0kGlzWv3wPWoSARbG&#10;DAz1Id/OlEoPG0b5O1LmakGihS6BhhrMLU0TVMzjzMIx1A7MZW1+GlOUgbRl2WRve0y0e+DvFSi5&#10;wQyGlE+jbvNeJo+aiqGGPknB4SydMpWT9XVcOrCPHatXotO5s2zzD6i1aiZA+BHTvhp42VuRERkh&#10;+I8gyi2I3Wt38vLmO17c+olNy/cT6RpOvn8gaS4uDIqK5MrWGp4fP8Kbs2d5e/4Sr89c5t25G7w4&#10;foU72/dRM3oE64ZKfjJ+AFtG53BWcrq9k4aRZWZIUMfOZAus1hcUyrE9nW0rJ7BobB5LxmYzvyqB&#10;WZIbzpuQxpr55RzaPJPXZ/fw00XJiWqWSyzmccMqXh3YQOPBjXw4Xsv7kzX8cn6HClQ/n6vjr1ca&#10;+HylTmIbPyuPL++nKj2GXgJaY8GRjpYhWlq6aPTqKehpgXbn7xmQ5CvnnnFsml7OOvkNbp9dScOi&#10;CYQ7WWAlsLIws8DAwAQzw36qrn69unYTRHdR3V/Vvl1nFazU5RhT79BRzk8d6CX7uGtbpZBMJ9Tb&#10;qdNRjqXuStGKjur0atMBsy49cenVB3sBum/zzgxvqckB2zBO2YRzxyGWX/zy+atHFn91zeSvAp+f&#10;BFMfBEJvffJ5rXTbUxAk+FHukVK6/X0OKuF9QFHTfVNKGXWJ9/K40SePV755vJHHCqw+CqqU8a4+&#10;CbzeCdIaFby55/IX3yI+K2ATRH2S9f7kW/i31qu37lm8dlJaqlJ5I9P3dpl8ssnijXU6jbaCLedM&#10;VUn2N/YpvOof94+wyhzsSniWGYnFLiSXeBOd7YVzoDk2niZ01GyLvbcVDr622HpZ0t9Nj/AUNxKU&#10;LnmDAsmp8JUTjg8jJydTXhlJkiApJtlZVb2vv5MOwZFO+AZZkpjsQXa2H35+/QgNNydLLlCp2a7E&#10;pNkSnmxJWFJ/Ugt9GDImg8Gjchg+vpjIJB809NthaNWVwBhLAZQPnn66knD4kp0TSOGAaIoGJVA8&#10;NI2wFF8VrEydDLHztsYlwInwhGDiUyLILkyhuEIu/iPKmDl/KpOmT1TdQzRnwUImTpnFxs07BT3b&#10;mDJtPtvqdzB58jjy8xIpLopn2tRBREULOrPCKRuUxcLlsvy2zew5cpy6PQep2XGA/ccuqVomDh6/&#10;phq/6vDJKwyqmsgRgdeOfYcYOmoEZy+f4tip7ZQPjmXg0AgGD49g2qx8Dh5dRU3dQtKyQpgxr4Kl&#10;KyYIapYwf34pM2fEM7LSj4oiF6oG2TFJMDVnhg2DSvowsqwPc+QitX5DMfdfHODMtd0CtRksXTaF&#10;mvUL2LJ2Hjtqq1k0fwJzZ1ZweP8iZs/MYtzoSPbsmsrWLVOZN2cU+w/s5MzF86yv3cqpi1c5fu6q&#10;AOsA166dZfK4Co7t28zD62e4fu4EZ08cYey4kcxZPINp88YwalwxS6unMmHyUObMn8LEyWMFdzt4&#10;9OyxJHz3uXTtKrPnz+X85Zvckf1z5dZrScrfN8HqoeBDkqLztx9w/dFjtu/fI/tyK/dfPuXcrWsC&#10;53RyMsKYN7mcU/tXM6Q0hrREF9JTnFk0J59Nq0qpry1lyaI0DjYs4/D2LRxv2Cz7JZqNy4ezcdlE&#10;1i9dyPYNWzi0azf7du2lYftejh09zdlz1zh15rqqep7SJVAB0jXB1LVHH7n66FMTrmR7/yfxBTu/&#10;jy/w+Tr+aDkl7igQE9wpUyVUy8v8f4wmSH0dD2T+k0cCl0eChcdveaCMX/XkNfeePOfR86cC2juc&#10;PnOQhw8usXXbMvlODvPo/kOunTvL1rXTObBtKtUzK8mK8KQky40Z0yKZNTuNCxd28VaS50eCoxcv&#10;lJaw93K8LmHP4WM8kfmPX7zksbzPc8HE40cKMgQQAgoFFU0g+nu8/B4x/9P4ej1fXqtMfx//Fay+&#10;tFR9gdVD2dav16mEsl6leMPfh0BKQZUk68rgvipYPVdax5rG2FK6YCqwaiqlLtOnAhbZHwpglAqM&#10;SqGHRyogfuL5M0HX40aB6EsOH9wi+zia+vrBHNq3kKoh6QwqjWPBgiImT4tg4jR/Bgy0J7fQhcJC&#10;XzkXuTBxYhqnz22V72A0i5YvpvH9R0Hyaw4fP8Xtu7fku7jDvv0NHJHz0oaNNdx/8EQFkJdK1TzB&#10;3Qv5fEoxEaUc+cuXn1ShPP767y8Y+fo55e9GBS6CqleyLmWdr16/4eXrF9y9e4kH906xed0k8jOc&#10;GDXIj8VTo9iyOFaS736MH2HB/HkBjJ/oTVGpI9kFbuQPCCQ114OqsUmUDYxi9KhCjh7eIYA/yarV&#10;5dTvrBAYxnDi6Bp+evuYh7dPCziGCRKPCKSa3v/Fy7cCQdkG+bvxtQIsOSaevBJcyueQec/ls375&#10;TLomHejUrbkkiV3lAt8TNUkytLv/KElYFSePjJZzo5/sexOsLL6nl0ZrTMx08Q90wdRcBxMTTfrp&#10;qaPRtTnO1r0YUhTCijmlPD69lR1TxlLk70dhSBBTcuLYUOrPiQEmfJxgwn+O7smNuP/gXEJzPg03&#10;5k2xDueLdJgY3IY8v26keepR4KHHuopAxoVpkiaoy/DXZVBxGnU79xEdm4idrQ2O1iYYaXfEVLst&#10;zqZdsNRuiY/SVdGsGwUJTiRHmDKoKJAZ43NJjXOgsjyMFfNzWLMwhe2r0jm0MYf9q1LZvzaZw7UZ&#10;NFQLciR2r0niyJYseT6do7WZHNmcyuU9BZzYmsbFPfkyL5l962M4tyuHS/sKOV4nx96OLC7tLZJ5&#10;yvNpkvilcHFvCad25HBO4szWFG7syeb6zjSu7Uzh5JYIjtdGcKohjlO74uR1UZzbGcWJ+hiO1Sdy&#10;tCGLk3vLOX1gDDsF0dlxjmRG+eJnb46ZfM7RxZLQhtjh1KsNwWY9sO7dinbf/4skc3+ij4EmvfR0&#10;6aatQSf1Hwn21mfruiEMrgzmO/V/pXnnVmgIQt2Ubk4a6kzQ78k4w96sHiBgn5rAxllu7N7iw6J5&#10;VpQNMKdli/9Fu1bf4OduQkWhExvWZDFwoAcJ8W7ExYQQE+2Nd2Av4jI0SM7Vxsa5FW7u+tja9EW3&#10;lxr2hj0ZlJNEtJ8XZn0NcLJxpr+FA1b9XTAysqJfP0tMjK0wMrXEyFwSVWNT9A1N6WdsSV9DC5lv&#10;Qx89U5LT8snKLyM6SfKM1TVMFlj5RaTjF5hAPwMbdDRM0dYwoaeAp1ULdZo1U6NF844qzLQRWP0o&#10;mGnesgMdBUGd1LrJ8d5DMNENfcFEoqYW40zNmNSrO4t7deGUjwf7fHzJkucq1DpyP7+Y8da2aAqs&#10;OrVRQ129l6xDQxJiTTTad0e/bWcsJFkO1DXAR78f6j80p22zNrT6UY02P6jT+vsOtPiuDc1/FOA1&#10;b8P3Aqrvv/9RsNdMINWCNj+2om3z1vKaVoKbFnT85gfse2sxsyCXednJTIzyYV1ZCguzw5mc5M/0&#10;7Gj2zhrB6Xkj2DtKoDIwh+UZ8YwL9yffy5Eox/54WJkzsLCUMcOn4uMSTkJUuqDWAWMdY0z69MW6&#10;rxFeNnaUZ2UzOL8QDUnuW377o2zzj7Ru+QP62r1ws+tPhJc7FenpgigfxpeO5MrB67y8/pEDNRep&#10;yh5JiKkDw2IzObVuG69PX+XFiUs0nrrG23O3eXbsmjy+y6tT93h/+jr36mrZXFVB7chiLldP486G&#10;+cxOjaTIyRantu3ItndkaHgEid4eRPi6EORsQZirJaHuFvi7mBHhZ0dUoAND5ZxyefsGfjp/mLv1&#10;1VzaMIdbtYt4unsVjXvW8OHQRj4e3sjPJ7fyl3P1Aqx6/nptF3+5sYdP13by09V9fL50iLrZk4h2&#10;tiPe34esxBgKMhMlf8xkzOA8plXlsX/TbPntV3N43TSu7FjOZcHbwbULCLQzw8HcGBsryeMtrVUD&#10;Ihvr66uq/yldCtUETB3adqJLpyZodWqvRqd27egiwFJrLdGyI51bdaKTTNXbq9OjSw/05bVGPXvj&#10;Kcjz7NibiO87skHfmWteSdz3S+d9WL7ASjBlnwB2yeAouHJVqvXl0ijIaRT8vBXwKND6KJhSSqy/&#10;CygULJXwUeJTcAmfJV55ZvHIMVk1kPAHgdcHpSugoEpprfopuFS1jpcCJeVerb/4y+sEWkpZ9Y+C&#10;t8+y7g9fYCXzlEqECq5eO6fx0UGBVSYvLZN4KaBSWtDeCACfWyXw3jb1H2GVPtAd98g+BCaZE5Pr&#10;Rs6gKCzlxNFeoxnd9NQwttfHO8INK3dj+lp1JyjekbRif4qGhhCXbU9Cjj1DxsZQIVgYMSGd8mHx&#10;2Lvp4OZnRlSCOx4+xoSEWVNREcuwykTSMz0pKA0iLceN1Hw34rMciUl3UA0+qowdklEYiX+4E3Zu&#10;RmgZdMTaRZfYdHcikuxw9dImOcmV0tJoSgfGM2BoCu5B/XEKsCQiVbmx1xKXIEciU8IIlh/roGGF&#10;Apk8UjIiyc5PEBzlMX/RDIaPHMqGTRupqa1nyZJqVq7aqELWvPkLSEmJl/cIZdDADGZMH0KYbEtK&#10;eggTpw5j3JRKFq9czJbtDayT106bu4QZ81fKvC1s23mM81cf0bDvJKVDRlO3+yDbGvYwZuIEmW7i&#10;xu0jTJ9VTFl5ACNHRbJ0eRkbNo8X4A2iuDyKsiERTJ5eRl3dMsaOSWLp0iymTY6iWPbvuBHuciHw&#10;YP5MewZk92L8wH6sWhDOpo3l7D2ylPM3DrB64wJJUurZ07CBbZuXs3vnJsaMKqc4L5ylCweyce1Q&#10;xo4MY231IA7sWcyK5VOo3apUJ7xM/Z79HDx5hkvX71DXUMeFi0cEcmWsXjqZQzs3cOrQTk4c2cOo&#10;MUOZNHM0C1cKzBaPZfPWpcxeMIGVqxcxbvwoLly6KInePQHHQw4dO8GiZcsl0X8lcBC83G5U3V91&#10;VRBx9cEbLt57IcB6zt3nLzl0+gRLVy3n7PXL7Dl+hPTsJHKzIhkzNIMT+1YzVBkUOi+Qglwv5s/K&#10;YnddlQAyj4VzEji5v5qTu2rYIaCcMjKVZXMGMGtCOTs2buD6+Su8fSkIePiImzfucfvWI1ULyj2l&#10;OuGd5wLiRpRKewqmFFhdU4pqPPi11ep38XU59C+htC79HlBK3Bds/D7+aDklvkaW8rey7N8Xo/iv&#10;QpJ7AVUTqt5JvOX+U0Hao+fcf/KUJy+ecOr0US5dOiGJ9xb2HljP4/u3OXdsP3u2zuH6qZUcqp1L&#10;RUYgGbGmTBznw8yZcRzYt5I3L1/w7Ilg4NVPAhO50Bw5z407yuCs8h4K3B418uLZLzx98pMKVkrX&#10;w/sy76HgToHKF7z8Pr5g5r+L/xNYNbVq/drV7w/ib6gSDCnb+vX6/nkoz7+WfdgoU6V7osz7FXCP&#10;niitg8q2KZ/1jazrjcBKabH6e1g9VrV0Cbhk+RcyX8Hqnp2rWbwkhc2bSti7c7Yc12EMG5TI4sWl&#10;jJ8cyoRpQYIQcyoGB5Bf6EdFeQjV1aO4dfe46venDNPw9uNf5fh9zMHDp+R4fs61q1c4duwoZ89d&#10;FGS8EGAo3eIEVIKQl6/kvWU7lIp5XwOqCU9NAPky/wuovqDq9eufefP6M28aP/D6zQfBy0fevHvP&#10;uw9vuXpF6SZ8hLMnNpKVbMcgOZfPGOnH5kXRzBptx7hKExbM82PsODfKKpzJynOkoMRPVdRo2IhY&#10;KgRWo0bkcvn8fk4c28jipYUsWZnK9Omx3L6xi1/eP+Xg7g2sXTVKcHjjV0S9a4KVgPcLspR5Cqoe&#10;PX6hAldjYxMOlWjbqRWtO7Sgfef2dFBvj5pEq/bNcXDtT2pWNG7eNvQSvHTTaIetowmhEV7EJwQQ&#10;G+ONjaUmpnL9U8ZPCnLRIyvSjm3LR/Hq/A7WDi0i09UBz766RNuYMi3RlTWx2nyYbM+bYRqcTmzD&#10;Zr8/c3NoP47nabE+vTsjotowLLU3A+O0SbdrSZVvL6bHGjE9QwBa6SkoTaZuw3hGlIdSkeXK6FIv&#10;5o4KYdXUCLYtiGfVeE8aFoZzcEUsx9ans03289ntpZysLWLPyhTO1Usy11DEiY0JXNiWyIWtMVzc&#10;FsX5umjO74jl3PYYTm6N4OimEFk2mmt7k1XzL0hc36c8juHyrlhu7E/kyu44Lu2M5mJDFBe2R3Jx&#10;R5TMi+XWwWTObguVCON0bSjnt0cLqsIlwjixKVDmhXC+PoITmwM4tsmf4zI9vTWYcw2hnKj1k3WF&#10;c7EuipMbwzhVE8fZnUVMG+VPn15/olt3NTp0FjA0/xNdO36LrbE640siWSjHytA0K9xMlUTtX1BT&#10;+4FWal1R1zJCTaMLugbdGJAbS2ZsgCR9HWkrqNDWt8ZE1wqtPzXH/t/+gypLM1ZKslo9MJYtAvft&#10;G0KZO9uAyROM8HZWIyHChjKBc0q6KXkl/fH26kWMXPedbc0w6dsbjZ7f4eDSnmFyfnTybY2tuzoW&#10;Dlpo6gtAenShs8BdS0cPU+WeKStHLC0dsbFxVXX/MxZUmZpaY2RiST8TgZWRGXoGJuj2FTjL/J69&#10;9QVPUcycvZSKQaMJi0yltHICs5ZvIiOzjE7N1THp0Zepg8YLPL3R7NqHdq27CmI60bJZV1p915k2&#10;sswPAqJvWrVSFYjo3rYLfTpp0rt9D/q0bI+TgGu0oSXTO2uyvldPzns7sNnUiNT/+IYK9c48yM1l&#10;lKUVvf/tRzoK2trK99C5c2+6tulO33adCerei9TOXRlraUlWP316t/6elq1b8q2grvUP3WkvuGr1&#10;YweatWjHd63b8m3rVnzfqjk//thctq8lHeQ5teadaPNtOzp/25ouf25B39bqFAeFMyouWn4DEVxY&#10;OY69k/NYMyCclfkRnJ1dxfnJ5TSUJ7MgXs4jIR4UezuR5GxLtKsTcX6+BLl7YmYgeWIPLTR69EFT&#10;KeWt1Q9DfVPMjPpjLrA16mtGH9nH7Vt34vtvWghGlZa9jhj1M8HL2ZH4QB/ifTwZEJ9AXmgsu5dt&#10;5fnp5yweUU1V0nBmZA4T0Fyk8dANnu+7wouD13h16BZvjt/n9bEHvD7+kBdH7vJ432ke79rJwRlT&#10;qR1Uyu5hFSyKj6LKx43B/r4MiAinLCMTBxtbzC3tsLJxwdHRDScHVwICw0nNKCS/eAiTJs1gwvAh&#10;7F4xh0f71vNw3xqu1S3gsiDoUd0S3u1ew6c9a/m8bx1/ObqF/zy3nZ8UXF2Vc+bNI3y4cpS/3LrI&#10;Lzeu8OT4Ie4faeDV5f28uXWAV7f203jnMK9uH+XlrSM8vbqfp1f28+LaQZ5dPsgTwdg+yR09rUyw&#10;NjLAWjBub22DlZml7EdDtHrKMaFAqq0aHSW6dOhMFzV1QVVHOrRuJ/tY2bdqdG7TmZ6tuqDRWuDV&#10;tiudBGM6hgLefsYEGVsT0kGLyl6WnPVN50FwPu/DS3jvm8NbuwR+tk3gP+2TJVL5yTFNNVjvW5cM&#10;FYjeCX5UqFJKpgum3gUW8HP4AD4o0yBBln8eTx0SeOedy+fAYn6S5T4prVmCq58FV78Irho9snjm&#10;mMLPMv+XQMGY0iImcFPutVLik+r+q2zeCKreCZxU3QJdMnmrtFxJvLJN5INsz396C8Lk70bLON70&#10;Fwz+HlZJSktVsSv+caYY2nfGK8KSyHRvNPp1wMxJFwcfcyxc+tLPppcKVj6R1ipYRabZEJNpQ+5A&#10;H8qqQhlYFcGQUYKXoTFEJznjE2pDSnagHCyRqub5quFpLFs+kqQUFxJSnckbEEh8hjPugfoCLB9y&#10;BoTh5G1EYmYwzl4W2LrIF2GtRWSiJzGp7mSVBOMXbISLiyYDSiMYOTab7OIIfCJs8QizJSjBi7is&#10;cPwiPfCP8CSnOInEtBDikwNJz4kkKs6HwZX5VI0up2xgAaPHjWDnnl3s3X+Q46fOsrx6LQMHDSQn&#10;J00Fq+LCeCaMLyUtI5jElECmzKhiyao5HD55iI3btrGkeg3DRo1j6qxFrN+yU/B0iIPHLnDm4i1G&#10;T5jG6g011O3cw7KVK5g6fTQ3bx9i7brRDBsWSHGxoyDTjyXLitlaP5mBg8PJK/YU+EWxdesCSToC&#10;mDM3gfVrB5CT1l9gYceqZYFMHW9OfkoXJg8xZ+3CGKZNihMUjlGNi3X2/GFJiLdyeH8dkydWUrd9&#10;A1tqVzNhVIFEGhurhzF9YjyL5uYJrBayY/sKgdBJbty9zZYdOzh2/gJXb91mx65t7Nq1jhlTy5k4&#10;Oo/9DdXcuXqca5eOM3PWOOYvncKqTfNk2ycKzJaxe28N6zesZMGiedy7/4Cr128LEh6zZv1mDh45&#10;wc07T+Szv5LEUADzK6yu3Gvkwq1nXLn7lBsPn3D2ylUmTpuiark6eFZgOrCInMxIygti2LFlHpWD&#10;k5g4MZ/iIj9mTZEk4Og01ixLkP3hz45Nk9m9ZQnjhmSwfG4pKxZWsHb5VNatWMn2rQ3cuH6d+/cf&#10;cfv2Y+7Itjx4KNC7/5Kbd1+iFLJQxoe6IUC5Iai58fCjQEu5x+m34hJf4o/uhfpnsPoaS1+j6Z/F&#10;l+dVqHr88Q8A9c9CwcJbFWbuCxjuChaUuPfsNXceP+Px8+fcuXebvXsbBFj7WLN2BpfPHmRf3Rou&#10;HF1Lw/rR1K0Yw7ThKWTGGVGcb8jUySHUbp7CqycPeSrJqlLA4p5A+OoN2XdPG3n0XCmI0TT/xbO/&#10;8OSJUjWwCTgKWJRtUZD1BUS/jy/L/nehQEaZfv26L/P+If4LWH2Nqt/DSonfIPX7+BVWqvgCq6+7&#10;FQpkHyuQfCXraRRYfeSp0kr2NayUUvMvZP/I+yrFPN6/bWR73TIWLkxi7ep8OT4nk5rozvjROWyt&#10;ncTUGYmMnRQi50xbpkxLo6w8jDI51+3ZXc2x4w0sWDCb12+VlqhP7DtwmgMSCnwOHz7BmTPnBVXP&#10;ef/hJ+7cfcjDR095+07e/+lrQYaCqq9hpUyV6nnK/UifVPH6tTL9rIrXCqbe/Mz793+R+Jm3bz7K&#10;uj7z7v1nWf8nPn6W4/beNbbVLOPIvmoKM93JT7Zm6jAfNsyLYNYoO4aX6bJ4vi9jxzjK+VquE3kO&#10;DBoSSolSdr0iiGFDY5k0oYSb1w6r7gOdMy+biVPCWFE9gOfPTtP44jab1y9kvyD/3fsngiaBojKW&#10;1q8tVUqoWuXk77v3HgswXzX9rXRp/BVWXSRp7NChHZ06daBLl85069YFdfVOkpx3IDAwgNDQEEl6&#10;TenduyvWVr3w8zXE10cfZ7uumOp/j0Gvf8XJtAUJgX0IdlJjxdRUzm8dy7ZxSSwbGseonECSvfTJ&#10;9+zCvDh1Xi304O1cKx5ON+fUaCMuTbbh1jQHjk0VlM1wZMfyULbOD2HH9FB2jgvk4pIMrm4uEBgl&#10;cGJHOWf2juHg1kHs3VTEka3FHK3N49TWHIFMBhfrU7m2M43LdQmCpSTO1KdzcVcOp2pTBDayXXXy&#10;3PZUzm0RSNWGC158uVAXJM8FC3ICOVkTLMuGclwen9gSLOhR5oXI4yDV34fX+8pyfrJ8IOfqggVI&#10;CqAERRJntgapHl/ZFSUgCuDQWg+OyfpP1QTJ1I+TW2RdEqdrm/5WYKU8d1xwdVSWO7LZiwPr3eT5&#10;QE5tUCJIti1BoJfBpmUZknA1o2uP9rRR68SPLb7jh+//F906fMukQXHcODiXI5sGsnVJDs7mylg6&#10;f6K9cgN9Dx3aCWp69O6Ms40RfTXUVTfQ99LUw8rBF5v+rlh308S9RUtG2psxXClkURUpn6uUzStd&#10;mTi+M6OrulOa25dgdx2KckOJT7EiMFIbd3dtfDzM6KfdAyNdDQJ9rQgK1lX9NpMzDSQPUQZb7oqJ&#10;uR6G5iZ07irJY2dJJDW0MBAw2Vk7YW1pL8eUAxbmNnKMCa7MrDCW0O9nSh89IwxNrARZlvTQ0MfL&#10;N4zyQSMpLB5Gdm4FiVmleATG0r5dT9r8exs8jR1ZMnYWxSl56PTQQ03mt2zRhWbfC6q+70LbZl34&#10;oXUHgVVrVaGI7m260LuDBt3bdZMEVw2T71swWLAxt6cey9XUONC/LzWG/Uj7jz8zrEcP7ufkMFSS&#10;aM1/a4Fayy606SiJcruudBFkGbdXJ1sQMkK3H2P76JGt0ROtb/9NIKXcm6ZGm++60E62Q4GVMjjw&#10;963aCq5a0Uy25ccfBDLftZBEuzvqHTRp8WNHmv/QUjDWglZ/+h49tS4Eyf6bWZTC9S1zeLV3KWcX&#10;DmOYuyEzI9xYFOPBRF9rKj36UxngRp6nMykebgTZ2dFfry96PTXQ6tYLnd469NEyEFjpC7B06N1T&#10;F03Zr300DdDRNkSvjxHdu2gJRNvz4/dtZN+1p7+FNb5ursQH+8lv24ai2EhygsKYJN/B7X3X2Dy9&#10;Rn7jC3l94AaNB6/zbM9lAdYVnu69yosDt3h/8rHEE94cfcCjvde5XneUk6s2sm/WfGqrxjA7JZ0x&#10;4eGsqBjI/qXLKUlKI8Q/DHefUHyC4rB3CcDB2Qd3r2Bs7D2xdwsiJCaTsorhzJ4wjnmVJbK+qdzZ&#10;sYhb2xZwY9Ms7m6aw4v6pbzdtYp3e9fz+Xg9H04LqK6f4NX5Q9w5eZBzym0VdQ2c3r6Py/sP8+j8&#10;SR5dPMD9C/XcPb9Voo4HF3fK30o08FAeP768R6Z7BFpH2LVxqfzO+mGqq42loREO1rZYy3FrpGdI&#10;7+4a8j12Rq1NBxWslMdKKI/bC+jbtW5P6zbt5O9OcvwJ6jtqoNlFkx49NDE2kt9FXyOSjWzJUtPj&#10;gHcG76MG8YtSGt2/gFcuybxxSeKDWzLvnZMEMkqkyuNM3rtlq8acUu6PUlqqlJYoBVYfggt5HyTz&#10;BFYf/HJodE2WSOEnBVP+yiDCRX/D1V8EVT8Hy7XFJY3nzql8lud+UZ4TrCmw+uitjI+Vp4KVcp+V&#10;AisFdF9g9Uqw98IhkddOKfzim89fvfN5aRXHS8sYXv9RV8C4PCcqxsaSWR6Aa3A/zJw1sPM2ILUo&#10;nOSCUConFRGX7Y+epTr93XQJiLUnszSIoDgzwZUVpSNCyCxxFRh5Ujk2kfLKGKISHSXcCY5wIDre&#10;lVDBT1yCC5VVqSSnuRMea03+gGDC463xCzMVkKWRnhcsEJN5sZ4YW2rj5W9HhGAoLMaNpEx/QVQo&#10;FUPiKCgIJCXdXfCSS1K2L7GCwPSSKIkYUvKjBWEhRMQHyGu9BFShJKT4Ca58SMkMYuCwDFlHNsNG&#10;FDNy9CABz3h279nJxi2bWbpyJeUDS6kcXk5qSrhEECnJfmRkhpCTH0X54CymzxvLxq3raNi7h607&#10;Gpg1fxHDR49nY8121m+q4+zFaxw9eZ7qdZuoXruRbdt3cvLUCUaPVip0LZAkYY4kFILIHDNyc82Y&#10;PFkgVTeKogFuFA5wITPbleXLR1E8QE4okmTs3TuOAYWuZKXqsXp5EHOn21Gs9NevcmTVrFjGDQ+n&#10;oWEJR441cPTYXubPnUrN5momTaoSRJaxdtNKJo0uZajsn501k5gzNZlZ01Kor53CzoblXL12WnBw&#10;m50H97HrsPwoL5/n5JkD7Nq9muqVY5kzs4yTRzawq3451SumM2HSIBYun8SI8cWCrOGsXTuPW7fP&#10;s2HjKuq3b5ME56Hg6ilXrt9lxuxFgpcngoZGbt0RWN17y5VbL7l6p5Frkqhfk/lX7z/nlgBg/5Fj&#10;jJkwnhMXznPn+TOmzZpMVIQXA0sSWbl4LAPL41i/fjJFRT5MGBPB5dMzWL9SktAqZ1YtKmP7+hlM&#10;GJbC2mWDOX9qrSR7W9m0fgs3bz7g+OnT8v73VC0sjyXhv/dAKQP/hnsSqiqBkvQqA+/eeCihoEqF&#10;JgVSfx+3BD+/j6augAKa34dg7fdx/7HA6Z+FAEmZPngsSfvTT5K0K60ifx9Nlf9+H/IaBVWSPCsV&#10;/+4IFO48k6RX4s6jlzyShP/R46ccPnSII4d2s2XjXOo3LeX8kTqundjC3PGZLJlcxOzRGVSWeJCZ&#10;rMOoSg/WVVfx7MF1XshrnwtElPu4rl5/Iqj6goY3ksgKXB79xEPBaBOklLLdClqaSngr0/+XaCr8&#10;0LS+L38r2Pky/+tQxu36Aqh/Fl9gpWxrE4he/207/35dX2/Dl5DnfsXbl/U9Fljef/RKjqNnPHz6&#10;kmfPlK6Cyv1WSkuVso9kXcr9XwKrR3KsPZNl3r99Rf22xcyfn8jGDcWsWFpBToYvG1ZPZv3asVSN&#10;iGTgUG/GT45l+qwsAUkwo0ak8+D+KVZVz2bbto28e6d0AX0mv8+NnDp5iReyT5R72q5duyn4+cS5&#10;85dVqHr95j3PZFtevvzSWvVbGXKlsEMTnn7i7VuB06/x7t0vqvjy+MOHv0rI9P1PAiqZp4LVT3z4&#10;9JHPn96we+c62fYplBUEkBFjwfSqAFbPCGHyEAtKs7uyYKYbUye6UDrAigElLowdHc/ggcGUlvgw&#10;bkw6M6dVcOViA/PmDpDIZuSoEGpqx/Pi6XluXDnJimUzuXXjiGzrU9VnUVqkFDx9ab1SWqkuX7nJ&#10;g4fP/gYuBYxNuPqIVvcO9OmpRu8ubenRsSUaXdqgr6mOiV4vgn2cSI4JwtXODMf+WoT7axAd1IPY&#10;kJ4khHanIKUvQ/LNGVVmxdhyK6YNc2Dd3DB2LY3m0LwAjixP5MjGYjbOiWPTVD8OzHLh/hovbi+1&#10;49ZqT06v9OPiCn8ervDkcrUHJzYJYHbEcWBjFCfXx3NzUwZX1si0PoPjNbHyXBqHBRrn9xRyuiGL&#10;87tzOFmXzKH14RxZH8LlXUlc3BHL1Z1xMo3j6JYwjkmcqZPtWa+AJlTVOqW8zxnBz/ENHhzf6C7g&#10;8efMtnDO1kXKNIIjGwIEUX4CKwVXCrbCuLAjWvX4iODqyHoveY2fClCnawPkvQRpso5jG31UwDpX&#10;F6JClgKnM1tDBVECJUHb0Q1+qjggn/3L4yPrfOW9vDm4zl2AKNsk6Dq62ofzNeFc2BbL6bp0tq7M&#10;INhXi9at/0TL1i0kIVfupWpO828kN/E34UzDZC7vG8uJ+iFsqy5Bs+t3dGrfkvZqnWnXrRPq3dsL&#10;hE0lgWuPjmYvDIxN0Dc2Iz05maFJ8Ti1+A9GuRmSY9GK6iHO7FsVycxxveXa1oMpE7QFVv1wt+5F&#10;WX4S9o7auHpp4eVlhJuTOXYWJng62ZEU642vZ285bh0YUekp0OqJv7suFka9sepvRl99HXp07UJH&#10;SSp1NbTp18cAGzNrrC1s6W9ph6WlLYZG5pj3t1N1CdQzMBVk2aCh1Zd+xtZERKdITlNIfuEQ5i1Y&#10;TVbRYFpJUtpZTRNLnf4MTBnAmhnLKM8agEZXHdq37U4rAVDzHzvT/seutJHp963aq1qsWjVvg3rL&#10;TnRpLdhr14We7Tuj+92P5Gn3ZY5gY1Wnjhw016HO0ICsP/2Zcdp9uJct5xr9vvT+j1Z0EEy1btde&#10;XqtOpx/a07dle1K19JjQ15yJmn0pluTa+JtvUfv2e9r/oEa7/+goUOpIK0GLUrSihbx/8+ZNxSua&#10;fd9aoi1d1fvQrVtffpB1/6lZM75p0UzVXfCHf/+G7kohCytDJmSEMC7OjXGSM1Z6WJBn3JsiC20G&#10;Opkw2Nuecj93Upwd8DU3w0pHD4Ne2mj36C3Jfm+0NPqg0bOPfAdadFPXkKkmvbpry3y9X1uydFWP&#10;e3bTonPHHqpxtizM+qtgFezpRGqYL/HerlQkJpEbEsPhdQ08PfmAD+ee8+nEfe5uO8mTXRd51HBB&#10;1VrVePiuClZvjz/itcDq/q4rHFq+g/UTFjC/fDRjUgsYGp9OfnAkQzPyKEzMJNQ3koiodPxCU/EK&#10;SsbdNxafgGgVql095DzkHY61g0DL3Y+itFQ2zxrPzpnDuLpuOjc3zBRUzeTehuk8qp3Li10reLFv&#10;I29O7+fNxbPsW7ue2WMmUphVQmpSgRyvBcRH5FJeWEnN2g3cv3GGu1f3c/dKA/cu7+Dprf08urKD&#10;h5freXipnkeXdnD3XL3A6iDbVs3G0VRfBSsbU3PcHFwxFVjrKYVz1Lv/DVVKK9WXqTKvvYC+bet2&#10;tFRaTVu0obuAvI98FwYCXiMDI2yMTfHta0yKHAdLLfx4FV8JYYP5394FgqdUXrsk8sYrlVfeKTx3&#10;T+KZa6JgK423HtmqghXKOFUf/YtUpdQ/Bg3gfXAxn8OUVqt8PgcXCbwyVEUkPnhl8ZOCL8GPAisl&#10;XntmN2FLHj+0S+CVm4DJr4CfleUEUgqslJYr5T4rBVZKKAMGK6Hcf/XSNokn1nE8d0jgg2cWCMg+&#10;yzofmUXw0jqeN7aJ/wirsFQrCodHklrsR0KuF2HJLkSnexGT6YtHqCXRGZ7E53rj5N8PC5c++EXb&#10;kTEgkKh0W3wi9eWxCyWVAaQXuBCV1F9OCj6UDIoiJcuf9OwgUjOUwYG9sXXUwsFFm9yiEBJSXeV5&#10;T/xDTQmOsiI22QMPX3NCIp3xDbKT5UxxkR9XULgLLp6mqoGDw2KcVJUFh1clUTY4iiEjkkjJ8SU0&#10;3lGFwOwBsYK7eEGVL4Hh7rh6msv7hxAW5URmTgiDhqWRmhnAgIokygdlkJ0bS2GxXNxnTWL7zjp2&#10;7t3JpKnjyc5JJirSh6wM2ScpgWRlh5NbEM28xeOZv2wKYyaOYM2GtZwRBCxZsZyygYPIzsunpLyC&#10;uQsXMXPOPLbWN8g69wiMDrJ79y6BznAmjM9n965pzJgWQ16eMfn5Jgwd5iI4KRZYOcrrHSks8WT2&#10;nFKy8+0ZPNyddRvKqBwaSGGOMYvmeDB3mg3jBpvSsDKN6ZXerF5cweULkjBvWcWxowfYv2c722rW&#10;Ule/kfHTx3Ho5AHmTR9FWW44tevGULN+KJPHR7Nu1VBJ5Caxf/9mGnZvYdXG5axYt5yjJw6y70At&#10;O3ctZ0vNFEaOTOT4kTUcPriOdWtnCkYLWbZyEsOqsli4cAzLl07j9s1zrF2znCuXJaF7+FRVHGH3&#10;vhPU1O1VJf1Xbz7hzv1Gbtx+yekL97hy56Wg6jWnrihjhV2SbTwnoLsu+3Ile48c5d7LlyyrXkpS&#10;fAgF2VFMHjeAkpJoDhyulkTTVxKyYC6enMSG6gRBgCO7t45nc/UYFswoYsOqStU9H7WbVnHi+EV5&#10;35fce/6Ui9duCK6eoXQBvCfvrcDqzsPXKljd/hVWSsuVqlKfAEspZf4PIWD6faW+OwLEu7Ker0MB&#10;231Z5/80lC58vz2WpP3Xrma/DwVRvw/VawUHd542Sshn+hVWd54qn+WFrEu25+5jrly6yvatW9jb&#10;sJ41S2fw6PpJTu3ZQPXsSioLIijP9GbMwBDS4vpJkmzH8oWlXD6zl6vnTnNPcPpc0HDp8n2BiMBG&#10;klsFDcp9Rk+e/CJg+EUFj4dPFKw0hYKs/9f4gpqv/1a1Bv0NO7+FqiDFr+D5o1CBSr7rB8p3I8C+&#10;L+h88PiVKv6rbW5av/KeSquY0gLW9N0o61PmPXj8Uo6Bx/L6Z6pCHapiHc8VVDXh85Hst8dKdcLH&#10;8tyT57x985z6ukXMnZNAzeZSRg6XfT8ggl3bFzN9SpEc30Hk5DmxvLqCSVPSGDI0UpYdyJNHSuGY&#10;ci5cOCzIecmhA/uYPWuWAKmR06dPs2vXLsHQO0HGDRWsnj57Kcj4cj/Su19R9es9UypUNYHq3bum&#10;eP/+F1W8lcdKKOBSoUv1nEDqb7BS5gnIBHcf3ss+u3eJ9dXTGDUkkfTo/gIqf5ZNCmLBeFdGlOkK&#10;rFyZPtmVspL+kpQ6MX50LINK5XyW58a0ibnMnl7OyaOrmDc7j/lzcxg3VuBxQBm/6haXzh9mzap5&#10;vH/3QLb72a+fpeneKmV67bpy/6DS9fGlIFI+m4BLuQ/sa0gWJNuTFmlGmIcm8YEGDCv0k/NnJDNG&#10;JzM435uKbA9GlgWzbHoGq+eEM2uEHZsWhLF/Uzo718TRsDqKQ7WJ7F4rgNmZzp71oYKNcG4LMI5X&#10;+3BgXTj7N8ZxZFMUp9b7c2KFPWdWO3NqU4C8XiC1IYTbApXrtQKVbYEcE6Qcq4vgUn0Ct+sSuVEb&#10;zfnNoYIkwc+uKE5sC+PGwRQu74nnyt4EztRHcHqbQEamF3ZEAACA/3/Je8vjujBBShDnG8Jk+QBZ&#10;Jozz8pzS6nRma4gAyU/wIwDa6isg8uTYJgGRgOrCjpi/werElhCZH8ShdX4ylfNpQ6xMA39FUqAK&#10;Tie3CB4FRefqQlWgOrrBW/W3gqyzsk0nlZauzUEyT0GYvK+8XomDa7xlWX8OrRVUCayOyb44stFb&#10;3j9CYCXzq705vTGE81tle7ansn9LHotnp9Oz6ze0bfsdLdq2p3nL1vzwzb/iZNGVupXl3DszneP1&#10;ZZzYWcXUkfF0avVvdO0kCbtGF9p2aIGzvaUkcL3Q1uiBTl89NHU1sbHsR7KXgN7diOXZXmwZ5sPR&#10;ZalsmuXJphUO1Nc4sGmNO+kxGuh3a0awlxu6ul0IjXTC2LgX6p1a0b2zGn21NbA07ImHQw8y4ozk&#10;POlFZkQ/FozOJFrWb6zfGz2Nbuh0U8esTx+Sw8KwMzFDq0sP+htbYiWw6mdohompFUZmVhiaWKq6&#10;Aerom9JNMBAoiXxAcAzevuHEJ+YxoGwExv2dsXcPYo5gakjOYCqzBlG/vJa06HT0tY3pJOhq2VJd&#10;8NKFdj90EVh14jtJbL8RlDZv3kLmtaVD8060bd+FLp27oNmsBWGduzJVsFHTszuHTbXZadCXwv/4&#10;lokCqztZmWRraqL1TRs6/NiFVm3aqlod1H5sS89vf8CzZTuqtPoxqZcBg3vp4dxC9v03P9DxB0mo&#10;/6xG6x+V+73a0Vpg1UZe0xTyPX6vVAZUV1UY7NrTSLZRnX9v9gN/bvEjrdt2pKVsZ6s/fYemgDrY&#10;TJd8yfmqgp0YE+RKkbUhw3wcGOrnQp6LNfE25gQIqtwk2bfsa0Q/gaKelj69emrRs4eWwElXEKWt&#10;GlqhR9fegihN+mjK8921VH/3ln2to0BW30T2SS+6de6Om7094T6u5CWEE+Uu75WeQk5wGItGTOD+&#10;kUs0nrzD/brTfDxxT9Vi9fLADV4fucObo/d5c0yuiwdu82z/Lc6sOciskkmMzhjGoIQBeJu5EOsT&#10;QVJ4IilxmZLL5BAUkkJASDqhUfkER+fjF5aGd0AMPv5RBAbHSr4aioe8xt3Vl5L0NF5fOcmFdXO4&#10;vGIiN1dO4O66KdzZIFEzi/sNy3l+Yic3Du1l8dQ5FGQMJCN9GEkZIwiNG0RQ5EDJo4txdosnJSWf&#10;i+dPcf/WMW4Lqm6e3cLdC7USm7gn8eBiDY8ub+PhBUHWxd3MnziY/nJMm+n2wd6iv8DKDQsjcwz1&#10;+qEpkG3q9tdehakvyFL+bifHn9Jq1aG98rgNXdt3pmenbvTR0MLEsB82/QwJ0u1HgYYRl5MG8j52&#10;CP9bGZPKPoV3Dol89BREeafy0jOJ556CK480Gr2yeeejgKqEjwIjVRfAL0UqQooFV4W8C8gTJOWp&#10;xrx6bh+ngpUKVf4FfA4oVFUVfClAe++Vo+oieK9/tMxTXiOwknUqxSq+wOqzjzJWVhOsPnvlqroC&#10;Phc0PbaI4alNPK9c0/jsl89fZL1K+fUH5hE02ifxxj75H2EVHG9O4ZBwAmMt6O/Sk+A4BzyCzbD1&#10;0MXarQ8RSY7kD4ogOs0VK3c9vCKsiJMLUvGwMHIqvCgcKgfCMD9KhwWQludMaq5Aa2CEYCaIkHA7&#10;fAMtyC0MwyfQTIDUl+LyaNJz/EjN9iEuyZkBA2OxdtTG089SDgZrHN0MJYxw81ag5SK4ckTHQA0X&#10;L0NBWTBVkuxXDIlStXrllYUSEmdPSLwzgQKouBQ/gsKc8A2wIyrWUw5UM7z9zSkqjVHdkxUQakV2&#10;gUCpKJqE5AAKipMpHpDOuo0rBU6zBUmFBAa6ER3lQ3ZmFPm50QyrzCMnP4bBlTnkl6YwtKqctRtW&#10;sa2+hjVrqxk9dgSl5cUMHzGMCZPGs3LVSnY0NLBk6TJqa+poaNjBxo1LmTSxkMWLSpg3J5mSYguB&#10;lRGjRnkxYpQPxaX2FA6woqDIVeYp8PMmV5aZtyCNEcNDGFJhw4LZzswYb8LYCkNWTQ9l2jB/rpxe&#10;x5UL+9myaTX1tVu4dvEs+3fXc/HyKcbPHM/WXVtZMn86U8eWsXD2ADauHSQn60R21I0RgE1k5Yqx&#10;rF4zk+mzRzJj7lg216yietUslq0YI7CaJCf5QDZtmiQJXT0HD25g3IQSqgVkJaXRqtaPupplXDh3&#10;iMULZnPzxg0e3H/MvXtPWbJ8PXsPnuHi1QeCtSscPXaZtetlP9TsE0hdZ8+Rixw5c50T528Keu5J&#10;gvqCmto61tds4/7L16oumhnpsWSlhzN0cAb5RZJUXNzKkKowqoZ70VBTwKol0ZQWWVC/ZTTTxmUw&#10;f3o+WzeNlSR1kZxIzvLs2U/cvNvI7SePBUGPuCu4+xo/9yTRVsquK6EMGNzUMvWlFer3obQqfRSY&#10;KfdKffjb/CYQKa1RfxwKfB4qrSmSYCuP/yh+v6wqZL2/jyYY/C7kdfceC1ofPOfmo1fcfS4wlM92&#10;SwB5R+KBAOLxoxc8ffCEndu2cWTvDpbPn8KFo3u4c+4ER7dvorIokfLsIIYVhwjAvSiV3/DsKenU&#10;b57PrEkj2dewk0f3n8sxIBcZeY/78l3dk1BV6Hv8mSePPwlCfgPQ/y9C6Q6p7I8v++prUH3Zd8pY&#10;XEo0tVgpsPp9/Aat39attGD9Gqp1fkFuUxfFZ5LsK/cT3nvU1BXtidJCKKh58kop69+oKgX+8MlH&#10;VTfBF88FAI2P2V6/iFmz4lUtVoX5zgKqfBbMGSr4iJbzQqicS0JYt2GU/NaSGSTn5R075nP27Fbm&#10;zh7K08fnefniuiBkAsuWzuHM6cOsXbucC5dOy2e8x+Ejx/92j5VyT5SCkBcCjd+6/Cmo+lkFK+W+&#10;pN/Hly52yuOmrn8/Cbxk2dcfm+a9VV73WdUa9vZNI08f3pDf4WTmTikVwFgzptSHxeODWDkriCmj&#10;rJg1xVE+nxsVpQKrIkemjk+iosSPvHQnls0fIoCvpK52PIsW5DBpQgKTJ2bz6OEp1fhVuxo2sHvX&#10;FoHdS0GSUlGxaQBgpZXqytVbqlCw1QSq3+JrWK2fH8q2FXECojQBTQGHanIES0kc2JwlYMqhdlk0&#10;++XxkdoMTm9NFnREcXFHmjyO58DaQHYu9+TwRkGFwOHUdsHJ7hjBgyfn1jtwaas/JwVCZ3YJgAQm&#10;CkZOb/LioqDm7PZoDm6Lk+ejuVbjz63dESoEHRRcnd0by6WdsVypi+LOzjjOCFRO1flzerufACeA&#10;6/sjuLw7lGv7ori6J0JCmcZwSlClvE4B1LHNvpyu95dtdONkbbAASRAl23hMoKPgSGlJUmB0YXuo&#10;LK90/QvlXH2UClX7VnnJsgLEreG/AitQ1hGmeu7IhqZufZd3CvjqlZYypZUqRHCl3FOltEr5qkJ5&#10;rNx7pdxnpUBKgdXZbeHymkgVppR7rk7KdiqhPD4vyyrdEC9uj5F9FMqxtQFc3Z0k+ymJo3U5HN5R&#10;iZNNR9q3+Tdatu1A81bKYLI/0LXdv5EdZ8a+zSVcOzqSPZsKuHZ8DgPSPOnV8Rt69u5AJ/XWWJoZ&#10;YGqoT/duneneq4vM7yQJdCfKk71YXB7FhJj+TE+15eSqCoZn9KVmZRB7toewrz6WihxzDLq3oK+G&#10;Jv0tjSUnCUVHryedO7WnV7fuaAiYtLq2wUS7OSOLfZlXFcngRGv2L61icVU+UV4OGHRTQ1+gZyrL&#10;epoYEuHmipZaRzTVu8m2WQvULDAy6Y+RaX8VrJQWKy0dpaS/QMEzSBJgf4IlCQ8JS0ZbxwxH90BG&#10;jpvJyUMXWTljBZvnr6d+xTZcrTwwM7JBXV1LANVJ9lFX2n7fmdY/qPGtJLMKrJo1a07Lb1vSpnlH&#10;1b1oHdS70L1lSyy/+Y6pvfpwwECPw317ctjQkOE/tmKKpja3M9NJ6dkDze8EZMo4Vq2UFqe2Tcny&#10;N99iLjAr72PMUPU+DNTsh0cHAds3P8qy7Wj/vQCpWXuBVROo2n8v6/i+vWyXfI/fqdGmTXcBpCHq&#10;3Y1o9mNnWv75W9r++Xta/UdLWvx7a7oJDk0ERu59dUl17s/AQFeqAtwZHerLqKggSvzciLO1JNy6&#10;P/42NnhY2WNnYYuVmQ1G/czR1emHvq6RoMngb7hSEKU81uyptCQqrVeCL4FWT3msq90PQwNzunXq&#10;jrWpCQFuTiSH+5Eo7zk4PYGhqckMSUrj0va9PD9ymbdHbvH28E0+HL/Hx5MPeX/iAW+P3afxyD0e&#10;7r7C7brzrBm5mPLQfCqTBjE0bRDu5h5YGNqi39ccfSMrrB188Q9KxM0tClfnaEIFVik5QyVPHkNm&#10;Vik+gmp3rzA8fSN/hVU69+Qa/XjfJq6tmMyd5RO5tmwsV1ZN4OqWOVzfvZZTDVsYO2wkUZG5JKaN&#10;JaNwPrG5M/CLH4lP1Ej8IofjJgjwDohnzZpqrl3Yww1B1f3zm3h6pUZQtZ4759eppvcvbOauAq6z&#10;dUytKsSqrybm+rpYGppgaWyJkb6hClZ9NLT/1hVQwdQXYKm6Acqx0kGOG3X5/XaWae+u3WWfd6dH&#10;jx7o6evhaGGBdx99xrkFcjG/imthBTzzzhY8ZQmosgQ+6bxzS+atSxLv3VJVLUNKQYlPSoGJwAGq&#10;4hRKVb9PoaWqghTvBFZKa9Wn4CKBVC4vHBN445wsQMrhU0A+PwUW8klQ9c49QxVvBEVv3NK5ax7O&#10;z0HyGv88WaaA9x7y/vL8T7KvPvsKqrxz+CigU+K5bTy3jUJ41j9Wtcxb2V5lvUo5+IdW0TySeGGf&#10;QKPDH8AqRGBVVhVFbnmQYEpTVSgiVHBl7aqNkXUXAiItGSTJfkyGG/beRjj5m+Dop0fmAB8VrAoG&#10;e5Fd6kxeqTuZAoOoZEsiYi3x8jFUNa0np/sIjmwIi3UgMdOHpExfwmMcZJ41WTmBTJpaipuXERbW&#10;vVRjW7l4GGFpq4WVrTbmVhrYOOjg4KKPq8AqItaWyhGxgpAAgiJMiIi3ISLRkdT8IIoETompfgIm&#10;PyKjPQiLcCE41F4eO5OY4k1CigcxArCoWGeyc8OoGJRGQWEClcOLKK3IpqQil5T0aFJSI0hNDaOk&#10;KJnU5GAqK/MFiZFk5kZSOiSLhYtnMG7cSIYMKWXSpNEMr6pg4OAi5sydwurVy1m8eD7z581h8qTJ&#10;DB8+SmBWyZw5Exk/vkBelyhJVSKlZdbk5JowY1a0QNORvEJb2R4nyspkfxb4Mnp8FMnZ/Vi9YQDj&#10;xkZLYmLJ3Bm2TBurR2l6J2YMd2bdwmxePNjHyaP1kpysZ+3KZVw6fYKLp49x//411m9bx6Q5U9iw&#10;bpUkNEOoHBzD8iWFElmsXJ7LttqRkrzMZNPGSapudgsWjWLmrLEslkRp3sJhbNgyjoFDw1iyopJd&#10;e5YJuuYxabJ85qnFFBWHs2LxaEnWl7GjVlA6czI3r16VJPs5p05fZOr0BRw7dZXrd59z/vJd5s1f&#10;yeQpC6hvOKoaL+z0xftcuP6YSzeUCoIvJfl8xfaGPSxavop7zxs5c/4cFRWFjBlVJvsjjrySGE6e&#10;lxPJpASGDHakemG4gDFM9pcDkyekMqg0lMXzBnD4wALOn9nOnZt3efTgZ27cUVpzngiYngqolNal&#10;JlB9iS8tRfeUkL/vKvMEWUpRiN/Hl1ajB0r8Ou9rRP1R/B5RfxRfL/t/CivldfcECrcFV3dkeveJ&#10;JPpKKN0eldaWR8958egpb54849KJk9Rv2siGVQs4uLOGn1+95OaZc0wbWc7yeUOpyA9h5fxhDC7x&#10;obLcXyKGsZUFnDi4lyf3n3DyxHnZNwKsK9d5Ivh98Fgw9USpjvdRkNEEjf/7UGD2fx9fYKXEl/31&#10;z2B1/5HSYql0B/37aAKX0j1QWeev2/Ur0L5GldJqpXz2prGpBGRPn3L99i2B1QtVUYWHz57zrFHW&#10;80wpfPFZXqNUBRRcPXsmGHnI3j3LVeeA+XMTyc+1l+kAli8exYDCGEoHxDJyZAY1W6cyY3YuQ4aF&#10;ceDgCjmnVLFAvqOLZ+vZumU+VcNymDtrFCtWzGLtusWyTbfYe2An5y9c4sOHnwU/yv1er1QtOcq9&#10;U02tVb+N79SozPsdSJRQWrmU+FKoQula+FZA9U4wpbRwKa1YqnuxZJkP7wQ6T++xZe0CZk8qY1hh&#10;OOUZTswa4c+quVGMq7Rk6kR7pkx2ETCaMbDcjVnTMhlSFkxhtgcbV41n05rx8jvOZfrUGMaNUe4Z&#10;LebF02u8eXWPVavmcf36WYHkC9lmwdKvqLp67bZq4HEFgAqslPm/fYam1rkv91jtWeXHvtUB7F8b&#10;xKENIfK3PztXeHNwfQjHa6I4qRR42JUsSEjkfI08ro3l3JZILtXFCnhCOaXCQaCqheiMct/R/0fd&#10;XwZGlaaL+vc+/33Guht3SAIBAiGQQBKIu7u7uyfEEzy4u7u7Jri7a3DX4NbQPtN7rvd+VoaZnm72&#10;2WfOPh/O++GmqlYtedaqVZX7x2N7FCBCuSKoUpC6KFg5v0uwJeve2Jsg2IrgwsZAzm+R7bbFCzhi&#10;uLA5iFsCldp9sRyX949sCdGa5Z0VsJ3ZEMSxtd5c2CkY2imw2hnA9d3BXNsjuNkbKRElUArWwHK2&#10;WjW7UxiK4dRmhSA/DUInN6jaoRApZ6ygL0Zeq9qjaAkp/za1vkKTYE8gd2x9sEBKoKSAs11hJ1qL&#10;y7sTuS5AvLQjRvaj+lNFa3BSg1RcF8zV7ozm1sEU7blClHpUYLqxL5nLst/zArTaHbHyOkneF9RV&#10;R8jyWG3Z2Wq5FrKNqi27sS+V85siubQ1msen8rl2IJ3ze3I5d2AwJZn2tG78bzRv0YKGjVvRvJma&#10;8+h/YNOzCZU5Dtw4MZqTO8o5tnUQ53ZNpkBygc76X9Ku7VfYWvagj5kR7du30Sb6DQh0JCTAggA7&#10;fbx7NJTkvA/FXhZUhLviZtyIuRPCObovhz01yUweFoC1UWu663fE1cVBcpMIQZAphoaGGBv1kKSy&#10;O13btyA71lOAPZNjq0cyVnKOxSWRbJ3Uj2VjBzIgORIbveb0avYF7ob62hxNYU5Svlat6G1sjqOD&#10;G6Zm1pgKsNTAFd16mGnNAFVzQNXPRg1eUVgyiPTMEgqLB7PnwCkWLV3P3m2HmT9+AetmrWHumLlY&#10;93QQMNrSuYup4KcdTQRPrRsqWLXmiybN+KNcMwWrpl+oJoFtaNBSl+Y6uui1EBj+8Y/M6d5TUNWD&#10;s8b6XO5jwVydjswz7sndnExSOwsi/9Scto3aa/201DDuDWWfTZs0opNsG9a6A0X6JsQ108e5lS66&#10;DZvSRCDVpJGCsMCqsSTXDVvSTtVi/bElzQVVDb5oTWPBX6dOprRv2wPdL9vR/d9+j/UfmhLazYEI&#10;yyBsO9nhY+VFkJ0TAea9GBgVwqSEGKalJDA2I4kEJ1vi3V0Id5Zczj8YfzdvnOxcsOpjh52tM1YC&#10;VzNTS0wEWEaGJhh26Y6pqhHsZiLA6oZ+ewO6CCgNBG+d9LtqtVZ9BGRWZpaYde+On3zmqYK4kpQY&#10;Bgqshudl0Tc8nN0LFvPqxGU+HK/vY/Xh5H0+nnrIxzOPBVd1fJR4deweJ5fsZVTKQC0WD5nJoLRy&#10;ehvI59uxO211O6MjZehmYomFhSvOtv6YGdrTqaMFngGJJKUWUVBQSb+KoURGpuLqHiz3oC9h3n5s&#10;nD2FhwdruLJsCvdWTObG8olcXDWZi1sWyP2/Sf5OVxASmio59VgiU6cQkDAVt4hhuEcOwSd6BN7h&#10;VXgFl+DmE8OixQt4dOs4D2preHB6OQ/PLBVgref+5XUCqw08uVpD3bUdPLt+gCnDi7QaKyvj7tj3&#10;tqK3SW8NVt27GGk1Vvo6Hf7er+rvtVR/Q5ZO81Z0Emh1btUWww6d6GIgqJXvUdcePbCysKAoIYmz&#10;S9dyf8EaLlSM5nx8CVci+3I3OJ+XAXl8K3j5i3cBP3vm8R++hfwcWMY3AQKkMAGVQpWEQtU3gixV&#10;Y/WtoOrP0bJMYPXWLZXv1fbBRXwXLDgKkgjIF6xl8YOA6FtPwaplJE8d4rRBLr4L6aut89E3W8CV&#10;qa37vaDsRwUzgd47tzTumYXyWLb56J4hsMrWwPZzZAXvPDJ5ZB0jx0znjWuaVmv1G1gFxfUiKtWK&#10;MkmiU/K8iEx2FKy4E5vmiZmtDn0c9EjN98M7rA8OPqY4+PbC0c9IkNWZiNTe5AqqigZ507efJ/nl&#10;noTF98I/1FiA4ou7pzH9B6cyeEQWCfI6vzyG5Gx/EtK88fTpSYaAJ1IwZWXbkeBwW62pnpmFLiZm&#10;rYlJcCcpzUeg1Qt7Z0P5AepBrPyY5hV6ExRuQnC0GYGR5lJeBzILg+UGCyQg2Jq+hbEkJfgSEelC&#10;RlYo2blhxMS7USCJY6H8GJZVxjN91mBJ/gUbchNNnDSYvL4JpGRFEh0fSEyc/NAFOkvSk0RIkLMg&#10;K5LMnCjyi+IZNbEfm7esoLgwm5ysREnsC4iLDSQ3N4FRI/sLgoYxe+ZkZs+Yysxp0wVuAiMB1qbq&#10;New7sIqx49IZNy6aqmE+5Ob3YdykGOYKkFT/KrVs/Fg5xqhUho6KJCnLmOXrSug/0I+CvO7Mn23P&#10;rIndGTfAkKnDXdm1aSCP7u5h/751HDm4iwM7t3Pr0gXOHzvAbvniHTt7kPkr5nHw0AEWL54uEEzi&#10;wP5JrF6ZJ0lZPGNHBrJsUQGnj83h8IHpsnyEBpmt25YzZ/4g1m8Zy8ixKSxePpTV6yaxUJK/WXOq&#10;6DcgkQGSdM+UJGjZ/FGSHM1j0tgqbly5SN3jOhYtWsHxU5cECl+zY/8J9h48zcZNu7h8+b4ksJL0&#10;S3Kr5o86duY6J8/d5MadOh4+ecnZs5eYMmMetx+94N7DRyxfvpCpU0eQkxdLoSScZ65uZfy0VMFp&#10;AKsWR7BmRSplFZ6kpDgyZFAcK5cP4fDhBVy+dJBH917w4N6P3HvwLY9eCqyeyWsFKzm+Cg1WKuGW&#10;hPnvuNKWqxoNlYyrpPyfQyXUWqgE+2/L6lGkmv7990ON6FcnQNFC9vvrUM3YPheqxkqNBPhItn8o&#10;rx+rPld1b3gmSejFs+fZsWkjm1csZX/1FlYvWUTNpoUc3r+RN3V1vBEwLZozhl1bZ1BZFMaapWNY&#10;OKeAkUMC6F+kmpqO5eLJA3Kf3eX8+Us8fPSUwydOaSMDPnzySmBRfx3+GUn/eijM/HdCXQetNko+&#10;w1/i6nOw0pqD1r39Tfzvwko1gVSwevX2G7lfXvDy7Wuu3boh1+aJLFOgesnL91IurRmh6i/3g8Dq&#10;e14IwL7++gmHD61k5gw1lUMMRQVOTJ+Sx6J5VZT0jWPwgByWLhnP8ROrWbConIGDI5g2rYLhw3IZ&#10;MzKfuTMHMX1SBSOrclm8YCz79qyntvaENq/VqbMnBELfCTZU/7f6WqvXKrSmgPWw+tQUUKu9+hui&#10;PhcKVn/Hlaqp+loBqx5WaluFmA+Cx2/eCdgvHGHBtCGslN/U4aUhTK4KYvmceAaVmzK0yoIJk9wp&#10;E1ippoAzpubIvZVAWd8glsytkvtxKDOmxGvD/E+emMqSBWN4K1i7c/M8y1fMkmM9k2un5q/6Rhug&#10;QqFK4UqB8VOfq9/C6h+DVxxZreARzimJ4+tCOS2gOinIOrM5itMCLRXnBCG1W+O5JhC6Jji5uCmc&#10;6zviuKQAIiipVVBQgzBs9OPEekGQqq3Zk8JxAcxR2depTVGCsFhu7Urizs54bgumbtZEc3dnAnf2&#10;qBqpSK6qZni74jknuDi4NojLe5MFRwpAcnzZvxpdT6vxqvbXonZbqMBEELdNlS9CjiHHWhvKoVWh&#10;gqRoKUcox9cGcnFrrJxPpJxnGIdXhgvSojkoj2erBXvV8fKoaqnUABVyHgJABawrUqbz2wRQghv1&#10;eFHO9YygTT0qFH2C0439kgRpNWBhUv54LRSurgkga3fGCKYiBYCJWlwUnKnHK3KOl7YLJrfK8QRV&#10;KhS8Tm0OFdjFCxQFUptjtBELr+9NEnxGc0owe35PCatmJmDW5Q80bfoVTZoJrr76E4b6LbEz1cG8&#10;0xdsXpzNiW2V7F2dLxAdLsnlBOJCzWjV5N8k8WtPkJ8bYWH+hEf60bt3R7p0/JKuOv9OhFs3SmMk&#10;GW/fkZ6CEYOmX5KdYMORPf3YsjqJGaPDcTFrj0nnjtjaWOAb5I2tgwPde5hgaWGFi6MdTlY9yZfc&#10;YL8kuI8PrubisjFMT3JjZUUys8vT2T59JCuHlpDuYIZD60ZkezuxZfY0ghwc6abfGUtBgJoEWNVW&#10;qcErFKy6dOuljQro4x/BvIWrqNl+kOkzl7J0xRa2VO+TXGIGowaNY0L/CZzdcYacmDzMjKzpKbDq&#10;bmxFy7YdBTWS3DZsS7MGLf8Gq4YCq4a0+LKZoEcNZiHoaaPmFGpBny+/ZK5JT8706s41865c7WXG&#10;BkHGUlNzrqUmEavXjg5/aEKbBqppoZrQtzlfNm3GF80FaQ2+xOiPDXAXNHkKlEwV2NRAFY0Uvtry&#10;hazbsFFz2giyOjSSpPurdjT9sjVffiXgaqpDJ51uGLboguG/NyL8d42YZObJsugKJsYNwd1IUOUS&#10;RV5iDn5W1kRbWjDI35ehgQFE21oSZG1BalAgOXHxRAWGEODlj59PIE6O7ri5euPu5oONtT0WggA1&#10;0l8PI/nc+ljTQxBpZNhDUGVIt66CY4Nu2vPu3YwxM+6Nk40DFj174mLdh8SIAIpSJc9IjGJQejKl&#10;0VGsHD2WR/tP8WL/Fd4Lrr4+cY+Ppx9pTQHfHr/Ps4O3uLv9IrMLxzMyqT/Lq2Zzes1ehuf2o2Mz&#10;BY92tG6jg56+AR06ddX6eZl2EaDodEe3laFcN326dDHH3dkHTzc/YqPTCA1NxMsjFHd7yT8T49m7&#10;eBaXVs7k8tKJ1K6azrn1CzmxZQ3TxownJCRJ8t8iwlLG4B0zHt+E6QQlTyAwYQS+UcPxCR+Kf3g/&#10;vAKTmDBxArcuH+DGyTU8u7CWR6eWcPf8au5dElxd2ijg2szD2m1aU8A54/tjY2wgZe2MhYmaHNgU&#10;O1XTamxKN7l+alRAnVbtNFgpVH2Claq50lODVjRvg2FrXbp16KJ9Fj3lczGQ/Xj6BXHq2Gn4D/jr&#10;07f8fLuOFzuPcmPCAq7kD+dWVCmvgor43qcvf/UpFFgV83NIJX+JHMjHEDWyXyXffaqt+gSrsBL+&#10;HCHPffMEOCl875XNT0F9+SYoX0PTjxLfqOZ7Aq5vBEdPBEkawBS6BFYfA/M0WKn4TsHOL0fb/p17&#10;Gg8tIrhvHso72e8PPrlyjFz+HF7GT6ElPHdK1mqrPnhk8d41g68/V2PlH91NxNubjCJP0gq88Y/s&#10;jYOnIT6hFli5GOAR2IuMgiBC451w8O5FD2s9DVaWrm0IjDcmpdCO8mEBlA3xpUrQUFDhTXyqHQkJ&#10;LoRH2FHWL4FUwVSsYCo1Lxi/MBt8gy1JSfcjJNiWqChnXAVgSenehEbaYWTShOQML4YMzxCUJeHm&#10;1QNr+464eQvWcn2oGBgmcDMiNNac8sHR5JaFklkURFKGD36BFqQk+5KXHUGJGsgi0UdQFKbVUGXn&#10;hUgEU1oex8LFY5gzb6RIfiKjxlSQkRNNRJwPcUlBePnYYmtrTGK87DMhkKhobzKyI0lMC6K4Xxpz&#10;502SJGcguVnxpKdGkpocQmFBEpPGD2La5BFs2biSTetXsnHtGoYOl+MsXMKi5fM5fHwTi5YOZuKU&#10;ZIaPDiM+2UTAGcaGmlEUlvtQVu4k+0hi7txK+pa6k1HYhxnz0yiv9KKwsAezpvdmwnAdpg03ZuZ4&#10;b+ZMS2T/3tmcObOLs6cOU71uNUd2bpPYIuiYy5Ztq5m3dA4r16xh/6EdFJVFsmv3GDZuLJTy5TJl&#10;vD9TxoUKyIaxYVUx61YO0ua92r5jpSBqODv3zWbm3GL5HJLZuXeR/OCPp1//VEn2UikvjdL6VSye&#10;XcX2TQtYtXSmJPEn2LxxA3PmLuDQkZOsXr+VrbsPc/bCDe6pmqkHr7XmeDfvvuTyreda/6brd55z&#10;vvY216/f53LtDSZNmSPvPZKE9DWnTh1j6NBywXUYhf2SOX5pE0NGRzBxoj/L5gWwbnUmpZWBRERb&#10;U1WVzKpVw7hypZqb10/zsu47Ht75C48e/SCgquP+Uzm+HE/Fp+Z/jyRZVnNZ/abmSEvG/wGqT/EJ&#10;Vp9qrlTUo+j9fxqPnkoS/1/Ep3UVROsUMv4TaHxK/D8X9bUw9ch7Ivt89eoDly7UsmTeXKaMHMr4&#10;geWM7FfMiCEVrF4zgQ3rp/Pq+WPePH/B2tVTWLtumNzTaUyfWMzGdQMYM8KH/sWeLJpRwaGda6l7&#10;cJtLly5y9doNdh/Yz7M3r6XsL6Ssqlz/jKT/k/jcOf0r8bhOxT/j6pfA+iWs6q+V6mf1z/FpX+pa&#10;/71sv0KVCnUPqLmwnr+WYzx/yat3b+Q+vsHV69d5/uq1gOqFXJ+32rV5+vIHOfZ3PJf769WrlwKF&#10;h+zcMY/58zIFVrHk5lgzbnQyC+cOoawokbEjK1m/bg6LFg1jwOBwSbjK2bZ1CUsWTeLU8RquXNjL&#10;pNElzJo8kAO71nL04DZu377K/oP7ufvwkYapX8ar1wofn2pxfjl4xXd/x9Mv47PAei+hhlt/r0YL&#10;rO+fpbZ/9+YdP30n1/buZSYMK2TRlP7MG5/P5OERLJgeR78K+X3u15PxU70pLLUiJ8eGkcMSqOof&#10;R98cP2ZPLGfl/EHMmhLL1Emh8vuWw345p3evXnDy2D6OHN3GR9UM8PW3PHr4inv3n2j9qVRNlULV&#10;i5fv/pMaq3/A6vDSUM6si+fM+niOrRQ8bE6mtjqNq9syubw1XVt+dkMCl6uTJQQCgqyzArALgpEL&#10;m8O5JOC4qnCwPZrTGwI5uc5P0BDNlb3ZnN+eKohI5tJWgYZse31bAje3xwuoBCVbIrm+MYSrqlZq&#10;U6gAQ/CioLajvhbr/PY4jm0Ik8d4LsiyWtnmkgYR1Z9J9V8Kl/UFNbKNQtShVXLsDVGc3BjNkbVh&#10;HFwWwP7F3oI/2d9mObfVUZySczkj53dInp+tSeLoukiJCAGgQEtgpWBzflssVwV1ClXHN4RooWqu&#10;FLjUsouCIlVbpRClAKWeX9gWpSFLNftT4FLvHVuvmv9FapBScFKQuiJwU4/q+pyX46lHVXOl4pRc&#10;y7NyjRT0Lsr1uiTlULWBV/YIZGW7i3vzOL2jjOTgTjRt8j9o1rwBLZs1ol3zxqREemNn0oq+iZac&#10;2iF/b5ZmCKwGSYJZycbFfQny6IiPqzFDBvTF2tqUTp3baHOS6Xf4Ehf7rrjbGWGq3w5znR7o/FGX&#10;Tq106dOrLWtX5lGzPov5k+PwtOwoiaTkGM72RMVG4uTmgbunF84uTgIZI5KiQ4gPcGNImlyDLUu5&#10;v3EuD1ZNZk5aAFURbuydOpSrq2Zxev54Clz6kOduy/lNa4j18qRDqzaY9ZJcysaZXuZWGqzUyIX1&#10;A1fYasNsL1m+gaTUfIpKqrQBLIYMHsPShaupWbWNw5sPs3j8YuyMnehlaE337lZ0MepDm7adadyw&#10;Jc0FL2pS3j81bSLRgMYNGtDii6Y0/rIlv2sgOGrWkrbNmtOnQUMW9DTlknkPnlibcK1bD/bL8Vf3&#10;tuScnHNIq6bo/r4Rrb/S1WDWrlk7GknC/D9bNOMPsu+WAqsef2qObSsDDFq0p0HjlnK8NjRspksj&#10;SbS1yaxbtqdzc310mrSXsrXhTw2b00RwZ9BcFxMpj/fvW7C2pysn/DJY7VfA2KByIuwTGVw5hdnT&#10;l5ITm0hkbwuCW7fD9U8NMJbjJgb4kyuoSo+OIzY8mgRZJzw0WmARSUR4DEEBwfh6++Hu6oGLkytW&#10;FtbY2djLNTfHpEdPQZWRAEuNGthde64GYTAX2LraO+BgYYm1qQlJUcHkJcXI/edLUWw0lfEJTC2u&#10;4ObWgzzafpa3R28Jru7x/sR9bfCKV0fu8vLwXfbN3MLwuAo2jlnOzZ3neHbmFgPSCtFppGpv2tJK&#10;8NFOIKKnJsltpy/Q70wP3a7otTbQJnlu06ojnfUMMO5qgrFRb6ys3KXsXrjYueNj78TIvnnsELSf&#10;XjyZ8+uXcHLzBpbNmE9ocDIhUSWEJY3AK2oY/omTCEmbpTUD9I8dhHtofxx8y3D2LcTTP43E5HSu&#10;Xz7GvYs7eHNjF68uV/Pixg7qrm/nydXtPFZ9ri7t4NmNI2xYOBG7nl0wMzTAUu6XPia96d3TXLtu&#10;qsZKDa/+aTTAX6JK9b1qL/dA15Y6dG3THqOO3ejV0wJrOZcepraMGj+Tt+/lt/ndj/zlL8DPEj9I&#10;vP2RH09cp27yMm5nDOF+WBEfI9UQ6qV8CCjkB635Xz8NVSq+EVh9UJhSsAot5geJ9wKqN05JfK8Q&#10;FZDPN8EF/BAi2wbKcwHVR9c03gqEXtrG8Y1PlqBL4CWw+kZg9bW3qq3K4ydZ/xtf1WQwnVu9ArnR&#10;w49Xjol855OjwezHQAGfOrY8f2QVzRvnVD64ZfDBRfURy/gtrCKSelFQ6YNHUBeCos2JTnXCzc8Y&#10;a5fO2Lt31Ubjy5PwCu6DhUs3QlSTvkJ/CQ/SilxIKrChcqTqZ+XPsAmSLJR5kp7rSlqql6DEkeAw&#10;azwDzCgekEiOJORBkfaCKH8KCmPo2zeaisokouNdCIlUg1XYCpA8GDw8VXARpj36COwc3QwICrck&#10;vziQwjJ/AUksg0fGUzU2VSAXTlKWJ0Xl0ZJox1NQEMHAAWmUFidQkB8j5QgkOdlbkOUhMEhi7Nhi&#10;Zs0cwqqVU1kwf6xALEirkUpMDyE1M4KwcHf8/RxISw4nKyOa7GyJ3GiCI5zJkvKOGF3JhHFDiAjz&#10;JDTElaK+CZQUJzFubD8WzJvAwQPbOLB3uyT+Kxk/cRqzFi5myarF7D20noNHl5Pd143hY2PkeH3o&#10;W+7Nhq3jKB8YTnpmb0YMi6RqSALpObakF/SmcoiXwMqd4cNtBULdWTyzO9UrvNi0KomZ0+KZObOQ&#10;o0eruXT+BGuXLWF/9Ub2Va9hy4bFrFg9l6KKAkr6DWDp6sXkl0Roo41NnhwsyXQaO6r7smphIod3&#10;DaZmbV/Zvpw18sdhzepZkmhPZO2GMWzeNoHyAVFUb5/DgkWjKCmJYcnS0QwZmMiIAQlMH1/EqkXj&#10;2LRmHlu3rGbxwnmsWLGaU2cvcvz0Ra7decjte3WCKgWrl9y5r5oGPuHm/TfcfviWJy++4d6j19y6&#10;9UQS9+uMnTiDkxeu8lIS02vXapk2bazcKxEU9U9n15FlVFYFUTXUWRJLV9atzSWn2I+YeFemTKvg&#10;3PkNPH9xiqu1J3n55DtuX/1Og9Wjp08FUi95+FQ1+fumvtmfxOO/wUoNyKDh6hcJ+efiH0m2QlV9&#10;wv5LRH0uFJwe1r3V4teg+hSf1q2vsfrXYVUnZXvwSI7x5K2U7b0k8YLX67dZuWQJg0oKqcxNY9Lg&#10;UkozE8jJiGLazFIWLKmS63taks/nnDi1nuWr+jFjRh4jhydJ0p/KqBFuVBY6MW9KHrVnt/Ps4U2u&#10;Xanl7PkzAqvdAtTH8tm9knKpMvwCIv+H8bnz+ldCwUoblORXuPq/A6tPqPo0OqPap3r/Hc/lPn0h&#10;yLz76C6nzpyS5XWCqRfatXkin8OzVz/w8LFqwva11qTt9eu7rF07njlz0pgyKVLw4cnqVYNZtngE&#10;5cWpjB01gGlThtG/fzKV/cPYsWs6+/ZtZM2K+Xx4/ZDj+6sZUp7Dif1bOLBjA5fPnWTXju3s3LWX&#10;F1oNznutxkqhSKuxEnioPlb/mMeqvtZKq73SJvz95/g1rFSo5arWS8OY6pv1tRrg4kfevnnPmRPH&#10;tH54ZbmxVJUksnh6GeMGRzBjYhRVgx0oLjFmwlQ/iitsyc6zZ9BASVpKIyjMCWD+1P6sXDCQxXK/&#10;zZoRzfJF/bh+8RhvBft7d9XwpO4G775+yX35zXj44LWUo745oMKVelTxX9VYnV4XyzmB04XNSQKs&#10;WK5tz+ByTZqgKk2eZ2rQOrdRvR/PKYHOJUHPmY3hAqggLgkOLgqsFKqu7RIA1ETUN/GTZafVYBUC&#10;qeu7k7iqMCJ4uFgdJYgSPAmaLqu+S6s9ObHKXWtad001lxNondsQrO3vxMZgDq4L4KwsP75Z1Sip&#10;/kpxnNgUrMXBVT4ckFDN9s4LUBR8Tqu+SRKHVgdoZT29PpyLqhybZLvVkVyoThL45Mi+EgVsiRyV&#10;spxS0BG4qVEFT21SNWepcpx4ruxO0V6rqN2ZJKBKlGWCTsGXgtKnWidVE6VgpF6rR1UDpZadWB+k&#10;4enyTkGRlPt8jaBMsHRBrt/pTeFaXJLroGrUtOc7VNPBJI6tDefabrn+Akk1LPvJTb6crgnh0t4M&#10;ruwvY9X0aLp2+oPg6n/SvNGfaPbFV/QxMiLc3YYxlTEMLXBmxWS5BmtzOL4xj5NbKziweQgDSyIJ&#10;8LGjvV4LOnRoQZeurXBzNcPDzZK2AgY1mplZVwu6dTCjs35XdHT/SL8Bzuzc2pd1S7IIdOqCTc9u&#10;BPl6kZiUiKuHN0Fh4bh5uREZGUx4kDe+tn0YkhrPbvmbVBXowPEJ5cxN9Seg/VcsLZTrtngCJ6YP&#10;YV2/TKamR7J50ij8LMzp1Lqt1r+nl5k1Pc3q57DSldddjUy1GquhIyYyd8FKAoJjCA5NYtjwySQm&#10;ZFKzYTu71+/myOYjVKb3x6a7Exa9nOlhbENnQ3N09brSXGDTvEFLmjZSc0c11mDVRGDVUmDV5E8t&#10;+N1XLflDw2a0atQY2ybNWGLeh8vm3Xltb8ZdIxOOWziy0dKaExHB+DVrIPCsr7Fq/WVzdL9oKcmy&#10;AEqvA79rK4BqLAn075uj84cWtGjUjiatOqBr0BPDHpZ0NuqJQReBS3tDurTtQhuFrWZt+X3jpjQX&#10;1BkJ/Oz/vRHDO/XhomMo51zi2BpczMTIAURKUjxoxAL2HL7EkpkLqAgMJ6+LCSm6BgRa9KYkM53c&#10;5CRiQyUfS8mgtKiclKQMcrMLKC4oIjYyirTEZJLikyUni8TfNwBHQYm5aW9Me5rRw8iY7oJI4+4m&#10;mHQXzPbohYWJGW629rg7OGDTx4yU6AhSo8IJdpK8LzCY0sg4RqblcW3Tfh5sPcPLA9d4ffimNnjF&#10;i8O3eHHoNne31ddWHZm3nTcnH/Hq/CP5rPbi5+CNTmNVS6hH25a6tBFo6LTW0yZs7ti2I131OtO5&#10;fTdat9RHT65hV7W8jbzfzgDddt3o3FmVuQ+WgnFva1vmVZVzZOUsjqxbyZZl64iNyJFcuZLguBEE&#10;xo/FL2Y0EWlT8AgdgrVXFo6CBHufIkzsMiVSsHJNoI+DF5Onjufx/Yvcu7SXB+d38vT6Puqu7ePJ&#10;lT08vrybhxd38/z6MfasX6TVWFn37KGNCmhlZoFxN2OttkrBqnP7Ttr3SdVcKVCpULVXqhZLzWtl&#10;0E6Pru0FkIY9Me9li62FJ27ymUeH5VJcNIrpczex9VAtd+Vv6n+Iq1DI+iDKEnB9f/QCt8fO5nxq&#10;GTdjCnmf2J9voisEVAKtKEGVhELXJ1h9o4ZZDy7krXs6rwVBPwisflT9tULy+D5EUOWTwXvnJN7Z&#10;xvLSIoK39nF875vFt4E5fBdawDdBuXztky6wyuEvYbIfj1TumgdRa+jBY+sI/iwA+0nw9aNfDj/L&#10;/fqX4BJeOibz2DJaUJWpoeqDUxofJX4Dq5w8Dwr6+hATa0FGljuDqhKIjLHBzbsbxubNCI22Irsw&#10;kMQMd8ISHakYnkzR4Ehis+3lMYiyYaHyGEhmiQcDRsaQU+5HSo6gI8xeQBKKf1AfXDyN6DckhVET&#10;5MtQEU1coiuhEXZaLVI/SdBjEmxJk2P3HxJPXlEQRWURklC7U1IRSWKqIwUl/vSvimbw0BhBkDO5&#10;fb0oLA0SZIVS1j+W5EwvUjK9qRyURH5hCLkFgRQXR1AuECiQMuTny5dVwFXeL5n+gzIYMCibObNH&#10;MWvaMFLi5Q9/QYKsm0F+TjyRYR74eduQLUlofKwfXl6WGqwyciLoPzhb9h9LZXkqCfGexMV5kJkZ&#10;TFp6MCNHlbJnz0YOH9nN4cP7tUEr1m+qYeykyaxav5qFS2dw7FQNw0dnC1YiBT2B5BR6MntBKQOq&#10;5HommTBQrmOOmjA5pTd5fW1l370YVuXK2GFmzJ5oxLqFJmxfbUf1+lg2rOvL8iWVbKtZyLbqdWxc&#10;s5rTRw+xe+tGFs6ZwpyZ4wUhleTk5zB1xgRGjy8V6GUxY2Yis2ZHsH5dOssWxbFnayXnj01j1ZKB&#10;LFo6iRUrJ8k+p7B21UAO7p8i1ypEzmM8KyUhLK+MFTwOYszQNMbJ5zl9TIHWXGzt8uls27KKc2eP&#10;c+v2Ta5cuynQqeXKlZvcuHWXR3XPJF5w+sJ1rt9+xr3HkuA++477nwaUePxa1nvIuElTOX7mNG+/&#10;fs+F2kuS8C8XgMaTW5JK9Z7FVAwOYdAwT6bNCGDRcvnBLfYhOTWIFctm8+LpdR7eP8m1q8epe/yc&#10;M2fuyb7lGM9fCqLeaEn1Iy2xVlCRhFnVVkmSrIYSV/FU9aN6qvpP/TOoPsWnBP2fQyXx/xxq/5/i&#10;kapJ+dvjb1GllilUqWuhQgFP9qlCqzn7Vch+fnMs2U41cbyvUPVMEs4Xr7l+/hxjBvUjPzGa0oxE&#10;BvbNYnBhDqMHlTFsaF/6DUxlxKh8uUc3S6J8n5u39rJocRnz5udTVubG6NE+DB/mQkWhHQtmx3Li&#10;6DTuXD/MzSuXOXvmGLv3buLug2sa4J4+/Y4nTwQav0LgvxqfUPN/GvVYkuefQq7Lb+Lv730+Pleu&#10;z/Xn+kcIrLTR/9SAFy84eGifQP6uAKdOcPxMPkfVd1DNffW9XKe3kui/lGt1mcVLhjBhYoxc51Aq&#10;KnzZtXsmC+YPpbIiXSKLUaNLmbdgKFUjUth/dBHrNs9iz75N/PDdexbMmsmaxQu5c/kMJw/WcOrw&#10;VlYvm6cB5/27r7Wmfy9ULZUClQKRwseb+nj9VoClxbf/abxVfa8k3giiVLx+9y2vZPnzl2p7Wa5G&#10;E/z4kza8+ebN1SxaNJ+Z08czb+Y4RlQVMbgikeH9wpk5PoZRQ1wpL+rJlMkBlJTZy2+2EyNHJtGv&#10;OJzy3EAWzypj7qw8Vq/sL+vkCqZWcP/2ZR7cvcXBg7t5L6i6e/cud24/1bD0qemfwqJ6riD1qcbq&#10;l/FaAKkmOFZxaWsEJ9b6cXZTkESw4ChMYBMpyb0gS420t0NwsD1KMBSl9VtSQ4+rUM3fLsrj5R0x&#10;XN0dJ+tFU7stgusCrFqBxclNoZzdIvvbEiCoceXgcidZFiiJVSind8ZySvZ3Ut47vcWPw6vdOLXG&#10;k8ubA7mwzpfrcnxVK3VU1j8j+zsk2DohuDovADoq2x/fHMYxKcuJ6lDOqKaAWkRyeK0vR9b6sH+F&#10;h5Q/gXsHFAwFPhujOLw8iFMbVU1TOlf2psq+Yjgh53p6WxjnpCyqz9WhVYJFAc5xrfmiavIXx021&#10;j+0Jf3ueIeeapPWb+tSs71NtlIpPwFKwqodXjFwD2U+NwFIQpV4rXClInRNkqmUKXGqfqv+XKtvh&#10;1aGcrxbEbqyfF6t2V6jAL5zrBzMFg9mc29WP7DQ7WjX/N1o3/VIS1NYY6XWRRP8LEvxsmDIwguWT&#10;otg0J0y268vV/RXsXVNEbpIDngKp7t306KjfEhur7jg79aaDfjs6GXSjrSTpauS4DvpG2mS+rfT+&#10;HQ+/VtRUp7NrUzExvsa4W5sR6O2Lv38gwSGSaGdmEBkbLn/b47Gx6IW5QUe2zZvD6eUL2TyoL8uy&#10;Ixjq3Zu+doYsK4jh/KxhHJ/Yj32SB6wdkMecshxcjQRQuu3RadMBQ4GUqrFSsGrdTh8j4950N+lD&#10;acUQrcZqwOAxkmdUMGnKAjYKqvZt30/1si3MHj4LbwtfbHq40NPIHgPDPnTsakqHjka0bK6GOm+u&#10;DbH+p2aNBFZf0fSrBrQSIDX9Y3O+aNiG338puPlTA1xbtGWVpRWXTbvx2rYnz00tONLLmi2WNhwN&#10;CcCzyRfo/Kkpbb5qT+s/CkZ/3xLDNoboCJpaGJvQzsCEzu2600PPhK6dzTGQ5N/E3Jk+5i50l3Pp&#10;0qUHhoK9zm0606qFHl9Ksv2H5s1o0bQxxl80JqllZ7a6yGdtH8x55yg2BuYyOLCQrPQRjF+0jW3H&#10;azm0+whHZy9mTWQqR0uHMKYgn34FuaTGRJOVnEpqYoqAKk9glUZhXiEDyispzs2Vv1VF9M3rS2J8&#10;kryXiquzG9ZyXva2DvQ264OpQEohq5eJYNbYFEsJVxs1j5UX7o72RAb4E+7thYuZOdFuXqR7BTEs&#10;OZ9b1Ud4uf8qz/bW8uLAdd4dv8fLI7d4uKuWXVPXs2vaRt4cf8ir4w84vuEgQ8qqsDV3pHunnhgZ&#10;9NLmzmreRIdGgt/WzXUFWB3ooNtJlquJdjvTSe4LI72OmHQylG2MMezSG932vWjTpiuG8tq8qzER&#10;rjasnzWWXWvXUNVvDGECCq/gQbgFD8c3ejxRGTOJSBmPT3g/bAUJtj7ZWHoVYOKUh5F9JsZOCZg6&#10;h+AuYNwvv6uP7l7i0fUz3LkgmKrdw8NLClXyeHEfj2sPc6h6JU5m3XHobYqNmRmWAtRegnDDTl21&#10;flYqVD+rT80BVajaKt1WOhq2OgjEuxoYyfW2wrq3C7ZmXjj28iPCM5MkAWFEVBlBif1IFGTNXLSJ&#10;6/ef8ZPY6oe//MzPP/3Ef7x4zsuN1dTKtbwVX8SrSMFTpEDqM7BSTQG/CVIDV6RpNVY/eeXwU4Cq&#10;jRJUCZ7euiTxxi6WF33CeW8Xx3fuafzkn8sPQXkCq3w+BGTzjb8a6S+PD4Kwu32CBVXuPLIK41uf&#10;TA1WP/gLugSr/xFcxDdeuTy1iuGlXQLfuGXx0Tmdb5zS+dbxM00BC7K9SVSQcuxAdEQf+lVGkJPj&#10;hatbJ7oYfYm1ow4FgphMwVdUqh2Dxgpe+vlj7d4Wr/CuJBc4k5TnTF5lAPFZLhT0lx+jfH88fcyJ&#10;S/DEy7cn0fGODKxKJCvPV/7A+hOb4IBfYC98A00JF7jlS4JcOSicGXNLKZXjJ6W5kiqQU+umZcs+&#10;S6WM6VZk5jpSUuIrAHSWHzwXklNciU9ylT/cMWTnB2ujBpb2l4RS4NK3bwCTx+Yzang26en+pGcF&#10;U1yeKHCLZejwvowdU86gygxyUoKpLExhcHkOGYmhVBank5UWTnHfJPIEVEnJAQwaksvocWXy45et&#10;1bBNnFjE8OGZpKR4kpjkSXFpAhX9MiVhGkqNwGbvvj3MnDWLmXPmMnfRAoaNHspUST5WrZvHvMVj&#10;Sc/2pXJwnJQ3kAlTs5k0PZuI+B6yzJ+Sft4kp/WmqNiJrAxjhg+yYsQAA2aPkx+m5SYcrLZl1VIv&#10;gVUu8+fks2r5JNasWMzqFSu4clkwc+kch/fvFGgtYdvmNSxbPo/+A4oYPbaCocPSWbm6kvmLkpi7&#10;IJJly5KYNilCfsTHs3PrTOYvHc+OXQvYunkMNesGsn/nKEqLXJk+q4ARY7KoHBAvSeAgRgxMZM7Y&#10;AlbPq2LHxtksnjeG2dPHsG7tUnbsrGHdurWcPn2aC+cvcv/BA25IgnSu9ipXbtyVZPMj9x7WD79+&#10;98EbHj55zwOBQd0LSRwXL2H3vh28fPuK63fuaPNb5RX3FVhlsnH7AsoGhlI+2JOxUwOZsSCOflVh&#10;DB7clwO7d/H1q6dcOrdPkrEzXLp0gdNnBVqS2N579prHLwQeqlZCjqNCzSv0VGCk4plg6vmzb7VH&#10;FaoG6LeA+t+Pv9eM/Co+Dyt5T9D0qZ/Xp/jcfj8XavtHr77h0fO3vHvznmvnzzJ3wnByY0Pon5XE&#10;yNJ8ZowazpKZat6vpdrEzwsWj6O0LIWtNUt4/eoqT+tOsXz5YObMziE/vzeV/a0ZOMCRsgIrJk90&#10;ZtvWQm5f28H1S+c5fHAbW7bM5ebt0zx98oanj3/gyaNv5ZopvPzXUFHx6/X+X4nfllWNCqhGCJT7&#10;5VehJgT+ZTx/+ZbDAqvbN+UP8MtHkvg/E4i/Qs199eLlD4JQhYKn3Lh5lPETJRHo58ngqkD6FnlS&#10;vXUqs2YNpKQ0kSKJfQfXyPdzGOOnFrK+ZjJrq6dy+vweHj28LbCax82LlzlxYCcHd62mZv0cdm5Z&#10;yotHd/j6zTut1kqNVPhKgep/Gd9IfP+bUHBS8frdD1qoZa/f/ySAVCM/fsPbr3+U83rDxk3VbNq8&#10;Rc7tKQcP72HtumVs2LiCqoHZ9C8MYFR/f9YtymDUQAemTvCX3x83sgscqawMZVB5JAPygpg9OZOp&#10;01Op2TaV0aNKuHH9vJzjHS5eOM21a5fke/pIlt3W5ul6+bIeUwpWn3D1OVSp+CWsruyK5OgaD05t&#10;8BUkhUviHyqICkNNenu+OkgwECIICBRIhVC7O56zApjz29WcT6rfUYQWqnncyY3BghFZR8Byvjqc&#10;gyvdObvZn8vbgriyNYjTG305UxPCGQHYKVn/4IZAwVGQgCGe09UBHFvtwc1dUdzYGcn1nVFc2R3N&#10;MYHVMcHZUbXvzeGcrhFAyXtnBUJXDyZzQeB3dEMA+1ZK+WVf+1a4s1+Ou3epK1ekfHcPpnN+i6BJ&#10;1bBtUE0H1YAVAsBdqsYqhsPrAzgicaZaDTyRw+nNqplfErU7k+W5GrUvluv70jVoHV2r5qtKFVCl&#10;CITUgBSqJkr1j0qQsiZpSDonSKrdIcvl+VmB08Xt8VoTxWPrVFNHtU6iXM94wZRq5hen4U0NpHF1&#10;T5p27BuqNk31/docyzE5nsJZrRrgYlccl3enCO5SubyvlF01/fH16sgXv/s3uuh0oquOMQ3/vwaY&#10;CJJSQy2YOSxIAJrH4XVJ3DxYyoXd/ShOs8DXzQBH+65YWxvg7NJLENVCG5Gsg34P2rQzpKNBF9p1&#10;0Ke1Xltatv8Tnbv9T5YsTuDonmFE+hvhbGVMSGAQbm7eeHv44u3tTWpaCn5+XliYmtC7axem9hPI&#10;zZrM4+oV1K2fy5V5Izk4vh+npgzm3oqpXJo1nEtzR3N46jCWDiwixKo3Bq3boq+rT5euPeipRgOU&#10;JLVFy3YCKzN53pOAoEjmzl/O+ElzKCgcKNCS7/6EOcRGpuHlGCDJtQ099HvTtb05nTqYode+B+07&#10;GqPfyUgAo0vTBs1p1rA5XzVtypeNG0sS31hw1YyvvmjGF4KuRgKrlv/+R7xbt2e9gyNXjbvzztSM&#10;l9ZObDbpxVobW44FSOL91Z/Q/aIhrb9oTUuBma7ATKexDm06GKDTwxQjM2t6Gdtg3sNO6+fVo6c9&#10;Jr0c6WFkQ8duPdHvIKhq1ZmOqombAOKrNm1o1LI5+l9+iZ+UY1kfT2pdo7hr4cMFpxjmuaUxvXQ2&#10;85cfZ8a6Y+w8eokLh0/y/tAR7k+exoPps5lSVk5lvkAqKoZMAVOQoDc8JJyw4HCiw6JIjI4lMTKa&#10;6NBQ8nJySEtJIS87m/DgEIJ8ffH18MLeyg6bPtb0FiCoMO3ZCzOBooO1lUBaPmsnF7nOjvL5W2PV&#10;3Rh/GwfiXXwYkZzLrZojvDh4jce7LmjzWL05fIvn+65Qu/YQe2du5OXJhzw4dJMd87aQFpKBhbFA&#10;rrsdvY3ssDZxorsgyaaHPQ6mznTTFQh/0ZK2qh9aqw50aqWPcYduWBoaY9q5G0btDenc3gjdtl1p&#10;0aIDbQVehp2N6KbfnrjwMEZWTSBAIBAaMxS/yFE4+A/BK2IUYSmT8YmoIip5LBFpowhIGIJn1BBc&#10;ZJlD6CCs/IvpZhOBuUMgBUVl3LpxmbvyW3vj2hHuXj3Ms8uHeVF7iKdXjvLk1lnOHt1LuI83tqbm&#10;WAlErcx7082wO506Gmhg6ta5uwCqI+3k3tPmOmupQ9s27dBp11aL9rrttCaXVpZOWPbxEOAGynXO&#10;EWNUESPl8vQtxiWwBDsBoFdoHhnFo1m/7zQP3n2rtQz8q+CK9x/4/uQF7o+axuWMMuqSFKr6863g&#10;8Ts1gEV4OT9ElmnNAL/zz+etUwpfOyRrg178RY3qF6wmFM7ipUM8L22ieWUdzY8Cu7/45fJzcKEG&#10;qW8l1LxZPwrCfpT171uGcrGrGzd7+fPeI40fBWDfqMmGfXL5SYW/AM4plTrLWD66ZvCNSybfOWfy&#10;vVMGP0j8BlYpiQ7yQ6aGpPyj3LC9SEl20mCVnulOfLI9rt4GDBgaT2aBD0HRphQIoNRgF70dmuHs&#10;q0dkSm8yi91JznUmu9ifvhVhJGZ4EJfoKTp1kGQ8QUATQd+SIPKLAgRLfhQUB8r7joIiNYGwI4OG&#10;x1BUHiDrBFAxIJqcAsGXlCs20Z6UDGdy+npouBo8TNBUFkBpuSBJ9peV7YNvgKkgzIfUTB+iExzJ&#10;km2TMtwICjIlM8WLwQNTJWGUMiX7MHhoLrkF0fQbkMGQwZJIZkdQJHgqF0QV5yXJh+9PRVEqJQVJ&#10;AopkyktTiYv3FjglCoyqGDIsn4GD0igoCBHgSYIwIJlhw3MpKpHrkxUhSWk+u/dulQTqKrPmzGLG&#10;7FksWr5YYFXFyLGDWblmLkdObKG8fyIZOT7kFfoJrLIEX6VEJ/akb7kbA4eFkF/oRGmpC5np3SnJ&#10;7yqw6siMsR3YvronB2psWLvCjyWLEtixdQyrlk1k/ZplLF6wgP0CuptXa7l09gR7t22m9uxxDuzf&#10;rg2sMWhgHhs2TGXuvL4sW5HLiJHurF2bw8wZiRzeN4PqjVNYu2kOF2sled4wgnXLSlm5uIDyMi+m&#10;TMsT+CYwpCqdyROKGSOPoyrjmTu+mI0rpjCkXzbDhpQyefIo9uzdzuYtGySJ38PRIweprb3E9l27&#10;uHrzjiSwbwRVr3jw6B0PH7/nnsDq/sP6ZWoUu83V29i2cytPnj/j8o1bXL11l4pBAykbVMLKDTMZ&#10;ODyOQSMCGDcliGlzYxkzMYlZM0Zw8cwpPrx5xpmTO6mru8Lu3Tu5cv2R1o/qthoR8NlLWf7m77Cq&#10;q5OkWWDy34XV5wD1KT41TVP9yh7Juf56sAT1/i+br/0j/tf7/WWoGrgHT99KQv01tRcuMXnUSIaV&#10;FVCcEsu4/iXsWb+aFwLb5w+ecOvqFQ4e3Mqq1bMZWlXErOkjePvmNq9eXGTjxvGMHZ9EXp4lefm9&#10;GNDfkcGVTowY3of169O5cWULVy+cZOe2lbL9OK5eOyigesqzum958lhBUNUYfb5p3f+/xL8Cq1/H&#10;85dvOHHsEOfPHuXFi0e8ffdKrsELnr/6Tq6NSvYFMgKrc+d3yu9HLAMGBTB4SChVQ2PYsGkiEyeW&#10;yPc9gYFDsjlfu4uhIzOZNKOYiRLrq+dw5/5Fzsl3+uCe3Ty6dZXNaxZQs2GOfD/HcfH0fr579453&#10;Ao/PweqFQOS3oZZ/+5v4JbJeqloiLb7X5uKqX0fhSs6p7hlPnz3nw8evOXRoL4eP7pN74jzFBXGM&#10;kvMbXu7N7PEhLJ4VybRJQfL7aEt8ipn8dgcybngKldl+jBoSwZx5eaxcNUKbo+vNq8fcvXOD43Id&#10;Hwqwrl67ok2q/PKFAEqw9F+B6lP8ElaH1AiAa4O1uLBVNWOL00L1Wzq6RsEqVpJ/gcWaYK7tT+Ps&#10;1hhtsl3V9+msvHdsQyintqjaoiDt+WnV3K9GgSFQG9TizMYgrcbr8rYYTqwN4OymME7Jvo+s9OP4&#10;mkBBhRp9T7apDtUetQl1a1R/JjU5b5hWC6WGO7+6Vw0sIeUR8J3cHMhFAdhxQdWx9YHyqCbZFVgt&#10;99SaCJ7YGKr1h7q0I172F8uh1f4CrwhBS4wGK4UZDU9bBGZrVO1UrOAoU66B7HO9GuUvS7ZN/lsN&#10;UpCGoyNy/mpbhaAL21QNVrwcN4IDK+T469UgG7HaowKSev/0ZoW4OK0G6ti6cIkIWa6aFCZr/cBO&#10;bZLruEENxR4h5Y2W/SVxaqNgdbNsuyleYBrK4VVqEJF4DVwXt6UIzgSKEsf2FDN9UhQGgh/jLl3o&#10;0Lorjf/YkhYNGpAcYUeJ3EdzRrlwZEOinEuBVnN1ZEslZbn29M3zxNmtM/oGDdBp34SuXdUQ2ybo&#10;tDJEX78THTt3ppVOO8FVU9rq/g/KS7w5fXgqcWFGWPdpT2CgvzaZb4CXL26OrsTFxOEiiXcvIyMB&#10;Q3OcjQwYnRpL9bBSDo4qZWlWJP3dLZkRG8AF+Tt0a8kkzkwfxslZo1kxuISiiEC6t22DgU57QZEk&#10;pl1MtJozHR1Jqk3MMOlpTu8+NoybMJVVa7dqNVaRMRmERmZgau5Ot252so4zpqYuGBla0bGDCe3a&#10;daG5amrXsLU20W3DLxvTWKJJg2byWkDVSEDVRPW5ak6DBk1o8UUDOv6uASE6Xdno5MatHmZ8FAw9&#10;cfVhgqE+Cx3sOOYRgeMf/kjbP/6R5n9sQPMvm9Vj7atGtGytQ+t2HQSoXeUadsegc0+JXgJFc23w&#10;hU4GpugJrDp2MMKwZRcMmnWmjYC4ZadO6Emi7fBVUyZ06cN931Tu9/HnsYkHh82DqE4fx7rZh0kp&#10;mE3fQQs5sPcsNw4c4ubKJRwfWMK5cSMYlJ5BXnIqGXEJxIRG4GQnSLG2w8nWEUcBkI+bD4GeAXg6&#10;uxEXHU56ciJJMVFkJiaQGZ9AmK8f7rKNbW8LbPtYYm1hiVlvc7oZd8PKygJXtT9zS1wEX70ED70M&#10;u+Fk1pt4dy+GxKdyfvV2btSc5P6OswIr+T0SXNXtvMCR2Zu4oyYNPnWfk1uOEe4egUmHPjiaemPd&#10;zRk7I2fSAtKYVjmJc9Wy/ZHr7Ji/niFpJXgY22LQpD0dG+vStWUHeup2wUS3Mz07dBFcCab0u9BR&#10;olWbDrRo2wE9/W50MbLC3ScVV59CPEOG4B8zGu/IEYQkjxdMTSYwdhzhydOISptKdMYEojLHE5A8&#10;Cq/YoXjFDMPRrwRXryy8vKJZu3wlD25e4PLtU9y8doy3l47x4cIR3t48y/27l9iweQMhviG49XbE&#10;w0pw1Es+567dMOhiRCd9Q3Rbd0SnRUc6tOyErpS/TQuBVbt2tOvQVj73lnTtoIuxQVcsLBwxlnvY&#10;wSuNwPgq3EIHYOtTJmWpxD1oIK5+5dh65hCSOITotGEMHrOUC1fq+PlHVX0l8f1f+Y97j7m5dBmn&#10;8gfwPKIfHyL68zFcDb1exl/CS/lB8PO9RwbvVA2SXTJ/9cjnP/wKtT5TH7yzeOWUyGv7BD66pfOT&#10;rxp1MJs/BxVq/ao++KlJglXtVTZ19tGcM3DmhkKVVwbfCcC+983lR98Cfg4oEpTJel75PO4TK1BL&#10;5kevAj46ZvC9SzbfCaoUrn4Dq+AAY6IjemNn3Yb4eFsy0l3JEJgEBJkQFtVH/iA6CAQiSc1yo3JI&#10;JP2GRhGdbElAZHe8gw2wd29DcExPfEO64RtsTGS8DTECnLRMX7JygwQX/WT7aAGSi8DKl7gkGw1X&#10;fUuC5XUwhaUh9B8cKfBIJSnNmcqBMbIsFP9gU/mB6SP78BR82cp79owYlUhVVawkf94kCwAzs71J&#10;SfciNsGZxFQPIuMcSBbUhcVYCYic8HTtQXqqLzHRziTLY2l5AnkFUQKidCaOr2BAZTpZKSHyZfQl&#10;PtKb7NRw8rJjtNG5stLDqKxIIz7BW9um38AMQWIaubkh5OUGMnpUDqNH51JeHktcnBspaUFU9Mth&#10;/oJpWq1NzdYtbN1ew8QpE+T8S7S5spaumC14WMTqtdO0a1RaHsb0mX0ZXBVNQrKaQ0M1DfCRBMSL&#10;MkFWUmJnUpNaM2yAPrMmdmDHWmO2rzVh/Sp/VixL5WrtSnbvWMSmdcvYvXM7y5ct4dC+XWwX2CyZ&#10;N5vbtRc5qv53e181I4eWsmTxKJYtH8TylcWMGO3Hzp2DBFbp8v5ctm2dw5qNM6XMs2XbEpZL0rNx&#10;VTljR8UyqCpO1s9lyuR+lBbGMGpwFvPHl7FhocBuwVgmje7H/LkTNViNGDFYsDmIKVPHsWG9SsSX&#10;s333bupevObSlZv1E/U+UbCqB4cCwsMnb3j87C179h/S5gF7/vqtfMluaBMHjxg7njFTRjN3yTiG&#10;yT0yfFw4g0d4MHSMN6MnxrNs2WTuCGRfPH3A+XN7uXPnDDU1W7TaMNWn6o4kgfefPOPx41carp4K&#10;Ap49+1oLDVbPPvJcAPZ/C1Zq+Sc0qecKjqoP1G9g9bf4NUh+ORDDfxmq1uvJCznne4wYOpS+mekM&#10;LMpnSEk+R+Te+/7NG949e8Wj+095I4npjVu1bNu2npEjB8r9O5Bb189IQnuDXTvnM2RIFMVlruTk&#10;9WbIYA/KS23lHjRg7fpELp5fzuVz+9lWPZflK4ZSe2UXD9QQ42rY+cfqWvzqHCQ+h5f/l+O/Ays1&#10;tPmpE0fYt6eGe/dv8O79a/lsn2t9sR7JfV7fP+gph4+sk+9GkiRSqfKdj2Lhov4Ci1EMHZ5F36Io&#10;udbT2XtwJf0GJTFkZCqzFgxm594Nsp97HD68h2dPbrOjehmL5gxnuXyXN6yeTt3Dm3xUcJN7+MWr&#10;DwIhVRtV34RPRT2ifh2y7q9QpeIfmPru78uevfxGm4ft/ce/yHPV70zNKfW1nJOKtxw/fphdu7fK&#10;Ob9g/JgyBsrv+uASdyYO82XKKG+mTgqR3zQnYhJ7MaQqhgmj0ynL8mLE4Aj5jRzLyFFZbKtZysev&#10;X3Hr5nWOHT3M1SuX5Lv6hPequd8rAaKK/wNYHV4dIsl+kgYJNXDC+a1qHqpYjq5V4IgWgKRoWNi/&#10;PECwEs/R9eEcWhPCiU1RAio1yESitvzg6mCOrAsTXEVo/ZXUiHznFKLWBWkT3ipYXdgiuFEo2xwp&#10;z6M4K2A7uUH2tUHAJKhSgDq6zl97rpodKiwdXu3L4TW+XNwhf9gFWxqoNvpxdIOvlCFQa5aottPW&#10;XeOnhRps4tTmMEFeuOxPji/HOFcjkFmvJutVA1+oATISuLwrVTv/Y2ulXFsS2bs0QBtV8Gx1vEBK&#10;kCj42bnQQ8qnYCQYFDzW12bFaNfmwrZE7bH+eoXL9n7adp9QpvB0erMakj1FABYk70mZNsfJMUK0&#10;5Qpe6rnCljqmWnauOkHD1t6l/uxZ4qe9X7szVcqsasKSubQrjf0CsMPbSihItsJItzG6jRvS6os/&#10;4G5lwPBiX8ZX2HFgVRy1uzMEubLfbZkcralgRH8/ivr6otv+94KmP9KhU3NBTHsM9I1o16ojenod&#10;0O/UmbZ67Wmp05xWrf4dF4d2nDg4lZJcZ8xNWuLt7Yq5JOGeLi7YWVrhYGuPnURHXV1JevXo8OUf&#10;SHW1YZPAakVhAqOCHFlZnMZcyRsGufdmS0UGRycMYPPgvoyMC2JUVhLlKQlYdDNCr7Ue3br2onOn&#10;7rSR5wadu9G9hylt2rYnLiGdaTMXS54xAC+faHz8E7CyDRBUudLNyB5DQ2tBWR+6G1li2MWMtpLc&#10;NmzQgoYNW9C4oYDqy0Y0/kKA9ZU8b9ScPzRswu8ERa1atqVne8nR2hkQ06EH1W7u3DW34EXXPtxw&#10;daegWUMWujizyyUYuy/VaIJf0FQw1uCLJjRu3IJGTZrTWJDWoEFTWkgC3by5Lm3adKJt2y4CvK60&#10;1xNwCrJ0uprQsX03DVZdmnemnY5cZ7nWBm3bESll3WIXxF2HKO719OKRmQ+7TAOYH9afzMjhBMWP&#10;IiZlBB6WfvgJIjZkZfFy2mQ2piRRGBVDdkISEf4BuDs6YmrSE3NTc/rIOfQyNsXWwg4PJ09c7Z3k&#10;s7LUBh9xc7Al3N9Xg1VyZBS+zq5aXyF3R2fsbWwxNzeju0l33Fxkmz4WGOt3xlaNJtjJgG4dO+Ii&#10;n3+Q4G1AdCKH5q7i2ubDPNh5hrrd53kjuHq87TRnFm3n2eHr3DlwmdFFIwVGPbHuYS/3qDfzxi3g&#10;WPUx6s4/4MP1F3y89oJvrj7j+xvP+fbGMx4du8Kh1TuZP2I6fQXRTkYWdG3WDmOdjph27IqRANyw&#10;Yzc6yOfWsmV7WguIW+maYOeahJVLDj7hIwiIHaMNqR6ZMZnI9MmCq+mCqtlEJMvz1PEarMIyx+KX&#10;MByPyMG4Blbg5J6JnU2A5LiZPLx9iRuXj/Ls/CF+vngSLkkecOGU5HHD8ZNr7SgocjcTWJnb0Efu&#10;3W6dukh0pWt7gXNbfTq10qNz6/boNRdUNW+Dnq4819dHR0eXLmqY9faG9Ohhg6V9KG7BhTgGlmLl&#10;W4p9QH+c/PtpsPKLHCbnMBg3gVJE5mhCU4aQ2ncMi1fu5NWLb0AB65sf+eurt7zavJs7+SO5GV3K&#10;yxg13LrAKrAvP6h5q1ySeW8fx1u5Pt8IqL4PluUB+dpofqrf1VuH+lCDWHyQ9b/xyeatZ7o2JPvP&#10;EUW8dJbfpU4OXDP25LVbIj+GFMg+8nnvmyXr9OWdT5bst0CAlsSzXhF845DGnz0EXi6ZfHRK4YNr&#10;Gu8Fbr+Bla2AKkswEh1pSWCAYCrMnOgYGwKDehEVY01cotysngaECb4Kiv0o6xdEVp4LA4eGUz4g&#10;iPhUK/yCuxIS3pPgMDPS5Y+mX6CphBl+QaaMn1yg1Xx5+hlQNTKekopAMnPdtT5SxeWhkkTEMHBI&#10;NPmFPhQU+TF6XAYFhYGER1rg7tmFMMFVQpK9/PjYSKIXTL9+EaSkOpOjanzUJMOpbrJtqNa8Li7F&#10;Vau1CgjtLbByky+gHrHRrqQk+8hrdwFLHFVDs6ioTGZA/3QG9EsnOyOMRIFVTLgALtqbwvx4xows&#10;JSszjKLCWLkejoI4gaCAIiMjiLLSWKqGpMpjFH0LQoiMtCM2zoWyiiQGDMxh9twJbNi4ijlzZjBp&#10;ynhZXiwgK5MfzgksXT6bOdpEvAtleazsM0jWySUrR8od25PI6O5kZNmSlm5Fbp4N8XH6JMW3oKq/&#10;HnOmdGTnBhO2rOzK/FkOLJgnf9TOL2XD2qlcu3xKgLWVzZvWcePqRfYK7JbOn8PJg/u5cu4Ezx/c&#10;YPvmFZQVJbBx/XhJjisZPzFaErly1qwdzKJFA5k6tYIJUyoZOzaXZQvKWLOwkM2rK5k1LUsSonhW&#10;rJrA2jXTKS2IY2S/DFbMrGLZjCr6yx+YyWMHsH7tQkHObLm2BQLMvowZN5jx44cyfsJowdpOOdYm&#10;QdMGNmzazt17z3n2/COP/1Z79EwS2acSR46dZOKkSZLIvebyDTV58ANWrd/IvKVzmT53FFWjUxkw&#10;LJCygQ6UDbBjYJW/4G0Wr5495ua1i1y4eFD2sY39Bw5Isq+GUP/I/acvBG2vtD5Iz1W/GDnOM0mk&#10;Vb8X1STw77DS+lp9/Jdg9QlQvwy1XKFHYUr1y7p7X9XQCaI0SKpHFYK+v4W6Bo8VLFUI/NTrz+33&#10;8/GWt6/fC4z3U1KQz+iqQYyrGszyOXN4fPM271+/o+7xS148/1bKII8vn3Ptaq3gdyjjxo7g6OHd&#10;fPj6McePbaB//yi5f+W7nWPJ4CEC+zJr+T7qsnFLMqeOz+L6pX1s2ThJMFDCufPruXmzlmeqvHI+&#10;qtyPfhWfmytKxZNnCl3/74WC1K/jc4hSUaf1n/pHqBqrs2dOsmXTak6dPiz38mPqXqhaK/nM5f5W&#10;EHnz5gnbdyxkyrQCJk3OYcbMQvbtX8iiJUMZMTpbflslUT61noXLRsq9HScRw64DKzhx+ggPHt7j&#10;9KmD3L97nskTSlm0YAgL5w3hwN41vHv1jNfyXXr1/HuB1cffwOq5YEub0+w3oZb/c9SD6xvZRr4T&#10;EtoyQZaaW02NWqn6lml9sd4p6Kh5sr7m2LEjVFdv4rvvP7B04QQq+gZQ2deVCUP9mD4ugFHDvRkk&#10;zwtKPbT/QKoaEM3goiAmjEpi46ZRDBuWKcA/zeOHdzl16gRnTp+Se+s6Hz9KGZ695puP38v3Uo0A&#10;+A88fRqs4peg+hT1g3UoXH3LwZUhf69JOSrAUMOS718eVF/DsjWZMwoCss6OBd4CGIGVLD++IUqQ&#10;Ec7+FcECq2SBTLL2+tg6NXCEwougSQ2VrkbSE0wdXunLyfXB1G6TP9BbIrX31OORVQGCBw9OCqLU&#10;PE6q9qkeRtFyrDA5VoAWxwVeClaqVkvVVp2uDhZgqVH8ZD3ZVk0IrCb4PbI2gK3znGRbwd2mUMFV&#10;KPuWe8ljuOxTIcZfq3m6dTBLUBMj5VVlVs38wrSapd2LfTUc1b8OlgiS83YX2CTJ+lGyL2/Zb2Q9&#10;xrQaqERt3U8IVeetlilIKXzVX9P62iqthmp9JPuWBbBrkY8GJm0EQ8GWgpOq7VI1Xdf3ZQqiVDNB&#10;9V6ofBb+gq5YbX/aiIE7BLKy3qVd+RxeV0KityH6Df4Nf+u2LJ+cQs2iZK7tL+X67iwuqkE4DqRy&#10;QCB2YEsJ4yQfGTEsDQ+vXrTv2Ig27RoKrHQk4e+AXls9QYCqdTEQWHWklU5rdPW+onP7/yl/4wYw&#10;b2oWXfR/j6ebDb3NzbFUfUvMewt+umAqiXzH9pI4tmyGboM/UB4rn8/aeeyZ0I/5OVEsLk5mcIA9&#10;6aYdGOxtwYRIN8ZGeZLnbEaG7C8/Mgh/e2vse1tjZeGCcQ9L9HS6SNm6YWLSR8Cii5W1q+ROSZJj&#10;pRMYnIppb0+MjJ3oamiLQRcrunVTw4db015w1K5NZ1q2EBzKdq1b6Qqe2tFUAUjw0/DLpnz5VVN+&#10;/0VDuhqZEBMRh42hCTYtOpBs0It9AX48sLbievuunLa3Je5Pv2OWvR2LetnT54uvaNqoIc1lf1/+&#10;DW2NBFXNm7elQUPZf+PWfPmlqgVrTdOmegLTTnSQ8nQx7E3bzt21c+rawgADwZWujgF6kmD3aq1D&#10;3w49OeIczc3egdzu5sqd3n5sMvFjWkAZmdEjiUiZSGRsFU7dnHH4fROm2rqxIySCed6+ZAeHEBsa&#10;gpudHX169aKXiTE9BVdGRqrmTBDSpTs9jXrSs7sxpsbd5NGQXkZdcbW1JiYwmDjZ3tXalpjgMDyc&#10;XQTSjrIPE8GzKf7eXlj3MqVD81aYqxED2+tjpN8RN0GYj5kFleHxHJqzgrtbj/Foxyme7TpLnULV&#10;gi3cXH+YugNXOLvhIAEW3vTWN8PL2oNNS9bxvfq9v/GYr2/W8ebSPd7XPuDt+Xt8uPyAd/L63eWH&#10;fH39Gd/decOLC/K7vnk/kyuG4moswGralh66XejeQWDVRp+2LTvQrIU+7TtbYu+ajKNnETEZM/GO&#10;HIWXoDQiczJhaROJypgh11HFFMKSxwlSxhCaMZqA5OH4xg4lIHooLl7Z2NoFExkaw62LZ3hbe5If&#10;zh3npx3buDp9BovLKwl08cBaUOXn5E+SdyQh1g7YGRkKzjthoteJnnr69NTVw7hdOwxbt6F902a0&#10;b9mazrqdaC+Y1hF0d24v94S+OcYmbvUYdM/CyqsvDgH9cA4ciHfEMMKTxhEt5faKriIodSzxxTMI&#10;Sh9JQMpgorOrGDF5CVeuPYI//5W//vgzvP2Gj9sPcrl8JNcSS3gaksdfBD0/qaHQnRJ57xTHC69E&#10;XoRn8z68gB98cnhnL6CySxB0JfHaWtU0xfLMOpoXsv4L9xS+FUC980rhmpErlwwcNGB9F5DJt4HZ&#10;fC2P7wKyeC3PX6kIyuaOeTDvbeL40S2T71wz+E6Q9rUc/6N3Jl97f6bGKjrKWpAQTr+KaDLSPfEX&#10;XPn5mwgW7AgM7EV0tI0GrVABV0GhqvUJEDw5CmY8tMjIciK/rxfZOZ7k5vrh7W0sH2BH/IPMJUwp&#10;rQwnO9+LmERLJk7LZsrMPLILPCjvH67BKjXDlVGjkyUhD2XY8ATBTzDJKY7EJ9gTEWFBpkCtuETW&#10;S3MjJcWFTEFgpJQ5L9+fqmEpUoZgSsqjSJKyxyW7SrgRFe8kkPKgtCSJkuIE4uLcSUvzpbg4UjAU&#10;Rn5eKOVlCYwcUUhOdgTpqaGCywjCQpzJSg+lqG88WVlhxMZ4kJcbQVqKv6wTwPBheZSXxpGb7U92&#10;pi8lRao/mj+lgqyKigTGjS9n8pQqJk4cJonTBLZUr2PH7hpGjR3G0GH9GTl6oCSmU9i6dSlr1kyV&#10;Y/gyYWKOYC+WqChjueY9BXGWhAQbEB/bneSEzuRk6DFsQAfmTO3E9vU9WLu4EzOm2rB+XR4L5xcK&#10;rKYJlpayc/sWTp88wp2bl5kyfjTrli+heu1qjuzeyuGd1SycOZHslDDmzhjAjBl9GTchgWkzUqne&#10;Nk6wV8nm6llcvr6f1avHsn7lQJbNzmLbugGsXCrnNDlX1pvNuDElZKcGMW5wDkumDmTOuAqmjCpj&#10;9tRhrFk1lyVLZgqgFjN67CAGDSlm5qyxArfljB4zXh43sWTpKu1x164DPHz4nHv3nnH37jNJnL6W&#10;BP0N5y9cYcSokdrQ0arG6vqdR5y5VMvsxbMYPbGf1ncut8iJ4ko7Qb1Au9JFMDmLt6+ecvb0Ua5e&#10;O8GWmuWcvXhBkuVveFgnAHrxWoOa+p9u9b/eL15I0iyJ/z9qrySpFACpx6cS/zdgpWrjFKbU89t3&#10;X2i4eiLvPZbl9aFAUh91ClRabdprQdUL7VGba+lX+/1c1NW95dkTNRfVXCaNHs2MCRM5Lsi6c+U6&#10;r1Xfsodqf6rJ4EdJjD/KNa/TmnBt27aDGdOms3LlMr5+X8fl2gMMHBTPoMHhpGX2oaK/m4S9JMN6&#10;rF4fRU31QM5L0r9u9RDmzE7n0KE5XL92hqd1L+S85Dhamf85Hj9VuPptPHmmcPX/XtQ9V7j65/gc&#10;qlT8FlZvqb14ntUrF2tNYW/euiYgUfuo/w+D5y9fyb33QL4bk5k1u1ju8TT5Hozl6LEVzJhdSf/B&#10;iQwbncXR0+uoHJJEcf9Yxk4t4uqtY9RevsLtW7fls7vGnj0r6N8vhvXrx7No4TBuXD/J1+8EgE++&#10;5uWLnwRWqpbpG8GVqn2qj09A+m38FlsKYS9ef9AeP4FMba9GqlS1V/X7+tTXSbAjuLpy5QqbNm3k&#10;w4d32rxa/UsjGFDoxYhKL8YP92P8GPl9rvSgqDKAfvL9LStSfbCimDIuncWL+0uM5v2bh9y8doX9&#10;e/fLdazl3du3gqS3vHolx3j5Nyj9FzVVn+LTKIgqamZ7ChqSOLkhjp0L/Di8KpLj69SgC0mS7Mey&#10;fb5gY0kQB5aHCnDiBC+q2Z5qRpcoCIqU54Iy1URtW6rgKFVwpBAQx1FByYn1IQIzgZUA6uiaQC3U&#10;MjWkuhpe/bhga88Sdw1TxwRVJzfVD46h+hRd3Zuo4UqFApLClsLV2ZpQrabqdHWI9lqhS72v5phS&#10;Q6arZn83D6TLdgIa2aeaA0u9r3ClJvk9sNJfA5M2PLtASNUuKRgdXBms1SodXBkk10PVMiXJ8hB5&#10;HcDVPSka3PYs9ZTjhWkIUk0BL+9KlXNVuFN9odTkwcnacjVvl1pH1QQqUJ3fKhiqUXNmCUw1tP2j&#10;xkrBa/9yVZZwWR7I8Y2qxqt+ePmzNaqWLkaucZSsr85DNTWM4JKg9Iqg9/LWAg4tz2LWIE8BaD43&#10;Dw/g6r48Oc9ULgmq1JDttYfks9qbxZJZUeSl2jJjcgWpKSHotm9Ck6a/R1+/FR30WtG+XWtJ/HTQ&#10;kwSwnWqm1qYteu2botfm3yjOdmXv5lE4W7XFurcBFqY9MDMxwrK3OXp6ArIO+rKuniSNLWjfohEF&#10;MUEsHFxImWBqdKIfY1ICqAywYVCgNaPCHOnvZUaRkwkFzuakOJiR6G5LgI0Zpl2N6GFkiWlPewk7&#10;gZIF5uZ2gpPughNzHJ2D8PaJo3NXG/T0+9BRkukOkqC21+8lxzcRGPaQ8+mBTjsDic50EBy111PI&#10;aivoaUaDLxvzxR8a0OCrZujodsTHJxAfF286C5L6NGxDcqdeHAjw5ZGdJde7dudSoBcFrZoxtnt3&#10;husY0uMPf6Rps+Z06WEuZRAste1Mo0at6NSphxZ6el0kukp5jeR1T7p3t6RnTzWnljWtOxii09aA&#10;zi0FVq1lHcFBZ52OOLXqwNReLpyyDOahqT8PenhQa+rNup4BzAkfRErYMK0pW3L6OMJkncAv2jKh&#10;hw3TTSwYbedIip8v7g52At2ecu0MBbkmkrBLeQw6138uuh3kuLro6+rSpaMeHfXaYtzVABdrSwJd&#10;3fF3dsXdRtAbl4iboxN2VtZ0NzTEzsYKfzd3LLr1oL1cOyMd+ZxbtMRI9mlvbIp7dzMK/SM5PGc5&#10;d7bs49G2w7zcfZp7Gw5xcu5GHmw7xfsz95hVORaHzr3xMHNizezFvL17j7raWp5dusqbyzd5df4a&#10;31wVUF24Lbi6zRsVF+/x/OwdQdZj3lx4wMcrj/nh5jPObd5L38gUegikVBNBQ7meXdoZaojtZemL&#10;k2cm3iEDic2chWtwFQEJ44jImkJU9jRismYSnT6TqPTphKWMl/eG4ZdYhX/SUAIThwtkRhMWMxBn&#10;11jCBfDXz57jrzev8u3qlVwqrmR9eBJlTn6E2PsQ6htLfkIhWf6xxDu7EWZjgUPHrtjKvWYjqLLU&#10;bYtp22b0aN1MytkMw3Z6GOoZot/GCMNOllj3CcTeLhovvzxCYwfjF1WFmxpsI6wKv1gpR8oEIqWM&#10;IQljCEgcR0jGFALTJxKcPYnIwimEZI/EN7GcgsFTOHTmOh9/+iv/8Ze/wseP/HT2ApcHjuFKdL6g&#10;J4ePbkn8IOB87xLHK28BVGQO78Ny+FZN2msdp8XXtgm8sYzhhWUUTywieOmSxHv/bN7J9ld7+XCu&#10;kw1PbUP5MShTIouvfdN465PC14FZvPJL401wNg/d47ljFcpHzzSBVDrvPVL44JnKR690vvEUYLml&#10;/BZWhUUhGlSiBFCZWd7a84REJ+15UICp4MKOUSMzyZbXbu7yZXHRISyiJ+GRggA1mMWQaK2/U1KS&#10;C/7+Zuh3+BPOzkZa87wsgVZhaTB9SwLJEXyNnZQhCXGohqxho5KpHBhNoiBq6NB4ystDyMp0o7Iy&#10;jKCgHgIhF5ISHUlPc2fQwETBUCDJSa64unQWNDkQHmEp0AsmKtZOq7UKCreQfSeQlRcskAsV7MUI&#10;qpLJzYkkLdWfgnxVAxUmsAqmuChS9uvHsKG5FAqiVBQXJQowUwRcyXIcX/z9LElM9GH40DyGDsmm&#10;sjxRwCXbpXiTne5NseyntDiMoVUpDB4kN2ZZrIawqqoCysozWb9hMcdP7OfkqUPs2LmZefOmMXBg&#10;KQsXTmPtmtkcPryOcePyGTkyVTCWI+faR7BmL4izJjy0G2GhnUmI60RqYhuqBnRi7jRDatYas3xu&#10;B+bOdGXntoHMm13IgrnDJSZx7eo5qqtXs3HdUvqXFzBsYCVjhw5m8+ql7Nqyjj01G1m5eCbrV01j&#10;zerRrFo9mJ27x7N3/zRqtk7m5On1ApLtHDq4lFWLy1k5L5t9NVVsWN1P+x/26q0zWLZkFEMHpDB3&#10;UgXzxpWxYFJ/bQ6bJfPGs2H9QtauW8jhozsYXFXMGnleW3uMo0f3sn3Hbq5cvcmmzVslmTwl4Nwu&#10;wFzO5i07ePDguTbcusLVnbuPBMtVXJNE8srNO1y8eotL128wR2A1VFBX3C+MrEJbAZYdJRW9GTjY&#10;g4MHlvH25WNOnjzIidO72VS9gnsPHwps3vFQEs66l5LMP32hJYPPJSlWE42qeZ5eSLKoBhVQtVd1&#10;Apn6qG/K98vmdp8Q88tlv37v16FgpUKtc/1mHVevPxbQCG7kvfqQZF4LKVvdKx48fMajx4LMe48E&#10;dq9ku8/D6tfHV9es9uwlJowazcLZczh34hTv5Hxfyj7qnsh+5BgPn3zgwZNvBZlyfIFY3dO3nDlT&#10;K1jawbTp0+Wc72kDfkyY0FcS31ByChzILbSjqMKOgSNNWLoqmCWL0zl+YAHrVlYyb24S1TUj5HO7&#10;JMd/IbiS8/gXAPU5wPwr8bl9/vrY/6v43PYqPnesXwPqUzwRtP4ynr14I9C8zIJ5M+T+PsCZc6cE&#10;IarmTlAvkFeYffn6nlY7NXlqrvz2pbF89Sg2Vk9h9vx+AtgQlqwcwcZt0ynQpreIpmbvUm7cPy+f&#10;zSNOnz7L06c35PeiL3PnVrBi+XA2bpghiHgk97Aco05A9fLPgp5vJBR+/hHPX6kaqF+HWv4PQP0S&#10;Ur8NWf6L7VR/Pm0eqVdqpMOv5T54xOrVa3gnwLty6TgDymIYVBpIVZk3A4qdqRrsR36RG7EpdgLI&#10;OPrm+TJ2SDyTx6bJb+EADh/awDdfv+D8mbMcOnCUW9dv81729UZg+lqO9ebVd7yS86jHXH1zwF8+&#10;/028Flz9DVaHV8docXCValKXIsl+qkAnRpCTxL5l4QKrAMFKtABIzRUVze7FIRxZE8uJjQIr2e7A&#10;ikjt+aUdWQKIDG3b4xti2bPYm9MCDDVoxNE1IVzaHs9F1RxQoKDi6BrVt0uBy1+2D9YApPB0pjpc&#10;8OOtAUtBSxt2fZWPwCmG6/sFgJuCZf+qZstXAKFqcNTx1LDkCmGqv1KoVrt0bL3ATrZV/bTUPtX+&#10;1CTDh9eoWjIvrXmfGjxCDU6hAKSaBir01GNLDWBRX0ul9qfAdmJjCPtXeMv7ap36EQPV4BZqkAs1&#10;PLt6roZoV89Vs0EVaj2FLlULpeClarPU/tWxruxOk3XCNXCp4x9ZK1gURKoynlVD0ath69Vog3JN&#10;VE3cMUGiKoPWbFLKdEH2fWV7Jhe2ZPPo5CCu7s/nwq5kzsp53j+RQ+12NZ9WKqd2Cz73pDN3cih2&#10;Zo3oV5RERWmW/P30lsS/Pc1b/ok2rb9Et20T2rVsoc0p1E7HQADRhubNv6R5w3/DsbcOezcOpzzX&#10;m276X2DUuTWmPbpi3stYchk9WrRsSVs9HdmuDU0b/AFro46snjKc3fPGcXTZZHbNHUZxoCXl/hZs&#10;HprDiHBHilx6kevYiwyX3sQ69ibEzhSTjp3p1KGnNvKbcXcrra+SoaEZDg4+mJo7YWXjrTX9MzX3&#10;xN4phD5W3piaudLDxJ7OnczkPLrQrLmeQEqPZk3b0rBBU778ohFffNmQrxo0puFXTWj0ZRP02nXE&#10;rJel4KsDzb5oQh+dznjoGRHfoQcngwN56mDLNWNjbiWGM924KzMMjRmq040ef2pAs2YtsbByw8He&#10;X0Ngo0ZtMDa2xNJS9fOyxcbGTXtuYeGCra0nffo4o9/RhJbtOqHTuhMdWxnQsW1X9AV93Vp3wK9p&#10;e6rtwrjY048XpgHU9fLilJErG3uHMT+iirSIEQQkjSMyaTixtlEkNOnGOIHVFBsnBrq4EO3pgVn3&#10;bgJdNQdVJ7oJrroYCiz12tGqTWtat2pFm1Zt0NdrL3BujW7rFpjL+p72dnjY2OFmZUOUXyDBnr54&#10;CRJMDI3oZmCAk62NgMsWs06d6di4CfpNm9C2YQN6dOyIRZduAqve5HnJd3v2Cq6t2sJ9QU/dtqNc&#10;Xb6dG2v383j3OR7tv0BFdBYhNu7MHTmFx5cu8/zKRb6+d5O3169K3ODjtVu8PXeF12euUnf0Ii9O&#10;XdNw9e7iQ96ce8irU3d5c/YuHy7e58frdXx95QG7FqzFV+6H1r9rSvc23WjRrBN2LtG4+xcQFDOS&#10;wNjxuIYMIzRtCuEZk4nNn0VE5nSiBVxRaTMIT51IkFxPr9gB+EiEJI3AL3IwgZHyWkDh6RUjOeQS&#10;nq/dwNXCCo6Gp7EtNINSSx/ywjJIjMwlS+CSF5TI0NR08gK8ibOQ62jah6AeRngbdsS+Q2vMdFpg&#10;3K6N1jesZydzend3JdArAy+vXOydM7B1yaG3Qxam9tn0tM/B3LkAO79ynAIq8QobREjiGCnrFMJS&#10;pxKeOYNQOYfQnGkEZU0gOGsUodnDSaucwMqdp/nwF/jzzz/x128/8uOFK9wdPoXzQak8Fvh89E3n&#10;nWs8HzyS+Ck0l58UuBwSeG8Vw3vLaN5bx/BW4rV1NE+swnktGPsYnMsj1ziOdbLlnnUg3wWk861f&#10;Ch99kvnaM4lvfdTrDH4IzuGtYOp2n2BeyfLX3slavBN8vfGU9X2z+OiRzgeXz8Cqon8saZleAiUr&#10;4gVUQcFm2NnpEhjQS5J9Z5ITnBhUGUdKkjPBIaYCmt4ECnxU7VVmlhsBgT0FXF2Ii3MhKNAGg05N&#10;8faykA/RnKLSSGLi7YmMtSY+2Y68Im/6DYrQBqRIzXTV+lIlC6BKSoKpElwV9PUVoNmRm+shUAkV&#10;XLnh5tpFcOdIbnYICfFuuDgbEB/vRGFhCAMGxePhY0SEoDAhxY1xk4uJTfQgIsaV1PRQoqPVjNY+&#10;sr27IMWZIsFQ37wg8nICBUUxcoxEiouT5Ljx5OZFCxQDiInzJFUeAwRWGWmBTJ3cj/KSePKzBH6C&#10;MTUgRpZEpZxbWUkYQwapeazCpMyBgr8wKsqTCQ9zYcrkKs6eO8TpM4cFGKfZt3cHc2dPY1v1Wtas&#10;nCMxXYA1mfLScMaNTSc/x4m0ZEuiwo2JCFMjFHUiMa4rsREtGFDeUWBlzIblPVk4oyPrVsSwZnkx&#10;c2cUsX7NDLZuWcm+PdVyHTNZtGAyu3esZer4oSyYMZE1y+ayeuk8Th45wNiRg5k1fbg2SenixRXs&#10;EVgdPz6bVasGsW3bNEHJXAHSRNavGMDyWensrR5E9YYBjB+XxKLFAwRkoxhYHsWUkVkMK41h3YKR&#10;lOaEy7EEXxMHU1qWRVlFLtNmjGXl6vlcv3GWy5fPc+f2A+7fe8zKlWslCVvLgQOHJEmcwKxZ86Us&#10;+7h54yGPHryS5PEVEydP4Nipk4IrgdW1G5y5dJF5S2dT3D9FQtBcaE1JfysGDrVm3nxJei5soe7R&#10;TcHCUUlUl7L7wGZJBF8JbBREPvDgcZ08PuX+gzpu3b6vwertW0lAn7/9G6zeyXFV1Pe9evr8o0T9&#10;sOsKL79E0q/jc/hRodZXNVZqHYWqi7X36vtvSZnqQxL5J6+1ePTwubz3ikuXrnL79l3BkBqa/vPN&#10;Af/p+Kp8AqdVy1YzfPBQqjdWc/fWfZ4LHp7KfhXcHgssHz75qMHq0dNvBXCqlu5r7t9/wZ49R1iw&#10;YDF75b6se3qVeQuq5LMLoLy/Nxm5VuQUWzN4jBmrN0fKeomcOjyPVUsKBFZxbN82gsePaqXcqkZM&#10;YPKLvlX/VR+rf+7H9K/H5/b562P/r+Jz26v47bHUsv99WD1++IA5s6Zy4OBu+d6fEsg+FeCrz/KV&#10;gP6FfBZX5XtRwuixyYyblMeCpVUsXD6EMROzKO4Xzs4D8xg3tYi80igBbQH36i5z7vJpLly4xpXL&#10;VzhxYgfDR2SwT4A7aVIxF87v5917hedXgrYfqdMmsP5nVP3nsPp8/Hrbv4f2fj2+/gErhR95Lddj&#10;9659PHzwhGdP7jB1bAn9i4IZN1jOo9SHsmIv7fc+NsVZfu8jKC0KZWhFJNMn5GgjjNY9ruXtqzr2&#10;yj6OHDrOO9Vs8vUbQdVbAdXX8t73vFODachx1X+MKDypmqn/HFYKVfV9rC5sy5RkP0lD0pXdeZyt&#10;ThNgxGnLj69P0CClgLVtnkBoXbwk9goHSdrybfMCNFip15d35Wrbqm1Ob1EoidXAcHBFoIBK9UVS&#10;yFA1OQK01f6CBX/Z1ktrqndgpa/WzO7avhStZkkhox5GgqTqSA0Y1/Yla5hSTQYPrPTSoHFtn4BI&#10;IKHAcWmXKquXQNBNq41SGDm/TQ2EES7vB2k1YAopCi2Xd6vBJ2K0Wi5VG6XmqFIAUk31jggCj68L&#10;E/BEy/qxGqbUvo5vCJbj+2nlUYC7tDNBG11QlVeV89j6YA136vHoumDtHBXMFMDUgBdqGHcFHdX0&#10;sH5Zqlw3NYhGEneO5GiourInXhuk41P/stpdCrBB2jkoUGqDecg1uLEniWsCtdrtqdw8kM+5bUna&#10;fFwX98nnUxPCuZ3x3JDlV/flc3JXPCd3ZzN9pPy9dtZnYGEqyVHBBPo6k50Zi4enNW3afiHJ6R8E&#10;Vk1p3bItTZq2o1GT1jRu9Cf0Wn/F7LGZXDoygy3L+mFm+AWGHRrQqV0LenXvSgdJ4Nu0a00bPV10&#10;2+vKfhrS/Mv/j2B7MwYmhVIU6UKkUyci7dpTGWHLsv7JzMuPotC1F3ku5qQ7mxPv1Aef3t3o3r4D&#10;HXR6aHMVdTUwp6O+qoHqjpGRBTZ2Xjg6B2MmqDI198Ksjyc9ejpgaGSNfuf6kQB12hlqsGrcqJVW&#10;K9Xgq6Za36fGTZvTsGETrcZKG6WtlZ42v1ULiR76hpgLrFRTQNXH6pR/IHW2VlwxM+VVeR67vdzY&#10;LFAa1sEEo3//glYCzt6mzjhb+gtAVDNFfQ1RdvZeWFu7S17oKVH/3MLCWcre+299rjrTvm0XOrYx&#10;lHOsr7EybaVPWpseHLeP4a5JAC+6e/KklycXzH3ZYR3PLL9KEgMG4Z04Gt+Y/iR7JDLSNohJ1h4U&#10;m5rKtbPF3bI3PTrp062zPp309ejUub0G3GYtmtG0aWM5z2a0btEKXUFWh3at6Ciflbngy6lPH20Q&#10;CncLa4LdvPCyd8ZKzWnVxRDT7j2wk/d97BwYkJUtn6U9eg2+Qr9ZE4wEaNYCTS8TG3LcIzk+ZzUP&#10;Nu3mSfV+7m3Yw+n5G7iyei+P9p7n4OKNlMemMX3QcO6fvcC72zf587NH/MfTh/x45yZ/uXePn27e&#10;4+dbD/jLzcf8cO0R787f4fmp67w+fY/Xp+7z8tgtXh2/wesTgrBz9/h44QHfXa3jzv7z5Aan0Llh&#10;B/Tb9cTVJwXPwELi0qfjGjgUv7iJRGbPJDxrmjxOJzJLQJUhr1MFKMkT8Y4erKEqKHEIgfESMUPw&#10;8C/G2T0dV89E4iPSWJlVyuH4PM7El7BeoFAkn3lWiIJVHmnh2aR4RJDvH8yghGj6BQRQ7O5OjpM9&#10;Ga52+PU0xMvMBAcTUywE4O62oURK+UICS3FwyaenVSrdzJMwskjDxDaH7taZdOmdhH7PWDr3iqW3&#10;swAvpD9B0WMIjZtMZKqUPW0mYRkziMydSXDaeKLzJxOWPYrwnBFMXb6VJ+/e8/NffobvfuIvV+9w&#10;e+x0zsblcTc4nScusXzvmgqe2fxoG8/rPhG8sYzitUUkr9T8VYIqNTLgE6swbSTAZ3KvnTX24IKZ&#10;F0+94/k6MEOglMhblzi+90zle/cU/hpYII/pPO8Trm37rUcaH7zS+No7XfaRrdV6vfXP5bVfDk9d&#10;PzOPlY8AKjTSWotEwUlMnAOenkb4+/UkLLgPedl+pCe7ExfrQE6uPM8UeGS407cohGJBQVKy4Mej&#10;B/4BNvh4W2NjbYyfrz0ubsYkpXoJ2rzxCxJ8eRnIsYzkOObanFXJ6W6CK9lXmisVgqjCAl8Bj2p6&#10;506xGi1vfDb9JImPDLMmwKc3ro7dCQ22E7z10RAzSvVLKAwmJsGessooMnKkbNlqZMFYRowulvKl&#10;SHkTSEwIJCnBm4LcYMqLw8nP9iUtxZ1+lYkUFsUwdFgh2blRxMk6pRUpZGSFMn68moTOF1857thR&#10;haSn+JCa6ElSnCu5GYKrZA/BTjSFeQGUSBkUjjLSvaTskvgLwPrmRzNiWBGbNi1l4aLpkohuoGbL&#10;etauWsaKJfOZPGGYAGeYoK2CjFQPJo3PZPyYeLLSreWaGwquehIS1IWEGCMiQ1pQWtCB2VPMWbe0&#10;Dyvnm7FpdTqzpqSzetkI5s4cweiR/YiK9BcgJjNxvABo1SymT6pi8phBjBhayca1K9i+ZZOsO4WC&#10;nHjWrp7AEoHV6hWl7NoxkmVLClm4oIzpswYxa0Y5S+cUMmlYECvnpVGzsZKRIyNYtKRM0FbK4H4h&#10;TB+XzqSqFPmDlsOwfsmMrMrVhq8vKk5j/MShLF8xn0lTR7Nu3VJJDM9KkvSep3UvOXjwCMuXLdeG&#10;Yt+1azdLl6wQVE5m186DvHqh+kW8Y+6CmWyq2cT1u7c5W3uJw6eOMXfZDLIKwyiq9CejoDd9y00Z&#10;Oc6RJUuSuXh+I4/uX+XYif0sXTOb0xcPc//xY0lq3wgkJAAAgP9/JXfNvQAA//RJREFUmX7ylFt3&#10;7nDm7EUuCl6eSxKsBht4Kgnxc8HVs2cq3kmoyXUleZRyPFMTBz/7qAHmE5I+B53/VXyC1eWrDzlx&#10;6qog5CNPHklir4Uk548FkqrJnEDv9ev3GjZv376jjbim+lt9bp+/DoXB8+dq5V6aw41rdwWvTzUk&#10;PpT9K1Q9evJBg9XDJ9/I848Sskxg9+r19xqstm7byfQZkyUxv8OqtROpGBBCxUBf4lJ7kV/hSOUI&#10;E1ZsCJN7JYmzR+eydH4G82ZHyT0zQgB3Tc7pueDw87D6z+JzqPlX4nP7/Ffic/v8fKh1VW3WPyPq&#10;c/FUcPHi+VPmzp6uDeRw+eolAf0T7j96rkXds6fcuX+e8QKqkWMSmDGnjLmLBzJxej5lA0IZNj6F&#10;mr1yjxcFUlAex7K1s3nx/gknz53k3PnLAquLzJ4zit17FrB23XjmzRsp1/6+fI71NXBPBT9aHyi5&#10;f+v/Y+AfoYZ8/028/C2q/tMQqDx/o/pe1Q988VJC1fi+Eui8f/+tNsDE6VMXOHXyPH/+4SPV6+ZR&#10;mObHpKEpDKkIZUBlGMlpHoTHOGsjxebnBgm4Ipg2IZ9NG6fy/bdPuHLxHDu37uburYe8kd+KVy/f&#10;8O6dat4oeFIDZ7z7QcPc/x6s/jF4xbENKpFPYa/gqWaeH5tmeXFkXZzgJYp9KyI4tCaG/Ssj2b00&#10;VMPXqU3JWs2VApWqxdq5MEiDlarpOlejBmxIpmaOtyBANRUUDC/yEZioUfok6RdIHFwVIPv14bDA&#10;6uj6ANm/n9bETvWNUqBSNUqfaokOrvLTlqlQoDm6To0AGKTBSgFJ9aNSqDq2Xg0AoYYxj9NgdHhN&#10;sIamizui5Pz8ZZsADSwqFMTUUPEKTZcEIApHqrnfniW+cn7BWp+qgyv9te0VktTxFMh2LXYRLCnY&#10;qZqvRK0857fFaOsoFH4qt4LWpwEzzm+NFWyqaybAk0eFK4UqFeq5qtVSIw2qsqvmigqNaiAOhSiF&#10;KzWIh8KcavKoXtf3JYuQ9QTBgrXzAqrLezK5KEi7ciCFE1tDOLI5mEsa5PK5vq9M3svi2uEBLJkQ&#10;T1qIJRnhPkT6uJEQGUBkqCcpKWFEx/jTvn0LWjdtKOhoTdMmbQUirfjyiz9gba7L3YuruXlyFqd3&#10;jaE8y4X2zf8NQ53m6LVsQqcOOgKz1rRs21aS+ea0bSP7afRHWvzu3+jU4PfYGDTG06I5QbZtyA8y&#10;Z2iCO/1DHMh0NCHNwZQ4OzOinSxxNjagU6u2tGvdRXDXGYNOvejQ3kjK1U1QYkDHjj3p3MUC/Y69&#10;0WmvmuJZY2RsRxdDC/T0TWjV2oBmTXW1cjdu3IoWzdvSskU7mjRpScNGTbTR+1o0b0MXgVTDL5rQ&#10;qnk7OZZApF1HujRrSy85Zz+BziEvH547O3HJ1pLLuYncyc7igIMvg/S6Y/j//ZHWAqteRjaSMHvQ&#10;UceYDh1ULhctmPKmTx8XHB39sLHx0LBlYmKtNRFsJ+XXE0x1FDB21FHnJM/1DLAQzFW270OtdQyP&#10;uvnwsrs794ydONPTk+19ohlnm024c1/cYqvwiColW5LbWZLkjjJ3JKRDO5x7dcLK2JBuAlrDDroC&#10;t1ZynDa0atWM5oKgZk2b0LRhQ1oJrtq1aCG4aoFxl06YG3bF3coKP3snvKxs8XNwwbJHL3oadMPa&#10;rA8WCgM9TIh092R0cSnpQUGYtG2DbsOv6NyqJb31u+AhoM33jOPE3PXc37CTBxv3cHv9Ho7MXM2d&#10;muPc3nmClWOnsXzCFLYvW8L3rx7z07MH/PxIcHT1Ch9rL/PhQi2vjp3j5dFzfDgr0LpRxw9XnvDh&#10;kvzGnbnPsyO3eX74Bi8OX+Xlkau8OnpNcHWfD+cf8OLkLV7KOlPKJ+BsHYCDRxL2njkEx43HK2wM&#10;QUnTCEwWkOTOICJ7GsEpkwhKnkJA/CQCE8cTnDyKyMyRREn4RFVi55mHhX0avfpEYWYVjr1NMH0d&#10;w1gbkc+x9KEs8Ewh21Ly4tB0oiOyiPVLItjSk1hHV6pSEunv58WwIH/KvN0p8PEg3tWFUGd3Inwj&#10;yUwsIzVpCLGxQwkJrxIwVWHv2w8L12L6SFh7lmPnI2XwKcfSrZBedhl0t0zCRMLetQSvgCGExU0i&#10;Mnk6ESnTBYfT5PwmEJo6Qc5pBP6JQ4kvGMWYmUt48OwNP6tZhVW/q0dPebRgBQfC5PfALZ6fAgr5&#10;D5tUvjWP1mqnXlpG8qx3OC8EWa/lHnwqwHrnlsJrD/kt7+7ByW6u3HON5qFXHI/dYnjpkcC3gqaf&#10;fLL4i1cWf/XN561NHE/MQvjonMp/+BTws7dgy1uW++ZSJ6i6HZjD5SCJiMLfwsrd11jrm5SY6k5Y&#10;pA1+/qa4uRoKdEKJj3YQUAiAJBLjXegrMCkRUCSmuhGX5KoNcR4e7YSHlzlOzr1wdOqNi4sNpqZd&#10;8fWzIjM7SLDmQWSMLVFxsu8gYwyNv8LCui2ZOWqwihByBSeVZeGkJNqRFG9FVoYT6an2DB4QQ9Wg&#10;RIFAIF6uJlj0ao+jjSFlJXGMHpVLsZQlPtFRoGZBrDyqSYILSqJYsmIi124eo2b7KkFiEAFBzvj7&#10;WpKc4EZ5UajAIJaUBGeSkwRKKb70G5hNVm4kUbEeFJclER7lwkjBVHlpIpHhDgwbnElxQQQh/r2J&#10;CrUlNd6Nvtn+VA1IoH9FFKVyDiV9g6kQBKameBISbE2VQKO8LFXKmMqECVVs376RDYKbZYvmM2XC&#10;GMaPrhI0ZgryQsgQ5PWX5GPODIFirgMRoUaEB3cnWnAVFdaV8KDWFGS2Z9ZkS1Yvsmb9UkfWL8/U&#10;mtLs2jqXwf1ziQjzYsCAAubOGydQKWXalIGyv2GsWzmH6dPGM2vmVIHdJrZKjB5RybLFo1iyqJx+&#10;FW5yjT2ZMjGSBXPzmT9/GCuXjmT3plGCplDWLExnZ01/xo6LEKg6Cb4KyEzpw1ABzowxaayaO4Dx&#10;wzOZNbV//fmWpDFrzkRB7xAGDipn4oTRLF60gL17DnLm9AW2VNdw9OhRHjy4J7g6xYYNGzh44Ci1&#10;l25Qe/EOt27dYf2mFcxfMldgdYOT509z9MxRpi8YR2ZhCPllXqTnm9K3oidTJUlaslT+mJ9Zw83r&#10;Z6jeuo5VGxdy58k1bty7L4nte+4/VEn/M44dP8GOnXu4/+CJhirVl0nB6tnz1/yjv5UC1td/Sz7r&#10;YfXLflSfaq5+Gb9Ezi/jE8jU46XL9zlw6JwGq8dSnvpQoHopKHkpj88lgXxNTc1WgdUt6p4+1ZoI&#10;/nqfvz62CjXx7cmTFwWr67l775nWP0yNQqgN3KHBSj3Wx+M6hSvV1PGjhr7z569TXbOd+QvmUHvl&#10;KHv3L2HA0EhJ9L2JEVgVDvKgaLARMxd6CICTOL5/GkvmpjBvVjj7do+ShPcWz+Q6Pnki5fgMYH45&#10;8uEv49fr/avx393n5xH1ObCp/armg2oQin+OX8OqTuLl82esXL6ItWuXc/3GlXpYPX4ujwKr53Vc&#10;u3GMEaNT5b7NZs6CCmZKDB4ZT1ZfdybNymPWkgrSCvwoHZTOkTP7uP3oLpevy3fg1FnWb5DvxPxR&#10;8p1Zz9Sp5ezfv4nXr9SALGoerQ/yB0fuI9XkVfURlPv2l6FqX38d6h7/HKI+jQT4T/FG4q3qt1Uf&#10;rz71YXrzUWD1HV9L3L3ziN27DvDDt99w4+JRijJDGVIcTb/CUPqVRpJXEE5UohdhUa7kZgYxvH8C&#10;E0dlC8jUxMfPOLx/LyeOnOb1iw+8E7i9eVOPK1Vj9eH9n7Xmpg8eqSHeX8v3Vw1kUY+r36BKhZT5&#10;E6z2rghn28JAti4MkMcAVk5ylGURWhwUVB3dEM8+gVXNfH/BV5gGqZo5vlotVn2NVjB7l4ZpNVqq&#10;yaBCVvUcH2rmegs4Qti9JID9K4IEUmEcV7BaXQ+rfYKjw+v8NFjtX+HLjoVuf+vDVD/6nsJDzVxH&#10;ec9HA5YKhRXVrE818VMQObTaT3ASrDXru7xL9ZWSbdVofptjZHvByJYgzgo2zm9XtUz1YFFNDncv&#10;cZNz8dT2rWqfVP8lVZum8HNghb9gJlDDkRo4o76WKlyO5a2BTj1/eq5YQ5Q6hgKawpWqoVK1bApb&#10;quZKva/2o/pOqZopNcmwwpSaZPjkpgh5nqC9d0qeq75Up7bUN1dUNVcKcqqcClHH1gfKo6q1ixQE&#10;xnN1XxJHZNkZwdhxOc9Da9W8YsmyPIVzsn3tnmTuHC7k1r4K7h4YzIUt+VzeNoAd80sojHAi3LE3&#10;0d7OzBw/VP7GB+PhbktySixR0UEY6LXiqz/+XkCiS6PGClgN6aT7e8b0D2bj/HRWzohl48JMXMwF&#10;VY3+REeBlV6r5rRp3VJQ1YpGTZrQuFED2jZriK7gqt0f/wdWXZoQ5WdAkHNbsoLkNzPYimSH7qQ5&#10;mZHqak2otSmuvbrRU6Cg07yVgEdfANSBTvo90NM1QFe3M61b69O2XRd0BTHtO5jSVteE9h3NMOxu&#10;TQ8T1YfJBoMuZlrtlr5+N9oLWnTa6WuDVjRs0IQ//ukrGjVStXHttNHkvvxDQwFge1q10aVl89Z0&#10;atkWU3ntIOe8w9WDJ54e7LUyY1WwC9+NGcMJ12DKVb+p//kHmjdujkFHE6y7OdK+TXdBjCDFLUwi&#10;lN7mzlhZummoMjW1x8Cgl5S/K7o6XTDQ7U4XnR4Cqh7oShk7tu+CVdP2jO/qyG3LaJ50cudVD3eu&#10;GtlyytSTGrNwhhhH49krDlOvHBwCMsj3SWaRWyxTezsRZ9gJZ4uuWPfoQjc1L5KeDrrNmwqeWqLT&#10;uoVcxya0bNKY1hK6LVqi36YNXfX1MDXsQh+jbnjZ2hHp6UOomyceFjYY6xtg2sUIO3MLzLp2x6Jb&#10;d3ytbPA2701+eBhRLo50bNaIrq1aCay64m/qRGVIDheX7uDxlv3c37SPm+v2smfKMu7vOcOlmv0s&#10;GDmWHSuWsGfTMkRV/Pj0Ds9OnOTJkeO8P3uJdycu8vb4RV4dviCPV/nu4kM+CprenLkrIbg6/Yh3&#10;px7y/tQ93p+4pcXbEzd5rpB18i4fLz3l8fG7DCgZRx+HGGw98vAJH4lfjCAqZSahmTMIyZpKQMp4&#10;/JPGEa4GsMicS3j6dEJSRuMZVU4ftyQ6mwajbxSETmc/dDp5o2/oLfeWJw5dXMjpE8as4EJmCQzy&#10;PKOJCUkgNDyFMN9YnHrYYNelB/lhIVT6uTLQz4Vyf0/y/QOI9wwiJSKd4vyRlJTOIFaO5xs2BL+o&#10;kXLc0bhFjMLOfxCWXuUashz9++MeOhi/6OF4R1Th6FuKpWsulk552LkV4y0YC42fSETSVMGjgCp+&#10;PCECRNVfLDJzAhFpsl1YLrnlo7l87wk/CK7+8v2P8PI9z1Zu4VxqOfeDC3jpkimAiuWVQwKPBVWP&#10;zEJ5ahnFS9s4XtjF88w+jis9/Thh4EytWQD3XeJ44B7HQ2fZxjOZb9VIgN7Z/OQv+3JIok62+eCf&#10;xwe5Rq998ngluHoa0Jf74SXcShnA5cIR1E1dwTc1R34Lq+AIK9Jz/UhO98TVvRuubl3x9DDSRrxL&#10;incmLtKOmHAbAv3NBVPuJKR4CZKcCQy1xtXTBP9gGyKi3XH3tMTCqods74CllQk+vlakpPmTIQjJ&#10;6xtESIQFDi762Drqot/5d3gJ6KLjnIiKtKWoMJCS4kBBlfzhzXFnzOgUgVUsESF9GNQvidgIF3zd&#10;exPoa01igieDB6eTkVHfH8zV3YDoWFvGjMsTJKVoc8HMXziWYSPLBV6hJCYGU1qaRFlxlCDNj/Li&#10;MEGiI8HBfQRTrkTGesq5B1FYkiDIi8LSupPsO5jiwliS5FhTJpQxoDyRuAhHCrKDtWaAcRF2lPYN&#10;ZfK4fEGnExWlYQyoiCE2yl7Ox4GC/Aitn1ZaaogkRBPZWrOGg3t3sKNmk4BnEmOGD2DowAJmTh1A&#10;TqavNpfY5PHJ9M11FEx1J8CnM0lxFnK+HQj2a0VOmi4zJ1uzaFYfls11YN2yPBbPrmT0sFzSU+TL&#10;MX0sK1bMEQD1p7p6gSR4k1g4dxR7d61hxszxLFg4mxXLl7KtZjPVm5YzZ+ZApk7KYNgQP8qKrJgx&#10;OUzWzxaADZT3p3Ht3ArmTIhl84p8tm0qZ8K4UErLnFm0KIestF6SMDmzfFYRO9ePZ2i/OEFmmiCq&#10;PzNnjWPzltWsXrOMefNmsWNHDQvmL5BYKknheUm+9nL1ylUePXrA4cOH5P0dnDt3kbNnLgm+jlFb&#10;e5kNm1dQNWoAR04fZuf+HRw+dZDRkweSUxwq4UpGQS/KBvVh1jw/Vq5M4cqlzYK2faxZv4ydBzdz&#10;/8Ud7j2p02qrHgkybt28wcJFCzl85BgvX70TfAhonr4WSEkiKrBRNUcq6lR/GEmoPzUF/GVy+glK&#10;vw5tkIlf9oeqq3+sX18Sc3l9qfYOu/ccF1h9I6CShF3B55EaWEKS9Ecv5Fo85dHjR6xbt0Yr65Mn&#10;AiuB3t/3+bf4+zH/Fur5EznO/fsvuXr9AWoC1/sCproXHyWhl+PXKVB9qJ9nSl4/0aClyqiaOL7n&#10;xs0HbK6uZtfuGrl287hx96DAKor+QwNJyulDXn93ioaYyLW3Yf68aPZsHSGwShJYRXBg73jevbnL&#10;Uw1Wn69F+hyAVHxu3X8l/rv7/ByqVHxu3X+GlRqQoz7qQaUgo6IeVq9evqRm8wamT5/EhUtnufvw&#10;PrfvPZL78CkvXz/n7Pk9VAyIYMW6AcxaUMbU2UUUVgaQXuDCuOmZFA0MFVgFMGxsKbceXaf2xnVt&#10;HreamhrGjasSYNWwePFI5s4bLp/nTblXn/NCPvO65/IZv5Lr8FLKpJow/uK+VfFLUH0K1WRQ9Zf6&#10;B6rqX/9jGPZfIEuBShDzD1ipPkwKNd/yRtZ7/+473gm8VJPeukeSLDy/z8iB+RTLb+ig0hgqSqIp&#10;KIwmKSNIfu+9yMsOE1ilCqzy5HtwVoB+j21bqrl17R5vpSxvZd/v3qkasXeCtu+12t2bNx9qqFIj&#10;AWrNEAVXClafxZVCnwarb9m1NJjdy0I4sDqS/asi2L5IActfe356ayontyRxdlsae5aHslPeU2A6&#10;uk71a1K1Puna8z2yj12LAwVSCjtqkIVEWc9PQKBqwoLlMUmD1blt8RxY5c+m2XZsnmMraAvUMHC2&#10;Wg0AUQ8b1URO1SCp19WznbRaHdV/6eDKQA0vqhmfqi3avcRDIBUkqKqfn0qNnHdqUzSHVqnR/ELk&#10;vUD2LHPRRhE8vlFQuNxNtleQCmXbfEcpq6eUTU0sLLgRWKkBLdSIgfWgCmLjDBu2L3CSc3OVY7kK&#10;lIIEOWqUQn9uH07XtlfwurQzVgOQqs1S8WnADdXUUUFRlbV2V4KGMAVDVUummj6qGjkV6viqdkzB&#10;8VNzwit7VBPHfwBN1dip7a/vT+XS7jjObo/g/I5Y7XqeWB/Npa3JXNmWyP0DmTw8lMuN7Znc3VXG&#10;jZpyrmysYM+sbBb2i2ZgrBcxDr2J93JkREUeYYFu8nc8kczsbEJCAgn3d9EGpmjYsFn9KHeNvqRF&#10;w38jKaQrJ7cP4HhNMQc25rFxXgHWXdqi1/BP6DVrQtuWLWjcpClNm7UQwDSkRZMGtPnqD+h8+Tvs&#10;e7YhMVLyGL/O9I2zIcPPFKs2X+DetR0RNuYEWPWmj0En2isMNGtFi2a6AitdOuob0k5wpIZaV5MF&#10;t2zdAV1Vg6VvQut23SUEUFotljkGXc3p2MlEGziiSZPWfPVlE774U0Otj1XTps0FiU1lPzro6egL&#10;hvRp2rCFlLU1zVvr0LhZS9rLe0aCrO5/+JIlFtZc83RnVlcdquy68edJk7gSmkyelEfvD7/jq8aN&#10;5NgdMe1kQYe2PdDRMcHO1k/ywQhMezliZupIr572GHWT9wVjOoKqDu27CX6M6aZjrMGqneBOv0MX&#10;bJvoMa+XN/fNo3gusHph7MKF7pbs7+nMGmM/KjoG4moYRherSGycoilxjmG1dShrLLwY6epCkp8D&#10;jj27YSiwNWzbmnZSNh0BlbqWbZo2ls/uK/Sat6BLOzm/Dh3qUdXDCB9HR7xsbHDvbYmfnSNWhj0w&#10;F1TZ9uqNRY+egqwu9O5siGXHztjqdyI/NJhEL3cMWzali3zWfToaEmYpOWZEX2qX7eHhpgPc3biP&#10;y6t2cWT+Rm7tPinf3cVyn8xl2+qFXDqznZ9/vMObW+d5cvg0zw6f5cXBc9TtPsXrw7W8O3qdFwdq&#10;eX7wMo/31XJvzwXqjtzk5fH7vD5+j9fHbvPqyDVZ9xofTt3lw9mHvD55j0cHb3Bu0wnyUgdgYOKH&#10;tVsunqEj8YoQeKTMIjJvLmE50wnLnkKkPEZkzyI+fwk+MeMwc87EoLeAqpcPHXv6o9fVH90ugXQ2&#10;jsDEMo7etvHY2ScT4pBCX/cMhoTmkuIXTVBIBL6h0Xi4+mHSvgfGOgbkx8aQbt+TbNseFPt7keoV&#10;QH5cX4ZUzqRv0SyiUyfiHzcWzxjBXOwYXKPrwylsGDYCKjv/ftj7V+IaPBD/mBEExY7EN3KoAEsN&#10;aNFf3ivBMaBCGz5eTXYc/rcIThiHb+wIPCMGY+OZi5VLMl7hhcTlDmHfmSv8DPzHD/Lvu+/5/tB5&#10;TucMZrtLPJfdU3nsGM/d3iE8sAznuWDqqW2s9vyWWRBnurpxVmB5xz6K+06x3LOP5rVXOh98c/hG&#10;EPV9YBEfggp5EZjP07BCHkYVcSMyn7Ph+ZxKruT2gKk8W7iZnwTLPH4DLz7AtyK9v3nq77CKEtz4&#10;BJgRFmVHXKIbeaqmKtFV6zMVGNAbV2dDUpPVQBZWAhE3QUgA3v59BEiGuHmZ4uxugr1zNywEJCZm&#10;Orh5mot6nfDyNiVCUFYgqBo1JoOBg2NISrEnIqoPfv7GWFm3JUogEimwSkt314YeT0h0ZOhwVctT&#10;QHFROAV5wYIVZ6JCHQQ0gWRnRRAkz8vKkwVKMQT59CQtwZm8DC/ys3y1WjY1H0xolBO+gWoQDh9t&#10;qPRSQVP/fsnExDgRHGqlYS80yoaiimgyJZlJzfSmoiKOfoK4qEhn8nMiKC9JprJcwDCukqz0EBIE&#10;YCV9BU/yfpjsu6IolhFDMgVbQYKTSCmjleCvh8DIltLCKPIzg6koTmDpgvHMnT6Sjavns2jOREYO&#10;KWVQeQ5jhxWzctE4hg1Kk7L7MXZUCv0q/AgPM5AfMh3SkxzwdtcVXDX5/5H31/FVZVvC99v9SJ8+&#10;p6pwhxCchBAh7u7u7u4hhECwJBAsEAgW3N0tEAIJ7u6aEFyrKD3ndJ+23zvmouiurqrTT3c/3e+9&#10;n3v/GJ+19tp7L2Nn7/llzDkmpaP7UTNbnxVLLVi52F2Qlcl0AeTEsmy2bF4ucKlj6bIFbNmyRpuz&#10;6mjjDo4e2MLGlbUsW1pDkzSeV61YREP9do7I9hV1kygvi2DWtEimlnuyfVM669dmMm9+PufPb+Hm&#10;lR1sWjWBTStKONNcw6rFyYwfbc/8OeGMGWkjsHJmz7oKtq6ooLw0iZrpYzlx9ABNzQ0cPX6MffX1&#10;AplTtDxu5YZA6trNuzyVRvj1G/d5+OgZp09fZPeeA9Kob+LChYusWrWKgwfruXn7Clt3rWVUaS6L&#10;l9UyT8C4et0iKqYUapnSlDRb8gqtmVnjz/rVkWxbl8ytq7s5frKBNdvWcuHeeVpetvJU0PLs0Ve8&#10;e/aaE0e2s2vnRh60vODVu+9oaXsjjUuFjK8EJ1/+GGpdhTTSVQZGwKIKWWjFLCSeK5Co7oA/i+c/&#10;vl/h6umrb2h98YFWAU+bNMpfquqDArdbN24LRI7z5vUfeCrvUZh78PAxrwQ3r+VYr1++kIbjBbZt&#10;qaPt0V1ePHkjx5P9aiEN+x+rB2plzRWmngkEJJ7/GM+efeyq+FTO8fET1fBXpd4VvD5iTJucWEFM&#10;ddl7/bXWRVJltloft3Hw0DZOnt7L5i2LBWfnqa4dxdjKIDJKrMmZ4EzZTGfKp1mzfEUw9btyWL0k&#10;kkVzwzl9fBlv38h9fvZG7o/CmtyPPxOfkPJvA+a/J34Kp/9MfNzHvxSzUOs/Lx2vjcWS176TONF0&#10;jOqZk2k6ulf+Le7ysOWe/Ps8k0b+G86cPSDfcYHsPVjNopWjBKwZ5Iz2Ia3InfHVyURlyvfY2DiW&#10;rJnLmw+vuX3/EWfPX6RuYQ2bNy3m4sWDzJxVwrnzB/jw4Rlv3r7k3bsPH6cqEGB9RJNASr7ofxq/&#10;NmbqjfwdvPtS4v2Poda1x99+HEP143PvFaA0vHwc36RQ89NueKrsuopvv/sDV6/e4tzpc/z+669Y&#10;saiG9IRAqsqzGT8mXr7LI7XfkGQFK/kuHV+cyqol1YLzp9y8cVE++1t49+ZLgdp3GtY+CODevPmK&#10;hw/beNz2Qo79L5D69rs/ase/ees+p89clM/xc+1c1LaP0FLnppbfc2hdECd3RHN8WxS7lrjTvCmM&#10;5s1hnNwezdk9CZzeFSsRR/1KX/Yt9RKU+AgCVAYnUtCQLMsILTOlALVniYcgRGVYUgUpqrJetgax&#10;sztj5TVynG2y741+7Fhoza7FNpzY5s+Vg2ocUpw21kgBSoWWNRLo1C9z1ZDVvN5PGzt1cKW7BhOV&#10;ZWpa7y3YUBBL196rxi49OJqDKmGu5n9Srzm9w1fLWp3arroj+sl5fJxIWGWhFIKOrPMQ2ITL9QRo&#10;47IUqFS3PoW2XYtsBJKuHN3oLa/3k9cJ1gRVKoOkCkt8qkaoik2oUJks1cXwUzZNFd5QY7M+dWNU&#10;aFKIUmhSSFJdBxWe1PWoroWq+6Eaf3Zupyq/roppxGuZrluNyXKscA2fKst1Rs7xygGVhQvn3uEU&#10;buxN4qEA9+rWSO7siuZlUw4PdqVycXUcjTUhrC3xZMPYcDZOSGPPzPHMLUwnzNaYkSnh5KbJb3tW&#10;KhlZ+Xh6emGs1xtHG1OsBBfde/bl89/9hu4d/pJF0wV1p6dxvXkMp/bmcHJPOal+TvT97Df0E1h1&#10;79SRjoIX1eWuY8cOdGn/BT0++2uMdLoT7mVCboYV8WHSRgozIdHLAJu+7Rjwm7/AsEsHTHR6M7Bn&#10;T7p26EinDl21ohOdO/UUjAyimyqTLtjq0q2Xdj69dIbQW0efnjrD6NV3GL11DejVR58evYbQrfsA&#10;unbVpUtXeU8n1RWwJ716qolZdejRszc6fftjbmZN7659+OK3HQSOnenYtSdfdBKE9OiBbrfu6H3W&#10;jvnGI7jm501pty+I6P8FV7IzuBOXRXyffvT83f/md1070q6bnF/3wfToPIQ+vY1lvx4E+CcIqpwx&#10;HG6HwTBrgZ6x1o1RqxDYfzjDBFX6vYfTXxrjPQUmffsOwr6DDutNA3hiFM5XQ3x4ru/IZSMrDho5&#10;smKgC7ndXXCVxr6uNPzNzPyZaBfFwRFh7B/uzgovH0YKjL3NjBneuyemA/sxSEDVu6PgSv49+gmA&#10;VAzo3gPDfgOwNTbC08GOEG8v4oODNVhZDNEXVBkIbPWxGmaM/QgLrTKjngBUr2svDLr2INDcgswA&#10;H2JcHRnQ4TMGyL+39WAD4p2CmRY/lpvrmniw5TD3tzVxbuUebuw4yvkdjYxOSGNuxQSqK4tpfXCU&#10;77+5zstb5/hw/i4fztzhReMlnh28yKvGq7xpuiHrl3nWeI0njdd51HCF1iM3aT18i5aGa7QcuMxj&#10;eW3bgQs8lnhx9AYfLj4RpD3gwOI9xIbmM9QkCBu3fA1WbiHVxOavJUxVAixaQlzxUq1LYHiWGme1&#10;TIAyG4+ICXiEF+MclIN7cCE+YWO1ioKBkVPwjyjHxX8Uln4luPuOItI1gwzfZCL8wvAODsHJPxBb&#10;W1cG91TdV/uTER1DaYgjEQY9CRg+hAz/SCYWzCAvex4xyXPxkeP5JNbimTgHj+QaPJJkmTALj/iZ&#10;eMRMwzVcjhc6AU9ZqmyVtyw9QibgFjYe19gynGPG4RIl5xs7WStkEpIyh+Ck2QQlzcI7tgqn4LFY&#10;exXgHliKb9Q47PwyiMkZx87Gk3z/h78TXP09fPs3/OHiHa7MXcGJqHxu28j3pUUozxzieO+WwnO7&#10;GB6ZhXB5sBvXh/vw2DFWi1b7GL5yz+APgUX8TfAo/hhawh+jy3gRXMBduXfXIvK4lFDE7ZIpPF4l&#10;v1EXLvOPr97CD3/gT3/4PX/7t3/LP4mp/viHP/0SVplZAaSmyYcrzpnQcBuSUjxJSfYmKdETH29j&#10;EhM9BFiWREQ44Oljhn+QLU6uw7F31sfZ3Qhvf3OCBRP2zkMEXCOwsu9PguwjIcFVwoUxYyOpqEzU&#10;qmEVl/hTNj6SSeXxZGf7ECYYcffQJyrOlqxcP62IRnauP2PHxDFhXBL5uaHyDxhKQrQ7MeHO8gOd&#10;SEiEKxGRLlROzCImxIrpE5KpmZxBYaYPtbMFZCXRePiOwD/EkpgYR9LTfCkbm0yQnHdouBNRsS6M&#10;L09nzMQE5iwsloZkLOMmxWkFKMaMjqV6xkhKS5IEV9HMnjFWkJRCkK8t2WkhjCqIE+i5ERvpKqjK&#10;Iyc9hHGjk8lK9Rf4+RLkY0qy7H+sQGtMUSSTx2cwd8ZoysdmMGd6KXOnl7F6cbVoP0eeT6QwK5xx&#10;JQmUlcQK3jwpHuVFXoE9Hm49KMjxpijXk7CQHpSW9mHRYmPm1BjIF3lvKsdFs3f7UjauX8COHWtZ&#10;t24F165d5PSpo6xavoh1KxZycMd6tq2tY83yeaxbvYidW1azT157/8ZJdm+upbIsinHF7nJOgezZ&#10;mimA9GP7nkoONsyXBtJGDu1dxJK5BTTsmMzxg5XMnuItgPKntMiaijG+7Fxdwap5Y5gxKZd929fQ&#10;1FjPuXPnOHriNPsOHqbhcDMXrlzj7MUrXLh2kwuXb3Kg8QT7Dxxn8eJ1zJw5n927DwiyztLQcIDz&#10;F05x9sJxaXhuo1jguWHzSmbVTGZK1WgmV+YJeuNITbURIHuyZGkCG1fHsHFZjDTyV3DsbAMrt6/j&#10;7svHtL14ydOWd7x/Isi5eZ29W+dy785lLYukAKJKn6vMzaf5pX4eCiEvJF7Ka1SodQWaX8JKYeed&#10;vF7B6oMc92sNVY8FGi2qeIQ0Bl+/fse1K5c4eqiRN69+T5vA5/HTZ9IIvSEo+qAVsXj7+gW3bzez&#10;aeNsnj++z6snHxGlUKUw9GnuK/X6j+Oz5Jx+gqtPmaxPoa7h59u07XKeT16+lXMVVMr72gRWZ8/V&#10;y/3fzr59awW2O9m0bRFjKkLIGiuwKndidJV8livMqVvsyd6d8dJgDmDBnEjOnlrH67dttKmMm9qf&#10;lrmT8/yV+DlyPj3+fyN+iqT/THzax6eCFp+2fYp/LnQh29+++E6Qf5uZMyrYtXulQPUM9+5f4dnT&#10;xwKF95w4vl9gFcKOvVOpXZzL+GkxpBa4kZjnRurIAOLzAskojqP5TANPXz/h5p071B/YL38nY7l8&#10;6RArV85i6bIZAqkHvH33ROKV4EONE/xOQ7uKV2///bB6L4hRGPk/xWsBzqvX7zU8KUSprrSfQPXV&#10;1wIhFR/kWPKaBvm7//DuPft2biE9OZziolimVKQxrjSK9CS51mhXspKD5HsnnRNH9vH7777kQP0e&#10;6vft47tvf9DGYipYPXv2jvv32+Sz/Iq3H77la3nu3buvNdypqpl377Vw+85DQb38ncs5qu2qe+/X&#10;3/z+R1x9zF41bfDl+FaV1Yng8HpfAYEa2xTM4XV+Agx/jm0OEdD40LjGj2ObQrRufY1rZPtG1f1N&#10;zf0kiNkTx6FVPgIhDw1Q5wQ3WqW9A0k0rPISXIRxcJW7LFUhhijBTrhEGBf3KWh5y+tVsQY1Nkn2&#10;KchRCFEgaVztIZhzZHedHfXLXTTwfMrqfBrHdP9oBtcOqAp9qhhFouBElS0P4dLeKC7tV+XbI7XS&#10;7Kob4MmtAdrx1fua5VqbN/hp71Pjvq4JZK4fkPerua22qfLrAi057xMCu2sH4rjblCLHDPoRTaq4&#10;hco4RckxP2asFLgeHE+Vpargp67BX46t5vrykPepLoUBsgzjZoMajxarXZvC3bldqsx8oJyjwKgp&#10;XRuPdetwqsBJdfWL4HpjEpdUt0Y53u2jqVxrjOdyfYjAK4wHh5O535DC4yOZ3NoZyf29cZxc6sOC&#10;rEGsKbZma5k/TfL7tH/mSPbOLGP7jEmsmlJGnLcdoR7ye50ag5eHB1HRKbi5+mKoN4j2X/yGofpD&#10;cXX3xkB/OJ3b/Q/mTY3m/tlKAXgKtw6VUb+kiFkl6djq9aePNOS7duxMh47d6NC+q2CjGz0//y2G&#10;PdoRbDZEAGbE5NGejM22pTDOjDGJDngZdMO48+/o9T//Ep0vVGalC92lId+5s+p+2F2Q1o0e3fvI&#10;elfad+gs27tryOrWXUdCl96qrLmgpbfOYAHXALp0UfNU9dSyVR0FVT0FVD169KZXL4GVxMCBAxg8&#10;ZBBuTq4M6D2A9p91kv12o7Mco0dvXQbqDmSoLE3kOFMNjTgdGkxGh/a4ff5XVNs5sTsqDT9VLVEg&#10;2bFzBz4TjLVv34tuXQbSq4cehga2pKcU4+0ZztDB5gwZPIIB/Qy04huDBhoxqL8BQwWBQ/sOFzAa&#10;0EMe9+szCI/2umwbEUDLiGBeGfnSOsyB6/rWHDf1YGU/R5K/MMGyrwM6+s6YD3Wk0iSAZnntvsF2&#10;LDMxY7KLDSmWprgO0MFt+GCshvSlX5d29O/ekeH9+mI0QK67dx/M9A3wd3UjxMudUE8PvOzssDYc&#10;zpA+fRmio4vxUD1M9IZhNESPof0FaD17YSYYMxLwuhkaMD4thdQgP4Z06YyeoNLVwJwc33jmZFZw&#10;a8txbm9u5Nr6gzTN38iV7UfYVLNUsKZHYlggJXkJfP3yBm8enebB0UaeH77E80MCpX1neX7wEi8E&#10;UW8EUS8PXePFoeu8OnKbFwKqJwKqVgHVg71nubvzJHd3HOP+rhM8k/e2HbzAo/3ned4k7aX5W0mS&#10;Br6x3Bc7pwzsPYux9xtPfOFKIvMXE5azkLDM+URlLyQ+dzlRaUsFL7PwjKjCS2WEBFS+0eMJia8g&#10;MllNxFxLpCAoIErQEzkZr9BxePvkExxagHdYBja+0QKraKyt3RnYbSC67brjMWIEczKiKPK0wUPu&#10;YaxHJIU51QRHTMY7cgYuETNwjZqBc8QU3AVS3ok1eCVUC7Zm4ZdYjXfMVDyj5FiCOi95j2dYpUQF&#10;7hEVOISX4RozEffYih9hNZMgiYDEaQQlTscjbBw23vnY+RbhKAg0d87C0b8QG69UwWIOS1bu5vWr&#10;7/jTt3/LH7/+Pf/wlfxG7zzEpcQSml2iuemXRou89p5lqHz2PHko97HVVpBlH0ebRzrvQ0bybWQJ&#10;X0eV8lVcGc9iSrkbV8q5hFFcGTWN1sWb+P7IOXjwQsPbH//0j1r59x/+/p94I4+vtTxn15EzLFyz&#10;45ewSoh3IyzUhox0P0IFKs6Og4mLcSE/J4ywYFtysuQf1WYAXp4muLgb4+xmhJXtIILC7AVQvmTn&#10;h8u6HS4ewykS1Lh4DKNwVJRAzAZn5wFkZHoyfkKMNslsbLwVZeMiyZRtVVMzCA5WY7MGER5lRU6+&#10;4CTPH0d5T1FRmOAmhrIxiaQLWFRXwKzUAHJyIjTY+QjwxslzWYnuVMjr5kzJpLQghKmVadrEu76B&#10;Zjg4DyIm1kGO5cfCheOJjHLG3lGPgCBpNOaHkqq64Ank4tOcmTQlRRvvlZXjz+QpOVSW51AsiJo/&#10;ewIjc2OIDnEWJGUxtihBkJRO+bgMZk8fRVV5LrnpwYIpd0L8TCnMDmbW1DxKCsKYNDaRUfmRzJ5a&#10;TF56GFUT81i/vIZl86cyflQGE0anCa7i5T0hlBRGkJXhQWGRB/GJhvj56DKxLJqReX4kxg1mzJj+&#10;LFhoytTJQ5lQaipwGk9zw3rOndzHxnV1HDm8h717t7Fp/Upt/Fb1lPGsXzaPHRuWMXPKODasWaw1&#10;ZNavqGXFwirmVOUzWcA7YZS7NHKsWbcsipqZPuzZP5kjTfO5eW07Ny5tY+WCQratKeF4w2QWzQ5n&#10;Rrkvo3JtqZkSw8WmlWxYPJEV8yvYvn4p9+/cpK3tKdeu3+HG7Qdcv/VQ6wp1/9ETbj94zI07Ldy4&#10;1cqNm2p8lZqT54yc9wkuXLjM2bNnBRsXOXHqCIeP1TNhylg2CASPnTjIrl1rmCHYraxMJi3dhunT&#10;QlmxMpnF8/3ZsCKGpsNz2NOwRj7g9Tx5+xWtT97y+uk7vnr+Ss57B0cOrJSG7StppMlzgqlP0FBj&#10;kX6OKg0lElpmSKFK4hOqnsrrfxFP3kuDTvbz/CtBhoTgqk2Q0SrgUt3HVDnyC+fO0Fh/gDcvBVZt&#10;72hpbZNG9inaWt/yVB4rWF25fIC1a6bz6ulD3vx4Dirr9Gvn9kzr4ijXoEJe89Pugp/ip6D6FApW&#10;rc9eCw6+14DX9vixNNgb5f7vprFhI6tXLeTAoY0Ul/lRMMGBtFIrisrtGDPJnPnzXdm1LY4l83xZ&#10;OFcaj2c2SIP2mcDvnZYp+/8nWKlrUuj96etevhJYvZIG/ss3zKyeRN3SKfJZ3sW1a6dpbbkvn793&#10;NBzaQUFhGMtXj6FmUQalAtjoNFvCkxyITPPUUDVyQh7Pv3zMwyd3OXWmmVmzK1i+YirNTRuZKt8j&#10;J07WC3DeCqYEHG/fy1JNeC2weqMyPD/8AlX/FqxUdkploH4t/gVWH9GkskCqC61ClXr8aam2f/3N&#10;D/K6b/j++7/h9MlzXDx3nuuXz5GZFkVygrc2FcXEsliy0r1IjnMnI8GfiaOzuHyuWasGuGP7Zm7d&#10;uMG3ArTXr77k4YOnPLj/RCD18Ry+ElR99fW3GqZUlkphSp3jT7NUCluqy+UnUH2KQ2ucBU9eAqtA&#10;gZOqgKcq9klDX2CiquwdXuMrYHIXZIQLpoI49eNEumr+JdXt7sByT610+ElZVxPYqlDZJjUXlSrG&#10;oDI4CjVH1rlrS5X5Uds/ratudiqDdHyzQoYqBOH1I4AitfOoX+4kzykEqfFXIaiJflXWR+GoYZWb&#10;7OtjdzqVBVIZIDXXk+qCp9DysSpgpIahMzuCP2aOtssx1/ho16NCzTOlAKXKwZ/ZKq/bGsG5bdEc&#10;FKCc3hwpEcGthlTuyjWelfeqjNKVetXt8OPYKIUsdf7a+CuB3JmdqthEpMBIzbflw6G1dnIdH8dy&#10;qePcEQSpSYFVxcCT2/w4td1LUOWvdYtUmDomyLt1JIVLB2I4tVvweVB+RxqiOSZYO70/jAsNqix9&#10;NHcOJ8g5pXBf4souuY4tAdyV87q6NZblo8ypTjDh4MwstlRkUTcyiSmpUZTFRxLuYsuQ3p1xsjak&#10;YtJocrJziI/LxN01GBtrJ3r06cb//O1f0KuvLh5uAThYmzJrcjQPL03m+qF8jq/I5PDCsQKrZKyG&#10;Cl46tqOLyhB11aVrF126C66G9+pGkIm0axyGkOExkLrJEcwd70NRlD41o/wINu9FjKMpLgYCj+59&#10;6S4o6iqwat9BdT/8GO1VRqlDVwFTN22pMlAqugi+evfuh26/gfTtK7DrI8ftqgpWdBJYyXvURMCq&#10;61/P3tr2Hj160bNXd3l9H/r37UuXdp347K/ba5P76vbXY8jQ4egP0Gdot77oyfYxQ/RpDAkhR47l&#10;+VftCO03jNpMaagKvHQ//5zu7dppGbHftu9JO4le3QcwUBAV6BeJm7OfHENfe6xikMBqYL/hsk1P&#10;cKfP4AE/ZqwkBvQYREiHAew19eWeueDK3IcWQxfuDrTjjIEbB4z8Kelji3FPQ3SGmmPX34zZxj40&#10;mQWwTyC3sG8/6ixMmOYk7U9zA+Ith+FjOgjj/l0wHdwbiyH9sRw6SMOVsZqXyswUeyMD7A1Vlz9j&#10;zA2G0b9PH/rI/emr00fAp4Oujqz37ope317YCa7N++viaWFG5chC/O3tGSD3dVjXPrjpWZAnsJqX&#10;U8G5Vfu5vO4AV9Yf4OiizZxev4/88EQMdQfgYW9DYrgf37bd5vXlkzxvPsHrw1d4dVgQ1XBZg5UC&#10;1bvm27xqvMmTfQKtg9d52XCDx3vP07LnFI92neTBjuPc336MO1ububHhEDc3NXJjYyMPdp7gZeMV&#10;1s5ci5dTAm4uyVg7JOEUUEx0wUIi8hYRnDmPyMxFpBauIjlnBQGx1bgGV+IWLMgJrpJlJX4Cloj0&#10;6aTkzSUnbzHpyQuJDZ5BuP9YgkNK5XUl2IWU4BA1DjPvbBy90jEz9mCQKrLSqQeGnTsxMdSfqTHR&#10;xDl4kxKRT6RgyCt8Mu4CNBfBlUfUNAGd4ClsEh7hUwRSaqzVdEHVDInpeEZPk21TZZu8Trb5xs3E&#10;R8JDsOUTN10eS8RUERA/Fb+YCvzjKgSEE3D0K8TSLQMLVwnnbIGVhFMmls7pWDum4OCaRNX0ldx7&#10;+Fp+F/9WG5v7D/K9/7fSvrw5ewXNSSM57Crf5ZYBXBzhS4tTPG1embQGFvFErvd+dCnXYwu5kzmO&#10;W4WTuTFxDo+XbuXLo1f4+8fv4f0f+Ifv/4G/+f0/yO/J3/Hk5Z84dfEJq+Tfp2L6anJKaohMnUBY&#10;8vhfwio73Yfy8fLjNy5Zfvz88PUwxst1OJEhdrI+QtaN8HE3wdlBH1f12NcSJ5fhhEQ4kpweQHyy&#10;j1be3NvfFHNrXYxMe+DuNVzQZI6xcUdcXAVKI4OYNj2DzCyBQ4I9JaPDSU1zx8NDj5BQCy1blZHt&#10;w2TBVmKKK7NmFVKYrybtDWDs6DjSk7xJkmOo+agSBXPRMa5MELiUFUdSlOFLaowDBZk+TBqfQHFx&#10;hFaII1v2mZrippWMnzo1m+hoVe1QYOg6jOg4FwJCLHB0G0xYtBURsbYER1p+LMYR5cScmjFMqcgX&#10;GMWRkxLMdEHRkprxlI9KorqyQKAUQlF2BKPyYkhP8CE61J6cND/GlcYzp7qIkqJwSkZGMKY4Vl6j&#10;slfxcq7JArMUpoyX96dGMrE0g5mTi5g0JpXSkTHy+lBBqKMcfyjhYfokxTnIvR9EaKAOuTm9mTvX&#10;nNrZdixfEK1V1Dp/cif7di5j84Y6AdVi5s2Zyoa1i9m2aSW7t65l7dJ5nGzcR8PeLRxr2M3R+p2s&#10;qZvN4tkTGZMbzrjCAGZMDBaU+rJlVTxzq72lYV3B0eO1nDy6iOsX17Nkbgb7NpfRuHM8qxckyev9&#10;mVDsRXV5HLtWV1A3s5BNK2aya/NKrl+5zJO255y7cF1A9YpHra+lMf+eNkHGoydvuHP/OS2PZb3l&#10;jaDggzYx8PVrd7l29bY08K9y/vxZ9h/Yw7Zdm5leM5VZcj3nLx7j4qUmamvHUlOTS2qqBdWzwphb&#10;G8bkiTbs2JgsEJzGkrUVXLxzXUDznTRkv+Tty9cCw2bWrqji5pUGXr58qk3U+wlT6jw0bPwELZ9C&#10;w4vEJ1h9ylD9GqyeCFDUc48FbKpQRutTaRg+fi0NbwGXwK6trZXzZ07QeGA/77QxVoKb1lYO1h+k&#10;9eELnrS8lO1POX1qO+vWTufN8x9hJftqU1mlTyHn+s8hz2vx/OPy56hS8XNUaaEAKBBqE4y1qWzd&#10;k1YB3nZu32pkx7bFzJ5Vyb59a5gyM56SCheis4ZROsWJiVW2zJnryK4d8dTN92H+HGlQ/ggrVUr8&#10;iez755j6afwcOZ8e/78RP8XPfyY+7eOnsFJAfSxwV4VDVKjXvJLtbyW++fAVi+qmMbEygy3barlw&#10;8TAPHtzku2+/Ys+ejRSOjGbW3BxmLUilZGIAIXHmBEbbU1iWQWpBMnVrFvHl96+48/ASW3csY6R8&#10;9+3cO49pM/NYvbZGjtMi4FDFTj6B6lOGSnUH/BT/Hlj9eVSp8UtqPJPKAKmpCRRkVHbqE6AUqhSo&#10;FKzU9m++/b22XT3/Ut6zad0m7t68SlFBCrExbhTkBWmTGhfkBpCT4U9Gsj+Tx+fT9vA6r188Zv26&#10;VTxtaxNMPeLSxetaJUBVXv1rVRjjuz9y6dpNDh0+qs1xp8ZYqXNTaFLPqcfffPsHDVaqS6DKXCls&#10;fYKV6ip3dmeABp1jm6SRv1eVDA9GlSNvWiegWf+xWt6Z7Wosk8oMJbB3sQtH1vpyflc0h1YJKPbG&#10;aZPlqnma7jZlcnSDQGG76uoWyd3mJFmXH+29YVpGRy2bN3hq205u8xeU+MnxVHn1jxX/VNc7BSxV&#10;rEFBSqFKrSv0KcC0nMrm/jGB3NZAmtar6oMqa/Sxgp/qHqjGLals17FNvlr3PAUshR7V7U8hSHX1&#10;O7ZJjf9S83cFfewCuC2YC4KT5nXeHN8gsGlI5/LuRE5tiuDwSn+u7kvi2v5ErqvKhjsjZL8x2vEU&#10;8FTWShWbUKXQj27y1GB160gsNxojOL7FVXCluhGGcPNQglZYQ00KrLCquj+qYhUq+3SjUWXgVPVC&#10;1d0wWN6fyC25b2fk3+SyIOpSQwwnBL5Hd/hzdl8Il1S2Su6lGn91ZpsAVcB3XpWE3+zPw8YMHjUU&#10;MTfLmMlxRtQWBVFTFM3EtEi2LarB0dhAMPQ5FiP0GFWcLe2OAiLCY/HzC8fe3pXeur34otNn/Oaz&#10;3/G737YXWBmzZE4al4+O4ebhUdzaXc6j+uWsnz4Ku6G96Pyb/0mvbr3p19+QXr31MDW2IdTLh6xg&#10;bwqDnYl1GczUUl9WzI4lPaQfteOCyA+zICPIRSvj3b9zH60EuoKUykx1aN+J9u07/jOU1BgpFV26&#10;dJPnu2rbunXroWWievfW0ZbqObVdvUe9Vz1W7xk8WI/4+ER8fX0wGD4Mg2HD5FwFcJ+pUuxdBF46&#10;ss+edOsg8JLlCHk8xcSCA76BZPTog+lf/hW2Arj6zZtwsDClW/vPJdrTpWN3OnfUoVOH3rLeGx01&#10;8a8gynCYBbp9hgpOhmihtqvQJivuP0QDVr++BvTsO4wBXfsT2WkwDebyeRnhxf0RHrQautI6xIWz&#10;/e04auDLZF0HzDoP1boVWnQayAqbcJqk8dtgas9KfT2WmRmxxsed+b5uVEf6ku1liY/ZINwk7Ifp&#10;YjWwD5YDdTEb0A+jvr21dXdTabtaW2Mh90K3e3d6d+lKn27d0OnRnb49utK3Z2cG9+yKs6E+TsP1&#10;cZPX+zvYMaSHgPZ3XzC8my7+IxwZE57J6rIazq7ay82thzm/chd7Zy7j6IodxLsHYNJ/MMaDB+Ln&#10;ZMOzq2doO3mEp/Id9bT+vBaP956lZfcZbfmq8boWzw8KuARWT/dfFlCdludP0brn4/KhIEoB66bA&#10;6uLKvVxYsUeL6+rxrnOMypyKu2M8dk5JWLln4hEtgImdQkjGPOJyl5KQs4zIpLk4RozFPmQU3iGT&#10;CAmfQUT0XKJT5pGQO4/ckbWMzpxOhYClJqKc0cFjSfQvJsCnEGffIuxk3SmwBA//QowMvenVeTC9&#10;OvTSJlB27d+PsWEx8rlPIT2xjMCIcdoExR5xNbjFVGuI8hVYeWuwmixgUoiajk/sTEFTNX7xswhM&#10;mkNwSq0WAYk12na38ErcIybjGjoRB/9SbLyLsPUuxMGvCHvffAFVOiMckzBzTsHMMUPWBX0O6Vg4&#10;pWPrnIaLIMnI1J/gsEwaDp/l3Ycf+EraJH968wM8kXbUtkOcLJjE/qAkTgSnciEil1upAqrC6bRO&#10;rOPZ4m282F7Pl02n+Ye7rfyTtFf+8f0P/MOXf+Qf//hP8hv0d9xr+5LGs7epW9/IqPHLCYwcg2/o&#10;KKKSKglPriQ4biI+EWW/hFVRTiD5mf4UZAWSmeyNq51gI8CamDBnnG2G4ulsSFSoM77ywbayHqLh&#10;ysV9BH6BNgSG2JOeHUKcwMc30BILm/64eBpqXQHV2Ck3gUtQ8Agta1U8KpRC+SIMj7DQ5spSExO7&#10;uA6WdXOKRgmi8vy1rFF4lLUGoaopWdr8VbExjsRFOZCZ5kNoiLWAKZSEBA8qJqZQKw37SaUxBHjo&#10;U5gj788LZOLEJCZMSqJ0bCT5+b7k5fr8OLmwhzwOFfBZk5TqQ1CoFfZOA/HwMSBIzqmgNJwseZ2T&#10;i75gzFfglk6h4CklypOaykKmlaUzKi2QylJpMMi9UVjKSvEnLcGbQB9TUhLcyZT9jiuNE6D6kBDn&#10;RK7c1yJBTElBjNznSCaMVl0Dx8n9jiIjMYjSokQmjk1j3Ogkxsh1JKfakZxiRpSayyrYkvgIOwpy&#10;7MnPGcj0qWaCH1fmTg1n3bKJHGvcQM20UZSPy2L10mrWrall/tzJXLt0guONe9m0egkbVtSxceUi&#10;ls+fxfyZlSyYWc7Jhm1sXTmDdQtLWFmbRm1VADPLHdmyNoE99aNpPjadlctyWL4wm9rpMTRsH8/F&#10;o9XsWV/MqCw7pqqxWRMTOLhlJourC1m3eCqN+7Zw+/pVba6q5qPnaWl7x0MBlELUg0evuK8t3whc&#10;vubufTWm6KUGqydPXvPo4RMB1m1u377DvQf3uHz9MivXrWR+3VyB1XEaGrewYEEZS5aOJiXVjOrq&#10;UComuzF6lAk7NqezfedIVm2upOV5mxzzO148/T1PHt1h55ZZbNlYJZiR82p7rGWr1BgkBSy1/ucy&#10;VmquJw1XCgwKJD9u07I8Pw/5o3si8bhVGtoCmtbWV1y/qf5X/bWsP+LGtUucO9XEkYN7efPyK148&#10;V6h8yO4dW3l0T87p/mNpXLbS1LSWDRtn8koVJXimwPatNN6/k1DLb3gs56CiRaL1+VcSX8r1ynGf&#10;qTFePwPUnwsFq5fynieyrjJdz9o4e3Y3d+8eZu+u5UwpH83KFdXUrSiiam4okalDmVzjS8U0O6ZN&#10;t2LP7iSW1gUwd7Y0lE6ulcZ5m+zznWBNweqrPxs/HY/08zFK/93x6Zj/2fi0j49zWilsKdi+o1U+&#10;tx+3qWv/Uhr2X/NaXvvVV++0boClY6MFWGM5fWa31g31h2+/ZNvW1eQXRlM+JYWK6RFaIZaIeBti&#10;0/yZu3gWGfnSaD99jOdvH3Py3H6mzSpg8vQ0lq4so7wqjYtXDwsaXqLmenv39vda17/Xb/7wcWyV&#10;QOuVoOJfA+tjaBP8/iwUrBSgfi0UTj52/1PX9V7+BtTf8RNtDrhPVTUVoj51B1So+rT89pvfc+jg&#10;YfmsbGfmjAnSqHUkM8tHvtsi5XvYj+wMPzKS/Jg1dTSvnt7l1vWLWlfAO7ducVJlcR+/4Es5v++/&#10;+5N8Pt9qY6guXr3BsxdvNDB9ylCpUOeozldtU+eoxmJ9eu4TrE5t95cG+sc5k1SGR03Ce3it6tLn&#10;qwHk01xLF/fECJzUWKYIwVaA4ClQYKIyOFFa5kpV4ttT5ywY89eKQCgkqTLhCmwKUjcOxdJ2NluD&#10;Vf1yB22pQo17OrrRSwOUwolClHqtCvXeU4IvNYZJ7UvhSo2JUl0HG1a5aAC8tE9ltlQlP1WVUGWL&#10;4uR9YYIsLw1Xh1a7a1hR6FJzZinAXTsYy7WGWA02ah+XBWC3D8dzfKOga70/tw+lcVtwdWlXAsfW&#10;hXB0bRCnNodyea/Kbqn5pCK146m5tdQExSqDpPCmMn9XD0ZIyPPbfGja4CTHCRd8fSxIoe6Nyvod&#10;36TgGqfNw3XrSDRXDihIhnOtXtbl+lVG7+HJdG43JXL3WAo3mxIEV1FcPRLHlUa5P0eiOCPQOr87&#10;QsParoWOAkJfHh5L48GRFJ6fKubS1mSOrUrh7O4pbKgdxYpZ41kxZxpGgwYKZDpja23KuHEjBfQl&#10;jC4pJjU1HQ8B0dBhg+nQpR1ftG9H+y/a06ndX1NZFsDhndmc31tE4+JcVpUlMlo+t1Z929Hr8/9N&#10;/979BDEj6NnbAD19Kwz1zfBxciXe3xsrve7kJNmwZmE6sQF9mFbqQ1mGB2FOxgzv05M+gpQu7btp&#10;k/WqCn4dBUQKSD+F1U+Xn7YrZClAqayUevxTjA0Zogpf6Ej7KoZJkyrkOsejrz+MwYP0fsx+9ebz&#10;L7rSrl03fvvXAiWB1VDdQYzQGUj5cFMO+gaT2qcvIzp0YISBHpt3bSY+I4Hffva/6abmhvq8E306&#10;90NX0NS1U2/B1GC6d+mrwalnt35a9Orejx5d+0ro0rvnAPr2GyzYGkx/HQNtnNjAzn1J6qbHUatg&#10;bgx3466hC4+GO/N8mDsPDD05PtiVii4jsO0wADN9cxw69We7czRHjTw4YmbHphGGrDY3YruTI5t8&#10;PDhQnEFddjQZ3hYkelkQ526Bj/EgHAf0lOiNXb+eOAzWxW24Hh5mJljp69NPlWDv2Andrt0Y1Ksn&#10;Q3V6MVBwNbBLRyz69SHITgA2uD9df/NX9Pjd7+j1u88x7NmfKHtvyuPy2VK5UGC1hysb9muwqp+1&#10;nA2VteQGx2Krb8Rg2aennSU3mg/I39Qe2hqPCpwuatmqp/UXaNt3VoOVQlTrnnM82X9Rtl2kdfd5&#10;WZ6Xx2rbOQ1Wn7JWKmN1efV+rq07yPnlu7m4ah+3DlyhvHAWdqZB2DnEY+qQiJl7Npa+JfjETyci&#10;fQHR6XUEx1ZjG5yPfXielu2JiK8mKaWO9Mwl8r07l3HZ01lcUMXu7PHsiStiXuRYigNLiXbPw19A&#10;4+SRj1tACW4CrWGGAXTvYUK3Hnp0l3/vAZ91IcLOh6yYkURHlhKaUIVP3Cw84+f+M6x8IlQXv0l4&#10;CaoUqPwTZmuYCkqeS2jafC3UukKVgpaCleoeqApbWLgXYa6qBMo5WHnI0j0Hc5c0TORaTewT5JqT&#10;MHVKxcI5HUvnDCwcUzGzSWDo8EBMLcOwsY/AxzeB+Ys2aMMofv/+b/gb+W3kw5/4x9Y3fHv8Am92&#10;HeLtrka+O3GVv7vWCg/eyPPymj/+Lf/wp7/njz/8kR++/gPffff3vHr3R87Jaxas2U/u+PlyHWWC&#10;zpF4hU0kJEHueeosIlNmERRXhZP8O+iZJ/wSVnFhNozMDiQ1xpm4UHtCfMykQe9CdIgjLrb6JMX4&#10;khofQGSYG67uZnjIh9vJ1ViW5oIsE0aY62LjMBRz6wEM1u+IibkODi5DCQwyJSZWYFAYrM11lZjk&#10;TFKyC2PGRGs/timpboSGmpOV5atNUhweZaOhysNbn8hIG8aVqXFP0gARMEWH2xCnimvEOZObF0xR&#10;YTjZ6b5Mq8xg/OgYQaCVVvGvdnYBxcUhjCoJZ3RpKJkZzmRnuTN+fCwzpucwcmQkUZGOJCf7EB7p&#10;gI+/KR6+RgSEWVA8LpaRpbFEx7riK/dgamU+40uSSY/xYqygqGZiFjPGJFMty/y0EEryYwRVXgR6&#10;mzKqQNA0NpHiwgiS4l01VGVm+AiIAslO8yM/K4QZVUXU1ZazcE4FxXkJJMf6yTKO0QK0CYKrwoJQ&#10;0tIFkfEmhATqE+w7Al+3YSTHjWB0sREL53kwc7Ir1RUR7N08h3PHt7F43jhBngMLZ4+hYe8qmhu3&#10;8vLpHa5fPEHd3GpG5QmOZkxhae0sVi6cw55Nq9m9fonAaiarF5Swen42y2qiKM6QL1iB1ebtWewV&#10;XC1dnMyqJZnUzYpm07JMnt9dT+POiYwU+M0YF8e8KZmcP7yE9YvLWFNXyeH9mwUET7h86brA6oLA&#10;RQHmHS2PvxQsveKeoEoVU1BZnavXH3Hlyj1pDL0XfDzT5re6f+8RV69el4bbM968/5JT588xa85M&#10;6ht20nRsB7W1gsBVZaRlmDG7JpSSUkvGl1mxeYPAcFEUh0+uoO3lcwHO97x99j3NDVtZWJtDc/NS&#10;aYjeExi9EFC8/2dUfary92uwUl36tHX5A1WhHquCDwplv4hWwVrLO25cb9VKtj9ufc7li5cEc495&#10;eP8Gp44d5MzJgzQe2Mbbl6949eIJTx5fZ9vmldy9eYvWBy28FEzV1y9h5855giyBlRzrxYvvpaH4&#10;tRzja1oV6uRcH8u9a5FzeSiYeiiN+0dy/1q0jOC/Pn8Vv0CVhHYtL78W9H4jcFPIeyr3/ADnz23h&#10;+pVDVI4vpmJiLrPnZLB4VQapeSbMqA2kYqot5ZNN2L8/jZXLQwW2IZw4sYaXAoCnKmP1z7BSY81+&#10;GR8r6/1/Jj7OQ/Wfj1/bx5Pn8rlue6Wtf4KV9pzci3fvX3Pu/H6t63P17CyOH9vIhTOH+PDuBcuW&#10;zaVgZDz5xcEUjHYjOcuaqCRH+d7JZNOOTZSMG8ejJ208kr/fbbuXUlgSLJ/tfMZNimHV+qkCogcC&#10;necfpwR4/UeJvxVU/VFCZabUXFaCIQ1Y3/yreC2I+nm8efcxM/Xz+JS1+oQYFZ+yU2pqgnv3W7h2&#10;/Tb3H7QKwL7i+x/U/FJfa9BSr/sgqFGTgS9buoRFC2cSHGxHVraffOdHkZYmvwHxLqQl+bJ4QSXf&#10;fnjG0SMHaDrSwMXz5zl86Ig2xur3P/ydfD7fcP36PQHdU95++IZvvvvDT85HdWNUGTKVKftWy1ip&#10;bZ8yWT8NVSFPVcdTwFEZHpUtUpPiKryoDI/qEnizMVnwkMCV/fEaDhSyVOZKLRWojm4I0CbZbRaU&#10;qG52qpubmuxWZasUONQcUGr/n7oBqm2HVrtoS4Uq9bzCnUKdAp4ClYLUJ3gp8KnHqjuhApjCluoa&#10;+DFT9C+FJM4ImlRWS13Dx8IRwRJBsk81V5eq1OfPWTnOpX1hWqbu0n4B4T7VhTGEGw2Rct6yrib/&#10;lWu5eziDiztjBVfxXNgZ82Oosu2qC+DHMVUKfApn6jrU2KrbTXECohQu14fRuNaZ0zt8ZP/q3EK4&#10;L+hRlQ7P7xIYNSTL9cRr82qp7oNHN7vx4FgSLSdSeSD34PrBKJ4IQp+ez+HeccGXwOquPHezWYDZ&#10;JODcH8gFOferDQnsWeLOzvnOcs+ieCzvUWO2Tsg9Ul0bbzTmc3TfJPlty2dUbhRu9pbodO/N0EFD&#10;sbe3JSYmVH43ppKVmcCWzWupqJyElY05XbspxHTis9/+hgF9v5DvPX8WzvBl83z5HQwzINvDgPnS&#10;vvAz7s3gjr9Br28/+vXVp3vPYQwf4S5tngicnAMYrj+Crh1+h7fbINYuyyU/3YzKMd6U5XhhMaQz&#10;/Tt/IbDqwmDdwRTmjWTQwCEalLoImjopTP0Y6lxUcQy1/PRYQeoTuD5lqtS6sfEIAgODCQ+PlHZO&#10;CRUVkykrG0///oO1rFG3Hjr06t2fvxZQ/fY3gsffdWRAn4GMGD4C08F65OoM4GBgGAWGxpgKDLr0&#10;6IRfTDDjqsYJ5r6gb7eu9BIIdm/XC92eAzU89eymqy27de5Dx3Zy/h17CbR0tMdq2Vfg1VeOrdNr&#10;EAP7GtCnj57ctz7k9DLknJ2g20BgNdyJB8OcBFZutBp7cNs8iGVDnfEUUJnqDMG/+0DqHcM5o+fM&#10;UQML9poZs8PchHpzS7bZWHN5bAFNU4qZmx3GuHhPKlICGBflSZ6HFRkOI4g1H0aohaFgSw8X/cGY&#10;9+/L4M6d6du+Pf06dUK/dy/MBvbHWLeP4KkbFn17EGxriYuhgTZ/Va8vvhBEd2BYd13SfMOZmlrM&#10;9ql1gqp6rmzcx8nFm9kyaQ5jw1KYkJhDkIMzup07YWesz4E1Szkv39/39zUIqM7y9IDKWJ3RslD3&#10;tyswqTihAevBjlPy3AV5nUKWgtcZbamyXApZd7c2a9BS64/3nObJAQHasXssrFiGhaDUzCQIS8ck&#10;wUeO4Cof14gKwlJriclYRFD0DFwCivCKGY1/SgVB6TNIyJpLYVot1dnz2Flax4HCKexLzWBfWirL&#10;k8sYH1ZGpGMa4QIqD+9CPPxH4+VfylDDMD7rbMZvuxrRsY8Jerqm2Bt7ESeoCooYT2zOInwS5+IR&#10;N+cjrFT3vqgpeIWXC5aqtC6A/gkCj+SPWaowwZ+K4JS52rbQtHnyWCJ1DiHJswlOmklgvIAschIe&#10;oWNxDhiJtXsWpnKtxnZxmEgY2Sdiap/MCLskjKziGGYayQiLGGwFXd4Bedg7xWFqHkhUbDHb5N6/&#10;f/8nvv3q7/ibb/8erYTgH/8OfvhbUJUE/ySP5SH/CLKFb+Vx25tvaT57hzrBVGrBNLmXuVi6pOMR&#10;PAbfiEn4x0yVc6/VsBiduUjOuQZz10J0hkXRe0jYL2EVE2ROXrIXeSk+RAdakxLjoX1R5WeGk5YY&#10;SHyUj9xQX8JC3EhJCyM4zIWQcFccnA3lYgwICLbXKvUNGdaZ4SaieF8zvAQFan6q8opkxo2LZ+xY&#10;VXjAk9hYJyoFQ9Om5ZKbG6CVS0+RH9zs/CD8BWJBAi0vXwNCw8xJT/cQQAUzepQgaWQYcVG2ZKR6&#10;aPvJzlJjj5y1Lnej8kPJku1jSyJYUlcq73MlJ9eb0SX+8l4fplTECKrSGD36Y5VBVYwjOdmbCRPT&#10;GT0mQc7fkrBoO1IFeLPmljByVAxxMW7MmFzAlPFZZCf4MCo9iNqKLKpGxTK1NJWxBXEUZYQSH+5E&#10;VrIvVZOytG4uybLvCIFqXKwjJSVRxEbakiTnmZcVyKSyNGbIl8PMyaMYXZBMuSpgMTKZopxoZk0f&#10;zcQJaYJPe8GoMWHBcl+9jHFzGIytxecCrc+ZXmXLxFJbNi8fLZiZxN6tC9mztZb0BDe2r5vB+RPb&#10;aLl7kqaDWwRx4+W6J1A9rYqVdQvYtXE9uyX2bl7P0jlVrBDgrV88npXzcqibHcXEYksWzPFj8dJQ&#10;Vq4W+c8JY+PqLBbPiRJ4yY/tsZlsWynQzPNkQVUOC6Zm07y7mi0rxjF/ZqEc96ygoI29ew5w+fI9&#10;DVD3Hqgs1XvuP3onOPggy9ccbjrHrj2HOH36kvY/zK2Pn2ld5u7ff8jlK9d4/uLjvD/Xbt1h/qJ5&#10;rN+4nEOHN8uPYirzF8hnJt+GBQujyMkbxrSpbtLQT2LmHGnoPDws73vGS0HV/et3WLW4kqV1+dI4&#10;2yWNUTWn1TsNQm0Cij+bqfoxtC52Eo8VqCRU974/F0/aZH8CyEMHT/LwbisvnjyVhrR8id67RsuD&#10;yxw+uJnTJ3ezc9sS7t44x4tnN2htOSXnPZ2rF04Lglt5++Y+O3bOYe/eRTx/co/nbe94KuepMmFa&#10;l0AB4VOFqdbXcj6CKYlHClYv3mvAUueorumn8WvXpQCkMl4tArYWAWZLy32uXN5PQ/1COd8TTK8Y&#10;Q7b8fZdPjGLR0lRGlTkxZYYX02e5MKnShAMNmfLZiKBqmj/HTq7+F1jJvfpYwVDO8yfxc2B9ip/j&#10;5z8a/x37/I+EujaVsVJLBZd/3i7Iff/lG+4/PM206alMmRxL06FlHKpfL5/L+9LIm8LkaSOJSXYm&#10;LdeGpAwrYmV99cYFbN29lUXLl/Ph+285f/kEM2aPpkxANas2R5aJnD63hy8/CKrevuG5/Hu/ePl7&#10;gcSfNFi9fPsdLwVVKn4Kqk/x67D6810BVfwUMQpMCk9qqSClMla3bt+Xv9cb8jf8XEPXpy6BHz78&#10;IJ/nrzl+9Chz51YREGgj37eu2u+A+j6PjXEgJyuIjevmcP/OedavXSafwfM0NjRwtPk47wSIT5+8&#10;4tpVVU3xrdbV7/X7D7z78uOYqv9ofCys8BEqCihqqbI4qlrdpwp2KgOksiO3D6eiyp+f3iZA2h+n&#10;zc2kJrhVWa2PJc9jte2qO57CkQKRgpQClUKSwofKSiksqbFVCjoqe6W6A6qsj8pSKWCp16qlCvV+&#10;9R61D4VAlan6WKlPVf77WNZcZY0+lT3/1HVQZa6uCzw+TQSsnrvRKCjZE8yxze4CLF8aVttxYuvH&#10;9XM7fbh5KIq7AsITKlO3Q42tSuN6fTIPmnO0whY35HpfXy3m1pE4DYTHNwuc5FwVDLUqfcfkNY3R&#10;GtaObvLg1HYfjqx30a7t6fk8uR9xWtdKVd1PVRBUsLp+SJ1XFA+Py/2W9VtqfFZ9BPcEUS2n07hy&#10;UOC4O1gQFc3ORZbSSHWmeZvse08gFw/IuW6PkecTObDKi6YtgtiNriyfNoBNtSY0bYti+eJE5szJ&#10;JjU5gBEmhvTo0RcXFy9pP4QRExdKXd1McrJjKS8fxblzxykpHalV9+smwGn32f8ShP2OZQvTmT7e&#10;jemjXBmX7MDcgjCeHF7N0RXTyPB3ZnD3rnQTTHTrPgRbpzDs3aIYPNyBfoPNBVtdcbTvzfIlefJb&#10;7kLlOF+mToxET+e39Gj3v+itqsyZWrB5w2bCQ8MFIt3o0a07XTt1prOClFYtUBDVvoO27CLb1PYO&#10;8vhT5kqBSoVC2ahRo+V6azVMFRQUMXFiOcUjSwWRSQwdZixQ0qFD5+588VkH2v+mPf0FRUYD9THS&#10;N8JQYJfSpy/b/INI1RuG7u/+ml49uuDkZMvapYuwHDIQnc++QKdjDzq17y7nqStYGkjnDj01WLX/&#10;vKvAqps810NDlcpmKXQN6KdPvwF66PQcxJC+hvTT0UevQy9G6hhx1V7+rYe58GC4M/f0HHii78o9&#10;I2eumHqyycybJD1TjDr3IKJLP45YB3JloC2n+htxxMiYwxbmHDExY7OBAedzkzlZUcT2SZkskzbb&#10;6nGpLBsZz/z0YGbH+lDm50i+rzOJzlZ4DhNI9uiMXqeODOrQgUGyNOrTGwf9oTgZ6OE0dCD+I4YR&#10;ZGmKw7Ch9FUl5j8XXLXrRD9BZUZgNNMyRrFj+iIurtvD6VVb2T9zMUsLJlHkHcX84gkUxiYKnDth&#10;3K8PG2tncXnPdm7u2Mu97Udo3XuSx/vOaKHQ1LL7tIDpKHe2NHNzY5MAS20/p2Wo7m07qgHsibzu&#10;RYMqdnGJL4/d4lXjFV4fvsp7WX995hG76/bgYurHiGHeWNrGYO6chqlbLk4h4wUmNUSlz8czcBJe&#10;PhMITZhBYJbAJqeC+KxyJmdNY9+oJVwuXcKrxTt5d+w4H66c4f3lVg6vOU5y2CiCQ0tw8skXTJQS&#10;EjcNV8GVsV2q4C1TjlFIYEgBPl5ZhEVNICimCl+VcUqej0e8wtVsfOKq8VfjpKKr8IycIrCaRkDi&#10;LIGUQlTtjxMYK2R9jMCk2QQmVhOaUiNAUctqghOn4x05AdegEhy887B0TmWEfTwm9rGCKcGVwMrQ&#10;Oo7hljFaGFvHY+WQirNHtvxdpmBuHYu1fYJgKwKDEYEkpE1io6D2nrR33v/wD3z7d/+kIer3AqoP&#10;3/9J2i5fcvlmGweaLzN19mqiEkbj6ZeFk1saZlYJOLsX4hs4Eb/ACkIjqglLqiUydxnxhavwEzQa&#10;OuXRdXAwusOjMHHI/CWsKkpjSYqwIyHCHi9nfYK8zclICiA6zJVAfwf8fRywstDHwlIfdy9LYuL9&#10;BFWqiMUIQYkDvgHWWqiiEm6eJhiZ9iY8ypGsLB/5cS0mLzeI0jHxzJpdTFKSJ4WFERQXR2pjsCIi&#10;rIiKsSUh2U2wZiX7MyVZoBUt29JS3UhMcCQzw4P8HB+SE+wFUypr5UCAvxHubkMpGxPL+DFxZKZ4&#10;kpPpJZgJE3g5CZzs5EsnhII8B/LznJlSGSuo8iNcjpGXEyzvtyQ62lX27012digZqjJiujcLF42n&#10;ojyT9BQ/RhfGUjYyjnGFMdTNLGbpzCLGy7WUZAaTGedLTKA9caFOlMrz2an+GqzSBafxcS5aN8gJ&#10;E5MZOzpanpNzS/OVeypfupPyqZtbweRx+cysLKE4J56MhCD5Qs5h3JhUIiMtCQ7RJyRoGKEBZrg7&#10;DsLDpZtce2+mVtoIrOxYXpvL5LFJshzP2sUTKUz3kuU4dm+qpra6WKAWQ1VFKSuXLmHWjGp532Tm&#10;Vc9iw4qVbFyxXBC2gm1r5rNjXbU8HkvdnASmjHNhVIEh8xb4M7Pag1UrEgRthWxamcqWlcmcaSyn&#10;cfs4Fk1NZseKyaysGcnSmmTWLMpn+YISHgnonrbdY+3a9dy41aJlq+7ceymwEsw8/YZHCgnPv+H4&#10;qcssXb6G7Tt2yWtaedTSKg38Fi2uXbuujeloe/JOYPOG1etWs3b9EhqPbBEARzJ2XCAjSxyoWxJD&#10;WsYApkxxZ968ODZvmyx/JDdk/08FKi/YvXkZKxaWsmVDBQ8enpJG72tpCH/MMP2b8Pgx/t2wkv2p&#10;qnyv5LpOHj3HpdPneffiKSeb9nLzsnzB3j/F/t11nDqxmd27FnCiaSOtD47w/GkTK5aWce3iER7c&#10;vcTb17cFVrOor6+TfT3itTq/lpdyLa8FWa948vgVL9Q4tZbnch9f0/JUUCSgUqhSS5VN+ymq/uz1&#10;CaweqG6Lz37QujaeOX2cGzcOsHO7Qvl2rdBJbmoYM6emsGhRMpVVfpRNtKd2vg/jJw1nhzRwFi8P&#10;YtIUb44cW8mL1y2CCzVmS/b9XJD5s/i18VYqfjoG6j8T/x37/I+EOp4qkKK6VqoxTGrbx7FXqive&#10;G168uk7d4pFMHB/M3p3VHNq/Uv6dz2tjrxYsrSQ2zYXMfHuS0q3JKQri3OVG5i2ew7HTJ/j6h6/l&#10;87yadPlOmlGdw+Sp6YLZ2bx880j2/Yw3bwTTra8ERipT9XttzrKXb7/lxXvBlgar//sxVir+NaxU&#10;kQi1TZVa/9fFLI4dP82ly9e1jJV6/q1A7vvv/sizp09YsXIBQSHyXR1kzoyZ2RQUBpKa5kGufP+u&#10;W13NwfqNbFi3XCvucfb0ad6/+5KWR08FWrdRk3V/++3faMf+CKt/OZf/SKhubWp+KBVq/eO8Th+7&#10;5D08kS64UcUnQjV0qfFMKoulXqMyN7ePpHC3KVXDlxrzpKr6qe1qPwoeCkwKRwpQag4pBRG1bFqv&#10;ypx/xJZ6Tiv4IKi5ckD2vTdECzX/lIprAg01B5UqmX5hr6oeqMD1sfCFgpvqTqeyY3eakjSYfcpe&#10;KXSp+aIUEtX5K9yo/V/cF0Sz4OPsLkHRfn+uHVJjy9R8VQ6CwlCBYhgHljlxZI2XhqnmdXINO8I5&#10;vzNM4BjJzcYYbjcLIuvDtLFUqtufmifrTnO89vj0Dj85X1fBmyfndgdq566ybfeOpsh5qxLsqgpg&#10;mLZNQVO9Rl2jyppd2a8ydWqy4xjtXO8eTeT4Vl+OyT27IMDcNM+CFdOHsX2pNcd3BXF6bxxn96ew&#10;tc6dtXMs2STwatjizszx3ako6sCO1QFMmxFCzYKRjB6bxVADwcIAfWmDBEo7IoiUtDjmzK2U77Kp&#10;VFYWs237anbu3Eb3bn3o2V3w0OGvsLPpzcolmZSXuBFg35WccGuaVk3j6/M7aVpcwcn1i9i+cC6W&#10;BsPp2rE3un2NGDzUhmHGTrTrMkhA0Q+T4e2onZ3OjKoICnPtmF+ThvWIHnT467+gV+f2xEVGab0Y&#10;4mJi6ddXQaQ/ffvoaMDqIsDq1qWrYKrzP+NKLdu3a0+HH2H1aZyVjo4uubn5zJpVo3UBVOu5uQWU&#10;jh4v4BqHqZUdHXv0okOnbrT7zed0+R+/xVLQYzvUEFM9Awbr9CV16FDWBAbi0a0bel+0Y4Ts011A&#10;tmZ8BV59+mP4RUd6t+9Me8FZp8490e0zULDXQwAlYPuiiyBLZawUrHoLrBS4VFGIQfTpN4SBusMY&#10;3GsY/XsMwqhDD6YPt+OGbQiPh7tphStahrvQqufMbVNnjg6zpaLjAMJ6D8C2V2/y+xtw1iqIhwPs&#10;udhTn+ODDWgyNOaIsRkb9PU5FB3IvsI4dldksLk8jR1TstlZnsXWMSmsyAyhOsaL0kAX8n0c8Tcc&#10;iFXvLhh17STAa4e+6vqn2wcXgZW7mufKRNpW5gZE2VvgbmKATvt2dP/sc3q264yuXF+QjRvLJ06n&#10;Yf4qTi3fwunVW9g0cQbTYrLJsPdl4+Q5rJw2m2Fyr/V7dmdGcSGXdu/g8uYd3Nx0gNtbGmXZIGhq&#10;1sZQqQIVD3eelKXq8neCGxsaubr2oNbd7/r6Bm5tOqwh61Om6rlWpv2KFu+O3uTl8Ttc33eReK9k&#10;+Xd0w1DNaeWWjpVXHrZ+JQQmVBMpeHHxnYB/8AIiE1dp2Z+U3IlMKCxjz+R53KnZxN8dvg9Pf9Cy&#10;Nf/IP/D1l39kzuz1BMeMYrhjPGbeuQImlTWqIiB6OkGCJd/4aXhElePkNxLPoDF4hgk04mYSmLZA&#10;YLUAn6T5BKQuxDehBr/YmVqZdM+oKVrFwaDk2Rqq1FIhK0Ag5Revxlyp4hUzcI+oxEOVXg+dKJgq&#10;w8G3GBuPXMyd0jCxTcDIJhYTmxhG2ERjLGEkqDKwiEbfPEKAFYOZXQLWAkxLhxStW6CpQMvILBYz&#10;izisBUbDjYIZYRWBvdy34OQSUkqqKKycS+m0hZRWLSCrZCrhcaNwdE5giJ43JmYROLhm4uCWh51L&#10;AYGRUwmMFhzGzROgriI2bznBmXNxj6pkqE0qnQb7oWsSiaV7DjaeOb+E1ej8YBIj7YgJs8XGrDdR&#10;oQ6kJQfi5yNYCnDC1d0KY+PBGBoPwM3dEl/BlpOrqcDKlLBId61boP7wHoItA6ztBmPvpI+HjwkZ&#10;GV6MHRtLQUEo6emqO0gykRFO+PqaEhJihafHMMGVKXkFgcQnuRIVq/Y7SMtgxQuoUpJdqKhIIj3N&#10;VWBhh4/HQOJjrAUgUaQmOePtOUwQ46SNvQoPtSQ0xEz2ZyRw8mJqVQLlE4LktZ7kZdtTPSNZkCXo&#10;ibGX19oSG+1GYUE0UZGueHmOIDsrWCJAq0RYmBumFZzISQ1i4ugkls0dx4yJaSyeXURNZRoZMS5E&#10;+lpTnBFGZrwvseFOgic/UhM9GCloDA62ECzaUzgyjNxMH3nemnR5bmp5DpvXzBXIlAusCpg2qZgx&#10;hSnkp0dRVpzGwrmTSEp0w99vKAES4UEWeDoPJtBHh5TE3lROMmfVknjOHqmjtiqfvGQfVtSOZtW8&#10;UWxYMoZ50zKZPimVTWtqaD60m6bGQxxqOCxf6tfYvmUnW9ZvkUb/MW5eOseuzSvYKI2bxv3zWb9S&#10;GoGlqotOf8rGmzN5iiObNqSzfnkSW1elsmZBBM17Srh5qpZty0ZTVRLLoa2zWVuXwZq6bA7vr+VF&#10;23kuXTjKhg3rpaH9hkeP32q4etiiut99KSB4J417aWy/es+6jZtYtmKpQKhNsHCfEyebefjwHldU&#10;8YsngiBp/KvxK1u2b6duaS0HDq4jW2CdkmbFuAnuLKyLIDlVlwmTHKldkMqZ87ukkfmUVy+fcfPq&#10;cbaum8LKhQU0ClRevnhIy+M30hD+2JWvTUD074HVY20+KjWW6SvBizT4/kw8fPRaqwZ39eJV9u3Y&#10;xvOWWxw/tJkzRzfx6M4hNq6bTNPhpRyQe3T98hYe3tvOk7ad0rAczcnmDZw6tosv395i05ap1B+Q&#10;833ewovH73jz5IXs65GsP+bBnXs8ffyUN6qgwMuP43vUXFwPHgtC5fz+uVviT+Ln0NJCruu+Gmf2&#10;XMHqA8ePH+Hs2W00H17M8cZ1XD7ZSMXYXBbPH0nNrChWLEsnL9+QmjmelJbpsWJtEHMX+jChwoPD&#10;x5bz/E0LbS/efoSd3Iu2Z+//VXwsF//L+DmK/ivi5/j57wx1PFW8QuFRgeqZIODl6+9ku5qQ9y1v&#10;v7wvDbgZVEwMZsfmSvkbW8LFc/UsX1nN2i01ZBb7U1jiSWauM1UCjhNndzN30XQePb0n/zYPBbRj&#10;yS+Ml0bhaCZOyuTi5TN8860az/VaUKVK3L/h1buvBVSyTYD04r2cl+DjuWz7Oar+PKz+fVUBFU4+&#10;rquM0cfMlYpPuFJx5uxFDh85pm3/5ps/8vXXf+DDV1/TIN9BkTEeePkaUzQqhOxcH5JTXMnNDmTH&#10;9oVsWL+Ahvqd3LxxhYf37/P65RsunL+qjVX79tu/1aoCqkzV+6/lXP+TsFJzQal5kprWecsyVAOW&#10;wogCSuvpLA0/Kvukuguqgg0KUCojpSrwqderAgoq1AS3F3ZH0LjGQ0OZQtXOhZYcWOGoAULhR6FI&#10;gathlbO8V813JUDbJ7ja7iM4UUUfYrR4djFbUBUokFKV8sI5uc2b41s8Nawo2KiM0c3DCjfh3D+e&#10;LJBTBTE85Bjx8jpvOTfVpVGVfVdjvYI4tNqJE1u9NFB9hJUzVxvkud3eghYX2b8753f5cWqrN2e2&#10;B3BBrkdlrVR3uosCyRsHY+U5P8FPqNa979aRKG43RQum4rQxVOo8VaZKQVCNs7rTlCD37GOXw5MC&#10;IwU9BTt1XxWuVDZNdSNU90RVBrzdFM/1xii5x67afp6cz9G2qcIVhzd4cXijD6cFs1sX2jF3fH8W&#10;C652rxGwHcth10pf5pYPY1WtOZuW2rB5hS2Vo3swe5I+y2p92bx1Eqcu7GTyjPEYmpoxQBDh6ReM&#10;t7+v/B2pCeurOda8hx07VnLq9EF279qFgd4I+nTvKZj5C4oKPFi1NEsryDSs91/hZTFQkLmIFaOj&#10;WVQQxv36dXx/5xJrZk7Hy9KWgT36YzDIGIsR9oKi3rT73V/Rv+dfym95LLOqosnLtGbB3HQigkzp&#10;0/U3dPz8N4wqKODVi+f4eHvRvXNnunfpQg+JPj170k9HdakTQHXoIKHGfLUTwHyhdQlUXQBV1b/B&#10;g4dqY6pMTEzx9vbVYDV//kIKC0d+hFXJOPLzSjATWH0h++3cuQsDunTHz9Acpz6DcNAdgp7sp1/X&#10;LuRbmjPP2wPXTp2w7qmDUfvuOHXqQ01QArkGlgz7i/9Nvw6d+aJrN9p3FNT16Cv3qZvgrxcd23UR&#10;VClYKRD2EFSpwhb96K87GJ0BevTrrUf/rkMYJLCy6arLIgsPHjlG8tLYiydGrjw2cNVgdXOEI8eN&#10;7Sn9TVfcP+9AmpMjSzzlb9LEkzvdTbnW04CrRpY0Djdml6EJa01N2BLiycIwF+oy/FleFM76MfHs&#10;nJTB9rJkVueFMS/Fj7FBjhT52ZPiYo7roN4Yd22PfofPGS6wMunemQBTY1K83Ii0NiXcfBixjpbY&#10;6w3QYNVLrlmncw/6d+6F/VATZuaN5uD8FRxfvp4TKzawdfIsKsJTSLP2YGNlDYdWbZL3DsewVy+S&#10;fb05JO2Zo0tXCaoOalkrFbcEV/e3H9XGT6mslEJW654zAq5j8py8ZtvH51T3PxVqXcWnsVcqe/X6&#10;yFWeS7Qevs7MgmlY6btjZOCDqW0sVu7Z2PuNFkRVEyy4cgmYhGf4ciIS1xMZOJ7pWRPYIJ+N8zXz&#10;+buL9+A7+Pb939LQfI1NjWeZPH8jrhG5DHGKZKhHCi6Jk3GJnoy/ACkgqpqAmGq8BVjOYeW4h1fi&#10;FzONwKQawrMWE5a1BL9kQVXKQoLSFuGbOAefWIWnGoFVFW7hFRqkglNqtKUKBSz/BAUr+VuKrsIp&#10;aDx23sVYexRg5pyNqVMG5qo4hWMKIwRNxoInEwGViXUkhpYRDLOIYrilhLVAyzYGU/t4iThBVxxD&#10;R4QzYFgQQwzDGGEWj51lEnY2KVjZJgrMYrByS8LaOwXvmGJBVhle4QVYuMTRT1/+Jvu6MMw0GgfP&#10;PBz9RuEgyHOT+xCYMY+AzEUE5Qqo8lfgmaQmPR7LYOtYOvZ3Z4BpOOYCXGuvbKw80n8JqzB/E/Iy&#10;fIkMtsLH3YCwEHtcXYzkj9gGbz8HgsNU+tGEIcN0RYN6OLuaY2Glh4e34EjwNdz446TAarxVZIy7&#10;1j3Q3KovWdm+2tiq5GRPXFz0cbAfSnKSH95eI7Cw6E1goCkurgMJCTMnKNSCwBBzHF0G4hdgpI3H&#10;UiXZy8vjCQ01JifTjahwExJiLVk0v4iy0kiB33ASE1yZOD5FUOSrdTVJSXZiVJEfa1aNoWpKGOPL&#10;PJk3N4mF87LlPaFkpXkQF+1MdKSzACyctNRA4mI9SIhxIyvVV4ATS1FOGBmJviREulGSF8HaJeUC&#10;oFBGZnlTXhpBurw/OdSVSSOTiAmS++NtrpVVVxUVM9LUNXuSnR9IgjQisgSXyYK/qBAbctMCtSqA&#10;0ytGkpkYRl5atMAtm8LMGBbMnsT2TUsEVGZ4eAwgOGAYYYHmeLsOwdejB9kZulRPt2Pf9kIObq9i&#10;4Ywils4Zw6LqAqaMDqN6QjQVJSEsmJnHUYHI7etnaW5WDeeLPHzwRBrzr7l4/jqHG5qkQX+U/bs2&#10;sWRBJQf2zGf39slMnRzEqJGWgtsugmFTdm7LY/PqNFYviha4hbJyTggPLi5i/uQYihI9BViTWLUg&#10;iY0rFKxm0/boOIvrZrB33y7ByWsetLzUgNTS+p57D1/R+vQ9t++18uLNO5qPH2V69WTu3L8hDdEn&#10;HDpcz/Wbl7l37zZPn0pDve3jeKADDUeYPWcqW7ctknvqRGy8ERWTvame7UtaRn/GjrOVxmqJ4Owm&#10;atLdp09a2bOzlnXLc1m1KIdr5/fx+sUrHj7+mhZVAEKB40d0/BqoPoUCiJrot0WhSuKRoOHXQsFK&#10;lU9//eorAd01+Zws4NKpA5xu2kj99hpa79WzblUZWzZVsErO8+qllfJvsVbes45lS9PZpNB1aB1f&#10;vr8m1zGGAwKrdwJEBatnD+5y+VQTB3dtYceGNVw8c4qWB4+4f6+Fx49f8kzO66GAsUWgpMaM/Tx+&#10;Di0VLWqM2TO5F0++0+7BjRuXaDy0nHOn19CwZwn3Lp1i+bxpLF80mprqGHbvHENe7nCqpjkwasxg&#10;5tW5UV3rzvhKT4HVCp6/Flg9f6tl7n4NVj/PYH2KX8PWfyR+jioVvwag/65Qx/tXsJLHL998J+t/&#10;lM/3V7x5/4CTJ1dSNTmUTWvl33VPLQf2LWf7rjq27l/AqElRjBkfQnFpAAuXjmH1hmq27V3FN394&#10;y7EzjWTlJlAu3xFVVcWsXDmXt28+CDK+k8/ma64Lst+o7NTbt7x8/17LVH1C1QuByH8nrBSm1FIB&#10;6hO01PKH3/8tJ0+dY/eeel7K34Kq6PftN9/zsOUW6VkRWvXV1Ex3Ro4KJjXVjfyCEDZtmiPfyxUc&#10;FFidP3eKxy0tgqpLvFHzZX3zN3z55Q+8fiOA+/p73n1Qkxarroi/jqd/K9TEuqor36FVAhfBxMEV&#10;rgKeKEFBhJYFUrBS2aG9S2yl4a+qBqqqeKqkuSf1y521berxwZWugip3ts+30roTqip3+5fZs6nG&#10;WAOEGm+lkKNQtbXW9F+yVvtCOLPTj6Ob3ARXfhp87jSrqnqRgiaBjTw+vsWDhtX27FtmpWW3Dqy0&#10;1wDy4ESyli1S45l2L7bUAHZ0k7uWBTq3O0DQ5K7t98xOX3nOU0ATJlBT46oCBEeRgi03eZ+pYNJD&#10;G19Vv8yOE5sFOo2q21+cNt7q9DZ/eS5YIBQpES77UCXVBWASNw9HyX6itfNT56EyT2oOK5WNUohU&#10;3Q8VUNVjlU37WPkvWOCn5sCKoO1sjkAxXq43kWPbfNm73JabzfGc3xfOkU3enBCErZ41gi2L7Fg7&#10;14oD6/yZV6FPw2a5j1tCWDXHTn537FgwzZANS23ZsMKWOdP1GZXdg8ljTKmdIfA9v41jJ/cRHRdB&#10;n/6DMLVyICEtgykzq9i9bxvbdqxj7+4tnD59mFNn69m/bx8hAdFYmIxAb/BnLJifzLo1efJb7Eif&#10;9n+Fu8VQ+XeoYue0PF4eWc93Fw/yVkB2ded6Dq9cwpTsbPwsrejfrj1d/tf/ouv//gu6/9VfMDLN&#10;kxXzc8hONqNqUjhZ0u4xHtaTnl3aUVyQx5tXL7C3sabdb/+a9p/9TgD1Bb27daW/Th/0Bw1kcP9+&#10;9O3Vk16yrXeP7nQVHH3+eTutQuCgQUMYMGAQ1ta2mJtbaqhauLCOsLAIMjKyGFc6kdzsImydXejS&#10;qwe9unbGsHsPxgdHUuLii3Pnnlj26oP5gH5kGg2n2sUZ927dsOs/AIMO3TD8i99R6RjAfJ9ofLr3&#10;pd9nAryu3flM0KPm3+qmysB3UphS1QK7Cfq6atv69R3I0MGqaIa+BiudnoPp32UQQwVWzt37s9zS&#10;k4e2ITwf7iaocuKRnhMPBzpw18SZKxZuzNXRx/4v/ifeffuywNGLc6aevDPxocXIUZBlxRE7BxYM&#10;02OdtyunJhZxYtZY5iR7UxXlKEsvFgmyFqT5MCfJgynRTpRJu3VsmLTNnExwGdAd+349BFQdMera&#10;AeNunXDXG0yckx1pHo4UB7oT72SJmU4PBgo4ewlkdeRaB/fsh3l/fSYmC+pnLaB+bp0WiwRaI92C&#10;yHXwY8e0BZzevIcU/yCMevfBduAgVk+dQuOi5Vxdt4dr6/dyZ+shLq/dLY/3/zOgFKxUMQuFKzW2&#10;SmWo1HOfYKUyVzc3Nv7zdjXu6uWhyxqyXjbf5PTGJnytQjEc6i7t8VhBSBr2vsUCKzW+qQr34EpC&#10;09YREDSb4qCx7MyZwDGB1fcnT8Hv/54zV1oonr4Km6Aiwc1E7EMK6GcfiVFADq7pUzEJGo2TApGA&#10;KjBqFoHR1fjGzMAjehrBqfMITK6V5XyicpYSlrmYQFkPUWO70hcKsmrxTpiDX+JcrRugR2SlIGqG&#10;Bis16a9/4kxBmew3SVUHnIVf/HRcQyfgEliqZaqs3fOwcM7EQq7J3EHBKl5gJYCyjsLIKoLhFuES&#10;0VqmykiwNVy2GViGMcDQl7763vQZ6i3LAPTNojG1TsTcLA5zi3gsbJJwdMvBJ7gUz+DRuAWNYoTA&#10;rddQXzr3c0XHIIgRLtk4hQimoibiFluJT5pAMG8+QcVL8Jalc+YcbFOmYyHvHyaI6z7YC93hAQLb&#10;dGy9BVXuct6uqb+EVZ4as5TiQUSQBSF+5vh6mxEYYCfoMcXYdBCTp5XJl1UUOgO7MXCIfBAHd0dv&#10;WG/RoD5OriNw9RQQuRrLRQwmJt5LUCHoCbDQBiu7CgyMjbtiZdmPYfpdiQh3JTDIBv1hHQmPtBWk&#10;DcTFbRAOzgMpm5DE2PEJ2hir5BQXrStgZWWSoMmDdGlYZ2e6yrkNYXRxKHOq80hKcCE6yp6Skhjm&#10;1ZYIwpLJzHBn0YICpk9NYEplGMVFjpRPDKS2Jk1gkipfQL4E+o/AyX4IUZEuBAXaCIiCSU/0ITfV&#10;X/AUpmHK392EQE8zJpQksrBmlKDIi1F5geRnCMJCbShICmBZzXimjE1nbGEsBZnB5GQEaLCKjnEk&#10;IUn+cJNcBXPR5Mh7E+TLIEr+8BOjPJhYmklBRgxZSWGMzk9i3syJTC8fSVykF74+Jvj56ePhNpDo&#10;cFvcnfoLdruSm9WfWTMc2LU1j9lT4kiNdqA0N4SqsljKi4OYNjacsnwfpk6MZ/6sUpoad3Lp0gUu&#10;X74hDegHPHz4nFu3HnHs2Gn27tnHw/u32L93HQtqx7Js8Sjm1CRSUxMpsOpBjMTiReHs3JgpUPOW&#10;6wxgRU0IJ/eVs2puFuUFoSyrzmbj0jTBRKqgMIVli8YwtWokZ842C6KeSuNdZa2kkf9EcCIN/fst&#10;r7RS3w9aHsvzLcydN5N99dt48/ax9qN3/FgDrS33tK5AT59+Lw3XLzlz7oIArIIVq2YQl2BDXKIR&#10;U6b6ManciaycIdI4dWLdpsm8ePaEV/L6h7cuCwpy5d8rmG1rR/Oq7QbPpAH8+PkfeNgmjWEFABX/&#10;hbB6ohDx+AWtDx6yde1ydq5bwImDq9i1sYqWu7tZuTSf5UvzBFLZNB+p4tSJCm5cn82yZQkskh/i&#10;+r11vHp5npWrxnP02FqtO2XTwWZ2rl8t+9kpy2VyjxeyYfUK5s2uYWndck6dvCCQFGD8OLbq3wur&#10;R+q5598JyL7hidyvZ89apGG7lONHlrJ781zunG9iw5KZzJ2ZxfzaJPbunSDItmVylYMgYChzF7oz&#10;s9aLCVN8OXJyFc/fPObxs7fyb63AJPf0Z4D6c/FrWPqPxE9B9Sl+DUD/daH2/y/HUMdTlQEVHtV2&#10;Vbjj5ZvvZakm6FVjmFq4emUHlZNCtH//HZurWLNyCk3HNrG7cQnFE8MoKvVmZKk/s+bmM7t2NGcu&#10;HuDNh1Zm1EwgKTWM6TPHM3lyifz9nhF4q0IVP3D3Xht37rfw9quvePVeweotz78UXL0TXP0CVn+u&#10;KuAnWP37uwJ+6v73CVOfQKWWqgugKmKhxlidPXeJnbsO8P79D7JdjvXmKeMn5hER40R8sjMlYyJI&#10;z/BkzJgY6uomUDGxkCON9Vy+dI4L587x9MkLQdn3cr1yvC9/L/v/QQPVe+34/1Lp7z8SqqKfmlRX&#10;lVY/sNyNHQusBRpqzJWnNg7qtDaGKVpQIKBZ4aShSWVgPlbi8xc8OWhd7VRG6/Daj8Ul1HtVZkpl&#10;rNbNNNBAoYpVqG5/ap8KVgpqamzS8S1eWtbn/J4ADUDXD0VoocqQK2CpDJGCS9MGFw1NKlOlMKbw&#10;pDDTtMFNG8+k9lO/wk7bribcvVwfzMntbhxYJeDa7s7VhmDBWJhgLY57x9R+vTi0xl4D2/ndQVyQ&#10;azgg13JSTVCsCl40xHGtPpJ7Cjq7fAVCauyWL49OxXF8qyvn96quiaoLY5h2LHXOCnoqW6Ugpa71&#10;TpMq+hGr4UllrD51X1Sh4KUKYCjAPjqVweFNnhxY68KNo0mc2i3IE7huXeLIytlmbF7swoLJRmxY&#10;6MyaeQ4c2BjOpsVeTC4dRMXovtRMGcLc6YOom2ckaBlCZkJ3ClKN5buxkjOn6tmxYzNOChXddSif&#10;MoN9hw5y9MxRmk8eYteebaxfv06bOP/shYOcOH6c9KQC7C2tcXXqx+pVWaxcnklsmBndP/tL/J3N&#10;uHtqN99c2setrfO4t3Mx35yp59qmOo7Mn8qJ5bU0LZnLygkjqUyNojjChwRPa7Ii7Fg9P4+shBGM&#10;G+VDQbY3w4d2oUfXzykdXSS/Q48xNjQQVH1Gxy8+16Jz+3Z06dCe4XpDsTY3w0HgpZYjDIczbOjH&#10;yn+qC6AqWGEp56unNwxDQ2Np75RqWavkZGnP5BYwtXI6RfmjMLO2plP3TvTu1A7jTh1INTCmNjCK&#10;yV4BuOnoYtCxPcmCmCU+fvjo6DC0Z3d0Zf99/+dfES6Y2JBSQJGVK0btutK9fWc6tutMj2696dNL&#10;V6DXQ1tXoOrVQxWs6M/ggXoMEVT10x1EL93BAsOhgio99LoNwF1gtcbCg/vmvjzXc6RtmCOtw1x4&#10;PMSFe0NsuW/szl5jF1K66+Ih51BpYM41+xDeWgdxzdiOo7YO7PFw53xZCU9X1/Fts/ybnNrH7qmF&#10;VEY6UR5sQ1W4gyDLgSkJzowNtybXw5AkuyH46HfH30gXL4N+WOt2w6JPV8x6dcWw4xeYCrB8DQaS&#10;4jiCVDdbLPv1RrdjB3p16cognYEM0x2CWX89iiMTWF8xnQO1izVYzUkroMw3krHekWycOIsT63aw&#10;ZPJ07OXfRMGqICyU/bWLOLtsM+eWb+PK2j2y3M6pxVu4sHIX19Yd0PCkcKW6+qnxUwpXClNqu4KU&#10;qgio1lXXwU/rCmTPBFbvjt3i+cn7TMyqZPhAZyytojGxTcTaq4AgQYt3xGT8o6aRmrOMCI9CauPH&#10;0JhTwp3qGvjyA/cfPiOnejUuWVPxiq/EzXcktj4F+CZX4Zs+E/OgMVgFleESUk5w7CzCYmcTEl9D&#10;SGotodkLiSpYTkjaQnm8kIisOi3CMxcRJrBSuFLdAf1SFkjMx18A5RUj55M4XSA2S4uQtNmEptdo&#10;62q7pzyvyqtbCais3fOxdM3BzCkdY5sETGziBVMxGqaMLcIwFkAZmkdgZBGLoWU0BrJ9sIk//Q29&#10;6D3UhR6DnARVngyV1xioMVgSKutlKUizdsrAxbNIK8ph7ZyDsVUKQ0bEM0jC1CUXx6BxuAkCfRKm&#10;yzVUE5Yzj7BcwePIxYQXLsQrbTq20eMxDynByDWdnv3d6aHrhpVTGi6+RTj5FGLnkat1YfwFrCYV&#10;RlAkIPB3M8DBaiAOdmp+BF+srOWPRAAVFeNLbJw/ww11sLcxxMZyGIMFWI4uJrh4mREW54GduyF6&#10;Rt0ZYa5DfIInWVkBpKSpqn+W+AdYYjKir2CqN6npkWRkR2Ju1R8r+/7Yu/TH2X2wAE2PIgHS2o3V&#10;8iPspnULTEx0YXRppHyRhGvdApOSFK5Uhb0wvN2MiQi2IzTQmtQkL8aWRAuQvAQgXgKvILIzXBg3&#10;JpjKiRHSsC1m0sRIacznk18YSFiENQEBZqSl+JKe7EsAAID/f3FeNFGBtuQmepMU7kRGrAfxoQ74&#10;OQ9n7tQi+VIX4bsakJnoJYDyJy7EhpGCqCVzRjNtfDrF2aECL3+Bky1Jse7a+SUpYAq2JoxJYnRB&#10;BKH+lsSGO8qXbiKTxqSTGicAC3HSJglW46vUuo/c/4xUb/z9zXF1N8bD0xBvr34EeHcmL2MIlRMc&#10;2LCukJJRvoQGDJVtLsysTGRmeaIAL0oQGCTn567di2VLqtm2fQvNR09y9aqARRr/LU+e8fr9l5w8&#10;e46jJ0/KH9tdFi2qZsmScmZWpzF1ejS5efYEBfVgTOkI9u5IEqBEMH2cDduWZbJ71RjqpqdTMVLg&#10;sryYVfOiWFsnkKuOYOumMiZVxnPucr1g5C6tL59zp/UFd1WRhOffcq9NUNWmyq63SQP0GYeP7Kdu&#10;4XRa71/g8X3VNXEhLbdP0XLvvjT4fy8AU/NePWDu/Cpm1hQTGWtOYYkbU6tDGTfJlexcIyZUhbJ9&#10;/xJetN7n27aHXDhQR8PmHObPkAbT8TpevnrMg8fvePjiWx4KQD6Nmfo/xb8aR/V/CA0Vsnz78j1H&#10;6+vZUFdD/fq57FtfxYMrG1gn923xoliBVCwN9fns3BLHzatTpMEdLlCKomFfDe9fXRE4zebMyT3s&#10;2raCTesWc7r5IIf2bufQvl1cv3iBtkcPuXvzDjev3ebB/cc8efxGEKaydB/R9Mvzev+LUOPcWgSt&#10;rSp7J/8Wr160ceHUXjlOHRuWT2Lvllns2DSNcaXBAu1k1m8YKbAN0gpYjCqzoHKmO9NrQxlTEUzz&#10;2a08ftFK24uP+/6/hdWvve7Pxa+9/8/h6hO8fho/f+6n+/hlqMIYKjOlqgOqIhUfH6v5u1SXPLVN&#10;ratCFi8FGC/kufdvv+TMif2UFgewcF4iq1bmM29uIZeu7mfHgQUUTwqgYKyd9nkuG5dI1ZTRtD66&#10;qTUSC0dGUTYxhbHjc1i9biUvX7/njUBDFV85c/6qQEnO//U7bdyRqgL4sWCFGtv1MV5r81upkuk/&#10;hlr/M49VEQoVnzJQKj519fv0+BOkvhJk/XMIWD5IfFpXlfw+CH4Uii5euMr+/Yf4+mtVgv09i5fO&#10;ISk5iJAwewqLwrWugGXjYhkzNloahxM4deqUfD9d4+HDFr799gdtfq6v1KTEX30vS4UsWQqwvpTH&#10;vwan/1Ooqn7ndkZqVf6OCK4+zqUUxMktfhqCVBe7w+tctEyRKhqhMlSqq5+C1UdEqeyUmlPKUyss&#10;obapOaP2LbVj8xwTtswdoe1n9TQ9QZuF1kVQhYKVijM7/AQtIZzc5qUB6tgmN1RxiUNrHLSs04W9&#10;gRq4FKwuqjFIh6I+VtITTKkMkYKUgpaClcpkNQu+LteHcrspiptHgmlcZ0XTRjt5r59gSI5Vr7rt&#10;qS6IQVphCQUz1c1PjaE6udlfUCUgk+WVfZE0r/fgwTE1diqM5o3W8h43AZqf7NOGa4cEaofDud0c&#10;JeehMmFqzFWMnJvg7ViqlpFS47/UvVJdKT92qQyW8w2Sa4gWBDpqhTtUBkvNW7VruT3H9wRzXp47&#10;KdjascKVlTXm7N8QwOIZ5kwfO5j5U83k+9OTORVmjM3RoaJkoPyu9aN2+lD5He/OzKpB8pvXhYIM&#10;PSaVyH07slm+Lzcxdow0CJ09CY+MZ1/DIZpPHaO+aS9HTjRwoGE/hxub2b9vDydO7eHsqdOMzBnH&#10;CANDYqLMWb82myWLkokMNqXL7/4So8F9BIGLWDY6jsV5Ybw/vZOvT+1iZX40qwpjOT6vnOvravnm&#10;9F4+nNnD15ebeHv5OGOSvJlVFklxhi1jCz0oKQzA3ESH9l/8D8aPL+X588cM7N+Xzu0+k/icTl8I&#10;sD7/LR0++y2dZNuQ/rqYGw9nxHB99AcNYPCAgQKrPtr4KiMjE/r27adVBlTYcnJyYeLESRQVqfHr&#10;+VSVV5EYm0T/wYPo3qszfTt/gXXXzuSbmLMyIoEKB3ecBS/6v/2NQKY3GwLD8BvQn84dP+e3El3l&#10;fAx/+wWzQmNZEJOKQ9e+9PnrDvTu0ksDlMKTQpWuzgB69+yrZarUdrWu0KUrsOotIOmvMwwDVZK+&#10;i7RZ+g5lu3MQD8x8eannxNPhzlpXwOdD3Xk60J6WIU6cNvdjtoULkX0HMNVIPsem7pzQMeGwoQXn&#10;Y6N5v2w+/3TpJDy+xd/fPsv9fWtZNzGbLMdhjHQzYmqUE2ODLMj1NSTBaQDBwzsRZtKLSMuBRErb&#10;1cdI2pZD+mDbvxemPTpj0bMr1jrdsdfpQsjwfiQ6muOoN0DLWPXv2Zthcp02Rha4SsTL52lKYgbb&#10;plULsKYyQe6NgtXEwHh2TVtI47IN7F68gmhXDyx0dXE30GdWVj4Ns5dwac1Oji9cT2PNCi2a563j&#10;ZN1WLq7c8zEjJbhS2SgFrGcHLmjYUoBS46we7jrBfVlX0Hq0+ySvGq/ypvEybfvP8uzYbfl7bsLF&#10;SqBhGICRdSwWrtmEqQxQzDQiEmYxKnW6nGs22wrH0Tx2LN+fPc33T98wec4a3NKr8M+fj3voWPwD&#10;i4lPnU148hyt5LmaxNfQPhfPkMkERcwgNGoGQXEzCUqtITy/jtCcxbK+QHAkmEqfT7hEVPYiwjME&#10;W7ItOL2OwPQlBKhlymwNVn4J0whKqf5XqPKJq8I1bAL2AaUabLQugGp+KvtUgWKSXFO8hqdhZmHo&#10;m4YIqEIEVKEYmoUzzDQKPZMwBhkFoDvMU1DljI58pvqbeKNvGcJwW0GXdQxDrKIY4hjHCPd0rXqi&#10;g3cR1i75OHmVYO6QJ/esCIfACTiGleMRVUVw4iwiBZDxWQtIKVhMbMZcwuXcPQNLcfUrwl3C0iEZ&#10;3UE+9NJ1x8Q8DjevItx8RmHnWoCdWyH2niW/hNXMcckUCE4K0gMJ9rXE081UGvd2mFkMElj1wsp2&#10;GKZmA3B0MBDIOBPo54Buv/bYOhrg7DmCEbYDRIdD8AuxxsFFj8AgS5KT3PHxNZD9mODqOhwdnS8E&#10;Yz1F2gba/8Z6+MgH2MdIZGyLV6ARnr4j8PA2IScvhLBwW7JyggRU0aSmyBdmuDXhofIHlO3LckFA&#10;QXYEMeEueLoY4e81QitnHh5sQUqCM+UT4gVYbqQk2pMUZyXICJSGzRhmzkxj1pxc8gUFaZleZGb5&#10;k5HuR2F2GGNHxhEf5kB0gBV5ST4khsp7wxxJjXJlee0Epk7IwstpGMHeZiRHu5GZ4EFZYRizJ2dR&#10;Kuc7vjiGkvwI4iOdSYxyJzs1SCuhXiiATE/wZXxJEmOL4wVwkfKlHkF+RiiZSQGyLl/EuQLC5EA8&#10;nAxkuw/52QF4+1pgY68KhQwnMGCgIKqrYMyKKQKKyvJAIqOMBZPmlI8PYUJpKCW5/pTmB5Cd4ijv&#10;92Du7CIO1q9n1+5tLF++hrNnr9F45CSHmpvlR+ck+xsbWb1hExu3baNuSS0zZ41l2swMadR5ExFp&#10;TGT0AGkA9WLD2iDWLvVjxiQ7Du+YwN615YzJ9mFiUSAr56UzY7wzqxfFSGO8gIMHq1i5toxdB5Zw&#10;5PQ+rt+/xf2nr3nw9AMPn333cak1+F9JY/El166eo3ZWOaeP7hAYnWPv1nncubRfkHWbtiffCvpe&#10;8ehxK3PmT2b0uHhCIo2omi54LPemZLS9NM6cmVqTwrZ9y3n/4j4vbzRzZMNomramsXiOLzeu7ZDG&#10;7nM59gceqCIPLwQgv4KoX4ufI+Xfjq9RFRBbHjzly2dP2b5iPsumj2Lf6nJar65nzaIU6uZFyA94&#10;MocP5rJJ7umlc2WsWBJKzYxAgdUsvnt/h4N7NrBz6yoW1E6W5TIe3bvJvds3uCBfjMeam7h6Sc0R&#10;9oxnT19ppaifaKgS0PzqOf06rB4++YpHTwRWTz5oY9lePHvM/Zun2bmxli1rJrN4Xh6b14+jqMCN&#10;aVNjmL8wjdoF8ZSU2TNSPn9jKpwEVlGUlofTdGYHj5630KplrP5/FVZqm4LUewGUwtW/rD99obpA&#10;vtAeq3j26i3P30rI69+/+Y5Txw8zqtCfWTPDqKtLpnZuHpev7WfNlqnklXmQX2pF8Rg38qXxtnzR&#10;XG5cPiefiZlMnJBMxeQ0Ssakc/HKZd5/+CPvBBVXrt/m1t2HGp7eCRheqnmmfgKqT6HmoPr3xn8a&#10;Vv9GfPP1D5w6eYZLly7x3XffsHr1UqJj/ImJ9SY9IwA1tcaYsYLHsigWLqri9BlpMN1/yNu37wVn&#10;n/aj0KZC4eoHLf6zsHpwJEvAEM+9U7nUr1W4CeT6vlhuCLYubw7m9HqBxBpPjm1Vlfx8uLA7UpAQ&#10;LjBw0MB0TiDWuNpbIOXCtlorDq50FoAJslYLFARKh1Y7crU+kt2LrFk8sT8NK13kPUGydJJw1Lr/&#10;XTkYxIlt7hxXXfOWmLFrsRl7llhoGamL+0K1cU/7l9kJ4HwFLqrYg2zb4cutwzHcPqLGK8UI7FwF&#10;dR5ybBd5HEHr2SQu1gv8NjvIfl04sd2N6wKhS/XBEqGy70BO7VDjuuIEVgHca0rl+oE4AVW0Nsbq&#10;6n4BkUJPYxRPz6fJ8dy5tM9b3ivnut1H9hXN3aNJXDnwcTyZWn94MlXr4nhxb6jAKkzLRqmy74dW&#10;y33aFaJhaledNftXOLFcoNm82UdwlshRueerasw4fSCWY3sj2bvBh5W1liyYbsiyuVZMGqUrv6Um&#10;LJply5QyfcqKBpMW04HcpO6smu9BRWk/Sgs7MbV8MHnZOmSkGjF31kgunm1my6aNjCouwT8giAmT&#10;Kmg6dpTGJsHVyUaOnTrCth1bOCl437V7B8dONwiuTlA+aTJDBvYmOdFWfifLqVuQiKuDoOfz/4Vu&#10;jx6MTo5n8cgEnh1ay/NDa7i+fhabylI4taiS25vm8XDHQv5wYQcfTq7hu0u7+OP9k0xK86a6OIjq&#10;McEUJtowZUwUIb5mfPG7v6C4OJfHbY/Q6dOTTu1VpqqDbBdcqRLq7dT67+jWuRODBE99BDC9OuvQ&#10;t2d/OnboTM+efXB2dtPmqBowYDCmIyzo128g7m5ehASHa0tvD1/Zbimv7U23bl3oJzHw888o8Pbn&#10;xvrtRAlaBv1VO4Z17IF/lz7U+YYT3l+Pju1+x//sKMDr3AG9Dp1IGWHDtszRxA80Rve3n9O9Yzet&#10;0IdOn0F0lfd17iL7796Xnr36yfbeWjdBHYHVoAFDBX5G9NMZwcA+wxkkMAsdOIx9vtHctPDm6RAH&#10;Xg62452+wGqArA/1oHWgO7cMg9hl4EnxFzpM6qvHZgdXtrm68mzBbP7pxCG4cYm/v3KDv7l6lQ8X&#10;jrG7diJ5QWZ4DfuMaOueTElyYnyUDcVB5mS6DiXdfgD5Aq58VzNCDXQJMRxAlLUBfsb9cdPrTZyD&#10;BelujkSaCaqtTPDWH4jDoP6Y6vZDr3sf9OW6PMxsCLK2J8rOkRQXV2bnFrC4dCI5rr5kCFBH+4Wx&#10;a+pcGhau4NDytSyZWC5w08G4ezv8hg9nSUk5TYvXsn/WEnZMnsuKoknsqqzl/NLtXFm1j/NLdgvM&#10;G2nbc5bXDZd4JmB603hFy0q17jrJ8/oLsn5ee/7Z/gsarJ42XOS54OqlrL869YDi1PHoG/poCDG1&#10;SJHvV9V1b5qAYDZTYkvYnTGKhjETublhI3zzA7t2HCYsdQLRIxfiEl2Jrc9IQuIqiU2dT1DsbCJS&#10;FuASXImhba4gpAyP4HK8QirwjKjEJ36agGkOvik1+CTVEJA2lwBVjEJAFqyq/an5qQRWIQKqoPTF&#10;BGcswT9xjgY1nxhVcr2aINX9L3EmvrEfUWXnOwpLjzxGOGcIqtIwFlAZWsUxXGWpLKPQNw9j6Igg&#10;iQBZD8TAIgh9syAGmwTS38AbHT13+ui50neYGwOMvdGT54dbh2OgugxaRzLMVgDmEIGxayKmrqmC&#10;t0yG22Sgb5EuAMvA3KMEVzWBsSoHL7iMzqghNn02MSkzCY6dhKtvIUOGB9FTx4Whw/yxFKz1l89r&#10;u87mGJhF4B0k4JJrsBFUGVpnYGQrOHQp/CWsCpI9SYt2YsqEdAKlUW9tPZih+t2xtNHDzGoI1vYG&#10;WFgPwdJyELGRHtjb6mFhIZiyGYyThxGRCe6iXHuiE9xIkH0lxLsxriyeqChrrKx6ia67Y2baDz9/&#10;Bzw8rVEl2x2dh2Nm3ZfMAn8iYu2xsuknr+uKu7sBtrIeEW5H2dg4xkujOjfLT8AgDfwpGcybXUKh&#10;gCQy2IGwABsiQ2zx8RiOs31/5lQXUFwYRFiwCRGhI0hPdqBiQhTFRd7yQx4mcBCAjI0kNUOuN12+&#10;mASACQKlrFQ/RmYGk5XgyYSRsSQIrJIjnCgriOLAtjqBSyTeLgbEhjoQ5Gkmrw1kYfVIRueGEBts&#10;RaE0GKomZJAhKEuN8yIj0Z/cjBB83NU8VCbEhbkIsPwoEmjlpgVrz6sugWXFSVr2ykXuZ3ZqoDwv&#10;2Ev2ID7BWzA7FAfnQQQFDiAxpi/Tyu2ZWeUu1+FKqqomlmlP+bgwxo0KkfMLENyFM6YwgHGlYSyr&#10;G8cBgdXefTu5fuOONKKlEf78nfzYnKR8ahWjx49n3uKlLFu9hr31u1iydCZza4sZOcqP6HgTgsN6&#10;k5c/RBqEHqxZEcDsKhf2bChmxdwcRglKa6dmMnNSBJOKbaip8hEsFDB7VgL1DQu5ee84V+9e5Oaj&#10;B9wTADwQeNx7/A13W7/igWDg/uOXPH76jIcP71C3cIY05Gt58fgsjfsXc/HkBlrvX+NR63tB1Wt5&#10;3WOqayaSXxSGl09/aXCGMKncR4NVeYUnU6qTONC0ke++vMu5hvkcWJvF7lVRbFyRzpPH5wQ80vh9&#10;8R13nz4XWMn6rwDk/zoEKS9ffkfbwza+ffWM5l2rmTUukVWzs7h1egmrFiSzYHYkW9fncuxQEetW&#10;BnDyWDErl4YxbYo/h/bP5cPrWxyp3yENhzIunT/K8yd3ef68jbbWx7Lvl7x9847bt+5z+/YDgdVb&#10;gaeE6tb3WGWhVCn7X57Xz1GlxdOveNj2ndxbwcTztzx70sqrp7fk3q9g15aZzJ6Rwrw5KZQUuzGy&#10;yIWqqlCWr8wiOV2fwlJziifYMXN+DGMnR3L03C65pwKrp28kfr14xa+h6L8ifgqqP4+iPx//FbBS&#10;UwI8evxcPqNqPivZ/vo9T1+9Eli958u333L2VBMj832pmuzPnDnRzJ2by+27R5i1oIjcse4UjLGj&#10;fEqYNq/e+lWL2LdzE+tX1zJpYrp8R0nDblm1HOulAEpNEP2a85eua8dW8VoVrvj/Uli9f/eN4Oo7&#10;Dh8+zOXLF9mlJh+NDyE5JYS4OE/y1H9EjY9ndEkEK5bP4ciRZm7cuKXB6l9lrP6LYHW/MY2rDUnS&#10;qI+hfosPTVsDubE/jrs7Y3m0O4ELm8M4vTeG44KtQ2sEKut9NTgc3eyujW06sTlAtgVyZlsU62ea&#10;aCXBtezSXj9tPFLDSgdObvHl7PYQds635vBqD05v9Rcs+Un4cHi9A0e3OXFql+xvgz2H1tlRv9qG&#10;+pV2nNkZIGhzk/17U7/UkT11lgIWfxpWWdO8wVm2uwrawrl5KFpbP73NkysCn1uHQ7nTHMHFA36c&#10;3+fH2T2+3GyK4tKBEI5v86ZhjRPn94Zw/0SqvC6JI2s9ud2YxLX6WC7tETjujtC6Al7d/3Fuq9sC&#10;t4t7AgRtzpzbE8K5fVFcldcf3xrKMcHn2d1RXNDm7lJdARO1CoYqi6WwpaokHl7nxekdIWysMRWU&#10;BbNm1gjWzzHnXL3c1x2hrJ5tyqbFLiyebcm0soHMmDiI2mnDmSFQqpL1kdldqJlqxuTxwynO1SE7&#10;vTfFeUMZV2TEklm+jErvw9h8HcGVDvl5Q8jOtaPhyGYuXL7Ahs2bSM9Ml/aJhfy+F3D0WDONRxo4&#10;LLg6dqJJy1gdleXeg3vYtner/AY2CehrMDbsg5uTDju2jWPu7GgcbHsIeP6SL37THqtBRhycO4UH&#10;+1bysH45p1ZNYdXYJLZVFbG2LJOji8p5fngFbQ1zeXd2HW8u72aa/AZXZLgzc2QQCd76TCuNIj7U&#10;VqD0GwoLMrgo59q7T2/BUjs6qqp7X3SmnUTHDt344vN2dOrYEd3e/ejXewj9uhto80HpyOOePfqS&#10;kZ5DWmoWjgIP3b4D6dldcCnb8nKLpC3mxKBB+gKq3ujqDqRbx6707d5LcNUT0yEGlBeXYWdsTb+u&#10;AwhxDyPQxI4q/xiidA3p9vkX/HXHL2jfoT1DunTDqbsua2Oyme8TyaDf/bXAqhPd5Vg9ewqkegzg&#10;8/Y96NpzIN17yTkIQvrKuQzsN4gBfQehqyMY0zXV5vvSE3DFDtTngG8UNyz9eKnvzsu+trwSVD3X&#10;d9a6BLYN86RtuPwN6XnQZOzCJjt7loe48bJZMPDiKn+4fVZAdYl/uHqbd0ebuLFrBfPGSpsj35aR&#10;acMYnT6MldNDWDjGm3n5XkxPdKbUz4Sx3haM93Gg1N2BKRE+TE0OoCDYmjhHPVKcjMmT7Wn2Nvjp&#10;D8amRzdse/eW6IeVANFQIOnQfwge+gYkuDiT6OpIUXAYVan5xFk5S9gzMSqeLRUzaJi3nCOL13B0&#10;1TpKIsNx1euLea/u5PhFcLBuFbuqFzI/p4RJoQnMjM2iadZK7mxo5MaaQ1xecVCWDbTtPM6jbc28&#10;OnCBF4KpVwcuSlzm1cGrgq6rvD9yi+fy+GH9WVr2n+Ll7lM82NzE/uW7MTTywMQyGjOTBKIFRTGx&#10;0wiNKWNRbB4Xi8ZzafYi/u7pO162fUn+mFlEZEwhMLkKt8hyjFzyCM9cSLjKLiXOIzhpHs6yD30B&#10;go3vWByDJuASOglPVcgicTqBKdUCq9n4CEJUqHXflDn4SQSlz5N9LRZgLfwxo1Un4FokmJqPf3wN&#10;ahJg/9gZ+ERX4R46AQc/QZV7DiOcUhnhkIyRTbyASo2ZitJimIWgyjSIISP8GWLqz+ARPgwy8Wag&#10;sRf9DT3Q0Xeht54LugYest0XA8sQeU+oLMNlX1ECHYGVpTy2DcPUOQ5zgZUC3HC7TMxcRwrsJhOU&#10;IiBUhSnSamR9GsEJk/AOK8HSJZleg93kb8KYDj2t0TcNxto5gX5D3OjU01J77OiXh513HnqW8fQ3&#10;jmGQWRJGjrmYuY/8JayKMnyJDbMmLzOIKZV5+AfYYSwQGmakg5HZAGITAwgMdsTSaiAuTsNwdzUi&#10;IMAKE7M++AZaEBopYPI2JiLagSJpKBTky49orAPOTv2IibYnPdWfsFAnkpOCcHY2YcDAjtg56OHl&#10;NwIbx35Eymt8vU1wchxKWIgNWWo+KMFZaqIb2WneTJ6QTM30XJYtGMPMyTmMKUogQ6Cisj/RgiBf&#10;9+FMGpvImuXlgiR3YsKt8PMcyqSySHm/E4lxFhQV+ZKdIz/s+X5kZXtr1QqTZf+qpHlqnLuWdZpQ&#10;HM30iWmMzAgiJdKZjFh3ls4ZR5V8maYKhFIi3fF2GEaBXM+qheMJFASq143Jj6QoK1iwZ4uXACw8&#10;0JbUBF8BYISWjUqJ9dYwlZ8RRl56KOVjM7TtSdGehPha4+duSkl+NDmpnvKDEsLY0hRs7fWxc+xP&#10;ZKQeBdnDmFFpx7xZXlRMcic724rRIz0ZPzqE6inp8gMUTrl8kY8pDCRKQFlcEMKSuqk0NR8SwLRJ&#10;g7yNW3daWLh0KQnpqcQkJTJnwSJOn7/E5WuX2LJ1OWvXzRDA+EgD2gMv/06MLDFiYZ03Cxd4MK/G&#10;h61r8lkxP1d+FJNYWzeeqnHhTCiyYfFcweeeydJYCufEma28eHuf1pePBVQvuP/0PffbPnD70VeC&#10;q6+52yKPBUwPHj/lybM2Nm1cxoLaidy8so9zJ9dw4eRKnrVe4+GjNzyRBvvjJ48EVuMZMy6OwJCh&#10;5OTbMWVqIGPGOFI1zY+qmUlcuHqAV8+Ps3tDPk07M1i7MJCjB2fx+kUrLXLMxy+/574cq+W56gr5&#10;K9j4lfg1qPxaqHFgqjhHa8tr3r98w9u2u7RcPczsCfFMGenLzlWjWD4nibrqOLavL+b44VI2r4vk&#10;1LHRrFoeqcHqZPNyfvjQwtpli1i5eDEv2lp52vaI5y9e8FTuYUvrE4lnGoyfS2NfZYa0SoDPPmhQ&#10;evQr3QBV/Pp1fRBYfa/NY/VY0Pv06RPevnzE5XN7WblkHBUTIygr9dIKviTGD5P77MmK1dkkpemR&#10;P8qU4vF2zFoYL7CK5uSlfTx5/YzHAp22Z2p/6n68/1fxayhS8RFh/zp+7XV/Ln4Kqn8JBaRfxi+x&#10;9B+F1UfM/BRWz16+06KlTT7jj55o689fvfsIqxfveP/6Wy6dO05xoZ/8vXpTPTOcOTU5ArGTlFUm&#10;UDzJn6yR1vK5DmDC+BTmzirnUP025syawLiyVPILIzh/sYk3797xVlBx7uJ17txv5c37b7Rz0AAl&#10;6z9Hlbb9PxD/HbBSXQS//PJrHj16xKbNG7l1+6p8XyURnxAovwWe5KgJPsclyzKQtWsWcu3aDV68&#10;eMXjx228fPFa6074XwmrOwfiuFQfxd71bjQKHm6eTufywRguCy4eHc3gqECrYVeQwDaI/YKiw+s8&#10;uSxAOawQtFYVlLCncZ2PYCKM5VVDWV9jwAXBz43GcK3anxpbtW7mcFQJ9wMrXCSctQyPKkl+ZL0j&#10;zZudOLzRVo7jxK6lJtp7rx4K0wCkKvwdXOGEGouk3r9zoTlnd3pwfJPATc5VVfHbu9hK4OZN0zoX&#10;zu/y4W6zmtBYFajw5cbhEK43htK8yUkQqMZf+WpjudTkwHeOJvDkfJY2Jkrh7cKuCO4eSaFprZcg&#10;MEiAFS7HCOXsDn+uq7mkdsj31UJTwV4w5/fHaLDaMt+O1TPNObjGhw2zLWja6MejM1nsWmLF6Z1+&#10;3DySIPfHmV2L7dgtMNy5xJ6TOwVY86zYIY9P7Y1in6BusSBq7XxH+b3oy9i8HpTmdaN2qjGVY/tT&#10;OW4wE0cPZEKJWg4jLb4zowr1Kc4fxqzJbhSmCbzS+jIquy/piZ0oKjAiK9eJ0+cOclga3HPn1eLt&#10;68MIM1Omz5zBhUuC+T27aD56hCaJxiOHONJ8mOZjR1i/cSWNh/awc/NKbEb0w9a0K1vWSeN3nA9m&#10;xh3p8Nlf0qVDT/p17Et5Yhz1C6ZxaGkVtapHSrgDuX5WZHlaSUM7jI2Ti9g4JYedc0vYXVdOYaQT&#10;uaE2VI+KJNRpAKOk3TKpJAF/T0vGjs7n+LGjDBo8gC5d29Gu3Wd06tRVQNWRzp26axMCd+nUSStY&#10;obrZ9dcZIufRgx7d+wi4uuHm6oWfbxCDBuphZGiKvZ0z/n7BREsjPzYmEUdHNzrKfjq070LPLj3Q&#10;HzAEaxMzBgoWjIcaMnyIEX17DSYpJpPCuHRmJeUTrjuCbr/5nM/UeK8OHejTvgMmgrIZ3mFsScrF&#10;qVdPespzfXr1YYDgqa/uIDp0km19BtOnr54gaigDBugxUFUDFFj1lce6A4aip6OLVaculAwazlmP&#10;SG5JY/ihrj3PpCF818iTC0b23LK04K65KbfNBN/Gxhy2NmSThwH3Fknj9PFB/nB1D/946yRcO8WL&#10;wxs4tKCYeaPd2VoXyYHt8axeIhBb5UX95giaNidybkc+s3JtqIyzZ7SftPVczCSsGB/kTHVqANWZ&#10;/kyIchBUGZNla0i84RC8e3fFvWcX3ARXzt174tyrLw49dHDso4vXEEGYqwsZnm7k+QcyISYN36Gm&#10;BBlYkO3qz5LCCTTOW8vhBes4tmwLO2cvJdHRG2sBp73cm/mjxrNiXCUTwxMZFxjNSnn97sp5nFm0&#10;lTubmniw/TTX1hzk9oYGwZYAa9cpLV6qbNW+8zzZc5Y3h67xov4yj7afomX3CW5v3M/rXce4uWIn&#10;13cclTboGAwMvSSC8HLLJDt5CgWJ49iRP5HTxRP5qvG0NvPtxnX78I8ZSVTWDLxjK7H2HY2JawFx&#10;hcsFW3UagIKT5wmmJjHMLgc7/zKcgifiETkFv4TpWle+oNRZ+CXPwkcDleAqZRa+qvuhqvKXIjhJ&#10;rSUgaY4gTJVVV3NU1eIbOwv38Mm4CNIcZZ8OfqOx8SoU6GRh4pCCkV0CRrbxGNvGCqgEQxbh6P8/&#10;1P0FlB1XtuB51yuyLVsWK5WsZGZmZmZmZmZQgqQUMzMzMzNYBtkCi5llrnr1Gma65z87rkr9XLbq&#10;TVX36m/m01p7Rdx74wbljTjnp3NiH8d4AVU0htbhgqYIQVU4+tYhgqgAAZWvClVK6FkFY+IQhaVr&#10;vHw/WUCVJOt4EwrMzARa1p6pAqssnAOKcBLIOfqVE6XgU/Y/JmeSoK+fiIweQhKbcPTJYoy+D3/8&#10;2JL3htugbuiLZ0gB/pECQPcUQZYzWsZ+uAcVYCX7rGkWiYaJ7Kd9Fq4h9fjEdagQ+itYFWT6qrIC&#10;KuMwZWeHqgb+NTAeiZ7RCGwEVq2dIlyBhZ+fFfECnzgJHx9jAuViaG3LIS9fvuNtqEqfXlsdT1K8&#10;C1npPoQFmxMq+MjNDKEoL5recdVyQ3DH3c2YlFR/IqOdsbAZQXqGD93tBZQLaMqLo4kKsyU8yIpx&#10;su78DD8KJKb2FbNkdhOTekoZ11pIU02GqoUoJsyeYF9TgVclzbVJAhpfcgR1uRledLemkJFkR2mh&#10;L9VVYRQUyA0pypLkFBeBViz1tfHUVsSQoQzom+hKS20i7fUptNamkC7HmJ3gTWtVGhM6SqktTCA7&#10;zo9IXxum91YztaecwjR/GiuTyJNpZpIP0aFy8YU5UJwXIRiKp74qlazUINnPGEryYklPDJRjjGfu&#10;jA4BYAzujvp4Ohswrr1E8FhMR2Mqs6fVsWBeD2GRrrh7aJORZk53mztzpwYyb2Y43V0+5Ofb0tka&#10;LbBKYJwAsSwnkOaqWIFVjMDKXs5lFgsX9HHp0zNSwbnP9ev3uHL9NhOnTiE6MZb41EQa2jpYsnI1&#10;u/fuYt36xaxYOZme3hwq6v2JTdYiNVuTqbNCmDjgRU+3B9MnxTJ3Wi7zppYLKtvobU6grzWABbMy&#10;WDS/jP7+Am7cPicV92uCqLvcfPhC4ltuCKy+vqd0A/yzwOpb7ggGbt57IlB4wuGju5kxo53tW6bx&#10;+cVVnDs+i4d3L3D3zlPVwKMPH99hxuxO+f1lkJBsTnGJE/3jo2iod6OvL4z+ibncuHOKS58sYuva&#10;TA7vyGHNohRuXdnPE4HZ7bt/VrVY3X52T7YvQFHh4u+05vwsfg6U/6d49PB7gdVznj18xM0vz3L1&#10;4k42L2lh3vhMpnUmsGAgh3kDeexc18GJQ+3s2JLHhbPtLJH9nNAXzaVza3ly7wtWLl7I119e4+Gd&#10;B9y4doOHD5WWPalwPn4p8HgliHrNbdm3Ww8kZHrzgXJuJZQEIe/Yr3cd192H38l3fxKYyTm584zH&#10;j5/J/t/k7q3zrFzaLQhIpr7Gj672YPJyLCkrd2fegkJqG92pqLOnstmFgVmpNMhxnf1sL49eCvyU&#10;5CDK82tKNkcFwz8L5bmgd4VyPL+Mdy3390J5nukfjbcDCP883g7o+/b1f7Tsu2CldANUEKO0WinX&#10;1YPHL3j07BWPX77kscDq1YsfuPzpWZobYmlvC2TC+FjBVaEse4hquW6aeuNp6AihvCqQmupE5s3u&#10;ZeumZRTnJ9JYn83kKc2C6Ft8+8MPgrdnqtYqZZtvW6peCWCU+V+iSol3Aervxf8OWP34w595/kL+&#10;ng8fq4ZPOHXyKJ2dTURFBQiswgRUSRKJUkFOZf26pbx4/pI//elfBVfPuHHjNk/l9/5LWH3/nZLI&#10;4n8OVjf2pPO1IGH3Cn82LHTnwqF0Tm2N5fhaZcDcbE5vj+P43iT2b43i2MYIAVMaR9b5sHOJHQdW&#10;ubN/hTdH14SxZrKdwCVWwOXN5wfiBCwZnJXvKM8QbZvrgpIhT+kmuHGGLfuXewnQvDiw0o2Lu0IF&#10;KTGc3BLAwTUenNsRypltoRwReO1e4iHL+qow88nuREGKO18elG2slsrnkRTZlxQ2z7ZTPV+lIE6B&#10;05nNgQI2Dw6scBFAhXLjRIrsQ7DsgzUXBF6X98fx4HwBt05kc/WwIOxgiuy7peAqkGuHc9m72FuA&#10;FoeScENJMHFEwKmMT7V3iTunN4dJRLN3eRCX9maxaY4XU5vGsmWeDwt6zNky30uOIZgNcxy5uDeR&#10;s3I+9q8MZPdyP3nPmbUzndix3J+V0x3ZvNCH1bNcWTrVgZ5aDZZN96KzVp+uen2KMz6ks0GP1hpd&#10;+tst6Woyo0hA1VJjTn76GBqqrSgvMKa7yZ28JA1yE0eQETeY4hwt+e3YSJ0jUa6JQ2zYulHKhBLc&#10;PJQeL+5s3baDEydPsXzlKj79/HMpX46ya/ceQdZxDh7cx/b1K9m5fhnHd6wjO8qdKC9d9m3opqHM&#10;B3NDJTX6b1EbqcnIQWqYC2hKo0MpifEmztOA7BBrAq008DHWxFlrNJ76WsQ4WZPgZU+eVODDXEwJ&#10;dzGmvzaTRH8rStKCaChNITMxlNaGSrZt3ojeWE00NIczdNhHDP54sApVCoaULHtDlUGLRwuMlIyA&#10;o4ajqamJmakl+nrGmBhbqKYKrMxMrf5H2No4qqCltFgN/2vGPn1tPRxt7DEzMEJHoDBWW1/wY4aB&#10;QCcgMJaEqCQqotMJ1bZm9O8GyzEPQW3UKEYIokxGDKfUwY0thZWUOjmhM+iPaI0aIefGSJX9b/Ro&#10;LfT0zdE3EKiNtWCsnuyfvoTMa40VYOkaY6WuReDHI5hiasd512A+N3LgS0MbzlnYsMPOil2BDhwL&#10;0+dcpB6fJ1vxZZ4zNzuCuTo1mofbq7i9q5nHB6byw7H1vNy7moV14ayWcnLr3HgBuisL5be1cW0A&#10;Jw9ncOVSLZeOVrJnZSrzuoKYUBJGW2oALXECIn9nijwsqQ2xpT7YkipfQ6q9jCgWUCdqDSNRbSgZ&#10;uhoyr07EyNGqBBqRcu5ijUzJcHSiLDCQqogwqiJjaE3JI8TAjkAdG4o9o1jXPpmNXVPYN2Uh55dt&#10;58KKfbKfUwRk7lgMVqM1NZfpFfXUhsfTFJnI9p6pHJq2hE+WbOPKuoOqVOu3tpzk7rbjfLlyNw93&#10;nVW1Wj3ZfYH7207zaOcFXuz/jNubTgi8jvLF0h3cXL2LK4s28MnM5Xy6dAvrpyzH2y0aU9tAnGWa&#10;HJTJQFYzOyu6+Hr2cv6vJz/y4vZrCoraiBFwJRQNqLriGdhnE5DQQ3LJXOILBFV5s0gonINvXLfA&#10;qgTPqFb8E7oJS1dQ9SbxRHTuJIIzJxAs0ApVuvTlTiZSYKVEhLyOyJpE2F9TqAcn9eIb24FHRBNO&#10;QdXY+ymtU0XY+xSqsvEpMFEy+ymtU1auSitV8puuf/axKlTpW4UJpsIwsFGmoYIqpdufL+pGXqrp&#10;WMtAjO0j3qDKQxnPKlEiSfV9XfNQDG2iBGwpgqpsVQp0t+BSnAVz9p4FuPgV4xNWRWBsHd5hpQKy&#10;ZLRNAvhglA3/8qExQ9SdBGaxeATnERxXiVdoARpGPgzVcsbcORYrt3TUjSMZYxyFmXOOoK1KNQ6X&#10;cl4jsvp/DavEGHsBiT/BgiAnZ11BlYDKfiyGpmPQNRhORlYksbE+AiIjYuOcqaiMJTraQRUTJ1RQ&#10;kBtCXLQTCbHOtNSnMmtqHaUF4QQKvrxc9UiO9SA9yV8qDrEE+9vKduyIl/e8vYxxddOVQteRFUvG&#10;01qfpUr2UJAdRFSIjaDIg7ryWGpKo+htyWRGfxnjmrOpLU8kMcqFvPRA4iOd8HPXp74ynsLsAEFM&#10;AMlxjrKeNNobEmiti5H5RCrLgmV/zUlJcZKbcRCx0TaEBhjRICBprIyhojBUNa9k8KuW7cWH2xPp&#10;b0lBqqClIo2u2lwyorxpLEph5bw+uhqyqcyLJCbUjlgBVZifJd6u+iro5WUGUV0ejzJocGKMJ9mp&#10;oWSlhMh58KGiOEGQ0qSClb+XGf3dZaxbNVlA1URfeza97Tk0yM05NMwRF1cN0pLlZt3pxaxJPsye&#10;GkRnu5eg0JPm+nBqykIpzQ1UZQisKQ4TdOZQJ4Ac15nFnDmdHDy0g0ePHnPt+l0OHjlOSWUpEfFh&#10;xKXGERYbRUZuLkuXL2Hb9jUCo1rq6hPIKXQiv8SWiNgRNLQ60dXjzrgeL5YtyZG/a7rsY4r8HSqY&#10;NC6HCd1hzJuVyfi+NNasG5BK6HWpvN+RyvtjiZeqMZNUALivVOiVLoHfqpJIfH3vOTfvP+TcJ6dY&#10;smwS8+Y2cO70fI4f6Of6Vwe4c/ehqmL2+Mkt5szroqU9mbh4I9qkwr9wYQ61Nc709YSqEm5cvX6A&#10;fXva2LU1nV2bUiXqVN3b7gni7j36L1y780K2LZXfZ4K1x99x/ZZU4O48V0FD6Ub3a3z8c7B6KFi5&#10;JxA8JYX37s1KNsDpHN4+nZVzqpjSmcKiKcXMmVDAgc3jOba/k93byzhzqoNFC1LkvMVy5Yvt3Lx6&#10;jsN79/LD6x+5f+sht27c5dbdJ7IvSvfFbwSrr1SoUp5RuyVYvSXTm4++V8UtVavVr58Le9dxKYk2&#10;7jyUbTz5idv3BAMCgvv37/Ds6dds3zqH7o5UykrcaajzorTYnqwsa6bPzGLc+AiBlQMlEu39UTR2&#10;J3Pm0708efVMtW9K69kvUaXEuwD19+Lhk7fxa0j9MpRBiX8dfwuqt/EuLP0SVv9xvBtWCnCU159+&#10;cVX2X87lU0GVAqtnAquXP/L5pTO0y32noc6T3p5IiSyOnVxHeWMsnQNpTJiaTX6Rj1QUo9i3ezl9&#10;46opyo+nsiKVw0e2Cm6eCpRec/rcp6qWsbeQUravzCvb/iWqlHgXoP5e/BxWv4y3sFLhSuJdiHp3&#10;yHe++U4V3377HSdOHBVYjpP7mR8Z6TEUFyaTkxVNS2MRhw/t4fvvf+Tly9f8+OOfVNC/dfMe336j&#10;rOdPfPP6J374/t94/Upef6+0Wr0bT/9RfLolhTsnKzm4Noaty4O5fLKcfauVFOZRfLYriy92Z3Np&#10;TyYXBWCXJL44mM7GOTac2RHCic1BHFwdwIWdyWyb783XJws4vimIT/bGcnFnAsq4VwcFLEdWhwhQ&#10;5P1dCexY6Mxm+f6FnWGc3R4oiAoQgARzcnOAYCWaC7siBGe+grdAgZuvAM5dQBemeh7pxKZgPtsv&#10;4NkZKiBTBhYOZ89SD86rEljEqp6/UtB1fIO3qsXq1sk0vjwQw5f7Y7l5Io17Z7K5ciiRC9vCuHMq&#10;W7AXK/PhbJntKN9V0rcXyn4riTFC/zr+VhTb5zvxxYFk9i715O65Qj7dl8ruZQGCwTx2Lw1mWrM+&#10;e1eEc+VYiarL5J5VAqv5ruxfG8yWRe7M6zOSMGHf2hCmduixQiq+iybZsGmxHwsm2jJ/wJaOyjEs&#10;nupDQ7EOTeVjqS/RprlKT3BlSlejJRV52mQnjaIgXZuqInMpK3WpKLCWMs2WCW1+9DV7UpihS2ay&#10;DsmJRsyd18TREzuZPG2S1EfisXNwxM8/gEOHj7Jx0xZ27trD5198KdfRcfbsPaAaxHrX9m0c3rxW&#10;/n6ruHJ4O5d2LeXg8nEcXd9HRboLhmMEVcPeY9TwkYz8WAONQSMY9YffUZMbw/xJleQkOOBgNBTD&#10;ke9jo6uFlVTCbceaoD10OFrDBmMgFXWjMR9Tm5dEdXY8tQXJ+Dia4WFnRllhNssXzVfBSldPnTEa&#10;CqSGMEoZG2qoMlCxpsQYdHT0MDIxQN9YC00ddbRlGwqgTE0sVbgKC43CxdkDDXUdNDV0ZX1GKnCp&#10;Woy09FXJJdRHqWNlaoGZodLqJccyYgxDhqkx1sgSF69gbARO/k4++Iy1ZewHaoz+YDgjPla6/I1i&#10;zNBBhBsYsDa/mKmR0dgOH4r6kI8x0dbFWLajoTYWc3MnTEyd0Te0x0CwYWzkKOGEtp49+rrW2Knp&#10;Ez50NAucXTjkbM9hc02OO47hULg2B8utOSX1mHurIni9JZnnmxL5apE/n68O4tqeN+PFXTlcyfdf&#10;LuGb0+vY0VfN1okF3Dkyg6sHeriwu5bPjtZzbGc+G5fFMnuCL8tmxLJlSQFrZhTQVRhFT2ESs+vL&#10;qI8OJtdZwO5kQJXUaRvd9GhxN6JMScY24n3yRw+hTM5xvroa6WqjSRqtRqKGNmnGZtT4BlITHCLr&#10;iKIyPIq6uDSizFwJHWtPZ0Ie+6bOZnNPJ3sm93F07kwOTF/A4ZkbaE4sxdPAglBLBwoCI2hNzmBR&#10;fRufr93C9U37uLXtCF+u28+nq/by1dr93Nl2jGvrDnBz0xFub1G6BF7i9aEvJC7zdM8n3NxwjMvL&#10;9vL5gu3s65rF0QlzOT91CRdnruLUwm3kJhZJhd8fW5cAwm19mRqSzfaSVv7LF3fgX2H5vI0ERBQQ&#10;ld1NVO5EPCOa0bVKI7lAMJU/g8Si2YKrWapBfL2i21Sw8o3rVAFJGW8qRgCloErpDhiU3qeK4AzB&#10;U8Z4QmWqDB4cKqgISekhKKlLQNaOt5J9L6QSx4ASbHzysfLMeYMpdyVbXwpmSouSQ6wqzJ3iMHWI&#10;wdg2GiObCEFRBHqWoehZSViGoGMWiKaJj+DGS8IbHXN/VbdAc2flmap4LFziBFRR8r1IxlqEqULp&#10;CugRXCxwqsAjpFwwVYiNawZmdgk4emRg65yAgXkgatqOfDjMiPeGGvHBSGs+1nBU4SkoroLwlDr8&#10;okvRNPXnvRFW6FgFY+mWIOcuRrCXJkAswyeymeDELiLSe4jNHY937Du6AoYGGJOV5kVhfpiqJcnH&#10;zxpvPxssrLSxtdMjMNCRlERBTKwnHt76qhamuDgnAnyNiI9yUmWzK80NIyPBk5KcUOZMaaQ8P4Lo&#10;YBsiA60FO+FUCSjCAm0J8bchOtyFkEAbVetXfKyrVOZiWLl0guCimSSlpShNaUGLoqokitgwAVai&#10;u6pVpjDDl7qyWOZPb5GbbixZiV5UF8eQHu9BcU6QTN1Ii3elJDeYmZOqVK1cA93ZlOT50NORJpVF&#10;ZQyVcIqKAuRYfcnN8GCCAoSuHEFdkmAwiKrSCAFZGllJXvjIBZmfEkBxWiidVdmEu1tTnh7FtO5q&#10;YuRYkuQ4IuU4GiqSpSCIJi8jSICXqNr/nAw/0pO95NwKUgKdBFsRJMV6qZ7pypXlgn0tiAmXC1D2&#10;tTg/RD5zoiI/QNajZDaMo7Y2nYBAQ1nejJ4Wd2ZO9KW/3Y3OFh+mT8lg1dJGJkplbbwcX0G6FxO7&#10;smmXSltbU4xU5mIEIXnMnjuRE6eOsf/AIeYsmE9OUSYhMb74hHji4u1KVHw0CxfPZ8eO9bS2FFNa&#10;Fk5mjh01dT7EJ+mQmqEj8zbMmhMjoEmlqc6dbln/jN4yJsk56+2SwnRKMh0diZy/KIh7dkvAdI+v&#10;7z4SPCmgUZ6peiXzL7klwLquzEvcfCTTB4/48uvLbN+1XJVSf8+OHo7u6+bC2fWqDGEPHz3k/oNr&#10;zJjVQnNrIknJZkyYmMDq1aXUVDsxoT+CmTOKufTpJnZsq2bvzmzWr0ji9NE5PHpwl9t3f+DRi/+D&#10;z766zZfXrnDt1h0ufnZDFdduPlGlVFeg9W6A/GNxT+KhxNkzlzh6+AhXPz/PtS+OcvXSbpbObmCc&#10;wH7G+Dw5Xzkc3DaRo/vHsWtbJceOtLFQYDWuO4Irl7fx1ecn+OziBa5+cY01Kzdw6ZPLUln/9+3c&#10;VnClgOqvqFLB6rESAlYFVvL5z/dLiV9C69/jLcLetDI9fPyEp8/uc+rUdgFrvFwXbpQVO1IneE9K&#10;NqW3P44Jk+Mor3OiqNqemtYA2sdncuHLQwIJqQjL3/bhE8HaO2D1rniDqF9j6d+B9RZPcm4FTD9f&#10;5j+K/ydE/SPx7u+/gdXPQ8n897bV6rPL11Tweap6xuqFqsXq9YsfOX/6iApW1VUutDT709QYx+p1&#10;kyiuiaBHUNXclUB6phuzZjWoxriqLJf7T1ECfT113LnzlYDmBddu3OSLr75WbUeBlIK5/yieS7wL&#10;UH8v3sLq5/FOZH3zj8Pq++9+4vXrb/nhh5/ke3L+Hj8SVHYSHRVGekoc2Rnx5OUkMb63latfSSVC&#10;llX+E+X7738QRP3EnVtKl8DXMq88byWo++bPAiwl1fvb8bT+n0MBlZKeXYndmzPZuiGFPbsL2Lw1&#10;i+PH69ixJYdju4oFOSWcXpfJrhnBHF2ipAdP45wgas0MG87ujObQ2iCZCqoWBLCgx0rVJW7vCn8O&#10;rgkU2KRwenMcp7fEcnBlEPuW+/DlIYHHMjfWzTBj/ypXTm31V6Hq8Fov1bNVR9Z5S/hyYI0PRzYE&#10;cXp7JOvn2HFK4HT5aCbn98QIsnz4dH+0fC9cABfHbcHOzdN5Ai4B055Idi1zlnV4cvVoIleOyH13&#10;WyhntwbLPijJL4I5Ixg8tTFA1XJ1Yr2foM+bDXI8JzZFcXxjOFePSeVroQvrZ1qzYZYtSycYyTHH&#10;cnqr4G1vsswncXh9JFeOF3NsUxzbFwVyans66+Z4M79fwLTIl5Wzndi4yJPtci7GN6qzZLIty6Y7&#10;sHaeJ5PbDRhoN2RmryW9jWPpadJXdQGc3uNGebYmJemjqMzXUkVzlTl1pSZSthtSmKkv5bsRRRmm&#10;UgY6kJVgRGmWNf2twaxeWMDWtbV0t0TI9ZHJnj1L2bpjNQOTxxOfGI+Ti7NcSxkcOHSYRYuXqlB1&#10;5Ohxdu85INOTHDl2it1btwtu13H72D4en9vHjYOr+WrnXC5umcbE6niMRv6BER/8BrURwwUkamiN&#10;0OFjgVWx1F2O7JtNZ7PybLQv5gbDsbcwwcpYsKNvxVgtI0YqYyCNGcPQD94nMSyIztpyOdYUgtyd&#10;GD34fcL9fdm0ZjVWFuYCKyWLnpJNTzClpDUfrsuooXqyTT1GDNfC0MQIDT013pfvqY3WUI0RpaQz&#10;19bSw87WSYUs9THaquQRCqyMjcxV7+sIqpQMfZpqWuioa6kGHtYSKLz3/oe899FQjK0dyCiqws7T&#10;HwM9M/SHaKP5+5FoDhqtgtXQkUMFbMMERsPoEKSuzS4gUM8IzcFDGTtCA51RuqiP1MXWygNLC3fM&#10;JSwtlHkP2ScXDAxdMDGwx07TgMDRw5gZ4sDBdGfutQXwZ7m2vtsczvPjUTy4JL/ps/Gc2Owp14CH&#10;QCmGu5dz+PrTLA5sDeHioRIeX5rLjum1LKjJ5cG+dTw5vI5dkyvZ2J/D+fXtrJmQSlueM8XR5oyv&#10;jqY63Q8nOWcOGiNpyUjms+3bWdfbR19iHL0hPkwOdKXf1ZxaQzVKdUdTqjWaas1REmrkDx9CrvzN&#10;c9TUydXVI09Q2h4SQWNYBLVh4ZQEhZAgGA0ca0WxTwydiRnsndbDhr5ctk5SuouWsnWglj3TpjCj&#10;rpUYrwAcdPSxHjWGFHcvVnX1cmbZai6u2MDlDbv4bO1Ovli/j6827OP29mPc3HhQ1XKl4Ore9pO8&#10;2H+JO5ulPrBkJ+fmbGJv93zWVgywrWUW6xomcLBnLqcmLBNwHWBW5yys3AKwsHMjyUFg5RHHAVmG&#10;1/+Z7+98R15WgwCglIicfsIyJmBon4OtVzkphTMFV9NJL1cy/M0UeE3CJbQBK+9SglP6VAP4RmQO&#10;yPsDKlQpgArLFEwpsErrUT2nFZDUoQq/+Ba8o+rxknAPrcIpoBg7n1ysPTMxd03FRCBl7CiAcozH&#10;zFFplYrEWAClhImtTCUMBFJKGNmEYSCg0rMIRsfEH3UDb9TGuqOu74mWsY+gJljWEymoilOhSnkG&#10;SwGYuqEf2qbB2Lin4hNeRpAgxy+8WoUqWwGdhUMClgI4a8dodA08GTrCjCHDDRipZsLQ0eYM1XRQ&#10;rcs7vJDg+Eo8ZaphGsDvhlsxxsQPPbsotC3D5PwlqzIKBsZ1EZzQTVz2BBLzJ8g5qEfbOvzXsArx&#10;M8TDRZNMAUFxYQwBAXa4uZkSHOyMm7MJDtZjSYzyEfR44+1vhKeXPv6+xoQIqAoyguUm6ENtYTwl&#10;GaEUpATRVZ9LVX4M0YKOUB9LAZcgJjWI+HBXAr3MVRnw4qPciAi2F2hZUl2RxLiuYirK4lXPWKUK&#10;SPx9jMnN9KOxJonyQvmB5wVRLejJTvJg9sQ6powro1iAMqO/kvbaFGqKIslL8SYpwp4Gwdd4gUVP&#10;SzpdTYlkJjkQF2VOf69UaFriKS72JyneRiDlJ7DKorU2lpx0NzJSXWhvSZX3g8lI8iTM15ycRH9K&#10;BUVl6ZFkhPuQHxdMf3MxtVIJKkwLUcGrtTqN/PRA2UfBZZI36fLd8uIIkgV5AV5mcnOOpLE6nagQ&#10;e5JiXPFy0SFdsNjfXcCUCaW0NiSRnepOfXkoTVXRci6KmDmzlbhYB9kvKxorbJk1PkCO0ZS2el8G&#10;xqcJsGJl39Pp78yQAiqKBdMr6GyKZtqkbKZPLWLatBrWbpzP51+eZ/vOLdQ1VZFTnIpHoB1WTkZ4&#10;BLhQ31rHhs1r2bV7I+PHN6gyMGZlOdDaGkFhkTNhEWqUV9gwY2Ykc+fGUF1uzYT2WPrqBQX18XKu&#10;fBgQ7PT2ZQlelPGrbnLz3gNuPniugtXNBy8FUk+5ducxV25J3H7CNXn/urx/5/lr+ewGx8/uEgSm&#10;smB2Pvt2NHHu1Eq+/vo6d+/dElh9ybTpDTQ2xlBY6Mj4/miWLM6jvdWHieMjWLG8nvMXVrBrZzU7&#10;t+WzZnmBQGW/VOZku3de8+nVe0yYOptjx89w5do92ccHKgi8RdVtQd4vQfLPhDIwrrLePXsPc/Xq&#10;17x6+Zxnj27z7fNbnD22hbK8EJprouhrS2Dz6hZOH5kosKrj+LEuFi/KpL0tmHt3DnLu9C6B5VYm&#10;9g/I+8tU/2v/4NHftqYpeFIBS+KWoOvn8c/BSgkFV2+A9RZXCmJbW/LIz/EiJ8NGEB1ARqaVwFp+&#10;b1MTqRBY5VfaqmDVMT6byzfOyHbvy99bSTLyg4TyXJXSLfA/jr+X1OJtwouff6489/TzZf6jePcz&#10;Uv/+PNU/Er/+vgKud8BKkPMWOrfuPuLLqzdVqdYfPHumSl7xQvZl367Ncg5jqCh3or7Oi/r6aKbO&#10;qCevPJiuSVkUV4ZQXBrKocNLmDe3VfWfS9UVqRw6sJmXLx7x9OkTzn/ymezDaxWsfomod8X/J2Cl&#10;jDn13Q+q56y+++57AdYPbNqwQe5l0cREhpOTmUpJQQ5zZ0zjllznz5+9+Ovy38t2vpfXr7ktuHrb&#10;HfDF8+9VAwa/eqW0or0bUr+Mn8MqZYILke1WJPQ6kT7Zl6aVaSw63szivdWs3VbO5jUFLOwLYte8&#10;JPYvS2DTbD82zfGUil8sm+Z6cmBlNNObLJhUZ8yOhWGCkgCWq5JYeLFroS8XBV7b57vLcn58ui+B&#10;jbMtVYA6scmPwwKgPcudOLTaUyBjzoFVnuxd7s6eFR5sXujAoY2BAhVnDmwI5OLBJIk4jm7148zO&#10;UMFWGOd2R3NYPju+RfC0K4pdy12YPW4My6fqc+lArEAolpObgjmyRiruc2w5ut6f4xsCuHYsjVOb&#10;g9m9xJn1M8zZtdRTcBTHxnlOsr4gdi5zZ9tiZ9bOsmZKy2j2rfZn41xXOWaB3aYYlguU9q8O58K+&#10;HLYtCeHg+gR2Lo9koMWI6ePMmNZrSkv5UOZPsqajahT9TTpMaNNn2Ux3JndbCCx0mdhuQV3JGCmz&#10;1OisNxYguVCeoy/1A3Uay8wpztShUcqTogx9SrLMZDknCqSsy4g3JSXchAhvDYrT7agv8WDu5Gw+&#10;ObWI+zcP8tml3Zw4voPtO9bS0dVMSFggtvbWgqwJLFqyiD379vDFZaW16phcW8dVA1efOnORLes2&#10;Cj6X8/D0Ic6tmcPnm2bz8PBKHhxezZXdK5jdVoGPjQmjBn8g0Bki6FHGcfojrk46HNo3nfG9ySxf&#10;3ISLkzbm5noYGhhjYGSFjp45w0dqMmTIKD4aNBhrU3NSY2Kl7hNIgLsbY8eMlnI/mFVLl2JubCHL&#10;DGeI0v1uxAjGDBPYDNdmzBB9Rg42kvd1GDpMncEjPubj4UNVrU0aY3RUsFJC6QoYF5tEZUUtGek5&#10;VFfVExwk11R2Ifr6JugLtDSVbH0jlIGHlbToegz6UNY1Qg2vwHA6J86ksKoJLV0zBr8nGPxQgzEf&#10;KC10IxmuNkqO4yM0Br9HuK42m4sryPUMRHfIGAxHj8VMywS1YZqYGdlibemCg70HTg4eqmyEJsYm&#10;mJoq3QXVMdP9gPwoEy6sreLl4Tr+fLqEV0di+Wqr/N5Xa7NpySi2LDPlwuFILp9O4YtTcs/b6Mfq&#10;ySZsnGTH/tlRLK4OpM7flmNTJnB66hS21tfQ7OlIktYQatytmJ4exq6+OuZV5hBoqI3R++8x9nd/&#10;RFPqspVRSdw6fI65lW20+keyLCmdme7ujDPSo1lbg04zU/rsbWk3MaBhrDb1Y3UpFRTnq2lQONaA&#10;SjsnWgNDaQ6PpsjLj1hLawL0jUlz9qcmNJEJORnsnlnOmfXpPL1UzvMv6tizKIlpteE05ScTGRhE&#10;iKcnnlaWOI0dS2lUJAuaW9g0foBdUhdRxsX6YsNuLq/fzReCrCvr93B1w36+WruXr9cf4KuVezg3&#10;ewP7ehawqrKP+TktzMvqYFPLfPZPWc0ZwdbXS/ZzY8UxAeQF4qJzcLbzJMHMlSmu0extmcz/9fK/&#10;cmL7GSKjy/CKqCSueBqe0e3oWKYJPJpx8i3F0C6Z0JRxpJTNVqVAt/IpxcavTIUnFab+iiul5UqZ&#10;DxRM+SW04xXThFtEHW5hNTgHl2PvW4CNdy62Ejae2Vgqz0y5p7wJV+WZpzetSkqLlJFNuABfwioM&#10;I8vgN2EVjL6Zv0SA6rXSmjTWxA8tQdUYXQ809L3kvSBMBWTmTtGYO0djJlOlm6C6kQ9qspyWSSD2&#10;XhkExlQRHFdDUEwN7v7FmNklMtY0hBEaLgwfYyfXgfzuhxnKNWbAqNHyexZYjVCzRMPAS8CUQXhK&#10;LW5BuYw29OEPI+0YrOWOrm00xi7JWHplqrIphiX3q57VihOMphRNJiC+AS2LMD5Qd/g1rBIibMhN&#10;86a1Pp2MFH/iY7xITgjAyU4fXzdLwv0c8XUUaPlaExZpR1S0E94eBqpueCWZ4eQJPsozIihKCaG2&#10;IIl6qcBnxvpJeMuNMZGUKHeKssJor8+iviKZqhJBWF60bDOYBPksPdWP6upkcnJCiYiwIzcniMhw&#10;OyJlv5ISXEhP9qC2MobWxmQKs/2ZObGKKT2lqsx8U3tLKcsJpig9gKqCSOKCbQRW8VQXRslN24fW&#10;mmiqigIoK/JnXEcqBXneUokJpLs9WaBoRZUgq15JalEcQLTgq6UxieL8QCICzSnPi6C1KoOWsjQy&#10;I3woT42mt7qYFTP7WDWvX3XslXkxVBbEEBVsS1qCh2og4DKBYHa6N4mxjqpWrAndZXK84XK+HARQ&#10;3hTnKc9aBZGb4U5zfSxVUtkqyHanqyGGpspI2pqz6OutoLQkTACqz7gmLyZ1+tBW7UJPW5R8z0XW&#10;bUJ1mZ+8Tqa/I4VdG3tpqA6grSlEAJnMhIEilq2azInTe1m1Zgl5xWkkCHyjU3ywdTMgpzSFrv5W&#10;Bqb0sW/fJvrkRpWbHURelistDVFyvoPlpj2G3DxTOrvd2bA+S47LkPFtobQWh9FRGU5Lkxtd3aFS&#10;YSxh647FgpXbqi5+N+6/kHjODeXh/vuPOP/ZF2zfd4BTn17mwlc3uXxX3n/6kit3b3Ls7B6BWQFd&#10;rWHs3FTDhdMruHbtS+7dU54z+oIF89tpaIymstJTKqeeTJ+WQFODO52tfhw/Op1Tp2azc2cNa1Zm&#10;c2T/dO7e/JIHAosnr//E+BmzmLt4GVe/esCdu0r2PCXxw/dvoPJ3ugH+s3FDqVhfvyUV7m9lG0+4&#10;c+s+j+8/4N7tr2QfC6gpD6OxJojVyyq5eHYm2zbXcfrUeNasLaFnXBR37xxg144ldLTVMXP6NC5/&#10;8TmPBDoPHrx6k/lPiYey7xJ3JG4LTt7EK4mXqumdd+zXrzH1JhTcvJlXkl/8oEqA8eDJa54+f8zy&#10;ZdPJkvtAbpojpQXuFBd7kF/owOTpKVQ3uJFbKtdLkz99Avdrdy5w7fYtlMGfHyjjYv0VTv9I/BxR&#10;b+OXn70LT/9RvE1A8cv4NZb+mXjbivUmWcXbUFD1c2gp3QGfvZL9ePZc1Zr1VP4ma1ctpqYyjOJC&#10;G2qq3WlpTlANgJ6e7011azT5JQKs7jy2b58hwE6X33QarU0F3L/7Jd+8fsZXX13h5p37KrC9C1Hv&#10;iv99sBL4CK7+sVBAJd9TtVr9yF/+8m8cPniExPhEosLCKMzNoaqslJlTlHHbzvL555dVqFKWf/78&#10;lWodN2/c4+GDZ/z4w1/k9ZsWK+UZq3ch6l3x866AvytXZ1CNDiOaTBlaZ4JOl5Rli+Io219H75EW&#10;BjaWMX1hJvNnxrNqajBLJ7gJgKI4uSWRZRPt2TArgMkNAqtac5kPEqSEsWi8tXxmy/IBa05vjWXb&#10;Qjd2LnHj0r44dixx4sSWQE5uDeLgWi+BlBtnt4ayZa6t4MuTzfPs2LLAgcUDBuxfJyBa7MSZfTHs&#10;WefD4W2B7F7jyp617mxf4cKaOdZsWujEZsHX4kmGrJ9vw7zx2mxdZi/wChcEhbFvpS8b5tjLOp05&#10;uC6AvSt9OLMjgmVSUV02xZgVU0zYulj2b4Uf6+Y6skowtX+9jwAuiM2LHZnQNEI+82XHsgD2rQln&#10;9QxH+qpHsW6WO3tXRwuqEtmzOo4Dm1LoF1hN6jZjXLMOzRUjpew1o0dQ1dM4VmBlwoalEcwecJUy&#10;bCzttca01ZlSW6JHq5y7gU5favLNqc43o67IUnBlR22RHemxOuSnWUgZ7kZihAnxISYUJnkyq7+Y&#10;vRv7ufbpGp7e3c+tq/u4fGmf3PN3sGfXZvbu2y7lUjPhkUG4eTixacs65i2YzemzJ7n02SUB1j4O&#10;HjrKqdPn2Lp9F4vnLWTjnFl8tmsjs2qz2TZQy5frZ/CfPj/Ef/7yNH+6+glrpvXhaq6D+vBBjBk1&#10;guFDfy+w+Q3TpxSwblUjm9b3UpQfgZmpDiZmZuiZmGNoYc8oTQOGjdRmxEgNjPRNMRbkaAwfg56G&#10;NmrDRxDg68eC2XMYM0ITzVEGaAh01IYOElR9iPawEWh9rMOYwYYM/0ifwR9r8JF8Z/io0QwR3Bko&#10;qcy19VWwUlqmqirraG5qp6uzl3VrN6nmp0+bTUx0IuamAj11HfS0dLEwNmX0CFnHkBGMHiMYtHHC&#10;1TuUkOA4dPXMeP/jUQx7fySjBo1khPKc18iRqKvLdgVWxh+9T52rJ4X+4egN00Ltg+FYjhW4aY3F&#10;3MhEtmOMra0Jfv6OgswxGBt/jJnV+3j6DKKry41zpxq5dKqMA4L4TbPNmdHwEesnjhEIeHHrYAT3&#10;9idzYXkQ2/tt2dvvwpEed052uHOuxZdPmqPZlhnMDH8vVqdmMt7Tmz4XF6Z5u9NgoEXqh7+nSk+d&#10;yYEeTAjzx3foYBwGfYD579/D8Dd/pDkmVxB3nPnl3VTZ+jHB0Zde2fcedW16dfXplXM0xd2LHkdn&#10;avSNqBcUNptbkq+uRbaGDnVO7tR4+DElu4hxaTlEmFoQY2VLaUAs5f5RjM9NYPfcTH68U8ufnmTy&#10;336s5PalQrrKzQnxMcTR3VGgb0WIvzdJgv5QJ1uqEmIpCQ0h0d6RfC9/OhIz2DNlLp+u2c6X63Zx&#10;cekmPlsh8yt3cWL6Kra0TmVSYhnTUqpZXd7H3m7luaqj3Nh6ngc7zvPNrk/5bteXvD56W/ZlG946&#10;9sTrWDPgFc2u9mn8661vmT9pJT6B+fjHNxGaORFzD4GTZxmeQTWCmwRG6flj4pxOTN4A4Zn9GDpn&#10;YR9YrnqtJK0IEzwooXQLDEzqwSuqWTBVi1NwBXZ+RYKpPGy8FEhlYOaagrlLkqqbn5LRz8QhGhPH&#10;aExlqrRQKckojBRMWYVibBmCkZLR76+hb+4nkPJBV0KZahkqmHJHQ88TbUNfAZegyiYSS6dYLJxj&#10;ULIEqht5M0zbRRXKeFb2XukqUEWnteAXWS7121TBWySaY2V9et4yH8wHHxsKrEwYPtqMEaNN5foy&#10;QV3TBkMzPywcY/EMzlclrBil58UfRwjCtL3QsY7BPqAI94hq/OKbickZICpjErGCqtSSafhE1aBr&#10;HclHms78cZTVr2FVnOFHQpj8AIqUrHLepMb7CyyccbbWI9DdmsKUSGpzk/CwHatKOBGb4E5wgBVR&#10;QXbEBTnSUJBIaYrAwc+ZpCB3on2dCXQxJ8bfnnRBWoUgqiAtiLrSBPLSAqmVqZIFr1TeT4rxJCbK&#10;lfLKBDKkYh8QZEmKVO6ysgOZNq2WmpoE0tO8KC4IVqVcz0xxp1D2t781h2Vz2lg0o4na4kgKBGcd&#10;tRkkhjkwRSDTWJZAtOCouyGBOVNKyct0o0hQVZjnpRq/orMtUSq9QcyYmCdwiadSsJWQYENlhVSE&#10;6+KJDLYg1NeMcsFTS0kaTYWpNBWkM6e7hZ7aQmIDHcmW89RUnkpbbSbZAtK8jABqy5VBgTMEZ4K9&#10;vCAqi6NV4EqOdRH4JJCd5kldZRRVpcFSwRBcZTqTkWpLXraTFFjRUihFyOcJ1FYrXe+U/wHRYuq4&#10;SPqbPJk3KZmO+kj5GzlKBcWFknxXQZq7FGCRrFnaQHdrOHXVXnIMHnI+g2loyWTarG4mTu4ipyiR&#10;+HR/UvJlmxUxNHaXSiW5WCp7tVLBq6OgME4KDaU7px2VhQHkZ3oQHqxLUqIupWVGrFgWx0CvJ9O6&#10;wumviqavPkYqjHaUVznR2BJLY1s+n135lNvKcxIPX3H19mO+FlTdfSzQunebyzeuc/ZzAdah45y7&#10;eocLX9/hkry379h2xk8qFch5sW55IUcPzJXK1ifcuX1V4hPWrp1AbZ1UyKSC39DgJQVKAPW1zgJj&#10;fy6em8vJk9PZuLGUtStKuH/jBHdvPZAK+o+yncNsObCd+0+f8uDOT9y/95MKHEqLlfKMlTJVgPFL&#10;kPxzIdh5JMf74LEA65lgTZDy6Cdu337BM6lkr1w+QyrXUTTWB7BmVRlXLy9nw9oazp6ZxIYNFapn&#10;bzZt7GHSpFpmzurn1q0rPH58j0eP7vPo4UuBlUBD4r7yrJW8vvs/4oVs9/lf44VqP365bz/H1L+H&#10;ghfluGUZQdWdR39SxT3lGa17j7hw/pjgOYaiLB/5nTrI78iP1HSpFE1NpK7Zk7wyG0pqvJg6t5pP&#10;vjrGlZs3BEE/yvf/OVi9K+7JMb6d/5/F1bviXdj6e/EuWL15VuvV34SCKWWqIEsBzbUbd3n07KUq&#10;K6ACq2ey3ZVL58l9JJqSYltVi1XPuEyqahNJE1jllPuSmRfAwORqevvyqa6KpE7uc0sXT+CbF/d5&#10;8ewJX3zxJT/89BeevvzmV4D6e/G/C1ZKfPP6H4uXL79VPTelpE9XgPX11zdpa2knLUUK8YgYuX+n&#10;yz2riObaRhbPX8zSpcu5fv2G6hmrH77/E69eKslg5N5x/Y68/gtK8goFVt/9E7D6efym01TCkn8Z&#10;78Jv+934jcS/9DgzdMAb+3lR1B9qYv6pXnpnxbFmbjhntmVyYXcG+9eEsrDfitny3a4SLWa22Qig&#10;wjiwJoqlAzYs7DNn3jhDjm4IZdkkE5YKfE5uC+HopgB2L3dnyURDDqz15+rxTJRBgI8JevYt92SH&#10;IGmj4GrldDMVpjYsdmC9xJqFsv5VrqyaY8qKWSYsmS4ommXJ3rV+rJ5jy9SuMTK1ZNsKZ3avc2XF&#10;TEuWT7Pn6JYYpnXosmK6LUunWEpYMKdXjzl9egImb/atUwbitWZ611i5d2sLzPRU69i73oPNSx2Z&#10;2aPFliWebF3iz6YFvszuNmHHYj/WCqyWTnZhwQRHdq2KY8EUTylT1RkYZ0VXkx4djbr0thrRVKFO&#10;V4MBU3rspSxVBsc1oqHcUMp6IymXbCjI1KKm2EzKaz/yEvUoSjWkJMOEihxrUiK1SYs2JCPekow4&#10;Wzprk9izYQb3vjjK/cuHufvlbq5eWs9n59Zx6ex2tm1czpSBCaxasZwFC2bR3FJNc7tEWxUHDu9k&#10;975tnLt4iiPHDnL85FGOnTgusDrDsuUrWThvAQc2bmDtjAmsnlDPrX3LWN9ewPEZ3XxzbC8/fHKK&#10;K/s2MaNNKo36IzDU1hSgDENb7bdkJNqzeWWXHF8F65dPx95aUOHni09wEBFJqZjYumBu66pKQ66l&#10;aSjwsMXWygn10VoYG5ni5urB+AkDaIzWxVBdgDJmNKa6H6Iz/DfoDv0AzY8+ZsxHGqgN0Wfox1p8&#10;PGy0xAhVYgstzbFYmNuouv0piSqUViolzboyXbJ4har1Shkc2cHeVZVgQmOUBnqaOtgKFvQ0dFVo&#10;GqK0SA3X4H0FUn8czpD3h/G+moaqdWzUCA1V5sGRw0cx4qMPGTL0fUYN/j32H36Ej4EphqPU0fx4&#10;GGPVRggMP0Bb432srUcQE2sp5XIAVdVuTJ0Ww8adqZz6pIg9+2Ol3HNiQucIpkhsmWvN3UOZPDtQ&#10;wOWFEWyvMmZd2hiOVDvwcFo6X7fGcibBkaM+xmwzHckuG32WGUs4uDLHwZ1+U1MmC+RWCFhWOdux&#10;yceZDVK/XB/mw62J3WwqyqbU1gy/jwbjP1idCo9IPl+1hzV1/cyOyqHb0J45RjYMjNZmlqBqkZcf&#10;vc4e1Ag0q+VvlKttQKGeEeWmlhQaWdAoqGrwC2NyVgkrWvvozy0g1cmFyuBEqoMT6EqLYP/SdEFV&#10;CXe/duVff0zl8e0SBjqd0TN6j7EOZpi6WmPvZktkuC9pMSFkhvoLrmJIcLAn19OHIm9/1neN59DM&#10;JeyftpDzSzZyfcN+Plm0iT29c1lZ1SOoqmRFaTdXluziu0PXeXngOn86c4f/dukB/+X4df77yXtw&#10;+in/9eBtut2TSR9lTL2NG7vHz+VPt7+npXI81g4JhCZ34hvfJYgqEDjU4+JTjJF1NPo24WhaRBCS&#10;1kVQSjuaVgm4R9YRVzBFoDVehSqlpSo4RRl7qhvvqCY8I+pwD6/CNbgM15BSXAILcfDNxtYrDTvP&#10;VGw9lMx88QKqKEztlS5/4RhahWAg+HkTQRiYBqhC39Rfwg9dY0/GmiohkDH2egOrsW6CKh8BWCiW&#10;9tFYO8ZhIUjTtwpC09SHIZqOqoQSSsp1B+90wpPqJRrwCC5UZRbUNg5kpLqTYD+U+taZFJR1MVRA&#10;NVLDkmFK17/RFozRcsTILBBblwTBZgEOnpl8PMaFPwy1ZYReAFYeOQKqGvwT2/FL7CIwtUfVnTIu&#10;dwoJco7cwyoZbRTIIHUHPlS3Y5iO469hVZTiS4lUupWudS42mrjZ62GsOwQro9H4uZmpWqCayzKI&#10;CXIiPt6DsHB7Vda7wswwStLCGGgqoUJ+cAl+TiQHuRHv70xOjD9l6eGUpodSlRspAEliYkcx5bnh&#10;lOdHUpwjleXsUJkqGfQSyM0PlUp6AjHxztg5jCYi0lYqnJUUFYURGGhKfJwDRYXB5Gb4UFsSIaBq&#10;YMmsZmZOqKS5MlFgaC83/iRaqlKY1l8lN2tPYkOsaa2NY/pAMY3VUYIrD9KSHKmrChck5DCuLVk+&#10;j6alRhk/yptciawsTwFGIFkpghPZ17RID9rKMwSWCXSW5dBXXSTHFKF6vqo6P5aaojhyBFXFuWGC&#10;EeV7SotVGG0NqVQI+PIEgSW5ITTKsY1ry6ReUFImcGltjKOxNkIA5klpsWCozJumqgAqi/wEVrH0&#10;95RQXhxOcrRc7GUeDLSHsWN1E6W5npTk+ZGVakNOqpXAzYvZk/NZuqCchXOLpAIXQ0mpO8UVsk81&#10;UfRMrqKiPpOACAdC4xzxCTcnLtOb4FhXCsrTyCtMoaY2hwkDdXS15QhGjSjO9CEuQnkWzpSEOCkM&#10;i4zp6XJm//YyBtoCmdwUR09dhNzUbcnOsyAu0ZLcgigOHdsvle3bAqybnL74GWc++ZQrN67x5fXL&#10;XPryU766dYOT8t7ZL67QO20GC1ct49T5Ayxd1k1JgStzpyazb8dUzp4+LBWrT7h65SSbN0+jrFzJ&#10;KGbC5ImxNDW40tHiyawpsRw7NJ5TJ6exbEkhB/dM5tmDazy895oNWw6z/eBB7r+6z/0nT7h36wfu&#10;3/9J1Ur18+5//6tdAd/A6rngUen6+JzbD7/n1t3vuXP/W15IBXPNmvnkSwW6qzuSxYtzuH93M2tX&#10;18g+T2TlykJamv1ob49l3rxWzp0/yL37X8t3b/BQYPXgwbO/tlq9iXuCqbsPnr+ZKphStquK/xlY&#10;yfLy+o4A9I5A8N6DH1AGHb4rf5/x42qpKYmRa9OTshIv4hOM6BkfT32bLwVVduSWOzF7cSNHTu7g&#10;2q3bqhbAO/ffplj/Wyz9M6HA6i2u/hZWyvSfjbffU2D1j8ebFqq/jTeJMf4WVgqolIQVb1uwlMx9&#10;9x4+4+HzlzyR168FV+tXLWBcR5pUgpQMpN50dqdTUBJGWp4nKXnOZOf70dqWLtdWkHwu95HqZD69&#10;eISfvn/FV5cF2E8E5y9fC6wEb/9gq9X/F2ClJK948eIV33/7A8/lfPT29BMaHEFsdAJRAqvEuGS5&#10;B2cSEx4r97xqpk+bJZB6wE8//VnVavX9dz/yTM7xTcGqMibWc/kb/Omn/8SLVz/wSnl+S7CkJLf4&#10;eSiAUt5XsiUqocy/hdWgSW4MmurN4JkhDJ0TxYfzYxm8NIFhi6LRmhOK64wwgrq8yGt34cDmdD7d&#10;n8XeVUrrjT8rptowR6DRW6kuiLJm1/IQjmyKYPdKH1ZMtmRy4xg2z3NkUtMwVk03VXXVO7MzXPDl&#10;x5RmNTbPd+XrE7mc2RIhEc6uRa6CLg9BiyWrZ1uyaIohy+dYsHiWGWuX2LNMULVukZWgSqDSNZqZ&#10;vVosnGzM0unmLJ5qzJwJ2mwXfM0d0JL7sBoDrWOZ1WPO+CYtuqpHSjk1hEWTBT41Q1k4yUy+a0Z3&#10;zTDG1Y5iRrcek9vVWSnb277KhW0rHWTejOnjNJkun83uNWPBRAfGVY5mnswvnGjLrG5LpgssZwqa&#10;xjUaUZo9hOYaHbpbjenvNqeuXJ3qIjXGNVvQ22YrZamZlM0GUr7rUVloTGm+MWkJY6gutqEiz5qk&#10;MHXyk+X9TCtyE02kDB1LW00Yaxa1cGLfIu5dOcqdy8e4/ckxvjq9m0+Or+Hc0aWcP7WWzy4coLWh&#10;jo7WbhYtWMz48eOISwjBxdOStq5qDh3dzulzhzl+6oDEIU6ePsrO3TvYsm0rK1etZsP6Daxbvoya&#10;vDT2LJ3E0zObeHF0HYcGOri1cQ0/nj3B7QNbuLB1Lq3FiRhpaGNlIKjRHkKIiwEzu8sZaClnancr&#10;CeHhJCXEEx0fi3dIKMZ2LpjYuKCjb8FoNT00xhgIgpzR1xOYGJphbetI57h+hn+shrmuCQZjBgkq&#10;zSiW8ttw1G/RUrIRDvoI9aHajBiqyeBhgqHhCohGqJ6lqqluIC+3SIUsdzdvVYSGRKpgVVZSha2t&#10;E3b2Lqpnr8aMfNNSZqw1VjCkxciPhjN66BgB11hGCdqM31OX7Y3mdxpq/PbjoQwROI0QjGmOGIPO&#10;kBF8NHQQv//gX1D/7e8YO2gQuiOkHmigiZerCdGRcv/Pc6emzpvefj82bM4Q0Oaxe7+U28fjWLjC&#10;hkn9aiyS3+fO2VZc3hjKkz3pXJkfyua8sayIGMWJQkcejYvjSVcKl9J8OSv1xS+9vfjExIKzWnqc&#10;EEBu0tZjnp4hUw1N6RgyjJlaWqy3sGCrpSUbjA2Zpzac7R5OXKksZmd6IpkjB5M4fBjZ2iak61lz&#10;bs4K1lW1sygmgx49c2brGDFzjBbLbAVZri70evuSZ+NKjWcwZfbuFFk6UmRhR76ZLY2+IRS7yr1Z&#10;vrt23HTW9Q3QkZJKgVcUZf5JVIX7sXl2LP/6qozvXofx9FkkJ47FSh0zCg2jwYx2MkbNwQgdWwNM&#10;BYl+XnakRwRQlhBFTVwUpYLx6pAwFtW2sGPiTI7MWcqR2cs4s2Ath6cuYl3TeGakV7GrfSZfL9/D&#10;nw5f5i8nvua/nb/P/3Hma/5y+BL/54nL/Of9n/Nf15zj36bu5WhCA0VD9Sgwl2t7YDb/dv/PVBd0&#10;MNYoiIDYFtzCmrD3rSIotg0X3wLVc00aAhR9h1iC09vxiq1jjHm06pmp6FwlLXufClZKV8DQtAkE&#10;JvUSmNCOf0wjXoINNwVWQcU4K4PvemVg65mMjVsCVi5xmDsqA/pGC6wiBHAhb1qlzCRMJUwCMZDQ&#10;NxZYCUr0jf0Za+Ih4Y6WgQtjdJxQ03ZC28ATQ0GYpV00No6xWNhGyXpCGGPgwcixrgzTdlYNEKxk&#10;BQyKrSQssQ4Hnyy0TIIYrefDKG13HFxjqG2axvotx+nqn88oLWuGqpkxROn6p+eOjXMCHrL/ngFF&#10;AkApE0a7MmSMB3qWsXJ8lQTEtRKa2keoYCpUzkNE7jRB53RicyZi41PI0LG+fKztxlAdF9QMBIJm&#10;Pr+GVXNOFOOVsaES/XG1UMPBYgx2lmrERrmSnRksFf8YVcp0K+PhxIY5Ul0ST1NlCiXyXmaMB3lx&#10;XuTGuFORGkhejBuFgpoodyPSBWDNxdEUp/iQEeVEXWEEOUkeZCa4YmP6MZnJHgKDCNW4S1FR1pSU&#10;hJKT40tAgBEFgpvOjizS0zwFc86q8bCys/zITvWgryWNCe1ZzBxfxvS+MporkvGX7SVHu1Mg+6SA&#10;LTnBnfQUT3IyvJmvJBJozaAqP5jidB+661Mozw4gK8FFIBZHTWkEZUUhUtCHU1UWRXqCB1FBtqqu&#10;fm3l6Sya1Eastw1tRclMrM+jMjuEpAhbSvMU6EmFM0eOW9aXkijfC5MLVM5Zeb5ALlXZhjv1JZFS&#10;+Ahi0jyoKglWAa+rPZmB8bm0NMVQURFIdrYzRXkOlBa60lAVKhCMoUywmRBpL+CKZencOqaOz5bv&#10;OlBZ4klFvgc1gqqaEneBqSsTJyTTNyGdiVPzKaoKpLw5nIxydyo7IyhvjSGjxJ+wJDvcAg3JK48l&#10;MkHOTUE0aVmhFJZE09aZQ0e7VP5S5bwlOJOZ7ktYqBXRArvCHAcapEJ9cl8HcwbimdARLgVrDPV1&#10;/gJeE7y9NElK9GbbluVcvHCKM2dO8emnlzh06CCnT5+U+Ytc//orrnz1GRcvnmH37q10dzUyvr+R&#10;wwdXsnxxG1Xl/ozvTWDLhl62bZ7DV18Irq6cEIhMld9FMJkZ1nS0+dFc78SknkBWzk/n8J42Tp+Y&#10;xqwZparl79+7y+49R1mybCO3Hzzl3uNHPHj0lDt3Je69VMHqH4m7Apm7DwQav4i3lf+fh1J5v3Fb&#10;Gc9JSYn+V+jI9PGLl+zYvU4q0P60dIQwc14yt+5s4ODB8Rw+0sOUqTG0tvpJoRnIxo2CyXMHOXh4&#10;P19dvy77/YSbdwSEf92GMliysh1l+ua9N10D/0e87TL4s7h7X47jV6HARXDwTGm5e8It1QC3bz67&#10;L5+9ECxsWbOU1uosuS6iyU+3JTXRhprGSNrGx8rvyYy8alsWr2hn375tPBWM3BJQqgYJ/uu+/iPx&#10;c1D9R/EmoYWS8OLF30z/PYOgMv/m9d/iR8HQGxC9/fzfl335s+V+vqyCJCUBxtt481pZRpl/2+1P&#10;mVfeU557UuaVDH3Kc1Zf337Is+eCAln/t88fsW3tbAZ6c6ms9Keowo/ypmhS8uW+KJWpxAxL1Zhs&#10;DQ2hVMg9p6Upn6lT+nnx/DU3bjzgyyt3eC6YefDiGU9fvxQ0veb5i2/+oXgpCPtfiXehSol3Iepd&#10;8Vpw951M/+1P/4lPP/mCyLAY/LyD8PcLISgwgqCgSPz8wkiIz6C5uZud2w+ouv69evkNr1695ttv&#10;lZYuAe2jxzxRzuU3f+Kbb/7CUwHU0+9/5KXA7ftXP/LjC4mXP/KtzCtjej2T958Jyp5LvBTUvd1v&#10;3enBaEwMQHMgGJ0Z0QyfFskfBgL5Q78HH3VLAV1tinH6GPKa7NizMZadK3xU6Nm23JlVsyxYO8ee&#10;pVNs2brYhzO7Eji4KZBjW4LYvsid2Z3aHNsUJAAz4viWAIGVM0c3+asSU+xY7MXJzbE8vFjJ53sT&#10;ObUplBMbglVd9VbPtGRKx2gmd4xiziQ9Fs0yYfFsU+ZN02flXDPWLbRi4RQD+Xw00wQ+y2ZYMH9A&#10;nwWT9VghGJrWM4oBQVKrIKg6bzA1+R/Rr3TPKx8mKHOgrWq4gM2RhVOtpJz7PePqNJk73phZfXry&#10;vVGsX2QjgLNmcudIJrSMZMY4fdbM8WD+eDsmt8j+TLBiQoMOPTXaggkzFk31oltg1VCuJWXSMLrb&#10;TGio1pKy9mMpg7RoqTamtcZM5g3ITh5NVaGJlI3GJMWMIT1Rh+pSB1KjdEkI1iQn3piepjDZv1LO&#10;HprDzS+28OjGYW5+vo+vPzvIV+f28eWJ/Xx5cheXTqzn4sk1fHJ2GyuWzMLX05f6mjYGJkyjUZAV&#10;GeOPsbk6Eye3cfGzY1z49Bi79m5i284N7Duwiz37drJsxVLmzp9Lb18v+bnZUvcI5/lVQdQxwdqq&#10;qczMjOVg/zj+6yfnuL9vA9f2LuL4xrnUF5QKqNxJDvDG38qAgqggxpWXkhQYSll2IauWr2LHrp2s&#10;3LCenqkzSMjMxcUrEG09M3THSuiaYmRohbpgyFJgVd/azuBBQ9EbOQpj9d+yYlY2l460sWB8JE4G&#10;v0Vj0G9QH/yxKpPfkOHDGS7LjRg+WtVqNWzoKBWmoqPi5RoKw8jIjJEj1VXPN3l5+ePk5E5gUDg6&#10;AhJdTV1M9Y0w0h6LzggNhvz+I0Z+MJxRH6ox6v0xmP1uJJp//JjfaY7iD2ojGTxmDB8JqIb+bhCj&#10;f/cBQ0cOYbSRBu5WFkT7upAU5U1yjGw7wlzqKLb09AezZn06h47lcfpCNjv3+rJ2gw39MwyZNsuK&#10;Q5vCOLnEhy8X+nNvUTDHq43YmTKKcwUWfNOXyPO2WI5Em7PeWYuD3g4cl30/rmvDeTULPhtjyT3n&#10;AE7Jee8dPYx2tVFMHz2WjcZ2bNAxY5uWCTs1jVk7Qovjrj6cjIjhclUN2QLAMm1dinQMiBuhzpry&#10;OrbVtzLZM4AJYw2Yra7B9GFDmG9mSIeeOh2eHuQ6+1MZGEtDcCyVHoFUuQdQ7uQl81Jns/ck1y2Q&#10;mZVt7J29kGXNrZR4xcnyGVSEBdJXZsPhHS5Sn/Fkyw4Dpky3IyJUHw0LgaxAX83TAnVHA8YYq6Gn&#10;P4pQT3uyw/xoTE2gKzOdnrR0+jJymVZSw5L6Dta1T2D3xDkcmDSfLW2T2d01k7vrD/GX41f4t+PX&#10;ZPoVP+27wE9bj/BqzXauTVvIJw0DfF04noeJXdxNbGWOtRfZJvqsHzfAd9dfU5HTho5BAL7RTbiH&#10;NwsWGgiL68BeydDnHIO+bQBGzvECh04VrNTMolTjXEVmK5n+FFi9abVSxrPyie3AK1JJTlGBk3/R&#10;m2epXFMFUsmqAXqV1ikTu3AMbQRPlv5/xVSAgEmBk9I6pbRUSahQJVNBlYFhAHqGfmjpuwiqnBmj&#10;6yCockDHUEFVAKbWYSpYmVlHoCvLjVYQo+nECIGMtqmfClWBsWWExFdhbBfFR2pODBplz8fqLozW&#10;daOxdRqHj30hv9PPWbB0q+yTJ1qG4g6XGLxDCyXKsfXIQdc0SrDlIZ+F4RZQKutsIUp5zkxAFZ2t&#10;pJWfSkzRbKIKZhGQ0oOZazYfaXkzRMdDrhMfAaofxvYhGEn8Clb5oW605sUxQdCQGeWBu50WAd6m&#10;JEnlOzM9QApBucEkeYu+jclJFEgkB1BXFEtapDPZsQKlKEGBfN5YEEldXijjqhIpFFDkRDvL1JOy&#10;ND/yZB3pEXKDDbejLCsQD7sxxIfZyA05SQUsLzctEuMcSFK6ueUFkJrkSm6Wj7x2lovahvaWDOqq&#10;4ykSeNUUCLrqElVgaa9NpbooDk9HPYqyI6gojCNNKvmxUY7ExTmSmuImlfEkGgVQKuDUpdDfkE5u&#10;nIsKegun1ZOT5kVHa5pgJ4PGmgRVRsPclEDSo72kcO1lfGMhgfb6VKWHCa7iZB2pxAk6kqLtaGtM&#10;pbEuSSAYQlFBuEArUAqcYNUzZRmxnmTFu5IaY0dprp8USnIxFwdSVxlORUkA1RXBcrN3p6FeYFfq&#10;S3trKO1NIarufanx9uSm+pAaKzeZtgJ2bZ7BsvmNgig/gY4j7fKd6RMzqBRUlZU6UlfnQ71gqloq&#10;wdGp9qQVC+I65XVXGDWdSqVO1lngS0iMPUkZftg66hAc6kB+USRJco5Ky5UxZkLoakiiJC+Qyoo4&#10;IqOdiIq0lPNjS36KMStnZ7Jqfg5VxXZ0tst6qwIElO5ER1pRWZ7A9s1LeHj3GhfPn2b3ru0SO9mx&#10;fStXr1xWZerbtWMLF84eZ/P6pUye0MrSBf1sWjOZuTOq5VwE0tIQxqL5VSxd2MoZKVS//PwAK5dP&#10;oLgoiMICZ9mes5wfV5bPT2HJjEQ+OTXA1k0tLFnUxr17X3Hy5BmmzVjElesPePj0GwHPfUGGAOXB&#10;M5QudO9C1Lvin4GV0lXv3n2l0v9SMPeEB09fcv32PZk+Yf/hbaouX23jIuifHMbp8zPZvqODLVvr&#10;6B4XQGuLrwAzgZUr+1mzegGLly5gj2D03KVPZd8fqsB2+54A8eELqbw/ExR8+9ftvhtTP49fo0o5&#10;LgViynEIUJ684Nqtu9y+L+tVWq9uPZcK609yTo/SXJ2NMhB0dqKF/J7lOs73oXtKCpmVphTW2rFU&#10;YHX0yF6B1XfcvC9ofay02PzjuHoXot4V/46pv42fI+lt/C2W/j3+mWXfYOpv4+37v4TVz5dR9unK&#10;9bsCmz/zQjD24+tHHN65iL6OdIGVXONlvgLSYOLkuo1MtiAx3YKmlgBamsPkuo2nqiKTUydP8O3r&#10;P/Pll/f4+tZTngtOnn77moeCq/9/gtUrgdU3En/68V/Zv+cwwYGReHsG4uMdQlhYPJGRSWRklFBS&#10;2kBiYq78/gc4cuQ0dwWnShbBb775RuK1AE2O/f5jvvvmzxICK4HscyXJhWzjxxc/8KfnMn35gwpx&#10;CqSe/zVeSLz62X6PbrBBrc2R4S12DK6zYXC9Ax+2uPD7RmsGNZmhlj+GxnkR7NtTzN5VQexe6sGZ&#10;bWGc3xXBsQ0BHFkXwNH1IYKkCJkGc3ZHBJcPJXNyUzjb5jvx+X6pmK9x4+BqJw6vUxJA+HBCcHV6&#10;SzhntkRz/XguF3fGsm+Ft3wezP41QRzYEMKsXoFTtw5TenSZ0qfL7KkmLF9ox0yB1qZVbnKPs2ZC&#10;1yh6WoeyQqC1YIYRsyaPZVKPGhPHjaap6kP6WnSoyP2IhtKRTO0xp7V6JAulktfZMEogNIbOeg2a&#10;ykexZKYj8ycZqVrAWsv/IPdxM1bPtWFuvyF9daOZ2qHL1mXerJnnyNyJFgIpZyqzP6azWp+WcgP6&#10;WxyozNemqcKQ0pyRdDWZUFsusKs1kvJWR8opZX+sqCu1Ii91rKp1KjfZnEg/dWKCdMlJsKNKyu0Z&#10;Pfkc2TaD+1/t5sFXe7jzxR6+PLNJYitfnNzCxSMbOXdgHRf2r+f0ruWcOrCC86c2qZJVlFeUYu/o&#10;RUxcDh2d46msriQgyAszK0NWrl3CtZuXOXvxBGcvHGfvge3s2rOZdRuWs3b9MtasW8LcuQPER3kS&#10;5GrIteOb+PO1Ezw/uoFllamsrc3m4c7l3N6xmJu7F/PVzmWc27iC42uXsmX+VHJjQ0kKD2Z8Zxe1&#10;VfUkJqWz68AhVm7cyPqtW6mpb5KKoC2mNnZo6hlhaGKJjo4RY0Zpo6mui4W1PY3tXYzR1EZtxIeY&#10;av5GfmeZPDtbxVP5fWyb4EKK43vo/PFf0BQADBNQDRcgfDjoQ4Z8PFSVCVB5jionRyqEPkE4CEbU&#10;NHQYqabBIPlcaXHS1jISgKkxcvgY1EdpojVGG42RGgwVVA35QHA2SJ1Rg7UY+9FIhg96jz+MGsTv&#10;h/6RD4Z9IPs1AgdrU0K9PQgJ8cfDz5MAwYeJ3hiMDf9AcrIhs+aFyDFncOpCMSfO5rNjdxSr1jqz&#10;ao0pm7bZcuBEnoBWjmVVDCdXxnFuVhBbsgRAWUY8awzhL63J3E3z55SHBUdcrFhhpMW0MSOYNVKN&#10;9UPHcnqMNZ/pOXHG1JEtxpb0Dx3OFE0tpo7WYKOjE2vNzdisNZaTGiZcNXHmmsDnkG8gp0sKWRAZ&#10;TK7aCApGjSL6g8G0eAaxrbadiW7+TNKXeouhPvMFjHO1RjNZX4t2+Tu1BScIqpJpDEujxCOcuoAo&#10;2kKiqHD3JFs+Tza3YCAvn7PL1nJk1goK3SMo94+mItiPvjxvuov0qS8eIb9LTYLiR6NmOYixgVYM&#10;9jFlqJfA101w7WbFaD0NxupoEOvvQ0FYGN0ZmQxk5zCjoIiBrDy6UzNZWNfCxs6JnJi2lLNTl/N4&#10;wxG+P3iJV0cv8fDwBR7uP8XTjXv5y9pd3G3o53xEFtfDc3kSUsjrwCJeRJRyPiCZbi1jlmZW8uLC&#10;PQrS6xhjFICzkrEvrpOg2HFExXRha5sov9VQgUAwugKX8KxxuETUMNpMme8jIltAldlPSEavKhNg&#10;YPI43CIbcQkrxym4GHv/XKy9MrF0T8XCJUGV+lzV7U9Zp5WgycwfXWNvtA293oSBp2DJW5DnhZae&#10;vNZ/M9XRl/f0PVHXs2eEhqXAyl4wpqDKF2PLQNU+GluEyPd9GKXhynA1Z4aOcUbTwBsnr2RCY4rx&#10;DkqTbbnz0QgzPhppyXAtZwaNtJOwoEegevHTr7l6/SEXPrlBbFI5HkG5+MXU4RRQLiCKYaiGn5yj&#10;UGz9CghO7iAiYzxRWVNUgxzH5CjZEgVVeco4XgO4RtaiZRnFh2oujND1RsssGA3jAAwFdeYCVGUs&#10;rV/BqjEjgtI4P3IFVWkRLrhaa+DhrENEsA0pAqa87GCiBEUBXiZyYzLC105XfijWZEW7CapccTAc&#10;Qr4Aql5gVZ0TTEmaD7U5IcT6mlGRHkhNThhNhdG0lMQJsgIEYT7yXReCXfXoqRXBN2bS2ZJFZIiV&#10;oCGIJoGKn+dYgnwNyE73pKstQz5PoyDHj9b6BAFSGP3y3qTuArmR+xHibY6nkz7pCb6UKa0wss8N&#10;NclUlUcTJ6gpzJXKbX0ypdkBVMr6qwR2aRF2tFbGUyfY6u/IobE6jm6BVbNsu16QMHtSIxM7yulv&#10;KiIpSIAhN4TGvFgW9tfSUBRDQpgdFQKpgd4ScpRWq7xgAWGoIETmMwNpq02jPDsEZXyp7FQXqstC&#10;qK1Quj96UFHkR2mBN0V5HrQ2RtFQHSrHHMa4jihVi1VzbaQsE6JqfasoiBdYlXBkzzLOHlvN2hWd&#10;lOR70dMRz+oVNQIOQWe7P+2dIfT2J5OW5UxwpCnZxd5kl3pQ1iAInZBJoVTwQqKsKJJzkiNwDAq2&#10;kwLCh2I5/urqWGrrosjMcKFYCsD8TB+am9LJyPQlNtqKnFT5W8fqMr07lK0ryuhrD6auxkdQ6EpR&#10;vi+TB8qprkxi5rQuzp5UxpXazvlzZ9i6RSkUj3Lu7Cl2794ilcgKxve3M2PqOMb3NjB5fB2zBbbL&#10;FrYIEP0pyHZkysRMZkwpZtXyLrZsnsaC+a3k5XkJ+hRA2sjvwJ0Ny3NYtzibry7Nk8/L2Lt3Iffv&#10;X2eKFD4nznwhqPmBr+885Zaqi9ZLFUru3H8laPrH4l2oUuKdSBCwPFSeWZJt3Xn4RIWrPQePsnzN&#10;aiZN6yZdfrPtPZGCK1+WLC9m5qx05s1Pp63Nk86OACb0pTB5YiXjx7fQ29fBwLRJLFi6mBOnL3Dq&#10;7KdScRcoPVS6ACrbfxuybQVJqlAg9Xb+30Npnfpl3JNjU57XuiuYuvfomQqAn16+zp17AouH3wqK&#10;n3L/5jUm9zbSWZdMeaYLhVk+ZOZ40T05jfQyE4rrHFi0tIlz547y+Mkrbj4U/D1W8Pf/Lqz+mfg5&#10;pv6R+CWslKnyvpLEQhnEWXn96RfXeCBAff7kNd+/vM/hXYtprommtMSX7CIvFaxiMu2JTrMit9iV&#10;xuZgQVcAjQ0pDExo5vWrl1z+/Gs+/fSGwOAvPBNIPHj+jEcv/38Lq3d2D5T4JaD+fijLfq8aKHjN&#10;6g14eQbg7u5PTEwacfFZxCXmkJhcQERUBhHRGTQ197Fj50Gu37gr25J9ePlStifn8JvveCywenD3&#10;Md+8+J7vX//Id6/eYOongZUS3yuZAmWbCqBe/bWV6u3rt/GBVPx/X6zFb4s1+G2BJr/Pkdf5Bvwm&#10;R4Pf5A9Hu2AIW46UcHprCmc3R3JmcxgXt0erBtb9SuLEuiAubIviyCo/qWgHcm5LBCcEWEdWB3Bo&#10;tTeX9oRzZL2LwMqOC7uV8amc2bXYmi1zrDm6NoA7Ugk9vyuKfat8OCyg2rzQg40LvVgnMWWcERM7&#10;dZkgwJo/04bpk03oH6fJyqXO9Peo09U+lNamQSyYZ8L8OcZyrxjDlAEdujtHSRnxMV2NagIoLfpa&#10;DRnoUsaE0mDOFKVb3hgmdOrJe2YCK20GOo1ZPM2SyR1K98FhqqQYCvAOrYtmwXgb+urVmT9gpOqW&#10;OL5dh5YaXSoLxtBSZUpRulREqx2pLTSjNEuX3mZHOurMqC7SFOR5UFNiqmqhaii3JylyDCkROmTG&#10;mlGeJfeM2kRWz+ngwsE1XD27k1uXDqjiq9Pb+fLUdq6c2SnzO/hK5i+f3ManRzfzyeH1XD6+Qd7b&#10;xBdnt/PFp4dYsXoJPoFh2DgFEBaTTUNrH8Xl5Xj7e2Hn7MTOffu4fPUKh08clcrUOc5/cprNW9cw&#10;MLmL+QunCK4WsnjxBHLTBFbOmqyZ0sjl7UvYPdDAhFRvdvUUcG/nbK5umMGNbYu5umkhX6ydzhVZ&#10;5vK+DfQ1VJASH01uXh5rNm+jrLGJvIpKvEKCScnIkLI/H2NTc4ZrCF50tBkychRGBiboqY9FbYga&#10;ujoC2IGpjNbSYJTaIJzMBnFsZRZ3d8Rxd70r99Z58smiYKqjjBj9h98yWCA0dIg6w4cIsoYMIyhA&#10;6hXZRVhZOVFe1cjchcspq67Hyt6JsaYmqkQXo0aOYbQCKk0Dxowey6gROrIONcHZcIYNU5NQuhYO&#10;5f0Pf8/g4e9JxVUHKzsDgsO8CA1VQiq1+mqMVjISfvgbTIyGUVsbwa59TWzZk8GStS6s2uLInMWm&#10;TJtlytRpVqxa4cW2rT6sW+/G7DnBzJuTSE+D1DkihrMwz5ALdb5805HM44xgLns78pmjMze8gzlh&#10;5shhN28WWpjRO3I48z4ezVEDOw6PtWXhh6OZIvu81dKRXXbOdAoC55qP5XFDKbdjo7hj5cx/8gzn&#10;rrMvx/z8mCXrPdJRTY7WUErHjCJ9uBpZelZsre5mruBpqpE5qwzGskpzJPNGD2WOni7jjM2ZFJ5I&#10;R0gyfUlF1Mm0zCeU7tg4GgM8yTCX37CNPlv7WlnV2sUnK3YTZyZ1QGMz0uwtqA52oSstkIo4V3w8&#10;tNFzGsEQl5GMCDXiAz9DhgaYM8zLguEOpow2N2KU/N3tTMzIDlbSt4czPj2LqTl5zCkrZ0JuHhPy&#10;ilhY1cL+8XO5tWIPTzYe5cGWo9zae5yrB47xxYbtnOyazBdVXdyOL+XHsAL+uyDh//BN50fvFB55&#10;JnDbO5l9Jj4s80vlyaHL1BV2YOwSj2N8Ax5J3USnTiIirA1H6xTMLcMwtg9FwzKS8Ox+LHwK0bZN&#10;Vs2HZvYSlNZNcPo4wVUP3nEtOCgJK4IKsPHPwtInHUuvFMxcEzB1isFcwsw2AhOrN0kpFFjpKYko&#10;BFe6RgqsPNDSd1dNlVBapJRQ3lPXdWKkpqUAzAk9U3dVl0ADc29Zj59qHeq6bgxTs5MQfAmqtPT9&#10;8QrIISAkBzuHYLmWTPlgsAYfDzdQjUn1x8EmDFFzAACA/3/Hj3VZAAD/9ElEQVTEyCaA1Zt38eO/&#10;/mf+83/576qxRguKxxGe1EZAYg9OoS3Y+VfiG95AaFoXwTm9hOdPJiJvGuG5AqrceQKqOcTmzSA8&#10;o08FytEm/nyk4STXtydjBVX6VhEYWkdh454uqErD3DH517CqTgygOMaLgjgvwjyM8XXWJTPJS4Di&#10;SWNtilT2ldThboT5mdNQEEdpShBhbsYCJwuaiuKkAhZEuJcR6dHOcmO1Iz/JgyhfE1JDHeisSKWv&#10;NpMprYW0lSTSkBdNfU4ERXHeFEZ7khPmTHNxArGybKBIv6Iomok9JeSm+5InFfysVMFHQxIx4eYC&#10;PanY5flRlufP+I5syvNDSI11I1hgFepnTWyEEyF+FrQ3Z6qwM9BfQlVZJHWVMQKgIikkfGQfHWkX&#10;UDWVRFGS4UdTRSwNZdGCGB/ZpidhAaYM9JSxe9N8JnVVkJcQiLe1Lv52+nSUp9BflyXnIIaitCCq&#10;C2PoaspRJZtQzpGSvTA13kX2yZnK/FAy41xU2f+a6qNVWQmL871V2f9yM5zJz3IRhNlTXxHAxHFy&#10;jgRK3e1RUpCGS+GaIZ/5kBbvQ1l+EpEBLrTXF7Bkbg9zZzSSmymIrQtm/IR4KqucqKi0p7LGjcaW&#10;UBKSbaTi4kRiiiMVNSG0dMRR3xwjn0eRnetHfmEo2QLdhHgvSoqjBWYhVFVFUlamZEpMknPgTnaa&#10;FxXlMWRl+QmozSjIsKUiy4IFE2JZMTuTrWtrqKvyobzEXzBVQX5OoCArQgBcLpWDHo4fPcCJE0fY&#10;t3c3F86d4+TJYyxeMke2UyTrzaOyLJvaqmyaapUBobOYN6Oa9sYYMpIsaGkIor8vgfF9GTLNZerU&#10;UgoKPSjItyUnS1/Op1QypsdwfHcrX326iIFJeXx94xR7929nybJ13H/8AzcFO1dvP+XOE2WAYqnw&#10;P3ozXtUdmf9H4l2oUuKXQFDioYDkvgKy+0+5K1i5evMu66TwLa+tJj07lsxcfxrag2hsd6drXDCb&#10;NtcwcUBpqbBXZThsa4mgsz2bqsps+TsWUVpZTHtvB1NnzWbBkuWqVrevb92Xyvu33LzzWLb58/34&#10;K6x+tj9v4137f/e+fFcQpbRY3REAPn7xmi+v3xbACUblnL2Q8/X0wT02r11EbXEMrWWh5Kd5U1Ia&#10;TnOPHEupMSX19sxbWCMAOCmwes6tRw8FVo9knf/vwupdyynxrmV/Cae38feWfRes3mYGfAurS59f&#10;k7/Pc54/f823z+6wbe1UGqsjpNLlQXKWI7lynUen2RCfbk1lXQB1DaHU1UfR3p7LsaPbefb0CRfP&#10;X+a+/H2ePHsz+PATwdYTJYX/i1fvRNS74l1Y+l+NV4K8v8XT3483WQEFVj/+iY0bt+Dm5oOHZ6BA&#10;KhUv30h8AmLw9Y8jJDyd3II6Fi5Zz9kLlzlz/jNefyt4+u5HQaacw1evePXsBV9/dZ0Xco7/7Zs/&#10;8efnb0D1g+BKablSshW+BZUSynuq9yXevvfbPAFUoUSxOr8r0ua9Al1+X6DHH8r1+WOFOvpFQ9h0&#10;IIfzO1O5sD2GHQucObctkssHklXPRSnT89ujOLDCW/X66+NZ7F7szta5ThxYJbDaG8nRDe5c2h/I&#10;kQ1O7F9tz8ktfuxY5MgpQZoy+O6pLSEc2xTC2Z2xnNoey/ZlfsyfZMWSGfZM6zOisWIQ0ydK5btT&#10;g3EdY5g6oE9j3SB6ukbS1vwhs6brs2CumQBcW+63xvLZR7KcOm31anQ1C7SaDZjYbUZj1Ugm9xvS&#10;WDOU6QOCpE4zWmsM5FpWY0afJZM6tFVd/5ZMNubA2iBWT3dhcrMRvbU6TGwby8wJpvS1G1FTqklt&#10;6ViaqyxIiRwmOHOgON2I1OhRdDU40yTvVxfp017nREGaviDMivxUE/JTLJnZn8nejeP54uRaHl87&#10;wuOrR7lxcQ/Xzu3iixNb+fz4FsHUG1ApuFKmCqo+O75ZYLWJS0c28OmhtXwicfHYJs6f3k1Pf7cA&#10;ygtzG298g1PIL6knJiERR1dH/IJCOHH2POcvfcrZi+c5d/6s/J5OC8YWM2Ggm+6eZqZM66G+Pp+C&#10;rGCayuJZO6uTPQvGs7A+l5YoFw5Pb+DFkdU8OrCSe3tXqXD1yZLxHJ0jZdnyWSwd30VaVARBvn50&#10;tHexfdceOjq6MDI2ITgomIjQSOwdnVSwUtfXw9rBQWBljLGASu3jUejrGrJuwxY0dAQ7H/8Bb/tR&#10;bJ+XxRebUvhyTSDXNkTw6mQLA+XeaA/+F0YPVeeD94bx4QcfYWfjQEyUVJAdPLC0lDpDfjn9E2fQ&#10;3TvAtDnzSRbYGZvpM1xApCdoGCLbGzNaH20NCwa9P5LBHw3hw8F/ZNDHv8HIfAhxKb5UN2QJSu2J&#10;jArGwdFeQDYSAwOB3HABldnHUm/wYvvuavYerhNIhdOmpNfv1qRRQN/QNpreflN6eyxYOD+ATRvi&#10;mTrRmcJMGzysPsBx1G9o8tXmi64EPs304qDDWA4bavOJuQ1X7Hxk6skygeNkAWOf5hiqP/gjfYOG&#10;cMEjmMPmzqzWMWHmUDXW65mzUKbrDPW5l5POn+uruRkQyGNXX167BXHXPZBd1nZ062lysq2aNmdz&#10;8kYMIWXoKAYiUzk/eTFLojOYaWbNOmNDNslyC9WGM1vg221gyMTQcHrlvE7OLJTfQBLlfv40hwdQ&#10;5m5BmZsJk7PC2dJfx7ruTo7PW0+ZfwyOQ0YQpKOOv+ZQUh0NqZA6VFighcBkLOp+OqiFmzLY14Ah&#10;XgYMddPnD8bDGW6mjqGFHury90kNCiLewZUCzwBiza3J8/alPjqeibmlrGzqZXPXNA5NWcYXK3dy&#10;Zd1ejs1ZztrWXvpDE5nuFsbZxFJeJFXzp+B8/tU9iR9dYnnpFM0dhwjueSRyRd7bIMC6tmg74wrb&#10;sHGOximqnJAcJT34FDx9KrC0iBeQx2LqGI26eQQRWUpGwEzMPQtU8wFJnaqEDWEZvaqpU0gVVr6F&#10;EllYKKByT8TcXVDlHIuRfSRGtm9SpxuaB6JvIiBSBvIVOL0FlaaeGxpjXWX6BlfKe8rrMTrOqq5/&#10;WgZOAio3xgqslBYrE2s/AZk7ozTtGDLKgo9HWjBay0E+88fJMxUHtwS09ZzlN63LRx/L9TRCn4+G&#10;6jN4hLngLBCPwALiMuo4ceEL3v67dfMFOYVdRAkWg9ImEiDIjMyZRlLBdBKLphFXMpP4stkynUWs&#10;MmhyoYKq6URlDeAcVIG6WSQjDAJUadX1rOWY7ZSMh3FYuiTh7JuNndJ65xD/a1jVp0shnxlGfV4U&#10;EV6meDvokBztQkKUkyrqKxLkphREgJsB9bnRpIe40CzAqkgPplyAUZLqT3a8O0UZ/oT7GhMTbKHK&#10;MjiuOoPJrcXM7K5kYkM+naXJdJYk05ITQ5q3DUnyI050NSM9yJnEMDdyBGxKtsDW2gzSE9ypLYui&#10;uyWdvAwvqXQ7ClrsqC4NRRnId/rEcqJCrfFw1CbYxxwXW21C/a3w9RDgJXuSkeJBV2sG9VWxUoFP&#10;YPbUGikAQskS+LRXJzKpM59qwU9LRRxVeYILAUdEsKmsP4rta6exfO44mivSSJb9ivC0JM7Xhuai&#10;eGqyw5nYXEhJehiFcuyNlckCvwwBaDLR4TZEh1qq0tcXpnuTHGlNhiCnrTWe0mLlWSx3kuMsSEuw&#10;pqrIh86GSFqrQxjfHk9PcxS9XXGM61SQ5oePqx6+bmaU5iYTHxZAV2MluzcvVeEqSeCWmW1PSaUT&#10;4/rl+5MimDI9ka6eGJJTZB+irEhOdCQz05WG+ki6utKpro6mWoDZIPtZVhwn+xJOfnawFNKJqvTz&#10;mRmOUlgnUVUaQklBMCUlEYKuIAJ9NCnNtKW70o2F46OZJ7jatLJKlo2hsy2ZytIwQoJMyc0Ooboi&#10;XRBZzOKFs9izZzsnjh/ilKBq0+a1NLVV0dldR1l5JmWl6RQXJNDelMf4niKmTigSoMaQnWwl599V&#10;zpfSTS6UmppgZswsprDYjYwMY9JSNGX/TFk4M56TezrYvrGFuXNquX//U9avX83lK7e5/fA7wdRr&#10;rt9XKv2vuH7vBfcef88tqbC+C1HvirsP3iSK+GW8wYPynNO/Tx8qiSKUZ59Uz1Y95faDx5z/9Ava&#10;e7oFVnFk5PhRXOVGbbMT1bUObNxUQUODg8DYjsULsulojWTu7EYqyzOoqMgnKzeFgrJcKfxq6Z0w&#10;kX2HDnPt5h2B4VMVFJQkCW+2/W60/DzehasHSqIJ2e/7SiuT0oVPMHju4lccOXKBx/L+00ePOX18&#10;n1T2kmnIDyQvUQF4BKW1ARTW2lIkMX1OKZ9/dpJHT5RugA/kPD+Q7Sn79I+FkkDjH4lfIultvAtA&#10;71pOiXct+0tQvY2/t+wvYfX2PQVVylSJK9fv8NW1e4Kb1zx7dJ0F0xtpqpFrKN+DxHQ7Mos8SMi0&#10;Jyvficoafyqrg2nvSBdct8hv6DpfX7vOvbtPePH8JwHrm3GyHr94wTPBlbLOt3B6JnD7OaR+Ge+C&#10;0f9q/DOwUlqrXr1+zQ8Cq6PHTuLlE0hAcDSBIfFSmYsSWMUTGp1NdEIRkXHZNLb2sWXHQfmdn1R1&#10;4VPGsnqtZBb85lt+lHj24BFP7t7nT09f85fn3wmqvpNlvuP5d9/x7Ps305fyWvme8v43r5XujP+e&#10;hOP35Xr8S5U+/1Krx3t1hgypNuUjiffqjPioQRODosHMXxPM5/sz+ETgs3GGNRd3xvDJLgHQfCdO&#10;bgxRtTytn27FaYGSAqtTm8I4tCaA4xsCObMtmGMbvbi4N5BlA+ocXufC5wdj2L/SnatHM/lsX4LA&#10;KpATm4M5syNKYBWjSoCxdIoNW5f5MrPPgN6mkcydbEJr3RC629SY2KdDa9MQQdVgKQ9GMG3yWFYt&#10;d5KpAQP9Y6mtHMS0Aan89ZnQ225AWd4QelqNqC7+mBmTLKgt/5gFMxypL1dTPQNVVzyWzhoj5g3Y&#10;09c4kpWzrNi72k/KZh3ay8awamYACya5M77VnL42S5oqjSnJ1qK60JSUiFGUZJhRmGpGbqIhLZWu&#10;1BZaU5plTF6SMRkxhrRVBbBqXiVfnVvF0xv7uf/lHq6f3yZg2iSY2sxnxzYLmDaq4KSEgisFWUoo&#10;739yeAMXD69XTZXXXx7fyqcyPX94I2dO7KaxuQEza2dMLAVWQWkkpBTiFxiKm5eXzKdz+vynHD99&#10;TqYXOXZCGRD4CHPnz2L6jMlSfkxm4qQegkO8GKP2Hgbaw3E11yTe04pWqfc0xntzYFY7z45v5Jns&#10;66llk1gldZZlUpZNz42jJzOOeS11lCTE42BogputA6eOHOXYvgP4ubnj6eyCo50DBkYmqtajsWam&#10;uHh4YGtpi52pNeofj8RIz4gTJ07j4ODMmOFDBSCaBNkOYk6LB6dXpXN9dxVf7u6gMskJF1OpoA8e&#10;zZBBIxmra0BYaDShITFYmDvi6OiDqakD7Z0TOHD4FJu37aals1vOQYzAzhQ7Bwts7SwxNDRk6FCB&#10;2Ud/ZLT6h7h66VNSHcaSNY30TiwmNMKN9MwYenpbcXaxQktHwBXnJGV0COu3FnDgZBFrtofR1KPD&#10;uMnWdE2wpbbRkKpaA5pbLKVcNpL6jC5LFyTJ7y8AN+uPGf7b3+BrOIQpKW5c7szlSJgzuw002D9y&#10;JHsGjWDvIC2OjpJraKwbRw0dGfhwKMW//x3F7/+ejiFDOOEfwho9UzYIwCYPGsaC90ayX8uMa77B&#10;XPXw4aarDw89BVZeQXxt78lFK2dWjNRkooYmc4O8WZEeR97oYSQOG8mu5l4+n7Oa9anFzLG0Z72J&#10;IduMx7JEYxRzBFatWpq0ONvRHxnO9Owc2uMSKPJyJ83agBw7XWbmhbO0NpX1PaVcXLucowvXsnH8&#10;TByHjcZ11Ag8Rn+Mh9pgopyMiA13FIA4YxhqzJggQ9RDzBjipsl7Vh8zyPxD1KyHYSb1abXRH+Dn&#10;YEO8mxdxdp746ptj8tFQLAYNJdbYnnLvKBpjs+gvrqe3sIaasCRSjexJHm5Anbol+0OyuJVUxQO/&#10;TF67J/O9czx/Ekx9J/HUNY4nbok89M7gZEA2n7XNYk5+K642gQKDbBLLp6i6ulk7Z2FqGYetczJm&#10;TnFomkcSltaNqWsmLiEVqtYb39hGAhJbCc8YJ/NN2PsXY+2dh6VXOmaCGhPBnKlzjGpAXX1rZTDf&#10;QPTM/FQtVDpKtz99DzTHukg4o6H7NpxQ13FijEBqlIadKsZoOwq03DC28BVsucj33eX69kVb35kR&#10;6lYMHWWmijHadhgIuMxtgwRgXqqMfh8NE7wO12PwEG0GD9Vj6EhTdA29cPfPIya1g6yScZz57Cr/&#10;7f+C//7f4ObN52QWdJBaPJW06iUkVS0nsWIJKWXzSSmdS6JEQrHAqnAaUbnKYMi9hGf24CPnwtIz&#10;F327FCw98nHwK1R1g7TySMfGMx1Hn0wcvdJkv/wIiij8NaxiPUzoKI6nqzKFGD9zIiTC/c0FCTaU&#10;CDqyUrwoy1Wy+4Uzs6OcjpIUajLDyQhzIiXYnoRAa3KTvEiKtCc91okgLz1SohzJj/OmITeGvpps&#10;uspSaZPKdFdRIm3ZsZRGeFETH8jsxmLyI72pK0oWPBQKfuII9DQjUtZZXSKwak6jONuP/ExPKTBC&#10;aa6No7o8kr6ufHIy/OTGNlb2L0B+4E6EB9lQURxNWKAZCTH2zJhcSXNNAm0NyfS0ZVGcE0CacgOp&#10;FGyVx6haq0oz/SlO8yEl0o68NE+2rpnE+iXjKc+JJD85iBB3c4JcjClOCWaS3HB767Lorc9lXH0e&#10;S2d1M3tyE5lJ3sRG2JOfFUCVgCQ93onUaDvSJGoqQskR4OTneBATYUxcpAnlhT5UF/kyeVwafc0x&#10;zOhJZ+6kPDpbYqgs8xcYuqig6ONqQUVBFotmTpWCchIdjWWCkGYSY1yJizelstaNtm5f6podmTA5&#10;kilTBa0CtIIcb4Gls6AnWCAVIQV0PPU1MYT4G6kGPk5L8KKjKZfCnBAS4xypkvPaWBdOoyCspTGB&#10;yoooiopCKSwUTHupUZ5lw+b5+VJxiKWvwVP2O4o5M/JlnZG4u4whN8tX4ONLTVUqNdVZrF0zn+vX&#10;P+fWrats37aJ4pJc4lPC5OZcRGFJKknJIWQKTIvyIgVX6cycVMaErhSKMx0pyrWmvt6N7u5wyso8&#10;mTQ5m6JiZ/mOruBPW5Z3YuXCdDYsKZCKRYLgbTmfXDzAoUP7BQ7PuXHvJbcEO7ekYn7n8SvuSyVV&#10;aa36WmnBUoAkFftb95Vuey+4LfhSnjFS5pVQ3r8tyyjL3VHe/1kozzq9BZYyr7SmKK1UyvNVd5VB&#10;clXPWD3myo3bbNu9j/rWFrLzk0jL8hFYudLR40NbhwdLl2bSK/P5ebrMnpnEhN5kZk6toqkhT857&#10;Dlk5CaRlx5OZl05pVTnTZ8/m6MkTXL56TYUhpcuhsg9KIgulVUfB0hvovQklOYUyvX7zoWqq7KuS&#10;IU/B4u17z9+0sCnLCYpu3Lsn5+oxD+TzLdsOcenSVcHVE27f+IqpfbV0lkaRGeUiAA+isNybyhYX&#10;ihVYzSrms0+P8/jpM248usPtJw/+x379I/EubL1pnfrbuC9YVfDyy3gXnJT5dy37cyT9z8bP8aXE&#10;2/eUbb6FldJd8+zFL3nx6jW3r19ifEc+rbVR5OW4kJ7jTHqeK1mF7pRWeFNV5UttfYxUUjLZvXsl&#10;L18+5PbtOzx/9i0vngoIXv+ZW3ceyvl9zqtv32SYfPT4uQpO333/J9X0ydOXv0KW8lpZ9pfxLiwp&#10;8csuf38v/pmugEqadQVW3373PZ99fpmgkAhCwuOIjEkhPDqdiJhMgsJT8QlMIChM8N48juWrN7Pv&#10;4Anu3H3MSwHla8HRd4Kkb+VcqnD18AEv7j7kL69/lPX+wKNvv+Hhj9/xSOLFDz+otqVs9xtlKvFS&#10;Qda3P6rid3XG/LbBiN80GfKHRiMG15lImPL72rG8XzsKl7YxrNwazrltUVzaHcexdYEcXx/EgZU+&#10;bJvnqMrkd0gQskHA9dWhVIFSIme3RbJrsbsgyo9D67z5ZF8EXxyJZtN8Uz49ECmACmbVVGMBV7Cg&#10;KpSVAqLtC+3Zv9qHdbPtOb0jlq1LvDi2LYbZffqMqxvG4qmm9LaOpqdDgznTzelqG0Fz/YfMmWki&#10;mNJiyQJbpk40YMoEI9oaRzGuTZu2enXBmA6Zie9RK0DqaNJlYo8x9VWyvrke8vvTpaHcgM5aO5pK&#10;jJg74MKENnVWzbVgyzJnVUKLpqLhzJvgyaw+L1oqzGR5U1prbCnNMaSh1IG0KF3BlR4FyTZU57lT&#10;kGKl+o+2kgwbWiuCOblnHi9uHeHJ9YPcv7yXq2e3CJzWCaY2qLr1ndu/mlO7V3Bm7yoVnBRMKdBS&#10;cKWEAi2lxUppuVK6BqrixA6und3Nl+f2c+n8UapqqjAyc8TY3BtPv2SCw9MF61ESIdQ1tXPs5Dn5&#10;/Rxj176DHDx0jDVr1wk+2mlpbaK3t5vOzjbs7K3R1VPHwHAMQ97/DRFeNjTmRBHrZMDqvjruHNnM&#10;6dUz2TDQyLTSZCakhjIuOYz2lGgWtAlIKstxMzPHSF2TroYGKQPH4WFni42JCWaCKnVNbUZra7/B&#10;lYEBwz4agt5oDbSGjsbBwppLFz8hKS4JR4HDuPpy0sIdiHAdSXqQOlVplpQl2xPjbUaUrxujPxrG&#10;yCFqBPiFkpAg10x4Iro65sTItWNu7oyHZwjjeifR2tFLXlEpAUHBhAQHYCIoMzZV48OPf4eV3RiS&#10;0l2oqItk2uxqVq/vl+vNAld3CyZM7GbBwslSX6gnPkn+rg0+7D/axtZ9Rew6ms32Q4lMnm9Fz3Qj&#10;uefrkFuiQ2W1MyXFTmSkG5GVoSewj5JyOxEDjd+g+fEfKE/1Yn5dCmuyItgf5sMFVyfuO3nwjbMf&#10;j6XC/Im6HTvfN2TjH/XZPdqczab2VLz/PukCsrL33qN/lBrTxmiyzMSCRaO02a9mymOncJ54hvHS&#10;NZhXDv68cgvhurNcbw7u7NQyYs0ILRbpGFGnocaqzEQyhn1EsbEpp6fO597aPRyq6mCpswer9Mey&#10;xUCbFVpqzFVgpTGGGnM92nw9mZKeRn9aOtnODiSZjyXbfiwD6QHMKYujLNCK24d28sX2/eybv4wA&#10;gbXjqOFEWRgSZ2uCh+EonKzVic70wTXFBZ1AQwzkHA91HMkgy/fQdh+OS6Qxdt46gt0hGGuOwN3Y&#10;Ehctc7xM7LFQ08LkD8OIM3CW7QYSYelOoIMH3lYOhBhYkqFhQZ+BB/u8Unmc0sCT8BK+D8znP/nn&#10;8l/8svgvgTn8m8Dpp4Asvhf4vPLM4CufDE4klLMytYoQMy+BdjAeYcXY+uViYp+EuX0yNi6pmDsm&#10;oGMRjV9sA86BJaoU6r7RdaoEFT4y9Y9rVM1be+Vi4ZaBmUsCxo5RGNqFY2ATwliLALRNBUImAioj&#10;T7QESZpKy5SASnOs069ijI6CKhtGa9oKluwFUHK+5Dtaeq7oC5j0jD1UiBoiSBo6ypThamaM1rIU&#10;fNmja+SIuq4tHwoy3/9Imw8GazJIYvhIQ9QEneY2wbjJcTt55+IZXEFkUq38ns/zfwqslH/Kf36n&#10;5rQQkd5FTPEcoksXEVk0j5jCWUTnTSciU3muajIxuROJyOomMLkB79hKXMNKcZHz4hYq5yWkQc5R&#10;Na6hZYLVIlyC8nGRv4GZkrTD1Jv6poFfw6q3IpmyJKnsZ4cQ7WtKeowz9eWxxIRaqwbKzVOSKEQ6&#10;Up0TRk9VJnU50VQLrEKc9fGWH1ZSsC1lWUHEC8S8HTXIl4usNDOQrvJUShMDKEnwU93EUvxsSfe3&#10;pyUzinEFSRSFuYvQU2jOiyMj1o+4MDdiQpzwlvVmJyuD3+ZRXxlHU028FBh5VJWFEuxnQHaGNzlZ&#10;/kSG2eFsp0VeVhgRwXbYW48WdMUIcHyJj7JRtVgpsGpvSBH8uDFxXIEUPmkU5firkk8UKhkC5WaQ&#10;FeNEYYon08eXCKp6VGnns+LkmCM8pDCJo1NgOLO3lp66bDqrU5nQVMCmxZOZ2V9HaXY4SVL5jAm1&#10;pbIogv7OXPpaM5kzoZzmsmhqSsOkkEyhpSGWmjKBTmUoHTLfJODqlJve0hllbFzcxOr5tVKAZtDa&#10;HEd8tD3WZmr4utvI+QgQWGZQVZxPb0cdm9cuYNqkekpKfWho8aNMCsHqelvauuSP2+hNYrwxIQG6&#10;qi6IA305qtaxvCwX2YckCrJ9SIiyx8tFl3CBa29XITGRNmSmuaq2W1sTrspSlisAjRGYRoSZEhWs&#10;Q0+tL6e3NrF0QhQVcmMtzbJg5hSlO1+4fN9StulAYoKTqvtge1sBR45s4sWL2xw/vpeU5Fi8fJyI&#10;iPPFP8SZeMFqcmowGWnBlBbEyP650V6nZBpMoaksQP5uGlRXO9DVFSogc5XKZwTllR5Ex4wmK0tH&#10;zlGAQDOOgU5/+rtiOHJ4Mdu2LBQUnOWhVD4VFN16IAB5oiDrITfvPebmHaWV55XA55ngSYClPLMk&#10;Ffc3r5+o5h89/4YHUllWMvrdUZ6X+gWs/h0FCmAU2LyJuwI55bklBQEKrM5c/IyJU2fQ0tlBcnok&#10;CSluFFe60jcpmOkzo1iyJEVgJRWUfG0mTQynsy1CQJ1KR0sBxcXJZOfFEpcURF5xFjWN1XT2dDJ5&#10;+lSOnTrFvUePJZ5Kpf5Nxrw3qFIq+lKZF0C9DeX1G6wolf9X3Lj9SPZPACgYe/BAYCXTuwKou08e&#10;8fWDB9yW47l64zE7dh+Rz5RsbA/ZtnYei3qLyI50ViWXyS12o7bDk6Iqa2bNKePTS8d4qMDq4V1u&#10;P330P87PPxK/RNWbfVWO6W/j78HqbfwcV/87YfXLUFD1y9YrJfYcOMFD+RvduHqevrYcmqpCSUu2&#10;Ii3TjkxBVW6RBxWVPtRWB9DQmExXTzlPn97g5s1rEncEFQKCVz/Jb/krrly5IVh6yePHT1So+va7&#10;n1TIuSPAuHb9FvcfPHknrH7++m38PVz9ElB/L/5ZWH0rGFSelbp54xYJicmEhcUQFh6Lh3cwXn7h&#10;+AZEk5CUR25BBd29E1i7bjPnz3/Oja/vyfH/dV2vZNsvBGivZV3PBJUPHvGDgEuB1IM/fcd9icc/&#10;yHEoKdpfCjhfCcDkfD39XpYXfL2F1R/aLPhthzm/6TDh961GfNhgzAeCrcHtJnwkQHESwGzYEymw&#10;CuPLg8kcFVgp3fdObAxh8xx7Dq7yZeMsW74UVF05ks6NkzmqBBe7lnlwfneMwMqXTw/Gcn5vKOvm&#10;mPDZoVjO7Y5g3SxL1sywYudSF1ZOM+LU1mCZmjOvV1/VDe/E9hgOb45gereOKlvfTkHX7AEjulpG&#10;0y3Aaqr5iMnjdZg304xu2cfJ/VLh69Vj3nQ7ett1ZTltKU9GUpzzMWV5I6XsURNo6TNtog0tAq7+&#10;TlOaqsdSVTiWkkw9KZ916GsxYe5kU7ascODgVl/BnDmtso7WMj36mhypKTClLMeImiIbiuUeX55t&#10;R7j3aOKD9SWMyE9ypr0qkj1SSb9ybg33v9rP46vH+fLU1r8+I7WRi4cUVL2BkzJVIKWg6fr5Parp&#10;W1Apy/8ylOU/ObSeL45u5cqp3Vw6sYvzpw9SUVUpUPDE2j4EZ494fAOTCA6NVbVaTZ05j83b97D/&#10;0HEVsDZv2UF//0T6x08UUHWRnp5OUFAQw4YPR9/YGF19LT4a9C+kxnmTJuX7CKnY22uNZlZLJcv6&#10;m+guSqCnII5x2TG0pUfTVZBOQ1YKSUF+WI7VQXvkCCwN9UmOjsLbyRGtUSPRVddmlMBgpLoGw9RG&#10;M2LECHlPA32BlcZHH+Pl4Mgzuc/OGJiKv6svy2bP4vDODaTH++Bhr4mngyb2ZiNwMNPG3sQAtcFD&#10;MTUyJyAgQva/UKbRWFm64eToh5OTH/r6VljbOOPg7I63fxCengGMGDaKMWqDcXLVoq45ivHTEhkn&#10;+GnujCS/OAgbOx3+8IffSNmewfx5U5g5o4W1G1o4fKqD/SdLWLjWj4G5tmzen8DsZb4U1woY0t+n&#10;qsWM4goHYmNtiI9xlLqCMxGh6jTUeJASK/U/J226anMoT/Mjx20s27PjOOTpxg1B1UsbT7638eV7&#10;AdJT1yhuukRzyTpY0GTNTlNn+rR0SfuX31DywXuU/+GPLLa2ZaOLG+d9QnnhFc8P9pF86xzOT/ah&#10;/KttMC8FH+etnNhnasXiD0dy0NCW7ZYulH00mKnBPoxzdyBH34AD/dO5u34vm/OrWe7uwwo9HTaN&#10;1WCl1hjm60h9RgBcazyWTB0tajy8mZZTSLl/IDnO9hS6WgtyDChwNyNYbxi7Zk7h8dlPOLxsJeNL&#10;S0jzcibP34U0dyvCbAVM6r/HL8KWsPxAHOIcsJN6p66HBkZ+6jhFyXXXIfe9QD1sbNRUsDIbrY2T&#10;piUhTv6EufjiMdqEbOtAuuOKKQxKJD4wgpxoqbNGp7I0LJPLKY28TGnmh+hqfgou4b9FVPBvAqj/&#10;M7iA/xSUw0+BWfzoLyHvfeeaygOfTI66x7M+JIP/m7m/DLPjShN8X3dXlVGYzMzMzMzMzMwMUqZS&#10;SjEzgyVZkmVLFttitNhisNBisFx2UVfDnJn/fWPLmq7pqjnPmXvPh/vhfSJ2xN6RgWu9v1wRK7It&#10;vPEw88TKNkQwFIelewoOXjk4euVi75GJqUMCvlFVhCU34xVWjk9EJR4hpfjJNJ+ICtyCirHzylbd&#10;9qa0UJk7CajswgRUweipXuQrMLLww8DsLaj0jN3RNXJTAUnXSGmVkuGv49oGzqrPSouUiaUvxhY+&#10;qnEFV1p6LozVtGOslq0q1HRs0dS3FYzZS9gxSsOE90fo8MFIXYGVDqPGGjFqjCFj1c0xNffGxTMR&#10;v5BC2c9VBMY0ERxbydrPdvHXf4P/+Hek/vyJkpoBonN6iCqcSkTxLCKLZxOZP1X1nq7I9ImEpfQR&#10;EN+Ms+w/E5c49B0j0bOLxNQ5FTvvUtyCG/AIr8dT6WZegVV4Mc4+qegKGl09Iqiuavt7WM3oLKEh&#10;N5xARy0iJOlOj3amNDeYMH9TQr2NqM4PJ0OmJQbZkB/vQ0qIE9XZERQmCoRC7CnPkIQ+ypn4ICuS&#10;wmwEFMm0VyTSki/JsRRglSmBNEkiXZ8RRm1aCLmhzkyqz2W8FGJ9pcnkx3qTEOFGYVYE0SGOhPpZ&#10;01idyoT+MqpLY2Q8gcHeIhqq4uTidiMx0ZXammRJ5v2IUlq2GrJVPRYG+5sTF2WneglvZ0uqYCSG&#10;FfM7qSwKo7wwlAWzW2ipT2LG5GrK84KID7EUOEUzriGdVXM7pMDrpK8pU7bflew4HxKCnVg8rYdF&#10;U7upFUh21WbRLus1Z7CO+UNN1OZH01CawISuUsFPFGX5oZTJflN6ApzUWUhreSxDXXnMHK6ivjyC&#10;JuU9XNneAlCpwIqC6KiLoacxnpVzG1m7qI05MyrpaE0hMtQGTxdjfFxtSI+PZtbwEAtmTmZcZx3r&#10;Vsxkw9rpTJtawoJFJcyel8HQpDAGh0IZHk6gsUFQWxFMR0sCfYKlsmIfGmqDmTwxl8XzG0kRCEWE&#10;WJGe5M2nq6eQJIgLDTWlsEgS59Yk8vMDKCmVY1sUQly0FZkJ5tRkWfLV0mJmdwRQnqJPQ7GzrEsc&#10;nW2JdHek0SDbUVERRmlxiFRmknjsWi7gOMtnny0hKzOO2MRg4jOUHgn9iZFzJiM7nNKSBAqy5W+E&#10;SwLQkMRwTzZTe6VgSZTlN7rT1RVOWbmXAFK2p86PhER1gZUBSxakMHdqDOPbfFg8q5A1K3pYsXiQ&#10;y9+d4u4dSTh/eCTAecD1Oze5de97Hj17JknoM0m8XwmynnDzriBAddueJPRKq8iTVypsKfPegUv1&#10;Et6/uX1OCaV1SNXi80TpsOC1YE1ptfqRu3dlWfeVWwffPl915OQZOvuUFzJXkF+cRmVtPGW1noyb&#10;GMLs+bFs2lzE5GGlu313Zk9PEPDGSSKUztKFA9RUZ6q6wM8rjqW0Op/qhgr6BnsYHB5g577dPHnx&#10;glt373Pt5l3BiAIHwaL87XfwU7ZRAZTy+R22lM83vxdg3n3MXfnuDw8kKX0gqHzwiPu/wuqmYOr5&#10;m78I3s7xzYEjknS/5OzRnWyU66W7Uo5Thg/llb40d3tTXifJ4ZImzpw5xMNHzwRVT/j+8WP5+8o+&#10;+Pv99o/ib29XfBdv34P1t/G/h5VyO+S78Xe4+tv5fxvv5v9t/CMs/Z/EO0z9bevVY0HN7m+Ocv3m&#10;Da5cPMzEviIVrEoK3MjJdaasMpDCYk+5PoPkuomhvbOAffs/5/7DG9y6dYOff/8nXjz/iWNHznHu&#10;7GWeCZ6V90G9fPlKBSPlvVYKqC5dvi54e6YC09Nn/+uzV/93sPpH8Y+w9Y/ilcRrgc7/k3gjCPtJ&#10;cPVakPPw7gMpo7OIioolIjyaUEkC4xNTSEpOk0Qtk8zMHDIyMmluamXnjr1cv3ZHlvEHgdUfZPiL&#10;gE5pvVOW+0a1PAVrj3/+UWD1hvs/veTF61f8LOj8d9lv//76l7cAE1i9+ll+++utgO/1Ki8Ilhhv&#10;xT/3WvJxpxUftsuw35xPOjVx6xnLp9tj+GqZBxclqVR68zu7M1UFqx3LfTn0WSR71wRx+qtkvj9e&#10;yo3DhayYbMGmBa6c+iqRzYtcOLA5lCNfhDNvvBbf7opn11pfVk61YM0MW1bPsGbRJAN2rfMXVJkI&#10;vtw5tDWR3esj2bzEj6VTbNmywo+zB3P5bIUP0waN6W4exUCXBhsEZeuWKa+XMFRNnzHRguFeEwY7&#10;DQVNejTX6FKSM4rKQm1aa81orTNm1mQP2hv06Gg0oq3WnLIcfWKDPpC6x5oF0/xYIUjcuMKFIwLB&#10;mYNGDLZKotnuxNxhqb+yTGirlqQxSRLLbCcJN8GUB1P7pJyd18HhrxZz+9xXPBRQ3Tm/k5und3Pz&#10;233cPvM1t05/zY1Te7h2cpfq851z+7l+apfqO7fP7n37XYnrp3aq4trJHap4hy0FYMozV8r4ua+3&#10;cPHQlxzds4mTR/bS3NoisArE3TtBkqh4wXkawaFyTkXH8amgfM36zXy162sVrhYtWcGcuQuZMWMu&#10;ra2dUmcUSVLrypixGhiaWmJsashHAqtKwVN0iCR7n/wT6r/9J3xtzBlXW4KnuTohjvok+zuS4OdM&#10;tI8z/k7WuNiYYWdhgoebE26ujvj7emJva4nmWDV01HTQ+BVWOgYGGEnybm1ojLOJGVYaWlRkZfFH&#10;OVfHd/ZQmJ7PuaPf8t2ZMwwPjaO1uZroiADcnOVv2CndpOvj5+ZOTmYuDs7egsdEgVUyAf4xqtaq&#10;oKBYGbrj4xuMrr4BltbWxMRGy3cCKJVtWrKil+lzS8gssKa0xoPK+hB8/I35ZOR7fCyAaWwoYP2G&#10;SezeO4VdX3ewcmMyE2baMmWhI+u+jOWz7ZmU1RtQWCHYnhkl9ZbU33HWJCcFSI7lhI35xwQHqDFh&#10;fDw1ZV5M6suT88sWU83fMq8+mT2laRzy9uR7B09e2Hjz2t6f197R3HQP4zvfKM54RnLJLZZvAxNZ&#10;7elH8QfvU/LhB3TqaLPS35ctwUGck21+5ZfMvzgn8KNjFD/ZhPPGKpj7Nv4ctXNjjbYBazQMOOLo&#10;xxe2XrSO1aLD0YZlmZK/mJuxY8I0rq37ki3ljSxy82KDlQWfm+rzqaEuSwwMGRLQtcv3stR1SNU1&#10;ZyClkMn51dQGR1Id4E+phwtpcj5EGeszraqaM198xfiyUlpzU+kuTKAlXfLLrCBSPA3wthktaNXG&#10;N1bOE4GnnyArONWViAwXvCIMyCj2xsdPj/bGHIbaGol1CyDSJpC6zGoKY7PJcYuiUmAwJbuJrowK&#10;KhKzqE9MZ2JkKgcyanie3c1LSeZ/CSnhzwKdfw8u4T+Ci/lLUAE/B2ULQLN47J3GY5dEHtvHcUeG&#10;J93j2BmcSZ9LGKG6drhYeGLjEIKteyKOPkoX6dm4+ORj5aL06JdMYFQFngIKJ+9MQVeGgCFLAJaO&#10;jWsyFo5xmNkJqGxDMbZWevsLUIFKz9QHPaUl6m8wpWPoIue/C4YmbugbuaArmFJCT6Yrn41M3TGx&#10;EFiZe6FvLNjSdURT2x41DRtBktIJizUa2nZo6drK0IrR6nLejtbjo5E6EtpvhyO0GT3WUMIYdQ0r&#10;tATpOgbemNrE4OxbICisJyyxjimzV/GXf/3vqlsBX//4Z9r6BFOZrYTmjic0f1hQNZnI3AlEpI0n&#10;LKlPoFSPuUsaGqaBjDL05GM9N/55rCMf6/oxxigaA9ssnALKcfAvwMYrEwvBl4aBm+r5LmcXf2qr&#10;G/4eVuXJ3pRJpEpCHx9oIReKuapDhxw5UXIT3SkSKIxrzKAuP0IK2hASguyJC7ChKEUS3kAb0sId&#10;yI11UzVv1wgsygQ8XZUCq7xIBmszmCnwUG41nN9fzfjqdApj3JnSWkh3WRKliT7E+FqQKJjJleTb&#10;w1mXgqxQstMCKMwJU70TKj3Ji/RkL/KyAklN9pQN0SImzpWC/EiSEr2pqkgmKdadNkFRdroXORKT&#10;BosoFyTMnVJHhaCqqSaejuY0woPNSE1wJi/Nm8Qwa+oKwti6YogtywdprYilvjiKuqIYQaIDSaEu&#10;LJjcSX6KINPbUpL5IkFTAEMdBcybUMtASy6l2QK0cDuigi0FhGakKMAMsSUr2o2W4nh669JVz3B1&#10;yv7MVLpoj3OkuyGZWUPlrFvSzbql3axf3sPKBW3092RRVRlFeKgdQb52+Hk6kBInFV6BJCDJUVSX&#10;Kz3v9bDjS6k4ppQzW2Axc0YaAwPBtLS4MGtWKsuXVjF/boUsK4X6WqW3Qk9qqrxpaw5lyaJ6gakj&#10;kWFWRMoxGxhfSUFhGLn5AmMBX1VNDLX1CeTkB0r4k5Io25FgSk7EWFZPimf1cByNuRaUZ1kxviue&#10;1qZYVTQ1RlNbG05dXSRt7SksXtrL1m0L6eoul6QyhryiRDJkn+YLtosqk2XZUfL9DDnG/hTIudXb&#10;JL+ZVi0VeCb5GZaUlTnQ3i5QU16kKsloaZk70dFjyMvTZ/nidKYMBAlYA1g5v4S1yzvYtHYq5779&#10;hquXz3H/wfecu3CKVWuXsGnrOq5c/46rV69JQioJ7L0fBE7PBV4KopRnjJTb/x6rPisdTyihtGCp&#10;WqL+CwaUUG6/UzCloEpJ/B89/Yn79wUKAhWlFenQ8VMsWblGQNRMRV0NGTlxAqVICsud6Rnwp7Pb&#10;ic2bC5g7J4yZ00NZsSSHqUPptDclsXHdDIqL4skvjKZErp2a5mLySzMpqsinpbOZzV9u4fT58xw/&#10;dfpXWCmQeYeZt9i4IzhUWlKu3rjD+e+uyfSnnDpzUfWeJeW9S8p637/zWtU0fle2+8GTx3z/6BF3&#10;lS7iBY3fP3jFuo1buXLtBj/cOsfmuS3MH1dGWqw9JWWeVDY6UtvsJslLC6dOHhTEPpffPuf2I9l/&#10;/z/DSoHUfw0FtH+PpbfPmf2vuPrb+X8b/xVVSvxXKP2fhgKpd6h6F08EMMe+vcDps2c4c3IvQz0F&#10;9LUlUFroRpZy+1RdKNU1QbS1KO9ii2Xq9A6+v3+FS1fPC6AEx3d/4MTxs9y6+VAFrBcCtx8Ev08e&#10;P1GB6sbNO6rWqne3ACqo+v9HWP1eeU5K1usPb37P3Zu3pDzOkLImjIzUFOLjYwkLCyE42J/IiBDy&#10;8zKlLAqkvrqS89+e4/bNe7z58U+8evFHHj+WdRRgPX8lQFJeDCxYeyXJ6bPf/8jj37/m5ZvXKkz9&#10;j6e/8H/dFXyevMzL7+/z6s2Pqmeu3sHqN4MOgiprCUt+I8MPu615X3D10TgBlsDKqXMsa3cksGu1&#10;v6CpQPUOqq2Lla7Twzn2RTwHN0exY6UfX0kc+TyGC/sy2TDXie2CngNbIti61J318+zZvylU4GTA&#10;0W0xfLnCiyXDJnwu8/Z9FsrcCfrMn2TEnAFD9m2Okc8WbFkWyPLpTswab8LiKdaClmR2y7wF0+0Y&#10;6tVmUr8ua5Z4sHqxOysXujN3qq3gyoKhblPGtSkdVtjQUGkgsNKko8GBxkpL+WwiuDKirkKbnlYb&#10;6svNyU3WITrwQ6oLzVk6J4IVC33YJNu6ZU0APQ2adAnGxrd5SgRIPWdMbaEXVfl+zJ5YxqGdC7lx&#10;9kue3DrE09tH+OH6QW5f2MX1M9u5eW6HQGmvYEpAfFLAdHKPfN4naNotWPpKpr9tobp6Qgml17+3&#10;cFIw9Q5X7yD17jbAd/NuyTJufbuHs4e3cfbkN3T3duPsHoizRwyObtEEhCTj7RdCWGQ0B46e4PNt&#10;OwRVh1i7YTPTZ85hYHCYceOHKC2pIiw0SvViXX09Y8zM7dDR1WDE6H+mpbUAH08zRn/wHnqjRwqw&#10;RlJXmEO4jxNjZZqB2ofoqn3C2E/eZ+RHv8HMRF+FKnNzY0nmNHB0tMPC0oyxo0ejOUZTpumjK5gy&#10;MDbGRGBlY2RCrLcvdlo6TGpv548vnlGam09seCyH9x/hyKFjHD92nG9Pn2HBwoUUFxeTGB+Pg60N&#10;eRkZzJ+3kN6BSSSl5uAfFI2ffxROTj7Y2rpjZWWPtrYudva2Ui4X0tNby8SJtdTUJksdKZDyNcLA&#10;6AOKS8PIzPJBTf09Ro15D/8AMzZv6WbPvk6pG8uZMNmH6KTfMG7Yha+P1rN5ZzHN3fYMC6jWb6mh&#10;pTuKsCgLwiOdsTSXbVT/Lfo6v6GuJow1K5sl3wrHyXokY2R/lWb7sKQ1k+WhHlwKC+O5ZzA/OQbw&#10;yimAR97hHLFwYuEHo1itbsDXFj7scg1jhU8AlepqlI8dxZCzHSdaank6ayo380u45xbJT9bhPLMJ&#10;5YllEI8lqb8sSfmXWiYsHaXJLls39th5s1jPikEjC2oNDVhdkEGRnQ1r23o5tXAtn5c3scTdh08t&#10;zNhirMt6A12WyzGarG/MOCs72uw8KTR1JdPSj087Z7C8aYCagEjqAkPIc3Yh1sySLA8/LmzbRUW8&#10;5CxpIQxWR7N6qICTG8dTGWdJRogZ/gIsMzsN3PytKa9JpUp5VU2qB1FxDvj5GdJWnyHn/x7O7NhB&#10;RVQa2Z5xTGkYpC2nnsrgLBoDM5mYWsOcsg7GpRUyPjqVhcGJnEuu4HlsFW9CivjFP58/+ebyL755&#10;/MU3h598Mnnmk8YD72S+d4vnpl0UNy3DuGYTxjGrIL50CGO6QyDZ+va4a1nhILhydo3BzS9DBShX&#10;vzxsXRPQNfHB0DJQsOSHkQzNBFBmdmGY2ITI5yAMzP1VHVAYWSgdTyig8hZIeUgo751yQVPfCS19&#10;5RY/GRo4yjRHQZQT+jKuZ+CgGhrIZyMTF4xlXxsau6Cn7yDXiw3qCqS0rFVAUpNQWqDGqss1qWas&#10;en7q45GCKoHUxwKqEaN1+WSUwOpjTUbJdB1ta2xsA7GS9TSxCEHXNARtswgs3bPwDCumrXcGf/m3&#10;/6a6FfCvf/1vTJuzmvjcVuIKxxFdOESs0uthVh+RqZ34RdQKIjNRNw7mfTVnRup5MMrACy1Zrplg&#10;yzW4Et+oFllutYAqGXVDwZaOC2OUddc0w9cnkOGhCX8Pq46SGGoyA6lUOn1IdCMn0ZWWqnhBgAvN&#10;5bFU5gQxviGd6b1ltFenUZASSKRgKC/Zl5QwB0Jc9ShK8qZJSQoFQdGehiqstUkC3ZwbTk+ZKF8Q&#10;NKE+k5IEL8oloR7uLKA8I4AobyNSIh0pLoigsiyObJlWkBNKZqo/+TKMDHXAzVmP4ABroiOc8Zbv&#10;2zup4+SiQ7bAKyXZj5QkX5rk5M1I9WbCuGIWSUK4dkUvmUnOJIcr964XUF8VS21FNAkx9iTGOhAX&#10;YU1PUzp7Ns1i++rJ9NWmkBYhBZWgsLkskcaSJFUTd1VOLNEB9lLgWgo47VS3Cc6TQqxT9k9pug/x&#10;wVakyX7qac1m5nAjw70VjG8uYHJXBevmDrBt1XRWSBK1cFK9TFP+89fNJkHc5pUT2LxmIsvmtZEe&#10;7ygFrgUZaW7k5frj72uOi6Mxwf7u+Hu5kpUWT1lROjOmdrF1y3wOfL2SyROKGZ6QRYUgZHhSFH29&#10;vvT2BDJhMI7CAkepVLxoa4siN9dWAGoj86Pp6YqjqNCH1BQ3IiPtBFThZMqxTUjxIFtwFSf7q0gp&#10;jHP9BENyHHI9SAjRIMH7t6yZGMvGacnUZ5vRUuom26s8O6agLZiO9niaWyJpaIygvFLOlQmFLBJc&#10;VdemU1AUJ9DIJrcygeTcULKLokkTnCcl+aiOc1GWP01lUpAvapcEo5yGcgF+iqEU3n5UVQUJzNyk&#10;gnAnNlZNdSvgovlJklR4MbU/mHlTUgWktaxZ2ie4ms3q5XNYvXoh06aPo7OrmpmzBti0aRUrly9h&#10;y9ZtXLl1jx8kYVVQ9UD1HqcHquEjSUgVcN2WxFXpLU9BgoKovw2ltUpB1dUbD37tvv0FN24LSu7J&#10;7yUJVFpXdu7bz8JlqwRGNVKwpgis4qWgjaW4Sq6nLjfqGsz4/PMCViyLZ+a0YMFUGdMnZdJSH8/K&#10;JYMCqziqalPl98rvBNkNRVTWl1BcWUBnXweDw0NSIX6hai1RWqe+v6fcFviGm98/VOFJmX7m/GUW&#10;LlnJkuVrmDV3Ees/26oCxp37jwUAP3Lt8mNJ1n8vMBFAPnrInccCS9kHd5/Icu695NtzV/lyxx6e&#10;3vuOPSv7WDRYRpxUHpnZNlQ1O9I9EMr8Bc0cPfINDwVEt2XZ/2/A6h/F/w5WChj/K67+T+L/DVz9&#10;z3j8dvhYQPvt+Svs2L2Lk0d3MNCZy7j2RIrzXMjOtqeyJpDW9mg6WsPo705ix641cg7dFJzeVT1f&#10;tWf3N9y8cY+ncoxePPuJe3JMb16/xY3rNwRdD1VAUpCjYOr/FFb/u/hH2PpH8VJCeT/V/5P4SXD1&#10;k+yPP//4e25dvsqiWbPJSkkmLTGO2MgQwkP9SEyIIDU5ktnTJtBWV8G0oQFePXnK7Wt3VO+tevHs&#10;F27efszjF3/gyes/8uwnmaa6LVDW+cfXvPr9G/7lp1/445X7PNl6hJtLvuTozNU8OXOFP/3+bSvX&#10;u9sYP5nqxj8PKi1Wlvx20JaPemz5Xafgqt+GD7p0cejWYOM32Rz8PJ6rAqtdawJZN8ue49sS2Lbc&#10;h2XD5mxf4cvO1QHs/yyC83sz2bc+hNUzrVkxzUJQ5cjSyeaCKA/5bMm+jaFsWeLGrD4t1syy4fTX&#10;acwdNmaoU42FU61ZNtNZyi5Tdm5MYMY4c6b2mbBiliur5rqxeqEH86faMKFbi+F+PYGQI/OmWrJs&#10;rguzJ1kzpd9cYGXOuFYTZgx5UVduQn6aFh11bpRkG1Kap09TtRm1ZQa019tSU2wlsDIkPlSN9Dgt&#10;Bju9mDXJi1ULQ5kx4Exvg7VgwoKGIhf6W6JYMbeaw4Kpa6e/Ekgd4+G1g6q4f+Ub7ny3l1vndwu0&#10;BD9nvuK6DG+cVnr7283VX1udzu7fLNu7QfVs1eVjX6qgdPnYVs4d+Ox/dlrxriOLb/dtUMU7WCnx&#10;Dl7Xjm3nmkDrO4nLFw4Llqbh5S9JvHskVvZB+ATE4ubpS3JaKoeOH+PrQ4c5cOQocxcuYs7cBSxe&#10;soK6uib8fCXxsrTF0NAEOxsnDHRNGDniA4yMRzB1Wi3mZiPQGPs+oz8egfonYwn09qK1oVim/QYd&#10;rTGYGOujJkn/J598gJWFKd6e7lhaWqCrq4Ozs5MgxwYDPQNM9E0xNDBB18AYHX0BlpYW3nYOVKam&#10;Y6+pzdzx4/jLq2dkJCcQGhzKrh0C0Wu3uXbtFosXL5d6rp60tEzBVSmzZs5iwsAgi5cup7y6gYaW&#10;Tty9AyXf8cbE1BZtHUOMBG0aGurExkVSWpYrdbmTzPtYsPXPAr33+N1v3iMoQLmrJ1O++7Fg77dS&#10;B3tx5NREvjnczNwFwUyf7UtFrRbjhlzZd7CZDZ+XUdPkwMLlBSxbU0mW5Axm1h9hZqGGnYO27MMP&#10;MDV+n5xsL6ZNLpfr2QFPl5HYW35AqK8pi6dVEak/gvURgVzwCeaJYxDPBEIPbby5KSg+bOPKkhHq&#10;zPztSKb9szoTxxjRomtAygcCO08nLs0a5j8O7kBOPn6cNplLHqE8tQvngrYTlyWZv2zrxyFjRz5X&#10;M2KrngUHXARDpo5MFmgNyX4pGDWKRZkJdIaH0hwVz+7J81mdU85SD1/WC6w+N9Jlg8BqlbFcO4am&#10;DNs50i9QbXKSHMQxgl1TVrNjeDl9iXlU+4VSFRBCogA2xMiSpb2SR8ycSEteICe3jefmwSG+297J&#10;FzNzGV8RRJiXIW4uphgbjSYjKYAZk1qolvzR18WE1HBP9m1YyaPTp7mx6wCHFm1kab0c36ZJrB23&#10;gO6kCko94piaWc+h4aVcm7eWW0PzuVrSxsPUKl5HFPIvcRX8NbKUvwYX8dcAAZZPNq+80nnokcQN&#10;11gu2ofxrcDohIEnR3Rd2a5mK/tatlHLhmZjJ5KMHHA3sMfW3AsX+VvuAVl4BOTh7JWAlqEz6nr2&#10;qOvaq8a1jZzRMXKRocvbz0qoWp3cVaGjL/MEUso0bcGUpvI7PYGSClUOqtAzsPufoW9oj4FM01dN&#10;t0dbV8GIuWDfTBBlKqD6zxitusXPgE9G6vLxCF0++kRHNT5ytIGqlWrEKF1Gj9IXWMk1pm0naE3B&#10;T1Dq5p2mal0ztI1F2yYGA/soErNqJM+TeuKv/4O//ut/Z9W6L4nLrCE0pR7v6Eo8QkvwCiogKKIM&#10;T9kXuqbBqBv4MUrHW+AUiI17OqGJzUSkthOZ3kVsdh/Ogltd0yA09D0Yrfm2Vc3UzI6crGzys/9R&#10;r4AFAg5vU6LcDEgLtSdTLtQSwU9eijfJEYKQIMFDhCOZMW6kxXsSH+lCiI858eGOMt+JVImEACtq&#10;s0MoT/WjLieEFoFScawbbUVRMs1X1RqWGGJFsLuuqje+/uZsSjMDyIpxoVa+kxTrqmqVSknypKE+&#10;jSKZlprmS0CAhcBKlwD5e5mCqLKSWMFAMMmyzJKyeIJD7KirzaCpMYukeHeK8oKZOaWWzesm0duS&#10;QY4sb3icFFiTa1Uvvo2PsiUhyo7e9mx2b53PllVT6BQAVMg65yd7khHtRFlWCNPH1ZEe5UlCkBNR&#10;frb4uxgQ5W9NhUBxan/p/3wua+ZgFYtntjJruI7xHQUMthcy0FLA7PH1LJjUzMxx1dTmRqm6pZ/Q&#10;WkCrIHPWYCUlGb5M7i9iQk8+OakehAWaqMCXl+mv6mkm2NuKxAhv0mODyEwIxc3eAC93Y4GkN5+u&#10;m8yg/G76RPlbvfFMmZQk+8CFpgZvJg+nUS0oKSzxoLYxhJQMc1LSDBkaSqarJ172WYDsO3eyc0OI&#10;kb8TLccoPMJeABZMWrqnzA+RCBXEBApsPeSYaZESOIL5PSFsmSMIKLCkJteGpiopmEsF0w3hNDWH&#10;0tYRqeruvbouiPwib3r78+juLpD1SqO+MZMqQWxBWSzVguv2zmJys+U3csyaBKjj2zJYNLWcNXNr&#10;JBmVczFen6ICNzkPIklJsROcucpQl4ICIwb7AyQZc2TB1FTmD2exeEY186c1snhOH70dlXIeFMr2&#10;y/nQkkd7h9KNeT7dnbUMTRzHirUr+Xzbl+z+eh+HT56USmQ5w9Nn8uWuvVy6dYcHzwUrgoTvBVd3&#10;Hijx9pklpcML5TZB5ZbB/YdPcuvuI85+d53Dx86oUPX8xS8cPXGGRStWyt/4VCqoZmIS4sjKTaCk&#10;IoayKi+6+gKoq7dkw/psFs6PZOJ4TzlHqxnflSDJUCxrV0wQDMdQI/unUta/sDRNcJVPUUUO+aXZ&#10;5BXnkJmXwcx5szh55jRXrt8WICjPFr2SzxfZtmMvx789x6JlK+ns7aO9u0f+diXrN0sSc+48N+/e&#10;5cuv9nD69DWePftZtu2xbI+A7OEjbgtUlK7pbwkSlV4Rt361jwsn93NsyzQWTyilJNNdCg9r6lvc&#10;mDglgZmza1TPzz0U2CgvCFbeF/b2+am3rWiq57l+Hf/7+L+HlfKdt0Pl+bB3rVbKb94+i6UA9u79&#10;JwIS5RZPgaUgSQkFS/8VT0oo+FKNy7T7Sivlr5//Dkj/JZQXPSvxj+b9INPftVi9W5bSYnXt5j3W&#10;rF3Nga8/p0vKnol9Sq+ZQQJmD7KyneS8DKGxLpRFcxu5d+8S129c5caNGxw4cIQrl2/xXED1/a0f&#10;uHntHj/cf8Zj2a/P5G+9kGUrLVV/i6q/HSr4eYeld5+V+Fto/e24Eu9+owzfIeTd7/42lO/872Cl&#10;tFCphhIv5XuqVisB0C8CwDeC9VuXr/Dgzi2a66oFmBlSvkeRlRZNTWWulNNJLJ47zMlvdnLn8jne&#10;PHvM9as3eP37v3L/+Z/49soj7j7/M09+/AvPX/3Cj89/UnVk8eL5I355/ZQ/37vHzfWSpI+fwem2&#10;aVyeuZ4/X7zHnwVfryVeyvYoLVZjZ3rxu2F73htQWqxs+KjPjg/6HPjdeIlufcxb1Vi+M53ta8PY&#10;rXRYscybVdOs2ftpyK/jNqp3UCmtVAq2bhwrZve6IBZMMGDrcg9JmvWYM04QJLhaPdOWnWuDBFR2&#10;zOzVVH3nq08D5TzQoatpFFMGTJk+aMlUQd50wd5guyEzJ1gzb9iOQeUdVNPsWDjdjhmDJlI36DNr&#10;oqlgSJOp4yR57DJgcq/ysl4rBlrNmDJO6p98YzLiNagqsJG62pCCdD1J6ExoqLCQMtKBmiI7EqT8&#10;jvbXEng5MW18LDOHwpkzFMZAsye9tQLH6eWc3LNI4CSY+v4gP1w7zMOrx1Vx6/zXgqpD3L6goGoX&#10;l05s5eKxLVz99kvV5ysnlOenvuDqibc9AJ7dr6Bqg8BpIyd2r1bFyT2rBVufCqje9giodGBx+uuN&#10;nNq7XhUKspQ4881nqumq7tZlGRcPbebC8S+5cOZrgdVU7Jw8MbHyQN/UFU/fCHwDAmlub+LUuTMc&#10;PHaEtRvWs2DxYuYtXMDA4ARSUzPw9fXHxMRMIKSHob5gRBL7Ee+/R2yMBwsWtaKl/RuZN4JRn4wR&#10;TOmhPlZN6oxqnF0k6VMbg5mJOZpqSkuNBpaSkJsZGGFtZoGthRXebp642Dtjb2WHjbmtoMNCEkdj&#10;9H6FVVyAnAfTZ+GgocnEpgb+8OQBjTWS6K9YypPnT7l9+zaffrqeEsFUfl4h2dl5jB8/yL6v90sd&#10;0MCy1avxDw0nKj6J4LBoSeIMMJdE38zCEn0DPfT1NfHxcZbEThNdnQ/55KP3BIG/Zcyof8bIYDRp&#10;qUGy/fqSeGqweFUhl25P4fDZRpatimP+wihaOy0ZN+jAhi1p7NhXRluvI13jAujsiyQ0Qh8zy48Y&#10;MfJ3Arm3z215B2jK99Pp6UkmPsZKEGpEgJcBof4Gkl/lkx/rQoapOjvj4jjvFMxjq2B+tA7jvlUA&#10;V52DOOUSyAEHb5aM1GPCh1p0a0ku8/4HtLo5cn3VQvj+Iv/x3SG4/S1/XL+MQ4LJG4LoyxZ+XHYL&#10;57hrAFv1LfhK24KTdr7ssnRjnp4ZgwZmdOmZUjRyNG2eDiypFvTZObOha4iVOWUsdvd+2926wGqj&#10;vi6rjUyZbWzGdHsHOi2VDiLsyLMOZE37dI4s/IyvJs2hISSacr9A0h2cyfYIoD4ulVNbVjG3N51v&#10;NlZxdkeVwKqcf7u3iuvfzKAkyZ00ydOCPOxIj/SiKDmM1BBvqtKT+WLRIp6d+Y47e49x96sjPN39&#10;LU+3n+Te1hPc++oMX0u51RFTSH9MAY/X7ua/f7afxy2TuZ1YzquEMv4cX8JfZPiHqCL+ElbIv4cU&#10;869BhfwhMJ8fQ/J5HJLD3aB0bvkKsrziueoewxXPeM54J3IwNJ1t8YVMjsggyswVeyMnHBxD8PBL&#10;F0xk4+oVK9eTkyp0BEAaejao6Viqnm9SQktgpIS2vgIigZOOo1wzgigZauu9C3vBlgIrpVt0+a4s&#10;R0dP6czFRhXKuLauFZpy3JTWHQVQY9SMBVUmEsaMVtN/G2P1BVB6gic9RkooQyWUZ6mU36gwJvDS&#10;EIyNHGHAqBEm2FgFEhCYg09QLi5+Wdj5ZmHhmYaxcwzugco/Xa7wb/8Of/7Lf/D5l3sFUomYOISi&#10;ZuTNGG1X2Q43DI28MLUOQfUiYn3lebFI3PxKCE9oJyathyhBVVJ+H74xleiYCap03VCXfTBG3RJD&#10;Y3tcnD0pLMglOzX+72HVlBpGS3oE5TE+ZIe4Uhznr+pePNjNhKhAW8IDbEiN9yI20hl3d9G5hLeH&#10;ET4SvoKxOAU3hdG0CXTmjKuityqFmvQgqjL8yY1zpSQrgOx0H0pLI4mItKVAeQ4pO5hwbzNyoz3I&#10;jHDB2WwkId4mhAdbk5joToagxcvXiNAwGzpbc6grjqOtPJkygU2p4KSkJJ74OE883I1IFXClpwZQ&#10;Jt/JTgukJD+KpfP7mDWlmRpZp+Fx5cyf2kB9sST/1YnMGqph+8Y5bFg1nZa6fEl+8gRc7qoe8yrz&#10;I+iuz6ajKkP2gSuxfnYEuRgTI/shUvCovPx31sR6Zg/Vsnhaq1R0JXTUpFKWHSTjxcydWMeUvlIa&#10;SqKoLgilojCMANlPUQF2UsHZkiX7sbogmMbyEKYO5JKRZE9Rrh/BvibkKV3W54bRVBRDVrg9GbIv&#10;igQ+9Tlhsg76uDlo4epqIEhqoL0xncGuHPo7lFvJ4mioDaWuJpTevjSy8lyoapTKc0oBuaVeRMRo&#10;U1MXIMl9Gq3dWeQJWkMjnAUwvmQkSwGS4EuugtbcQEl6giku8Ka2IoLKomBSoixICFSTitiPrcuK&#10;aC0ypzRJRyr3YIYGU1UdTJRVuksiH0FbVxhdvTG0dsQKZlLp78pWteRNGl9GT2e2HJ8waquS6O8u&#10;o7QwRs6BEAqz/OlrTmbJjFLWzKsQZEWJ/h0E2JbU10UICu0Faq5ExqhTUeFAW7Mvfe3hLJ5VyfSB&#10;MjkWDSyY0cm8aR2M6yxloL+Cvt4S2gXOjU0pNDSn0d1XwKTJDUye2iGVcalUvpM5fPxrgdACAV8d&#10;ZQ2C4mlTOXLhAtcEGjce3ld1yqDEfUn4Lly/wtkrl1m7eRMzFy7i8KnTbNv7NZu+/Ioz569w4eI1&#10;Dh07zrylC+mZ2E9uWQHBkXKOl2SQn6+cr370dkdSXmbN4kWJTJvqI0D0YN2yakl0ypjUX8K61eME&#10;qMqLmkvIycmQJLyE/MI0SgVWFdX51DWUkJGbSGV9GcvXLufspYs8fCawuf+Io6fOCLgWMDh5EuW1&#10;FVQ2VJCWm0yegGz+stms3LCCTz9fR11zPXu+keRJMKC0bCnvx7orOFEAqYBGaYVTUKO812rXF59z&#10;cMNMVg9X0F8fLue9HZWVjgxPyWDchDyOHPuSB/e/58E9QY7SM6IgQIUeWZaCDqVVSbk18W1vgcry&#10;/7NHw3dIehfvpqmeg1O9q+uFwPEu398TrP3wRlCktLApL0IWXDx9w6NHr3j65DWXBbf37jzk5g1B&#10;sQItSeYVQCmhrIMy7aFgSnk+SXku6cHDxzx+LGB5LPN/jYdP/iaeCs4k7j/7z3gg0/9RPBKEK0Pl&#10;N0oo7wRTELRgziz27dokyC+UckvKwapgsjLsBaYuVFdG0lCfIvD6jLu3b3FFzpuLZy/xSBD16vkv&#10;3Lr2gPNnrso+fSFA+RNPHr1Rbe8T2RYFUcoLdBUgPZG/90z+vjJNGX/6TGCnmqbg6S2g3n7v5dtb&#10;+QQZT56+5sc3SgcYP8u038v8/wSX8r2/xZbyWRlXfqsMf/zxl7fvh1Lg9FIwJchR4m0HEz+qOpl4&#10;/fIVPyu98j1/wS9vfuLUieNcv3KJn358zhS5JsqLs0iU5KMgO57KUjmv8xOYNtjF41vX+I8//siP&#10;T+9z7dYN7vz0Fw7f/wNbzjziwpN/4/mP/8aPck7+6dkf+UX+zs8vb/Kvz67ybL8k9VP7eTjYwaNx&#10;k7kzdQN/vSDgevVMQCX7Rrbv51/+gsYcbz6c7sx7Q5b8U78lH/Xb89E4J34jw992G2PUMJb5X6Sw&#10;eWUI21f489UKPzbOc1HB6l2rlTK+dqYdX28IY/NCNz5b4MKejSGc2JXEluVeDLWOYVK7OmvmOLHn&#10;s0g2LnJj14ZgNi52FcQYM1WApPTk19OuzbQha+ZOc2VIkNTXosckGU7us2Bcmz49TRoCKiPV+6T6&#10;WsbSXvcJzZUf0NukLriykLrFSYWqqX2OAjE3kqNGEx82WspuU8pzbCnKMFbd8jfY5U9/mz9NFR4k&#10;hRkQE2BIdpKjfA5g5Zwy9mzu49C2YW59u5lXt47x9PpxHlw5zL0rUjZcPyXIkqTv0nFunz/InUsH&#10;uXxqO9+d/IKLx7dw5fQX3Lywg5vnlRarL7l5ZpvquStVnFVuD9zG+UNKa9QagdQGGd+oQtd3R972&#10;AKjgSWmpUiClgpag6uSeT1XIetvd+iYuHNgg3/9M9YLgUyd2MHHygCRtkohpW6r+I+7hG4Z/cAhD&#10;wwPs3r+XjZ9vYtL0yVL/tNHc2iRlZT2R0VFYW1szZowaOrr6qI1RR1MApT7inxgcX8zsObWCJ+UW&#10;ud9KsqYryZyOJHJjiIoJoLq2gOTEJCJDojA3MMfWzBp7U2vcbZ3wd/PCz8VDwhNnS0ecJKzN7DCX&#10;7xhJwq7ASltdHX9HR7YuWkyYnR2zezr56f4tQeIxHr34gR+ePmTv3l20tzZTUVJCXla25ERSxtfW&#10;c+HSZfonTKR3wgQ6xo0jLCaW1KxcLGwdMDQV6GlrY2NriZ+fO2ZmOoLB9xk7YgRqI8agNWY0Iz76&#10;J9xd9QWW1tQ1uXPweBenv+vh9KUW1m6JYc68OJYuLmDjZ0V8sSOHDVuj2fhlDDMX+TFldrTkXKMw&#10;Mf2E0aMFViM+xsBwLDmFvixZXcOcRflERuni6aKGu4Me5nqfUCW5ymBXHhYj/pkKO0vWuPtzzTOR&#10;N65p/OycwiOXOK64RHLExp8TzqHstPamd7Q+pWM0KDDS5+S8Kfz3q9/y7zdO8i83DvF7OYeerpnL&#10;gcgornhH8iQolUsBcex29WGdtjF7JVG/YB/AdmMnpuua0qlvTJ2arixPnbjRH7JS6rh8Tx/mlTey&#10;IqdUYOXDFhsrvjAUWOnpsErOo4WC42k2ltQZGJKmYUSGuTt9yaUcWrCOJ98cY361LMPdgxxXNwp9&#10;Q6iKiGfF+BY2zCxj+7J0Nkz35MTGBA6uSGJcoTMNmX7kxYdRlp5AQ04C6UGCq+gIQddhXp29wb19&#10;Z6S8usCb/Rd5tfMUbyT+7dgtnu28wI9Hb3J+7S5W1/Txw/xN/DxhOfdSG3gWU8ov0cX8MTKHZ7IP&#10;ngSk8NI3lZ99MvmDTzY/+mTxxD9TUJXBreA0rgelcD0whRtBaVwNTONyeA5Hw7JY4y25mFMAMQIl&#10;F4GPraU3jq7ReAdm4OkXh4mFC4ZmDmjqCqhUYYGGjpxnMtT6dZrSyqSlJXDSfBva2vboCrR09BwE&#10;VoIpPYGYro2gwxp1CeX7OoI0BVUKqP5XTJmoxpVnpEaNNZRQerHU5OORGnL9aTNyjJ6qdUo1f4wS&#10;JgIvczQ0rdDQMGfMKFnOaFPURgu0Rlth7xgl25KNtyDTNTgfh8Bc7GS/mDtHMmfhRt789Ff++Ie/&#10;cunybVy9w1E3dOYTDVtGjrVCXV0gqSbo03eUcBNY+uDuU0RkQidBMe1EpXQTn9VLeGojpq6xjNJx&#10;RkPbUbbHTnVro/L6Az+/IArz5frNSvx7WNUlh9JdkMS05hKasmNIC3Yh3N2cAGcjgjzNiA1zJlbw&#10;E+hnjauboSr8/SyJEFClCRQy472pzIkgzNWQropkxtVkUiXQKYh3k2VokClQyk73paYmgQw5Cf39&#10;TPFx1SNQvl8gyX2pJPdRgqwGAdO8me3Ex7uSnRdMU2uW/CaJopwQCpJ9yRdIRQVYExvrin+ABcEC&#10;j+ysYNU7lPIFXKmJ3mSm+EnlHUpteRLTJzVKRVbD7OF65g7XCYASGN+cwbZ1U9nz+UJaarKIi/KW&#10;36cQF+1JpCyvriyOgbYiVZfq84aaiVdA5GdFeow7CREODPZI8t5RQkGqgESmKVDqa8pRdWoxUZDV&#10;25xFVX4oSRG2xIdayr6zIkVwmZHgTUasJ2mRTrItriycXiYVZwhlBR6CmHBC/E3JT/Onuy6TxoIo&#10;Ilx0KIlxUoXS7XVFpj9ZyZ6CSIGMrKPy4uQuAUlDlWCxOVGSuARmTK9g4sRCauoFh+MzmTa3inGT&#10;cmloCqNOoFXbGEtkrCMpGYFECCQzMyTpL4hTrVul4K2rPlkSIEFVpbL/IulsTKMsy5vkMD2qcqxY&#10;vyCPjjJbShO0mNEnhfGUXBrrAwUDoXT2RAvcYpg0RfZFRzytzfG0NSXLcmIZHqigqzVd9X6shppk&#10;JguGxveW09dRREdTupw/9rLP49i8vJEZE9JprAsiLsaYoiJfEhKtKCh2IyxyDOUCq1YBnnL73Mr5&#10;jSyf3clQdyWzhlvpUV423Fks+yGXtpZsmhpTBSpptAvu+gcFWl25tLYLoptzZF0rmTFngMHhXho7&#10;m6hoqqW8qYHi+joaenvonjhIS28Hk+dMZ8f+fazZ/Bmfbd9Gc08P2SWlTJg2g7b+Adm3U5kxewnT&#10;Zsxj+erVLF61iIrGCgqriyiqKKCoNJ30dDmmXamqW8Dqqp2ZNztGKrYoJg/5sWpRBQum1tHblsWG&#10;T8cxOCi/K06murpKgNwhSG2iua1KMFhJZV0BJVW5VDeWM3fJHL4+fIC7jx9z494DVq//TKY3yvwK&#10;4lJiae9rJa8si4oG2R/jW1m2dgmZhRlMmjHM+k2bVQhcs34jp899x2NJzpWWr7edYbzk+q0HgozX&#10;7Nn+BduXTuTTGXWSOMZQX+ZGQZ4VU6Zm0Tc+i/0HNwpu7nP/+0f88OCVoOftrXlKC45y2+G72/X+&#10;E1X/iau/RdW7UDrcUGClAE9Zj1NnLklcls+CNoGb8szVo6c/cuXaXa7fuCfJ/yuOHj3Fvq8PcvDA&#10;Ue4KMJWeHVU9Pcrff9dy9YOgSnlX1+NfW3wUXCnYUrVi/deQ7zz4r6Fg7b987+1yX769JVPmv701&#10;8wUvBTvr16xSwaqnvUDVEY3SI2dasrUKVmUloXKNtnD50hGOHTzIzSs3efXsR9l/j7l66SY3rt/h&#10;uWzji+e/F/wJcJ4orU5KKC1T8neePhPovOL3P/9Btl8wprTOvBEMybRXSmvOq9e8fC2wks/Pnis4&#10;Ulq1XgiWBBqyv96hSekt7x2c3sFLGSrzlXj3+X/OU7VYKYCS4QuZ9msoLVTKe6se/fBY5r/m+++/&#10;F1w+44ScX1vkmnn48I7Mf8ZAfwdFeSlEhUlZW5BMhZS3xbmxkvxX8/maxfzy9A5vntzh2u2bnHnw&#10;mq+uvWHZoXscuv0Hnv70H/xR/s6fXvwLP8q+ePPyGn94cJq7X6zk8sQOHg8087hvkFtT1vAvFx7y&#10;86uHvH79XNbtZ1WFqjbHi4/nuPNPU214b9CSD8bZ8WGfEx+Od+Z3naaYtWgzf3s2ny4PZ+uyUMFV&#10;GHvWRXF2TxYnd6SwbLIF+zaEsnK6FaumW7N02Iy5AwZsWxvEpqV+7FwfzcpZ7oxv1GDtfHe2Kwib&#10;78IXqwJluivL53gyabwlQ+PMmDTBjIE+fbn2Tejr0mKo34TuZl0mddswvs2KxnItSVKtmDnRldZq&#10;TWpLRlJVMIqeZiOZb8aUXuX2PQu6aq1UgIoKFggEqRHhN5r0WCPKch2kDvWQcjxI6rpgqWtMCPPQ&#10;olzqjkVTmgVUM7lxZivPbx/g2c2DPLl2iCeCqsfXfsXV5cMSR1Tx8MoR7l48wJ2L33Dz3G6unNzO&#10;1VPbuHLqS9XtgLfO7hRYbee6fL56Yis3ZN73Z3dx97zSocV2QdsO7p3fy52zu2We8szVV1w7IUA7&#10;tIULBzdzUYaXDm/l6nFZ5lFZhgyVuCGIu3b0M5m3nvNHPhdY7aWztxM1PSO0DG0wNHcmLjGT0LAI&#10;Zs2awZlz51kggGnv7CAmNhZXVxcyMjLw9vVBXUNTEjId9A0lORs9hjGjP8bEcBRfbp7F+O58xo58&#10;j7FjP5DkbiwfC8BGqI1G10CN/v46Nq+bz/ShPqwMTHG2cMbDUUDl4Y2Ppxvens4E+njjK8hysnXG&#10;0sIOC3MbTE0sMDIwwFBbE2MNNRZMGqIwMZav1q3gzcPbPH1wiyeP73L86AHJaTLwd3eV/Erq4cQE&#10;8jIySU1KZf0GgeWl68yYu4gFi1exaOlqUjNyyckvxi8gCAMjA1WLlaWlqWDwQwHjJ5JsjpQYJbgS&#10;YI1+j/BQQ1atzOfM+TaOf1vCkZMlbNiSzJLlCWz+ooBde0vYuTdP6oJoNm1N5Iuvipi/MIP8Qkku&#10;Nf4ZSysDPvz4NxiZfUR2gQ/T5zQIRJtxcdGU7TfF08kYS/1ReNvrMaWvgswoRxzVPsTzdx/QZeXE&#10;kaRCTodmcDkskxvROVwNS+WCTyznncI46xrBWicfWvUNODahh1+ObOONnEdvLu7gT5d38XTncq5P&#10;7OLr0DCOufhx0T2I4/aeHLF14aAc/7OS0N5QgCbDYUnAm3VMKdI2InbkGFzf/2e6MpPoykllIDuN&#10;FZmZLHF0ZpulDbv0Tdisqcc6gdgKQwsWWThRZGpCrKAr0c6NppAUNo+fxdPDZzizdjONgZEUuHqR&#10;I8e8NDiYnsw4NkwoZVadE2sHbDj/eTjfbgxjuMKCKJuPiHawpj03nYlVGUwoz2HLtMk8Ovwtd3af&#10;5On+S7w5dp0X35zj8Y4jvN53gl/2n+H13lPc23OIFweP82zNF3zfMMR3EUWqF/3eFxy89s/ir345&#10;/OieyFO3OF4KWF94JvPEM4V7PoIo/xTO+yVwwieGA+7h7HIOYqOdD0ss3Jhl5kK/gQNVOtYkapjh&#10;r2WBm7E9tmZOWFi64+Ebg69/ohxrPwyNXdHRt0NTT5Chp8DKFE0dM7S1lDAXSFmgo2mHnrrgXs0B&#10;E3U7TARYRjp2gidbAYkVagIwJdQVTMl0TW2BlvxNBVVj1Y0EJKaCJD2BjJFciwYShowYqcPHn2gw&#10;arQOIyU+HqE8S2XEGC1LuR7N5HqUZei5YmIbgrahF2pazrIMK6wEh1YW7oweoTxrZYWTazhBUcV4&#10;hpZh71eCg38RZg7RVNQO8ujRH3kkdcq9208JDU5krCBNXcuWUeq2qOu4YGETgrFVACM0nTF3iCM0&#10;oYmAuEa8ImuIzekhLKUOI4cwPpbfjNCWukPNmlGaDqpnPf2Dk/DyCSI1NYGC3H/QYpXgY0Vxgh9t&#10;JYkMNhVQmhZCsJspCWEuhPpayYWkj53FWHzcTfDyMsPHW9DlIydUqJPAykcA4UhSsAPxfjY05ErS&#10;2Fqs6g2wOMmLuAAzyvNDSE1wIyPNi+QkD0ICLYgLdyBKwJIjoOksS6UuL4pGgVVvW54k1c4EKy8a&#10;TvWWxD2N3DQ/qvIiqEgPIdzPnCypKDIyfHF31yE4yJK0FC+KCsIoL4qkuiyGptpkYsLspPIOZsGM&#10;FjrrUkgIsaC2IJQtKwbZu3kO7TVpUqD5kih/vyg3juQ4H/k7/uSm+lGTH0NreQolKQHkCIYKkv0Z&#10;aC+msSKR2VNbVLdCuttrExPsSIMArrk6naQoF2pK4mirzSAryZOESDsyE9wJ8TWktS6ZmqIYSjKC&#10;yE/0oL8xgdlD2VTk2VOW78RATyoleQFSeRbQVplOvL8lhXFuFMc5kxdhw7TObCZ2ZArE4iVJKSAs&#10;xJj6mjAaqkOIjzIhK8OR/Dx36uvCycx0JjnFjqRkW6rrIympCCI7142y8mCycnzx9DEiJt6DcIFy&#10;lER6oh95st2NpTGCwhSBSzTtzQkCnjRVa1NNUTCZMabkxuuzZGoajflSqaebMNweKUlAMu3KC45l&#10;Wzq74mjtiKF/IEswkEhBYaBIPpj0FAF1hdJDYR6VpVGq5+jaWvOpl/1UX5VCS12SoCiZyjwP1syv&#10;kqQik862aBLiTMnL8yQxyZr8YldiE7SpEpg0N/qwanE1m1b1sGnlENMHG5kyUE9nUz79At6Wevl9&#10;ex49PYI2qTybWuXvtKTT3JJFS0sOza2Cw64yJk7uYMGSaaz9bCUdkvjVtjbQPq6PkvpaGjpaSc2V&#10;5YzvZcX6dXyxexcTpk4nJDoOW2dPbJw8MbdxxUEKfhe3AFJScygsLaW+tZYCKVQz81OobiihrCKD&#10;kpJoOtqSmDenhNZGTzl+nixcEML0yYEsmVMg618s+yCezRsHqCgPo7Qklfa2Frq6WwTDZUybOYGO&#10;3nqBUzF1LRVUN5XTOa5T0DyTfYcPc/DEt0yZNYeqxnoKKoqpbKxizpLZdA22UdtWSWmdgqtOkrKS&#10;mDh9IkNThgWBKxmcNJF1GzeqkHX15m2pgM/w3ZXrKiAorT3XLp5j07x+Pl/UxaSORBqrvMnOkuRw&#10;ciYDQwV8vX+DQOIR977/gYfKS5gV0Nx7pAoFHndVnYAoLVb/CFZKC9X/GgrulJar7+8pKHsu6LvC&#10;gcMnZPwJt+8+VGFNWe63Z79j174DXLh8nW0797Jh81a+2LGLKzfuCHDeCHSUZ7MUAL2U3z0SKN5X&#10;taKp4Cfro3Qy8sOv3/m7ECwpobrFUoaq56f+QTyU7yqhjN+Q5T9Wur+XbXjx7CUHvt7Nji/X0d9V&#10;RGNNDOlJNuQJqvJz3KUsS2TTpjns3bOei+dO8vLZU9mHzzh/9owKJEqvd0ovgE+ePufHn37mieDo&#10;mdIz4OsXMnzKoyePOH32W5avXMb2Hdv45sDXXLx8kes3r3Huwllu3pbj9+i+wOqpfP85T549EUQp&#10;rVLK+HN+/sMfBUsKqN6okKm0VinduCu3zCmtd8pnJRR0vb31UKAmqFFawV6/FlQp0JJ4/Wv8oDyP&#10;eO+hAFD27f2HHDp0WLZtLzOmTaO7q4N9e3fy/e1rtLfUkpUeS2igm5TRSmtVIrnp4Qx2VzKuuZDP&#10;V83kz69/4MJ3l9h58iZffvcT07df4/Ddv/Do9//Ga9kvr178Itv1WlB5gz8/PsPdrau4Mamf54Od&#10;PBk3gVvTV/LnK/d58+YRz14+5seXP6lijMDm4wUe/NNcR94btuY342z5aJygqteeT3osMW/Vo3mu&#10;P5MGHFk4wY0Nc4PYvTaOc/sKBVP2zO43YK8kUKtm2rJOlrFsqiVTBEVfrA5iWr8pE9tN2L81l84q&#10;dWYL3OYPW7B0hh0Lp9jRVPwx/c2m9HVa0Nmiz/heA3q71CXGCK4MmTnZmukT7Jg1JHVgjRUVudqC&#10;KQMm9nrQ2WhJR4M5FQUaDHY6MdTtSm+THV01tnRU2VGaZU18hLEk56Pwc/uE2FBdSnOknM/1oK1K&#10;9m2blN9S732+cqLqdr0n14/y/NYpfrhymEdXj3Dv4n4eXj7Eg0sHVXH/uwOqeHj5oIQy/g3fn9sj&#10;0FF679suWJJjeVbpoGIntwVLyvDqsS+5fGSrCkuXDn+u+nxNAdKvwxsnBVQSyneUz7dkGddPbFON&#10;K6H85srRL1ShjF84sIlLhz7jyqE1XD8mwDgqmLt8moHhiehZ2GJi5461ACchKQtnR1eSYqVcamyW&#10;PCFN8oVQvL28CQ8PJzc3V9Va9dHHIwRNkriN1ZSkTIMRY94jJMSOqxd2Uy31sbrAavTo9xmlMYqR&#10;WmqSMI3ik1G/JUPq/atnPuf4vo142NpiZWSDq72Havm+fq74+DkRHOxDoK8/DnaumJnZYWpqhbGR&#10;OUYCBiNdbfTGjqalulTK915unD/Gy/vXuXv1LMf27+LQnu1MH9dFfICX1KPNfLZkISkR4aTGJZCb&#10;nc+BQ8c4evKs1F3dUv7Po6mtAzcPL1LT0/Hy9sbAwFCSXR1BoRpjR6vzyccfCCI/kfHfYG78AevX&#10;1XHtykS++Sabi99VsvGzSJYsjmL9p0VSfnbwzdF8dn6dyZpPo/l8ayEH90+QeikbPZ2PJNH9Z4zN&#10;9PD2dyCn2JOK+gABXi8ertaYGOjgbGuNi7WJwOoTxrXk0yY5UYCdNp7Ggj2BVYrgck5CKgtCo5nt&#10;7s1KT3+2+0dwLjqD73wT2W/jy0I7R051NPA/Lhzk96e38frC5/x84yueH1vHtaVD7C3O5DNPLw74&#10;BnPKL5Qz7n6ctHTmpL4NV619uOkexU4LTyapGVMlSXv8WB08PhqB9fu/Ic7JmmXjW5iYm8CC2FAW&#10;y3mww8KBfQY2bNU2ZoOxGWsNrVlh4k66iQm+9hZEO7lQ5BzIp91TObb2S348cYVPm8ZR6RtOZWiE&#10;4MqDPDdHBtJCmZBpx1dTA9i/2JWvFzuyd1EEBX4aFPn5MK2ihKXtReyeO8C9vbt4/M0xXhy6yN2v&#10;TnL7y2Pc3naIa5t38WDXfl7tPshfjpzilxMn+PHL7Twdms3VqCJuuSbx0DudJ4KrF17p/OiQKBHP&#10;zz6p/DE4h1eBmdzzTeaq7MtT3tHsdPJnhYBprp6US4Khbh1jSkdrUqFjQrLAJfgjTUIERgFGDrjK&#10;92yM5ToyFpzIeevpHYujcxRGpl7oGjmiKftITU/goYKVqQpWOgIrHQGSlpYgSjBlqCGoElyYqFlh&#10;qGWFtmBqrI45Y+RvK0N1HQGWlo3gRZalqdz+ZypDI8Zq6DNyjLbARh9zc2dsbTwZJTAaO0ZBlj4j&#10;lGenlFYqDWsBmiMfjrJC3dAH96A8otKbsPfOxDOwEDfPNNw9osUgYXKtCdpGa2Es2+Xpl4pPWDnO&#10;gVW4BFVh755GRGwl16695Ocf/zu3rzyW8jIDbTVLgZysryDNwjEWK+cERut4oGkagE9UOf5x1bhH&#10;lhOa3kJQUg0W7nF8LKB6X82Mkbr2fKTlhLZ5IF7BeQSG5eAXFEN8YgzZ2dF/Dysfe03V81OZcR6k&#10;RrmRnSjISA0kOzlQIGMrsDLAyVoTXzcTnB30sbXSJDbSnehQZ1JjvEmP9iIlzJXGgjjqc6Lpq8ok&#10;JdCWGC9jFawK031VrS3lJZFkynhGijcF6QH4C9hSQ5wYV5dDY2EMBUk+BHkYkZXqS5qgKiLcFn8f&#10;YxIUhAk2ipJ9aa1JksQzk5raeLKyfIiOssXJYTSpiS6SyMQLNuIpzgtSvQy3KMuPRTOaaSwXvWb5&#10;s3puByvntNPTkC7r5E+ZYK5c1jkpxksg5kJteaLq2bHqghj6GrJVsOqpTae3IYfaonjK8yJpk+lZ&#10;yQEU5UTR3VpEc00WGUn+VJUm0tNWSF9HseoZqUAfEwK8DAnzNxZ8RTN9fCXDkmz1CrKWTq8UQPlS&#10;V+wkFWsqE/vSmD2livrSBPwcDaXAtRHoetJeHEV6kClrZtYxZyCfjroI1ixrJSxYS/aNpiTtrrIf&#10;AsjKdiA0TE8gIscv1ZGEBFvS01wY35dHc1MSbe1pdAjMqqsTSBFERcW44ylIjg6T4yfrmiPHpq4k&#10;TOAWS2mRN8X5fgIVwUi1AKEwlIwYC5JDNZnSE015mgmd5R5SIcQxoSONlpooejvle4K82vooKuRz&#10;YWkYYRG2giJvcnIiZF0CyMsJJklwnSLHOCM9mOzMYOJjXEiNdxV4xtHfEs+sCVmsWFAliUe8fM+K&#10;pEQbFazKKr2JjpPCotKRvp5wNq1tZcG0CmZPrGXulA4GuisEgUW01mdTW5ksaEujti6NSjlXKmqT&#10;BHz5tHcU0NSQSVtbPp2dJSpcDU5qY8r0cdQ3V9Ha1cLC5Yv5/KsvWbp6BZNnSnI4vp8FS5fR1T8g&#10;FU0wplaO2Nh7YWblhoUUDAYmTtjYemPv4I6rhxupWfHy9/IJi/IhPNpH9nkZrU2ZdLUns3xxDYP9&#10;4VKBebBYYLV4fjRL5uaqtmNibw5bNo6ThMCT4iI5Xm3NDE7sk/WuZfb8ybIezbT31FFak0fXQDtz&#10;Fs9m2rxZzF22lKEZs6hsbqSmtYn0gizKGyroHuqmTSqX0gbB5UAH6YXpZJfmUtlUTe9ALxMmT6BY&#10;ENbY1sTUWdM5fvokQ5OHOXz8OPcfPeKxJPSP7t7k8OdLWDixisVyvrbWBZGeasz4gWTmzGvg8NHP&#10;efr0PvfvPOThg7ctOOe+u8rxU+dUgFIQ9K7l6r+G0pL1X0NB2Ltx5TtKb4YbP9/K/iOHOHD0EFdu&#10;3uDqrZscO32G4RkzVK10g1Om0TdxmMWr1nDq3CVu3H7It2cusW//MXbsPsDWbXvY+/URVSvc0xe/&#10;l3V6KXATDAiC3nW5r+p2/9dWM2X+D0r88J9D5bbDvwuZ/lC5dfLuE7499Z0AQ/n8jBcvZB+cOcHK&#10;pTMkiS6R8iRMygYbinLdqK0Kpbkxha++Wkb/uDrWrF3IyZMHpeC/wP4Duzh24hCnTh/jyLGDkvyc&#10;EjieZ/c3uzl94VtB5km+PrCHSVMGJSZIwlUnuFXOjybmzJ/JyjXLmDV3GqvXLmfV2mUsX7VENX3J&#10;soVynA5y+eoljp08xmebNwnGDvBY6Sji+3uq2wJv3rqnelZNAdRPv/+TwOXPqlsG3/z0RwGXYObF&#10;25Yt5aW9SgvZS8HNi1fKLYZKa9hz9u79mq8Eths/28SUKdNpkkQ3NztHrvkUGuqrGdffRU1lker5&#10;KgVWZUWpFGbHkpkcTG9zrir5761J5+7F45yWc+eLg1dZf+IF07+6wYmn/xc3Xv6Blz895/nrlzx/&#10;8wM//fItf3l2iMdfreLmhD5eT+gRXA1xe9Zy/nTtHq9/fiIAe8JPz19x7/ptRs8VWC304DfzXXhv&#10;mh2/GW/Lb3ts+WCcEx/3WqFbp0HH0jAWzAviy5WJ7F2fxtZlkayY7sqiYRs+W+zF7g3h7Fofrhqf&#10;0DKWTwVqaxe4C3JGMbnbgmm9gp1KNWYOWEgYs2CyFYunOdJdq0FLpbaUS0ZUlYyit0Of4UETxvdo&#10;Mmm8AcPjTVg625c5k7xprzKjrtCIijw9hnq86G1xpK3ajKSI9+lqsGXGhAAmdnsz2OJJY7E1+SlS&#10;T5UEkRZrTYDHGPxdR8pvvQVg6ezbOo0Hl3fx6Np+nt8+yrObx1SYUro9V0IB1Z3zXwuc9nHrzB5V&#10;T3zKe6aU8Vtndkvsks9fyXSB0bfK7X07VdOUUHr4e9vL31bOfrOBM/vWc1bpsELinPIOK8HRRaVF&#10;SkIBlYImZVyZrwBMiXeYUsbf4ez8/s9UceHAZ1w+uJ6LBzZy7sg2vrtwinFDQ+iZ22EuqLJy8MTD&#10;Owh9XSNGfzyaEZ8IKMaMFkR9iKGhocApBF9fXzQ0lP+Ej0VDU1eSNgGIwGnk2Pfo7y/jm13LSI/3&#10;UMFKQ2MEatrqjFBXZ5T6aEaO+gBfDxNOH1rFmUObyU2OxVzPGC8XT7w9PWXZbhIu+Pp44OnqgY2l&#10;oySK9pib2aieszIUWBloa2KoqSbHLogdm9bw6OZFfnl6l4fXz3P528Ps2riKOX2t7Fo+lzdXznDv&#10;5H7G15UTG+CPv+CtqrqeRcuXMW/xfCmfpxITF41/oJ+qFU5LS1vVUYaOlj5jRqgzdpQWY2T7VUAc&#10;9R6z5+Rz+co0tm8vYNuXWezfV87geHsWzA9h+7ZCjhztYMNn+axcncqs2eFs+LSMowdnEhthxccf&#10;voeh0RhyChLJKYrFw0/OxSllZGQF42hvIrDSJjLQGwcLbRIjXZk1VE+wmzGu5pp4OdlhL+ALNpHz&#10;0ieQqfEpDPgHMegu57K5LbPtPNgTksoKWw+WJ4byrwc38sOX87m2dSY/X/6SN5e/4MKWGWztLqff&#10;w44OXV0W2zrzubMX33gFstvShW9MXTjnEsqV4BS2OwbRPdqAlN+NJOjDkbh99AluY0bSkBTDtxuW&#10;M5wew7rUBJba2LPd3JFdxnZsNrJktaWgysyehYZOZMl+DLKR3MbDm3iBxeyqLrZMW8rjwxc4tfQz&#10;Sv3CKQ2RHEyOfZKlLVkOltQGmDAx24QJuR+zqEWfhXKdTigKYG5djXyu4fjayTyVc/r1iYM83HuA&#10;h7tPcHqlXEefH+Ls6u3sn72CUys28OSrb3iz42v+Y+8R7g3M5FRkLrcEUm88MvnJLZ3nTok8ckzg&#10;mWsyr33SeB2QxouAVB75JXNTeYZKcLnH3p8lejb0fKRG11htOrQMqJTzPldNnQw1TSI/Gk2MlhFF&#10;3qEEmzvhJvvAXNcMfW0jdAUl1o4BuPslYG4v14uhDZrG1ozVM5EwFtyY/NpyZa66NXCMvjJP6Q5d&#10;kKVpLmGGpoSGtoBK25QxmiaCKKVTFaUjCgGVoEtD21I1bYy6gibl/VPa6BlakppWhLdXuCBeB/Vf&#10;bw1U9QioacVIQdtoLQfG6rph7hSDT3gxwYm1OPrlEhRbS2hsFY5uUfj6R+Ps5Pn2Nl4BpIFA2c03&#10;C7fAUhx8CjCzV/4JHsemLcd4+fQ/2L71EB4uYYwZJWDUc8PeLQk72d+faHswUssDt6B8AuPqcAwo&#10;JCCxkeDkJowFXb9Vs+e3Y6xQM3QVUPmhYxWCnWc6AZEVAqsCwqIzJe+tkzw17O9h5e2mTX5WIMG+&#10;Zvh7GKhu71NaZdLjfSnOisTfzRxbk7F4Oxvj5iDIslH+c6FLqK8deSnBFEglWZAYQFlqKOUpoQy3&#10;lpIe6khGhIOAy4b4ECtSY53JSvEiV0DTWJUsFUcupRmhVGdF0F0l0EnwIj3CkYrcUKKCLIkKtVZ1&#10;5BDqb0pCpD1+zlqkCrAm9BRSURZBbo4v/X2SJLdnCNhCSYp3IDvdg/qqGFLilXdhGcrFb6N6j9Ss&#10;CZUsn92uevlvf3OWVEp+st5+dEgiXl+WSoivNTGCxJrSJMrzoyjLDqW+KIYlU1uYM1hDa0USGbEe&#10;1JYkUFEYR1lhPNkZ4aQlBVJTkUpuZhhpyf5kpAYQFiQXYHqgjPvLfE+BgyOVeYGMbxGopUqyXRHN&#10;mjmSGLWE090ggGnwp6nSX5Vc+zrpEeljg5+9LpWCj0VDNST46LFhfjNTe1KpK/Dg8K6pDPUnUlMj&#10;8OoMV7UgpGXaEhltTGt7kiTngs1IK/Jl/1TLfirI9icm2oH0dPlbHUWEBNsRIuiNkOOjvFQ5O8WH&#10;rEQ3powrkmPtSWaKvfzGh245Pi01GVTlh5OTaC+FvhpD7ZEUJpnSXe3PjL4Mhrtz5Dfe8nfCqKyM&#10;oKIqmqRUT2IS3ImIdiVDUJWRHUmS7Jv4WHdZD1dSZB8VlcQJxFJJiHcnNUmmxdkL4sKZNpDLkjkV&#10;9HXHU5TvTny8FcqtgCUVXipYKbcCTpuSys6t45g+mE9/Ww7D/cqtdEoSm0ql4LZS6dGxIUv1HF5p&#10;RSK1TVnUy7Y0SRJXU5VKVWUKbUonIoLgZsFYR3e1rGMcxWW5dPd38OnGT9m26yvWb9lMeW0tYTHK&#10;BeqOubUzNg7emFt5SHhiauGBla0flhbu2Nu74+7pRlRsAO1dlYSFu0liGUJbi5yfrVmM61W6yS+W&#10;xCqACePcWb4knCXzw5k/LYV5U4pYOreOTRu6KSqU6yMnUuDXRk9/GwPDPZRU5ZGmdNtelU1xdS4D&#10;U8cxY9EsmrrbqG1vo6KpmYTMdCoaa+kc6CEiKYryxjIBVTt1ArOMokxi0+NJzE6R71QJ0FoFiu00&#10;tNZS11xL32Avg8OD8rmBr/Z8xaXrl/n+odJ5wi0eXTnKihltLJxaTUOlAD7dQvZdJOvXD3L27C4e&#10;PLiparW4e/exqqXr0tVbXL52+38B0j+Kd/P/NhSEKUNlvoKsazfvsHzNKiZOncCkaRPZe2Av6zat&#10;Z+GKpfROHGR49kwau7pkP/TSOWFIYNxHbW0zefklZGbmU1RcQXllPfVNXQxMnM7ufUcEjT/y8Mkb&#10;lJdIKy+C/ltYPZD4QUJB09tQxl/wWID1Nl69jR+U4WvVtAf3n3L82FmePH4t++EFL1+84MSxA7Q0&#10;FtFUk0xVcSC5qfaU5ntSKUlwb3ce8+b10yzna2l5JitWzZXzbQl9gmDlls/K2iJqm2W964roHNdO&#10;bYvsdzmGdS2VdPa3kJ6bRGF5Lg1t1bR2N1DVUEq1HOuWrgb5XeXb38oy6lurVfNqm6qoa6oRQDfI&#10;8a1nePpkSdSmqVot+wcnMDx5BhmZueQXlNLdM14SrQWsWrOezVskob2kvC/ruQpdr378Pc9eKs+/&#10;3eHbc2fYd+BrvtyxjWOnjst+3SOIW0hNfROJyenExMYTHRVNZkaaqkv1mKhQKYtSSY4PIzLUi+L8&#10;JPIzo0lLUJ4DyqGlPIT+2iR2rJ3PNzv3sVYqwqW7vmfRNw9ZcegWczd9yfb9X3Ll9kl++vNZXr5Z&#10;x1+ebuDPR1bzeMp4fh7o5vX4cdyZuZg/Xb3Dqzcv+PHVC/744hXXz5xj1BwPFax+u8iN385x4ncT&#10;7flNrx3vj3PkQ4GVZo06XSuj+eKLfE7trWHnulS2rYpjfKM203tNWL/Qi68+DWfbmhBWznJmoFmd&#10;5TNdpF7RoaNmDDMGHGQbNOlvMmCwXe9txxN9AqgeY9W03mYzxnc6UFEwlo4GPSaPt6BLltHfpiVl&#10;mBXzJ3syQ8qE3jqlhz5jyrIM6KpzYnyrpwwdSQr/iIYSC6YPhDFvOJ6uWg9yE3TJS5YyPt2LuFBz&#10;SqWsnzWxjFMHVvDg2m5e3DnE/Uu7uffdXu4pt/Kd3q1ClNJKpYSCqpvf7n7bA9+voXR3/q57dKWF&#10;StVKJaC6c34fdy8o3agr3aFv54LSqYSASOnpTwHTJeUlwL+CSfmswEpB1Om9n6ri2z3rOLFztcQa&#10;1XQFT8p3Lx/eqvq+0nKlIEuZ/q4F6/LhzbIu27h4ci9rVi+hqKICWxdvXH1DMbFSumuWpE5DV2Ax&#10;Ch0NNcxNDNDV0UBNgGFlaY6OtjZq6mqS4KlLYqd0hS64Gv0xDs46LF8udcekamJCbFWwUhdYjRyr&#10;xmgNbUarjZHE6yOKpQw+d3Q1Z49sZPncSVgZ6ePt6oqbixM+3m74+Ljj6eKKk60LloIqCwsHLJQO&#10;LEwsMdDTR1dTXQWr5MgQDu/eyvcXjvFvbx7x471r/P7hLe6fOcTdw9v583eH+OO5r3l+7Ct2LBim&#10;PjuV7ETlvVUxtHd3sOXLT2nrrMfETA9rW3N0dbXQ09HDQN8ItdGaqI/SRFdDn7FjR0li+jsGhlI4&#10;fX6QzwVUy5aFc+xQK1MnBfPpqiw2bUzj+Ika1n9azISBePp6Q8nJMmXHtn7WLG+X5byHiaBKeca3&#10;tDIZNZ0PqZZ6NDs7DF9va7zcbDAzUJP80IIgH3NmTKolL9UPF3MNnCyUjjXMMTUzw9PGhiy/ALZM&#10;msSuqdPojIoky8SYbG0dOu1c6JP9dmhBKz8cWsD9fXN4dngJvz+7kfv7l/H5cB2D6SGk6I0l/sMP&#10;KfhkDE1KT4ImNmxw8uVAYDzHQ1LY7RnFTAMHin4zish/+oiAj0fh9skIcjzdWdHVxhcT+mhyd+Wz&#10;pCRW2Tqx1dyZLyycWWflwAJ7CWsn5hk6UyfHL03WJ9cnmAQzNyaXtrFp+jIWdw4LlHqJtnahMDiG&#10;LM8gslz8yXH2oMrfhUrJyXqS9BguNGXPvAK2z2hgeXuDjA/x+vQWfpa68dE3UoZu2MiNLXv4ftsR&#10;Lm/8hgvrdrJv1nIW13VxdfVm/vj5Xn6cuoyzsSXc9M/ml9Bi/ltAEf/NM5s/OKfwTBL7ux6J3PdO&#10;4rZg4qZzODdkeNzSl81a1qzStWaapjEd6trUamlRqq1BqZkurX7OxKiPJs/OllXtnXRn5BFgYouH&#10;qT2GY/RQ/1gdbU0D1PUtcfAOw8rFV+BghppAU03PUBUaukYCKhPVLYHquuaM0jdhpL4xowRdo3WM&#10;GCU4G6NtjLq2gEpCU8sYLQ1DNNWN5JoTcGkJyLQUVOnx8Uh1uf40+HCEnD8hMfSOn4aRqaNMM0BT&#10;W8GaNSPUzBkx1gINfRfVrX9WzrE4+2USHF9DUAAAgP9/fB3uIaV4hlcJsurwCc3GOzAOH98wLC3t&#10;GTFSi49HGWBq5Y+je7LqPVy2MtQzDaC5fQZHjt5gXP88jIzcZN3ssZFlG9tGM8ogkLFGwbj6FxAY&#10;W4dbcCk+MbWCqlY0LCJ4X8uLT3S9MLKNxMY9ARvPFJwC8/GW9fCV8A4uJCgii7bufrlOm/4eVp4e&#10;WhQVhBAUaE6wvxlBAqzUeG8igyShDnbG18VMYKUuF5A2rna6eDoa4WanT0lWFBXZkkyHuBDlZUWk&#10;hzkDDflMl2S1MT+GnBgXCpI8BFD+8t1AwZULEX7mZMS5U54TKlCIpSornFYBS291Gs1F0VRmBZMS&#10;KRVRXigFgoEYQVlbbbIUOB6qnvsyElxkPQ2Ji7Nl1oxaZs+sY+kiSSKroggJMFC9Eyg7zU2SmQDS&#10;45yY0FnAqvk9LJ/TzcyhejrrswQzeZTmxVAgOMpLCyMq2IWy/FjGd5XTVifz6zJoUXrvG6ikviCC&#10;QkHYeEnGB7vKCA+wIzTIAS9Pc7wl4mI8iItVnn0SbEzvkMIqVApGB8LC7ElL86FQKr3W6mhZ90CK&#10;BJZDbVlM78tiSLltrjmE9toAxguI6gRBjuZqhLhbCawMqMoMZXZ/OfG+hmyc30J/XRhNxe6cOzRT&#10;Cv2ZLFtSRlNLINm5gqoYQwGNA1k5gpyaWNWxrCyJpChLoCfHU+m+PV3BnmAtNdGP4txo8gS18RFO&#10;que6mipimT+1juwkJxKjLQWOwUwcVyWIrRJkChqj7YgN0pEEwpfceIGV0klGXQyNJRFUFYZQlCNY&#10;KgglNs4NLz8LPHwtiYj1IjYhQJAVKOiTBEA+JyX5Eitoj0v0kUQsk9y8cGqrE2iuS6Qg050ZEwpZ&#10;vqCOrrYYOtriiI0xR4FVboEz8Um6KljNmpHJFxu7WDqnlnEdearbiSb215Ir21Ms51yF4Kq4OI6S&#10;siSaWgVP7UWU16RTImiuKEumQY5/u6CqTiqNCkGW8p6tjKxYmZ8jCWamJOQFzJ4/j6Wr1hCfkoaF&#10;jQPGZjbYOnphL4W7pbWXhA9mFl5Y2wQIqvxxdvbG2cURX38HBgfrVe9WUzrnyFc655B909ORyvTJ&#10;ebQ2SALVYccXW1LZuCaJDSsKJSESdE0rYuumbqor/GmXdR6aMJ6GZtn3NQWSNAuYxjVSUp1DWX0h&#10;VZJk17TVEZWaQEx6KplFRSRkpVFUU0Z1Wy1+kVIBlOdQ0VJBWWM5PuF+RKfFEZOWKN9TOrTIIq8k&#10;gx6BV0lVoSoJzy/JYcrMYfYd3COw+o6jp46ogPDHZ99zdNcaAW+J6mW3mWmWsv+C2bR5Ehcv7hVY&#10;3eLhA+XFw09UMLp9V3kR8Q//s7Xq3e2AfxvKrX33Hwmu/iYePH4m2FFarN5+Vm7zO3bqDKvWraGp&#10;vY4WSS6Gpw8xbmK/gKGa/okDDE2bKlBsIC0/n+CYWHz8A0lPzSAjLUuS+lxBquyP6gYqqxooKJTr&#10;uKmTuQtWcOHSbZ48f6PqeELpGfHB4+eqWwQfyN9Wbn179MNznj8TgCkvWRZUPJB5DxUMyvYo0Hjy&#10;5JVqXPmu0ivisWOneSbjyi1yT58/Zc/ebZSXpNBYnUh1cZAkHw5UFcn5Xh5KZ3uOnPfZ1DYUUlaZ&#10;xco1cwRIlVTU5VIqxzevLJ0iGabkxROXEUVZQzGp+YmU1RZQ21pOhoyn5saTXZSiar0srpJzojZf&#10;IFZAvkCtSD4r3+sZbGX6/GFauuvlvCkUbJVSVl0mOBO8l0vlERSAs7sHjo7KPwXcsLVzlXPZGSdn&#10;L5ycPOV89iIhIZ2BgcmsW7eZ/QePcvDYUbbt2sH6LRvoGtdJlSC9R1A+dfYMVQtibVMrqQLarJz8&#10;tw/+R4QRHORPXo5sU34GcVGBxEb6SdkiyWNqOIkx3kweV0xnVSjDLWnM6ZOkb8kyquqG6Jz5FQv3&#10;3KF53mYKurqp6arg2LfrePXTpwL4Lv712TT+x3cr+XHuBN70tvCqv4f7Mxfy54vf8/LZS37/8iX/&#10;8lygf/gII+e48/48V3672JX3F7ry4TQnPprozD91W/PxgB1ajTrkD7uybGUi84d9GO6wZt38UJZO&#10;U27Z1mKq4GqFLGNKrzGTu02k7FOnofhDBjv1qSlUYOVMW5UudUWjmCjzpw2YyTVtRUv1aCnzP2Ri&#10;lyN9LY5UF+nIeaBGc7UWTVVjpB7SEoDZMK7VgnGN1rSUGEtdaER1jhW1uTYMtYfQ2+BJZqyaQEqL&#10;wbZg5gxJHVnqQXqUnvzNCBbPbufk/rW8eHCCp3cOc/+qQOrKbhWqrp3apkLV/e8OCo6+UbVUKbhS&#10;WqcURCnDd6BSujl/1+X5jW+V1qm3cVsSRGV487TyfikFXV9yUdBz6ejnqji/fyNnvlYAtY7T+9Zx&#10;9pv1nD+wUTVd+Xxq9xpO7l7N0a+Wc27/Bi4rvzu8hSvHtnL9pPJM1RfcluXfkHHld9eOK7cQKi1Y&#10;X8i67ufC8a/p6WolSq5vJ08/QmOSMTRTXiiqi9pYTVUnESa66pLwa2Gkp8EnH/4WI0M9tLQ0BCG6&#10;jFUbyyjlPVOaWowa8yF5RRG0d2QwbVKV4MAUjVHvqZ5TGqWuoYKV0sqlMWYEi2f1cfnEOi6d3MS3&#10;B7dIPemHh4sdrk52BPh6EejnK7DywFmuGxtLJ8Gcg4Q9ZqZWGOgaoKWmhs6YUUQHenNk52YeXT7J&#10;X1/e4eKBrzgr0Hp14RD/evUIfzzxBT8f/JQ7m+dxcOEQ66eOlzpV6sClqxiQOmD8YBdxCRFYWRnL&#10;NowRMGpipK+HpgBQY8wYtOXvjProfXT1PmRoag4nz01h6eoYVq0O58utUr4sTmLpvGS2bChi354y&#10;PvssjokTImhplJxLco+EWFOOH55PeVEAPm5m1NfmUlefyxiN9yVxtaayJlugqE5kmC/21obYmKrj&#10;7aanerRhoDtf8kID/JzMcbGxxFjCyNpC9oktTQX5/PDtcf508xKXZPtn1ZcRZaJLjK4GUbqjaMix&#10;5vzXAzw6KrASXL3cu4itfcVMzo2k1MuOcEFB5OixxH08htTffELhh3K9aJkxbOzAkI41HSMNKP3N&#10;WFL/aQRRMi9g5Gg8Bdmlfj7ye3eyzIxJHzmCyVa2rJTjs8HMmc9sPVjt7sM8OXYLvAKYb+HBoEcQ&#10;Nb5BlEiCnmEfQHVkNocEP6nu4YSYOBPp4EWEvQcFATGUBSdQ7B1OhaCxNsCZvhRX9i+o4emhhewQ&#10;WG0ZauPOnrWC5LU8PrCOR19v4djihdzZvperm3ZxYukWbn15iEuf7Wbr4CyGYtJ5Nmc1N/LbOO+Z&#10;yu+TqnkdUcDPwTn8m28W/803m5+807nsHMFJgdRpS2++sw/iokMQu7XtWPK+FvNG6zNNQNRpZEj2&#10;mE+olmOxqauSDsndsxxN2L9wBgMFOUTb2BMsqHQ3skH7QzVGvz9Kzh09RqrpomFkLgCxQtfQFB0B&#10;lbaWLnpa+uhL6GkZoqdpgq4ASluuOQ0tHcZq6zJKcD9KV19wZcgY+Y6GpiFaAjUNQZTaWF3GqBkw&#10;WkJppfpktCYfjRwrqBorf0+H+uZeyWmG+ETp7U/bStVt+xjZnk/GWqs6kLBziycotkzgUoxrgHIb&#10;YBveEZVYe+fhG99MSGoLQQkVeAUn4+oVgoccS2NjK0aP0Rc0WWBq4Y2NUyQmdhEYWATiFZjG+KFl&#10;tHTMQFuWb+UQhW9EMWYuKTgEFBOa3EZYQjMewWXyd6oJT+vA3C2TEfqBGDnI3wgqwTO0FLfAAhkv&#10;wjemHv/YRrxCqvEMLMbFKwFzGxe6+/v+HlZlpWE0NwpeMnwpLYokX3AT5GOBn5spHpLkO1vq4u9q&#10;ja+zBWE+NjJNXz6bkBzuRnFaKH31+VIZRFKWGsSc8XX012ZREOdFSogNFZLc99SnqVDUUBpDe00q&#10;SeGOJATb0lycQL2Apqcqg9IEH7ngwgVkklCkB6hevlsn0FJaTJSoLY5moC2fqmIpFFqSyc3xYub0&#10;GiYOFql6VOtsTqG+MooJfXn0tWfQWBVNfqo3bQK2SX3VTB5fT11FuhSS3gR42eIt2+PvaU+iVPgl&#10;OUl0N5fK70ql0kujviRWMOVNa3msVKwlTJZQsJUe563qDcfPSwoQR31Cgx1IEVAVyDpHR7tSVhIv&#10;CYUTAf4WeHsZCSQ8aGlIpKk6ikk9hZRm+jN7QgUT2lJorw6iMN2G+rIAGioiiQ6xJTbEjSh/J/wd&#10;jcmI8KC9NIFkwe6nc5rpLAukrdiDi/unS2W0kLXLq1g4v0Qg5Udyqi3+QQZExNhTUZVAQUE4EcE2&#10;RAVayPbJ8vytBA0xJMb7kJ4cIPswkfryFNIFhaWS/E8ZJ9veIklpohMx4eaC0hCmTmgUSFbL/sug&#10;WNY7LsSQrDgrClLtaa+UY5LrJ8lCiKx/FLXlcapb+3z9rfHwsSQgxJWoOH8CZXv8glwIDnUnIsqT&#10;GNl/fgG2BIU5UtOURWFJDLm5QVTLMgqzfQSXoSyaXUVfdwLj+9PIznIlPMKQgmJX0rNMBT+2AspS&#10;1q9qYv60cmZMrGH+jB7GS3KakRJIbZUAqiieeoFzdW02FdWZJMg5GRUvuIiVijnMlaSUAPIKo8nJ&#10;ixRQhZCXHyf7L1zmBwviYkhOTiIzM4eM7Hxc3HxwcvHC3NIRU3NHLCxdVQ9+2jv44+oWiqWlF44O&#10;gao34bu7ueDvZ0u3QL5QEF1RFE5DZTzxkVLR1EbT15VAdakdnS2W7NuZw+frk1i9KI2uOj/mTsnh&#10;wN5J1FUHUleVQltLAyUV+TS0VdHYXk1dWznt4xupaa+gbXwreQKi5PwsEnOyiExJJjYjiYzibBp7&#10;m0nMTSK7PJusskxyKnKJz04iIDoE77AgAiKDCYn2F/QGSrJdSHFlrqrlo76lhjUbVvHVnm2sWLuc&#10;yTMms3TJPF4+uMENSXBmTaqlv0N5F5GFoMGbDesHOXduF1eunBGUPOSO8mzVr7BSXk78rgXqfw+r&#10;v4+HT54Jcp5y+94DTp+/yPC06cycO5PpcyYLCkpUUVpVIlAopa2rnY7uLhJSUnByd8cnIIjEuHg5&#10;h7KpKS2X/V0n+7+MvKw8AX+pIKtcrolyOdZlAt+pgqFveSx/T+ngQenc4YkgS3mu6fTZ85w9e0EV&#10;D394LPNfqZ7ruf/wkaDpJU+U70rifkfW8fzFS+zYtZftO3Zz8dIV9n69n3Ub1rJg4XQKBOsKrKoK&#10;/ClKd6Qi34tuueZLS6JIywyjVFBVWJZG74QmyiWRySiIo7KpkJLaPMFvNOnFyXJ8EygSUCXkCIpT&#10;QwVUcp5mx5BVlEypfK+gQoFUNs3dNYKpMhnPolgSoYrGAurayxk33EX/pC6Z3yDnTy21LXXklxbi&#10;IYmFmY0Vtk7Ob1FlK6hSWmOlclDG7ezcBFyeWFo4CrK8ycgolEpjQHDfR3VTLT0TemjsfLvMpq5G&#10;GjqaqG9rJTIuiSQBbVRMAvGxcSTExxIdFUahnKc5mclEhvqoYKU8Y5WRFEJUqAtTB0qZ2JbAlOZk&#10;prbk8cWKJfR2T6Fh/DKW7b1KXs900utryZFrYuXqer6/1cXPv9Tx84Na/vXcDF7OH+APE/t43t/J&#10;5YGJ/P7EJX7/9Gf+8PQl//78ObePH2fEbHd+O8+Ff17kzAeCqxGz3fhgkhP/JKj63Xhr1Bq0KJ0d&#10;wKyFUVTkjhE0aUj5P5beRkOayscwa8iemarnoJyYMai0TqnTUatNS9VoqZNG0y/Xc3W+mtQPRiya&#10;4c2MIVsWTHeloXw0dcVqLJ4ZRW7SWOpKzWisMKamWEtwpUtrlR6dtcayPCPGNTjSWWlHU5EALNNR&#10;6lEbJkt50VntR1KoJnmJpgx3J7J4eimblndyfO8CXtw7xvP7Z3h57yyPbx3jzqW9PLy2nzvf7ebu&#10;hT2q56DuXTwgdcXXPLh0SNVSpeBKaa1S4u4F5RmqfarWrHcv5715epfqd7fPKqhScKVMUxCm3P6n&#10;dKv+haqHP2WowO3s/k85pXSnvm8tFw8JjGS60nHF9ZNKZxRKxxRvO7V4+/lz1fxLRzYLrN6Of3d4&#10;k2Bri/z2M77du4YLBzeqcHZ6r9Jz4OecOrCDdSuXUFlZiaunj9Qb0W/fFSWJnY6WlqBKS5WXJAl8&#10;spKiGd/TLuVvqyRaBqrb47S0lK7ItVFXH4OegZqcx0VERVkzc0odHk46qI/6nSSFY9DUNZTkbwxj&#10;BWFOVmYc27Oem+c+4+YF2YZz25k21IyLg4kKV4G+3oQGSELn7IWLcr1I3aCgysrSTgUr5RZFpXt2&#10;jVGfYKozlt2freDljdO8uX2aO8d38/jUAf5y6Sh/Eaz++dCnPPt8JqdmtbKmRfKDMC8qs9Oljlsu&#10;110WnZ0dUmYUYy9Y0dfTRV9HU5LdsRjqCqoEP5pq76n+abp8VTMnz09j9oIYZs2VunuaF2tWxTNz&#10;sjfbNuezXM7tdSvjmDXDh3F9QXy6toXSYmepazy4cmENC2fXUVkcJzmNCSNG/Eb2x8f0jK+Rus8G&#10;LQ01Arw9cbO3wEzvYzITPaSObiIuXMoQk5F4OVhLTuSEtaMdNo7KND2mttXzr/ev8+q7ozyT8+7x&#10;+b0MViTjMOI94h012bmlkdunp3P9i15efjGV72a00OZuQo2bBammuoSNHUP0GC2SJfnPGKNL/G9G&#10;kPG7seR/oE7xB5oUfahJ1vtqJH4whrAPRhLw8UiCx6oRpqlJuBzDlDFjKRw1lvmOHiyxcGKFuQtr&#10;XPxZHhjG7OgolkoZtdDRjxkewfT5RVDpFUa2WxiZXtHsXbqVybW9RDv6E+ksgJakPUqOc0NCFl1p&#10;RdSExNAaHc7+ueO5v2sJDwSFl7dM5+rnc7n2xSxu7ZjF9zsWcuOL5YKpeVzfIuf65p2s7ZjIvlkr&#10;uLplH98u38z02Gz2pJRzMbKYH2LK+D46m4tRyZwPi+WmVwQvPON5E5DBDY9YzgumLjuFcNUljCsu&#10;oZxzCuKgvQ+b7V1Z5elJr62ULS7mbB+spzPdh6pYZ75ZMYEWyc3DrQyJdrAjwtEZJz1TtD4YzRiB&#10;lcZITcGPNr95/yNGjxiNqa4B5oIqS3VtrMdqSehgOVYPMwGL+Wg9rD4ag/lHo9AX8GppaL0Flqau&#10;LEMXdTV91NTl8xhNgZQGH4+S4SgtRijDMRqq+EimW0u9MmfxWhIzyvjdCEGZtj06xl7omvphZheJ&#10;gwDTM7gA98A8XARVrgFFBMU3qnDjGFSKb1IHIZld+MVXExCr1GUxkl9GSy7mi5GRleqWQC1NU2zs&#10;/AX6QYzVdSEgPJc5i7bS2jMXdT0P7D1SiM5sJyann/DMfgLiWvCJrME3qpaI1A6c/IsYbSjXd2gF&#10;4fI5LLkdz7AK1Wdv+Z6fwCowtkXWswYvWScnz0QMLZwZN2n472E1NL6Y2spoCnMDyUzxIi8jiEAv&#10;M1XrlJOlNt6OZvi5WJOVEEJxRhjhvlakRroRIfiKkES6ODWAwiQfsqPdaBGUlKX6UZLiQ3VusKrF&#10;Kj/Bg2hfOfiSSM+eUEtisB1BznryG39K04JVsGrMjqCrVIAjCX9/bSb9dVm0lSbSXZtOqdLpQ4qf&#10;JCmBgidJMBIcCQ4wJCPVjfLiEEHGOKYMlglg4ugRIPQ2pzPQmSMVmg/lkphM6KqnWBJMazN9jAy0&#10;ROBqGOprY6CriauDjSS/wbQ3KL/PprMxV9XLn9Itu9KD4JJpDZL8pgp4rFQ9JAZ4WgrIzFW944SF&#10;OBAT5Upne5HAVJK6qmQc7TUICbQkXVCXJwl2c30cE8cXyLITyE/zY6ijQJYXT0GKI0lR5tSWhUth&#10;5YO5/ijipWCNDnAhyM2SaG9b2Z8eJPpZMK0jh+ZcgWeGM+d3DXNJcLVkZgGb13cyeVI+zS2JlKre&#10;l5SkQkNsrDvhQTbEhdmREudGvCA3IsKNsGBHqkqSyBVsNMi+zkvyE/CGMX9KMwVpviRE2pCW4ERX&#10;czY9zUW0VudRKQldgax3UqQV0YF6knz40FyudCUvKEn3okhpiRPIRcW4CVqCcXQ1xdPXTsKewCBX&#10;PD1tiYz0VcEmJEwA4mUpFaQALsmbtKxAwYybFPKCEDl2GfK3B3vTGR7Kor4mRNWbXmycOTn5jiSn&#10;G1JZ5cTqlVWsWlJDX2sCfW05zJrawfRJLRTlyfbLtqUmC9RqcyV5zaBcjmdsYhAR8f7EJ4cSHRdA&#10;oCR0gQK72ETl74cQE+8r4AsgJS1WQFZDVlYWvr5BmJjYqJJMd3d/wZMkmpbOqrC398LXJ0K2K0QS&#10;Tz8BdJTMF3C7OuGlVA5yHBoE9aX5gUybUE5yrD3lhQECqySKso3pbDZn/948qfCSWTgjkoo8S5bO&#10;KWTnl92UFbupXppcWV5ITkG6KjEuVo5BY5Ek2bl0DrXRMq4F30hBa2wEsZnpKljFpCfiG+FPbmUe&#10;MRkxJOUlCLASZDyWqNQYgVWozA/DPyKU4Ch/UrLiKBR8KZ1hKLeRFZTmsmj5AuYumi3IqmNo6hDb&#10;t3/OyYP7uHP1FHOntdDdmkxGspwfSdbMnlHLGUm4zp07KgD5QRCldFrxFlbXbt79v4XV3YePuSdo&#10;uffDo/8lrt/+nqMnT6ni8vUbLFq6jBlzZ7N1xxeSuDcKkBPIylOwLIjOzCQoKAgXZ2dBgCN+3j6k&#10;xcZSV5jPBElG2mtqqCwokP2dQ1lhqezXcqoqaikUZBXmldLf08/B/d/w7cmTHNi/n+PHjrFhwwb6&#10;xvXT2t7GpCmTOXn2NN9eOMflG9cEe3e48/A+3129wrNXL1TvzhmcNKS6pW7chEF65Hf5JUVyPqWQ&#10;m59CTna46jULmfG21AiqSrPcmDxQREtzJrkFseQIjkpqcqhoKBBY5ZNekECBnKsF1TlEJIcRmhRK&#10;ghy/lMJUkvKTiUgKlsooUnUraHp+Iml5cSpoKbAqry9QtXSpWrBkGeUN+aplKudM75Dsi/4WGjsa&#10;yCrIISAsVJIfZyxs7bFzfnsLq4ODhyqUc13BlRIKrJR5yjRv72BiEpLJLMwjU/CeWSzbUJFNQ7fA&#10;qreB1Px0MovycfcPluXHExwaQ0Z6BslJCaoWq6KCbPKyU4gI8SY+OoCK4nQVrMICHJgyUM78oWIG&#10;5XrpK45k+XA3a5aupKV/FlPW7CS8sJoYWe+UvEgWLijmjz9P5+GjVH5+XsOlTeWc6K7i2aRxPJ7Y&#10;w8VJg/z87Xf85eVf+PPTV/z740dc/eZrPhZI/W6BK+8tdua3C50YOd+dj2e48Z6A6b0+MzTaDAhv&#10;N6elz5WmKmPBlL6AWJ3uJlP6WkzobzOjS5A1sdeO1ho92moMaa7Spap4JHmpH1CWM5bSbHWaK42Z&#10;0GvPUK+1wEmD2lJ1poz3lGW4Srn+ETmpWrTU2lFfbkpvqxMddTZSvlrT0+DK5O4QJnWEUJfnQlaU&#10;FXlx9qo7AsY1CrhzPVg8o5JvDyzn+8tfCaaO8uLBce5dP8TNiwe5eX4/D68f4Xvltr/L+yQETRf3&#10;cf+7/aqOKh58d1hwtY/vlNvtDioo+koFKgVX7zqwUDqtUNClPGd15fiXfCf4uazgR0D0/bldKqgp&#10;w3ehgOuGXP93ZPy2jN/6dfx7BWMKxH6FlQIoBU5/O37+gPKOqs9UcXznCo7uWMbJ3atUOFPmndi5&#10;ihO71nFi90ZOfvMlh7/eJvVqCU6ODqoX8hoZKM8WfYS7ozUTeprZsmIWR3as59yRPdy4dJqWxmrU&#10;lN79dLUFYFLXC0Y0NSQBD/Giq6eAwAAj1iwfwNFGTZY1Gk1tDdS19VDT0GHEhx9IfpMo6yvQPLWB&#10;W+c3C6y2yDqsIibCHTdnK1VrVVRolMDME3e5PmzNBBSCqre9Alqqnn9SbtfTURuDqdZodq1fysNz&#10;+7lxaDO/XDvGX66e5C+y7//122283L6ASws72diUTkOIPXECm+yYcLlOYiSfaCc7vRAbcwcCfYKx&#10;MrXEzEgfaws9HGy1sTD5ndR1Dny+ZZBtO1uZMjtYyq0gsjJ1mDElXCClvCfOly83J7B+dQQbViez&#10;YE4cixZksXtXL0NDEaxaUczpE/PobkuS9X0ftdHv88mI3+Ef5Cb1QJnquTWl9cLPXWBla4mF3gim&#10;DVQyrj0DJ+sR2JiOxcXORvJEV2ztLHG0NsZOZwxT64v5b3fO8fN3X/PqgpyzAtRlUv4FGH3Ctvk1&#10;cj7N58bXgxyeXMCfNs3kq/w4mk21SBz5OwHVCBLVZXyEJhmj9MiS5D5zlDZZI7UpGmtE0RhD8kfp&#10;kzFCm4SPxxIzYgxRY9SJUtMgXlOHNDmOuaM1GW/tyKXaDpY7+LBEELLQPYgJ7j4MhkeyIiuX1YFR&#10;zBFcDXuFU+seTL5PFMkuIUyv7WfNhHmEO/oS5xVMkJ0jrvr6RNo7051TTEdqLh2JSayWevPKlkXc&#10;37OMc59O4MKGCZxe1cOJZZ2cXTOB40uH+Gb2EOdWreDCuk1snzSLz/qncGD+Ki6u+4KT42dyOK2S&#10;S/ElXIjM5Gh8Mlfb67khZeql3EzOegZxxzuGW15xfO8dxzXnMM5Y+XDBMYDvBIInfEPYHx7GSn83&#10;BrzM+Uxytr5Ud/qLfflsbg2Fkbb4mXxEiIUmsU42BNtY42FijvaHo9D6RB0t2UejR47lY4GV2u8+&#10;Qu93H+Ik+IkztyNMx4hQLUNCtE3w1zAmWLCSLpGibUq4iRVmGtqMGaUucNJgtABqrOB39GgtPhyl&#10;xu8EXh/LspXnqZTbAEeM1ZTQ5uOxulQ397Bo5eeY2vjxiZoNDh6JhCfUSA7TKHlKIz7hZdh5ZeLg&#10;k4ujXyFeyi13Ah73EIFNZD1+qb1E5A/gG1+narXyCEzCzSeSAMGVh7sf+romcg5ro6lliraxKxp6&#10;TiRl1LJoxQ7JIaZjZB2KtlkwfrG1xBcMEpDUjn9Cq+Cqici0TkFUG9rmUZg5puARVIanYCokoYVg&#10;Cc8wgVREteo2QP8owZ5fGc5eeRhZBWNu78nilav/HlbZKS6U50uyXRlLQabyPqNwqksSJZn2xNFc&#10;CycLXZwtDYgKcCUl0pUQd2NCPYwIdtElURL4pGBBV7ST6ta/odYcFkysoTzdj/IMP2ryQqjOCaEi&#10;M4i28gSKEiXJ9jYnVZLbnFgv+U4ozYXxUrlmMlyfR73ArSErgraieMY35DC1u0ySk0hyJBGOlr+V&#10;o3RqEWJORUkY1WWSbOQFMmdqveoFwK21ifS3ZtFQFiURIxgLlnX2wFlEb26s3Ietg7GJqYRyP7AV&#10;+nqGGBsYY25kLJB0EVAUq1q3WgUo4yQJmt5fxNTeQhKCBUoCh7rSZML87PFyNSJaWf/0IBVgSguj&#10;GNdTTFdbLo21yeTKPszN9KW2KpaBcbnMnV1HnezbqRPqaa/LJE72l4+TOpXFEZJ0x2JvqY/O2JE4&#10;WOgTK4Wav5MZwa7mJAU5EettQW1GAK25/tQk2XFsQz9ntk3k03nVrFnQyJb1E6gQ6OQWRhAqyPP0&#10;txEs+EgSGU1qoofq1k53OV6+guHO1iKKcyPJjPOhpSyFdMFxVU4kcyY2kxzpQqrSLXyiKw0ViRQq&#10;iVxmvCSsAaqWrawEVyL9DShM96RKksaCDB9ys30okPMmMdmTsCgXwqO9CYnwwtvfEXvBuAIrby9b&#10;QkPcCQv3wj/YBQ8fa0JjPQiJcSU4wp502VfV1fGUFYVSJlhrbYhlxtQCGuvDGBifQ0ysmarFKjFF&#10;n47OQKZPTWPpvDJ6W+LpaEijs6WQ2VO76WwrVaEqNsaXtvZKyiqyKCrLkAsrkqgESfrCfYhNjsQv&#10;1INAQWaaco4LhpPk/IuI8SMyOoT8glxZzyhBUxCmpg54eEjy7uKr+s+9i4uP6j/8Dg7ugj1JFCNj&#10;JekMJCw0hZCgOMJDAvHxMCY71ZXxnekUpLszZ7hKtb/SEuzoaIwkN02P1npDdm5LZfeXacyfGkx1&#10;oSWfraph+5ZWSQoEheXxsu2VNLfXSUFURlK2XJOSMNd3VtI73EloYqgUNN74RAQLsMLxFjD5RQdJ&#10;ARRAYl4yPlG+JBUkkigJeHhKBEHxYQRIZe0THopncIAgM5SCsmzVszqNHbWq53CyCzKpaaykvKaM&#10;tu5WZi+czabNGzmwZyeP71xm3fJhetrSyc1wIj3ZVpCYxYVzu7l56yL3Hz4QMD0WWD36/xpWDx4/&#10;4erNW6xa9ylr1m9g6/avWC3j44YmMnH6dKnkW8kvLqGiqpq8vAICfP1xsrHDTSo9fzdPKZOi5Xwu&#10;YcHQOBYqz4sJAjKiIuW6DSYjPl4S4HSaauppqWuivKic/PR06sqUFupWulqamTC+n9raSoFVNx19&#10;HVRJclbdUsuEGROZtmAm85YtYNP2LazetJZjZ0+w68Aealvrae1tl2NUS1ZxDgUVRWQKhjNy4uWa&#10;iKE0V/52jDWl6S7UFwWwYGYD/b2llFSkk1OcJudfAvEZURTW5JMov0nMSSBBIio9hpDEcKIz4lQR&#10;mRYjkMkiWbCsdEaSVZpOflUOmSVp5FVmUd1WQa2c7zUSOeXpMi1DvpNCWmGSDDOoaKqgqLqYAEG1&#10;vbucvx5e2Li4Y2nngr2Dp5zbPjg7+wimvAVSCrA8JIFVwKXcFvh2upO7F1Ep8RTXlZFZmilwjyNX&#10;yus8gV1mSTahCbEEyPXgH54g11ESBXn55OZkkRAfQ2V5EalJMUSH+5KSEEqlrFNmcqgKVoNdxayb&#10;08pwXTxdOQFMby3g0M6tTJ27gKah6UTmF5JWlkt+qdJLaQSXzrfx5HUZz182s25aPLv6mrg2eZDb&#10;U3s5LIg8vekzju45xOUjx3hz/QoH16xSweq3CqyWOPObxY58IuOfyLTfTHPmnyZYM7pVH89afUqb&#10;rWmsNqO+1EDwo09LjRFTB93pbbOQc0UStU57GmR6U5UJVUVa1JRpk5c2SspJDUG8EcVZWpQXaDCu&#10;04ayvDHyO1sWzIiV88CIlHgNuXYMqSq1pbLIUr5nTk2xAit3Out86W8KpacujNbycIba8lg+o419&#10;W2Zz+eRmbl7YzsNb+3lw+xB3rh/k9vXDXLmwj2MHNnP26HYVrK6e3sW10ztUXaFflYT9hozfOa+0&#10;XH0t0FFar/6zpepda5UyVFqp3mJqu+olvco7ps58s1EAtklg9YXquSql8wollB4C34byvNYeWYbg&#10;TIa3lY4tvt0pQwGXfO+W8lzWWZl+Zhc35fdXBWqXjvx6C+DRrW+fwfrm7bNW52R4Qf6WMk/1vJYM&#10;v5O4LAhU3ml16utNnDm6kyXzJ9NQU6Q6fxJjghge38qBnRtlm7/h+rHtcry38d3xPZw9to/0lFhB&#10;labU8YZoaatJsqXc3vcREwfaiIxyIC3Vg9XLBjEz+BgDXaUlSw9NyQPGqmmiPXaElB+93JF9duXY&#10;Br6/8DnfX/qCC6c2MtBfjqOt5Dx+foT5S5kr9YGbrTM2ZpZYSiitVcZK5xWGphjoGaCnqY675B0n&#10;ZD1vHvn/UPbf8U1da74/ntOSUG3AxgX33nsvarZlSbZsWVax5d57t7EB03uH0AmETgKkEAglCSUJ&#10;IZSE9J6T5LQ5Z2bO9Jk7t8/7+2xluPf+Xuev3x/rtaWtLe21V3mez1trrWe9yHdvnXeDxj9JXfw3&#10;Kbt/vHWWT46u4cWpBoY0MdRmhpET7EW4tyeZqUk4bTVEBscRF5ZMpcFCeEAoQQKB/l6zmD/7CelP&#10;kbx4bppndtXROxDD5p0lVFp80RR6c+3VCc4cs/HqhQreuV3Lm9drRSc42L/DzsljHbz88jDHTzRz&#10;5+11fPrRs+516fNn/8wNVp6es+joaiUnP4MZM2bgPX8hmuw80qKjsIqPeXbnMtEK4hsTFgpYeYkd&#10;jiVZADMlPpbUiABSfOeyub0Gfv2A//LoVf71owv886fPc++Fpby4rZ4/3t3DbwXmrm9oYHdJHB+L&#10;/dqTGk+v93ycAsSW+fOwzp5H82w/Wp9eSKd3IO2SGuf60ioiv2FeIC7PRdR4+mOd602VCPrqBT7Y&#10;BKisIuDrvQOw/WIWR3RlvN+3mLPFFs4abOwvMjOSkMG0zsjR+mYOa0vYFZ3OthQ1o5laXDk6bBlF&#10;1GTqObZiJ9YCPcViF7WJKST6+xD49ExK4pIYtNgYrrTQp9exrdPF67unub1vUiCqj9c2dXBxbQvX&#10;tvTz8pp+nl82wPVtG7i2VeB/70HuPnuC67sOyuujfLv3BPfbxrhW6uBGlZ3fbV/D/5a++7/vnefv&#10;ntvCBw01vJmczSeSn8/TSnkvKpeP0ou5l6bi9cQMLudmcU6XxS7Rn893GdhgT2XPQBEnNrvYtsTE&#10;qCuLGlUYR9cM8NzaJZQkxZMdFYXX07PxFiBSwGjm09KWZszBR8Aq6IlfULoolO6UbGoXReDwDcHh&#10;H4EzOIa2yBQ2p2rZV2JlTGsiQr4/d4YHs2bOZ+4sH+YL6HoI0Dw1bwG/WuDFbKkTDwFiDwErZbqh&#10;p3cQcakFHDz+Mo0dU8z1SRQ/VInG1IPBPiF+btydCkx9xOfWEZvtIjG/mdzSfvKNQ2QLVOWWjaKy&#10;r0Bbs4KM0h4KyiUZGsnIN5ObrycvT0e65D0sKIJ583zxWaRschwvQLWWqzc/YWx6t+gfF+HJZmIF&#10;3LQKSNmWkGMaQm+fQls5QniKlYWhOqKSq/ALLcY7uIjIVLvorS7Std2kqVsFuJrIEuhKyHDh6ZOD&#10;h3ciabnFPCu65S/AqlwTRodLJfCSSl9zKZtXiKhY3C5QkiAGRJn+lySAtQiDKl1Egolmaz7qNF8y&#10;o+dSoRGoMiQKYAkAuNQs66tkpTJqJIDRWaOiJCeE0twQxgSqlvZWC1SFYRCwajDnUKlJpFKXTLUm&#10;icnGclZ3OWgpzaK+ON0NV0s6q90jV7vXD9Fdr6en2ShiqI52AZKhHmUtlbIOLJxVS5TofGbWLG1i&#10;zWQjK8ZdNFjFkeuzSYwMJWTRTws+g0Mi8Q+KxDcgioCQOHkfR1BgJBFhYhxio6jQ5zAxUMdETzVt&#10;jnzGOwysn5TfEpjrElDpbCinVJNGZlIgZSVJAgICfFIWpbpYMfhJWEwpjA1a3bBnNSej14XT26tn&#10;YLCMof4qAakyqsvzyBfQKcwMdkcSbBCBFRkazLxZnoT7e1GlzyM5woechGCMuQlok4MpTQuU8ilh&#10;yJrGG0cWc/f5lRxa18TOVU08t3dKQDMWjZSjqkgAxphLq5RbXV0pxdpYCvJC0BYlUVScjN2qwmLI&#10;pNGqodNZ7B4RWyxlvlbq2maSDmUtEKevETEgBqZCKzBVjF2cWX21hiZnAeVFUXI+jbZarRtwrQIP&#10;TlceVikrc1U+OYWJ5KpSyMpNFDiJRyUgbpLnqaosEthTUV1jErgR2K3IxST3srl0VCgjZeUpNP3n&#10;urCedi07t7WIIMtjROCprj5T7pGI3ujF6tUmdmxzCEjV0uJMp6uphIFuu8BsLePKxroOPdW2YpYt&#10;H5IyqMUgEFIqySxiNUeVJTCnFQGYj648H0NVIeV2DfrKAnQmqUN51kKNmrjEVKKiUggPSxIgVblF&#10;ZlRUMimpOVKGBhKT0oiOkWfTaKXMBWY1ZspMDixmE4aSRJyWZDatcNErYnrrqlZ3tMUGeyZ9HSrs&#10;Fd70tntz9kQJN6/Ws29rESMdiZw40MJLLwyzdpWFqfE61q1eRkdPs+RNyqfGiEqp06FGXAJYGdpM&#10;UlUZAlUaN1gVVZopMKqpbhbBW19JUkES5a4y8oz5FFn1Alci1BXhazRQUini3Wqksb1WwMpFU3sD&#10;tlorZZVGzFYz9S31AlhKUIs+Dhzaz8cfPOSvfvxKAOsEK6bqpL3nUGEKZ2y4kls3zvDZFw8FoL75&#10;/3vE6tsf/i9UffvDj/z6N791h33ftmu3G6z2H37W/bp3ZAxHo4h5VyODIxPU1NRLm1ITHxkroiUR&#10;bWYurnILmxYv4fTuHVw4sJNj29azd+0KBgWuumudAjd6abMVDHV2MzU8Rk9LO92N9ZQJZFr0RVJf&#10;ZibHBlm8eIh2AZBOAczR5WN0jHXTPNDGsLweX7WYNTvWsnjNFL2L+1mxZZV81oq1yYa5tlKcgpG6&#10;rnrMjjKqHAYBimza6rS01yi78CcwPWQWkd1PS5NBALHCDValAr1FZp2AUD1WATJrvY2qhmrKnJVo&#10;K/QCxMXoRCRaGuxy3kK5AHZjT53Akx2TvdQNW842G7bmKjdsOVtt8ltOagWsLHUmqhsrqaqrpEbA&#10;RGMsIiVXwCk9k8iEFEJjkgSslHasjEplEB+vjFBlEicp9j/fJybmuD9LSc4lK19FXonanb8GyUN9&#10;t9y7vQqTs5T24Q7UJj2J2QWkK2LEIPd0CmxpVKjV+TSKQDCbijEU50kf0dIiz1JVVkhhTjTLx5s4&#10;tn2cHeN2hqtSWdVRxsvHd3L56quMr1tPWWMdVY1W7DU6HBXpjA0l8O6nNXzzxyn2bHFwcHiA97Zs&#10;4q3VgxwdcLCyq4HO5hYWt7fxyq7tnN24jhk7BKL2CFgdSOQXBxKYtTeFuXuzeXpnFj9bE8usoUWk&#10;9wXSNp5Ic4MfzbXe9LQFMDEUxaY1OSxfnEB/Z6AAUzL9HaHSfkLoaFiEs3K2AFg4rbUhYg/DaHOF&#10;0N0cIkAVT5VpJgd3WxjrTRGI9KPGHkp1VZAc5brGBLH7YosrQwXK4t3r7zZMu3jl1AY+EAD53Rd3&#10;+etfv88fvn2PP31/n9988w6PBJJu3XieS68e49ixnWzfvpLN6yc5fmAT9968wKf3XnNv4qtA1Yd3&#10;zvPFvZf59aMrfP+hEqxCgairAkM/RQBURqwUkFLWWCnnHk8HVM59eFtZa/WSG6iUwBX/b1Jg6qdo&#10;ga/+H+B6HKzCHYzi1nl3UoJRfC33+Qm0fgrJrlynfKa8VgJU/L9BLJRgFcp1Slh25bUCYh+/9YK8&#10;f1Fg7xTvvn6aNy8d484bL/DeTfktgcGvHglMyv0fKAEvrp/kkcDZIwGszx7eFn+jFr++iIioMPco&#10;SmSY6JbifDaumyQiYg79PRZ2bBoj0OcpAhctIDQiwg1Wyp5XiZGBvHPxJN/J8372juThnsDPg1N8&#10;8v5ZLl7YRaH4tfysLIoKiilIyyU9Lk5skeiH0AjCRFsEBYXj5x+M70KBtXmeAiAqPn3rEt++8zJ/&#10;enCRP9w+y78/eJV/lmf75sI+bu1ZztpaPXU5Ueii/UgJ8SIjTsDMVwBqoTcpcYnkpWcRFRRKsI8v&#10;C+fOwmvOz1DnhvPcoSmBzQIBsBAOHmxkdEItUPeE+MF8rl8a5dxpGw/vdvL+e+28cr6KnZvUbF5l&#10;5MAzTZw+NUhbaxKnTwzw6MERNq/tkPKYycwnf8mCefMYHRtmoe8C9wbBvl5e5KVlUJyTy971qxho&#10;rCI33h91RoRApR9xUTGkJGUTGxVNQmgAGf4LuLRtNXx7j397IDD54AT/8slx/nB3B7++uZbf397E&#10;nWf6GYzxYmnAAl7SatkaHkXLrNk4BKps3l40eHgx8LQXa+YFsy0mhb7ZXnTO8qJr/iI6vIJoXxhK&#10;k5cAlgjoOgWm5i0U4FpIkwBY3WxvWiQd01u41tjF2coaXm3t42xzD4uztaw12jhQ08AzqkIOx2Vy&#10;OEXDchHGbdpSmlQm6gRe9g2vZFXXCPqkLAoi40gPDSXZfxGhM+egT0hmsbOOEbPAVbGW9a5KLkt7&#10;urp5gOeXuHh2oJKDon23NxjZVFfG/t5WnhsbYkdbOweHRnh+1VpuCmQ92n2Q+5MrOVNl46sta0D6&#10;y7+/c5q/vnWIv766nz8eXM9lnYa3kwv5MLWE+4ka7iSruBSfxgspiexPC2dtmg/PdwrwtGXx0jor&#10;5zZbOS366Pa5SV7Y2cabx0UnTnfQbsinrlhNW7WVWb/4JbMEpjwWLGTmrLl4ymvfXz5N5M9+hS0k&#10;in7xC/VSzi6BI5enD04p4yaB1RUBsezOK6UlMROfX85g/nwfZgvszpnlJ20yyA1XM+f7MkOJwunh&#10;i+e8RSh7VykRBecsCKLa1cPZl26TqbITlmAgS91MoaEPXdUY6ooR8XUCVmWDJOQ1SmoWkOlCVT5O&#10;oWmM7OIBCs2L0TdspKh2DZmGQdSVw+itg+QXu8guKCcnt4S8HA1ZacoeV3F4Ccz5+EfyzIGzfPDp&#10;72nqniYx10pSXg0xWU7SdR0CZyNoqsbRWEbwizUyc2EmsxZmsGBRnoCTjaQcF6mFLWTqesjRD5Gh&#10;aSVH3UBsciU+AWp+8VQ0c+cLN1S7OPn82b8Eq0ZbJu2ufEmFDLTqmR6poaoklZzkALKSgtHmJ6JT&#10;y/v0MGxGcRZlyVQURwtohaLNXoQucxG2kgQBKgfrBGq2T7fSUV1AV41WKrOQxopsRlvK2LqkgyZz&#10;HhX5MQJTiVhU4mRsOgZcBgadJXRXqWkSsBqu0dNsymGw3iAAoGOyz+6OXtffVUl9rZquNgMDvRXo&#10;iyLRFQSLsyth3XQz66fbWDZazxq5T5X8Trj/PALEYIYHhIixChSIipCk7JCu7DuRKOI50b0wLzoi&#10;nsigIFJjQhntbWTzmiFqq8SpjtUwLZA40m6ScimjXTpLiUZgU6BIqwT5yAmmwSl5rtPRJiLfWpkh&#10;+VNRZU7HUi5JEQMTDppaityAo8mNoMmhwVqaRpkmnmVjre4dm/18FjJPjEl4sD+l6gyiAxf8NGqV&#10;FIo6PgBjWjBre60MVOfw7OpmjqxtZklHERdPrGLr6jZUAq6JypovAdKaBoE3gVKTEnxEgMpYmkq1&#10;AJVGFe/eDFgJ2FFfpWGopYrR1mrWLe6iX8RZQ5WWRnsRTTVF9LeLgFIWzyv/vlfrqLHkUmvJELCK&#10;FKGaRI8AZXV5BpXyvMUl8VhtKto6qyhQJVNu1lBZUYTDZiAvK17qJw2jvoASQyE2EYetnQ5qBc5N&#10;lQILXRW0d1dgs+Vht+UL+OWJ8FKJaGgWB1gkQjSXxkYp08YkuUcQS5cUsWmDjakxqf92HYNdIopH&#10;G+nttNLabKapUUBMRGVbhwO700ShNo0igwg6uxGTpVSArphSZUqgRepI4LG0MgeDpUA+01JWZSQh&#10;NZXA0CjClXDq0ZnuowLfoSE/TfMoyC2kSkR6bFQkcTFRJCfEk56olIsJp9lIW42yZUC6wLid0XYN&#10;G5Y6GZJ6GmgvYqxPj8O8UET9fI4dKOTezSaO7lZJ+4rn1KF6Th5pFWDR0SflMb1siJIytQBgIfoq&#10;HZqyfBHS0gdEPCujG6mFaeSIUE0pSCdVUl5pNqV2HQZJ+motHaPN6ARgS6qKSRMIS87LECMmECgC&#10;2CjlUNdaQ0tXI9W1VRgqS6mwmzFLau1upne4h46+do4eO8zXX3zC999+ypuvn2PJ4ibam/UM9ll4&#10;ZvcS7twRsfWNfP7jdwJRP/CtgNTX3/zI5wJWP/z2r+T87/jhN7+X8z/yzXc/yvs/uK9R1it9892v&#10;+fLrb/hKjl9L+uKbb3n3/n3WbNjAwMiwAF8rg6MjtPb2MbVmHf3ji+kRp1RaaiQ5PpFkceb5CUnU&#10;lhpY1d/PodVrePGZnVx4ZhvPbljphqsVfZ3sXbOCVksl1qJinOXKZtVdtDU002yzU6lSo5X6Li3M&#10;Y+n4CJNTwwyO9wmQWLG12GnqaxSIcVAj5d493kFtp5OWgSZMAk71PfUCNDY6RzvdUy/VJo0bOkqr&#10;DALxemn/0o7rVTRWJ9PbkM3G6RrWLGvAKX2/XiCooqYCs/On1DHYgatdoEyASgkyoi6TdlldjlHe&#10;ayoMVNRZqXCZMUp/rG60UOmqQGNS4xCQttZZ5Hsmymyl0qZ12BoE2porKa8uxlprlvd21ALfscnJ&#10;hMdIO46IJUqANDo6gbjYFOKVkanoVFLi08lMziRD2nKuCEZlmlNeej45aflS3hmkpmSSlZdHqdkg&#10;/cYiZVAqba2Yuu4aAco6yVcNSSI4U7MLMQnoWirM5GRlUirCo7WxFkNRLiXiPyqNedTZSjBqs8S3&#10;RDMhkLZtupNdS+oZsKayc7KGE9K2Xji9jyEB2FIFLB0malx6Gmo0OO0hrN+dwue/XcuG9RUsE1uy&#10;s7eD/UOtrBbI7HZZaKx3sGp0kPUDvYzX1fC0gNXP96TwxEEBK0mz9qcya08mT+3O5sltaXgsDiWx&#10;yx/XQDTdneHU2jypc8xnsCeM6akUutv9JQUw1BvFQE80Pe2RAlhR2Mxz6WqKoMUZTrMjEldVgEBW&#10;kNhXEYUdEdLfxU+W++Cyh2M2L6KszA9rlQjC+iQ625W9/Qp5ZlsfN64c5JtP3uA3X77DD5+9yzcf&#10;3uHDu9fl/BlOP7eDLesnWLVqkOnlfYxPdtM/JLA/1sOSyT7WLevn3NHtPFCgRsT6ZwJUn773Il8+&#10;EDCS1x+/fZ5HAmsPBWzuXT/jHgX64OZ5N1Qpo1iPowUqwPV/w61fcoOUcnw8MqWkxyNWymdKdEBl&#10;ROsxLH2mRBIUoFJeK3CkwJPymXJU4EmBLyU9DseuJOXzL969KAB10Q1WyuufIgue5cs75/jk5km5&#10;/jmBvTM8vHmaD98WeHvnHB++pQTPOCOAeJZv3jvP93cv8M27F3j/Tfn87jUMJQVkZCp/hCWQnp5E&#10;XLTA7lgvNVa9+Pu5rFNmjQzUEbpoDqHBvmLjo1ioLNr38cZuLuJzBTqVtV9KeusE77/9LB+/LyD4&#10;3guiO+zSV+LR5mnJS80iKzGOpKgI4iKlXyn7bClrrBaF4usjotLTQ/xnFV+88xo/SHn9RmDxt68f&#10;5X9/eIm/unaM+89t4vTKQRo1aVhyk8iNDcHf8ym8PZ8UuHkSX++ZJMUGkRgVyCKv2YT4zsdn7tOi&#10;UYLYvm4Me0UO6QkerF1pF9tcLX3Ui/wcby680M3VS+0CVQNce9XBnTc7Oby7mI0rcjlxqIFjh4Zo&#10;ay4kKvxJzhxfxnu3j9HXVkl6fAQeM2cSGR6Js8bBUzN+gYenMmI1h5yUFNocNWxftowCgVV1SiRF&#10;OYkkRIUSHhLhHtmOiU8mIiQYXUoCP96+yn98/R7/9ECg+bUt/PbuLr6+tYZfv7WK9070MJC0UODn&#10;KfbEJXE+S8fY7IU0e8zH7DGbKi9PWj3mMfmkBydDEjmfWcDUTE+GnvZgcK4PffMD6PMJo13AqnWe&#10;H20CVh2inVrneNEtwNU6x5cuD3/WJWTyan07z9e1cqq5myMNXYxlF7HL1s6RxjYOGHWcTMzi2Zhs&#10;VmSp6TNV0FVkpk9VybipllXtA1RlFFAUk0p2ZCLGrHyiBN6SfQJp0BgYE2AbNlSyqtrOm9vWcnXD&#10;OKfGXOztMLC2Op9pcy7LxH9PlYkOqLMxKfpg1GRgfWMDZ1as5Mq6Dby9cQOvr17CP7/+Av9b2vD/&#10;EhD9860DfHVxM9+e2cTVBivXMwt5J0HN/YxSXkvI5mRCItukXazNWMRZ0UjHRzRcecbJqfV6Luyu&#10;5Pbzvby8V+B5o4tlDTlUpfqyRnzYoysvcXr/HqnjGcz29OSXcz14aq6nG7K8f/U0CU/NxuIfQmtA&#10;OI1zpTw9vWkT+GrwnE+T5wL6BaJWi0/QB4bipwRN8fXnKQ8/PD2C8fMIx8cjBI/5gcyRepknRy+v&#10;ELx9wlkgdeXpE8HaLc9y8fWPKChpITS+nOTcJnJL+tDbl6G1TqK1TJJdOkB0VgMp6k7yDMOiYZaQ&#10;qx8hQ9svYDWFqXEz+tq15JQJcJkFiioGydLWkaOyUqARv6g2ospXolgWEB+XQnaWipdefoOPPv89&#10;Kr2LeYsy8I3U4hmoYrZ/IcHJVrL03SRrmpgTWMBMn3R5LtHfiSZ0xk5M1aMUVY5IXvrJlfxkqpVg&#10;FZX4BuTwy6ejmTknGr9FCQwMj/PuvXf+Eqya6nMYGTAJuOhxVqbQ7MynVBWBQ4RndloguXkR6JVN&#10;ZUuTBWbCKC8VSiuLw6SPwlQShas6m96mUlYOuRhvKWdJexVjjeUialRueGoqy2Vxm4WtiztoUEak&#10;SjKx5sfj0qayvr+e6U4b4yKMx5vK6bAUsrLXSb84UyUyXotdRIsxDe1/bhhsdeTRO1gpgj6SGkcG&#10;NbYUDJogRroFftrL6JT7uqqFiFPjSImOJl46fqR/MMFefgQLeYcvCiMqKJLo4CjiwuII8w8TqBKh&#10;HBxJfKiAYmE2XV219HTb3EKyq17rjn5XbxX4bNHS0KzCZIqnUuCyqU6EkktLd4eZ9WsHaG404nKV&#10;YBZhlZEZKhQdSZ3AmKksk7CgJ6k2JDLdb6GlIg1naSLDAjDZaTHSEOfisWABgUEBJMRFsGjBbBGO&#10;4QJVQRQnBGFKCWJJWzltApfDzaVMdJdh0QXz3DP97N7S4a6DjHQ/975RDU0Cf6UZNDaZqa3VU1VZ&#10;KE5FJyBUyEhfncChmYn+Bvfas7VTPWxdOSJQVSwCUPIlIrHBZhTh4KC1rtS9cbBTILHJno2jLIFy&#10;dbg7fP5wswmHgG+L8s+4/L7DKqDW6yI3I4IquU95aR6OKj3qnCQRaHGkJUVRIICVlBxOVnYMRSVp&#10;7sAR7QLKdodAjhgiS1Ueta5icrPkWUftLB6qoNGVisMuMNoUg9MZzMhwIVs21NHXoWNisIrFAvIT&#10;QzV0NhtFyJZQV6Ojq6PKPRWrrFxZ05VKbmE8ZoFGY4WKImMWDS1mSkzp1EndupqKaWoTAeospdig&#10;IV4cyALfIAKjUvENSWHhohgCgqIJC44gxG8RIQLABSlJVOjU5CcnkBweTEF8NPUCLSMuB3uXL8au&#10;TmZSwH+pGL2xznyWDZdSW5nAmik7rbZg+hu9ObQ1k3uvO0REJrN2IoAXjzs5tMspYiuf7q4y+gad&#10;Aj9VWGqN5GhSMVlLqHSWoTOpUBlyxThJPxBILhLjXSLQqzIlY23U0jZopbHHQruUSUOXDZOtGLMI&#10;0/yiPNSlWjEWxW6QaupspKWnGWezg5LKYooriyh3GBmclPawZz1L141z+vwRvvzqQ3fauGkFDmc5&#10;TXL90ulRhoa7OX3mOR6+f49vvvlS0nd8/+s/8NWXv+azT7/ixx9+yxdffMG3334joPU5n3zyKd8r&#10;I1O//o17M9mHDx/y4osvcuut29y5+y4vvfIyr1y+yOr1awT2bAJ/YovGB+UZa+lbvJihqSmcjfWo&#10;1AXERoeTFh1BtVbFRIOLLSKgD06OcWTpFGfWr+XY+tUcFrjaMjnM3lXTjNU1YM4pRCvAUOdspNJa&#10;g6XUTFWhQKiyP0mBmsV9vdiqK2iSMqnpcglYVdMsor+lo4aOARcdwy4au6vlc4ekGlwi4ksqdG7I&#10;KDaXuEdCLTVWqYsymrobqJG+47Rn0lKbxkSfVoRQA1PjDhrFxqn0Ksqd1ZiqylGVqLDX26lvq8co&#10;MKUyackvlbyKwCuuKnVPAyyqLHEDsrG6lMraSvQCxqVSh1Ui2kor9GgNhVRK3VUrkQQFpmvqjNhr&#10;jDgFyCptVcQlpRLujlgWLUIticKMbIqyszEUqCgp0KETGCpXad2QWqfXM+B0Mlpfz5KObtqlrMrE&#10;UWnEQWVL+ek0RdQ3NVIvUF5SXUJVS5VAfDv1nXXkqbNJz0yRflpNubGEzNQUsQNiN23K3oBx4k/i&#10;qFHW4Yp9KM5OJ1sAb7ilgc3Lulm/uB6XKZbdqxs5tmuMZ9YPMzUo7VMg1SF9s0aZCl6bj6sunr0H&#10;bfzmD4fYsFFPe2MW0yPtnNp/iOGufprrpZ6aq+locQnwSH9qamKGMu1vTzJPHErk54eTmHlIwGp/&#10;JjP25zBjZwZzBaziOv2oG4oTmy992elDe1MgHc2BDPfHoNc+QX93JF2t4WJr0pkcyaKrJQp7pTeN&#10;zjDqqiPETkbSXBtLX3uyQJX09WWKz/IWaPekoTYOg8GfhsYU1m+o5fwLq3j0UODi/gt8KAD09ptn&#10;uPzSs5w5spPn9m1l18aVrFk6wqolQyxb3MOypX0sFju9cvW49I8p1m1eyaYdG9mxbQ3b1k2waXk/&#10;pw6t5/7N53nvjZPce/M4H9w+zQe3TvPgTQGDG2cERBTAuiBQpUzv+2nPKmWESpkK+DhK4E/vlc9+&#10;2rfq8SbAyporJcS68hvKSNXj88prBZAUeFLA6hMBKgWqHm/+q0T3ewxdyhRBZURKGaV6DFXKtMCv&#10;lT2zBKqU924wk+98+e7LfHfvAj88fIlvH/yUPr97Tu4rv/WuEob9NB/dPiHXnxAIOsG3b5/im3d+&#10;mj74+svHKdJko9bkEZcQTVy8+J18qbPRbgGiILEd3uzfvVJgt5iQAA/pEwGEhIWxKEhEoPd8AdVB&#10;vpb7f3DlKB8IBH52R57vnSO8/+4RHkl9HX92C3kZaRQVKGCVSXZSHKH+PkSFRhDungoYjv8iJbiG&#10;H35e8+hwVfHl25f57tYL/HjjJP/24EX+eGU/n57Zxm2ps2X1FZSmxFBdpCI3KZbwQB+CFinTF2eR&#10;lOBLsSae2AhvlO1twhZ5yj1jpX0sZ7C9RoSstMtWE6uXiBCN9XH/4bthrYMPHq7h+pV6jhzI5/jB&#10;Yl467WLfViNvvDrCxfP9LBu3ERYwi/jIubz52mG2rhsULTQfZ4UJvwVexMXEkpaezByPp5jr+Svm&#10;yTE3NZml/UOUZmajSYqnKCMBTUYiqeL7AgVKlVkdEQkZBEk5LO7t5b//+BX//vnbfPrKM9w5M82f&#10;Hj3L33y8n0/eWEaP3o+GhbMZne/L4YRcdgdLn5khoLXAD9tCbxxeHrTPmMHuBQHcSMzhTYGbE+Gx&#10;rPHwZuXCIKZ8w+id50+Xpx/dkvrnL2LQy58BOfZ6BtI/L5BxvyjOVtZzuXOIC11DPNvUyT5XO6MC&#10;Vvtrethjr2OX2NkTiZmSCthSqKdPb2BIQGmsqIpBnYUOfSU12RoMAjOapAL0GSrC5noTv2AR1iwt&#10;1SkaXOk6evL1rLM52FZXzfMT7exsNDBekszi0nQGRAuYQ7yoigqiMTOJBgH+UbOenb3t7Bvo4vT0&#10;OF9fPsW/vvcK/3HvZf7nnef560s7uHN0gpt7hvlg7TBXdUW8lV3Cnfwy9geGsT7Ej8mYBbw4VsGp&#10;pQZe2mHlyHoNZ3eV8vrpWk5sLmVJQxSTtfGUJcxgfaeZv/voNn/7xfsc27OTObOe4um5c3hK4EhZ&#10;DzVjzlzmPzmDOAGscm9/2hS48lhAp8BU1wJvWpQ/CDwEan2CmM5VkTxvnnuz7Z97LeQpr2AWLIgk&#10;YH4UizzDmT8vSHRsEPMWCHz5xeC1MAIvgaucQjP3P/qdeysNVWkncelOknKa3CNBesdKSpwr0FYv&#10;I0M/SFxuKxlF/RSYxtBWTJFVNCRgpewrtRRz81bKBK7U1mUCVuPklPaSV9JOrka0p8qCVitwpSpF&#10;I749X3y+WlXE7t3P8vV3f6S8uouY1DKC4434RJTgGaRlQZieiAwHUVl25gbm4xVSSFRKmfjoVvHp&#10;7eJrhwTuRig0DZJZ3Ccw6MDbL5lZs6N48qlwZs+NxD8gnk7xPb/7w2/+EqwaGwtYubyeJlceBl0E&#10;pqJolk24xMmoMUgjMVfmYhdgaOkox+nIIj3FUwxYKNXWNDrbSqivyXdPxasV+HLI9Q3GDBa3VuIo&#10;TqEkLZhuu451I430OYroEtiqzImiJCkAlzS8xfVl9ChT06pUNBqzaReh3ucslt9JFcdbLo6zjpXL&#10;WskSwZ2RHcSeg9Os2tApYCWwJ6lO4KqtIZ++1hLa6ooEDDWoshLJSkkkJSqSzCi5V2YmJVliCGNi&#10;iAsIIDU8nIIkEf3xCcSKYVAlp1GYnEqqXBsZ4k9amvy2Pp1aR6F7Clx3vZqeJi12a6qUQTGtbcW0&#10;NEjnqkynQ0R0U2MJw4MOqgUQDGXpdPZU46gtQlec7IYcoykDnSqKMSmjDYtraSxPZrChmNXj7USH&#10;+YgRm8Vsz/ks9PUhIMCH+bOfJDchAnVCKGYBkWIpq2Vd1Ux2WWmyFVIlUKZKnUtnfRYnDk5QYYyj&#10;WOqsvqEElTbevQFwsZSfEgmwSWBvtL8GmzlPHL+F7pZKGsWxKBs7rxRDsHSwEUtxBj0CXP3NVtpd&#10;FXQ2yTXOImqtObS5VPS06MSIi0jXRmNWxdJTK+K8uljaSKfAt5ZKQx5NAgEF2ZF0NP20T42pOEcc&#10;UCr5GfHkZSWRKceMzBgx2uEikBMp1qdKu8pzA1aZWcReSYo4RKm39CC6BHrWLKsTYRWHzSodvTUW&#10;my2AoYE8pqcqRMQIXLcpAChtTsp8XMq+t6OCeilzm7WQ5iYT1mo1Win/7LxoEZganC4DVTYdHSKQ&#10;LbYCauoFwvqqaBawqmusoKu3hUKNCv+gMHxD41mwKA7fwFgCFoUTERxGVmIiCUFBhIsD1qYlYtEW&#10;SLtKxqnLpb28iFGnhePrl9Mj7W+JtMU9K520iuBaM2GiqzFHHI5eyi2SkZZF7F2fwnvX7RzYEs7u&#10;tRGcf66Sg7vt9HUV4qovpHfIRudArQjnAgqK0kSE6yi3FpNdmIy2NIeB8VamVg64R91aey0CSDrq&#10;2vV0j8j3Bu3UtpQJQBVSJoLc2WCjqaNJRHc5xSJ4S8r0mCwixMURtMozt/U1Y5Dryu16AatO1m5b&#10;yrptS3ju9D6uv/EqX3/7GTt3baGoWC2wXsfQ0BBr1qxl69Yd7N61l7ffusuvv/u9e0+nB/c/5NbN&#10;dwSkPhN4us+1a5e5ffsG9+7d5b333uP773/k008/k+P3XLp0ic2bN/P8C8/z4ssvceT4MdZuXM/U&#10;iiUsX7uCxo5mymxWHC0t1He0U2ouIzk1kdjIUHRZabTJ86zsaGFzXzfPjPTzzNAABwXC9kyNu8Fq&#10;zWA3J7ZuYk13D+WZueTHp6LJE5gSqNKLwa1S6ShKTMear2bFoEBcuYHK6jKqGqrQVWjdMNvYKtDT&#10;ahGQEsiXvlcn/aem2UK9sn6vs1bqxUiRqUjgRktRWbF75EaBVaW9KesPa63xrJgoY9MqFwM9ZQI8&#10;JejKtGjL9ahLCtHoC6U+pB0OdkhdVpGrALBRI6BbSqGAfkGp2F9bGRW10p4bKrG4lOl9Vqyuamkb&#10;pehKNejl96rsRmwCU9WOUlyNyh8FRmob7fKZgai4BAEr5c+NdAwCRg6TkcaKctrsVprtNrpqa+hz&#10;2Zlqb2T75BAnt6zl9gsn+Oj117h28jgbx0ep1hspzFaRk50v95J2099GbacAqvT1xn4B0L466U8W&#10;zOUCUtKuTAKImWlJlJWUUCFwVZiZiF7arr08H6tBbKQqh2zJ12BLPUsHGlg16sJaFMH2FQ1ceHYF&#10;W6e7WCuQ31Aj/qbGJM+mx16rjHgn8vyFUX7/x9Ns2Vbhni68ZKyD9cvXMDW6lN6eTvfmpi6BVVet&#10;AHFHBx4CTzN2pfGrg5KOZfDz51L4+ZEUfnkkE8992XgvjSSmK4iO1ToaXMpWIAsZ680U8ZrG0mEN&#10;B3c0ceX8Sm5c3MT9GwckHeKWIn6u7eGDt5/j4zunePTWCb56/zzff/wyP37yIt99+Dyf3DnGe9f2&#10;c/XCVl48s5kP773Ed1/e4NNHV3h07xLXLh3j+dN7OXRgM3ueWe8Gpa1bBJak/LdvXcuO7evZJsdt&#10;2+T1LgGpnRvYKud2PrOV3ft2sG/vFg7v28iercs5f3IPH717mY+U6XRKBL87L7oDRSjT6b4W0fb1&#10;/UsCJj+NRinHbx4qodeVPa6UNVfKaJSyBksJaHFV4OoV9yiXMiKlANXdqwqcPe/et0pJ7107ybtX&#10;jnPv+k97VT18/axAkjLFT9mXStnPSllPpbxW9qRSRrFedp9TIgl+IXn74u5LfHXvFXe0wM/fFZCS&#10;/CkRAj+7c8F97tO3le+fElATCBNIvHvlWd67+qzc+xiP5PwHN0/ywQ2BqncFtt4TOHv3DB/JeyXP&#10;r5w5QJleRUZGCjGxUdLuw2hprRfYryQ2LlBgy1fKchmlxlyCQxYSKZ9HRoQR4OtNqIDL5bN7+eY9&#10;AbjbJ/ni7RckvwKBt4/y8MZBHt48xsPb5+iqt6LJzRS/lkNidAKRYdEE+AURFBDsjkAYHOBLkK8n&#10;/nN/gTknhl9LGfxZAPa/fvA6f7ryHLd3TPD+sS1c3LqMOpVoA/ElvfVOCtKTxLYFiP/3QKdLp7W5&#10;ivgoX0ID5xHsP4888TW9bU3im11EBfvgO+9J6sXP5qZHUKwOYnw4h/t3NvLwzir27ypmx8YsHrw9&#10;zJnnbJx4toGXnl8sPmaQwQ4bEf4eqLPDeefNk+79KufNfAJVdjLJMVEkxES7n8Fz7tPMmf2UgNVs&#10;SnUauhsbiFnkhyZdfHeW+KHMFPJTkogUPRUVHEVMWCKJ4TFcf/45/v279/jm2gEurG/huyu7+K+f&#10;v8qfH57n1qmVqBfNpkFE+YRvOAdSVaz1jWJ4hhejAlb9HvMZm+vB4eBI3krK5bMULV8larifWMiF&#10;2EwOiQ0fm+PF5LxFTM71Z3SGLyOeAlZ+IXR5BTAo53ue9uZQYTmvto9yqLGXHa4OtlY1sanYwUSq&#10;joFUDW0pWfRmpLM8IZ3nRIwfKKpkMCmT4Rw1Q1oBLJOVDmMVTRqxPwJOLWYrlXlq/H4xkySvEJq0&#10;Flo0VTjSdFjjcwSaCugrKmJDQx3T1ZX0KtEdC+JwJPqh9n4Sna8HpvAAyqIXUZnsx7ImDb2GZC5s&#10;mOBv71/m3z6+zn//+Br/8s7zfPX8Zq5v6uKDvRN8/8xSTmrSOK8q4GBqOnW/fIKBuPmcGDNwdrOZ&#10;U7uN7NuQ495377NbvZzdnsdYgzdHN5q48twIeaFzWdHdwN9+9SG///J9Ll04zvz5M5g5ZyZPzfFg&#10;9mwP5s3zZIHHHNJ9fCmb7cWEsuGwVyi9cxfS+rQHI7MFaOcFszutmLEUNTFPz2e+pw8zvYOZOS8M&#10;P+94QrxiBcqVfaj8edo7iPl+Kcz3TmCBV4R7dtjy1Tv4m3/734ys3IOuqp+YTDuRKVbxd92UOlZQ&#10;Yl8h4DRJkqqTmOxmsvVDFCijUuUTpGv7BLQGBLxWYGrdgbltO6U1q9BaJtBWjmNyLUdV1k96gZPc&#10;AjPFmjLpn2ryxVdlSb0YDTb27DtHhW1ANNEgWvOQO7JffH4zoek1xOW4CIk14uGbTWiCmQx1M5ry&#10;QfJKBfqqJyiuGqVEUraujUURecwTUPzlDD88vWLwD84gODybEkMNn335278Eq8HBSvr6ygUcMrBV&#10;ZVJdkYHVnIXLKSJAE+8eeclXx2O1q2kSQVqYG0i+JLUqFFt1lgBGGtmp3pg0UTRUZtFgzmSgrpg+&#10;EX5LRcgONRhQNrytEaHbaSmgIieCKhG83SIcexWgKkmj0ZBBncDAUG0Jq/qcjIuYWdxtZc2SFg7s&#10;mSJTwCo1K4C1m/rEqQ6Lw80jO2MhJepQEfV54ghNNIig0eYkErFIjGaAPxmR4VSLE58S47qyp5Vm&#10;kzj52HDyo0JoKNVhk8/yo4Jwiki2aUWIp6UR5r+AkOB5IvITaG8xMibiu8GaRY0lDVdNjjj5bHRF&#10;4bQ16dwBF/TF0TTUaaiyZKFSRZCYtJCGJhGpw04MpnSBwVDqGvTitLVM9FlYNmChWhfFUJOBSREl&#10;vgtm4DlvLh5e3sxdoGxoOB+PWU8RH+on+V+EITsWZX+wJX01rFncikEdR7Dvr9wbQ66ZdLB1TbvA&#10;sECVSzprv4gpgwjx8mzSs4IpK5e6FPCoc+ZTa8t1h4BubSgS8CmkpVbH2mVdTA3W0V5TSpukZqee&#10;9roy2htNDHZZ6BNo7JRn7GkuYrHk3VmWSY1JIMoikKXJYsVkPx3N1eLMsmmqM7n3kXJWa6kw5Yox&#10;zqBcn4+uIJ0yEYg6bR6ZmQmo1WkCfeJQyrLd+ayw5MsxB7O0BbUmGXVBDK0CyOuWN+IUYVpXE01n&#10;e6IA0yIG+nKZGJG21KQWuFKiEhZQ71DR31nBYI+VBmlv7a3lIqgsOGqKKBdw00mbKhbQr282U20v&#10;oqIqn3JLNtXOQgEriwhFtUCwQcpOytZUIoYgFN8AZR1erLyOITQonIyEJBGkIrw1AlPiVMrzM6jS&#10;5NFYVsK2iR52jXezY6SbN44+w4n1Y7yyb4rnNjYz0qhsKKplsk9JxQJVyUx2RrBzVRJ3rtjYuzGI&#10;43vSOPecmcN7bPJ8IjxtKXT0lgsMiUBsLaNJBL0CWEVKmVaosNYYGJxoZXy60/15bYtexLxW4ENP&#10;x2CVwJVTzplFsBdQXVOBxV5JXXODOzR5vlpDUnoaiUpoeE0+mfIcdhHqLV11GAWQ3b+9uI2RJe0M&#10;jXdw6PAevvjyYz76+H1pR1Xo9XoMhnJp6zUYS6UdV9WzYd1u3rh+h48/+pJ77ymhyh9w8+YNXnjh&#10;tHx/HwcP7eXya6/y6qsXuXr1GidOnOTDRx/y/vvvs2vXLkZGRzl5+hSHjx6hrqmBwdFhJpZOCRRW&#10;oBcAcLW30T82iqXaQlxclHvqTXWxhmERI+v7utjU18mOgW52DfZxYPEEz0yNuacDrhns4uLBvWwW&#10;EKzMyqMwIZUscZ45uSq0uYXyPomSJOnT6iL6rHaaLZW0NAgMdzVQKYLeUlsucFcjqRqHgHpTl43m&#10;bilbETx1rTZauuupb6vBJpBjrRHH66ige7SPCruJktJ0nPZsgf4k6WPVrF5qp03g12rTinEX2G2u&#10;cW/2W2wsIFeTIfdwuadoZhZmkK3NRSVQlS8CMV+vptRqlPwYsQowlFTqBDZNmKvL0ZbIZwJz5qpS&#10;9EYVhrJCadMGLA6DgLNAXq2VPFWhiMtoYqPj0QlAuiotNFaaaakQ2Jd20VcvtrnJyViLg5W9DexZ&#10;NsCJTUu4/8px/vDBLf7ms3u89eIJumrslGr06EtK3dEZbU02HG02XN12bM3SBpvLaW6pol6JVKjk&#10;U59DXk4GplIjmnwBxKwcMpPiBbJUOCtLqC4rIjsxHos8w2Crg8keAaEy6RtdRo7vWsxUj5PF/c10&#10;dzZQ2yBAK/dyiA9p6Szh4rWNvH57I2OLi2hszBcbXMWqZcsZHRqnX9pBXbNc39qApUZgzVWH565M&#10;5u7N4qkDGfzsUCpPHE3l5ycy+NWhNBbsSCd0aQIJXVE0LiuR+k9j+YiJl08tFxF9mG8/fInffXmN&#10;337xOn/8+jZ/9eVtfvvpLX73+Vv8828/4J9++5B//M0D/vzdXf79jx/yT7+5z7/+7iH/4j4+4F9/&#10;/4C///4+f/71B/zp2/f56uENXj6zn92bp9myfgmbN06zfbuA1K71bNyymjXrl7Nu/QpJK1m7bjmr&#10;1yxjxcop91E5v2XrOrZt38CGDavku8vZuWUl2zcuZf/ONdy+cpZP7r4mYCXwdO+yANUlvntwmW8V&#10;iLmjjPr8NBL1eKqfkv7fKX6Pp/kpI1RK8IrHASw+eUfgSNKjm+fcgKWcVyBGOff5HWUt0kU3PCkQ&#10;9dEtZR8qAbl7VwR6lHVWAnOSpy+UUbG3lfDrSmj1U3x464zAlIDXWwq4nHWfe/jGCff5hyL2lXMf&#10;v6WEZf8pfXZHiSoosCrfV14r6cv3lLDu5/jinVMCWXL+vYucOLhZ2nmmO0JrREQ4WblZTEyOkpAc&#10;S3R8CNEJC9m6cxkZOfEEhfoTGxst9j0Q//lz0WbF8c7l4wJ1Yp/ePMbHAnFfye9//tYpeX1MnuMc&#10;v/n4dQ5um8aoyUaVk0tqYgZJYlfCw4LwWeghcDWPRT5Pi8j8BRE+v2JJi4E/Ciz+24NL/PVrxzkz&#10;1sjr2xdzceMkS51llKfEsaq/mz3r1xAXFsi8uTNITgpl9dpx0lIjCfRbIMJ1HvNFCKcmxqEpyCNa&#10;uZfkd4HH0wQtEr3g+Us6OzI4/3wD995ew+XzIxzcYeO5fdWcO1nLS+daOflcJ0cOLubM0d10N9UQ&#10;5DWDOquaK6/sZflkPfGR8/DxfIrs5AQMWpX7Hh4zf4nH7JksFE3SXF8nOquArMQY1OL/9PnZ5KUk&#10;kJOYSLz4ywjfQNLCEynNyuIbqevf3jvFgbESzq+u5g+v7+HvpBx/uH6GD185hjU1jkTRnEr0vlUC&#10;K2vT8xnyDWbAw4ul8xZyMiaFB3mlfJlRwo/xOn4frubjkBw+1VbxRV07e0Ji2DjHn12eYZyJyuWZ&#10;sDT65vrR6x1Az1wvup/24rCAz8WeKY4OLWNnxyg7HD1sL3KxMtNIV0IuruRMWnM19KTms07utU9n&#10;YW2mlsUCVn2KPyi30FtZIwBVyYiziZPbtlCRm0vE7HnkBMbSX9lIh95Be3E1zWoTzYUldOuNdJeY&#10;cGWraFHnYU8JoyR4LpUxi6iKDqMiJhxtyDxqVUFMd2axqq2ALy4e4L98+gb/9atb/Nvnb/KnOxd4&#10;a99KLq/o4ZsD63i4so+9umQ2psfQ4Tub0VRfXl1n44XtRp5Zm8Kh3ZnceaORbx6OcW5PMUdWZXP1&#10;ZBP71pqpNUQx/xdPsHp4iK8/uM/HD26xc9tKnp7xhHu/trkCqPOfms28GU+zyMuTgoBA6jwWsUaA&#10;YadvAss8A9koUPRiejFXUvQcyq6kKTid6F8txNsziDkCTXPnRRHonUjgvBh8FLDyDmRWYCQLAnMF&#10;PFIJDk4jI13NrTsP+fzHP2FpmaCwqpeEglqi0yzkaFsFrKYpsS13g1RCfrs75ZQOo66YRFWxmBRN&#10;N2naXtTVyylRRqxat2CqW0VJ9aSkKSobN1CkBKEoahN9U42u0CA2QCuMUkhJSRlJiXmoNDYS0sRn&#10;GnqocE2jrRojLr+JOCVcekEjgWE6/IO0AmdNAmlDAnYDkocBCuV1afU4alMnoTFFzJFnfEoJ/OEb&#10;hn9YOrFSLpHxxSSklrFlx5m/BKv8glCycxRQiqDMmEatANXi8SasVYWYzXnExPmQlBoskBAhwjeS&#10;rPRFJMTNIytrEXZ7Lu1tpWgLQ0Sw59Ak78e6ytwjMtO91XQ71LRbxQFa8uiuVlFTlCgQlcZkSxnL&#10;WiuYFBHfJ+ebTZlMiIAZrS+l36lj9VAtW6bbWTxgE6GeRFyCB6XmJIpK43CKKJ4YrcFsSKCsJAZb&#10;eRrjPdXUiPBMjw0mwn8hCaEhVIiRHRUDtluE76Hlw2zsbWTEbmCqvpLn1oyzWgkbXKlh0FpET6WR&#10;ao1KvudHRMh88gX8OtvNTCv7ElXnithXC0AVYrFl0CRCVglPX2PLxlAay9ioXQA0QsDBj9z8EBE0&#10;4fQOWMnKCcJeo/zTr3evvxruKWeqX8S8Lobu2mIqizPEgP0cD8+5zJnnxdNzPOU4Txr9LLznzSDU&#10;zwNVehR1ksfxvlqBCB1piX4kxS0U4x7FSHcZ4wPVLJ1soqQ4kexc6cylqdKQ4qQ+5fktAkK1+fR0&#10;iWhoKhRxJ3BbnU5VeTI97Qb5rp2OhlI66kqxC+hYDOm01QtktJfT3VpKi0vFUE8ZqybrGOmqZHFv&#10;Lf3NdsoFSM06FT1t9Qz1NVNjLxURZGdKBL+yl5RTBGSVwEBhXiJZadHuULcadTZpaTGUl2soNxcK&#10;GOvdo1YWq4gtgTp9aY6AVRol2jQcFbmSN+nItenUO6PlN1Nw2YMZGcgXONRIvgRAytJFqKUJUFUx&#10;0lfN1Fg9Lcq+Z1JnHR2VAlFqqmxKfRVSaZP21Wqmu9dOlwBYc3uZALJKRLxTXish6svoEqFss5qJ&#10;i4oiYFEYi/zDCRCDHxcRRZlaTU+tnV6nhc5qadsuKwMiXEcabOxf1se5zVNc2bOBL0XcfPTKs/zm&#10;zmkevLKe1X15LO3Jor8hmfWTZsZa01ncFce26SRuvlLBwa3hnD6UyanDxRw9UM34mJq2rkL6RwWG&#10;2kqw1esYmGgQEa+Iywp6hhtEYBoFoqQuVnRia9CJ6C/C3qiiUdmEeqCKrqEauUbAwCEC3CrOW4Ch&#10;TAR1tgjrtMw8UjJE5OYWkJqWQWp6CmnpSZRX6KlvEGcy0MDIpAIyDQyMNHLo2d3cvHWdz7/4iMOH&#10;D0r7ziJLfqMgT4R7VSMrp7fy7MFzvH37fT744BMBqtu8+eYbXL78Ci++9LyA1V5WrVrKqdPHBLTO&#10;sGXLJiYFfp478hy/+fE3PHhwn9bWVgYGB9i0ZTONLdKWxIlXWKukzqopFQgos0t7knNqdaE4/GA0&#10;mam0C2QtbqpjbU+bgFUH2/q72NbbxTMjgxxcvoQDq5exYbSXq8cO89za1bSbysmJjCUxIpb42CQy&#10;EpMpVkax5disKWHSWU+XlFFfk0tESgMuaeN1AlX1HU7q261SniaBhwqBXWV9oAVnQyW1TdW09zQJ&#10;DDqxOiqpFNgpLi9BVZKPyZyPRfp7a30ea6cFEobM0rYy0RYlU2QslN+slbbXjksJMOEwMjzRTe9w&#10;BxWOMrRGDVqTjiL5rVKL1KEAm7NJILa+HE1pHnqz1LnAXG2dXUBNysdcLP28BLNAV2mZinKbAYNA&#10;mrnaTEZWJmFhESQIWJk0OpqrqmizlNMhtq672kSP2MbemjJpxxUsa7exrtfF4VWD3Dy1ky9vnOOf&#10;v77H9yKOl/S2YNCVoNNqqXZU0SR9pbqxgtaBGmpbTXSKnR/oddDVUiE2xoRRbHlBQSblpkoMIj5M&#10;JdVkpOSgL5J2YynDYhKwSo2nMDOFPoHMNoceuz6JJimz3Wt6Get00tlop7Wlnkp7BZX1Ve4Nk/vG&#10;6lixoY3OAS0dvWLLlEip3XVs37qVoaFhuvrbaWi30zM+SE2bskH2IE8/k8nsg3nMOJzLL6WvPX00&#10;h7lH8vB6JofA1ekkjKVSMa1n9/PT3L9zgt9/dZ3fSfr1J5f5/tOr7n2hvnl0VSDrGl/cv8Tn9wRC&#10;Hl7jN5/c4K+/eYfvPrjqnm73V1++xd9+e4d//PG+QNd9Od7jXwSy/uH7e/zzbz6Ucx8LyLzJh+++&#10;xpG9AkerJ9i6aQXblJGq7evZsnOjHDewefNqObeOnTs28MwzW9gjabt8vmnTKgEqBa7WskM+2719&#10;HVvWTbJj4xI2rhrm8rlDfPreFT67KzD1UPJ7/zVJl/jm/isCBT8Fo3gMVcoaKQWMHgPWY7B6HAFQ&#10;uU6Z+qck5ToFqB6PYClQ9fj7nymbCwtMKaNTClx9IVCnwNbjkaoPb17g0Y0L7uvuXz/B+wJNCjwp&#10;gKSA1aObp/8PaCnnvnlwka8lv8pnCjx9cVcZ0VJGti78/0DWT0kJdPE8Xyph0e+94I6IePrZLRQV&#10;il1Ljsd/kS8NYiPqG2uJjY8gIjqA4Ij5mEQjxCaEER4ZQmREBMEiKP3mzaVX+vEH8iwPlGAYr0u+&#10;3niBLyXfXyhAKPn74q6yh9fzvHP1FK6qYjJTYklLTiQ1KYq4GG/CQmcSEPhzsrP8qa/NY9uaZq6d&#10;Xs+lA5N8cmEHZ5c2cny8jhfXjzAkeWgpzhGB3cy7r73K0qFB5j79JIv8FtLeWotRbMSC+U8J9PkQ&#10;6O+Nl+cc96javDlz8F3g6QYwr/kzmT3zZwJ0M9ixrYWXLwxx5dVpNq224zSHM9qXwcFn7Jw40sKB&#10;Z7o4d3oHl186L/2qDi/53ki3nfOnN4umyKdW9NeTogPjwkLE7zcSGuDHXNEl8+fOQqcqFG2Xj16A&#10;KzEqgoKMNAozMshLFp2RnkNqVJIIaz/i/ILpdVj49x/e5frhIXYP5vDFy0v5rx+e5O/unuXLy8c4&#10;uWaC9AB5npm/IGDuU+QG+lMhAFzh44djnjdTYTGcKyzlXXUln2SY+HWykR8jNXybWMQXAjnf2Ju5&#10;LSBzK6uUB/mVvJNVxsGARCbnLHJPCezy8qdTIGtLRhEvdk9yZGAZB4dWcLRzKSdqRzhgbmV9qYOR&#10;YtECmnL6s/VM55rYKtC20+hkpb6S/mITQxY7/ZZanAJdmwbHeXT9NbQJcYTP8kAXnc6QVXSOyUVv&#10;mSSTnYFyG5P2WkYtDsrjU9CGBmGIDMQQ7o8tOY6alBTKoyPIXyRw5Mpm22QJVw8N8a8fXuZ/fPEm&#10;//2r2/yrANY3r53g0obFvLFhig92rmVPZbGAXzJj8UEMJXnzxtoazq1Ss2nIl0un1XzxsJ13r9ex&#10;f30uz+9ycHSNaOCSRSSF/IoI758x/+dPMC1t662rl7l57RXaW5zMeOoXPC1ANXfGQgJmzMf/yadJ&#10;XLgQjacXoz6RbJwZzNnQDF5O0/Jarp63cgzcTjexK6Mcg4BUxEw/vL1DBaLCmecTh//CROk/Mfh5&#10;RTN3YQhzBTznLcoRUCkUfWEQP9XN3/zjf+HES29QUNFBfkUvGcXtxKRbyRCQMThXorevINcw4oYq&#10;BaIyiwfcYKWrWkqqpsc9glVSuxZ90yZMzZsxN66lvG4F5vpVVAhYmRvWklpQR06hhSKpV51KJ9qz&#10;wK1VsrO15OSVkZxRRnhcKbqKQbnnJDnGXtL1XYSmWPAOUhGdXEVqYZN7r6oMXScpqlZKrGMCVsOE&#10;J5Yye76yiXEYC/wiSMosYsGiZOLkN7M1taTmiSa29f8lWEVEeYjAzSc51V8E5a/ESHhiNCiLloPI&#10;y5fCC5gt1wisJPiLgwwgKdabdLnWUJrs3gS3ID9YgCtEQCcevUoAy5LOtAj+TnuhQFUexWn+tFRm&#10;0yZpaUeFCE4bWyca2busgzUCRC5dgkBVGUvbLWJsqijLCqXJnC3ONpmSwnDyswMEFiJIy/anUBNO&#10;bnagdPYwitWR2CsyaasrZqC9ClWGELQYnBDv+RTn5NBlMbK+vZoTK/p5dec0l3ZN89KWSd4+upXf&#10;3nyBe6d28P3rp/j8lcMijpczYKskJy6EmND5JCctok7gp0lZNG3OoM6WS72rQERqCr295SyZqHGP&#10;1FnkfXFRBFUWZSQmkmIBP7M8f0t7KbX1GgymVAGIBAGNdMYHBQK6ymkRsT/VW0NKzCIxXk8LWHkw&#10;d/5/bqQ2dx4e88R4es52h4PNETBxWLQ01YvIEvjR69OkwYSSleyLURtDsSpaRI1dzqeiN6ZjrMiS&#10;PCRRacmiW6CovaOY9nYVbW2FIlQKcDkzBXykfqZq6W7TUy1QajUJUEkZ9gjstgucOKqyqDanCEyq&#10;GOuvlPOl1FerGRShqewmr05Pp8YsotBkoE5go6PFTrOI+RYFjIfrqHVoBXJECBYmSgNPELDKEPBU&#10;8l4g7UWLVpdGUXG6HFOoqBSh2WCW99nk5SWRkiDiWYHaZp2AaBG1VWFMDOXQ2RTLyqlS+uQ5GhwC&#10;8FI3LQKEyohVe6OeNgHE8WEXfQJONVJnNS4drZ1mN0Q1iPirbxIxKYDSK21veNxFo4Bj/7AIaHle&#10;l6uUlcuHaK6rJljZhHHBQoJ8Awn18Sc/KYkWi5keEc/tFSXUF+XRYlDTVVHKpIDVtgEXp1f3c+PA&#10;Bj6/+ByfXTzMH++e4Xd3D7FnmYE1g7mMtCRKfecz2pLBaGscm5Yk8drzBg7vjObYvhQRWgUcEbAa&#10;HS1kcELyOWwSmCrFKsJx8XQLS1Z00D3gFBGupUAbj91VxKCAZJWzkLoWPa09JnpHrAyO19MvQGQo&#10;U7vD5ZboBc7sNe5ohqYyMRypuQK3ueTna8nLLZT6UaNV5ZOZloClQsfgULPAVS1jUy20dlUxvrhD&#10;xN061q9fyv5926Wdq8lKz8BYWk5luUMM9SB93RNs3rCLSxcvc+vmLd54/Rpvv32DV155nhUrJqiv&#10;r2blyin27t3B6Ei/pAH27NnF7377A69efEnAqokWSQ6nQwChEku1VSBFSTZMVZVkFuQJCOaIvUkW&#10;MArDkJeDTSNtplhDf1U50021bOhqZlNnK+tamljX3cakiPWtiwe4K3B3Yec2tg0OoxOISo2IJiIk&#10;jBgREOXyu8Vx8XQVGdja2cugRWC5rpb2ZqeAnDL9TwRKiwCtJCXgSmNrNc1yrr2rVtqUk5o6i+S3&#10;VOymSfq3SvqcmnytgGtmAqUmJRJmDr0dpSybsDM+JDBmL5D+mUmFAEJLV738Tg09yjQ6AYGp6UGW&#10;SPtraHUKsIlzFnhXphiWC6w5BTAaO+x0yLUuyYsCzI5aC7UKXLlsOOW1RfJhNBRSYshHY9KgKy9G&#10;ZygiJT2VyPBwUmPiqBAoahFQ7ag00VdVRn+1kV6bicGaSkblWZa1OURENHN8/QS3Tu3mY3Hyf1Ai&#10;xglgrRpso0bqoswk9sJeTnNnjYC+VcrIjMWuornFSE97udgJA5OjTto6zBSq5FkrHNQ4+qVtdYmv&#10;cEn7MUs+lbxqMZcX0ehysHxinOHOOhoshbRV57NmrJGJnnrp39ViT7Wo5TmySlQYHOXuaIhVdfK9&#10;zlLJQymNzUaxazVijzvFzrXQ2FYrZVRFqwBWjQjEfcee5ecHcvnVoXxmHClgzuFCPPfk4rM1h8St&#10;RVgP1bP19U1c/fQCX/72Dt99+ibvi19QQpd/evdVHt48z32BBiXi3Bf3pSwkffXwdX785DZ/8+27&#10;/Pjxm/zpmzsCVW/z51/fk3N3+affPuKff/cB//DjA/frf/zhAf8mxz9/c9c96vPmS0fYumaEtVLf&#10;61cvZtWqCVasWsLq9SvYIFC1cf00a1fJ+eXjrF45wbrVU5Im3eeU1xvWLWX9miVuMFu9pI8ta8bZ&#10;uHKQSy8ckLxdxx1aXdmTSlnb9O5L/PDBa3yvgOH7VwRALruhSUkKSCnrpZTXj48KLCkjVo8hS3n9&#10;04bB/3e9lXKNAlYKdL3/hhIV8AU3QCkg9Xj0SoEtJT26oQSwUKYAvirwJHB2+6wbppTRqXvXnnOn&#10;x8D0eERKgS8FrBSYUqBKgS3ltXJO+fzxqJVy7ut7L/GV2NrP3hUQkvNvXDoumiCdkGBfMrNSBFQ3&#10;kq/KJjElhuAwH4JCvfBd5El4VAhRMdFERcYQHhRKwIIF7Fq3Qp75Gh/fkntJnj++Kc9/4xU+e/tl&#10;KUt5L3ClTEP8TO45OeREp44jOTGQlGRvsaEi6jtUbNzUxN59fTx7aJgDu7rZMFXFCvFhK5oLWGxN&#10;4eiyZvZOdvDeS8f47PZrAqnX+OjO24z09oimisVYoqwNSRNwekqAz0v8/wIW+Swg0M9HBOxPkQKV&#10;aVues58W3fAUc2b9nDJjPvv3j7B8WRl7d/Xgqs4lLzWQ9oYM9u1uYcuGGvbsGuGFs4e5cPYlrAYj&#10;/p6/Yu3STl6/fNAdybi/0+pewzVv5pPiR2vdU/c9Zj1BmIBdYU4WkSFBmIqLiQ4Np0DEqipHfEe2&#10;moI0sXdRyaK3AolaMI/jW6b47f2THJ4u4fp+B49e6BOoXMqH5zdz7+xuRsXeBM/5FR5yr6cXzhGB&#10;Ppcg0TnhM54iddZMSjzn0eYfzFL/SI7H5gtAmXiUW8ZDdTlf13fwp9Gl3LfU8cBUy40cE4d941jl&#10;EcSoVxCdfoHUevtSN8eXzQJL57uXsLdzkk1Nw+xwDXHEPsjhyg62ldUxaRB7qqliSGtjjbGBZaoq&#10;1pvqWGF20V9SwWClkwEBqyZdGWe37+Kzt96gIjebkJkeNBRXMOroYETgatzezmJHKxO2BoYr5Tf1&#10;5ahCIkn3WiiAlYAzPQt7ahau9HzMsTFUZ0awadjI83sa+OGtPfy3z67wP768wX98d4d/EVvy8Ow+&#10;3ti9lrd2b2BPo422mBBG0kQvVOXw6enFnF9VxI7BID68ZhXYr+bCkSxePFLKqV2itSvjKRHNGus/&#10;G8+nnsDzV7/Ee8ZMNq1cwa1rF3njygXqaiqY9dQvmfO0J96zFxHy1DziZsylYIEP5U96sDcmh1M+&#10;ibwZlcejwgru5Rp5L1nLO6mlrEkzkDk3hLB5Ie6157N8ovDwi8fXJ0mgKgE/n3hmLwjBMyiByMRy&#10;EtOqyM2vYuu2I/z5H/4rYyueIb+8U8BqiGxDL7EZon/zGgWqlrvBKqtkkKTCTjdg5ZvGKK6edoOV&#10;AlrKe1P9BkytWwWsNmJpXo+9dT3VrRuoaNpIjmGApHwXWfkWCvMNAlZFaNXSPgtUonV04gc1ZBdY&#10;CIjIJy7LQkFZFyrLAMnaRrwjS5gXrCEoweyeFphZ3EGarpV8YxdG27BAk5X5vsnM9AgTjR4p/l1P&#10;ZIKaGZ4xAmIODPYh1OVdZBXV/yVYhYXOwekoIjl5EeGRnkJ5kajVSeTmKtNIfImL8SMjLZyEWD/3&#10;QsnkmIWkxPtgMqbS0WZCVRBGVoaPO0Jfoz0HZ0UKLdLBHSWJGLKC0AhtO4oTqJX3/U41Q7U6lndZ&#10;2CxCeLLRQI0unvKcUNotuSyT8922AvqUUNyaaBHwGVjLBV6Ko0jJWIi5IhVLeSrdrQYanCrMAneO&#10;yjxcVRqKchII9ZpLhI833S4XK7saOb6ij2vPrOD9s3t488BaXtu5lDf2rODXl4/y3WtH4ds7/MeX&#10;t/i7965xetNKuuxGEiIXEB/jTaMI9wanCPxuZVPLLGprCrE6c6m2ZdPZqheoUKjYD4c9l/ExB/39&#10;FhFcKgEqNVZ7NsbyJFIzfampLWR0yMaKqXpWTzUy1F7J1GAjafHKhmYz8fDwZI6HAlbeeHj5uKO2&#10;eHjOIS42jOqqEkqKM6U+ErFUqUU8ZUlDCaZEE8eYiO20ZD8xrpnuEZpSU6aINTuuhmIR03EYTfE4&#10;HFksW+YQB17H9LQYjAEj9bXZTE046OsyukevXLY892bC4wM2MbLlApE5Ypg19AkcDveaWTzsZKhb&#10;GpE6i7iQQPT5aoxqPWUlpQKYI2xcu1Qci51egeSeniq5p4o6V7GAYC6lJZlUmrXuf+EsVcUiuJT9&#10;cwIolecwGLMFANXU1ZsFukToFueizk8W4x1OV3OJODABjJoYVi7WMNaTzpE9rfQKWLU3aAX6jJj1&#10;GQKdeTTLvfo7LQwPOBiSZ6h1aUR0Sf00CXx1mESEiRiVdmcypomINzG2uI5RST0DIqaHahgecrF0&#10;okOEoYPcpGgy42KI8l9EfMAiLCoBozobIyJA+6v09FYU0VMuoFuUQ3e5hmm595mVXWxoNrO61sCB&#10;kTruHF/Jj+/sdYc+XT2QwcYpNZPd2fTVpzLUnMiygQjOHVFzYGsEh3cncOyQmmd2Sr4mVCxZaWNq&#10;pQDSWJWkasaW1jMwViOgo4xuaFAVSTtwqLGLwGxT9kxrLpZr6uQ7bTRJu9KbCqR9xBGXEEdaRrYY&#10;FzEyOiMlJWY3WCn7ceVkFwrwqqW/aqgQ+CovkbIpzsMhon98oo3BUSmbQQfDI7VMLml1j/ZNLemR&#10;ttNCTk4KGRmppCankJOVJ/0+T0SzifXr1nH82HNs3rTO/S/7iy+eZPv21TQ2KaH/qxge7hIRXMf4&#10;aD87t23kwgunWL1qGU2NtXR1tcq9BrA77QIqyia7tQKHJkpMRnJUBdIulJHaOPKSEwRyK1je0cpk&#10;vZSJCO9hgY81HQ0sFSHeoy+m01iMUy1lbTfx0t5tvLhzCy/v3M5EfT254uzCpU7jQgMpTIgWsIrF&#10;lZ1Dl7aYLpOJhnIR7HVWAaha9zQ/a0259GODgEO1wH8lLQIfysimq04JuiKfCZyUmXXSjqX8TFqK&#10;SnWYKkvp6Kxlemk3vZ3SZrrKGeqrck9Rra0TwJffqmux4agx0NFlF7CqZmJKifbWjKFcIKW9Rn6j&#10;hMKiXKnvCmoa5d6tlfQM1Un9Kms3zXJvOV8jv9lR7y5Tq4BVmVEl9ZxDfnEB+SWFFEs5pKQkER0W&#10;SmpklNhfeUYp2+7KMobsFYzYKxm2Wxl12lhc52S6uY5N/Z2c2byKt84ckvZ7ld/cucL7Lx9nVXcT&#10;nfUOWhscNNQr4c9NdPXV0TtcR99gjTxbGR2NJQy0m6QfCej0V7tHQY1lAokVvZjMA5RV9kjbrKHY&#10;UIap3CDlKfant4/jR09x5eXzLB9rc2/Mvmq0ifHuOhF8ysaPYhPMBjLkeXKlbMvlmR2tNgG6SroG&#10;BKIazdQ1WGhVtg5oUbYQcGKtVSIJGhla3MvzL53giaOF/PyYmqcOq/DYW0jA9kIK9lrY+v5u7v/z&#10;u9z/8Qav3jjJ5deOc+PV09y6eIYHb77C25ef5+41garbAgVvvypQdZ1vPnhT0g1+/eENfvfpLX77&#10;yU3+5hsBrE9u8I+/eZ+/+/4hf/ejHCX9o8DUP/3uY/7+u3v88eM3+MNH1/noxvM8s2aIsS4Ha5YO&#10;sHJ6WGzzCNMrJlkqaYnyeskAK/4zrVw2xCpJ6wW+Vi8fkdfDbFizmO0bp9m/czVnnt3K6688xzvX&#10;nueeQMwDSe9eOekGuEfKKJPAjLKuSVnHpGzq+4UA41f3lSmAr7lH2hTY+ur+/9349/O7ynXKCJYC&#10;W0ogCyUsu8CLe42Wcl6JIqiAlvJeAO29y3wnMPfr9193j1YpYKUclemAyqiVcvzyrnxHiTYov6WA&#10;0uPRqq/uCbAIHCmjUsr7x+cev1cgTAEoZQTrMVg9Tso1ymdfCeR8cvuYPNdZPnnvgsDlPrJSw4mN&#10;DWLZ9DhLBU5j4iMIjQgQqPIjTI4RUaFERUcTE5so/jWRIBHk0UFBvHL6qDzrNfczfP7WSwJTr8lv&#10;C1gJSH51Vwn6cVrawBm++fhFsdcTlJukTznTWb++nrOnRjh9YoSJcT3dXfmsWGGjMHcRwd5PsGa4&#10;kgt7h9kzUc3pLcPcvXSSv/rsPj9++oAHt9/ktZdepKWhgfnz5hEcGCDANBsvgY3QIF9574uP9zy8&#10;5nsy39ODhQu8mCdg5b3Agzmzf8nsWb+kvr6C/gETK1dZWb+2hcLsEKJDZlGsChS/XM/mjS0cOrCC&#10;0yefk/QijooKIvznsGP9CLdfP0ZVWRpOi8q9JnrmL56Q98VUmYsIC/YkKlRZ7z2LxJgo6Y/lJEQl&#10;oM7RkpNaQEZSFrGhog8FJMIW+lCUHML3d07x+nP9bBtM4K3jTh6+0M6dY308PLeRPeMtZPrPJ1IA&#10;bK7XfDxFo8ULbMQEBuEzcwY+Tz9JwJO/IkHuF/vEz9A8NRvnXG+GfAKYEKCbTkpmh66Y/UUGDmuM&#10;LA+KdweqaPcLxeLthzkgELOvH40CZSecPZzvWc7+3uVs6ZhkR8MYB6z9HChvY2dZAysFokZMjSyt&#10;6mSZnJvS17PU2MgWgbAJayO95TY6DJX0mqu5K/Xz9bu3GK6vJXqeFyOuVrGXXUzV9zFV2y1w1Uq3&#10;wYojs4CiyDjygyOoEuCszy+lRVVOQ56Rhnw9rrw8sbk6jq5r4L1Xl/K3j47xXz68xP/67h3+4/v7&#10;/JP0oXsnd/H+mb2cWtJNo2i8iuBZvDDVxG/f2M7xtWoOL0/lm9td3HvZwmtHNbx4oJip9mjM2fMp&#10;SQklPSSEBU/Pdm/ds2C2B8F+vhzet4vrrz3PtddOc+q53ejVecz+1Uzm/mwOQT+fSfoMT/SzF9Dh&#10;4ceruQbezzbyRaaRD1OLeJCskaOO22nF9MYVEDknkECfcLyDYpntF8tcv0R8/FLwW5iEz8J49/TA&#10;4HgV2dpmAZk6dMX1vHnzEQ8+/A2OlqXklgskWcbILxsRqGohJbcJrWXKDVfK9LsUdRfqisUCVEvc&#10;I1kq87jAVodAzgj62tUCVlsob9mAvX0j1c1r3VMBM4r7CEq2U1Q1TIHOSYGUd7GmBK1GjUqlEv2j&#10;JbdQT05hGYlZBgKiC4nKKCdV6yI42YRniJp5oUUEJVaSrmuTfAgklbRhsA2Rkl+NT3AGngvleT1C&#10;8Q8SzVNolbabQmCUlgwBs7L6KbRVg0RkWP4SrLSqOOzVarKzwkhLCxLSjMFmU8RwFjoR9CXaVPIz&#10;I8lNCSE3OZCsBH/S43ywlGXSUKvFpE9EVxguQjvOHVghN2kBZQXhmASWjNLRSzMDaanMocdWSIcc&#10;a3QJ9FQXsrjBII5ehGt9sTva3ZjimHss9NaoBay0uMpSKVNHoMkJwG5NpyA/CGd1FurcABH6FXS1&#10;lOKsypOkrBkyUJKTTPD8meizMumvczGl/JvdZmddSxVHl/W4FwueXz/GC2sGODrRzI1nlvNncTr/&#10;/ZM3+Yf3rvDmsztZ3dcgzxhMfLQX1ZUFGIsE4lpEiPQ7qKzMEmEbTZkYowJ5LiUEsLksnSKtElwh&#10;V8pLQNKURHllGpXWTEqMsVRWpdPYqKG5SccAAID/f0ri1SEAAP/0SURBVDIR8xODdsm7VfJuITk2&#10;hNkzn8Jz3nwBqwXMmbdQkjdzPOcREOxPYMhCgY5KnLUm9FIXtppigsM9SEwNFCKPoyBHnEj0fHLz&#10;IimryMViU9PYUs7gsAhTY7I0rFDstkxaWjRMTNjo7jHQ1KSitUXLksVOHNYsHFWZbrCqNqfTK+Xf&#10;3SLX1KjoEXDsaNTRKYAzPuikraGcjIRIosSA5SZLHWRp5Psiorq63Auup5f109xsdENNsT4Ok9Rd&#10;qSHdHZmwtsYoAKVswFsu53NJTgmUcsoSwV4h8JfjjvylbCCcnh5DiS6LErXAnjWX6bFKmu2RbFtl&#10;YtW4iuP72gWg46mxZAlgWWmU74302Vk20cTUWAOLBQgGB6ppaCyScigREVtMc4fAcWuJQF02ZpPU&#10;RYMIwGE7S5a3SnkW0tdvExirYazPxbAI57KCFKw6cRxhQaT4C1yLqBusMrDYWUZ/uZoeYz5NqlRa&#10;JJ/9IoTXNxt4ZaMIIZuGzU0VXFg7wNtHp/nq9a2c213L6sF0NkwWMKksiG/OpsMRLfcJ4uxhDXs2&#10;hQtYJXLqSAmHD9pEYJnYsWeAl17bwwuvbOfUuU3yfpwlK9oYGHGJmHVgVqbnWpWR01xaRbj3SHvq&#10;7LPS1lWFTp9JQlIEUVFKEriKSyUhPp3cHKmT4jI0AsM6gawccQLFqmJKBKyc5WbaBGiaRGy7bAb6&#10;emoFNuvdcDUxWcfwqIN2ge0OuVdHR7V8P4OM9FiSEiNJiIsiaJGfQFYi+/fu4vkzx2lrdYnA6GHt&#10;mnH279/E0qX9AlVtrFwxSldnnQC4i97uBkaG2umW97Zqadv6QoGUMmkvOklFbuGt0hSiLSlCI1Cl&#10;l2OpGElbURFdVZV0lhkZtVcxJnAwUWNhZbuL5SL8JwUUJl02eq0GJhqq2b90mDPrV3H/hdOc27FN&#10;IFlFbHAgiSH+aBOjKRX4rEpJoTY3lw6ziepSLdVS1y6Bh9q6aszKeqDqUhxK1L1qcY4uMy4BG6fD&#10;JM/ppKXZIa/L5FwFdS4R/U6pnwol4EIVK5ePsX3zErZuHGdsuFE+N7j/QOjoqqNDwMEpYOWqLZO+&#10;WC0icIChkTb0ShAYAYdqp5EiZf83ua/Frmz+bZD6l7LrrRGgUn6/QmxQkfQrC+0tLpqVACWSZ5u9&#10;DGOVCbVeLVCjJy05nvjQIPQ50tcqymiWcnXpVDgKpM/liz0ur2DQamPUUcOAcpT8j9Xa2TrUwztn&#10;jvLbO9f57sYr7BjvpVPKelQAq06AtUfy39Xror3LJramTiCy3T2teNloDaODVmkvlbR2NEm++ymz&#10;DKI3D6MrE6dprENTWkmptLn6JmW66RRbdx3lzRs32LFlBfu2L3FvVj4g4FlWXIhGK+3UXEKaLpcU&#10;TQG5JQKxtnIcApstAq82p4kqa4mApklg2EnfUIvAlkX6fpVASg9jE2088Zyan58sYsYRLQueUZF1&#10;oJIdH+3lo395j/e/us6Bg2vYuGaEU89u5+LJw9x48YzAyUvcuXKBty49z/s3L/LJncvu9KXA1XcC&#10;Vd9/+CZ/+OwWP7x/lT99+Ta/++ymey3Vv/z+I/7lD5/wt27A+pA/S/rjF2/z9VvneP3UVrZPtdJu&#10;FRsigL12WR8rBa6UsOlLpkeZXrVYBPkYK5f0sUbaw8ZVI2xZN8GOTUs4+MwaTh3dwdWLJ7gnkPfR&#10;fQEZgbwvRYx9+LayMfAlHgpU3RGoUkKqK1PvPndvzquMGCkb8p7gwesn+egtgZo7Ai7udIFHAl4f&#10;yOcf3v7pvAJSX4g/VM49Pq9c85HkX5nuqIRvf3zNdx8o66gu8+2Da+61VI9Hp5SpgApcKWClQIqy&#10;3sq9r5WA3bcPBer+Mz2GKAWalBGs+9ePuUetFHBSPlPASZkiqADW46S8V5JyzU/nJE+3jstznpIy&#10;uMDWNYMkxPhSYdZy8vQh0rMSCQ5bxCKBlMiYUIJCAgkOCRX/k058QgoR4dH4zPciNzWRh7evSBko&#10;UQpfcQfQUPKmTP/77N2z8txH+erhMT56dz8P39nNe+/s4sD+ds5dmOT48X7xPVq0hV4CW5Esnqwi&#10;J0cBoidY5PUErfZ8Hr15lLcvbOfdS0d54cguPrjzOt9+/oibr19h355dJAs0LJi/AI/Zc/D1WkCw&#10;vx8hAQKCIQH4+XoJdHniu3ChANVPr2fOeJJ582aJfQ/FKX6prCKBjVvqGRgoIzJUwMvzCazmVLZu&#10;amPd2iaOHFnPSy+f48ULV6RNrSUh3Nvd165dPEhRYRR6TRJt9VXMn/ULASgtedkxqAtiCVk0T8Dq&#10;KVLj4+T3LGSn5Qu45pOZnC1aIJV0AaNM0QRxAXNZ0q7jmkDVut54zm5V88ErLXz62jAPL0xxaFkD&#10;7aZ8wufOIM7Pn9CFgSya60NaWBwxvsEsnOXBvLlzWLBwHmFRQcxfMMs9eub9y58R+IufES7Q5fMz&#10;KU/RqklPzSTzqTlk/2oOyb+YSayARITop2CP2STMmIk9IJpLA6t4eXgjJ6a2sXd0PbvalrDL0sNu&#10;fRO7jA1sqmxlS/Mk6xvENptaWWEfYGl1DyvrxA5XNtBRaqGpqJSNvf3Sd2/wxZ03WDXQTYyUf7+9&#10;gZ7KetoMDuoKzVQkF2KKz6A4IgF9TBLOAh09ZTV06GvpLm2gTcR+V0k13SYDG3ptXD40wvd3d/M3&#10;D07x7x++zv/65i7/8c09/lb6rBIp8tH5XRwUrdajD+TmkQH+9oN9XDtZy8Etmbz7WgsXjwioP1PB&#10;viWipzTeGJO9sYpmyY2Wtvy0J54zfPCY48esGVIe4qOfP7ufK1eek7rfw83rZ6TOz7j3cYwPDCXk&#10;F0+T/fRcKmfMY0NEIrcFBD/M0vOpAlQJBdyPy+deipqr2aVYQlNZNC8EX59I5gfGM3dRAh7+SfgG&#10;ZuDrl8p8r3i8BLRSci1kaprIyK8V+z/B7//q7zl8/DV0Fb1kGvoosEyiqVoq1/QKuLRQWDZKqeMn&#10;sMoo6kVTuZgi6xJKbMvc5xIL2sg3jVBauwpjy0YqWjfgaN+A0bGEmAwXcwNLiM1vxlw/jcbYRG/v&#10;lGhI0Q/KFFatMg2wkDzROpn5xWSrzfhHZhEUpyYmsxzvsHye9M3AO8ZEpgBVnqmPNIFCreQ1W1eH&#10;f3guc71jmDE3lPkLo0lML6WwqIGQmBJyilqISKvC1rGOssZpAlMq/hKsnFVqEemRxETMI01Ee7rQ&#10;cmOjkfGRBmqqNWSnBLthozg7GosmGachiyYBseoyEfvl2TQ41Jh08Rg1sRQJTOUlLMSqTRCgCqYs&#10;N5zF7RXsnO5i3ZDLvYaqz66hrTyHIYeO6bZKBlzFTIpD3ryylXoR+roMP/IT5gls6emqVTHSaaKj&#10;Xi0GIIyBDgP97SV0NWlZu6KFljodS8cb2Lt9mvGeBsIXzqHRXMp4SyObRCDsXTzA5t4Wlroq2drT&#10;KIA1yPYeF8scJby8cTGfnj/IP4gj+OHKGT575QSnty6jUieCNMab0pJU7FUqBkRAtDUpawfSyMwL&#10;oagokWJ1PHptEhqB0iJtPLkCWuXlaVis2RRqIsXp5wtgpVNRmSowkSAiKI/BHnnWbov794zFWVLm&#10;Kcx8+ikxlgJUHl54yHGeJA9PT7zEyCSmRFEuQGKsKMBgzkWrT0FbmoKpIoe8vHB02jgys0LIypbX&#10;+jT0Uhd5qlj6B2vc67o62o0icmvo77fSJGVpNqcxIK/7ei0i9pwiykrp6RBxIhDUWq+jqVZNR4Oe&#10;elsB/R0ixKTsFdhqbzJSYy0SEAyTtpBGYZY02oISygzKnjVVbNq0mqPHdgooybXdJhH/aZSaEskr&#10;iBQo1FOiV6alpbtHPmqkro1lGSKeM+iUsqitE/FqK0JfmivtLprcrDgKswVU5Zq1Sx20CYjsWF3G&#10;ytF8DmxxYS4KQpcfSq3kp7WuXKCqmVUi7CaGXW6wGhq00dVdTl2jltpGeZ5eE5MrGmlvL5VnyBNR&#10;L2JSrunsraSmTisQIfdoKaOlRk9njYhoAbzaojxU0VKuAV70mXUsthvZ3lvP1i4HI+ZCbKmhVCYG&#10;06ZK4Zm+av72rTOcXdbFmPSL3d3VvLSph9snJji3p44dy7WsnpC23p7ARJcGV1kw3XU+HNyezq6N&#10;4Rzdl86JZ0vZvcPM4ikTm3cOcvTMZrbsHGLt5m4WLxVgXNrM6OImEd2SZ3d0Qy1qXTItHZUicG3y&#10;HKXiXFUkp0YTHhFCeHgU4aExRITFEykGP1GcYH6eiiJdKebyKml3KsqLRbQXG2i2VtNfLyK3pZ6V&#10;iweZEiianOxh/YZRdu4aZ3y8llERzPVST40NJhEP+eTlxGEXeNm5bT1rVy5h9YolvH3zGqeOH6Kn&#10;q4HhwVYmxtqYnOhk8XiHiMduVq8clXIWuO+sESipokHEZU+ntME2O3V1lVgsJdJ/iikWkC0qUqEp&#10;KkAlwtpYVorLDX42Kgry6a+20qCWOshKY9gq9d9kZ2N/C9v6OxmzCPTkZVCREc+Azci2wXYOT41w&#10;/8xJ3jp1nCb5reSIIDIlOdW5mEVQOXIyxQ5ZGWquxSmQV1Glx2orwyYCvtygxVFtpLJcWTNYJPkQ&#10;qJG2UCdw1d7qkGcVSBJB39Yiz+CyuKPQFQqsZmVkUl9j5/zzx/jg/i0uv3KaVQKWlZXF8ttGqTNp&#10;jwLxDlupu0yWi00aHW0XsMp1B1KprS/DUJaL1VmMRYC9tr6E7n67AEOF2BJ5dvkNQ4lKbLNAcWMN&#10;LQ12muurpY6sOOWoF3FktRjJTUskKSyY+jIDXdVV1JcW4xJQdRVpsAhs2bLz6SqvZKSmnlaTGVuB&#10;CnNmBi6B2m0jPTx48QR/9+g27557lnEp56EmEQgNAvGNUgcNlQJ4RoHOEjokXwNdVtYsbWNsyClQ&#10;VS39qwdnwyAqfTsqUz95hk5yRGyojDZKK+w0tHWz4+BZjrzwBldvvcOmLavYJhC6eUU/Q202rGVq&#10;gUedAJmGpMJkktU54syKyBfIVqY5VghAms3FYjtKBShLxb5ZGRCA7xQf0NUtTl3sjtNZxBMndAJX&#10;WuYc0+OzR0flC21c+5vLfPjDdb7/4gavntzNvvWTHJb7n96zlVePH+TOpXPcu6qst1FGXS6LwL4i&#10;Qv9VvhGI+MPnb/FXn9/iz1/d5q8/u8E///Ae//TDff7bX3/OP/3mfQGsBwJab/HDx2/x1uWTnBex&#10;tHNJC4M1WgHbTFqrClgs9n/n+jF2CnivXzPu3rdu5apxtm1Zxr6d05w+skUE0FHeUaYh3r3MN5/c&#10;5ptP3+LLj27y6cPrfCSw8uHdS9x/8wXevSpQ8fbLKFMAP3lHgMQ9hU9Z2yTQJDD0/puneftVAcaX&#10;9nP36jHuCWQpx4dyXkkKMN0X6Hrv2nE3TCkg9ficcp1yTonop5xTrldeP4awn4JTCHT+5/Q/ZYTq&#10;szsCUFJOCmAp55SjAmDuiH8CRMqIlQJQj0HpwevH3VMCH6+1Ut4r6fE1j6f/PYaux3ClgJcCVp/c&#10;OilgdozP719kvL8GP69fMTbaweSSYQEqH0LCAwkUQAmLCGNRYAhh4TEkJWcIWCUTGRmF1zwPnBY9&#10;j959jffld7++rwDdc3z67nEBqSN8cHsfn907xEd3nuHt62t4+flBThxt5dnDTSydVlNSoozsPIGl&#10;PIqV0y5yRAf4+z9NUNBs/Lx/SbkuRcruBb688xJfP3hdvn+UTx/d5dH7d3nttVeYnl6Cj6+PO6CA&#10;t6RAXz8ig0OICg8hKNBPzs1ngYCD17wF7qPHnDnMmT0TH9EHKlUW5gpl3WMqa9bb6OsrITxkFomx&#10;XgwPVLB7Zw9dXVqOndjAhRdPce7cRW5dv4LLUsTebVMC7EsFrCIJ9p2NXexbWny46JJcEaapRIR6&#10;iN5Kw0cALj5K/LjVIX5D+9NaSW0xqsxktBmRpEXMpNYQztldteyYTOPaMSt3ztXw1c0h3jjaxBvH&#10;xyhO8BIomUmA5DvIYz4hHn7EeoWSE5ZMhKc/XjM9WbjQB5+wQLwjA/EKX4Sn/3xmL5jDLI+5zBbo&#10;mj17Nh4zZrHgqVn4/Gq2pDn4PDVXAGwus+Z6MltZf/bLX6L2XMS53lVcntrNoeFNbB9cy47OaZ5x&#10;DnNQ4Op47SAn26c43reGDbVDTFV2MWXrY9jSzoC5iR6Tkyad+MasbE5v28T7116W9nmB8fZ6Yry9&#10;6LXXia10YMsxig8qpTqjiLqCUhpUetqKyxm01jNU3UZfRTtDll4BtQ4GKpwMVBp5dnkHjy5u4Q/3&#10;DvMnAfb/+ZlA1dcP+V+f3+VPN89zcfMId0+u4JVdTXxwaYQf7k/z8pFSzh8v4tzJUo7s0rF9mZap&#10;xjyBPheugjyMiWnEegfg9eQc5s+Yy5yZC6WsRE/OnSVQEcfLr+zj6tWDXLr4DFfFDrz9+jk+eOcq&#10;186dZLGrFoOPP20LF/GSroy3VUbupuTzMD6Xt0KSuBwQx2uxWRzP1JHnH4v/oliBpxg8FylglciC&#10;gDT8Q3PkXBqe3smEx2rJVtWQpWsiS+Vi07YT/Nu/w+D4FgoMXeSahtxBKJS9qDKL+kgSsMotHcRY&#10;s5I847AbpHLkfXH1UvT2afd7ZU+rXMMQhrrVlLdtxtK2AYN9itgMBzN9CvCJMlNkX4bGMorJ2sO7&#10;737Gium15OTkoRV/oYBVoU5PanYBmYV6YtLUBMcXEJKgYUFwFnOD8onJbxSw6ibH0I2moo+8kmYC&#10;IlQs8E9h1vwIPBbGEJlQSK6mhhxNI2n5LslbO1FZDuqHdmIRuArOqPpLsMoVcEqL8yMpdiFRYZ7E&#10;xSxAo44lJcGX7MRFWEszyZXP82J8qSyIZWmPnXa7iI2SZBxl2VQbMzDrkijXKKE4IzDmRlOcHkaV&#10;wMfKgVo2TggAVeSJY88Quo7DLNe0inAYcZbQbxUBbEzDWKLsIZLLuukmVi920VSVRbstj92ruzi4&#10;aQibPkFEdj471rQx2qXHVZWCRYAlVQCs0SWAtridZzYtpSApAkN2Ck3lesYbXazr72HL0IA0IieL&#10;a21s7u9guq6alSJAXtu1li8unua3b7zCo5P7+OPtV3j/lWPi+OxUGLOxCnC2Nonw6K/HbMhEo4mj&#10;QBsjBi2OEnUKuoIkcjIj0BelipApEMGjckODWq7JV0ViLE8XIZWF0RjH1GQNFaYU935LrQ1lUs7e&#10;VJn1Yihnu8FqroCVspv1LGU3bDH2oWJclMXoiWniDOK8iUr2QVWcKMKphKa2copK4kWExtPRZREh&#10;Y6Gl0yrXBlFiyqSlrUKEj3T2eoEagcC01BDKTLn09ogIFHE+KA6oWhx8c6OB1sYSbJZMMaix7pEr&#10;u8BynbVAoEVEiCGJFlcRSpTA6go1yWJ4c9IzJQl45BZhLlOgpJMVy5ewd98GOgRa6gRmKqxpIgyT&#10;yBejbRd4VsKoK2HVrfZCVJooEYo6Aa9khsdEZHeYBbKy0BWlkZoajqYwlWJVKg0C34v7DIy0ZUgb&#10;KGfbMj37NjgxFPiSk+KHUZdJuT5bHEIefQIYo/0OBnurRexW0NNbgbOugPoWLe29RoYmqqX8a93T&#10;RxvrBOoFOHsFruoEPpX1IXVODQ3VaprM+TSJuLXlJorojsEYHypivYhNrdXsH2pgp7SL09N9XNq2&#10;lB29tewZbODytlH+eOM4X144wJGxFk4JYD06v43LB/o4sd3B/g1GNq3QsHJCxdrFFtqdCfQ1BbJp&#10;eST7t8Vx6JlUjh02sneXncWTFSxd2cHqTWMsWdHM+NIaeoeqmFzaKoJRxKa9CLvAn9NlxGQW2JY+&#10;5BLYqXbopc1lEhMbQVhoBCHBUQQFxBAcGCPvBbDCo4mJiZbyTUWr0qIr1Ep/LaWxwkaLuYqhhia6&#10;HHamh/voaBLYaXVKfa7n8qXn6JJ2NSLP3txYToVZJTCdT7FWHLpJJ+2onW2b1/Laqy9y9503OLR/&#10;O4MDLQKvLpYu6Xa3tYEBF8Py/ZHBZhrrK+UzcTK9UlfSBocG6+iTNjk2IsJzUGxEqx2DSdqPCB2b&#10;w4zdWSWwZZS2V+YOE16WmcXWwUF2jQ6xosnFhu4W1grIHVkzwYnVS5mwWmjU5lOnyWZUIOjAkiGe&#10;XzfNm/t38tq+nTToteQnRGLOTmWFgKRyrTUnnZGWWvo663HUV2GsLqFUYNpsLKKyWENZcQHaQoE1&#10;gZU6p/SrWulrDTYBmSq62mpob7a7j11tddIfKsnNFrGlM5Cflctgdxf7d+/gxedP8fKFM7TIfQxG&#10;HZ2djUyM9ri/29JQzagAQW93HUZTnvuPiHqlv0l/qW820thqorXdRL8AS1t7FRbphxYRQRaB0NYG&#10;J51NtTQ6K6Xvlgv4VUgbMQpw6KhzlFMqwkuVFENbZZl7GmB7ZQXdtmqBrGqajSaai4vpKCtjyFlL&#10;T7WNBkMp3dWVLBMRcUiE/r0LR/nzozdECFxlm4jVNhFxfcrUu9pK9/PXKlMlq4rR6zLoarawZLSJ&#10;zrYqAf0KGts7sdcPkl/aRqG5nxxjOxkCVnkGB4X6aizODjbsO8dzl+5z/vV3mF47zehQI2uXin2W&#10;32lvkLx21VDXasXSWIZa4LagVE9eUTE5hQXuUU0ljLarxoSr1ugeFW9pttHeXid92kZvXx0NjWZ+&#10;dkzrTrOO6PDdK77m5W5u/ukSn33xKv/y67v88xfv8tcfv82nt1/lg9dF/N++xDfvXRchLDDw9kW+&#10;f/8av3n0Ot9/cIXff/IGf/XZm/zhk2v88aPX+M39l/n1uxf4UUS9EuTgKxHPXwnYvHflJMd3LWdJ&#10;bw3LxFdONBlpM2fTILa5vbpQ2lsF21YOsm/rUo4d3MSFM/u4fllA584lvv74TX74/Da//+YuP375&#10;tvv11x+9wTdy/ltJXz66zif3LvHh2y8K9Cjrm84J0CjBIl507xH1eIPeh6+f4d3Lx7j9ymHeuLCf&#10;ay/s4c0XD3D74rO8c/moO2z6jZcOusOp33ntGDdfPuQOo65E/VPWTynrqR7dEqh5RwGCnyIGKuuw&#10;vv/wdfc0QuW1Mg1QASsFqJRRKuW1AlLu6XRyVIBLgS8FrJTw74+hSFlnpaylUmBKgSdldEiZJqic&#10;f+/qUfd5JSnvldErZYRLgSoFppQRrv8T8EJg69Ebyp5WAkPvvMiGFX2U6XM4fnwvmVlJ+AUsJDg0&#10;iAgBg6DgMELEFsbEpIqdTCI5JY1AAZf5nk+yckkXnzyQur93Sp73MF+/L/Bz/yAP3t7BzUsrOLm/&#10;haPP1EtycWSPpIP1YreySEl5guTEJ6Qf5jI+VE1s9AISEsKIjYskVBkd8/ehMCOBe2/+FEHxvhxf&#10;ffEMHwlUPbh/h3PnT9PR2YJ/gK+IVj8BqUVEhocSEx5OWHAgvn5eeHrOxUPgwsvLW+DDF08PgYjZ&#10;swTevMX/i94wqcT/q1m5pgKHI5noiKexmjOZHLWx75kBRkfKuHhxHy+Lzrn46hU+evAuDbYSLpza&#10;yYqpZhrE9/kveJKwAG9cyuwBbQYt0l4Xev2c6FA/1HmZaAsKRZ+Vid8oITc9hwKBqpKcMPLjn6S3&#10;Jpy3zvdw56UmvrkzwPtXGvnmnSGun6jj3K4GVnYbCPX4GWFe8wgQMPSeLc/i4U2YfygJQTH4z/LC&#10;d64XIUHBIsyjiYyPISpOjlIOQQGBzJi7QOBK9NFcSbOlPJ5ewDxJ82fIa/mux2xvAS9Jc+Yz/8mn&#10;MQqsvTy6hYvju3hu8S52jGxiXcsUWxxDHKkd48Wu5bzSs4JjdcNsqWpnuQDVkLmFLlMj3WX1NGsr&#10;KEtKo65IzYdvXuT3n78rbf0N8Y8VBM6cQWu5lV5rIwPWNvotzQJRLfRXuASgXIxU1THhaGPE2sGI&#10;pY8J2yCjAlnDVVbRnQ3cPr6ev77/PL9/+zn+6f3L/PdP3pN0j79/+zW+eekwe3oqRJN2cf/coJRj&#10;F6f2ZvHqWZXAsJ01y2KpqZiHKdebyWYHy1oGyPRPJXhmCPN/6cUCgVMluMmcWfNFQ3rg4fkUuuIk&#10;bt4+xo03DnPz+hFuSZ+/efkkH0pb/N1nd/jhnTdpjotjTVwybwoUvi667k5qHnfjs3kvLpcXAxI4&#10;n6JiS5aGWN8o5vvHCWwk4B2YjFdAihwzWBiUzTxfAayQAtJzxLYXN5Ota0BrauXBh9/z8ee/w1TV&#10;S76AVb4SIt25mlLXOvJKh0gWsMos7nevp1KiAuYZR90RAZUogcoUQWU/K2WNlfuccyXm1o0YXcuJ&#10;TncwY0EmgXEVpGi7MDdvIL98kOq6CX74zV/z8aMvsVU7Rafr0BbrBayKJW+FpIlmzcg3EJWkZkFg&#10;Gt7BOURnWsU3DYiPGkZlHnRDYWBUEd4BWczxSmDWgliCogrIVtvRiA+LTKoku6iNqEwb+eY+Gkd2&#10;UdG2irAs21+ClVGTRGaCP0nRXiTEeJGVEUyiiPmU+IXkJPljK0mjXJkeKNct76qm01pIWZ4ATG44&#10;DRX5mFTxqATODLlx5McFoEoIJj/Gn6LUYEabK1jZ76K1opBqVQLaOH+MaWFoYn1xFCQwKJ28ShdP&#10;YUEgleYkESMmxvoqRHwWyW+ns2dNF9N9ImKchQw2FjPUUsS21Y0i/HPEmYtozwtyG5J25d/0onSy&#10;ohehz4xnSOCpz2mnVYRjv72GxQ3N9EkDX9HawuEVS1jd2iANv4JTq5bw3NIxNovAublnLe+c3sOk&#10;COg6h7Ini1EEVQGFOTEU5kZRok8hOWORCNRgCrJi0WvSUeUlEBXuRUpiADnZ4Sh7fmVmh1CsT8Zs&#10;yaGnr5xeEfcD/RUU5AXjEMdqq9Iy3+NJtOpcFvooRmO+JGX+tHSQ+QvEmM4R0k4TgLJTZlERGjuf&#10;GAErbWkitQJCze3lWKqzcNSI6CuKF5DJR12UTLZAq1bqSgkxbjRmUlmeTW5WONlZ8ZhKVdTVmEUg&#10;V+GwKtG51JLyBapyROCVijiKcY/oOM15NNp17kAWtZZc6uwqulrMbojJyxRYys4VqNJQkFNEenIh&#10;mWm5WES4TSzuYni0lpaOEtq7S6lv0lJWoYRVzyI3P5KmVqOkUimTDDkWo9aF09ppQNn0Ob8gyr1+&#10;zGDMFUAtkt9PwqCJp9acwPpJA2f3NUk7KGfjEiM5CTPITFwo+REIrNRg1qcL+BkYHXAKJJbisBXg&#10;lHKpa9QwMCrtZqCMkvJYAU0VE0M2hvurcLlEtDaVSNkKPFfnu6d0DsjzNsmzt5fnuyM2ufJSaChM&#10;Y6KqiA3Nlezpq2G/tOMrW6b40+2XeevQJjY0mTm3ppN/efgS//7Bdf789iV+98YLvHtqPR+8uoGz&#10;z9Sxd4OJDdMqVghYrRqrZGl/EWNd0WxYGsmB7Qns257EsUNl7Nwm/apLK0K6ghaBj64BgRLJf3O7&#10;ga4+GxaB9gJ1ArV15TS32gQ6BDjsCmSVYbGWkiF1ExISTFBQOIGLFLCKJcBPjoFRhIYJbInAiI6J&#10;JCk+kYykVApTMqkuKsWSp6HH6pBnr6DdrkzB0uAUkX7p1bO8cPYQbYpYbXHIOSPlpRqK1DnoVLlk&#10;pyWRmhgrkJ1CjYjxVdPjbNu0QoChQ8R1tYBUPV0dVsaGG+jvcdAvINokYrlDYKu328K4tJXuLot7&#10;n7U2JTroVDcDg03Spk3U1Cp7EVnc+xHpdGqs5SbsIvoHnU62DQ2ye2SIXUN9bO5rZV1Poxuszm5Y&#10;yc6BXqZc1XSbi1nV4eLk2iW8vGUNl7ZLXcjnrqICKlXZNJWoWV7vpFmn2KQs6qtLqVamqzaUU1ZX&#10;Rnm1AWuZHqfcs6bSQK29zA1U9TWV2KuMOKuNIqas9Mg9GiSv9crmyfVW1IU6VAWlqAtKSE+U/mes&#10;YMn4JAf37OXG9avs3rmVIrmnXq+h0WWnyWWjSvLa3V4r8NqKw17s3mDcUaOV+lVR7SzA4VLR2FxC&#10;V1clbW0VOAWiS6V9KnWhBHhQwKpFfkeBq5Y6q9gsgR6BnybJk1mbjTYllh57lUCVGXNuDur4BHRS&#10;/5W5AuXaAroqTGLT2xgVULVI2RQmhFMtdm1xUwXndy/jaxG3//DJDXaPdbB7so+LR3axdLCd1vpq&#10;sddFlJdJHyxXS51LO2mqlDqulL7npLGtm7r2SVTlnQJUrWSVtZJhdJFnqiVDU0mRqZ7x9c/x7NVH&#10;nL91j+mNq+QZ7axe0sr0SANtddLulVD3DQaqm01oK3RkatRkqjQUl5owSN1opS1WCWg6bFqBSr0b&#10;VDvb6mlqcWIUCCwy5PPksWKefE7H04dUeO8qoPqFFl764ihv3T7A7967wN8INPzzl+/wx09v8jef&#10;3eKP8qx/kvSHj67xN5+/yd9/c5u/+uQq399/iR8evsL3IsC/eUfg4OIePr1yiLvndvDo8iHev3yY&#10;Oy/u5drJbZzcsYRtSztZMeBy/7E4KHXaIT6zXsBK2fR+x4pebr1yhIc3L/Dl+9f57uNbAk43+faj&#10;G/z6Y4GoD6/ytTLV7oPX+FrZ9+qd8zxyw8MFPr4rEPXeK3x292UBCzl/4yz3BY7uXn6Ody4d4W0B&#10;p3vyXgErBbQ+eFPgQwGt/4zo9zhAhXL8fyFKSUpQCiX63/+7EbACVQpMPX6tBOz4tcCd+3P3eqqL&#10;7ml/jyMBPp4GqByV9NOo1iX3iJUCTwoYPV4z9Xi9lXJUQEmZEqhA0+NRq8fgpVyvQJYyXVABMiUp&#10;odo/eesFHl4RMLx0jLcun2DTqiGWL+l1rwX19ZvvHqUKFUiJjoknMEhgJzSR2Jh08d85JKemyjWe&#10;BCyayfXXDvDJB3Lf2zu4e30NV86PcPXiYi6eH+b4oRbOHunkxRMDcn6JCN0J3n93D4f3doktfULa&#10;nMo9EyU20ovgYG+xv0FERcUTF5tCaHAoydERvPXaC3x9/7obrF48c5xzZ05w/eqrnD59THxVNT4C&#10;UMEhi4iWa+Pjo4kOD8Nvobcbqjw9PSTNY77oggULvN0jWzNmCAiFB1IhtkmlzhCNoWfL1hrMZdFU&#10;mlLda86XjrtYLzpp+5Zubt86zSuvnOHqlde5/85N+lqruCkQPTXqEkgKJTHKB48ZT1BcmMGo2OBV&#10;KzoJ8P8Fs5/+GYniM4zFBkpLTBRkF6LJzUKTHYU6ZQZD9YF8cKWVR1cc/PCgnU9u1XL7fBmPrney&#10;f3URw/W5xC6cgd+spwnx9Rfh7+kGxNleAlj+i/Dz8mXBjLlE+geTEBlNjABwWHAwIT4+AmPzCRJY&#10;UgIteMwQkJrpLfDgLUcBqpkLmDtLkoCWh6T5Alfz53gx9+nZtGstvLf1LFeXHuLg8DY2DW1gZesS&#10;tjdN8nz3Gs51ruBC0yjnbJ1s1llZWupgwOSi3VBDvbYSZ64OY0IS4412gY+3+Z3Yhj99+4Hozwq8&#10;f/FzjJm5LBGomWwYcI9MjTu7GLe3MVXTxpLadqZdfSx1DrqhasLWy6SrlSnxDVcPruKv753jf3z5&#10;uuiHF/j3D2/wv754yL/cu8nvr5znwvQAq0W7PDqznBtH2riwV88rJ3XculIuqZE9m8rITfwljtIU&#10;KgoLSQ5KxvuXAQJVi/Ca6Yu353w858wUDTnPPaXU0+MXWK25vPP2Sa6+up8br53kwa1LfPlQbNtX&#10;d/mHHx7IfZ6hTurhdH4xb4nPejMhi/uZKu4n5/NRup7XE7W8rLUyEJdFsG808wKSWRiQip9AyUK/&#10;VLwEqIKjNAIqJuJSK8hRNZCvaSKruI76riX8w7/9B0dOvEpmgY1cQycFlsXoatZQUruGgvIRUlXi&#10;FwSslP2qlKAVecYxN2CVOpQRrFE3VKXr+lCiAhY7VlDWtJbEgiZm++YSHGtCUz5MbtmIgNVGCiuG&#10;aelbz2/+8Pf8z//xvzh8+LiAVZFoYSNZuaKdtHpy1KVkq8qITdG5YSkj305p9RjFtimBtz5iM52E&#10;xhkJCFPj6Z3G7AXJLAjIISHHisbc7V5TFRxfJnluJ0YgUl01SMv4bipaVhCTV/OXYGXSxqPOiSAv&#10;PYSM5ABSkwJIEdBKi/cjU5JZlYhKwEGXEkitIYtKEXiVmgQ6a4txGNMpygojK9ZLrvHHLOK+Qxxd&#10;S0UBqmhfyjKiGFdGfRor/j+6/gLMjiQ714WHG8QqUjEzMzMzMzOXilHMzKwSq6rEJWaVmFmt7lbj&#10;dE/bM2PP+BiPxz4+nvdfkXLPvff4/PU868ncuXNnRkYGfG+tiBV0lKbSU5lJZYpay8qR1txYuouS&#10;yBOyjgm10CIK5qe4kx5lR0tpNA0CU4va82jIDZFrBlGa4k1TUTjzu7OoLAigNNef7rYsERfx9LYW&#10;kBMvgJURQV1qOItq81nf1cj6gQ7WdLUyv6aCwdJCVrU0cHXXNp4dPcyoQNWDfdu5vGE551cOyHaI&#10;1S0FFAqY5CX6afnh6WRIjDxvWLA9Xt7GePmZ4u1pQVSIO9GhHgIBrkSGeorItMDX24aAQAfsBFBz&#10;8yPp6CqhoCiUgUHZFoRSWhJDuoCouZly6X+AjbU5lhaWUgl0mDJ5BjOkcqgF23T1pglwxAkk+VJU&#10;nkRMsjdRAlWZIrRyBQpqRGS1tuWybHkboeH2QuWuAmJ2JCUFEBcvDV+kl4i3QDzdrbG21JcGfxa2&#10;Nha4iRAODhJxFRpIrIjMtORwcgROinOjZRtARrIPNSVJpEs+DnSUUVeRLAIygeqyZPIEBmPC/fB0&#10;ETHt5YOvpy9BfiL8svNFJHcIOErDMlhPQXEEhaUhAgRyzYIg1FpeSSm+VNYk0dyWTVllvOynki9l&#10;p0RgODM7ggABVxUtMDk5jOAAV8lXTykLTuQnubB9RSV719SwaUEBa4cKKMv0pk7ysU0Af3ZjLg1V&#10;yTTJ9ZTXKjtdBcoQ2A2zIiXNk4raODLy/AiOtKJSxGlnaw6VAqbFxdGkCTQqr4AaLlQrwn6gvZwK&#10;FXY/N46OgmSqYwKpiQqgNz2WRYUCPjXZjMjzPRhewYuxbWzvrGNBcSY7O0r46uxO/k7EyFdn9vPH&#10;++d4cHgNT06tZ2xTAxuXpLF2abwIbD96m8MZbI2go86elfNcpbH0YMsqH/bvymCwN0IAI1zyJoss&#10;gYv8kmjqW0S0V0VRUZcieZpKWma8bDNpbVdzoIrkc6iUkyiyBQRcXO0xNjVjlokNJuZOmJo6Ympo&#10;jbmRBVZqCIyFqTYnysfdEQ97O7zs7EnwCyRB3mVlfAKt2VlUichOjw7X/ku5VmBk2441Aj+lkmcF&#10;AgF5Uj7iSEoIJzoygCB/NwI8nXA0MyHY040kKU+rpD4d3L6Bhb0tDHZV09qcR9tsASpVjqqzBKKy&#10;KJN2QJXdxiY1F0agSt5bYXEc3b2V9A/V09RaQpEAmPLC5Req/8IKKBTkEB/gy9zaaobnDLF3oJ9N&#10;bY2saqhkz9wuDi7pZ//CAbb1SV3vaKRboGxxUylbeho5sWwON7eu45jyiGQlM1hZQFd+FssaJX15&#10;KRSnRggsxRCpPHFS5xLkfvHpySSLcM8Qy0pLlHqbJ7AiHa8ATGlxrpSxOKJE1OfnpoqoTyU2PkxE&#10;jjT00nAnxGcTE5Uk51ezZMFijoyMcPLoUS6cOc0J2WZmpBMU6E9ifBSFeZkkxIXLdTNoaSknJyee&#10;khI1jDVJ8kQN+QwXuJL6XpNGXV0muXkx8q5jiI8Llt8JFGYlUlGeR5maE5Yv8FeilhlIorgwk2JJ&#10;V35SrBZBsaO4iJ7SUtoLBcLSUimMj6MiOZHG9BRtTtWKziaWtNfK+48iK9yb5rx4ds5v5fXFvfz+&#10;6Sn+4dV5jiwTMbJqkF2L++hvqqAwW+5TlE5WXhI5AnGFAlqZmcnS7mVLvS+isLyVwpohorPbCU5r&#10;FrCqwTuhmKDUEunECghPrKB96SF2XvyEfefuUNXUIHU0nYWD1bTXp2je86qKOMmHcMpqYknODiUk&#10;xp+I2CBpSwUiy7Pl3YSQnxUsYBlJc3WyWJoApYBpbhQ5AjBqLcKPdkfy4Z5IJu8OZ9YWgdq9mRx+&#10;sZGJ6+v5emIfX1/dJ/B4gE9vHeTlpd28uLSTN9eGeXtjL98+PML3T47z+uouHp3ZKCJyK0/Pb+Hx&#10;+HruHFzMXbHTG7u5vGsej09t4uTmQfYua2PznFpWdJfRVhJPnfSFjQJ9dQLNpalBNBbEcuXIFhFt&#10;E3z78qpAyiXNA/SVCighQPXrT67yzavLvHsq4PJYoOXucV4KWD27OSYgNqJt1bFPH5zircDWk8sH&#10;eHB+D4/VUL7/Gvr3UgBKLdKrwOr5dQUvp/4CU2/vn9bgSZk6prxe6rjyQKnv1L4CKwVS6rM6riDq&#10;xxDrP5735p5c89b7eVTKnqtIegJUyjPz41Ydfz9EUM2n+n/mVCnPk4IpBU0Knv6fYX6HNaBSAHVz&#10;fBuXxtZx/vBq7gq0/ujlUqYA7On1gzySZ356aZSnV+R69y4wR+A/Q/oQJ0fpV61MsbCyxM3dW/NU&#10;2di44WDvi7OTv/TjgQJcFujqf0B4uC0Xz63lwul5jO6v4cC2HI4fKOfEkQY51s2jW8u5f20Fdy6s&#10;4PXd3Xz2eJQ3D0c5ObKchupYWhtScXdR3qYZch9TZhlbYCrtr6GRDYYGxtiZGXNmZJu87xs8mxhn&#10;04qlrFu+hItnT3Lw0DCl5QVY2Zpi7ygAaG+Nhbkxs/R0mKai/wlYKZBSQDVjhs5fTHmsfP08NSiL&#10;jgliaG4Rq1YVkRRry+KhRnycTNi5YQ7tDSmsWtrAQwXMzx/y7de/4eWje2xa2cdjeffD2+YTKboh&#10;1M9em19lojeZ7tmV7NuzBFvbDwTuPuLjX32Ak4BiQlwqoQEhRAR4EOKhR1OhFS8v1/L9vXy+nIjm&#10;t2+KOHvAnefX8ji0KZJ96woIcpzJTIERgyl6ci0zeR61VudMJuuL+NebISAwGWPRPB4CVU5W1lia&#10;mghszUR/0sfM+uBDjNWwv0kCYR/PQFcAS+ej6UwVOPt42jQ+nDGNj6aroF+ilyaLCYh9LGBVH5fH&#10;D2P3+Xb/XQ4MbGdFx0rWdq9kuHM1e6qG2JTdyGhuA9fz61gXFE+jWyBFPuEkuweRLPuJTp7EONix&#10;eUEnv/vmPl+8vixg9ZjS9Bh0fvYT3IxNqc8sYaCig77iVhZUd7G6dQ4DxfUMFTUwt6iFBaXdDBW0&#10;05tbx5yyMpY25PLFlV38x7sr/Meba/zD3Uv8r7cP+dNnD3gxsoPjQ52sKUrj2qo+/vXRUe4Mt3Lz&#10;cAWn9ydxeTxD6uoCdi+rJdRlJnaGUzDTnSEQOUVgUh+9GUboTBMIF5hSgU/0puugO3UKutN/RndH&#10;EXcnRrhyej/3Lkt78vAB7x7f56vnt/j7bx6xVvr2+lnGnAuN57F/DPclD+65BXDPOZCbVoFcdInl&#10;UFg2ueaumJm4omvuLeXbCyNDASt9D4zM/PEOydNGJXgIWHiHlOIbXIxHeDZrdh7hD//0bzS1L8DD&#10;PxWviDKC03uILlosYLWQqKxefKJqNLBSEQGVKZhSYdaVx0oB1Y9gpcKvxxUsEJDpRd86TtIRQUya&#10;WmOqV4CqhxQBq7DMLtr6N/H7P/wb6u9rKetVVU0EBEcQEZOIf0gU3oHR+IUk4hWYgodfmoBVPj5h&#10;5Tj4FWPjnoOzTz6O7ukYGAfx0VQXZpmHCGxlCew1SbpmY+uTg71fLp6RFfjEVEl6WqnsWU96+RDu&#10;Yf+XqIBxEfaE+lsS6GtBgK8V9jY6eLma42I3C1drfVzMZ+AnkBThbkmErz0xQa7EBjsLkLnjbjOD&#10;UC8TfOxnEu1tSFGSK/UiqOuzg6TQ5ZMX5E55fBDtIpYyw90pSQkkReArytOMZhG1c2qzqUkLIN7P&#10;SK6vJ52PB0WJrtIBhdFeFsdgQwYFce4iBjzIinCW31pTlu1LQ3mk1nA0ViVQlBFEf0seddlh1Cb7&#10;sbA8hfVSmC9snsPt0bUcWtrOUEkyY0v7GVvUz+E5Pfzd3av86fUD/nD7PI92ruL+jsV8eXYHb8d3&#10;cGH7IjYO1koaTYn0syY1zpOoCAfCImzx9JlFSIgtqfH+2lBAZwcjArwd8PG0w9HeiOBgNzwEvBIE&#10;zBKSfElK9aWqJgW/AGsRk4VkZMQwc+Zkba0qQwMDAR8rdGdKYzlpMpOnTWbazClYSkMblRCElb0e&#10;nvJOImJdRMAE4x9kTrmASU1dGjXV6Sxf2kGygK2Xh4raaCpi0E+Du0ARvX6+ntLYi9A2MMTEzFBE&#10;t5E03I4iwL1wdfHFzdkLD1d3YiOCSU8IoSQnijzlwRKxEhXqRH1VuojpOErkHSUJaCbF+mjA4+1s&#10;TWSAj5SZEMKDA0hJSBBhmkVNRSlNUlFLy0UQ5vpQVCbXyvcX4e9HhpSFPBFILZ0FIpijiEsM1jxy&#10;Tk422Apc2liYYG6sLx2UHc52Zvi5WRLpb0NFTjDr1dA4EeIruqvYurCd1QI387qL6J8t4qokjN72&#10;ApbOr6e/s5Dq8hgRmMEkJrgQHmatDTsMEfCMSfSkuCROACqF0qJYbf5gukBJYVG8iLBYbZX7vs5a&#10;yYMESjLiaC9Jo784nQYRrx1JMQxlJLBExOY6EW7DXeVsaC2lIiKQyigRdFH+8l00F1d1c3iojhtb&#10;F/Hu/EGej+9mdW8+C7ti2bYxk4UL/JnfF05DsR2tlVasXxzMpuWBLB50Zd+2bDpaA2huiqNUYDNd&#10;hL7yXJXVxFDdHEtJtaSzSIR1QSHp2ckUV8ZSWR9FapYvqanB2sKsjk4WGAmkzzCyxsjSlVmzrLAw&#10;NMPG0BgbAyOsZas6eV9nS8K8nfFzciDGx4dwe3vaM1PY2t1CaWQghQmR0tF6UVyax7Dy3g62UlqY&#10;RUNFiYjYZLKyo4mIdiM0zFGrAyGutsRJJx8f4sPyvk4Or1/PzkULWSZw1d9VRtPsbCob0wQIkwSw&#10;cqV8ZNEux+ubcskTuM4Vy8mP0oY6NgiI1QgwF8n7UeUkPVMtSJ5OlVroOCyAxrRkDsybw56eLjbU&#10;V7O2rpxD83sZHmzj6Ir5bB1oZ5cKTd1awfLWcvbI8fMr5vFw23pGetpYXpLLusZK1ne3sbpvNnWF&#10;iRRkhtHYkEdSejSxSQJGaZmERcfjHxxCUFiwlFWBmdwMAfUEMgSeFFjl5aQJ3EQQFOxHYko8YbHh&#10;RCbGE50gxxOyiIyMIzc3T6C0hkUL5rB14zq2bFjHrq3bycvKx99HYF/gNT09XixOQD+L1tZqoqMD&#10;SEwOpaAwhbyCRIqKUyTPMqWcqsiE6aSkhsn9VGCKcElPNOlZcRSVq3KRQIo8h1rgOT0vVb6PJTs1&#10;ibL0dEoTkhgoq2SoXKyykl55jx2l+XQU5glo5jK3vJTT21azd2kvy9sq6BNwHyjLYXTlEL9/fE46&#10;/yv8y5szXN7cz965TQwv7qGzMp+q4gxpizJJl/oTKDAWK/dMz8kXKyKjoIrqtkXkVi3S/hsYltFF&#10;UHorvkmV+CaWEJRUTqiAVueKo6wZlQ5+z2kSU1PJTFFzO5Noa0ygrSVR8q6EuXNy6WqPFyiX9iTH&#10;n/z8QKrKo5g3WMTKRZWsWVzJ1tUN7NnQxq61jWxeVs2xA/M4uKuftroYJu2O4KM9EUzaE8bMrYG4&#10;rApk673FnDg1l/vHlvHllZ28m9jD25t7eTC+hmfnN/L2+k4+ubaDT2/s4ss7+3h6bgP3T67i6dn1&#10;2vbmoYXcHB7izv4F3Nwzj+vD85k4sJT9S1tY21PCstn5zG/M1AI0zS5NpDIjnOrsKLEImqTNeXTp&#10;EL/77BbfCkh98/w83z6/ICZg9fQsXz4TkHk8ztsHx/ni6RnN3j44wSf3jwvMKIA4pu0rGLl/bjdX&#10;j2wQUFvPxImt3Dy1gztnd8v1D2heq/sX1FwqFY58nBc3369D9SNU/QhQavv/hi61aLACKfWdgqgf&#10;TXmp1PcaVIlQVxEEXwswvbxxQgta8eqm8qCd+ksQCwVXav/uWYGfq2MCTWrO1yEBI7UY8MH/8kqp&#10;oBoCUmIKnBQw3T6zg1unt2v23jP1PhS7+q06R8GYAi0FXrfGd3Jv/CAPzx8VaDnN7PoCXBykLzHX&#10;x04gxdHZVYDFDWsbZ6yt3bCz9cPTMxRXN+n7vByJiHKVepfC1curOH28i9G9pVw6Wcf96/3cvDqX&#10;axfnMnF+Ea/ub+Pdk8PyzCNaWtRixLcvHaa+IhV765kCbAYCcrMwt7RA39CCmXoW6OmZoSMQZGWs&#10;y/DGeXz76qJA2SWGN63n0K7t3Lt5hREBqwULBnB1V1EKrTE1VUP9PtaWWtHVnY6+gZ6047NkXx+d&#10;mfro6sxi0qQpGBjoExsXSUZmEjGxgSxbXi91JY+sFDcG2ksJ97HlwvEdxIXZsX5lB3/728/4/M1r&#10;vvr8azavXs7GFX08k/d76/JB5vRUkp0SKkL9p9qamiGBzhw+uIyQIGNMDScx7cOP5BksiI+KJyYs&#10;jHBfOyqzXXh6uYt3t8p4cy6QP73L5NoRRy6MefPkSgHz2xwY3dqIxfRfoCewY6xjwYypxkzXMWDy&#10;TAEkvZki/KcKQE3GwcgYT1tbLA1niXg3xNTMCEsxW+mrHMxMsJ5lhMlMXXQ/UmsvfcyHUz/iFzMn&#10;8VOBwJ+LfaSj8msSMxVs/WoSi6q6+dONL/njqVc8OTDByNrDrO5cztraOWwoamdRfAkbI7K4mlbM&#10;9pA4ys0cyBDojrVXQOVFoos3aT6e3DgxzN9+/4C3Ujd/+8UzUsP9MPjgF5hNmYaX/KYlt4qF9X3s&#10;mr+OC7vGWFzXycKK2cwpaGFeqexX9jBUKrAl4Lx9qJK/fTLKf35+kX++f5a/u3EZ3j3jqwsHWFsl&#10;fX+EL0e6m/jNyf38jbyTl2OL2dIbwfYl4by608dfvx5hoDIHg1/8RADzZ+hMUcFLPhK9+BFTpawo&#10;AJ+pYEogU2fKDPSmTsJI50N2bprP0zvjPL5xjucTE3z97DW//fwdf/XZM/7m0/u0hvrTa2rF1aA4&#10;HrqG8Mg1kAk7Ty6aqflVPlzyy2RrcCYJxk5SpzzQNfPRPFVGswSwDDyxdogiPLGSgMgSbB0TcPXI&#10;FmDJJSCuiHO3XvDkk29FxxbgF56Lh4BHSEY3sSVLSChZTGLhXDmvAc+Ieg2glMdKea7CUnuJSO/H&#10;LaRWjjdq370Hq/nYB5ajY6UCR9SSVjBEeHI7YXJucvlyYvL66ZyzjX/6n3/mf/9v+Pc//ZkF81eJ&#10;7o4gWHmqQqLxDYrBNzAeb/8kXL2TsHaMw9wuQYMqr5AK/MIq5Vgik6a7MV3PW3uW2PTZJOUPSDqr&#10;sfTIkvRU4B5eil9CLYml/VR0rSO1dADvyNL/C1hFOpAi8JIY405woB1B/naEBTni6WSEn6spXnb6&#10;BMp+owiRPOn4A93M8XM2ItDVhNgAW/IEIApT/agvFPGsIskVhtCrFteVwlAWIy+vUoRZTgwRHmZE&#10;+lgQ6CINg6+5dDrxDNSk01EeT3d1AgMNqfTVJdFRIQI5wU0DqwVteSxqL6QsxQ8Ps4/JEAhMjbSj&#10;vjRKGtJUaRR8qFZrGqlOSwRuR24kSyrT2NRUwN6hWkakYVnVnMNKEU83dq3h6eGdHOhv5+icbj4Z&#10;2cWT3euYWDuP3188yJ8fn+fvJ45xc+titvfWkBFkT6S3BUU5YeTlhwntWgh9GxIWZk+aQEyAtyXx&#10;0d5Ymc/E0dYQFydTEVaBJCUH4edvS2CwHZbWU/GWZ/XysSJIgNTKypCZM6ZoY6VnTtdBT0efqWpe&#10;lXyeNPljLTKOp6+LBh+uHqZ4+1nKvqeAVRDuHnq4uekRGmorAGWmzZOqLE8mVfI/UMDN092c0BB3&#10;2ffE1MQEIxHWJlJxzK0tMbWywM7RBWdpOFxd/fH2CtJWjfdwdsLP056MpCCKJP+y08MozhfBmxFK&#10;WqIv1dr8qmCBKmcyE0OJD/MhRIR5kLcrIQHehAcGEBYYyEBPJ3ExQWRnhVJUEiLp9SY+2ZnUDAGr&#10;LBFFBZEingJxdjXDyHgmswz1MJTGdJbBLPT1ZH+WHtOmfoyFqQFeIv5DvK3ZtrqHPev72bask/vn&#10;R7h16gB71s2noy6DysIgyguDqSqJFLCqZf+uBaxd3kpVWTTFUg7j4lxE4DqQlhFAQYnAiZSlzKwA&#10;ASwBRYHdYgHA3MJowiNdCVTvOUJBpif5aZFkRniQG+RCTWwIPemJDKYnMDcjmnlZEQwKkLXL++3M&#10;iKcpMY6WqCDmpIUx0lfD+NLZrK/P4tmRLbwQQO8sCqS1zI2t61JYsyKMZXOjqMw1o6HElE1Lw1iz&#10;wIe+Niv2bM2mtd6L5nq5d0agwJLyRoRTUBBEa3syXT3FNLfUU1lZR1paEtHxUj6S7MkUaK0uT6NY&#10;xK2Ls3TqJkZMm2WOoYUjxtLBWwpU2xsa4mFhgZetHT4OtqTJ+8uKDsTXxpIoV1f6igsZX7ucwwv7&#10;qYkLlnoWi7+nKxGRQSxZ0U+7QEq5iPXG8jyqClPJSg/RvKQRkrcVAt7VOfHESXlICvRkTm0NB5as&#10;YOe8eexcNoduAaWm5lS6+wuok7paWZZKfU02bc351Ms7zM0OIzrShbTUAMpLE8jPixBoCZf3pwA5&#10;ijJ5b7WVSXLvZCrlvdQmRLBToGhLUx0LcjMZFNCbI2lrSwhngcDfltmN7JnfzebeZjZ11jG2oIeL&#10;y+dyduEAI/K7S6uXMLF7M7ePHKC1OJOS9FBy0/0oyBMokfYjNi5E6q9aqiAcf38PYmMCSReAyctJ&#10;JDkhhKLcRHlPRZLfArqZ0STE+sv5wRQIhCemSoMfGk5IRIwW5t7d3YvkJEnfwADbN21g5+b1jI8d&#10;JkmuHeLnTnSYJ2lJweRLu1hWlER3ezlpyeofFb5kSD3JlXpUVhwn5TlJzlFetQj5PkTuGUBMpC/J&#10;AleZAuBp6ZGkyHNkqGBCudFkyPViJV3J8o7LBAZbJJ/6S4oZFFtQVcESybv5jTUMVJTTX1jMCvn8&#10;1y/v89nNM2wYaGKLwOmBJSIo928TMXCJf3p1gX95dY6z63rY3l/DwRWD9FTn01qdQ3GB5I28p8Rk&#10;KbNpAqCZWWTmFlPR1EtZ00KSC/qJzRkkOLVTA6vQrEYCUsrxiysmLqeNFXuvceTml6zfc1TSHE6u&#10;lINFffns2tzGprV17Bvu4ODeDkb2tbNjSzPLl6qhTdWsXl7BxtU17NjQwPolxexcU81ROffJtY0C&#10;Jwd4fnMbD69t4djePn65J5Cf7X9vH+z0Z9YKL2oOlrP1UBdXRcB8fWMfr89tF5jay9sbw7y8tE2z&#10;V5e3inDcw+cTu7lzZCn3ji3lzaVNnN7azs65BZza0MTRVfUcW9PM3oU1Aq1xLGrIYE51KkPKg54n&#10;MJXuT7uU4UYp0xXJfrRIuW6QMv7m1lF+8+YK37+5zHf/Zd++vsQ3Ly9o9v6YfJa8V2ClQEttNbi6&#10;f4xPHwq0TIxo0f5+9FIpWHkq8PFs4rAGYOrcL56ckeud53MVhe/pBT4VUH6rQqU/Oa/NSVKm1uxS&#10;x9Wxz59cEICQe4opj5UybcifbNWxH+daqa36/NUTgQURip/dl+8fqSF/ykslUHh3XKDqqOYxU6bm&#10;fCkv2vMbKiCFQND1UUmvWhxYDVVUXrUxbWHeW+O7pJ3fK1C4T6BwDw8u7uXe+WGxPdqzqs8PL+2X&#10;7T4BsJ08u3KETy5e4vn5swJu74NXuDm/9/44uLrj4OKDvYsHZlbmWFhbC1x5E+AfSUFhpgB6uPSh&#10;06QsZXP6WAtnjzXz/O5ynt5azpUTQ0ycWinp2867hwf58vEhPrk9LFC1T4BzjK9eXubY/vX4uVti&#10;Y6GHi6s1Ng7mGJubilkxU9+ImTMFivRnYmowme3rh/jk0SnevbjOFYHA0ycO8eLxHc6MH2N493Zp&#10;ux0FoPQxkfbb0lLSamGGtfK4mRtJH6mvDQOcPkNXs2kCEE6OdsRI/Y6S/ioyzJl1q9porIsjO8ND&#10;2gYTeruSOHl0Me5O01g0t4GXj69zeM9OulpaMdOfJvlUqi0d8FiAd3ZVBi1VWZgZTWPq5J8K3Ezi&#10;0L7F1FdG4Gwrgl1gy9XcmML4BJKl3eqviuX+qR7+6lkfj8dj+bu35Xx9P5XhleZS9spZPdeTJX0x&#10;rJhbxIwPfsLMyR9pHpVpU3SZMkXNDxNonDkTfR0djPX0cbN30BbhtxC9YmpsjIWZGTbSN9lZW2ke&#10;LCtjUwynzcRoqtg0HWbI80+aMY2P9XWYLHk2ST7rCcAqr9jUn07mwILN/OHqa35/9gm/v/Kct6du&#10;MDywnPmFjfQmFdMUmEqrQxCHYjJZ5R1Ou3MgVW7hlAQkkB0YR5xHAEXxcdw4eZA/fveMV/eu8t0n&#10;X4hm9ULv4ykYz5ghNp1ofz8yo2NYNTDEpUNH2TJ/OfNqOphb2cmcum7Rsc0MNdcwWJ/Jyc2d/O7+&#10;fv71+Sl+c24f//P+Df70/BaLpf9ckR/P7VVz+XzvFv5w8SjfnNnHtZ0LCDT7GXMaIvjy4W6pV2MU&#10;iebQ+dVP0Zf8NJD8mzZ1quTnJA3Cp3z8ITMmT0FP8meamsMm+tJMbwoXRndLfTzPy1tqXb7L/ObT&#10;J/wgUPX7dy/46vZlWhxdWWXryeXgRO64h3PfIZArFh4cNXFjPCCF3ZH5lNkG46mvRsM4MtXClWkW&#10;nuga+zDLLABbvwRCUotJDMmlKrSCNO98nJ1iSc2t45Nf/469xy7jHZaFd1QxLmGl0va3C1QtIaVs&#10;OfEFCwhK7MAjog63iFq5Thc+cc0CSEOEpnfjHdOIf2KbbJvwiW0iInsA+6BauWcZCfnzSClaSKhA&#10;WHTBIlKrVxGb28fCVfv507/Bn//tz/z7P/0n84ZWCljF4hMiYCVw5RccJZ+l3ksb4Okbj6tPCk5e&#10;6bgH5BEUVS6fM5lu4K0NAfTwzyZJRbRNa8bFJwsd0xBcgwqx988nXGArOKWFlNIhiltWkV29CP/4&#10;2v8OVgmRjtqQqrBAG5rqssVyRGyb4+qgh4PFZHydBIT8reioSqWhKIGEICcBJCtSwl2JF1GaE+9N&#10;UVog7bVp9Lfmkp8s4i3KlfRAB2pEdFZnhlEugqyuIIpiEboJodbkJXjQ35ghMJWhzZ3qrknUvFVd&#10;1XHU5ATI5yQWdRTI9+m0l8dRKYKzS9LYWZVEu3xXXyriX6AqLc6DBBVMQkBmsD6XofJ05hYns7G5&#10;SAMsNbSvryBGhHAk80UALSnJZnlJDhuqCjnc1ci9zSv4/PB2/vX6Sf753EG+G9nGnY2LOLKog0wB&#10;zLbyFC2kt1qbJS7NUwjWk/Qsf+b2V9MuAjFNCrydlS5O9oYE+jvh42srYsufuHgfPLxMMTWfLMLd&#10;kYAAZ4yMZmj/kZo5fbo0EDPFVEOhxgpPR0cga9o0aXSk4bO2NcbG1gBXd1OBMVsRHa4i9EwFmMwJ&#10;DrIW0RlBhoCmr5cJiQleIkwDyZI89vS0EqBz0f5bZ2gkYGUkQGVuh5WdvZgdjs7uODm/91h5uIv4&#10;c/USuHIRILQhXkRkdUWWCEh/MlODRURGkZ8VRkayP3kCWYUCFbkpYQQJhPm72Wqh17WoY/a2Alle&#10;NNaWiwCMp7o6mZq6WPIK/YhJcCQzW8RjYRwJiUHyXAbafxPNpcMwNjaUTkM6jlnGGOgbamPTVdAO&#10;5cFytjWhVMTrA+mc18xvorEkkUObl3F050ZunjvCgZ3L6e8sQC1wXFUaQWuDlIfqeDav62Tx/BoR&#10;5NEUSMdZItvaujQyMoLJzguhsDSS6gY1h8af9PxgEtJ9pTIZ4y+gmpIWQKGUk5L8WGL9bPAzm6p5&#10;W7szEunPTGQgNYI5ImB7kvxojvakLTGM7vQkVpblc2/rSr4e38uZZSIAZ+dzYWM/L09tYVVHipR7&#10;E+b2eLBmeQjL50RQkW1MbcEsVs/zY+mAK4Nt1gxvTqOu3J6yAncR22p5A2cBdy9K8vzkXXtKp5lM&#10;T2czddX1Ar7J0nk6EBttSXqCK7lS/jIT/XGwMcRYOmbdWabSSZtjZmCKv70jeVER1GVl0FxUQGdF&#10;CUtaqpnfUCUQVMXwwgW8OHmcP9y/xcODO6iOFTCOCCQpKlzKnQ8NtTlkC3AnCGRmx/hIfXcWwLbR&#10;lj0ICjLVIlxuXdlHjgj9NOl01STdLZ299OXmM7p2CfWFkbQ1xlFfG06ddNRdjck0SL2tl/qcL3Bb&#10;lBkoIOtLhL850cFWpMe5amH2q+R3arhnTWkYs+ti6KoViM0Joz0jip2dDWxrrmVjTTlrqoqZl5cm&#10;dTqX7QIIezpaWVdfzrqmCrZ31HJm6QCXBfDOLRgQwFrA89G9/PrWFTYNdRPtKW1TXgzl+UEU5HhT&#10;UhAiFkmq5GVKnC+xYVJ2EzzJS5XyL/UrMcKJ0qxg2qqTKM30p0yt06etseetgXxqij+pmQmEx0QS&#10;Ex8vZamMlka1DtF8Nq9ew+KhHnZtWCLvK5C0WDcKM/zJl/arPFfgLslTrhdAVoILOUlupMXYkxHn&#10;KHnkRk6yq9zHV/b9SZD8jxchFe5vT1SwM8mxPkSGSFmIdCIrTTr6NGkPU7xIinUhMdSRksQAugpS&#10;6c1LZ6Awh0WSZ8tbGphTWUp3QR7zyiuYK2Xiwq4N/I+3j7i4dxPrulrZt2geF7Zt4Kurx/mbR+P8&#10;4fEp7uxbxrXh5SxuKKAlT4BaoLgkw1fLv8riaJoEtGpL88jLLaS8qZ/cqjnEZvdoYXMDktoIkg4q&#10;NFOBVSV+8aXEZLcwf/Mpjt/6lPU792uh+Dcub+PAli5OHp7Hob09HBsZ4sTYAKdG+xg70MP+PV3s&#10;2dFGU22w9Ff+rF9axNzOOJYNpLJpaSGXj87hwaVVnDs8yPj+AXasrGLqcDAfDgfyq11+fLDFl1nL&#10;pByvTmLPqflMnFzN8/HNvDq7nS9uHeTxuU3aUL8XF7fx+Mx6Xl/ZzkM558q+Ie6OLuLCzm4OLqvk&#10;yJo6Tqxv4NDySraLgFwsbcry1mzW9ZTRW55AnfRVzdL+KLBqzAmhVdrrpuwQ6rOCmNOYyXcvLmpg&#10;9SNQfS321euLfP3qIl8pz9WzcwIuAixqDaf7J3ml5iHdOcYT5fG5cVjE/XE5fkog57Scp84V4Hmo&#10;vE8CM/L9m3tH5fMJvn5xjl/Ldb+Q632u5mwJXCmwenXvFM9uHeMz+d0Xzy/x5YvLAgtXtO3b/wKq&#10;H4cDKk/VV88uaTD14/a9V0u2AlafC0ypwBkqaMZn91V4dRXAQtIix15OqDlgRzQPndr+CFlq3tfj&#10;y4d5eePYX36rjt0/v1/OPazB1cSpHQJiozy+oob+HdLCtSuIVPvquIKthxdk/+wpXl8+I+LxlJTB&#10;FOztZuHk6iJQ5Ye7VzhW9k7YOlowy2QaIaHB9Pe1SX/pR0igIR0t3lw528Gjm3O4d3Uupw+3c/vC&#10;Cl7e3sP3knffPZH8n9jPJxN7eXf/AG/v7Beg3S8i9SRnjm4jyMsWW6tZOLvYYe9si5GZqZgl+mr+&#10;kKEKuS79+tSfs2RuEy/uneSxQOfdm2e5IH3YrRsXuHblAtu2bsbGyloE8gxt2J+RkRGmpgowjAR2&#10;9KVvVMP/ZjBF9MJkAZNZswwJCvSRNthVnsFW+uZA9u5YIO2Wq/QVqm+fypGxbrZsrsV41k9YtrCD&#10;X797yfdfvGXt0kVM/+inlEo//euXt7h39gDhbtZE+jqQkxnN9Km/FLj5iIVDlcztyiYr2Q2jGT/D&#10;z86cgaoSxrcu4e2V9ZzbkcPESAK/f1nL331Sy+kdbpw/ECv1TvqLuI8FOjuoKQlHf9pPtXU6p0+d&#10;LmClbJqYCH8BRWUGAlaOAlb2tnZaHtha22hbc1MzzWxl31RpBNFGqZGxeNo6YjBNV4DVEH1jE3RF&#10;4+jpGqI7Ra73yxkURmby4tgEv738nG+PX+eLkYtcXr2NZWUNtMZL+xSeRm1QGs3e0SwKjGFpZCrt&#10;frG0hGVQG5VNQVgqyYERJAT4s2vVQv7+1y+l7l3jkwfPtXlg0z74kOkCMXoKXNQ/hkWv+Dq6UJKW&#10;K/18IYWxmRTGpJOjRdyNoCg9jJpcfx6cWsFnF9fx5bmN/P3dk/zDvUucXTNErrsBl1Z28+eHV/jd&#10;if384cIorw5vYmtXCYaiy+c35/D965M8ubGf+FAndD7+KcY6ulib2cj9LbT5VCqq5TRJ00zlyVRa&#10;csoUydspeNhacO2IlNerav6j1EW579snF6TOX5Fr3uP56WO02LmwTeDyYkQa19zDuGHrw2UrHy54&#10;RrM3OI0KCy8CZznjZOaJhaUbM6zdmWrli65JAKbWYTiGpBCUIPkWlMPO0sV0xbfg5RJHaU0nX//1&#10;P9CzcBNeEfl4R1fiHFaOf/Js4osWkVwiYJW3iJDkHrwFmnzimggS6PJLaBGwUv+I69D2A+V83/hm&#10;2Rfgyp9LYOqgnN9BcuESscWEpA8KWC0jrWYtcQV9bNx5kv/17wJW//qf/Nvf/QfdHQsJCE3FMyQB&#10;v8gE/MMiCQwOIzgkgsCQRPxCM/ANyRMrwCswFwOzID6Y6oxnQC5JmW0ERpRgZBHKzz6wxtoxFu/w&#10;MgGrAoG4Xnxiakkrm09x8xpt6xdX/9/BqlQ6yeriOLxdZxHqLyI7yl2bVzS7MY+UGDcSQmxY1FNM&#10;e1UCeXHe+AtwKYsPsCVExH92nA/Bsi3LjqSpIo2oQDty5FhujDv1uZHMLk8iScRrQao3zZVxlAiY&#10;FGX4UFskwqkmnhrpnANdpgm4xbKsX8RSezbbV7TRW59KrQpaUR5Le2UiGxY20SnCvVcEXX1xrIiy&#10;IHJSAvFymkWAq7GIQk/6y9KZX5HJhpZitndVsmdeC1u6qllamcuSMgGqujK2NVYw0tPCiaEOnu1a&#10;z3fH9/GH8QP86eIovz0xzP1tyzgvcJUeqBYoDhTY8CY8yolkEeQtPQVk54oAFVFeJ6AXHeGKg60A&#10;qK0+rs5meHnZEBPrS2SUpzS4RlIgZ2BnZ4iOrloIeBJ6Ou9BavpUHYEpfYEsfakgurIV0FILA1rM&#10;wtHRFFdXMwLkXTg76QpQWRAvYilDxFO+CMyaiiQRdH6EBllpHo4SeXcZGRECdY4CVeYYGAq8WNhg&#10;YmwrYOUgMOWGi6s73l4CU26+AlQCFM7eeLh54+Plo/3HLDDQi4z0GKLCPSgReFaA3dlaSEF2OGkC&#10;zhUCHEVyjxBPO0K9BRRdbQn38yBVhGR1cQFx4f7kyPf1dSlkZqk1rOwoksa1tDyR2LgAuYcNlubG&#10;mrvfQF95qIxkK1BlYIK+gXRE0kiaSqdkaW6O3tQPmF1fLAJrCz3NhSRFeLBiTjdju7cKbF1gdN8m&#10;GmrSmN2UJsI9UdKZTrGUoZqKaKlMecyfW8vcoRry88LIETGTluJLSJgt5SLQa1rTKKlPJK0wmPSi&#10;EMIS3YgTgZwpAjdPgb+I68bSOGI9TckNcqUpMYKetDiGMmOZJ+V7KCOI9lhvyv0caYoIYml+Npuq&#10;i7mwvI8TCxq4ubWfR4eW8GB0MSvbBegrHOhssGDJHDdWLYikociSqhxdFve5sWzQldULfDi4M4v5&#10;PYG01foKdARRKPBeVxBIeZYTNcWuNFZH0NkoQr26SoBT3n2ii4hvUyokn5uKYijNCMfaeAbmkreG&#10;hpLHs0wI8/SiQKCqNjmehvREukoLWdbWxPrZ9axva2RJTRVrmhq5vHkDv5u4yPdXTrG0toiMUH8y&#10;EhOICBXQLkiksTCeqtQAqpK9qcrwoizHS6DOgmARJm2NKVw6uYW2oiQyPJxoiYtnUX4ZxV5+nN+y&#10;lqUdhSzqy6SrKYS5s6PYOC+HgdoI+upjaSzwoz7fh9llIjjzfAT8AmgtDmROSyKrBvKZ15pEZ00Q&#10;S3oTWNmbyqKGBBaWxbOluZSdLTVsEkhYW17EqrJChjuaOTlviMNds1lXWcimhjJ2d9bKOxnk7MIe&#10;zi8Z4tqmlfQXpNGu1oCSchvsaE5rWQL9cp/etmh6WmPpa4mnvTpS2pc4aWfCaCn2pbUkiI6KCNpK&#10;g6Wji2PtQBYrelJY2pnIgvYEaRODaKkM0YadpWWEEB4dRFBIgORPBHGRyZRklzG/u495nY1sXdbB&#10;cnm2RZ1JLJidRH9dJAvaEumrC6enOphuzQLlfr701gQztyWc3jo5VhPJYHMS7RWRdNXEStriqVdr&#10;sJVH0lotZb4hXgA0ioZy+W1jJJ1y3ZaiQPrKo+grjKYzK4KB/GQWlEndkDzrzJb2M1Hea3QUFdFh&#10;VMYGs2p2DVuGuujIzWJpQx0HFs7lubSL314f43f3j/HD3RG+vnGAJXWp9JVF0SXvbV5ztKQrkn6B&#10;54Ud6p2VC0w2k1/dTVpRHwnSScblzCEouZ3AlEbpGGvFqghIVuPTm+lbM8botZccOH6WDeuWCVh1&#10;sGttBycOLeLg8ACHBGhGDgxwWCDrgNjunV3s3NZOe0usgFUw83rTpV7lsHQohzULCxnZ2c65sflc&#10;PLqUY8OD7NvYjsHyAHRWBTB9TQB6K/2xnetPZEcQOw/0c/nwUu4eXsHdkZXcPbaGG6MCj4eX8OjM&#10;Bp6f38zzC5s5v7uf7XOKOLqmiWNrGzWwGl5QyPG1dewYymNpYwJLm1M5samfLYM1LG7Jpb0omvrs&#10;YCoFiHsrk7S1GxsFrEri3VneXcJfvbnKty8uCPgInIh9LiL+ndgXz88JyAhcCQQpYFLrRanQ5j8u&#10;0vseos791/fvvUfqO7X4rxqap9aZ+vzxWflewY/A1GM1F+o4n6rFfpWnSsBKwdTz28d5LeerY8pb&#10;pY796M36+oXypN3QIErZd6+vawEr1FbNC1NbFcxCeaw+EYBSIKVMeas+fyD3EPtEhX3/L1PQpAJp&#10;KLh6cOGABlc/QtbDiwe5cWIHt8Z3a98pu3t2DzfHd4ht1wBKeeKUt0oFv3g/nHAEtT6XAqwHAmCP&#10;xV7ekOsLdJYVRONgZ4aHhx/OriE4OgVgZm4pfbAevn6mLFlaTWmpgHWyCWtXZXF8pI63T9cwcW6A&#10;nWuLmDizXPJgRJ7tJF88EDB9dIy3N/fz6vpu3t7aw9vbBwSsDmjz3O5dPUp4gCOWZtL3O6l/Wjpi&#10;amEpAGeBkZiBgQKrmRjrT2F2QyGX5Bn3bl/KmZP7uXLxuNgpLl88S1VlBVMnTZa+X0HTLGm/pX9U&#10;QwD1dTHU09VGc+jM1GWK6IXpM3SIkDY9MTGSsFB3gkQf1JTHs2lNn4CVt/TdlkRGGHHyxDwWzMvH&#10;2uLnUnfW8fnLJ/z2268Z3TuMkc4k0qU//uzhZYHaUzTkJ+Ig0FlWnCo6wZRZBr9koKuYjHgnKgsj&#10;pN+PZ9XQbG4c3cm72yOs7oxg44Abb64W86+/7uftjTwOrLTn+bVaFnTYkxo1iTuXVpMW56oNLdSb&#10;MVWDqilqVI4Alo5AogKqmQokBa4UVCmzs7HVTIGVihBoJXmpQEsDBfldiJcvdsYWsi95amSKqaVA&#10;l4UAqeTLjF9OJS8qjbcXH/LZ+F1+e/EJXxy+yJ21ezgyuIINDd3MLawXuMqnI66Ijpgstje2cmnN&#10;JoZyy6mKTKcsRgBBrhHrFUhPVSU/vHnEv/zwRiDkDge2rUNvsgDVNOUZEh03aRL6M/SknxWtMkUf&#10;nQ91MJpsiPlUfW1umMFHH6MnEORg/IHkry/jO1t4dGIu/+PFCP/+2RXu7F9DTbwHrVk+nFvdyR8v&#10;jfCb0e38ZmQrlxa2UCO6zvHjn7B2MIu//fYcj24ME+FrjZneZDwERG0t7JiqogCqUU/TpmhpUgsC&#10;601RGnIa06d8SEZcBA/PH9einap6+HTiCC+kvr68e4Zvnk3w6ZUz9IaEsSkkmrHgaMYdfTlj6sIl&#10;e3/O+sbRZehM+Mcm+Fp6Y2HugbGJBzNNPZlq7IOhSSjO7mn4hucSHZ1DVUg+O4sW0BRaTWSg6MZ+&#10;Acnv/p6k/Ea8IwsJSKjFPapa+oAOYgsWkCBgFJe3UBv65xXTSEBSqwZSoeldRKlAEklt+Ce2amCl&#10;tgq6YgvmEZ49T6Crn+SiJSTkLsA/qYewnAWkVq8msWiQkVO3+F//C/7zT//JP/z+X6mq6sY3NB0H&#10;v2g8wpTnKhz/oBCCAsMICIrDNzhF4CqPoMgyTG0i+Wi6Kz7BBaTldmLvnsLPP7LjZx/aYmgZph23&#10;88pErXUVl9engVV6+QLK2taTUjJX+/zfwCo7zouSzBCCRUyqgA2B3pYEeJlTlBVObKg9mfFu7N8s&#10;jc/qDua3FRLpYSLCRF8b2pce6UmYlxUeNgJbAgOhfrYisj1Ji/YW8LImytuEohQfMqKdNKCqVBHb&#10;clSYbE9aRejO68unW03Sz/KmTApajQjeofYslvSXiHCIpbcpg22r2lncW0ZrRaJAVyFNak2drDCK&#10;M8KkcbMlMdIDD2sdsgSslrSWsbBaOtrGInb21LGzr4EdXXWsqMpnRUUuW5squLVpBVdWzuOciK4H&#10;m5bxV6cO8ncCVb8/t59/eniBf3k9wZ7F7YS6mRDkY4Gt7TRtYd6QSEcS0wUYc0UEN6XS0pBOWrJA&#10;VJgzvgJUNlb6uLlZEh3jj7ePnTTmDpiazhTIEbCaqf6ToCMNjCr4ymUrDcJU5SKXBlMaCwVWakX1&#10;3KxEcrPjiAxXwzJtSUrwpFAAYbC3lNnNOZSLkK6U50+Mdha4SKZMICBTBJ27pwWe3spla8AsQ+UR&#10;kgbe0EpAzREvDx8C/AIIE1r39w7Ex8MXH3cfvMX8vGXf2wtfXxXwIpzKsgzysqPobi9lsKeCqpI4&#10;8jOCKUgTSwkh2t+BEDdrAWo7/F0EwoP9RIBn4+tiLdc0JS7WkdRUZ2pqo2htzSYnN0pgzhZnaRAc&#10;rO0wNzaTDsMQIwNTaWCNBP4stEh2CrCcnNwwM5ZGU3cmQx2NlOWKUB9ooroonZ0bVnHjwlluXjrH&#10;5TNHaG0sIC/Tn5I8ES8dmfR25lJZHk1RQbjkXwjLlrRSX5tCpFq4Os6F3LxgSqriqGxMpawhibSC&#10;YDJLwsgXmC+piqe8OpGS0hhmt+TQJvuB9lPJDXWmNi6ElgQRuGlRDKaHMUfyujcpgNkxIrojA9lW&#10;V8PZRXN4tHMlNzZ2c3dnL29PLePxkXkcWpHHvjVpHNiSJKIxgFXzwmgoNKMsYwor53pLuQ5l76ZY&#10;Dm1P59TBSk7ub2L8YA+nRfRdGxtifE89ozvLObJnNhuXzmZ2TQEr5jYyfmgO4wfaObu/i/P7Fwq0&#10;lGBtNB1TA10xA1yk08mJiKAsMoRyAd6SUB8qpaHtzMmQTqaKVVVlLC4tZml5CSNDPbw8uIPfXhtn&#10;R18zIfY2JMhvo0ICqciQBnfnEiYOLef01g6ujcxl1+oq0hOtCQ+ZRUVxEGePrWZFZwmVId6sLC1l&#10;QUY+uQ6u3N69jTeXDnBuvzzL8T6ujbZx7WATNw63M3Gkn+ujfdw6NsSVg12yHWRirF+OD2j76vj1&#10;0V6ujLRxZayF6yMdTOzvZbi/iK0C2pvrimkLD6DCy5X2mHA65dkW56SzLD+TFaXZ8oxyXlsJY3Nb&#10;ONxTz60tyzk4v5tkbwdC3W1IDPAiysOOwaYszo/O46Kk5+JYN1eO9HLtSJ+ko4/bR3u4ekjuf6hL&#10;BHe/pLuHawfauHm4jTtHOuRzK7eOdnFqdwMndjVqHpOcnACS09X6S3EU5BZRW95MXXEdAy2zGV4z&#10;j5O7hzi7r42ze2q5friTa4fkOiNdci/Jn0Oztftd3Neo2ZUDLSLyWzi7u1beQR2n5B7n97dzfHuj&#10;WDPHdzRzZFsDJ4dbOHdQYGRPE8f3NHJkZw2jW6oY3VDJ2R1tbOrKoC83iP5sgbO8ZNmm0ZWeTkty&#10;MuURoRSG+FEY6k2pAGFrbjrNGWrR5UKB7GoubV3Juwv7+O39Ef74YowHRxZwdmsrZ+X+F4YbubS/&#10;nosHJV0HOjizZ4CTuxazecMGkgvbtJXw47IHCFVhdJOkg0yqJzi9nqD0GgJSaogp7GJw0ziHrr5l&#10;3srtZGRmkpMSSWN5muRbEmXS7lRXJ9FYn0xddRwN9YlU1cRplpqqhjzZSntmQXqKJwXZfprnulZA&#10;skEFqZH32tOcR29rPp6DETj2i8ieH0H4hmzqDjaz4sggFy9s5MS2QU5v6uP6vsU8OLleypmA1ok1&#10;PDm7mfsn1vL2+i55zkF2LygXqGpmQ1cmiwRgV7UlsH0wm/WdqQyVhwn0JzFP2ox5tWn0VUiac0Lo&#10;LIujJt2fptwwSkVEVSb7aGC1bqia719c0uZWqflU78Q+e3ZGs88FhpSH6LvX70FGAcyPw+7UkDw1&#10;v0nNh1KR/NRndVx9/nGO1I9zp9QcKAViytT8qM/lGgqclHfqncDSJw/PaN6pHz1VKhLhN3JPZd8K&#10;RCmQUl4p9Vt1/x/v9d4uaul4KXCmvE+f3lPBK9T8qhPa/o+ApT4rgFKeKAVV9wSA1HpaCpIUMClA&#10;Ultlaiij+qy8U9dPbNXOU3OplP0YZl1tf4wmqIJgqLlOjy7v4fFVNexzG1fPbiUzJRQH6WdcXYKk&#10;T4vF3s5DxLqZ7Buzfl01dfV25OXP4OzpZiau9DG8OVdgvIpz0tZ8+ew9UH0mEPpiYpR753bwamIf&#10;n989LHaIL+4f5hMBq7d3jwjMyv3vnyc9PhArM33s7QWsnJyxsrbXht6bmFpq/a+xkSFmRnpkJ0ey&#10;adUcFkhftkPaIuWxenT/BrcmrpKTnYWRAJW1GqpoY4OFhYU2JNBQwMxIT+DMwFjzykybroeungGZ&#10;2ZmEhfkTFeWtrZ/ZLxDUUJlBRWmq6I8PKS0J4MjRRbS0JAn0fci9Wxf40z/+D/7xD3/g2OFDkp6Z&#10;pMb6c/vsIcnH8+xeM4S53iSpS+5YWRng6moifWkhPs76OJjr0l6bK22+tIlSP9pLPKRM6wrMlvN3&#10;Xwzwx8972b7Qhgenixjfm0VewkfUFtpw68J6XGxE30z6JfozZ4jGman9M1l5WPR033uqFBSorYOd&#10;vQZUaqvmmyugUnBlaW6hgebHUyZjInrGSFdfwGEaJrOMJV9NJI8tsLN1YtoHU4lwC+LO2AW+v/GM&#10;L8dv8+WRq7zeJXB8+DzfnbvF56evc3nzQdbW9rMor5XZSQWcHx7m+tgRuoqrqErJozathKyQeLLD&#10;YgRGbvD337zhh0/u8LdfP6S+LFEg8SfMnPJL9ARcpk6eIXrNCANd0S5Gtng6iYZy8cXJ0gwz3UnM&#10;/OAn+DrqsHFxOaPb69ixNFnaxhJeXFvE8LJCiqKt5J6u0h8u4NPxLfxR2tjX8h5uddWwW3Rtr4BV&#10;gsXHzK3z4W9+fYyHN3eSGO5CgLvoKIHNWTqGqJD1CjqnT5kkaZqCnsCnrqRLZ8Z0Jn/8CwZn1/Pp&#10;XWlLnl3nC6nHTyfG+ETagxe3x3n34DLfP7jOguxUelxdGQ4I4VpgDBMuIVx3C+eQWPl0C8L0RbNZ&#10;eaNn5sUsEz8s7aVOuaXj4paDu1c2QaG5pEcX0BNXzXDpQuqCykmOKWOv5PuDF98SHF+CT1QJfnG1&#10;AlD1hKT3EFe4kPiCxcQIEAUndeEaXqN5pbxjGzWoCs/s0T4roFKeq5C0TjnWTWTuEIFpA7I/l7TS&#10;5STkzccvsYvgjCGSK1cIWPVz9e4n/Pu/C1j92595+/o7kjNrcA9Owz4gAUd5Pu/gSAGqUALkef38&#10;IvHyi8UrMBNrl0SmzvLFS+ApIbMNA4tQPhDIsnSKxzuk8C/mEVpCfH4/oakCfvENJBQMaB6rzMpF&#10;/3ewivOzJD3Claw4H7Li/Qj2ttIAKSpYRHKsJ+E+Zlogga7aZIZX99BXmyUkHke92HuwsibUU0yE&#10;vYOFjvzegQg/R8K9TcWMSYtypKkshio1HEstmhvnQKF0hkoQtzcns3CoWDrCVGqKQ2iujGbVwioG&#10;2rNFRFazqK+Uodm5UlDyWNxfTqV0Wg2FUfS3FFCQGkSEgFVOShAWer8kxNWU7FA3OvPiWdlQyKbZ&#10;FaxrKKU1LpgKfxeGMmNYU5nNuvIsttXkcay3gefbV/I3Z0ekAu7n1zcO8+jUNk7tWUpOkpfAjTTS&#10;brOwsJ5CYMj7cOsqopyXu47mHemSdKl1onw9rXB1MsPV2UIavECBFBd8fJwIDPRALeSnM3Oa9h+p&#10;6VNnaJVyhlqTYZKCK1VBVZh1NWZ2Cva2ZgIGKQJBDgIZBoQE2ZKR5i/psGOor0xAIkiL1Nczu4gY&#10;OdZcn0J/bzldXeXExAXg6GLJLGM9bX6V6SxTLI2t8HL2ItTHj4SwcNJiYsgXQVWUlkZpZga5SUnE&#10;hIQSHBAoaVVze9Q6T+nUVGYKxBWQkx5McV4EHY0CSCp8e5S8aw9LXEymEesjwGZlJPDsSV1hJuG+&#10;jkT4W5OR4kZ5ebCIoiiqqhKlE3DH1HgWdhZ2WEl6LAwtMNQaBh1m6c5ilkCWpbmVnGOGi5MrRjP1&#10;cJD097fUCejbsnHFHJbO7WbFvLns2bqdE6OjnDp6iKH+ZlLi3Cgr8KdDwLytSQRZdQIdHQXki5hJ&#10;S/GW95MtUOhDTrKkqTicgsJQcgWoiiuiyJWyllcSSlyyiwCwocCYP7Ob0mmtS6Ykw42aTA/ywh0p&#10;i/KlLiaYltgQOqQj7U8NFrgKpTchkKZgEUzurtT7eTC+sJXHe+dyZ6cIbxG7D0Q43xEwGN2YyeWx&#10;MsZ2pbJ2XijV2QaUZ04VyPJh/5Z4RnclM7ojhYnxRk4Ml4mw7+LmsV4ReU3cG6/nxskqLh5tZnhD&#10;Mx01SaydL+eckI7uRKvASCu3j82nVYSo/uSfYW0yC0MpZ6FubpTGRDI7PYHZ0ql3pAowZiTTlZXK&#10;8uJc1lWX0pkoQOnhSkd0CLtaynhxYCMbWipw1pshDbgHkUGBZIZ5c2BlB0/HV3FxewOvLy0TMV9P&#10;WY5ax81IgNWKkyMLGd8xh00NJeyor6M3KoliJ08mtmzi70SwXTk0wMTRDm6O1nL7QCn3R6q5PVrH&#10;3bF67h1p4N7RRtk2SsdYrx17cKyZW4frBGDkvKM18nw13D/Wyl3Jzz39uaypSmZTfaF0ClL2k2Lp&#10;E2uLDqUlIojZsWEM5SayrDqD9c0iCLoFSuc2c294LYuq88iJ9JO64ESMjzuhThY0F0WIYFjARQGY&#10;60eauCl2T91rVLaSxofHGrg1Kr8fa+fB0TbujtRxf7RavquSd1vFjQOVXNojwmxPDcekAy3M9cLT&#10;wwQfT3uiQ8NJj8uQ9jSdgsR49q8b5Ny+Pm4ebeHqwRImDlSJ1XBjfzW3Dta8t0PqWIVmNw+KHaqQ&#10;e5RJ3lVxXfbvHZc0Sj5OjEi5kLRcOVwjAFrLjSO13DxRx53xJm6fbJFy0STnS9oVGO5sYV6JP10Z&#10;vnSmhdAn+TZb6n17WjoNiXGUSb7VJISxqr2OwUoRaakp9OYXMqekgKMrBnglHf+7qxu4LxB5Y3+j&#10;5E2Llje3D5dzW8r1xJjkw5F2Lh4SGD62iVUrV5OQ305QYgvhKT2EJPUQmDhbTKAqtVY6wlp8k6ul&#10;M5xL/5Zz7Dj3iorZi4mITpb6HEtlYbbAUjTJKTFEx4cSEu5FUkowqZkCrAKtMQkBpGVEEitb5QkP&#10;DfMgIsKL+PggLRJqbLQ/iXGhJCdEESdle/v17ex5dICRT49x5N1JTr85ypmbu3ly+yDPRDxf37NE&#10;3uVKydNlUtZWcXqXwK/YkzMbJa+Xc3JLF/uX1nBwaS17FpSxqSebA0sr2LewSPYzWNIQx5qOHBZI&#10;3zg7N5xGaaNb8mSbE0pJoqfmtSpP9NLAqlz6lOGV7Xyrwqg/GuczFaTi0Sk+eXyKN2JvRdS/e/we&#10;XpS9e6y2avidmvOk4Oaitv3soYKt90EmlGnw9F/w8/Xzq9pv1PbLpwJNz67xlQDaN6+VyXfPLwhM&#10;XeLbN9f4/tMbfPf2+v/X5PhffTrB929kX85XpqIWKk/ZZwJkCtZe3zkhEKci+6nQ6SpghYKgo3z2&#10;4LR27MWEgMPlgzy4+H4+lIIqBVAKqpTX6ZO78vubR7Rj6rMCqx+/U4Cl4EmtX6UiB6p9La/+j1Dt&#10;L2+qhYz38ujaBnmXu7hydicJ8r6dHTzx8YrG2TEAcxMzosIcGTs8yGBfMN1dtqxdHcbZEzVsXJbA&#10;3g3FPLmyVoTmQbnfcbnHODfP7BNQVfca46WA1ds7B/nk1n7NW/VaPr+6KRB4Y4xX985SV5KKrbmB&#10;9NsOWoh1GxH65uZ2AkbWYgJXRsYivA2ICw9g+bxuVi3uZ8Gcdo6ODfP6xQOuX71IV2f7e4+NmLm5&#10;OaamptoweTXczVjfVPSDCbrSX05TOmGmLkEhgQSHeBMZ4Snl25W1K9rpai0nMzVKdMRPtOkCmzZ2&#10;kpbqjYX006+e3udv/+oH/vef/p1bV6/g5WpHblok10/vl3w8x5718zGc9gs8XdX0gRk4Opho/1CN&#10;DbFm+i9/QmygMyf2LqE6x4NAh59yaFM0373q4Q9fDDJxLJ2tC90FRLqZ2+ZIjP9PRaMlsXVNqzbk&#10;UG+6ilKny/Rp7zWOWuB4loCVno6utq/WqXJ1dtE8Uz+agioFV0az1Fz0mczU18PI2Bid6TMwmKEj&#10;oKaPpYW1AKiYqTV6H81gsLqd72+/4psLAkLXn/K7c3f5w4UH/IPsf3t6gm8vPeCHied8LtB1b+sJ&#10;1jcOcPngYc4fOER7YYXU2WKq4nNJ9Ahmbe8gP7x6Ju//stSVq7y8fwofgc0Zk37C5A9/wQxtOKOk&#10;wdxF0mgl78xKypqDmBrKOBknu5+LjvXmxP4urhzvYsvyGI7vy2LDsgDiQ6eTFvGhaAsr9i6v5Ltb&#10;e7m/Te53cA2nS0QHxPjxoDaHG02ZbMr3YHNnKD98Jm3VnR0EuhnjbDULW1MzTT/pz5S+XuBbeax0&#10;lUm69NUoqBnTRFN+xM51S6XMSnvw4IKUb/WPkKMCVqd5NiH19uZpvr5zic2NVRRKf7/azolzAqf3&#10;3MO54xfP0cAkGqy9CDP3xMzcGxPnGFx8cwiLaSAqsZ3QqEbc/QsIDs6lMLqYNQV97KlcQklgIfGx&#10;pTx+9T27D18gKK4E3+gyvKKrNLAKz+onoXixBlaRAkhqfSo1v0oNBfxxGKACqR+HBkZm92nH4gqG&#10;iMwZxD+5V47NE7BaKmA1j4CUXkKz5pJStZKEoj6evv0N//Eff+Z/C1yNHrlCkECfd0S+XKsCl9Bk&#10;PINVAIswAgJD8fOPxMc/Bq+gDBy8MwiKrSatoBcXvxxsPVJJyGonJr2FgKgK3ALzcA3IJTKjjais&#10;Lg2qFEglF88hp2ap5rHyjKz672CVFeFCaUog2XHeZMX6EhXoSElurMCVHcFeIs7t9XC1nEpWjCf1&#10;eSLIBGSKk4OZ11ZOkIs0Xr4OBLhY4Gyuh6edKYHudiRHqEWDXYn0M9MWk4vyMRFh7kBxuo8IfAeK&#10;svxoqU+kvjqaBrG2+njaG+RzRQQDndkipitY0FdCSXYAva1ZrFnSJI1TLd0N6Qy15LCwq4zuxjz6&#10;20vobi0iyNOcaF9bAm11qZW0LanLYV1TMVtbq1lVlceKcimsdXns76zk9qb5HOuv42R/A292reab&#10;0a28O72TR6e3UCUCxNd5BnExzlpY8JBIJ9y8TAiJcNIm2VeWxFOQI3mV7iVwFU9uVjhhwa4i3LPw&#10;93HDT0Sbu5sTJsYGWpAKBUyqEXk/p0pX81Apb5UaCqg8VZM/lsZHGpoZ06cQEuJJSnIooSEupGcE&#10;C1lbkpMdRLSAaXaGvzSkziIYvKguT6Q4V8AgK4DubhXKPZa4hCDcPR3Q058uDbIe1rOMcTK2wNva&#10;HjdzU0JdHIl2dyHV34ui2HC6ygpY0tVGTX4OiZGRJMTEkZIUT2N9EQ21UmHyBBzbiujvLKE0O5S6&#10;olgKUwLwsdHFVvcXJPo74m1pQLSXI1VZiXKdRKKDrCktCJDfR1JUGEieCA1bawFTYxMBKiuMZxpj&#10;qmeCkY6+AJQuZvr6mjlaCnAZGOJoYYWZNMRRHgJF1VK2XG0FuCuY290ioD2bw8MHuHzmvNg4g92t&#10;RAfb01wVQ1NNvKTfiRKB3samLDIzRHRF2VFXGcWqBRV01kaTEWtNZpIjGcmO5GYKaJUG0dYST3Gh&#10;midjT1NliIB8IUt6s9mypIAjW5qZXRBEQZATZSFeNEbL+XFBtMf70Z3gxxwRecsL01hbXMiJoR7e&#10;HF7Lp0cXcnZFHnf3CETsrxWxXMf54SJO78nj9IECdiyPpT7flMKkD1jU48zIjiSO7ErhyI5kLo+U&#10;cGRzOtdG67k1JgL2aAV3T+SJYM7l2skatq0spLHQnzXzsrl1WmDnYgsPT9Zzbmc9ySEOmOlOljzU&#10;xdrAgAR/P+qS46mWDj3PzYZ8Efp5UjbbkuNYUZrLob7ZLCnIojcpmuG2Sp7uWcO/PbnC5c1LcZOG&#10;1tXKllBvP+J9nFnVkc/jE/M5u6WEB8fbObativpidxKjTAS+9Ni2to6J0WVy3RRWF+bR4Cvg6ujF&#10;w717+NO7exr4TRxpFTCp4umYCJmxItkv5eHxchHpRQItxf/1uUxApkzuVSEiXgBM7MHxEgEd2Qpg&#10;PT7SwenVNRxdUMfa6hyWFWeyVET43MxkFuSma/Otllfms7gik8WVKayQurulOYfTi9s5J4BQFe5L&#10;dqgPkb5uRHq4E+NuT53Un+tjfdw9OZtHArb3jlZKGqp5OFYpAChpEnB4fLxOrJFHR6vlWDGPJP3P&#10;jst3R0p5cqJeAKiGE5sKubivhY66aGLCbIkNc8dH6puPk5uIjSCKkqIY2zrInVNzuSxwefNwAU+O&#10;1/DoSI0AYxm39hcxsS9fRH4utw/mc2+kiJv7czW7L/e7N5Yr4j9H8qFYQCuH6/vzuCHnXVP7h3K4&#10;diiLG2PZ3BzLl+PFXNtXxNU9RVzeKfl3uJWlNf50Z3oKVIXRlhhOuUBzluRBrq8nJWFSRoI8yQuW&#10;9iw5lorYGBqSE+kryGTf/GYeH13Js1NzmDhULvctkjJdzO1DebLN5Kak6aKU6zP7pRyOLOb4/g20&#10;tPcTk9ulDf8LSeolOKGH4KQOwtOlU8ppkY6wgYD0ehIr51E+uJPVI7cobZ5Hngic6rIyGitKKZFy&#10;VFFZRmVtBdl56ZRX5lFdV0xFTRGZWUnkqvXE8lPJykkmVUVrlDJQVJJHVXUpldVlsq2kuLiUwiIp&#10;b6+uce3+OEev7mfv+GYOHF/HpQs7RKyfEnFxjGt7l/LoxAapc6s4tqmbY5t7NLC6emAxZ3YMMLyo&#10;WkCqlgOLq9nan8fqthRtOOBeAavlTbECVNEsa05joCyGvtJ4WgSo1FDAxtxQygWqKlL9qErxpSbN&#10;nzIBrcMb+vn66VkBJIGLO0d4Ifb87hGBA4GTu2ru1FkeXRnl4eURnosIenZDza86pUHWd6/VEL3L&#10;2mflnXpz74QcV0Cl5j9d1MK3f/9mgm9eXJf9G3zz/IZsRVi+vq5BlLKvX13WAErt/9W7W5r98PlN&#10;OXZNO/7NS+Uxuyq/U3OrBML+a1iiGqKotu8eq3DrpwSyTr8foqi2Akpq+6kcV5D09Pp7D5Ty/Ly5&#10;o8Krn+CLxwJlD8cl309rWzW07xN53s8eCFjK9o28C3WNLx6f1hYE/kzy5+09ef7rhzTAUqHYn984&#10;xIsb70OyP78h1795gGe3dvLq0RjXzh8iMiQMd5dAfL0jcHd1x8vdjKWLCtmxJZ/2VluOjZZz+mi9&#10;FkSoudSZW6eWax6pz+Ter24pWDshzz/BG3mOlyr8/q19vBGoenl9WETqQT69I+9I7v9K8v6zRxdZ&#10;MacZFxtTHEWY2lo74WDviqWlAyYi+E1MLDAVsFMBGIKlnvV3NLNgsJ3+7gbGTxzg0zdPZXuEOUOD&#10;mEr/aGRoJCLWXH5vqXmsTAzVP0ctRBsYizbQ14YCTpk6HUdne+ITwomJFp0W7sKOTfNEPxVhoCOC&#10;eurPcHHSo6E+TeDSHCszHR7evcW//cv/5E//+M/84x//wMF92xnqaeDOJQW451gx0IzB1F9gbqov&#10;2mEa7u42tLcUEhfqgKX0Ka3lGcyRMp8UOpXG4lny3LP5468Xcvt0HluXeDG+L499a9Ok/zci3Ptn&#10;HNvXTVluJNM+/CnTJ30sYKUn4l8N/dPVdI7+zJl/mWOlIMrd1e0vQwAVUCmvlQIufV0V3MoQAzMT&#10;DCU/Jn30sQCFQJaeIWbGZtpC+Ia6RljrmHJ84z5+ff0Z3124zQ9nb/G3AlZ/e+Y2vxX76uR10XY3&#10;+fTUDf766lM+PXyFw91LOL9uK48OHWMgu4ya8GTyvSIoCY2nKCKKzQsGuXhsN//yd+9YvayTmZN+&#10;hu7UD7QAETozDAQUDSSffOU9y/1t9fHwVtsPiIgWSFmTzNsXq3lxbx4bFgWwa6MfL57UsWO7F4vn&#10;WbNpaQAH12ZwaXMjnx5YwsmWbB52lnMmNojn0rZ9U5HHs/IkPpM25tND7fz25WZuXViDh4MubnYm&#10;GljpTdPD1tJeNKaxFl1RZ+pkdCZPFbCSvJ0xFRtzI04d2MYnN8d5cVnKrNTHFzdHeHprTMDqiJTj&#10;M7y7cYbLqxZSrjeT9l99xKZf6XB0miU3PKI5EZlDrW0AfqaeuHgk4hImgBRbT0RiB6Gxs/EKq8Ux&#10;IJ/Q4Dxa0xs51buN5TldxHumkJ7TyGff/gMt3SvxDMnBN6oc7+hqfOKbBawGSCxZImC1SPqDQQ2s&#10;1Bwr5aFS3ikFUWoYoGe0QFhmj8DSPJJKFpBYPJ8IgbLAtD65hoBW7hyi5VpB8jksR8CqegUppYNy&#10;3z/w5z/Dn/71P5m7eCs+EYVy3ToSSnrk/kU4+UXjExiJt1+IvLNQfIIScA9MwyuihFgBqWgBJ/eQ&#10;IjxC5Vx/ASzPdDzDinGUfbWGVUxWBxEZHdp8Ku/oGs1TlVe3nKSiIQ22/htYqXDmJcl+eFtNJ1hA&#10;KdjDmtToABLCfbTwzI5mM/FzNMXHzpBIbxuifexwNJpCZ3UuqeHeWOt9LIBljb+TJaEiWMI8HIjw&#10;cSAl0pXUSBcSQ+SYmyERHsbkyb1y4lxokI5osCtfm6cRF20j4jhGQCuejuZkutvSWDynnNw0L1rq&#10;kpjbV0RpfiiN1Yk0lkYzX8Te8sFqBtoKGBThP9hdQV2ZVI4kP+J8LWnMCqO/JIHlNTlsbCxld0ct&#10;e7ulY2wUUdlbwYPtC/js0FrurO3n5vIuPt2zkq/GdzC6fDZh9tPwd5hBeKAVYeGO+AXb4uBqgH+I&#10;Ld7epvh5mZKZ6kN8tANxAl2ZaSHkZEQTHxVCREiQNkfIaJaRNq5YX9dAKqKONszvfaAKXaZPeb8Q&#10;sBoSqHmqpkzmo49+QVCgF3UCNQXFiRRK2lOkIy6vSqBKLDs7kJKSKLIyA6mvTUOtjK7N8ZL8WL6s&#10;jcgod8IjvbVG0cxwJmbSyDoY6OE2axa+UvlinG3J8HUlN8CVhsRQNnXVc3rzMm3S+sLWOnmHIUQG&#10;BBDs5y3vwo/S4iSa63PoaS+msymHkqwQOmrSyI5218qIu8lkoj0s8TbXIUruGe5qSWlqKK1ViTSL&#10;0OjvTqe4IJAygVA7a7UQoAEWsyyx0DfHztRKzBRbY0OBAF3sDfWxn6WPwywD/OxssZcGtSg6jpyI&#10;MIE4E5rKc9i3bR27Nm1kZPd+xvYe4syRoyzs7xTgiyI7wY0kAU/lWWtuyqW0LIHgYCsS4x3Jz/Sg&#10;ryWWFf3pzGuNpK8ukO66AHoaAljYG8OGZdnsXl/ChsVprOyPYWRjGVcOzeaGiPiJsR4RSgGke5gK&#10;lDhSE+EvcBVAU7QXzZGeDKSGs74qn6urlvHtyRG+Gd/K/R3NnFuVzoN9Ag37K0Qg13FsfRqH1yZx&#10;alcuw6vi6a6xpiDpF9JZ2TC6M5nR7Qkc3ZnExYO5nNmZzn0R9vfHKkS4F4jQTxcxnsGdc9IwrxRo&#10;KfJmw4Isrh4VmFGCW2BsbGUuHpZTJT8FAACA/39Wp0+TzlCPSBcXmlMStKAbg+lxtMWG0iAwvayq&#10;jG0Cqre3r+Xi2sVslrqxramI+1sX8U/3zvL40Bb8TAxxt1LDPL3kvdrTVhjK3bFeLu0qFMip59SO&#10;Mgabw0mOElj3nU5/eyyPzqxhS2MOg4lRFNg5U+EexLuz5/nf37/i2YW1kp8CJgJSz8fyeH4kj6cn&#10;S+RzsUBMIU9k/8HRAh7I/v2jhQJbItoPZXP7sIDEsXy5dy4TBwq5taeGSxsb2NCYxqoqgd/mSpYK&#10;JA5kJLK4MIt1daWsrC5gcXkaC0XgLi+NY5eU3bGOco73NJJjb06pWj9KgCLW3ZMED0lnojundwjI&#10;jtbI/QT4JE8fjEoaBBzuHMgSOM7i+t4cbojd3J/JnYPyfg5l8OSIAMxwmgZEdw7LO16bz8J6f2pz&#10;PCjL9Jd6kEF0gJvkoQP+Uvd6anO4MraEc3sbOL9Lnkue/d5IvlxP4Gmf3GM4nau7U7k2nCL3SRe4&#10;yhDIShZL4tYBKQMHU7h3MJWHo+rcJG7sSZXjWZIv6Vw/kMrVfYmyTeTmoTS5jsD57iyu7cnhzGY5&#10;b7+0ez0iJJOs6cz0ozEukNIgXzLdXcnx8aAoVAR/VBBpPi4ke7kJYPlTEx/F3IpstveXyr16ub6v&#10;RoPBK5LOib1SHg9kCBAKWMk7Or49m0vH57Nt4zzqahtJlo41OreX0HTpCBN68Y/t1FbZD05uIrZA&#10;Oq9CsZJusltXEl/Zz/LhY3TPXSxirpGB2XXM7ahnoL2OjtYa+vtbaWktp7Ojgo52tRWoryugtjpP&#10;+wdQsVpIujCdtpYq+vtaGRyYTW93C11drVRXV1BfXyuwt5kta+cxvGMZl84f4MWj83z75jpfK0i4&#10;eUTybjmX9ywRSFwtcL2Fl5d38fT8Vp6e3cKprX0ML6zmxIYOAalK5lVGsn9xFdv6c1g7O4GWdCc6&#10;83zoL4tgYV0Kixqy6CqOpUngqiYjQAMrFcRCBbNoyAqmOs1PA6tvBVa+fnZOC53+WgDi9cMTPLk1&#10;wpOJEW6rRX7FHlw6wM3Tu7Rw6co7pIbfvYcoBTrKYyX7TwVABBDfPlBzsM5ow/fUvKhvXwogPb/G&#10;r1/elK1A1FsFTtf5zWc3NIj6Eah+89kEv/3yDn/9xe33sCWfFVj9CFUKnt5f9zy/+UTyTOBKgZU6&#10;ruZ/KThS4KSG8L248d7zpEx9/tEjpc75QsHYPQVRJzXvkxrKp4ZCqmM/LgCsPFRqyJ/67o3AploA&#10;+JO7ahigGvp3nAcXhzW4enxlH3fP79Qg6/UdyRsBI7Vg8siezcSEROLjEYi/r58IdT2io8xZOD+e&#10;7ZuTGNmXz7kTgywZSmdOewKtJSE8E9j+6oE83wN5pv8KwvFCAesDSetjEaAPVLCMHTw4v4U3AnGf&#10;SVo+U2uIybt4ffcMo7tW4u0kcODkJkJXBWFwxsLCVhsOaGFpq61RaSV6wEfq2pzuTvo6Glm/ej53&#10;b1/UhgKeErAa6O/T/vGqI8BhrADLSKDKxFh+Z42xnrloh1lMU1MGVHCr6dOxd7IlOiaEuJhAASt3&#10;1i7rJS4imBlTpqCvMwk/HxstoqyDnQEmRjM5PjbKnwSsfvfDD/zt737g6y/fcHDPRh5cO8HNMweI&#10;9nPQIv9N/uiXTJr8AZ5ejjTU5hHsZYG3rTGFyYEkBOvS2+TElZNF/O6r+Vwbz2L/5giW93lweGsB&#10;Qy0+5CZNpzDdiEunlhAWYC4Q8jNtmJqOGsI4Y5aAlAHGBkYCgEoPqSFrMzWQcnJw1AJYqKGAymOl&#10;5lcpqFKmPHi6ohM+mjxJW/RWX3SUmj9sba6GDFpjOHOW6BxLLu46xlcXH/Ll+FWBkTN8M3KR348L&#10;ZJ26xbujV/n81HXeHr/CZ0cucnrOGq7OW8v3+4/z7Z6jLEnIocU/hmK3AJLtXUiS/mFOazW3rxzh&#10;my/vidbK0ELO606Zyce/miz5NJ2ZM3Xx8HLG0dUQPaOfYePwC8prHDl9voF3Xy/h/p0mFvXbMNSh&#10;w63raZw8E8yliXhu35C2ciSFsSXhnOxK4E53KadyorhbkMzXJXn8viCfv85M5duiZH67pA4RqvzD&#10;m51cGluAp72u5rGyNjLBxswGLzcf0Y4CVdME9pTHSqBbb4paG+wjYkS3375whM9vn5G2bD93T2+X&#10;dmQ/zwWuXkv5facieV45zqtdG9kdE8V6A1PGDey4beXHRedw9genkWfmib91EIEhxfjHNeIhABQs&#10;IBSa0IFHTAMOIQX4eieJxmjh+sL9dMRUEuGbQuvgGl6++z3ZxV04+qThG12JT3StANNsQjP6tTlW&#10;arFfFdFPhVj3S2jVYEp5p36cX6VAKzZ/iOTShRpUKQsTsArJHCQsc4CozD4iM3oJTu8lJHuIxPLF&#10;5NQt4uu//idtDas//vFfqG9bRFhKPZG5nUTm9xCYWo9zUAqegbF4+kXh6hUp+8l4hgr8Sdr9Yquw&#10;98vGQSDKI7zkL+YmYOUclE98bhcR6bMFCNvlWLkGUqml88iqUsMaewQ85X39n2CV4GPGQF0Gsb7W&#10;OBhOwt54Gk7mBjhbGOFgOgs3C2OcZetqZoCl3kfaZEd3a32Sw7wEkoLxczAjPtCDGOmcozwdCbC3&#10;FJFsSm6CPyUpIYS6GuNjNZOcKE/Sgh3pqEhiYXcJ2cme5ElnX5jjL+ZLlwBV9+x0WhsSZD+DGjVm&#10;vjqOusoYYsJsyMvwo6U6gd4G6VBTvUmKsKeuPI7YCEcKs0OplU4tNcSG7ooEbbz7YEE8a2vyBapq&#10;Ob2kgytrenh3bD3fndrC5wdX8PmBFVxf3MpDAaxnWxayKD2SoOk/Jz/QXkAhmJgIF4GceHKLYkhI&#10;9cfL10IaHmPCQ21Il7TXVSYz2FdPcX4qQX5eGOrpa/OGdKQxnD5Fn2mTBKSmKqiaoUGUAirN1H+f&#10;JqlJnVOYNOlXGBhMJSzMh8ycGDLyIqmqzyQi1pXkdB+a2jKJS3IRyIqjqDiahvosWlvySYh1plsA&#10;s6IikfSMUPoHmgkL9mDWtF/hbKxLtDTAhYE+tCZGs6y2mPlF6Wxvr2Ri2xJeH93Kb64f5YtLY+xf&#10;OkCJCGJvW2t8XRwJCnAmPtaX5ARfUuK9CPO3JC3GhUa5d3GyLwF2Mwl3NiJP4MLfQhdfc10iXMxp&#10;FiDsa86gNM+L2qpQqkRsNNXlYiNlSE30NNU3w8rQAlsT2c7Sw8ZgJk7S8HtZzMJeZzIRjtIhBAcQ&#10;ZG5BZWwiMa5O+NsYkyLg3t9aS2FGOnO7+9m/bTcju4bZvmYFg20VRPlbkZcaIOWmhOKieHJyI8jN&#10;DSEm0gYPxw9oKRcYmZfG9oWJ7F4cw6G1qZweLuTa0VquH6/l3IEizu8r4MKefIEaNRyrlLvy3Z0j&#10;sxkq86UgwIJcb3vyfUSIB8s7jxAADvcUuPKjOymCJbkZDLcIRG3v49bWSh7uLeGOQNS9/SKeD1cJ&#10;wGazZ3E0p7bnsn1JBHNa7KjK/JjOWkN2rQ3n4JYYTuxOZkJAauJQDo+OlnB7n4jWPSKmx1K5e1IE&#10;/eka9qwtprkkgE0Lc7l1spVbY6U8PlrJ4SVZAqdqZXtdTHR0MZuhi7+lFZ1Z6aysLGR1RT7Ly/OZ&#10;V1zAnMIctqi07lnPV+fHuLhuAdc2zJXOZzP/eHec+3s3EG5rga+tC9727oS4Sr2Kc+L87jou7MwS&#10;ACnn5M4SNi3OJSPOkogAHWpLPbk2MofLG3o4uaCLdaUVLMwq4be37vLnv/6UL+7t5sbRJoGoUp4c&#10;zuDpWA5PTpQJQBVox56NV/5l/7EcvzNSwM2DAjKHJA9Hs+UZ83h1ul6AppHDC/KIMvsllSHOmid6&#10;uKeV4d5W9oio3iZlZGN9Getr81ldnsyq/Ai2FsRwsr6QFysW0O3nQ4m9vEP/UELN7aV+OFAZ78HZ&#10;bWpYWxU3JM/vHHhv9w/n8kjex0MBqAkFMAJV90YyBbwEKg4lCXilCexkc3+0QiC4hbNbqhgo9WJu&#10;gwpWEkNXdZoIEjUf0VFEiaO853bOHOjl8qEmJkZKBYLkPockPwVQFEhN7EsVS+GWwNMtAaUbAkoT&#10;+wWW9sYLJMVycziem7vjuS8gNbFb4Gt3GjcFcBRgXRPQurwrlsu7YwTEEri0JY7rO9MECnPleCZX&#10;h4skfcV05ThSn+hEU2IgddEh1ERFUBOrQthHUp8cTYtAeE1yHOUx4dQmRtCVF82KpgRObajg3PY8&#10;zu9Ilv0ozm6I5uKmGC5sjWN8axqHN5ewfUM3ZeVVxEhHFpHRTWTeoDYWPihxQMCqC79otdhjBWEZ&#10;jcSXdpNat4D6Rfuo6F/Cym1rWbS4kxVzaqWeVrG8K5+NC+qZ11XMosFKFg5I29WXK3U/lzmdeXQ0&#10;JNNYEUtvqwii6mSaqpLl+woRrmXM6Spj0UAtS+e30Sdt/lC/CNm5XRzatFzE+CjffXKX797cESF/&#10;RsDqPN89PceTM7s4sFRFQmzm3K75nNs9j+fnd3B1/xIuDM/j7PYBTm7sYtfcck5tbOfs1m5WtSSx&#10;viOJ1bOTWNWWwmZJ4+aBcnpL4mgSgFLeqYpkb8pTfLT5VtVqKZLMICrk89iWOXx+//0wtxe3x3gh&#10;Yl1B1d2r+3h47QCPROy/ENjQBNCT0yL0RwVmTvOlgJiKGPj18wtaYIovn8mx56cErk5p+yoC4Ncv&#10;1HfyXGqu1Es1T0stQnydv/rsjgCV8kzdFphSQPXevv/0pmYKNNVcq2/eXJNrqWGEl7X5XcpUIAvl&#10;CVNAp4JlKMDT5lgpALmt1qoSgLo+pkHJj8EpVMQ/LfqfHFfnqOGCCpy+eKyG9Am8CCApb9SPoKTW&#10;q1Lb+xd2y28OyvWPMTG+SfLhoAZPj6/u4e657dy/uFPbV6a+eyX5pg0tfHCBU4eHCQ9Q0f68cHDU&#10;x8H5V9TWebJrRxGnj9dxarSF8oIQUmPdRQBaUF8YJ2kbF7iStN8UoBMAVNCnQtU/E4h6cH0nE2fW&#10;cXN8LQ8vbuPF1b28unaIz+U89WwvJuR5L4+SEOaHu4MbjjZOIvYFpqzstCBM5uaWsjXHzNQUT1cX&#10;Bnt6WL5oDru3r+ba5ZOcP3OMY0cOs3HDeowNDQXC1NwqE/T0pK80NcZ4ljE6CqhUcAYVZl2gYtqM&#10;6fj6exEbG0ZUhB+xkf40VObjbGer6YtZBjpERfnSNrscd3c1b3mmAFgMz58+5eTxo5yWe+4d3kR6&#10;UjiXTu5j09IejKb8BJ1JPxc98gEfffwBfv6eFOQm4m6rj8mUXxDhaUJBkhm7N6bw7kW/AFkl6xap&#10;oEv+rF0Uw4KeSHqa/EmK/BWdzV6cO7kQV/vpTJ/8U6ZO+kgbmaM7w5BZukaYKS+cPKu+rvRVRsYa&#10;SClv1Y9wpYZEKm+VGgaoPFdqjtVHUybz8cdqHpFAlf4srEwssBHoNDM2x2CaPk6G1pzZKnB9/DpP&#10;9p7gu/Gb/PHiI3536i5fj13jN+fu8uXpG/xw6S6Pth7gePs8vlg3zJO2OVyv6mSuezDNTt4UyzvM&#10;FqjqKSvk+L5NnBrbyrnTuwRe/fj455OZNcOEmfI+Pv5IIEt/imhBExxdfkFkzBTWbkji1ZuFvHrb&#10;x+WruQz1zGDTCmvGjwRx41YCB086M/EgnosnQ7mxO4p7K2S/LJhnZVk8LUjnu8pi/q60lH/Ozucf&#10;UzP4q4wk/rqzBO4N8x+fj3Dx8DxcLKfjaiN6XGA0KTYZA4HK6VOn/TewmvzRz6kqzeTl7bM8l/L5&#10;qQpaoeqW1J3nNw/zStqdtzeP8+XVE3y+dS3HY+N4EJ7Ic9cw3vokcc0vkY0BiYTq2BHll05QWBU+&#10;kc24CkwFxrUQGtOGe1wdTlGFhPmlsCxrNuNNK6kJzCXYP4WtI5e5/uBzwmLLcQ1QHqsqgZZGfOS3&#10;wWm9ROctEICaQ3ByN35xrVqIdRWkIjpXzZ/q0YYEqq2CLDUsUAGX8lwpsAoSkApOk++y+gRyugWW&#10;OglQ87ZKF1DStpIf/vh+ceBvvvktpdUCZiqAUslcQnL68E9ukftV4OAdj2dAMgFRubgFZwo0VhKc&#10;0kR8Qa82TyswqQG1+K9HRBlu4aVYeKYTktpMdE6nFmY9KKkFx8Ai2TZrQwATCwf//4NVrLsh85pz&#10;6KvNJsTFDFdzfYLcHIkLDpQXao6XjQ1+9vYEuzpjb6aLuf4kvB3NiQpwozgtFl97M9wtDAhysCDa&#10;w5FId3tcjGcQ7WtHeUYExUlBxHnbkBHsQlVqCBvnt7Ksr4oQTyMCvYxoF0He1pjEorml2pyrhuoY&#10;ygrV/J5AbZhXa30ycRF2Ak+BDHbkSkV3o0UEzOy6JLJTvKSh8CQ/M4CK/FAqMv0ZqE2hLS+M5kQ/&#10;Fgv9b6rP44B0vMfn13BzQyfPdw3xw/gGXu6cy8TSFsZ7Snm5cpAdqbFUWRlS6mJBcag7MX52xMd4&#10;Eh3vTVCUCwnpATh7GuLlZUiGdJJqfaeK0jTCgrwwUmOHp+sJUOkx9WNpECcbSONiIA2e8lT9CFbv&#10;PVdqrpUWgnTqx0yf/iH+/s5ERfuRnBGGX5gD0UleFFUlUlabSEd/Ef4h5vgHW5CQ7ENSih8JiT64&#10;Os8kM01+kxxAZlY48XEBBHjZ42iqI/ks4l/EUX9WAquVuK4p4ICIjFsCj68OruHd8c38XjqJv7l1&#10;UoTrLpaISI10c8ZXYMzX2w4fHxsBEzcSo90IUvPkfEypyA5mqeRhSqAt8V7mVCQGEOlojK/ZDPws&#10;dWgtEZiVd5MUaUZyvBW5md5aKHoVmtRQZxYmesbYSGNoayKQLqAe7e1EQVwQlSkRNKTFsLiuXARL&#10;HXNKS5hfWU1uSAARzlYkB7sLsNUwu7ZGYGojW1auY1FvP9tWLuPg1hWU50SSGOEm5aaAuFgvnF1m&#10;4ednQl62J2V5LiJqS7lwqI2zO3M5syVe4CWbBydLuH+yiAenCrl9LIfH4yK+zxTz5HgOn5wt5uWZ&#10;Oq4Ml9ORJRAUYUtpsCtZ7nbkejlSGuAqwt6DSjW/KtCTxmBfuqJ92NWazM2tZTw5ILAwWsLT0TIe&#10;jlTz4EgjpzblMrougx2LI1jWLc9TbybAp8PGpX6c2JsmcJfBk7OVPDtVwpsz5TwTUf/osECWpOfB&#10;6QLunmlk79oKyeNQqTsF3D7RwaNT9bw82cTGjmhs9D/C3EA6ZF0D2TfCw8iEruwM1tWVsVlgY0tL&#10;DXML8+jJSefUiiE+Oy1CZmQbO7urOSxC9PWhNfyTiJ/TKwYINJPybemAh50rfk72ZEfZcnJbGZf3&#10;5nDnaCnn9pazb0MVpZluRPrrkJ9qydEtTezqzmduZgyrikvZ1z2Pv7n/hP/4/hN+eHmEOyfbeXyy&#10;jOdHsiVfFDxW8OhYpUCJGvpXJVBVIflUztOTNbItE6Aq1ezxsUJejUt+Hq8S0KwWOPQkxuJXRJlO&#10;YXZyOJtaa9jYXMWquiLW1ZSwpjSHpSrgSVoQSxN92ZUVwav5XTzp7eJSYwv93iGU23qRYO1Kopsb&#10;jemBXNzVyA2B4OvDArICfsobc1/yXvMYCgTeOJDGjYNp3DuSKe8nh+fjAnvHsqTeCDiPqjlR9Wzq&#10;S6Aj153GNDeGquPpqUyUdi+YlAhnZlcncfrQIoZawji8IZeH4/XcFpC8ezhL4CqD2wfTZZvObc1S&#10;uHM4hbsjqbJNFuBL4v5ImuRZLvf3ZUj+Fcu+lNuDBQJZ+dwVeLq9P1sg6z2c3VOwJtB1e0+67Ofy&#10;+Hg51/bmC6zK+5mbTn2CI7VxIvYTBKqiI7TgFeWRIZREBFCTFElTZhJ1KXECVmG0ZASxd2Gh5E81&#10;F6XuTOzL5dK2FK5tf28Xt6VxflcpJ/Z0sXRhL/Gp1QQl9OOXOEhI1gBhAlZhqWIpgwTEtkrnWoNf&#10;fAVRBbNJrJ5L36Zx9pw+y+79i9m2oYUDG+o4vqGGnXOzOLSmin1rBZzXynZjFQc2lrNnTSnblxWx&#10;Y3kx6+fnsHtlBduWl7N5SRnDaxpkWynAX8mGhRWsW1zNqkU1rFxQw+51C7gnUPXpPYGOxwIKr26j&#10;htN9++Iq3728xDcPT3N9/2rJ+3UCvaulTdjE7SNrOLtjrkDWXG6OLJc8mCNQ1cXRNa0cWd0i1siJ&#10;dfWMrapl17wSVrVnMa8mSfIvSMAqhObcMC0qYJW0z5XSTyjQUl6scoGt03uX8dm9ExpYaetSCWi8&#10;enBcs8+fnhGYOsWzCbUe1SGuntjAk+v7BQYv8v0nlzRT61upEOpfvzjNF8+O8c2rcb5/q9a+uiDg&#10;JcD44jzfvlIR/S4KGKn5UZflOzWXaoJff3Lj/2M/ApUKaqHsS9n/SqBKgZTyfKnAFcpUQIwn10YF&#10;Zo7zfOKottDwsxvKq6QWB34fwEJFBrx3TiBJwEqFWVfH1b4W/e/SAc1b9euXF7QhmAqglMfp84cK&#10;uo4JNO3Ujr28OaLB18T4Zi4dWS333CsAd0jE4GHe3B2Ve+4X6DoiaTrBZw+VF+8oXz5SnrwLnBnZ&#10;TmSQM6EhVqRmOtIzEM3RE7M5c6qHjavySYiwws3RBG83G4xm/IItq/pFaKqhliM8ubJf0iiwJqCn&#10;oPbBld3curiRe5e38PjaToGvYZ7K96+uH+alPPsr9XwCVp/eP0dTWS5OAlOeLh7YWdsLWFljYW2J&#10;mYW5tvyFsbERLk4O9HV1snzxXOYNzhbYW8vlCyc5dXyMkcMHNaCwlt8pb5Ua/qbmWOnN1EN3mi46&#10;aqsrumKmCrk+GR8Bn7i4SBH8oqkiQ8lNTsROQMPU2EKby+3iYsXAQAtu8pwzZ0wV2LPi7JkzfPbp&#10;ay5fPkV2Vhy603/JwV2r2bikF70Pf4Lu5F8ybcokPp48GUtrCzxcbfCUvt1GdF6Mr7H0Ve7cv9bJ&#10;F68G2LcllIW9TmIBtNd5UVvqRlWxM6lxH7N6ubR1J+bh5Tpd7vFzpk7+6H2gh2mzRBsZoC+AaCjP&#10;YmwogCAgpYYB/ghUylSIdeWxUt4rNTxy0qRJTBWYnK7WqlKBK2boYWVkjpWpQKihANhMQ6xmGLOu&#10;exHPj13l9dglvj4xwQ8CVT+cuMv3J27z2dhlXh0+zfO9Apb9izgvfdPN5h52uQexzsmHXmtnWpzd&#10;KPVw1f7J1FGezcn9mxgf28KZo1uJCvFj0gfTmfLRdD7+8AOmTpPnmv4T7J1+RXmlI2fONPPd9+u4&#10;eqmcq1cLuHkjj2MHQji43Y2Hd7PYN+LM6AVvLt6M5MqRMF7vSeG7Fdl8WZfK3zfV8IeaSv6mvIx/&#10;Ki7nn9Py+Z8pOfxtegbvKjL5h9Gl8MVxTu7uw9NeB3tzPdE0+fi4+2reMzVv//8NVlrwimkf0d9V&#10;K+X4tGiHPdLf7ODZ5WEeXZY6dmmX1N9DfCb1+dc3xvl01VLGwyJ5Gp7Ac5dQnnhEM+4XT5ejPyGW&#10;XoSHFeATVoNHWBNe8Y2ExjYRGdWIZ0wlLpG5pIfnsrd4iCMFA5R7pBITnseFu5+xfd9l/MMEPuQ8&#10;HwErf4En79gWAlO6icyZJ7A0RGBipwCMOt70F7BSW+WtUkD1Y0ALta9BVkYPAak9WmTB6Ox+7R94&#10;/skd+IhFFgxR0bWG3//jf2hg9e7d95TXziOrYgFZdasJz5+Pd2I7walteIQW4hGUTWhyrXxuwiW8&#10;DIegQnwT6iQNXdrWVYDKN74WG78c3ASw1PHIbLlPdqcGVA4BKtJhozYEUMGVihL4fw23nhhoRrjn&#10;LDKjXHEymYKNwRTCvVxICgsh2N2VSG9PvKSxCBChZW+qj5utMf5SgV3MdeW3rniYzcTXSp9gexO8&#10;RNhHudoJYIlIt51FnL+Ago+VNoerLEUqY0UiQ005AkeeJEfaapEBly6spLU5kerycJprpWOviCIj&#10;2Y2MVE8iwizJyfSjoihCClWowFYQhTkB5Cd5UJbqRU6iM0V5fiTG2ZEq1wuymUqFwFBXQRzl0Z7U&#10;R3sxLz2czSVJbCuKZb8Ay9m2HG71ljLRUcCZtixODxTyN9sWMZGRwIOSXM6mJrHE3o6aWQbk2QvQ&#10;+DuRnh1BZWMe7h4W+HhaE+gn4tPFGgcbMwz1BapmSKGersvUSSo4hQCV2DSBLPUfJ81rNV22Aljq&#10;vwxqPtWM6R9Lw/chNjZ6xMf7kZ8fS0JSAJ6+VqSkhxArwtDFzZjAYHt8/a1xcjPE0WkWzs7SmFhP&#10;E5uCf4CacDoZa4vpRIa4khLpR4iTJQ3yHAOFmczNz2BzUyVjc2dzanEXz/av5c3IBt6d2CpQdYS/&#10;f3Se390/z7mtK6mJjyTSxYYQLyvcnQyJFJgI9rEj0MOcggRvDVaHFzeKePQiyPxX+Bl9RJT1TJIE&#10;8FrSXDiytpY9q0qI8p9CfrY0tKkeBAU5MstghraqutMsXQJszIn1sKcgwovuggTWtJWwZ24Tl7Ys&#10;EkG4ilu7VvFo3xYurFvKxs4aEXtBRHmY0V6bR3yEH5mJcQJREaRGRbO0r4+7F0+xcl6rALwl9YVh&#10;RPjMID3WmMZKd9YuTeXUoVrunO3kxlidCMxcTq8L0wDq/jERn2MxIphDuTocLCI6WaBKzW/J5omI&#10;+4dHWtg7L52GeAuaE9xExAdSHe5JnqcNeV42FHjZURGowMqdNsmnnkgXDvTk8fm5FSK62+Ua1Twb&#10;L+Hh0UyBhSIR5aUcXhXH5vkhLOp2Y26XA83Vuiyb48wZuefZPRkCUQJlxwt5fa5IrJBPzpXy/HQu&#10;T88X8PRiI4fWlzNUF8OOJSUCKp08OdfKoxNNLKgJwlpnOpYGZgJWxrI1xdFgFgUhvvRlxbC8JJ2l&#10;xVl0JMczkJfNmsZyJrav4czyOayvzGFtcQqXV/Txu2sn2NnVhLuuDu5GIkLMnfC0dSAjzIbLw5U8&#10;HMvnzblKbh6p5ujORhqK/Iny0yEtQp+RjXJsdQ2dAv0DaYkMzx7gtzce8a+ff8Jvn5/lwfiggGAN&#10;T49n8+xoNq/Ha3h7VsDwtBw7WSHPWS0QkS95IHkm9vR4KS9PVfDqVCmvxor4bLSBo/3J5DhPI9hU&#10;xIXhdDLcXOhPT6UnIZbO+Ag6k0JoivKgNcKVgTgvVmeEcLQuh++3reSagPnlqmqedgyw1DWQCjNH&#10;sl0c6CiU93+kg4enank0lsWDsSRuHEnk2ok0OZ7KtYPJ3B1N5+b+eHn+VIGpNB6NpvFc3tMjAeeb&#10;+2s4vaWa7iJvSgRAm0VYz6/LpDY9iIa8SOrzo5nTkse+dT1kR1iQGTqTC/sEHk8IzO3L5MFollxX&#10;QVACj4+k8ETu+Wg0WfbT5HiSAGcCzyQtr48X8ORgDk9HCnhxtIT7UmaeHink6dFCnhyT78SenijQ&#10;8uv54RKeyXlq2ODDEzlMHMqU8lfNhe3VNCbbUS5tfHl8IFUiIuoSE6lJjKE2JYL61Aha02JpS4ql&#10;IzGSbbOLJD1zBDoqBTryeTYmcCcQeGtvKjcP5Eo5qOXy0T7Wr2yjsrqekDjpeJOXEpKyhODkPkJT&#10;+olMHSIqY0gbPx+Q1iidYAVhubWkV3czf/0eLlw6yIn9tZzbXyEQI53y9mwpR0mc2JDNlX11nNtV&#10;wcV9FVw9WMr49hwB/FyuHa7i/HAxp3cWcHpHIQdXJTMu2/GdhVwQ6D+2JU/KYx5jW0o5tKGIaxcO&#10;8uyOWu9JoOHpVT5/fFGLjPfFi0t8JqL8i3si9I+IgD66jbfXDvHi4i6uHlgm0DifE5t72b2whhMC&#10;VSc3dEobsoDxTd3sW1QpkCXH1zexpT+flbMzpQxEaGA1WJVCX2USlakCVam+1GUFUSP14sdw61dH&#10;1/HuwXuPlVro963Y51JHvnh5nscTBwSm1nFKYHNk+4C2/+beqKRTzelRYdOPafaZ2CcPDvPq3l75&#10;/UG+fnmCX785zVcvTvLF03EN2D65L8deXRFIuiLfXePr19e0KIDvnl/8S9h1FSnwjYClCrOuHVMm&#10;IKW8Uz8GxVBeKgVR9y8e4N6F/dw6M8z1kzukjmwXGDnIw4uHtLDpCqZUWHUVXv1HU3Cljj++ckjz&#10;SilwenpNrnN+lzbUT3mv1LFHl+U5BLDUsL9753fL9Tdoniq11RbkfTYu6VELHkt+CVip/S+fnuLX&#10;LwQk1fGHxzm2dzGZKS60tkWydkshNx4s5sK1Ifp7EogNtsRE50MR6/qYGOsQ4GPLGekDn8s9Hl7b&#10;xd3zW+W5NsnzDMuzHubJjQM8urlL8uag5OMhea7d3Du9Xdrhfdw+uZO7p4e5c2afpP0EW1fOx9na&#10;VqDNGRcHB6wszQWqTDAxM8LI2AAzUyOcHO3p6WwXnTPEovld7N65jmeP73Dz+mWGd+/CzcVV82y9&#10;X8PKDBVuXUeFJVdzkvT00NfXF7CaxuSpH+Pp40ZUlPJYhRITFib9XTxezp6YGFmgO3M6Fhb6lJRk&#10;4OhooYGVmrt08MB+Xr9+xm9+8xlDQ214ully9uhuhtcvwGjKz9H5WIHVFLn+NCYJYE2b/Atc7Qxx&#10;Mp0i7bsVJw+28d3nazh5KI1ta4JYPOBDVb4VcSHTKMx2EN3mTnTEh1w418myJdmSxz9FT0d5wT78&#10;C1gpb8+0j6YJLM7UovwpL5V6brX9cRjgjxEBZ+kbCMR8pG31dHUFMnXQ+WiKpHUGVrPMMDeSvFLD&#10;CmcYMPOXKnpvEs+OXZM+5xU/XHjMX599zO/OPOH7U/f5SkDri+OXeLx9P8fberg7T+pWciarjC1Z&#10;7+TKurBQmkXrFvg6keRrT21+PCM7VjC2cwWHNy8mwttN8lUPtYCzofEUgdufoGPwC/oGY3nxchVf&#10;vVvN8ZF86c+ncf5kBp++bOXgNh+eThQzdtCPVVtMufQ0ldGT/twZi+ebbTl82xLP74rS+JfSMv5e&#10;7G8KivmfJdX8W3YF/55Zyj8XlPJ5ZT4vFtfzn1+Oc3z3IPYmH5OXGk1WYjIzJs8USFX/tP8/wWo6&#10;RvrT2bx2npTpEZ6c3cedY5t4cGYLN0+tl/Z6Dfcv7OLltcN8eWmUL1YuZtw/mCfBsbzxieaOewSH&#10;AmLJMLAi0i8G79B8PCMb8Ihowz+hidiYeuLDavGLKpPjORSH5TGa08PJ9C7K7eNEk9fy9O0PNHes&#10;JjRG2vrEenyjavDT1qpq/QtYRWQNamDlK2Dln9iiwZOaX6VgSsGVClzhFdOgea/UZxWGPSJHwCut&#10;lwABqfj8QSIz34OVb0onoTl9Glj9zT/9b/785z/zw2/+lrbONeRVLiW3cRMh2fPwThIwUyAWXYNL&#10;cIE8TwNhWd3YhZRiJQDlIjAVlNpMaEabpFNAMrYaazkek99DWKYaxthGZFanBlRqLavAxCYNrNQa&#10;VpGZnZJHlf8drEK9dchNcUctgBnlZ4PJ9F/hIA1Qrojtqpx0bd/RRBdXNWzLRB9vBwscjaZjp/sR&#10;hTF+lCcEkOxtQ3liEHHu1vhbGBDqYIbjrI8JdjEi3MOEWhEaoR4CWoEWVOYHkRpjQ21pMBWFvpQW&#10;+VJSGkhlSQj15VEkhNsQLrCXnORGZWUsBXnBpIvALc70JznRjegkFzrrlFcqlKbCEIEtbyJDTQiy&#10;m0qeqyVd0aHUhwZSGizwFexIY6AjSxID2ZgeyqZkP3YmeHI8M5iT2cFcak3l29EF/M3qDu6HuPPH&#10;ikL+kJPPA2c/ztn5sMkrkC4RG+GhHlTVFRMXGqBNILQyt8LQwFAaED0MdFUhn/lfnigVXvR9BEAF&#10;VCoizvRpekzXFgCeJqA1ialTfsWUqT/HVCA2Ps5bGkln/H0tSEn2JyZahVH1ITDACT8fR2lw1IKA&#10;rsTFBODiZIq5NHY2NjOxczQgMtabxKRAosI8SJPvU0I9ifdyZHZOKgNF2fTKu1tZW8rJxb2MDjVz&#10;e8dynh7aKEJtO7+/O84/Pr/Kv3/+gM/PjLKsooAsT1s6SuKJD7AjMdyLqqJ0Iv0dSQ22Y05VDJu6&#10;0ljVGElTshW5PjPJdp3MULY9I/NieXmihUfjs2kotiE91YpEASt/AStLSwOs9CcRbD6dxgR/5hTG&#10;C/AJGJXGs7O9gEtru3mweyGP9izm7ZF1fHNmJ3e2zePFkfVs6ikm3FWHttpUgVhDbCx08Hd3xM/J&#10;iZWDczk/sp+RrYvpKY1hVUsC69tCObFWxN/RCmlIyqSjrOGObO+JWH9zpoHRRYECPMXcOZoowjCc&#10;S8Pe3B+N5umxHO6OlHH7aCsq3PaZbZ3MLxHhGS3iW8RRZ6o/XalBtMT6UOpvT5a8hzw3a/JdLGjx&#10;MWW0NYffXD7IxP6VIv5mc0/y4umJPJ6OxvDZeAbPR7M5tyGJtT0BtJab0zfbjr5ua9av8Ofk3iwu&#10;7snl2fFqAbo8gb5UHpxK4fnZPF5fyhOAyuD11XpG1uazoj2BLfPlelf7eXW9nTvH65hbG4yNmsOm&#10;Y4upvhXmhuY4mBiSLB2FWr9oYWEic7MTaQgPoTwkkIJAT+ojAlmYnsDanGSWpUWzr6WKpwd301+Q&#10;i410YG76ZniaOeNq6UBmsDX3Dtfx4EASL49lcGFnBqeGG+msjZS6rEda+Ex2LMvm1PZ6erJ86E2O&#10;ZLilmx/O3+OvJ8QeXOLp2WXcPVrJ/ePpGsQ+PZIjwFDAmwvlIv5zpdwIIJwpkWcu5d5IlgYuX12q&#10;5d14NZ+ouWoLclid4E6evREeAuoWUo/SvfwYlA6yLzKS2ZH+VAY7UBFmJwDpyZK8cIYbRfyv6uOH&#10;IzvYL+X4WGY6P/TN5bezB7lV2USHvzud+X5cFrB6fraZT47m8VLSNnEilolL6VwbT+PpeD6Px9K4&#10;sz+WJ2MpPB6VDlx5rsYKBIAqBcprWVQfSkWCPcUxznSXpjC/sZDSBF8q04Opz4ujszKbFb1NzC5O&#10;wnLyT7TV9B+MD/DsZC0P5VnvH0rk9SmBp5PJct1EsRQejSTxRMro0/F4OS+OT1RZEqi5uzeRxyMZ&#10;kqYMXpwU6D6RzYvxPMnLXIGxDM2z9XqkXJ6jUCAxRcpznJT1FAEHKfMHm5md6UJhhBM5UV6UJcZS&#10;m5hKQ1oS9RlRNKaH0ZocRktYEJsrivjN6T18dnKRgG8Ddw6n80jS+eBwioBWOpekrlw83sOl85vo&#10;7G0jNrVMOtEOwhVUJc4nKK6D0LjZhMuxsNRO6RDb8MlsIiC3nuCsYspaWlmzfgUn9rZxWZ7pjhry&#10;KlB583CylK94Tq5PkHJSx+2DZUwIxF3anSjH47i6N4WbhzK4tj9VjsVzRX57YZe8r0MpXN4TK79P&#10;lW0c53ckcHGXOieNF0/P8fjeSZ7eOs5DtZ7StRFe3z/Jw+uHeXz9kNSjER4c3cqNPSt5JcL6+cWd&#10;PBxX4dbX8/DkZq4fWCqg183ShiRGVjRxfF07F3b0sWdBEWOr61jfnc3azlxm5wazuquI5R1F2ryq&#10;8mRpP9P8KEvyokatY5UTQmGsG7dObuWrJ2re0hltceCvXgjgPBmX9BwUOFjIhsVVXD25+v9H11/H&#10;V5Vlef94j1YVDoEYcXd3l3vj7u4GcQIECRrcIYQQIU4guFsI7q4FFOVdXe0+3dPTMz3v3zqXrnk9&#10;z3ee3x/7de49994j++y91ud9195rc/7QRoEmgQoFlh4d5u3DQ7x9cERT3j06KoB0iBf3BnhwtVMA&#10;QQGs/QJdB/js0TEeChg8EID5/LGyiO8p2XdWfndGIOGYZg7R/bER7l4a5tHVUR5dGeXZzaMCead4&#10;cfs4Sir3Z9cP80L2KXD1mcCWMuxv/NheTg9vF6Dao5n/deP0Pm6c6hHoGNZEpJSsgI8uK2tUfcgQ&#10;+EyO81Q5tmyVOVdKso6HY/0CaF0CL8q6VErkq58Hl3o15cXNA7Ltk+N/gKm7F7q5eGirBqAUkFKS&#10;SSgRLGWB3le3D8j3leyBQ7y+0c8XUhfjJ7dqFo5euz6F4+fE3x2vJa/YDgfbSehPnYSdiSW2dpZo&#10;604iIyOcOzdGuD3eLVA5JLC9n1cKqF5XshPKNV7o4bnU55Nbg3K+Ps313T/bw12530fnBbT+vibX&#10;9ZP7GO3ZQaCHJ3YCBm5OjgI01hgZG6CjNxOtWdPQla2pvJ9TXkpzUx1zKnJYtLCaK5fPcGBkkH09&#10;nbi5uv59bpUBs5WEBDOVBA/TNKnKZ2rNYJb2DKZrTWbq9Il4eLng7+ctesSfUP8AEbphqIPVokME&#10;XqZPFRCbjKurNQ72lgJ0Vpqo0OWxC/zm1z/l2vVzVFbk4SYa7eShbk4d7MBy9nS0Jn8sumSKaJLp&#10;TJo0ickT/hn9GR+LbjNnWV28AOYWrl2oYV97GKsXO7F0nidBHpMIF/tfXxVISb4TGakzGRO/lJNt&#10;y/RpPxKg+gdNFExZWmbWDH1mTddl2kSpD60PKdYVqLK3tdOAlVKUiJUCV0qmOwUYFKhSoHLK5Eny&#10;2xloTZyCwfSZWBqYio8zlLrRQWeaDnoTZxJm78O7S/f5xfWX/OraC35z5QW/uvSEX5x/yFfHbnC3&#10;c4Rbu3rYm1vM0dJK9qkiaHNwYTQxkSNlBczxsidZdG9BcgDb1jYwIJqid/sKetYuIcDBRgN7Bkaz&#10;NNmhjS3/gQ1bU3n9po0XzzfQvjUCle+PWLfYlm8+XcLgXm/GT6UxfjqDpYu1GD0TwoUHiXT1OnLv&#10;QCLft+fxXrTFrzIS+UNmNr/PEbDKzOfbpCy+jBHoiknnQWgEpyKD6c0J4T/fn+bU4ArU/hZUFKRo&#10;llOZKmA1Xep1htTTTGnbStESKJ42aSr21sacP9HPSMd6TnSvZ2xoM1ekH50dXit9axv3L+zT/EHw&#10;6ekB3q9bwTnfAO75hvPEQ8UZR39W27gSOEu0tF8UjsFZAjcNeIULUIRXog4pJTqwiODgbMICk1gU&#10;LfUpgDMYWkmNWwqLq9fy4NnPScpsIiiiDO+wEnzUFXiECWBF1Am4LCAs/UPEyi/mB7D6kFZdGfLn&#10;It9ToEopCmT9AFjKd1SZLZp07b6xDQI0ywiX7/vGNuGbuJBgAavipq384o8CVihzrP7Aopa9ZJWu&#10;I7VsKy4Rcq7YZtzkGmx887H1ycUltAwnOZ+jgJ8CVUpkylGKAlROoYVY+mRoXscWtAhUKWBVT1BS&#10;A+7yfTO3VE0SC2UdKwWuAuJqcRBA+19glRxpjYfdFEqzQqgrTUTt44DhtI+J9HMjLyGSME9HPG2M&#10;MZNO62lnRkZ0MIECML6WOtRlRbO8LJ1ClQe1aeKs44NJFaBx1p9CfKA9am9zYvyVfwLCCHLTJzfR&#10;i7LsIEqy/akrUwtY+ZIW7yzbAGqV9YQEngqSvEhSO1BXGU/NnHiiVXbEhlnJ9ZjIQzUTh21NYqQ9&#10;meEO5Ma5ExVujY+jDjnedqyNimCllx9FegaUmBozP8iN8kA78rxNpCG4sE4AbVeMKzvlnEdq4/i2&#10;bxmc2yuiq5zXUcH8piCHF96BXDdy5LukEk5Gp1Hk6kKAtyOOzmIQLM0x0dNDX1cM4AxtMWYzmSnl&#10;/w1W08XIfIhaTVHeT5umiVZNnvQRdnbG5GSJqKlIJSjABjeX2QJQliQm+ItR1EcV5kmAn5OA1HSs&#10;zHXwcBPHYK2Lrc0sHB31xMBaUFuXR0K8P54uxsSFCWT5OZKl8qUyXkWGj4tGRNfHq9lansOavAQ2&#10;lqSwuSKNIxsW8PXYQf7w8CK/vn2Wf//0Ad2NlQy21HF+3zrqBK7KcqLJSgklPkKOE23Pujo12xtC&#10;WF3oyNIsSxYkSn0mmNKabcmRtVF8PraEywfnEOb7kcCiMWnpfqhDXTATR+ZrMUugypO1xXGsK45n&#10;ZbaKtblyXWVxHFpZxdnNTdzubuX5ge28knKjfYUIzV0szAkiQ57tovo0EqJdsTWfjp2pNmHuTqyq&#10;q2F421qenRrg6p7VHF5SwOO9jXx2YD7PlTk9Bwt4cq5UAEqg6VA6d0Rcbq+zZnwwhVvHMhg/HM/Z&#10;QTUneyIYP5DPtUP11OQ4kR9vR0tZNPVJ/jQkBdCUHESDPJMlGSoWpYYLZAVSF+VDldR3Q4QPA1Vp&#10;vOvfxvfjJ9lYXcSa8iQu75zLq4583u2I5uv2RL7pLOBN9xy65qlFgJmxvM6Jprkm9O+J4nhvGhf6&#10;s3l5RmDsaIHAR6oIuxTuHE7h3ZVCbiuQJfexd0UkK+cEs7EpjCdjC7l3ulwEeoXs88Ns5hRMBIb0&#10;Z83GQNcAA3HKngK0lZF+zE8IZlGiioUJUQIdEdTFhbGruoSLG1bQO6eQ1qRwdhZncnxTK5n+3phP&#10;mYa9rjEuZvbYiSDIjbIRYV7GtX0qnhxJ5nh7LIM785lfFUpkoA6JYdpsaYnm0nATK4tCBKxC6Kis&#10;46cX7vF4/1F+/egab6/s4YqAyIOTGQK50VwYCOHmEQGVk0omu1gB0VS573TN0LvHR/J4fihf4CCf&#10;V8NVfLFvAV2xHqwTW5Skr4fVxInYSv/LCQllRXoqLQlybwIxNdGeNCUESDuPY1tJGvsXzeFx7w4+&#10;G+6gxtqM7qAQXhbO4c/zVvPH1h0sd3MW+Erh6dBSbm3J5u2uDL7pyZRzpnFrUIlMpfFAoPeRXNNT&#10;gZcHo/HcPRDB0xPJXB8SODxZTFdriACTFcXJdsT7G7GwUOyVtJMslTOlKYEsqspk7YK5rG9uEMDK&#10;ROVhQkWGFyf3NUqdVmiyC17vj2GsK0DOGcbtwUiu90ZwtUfNtf5wru8P4cb+QDl3JLf6w7g7HCkl&#10;Wq5NYGkohoejSbwQ+Hsg8HezP5I7g7JP4OLhQQHA4/L6ZCx3BIav9+cw3l1LXbwr6b72pAV5kRkY&#10;JCAaRWGYipLoEEqi/CgIdqMlSeCuczs/O9PL5W0lPJHrvL0/U64lTQC4klO9FVw4vJYblw+yf3iY&#10;lMw5Yo+rUKWICIlZKmC1EE/FQarLCIwqwy+6DLfIMjyT5uKXPofEMqmPtk0cP9HO0d4igaJoro9E&#10;c2U4gsuDUvrjOLBR4PNgKTf35wtYpQpQxQhQxWs++/A6kWvDCZzcE8ylviiu7Y/jfE+4HCtGwCpM&#10;YCtcoCpC3sfz6K6AhCLarylZsZRoxKAI6BE+f3ScLx8J3Nw7ytNz3ZzpXsajs7t4cbmDKwfWcu/k&#10;Tk1mwP2b6zm0o4m+1go53loG1pSza0G6bMs4tLWOpYWhrK1OYPvCbHa3FLGwOILKFPFhcS7SBnzI&#10;inSgKMGDnGhnyjMCNBPIv3l9iS9fnBfBepjrAhoHOpdzrHcNDy7v48nNfm5daufR9V7ePzvG++cn&#10;+OLFKT5/fpr3T8/w7u8LCb99JkD2/CQvBbzePjvOs1tDXD0pMHihg2vHd/JA4ODtvSN8LgCnJINQ&#10;kkQ8uSIwcl1ZE0pA5cpBgZ5R3tw5ydv/WdT3uAaKFLhQipLV7845aQdHdgtEdQlIdAocDck5+gSW&#10;BjRRKGUYn5Kl757su3GqUyBESZu+X5OI4sM6VIc0w49e3hiW972a8ukdARm5XuX14/Ee+d1Oxg5v&#10;4taZNvmdwO5VAbdTu+Xaj/Ldy3O8vq1Et5RkFoO8va8MQezj3YOD8gwP8/zKPoHHAxzobqaswJNz&#10;5zazflMxIWpTTMwmYmpigIu9F442blhaGmKoP5G9u1by5sl5gexegTg537VeHl5Srl25v2653kHN&#10;cEcNhAo4KunjHwuA3z3bx2MB88dKgo7zfTyUOrhxepDshBhsTU1xtnMWkHEXuHLEyMQIQyN9eW3B&#10;bJ1ZxKoimd9YS219CQua59KmjBo4e4yrt64RHBqCrtg2Bar09XXREZjSnTlTMxdJe5YW2toCWDMn&#10;M1P0l1rtp1nGxdPTSXSDNyGBflKC0Jmlq1kjavKkCehoz0RfTwcTIyPNUMCwkBAiI9WYix7SmTGV&#10;GRP+hW0bWhi/cBB7GyPRLh9/AKpJH7TLlAmfMGvyJ9Tm5LC1JYvzJ0tY2yqaaVcoq9eEkJ5ihY+r&#10;LnkpNqxZFEaKWpeGGntGR+eIZpmJzswfCZx9JFA0g4kTBBAF+vQElKZOmICR3J+jQJWDgwP2dvbY&#10;2Cip6gWqLC0xkutVonNKPSiQOV1AcdKkj0U7TdL8Ka0kATM1Mme2koJ+spxnohbGU3Wlv+Xy9sJN&#10;fnz2Ol+dv8TX42N8ffEiPzt7lZ+fvceTvrNc3N7HxrRcdkdG0x6ioj+7jKHqBk4ubGahslRHSjDt&#10;G+rFtu3m1NAOThzuYv/uTXiaWzHxoylMmvhPmFn8K3v3ZfH806VcvlLFggZnwv3+mQ0rfHn/qoln&#10;dzM41O/GpUu5rNnkxobtDtx6mMHhEx6cOhokfiSbT7em8GmhLz/Oi+CXBQJTUXG8iU3l+/nL+PPw&#10;Aa7Ma6DBwpAGG13acgL572/O8fxqG2sWZ+HhYsRHEz5mspLQZPIseUYCoAKvOtMmMmXaFD6SOspI&#10;i+abt7c0Q3yVP0HODm/hzNAmhnYuYmDbAi4IaF09uJO3p/v5dmUztwIDuecvvkZA6kR4KrmzbUQ7&#10;OOITkiJgla0BqtDwBkLClD/LqlFFFJDuHUOjfSjDMaUcSK5jmX8WRf6ZdO05yqFLz/AUMHEPKsA9&#10;pERTPOUYPkr0KaqesORFhCYpQ+dqBbZq8Jb9mmF9AlKuoeX4x9YTmrwAt7AKAZYGPASsnIJKBKQW&#10;EhgjEBZdhyq1hYjMVoG+hfjHLSImexm1zTv5zb/9TTMU8De//3eWrR0kJX850VlL5XsCdQlNeETW&#10;CFjlybFLsfbKxMY7C7fQYoEiAa2QQuz8srD0SschMB8zz3RC0+YTW6gkzmjCP1HqIOVDZMpKfquA&#10;lQJV4anzNeta/T/Bat2SPMqyAoTYfZknwjAtwhsvGwOyY0LJjAohMcSHmvx0ksN98LSeTWyAC2p3&#10;S3LUnrTOzWL7/BIaMpQJ0CEUhHswLzuGWE8rsqK8RJR7ESXAkJ8gjjslgLwkX3IErvJSfMmIc2Pe&#10;nESBAls533RyYt1JUzlQkuJHmtqJ1EgnYkIsCfMxIsRTnxAPfTEs1niFGOFkPQlvGy0Sw91wsdPD&#10;xUiLal8fNvuE0O4ayBI9E6qnarHJx4u1ccHUhQmoBVuyOsKerXHOHK6L5/vRDYgHhp6NfFuUzdfJ&#10;CXweF8cDF1++DU7m15m1HApOIF1ZM2HWNOn4Yvy0ZmIs0DZLS0khqqwboKzJ8KH8f8FKmVulGJdJ&#10;E6eL0ZoqBkIMxcRPMJbjFBVlUF9bRFyMGEpvK2IEPCzMp+LhboyPt4Xss8bBzkCT3cjcVElNqkVw&#10;kD0pyQHYWM9ArXLFy92MiFBXUuICBFhDNbCbKc+oXMRzbXIUFfLsomxNKQvzoTk9mmQnY7I9zdk+&#10;N5O7/Vv46swAv752nNeHujm+opHL21eyvjKZ+YXRxIc64uWqT3iQCZmxZmxtVrG93pvWfHM2Ftuw&#10;udCaNRlGrMsx4tSWOJ6cnMfATmlw/lPw89HB19OAFJUbDrP+hTK51i0VCQJ4iWwsipXfx7KhJJad&#10;1WkML6/k7PZFXNm7ivtDW3gx2sbbo3sZ71pFgcB0TW4AK+Zn0DhHnkOsJ8mhbiQHuJPq68ne+dX8&#10;7NIRfnVigIPFSYw35nCxIZHxlUnc68zh6bFibowmMzYSJYIske4Wb47viefA7igG26M4MpTNULcI&#10;ok3pAvtOWOr9o7Tv6dRmR7G4MEXaczh1KSqW5CeyKCuKhelqlmZE0pwSphHxOyszedy+lh8fFZFw&#10;aIRUL29W5cgxC9O5LnV4I86BcZUZV5JduVYZQ29xFEtSnNlc78eKOjt6tqs52pPCsb2J3D1cxsMT&#10;Zdw7kS+GL5kbIyL6z2Rx51gi1w9l096iojbdVkDKm3tnawVi03h1uZZdS8Ix0/5HzA1nidMRx6yr&#10;h94MLWxmzSBH6mmutId6ccaNIp5rIgKpDPdikcBUW3k2rSlq1qZH0V1fzp6majwNxBkL/Csr3NuZ&#10;WeBoPpP6AncR6JXcFAH87FQmFwcz6d+ey6IaNZFBesSF67CsIZCrhxexpS6WpphAdhSW882pq1zf&#10;28/vnt7i69t9Ao8CiUcyuH4kmrMjAVw9ESW/iWRM4HZc4OLuSDqP9udKW6zg1f4K7rbncGl5BsdL&#10;U2nz9WatizfR4kRdZ+kR5uZOQYSKeUkRLEkPY36mL02pITQnx7IiO4Xtc4o4sn45dwc6GJpfS6YI&#10;jg7vYL6tWMhvCpr44/xWBoNCOV2UyZmyZE6lB/KiMpbvlmTw+boMXm6TbU8pr9qyeHOkRES+QNbR&#10;JG4fEsA5rBJIDOO6vG9f483wnmyWN6jIjLZlSXkCZWLnUoJtiAu0ojInmrToYFoaa8iMj8LL3ljs&#10;XiC71gqoHqjm+kCOHDuDS12hXOgM5PZwHDcG4rjSF8vF7nDOdPpzusuD8QEvLvd5cnskVJ6DipsD&#10;Al8CuvdH4nlyKJkH+2N5dDCOVyeTuXswRKBKzeNTUVwZDBYYzOD+gRpGWguZG+lFYbAvKd4eJLl6&#10;ku0aRIaHn/QldzKC3JgTH8rgkka+OjrAo/YVDNRG8GakXs5XzKmBMkYFzi6f6uC+iMFbN19RXrVR&#10;M5nZP7JJnFsrwQniMFU1eIWV46vOJyA6F7+YXNwjC/FLacA9ppi5S5Zz4sIgx48t48ywAJ/A5PiQ&#10;mluHYrk6rPTTaIbX+TO2L50r/UpWSAXqBHSPCpTLc7i+P1meQxo3D6ZwrlsldRSiiXSd3hskkCXP&#10;RtrplaEoxgaUY8rvBKLuC1Q9unGAZ7dHeXFLEeZDvLl9kHdSXisJEsb2cefENp6NtfHmRhcvxvYI&#10;ZLVxcu8SDmxt5GRHi0DcYoHUrfS2ljK8cQ4jG6vZ3ZxNS7GKnc05rKyKZvmcGAEraZcFYZQme1Ke&#10;JoAV7062+LHkUFsqsoJ5dG2Ex7dGOTy0nh3ra+jZtZCLR9tEyA/x6u4RLp3aRU9bE8f3r+fU6BYu&#10;HN8tUHhQQEuZh3WSTx9eEMga5/NPr/P20yt8+vw8nz5VFhoWwBLYuHu+jfPDq7h6dCMXD63l6vHN&#10;Akd7BKhG+Ewg8pWy2O71g3x66ygvFciSYz9RIELK65vKQr8KWPXJb6ROpFw70SHQs0ugqkPKXg04&#10;KZ8/1qQ97+P6KWUYXbts93DzzF6BpWE+FWBUIlLvHihJK45oIlMKTH16Z1jgaIDn15WEFV1yre1y&#10;vL1yrG553ym/VSBplLd3RwWajvLFY7mnu3Ktfwext/cOaH774kY/t+X5KL97fXuIW+d2c+nEFgZ6&#10;mlnTWoyPnyGWog1s7c1wcHQWnxqEo50bhnoz8Pe0ZfyMMgRwlDvn+wVAewWSunhwvpNbp3dzU+pf&#10;+Vf//gUB8UtKunelrk5+mCt2bkD2D3HnjNz3iU5un9nHi5unqSsvwMrYCG83HwErV3x8vPH2c8Pd&#10;yxZr0Uv6AkYh3j4sELBqbKqguraE3R3buXLzMjfv3SYsMpKZOtrMFCAyEPDQk62hvr4mkcNsfR1N&#10;UgotLRHQ2pNJSlIRrGRr9rTH28dZzuUmesFDk2VPyaSnjKJRIkLODk6iH+w1c5WULMXK1liOZ21s&#10;gqHWNJYvrqd91xqmT/uIiZP+VQNWEz+ZwrTJolsmT8ZUX5u5mWkc7KihbZsnK1bZCwxGs2R5MP6+&#10;emTE+1OR78K+Hemi8WazuMmLXTsycLBV0r7/g8DZZKZOmiW658N1aWuJLpr4MZamot0clcierQaq&#10;lK0CVUoGQGV+mZKwQtnOFKicJJA4aYoCVgo4TBW4mi7fM2fWDF20pwhYfDINy5kGVKbm8OzEBR72&#10;DHK1e4/YiR4eHx7k21Pn+fLQmNjwG4y1j7A2NZctApk90QkcaVrJsbWbObVsJTuyMxhYO48Tw5s5&#10;f3AXJwa2c/RIN6Odu3A3sWTG5CnMmvVPrN8sNuj+YvaPplJVYUhYwD+wfUMQD25X8emLcumfoj1O&#10;hbN6vQ0LVtux/0QcF8cj6OjQ5+IpFa8vVDDWHMyLUn/e5ah4lx7HU3UEv2laDBfG+eude9zYtpHd&#10;+akUWWpxYF4af3tznD+/P0XnunIBqR8xadpkJs34kPJdieLpTvpEA1bTZk7jnwSyVq2Yx6++fcT3&#10;7+9o5lX++OVVvn1+mYcXhzjWtZqD2xfTu66BE1sWca+qgLtREVz0C+Fpdjn9qgxCp5mIn/LDM0wB&#10;jCzR2gI1YUrm6YUCIZWEqXNojsziaFQR52PL2BaSSVVAMsl+qVy+/JxVuw5g5ZGKtUcGTv75uAYV&#10;4RpcrIErXwGb4MQmguLna+ZXuanmin+o00SfFPBSwMo3uhZ1+mLc5fuB8Y0asLLyyiEsZT6hCQ14&#10;q+eiSllOZOZaAaZFBMQuIi67hYXLO/jDvynxKgWs/kLL+iFiMpvFJ9XjEzlXM9xQiXw5BhXjroCV&#10;XJ+1ezJ2AlIuQfk4+OfgKnDl4J+LhUc6zmFy3xnNxBasIDK3hYCkJjlGvSYjoDIU8AewUqcv1My7&#10;svPL/d9gtaIhjSXVSRQI8Kg9lTk13mRG+BLr50xlRizFiZE0FKSRHx9CUogrxcoCja6mZAQ7sb46&#10;i2rpZBtku7QglurEAKKdDKhKDibaV4DB35q8eD+KU4KJCrAmzNOErDgf1H7W1JQkUF+RQnlOJIXy&#10;OwW+1N5mBLvNFlFur0nLHu1vSlGqL0UZ/iLibMgvEEhakEp6gqcmM6G9xWzcnKzwMTOl1M6dLU5B&#10;dEnD2G3pTJuVE3sdPRlUqTiSlcRAhorutADG6jP48+GdcKCNv25o4bdzy/lpVhbfJKdzQ4zjA+cg&#10;/iNvHj9NrGLEVU2mrilWWlpiIGdhaWCGkY6BJkKlFAWolK0CWf8LrDTvtTQRq8myb/LkSWgp0QQP&#10;Z3JyUkhLjRCg8hdDZYc6zFVgyZHQUBtU4Y6aSFZ8nC9WFlr4+lgR4G8j771YMD+PqCgB2zAn6dj2&#10;JMf6UlmYQG5CML42s4n3dSDe044Qy9kEmmijtjYixdORTHmWWb72RFjIPoHQ9bkiPrYupk2AZKSx&#10;iM9H2hmoK+Tg6iaKI7wEdLXxdNHF10uL0mw79q6OYketCyszdFmVqsO6NF02Zesy3OzB3cEiHp9e&#10;wJrFKlShuuIQ/pGUSHeqU4OJMJ4s3w+gtzGDLUWR1KnsqFE7CJz4s1FAa3d9DvtX1nBSruVG32Ze&#10;Huvkm4v7GVlbQ3GUHWUprmxoyWXjsgKa58SLsQ8j1EqXdHc7Di6t5083zsD1C5zJFiegDmJAQHsw&#10;1Z0zi9RcbovlTFcIx3r8OLY7nONbExjdIkXE8L5d2fR1z6FpYSyuHlrivP4ZA51PMNeZSoC9tE05&#10;3vKqEhqyUpiXncSi/GRp38m05MSxOF3F5so0zm5r4Xn/Tr48PUq1QHmksxe1wbEMxWTwOimHn0XE&#10;8F1oEG8jQ7ifEsXRnERWqJ3YXOJNz2oVGxY5s3dDAPt3RXFRROT9E+U8OF3COWWo0z4R131qLohA&#10;PN4ZrQGoxmxHWipcGBvN5/xgHA9PF3NwZwqOZv+Evhh+IwMlxb8WBrN0MZgwiQhbS8qDvahR+ZDv&#10;bUu6s4C3lCJ5XeZnT5mvLaszotnXNIf5SdHYiYG2Fcdma2qBrbkh3vbT2Sj1+PBsFZdFAF/oVXOi&#10;M4XuTZm0Nieh9tch1Hea9GF3zo800r1chKaA6I7CMh73Hub8tg7++OI+v355krO9xQJRqVw7liBC&#10;Mowbp2K4PKzi3kgyNzsTeTtSyffHmnm0vYgrK7PYky5tzduSTQIAPd4RbHIMJWaCIZ46piSGqcQm&#10;xWn+PGgRSJ9fEs7C/ARacvNpLSuntaqSBQW5lMSqCTMxIPSjj9jg6M1nufX8uXQZf1uwns9Lazgd&#10;FsXJoBC+yCvim7RMvkpN4mVmND9ZVsbPtlTz5eYyXg9WcLU3jfujSpr0KG4eDefSfn9G9rjRs82P&#10;84fnUJppTU6cLS2VicwVSCsSOxoncFWQEY6nsxUhvn74eHjjbK9kDtPWZDA931/Hmb0KNCgp5pMZ&#10;743kan+sQFUCVweSOd8dxeE2Pw7tdhcoded0pxPH2hwFuPy51hfOHQGIu0Mx3BaYuNYTIK8FqI4I&#10;cB0M4u7JSAFzFbeG47kzWEzv4jgWSn8rCfWhUhxpQVgQhQFB5Ln5k+3lS1agN/lRAvvlWZzdsZYv&#10;R/tpy4xivKWMHw+uYHxPA+eO7+Dz9/f5xS9/xaHjd1jaepiAiMUCT8txD20iNGmplAUa5+mlpNdV&#10;ZeMfnSrOMQv/uFJ84+rwialkzfY2Ll7u5tTRSmnHqXJfAdKuggTeBVwPx3N9ROmjwVwbzEJZ3+ze&#10;4Swu9oZzazRJAFOgczBetrECVeFcHojSRKquDsdwqiNAA1bXlblpAr3jw2p5Hc3DW4d4ICBx/+p+&#10;7o8PaSJWivh/feuAZm2iV9f6eXtToOZKj4CFQNWVdt7fGuDhGYGd0+3SB1s53r6ES/2tPDi+kyO7&#10;mgQEWxnvX822eemsqoymbUkeGxoF6Bfnsbouhcb8MPJinMWH2snWlWy1lCgPSjNC2NZay7KFBSwR&#10;O75a2tmurfPZu2MR7Zvn0yGip7lB2q34wznFCVQUxlNXmcGSeWW0zK9i9ZI6Nrcuom3TSva1b+T8&#10;qUFeP74o5TTPb4/w9v5+AZFe7pzdJFC0gdvn1wlI7hbQGeDplX6Bgi6ejPfz7OqQCK0+rh0XKJJy&#10;61QX9873CWQo31GG5wlAyOd3z8uxBK6U9wpIKWtKKdGoDxGqXnmvZDAc1Azbu6PAyZhAyqV93LvY&#10;8z8Z/JT9ynfe3VcgRYG1PXKMXoG7QU15pawjdecAb6S8uDHIY/mOErF6cmUfzwWgXilznDSRpC7e&#10;Pzwk592jgTEFrhSwuiPvH9/o4+jIWqrlWdjYThewssDD2xqfAHccnB2wsrbDRIBCd+Yk6ZMiZm+d&#10;5+HVYwJUw9w718vd013cP9stoNQlwCTC/HSnpj6URYsfXFIia4ekXobl9YhAZC9XT8p9XzvOwytH&#10;uXn+COuWLcbFxhobczNcnG1wdjXB3Goy5tYfY2E5ERODKRjrzqKytIDly+ZTXlFIZ5fA6K0bXL52&#10;lfDIKAyMTNCfrcCUsobVLIzktZLkQU9+N1NL+VP2X0XcTyIuLkQDVl5ejgJVLnh7CcgJWOnMEjCb&#10;ofUhMcTfh9opGfeU7HrKEDslMYSh/mxM9QywNjIiWhVIQlyoHPdfmDZdxLomS/EMpkyczMypEwgQ&#10;AK3IUHNscC7LlpjQ1x8nMJhIxRx3woJNKcmLprEqkJ6d6ZSmWbF6qZrNGzLkXv9VwOpfmDxhKpMn&#10;zmSKMmRtumiiSSL+BQLsrSw01/YDWClFiVRNl+9MFqBTRvUo0akpytBEAYUpkycI7EmR91NFTxkZ&#10;mjJzmrbAhDZaAoK2+iZEePiwobaBzQWFXOrczuuxI9wY7ODCps3c2TPIg6HT9C/fyIrEVBY6OtEZ&#10;m8Cx5lXiv3dwbNlyDjc38ehkH1dPdXNxtJ1Lh7o4cayPkwPdeMoznfjxPzCnNpjT55ro7cslIV6g&#10;KnAC/fsSuHUji3PnBJTe5HP7YgTD7a7UNRiyfqcv565kSp0Z0ddnxoUzMTw+O5cXHZXcL4vkldjX&#10;l2kJ/GRePX/t7uRXg4N8t38/h2qr6S8RePGxZWz1HH52cS+HVxXR0ZxPtDyTyR9J3U6ZwdRps9BS&#10;hkxOVdLQi64UWJ4k8Hl8dB8///I+nz+7zPef3eJn727zi7e3+Onrq3ytLPNw9wSPz/Xz6HAHl+tL&#10;GQkO4KSA5oHIdHJnWeI8aTYBPtG4i/12CMnRzJEKVdUSGNaIT8QcYtW57C1o5HpGPRuMvVkRmECl&#10;gFZ6RC5PHn9LUfUqLFySMHdJwcE3FzeBKufAQtxCyvGLkuMkNAoMzdNEqxSwUqJSqrRFGsBSolQK&#10;WEVlteCpnqOBMGVr5JRCoPiPiNQFmmGF6jSBnax14k8Wi39pJjpjEa2bB/m3P8N//w1+/qs/MX9F&#10;D+rUJvyiq/EWsFLmainDC51DSnGWa7JyT8PYPhpTp3jsfDKx98vWZK61kdemrin4xyvDDwXaClcS&#10;X7yaUDmHf3w99v55/xdYKYkrlPlWtr45/xusmpUhd3lhZKgdSVc5USiAE+FhjsrNAm8LHfJjgwiw&#10;NSLI0RhfOx3Sw10pUUBI5UZDWhgrSxJZV5lKU1ow9anKGlLRFMV4EOtvSaSPOUmhjswRIe/vNJtI&#10;P1vqS5JZUp/P0vpCAaYIiqUDZ8WIg0/0JzXOkzA/UxbUJIuQTqQ6J5SF5fHkpojzzw6iaUEma9dV&#10;iNhXkRzhj6e7E04uLoQ6e5Jl6swiQ2e2mruy1caJnfYu9Dj5cMTJnzG/MJ7lZ/PV8nr+uGMlv1+1&#10;kJ8V5vJVbDyvVZHcdvfnyGxLLtl58ZO4fJi7ms9D8znrk0iZoR2OSmY7bT1M9Exla6iBpx8Aasok&#10;JUytZP/7MBzwh8+U90qkapKUCSJ0FePh4uxIcJCvGEVnQoLcxPDNwkTJrOduRniYAFGIpXxmQllZ&#10;AsVFcQJhJoQE25Oj3G+yDw0NGWRLPURHuBCjciXQy5wNy2sErAKJFaFcEh/MvJx4GtKjyQ1y16xd&#10;FS3iriwqmNrEcOYlhrA6O5LnQ9v52bkBLrbW85vz+/nNmUG6StM4urZFIMwdV7NZeLjo4esxg4Zy&#10;D9qXhbGxzIql8dNZHDGFNQkz2Z6nw9B8J0bXhHLvxAJWL4omOtKc2Ghn8uVZLsuLIs9Oj66SKIYa&#10;09icH8JCERzzYtwoDZJrDbJnfnIQ60qT6JhfTPu8QjaVp3B+5zJ2z8shPcCYkiRHFs1Rs6Ulm8aC&#10;ELkXXQoD7akVWOirKeSrnu1w5SK3Kio5FR7JoJc7HYG2DBd5c2lbHKPbvOnb4cjIBj8OrohhSZoF&#10;ywrdqUh1FjA1xsp+JnpmWugZ62AgzsxAnrPh1FnY6BuSEq4S0V7EorIiVlYWs6oijy31JfSvbODm&#10;0A4+PStCZGgXC7Lj8bE1Z0lVNe3l8ziXVMn70Dz+MziTv4Ul8/voRD5LENGYl8XOKC82pTszsErN&#10;9mXuHO5N5FBXPCM7xYl1xDF+MIOxEWWIXJaARyLH9oZwYFcEW5tD2Tw/luZiB473JHFBRPPxvWrO&#10;7MslI3K2wNSPxHEqw0BmSPvUR+ejiXjN1iPHy5k5YV4U+QukBjhQ6mNHbbg7C6W9rMiKlLYQx/qc&#10;ZJKtzXGbNgX32bNxFCfvbmVAptqSvi0Z3DlVyfiBZMaGU7k0XMraeeHUFwcSHWpEeLAORbnWjHQW&#10;M7ShmNbcWLYXCByubWNo8Wp+9eAW//ZuTAAhlwM7ozg3HMfJ/hAByQgutIXzsr+Ax9uyeb21lLG6&#10;RA6kh9Ad40d7mA9tAf5sc/Sh2zmcbQ5qkqeZYztBGzdrexJDQ8mLCKUqLZJCsTkF8RFkBKmJcPPG&#10;y9ZBwNAUc0NdHPR08PlkEtt8VTxKruDPxcv4aXY1jyNTOecWzJ2AOL5LLOOPadV8p8riu+Q8visv&#10;5bfLm7iYq+JsSxJXOnMZ7xLY6Qrl4kAAp/Z5MrLbTaDYg6G2FFJVMylOdqa5JJrarFAWVyUwt0BN&#10;49wsigsy8PHyk+ciwk7XBEsbW7w9rTm4q4KzXXmc3BPPzQMZmuQTFzojON0ewSV5vme7YxndFSTf&#10;85Y24M5xAbmRTfZc6A7mYkcQtwajuSHgPbbXX957MNbjIRDgz5lhAa7TeZzrVOZqlbKhxIdUp5mU&#10;hXtQFaMWOxBOZVw4tXFqqsPDKVUFURIXRmlSOM2FKZzZuo6jC5tYGejHTREcF6qKGV06n1s3b/Du&#10;m5+xdvsA1Ys7SS7ZjLM4W8+oJbiENuIXu1CcWCO+EQ3i/OaIQ87GT+o4OCFXgKtanHINeVXrBcpO&#10;cuJoK0eHUhht92Z0uxtH29wZGxDh0unHWH8kw+u95T4TOLs3mpPtQRza4Sr3puLgVi+O7vLX9OnB&#10;9U6aaNUlgczTewMZ2ezMqb1+AkE+cgwVx3f7cmi7O2+fKMkaTvPy7jGe3RrlpZRP7yjrIw3x8lov&#10;n98b5ov7wzy73M69s1t4enk3z8Y6BKx287nA17meVfSvq+bg9iY512o5/wI5fwMD6+bQtiiXTQ2p&#10;tM6NY01NEsuq4pmT7qcZBqhEqtLV9gJW7mQoc9riAsiO8yMnMZDi3Ejm1eVQUZ5IUWE0VeVJzKlI&#10;pkL8Yl5WLKUFyRTnp1BVmi3fK2N+fSULGuawsGEui5tqWbqgQUq1wFk529Y1cf6IwJOAy7sHQ3z+&#10;sJevn/Zy/eQyTg7XcPvSKgGAHRoQeXNHAS8BSoGZZ9cGeHljvwa0Hl7qFaDpF/hSIGJYgEaBHGX4&#10;4H6BIYEdAVJNxry/FyWD3o1THZrsfQpAKVErpdw4vYerJ9o0WyVdupLF7/EVgTQBrEdjfdw82S7Q&#10;1ynXoKQ3P8jza8NyLSNyDQOarVLune/m09v7eX79Q5RLASxluKDy+ofhgsp7ZVjgYwG0J/IcLwsA&#10;p8S5EeBrSajYtgDxe44uNljYWqBnpIe+kZJtTwtD3ansWL+Me2PHBMgOaGDpiYDT7ZMCUme6NUP7&#10;FLBUYPLW6Q7Ntd460ynf7dMMDbx36aD89jB35ffnjw6wb9dG1ixZSF15BS621liaiUYwnICB6T+S&#10;nuvAgqUxlJT7ERfjhKHORJxsTCkrzpPnLn1q9ADPX77k6s2bOHt4YWhsiompKcZGBpgZzcbYYDbK&#10;grqzlPlWWgIVUz/CwEALtdpXA1b+/m4EBnoSqAwHFHHsaG+vmZekJMdSIEsBLAWqTAUolaQQSsTK&#10;QF8fk9mGGM7SEQg00WinyZOVTHdT0JqhrYlYzZgyGTux/SF+VnRvmyv1FcLI/kguXZojuitSQG4S&#10;Wam++HsY07GjgJUL/KjOd6a+yo+lzcloz/iRZtFaBaomTZglwCawpkDSxI9l/2QcbK00kTQFrKyt&#10;rTExMREo+DD/XNFHyncnTJigiaBNl+PMELiaPnGCZnHeqaKjlIWXtcQ/awkE6k2biZOZJXaGxoTZ&#10;2dBeU8bvX1znL9885q9fPeXC9k3UhUYwsHwNbc1LWJmezpqgIDrikzi4qIWjWzaLbVvC6dXLeX7h&#10;IJdPdHPpSKe04X4Bq17xU51Eiq02NfkRJ08vZ/RQnWg3Q3k+/8hATx63r5fR023G3buhfPFZJmcP&#10;eLFmnjYrl9mzZpM7o8fV7G7T4/gxD25cy2PTIj8urKvk8bwiHqbE8cv5TfxlsJOv+tt5tGcrn+3r&#10;ZHxxMz1ZqayN9ONNz0YON+ZQ5aTHcrEfrcVZGCv1pNGU0wS0lcQeU9CePkme20TspQ0+vHXuQ7Tq&#10;9XW+e3OLn7y5yc8/u82v3t/ml29u8PNX4/z0xRi/eHaJ7w730puaxA5VNElTxFf+aBKOevb4Bafg&#10;rM7BQZWPl7qc4MgaAtT1hMbVkhiSwdGyFj4tWcFW62D2FjeK/khjYeNqnjz6mrTsBpx8s7HxytJE&#10;rBSwcgkq1oCVb1SNJgqlgJVfjPiOSAEtea9ErBTAUiAqKGGeAMtyvCI+QJcSyTJ2TsVFjqNOmY9n&#10;eAVhyUuIyl6LX/xiOU4TquRGtu45wh//9N/8x3/8F19+/SsqGrcSnakkUarDN6YGDzmekgzDSyDL&#10;LbRUc21mAlWWbsmYuiTK8QtwDsrHxDkRp+AiAhLrCUtfSIJAVWzRKiJyWghObtIAlJIVUAErJdW6&#10;Alb/fyNWaSE2pIfaUp7ix4KSWBYUx5EZ7iJCIZlAGz3CnY0JdzLBSwSop9U0/O1nkRPpQkmsF7Ui&#10;jNdXZbBUYGpZYSw75hewsT6T/EhnChJ9NesgKEMBm0Qwz5HvpKjdmFeRRktjoYCRNy5Ws7A2moyP&#10;ixFWZlOks03F3UOb2EhbFlcn0TInibRQO01q9sgIRzIyA6kqiSErNpAgT2cRKlYYmFtiMtOQTFsf&#10;KvXsKJFGssTZhUYba5aY2DAqAmrcLYQr7n68zczgm7ICnkSqBaZ8uOHiQ6+uMXvEEBzRteZlaDJ/&#10;LJgHZcv51DWJO8G5NJm64TpNWeTWEFMDc3Rm6mvmVv0AUz8AlvL+w/pU0/5nO33ajA9pQ6Xhm4kx&#10;U6lCcHFRVmk3wt/XQYygkq1oCk72+oTJM4iIsKe0NFoMp6VmzpW/GDg3V0Nyc1TymaMGqpSEHqnJ&#10;flIPcaiCbKgrS6IkPYzy1FAWlaSwrCydbfPKBHZzqE0IpypexbKiTHY3VTG2ez1PBnbwfnQPD3av&#10;4KsDO/mP64f57bl+vjiwl+Mb1hPr5ISbqT725jNwsfmYBWXetC8OZUORFYuiprNINYPF4ZNYrP4n&#10;WuI+ZkeNPQ9OLSE/1YbQICPio1wpTPRjYbI/DT6GdBeFMFAXz66icBbHujA3TFkTyo5cH2sKgxxZ&#10;XZLEkmy1vLegNtKT4WVz2V6bQZSjlghnFyrSndjWksHGxkRqxIFWBTvTEOLJFhHVY83V/GTnNi6k&#10;ZHE6NI5uBze2u4hTSHbjzOpYTu+O5OBOges1YewrDaDCcTIJ+v+MrzgAO+1PpP4no21ogNZsY2br&#10;W2I40xxDLSNmzxCHPHUmruZWpIoALRcDtLAohx2L6znTtY1rw3ukTuaQHuyIk7kWvm5W1OVksy2z&#10;mBupc/lZeDH/7Z8NgWn8NSqVb+PieSJgdSApmJ2pThzdkEDvZhUnR3Lpa4uifZ0/7a1e7Nvsw9AO&#10;f/ZvVzOwNYj+bQIZrf6sawyltS6SihRT+Z2aa0ezOdyuFqFfRO+mHJLCzTHW+RgDnRmY6kk7nTYL&#10;+2nTiLI0IsfDhqpwN2ojPGlUedMcF8zq/Hh2VuexrSiDpkAfYqZOI0LacoiWNiozC7LEaTfnBzOy&#10;rYDjXTmM7o7l8J5kOWehAF48W5fmEK8yI8h/FmnJxrRvSGL/5jI2lSbTNaeaY0s3atKuvz17ir98&#10;eUvArJltzV6c6koSsRzLkbXhXF2fzKV50ZwuCGNEbEG/vxfDgaH0+qlocw1mj1cobS6+dNgFsMsl&#10;gtzZAkyTdTGaZYiJtgFWs/Sx1ZstAKWDmQChqbahQOVs9PQNmG1mioWdNTbiuF3EEa3zVfMgYy6/&#10;ylvIfb84ztmLAHcI4oFHPA+c4vh90jy+EKP5dVg+72Nz+fX8Zs6kRLM3L5SmGFNObknnyBa1CPYQ&#10;zvSqOLo3jOEdkWxuDqQ03pzqVE+xh54UxHqwpDqF7ERvIsNciYoMw9PLHwsrd2Yb2mFp6yZ935St&#10;S5I4siuTIztjBCzCBK5SNUPdLvYoUZtsboxKu9goALHVW56BNwMbFLDy5NTuYC7sCeWSAPfYPoGK&#10;dj9pj36M7pQ2tU9ERGceY4dE/G/OZ9+CFFLsZpHiakVJlJqS+BgBqCjmpkcwNymU+rQoqtOjKE2N&#10;oChRwKoglWOrV7IhJp6NAZEMxMhzjyvm+mYRn7c/JyatBgv3eGKLlxKcPR+L0Hzs1RXYBlfgrm4Q&#10;qGrCR71AnKmAlLoEn/AsAqPyCYmbQ2B0DSvXD3LgwACDXXM52RfLUYGgg1vdOLzTjZMd3nSvMpP3&#10;HuxtsWNkoz/9a9zoXmlD10pT+tbYcGCLp0CNF53LrehttRVw8uDwDk8BH1v2LjdlZIszx3b7SD25&#10;cGSHDx0t5jy4Nsj9qyKWx3q4faGD+2N7RZB3cvfCdm6d3cizq228u9fN+wc9Iv53Cljt4eGF3Ywf&#10;3CBA28LJrhUcblskdbyC6wc2cWhnk7TzWvYuK2R1VYzUWQiLxK5tbMqgpTKWynRfChLcKU/3F7Cy&#10;E8BSooEBUu9q0tQ+YiPVAkypVIoPnKOAt9i+HGVR+JwoUlJVxMWFkp0ZT1FBOmUCVtVzi6QUU19X&#10;zrzGKhY0zWX+vLksEqiaV53KknkidAZbeXFLwOjaHj6738WDS+tFHC6V+13No+sbuXF2HXfO7xRg&#10;EOg5tU1gYZcm2vPq1qAGYJR5RQ8vdWnmQSnQ89mDY3z55JTUyXHNEMJHYx+g68kVZSHgAdmnDM07&#10;KHCjLO6rAJEyp0pJJjEs31MSU4zw/uFRgbJeAZR2gZVuASmBWQG2lwJsr28dEpAb5MHFPqn//ZrX&#10;yvb5NSVV+xA3T+/i3oV2zXUq60i9FtBSIlbnRtZqIlZK5Ou5PFclgcXLe8eZX5eNv6cV8bHh4jd9&#10;NREqPUMTdAyMmK4t4lOgasaMj/F3t+DCMWkHF/cLLCn3cZC7Ak53T+/l+fggjy4pQyC7pf56uX2m&#10;Xa5jtwasbp3v4c6lYa6cGuRg7042rFxIbUWh+N98GubOITM5TcS2PoYGEzEy/mcWLo3i1sMN3Lq/&#10;lh27syku8sFF+QNvxgRixP/nZYsf2C+Q+/Y9V67exMXVExOxuaZmZnIMZZ7sLPS0tQV2ZmjASnuW&#10;6Ijpn2BhMZs06bORkYEasPLzE5gUmxkc5E9ocIgGpBSoUpJBKIkhlKQLClQpkSvltWbOlaEps0Sn&#10;GOnrERsTgaOjnebPXyXJ1oSPJqA3cwqpCQHkZ/mxd3s2x8QmHT4cy8ED0hbnuOPvrY2H0yySYx04&#10;eaiZmlI76kq8KM5Rlp9x16RyVwBo6mQdJk4QuFKiYAJLSoZCA30djfjXpFgXqFIiVcqQvxlyn8rc&#10;KuW1ErHSgJiUKZMmoqUUBawmTmbaRAErfcMP2Zc/mYS5wKK9uSl2JkY46c+gd3EV//HFXf70zT3+&#10;7bM73O3vIMHSnGjxA3OT41iUGk+jsxNb1JHsb27m8JZ1HFjWzIlVLTw9P8qd8VFunpfnfLyPs2cG&#10;ODPUQWKQPYua47k8toP4aHtMDX/E+rWBnDubwdCABw/upvLgThzPHsXRs9WYxRXT6WgLZ2+Pmn39&#10;nnTsns34mEqecxlqv0mkij1+saaFV+WV0NfHrwVu3gvg/+yuANFx6WvrWhkqyuZt9w5e7lnPQjdz&#10;muyMaHK1ZY8AeaqXJ9P/5V810D195nSmTpvETIGraR//C1li3796dZcfv7nNz94/4Lu3t/nF5/f5&#10;hdTFz9/e4g/fPOSPXz/g3797wr9/+5jfP77OquQEwgW0Lf7hXzH7SBcXuyDN+k42oVli2wvxUJcR&#10;EDkHb3U13uElJPmnMJhcw3e1m7mav5CdlU2Eh8fRN3SKC+cfEh1djHdoMU4BBRp4UaJWymvnwGK8&#10;VHMEQurwi64nIL5JM/dJmVOlRKaU/co8q8jMpQIsyzRgpbxXwEsZCmjulqYZCuij7IudT3TOWvwT&#10;lKGATUSkNdGz/yL//lf4z7/+jXfvvye3vJWE3GWEyG+UYyvnUhJfBMjxlAWPfSOqsPfOxMI1WWAq&#10;ATvfLGx9MjRg5S8A6Z9QR1DyPA1YJZauISpPyWaogFWuBqKUhYIVqFKGAiqZAhXY+l9glRVqT2qA&#10;FTnhDtRlhZDsb0GYvTYrqlLJU7kRZKVNpICVvbYAkI0Wwc56qN2MyI9wF+ccRm1SEIuyo1hSEMOi&#10;/AgSPEyJ8zalMitcM7yvOCWIquwIGssSWd6YR7mI6OwEfxFC/4K5/gQsDSfg52aMp6cRHr4GBItI&#10;9HCeRmqINTlBAht2ukR4WhDsZ4ODrZ7AmD52BtrMnjWDadqzmKKnj4UAT0fdMqptfamycWZXSRG7&#10;q8rYk1/ItsAwBl19OWRqx3UnL15HRnM3IoKH6RmcV0Vx1CuYXi0LbjiG8D46lz/mN/DXtHpe2kaL&#10;CMtgi2s4ftNFuImgM9QzkUat939FqH6IWk2aMPl/wdbkSZP4ZMK/MH3GJGZpSweY9hEW5vp4+9jj&#10;4aasND5VjOk01GEuuLroEBZmQ3v7UvLzIsjKDNdkClSiVpERLgQEmOPlNVvqSU+MqgkVZXEsaMgi&#10;QeVCfIg9NVLHTXmxLC1MZJOI5pbsOIoCXdm1oIbzndtFHK7iqoDVtW3LOb+6jueda/n12V5N+eOV&#10;/fznwzFWl5YR5uCIq5kBZjofERtgxOq5Qeye58/GQiuWxuqwOFKfZrUWy2Mn0hz1CdvnOHJzdAFp&#10;kfIMXaYT6GUs4O1Ka76KdUku9JZJ/dfHsz0/iPpwG1IEzKMsZhIjz7K1LIW1IjLq4nxJtNcl1V6P&#10;5vhAOhcUkOalR2G0OaUJluxals7+jZXsrEklxVKHWl9XVkUG0Zkex1GB5X6/ME6ExNNu48JaSxPa&#10;BfzPL01kbFsyh9YEsDpal4W2M9jgbcNGcUgZM6fhN20qzoaG4rh00ZltJgbKBANpBwYzZatjhLGu&#10;ESY6szFR/gGcMhl7cQzBjjaE2ElbtDHBy0QXN1sDfAUQvZ3NCLcwYaM6lmc51fwyspi/hedDRA5/&#10;jkjip/GJfJqbwcXsSNqTHTm/I58jXXmcPVbLwf4CNi8PZONiN3o2+bFpsSXrmgQ451mzstGc7i3R&#10;bF6cQH2uH5VptqxfKGJyW4gI+wiGNidySFnvZ/0cov3sBAqnYjxTB6uZejhpSV810iVdhHW+nwP1&#10;IvDWi2jbWJDG/hXzOLp2Ka1J0VSK460xMKNgkjZLpJ8sC1bTEhvJtrlp9K8uYt+aTNqWRQlURrJ7&#10;aQp7luSxa2kh4V46BPpqk5luycYVERzZPZfVuVGcaV3LwfmtHFi6jseHRvmPr+7z4MwGmkus6VoW&#10;RttcH3rKAxjOC6I71JlOV3v2WNhxyEvFfvcIup1UbLEIYJWZM7s9/dnnESqwHEaZtQeWk2ahL/3Q&#10;QFtJpmMqxQR9HUN0dZV/pfU1Q2qMrWwxdXTE3MlBhIQhHlo6tPpHcC21jHGPWMbcwrjsGsItFzXP&#10;fVM5bxLI66A8vlaV8cozjVchGfyiZhG3SkoYqMzjxOYFAjILOLwtj0v9ZYztLxHQTBHRXUJLqQ/1&#10;6Z7MifeiIMqHgjg/Flenk5Xoi7eHpTidYEzNbXB1D8XcygMjcyfMzU1YPjeMK4NV3DxYzIXeWE1W&#10;u0s9SvKGRO4dLeCOlAuDyQJx8ZzZG8/BzSFc7Irj1C7ZdqoY74vh6nAyp3sEUrtiGWqPYu/OTI4q&#10;82FOD3J9YDdN0eECViLuQyPkutLISU4nPy2JyuwkaguTqZZSnBFLRV4qC8qLOL93D4cWLWW+kzfz&#10;jVzY4hDNxbQlPNl5iZVL+9E2DEDPOoy4koVEls7HNDQF8+B07MOKxeEUC0zN02SQcg2ai1doBT6h&#10;hYTFKP94lpKeP19EZg/dHavp35HFlf0pnNoTyJnOUE7vDWBsIFzqNlxAyY/BtZ4Mr/eTdh0ofd6V&#10;0e0uDK63Fwj11USpFKAa3eauiUqd3OOnASsl8nV5SIlUecs+ET7dERzdGcCzO708vyvlTg8PrrTx&#10;7KYI86vbuHmuVcoqrp9ZJoC1jJtnV4qw3sln9wa5eWIrL6/2cftEmwDWVg7sWMDpzuUCWAsZFqjq&#10;l752aMd8gblits7PYufiAg62NbNxQY4AqgeZkY7kxrmRqrIjN8aL9DBvcqKCyYwOZk5hKuXFKWRl&#10;R5OVG0tSarhmYfj0rChS0wW+0iLIzIymqCiZktIUSkrkOVXnUlOby7ymQubPL6a2LoeauXG0tqSz&#10;T/rc4f753Dq3iXsXN/Hp7Q4BhjYBkc1cOrKcKyfXcPvcVgGtDSIY1/NofI9AkJKJr10AaIA3d4c1&#10;5dHlbvnebs1iuPfP7+XZFSXCdVAzF015/anA0ru7AkfXh3ktQPPFw2O81Xx+QPPZK4EqZb/yWtn3&#10;eGwfd892aH77XMBWgTMFnp6MD2lA6sX1D5D19IoStVKyByqp2pWsgko69jaeXu3h7vndcm375XUv&#10;x/uWceXYVi4f2czF0c2aaJuSnv34/t0kRAagCvGX/uaNu6s/OnoWzJhlzExdE6Yqf4BqTxdA+ZiF&#10;dRncU1Kpy7W9vDUs59nJhZE13Di+RQBrl+beH1zu4fkNAUg556NxaTc3D3D5ZAf9HatYtWQO82qK&#10;qJtbwrz6uTTW11Ah/tLBxg6dmRMFDv6BknIvXr1t5/Xnmxm/Uc+hI2UCxX44208mzN+ewsw0SvJy&#10;6e3q5unjZ5w4cQZHJ1cMxW7NNjDA1FTsl6EeurNmaob2zRLxPHPmVIGPCdjbi6aqzJU2kUlKSjTB&#10;wd6EhQYQGhJEhEqtiQQp85mUoX8/DP9T5twqi/EqxdTYGBsLW0xmG4tGmUpmRgYhIaFoTVeWhhFY&#10;mTBRgOUfiQyzZcfmIjavD+Lg/mgOj8azttWH+CgDPBwFjiwnsWZ5CgPdZWJPTKjK96asIBRn0Wm6&#10;IvKnTBBNNFmXyZO1mSJaaNJkgSO5B2Pj2QJ91po5VWYCkTo6cl65DiVipUCVJmuylB+GA06eKNAw&#10;cSIzldE+iraaPB09Hf2/666pWBobYmNqiJ2ZId7mupzbuYT//Oomv31/jb8KRJzftYYEW0MiHQzJ&#10;CHMl3cOaClsz2hISGGiSZ7N5NSMtCzi0ZAHPLhzi0Y1jPL1xnGun9jE+Psy5A7toay3lwPBCUhPd&#10;RBP8Ey2Lgrl0KZvRUUdevsjg+lgsNy4m8eZxESvqpovftmTPzlAOH0tj0yYjDu134tGDXLp64qR+&#10;/hm3mR/RmZ3NT9du4XfbdvK8awt/+PIOf/vpU/5N9NeLXRt4JuUXJ/dzvKGctd6urHSwZ57U2cqw&#10;UHZUVuA8W08g82OmzJjM5L+D1fSP/5nlDXP57Y8/5Sef3dOA1U/eClAJWP38s7v8/J0StVIA6ya/&#10;+fwuv//qId8+ukaCpyuz//lfMZ6ky2zRPi4+8Vh4J2MakI5NWJ4mW55PRAV+UTX4qUvIDs1md2g+&#10;P67bxouF22lKLSIpu4RrD97RufeotMdc/MSPuoWU4OiXh5V7OtaeWTj4FWiG8SkRKAWsAhPm4x1d&#10;92HOVYKSxvxDNCs2d8X/gJUSwVL2OQqU6VrH4CeAF6xkmY1qIDZPiVgt0Pw+NruZ4aNX+c8PU6x4&#10;+fprMotWClgtJ1Q+D5TfeMs5vaLqCU1pxkNJpqGuwjWgEDPnJIwc4zRwZewUj5VnusDeD2DVqBkK&#10;mFy+jtjCVRqwUoYBKmClRKx+ACtlDStlXtb/Aqs5iQFUJviS7G1GcZQrKb6mxLjpUZceRFOOmqUl&#10;SdSlqkkPctbMHciJ8yJCxH6AtTbp/o6kettSEetHs4iqgnAnqtP8WVgSTUqYkzgXVzKjPEmPdCPC&#10;z4KmyiRWzM9lblEk1cWRAlR62Bp9jIvldHKygmmcL6Ik25cof0NS3AyoDXFnToAHKktjLGdNxlhn&#10;OkaztEQ8zhKw0kFLT4/pUowFdtZkVzLPXUVXSS3PT5/mszvX+bfP3/Gnd2/4fOs2bqgT+CIyjRfq&#10;GH6zcwf/ffY0X69dz7GQBIb0nPg0JJ2f5dTwx9w6fhqczWubCJ4FZDMQmIT/ZB0Mpymh9lkomf7+&#10;T6hSIEoTnfo7UE34eKJsPySvmDDxX7C0MsDcUg8HJzPc3CxxcDDCyHiaGEp9zM2miWF0pDAvivT0&#10;ACIjHYiP86RlaQXLl82RhuqEu0Csv68lSUnKMABLEsV5F5dGEhhsTlVlPPmZwQKrYcwrjGFhnsCt&#10;OO2lWdEsTlbRIGJ6dWGGCOlmepuq6KjMYltmFMcXiIjsXs83h9r45fk+ng+sZ2l6GAE2lnjZWeFo&#10;qo2j8USywo3ZWh/MnjpPNhda0pKoz8J4Q+rV2iyOmUlTxFTa63wZH2gkXWVAfLgFQR6zSQ21pbVI&#10;wCrdg+3ZXuwtV9EpYmB7WTSNsZ6UyD1XRHiwpjyVgVX1HFzbQGmgNdUhTgzOL+N6Zyub5sTJ/XiT&#10;FaJL1+ocju9o4Pj6eZR72JJmoEephTnz7KxZbe9Mu4sfB/wiWT/bgkXilLZ6WXNc6ujBukIGi+U8&#10;rjr0uLsKYHsyFpXEcHAkuVq6qA2McTQ0Rnu6soixGQZTTdGerIe+9myM9Iw0K72bS7GcbYiDiRmO&#10;JiZSL0b42doR4uaGt7c7zs7W+FoaUu7mxIXiUr7Ir+LXicX8V1Ip/5WQz6/D4/h5XBLfFOVyW6B3&#10;c5glF3dUMTa6lHWrUshMtmBpQxDblkt9zXdkzTxLltbYs6HFi5YmWzYsDxXwyqa+KILiFEeWVLux&#10;eakXu1eF0rk8nkOrBawWlzM/J4n08DD87Z0wEqdk9tFHuM+cQoI45GQXcSpBPixUhbAsMZolqdJO&#10;EtQ0eLjTbG7Hgkl6HAuI527uHC5ll9GXlsn5dSvpbCrjZNtSEZQ1HNnRJKJ+FdtF2K0qTSTSywB/&#10;gavkZDM2r41htK2KlswwTq5cyaHmVg4tE6F3+iy/fXWDp5faaK33E4gWJ+yhy6ZYbzoj/en0cKPf&#10;0YO9Bk4cdAhjn10oW0x9WW8ZwEprL1YJKLe5hdDmH0eOgJapCAA9eS4GeiaYaAtYaSt/TthgJkLC&#10;zsEae0cHLGxtMbe1lz5nLbZF7JSAV+lsS9rt/TnvHslFt3Bu+8bw3C+RH8eXcszchxO2gXyeWMEd&#10;p2i+T57Lq5RyTiRmMSqgwW9/xdf3LzO4dQEda+X7vQsZ3DWHPa0FLC2PojDCReAqnPzIQFTuVmSJ&#10;LYwIssfOWlfAKkj6vDd6BtaYWbliaeeGmYiBFQJWx3ZkcLYrmRsHkrnQFcLlXhV3DqRx+2AWN0ez&#10;eXy2hCtDaVzuSZd6T+JCRySXutRcH4wXKFEJdGVweriSQ4PzGOxdzOEjXdy8/ZS7Yw8423GAbOcw&#10;SgKSaa1ZRWP1CsqqFlFUWs+c8mrqa2pZtnI5+wYGOXv6Il88ecPj0ZOsioinQteMDfaBdLqncj13&#10;LVeWHSQvoQEDQz9mzPZEnVlDbOlCrMIzMPRJwiWiDBOXNLzDlSF/1XipqvBUxtRLUcXMITy6gOqm&#10;JnbtWUlvp4DAnjTOtqvkXiI5tM1PYMpbQChYIDOBE7tDGFzjzb4VnlwdTGV8MEaAS+pmQCXwGS7f&#10;C+Pa/lgpMZzvCdVkE7zQG8rZ7kDO7wviTJc/tw8lSZ1KGUnkyplVXDm9mqc3d/L4ugDG6eU8vLae&#10;Vw+28+reVh5cW83dy8t5fnuLCPt2bp/eLkCwm1sn2zg7sFbabR8HdjZzvm8t907sZnx4vQDcWoGq&#10;UjbWp7O2NoUlYtM2L8xlaVUiubFKtN5TIMqFpDAb0tVu5IoNzpS2HhfsTlSIK0lx/qSlq0jNUBGb&#10;FEi8lKTUUJJTgkhO9CMzPZjszBASEzzJygwUASy+OcldXvuIsI5g+fI8dm4r4+zxJbx+2M6LOzt5&#10;+6CdT++08eLqTl5c28Oz650CWns0w+Ve3urjvkDj2BGByTOb+fRuH2/uDfD6tjKXqUuTVU9JAvH2&#10;vgJJQzwZ6+bTm0N8+/Q4v3x7gW+eHOPrx0f58bMTvL93kHd3Rvjs7gHeCEQp60h9JsD1TiDrvbLO&#10;lgDWi6sDPBvvk9dDmv3PBFAeXNyniVR9qiyKLFD1oXwAqR+A6909JTPhCPflul/cUOZh7fuQsW+s&#10;k5MDKzjeu5zz+zdohi4qv/30zjGOD+8lKtgPJxsbXJ08cHMJxMMjFCfnAEzNHcRWGErRFRuhxfC+&#10;Zbx/pmQp3CvQ1M6Z4cU8vCDPW+rk/sUdPL0m/efsTilt3DzfwUk51+DeFlYvKaahKp2Gubk01BRT&#10;V13G3DllArxVVFSU4enhKtAyAw93XcbGN/Lt9908f9PCg6dN7OtLpLjYgiiVEUnRyjQHDzLiY+ne&#10;0871K1fZtbMND08vjMW36BvMFvgQ2ybCWVdHWwNFhuLndHREa0z7RJOwoqQkg7KybPLz0zRgFaEO&#10;QRUeQpgAko+X9/9AlDL0TxkGqMCVUpRIVlFhIUP9Q8RFx4k2mUaCAIadrQOTJk5j0oSpaM+YKmD1&#10;I1qa07k6tobWVU5cPJ/D7l2BLF3kIddvgaOFFi7WkxkdrqO50YecFAuSI6zJTQvC1GAqOjOmCajp&#10;8tG/TmOiMgxQSeAl4n/qtIkYGipgZauBKiVZhQJWP0CUMgxQef1DmaJA1mSBKQWsJk5m6idKWnEt&#10;uQ9dlOyASip6S6PZ2ApU2RjroXI25bOznfzX1zf487d3+PMXdxhZXU+qs77oUV+CnKYTbjGL5gBX&#10;OlISGVnQwKENyzm4ZD5Hly7k1cUjXD87wKMrB7l1bh8nBbqvnN7FzVNt5KR5ojP9RzTWBHD2VAnH&#10;jvlz526IgHEUowOO/PT9Ys7uT6Yo4R8Ybgtnx1Y/uvpC2brFhNvjMbx8PIc51bbYWH6Eh5EuzeGR&#10;fLt+B88b53Nz60p+/foy/PFT/vLFLb48upf/fHiBWztXc6yujAF5RpvFfyyyFLhydGZ3cRH5wQHo&#10;KIsvT53IBCnTpH71Z0xiqG0zv/v2Jd+/u/d/lLtS7vDTt7f56TtlztUteX2TXwpcfXrvMt721uiI&#10;Zp0hmsfAxA2XoAzMvFIx9ErBwj8TG79MAZkKAqJrCY6qItE/lVXeKXzV1MbzZR3khSSSX9XE/dff&#10;U9+4noDALAIExJR5tkriCiVJhLlrGjZeObgEl2mASQNW8fPxjf0wDFABKyU6pWQDVIYBKnOslO8p&#10;RYloKQksdKxisPfOIUS+q/w+OreV4NTFROe0EJnewMFTN/mvD1zF1etPBfaWaMBKlbJQjj9fs46W&#10;R2Q96oxluCtzuSLm4B1WrplrZegQi5lrErPtogXi8uScNZqhgCGpTcTkLSOpbC3xxWsIF4iy9MzQ&#10;zLNS1q5SpS3QgJWnukKz/3+BVWWcHxvrctm9uJRCtSMlUU6sr01laXG0AFUgqypS2dpYTGVSCMGe&#10;hlKMCPcwFRGuT0VCGNXJaurSIohxMZbv+FGZ4kOJOIVIbwviAu2oK4wTJ+NAqPy2ulBNSVYASxvT&#10;WVATT2VRCAmhVhSK0KrMDycvx5+SvAAyAs2oCXRke1I0C718iJttjPOUGRhIUbLCzJ6lZEAzYIaO&#10;rmZ17tnS8VLMHFnul8DhBa0ihB7z7ds3/OknP+a/vviS99vbuZOQxf3gGK4FhPHLvgF+3tHF3YoG&#10;RlwjuWCv5hdpc/hlXh1fxxbw3jOeb92SeOyeSJ9XNAETtOTcM5kqZYqyPtX/AVQ/lB+iVspnCmR9&#10;8vEn2DuYs2hJNUUlqUSJ4CoSSM3MVpOVE0FGeqg4yzBqazM0jjQ83JaAAAsK8kWsFcSIMw0So20u&#10;xk8bBzsdYqI9SEsLJC0jgKwCqbdUcbzZASTHudK+sZHB7YtZkBPJogw1a3Lj2JCbwJJ4eT6hPtRK&#10;2ZqbTE9FFltTw9kn13FxZQ1fje7m+/P9HF4pFK/3T1gZTcNNjFSAh0CgxQSWl/nTVufD3montuQb&#10;0ZKiw4JUY6qj9ZkXqU+jWocdc/05vKmAvAhjSsUINc9NYpmUtRXRbCoKZF2GGx0Varprk+hqyGRH&#10;TQarS5NFnKfSs6yaN2cH+bcnFxhcXMTGPHkWGxZxq3MNh9bP5eCmcirjLdk+P4HLXct4PrKbrTmp&#10;qMXYFhuZUTXbhLpZBqw1saffXUSZRxDtYoA221twJDGU05li6FwM6HZy4LhLsIhoD16Gp/M2vYzB&#10;ILXAmSWh5qa4WgpMmtlhoyciXd9UnJMBRlJMBLzMDU2xNrEQA26Jsxg4V2snfAQGgr0C8fYNxcXe&#10;hUhzKzYGBvOirIpfFAtYpRXxH1kV/HtqMX9MyOEvWUV8X1TA/aJUtoU6cnqjQGJPK9UVifi4GxAb&#10;asHCCn+2Lg5kZa0NS2pdBKpcaaq1omGOCwtr46guiCUlwpbyHBsWVNqzst6bgbX5HF1SwcZM6Uuq&#10;YOmPiTTk5RNsb8uSohxay3JJcrRCbW5MgpUVuTbWpFubUxbgzYLIMDZHxrBM34prIWl8lVzJE1UG&#10;D6KzeFjZxOuOQb49f4m/ffWOr29dZP+6pVxq36JZdLq1KI0EHwvU0k+zs+xYszyMoe0lbKpMpru6&#10;mtGFq+V5L+bUtp08OjkoUDKXpkJn1paLaLTSZXWIN3tCg9jr7EmPpbQPPXt6zL3ocgxiia41Ndpm&#10;LLR2p8VWIMshhLVuEaSZOzFb+tlMXQAAgP9/FvbjOAAA//RJREFU6f8GAr3ynMwFAsxMrDSLclpZ&#10;GWJrbYqzvT0JUbHUlVaxvKqWBFNb5lu5MeARzhXfBI5Y+vAwMIlPA1P4VU4Nxx286TC15lpoLC+C&#10;U3kRmM77zGp2uYpQ39LB6/vP2LRiFXlpSeJkY2ieV8KSpiLKpB8nhTqREuJMYVwQftYmuJnpkxrp&#10;g5ezkYCVjkCVPcEh4czSMcbEzB4bO2ccbExZPTeYQ1sSObMnlks9Ks53BnBrfxSXusMFnBIZ608Q&#10;UIjm3tEcrvYKeO2OZGxvmMBIMGN9ERwTyDozVEFfe6M48tW07emjresUQ6OPGDv5mq31IggEjHbU&#10;buXe+TciFF4xdOIZA0cecejYQ86MvWD86Tc8/eIPvHj1Gx5dfs36wnkUGNqw0MSGff6R7HZUcT1n&#10;GefFiUZ7xWCs5yBiNYCAyArCUhfiLI7P0DMbd3GK5nIut+B8cUol+MWVCFiVEBgmUBVZSUxqLgtW&#10;Vsn1ldHblcCxvZGc2xnC+d0RHN8VqoGrE+1K9CqM0x0R7N8QSNsCR851xgpQxWjmTl1WskcORgmI&#10;Bgt8+XGszZtju705KuV4u5eAVQAnO3zYv9lBk7TixoEYDXDdvrSG8VMicq9u5Omtrdy/uo4b55dx&#10;7kgjF47N49zhBi7K9vWDNu6P7dRk0Rs/spmbJ3ZyaM9SLiipireK+Nq7TOp8KafEBq2ujpO+paZj&#10;RTlrBKx2tUi7X5hPmfi9QvF7hUlepKjsxK/ZkKp2ITnEhcRQV6KDxAf6WRMcYI1/gBXRsR4kiL9M&#10;SPQlNS2YzDRlCFYgRblBpCW5kpflTanYz3n10axakcGGdbl0dVQzdnEzN65s4tLJZu5dbeXZzc3c&#10;vbBa4GQTr64LaF1TsvftlXtp4+rJDk168jf3+nhydY98b5uAxR6BK2X9p1G+fnaEr5QFhp8eFcBS&#10;IlDDvFS+L4D17s5+gaYRnl7uln39mn3K+y8ejAo89cr7Yb58qICVAlnDAlKDsr9P8/7t7f1yLQJv&#10;su/5lT45Rr9A1ahmbpUylFApmiQaAklKUcDr2VVleKCSIXCvQE4nr+8InAn8KcMWOzdWcmzfcq4e&#10;26WBrzd3Dkub3S9QfIKl82uwNNZHX4S6kaExBmIbrKxtpe+54+LihJODHRGhHlw7t4trpzdydmSp&#10;9IktXD2yikcXtwlI7pD62il1s4vHV+X8V/sZ7FxB49wU0SIqygqipcQzpzyTyvIcysvzBHALBazK&#10;qamtpLqmjLyCOCqr1Ny9v4s3n23lxeslXB4voq9P9ldYUVXmRWluKOXikysLMtm2YTUnjx7SLBCc&#10;k5sj/cpMUwwNDTRgZWxoiJGBgQaslHTr06Z9THp6LB0dm5k/fw7Z2Um4u9vj4myHleWHBBXKEDsF&#10;xpRsgsqwQGU4oImR2B0pypyr3GzxB6tWEx0Zzccff0xUVBQ+3n7M1BINNWkKE//1RyREO3FopJnu&#10;vRkMDUbTtTeEXdvU5KbrkB7jqMkWHeqpzeXzSnp7S3KTHUgMdyArOQS9WZ/g5e5CTFQCEyZMZ7Jo&#10;oIlTpzBhkrJu5wTNIsiW5soQQOUZGWiG/2kgShn2J+X/ilZphgJOZrqAldbkKUwTf68MAdSepaNZ&#10;10oBOGux+famBtgaaTMnTcVf34qv+uYG//n9Q/7ts1v0LymnwN+YlopQ6Y8GZPrNZnhuNn1ZKQzJ&#10;sxtcVMdw/VxOLW3m3eVjPBSoun95kKundnL24hY+fdLP7rXlGGj9iNoqV6mPGM6ei+DOHfETzxO4&#10;eM6ZS6e9+P2PV7BhoTPV2TO4djaPnbt8WL/VloP7fXl1P58r5/MICBLtajQJ81mzKPUP4lf9B/h+&#10;2y6+HtjLtxdF/3x+hS9vDvC712f55tYIbVVpDJfmcSQ9h/1xGax1D6DS0IRV6nB2VZZhLRCszGWb&#10;IvU1ecpEHKyMeSh94WefPeQnAlQ/e/+Qn3/+ofz0s/v8RMBKKd8JVH339obsu8vDa2fkdyaa6Sra&#10;epZYu6kFEgoFpnIw8UjDxC0FM9HAytyjoMhaQuNriA7JoN4zgScN23m8sodM/yQWLt/OjSc/JiJe&#10;AExViH9kFd6qD4sD2/vkYOGWjpVHNg7+RR8SVER9iFgFSFFgSoEnJWIVJhCkRKwilMWC1XP+B6yU&#10;oXymLmkY2MbhK74mOHE+UTkriClYTWLRCvxjSjh//Tl/+svf+Otf/4sjx8ZRJzYIWK0gOrNFzrEI&#10;72hlPnCDgNxSfCJrUCXPJzimFkvXVPRtozB3S9ZErFxDCzURKCVaFSrgFJO/XANWcUWtqDKaNRGr&#10;H8BKSbUeltKkSd/+/wSrwnB3coMdWVmeyKryBIEpH+rTfGitTBSgyiNH4KhMxEK8lyXxofYEuBmg&#10;9rYkNdSdUHtjfE112DK/krpMgYUQeyLc9Aiw0yIuwJ7KTDXzShIFsGw0E7qzlUm90kHL8wOoyPen&#10;OMebwkR3FuRGUpMbTlKkLc1V0TTGC6X7ubDazYON3qEscg8meIoeJpN00JphxMwZs9HRno22ro7m&#10;3wvzjyYSO00anncctzb28IsX7/nq9Rt++uQFr3b0sD8wjguBsRx09OJxdgH/tkEaQ2wuD+LLOOYQ&#10;w33fDF4EpPAkJJm77mpeOITzzk7NDcsQ+lzVRE4Twz1hCtO1dDTjhv+/UPVD9EqZW6UMB/zoXz9G&#10;GQcbGORGcVkyhVIHIeHOBIc6EBhsJ7BVpoGq5GQ/kpJ8yBBgyskJIyHBm/TUYHy8LPBwM8NdiouI&#10;ND9fa9xcDeRzcd4lUaTlBhAe64B3gJF8dzYN5XHsXl1NaaQni9PUrEiLZG1GDOvFGG/ISmCzGOKB&#10;miJGagvZIoDcVRjL1fXz+HR4G58d20NXUw7pgZb4+ZnjI3Dn6TqLuCBddjZJR65yFDCyYEOONkvT&#10;Z9GcZ0ptiglVIXpUS9lY7MXohnz2LEund2s1+7bPY3jnAjqXF7KuVIRyoh3bC4LYVRZNe206+1fX&#10;sbe5krWVmRzatIivLh+EL+7wk0v9POxex/uDXbwa2cWu2kSu9bfQvSKTo7tqeXm6nUeDu9iclUa8&#10;OIN8XVOK5bk0aBmzxsie7WZOdNm5s9HQjN3iVPpcXdhrbUGHiQln3EMZd4zigr4X3wZl8qu0CsbD&#10;YtkbEUGxhwtqAS9fGye8rF1xt3fGxsIcC2NxSrONMNIThyDi3VE+d3fwwtvZHy9HP/zcw3CTtuJk&#10;4kqGsSMXM0r5eUU9v8ws5HfZpfwxp4JfJOTy5/Ry/ppTxc+Ly3hWWcyeuBCOtjZzfmQfZ08cpnvP&#10;ThJV3uTHurB8ji/1eSbigE0pyjGgIFePuRVuAlfxlGRFk6RyIifBnPJMC2rzHdlUm8Chhgr6K8vZ&#10;UlpGRXQca+vquTzcz+1DAywvyiDd3ZFUV2eSbexJMZDjOku/ysxkk5QlTu5SZ378NKOez3zSeOYW&#10;zXfJxXxVt5w/nL3P3z77BX+WvvToyAnWlpWxobiY/gXz2FlTQqLYgHgBvcJ8F9atUjGwvUiedyyb&#10;RSh0lNazr76FoRWtnO/eLs4tgjkZtgLbagocTJjnYs82Xz/2KnOozF3Ypm1Bl40HbU5ezDcypURH&#10;m7lmDjTbBLPGIYqljmqSTV3wsLbD1tkeCytzzMU5O1lZowoPJSc7kSUL5tK5Q4TxseN8+eApP37w&#10;gt31i8g0smW7TwS9DoFcdIvkpLU/b9S5vAtM5bd51RxxcWOnwHW/jR3PQ5N4F57FZ6mVrLf2ZN+y&#10;LRQU1eHmEUqwKk5KFOooeQ7JcfgrWbmcLcmMCybK3wVPOYaHAGy59LcgL2XYsj42tqb4yn3a2bqI&#10;oLDA3MJGwM+UxUWenGxL4/pQBmf3+HOlN4g7IxFc6VNzsUvNmQ4VN0fTNKnobw7Ec6M3kis9gZxr&#10;9+DUbl+uHsinY0MO8+uKWL5qD/XNB6hsOkKNbFc2D1OXuJSywEramwcY3HudrR032LjvITuHXzF4&#10;+EtOXvkVB27+nJ5T7zl47B3trYeoDy2gdLYdOzz92OPmSZu9D2eTKgSCk/AxNsdKV67f0IcQVR3h&#10;ia24hi/BxL1StrXYif209o7GPz4Lv/gc3EIE7iOqCYsspqCihB1dc+nojWegWyCqK4CxtjAutEUw&#10;3pfMkR1BnNwTwvG2II7vDGN0YyhdS905sjVUsx7VwDpb6f+enNoTIPAVpMkAeGCLi0CUE8f3+Mpn&#10;SvILOd6+IPZvspV97pzq9OBImxP3xzfwYHyjptw4u4qLR5dw5fQK7lxaLwJ6C/evbOHO2EZuX9jE&#10;jdNbuXl6J+NHt3KqfzWj7Us407+eC4ObONG9itG2RXSurmBjYxq966ppW1rMwqIIllbEU5rkTVmq&#10;L2Vp/ppstlkxbqRFOUt/dSQ5zEn8pgPZAlDZqf5EhNsRHGRJTIwyB8+JMAGwlAQvirKDyEpwITPe&#10;ieriYFYtTmPz6hx2iG0d6q7l9OGljJ9fw7WLa7g5tlYDjdfPLOfO+dU8vLiOJ5c2CsjsEbjZy6d3&#10;lEx8o3LffQIM7QIqHby6vU8DKy9v7tMMB/z80QEpSiKPft7eG5HvH9SA0/Mr3TwXmHk+Lnb4Wi+P&#10;L3UIWO3ji/sH+ObxYb55cpi3AlnKcMlPrw/y6Y0heT/MG9m+uNIrrwWqBE6eKpEv+Vz57Knsf6oZ&#10;Etgjr+V3tw/IeYcForo1MKUk03itDCm8Kce42cPnj/cLCHZq7uPi6DpG9szn3Mh67l9Qfj+kiXAp&#10;Gfvujh9m/cp6sc3auLoYYWk1E0PjyejofSzA8BG6syaK4J+Mh6MRW1cVcu3UZvn9Hu6d3crt43K8&#10;s9ukvjrleF1SBwd5ItfbsbWJRU1FLJhXRGNdHjVVWdRV51FWkiZ2Jp6srDjy8pIoLEqjoDidkopM&#10;8cmxbNk2lxs3twhQNTE+XsGBkVh2t4XS3ZHJmRMrOH98B/fkere0zqexupATRwRinz+ktXUlunq6&#10;6OnrM0uE9ywtLQyVtZz0Z2uGAmpNn6wBq8zMeBoby0UzRBAW5ou5+WzRQgIf0yZrtIby/RnTlOFy&#10;uv8TrVLmVynQpSzAW1lewYkTJ0R3ZKClNR1TM1PCVWpmzJjJxI//FUuzmWxYU8Li5kA2rvfn2PFU&#10;Do5ksKzZH3+PfyZT/JOD8QzyUpw4dqhI/JOh+C1bijMiSI4NYNrkfyA40I+crDw+/kRATaBKx0Ab&#10;C7GBRiaGmJqK/TC1Fng0QkmrrgwBVEBKyQaolB/g6gfQUhJYKIsMz5iiRK9EV8l1Kvc5bfIkjPW0&#10;sTTUxcXcELvZWhzasQo+G+ev78f52/dP+I/3dzi9ZQEV4ab0bsyhvsRZNIvYkfl5DIivGCwvYKhp&#10;LkNVZZxb3MwXl5QFsY/xVJ7/nUu7uP98LzeurCYvyYyKQnfWr3Ojf8iOO/dDefw4hmePEjkwYM6X&#10;r3P4+kUVK+v06d0hdvlSFru7fNiw3ZYbV9N4fbeYvrYYHOw/YraxFjMFFuPs7Xixazfft+3he/H9&#10;77s28mRgNV/d7+NPv77KxcOttDVkMlCSzem8Es6W1NObmk+tpTU19jb0zC0nO8AXrY8nSL1NZeLk&#10;CahDffjp548FmB7w/Tul3NdErBSo+tn7+5rt95/d4cdvbvLNp9f4sQDWrQuHcTAzQEdgVd/EAReB&#10;JP+ocjzDy3HwzsPMORlD+xgsXBNxcssVWCpFHZnL3LBsjgrQjJa1UhlZxpEj45wde4mX+A/viBI8&#10;VWV4hJZqijLHSolYWXlkYetbgEtImQasghIXEJa2WDOUT4EqBaCU7IAKWCnp1pUolQJXmqGDAlY2&#10;3rnMtonFJahEA2PxAlUJJWsITW3EW53HjYfv+PH3v+cn3/2CbTsG8A4pISi2AVXKItRpLXhFNuIR&#10;0SDnXahZmDhSzh0pIGfvk422pUoTsbLxzsA1pEgz1O9DxGo+0XnLNHOsYgtXE5G1WDPHSgErBaiU&#10;EpRQr1nDytw97X+DVaaI8XS1OzGe5sR5WmjWoyoMdyMv2JniMHdyAhzI8LVBZadLtJs50e4WqF1M&#10;mZefSIy7FWlBrpTGh5Aa6KSZzK9yNiDYfjYpIZ70bF4ppUUTuUoIcSAp3IFUcThh3oYCaLrkJHmR&#10;rHakLkcc1Jx0KlKDaE5XsTUlms1uXnQ5BdBlH0CHZwTNlp6ETtLD9ONZ6E6Yida0WUyRzqk1cxZG&#10;E6cTNMuMeQHxvDl3m79+/xv+89uf8XL4CHtjs+kTp99u7Mwxz1C+Lm/gZlgyz6MLeKou4KyA1U2P&#10;RMYFpi67RXBdxOV952juWIdyziqQ/d6R5OpZYPDPEwWsdKUhz2D6lA+rXytl2iRlKx1+kgCWNPQp&#10;EyeIYdQmNNiHgoJ47Bx1cPc0wdXDmIxsFavXNpKYHCDApE+4UidxXtRWpLBz62LypR4Cfa0oVaJ8&#10;8f4E+llTVpyAWuVMSLAt9nYzBNYsKKuKorw6GvcAXTwDdaioVLFgrrJAaTDzk8NYnhLD8oQY5ni7&#10;U+JuR7GLGFYPO5aofdiaEcWB+gJublvMrT1L+fTwFoaX59KzIo+dq4uIDTbEx+ZjdiyOYO98EVmV&#10;NnQUm7IxQ5uWtFksyTdlWb4tCyKMqArQYn6KJXuXJ3NhZCkXD61k7Ohazgws5sqBJdw6vIg1hR6s&#10;E9HRVhxDd20WJ9YvoGNBsUB7Pt0tVdwb3sGfH57n26NdXGht4vngTt4d65TfhfLw2EbODyxiz5oc&#10;usToD7TWsDwzmihxOGnauhTpGDBHx5B5usYs0zNhq5k9e21d6XNwZ0C2V0JjGbVy47yFDy+9Ezk/&#10;24XnPjH8payJMecAHiXncSQ6hSIDMxKsbAl2cNQAlo+lE84mNmK8zQWsTDA3tsLW0gEH2e9h40m4&#10;mwhtp0BcrZxRSdkcmshXVUv4Q0E9v08p4c8CUr/LruB7aXv/nlrGX9MreZ1VzPmySk6tWsWp3m5O&#10;jg6wa9Nahjr2snfLNjJjpN/FO1KWqKQU1yNOpU98jAFJidZkpfmRHOlLbIAzqWH2FCQ4UpzmTGWq&#10;9JG6CnobBFYb5gnYVLEoM48NlXPJ9w8kUG82aS7uJDq4kizX2RycRHtZIweWrKQ1OoGlhjZc947n&#10;Z0EFfO+fy6PAdJ6WNPC7kTP8+fbnvO49xaOeQ5zZvEugqoy5qhBpE3PZLs8u0ceI1AhL0hLNWL86&#10;hsEdhaypCGd1Tgxbi0rpblrFwIot9K5qoTrZnYX5NmwqDqRRQK/azIJt3tKvXf3ZbenK+hkm7DZ3&#10;Yqc8sxZDUxr1DVlgYke1liVNhq5sCEqm2i+Cerm3nvZ22nZsY8eWjYyODPHo6T2+/PYtP/vpl/zx&#10;Z9/xl29/jOzgxrY91Nl7sdVHRa93OH3y3M65hXHRKYgfxxfxZXAav8wo55x3IDsEHHboC4CLrfku&#10;o5YrYRk0mzgR7RSCg4sKB+cQrGy9MRHY8/T0xd/XRwDJkqhQb3kuAtmOJvjZmhHoaE1FTjK2pjpY&#10;mIjjd3HARoDN3UMc4UyxXWbWONhYUpXqzv6NCZrU4eN9Adzer+bBkXSuDSVx80CKZh0rZX2r630R&#10;XBuI4sHJVC4MBHO5J4x7HWlc21xJaYgfxdn1NG84S07zGZLrjpBW0U5V/BIWqxuZH7+Uhvp+ShpH&#10;KGwaIbuuh+zGAeYsuUDdshvUtF6hfvMY81aMUJ3VTK30jxpjR04l53NclcQeR3+2SL0lS/sP0DVA&#10;ZeiI0xQbooKKSSnZgnPsYgw9KnAPrhUbVIilexQ+sYX4J8wRB5pLSEw+kfExrFtfxtHRUoGDAE72&#10;+zE2GM65PeHcO5jBjcEEju+Q/buCOd8RwdGtwYz3JHNMoOrAem9OKbC1Q4FQT853+TPWG8LVAZXA&#10;pQ/D62wExNw4vsuFiz2+XNqnDEn25cBWK4Y3WXBoux23zq3jzoWN3L+0RUTTbj57PMgXz0b44qlA&#10;xKMRPr03zKu7gwJgHSK6RWyfVYb/7OLM0FquHNrJnVOdnB3YyJnedQxta2LPyjL2rCilZ81cNs3L&#10;YlFJNM1i15qKImmuTGBuTphmqZD8ZD+BKVvigq0pSPElNdqZtDg3EmOcCA00JSxYyZ7qIILIEj9P&#10;PSKCLaQ/+7FoTjyLxY5vXZ7PyaGVnBxukbKIowPzGDveIsJcgPDaJgGA7Ty5tkdAZYeAzzaejW/n&#10;5rFV3DixWrOg6BsRaZ8/GeHLF0fkXg/w9v6AlEG+enZIymF+/OK4gMR+zRDAr58d12QNVDLwvbu7&#10;n8cX9wikdfDscifvbitgNMDn8t33d4Y07798IEAm719d6+O1ANE7AamvHx6RcliAqo9nAksKdL25&#10;Ib8VeHpyqUtgrVczrO/+xb2a+VxKVj8l09/r28PcOdcugNWpiUwp61w9u96lSS7y8LIyvHGQg3sX&#10;cuXYNu6dVwBoQDNH69HYAM+VNbhujbJfILiqLIz8fB/ik20IFb8UGDIblcoKFwdtTPQnUJYbzaHu&#10;5byUa7p/bg8Xh9fw4lInTy8p1zrAm9uHOTe8jXULi5lXlUlVVQ41NYXSf0o0pe7vr+fOzaOiIoPK&#10;ymwpGZRWpJIjzz89O5DDRzfw9s0wn71r4+zpYo4dTuPqWDVPHmzg0rlVPLjey5mDO2isFH+THcmR&#10;0R6++/FndHW1f0i1bmzMbCV732xDDSQZCFwp6da1ZnzIChiq2JpktQasUlOjNenW9fVmoqsjRVtb&#10;NIeBZj0rJTvgD0ClwJUSvVLmXjUvWMijRw+prq7UDM2bOWsGVjY22NnZ4WBnRc2cDObXR7BjayxD&#10;A/EcPZrK5YuNJMdoE6uaLj7JXnziTBY3iC6Q/ltWaEqwuzHVhVn4uFsK0H2iiaCFhYUL3JpgaGZE&#10;kMqfnMIMfP19BAStMTezxdjI5P8aBvgDTP2fESvlvQa4pijgqES1lHlmovlmiNaSfWYGeliKxnIy&#10;0SMxyJN340fh9SX+8904//XtY/7z/T0uty+lPtaCg215DO7JYccCFbc2C6SkRbIvN52hmnI6szI4&#10;UV/Lt2PHNMNUn9/Yx5vHPdx+uo329gQaqsxZucKFlat1GL/py93Hnjx+GsiFM54cHnQXeGkUO1LK&#10;pqXTuXc1gQOjAWzZ40TXoB+PHxTx6nYJ88rt5J4/1sz1U6avOEyfxNbMNH43MMRvt23lZ1tW8qpr&#10;Kb/99iTPvxzm2o0dnN6ziJEqsQEFZZwUf32wrJ6Vfv6Umc6mNUbFjuo5OBmYMHmSAOiUScyR7/72&#10;Z6/4xReP+cXnTwWkHvLt69t8/vQK7x5f5v2Tcd4+ucjbxxd58+gC75+NMXZon9SfPqbSRozMnPAK&#10;SSdAWdg9fA5+wRW4+uRj55mOrRRPjyLcQ4oJTiiiLquGDVGV1LsksVDg47vPfkNP7wXcwoqwDVPW&#10;hMrDzjtbM8fK1isLUwE0C7cMrDxzBEKK8FLXEBAnYJK2VDMMUAEoJQOgEqlSwEoZHqiA1Q9wpSSc&#10;UBYJNrRN0ES+FDgLSVmAn8CPc2geUZm1vPryp/zxT3/l97/9k/ibvXIfVfhG1BCSIHCUtUqOIbCm&#10;bkBJz+4t51cnNxMhgKZE1Ywc4zVzrDwFHN3DSjTRJ++YuQJXDUTmLBWAa9XMsYrIWoLd35NX/BCx&#10;UhYHVta2+n+mWw8Pks7gZ0N0gCOJAS4kS4dN9nCkMNSXIGMdYhzNqEtT0ZwXS1NKFDH2piS4WbGo&#10;KJXMMA9ifGxwMpyMn40eaSGuZKm9yFL5Cqi5kB7qT7y/K3Z6EwlxMcHHVod6AYWi1BBa6vMpzYgg&#10;MdydyvwYilJCaa3KY21aAqvcvNnnEswR+xBGLQI46BhKn3sYzRauqKboY/6PE5ktcKOlpSxCNwX9&#10;ybOwn25AaVgCp3fvg1/8jl9fvcf+3CrWu4WwxdaXNdNN2W/hyYuoHJ6FZvB5XJkAVRxnbcO4Ltur&#10;blGMuUYz5hbPFdc4LjtFctI+iIM+EdRaOGP9r0rn1mOyku5zykxmCEwpZfqkWVK0mCHXM3XiRAx0&#10;tYjWpIK3JCnBD28fU1zcDPH0McdLoEkd5Y1/oAPW1trYWM4Up+pMQqQ3JbmxRAS54O1qSrSAbUK0&#10;D6mJAahCHQkKtMbbyxh72+mow21FbLuhirKivCGKyvnR1CyIpazEn8aiMMoFkpvjReCmJrEoUs0c&#10;H2caQz1ZnaSWomJFXBDb8uI5IlAztn0+T0fWMbwyh5HWPE5tqWRppiN5flPpag5id7Uje8qt2F1g&#10;yvoUHRbFTqMpSYcV2Ra0JprQHDub8mhtNi1Rc3yonhtnV4pzX8q908u5f0a2ZxazvT6MlQm+bBZg&#10;3iHPuU0gslnAsizCWYorc6M82FmSwtjKBfRX5HB+w0I+PbSbjSWRnN0znxNdTXRsKGD7qly2Ls5h&#10;cWY46Vb6pIhTydXXo1BXj2ItbWq19VlhaCntxp9D7tJu7H15EpPDuLuKS8ZufO4fzwVrgSxXH/44&#10;t4mbzkF8FqhkgZzPufAUyo3MCDczJMzanmBzV/xE8LtYOmJpKg5B4xSssbOww9vOnTifcKIFCqLF&#10;KS0MDuJaUTW/KF7An9Jr+C8xPH/KquA3mWX8Kq2Yv6RX8LfcOsZi01kaoKJv3RY2blhHVWUu2Qkq&#10;FlVVcvHoeba0riUtwo2iGCuiPGfLeaajCjbRpHgNEIgJ81b2S1uwMiHGy5aMGGWCvCObKkvob15M&#10;z7xm9lTPZ8/cBTSqU0iwcKEiIIrmhGwaY1JYm1XOSM16Ti9vY0duhdyvNX0Chy+8EvmNGIz3bmmc&#10;DRKw2rqXz09c4tSirVxo2caV9e2cWLGOXRVlzIsPY31VOqur4kjw0SEtzIiMaGM2rUzgSPdculak&#10;szw3jHXFueysbaajuZV9K5axpCCYhVmm0g7sWOTsQuXM2ez0CmavZzDtdt6smWUmcONAl703Gw2t&#10;adUzZ7WBJcsMrSidpE29pQvteeWMrt7Isd2dnNl/gDNHDnP5wmmePLrD55+95I+/+il/++XP4dtv&#10;edM7yM7waLY6eDEiYHXYI4hhefanXPy4Lm3ju+hsvgkVsEot52pANLuN7dilb8t+Mx+eJ1dyPCyV&#10;KgMb3PUdpZ8GikjxwsTIEXMjW0L8g1EF+uNibUKot6OAhgu+joZ4WeoJXJmQnxSFpYGOJm2yvb0d&#10;Orqz8fILQne2CcZmAuvmlmTLcx7YkMT4UCRj/W7cGongxv40LijD/vqjGe8P42ZfGNf2BnNyhx8X&#10;R2K4fCiJu4PZnK2Npi8+jjyzYNKjFjJ37WUKNt0jYdEpMmraaY6ZzyrfcuZGLCClegB13SEyFhyi&#10;Yul+VvXcobXnc/IbrlLYeImKNeeZt2pAoHcetU7BVOla0R+cInWWyDZzbxY7epIg/aLINYAqhyDS&#10;DD0IsgkmuXQpgSWrsQ6vw81/LmHqesxd43EOK8crch7+cco49ggWLctjuLeQiweSOdfjx+kOd67t&#10;j+LcPrG1/VECjmqu9UZwpTuS20PJXO2J5WZ/Io9GM7k1EMeFjiDGu0M4tdOVK70BjO/z53p/KNf6&#10;QrgxEMqtoTCx984CZnYCYdY8PhHG2U5nTnU4c77Hg3cPBSaeH9JA1Ks7A7wWOHj/6JBAhoCVwMC7&#10;R0d4IeL+y2fHNOnKnwhgjY2uk7rexNjBrZzobqV3YyNtyyro3dDA/h0LRagt4tCuRaypS2Pb4kJW&#10;zk1mlbxeOz+HBgEsZW5VZoyLZjhgWYYfJekeJISZUijbsnyxGWEmJEVbU5jlRUmOH9XF4axfmkfv&#10;9nkc7VkmbXsNp4dWce7AKi4eWsX102s5f2gpD8e38ExE15Pr2/j8sQDN/f0CBP0CQ/28vd3Di6vt&#10;8r6Tr58O8ebePrmvTp7f6hR47JPvChRJeXtXSW3eK9tB3glUfvtMWShYGeY3rIkwvVYW4L3SKdDU&#10;o4lYvRYYUEDr9sltUrbLZ10CVVJPl9rl+118ekOA7ZbU6d0RzVaBsZdX92nKZ1LX3zwelf1yfAXQ&#10;5HzP5XjKvK6HYx08kONq5lAJbClDEJ8LqD272iPXp0Sl9nDt+HouH17LJXkeN45vl8/6NXD1eEyu&#10;8foB+e1+nsqxX8n9/vQnp/jup0d5+0U/9x/vZHdHMSuWp9BQHU2+AOux/vVyHQd4erGLqwc38/BM&#10;F68uS33cHOXGsT30bVvE0uoc5ldk0jJ/DjW1pZSW5VJSmkOtvJ43r5LGpnJq5uZLyWZeg4BWba5A&#10;VgIllTEsacnh5atD/ObX5/nmq24unZ/Lu9er+fUvpE5fbGNvex79nfXMLRTfFetOuuiCpc1zuHr5&#10;NG27dmjSjtvZ2mNibIalhbVAkgJX+gJNs5g2dQJmZnqaiFVxSTpFxRkkJKhxcVVsywzNIsJKlEoZ&#10;8qdZjFeKkg1QiVppUq7/fX9pcTHDQwPs3r0DY2MDgatpTNeagYkAkErlw4Z1c2lqCGbn9ggBqlIu&#10;XChhWYs/Ad4TSI6eTVaMEwECqnu35TDUF091hT0eNjMpSI0hSDTgjKn/SEiQF7Fx0cw2NmKajhYG&#10;lkaYWBmjayiaTXyoqYmV3KupZhjgDzD1w/wqZftDUd5/iFwpy9TIa+VzAavp07XQmTkTQ+2ZOAhk&#10;uBhr07ZqPr96eon/en2Rv74RsPriHnzxgAs7F9GYaKtJvNS5MZGhtWk8bF/AcHY0/amxjFTks00g&#10;ZbSqhF/ePsVrZTir9JsH1zdw/f4KDuzPYNtGB1av0eLyFRUPn4jNumLL48de7OuYycNrafz+m7U8&#10;vpJN5xZtHt+OpbfXhR2dYosuxfHkYSljR7II8/pEtMMEdPRnYWVuho2AcoKpMV/v7eSPO9v41dbV&#10;/PL8Hr5+N8iFR5s5M76Oq/tbOVIjcJ6Vz8WaRQwUzqHKypoaeeZz/FxZXppHZmK8Zu2qf/r4X6R9&#10;VvDgxnG+eHqVX75/pJlr9auvngpc3RIbd5k3Dy/x9tElPns6zhcvr/Hd2zucGmjHwVAXKzMzTETf&#10;+odl4a8qJzSiDnX0PEIETLxDS3ELyMfbtwRnvxzCBaw2LdrM9sJllLtnsX7OJv7yG2hZ2oWtXxZ2&#10;6hLNcDlz5xRN4gpL0RTGTomYuaZphgTa+uTiFlqBd6Qy9E+ZX9WIe3gVQfHziMxsIS5vlUDLQoG0&#10;SgEdZTigMveqWV5XYSbHtJRj6tslYO6Vja5DDFY+yRTWrOSLn/xOM7/qj3/4C82LNxGTvpCwxAUE&#10;xzehTl9OuBSPyAaCkxbhH9NImABXUFQtAVFzcQ7Kk2uMk2tQ1ryq0ESgPCIr8YuvRZ21WLOO1YeI&#10;1RINQClFiVYp86sUsHIOLsIxsOB/g5WPmwGBnqY4m2kR7mpJunSO/PAA4lxtCbUyJCPQlXhvO2Lc&#10;LKkVcZ7saU+AuQ7RHtaECzx4WeviZqGNq/kszfs4f0eBKRfsdaZjp6NkXtMiKciVCoEotac5UX7W&#10;pEV6skgMWVasPzEhzqgCRCgKcHSvaGJTegor7N3odQripJMIdpsQDtgGsV8EcpunmjprL8Knzcbm&#10;o6kYfjIF48kzsJ44E+ePZ1LoFiQNT8W93hH6Rewu1Heg/uPZrJhswoilL29iingZnM6nwVk890tj&#10;3DqMy7YqbrnFcNVVRI5rFJcFrMb/DlZnFbDzCGe5ky/uAlBaSvKK6dqyFaibIjClLIAnZaqyIN4n&#10;E9CaNhlrCwOSE8MIDpR6iPUhN1uNu5sx7p6WePraYmSqxUztTzAxnYWtAIKznREWxlo4WOlhbaZN&#10;SIA0chHOs2b8syYLoqnRJE3K9aLCGAEqXzmuDXMrE0lMcMcnwID0XC8KywJY1BRPTbYvad4GNMR4&#10;ME/tycqkMFYkBNEU6srGjEj6awvZlp/AiqQQtpUkcXbbYh4fbqN/dRWL0nw4sjCLroowVqWJ6G4W&#10;IC2xYGuBMdtyDVkrYLUkTouFibq0pJmwLF6XBfGzWD3HkYuHa7h8sok751q4d2opt480c//YEu4e&#10;XczmGhUtqYEsjw8UYR3EomhfGqK8qBfnUhTiSJaHOavSIzneXM9KtT+78xK5vm0pPXUZDLQUcKFz&#10;IQe2zaG7tZi+VRUsF8hPmj2DFG0tcnX1ydfRJ0/AqkRLh0ZtQ3bYuHLQM5QRKw+eRqTzSpXJaV07&#10;XvnK83X24ZC1I7+urOOeRyhPnML4g8DQTwSKDkamUGRqToi+IT4mlvhY2+JpZ4+DjRW2NpZYWppj&#10;b21FoKs7ajcvVDaOzPMP4nhWAZ+VzeN3uQ38JaWKv6RV8LvsMn6WXcKvCyv5Q04F/1Fcz3hiFoXG&#10;NqT6hZCXm8OihdWcHOnmwsED3L54i3NHjrFobrqItTQa80JJCRWQCjUkNFCHYF89glwMiJG+52Nk&#10;gLepAKC7LQUxIWzKE7CaK3XUuJzRhWsZalxNe9kCKv2iaUkuYFNxNTurGxluXsWllh305ddTZerI&#10;GjtPBq08eRuQyhduSdyyjaDLNoTfHr3IvY5BDtev5sbaDi4s38KJljXsKi1lY3Ema4oTaUwLIC3Q&#10;kAIRiOlqQxbVBHJwVxUHN1XRkiXwnp3MroZ6epYtY2NNCbsW5tJa6kdLpAurPHyonDGbLQI5e+U5&#10;tdv60DrTnG1GdnTZebFVIGeLqT2bzOxZL2Bbp2VA4XQ91qnjub2jk0u7Ojnf0SNCvZdLQ8o/6EqK&#10;3S/572+/Fof6JW+6etmfkU+3fwT7BaqOuIdy2N6Ho7ZeXHAL4Y63ms9Dk/kqJIWfC1iddg2i3cyB&#10;nYb27NVz4l681Kd/NNnaRjjp2ogIccPQwJ7ZelYYC+ypglWoBaZdrM0J9nRC5edMTLA73tYGhLna&#10;UJAUjbXyT6CRofRbdxERs7FzdMfI2FqOZYOthS2ZYc7SpjM0i9neOeDP05OJAh1hHNwewJl9wQId&#10;/gIWwdztVTG02EbAIYyxfekcE5GwW+3EVm8/Gt1jCHdOo3LpYco23CFv9RVKm/tZkrCU5QI7FRHN&#10;ZDSOELfwBEnzDtC48Syd576h68K/0dL+NZUr7lDZep66ee00CQgtclVRZ+LESnkee90i2WzqyWqx&#10;e0mzpH/ZulHnHESxtR8eeg7iYEtJa9yJf9oynHwrUcctwD4wHzPvnA9pbWMLyCoWATa8jJHuTM72&#10;q7k9qpJ78ObhiSTOdIdyos2Hm4PhXJH7vT0YJWAVy9ldgQJa0Tw4mMSjQwmaz063uUtx4b78/twe&#10;N672BTLW5cOdERXXpY6u9ftxa78/F7scuT7kwZVBdwFWD8522/Py/ijvn5/k5d1RgYyDvLw9yqt7&#10;oyI2DvHslgh0AZLntzp480BZX6mNU3113Dq5hqsi6Petn8O53rUc71jFkbYVnNy7hsFNCwSI59G5&#10;qpJ19WlsbMqkfVUprfVJrKyLZ26ODyXJzhSnOLGwMpSuTYUCZlkM78ina0MGfVvzRNDM42R/E+cP&#10;tHDp0GqundjAxdFWzo2s4Pi+BfL5Au6c3cCNU61cP7mCm6dXM35kmUDFZm6f2cyDCztFBHYLKCrz&#10;kLr59E4fT8c7BUZ6eHK5ByU9+ZMr3fK77XKOVZwaWsrZ4RZNkgZlXtHji1u5c2IN909t4Om57bwT&#10;mHl/rV/KIJ8rwHV/H18IkL683i3AJkB0W8DpnpLtT2BOIO7rJwJkz0f45tFBvn10lO+fnuD1lV7e&#10;K4B1u48v7vXzY/nO988P8IvXo/xYwOeLRwN8/lDKgwF5PSjHH+JzAb1Pbwho/f/o+uu4vLI04fud&#10;p6e7uiyOu7u7u7u7WyBIiECIKyEJCSEQCBoghBBixB3i7laScumqlqrurvbumZ7fufZd0/Oe98xz&#10;/liffXPL1rXXur6stdcSZD0UXH1896D89qCsZ4Qv7sv2rg/y9FI3z+XYngnink0LFq8M8eB8jxxL&#10;Fw8v9XJmoomb02v53e9G+dM/9vNXxvnquz10dMWzpTmO7WtTWFYucUTfUj6+0snTk9t4eXYPH0wd&#10;4OmFUTnGCdrWVbJofjKN9QUsqimkrrqUSknl84uprq2guqaCqooiaqqKqSzJYtGCPBrqClhclUVT&#10;fRpDPbXcud7BpxIY/+mH43z9VT/Pnm/iq1908c2v+/jsqx5u3d8gGKlhfn4AFXlhlOZGU5qTKuuq&#10;oiinSOp/CxytnaT+t8bSWPChb4gyj5OmhgKNd7CzNyM3P4XisizyC9OJT4rE1dMJbT3NH7sRamur&#10;hi/X19dHR1vnf2BlYWKKmbw2EVzlZWVz9sQJ2ltbcXFyVT1KYWlphX+QC6vXFrFwkT+trVH07Ini&#10;4T2pTw4XkpphRKCvFlnJ9uQmmZIcrsmhkQxOHpTzUuyOrfEb1JUnsGFFGeqz/w/BSjno48FcbV00&#10;jc0xsnFCXd8YawdHoqKjpDx0kPJQ4qj/7gb4r/Sv1qr/d5rJPGVwhlnvyufy9ywl9tJEbY4aJrra&#10;mGnPIt7fVpA/wnfPz/C3V+f4z4+v8fdXU/z56UUGVpQyXzC4vSGZtZVBDK3J4KNj2xgvimBfuAe9&#10;4W5s9Lfm1JpSPr3Sx6s73YKjrTy6u05QtJLJiVSOTHhy554P77+XwI3pIK6d9+HGeQ/2denw28+L&#10;+c0nNZweC2fXelvuCkRHu10ZHTTn+tUInj6qUT17bG3yc4kbNLC10cPW2gg7EwucZmmxLDCEW5vX&#10;8cX4Lr6X++Lpne1M3dzAvXs7uXVgI4cE9ufTC9gfm8FiRzdKHB0oigokIsITzxgvHGI80XDUZ5bu&#10;u2xrWcnxkd1SfrRJWaE8p3hYyoGzfP7suqoF6zefPONXHz3mq1d3BFu35fUjBjq3YW6kj76BCYYS&#10;K/mG5+EaXIyngMY/ZiHBgp2A2Dp8BB9ekgICs6lKKeHY1mHWFm8mIWgBvV2yjU9+S3lpE26BBdgG&#10;VuHgV4alazY2Uhcog1cYO8QLqhIFWklYeaTjElSEX0w1IUlLBTJ1uIbXEpK6kpi8jcQVNBOUshyX&#10;sGqcQxeokme01CdxtZg5RWMkSdsujtmWkcwyC2aWgStlC5bz5Zff8fvf/ZXPPv2G3KIlUv/UEpzS&#10;KOtqJFAAF5K+Ap8E5R9+iwhMkM+j6gSNlaqugI4B2RhIrB+QWIVXdDkOQfmSivCKrSE0s4nofGWS&#10;4E2EpDUICkuw8MgkVGAVlFgvGKvDSWDlHFT8v2GVEeeJh60WVrpvY6P1rgRt2uRHBJHg5YKjrhou&#10;Bho46M3Fz8aQ4phA4txsSfJ3IcRFGT1ODXtTDUy03sHRQgtPByNqitNIDvEkwMYUPytj7HRmEexk&#10;wuLSZKpyIgnzMKEwJRB/J0NSJPhPFGSZ6r9DnjJpaVGaVN5mtDhI5nUI5IRtKKetQzhqG8w+2wB6&#10;7APZ7RnNSqdAktWNcf33mbj8bDbuP5mJz/+ZQfJMfRLf0aJUgrMaNXPa9N3Ya+bDSYcICagSeewh&#10;gYxg6q6VVMpmUilbSOYW+d6UCzbtFCGBt8DKKZarjpLswrlsH8Qh2Vazow/+M6UQe2ceGnM1UJs9&#10;R256STPnqPoAq0lBoDZnFmbGuoIhAyKU40rwJSjAWjJdIv6+NljLjWUgmJo5+w20BAb2jhYSrOth&#10;aqSJlYUuupoz0ZHkaG9MVITSVzkWb08rzM3mYWQ0g5ycCEqK4ykpiqMkL0I11HpYqAVBQYakpthT&#10;XxXKhiVxLMxwZW2+PzURlhJkudIqv9tVEM/xNbXc3r2Jo6traRZkbStWHorfxKszY7y6cIjLnRu4&#10;1lTOnkRX2tLsGKzz/hFWxUZsydJifbI6qwRSyxN0aEzQZknsHCoiZ3KkO4W7FxZz6/xiXl5dz5NT&#10;q3gpQcEZCbQbZV+SXTRYmiLwSw6S3wdS4+9AbbArjcnBLIzzY3NxKld3b+V882oqJL+s93fjfFMN&#10;RxuKackMYP+KfA5vruTh/q083dfOVMsqcgy0iRHI5kjQV6xjTKmeCeU6hlRr6tGkZcgOfYGhoT1X&#10;3cL4KCKLM7p23HcJ5K5vOIcsbPm+vJpH3gJqEzf+ll3HHwVWn5ct5VRSNpXyeaiGNn7qGvjqaOFl&#10;qIuPqSFexnoEmhoRLbhKt3OgzieQ4ehkXubM59d5tfwts5p/ZlTxl4wyvs8v4euCYn47v5rfFVfy&#10;x7KFPCqqosTYBh8Dc6orK6itLqJ17RIGWrdyeOgg186dZ6RzNd3rszjQXseBrkXs3JTJyoZwakq8&#10;iPXWJ9LeiABDQ5I9vChPSWVk8zZB1Qo60yo5vnQr51Z3cnDRZg4s3szK2Fw2pZewNbecoYaVHG5a&#10;x97MCuoN7GmxcqPXwpWztr68758sqApiwtCDvR4x/PPMTb6eOC+Ffh/Tazs41dTC4aWraS8slLyQ&#10;Q3NhMqWhDmT4GLEgyZW0QB3W1AYLFKq53LuRXZX5tBSksbOuiC012UQ7abM0J5TNFUmsigig2TuI&#10;Srl315g6sluuyS5LD9bNMWaHnjX9tp50mNrRJTjeZenIOl1TVumb0WhkzWILRyZrG3jaPciNnV3c&#10;7Ojmfm8/vzx3gb9evcYnff3cXrmWfXJNjgiSD3qEMWHvx6SdP+NGzkwKIqfdw3jgF8uHwUl8HJjC&#10;Z7H5jJo5s9PQmlY9G9q1bZmS99pkv6LnqGOppnTPsUFPzwotTWO0NQ1wtHHE3sIKG2MT3G2tcbU2&#10;IzrQE38HU+L8XFX/wTVVtVgZ4ObmKUGPsYDKWtZhqUr2Avu8SDfGtkm+H4vm6qgnp7qcmRqJFHAE&#10;cWl/INcP+nNnLJCbPYGcWe/FxValhTmergwfOnzd2OHsyfqAGALNfMmfv5OSVRco33CVqoZhGhNX&#10;sTqskarEDeQ2HCJ74xSFmy5Qtu4YSzqu0Dz2KY3dH5G3cpoFAqvFVbtY4p/HRpcYWnxjKVI3ocUu&#10;gA4rP9rk/BWo65OiJdda8ky1vS9Rpq64OYaTX9tKXGEL3pHKDPkL8U1twMAjA8+ocsJT8mjr2MDY&#10;cD0HexO5cjCaGweDONvjIMcbxPUDkdw6GMm9Q+GCZDeujwRxR9673C+wGgrmyl459v0hXB7wFkwp&#10;rVUevDwTy9Sgh2DKj+PttlyV5dReL64Me3F91Itb495c3mvP7UPy90F3TvWY8+C6QEFg9fGLM3z2&#10;4hwfPDrJo2v7eHZjRJC1l9uCjCPDdXRuThV0rODxhVbO72vi0th6bhzezo0jbRzvFRy2LebUwBrG&#10;2xfRt7GUXSsz2d4owXiJHxsWRsnShyXFnhQkSDmUYU1Rqjm58QZsXBzEwc4spifqBAkbuHViOedG&#10;aznSW8HhnkrGOsqY2FPNscFFXD68VoWqu+e28GiqlZun13N8uIaDPRVM9FRxfO9Szoyu5sbxNq6f&#10;2MrlY+skbeDM2BrVcOQXD23l2vEOLhzcpupypwwnfutMO+/fGeTZlQ6+erafT+/38fpWJx9cb+eL&#10;B3384cOjfPfsIF/dFswoMLqttCjt4uX1Xp5fFVjd3q8aIfD2qQ4B3W7uCsRunGyR7TRz71Q7N4+2&#10;8VzQ8/Gt/Xz9WBB7a5AvH40Kqg7w2f1BfvF0hK8e7eX1nV757XZV+ujeXj69NyJwGuDDGwKxO2O8&#10;mBqUdRzg26fH+e17p/jm4QRf3x/n+1cn+PbJEYHbAPdPd/DkYh/3znZxYUxgeK6TB1NtvPewnY9e&#10;7+TFBxt59dEmTpyfz/qNAfR25rK7OZOmEm+OddXwQrD69OR2Xp0XTJ/bz8NzB3l54ySnJnbTuqme&#10;hoVFNCyqonpBqYCqnAXVZdTUlFNdVcIiAdZieV1fWcDS6nya6vLo3LKUC3L8z27t4ZMXchyvevn4&#10;/U6++Lybjz9r41ff9/Ptd3IOP5Pz+XEbH74e5NDoCoqzvSnOCaE0L5GKwhxiwyIwNzTFRN8IQx09&#10;tJQ5imbNQF1tFsZGAhRNiSskTsjOSyKvME2WKZQL8hzd7JmjOQ9dfV3VYBAKqpRkoG+g6gaotGBZ&#10;mZnjaGunglVqfCIPbt3i5NFjuDi4YWVpJ9gJp7Y+h42b89jQHMm69e4cPpTJ/dtLWL3Bn6AwDUIC&#10;jMlMdCIrQZeSbF0uny4TWNVSlu2KrckbrJP6ecOqUqxM52JhoY22vjbzdPVx8g3FLSAKExtXQiJj&#10;CAkNxs7WEnX1eQKkOf/TWqXMY/W/UTVbBUsFVnMEVrNnKrCS8zJbE/W56lK+amOuNZOudbX87v1L&#10;/OX1Zf7x4SX++uws/3hxic8EzStzw8kOsmJBujeNhYE0prtwdFMRo6URbHfRY6evGUdqErjVu4Sn&#10;51q4P7WRZw82c+92E/dvLeTYWBxP7+fyyaeZTF3wYnyvBQ+moxjvNeHxFX9+9XE2rx+lsH2NBWNd&#10;UTy6XMXQTjumTnlz61oE16bLSI43wtp0ntQZRjhLbOwodYSDlYPE1bJ8+23GV9Tzu+kJPj/Rxu3h&#10;RXxxfSdfTndyfFUxh0tyBFUpLHVwptTblcKoINLSBQAZoVgleKEbaouOp6DV1ZTjBwe5fWKcqcP9&#10;nBrdxaE+iSn6W6VMkDrx7EGeXjvF58+VASyU560e8JdffsS2jSskr+iqpgOxkHLeKyxPyvJKPCKr&#10;8RNUqSbzjanBV1JIYh3ZCeW0V63kwo4xqb+qCRcQTd38gpfvfyaxaS2egcXYBVTjFlyNo28xTv5F&#10;gqssjOzjMHdLxNI9GXPBlWtQoaxPef6pEbfwGlwj6ggWWEXlbCBKGe0veTlu8p5zaLUAq0Y1ml9A&#10;fD12XkkCqxj0XJJ4xywMQ1naesWzZn073/3mz/zu+7/w4ftfEC+xkE90Nf7KUOvJS/FLkmVqI94J&#10;ArSERQKiJXiHV+MeWIG5S6pqnSYusYKqEjn2YuwDcjDzzMRZab1LbyQqby2Jpc1EZC7HNaRMjiWd&#10;kOTFKlj5Cb4cAwpVuPpfsIr0sUR/9k8EP8YSvNmpuu6VJscQ5GiDrY7AylQPV0sDMuTCLi6SCmX5&#10;IqrzUslJCMXTyQwbM01szLXQF1y5SOBXICDIiAlSTUYZ7WmHu6kmcb62rKjOIiPSRSocb0ozwgh2&#10;MyUtyotQQYe/txnxfvY4v/MT0uRGa7V254hzOCetgzluFsAxKwGOXZDgSoJZhxD63aPY6RHFKgd/&#10;yiXwKVW3oFrLmiZDJ3Z7Rwu+wjnql8SUZzJX3RO55ZLAbfsobgimbpkFccPIn+um8tpGKng7qfQd&#10;I7kisLossJoSWF1ziOa6TShXBHOnXUPY4ehLnLoBJgIrrdlqP0JK0jwpHOZJIThn5ts42VuRlhyJ&#10;rbWuFFqaODnoSIH2LvHRnsREeWNlpfx3QIOZc95lltpM1DTnMGfeDCkM1TEx1sTPVwoqKyPBmZaA&#10;zI2mxgUE+DnI+jSxt9PCzUVfwOVMQrw7sRFWqlGjaisjSYyxZO3KDJZUh0mBH0Hz0nh2NaWwqSyQ&#10;imATmhL8WJ0UwqbMKNqKU9iSHU19iAujy6p4eXgvd4a7eDF5gE8PDnMsKYIdAt6BdFeGqrxpyROk&#10;lJmwJU+XtUnqEqyr0xSjw+JodZYkqbF+vjlTh8o4OpjOnVN1ArRVfHJhKwdWZ5FgOgunt/4NN/W3&#10;SPOxYFFiIEuj/Sh0NCPdUoI1KwNS7IxItTelUgLTBVJ4VAmqd/r7MFmcy5gAfWWQPZPLSxmtFWzU&#10;5nFhVT1DBVnkaKiTLgVtyrvq5GoYUiTBd6mBCRXaBtSp67Jyrg7d2pactvLm49AMbsjyloMvz4Jj&#10;OWxizS9zS3glry8ZCLISCvhn+TJ+KF7CF4V1XE7NoysgjPUOrtQamZI9dx7J784gc85c8qVQr1DT&#10;YaOdC2PhCdyMTFO1evw1U0CVUMTfU0r4W34Fvy0u49tSAVZlNX+urOMPZbU8LKhgrZ8EpMGRFOfn&#10;YWmmRWyAKwtyMunf2cPx8YOcOdjB0Z5aDu+ez+E9ZQx1ZDCwK4X9XfksznElw92YQh9P2hYs4uiu&#10;Pg5t6+Hkyl0MFDVxZMl2zq3dw6VNA0yuaGdH1gLWRmfSW17HIYFVS2wSVRIgdzr4MGrtzaQEyHed&#10;Qrgt6aScn3bBZ7dnFL8cPMan/ce4uWGPAHcrpxo2cah+Bd1yTJszUtksFXt1pAd5ck3rEj3J8jeg&#10;uS6atroMjm5eweCiarbKtdvdkENVqgO+Fm+S5GlBZWQE9XL8azxCqRZEVc0zpt05iDYrT1bM0meb&#10;rjWD9t50mzvQa+OimpNsh6k1awXOqw0sWGFiS7ObH72xaQyn5DKeXcx4bjFjmQWMxaVwNi2bg8FR&#10;HAmIZNIrjKN2vhy19OSEtY+g0YlTNr6qOaxueUfxSXQWrwVWL0LTGDCyZ5uBJZv1rdiub8d4QCLL&#10;JRgIkutuPE8bXT1zwZUZmhr6aGnoYaBrJGWeFQaCb30NTQw1tQRXVjib6RLp7UheSiwaUiYYKJMX&#10;G1mho22GsbG93OMO6OpYYS6wLop2Z2JHOtfGYrk7EcCFPlceHE/kRJ8nk3223J0M4NkxKa86A7nT&#10;EsOhqkCWuRqx3c+PY4lZbLZyZLWbN3EWTsSEl1Oy6DB166+ysHGYmriVNESvYX76NjKXHKCq+wE7&#10;z/+GlgOvaN7/ks0Tn5C77jI5q85TueIIDXmbWeWSwS63JHZFpJOmps8SBZuWvnRa+dAk+52lYUCJ&#10;nIdaWw8K5Lx6GrgQH1dJcfUuYrI34RRZj0/2GixClIopjVXNzewbbmZisJSLY2lcGgkQOHpyccCF&#10;a6OCxoPh3NgfwOPJMIGRJ5cG3FRAujcRKq/duTHqx+0DAYIuB24d8BOABfDwWLCqde/ehOCz341b&#10;As/pvZ6CL1duHvDmxpi7rNuZRycCuH/cn6l9jty41M2d6T6e3tnPh4+P8d6DwxII7+fl7VHuXuxk&#10;on+h3HtFDLQVcv9smwT4exjaUs5k7zKmx5sZa1/AiYGl7NtRzOjOQg50FnG0r4Ku9fF0rIlh19pY&#10;Rjsk/+0uZG9bFmM9xQx35gvUkuTezRUUFbF7fRity3w5PVzB1SOLGd+dz87V0exal0D/thwm99Zz&#10;fnwlt05vEXi08t6tHgn4u3h1S5mkdgN3JOh7dHmn6nmqh7LPjy7t4d75Dp4Lfl7fH+Xjhwf56P5B&#10;Pn4wwet7B1UDUXwgWHl9f798tp9XN/fIb7YJaCTgv7ubTx908Zmkj27t4vH5zdw/sYmHJ7ZI2sp7&#10;13t47+aAwGqAp3LelFaiK0cERGekjrg6JEDrE2C1y362yW+7eHaxl49uDvOJwOzTu8N8fl+W9wb5&#10;4EY3Xz8Z5tvnI3z5eJCvn47KcozPHiqtYnt5dWWPQKmNuyd28MnNfXx+5wBf3Jngq7sH+VZQ9dvn&#10;x/hWjuebe+P89uVJfv/BWdV3ngusHp/bw5MLvXwmn30kx3jtzGYJiGWf7m3m+vV1XLi4iqOHGxjo&#10;LGPr8gR2rkxkf1sxT2S/H5/fw/OpcR5fPMLza2fl3B5lrH8HaxoqqSnPo6G+lprKcgFVCfV1ZSyp&#10;r6Cuqoi6+QUsrMhjxcISBjvWc+XUILcuDHHz3G6un5Ltnt7A6ydybgVW9+6s5POvdvHdDwP88OcR&#10;fvnDEJ9+280nXwzw+r1h2lsLKMxxF8hlUFoQh6/ESHZWJhjpa2FmKjGCnhqmJvo4O9phYW6Emtq7&#10;Un5okSvlbmZ2AqWyH4sb6zC3MUVdWx1DI8MfW6p0dKSc0sXI0FA1QqCDMh+lgyPuzi7oamgR4OXD&#10;tUuXBA13CA8KIzpK6qGSTGrqU9jQksY6wejCRUY8fNDA8WPZZOfr4e2rRlSYLRnxzuSlGrN2mRP3&#10;rzbR3ZpOXIgBtqZvsr1lgcR8QTjb6WEtMY5fkD8JGbmk5JRi6eiDo3sAyek5WFlbSxn644TACpwU&#10;WCmv///BSmmxmjP7xxarH2ElIJutjpbUwQbzZpMc5MFHV4/xz09v8vsnJ/jbizP8/t4kf3l0lgdj&#10;HaRJXRlmr0XT/HiWFoWypiSMJQLElmRX2sIsubo6n28lD35wejN3Tq8SEC3m2cMNPLm/nBMHk3l8&#10;vYI7l7N5dDePPbtMGOm1kGOPYqxXn6/fz5IyJJYbZ0MYaLfgxrlU7lzMkvLOhRuXQ7l+JZ59exNw&#10;tP4ZNqY62Fub4WArmLI1k9c2OMj1sVCfQ1NWIu+P7ubF9mW83lLPt+3LebammlMVOXTGR1Hj6ERt&#10;QiQ52ZHklqeQs0jwkxeObrANMxzlejvqEZcYzL3LJ7kjMdzVowNcPLKHi4d7mJ6Ue3dyr+CqV7C1&#10;m7MH5b3jw9y/dIQvXt6isVaQYGwkMansl2so7kHZOAcLLpTBJJRR++KWSFpIqAAiOaGW+sx6Jjfv&#10;YXzdbjLDSyV/rOXL7//Kuel7xCaX4RdRKVBahGdYLe7BVXiEVOAcUIyZSzIWbsnY+2apkntIKaFJ&#10;iwhXsBO9CK+YxSpMRWStIyZPaRla9f+CldKiFZggkImtRN8+Fj3nNKwDy1UDTMRn17Nv/2l++N0/&#10;+PW3f+T+vfeITCwjNGWpYG0ZgbJUYOWTLJgSnAXIawVWHiGVuPiVYmyfgKZFEA4BGXhFleATU45z&#10;SCHGbmnYBRYSIL8LyVhBTME6orJXqsBmJVhUWqzClGes4mpx8C/4v8NKmR2+JjeCxnK5uRYWU5Ee&#10;S6yfG/6O1phpqmEvN3mkvwep0UGkR/jT3FhLhLcT7vYmeLlZyY08B0uBlZuLOX4+9gQHOOPrYklJ&#10;oty8njZEeVpSnhbKgtxwIjxNyI3zYmFJIn6OgrUYHzKTAggLsiMzzJ1QjdkUq2nT5xTApFM4p61D&#10;JTgO4ai5PwdMfRi38OOwTSAHbIMlCAtmwC2SLpcwOh1D6XUJZ8ApjAPy3nHfeKZ9E7nqECmBYyx3&#10;HGK4bh7MTUk3BFZXTQO4aR3OTbsortlHcF1QdcVRYCXfvyLfvWEbxS3B3HVLH656RtLj6Ee+jhm2&#10;b81B692ZqM9RUKUsZzJv9tvoas0mVG70yopsQoKccHExxtlJTwobHaxN55AQ4y9IckNPT4u5yoR/&#10;clO9O/MtTM30RP5++Po5sWrlQspKMvD3dZAC0UBuQuWG1MDKdAa2lrOkgNTEx0OHAF9dUpLNSEk0&#10;on6BP4urgqgocGdJTQTrVqTRvDqDtjU5bKtPIM1Nh1QXa3K9nMl1tyXbyZRE4znU+dtxYFEJJ9cs&#10;5F5HC3c6ttKbHM9uczPaLfQYSnCmv9iF5mw9NhfosyZdncbomSwLm0NjmJYEbno0pOvT3ijXZFcy&#10;u9cGcawzm6nuCrbl+pCg9xYh82YSqCbAlMLRw2iWgMKJ+UECCV8XSa4Ue9hTLoBcHBPC+vRESlzs&#10;qbewpNPNg5GYKA4XZbEt0peezBi2R0u+C3CnWylsTE0okGA2e442qTO0SJulQ5aWIYUCq1IDY+ql&#10;oFijZ8oOTVMmrbz4KCqHxwLxO44BvAqK55CmCV8mZfFBSAyH5+nxeUQK/1WxlL8XL+aXaeW8F5PD&#10;9YA4rgRIPohI5q4Esrfl+3cSMnmYlMvjuGzeTyzgnn8c3wjK/pBUzN9Ty/hnTiX/yC7hDzmF/FBe&#10;wffl8/ltWSX/UbWYPxbVcDejUDX5aoqbD0vqaigrTOVg/05OjQxx4dgZJg+McfFoN9MTK3l0Zjkn&#10;BzM5uS+NIwPxTPak0rs8iq2FYVT7ebA4Io6pPfuY2NjBxKp2RhZtZnhRCyfX93BW0sVNPeybv5yd&#10;CXl0J+exSiq3OkMLdrt5Me7syyE9O85o2fDEOZQzpi7ss3Rll60XqwUir1p6ebBRCufGbZxbtoV9&#10;ZYslLyygv3wBWzMzBec5tBSksCjGlxWZ4VTHu9FSHU9jSjCdlaUML65lW0kyOxbF0bUxTe5/DdbM&#10;z+Hy4CF65q9itZy3+caOZL2tTbODXFcLNxpm6rJFsLVXYNVr6USfoKrX2pl2MxvWS1C/RTDcbGrL&#10;an1z1pnYsNXaha2Cig4HbwbcQxh192fMyYsT3sGqkT+PO/kyYebCUVn3MUsPSZ5Me8dw0T2cc7LN&#10;j2Nzee6boJrPqltA1WJoxUYDazYb2LFTPp9vYoWv4N1QXVOCFRO0NA1QF1DrahuiJ3i3MbfFUMcQ&#10;Q3ltoKWPiY4+5tqzCfOyV3Xx0ZTywVjPGB1NYwzkuBRYGRvaSjlhioWhMXnhDky0pXFlNJrr+zy4&#10;sc+X6+MhXBz14fIBN67uF1zs9efGzgjGCxxp9TNjs5ML22wD2eeXzCYzO5YJ5grsHPGzDKawuJuF&#10;y8+wZMkgJbErqE/dSkPNPpbsuMrS4WdsO/MNA5e+Z/vEhyzafZ267ttU77hG1dIRVqSsotkuhQ67&#10;aBZZeRCvpkethTOddkH0mHmzRc5ftaC2VNuIBjtXlrgGkm0XgKeJP7U17aSWtOKXuQ6P7LW4JNcR&#10;mlHKkRMTjA+vYKIrlQcnsuV4AgWRvpwXWN0/HMrTyWjJD66qVqZLgwKg/T+2ON0/EiA4UoDkzuPj&#10;IbL04OqIi3zmye2DXjw4GsijY6ECrWAeH4vk2ogPZ/fYc3PMm6M7jbgz4cXtQ77cmvDl4l5n7l7p&#10;5vqFdl4/neD9x+M8FwBcONLC+UMbJchoYbSriv4dhYx0lHNudB23T+5kqLWSs6Or2bEimaEdRZwY&#10;qeWoAPFQfw5Hh3I5sa+AyUFZDhUxdbSWCxNVPLi0kle3t3D1dAPHRss40J9Pb1sSHRsjGduVwdHe&#10;AgFZEaPtgq+OfM7uXyxpKWf2N3Ln7DYeTwmUrnXz/u1+1evHU+28uK50d9uhgtHTK52Cqg4eXFCW&#10;8v7FbhVyHild5a7sVbUqPZ0a4PGlPh5eEARdE0xOd3HnzDbuX9jK+3c6ZN275Hs7+OLRHj651ym4&#10;2cajc828d7WdB6dbeHm5na8EP8okycp8XlePblc9e6UM9vBQIHPnTCfTR7Zw+dBmbp8W6F2Q/Ty3&#10;S5Czi9e3BnhfUPbwXCvH+mq4dmQNv351QEA1KJjr5vMHQwKwfj6+PcgvZBtfPRzj01vDvL62l28e&#10;HOQbgeE39yf4TvD726dH+dOr4/xawPj17f189+QIv3lyjD99cJ4/v74gwDrI+8qog+d6eHJZAHit&#10;n09fjvHqySCX5XhuXung1aMxnt8a5N6FNvbvyqe1KUyCYMHg9VGeXJvkzPigILidzSsWUy11bnVp&#10;FpVSrtWWl7NogYKsHGrkvcbaElYtqWR9wwL6dqzl7EQ3t8+PcON0H7fOClgF4s+mlWvXxkePdvPJ&#10;i3buC6xevdrIb37Xy/d/HOTL38jx/7qbL74d4PPPZb8f7ubgWANnTu5g22YJ1MzmqEbk09Ofg5mF&#10;Dmbmulhbm2BjYYq2+lxmznwDUwnOE5MiSEqJJDElWoLpCHQNNFWj7enp/dhipXQH1JXXJsbG/9MV&#10;0MzYRNBmjZGePiF+AZw7eZprU1cES+E42Fvh42dFQ1My65ujqao1ZE9vCC9eNNG6zZ3gsLckLpHY&#10;L9ietBhX5uc5sKdNMHF+GYvme+HtOFvgMFOOoZKEaDccbPRITIggKzcHr4BQHD0CsXXxJyw6lcam&#10;NVhYWKMl5akCqX91/VNe/+uZqv+dZgmkZsh3lSR/z5orMdc8dNXUsdLWYLBlFX/98BZ/enyWLy4O&#10;8u21Uf54/zi/v32CzppcYgR62WEubGosYsPiHNYvSGZDWTQbMr04tCSRb87u4L2TG3jvymbuTa3i&#10;7vUm7t1u4OZ0JReOpnBuIlaudREHh2Noqp/BmaO+XDrhwcVJV374RS3HRpy5ejKSc4cD+OBxIWel&#10;7JqUcmrqXJisp5i6BVZYGf8ce0tz7K1s5fxYYCfAsrWywMjUGDWJj1zlGnaX5vBZ63p+v2Elf1vZ&#10;xOfVC+jy86Ha2YHqxCjSBd8BBWHELcogqCoR9QBzZrsboOFsgLaFBtWVeVIenODxmcMqWCkTG58d&#10;38WV48qk3/u4d3GcayeGpAzbwaHeVknbJK7oIkfWbaKaO80cD4mXfSOK/htWdXjFLhZULSUoaSkx&#10;gpOMsBKai5q4uvsAzSUNEreXsnbLKN/85b/YsucgYQllBETX4hmhTBIvvxcQeYUvkDQfO2+lS2Aq&#10;jv45OPnnC7pKCU6oJzS5AWUodAVVAUlNKlglFG0hPHOt7EP9/6BKWXpGVBOWvAj/+IU4R9QQkLaS&#10;yOwVJOU0cO7iHf7zP+Dvf/kn09OPiEurIT5vnaxvNSHpTQQogEtajHfCInzjFxEgSYGVs28J+lbR&#10;qEk95hycI8grwS92Ph6RpZi4pGAugPIWOIWkNhGTL+jLXa2a40ppsVJaq5RWK++oKhWqlC6C/wtW&#10;qyqTWFWVRm60F6uq81i5oJjS9DiCXG2x1FPHXHcelvpqeNmb4Wqmi5e1MbaGGhhpzZAbV12CjXex&#10;kZvK3FwTK0ulf68abvaGxPvaE+NlTXqYK0WJvqxZmE1auBPxgTaUZ4WTHedLUWoYMaHOlBfFsbo8&#10;i2XBAawyt2PCI5JTAp0z/w2r45ZBEiQFCLB8mbSQZBXAYUkHrYMZdwhjRKA1Zh/ChF0Ix6ylcnaP&#10;47Yyup9A6a5dBLclXZP1TAmsLpkFMiXrnRZQTTlGMuWktFaFMy3rmZLvX7OPlt9E89QunGcOIdyV&#10;YOyodwSLTOxx/Ikg6q0ZqgcoZ779lgROyig1P8fXy4H83Hi8BZHRUe74+1kLNA3x9TDBW5AVKOA0&#10;N9aRm2kWamqCMy01SXPQ1HyHxHh/trU0sHWzBLB7NtK0pICqsjhS4l2Ii7TGw2kuwT7alBd4SyXg&#10;T3aKhSDMn8zUOaxf4sO2piiKEsypKvBlb2+TrKOJ0Z5VrKlMJNnDlBAbKzx19fEUtNr85N9I0J/F&#10;lgQJSJYW8XTrMl7vXMe+tBg2WpjQb2xOh6kBe6MlsM1zYlOmBLxFhqzP1GJ57FyWBM+l3l+NuhBt&#10;FiUZMbIphcnOYs7smc+ZtjJWxdoTq/Zz4jU1iFA3wGe2EVbvzMJe+01inQzJ9bChyt+dulAf5ssy&#10;w9GSXBc7wYInZQ52LBQcnY5N5XB8Elu93FnubMsmf092R4Sw2dWVNTYOVOlIgTlnHjlqumTNNSDh&#10;XQ0SZ2uRq2dEhYkFdUaWNOmZs83Ahv023tzwT+SMpTevglP4KDSNQ3MM+Do2g/eDY9g3R5P7fmH8&#10;rXIRfy2p59fJRfw5o4Ivg5N43yeK9wNj+T6jhN9ll/HXwmr+s6iWv2fP5xcBiXzsFsGfBVV/SC7k&#10;P3Mq+EtmEX/MLuCH/EL+WDafH0oq+EPhfP4k3/8yJpuzIXE0OnqS5xvMsvpaslLC2bqilp7NGxjq&#10;6OHExDijves43FPB/ZPlnB+WQntfBCf6guT8RvNguJJdOX4sFChn6BqyK7+cyzv7OLatl5E1bXTX&#10;r2ds1Q4ubOnhnPzdI0hcJLio1TBnvZkj/R4BjLl5c8zGlRPaVkzr2vHQQd7TtWTQzp1t9p6qboLD&#10;yaXcaNrO9ModnFqykd7cKlriM+krXUBrdi67SorYkpfB6rRYdlUXsSonmtX5UTQXpLIyMZaRhlq2&#10;lsQz2JwrgWgdpZmuFMSFs7q0iWt9p5na1sOGqExS5hhRJdtbaenOwjl6tBjb0WfvxYCtK/0Cqz4b&#10;gZPAapOWAS16JuyysKfNzJZdUj4MOCrf85DvubNXMLDP2pUDti5M2LszbuPCqJkDI0Z27DdxZNLe&#10;h/NeEVwOjOes3MfjFi68TsznnqcyUE0wOzRMaDV3ZKPc3+v0bFhp5ECBVDau6vPQk0pcR/Ckoa7c&#10;u1pS1hkIjgwwM7JSjRSpra4nwBI8Ca6MNGcS7GlHbmo8ehqa6Av2/wdWgiozwaGewMzOzJjaLF8O&#10;bk8SNERyqc+Zi73OXB8L4NKoF5fG3DjX68Sd4TguN8fTFmRCm4s9rRbedNpE02ETynpjW5rMTal1&#10;cCRIz5nE8MXU1e+ntnIn+UlrmJ/TTvOmSwyf/5Zdl75l67lf0DL+mpbBZ6zqv0nP1Jes7BZgLexi&#10;VXQdO2wS2G0dTp2pE9Fztakyd6LNJkBg5cs2U3dWyPmdr6lPvaEZzZKPlruGEa7pQmbkAiqW9BBR&#10;3kpA2VZiq1tY0baHm/cusL9nAaNbArnYF8D5Pjeu7PfnbL87tw6G8PhoOJf6BVRj7ioMPT4ezPSw&#10;k+DJU95z4/p+N56eDOXRZCCX9zowNeSgao26K2h6eDSYK0OePDsRw92DP76eHnLl4DZdAZiXoCuE&#10;exMRXBrw5tGtPZw6sppnd/u5eGwTx/Y1sa+7mv17qtm3u5KhXaUSIC1henIDNwRat05uZXiHvDew&#10;kL4tmZw7UM9YVw4Tvdns2uDPnq0h8rs4AVGBwCqb6ydrJMheKMFLowTsawVuzVw+uZieHQkMd2Vy&#10;6chiTuyt5ORgJQc7i5g+tJxXN3YLWHpUcyldPrxRNfrdvfOdAqydAppWwVO7wKqT9271q7rNvS/L&#10;Z1e7+Eyw8PH9/aouegqsHl7s4cH5bh5d7JP17UMZlOKVpKfT3SqcvbyxhxdKy5ds74sne/n6+Qjf&#10;vNzHl/L6i4cDkpSueqOq56BeXdnNk/M7eXm1j8eXe1XDrn/64JB89xgf3R3n80dH+OrpJF9Ken1n&#10;jCdTgijZz2fTnXLOtnD9+CbB5kJOjywVdG3iw9tdsu+y/Ws7Zf87ZFvDfHp3SJW+fDDCF4K3z24O&#10;85ns73dPj/DplQGeCWq/vLqX3z85xN/fP8Vf3z/BD8+O8at7Y3x5c4Rfyf784eUZ/vbxZf7wngTT&#10;t8d5KLi5eqyVqydaeXlHtvH8KL94fY4/fXubH768zOPpHXQqLYZrgjg8tpy9PU2sX1HOgqJUFZxW&#10;LCmjuiyV2op06iVArSsrUs0z1VCVI79ZKNe6RfJHB5cOS5B6ZpSHlw9IGpZrpQy+0aUa2v7j24LY&#10;y9sleF3O0ZEibl9p5OWLjfzwxyG+/8Mg3/yun1//YYRPvtzDhx908+J5N9MXW7gu12l+aRgG2j+V&#10;cuLnAqMZaOnMQs9YCwNDbdWEvXOVrnAz38RdYrHMrARS06LJL0gXYMWoYKWrr4OOjvaPXQANDDAW&#10;VJmbmalGCFTmszKUpYIqPS1tHKxsODi6nzMnThDo5429rSGurpo0LAtlzUYflq005/bdaq5eLaW+&#10;Xk+2oU+MxAERQU6kx7lLfOHC7q3xHB6eT16yLS7Ws3GymcfypmwCfKxwsDUiKSmG8spKMnKKMJcy&#10;w9M3gsWNa2jf1Y2VwEoZ7VCB1L9g9S9U/d+fsVKSMsDFf48YKLhSl6Qjf0e6OfDywlH+KbD69ZUx&#10;PjzSzteXB/nNtYOc3b6cYj87CoLdWJAZQ6Mga/2yEhaXSH21oljK3HXc2d/I/SNN3D29ghvnGnh4&#10;ewUvn6/l6EQSI32BHOj3FXxI3DkSR32ZBi3rDHl4J4XxYVMe3ojig4eFbFmuw9TRZA7v9eHXn9Rz&#10;eNSByUMenJoM59ypYtydf46thTrOtk442bphZ2OPjZU51hJnGZubME9iR8133iTVxpwXmzfxh01b&#10;+K5mCeMu3iwUGNfEhpGQHYVvUSTWUu/rxTkyw8uAN+010XY3RcNKGx3DOezevkHy4iRPLx6Te2GQ&#10;i4e7uXCoS8q0HoHVEA8uHuDGyb2cHt0lqZOTwx1cmxylJD0FM30jUpIEoYml+MdUEJq2TDCxBLeo&#10;RaoWK2Vuqai4hcyPKGeofisntw4wPy6fnNQKpu+/x+OvfiBzwVrC0+oIil+MT+QSPMMW4h2xEI+w&#10;KrwiK3EMKFANZW7hnoahfRz2fvmqFqVA+b4Cq7DM1YSmryQ6dz1xBZsIy1iFZ/RCAdUC3CNrcQ6t&#10;wjmogoC4RarnsCLzWwjKXKdqkUrJa+LWnfdVA1f8h+Bq/NBFknOWEJerDFixnCBlAuL/hpWPwEpp&#10;jfMRAPoIzlz9S9EyC0fdLACngCx8YsrwjSmXNF/1HJWxcyruEZWq7UQrc2LlrlJ1/TNxTlEtg5MW&#10;4R5WjmtIKW6hZf8bVjXpAcQJANxN5hDra8uauhLaNzaJSoNxEkjpzv4pVnpzsNWfh6upNtbas7DW&#10;n4up7ky05v4MLY2fyw3zDvqSTI3mSqAxA0cLTZwMZuJtqc6CbAmqajNZXZfJypp0VlRnkhrhKhc2&#10;nFX1xaoWq+LsCBrSY9iVnEyfdxiTrhJUCnLOWIVyyjKY0xJMnBBcHRNUnbT2E3AFyvtBnDAPYlKQ&#10;dMQ2VAImfw6Z+nDBMpAXnsk8c4nlgV0od21DuGEdwlVJlwRX52R9FwRNFxzDOe8UxkWXCKYlXRVY&#10;Kdi65RjHe56pfO2TxmfuMXzon8Dd2Cy2OvkS8PM5GL09Wwo9gdE8NQms5qA+9y0y06OJi/HD0lxD&#10;Ciw9KdjekUBqrtxQWpjovY2BnBsTQ3W01GejKclQT0MCr9mYG83Dz92A/DQvllTHUlHgT01ZKDHB&#10;+iysCKSxOhgXy5/IubJi9aIAqeDns6xKgp4WP0Y6ohlpjmFwhaA0z4sVpRG0bahkaW26nOtsalOC&#10;yPG2x9/UVGClh9ucdwma+ya9RTE82raYL3ev5svWJi7mJbDBUJOdpib0mVgJSHTYHWRFV5Y9mzIE&#10;Vvn6rElVY2nEDBYGzqbOX1NgpE95kBYn2+dLIbWaa4K51uxQ0qViyJaCPNfElkAJnJ1nGqL/szdw&#10;1X2XBCe5ie2NyHQ0o8zfleoIXypDvWlKiKQxOJAcPT3qNQ0ZcvZjnYG5IMuQSmN9Nvl40x0awToL&#10;O9ZZOrJAx5Ckt2eQLoFulnw/da4uyXO0ydLQp0TflGoDC+p1zGh38mdUcLRPgufmd3VVIwR+HFvA&#10;SW1bPg1J5rl/FMMSLJ4TbPyqtIq/VNTzu4xS/qoMkx6ezBeh8fwmIYsvI5P5tSx/SC/kr5ml/Co0&#10;mccClu/DUvlTcgG/Tc7h74KcHwRVf8wv5i+Cqj8UVfDnokr+UVrPV5FZPJBA9LB7EMsdPCkJDJfg&#10;OwlrYzVSwjxYWpJHZ3Mrk+P76d3ZyMC2VG4dzeDsXl/OD/lxqtuL6z3xnFwRSa31LJbbW7LU1p5i&#10;fWPWRMTQs2g5o+u2MrhsHTuKa9mclEe9gx9VutasM3NmyENpxQ1i2MqVSScPTgpaDs015KaA5rSh&#10;PXt1LeiydpFz60TBLF1agxKZamjh8qrtnFm2mZ0pRayPTGV7RgFdpRWsT0lhY2Yaa9OT2Facy+qs&#10;JNbkJbGjIp+uqmI6K3Nor03hWO8ijow0kSYVgrHGXEzmmBJmE8S2ykamu0dZFZdF4jwjCrXMWKBu&#10;zAZTB3bbuqtaqgasnQR7buyWfW3RMaFFQKIga7e5LV2Cq0HZ3yE5nn3WHozIcYxKJT4h2Drs5M0B&#10;geNeQVq/gTVDss5xO09O+wisQpM47hHKiKDhQVgKNz2kjHEKYrtsv0W+t15+s1ZPwGJkT56ROU5y&#10;b+so97ig6UdYactrA7Qkz5jKfWIsgFe6B+rpmkrgYiAIm0GQwCo5Jkw1rK6hnqkENxZSNppjbmKD&#10;hamFLI1xsjZkWXEgYy3RXBNYTfW7cW1IeT7Ih8ujPkyNeXKu24cz26JoS3Viq5cdHU5e7DTxodsq&#10;kt2OYazQt6DJ1Ixl9i7ESn4OskugsnQbZTmrKSnYxspVJ2jddYfRC98wePs7Oqd/TdPuezR33GHP&#10;5AtGr3zMhvaTLF7QQmNANtssQui2DqbWUPZfw0DuOwc6HUIFryFsMXZjnZWgW45zsbYene5+9PrF&#10;UWMZgp9BINWLu8ls7CeyupO81X2Mnr8qld1pBrbncKIjjLO7lTmoBI/7/Dk/EsDNiTBuyusrg67c&#10;O+ynSncPCX77bARVrgItTwl6fAVTjrw8G8XNA14qXCkAU17fOejH6d12nOly4OGRcC4PuAus3DnT&#10;bSM4c2NKQHV7fyQ3RqRsP76Ooe5ywc4GLh1fz/GxBgmE6jjYX8PZg8s5O75cAuU2Hk3tkGULZ8YW&#10;MtFTzPHhSk6MzGd4Vwan9s/nxplGjuwt4ObZBu5daOLeuaWcGM5l6kgVL25u4NRoKQd7czg5Vsm+&#10;PTkM7krn4uQSeb+Ww3uqONpbzenhBoHQTl5d7xdwDHDlaKsEODu5c66XlzfH+fLZcT55MMbnj8f5&#10;9OEBQdQozyRwf313hA9uD6mWynsf3dsnkBrhozvym8fH+PblSUHPEVX3vZfXlZaq3YKunbKOYVmf&#10;Mq9UL5892McXjw5IkiD0lvKM0z4+ui3B/t39qgErvn0+KZ8d4rOHhwRiApQHE6oRAz9Qhli//ePo&#10;gR/fG1fNZ/VIQKd0R7wpoLowvoJDgtSrk+u4f36rbHNQ9q9X9mGHrKdD9rlbUDeomrj4oztDqmew&#10;PrrZxyey/OzmXj6Tff78+iBf3xjiW2VwjPO7ee9UG19e6eeHp4f5z4/OSTovyDrNH1+e4LvHR/le&#10;sPfbp8f54dUZ/vDRRTmeYW6f2i5B7mbVPGS3znSphm5XuiyOdRUw1BbFgYE0+vrmU1EhdWKmDwvK&#10;kqgsSZS6MpNF1cmqVF0cx1YFU91bODbUysWJLskTE3Kt9wuklGHaR3h4fljW2ycBeYeqtfD17UE+&#10;vTPI+9d3y7F2MDW5iGvnF/HB8818++0evv/9CL//8zgff9HNnfvNHDlUy6EDC1nTFM3Jwy3kp/tg&#10;azoXK1MtLMwNsbA2x9LeGkNjQzTmzJQ0A12tOYSF+JCfn0pGZhzJyVFEx4RiZmGEjq4ycIWWClZK&#10;sra2xsrSSjUaoPKclamhkQpWSjLRM6Blw0ZOHZ8kITZcYpW5JCVaU7XAnuYtHgyOhHLjZjn7R6Mo&#10;L1MnK9uahHgvYsM8iQpUJqZ3ZGNTEJ1bMogLNpNyTA07a00WLU4hMMAOExMtIqNCKSgqIl/qv8yc&#10;Eln3YmpqG1izeiNO9o6ozZ0n5eg8FZSUUf8UPCmv/7/nsfoXshR0KSMC/uu9Ocr5EGxqvPMGqf7u&#10;gvHj/OnhWT6b7ObTyQ6+vDzAjf4NzA+ypzTIjXRfF1LDfVm6sIhVy8pY11DEyqpkTg+tkny7mPuX&#10;Jc9eXcPlczU8etTEtSvlAs9wDgwF0NtmL5iOYfsqUwHlW3KtQrl9PZreLm1++80Shju9WLnAhOND&#10;aezd4cVfv9/K0f1Svx7x4eRkMls2hWJp+hY2FnoCKzfspZ6ykdjFysIKK7nOZqbGUi/ooTHjXaxm&#10;vsNgRQXvNW+h292XZcYWLAkOUA2A5pwTjG6cE3P8TXnLUZu5LoboKUPbW+oyW/1twZoRV04f4tH0&#10;aUnHBVJjTB3r49zBTsFVJzdPD0ge3s+tU0Oc29/J8X5lpNM2Lh0YpGtzC2ub1rFk8TrCYkvwEjyF&#10;Zq4gMGUlPvENApmlBCcsISJsPqtT6jm3cZDO+s1kh2dSXrqY3/7l7/Qfu4x3YiV+iXUCk4UCKwVV&#10;9QKXRbK+GtWEvsozSBbu6Rg7JQliwjAVsIQkLv5xEIm4xYRnriIqR+kGuEG1DElbgW+84E5+ryTX&#10;8AU4h1QSlNgk+7eBSKnfIvJa5HtNZBat5PnLb/njD//JX/8KO3cfIDRhvoBtqeoZq8AUOY7/hpVX&#10;fD1eMbU/jjao6gpYgo5ZBOomfgKrTEFgMf5x8wVNlapWKAVWTkGlBKcsIzxjBVGZywWDC1VdAZUu&#10;gEqLlUd4haq16v8Kq5JoF0piPQm20yHIwYCG8gw2Ny0gKy6AcC9rTNXfwMVEneRAR3ytdHEWVFlq&#10;vI2FzrsEeFjiKQGzg6UmFoazsTVTx06SrdEc/Gy08DCfQ7asX/lvQZNk6mWVSaRHOpMQ7CDJmY2N&#10;leQkBZMR6022my3bgsMYcQvltHMU523DOWUeyHGLQMFUCJNKi5XA6oRDAGfsgjgrgDptEcQpwddx&#10;2zAmzP2ZFFjdtAnjM+90PhJYvXKM4Im9FBjy3auCs0vyvbMCsXP24ZyTAOWsUygXnMO54hrBNYHW&#10;tJ3AyiGW992T+cYrhU/tQ3jfNZwX8TmM+EeTJQGg1btq6Gro/lhYGepK0pTM54WHmyWuziYYG86R&#10;DK8rQdVMbC3V0NH4KXNn/kQKFhMJtgRkc9/BQPNdNGf9hNhAB1LDzEgM0mZRmScbl0XRVO1HSvg8&#10;OV/u9LemMF9ws36hI/0tERKsSoU9VsCBHaGc70rlYW8FZ5ZnSIDtQK7cdKFWmsR7W1KTFESRXLsE&#10;QzXiLcyIM9UjUvMtBkriebWrgU/aFvHlljoeV2Ux4GzNdl1ddhmYSOBqwxpB32YvQ3amW9OcqceW&#10;PD1WJcxhUcg7Aqu51AXpUBWgw5IoEx6PruPa7iYW+9tSaKpPjbUduVomJGgY4zFDE6Ofz8BVoJYu&#10;+aRAmQ/N1YwYS20iLbQFWsbEWRuQaW1CurYmuXPU2WBky7rZetTJOa4zNKZI9muNmwd9YTEs17Nk&#10;hbEU8Fp6RL/9DvGC2zQ1bTI19MiUoDd9liaZs7XIm6NLpbY5tbqWUkhJZWDrRfa/v80eFz8+KlzI&#10;KVN3gU44973DGZCg+aCdI68FRd/lzedPWQKi7HJ+m5rL6+Aovo5L5dvEDP5eXMl/lFTxm9h0njv5&#10;8J7g788JuXwXkyGwyubvReX8PqeAv5SU8+digVVeOX8qqOKb5CIeesWoBkHZLzBfauVIvncg2Unx&#10;Ao4AOjc1cnxvL8f3HWTy4H42rShi94YYro7FcnnYl7M9nlztC+dWezJdCdY0CMbWmlrS6uJNo5kV&#10;efPUSdTSJc3IgjQJ5FM0DMnXMqVOUNFi8+M8cAfsfTgiBftxa3cuyr6fNHdkdK4BN92D6Zdlr3y3&#10;286DjVbOZM1UY6VbMOcaNzG5eD0nlzVLPihmc2I2q6IS6SyZz4q4BNrLytg1v5y28lK2V5SzsSiP&#10;lqIs+uoK2V2dysTWBRzuWUbzaimg9N/FzMgQEx0LdGboYTBbhxjZdp5fJMHqAm0DS0oFT03GNhLg&#10;OwigbOm3dGDI3otuWw+2Ck6aNQ1oN7ak28KWHgH2gFRSey2cGZFjGrJwY8DMiRE5hv32nqr3uw1t&#10;2CPHNWLpyriDN2d8IrkWkcakAHPQxI7zHiHc9I7hlEMg27Ut2Cj5bq2h5D09OxoFm/lSuTnMm4O2&#10;BAKakr/UJZ8pXQEVWGmo60nFaCOBhI0gyxB9PTN0BfsGmrOJDFSefwxCc646etpG6GqbYGRoIYGO&#10;KbZWAi3dOQIvDzbVhbOvOZSrwxFc6nFjekDKrf2hXB7x4/aRSK4OxrEly44mHwe2eAXQZuvLDkN3&#10;+qQsa3PyZ6meieynBWtsPMnRd8JDx5n0uDJy46pYvX6CsdPfsmfsA3qPvqL/+pdsOPIC//RthESu&#10;ZvvAJY5MPaOqYg1Jfkks9Y5lm6UvO+W+qNYxI08AVaFtTY9rNIOSNhm5s9HCm1Wmsj86+gy7+nLM&#10;L54t9tFE6fiQmdVE2bpRcleMsnHfVabf/0SCyNOcHqkV3CTx9HA8F+T4zg4HM9nnJ3k7Qt4PlOTD&#10;jf0+XN+vwMmJU13mKlA9PRnEtVEFWL48OhbCxX5nTndbqVq0lK6BN8f85FwJzIZ8eX4yQc6hHzdG&#10;A+R7rhzdYSHn04tHEwk8n0zl6tlmTk8s4+R4g0BHAqqjTRzbV8PR4WruXWrh6dU2Hk+38vzGds4f&#10;qub4aIksq7h0rJYz4/Pp35HI2YlaAVgdJ/ZVc+3kaiaHKgVF9ZwZLWe8O5vRzkwGtycz0pHF3vZM&#10;ju+vlt8vY+r4ci4clOXBtRL4t/JA6TZ3eQ/v3dgnuNovMOni/duHeX71IPcvKPMz7RVUTQhM9gto&#10;9kmgPqYalU8Zke+TB+O8f2uIDwUnyoh9XzwWBD0QBF3bq0ovrvQK2tok+N/O6zuClUfyOwn4P7kv&#10;IJPfPb3Qw/1TnTw61yPvT/D1k5MCqiO8f0PWK+mzh8dVw5ErrVMf3RN83Rnl6xfHBEUTKuTdPduu&#10;GjhjuK2KPZtLGNgm6NxRyv5dpUwdWsVjwelnj/bK94dkqWxXGVGwW5LyTJeA79oeWfcwT6eU57I6&#10;+OL+CF/IsXwqEPzsah9fXOnjV3eG+ZVg7+urA3xwpp0XJ7fz6dQefi378/snh1W4+rOkXwv+fvtk&#10;kh9enOQPH57hz5+elWMZ4NaJzVwVXF07uo278vuHF3Zw+XA9d8/XMXVqPscnl1FbE0h6iiOZKe6U&#10;5AaxeIFgan0BR6Uem5bzc+/yPvn+CGfHWrlybLcAcUyOfS83jvfI+nu5d6ZfUg83J9tV3UaVUQs/&#10;lGP49P4AXz/by/ObW7h+roHHN9fx+UeCyde7efliF8eP16tGKSzLsyE32YyceAFNbiDFqcE4Ckis&#10;jfQwEhhpy/01Y5YaM96ZibbaHNV8TdYSiMdEBJAmoEpKDCchIYLAQC90ddUFVZoqWOlJLKK0Vtna&#10;2qparKwsLCUGsZXg3kw1KqAyOqDyzGf7jjbGRkcoK8nEyWEuC6q8WLfOh62tzhw4GMnZc1ls2eJM&#10;ZsZM3NzfJibKhaRobzwc1CkTWK1a4s/CCh/8nPWwMp6HjY0GVbWx+Afa4eBoQV5+FkUlReTmFVJS&#10;WkVx0XxqFtSzuH6JYC5OykRtKU81VFD6F6yU9P87SfC/3v9X65aS5gqsNJVn0tXekVjVUMqKHn57&#10;+yiv9m/jDzcP8N6JXazJDqQ8yJGq6ADsNWaRGOZH45IKGhtK2N5cR/OyPBrnS108UMbEgQqmLy+R&#10;67Oee/fqOHcunZPHYzl9LFrySwJHhvxoqp3FqobZPLmXybFDLlw6G8rr5/WUyPnpao6hY10Yx/rT&#10;+Ms37Vw9l8DwkDvHjhSSGGsoqJqDlZkhzo7Ks/Nu8tpZrost1haGEiebYaJliPbsuWi8+XOCLEzI&#10;dLQnU2K1JTHhqjktPeN9UY92ZLavGXNstdGyN8TISeoaZWJotZnMeOunxAT7SF67yNOb53l07SS3&#10;L0xw5cQwl470CbB6uHN+mCdXDnDtWK+UvVuZ7N3BqT5B1769gq/jdGzvJyGxBM+gXLyjF+Cb1Eh4&#10;zkbCMlYTnb6CyITFJEZV0V2xkQtb97M4ewlJkXls297DD//4Lxo27cFDIOIeV49ntDKCYK3AatGP&#10;KfLHv50CizFzS1O1WCmtPcqEwQq4fGMEYLGLVZCKzt2garEKz1yt2nZQSpOqtco1vFpwpbRa1RCU&#10;vIrowu2E5W0hMl+SILCgYj2fff4HvvvN3/nhj//Fus17cA3KxiWkAjcBmXfcQvwEWb4pkgRzAfLa&#10;LXQ+zv6lOHgVom0axiwdDxz9M3EPLcAvpkL2WX4bWqqCla1vvqo7pDJpcWRGk2oUQBvvHNn3atVz&#10;Vp4R81WoUpb/C1alMW6sq0wnN9KNQHs9QiX4XSK4KkwOFhR5UZUZytLCGBqV0ehi/CmO9iclwIn0&#10;CA9aViwQ0SfITRdDcVYk/q4m+DgaEuVjQ0mSP4kB1kR6GlGdG8Ly6mQyo50x1/h3gt2MKcuMpLog&#10;icK0CBICBBiWRmz3CWLcJUzgE8F5AdBZqxAVqpR0wiqYozYBHJbA4qQEqmesAjljLkv53gkB0zHr&#10;YM7aBHPPPpIv3VP50iWer70T+dg9ngc2EkjZhTMlWDsv8Log3zlvH8Z5B8GW4OqKS/iPLVbWYVy3&#10;DuepXRSfO0TzpQQyL239eRKSxOGgeIo1TXGYqaWa28hYzxBTQ33MTZRm9zkE+DkRH+uPrbWeCll6&#10;OjOlIHmTID9LLM3VcLQ1wNfdFt25b2Gi+SY2ej9jUXEIC/NcWVrkyJo6d6aPNbB9RSA7Vviwc5U3&#10;BzriONAeIZAK5vieKKZGk3g0WcC1PWlc35LGyQoJtLzNWWljRL6BBqECtiI5l4uiPFjsa8NyH1tW&#10;BLpQYavD+iAr7m0o5dXmUj5rKedqQRhjfvb0WlvRKhDqNHWi1cqORXrzWO6mTWuqJS0ZemzN1mV1&#10;3CwWB79LfbA6tcF6lHtrsCndjvu9jawMdyBbb64gyIBKCVDLjewJm6mBoxSUvvYSqEX7qprmi2V/&#10;ygTnmZ4WhNto42c2B2+dt/Gb+QYxb77BIl0TOm09aXpbnfp5OpTp6JGro0ujkyvtvqEskX1cLGgo&#10;0tQlds5sYtXnESsFU8pcDbIFVjmCqizBXOY7grTZ+qS9q0WuXK80dQPcJZ+nzp7HtfxKgXkQ0/aB&#10;XHcPoUtdh0FzS54lZ/CL1AL+mVvD75Ly+H1GAZ9HJPBldDK/Tcvl+5Qc/pCaz7dhiTwwd+aXkhf+&#10;mVbM7wRWf0jL5z+KKvght5C/qlBVKq/L+UVyITfcwzntGMRRx0AGJehfbutKrocPEX5e+Ltbyj3k&#10;SVF8JItKK6WCX01xph8dayVvDgr4+304tdOL67vjOCTYXmuvxWqpeLcZOtJm4SEQsGSzvRNLBFU1&#10;gqpaCYgX6pmzzNCa5RIg77KUytLRR+4Zd05buXLRWgJ4O2+OyTXab2DFRZ8wdszTo8PAhl57bzZJ&#10;wZ/11jxqLF04VLec8bqVDJYtZH1MGhuTslgeEU9LZq4gO5m20nKGG5fRsWABOyqq2FhQzMa8VLaX&#10;xrF3RRan9jRwZGA9kSHOEgCooSPXUV/XCC2le5zsp7pcK33JI85zdQhX11e1PNYLFDaaWLFdlntM&#10;rekTVPU4+NJqbMsGDQNa9U0F/vK+jT2Dtk70Cq76ZF97zF3YLXmuR65Lnxxnl7EdncoxmThwwMGH&#10;Yy5BXPCJ4mZYKiel7BiQ9R0RtD0KT1f9k6ZVy4INgrB1hnaydKBJUqGgyWHeXDSVgWoEVHPnaqEh&#10;S6WFSl1NT4IXO0xNbeV4jNDXN0dXzwhjCXTC/d2ICglAW/3H72vL8ZpL/jI00MHCTBs93bdYXJ3E&#10;htoAxraEcH1fBBe6pcLeoww9HsH9Y4lcG4thRZoGcVpvsUQAvc0ngTa7INoMnQU6/mx1cWOxkRn1&#10;OuaCYX8qDD3w07Uh1DOEzIg8lm+aYOTid/Qd/pSuAw/on37N0r4p7AKWYGGaxdot+zh/5SG1uXWE&#10;W7mzPDCKrYLwVmMpNyT/VMn5WaBpzbBvGgMCr02Crg2m3rItVzabWDLh4sM5j0j2usZTaBaKk200&#10;dS0TrO65RtfJp1z9+AtOnhvm+EAFUz2RTO/xlfzgzfHBEAZbXTg/LGXsSDBTfV6c73EVXPkytdeZ&#10;s3useXIiWAImPy4OOHBtxJ2740HcPShl9KCco0EH1bNYlwfcBFKB3BoL4ZaCUblPHh2JlfMXyIld&#10;9pzrcuX6UCD3xqP48v1x+ncWcGivYEeg07k5gZ0borlwZIkgSWmt2iyg2czts6sFRMUMdSexvy+d&#10;g3uzOX+shn17sjk6UsHFo8uYPr6GOxdaVUOfXxyv59LBhRJ0r+H6iRWcHFnASQHby9vt3Di7jjsX&#10;N3H11Br2dQjUxlZweWI9N05s4b2be/nw9iivbiiDSowJrA7Jtge4frKHG6d280KQpLQMKc82fXBr&#10;TIBySKCkoGpUoLVP1SL1gSDi9Z19PL2sdEHbI1jpFpwpz1p1cf/cdkHbHtVSQdZ7N/p4fXOEl1N7&#10;eXK+j5dXxvj49jE+vXuSTyQ9mxrnw1vH+Oj+ccHUEdnGOB/fHxModcv+bmO0o5KRnRWMtJfTt7WQ&#10;ns2F7N0+n/GuhUwfXs+HN/fIevoFNgKk+4N8+/wAr652ynsDfPV4n+qzD2718Py67J/suzIwxif3&#10;hnl2qYO7cj4+utbDF7fkuzf7+Uo+//p6P9/IOfrNvVF+cXOQDy908r6A9OXZXbx3XpB2tZ/P5Xh+&#10;/fgIf3xPoPXhKf744XF+/8Ehvn91gNdy7MogFcozX5/e6xc0tspxrefy8fm0b0siPlqbrBQ7Gmrj&#10;WbU4Wa7vEq6ebpWAdCfPbgxwat8Gzh/YwsOLvXJeBwWrfYK0PtVE0XdO9algdfvkHm4c6+DW8XbV&#10;vF0vBYV3z2xj+sgqbp5Zy51LGzg2Wsm5Y0s4OlZL68YE0uL08HP5Oe5WP8Va5yf4285my9JCujcu&#10;I1gZJMxAD3sLaykj7DAwUroOm2FvLsnKDEsTfaLD/UlOCCddcJWbk0J4eICUJRpSrmqq5sBSUGVh&#10;YYGZBOzK4BWW5haqpIBKSQqwTPUNmV9WztSlc6xfW09Kktzv9V50doazR8qf6elcjh1LYdUKW6Ii&#10;3sDK6icCK0fCJYbzc9egvsKTTSsjqcj3xMNOHwOtWbh7mFBVH4+Pv43gyoOa2vkUFRVIKhbELmR5&#10;4wpaNm5mycJ6kmKj0dVUV8Fqzlzl2bH/p8XqfydlDquZAiuldUv5zkyB1QyB1TuY684ixNGAu0e6&#10;+O7WIX4zPczXF3roX5lDmos2Q6trWFOUjv7b/05KdLBqUufGpjKWLc2mo2U+vTvL2DtQyooV3pw6&#10;XcXkiVyu3ywTVCYzMR7I1ctp3LmaQ9PCuVQU/hunJz14fC+J4QF7Pnm/iY6twUT6vsXVE6tpKLHj&#10;1sl6/v5tL7en8tixw4HOXRk4WM+W866NrY05Tk6O2Fi7yPVwxcrcARtLE+zkelhKPag9Wx31mXJc&#10;s99h5k//DXcbEwrykvAIcUPTw5Sf2aij72ONuaM5xjbG6Bppqx4nUQ1D/+ZPBbmFPLl1iZf3LvP8&#10;7nlunT8ssNrP5WN7VYNX3D47zIML+7lyaA+TPVs51rWDE127uHn4CPt2j5KbWUeQgMLZPw/PmDoC&#10;M9YSkr2eUAU7KQ1ECSDKsho5uraf4eXdZCXUEJs0n+t3X/Lq9VfklS+X39XiFteIW/RCQUk13lHK&#10;s0cKOhbKskaQU6bqWqfMb2WtmmA3Hw8Bk3uYfDd2iSBKAJettFZtIDRd6RaowGqFwGqh6hkrZekS&#10;VicoWk1syU7C8rcJrDYTX7CGJSs7+P3v/5O//OW/+OV3f6Nx3U7BUQkeEVUCsgWqY1IGr/BLbVDB&#10;yl+Sp7zvGliuesZKxyyct9QcsfdOxSusEN+oMvn9fDzCKjB3zcDKMwcfWYcyaXFkxnICE35ssVKe&#10;rYpIb1R1dVRgpbRc/S9Ylccp3cgSWVwQS7irMenhbqxYkMOa2lzWL8yhfUUpzbUZbF+cx5a6IhZl&#10;xrAwO5ZlZelsXFrK4vI0yrMj2b6mltL0cNVofykSUBUn+pEV4SRQ06WhPJb0SAfsDd7EQvPnhHqY&#10;ESQIC/WwJj3GTyr5OIqkgNnh7s+kWxQX7SI4YxrAOUHQabtQjljI+wKpowKqMQm2jtoHCLYCOWUR&#10;pBrg4pSDfN8xkov24dwWHH3umsKvPFL4S0Quvw3O5j2naO4Lpq7Idy/ZhHPJTr4rGLtgG8K0YyjX&#10;nCMk6AzhvEUgVyyCeWEfzTcSOHxhE8gLcwnCfGM4F5lGlY4VDu/qYKJvgYGOIUZ6urg52+Luaklu&#10;Vgy+XjZoqSvdImeiqzVTCsjZ5GWHkJ8TLqiywM/NCjOdGfjY6eBu9hbbmxLZsSyctmUBdK4N4MRQ&#10;JsM7whhtC2F8ZwijrT4cbPPhymgcJ3f78WQyk8vd8nmlYCPYSILhOWzQmsdWCd4q1DXIlxtvTUIA&#10;62I8aA61o01ST6IXa911mF6YxPvrC/hkfS6Xc31oNXmXYVc55/pmtGra0mnhyzpzWyp05lDnpEZL&#10;ijmbUrXZnK7JyuiZLAmaIbDSZH6ALoUecxlYEEh7tjfJam9QIMHzfAMLKvUFVgI0z5+9SaQUBCXZ&#10;4ZSl+FMp2KvwtWVhjEBdmdsr3JkETzMiLDWJUHuHKiNDdjh60GvrxXYJEtea2pCvoU2hsSkLLO1o&#10;NLOncoYO1WoGFOsYkSznPVFPm5jZs4j6+ZtkzlKnQttE1VJVqmEmwHNgsVsgGRIkuv18FlZvv4XV&#10;T/4Pq108OegZzkk7P45bedCtZUCHth73IuP5Kj6HvyeV8dekIn5IyOGPAqzfxWXxS8HUEwk8P3UP&#10;5QM7H96zcOdvUZn8IzqLvyXk8o8AAID/f8xS/rOgkj/mFvOX/HK+F5R9FZ/FXe8IzruGcFjSkFMA&#10;7eaOLDK2JtrYAldLMylEdXE2nIWzvjphHl6U5KRjqf8WtXn2nOmP4OQuLy50RHB2fQwbfAxo0NFi&#10;xSwjgYAru4w8aBdUbNQ3odVIgCWF9CZdM9ZpmdCsa852gcJeCYTHBVdHzRy4IMspKzcumLkxqmnG&#10;QaXrnKsfWzUM6TSyU3WX3GrmSsE7WhRK3u7Ol+Bp4Up2ZZezKjKZtXHpNITFUB8UQZ2kCt9ARppW&#10;0FpaxtqsAhbHp7M+L4WeJen0Sp6+PLqOJWVJaM6dofov7Bx1TTRl/2eoq6FuaM4cDV35TAujd2YT&#10;rGtImrYBNQLEdUpXVPl8tyz3yP7vsfdlu6kD6wRWzfKddhML+uydGXJ2p9vKgV2mdnSYObLLxIku&#10;cze6LFzZqW9Dh+TDfqnIDjtL+eARzjm5djf84zhl50u/oS1jgs33U4s5IejdqmnOen0rNggsmo2c&#10;WS5wLTazxXnePLRmCqzm6UqlrqVClabshzJJuImJNYayv8ocVTq6xnKMBhhoz8PO3IAAb0+pVC3R&#10;VFNarU0EVYZSDmjI6zeJj7Gno7Wc+lxzDu0M5daBaC73ejLd58/14QhuHojl3qE0+hb7sDrKjxIz&#10;d5ZKObVFyqnNuta029ixycmWeiNTqueZs802gjJtJ8IEo752DuRG5VK6sIOtB14xfOYb2kdu0Tx2&#10;jaW9U9SuOU1eeivb2w/x9PEHTGzrpT4+lWW+Aaw2tqLN0ollkpfqBN7VapbsC8ygS1C32T6EDUY+&#10;bLJwY5eNE2c8A7njE88p3wya3JKwM/QjvXILbWMPGTj/ismHz2nvXsPZfQs41xHE2Z1unO8P4urR&#10;DIZ3ejM9nsClPj8u9XpzZdhfgBTM6S57jrabcf9oIFPDLlwWaCngmh7yFkQFc6HPmWPtplzb58Wl&#10;fncVou6MR3B8pxPH251472w6D4/EqCYQPrPbmfOC1ekBLx5f6+JAXzVXTq7jlGCofVM0AzuTODpU&#10;rGqhuniojgeX1rGvM1PeT2Fyfzn7e3M4dbCSq2cauHN5NbcurOHUgXpOjS3l5P5lcgzFqpEBb0yu&#10;YOpQA9OCro/uCQDu7OLxlRYeX9/Gs1utXJ5s5MFUC8+u7ODJ9HYuS+A9dXQttwU9dyX4vy1guHGm&#10;nWundgncWrl6Unkeab/qeaYvHk9KOi4IOaxq3VIGp/j4/gHVoBQvrvfw2cNRgYxgS6DyYrqT51Pt&#10;vLq2mw9u7OG9a90S7Heruvu9d2WApxf28MG1IV4L5t6/foD3r01IOiS/E0TdO8Hre5N8cPcIj6b3&#10;cvvMLi5NbJBjLKdjfTo7ViUwtruC06MNXJxYxdXJTaoRAZX9+OTukOrZqW+fj6u2e+dEi2pE04HN&#10;eZzft5wXU7tVgHo21ckjQd/z27Kvt/q5c3475/av4NzwMl7K51/I+1/e6uNbZf6sqQ6+lHV/c2uI&#10;r2/tFXAN8vXtIb6Sv1+e6+DB5Dbeu9TNJ9fleKYH+EKQ9csH+/ntizH+9OEE37/Yz1cPhvnohgBM&#10;APf5gwE+e9DJy5tbODXRQFOt5OWlKVw60ibH2iPXbD8fPxpVPcP25PJuDnQsFDC1qZ41U7oYKpMe&#10;f3xngofn5dwIrm6f6OXK4Q4uHtjOhTG5ZkfbuHWqTfJAswTazdw+v4VLh5toWxvLlhUxrKoNJTva&#10;gkDHWcT56ZMQYEhTeRz7dzQw3NLItsXzSfR2w1pTAws9Q8zkPtSXetTU2BwbEyPM9CXW0NMkLMiL&#10;qDBfQgLdCZXXNlYmKlh5uLsSFhYqCJLf/ffIgMYCLTPBlDLcujLMurmxCdZmgiwjE8JDQ3jx/CH3&#10;7pyRAN6DLc2RbN7kxMHxcM6fTWPbVic2bfCV771LgL8aGame+HroEOKnSUONL80royjMcMXWWBOt&#10;uTPxD7ajoi4WD18L0jLjKC3PZ0F1BcuWLWHt6pV07NjBjq1bWFhdSVRooMRLWlKe/j8jASqIUlql&#10;lHmtlPSv9xVU/b9hNUNez0Btzpu42xvgbaXLY0HuZ1PD/FLywYP966lXJuCOduTQjpUkedih8bP/&#10;Q2SwxBvVuZRUJFBRHs76phTOT65nySJfhoYL6e9P4vDhVG7dLuXkiWhOnQzn2ZNyDoz6U5Dzb3R3&#10;GPHqeSTXLodwdjKF9x61EOCiztL5Adw6s5HSVD2By2L++ZsBDgyEsHt3CKWF7liZaWItdbyDo6Uq&#10;WUu5bWXugrWFM9aCZRtLS9UASLrq2qjPUJ4dk+Ob+w6aBuoS+Huj62jEmwYCTzMNjB0FxVbGaEiM&#10;9e7Mt3nnnTeZO1Ng9fbPBO0ruTt9Wu6rC7x+dIU7FyelTDkq+fAIDy8f4d6FA6pugHdOjnBmoF3O&#10;zRbO9vRwrLOP2uJGEhOqCY+txsQ5A5eohYKqjQRlrCY8rYnohHqB/EK2r9rDidYxluWvJiK6hqTC&#10;FXz1qz8J0O+QlDKfwMRGPBNX4x63GK+YShWsfKIbVLDyiqoV5FTioHQHFFyZqiYJFsRF1gisavCM&#10;XiTYEbQI5pQRAZWBK5Sh15WRAZX3lc8VfHnIOv1T1hBf2kF4fitRhZtJLl7D2s39/PVvqkes+Pa7&#10;H1iyppXYHGWy4eWqLnyBylxWacvwT1+mGhXQJ072KbL6fwavMLCK4Y3ZdgLXGDyD8/GPKicofgHe&#10;ss/WntmYuWTgGjKf4MQlRKY3ES5As/XJVT1bFZO9QtVypbz+v8IqJ8qJxAALYrxNifQwIsHfmkR/&#10;G6LdTUjxs2ZzXQ4jW5awfn46NanRZPi7UpcWJX9ns6wwgfwwVwIs1FhVkU55SgghjsbkRLrTXJdJ&#10;RZIXKUGW7G1byoYGOaG2aiSFO7JqUSFRfrakRXhRkB5GqLcloRpqdHiGcdYjkfPmoZwx8+OUrZ9q&#10;cs9xCw8OW/pz2DqAA9a+HLENFGwpz1sFcVFAdc09linB1TWB001Tfz5zT+Z7/0z+HJ7HbwIy+Mg5&#10;lldOMdyTIOWaVTBTyvNWtsFcFlQpLVaXHcJU3QRPWfhxWiD1QN7/hXc833nE8ZFNEI89o5mKTGeJ&#10;BB0uM7UwNbDCUN9chSsvNwciguyJDzUnP8WJlGgbAn1McLDXISXejsVVwTTWRNFYHUtJuhfBrvNI&#10;CzPC12omE10FnBgs4EB7DIe7orh6KFkqHH9OD3hzpMuHwc1ODG1z4kinG9ODUZzZEssi93msEpA0&#10;m+qx08KC7RLgbRWILNLUFdhosz0mgA0hTnSn+3GiPovVAdas9TLnUVMlL+pLOB3uw14bE0btrJlw&#10;cqNd3ZA9urb0mLqzUYL/Ip15FNvMZGO8BOuJmmwQWDXGzKbObwaLvHUo9TQiX/LJdgHjfAsNiubN&#10;pEJNm4WCmBIja+IkULZ542fk+3uxPD+F1RnRrIrxkXV4szg5SGAeRVVSKKVS6MXoaJItINxs68Qu&#10;CewmHPzZa+DETgmKi+fokS/nOE3TgKy5mvK3JpXqepQLhgp0jSjQl/fV1En6+TukC56KZukwX8OU&#10;RsHPKv9oqjyD8ZijjcU7c7HV1sHwrTcInjWXZjd/BlwDJfB2pF3TkN2yztu+EXwTk8efYor4W2op&#10;v4+X1wKsb0NSeSL57bGFN194Cc4lgP+FXxT/TC/kjzEp/FEw9l+FNfy9qJrf5gmqcsv5KCqdW26h&#10;XLD356x7CGMugXQIajbL+WkwsyPD3ILcEB9Sgx1JlfvOTfctol0tqMtPxVJnLhHeJkz0pHGoLYwb&#10;XYUM5/ux1EST5QZm1M0wYLWGNdtlP9oMrdgllfB2QVWLthHNciwbJfhv0TJiq7oBIwKvE06SB6zc&#10;OWfuziljZ06YutEzx4gz7kGM27nRId/do2fJqIMfWwwEFO/okTRTj9aUIiYWr6e7qI7WjBKWRySy&#10;IiqZusBwsgQ2sQLe9dk5LEtMoi4sjqqAaCrlei5OcuJEVw19m0ux1XsXLTnfanN0mDFbKki1Gbyr&#10;JpWktiFz5BoqE1QazZqH6xx1UrQMqZc8vE7OzyZDS9rMbOi0cqbLxpNdUhltkDzaom3MDvmsx8aF&#10;QQcPeqxd6DBVUCXAMlfmvXKjTWl11bdml6EdwzZenBREn3AL4aJPNCddApiwdFfBakCw+TyrVDVC&#10;You2Kc36lmw0sGG9kSPLZT0lFg54ztNAXyq8ebOVvv3qqqHWNQRLSldAfX1jLMwtUZurhr6AT1uO&#10;ZY7aXEzNzXBx9sTB2hMzXSmwBfoGEhjYG7xLfpI5eztSGdoVwYrimRxsc+LWkXAu7fXh+kg4t0Yj&#10;uTrkx+PjCRzeEUmqsy7lgXHUBqezyC1CMGXHRoHNeks7luhIXlCzoNk+jBJtK9INzQiW/JEZlENd&#10;cQst7RfZc+wDNg/eZsnuaWp6brGk6y7NzRfZO3iNwyOnBcab2JlVLPeLO006FnQ6+9Eo8K+RpHSn&#10;XSd5YqdgtMUpmO3W/mzWt2PE1pMpQeoT/xSu+gmUgvLIsAghLCCL5q4THLr+GYPHpljclMPFkzVS&#10;hgUysMqGE7vCuDAYy9mBUK4ciOHknkDOCCav7Avhihz7xYEgjne6cv1AANOjrvIdV967nMT0vmDG&#10;Wpw43+fNhX4nSe5cHvThXI8HVwVXp7qdONZhx72jsUwPh3FouwsXBKo3BWV3xwM4Pb5KNVfVpWOr&#10;GO7MZbQnh2tnlnLxSBUvb2/iweUVXDu5mIO9+ZybaOTOhRYmR2r44GEHl08s5eb5Vbx3v01+s5Lz&#10;hyUY7ixUPec6OVDFsb5yWVZIUN3I0+lmWc8yLh9bxI0LK3hxdwvvPWjl9eM2Xj9o44N7O3j9cBfP&#10;b7RK8LNRUgtPb3Ty0RNBwNN9PLzayas7w7y+e0DVQvXJ/aP84vlZvnh0SlCltGCNqZ59Ulqs3rvd&#10;x2vByCe39/73nFHKZLz7VOmz+wN8LJ+9vjHIy8v9vLg8wIeCkI8EKK+V318Z4j2B2scCqU8fnODV&#10;zYOCvF7uX/4xPZzu5r2b/Ty4uJOda5PYsyVDgrPNfPRAGdq9VzUU/HuCoE8fjalGEPzwRi93Tyld&#10;jBYJqAqkDqvlwZkdsg97BW99shwS8PVz93IHZ46sZ2JwMUeH5fwfWsPN483cP9XCc7k+X9zq5TeP&#10;9/GbR8MCqn5+Ib//1YNRvn82we9fHOF3kr65v19ANch7U3t4dGYnj0/v4ukJweT5bj4WXH59Zw/f&#10;3u8XaI3w2Y0R1fDsH1zfy1PB2/u3uvns8Qh3zgpix1tln/t5eG4v9051cf9sO88ud/JY4HZtYivP&#10;5Two3Spvn9ommNrB44tyjGd6mT7cKaDaKSjcwfmxnVye6ODKsQ6BojJQwFYB8lYO9dexfWUCk3Kc&#10;twVcVw7tYGqsjUuj7Vza3ybbGZbtDEjeHmN08xK2VOVTERdOqKMdDiYmmBiaoKWtlDOa6MydjYm2&#10;JjZmBgT7uhEm5WtIkCfhwT54ezgRFOhLfl4OBQX5KlgpqFKSpYWl6vkqBVdKS5WtpZVqZEBLEzMc&#10;7e2Ynj5HX08zgX5qbFwXQFenL9OXMmhpNqVpmSnbWiKJCJ2Hn988MtNdCfLVJTVOysjVUaxZGkSA&#10;hzrmehoSA+kTECR1xoIIHNwNiYoLIjDEk6ycFOpq51NenEdRXhZZqYmSEggJ8EBHczazldan/x4N&#10;UIGVmpoampqaqqSurq76TMHUzJkKuv4bVrMVeLzLvLlv4O4k9X6sGwd3NUpZ2c5v7oxyubeBvg1F&#10;bFmcQaqvA8bv/BTdGW+QHB9K2fwMKqqTqZwfykBnJX27ihnZW8XQYCG9e+J59GApD+7N59zpOB4+&#10;LOTevXwaG2fTuEydBw9TuH/Xi3s3knh0s4n2jTm4mM2WcmAhh2UdVbn6fP1yA99/3MzWDda07YzC&#10;w0UNU0Gu8jyVg6DIzskYK2ul15KgykJwZWWJkeDK2NpG0GyE7rtz0X57huBqJu/MewcdawP0bQ3R&#10;0p8n+NJHQ2O21JszeEfSW3Pe5e3Z7zBj5lvo66ixd4/cB9fP88nDqzyZOsHA9s3sbl7Pwb52bp8d&#10;5+65A1w7Kvfz6THB1DYG1q5ivKWVNcU15CYtID5pMQER1Zh55GPmV6FqeQpIWUl48lJi42sozFzM&#10;jpWd9K3oJD9xET6Cr6Wth/jNH/5Bb8cQybFlRCQLqhKUpMCqQjAl3xNYeQisPAVWXoIx94j52Pjm&#10;YeSSirFgxUWw4hu3RKCzVDUioNJaFVewmbCMNQKrVSpkKS1XShdApdXKS/bLL3UNMSU7iSjaRmzJ&#10;FhILVtC8Y4i//R3++U/4+KtfMX/pWuILlhKds0rWtYKQjOUECap8U5eqBq9QYKW0orkFz8fOIw9z&#10;hyRmabqhZxGMW0AOvhGlBMVWCazmY++Tr+q26OBXgn+sMoqhrDdrhWp4deW5MaXFShnEQmm1UtL/&#10;glVCqBXJYTY0VSVSmx+Gt+Ucguw0cTV4Gx/TueSFugikQlmQHKZ6aDDY1oSSaH82lGdSGetDXVIA&#10;y3KiWVeWphqkwE7rHeI8pdKvTWVhlj8ZofYUJHgKohwIk6BxQUEMjQuyWZAXT3FyKBECLKU/apyZ&#10;ITs9Iph0jOOyTTTnrQI5bufJQQkAD1i7c1CC2zFjT/YbuXNUgHXEyo/zzhKQ+CTywDeRmxJkPHGO&#10;5qFlEB+5xvONTzrfeqXwuUssX3sk8evAbD71Tua2RQA3BEvTdoIy+2DOC6zO2YRwzkrpbujLMQs3&#10;rtn78IlnJF87hvPKxId7su4bkVL4OHrjNUcZkMJcBSvl2QlXBzOBoR7FKWbsWh9HVow2yTFmxMXa&#10;U1UsQWGDBCxVrqysVkZd9KU02ZBFBdaUJunQtd6Po33xTHSHMdEZwN2T8ZwdtuVolynj7fbs3ebM&#10;UJsL+3c5cHZ3GHuKfaiRAnirqR07DKxpNbRhu7E9W03sWa0v53buHFqk0O1LDuFodSZjlalUyY29&#10;0t2B/THR7LF2ZMTUgZMOvkxIsD8mwXfrO5oMS1C518yZrVauZKnPItd6JivD9dmcqMPKVHVqY2ZR&#10;5TWTWkdtcm30CJObPkFu7Ox586hW02OxgKZe1pFjZC6B8mwMf/4TKqIiac4roCU9mW0Z8jo/jhUC&#10;8WUl6TTkp1Po7k7Yz95ipZk9Q64BKuhMeUcwYejMbjN3SiTAz9IxJ1aC2egZs2Rb6pRpaFOmrkup&#10;hiGlOsaU6OpTIKjLna10/9MhV13AJfhN1LPA/u05aP3bGxLYqmFpaCTLmZj95GfkGVuyydlbzpkt&#10;rbKerrkGXHEM5KvwbP4QV8yfBFa/Sy3iV7E5PLIN4rK2Iy8F3p94xvDSKZA/Jefy18w8votN4s9p&#10;hfxHQQ1/Lqzmy5RCnoQmCvIF67K+C86hHJPv99u4s0VQtV6uUaOFPZVODtTEBpIf6ci2hgyyA43J&#10;8jNlWVEqbmbmEpBrsG5pMKf7ihhcEM5yqUiWSiW2SBBUIXis1zJmkwS/22TZrm3CNj2llcqIjYKV&#10;TZpyzQSiLXJN9po7cdzRj9O2vpy38WXS2JWDxm50q5lxyTeS/ab29Apohgyt2S8B81ZDByrmGBP3&#10;tg7rIrMZq1vPUNVKdguuWtKLWJuQpYJVrKEp8abmLAgJZXFMLLUhYVT6eFMV7EBXYxLHemoIdp6H&#10;3uw30J6tJSgxRkPQN0djLjPV50nSZZ6WvlSi2lL5zcFpthrpOiYqmK8yFlwJGLeY2bLD3F5gJftr&#10;6y6wEjhqmdIm17ZH8m2fjcDK0pUuE0c6jR1oF3y1Stom94JyT+yW9/bZeXPS60dYnZHlfisXxqzd&#10;GJTr0CH37+XYFHZb2qta+7Yqw63rWbFK8LJE1ltk4Yj/XG303n0LTbWZ6GrqCqwMZZ/1UVPXQU9P&#10;mfzXhbmzZ6MxWwAmx6ehq4WVgw12tnYY6xhgIb+xEkgmeZnT1pDAif48rh7OYt8OB073uAoILDg9&#10;6MTkHhfBRSSPDscLrrx4djqSeycLWVsTSbyvHwk+UcRImVQo17PZPYAtkp9W69qycK4Za+XaVgkU&#10;y43MSNA0JtExlvUFG9m2apBtfRdZIcCq336VBd33Ke+4xoatlxjsvcHg9v3sLKpme1Q6ywTc9bOM&#10;2C5lwgoBZ52gVpl4O32mBg0SCGyT89fmHCDn2JURKwVWEXwQkccXqbXcTa5jo2sC0ZZ+NDRIcPnw&#10;W3qGJskp9OTQwSwuH02WytyJM+3RHNrsKiBSJu8N41S/XJPBUG4eSpBzEcLYVk9O7ZEyeSxEglsf&#10;zg87CjpDVF1i965z5USHbHevhwDLUwAVyDlZTu3zZXyHMQfaTDgsuDq/N4TTe8IEaAKxXltujQms&#10;9zdKAFTLhcPLuDTZyPmjC7lycgnTx+sEQvVM9GUzOVTE1ePLuHFqC1cmm1VDoCvd/p7d2CEg2Mj0&#10;iWVcP7tKkLWGrq1JnBuv5/yBhRJk1/PgwkYeXmrmxfVWnl5p4d7FdQK2bby41cLrRwIqwdWDqTXc&#10;PrdcULWZp9c288H9nXz2rJfntyQoutbG4xvt3J1qFXwJQgQCn96f4JN7E7y+NS4QGpHAvk9SD3dP&#10;t/NSsPL5o/384uk43z47wCd3B1Xd7VRzRj1TWlf6eDm9m/ev9vH0otJSNcKXD8YEUvK9eyOy3C/b&#10;kOBewPVAwHD1hGz/ar/sVx83z+0Q8Kxlz6Zs9rWXcGpkER/eVZ4D6xBUdQuuFFAN8dXzA3wp21Zg&#10;NTW+miPdtVJnNUnd1cqnygAbgqkPldEJlZELBTLPL/dwZnwNxw+s5Pj+5ZyTbdyVbSlzZl0ek/f2&#10;VPPwRDOvLrTyy4eCRYHhL+4Jsp4d5LsXh/j+5RF+++oI38oxf/NwnF8+nuBT5Xmz6X5enu7h2fFd&#10;stzBZ1d387EA6fXlLsHZAYHYMV5fGxVgDvJiqk9Sj4CsiyfnBrl1tJuzgy2c6Fkj+Ww7r+TzJ+e6&#10;+fDqPu6e2MXt09u5fnwrFyeaOTu6STC1lUsHd8l1b+ecoOrSxG6uHuvl2mQXN+W6nBxdw/mJ9Yzv&#10;qefYgATq53dLQLuD2ye6BZpD3DjSx/2TCvKUYeKVfT/M0MYGmnKTKI4OJjXIm0BXJ1wc7HFycsHe&#10;zh4zZTAKQylH9LVwtZUYw9+NyDBvwZUbnu7WJMVLuVtRSKHgxcpSiUWMMZJ6zkYQpaBK+dvCxFhw&#10;Zap6zspAS1fAZcyWllW0bK6hvMyJDes8uHyhhNGhUCrL3mJ3exCrmnxIFkhFR5iQkeJEeJAutZW+&#10;NK+JITfVAkfLmVKfGmBlZoabp7mqxcrOzQA7QYSFlT7ePo7ExwaTGBtCZkoMOemJJMWG4+PuiMa8&#10;mcyaOeN/np9ShlTX0FC6iktdoKuNlpaGQEvQJe8rrVRzBVQ/zmEl35X6e87MfxdYWtC2KZeuTemS&#10;Nw7wB8kX9yc207O5lDA3baw038ZMKbPnvE2cxKm1i3IonR/OwMAiWtal0tNewPT5DexuS+Tq5UWc&#10;OZHN00dlnD4ZxAfvVTNxUGK4zDfo6rHjyYt47t314f7NXO7IfexjP5e6kmS6t1eybX0Ea5aY8oev&#10;W3l9byFN9Ybk51uonqu3MlEGKjLHzt4MBydTrGyssLBwEmwJrqytMRBY6ViYY6RMCj1LHcMZc9Ga&#10;MZPZcn50TPWwdrQSZGur/rE3Z9Y7vCGY+tmst/i5LN+eM4M3Z7yJuYURfV07eXjtIo+vnKW3ZQ0V&#10;2akUpMRTk5/JlhULaVm+gObGCk4NdwisWtm5aBGri8qpklglIXo+wZF1BMXU4xpWg75brsBqEeHZ&#10;q4lMWUJCUi0ZydUUpVZTk7WErLQG1UATk7de84vv/khNRROJMfMJjV+BS/Ry3OMX4x5TiWfMYrxj&#10;G3GPrMc9qk5eC7CileekKrD2LUDPIUWQVUxgcpOqdUoBVHTeRmLzN/53a9UK1Wv/hAaBWBYWngV4&#10;CNYCU9cSU7SDqOJtxJduISa7gfaeCf7jv+Cv/4BnH35BblUjMblLBWqrZV9lXenL8U9ZimdcHe4C&#10;PI/IBXhFLMAtpAJbgZWjdzba5oFoKgNY+GbiGVqIT2Q5nuHlOPoXYi4ItPMtxDe6jsD4etnmctXA&#10;FpYemQQlLlS1WCnPV3lG/F9arObnBbF5eT7rl2SzUjBUluLHqso0FqSHsCgnhjXlGaR62xEqig60&#10;McZVguoYVwtqU8JJ97amITuSA61NjLetoizBn5RAJ0n2bFmaw/raZLwFTRmRziyZn0BqpHwW4UyM&#10;YCrO1w5HvZn4OOpjYTqTeEsTlpm5ctg1kRPmIZwy92PSWipoew8VrEZM3OiXIHdI14kJcx8OW/hw&#10;zimMmz4J3PWKZ8rCn5fuCTyyDuG5bTifOMfyiV0EH8vrbz1T+H1oAb8KzlENo/5AwHTPNYrrzhES&#10;BAusrJTBMII4ZSPbNHdj2tqDD11D+YV8rsDqppkv14KS2O0WhK8EUia6PzazO9qaE+RjSU6SwLTS&#10;hYO7s1hR6Uhc0BxK8l3YvS1eNTzv5kZXqrK12LU2mJ7mCPZsDBZMxbFjuQ29zY4c6vaTwCtUCuBo&#10;Tu+1Z3yXMaf2Cn72+DLa6cGRHk8mWrxoCNKi0kCHZkNLWiU43K5vSZsEVtuN7dguwWD9rLksVJ/L&#10;SFI4U4tL2JMcRJW5LsVzZ7LNyoZhQeoRCUqV83pQgqa9EqhufVeTQQlGhySg3CZBW/yMt8ixnseS&#10;AC02JxnQlKRBXfQ8anzUqHHQJtVYDS8JmmMlUC6R81CvLaiaZ0ytBKbZRhY4vPsuBm+/QUFUOBtK&#10;y9heXkJbRTabq3LY3FBBU00ROVFKa9JsAv7tp+zyCKJPzveEnRen7CVYMnGm3cSFvHe0SZNgOlpN&#10;h/B3Z5I6ey6F6loUa+jJ0ohsCdAzNXXIkX3IFlSm6RkTr2OExztzMf/JW2j/5OfovDMb3bmaWEgl&#10;Y6KliZFsL3KmGo0StK/VNWPjHB12ztHjgkD60/BM/phawS8T8/k4MoVH7hL8aVozJfntfbcoHlv7&#10;8rlvLP+VW87vEtL4dXQC/5FXyZ8yKvhrUQ2fJeZyyUmw7+AvWA/kjEsIozZebJdzu1q2pQy8UW9h&#10;S42XGwti/CmNd+f4wGrWV0ZTIsiqkvvJUdCsMetduT+0GVybQrmTGhVyjyw3EzSrybHPEMgKnlbp&#10;m7FJw4itGsYCAxM2KbDSMfwRV5I2C6x6BCnHHH056xzIaRu5XySAHtKzo1/Pmgu+EfTomNIrvx2T&#10;Al8ZBKLV2JEaDQvi39JmoUcEBxZuZHzRJnpKG2jLrWJlrIA4MoF0a3tBsSdFXl4siY1jYYQftcFW&#10;9CyJ5Wx/peTxBIw1/w1DzbnoaZihrWGPppYNagquBFOz1PWYK+hQk+PRmTEbe8FVpuTlWgFeo5yn&#10;9UbWbDaxocXIig5LZ3rsPdkgaNggx6q0TvULAntkf7vMnOg0FHyZOqpgtc1MoKrcB3I/dJs5s9/O&#10;l+OC3EkXuddsvdgv+f2gvZfgwIU22c4+N185d3L+9Exple1tMrBhpfx2oamDIMYe/3k6UrHNkYpf&#10;Ryp1TWYK3NUEs/Pk/Gvq6GInQZDSrUVPjkVHTUPg9S76eu9gqj8DQ7V/x93i31mYb8fZkfmcHSrg&#10;RF8yF0bTBBRR3D4YxdSIF2f3unJxnx9Hdrpwuc+HKYHWtf3uXJlI4fTIcpaWlZAfl0uomQu5ysiF&#10;rhLgWLqwTt+OulnGrLXyok7yV5WhGSUmtkRo2dO/qJXdK3bTvm2cNZsOs2jTKXJXHCGuuo+y2j6W&#10;LRtkTe0mVkSnsdIrhMVyDhfNNWGzlHs73YNYLWXEIlNbCmZqk/uGOhXzjKiXa7La1IYdgtK7UZn8&#10;Jn8h3+c3cD9uPt3eqZTYhVIYXUCHgG1+eS1pKVaMDkQzfTSek11+PJxIFzRGcH3Mj0ujnpwZ8hMM&#10;uUl+CeZEdwh71ztxUpYXhoK5ciCQk70Czi5XJjuDGFjtzpE2KZP3enGhx0MQGsT1/SHcmpA6osdW&#10;zp8rR7vsmBoN5/KQnNdhb66NugisPARUiwRXVRwfns/LW9uYnmxgdHcOhwdKONRfLKmEqWMNgozN&#10;ghcJmAUKh3sEYuOr+OBOr2q0wGeCn+fX2zg7sYT9PQWckvXdOr2SO6cEX1Pb+eh2H58JBD67u4/n&#10;0108vbxTwNXCQ1nnK8HZk6ktPLm8hQ9vdfBsejuPLm6RwLtFllt5eXUXH96WgP/idgnEN6pw8vRi&#10;B4/P7+D00GKByVbViHMf3erjiweCjVeT/PLpJJ/Ltj6R7X58q5fP7w3KtgfldT8fXu/l2cVdPD63&#10;k+eXdvP6er9qNL7XCqoejAqUhvjo0Rh3zrcLejdy4/Q2rp/ayoE9tXRtzmHvtlwent7It0/28s3T&#10;Ib59Pswvng3xyf0ePhFY/eLlfllXv1zXtVw+uJLrRwWSVzrlHAjOZLvKtm8cbZb8K+A8s4v7p3ap&#10;RmE7PbqCp1f3cPPUDj64NcKL6R9b0pTvTLQvECCXce/Yej640iEo7OYXT8b57YeT/Ob9o3zz4qBs&#10;fy8f3pRjlWP5leDqt0+O8LvHh/m1MnrhzRE+uNjF89M7eSbbe3mmW1IPX908yMfT+/jF7cN8fGUf&#10;j0938lIw+excDx/fOMDLS4NcGd/Kmb1rmZbljaM75fzv5vqxXVw7LktB0YWDO+R1N5cOCarG27hy&#10;ZDe3jivPW/Vz60Q/V48ItPavlfdbBGBrOT+2UTWf2H3ZxvUTnZJ/9nL3fL+c5z08uLSXx5dGeHbp&#10;MKPbm6X8j6WhqJCKtERCPRwI9HQSfLji5eaFn7cvjnY2mGlr4mpqRKCDFSGCKSXWcBfEeHsZUVoc&#10;TVl+FGmx/jhZGWOqp4ux1AEOyrDe1jaYmhiqJhg2MdJHV8owPXXleXBdFi/JYtvWXPYOpzA8HMnd&#10;Ww1UlRiTl/4uJ48VsLTegRBvHcICTMlKdSEsRJ2NUqY31IfhajcPe1MD7M2ssbcww8PDgAULo7Fx&#10;1MXB2QIdZch4tZ9jqPM2Xs6mRAoCIwK9iAwJxMfDA7VZ85grZeq8uXOYO2eW6nkhLakntDTnoauj&#10;JkkdDfVZ8vkM5s17W/D1U1WPgVlvaUo9biL75cSm1XHslbLi0XQhv31vC59cbOWR4LppUTza6v+G&#10;ib6alMlKeTyHmFhvMrLc2bQ5k67dxWzakMSpo8sY6cnh4U3B8MlSrlzK5tQpN85fcuH5kyqaVwZT&#10;WWTMuQtePHruysOHMVyfLmFsqJLkaHsaF2WwuDaYpqWe7Gn358/f7uDuuWKW1ci1c5dzbqotoDUQ&#10;4EosZG+nQrKVpa1cE0csLewwMxN0mZthIuhVRm/U19JhjsQ3c1RdHmehraet6jY/U1D17ox3ZDmT&#10;GfL+DAWbEjPNnjubd999GytrCxZUldPd1c72bZuoqSohLzeZ/IxECpMSKc1KFzwLKiV+721fL2Vq&#10;O/s3bWTnyjWkJUudEi/oiVyCX4wyP1Q9DkH5uITmE5y8gMDY+UQKrGJT6knNFkClLyEquZblm/fy&#10;yz/9J6cv3SclaxFJGcsJjluOZ1QjbjFLJS3GM34pPomN+Cpd+eRvH/lbQZRL6AJByXxsvItxDqpS&#10;dfWLyF1HWPYawdwaInLWqFqYQiWFZwpggkowdEzGIaBINUR6SMIK4vO2EVcksCpqJjJjEQeOXeE/&#10;gT/+Bc5feUJsRp3sf72AaoVArImApAZ84gR4EdWCx/l4CIKUbntOsk4rjx8nLDZ3jWG2gRv2fmm4&#10;hwusYirwjq7EJaRU9UyYlU+BvF9DYMIiojKXyb5UYu6WKn/X4h9XjVdkhSr9L1iFeGpTXRDEusWS&#10;YcpiqMuLoDozlJJ4P4qifdkwP5flBWnEuVpjqfYOdlozsNV4G29TNYJttEn0MJOgMIhFudEkCZhC&#10;nYwJctAjO9Kezo2VlKX5EOsvN2mcG01VqSxfkCHvhVCdEUWwtR4xvrZ4OuiT5e5ElZEdB3xSOOUU&#10;xymrAI4LAI7YeHLAyp0+A0c61Kzo13Fg3NSLQ+YSiDsEc9Uzlpvu0UxZ+vOedzJP7SP4QFD1pXsi&#10;XzpF8ZVLHF+7xqtarX7ln8nnXsm8kPc/8EvhZWAq1+0FVhYBnLMO5rStPyetPLhk7sIjCVq+cAjl&#10;PTM/rht5Mu0ugPSNIkoCe3MdbSnE5uInx56f4SYwDWOr4Gnf9hD2tYZTl69P+8YoercF0LdVAtod&#10;PnRK8HBgd7iAKpp9bYH0bHSie4M1Q1vtGO9w4c7JDCZ7vTiyx5ZjEjAc7fPgYK8PY4Kqo7I81hpI&#10;rcdMKnXVadY1ZYeOOW16luzSt2WXnLddpvYSHFuw3sCARq15LNKcSa3GLGqksFpnZsawiydjElQq&#10;k6YetxKwSnC6R9ecrbO16TWwYkACthZrVyJ+/gZpZvJ7f23WxxvSmKhNTbQGC7zUqbLSIFlvDr6z&#10;3iRFW4cSbSPqlO53OtYskcA8X4IvBVY6b/4MXwdbiuUGX1aYx8ribIFnHtmpUdjZGKI98w2MfvpT&#10;8iSw7/eLZNDClTMOEmwZOTCob6PqdpT+pjpJElBHqEshP2MWCVK4ZEsAmyeBbKaGASkS4CbrGBCn&#10;a0CIhjbOEqSbvvE2mv/+Bpo/l32YJQWs4EtbAmQjQ2PMDfUwe+ttAt6awUIJ2pfM02PFu2q0qRtw&#10;UmD1JCBehatnQXFMu/hyTNeaY5rm3LHx5ZVbBPcsvPhVWCr/yCjiNwKMH5IyVN0A/5Bayh9yF/BB&#10;TBbn5BguKJBxCuCok78E+I6s1jZmqQTwNYK+YtmPAicbSqN8KE704PjgavrWl5ATZEmQnQE6UnBq&#10;zZuHlZacXycNEjR/Tr2ZPvX6upRIwVo4ezZVcvxL5bytEbQ0S9og612vZ8QGAea/cKW0WrXLtR0X&#10;hJx2CeKY5OkxI0d6tKwYNLbnqFsAOwVf/QL0Mbnmg4KOHcZOLNa2IvltLQrN3Bir28Thhu2M1K6j&#10;NbuS5vQiGqOSKPX0pTIomExHR2ojw6gNd6ClwIaTu+S+HSxgeV0Axro/RU+CAnU1G6ko3dDWdpNK&#10;V14LwmfLdZurqadqsdJ5dzZ2krL0Lag2sGSxptH/tFht1DNT/cNgj8BqsxzLRi0TOgSBfXZSoVm5&#10;0SHIapd8v1uAtVPO8xYJ+rfK3zsl9Ul+OijXQBm44qDg9pCdN4ftvTkov90vuOowke+Z2bFOS0/O&#10;mZEKVs1GtqyUVGMs+dbCngA1XXRnakgAIBCcq4O67Le6psBQGS1Q7kF7e0u01GdipKNMWvkWhhr/&#10;B2vDfyMu6B0Wlugz3h3K8ytFEoglcLjTg+sTaVw9kMP5wRQeHEnkTI8jU2PeAolgAUEIV/b6c7HP&#10;Xr7jwsUD8ZwabaS5aSkl6RX4m7iQKoBa5eTDBjnWtXK/NcwzZ4OFJ7WaUv4q3UC9g0nXMmdHTiXH&#10;m/ewoWgVmfELyStrk4qhEQvPKhKLtlLT0M2yilUsCoymwcWP+eomrBRwt5i5sts1iJ2uAWyV7WyR&#10;c7ZK356yOQZka+iSP0sZtdOKT8rq+aGike9z63k/sZIR11iW2QYTq+tAmk8c0T6+ZEQbMNIh5elQ&#10;ALcEkdeHQzjb7cjFIUcJYv8/dP11fBXZmuhxH+2mkUDc3d3d3d1DggZ3dwIETYgQd/dgAUJwCMHd&#10;Gpp2O93H54ycM3PuzL2/96ndM/Pezzvv/WN9tmTv2lWrVq16vllVz/JivMtLYOXGREs45+vC6Nzn&#10;Qtd+Z87U+HGjV+qjW7nML0i+k0D3vkBGyqROWr04VeEgdRTAw+E47o9GCb5spb58pQ4DudAqfWe1&#10;J9e6fJgacOd6hz2XRtby8KoEvMPrBBA7BFFbGWxewJmuFVwc3MjNMzu5MrKF8f6NXO7bxlMBzaOL&#10;ZUydLeXpVXl++RgPBEn3Lh/iXP86rp/dzvPJIxJI7WW8dx0Pxo/w+majBP09fHq3j49vKRn6BCGC&#10;nc8eNAmyynk7eYJPpuql1KmQ9O52vXy2ke+edavuUVLQpODs1XVBSPtGrvZt5d7ZfVJHq3h9/Rhf&#10;Pqjnszt1fPOone+f9vF+so0312p5eblK3m/mdy8HVSnMFZC8uS7IudPKV/c7VI+f3Wnj2+f9fCnl&#10;uzcCjWe9PL9Vx8TQHnrqltJyfB6tFQuoO5wv7+3k03v1/OltPz8Kqr582CjrWSfrVcHXT9p5I+t+&#10;ZXgPzccKOd2xQdDYIChsUc1lpSTLeHRRAszzx3msJJqY7JDzWbVsQ4kARJB3q51393t5Juh4O9XH&#10;s8vtfDLZz/tb/Tw6V0Nv2TK6jy7k1lCJvN/CHwWQ//T5Bf729QR/+ewcv301zHePu/n0egNf3Wjm&#10;9/d6+dOjAf7yYpR/+vg0f3o+wjdTnQKsJj6eaODVeUHllTYejlTwVmDz9WQf39zt5/NbXXxzp48f&#10;Ho/y49PTfHN/mKcXGrh3qpo7Jyt5MFbHnbPKnGItPLnaxb0LLYKmGq6PCESHq1XPp840cOdck+C6&#10;mVunq3h4sUagVc2Z1p3cPFUh71Uz1l3KuZ6D0rbKpY1VC85quCHvXx+tob1sF2sKsjmxdy/FmVls&#10;WLyAnORogn1dCfByJ9DHj7CgIJysLXAw1CXQxoRYdysSfKWE2ZCR4s6KZfHs3prPvMxAUiI9CPKw&#10;x8XaEn93L4IFZR5ubtjaWkkAb4apkXJPuAW2ZjY42utTvDSUBQudOHZc+p4bSzlyIIDY4OmsXWoj&#10;gFjL0dJwijK9iY+wY262B3HROhwoSSItyRp7i9nSx5liZShgM9TB00OPVWtisLbVIz5OuQfMTUDm&#10;JJhyJNDTlKhgJ1Ll/ezUWKJDQ9DX0kJbU0POCxqCpzlyblAXTOmoir7ELPp6GqpHXR35u+YM5qj/&#10;En0BkuZMbbwd3ChKC6REQPPk9mJ+//lWXlxdxY2u9TTvW0BV+VKMDH4loJol39fCxETWKcGbLVvT&#10;qK1fzLatEZwc2crhfXGMn1zJxJmljI3m8fTRInr7zHnxKlFgmURWghrHS0O4dz+cZ6+9efgwgUvj&#10;BRzaF0/54aXERrqxYV0EK5c7MDaSz19/e4Ip5QqDjREE+f2U9c/SzABnB1tcBFUOds4CKkfBlROO&#10;gl5LS2V00ULwZfnf98Jpamj+d2bE2XKOn6k2i+kzZzBDUDVTyZaojGbJ+z99RupFsOktCE/PSCZ/&#10;bg6rVi9j5aolFM7PJicjiaLUdNYtWcLa9asoWJjJprXzGDx+gLFqJd16O8WLVxIYv5RAgU9QwnrV&#10;nEw+UYsxd03C0T+b4NglhMQvIy5zA7EZG4kWrCRkr+fUpQf86a//wZY9J0jN3URyzi7Ck3cRmLQd&#10;/+Tt+AmW/JV7rgRTvkmb8I5bT5C8F51XIp/ZgmfEKhWqfKLWqrAVW7ifqIISoqXEFOxRpXsPy9wi&#10;INqgmu/K3D0Dz0hljq11BMdvIS5HuWTwKAlFewVWa7h6+5Xq/qq//zsMn5mSdVmGf8IqApRU7oIq&#10;JXmFR9TynxJZxK4UNCnJNVaoUqTb+Chza6Vj75vCTCMPwVKSAGkhfnGLCUiU70QvwT5gLta++bjL&#10;MoJT1hOTLeuWvFpwmKeClfJcgZZS/gesogL0SY+24eBW0W12AAl+5kQIjBYnB7M4MYRlyZESCIbh&#10;b66H0Uc/w1Fg5WQwA3cjNZID7FmZE8XcWB/2ry1kzdwEvC01yFBuaswJEkilEBdgjqPJB7haziQn&#10;zoOiJH/cjdXICHAkO8BZAOZHcUEcoeaGRE2bTY13HKf90jgrJ+uztoIKWy/6rL2o03eiQt2adiM3&#10;hqwDGLH157xzGNcFVZfsg7lpH8o7Qdlz52gVrH7jm87vZTl/kMffCap+I7j6Y1Aufwgr4K1rHJ/6&#10;p6lwdUd+54qg7KKtMj+WP1ecA7kpgehdM3e+FFh95xHPC8cI+UwAgy7BZEng6iCBlYXeh2SlOLN3&#10;S6ScoOIYrouUE30oAxX+lG2ypq8mmtHmULornWg/5iCYEnhVeNN22I3ROgm6S2xo2m9F/V5j+iqc&#10;5ASUyVCtO6ea3OXEHsvd8VRunU9lrE8ClPYIrtalssVfmw2m+hyVoLPawJZaIzvqTRxpMHWi1tiW&#10;egt7CTodqbWzo9zKgjIbC/abmVFt40CbpRM9Rg4CVl/O2UuwKbCq1begQseUJgksmwVdpRK4Rn/w&#10;KwmS1Ngaacn2KCM2JxuzNEKLhc6zWGA0S0ClTqTGLDJ1DFgusNsqwdceMw82mrpQbOOC+0w1tH71&#10;C9Snf4iBtiYOZqY4CWoMdeegIZ3ejDnT0JjxAY6CnM3uvlQ5eDPmHsYpWc6ogKrRQHAouMr8SIsk&#10;PTPCNPWImK1O3MxZpKjNIV1eJwuK4jSlvWjo4y+AcpwxG+Np09Gc9hGa8hktdW0puugol3NJ0Gls&#10;bIKZsQE2s+cQOG0mq5Sb9OfosWOOLpWClEF7Ly4JhG64hjIuwfeAmT2tcww5K/X6yDOCB44BfOIT&#10;w1/T50mZy1+SMvn3goX8PXsx/5i+iK8T8pnyjWJcgHZBlnPKJZAOW2+OGNqwSceYNcZmLBb0ZOgK&#10;DL2cmB/nT26sCwO1myXA3ESUvQYWs3/BnI8+QEeZWV53Np5zPmCetTl73AUwhnrMmz2dueozKRbU&#10;rxEM7NC1YZ+OtQTZZpQYmXJAwZWUUn1TjhqYc1zPXNbBnTMeIQxYu9Mh7aROz4YWgUO7jSvlCqxk&#10;v/fKfldgVSPH2HZB+tzZRmRqWdG4YBujWys4taOK1pW7qV+6mQ2RyexIzWZ9bBwL/H1YECjbuDCc&#10;xvWunK1JZKxjHgty7QQiP2OOhg5zNB3Q1vHG2MgXU2NXjIzt0ZR10xTQ6AoQjWdrqPZdrpGNasRq&#10;vSBXyXZYbuvCQWOBo7TzOgdPyiSgP2JsTZ29B01O3jSq7q9yptLMQfV4XFB1WBl9NXWkWuDYrox0&#10;K6iS/TEozy/KvjnnGcqQQLNT2luNrRtl5naU6JuwX+rvqDw/ZOFIiXIpnDwusXclTNq36SwtaU+a&#10;aGvMRl3arZrar9DSkpO9gNfTRR9ttZ9hqf9zfOymSX9nK8FSAJcG0rmqZLITQDy5GMTdU3K8NbsI&#10;niKZaE3mVk8u9/ri6Sk14NHZaG4MSB8msLrVEcS9AR8uddgx2iRQ6N9M6Y6NzM1aSohdIJmW7pR4&#10;h7HP0oWdWpbs0rHloKU3mwT/KwV/1YFRbHX2IdvEivO7jtGyWE5YzmkU5Jfi5rUMN++VpK+oZvHm&#10;OrYt2c3euEw2uvizSN2YvdI2qqVPqBVMNQpIa50CqXMKpsougF1WHiy1sme+lh6HbJ35fu02/mHp&#10;Fv6Qt5If8tcy4hnDHgtPCg3sSJTjJT/AnzXpTky05XB7IIEbnUFcavJQZfS7NeAlfZkdE91u3OwP&#10;5Up7KOfq5Dd3mNJ/1Ikb3ZFcapO+vFf2V10gZ09EMng4mL6D9tzo8OZSoydXmv2Y7Allsi+Iyx2u&#10;shwvWa70Z9X29B+zFby58eS0MtGwM4NNCzjXK0HU0HpG25bK4yap13XcubCPN3eUOY/2S/C7nbf3&#10;agUSzaoRqMcTh3lw8RCTZ/bw8Z0avv+4h6und6qy/N29VMqj64dV2QQfXTrM+/utfHq/i4fjdbLP&#10;j0i/Xam6DOzplWreCZ5+eK1crtemumTv5bUTXB/aLcGgQON6DV/cb+dzKS+v1QhGjgvqynl26Yjg&#10;rJInE6Vc7Fkl61IiuKnmzc1yPr/XwDePO+WxVTXJ7rdPen5C2d1W3t6qF4TV8N3TXn73ekg+1/3T&#10;pXNSvnraxSePWvju434eXCmnu3YxXTWLaKucx1DLCsaHtvFIAPjx/QbVqNTHk9WCQ9mOCWV7DnDr&#10;1H4u9GzjbNdWBhrXSh3u54kA58nVGgHVT/ciPbsmABNQPr1Sz9PLDVzs3cfJpm3cGavm2dVWgUqz&#10;oKpbSo8sXzBzRZB1qYfn8vjmei/3BTRnW3bSfWyZtP9dfHKthS+mOlQTCX99v1sA1sRvHnTzD88G&#10;BVXdfH1Z4HS+is+v1/PDo27+9slZ/vX9OX7/ZEA1L9b7K8p9V608GDnM41PlPD55nHeXm/lSYPWp&#10;rM8/vj7Pv31xgy+VxCACsM8FXu+udvDuehfPZF1vDh/nwTnlUsYWbgyVc0Ne3/1PdE2qRrQEWOfq&#10;BFf1XBk9Su+J9VwePCqwquRMxz4u9B4UeB9mrPMA57sPcr6rlP667QL6wyzPS2BlQRaHt22lMDWF&#10;DcsW0dVUxbZNK0lLjBVUBePhKAG6kR4eJjpk+jmwdW4UdXuUhCtHuXOtkUdTvdwQ3LVXbGdVUQoZ&#10;caHEhQWQlhBHTFQk3l4eWAnMrKxMJXA3xEYCeUtjQwICDMgvsGbZMokR6qIZHMhmz1Y/juxOY7R3&#10;GTcur2bPDl8K0t1JiLAmP8uRhUVO7N2VgIfLTBWsLA30MFP6Rn0N+R19VqyMwtfblEyJF5NjPUmJ&#10;cSU7Ub4vCEyTc1xylCsZiYEkRvlhbqiFrpYyYjVHymwBkCZGcm4zkXOzvq62nPs0BFuaqr/PVlNG&#10;a2bI40cSS/waa72Z7F0Xwv1Lq/nLb47w+vYynl3ZwtCJZWSFO9LXuQsnB3XU5TyqMUdiD4lhioqi&#10;aevYwvr1cg7sWy84Sqa3bRF9bdmM9Obw6skmpibTOXXKlXdv51NX5cqWtSZMnMvm1et03ryLpX/A&#10;jr7eWDat92XP9ny01X8m0ExjywbpryaW8Lff1ssxsIz8ZHPsrfVwcbQUWBniZG+Hu6sbzo4uODkK&#10;dCUGs7d3xMFBkGVj+1OmRoGVcj+cgb6+Ck3K5ZHKCJUCK7U5s5mlLphSU/tvdCkJPWbNmimfm018&#10;fKwAuYgCgdWKlUtYuXoJGbmpAtwosuKTWbWgWNC7gqJF2WQkBXJ8XTEjh6W/6+5ioLuP+MxVhAkW&#10;ghIECEnrCE/ZiL3PXHSt4rBxz8I9uIiguCWqEpqwnLSCrbz+4o88+fhLsudtIiVvM5GCp+D4rQIR&#10;AVXKNoHVFoIydhCQprzeglfsOtWoVUzePlXxiV6Ld9QaAcx61b1V/7+wisrbJSBSLiVcjWNgIZae&#10;WTgHzxMIFROatJWUoqOq0Sr/pFVEZ63g3rNP+cOf/spvf/fPVNT2E5KwWGAliEpcj1v0SpzDinGV&#10;osJVlDKytEIQtFI1qa9yOZ+FewpOAemom/lg4hQt6zZPYLVIlrEU75hiFawsvXNkGYsJlHWKEGAG&#10;Ja7EzjdHNUqlwMo/TjAn5X/AKinCikU5/mxbnsz6RXGsyItgcVow+1cWUrJsLgdXLmTfknnkh/mR&#10;JwdHkWCrMCFQUOVIoJ0eacHOpIe4sG9NIc1HtlCcGUZenCdFyV6sXxjLktxgAl20BViWFGeFsnNZ&#10;FgWRnsQ4SXDsaMKi5BDig5ywm/MRbj/7NVsFN/2BqRKcRvwEKyuBlaUnVXoOHNeyo8vMi0EbCZis&#10;/RgV7Jy1D2LMype77rF8FprLC5cY3nkm8Y1PKj96J/OjPP+TfyZ/DsziH8Py+bPA6hOB1RvXWF5K&#10;uWMTzHXbQM5b+TBu68MtFwmGnAK4J8HCawHcNwKrz30SuS3BzRk7f+ZLMOasp4aDwS/Ztlbg1JRN&#10;e6UEQu3h3FD+M9sUQNMeCwaqfDgvwdLFTgkQmn1oLbWmeb81jfus6Slzo7fMha4jDnQdtaftoJXq&#10;cr8eAVZ/lTMTfWFMXUjm/tUM7k1kclOCtdv1+QIRLTab6FGuBJyGgiqBVZMEqy0m9jRJcNoqIGgR&#10;NLRbO9KizPlj50SlhQDO2oluMydGBD8XrH04ZenBgK0H1QKXExLANsvfWxy9KJEANebDXxOpNY1d&#10;cc5sCDZkU6IFS0J0mWs5g3k6MymQzjFZR4sMQctyI3s2GTixw8iFjYYOLJcg12+6GubTZ0hAOpPp&#10;0gl8NFPpHGcJqjRR19dmtpIpbtZ04owVNPhzXNbrhn8cIzo2jMi2NJjaCQYdSZ+pQ5ygKFBdhxCB&#10;VfiMGUTNmEnsbE0i5ugToWFE2GwDXKepY/bBDHTlN+conc8cDemQtJgt4NJS00FfPqOrq4+ZqTF2&#10;mloEz5zDKgs71moZskvbiApTG9oEhP027gyZu9JqIHUrcGuQ35gQcD2QgPy+BJ0/RGXwv3IWCapy&#10;+KfUXP6eu4A/xufxu4QingfEM+7ox7gg5qyUfiXpgmzXTm1TVusYstTYlHkmpkRrzmFZTDCF8X4k&#10;BVvSW72BMw3b8DKSE8FHP0dPSaWqqatK6uAj273YwZVNDs6sEEzlq31Ijhwj8/V1WC6436RtIwG2&#10;DbsFUnuNTDhgYk6pwOqgtM9jhuaUyb5tsXZhxE2QJ/tVaSMn9KxpEIycEKRU6JvTbuVMj7SDLjtv&#10;mgQg+82cWa5jRvIMCaJTFjO6rYKxkjpGd1XRuHwnJZnzaV6/lZK8ArakJlLkL9/dXch4TSanpVwe&#10;WE+ojw7aWmoYSBvV0XdDV09Jue4isLXF2MQaHSNLtAWZerpGAitNFaxyDK1Ya+6ggtVeYxsqHNw5&#10;ZGrNPl0TKqVtllvYU2HpQK29ktDCg3qBkZIRsEq+c0IgVCbbdMTUgTKBlTKS1amMUrmF0qNkBhQU&#10;T4anCt6DGZT9oqRlr7R2VSV8KTE0E8RbcFhgdViWtV9gtVHqbLmjOxHaelhPn4mbmT7zM0PITXbE&#10;z02NAA81wrzVyU0wYF6KEZW7whmoSeVSTwKPzqXwZCyWy52OXO20ZmrAkVu9zjwcDRU8hXC5LZrx&#10;+nButQdzscGJ+/L+pMDqQqMf3QeMuN3rzp1RLwnEBIUtyyToWUN+3mqCXaKINnRkh7StAwLhHVrm&#10;7FZgZe7BLiMH1qobcljAWRkSS8gvP2J/RDrn1leR7pVHQdYBwkO2kJlxjPm7epm/uYGti3ezIySe&#10;dQLvVbpW7NS3o9zMlRaHAOk3/OhyDGHYO55GqwAOWXlLnTizWt+MSkdPfli7g/+1fh9/XbSZ73OW&#10;c8YzkqM2ngJ+S3Jl3/Ws3UjFvFguHs/lQV8W19sCud0TwKOT0j/2CKxaHDnf6sCD0+HcHQ7nWpc/&#10;bfv1udrlp7q8795IjJQ4xup8OFMdIPUUSe9Bcx4OB/PyTAKTXaGCrEBudftzq8+Lq90ujLc4MCb1&#10;eb1HsNXuwL1hV/k9N+5eLOHB5QNcPbmV873rGO/fIJDaxqvbVXzxtIV3gonXUyf45H497+5UCgoO&#10;Coiq5HUNnz6s4+vnrXzysJ5rZ3YxMbyNT5+2cftCqQR3R3g1WccT5bK96xKIn6rgytBROivX0F6+&#10;QoLoNbSUzWegdgWXenfx8Fw5TyeqON20nlujB3h++YTAokpAcVQC+GOq7HnPr1by9rYg6lYFt05u&#10;5+boFt5NVfDFwwZ5rOarx818+1S5PG+AP35ykj99ckqVke83L/r5/ccjfPO0h++e9ape//HdScGZ&#10;MopUzpfP2nk2WcHF4S1U7k+m+kAqJztXMdC8hKHWZXz2TBDzQvAn5e092daRXZxpX8tw00rZjhWc&#10;69nB5Fg5lwUp9ybqeHilWUoLT6818+JmCy9vtarK/Ys1jPcdYLBhC2c79qgmP34in7sn+Lg73sKj&#10;Kz2ynBamxlq5e76dyVNNqvmhJk9KYCpIuDlawYWOEvqOrqTn8BJGTqzjyYVqfnw2zB9fjvLjoz6+&#10;n2rnd/c6+e1kC+8vHOf+kGB3eC/vrlTxD6+G+fevLvK392N8L9j99k4HLy9U8P5qAx/Luj0VYL0S&#10;6H0uaPvdwyH+5eOL/On5Wb6ZGuDLyV4+v9nNZzcEf+fqeSJwuty5X9rTIW70H+bWcBm3Rsq5fVqB&#10;pKBKyrWTZVwaPsb4wBFB+x6ujh7nynC51MERgajAqvuQlMNc7i/j5skTgvlmrpyuZ+3iTBZkp5CT&#10;lMC6pcWcKDtI6d7NLC8uYF5BDoW5eczPziEtJJDlqTGsSgngStteFTA/eyTwm2plsG0Xa+bFkCNx&#10;VEakD+mxEo/FBJEYG0pEeCAO9rbY2FhJscDeVhkdMcLceA45ubas3+jCzl2+goVsdm5xoWRzJOsW&#10;hdFaU8TEeQnE8/VIjLQgNd5G1seJgwdSWL0yEBeHaXi7meJuZ4urjR1OtsaEhliwckUkYQFmFBfG&#10;sGxeFPkpbswTmG1aEsXeDeksLwxhbrof6RIT2lkInDQFBnNmqS4DNNDXxchAmZZCmZ5CgZU2uto6&#10;UpQkFlrMkaKlNQsjnZ+xc02gtJ9F/P3Hcl7fWiTH6Waun9rE2qIgnC1m0dm6g6x0X9Rm/lxw9muM&#10;jNUpP76OvXuz6e5ZR6m0/aba+Vy5sJUDu1x58XA7H79cx5VLkZw66aVK4LFxtSaNtdJ3PMrk00/n&#10;MjTsQlunA01NIfR2LSc20hoDWZfDB9IoLQmQZezgn36o59LAfBJCdPBys1TNa2ptYay6X87R3gEb&#10;K1vZH064uLjh5OSCg6MAy9ZWPiOfNTNXjVqZmpioUKVcCjhLdenfT+XDGdNVI1YKrmbOnKn6+0yJ&#10;p7QFn9nZmRTNy1fNHbZo8TyWLl9ISk4K8QnxZCWmU5SVR05eNuk58bI/PdhZkMzIgZ2MN53gwa0b&#10;ZBasIjBuMSHxK6SsIzZzL9Fpe7FynYuaQTgapuHoWkdg4ZaIe1A+WfN28M0f/52BsdukF64nJm0t&#10;ofHrCRZUhaTuUk0sHJyxndBseZ69m+D0HSpYuUWukr/tJKnokCpToAIrHylh8ve4ogNEzxV0SYmd&#10;q1wSuJug1A34Cn4cBDVWXtnY+uZi7pYpECoS3GzEJ2E1Ju5Jgqx1vPniB77+7nd8+vlv2LD9KHE5&#10;a4nM3oy7oMpSkGjlOxenkEU4BC0QHC2S31ZwtVw1YqWkTbf0SMXRLw1jxwgM7MJV81n5KyNW8QKr&#10;6EU4Bs1VpYlXkOcbu4yw1LWqy/8cA/JlW5YQnqZkGfx/XAq4dWUqR3bO58DmAnavySEpwJo8OWBX&#10;Z8ezLDWSjXkp7F1cQJqfK4tTI9i4IJ0VOXGszEsgPcydBH8Hor2s5LkLW4vTWJUfTemGQjYvSmDr&#10;0lRV4opIL2NSw+1JD3dizdxYlqYGszlfxB3lxeLEYIpSw3A10sZM1idDgtGmwCQJjCK5IJA5JxDo&#10;s/TiqASRVRKgdVn4SBDsz6CtPyMSBIzI6/OCnin3GN4GZvLIIYIv/DP42ieZ773i+Y1nPL/zSeEf&#10;gnP4l4gC/hySy9deybywDeetWxz3rAK5YenHhKU3N+3lhG3rxw0LD167hvGZexQvBFevHcN54xHL&#10;FQHdEgnIXTU+xNP0Z3KiiuPa2UW0HHPiSleIBBBhXGrwlADKn6FKJ672hnK6zpPbw3GcbfRnrDGQ&#10;9lJ7+srdOd8SKrByYqjKk+5jjpxu9qa+xJj2w7bU7TOlp8aBvgYHLg9Hcq0jjZFtsSw3nsEOQ12O&#10;6ZpRZ2BDg4E1rYKRDmMHAYEymmdDp7k9rSa21OtbckLfgmpl/h/lnhITB87Idp0TqJ6y8qTP2k1g&#10;ZU6jhQP1grFWgdUugVrC9GlEqP+KXbHubA23YUOsNYv99cnU+TWLNNVYZKRHpq6UOYYqWG1RRqyM&#10;XdimXA4oQWuSYMX6g4/QmP4R09XVmK4poNIQ4BiboCadh4YAyXLadOZbOnJcAsVBjzAmXIMZ0LJk&#10;0EjWQ5Czx8yOxI/UiZXAOlBDl+A5moTNVCNihhqhszQInK1HqLoxwbMNcZmmieV0dfTVNFCfLaiS&#10;z6rN0RZkaaE5XTrrD+X31TSlozXCVkObSE0DlhhZs0qC0U1zBKkSVHdIwNhl4yb1Zke1ljFVmoZ0&#10;yWfu+IRz086LV55h/HNqIf+UlMdfErP5l/QC/jEtn7+kLeDTkHRuOQcz7hLImGzPiFuQQM2DYwKJ&#10;bRKMrjAwpsjASIXRMN05rMuMJU2OlWhvQzrLVnO2biuJboboffAz9LWlfrT0MZypi7eGKQVWrqy1&#10;c2WhnGjy1GeQPnsaedoaFAtK1mpasFXTiu3yfI+hMQcEqodMBAmCqiN6ppTLvm2zc2fQTaAv8Gg0&#10;tadS0FQncFWyCSqjm10CFGXEqtfem1ZbL47L/tskbSXtI01WeQt2tx3nwoFGTu4+weCOCto37mNg&#10;zxGOL1nB4YXz2T8/j7OVW3gzfpj+4/Pl2PfDWv9DTHR15QRqKidKJe24jWoSXRND2UYDKQImXSNz&#10;1b1LhmrqqksBsyUoXylB+TotE/ZIvZfZunDYzIY90pb2CRCPyndqBVvV8v4JaR/KZXwVAiElM2Kl&#10;mT1HjO3kM46UmzpRr4zOKZc+OvjTIVAetPVhKjKd00rCFgVWsm8qZV8rCWBKzaw5KEU1YiXL2iv1&#10;tFPgtsrRjWg5qafaWxDvqM1AxRIJANcxWJ/IqdZkJvpyGO/MYHI4lyfn8lSXrt0/6cudIWcJ+B24&#10;2mrLmQpjrrc4MdXty5PRaCZ7grneHcxopSNnym241+8vr6WvaPeW4zuIsRpHHo36cUdO8hODMZzq&#10;WsvGNUtJTl9OtPRrIbp2bPYI5qCTj+x3M/boWnPI3J0d+nKMqhuxU9puU3Q682Q71giM6tI2UDLv&#10;MCsX1pASX8rC+c0s3tnH/HW1bMjbxDavCHY4+bJSkLZFykEdG877J3E7PIcbgRlcDc6kWZmU2C2C&#10;/VKnmzVMaHL05Q9rdvJ/Npfyb0u28W32Ukbl2K1w8GSTjSNrBGpPD5+gITuV8zvzeTNQzESNH49G&#10;Inh5PlFgJf1rfzAT7S48Oh3KvdEAQZEdF6W+nl8Il/rz49V4Ate7AugRTA0qI1BtAQyVGfFwxI8X&#10;Z6K43OjJHelX7w+F8Ph0iCzDT3AqgVGPNxOtHtwQaN3sseHZWU8JdrdJMLZHArAd3D5XokqFraRJ&#10;fnOnlnvSZu+cP8QnD5oFSdU8vLiXi70ruHV6swBsDddHN3Pr7A4GmxYzPrSVipI0zvfv4P7l43zy&#10;qJ1H105w5eQhrp8uY/LcCW6erWbqQi23xgRQnTvpb1zHWPdOHk/U8OpGs6Cpg2eX63k4XiWAU0Z4&#10;Gnl5vR5l0ty3t5WRogbVJYI3BTYvrpfz2f1GfnjZyzdPOvjqYZvqssGPlcv9btTLawmylbmaHnSq&#10;RqWU0atvnnTz9WMBhTz/8VW/amTs0cWjXBrcTOWBBForcxhpX8Jox1KG25bQ27CAh9cO8+puNXcm&#10;DnCmdy2nu9fTeLSA6v1ZXOjfKZCqEkRUMT6obGclz2/18uyGUvp4dLVViuBqslO1zaNtOxlu2cEN&#10;AdXjq+1S37XyuU75ew+Pr3Vx76Ly+W5ZXrN8pk7Oa5VcHjrO1ZGfyqWhI9w+W8Xk6DEu9eynv3It&#10;VTvy6C5fzu2TR3l9rYFv78v2yjZ/O9nEVzdq+P5uE18LcN9fqeCza1X85l4r//bpWf7XZ2P87ZPT&#10;fHGjjq9u1vOZwPXjcwLnkSM8kfLydDmfX27m65sdfHe7lx/uDfLFzS7eTrQI2vdzuXmHtLcyngiY&#10;758s57GAbFK+d6l/Pxf79nFxYL/se0HTyWPSJo4K3KsEnsellMm2lAukKrkm23ZtSEDbdZSbwxLM&#10;Xu7ixkQ7pXtWExHkRaCPB+kpCRw7spdNG5YICmLIz0ojLjyC3MRUlmdlsSAmlIJAe6607uHbhz08&#10;vX6Crsa1FGTIdyPdmJ8cydykMDITAshODSU7XWCTm6y6TNnUVPpaPS1sreS8Z62Nv58x23f50dIe&#10;T1lZKFXHIyjKkfN4jKmcj+yoOpTNqeFFzM3Tlf7Chtx0W+l/AuloXUlyghkerup4uprj6eKIm4Md&#10;rvYmqkQSa1dGE+lvSH6SrE+a9NEHCrkyckD2c5lqWoHR9u3sWJNIdqITrnaz5ZwgsYGGmuq+KlMT&#10;ZQ5QE3lPF011BVX6quc6WgquDNDRVaa6mMaapQFMjOTyp8+28NXjxby7vVTwOpeyPWl4OulgYzmD&#10;rRszKD+yCk2Nn6Gl/TMKCkM5cnQJVcrUAScWsHtHNPdvH2fPNm/GRiUG/LSUe1OFjI0FcOFcBJVH&#10;Pdi8VpvJW/G8/yKNBw9S2L5tJoMjQZwcyaaiLAsd9Z/h56VL+dEM2poyuH11Fc/ubJPtXUmUnx4B&#10;3o6Ym+hhb22GqwDK092D0OAw7OwcZJ+44CjvWVlbYW1piaWpmeoyQFUxVRIjaTNr5k8jVarRKoGV&#10;6lJANQWhmqq/K7iaLnGVmZkJ6emphIYFqnC1cFERRQvySZ+bSUZuDkvmLWH54hVk5eWQIDF8uLcN&#10;65NDOH1gO5PdjTy8cZHYRMGKezRh8UtIyNhGVLIyd1UpEcl7cPYrxsQpDV2bCNRN/dE1CyYgqpAX&#10;n/6ZE22nic1YTmjiCoITNhCWspPIzBLV5X5RubsJlxKStZOAtC14xKxSleC0raQtOipgWodX1Co8&#10;I1aoklT8v2DlJYix8slRwcopqAhLzxy0LOMxdM7A0DUVHfsI1uwq4w//9G/869//g7/887+Su0CW&#10;HVmIXVAh5t4FquIQvBDP6BWqESvvaCV73woB0TLVpMUKrKwUWPmm4hKQjq5lkCArE7+YhQQmFMs6&#10;zsMluACnYMGVXy4uIYWCyJWqUSuvyEWqooxe/T9HrFYURVMo+FFGmRZlhhLsqE+Srx0xbhak+jqQ&#10;H+LJgeVFbCvKICfUA185UH0stHHQnY6r8RyiPW1ID3UjNdiZ9YVxLE0P5tD6uexflcO6uTHsXpnF&#10;7tXZRAmuEgOt2LgwkcPri9i5IJWcQAdyw9yI8bXHVl8dk2kf4Dddg1LPcE76JnDe2p8Jaz+6TFzZ&#10;o2ZCpTz2CKoGbAPot/JlUDB0SrBz2SlMNcHvM+8kHtiF8blfOl/5pgig4vjOO54ffZP4Y0Aafw7K&#10;5k9BuXzlFs9TiwBeCsIe24Rwx1YBlT8PXEJ44CDPTdx4IGD7XL7/iTS+p/Ib7+XxkVM46wV+nrN/&#10;RYzzR7SUJXBFNT+LIzf6wuSEH8bVFj+udwYKrGy5qspgFcS1LiUDVrIEFfEMHHdnuNqH8bYIrvXF&#10;M1ojCKv2lEDNm66jZnQetqdutzGjzS4MNzswUOPCZHs+O0MNWaM3ixJ9Ayr0LKgXhDRJaTORANnU&#10;gXZDazqkdAqg2iXIbNS3pkLDmDLByQkJsrsFX6cVWFl7c9LKg24LZ2oliG6xcKRVSpudJ7v0bMlS&#10;1yRGcxpbQlwpTfBhZ6KHKplF5uxfskpLkyU6OszVMyThQw3WmAmoTF3Ya+zEQXM3dpo7s0QCPNdf&#10;T8N41k+dwgzpFLQkiNYU1OgKfkw/mI7nzz5kraxnswRlY54RDJk60zrbSPanE632shyBXsyvZhCr&#10;Z0KQph4hCqxmzSFUYBUwUx1vNR08ZujiMU0HR4GVuUDAUE0LfS09Zgui1OR3dNX10JK/6U/XEXAJ&#10;srS0sBJ4RWoZsEDfnOWCs23axlRIkN7k6EGdgLRCwHp4li71uhacthcQe4Zyx8mPr0MT+VvaXP6S&#10;kMVf5fFfMor4S/pcfojP57FPLBfs/TjrEsCoWyBdDj7USj0ckH2xTUCxQsCTp6dHxJyZJNqasioz&#10;hjBXY6I8DRip2cxE006WxPljNP3naKnPRE1TF+2Z2tjP1CdLYLXS1oO58l6ehgYps2eQo63JYj1j&#10;VgpctgiudshzZcSqVH7niJEFRwVWR3VNVZcCtgmc+lz9BM72NMh+qdQxFVjZcsJUUC77vEOA0W/n&#10;Tb+tN502XtTbe6nuccqT38+RfTuwVYKJIy2MHWhgrLSJnm1ljOyvpGXTLtq376Rl+xbqd6zgdNMu&#10;gm21sFD7FQaCZiPZN/YGTvg5BWOma4mm7DtjA22MTU3QlvVT5rFSklfofjQTF9lXyojVMsHVGsHu&#10;Lnk8Lm1Auc9qt44J+/UtOCToUkaZqqRUKJcASqmwcKJcIFQmgD0sx8ERaU8VZs40Sttul20ZdQ2R&#10;fsKHHlNXHkRncV7a2pBsZ4v8rVKBr5WzoEpAJW2tzMJBvm/HfmN79kidrJffT5L2WuxtT7rNbPr3&#10;pwiYUhhrVO7nieBCawCnT8gx2+jF3UF/CebtuDNswd1hczn2LST4t2Gy1Zu7HcE86o8VREXyYChM&#10;MBHGuSZbevZp8Fig8PCUP5fa3bgzqMxpFcyL88HcPS1AGIzjTP9GNq5dQUrOeuIj5+GnY8dqF38O&#10;uvmzSfqgXQbWHBbw7BZUbhCQbtI1p0EAeTg8jfXOkewJXcCWzJ2sXlDNykUtLCioYf7Sagni6lkT&#10;W8wWO38OOAey2VC+P9NAYC0Aip3Lo5AcnoTmc8MnlS5z6Zu8JfhT+t/ZpnRKO//Dih38x7p9/H35&#10;Lr7OXKK6j63K0YtSDx92SR/SGpHOyfz5jK2ay8vWpTzpTeLNhUSejsXz8GSCbGMaVzq8ZNtDuNnn&#10;xt1RD+6MOvPkvC8PTvvy4kI0z88nSJ0q8/f9hKYrbRaCMzeenw7mdo8ft7ulrx4K4rV89tnZEN5c&#10;ihGUCZwrLLnV68aTM548HBW8XTkswd1B3t6rkWD/qOpeqjd3lOdlEtTvpOfEYk63r2Py7D7VhMYj&#10;jUWM9y5nqKmQtvIMakuT6KgqUKVrL9+dTteJFdy7VMXz241cP3uYyfMVPBE0vZrq5d2DIV7e7uH2&#10;+Rqun6ngxtkKXtxq59tnJ/n0Xh8PLtTwWl4/u9LIm1utvL/bqcKVMn+S8qhM5jt1RpZ5qpSvn/Ty&#10;yZ12gVI/7+90SiDZzieqdOltqvLpXUGW4EIpSur1d1PNfHq/je9f9PPD60F+fDMgj32CxSOMNBcz&#10;0rGYU93L6K6fy0DzArpqiwRSayRY3UxP/QLqj2bRXbeQnrplUlYyPrCHp7JOk4Kqkdadgp5jqiQM&#10;ysjT4yvdvLg5INvWx/1LTYz1ltLfsI2z3fu5M94geGpTlee3unkmWLl7UerqdIXgo4z7Ew3clLq5&#10;dqpMYHJEBdPJ8wKS0YPy3kHV6wv9JZzvLeHi4EGGWrdTe3ARFXvnyr5azX0J1t8KlF5fqeQLAdXv&#10;BZ2/fdAiwGrk26l6/iCvf3zQyp+edfHXT0b4w9NOwVYT39yq4wtB7TfXmnglEH4ydIjnAqangriP&#10;Zb98O9ktwOoRgLXyUhlpk/cnO/dwS8r1zl3c7j/A9b4SLvfu4UzbZjk3b2RQgHNb6keZE+v6qSop&#10;FVwaPsKFvgOM9x3k6qCAcbCSqwNVPLzQyeMbA5waqiIvO4ogP3ciw4NJTIwhVUAVFxtAaJAbidEh&#10;JISHExsQSrS7D8leHgQYzeb4+myG69axbWU4afFWxIRaMi8rnKLUGApTw8lPFVgl+5Ilj0UFCbi7&#10;WmNvayngMMPaQgdDvV8REa5P32A2nd3h9PVksn+PN4UZhqSFW5AUaEdn3VLaGtMFVvpEBBrJ8iwE&#10;G1lSCgUTGri76OHubI2roMrF3hp3J2OS4hzYvC6O9CgLdq2Mo/5gEZcGdsn2b+Nc10Zunt4n6D5M&#10;Z81KNi6PIjnaDiN9NTRVo1XaWJibY2pshsYcLfSUc4L0uZoSf2hLzKDcVzRr5nRSEl25dWkzHz9Y&#10;zJePc3h3M4OpU9n01GayKN9XgPYhlpZqpCW60Nddgo3VLNzc9dlbkkfJvhxaWtexfl0o4+f20Nm8&#10;kA2rrPni3R5ePF7H00cLGBqUc1+rL7u3SL/cHsaTp3F8/KnEn6M+HD5kzuiZWE6fXkhKkgXTf/0z&#10;0pM8qCrL5PyZFZSVejFxcjE3x7bgYvlrbMz1VJcB2lmZ4+LggK+3H/k5+SpY2drayqOSuELJ2Gim&#10;usdKuQzQUM9AVQ/6+vqqbZ4xa+b/d9RKuRRQHjXl3K+ko1cuB5wxQ+JuV2fViJWP4Dw6Jpx58wuY&#10;t6CA1Px0sgsLWL10jWznJgrnzycuOYIwT2uWhHnQs2kZ93oauHqqCz//QPQlTgmKzCMtW2CVtJVo&#10;QVVC5kFiMgRKmdsJTVuFT8x8HL3TsHWNpWf0FpXNo4KqRfL3jYQmbcE7cj3RWftUmfyicneqLu0L&#10;ydqBb/JGFapcIpYRlrFd9Xe/hPWCm7X4RK9WTUKsXAKoQCxKyUT4n7AKTFmPe1QxdoEF2Pnlq9Kb&#10;u4UtVmUI1HdOQ88xAXPPBGo7R/nXf/8//LuUz774Qda/SBCWi02AgquFOIcvxVO5typ+jSozYWDi&#10;WpR7rJTkFUq6dCV5hY1HGo4+KbgFZmHrmYylW4JsTxFBCUsEVoW4hxUKrHKx9cmUZReoRqmUe6sU&#10;VLmHzVeNXgUmrFAB63/AKtLHmtRwV4GVL7F+NoKlWYQ6GBIvOyMr2IU4FzPWZceyNiuGLXOTmRft&#10;S2awK0G2hoQ4mpHg50ROhBcrs6MpiHIj1sVAPh8hEEsgycucpWlB1OxbJcDKJjNCPhvjzqb5CWxb&#10;mEx2kAMRTobEeNthMGcaWh/+CstffcBaOUGPBiQyZuHLhJkvbbqO7JgpQFBGr+wCJRD0Fxh40iew&#10;OusQLIFtEFfsJIhxjxMYhfOxZyKfesbzpXcs3/jE871fIr/1S+F3fqn81jdNBauX1sE8twnluV0o&#10;TxxCeOoSxhuPKF67RnLP3JtJQ1ceC+BeOIbyzD6Yl7L8x7ZBEvC5E6atRkGADq1HIjjdGclAnQtT&#10;I9E8PpXI/cFYxurcOdfqxe2hGDnRx6jmaRmVQKyvzIkzjf70H3elr8KV/ko3uuS9/ionzrc7cqnT&#10;g7N1fjTtMeNUsxPXR/0ZlWVdq85ihdVMthvqc1iwUaVv+dNlgBJQtkvQ3CkBYqcEzF3yvF0CLSXb&#10;X5sEmbUSNB3SMZYg24wOCTxPSdB5VoLLYdmGNuU/3BJEt0mA2WXlQrulGzskUJ8rAW+M2kcscbRg&#10;X5QfG8NcSNH/iILZ09huYMLyORJwGpkLrNSZp2XKbgnu9hhKcGvsyAEjB3ZauRE8bSZW02agPXs2&#10;6pra6AiO9GdpCqokkBZU5asZ0uwWQZ8gecjMgwETZxo0TeiykPV38mC7sRURP59GlLa0MS1DwjR0&#10;CRdcBc+cjc90dVxnKvdV6eA0UwdbQYDhh7PR/kgNbemgtTR0VMVQxwjNmRpoztBktnxXGUY3mzGb&#10;KE0DCjWNWCqA2qcE7DYSqFs5UCq/tUdQf3iWHt3S4Vz2DOG2QOmNXyT/mJLHPykjVcm5/FvWfP4x&#10;o5C/yOM7CWKvu4Yy5hTAGfl8nwS+9ZYulMs+2K/AysSaZUZmpMmJIlhtOrk+zixODsXHRot4b2NO&#10;Vm9m+MhKqtbkYqX2SzTVZjBLTi4aszUx+lCNaNnP88ydyNcylqJPstpssrW1WaxvxHJ1AzZLne2S&#10;9lBiaCIwsBBkWFJmYE6ZAKpCx0yVwr7XWaAn+7nWxFaVqKNe2kmtlEaBVZfsu0FpD8o8cb02nnQ4&#10;+khdOLFMy4gYQU7Lqm1cLW/l/KEmLhxp4/SBRto3HaRz+yF6Sw5Rv2kzpSsXsyAzFsOZ06R+1bGb&#10;Zcq88DyGjvdyYmcFOdHpOFvYYairj4YCXzmBKrDSUBfw/upDXGXfKLAqlvVdOVuf7YJbBVYV9q7s&#10;FQDvM7DggGDrmCCqQtpqubkjxwVVx+XxmKk9hwysOGRow1Hj/4KVtG1rT856RjLi6E+7gQPPEgu4&#10;5BVBj7krzUr2OxtvygWthwTTR6VUCujLZVmlgrQSqbNNdm5kSptdLgFKuvF0Tu5L4H5fHJdb3Lg3&#10;EizAcmG00p7hcnOm+l15PeHF9V4DQZcxl9tNudZiz2s5Id/pDOZOVyiTgoQHw0E8Hgvk1oALp8v1&#10;eDTswaNT3oILL16MJQocwnl82o9bIx6c7ghjpGudIGgdyfnbSIpfipeOPfOs3djr4sN6AecuOX4P&#10;ST+5R+pik74Zq6VNl3vF0CfYWWHpzwK7KHZkbWdD4VHykvYSF7yaoviNHFhylNLkpZQ6h1LuFsJ+&#10;6RM2Ttdn2D2CZzFzeSAnmNch+VxzieOUYyTng9I5ZuDIPjVT+hyD+f3S7fzbqr38feluvklfxoRP&#10;LE0OvpQL4FsCoigzc+NM6jwuLV3Iw7Iinvcl81RAOSUQujcSy4tzqdwZ8OP5WATXu9x5dj6QyUF7&#10;VXl/I5ZX47F8ciVL6kbQNBbJ/VEvea6kT7fk6UkvXp6NkLoLEWRF8uRUKFN9nrwej+aJvL7U6snN&#10;HjcBmS33h5347HEDH989wcvJCm6f2ytA2MzkWAk3Tu9h6vwBCfxKBLHbmRjYyssbErRPHedC7wqp&#10;/2J6avIEFYsFC/u5NLqTukNzJYg+IlgTPFyr5cWkYEbg8/ZBL9++Osvzmx0SaJ/g4eUmFSBeT/Xw&#10;5GqzQOin+aMeXqjl9Y12VUa8p5fqVKNVn9xt57P7Hby/J+/fbJJA/ICgq50vHw0KlpRJgEcFVgMC&#10;q34pfarnn94b5KvHw4KoEb56IvCS735yt43PHijp2pt4f7+F59cruXV6L9dP7pLAdres/wZO96wU&#10;PBVJmccNeW+0YyUDTcsYbl3JvctHeXy9Sp5v5GzPHh5db+LWuUouDByU71fzcKKZexeaeXy5kzeT&#10;gwLEQR5d7uDqaCWDDdtVRbkU7p4g6u54veC1jyfX2qWO63h6rY2P73Vye+wo106WMnlOGf3ax7m+&#10;zYz1beLa2RKuntmrKrfOy9/OHebC6H4GOrZSdXQxG1fFsrjAl+WF/uxaE0N9aT5DdSu42LmRWz1b&#10;eHpqH7992Mpn1yr58uYJvr/TIJhq5If7Tfwgj9/frec3Aq8fp9r47VQHf7zfw/dKAhCB77OTx3hy&#10;8qi0qSreCIg/Hq/lq+utfK5Mqjxeo/r7RMMmzlSt5mLzFoG/fH5cyR5YzmjDOvpr13JS4Hm+d5+0&#10;oQNckv13cWAfl4cPCy4OMdYp29ItcBysp7liB4UFEQT42xEbE0pObgYLFxdROC9D0OOJn6cdgZ6O&#10;BDg7423tSJizJ556+iQ4WZLlZ8myNE8KUhzITnMiNcGZouww8pNDyE/0ZXFOIFtXJdHTspvzp+oF&#10;WGFYGuvh5+6El7MR9la/YO0qL86czWJwKJyhvgzWLrcgM06b7BgH8uO86GteRW1lHPMKjMgUzBRl&#10;SQxRs5iVxaF4uuri5+2gurzNw9kVN2cb3Jz0SYm3Z+OaKI5uS+Ny314uC6ou9W7mxvB27ozJ8SbH&#10;VdORApblu1OU4czhvQuwMtdizuzpqgQW5iZmmMj5UVv6WmXESltTgKUruNJU0ox/iLHeNNmmtTy+&#10;KQi6mcUXT7J5MpEoy83gwuBaiueHoiOfMTGbjaeLBg016zh0cC6btsSwRjBV37CMpUt8BE6rBI3F&#10;ZCZp09GUrLoE8NG9RUxez6Gr3ZfqMm/WLTPm6qVMXryO5f0X0dTXWtDbHcvgaDpV1ekCwp8z44Of&#10;sWlNKq0NC5i6sZ1FhRqMdhcyeaEEe9NfCawMsDQ1xNbSAhdHZ1WyCj8ff2xsbAVDLjg52+PoZCvw&#10;dVbdY6XAys7aBhspDgIxZU4v5bI/JfufMmo18z9HrpTYRbm/SnWp4KwZBAb6k5eXQ0pKApFRoWRl&#10;pzF/4VyS81JIz8lg+aLlKlgtXrqM3IIMEkLcWJ8QTOvq+dztquHiYCO+vp5oyXnDXM6FMYnLSJFz&#10;RWzKDuIz9xOVtpO4PCUV+iZB0RriM1aTWbCRO0+/4tLd17gG5xCbvZXUoiN4hq+V1ytIKjxAQuFe&#10;1eiTMmKlwMonfh2OoUvwT1LusyohIHGjoETByAaicnbjFb9WPie/kb3jp+QV8puBqetxiyzGMbhI&#10;dQmeMrmwf/wqPGNX4xi2CEPXJNwj8jh9aYo//+Wv/OH3f+bS5SliU4sJTl6Db5LgLWkD/rLcoNRN&#10;hKQpWQm3EJYmv5O2QZUiXYGVtVc2Np7pOHinYu+ZgrugzNk/E7egHBWsfKPnC8Lm4xU1D6fAbBz8&#10;c/AIX6CClHfUYtxC56lA9f+ElZulLqGuVlTv28y2ZfkEOxjhZapOgrcEhgvSWJYSTHGCPxtyotlf&#10;nEXN1pXsWJjFoqQIVmQns0BEHONpQ2GMwMzFiCCzmeQF2rKzMImtcxNIE6w1HlhP2bZiQZUbjoa/&#10;JsJVn7UFcuIvThGMeRDn44DOrF8xZ+aHElB+QIa2MWfC0rnlGsUlgVWjug27ZptT5xBIt40fnRZe&#10;dJl7MmDtyxlB1Vl575KgRxmxeimafeuVxHsvgZVfHF/5xvGtAiv/FP4QmMbvAtL4jW8qn7nF8sYx&#10;gveCsbduUbx1j5TnMXzmISd/QdRdMy8eOwTxVnD2hX8Sr2wCeWzuS6tbGMlGemxIcqD1UCg9td6c&#10;bvNhckQQ1RfFyws53OiTgKTDj8fn0pgaiONaVxgDFY70V9hzUUmjXutC5zErqnbr0nHcluEGJy60&#10;W0lA4MX5On/OnPBlrNWZa0MeTA5E0bs5hHWWWuyTQPOIBNNVugqsJDgWGLRJkNxhZiNwshYsWdOg&#10;b0WjQKfZVLBi7iKBpxkVEnC3SyA9Yu3BSQk6BwVRzRL4t0tQ1i4Bao9yD47AaLsET0UaSnrzj8iX&#10;bdzk6cR8OyNiZ/2CRRpzKDWxYbWAZIXAJ1uC78RfzWKLBHj7ZFlH5XePC6yO2/swTwJ7x199hJmg&#10;Sl9HUKXM9TNtNg6/mEHmbCOqXcJlH/oxYuzFaVMPeiQorhQotNk40uLozhZDc9WIVaiaNmHyOxHS&#10;8UYINkJmquMjUHIWUFnP0MZspibGyhwQAiadmcqcQlqYCP5MpcNWMgEa6BsyR96bqa6hGkY3+vV0&#10;ouV3CjWMWSv1eFhAeVyCdSXhww5Z1m4pdQbWDNtIoOwZyj33IH4Tk87fM4v4p/gs/ldGEX/Pns8/&#10;Zc/j96kFPPSOYsI5iHPuwZwUWLU7SNCujKIoQbqUrabWLNQ1JFE6xCA5mRSFeJErJ1EvSw1S/C0Y&#10;PLaWlk35DB5YQ4iNIZqzpsu6aqGu3Ng7bRruMzTI1LchT9uCHEFRgmxrppYOiw2MWSJ1s0mQuFvP&#10;WBBnKrCypMJIiiohiZnqsr9WS0GzoxfVRtbUKIgUoDUKsuoF4k2y3zsFIYPSsY5a+0ib8KTL1pMm&#10;Wze2mFkTJcDbn1HA1eMtnD/YwKn9DYzsa6BnZyUN60to3rKX6jUbyI+OxNPdEV05MVrOMWNtygoG&#10;StrZkbGWDDnGIuUY8rf3x8rIER1dC9QEyrM0dVGbrYG+7DcP+R0FVou0TFSw2iZt56i1E9UCbKW9&#10;HTC2VsHqsAJDm59GrBRcKXV8VCB0SP72E6zsqTZz+QlWgoULvjGckn3TbujIk/g8LntH0iHts8lK&#10;6kMgWS6oPPKfSKsRZCnZBI+ZOHDIxo3tdq5kSZtd6eRItvEcRnbG8aAnjqlePx6dieBsgxuDFU50&#10;HDTicocDj8Y8uD5gxZ1TzlzpsuJGlwMPhnwFWE7c7vHkTr+XAMFXUOUquPDkqZTnpz24M+QofYab&#10;wCOGu32B3Bv25MaQO2e7Y+iRQGflihUk5gmsEuVkZOJJhhzzm2ydWSeY3m3pwAFpb7uk/W6R436l&#10;piG7LDzojSlgtbk3GaZebElazY7CUrKj15Abs5qN0cvZG1tMaXAGZY6hHLX146js/33a1lwKTudV&#10;ZAEvfNJ4F5zPhHW4YDSJYY8YDuvbs0/27ZDg63fLd/KvK/fxb4t28UPmKm75JAm4Qqix9WEoIIY2&#10;O286PKO5smAhj44W8rgjkjuDHqokE9e7A7k7GCEY8uD+UADX2rwEpp6crNJmsHwOH09E8epcIq/P&#10;ZUhdh/LoZAi3eu15M+Emrw3lOw68OBPMw8FA7g8GqOpW+f6r89HyvXhuyvJv9rhzo8eGVxd8eSVQ&#10;+vSxIOZ2OQ+vHBL0HBZU7RQAlKouDbx+epcEwdsl6N/H8ytlUo7x6mYZj6+Ucm1ko3yuRABVQVNZ&#10;If0NawRO1YKFEzy/0cB3r0b59EEPXz0bEsg0SfB8kBeCprvy97d3egU53by8pqRA7+XTqT6+uj/E&#10;53cFR7c7eXtTSTohgHrYyTdPevj2aQ/3zx3l/vnjfPGwXzXC9YV8/rN7wwKqAT6ZGpSiTHjbx9vJ&#10;bt7eVkas2nlxrZGnyn1eV2tkvetVo1bPr1dzZWiHnFcKOb4zntbjeYKo5aqRqb6GxfQ3LaG3vpjT&#10;XRsETaW8udfCm7utXBouUd1H9fbBoAqIp9r28GCiiVe3ugVSPbItgqpbvaoEDmOt+zgjZaheUNF1&#10;iPsXGnhyuZWXgsgnV5q5c66GyTOVqrq4dbpcnh/m+shebp4qYVIgde3kdq6d3sbk+T3cv3KQ+1cP&#10;MTm+jye3Kng8WcX50T2UleaxbEEABZnuzMv2YoGUwiRHVuV5cnRTArW70jhVuZjzNcsE2nv5/GoV&#10;X0j57EoFX92s5tvbtfz+UTN/fNLKj4KsL6WO3l+s5NOJE3x3q4U//Oc9W59cquXtxVqBfoW0N0GW&#10;PL4WdH13s50vrjTy8sxxnowe5WbXbq527GBK8PRqoobnF6oZa97EyYb1nGxaz2iTIKtlvYBqJ+d6&#10;d3KmW9rXqVrBfD1DjcfYt7WYhDgPMtLDmVeUo7qEKy0zmfjEUFKSQ4kIcBFU2RDs5ESYkysRDk6E&#10;mpmS4WLL4cWZ7FkUT0a4BXGhRoQHKnNlOjA/04+DW/IYadkhOK7l3tU6uhq3sWJhMp4OFpjrqGFr&#10;Mo1w/1l0t+ZydiyRmzdzOFbqwYoFprRXL6TnxBZK1uZzbmgrx4+Fk5GqSUaSJ+uKwzmwLYX8dG/C&#10;A1wFfl54uvng5uKGl5utYEuP/Cw39myJF2CuUCVPeSU4vytAvn1yByP1izktoDm+O41VRb40lK/g&#10;9GAZTg4mgqrZgih1jA2NMVASGWn/5z1W2upy3tZFV28GatN/xv6tKdyb2Ma1U7l8/rSYV7ezONnm&#10;x42xxUxeKmVuXiD6Rmpo68zE1V6DNcsjGL9wkPXr/dlXmkhhkT1r1gTR17WezGRD0mLVeXJvmwAq&#10;lccP53N5PIOGKn+OlPhwdJ8HD+7l8/ptItcnPTlySJ8L5+czMFIkeDFCfdbPMdT6QGC2jQund9Df&#10;VcDCgjmc6l3Ao5vH8bCfjYVg1tzYAGtzc5yUUSprO9U9Vk5OzrgIpuzsrXAT7DopGQMdHP8za6A9&#10;9nZ2qkmedXR0mP1/XQo4XUGVIEu5/2rGjBkCTuUfxGrExESRnZ1FWnoSKakJqvusFi+ZR+7CXLIL&#10;Mlkyb4Hs3+Xk5OSSlpFASpgnW9IiaRNYvTjZLsdeO77ebphZ2GAo8ZuL9PEJaStJzd1OvCAnInUz&#10;kVlbCRc8hWduIFFwVVE7zJ//Bt2nbuAfp9yjlI9f7EZCk3fhEryc2JxdgrGdgqRd+KVuxS95syoj&#10;oFfcepQ5rcIydsrn18t3NxCZsQvvmLXYhyzGXcAUnLGN6PxdROXtJiR9E24Ri1WjVcp9Vp6CrODU&#10;DYKljYRkbsNHIJO2YBv3n3/OX/7xX/mHP/4T7R3DRCYtIjxjC6FZSnbB3UTI+kRk7ZD13ya/vfW/&#10;YaXcY+XgX4ClRyYmjvGY2Edh5RKPs28GURK7KLgKTVxCgGyji4BKue/KKSgbW58M2c7C/770Txm1&#10;Uu6tUkatlFGs/wGrlYXpzE+LYf2CbA5tWUpBfAAhDoak+ttRFOPFyrRgKjbNZ1NeNKVLcigIdCHZ&#10;3YaiqADyIwJYmhrNkfXFpPnak+RqKsWQ4mhPNmZEszDKm7lhblRtW8KaghgWZwbhZzeHPOlg9qzK&#10;oWLnEpZnRRJobyZB8TQJgqdLsDWNoGmzGAhLZcovmTMG7lTNMKFEU8DgJIGSoKrJUGBi7sGwfQAn&#10;7QI4LcAat/LnsWc8b7yTee+dwue+SXwTKMU/kd8EJvOH0Az+MTKPPwRl8aN/msAqhld2oXzrn8rn&#10;nrF8IsH+OwkQPhfMfeISxUNLf55I8PFNeCaf+yXwsQDulU0QTY7BpBrqU7YknOGaRHpqPDkvJ/SL&#10;XcGcPuHD2Vp/rnRHMt4V9NOEl/2R3JJgorfMkgttnnJScuVCp6d0Oq6MyePJVncu9vpwslaXx6cC&#10;udoewpWOMK4P+nJZgq7X47nUFLqwzkSHUj0bjkuQXaljQZ0Ekw0SMLdI8N5mZkWzkTktJlY0SQBa&#10;Kzg4YWBLjakjR+VvlRa2qpGpQQmcByXw7LVwoUHPki5LF9UcVj3yuQYdG7bNNKZIXY9EtZnMNdRj&#10;taMdabqziZn+C4oFSQeNbNgwU481RlYskGAu8ZczWKSmyRFBW6UEtqO+UVxIyKU5Op0QQYGjfMd0&#10;jibWalq4TFfSattxXDDSInDt0nHhlL4b58y96DC0o0wCw3ZHVxrsnNikZ0ryNHX8P5hNhCA7Qkuf&#10;iDnahM7SxHemFm5qetgKAM209THT0cdKMGUtmLIwNlHdGOrp6Ymvvx9h0VF4BwRgamODpoYWRr+a&#10;TriaDnkzdVmrYUKZcq+NhQO7ZVk7ZLllEqT3CKpGLCVQdg3hmU8Ef0nN519T8/h7Sh7/LsD616x5&#10;/K+iZXwakcI1xwAuuARx2i2QHicfGmwlQDd3otLSlWM2HhLw2lKorkO8oC5IcwbL5SSaG+6Fn7U2&#10;eeEOnCxbR9vmfHp2L2NhXBDq06cxS8kMpD4d3ZnTsP7lNJIF0dnalqTNMSJ+lpbASpcl+sYsFWRu&#10;kWXvlROTkmr9mOC5UvZLlWyDgqpKLVNaBA2dDp5UCVyUSXErNY1oUkarlCQn8rcuAfaAhSenBFZD&#10;cjx1mDvTLtuw39aRJG35HZ8grpQ3cOFQI8N7aunfVUvnljLq1+yjdt1OduUvIDsyCnsne/QFTHmR&#10;uTRsqqbQPZWA2U74ajjiruOMm5kfvq7x+Pkn4+Duz2wtAzlBaGEv661MEJwl67xQ4Lhaw5Ct8njQ&#10;XNqus5zczAU6sr4HZLtKZf2rbd0FRW4qDB2TE8IRAb0yYnVY2qVyn1W1tOsmQVWb7L+L/nGqbJMd&#10;Rk5MhaZy0TNclRmxWWB1QhBQIbAql89XyDGgpGyvM3Om0tRZNUn2Djs3MqStLZV6yDHRom9bHLc7&#10;4lSXp02NhDPRGSLHqy8Dlc7cHA7gcr8TE70OPDwnfx92l6BL+qJTHhL0O3C7z4H7I268GA/m9rAH&#10;T84F8u5CAO8mlHuyHLjYYs2j0XCBQ4DAwJnJEW9BwALO9O9i0aKlxOftIillPZFO4SQKsldZ2LPW&#10;wIy91s4CK0922gispL5WSP1v1JZ+QPqyfa5hZJm5ssg9gV0ZG1grZXPeJvYFzWWXazTbrXwErR6C&#10;VmcOCUaPGNhxNyafj8Pz+SJkLl+GFjFhFcad8DzaBcal+nbs1TBj2Dea363ay7+uPsjfFuzij5lr&#10;ue2WyFnHKEF5IN0OPoz5hHHCVPo0Oak/2JfFo9YQrnfZca3PlYl2d4FlkNSJM1dbBUs94UwKVseb&#10;rKXvNObd5SQJcrN4O54vMI2VOgzjYrMp7654cG/AkHv91jw95Sd/8xNUeXOlxUHqWMGZD/cGQ7jc&#10;4sUtwdZz2Q9vJ4KYGFondbmfuxcFCZf3C6Z2M9azmr66BarRK2Uk68m1ozy9pmTlq+BSz1bGuzcK&#10;Tsr54nE99ycOCD5KqDuUr5r76bVg6f2DAYFGiwo0H99u5fHlEzySYP2TO50CnWbeTnUJcAb48fU5&#10;wVAvn0z2qCbq/ebRCF/e7xMsyTKmWvnd6xHVPVFfPeqQ0s7lgW2y7Ba+eNLJ54+6eXdXGYHqkt8S&#10;iE318F6w9f7+T++/ua0AqllAVS+Ia1ONWr2aFNxcqVTNMTXSsoK24/nyuIyJ4S20VBTQcDSP1or5&#10;dFQvEkCV8PxWo6CxRdDZJoCs5eroMamLDl7c7OPuhUYejDcL1pS5uZR7u7oFdb28vNLK6cbtNJYs&#10;oOPoKgmeBaljdbxR5olSYHVN1kMZlbvZxh0Byn3Bx/OrgpNrtbyT9Xt+uZyrEsCf71rNWNcKQe0G&#10;7ozv5f7lgzyR4PTRNUHtjTLuXj7Cqa4tVO4rZPeaFPasSad8exH1JYvpOrKcroOLOLJc4pFFgfQf&#10;nMvg4SLGqpcIyA/z1Y0TfHGtiu/v1PMPzzv4x5ddgqhWFbq+vF7L1wqKb7cItrr427sz/PHpIG8F&#10;Je+u1PHtvU6+vyv752I9z5VMghdq+UH24dfXBWDy3tOT5dzvP8jlZkFhzz4enT4q7Xo7l7o3M9a2&#10;moG6xYw0K1ko90jwf5wb5xvpazxEWclG9m9fwfIl6Sxbmk9ubjrpGalkZKWSmR1PWnIYMYFuxPm6&#10;EeHkiJ+RISFGuszzdadiQR7NEhAfK05lT3Esm4tD2Lkmgop9mapL7q4O7aft6EKObovn6K5EFuW4&#10;UpjqR3pkAJbaMwhylfPznjhO9mcxMZ7E5M08tq63YNUCC062r6Xl2Co2LIxlWPZH2RGJbZI1yU4J&#10;ZM+GDJYV+AnewslNTSEkIIpA/2hcnN2xttDDUPeX5GVJ/3kwl2sC4WeXjvHiShlTp3dypX+9xDhr&#10;BNT7VMgc7djFxOkqLp5txM3VUgAxBy3NORgZGKKva6BClZGBHnp6czA2mYW61q9JFjheP1ksaI2R&#10;tr6Er55v4PLJJNprA7h9ZSOT144QFmKBuuZHcm6fgbnBL9mwOoaLAvTG5gJWrXVlzVpvjpfns3l9&#10;OIsK5ZxXk8f1S0sZPx/Fm1fFXB2fy5G9gWxa4ciZoSw+fjOP1x+n0NRkRlOdC1evruDY8VQ01X+O&#10;5qyfCVAduS7HxaVze9m52YPVS424dHYtrx80EepjioWRHhYmxqrRKGeBsQIra0tr1YiVuYUJJqb6&#10;WFqbYCr4sjK3wMRIPmtto7rPytDQ8Kf7rARO/1WUESu12bNVqdYVWCnA0tTUICEhjszMdNVIVV5+&#10;lgrpRfPzyF+QRX5+GkuLCimeu4D0NPlMVjJ5CSEclL91b1rKu/F+zg/U4+pkg7WVHQ6O7phbueDs&#10;GUFC5jJS5m4lNncL4VmbBUnbBVjbmLuohJcff8Obz39P1qLNJBdtFRgtxzV0JX7x23AMXIZ31HJi&#10;crcJfrbjnbRJlW49OG27qjiHLiMgcRNRmQKnZEGXAMshaLFqxMovZZMKTEqqdeVywJCMTTiFzFfd&#10;X6XAylcgFJmjpHPfJmjaTdKC/Sxcf5TPv/sH/s//BqTUnOgkOnkFEZmCs/yDArS9P+FKkPhfsIrI&#10;3EJQ4hqcAgsxdUnFxDkFC+ckLOxjJCZJxtwhGp+wuYTEF+MfVSRgWoxnRAHuobmynTk4BmTjHFSg&#10;Gq36r3urlDTrSmZAJanF/4BVZ10J7TV7KM6PpGRDEfvXF7EyJ5IthQnsmJfMvuIsds9PZXG0F7sL&#10;ktiZm8iyCD9yPexZLo+bkiLYV5DKoQWZHFmcxfwgRxaFe5Dsak1BiDu7F6dTvauYlBBr5iZ7kBpl&#10;R1K4EysKk6SksG/jKvxdXJg9YzpqajPQkQZk9YsP2OTiR194GhUG9uz7SIej2kr6aG/aTFxpMXah&#10;z9aXQTs/Tgu2Tlp5M2EbwH2XSD4RWH0usPrWN5XfSCD3nW8yPwak8dvgDH4ITOMHQdW3Xom8E1R9&#10;7hTF956J8hjB526RfCVyV2D1TkD1wiaAR5Y+fOETz6fuUby09OW5vNfqHkyY2gccXxEpnUcGbRXO&#10;XOgOZrwlmOttMZwq8+JOjwRhXSGcb/Lk0ZlYnp6P4UyDJeearZjocmFyWNA1EMxQtR3nlBuuB/w5&#10;W2PMvVFPrg24MtxqLh2SCxMdQdxtyeVgqBXbTY05oGtB2X+ORlQrCSwMLVWBcpOpjQBL8CTAaZFg&#10;tNFYcCXwUkYqKgVbteZ2dNt7qNKK91m50imQUi4Z7JGgstXIlm55XSMB/DYJxhdI8J41cw7zjUxY&#10;bG1Nir6AZtqHFAte9pk7snuOAACA/39Q/olFAAD/9ElEQVQxO7TMWKVnzlzBU+4vPuK4sy+9QXH0&#10;+0UzmbeEicIlzJPPe/3yF4R9NI2CmRqU2rnTIfAa8YykVdeBQSM3+vQcGLbyFCDacFQw1e7qSa2t&#10;M1v1zcieNofwX80iUl2foDk6hOkYqjIEesuyvGZq4jxHFzMl6990dYzVdXEws8bX3YvwsAiCgkLw&#10;8PTG2cWN6Lh4/IPDMJcg3vTXMwmfpUfmR9pslID8qL07JVKH2wR+ewWU9VJ/Q7ZenDV3Z8otiK8i&#10;U/jH1Bz+JSWL/8gu5G8ZBfwtbxF/ylnElEcY406CeucA+hx9aJKgXxn5qDRXgnU3waYr67RNyRVQ&#10;Js2cRZTZLDbkxZHg6Yq3sR5rs8IkGFhHb0khlSuz2Ld0HmZamqrJ/9Rnq6Mx7SPslf9OSUedYmRE&#10;nMAwQTCSLchcomPMCoHgTg09SrQNBBhmHDcVQAuuqqRUGJhTrmtCi2C6xcZFdelfteCkTMtYdSng&#10;CYFMo8Ckx9pNoO3BkLUH/QLubqVtCKzqnbxYJsvIln14s6yO84fqObm3ltN7GuhZd4SuDYdp3XaQ&#10;1Zm5JAaH4CYnEHPZB8fW7WFJTC4++k44yT62k2PVRo4ha9tgbCX4dvSIxVH2v5mlu3TsfmRK/bqo&#10;6ZJmbEO+thGLZ2uzRYGiqQW10uGfkDpVAKXg6ag8Viv3WAmqFFgpr1VF2vEhQf4xc3tqrF1otBAc&#10;mjpx1T+Wix7hdBo5ctLJnxEXf6kPBV7u1AqqlMsKlcyAyqWPjYK1ZgFGrakr5bL/dwpYkqSu59nZ&#10;kWGpS9O6SB4O53J3NIYrvf4SSAVycyBSjk9/Lvd4MFCly7k2C+6c8mZywI0Hw948PxPEkxE/Juot&#10;uSjlyZkArvY4MDnkxCMB1WfXgnhw2kv6BVtenE3myUAYD2VZd/o8uXd+Pt3NW5m/eB3J8w6TmreP&#10;KL9cgg3cKDRxYp2xPfvl2D0s671PtnmzmR2rpT/YoCntwMGfhpBENsmxvs7Om/1BSewJTGSHZ5SA&#10;OZASMw/2GjtK+xScyvFcbmhLr40XX6YV80P8In4XNZ9XHkmqf1Q9T55HqyB0n6Y5BwX3p31j+cOK&#10;Xfxt+V7+o3gvf85ay0Ppb8/YBTIgx0GHzU+XYLZaeHAqOIhnm9P5tC2dqW4fJgRTF/ocuSLAmux2&#10;5VKDC1falWQeTtzqDeZMjRNvr2TzfCyNRycTBFTKKF8YV7tcBUqCUEHV1VYTqStB60k/FUKvdUmg&#10;0+ss+8GG6/3OjDVZcKnNiXtD/rIMPz59UsUXz2sFD0cEVnu50L9SlYK9ozKHxiMZ8nwR9yb283qy&#10;iq8e9qoSJHx6t5WrwzskKNzF66kqHl8rZ3xgFx9LwP3ylgDiaisvBDQPLpRzsXuH6r6oL5TL8Cab&#10;uHu2TKBRIXjq4+0tZY6qft4LrL64N8BXDwb54n6vvNfJI/nulw87BF6NPFcmOL10hJund/D1ixa+&#10;fNbMu/uNAqV6+b0GWTd5LXD68km3BJddAq82Pn3YySf3egVZXf8JrRaeXa+RALeEkxLgn2pfxWir&#10;cq9YMcOCrAsD27k4tIvJ80d4NSUovN7A0xstPL7aInhs5O3dQabONXDvQqvg7TQPL7Zz+1Qdr651&#10;8fxSK8/GG3l0rpYbfQcZb93B5Y490tYreXpRYHalQ8Aky7zYKNvRxJOLdTwWqE2dPiava6RU83S8&#10;mifnjnP3VCkPzx+UbT7KM2VSZgmOX9ws4+39Ot7ea5R1Ocrl/g2cal5Kb+Viuo8vp/f4evorttB7&#10;bCOd+1cLotZw6tgahg8upWp1HAfm+1O1JprBQ4UMHZ7L7a7NvB4r5RNZ1tc3q/mt1OWfn3XyL68H&#10;+fpWPe+vVPPtVDM/Cl5/86BLHnv408sRvn8goLrZyA8P+/nrm/P885txVWKLV2eqBVYd/DjVz9dX&#10;BY1nTvBKmb+q7zCPRg7K8byNm4ObuCP7b6JvLWeUjItN0s7atlJ5aAUrFqYwLyeJJfPSKJ6XwOKF&#10;WeTmZZCUnEhcYixRMYEE+TngYWuEpwTewRJwR1sZs12wtVsC4iMp0dQWpjGwbQm16zK40LpR2tle&#10;Hl7YKfW5jtbSdI5vTWDvKj8qSuIE0IW0V2xm29JCkgJdqS5ZSOeJXBoqvLlzO4eezgBWF+uxMEuX&#10;ij0pAtZ8VheFMNJZTFVFmMBKi4yEYJbnh5Kf4ETV/q0sm78MWwsvdLVtJPg3xNBAUKT3c5YLbNtq&#10;iznfs5GX18t5faNc1muvIOsg76ZOyP6t4saZY1yVOuxs3M265VlYmusIEGagoa6GsaERRvrGgitd&#10;DAy0MDJSQ1f/l9jYz6G5YSl9lV48u5jN798KVE8XUH3Yi7rKUO5O7WF8vAR3d03VXILas2fi62ZA&#10;yc4M+vsFuMNLKF5qSU1dLtu3RVGYZ8+ODaE8uHWYrtZY+X4qn7xdzPmTeWxZ6cXyQjsujmXx9l0e&#10;9+7HUlNlwfhYAhMXFxITpyTX+Bkzf/0ztq5exNnBCoa717FupTW7tjrJduXy5lEL2ck+mBroYmlq&#10;gp2VNS6OTtjZ2GNlYa26h8rewVo1YmVlY6KatNlAR1cFq6SERKkTS/QN9FW4UtdQV41SzZw9SzVi&#10;paRfVy4BVMqMmTOxtbNVoTwlRcBUkENOXqYgS9rYwgIBUBaFc1NZs3ABi/MKBeyp5AniF2TE0Lhh&#10;KecO7eQ3dy5wpqcGextz2Y/GKlyZWdmiY2KJlas/oSnziS/YRFjmJgLTthGUupXSsl7++neoaz1N&#10;eOoiYnLWk1hYQkRWCeEZ+wQh2/GKWKZKDBGYugWfpM34JG7EXx6j8/dj47cAl7DlJBaUymfW4eC/&#10;CD+BVrgyqpQvCMrbrYKVkm49WGDlGDIPa+8c1WWAQUlrSCjcL8s5KOuzQ4WvpVuq+NO//Af/59/h&#10;7/J4YL8yr9YWWe9DxBYe+ymRRt6e/4ZVaPpPI1bu4YsEVWno28VjYJ+AmVMiZrZRWDnGomMaiKF1&#10;GFlF2/ERUHlLCYpXJieej4vYwSkwR0q+4OqnUStlpOq/7rEKTlr9P2G1IC+IZQsiWZATQFG6L4uz&#10;glmY4k9xSjAr0sPJDXZl54IMytYuZGtuErXrl1GzppgdabGUZidTv6yIHYKrPZkxbM+MpGHjQpZG&#10;+5LsZkNhhDerc6IoWZPDqsIIFuUEEuiuj6PlbOzNNIkMcJNOJxNrcyvmqKlLmYPW9JmYfDCdOANT&#10;dnkFsVWCqu3TNSmXoLDHyo12Exc6JPAdlACiT6B1yjFQYOXFJTt/phxCBFZJfO2rXO4niPJJ4Xsf&#10;wZVPEl95J/C5ZxxfuMfyuUsU37jF8nslJbtHIt+4xPCtBH3fSPnSLZov3KJ47xLOa8HatwIrBV1v&#10;BFWvnUIFVoFEa37A4cW+nGpMkJOzPxd6QjlV48tkRwJnyny4eMKPk+X2nKxy5FqPL88uRDA16sFE&#10;pzU3+t25rVzKcjKa/mPWTLR5C8CcOFVhIsGEBRd6zRjs0ufCsAeT/WlcOZrPdmdj9kiwWSLB51El&#10;4YK2CdU6ptRKgKzcJ6WUZjN71VxVKliZ2FIvqFL+Xi1wqDexoUdgpUwG22XuRJsSTJk702/pSrO+&#10;lQpY5bK8HQZmLJyhTr6URfJ7BdLJJ0qnFy5B/hIzS/bK8verm6mCrJ2Ct+Vz9Mn9+TQ261vQGRxH&#10;uYCi0zeCgahkNin3Fn34Iev1DOiS3z7nGcYFj1BGLARY2lb0G0unJGhWRs2UUZZyQwtanDyotnFi&#10;lwT18wRt8QKrMIFTsIY+IbpG+Ams/NQ08Jk5G8dpapjP0MJB1tvH1oUANx+CfAMJCwmXTieN2LgE&#10;XFzdsbd3wEzal5GuAWYfqBE2U5cswdVWCwf2SVC9XcuInYK0Ywby+xJ495o6c16w9yo4nj+kFvDH&#10;xAz+GJvIH+NS+FNKDn/Mms9jCdrPC+zPOgYw5OhHp703DbYenJCAvVoC9+NmruwztGOTngXFss+y&#10;NQWrHgYsTPTH18QcVy0dDi7PZujYIpq3p7GrMIadi+biaWfJ7FkfMmfGHPRnquOiq0OwoTYR+prE&#10;6+sQK+BKn6PNEjkW1qrpsUvTkP1ahhwTWFUIoI8ro1ZSjqvSrQuspF6UVPv1AutqI0uOCsiU5BVV&#10;+uaqNtIrsFLS7iup5nslSO+R0iV4aREElwqy5qob0LtyMxeO1jO8T2C1t4H2FQdoX7Ofuk17WZ6Z&#10;g4/gw2yWOuF2LuwsWo6PoT3WGmaYGztgLIDSt/FBz9oXQ5tATKWYWPliae2Du70/8T6RuKsbkiD7&#10;PktO2PM1dNlsZCqBvxlVsu51sl7HTR04Jvg/rtxjJRhQElYo91cpqFLuuzoqbV9JzV5mZU+drEO9&#10;qXLPoRN3w1K4GRBHt0CkS9q5cklks70AytaNegVoVo4ck5NKlbUDzTayzQKrOgVWNt7sdPYhQaBY&#10;4GBHsqUe1SvlpDw6l6mTsUydUuaV85Qg3p2b/QES2LvRfWQ2t4fdeXDKn2dj4dzu9uJuty+vT0Vz&#10;q9WDS42OPD4VxNSQt2pE696ALW8mvCUYDeRUvT0vz6bz8UgcT+R711scmejNpK56E4WLt5A8/zgJ&#10;eQeJCF2Ip75yOaAL683d2C/bddjUkVI5frZIPazSNWfFDB22G9qoJvlV0rJvMbRmp/QHu6VO9pnY&#10;CySlPuX4OyrwLLcVVFnYcETTiFuBCfxt4Wb+ELeQ30YU8sAulJuuYbxIK6JO6nKfhglHdKwZE1j9&#10;afku/m1FCX8t2sIfMlbIsZDCOedABl38BFY+DDuFMyh9caulNa/W5PL4QDIvh9K52OvNaKct16UO&#10;brR7CZJ8mRqMYrzZl7tDsaqR/cdnEnl0OoGHp2O5PRDC47MxAisvVUbA+4NKvbnx+nwoz84Gy/7w&#10;52qnM5c7BdE9TrJfPBmu0Zc+15xbXb48ORUhmFjDWO8yTnct5dLwBinrVRMEv5gsU10aeGl4s+px&#10;oGEJI41rBEvKnEwV3DqzmzMdy7hzYY8KXpPnS3h9p5H3D7tVlwE+uHCMyZP7uNS7nUfjZap5qO6c&#10;PsStkVIeXzihGqH6TLkf6vZPkwZ/9VC5rE+A9aCXt7dbeXKpUgLRGp5clu+d3c+ji4cFS428FMh9&#10;/qSZl5PVAo1mPrnfKoBq5fPHsoynHXzxuJn3Dxp4K+vy5nazoKuJx5crBURHeHhJ1ulMieBqB/fG&#10;BTCXDjMpAfjLyVo+vtcheOkUYLby6Eq9Conv7vfx5HoLz2X9Xt3ulvcFR0riCcHSCwHVm5u9AqAO&#10;Xlxu48GYoK3/EOPtu7h3qoyXl+oFoW0Cw35eXxd8CayeXWrmwXmB1EQDH99s46Fg6vkVAdOtVt5c&#10;a+Gd/NbLiVpBVjnPJsp5MnGE8+0Cg8N5AqgFtB0WxB8spG1fFl2luVIKad1bRHvJYnpK19CxdwVd&#10;e5bRv38lHVvm074lX3C+nuutm6heE8vOPOl/1ybQuSefoSPzudW5iTcXDvGlBPu/e9TIbx+28aen&#10;3fK8jW+VOcbk9W8Et59PNvDFpLx+3McfX50UaA1KG1Pu1erln16O8aVg6oVASnn8cWqAF6OVvL8g&#10;9X+mljfnKngqdX57YDP3Tu9SjdbcO79foLGVjurVbF2ZwuL8KFYtTGfVogyK5yaxUBlRWDCXnLQk&#10;IoN9CfCwwdNGhxAnY9L9HMkP9GBDUjCVC5LoXlNI35p5tC3NpnJeHJXLYrnZvY0bAxu42rdU+qAc&#10;Ttbmyf7ZK9g/xgvZ1uc3a6St9lC1ZyXLc6ReVsp5eW8g54ejuXkxlYHmCLYus2ZRhhHHtiezfkEo&#10;efG21B3P5PiRKLJSjViQG01xbigZ0c4c3S19UEwy3m6h+HhH4ODgIlDQQU/nF2xen8ypfoH20HZe&#10;36zg2tBWHkjbe3alXNrlcc507WCwZSc1ZeuYmx1GUow3tpb6aGkIhpSrWUzNBVPG6OnpqkZxjAxm&#10;YW76czZsCGHi3FJeXMnhz2+3MnV2HtWlAWxbJ/FNXTY3rpXQUF8sn/8VBrrT5bvqbN+SzYZ14ZQe&#10;TODixDZOnMig9EAcy5dIjJlvzZmR9Uxd38WV8UIePcri5fP5DHSlsHyuLZuWu3Hv9gI+eZ/P8LAj&#10;dXUOPLhbzPHjMegZ/ZJpH/0MXY1pNFTu5+i+YqqPFpCTrk3ZgUiWF9kzPlwq6zZX1mUOFqaG2Flb&#10;4uxorxqNsrW2xdxMYGVvi4OjDS4udjjY2eDk4KgaqVIelfms7O0FYVZWKmBpamupRqyURBZqc9QF&#10;oppoaGgyY/o0Avy9WTgvj2XFRcwvzKYwP508icMz0uJITo0gNzOW1QsKJdbOJi0xjrm5Aq0FWfQf&#10;2cXVxnK+vnuRrtpSLI10sZC6N5dzrYGRklTKjGnq+ujKudI7KkdAIfiJWyFlNScvPOKHP/9vFq0u&#10;JT53PekL9xGZtYuonFKCU3YTl1dKbO5ugpPX4RG7GvfoNapU6wHJW0hbXI5fwkYsvSS+iVghKFmH&#10;d+RKIjN3EJG7i7ii/cQV7iMs66eRJSUroFPoAuz8ClDmnorK3EJikfxengAubScx8p3tpS38/f/A&#10;/5Hyp9//M1s2Hydn3j6SCg8Lqg4QWyBQyxZMpW8kKHkN/vErVUkwzFxS0LWOxNAuGhPHOAxtI7Bw&#10;jMLcLkJg5ceHs23xCEglc4HgMCIfv5h5ArvFArJ8XEPzBFa52Hqn4xE+TwCqwEpB1UpCklf9T1gF&#10;u+uSEePEhqXJHJOOa1FWGLG+1iQHOxPibEKYqwWe5tKItqykYuMqytYspUYe9xXlsFV2ZvmSQpaG&#10;e5PrZUOGuzl75iWyMjlYAi1D4t2tWJEVxYEN81g9L56qA2uI9LfBxlgNC4PZONvIQSUH2fQPpjFL&#10;guXZarOZ89F09H75IU6//pC5EiCu0zdj6yz5fQmgOyxcBFau9CiXLklQq/ynVblHZMTCg3F5b8o+&#10;mPcCqW/90vnGS0DlmcgPfqkCq2S+EVx9J5X2rTx+bBvMt+5x/NYziR/dE/itVyLfCbi+cY3me8HX&#10;d17xfCXA+kSg9q28fi2oeifLfusaoZqwNFb9lxye7ymdWixXhuO5PBBJ92E5wGqCOVvhx6lyd1W6&#10;4IFyWy62evHiogQIPY4MV+vLoysX21wleIhTzbvy8HQUw5Xy2cMGXGi04eqgI4OtRowP+EiQMY+R&#10;HUksNZrDLoHOXgmileC4QnBVJbiqEdAoAfL/jSulKO81GNtQJ7iqEjDUGVurUmsrgXO7BFgt+tYM&#10;CFL7pD4b9SzplSD64Gw99hhbCaw0yJ+lwSILa7IkyI2Wgzp6hhrLzazZZ+nMIS0lQJeATQK5rfL7&#10;G/VMmffrj1gr+2jjNA12S8B/RDB8wMiCI/aO9AWGc15BlVsIZ+x96dK3o1eCwh4p7SYO1AvsKmVZ&#10;NbLOjRJMVwsE9ggGiwU7qYKqCFmfwFlaquyAAVL852jhNWM2LrM0sZylg7mst6cEyVGBYaSnKJda&#10;LGfjxs2UlOxnbkGhav4IHUGVrqYultNnE/DhHPLmGLBTtmW71M1W+Z1S2YZmW2W0xp0uE0fOCNQf&#10;+MXwPiKZL0Lj+T4iga/C4vgxMYf3UemMK6iyEzzb+tFv50O7rafAShltc6dGMFAuy9inb8MuqevN&#10;5vYskg4038OMuXKceBua4KFvQN3uZRxdE82JzUnsLRaILsol2M+VD6QTV1ebhe70WVjL8eCjo0XA&#10;nNkkGxtJu9MiVU2TYsHgRgmIFVgd1DOmTI4TBVUKrhRYlQuQj/0nrBqlbmpNbThhZMURaT91ZnbU&#10;CGSbBSZ9sq6Ddp4qXCnPewQcnYLLFmkn1U5+LNQwZndkMldrOunaW0nn9grqV+6jdf1BDi1ZS4p/&#10;IMazZ2GhrkGSbxBZgTE4S/uw1rLGWPazgakLOmbuaBnJPjByx8jUA1MBjKOtN87S9pzkmPbXNSVS&#10;1itDS+CpY8QWUyt2GJlzTEBwQhkBlP2kQEq5r0pBlXJvlTJipcxdpbx3TNq7ClbWdtQLrGql3XfJ&#10;sh/F5gis4ukSRLQJQDrtPWlz9KRVwFFv7aKaH+u4jfyGjXJ5oAttgpV6gVWltNG9bv4ka+qzxMeP&#10;dAepy+WBPDpVyKQEJ08nErjSI4A4YcfkYCAPzgTSdXgW1zrdeTQawYOhEB4OBPN8OJx3Z+O43yUA&#10;aHTlwWAwt5SMdr1yXA858XzMTWAVwPk2Z252hAg+orkjqLrS7CgIyaGmYjOZ+etIKCwjOrOE+Khl&#10;eBp4kahlwyaBf4mCKiM7DkodbZf6WC2IV0ZI12macNTJl0rXALYomSPVTdihYa6aTPqY7I8KSw/K&#10;5eR53E5gJvWspN5/mTaP3xes5qvwPL4MzOKKiRePg1N5kpzPcQNr9s6RNib785xfnApW/776AP8i&#10;J58/5a3jSXA6E57hDMhv9itXDzhHc9o5khM6llxJi+dccThPOgq4PZrK2S4/AUgsN2R77ymXSfcG&#10;MdHswZkaR6YGQlWT/ioZA691evPwZARvLiVzdziItxOxvBoL5dFwAJPdngInAWp/IFc7vOkvM2Ok&#10;2oqpkUDONNoxVmvP9TbBmNT3k1uCjfE93L18gFvn99DbsJDxQQmCLx/m4bUyPnvWxtTFg7RWFHJ5&#10;ZCdP5L2JwQ1cO7WRqfGtPLmxh3ePjvLgyk5eTR3m5pgEjpf38/DyQV5NVvD+fgOfPhDg3GqQwLaW&#10;11ebVSM3r6928sXUCO9uKfdadfDyRrMEvU2q0SUlA+C98eO8utXI54+6BEy9XBsRuE0JaCZbeXWn&#10;Q5Xs4WN5/PJJP58KiL6UzykTCr+fauTbx118I9B6LJB6frVMNe/VuztVvBEsTp7eLs+r+eROjSpd&#10;+/u7TbydEixdaZJta+GNBNyfPOiT32nj8bV6nt6ol+dNPLvZwNObddyfOK66tFG5d+yN6jLEbtW9&#10;U5NK1rvhcu6dO8GL68r2tsl2CNZu98vy++W9dh5NNMo6NfLsaos8r5fn9fJdeS2//VzQ9kCw8uB8&#10;lWpOr8nRA9w7c5gLLRvpPrSA7tKF9B5aQl/pUoYOL2P4iACqtFj6HPnb3kVSiunYuZCu3YukLKZl&#10;S5FgKpWmHYnSHrZwt6+E3XNDmBdsxdoUH+q3FjBYvoSrvRsFg4tlX5TxxyedfHOrVpXM4nePW/jt&#10;oyb+8LyTP7/q5UepU2UC4h8eDvK9gPP7O508O3VM2tthXp+r5uMLtbw4U839/qO8Hqvn/cVWPj4n&#10;uBoTRE9U8k7q7dmZI9xTtuvkIdk2qauxKq4Nl9FZsV6Qs4iS9fPYvXoJu1ctYUlGPKH2poTZG5Lk&#10;YU6mrzkFQRZsSPOharUcTye2cbVqO8N7llCzLJmq5QmcEMTcHtjDnZN7GWkopr0sm3Pdy7nct5gH&#10;Zzfx8nKFYLdR9n+7ALqJozsKyIpypjhH4qWWBC6dC+TmKWXqHCsWJehSnGbLwjRX4gIMJCbTYlWx&#10;n6Ahg1WL/VmzKIKUaBeiJAbcvnm5oMoFWysbHB2cBFZ22NoaCYZ+ze7d89iwJo7OykWcbl5FT8Ui&#10;1T1mV0YOcf1MFQ0V6ziwu5iMlABSU4KIi/HF1dEUrTmz0NHSx9zcVs4JJhgYGmCor4/enI/ITDDm&#10;0lgqz+8l8vmDYq4O58j6GNFeP5fVSzwZ7d7M1KUKDu5Ix1jn52iq/4x5i0LpGFjPxm2hzFvoyNjZ&#10;PdRWFbGwwI7UeC12b/Pn3dsybt1aw82bczl3LpQ3L1bRWhNJYfocju7x4bO3m7j/IJGaei06ur24&#10;IZ+NjDZkhvqHqGlMx9xCR/C2kG0b0mQ9/FhS6MjhnWkEO6uzdUkWdeV7sLbWwcREAxuJa21tzAVV&#10;FqoEFcqIlIWZhby2xkEA5ezkhKOjo3zeGgsLC1UKdiVroJmZmWDTFEMD5VJ5JVGFMmKlJbCS17Pm&#10;YGKgTXZKFMsXpAnSEyjOj2Pl/FRWzE9jbno0qbFBJEb6kiwlLyWSjLggijKjqTmsJJdpk/0vbePW&#10;Ge5e7CchyANzHU3s5XxrbmSDiZE96lrmzJFzyBxdM0ys3XH1icc3NIfrDz/hwcffkzJ3G3E524nN&#10;3iuYOkho2h78k7YTJegJythCRJ5yX9MePKPX4h65Cq+YtcTk7CV3aYU87hQoLcMnajm+0ctVExPH&#10;CpKS5x8gYa6S2GKdAGiNQGY9LiGLBDKLVK8TC+TcV6jcN7WdkNTtxKRt4/DxHv75r//G3/71r7z9&#10;5FuWLjtGQvpukgsFVXlbCElaLogrwi0kHyf/TFW2P32rYAxtQuRRYhabYMwdwjG2DZT3/DCy80ff&#10;wovpmtaCS0vis5aRUrAO97A8/OKLBYmLVfdZeYULrMQK5m4x+ETPk99ZSljaKoISl/9PWIV5GBDu&#10;aUhKuAPbV+WSGOqEpd5MnC110Jr5S2ns09CdPU0CIQO2FM9ny8IidhUvYEVaIo27t3BoxQKBVASL&#10;ov3w0JlOtKOhoEoPFz1pjLN+jYepOj5WulhpzyQr1p8QT1v83W2IiwjA2lyfGR/9ijn/OcO0cj2p&#10;hkhdb/oMzH7xCyLVNFgmkt6sYUC5BNut5s6q0aoBe3+GHPzptlLShrvRb+LCeStv7jqH8VlAOl96&#10;p/CVRwLfeyf9N6y+9knkW/8UvvFO5DOnSP4clMVfJIj4g3z2d54JfOsiqHKNEWQl8INHPN+4RPGl&#10;BAhfuUTy0lwOPIdQ3rtF0ebiS9T0n1FZHChoSuFMe7DqUsDhKg9Gj3tzviaISy0hjNQ4c7krmImO&#10;AG4OKJME29BXqcfVPk9uSkB292Q0727kcPd0GF1HdOncq8OtbgkYTkqwXmvKoJJpsL+I9rVxFOjM&#10;YJuZOfv1TTkiwedxHRNVhjdlnqp6CSQbFEgpMBFcqZITyHtKUWBVrcBKHrtsXOm2dKHV0JZ2AxsG&#10;5cBRJg1WYKWMGpVM16LUwoHFgpgcqfciCyuSBABhEtzHCKyWCZQOSJB7TNeWMm1r9uuZs0FNh50S&#10;nK3RlEd9E8ot7FST0ir/vR5xC2DA2ZdTEqBfcgjkmksYpwUszRJ4d5lLICuBYZME91XaZpyQdWiR&#10;ILlJll8r31cuz1su4MmXki2w9vtgBgGyTiHaevjN1sRzuhous7Uxn6mD/jRldEcDHQGHjoYOerr6&#10;0mHZEhgYzLp1G8jNyUdPtkNPgn9r+V7AB7NYYmhFifzOFg1DwYkBlUpWRUcvugUXXdKWhi09mXAO&#10;5rZ7CI88Q3kbHMf78CTeRaRw1SmQMWl/Zx2DBKdeqnuyWm08aJBSr4xaSVBfLp3UMdm+AxaOEvTa&#10;s9rahhwH5d7DIDzkhBJiY81w7R62LfCndHWsAEVOWia66OtoME3tl3IMTEdn+nRcZFuirOR4EUxG&#10;yrbH6+iRrq7NEh1DNkk72CkYUU0GLEVJUFL1n7AqEygqafZb7VxptBRYSfCsgpVATElcocxr1ipA&#10;UUaq/htW1gJvKUqGyA55v0Hws1XaxzwLZ1q37qf3WCPNeyqp33KY5q2lbMufj5+lGfozfo3xnJkE&#10;OTjiLG3CTks6aumgDPWc0DMRUEnRNnRCX98JCwGni40LroI9O1lHJ1n/aGkzoXN0SNbQZ76OMRtl&#10;/ZSRloMCp0pZlyop/4Ur5bJApaguB5TXP41g2XNEgZWlLfX2brKd1rSbO3EnIo1xjzA6ZD+0mjrQ&#10;5eBJu5Q2BVaq5TpRJbiotXVSwarTwp1GE1dO2PtR6hlMquB1aUAoKQ7WbM9z48nYAh6NJfHwbDi3&#10;BnyZaHPjRp8Pb65Gc6rWiLPVjlyq9+FSnTt3BFNTbR58ci6GV6Ph3BVQPD8Zx/UWgUFHII8HXXhy&#10;2kmCTG8JlIIYLrPjswtpfDYWxY12T+lTsik7vJn0vE3E5R8hRmCVnLAaXxM/omabs0X2zQE5ZkuN&#10;7Tls5cZe2W/r5eSoXA64ZJYOpfJel38cJ5QMiFL/FQZy3Oo5qLL7lUv7LpPjr0rqSsmIqcxfNxEQ&#10;x1dyMvk6bj4vvZMZN/Hm48R53IpKl7ZlzY45RlQJiCdCklWw+vuqA/zH2lL+ddkuXsbmM+4dwaDA&#10;asQ1RGAVzqhdOO2yjAYB+mhOPE0SiFzvLOBcZzzjHVHcbI8SXEZztc2F+0P+XOtwlb+7cbvPW3Aq&#10;x53gU8mi+PpCHPcGAvh4PI7nZ8Ik0FXSrfsLrARgLX7cH47jSnuAACtQgtoYLrf7cqbKjnHB1d1e&#10;X+5cPMrE8C5uXzjCub6tTAzt5s74McFEA1dPHuDm2SOcbN9Me2UxV4ZLeHbjBE+vH1fB6fLIegkO&#10;N/Pk+n6ujK5X3ac1MbSec72rBCmH+PJpM188aea5fP79vRY+Fpy8EUB9Mtn5031VN3v49E6fBLrd&#10;qvuhXt5sVsFKeXw4cUJQpqBqgGfX6rg+WqpC1bsH/Xz+bIQvno3Ksgf54c1pVebAz+938M2jbsFV&#10;h2BN+Z063k7WS+DZIo8n+OJhI989V7IJNvL9i06+fdrFjy8H+OZJH9+9GOGb56Pye4K8O10CpnYe&#10;X6nl2XVBlWDq9ZTg626LPDYKwCoFjI28leD84cVanl5pZupsLXfP1asA9en9IQFclyBRkHa7W3VZ&#10;pAKqFzcEWVO9Ash21QS6Snl4UUlooYyoNcjzOh5JeXq5nkcXKpk6dZAXl6u5NVhC94H5AqR8uvcX&#10;M3houYBqsZwLi2jbWaAqHXvm0b67iNadc+V1IU3bcqlZn0n1ulSOr47m+Np4GrblcXSFBJvRbsTa&#10;abIgypH9y2IZql5Gd3k+nUdyeHyyVDWf1efXq/l6skaVNfDHB0384+s+/vnNML971Cvo6lKh6veP&#10;+vjxvtS3QOXl2XKU5BVK5sA7vaVSDvLsZCUvTtfw5lyN6p6tz2W5z04f4cW5Cu4MlnKtp4SJzr3c&#10;Hi3njnJvUc8Bqncvkdgpi5U5ceSGu1IYJcff5nnSpy5mXaY32b46HFgUxqnjy7jRupUbLVulL1nH&#10;1eaNchwc5cX5Q9we3s5Y6zKuSDscaV7AcMt87pwTaJzczI2hPQLfKm6dqRDYHKUw2Z1Ef3MObo5n&#10;bCCHc8N+nO+WYDxendxQDZZmurI0x5/EMHNCfDUFIBbs2Z4qaAglP80NHxd9vFzMyM9OxMnOEncX&#10;F5ydneTcai4QMMDaSp3S0mXERVlweGsyo42rOde1jTuyf6+dPs5RAXF+hh/pSRLoJ/qTnhZOVlYM&#10;gX6ugigN1RxbpmaCKiNDDI3l/Kw9A3fH6fS1yb6ayub79wvoq/HkyHZ7Viw04eTgOuZmOXL7Uhmv&#10;7zWzYm4Atqa/IDVR+vae7QyNbSOrwJJNm6PYvCGa8sN5Ag1dctJ0GT+7isePtnJ7SqBaa8fFixG8&#10;e7OOo/tdBSTTONOXyXdfbmNoyJWWdkuGT8VzoiYFLZ2f8ZHaB8yaMwNPD1tCA20o3VtIRqIZpbtS&#10;BDXBmKr/HB9rQ6qP7iE1LUxgpS51ZICVpYlA6qeU6sqolYWZpWqEytJCzpF2tqoRKiVhhQIqBViW&#10;loIvQZYCKxMTE9X9VuoSs8yR8/3s2bqoCayc7SxYuSiHTStyWbUgkbWLkqSkCjzTWb8slzVLcuXv&#10;2RRkRBIf5kZcsBObluVwqlOZCqBe9k0Hr2+f5Pfv79JRfQB/JzucLGxxtfPG1NgRHT0rtOS8PEvO&#10;yx9KbKemaY6xuTenJu4wdv2xnIfWkJAnwEnaRFRWCSFpuwhK3UnigiMEZW3FL20j4VnKvU0lBMv7&#10;QSnbVKNVIYKh5PmHiCvYK1hai3f0CgIETQnyOkq5VC91k+o9BVQKpjwjl+ERoUzSu4KY7J3EFuwi&#10;du4uVWbBmNRt1Def4S///C/84U+/Y/L2C3LydhOlAC9jG25hhRg5RKNjFcocOV/OMvRmlr4Hanpu&#10;zDZwR8PIA0NLf8zsQjCy8kPPwlOKB3qmbszUtOQXH+mjaehMZuF6YrNWyvLy8IpeoBqx8pTnHiE5&#10;WLjEYOoUjX/sQoKTlwmu/v9kBcyKcCbez5I4Ce7yEgOI9LXFReRtZjBLhDwbLc3psuONMDbUxN/V&#10;GXsjCbbdXeTzXmSE+LG+MJOsUC9ywr3wMFaTYEuD7HB3PM01MJUg0ctSGz8bA0LdJFAP8RZNBxIX&#10;5k+QrztaGsos3DPR0NTgo5nTf8qGMmM6WlIMf/UrXD/4kHxdQ9YqsDK2pdlMSQ3uJSfxQPrsfSUY&#10;cpPAyZl+Oekr8zPdEVh9HpjO517JKlj94JvCd8qlgYKlLzxiBUbRvLAK4AtBlDJZ8D+F5PKDWzy/&#10;cYnlR7dYfusWx4+usfwgFfejexzfuUbzqW0wH8uO+NwxnHcuEfR4BhE342c0r47izkABXcedONnk&#10;yfmWIAbL3Bmt8BJIxXCxO4CzTb4MVgiwun25KQFET7kBnUcNmBqN4P7peL59uJDr/b4MV5vSvkdX&#10;goZgrnR5cV0g1nvcjQsNOZyWE888U13WCTCVUaCDmvqUK5cDahmrJvj9vxH1X8//76LMVaWgSxmN&#10;6Jagv1XfWnVPlTJipYxeNegLaiRY3fuRBmUSoC2drUfGLA1yzMyI0dMjeKYakR9MZ5EEmqUSkB3T&#10;t+fgbFOO6pqzWUCzw0CZnNSM7fqGHDIwQbnna8jSlXM2nly08+GanT93BKU37YMZkcC1Td9Whag6&#10;CeyVIFgZrWo0sv0JWhIA1wsAD8n6rJTOpFBNm/kSNMdK5+I3bSb+szUIFDx5KxPLztLEbKY2BjM0&#10;0P5QDY3pszGStmKgb4SBrJOxkamqmBmbo6ujg/bMWdh8NIsw+fxG+Y0dAtBNc/Q5bCz1I8F+m7zX&#10;ZSHF3IMeCy9O2vpz0TGA684StHmF8dg/htuekZwSwI/aB6gud+oXVHVbewom3aiT79fKY7VApEIC&#10;3kpzZw6ZO8jv2LBWOsz5zmasjAkWEKqTIcfO2bZSOdGGsG91Kt4Whqj/eqZ0nprM0lBj1kc/x9FY&#10;nwhHFxIdPYiR/ec7XV2VqS9dU5vFOvpskm3dra1PhdRPuQIraRvV8rzSyJJjApRyPTPa7dxoUO49&#10;knquMbbmsLo+jQIX5Z62DtkHKlQJovqtXFWwUi4N7JXX3fLYJkF5qbX89gxNwuQ7aSHxrC9aRdmG&#10;Eup3HGDngoUE2Egb8XPCSn8WHpZy0pD9ZK5ugrGWtQBXOmojV8GVCwaGDlgYOWEjbc1boLgkK5tj&#10;W7YxPyqaOGs7QuZoEye4ypc2tlba5CZjOw4I6o4LCqtk31RaC6wE/WXSto5Km64QsFbI62pL+YwA&#10;TIHVYVNL6h3cfhr5lPY04RfNOYFxhyynSbk80N6TDgVXgsgGgVS1wKrG3oU6W2daBG7dlh4qWNXK&#10;Pj/iE0aGjgkF7v5keDixfa4bn1xfzRdTRTy/EKUqd4YCuNLpyoOz/ow1W9B3wJyThx0Zr3bmZosr&#10;V+qs+OxiJO/OhfN0KIhnw9Hc6YxksjWYB30CimE7no778WAsjJMVdtxo8uDtaWln0jfcvbCe6uP7&#10;SJOTWFJRBfG5pcREL8XPzJ8YDUu2yHF1QBlllmPmkByTJXK8bZX9udrQguVKIhY5QTY7B9Mj/WG3&#10;TQBd1gG0WvhQZ+7JCUtPAas7J6Rd1Tp5yvZLG5HlPIrO4dOEeUw5R3JVjtcv8pZzxjtc1e9unyMg&#10;l7Z+PSKTPy3byb8s28P/3nCIv67ay/vMxVzyjeKUayBnPIIYkzo/6xDOebck2RceDCancihJENq2&#10;RIK/IiY6EngwmC6BagJ3Bzy52enE9Q4HQZYd9wY9eSn18fRkiCrr38uzMTwZDufJSek/utylbkJ5&#10;diaGpxL4TDT4SH8ZybX2ECaa/bjRHcpUfziXGl24Um/D3R43CTIruX6ynNvnTkhgcYj7Etw/u9nC&#10;+0cD3JDg7/3DASYGD3Kybacqo58yz5QySvTuXhsT/duZOneAexcP0le7iLvjh3koQd14/2aeXj3M&#10;zVM7BBUHBRpVfPG4RYWcz+R7n99Xsuc18+xSnfytTYWQVzdl2QKnFwKvZ8qoggTwr+Vv57p2y++U&#10;qP72VtDz9n6fKn37Z4Kq9/L4yb0uwU0t76Za+fH1CL9/I0CaEtRIMP+ZLOPzuxIo3agXSPXyuzeC&#10;npu1fPWwk988H5QyzHdPhwVX/Xz7rF/QJVB42MU3TwVvso7fPx/iNy8Fby+HZNnDfPW4R9ajUQJ1&#10;CVxl3X5CkoKhdj65Myyve3hxXUm3LlC81qr6+7OrChKV0SkBiNTfy5vtPBiv5c6YIETKvfMnuD9+&#10;grvy/O5YpeDqBM8vn+De2cMqWD06e4zu0nmCoyTqtuQIoObRtitfHvPoKxU4HF3KwKFFdOxVgCXQ&#10;2pXHifUpHF8VT9nKRHYVRbBnfixb8yPYuzCJQ8sz2ZgTRpyTFoEWH7C5KIj2Qwtpkd9oK5nHeOMm&#10;aWP7+Epw+hvB8HdT9Xx9q4YvBVs/3Gnht/c6+H6qTd5r4guB57e3W/jhnkBVMHpv4AAXajdwu7uE&#10;b24po19dvJ+o48srNfzmdiu/E4h9frWBqd4SzpxYx5m6jVxs28PF9hJuDR3jnkBsrGUf9QKp9kMr&#10;6ClbTdfhpZyu28DJmlWMt27izeUqPrl2gmdn9/FgZBtPzuxmrGEBnYdSuNS1jAtdxVwbXs147xLa&#10;K1O4MLCU810rmejZwqX+nbQcW8SO5Ul0VGyj7uA68uIcuDiwibM9mTybWkDJGjPW5liyMNGcpVk+&#10;HNwyl4I0L9IFJ8lxlhw+UETxvCBBljMpsd54OJphb2WElbmJapRFSQnu4qKAwFAeDaiv2050uBl7&#10;1sVzaaiER1frmDxfzZFdhSRF2pOW4ElmahAZKWGkJEufmh5DfFyEnJ9no637AWZWOnJu0EdfX13O&#10;1T9n724/7tycxx++2cLV0zFsLJ7OsRJX+rsLOVyaQHykMS/u1/Dy9nHmpjqzerEXrY1L6e3bxLa9&#10;8ez//1D2F9B5bNmdB9p07zXJYmZmZmawLFm2JZkZZGa2LNuyJVnMzGRGGWSUmZl9mZrSSaeTTJKZ&#10;JJOZ39unbjvTM73WW+9prb2qvvrqqzpUp/4/7XP2Kc5m0iQnpk31oq1hBYtmy/ujbCL3bm/h1q3F&#10;HD4ex/b8sTx9lsuzR4u0tasWztDh6d1VPL4vWq7Hg57eYE6fnsfGDVEYGf1c0jmezz77GS4OZvi6&#10;m7FpzSSyM+RdU7mE+DBTHMw+kfefAUkxIewt3KRBlY2NieaxsrQww8nBEU93KTs3D+xt7VCLIjs6&#10;OmgBLT7ClQIre3t7zRRgubi4YGVlpQWrGCdANWaMDrrjdUhJCGf7hkVsXTNTYCqDvDnJrF2SxZbV&#10;MwWoJrN++QzWr5wlcJzDurxsls2dQOnOpVw90cj5gVKeXuqS/uGU9AvneHdvmLnZmXhK+nzlvegk&#10;7xALebeaWYleknTqmVgySseMX40yITQ6gzVbipk2fwsTczeSPGUzk+YUCVRsIzx9EylzConM3ixg&#10;tUFAaxuJ0/bKdgdJso3PUV6tLRpkqXlWypMVP3WnFno9QUAoZpLA2JQtRE5ch0fEPIK0xXxXaHCl&#10;LFHOSZu9i9Q5u4ibuoPEzC30Dl7hf/O/+M//9Z/cuPWMnGk7SRSwCozPw8IzDSPHWAzsIgWqQtCx&#10;CMJAAMvAKoTx5v7oWQhE2Ydj5Rwl22CMrH0wFm1iZuONgakzn42z0szKMYicuRtIm7YS3+hcghJm&#10;ExQ7i4CoGfhG5OIaNAkn/wy8ZD8oed5fg9X2pblsWDCJqQJDy2emU757g9CuEKylnjR2Q6xtTLGw&#10;EgFraYyTjTXmBnoYjhmNue5YnMz0cbHQJzHEE38HY0JczQh1NSEjyhtva11mpIYxPTkUD1MdYn3s&#10;yJs+kSg/VxzlWjbmxgJWakLeGHQEqMbpqoXjDBmnwkqOH4fxqM+w/+RXpOrps8zAkgp5+bfbCRy4&#10;BHPYO4peedG323qJcPLhiFMAQwJWtzyi+Twsi6+CMvhWeaxk+2Nguual+k7g6r13Au894vh9eBZ/&#10;jJzK7wIm8hsNqtL4Wzn/bxRUeSbxB9n+vfz2B48E3jmE8U5g7AvPWF55xtDrF07qqJ/RuTqRl0NL&#10;OCXwdLI9kOsCU4crAhgo9eFkSzBHmn04WOPD8fpAzneGCGR5cbDKVjpUO64NxPDV7Xn88e1q+Z3A&#10;V5017bvNeXxCBEN7EN/fXcTFzgkCabncaC1gTYg/C6WhF4h4LjQ0pUIbDmhDrbka5idQpQBKxLMy&#10;NezvJ/vJk6W8E2rYlxLMan6VAis1BFDNsWrVQrM7ixB1Zs9YIxGxAayQsp40Xo9MGxsSrCyJGK9L&#10;/CdjmS0Qs0dEarmtD3t1LKkWkbxLBPEmAyN2CYTlW1qyz9iMdrnWkKM/IyLgbknjvC+i7r5zNBes&#10;/BkwdtXgToncOkd3yi0ctPlVbSKmu6w9ZOtBo4jeChHMa8ebMF/AbaEA5WxbJyI/GytwMZ4oyX+o&#10;vhFu4wSs5Bx7QwusDcwwE1FvK2CnJsMaG5tqk0b9vFVo2EDpFO2xkU7K7bMxTDQwZ4tA5lo1HFCE&#10;fL0I93ZXfw3qlAjvE3DvtPOn28ZPAFHqTsFVYDxX/OI46xEuUBXOoEso/S5hHJT9Xg2s/H8CKxG7&#10;9VKudZKPGmmvapjaLhH9a6ytWBfqyuqEYOIFmBZPiKFyxxxWzAhmw7wJuBpaYvSpJSYGzugIPJrq&#10;/ZzclFCmRUUyxTeCpVETSZa6CpX0TzYyZLGpCRulrPea2WhgpeZUKaCqtfkzWAl4V5ra0S1g1SIA&#10;orULsVKpW+XRVJ7C/wIrAeyDApQKrDRTYCVw2Cd5L7b3JcfYFudPx2MyygA7QxvifcLIm5TN5tkz&#10;SfRxonDjXDLiPPCwGoedng52+hZYGDpiaOSKntS3oYmLPOuu2BhaE+7sKWC2jpuHB6X93+DXD+5S&#10;tiyPSMlziq4R2QJ+yyxc2SL33StttULSXiW/UcP2qhwFrOwUWEkeNajypF7aSbWUcemfwapeIKle&#10;4EuFzD/mHcZIXAaDksdW1b6kjrs9Ba4ErFodfaSuvGlw86HVzVdA34sBqfcOuwCaBJoPBMWQK+WX&#10;KGWV5uvGmlwPbh+ZzvOz6Tw5GcGz01Hc7A/g9qEQ7hwP5t7pUE6Uuwo0RQlYuXGtzUVAwoG3Z4P5&#10;+nIsb4eieXMqkVfH07nfK+BwNEggwYcvbyVzR653ps6D89XOvDwaIeCQKiCwgdIDe8mWF9ak+XXS&#10;ue8jNno+ofYRpFu4s8UzVPNKHZD2ut/aU8rKh52Sn+XS/lcaWbJR31rKxZeh0HSOCSQddo3isEcM&#10;A96xdHpF0ugRQr1AlQreoeC1VsCzS84fCUrlrJOIm4hMvpq1gg4B6/3ynG8TsGr3CON2Ui5/v3SH&#10;gNUuDar+eX0h381dwyWB2IshSZwPjuJsoPR18lxc8E2jXfrOMgG4fUl+nK+dz9XBOZxsjOdWXxq3&#10;esJ4ejyMGypc/TE1vM+dC422AlXhvD4Ty4ODodztC+Fuf7iI4XBtmPQdKe+bfaE8OBLPcHMgjw6n&#10;8OhYGg+OyfZEGhcFTp+djOLhIW/uDbpxZ6iFp1d7BYgEAkb6eH1rkFtn6nl756C2zpBaZ0nZyxu9&#10;Gjx8uHuIp5fbuDi4j5tqzSIVyvxaAyfaN3LvXIUWge/V9XqBjQOad+j19Qoent/HO4Gr756oRXqb&#10;BZqaeX1TAGKkhvd32jRP0dcCcl89Oijg0aF5r97f7ePy4f1aiPZnKmqeQMnL6x08vdbKM/n+gwDV&#10;uztdcqxVYK9VYEZdu5vvBX6+edjL948P8uXdft7fEugR0f/rZ4e0KIPfCTh9eU8gbqSF+0OVAjGS&#10;lmuNfH2/lW8F/L5/1M0f3x3VhhO+v9HM714c4ksBtXcCZ799flig6zCPL9Vz/cQBrh45IMDUxgsp&#10;v5dSdu9uHRKg6pH9bs1L9fRKs+RHrZnVpsHT/QtqvasGKacabp1WIdYrZL9a++7ppSYeyP69oQpJ&#10;Uy23TxTy4HQJ70ca5TnaxcEDS+jZO4+u/NkCUHMEoGbRtmO62DRat+XQtGUK9RsnUbM2nQPLEilc&#10;GMWeBXECUjlsmzWBhcn+rJoczuZZ8exZOpHsKFvC7T9lXqo3G+ckMifFm659eRyuXMORylVc697B&#10;2+EqvhGI+c3tFoGidr5RQ+lOF/H5hXK+v9HEd1I+ysP1rZTNn54fErgSmJT0Pzq6n9dnqwTKuvmX&#10;1yf5GwGxL8/X8IMA89cC07++2S2/axMwKuNqdwHnmrdxpXsPI32F0kYreHWhnktd26nbkkXZulQG&#10;yhdxdWA7d0/sFdvDraM7uX54PUcbcjnSkMOh+im0FidJea7l/vmNHG7K5qbsH+uYRcP+JOr2TKa3&#10;ehnH2lfTVr6AtfMT6a3Zyz/+8IrHVxq5PbSBkVOzBXymsHiyLlNi9MhNsGFeZhDrFk0kKdqJCUku&#10;ZKa7Mn92GDOyQ+SzF2kJQUSIrnN2sMDN1VELwODt44Wbu6MWZMLZSY/K8rXER1mxdmE09UXzOdFT&#10;QPH2mczJDmWh1EXu5EjmS/1kTYxhcmY82ZMnkJQYg4npGEwtFFgZY2ZuKO/rX5GQqM/IzQX85oeN&#10;vHu8hII1JhwocGWgK4vLFzcwa5YL6SlmPBgp5t39cjqqpnBzeBtnTkj/c7mQ3oObyJ3pSXKKDTOm&#10;+lC0K5vmmrmcPCzwOTSHi5cnU1RuwNFT/rx9O5vHd+ezbZ0dKxbp89X7jRwaDKarS/Rlfyr7CieQ&#10;McEDX9GsY8f9Cv3xn6A/7hfEhLkzOyecudPl3bhnFs52n2JvMQYPR1ssjHRZsCCH5cvniW42wdHB&#10;FjvRy3Y29hpY+YoWcXd1k+N2OIgeUfOpFEAp++i1UscUvKphghYWFtqCwAqudASqjI3GM2dGJlvW&#10;zGPTylx2rheIWpbJ2rxMNq+exo6NcnzNbLasn8um1bPYvGoaW1ZMpbt6s/Qlh7SonQ+HpF+60MBL&#10;NQ/y3lnW583DTQXbkHeAq+ggOyd3bJycMbUWLWJpjYHozM/GmooZoWdoi61TMOFxM0iatIYJuQJQ&#10;Aj1RAkZJM3cRMmkt4ZM3Eqci/03ZSWDqeg2wMheUkzG/jMmLq+S7AvyT1hKctomA5LUCJCvxj1+q&#10;AZTaekcv1OZ0KbAKSVmpWdzkzSSosO/TthIzeTtpU3YweOS6Cgao/Q1fukt2jhyfvEsLoGHllY6p&#10;SyKW7inY+UzAJSgLr7BsnPzSsXZLwMErGSfR/FYucZjYBApU+WAiYGVq6S5t0gVdeXeOGmsmcGWO&#10;jUsIuQuEh3KW4RUymYDIWXgF5+DsNwmf8Gn4KMAKnox72NS/BquZKWHkr5jNzLRI4vycWLtgOnOm&#10;itizM8HL1Q5vTxdpCNYiVG1wsbPF2sQIOwtTLI118XWzI8DDHhcbI9xtDYkLdiPa14HspBAyo3yY&#10;OzGK2WmhhDrqCVz9ivlZEQQ6m2ChL9BkZYapkQljpPF8DCupq8aUjtORBjUGvTGfYTX6E4JGjWKZ&#10;ma2IKT86HQLocw1hUARul7z0W208RRAIwDj4a/NibiqwEmj6MjiD7wIn8tvgTG04oPJYqfDqz5zC&#10;+cI7kT9ETuEbz0Re24TynXsCv/ZO4rdiv/dO5g8+Kfy9f7psU/lGqPYL50g+d4vhc684XvnG0x8U&#10;xYTRv6A1L4bX55cy3B/LQI07R2pFnO925HxbDBfl2PEOf9r2OzDUGsHxRhFv+805XOtMZ7ENh6q9&#10;eDcyW16Ei7h9MprTIsSONXjy5EwGQ3Luu4szuHlwBifr5nOxbS8lM3KZbiRAIAJ6n6kF5dLgK01t&#10;tflTyhPxl6aGfClT+ypohZqHpQ37EkGpIgB2SuM5KHCjogLWi1BW36n5WIXjTAQyglhjZEOGngFJ&#10;8nBF21gQInWTpkTvKH25vwsV7iEUSOOrNJW0GFmwSc7dZWvLPjt7iozMaBZRf9bOm5sKqhxDeOYe&#10;y237cIbMpZ7MPbT5LyqQQJ2TB6UWdlQLWLVIWjos3WiX+qwVWFYhtTfomrJM14QlplZaII2EMTpE&#10;jh1PkFokWODKbbwRVmMNsdAxwkbSYSHlY2EsZmaprYthayVAYOeEj5sXwV5e+Agken86ioX27qwX&#10;yFinI4AqHUqbpKVJYKjJyl1gQ4S2jZfAh68AUxBHPSXdPtGc843hlEcERwTqB8T63ELpcQ3TIL9L&#10;wKpV2mKz65+9VnaeArUCMwJXlXZu7BXBv0k62MJ4P5YEOpPpYsXqrGhmpwgsuo7G03Q0lp/oYfGp&#10;PQajbRg3Ziw2xp9Qsnkmc2MjmROayNqkaSyLSCNcymCykT55FmZskrwWS/2rqI+Vaq0y5bGydqLa&#10;0kGLCFglYNAjaWp3kPRIftW8qkoja62uOwWq1CLSR10DtSGhyg6KUFdz7dRwUTVEtF+et2Kpx2yp&#10;a38BHktpH2ZjjLCUduCio0+s9A0h9gb012+mpnAmYe5jcTUbja2+gfQN9vLCdMfEwhMjYwfJjx0u&#10;xpbsXrJYIKKMSx0ibodP84/vXvD9zWtku7mRqGPAVD0zFqnolGoOkaRBRfqrcHDXAk1UKrCydxO4&#10;ctOgSoGRAqsqgcRSKYMKJzfpI6RNy/dNcqxT4PB26lSO+oRra3apIapquGe35LVd2mCj/L5OoK3L&#10;K4g2gWptkWTnMBqlXvd7hzPd3J5kKY/kAA82zQvkcn8WD07E8fh4ENe73bnd58+Do9I+Wp15cCpS&#10;ACGEewILl5pduNHrzP2jrjwf8uaLq+G8vxTFt9cm8vpkksBVMg/lt0+OB/Dmchy3jwuEtPry6FAE&#10;D/r9+fzqZIaPLGfnzq1kzy8lbVYliVPkZRUznwiXGNItPdgq6TvgHkyl1Nl+Kw8Kbb3Z7ezLRgcX&#10;Vkk5bxJQ32tkz2HfOIbUosEu0l86BNHlFkabRyh10hdUSVstdfKiRMpYDa+sVp5kc4Ft+yBeZczn&#10;8aR51MuzUCBgvcPIlm4BsvuJ0/jTgq3855oi/nH5Tv4tv5w/bdjDzZgMrgUncS0smkuhQZwWoD/n&#10;FcsRnwS2mViywd+KUwemiWhcwEBlMPePTOR6VzAPDgdzp1/yflSBlRunaky1cOqfX5QyOhzB2VoX&#10;DcDUelZnW5x4dDqay13Kk+/Naelzb/dHce9gLFqo+t4QAStPPlwSKDuq1rGSMr6iYOqwwJVsbwoY&#10;XFefB7hxqlYEhwD+6Wrunm/Q1mp6ca2XVwIQTy+3MyKiWHlfvlYL9d7r4WTHZoGGGgGydi3oxP2h&#10;PXz7SMTJrWq+uFfPk4v7BcBKeXmznDe3K/n6SRPfv2zjuxc9/PDiqAibHg2w1LDAlyOdqDWurh8v&#10;1zw/7273Czz1yr4aXtfJN08Oaqa8WAquFMwpsFKA9e52u1yjU+4psCgC/c3NDr57OsCXD7v4zSs1&#10;7FCFSS/j0XAFD86XC2R1a2sLfXW3nh8etfLj4zb+/v1Bfv2kS6C+iW/vdci2he8F2r64JVB3qUED&#10;vqtHS7h7tkYbCvhaoPPtrX7unW3k2tEKzWv16nq33KNegLVWAKtB4LBJ8t/Ew+Fabpw8oEGVAqqH&#10;co4CrQcCHg/PK7Aq0wJ93BaIeHK+lB8F9J6eLqVfRHnD5sk0bJxC1drJ1G7IpmZ9NhVrMqlcO0mO&#10;TaJsZTpFeUnsW5zArnmRbJkRTv78iazMimJWvCtLM7xYlePDhjlBTE+yJtFXh2nxzqyeEY+jzs9I&#10;9jKmYPEETjVskzZUwLWuHYx0bhE438M3V2oEiip4LWDz9sx+3pw/wOcCWl9dq9Xsyyu1fH6pRoOs&#10;HxTkCnC/OV8pv2vgNwLDn5+p5IOA7BcXauRYkwCbgOxIBz9Kvb4738jjYxXc7NkjfcRObvXtkja7&#10;hycnS/hyROD0QjUvBNovdm/mdOtqekrn0H4gi6NtuZwbmM+14ys42zuP/oYpFG8N4UTnXIZ6l3C2&#10;P4+Hlwq0IawXDu3h4cgB+loWMzXJmempoRRtnsflY1s50Z3FnXOzKdvmRt40KybFmZKbLJAS7cqU&#10;lEAmTwgiI9WLKZP8SEt2ZdaMGLIywggPdifQ102gwImQ4ACBK1dCQ4PxkWOOjiaEBNlRU7Ge8EBj&#10;pmd6snJeNHOm+Mu+PzkT/cibn8rC2anMzE5kckYM06emkDMlFS9PB0zNx+HkYomNrSkGBp/g5Pwr&#10;Ojqn8fu/2ceX71azf5s9u1bb0dcxgRPH5nH8xDICAnRYs9yfV3dL+PWbasn7Gl4/yOf180Lu3tvH&#10;5u1ZJCTZkjXJjdQEa1YtjuDZ3Roun13F2dPZ9A34U99qxrPXk/jwYS7XL+cIpJhQWeLBu1fLKNxr&#10;ysXhbFpbphAaZIadlSHTc9IxN9YRLfpzxn/2MyaliK4ViN8sbXTh3FjsrD/Fw80SF0cHAVA1P8qY&#10;vKVzSYiPxsXZQTSzCqkuOsTxp2AV3l6eeLi7yndO2rC/jx4q5bny9vbGS3SKn5+fBlkqxPpPYDVe&#10;tqNEzxizce1Cdm5cyNa1s8hfL7ZpFlvXTWP9SrXg8xQ2rJ7B5g1z2LJupnw3k4IN06TdbOHzu4N8&#10;ebeXr6U/eauidA5VcG+4h7VLZ+Mp6XRxVMDnqkUHtJJ82DjZ4uCq1rhyYPRYY3THG0t6zBg9xlSg&#10;wxZDi0CBjBlEpuaRlLNZ4Gkv4ZmrichcS1TmRsLTNxCZsZnUmXtJn1vCxHmlTFlaK3BVTcL0/cRk&#10;75VtoUDZJg2kfGMX4xIyC7+4Jdq+vX8u7uFzNe+VAqtIgbY4uU9CTj6h8SsYODyiQdX//N//wdHj&#10;l8gUuEsVsApOXI5j4FRsfTJxDJiCb8wcQlMWE5q8EI+QKbgFTSI0ca5cYw7WLgnom/lhYRso+fTD&#10;0NgJQ3ln6utboqtrwTgdcz4bY4K9azDZs1YyYcoKyfMcAavpeIdI+gKnEBA9U+45B8+I7L8Gqyg3&#10;W0IczQkQkAp3tcHbykjgyIWUcH9CvV0IcLPHX8zJwogQL3dsjQ2wNzfC0doEPy9HnOyFzm0M5bMB&#10;Hg6muFgZEOnrxKToADLCPZge78lGaYQRTr8gL9uflFBLvOz1BMYsMNQm5pkwXm88euPHoy9gpSdg&#10;NW78WDk2Fv3PfonbL3/FEoGDOqcQepxCBaoi6BHR2+noR4cIpA55+Q/a+XJKoOuGAqvIyXwdNplf&#10;KwuayA+B6RpYvfeM56VrFN8EpPG92HvnaN7YhvG1axzfuMXyvWcCvxeoUkD1t94p/OgWx9eOkXzh&#10;EsUb10heuIbz1CeGNu8gJo79OS3LYvnxzhauHU6SF0Y6F3tjOFYdqIHVtUOJHGsTeCl15urBRE60&#10;+NGyz5TjIggO1nhy9+Qk3l1fwK+frmS4L4RD9Xbyoo1l5FA0p+q9RBhkcLFzKkfqRIi2FlG3ZjXZ&#10;5jasE7DaY2ZFmen/AauPEPWXUPV/wEr9995JyshNhLKPFg2wx9pdE9JqrlW9EkyO3iK8ndgz2pBW&#10;EV4bRNim6eoTIfAcaCl1LGCVKsCU+akeSwysKBBBttnQWvM27RWg2ahrwE5LK/Zb21FsaEa9ngXH&#10;hf5viFC95xbObRF1Zy18OGzixqDU1UG3QG1tpToRyWXm0jkrsJL0tUu62mwFrASu6kQkbpUHebVA&#10;00oTK/Js7Ukfr0f4Z2MIErgINjDGXc9YxL4BxqP1MBFRrj9OD8PxBhjqG0lnaC7tUTo2G0dcxfwc&#10;nHAZN45QNVdMBPpKA0v2mDvS6B5AjaM71VJWzQJXnQ6+AlXetDr60+seymGvKI6JHfWM4LB7OAOu&#10;ofQK2He7hdApENojphajVYvSKrBSwxhVyPZmyY+yWjtXigUKd9haU5MSzmJ3CzJsdCleOoHmvVPJ&#10;CDHC4hc/w+HTMQIrFph8OhbDUT8jJ8WGU63rmRcbwKrETNYlTWdn5mxmuXqQPm4UeebG7LK0o0Ty&#10;UG35U3j1GuWxErBSbaLKRNqGyU9g1SHwoWBKAXa55Fvtdzt4ad5LBVZHBQpVuHXVJtSwQG2ulZRF&#10;v6MvB6TNrBQRXr50PRvnrSTOKxxXAVLHzwQI9T/D32o0FwbUIqtrWTnDAw/TnwlYjcJcwNdA2pap&#10;gLipsQ1mY/WYGBhE+47NHC3ayXBjGVc76nh15jD/4+0zmlatIH7ceAErUxZL+1tr4f6TR0aJfoEo&#10;5cFUpoJWqLlVtQJ/au2peklftZUKue4o37tSK7DeKBDWLHWg1uo67Ct15hFEh5MPbQJWfd4hAswB&#10;tCmQVh4rFy96vIPpFIg76SZ17Boh9RjOfq8wZkq7DLV0Ij7Ik215AlBdqSLs43hxOphb3a7c7w/k&#10;5ZlEbZ7VuXYPAYNA7g0EcaHFnkudNjw968fdY668vhTM64vhPD8tdiKKlwJnL49E8eFCEs/Px0lf&#10;EMNVgbKrrV48HPTn+blUDnfMYcXKFWTNLpYXUw0JWflERs4lTPqsCRYebPYO44BHMDVSfyogxX6x&#10;AqnP7U7urLewZYO+BdvGW2jzok6EpXEyNJUeASM1nK/BVa3jFUCpgwdFUr6Fti7aQsylFs7sH2vO&#10;KZ9Y3k3L43RoshaKPd/IRvocRw77x/M8eRb/OHczrCnmn1bm83dr8vnP3SIocxYx4hfP7fAYRsIF&#10;rFy8OSvPywm5VqmTM9uDrRhpXMCVvlyON6pFfJMY6Q7jVr+A1UAwwy2uXOl0ZaRHyrHfW0RtqgjQ&#10;QC40eXGlTcr7YDjn2tykPKMZkf5yoMSaU3XuUubhDDf7cP9QJOcb3bjW6c2b4TDuHXUQserNixs9&#10;PL3WyXMBAbX/8JKAx6UmBhrWc7pnF+/v9/PqVhc3RRiroAsv5NyvHx3hyweDAjeHtSAOCmwuHS4Q&#10;OKsVUKvi5sndvLleyW+ed/JKYOrtTRHk18sEJPbIvYp4OiKQdaOE71+38FagS0XueyzA8mKkRQCu&#10;Q+BMgYmaw9TE44vNAipdGlyp4YKvbyjPVC9fPerT5mB9fr9H81qpIYHfPVPp6eObxwJSDwTU7nfJ&#10;Nevk2nL/m7XafK/Hl9Vwx308uXxAgKdM7l3P2xsi+m+U8f3DegGoer66XcPLiyV8Jd/9+lEHn8s1&#10;npwpkfJdx0D1Mu4Mlf80BPFao6StVe45IFBVzfHWLZon7+EFOX69UwOqR5cquXdeRJpA3GMRbE8u&#10;10s5VGn5Vd6rJ5ebuH++VqCqhqtH9nCmayOn2tYw3LuR11er+fJ2E2caVlK2OpkDyxOpXJUuADVZ&#10;bAq166dRvS6X8lXq8yT2LkyicFEyu+bGsWNWJDvmxLBjXiLrpoWxeKILMxNNmDvBhGlJeqyd60XJ&#10;plQqtudQunk6ES7jiXHXI95Tj2kxjtRsmcFVAZ0XasjiwG6Bnu28kTJ4fDhftvsFoqrk2S6SZ3a/&#10;gHoFz05Jvo8WaNuvrtVpsPWNAPa316R+T5Xy7JCI++4d3BNw+uZSI3//9Ai/u93Lt5fb+FzK60tp&#10;c+/OSvkcKRYr4V7fHmnXW+QZ2MkLFVlQ2t/xujV0FM7lcO0Krh7ezI3T67lwZAVd1VMo3BjCtuXy&#10;fqrMkbY7h+FD67l5Op+RkwKHJ4sYGtzBzYv5HO5ZxppFMcSoxXsnunOobQY99eGc6U1m80JTFuXa&#10;MSPDQ74LkG0EsybFMDk1iPgIB5JiHUlJdCMrM5T0tDB8vZ1xsbfB1cWRxMR4bV6Qn58PwUE+hAS6&#10;kBznTW35BjydRhEXas7MLD+y073JSHRlcpoPmSk+bF8/h4zkAKZPjmHhrAnMm5GKhfknWrh2FY3O&#10;1NCIsWN+xry5njx/UcivfzzA3h2uLJ42ntbKJAZ7sukfmEVVzRSBj5/T3jiLdw8P8N3zIl7dXM+7&#10;x1t59XwLh44sIDjUiPQJ7iQn2JISb0ZFUQ6PbxVx5ewSThxNoabWkpHb0n+/zuD9+1lcu5gj8DWe&#10;gc44Th2PprjYnDu315C/YwLWFmMYN/YzcrMnER3ujc6nP8Nw7C+YnhVHXLgzBwqXER/liKPdOAL8&#10;3fDx9sPJyVHypo+rqx1TJmcIQLlpASt+mltlr8218hGw8hYN/RGsVLAKBVcKpNSQwI9gpeZYqeAV&#10;eqK9zEwN0Rn3iaa1cyclMCcnkby56docq1WLJrJt/Qx2bZ3HskUTWJ43mWVLstiwKpsNK7PYmJdO&#10;ZcE8bpwo5/mlel7JM/rNzVZ++6CPd/dOMyk1GndHO9xdPHASHeTk7Ia1fLZ2shLIssPS2kYLnqE7&#10;3hC9PwfR0Dew59MxVozWdUHfMgjXYAHaKWuIm7Ka6EmiEbLWCcysIDJ9LemzCshaUExOXjWTF1WS&#10;MnM/CbmFpMw6oEHWhNl7yV1axsTZezSAUoEr/OOXYuubjY3PVNzCBIxSVwlYyTUzVDCMNUQlr+Hk&#10;2Uf84e/+yN//wx8pq2jFP2AaTt4zcfDLxUGAyjk4F49IFVVwMSHJS7T1p+x9MwSEZhGWOB8H7zR0&#10;zAIZZ+yNsYWYmQc6urYaTOmMM5W6Vwsxy3a8GaNE79i5BDBl5loyczbiFzoNv/BpeAZLmwwWUEua&#10;Q3DCjL8GqylRoUyODiEl0JtoNxETTtYCWLbMSI4hyd8DR30dXAx0ZTsGW90xGI/6BGv90fgJhE1K&#10;j5OGY0SkND5rc13sLPSJC/PD28GSAFtzUv0cmRhkTkPBVFZMdWDnkiAKpBNNDrPH3swQw3Em6ErC&#10;1WrS+kLnhiJ89ccqsBonFTea8WM+wfGXv2SusR2NAjeDyhRYuQSLcPIW8eohosiHQQc/Ttj7c02E&#10;0dvQDD5XQwEDM/jeP01bs+prvxReCSCpcOtqWOAH91he24Xx1i6cL52i+cpVwMo7kd94J/M7ryR+&#10;75WsgdVXTpG8tg/lpUsYzz0iuesZTpN3AEnyoHWvS+P1haVcHIiTF04Ul/tiOdcUwf1jmdw8msSF&#10;vmAGqtw42RLI6XZ/+iodONMeyLmuSDk3meuHM/j9yw3ynYjaBidGzsRy9VgER6qdeXQii+fDa7jQ&#10;v4XjHQdozt9JhoUdy8xsKLCwoVTASgUnUIJahdFWgrpOTNsXq7MR0BLBpAIVqGF+HSI+e2w96BKh&#10;pOZXKe+EClrRIOJbhWFXAS52jzKgwzmMTaZOJAmk+Bnp424usCz1n2xqTvooPXLHGLLK1pnVxlYc&#10;kPvsNrYUsDJkq4k5+0TQqSFoDfpWDJq7clHA6orAyZAKNmLmTrepC/3Ku+guAltEbq3ATLmCQzUH&#10;zM5DgMZdtp4ilN2pF+G8U9+c9TqGbBCQXCGdcLaRCSG//JSAUWMJEHhyNzDFYpwhJmP0MZUH30jS&#10;YWpggoGeIcb6xgJW9nhJh+EmYOVmZoHveF3STS1YImW2VgCjVMS38n4UC7BWSnm1uvjRau8jZeZN&#10;i0BFu8BSj4jQfoGoAQFO5SlVw0973ILpkuNtAiJdjgEC9wJVAvkKqpoFCFtEpKuhZ2q4XZ3UQamA&#10;1V4HO2rjIljqZEma0SdsmOTFyMFV9FZK5zjZiRi7sXiM/xmx7mNYPced3up0TjYtYEm8D1smTGH7&#10;hLnsTJ/BushopuiNYbmpEXuVZ0rKuUrqTq1dpepcAbUCqxozOy2wSZ+bvxaCX8FUnZk9ZXrmtMp+&#10;n4CGAm0FVAqsjrkIYIlIPyIdiApkMSDl32Llwk5pH2sEhI/tqWSguInSlTvJS55KqJGAqzwDofbj&#10;uH58B9ePzGGofRYpfuOxk3xYGRpiLuWsZ6iiMZrhKC/QBclxNG1cwZny3VyoL+JSawWPjnTxzeUz&#10;vDzUxwQjIzLG6LHQ0IaNlh4UOnhTZCtgKnVUJnVVIVBVLTBUJWClAoQ0Spk3SH3VCJCXClxW2Ltq&#10;HqgmZyl/Z4EmNeRRfjegYEpAvlV+2y8Q1Sv12i7w3OIk9eXqw4BPKD0CWkMe0Rx3j6ZVAKvYO4I5&#10;Uk4TAyJIjPJj8QxXjrfE8PBkJA/Vor8dTjw/GsnL00lc7Aqkv8KG8wIH13s8OVZpIiLJTJ7fSG4e&#10;8+HxuTCenA0TePoJHG73+PHiUBxfX8rkyxuTuXMihms9oVImzlxpcWC4y5f6AynkzppOhryIkmeU&#10;EzFhM6FhMwl1jiJVymaTdzhF7oGax6rczlfgM0AD0V3yctxq7cB6IwvWjTehQM3B9A6lLziO3qBY&#10;mtyDqZJyLZO+QM1jVMFqCgWudsszWCDlXmxkz5X4KTzPWUKXexgV1h7sFLDaJ4B8OjiVd6nz+NO0&#10;dbBqP/9jfSF/XF/Af99Rwh8WrudFVBbPYtO4FRXJWVd/zktffcYvjrbAANa4j6N7SzSnmycw3JPK&#10;lZ4kzjeHcqrGSyArUqDKnzONjjwbiuZipxvPz/60cPDj48lc7QrX/tl0oTOQGwPR3D6YwOWuCJ6c&#10;SOfJcTWkMFKANZmRDj+udwvMHvYWYA3gmYCtWrPp3nA1104Wc+usiIsbalHcNgYaV2uf7w3X8OBS&#10;nZzXKQDVLYDSybOraihfh+apUhHynlyp4drx3dwfLuHt3Xq+ftyqeYA+F0BR9kagSoHV+3tVIlYq&#10;+fpZPbfP7+DBtd28uiNQc6+Nd3dUVMAmAaFmuWajfO7l/Z0+3t7q4cPdAdnv54Mceyui59VIE+/V&#10;3J43x/n26aAGV8p7peY9vbvTzVePB1HrVn31UM1xquLOmT0CMvvl2iVyr0oBrAZ+86ad377t4ofn&#10;7Xz/pIlv71fxjXz35up+vpI0/e5ZGx+uV/Dg1C6+kbz87kknb65IWu80C/g18+Z2owjXBslzKc9H&#10;agScDnB+YLvAVB03BSTunavi1uki7p4r5uHFCgG6Kg08HwxXcHtIeazKGB7czbHWzXSUL6W5aBYn&#10;29cJlBYycmQnl/o38XBonwi9Co5ULKBkRSw1GyZQsSKVoiXpAk8pbJ0Wy6qMQFZO9Gd1pj8rJvqw&#10;PN2L9VOC2DIthI3TgliT7cPMBFOmRo1hYaaxgFQkA3VTJV3beSUw+e52AxcP5rNUzksNMiIt2EQg&#10;axRRYgtS3andksv1/kIeHCvlwZH93BDAut2/k2fSXp6fKub12QMaQL2/KGV3vpS7B3dIu9vLFwLY&#10;v77bzI+3mvlB6vTvFPheaeSOwNXNjq08O1rMVxcb+f5aG19caOCLYYGwK9Juzrfym5E+/vHxSfmu&#10;m3uDxVxu3cnNPgG341XS7qXMT1RyRcr6wsAaeQ/MpGJHCg37p0j5b5R8FXH16C6uCORdObqbK8f2&#10;cPXEfp7cqOHh9f3cvLSX5qrFzMryomhHGsf7Z9BRH8qJnmSBTVNmZdowPcNXgCqcOVnxTE0OIyXC&#10;gyyBoJxJQUzNDGJSRhgZEyKxsTTBwd6OAD9/wsLCtcAVkZGhREUFExnqQaYAWWXRGlxtPyFIgDUt&#10;zomcdF/SBFyzJ/iQlerFgmmRrF86kUlJ7tp3K+YnkSF1aKxGLJnbyntbV65lysHBJbx4uZ+CHaE4&#10;Wf2M8r2x9LROpqgwnGPHl7Fytdzf6xMunNrC69v7eHNzK0+vLePFvVW8eLaWhuaJJCXZ4+Gmx6xp&#10;fuQt9OPUkVUCmrkcP5RBS4MXhw8Hcv1WMg8ep/L55/K+Op7J/OljONidzJ5dFhw/lsS5syuYkOKG&#10;ns44dHR0CQryZvb0TAx1foWp3mgBxlhiQlzZs2OxwMh4ASQDOcdLgMhfIMkeN1cHbKzNf5pHZe+E&#10;u6snLk6u2Ip+UXOt3Fxd8PVRQwy9tSGACqzUXCpra2staIWCLeXBUoErxitHg1rPSgDP0kxXoDST&#10;jSvns2LBVOblJLFsXjp58yewbEE6a5ZPZmVeFutXT2ezwOxq2d+wIovdm2dQsm0m3RWreHi2ms9v&#10;tvPmYi1fST83NFhDaIA7rgJSrs7ucm837BydsXO2x1YYwEG2dvYOmJpaiaYSqBLT01WBNCzQM7BF&#10;z8iJz3Ts+PkYG8YYe2LlFoN/TA4Jk5aTNGUl6dM3kpy9ngnTt5G9qJis+cUkTdutzblKn3uAzAVl&#10;TJpfxOQFRRpUKVNRAtNmqPDtu0iYulWbd6VgK2TCSvwEkNT8rPScXdy89zV/+qd/5tvvv2brtiL8&#10;BKzs3XMxdkhFzz4OK69MPCPn4he3CNfQ6Vh7Z2DlMQF7n0wsXJIYZxaMnmUY5g5RGFn6oW/igbml&#10;F1Y2npiI5tFTwULk/amra8anYw34ZIwRRhZeTMhaSe6cbQJWU3H2S8U/agpBcTlEpMz8a7CalhQn&#10;UOXLzJQ4kv08CXeyIdzOgiQPIeSIABYmR5PmaU9uuA+zkyKI9rDFctzP8XUyJzszAU83KzzdbTA1&#10;GoudpTERQb6EeroR4ewgUOXMiim+lG+MoSE/gurtETTvn0xyiIhinVGYjJVKGmuu0bmhNGbjMQJX&#10;YgqsPhk/SgjyU+w//YS5Jva0e8Zz2D2GXtdQ2u39qLNQC5260CMCa9DRn+Ny7LJzKK+CJvDWL42v&#10;/SdoHqvvAybwTipdgdV3IfI5KJ03Akyv7EJ57xCpgdXXAlEq1PoP3kn86B7Pbz0T+c4lhs8dw3lh&#10;G8QrjyjeBiVxxyeCGncfIn/xMzrWJnD36AxOd4XRU+nIwWoPGrdZcmdwAk+HJnFZhEFPmQOt+604&#10;0eLFkQZXessd6Sv3YKBCAKsjkS9uLWWoI4QTbd7cvz6BU/0iCguNuNQZzZm2yZzp28yRzjKa9u1l&#10;qpsXc0XQFljZUWJi9dNwQOXx+TNYad4K2VemRHaDnau2flGLhQIrV7pF7PcKiKq5Vb0CMGoYYLOF&#10;Ewe9gqkWwNknpN7rFs12c3diBV7sx36Che6nOArgxpmakSkCecp4Y2YJ6Ki5HIUiZgtMbNhsYMYm&#10;Q1NtjS0VEr/Z2IFeEfzHnUWQi0hX4cs7LN1pU3Angr1XRFebiH0VuEKdr8CqSQRekwi8ZhHMNXJu&#10;na0XO8ebsknAabuVDSstrZltbknIL35F4Ohx+ApEuegZYyaN3mScAeb6JpgKTJkbmWGoL8Au31sa&#10;m+Pu6KotHGwvsO4/eiwzbB0FTu3YZmqnRTXcbWjJPinLWke5v0BRvaS1UcqmWcR7s72X5tnoEiGu&#10;AZVYl/L0uQisiLWJMO+Qdtcm7U55T5pc/TSwUsPOVBQ6FRCkQeqhQsCqSDrMKnk5LbOxZorZOJYn&#10;2HGldzo3juZw+/AcjlfmcKIql5tHZvLg/FSuHsxg4MAENqT7szY2mcLJi9mTMYdt8fHMtzZihbE+&#10;+xVAiciuUt5cVd8CIQqsFCSroCbKQ6WguUuA4iNYletbaOlSQSrUPKpDDr4ckfxpYKU8VwqsJG8q&#10;0Em9tKMCqaONIswHt+ynZ0cFXVvLqM3bzPrUdGaEe5MRYsutk/LCPzqJJycX0rE3ExfDX2KmO0pe&#10;DmYYCXgb6xvgYKDD1hmT6diyknNVe+nYtoKzdUW8OjPIo0Od/N3NK2xLiCdz9HgWC/RulvZaIOnc&#10;K/kpFAAvFkgqF0jSogFK2dZKvTQK/DYKWNVLmy6T88qknisFrmoFLlpc5Hs7aU/2HhzyjxCgCpH6&#10;ErDyCtH6iw5pXyrgSLubHwd9w+j9M1id9oyjQ571Up9IFkk95sQkkZ4WzowsCxE2ydw9otancuZG&#10;qx1PBkO52x/BYJkz7UWWnGpw4Fq3p2ylbvv9eHVtIndOx3D9aBh3T0Rwod2Ni+2u3Oj24U6bHOtR&#10;/4SJ4XyXPzcHIrT1q87UmHKy2YXGijRmzptF9sJKEnIOEJa6idCIWYRKP5Ykz9YW/yjKfMKokvZY&#10;YSv9q30A++y8KZS873Z0Y7M8n2vked1sbsM2K3t22Ug5ShsplGetSMrqgJRtkfQHhdocQFd2yrOs&#10;hvs1yDN7JSWXc9GZ0n/4UWTuzE7pJw4IYF1S867SFvL38nJheSH/uGwH/7ytmH8R+28rdvAhNofX&#10;sVk8Tc7UIoBeln70tHcM/eEhrHMzpmCqC3eOzhW4SqC/REVQDaFjlwNn6gO1BYL7Sy3lWQhlpN9f&#10;oCiRqz0hAkmJPDmVwUk553JXgkBYmpwfztFyf07XhHC9M56nR9PFUgRK/aU+Qrl3LJjHQ2HcOOzD&#10;5eMF3DxbxEMRws8FFJ5db+DJtQY6KhfzUKDp2YiAlkDUm7s9AlNqHacmbX7Rs2sqMp461iam5mkJ&#10;QN0RgfxIoOduLY/PCmidzufr+3V8/UBE8+Mmficg8/lDgYsre7lxdjsv75VzV4Tu7bP7+OKh3ON2&#10;k8CRXPdepwBQt+YVUkMElfdKDQ98PdIm11PzpQa1xYa/edwvwNUhENUhQNOopfXd/X6BOzXPqZlv&#10;HnbzQQBIRQX87kmLgFgH3z6pE9FZLNcslt/X8bvXHfyNHP/xWQPfPxZBJXD162eNfCvp/PZBLf/y&#10;7WH+9m2nfNfAdw8b+eKBANWtGgHNGrlXrZTXAe5f3CsitoS75/cxcnIX9y+UCGwpiCqR4yowyD4u&#10;Hd7J1WO7uTC4ndPdmznetkGgagPn+wu08rx3tpQ7Q8VcO7ZLnok93Dqez+X+jdw7WUBv0XTWTnFl&#10;17xgtk73Z/kEbxYmujEnxoEZkdbkiPDO9NNlSZoTi1PsWZRsx4oMZ7bN8adV+puhtkXcP7OFJ8Pb&#10;pC5K+OL+fp5d2cH9c9ukLMr4/lm73Hs/u9emkh1vS1qIEUn++sR56pAWaML8CV5UbZ7GjYPFPD1b&#10;x9vLTXyuFjY+WaIB1vthaTsCWY+O7eXdcDk/CHi+kjb1hYDon54P8vdPDvJraTu/vdPF3wiMvxfo&#10;fCm/fTi4R/qKAt4OVfLjdQHcq+18MdTCV+dk/0ovv711iD89OcWjI+VcaNrGcOsOrnXt4eGxCt5c&#10;buDq4DYqNqdxsW+rtIdmRo7K9c6qYZ413Dqj1mFTbVmOnyrk3cMmnt6s5t7lChHT6Syc6clAxwIO&#10;906jv30CzeVRbF/hybxsdxbPiiNvdhozJsSQFuFDZqwvqRFOxIVZMyHBg9wpMaSnRGBhZoynhzfh&#10;4ZHExMQRGhoqFkBSQgQ+7lZkpARRsHkujuY/J9zflGkCZbOnhBIXYkG8WGaCE9kpzpTmz6Ro21R2&#10;rE7l4vFiDvZsY83SLHydBTYsdNm7cxI3b+zh0MHFeLl+SlK0MY3Vk+nuyGbFcic6OuZKGvRYsjCc&#10;V/cFIC/u4OW1zTy5vJT7I4t49Gg55VWJeLjr4GKvw7ZN6Zw8spaWulQO9aVy8mgyleXWXL8+iRs3&#10;Mrl/P4MP72ZxbDCdLauc2LPNjTUrx/H40Qp258dgbT4afR1jLaCaofFYcrMnYCAayMZM2k1UCFPT&#10;Y1kyfyJ2VqME5MwICfIRYPLEXnmmbC2xsbL8s6dKgZWXaGMfbb63Clxhp+YzuTpqYOXp6aXB1V96&#10;rtTW3NxcgEqtXaWPgYEB48Z8Qnx0IJtWL2Lz6oVsWD6Xjctns3x+FgtmpghwJUvZZDBvTgrzZ6ey&#10;YvEk1iybzLplWayYl8jO1Vkc2DqDsz17eH+zm+cX6nl+sZk1iybh7mwt4KfCwbsKRLlhbe8oUGUn&#10;ZoOTQKKzgj95d1hZ2GJibCFwpcDKBAMja3QNrBkz3pJx+naM0bNjlK4tusaueAYmERwzhaTMRYTG&#10;zyRx8kqmzM9n6sJCJs7Zra13NXVxOVMWHBDY2k/GnL1EZ27QAlgosFIglZy746chgAJWCrKSZ6g1&#10;r7ZpQwunLyzj+Zs/8O//+Z/88U9/y4GyJiakryUubTOhSSqK30K8oucRkqKCYCzT4Mo3Zr7YPHzl&#10;uHfETFxDsvGJmEFI7Bx8grNwcI/D3Tte8hwiusVeoMqUsaI9dfXMBCAtGKtnys8/E9g1Fq5JmMas&#10;RVuITp2Bo08svpETCU/O/Wuwcjczwc3UGC9zI7xMDfAzM2Sinzt5aXHMDPdjdqgPCyL9KZyXw8yY&#10;QNKD3AhxFqEdH0xCpC++XvYYG47G3EQXU4PxOFqa4W1vS5SzE4meFuxaEkX5hiDKNojoyQ+kfHss&#10;Qc6jRRR/itFoMwzGWQoh6mI0TgfjseMxGKvL2PE6fKY/ljHjPsXml79ksaUAlF8Kh0RYdMrLv8bC&#10;TWBARbvzoMvel34RWEftfLkkYPU6eCJfBKk5Vhn8IHD1uUccr52j+DYgjR9CM/jaN4WX9mG8EVNg&#10;9YVTFF+4RPONV4IWcv1HgarvXWP5XH3vGMYrZ4Err2geeUVyTsRclbsnyWN/SX6WKxe7MjnaKqK0&#10;2Zv6HRY0brXiUmu4CLB4zolg6jxgJWBlxvFmd063e9NRbEvFJmPOtsfzaGiWvPwz5LxwjjS5c/tq&#10;MmeP+FO9cwzDnVG0FUXSXDGPfgGr5gMHWBqdyDQ9Ewrkgd0vjVxFfvsIVspU0AI1v6ZGRFKdiNFG&#10;AatmOzct6t9PYOVBv52XBlZqSGC1niVtNq4c9gnVogyW6FnR7RLBVnM3wj8dhfknP8dI8mkz6hNC&#10;dXTJEpGcqWtM6nh9FljaaGtNFShIMbJiixB+gYj2A4bW2rpUnZYi3qWsBrSgECq8t7PmkeoUsOoR&#10;Qdst1iBQV6ECcIh4b1ZzZgSslKeoVmBBea12jjVmszTuAlsnVppZsMjGjtBffkLAmPF46ujjqGek&#10;gZW5rhFWIiLNDEy0cOvmphbSOdpokOUgHYKPgyvRTq4kmpgz20bASmBwq4hI5RHbJVZsKRDiKkAn&#10;IrzW2l3zdCjIa3XyoUOBlFinWLdrIG0Cfi0i7tWwsg75TYeI9BZpf42SL+WxanHx0bwkHXYCVtau&#10;NEraq6XDLXVwYq+zNxud5MVlZsDaJBeudGcy3BPJjcFkzjcmcLk1gbdXMnh4PkigPJL+ojjWpbqz&#10;Y8IkCtLnsm/yHHYlJ5PnZM0K6fRLrASWFFgJSCmoUhD9EayUt0otDv2XYKVAq8LQik5J26DUS58K&#10;2CCAcUTSf8xJoEoAS5trJXXTozxDUi75AusrBDAObthD/45KmtbspW7xRppWrGHXzEwygq251L+U&#10;kZ5obg1kCCisJD8vFkezTwRuR2FkqIux3lh8rKWcl82heEEOrRuXUrpkBtfaq3l8rJMz1Xv5/fUL&#10;nN29i2ypyzypn1UCV/nSLnaZC/yK7Zf9MqmXKklzubTlGoHfRgHbJmkvDQIUFZK/UinrMnkJVKl/&#10;KLhKnp3UwsieDPqG0+sZLDDvzaB3GN3ymzYF+6pe3QI47BcpYOUjYBXJGa9YutwjqfSNJk/qMysq&#10;loyMSNIT9Dh/MJWbh/15ctSLKw2WPBoI4k5fBIfK3bjQFcLlbul/Or041+bF7eNxnO0KYqgrWMon&#10;nOtHIrkg351tFviS7S0BqxvtoQx3+HCuw5eLHf6ca3TiZI0ZZzt9GOyayaIVC5m5rEpeJmXEZGwj&#10;KnY+oR7xxJg4s05g94BXKLVuQaiQ6lVOgVqEwANuvhzw8GWnlMVaM0vWWQikynOzQ170qt/Ya+vC&#10;PimrIuWtEkDdIW1kk6kt2+RZ3ifPZ5sA5XDiVCmvSG0YYb6hHbtM7KRMvbkVm80PmUv546QVsGIf&#10;/7p6N/9zdwX/vrucf14lkCEvnC+Tp/E4Potb/qlc907nnG8SR2Nj2OFvw7JIXU7UpTAymM213knc&#10;HpjC5Y5kegpdOd0g7XSfhZRhANcHg7nSG8i5Vl9uDcZz7+gE+oq96S0O4ERtHM3bpP7X23CoyI9T&#10;FYGcrpLzuiO53i6g1RHI86Ekznd4cr7Tm+tn9vJCwOP5zToeXa0WmKrmxplSWsuW8vhKm8DOgBbI&#10;4unVDs1b9ehiIw8vNImQleO3+vlwVyBH4OfDvS45V034Vt6sat6PVPCVml8l9v5WpWZPLu/nbP8q&#10;hgZXc+30di4c28St4b1yn1IeXTrAQ7G3dxr5cL+Db5728vmDHp6LMFbzkB5fahKwauGb+538qOZM&#10;3e3gty8PCyR0y/07eSVpe3K1hcdi9yWNat7Skwu1PDxXwXPJ0weBvu+ftvHD01ZJeyWvb5TxxT0V&#10;hl1g7kapQP5+SWOpCNJCgcAafv2ikb9738Ef3rUJeAmw3SrmqwflkqYqEev7uTecLzC6i9d3i3h6&#10;Y7eU4wZuDm3hUMs8Bhvncaw9j4GGBZzqXsmJzhUcbVvO2b6NjJzYK8K3UvJUJWVZy/3zNZpdPlTA&#10;FYGvK4e3c//sXh4JpF3sW8e5zpW07spkRaYdqzIdWZpqw+wYc2ZEGYsZsTjVlo3TPSlaEcnpxiWc&#10;aVosbWMtL4YL+f3zZv72VQNf3d7Hj4/L+YcPLfzdmwZ+86KGtzf28eW9Msl7kZRjs0Bnl0BxJ/0N&#10;K5g3yY1pKU5MjrEnJdCcBF9TYjz1WSpQMFi3lZsCOl9da+UHKfMvrwiwCAzcGcjnVt92bvZu5cOl&#10;Si2i4N88Egi+06aFZv/vH87yh4f9fH9DylOA+fcCWF8JHD0+so8HB3fLtpCXx8t5d6qB54fKeXW8&#10;mlcnBdZP1/Jcjt/uKeDRYSn3wb3c7d/Di9MVfH61kQfH9vP4dCm3j+7jkdT1g/OVPL1cL2Vcy72L&#10;AhlXpO1cLeOJtDHVhs4OlDAjw00EeDgDXXOpKZ/A3u0R1BVPpHBLDMvmh5I3L4VZk6JJDHLV5tRP&#10;ifMjN9mHjDhnCrctoKxwPYlRgSK27QUAgggJjiA2Pp54sZBQfyLCfLAyG0VavA8bV2TjbPlL4oJt&#10;WTZHBP7MWGZmBsi17MiIsaRkWxa9tYsF0KW9Xi1n+PBWRs4KkN9uIzHcjIwkGy6d3UFP+wKWLwnE&#10;ye7n7NmVwpEjeVTVpjBxwhgK8pOYPdOLE4d20Ne4WNrTTmnbewTmc7k0NI3bD/LYtS8MB4Gq+Ggn&#10;rl0up6k+k4oDPly/kk1LvTPd0hc8ezyflkY/PrxfypuXubTXRLB2kSPzc3VprA3k7RsR73ECNGNH&#10;Y2Rgg57hOIGGn+PoZMn4caOxt7YgzN+HvPnTiA1Xnh49PN3MCQrw1CL+qXlU9rbW2FrbaB4qBVZu&#10;Lp4aXHm4eWnHtVDrClicHbUgFR/nVak5VgqyFFwpb5UCKhXITTkcHO0tWbFkDmuXzReYms66xbPZ&#10;unIh29YuZr0A1vyZE5g3ewKrVk5jndjcaYnMyY0XsJrCujwVEj6ZTUsEIpemU7Z9Nqc7d3O+v4Sk&#10;CA/cnGxxFW3kIDrRQXSNjb0LVnY22DsKWKk5YipPdipdctzaHlMzK0xMLQX+bLAUrWkq72o1ZE4N&#10;n9Mdb4HOeHNGyb6KJmhm7Ymh6BNbt0jCEmaQNXML2Qv3kDErX/NgTV1UonmrJsws0GBKrXOlIEsB&#10;ldpXsKWFW5d9FW49fNJa2e5j2vwDvPn8b7U5Vv/xn/9GTW0X6fL7+AkCO+nriMpcS2DycsIEtmIn&#10;byJm0nq5Th7+AlwRaSuImrCCwLgFBMj7NDh+Pu4BAlZeyTh7xmtzrQyMHAQaLdEVPTt2vDGfjTPg&#10;E9GZn+maMUo08y9GGeMRFCf5WUpCxgzsvcMJjM38a7CyN9PH3lQPo89+QbCzLfMnJokQtdTAqm7t&#10;cjZkpLArO5OtYtPjI0kJ8yU53Bd/dxvtPxfOdsZCvpY42phhb24qD5oVbhYWJPl7keRtyvJJ1tRs&#10;8qR2uztl2/zZsSYaV5tR6I3+FFPlVhyjxm/qYCBiWW+cETpjTRinYyg2FsNPfkGiuQUV0al0+SXT&#10;6xqlTaguN7QXse6uzZfQQq4rYBAhMGQfyIuAVH4Mm8r3/gJWvhMEmFL4yjOJ3who/RgwgS8Eml5Y&#10;B/NWA6cIbQ7Vl+7RfO0Vx1fusXwt8PaNOscikIeW/jxzj+KhdzRXXEM5IUK6NcCfzDG/YO/kEFoL&#10;QjnXF8fRJl86Cpw4vN+Niy0e3D0RxKkud3qqregoNxfwcqOn0o7DDV60FtlxoS+GVyOzuXsmg7M9&#10;wRxscGb4RBTDx8Mp3zlWXlp+7N8m4rB2Gb0dNbSU1LAtaxbZAlb58vCpoBFqGKACqyo17EsEdf2f&#10;TYVXV8EKlClB3WhiT4vAjhoKqCLAKbhqESpXQwF7HLwZ8AikzMCCEn1JqwDkEgNrQseMwlH3MyxG&#10;/QzHn/+MiJ9/SraOKVOlwcXpGpAhALNd7rVX4ChffrdLHqg9UpeF8n2NAEWrPKTdAhsDItrbBeKa&#10;RQyryGtdIoY7BVja5ft6ga1yAasaEXcKVBRcNYlgrhVoVsO78uWam8casUfysUmE3zKx2E908B41&#10;Hmc9Q2z0FVjpYapjgJk8AKb6ppgZmmNmYoWDCGxHgSgLKadwn2AWJacxVcTlTOkYVgswrDUwY4uc&#10;u9vSllJnNyqkAywTOKkV6GhQJmXVLGXTqoaLyVbNv1LDF5XXo9VR6lDS2uqkFpZV53hr6W8V0Gp1&#10;UcMIlbfL/af1okTk10nHVGXnTJGjBztdvJhjZsb6eDeu90wW8efDcJcb55s8OV3tynM1h+e8wNbB&#10;CFq3BbAp3Z8tqZnsnjyL3VNz2TkhjaXSUS8WCN4v5azWdquwdqTBQdIs91SQpTxY1Wb2WsTIboGD&#10;Hhc/Lbx6gwIrqZ82+d2AHOuX+lHRAA8JVByRdv1xrtWg5LnH2VeDlT1mzqwyc6N76Vbath+gatNe&#10;qpZvonDKNJaHBZHqaiJp3cBwSwzHqgIZGcjiXFcO+Ss8CXb9BY4mP8P8s5+R4G7P1plT2DQ5hYIZ&#10;6XKNRdztbuNuXz3NG+dwr6OSlx2dLJByn2tkyRITfdbLi2yLgHGBtPEDFs5apEUFUZXanCpXKqWt&#10;1EhbVnPyyuVzqdRfmY2UiUBDvUBUiwBik7S5g76R0sbDtDmZfW4hdPuG0OSsvIpeHPOI5oRvLH2O&#10;/px0C+aCt5zrHEKNezgrBD5XzJpO5pQYJqSYc3IgiZsnIrh7SECoyZLnJ3x5czaJC82+XOsLEKgS&#10;SGr24ni1O6+HsxmRfmGw1IWbB2O4dTiM0022Utc23D3iyZ1uBQG+HKk0kmPODLW6MtTiyqkmJ453&#10;SDo7c1mweDI587aQOaOI1OwCopOW4OeVQKSVFwudA9ntIkAlcNjoIVsByZ1WdhS6+VDhH0Kxhzdb&#10;rWzYLH1nvq3AkZ1Asq0yJ3YJXO0SSN0hz+Q6aSfrrB3Y+uf22RcQzenQVFrsAyi18WaDgS07pa9Q&#10;QydvRUh/mrWE32bl8W9Ld/Dv6/bwPzbv5T93FgtYbeV98hR+zJnNV2K3/VK5H5Ar5ZnBydg0dgc6&#10;sTR0LD1FQQx3J3P94ERG+idwfWAiR6tD6djjSl+JB8frvLlzJIYLUjbn2/y5cyiFE9UhFK02p3mP&#10;Hy0FfhxYYUn3Lg9G2mMFqEI5VWkjZi39rhtX2kVADSVLXQRzqt6PZzfqeHi1igeXq7SFcG8OVXCs&#10;Q3lVFAB0cut0q0BKtwDOIE8utXPjRLVAyYD0zYM8vdTD+9tHeX/nEF8+OMwDARk1nO/zey18fadG&#10;hH0b396v44s71SLky0XobdTWv7oxtIu7l4q4fm43N87v4cGl/Vw5toUHF/fz5k69wEsbX4oof3O7&#10;FRV18IkI8EcXVQCMWl5frePbB92a1+rbR33cPFnM7TNl3B6qZORkuRbK+sHlZvldO8+GW3l+sYX3&#10;AgAfJG9q8eCvHggQPOviD28HBJgG+e5xh1iL5rX64VmDCPOdkr/9AowHeHFtt+SrVKBxP98+reDX&#10;r2p4fWsfl46t5GjnDI53z+Bk30yOdObQ25jJ+cNLRLgvpacul5PdS7l8dDPXTmwTcCzh1S2BvItl&#10;2pDBu+cEBARe70hZXztWzJUj+7UFkC8e3Ep/7XzaS3K4dnizpLmaobY8Nk1zIzdMh/nxJqzJcmZv&#10;XihteydxoWslL6XsfnjcwO8FBH/3QiDqXgm/fV7N376tl88COE8P8JvHJfzuSQV/87yOP75p5R/e&#10;d2rDHr97WMODoW28EZh8dkWA5eI+rpzcTbe8U8vzZzA9zZOMKCfi/a3IjHEj2seMlFB7ClZM5t7B&#10;IgGjZv7h2TF+d6+Xl1IHjwRurrSrcOvbeH3ugAZX//T6qEDVEP/05iS/UUM2L1Tx4XId7y9U8+vb&#10;7fwoAPHttQbpJ6Q8+nZxu2s3d3v2yPNfoM2zejdUxbPj+3kwuEsAS+Dp8C6uta3jcst6Rjq2cqs3&#10;nzfnq3lzqU7qW4D1fLk2n+3qiX3cviBANlzOi5vlPDhXzK3jzXSW7WJLXjodDXNFN8xi87pgNqyI&#10;oEeAsmqf9MsbJ7FltYjvKXGkR3gzLTGMGSkhUg7OTEvz4ao8DycHGvBwtMDfx4/wsBgiwmNISEom&#10;IjICPz9PvD3tMTP6FVmpQWyTa/nYj8HfWZf0GFdy5BrrFiWTNyOEXWuSpd0XcOPUTp5dVUMY13Km&#10;O4/rp/eLztnIvOnjONQ7mTtXd1FUkMmyBSEkJ+iyd18iF65tYMFSK6Zlm1FbOYPzp/fRUrOcOH89&#10;rh3dyJPhDaKrorg2PJc7T1axdU8os6YnUFq0gqFT+Wzf7MrJY8ncuTGJyjIj7t7MorM1iMXzPuPt&#10;q+W8fTmN4h3uZKfosm6pI7dGFnHl0jKc7H+OwTjRoTpW6Bh8ynjjXzBG51N09XQxMTIiwNuT6VMn&#10;4u5ohIezAT6eloSH+OLp6ia/dRR4shbAcsbGUg2v8xCo8tbgytvTBzdnVyzMzbCzscDD3QUV+U/Z&#10;R6hSEQHVsEAFVcpU8IqxY8fiaGfBysWzWDB9MmsWzmX5nGnkzcpm0/KFbN+wlJVLpjE9N4mJE8OY&#10;NS2BrevmULhDnqtV06kt2cjWVbmsX5LB+sXp7Fg5lbay9exdP5MADxs8XB1xdnDBWd75dqJz7Bzd&#10;sXOSfNiroYkCWHaOAnZuAlWOWImespX3hK29k3wn+/JZebPMRW8Z6ppgKhrSSN8MHT0jPhujy2jR&#10;8p+METCRshyj54i1q7SjScvJWbSH3MX7yZq3RwOrhOxtWgAL5a2asrCYRPms4EqBlTquhgQmz9xJ&#10;WOYaMuaWkDO3mHdf/K0WFfBf/+1fKC1rZsLEdSRM3KaBVeTE1fjELSFGrpE2Q96bAl2uYbMIiFtM&#10;cGIefrEL8I6YjX/MPPzE7H0zsXZLxMYlBkMzLwErJ8aJllVwNXrcT2A1SnT3J6Izfyn7vxI2+UzP&#10;FAMBy6RJ05k8N4/QpEl/DVaWhlJ5FgY4mevjaW2Ml+z7mOqSFeTF5txMMtxF0JobEmZmSKCDDVYG&#10;Y3C3M8XP3VaI1wxrC11pWFb4ejjKcWsczcwJlcaSEuJDdrQts+LGUrHemfZ9AdQURLJohg82Zip8&#10;5VhM9MzQFXGswEpvvD7jxwlUqcljkgEjOWb6i5+xNiaa9pTJdPsn02gTQJmZE5UmTrQIEXdrw3pU&#10;0AE1Gd9bGw54zzOWz/0mCCil8r1POt95p/KNR5JsU7RIgO8do3htG8IH5wi+UhDlEcsHlwjeOobx&#10;pXz+WuDqvVMkL2xCeOoQygOXcC47CigJuB0VIdPi7y+Q8SkbYr3p2pNMc5EHRxuCOFERwbXmaG71&#10;B3DrpB+n+0WwtrtySMTSEXnpNxdZcbwtgN4qN/pq3OVFE8PD4UyGD4bRXW3LkIjpiydiKNo6hrpi&#10;RzatdKClfg3dbfW0FNWyb9Yy5orQ3GFnI2BlTrWIaAVWWhALEdh1AlQKqj6CVdOfwarB1J5WEaZq&#10;6NdBR1+6RZg2G9lpXiw112bATUSUnjmlIqLaPKJEtAsUG+jjoz8GT51RhHw2ioxPdVli7MA8AalY&#10;XUNiR49lo4BdoVx3r4ENe8dbsHucwJX8tlxBncBHl4I2gWC1blWr3LPj/wErbSiggFW1CP6PYNWo&#10;hnkJMFcLWBXoWwpYmWjwts3ShRVS73G/krYmYGUvUGWpwGrcR7AywUwebAtjKyzNbLGzcsBbOjVb&#10;UxvcreV3dk6kG5sxy9SKpQAAgP9/AltrpAPIFyG638mFYhdXSpyUMHehUoR5nfKGCGw0C7C3CHwo&#10;sFICvVngRYUub3EQqJK0tjkJYAlc/WQ/7Tc7CFD92RqlQ2qwd9XmutXYOrNPhO0uFw8WS+e7PsaF&#10;Sy0TONfpysVuG45XmXDkgBn3DgXz4HgwT8+kU73am20ZEWxLm8z2DHkpTp3C1rRUlrj4M3+8DbvM&#10;HAQ4bAQqHLTQ9XUCVpVamxAztaPG3FEra+UhbJHyb5DP5VJGrQqs5JgGVpJPNRzw8J/BSnmsBqWN&#10;qN9U2kgdGDiyYrwDDbnLaMs/QPX2fRTPX8mmmGTmSblFm4zmUNkMhhojGazwEDEUyZGGYO6enclA&#10;fQI7l/mQGWLO7DhXVk8SaE/yY2NmOHWrlnC/r4OrrQc4V7uFmy0iOgf62RqVRrahBavcrVhhZ8Im&#10;KbNCKcNygaUayUOttQdVCqwEFEulrqoEglVY+wpJa7nsK1PpVkMFm5z8pU78GRBYGvSMoMsxUNqd&#10;H60+gdTLy67T2psz8uyf8U3kkADXCfdArgfEMuyfQJ1LCHlS7yVbtzBzzlSyJrpypDdZBHA6V3ul&#10;n6nU5dFxR56eCuFmfyC3DnlxfdCXC+0enGvx4mJ7II/VgsC9kTw4msAtecbPt7lwpdeVO4f9RFgF&#10;cbPLS4DMkZONpgJXHpxt8eBEkweneiIY7J7D5m2LyMpdTnpOPmFJqwmIno2ffyoBll5MlrSvlb5u&#10;l8BhqZsfJV6+bHFwYoO0s83S3nY4uLLTwZkd1jYU2Nmx2155rBzJlxfjDjlnqzx7GwSYVkrfsVqe&#10;lY0CXMUCmwdD4znsF0uDja882+6sNrRlt5qXKfe6K2D1vYDVbyYv5R/mrec/NhTyDyu28j/zi/mn&#10;5Rv4IiOX38+cz9/NX8aT8MncD57Baa+JHIxMZoWjHpvSjDlYGUpTgT0Hy7y52BHHKWk3J+ujadwu&#10;fcZ2OwGrAK71Rsgxd4bbpc+VzxdaRTBtsGOgJpGmXQEULjJjsNCXOz3xXGqU50eA9WqXIzf6PMX8&#10;uX0wXIAskSsdMQwfEsg5X8ZQ/w7pgzdyfmAv5/r38eSKWiS3VwOrp1cOig0I2LSKOK3k63vHRfQf&#10;4fPbx/ji9nHe3Rzkwx1lPXz1sI8310UoX1XnNfH9kw6+uK/mJNUJuKmhc1VcO1XA46sVYuViB7T5&#10;T+8Evl7fqmLk+HaBjB1y73JejtQI2LTz3VM116qZF1dreCvX/iD7zy9VS3qqBOI6tXlejy83CsA0&#10;iYju5PG1Nl5cV+tX9fPyahfvbqlw6K0CSk3avKuvHnbz7ZNefvP6MH/84iS/E8j69kmDwFMDv3nV&#10;ItYk19wh8LOOod55HGudzumu2Vw+nMeFg4u4fX692BruXVrHu4e7eDyykZd3dvLDa4GAG7tE1K/h&#10;zjkBqqv7BfZ2cu9CIa9vV3H77G6GD2/iokCTGjJ4XSDmdPd6KfOtHG1ZTkfpdA42zOdC32re3izj&#10;f/x4nNfXijlSM5tLPWt4JnDw7Z0mgcpWvr5fyyv57u31Ej7cLpO8FnH39CbundnEndMbuClpuDKY&#10;x4NTa3krwvybO6W8ubyf20elLzmylWsHN3Pr2E6uHtrM4+FCLg1uYGhgLfcvlfD2XrOkuZz++tU0&#10;FS9m3mR/piS5kRnvRkqkMzF+FsyI86Bu23xO1G0WW8v7q/V8c1sg9lIVrwSq7g7u5MGh3Vr49b99&#10;fJD//Poi//TqOF9daeQPjwb4ty/O8fuHvXwuoPzbBz0Cfv18fa2ZV6crNc/UkyNFAlN7GGmX9HZt&#10;4+mxfWKFXO/cyM3uLdwb2CXb7Qw3reNC83q5ThMfRhq5J6D9cKhM4EKAXUDr0lGB91MCa2fLOd5a&#10;TNGW5fS17ObE0V2cPLGVgp0ZNFQtp3jXDEp35bBhUQobFkxmarwfqcFOTIpyZ2KkIxOj7WkoXcPx&#10;gSoBnnQcbUwJ8gsgNCiMxPhkli1bTlJqkohqK+zszbEyG8fUiZFsWTMLL/vxeDmaEB/myuQkD9bM&#10;j2LdXH/qBJZGjgh8H1rPjaMbeHZZ2sfBldwaKuDu1U001wdz7/ZKjgwsZ8OqJHKnerBgsTsNHVOo&#10;E5gPjxvF0kVuDA/t4+HtTmbn+uDv+isuHl3J3UurOaKWbLi1kEsji0lMMyAkyIbTJ/LZvUv6mPp4&#10;Ri7PoKnRmmNHgnh4J485OYZs3+LG+3crePFsDvUV/gIr4ynZ7cd3X+yjpDAOg7E/w0gFatCzEqga&#10;J4L6VyKyx6IvemjsmLH4efsQHREqsGOqBW0L8HUhOjJE9h2IjY4hJDhY4EkNB7TFwd5ZAMobJwEX&#10;Nxc3SV+wgIotfr6eREdHat6qj1D1MdS6Ggb40VulhgKq2ANGeuNYMDOLvLnZLF8wjWXzstm8cgHr&#10;8+awfvkcNq2ez8Y181g0L4vJE6NIivHWhggunZtOSUEeezbPlvOnsHJ+GivmpbNu8RQmxPjh6mj5&#10;UxANexdcXQSs5N3pIDrC1c0de0c7LCwttHVAXZw8sNeGCqphi67YS36sre2wFO2h5c3ZDRtzW0mn&#10;MfrjjaTsDNEVbaarb4yOvgljdc0Yq2fJJ2MtGK1nj4VTCF7B6YTETycydQkRKXkCXGuZMn8Pk2bv&#10;Ij5rHSFJAkAxyqu0iLhJG5g4O5/IrNVkzS8kZ95uAas/8D+FrP7jP/8nFVVdTMhcS9yETYSnrtZC&#10;tPvG5hErYJUwZYvsL8TObwrBck3/+AV4Rs7EM2I6HmG5OAekYyla31i4wtzOX1vHSoWV1xmvANFU&#10;oNpQ81qNlu2nAtxjDYz5VEeP0ZK/MQJbOsYW+IbGMHnmgr8GKztTA2yMxuMoWwdj2RqMY05aPDGu&#10;tkwWOIq2MydIvvM10sH4059jKw3O1dYYXzcbzVtlZ2MgVGuMp4sV3s7WAl46OJrokejvzJwUZ1oF&#10;Pk43TOBU8wR6qqXyU21FAP9SKkIXAx2pCPUfAmlAP4GVETrjDNHRGY/huFEYS/o2xUVTG5HAQEAK&#10;tRbelJm7iND1oUNEklowWIVcV8EC1PydM+6h3PaO5YlbLK9d4vjGK43vfNL43neCQFYaX3sm8MYh&#10;gneOEf8FUV+5RfOFWxTvBa6+9ojjC9conlsF8lrOeekSxUOPaK65hGpgNSj3U5Hk1shDkzD2E/JS&#10;LShcb03dHlduDszi3dlFPDiWyO3TahifDc1llvTU2NNYZEZ1gTEnOoLprfagudiOc32R3DyTJmXi&#10;SG+dI6cFrI52BVCyTY/GEk95GFzpbd9OV3MtTfsqqV66kRUizLfbWmtgpXmszOyoMFFeHwcpG0ct&#10;pLYCKwVV/2VKYAuwqFDaahhgm6mjBlYq3LryXHwEq2oTR7rcIlkpgJRjak64PNDxZibMsHZkiUDN&#10;anM3Fpk7k6prQtyno1llZMleS2f2y/UK9a0pGGvGbl1zDoiwb1DzjARGeqzc6bRw1dapUp/VUMAO&#10;R++fPFaStgoFAJLmFgGxJnuP/wKrShFzhSZ2bBprzG4zRxGIbiyXNMT+UkcDK1tdfSzlATYf/9NQ&#10;QDN9UywkPZYm1lgITFmaWgtYeWJjYo6FWkx4zHimmluzQMB0gbS5jcaSdoGtUld39jk4UmQr0GHn&#10;RpWI9XoBqyZ75any1cDqoylPlYKpDhcfbeHdHnd/ulwFFMXUMeW9Ut6qj1ClrF46JOWxqhVBW+Jg&#10;x05ngVNzY9bFCVi1p3K+x41zXRYiNHU5UmrCpQ5nhjuceHwyk+qVgeRnJbJn8lzyM2ewa/JUNicl&#10;CVj5Ml/Hku2G1pSYW1EmwrhG7qMiEFZL3SuPlSpXBa5dzj9Bkno+6qUcy/QttKAUPy0WLaD9Z7BS&#10;wwD/b7Dy0UKZ7zdxZY2uA8VJufTuqaBi/S72zVzCrsSJLJayS7XQpXV7skBBKOc7Ark8GEHDXlN5&#10;8Sdx8+RkEVFZjBxczIW2PEqWxZKXYMPyeHtaNizgcsMBihdOonx5Bvd6y/j+wlkOTF9ErpTX8iAX&#10;8lws2SAvrJ1SdvskX+UWLjQ6+GgeqQOSBzUUskrqqt7Oi2ppWx8jBlapNiTHlXdL1WGXWzCD2rp3&#10;wbTKM9zoLnlz9qDH1pez7nGc90viuJfAjJTR7YB4niZNo81DngM7X3ormpg7ZwHZGfLcNibz+voM&#10;7hwJFRDW5flZJx6e8BYQcOXucVcenfFnZMCdm4d8udLjxc3BEG0O1dPTKdw7Es/VbhXAIpwHRxJ5&#10;fjSRa+3u3D3ixelmC4E1f041qCUbPDjUHM6R/jyqa/cze1E+8ZmbcA+djVvwFLwD0nC39CZS6mWa&#10;gM8iSzfWCjyv8/Anz9GDZXZyzNyepeY2rLa0ZY2ZJVttBKycXNjj5KqB1VZLezaZ2rPWUM4RsFpl&#10;YccGK3tK3X3pD4mn3SWIWltvCkyc5RxbitQQYscA7kVm8m3GQv6Qu5I/TF/J/xSw+uOSDfzz2h38&#10;99Xb+HbybP55wSr+dYEKZJErIDadczE5VAT4M9PuU3bNtmSwKoz2vc507LLhRm+i5DlcgDOJ9t3S&#10;1pbpM1DqwelGX45Wu0oZhnO0ypdrPek0i/g52TKJmi0+7J5vysD+AI6XeXG51YuhOkuBW3eBK1fO&#10;NjoK2Hpyrsmfi63Sv54q4e6ZMgGHrRxv28yZrh2c7d0t4npA7CA3ztQKEPUL6LTz/HI9764386Ua&#10;+nejhy9uyjnXVBjyfl5cUsP0evnybrs2TO/zO118KQL666eHeHWvm2e323j7qIfrQyVyTTXHp4on&#10;w6U8Oiui8NxeOb9OAK2adzeq5LOA3XAR72/V8PUDNd+pRbbNAhDqHEmD2Eu1SOzVWt7dFmAaaeLl&#10;9RbeqdDpdzp5caOD9/cH5P6H+fy+AJ+KbHizg+dyzt3zAj8CWG8lnW/vdci2lc8ftPL+toDd9TK+&#10;flTLFw8qeHY1n0cXt/JweCt3hjb+l724vov7wyoM/XJuD63g4aW1ct0tPL22mW+flfLDy2q+flwl&#10;16jUPCVXBRTvnNvNnfMCsBe2c+vcZh5eyefy8dVU7Ymncnc8HVVTOdG+hPO9KyVPKsjGPr58WMnf&#10;f9XN98/r+P5pPb973SZAWC9pFBgd3icAVcDlg5u4ImB0rnstlwYE2Po3ynazfFco0NvIs4tlPLtQ&#10;zCuBpefDxdw7XSgCfpeI+V1a9MGhnq0C1rt5KuV3+cheLgxuEZBt5E9fHebOqR1cO7xBC5PfWSnC&#10;c1k0i2YGkxJnR5i/pcCVC2lhnuQk+rAsJ5iW/bO5MrCNJ0OS/rMlfClt5bsrLTwQUH90ZD9fXWrk&#10;t7e7+JcXx/iPd0P8t9cn+dcPQ/zrl0N8/7iPLwSQv70vbUrA67XA2NMTJdrvVPj1y61budi8hYeH&#10;S7TQ7C9P18i+gNfhvXx7XdrVcK1YHd9IHf8gbfDb2z28vtgofc4Bbh8r5tapUgaaNrBtzSTmz4pl&#10;69ZZFOxZzLYds1mxYgJrV6awflk8NYWzyF+cRcGiGUyP82VylCNTE+XdLvmuLFnE4YES1q4W0elh&#10;h7ubi0CDD4mxIhonZTJ16lQiIsOxsrXEzsFKi343cUI0C+Zkynv3M4Ewb2ZmpzNJALWqYDKHa2Zw&#10;rnk2L8/t5NcP6vlwU4BS1evwbgH27Zw8NI1jh7K4e28nxcXTyJrsSUySPo09uQyeWcySNYFMn+NF&#10;Y30u/R0bODZYRHKCJfFx47l8ZSUjN5cyeCyOKzdzuHw5j7goPUl7DK1tCRTtc+Hi0BIaqyNoabHj&#10;7q1c+lrnMyHKlqqKCN5+sZR795fKd75s3vgZJ4/F89tvytiwLATDUT/HwkAEs44xY9WaqobjNdBR&#10;w/PUWlLWVtZSPh4CQQ64qTKSvi00VMBKoEjBkYIkS0tLbUifn78/Xl7euLr+tACwAinloXJx+Wkx&#10;YDWfSh1Xa1gpU1EB1W+Vp+qj6eiMw1LKev7sSWzbsJhlC6eQNz9TWwB4TZ6A8rJZrMubxcbl89i4&#10;bAFL5klZZsQzKT2CKRMDWTgzmvLCRdI2JrNmqfxu8VRmTU0j0Evu6eQo6Xb9yRxdcXQUcHJUeXAT&#10;4FMw5YiFhQqsYSfg5fFTOHZbJ83sledKebDEfL0DBBaDMDe1EiA0xUBMT6BKX8pRT5Wlrhp9ZiDl&#10;Z8Q4sbECKWNE4ytv0CgdayljJ5zcY4hOmkXapKUC1LPwCZmCV8hUQuPmMzFnswDXDiIyljBh5jqy&#10;523ky+8ErP4T/vW//y/27GslIW2pANpywtPWEJiwAt/oxURPXEdMxjp5d87EKUCB1UJ8omfgLe8m&#10;j4gpuIdnYe0agoWVAK28E41FM+oqEByn0vp/2zjNJB9qq/vxs5jkSwGklY3DX4OVhzwsTiL2nM3V&#10;Yqu6uAhEhbnaEeFqQ2qAO7mxQWSFe5Ma6IK9wWgCBLiCvZ0I8LLHwcZQMy9XK5ys9bA2HoWDyVic&#10;TEYzOdqDhl3TGGqZQ+vuYO6eWkpb+WTC/MZhrPcLDASs9KWQVch1LbSkCGBdydT4cbpin6InjXxh&#10;ShDdQuYNkbG0COmWGYgYt3anydGPJlsRVUpsyecuFxG5IjAOy3bYNYz7HrG890nhGz8Vbl0tEpzB&#10;l8pb5RLN5wJd3/kkCWgl8Z1XgsBVjEBWtOaxemMfyivbIJ5ZB/JWjqsFge+6hnPOzo8jViIwbL3o&#10;DYwn3yOYqJ//ihRXHfJXizBZqMvx+ky+uSEvg75YLh2NoGKfJXXFVgw2e1Keb0jpDkP6G/wEqpyo&#10;32fLYJMPJ7qkUysw4mCLiNzOAE72R1C63UxAK4au+ukCVvl0NdUKuJXStGor6z39tP9CfwSrCjNb&#10;DayqRUzViGlza/4CrNTiwGoB4F41v0QEtgpeoaCq1cSBHhGfam0rBVYluqZyrit9rpGsGWPKXAGP&#10;RB0dpljakCegsE7KeJ2ZO8ukvCfpmxP3y09ZqqdCfjux38KJfSLSfgIrM4pF1DeIyG0Xkaug6iew&#10;8tDWCmqTY8pa7Tyok3RVqSFrcg0VHluBVYOIWwVW5QJRJRbObBxjRL4AVr78drkAXIyAldfo8diM&#10;1xOg0sdMGreZBlZmmAtYmQtY2Vo5YiMA5e4gD4yBHkajP8Nv3HimidicY2DGEh0T8gVEi2wFdgSQ&#10;91jZst/agSp75fVRc70EngU4NJN8NGtgpYYDemieqg4BKDXErtdNRQ0UwBLrEhBpl+9UiO9GW1e5&#10;hpsIe4E05bFS0CP3KbazYIutGQutDdk9yUtEdjpnOl0412PF4WojzjY5ihj3EUHpznBbLDUro9iV&#10;NZHS3BUU5wjMZE5lY2w8iyUti8Zbs8PISsDKUsDKXmBCwZuAlXQSCqxUUJB6a5f/Aqt2BSACVgqg&#10;NbASyFZgpf5RoLxV/wVWysMj8NIl9dEgVirifZOhM5v84unNL6NmfQGNeZtoEQBaJp3tRDNd6tZH&#10;c/1gPKda3TneKvVdYc7Fg4EiZgO0CJivLi7k7sG5NK4PkDz5syrZhLUpAkPLprFzWjzrMv2pWpXD&#10;+dpyrrf2UDR3IVO9bVns48AaRwfynd0ocZK0WApISTsqE8g+YO1KkbS7aoGqRoFgFSWwRsqlRgCr&#10;VvJUJ8frrAWwBOxb7P0Y9IrU1h7rcAqgyc2HZhfJu30gZ6UvGPZP5rRvFP3S3u7Js/199hKOBiaz&#10;0tKDI1W9rFi8iVkCuM1lCTw8nyPiKpHzLea8vODCvaMunKgzYuSwFQ9Pe8mzb8+pJlPeXInhwYlg&#10;Hp+O1ODq1oBa0DZKICCaO/2ZvDiZzr1Dauiki9S9MZc6/aX+pezLBPgEPga7VrBzVz4Ts7fgFTFf&#10;+4+bne9EHL0TcHMOxdvMg3Cpl0QTJ9IErlJtXIk3siFN15wsfUum6JkyS9r6Mgsb1sqLcZudI7vk&#10;xbnN2p7NZtZsFKBSyyqslz5jvTwLW62dqPD0p803nGrpV6tsvNhp5MhGE0eK5bNaPPlORAZfpM3m&#10;H2ev4/fZy/i31bv40/Jt/HbuSv5j014pt0X8+6LN/Ps8EbATFnIzYRp9sUnMsxjDgfk+lG+W52u3&#10;AycbAmjbasSlljABK+XJS+Sk9HcV6y0k/1407TKjvdCCm4cTOVjuxaWuNNr2BFK1xY/8hVZUrHGh&#10;tzCAIwc8GOn043SdBXcOStl3OjNYasSZRjfa8k250BzG65F6Lh3cSV/1Yk62r+dY6zquHN3Hq1ud&#10;PBtpF0jp4t6FRj5/eFAE/kG+UAsAX23lzUi3vK9qeXi2iUfnmgSGGrTgEs8v1/FqpEXASfavd/Jc&#10;fn/rQg1Xhsrpa1pLxe5cTnZtQK0ldffUPrlONR9u1fH0Qglf3Gng794elGNVvL5WxfeP2nk6XML9&#10;03v5+n6LgFWDQFUTX93v4MmlKg2qnl5Wi+7WaLD0xeNBLTz8x0WEn19v5+XNTh5dbmLkVJkAXZkW&#10;6fDRlToeX62T/QNcO1HIvXMCHyMq4l8NH+5W8vm9Cr56pOCqgCeX87l+Yo2AyEKONs9hoHYqXRUT&#10;BISmC4ws5tqxpdw4tZynV7cKEOVz6/Q6Hl/Ml98WcvvsDt7crZJ7FfLsxj4+PC7jx3f1PL2Rz5H2&#10;mbRVTKS3PptDrbN5fbOEP7zv5tcvmwUGBfAeV8i2RI6rYXq7eXVDwehe7g7t4OZJAZiL+7h5YodA&#10;cQG3TxUILO3g/lCxANF+gVL57e122Vby+Gwxd0/u4aYKinFiL/fPFMtvqzUvn4pMePHQXp6PtEoe&#10;yrks+7dPFkmZl8rzuknquYg310sEWuU3I6Uc6VlD/iaBkBUJzM0OISXClvRIO1JDLMkIt2br/Hh6&#10;StQ8rw1c79vJl1fr+c29VoGeEu4MbuVmz0aeHMnn64uV/O39Tn5/v5vfPezlH96f4p++PMfvpH19&#10;ebWRH2938vfPj2gerNdnK7ndt4czNWtkW8h317v4/GKzgFepBlZvL1TxjbS3HwTkvxdw+0bq+7s7&#10;3Xx5o503l5t5K3D38FwdPTXrWD4nlplTw9iycTYLFkxk7uxUEeSJrFuWwd5NOVKvq6nctIAVk+KZ&#10;GGRPsp8p+asyGTpUQlPNRhHjQQT4OwkAuGmh1cNCQgSc5rJ08WJtfpWzAIGdvY0AgaXAxiimZiWQ&#10;kRKGt7MpOZPSmD8zg8nJLrSUTONk4xzJq4qeWMjL4b28vHqAqye2c+X0Vi4cX0Fncyonjk9n8NAc&#10;Vq+OIGOSH3EpooNOLaJzcDpJE/TYviOd/t7FbFgRx8rFyYQG6LNtWwg3bm7k4rVFlNY4ce1WNhfO&#10;L2DNcl8K8mMoOeDL2aFcTgi4bV1vxpmT0Ty4s5CF0+3IjLfl9MnZfP7Vaq5dW8DiRaMp2W/E22eL&#10;+fbdPunf52Ex7hMs9A3QF02hYyha1EAXE1NTbbFeBTqjR4/WhuspEPLw8CQoKIiwsDANqFSIdOVx&#10;Ut8rYPLx8fkvj5SK9KfAyV9gS302lWuqSIDqPAVZytS+mZmZdh8Fc8rGC8y5OlmTHB9EQqyflHMM&#10;c6cnM2d6kgZYi2dOFJvEmsUzWbNojoDXHJYsnKF5r2blxDI7O4zl8xNYsySNVYsnsXJhDllp8fi4&#10;u+DipLxkagiiSp+zZmrf2VnBlovk0V07Zi4aw9zMSoMpJ0c3basgS22tRXu4u3njJbpUQZaVpR2G&#10;Rmbo6ommV5EEFVwJeOjpG/2VjRf9OGa8MlN+NdaIX40W6FLRBs1c0Td1x9jKFwePGIKiphIu0BWc&#10;PJOknMVMnbOKr3/4ozbH6l//FfbuayE2aS4RyYuInLCSoIQlhCYuJS5jNUECZg4+GXiGZWth0d2C&#10;J+IalIZbSBrOgYkYWrlJWv4MgcrDJnpy7DgBWtn+/2LjBRrVb1Ve/wqsHE0McbMwx9XcFHdLM4Ei&#10;Q1zMDHAy1iHY2QJXUx1SQlxYNiMNL1sDvOyNCRKo8vOwxcNJvrc3IcjHnogAB/xcjXC3Ho2fwzjS&#10;Q60pXBHL+hxzSlY58+PTcgo3xWNp9DMM9D/TQknqSeJUKEddXbWvxrbKdtxoxo/9GcEeRpxu2E7f&#10;8mmU+/sKOLhSY+ZGmYjvShH6lSIUa82daXP0pVNErhKSjWYO9Jo6c94ugCfucbxxT+QrvzS+C0jn&#10;tUDVM9sQXjtF8rUAlZpPpbxWX7pGaaY8Va/tQnhlH6KFY3/jGcd9ETEXLAV6RGR0GzvQJSKmyzOC&#10;fe7hpHz6KXMjRSSvd2ZR7qcM1KRL576AY80hnB4MpXS/NVX7bTjWEUbFLnPJuz7NB0Qc7rEWmLKg&#10;ttBGXj7OlOUbcag9gK5GL/ldPGXbbQW+ojl3aAs9LXvobq6jZuc+mpZtZJ0Iwp0COyp4xUewKjf+&#10;aU2rKjEVDe4jWCmoUgELVBQ4teirCibxX8MApdyUsD7sHsSgewDFAhtNUq6dzuGsG2vOYhMrJuqM&#10;Z7KRCbnjjJg7xoR5o01ZIL+dLAATK2A1Xzqf7ZaO2lC9fcZ2FOiYs1dEnQKrJhG5nWJqflWHiNtW&#10;EcNqEeCP6zs1iTBWQxeVt0p5VjRvlUBJvaShTs4vFUGnhn9tELDabmyrrdGjwCr6F+M0sLISUDJR&#10;Ju3FRNqQyZ/H+JoKbCivlbWphYCVdFgW8nB/Km1JOqscIwvmCECuMbLW5m2VCFjtt3Gg0MqOYukU&#10;qtT9BSbq5V5KmNcqcBcAbJTPKkJgk3zfKtbu4KGFMFdBITSwEshS++2ShyY19NJG2qGCq78AqzoH&#10;Fw7YW7Pd3oolNiYUTvXjSvdkgQ8RjodUlEgzjlTaC1gFi9D04Gh1DLtnBbE1TcAqZy0l2XnsSp/C&#10;mtBw5guQLtWzJl/qvcjUjDLpzMpV4BIbZ1QIewVWZcY2NEr5dbuoQCHyfEhdfwSrZvm9GgKq1rH6&#10;CFYfowIecvbXhgh2CGCqSI2V0t436Tuw1MaH/p0HaNqwm44V2xgQMb1cYC7H3JiGNQJWh5I5JoL2&#10;RLs7B5tsODcgeaq15EKXP6fqfLnUHM3hff7c7prK0f3JbE53Y2WsN5sywliWKPeYEs7W3Eyq1mxk&#10;76IlLEgOZ7avPWs9nNguL6ID7t7aHKpyAYhSyacatrnPzE5ASmBW8lIvAFwjdVct9aU8bQrsayX/&#10;VeZO0q686PMKE8gMpMs1kBZ5CbS7+nLEMZizrj+B1Vm/KA5Lm3wSlMCfZq/mRkKO9o+E3r2NFOVX&#10;sjA3ja7qCdw5PZlHZ5Kljmxk68yVXgfOtjtyXQDr1jFPLvU40lTwqQCWE8/OqzDrEdw+HCagHMKp&#10;2jCOlEVyUUTFy1MTGen1lvNctN+fqvdgqD5YIC2MQw0p1FcuZPbcPBLSN+EZKS+H4Bzs/DOw9kjA&#10;0T0aD5dw/OyD8bP2JkAgKMjBl2ALVyJ1LUkVwJogz8IkeSZm6Juw0NiMNQJYmwWw1NIF6+XZ2CR9&#10;xwZTAVdDGzYJXO22d6fWN4R6zyAOWLmyz8KFjbpW5NuoMPf+0k9IPiIm8jZxGv86dyO/zVrEvy7f&#10;zr9v3Msf8zbzbxv28of56/jTjLXy/Wa+mbaMU3HJ7PCyZF28meRxGg1FXrSVOXClJ5gjhWYMVbsJ&#10;TIYKCEmZtKXQsMWWwQOeHK31pmLjOM53hHKqUYTUYCZtuwPYPseCDTmG1G9W81l96NnryIU2L672&#10;SBm2WnGtT67X4sjFDh+6Cq04J+B2XsTyzRM7Od+7lqGedZzr2yRivok3t9v4/EEfP746xd3zddy9&#10;UM/N0xVcP1nO1aNlPL/WLeJcwOlaL29uHZTfCNAITD292sLlw8UcatxKT/U6ydNiCjdPYcfqNLat&#10;SqaxZJ5cp4Q3N0X0Xm/k+cUqEftF2hC/55cqeSai+/PbzfzwpIffPO/n24edAll1vFABKG41882D&#10;Ltm2aWHXv37Uy6vrLTwarhU4UOtvNfwZqDpkv5EHw/Xcv/DTMMEX11t5f6+H1/LbJwJVLyWPb++2&#10;cV8g5NFFtVBwM98+buXLB/UCVlV89bBa0ihgc6OIbx7X8rcfuvn+maT5VhkPh5U3S8FTgUDHLrl3&#10;PiPHV2oerUfDOwWA9mhgdf3URq6dXE/J9nCaS1M40TOL60Oraa9Oo/FAEgNNufTUZTNyeqMGTS9H&#10;BIou7eL++a2ax+z1zT188UCFiC/h7e1iSVe5FsnwCxUaXm3v1fD53Vq+vN/I00ulvLxSzVOtPEu1&#10;wB13TgrQCDg+FOB6MCT7J/dxT8r+jtiDc5VcP1Ysdb5DW1PrxokKbhyrEsBtFgjbz+urVfz4uFmu&#10;WSjQKXZzH2f687R/Zh4fWMmx3pWsXxKsBWBICbIiM8yNCYGOzE8NpHB5Bm2FsznbsZp7p7bzeGgb&#10;76/t58Pl/dwd2MBI+yru9G3m/blygSRJv8DUdwJG395sRw0P/PF2B+8Exr+Xz7+528Nv7/Xy4lQF&#10;Dw4V8VDa1kjnTs2Tdf/gHl6eLhXYauUHgbFvBaaen1FBLaSd3OrkvbTFV8MN0g/VMdxXzPHWPVQX&#10;rmLDslwBrHjmqJDcszPYvmI6a2elsGFWIiunRrFkYihx7kYsz43h0uEG0R4lZCYH4+1ug5f0t+4e&#10;bvj4+uLj7cOEtHQmZWbh6+sncGGJpaU57q4O2Frqyz2SyEjwJz3Ol6kTomXrTW6aE33VczhYncP5&#10;9nk8PbOdG0c3C6Rv5uYFAcgj6zh7YhUH+3O4dDmP0so4DlRMJXeGB3v2T+Tc5XUsXi4gkapDbfUs&#10;NqwNYtZUHxbMiBCNOYqBvvlcvLCKU6dmUd/sx9Xr2Vy9upRtm4PJW+JEdVUMF8/Pp3CXMxUlLty5&#10;Pp2+9gRJ268Elu14fH8DX3xYz9CJbBbN+ZSWGjd++9V23tzbxrmD2wh1M8Nk7FhsJK+jdUahZ6ij&#10;QZUy5U1SIdAVOKnAE75SRiECn8oUFCl4Ul4oda6CJuXFUjD10ZulvlewpTxXCsLUOep8dVyZig6o&#10;wEoNAVRDAZUpsArwcxdQmsqsaRMEsAJIjPEmJyuKObmJzM1JZdbkZBZOy2T5vGksmTeD5UvnsmRB&#10;NvMEwOZNj5dzIpkrdT0pJYipE+OIDg3AwUbS5+iE419AlYODfP4zXClzc/PQ4ErtK4BSpuDpI1g5&#10;O7n/F1x99F4p8DIzt9a8Vh/hSpkCkL/8/JMZCFSNQ9dQHx2ByNE6uozRla2eCZ+NF9Aaa8gvBbg+&#10;0THlM9GVo0X/Gdh4YO8WyM7dpQwOHuX4sfNMm74UnwAB79jp+EXmYuuRgm/YVLEpOHgmYmIbjIVT&#10;GFbyzjSU96W+lSdjTZwYI5r1Ux2BKUmbgqRxOvoaVP3/A1bKPv7mr8DK01oeFgsznE2N8ba1wsvG&#10;Am87CwJdrPGxV6A0Fneb0exYO4OEUGf8XYwJ9LTEyUoXZ2t93GyN8HY0xt/ZgGg/M2L9jUgNMWN2&#10;ihPNu7NoLYija38sr68Xsny2P0a6AlaG44TI1bC/8dJ4dMXUcEAVvEKOj/8VegJWmfEOXO7cTu3M&#10;WIo8RGiLwFZwVWHnSbGJ+q+8g8CAB72eIbSqoUsiZJtE1KqhbgcFwIYt/bhtFcRrj3g+eCfxwimK&#10;547hvFLDAD3i+KCASsDqW8/4P8NVNG8dwnhhF8xLlwgeOoZy0yGIS/YBDInoPCriVA2f63YNolwE&#10;2hwjQ4rmB1K2y4u1S8ZTtTuI6p0i9A6IUDocSk2lM9vWjqe90oeirWbsXK1DQ7EzDSXO1Bc7ign0&#10;VHmyb4seB9uC6G70o046g/IdbuxbJ/dr28BA6wF6mhup2b6H2kUr2ejqRb6FCGqBBDW/6qPHSgWw&#10;qBb7S4+VAitlH8FKCel2MyctcIVaJLhf8nPIPZA+Ed9F44wFHDxocApk5ThTlphakSV1kymWPcaA&#10;7E/GM+kXo5k8xpAJesbEfTqKGfIgbLIUUWblxH4B2j16VuwW4b5fiXoFViJ420SYK7BqEbGmAlio&#10;hYAVWDVauWieqo9gpSLx1atheFK+dVYeGlhVSHq2yEO11dCa3ZLWlSL2PnqsLMfqYDxOB6PxPy0K&#10;bCQPo7EGVpZYm9tiay7t19OZmVkpuJiPJ8xAjxnGVuRJGW2Xe++Re++z/Amq9glcFUmnUCZtp1rS&#10;US1wpzwjVbKtkbSqYBZqjpWaW9Uu1ikQpUCqS/LY7+rPoEuAtsiygpE2AS/VBj+CVaMaFqjmP0lH&#10;VGbvwFYLK+YYmrDA11rEdBanukK5eiycpl3GtOZbiVAM4UxTAIcrk1k1wYNNyZMonbqefZlL2ByX&#10;xsrAYGZKeeRJWe+SvBYbmwhY2WtgVSn1UCNgVanCqksdNNm6ax6rLql7ZbUm9hz4S7CS5+j/AisV&#10;av3PYNUteVGeuVqpv10magioO4fyS2nduIeuvK00pM9gsYB8lr4OFUtCuTKQRk+FMwcbXBiot+X8&#10;gBcnWx04Vm9H6YpRPDqYxKP+NB4fnMT19ql0bUpnhocZS8M8WBLlzJwwO6YHujMrLJIIG1syAl1Z&#10;lxxK5YREtrm5UOzqKSAsz4aUq4KqEoErBVZVUl9qPapGyU+tgK363CB1oRb/rZP8V1uotuVBt0cw&#10;rY4iyF0DaPcKoEPKRYHVBbd4hn0TuRgQy1m5xgPPcP511ho+F5AtkE64ef1u+pt6WCovsVM9udw6&#10;lSXAlMG5NieBSeWtcuDh6TTejWTw9Gwid6Uuu4r0BJSNeHA6mKfno3h0OpaLnSGcrA3mZHU0Z2pj&#10;ud4TyfUBX24d8eZsm/RXB5y41BLHszNzOScCdfe2XNInziExM5/YqVvwT1mKW8QM7BVcuSdg5x6H&#10;kwCWnfRP9vZ+eLiH4ufoT6ihHcnmjmTIczXZ1IbpxuZae1tiYsZKU0tWm1iwTrYbpO9QULVa34qt&#10;cn6JgGaDXxiVsi2U53GbwNlGA2sKBdhqpU846RPHw9gpPIuYxH+bvZYfM+bxL3lb+M+dpfzb9mL+&#10;ftVO/mn1bn43exN/WrqTL5etoVPqb1eyFSeqMzh7MJOeJh+G+vx4cErafJsDF5qcOVbtwfEqf650&#10;JDNQ5MPRSj+OVHtRvnEsV/qjuXU0Tconjr7iMLoLY2jcFkTv/ihO1sXRnG/J6WYXrg960rr3l5yo&#10;N+fesSCGWtwYLBPoao3gaPNsLh1cxbWj62S7luHB9Ty4UMxNgZ17InyfXGsS+Kjn8tEDPLvRw4fH&#10;J/jy6Wm+enaW13eP8uLWYS4cquB4VyG1+5aye/1U9m7IZu/6bArX51C0ZZpYDmX5M2gtz+P2uWpe&#10;3mjlsQjqlyKoX4m9GWmWbQNvrjdrnpa3N1r4+r5AkPJC3VWBJ9p5fKFKvuvgC7We1s02fvvqKB9E&#10;jD8ScFILC6vhf7eGqnh8Ra51q0dgp02OtwqgtGjrW6lFhJ/JvZ7JfV6MCIAJrD0WWFNrTD0Se6oW&#10;ER6p4asHzQIuAl4jAh/nd/Py2gHe3a6Se9UKaFXx/nadQIlA07FtAiNb5JwdAnf7NdAaOb5etgU8&#10;vFAgwLmfr5/V8PDqNq6eWsHwscU8vr5FoCqVom1+HO+exbHOOXTVTOVQy2zO9CzhwsAygbbtPLmy&#10;k0eXtnLn7DqBtXXafK/7F7ZKvQikXCoQ2yXHdksZFsj993D7VL6YpPVqreRBDQGs5/2NLt5JmXwQ&#10;AH0rxx6fr+D2CQGbU8U8HhaAulynBf64fHgv76VMv3l8mGeXOrl+uIL3AqbfPZSyPbtHwLeAd7cK&#10;BeL2C/Bt5NKRPC4cWURng8BT9VQKN6WyYkYU0xKCyAz3YWKwG9kxbuRl+7NvQxKD9XM527lY2ulG&#10;AZ1SgaZ63p4r5m6/5GcwnydH9vL2bBnvpX7fXajkW4Ht393vlq3yShVrId0VaP32joC2GoIqbVFB&#10;1v3BPTwQsPriYp0WbfA7aVNfXmnk1wLPv77fx9c3O3h/RdrPtXaBqyaenG3i8bl2qbcmjrUdYNvK&#10;2axbmEPp1hWsmzmRdD97VmZFc2BtLvPTvFieHcGlwTquHO1i64pFRPh7E+znS4B/AO7unnj7+OHp&#10;4YOvT6BAVgDOLm7YWNtgZWmGo60adv8Zc7ITWJQTx4QIZybGejIlyYOBxlUC55WclzLp2pdO575M&#10;+qsEQuW5OzawiiMHV9DXPZeenmw6ejJo7ZpEQ+t0FuV5cOjIKqpq0lm7Tt6ZdTn0yTU2rg1hepYH&#10;83KjyUq14/K5jZw7uZzm+iTOnc/m1p3ZDA/PZ+E8K9atlXd0YxYdLankbzXnUF8ET+4sZcVcAyYl&#10;/oItq1x49UTA6s1mzh/LZqA5nDvDufzxu/08uLiWB8OlbFw8CTOdTzHV12X0mF9hZKyHiYmxmIkG&#10;VMqUd0kN6VPeJwVVAQECKgJF6rgCJrUe1UdTUKVMebgUPClvlQIy9fuP5yvoUt+rayh4+xhmXZny&#10;Xrm72JGdlUTOlGRmClzNmzVBC4k/Z1oyS+dNZv60iczLSSdvTg5L5s9k1bIFrFs5jxWLprJwZoqA&#10;aSxL5qQzb1oamalxuMv9POV9qjxTfwlVyuzsHLTPCqrU92pYoLe3L64unlL/kj4LW20ooJqXpUwB&#10;1kfIUlCl9t3cvbV5WJairVQEQeXRUWD1/5qucqwYjGW83ijGjh8lgKP2dQSyxjPOQCBLT+pAV09A&#10;S48xBsZ8oivApacW7P1p+J0K/24t2mesAJiOroCXri2j9BwFluzk9wJOeg5aGPgxejZ8MtaMz3Qs&#10;+EzXnDH6FvxSNO0oXWPG6irv2U8eJwVJCq7+X3D6/2YqH8rTpbZ/BVauFkZ4WJniY2eFu6W5AJUD&#10;wW7ygg7zJtzbGlfrzwSgfk5JwXzm54QJZP2KYE8jIvxsBbp0iQt0IW9mGkunxbJlUTJlW+XFs0Ya&#10;QaI5/eW5vDi/RYTIdF7dKGF6hitG+j9HR09IVd+QcQJSespbJcJYXxJnIIWrN/bnmOj9jK2rlCBZ&#10;Tc2sEHa7m4voVeHEXdlrYstuXQsR4G4icv20MNiNjp7UKc+AtRN1RrZ0mzpzwS6Qx64xvPVN5rVX&#10;As9dBKycI3jpFMEXCqY8Yn/yWolAeWcfwlsh21c2QTyx9uexfRCPXCO44RzMGVtvjtn7MChis1tE&#10;2oCbH9VOAj/BHnRtiad6rxtrl49l3RJj8leaUrLTkGMHA6koc2D5gk8ozRcI3OXI5rxxsm9DR40v&#10;TWVucp65FqRi55px2ufaA84UrDfhwGYv9q2Nkg4yX8Cqit4mAatt+ZROn8t6R1d2S+MuFkhQUPUx&#10;eIUCKzUU8GPgChVqW1mz7Kvw2n0qaITyGBnZaeCpIgMqsFJht9X3+wSYWkSMVojwXCQNdbGZFbn6&#10;Rsw1EzHm4MYyEV/zDayYOt6YhDHjiP7kE6aMGctqMxt2iaAvku8LRYjlCwgVGlpRL2XVrjxWAnAd&#10;Aij/B6zcaRbB2yDi/iNYqa2CKhV2vU7OUWClApSUy3k75Z6b9C3ZI2J/jdS3mmPl8dk4AavxGOsI&#10;XKkw/fJwGOmbamBlYmiJnaUdNmamBLjbU7FvE9G+NgSPH8NMY2tWyr12WksZCoDmC5jskgd/j5Va&#10;k8uOIgt7gRQnMRHwkg5lFZKmWkmHFiFQ2pjyWHUIXCkvVY/k75BboOb1U9EVuwRU2hWEWbvQYv/T&#10;PKtmJ4FVAasq6Ywq7J3ZJfdeIO03fNTP2D7Xha4qgahmf4pW69O8041jlSECV3Ecq5vEhslB5GfM&#10;ZH/magpS57A+PI51wSFM0zVjhb7AprSBEhNTyix+8liVWzhQI+mtlHagPFbNKq0K+By8NLCqMRbI&#10;0Vdg5aSBtooSqeZYKbDSIgI6+WsLR/erOVYO0rYl3fUCJqW2viwVsGpfvZ3uLfsYXC1tMXYSeZaO&#10;5JobU74onBtHchjqiuFoix99AhsDDXac6ZT81NvTtH28CIwUnhycwL2+VA4Vh1CQ4068wSekGo1n&#10;ir0+E63GkOVgTqpAVYyFJbH2JkyyN2Z3RDAFXp5U+gSwX/JYYedGmQBriTznRQLGKlCK8o6qxZ1r&#10;JL+VymMoba9ZIEltKy3UotmutLv4a/PkOqW+OjwD6ZQ8HpVn/LKHvKClH7gdkcqLqDTuOwfx95nz&#10;+e2M1ZQ7+FM6ZzFXjh9l+fQoLh+fzeVDyTw6M5EzzR5c7PYQCA7m3ZU8vn+4Qvq5bF6cy2Kg1I5D&#10;FTY8GYrj1cVkPoxkcedIPCO98ZxvjuF67wRG+qM43+7K5T43rvX7cqJCAKM0kOenFnDzxCo2r8ki&#10;deJ8YicWEDttJ1HZmwnPWKNFNHIMmIy5eyIWHnGYu0Vg5RqKu080/m7BhOjbClg5MVUgc4aU0wx5&#10;jucYm7FILE9shakVq81tWCN9xzoB7U1iu6VfqPUMptYriCIHeeaknNcbWLJdrrPfQcrVPoATXrE8&#10;ic/hQVAq/zBjFb/Jms8/LtnI/y4o53+XNPCnTfv53coCPp+/ld9sKeVd/g6OrJhIT36MAM1UEd4p&#10;jJxN4Kzkd7jHnnMtJoz0uDHU4MmpGh8ut8dypi6c4bYououkX9syTs4L5bLA1XBPAkdrYujdF0nn&#10;nlAp2zhuHJzMqeZAespMuXbIg1MtFvQeGK+tYXWywYn+EluuSHt8eV1N7N/IrdMbuHhwpYj6/dw8&#10;rSKV7RVhX8rDy/V89fQQj66IQH90kpf3j3P/ah/HektoqdxE0Y4FbFw+iT1bZrNz/TT275xP5d48&#10;qgqW0LB/Be0Va2g+kEdD8SKG+ncLALXxQa0zda1FrFVgqp2Xl5t5cblJs1dXWgQGfoIC9fn5pUYB&#10;LAUH7Vp0v5cCTu+ut/Hto0Heyue3cq4KA688U3859O/1rS65T7e2qLFayFiFZP/6cR/fPlPh41sF&#10;vOpRa2/dv1AmsFUj8NTClw/b+c3rfjlPBb8o48N9gb1bNbwVmHpzS0UMLNWGIKrtQxGZz68JjN2s&#10;5KvH9XLdRgHQAim77SJAC3kmYPboaj6v7u7m/hWBiseFHO6YSmtlIsd7ZnD5xAruXdzG7fMCUgrC&#10;ntbx1ZNqPn9Yzrv7RXz+qJgXN/O5c34dw4eXcLp3ocCtAPCJ9WJrBSI3c6JzIbeHdgqoVoh2qJG0&#10;SBlek/KS8vn64SEp2y6+FehQ0PpMgeyVBp4O1whE1ko+agUAVXhyFSSkgc/vdnH1cBHDvbu0OXJv&#10;rlXJ+ZKO26UCtyVixXKOGhq4R2B0kwjvhRxsn0lPwzwqd01j7kR/JoY7kxJkT3q4A0lBZkyMsmTD&#10;/DBqd2ZxuDZPgH49L89X8+U1gabjxVoAiseHBRAP5/P4kOTj5F6Bpv0CTxV8f6OZr6/WizXw1aUG&#10;Plyo5ZurzXwvefvhRjvfCUx/K8D4QSDxB4GqV2fKeHK8iA+X6nknsPXsdBkPT0gdDQmsCVi/u9Qk&#10;/VCbAGe/tKs+rhxu4GDtXrYvmMzc+ADKVs2it3AtlZtEfE/y5FDdVi4ONHCqs4lpaWnEBEWQGJ1I&#10;YlwKSUmpJKekEheXRFhYJO4enpq3ysLCDHtbc81bZWn4K2ZmhrNmTiKrZ8VSvWcx5wcVnJby7HIR&#10;905u5WzbUko3xkkZ+VC8I5mdW6Kpq8umr3c+HV05VDXE03Moh/a+HBpapnLmzDo2b/Ln7Ol1tAlY&#10;bVzpxe4d0UxNt5dnMJkj3WsZubCFi6fWsGebP8NDs3jwYCEXh+cyPVePNWvcODwg99wfRsk+Gx7d&#10;mUF/cyLzMnWYlvoLuhsj+f6LfF7cWy3P0FKp5wV8+Xg9v30rfcHQWgH6Mi4MVpAguk5/7K8w1B+F&#10;ru7on+b7/zn0uRrqp+BHeawUUAUHB2uApSBKeZ8+eqEUMKnzFEgp+whXaqs+qxDr6rOCK3X+x+Pq&#10;Ogqo1L2UGRjoYWVhwqzpWcybPZXsyUnMmZnO9JxELcz68gXZLJ07hUWz5PtpmSyYmcvC2dPk+AxW&#10;LsrVFhNeOneSwGkCc3ImkpGWKGAsgOfoISD1f0OVmlP1l2D10VulAZazhwZOyiv1/yHtr6PrWLI1&#10;X7Rgk0mWLGZmtiwLLNky27JlyZYstpiZmZmZmWWUzMzMzBtrQ+Hhhnu73339vS/SW3V8qvbp22O8&#10;P+bIXLlyZQZl5PdbM2KG8FAtQJXwWAnQEvsCvsQ5RoQ2fepjYVKgCy09AqqqBCALw+4+DL2To/7/&#10;jCC5WHK0yMpR+8uRC1Ysg4ycDBlhOZYRvmTk5bBcQQSLIEDJCwgicC4X04ZYLzJykCPgyMuLUO8q&#10;WC6vjcUi7LssjRAlQ4hS5LtOjlpP2DJZRZ6jxOsSiOSFt4rXYpoEWEmwx61I298C1P/OFn73d2Bl&#10;qiEPG311rDTUIlTpwNHcEG6rzLHaTAOOFircLoeZ9q/QVB6EjqpAbHOWh4uVDDbaa2KNlQZSQnah&#10;Kn0fIj1XoSR2M04MpuPsWAZK4lZjqNKdIiIS50YjcGYqE7bGbCyynzNjTBSFuxwbjqyYa0WxuGzx&#10;cijKLcLyxb+G4yoCRslmjNV7ocrHCLkmchRTahTtashnAYqJ7ONmqzFFGxARwCgk2rSN0Eqx1aak&#10;gyF+f9HMBc9st+KRuRsemLjioTHBysgZr4S3SszBMl6DN4Zr8ErfAa91HfCGJqIFPuXnZ2Zr8cjK&#10;DWf1bXFAwxSTFPWjFMVjFKkzRmLYmiaanUwxkeuChkJtVBSrIzp4MRL3LUV2wlIcmF6NIoJTfqoq&#10;suIU2bEYICdhBV/UWpjsd0ZzpT5KsuRRmC7LFzbzVqTFjmQpcuIVUZO5Cl0lvjjcX4OJ7jaMtHeg&#10;q7AEJTu8kMhGXUYIqCPQSKHWxXBAJe4TrlpVdKXgFQtgJbxVIiqgAAAh/AcIDGJulRgOKIJYCLAS&#10;wSu6KT5LP1uOXlMb1FJc7VuyAiErxBwNRYpnHcSr6yJOVRvRhLdgZU14E7Y85BXgRbCJ5X4uhX25&#10;sq7ksSpapvQh5LqWiRTsYYDifUDLTBoKKMCqR2yFF4hgJeZYCaha8Fi1M63CY9WhaYY6wp8IqZ0v&#10;IgPyARFglaBqKA0F/ABWhCoZwpWsLNuMIqFKlVClIXms1JXUoaumDDtzCrTKFKxfpYnVyxfDX+mD&#10;xyqD7SOHacxerogcPmQFzEORmhZKlAlYLMdqlkcd01jP+wvhLvKy4LHqIQAOELTGDa2l+WnThraY&#10;5Vaas0QxP8w8S+WvKcKDG6KLUNpBQGlh59NAGCjRtEAE68D+08/gYfspempWYqjJGu2FvGb1GvQX&#10;WuFwqwtOjQSjJGQDqnwjUO4eh/Lt+1Dh7oUMgpU/yzhR7kNaa5VUUEfQbhCQwbYg5lgJj9XHYCWG&#10;AQprUdSWhgJ2s20I0BZ/EixEBBRQJUyE4xdDRscJVuOE+H7WWauODZI0zVGxJwQzRfWYTS1Fh3sA&#10;wnn/YF3CtJ81jg+44/YJX8wPO6OvTgP99SrY322AmRYdHGk3xcWBNbgzSaAYXo/DLa4Id1yBbQrL&#10;sUtOCf7qyjRZtit5eBEEdqlrYIuqLLYs+wxR6mrI4wugw5YvS7YXAb11TJMIXCHmWDWos00xD71M&#10;u4gY2KIuPIyW0uce5qtJ1Ug6tvB5mP3FEMFqyngV5vi8nzfegGOGzni4wQs/7grAC0tXfL/GA3/y&#10;icWErRsyNmyimDuJgpituHEiHJcObaeQ34CTQ/Y4M7oKF8d34uJoIEFrM56fDMaFITcc77LH1YkN&#10;+PFOJJ6f8sTb8754ccoHD+e8cLDRBq/P7sPjk7twfNAENw7b4cYBB5ziby4PbsOd2WCcGAlDVXEk&#10;ohLKsT2gGa7+ZVgfWIJ1u3NhvzEeZo5B0F7pAWXzDZA3dIC2mROsbdbCnm3RUUYdnmyvvgTQPYQo&#10;P8JUiLIaIpXUEMNtLJ+BWPYdCXzZpPEZyyU81bL8ui0c0GRkhWK22Sy2p2T2szkq+vzOFl36qySw&#10;uuG4869g9We/GPyXhFz8a3YZ/nt1O/5LTTfeJxXjcUoNruc24klPG441RxF81uPsfhH51BW3jq7H&#10;hWkrTLYsx5EBBZwd18e5IQvMtZjQrDHfvgrnR1xxpIv9UpMuTo3Z48LMWopAa4pWN3TnmqInzxSH&#10;29fh0pQ79newjbYo4/IhS1yfYx5Kl+HcmBlO9JlgrFIDt2a34tBgME7PxOHkZCzBoAjPr7dIocEf&#10;XGzFCzGfioDy4uY4xruy0F6fhu6WHBRmiUhbPoRbX6TGeSEvPQBFOSHS8ariaJTmhKI6L5RwFUHR&#10;HYquqkgcHS3C+QOVBJI2gsoQXhCAnlwcwOML/bh7ogP3T3fhCYXvq6ujeHS2F/dOffj8kPtPLwwQ&#10;Fobx+FwvBf8AXlJcv781hjc3Rvi9WLOqRfJOvbgxjPvCC8brf3l/Cm8JVCJEu/DMiAWD39waxJf3&#10;RvD8ShdBS0QJbGd66ikYP8zXenOzj0DWTkBp5bkiSuAgYauPcNaL1zz/DYHjDQHkmwe89u0hvLs9&#10;IH3/SnizrjfTWvDt435893iI12nB75534cbpDByd3Idb5zLQUu6MI2OBOH8kDnfOEcDOFRJcy3Dn&#10;bCkuz2Wx/AuYhxq8uFWJ13eq8Ps3nXh5qwL3LxbgytEMPLxUjvOHUjHb60/gymZey/D6dgu+fthL&#10;WOyUgnk8u9zNtI4Qgibx/BKhUnh5rg/j/Z0xfPtgkt8N8HM/nl3swOtr3QTTTu6LuWXdODeVTagl&#10;wNzpxtf3OlnGhKBbjfjHN6P40/NBfHOzFe+uNuPtjSZCYQHTkobjU0mY6o3EgcFkVGV7wM/dGJsd&#10;1bHZXhtuKzUJWQbw32CKVH83dBZE4nBHAa5O1ePOwUZp7tS9/aV4cKAQd6h97k7n4P7+Qjw6VIpX&#10;J+rxHYHv+XwNvr/ah+8JT6+ON+GNCK1+tAFPDlfxM6HvNMv5ai++JIC9OtWCx3N1eHqsEe/Od+Pp&#10;8Wa8PteJ78WaZ7eGuB3CG0L6m4uDeH5uEA+P9eLMQAVGy+NxtDUPI0WRyN3njInmGFw92Mznqw3D&#10;DVXwcHXDns27EBEQgSD/EPj7BcLb2wfbCVwua5xhbW1J8awBKwuKbD1VqKz4FDZGK1CY7IMjg6U4&#10;O81n/li7tCTA5UPFuHYkH5dns3CkJwbTHZHoqw9GYcY6XlcDNbXbMEKwKixxQGe/O46ejcTkIT8c&#10;PcX+djIcCTFWOHk4GymRZshJtsSR/VFIT3BEWeYOPL7WhAuEr5E2b1QXrMGJQ4G4eysCF86HIjJc&#10;CcXFjmhv2oOyfCvsn3TG3Wt7kZ9AnVbghsYCWzy9FYq/fF+CW6fDcGG/D5/RePzD20q8uJKB01NR&#10;uH2qDtdP9qKtNgerLPWxfNknUFAQwSvkpCGAH6L0LecxBWmIn42NjQRWYmif8EYtwJUwsS+gScCT&#10;ACbxvYCnha34vZh/JfbFecJbJTxXAsjEvcR9FjxX8iuWw4KafPeuLYQrL4QG74Kv90YE+G5GJKEp&#10;cp8XgWqXFDEwap8f9vntQaD3DgR4bUVkkCeSogKQEh3Ec7zhvHo1IckU5mY2EgwJcPpbr5XYXwCq&#10;hflWCx6qj0FKQNSCl0qY8FoJ06Nu+NgEXGkR5haGCAoQEUAiS0CSF9pfdhn1v2CA5fxORuIBAV1y&#10;KxQgr6AEeSVlrKDOWaGgDHlFZUKaAlR5TF14EVVUocp3nIK8ChQVVPmdJpSoUTU09Qi5NOplTS1d&#10;ftaGCMShxOvIKxDuCGwihP4y3nO5iGJIMBKAJeaHibW6FkBLeLAWbAGiFtK/cFzkSfzm78DKzlQd&#10;TpZ6sOZDY2ekhXW2ZhSjZrDVl4eDqRxWGX4Oe+Pfoq3CFwcGouC/TQk+mzSQHLwOqcFbUJcZirq0&#10;AIRsNsFwRTAf8F6c7ItCWqA+iiIN0VvEh2AgDP21gVCV+w3pUgYypMIlTKCsvIjVvxhLFjHhXyzD&#10;iqWfQF35c8RE2iInzQY9lW5oi7VFosGnSJdfjAKK4SoVPQyZOhCqHDEiIgNqizkwFFUUrmKBXDEc&#10;bojwcMHCBY9sN+M2Aeo+weqZ5Qa8tFyPd9ab8ZKQ9cLQSRoO+BUh6mt+/16fn/Wc8MrUBQ+MnXCR&#10;gnJOzQQHCAYHKEQnKKyHCQD7KfS6VOXR7qCP0VQRQl4XA912CNwtg31enyE9ajGGuq2Rna6C+jIb&#10;xAXLICdRFcUZmqgrNcSB0Q0oz1OlqRCulFBTrIOSbFXs8/01suNUUJm6GuP1iZjrb8ZYexvGOrrR&#10;mVuAaNtVSGfjLiVQ1RICPgYraTgghe7CUEABVWI4oFicd0wIfh0zad2qfqUP3qopvQ9DA0V0uE6W&#10;Z9Eny9BtYo0KcxsELl6GfWwwUWyoyaq6SFYmXCloIlqOYMLrhxGkPJYuh8eypQhnQ81kQy7lOcKL&#10;WLRMGWWElnrhLWN5iUiAAq76dcylOVbCYyUWChZDAQVQCRNz4xaGAgqPVQdFvAArEbyikLCUQ7gS&#10;c6yiFHTg8uslMGc7ER4rZQmq5AhVSoQqNSgxjWKOlRrTra+hAicbPZZ3NFysFLFaZhFFpjoFpiaS&#10;eL00GSVkyCggiw9unqo6CtQ1UUTBWUbBWc2yE8ERBNgJD1YLt126TD/zI8q0n8JVgNR+01XS0LkD&#10;xnY4wP2D5qsxw60YDijmj7UT9LsNzNBtZCGFQ28jZFUyH7EEBOdFv0XkNlW0llmhv8EGow1O6C9d&#10;jZJwRQyUWuLsRBhKQtejwjcEVbvi0bgnCi0+/kixtkLAMgWkKmjzOSBgK6mihumuY1uoEx5MNQKW&#10;kph3p4VeplkMxxQeK1EPLfxN7XIVCaxEuHXhwVwAqwW4kqICCrhiXse19DEsYJffZVJgp651x2xx&#10;HWYzyjAaEItQArePthpSduoRoNbg1nEfisvN6GvQRG+dEqFRAYO1qrgwuQbT9Wa4NrYNJ3rEMK71&#10;iFlLYfKFDIJVjBHCugtXlEOo/ArsYwcZpKKGIA0lRGqrIpodaKKsItrN7NDBNlunqIdKJV3WkaFk&#10;DcxDn+FK9DPtIlhFKyGqQ0vMu7KVjjerGUtw1S3ggSbAasxyNfabrMactgPO6rvhguVGvNkRgD/t&#10;DsK3qzbh25Vb8A+7o3DKdSciLGwpzM6gNmMvLh/ZhytHdhJ8XHB0YBWOD9nhEEX+ULkreoosKKY8&#10;JDF/rJPQ1eeKFycC8Px4AK6Mbacg8sOr06G4MroNF4c34eLkOhzs1CWkWeHcqBWBcy2uj+zAXPMG&#10;TLV5oao0AgFhOdgZ0oF1IfVw2F0Ih61ZcNqSDnu3GBg7+ELO0AXLtW1gYuGEVTR7NSNskdeEN59R&#10;DzlluC+WQYC8EiJUNRDJMo2WTANRfF5j2X8kK+qikL9pM7ZHD8GqXt8cuazTZJ6TqKQuQVcd+0Cx&#10;YPJJu224bLeVYLUNf/AKx7+GpeC/ZRTjj5mF+DazGP/W1I93uXW4nNWKQxUD+P3Du7hIwd9RvRbT&#10;nc44P+yCMz22uDJhj77qZRhoW4azM8a4OGKCUz2mmKnRY9tYhfkuG5wfZ98744ALsw44M+1IcWaG&#10;S5ObMVRigqEyMxzucsaBDoJ08QocGtAhtBng9IQuesuX4cyIKa5Nr2Z708H1qU04NZOMC0eycWIq&#10;BTdPV+Lq8UocnchFR80+zPRlYaApCTV5AShM9UFilIi8FYS0RG9kpfiiMDsYGUneyE7zQ2lBBMqL&#10;olBTloC68iTUE7AqMwPQUhKGYxTQL64NElAG8fgixfIVgsrNUTy7OkK4GcTTi0OEqT5CEAHh6hjb&#10;0xBhalA69pDHHp/rJ1iJ8OnDeE4Qe0GIeiq8Hmc7pPlVAhqeUVw/vtJDIBkmWPXh/rk2PLnQjbun&#10;mikSy3CdAv3+mWae3yjZreO1uHmsGs+utPP3AxSPXZIn6tnlVnxLoPr6fj++utePH59NEFL68cPj&#10;aXx9dwJf3ZnAT08P8hjzI8KL3xDrdnUTTDoJI/343eMRfHmHdU17fbuV4FSIc4eTpWF/5w8n4OXt&#10;ajy+Spg6V4Rrx/MoYrl/pgKPLlVJC7tenc/E/fOFeHihEE+vluDlzUq8uVOHRxfL+HyJSH7RuHk8&#10;G/fOFOGH57349hHB83IDwfBDpMRX1/rwlViI98EBfHv/APPFsrzUS1jsw++ezOCnF7NMu/AWNhNc&#10;G/DuVocUeVFERPz2fiv+/Jpt80Uf/uXrCfzzV5PSPK7vRFnc6iNUdeOr6wPSOmIvCGSPLjUS+qpw&#10;bDIOY90BuHSsAPsJWCXpHgjasQqbVhlhp7M1vNfawVFPGTtXEbD8tqO3NBlHOotwur8QN6fLcX0i&#10;h5aKJ0eK8XSunGBVjGfzFXiwvxjHW6NwfTQXPxEG/3R7GF+ebcdX5zoIXV14d6oRjw+y7A5V4Mtz&#10;7fgj28Ff7k/iR8Lvt1dZZzdH8NPdcfx4awB/uN2H3xOEv73STegiNLJt/O76KM+Z4m8HeO8WHGtN&#10;xZl+lv+xOtyda8ONw33oKc9Fgr8fsmOSkBQeR/EdQtG+F547d8LR3gZrHG0IVyuxbfMabN6wGsb6&#10;ilhproqchD04MlqBY2NlOD5aLM07PDlVjK4KH3SVe2F/VwwOdidioDYM6ZHOCA8wQVws3+v1WzE1&#10;HYnoWL6DZgNx5GQwJg554NL1FLQ0E1y99JAW7Yy2Ki90NmzF/TsFyEuzR12ROx5fr8Jsvw8yIy3Q&#10;WLgJ+4e9cfdmNM6cDkRaih6Sk8wRFUrd07oWzx9GSHPWG/PscWs+j+0jFT+8jcNXT+Jw5bAvrh7Y&#10;gxcXY/GHp2UE9gz2M/Fss404MVOLy6fHEeizDYs++xUU+V4SYCVgatmyZRL0iOF5ApAEUIlhfQtw&#10;JKBoYSig2IpjC56oBahaACsBUQKuFoYICrBauI64/gJYiX0FBYr4JZ/DYZU1fH3cpeGAsdG+CCdU&#10;Bfltg4/neux2X4t9e3cgOSYEMWEBrEdPgrIXgnm+n+dmhPp7wXf3LimioaGI8Ce8SwZi/tcHqPoY&#10;rITnSth/OP4zVC3YxyD1t7bgrVqAKmEGhDlhwnu1sMiwirIGwUiTYKQGZZpYf1TAkQqPqalrSwsS&#10;axLiNLUNoakjwFVP8qjp6urx/vowEhDIfT1tMcdLR4IorZ/nemnxs7a28Bx+8B6KIZyamhqSF1FZ&#10;WYkgtgIrxFBE4REjhwiQElAl4E9VTUuCrI/hacEWL1kubRd+I84TeRHp/TuwstCXg4mWDCz1FOG5&#10;wVEKNepkqglXC3WsMV8BF8ul8HJTwWjrPj5IEShOskV2hB2ywl2QE7YFHQVRFBfxyA10wf7aULw+&#10;UYXh4m1I3qtKsNJFa5YNGrOd0FS0Gya6ghRlsVRORXLtCbffsmVLsHSxAlYsIxF+8RvYUggX5K1H&#10;eQkBo3MbejNWIdro10hVXUyRLY8WCsYRCqNBbSsClBlGdK2lifpNhIxWDX10aRpKovGUiSPuWLrh&#10;FoXBPfN1eGzhhiemrrintxr3dVbhjbQo8HppDasvjVzwpYEz3hKuXvH4LT07zMvr4wiF2izBSgwD&#10;HNY2xggB5SAruY9AOL7WEqOJNmjJ10ZdmQFC98oj2m8FCpKV0Ne6ElnJWgQmC6RHqyM/RRs1hSYo&#10;zdbEUKcDSnOU0VxlhMoCDVQX6aAwXRVh/p+iNMMAxXGrMNWQiSM97Zjq7MVUdz9KIiKxTV4BGWzg&#10;5RTGtSJgxd94rFoIN78EVsNMez9BppuCVAwDFN4qAVYiKuCkMQUowUF4rDoNLVBjbYfgxUsR9MkS&#10;pBBq8nmdDHktpC5XR4KMGtIpxFIoaL0+X4rtiz5HMNOUzgehjABWLMP6/tljVc30dOmaSsJeRKQT&#10;JjxW3cJ4v05C0y95rNrUxXDODx6rGuFJU6b4U9SW5kWF8PrCY2W1RA6aBDsl0enwwZBn41aQV+VD&#10;qfnBa7VCGTpqitjobM7yDoSdwSI4yn2BvQoU8ASreFlVpMoqI1tRFblqahSTGjRNwpU2ytl+apgO&#10;AVYipHcdy7qJ2y7Wez8BRXgAB9i2BFgdMFklDaET85PEwrrTRrYYFecwPz06wstFE/OraE0inLum&#10;JirZyUQTftwUPkdFgj1qi3hOPQGobjUa0gyR4fs52nMJKh0eKApxRaGnD4q3hqJ6RyBtByL1dBBI&#10;IMxQJmCwvusJVtUUyrUSbIuhoXo89r8Hqy5VfWkI6CDLWgDVx16rBbCaJlhNauphUgzb1LVCFr+P&#10;tHPFZGENDmRX4EBMFhJMreClpYIEdy1MtazGtXkPiulNGO/SR3P5UjSVLUFXtTzOTbugr0wXJ/vW&#10;Ya7bCV2FVvCzUcA21mfAMmPEKepT5CuxvSkhgXUXK6+MBHWCr742stiRVugxDSYrJY9To4ohKlZo&#10;Sd4rAVb1bE89THM/y79T20KKAihMQFQ/60Va94pwJUKyCxsk+E7brsF+Ywec0HchWK3DA5c9eOPu&#10;hz/uCsRf1nrgp9Xb8JcdhKCNexHKOr12cB4jNek4MeZLsboXJ0bdMNNmjsO9fHFnaqEjj/VesxIP&#10;5rfj5qwrTnSvxGSVOS4MbsOL41E417cTR1s34+KgJ+5M++Py6E7cOiwiQppTfGhhsl4NZ3sccW9q&#10;N2arnXG4z48iPgR7QzKwxrMCVp4lsNqWh7U7S7DNswxrNqTAzMEf8gYukFU3hwkh2Y71u1ZFF3v5&#10;HO5cJIvdfCmE8wURpaaJCGVVRKioEq7UafysqkXA0kaKkh7KCKFdpo5oZ91Xsd1m8mUXRwBLUteR&#10;1o6r0bLCOPvD8w4UPzZb8MBhB77a6od/Ck3E/51Xjn8prcFPFfX4hxaK9/w6zOV149LJl3j+7Dku&#10;XezHRL8fLk3vxcUuNxwuM8HFPkfMdBOGe9UxP6GH+Q5lXB23wVyrEeHLCYfaTAmcxpgfMMHJcSvM&#10;DVngyIA1rs5swMFGS/QUsLwaLPi86KOjfDmmelQwP66F01P6ODaoQwCzwY39Tpht0MOBRnPcu9iC&#10;a6dqMTeRjf1D6RhojUNdcQAy47YiK34HynID0VqVgMLMQGQm+6MoNxwFOSFITfRCcvwubj2RlxWA&#10;nIwAFGSHoq4yBZVFMSjjOeVZ/jgwUEA4GMVX98cIMELkd1CotRNoRBCJXtw51UlA6sOrq2L9q1HJ&#10;y/LgdB/haphwNYR3N6el7x6fZ/ldGqL1SvaI4loMZ3ssPBU3+iny2wks7Xh9dwBv7g3iuyeThKMJ&#10;AscAvns0xXsPS/d9dL5VWhPr/plGQl0L3tzqlUDjm7vDBKcBQkYf3twgbN0Si+328P49PEZBf2sE&#10;r64M4K3w/lC4f0WR/829Yby83Ia3Nzrx+loH3t3oYR7EsDsxF4vXIXDdPFmCw8MxmBuNIfiJ6HoV&#10;hD9+f6cNXz4gqDwUANaFL+92MZ3dzGcZHp4vIXjWSPb4YrG0YPFz/vbZ5RqCHoHhaQ8uHUwjwLXi&#10;+8cDeH+7k0DaRjAagVgI+c1VEfKe5X17nNcYprHcmJ63twZ5HZb95Wae30wA6yR41eHUWBwuzCTh&#10;jy+68P2jZgJiE8uP+X9AWHzcj28Ji88IniLfb8XQSwG3l3tw+0Qtnl9vxfv7Hbh8NIuiPhTnDuXj&#10;/IEyjDenIz92j7S47u61VnAxVYOToQrWmKjB3cEYyX4bURbvhdnmFFwYzcP5wRRcG03H3Zk8yYP1&#10;/GgFHh8uxYX+JIJVFu7NFOElgef9mVb8jvf+PfPz/eUuyWv1YLYYDw+IQBY1+OZiN/5AwBKRAt8S&#10;vL8mYH11sYPwxHwRPL/lb7651I0vzxNE5+t4n0a8ONYk2fuzXdKcrhPdaTjamYVzY3UYqc1FXWYC&#10;KjPTkB0Xh/iwUOzcuhnrXZywfZMz9nq6wWOrIzavt6WQlYO1GbVZZjAOT9bg8EgJ5kcL+XxmYaw1&#10;EeMdSdxG4cKBYswNZqKl0A+91VEoy9yFnOR1yM60x9hYEKqrNyI1xRL7D4fhwPxeHD7phbOXIxEc&#10;rE0YcIDPVhOMdkTj0OQ+XCb8lObb4chEFK6eTEZ7uQNivTVRl70BvU1bcOd6DOaPeCEmWgW7d8kh&#10;McYYc/v34PqFPWgo1sLtYxlsL7V4cC6Sz44vXtzah1PjW/DsXDABOpWAXsjnJBfnD7F/n83HmblG&#10;HJ5tw77AHZBZJoapyUgeKAFHAq4E7AgTYl0EohC24HFa8FZ97IESQwbFb8X+x3D18fdi+/HvxH0W&#10;AE54rGSWLcVnn/0Wa12dER0RCP+97ghm+vYFuCOQYCVtfbbAb/dmBPnsQFy4HzISw5EWt0/yYkUE&#10;7uH3nti0zpX3JjgZGEOTOlICoF8AKmELx/56/COoEpAlPFW/BFXCfgmsFj7r6BpCW4fX5b6hIcvG&#10;wBK6WkyPhgG0qNs1NbnVEuVhDG3qJ22++zW5r8n7CmDSoY7S5e//PS0fTIfHFkLBaxPeFiBXDM0U&#10;UCUCiojtB7BSloZ2SuAqRs7xXSlMAJ8APwFXApo+BquF/QWwWoCqhWGNwmv1d2BlqCEDGyMlmGuv&#10;wBZHC+xZb49IUrD/Jht4rdFB0DZDxO21pLBIwtX5eHRVbEBligvyw9eiiS+cvsIojFfGoT/fDwfr&#10;9uFcTzSONPtivHYbWnNXoa9kLdoKN2PXenWoK34CGVkR/UMRS4W7TW4ZM8jPi+ShsJwkuOhX2LRe&#10;FTk5TsjIMOaLcAta0xywV+VXBCsZVGpoY9DcAUOGdhS45hjTEUOarKSw640qOlJUtG6KdDGvZ07f&#10;DtcoCh5YrcdT6014ZrVBCp/+0NCJYGWH12YEK8sN+NJsLb41XYev9J3xStcRrwhhd4wcMa9ighlV&#10;Q0yLeVX6luin2O6jmDvAyuuTl8P4OhsMRFmjPd8AucnyKM4yQ1asPtIi1TDc6YryPHOU51giI5pi&#10;JVgWdSWWfJkrEKLU2dEoornSFAUZqijN1UJztQXS4pejtsAauRH2FGrZONjViZneQYx1dCE7MAi7&#10;mfccivRyFQpLBXU0/Oy1kqCKgqqFwkpEBZSGAxJYBAQI74kYutZDSBFgNahiIAUsmKSNEhhnKFhH&#10;2LjLWf5NbMAVFMsBny9CyK8XoZqCesxxC1oM7FCrxXMoWIsoxLIpuPZ+vgybPvktAtgw01W1Ucb7&#10;FcqooHCpEkrl1FBJyBFBH4aNbKRQ62IdJQmmRCRHpqVFRQ9iAVuxOHCrgCsBVRR2LaoGkseqnmBV&#10;y/Oq+F0JzxPr7gQsVsS6T5bBdpk8tAlWyjKykBOdj/i3QU4ZCmKO1QpVgpUCNJRksNnVHMkRW6G1&#10;/Lewl/kcPoSvCDHPiudlsvwKCVJ5hKpsPmxZaurc10altiHF5Idw3n8FK9a5iFbYR9joZScg2pYA&#10;q2mjldhPO2QswIqAQoEvjguPVifzIoYCinl/bbRGTRESXRulmlrIMCEwejmgLX8t0mNkUZEv1kJT&#10;R8a+5Ujw+Q1q0jXQUuCI0nA3FHrtRt5GP5Rt8UaR2wYEKCshZLkCclh+5QTqOkU1VClpoIZCuYbt&#10;QQwHrGMeBVj1U2yLuVWS15CQ1cxjtbIq0rpmM2JuHZ+Z/XoEKsk+rGUlDQdkPmbZ3vcz3Qe4FR6g&#10;dFqIuT2mimpxuKQBhzJLkOnsCm8jbcTt1MRALUHi8AYcGeO1Bk1QmvkpWipk0Ubxe2TABu2F6hir&#10;Y5m1rUFHkSM2qH+G3WyP+5abIFHBAMnsD9JYjxkrVJCppIYMVUVka6kjX1sPNexcWwmHAyznBraL&#10;akUCJeunhmVczby0MX+9LP9uXUs+/zxXGg5oQbBaiQ5tc2leZjufYRGUpN+YIGy3ljC8GpfMN+CS&#10;sRteb/LHs7U78QPL+B/cduHPzjvxzzvC8HxXOGJ0WBZNfZhpr8R4qycuH/LD6fFNmGq3xJE+W5TH&#10;ymO2cT3OT2zBlRknXBy3xXg1+6hiPUxVrcKdmVBMVa7DYN5qXBkOwPleLxxt24AbB3fiNMvqYKcG&#10;Zpo0MN+yEud7NuJUzzZMtO1CSsIuRCSVwSumFxsjO7E1rB279rVhh08NXDanw8IpGOpmG6CsaQEd&#10;RV2sZN26q+vBl+06SFEVYWL4H18U0QKmlFUIVyo/g5UGIglccWo6yBIeKcJqt4kjAdUMxUo6SOPv&#10;45XUkcY+Lp9lXMnr9xs44IydO85bbcYTF0+83+yDn/aG479lleCf2B7+oXkAT8racC6rlmB5B9cf&#10;/gtuPn+H+0/PYKAjCGeGvHGpww2namxxuM4c+3ts0Nqqga4GWUzVLsf16ZU42WuOo10WmGk2wFC1&#10;KnrLV+BAtyFmOvVxZNASZ0cccLLHHt0FaphuJSDXamO4WQ0DTTLY36eMU4S040N6ODNsinMj1jjY&#10;ZITJagMUpXkiJ3EbcpN2sN/1Qmm2H4oIRKU5wdwGIyXWC+nx3hRvUagojENhVhhyM4IIWT4oIFBV&#10;loQhPclL+lyaH4mi7AiCVRwy4z1RwWudnK4kWA0RbAbx8FwDnl1qxYtrXZLQf05IeX5tlLBDGLo5&#10;hRcCrmhPL/H4FUIW7e2taYLACEGoF08u9OHJuTY8PddOIOjmuT0SqInrPSVUPbjUiLvn63DrbA2e&#10;XG6XAl5c3l8qRcIT2/PTBVKAh6cXWvDkfDN+eDyOv7yexe8eDhNKBvGOIPT8UhNuHi3B88uNBLo2&#10;AhOhhWL8CSFOAJ0IpPGOIPcV8/PNPQLL5VYJvr57MELAIrxc75fA5u2NIcLSOC4frsD8SDpeE9Ke&#10;XWvF7dOVeHWrA797NioBy5vbhEr+/ss73Xh5hSL/aj2eXqxiWZXi24dira4ygl4jvnnQhZ+eEZKu&#10;t+Dq4VzcPVWCb+734Icng/jdo0EpquHvn01LaXtzrRdf/zz076nw4t0a4j36eX8C4M1OlnUrfyvW&#10;A6vB/u4AHB0MwU+PO/DTQ4LIrSbCWg++edyLl7c7cJ/l8ZKw+Zy/f846e0woEcMNRbh8sRbZo/Mt&#10;BFsR8KMft07U4Dgh6EB3IsV5Lk6O5mC0KRq5seuxfY0qNtgr0zTgaKaAlfrL4GKugBB3G5QnuGO0&#10;KgKne1NxrjsGpzsicLkvEU8OFuPV0Uq8O1mHp4dKcXcyFzdHs/GQIPUV4fWnq9347nybBFcvjhIO&#10;9pezPykmILXjL/cI0+c7cXOqGA8OVuHRoRrc309AnavH6xPNeEWQenq4DnenygltFYS5Gl6nDU+O&#10;1OHGeCmOd2TiUEsGBssSUJseitKkUNTmpqIkIwnhfj5IjQ5DdNAO7N3pgPXO+jA3lIGjnTrbfhT2&#10;j9dgaqAA033Z2N/P6wxl49hEKcEzl/19EDorg9FfG4Om/GBkRmxGcqgraop2YXQwGFPjgYgI0UBb&#10;406cP5eOI8f8cPjEDkwecEda6krEhmzEDlczCcYmBn1w40YkzhwPw5PbRTg+vRed5Xa4eigDTTlb&#10;0Vy6Dmf5+/k5L0RFKCMkQA/17GtvENLmZtxQm6ePM+NR+PJGFX58ko1vHgbhxxfxfG72Eqoi8fsn&#10;WXh4VgwTDsVEdzBaa/zQWh+NmckG7NjhCmcne0mAC7gR0frE/CphAoCEYBceKwFWC96mheF/4vMv&#10;gZWwBagSICX2xXDAhcAVAgQEAHyIBvhh/SwRNEPEIZCRWQonR3v4eHvA328H/PZuha8PQcp/O2Ii&#10;fRAVvgdhgbskT5sYGpgWv4/9WggSCFmxoX5IYH2utLGEAdOgRZjSMhSgI+ZJ/Q1A/QxVC94qYeLY&#10;ArQImFkYBvhLUCXsl8BKmPgsTHwn5mEZm1jCxNia1zOTQEqXICUWIdbiPTQJS5r8jQa36oQmDQKV&#10;DrWZro4Rz/3ZqE+0tUWYe+ZHAqoP8780NbVp/w5VAqY+1J8aoUqV5SuGAn4YiigtZvwzJAmgEgE3&#10;xHywj4cBCqha8FCJ7YItfBZgJfb/Dqz2bnND2J7t8F7vgD0u1thmrY2gdeaI3GqFdN/VqIjbhLww&#10;Z4w3B+LWqXhMd+3GQKU/OrKCUBezF/05oejL88Vg6R6M1/hipMobE3U+aMt0QG3SStRkrCNcuEBb&#10;9ddQkP9EigSyTFaGgCXGki5jwkmBpMcli38LLaVfITRQE+UVjvAPUUZd7U6UxayDt8InKNehYGFF&#10;9IvhfwSqfgKVsD6K/g5ViidVI7SqUARzO0QomDdywB3C1Eu7bXhBEfXMwAWPdFfjmelavLRYh8cU&#10;DG8IWt9Zb8R3FFjfGqzDG0NXPOb3l4wdcVjXBiMUaiMUdSNi6JyBDQYp0EYp9trUFNBqb4jZ9E1o&#10;zjJCQeYKdDTbIjJIFnHsOIa73ZCdKofiDAr3GGWkhq1AZY4J8pO1CVcaqC605MvdGAHev0VOqjaq&#10;SwkBMUspAgyRH7MZow3VODgyjP7uNvS2tyArKAJeBI0CNrZKJXnUsvLrlDVR//NcKymQBU0EsegQ&#10;cEkAEJ6rXkJmLxtgJ8/pIXRNaJrgAMtmSt0MB/RsMU0hPW5ih7JlSoQnQ5QYmsHv00+RtHQFeowp&#10;pK3cCEdOKF5MsfWpHFJklZAiBJuaBjwWL8beL5YindctIXzkLFFGgawaiuQ1UabItEhgZ4lBitxu&#10;wpgUsIJiWCxeK4asNWp8CLjQpkWoEhH5CDHtFHPC49CozPOY31oeK+H1kxU04LtEDhsXLcfKRctg&#10;zsauvlQO8jKKkKcoV2TDVpJTIFTJQVV+GTSVl2KDizl2u6+GPGF9lcxnCCCERBNCMnj/fCVCjrou&#10;8vmw5WlooVBTD6XMfxXTITwhdYSqegJSI/PQIsqScNrNz2Ioo5gvJoZWiuF0U8YUx+YrccSMcMV2&#10;MsX2MUYA69QyQAMf8gYtPbSwQ2hhnbQyX9XsILJN2K6DCArVrkiIWIKCbHUU5egiLkIO4SFLkZfB&#10;NKStR13sbhTu8UTprgDU7AxGgdNm7JOnYCZY5hOiypiXWiVNqR1UUgxXsmOoUddBDY83srzEotAi&#10;EMUw09XLzquB7aOWcNmrro/DAp7UjLFfzRTzBoQNnjerR5giiB3id3O0Q4SqaYMPQSCyWA7usuoI&#10;dd6IopB4NKfkIN93L9z1mZ7NKhS4NjgyaYuRTjWMdWihIH4pYcsY3ZWEhiE7lCYuQVUq4bJgLYbr&#10;w+Ci9Bm8+QwFMT1xFPRx8hqIV9RAAvMnvFcZKsoo1NJGBTt5EbWxjmXYbmSJJtaPgMg6QkQ9y7ha&#10;gKQmwdzAgoBFqGIH3c6tSHM/66ZbX4AVy57PQgefhRHTVThi7oTTpk6EKUKC2258u94LfyQs/FFs&#10;XXfiD64e+MdtAfijVyRqCFa1/vtwdKITeekbsb/LA7cO78W5qZ2YblmHpnhDXO73xK2DO3Bp1hmH&#10;u01wqNMafcX6UjCSM4Ne6M23w2iZE440b8Zc62Z0ZZlgtsoaN6cdcKRDhf3mClwa3oIDjXzemldi&#10;esAb1TVp8A7Pg0d0J3Yn9sOH5hnVhfV+VVi5LQMma8MksFJVM4fOYkWskVWFt6oWAgmlYeL5ZJuI&#10;Z9sQc6oEXAmPVZSaOvdVkcDnIIf9QZW2BdpNHCSPVQ370HwCbrqcNjIV9ZFHOC3i9xXs83qNnXBq&#10;pTsurdqOxxt343vPYPzoEYz/HlOAf0ypx7dVkzhSMobThx/izrv/gfNv/yuuvvoR7755y7xk42if&#10;N0WlPW7P2mO2VQ0TnQS6cnWUpsugp1QFZydW4dJ+e8wTyLtKFDBeb4qaZDlMNZoTPldjvt8Y1/a7&#10;4eLEJtSmyWC4To9wZobj49ZoK/mcoGuCE4N6ONCijOnqFTjO7w62mGOoTIv96W6kRG1HbspewtAe&#10;ZCXtRWIUYSs1CInRuxEVsgOp8b5Iit2LpGhvgpYPctICUF4YjvKiUGSl7kaAjyPP3cHnMhhx4btQ&#10;khuJvFQfVOX64+BgDmFChAkfxFe3u/HVXcLJrV48JBA9oEh/cXMMr66N4+W1MWlY4Iuro5I9vjBA&#10;AT8smdh/fmWEsDOAp+fbCTs9eH9bzJcawtcPhqX5RY8IQrfPVeHayVKcO5SDs7N5FJgVuHOsDrfn&#10;a3H9SCUFYwMen2vB5QPFuELRfv9ULR6eqZPWsBJAJbbvbnVyWy+BlQhj/g3TLdbOEtH13lwdlDxC&#10;3z0YxZcEIuHdenujC1/f7cc/f3mEoDaJHx/P4Ju7k9J8sK/uzeLOqQ5CHkHn4YegGQKiXt7g9fj7&#10;e2ebcIdl81h426RheeLeLKt7nXh1vQG3TxSwTCrxhxfDPNYtedGeXmzAybFkwhaBTjq/URqC+MPj&#10;Uaazg3DWgTfXRVRFgt2dYTy62IFn13twnwB0/zyh4lY7fnhG0L9YgYkWL8x2evPcKvzza8LilWa8&#10;OFuHL28S8q7zXrz+k5tdeP90Au+fjOPV/QE8vNJG4BJzvwidPO+b+wQYwu/jM4O4f6IXt4824wIB&#10;9thwLNtdFPOXTdAtRH8LBWyINdwc5eBsuwIOVvJYbSLWA12BNSbLEbjRFJUxG3Co1hc3RlNxvCUE&#10;cw1BuDWWibcnavHjFULhsWpcH07H+e4Eye5N5fFYDX4g+P5BLPh8vF4KZvE1geqfHs3gv748IsHV&#10;yxNM8/EuPJ9vx9dnB/Cd8ISe6sKbE4TMEx2ELYL24UY8PNiARwfr8exIE25NVODyaBkujlfiWF8p&#10;KpL9kRTkjtRwX6RE7kNiWCBC97phq1jHa60eovdtQFdzBg5N1eLgZDX2jxZjvCeNcJWGjqoglGbs&#10;QkbURtTm+6K/PhbV2X7IitiBOL91aK+IQHddEMb6AlFWsJLifwXaGz1w9iTL4WQg5s/sQG6RMerr&#10;9yB2nzu8t7gg0s8BydE6GBhcjZvX4nDxeARm+jawzURIcDxcHYBTk3G4ei4chw95ICJMGQlR1DID&#10;e3Dnejh6+fw3F1vjxcVyfHWrnO0/DM+ueOH93X24dWwnXl3xJ6RH4/SkN46MBOHQaCwaq3xQVxOG&#10;RPYZ/gE7kZAYj8ioaLi5uUkL5gowEkEnBDwJkBJzrAQYLUDSQuAK8b2ALAFLAqo+NvG7hXOEiWuK&#10;a4itAIAFkBNDAcW+8F4tps5SU1OFp+dOhIb4IyjQE0FMX1CAu+RZE1AVFbYHMRF+iI/ci8hgD/Zr&#10;u5ASEyDNr0qIDED4Pl+YmxFeDPSgS5DTJljp6P5HoPowzO7vvVU62rp/B1YCoERAi7+FKmG/BFbi&#10;szQE8a/ffdiK4YECkIQnS4egp8U0aTAdGnr60GCZarC81MWW6dCmDtP62TQkM6GZQpPaTEt4twhb&#10;YiigJuFIzKnSoK5TU9eQ1uFS4ntRDPVbIa9EqPp5XS3Zfw+mocjvBVgtQNXH3iph4pg4d8EWoEqc&#10;J7xYYv/vwMpzoyMyo/wQ6bURke4u8Hc1R5y7HTL3OiHNW/wr64b8iNWoz16LK8cjMd6+ky+9MPTm&#10;haE9JZhgFYKODA80pK5DVeJq9JZxP8MFXTlr0JnvhuJEF2QlbIWOxqdsNJ/+HGJRQJUMZGkybESf&#10;LPkUaqqfwcdDHQUZZmiiaPH0pQCt34toDyuE6Sqj08pWGo7VqymGZFGsa5ijiya2C5/FdoDAMGpk&#10;j6NmzrhjsxEPzQRErcFLA1c813fGQz1HPDB0wE0tazw1dMS3luvxk8Vm/Gi+Da+M3HBNexWOaVtj&#10;P8FqSMvsw1A2bXOM6/PBFfM0NHXRpsmX+PY1mE3ajNoELWQmLkJ9tQFiQpejOJuCpYEdQ/xi1Jca&#10;IztWAS1lFHm1zihOM0J6jCYK0o2RGquBfb6L+KI2RnGuAbJSViA+WJki1BOzXR2YHRzA6FA3Olvr&#10;keq7D55Keihkw65RlkOtAsvmZ7BqVPt3sBKeKwFWAqrEsMB+XTPClRG6eXxQeCootg+JvGlY4Ijh&#10;Kuw3XoUxIwrfpcpStLUCNsx9n36BIord8hU6qJPXx6DRat7DDLkyaohdJIOQL5ZI/4IHKCghgHCT&#10;qqyNQl47gwIvb7kqCldooFSBaaGgFWA1TJDrITBJ61bRGgh/IthCvQaNcNMqgo4wzc2ELDHHSngc&#10;GpUNCIwUYDy/lGlfAKtNi5fDfvFSWMnIQ3OpPIFKWTIlNnRluRVQkV8ODUUZqCl8Aa/tztizcw3B&#10;6tdYueQzBCurU2hqIkNBC7krCIDcLyQginXBCpmOUgJHJQGwiveVAiUIsBJeNAFWBCkxj09a9Jgm&#10;wpFPEDqmTViWhH0BIYd57DDBZNaIwlrPhCKfUMZOSAwFlNbD0lmJZiMLxGl+gUIPHYroDSgkeJcV&#10;Mq919khOVGWH/gWy0s1REOmKynBP1IfvQ0tILDoDE1HouBWBrKdYwmQeQaqUECKG/zVQJFeraKJK&#10;TUuyShGKX0FTGuopApQM8t4CrMR6V1VySujib46ZrMJBMX9QyQgnDO2kpQSmef4hwuKc0UocZjs/&#10;wq0AxwZNfeQzDxu+kIXerz+H1hIFWBEQN1mZYZ2OEhJ3G6KjmnknWA20KqKnThnF8YvQXWZEcWOG&#10;uUEb5MV8hrpsE25tkRm6DnYyn2Cv5gqEKCkjikI/lqAbR4tlB5fEY9l8kRQTrCp19FHB562WnXqb&#10;oTlaWa51UhREPTSJZ4H1Jr5rkYZbEqAEWOmZol2HEGxoKYGV8GILoBdz+EZNmCdtS1xbuQHvN3vj&#10;h21++I4w9WdC1X/Z5o9/o/3rjiD8M8Hqv/vHY8zCBQF8QeQm7qP4dkNRvAnOje7kC34fBqrWoCXR&#10;FLMVqzDXaYPL+9fi+BD3e1bj/MQ21KVo4GQf+8JkQl2OJRpTDTHbtA7NyQTuGGVcm1iNC2NGGCwT&#10;CwRvwenBjRisIyQcDEd7ZwkC48vgFdcFz7hubAtrhYtPJay35kB/bRz0XUOgaLgWigqG0F2kiLVy&#10;KvBW1kAQISqcWzGHKlFRC/HsI2JUNRChqiaBVZyqKpKVVNjm+ezpWaHD0hmNJvYoIGRnKujy2dBB&#10;lpIIamGEQk1TVBmwLZs44qjlBpwwccbNVRvxzY5A/NEvHj9F5eNxfCVO5HTjxPgNPPnm/4OL3wLn&#10;v/t/cP39P+PN19/i0vFunJ0Mx9FuG1yZtsBcvzoODZmitkgFxUmy6CrWwqEuC4KqHU6OWKO7RAWn&#10;WRaTtQ440b8R94/vwoEO9gv5K7C/daUEVo3Zy3Ggl2A1ao2Wgs9Z5qyTMQvMNhLS+k1wYcQO+xuN&#10;0JWrgJQ4XyTH+qIwJxp5meHIzQxDZmowUhP9kZbkz2OhrFcfxEV6IjWOUJUagJK8UFSXRiM5juLF&#10;10naFmQF8ngYinLCkZPCc7KCUZC2h4JyNxoK92JuKOPnuT0tUkS9e2cJFBfbCBD9FHWEjSt9eHKh&#10;Cw8vdOL6iSbcPdOOrx5MEkim8OrGIB6da8eN+WrcPUkYOkuIOlGNa/NluHm8kufWEU5a8PRqG60D&#10;r28LeOkloIlhfgSja2KfEHetWwo48fJaJ97eotC+0oq7Jyql8Oliod17pyopKkt4/Wp897Af3z8m&#10;nBAGv74r4KoLj8+2SODyw+Mx/I5A9yUB8RU/PznXjGcX2vHwdBuFah+eEqruHmtnvgZxZqqC+e3A&#10;owvdBMFxaS7YndNNBKtBKY3C3t8bJnCJoBNd0ryuy4cLcWoijeDC8rnRjqeXmwmXBK87vTg3nYsL&#10;szksqyZpLtfrG8wrwenZlW6e18XjBAVu398alIY+Pr9GGCUMPr3WQWvG0+uEzJM5GO/0xXSPHx6I&#10;YYe3hUesG78nQL0g5H3F9Ly4SQhkvp/zHvf52zsXeb+nI/j25STePCQY3mvAd8968ePzcSna4tOL&#10;/bg514yb8w0soy4CXx3O70/C6ZlIPL5SiJd3a3DlVD4GO0Sghs0I3G2GtXYKcLVRgrOFAmx0FmGT&#10;tSxid/L9nL0DBxrDcbIrESfa43ChNxlP9hfjyUw+ns3k4t0803yklNCVhVNtUbjUl4znR6rw9hTB&#10;+EwbvrnUi99dHcJ/e3UM/+PdKfzPd+fwP9+cxz/eP4I/3ZzBH29O4SeC/HcXWb9nevCUUPWIUPWa&#10;kPX6GCHsSCOeHW7AgwN1uDZZjodH2wnV45gfKENVeiCifdbDy80SAdutUJ62m+WYhwODpZgnVNWX&#10;RlKsb0VW0k4UZnkhLW4DEiPXIInvq7SY9eiqjUJZhhei9q5CWtg6ZEa6oSp7JzKjV2G8ax8Ojkah&#10;ONMVo73BOD4XhtNn9+I4wSo9Qx2dbXwuo32wc609dqwzwEbXT1FXbYa712P4u+24fTqa5Z6PR6cI&#10;hfsz8ep2IW5c4HWOeGGkzwvN1Z44MhOBs8dC0Fhqga5KFzw4Q/Cdj+IzEsU2H4/3t2Px5EwgXp4P&#10;wIPjgeyb/HD+YAJO7c9Gd0sUoiI2ICycoBYdjJzcfHR19+DAgRmcOnUMZ8+cRH9vN3Z7esDezhZO&#10;DvaEJTH3R4OQIEBJWwKsBa+U2C54qxaCWCzMoxLfi+2C12oBrBaG/32YW6UgwZWsrJz0nQCrgCAv&#10;eHqtx75gdwQFbUVI8HaEcn8foThs3y7ERHqxv/JGEvuy8OAdiI/yYX8Xhe1b1/L+egQQbRiYmEKb&#10;EPNLYCWZ2P/5szahSksCK54jDcET3iwBViZSEAyxleZq8Zi0pekbCK/UQvAK4akScMX31F9twYP1&#10;N9/pG0Cb99XQJhjpaENTj/emSVtdkTYjwpPwUhGu+H4XQwQ1uC+2WoQzLeHZ0iSUaYj5WdqEKk3C&#10;EqFKWQS1UJWg6gMYCQ+VCJynLMGWgCoxT0rsC0ASICWA6WMTICUiCMrIilDvYg0uAjCvJbNsBZSp&#10;xayt7f4erFysNbDT1Qxb7fXgZqoGT3tDlEfvxnBZDF/6IZiop7jL3YTCeDOcOuCPsfbtaMrZgp78&#10;ILRnBKI6ejsGiveiv2QnKpJWYrh2F1+Aq9FfKv5hdOLv1qIwfQ8MdURklc8JViQ8NpblYt0q2jKZ&#10;ZVgs9yk2bdTlQ+cigUl+oRl27pVHcak73IyXI0JfHa0WtujSMicoWKFXy1KCqAXrUjdDh6rwKIg1&#10;hkQ4ZYpDE8KTpRtuGjjiro4DocpFWsPqtfl6vLPbjLe2G/GVzSZ8bb4Ob3Wc8JXRery33ILr+g44&#10;qGyCMVVjTBnYUkRboE/dmEBlgTECyTABZoTkf3z3VoyGOaMnyxJNJToozVNHSY4JaoodkJWqjfSU&#10;pWipMkV2nCK66x3Q1+SKxDB55CbpITlKhR2UElJildFUY4/6SiskRn+GMO8lqGZndny4DzP93Rju&#10;a0VHcw2S9vhjF2Eln+BTo6yAGsX/HKzEArXtwhOkoiutu9SjaYBeQtYYoeUwxdQ8gfEIoXLe0B6H&#10;TR0IPtYoW6KEek0jVJL8s+XVkSevgXrme8p5C/av3Y5uS0fUG1qjkII2nlATTXHmr6QE7y+WIlZO&#10;FTkEsQxeI09WDQUrWA7ymgQlAwmsRijSRTTAdn4W4cAbmcZ6NRqvVcdtC9MrgRXT2EawaaHIa6C4&#10;E2BVT8ApY16SmCbfJSuwZYksHBbLwHa5ArQIVgoyqlCkqFQiMCix0SuzbWkpyxKuFiPIZxM8tq6C&#10;ssxvsHLpZwjX0EEyhXi2sg6h6kOgihKCSKEAK1VtFBP4ylQIVyIamhgGSBhcAKt2QpYIsiEtEKxt&#10;Kg0LHaRNE/SPEKrmCN7HmddjzKvwWvXzYW9jR9BM8d+iy/rg71oIp3U8lqYvi6q9FPoFK5GdoETR&#10;ponacgskRCvAZ8+nyEw2RW7oGuT4bkZFoD/KdgeixiMYSWZO8F0kj1hZJeSwEyheoYpa5qGRZVir&#10;RghhXspVNAjEKmhW1MSYjgXGxZA4pr2HsNHAvFexM+lg3o+br8YRDXPMKOjjpNEqHBDz7pjuI8Yr&#10;cdTYDofYTg4QssYJJ9Xq2kgl3GxYtBwmny+H+hJ5qMjIQn3ZIugt+w3ifdjmCYezozYY6dREV40y&#10;ShIWo61QGwd6bDHdbYqc2E9QmaGHBH89BG81gc2i32CX0lKEKCpR/BMACFUJBD4RNCFFie2JEFCq&#10;RbjX0kUF661OgJWBOboIpo2Egia26RZ2pnVsQw3CI0jgahJDL5nPLkMLtLMddxEmhUlBUVh3YjtG&#10;sDpkZIdXm33xbM0OfLNhD75x2YF/2rIX/ybmDm32wX/z2Id/2OKLf/aOwgUe20mA3bPRARH7CCF5&#10;Lrh6wA83+FLOiVRCQ5IhRovN0FeujpkOMyli4EClIcbqbFAez3KIJMSEKqGveBUq4igeCszQXWCO&#10;bN/PcaLXGuenLNCWL4upenvC2RoM1BhjbioQubnhCI4thndcJ7aENcPVtxqrdhTBdns+7DzyYLE5&#10;HisM1vJlYAR9GTWs4fPhxf4gkC+SCAmsNP8KVrEieAXBKlpdAwks1zR+LmY7bDS1Q5uNM8qNrJCq&#10;pEGg5XfsSzJo2XwWxDIK9QZWBCtbHLZwxBnzNbhstQ73XLzw1C8Bt1LLMJ5WgcHmcZy4/AZnH/8j&#10;Lnz7v3Dqm/+FK+//BS8JVi8eHMGZyUic6HMgZOpjpkUeFw/Y4+DgSgxU81kqM8TBdkvcOboJZ0bt&#10;+b7RJRStwYUhb5wd8MDpATdcnV3Lcyx4DSfCFes2XxGTrcaY7TJFWzEhq8sQh7sNcaBVF+dHbHBx&#10;zA6n+62xv0EPKcmRSEgIRUxMAKJj/BAf54/UpCBkEK5SkvwoQvZQePghK42QlSE8VZHIzwzgM+hN&#10;KNuF7NS90mcRxEKyZB8kRXsgNngbkiJ2IiXSHdnxOzDRmYErcw24cawOD8+LxXdbCUu1eHCyCq8v&#10;t+OlWFfqTAPuELhuC3A614BLR8txbCIT52ZzpXWabsyJdZsqCAN1eC6G6RFEXl7v+gBNAqJujeLr&#10;+zN4fV0EV+j/ENDiojhHRPYTCwcTNK534AEh5c6ZakJcHdNUiMuH8iWoen65iVBVI3mFLh/Mw53j&#10;5fjqbg+v145nFym2LzXhxeUWvL3eSaEthge2SAscPzvfQcBtxi0K8vvHOvHwRLcUde4ZBf75/WVM&#10;v1gwuItpEGHfR/Hg3AfQEsPznl7txGsC2ru7Q3xmqnFufyHOHyhi2gl/dwbw5DLPJYAKeHpKiDtG&#10;mBDzuETgjJfX+vHi+pA0h+3NvWk8vzEiLfb77FIfgXCEMCgWUZ4hxPE40//6XhtOHojDcNdujPX6&#10;4d6VSrx9xHK6zfK5P4rfvZjFXULi63tDeEZge8X7v+H++0ejBLIePCK0viBoPb3RjBe3KvD8Vjme&#10;XCvjeWK9syqWbz0Bt1kahim8cPclj1w5bh3PwKXDCTjLe989X4TzhzNwaDQRbVV+CPW1ga+HFXas&#10;N4KLjQKcLBbBw1Udsd4r0Zrji5m6WFwayMGd0VzcHUzBze4IPBqKxpdzRfjuXAuBqhy3x8UQwTxc&#10;6MvA3ZkyvDvbhW8vDeO7KyP4/vo4/nBrEv/25BD+cGMMjw/W4Dnb4feXB/HVWbab+UbcHCvG7YlS&#10;3Jsux6OZCkJcFR7MiOsStrn/eK4Rj0+04NX5Pjw82Y7bc03UHwWYbU/FRGMS2guCUZPpi4p0P4Tt&#10;cYTfDlt4bbeAx3YzxEZtRFX5PmSlbEBuykZkJWySFsquK9yNgmQXlGa4YLjVFwf7o3B8LJ2gthWJ&#10;+xww1BmIU8f8CS1rcOrkTjTVOaOrMRTBni4I2OmKSL91cF+vhKkBT9y/GsPnJQyvbhUS8Bvw8FQt&#10;zhGgHl0LwfnjW3D+qA/OHolCVf4aae2x2oJ1qMhYhf7ajQTvLHz7KA//5ZtqAnEcXl1MxuvzCXh+&#10;IhQP5kLx5HQGrs1l4eh4NqqL9kkL7+713YHQsFD0DY5geGQE0zND6Oiow8hgF3VaKXZu3oD1zg5w&#10;WmUDYwMdwokG9Aw0CQZaf4UqAVDCBDAJoPoYrD6Gr4XzhIdLzP1ZCFix4LVaunQJPv/8C2m9rK1b&#10;N2LzVmfs2u0C/6AN2LjFHOs3mMJljSHWrTXHhnXWWOdqhA3rDeHhYQd395XYs2cdvL23wNV1FeFJ&#10;8+d7f5gnpSugirYAUtoAAID/f4S0KOMAAP/0SURBVAKk/hNb8GAtDA8UkQJ/KaKgFAxDHP8b0xPn&#10;/IJ9/Nu/A7y/MW0dfUIe4ZCgJyL9aYrAFD+Dn9j/AFPCSyWCX2hCWUWNQKVMoFKUTEQZlBVh1uVW&#10;SPsi4qAAKjG3SnitFoDqb4f8LdhSMouMFE1QFvLiWjxfiVrL2twG2zZv/3uwWmW4FGss5LFSWwZr&#10;TdQQvNEe2QE70JIehLacvegq8sJ4ky/293jjxKwfBls2oyFvA3pKAtBfFIayqE2ojndDU8Y69Fdu&#10;w6nxcPRUbEJDtjOKEuylqDBbXHWhsPw3kJMV8epFQkl9MkwcTWb5UsirfIJtW0TIcQs0VNojNUMb&#10;PiFKiI5bDZMVn2KfjjqazVZhWASt0LOVbICAsGB9YkggTQDVmPFqaTvN4+cNHXHLyAlPjNfincVG&#10;vBah1q24JVS9suI+oeqdiSveGbrgG8uteG+7DdcMHHBAxQQTaibSULkRbQv0KhtiWN0c4wSrCQr9&#10;fjUNXAvYg4OxW1Dir4zOMiMkhi9HTpIRKvIdkJ5EMZoqg8oiPWTGKqA0Sx8NpTbw2f4blOWaI50i&#10;K5lQFRbwOUrzDTDQtQZ56bLIjddGQ6Y3jg904shIP4Z7m9HVXI00nyAKPB3kqOujSlGRYPXvQwEX&#10;wKpZVUcCq3YKIuGxEnOtxByrHh4bUNXHLEX2cYrKY3orMa9ti3kRoMPMEf3qpihbrETBakhxbois&#10;5WqoJJA1W69GtakVmm3sUU5RW0gAKtU3QxEhKFlVCwGqqvBavBQRy5WQrqCJtKUU/LKqyJNTQ5Gc&#10;OsFIH4M6VhhnGfYRRtrEfBgBViw/AQS1TLcIutDM67X8HCa8lWDV/JHHSkTlE4Exknk9fwr67YQp&#10;ZzZoO8KF9hJFghUfDH6nQvGrIq8EFTEUcMUSmOorIynGF/7sWDTlP4HV579BOOEjlaJcQGAp71VB&#10;ICmjaC/icQmsmJaKn8FKRAYUYNXArRjSKMBKBNkQ4db7+FmAlVgs+gjh4xLL8DLb3BWDVTgr2p2G&#10;CaGLQp7itYlAIEyAVQehv4ogkGemisZAKxRH6iA1Qg55aarISlZGeNBieO/6BDEhWsgOXoN8v+2o&#10;jwhHfVA0aj1DEE5w81kkhxhZRWQSkIoopkWQEFGe9RoiUp42SpXUJLBqJaiME5YmaANabAO6BCtR&#10;3opq6KRoniM8Hde3xUFlY5wwECBljRkdc8yzfRw3XoUjrDMJrMTwO8KhiBQnwnfvXekEO7YBFTE+&#10;+bPfQnXxr5EYZIuGMkL4oDUm+pjXSmXkRX+B1gItgtVKzPQQKPMV0FpiidR9xlhnvBS2i35NEJBB&#10;hApBinWSrCyiT2rTNJFO4V/ATrKcnahYwLmKeavT0kcroanXxBqtBKg2Aa4CFrVYvgSsNn0R0t4I&#10;nWynvQQFAVQ9+gQxlrsUcZL10cm6m7JcjaPmTvh6ZzBeuO7EGyd3/G6tB/6yyRv/tMkHf3TbJXms&#10;/oFA9dP2QNzbE4m9TJuruTHWO2ijvXgrjg644+DIJsQGfY5iPsMdeVpoLZbHwT72S7Um6K0wIlQa&#10;8jk2QEEEwTlCBd3FtqhK1sRo/WqClBEyA5ZgstkYJyct0VmqgmN9m3GgxQGNuSqY7t+F6KgdWLPZ&#10;H+v2FMIrvgd7U4axN3kY7uGdcN5bAZMNsZAzWAcVTVvoy+vCUV4Tu9m2AqUIgJqI4/OVJGCV/UM8&#10;gTuawBXLl00S+60sMZeQ5dRisRoNlvbI40s2TkmZ56kiRYvlr6mJHFVNlIo/PdgPDJpaY9qcfYbV&#10;GjzYGoingem4EFWA5qgctDQP4ejddzj95h9x8f3/hbOEqmNf/y9c/PJf8eybb/Dy6VGcGA/DncM7&#10;cG1qJcZrluHSrC0BYgvzTCFUpI+pOiPcnduEI50WGC03wmiZHYYKV2Os1BGHmpxwfXoTLk+44lCL&#10;hbSA9lCVDqbbLAiyluiuUJMgq7tMCUd6LDHdrIeT/ea4OGKNqWpV9sHRSEwMRXR0AGLjApGaHEKg&#10;CkRaMvdT/JGS4IOcjECUFISjujQWCVEs+5BtiA13lyw6dBsigjYhNX4PwcoX8ZEefFb9kZtGMIvh&#10;sQRvZCfuRnG6N/obE3D1GAGFoPPqVh/eUtA/vdCK5wSth6cbcelgKU7NFOLoZA5OzhbgJkHr4aVW&#10;PKW94/nfPaAYviui8HXg63u9+OaeCB3eTYgYxPubQ1JwiWdifazzPRARAZ9d6aHA76CoJ6CNZePU&#10;VJ4ELTdP1BBWWglXtbh2rBxvbokAFX0Ulm3SsD4xb+rB6Vppe/tYBeYHEnH1UKEUIOIljz2/IGCK&#10;ov5CO15f6ab14tWlAcJhP4XpEL6+OSPZ4/NduHykkjBZj5vHG/HkUj+BkCB0XQSUGCGAiCGBA9Lw&#10;wNPTeZgfycDtUw3SsS/vjxCkOmldhKwuCuBuzPYk8Lx8vL81TAgU4eLFeltDBJohgg/h6QLze1F4&#10;vghLhBvhafvu0STPI+gQGk/PpqKrZjuhJhw3zhXj3aMePL/dhTe812vhpSLgXTxcwus04Qqh9u6Z&#10;ekJoM+6dJzDy2IsbBEbaIwLU02vl/K4Q988X4+bJPDy6VIm7Zytw60QF7p8TIeybJHtCSH1wthA3&#10;jmbg6nw6Ls9n4MS08IBkYHYoke98MbRuPUL22sN3pwW8thhgg70i1lrKYJejOpL22KM3PxBH2XZu&#10;DmXjzlA6rvUQtjqjcbEnniDEepmrxP3pArw8WodHBwhFs/w8W4Xn8014e4ZleLgeb04046tz3D8i&#10;5mJV4NHBKrxkWxTHfiScimiCv78xjDcErReEr9eEr7cnWvHiaBMeHa7FYx5/erIVX7Gcv705jgvj&#10;JdjfkojZ1iQc7MhAWbw7ojztkB+3k3Blj5hAVyRHb0Z12T7kZ3kizM8UadGO1DnuKM/agaxYJ5Rl&#10;uWJ+MoagmYyrR3Mx3RGOwoS1KEnfhsnBEMwf3oPxCQfaWjTXr0dvSxT2brfDjrVmSI7chJbaPbhw&#10;LBw3zwfi5b0EvL6bx+ekie2unGUdhgfX9uLE4TUEq10YaHVDVYETehp38Tn0Qk3uGoy1uuPHl5X4&#10;rz804MenuXh0NhzvrmfiyakYvLsYj9cX03GDaTs9mYk7hMrKwhjs3LYWmzaug8cuTzQ0t+Hw3EHM&#10;z08hOpL9R2QwtVoW8lKTkRARCrc1DtDWUKHoV4OBkQ4h5cPwv4VhfgvgJOZZCa/UAlgtwJX4XgwL&#10;FPOAFgJWLAStWPBYCTBzdHRCVVUV0tKT4CEiAPq4Ea4c4bnHATt3roSnpyP8/TZi96618NnjjN27&#10;V8HHx4nmCl+/Tdi8xQmmJiJNmlIaBMxIw/oEzND+T8BKAM8CAInff2wLx4VJsPUL9ktQJezj3/+/&#10;gdXHELUAUsLUpSF/IpqfhuShEkAlTFEKrS6CSwjvlPAyCWj6GKpUaR+GCAqY+njY3y+aHM8hXC1b&#10;tpxgpYjlS2Vha24NY11D7Pbw+nuwcjZfBnuDxbBWX4StNobwW+eI0E2uKAzfg8KIbcgMtickbcKB&#10;/gDMDu/CWPcONBVuQEOOOwYqw/m9I/LC7Cke3DHV6k3zwHDDVtTmuqAsYz0y49ZDT+0LKMl9AUV5&#10;whSF+HIZYYoSWC1bvghqWp8gJMgChelWaKlZhaCgJQiJ08e+cFsYLP8VfFSU0GK9hi95B/TqEaJo&#10;vRSNvRSbPWIOj7a5dKyfAlHsd4q5URpmOEl4uGXqgscma/HafANBaj1emIvogGvwxMQZz43X4L2x&#10;C7612ISvrbfx+Dqc07TGYULUQYLZDMXnmJY5+pUMMaJGsFIzo3CmsGYlTjqvRss2c6RsXoy+Kgsk&#10;hsohOkgFhRmrELZPng+CIprrrJEUKYecFA0pmIXPjt+gIMMAqXFqFNS6CNr7a+RlaGJ6dAvK81VQ&#10;kUERXLoPx/vbcWSwG6N9zehrq0VOcDh2iqE6hJNyluHHc6wWwKqFQkjMsRJwJeZWiYVqRWTAbmUd&#10;jBBSxPCuMwSAk7p2OKppg8PM57ypI7qUDFC6SIEAYUqwMpYW5BWT2FPVNDG8axdOx8fiQFAgSi2s&#10;kaKojjwCW4KiJnyUleC+aBFCZOSRqqiBFBllZBOsBFwVyqoxTXoEK4p7g5Xo1zYjWOlJYNVEOKxR&#10;1voIrAz+HaxYtmIukgCrRjEUUI1pY56SCGsCrHYsU8DaZfJYLacMXYKcihwfLiU+/My7jroWtFSV&#10;oS6/HJZGGoiP8KE42gV91cWw+vQ3iNEk5BLishW0UUK4KmMahDekmGBVJAJwMH01qsbSUECxlpXw&#10;Wklgxa0AKyHMRbkKD5BYVFkMszvD9vh41SY8tFiL24YOuME2NUeYHGQ+u3RMJKhqZP46dM3QrWuF&#10;RsJAmq4iirbrIz9ICykhy5GfqoSMeDnEhcog1G85YvcR/va5IWfvdpQFBKI2MAo1XiEIUDGC31IF&#10;RLG8MwhWpUpaqGI+6ln3H4NVhbwqWn4Gqyl9a2kooIhQWE0wqiB8CrASEHXBygWnCVXHhXdX3wYH&#10;9K1w2MAGxwR8G64kXNlglpAiFt0u1jZEEMurLyUHXSU1yI1PwRYnB+gTYiN9rdFWsxqjvbxXOyGo&#10;QA7F8TKoyVBBX40u+us12A8sQV2uIUqSHGGl+CkcZD4hqMkhTEEZsSvUkMx8pDJdaWzPWQSBEkJV&#10;la4BKlk/1cxbvaY+mpmGfmNrdGgbo5Og2EHAayJYNROsxHBLAVYdPN5tYIFO8YcCoWAh2qQ0x4rb&#10;Q7YuOGbuiBfr9+Cly048tl2PP2z0xu/XeUheq3/e5od/dg/AP2wPwI/ugbizKwzhfP4T9vohLyUE&#10;Tbk7KOQ3obbUEEnRy1CRpo6BWj5ndWo4O7MBzXkamO1wxmjjalQka6Ehy5RloYWRevaFSerorbZm&#10;v6mP1MBl6KjQwlSfEaqy5HFi2B3jdTYsM3lM9G5HRNgW7PCOhKN7Ohz3lGJbRAfhahSeMf1w8auB&#10;jXsGjF0CYOO4CyYaFrCS1cQuLSME8AUTTigSa1UJsEpknSWwPGP4wonj85xGy+NzUGdshTbz1agh&#10;OGdrCABTQpI2wUpHHVkiaIg62wqfT7E49qDZShxw2Yi5zd44vDMMLRtDkLktChXFfZi48AqDN7/B&#10;gWf/hP0P/oLj7/8Xjn4FXPjqX3D9+WNcPNtN0b8PR3tW496hNYQjFcx1aeHyrD3ODjngUCOBvEYT&#10;VydX4dLYahxssEJdrBrqY/TRlGCA8QpbjFcZ4srkWpzstcP5YWcMVujiYKc9xpoIpWU6mGi1Qmuh&#10;MoHXHp3FBKxuI5weMENX3jLExe2TPFZxccFIEMM5E4MIVcFIiqfgTfJDasJe9hE7kJMehHR+9t7l&#10;jJCAzUgkNCVE70ZK3F4Clb90Xnykp/Q5NyMUueksA8JZUXYYKosiUVcahe7GZIx1ZeDYVJk03O/G&#10;Kdp8He6KQAKEELG47ZOrfXhIILovRfkjVFzrwUsRjOHuKMGKQHKNkHWjHT89GcafXkzi23uDeEu4&#10;enquDY/PtBJuxALCIqpgtwQuDy+04drRGoJNPV5c68OD823S/iMxTO5qL2FHBGPo+BC84iah7UaX&#10;BFRvrndKkHXtcDHGGoNx70QVfnws5laJwBB9+PJmL14QWF5c7MDba/34iqAkIuY9OUNQuTxM0CLs&#10;MA3Xj1KUM18PzvK8WxN4wXOeiblihCwBf8KTdnI8B8fHswl8tRJAiYWLX9/qlwBLzMMSxy4fKcdI&#10;czjOECTun+wg2A3z+iMEsW7cOtWF22xHL2+LYBiDeEX4+fbRAK9fi/unq7mtx5VDeRhu9MOBvghc&#10;mcvHQxGinVD1hDD5jOX3kvkR0QmvzpXi7R0xbLIND8838PpVuHhIhIEvwY3jFbhOEL1+rISAmspt&#10;Lu6dKWFZimAbVcxnnTRk8TFB7N4plvnRCgIqj1PoP79ShRfXa3DrtFiTKwdnD2Xh7OECXDtVj+HO&#10;ROQkb0NihAvSYzfCZ5sRtjurY43JEqwxWARfFz2UR27DVFU0jrel4spgHu5NF+LqQAqON4Vhvj4Y&#10;Z9qjCVlF+DOh84/XB/H6aAMe7ed9j9Th9fFmae0rAVVvTxGOCFMCqp7N1Un2T49m8X+9mge+Pov/&#10;58sz+Nc7U/jxQh9+utyPHy714d2ZDrw/14W3Z7vw9HgLnp0iUJ/rwcO5epwdzMGhtiRM1cejs3Af&#10;ukrDkEug6q6NwVBrMhrK+NzErkNZ9mZCpAeG2iKwfyAZh0YScftcKa6eSMeh4QC2+wqMtvghPcwW&#10;uclrMDUcjOnJHZiYdEVv7xr0tHthsCMRkf7rkB7jjvpyf8zvj8c1wtDc1HrcPOdL2E1k207CnVMp&#10;LGM/PLrhjUun1uPcse3oqLNDTf5qhOxWQ8AORWpPJ1w4FIl/+KoeXz5Mx3jbKry5kcBnKR3PL8Tj&#10;1lwAbh+LxdHhSJwjhJ6fH0RYoDdcnJ2xZcs2ePv4Iyo2FnEJUcjMjEVjbTFC/L3Y54egJDsdwT67&#10;4WhnDV1tDUIBgcpAlwDy7+tYLcyjEvAkwOrjsOoLJs4R87IWPFULa2QJqBKh3cX33t7eSElJRXx8&#10;PKKiw7B56xqEhHkiIIjAtNUKrmsNsW6dCXa4r8aWjSuxaYM5Nm8yxaZNFnBbZ4Zt2xywZo017y2G&#10;K2pLHiUdHQKMzsKwvP9zsPp/swWw+iWA+k/tF4BKDD/8JVsAqQWY+tgEVAkTQPVh6N8HT9UHD5UI&#10;MPHvYCWgSkDXAnyJ4YECnBbASnit/g6qaEt4fNEyEQqf5y5eBnNjM7isdoK2sgoGu7v+HqxivB3g&#10;YLgMK7VkYK+jDAeS7R6n1Yj32oqcEHdk7luHrBAHlKY4YaRrJ2aGfREfTJEfvhLd5UHoqwhFT5k/&#10;Ruv8KSScpKhfI40EqyIxh2QDdm7Wh7rCb6EguwTKBAJZGVXILVeDDEWyGKO4XPYzWK+U5cvLDnVF&#10;q1BVYITY2BUIJVgFhlhDY9Gv4MXG12bnhgETggDBScBTl5aZBFDCOjRMJMDqpdgVx8XnAVUjikY7&#10;XCdE3dJ1wFNDFzwyEN6rNXhq5oKnPP7CyBmv9BzwymAN3llvwXOrjbhKgXxMxwaHCFb7CVaT2pYY&#10;JWiNaVhinNt+RS10UsQPOK5C3RYT5O9RQEuBMZLDlsPfYxmSwk1JsF8gr0AP9bW2CPVfhJIcY1QX&#10;28Lf81PkpukjMUoJbQ1O/G4xX9zK6O90koJd1OWvwmxrKk70d2CmqwnD3fXoba1BQXgMthOskggf&#10;pYpKqGY51ippoIFA0KROoBL/Lqvp/RWsRFQ6AVYiMmCfsi5GlfUxR7A6b+aEM/r2OKphjTltWxwy&#10;XIUORYpY1keTlinyVmgjebkq4kjxJavssD82HIdTonE4MRq161yRRNGWTegIIRBvkV2GDZ99Cn8Z&#10;WSQRuJIIyzkErOzlKijgNYTHapiQMUHRLtawaiVoCZHbTIgSYFXDtNcx7U0Cqpj2BbBqUTdFvZI+&#10;wUwf9QKsKLpTCHuhy5XhJasCN4LVKkKW5hdykF+qAkVZdRofFD4gqvIroLpiGbSUl8NjizOCfDZC&#10;S/FzWDOdSXqsKz0zFLAsSlmHIqpeFYW7WHBZrA0mPFUNhLpadSMJqsQ8q1rCVqMQ5RSYYo6VNGeN&#10;3wmP1YyhjQQmdwlTD4yd8Yjt6Zr+apximxvmOWKh4GYBBLRWIe557XoCQKKWAhKcVJDmrY6cWHXU&#10;FhugLEcDWYmqhCoVRPrpIsXPFameW1FIQd8QHIs0p61wX6yIAFllRPIBT2deS5j+atZtLUW0mKtW&#10;RbAqYb2JOVatytrSHKspA2sJAsXw0CrWUfkKRbQzr5ME3cs263DOhG1dTwSroHgmhAlPleTVZNuf&#10;07bicWv0sm4aWXbhhNtmv3BMVTRjsrETvRUV8HCwxb4dJmissEdfG5/JBg2UpC1CfZ4marPU0Vaq&#10;gaYSeRQkL0JNDmE1cwPslL/A6iW/hZe8LCLYjpOYjwyWczrbbTrzkqmiiWIttkltfdRqsU4IVGJe&#10;lQDyAYKVgCUR/r6LddFKyGolNIq5VWKB8I+H/wlvlYCpLu4Lb2k3Px+wccYJPgP3V2/FbUtXPLXd&#10;gD9t9iFY7ZLA6l8JVX/a4oMfN+7BjzsCcW2LL0LZHnPD4jDa1YyqNA90Va5DbqYqyosoiDLV0Vyo&#10;hrZqZcx0r0RdlgrBy4Fg5Yj0fbKozjRmv6mLxkILFCVpoL/BDqWpaoj3l0FzqSbGe42REfUJ+qtX&#10;YbzRTgKFIxN7kZPpj737kuAZXgtX/xqs8a2Fsze3e2qw1r8eWyOauJ+BjbtiYM3+zGyFLrawvQUS&#10;kiLZDoTHKoVlmsRtPJ/ZeAJVEo9n8PsSlmeziQ3aTVahhvCfq6JBqFVGqoYKMnU0kaGuikItAi3b&#10;TKPoYwmizas2ItNiLfyNXOG9xh/p6R1on7yLtsOvUDH9GIUjd9Bz9jsce/P/4Ozv/r+49s0/4Maz&#10;2zhysBSnp0MwSwh6OOeGS6NmOD2oj2v7bXFmwBKnhZepVh43Z6xwa8YOp7ptken9W4wUE5xKV2Gg&#10;iHWXrYSpWh30FyjgQJMJmgif0212fMfYoj5HE81F7POKNDHdYYOmPDkcG7QgXBliplmL75FAxND2&#10;hXghPMIb8bF+iIvZi2zCUWqyvwRQYu2qmPCd0jCg2IjdhKwwQlMw0hICpPlZBVmRKMmLRV5GOAqz&#10;o5CdFoqC7GgU58WhMCeS5wcjO4WiMcETSZFbUF8WhuP7ayiqO/GQAPL8klgUuB83jrXhzplOPLrS&#10;j3vnO3HnrBD3ImBDL97fJFjdHyNUdeCrW5344dEQfno8gm8IOX96PoMfHozTJvDHp/vxze0xaW6V&#10;8PbcPiU8RSIYwyDuE27OTJfh7HQFAaKR8DBCaBPD8wbw7paYj9WD7x+N4aenE3h9vQvzg8k4NpSC&#10;C7P5eHe7D//w9iD+/HIG//T2AP7yalqCq5eXOvDueh++Jfh9e3ccrynGX1wgpFwZIAT24fpctTRk&#10;7wmPfXV3Fu9vz+DlVRGIY4j3G8P52VLMDaQznfWSCS+VmHP19s4gbp0kFBCwhCfr6GgmJggPIsrf&#10;8wtjuD3Pax/uxO2TvQTHDoIqAelmP75+OIwfXozg+6e9eHWthmKZQHm5Soo6fLAnkrBTikdnGnFh&#10;fyFun6gh7DGtNDGP68XVFpYRjxGwfng2ij+8mpS23zzox08vxvHdo0HCaAshqRkPz1QTPtskD+L3&#10;UlRCplvMW7sovqvDw9O1EoyKYZUvCHF3TxYTEstw+zSh7GAWTu3PxJVjpbhzoQlXT9ayLTRidiQT&#10;fa3RSI93Q8geS3is1YSbtSzWWcjBw1ELMZ72qE7cg9HqBJzoSiVc5eHdiWo8Zl7OdRIC6kNwcygd&#10;70RAC4Lzjxc78cfLPTynCa9/tufz9Xh/pg3fEsAFYD06WImb44USdL0/046/3BrD/3h8EP94fQRP&#10;91fh3kQJIa0JX53vxhsC1auT7XhDwHpLkP36Eq99rh33CB6Xx4pxtDsT002JmGpKwrmZSkx3pqCp&#10;yAejzNP8ZCpmB6Mx28d0TqThyHAc9wNx7nAsXt8tw6X5JDQVrkdFhitBKBdXL+agq9MFnZ2rUcu+&#10;r6pkA9pqw3B0uhaT/VkY6Y3AcYLRzUvhuHHeFw+vhROWo/DgfDyeX0/Gk2uheHB9Ny6eXI+j+9ex&#10;XB1xYNAPeQnWqM1fi5lePwJ7Hv7vP3azTgLRkK+O759k4cUlwtnREBwa2E6Yj2c95WD/SBVS4yKw&#10;ZZM7tm7djU2bPZCVk4+mlkY0NVaiujwHzfXFUghzn52bEOa3G1vWOcHGnLCkS6jSFfCxAAf/EawE&#10;TAkvkfA8feypEia+F2ClqKgoDf1bCFwhtgK0xDW8vLxoe6QAGoFBvjC31MPGTfZw22CJbe522LrF&#10;Gtu2roSP9zoE+W/BvsDN2O3ljB077Ll1wR7vjbBfbQ5jIx2mQdybadQ2YJoXAkv8n4PVL4HPwrGP&#10;wWrBE/ax/SJU0Rag6uPrf1h76u/tY6BaGO63sP+xt0rA0sdD/8R24bPYCrAS4PXBm/UfA1H8Z1Al&#10;bJnYyhHYaMuXLMeOzVvhaG1DTe+B5/dv/j1YeTjpINzDHna6ililKw9HAw3sWeuA7XZmiPfeBE9n&#10;fYS5WyFkhx6FkzsOTYahMN0B2XEOqMrcxRdcIkoStqE2bStqUp3QWeyI2R4v1JW7Iyt1I2wt5aCi&#10;+BlkFi+C7FI2IgphOQphWSnBy6CmuQQJiRtQnO2M2kJrFGWo88WtgbB4fUTGkQhlfoWtbGgVJnbo&#10;NV79wVNFE3D1MWCJ/QWvVY+2BQYpiGbUzHBS0wo39VbjgZ4jbqrbSOtYPTRyxAMCxiuKki9NXPFY&#10;yx5PTdbhmeVG3LNYh6sWrjioZYUZHRGGeiWm9GwwqmmJMS1L9GsZolpNDe1rViPDSRPBa36Lrio7&#10;ZMarw93tE/h5qMLTfSmSkimWM3WxlzBVVbISFUUrEbD7C+SmGiE8YDmGurcSsFQQHymH1oaVKC/U&#10;w0T3XhwfKsfhrjZMdbVgpKcB3c3VKItPgbuKISIVNFFIIq9U+ABWwlvVrKEnLYwsPFatFMFtFKAL&#10;YddFePABiu8RJT0c0bWSwOqU3irMqVvhqJ4dZimgWwlWtQqEHA1jpK/QQhQBKZ6NuMF9E2ZSInAw&#10;Jx6HshPQ7LldWrcqTl4dwSuUsWbJF3D8za+xl2CVoKSGhOUEK2VNZMkoI19GhYBngBGC1RitWwAT&#10;0yEEr4iQJxa0raaIFmAlogNKUQKZ5hae16RuIi0E20DQqaMgLlPSRpqcBiLl1eC9Qg0bZRSx8nNZ&#10;aHwuA0XeR1Veg2ClBPllclBavhyKy5ZAYdnnWGmmg3WOFlBe+mtYf/JbpOiZosjAEqVqhqggrFUp&#10;08TcJKahgqK+SoCVmghYwfsTnARY1fCcBpajACuxQLCYYyXWqRrQMsGskS0uGjvgtsFqPDZ1xTu7&#10;rbgn1vwxWi3NVxJQKxYJbtcRUPUhymGdoTmSdNTho7cM+SHmGGnfgtYaC7Z9FVQUmCA9zhDhPgZI&#10;3LMWSTu3IN1jD2oCYxBu4YztS5TgL6uIyOVyLA9FFClqE6wIH5L3j/mggC7kcQFW7czPCJ+HSX0r&#10;CazaWebVbC/lCsqsFy3M6FvirLkTjrF9z7N+5glWYjig2J42tscJHRucpJ3i53GmXXjf0tlGCh02&#10;Y660BVPlTRivrEOwqwsi3C1QmW+F2jJ1dDYQVnMJFNmEuFRltBIe8pOWECI00FZmg+L4NXDRkoHz&#10;0s/grSCPKCUCOcEqixCQyTRnsP1kK2uglG26hi+AZgKdWFi5gd81sx4GDNmWRB1IHkA+98JzxXoV&#10;UNVNoBIerV59CwmqxPddhLAe4W1kXY4Y22LG0oGwuAp3bDfipqkzvlyzE3/Z6os/bdiNfyZY/XkT&#10;gWq9J34gWL1e64ETBFo/eV1EewSipboW6aGbUZG5msKcaU4ngDCPzYXqaCxTQl+9EQpiF6OtmOVV&#10;YYMQj98iNUQelVkmaClfiTQ+57VFBkgKX4rEIHn+hvDbZ4jEkF8hJ1IB7UWGGGqywNGZAJSXR2Nf&#10;bC52hFbDybcKxhuzYeiagVXuZdgQ3AYXHtNY5YdVG0NgbeEG3eVs62y/AepaiKAJsEpjeaWwTxAe&#10;q0QeS9bQQRatgiDazr60g3VbxWchn8CdraxCqFVGmqoK8vnyz2WbLWYfW2vujCJTFwKbHdZrrcaO&#10;LWGILehHcf9VVI08RsPoS7RNvkPT5Ct0HPsas/f+ETO3vsGRG7dx4tI0Dkyl4NpcGA61WeHOrAvO&#10;DRhhvlMdF6dMcLRHC+eHjHGqVw1Pjlvj3mFrXJ9yxGCRPqZrHHG8azOO97ji1LADz2VbrtXCsd6V&#10;KItbyveMGqbanFGVwfYSvRStxdrortRBT6UaTozYYaBaDfu7TCUvVVp6JOITgtkf70NyUiDCQz3g&#10;57MBwQGbERvpiTAxCTyAz1piMCErEnERPkiI2kugiiFMRSErJQw5qRHchiMjKQRZaZFIjAtEMs9P&#10;ig9EKq+ZlRpE4ApCbpo/spL3oL4ihoKvEfcuT+LZ1f24f24UV+c7ceNEJ+6e7cG9c2INqFbcpZh9&#10;KObCXBnG7x5OEaZG8f39Qcl+fDiCnx6N4v31HsLUIP7waIo2ja9vEloISyKk+60Tjbh0qBIXhfg9&#10;XMvrURRLIdxH8frGNB5fGMZTseDwJYrm673SsLkbx6pxqC8JpydzJW/Wm5v9BJUpfHVvRIoGKDxX&#10;f3g2wbSM4/sHo/ia9357rZefp/h5As/OdeAVBb0Ie35trpK/H+R9Wwlro3hGkHx0TqyVNYaLB6px&#10;fqYMX98fJxCNSUAlQEoM/RPeKrEvvFjnDxRL3qoTEzkEnzY8ODGAu8eGcPuoCHHeT7DqwmWK/wfM&#10;wzcEzt8968fvnnbjT6/FEMcazLTtwUSTNx6drsZ7EeyCoHmNQHFpthh3eX1pGCSB6cZ8MdPXSCBr&#10;xbeEKRHG/Q8EKhF9UHz+SYSI5/YPzycIuoRKls3zi62EvEo8IyC9u9EtwdSt+TLCW41k905UML/1&#10;rA+xmHOVNKft6lFCyFgKhlqC0dcYhPKsTXz+vVFTtAMFmW5oqfVBX1sEKnI94LVRExvtFbB9jQa2&#10;OGhgp4seEgPXoz1vLw43hOI86+nB/iK8OV6H22PZmKsNwpnWSFzsiMX90Sx8e7Ie/8by/Re2i3en&#10;CY4E2WdzNdL+a7aNx2wbTw5XEa7ypXlaD6aK8XauDt+yvl4cYnsZLSSs8fh0Od6f7sDvWW+/uzqM&#10;L9k+RRTC+6ybx4crcF+Eep+twHxHKg61JuFYXwammmNwuDcZJ8ey0F3ticaiTcx3Es7MZLKt5+HO&#10;2TxcPZ6I22dT0N+4GadmYjHc4oP3L7pw80YeamvsUFNpjfpqF5w6nIXjM8V4eWcCx6ZzMDEQhFNz&#10;oTh7zBeXTvjhyY1E3DsfjUeX4nDjZAC+fZ6Ma2fccXZ+E66f88PclBfuX8zDw4vM/7UqPLxUxDZS&#10;i//++3ZcO+6NA/1O+P2rAraDJMwPe2Cm3wMTPQHUYEkoyI7Bjm0ecHLcipV2m+HnH4229k60tNVj&#10;/8wATh0dR01ZBtLigrDF1Q67NrnAfYMLrEwNoa2p/gEM9H4O1vAzMC14qxaG/n0cwOJjyBJgJUBq&#10;YUHgjxcGFkMEN2zYAFdXV2zfvo1g5QfnNSuZRgOs32BFuLIgWNlKnilXF1Ns2WiLbVtWwmOHgwRV&#10;nrtc4bHTDba2IsiENk2kjfdlWvWlOVb/5x6rBegRMPUx7CwA1v+/YLVw7b+9/oKJoX8fQ9WCh2oB&#10;poSXSgDVAjAtgNQCTInjC/YBqMQ6VbJYuuzfFwgWthD172+h6oMpYZmsMpYtIfRqaCPI2xtO1nwv&#10;9bcR/M/8PVilBDqiPnsvOsuikBCwDk4mCnCz1iRoLcdaCzW4GCshgJW2eaUSkiMtMD0agZLcddjn&#10;rQ/PDdqI2euEojhPlMRuQU2KKzoLnTDWugPNjb4oLNyDVXZqkFv+CcXvCsgtowCWVcXSxcshI7NE&#10;GgaobyiDxERXpMWaIS9BA5lxy1FUZIQQglVguB305H8FtyXLUGxkg14TBwzqr5TmWImQ62Je1UIg&#10;CylKoDrF1M8mwGqO5962WY+H5utwT9cBb2024TXthZUbQcpZAqv3xq54qrMaj/ScKZDX4Q7F8UUj&#10;B8yqmmGG1z9otAqTBKs+VQo6NTHsyBjFBjpIMaaIsVfErtW/RkmGEUpzLbBt7efY5ioD902LkZik&#10;iYw0Q4qRz1BWZIeiHBuEBcgjOVoLoX6yaK52RmGmAcL8ZQihlnwxa2G4IwBH+qsw09qG6Z4ujA+0&#10;o6e9HlVpOdilY4nA5SrIowiq/Nlj9Z+BlYgIKMDqg8dKB6MqBjhMsDptZI/jOrY4omFJ0CIw6lqj&#10;ld9VK2pJQ+GiWTeh8ipItWRZBu/BTE4M5srTcKg4GVWemymGRSQ3NXgsW46Vn/0WLl98ht0yyxEt&#10;r4pEORVkKRIm/wasxgVYiblThBkBVq1aRlLwir8FK+GxaqYAbmQZC4/VAliV83fpBKsoOTX40DYv&#10;U4TdZ8uhTbBSZVq11DShzgdLmR2UyooVUJcnYMks5VYGJtpqBKvPYfvp50jXN0e5sQ0qtUwJIsIL&#10;oo8qVcIJ71+twTLgveqVjdCoaSJFBBReq1qmSQBRG0FLDAWUypRpFIsuTxtY45aNG57ZbMDblVvw&#10;ymoDHlHkHtWwYLsxl4YMdoiACsIIJ7W8V7m+EeJ1NbFF+ROUxzlhotcDjdWmKM5VQWOVLSID1eDn&#10;roMkn03I9fNF7h6KbL9IeGtbYPtSRfjyARdglbpCSVo4uZJgJQ2rJCxVfARWHazL0b8BqxoVTZSx&#10;U2mgkN7PZ+mYgS2mFQ1wRNsSx36eV3WUYvssn7HT+na0lThjyHP42wFCSrmmKeLVzXGyuBkHS1sx&#10;VVKHhM3bEbLRGNlJOijNJxzUsU2WqqCJ4rg8TQ0tJdp8phehtUIPefGaSPazgpPaMrjJLoU/O7lY&#10;piWFbS+TIJBF2M7mVgolzzYsolS2E0TFvKlm8WcB62GQQNjPsu9jnnppAqaEh0p4scTQv0HWbx/h&#10;WUBVn56FdJ4Aqy7W2bjxSuy3dMRBbdabpRvuWq7Fe+cd+MnNCz+67sCfCVe/d9uF7wlW33B728YV&#10;J10IVgq6CNjkg5riWiQF70RFthuSEtUREy1LWFqOilRF1BQoYLjVArW5ysiNlUVFhjYC3X+NcO/P&#10;UZJphJYqwliiGsry9VnHS5EapoKeRjNMDZsjP3kZEgMWY7RpNY4Mr8X+CV9UVCciKrUMW4MrsSWq&#10;C1uj+rArdgS7oofhsLsGKvaRWGzgDk3rnbCw2gwTTWusVmQ6CU6RhKgYJU2ksO2m8TlLVtdGEo8l&#10;qmggh/u1IgiI+Wq0GaxECWE5T04VeXym05WUka7BOtLWR4aJDbJt1iJCzw4bZU3grLEGG9eHwCOm&#10;AgEVk0jqvky4eoC+2a8xPPsNqjpuIb/jEqrHLqP38DmcuHoKwyO5zONW3DrqjxMEonMDVphr08R8&#10;twbOTxviSJcyrowb4s4hEzw5bYn3V1xxtMsAVTEyGCy1JkxtwWgN2+YAQfjoRlw/uBaXZ9ejOlWe&#10;76xPcWbSC1WZzJv/b9BaqElTwnizHmb7bNBMyO9vMkZySghSUsMQHeOLfSG7EBiwFXu9NyA2yhvh&#10;ITsQ5LsRoYFbkRwn1noJQDwtKTYYKQkhyEiJRHZ6NDJThVcqBgU5CcjNiEV6cgQS40Xwi1Ck89rp&#10;qaGEqwDJMlMC2Y8HE7QCUFOegP2jjbhybITibhi3Tg3h8hzB5kQ7bp9sw6MLfVKo9Qdnewk9E/jh&#10;0QECzRS+vTuEFxdaCQhiKF47QaYVb6724PdPZvDVrSE8OSui/TXgypFqabjf9aP1uHNKBIAQQS0+&#10;rI/1+sYUoUmEeB/FgzNdf11A+MRYDma74nH7RL00BPGre6O8NwHteC1/140/v5rFl7e68fWdfmlI&#10;4PubPUzXKKFqUoKsb+4MEV4GJC/WM0LHg9P1eH2tGw9ONeOFmBd1rgevLw/j/GQ55vuz8f7WKN7d&#10;HsarG7wWwUqYAKtvHokIgl04MpSGu2ca0VsTiEuHyz543y5O4s78IO4cGyAsduDioVbJY3WT5908&#10;WYGXN5sIZfW8bjXOToRjvtcfD08W4dnZWtw7Wo23V/txmUAn1va6OEtwmC/F8RGC5ESaBFFvrrcT&#10;tgir9/skuPr+8RC+ezhAGGyntTEPBJIzLXh+voNQRXgi1Dw5y/xdaPsQ1IPfS3PRLjbj7fUuPD7X&#10;hCfnW6S5cjePVxNcKwlX5Th3oBAXDhXh1GwORttD0Vq1i+98d9SXbUZFwQb2957IT9+AiAAr7N6q&#10;iy1r1OFiqwhX6qyALez/kjfjYHM09teH4VBTJM4RYi70JOJMWzTOtkXhQnsMrnQl4OZIJr46145/&#10;e7If31wgvI/l4dpIDl4db8BP1wck+14MQSUcXe1Px21+92CSwDTL8t5fiftTpbg3WcJtOR4dqMHv&#10;LvXjz7fZHi934rsLzXhJsHxNyHpyuAbP5hvwkAB/h9e6wOucGkzD8YEkHOgKwaUDmVLUyVPjqYTq&#10;DFydSyE0R+D+uXRcPByDe2fyCc8iRHoezpxMRGWpDRrYL4707sH9K7V4eZsQzfKbHYjESOdOXDsX&#10;iyOTngQusV5cEK4di8KdM+EE7BB8/zINN8/uxY1zQfxtPJ7ezMGFg3F8JtJx/0wx752KP79rZ1sR&#10;8958CGO+eHY9Bg8IZ52Vq3FofB8mBmMJVX7YvNEVzs6b4eKyG2vdfNhfFGBycgL9fY04MN2FmdEW&#10;aje+g92dsNXVEi52RnBztIKJniYM9Cj62ecamVhCXVN4cD54qxY8VWJfBKYwMTGBubm5NNdK7AsT&#10;54h1sRY8VcIEVC14rERo93Xr1mHjxo3w9fWBg6MdduzchK3bXLDLcy33nbB9mz02ErLWuppiwzpL&#10;bFpvjfXrrNhXr4S31yZs2+rKe+nCQF+ssSUCbRB+RKhzAVfUsR/Pf1oAIHFMzGVaGHYnoGYBej4G&#10;HwFD4np/Zz9fS8Dax2Altv8B1n6GqgWw+hiu/tbE/T72VH3snVqApb8Fqo9tAa4WoEoMCRRgtWTp&#10;cslLJaBqwVu1EE7974z6dvEyBSz6YhmszMzgv3sndrg54PhUD/v4sb8Hq4rkDahK34KSlA0YaA5H&#10;YshqBHqYYPcmfawyWIw1Rivgs9aaW1k4WPwadRW7kJm8Bqu472C5DGsslRDq4Yya1L3oLtmDygRz&#10;tJatRVPLPuwLd4Wm9iKYGLNitfWgoaoLRbGIq1j4TOY3WLTk11hpr4TwMGukRPKlmm2EmIBPkJig&#10;gNAEA+wJMIPGsl9hnYwMyiw//Mvar/thHauPgWoBsMS+MLEvPCUnzZ1wjQLqDgHqucV6PCU0PaE9&#10;Nl0jgdVrExd8a+qGb8024IXROorjTbjLc+cUjaUgD0eNVktgNWtijzFDO3RpmKBQTR2hKnLYqbQY&#10;fg4K2LNxEXIzDVFfvQZBu9Wxfe0K7NgkwxevPpKYh03rv0BWmjmK81YjOkwT+3zlsW+vLFJjKbTz&#10;LRDmtwwlOUaIDldET3Mwjgw2Y6q1GxOdIipgO3q7minUcuFpbIvdy+SRo6FO2FD7T8FKBK8QACDg&#10;SiwU3M/tFEXxnL6tFFr7OIFqTtsGB3RF+HgrtGkYS96bXApa78Wy8BTC3d4WPVH+mMyPwXxNBo7V&#10;5aBsz2ZsJ6zsoQBz/OQTrFr2BQJM9LBz6VKEyioiVQplro4MGYp+GVW0qhJAWA+jtC6CTBNBQMyx&#10;atM2lqK61QiwYpr/A1hRPDdKiz2L6IEGBBs9lBGsMuW1ELtCA34r1LFtuTJWfy4LfcK5uqIiNFSU&#10;oaIgDyV2RqrslDR5TFV0UIsWQ11uBZQXL4Xtb79ABgV4JcuwlpDSwDyLYB3VBJIaTcKJGJ5IkKtX&#10;4n1ZxwtgtTDHSgxRFHAkPEECrMTaZgKsTrAt3jZ2xFu7rYR1ti9C+3EtK8yKxXl5To+OCJxgiA7+&#10;pk5TD/laugjXVIfril8h1d8CTZXOGOh1RlmJOiqKTLDHfSn2bNFGQYQvyiMiURYcKYHVTsLv1qXy&#10;2Mu6iZCVQ4q8EgoUtFBOMV3Nchfh1suU1VHATkEM+RPBS4THSswDE941AXi1alooFWH6CV4iJLwA&#10;7TE5HRzUMJMCVojhgGJu1Vnj1QQqe4KXDY4TwCb5WzEEso6QFr5CFwco+GcLm3CgvAUZHj7YZq2A&#10;zERNgpU86soVUFekiLZyM1Rn6hA0NFCTpyCtc5WfoI+Qrfqwk1uEzQT0AEUVRK9QI5CrIZvlmsc2&#10;nKeugwLCVQnbYx0BvMPQAp36ZmzfhFu2aQFKYsFjEWWym7D71+AUhF4BVv2GVpI3S3iqPngYzTBq&#10;+GEo6hDL4pD1Ghzhc31/5Sa8cNiG79Z54Ye1u/DDGnf84LIDP67zwO9oD61c8NxlOy5u2QU/wqun&#10;iycqC5sR6++F9GhHinR5hEfIInGfDAqi5dlvqaCvzggjrVbIil4iDffLjlZCXPBy5Kboo1QErEnU&#10;QGGOAcIIVtF+Mhhqs8KBCWsUZ65AVpQCprpccWjMDcMDu1BQGo3QlHJ4xbXBP28WPhkzcPVtgcXG&#10;Yhity4XhxiyorArCCsNNsHXwghX7LBsCYLCuAeJ09BFHSE1S1iZccct6F3CVqKgmlW8z4bPTbDXq&#10;CdJ5CoRZlr949tOUNZDA76P0TbHPfBU2aJrDQcMCm1bvwqatsXD1TCXgVSGwdByxDUcRU3EEKbS4&#10;3HGEpfUitWIKtb2H0Dk0hI7uQpQXb0Zn1UpcnNmEwy1GONphiP2NqphqXoFLh0xxZkwHpwc0cG1G&#10;F49OmFPIOqE+fTFygz/FZP0aTDdvQE7YUtRmKOImwerU2EocJqC1Fukgwe8znJ3yRW22AVKDPkFn&#10;sSbmeq0wP2iO8S4r1JToIjVuGULDPFlXHggJZT36b+V7Zhdio30QHeGFkKDtCA9yl4b8pcQHIpFA&#10;lRgXjOyMGORkxiGLMJWXHY/8nERuCVVZcchMi0K6AK6MaAJVONJSwngsnJ8jkJMVyX4+jAAWjZwM&#10;AldyECoKEzAzSLg6TsC5NI2bp/pw//wAHl8cwJd3p/HNg4OEoTE8Oj+Ipzz2mrDzltDymiD14nIX&#10;4aWDIp6wcq2PoENgokC+faweD88SAC6JIW69FJO1ENHynl7mdQlr0vA/gtpX9w7gzc1pPLskFvQd&#10;xLUjVbh8oBznhWdARBQ8T2i71IWXV3rx8EwrAaEN39wdpPUQqLrw5hoB5HYP79tL4BuXIOvLW/zu&#10;htj2EphLCbdp3Jbj2uFSvOM9fnpyAPdPtuDkcD5/P0gQ6WcaBvD1fQIWgXHBUyX2Lx4qleZWCRNg&#10;JeZb3SQM3CRM3TrSg3snB3Hv9CAeXRxh2fXj9tkWPLzYhBfXm5nXKlyfS8eZ8Wien47n5ypwcSoT&#10;p4fTMEf4GK0PxQwB5PqRMlzaX4jptjCcm8kh/PC3tFfXO5j3Ftw9VU2wrSOIdkr25V0BjO0EqXbC&#10;4xDhVgzTHMLrKz24S7h4xjIT0RIfnm4g+FXj0Zlm1kct66pHGp5552QTbh9vJOg2E1brWc9teEtI&#10;fXihEZeP5mN+Jg5z07GYHAihYI/GuWMFGOuLQWbSOgTuMYfnZvbzrprY7qwKn3UaSAtcjc5CP4zX&#10;hGGkPBDH2uNxfTQX14YycGM4E/fGc/H4YCkeHijDy2N1+BMh9kcRfp51fX2UAEW4/Ol6P/5ydxQ/&#10;sM6/JqTfny7CizmxPhYBmvD49blOPJ+rw13C1SMRJVCKLFiPPxCYf7rSjvcn66QFi18R4L8+R0g/&#10;24F3Z9rxmnl8erwGj45WEGab8ehUJYE6E8eHEnF8OB6HegNx+yRh9q4INpFEmM/Dudk0zA6H4vih&#10;GD4btmipdcVk/150EDinu0Jx43gR+uu2Y7x9M66dDMfchA8ODQXi1FQsHl3IwcNL0fjmaRJ+R7A6&#10;e3A3bpyKxZ0LqXh6rYB1mcs+IQEXZpP5XLXi5Y0iXJkLwf0L4bg0t5tw543HlxIw1e2Bk4ezkJGy&#10;GXu8nLHObS1c3XbB3mknHJy2IzunEKdOHMLMRCsGu0vQWpuJvTvtKaJNsXalJsJ8N2Lbelvoa8lD&#10;X1cTmpo6MDQyhxoBS0ebkGX0YW0qAU9i0V/heRL74pjwWi3MtxLeKjGnSkDUAlgtmFgYeM2aNdi0&#10;aZO0XpaVlTksLE0IVeuxxmUlv7PC5i2r4e7uKMHVzh0O2LndARvdbLFxnR02bViNne5uBK7VMDQU&#10;3qoPHjR9PaOfwernMOmGH+BqAbDEZ0MjEwmCFoJFCAD6OFjFgv0iVAnjd78EVgtesY+v+0tQ9WGB&#10;3w8m1qJSJ0hp/AxUH0OVsL+Fqv+dCaASQwMFVMlQR32wD1AlogIueKb+M7ASwwCXyapgKWHMyX4l&#10;nGyMkJsQxHbVixMT9X8PVrHemihK4AurYgvKc5woIFxRX7Edu7erIDaQlebMl1TANkR5ucBM+7dI&#10;jnVDW0MQHGyXwlR3MWwN5eFsrIEN5mrIDLJHVYI1RQWFaE8sfPetgY7+cphbsOJ0DKFFES23XBEq&#10;ysyE3G9gYqmIHbtM4eOlhaw4CtgSK6RHLSWUqCAi0RhRic7QV/ocLsuWotDMEo06BCe+8HsIT//B&#10;fgasBagS4DWibYlTlmtw09YN1w0c8cTcDc/N1xGw3PDU3BWvLNfhrelafGOyFu+N1uKprjNemq3H&#10;bX1HHFc2wwVTZ2nYkAhgMW2yCmPGdmilQE7XUIWftgIi15gj0ssM7luWISpWFVUEqxA/fWxylMP2&#10;dcsISuoIC1HBti2LEBOpj4xUa4QFacB3txwig9QQs08FjRVOSIpUlAJZBAbIoblWgFUXZjqGKRD6&#10;CVUtaG2tR3FaNnxsnAk98sjUUiNs/LLHSnirPgj5D2DVSTEqIgLOUIzOGxEUmZd5AtUhHRtME0YH&#10;WZ5tFN4VQoRRcG8nja/74gskOtuhMzYAUyUJOFidinMdpZjIjcd2dQU4fvE5NiopIsLVHhmb18Gb&#10;+/vkFJCwQgVp8mpIl1FEwc9gNcJ6EdZJSGqU15SCCAiwEoEGpDlWH4MVxbWYl9WgaoRmVcKXACtl&#10;XQmscikAExS1EESYcJdThfMieRjLyEFTTRGaqkoEKxH6UpagpQRtJRWo8EFQYVkpE0aUv1gOm19/&#10;gVTet4KgUEewalLn9Qlxtbx/De9fxbKqVtL7AFb8rlZ4mGjNwsNGkS6BFdMu5k2JOVbCCyTmL82z&#10;jV3SscVDM1c8I1jdMHDAvLo5DhBYx6X1rMRiwUboJATUaumhxNgEwexobRb9CvvctVFT5oCp6c1I&#10;TFyMiNCl2LLhE+zeqoeKBAq0wH0o3xctgZUH07SJ+fCRkf13sGJ5lLJcqhU1UCXWtSJs5zPfAqwE&#10;UEvrWOmKoavGUpsQwwXL2BE1UEBPMF1HKaynFA2wX91EClgxJzxWejY4Z7QapwlXh1hWh0xtMaZv&#10;jG49pt/YGtFqxugMTpI8Vkfqu5HjE4wNZrKoKDBFcb4s2ht573q2xRKCa4Ex6vO10VisgaEW9guZ&#10;ttjloATrJZ9hh7IKgpjeaDkVJMioIEtJi6JfF0WEz2LWSRmBuoHp7hSR/aQ5U6IMxYLT5gRWS8kD&#10;KrxQ3RJUfQilLoYALoCVGC4o1rwboE2a2Uu/E2B1xNYVR9j279tsxNs1HvjBbQ++d9mJHwlV36/Z&#10;jt+5uOPlSjfcM3fC7zwCcNndC3uV9bDVYSfKCtqRGByMuH32CAln2qOVkRyigOIYNdTlaqOlTAOz&#10;/avQXKKDFoJlTb4ZYoPlEEMIy0rWQ0qcBpLiVZGaoIE9G3+F9ko9HJywQkW+AqHMGZOdazHYvhJN&#10;DesQHu8Jpx0hMN+SCmvPUmyPHcKepGn4JM3AM34cG8O7oGwXDCWzHbB39YW5sQusFfXgy5dRnI4B&#10;EliGInhFMss1ifWdzLoX8yALNdkvmNmhxXQVSg2skM3+IYvnifDqqYSxeD1T7GF5Wsmqw87CEV5+&#10;MdgemoX14SXYndwC77gmeMc2wiu2Hp6JDdiZUIs9qfWIyOtEcFI1tnkGIDkpFDUUgUUZVqjNUsLx&#10;AStcGLHBmT4zHOrQxkSLPM4fNsaVgxY4M6iN8+PauH3EFGfHDFGR+DmKIpejp3g1xuu3IM57CYK3&#10;f4qD/VY0U0y0mbGszJAVKYNTkz5ozDdBQcwy9JZp4i7h69igMRrK+VwUGyPA73OEhu9CdIw3omN9&#10;kJYeioQ4P4QE74Cvz0ZEhnshKcYPGUmsU7GwZpgPYqL8kUF4ykyPJjRFSNu8nHhaArIEcGXFoiA3&#10;keAVRfCKIGSFsl8P+/CZgJXBz/k5sZJlpUUgm/BVkh2Lka4KXDo2QGE4hucEqZdXh/HiypAEPcJr&#10;9fCcmCPVQyHaQsjqwrvbYxT6w3h7e5RifwLvaa+uD+L5FTGsTwAVAYrCX8DVrROteHaFYHa5Hw8o&#10;fB9fJLyd7fowx0p4sQhcYg2q81PFhB6KYXH9GyLKoPAwdUr7r6/0SwDx7b0hQlOXZGK+lzTX68kI&#10;t4OEuzZ8/3Dwr99fn8vDybF4AmE9nlxoIEh1EzbqcIUi/6kQ7HdGpMWHv3sg8tInBakQYCWgSgSw&#10;uHa0SvJSDdTvw1hrpLSY8NX5ary4OESomeE1CVTnBvDs+jjuM0+3zrRIUPaYcHX/TCUO9YRhosEP&#10;p4ficXE6HWcnUvHgdCVBPhtXDuUTkJpx92QNzk7m4jIh7jrvJ4Y+inWsfng2hR+fTzNdvYSgOpZV&#10;J4G0W7KHhI8nLMfX14aksnpwqhW3CRX3TjQxfw0sy1Yp1PuT8514TMgQQTxeivW0LgrYbGEauvHg&#10;TDf3CV0nGiUIvnOyHheYpvGeEBwYicH8VBJO7s/AqUNZmGX6hzuj0VDqh/C9K+HuokkNoYatzhrY&#10;4aKFgO2myInYgLZ8P/SXBmGiKgyXh/NwZ7pY8kK9O91EeOojUPXg0cEy3Jspwu+udEMsKvz4ULl0&#10;7C93R/A/387hvzybwfc87/c3+/ET6+RH/u6/PT+E//L0IP58jzBOQL87VfYhsuCBIjw/Uoq3hKdX&#10;Rwlbh2vw5ngzXh5vkuDq20sEM0Lo6zMNeHWuAd/c6MZXV3twi/ec64nBKebz3qksnBjfh9NT0biw&#10;P53PbDouzefi/pUy7B8OwFDbNhwY8MVgozsqUmxweiICRwd9sb9jM9t2Ms4ficBwyx4CWTqfDcLk&#10;SX989zIe7x/F4MS0F58nXot2j9D14GwxYbwY72+14Ou7LQTbVIJaFGE8mm0oDk+vxuPlzUz+LgrD&#10;XfHUnCuxw90JW7ZvgePaLVjlvAUR0UkYGxvGhVOzOHGwDTVFYQj3dSHs6hKsDNBULuopBpvXmlB3&#10;LCZIqBGetKElFrgltJiZmcPa2hqWlpbSkD8BSCoqKpL3SgDVAmAJT5b4TkDU34KV8FiJeVf29vZY&#10;tWoVHBzsYWNrJXmsdnlux06PLfzODE5O5tjt5SaB1dYtK7HH0xU7t62Bx/Z18Ny5Ae5b3bB6lTXT&#10;oQNTYzEE0Uhae8qYEGhoIBY8NoWBkfF/gKsFsFoArQX7z8BqweP0H+xnqPqrV+rnz8IEUC1E9RP7&#10;f+uVEvYxUAkTC/wKU/mbeVTCfgmoxLGPh/0tnPMfgeqDSetRyYtAF8p/HQL4n4HVUnKLjJySlDYz&#10;I4KfwmeYJHg/vTKBy4d/AawKEvlyz3ZAZ/1WjA/6oLvdHT3tnkiKpiis8adACkRtWjAKIj0R5GGO&#10;vOSNGO6OQULEaoR4r4SHqzkS/XaiMmkfckNcke6vj8oMR3R1xiI8wg1x0Z4oyEpEQXomIgP2YaOz&#10;E3TUlrMR/Qo+vvbwD7LEpo1yKEy3QXf1agoSHWRmqCIgUh05pbthZ6KI1YsWIcfEDM0i4pcY6keA&#10;6tKyQBeFbbeOJcUrP3NfANWQni1GRQABCugRDWNpyNMNcxc8sd4geRZecfvMzAWvKIZfGjrhLUHq&#10;ra4TvjLegHdmG3HXwAmXaXM6K3HQ2BEHbNdhZvVG9Nu4opbCLVpPHVkeziiL2oFgTwN47pJBZKwa&#10;amrWI3CPDtbbL8fODSsQHqwOP28FeHrKIXSfNj9rIdhXifClhJQYA4TsXYGSLCtEBVF4JRogPtYc&#10;A52pODYxgP19Ixjt6kVrcx1qaytQkpaJYEc3eJGsU9RUUaqoirr/DVgtLBAsrI8idZpgJRZ8PaRr&#10;jQMEqhnhSZKAVMwpMkCxgjriVyhj2zJZOH7+OVLWOaMjLggHKtMx35CDQzVZON5YjKT1zlj56Sfw&#10;NNBF3AZH+JvowlNWBqFsuPEKykhTUkPKMgXkLRdDAQ0xRKgaIgiLNazqFTQlz0O7CDigY/x3YCXW&#10;t2pgekXAiibWm/AWVROqyhW1UaCkixRuQykUPQhwa5bKwWjJYuirysFMTwXGOkrcl4ee0groystB&#10;eclSqMnJQ4FpWbFYDla/WYRkXq9cn2JP05T3EZ4xincxl4eCvlJZBzWElCYVQzQQHqrURPAKAp62&#10;Kdp0zdFK4d5OoOqjaBfz1voIo5MEqwtmDriibYObuqvw3sEd1wwJVhoWmGJ7HBEAwN+LhY9bKGBr&#10;CFaFBKu9aipYJRYw3qCCyFB1dLQRruNk4O3xKVxW/wr+nmYojw9BsocnigPCUeYbgd3a5lj/uQzB&#10;6oPHKlXyWGl+ACu2g0qCVYmiCvKXK0geLAGAYwtgRaiTwEpVi5CqwrLWxhCB5KipPfZriHmIxhJk&#10;zevb4KguBbDBKil65GHjlZizsPv/UfaX0Xkk2bouWl1gksXMzMyWJZlJsiXbki2DmJmZmZkZLMuW&#10;mZmZme1ycVfjgj69aO99xr3vfSNV6vbq7nXGuT/mSM4vMyIyYj7fhMBuM0v0GZuhydIBqSLuZmMo&#10;TtT14lhzP8p3RmOJyULkpxqjolAVvW2GaK/VJ1xYoSLDCCWpmuhrckBFjhEyo0wRssYCdsJ9lM8Q&#10;oaHHNqeFVAUNpBOWc7hdrMf78Nnr+FxtfP4+fu/9FCmuijA7yvqbtUAJi5WoD3FMuP4JqBoRroAC&#10;sFhnI8JtkPcY4zX9rEtRH/us3XHM2AkvPHzx7fLN+GHpRnzr4UOomrFYvXdZhTsmzni/2Ae/3hiC&#10;86v8sEnVEMtdfFBc2IHMxGQkRS5FRqodEmM1kRmrgZoMY7QVmqEsVQ51BarsvzQoeqjM0Ud6jDqi&#10;diogNlQV+ZkWVODVkBSjiu3rP0N7lS4OjNuhOl8Zk11LCA2LMd69GA21KxGTvBMrtqZjVUQH3IIa&#10;sSioGUt3diEwdQqbkyawKLAWeh7RMPEIg4M34XZ1JKzUreGrpI0o9gGJmsZS7FoK20Iiv8lkbR0k&#10;ckASE4x32rqi2dwRxYTrPH6Lmfz+Utl/xOubIYht201ZBx7WbgjYkYDApAKsTSiGb2o9/GOq4Lct&#10;H5uDcuG3NYvPlwznTeHQ81oHNRsPqBraQUNdE4kRvuiq34rKLEvkR8/DGNvDgXYDHGgzwL5OQ4y1&#10;quDWOSfcPMY216uLowNaONSnju6yuajLlCGoqqA5x577tiBtpxLitnyJyW4LnNhtj+l+9vVVJsiK&#10;WIhTk5swUOOAmnRl9Fdq48YBT4w3qCEjfg5y8wywZctXyM6NQGr6TkJVKCIiN2LH9jWIjQ6QXAGz&#10;0sMIVtuRFr8D2QSg9JQIpCSFEqiEJSpScvXLyohGbnYcoUqAFsGJ23k5ccjNiEBxbiwKs6ORQ5gS&#10;cViF2bEoyk1AYW4ioUqAVozkPljIa+tKU7BvpAaPr0zg9U0R1zOBl9dE+vRBQtEonl4Zx+PLo7h/&#10;fgD3qJQ/I3g9uUJYEln2KK9uTvAYYYaK7VOC0of7U/j4YK80b9Ttkx2EjX6uj+IeAUpYsd7eHiPI&#10;DEry9gbvcbEPL3jON3cn8e6X7WcXCBFnOgkOHdLyOyrW39wVWQg78S/vpvHPb/fih4dDEkz95tko&#10;vrvXh9+9mOA5vYSwTlzel47rh7Pw6modFdpyfHtPWNv68JYw9fvn0/iRQPXzk0l8/0AAHpX+S3zO&#10;y51SAgsxf9W1o9UYb4uSkleIOCsBW7cJIOK53vF9RRKM+4TNm6e6cPM0n/NSH97fHWd5ER4vtuD0&#10;RCbOT1KpPl5HYKwhQDbimwcdBKd2gmUFvr7fiwvTBbh6uEqKR7sp4pROE3QuduLBhXYpVf1zPusV&#10;Hr9zplnKqCjkwTmCFX/rBUH1Psvm1jEBR4QoPtdTltvr66wnKTauh+sj0nli/fG5fjw+O4THp4fx&#10;5OwgHpwgaB7jbwnXz2NNuHOiCeemSzDVE4/umiBMDyZi/3AyzkwX4tiufJzcXYbRlhTkxa6D73IL&#10;rFhihuWLjeDppEHI0kP4Rkc0523DeH0cRivDcKAlHrenyvHyeCOeHKjEq+P1+M3NQbzjO14ezsTN&#10;iTx8f7mbwNWPj4TFnwhU//56H/7z7QH8RKj6SCj69e1hfH+1H//0cBL/+eY4/u/3J/Ef707g51uj&#10;eH2iFtdGUvFwbyF+fZV1T5D/mu3krYD/A2zL+6vw4mgdXp1swDuW58szbZROvGMZvWE5PjlThQt7&#10;knByPJL1kIbJthDcPFqJq0dKcPlwLi4dTMN4uy/2D2zG/l4/7O/2w+3DcbhzOAa/e1zF9liC47u3&#10;85wtmO6NYDvPwKs70fjuVTjePQrD+YNB/GYK8eJWOZ7fLCXY1uD9rQ58facLt44W4tqhVFw5EoVH&#10;VxLx8nYqPjzMx8fHZdjTH4rG8khsD1iCNasXY+mq5Vjp6wffTVvQ2t6GA9PDmB5vwGh7JmK3uWO1&#10;pzaCNlixb87C0d2VaCiPgKeLJqxMlQk+VnB2dYaNHcXeWQIhJycnCaTEpL4iZkpLS5vANZMZUCyF&#10;CEvWp0krxLpYinTr6urqEnTZ2dkR0OywmPqyk7MDHJ1sEbjFHymp8fDzWwlf3yXYtHE5AgOWsV9b&#10;ha0BS7HZbxk2+6/Gls2+WL9uBRzsrWBkqA8zE4KQmBDYkABlZAEjAzM+g5EEOLMuf8LVbtb1b3b5&#10;Fwj6ByJg6H8Cq791+ZsFrU/vKeRvgeofWatmwUoA1UyK9Jmsf/+TlepvwWp2vwAp4f73V6hSIkTN&#10;WKv+34CVnJIq1LX1CLXOkF3wBdzs9HDtRA/7M5G8p+PvwerQvjT09WxHZflylJZ4IninDlrqfdFc&#10;5YuWso1oKQhEzg5vVMVv4EDnhsRtVlQEQpAWao7kIGvUpG5Ed1E8zo+3Yqw+AQUxbmgv85U6kOKE&#10;VWgvjMB4dR47g0K056SiLG4H/DyNscSZQBJiy8ahjm07dBEfrsfGvBz1pfoor9JBSoE5olJWwtJA&#10;A7Zz5iONSmmzuRW6qXR16VhR2bVCC5WDVipQ7SZ26KLSJ2KvxvTsqdg6cUmlytQKJxwX4YKdBx44&#10;Lsdb59X46LASH62XS2nWRXzVD7Yr8IPFMnww8MRb0yV45bQOd9zX47jLWkx7bcCA93rUeqxBKpUy&#10;fxU9+FjoIHqrC2K22yF6pzHCg7UoVKYqV2PbJl34LFeiKCCcgLllow7WrpRF0GZ1bN+shKgdKggJ&#10;XIiSbGvC15fITbbCzk0qSIqwQlrMUkyP1OHQRBcO7hrEUF87WlvrWRfVaMjNwVYbe2xRpjJHRb2C&#10;ClO9qi6aRBZAKu2z0v6LdFKxEiJibXo1jKV4m0MWrthv7IhdBJ1xQukAy6edAFNF8CrmvVJVdeAn&#10;pwKP+QtQtsEX/UnROFJThNPt1ThcX4zjjeVojQyGt+wCrNNQRpy7Nfw1FmLD/M8RRaCJVVGhIqeO&#10;RFlF5CtqoUndBCOsi35tC7RRWW5QJ0hp6EtQ1aonkinoSi6BQgRcCfnL/FZ8xzpKLYGnRk2f4GCI&#10;HCrfSRp8Rnk5LFeVg7+VEcojt6K/NBW7m/MxVpeJ7sI4hK90gYnsVzBSFR+QHGQIWBZfLUAan6GG&#10;SnkD200jy0SAXAsVykb+nni2ZkJcu5oxgdWYYGVBALNCEyFMKPhdBNNOKvPCGtJHKBEuZpNsd5cN&#10;nfDQwBl32N4e2yzFXdulOGrgiN0EyiGRwILKfDMBoIkKbC07slxjQ6xWXgAH3XlYt0YXa9cooDDd&#10;AUWJFtjmI4t1K2QQ4EcgidqCDH9/lO2IQM2OOPjrWWIlAXErO4IodsBZKppS8ooqkdGRdVdLSC0m&#10;GBezgxAZ9LoJEuOsXxFDN8q672JbaOQ7VrD91Kvrop8wst/GDZN8p92aZpLb30kje5xnGzlt5IBz&#10;ZlwSsE5w/0EjS8KxMToILqUWbqhY6o/L9f04VNaMtohkeGrOR2yADiqyCVRVhLc8NVTlWiAxRANZ&#10;8frobPBEfpoFQgN0EehpCldCbxDbbSy/pUwq8ZmKGkhlp5Wuro18Qm6FtkjJP/PHiYiZ+gssmfD7&#10;5nc+YiamVGAdcJ/k7vfLMRFbNWzK96WMGNlg1MAGE4Sq3XyHfg0R72eDA5ZuOGXmiBeea/D1Cn98&#10;8PTBt94b8FuRrMJxBR6YueP9onX4aXkgvl+9Dcc91mOjqilcbD0RHpWDsrIqhAQtITitQmqwvJQd&#10;sChbB925liiMUkB9vjaGWyxQni2DjhpjpHNfRpToL1TRUuVFMNNBTIg8orZ/hs46A0wN2KOWMDbe&#10;wudsd6OiuQLVxRuRmpmFtTuqsSPnJEJKziC4+AQC0iexIa4P66M6YLsiDaYEK3PPWHj6FWLp5nKY&#10;Gq7D4vn6CNWwQpyqGVJU9JHGuk7QVEe0thpidLSQZ2qORmtXNJo6oZRtO1vbBAmEqWBDS/gaWMCG&#10;oOtm5QIf3yDCUyx8gxLgsyUBq3zC4bUkEK4u62Bp7sEBzwrK/CZllTShpK4DRUK9vqEhnCz1EbnJ&#10;Hm1ly5C4XQkJW2XQWcq+Z8AJfdWqODHmjIkWXdw6ZY/rR22xt1MLu9oJ5PUL0dOghLKs+ShIlEdB&#10;vAZGm5eiIFodeZEymCCUXTzoiOFGbUKUKYpjFHF+ly/2tDiiMukrDFVr4MKkC1rzFyIteg6K8/WQ&#10;EDcPSSnbEJ+0FQFblnGMWY20tGDCURjrLVqyNmWI5BaJwdJ6cuJOXrMdqdyXlhKG9FQeJzDNLAlP&#10;WdHIz41Dfg6BKTsKVcWJKC8kSHF/YVYUwTmKwMVzRDxWdiLyfonHSiesFWSGoSwnBFO9+bhxnHB0&#10;qZdwQMX+ygBe35ggLEzg6dVdeHVrL+FrDE+ujuPlrd3S8vXtKSnl+F1CxhMBYQK0eM0bAtqjCwMs&#10;xxbcOdUuAZVI/vD8KoGJiu6D861SJj7h5ifg6fHZLglanpzvlrafEBZeXh6QoEpA1w8P9xCeCFD3&#10;ByTXv58ejeDXT0a4HJaA6tdPh/HjYzE5r0jf3ovL+1Px/HIZAagWzy7W4uOdbkKXcCPsw799PEow&#10;2899vNeL3fj55V4pgYWIrRJWJxFXtbc3EUdGM1ketTgwmErY6pTirl4Rdl5f68e3D6fw9s4ky2UY&#10;TwkzL2+xTAgyIgOicGF8fFYo7934SIh8KeboetDF8+vx85tevLxZi6tHBaxksRzacetkC66fbMbp&#10;vaVcNuE+y/4xgeLW6VbsG8zEuf2VXG+Ttu+xDMVv3Ge53TnZirunxVxjA3h7a0JKNvLgXC+uH2nB&#10;/TMErUsi7XufFMf29AJB+eIuPDw5TLgiGFMenxrCwxPduHOkDTcPt1LZb8bNY604OsJn21WIs3tK&#10;cGaqhPBRjAt7a6XEVceGqwji8QgNW49VK2zh6W5IRV4bHrbKWO6giuC1HJPygzDVFI/9LQk42p6A&#10;S4PpkmXq4b4yCaju7SnCnalCnOtJwoPpUvzu1jD+cG8MP98dxG8fjeLPr6fx870RfMPy/uPjSQms&#10;fnN7XJrv6s+vjuDPLw7gz8924493B3jtAJ4fqcXLI414z3bzrQAnAv7rE82EugYpucWzYw34+tIA&#10;3rMMHh1pxQsC/ovzTbi0J4PQFIyxpq04RRC+zOe7vL+Y5VeEW8fzuB2H46OBONC9hucn4+vrOfhI&#10;+XApG68vCetWFE7sjsepyVQCcTZ++yED373eia+fheHBJRFzlYnX9yr4zRCwT5bg61uijTfixWXK&#10;FcLmzUK8e5CH22cicO98Ir57WoOhliAkhfvCb91ieHjYY+OWjSiqLEdZTSWmpkcxPtKI3QMlaCsN&#10;RkqwOypzNrNf8kdrRTDaqkLQXhuFqJ2eWLVMQJIenFwd4OTuAVsHZ8lSJRJTCDASbn4CnEQiC+HO&#10;N5u4Qmyrq2v8N7BSUVH+C1iJa7W0tLBo0SK4uy/i0g0urk7w8l6E4JBtiI2NxPr1Kwlxlljq7YCA&#10;Tcvg7+eB9T6u8CNsBW7yRfD2QKxZuZR9tYipMoKJlA1QiAnFFPp6xtDS1v/vSSB+gRchYnvW9U7I&#10;p0A1KwKKZt34/pv8AlGSRYrLWREgNQtwf4G4v0DUX0FKLIVoavK5BEwJ6xQhadZKJYBpFpY+Tac+&#10;G0s1a6US8qn73+y5s9szFqy/xlWJrH8izuofgZUcRVZBFaaWNvD0dofMvM+QHO2L714cwbs7Q+z3&#10;Bv8erNrY6NNTXJEQb4utWzSwctk8RIcZobXGj4rCWrQVbER+sAcaUjZwoPNCbrQL+ms3YldrEEYb&#10;tmO0LhpteeE4M1qPo8PFGKzbiY6yDZKfc1+ZmGQ4FKMVGRgpzkBtXAjSt6xAtL8DEnbaIy3OAVsC&#10;NbBxkzJ2EDyGWlegrcYCpeWayKtygH+QHTQVZGH+q/mINzVDo4UVeqgQCLjqoILcTkW3g0pUF5Xc&#10;HgMqVkKR1LWlwmiHA/p2OGFgj4vGzrhKxfe+0SI8N/bA1+Yr8I35crwzW4KXxp54YuiOh2aeuGXm&#10;hcsWXrjouhYH3Faj3cYTyfydTYrs1OYowHGuEmxlRNZETWz3t8P6lWpIT2DD3iAnZQHMSnZGyFZj&#10;rFumgNXeC7E9QA+BG/WwdoUiNvooIXKHNtJiDRAXooriTCsErJ2DlCgzhG/VQfBmA5RmbsWBkVbs&#10;HWrF9HgfJsf6MTkxjNHeLpQnJcCfDTaIikwuFSGRKnwWrGYtIv8QrAgQ3VSARqiY77dwxl5jB2le&#10;LmFF6hZJIghV1YSvEirdAqz8FdSxUlYBDUFbsLcgG2dba3C8uQJDVBQOVRVjT14mfKmoLZWnArPU&#10;Gf5qC7Fx4VcIV5JHgroaEkTWQF6fr6zNe5sQLuzQS0gRKdVF8gaRDVC4AQqY+p/ASliyagkHtXyv&#10;Gg0RQ2RAINBFqYgX4ce2as6X2GCogSP1pfhwcho/Xj2Mn28exodz4/inu8fw3YVppG1YARP5+VCT&#10;l8VCeQVYzJmLZG0CE8ughcp5s64Zmnh/Mc9UIzsZKe07f6tdnfvUTFiufGZNgryGOdo1zdFLyBKT&#10;HY+wzY3oWBBarDBFRf261SI8sfHCVZFFj+ecYvkKl8spIzFh9Uza7yYtUzQJsGQZ5BroYxXBylL9&#10;CyxdpoEVKxWxZb0ySpIcEOavgk1sJ9sDzJGxZTXyAgJQtCUEpQHh2GHhgmXz5LGVHYcAqwwVDZRQ&#10;ca5SYfmw7qqoQOfLq6BISQ1NfM8eAvMsWIk/GARYNRFQK5W1JBfSXoLePmuClb4lJglWp8ycCVKO&#10;M2DF5TmRGZBgdZJQcsjICmMEqx4CTRXBpMBlJc5WdmJfcT26E7PgpbUQYevUUJ1tjJEOexRlKHEw&#10;MkdEoCJSInVQW+qE4mw7JEdaY7WNKhazPoJ1jBAlr4FcwlUOnymV75XGTjSX9V7B8mrXITQJ6zMh&#10;aZjANMTve4yAJdZH+RwicYXYJ0TAlhBpnSArrFoTxvaY4nuIpDMTBLRRtkFRFiftvHDdwQuvPFfj&#10;25V++M26IPy0YjO+WewjxV0+tVmC363dgY9e/ni3ZBN2W3pjM0Hbjvd2dliGnJw8xEf5sl9chZQd&#10;CxERPlfKDjhc5oqKBJYtFfqBJlOUZsihoUQHaREyiNuuiLgdauiqW4riLCNkJSojcstn6Kg2x0i7&#10;PcoyFNmfmmO00Q4NedaoLw9Afkk+tie1IiBtL7YVHseOwsOIrjyO0MIprAmthr7zdlh4hkvzXHlv&#10;IlhtqYCrRygc5A2xUd0CYWpmSBRWXg09JGlqIlGbZayrh1JTa7SYiTTrDsjWMkM820UYv8cN/AZt&#10;5VXhasqBw30pFnmtgZXzUhhYLoKOoRM0eD8FWW3ILtDgUhPKihzwVLQpmjA0MKTCwOttbeBhbwx/&#10;L0J/ig0Sd6ogapMMKjOM2a+5oyZXDoeGOXbUaOH4Lj1cPMC+vGIh2svmYrBFFftGrVFTrIS8FAUU&#10;JWtRsbFHY64ZKpJVMVBHcDrggMkOE0y1O6C3zBznxtdJkwz3lGjgUK81Lk66Y7hGW7JoNZezHyTY&#10;xsYGSnEI27evRlZWJLIyIwhOO6WYKJHVLyM1DCkJBKrYIAmqEuN3EqBiUFyQgtKiNBTmz8RW5WcR&#10;qDLjCUsJKMiOQwnhqiwvFiW5schLD0d2SsiM5Yr3E9kDCzJjkJsWhbSkEGSlhfIc/lbCZlTnh+Dg&#10;SCnBoluyML2+IVwBCTrnO/FYwBYV+BfCCnJ9DO8f7MOLG7uoEPZTgRzA48uEryu78ezqFJ5ensSz&#10;SxNUHncRMibw6voEPtzbi6/vCRgZJRS08bweKqMdeECgenqRv3OeEHBhGO8IbK+vj3N7QLIMvb8z&#10;jh+f7MX3j3ZJKcUFQP3u5Th+IlT9lkD1m2dUyJ+PSduvb7Tiu0f9+NM301KqcwFVNw7n4tt73RKE&#10;fbjViz+82oN/erNXuk5YEJ5fasBPz8bxw5NxfEtY+/ahSEpRiIMDcSyDTkJLM46PpUtWqIfnmnhN&#10;vwRXwk1PZDJ8TRD7SCh7RxB4drkbb24IC1G7ZHV7eXkY71mOL/iuL66289xOCqHyYj3OHShimyFs&#10;EBpvnerCwyuD3FdNsGrBhcO1uHysDtdONuLsgSpcPdFERb0Xd84RnHhf4WJ5+WCdlBTk0QVC3MV+&#10;ghTh9lQ3HhMerhGS7p3m719j+ROExb4HZwbx4PQwZQR3jw/izrF+3DvOujvO607w988O4vbxPtw6&#10;2sVre3H3ZDeuHBBzcDXhwnQ9zu+pw+nxGpzf3USYaMWuwVq2swhs3eAOL0cdLHXSxhI7DbiYyGKF&#10;gyZSd6xAZ2k09relYH9DGPbV78Txjkic7IrC6Z5o3BhPx+2JbBxrCsf1oSx8T5D+l0dT+P3DCQmm&#10;/teHY/jX5/vw060R/Mw28y9P9+FfCVTf3xzCDwSxf2GZ/9eLPcAPp/F/3h7GP90nzLPs7k2X4+H+&#10;KnzNdvuzyFBJABWWrG/OEYqFWypB9AHL9sGRStw7VIIruzJwsj8R+zsISMPZODGchRuHKnDzSAkB&#10;qBZ3jmdhpG4Frh2IwYOTqYSjEry6mMNlGW6fEDF8OXhyoYh1koYfX6fj2xdRhOxwvLmTze8oC3fP&#10;ZbI+UnD/RBneXG7D+2tdeH+9je2jFB/vleHd7Sx8vJ9NycP72/loyF+BnZu8sHm9N/zWe6KsNBXD&#10;hKk9ezpwliB8/GADDo4XYG9/MoG7CKOdMeynozDaHo3uuhDUFARgtCsbCZE+MDFUJDDpwcpaJKQw&#10;l2KZ9HQJJhqqBAM1Aog2bO2sYe9gBzNCjg63NTQJBxJICdc/RclCpampxXUBWCoSWBka6sPT0x0e&#10;i92oIyyFz/rVCNoegLj4SISFbceOnZvh7e0EJ0djbPJfirBQH0LVIr6PFzb4CLhaCw93J5iZGsLc&#10;zJRLEVsl3Pp+ibGiGAj3RQOC1icirFjaBC4dHWFJEnFPhDHun3HXEzAlklZ8ClRi/b+LvhCep/fL&#10;+ZJwn9jW1RPWMQFWBCgudcW6gDctgtwnoqGhyXIgTKmqSSJg6tNEFQKgZqFJLGdBaha4RBp1ITMQ&#10;JWKnZiYGFuszVioBT2LuKgXIyIhEeqIuCGzUnxQETFGXEksFwtSMqEBmoTKcXTwl90pNpV+hvzUF&#10;P/J7+fruML6+2ff3YLVlvTbiwmyQm+6BjCQnlBUsRUGGO/YMRKOvJhBl8Z5oSl2Dw50pmO5MxqHB&#10;VOzuCMV48zYOclE41JeD7hJ+0COVODtZgdOTuRioCUJtmg+6ikLQVxSHiaocDBVnoixqKyJ9XKiU&#10;uKM0fTmyEx2x2V8Ba9bMxyrv+Wy0jqgvNUV+oQai0/Rg5yoHdVkZWHwph52s3FqCVS+V2j4Cj3Bj&#10;6yNk9XN7iEruIGWUCtWYoR12UcE9K1Kqm3rjJSHqg81afO+wAd/Yr8c7Wx+8svfFa/dN+LAqGN/6&#10;x+JJQBROrtuCce+1aHVbiiRDC6ycpwD7z+fC/MsFMJwrByNZEivhw1pXGUtdNLHaUxXJMQ7YsEYB&#10;S9w/Q8QOE2zZoANv168IVguwdaMmdgaZY/sWc8mSFR/O90q1Q26yOZVMHeQl2SBkkwYy4whkm6lM&#10;ViVj/3AHJnvbsKu/G5OjQxga6EV1USFStm4hWBkhVEMXOVTQK1R0UEcRVgjhRtdKOJqFqr8Fq14u&#10;RwlWe8wcsYtlNExQGGb5dWqYUskmwAgXOUoaQWcdG1kAG3tr6A7sK8nD+c56nGqrRmdSBHYXZmE6&#10;PwsbtDThtXA+cvkB5y51w0bZeYhSU0GKlhYS2DkkLPwrWA3q2aGHinsL7z8LVsJiJSCqhmX5d2DF&#10;95GECnadthFqNUUadDHHlBEK+HxJWjrIdHFE+hrCTF8Lvj68Cz+c2YP3x4bxmAPSj6dG8X8/voif&#10;LhzBdnYsxooKUJw3H9YEqxj+dikV8HqCeLMewYqw0MxOo4Gdh0gs0STcElkezXzuVkKniPNqYxkJ&#10;AB0inEywXQnlfJcO4UrdBNP6Nrhk644bjotxwdoZhwkgByj7TW0xYSRi/czRxffuoHRyvZOgJVyx&#10;fJVkYc4P091dHn6bdNgxKiF2py4C18pipdcc7AywQOaWNaiNiEBRwE7kb9iBWNdlWMo2KIGVkhLS&#10;CVZFynooV+Y3wfKpUCGUyCoSrNTRqmsqucp9ClaiLYi2UqNE5Z91IyaO3k+w2iPcBVk/ZwhMIrX6&#10;WXMXnCEYiu2jhKtj5o44ZMJ312Ndcn+thTsyLBfjRFkrDlS2YiC3GG6aCxC6Rg291c6Y6HJCfqIS&#10;yqlMRwXIIzFEDUXp/O1SdxQkucJa6TO4y8oilJ12BL+nfD5TtnAHVFabASu2kQpNkYWREGvK+5k7&#10;YUS4/4kkGtauGONSiIiXEq5+YwSvMVPuM+GS5wl3vwlC7R6+ywE+/34TJ4gpBfaKqRMI+VddV+O5&#10;ly++9vLBDys34jerA/H1orV4ZuONJ9Ze+LBoPX5esx1vF6/HM8qkpQcCFLTgQPC20bdAQlQ4Qnd4&#10;IivWAflx2oiJkUVGhiY6Cu1QlsjvsZDfX4URStLlUZ2njsIUdez0/xypkRroa1qCzAQVlOfxfcPm&#10;or7AhBDmgoJkZXRWmGGyzRlVBK+SnCWIjAvE2u2JWBVWJ7kCOm6uhu2GAizeWgT7NXFQMlsBM/cA&#10;LF4fDy+/ZCzZnIF1m5Pgbe8BW5E9km0tnG05SYPly7adpU2AZfuu0rdGu5ErKvXskWhojQgTG6wR&#10;fdq8hTDid6ujqA51greymh5klHQwT0EHMnJakJdTh4qyDo/pSUCl/Mt8Hioq6hCTTrq4uMLJyRmu&#10;dqbYutYMdUVeiNmmjKitCihJM8LeIdZ/ijw6qgzRWKDMsUUL04O6fN8vUVv4BQbbtHBw0hmdjSbI&#10;iJVDXoImwcqR448bhhudsafHGsfGbTDWbCIB6OG+FQQpf1yb9sOeVhvs77TG6VFX7Gu3wqEeN4w3&#10;WGO6yw7rfRZj29Y1iI4MQDzhKTkxWLI+xUQFIjR4A0FKxFQJF79IKX4qLSWC54QSiMKRlhyJtAQx&#10;p1UM8tLiCMTRyE6KQWFGPPJ5fmF2FCoKE1FMyBJwlZMqrF87kJ6wg1AVjmLhGpgTTSgL47kRqClN&#10;RGl2GCpzQzHcmonbpwkJVEy/vk/l9HY3Xl4nZEjpzwlA0txUBIZr47h0sBUvb0xz+wCeXJomgO2j&#10;ormHYCUSU0wRNPYTQGZSqwsF//EFEX8lrh3CPSq8Iobr2aVJwtUuKv8juHWsl+eMUiHYx+vG+QxD&#10;+PhwBN8RjH73ehy/fzWCHx4N4DcvxvGb57vwPY/98HQC3zwYwjePKI+HCG8ivXglXlxqpDJcLSW0&#10;+PXjXVSGB/HDgzFpcmPhPvj9QzEPVB9+5HV/fD2Ff32/R7J2nRiNxf1TJfj5mbCAtVPJLiaAVODt&#10;jS68IiR9IEx9uN2Hn56O4reEvB+fDklQ957g9+PjMTwjML4QkEUIuHe2FQ+5/YYw8IaQePVoE45N&#10;lBCSCEpnCTDnBykDuHWmCxdERjtC7LlDlbh7oQ03xPxa59skwBL7b5xq4zXdVOjbcHG/AKtOXD3c&#10;iBtH23CZECSA6sHZfgmmnoryvjhGGJ5gnYzjwbkRXkcAOztMUB5j2Q/h9qkBCgHr7JC0/96pGbi6&#10;fqQL1w934ebRHm73ctnNe3fi8v42AlYjTu/iuDvRwPVW7O0pQ26sPwKW22KFsyGWOxtjmZMJ3K10&#10;sNrdEqnbvNBfGIij3QnY07gDQ0VrCVkBuDKcgCsDCTjfHoPTTTG4QAB7uq8Gf3q8D//2/CD+/PwA&#10;/iziq14eJEiN4K2Ii7vejx/uDOPVeZbpgVL8mnXxH0+n8L/fHML/5+Nx/J/3R/GvT/fimyu9uH+w&#10;Gs9PteD760P4/dVhyhBenWJ7OF6FR6dr8OJMHV6fqsfzg5W4MZqH67uKcX4sH+N1EZhuT8TZiTw8&#10;OduMp+cbsKt1G85MJrLdV1LK8PJmJX54TKg9Xs5nIcidSsS3D7Lx4W4ivn+SxbrOIKjX8NupIWwX&#10;sS1U4sO1Dry/0omP13vw9bU2vL3May9n4+enRQT+NPz0MB+vL6ahp2I9onauRNj2lYgKWYmy/GA0&#10;VUVQQtFQFojWqgAMtm7H+cN5eHC5DgdH43F0PAUHhhJxdCwTpamr0V0bwzF7OWxMlWFrqQNDfQ3o&#10;aBOkdDWgraVKiNCEqZkB/Df6YslyT9jaW8HSxgyqWoQAdSWoaaoSqFQJDyoSXAhIUREWFkURc6UA&#10;SyszQpUzVq32xlrfFdi8xR/+m30QuGUDArf6wnuJE3zXL8GK5U7w9rRBWMgGbNrojRXLbOHCNuK9&#10;RCS8MCbsicx9M/NpGYnYKBFHZWYBU+rRFhY2sLSwk8TKUoj9zLa5HSzMbf8ai2Vi+Us81Uwa+U9l&#10;NgvipyLcHP9WRGbEWRFJO4SbpBCR2ENkRpx1fxTL2fVZETFqAjw/BSsBSbNA9Sl0zVqx/pu1SX4m&#10;KcVsgopZq5TYFqKirAENdR3WnRG0NPWkbQUBVhRFQpWSIoGNIrdQAx5uy2FhrAcbY1mc3S8mB29j&#10;22zAvSO1fw9W8TvtkBTmiIbSjchN8UBShA3idpqjv34LLk3nYbJxJw4ToM4MpuHC7mIcG87E4aFk&#10;jLWEYFdbNPb1ZKIlfzsVgzQc6s/ChT0F2N0aidoUfzRn7sRkXS6m6or48ache7sP0oK8URi3FGlR&#10;tojeqY2oMB0sX/IF1nh/hXxCR166NtIylRASy0HbYg40qIiZfqWAjboGqLF3Qq+BFRV2SwzpWGBY&#10;2wKj2pYz/0pTaRg2tpkJXhdKrrETLum54oaRJx7YrsVDp/W46+aPO0u24tbaENzeEo9r2xNwPCAS&#10;Has2IN7GAWtZUW7zF8CSirjeF19BR0YWajJyUKLSocoCN2DhW/AjsjNciBXuagjyMyBQmWL1kgXY&#10;7KMJv9XqWLNEAf5rlbF5vSrWr9XGZj8T+K3RQICPKmJ26KMw1R6rPb4kWDlhxwZNpMe4sSy8cGis&#10;HYfHBnF89y6c3L8fQz09yExNQ/i2IET5rMM2cwtE6xggi8pnOZXjOkoDFR3h0ibAqo3K89+ClZBe&#10;KvbDwjJB5XNEwKi6MQYIC11UqIXFqo5KdhVhLYP3XUMFK8LKCq1hO7C3JAfnuurRmRqB3E2rMZad&#10;gj05WfCnAuy5YB4yVnuiPnA9fOfPQTQ/hngqx4mKKoiX+QSsdG3RRQgR8xAJa9SsxUqkW//HYKVH&#10;2JuZPLiWYFVDaKwWcMV3yKAiV+XigttNdehPi8FkfgqejHbgmyOjeL2/G085EL2fbsM/n50Cnt7E&#10;070TcNPWgvpXX8Hys88RTQDJE4k6hLWKYCViyxp1+Fy6hgQrKnwCrNQNJItPI483slxaKF1sb5K7&#10;mXD/oxI/YWiDXlVDTLKdnbQiwFvb45or4cppEQ6Z22CPkYBYW4waWqKHdSESiHSKetG2QhnrYYO8&#10;HOzU5sDLUwVBoeYIjzTGzi2q2LlJDV7OXyBwnQESNyxBY3QMmqKSUBecgASPVVgyV/YvYJWmrI4C&#10;Kr6lioQlwkkp22bOQkWUqmhKk+YOsJ4ndK2xR1hw+V2ICXIFWNUpsc0QZHq4fcCKiihBZBfh8ayV&#10;O04RnIScJsycInQdsnTFUQsnHKHyPcU6GzdzRouFB9JNXHE4rw7Hm3owXFwBFw15hK/VZV+wDL11&#10;FsiLl0Nxoi5iNsshcvMCpEUoo6fOG1UZi2FLsHJl2wnR00eskqYEVlmKGgRFTaSpayNbXRcVWmJC&#10;Zgf+ngsmLZylmKpdZo6YtnHHbksXaX0X942zPU/yWaVtY4KXiQOmuNxD2U8oE9k8Dxg7ExDdcNDQ&#10;keDrjIdefni/xF+yUH3vuR5fu6/FK7uleEH5hiD161VB+MDjrxb74qGHL3/fBdtkleDJjt1RXQs7&#10;/FYiJnwJ60oT5Wnsq/KNkJyqicIEfeREqiM1RIZKsws6aswIVYrorLZl/7qAgCmHmkLWddCvMNDq&#10;gOocfeTFqfE8J6RFKqO+0BADjTaoI2wlx5hi0xY3rArYCh2XjTBemQ6nwHK4bMqHf3wdNseXw9LT&#10;H0aOK2HrtR4ea7dj2cYo+GyLxsq1PrDU0YM7AXs7YTie31Syhsj4x3IWiWAMbNBi6oYiExcEsY/0&#10;Yluw4DevN28BNBawr+OgpCz8zdme5Fknimq6UFbV4qCvCmUOZEo8LtwytLV0OeCJGAIReK3CQdwR&#10;Xl5L4O5gidDNjpgcDEFStB4Sw3UJoToY7XFBXoositMUUZmjgn2jZhhoV0N5zleoKVmA3lYdDHVb&#10;oKvREtmJKsglpBanGuLI2Ebs6VuK/UPOOLGL9dnrguFa1n2dB/rLbAlUi1GVKEu4ssLRfmc0Zspj&#10;sMwABwhbdw6sQHioP+JitkpgFRm+ieAk3PxCJcgSqdIrytJRmJ/A7W1ScorM9GiCV5QEWCkJPDch&#10;nJAUh8KsJBSkJSAvNQ75abESOBVlR1MpExMHCzfAaAJWHLLTCGIiYUVhMgoIamI9P0ckseD5XJbm&#10;RqGmKBYt5XE4OFKGS4ca8fWDSby/NyzFGD27Sui52CvFTj2/OoLJ9jQqc5U4u7cZ073FmOwowOHh&#10;Wir5XXh0bhyvr+/FhzsH8eLKJO6e6pMg6v2dPVQ49xIIGiSry5NLw9I5zy7tomI/QDjZz3P2EeZ2&#10;U0Edw4f7Y/hWTEb8ZBhf3+vF9w/6ITICinipj3fEBMdc3p/gbw0S/Lr5vKO4RKX72Eganl9oxeMz&#10;LXhGKHl7hTB0Q6RjH8bvnk/jX94ekLIKivv9/uUuCaz+6c0knl+qw6OzZVR4CU5PeglTzXh0phrf&#10;3e+X5tB6drFNSmH+4koblesh/Px8GN8/7sV3j3ql7Xe3unl9o2TZek2gO7U7j2DF57jUgZunm3D5&#10;SB2OjBfh4eUB3LvQj9sErAuEo7vnu3F6upzrVTh7oEyCqtvnmvGQ73TrTKt0/BqB6uapToLnIK4e&#10;apbc/a4facXFffU4v7cO5/bUsexbWNYik+IIy5v1dH2PZEl8fGkCdwhT9whQd7mcFbEtRIDVgzNc&#10;nuY+Atbdk4QuYcEi6AoRkHX1YAcu7WuV5MxkHY4OlePsnmac39eOsdYCpIX5Yr2nFVa4mGD1Igt4&#10;2enDw1QJm9z0kBe6DGNVkTjUkYiJqm3sm/1woj0cdyez8WB3Lq72JeEU9TWR0OKna3349xf78J+v&#10;D+A/Xx3Av7/cjz8924tvCVIvWS5XJ3Jwvi8RD/cW4fG+Erw/24Q/3hvFPz/ajf96cxj/Qfn3N0fw&#10;+0dThKkWfDjRjN8TsP6vl7zH3T5cmc7FmwtN+PFqF3661I1vzxLwD9SiO8cfe5qjcX26Ao8Is7cO&#10;VWBvWzhOjyXjYG843z+LymoZyyMbt4/l4c3FJsJSDb65U0RQz8fTS6H4+CCN7TsfPz6pJezXEbCa&#10;8c29Rnxzk+2F4P2dyO54rQXvrlTi7bUCvL+ZTXjPxeur2WyrGegq94PPUhOkxfmhrS4RFXlBOD5d&#10;Rdiuxt7BZEx0hbMdlfPbzEVzyWq2rzSc2ZOJtpJ1aC7yQVPhBvbrIUiPXg03W/afRuqwNjOEiaE+&#10;HB0ElJhKySJWrFgKH5+1WOThTrCygZmlGZQ0qKyrCbBSgRZBTICV6FsFVIl+VFhphEugcPtbv2E1&#10;QWo9ArZuwJp1y7DOZzn8/FcTthZj+QpXbnvCb4M31q11w4b1HvD1cYfPOhcJsHx8PWFjYyTBnZ4e&#10;wc9wxkVPiAAsQ5FMw4xwRX1FANSsWFrYws7WCdZW9hJsieNmpgLCZmLEhCujgLT/CaqEfApUAqJm&#10;RUCUEAFUwtVxVgQ4/S1MiW0BXLMAJsDqU0vVLFDNxl0JsJoFrhkL1d+LAKpZmPrLfgFZBCg1Mcb9&#10;AlRyHO/l5ZT/AlbKHEvFMVVlXViY2kBu3hxs83PHY/aLYsqJO0cr8fjEP0he0VIUiJrcDRhsjEAL&#10;ib2lPABtZZsxVL8NZybScIWN6tZ0Ni6MpuDUSDZGakMw1hSO3Z1xGGwIw3hrPPKil6OlYCv2d6fg&#10;8r4iHOhKQk9BJHoL4jFVX4iphhJ05SUhI2gVUndwMMxcg4QQY2xdvxDlhS5YvXwuQgI1UZxpj9R4&#10;NaSmqSAiVgMmpp9BbeF8mC5Qw0ptA5Q4uaHTxA49VBD6da0wRGV1VNNKmrxXuGoNUNHqtnJEt4Mr&#10;Bh09MGi9CLtdV2CPpw+G3Fejx3MNyhwWI8rIGj6q2nBnAZrPnQf9L7+CNhVw9a++hPr8eVCTXQgV&#10;BQUWrDKUVNQhz8IVk4MpKmvCQFMVTuZqcLdVwsa1VBBDHeDtvhBrl6pg7TI1bFitgfWrlRHgp4Fl&#10;nkpY7qmO5YsVsdpLGcEbDVBfvAweNp9j80pCyE4bRAVRoSrcgUtH9uD8wUM4NrkX7TWNHLyzEB0W&#10;gagd25G0aROCra0QqflLHArBpfYTsJJSlX9itfoUrNoJC8JCMSZcpahwDxKoBrSoxHDZzHNreE45&#10;r8/hfddSwQq3tETt1k2YKsnC4aYyZG1chdhlruhJisZgYgL8Sfce8+cjfqmblG59Pesnhg0/hmWV&#10;xEabsECBSj/BivcdYB21E+QaCVT/r8CK7yNcHAVYCYtVDaWa55awUeeq6aB9+QqcLytCb2IE2mMI&#10;89mxOFWfi0sd+TjXlI5no9X4zdEh/MuFA/jjldMIXboYGl98Dscv5iCOYFVEsGnU5zPpmqOVimYL&#10;n6lFxwitfAYxiW87lfomfVPUGpmhRp9lo2eERkNTdLAT6jQ0R48hQd7cHr165hjke5yysMdVbt93&#10;XYJr9h44LGKXDCyo1NsRZNlGCWh9PFfct41ttMrUEb4L5eCsuQBLFqti3UZNbApSw7YgVYQG6WKZ&#10;21zs9DVF9pa1qAoJRWtMKtqjMhDl5E2wmrFYRSgrIYUQm6dI5VNRD5VUfkV8lbBYVahpo1PEH7Ge&#10;RSzd3r8Bq3plHTQoaKKXQH2QkHJAuM2xfs5au+Mkn+04YUXEIJ0kdB2xcsNxgtUJE1scYHntIVD1&#10;WXojy4DAE1eA0029GMwvgZeBOnauIKxVuKG11BD5cQuRG0XIDlJChP9cxG2dh+6qRewflmCjswq8&#10;VWQQrKuDeBUtZLMNZ/G7ymDHlkZwyWIdl2uaoFe48JmIxBlOLEcq0oa22EPImuYz7ebzTQmg4v69&#10;fIcpniNc/sRE3gcEUFEEWIntfYYOOES4ElkwrzmtxLtV2/Dzmm34gRD1gdtv7JdLYPXedQ1+WBqA&#10;j8sC8ILHbth546KtJyYtnRAup4AAYwOsNzSAn4dIQLGEdaWHokRTFBRYID5FB1nx3E42QMSmL1gG&#10;NhhrX4zqXD00FJkhI0aR3/1nSI1aiJ1cTvS6o7/eCQk7hIXeCJFBcwkSSpjocUVXnQMKMxywY4c7&#10;Vvmvh19kPnzjmuCX2IZt6a0ISq7C6q1xsPVcDVVjS8xnucnzu1Vl29SxtIXVIle4ubvCTEkZy9gW&#10;Qrk/Vs8UaWy3GezzcswdkWVsj63apnBkX6YzVwbq8+ZDU04eKvLyBCUFyClyYGH7EnFTShQx0Cur&#10;yHMAU+JgpkiwUuaAqPnLgKnH42rSTP6LPZbAy9UeG1aYobN5E2IjdZEYxf4xTBXNteaIDv4Ceckq&#10;KEhVxlgf+6BufdSUK6Ekfz6629gvNBiivEAXGQnqyE8xJIyqYKjNG2VZGuis0sdUty2mexahi+V7&#10;cmQzru7bialmV4zVW2Gq1RYXdq1AV4EOevI1sLtGFw8OL0Fs9BZKIKIiNiMpYYcEU4nx2ySrlYiX&#10;EpCVmhyMdOESmBQmgdUsYCXFBSMxeidSYqlEJfBYQgRyU6JRkEHQEharrAiU5MWimPepKEohTKVI&#10;iS2ys2KRnRmHlJRIpKVGSlkDk+NmUroXZEShLDeGkLYTrZWJGGhOw2WRSY4QcPVYM05PVeHgUAF2&#10;dWZgV3s6KtLEXF1BGG3JIFjW4trRXtw/N4Y7BKT7Zwbx/PI4HpwdxMNzIq35HkkenO3Di6tjuMn7&#10;Hh8v5TEBU3sp01Qw9xNM9hC09vLcXXhxbQCvb4k5pgbx8kY7j/Xgm7tD+Hh7mIroABVTkSlwr5RI&#10;4gkh5eP9KSmO68R4Pq4eqMLD0224e6wJLy8N4t31Mby5Osr1AcLUbvz2+T68omL98ko7twdnXAVv&#10;d+DB6TLCVBO+ud+Gx+fKKRWEpDa8ud6KF5eaITIMPjhTSxBswMtrTfzNDkJVN34kiH24OzPX1K+f&#10;jknWq5snyvHwQgPfoZvSg/cPhnGCoHWJ8PTm7ighqkZy+7t1tp0Q1Sa5/108Ilz/avFUzEF1vZfS&#10;R0W6FQ8uDuDxlVE8uzYzF9idk914zm2RCv/W8S7cOTEDQdcPd3NdJLYgDJ8fx9OrkxJUPb2yi88y&#10;JsmD86PSUliznhJ6xXFh0RJQJeBqFrAEXM2ClbBgCbASgHXzWDeP9XJb1GEV20UjTu9pwampFupm&#10;CYgMWIq1i6i8uxhhhYMxltkaYpWtAXYsd0B53Cb0FYWhr3Arxsq3YLpuG4627cDF/ihc6IvBrfEs&#10;PJwuwncE2N/f7sefHo3jP55N4b9eTePfufw3yuvjtbgxmolnB8vwZH8Jnh4W6dxrcX+6BA8PVOD1&#10;6Rb89i6vI1z9r/dH8aeHu6UkGW8JuN/c6yN01uAd6/IbgutvLvfgLSH/ZGsiLgzm4O6BSjw71YgP&#10;IonJqXoMVWzCSNUmDJRvwPHBaOqYMbh/vAB3D+fjyfEKfHurET8/rmIbScKjc8FsB7kE7WK2iWq2&#10;5xr87lUXfn7GNnG/FV9fqce7i/V4e6keT8+W4MHJDMJ9OesyGYcGgtjm2tFZsQVrPfWowymyn1mP&#10;7vooXDnWgFPThZjuj0Nd7nKkhZogM9wUJUnOGGvejsMDsTjUT2gdimbbT8ZAfTB6G+Kw1tsCHo4W&#10;WOzsBAcbOzjbO0niRDHQN5RiroQl38aOgGJhBlUNgoOmOjSoQ2pqzVislNhXKyoKN0D2uex7BVCs&#10;37BWAitPL2csWeaOtQQrT28XWFobwH2RLdav98Z6wpPPukVYttQWQVtWYLO/F4K2rkB09GbClxtM&#10;TLRgZk7gMzGSsviJpBKzqc51JLc9EW81IyLmSlhshIh1IYYGvEaImFTYWKRSF9avv06A/I+gSsin&#10;UPWPYEq8nxABVCLOTEDUjFVK8y+gNbsulgK0lFX+6vYn4ErA1Gz8l4Crv0LVTNyUgKjZeak+tVyJ&#10;JBXKKhrSugRaimqSAACA/3+1SleH7/NLWfytxUqAlaoKn5e6iZqSKpQW/AodNYl4f29c6tu+vd2H&#10;X98b+3uwElamgwM5ODCQjf2UE7uKcWIiH6ONoRip24oHx4txc18aTvZHYKhyCwartqOzJJDgFYGx&#10;1jj0cZm0wxnVGT4YawjH+V15GK+NRld2JIZK0jFZWySBVQcHoKzglYjws0Z5xjIqE7YI36qIpioP&#10;JIhBONyYYoCoYHlkZWkhLkkXjo7zoC47F0YyajCeQ4WMjaGKCmuDoTXaBFxRcRrQFzEX9ugzd0av&#10;42K0uHig0tEFeWzQSfZ2iCRpB7ByvWRkYfvllzD5ag40CVBKc+dCQVaGhbyQy4VQlqHIykJRTk5S&#10;MAT5ykuBbOokW1auPCtazQCGrGwbI1UscdPHtk12CNhgAicbGQKVATZTKV6zXB0bfbXg56OOlUu1&#10;sHa5EdZ4ayBgjR52+hEuitdg44qFCFyjjrQINzSX7UB9USgOjfVj/9AYOqrrUZpVhNK8EuRmZCMh&#10;NAzJG/0RZmODaA0BVvqS69esK6CIsxKWFgFXbb/AlQCqLvHPP6Wd4NVBGaTCLSa2Hda1pGJtymPm&#10;kotetfgnm9dlsOH4zJ2PTepqKNuwBvvL8zBRmoHmpFB0pEWjMXInqgIDsYEK8Ap2BttdrLFEQQbr&#10;WXZRGpqIZ6NNYkONJQAUKGmhib8twKqDirtkhVLXk4BKgJUArE/BqokAJeRTsBIWKzF5bw2lUssI&#10;eby+xMoWLRvWo2HbRtTs8ENDiD8aIjdgLD8UYznbcW+wBH84O4a3e7rx04XD2O7lDuVffQaHz79E&#10;KsGpXKRaJ3D08N07VVguavosG5YZf0OkU+8S2QIJWrW6hvx9A9RpGUgugx0G5uiggtrKchZWUeGC&#10;NqpnhfOE+Ve23njtvALXTF1wUs8GR4zscJAQMMrz2nnPVuF2qGeBJlM3VNp6YR0/fDvlL7HMQw0r&#10;1ylhQ4ASVq2ah+hQY/gsUUCIrwXytvigfNt2NIYnIHNVAEKs3bBaVgUB7DhCFOWRQoU3h/BapKSL&#10;cpZjIYE2n51FJetQxHUJa64Aqyl9WylpQ6euGepEuSpqoYVw1aWqL8XbHeE3M6luQnhyxGmC1TEC&#10;jIgTO839JyzccFpYsQyscZwwOm3kjBGLpcjXJcxE5eN0TRemy+uwwkgLQWzfjXl2qM/XRX68HEoS&#10;DZAZqo3ojQTwLfPQVuyE8kQ7JPlbY7n6QoTqayOJ7ShDQQO5Aq7UdZFKEMgiJIoYq24Rz0YoHBdz&#10;bbE8xTuIpYCsaUtX7LVwwW4xeTGfU8hBPusRS3fC4CIc4vq0cAH8BbT2E6qO8NnvuPvg9fKt+HHl&#10;VrwmUIlkFd+Iuaw8/fDDks34dmkg3i/bjAdua1kGLjhqSmCzdkGCEgHRSA/xdpZYb6eFqFBXbFqv&#10;inA/9lPpptgRroi4cDVkxekiast8ZEYLEHDHRNdKlKTroChFHREBnyEzRg5xOz9HX6M19vS6cXsu&#10;mquMEbr1Myrvstg3uhQtFdYoznKCuwsHCg4mSXlNCM1qg4HbJpi4+ULLwpUgZQRrVzdoGOpjPtvC&#10;Fwvnc6mIeSrKWKijDi0+qx4HbFNZOazU0EGwuTWiLO0QYmaNTfrGWKqiDgsZOagT8NXkFAlUClBS&#10;VJAGL3lClDzBXUEEXquKfwZVCFMKUFUjeKnKcVuWIi/BlaamBgfNGcuVcBdxc/WAt7sTPF00UFzg&#10;jcBNqoQrA0SGsF2W6iM46DPkpWkjN1kD3c383lr0UFWpippKdbQ1GXDbEtnJyojeIYPSTAskh6ui&#10;v9md44QsqnNUMNxkhd2dntjdugxH+v0wUuuB6Q4vQtYyTDbxu+vzQG+xIZU0Iep4fHqZBFYpScFS&#10;/JRISJFFsElK2CklqEiM34HoyEDpWGx0kJRqPSkhRAKs9NQoKflENpdp8TNglUNQKsyIJxglSnCU&#10;lx6KgqxIyWKVmzWTLbAgPwm5uUlIJ1ilUfLyklGYlyRNMiwmGy7gPfPYl2YT5Mryo1GeF4Gmyng0&#10;lEWiInsbChP9UZGxFY2FoZjszENPTQLO7GnE9WM9BKphiNS+L28IS9MUXl4fJzT1U7kfkFzTXl3f&#10;hdc3dhGYpvDm5m7cONpOIOjA6+sTBKZJfLw3TRiZkpIsPOY1IpPdy6sijqkPr292EUw6CEO7pcl/&#10;31ztpUI6jg83J/Dh1m6C1TiV0mncO91FRb9ISgsvUri/uT7Ec0fw/AKh5GyPtP7hlkjPPo3fPNtH&#10;SBvFR4Laj49G8E9v+NzXW/D8Ug1+eNyFr++28DnKqIi34w+vx/FPb3dLVqtX1whYV5vx/k4H3t1p&#10;w7ePOvHhXhvunSmhlBG0CFGEwGOjiYSWOnz7WGQL7MLHh/24c6YaV46W4sWtLty70IR7VPSf3ujF&#10;g0udXG/Hwysiw2Aj7l5oxSMBfXcG8fouIfR0O+6e6yVYjROGhCVwUipHEb8mIOfh2VEJhh6eHaEQ&#10;nM6MShbDZ5enZmLeruyW3DWfX5tZv0+IusdzH5wXoDUubd+Xrv2rPDon7jEqWa8+hSzpd84PsYy7&#10;cZ11ePlQKy4dbMH5fU04u7cFFw904uBINWpyQrHdxwlr3Cyw0sUOq11s4W1F0LI1QuhajjXxGzFR&#10;F4P9rZEYr/LHVK0f9tcH4GxXFC4NJOD6SArhKRWvjlTgNyyLf2E9/dfTSfx/X+/Hvz0Yx0/c98Ol&#10;Nrw9WYeXx2vw7SUC8pVOvBKTSR+rx8sTDfj6Qif+mVD1v98dAX59Fn98MUkA6sKl6Sx8c62d17fj&#10;7cEaPJ+qwLG6aIJdJh4fqZTmvnp0pAyXxzNwkc9wc3cO+gvXYrImEGcIN0c7w3FjdzZenKzG8zOF&#10;eH8tl+CeRDBPJlQX4oeHZVw2sl21sN30448vu/CbRw347ibb1p1W/PphL76728HzGwjGJRhp8sOF&#10;/dkswxI0FW/FppUGWL9EG53VoajJ24DYrRaEqMVoL/XFQI0/WvK9MVTri+sHc/E1gf37B314dbkW&#10;X99uYtsgdB4vo94biUW2anCzNYWnkyvcHNzhZOsMeysHgpUrTIzMYWVhDWcec3J2hqWVFTQELBAy&#10;NAhX4k8qZWVh8WefK68owZWwWgkoWbN2BZYsXQQLK0PYO5hjsZcjVq5aDHcPWzg4GmP5MkcpPkxY&#10;qtatdsKOoJUI2bkG27ZyGbwBiwhfIvbL1FRAlQnhyuwvYCWSSGgTgPQNjAlCs1DF/ToG7M8NpKW0&#10;Tj1TW0vEQM3MxSVASTzbLED9P7kCzlqpZi1OfwtVsyKgSuwX958FshkL1V/BSyT4kFLSf2KlEgk3&#10;BFSJpbBWCej6a8a/GaASMuvyJ4BKVU1LWhdAJbZ1+M5ikuRPrXXCUqetpS/BlHD/E2AlZMZixWvn&#10;fYVFDnq4eKQVr28PSBlUP1zvwnv2K38HVnvaEknkuTg+WszOqgRHR4pwalcpG9hONOeuJigl4snp&#10;fBzoCMB4XQD2tkdhvDEKPZVhGGqKwzDhKi3clWC1BqP1YdjdFIvm9AB0ZERgV1UedtUUor8kDXXp&#10;wYgLcMeOdcaIDjJBUZoDIoIUUVdKpSvfnusa2LlJESlxOoiPV+TgZEIKJ0GSEHWpVBorqGERFYFE&#10;KrnFlk6ooPJaa+6COhNntNp7odZ2EbLMbBGspYvl8+fBbs6XMJr/BTQ+/wzqX3wGzXlfQH3+HCjJ&#10;zCNILcBCBVlJMZmnJA9ZYZ1ayMqTZQMX5kFC1QyxslLkVaEqqwZNOTYAwpUxIcJcVwkrPS3gs8IU&#10;K5fowJFgtdhFBZvXW8PLjceWKmPFEnl4LVLjPnus8FDHlnUG2LBUEQVJHgjbpA9fTznUFwYgJ05Y&#10;71ZgeqATfXWNBK0qDLX3oLetB/kZOQjeuBFhy5chxMIc8WxIBRq6UhKCWbASFisJrCgCrITMWqvE&#10;pKpSKnaeIywno8a2GNG3RI+IHaLy3UrYEHM4CXDJ5P228v3XLZiPNA8qrIUZ6MuOxVBxKibKczGc&#10;n4HexESsYaPzIKR6aSvDYc7nWLtwIcJUNBDNckqUJ1jNkaOir4VmQkUf4aNTw2RGqf8bsBLJK0R2&#10;wE8tVlLmQNVPXAF/AasKQmOZtjHSNXWQZGyM7MVuKNu4Bk1RgagOW4eOlAAM5QTh5f5m/PHSJL4+&#10;OoTnR8ew2NQASl99BidCdJGFE5qomDaomaJH3RRDmmboJih38t4CriQYJViJuLRODSMuDVlOJujX&#10;JqgQEAWQjuhYYzcV9d1GTjhk5oazGja4q+OEl3YrccvSC8cNHKnMu2CEoNJmaINyHROUGpqjyMQa&#10;eVT8E/n7S9iGLWQ/w6bVJti2zRjB4frYsGEh4iMt2EZ0EOJjiXyCVcHGzajYFoGMFZsQ57JMAqvN&#10;BKtgBTkJrLJYxvmKOigjTBWwAxFSo6mHHtbziI6llJlwt56tZLESKe5rWL81CppoYzvpJFjtIjCd&#10;sCKE8NxjBLBzZs44xeUJAtkFc1ecM3fHWSNHnCNsneC7TBs7Y4zvWWDghrEdqThV2ooj5U3wtzLG&#10;9uW6KE40R1u5FbKi5JAbpYM6AkJrgTOaC2xQnW6GlK3aSCZYrdGTww4dVSRpavEdNJGjrIsMwqGY&#10;ZylTAisRk2aNIQO2VZEunb89xmcYIVyN8F1EYgrhCjjF73+PpYtktTpsvQiHLdxxmGW8n2A1RSgS&#10;8CXirESM1RETF9x0XYPnBKi3BKlHVovxymklgWoTPizyxQvnNfh6WQDBazNuuazCSdbtIZbHmJUz&#10;n0kdyXoEAltzbDCTRdgOKjCec7BjrRzSE81Yf2rYsnk+UiI1sd33K4RvXojMSLbhAkcUp+qjq5pA&#10;GTIf5Rks/1wd9NRZ4fguN1Tny6Cr2RQ7CVYxkQuwa8gTNQXGKE63h4OFDBawDwsIisPiVdtgaOMJ&#10;79UbYWrjAFn2Wdp6GtBiGcopLYCMwnzIKstjAfux+SqKXMpBnn2bEvs6Q5mFsGdf5sB2Y8vByVhh&#10;IfuyuZBdOE/680iB+xU4cCkQqBQIZnIqSpCnKFKUeC8VLlVUZ6BKwJWauiKXVAhUCGIEMGVl8Y+r&#10;KgdiI8llxM3JBkvddZCR5sKBXoNgpYeIYGVUlBhw/UvCCWE6XhMtNUaorlBFUZE8urvYbppN0Ntu&#10;j6QIGezYMAe9dUuQm6CFkc5FKMtWRn2RBsbbXDDeuhj9hNYGgldZgjZ62N66Sg047lji9NgKjNXb&#10;YrLVEifGbHHntCeSE0OQnRlDYAqWoCk1OQzxsdsJTpFSavXI8AACVRDBahvSU2bmrxLzWKUmhyM1&#10;MUwCK5GEIo/7irPjUUhYKsmJR21JEkpyo1BVQsgqikdm2gy05YpJhHMTCFWxSE6LQVo6r8tPRj6v&#10;LchJRGFuMoEsXsoaKOa4yk4NIWzx2pStEmQNNefj7HQ3bp+iMn5+EpNdBVTi+qiYE4YujUnWFJGG&#10;/bGYCPjmOGFiWrI8Pb8yIlmphIVFAJaQ54SE93f2Eqj24OnFXq5PcNmP83uq8ObGGK8bxdf3CAnn&#10;mqQU2B/u9+LnZ+P47p6wWInYpxEqrlP4/uEefPtgL+83gPPTZVKWvZfX+/HiinDjG8TLy714TUB7&#10;f2uY1+/Fd1TKf/tiL68bo2Lbj2/vz1irnl+sx8W9GVSI+/CHN8P47mEHwaWK53XxnC78+HiQims3&#10;n7Md76gUfyvc/54Q+qjMPrpcSWgqxjePenisHdN94Tg8Eo37Z4q4r4vlUy5dc+lgHn54MYLff9iL&#10;JwS05ze78eR6J0GqRYrDenpNxFy18Fg3bpyqx8NLHXh5awS3RTr3i3yXm1N4dUNY8/YS+kZZXhN4&#10;QjASEHX7+AC3CbZXp7ncTdnDcj6A51f3Eqam8OL6NKFsN8uHwHthQhKxLkRYGR/xPjP3mgEqce/n&#10;lyclsHpMABMy4x5IuDo3KCXcuHq0FdeOtePCgUa+WzPOTTfizFQDly04s7cJe3uLUZ0Xjc1rFmOl&#10;mzXWethjCRX9ZXZGWG6jjaQti6UEYge74nGoKxK7awJwuGkHTnVGEHJicZEQc38yGzcGk3F/LBPf&#10;narDn1j3//VoHP/n1TT+48UU/vRkAj9c7cR3l9vxI8vtNUFLzJsl5sb6eIHld5SQdawGPz8Ywr99&#10;dxA/Px9lPWfi3cUmvCREvd5fgcsdKbg7XIgXB+vx5gxh53ApLo+lYk/tVlwlXD05XI4bE1mYKNuE&#10;sWJ/TFcH4XhHNC6OJOHuwTS8uZSFt9eS2I7yCe5ZUuzU9/fr2L7q8OZaNV5dKsH3dyvx04MGSge+&#10;vtnG/a1SCv4H56sw1h6MgaYw1OdvRVb0ckQGWKMqx5f9cD5aSzaiIW81DvTF4PxUOq4eyMSlvSl4&#10;dKoQ395qp/TgLe/z9Y1GPD1fhOtH0jDZuRMZEW5Y4SbibXRgbmhCsYCJsHpoG0hLKyrrttbCpc4G&#10;trb2BB0L6U8oLW2RiU/zlz5U9LGqkJVVkCaeFXClpqZKCDOFlTXvYW0kwZSXtxNWrnSHp6ctQc0Y&#10;XoutsNHfi/3XemzyW4zATYsRFrJass6HhWyCo6MlLIS1yngmvkqkQReZ+QwETIl1EyMYSVYokbRC&#10;JKn4a9rzmUQVM9uzWftm46MEOAmgmrVc/S1UCZkFq7+1VP2tiGOzoCbu9Wn8lQAuAVUimYfwmBDr&#10;GpqENJExkM8zC1TCciUsWAKqZBbKScvZGKtPoUpYqWYtVxqaujAxtYQVx1JLKzvJ9VGIACsHexfY&#10;WDtAXU1bgikBVQrUawVkKZMR5MkioYHeuHdBJLhpw3f3+/DuagdesU/8O7Da1RyDQwNZlDwcGysj&#10;XJXhxHgZRghPrYW+ONgbig83qnFiaDv2tAYSxEJxoDcVfTWEq9po7O5LRV6CF5J32qMp2x+9hSHo&#10;yQ3HWGk6RkuzMF6Vi97iFBRE+SHE1xrBG6hQ+qqjOMUeMdvVkJ9igIo8KwQHKiBkqyoyUo2RmqqO&#10;ygpHxEU7QV99LqFGEXosIIM587BMTgUhVFTjqfSk2y1Chp0Hoqh8baDS6PzFXJjxncy+/BL6pEu1&#10;+ZQFc6G+cAHUKMoL5kFZRgaKsrJQkJOXCFeehKssy8pbqCKJCgtSWQgrQSxVCVgaVGq15dSgS9Fn&#10;RduZamEVwcrcYD7cHNThbCMPdwdClK8jvN004eEiiyUesljsqoqgjS5Y6qaKTat0scx5LtIiHBAT&#10;ZErA8kZzSRACVhojIXg5uutKsad/AMen9mLf6Dj627tQU1qKxOBgxKxdhRBzMySR0osIF1UqWn/J&#10;CjjrCtispj8DV4SkWbBqE1YsKj1thJI+KtfDRtbSpMD9wmpF6GnVMZNcAct4nXDL2jZvITYRlJKd&#10;bDGelYD21DCcGmjCwbZqtKXGoyY0BCvY4BaxAbtpKsPqy19hExXPKMJeNMsmSV4dCXPlUaRM6ON9&#10;ewlvHYQUMYmtgCkhAqZm1zvYGc2mXxeA1ch3Ee9Ur22IWj53NeFKuALWUtmu17NANt87kvUSa2SI&#10;ghWE6Z3+qNzpg/bkQExXxuHNkU58f2oYP56dxL7GQhgrz2Odfg4btod0vnsT20q7ocjYZ4NOZQMJ&#10;ntqkMiSYstyEta9X3QRDKsYYUDKiGGNQmdtqFhjXtsOkvjMmdRwxqmmHgyYeOEnIOKnlgCvWy3Ha&#10;Zjn2WCzGbpeV6HLwQpkF2y+fP0RDD4GEn5VK2nBjGZl9+RUM53+GED97JEQ7IiRYF9uC1LF1owa2&#10;+xlg63Jj5G5ei4qg7ajYEoZS/xDkr94MP5ZhgJIKghXlkKiihkxFTeQS9kt57xw5JQmsGnWNWM+W&#10;GCUsTRGsJgmCw3qW0qTM1eq6qOY1on2I9xaZDQVYHSJ8Hda0wHkBUQb2OKtLpdRuKW7aLcNZbp8z&#10;tccBA0vCjAv6HJaj0MITe+OLcL66G0dKG7DZ2gIRPrZIDjUgGBDg8s3QUrwI9dluqM2yQ2O+NSbb&#10;1yB9hz4iV+lji40mduoqI5UdaLaYUFpBC6mK2khRmbFYlRNyOwiyA/ymh9hWR7gUMvzLtkjMIdZ3&#10;mTthilC1x4rwJKxYJoQpcxdp37i5A3axfxDgJRJZHDF3wy0PX7xesw2vvP3w0M4bD22W4PsVgXjv&#10;tRFPXNbghecGKa7qmvMq1uViKUZrmNfnqmsjz4Cg72CFdTrzsTPQDOvWqiAhQB+hm1WxcbMMAimZ&#10;8QYI9pdFsJ8CYrZoImGHBjIi1fmNW6I8UxsFicrIj1NGeZomzu/zQl+jNuoqNBAW/BmVejl0t9qi&#10;OFMTZZl2WOywACpyc7FutR8KC6uwyN2bMOcFT3cXONqaQVdDDiZG6uy/5hBsZDlgyEFOQfRlHFgI&#10;PLKErIVyMlCWWwgNMafb/AVcLuBAsYDwJYN5KrKQFecL1wkxEBGQxHVCFCkCqpRVCVVqyhQx+Au4&#10;EpYr4QqoBFUBXBz0RPYmdXUtaPL7F24jbo42WL/KAqns2wvyHBERooHwEEWUFukiPVkWaXHqSAxX&#10;QX25IUqKFJGVvQAjww5obzJBX6sdIrfMwc71ctjXtwHZ0cpUhuwx0mGD+kJ1NBYYoL/GWXI5LU3Q&#10;QwkBrTZTCw3Zaugs1cfeTlfUpatguNEE105449Y5TwmYBFwlxO2U1hPjZwBLJKgQgCX2iZiqQsJP&#10;QW4K0pKj+OwRhKRoaV6rLEp2aoQ0T1UVx7Cs5FAptqo0N1rK9JeXEYq8rHBkZ4QhLSUE6TwvM4uA&#10;lk1Ay40naMUjX1izRKxVRhwlHjmpscjLTJAsYmLOK5GhMC87Eo1VGdg30oxbZwgFVw/jDvuwo7sa&#10;cOVID5X+Mbyhsi8sU8JC9fBCLx6e75YSVIj5rERM1YtrI7hJJVzEBIlznlwULmydVN4HpEQPb6/P&#10;TAL8+uog14fw6GwbzuzKxTf3B6TYpV8/Gyb0DBKKRvHDwwH89ISK871BfE8l+9uH43h8oRVvbwvQ&#10;Ec/TKCXbeH61nZDXjGdXCC7n63D3TCWeX2sm7FDhIOi8vtWGXxN0nl+qx5HBGDw+W4HfvxrCj0+6&#10;pHTYH+81E7A68eZ6AwGrl78/xHfpwAcqx7Ng9cOzQQmmPhKqXt9uxdm9aTi9JxlfP2iXJoWVJoY9&#10;W0IpxcnJZNw8UYqbJytmrFfHynB2fwEuHSkn3LTxGUUcm8iW2E5grYFI+/5YpF6/2Ic7J7ukLH9v&#10;bu7Bx/sHCZ/TfMbdBKkpCaiEperJhV0SVAm4envjEN7ePMxy2E8law/vsRtPLk3xN4SLpbBeEcCu&#10;7GHZ7JHg6znvI+LcZmFNLMX9RZyc+A2xT1irBGjdOd3L5+/he3Ti+vEOCbDOTovYOkLwoRZKKy7s&#10;ayJk1eHM/hZMDpagKGMbAtY4YYWzEVa7mGCdqzECvC3g46KF4NVm6CgIwsH2WBxuj8Dh1nCc6IrB&#10;2Z44XOpPxOM9hXg4kY3Hu3LwbHceXu4twrdnG/HnpxP49xeT+K/X0/gzAetf7o/gdzf78dPVbi4H&#10;KGwfFzvx7FAZ7h4owL0TxbhzqgQ3DufhX16M4YeLbXg2VYxzzfE415KM14eb8O2lVvwgsvaxbq6P&#10;p+PViSpcG0nD433FeCGSikzk4kp/Km6NZ+PpEdbtQYLXiWTCVQp+flSM24ej8PZqCX5+3IHv7rZR&#10;N23E68tlbLM1hK1GKrvUAQh5F/YWYH9/Aqb749mvmCM3YQVK0wMQtdUZjYV+LM8CXD5UiiOjyWgr&#10;WovTE0l4fKYCLy9U4cHxApwfj8FdvodIoHH3UB7uHMrCyeFQwlc8xlq3Izd+CfJStiA5OhhOBCgb&#10;c2s429rCxswchoQKJTk56GiKrKkEh1+AYza7nrq6GqFAuP/91WIlJ6CAfbLoV41N9OHiagcPT9Yn&#10;gWqRhw2WLXfGsiUO2LFtLTasX4SQHWuwc/sqbNnsBX9fF8RGrkdE2CZs9FsJGxuRZt1AytYqgE54&#10;FMxO/mtqTgC0MJesWMJFUIDVLESJ5WzGPwFjArz+p8QVn4qAo1n4+hSQZkVA1qyIY+IccZ1Yzl4r&#10;js1asT5NRT9r1Zp1/RMiIGs2WYUYwxbKcryjyLP8BFjJUWefdf8TgKXGMVxYqMxYR3b2zpJYsc4s&#10;LVlfBCl7MQ8ZlyJjog7BeBaqJKBSElkcNVifC6GtPB/DbXm4f7GH33KLlN7/9YUWvLnQ+fdgta8r&#10;EcdH83CgPwd7u3Mx0pyO4aZkDDXGoL14E8ZbtvJDScX9k+k4PRqMiaZA7O9JxGhLEnrqeE51MJpK&#10;NyEnmspUhh/GK5MwXJSE8ZJ0DBalYqAkFc1ZHHBCVyF2qwvCNpsjZKMO4UKLcGGG4lQDlGTqw2/V&#10;V4gK0UZSvC5KS81RXmqNssJVsDHhQC4vz5dUggZhSP+rBTCbJwcbwpCjgjos58vD+IsFMPhiHnTn&#10;zIf2vAVQnTMXyl/NgfI8KtYLuE2lQm2hLNTZ2FWpaKhyXZWEqyqrADWK+kIlHlOGGitClRWiQhEN&#10;XomVpszfVVVUhBqX6lRctBRlsdTdGhtWO0FL5TOClSoWu2jDxlQRHk4G8HDWwtLFWvD2UKaioYTl&#10;i/Xh5awMH29NLHeRIYQu4ge+DGUZqxC1xR4+nlSwCsMx0dOAwdYG9DXVY7CtlWDVjp7WZrSWl6I8&#10;IhQxdrZI0qKCpqKJKpE2+xewEkAggdUvVisBB8IF8C9gpWuMdkKLsGQMGlrNKKgEi55fwKqW55ep&#10;6yOfSm3EQkVsWUBFUVURuWu90JMdg+9vncXT0/uxfbELPFRVJPciD2U1LDbgO8/5Av5qVA5J+DGy&#10;akghWCXNU0Cxii7qCVTdvH87FWXh9iesVQKmJIDiupBOI8u/AyspHusTsKrhvjoNkRLdDEWqekij&#10;Ap6ko4d0B1sUrl2GYr9lBJDlmCwIx/PdHKiPDuLj0RFMVmbCUp0K5FefwWr+XEToG6PC3h3VLIMW&#10;XTOpvARQ1Wvr83f0UaVDMOBHJaxmTSr6aFQyQKMqy1bLDK26hDJCSpOODdqNnNFl4Y4hh6U44u2P&#10;8z47cWRlIHqdl6PGxgO5ls4EfUv4EgKdvpoPy8/nwOTzudCaS+WWbVNvwXzKZ9i22grZ8e6IjzBB&#10;2HYdbFglx2/DDL6uGkhduwRVWwlWAaGoDYpB2Ybt2Mxn3cxOYyeV6AR2KJlKWsiS00AhfydzoQIK&#10;2Qk065mgn2A1rmOFvQSkSW0rDBFEOlnG1QS8MnYSzSxbkUxjWNccxwglJ4wdcUTTEmf5blf5bjdN&#10;3PDYaSXuEzaEW+AJC3vstiCgOS1GtYMnsl2W40R5K05Ud+B8Uw+C3d3g52GE4I3qyErQRnGGCdIj&#10;9JEXa4X6PA5iBbaoy7ZGyjYDxK43wSZLZezQVUSaDp9bUV0CqxQhbM/ZGvoSWIkMioNGthgyIlCJ&#10;2MBfZMjQWton7efxURN7TFg48fmcMSEyA5o5YIgg2GNkhV4TG/QRpgdYHmNs68esPHDFaQUee67H&#10;66X+uOe0HD/4bMfXq7bgodta3Hddixsuq3DZeSVOEbymCVYDlouQrqiBMg6IHY62WKu2AH5rdbB1&#10;qwmKo10QHagDvw0LqJTbIS1WFzv9FRC0VgGRm3Xh502YD9dCZZYh6vMNUJigirwYTWSFKhEcnDHY&#10;bILU+DlIiJ+PujozVJfrobJID41ljljmOhcqMp9hkYMlKnKzsX39OqRG7kRRajRCNq2Ck7m2NGeU&#10;oswcDgBykJcjCHEgUJUhALGfkiX4yKgTmjhwqxKUNDhwq8sRwOQXYp6yDOYryxKohPvJL6LEAV4A&#10;lXC74FKZ37mKmipUqACoqot/DgVIiX8OZ9IBi8FOBFqLeUaECLgyMjIj9JkTrMwQF2WCrDQLBPrP&#10;RRrbRI3IlJivheQoEVeqjIo8HRQXKSE9SwYjQ/ZoqNZFT4MVogK+QmaYNg4PbUTS9rno575DE4tQ&#10;ki6H0lR11OWaUQlyRGWqMXIiFTg+GaEhRw19VcY42OeB/Ki5qEidj946Ndw7v1SKlRIQJYBKWKFE&#10;UorZzH/CMpWbHS/tLypIQWpSBMeeMKQkhksWrSwCV0ZSmGRZysuIlBJVZKcEoyAzHKX50cjNECnW&#10;gwlJoYQnwhVBKzs9lKAUQWCKQWFeLAqyo5DP/TmpwSgicJXmJiEvTexPIozFE6gIWLkJBLA4glY0&#10;qgsSOQ7UEAYG+fx7Kbtxfn8HQYDK+KUxKv4iqcUoHpzroXTj9sk2KXPdnVMduHakCTePt3G9E5cP&#10;NuDWCZFqvY8KfLfkjvfgNGHoSjeeEC7OTxXh7ol6/Ph4HL99OUlAoIJ6p4PLJvzmORVnAo3Ixvf7&#10;17vxx7d78Vsu39/tI5S0EPoa8f6BsBx1c5tgcrkBL2824+0dgtfdFq7X4/n1Wmn5zeNunteGm0cK&#10;8fhcNZ+DCvXlKtw5kUuYqCLUtfA3G/AtYeqPb8bx7mYrf6cN1w7n4NKBLCnz4E/PRikj+M0r4XrX&#10;wHcuxod77fj2URfhp4Fw1o5X1xrw4moD4aoSL65Tcec1v323F795sxffP9slzZ/18YFwnxzGyxuD&#10;hLJxnteL68dqCT49BKN+qRy/vkdAvTpGmeBv9+P97X18PgFYU5LMWKz24t0tAVUHeN40r9/LuhBZ&#10;ASckqLpzakSCLLH/xbV9M8fP835nR/H4PN+BcCWsUwKsXl0T8W4Hea99kvVKWLKk5Bb87UeXWGdi&#10;nrLj7bh2tA1XD7ewjltZdqx3AvOl6QacnqzGmb1VOHuwCif3VmKknfAfswqBK82wZaUFtqywQMAy&#10;c3hbKhKwtBHrb4vOwk041peKY91JONYZhwuDqbg9SWWRQPXuaBXeHCTwEEiujyTjGcHmG4Lz/363&#10;H//8YAQfTrOuzrXgm7Mt+M21Xvzp3jj+rwcT+Kc7/fj+RivunyjChelUHB+Jwe39uXh9TNyvGheo&#10;K17rzcXj6Ro8PlyGd4TwR4eLcX0iAz9e68Tr49V4ur8ED3bn48FkAZ5Pl+L1oSrCVwWeHM3D+8uF&#10;eHAkBt/dKsSVqXC8OFeMnwni39/uJnA14OGpItZVndR+398RsXAN1EcXIydmMbpqdyIh2BHpMUtR&#10;mr0VmTHLMNoWhtunq6T2/OZWBwZrN+HkaDzOjiVgtGo9TvSH4+JEIvY0B+LUQBTBKgcvzpfhGeH9&#10;9bVGHJ/Iwglh+X1yHndvXMD6tT7w81mLxa42cLE3h5uTFSxMCQ066tBUU4KBng60ROyQhiYh4q9g&#10;JSxWIq5KxFcpc0wXqcWFJ4CwWK1Y6QVPb2dClTU8PKwQsHkFNvkvQViILwFqPQI3e2OZtzmCAhcj&#10;ZPtShG5fjtAd67FquSeBgUBlYgwzwpSJsUhUYQ1zCytYWlvD2tYGVva2v8ypNZMyfTYt+ozVaRaY&#10;BFyJuKqZZBX/k8xcMyMCkD61WInlDFD+vdVLiNiehbBZ1z/J7Y/j0Mwfdxq/3GNm/qtPoUrEVM1Y&#10;p4Tr3+yEvwKkZqBKAJWwVgkLlUgtb27B9yZMWds4SEsbW0fYO7jA0cEVtjaOksVKAlDClZhIWbgD&#10;zroEmhibU/+Xh7u9Hm7w+3x/fwLPLrbiwbFKPD5ehzcErb8Dq/N7i3BoMB19NRHoqYrFro48Sg66&#10;qiLQUR6I/rqNVAS24PmVfFzdH42e0pXo5v7umkjUF25HefZ6dNZsQ1GiN0pjV2GoJAHdmXHoy+S9&#10;KrLQzQEpL8IXRfEbCBVrkEkAC/HXoQKyELV5LoSzxagtMsVKj88QGazJQVAHFRUWKMgzQnPNelga&#10;ccBXoMKgrcnCEgBE6CFYKRGo1AhD8vNloSSjwKUc5CgKBCV5KpqKC3h8IUWWSgdBSpFApSTL66hg&#10;KFKU5CkKslLQthorRoOUqy6gikClTCVCUZUVpkwKVpXjujwUVHhvpYVQlp+DRY7GWLbYFBbGC+Bi&#10;p4oVbOBO1tpwsNAiaOnwmD4/LgV4uKjD3UEFyxdpYNUiLl0WIDfOHa0VmxC2yQQ7fM2w3kuXCrUb&#10;KnJi0VlfitaqYlQV5qE4OwOpMZFIDQ9BXlAAoqwskaylg1Iq2NWq2pLLnGStIliJxBWzroCduqbo&#10;odLco20qQU0ble0OAzN0U7kWE8OKyVOHjezQpSPmlzJDnbYJynltEYEi7KuF2Mly2qIij60mWujK&#10;jMatgyO4vHcQAYsc4KZGQKQC5SArDw9DHTjLyWA9ISuM4JSgSOVYXhPJ8xVRKtz5eM9O8QwELOGG&#10;JsVQ8dmbdIzRyHUhs2A16w44k25dj7CnjxqClYixqicEiEl7hZQr6SKf987g8RhdfUSYmSLT0wW5&#10;K53RG7URT4ZrcaIsEbepnPyvdw9wdKIHa72cCeOfY+n8BcjnR1Rt5YA6Q3M0U2p1WZbsPCqNWQbG&#10;xijhh15iaIwivmMBP8ZcLvPMrJBnaYsMdk7xBqZI4DPHGpkjmtdH65kh1cIBCeb2CFDXxRK2QwcB&#10;UxT9L+ZA7fPPCVPzCe6yWKiggIXyhHm5BdAmWAUuMUZxgifSIkW2OE2sWzoPQb76WGmvghy/NSjZ&#10;GIAS/+1oC09FTUAYAllemxQUsYPKcRw7kCyCSKacJnKoUAuwEharesJqv54FJgmC0wSrCS1LDBBI&#10;hcWqhvBYrKyBajUdtPNeArgOmYkU6244o2eHUxqWeGjlhQ/uPnjiuBIXCSKHjW1wwIoA42CHRkcn&#10;xLHjSfVejY6kHDTFpqEmOAbLDfSwxlUf8SEW2LzuK/gu/xwp4YTUXG8qylSkg+RRTiV7+yp5bHSV&#10;Q4CNErZqyiBVW4NQpYYs0W4UNJHO9pLH56rUMmFbJcgRlIZN7aR5q4SIOa2GTGwJXNbSPFbCMtfH&#10;9jxAUBagJQBKZATtYv206JuilfXTaUzA4j7hzrlLzwb7hQXOahFerdiIm05L8WZlAJ56rccVWy/c&#10;IExec16BC47LcNzaA3sIVn2Wi5E0XwP1vGenlQU2qM3FMg++Q4ARCsKdqfybcECdj7hoHWQnGyNg&#10;zQIErFRA/DYz+Hsv4MBuTBgwR2upJaFKBZmhGihPNEV9libay42QmUi4IDDUN9hQyVdEY5Uh6krN&#10;ERKoCi8XBfgstUTY+mVI3LIeORGBBIpwlKeEIWTDEjiYaEN5wRypTxPuCsJdWWeBotSXzeMgMIdg&#10;NUeFfSEHKg15JWixH1Tjd6uoSBDjcSmuim1SmW1KiSKW4k8k6Z9CApQqwUmFioCquoYEUaqqYil8&#10;37WkrICz/3CKfzbFuqGBMZxtzbDVzw6ZqbZIjjdAgN9XqCyxRWujJWrLDJESqYLkUHUqOFqoqtBA&#10;RtY89PVYoqZMA22VJoghWNVmmOPwgB+Sd8whfFpiz6AtlSHuz+W3mayD5gI7dJQ6shy0UJOhhpZC&#10;DeztdsSlfevRWqCL6nRZdFep4soRV0JSGJJFdj/ClEhKUZCXJMVPCdASUJOVEcu6246UpHCeG4n0&#10;lOgZwBJug4SqrBSRzS+W4BQpwZGwUonJfksLY1GUK+KrwghJIp16GOFrJ/JStyM3dRsKuV6aE4rK&#10;vHC01SRhpLME7TVZKEyPQDbvn5seyzISrodxyMlJQE5uPEoKklGQHoUintPfXIKLh0dw6/QunNtP&#10;cDozAhGn8/SScCHj+hnhLtZHcBJZBEV6dWHRmsCjC32S5erJpT4C2CDe3h6nstlPYBHudgN4e0NM&#10;ZNuKp+cJQFc6CVET+EDl9NW1Fir8Nbx3Jc9vlFKg/+HNLvz62Ri+uTeIp1fa8P2TUXx8OICPjwbw&#10;M499fDiT8OKVcLsiVL2+08RlE97db8V3z3rw8XGnBFbCFevZpToJ1gRA/e7VIKWfwCYy/vXg+0cd&#10;VFbrKQ14RDC6d7oUN47mE5i6pOf79sEgn2HGgnbneDkBpAG/ey1gi8r8wx5e1yK5EYqkFi+vtlJP&#10;aWVZ9BLQqADdG8Gb20Msjx68uTmJH58cIVyNsIwGJHfG2ycbCCtCwe4jWLUS3Prw7vYkbp/oZBn3&#10;Sa6Ub25OSW6VPzw5QeX9AMtKgNUBCbBeUEQa/McXCV2X9xKipglQExJYPbqwWwKtRxcmJbgSlith&#10;lRJQJeBKgJQQsS1irgRQ3TnRL8ntU7MWqy5cPdJGAGznM3XhOtev7GvEpb31uLK/CdcPNOPqgRpc&#10;IpRcPVyOu2fqJbl0sBTd1TsQG+RIwDLGpqVmWO2sAw/zhVjhoIC4QCf0V4ThaF8mzgxl4/wwlz3x&#10;uD+VjzdHK/FkXwGuDCfi5q4MXBtLw8sTlfj+chu+Zbt5dqAUd3fl4tHuAnw4WoefL3bit2wfP15v&#10;wXvW4ZWDmdQTM3B5VyquDKbg0WQRbvTn4Bu22UcHCFRHyvHwCJ93Ih1XxtMIbq34hvf9/mIb3p2o&#10;xeM9BXi6p5CQV4Mnh8rw7ZUGvDlfwGsS8fXVYoLODtyYysC7SwR5ke6az/vyYiPLt5HlVoep7hTk&#10;x6/B9nXm7Gs8MNmXhrykZchNXo3GshAUpqzBmekcglUlbpws5TVl6KvyQ1fpWjxl+9vXsRNt2d64&#10;czAXT06VUArw5nIl3l2txXtC+5ubPYTefmkS4e8+3MVvf/6IM2dPYfdkP7YHLoWXhzFcHPXh7GAI&#10;Z+qJetpK0NZUptJOkCAkCOuLhoaYBFikEhfzXWlJWfdEXyomDtbT05XAarGnK7y8XbB6tbsUT7Vi&#10;uQPW+y5CYtwWCarWrbbH1s0elEWIj1qHkCBvRIRs5O+7EqiMCFamkrXKkHqMNHeVCSGLMGVqbgYT&#10;y7/P7jcLO///yOy1n4oAqVmYEtvivNnEF58mwBDHBVDNWqkESImxR4gALLFfQJW4h4C+WaiajakS&#10;FqrZuKoZoJqBrBnAUiV8aUqWKnUNEY+lL62LOCvhFihE2q+lBw017hfJKdR1JKASlqvZWCvhEigs&#10;V95ey+BgbYbSrAg8via+5348OdeC+2x79w7W4NGx1r8HqxMTmTgwkIKR5jgOSLHorU7GeGsumotC&#10;0FK0hXDlj9aS5bh5LBX3T8Sip8QDTbnL0VW5A20VIShOW0fAEn6qfmhID0B3bgwqw7egLnIrOjhI&#10;VEYHInvnGhTE+CAuyAXZsYuxZa0KNq+aj6RQXbRWuqCp3Abb/GSREsOPIV4fBQV6KC+zQGayPYx0&#10;5pAcCUSk/AVyBB3ClAhAk6EyKavAdRaojJwiFlBxkKECsZD7xPZCApeiDKGJhawsCluesEUlQ57K&#10;rSSENQUqGYpUMpS5X43XiX97lYSlioqFAKuFBAw5NZ6nrgAFNVYiwUpFfj6sDdThwQ9n7VIruNqq&#10;Y8NqBzhYqlLUCFoa8HLTwSJnKkdcutqpYZm7JrydFOFs9itCpTGaSwKw3ccAvl7qWOOuhhUuGqhk&#10;ue3ub8Wuvg6M9nSivqocwVsFgPkgfeMahJsaIE1LG8Uq2qgkWNVpzMQsNRFAWqiQCsgSkwV3Utnv&#10;pZLZo0uFmtDUQrBqI1j1EGAGqIiOG4tU4Dbo1jRBu5Yp72GKSjVDlKobIXa+MsJYjqEa6gjUU8fe&#10;qlxc2t2F4dp8rHe0wBJtLazj73mQ4r0M9OFKxWwNy3ebsjYi5NSRIK+OFBnlv4CV+H0R3yVcAcVz&#10;isyA0jNTmsWzCldA/ZkJg8VxEYclYq9EjJXICljP/Q28RzPhoJnKcYWKHvIUtZHFd0+kcreF9Rhm&#10;qIucZW4oXLcYHaF+qN+8HBOpYfh49gD+128+4If3j6mMpWMJFc1lMvMRzA82nSCVa2qGTHY+6ebm&#10;SCe0JhDSIvixb+HHLiZBXqWsDC85ObgvlIGTzAJYz50LC4oZQcngq68kMZu7APqf/QrGX83l9lxo&#10;fvEloWkBNAhx6gsJ8jIyEsjLEqzmUXGVocgvmAtTtQWIIUzX5/ogfrsBwgLVsX6ZDDat0oKPuw6S&#10;fVYgz28T8n0DUeq3E8W+W7CNZbWenUgQ261IuZ7JTiKDYJLBNp/JOhOTA4vyHSAwT+mLCbIdMCUs&#10;VmKCYx2CJMu7XFEdlRTh/igmjT5o4oiTps44QQg7pmaOV24++JN/FJ55+GOvmTuGLZzQbG6BXDMj&#10;BBGEFvP78NI1hhm/P3fW1XLex1lRBhuXGiA53ApbfGUQs1MTqRHm2OarirWLPuPgrobCeEtsWDQP&#10;27zVELPEBAHaskjQ10OKmj4SFbQQT7hKYzvJ0zNFmR5BxNSBUOOCAStnDFu7YcSKYumKQQtndOnb&#10;oEvPmkKIEslRtAk9fOc2tuN2XtvBNt5CkGw1tESbvgV6CF0i1m/C0AH7zV1xwFikx1+GI4a2uO6w&#10;VLJUXbNdimsOK3HddR3OOa3CPnN37DJbhE4zT6QuZB9l54oqKxP4an+JFYvlEB5ig7Sd1kgJMUVS&#10;jBESo7TQWO5CMF6A7b6KyI62R+QmbdTmuKEi3QL1+VYoTiIIEziTtmsgeftcVGYRDIrNkZWujcJ8&#10;HRQXqKG/wx4N5aYoybJCUrgNorc4Y+dSe2QGrkFx+GY0Eqyas+OQHRYICw32WfPnQ1mWfZaiBvs6&#10;FWjKsg9jGxOxo/PVVSHDfkxe/Bklrwwt1pkGByJlfjOKFGXR77EtzcLVLFgps22JQU5VnYONmLBR&#10;xARwQNPgwKSpIVw7OHDqGnLQEwOogaQUCDE2MoEDFYLgABfUV7P9Zlsg0O9LAokeGqpNUFViiKQI&#10;VaTF6kvrjQ36yMuTQXuLIWpK1NFUqo/YwDloybPFVNtqQtbnGGq2wb5hJ2RFz0drmTWKk1XYd5pi&#10;sMkVnRV2BC1lXDrgiyfnA6lwrsBEI+u7TAvHxuxxYtIa0RHbCEwRLOM4ZIo06VmJklVKiNgWIJVB&#10;wElNElAVi+x0ES8VI4FYFiEnPytGSpWemboDidGbkJG4ldv8HgtiJLDKyxTugDtRlBVMYApAUdpW&#10;NJVEYqglHUfGqnDtOJWwK7vwmAr45WNDGGoTLltRLBNCGcGuKD+ZYBWPgsJklJekcn84shJ5P/5m&#10;V10Ojk624w4V9YfnqYRf2zNj0TglYn1G8fKamBh41y8WllHCxDiBQUBEL4FKAMUwfnoxjR8ej+La&#10;gfyZ+KWbwiWwC98/4LHHY/iOsPXtvT78/HQQ3z3oJPh048OtDnxzt5dwReXhfCuBZje+eTiJ1zcI&#10;VQ/H8Pt3B/Dzqyn88Gw3vn2yi7+xS5rb6sXNZjy73oDHVwhoBKWXN1vx4WGfBF8f7/fgty+GeP92&#10;yQ3wu4etfK42fLhTT6AokOJaxETDl/dl4sPddrymkv7iSjNBkM98qw8/PJogRI1K279+JhJp9EoW&#10;tt++IPA8HOJ7iKyEXfj1kwmWRRdhpg2PL3SwPPpZFgSX8314eHqQ77QPb24Id78xQqpIgtFPkGvC&#10;w3Niwt8mlimBlHD14tooAWtKshB+fW+aEHcMPz49JrliPjw7xPKfceV7dW0aL64foKK1j9cckOTJ&#10;pb2SPL08LYk4JuTp5SmC40wSDOH6J6xUwhVwNu7q3qkZsBIp2O/zN+6c6cfVox24cbwLN451Eqra&#10;WUZtuEagusP9j0734c7hDtycJpSe68QPdwdYBiKrIuHzKqHheB5294ajJs8HW9YYYamjKlZ7GMDL&#10;UQvuVopYzu3M0KU42JuFK1OlODeUjgvUAy8OJOBsdwwuEayeHi3B3b3ZuDWZhXtTOXh+qBRvjlXj&#10;5YEyPJ8uwYvpUrzcV4pvTlbhzYkSvL1YjbOT8VQ6y/CHJwP49bUu3N9VgKMN0fjh8hD+8+0J/Nf3&#10;J/Az6+zJcQIt5SPB6tmRCrw+WoVvzzXih/NNBLYqPN9XgmeHKni8Ad9fq8WHSwSZa9W4PBaPa5PZ&#10;ODOQgetTJXh+sllKmNbfFIr0SG+Eb3TGDh9nRBI4ore6IT9lFTJiPVCevQ4tFTsw0ByO47tTcXwy&#10;GdMDkTg2kYh9LKfaDE+CewnuHy/D+fEU3DlUgOv707idhtdXyvH6ci313xpc3l+Lh6z7zoYc/PTd&#10;c/z7f/wRr94/w6MnF3Dr5i4cZH20tqQhPy8Uudnhknuek70pbNg36ovU59Qx9PWFlUZMfiuSAGnD&#10;3s6Biv/MpLjCM8DQSBfLV3hi1WovrCFYrV3rQrCyh+9aV2zbuhwRoesIcd7YvsUTG30dsD3AHUGb&#10;3BETEQg3ZweClTGMRdyXqZWUsVVku9PTN56ZoJfgpqWvDSNjkdjir3D1KQCJ9VmZPfa3MgM8M/A0&#10;K7P7xVLcR9z/b0UcE+AlAFN4P8zGUs2KsFIJ4JqFMwFXYtJgNXUtyVIlAOrTmCohf7VWzSwFVBka&#10;mf3FMiVEcv2zEhM1W0vH9A2EiyNB08RSSi0vYErECQuXduEOKEBLAJfgDf8Nm7HIyRp7Bmtx81Qf&#10;+4oOwnyn5AL4LfuKpye6/x6sTk3lYf9AGgbrY9BZFs2BKQkDlekYqE5Bc+42dBRRuYtfjOmuLXh2&#10;IRJ72jxRk0blpnwDhhoi0FS4DW3Fwegs5UecvAXV8UFI8vVG6XZ/dHCAyg9ah+LQ9aiK24gIXyuE&#10;bjBAeICOpITFhqqjq3kZ8lPNsXrRHCSGWqKywJ1UroLiYlNERZFs9eZATUVB+rd0JnuKyBLCAhRK&#10;KmFJjiIr4qUosrJyWEglVkZYCGQWQo5LBfGPLo8Jkee6ogAsivQvLYFKKBMqSr+4/xGuhEhmWWW1&#10;GUWDFaWqwm0VNeka1QULqdSoI2jdMiSF+cNnqZgA2JlQJQNHW1k42yvAnaDkZK8KNydtONupw91R&#10;A57OajDR+hz+y42khBVhm+ywyo2VtkwXXrbyLEfhD9yFvUODmBwYRlNtLSLDtiErfjuC3E3hI/8l&#10;8qiMFilpokJNB1WahBBdIzQSnIQLmJRZj8DSRhDpIlz1UKns1rOQUokLgOnldj+PjRK4xri/X8MY&#10;bcr6aFIV11mgkgp45BwVxBBcwlnWoYbamC7PwMtzezFUm4OVlvrwNTTGNgMbrFLSxSpjC5h9/hU8&#10;ZZSwQV4DwVSOY+WpVBOwipVETJVInEGwo0JfIxJXEJya+YzC0tYkrGvSc5pLmfNadIwlS1Yt36lG&#10;XbgR8hzub+azNmjNpISv1jJBKZXvXF6fSVBL50cZr66IndoqSPZ0ReqqJUhd7oEoR1OkLCY4pobg&#10;5EQ73r69hf/9n7/Bg9P7ELVmMYy++BXsZebBU0UJHoQnZ36U1gvlJTDS+2qelIJak6Ixh3A0Rwaq&#10;XKpQFL9cAOX5M5ZSRSEL2I7mi2yShCcZWckqqsL2pUxR4rqI41MU7U20P95fjueryatCkXBma6CK&#10;JDE5YcYahG7Uwrb1SghcqwofTxWsZFtJCViPvC3b0Bgeh9qtESj2CUSolSPWso0GsiMK5bMnswPO&#10;UlZBOvelU6EuUyUAaJphRN8eewydsFffCXt0HTCsTshWIUSrGqKcIFalpIFWbUPJGrSH0HLCaRnO&#10;uazCDY8N+C4wDr/bkYbrK7aj0XoZMkwdJVdPT3VlOOlzQLa2gTnr02C+ClyVdbFGwxBLtWRQmb6Y&#10;7+KC5DBjbF4jh21+GtiwQp7vswDhfjrICrXB5sUy2O6tjlAvY6zVJbxbWmGHNhVxNSNEaxsjkZ1/&#10;pqklimwcUenogXp7T7Q7eKPXZRkGXFdiZNEa7PL0wS6PdRhxXIEecw/0En7a9BwJUQ5oJii1Epra&#10;KK1Gtmg3tkMXwbGH0iWyhho5Ysp+CU57rcalJWtw3HYRTloswi2ndbjp6ItLNmtxwcUf57wCsMd5&#10;DXqtvZEhZ4xURWNUubkhxdUEyww/Q8BqDaTGuyAq2BQ7Niqzz9JER6U7WsvtkRuvwYF9PhK3ayJp&#10;hwG/6eUc4AmWyZbIS9BHWbY5ggN/RcD4CqXZGqgrNUF5vj5KcjSpnKugvY5QWGWDnHhDhG8mYAc5&#10;ImalPbI3LkVNZCAaEsLQnpWEirgoWLH9a7LdyS9g21PigCN8wtmWZ137FLgUMutaIYBJLBUIUuJP&#10;JiVxjP2ZJL+sS6nVKdIAp6nBwVhPGiDFYCkGulm3DLGtz2PC3UMMliKtsIWFBUz0NOC32hLlRR5I&#10;TdRCwIbPkBStjOpyI5QWGSN0hyJio3VRUmGA6lptNNXpoqJQCdWF6qjK00ZKsAxqs6zRX7MMQat+&#10;heFWZxzetZRgpYyOaheWlzrKChZgoJ2w3OSO8nQjnBhfhesHl+NItxEOthmipUCW4KWLIxP2SIgN&#10;IUSJyX6jZuKnCFBCEmNDJZkBq1jCVBwyhHA9IzVachMsyktEBWEnNz2MvxmD4pxIVBXH8t1ikJ66&#10;ncC2FWkJgSjJi0B3UyYOjNbg+knCyGWRrW8Azy4NUznfg6cEn/vnhwkcU7hyYgTDnRUozY1DAaEt&#10;X8x1lRmDrKxo5GRGISM5GHlp4cjhsjA1GO1VGTi3vwfPrhIIbov5qqbwSlLKp/H+zn4q/fsJCbsp&#10;u/Dd4/0EoD14d2dMstR8uD9C6NlDEKjDx7sdeHq+jnBRTWgawMvLbXhxqQX3qRDfO1FO4OjA80u1&#10;hK1h/OHlHnxzR6RZ30UYm8DrayN4d2sXYWAYd0+14uIBEUfVK6Ubfn5VgMsQ3t0dxPv7ffj+2Qie&#10;iaQR11tx90wdrhyuIHgIGBLZAdtZJlT4j2TzfrUErHY8Pl/E7UzCQAU+3ObznCrF9cN5Eji9udGB&#10;1yIlNyHp3U2CE+XrOwIAhwg/jYS+WjzibzyhMv72eg9+fDiBd4S/J+cEmA0SnPp4D8IYn/3uqR5e&#10;v5+QJixOuwgyhJfTIkarldA3gu8fT+DW8RqIRB7PLncTjPp5/SBe3RjHk4uDUur1M7urcWpXJc8Z&#10;4P1F8ooxwptIUDEpAZSAKWG5mgUrAVPPr+6XRIKsSwQ11p+IqZqNqxJgJaxWAtJm3QCFPCK43b8w&#10;ijunB3DzRB+uHGojWHXg1tFOKveEdULVE4LXs7ODhI7d+OcH+/DnZ3vwp1cj+N3zNvz0tA5v75bh&#10;12+7sW8kCrE7LBC51Q6rvUyxyMEAKzzM4L/CBmvcdeG3WAslscuwq57A0ZOAQy1hONkdhRNd4biz&#10;JwsPCeUvRVr7ffm4PZGJh3sKJbB6c6gS7w5X48ORGrw+UIi3x4vx7kIlLk4l4MGpIrw+X423rJ9n&#10;+8rx8nADfnt3Nz5cHsC/vj2AP72dxocr7fia8ueXU/jzi0n8RkD0yRq8PFSMN4dL8Y7Q9epYLb4T&#10;1tJrDfhIuHl5ugj3D+ZL8229E66w0wSt8UJMNsegLNMPccHeiNuxAmH+XkgL90VlThAqcjagrXIr&#10;yrNWoSh1OSb74rGfcHb2YDYOjMTixolinN+XhaG6AJwcS8KF3Xznk5W4e6QUb69W4/nFHLa7Gra1&#10;clzdX4FX1yfxz98+wE/fPMV//ccf8B//61/w5tvnmNrfjnNn2nD75jCuXBzA0cPtOLCvXXLbW7XC&#10;FY725jAx0pegR1tbQ0q3LlwBRV/q6enNvlkF6oQr0RcLsBLp1n03rIC3lx2WeFlJGQCXeFrA3Vkf&#10;ESGr4bPKFutWWWHdCguuC7drZ+zc6gtrCzNYUkyMTPlbwrVtxr1NWKzEHFZGJsYwMDWEianIFjiT&#10;Rt3QcBaMDP4bXIl9M/v/Z7D61DIlRIwH4r7C1fCv9//rdWIcEdaoT+OoZoFKjCez95sdb2bcBFku&#10;LB8BULMwJSxVikozKdgFTIl4K5F2XSS2MDWzkmBKxFLZ2jlJItaF69+sOLssgvsiL7i5LpZirIS7&#10;pIAqkXpdiIgbnnUH9PHZAB1VeQy3FUnf48Oz3Xh0qgWvzncR+Ifx+szQ34PV8d252DuQir19meis&#10;EAkrotBeFIf2wmjUpwdipDYCA1VB6Cxeyo55JxvXZjTl2mK0aRPGWiLQWx2G4YZE9FfFI2v7SmRv&#10;W4tNDqaoCgtEW3I4SoL9ELXKEcXh65AVshhpoU5I2GmGzevmE0hkkJ5ohKxEc/gtk8X29dqoKeY5&#10;SWooKjZGaakXG8lCQg4VWUlpEDn/Z5QHSUGgyMsLqJL7i8hSoZVk4QxYCZiaBSsh/x2sBDjNgJUA&#10;KSHqqmz0IiCboqaizmMzkCX2q4mlrAKMeI2RshwWWevCV7jrBHnAwUoWZoafw8FGDq5OqrCxVIAT&#10;ocrNUUuKu/Jy0YK1wRxsWGYCXy89+C3RxZbVJvBZrEmwksVIYyHO7h7F8fFxTA+NobmuBpkc+NNj&#10;ArHEQBY7jFSRqaeDIhUtVCtrSzFWzSKGiuAh4qpEPJXIZtejaYI+bTP065hLLlBdlD5dSwwK4fow&#10;90uZAXXM0KhuhDpdC1TwWJamKULldRHF68N0DRBlY4kL3fV4c+kQBmrzsNzKGCv1DLFZ3xorCGTe&#10;bITWMvJw+EoGywkNWxU0EEnASpFVl5JXCCBqFXBE2KtSpRJFqGoVk/IKsKKIZxbw16ljijbdmRir&#10;Bi0DyVolYrFEVsFGSh3fS4CVmCRYAiu1GbDK0dJEspoCYnW1EG9rg8RFboh2sYevrhIWK/wKG2y1&#10;kZ8QhKHBOpw4PIL/+N17/OHDI3SUZsJCURZqv/oMenO+hO68+dCaSxGxd/NkCE8yUFlAQJpPhVUC&#10;KQLSAkL5fLYbQqQSIUZxIUWWHzTfX0GCqBmAUmL7EjK7/RchWCksEHEubGcyC6AjPwdFKYEoTl2F&#10;LWuUsHmVLOFKE+uXaGCVszZSN/uheFsImsLiUBcYhmr/nUhdtBy+hOpNiqqIUNdAOttnioIyIln2&#10;CfJqyGfZVLLe24wdpPnb+izd0E4wajCyQQUBNoflH66phWB2YKHsqKK19BCnrY90A3NU2rmjzXMV&#10;er190ULQytCzg+88Lbh9IQcHtncvKzN4icQJjk4w4fk6BGgHwvIKQxO2zfmoz/VCZqQptvkoYJ33&#10;XOz012Q7l8WWVSpI2GqG3HB77FyhjNDVetjiZYBlRspYoq6KDaxzf00jLJ8ri1Xz58NHVgZ+/LY3&#10;KWsgiHUcrKKDEEo420si22uOGQFq8WrUE7aq7TxRQyk1dUK+sQ1yOYDkmdiggFJibo9ySydUWTmj&#10;wX4RGu0IajbuaLFfjAF3L+xfvgYHCFe7bBfjkNNqnPPmoOq9Ged9CeMbQ9DuuhRRfMdoJUKPgycS&#10;rU3hqz8Pa6znIGarOdJinbE9QAeB6xXYZ8mgJteGfSfLusAS29Z8Af8lc5EbY4W4IAMUp3DA85NH&#10;doIBepo8ER0yl7AxH13NrKdOD5Tk6qC2zBgJkXPQUGmCpipr5CWbIXC1MpK2OSDDfzFKtvmgLnob&#10;WpIj0Zwaj6bMNHhbWUqJKVREv8a+UQTuSoD0D0QMYLMy22/+o/NmwUrI37tjzPjPi8FP/Ns4O+iJ&#10;fWIAFWBlYawLbzctlBYsQlyUMrZs/BIFmQYoK9ZDcYExtgYsQFSkFgpK9VBWro62BmNCpRKaK/VR&#10;mqGOvDj2HRwPmgtdsdbtM9TlmXJ8Won6ImvU5luiulgFTTVKaG8wRE+9K/JitdBZaoSpViMMlsnh&#10;7BDroVQZjSVK2N1vSagKlSQuegeiI4IQEyUyAkYRYuIJUtGSdSorPZYi3PIINmlhyONSxEjlZ4Sj&#10;ooDnJQahKDMUxZSshC3ITwsiCIajpTIWk/1FOLanFg8uCaAYJ/xMEXb24dnFUSpkIgX6Htyj8v3w&#10;CpeX9uDupWlcPjWJzuYiApuIxYpHXpYAuwjkZsdIcJWdJlwM+fuSW2AkOmpycP5APx4K97KLu6iw&#10;z2T8E9A2Y1WZIGRN4cPdSa4TQG4NESh6uE/EYFEhPluDN9fbcIuK4uurHbhxqBx3j9Xh+QWCy5Ue&#10;vLjYia95zesr3TyvD98RUD7eneB77CbgiBTtM/NjfeR7ff1gGo8JLM+uiSQThIvL/Xh0QcRaiUmN&#10;B/HNI5GuvAu3TjbgKe9974xwzevh/QYIP224ebhQAqf3hKj3UupqERdTjw93mqm8NuPBmRLcOVGG&#10;n5/v4jWDeHuD8HCxi4A3ildX+nDnWD0en2vhO/biHpXwxxeaCCL1LAfC1qUeXt9JSCHcXhggQI1x&#10;/yTBb0ICTwFDrwghD88M4i7h5OVV4RLYx+fsYL3xmktiYmDhFjmGF5cnCJ+TuDTdjFPjtdR5CKas&#10;x+eXJgmae/Hm2j4C3ARBcYowJcCK972wC/fPChDbQxGQJeDqAF5eP8wyOERg2zsDxtdElkYC2Zlh&#10;wtQIwYqgd36U17DNXCFgnRcxVgO4e/aXyYV5npiQWMxV9uS8kD4+Xz8+3BolBB/AHwiFv78/gN8/&#10;7MUfn/fh9y868e3DOvz8qo11VYj6fHccHo3CLUJra9kWBPvZImCFKQKWm/Eb08EyWxWsslNF6Fpr&#10;pO/0QGfJduxpi8ORzkicG4jFpZFE3N+Xi8cHCnBrPB2XeuNxeyQdz/YW4cPRGvx8vh3fipTsh4tw&#10;b18GTvQF4+GRXDxjPYq5r/ZXB+PaUDY+EDpeifmrLnbgZ9btu/PNVEjr8fXFFrxmXf6GdfovD0bw&#10;+1v9+JHnfHOuDa9PNeBnMT/ZxWq8PFOA+4fScH0qCVcmUnGfcPeK7evBwRpc3l2KqY5UtBTuQG12&#10;EMrTNqMhfxsaC7fw/f0w3BzG8ckJpWnLsG8wAUfG43D1aC5uHCvEKWG9GkvG+d2ZOD2eisbs5TjU&#10;F41jgzG4ezSLcFWEp+dLcG5PDo7tKsPvvrmNP/3+I/71n3+N//zPf8Wf/vxP+Nd/+wO+fn8HT+4e&#10;xHXW5YFdDdjVX4nRnirs2LwSLXVliAoPJmQYQ1ffUHJr09HVkYBCn/2nm5s71Lmuo6kBFycbrFjm&#10;Dp81i7B2lQt8VjthwzpXrFnhgEXOxvByNeXYswRBmz2wYokJNvu5cWmFbYGr4bd+DSzMLWBlZc2l&#10;FcwIGObmNtJEv8JaY2VtB2sbW9jYiXWRZlzAlrDcGMFAxFTx+WZiqn6JvfpFZsFpFro+HQ/+9pgA&#10;KjMzM0nEuCCOzZ47Y33S+gtUCRHrs1A1e6/ZaySoUp9xExQgtZC6iBBZuZm06orUzYWIqZGUqatr&#10;6+gTGC2kOKpZS9UsYDk6uUni5OwOF1cPuLothrPzIsn1z9jInPVAICSAim0RcyUsWMIV0NDADHbc&#10;lp//BfqaCvHkqrBOT/L7J2CdbMeTk114de4fgFV7TSCmBpPQ1xCJkpT1qMnajpr07WjKDqZsRXfR&#10;VvSXb0Fv+Up2NBvYQRC0at0x1RmAvV2RGG6MxGR7Ohp4XXHURsSsW4z0zavRnLgTTYnByAxYjpCl&#10;1ohYZ4e4AAeUpa1CZowzspOoBK+ci00+CySY2rBUHiEb9TmAOSI/Swd5ubqoqVoOc1NZgo2sVAki&#10;NaVYzioC/wiu/gpWf4WqWZj6fwIrAU7amjrQFa4urCCx1FAjWROmBGCJdS3hHsNKNWNlGxKs9JXn&#10;wEKfyuAaa7g6KMHc6AsJrFwclGFvrQR7KxXJNdDVXh0ejppwspTDplVWcLeSxzoPLXZwRtjgpYPV&#10;Lmpoy4/FVGM1JurrMVhbT0UjFemxO7DDzxP2KvOQIVyCLIxQqEFFTE4TbQq66FIxRJ86QUrDVJJ+&#10;TTH5rzkGfxExEXCfpiUByxpDOjYY1LNCr54FeqmItpraosrEGkVmdkgxNMc2KrJLCQwrqKSvVFJD&#10;kJUFTrQ34NKeIRRQOVliY46V5tZYbWANR/6+AzsHe34QNvMXYjFBZKM8O2c5NSTKqaNQSZtwZETo&#10;o6JISKoUSRO0xHxRBC2RvVBFT0qwIeKBuglWXbpmkgujsLjNglWTtjEaCV+16gZSVkABVmW8Rw7B&#10;SsQXZWtqI0FBFhmEwAwTK+S6uCPRyQEOcz+DveJnWGQiB/+V9gjbtg6l+QmYGGjE87sX8PH5bXaw&#10;sfCyMYXyl59LmSO15RZCYc4cKBN6RKIURbYdBRkCE0VhAdsRAUt2rojRU4YmIVFNQV0Cpf8JrP5e&#10;FKDMslUmmKnKyEB1wa8QsNoOWbHe2LRSEb5L5iPYXx9+y7SxzEETKf4bkO9PBS4gFDX+IahYtxWZ&#10;i1Zjg5IuwUoDIQSseEoM4W6HgioiCaQpRpZINbBALqGi0NYFaWY2iCT47NA3wEZ22N4qbJ+KcjCS&#10;k4GBzHzoz58Hva/mwHDOfJgTHq1lFGArowzr+YqwmqMM8y9UYDpXCaYqalSYDaFraAANPSOoaujD&#10;UM8Uxix/Sw1V2Gl/gbD1asgQSTj8VQlXiti6VgGblssiTLJW2SHGj0DuvhAh6wyw3lsP691N4Oto&#10;BVdVNSzit7VKVw9rDXSwzkgbPka68DXmd2FsjPVGhgQaffiw092gp48AYw4qpubw19KFD6/zZTtd&#10;I6eEtfx+fXivdeyAV/Hb9uH2ej73BsomfreS8PsO5Pe7Q0sbibxPvg2BzNQOpeYu6PbyQe9Kf1S6&#10;ekrz361nH7N4zmfwU1NHsKkRfHQXYo3pXPi7LSQsmSM+xBZ+K5Sw2usrae69kM2KCNu4AC0lTojd&#10;ooSoAA2khZlijfvnSI+0ZN0qIGanKpqrXJGVpI7UOCVUFZtjrH8ZclM1UF1ihNjwz1FeqIOyfEPk&#10;Jptgy1olQqkdMjZ6o3SnH2oJB7UxO1Eavh1tORkIWOrFtjuP7VUkpWA7VfzHsCRkdhATMttf/i1c&#10;iWOzUDV7rlgX7hqz/ySKAU8MfmKAFNtiIBX/UIrB1NrGBjYWxnCyUkB1xVKkJWkjOGg+oZGgWyAS&#10;WFhhx1Y5hIUSoIp0UVWpjYlBV5Tnq6Kj3hxVeXqozDImkOqgPNUa6xf/ClXZOtg/vBj1BWZor6Ji&#10;lCfPMpJBW50x6gotkLJTFvU56hhr0EV7rhxODTlgrMUUlVxvKVNHRFiAFE8l5qgSIjIACjc/YSUS&#10;qdVTU8Kl2CsxUXB66g7kZgYjNyMYOWnbkZm4Bbkp25EavRFlmWH8/XR0VGVgqrcM96ng3jtDKLlG&#10;xfdsO5XzPry9I7LGUQE+20flfxgPT4/i1okR3D5H5fvGEVw9M4nDU10Y6CxDXXkqygsSUCgsVYS5&#10;3AzhekghUGUSrMScVyKLYElOIkqz4zigF+H8IQ7kQgm/PIbHlwlCN8cIDQSGGyKOasai9FGkVD8v&#10;Jt4Vqajbcf1QNm4fK8L1g0W4fbScMEXQudAugdRvnk7jDy8O41tC2cuLw/iWAPXx/i4qDnyvm8P4&#10;ILINPjhAOYhXIoEDweTFjV38bSr3V0WmPv4WFXwhr28KSBmUIOvu6XaIea6eXRngsT4CA8HqzgjB&#10;qAPX9gsl9f/H21/HZ5Vl+77w3t1VBcTdnbgHQiBAAsRdiYe4u7sQEogCEZIQQvDg7q7B3aEor+qu&#10;du+9e/e+5/7ub67UU82u7n1O3/fc8/4xPnM9a81lc00Z32eMOWYX4WQtpQffPhvHb95ulda1enmt&#10;g2CxCjeOtBBqBghWm/HpnS3cJsid30BFZhB3T/C63P78nojMN4xP7gvLHMHjdB/vNUaQ3cb7bZZE&#10;cts7R0A5RYC8MYHPHuzFl48OE1I2Su53wn1SwN+DC+v4DXsIQkOEIJ5/bivObOvCld39uDw5gJeE&#10;4bdXCUZndlJ24OFJwu2ZSdw7tpXvIhYFFutVjUOExBfz4ETI9UcXhYhIgPtZJpOEIm4Ld0ECtrBQ&#10;Cbh6cVXM3SKsUR6e3yTNn3t5nZB2cXodq/tU0O+eFbAl3nUn84wTyDYSvAa5vY6gK0LZD/PbNeHV&#10;hVp8LhbLfTaILx6wjC61sW70YO+GWIKSB75+1IfjmxNwelsW28py1KW7IjXQAok+Ngh2Y//l7wbv&#10;OSZws1RBpI8dyjJ8MVgfiV2r46TogeeoH17fVoq7k9W4s7OScJWN89T97m0rw6cn2vExwerV8ZWE&#10;ryqc6I/FowOVeLC3Fk8OtGFXcyymJqpwf7IW93ZX4RGB6Pauetzb24ivrg7iP97ukyIFvjndhVcn&#10;O/H5xUH8htD+p6cH8fsnu/CLB+P4HevJzx/04+PLK3HvUAmm9hTh6o4SXN1eQZhrxe397bh5oB03&#10;9q/CtT0rcWxTGYZbYqizxmADddfNnQlYU+lLgCrDzWMteHiulYDdjCv7q3F+VyX2DGRQz6nBzrWp&#10;6Cpfhj2DqdjWG4Pj4+n48m4vfvp0ArfP9mPq4nb84bef4/d/EJaqP+GPf/4D/vznP+Kv//4n/Pk3&#10;P8WbB1dxZNsQjmxhOzhzELtH12JNYzW2j41i3+QeNDZ3YP5CXxiZWcPgOyjR4rilQzHgWGqgrYpl&#10;i+cgJT4QkcFu8F1ijagQV4QHzsWyhTYI8ZmPyMBFCFjmwPHCF1FhcxEXswQrOD4kxkdh4cJFsLZx&#10;/D5Qg4ApmcVGZrWRiZ29I/PaSdEChVha2Ugy29xSsmyJsOxCxPpXMmgSIoMe2Xgg6/9lMCW2ZSKO&#10;iXcU48f7c6lk44zYJwOq9+8hO0fkF+OQ8ExTUBTR/wRQCZc/TUlEOHURqEJNXUdy7bMWi+TzvQVY&#10;ifd1dpn3PVAJmBJWKgFWYr/IZ25uLbn/CYgSQCVzCZw7Z76UCsuVsGRpaepBXXkW++IsHNs1wLog&#10;/uASfcVGvLi4Ca8vTfw9WDVUeuLAzgrUFnmhLt8fK0ujMdCchYbsIDRl+aC3PATDTdEYbw/C0c3L&#10;2HGk4ui2EGzq9sJETxQ2rklEb108WvIjUJ8WzvxZWJnBxpvgj5o4H1Qn+CDN1wEBLhoIX6SLyiwq&#10;LwULUVPshhBfeQR6fUglYzFiAnWoZGqiocQFbfUWaKg2xppVXnC2U6Yyq8iX+6+D/vtKgUxZ+KH1&#10;SgZWAqKEyKDqh2ClRQVMQJWJEclbxPpnKsBKAJUAKwmqdPShS8XMmNsi5LqphgqsjZjqfMRKb8YG&#10;YQwXe2U42ioSrDQksHK2VYeLnSacbFRhb0HgslPHUnZkDqbyVLr04TtPF7G+VgheoI/cYHdURgeh&#10;KiYaFXFxiPP2hNdcS3i7GiNhqR2aI5cgy8IApST+diU9rFM2xJDmbMKUNcYMbLHR0E6aSzJqxNTY&#10;jgBliw1iDoqBI6HFGcPmc7GBSuQ6S2d027CMSfIVbHipZpYI4DvOIxy56RnDnxUqwX0RWpJX4OnJ&#10;o7hz/CCVyUgscXGCByvsfMKQGRV6QzUVmKkTMhUU4EoA8Welj+f+HEVN1KrpEZBMpy1WOgQrwoCI&#10;YCisawKq1mkYY0jPgqBH6DMQFjUKryuOiwAW02Al3BvN0alD2GLe1QQwAVa1PF4p4EpHDyVq6hJo&#10;VWqbSQsAp7BBzteYAZ+5evBwo+JvSiCngmyurwIPdztUFIp/oYvR3VqLlqoi2BrrQ33WB9AmbGgp&#10;yhOkZrK+KECRiqqikqJk8VTku4n5enIfziJIqcKI4KdDUFScIeDrH4OVOuvXD0WDAKChoAItlpeO&#10;woew1P0IGTFOVLqNEOghj+QIcwR7GmCBlToKg4NRFRyNlRFJ6IpMRaN3FMoWBiBMezbCCZUxagZY&#10;oWKARGVd+Cipw5vfz09DF0vZ+XjyPouU1eDC+9gQoMwUZkBP/gOoyX0AeYLjLO6X1m1T16Bose1o&#10;Ql5OBYoKon1oS6KhrA99NVMYaBpLfsYaunpQYfvQMLSAsjbbhokVNLU0YWykCZ9FRihMsEBz4Rxk&#10;ResjxkcRy70VuG2IshW2KFhuTiBRRZirEvJiHRHkbYoAD2vUF6QhIzyUA3wgkny9kOS3hAO8J5Kl&#10;1AuJ/suQFLAMK4J9mHohwWcJkijpft5I8V6CNK8liHJ1wSIDPfjbWyPB0x0xC90Q5GiLYEoQ9wXb&#10;czCyt0WYkz2imTfBfT5SPRche8kS5HouQeZcdyTZOCHO3AZpznPQk5qM8boiJC5xhI+DDjxN1bFA&#10;bybCXQlDfPYEP23CohHiA/QRskQNXm4fIi3OCBkJhghfNhPrWuejtcwRXXWLkBaph5BFM5EcqoWk&#10;CE0kRaqgocwa5Xm6qCoyRm6qBkbWLaYCr42qYk2U5iuioUqXyrYRynNNkRVnjKxIW5Sx3a/JSsBA&#10;WTZqYsNQEOqPzpJ8ZEeHQVdBzLGayW8mxz6RdfC/gStZnynk/b5SBldiv2yw+2EfK1Lxr6L491A2&#10;kIrBTwZW04OqFWxsbOBgNRuOlkporHNHUa4eYsJnYHWrHeoqtdHWaImsFB1kpBqgttYIrU162Lje&#10;GT1tZhjucUBHHYEyXw9t5bZoLuL3DJyJ1lJNTKx3QHuNKUb73NFYpcDrKGKw2xJNJQZIDv4QTfkq&#10;GG7TxPhqXZzd6oGJPns0liqivU4TYuFfEW5dLA5cTUBpqCuUoKpUhFAnxAgRodVrOGDWVqZKEf5E&#10;pL/6ilQpSIWQxoo0dDYVYHxdM07vG8M9MW9GuIJdpWJN5VxAxjMq7g8uEnwIVs+uUGm/LNYn2owL&#10;+4ewZ6wNG7rK+A5pqCuOQ01RDIoIa9VFcRznstFYmYai7EjeX1ithDUtg2NfHt81D81MW6v53KXC&#10;LTAfp/f24o6wWlwep9IuglNsl9z0nvH3W24LCPnk1iZ8fl+EVO/DrWN1OD9ZhOeXOwkwO/Dz51vx&#10;ixci3YGv7m/Bg9M9uHOsCy943md3hOVrM97e24Y393bhzZ1JwtV+vLq5h7JPAqtHAlYubCJgbSXM&#10;iEiEXQSSDXg1tYVgtUmKuifcET97MIm3BC+Rfsz0yYV+XD9AID1BeLrQi3snV/E5BwlIQ3hzowff&#10;PB7mM6/Du9trqfR24sz2KhyfKMfZnXXMP0Co6uc41ItnF0fxxT3hqijmJm0giIzx2cTiuwKetuHT&#10;e8I1clISASh3TgnQ68fNE304M7lSCqn++YPDeHV9kvAxTqgawJOr6/Fiaojfrh8X9nXi3GQnngrX&#10;zVOjeHBSCAHxzAR/b8bj01vx9OwOCbYentjK5xLrVG3EvfNjVKRHcEvMe+J5989vYcrrn+e7X+Gz&#10;iIiChK0nF6YDVojgFU8u8tglEcZ+s2SNundmVAqYcfvkEM8Ti0GLxYYJX8LCRaC+f2YMj3mfZ/zu&#10;D86uxVthybk5iOcXW/DpjVaCch9htJOQvZpQ14LLB0vQlGeNS/uycXFPBibXBeLU1nSIqM6vrq3l&#10;e9ZhfWMMVpWEI9bHGkudtOA1RxeLnTThNU8Pyz3NUJOwEOMtydjdmYlDa7NxYbwUt3ZW4crmfJxc&#10;l4ALG1JwcSQVU4Sc58eb8OBAGY4PLcezozV4crAelzYWojtrMa5tKsXzQ2LOVB3u76nH3T0NuDJR&#10;iqPrUghVffjdoy3495e78adnk/jpjU34jN/2a9al3z7ahZ/d3USw2oLfv9iML2504fHxOjw8WotX&#10;Z1fj2zvj+PXDXficde/NxWE8Osb6TMC6vLMBR4aLsKMrBXvW56CvKgjtRUtxcksFLu+rxcmtOTiy&#10;KQNHN+VwHwFtXzMen12Hw6NFODpWgptH2nD7aBvunWrD1QM1OL+vCV++Polf//w5fvWrL/CLX31L&#10;qPoT/u3f/4I//vH3+M0vf4bPXj3BrYsncHjPFuwcXYfJjf04tG0MUQG+2Da+GV9/9S32HTyF3v7N&#10;KK9uxNx58ySwEP2qgZ4uzE0MMcfBCvOcOF4GLCBMuSI+ahG8PCwQ5OuCuIgliAnxREqMD+LC3Ni3&#10;OiM5fj7CgxwJWIuQn52EhYvcCUbWBCUbyR1OpAKyBHBMW6ym5xwJ6LC2sZdASoRgF6mIGihEBlYC&#10;qCSo4raszxf9//swJfp8Iba2tpKIbbFfZqkSVirxfgKQxBgioEqI+LNOWK7e/3NOdn3ZH3fiHDH+&#10;iHFKUVFZiqnw/qK/MhGBKAyNzL63Uol3FdsyK5WAKRlQiX2iDESZSOVEEdEAhYVKrGUlUiEiUqCY&#10;ZyUsWAKwhDugqoIcogI90d1cjJO7CVds348vjOPNta14d2P734NVYY4Tto7loq89loNbFFaWRWJ1&#10;ZQzqs/zRXRGJDY2x2N2Xid3r4rB/oxeuHYvF1aOJHPRMsarMiXm9kBnuiDxWgt4qNsCRNSiMWorK&#10;hGWoSlyCuCVmSCY8RHsaoSZnGWL8DZEeY4m0WHPkpdnDfe4HyEmzRGnWPER6a6Ms0xKdLXZoqTNB&#10;e/MiLCOM6WnIkeoJQlTm/xFc/UOw+g6qZBD1vwIrAVJiwp8QAVYCtGRugMItUPwWYKVNpdVUWwu2&#10;bAiOFmwUmh/B1UGPz8mPa6kAC9OPsHiBEeayo5pDkHKxUcMcApa9uTL8PG3g5T4b1oYfwZd5XGfL&#10;IdjdCCsC7FERtQT10YFoiotGfVws4j3nY5mjMQLdzdCQFYSy0AVYbqqFTEMD1KjoYpU6AYRQsk7M&#10;JbGeg37KOmsXrLWZg15bF8KTM9ZYOaPR1Bm1Jo6oNXVAhZktcvVNkcJ3jSaYLOO7LFBWhbfpbEQs&#10;XMwGGoni7DzkxyeiOiUdoyvbcGrnTohFir0XLeaze2COhSOMWJk11ISL3AcwZYWby3IWVoMYJQ1k&#10;Eq6qCVar9d4DK4KIWMy4j9t96obo1zTBCGFJBFAY4zuMGRIOjW0hohiK4BVd2kbo0xNzr8SaV2bo&#10;Yt41BpZYSfCq0zKRYKpMSwdVVPhr1QzRomWBci1TZJiZYpGREjwJqvaOwmKoDUPFj6Ax61+hpvhj&#10;WBhqwFib8GthhK6WWoz0rsbyQB+ozZzBPB9BX5UwpTQLcioKkFeWl9YCUlCgyCtAbiZTioG2AeuA&#10;NlSEm6Bw8fsnwUpdSRWaLG8t5tOY9SHsTZURsEgPadFW8Fkgh7Tltoj2t4KHkz7SA/xQGRGHVQnp&#10;6IzPRG1ANCr9IuGrb4GlLL9Awk0kodpXkR3yR/IwJPSZzlSAEVP9DwlSM2dBV56wKKwZSnJQUJWD&#10;kppoG+psF+IfIHZOqmIdJAFWOtyvw/ZkADV1I6gw1SDAqWlbQUVnNpRY1uoGsymWUNe3go6RPXS4&#10;rWtkAMe5VgjwtkBmpDFyIg3QmOuM4AUfYUWQKnKXG6CjdBGyQo0RvVAFsYs0EOfLZ15ijGAfexSm&#10;xaA8OxNFKSksgzCkLA9Cakwgy4GwFRtBYIlEemIkMpOiuB3BASUUKdEhrIsBSIkMRm58FGIJYAtF&#10;UIlF85DJc9KXU0ngPiHRhLDEIF+khgchP2E5arLT0FScj9W1VdjY242dgxuwd3gUO/rWYW1NNXYP&#10;9uFnbx/gxtmdyE7zQlSEE0L9RHvVRZS/EUozXZAapo80glXYYhUs99GDt9tMRAdpIzfdEhmxmlhV&#10;ybaWZ4MGQmZquD7CJfdmLcQFqyMuRBmluWZUlu2oSOshPnIGutpcUV6gj6IcVcIHoYpg1d5si9Ic&#10;E1QXuiAj0gZFYezM81IxXF2EZE83hLjYoilrBepzUmGmKergB+zPZnCQUeA3/d8DK1ke2bY4JvKJ&#10;VGa5kv27KBsMRSr+qbSysoK1uQnBShltzUvQXG+P5WE/Qn2lMZprdVFdqoeCDEPkppkgP4eQWa2N&#10;VXWG6G1lH9FmQYAwRnG6BkoyjNFYZCG5Ba4s18SmXvYPfa6oLzVEdbE8dm+dgzUN+ljJ3zmxSmgt&#10;UZWiAO4fccBYuxU29bhgdQPBrYowXJhEqBJglUSASkNZ6fR6UwV5Cd8fy8uNQzn3VxFeBFhVFieg&#10;gZAj4Kq2jOVcloKK/FjUFMRj7aoy7Ny4CpeODePaqY24dW4THl7dgidU6u+cG8GVo+txanINtq2r&#10;RHddKp8xlnUhHDV5wWgpi0ZHTSKaymKwZagWF4+O4MS+9dgz0Y7O5mxUFsWiStyvimBF0KspIdSV&#10;p2FldQahqgCHt67GPeEudk0o65upfIsw4Rvx4pqIFDiKT+/uwsdT43hHsHpJWLhzohWvr/fi5y/H&#10;8e0LsR7VAOFlED99Po5fvt6Orx9vwse3hqSIeyLk+s+fTxLUxvD2zg5C0Q68ntqJT+4dYLqXoLJX&#10;mtMlgOXZVREgYguBaiPun9tAwBsnUPG5mL69LcKy75SsaSJS4dOrPEZ5fK4fL64MUqEf5DMN8r4b&#10;pHlXn97dgJ8+Hcev3ojFctsJDK24fWIlLu+n8n1yDYXQd2UDwW8Yr6+KxYjH8PD0Btw7MURYJMye&#10;GyYs9RPsCCuXJggnYxKsCOvPfRE18eywZFG7d3ZAsqZdO7JWWttLPP8Xj/bi80fbpblhUyc5zu2q&#10;xZ3TfL4bOwgwA/j09hbJ3U6s+3X3eD8V7X48OkOoJDS9ICTdOboRU0c3UBdaj1unh3kNQhzB6Ca3&#10;b4n05Ii0qLMEpGLe3Tk+r7QW1nRkwPtnCF4EuMfMI1w7hYXt8cXNUsCMh/zO988Ji+AkFbgJ3Di2&#10;kaA+hqkj/Xzfddzuxc2j7XhxdS3eTXVL6zp9+YDpjQ4eJ/gcKmabWIKzu9MIm6twYDQUU4cFYE0H&#10;lrh3uhlHN+cQjJuwtiEUcQFGCFmsC29XTfi66VHnMEXoQissttJAsKsRKhOXYj11wu2rU3FsKI+A&#10;VYCzI+mErELc3V2EGzsKcXEiHVO7s3FyhOB2pg5vz7Th+Po0dGYsIGAV4cHeGkoV89fh0njx92B1&#10;Y0cZ7uyuxsMDTTynG7+5vwN/fnYAv7i7A59fGcYX1whZBN+fPxghXE3g8+t9+PrWAH75aAJfEay/&#10;IFT9nHX2N4/34Q2/8YPDIvJgJ+4eWo2bewhGky3YR7g6u4WwR3h6dmGt1DbO7ioluFfiAp/n5pE1&#10;ODJWiS1dmbjEc66JSIs87+L+lTi7j3KwG0/vHcOffv8l/vqff8Qf/+3P+NVvfo9f//p3+MPvfieB&#10;1W9+9jV++dU7/Izyp1/9BE9uX8PUhbMYWtuHJw+f4u27L3Hk1BUcPzeFvQePY01XJ+bOnSu5ULvO&#10;cYGn+3zYW5livosVkmP82He6I9DbnlDliDjqhglRywhUHkiOWIjoAFskRNgiP90dy0OsCWDzsKqx&#10;AO4L5sGS0PB+gAYRtEKIFKyB+8xmW0lQIa1pRREgJYOp9y1V71usZEAl+nsZUNnbi4WPCSUUOzs7&#10;6T3EGCDGA5FXBlQymBJgJX6L/eI6Ar5kIs6RAZUQ4Rooxp9p7zMF6iciAiDHLkLV++tTiSAV4r0E&#10;NAqYEqkQGTwKkBLzqWRAJcpFAKcsvz1FgJOwVAmLlVggWFirhBVLBPwQ1qolnt7kDi0ozpqFpQvm&#10;oKUqHzs3dODmqc0E7zHWp03sn8b+HqzKCtzQtzoKA93JqCvyRWtZODpr4lCX7Y91dfEYbk3EkdFy&#10;7N+QiYFWV5zZuxwPLuUhK0YVkUvksKrUA2FUPjpK4nFiogftJYlIDaKSz3NXFgQgK9yOyogVYnwM&#10;UZwyDxGEp9ggQ/gtVkRqvAj8QOUyyRT5qXMJVnrISzTGqhoLrKylQl7nhjA/VgwdRehqiQAWYtD/&#10;rwO/EKEgyBSGv4HVP+8KqK2pDQM9I5gas+LMZoU0NJmeU6UxPcdKpAKuRD41BSXM1tOFtakBZhsQ&#10;svSUYGehjvlzDGBlpojZRjOxYK4ef+thnqMm5jtqwdFKBS62mogMdMOyhZbwXWSN/CR/pIUvQJK/&#10;I8riCaJsPHle81Ad6o/KkCCE2FsixM0SK0JdUZbijQWG8ggw0UKsiTGydKnoGZqjzMQSlawEtawU&#10;lawsJTZ2yGFDSDcxRYymFsLVNeBFJdqLILBMmdusjIv57kt4bImeHoLYIGIWeSDJJwAromKQnJ2L&#10;9JwC5GXkIj4wHJlRcWipqEaInz+WeS6Fj5cf5jsvgBEhU0FZjuU4EwZU3B2UFOHPay5nhU9XVEeF&#10;qi7aCEc9uqboFmClrjcdcl3AlXAD1DbDiK45NhlYY5wi0k2ELBEmXgBYF5X5tYQIAVfdOryG/vRC&#10;xs3cbtAxQy2vWaljSJjSR4Mm96nPRhUhLsnYAItnK2D+fB04zNOGjbUWND74MfTlZ0JLfgY05T6C&#10;tsJM6CrOgps1lbe8bKypq0RSiD+MFeWh/sG/QklhBpQ1lTGLgKWorIAZMz+S6pKCnAIblyIBifVO&#10;nnVJjnWLdeF/5googEpEaROiRoAV7oVa3K8p9yGcLTXg665HhdwRUX5UtEMsELyUYEiw8nK2RaKX&#10;F6pj4lERFo3iIILFEl/M43e34/ecq26AhapGsJ/FuqnI6yrxPoQ2TeFrzN8C+NT5W52wKyLlKLKN&#10;SD7Js1jnKVoKGtBRZv1WEtYpiiJBWVmXz2nAaxiywzKHko4NlPSsoMqy1zCwgZaeLTS17WBkNAcG&#10;hjYwZufotsiJ9VwT8QEGKIy3xLomfyQHqbO9q6Es2RyN2XMQu0QNfo4zUBDpCC8nFZjr/gtCvZ0I&#10;KokEqywUZ2QgNyUBWSuWU+mORSGhoSgrnUp4CgozklGYuQL5aYnITY5HTlIsMpYTuJZHEMgSkRwW&#10;BJfZxlju54XSjFT2HXFICSOAhYciPsgfqZHhzCdC7OZjZUUpelqa0N/ThfFNY9g0uhHbJ7ZgfMMI&#10;Olc2Y2T9Grx7fQvbt3UgMXk+giOsMG+hOlznK8JjsRzy0u2QGmWE9AgjBLopIGSROoI9CEzhxogK&#10;1kR2ogFW18xHY/EcFK2w4jMYSPOkEkJ0+W01Ee4zE+lx2mhvdOP7GXFAnIHaEkvUllqgOFeL/bAG&#10;slLk0NZghbxUXZaLDaK9Cdl+rmhOjcFgdQGWz3dEgKMFITYA7eX5mGNlxnr4I2hpCqhie/wHYCWD&#10;J5nI+sh/BFYyEb9l/atsW+wXA574l1EMgu+DlZWVtTS42llZYoEzy2GlL/o6F0sWq8oibTRVazHV&#10;QkG6AQFZG3mZymio0EFLuR4aSrUIEDqoLtJBTZEJ4coQreXWWNvsgKZCJWxZZ40NnXasD4SoOh3s&#10;npjLcUoZfU12HKfM0Neig/E+IxzevADZkT/CaNc8dLVYoTJfDZWEo3KCUQHBKD8vBjnZUZJkZxHY&#10;hdt6ZgRyc6IJXASv4kS01GejND+GoBuNisIEyWLVRNBpqkpHdUkSnzGR3ysJ7Q1pGOuvxtG9vTi+&#10;pwd7J1qwaV0p1q5MJ7gnEAhjUJsbguaiCIyuycZYVw429+Xj9O7VuH58EFOnNuDO+U0cR7fiKiFh&#10;12g9eldms0xW8PqJaKxIwcqadHQ352LLYAPO7V8vBTO4c3Yj7p4TATI2QoRUF9Dw4tpmvCTYvLw2&#10;jodn1uLSviY8ON2JN9f7JRemLx9uwMe3qYw+GSZUbcQnd/sJWSP42Yut+M3Hu/GTp1vwZmqQSno/&#10;IWqckLKd21u5vYt591MOEYQOMM8+ycoirHHC4vNMWOyoUAigktzwCFJfPNovbYuQ7x/f2SVZkQR8&#10;vbgygo8Jbc8u9TMdJfxt5DOM47N7GwlUPXh+pZeQsYppD15eJxSeolJ8bJU0f+oO4ermUSrLZ/rx&#10;RMyfEoFBzhPYLgvAm4aop5emn0u41QlQEYsjP786IVn0Xlwf53OMMxXPJd5PWBOHcPVIJ+6d68YX&#10;Tzfj29c78ekD4S44iU/vEyjvjuIblt1n9wmat0b5TMME0G187u289yjunxzG9QNifa5+wtogIWoU&#10;144OStaqG8eHcEdYl/gsDy5sxqWDa3mvfpYDYfjs9DpWIlDFPYKVsFaJZxbrZgmwEs8tFne+d5bH&#10;vlsLS8zbunua8HVpB+6fFoA1yHLhd97TyDJZQ9jswMOzdfjJswGCbzv2b4zH5HAk9o1F8V1W4fLB&#10;NNw5noMz25bj7VQ7vn5EADxRi0sHinF8WyZGO0NwaHM2Oqp9kRRsjlg/K4R5msN/gSXmW+tioS2B&#10;y0UPMUssUJ+xDEN10djTl4YjAxnSHKxLE7m4tb8MF7en4/6xQlzYmoDXF+rw9Y1eaZ2q/uKlOD2Y&#10;I4HV8yONeEVgfn6sHbd21eDY+hQ82F8nwdWtXVV4fGglHuxrxSfnBvGH54fwpxcH8MsH2/Hp5fX4&#10;5HIfvrpB4GX6iweb8ad3h/Dvb47i1/f34osrm/Ep28Ob0/14d34Dvrq2icA1hnfc94wgemvvKlyf&#10;JLBvb8LlySaC1EoqxYSvk93c7sKto30YaU3F0bEGXNvXi6uUqUPrcWzbKuzeshI3r+zBr3/xMf7y&#10;H7/HH/9MsPr3v+KXv/494eoP+OPv/4h//9Mf8ftf/Rx/+fPv8Jc//g6//OlXeHT3Ns6fPo2PX3+M&#10;r775GS5cuYO9Ry9gy+7jOHrqAi5fvYL4+HgsWbIEAf5+CAnwlVwB3ZwtERe5DGEBc6ddAUPnI5qQ&#10;FRE4D2kxS5ATvwh1+d4Y7WY/UeqJDoLxYHcO+44EWFuaECqENcpBslbJQEKAlAAqsZ6TsO4YGJp+&#10;D00iNRaLBBubSiK2ZSKOySxWAoAEOIl+/n2gEpYqGVDJXPiENUpAlCzq3/tzqASYSX/CfQdiQsQ+&#10;MZYIC5fIK0BMjE8KCgKqqMuLMYu6pcz1T4gInS6gSgCTACcBS+K9BVTJrFcilQHXPwIvB5HnO7CS&#10;WaqEiLDrMhdBf79gaS0rxVkKsDY2QXZyLDpqC3DxwAjund7EurMet471/T1YFWfNQ09bJEbYWLqa&#10;YlBX4I+ytKUoTFiEtuJwrKmMlCYGrquPROmK2RzQ5uHxlQo0F1tQAfwXtBbOR19tLBvtIewZakJh&#10;0hKELzFAVaY7KtLnoSbHHZkxloQmDdQUuCN1uTkVSDUsmT8L/kvUEeClguTE2YgONJGiolVm2WPd&#10;SmdUZCujtsAaK6KdYKAxA/o6VBbVlf7L4C9TFv53wUpmsRJugEKE258sYIW6Kon7O7gS+YSybMqK&#10;Y2GkT8BQg762PPQ1Z8DFnsq8tTpszZXhKiIBOuvA3Vkbi5x14cz9wqoV6OVCIFPBbH05eDgbI2KJ&#10;HbwdqFSxwdTF+SJvmSuKvT1Q5M0ytDdH5Hwrfgt/eDppw07nQ3gYa8Gdz+vN51hGRX0pxYPPs5jv&#10;4q6qjAXqqliopY7F+jpUvpUxV1sDi21s4GHrQKXWCcsc7LHEwZZCEndyRKinJxJDI6gwxiE1MR0r&#10;CkqQUVyBooJyBHj4Ucmfj9iwGAQHhmKZly/8/UOwaL4nG40uZhGq1NT47ioEK2VF+BGsIln505TU&#10;Uaamg1ZheSIAiQV/RXj4lRp66CQw9WoaSaHehcVqkwimQSVdBlZicds+AWPMJ8Jn9zFfD0Gq18BK&#10;AqsWXq9R1wx1zFOla4wSXrdam1ClS+XUxAKhempYaq/OxqEGW2dNmJupQ2PGB9CTl5dEWHF05eWg&#10;IzcT2gQmW5ZTQ342BlsbJXc0K3XhsjcLSuqKmCn/IeQIYSoqhCoFOSjKyUkR2FTkCVGSUDEVc7D+&#10;SbBSEXWSHYUW66k27+FqrQefBQZICrdDeqwDYkOsELrMAvPstGE/WwdzLIzgP8cRnrMJW+y0Atzc&#10;YCM6LSVV6BGMjOW1+Q7qUGBnM4v1QZ71U0ldm8ArwpGyfaiIPwUIT4RcDW6rKWpCTY71Xk4Vmkoa&#10;0FXl+SIPQU1dRdRrbqswv5ou1Amrytq2UNWxhZqeNTQIVdp6jtDRdoaB7hzoabOTNjSB21xbuIl1&#10;3OYqIMpHE/X581GUZIaMcA005DgiM0wfgXMUsMxWDmWJnlhsqwhn048QvNgWVdmpqM7LR01hEUpz&#10;MlGcnYKyvHRUEYIqC4pQmZuH6twc1OblojonGxWZGShLT0NhYiLvQQU3Jwd58XGYyw45NSwM9cxf&#10;uiIFucupQFPSwqk083hdfj466+rQ29yM0Z5ujA0PYXxiApsntmL3nn0YH9+Cvr4ejA734fnzK+jp&#10;KcTyGHsEhxjDnf2T41y2uyUzkZJkQgC0QBrhKmihCoLZVyWHWSI/xQWJEYbI43u3ls3jPU1RkGSN&#10;kjQnxAXqItKHALZUCTHBashIMEBmkgFKcy2wQszFStAmMBigosAYuRnKSEn4CHUVJmitdWJ/qIeA&#10;hdpID3BFV1EKVuUmoCIuGDUpUUgJXELFfQVCvdxZXz+EqtIH/N7/Z8FKbMusVrJJy7J/HmVg5WRn&#10;Q7AyRmOdB7pWuyMlfiYhUgUV+fKoL9NDShT7+ghNQrQCGvm7pdSQ4CuH4kxF1JSwLReboLN5HlbV&#10;OKC90ozwqI4tfebobDRg/ZiF3g4DjA/aYmWlDvpXOmHb+vlY36ZLMLEmYBmzjfwLavNN0NvmhKwE&#10;OYJTOEEqEhnpodwOI0QJqIqQfqesCERaahBKihP4vNno7ihHYw3rIQFMLPhblh+HkrxYCbCqS5JR&#10;XhCP/Axh0Y9CSW4Ej0WguSaFIMxxsyUT1YXhaKuOR2d9MuE6Amtb0qmwNuL+2QHJHW7qaC8VZhHo&#10;QbjMbcEL4cJ3fStuntmAq8f7sX9iJfra8tBSmYj17QXYO96GU7t7cenIAJ5c24FnN3bgxol+TJ3s&#10;J7xsJDRshVj09uvH+wkBBwglBK1z6/Dlg634w6eHIUKQf/NoAj97vo1AtYVgNU6YIVjdGcG726P4&#10;9tkO5t2Cz+5uglhA+ONbm/Duzg4q+2OSci+gRQSt+PTeQZ4j5BDhbTehag9EVEIxH0kAlAAqAVMv&#10;b2yVIhM+uTwNWmJNrXd3JgkII9KzPbs0SKFifFdEGSRc3R7DZ3c2ETR6CVGtuH64kYpKB68rXPfa&#10;CSyteH1rmPDTw+12XnOI1xnHlQM9EmB8fu8wf4vofFul53p5TQTyEGHhCVhXtuDd3UkpwMbDC8N8&#10;TuGetx5XDq3G2d2rcPVwL26f6sPtM534+N4wvmDZfPl0O35BRf3rp7zWVC8+eTCAn73ZStgaxU9Y&#10;hr94sxffPNspBcp4cmkYN47yuQ6LRXuHcP3YKAFKgNU4IWsMDwlPYn6UWNj5/vltuHxoEJf2DxCI&#10;NksWKxG44vaJUcnCJkS4AoryFhEeX15nvbgqnnsn64uAs508tptwOikFRRHzrB6eG8DTiwRhKRz9&#10;WtYBgvG1VbiwLx87hiII9y64dqIQpyeTcGhTGG4fy8azi2UEbRExcTXrYhnfsQXXjxKEDohADqV8&#10;/iopQvTE2jyUpCyB3yIzzLVTg4+7KUKWWsB7rjYiPU2QGmCN1hxvjLXEY9eaVBxcl4nTmzMJI7m4&#10;d6IYx8YicH1vDu4fqsT5TWJNU1+cHy4gVLXg2eEGfH5pHf74dBe+4bMLoBIRB58da8Hbs2vw7lwv&#10;wasLz4924c3Jdfj57a34t5f7Kfvw20fb8OW1QTw91sb8Hfj47Fr85PoEfnVvD37BevaT65vx+cVh&#10;ygi+YPt4c3qA+djm9q3G7T0duH+wG0+OrcPD432Sa+nVA6twaW+bZAG9OLkGO/tKcXlPH4FqCJd3&#10;r8PFnevY/gZw+dxu/PbXX+Avf/kd/vTnP+FP//4f+PNf/m/821/+B/761/+BP/zuj/jDb3+DP/72&#10;1/jTH36Dn337Db756gvcu3cfd+48wLt3XxKqbuHEuRs4d+0BTly8g6NnLuL61A1kZmYiICAAfr4+&#10;CPTxgh3ByNtjLoJ95yHQ25GAtRAZyT5IivGgHrwYmbELkRPjjJ66QNa7OgyuCsa5g424e2kEeak+&#10;sJxtSIBwkYBKgJSAKiHC9U2kArbEfmG5MjQykeSHICVzARQiLFli/pW1tZUEUDKget9KJaBIWKiE&#10;pUm4Nv7QOiX2y/6IExAlrF3Cw0H8lok4X+Y2KM4X45JMj5/W7cUfw2IulVgYmLBGqBKQKEBKvJt4&#10;X5EKaBKgJfbL3B5lIuBLwJQMqkRq912gCuEGKIBKpAKohKVKuAGKaIFLlvhAlSCnQbgy0NRFSkw0&#10;1jSU48JB0cdtxdTxAbanf7COlQhBuaEzCVsG8rBhTQZSI50R6mGE1FAXKbpKVZYv4cgfK4JtkRBg&#10;hPRIPXbwJdi/KZJK+79gVckidpa78ctXlzDUloOEEGvkJjpy8FuC7mZ/NJcvQkacMVZE6aOR20UZ&#10;TlgerAc/DxUsna8IzwVKCKMSEx00G8EeIirUHGxdt5SKgxrW1LmhvTYas/UUYGpIhVBTkQP/tBIg&#10;G+yFTBf+/+9gpQAAgP9/PgzPCQAA//RJREFUqa4pWamEtUoAlgApmchCsE//ZqVRU4eRni6BSgPa&#10;aorQ01KCruYs2FlowslWCzbmStK8KgmsnDQx11oZLjbqWLLAEhFBiwhemrA343FbfSz3ngMPKw0U&#10;RXuiJTUUUY5mKPb1RFWQH+Jc7RHtboPAhSawNpyB2ZofwEZDEUssrQhcbvC0JNja2cLLnqBkbwMv&#10;Fwf4uLnAb+E8doaumGs7G3PsLLCU8OTp4YEAf18s9ViIxQvdqBA7YdECN4QFBCMlbgUyk7OQlVWI&#10;9CJCVVUjSotqEBMaT4lFWFAkgoIj4O0XiKCgMHh7+kJXSweK4h9ylVnQJyQ4qijBh40pguWUygZQ&#10;SqW9WcsAq3WMpWAUK7UN0KKui3ZNAync+pC+BYYJTsINUACVcAWcBitbrNWfjV6xBpaBJdZ+B1Z9&#10;BLA13G4jVDUTsOp0TFFJyColtJUYWCDHyBxxhgbwJOT6u+rD2U4RrkxNjFWgrjALmrMIVLMUoU0w&#10;0pZToMhBi3Cl9sG/wlxDBbnRYegozkVxTASMCKSzZn0IDaYKTFUU5SE/cwaU5GZBWV5BEgFRwjKk&#10;+v/CYiUWZhVrBknBMWYKi5Uu5liqYIGDItuDGSL8Z8N/sSm/m6hHevBwtabyPodwZQcPG7YNT3dY&#10;mk3/oyPmPemoGvD6epDj9kxNHSiws1HU1IM8IUmJwKSupsf6qQ89NQPoquhDS1mHbUJ0WGwHrMdq&#10;muykCGPK7KiUvhMVfiNVLX2oa5lCQ8uWYgMNXSsJrDR1HdmhOUFbw5H1nR0tO+clbo5Y5KyP+XZy&#10;CFysjvLMuewrnJERoY2KVCv2DZ5YYD4DwfP1kOzvIoWSD/UwJZhYozw9EZU5hKaCYtSWFKOutAgN&#10;5SVorqxAc1kNmksq2P+UorW0DC3FpWgkbNXnFaAyI5OSJe2rSM/APHb+BXEJWMnfdVm5KElagcKE&#10;JOTExaE0LR0ryyvQ396Oke5uTAwOYnLrFmzatBF79uzF1NRt7Nt/kDDVjc3jVIxuHEFFSRiiw8wR&#10;GWKEiDAzLHBThNu8H2E5YTEv1QKJYXqESG1E+xggfKkOyjLcUJjiyHuJdZbcuE8BFVlzsbLCC37u&#10;clRQ5ODtPhMJ4XrIWWEJf88PkZ6gj5wUY2QnGyMtQQuF2frIz1JHVZk+aspNUFdugyXz5QjehJAw&#10;V/RVpqKzOBkdhcmY6GpASWIYATOKg20w6xPrMUVVRZ517J8HKyFiW7Zf9Kf/CKyEyPpXcUzUvx8O&#10;mGKAtbGxhaujMxbNNUd99WJ0tLkSRFQJIiqEKlWsrDZBUqgCEoJUUZKpxW9shJosLQKoMrISZxKs&#10;OObEKaOm1BKrah0I0qpor1DD8S3z0NNqiLLCWehoVkdbjSpB2QSrykywd8ST39UYh3a4oobwFrLw&#10;XwhvyhjqWUxY15ZgKj0tRBIBUyuS/QlXkRJwpaYEoagwDrW1GagoE+tRrZBgSgBUeXEiSgviUFmS&#10;hPKiBN47HiX5hCzuLxAWriIBXcuZZzkaq1YQlMNRnBWEuqIIDHZkY/doHZ5SwRcBIO6dWosXlzdI&#10;7nB3RRSzM+sJCp2SK999yqPLVKoJJbfPUDk/PIgrR4VL4RCObGvDiZ2rJJC6cWI9YWM9Fe1ByVL1&#10;gkqksFZdOrAaF/cRwHbU4sLeZlw72EqFsQUPz3TjqwcT+Mnj7RyX9xOOtlPx3ojP7u/AV493E6KE&#10;Ej9OBX0Qt6nAPib8PDxHWDhC2BDzkO7vx9ubu6i078LHNwkot/bizQ0Cx9VdeHh2C15S0RcL5768&#10;LiLu7SAYjOLp5QkJysTcJbFPBmgvrhF8rovgDIO8zwC3CVV3hMVmLUFoA88bwHWxKO2FtbjL5757&#10;pge3TnayjLjvYh9Bjc93cT3uExofXxQL6Pbj0bnNfI4JgtouXnM7r7OLELib73eA194tQdXXTw9K&#10;YCXK6oIoo131kvXqs/vCrXEnwZSK+OMt+OYFgfDxOK4Jhf3qRnz5eCe+eb4JXz8fIWyN4PNHIt2I&#10;3362D7/6mO89NYjn1/vx9KqwVnVj6thGAsoYoW2EzztJ2cVvu5PvsR13Tk/L1cNjBCuCxBHxL7co&#10;9y24c3Ij68NGlt0mltMmltcmyWL1TJQjAeoR3+3jO0d5n724dYLHzm8hTImQ7KwD5wf4TcSiyEP8&#10;nizPu30EuQYc2JyEjb3+OLw9EfcuVmHnYCAObgwl9KTgi7stBLNG3D5exzKsYH0q4T1q8PhyDQG/&#10;RXrfp1d7qSiuxvFtdehojER26jyE+RoiPtQaEcuMEe5piJAFeoh0N0ZmgDNWZUVgrCkTY6vCsas/&#10;Emd2pmP/SDhObErCmc1Z2Nm+HJPtCXh8YCV+cnUA394YwG8fbsEvCf1fc/vhwXo8OdKAlyfb8NXV&#10;dfjJjQ348sogPuX7vTrRi6eH1+DFse8CWtzfhr++PYBf39+Kj1l3nhzq4LFePCEwvTvD81iHhXx1&#10;WUDVerw42ofnx9bi9uQqnB+rw929Xbi/vxuPjg9i71A5eqqjsbY+nv1LC05ubcNFQtWVfQM4v7MP&#10;h0bbcXKCkHfnPP7w+5/gD3/8Ff7yH/9G+U/K/4W//uf/TagC/v3PfyVM/RE//eYrvHrxHO8+fosX&#10;L17g1euP8ejpS1y9eQ/Hz1zG0dNXCVX3CVQ3cOnmE3z8xU9w9/49bNy4kfB1B7t37ZIsVksWzUN+&#10;ZgLio7wRE74QicsJVHEeSIp2Q2bMAqwsCcZEdzJ2rSPUro9i/anH5SONhKsOeMzVg5212fcQJUQG&#10;HO8DiLBemZoJ69Xs/yLCMiUgSsyzEkEtbO2E9ceJEOIMR0dHODs7w8XFBU5OThJkvQ9UYkyQWafE&#10;GCEAS/bHm8gj2xbnyESMG7IAGDIoE+d/b6X6TsS4o0adW1llOmCFcP8Tro0ykJLBlBCZhUoGUz90&#10;B5TB1d/AatpaJYBKiJhvJSIEilS2vpWPdwDUeF9VZU1oKmkh2NsHFblp2LGhA1eOjOIa69PNkwN/&#10;D1ZddeEk30QMrVqBtU2JCPU0hh8VofhAJyoN/ogPdqaCwAblYY4YHzuEeWhifYs3bp0qQ2myEU5v&#10;L8WtY/04NtGBpGB7xIWYoCDdDp2tyzC6NgLl+bZYEaOB/HQztNYuQnGOIxIijbFsgTwrgxzpXB++&#10;PppIjHbEciqXbWXuGF09H02FWhjt8sFYXzYsDRSgozETWv+HwEpAk4gEKGL/C5c/VeFGparxvXy/&#10;vpVkvVKDgb4eDA34gfW1CXxa0NOUh81sLdhbaWK24SzYU2FeOFefSpUp3GxV4GChjEWuVI79FsBQ&#10;RwGWxhpwmq2J0EX28HU0QH7YQuSGLETCIkeUhfgi13MREuY6IMLNClnLl1DZ1oeFgTLMtFSxiJU9&#10;NykJy4MCEenni6BlS+FNYPJdKlbj9kJwoC8C/b0xz5UNYY4jvJb6wGPRUoSGRsDXzx8enh6Yt2A+&#10;FnsuRVhENFakZiMzsxh5BVUoLKlFWVkDlYdyfrN05GYWITIyDiERMfAJDEFwUCiClvjChIq8iooc&#10;QYFgJT8T9oQPP42/gVUJwaqRYNWuY4RVBKtmHQM0sUG0cZ9YBFiEWN9AsBKBKzYKoCJYiXSjqa10&#10;bC0BakDMHxNgpW2GXh0LrCZQtVFWEsoa9WajSsCVmTWyCcOhevrw0FfHotlq8HEllLhowcfDit+H&#10;IKSsILnsacgRduT5/dlwVRX57EryhKNZ0KVSaqaugMzIIKwuz0dSeCC0VHge4UdNfpYU0EJx5kdM&#10;5aHyHVgJmBLQJGDqnwErsfiqirIi65Bw2VOGJmFvro0xoUQPbnYKCPMxJlxRmZ6nj3n2OpjroI/Y&#10;EA/E+y5AaoAHMsJ9qWQ7wVBXA7qse5q6wl3PmA3eCIoaBlDQ0IeypiFUKIoqBCwVse6DWODOiCBk&#10;DB11Y2io6mOWsjpm8hspCKBiPVfkN5FXI5QJUdeDsrohwcoYmtqzCU+W0NG2JFhZQFXPCir6jlDV&#10;dYaGthP0dOzgaGEPr3nOBEM9uDursy0rIyPWBomhuojxVUJenCnKUp3hZv4hQtxNsNBGG4vstRC4&#10;yATzbbSQHBGEekJTdWk5aisq0FRbibb6WrTX1aO9pgXt1U1MOcDX8nd1LVorqqiMVxDEilCVX4jW&#10;qhrUFBXDlQp9aWYmj1egvqgIpVmZKEhLRV4KFeXcHLTWVWOwrxujQ/3YOr4Ru7ZPYP/eSdy5fQvv&#10;3n2Cw4ePor9/HbZuGcYJKkArYt3YtkyQFWeDlAgrhC3Tw0Lnf2V70EEyJTJAFT4L5eC/UBVR3npI&#10;CDBAd12AZK2LD9ZGQrAuilOdkMmy8HNXhPf8WQjwUES4rxpyU2zgvYjl4S2H6CBlpMToIypIHrHh&#10;MyTrTnOdBXpXc3DNIIhGC2uXNjLCnNFVnoCeyhVMU3FoYzdaC1PZT+axrCpgrKMOTRG4QoX18Lv+&#10;8H0R/eL7v38IVrLj/yuwkuURg58YBIXlSgyIYmCU/onkYDuXg/B8JxOUFMxFZZk5y3KGZLFqr9PD&#10;qmozwpI5kkM0UJ6ti2qCT2WaJrrq7VCarYmqYkNEhcijvsIWqxucUJKigJYiRRzd7Iz17UZY2aiD&#10;nnZdKSjF2mYrjj0K2NTthMkxO+zaZIvyHLE4sxyClv4YVUWmaKm1QQFBKT8vFjnZ0ZIrYDEhqbYm&#10;E4WEplIRpKIuG+UCqEqSUSzmWhUkUARUJaChOgvN9QR1blcQamsq01FRugK5WZEoIVhVliairCCW&#10;QJaE6uI4VBdFY2KgGpePDuAB4eKzx2Kx2GFJCb57oge3j3VRqe3BHYKWiEAnAOk+Yeb51Ba8vi3m&#10;4RCWpPk2wn1ulAruOirLg4Spfp6zTjpHRIS7e7oflw924sxkK07tbKZi34Wnl4aYr1dyb3pxZYBQ&#10;tQ3vpkbx5Nx6fHKTEHVNrEclXNkmeXwrbh7tJ0DxeoS5W8d4j1NizScRVGFcmmP0xYP9+ISA8vyK&#10;cDGkIntrF68h1luaoHK/TVoT6pM7+6jQ75UsRGKdqAfnxqRUBIgQgCCCRzy6sInPLuBpI4FrA55d&#10;IVicWcf9g8xPUOT2jaOrKWsIVx2810YCHcuDACTctO6eWsPy68X9M12EKSrTFzbgOcv2Ka//9MJW&#10;vJnaw2fbK82vkkKq39hCoKFSPjVBKNlO2FlDqOliWfYRmsb4vMKqtQXP+U6vb07giycEw1tU5B+O&#10;4em1QQmUBIQ9ukBl/sEIPrs3TAjrx9dPNuHbFxMEqx34+est+PIR999ej6eEgDunCFbHhjF1YqNk&#10;obp3Tnw/EYJ9z3dQNU5Q5H6C1tTR6QWAxXwpMcfqJeFUzAm7d4YK9qlhQtZGbo8QeoZx58xmAtxe&#10;KYDF7VMCrCYkF00RvOKZWMdpapjfYAPfqR9PrnZgy/pIHN+ViYnBMJw/ko/zhwj4hJyjm5fjxcUa&#10;fHF7FYF4Fa4frsbN49WEzFUspzbWsQpcPpRPgF0pAeWtE604OJaLbcNJ2LstG6vqvZCdaMW2ZYQ4&#10;XxMk+dsgyccegY5GiJxng7yQxWgv9sa2dTHYPRSH7WvDcGZbFo4Mp2P7qjjsbEvCxbFyPDrQjM8v&#10;9OK3j7bg//p4P37/eAK3Jstxb18VwaqVYLVWAquf3dqIn93cRLgaxDOxLIBYLFjUjePdkpXq26lx&#10;/O7hJPNM4JtrBNHDbFNsC4/3d+Bjto1vro7jy0sb8cWlTQSsDXjLOv6G8uDgWlzb0YG9fWVYVRSJ&#10;7spEjLXnYWVBOFYVR2F8TTGOjK3CuZ1rcfPIBL66fwF/+fWX+M///DP+9KffE7B+hz//+d8lK9V/&#10;Eqz+r/8EfvWr33IMeYtXL5/h2dPHePniGR4/ITi9+wwXrtzExet3ce3uU8oz3H3yMU5fuotLNx7i&#10;y29/gZ/+7FsJqi5duoTG+nrkZaajrbkWHS1ViI1YRrjyIFzNR3qcO4rTPFGf5419Q/l4drYDT083&#10;4NBINNtHNU7uKkNDcSAWuhjA3tZcAioBTzJXQBl8yERmzRLrWok5VgKibGwFpEyLACkJppxc4Owy&#10;d1oIVQKuZEAlQEn0/8IqJRszxLbYJ/50E8Akcx0UIgu9LgMtAVXiOuK3DMzE2CLGIzGvSjYuiVTa&#10;FuOQmja0qUcKqBLv+P47/c/ASiY/hCpJRF67aRFufyIsvcxiJQBLWLNCgiM4thLqlDShLKeGpQsX&#10;oSQ7lXAVh0PbunDz9Cgesk/6O7BaWxeFzsowVKYuRldtLIIXGcLbVRfL/ewRH+qKAE9zeC80RoS3&#10;E2K9FyKMsJAYoMlOqBgPz9fj12/24PBoLdLC5mLJHCWE+aqjKMcGHc0LUVFgKa1VtTx8FkryLNDT&#10;4UMit0ZWsjUClqohcKk2YiLMSYVqWB5qQ0XCFGsql6C3zg4rS/Uw0RuA8b5c2JmqQE9rJjQ0qAz/&#10;HwErje+jAooIgAKsZCAlXAJFKvYJy5a4r56eDsFKD0aGujDU4z6lD2FjritZo0z1Z8LRWg2ebkYI&#10;WWqJBbaqVEJV4D53NsKCPAhiapitrwZHM22WpQNCXM1RHuuNnNBF6CrJQF1cBAq8liFuriPyQpei&#10;PD2EMBoBJxs9mFCJcmOFyE3JoJIXh+Vh4QgPDEZoYBAiQkMRFRmJiPBwREZEwGPxYsybM4+KRgCV&#10;u6WICo5CeHA493sSrpZiqY8/QqPikJSRj7S8cuQV1aIor4qKRS0q8mqQlZSPbIJVdOwKhETHIjAk&#10;AqEBIfCZtwjGLBsNKnMGWiowVpCDvRwVGm1dRBFQU6i8F7MRNAj3P4LUSkJAo44+QYvKla4R1hC2&#10;pMWBCUgiGqBw/xMRAUclsLKbXjSY4DRE2FpP+OrVmY0uwlWHtinaCVarCFwthK9qglWRoTlCNbQw&#10;hyDkYqyGZW4Edhdt+Lnqw38BOwB9ZcgRAOVFvVAQke9UIM96IackBznFGVDXIGQpzYS6wgewJexW&#10;iuhr7S0I9V4G1Y8IVjNnQEtBHqpyhHoBSwKs5OSnLVffQdU/C1Zqqqx7KtzH/dpKCnA0FwBoCI85&#10;GlTUdRDqM5twog8nS3W2DUfkxPsj2X8+soM90VuVBx83O8k6qm+oDy0BVlqm0NIw43cwhrqaId/F&#10;COqaRlBS1eP7CljSk0BLVcsIatyvom7A/drSMWURqIJgpkroUlYxYNsxYDsSllpTgpg59AlV+prm&#10;7PDMoa5nDiUDS8gZ2EPewAWqBnOho+8Aa0Ktu4MN5lhpY8Fc4fqqjIRwi+n1q/xUkBCkiaRgQ8wT&#10;YLXIHB6OpoQgDfh5msDZSg2J0UGoqaikAl6BmqpqNDfWob21CWuaW9HVvJppOzpaV2I1paOllYp1&#10;E8GjHtXlFagoKUUTB6O66hq4OrvwdyEaanidihIqvXlUoglXBVkoLslDfWM1+tZ1YcPYECZ2jGP3&#10;nm24fOEUXjx7hEePHmH//v3YPD6GndtGsHlkFSL9rfj8BlTcHZDoZYjlHlqIWqaCuFA1ZCQbI8Bb&#10;Ht6LFRGwWAUhi9UQ56ODnEgzDLRFoijFCUtcZiFjuSVK0uYi0lcXS11nwm+RAsL9NJGeYA2/JfJI&#10;iNRlP6mIhAgdFGZaIGuFNsoKDdDeYoe6CjME+/wYy0NYRqEmyIhwYd/sQ/HHSFsRTm3rR312AvIT&#10;ItlOM2Cmr8M6OIt9G+vgd/3h+yKDIpnI+kgxgIlU1neKY/8dWIlt2X6RioFQDIgyuBIDpRh05zrN&#10;gRu/c2GuE0FETKr+MeFWFc0VGqgv1EFtjjWqMh1Qka1P6FbjO2kRklxQlK6GgixNRHOc6G5bSEgx&#10;RuEKBawsUsK+YWv0rdRDX+dsArIZ1q4yQUclj8fPwqoKHezeZIeeVWrIT/sIadFaWBGthpJcQ2xY&#10;uwzlpWkoLkxGEeFIBKooJDSJtarKy9JQX5uLhrp8VJSnozAvAaX5CYSxPDTX5EjbFcxfU5GOMkJV&#10;XU02igoTJUArI5CVlSSw7qWhsjhRiiLYUpOGTWtrcJVK82OCi3B/e0CgunOyh8oslbozYgFe4RI3&#10;xjGT6TURnlxYJTZRod9CxZhAdWULPr29By84SN8/LSw7GyXLzstr4rwhAsQ4lXwR8GEn0x2SW+Hz&#10;a2P46jFh6dow3oi5QFcHCD3C7Y5wcWUYn92ewGcEpBdXxPpNm/DgLIGHCroIB//qmlhTaSfP2SlZ&#10;pF5d28nnHSLUCBDjefd2UnnfTOV9m2ThejO1lWCzSconznl6aQvvuZvPuFdyY5sOHjEqQZXYng7E&#10;ICLfTTAPwVHAJMHo7pn1fN5N+JzK8c3jvTi9s4lA1ifBowjM8Pb6djw6M4yHzDd1pB3PL68nbG3g&#10;PQcl9zcRUv6VKKs7LCsCkijLt7e3s/xYXiKi4e3NuHWqByd21OPYVmGlEmUrQpgTPsV1z2+SLGwC&#10;bD++sxlfPduKF1P9PKeLx0ZZBoPSvJupw+0SpH7xQLguslynxJpcVN7vdOMXb0bwzbN+vL5FSL48&#10;xPMnpLW9bp0Z5PffjNvCEnVehHvfihvHCJynBTxtxa3jYwSkrdPzpQhWwlolXAFvnxyWwHS6vDYT&#10;yEZx9ahYD2yY1xPvto3PxWcniAuL520C5/0zq/k9V+HJlU6c3F2AE3vysGM0FjvGYnBiXwb2b47D&#10;kS1JuH6oEL98PoivbvXg9bUu3qOb5d6AS/vLcXFfCetpi2T5uH60kvWhA2d25mLPBl5nQxgObI3H&#10;gystVN7z2F7tkB1hicxQOyR5WSNmoTViFzkiyMkEYQv10FjggdHVURhqDcTxzXk4MVaEHR0pGK+P&#10;w4mBIkxtr8HU1jKc35iHO3uq8fr0Krw40YLPLxOYznXg04udBKdOKYDFlyzTn7D+f3NtAz6/uA6f&#10;nF+Ld5KVqh13djXizak+QtoQfsW6+dv7uyTIeneuHw/3t+PxAeFSyPMuj+Nr1qWP+b0/ZV398vqk&#10;tJDrOgJVW0Es1tVnoyLZD8XxS1GT7of1DQSbomh0lifyu03i3799iT988xq//fW3+Ot//Bn/+Zd/&#10;w3/+9T/xH//2H/gFweiLL77Cmzdv8PrNCzx7LsaSuxJYPXz4CMdOncXFa7dx59Fr7D16DjfuPcfl&#10;qYe4cfsp7nD7408+xzc/+Qnu3r2Lq1evYuPIMDYODWB8dAATo2uRGh+ItERfZCb7IDfJHY35S7C9&#10;JxUvz3fjp7fX4rOrLXh8ohRX9hbi2LZy6s1W8JxnjQVurpjjukCCCBlYCGuNENkaTmJ7GkREKHZn&#10;7psniQyiXOa4SqkAK3FchGUXcCT6eJllSVinZHOoRCrmVAlXPplruMgrUgFPssBGslDsYr9MBGQJ&#10;EBN/1olxSV5e/vsxSYw1Mp1euAIKS5WYHyagSljghPyvwOp9+SFUyfLK5lgJqBIioEqkYrFgYcVa&#10;Hh0PPeqtyorqUKFYmYk1JxNRkBaOqrwoHN62CrfPbvx7sOqti0VzQRBSQhyxqjwGcf6OWOygiUgv&#10;e8QGuyLc1wExIXMIVs7wm2ODwHmG8Hf9MY5vW4Gfvx7EucliVKW58XwbhHnpIjVuNrLSzLB65RKU&#10;FlihvmoOaXw2kmJ1UV7ojJgwHeSnOyMq0JDKymyClwWWeagiImg2/BepoSF/LgZa56Orygp7BiOx&#10;pS8dc6mQGehQoVWmEvxPg5USlMVHoiKrIj6OACum/wisBDDp6uhBX88Q2lqk5+9ASkz+1xTzqggM&#10;YoFiDUKWhroIFylcBMU9ZsJAl6ClNW2xsrPQgJWJIlztdeHpaoIAd1O4WanAwUwFi+dYwWfxHJho&#10;q8BARR7OZnoE1EUIm2+F0lgfdFVkYaytGh25yejMS0HKUhd0lSdhmbMOYoLmIWDJHNgYG2EeK0J2&#10;cjqVvFQkRMcRTGMQGxWPuJhExMcmEa5iEbs8Dr7e/ljo6o5wrxD4L/ShIheCmPBYLF64BN7eAfAN&#10;CEV4TDLBqggZhdUoKG9AZXkjFYpawlUNcjNKkJVZgtiEDASFxyAkLAoh/sFYyEarK08Fn+VmrqMN&#10;M5avHUEjRN8IUapaSCHZF6npok7TAM3ahmjVIVhp66GJYNWuZ4ROPWMpqMV6PTMClRVGjK0wbGSJ&#10;jSY22GxmJ7kFbqAyv0Esdqsrwq2boVXTFE0ErBYTWzTMtkcZ8ydp6cObgGf14QfQn/mvsJtNmF1g&#10;hGVztRA435B1mCCqqwwFRQXIKSgxZcPls8orEayUhchBQXkWwUIOasozoMRruDvbYLhzJca7V/E6&#10;jlD58Y+gMuNDaBDENFUVCUkCrKjEzlKAihzrFMtBWcCVgCwBV7z++6LGeiZBFUVV1D0qs8IV0ExP&#10;C+6OFljoaAA3gvc8G0UsIwwGLOQ+BwPEhSxENutEasgixLIerGHd8CZYGeqqsJ5qE6AI/wQpDZaL&#10;lrox669YGsCY9dKE+w35XroEK30oCdASUKVFgGJ+JWXuU9JjXTbgOSas1zymTLBSIlgpE8xUzXg9&#10;S+hqWUFPxwrauhZQIwQrE2TlDW0hp+cAdSOClaEDxKruC+bYw9FKuC4qwGO+OuIjrBAdqI9QL0LH&#10;EiF6WEpw9F1gCkt+i5BlznCfYwDb2epYERdBpbUQVZUVVFyr0NrciM72dnSvWk3lugvdHd3oXL0G&#10;aygd7R1oW9mGluYW1BOuKisr0djUhKamZrgvcEd1dQXq66tQU1NORbkIxcV5hKoClFYUo76lDj39&#10;PRieGMGW3Vtx8vQRXLl0BhcvnsWVK1dw8NAhjG8axe4dYxjqrUPostmI9TNCVqQFIhaoItJdFekh&#10;xvB1+xCFabZIijaG90I5KQhPVpQVMsJmI2qxMs/RRUXWfMQEGCDUUx1pQglZbgMPpxn8zh+yDRsi&#10;OdqS7ViFfaAeAn2UEBWigeZqd2Sn6KGyyARN1dZse8aIDpEngM1AUpQx8pNdEOtvhty4Bdi6rhr7&#10;x7pRmhINUw0lmOpoQVPqh1gvRf36rj98X2TQJJMfgpX4PT14TQ9m74vsHLH9Pli9/++kSMWAKqJE&#10;zXVxgYebLbLTnLCqgWPCcjF/SgVVReoSPGXFqKO9ch56Gx2wpsoCDbl66G6wQWG6EsFKHekr1LG2&#10;0wul2cbIilNEbbY8dvabY2CNEQbWOaJnjYAoBzSX66OpWAU9Deo4MO6CphJlZMTNQnSAPIoyjVFZ&#10;YIotI8EE9lwU5BGIsmIJWCkEonRUlGVI+8Xv3Ox41NYQrkrSUEboqiNk1RC6SvLipbWlmhvyUVKc&#10;RKhKQE7OcmRmRSE3V8CVsGilo5HSVp+D/jVlmBxpxeNLInjCJirAA1T6RdCGDVJkuacioAOV+5dU&#10;8oXF5BHzPLsmrCWTlN14c3cfQWsrHp8dxttr43hKKLt3qhuPzvUQZETkvjG8ndqI55cIJ+eHCCH9&#10;zE/QomL5+uYm3pewcn2QeYbxu3eH8OrqBjw8TWX0xmY8IkTcJ0g9ubQdIqrfm5sErWs7eA0CGBX2&#10;51e3S2D0+OI4Xlzegp882k/A24bP727DZ3e34PN7W/EFgeXdzc14TRh8N7ULzy4KOBDvso3Xmj5f&#10;zA+anpclrDATVNZHCCJbCIEi2uBWwsL0Mwv3PDE3TLjondvThpsn11G5H2aZbCR4jeHeiRHcPb6B&#10;99lGuBHw0I2vH0/g45sEi7M9fMZhghWV5TvC+jTO664laPTg+fVhQsYg7lAxn9yQi7N7mgkkYwQb&#10;YSHjdc+yTCRXxW24eqhf+g4/fbkfH98bw91z3TxvLcFOADChbWovnhB0bh3txZ0TwiLYh2+eiAAd&#10;q/H4ciN+8rIPv/l0EF88W4tnN3vx6t4gHlztxbWTfJ8zXbgiLHAn+qRAI/cvbGY6Llmd7pwcl8BK&#10;uC+K4BUCrO6cIszxWwgQFWUpwO8mAfchAevF1E48YHqfz/3w/Ebc5jVvn+zieSKs+jq8murBsxvd&#10;uHy8Fge3Z2LbSAyun6vCucP5mDpdiQNjCXh6oQXPz63Ey7PtLFMC5PGV2DOUhouEm/OTVTg2XiiB&#10;kAjLf3pnJvYOR2Djag/sHgrGvpFwXDmQR7hfhQdnWnGYUNSa54lUf3OkBdghK3guEqknBrnpIyPS&#10;CR0VAcgIN0VXpS8ODhTg0LpiTLZn4VB3Hi5uLMPlsWKcG8nF/q5YHOyNx/391fjqWi9+dX8Ev320&#10;CT+9OYSXJ1bjxXFC1plefH6+F98Qbr++PIhPzvTh9fEuPN6/Eg/4bS+OFuPKpjI83NNC6FqHb29N&#10;8Fob8fhIJ26zXj040IUHh3rxMcv/3aWtuLS1HUcGqrGpNR+71rVi46oqNOfFoIzwUpHig6a8UOqx&#10;PihNWoYtPRV4fH4nvnx2Az//5lP85uff4M+//RX+x3/8O39/jZfCKvXmNV6/eo6nTx/i/sPbuP/g&#10;Fs6fO439+/dhYusOPH/zKabuPcPpS7cJWfdw5vwN3Lv/DL/4xe/wu9/9CZ9/+QVOnDiBiYkJbNq4&#10;ERMbh7FtfBgb1nWguiQVoX5zqBsvQGNxAAabQnBjbx1+eqsfX15pwxeX6/DVVAtOjKfgIMvAm+Pr&#10;HFsLzHOdh/nuHnCbv0iSBdz+oYj9Yk0nlznTQOU6TyyYO18CKifnORJICSuWCMEuixKoqzsdjEIA&#10;kBCxLfp+mSu4gCYZOAmIEqnYL8BJiIAocVy4jL8/L0tYtgSQycYuMR79DaamU7Ff3FNP35jPQlCz&#10;IvgQqmSA9T8Dq+/h6b197++XziNUCdc/AVQyqBJWKxFuXaThYdHTYKWkQVGnDqaH9KRoFGZGoTxX&#10;uH7n4vTe7r8Hq7rCICSGOCB8mQVy45dwwIpDtI8TEqjMZyz3RIy/C8KW2iB8iS2W2hhgscVMKnqL&#10;8eJGE85MJqA60wgtJfNQleOGzHgbpCdYID15Nory7ZGXbYWaSndkptogPsoUOSnOWB5sjMQoSyyZ&#10;K4ekcAvUFC1DqI8+grx0EB2kh4ocB/Q2LMDO3gBM9oVhfHUsAheZQkddQJUY/KcHelHgovDfVxxk&#10;H+OHIlMgZPll58gUCLHwsBaBSoimiPxHoFJWFtcU/+AKKxVBi9siFZClraFDmOI5agqwMNGEpbGI&#10;DigPews1OFDBX+hoBK95FljkoA1XcxXMoSIZ4b0Q9sb6MNNUh40ILmFmiHAPF0R42LEx+2GknQpg&#10;LZXCBH9khblhRYANBltWINLTFPMtVRG8yAXzrCzgbu+EgtRMZCakIDVhBZLjU5GUkIaUlGwkJ2ci&#10;KTENCfErEBEaBZ8l3gjxC4Gflz+Bit9yeQI8PLzg5ROEwJBoRMWmIiWjGHkldSiqbERZdQOKS6uR&#10;l19BqURWVimSknMQRiALD1uOoKBQuLu7Q5tloa+ohtkaurBg+dgoqcKPFT9MRQcpitooUtZDNRX8&#10;em1jtBCmWrWpCKnrYJW2AXoM2PHqGKFP1xgbzWwwZmqNjYbmGDexwjbC1Q4q8OMGVtI6VwKqGrSN&#10;UGdsgyLCVDbzx+qbwnOmIiw+mgENMX9KgdCj8BFsTNWwbL5wMdVD0NLZkpVQXf4DaEoR/JShSPgT&#10;i0aLtamEtUmZiqUAb1XWBUXxTwmPqxO6MqICcGqiH415qTARIcpnfsD68xFU1Gaw3oi5VjOgzutp&#10;zGSd4LXFdcU1/3bdv8n7FlJ1EVBCROtTYJ0x1ME8ezO42ujBw9kIc8yUschGB552+vByMkFc0ALk&#10;JPkjyt8Vcwjry9ysYGtKiDXQhjbLW1NTT7JYCYuTgCt1DRNoac+Gto655ManSIASx9S1zKAi3ACZ&#10;qjGPqqohFWoRXl2sEaErzalSFG6A3FZQ0WcqAGw21LWtoa1nBy19a6jrT8OVip411PTsoWvsAm3u&#10;Fx3vgoXspGzUMNdBHsvc1eG/RAuhvnrwWqiE8ADxLTTg7W5AiNSBq7U2/DycYGWsQdFCYmQwqovz&#10;0VBZRilHR0szleourO/uxdquHqzt6UNvdx/hqgtrOjrRQeBa2dJGAFuJ+toGQtZKrFrZjmVLvAhb&#10;tWhqrEW9sFqVl6KiqAjlhYWorahEW0sL+gf6Odhtw+S+fTh4ZD+OnTiMw0cP4fCRo9izZx82jg7j&#10;0N5tGB9qQ7S/HZJCLRG4QAHLHH+M7EhLJPobENblEc93q8yYh2B3JSQHGlGJMEdWhIV03M3mX7Hc&#10;Xx85CQ7sP8UaVmqI8dJD1FI9Qv5M+MxTZH8nIoKqwnOREryXKSPAWwHZqWaIC1NAfpoeCjMMUF/u&#10;gOQYbQQRvJJjDdjGTRERoIXsJFeM9JSgLDMa4d6LocO6qv4d1CupsG9jv/h+//a+yPpHIbL+UCbT&#10;IW15nR/k++9kur/U+Dt3QDGhef68OfBa5IBQb2M0lrhiRfiHKM7SQGG2DvIy9ZAWr0zAUsemblcM&#10;NlujjtC1roWAVaaJ/CxF5GbqoqfDD+lx+kgOEwsum2DLOlOsX6OHVc1WKC+2w8rGhWitN0NT5Y8w&#10;3qeBvUOOaMnTR168JmJDZyEvVRvFGboY6fWQ1q1qqGNdKM2UFgjOTKciVZIBsThwUUEK4SoVNdX5&#10;qBT7ilag/DtLVXVpKutYNvOlITMjEmnp4cjJjUFJWQpy8jio5hGw0kORmxbK7xZK4A4iIGbg2FYq&#10;oFTgn14SVo+VhKIR3D8zhDdUkN/d2SO5zn0m5i8Ja8vUJJ4TQl7e4vZN4dI2ic9ubsc393bi58/3&#10;4PW1QTw804GXV9bi60cTeHaZSv+Ffry8KublDOCNsNzcEC53A7hPAHt+bT3v24sn5/tw4/Aq3Dqy&#10;Bp/e3MbfArw2M/+kBDkvCHQCKj6+PQkxR0pA3se3d+Hbl8fws+dH8LNnh/DVg128/wihakICuk9v&#10;C0Dj9S+M4iVh6dnFCTwnlAkLlRBhZXlLQBQgJeBA7BOubWLelbDECAuecIsUz/zl4334+M5OXNy/&#10;htCzls8urDUC/kaZbuT1d+H+iY0Ew2E+g4DUHsli9O72BoJml+Qi+Jpl8OSisH714dGlAbycIsRO&#10;DeH8vjqc2FkhwZWwXL0h0IkAGuL5Hl2cfqbrRwhBZ4XbpQgiMkpQmrZWvb65hfffRKAdx4MTE3h1&#10;eRKPTm/kd+yVgO7BuXZ8/nA9fvJiPb5+3omvnq3CmwcteHGP3/x6Ix5eb8WXL0fx1UsC9J1BPL42&#10;gDvnCGtU+u8StO+yTG7zvUQkMXH/e7y2gChxT/He4v3vilDtJwdxlfe8fWaDZP26zzIXYetfEkSF&#10;K+VbQvarGwT3q938rqswdaoRh7bloLN5KbaPxuH8sWIc2ZVOZS+X5VtFQGadOd+Jh0cJJKfaCUnr&#10;cXisCBf3NkO4p94/2SOtL3braAP2bYjB7sFAbFu7hHmLcetQvrTw8Kc31+Dt1U5C9xgu76nFhuYo&#10;rCnzR3qQBcLddeE7VwcFCR4YWrkC3s4zEDxPGXmh9mhN98VwVTyOrSvFg71tuLG1Ehc3FeDS5gJc&#10;HM/D48N1uLatQLJW/e7xJvzx6Tb8gu/37mwf7u9twtuTHXh2uAVvTq6R4ErIZ+fXE7C6cWt7LcGq&#10;BGeHcjDF7Tesn9/e3kLZis+ujuHZyX7CVAsOrS/Dvr4SnN7UjO1rCtBZkog1pTnorshBV3k6Bppy&#10;0F4ag4JYd7QUhmLn+gqc3dWDyYF6dNbloqu1BhdOHMQ3714Bf/03/Oyrz3D90jncunEZt29ewc3b&#10;V3Dl+gXs3DmBnq52lJQWo7t3LZ68/BhHz1whXL3ElamHuHj5Nu7dfYLPP/tSmoc1dXMKuyZ3oa1t&#10;FdpWtqKzfSXBagRjQz0YJviFBcxBZJALqrIWY2dXDF6ebsO3BOkvLzbg8wtVmNqVhhObMrB7pAyu&#10;9nqwNjOToMCWwCCbVyRk2nolgMkZNt8BiIALMYdKBlBibpUIVCECWOgbGBFiDKGrZwAdXX3qFHrU&#10;i7WhQ5iSWaZEfy/+THvfMiUTmfvf+1aq2bOnF/4Vqbm5OIfCbU9PD8yf7waxpI3Q68U49F919ulg&#10;dXr6BpJ7oxABVkL+mTlW38PTd+/8d1AlzidUCfmbxYrAxuubmphLoBUcFC7NaRfL1ChQ3zPheJcc&#10;G4bCrOVoLE9CeWYgBlfn/z1YiTlRQZ4aHKwNERtohb6WdPjON0KopzWivJyY2lEpMMMSR0MEu1mi&#10;JNEdt0+14PNHa9DbZI/qbD1s6g1GZ6MXmsoXo6HCHZWlc1BQYIu8HCrE+c5ITjAnWJlRYbBBdLAp&#10;wv0M4b1QBZF+Iiqa+BdXG6H+hghcpoa64nkYavPC0dEYtGRZYbAxlOBHZU71IyrBitLALkQM8j9U&#10;HMS27MO8L/8rsFJXF7H2tb4HKwFTAqT+EVjpaOtBTZyrKiwUcjDWV4eliRb0NWbCzkwDzlaacHOg&#10;cs9yC1w4Gx6OWljqbIwo34UwVJHHbG0t2BtREbMkMFnoozAhAP3Nhdi4pgG1HPwD3Myw1EEFcT4E&#10;kKoIhC82hKeDFuFKD3YGuphraYXC1HTkpWQgJz2b0JqL1JQcZGQUID09H2n8nZaShcS4JMn1LzI8&#10;EsGBwXBznY/IiFh4eQfA2zcYIeFxiIlPR2pmEXKLalBYVoeSyjoUlFQhO78cOYSrjIwSJCflIDpa&#10;WMLiCFdRBDNPaLK8tAkLOixTPVZ+Uyp5i3V0EaapjyQldrIqVEDVDVFDgGrUNUSrlh5aCKOrdQzR&#10;QzDq0TFGn6YhNhGYtpk5YJupPXZQtlLGKesNCFWUVlOCuYUdUvRN4K2khjmz5GH50Ucw+vADaMz4&#10;SHKvU1NUgIbiTBhrzSK0u8J3sTGCvS0w30kfGvIfQn0W8yio/TfwQ0BS43dVUWWjoYIpx++pPBPl&#10;iWEYXd2MZa4ukP/oX6Gg9AHMLQkf8jOgLGBNQRWaM1lH5NkZ/JNgpSaCXciLoBesA/oamGNtgLk2&#10;ulhor0/IVsFCgscCcw1+eyPEBLohOcoTC+x14WCmyvpkBBNtBRjpiCiUOtDWMiA0mUBNQJWmgCZT&#10;ApU5tHQspFRJxRCqwiLFYyLV0CIsMY8AKyUlXbYFHaiqCbAiZElgRRFgpUaw0jSHmo4Nwcoemvo2&#10;34OVmGelzn3aho48JlZrt4bbAic4sm66z1GF9yJNeC9Wp2KtimVs2ymxTgjxMcPiOdrwXmAGN1s9&#10;yf3RVEcZNia6hAUvNFaWoKmqHI3VFVjDwaW/pxcDa9dhoG89+vv60dezFt2dPRywetG1phur29dI&#10;MNXS1Ir2tg7pt5+PP6GKoNVUh6a6atRXVlIxLkVVSQkaqmrQwfyDgxuwbftO7DlwkGB1EIePHcGh&#10;I8dw8NBR7Ny1G+ObNuLE4d0Y6qnFimhXRPsZwdPxXwlTcmjIXYzQharwd5UjKOkgd7ktAUsfKezH&#10;Yr11URBHEAoywZI5M+HtpoC0aFvkxrsgdLE2z9FARoQt+wF1iiaCPFgW3PZcrAqvpSrwW6aIlHgj&#10;pCzXRlaiLpV0bsdqITlaB94eH2F5uBaC/BQQsEyJx+Zj82AVMuP9YW2oBW0OQpqsV8LlWUCVwg/6&#10;t/dF1j8KkfWH/7tg9X4QCzHQiihRCxe4Yv4cUwQu0Uct+/3iVC2UZmuhgGNEbqYBEqLk+a4z2L/b&#10;orNcH9Xp8hhst8KaZkLqig+QuUKN44crQrw+IpR9hJE1tti1wZLfxRh1FUbITDFmHhM01hhhVcMM&#10;jHYq4ciYK69lhhWEqsRIOZaTBgoIb601llKo9bKSFdLCuwX58cjJJhwVpqCiLAt1NQWEpyLUVOZz&#10;jEpFWVEKyimVJakEOAFdSZREFBYmID8/lmm8NC8rNzcK+TlhKC2IRlVxAmpLk1FfnIh1rfm4fHCI&#10;Cr9wixvDreM9hJohPKbSPD0naJzHxvD04kYqxhN4c0tEnNuFV1OEo8sbqPR3M89afHmfSv/5bpzb&#10;VYarh2rw6HwHfv1uEq+n1hO+BiXIeH5lPV5dJSBIc4+6cftkO+9JqLok3NX6CTnjuHygnco6t6lo&#10;vprajCdUyp8Tlt7cHsdnD7fj47tbpHt/8WgPn2MfgWjrdMAKypsb26iATxBmduDTewQyAp8Axkd8&#10;l4cClAgDApoeC1fGyyKU+VbCkgjcMMZ7bIFYP0q4OorQ7SKC4UPCz32+20MC5+MrG7lvjICzbhos&#10;zhIqBJwRdO6f5j3ODOLVlVF8dnsTPruzEc8udRMiWJZUvkVY9scXejF1tJ3w1sN3E2U5RH1kNU7u&#10;KMfpnZUEprWEqc345slufH5/B8tLzL8aJ2wRkC724+5Zws4pgstpXvPKIL56OknY28M8BMLTwg1z&#10;C56cncCdY8MEqzE+D8Hm/Ai/yXqWxxABbA1e3WrGu/tNeHCpHE9vtOLdw1685P4n11Zz/yB++mor&#10;vny6GV8/20IoWoupEysJTasIbe2Sxegu08cXugm0Yq4d34/f9O3dYXx8bxTfvNiGn7/bi19+chDf&#10;vt6Ln7/ez3uO4eaJToJzP8/r++4ardzuwJm9xehfHYCBNUE4sacE42tjMNQRikMT2awzfXhxpRPv&#10;mN471oR7rCcPz6/DnRMEk6NrcPcYoepYN+4cX4Pnl9fh8uEqHJ/MwkDHUpzZlYmjGxPw4HQtv0UP&#10;Pr7RjS/uDeDm4RoC/0rcOFSL4dZg5EebIni+PBpyPDGyagV8nVU5hqkhyNUYIfNNCV/OqEv1wJbV&#10;CTizuRC391Th5q5yXNteiCdHCcKDiTi1IRk3dxQRqobwm/uEyGMduLe7AXd21uHl0Q7Kajw/1I53&#10;/G6fElQ/P9+PLy4MELracWdPAwGtHZ+wrX1zYzO+IoC+ONWPi1sasb0jEwfXl2ND/Qqsr0rAQM0K&#10;bO+qwlh7DTa3V6O/NgvrqldgbXUsJlZnY+pQL64f6MPmNfnS2qF5cd4oSKYSvSICa2rycPX4Dvzh&#10;py/x07d38PWbu3hy6zx2btmAlvpKFOdRH8tgn1FUgKMnTuPyjQe48/hTnLv6CKfO38LLV5/gT7/7&#10;A375k6/x1Zef4vK1SxgcGUDLyhaUlZVL3hjjGzdi2xjh+tJh9mG+iA4yx5pyL9zZX8F3qsHbsxW4&#10;szsZxwYCCYpJeH5pHaG6HQtdLGFNWJltJkBGWIVExD4Ral1YnSzZP4v1rESQCBOCkbAUmcKAAKVL&#10;UNKWAk9oQ1MSoQNrQ5s6hrBS6ekJjwRDCaZky2wIQJJB1fvbMquUOUHK0uq7dQ2tpxcPtrezJkgR&#10;yMx0YWigymfUhKeHI5ISQhEUuIRj2EdQV6MORX1aWUlBGouUObYJF0ARgdrUlNcn8AgrlRAZWP13&#10;LoHviwykZG6AMqgS+a2EpUqAleQKKCxW1rChONk7wsXRCc7MHxYcQR1Rh3qe+HNcA3qamshOScTK&#10;2lJkJ4dz3A5BaU7s34NVX3sIQn2U4Ld4FhY6foDmsiDEBtnA390IQYssCAb68KBiF8aCyI72RE9D&#10;DHZuSMRo9xKM9izA4Bo3bN0QjO5WTzSUu6IkzxaZGWbIyTFHygpjKv2zkRRvhvAgXaQl2CMi0IgK&#10;lz5FDz4ibPEyPSxwkkNUsBlCfXVRlG6Pg+MpaMqyQF6YFrb3rkBZpj8VShY6wUQGQ2KQ/6HiMP1B&#10;/t+DlRqVawFQAqp+CFc/BCsVgoSRkR7mzXOBjiZ/K8pBT0MVBppKcCT8zLHThZOVGjznGWK5vx0S&#10;gp0R6eOEpa5W0Kaib6ajSWXZGC6WJjDXVsLq6iwqCFXoqMpGhKczPOyooDqpInqpmOcxH76uVMoW&#10;UNFzMoSNnjpsDPSRn5rGj5tKRSMDGSnZyCBQZWeXIJOQlJ6Wz9+5SElOx/KoWISFRCAqYrm0+JnX&#10;Mn94+wTCh2AVJoFVGlLSC5CdV4Hcwirkl1QyLUdWbqkEVunpxYiPz8Dy5cmSxUqYRZct84KWtjAH&#10;i8mGswgNM2Chqwp3Ax2EsKEmqGoiV1UXZRr6qNI2QL2WPloJVas0ddFJyOolJK3VMcE6TWPJ7W/C&#10;yA5bjR2w3cgRIyYO6LV0QpftHLTaOiPXxByRmnqYO2MWTH70I2h99GOoyH/EbyAiEipJUKRKoNHm&#10;tpbCjxDm5yLNCQxcZknl3powogaVGfz2hKsfQo8QAUMy8BEQpM46ovnhv8LH2QpjPR1U0pKgykav&#10;Qqj38Z/P9xZBK2ZAS4mg9BHr23eWsH8GrCRXQQUBgXKYbaABRwtduFhpw81GB3NmKxOc1eFOCXa3&#10;gre7BZbMM2UdUcc8wpf9bA2Y66vCkO9jqKtPuCdYieAVWmb/EKxUBCCpijlXZtNQJUTkUxNmdz3W&#10;f12oqetBVYOQJVmtKKoGBCsTqGhZQF33H4CVvjVUdW2hoWsPPUMxAdYS9o6WsLNRx2ICxNL5mvBw&#10;UyHQzmDdV+KgYIkwXwuClQ685s+GvYkaDNRm8JsoS2C5aK4D6iuKCT9laKqpxOq2lVjX3Yv1hKm1&#10;XX1Y17sO6whYAq7WclukArCE5aqtdZUEVcKSFeAX8B1YNRCsani9StSWl0tBMeoqayWwGhocxvbt&#10;k9h36AiOHDuOo8dO4Njx0zh85CQmJ/di65bNOHlkN/pWlyJ3xWIEe2piqctMFCXaIy/GXgKrgHkK&#10;SPAzROQSLST4GyE1ZDZivPVRk7UIcdzv5aaIuFBzhC7RRYyfiTTRe5mTPEIXaSGEkBXqqQuvBQTQ&#10;xRrwWKQG76UaCPBSR3SIFqIClAkcWuyk9REdqIjoYCom7JMjeSzASwEhvhpIjXHElsE6VLATtzXW&#10;gYbcLGhx4BFWWDUNdcnF9f3+7X2R9Y9CZP3h/y5YCf/698FKDKDz5zlhmYcdgpYZIiVCG4MdC1Ff&#10;aoqacgukJWsgMVoe6bEzsL7FEgNNFlhVItagckJHox4Sl/8LsghW7fXuSAxXRULQBxhoM8fhLS7S&#10;HKv6UiNkrzBARJA82pus0NOqhoFWOVyc9ERflQVB9yMkRcwirFugpswYxbkErIIo5OVFUnFJQHVV&#10;KiWDcMS0Mge11fmoKs9FXXUx03z+zkNVRTbKitNRUkTQKklDKQFLLB5cSCjLzoqSgl5UlCUxfxyK&#10;csMJ8SlorEhDbVECepsLcGbPABX2zbh7RgQhGKZSu5kK6Q5pTtDbG1vxye1tlAm8vjFCwOrDm5tD&#10;VHRXM+8qwlEzrh2upQLeArGm042jtXh2ZQ3z9OHT+1SoL7ZxmzBwuZ1A1YIn56icn20jfAzhi/tj&#10;+PTuKJXwvVTwRwkvQ7h5ug8PLxMOLg9RuR8iSG3C548n8JbK+6tbG6j075Rc4R5fGsGVg2IdqXHe&#10;T1ibhNuZsI4QprhPBNMQ+8S2CLTwQKzHRLASodafX9vE5xHrLg1yexwi0uH0wsWjUir2SetI3dqI&#10;R9cJggSrKSq9wipzn9cUUfGeX9rGsiCkEbIeniaYCsX59hheCve7h+P4/N4G3DhSx/JpIlh0Edb6&#10;8ehSDx5e6MKtE024cqgSZydLcGlfFWGyls/eSbAckuT5lT5MHWvm83XgzZ0RCWDEfKrHBDUJZO5u&#10;xKcPt+KXb48RLvdL7ypCmj8n/Aq3zGcXxnD/5BCu7e/G3RN9EtD+9Dlh62IdLh1MY1nX4+m1Otw7&#10;V4FP7q8hpAmXzFW8Vi9+8mIQv/x4BN++IgTfbOb7luHdzVZ8+WA1fvl6AL9+O4xfi+MvB/DZo258&#10;8rAbb+934uXtDkwRZq4cqcHZvWU4x/c6SxiZOr6KQNSBqwcaCbadEAspTx1pwO6RJPS1LcOWgVgc&#10;3V6EtU3B6KsPJpB349unItBIH15e6cCjs834guX5htD97s4WPDjF97kwiKfn1vP4EB4QWC/weuND&#10;ieho9sbRHbk4t7sQx7dl4/yeIpZjFevtGjw+x/ufred3a8FX93sJnY2Y6AzESFsgeqoD2EdaIXSx&#10;FXUWayxzMYXPXEMEuGkhhvpec/4iTLRF4+RwLh4casbn/D7nN2XhwqZMXBzLwLmRdDw+0ICfXhui&#10;DOPJ4Q48PdiB397bgV9Obcabwywf/v6Kz/1rtiMRMfDegVbc3tuMc6NlODlQiMNrczC5Oh2nRqvw&#10;9OQGPDw6hPGVWRhpTMfBDQ0YayvErp4GnBhbjS3tBdjMY1tXpePBkV58dWcn3l3bht19pWjLD0Nb&#10;cRwK4gOQs3wp6nPCsHuwBiI0/usbu1m/DhLWd2L7QAcqMpOQHhOChoo87JvcgavXbuLy9Yd49OIb&#10;XLj+Aucv3cebN1/glz/9Fn/53a/xl7/8EWcvnkH3+m60dqxEbX09No5uxrHDJ3B/6gbePLqCkZ58&#10;FKc64sTmbPyUYPv59QZ8fbsaL87m4OruFXh7nX3BpTGUpIfDzckajvYCpmwotuyL7QkLBCsL4ZYn&#10;LEfWBCDClZEJ+2xDAtO0G7cQ4XkgRFijxO9pL4T/uqSGSIXILFXvw9QPLVazLcwlsSRY2djYS+OC&#10;jbWw/hjA0lwTdrYa8PKygK+fNeJjPeHn6wItjY+gqTaTY5OIbsuxiPqSspiKoy6W9zDivXjd9wJy&#10;yMBKJj8ErPdB679YqL4DKpFXnGdpRRGugLbCFdAGVuYWsOX7zLG3h+cCd7jYOSIqNBpiuRrhcaQy&#10;U466vSXqyktQmEX9O3k5CrOTkZ+Z+I/AKhBDPeGIC9OE7+IZHNxt0Fzhh4DFOojwNofvfAMEuM9G&#10;rL8LkkOd0VLmj66mZVi7aj429MzDlg2e2DLsje42NzTXOKOteSGam9zR0OiOkhJn5GTbIXWFFQdc&#10;JQ6eVvBfqkm4Mka4nzEWiTVu3NXgZPkjxEfYImm5NQrTHTDeE4HqFFOkB6hj46pYNJREs+A/gCqp&#10;VgZDYpD/oeIgtt8HKpn8fwlWAu6cnK0RFOwLM1MTKMySh466OkwITPOdzOE+x4iijQUuqvCYo4zU&#10;6DkoSPGB42x16LPymOqow87MEOZ6VETn2GJTXzNGOmuRywY8d7Ya5pkrwG+eJvLj56IwYS58XFUR&#10;R0Bzt9clwCjC0lCLYCU+6gqkJlFWpEtgJdz3cnLLCUMF0u/UFVlIiF0hwVBiYioWui/BooVLCVVB&#10;8PcPQzjBKi4hDakZhQSrcuQUlCMjtxCZucUSWIkIgQUFNTw3C7GxKQgJjkQkAS0wMIiNTh9q2oQE&#10;PQXo6ClivrMFXHXV4KetjjiWUTYJv1RDT1rAt5ZA1aqhhQ5tgpWeIboNTCWr1XojKwybO2PEfC42&#10;WblRFqDX1g01DnORNdsK4cy/QE4eFj/6MfRnCJe+GQQBJchpKeFH6gqQU+d3U2Zll1eGrqoKYecD&#10;eLqZw8PVAG6OWrBjeRtqqEBXWReq8gQsQo6Q98FHWKpk+0SqpiIW7/0A1loaWFlRgpaacpgZa1Fx&#10;/QjB4QthbEqQIsBpsD6pzfx/D1ZqSmIdKwWYG2rC3lwHdqYiiIkK5lqo8dsrE6q1EbXUAQscdLHE&#10;bTbmWmvDk4OTlaEqjLUUYaSjAV2WpSahVQqJToj6R2AlfguwEqm2ruU0XP1PwEpJTU8CK0V102mw&#10;+i8WK0uo6VlIYKWma8fvbgt9I3uYsKO2tjGDvY0W27EmRY2ApQpX+xnwmCeiYirzHXQwz05Deg8T&#10;jRnQVfkIRpqK0FWTh525IeGngPBTRhiqwuqVK9Hftw5D64e+l/Vr+yWoEoAlRLgGytwCZamvtx+a&#10;GhoJVo1orq/jtapRV1FJ5bpiGqxaOzA0NIIdO/Zg/+FjBKuTOHLkFI4fP4tDh09i16692Ll9K04c&#10;nkRNaQLiw+2xzE0O4cvU0dsYiqAF6hQ1Aq8akgLNEOGpQ7Ay5j5VadHztlJ/+LupwtddA7nJC7DQ&#10;QQEeDopIC3fAci9jeDrIIyPaCUE8L8zHCD4ErYUE0CWLNBDsJ6IC6iHKjyC1ZCYifBWZh4AWpovw&#10;AC34LVWC12I5+C9RQ1rcXOwZb0NdUTIWu9gQrGZKYCXVa7aF/39brCS/dw7GfwMrG/Yxc+DL+hu8&#10;zADL/RTQ1TgHlQX8zmUWWJGohuQYOZRmqaGv0ZRKygKsbTTDnjF3DHRaoCxPQYoM2LPSg+POTKSE&#10;y2O0yx4nd7mjq0EXJRlaSIxQRTCP9axyxtg6C0z06uL8zoUYb+cYE/Ih6gtEqHpz1BO00pLkkUv4&#10;KaFyJMKqi/WqBFhVVWSipkpAVA4qSrPRUFsqSXVlHkEqDfm5SQQpESkwTQp+UVSQxH3xqChPQ40U&#10;UTCW+wVYRSIvIxSNVWmoyo9Bd5NYD2hEClwgwOHJxVG8JHgIi8mzK6OUYby6sRFvCQ1iPaRP7ok5&#10;O+txcDwXu4ZScH5fBaZOtOD6sXpcPVJLGOpivnEq/wN4QsC6crgaBzdn4OqxWjy/2kmgokLMPJ/f&#10;G6ayPoa3hLRXUxvw+aOteH1rE55fH8X9iwMSWL26yfveEWC1FV8924FPH2yhUthD+BnEvpFKQkkP&#10;n3V6LSgZYL28vksCDRGpUIDVsys7pJDmYp84LgJC3DvL618cIUgOSBD18saENK9JuPyJfTLIEmt3&#10;vbi5FR/f3yPNKRPzvZ5cFFEGd+AZt9/yus8vb6GSvglvr2ylbMa3j/bg7TWW57E2PDnfhZsEpBtH&#10;GglVXSynVlw8UIUrx0pw9XgxQamJ12/H86l2gtMa3D3XQJhbgy+erMetM5X83YgbhJKHl/olgHh4&#10;qVuS17eHWB5bCD+ThKKdUjk9vNCPN9c34u7JHsmq8/LqMMFvHUGli++/lu/bwm/SzvwChhrx5Ysa&#10;vLpbiCfX83DzTApe3CrFz9914OuXzfjqRSM+fliGN/eLCbIt+OmTLry51sj3FJbIaoJlOWEwB5cP&#10;5mPqJLcPF+HM3iyc21/I5xSBKboJhEMszw2Ea5b3qdUEq3pCGoGDz392Vwm2D8Xi4LY03D7XhMmR&#10;FIJVIA6MFeDuqQ7cPNrC8mtkObcSntoJ5oTb8+vw4OxaPDjdi9d8t5eXB6S5eVePNmH/llxJHxzo&#10;DsPZA4S6/aUs5zKWaRfhUZR9C87sysLRiSSm6Xh2uRFfP+rBV5RnPDa2Ohzp4RbUV6yQFDwH4Utt&#10;CVhmCF5gggBXbUQuNEBOkBPasvyxY3UWru1swrnxUtzcXY1r28umXQTH8nGJ8uRAC77h9//y4iB+&#10;dmMMP78+hm8vDxOuVuPTUz34BdvSi2MduL69Eic35GJbSzR2tifg7p5WfHZ5FD+7uxtfTu3EgfVl&#10;2LY6Fzf2rcX1vX3YP1CHCzv6sL2zDOurEzDemorHx9bjlw/24subhKLdneivScRISzb2DbdgTXUa&#10;GvOj0FubjBMTLbh5ZB3unRjChclOnN3ZjRuHN2FoZSlSI5ZiqKseT+5exc3r13Ht+j3s3n8aF68/&#10;wdvPfoHXb7/Cz3/2K/yPv/4VX371JfYeOoy+oQHUtTajiWPf3r0HcXvqNp7eu4VDO9bjzP7VOLy9&#10;EC8urcLbS4349HoNvrxdMS33WvGKYLV9fTHc7PTh7uoIZ2cn2Ns7SFAlRACWgCoJSijC6iMsVQKu&#10;hBgbT8OSsEQJkQGTDKTEPtGvC4B632L1PlD9IxGRBsV9xTM4OBBsbKwJdsY8TxvOTobw9bWn7myL&#10;hYsMEBm+AIH+rjDQFxGTP+QYNIsyrTepU88xNBTPJeZq8dqEKpnF6n2Yeh+oZPD0j+T9/DKxolgI&#10;N0ACoLBWWbGcLPmObixL/2ViXTEbxEUlSGClpsTxT2EmQvyXobwoE4lxIcjLikdJQTKK8pP+Hqyy&#10;k80x2B2Bpkp3aY2VkmxbrO0Ihu8iefgtUkRCqCWq8/zQVhWNtJg5zKOK9noPrGmeg/5OF+zZ6ovB&#10;3rnoW+OK+mpbNNW5ID/fEitSjZCRYYnkpNlISrDA0sWKCPbXx2I3ETnQmNfRowKmSmVYhYq5EgI4&#10;GAurVWuVD1qK52GgYQk6i+ejKWcRitN8oac9i2BF5fT/AFj9866AYvVnOVhY6cHegQqoKq+rIA9N&#10;KjjWJgZwdTCBj4cl4iJd4D5XAa62/8Lys0J9SRiB6scUOebTgYG6IrdV0FpdhImBdtQVJsJ3njkW&#10;2KhjgbWSZKXqb01ARfpiBC7URuEKb9gYyMFMm6KripyUZGSnpSArPR1ZmbnSGlQFxdUSDOXklCE3&#10;pwRZGQWEq0wpXHoCwUq4AC728JIsVv4BoYiMikdSUiYhqgT5RZWSC2B+SQXyiyul36UVjSgsrEVc&#10;XLrkCugnrFyhkQgODoG5pQn0DJWhY6DABvAhfD2csdhUFz6ahECWVRbBqoiKe6mmAaqovDera2GV&#10;ngFWG5mi3Xg2VplaotN2Dnqc3bHacQGabeai3NgWMcy/UEUNth/NgOmPfgTDDz6A7qyZBKOZVP7k&#10;oKShihmEpR9T5KncyRNs1JTUoUFoMSRwLXY15zfQINQSQo24T0MNZoQCDSWtabgRdeA7kJLJ34CI&#10;+xUUoEKI01eSQ7S/DwqzU2Fpoct3lUNAqCts7bUxa+a/SO6HKnJqUJpFxfSfBCtlKdy6IrQ1lDHb&#10;SBt2vK6FgSJsjBSx2EEf86004OXMNrDMHkvdzFh3dOBsoY75dgZwJIQtnGMDJxsLGOoaQktzOiqg&#10;qoawWAmQmk2gsiRYWXE/31dLuAMaS/t19AhHzKOhSbhSN+Fz/A2s1DS5TQBW4raSmiHTabDS0J1e&#10;EFhT3+47sLKEKq+jYeAIZQ1rXtOOHa0FHJys4eY6G+5ztNgZsS0v0MI8JwUscRfh7g3hOV8fjpYq&#10;MNcngCt+yHovDy3lGVBX+JAdmD6qyooksBJA1NXRjsF16zE0sIEyQhlG/7qB76FKAJawWAkR7oHC&#10;NVC4Awqwam5sRhsHqNbGBjTX1qOxuhb1ldVM69G5qgsjw5swObkfhwhVx06cwdGjp3Hy5EUC1mmC&#10;1T7s3T2J44d2IjF6MXwXayN4qTKqsp3ZD3lhif0sQpQGEgPM4Udw9JurIm0Hu2tK21lRjvCbp4YE&#10;glRMqB3m2cjD3U4J8QE28HHVYLtWR3yQFXwXaiE60BwRlMU813OhJkIJaMuDTRAbqA/v+R8hJcqE&#10;gKWCzAQ7AoQGwUoVQUyDlmkjPtQe7XUpWFmdheWBy6ApP4tlyQGI/ZKyCoV90/v92/si6x+FyPrD&#10;/6/ASuZzLxZ+dF/ggkAfJ0QGindSwpp6Z1QXGhFy2Gdl6GN52EeoLdZFZ40u9m5wR1OhGsFqAQ5u&#10;9+QYZMv+0AwtZXZY4vIBavNMsH6lBfZsdMSG1TbIWK6MpAhNZCTqoL3JAcM9thhu18KpLXNwaHge&#10;mnM1UJGpy+PqKCvimBOniMqKFUhLDSYUrUBdbbYUGbC0OFWyTAmwKi/JRmVZLgErB6UcLIVLYHFB&#10;OvdnSfOyBGBVlGVKFq4iDqB5OXEoyItFQW4UKksS0VyXicwV/gSr5RjoKMQtEXXv6oRkxXk1tYmg&#10;MUzlfRRv726UrCOvbg7j+Y0BwsUQTu+uxLl9NVT61zDPBknJv3O2A6f3lFPJbeQ5Q1S2W5luwC8/&#10;mcSt0ysx0hmBU7tLcf9sGz69MyCBlXCRe3x+DdNuPLu6jrA2iPvnp13dhOXq7Z0J3ncTQY2AQLl1&#10;qhuHNpdjckMhrhzqwsV9Xfj49l48PLeVCrgISLFDskw9EmspiQVpCVbTC+/uwotrO7+3XAnXwbtn&#10;hghSwmolLFh890sbcftU//f7xfwpsWDwU4LYY4LZqymxptYxnruPILUbLyiPzozj1ZVt3N5MJX8z&#10;np/djFsH1uP8tlacnqjBrSOrcOdkOy7vq+UzruZ7teHEjlICaCOun6zE2f15uHy0FOcOFDNlmR4o&#10;4b5iXDxcwt/FOHcwm9+lnmXbg5uEpeNUxI9uK8GJXaU4OJGFi4cqce/CSjy8vJpg1svvsxavbwiX&#10;u07erx3fvtiEX70V61/18nu28Tt24M1tKrt32vHNi3a8vpeDd48Lmebj6onlOLbLj/cPwVifPfZP&#10;LMa1U1G4dCwEZybDMLk2AKOtizHW5oGTWxIwdZiKM6HwyaUGlkkrv2sNoamO5biS5b4a14808Fg3&#10;IawTVw40QCygLCxxL6f6MXW8CaNrQnFg8wpcPFqEy8fKsHskGaOrI3GHUHWXZXb9CIHzCqHnMgHk&#10;UAWObinA4YkyfvdWKTDKlw/EotFiweNuXDxYjW0bEnFwVw6O7iGYXSaI3RcunATba6vx9v5agnEf&#10;61Y93txqJ+itIVjzmhOxuHowk2VGiDtZhfHeaLZdd4KGLSKXmSHck/3mXH2EuJkgYqElltrqIXSe&#10;JRrSQrBnbQW2r8nGidEy3NrXipuTdbixsxpTOypxeaIETw+342dsR5+fW48HO+pxdaQIFwdycWEw&#10;B9fGinCbeZ8fW4VHB5txb28Dfjo1gk8vrsdbguPrs+vx8EgP9vTm4sxEE56dGcXBoUo8O7cZV/as&#10;w+61lRhvy8Dx4Up8cX0CP7u/G6/OjWBnZz5qV3hhtDkXA03ZWFURj42dBSy/9bi2vwuHhwmcE/W4&#10;fZCwv78HD46N4MyW1VhXl4bj2/pw4dBWnNo/iYtnz+PY8bO4dPUert95hmevPsfv/vgX/Pnf/oo7&#10;9x5jbNsk1qzrR3FVFbrXrsP58xfx6tkznD++n/VmNfuBJpzdU8TvXsD7ZrCNlBDK8/H8Ug7Lupbt&#10;ag2qcnww39EITg7Ty13ILFXvQ5UAqr/BlAgmIcDIUoIkGTDJIEoGVmJbBlJi+x+JOCZE5JfNrRJr&#10;GcpClzs4iEh8BB5rC1jMNoAD9ZilS2zh52cLT08DLF6kj5DguYiP84KxoRr1qB9zXKEOJZbB4Vgm&#10;nlW8i5WVDe/HZ/4OrH5opRLyz4DVP8pjzecUYGVlPe0GaEmIm21ggGWLFiHY1w/Wsy2RGJMETeqz&#10;Khwj1ZVnUt9YgOTEUOreUdKC87I/7f4OrII4eEf4aWD96jCU5thgeYgCdk3Eo6bEHkWZlmirW4ae&#10;laForfGnUmCIsnx3rKz3RF/HYnS1OWJymy9GB93QWm+O/Bw9FOdZIC3FFGFh6lTq9ZCQYImIcBN4&#10;LlJFgI8hH1oTSym+HjrwWqiB6GBLKmLa8JiviYaqUJTmuqMy0xmb+TyrCuahrcQLlflB0CFUaGj+&#10;4+AV/528rzyI9H24kikJMrCSWax0pMl6Iq6+WAFaHJ+GrmnAUocClUIjY2XY2hhSSaaCLf8hdNUU&#10;4GRlgPlOBljkqonk5Y4I89cjmMqjrdoXK6uCYab1L9BX+zGcrfRhaahBhcoLExu60VyZhcRwDypk&#10;GljsqIX5NgoIX2qCLWsLUJq6CMlU1vKTl8HeWB7munIw1VZEckwkFZVUgmsa8nILkJcv4KgKRaX1&#10;TKsluMrMKCR0FSI+IQ1xiWkICY3B4sU+EliJBX8jo+J4LAWZ2QUoKCrneeVIy8lHepZwDSxDakbR&#10;d66AmZIroI9XIKEqHOERkVi0yA0L3W1gbEJ4MZBHlP8ChLhYEqxUEMvySlPVQbG2CUp0KASrGi1d&#10;1OsbocHEHDXm1ihnRc6ebYU4QxP4EbrmyynC4cMZMP7xB9D4gA1MROKbNQMaVB7V5OVYoZWmwYjf&#10;Q0lZHYpCkVTRkCYUqokVuQkxOiqzMM/REM62qli60AxWJqow1taEmT47FwNziEWNpX/3v4OdfwRD&#10;UuMhKKvzviF+PogM8YemxizMX2SO0Kg5cJ6nS2D5Ec+bOQ1W8t8FxfhOZDAlu4ewiE1HBGR9UyG4&#10;iU5DRQFmRrqYzTpgaaQOCz0FeDibSHAVtNACEUvt4ELIsjVWgqu1jrTemRU7HidLY9iam0Jfm/VT&#10;w1By91NRI1ypC4vVbAmoBFhp61pLqdivQlDS1p3ep848ajxHFrxCQ8PgbxarfwRWug7QIlhpGQqg&#10;EpYreyl4haoW9+lYs1OeDTsHa7YDPbZdYzhay8NjgS7mOSuxfetjwVwNzHVUhyPfxcZEHUaarCus&#10;H1qq8tBjamFigPKiPNRXV6KloRFdqzslqBoe2ojB78BqsH9Igishwnol3AGF1UqAlYAtMdfKY5Gn&#10;ZLFa2dwiXae5tlECKiHNtc1ob+0gWI1jz55DOHzsNI6fOCsNeCdPXMShw6cw+R1YnTu5HyG+jli2&#10;QA3pseZYtzIYsb6EQ0cFBC/UkSTUgwA0R4XQxLrrbyn9ASL2eTgqYkWUK4KXiUiP6ljkQCBaaIj5&#10;lrPgbq2IxBB7thFzeBCykpY7w9VFCfPnKrOOmSAywJgQbyCteZWX5IClrgqIIWxFEraCvDURGWSE&#10;cOZbOo/95jx9ZMT6sl9xgdqsj6ApwbpoExTV6fC0PxTZn0syMJLtkwGVrG/84Xnvi+zc6b5S/Nmk&#10;/l8sVmIQtrS0gPt8JwT62iEq0BhJYaroqHHE6FovxEXJY3mEAlLilQlW+ljbbISxTjvUZCsQmiyw&#10;sc8ag6ut0N1kg8Z8fgOnH6GrxglVWYoY7ZqNrWsXISFADqnR2ijKMkfWCnWOVw7oadTAjrUmuH7A&#10;B6vLtZAc8hEi/WeyXjkgPlqD/V+EtH6VWK8qNzsGWRkiol+6ZJkS4CRgSoBUSWEG4SoXZcUErvJ8&#10;1FUXobJcwFTK9yKCXtRW5XK/OD8RTXVZKCFQ5WUEobEyHsO9Jbh5dgSPrxEybmzE8+tDeHZ9PZ7d&#10;7MfzW/14cKUb1whK5w/V4/D2YuzZlEPJxeRoNrYNpmF9WxjLywv97WHYsSENQ2si0dsciBOTFXh5&#10;ZxifPt6M13dHKKN4cGGN9I/1q+t9VLLWUuFeRbjqxM0TbQSbDjy/NihZxoQF5s7pPsndT6wlJSxM&#10;p3Y2EUiTcWxLAxXwDbh7elQCJhGtbtoqNSkB1d1TInT6NFyJ6HWyxWyF9erJJbHelljIdpT3mpDk&#10;1dQ2yT1QpOL3Zw/2cnsrYUTsF4vmbsfNY5tw+8Q4ZQz3To0RrghoBK+3N4Sr5DieXRjE1d1tkvK6&#10;rz8Ptw634dnFXgLOGgLdairw9bhxnAByjkB4oB6n9lRjrDcBu0ZyMDlSgF3DBTi6vQY3z3QTsOpx&#10;ZHsRDm3Pxdl9FQSHRtw8tZqyCpcP13FfGfNm49qJKkJYKfYTUPZvTsHesSTsGUkkgFHp3r4Clw5l&#10;YepUHoG5HF8+X42vnnUTbNoIqDVUflNxfDIcl44mE/IysHPYB1v6l+LGqSxKJo7visSRHaG4fSET&#10;n9xrxKvLDbh9hMryniy84zV+/3YEv3wxhCfn6vkt2/A54e3rR+uZ9vO79uEGweqBWLfoUg/LrI3l&#10;0EVobZcsWVMnG3FiZx7uE8pO7klnPYrBse2Eoq35uHl8JZ5fWUuIFXPiOnB0PBNHNqfj3J5KglEf&#10;QZrf7ao4PowvHo1IFtEze4qp0Kfh6GQuju3Jx+sHg5gYiMem9THYOhiL/Vt4bGcmyygBl44IC1sx&#10;rh7Lw9WjuaxTiThNeT3Vit98Oo5PHvWzTGuxrjUcJSnzkBXljFgvC/jN0YO3iwm8ON6Fe9ggN8od&#10;dWneGGlJxtmJWtw92IEbuxpwZWslrm2vxuXN5XhA4Pr9g+345fVR3NlcgeOdyTjelYSpzcV4vK8e&#10;L4+txL09VXhE8Pzyynp8eqEP30wN4/HRDkx2pmB3dwbuHenGpZ0rsaMrB1MHenF1Tw929xXj8GAZ&#10;Pr0+jm/v7sSXNyZwcH0hOnID0ZIZhNGmXNRnBqO5KIxl14h3N7fjs5sT+PjSBlzf0YAzo6U4OlCA&#10;O3s68OTYelzdtRpPzmzGkU0dGF5dg9F1nbh47ixevX2HS9dv49tf/QH/8T+AL775GU5fuI61Q+Oo&#10;amxFWnYO1g8O4PTpk3jz7BF+9fUr/PzjixjvScC1wyX8flWEq1TcOs66uC8CVw/Fsk0X4dz+CgQv&#10;McYce0OYzTaCpS2BSrJU2UiufwKsBEDJUhlkCRFugQKORL8t4EqIDJRkMCUDrP/ut0hlUCUi/Yk5&#10;to4OYs419SRHV9gTYizMLTDb1AC21kYIDVmI6OhF8PO1REAg6wLHQ28vGyTE+cDFyYw6EnU+gpVw&#10;BdShriaeVwZWswk478+v+iFQvQ9MP3T9EyKO/0OXQIoAKzEXTYCVhakZTDimRQYHI8DLGza8r7BY&#10;aVM/UlYS0PcRPD3mIi0tmrpxJHJzlyMlJYgS/PdgFbpUB5kJtuhs8cf6Tn/kpOlh80gwJkaDsbpl&#10;HrrblqCudC5WxBojfrk52lpCsLLRCz2rl6KpxgI7t/pi+8QydK5yIFSZIDdd+NPbsBDNEBtnzQeY&#10;B2+xyKabKkUd7q6q8F9mSCI0hoebMl/CEq5UTAK8zVBREkBFwwgd1T5oyp6D8kRrjHYkoJaVW0vz&#10;I6hrKnNw/z8HVgKodEUkFG1d6bdQ5EUqAytxjgYVbQszLcRGLcNiNytYmgiLmwi8YUOoUofPYkLq&#10;mgRs5mC5pt6LnXse1q+KhKeLKrzm68Pf0wGL51qjrbYIfW1iMnoAUqKWYo6VChVsbTiZfoi4AGuM&#10;rMlGjJ85t60QsoSVzEgOs/XkYaqrhOWh/sjLTMWK5CRkZGYhv7iUUoVCCaxqkC3AKrNImneVlJqL&#10;2MQMREYnwX2RFyt0KAEpUgKrpKR05suTJC09B6mZuYhJSEVuQTlKyxuRl1eF2Nh0JCdnEdTykLIi&#10;HVlZ2fBaugjLFjvA3lqLyrMBYoMWwtvGGEvU+T01tZBAZT1T1xS5RpbIN7JArq4x0rT0EKOqiUAl&#10;vicBxPGjmTD76APofPgjqFKUZ35AOPkQcoozIa84CwqKcvxuBFfCj7qyKjSV1KClqA4tBQ0KIZfb&#10;IvylWJ9KmfBloKUIFztd1iVN+HhawMVeH+ZGIuT6bJibWMLIgDBC4BEwJQOe96HqeyHkqVDEvxcm&#10;xjqEuH/FoqXmSEpbDA/WUVX1f4WiwgwozBL5p6MC/jNgJebmaWmIkJ3ysLU0xxw7EemPz6inggV2&#10;RvCdZ4m0iMXwciVAEVjtWK/c2Wm6WusTtAwJViawMjWCrqYeYc8IyqoCrPg8agQmdWGRsoSWiOan&#10;awNtgo+ahrl0TEtbgBXhSFi2CFYKitosV23JYiWCV/w9WFlCXYfwpO0ATT2Kga0EVmqELBVtAVb2&#10;0OR9jIzM2VFZsfPUgPtcA9hZKmDhPB042ynAzUUNrk6qcHPWgYutHlxYN8x0NVl32cZUhOussgRW&#10;tZVllAo01tahU4DV4IhkXdpAuNowJOBqGqwG1g9+D1ayQBbCgtXU0Iz589zRUNdAsGolWDW9B1YN&#10;aKlrQXvL38DqyPEzOHHqPE6eFHJBcgUUYLVn9y4cObCDnaktFjgpoiJ3AWpy52LZHDl4OqsgYIEO&#10;/Ny0pD88Atx1JVeXxGBbhC42RBgHt/nWsxAT5IIFDlpwMZfHEhdt+BCCPB3UYKP3Y7ZfU0SzTbsw&#10;3/JQW7jPUyN4qiA8wBxBS/XZB/OagabIjneA55yZBCclQp4Wli1UQrCPAUK8xWLSanA2V0Cg6D9c&#10;rKCjLCcFQpH80VU1CPzij6C/7xNlfZ4MjmT7/r8EKzEwi0hPc+dYI9jfAYmRFihOm43CFZroX7OY&#10;Y4oOYiLlkZ6kjJZqI/Q26GK4w4pgpYjVNdporVBGW6VY+NcBbSWOiPGaic5KZxTEf4iBlSbYsd4P&#10;y70UkBGnj/RkQ3gt/hfCjBWqcxUw2KJOQPBDbbYS0sJnEVIVUVnoiqggdTQ25EvrTwlXPmFxKshL&#10;lsKsCyuUiAxYXpotWatqqwpRXpJLyMoibAmZtl5lZ4rzUr7LmyGJCNfe3JSPgvwYJMUvRVVpDOtc&#10;PLaOVuH6mX7cvzyIJwKqpgYJVetx78pq3DjXgmO7izG5KQN7NudgYnAFtg6lYrgrBl1NQehbGY6O&#10;Oj8MdUbjwpFGXKESfYLK4qWjrXh4tR/3Lq/DfSqNbx9swZcvJvH50wm8EdcmUN063kIFvIlKWBNB&#10;pxufP9xMqNlMRX4TPrk7jhtHuwg3W/Hm1g4JhC4f6KaiSIX93EbC0gjBafP3Ln8Pz03PrRIwNQ1Q&#10;05YrERL81gmxhtKYBFdivwj/PQ1UIkDFGEFup/T73d1JfHp/rwRWYvvtrV28rliPazdeXp/kvbYS&#10;qCYk0HtzcxPe3NjA42twcW8VJvsTcXJL9v9D21uG13Fl67rp7iQGMTMzM7NRtmRbMsm2yGJmZpYt&#10;W2zZkmxZkplZlsyWbMnMGO50ku4k3WnY+9C9z/3x3W+WstLudDac8+zzYzxVq1atglmz5vzeNeYc&#10;Ay+vN+PLB9349K5IDlyNq0dzMXEwCzeOl2LydA3ODufiyM4MnNxbQqjKx8SxLbh4eCumzhMGbx7A&#10;g6t7CEwEWgrhJ1M7cXu8GbculPO5tOKTh114frsV96/WSPbxw3a8nN4iDaV7cK0Ody9V4v6VMj6/&#10;Wn6fi8mxBEyNx+L+jXQCUgaBIZmwvwTbq4LRWRuC/TsicOVEJo4ObMLVExTCNxrxfKoVnz/uwVcv&#10;d+Hm2TyeOx9fPNyKT6br8f2LTloXfnjdi2+fdeLzO6347HYL/vJ2ED+8GcBfPt6DP77egx/eigAi&#10;7QTeVjy/tk2aQ/cxAfvlrQ5puOht3s/ti2W4diqDGmMDTg1vxMVDBJ4LNYTYrdJ8sPF9hRjZvgGn&#10;d6fgyTUxFHIb7l/aiueEro/u9eKzRzvw+ZMeXnMDzh1Ilezgro14eqsFx0fSqLs8MES4OkVgmzhB&#10;+ByOx9HdG3H1NM+5P5owF4Fje9biWP8anBhci1sEronDcQTTlZg4mkCwTCB8EXputPF9X0fIcsfG&#10;cFusWmCGUF8dtqkaWOishFW+mqhJCcaJXj7noTLcGK3GnSOE10NVuDKYi2sDOfjtpU786/1hPDtU&#10;iZk9Ofj8YjM+H2/Bi1OVeMJ68dFYA17xXRC5sL7h+/fopIgImIhT3am4NlqGkeZY3DhYh9vHW3H9&#10;YBM6iyNx79QWfPfwAEGM79OlXowPFKOrcC0Oby/A3RO70FebjIFW4Y3bi89ETrfJnfjmNp/RoxF8&#10;eb0bt0YKMdadjAs9aRhnPbw8WMljdmPqZB8hvxn9Xc3YNzyIt29f4//9//4//D+0z3/3DXYOjiC/&#10;sBKFpRUoq6zAnqF+nDp+EH/5w+f40xcPWYZNGGyN5POv5ntawGeWyfcsD8+uJfPZpuD2+SwCfAwC&#10;3DVhR31gaUOAEV4XgojwGgkYEXAlPFcyk20ToDULW2KI4D/On5KtvzvcT8CTzLMl+06YLHy6ACoR&#10;EdbJyQnOTi4/gpUbrHgOPR1NGBtowt/HAWtXB2LtGh8sX2YLfz9tLFjAPs3HGMtC3bE81BcG1EEq&#10;yvOpbVSgp6snRSiUedesrP4OVTJv1b8HVe9ClGwf2Wfx29n5VXaw5FKAlSWPb2lhDfMfwSpuwwb2&#10;MQGw47Z1Eeuho6mPuXPmwkBfi/ewApmZCdTG7E+yYpCRuUla/hNYxUSas8OyQFaiJSqLHbGzKxg7&#10;uwNw5WISdnUtRFtjAHKSrRG5XB2lJSEoLgqi+aKxLgh1VY4Y3bMI+0cWoWu7NwWSG6pLFqK6LBL5&#10;ectQUhKJ9NTFCPDVhaebOjxd1Si6VCgu7LFhjSNBS5ECXQu25oSJSFesj3DE+pWW6K5fjbyN1siL&#10;ssJoRwqKMsKgrzcXahTP/7fASjYUUICV8FrNgtTsUEDx3exwQIKVyhwY6sxH9PoQCh8TuNmrw8Lg&#10;1/B0nAM/l/nYFGHEDnItOuqXUzhYYn8PG5/BBPQ0rUfqJm/oK7+H1aGe6NtajoqcWCzxtkZsRAD8&#10;nHQR4m4AHzsVpEb5oK1yE8L89LFhOSutmTys9OdJQwlNWQEXh/ggKSEamzatR2xcHKEqH5l5JcjO&#10;r0RmboUUeCIlOQ+pKfnYTMBavykJa6M2w8t3AZaGRmA5wWr1mg3SUMFkQpVkKRlIz85HfnElSsrr&#10;pWNs3pyNjRuTJbDKzipATHQ8srNzpEnqTjY6BAQKRwtVrFjsDntdJbgqyWGpji7W6JsgQtcIy9R5&#10;Twqq8PzNXDj/+kPY/up9mP/mQxh/OAfaIqrfvDlQUJyHeUrzMEey+ZirOB/zCFRiMr6Ui4zgpEao&#10;0iBIaRGqtOWEaUBNns+fz05OXp6Q8yGszbUp5gnwFLQLCULuTgYw0FaFGQHAxMBMimQoP18OcvPm&#10;/wRA/wBUkgkPlIAvHpegNGfur6Ch/SGCFpljQ7wXloRbQ1PnQ9ajeXzR5nO/f9tjJVuXAZZU9wiI&#10;Fmbm8Hb3JJCbwEJfF9aEPzdLA9gbqmChuynXKaAt1OFEYBGR9GwMlGGqrQgbY13+xhB6fMm1NAhV&#10;asY0M8ITgUnNguBkRRgSUGUrmfgsvhNLDU1rmgXUJI+VFq9Fm+8A7d8BKw1ClAhUoS7mWenaQEXX&#10;nt/RNMR3NmxsLWHvYMP70YAHy93WQhEezppwshVLNfi6C0+WKaGKYGVtDD1VZejQtFQVYaynRUBU&#10;QUZKIqrLywlGFWhtaZOAqn/XHgmEdvYNSh4sAVU/BythYl2AlburB0qLS1FfS7CqqJkFK9bhquKq&#10;WbCqa+Exh3D06GmC1SWMT1zFxXGCFQHr5KnzOHDwCI4dPYzD+wawwM8C7rbzUZDig6jlbPxdFbHc&#10;zxDLfA1o+gjzN8TqhRaIWeGEuJUuWLfEGku8dLDYUxdhIbZ8Th/AUu9DwrEhAghZIS7a8OP7HOpn&#10;hAUEMgfz9xHip4sFgXpwd5bHiiWmCA3SRXigLqJCzbjUxFJfZYSHaGDdSmMEecsjNNgAywlvvo4q&#10;rAsfwsNGmwBnSlBl2/QjWKmqaUJJVZPt02y7+Ev2bpv5XwFWYjigmOws+8dTdMxOjhbSuxe2QB1p&#10;m/SRmyBCyOsgI0kPMRtVERclj4o8glSePDqqjJC96UPU5qqgOpcwlDwXdblGqEy1QvZ6A7QUuCAv&#10;WgHddewPagKwxEMeabHmWBOhRTHxHsrzCV5xSmgtU6C49EV+oiJhdy6iwkRC4kBErdCSIColSXiq&#10;1iErYxaqxBwq4X2SDfUTEFVckI78nGQJsgRspadEIy9HeKZmA1mIoYMCqMScq7LSFORkb8Tm+GXI&#10;SBdDQhagkv3ckdFyXD1PQDjXQAG+lYC1DRePFeDAQAz27liPbXWL0FwZjP72dRjs3IidbetxZE8G&#10;jg5l4dBABu5daydAteP2RCumKX7vi3k9U334/NkBAtU+PLq5EzMUlzfOtVKsN+LsSC7uUEwKkHp9&#10;u1dafjLTj2dX22kd+Hi6X0oW/PImBfmdAwQiERp9FyFpJ9cFVPVLXigRqGI25PduiES1ApzEsD8x&#10;/E98J2BKwJXYJoBKfJ797S5uG+WxD/F3BMmbw9I5xPKTu4fxdpqgNTnCffZBhGAXCZA/vXeQJiBP&#10;JMPtkiLbnRtKxNhoEuEwn/vVcr8CAloBZs4n49zoGuzeGoSDvSswfb6QINbO3/ZJv391u59l0oNb&#10;F7fh+a0hPOW53t47QajhdU7tJzwRCif7+Ry6WbaEiqlKfPZsCz5/vg1/+JgC+c0uybPyZLIJr2a2&#10;49NHBOKpNtyZqMLMRAEBKgnXzsbzmaTjzpVEPheK9NEInBxeh6GOcAx3ruf1ZeKT+yJRcBetl8BT&#10;h1uE4QcU9w8vb8Gdi4349EEfPrnXjY8Ib5/db8HHMw3445tePpt6fHa3lctmvJ1sxB+f9+GHVwP4&#10;X18exNePd+DPBKsf3uzDdy8IvZe34qsnBNyJJty73IgLhzJxmmV28Vg6LhJgLh/djOH2ZYRPgtW5&#10;Klzcl4+RjngMbYvFlWOVuHuxieK8Fc8IW8JzN3GkCHcn6vneFOI6y/38gWQCUgxODMXj0rEc7Ote&#10;j+GeTThzMA+n9mfh6J5knBhJ5jIOJ/ZuxrmDyQTZFExfFMNWReCQHJzsjyZY5VD4F7FepuHepQyW&#10;by1e3SH43KrAlVNprPOhKM11R166O7ISnBG72hThAez3qJsWOclhQ4gxmrLCcKK7mDDUgJv7KvFS&#10;hIM/Wovx3jTc3luIN6ebMLM3D/d5j18TOH8/2Y6v+a797voW/PbaFvyO619c244b3OdsTxIenmZ5&#10;7crB+O4iXB4pw8srO3Gqrwg7Ktbj/qlW/P7uKL66NYg3FztxcVcB9jcn48X4Hnx0/QhuHtkGkRz7&#10;68f78TWh7ktC+m+vdeOPfM/+9mAP/vXhXinP1p39JRjrScf57kxc2V1GKOvA3fMDhN8R3Bw7hE9f&#10;P8C333yBv/7lT/gf/+O/4frV6zh39gLOnj7JPm47Rvb04OqFI/j6owc4MtCAwZZ43DlTjk9u1eD5&#10;9RK8uVOBpzezWOez8en9cjwk+HfWRyLYUw9uThawsLGCESHAxo7QIMKnE0aEV0oAlMzrI+BKti4A&#10;SwZNMpgS6zKvlDCxLgMo2Xfis2zY309eKkdHuLi4wNnZmVBFgLFxJKSIPJia0FZXgr+vI1aG+0nz&#10;qVaxz1wQLEav6XC7Lry9jGhm/C4E1hZ67GvmQVtLnVpfXwpaYUy4srTkuXjdP4cqAUmyzwKafinE&#10;+rsmAyyxvwyuhMfK3Mqe5calmF9FbWbH+0umpvZ05vEsbbB21Tpoa+hj3ofz4Wxvj9zMdCTFRyMl&#10;MRppyWK5gX1E4j+DVdw6XWQkmKAw2wx5GTrY2uSA9q1OGOonLG0NwfbGpYhcooXkGGdU1SzDilW6&#10;FNgWSIgzRdJmbWxpcsbo3iVoaXSjULJCbmogCjJXITVpGRaGWMLOVplC3JBiSweu9mpwsJZD2BJz&#10;gokL/L2UEOijzm18sYJN4e+piaRoTzQULEHuRhukrDDC3u1JKMpaAQOj+VBQnsPO/f8eWAlPlYiY&#10;IsBKBlPvgpX02/m/gYnOPNSVxSE7OQQejvMR6CmGuLijPMcN+Uk2yIm3QnWOB+pzbLCnNRADLYuw&#10;q3U1mktXwsVsHoIpvFYEOyJ38yrkJ6xEduwyrF/mgcU+ZvB30kLMSjfkxi/EikBTrAy2Joz9Gmba&#10;c2CgPgdGFNmLQ7wRF7se0TFRiE8gPQuPFcFKJPmdBasSpKQWIi29GImEqw0xKYgiXPn4L0ZgyDKE&#10;Lo+QwCouNpGiI5WCIxfl5dUoLq9BSUUdcgsqeNwswlYBoqNTEReXiob6VpRRtNZSwDo58pp05sLH&#10;x5zUr87jecNEVxGmSnNhp6QAJ0KRzbx5MH7/feh/8CEM5BSgPU8OGoQRVZpIsKvCbYrcT477z1OU&#10;wwfyhBWRT0oM0ePzksBEgSKQJpI1i7lUqop8Hj+aCMepqiaSyslxnzlwcTSCj4cBPAjvSxdZYMkC&#10;BxjoqMCIgKelriMBlYCfX5oL9a4p8tjyCupQ4PHl+aIrqr4H32B9xCSzYVjvCD2jeYQ5AVdqEoT9&#10;Eli9e7xZuFKBgb6YiGkJFyd3wp8f4YINmpYebAwNYGeoDSsdJdgbKMHOQB4OpgRWQ2W4WGjBVHM+&#10;9FXnwlxPE6Yiig/vRUtjdgjgvwdWAqbEdmESWGkRmMTwQWVRtw1Y/3UoxglZ/57HSmfWY6WmZwtV&#10;XQcoazlCRZPbtGx/AiszU5EgWBsWxvNhb6UIJztlPgddBPoa8z6N2VDxHvQ0oDJ3DjSVlfhMNKCl&#10;xveIzzs+ZpMEVVUV1djSuk2CqYH+vdjVP4RdfbvR17vzJ7ASnivhpXrXxFBAZ0cXFBUUo6G2YRas&#10;SmskqBJWV1GPZtbb/l17CVZncfbCZUxcvoLxS+MEq0tSuPWDBKuTJ45heLAbvq6GWOynj8R19oQn&#10;I6wIIPQEmBGwtAhQ+ghy0sBSEczH24DfuyKW5mwyh9/rI4QdhBnfCXsTBfg56MLLSg0uJvMR7KKF&#10;sCAzOFnOg6ejIoJ8tdgu6rPMPsQSAlX4ArYFQfqIWmbGpRbCgzWxcqEW1oQbIMRXgWBFsAsyhR/P&#10;7WWnjiA3UwS520jeTi0VAeuzHisxPPaXwErWxslMtGH/FWAlTIDV7HASYQZwcTZH6GJLRK0ywdql&#10;cqjMMcemiA8RG6WEhFhNyWNVmK6M7dVaaK80QvzKX2FrqQF6GkxQsPkDlKdoo7sqEE3ZnijdbIHc&#10;aFV019ujJNFWgty0BBssWqQEW9tfoao0AGlxqmgsk8fJfXZor9NH7Kr5BCtlNJUFIinKQEoAnJ66&#10;ie1b/I8ep6SfgElsE8vCvGRpPSdrM3JpmenRyM6MlYBKBK6YjQ4Yy+83SWHb83I3IWpjCNveEMTE&#10;BLIf9GPftwljFHzXxpoxdqyMIjQbQ13R2FYjAj0tQG9zGPZ2b8DxvWkU7JUU/d0U7614dL0D96+0&#10;UzjtxscPhzF5rhmvZwZwdl8xrp8SOYq2YepsGy4dbcDRgSIc2JGHgzvycYGC8+Hl7RTK3RRae/DZ&#10;AxGhbwceX2rH68k+KQfVq+u90vLhRJfksZLCo1/jfpOjEiAJz9THd0SY8YO0A9wmcjsNcV0kET4i&#10;fS88VXfHeKypA7PDBX8cFii8WyK58Kspcawh3LmwQ1oXx359S8zH2s/Ps0Al1j+a2U+BKj6LoYO9&#10;+OLhLnz1dCcBbCuPVcl9KMAnqwhy+QSBNbh9fiPFeSwBJRlPb2RTUJYTXBrw5WORZLgNd8eb8WKq&#10;HU9vNeLhZC3e3O/AU35+fqsXL27vxJu7/Xh7fwde3+vE6/vb8OmTrfj0WSOhqhkfPWoknGbjUH8U&#10;hrvXYnd7pBTleLhrLXoaQ3FwVxReTdfg2WQRHt/Ix/RYCh7dyMGtC2l4e7cOj65WYGx/Gm6eKMF3&#10;H+0jjDXj9tli3kcT7382wMVLXuNXT/vxZno7gbcXr241syxL+Bxq8fG9FjyR7rkB3zzrJvjWE4K3&#10;4LvnO/HpzFZ8/aib64Nc9uNPrw/wGXYRwPq4715CXB+unCgkBMXj1kQpblzIw6XjiZg4FIdDvRHY&#10;37Uex3cl0dJw6XA1wZXlcm0Hy3ILwYr1RXhTb/RQ8Nfj6ulS3Bovp4n6Gos9HStZt6Kwe8sK7GxY&#10;TnAqxOHdKTh7gOB0uoLwlY2xgzmYvlCJ86PprIOpuH4ij1aAe2N1UnqAexcq8ORKJZ9lJc9bgNfT&#10;JXwOFfj4STU+elyDlw9qMNC9HDvaw9BcGYiqfB9qIGdsCjNDbJgVNrLtWOGli8RwF2wrItyJ6H67&#10;SzBzpB4vzm/H42MNuDGYi5uD2bi6MwU39qTjo/FG/OVhP/76YBe+n+nGN5MsfwLuhd5kXB/Ow/ML&#10;rbi0pwBPzrdh8lANroxWYU9DAg61peL1pV58S7B6IaILHqvD7orVGOsrwNd8L+6f2oGXl3fjjy+O&#10;4L99cho/PD2A3/Hd+vxyB76+3oPvCFl/5bv3N763fyTofzTWhitieGBHKi4N8v09UI8rB1swdWYn&#10;684IHt48jX/94xf49ovXOLl/L84fO4RvPn2Oo6M9GNnVjP39YghhAcs+FdOnW/H6Wis+n27A10+3&#10;4vu3Xfj2dSvf11I8vV7IetSCg33ZWOxrAU8XG9gRaEwIAZIHhlAjPD0CSmTD/mT29yAWswBlajoL&#10;UDKgEoD17twqGXQJCBOAJQMqEelPQJUwkRheeKyE2dnawdSIx9DXg6rSPFhb6iPAzw4hQbYIX+6M&#10;sFA7LAwyQbC/Pnw9dRDgawYvMZ/c1RyGemI0mAL0dLVhaGAIA0NxbgFzBB6C4C+BlQyWfu6heheo&#10;ZPZzqJKBlZWYZ/WOx8rHzZX9TAKcbGxp9lgfGUWw0oPCfEW4OzkjKTYGMVFrEB0VgdSEjUhJiEJW&#10;Wtw/g1V7iz92doagtcEBlaX67CTM0dZqh+pyK2ypC0RN4UIs9tZGSowf0jI9ERAih5UrdLF6lTY7&#10;FV1kE8YOjIahrcUXibGW2BzlidAgewosHdjbUFQZKZBiNeBsp8VKoAMHG3kE++li1XILBPioELJM&#10;KDLkERJIIeaphbrSNajICEbGGkskLNfHUBvBYfNCqGv+muJvLjv3/3qwEgmCxfwqGVgJr5WAKRlU&#10;CVMhWClRJGsrz4eR+jwUpC7Dzu0JhD43NFX6oKHMFbVFjihNs0Rtnjtyok1RnqiLgx2B2Ne+FNvK&#10;gtBVtwbetvOluVSLPE2wUcCUuzG8rFWw0MsU1gZzYaLxHpYHiLws7lgVZIXwQCtY6c2lMBOR7rTg&#10;aE1BErMam+OiEBO7EUkpyUjLykNmfimyCiuRlVfJ51QqQVUGl5sJVtGbsxBFQPILCoWrhz+WLluF&#10;1aujEBuTgIT4RAqKXCnhal5RmRRuPUfktMqvRF5elQRWsbEpKCutRlFh6SxYOdlAVf3XCFzoBFM7&#10;TXgE28PNyxqmhhRbivOksOgacz+AmvxcQoocPmS5fUgBOJeAMVdRBfPEEDouFYUJeJLncyGkSHme&#10;5itIps7PqvJ8VmIfZVUoqKhBTlUN838yPk9VMelejvvMocA2RBBFsPCO+vvMvrSqIjS6Kp+hquY/&#10;QY/wJMnW3zU5BR5bQRPz5Lm/OmGJYOXgpoiIKDtsSvCCg4shfvPBezyvmHDJuvVvgJUAONk2AVZm&#10;plYUnh40T3i4EET1zGGkaQArApeNni5cTPXhaqYNR2MVOJlrwMZIGc7mmjBSmwNd5Q+laJIGGprQ&#10;UNaGproJgcmccGXxi2ClrSPAyAZq6pZQVhE5rMQwQSsJrNTVDaGrI4YPEqZUNKGsweU/gBWPpW0P&#10;bV0XaOk7Q8vAAZo0dX0nqOm68jtnaBK8DAws2VixETcWf5ZowspUEXaWAqxUJLAK8jODh7MBGycD&#10;GGmpEiK1YazL90uT5TbvQ6gRqGM2bkR5qUjuW4ttbR3YtWsPBgaHsXPnEG0WrMQ8K2ECrmRBLMRS&#10;eKwEWNmx8cvPLSBYNf4CWDWguW4rYW0Ex46d+xGsLuHixHlcuDhGsDqDw0eO4oz457CjVRrSu2Gl&#10;SIiuw87eGMtZl0K9DeFtrUTIEoClTbAy4HZjvpsW0mcHg/cRucAGHva6cLbQhLe9HtytNPje2sHJ&#10;aD6BeQ6W+hvDx0kV7vby8PfWYD3VYh0QSZXVsTRAR/JYCVsVQiAV+bB85BEawrZxkRZWLiassD3w&#10;sFFGiLsRlgU4wMfRTAqAo6YoL3l1FaXgFeLPHxFg5x9B6l0QEp9F2/dfBVYiNK/ogIXHSkCWs5Mp&#10;wcoCafFOiF+tKQ0FTItVw4bV8oher0qwUkBq7Fz0NBmgrVwfm1f9Bv0tDhjpcEFxwjxsKRR5C4PQ&#10;lOmFtFVayNmojl0tHsjeaImlLKvYKAKm/1x4+yqx3oQgJ1UPHU06OH/EFUeGfAhVc7BmyXzU5Lsh&#10;L8EEOZmbWTeSpGAUApqEZWcKiPq7CbgSQwQz0zcRpuKQsDmSQLZeiiAocmBJubDyoglUMUhNjsCK&#10;cA+s3+iHlLQlyMxaiqrqNdg/WoQjB4uwuy8BDRWLsbUmDKN9STgySIF7tAhT52og8hm9nu7FR/fE&#10;HKntGD9UivGDpTg7XISbpxoweboRj650QSS9vXykBuMHqnG8v0iaC3Vxfz3Oj9TiyuEtFLE7cfdi&#10;Dx5f30EAoSCc6CSgDOPzB/vw1aMD+Pj2brydpKi/sQuf3NqDO+e2EUpGCTPHuN8R2tEfPVAHCDyH&#10;IJLzzs6TGiIk7SH8CE/TfgmehEdLgJXwXIntwmslgGsWrASszS7FccW68IZ9dn/2PGIpTJzj45kD&#10;+OLBQQrunTxGrwQgHxEiPru3hdtq8NF0Hd7eqsajS/m8nkyCShxmzicQTApZVpm4M56GyTMpmCFI&#10;PL5ejTsTFbhLsLh2Lga3LyfhxUw5XomAEg/a8cnDHrya2UbQasSti/k4fzgap/etx+iOFQTcENQX&#10;OqG+yA1tlQHYvT0Cu7YuJ2CtwtjhZExPFOHlTC2hqgTHB1fhwv6NBLty3JsoxpWjGby2Gtw8yed5&#10;uoxARGC710UYicSNk1nS91ePZvG+tuH7N7vxWwKSSCj89fNuPttsXDmehie8x48fbcWdSyU4ujuK&#10;ENhI6GpiebUAAID/f+G7V/34wwvCwasB/PXtCH7/aBDfPOJx7u3C5/f4zMfqWYfaKNIrcOVMHl7c&#10;a8ad62WYOJZAjbSQgjxECnl+91wjfvdovzTU8sGEyI/WQ5gaICzuJgBvx/ObO3Hv0lZcPlmCJ9Ot&#10;mLxUisHOML6Ti3BuJBlXD+fj7tlaQi2PLzxkE824dqIcV4+X4dKhIhzsicf4vjzcPl3NZ9bN+sbn&#10;eaOT102gvtmOJ+MNeCvlztqKT2Za8N2bHj6TFvzudTvOHonD4T1RBOImnBpNQWv5YtQXLKLeW4DS&#10;1EXI3xyCzA1+iAlzxOpgE6SucUZH2Roc7czEia5MTI0S2E7xug4SCEcLcHM4B1f3ZuIuIfDTiw34&#10;4W4v/t/X+/DxxRac60rAy/PNmDlUiTtH6/BqohuPz7XhyPYM9FVEY6QpEZ9dH8C3d/biU753kyNF&#10;GChbgenDdfjy1j6c6inC2+uD+Jc3x/D/fHoG//L8EP50by8BbhTfTg7g9zd3EeJ24eupXTzGbvxw&#10;fxS/nxrAy7NbMDlagjO96TjVm4ELe0owMVqH430VOLOnCVOnBnF0Zyt6agvw8MphXDnWjaaiKOTG&#10;LsSpwXo8vjhAqNqBT25uxzf32vC7B7TH7fj2xXa+Q/V4dqUUX9zvxdm9lVjmb0sQcISLqxvM2Q9a&#10;/OitEoEfZCYLWvHuZ+EN+vnQPhlIzQLX32Hr3REJAq4EVAmIEp4qafifs7P0WXxnYmIMHU01aKjI&#10;wcRIAwtDXNkfuGLxQnssW2KPRcHmhCpjhPjR/E2p08zg420Oe1t96GorQktTGUaG+jTxR93sdQsg&#10;FAmMfwmsfgmexPLnXqtfgirZUEBrO2cJrGysbQl3+vD39ETq5s2wICC6OTjPgpW6Hua/Pwf+7i7k&#10;mzWIW78KGYlRBLA1SIxZifxfigpYkmeB+mpHCmtblJWZor7OFtWlVmit9UFXywokRzsicrk1Nsd7&#10;Iy3XDWEReli0SAfLFukhPsoMMetVMDIUjm1b/LE8VAN+XvqwEaGkrfSl4Vk2FhQf1jqEJy34ehgR&#10;sFTg5UJxQdHi4aSIZQtN4ULBsSrcHu4uqigvWImo5WZIXGmOlFWW2Ls9FVGrPCgg36OgU2KHPisY&#10;/kOwUhIil8JDUYHiXp6CmUsKCmGKKrNiQRxLnesispYscIUAK2GyABYyr5XksRJifN4HcDBTR2nO&#10;Ugx0rUPf9kXoaQ3AYHsotpb5ojDeCpXpziiMM0dzti225jlgT0s4GnKD0Fi0Co6mH1I4K8HJTBl2&#10;hnNhp/8hAhzVEOBiwOOqwoECNXlDCNYvd6XIMoCvkw5MKc5E+HAXaz34uVkiM20NO/m1hKKNSE/N&#10;oFgoRkFhDXILqghW5UjPKUZqZiGSaTHJ2YhOyMSGmGSELFoOB0d3LF4chjWr10tzpuJiNyMtNR2F&#10;BaVSDqzsrGJk8ncp6blITM1BTFwaNm1KQeSaTQgPj0BCQiI8PexgrD8HYcsd4OqqCl9/Q/5uDdwd&#10;jaE6/0NoCi+NnIAmNXxIQPqQEDJHRRXzWc7zuS6nSOhVUiWoqkCJ3yvLKUBlviJ/+yNY8bMaYUuV&#10;0KXMfZWUVQhWKpDn85Ljs5+vxnVVPkvF+QQH4bH6AE4OhlhAsRvgqw0/b20sDrGBHuvL/A/n8nvh&#10;9ZoFKRkE/dyzJBm3yfG6lRQ1MHcej6syHwaGchTvFMGBOigviURYqBu//41UpxQIX7LjCXv3WO+C&#10;lag3Iru3k5M7j7OIwOEJY20jgrQJrPUNYG+kB3tDQrOJBlwtteBgocbnrQIXG21CyTwp1LqJrgZ0&#10;WA81VHSgoWbI+vgjXMnmWAmvlPBWCagSodJFaHRNKwKTGZTUzfmdJdTVjKGpYQQHezdoaOqw7DQI&#10;ZzoSVCkRupQIViqaZvwt4exHsBJQpWEozBmq3Kamw6WmLQyMbGBjb8fGVAPuBBIbS2U42qnCzVkd&#10;7q4EDA9uM1eBuZEadNWVYG3MRlpbE5pqclBRnEuwkkfEinBUlFWiprqeYNUpwdTg4IjkYRLeq74d&#10;/YSqPsl6pPDrwmsl4KoL27a287dVcGDDmZWRg/qaeoKUAKtqQlUlqourJbBqqW/D4MDoj2B1hVB1&#10;BWPj4wSrCZw6fQ7Hjh7H+TOnsLWhEv4eplgT5gR/ZwUCjBb8HFXgbq0IB+N5WEyg8rVVk4b3LfUy&#10;JFwZSRE8fWyVEbnIju/oPNgSMl2ttAlBOgSLELjy/m3152GRtwm87NTg66IFJ6v5bPt0pAiKwbQg&#10;T3WEBxvzGGaIWmbBd34+FnrLY2mgEtatMMbaZVYICyZY8VyhfuYIcDbk8Q1gzfqip07YYd2S/qAQ&#10;Xt0fwerdP40EAIlhe2L5bpv58z+d/qHt/AfjuyySof94zNn5qOLPJu1ZL6wJO2A+W10dHTg6GCHI&#10;XxeRoTooy3BC8np1ZG3WQ0GmBZLidZCdqo0sAtSBHc7YXmWKzI1y2NFij656MxQlzkdvrRu2Fnmh&#10;dLMD0iP1kRWljvYqR2RsNMeyQE2sYP8SHKyEsGWmSE30ZN+jjNpyJVw44YnT+4MQ7v8brFmkgiqR&#10;TzHJDFnp8ZJlpsVJlpEah9SkjQQn0W5uQnLi+p/CqxcWJCIrc4NkRYXxSGcbK4JfxMUsZVsZgI0b&#10;FiAmZjE2bgxiu7gYcYkBSM0IRm3tGtbbJBw+mIfLF+txiRB182Iznk7vwMPrIjlsEyGhCU+utROa&#10;2ijK6ynCq3CsPwP7OhNwoCsZ5wlXx3ZmYfJUE84MFeIaheClA7W4dXo7hVg7xfIOAlIfHlzcjVc3&#10;xZyl3bh/eQeP14uHl/vw+GofHnL9lZi3JHJHXduFmVNb8GSMov5EMwVcL17fHpY8U6+m9kvA9OTq&#10;HkLObNh0kUD4BWHs8ZV+ySP18NIeQsSsyXJayeZbiflYs4AlIgMKr9ZO3DrThelzFPDXCWiTo9J5&#10;BFCJ78V5RBLg15ND+OzOML58NEwh3oZHEzV4MF7G68ummE/BtSNpuHwghdsrcfd8CW4ez+I95xAo&#10;sjA9lo7rpxJw80wSLh6JxvGh1YSlNbh0MhIzlzfj5Z1SfHS/CU9vspyvtxBUS3FqbyIG2pZha4Ub&#10;2mt8MbhtNU7uTceZER6Pz+ne5QY8ut7E3zbjty+24YuXFOFXU3Fq/woc7FuKM8MbCLh8NiME5B2x&#10;ONgdy2dShFunaqSAEh/PsGxPleDCaBLBiNCwN4nXKvJVNeAF7+/jmS589YTC+9lO/O5JLyYvFOL4&#10;vhg8vFWDewSiW+OFhKQiHOpbzzpSwvIXSZ4b8fXTnQSrUfzL2wP4w6MhfPd8hKC0G9883UvArMOD&#10;K/WYvlKBGxcLMDoQia4GH3RUerDOZOLeBULhlQ48GOvE/bE+PLmyWyr/F2JI5sw+Xlsfn2kPz9uC&#10;iROlePNEDEErQN+2UBweiMbdC1V4JcLQX++kiO8nXLXg9FAmRtqjef+bcXGkEI/Ht+P+Bdat8XY8&#10;PL9VsvtjrXh+tR23TtRgYohldKgGH1/fid8TQl5e62Td6+a70ILG4gCc5jO4fqwMFw8U41BPBpry&#10;wlEQH4TcOFp8CKqyw6RodwmrnREf4YCNSy2QvNIBvVXrcXBLIo5vS8LtA+V4QWia3FeIs72JuLI7&#10;HZcIfNN8th9fbMJdHvvuoTL8bnIHJnbl4gWB8tl5Qt+5duxt2IwDW7NwsisfH13ehadnWvHnR6ME&#10;q0Kc70nFm/EO/HZqiFCUh88mB/Hf3x7Hf399DH95vB9/ebAf/+PpMfztwUF8PzOKP0wP4/d3R/DN&#10;nRF8d28fvp3eK4WI/3amH59casPDY5W4uIt1risVJ9rTMFwfj6G6JFwa4jt5fjc+uXUIDy/2YkdN&#10;NM4MEhr53r29PoyPrvXh85sd+PZ+B757soPvzXZ8ersJn880ErzKaM0YbsvEYg9r6kEXuLi4wcbB&#10;RQIrM4KI8PQIIBFLASiyzzJP1ixg/XI0QBlovTvHSjb8713vlAArAVXCRERYcTwtLQ1oqipAW2M+&#10;FgS7Ym1kkDQEMHKlB5YttsWCQDMp0FWgtymWLrAjZFkhJNgeHm48l6kWj6HFvoTQZyBg7j8Gq3e9&#10;VMJknqufJwJ+F6h+giqauSWXIjnwj+HWDXT14Mn7SYiOhpGOLrxdPaShgFrqutSz8xAduRT57C/i&#10;1i1GWlw44SocWUkr0NGS/89gVV/hhdoqT+TkWiEzyxwlxc7YWh+MPYSGXW1RWL/KBJs2OCE12w+F&#10;bKBiUxzZsdkgcqkzolnx0+Is0L8jFC3NvggIloc7C87N1YHi1pmCywp2FrpwtKbZaLJQTQhT2gjy&#10;MUbYIlv4uesgyFsXro7zsXGdK3w8tRARbo2IJUaIWmyEjYvNMLA1BRFLndiRvw8NLeV/EgliKTPx&#10;WQwRkzxTinJQFcPECFfz5eUwhzaP383nPvICrFSF61GFQpVintsESGkRrARcCaIXS+GVkEUGFHAl&#10;zqFIsHK20sTh4Twc3LsOnS1uGOpaiF3NyxC9WAepERaoSvPA1hIftOa4oSLeAdtLw1DNBkMILEtD&#10;ebja6yHQ0wIeturwtlVEVKgdFvlYInyBO3ydjZCbspL37IgAMQHeUxcGGr+Bo6XI1/QerIzmYtN6&#10;D+RkrkJ60ibkpuYiJ60MpUVNKCysRWZ2CdJzi5CSU4CErHzEpGQRrNKwMTYJoctXUPy4YOGCxYha&#10;txHxcZsRH5+AjMxsFBdVID+rAkX5VSgtrUJ+cQlSs/IoIvJphYgV8602JSA2LpYQ7E+hY4iseA8K&#10;JxcpLH93UxwKklZBixVQfT5BaK4my9+YgKE1CyBiiN879i6AKNFkcPLu9yoEHQFAs8PplKHK8hfz&#10;lQSoqPAZKkhgJX73azixTJcssIGPB+GeYOXHuqanzfPOFUKeEPfj+f4jU5aCYYh5VorQ0VaDib4y&#10;9FV+BS9rJQx1FCBxfTDmf/CedG4lIU5/vN53r1tmP33mfjZSKFS+wOaWfJ7aMNOmEDU1ofDWhb2x&#10;NpzNdeFiqQdHC22+MypwtFKBg6U6oeQD6GnKQ19LZP3Wlsb7qqvosxwMWYdNoKxmBBUNM6hr20jB&#10;JjR1HaGuN2vKWtaQVzeDvAjNrm0OTa7raBsjMCCYYKXO34sQ3dosQyOaKY1gzH01dUUQDEKVnhM0&#10;9AlpBCs1I76D+q7Q1HfnsQjW5mzMHJ1gZKxB0DaCudk8NoIiao4RPNw14eKsCVsrNRjqKsJIVx3G&#10;erpcasDCWJMNmIo0/npl2HJpnlR1hQCrLsLUbuzZPUoQGv4RrAalCIHdXX3o6tzB5U50dvSifXs3&#10;tm/rYltVAS9PP6Qkp7MNq/2HOVY1JTUSWLU2bsXuwVmwOn3uEi6M38D4pUkp3PrpUxdw8thJjJ09&#10;ierSHCwQwxbEvElbOQl6QnwN4e5AcLRXxxIxbMFaDUGO2lgiPEdsw0Jc2ZYRtEL9zWFjrAQLPSU+&#10;Py14ORohPMQVQewwnM3UCM5KsNGbDz87XQKSOnxcNAlZBCsvPfgRQkP9TQlQdoiJdJbyB4Z4yPP3&#10;6ohdYynlv1rgoQ5fOyWsX+IoDTN0Yx1xNNeDBuugCts4EbRCSWqn/v6Hk6xNlIGVMBksie2ijRT2&#10;c0/+z01JpJRQlZeWYk6jmM+lQRgXSaoN9EzYIYpwupZ817ThYKuLlcvZWXrJoTDJCTlxpti8VgMF&#10;6RaI26iCtAQ1gtV8HBv0RWupKVLWz0VxuhLyU+YiP2k+drV6o785FLkbLZEXbY4MgllHrTOq890I&#10;vEbw9ZiD8CX6CF9sibCFbH9STLG12RDnT/ji+J4ALHB4D6sXaqEk2wOpMQS3tM20eGkelchZJSAr&#10;PVWETY9G4ua10lBBMd9Kyl+Vvk4KzR69aQlWE6RWrfRBZKQfIlf7Ii5+KdvJJYiKCkBC4mLExPsj&#10;u2AZOrqTMcx+4PixUlyZaML4uVpcv9iIS6fqcPZgGabOteLK4UpMnajH9aM1uHKoitCw5Se7f1Hk&#10;/+klMG3H9NkWnB8qxrk9JbOAdGuYInaXFIpcCLBnl4Zx/9wAHl7YQ8E8RFjqx4tbIxDhzB+Mi2P0&#10;SIltn13eiSdcv32sBc+4/QmF9FMKtUdXdkrDAQX8SEMCCT1vpg/g47v78dGdIbyeFrmqxHyrWaB6&#10;ObkPH00floYGCpAS62KI4MupA4Qtcc5+7jcoQdWDiQFpXQZTYikAS4j6Z9f24tM7R/D6Bq/1yi6K&#10;/y28VoLnlWY8vlyHN5Ot3F6Pp1x/eL4ab27wPq52UTy2UuRvwRvh0bnXiE8f1uKzRzV4dbcEbx6U&#10;4u3DMsJUGQEzGxNHKFYP5+DUYKYEqWf3FOLywXJMnqwinFbwfttYTjskeHx+U+T12sXf7sBXL/vx&#10;u1edhGAC0vHVODoagosnIvHoWgFe3aqn+E/FzZM8z+1+XmMv3kwN4KvH+/Cnt4fxl08OS5H3vn2x&#10;n3aIz7MVL6/vwOd3hwnCBA6Cx0cib9k0z/FoL2YmajF5uRTjZ7Jwf5JQOVmH8RMZOHcgmZBXiedT&#10;BKvJZnx6rwOf3G7Ho3N1+Hy6F3/9iGV6c7t0H0f643DvSg3GjqWhodwd1SUOODq4BhdH43nuRpbl&#10;bH6ql9cHWZ96CL39uH9pEI+u8vneOYTfPjrK5zcIkc/r0qlyXDpThKEda3DqQBLGj2Ri5nwV7p2t&#10;k8DqNsvuNIFF2NVDJayLbfhsejd+d38Ut442YvpYKx6cbsdLgv09ATknqnHjMMHyTCdeXSScn+jD&#10;2K5ajO9twunBCtRkLUV/K+FsbyXGaKd2lmBsuB7n9zYS3ApRkR6OyAWmWL3EFAlRTkje6IqsWH8k&#10;rXHDCl8dLHJUQNZqJ3QUhmOweg2Obo/HeULL9dFCPDpdg5mRHIx1xGCsMw4HaiMwva8In14hYB6t&#10;Jyx1482lHbi8pxw9Retwtq8c44NV+OzaHrwaa5c8TjcJVnePVOJ3t/rx+/v7MLG3FJ9P9ePPT/fh&#10;+/t7CE278d30EH4/OUSo2of//uwU/vuL0/gD358vp2fh6vf8/vu7e/DdnX7u24N/fbIH//JiBL+9&#10;sh0z+0tweWcOzmxPw5GWFBwjGJ3uycblkVJcYH19PNaNuyc7MH10C15d6sLHV7fh7eV6fEJIf8a2&#10;5f6ZMrzmO/JkjG0M25SatBXwtzdh/+ECJwcCDiFAhA2XAZQsUIUMqsSQOmGzwCWGA85GBPy752p2&#10;DpUMsmRw9a6XSsylcnV1JUzxnE5OsLcTQw8tpONoaWlBQ0MNWhpysLfRw+pVgdKf0IuCrBC21J7a&#10;zAqLg60IVSYEFgMsDLTF4hB7ApjDbOJga0MYm+jAyFAPhtTfIoeVACtxzRYWvzwU8F1wEksBVA6O&#10;rv8uWMmgSooyaGUPMzHHivsYG/KejU3gxXuLXb8e+hqCV3wRERZJ3aTDvlYEqPJBUcY6VBdGk3sW&#10;IHGjL4oyl+Hgnqp/BqttTQtRW+mDDRs1kJJmhqwsGzRWBUiTF2sLgtiJaVGAs2PbZI28Cn8kpPsg&#10;hOS5LMgeq0NtEBdlSrAKR0fnEixYoorgRfYICPCEl5sNrMy0YGWqwQu0hqeLAZYE27BQdSlYjLF8&#10;oRWWBJnD100DTnZzZsHKS5cka4IViwyxMkAb0UvN0V4VjcV+lhQIH0KVYkzjPwSrWcEwm5CVwlZJ&#10;AXIK8rMBEbiPAsWkohoFiCqFA79TV1aiUFX7J7ASwwFF8Ip/ACsKGDW5D+HtqIu+9mhkJuohJ0kN&#10;XQ1eSFmti6x1tkiOsEQhYSM/3hJr/BVQtMkO7SWk202+MFL7teSNMNB8n8BkjKQNgajOjUBB4gJk&#10;xCzBygXO8HXUQexqbyz0YeUMtUb4QmMEe2qjLGc5At3VJKDZHEMQzgxDKsVBdmom8tLLCVaNKClp&#10;QFZuKSG4CKm5BKOCMiRyPS45G5viUrA8bBVsWJEC/YKwbs16iohYaThgRlYuCosqkZVaSrCqlsAq&#10;O78A0ZuTEZuQhc3JhCtabFwSUlKTUZC7CTvbN6OlYjEaSoPQVrOEQoLXwMZRY/6voE6gUFPUJPBo&#10;QJ6QJSDl3wIQ2edfAisZVP0EVix/VaVZsBJDQuVEbisl4RX6ELaWWlgb4cX6Y44gP3042/NFV5kH&#10;VQXuT5Od7z8yyUtGsJKbKyLUKMFIRxGmGnPhZjoP5WzMilIjuQ/ropoS5GVzwt6xd4/102eKVx29&#10;2SGmSrxHNW43Yj221NGBi5kxHE0IVBTKThYiZxVBy0KdpgZrExVoKv+GQKUAPYKVDsFKS1Mfaqoy&#10;sBIBLGRgZT0bxe8dsFIhbMlrmENeiwCmJQJ4mMFA3wJ2dg4sP5Yry1BZWYv1XAZWJlDVIFjp2BCs&#10;nCSwknms1IxcoG3sRdByh7aRKwzN7AlXIsu6Dny9zWBvq0K4mkvQ0YaTozJcnDQotDV43fMIhSow&#10;4PULwNLTkoOOJsuG71FwQIA0v0qAVcf2HinIhACr3YMjEmSJYBY93TslqBJAJZYCqmRWxnrq7xeM&#10;5KTUfwSrEnY8pbX/BFYieMXYxCQuXprCBZHH6vQYTp84g4vnzkhJ/4J8rKX2yc1OET6uInKfNrxc&#10;dOBspSzNf/S114C3WPcwRIgL2zFXPQTTAmn2BKjF/k58R234vtohLNgVEYs8sZSw5mOvDytdOdjo&#10;zsdSHyv4OGtI5/B2UoOfiwYW+RjAk+C0PMgAK4L1+BtVRIUbEeJtsYZCw9dBQUrDEB5gIYGViCLp&#10;ZK4vNfYifL+KAKp3vFXvtov/FWClKAMr/k5VDK1V04amhi7ByliCKitLK+jraBOktQlWlghwk8Pa&#10;RerIijZF9CoVxKxRQ9RqeaTEqRKilHGg1wstxWZI26iIglRllGQp8b1SQG+jJ7YUeyMmVAPp6whO&#10;m7Sws8Ubnc3BiFlrwmcyByuXGGEN4W2hnxI2rlFGf48L9u1ywYEdAUgMk6cQM0RmvDXyU22RmxWP&#10;wvxklBSlSXOl0lLXs66sIUStlwJQiMh+ZSWJSEmKwOpIf8TGhmLDpkVYsz4Im+JDsTklHIl851NS&#10;VyI6egE2bAhGUuISAlkwSotXYPuWeLQ0bMD25k0Y7c9F/7ZEHNtdgvFDDbhK4fnk6k7cn9hOmOkm&#10;jHTh5qlGXD9ej1uEKOE5eEgBdedCOwVtO65SrE6dEjmLRGj03RTFvYSSQYp3gtDVQdw5300g2YVX&#10;BJZX3Pbs6i6K9iHaHrye2kkY68Fjnuvm0WrcJ7S9utaLjymiv7g7gs/v7cfHt0bxenIE0wShx4Sg&#10;N7f2Sx6NV1PcfnuU4LF79nwEtbfc940IBsF9Pr9/lGB0mOsCtAhiBKxXhL3nhCYR3e/h+E4K6x24&#10;daoDUxSGVw9vJVj0EURGCEvDvC6CG+FM7Hv/YjdmzrXx3jtYJhTlN7bjkztdhLftUvj4FzdaeH9t&#10;PF8Xz9uFb57tkIbS/e7pdnz9cjvhqgGfP27EN6/bCCP5hJIUjB/LlzxR10/V4B7F/72Jdty9uJUA&#10;0YNP7+8iVDSx7Bt5zW14OCGG8uXgxsk0fPmsFb973oKXt8tx8XAc6goIKbs3Yep8KaG1AZNnCGZn&#10;K3H9NMH4fANmCHp3x7fi6K4MPLm0DTePVWGwaR1usLyfX+tmOWxj+XXj45nd+P7NcYLXKV5DL0Gu&#10;C5O8trHDhZi+3ITJ8TrcHKuWokU+m9lKa8XT2814dqsFb++1429fHsRvH/cRTNvwr18cxJ8/3cvr&#10;zcShHRE4uWc9Du+K4HsSgMFtSzB+OIV1qRgXR7L4vDr5TLp4beIaRnjuPZJH8xnh4MG1LilS5fPb&#10;BL+nQxg/WojG0gDsH4jG8I51uHQ6j+WYzePlYldLpBRh8tIBMXeqHpcPFeLm8XK8IGx9Qvj++skB&#10;fHlvH24eaaI14/rBBta3bbh9qgkX9hJYhutwcU8DzvXXYWyoFed2N6GtdBN6GxJx8WATxkcbMbGv&#10;GVcObsGF4QZc5Pr4/lbCVR4q0kIRu9IB0eG22BzphLgIV6Ru8MOGZY5Yv8SOgGWMcG99pK5yxpac&#10;MPSVrcVIQzTOdafjyZEaPDlUiRu7MrGncDEmOhNxoSMBM/vK8Pm1PnxyvR/Hu7Iw1BCPa8O1uDxY&#10;jt9NjeCr23vx+Ewr7vG9fHp+K353ewjfPTqEyYO1+ObuEH54PIw/EJS+FoFkrnZLQ/++5/bvCdA/&#10;PNyHvzw9QPg6iD9y/feErz/MDOBP98X3LKvJHnxxtR0/8PN/e3pI8mi9OL0Vt0dYr/oLca6TkLUl&#10;Fodp5/uyMXmgBreP1OE+y3LqUCkhtwb3z7Vg5nQrbh2rxdThKtw/28a2oh2pG5fD1c4SPh7eUgAn&#10;J0fCBPt12TwqEaRCmAymxDZhMsiaTbwrvFezniEBYLM2O2RQfC/gzNbWDg72tgQpR57HDe5unnAk&#10;vFgTUszMrahr9KQ/aTW11aGqMh8mevOxyM8Km9YEYIGfOUKp+UXE7EX+FtT8DvB01oG/hwkBi30Z&#10;dYM/99XWnAMjfVVClQArfRhLyYvFSAhxrZbSdfxbYCVM5qWSQZVYykx8L4MqYbKw7dKxeBwBV2I0&#10;kZmRKZxYXgHu7ohZvRp67EuXL1qE5UuXs7/k/akpsP8xY79jKUFVc+U6VOYtQN+2dZhme/FPYJWd&#10;aoXEzcZYFcFOrsgV6enWqCv3R2dDGMW+LaJWGWPdWisEL9XA+ngbxCTwQbrowd/djAJCl4Unh529&#10;kRgZjYWn71y4exvCw5MP1VwdDjbaUkjuABZgkO+sG9DbVRthi20QtsgaoSHmLGBtLPAnRKxwwIIg&#10;IxKiLdaFWSIySAcJ4dZozF8LHyeKCHU5qGnMJqf8T4EVxbgqRYMyTQx3kedSnt/Lic9KirPH4H6q&#10;3E9DbTZwhcwEWInhgLNeKiFYZsFKJC5TmfcbOJsrISfRGcmbNLG9zg0NhfaoSHdBc/4SxIaZI2G1&#10;BdI3slK5zUPiMj30VEci2EkVVnofwNNJC24UaFEr3ZGduBBbKqOQE+uLktTlWOShj8Veeohf7QI/&#10;x7nYEG6K2EgLFGf44eBgNsqyg5CZ4I7C3AUEq1Akxa4iDKWjMKcSpYVNKCqsR25BDTLyKpCeV460&#10;3ApszijiM8uWgleIMOu2rETenr5YE7kWMZviCc1JBKsCZGeXoqy4Cc2NHcjLL0FmbgEycouQkJKP&#10;uIQcglUu4uITkZEpImRtxM6OGDbMsdjfvwnHR5PQ1bwa2fH+0gR+DYKHwry5mDd3LmFU9Z/g4yfg&#10;+BE+hP3vgpWYqC8v5ogQnlUU58PCRB2b1gUhYrkjFgSYENa1CXdzoSqvCoX5vzDs798wFWkI4mxQ&#10;Cj1dDQT7OiEqzBvrFtkheY0PKrKjJA/S3HnvE6z+fr3vXrfMfvrM65fnUp6fNVmHRBAKXdY9E9Zl&#10;NwsLOBobwN5YDw6m+rA3pUg315LMTI/CWP59KTy5jjrhX11LAit1VQOWqz7FruG/C1ZqunZQ1LKE&#10;ghahiaauagJDg9l/mFTFHDUVMcxLgBWP8xNYmUpgpaH7I1gZOkLTmEsTN657QVXbFfomHjAiWOkb&#10;G7KB0oOnuxGcHbXgaK8KewKCjfV8Arwi7KzVYEPgdbQhrAnPsBLrhsoHbKTmE3bnSGBVV1OPmsoG&#10;dHXskIYBysBKFnZdgJXMSyVMDBls29ohLYXHKiR4MTazXr4LVtUErrqyOjRUNRKs2iSwOn78PM6N&#10;XZWg6uLlKZy/KBIEj+HMqXMYP38WeVlJ8POwgIutOnxdNeHvJpIdi2TTunC0UEKQuyEhSh+BjjoI&#10;9SLscD8/e00s8DLmd0Zwt9OHg4UuTLQIzvPeg57y+7A1UoGjqRq8CVZ+TkaEI104mCgihCDlaqcA&#10;Fys5hPB9j1hsDUezeQggzC3z18SKEC0kbbBF/FprrF9uDS9bQpiNApaxDfVnWyjm3lkZaEBLRZ5l&#10;qTzbvrHO/t8CKwWeR1GZdZnvnwrBSk11FqwM9Y2lsLo21tbsGHUJ08bSHMfQQA0s95dD5iYzbF6j&#10;xU5WHZEr5mPzJlVkxCmiq8YSNVmGqMm1QkWOAWoKdVGVp4vGYjsCly/iwrURt0IT5WkWGO4OYecV&#10;hMQNhFj3DxFHwZW8ge2jy/uIilBnGxSCHa0u2FZuh4YsWxQl2yArzpydHvuy1CiIMOsiCIXwSKWn&#10;rUVKcgRSUyLY3q1FauoK1iF+lxFB4FqJ+IQwbBDD/eKWIjpxOeJSwhAVuwjhq7ywcqUnNm1cgAy2&#10;07XsVJtqotgGZmDvjjycHK3F1RPbKMh3QwR1eHCxHy+ujuDuBQruy+14dK0Ddyj2RaLeRxRn98Y7&#10;pJxS0wSq8YMUUpd2cNsOgoUYbifmOYlcUASih0chwqSLYXzPbhCGpocJCwcIIYP4iIL541v9FNMd&#10;UjjuVzfaCTNbCDOtUu6nlxTCLyn0n13uJWTtxkeTw3h+ZRC3T7ZThI8SlA4QzvbyWIckr5SYN/X2&#10;Fo/Pc3xCe0th/nZqLz4hdEmJe68RpGhPJvpx50w3rh1qxvSp7bh7tovCr5PiuhePCH53z/bizule&#10;PLjQT1HYj6cTwms1wHviuvBEXeF1TYqADt3cth3PJ0U4eMLUgy58+bQXXz3rwZdPOvHx3Va8nWlh&#10;+VXg1J4YHO5bi73bwzHUthxnh+NwqG8jDvSl4PyhCsxMiMiAfbh3pQ23ztfRqlnmjXg904anNxt4&#10;ngZ8cqsen9+pxR9etOBvX7Tj6xfVeHojC2dH1hGWNkhD3o715+H8aAUuH6nExJFSXDslckQV4ul0&#10;B57easeL6W5cOlxKuBzAqZ3ZmD7B497uJ1i24uyeHJwfzsOp3Zm4sC8fp4YyCG1dhJVCHN+dio8e&#10;Eo6vtOPCkXKc2peDSydLMH2pGjNXBGQ10Opx93IVXvKav3i6E79/M0QI6sbEsWQc2Lmc8LgKp4Yj&#10;MLZ/Ay4d2oy754sIMkmYJvhdPViOO4T1+xdYDoSIN7cJzLyul9N9eHKrE28e9eL1Q0L81TocHUpE&#10;b+ty7O1Zh/ETOTh3OAOH98Th+HAyJi/UYHfHBkLrFta37Tg/ko1jO5MIxM0E4H5C7w7CcB8eTXTh&#10;yqE6XD/ahJmz2wn0rL/nu3BpfyNO9BOu9rUQmppxbFcVBloysZVgdXpvHc7tI3AN1+MC4eri/mbJ&#10;xOczQ7XS+vmRBgJWLipSlmJ1iBnC2Y9vCndlG+iCNaEuWOJrjuUBllhFWxdogawId7TnrEJ/8Trs&#10;Ll1DkErH40O1ON6wAdd603CycT1OEVqmD1Ti3okm7G9LwoGtyXh4shUzBKfv+C59xbp+bbgcT87x&#10;Ps5tw28JVt8+PECwqcXXdwhWj/bizzSxFID1+5ld+PbuAP74YI+07U8Puf/dfnxHkPr+3h58e2cQ&#10;f7y/l+vD+PrWAEFriMC1B9/c2o1vCbx/IbT97eFBfHaxHVN7CjDWlYLT7Qk4vyON11GIy8MFmGL9&#10;mz5Vy7JtxOXDdbh2ZAtmTm7DpeEa3DrRhYuHe7FsoT/BwRFe3gGSnnOwISgQQCQg+dFjJYsCKAMr&#10;8Z2AJmEy0JKZDLgkiPnxt46OznCVYMoVri5cd3aDCKduaWHHfW2gp29ETa5JvaAGNU0lGBiqYDEB&#10;at0yJ2xe74/wBdaIWOqMlUucCFe2vGYHeLEPXRpijxAClb+vBcHKGgZ61FraitDX0yRYGUhDy8X1&#10;mJqI/Fv/NliJpWxd5qESSxlUCcj6OVjJjiG+sxdh4a0dYW5qBTMDY/bH1ljs7Y2YyAjoKotUUMuw&#10;eOFCaeqQmqoCFgd5YPVyHwSRezausMCp0Wy8vb8NTyd/wWMVE6XLjsce2bnOyM5zxupIDRRnu6O5&#10;bCGS1pojcaMt1q4xhyc7ysUrDBCXFESw0qf4MIOPixbFyBzUVAVh3/4kBIaowMJWHsZmyjA3k0P4&#10;clf4ehrC2U4Vi4Kt4OOuS9NB2BIbLAkywaJAQ6xYSogKE+HXPaXIgAHeWli5yAgr/DQQG2qJutw1&#10;8LDVh5a6CrSloBL/ObBSFIJceCvEfB4xj0BJHsqqFB8UInLy81hQFB0iipYiYe1HsBJeK2ECrPT0&#10;DHguEcJYnEtM1tbkfiKP0q/hZaWMppJF2Lcjko1eOLrqAwhWbkiMtESg01w2AErITXTD2mA1tOSE&#10;oDF3EVxNCFU2qlLugU2RbkiJDoCL5YdYs9gABQk+WLvQGHEr7bE5wp6QFUCB4ImkdaaoyvHCzq0R&#10;ONgfiwO7otFcEYzONsJYxmKkJUQgNyNLGsJXXNiI/AIRgKIOmSKARTYtpxpxqUWITcrF2qhELFse&#10;CWcnd/h4ifCXqykU4hEXm4LU9AKKjEKUlTQhL7sMhUUVyMovQlJ6rhRlMCO7HClp+UhJSUFOTgqy&#10;01ehtWY5CtLsEL1aDO8xQ16SM+85EBZ6cpB7/z2oKVM80+Tl5xIw/m0AkX3+3wErsS4N+SS0KRCE&#10;1JQVYW6kgbUr/fnSWkOE/Xa204Wy3ByoyKlBcT73/fF8/5Gp8VwKc+dh3pwP+WIbIsDLEQu9LLAp&#10;1Bmp6/xRWxADW0ttyBEehcdTdr3vXrfMfvrMYyoR5uXl5aDDhsjKyBgmXFrq6sLZ1FQKXmGpqw1r&#10;A12KcT3YGGvDzlQXxtq81/kfUEArEkhUZsFKDAVU0yNY6fL+9X8ZrLichSt7KGlbQUGb0KRtxjov&#10;AlcYQVtbA5paIiiI8HZos37LwMr0J7BSJ1hp6BOojJygZeJCsPKEtrEPNPU9CVVesLB2hom5GEKg&#10;AS8PEzbuhjAzmQc3QomjA0HA0wA+niZYEOSMxcFecHe0hZmRljQ00NhAHRpsqHw8PVFeWi6BVW93&#10;P4b27JNsFqxmQ66LoYDCU9XR3iOBlRgCKMBKWFFhGRYtDEX0pjgeg1BVPpvHSgKr8jo0Vjf9E1iN&#10;X7lF+xGszl7E2bMXMEawykiJk5It2hOivF002bapw9lWie2XAdzs1ODjqI1gtnsL3QzhZ6eFAEe2&#10;ZfZa8HfW5fNSgJG2HIx1lGFhoMrP6rDUZxuoIw9bQyU+WwUYq4v3X4dtmRbcHZTh7awCbydVLPDR&#10;x6pFlmwL5sLXSYHwoIiVC7QlsIpdbYEVC1i29rwOQuuqEDsEu5nBWl8JpjpsD1mGwis/d/5ctmv/&#10;9zxWfwcr8Vu2v6qa0NERk4xNCFaWsLe1goWpIdxcTODF9m1JoBaW+SkgZoU2oiO02IcYITJcEdHr&#10;1BETMRelySpI5LI4meC1WgEFKRqoKzDBtmpPNBf7I2qJBpZ4vI+sGEMMdPijd5sHshJN4G75K+TF&#10;B2BjmCGfx6/QWu2E/TvD0NsUhBS2Q1uLnVCWYoX8BAvUF7giJ0sM+4tCUuJqJCdHIiuToJUVJYFV&#10;cnI4YmMXcxmGxMRl2LRhIdasC8J6wtM6mvBYxSQsx+qoYMmDtXlzGJITViApbgkKs8OwrTEe54+1&#10;YPpyPybHenFPhDO/PEB42IPbp7vwYKyP67sIWjvw9s4AbRAvpnZiemwrHotEuKe3SGB1Z6yTn3fh&#10;PsFKQJUYQvfpPRGVbzYJrwhUIcsPJaBKeCJe3tyFp5c68JDHejMlAgj04PO7O/H9y3347f0BAtZ2&#10;vJ3so+gf5H69eHZpFx7xGqeOb8Xl/Q0UwbzesR14OM7jSHmsRnjefYSsYby+2U+h3M3r7+BSeMF6&#10;KNq3EZ7afwQpXu/4Th5/GJ/NHCSsHOaScHZzhDC5m/C2W/r+GcviDe/hi7uHpDDwrybb8WC8Ho8u&#10;NeKjGZGctgdfPe3Dt68IiHe34NbZAsxcKMHM+Qoc6NqIfR1RGNlOwdwagUO9Mbhxohi3ThNKdifj&#10;wkgGJg7lEwAITlOEhjs78eT6dry500NA20EAbSOQbpES+b66XYvfv+jEXz/Zib9+3Iu/fNyFR5cJ&#10;Noc3EaI24ObpLEwczMQTwunMBRFUg3BM8PuE5fjFsyHcu9qKWxN1mJ6ox60LtXxOLYSaFuzfFo/b&#10;J+oxeayGUNmKa4crcH5vPi4fLOEzEkBVJHm7LhzIk+zVnR0EKd7nOGHkUhPuXW/E20cdmDiZjZtj&#10;RfxcjceEq3sErd+/pRB/M4iLR9Ix3BWG4e6lODywkvCeyGuNw5Ujqbh5PA+3TpXgKs9z81gFIYdQ&#10;dp1lMSXC4PdLyaGfTHbi9T0+/zvbcWJfMrbXLsaxvcmYuliFiRP5ONAfzfUKXDldiPHjBQSrWhzb&#10;k4EnNztx/VSVlC/szlgLvng0gu/fniCwDeLJlR18jj3SnwaXDjbi6pEWwvp2XDnQJNm1I9sIVltx&#10;eqABJwbqsKMxAwd6SzFxuI0AW4EjfaV8htUSUAk7vaeG+1X+9Fl8v68zHwOt6UheS5G7wg3L/M2w&#10;gP1LkLsBlhKu1i5yROwyV6xg27zCVRvZBKzOgrXoKVyN3vxVGK5aj7sHqjDek45jrbE41Z6M013p&#10;GKiJwqG2RNw5WovbByrw5eQufHatV0pK/PYK68XpVnxFEPrmzl5M7q/Eb2/2EY76uE+HZAKi/vyY&#10;wHS7D1/d2iFB1nf3BqVtf3q4V4KqPz3Yi78+2SfN2/oD65IAq8+v7cBnV3fg6ylCGOHq+5m9+Nv9&#10;Ufzl/gjeXmjD9P5y3Gc9mjlciWujxbg8Wsiy5HJ/CcuzgeDcKEUZHBsoxQ2W44k9WxHg4Qg3Nze4&#10;uHrCw539qzPhh2Zv7yiBiAhiIUKsO4ikvQQk2VJ4tWR5rWQmPtvaivlTTnByEqHTXXlsD3h4eMHL&#10;yweenl7S8D8xlUEE4TLQN4WO9qzjQUOb/YqaHHXDfPj42iIq0gtx63wRs8YbywhWa1e6YeNqH6zi&#10;81oUJKZqGGJBoDWXxnAXMQS8LaT58TaWwlOlC0MD/b+D1buw9+94rCRIesdkkCX2FSbWxbZ3TfJm&#10;2bvA1NwWJkbmsDGzgjvLIDwoGHGrV0OHem3NijCEBAVIjhgFaskFfs4IC3HD6iUOKEwOxEjPZty/&#10;VI8vn3T/M1glxJpTXJshOdUesfHmWLpEHhmb7QgOC5Gy3gq5Se7soHyxNFwPK9fZIDsnnJ0nO1F7&#10;HThayRGU5iI12Q5HjmZjebghtPXfg62DKry9dLAi3BFBAcYICTBBoK8RHK1VKLDUEeJvhGBfPXi7&#10;qiBiuR2WhJhJsLWYS18PDV68Plb6a2JzmC22lcXDz9mcQkyNYCVg5z8LVkJMz4KVmGelrDSfv1WA&#10;qZkeQWuuJIpVlSlGlFg5KFjFEEARwOJdsBKffwIrQpY0DHHer6XEnx3V4Ti+OxZtlZ6ozLRDQ74f&#10;ChM9sG6pMcJDxCRtD2Sst8Xo1jjkx7jDVuc9FCSFIC8xBKWZS1GatZSi6z1ELTdERaY/NiwxwBI3&#10;OcSFGaM2J0A6XlGSLVpKvQhuQdjZGoJD/ZHY3bkMHVtWI3ajB1ITVqEgJxdZ6cUoKmpEXmEDsvOr&#10;kZZVjrRMEciiAYnp5UhMK8G6DUkSWHm6+yA4MARrV6+jmIhFTHQSUtOKkJxSiJrqNlRVtRCwS5BT&#10;WIoiitO8oloJrJKScpCZkU4xm4Gc9BXoaF5D8WeE9WEqyIizpGAyRdomX7haa0F1/vtQIlApscwV&#10;FOYRMP7rwUpBgdso8BQUlFk3VGBOGAlf4o5lC23haKMCF3t9AtIHUJXT4LX878yxkpfEqjJNU0MV&#10;Rro8ttYcOBvOxXJvY8Ss8iMgEM4V3icoiXv75fsS9tNnilc5+fm8XiVoUvwKj5UVzVxLCw5GhjDX&#10;1IApzUJPwJUOrAy1CFZsaLQolOd9CA0lXhOPIzyr2sJjRbBSVtKm2BVJfn8ZrAQUaeg7QFnHGoqE&#10;KhUdUwpikZ+Nx2BjqKOrxgZDjvVazLH6R7DS0LWBmp6YU+VMsKKZukHL1Bt6ZgHQNfKFgYkHwcoR&#10;xrxGQ4KDMyHDmeBhYSYHTw8dKbv6inBXNko2WBTiTMg1ha0FYdJAA/bWIiS+DYz0teDt4S7Nsaqt&#10;akRf7yCG9x6QwErMsRroH5JyWgmvlWyOlYArYQKuhMequKgcoUvDWY9j/gGsasqqUV9Rj6aaZmwh&#10;WA0OjEhgJWBq4uoUxmnnxglW58Zx/sJFnD59AhErFkvz6axNlODmoAEfVw1Ym89FgIgK6KINT3tN&#10;gpG6BFcupgQgVyN4EZL8ReAOI8KTkSpMdMU8yA9hZ6YtJX52MNMiZKkQhBRhqPo+nM3V4e9iBEvj&#10;DxHoqQNfwpu7nRJWLLSAt4MSPO3mwddxLpb6qRBIzBC/xloa/utppwx3a2VELHJCkKspQU2RAKcO&#10;LREVk+2Ylo42HJyd/qEdlK3/V4GVghhyy/dP+UcPvr6BIUyNjWFlaQYHe0vYWpuwDhhIIXUX+Gli&#10;Xag+EteINsESa8M0sXTBPMRGaSM1WgNNhRaID5+LtHVaWBPyaxSn6qE0Qx8dtf4oSLTHygAlLPWa&#10;K0UW3FbnjLoyI6TFacLP/gNkRXvDz2EOoVMVPS3eqMpywLYKQlGwGraXe6Auz1Hatr3aDwnxEUhL&#10;WYusjA1IZFu5OjIAEXx/164JogVi1SofrF8XzPUAREb4Yd36EGyMWYKoTYuxUYAVYSoiMhCR/F1C&#10;bDhS4lchOWYZyvJW4/BQLYXyAB7eGMZ9wsTL6f0U93ukYXUvbojheSJYhIimtwuTpxophqvxyd29&#10;mDrdjPEDlbhxslma+/TixiAeX95J8CCo3D2KhxM85gThRpqzdJAilpBybZBAspMw1IMHBJ1n13oI&#10;VS0Enlo8ubwFLwgFn8704uvHe/DVoyHCUR8+mhzAx5O78fbmbnzMa3lxhZB3rR/3znXizplOTJ/r&#10;wh0C1i2uT53uxO2z3YQXguI5gsSZFtw80UiI6MSz6+L8Owlde/HxzCg+mhZDBIcJbfvx6vpewhRB&#10;7yrvYbyP19RFqNuJ51dFyPcBftdLQGvj/iIf0BZ88aAdf3wzgB8+HsDvHnfy3kpxcmADBXUsrh5N&#10;xZmhOAy1rceB7kSME1DujrUSUnbgc4rW5ze6MbafEHGyFh8TVB9fJahd3iblZnp1uxuvZ3itN1oI&#10;aIUs7yzcG8/nb8vx1bMW/PWzXnz3qgMvb1Tg7J4NOL5rHU70b8TtMyX47H4vnl9rw5m92bh2vIrH&#10;4D3c6MSV4xWYOFpMACG8nCvD5VNFuHBwNnfYcNsGXD9Uhjc3egmunRgfKeK98jpu9BB2aqXfi7xi&#10;U2dqeJwyPLmxHQ+ubOHv8zB2OBd3L/MeHnYSChvw+sEWTI3zmmmfPuskbG3DxPFsXD9TiOe3mwhH&#10;1Th/KBbHdq/l8TJxf6IE02dLpDlqn0zvwL0LDdJcr2dXCZYU/M9v9kjDDz++14/PHg3ixrkq9LSG&#10;oaHEBwd3xuPioUKcHsnE5eNFOL6HkHGpDo9vtOL2hTrcHmvEkf4MwmYDzu8rxcUD5SzDXfj6+RF8&#10;/ewYIV8MXSV0T+zCzLluXD/Oaz3YgrHhOpzuL8fEaBNun+7D1UOdONXfiIPdVRhuLyGgtRCuynG0&#10;v5pQVUOrwtGdZRJADW/PkWBKeKvOCq8W4WpsXxPODxPMuG93fQqS1vphiZcxFlCMh/pZYhltU5gH&#10;kiP9sSbIGhGErdilLkhZ5YXGjJVoTl+OroJVGKmLxqX+QtwcqcCJ7SnYmrEQg5WrcWV3DqYPlBJ2&#10;OvDiXDOen20iKPXhJcH6+/t78c30AO4erpZA6X++OowvWffesC7+/vZO/PBgCH95RJAS865m+iUT&#10;w/7+zG1/fTo669nitu/u7sa/PDuI//7yqOS9+ub2bh5PwJcIz07AujWA76d342+PD/B4+7jPXnx2&#10;ncB6ohaPeE23j1ezPIswc3orJo8S3EercXM/gfBEB3Y05bN/soW3pzdhyFUKXuFCaHIhFLm7exKE&#10;vCUTYCRMQJL4PAtJ3tI+MhPfCXv387u/c3V1J2y5sp23g5GhGXS1DamLdNgHCGcD+xd1OejoKcLN&#10;k88lzAurCVIRyxwQutASgT76WBhoRr1phgBfE4KUDlxddODvZ46gQCssXujAz9T0ar+hTnofutQk&#10;+vo67Ff+82AlIEnAlMxDJQMrsZ/sN2I/Ryc3yX7aj/tYWjvAwsoB9jZO8HLxgIu1DcIEWK2ZBav1&#10;ESvh4+UJefKDSOmzejn7gfWL0Viyie81298LLVKagWtHc/8ZrKLWGWLDBmPkFvggJd2VnZAHijO9&#10;UZzMTionCIPtMehoi0Jqugfi4l1RX7cRcZsCsHKZI6FKFaGLNLExyhCj+5IRGqpDUp5L+pVjZ+SA&#10;kGADGl+IQFMsW2wnCV4HKwWKFQOsWErR4K2NlVyGL7HGCnbIayJcEeyvi5jVDoheZoqMda7sLDfD&#10;w9YEelr60NTSI+yIMOh/ByshCmQiQvZZEgxSRDk1LhWhRmEgCkZLU54FZQ911XkU6RSVKqpcijkD&#10;hCZClCwyoIAqMXlOrAsqF0JCg8ClpaHBAv8VYsIscWYkH72NYShNtUV2jCnhygNtFeHIT/TBxpVW&#10;KEwLQmV6MPa0xGKFjw6CHbWwvy8bB/tz0VG/Bv3bYlGe5YfcBEdsjjBAY34QShNc0FkZio6KxWjm&#10;86jPdUFVhhUBSx9byhwIVz4Y6lyErfVhUtjmlM0rkU+wys4uQ35hPaGqDlkEq4ycKgmsUjOqCVYV&#10;SEgRYCU8VqtYqf0pRDciclUERcVGJCVmIJHQlJ1bhdIy4fXisqIOZdUNyCutQRqPLcAqOTkbOdnp&#10;qCjLQPvWbJRmi8iFOlgZoowNYQZYu9QEq/miOJoQUAkRyoQKEZlReGreBaR3TUCHDKhkUCWDEvG9&#10;ACjJO8XPP4HVjyaGGMrL83tl4f1Qga6mAhYG2GPNCndpyKmdFaGY4KOuSACRE4D9y9cgTBxfBkYq&#10;8nKEGDloqqvBzNQItmYiap8KPC1UCPsWvE9XmBry+lTmEepEkuC/Q5XMZMeVrYvAHfPlCGF8QS1M&#10;jGFuqAd91ldTTXW4WpjAQksdBqyjxhpKsBE5rUR0HG0VinR5aPI3OmrKUGed1mA9FI2aACQlRU2C&#10;lQ5U1EXACXOoa1nPJvTVcYAawWrW7KCiOwtWChqiQSSUqWtAS1sN2gRGEa5eSYTqVtaHopIJjyeG&#10;AppBQ88W6nrOUNN3IVC5QcfcC5rG3jAwDyFY+cHc0hdGJiJajz70dOfD2lINTvZaElgFiuEbG335&#10;3pvD0lwBdtZiODDhkeBrZqgBIz0lKVqjtoYy3JydpeS+tVUNUt6qvUP7JZv1Ws3ClcxjJezdYYGt&#10;LdtQkF+CZaErsWH9JmkoYGVJBapLKyWPVUNlg+SxamvZzuMM/5jH6gouXb+NMYLV6QuXcfLMmJTP&#10;6uCBA1gY7AcTQ1WYGynClRAlEk1bCbDyM4KnixZcbVUJVhoEKmM4myhS3OvDlxbsYQ5X3qONqaaU&#10;Y87aREsKMW9uoAJnK11ClxohSwEmmnNgRyD3dTKEnbkcnCzl4O2oBhe2h2HBlljETijIXR3ednMI&#10;VmrYvM4a68NMJODydlCDu42qlEjc294AdiYaMNfXYB0Vw/9oGmrQ1NH5Owy9A0qiXRSeLJnJvhfb&#10;5eXlpc9yciIAxt8jBcraUGlfFSXIK7Me8x1TURP540RkQA22j4awMDejGcHGxhT2bKNFzpIN6/2x&#10;wFcPywM1kMv+YuUCFYQGK2PZImVEhqsgJUYXLcUOyI3WR+YGA0QEfYiKLHM0FNugKscRMeH6bEd0&#10;EOorh/RYU1TkW6G80BBZSbpI22iP5LWOCHT6EF2NQWgtd0GYjyJai5chzFedv7dDS5k70qK0sLXC&#10;GxErAwn5bqyLjli8yBVhy71o3ggP8/4JssQQwM3xy5GZsRbZORvYz61le7eBUBWONesJbGsXInFz&#10;BPLSNyIrcR2KMzbi4EAdXt87hdd3T+D+1SE8IFzcvzwggdXT6/3SP/qvpkTS3W7Ck1gXniuC0cXt&#10;0hyryVMUxXdF8lyRlLcDM+e34+nVATy/PozHl3YTsvYRuPZyOUKY6uVyrzSc7s55QtH5DopqCvBb&#10;nQSFbXg03kiQ2UKR3U3QqsPDi1slsf9orBP3zrbj8cUeQtVOPLzQiY8Jem+nhqTAGOKYr6dEyHRC&#10;4K19eEuIe3qdQDQ9yOsV0QE78YRgJPIgvZoalCDxkzujeHt7LyGPIpRQ9YxA+ezqbgLbIJcCDvvx&#10;KeHx6bVO3m83oWWQgnwv/vRmEN+/6saXj9rw+f0thLMm3L9IaDmQiOtHM3jPs5EAZ86WEnYapHNf&#10;prB9dn0HIWoIF0ZLpWiJN040SOX4xUMRpbCX5xJzxAiEJ0txfCCW+yVQ7ORxWwX+8HIr/tdXO/Ev&#10;n3XyOqoo2tfjaF8kxvenEN4icZ4g9YBlJeZGiUiFLyZ78GZGeLt68ejKNryY6sLrO724e6URJ/en&#10;4tS+FFw6UYDxw/kYaIrAMwLtVxTZTybaMX1SDAncRbjlsxdzsS404vGVNkJQC2YuNkih9p/d3I7H&#10;11tw9QSF2KlcXDudjefTtXh1v4Ew1YyZayU4OrwB4yfS8OR2I8+VhQtHUvCW4PXly058+ngr7rDM&#10;Xk41E3qLJaB6RYh6dZPP6doW2lbeA+FxqhMf3WW53d+JU8Pp6GpYRg23Gmf2pWP8SCHraSsesr6c&#10;2puBs/sy8WxqG6+pTPKwzRDWz40W4/hgLoVjAy4fa8TV402YZl26da4DE4ebMXWWEH6uF1ePbcP0&#10;+T48vTHKZ7cTt47zme3bInmqjvfV4UBHJfobc7GvqwJHdtViuKOY8NqM07tr+SxqJS/Vge5CyQ71&#10;8ruhWgmqxLqALgFZp4fqeT0tODZYj+biWGxY5o7FXuYUv/ZYHmCDyIVOiFnpi7V8x8P87dlmcFuw&#10;PQpjl6A2JQzViYvQWRCJo21puLq7FHsq16E9awH2NUTiXO9mPDtXh/vHKvDRpa34LWH0E4L6Dw/2&#10;SsP6Pp7YRmgawF8fE4TuDXJdRPvbJa3/6f5uyX54sEdafn9XhG3vl4YH/svz/fjX5wckD9bXt3by&#10;uL3429OD+G8vjnKfIfz2xk78gUD15/sj+MuDUfyJ78u3M/xMuBLztX54sh/f3B/C07EthKsaAnwN&#10;bh5qwPjuYtw+WIdbR9tQlroaztbGUkAJe4KCGIVka20LI4PZuUnC+ySASJjwPr0LUjKTgZPMxGcB&#10;XT4+fvD19ZcgTACbvZ0jTIwtCVQm0FAXOTC1qZfFqAXqMdX50NKRh5OLMYJC7PlbE+pSPQT5GVDz&#10;G2NRiBkWBJth6RJbtrnO8Pc3RVAQgYv9nZ+fKZYscoCvjzmP+xtq8Q8IUfow0NeFCNsu5ngJMzMT&#10;ATT+80MBZSb2e3c+ldhPBmHCpH1snQha7nC0d4ELP5vp6LFuBSF+zRpoKypg45pIwqAL5lHPalNf&#10;hgbaIWlDMDV4Lq6fFMNgG3D/Qi1eXG36Z7CKj7FFVqYn8oqCkF8cQuG8FC1VKxG/wgTFiR6ozA3C&#10;8iXqFN/2iN5kifLSpaRSSyTH+WDtSjOsi9BH+DIVbGkJRWQERaHle7CzeZ8dki2Cg3Xh56sthVn0&#10;cdeHg7UKLI3nQUwQj4rwwEJ/IwR4arPTtcDSBWZYstCUYEVQi7BE5kZnFMR4o6lgAwWJNrTVxVA9&#10;/X8CK2G/BFZCcIthYsri336lOZg/91c8vhvvdzmMDSki5N+HKkWDSPKqpTnrrfo5WL07HFB4rLS1&#10;tKCj/D4Kk4KwpXwFYikCEnj/aetNUJNF6Nkei/baNciKYwceSEAMs0J39Qa4Gn2AUE9DnBzKR1/r&#10;enTUrcCO5kgcHtgsNXwbl6sSIo3RkOODwZYI7O+IQmG8BYoTzJEfZ8Djq6A+zwLbqxzQ3xaElppQ&#10;OFh+gIzkNcjLyUFxSQPBuB55xY3ILa5DTkE1snKqkZlVg6TMSsQl5SNybRyWhoYjJCgQsTFRhKo1&#10;iIoSw2TSkZKaj4yscoqKIqRnFSK3iDCVW4y41FzEJ+chk2CVmVmAgrxMPudiDO4oRcomNyz3V8MC&#10;DzneqxZiV7qwgfOChTaBZo7wsFCEKRB+CEwy0Pi5/Z+ClQqfswAEeRFGXfI6EogUfoNFbHAjlrvw&#10;5RZCXokwIgfFuawXCoSHH4/7rr17HbNQJC+FAVchMKkQCHW0NKCrpghdBeGl1MNCV4q+xc7wcjPD&#10;PLn3Wd/+2RMn7kN2XPFZun6xzuPNmzeHkGEFIx1NqHPd1lCXYEV4M2DdUngfWopzYEVBbkUA0SP8&#10;69K0lPlSE4B0KZ51tXUkF7wG3wUVZS2KXl0JrNQIVhras1EBhcdK7Se4+jtYKWoaQUdHzB3UgZ6+&#10;OhtkM8grEYAJa8pivpayKY8nwIqQpmsLNQM3aBi7Q8vMA5qmBCsClbZxAIzMg2Bi6kGoskZgEKFL&#10;6wNYmqlC5K2zMFOQhgCGhtrBx1sf+rrvQ0fzA4KoKoFKFfpiHLWOAtQJpcryBA0rK4JVmTQUUICV&#10;8FjJ4EpA1bvzrGQmGw7Y3LQV+XnFFMqrJLCqrqiWwErmsWqsbJTAaltL+z+A1cS1KVy4chPnJq7h&#10;xOnzGBu/guHhYXi4OsLSVJtgpcw2Sh7+XobsrOThJwJLuAqwEqHU1eBrrwsPSw240TxtdeHtZAwD&#10;jQ+gpToH7k4WhEc1mOqLP5D0YaxNoKKZ6yrCUl8JtkaqBCkteIr5aOby8LRThxuBKdjdACEEuWAP&#10;LQQ4K2K1iIoaZozIUGOEBpnDx0lbSsewIdyX4K0CCz0VmOiqSsMpFfkMBfgoimAk77SB77aNPwcr&#10;mc2bJ2BfEfPnz5eWstDrPwcrBZW/g5UI5iPaSZG3ytzchO29CTt4c3i4WcPN1RSLFtojwEMHntZz&#10;ELtKDGXUQMQyfawK08OiwHlYH66EokRj1GU5oSTBCusXyyMlSgXbqt2RvsmAAkkJkQsMEB6kiYx4&#10;G+SkmqEkz4xgZYjcJGckrrFGMtvb0Z41SFmvy3dyPqoploJcVZEeb4yaAmdEhc5Dc4kHVq7wwwqW&#10;2fp1CxEXG0aAWoGEzSsJU5FITFiJKIKTGB6YkhzJbRFIF1DFz7n5cVgZEYjI1cGIiwljO7sWBWkb&#10;UJGzmSK1GncvjeL51BE8mzyMt4SrpzdHKFYH8fDKLoryPoJTC6ZOt+D+eDthScydEt6m7Zg5t0WC&#10;q9cEly8e7MMtMRzw7FYK8e14NEGAIUi9ILB8NL2f4DRKcBritj0Ejx24fqwZ1442EGp68WZyB55T&#10;TIvw2m+m2vHV4wF8dLuLwEQ4oJD75vEh/Pbufnx6ex8+4u+fX96BtzcH8MU9AskVXs81EQRjN88j&#10;kvzyfHf2U5DvpXjeigcT2ynSewhV3bQe3oMAv228bjE3ajchjDBxtV8KqiG8ag8ndhIgxTDGHdIQ&#10;tC8e78XH93ZS3BPKboqAD9W8j3p8fm+LlLfq5Y06PJ6oolUTCqvw5FIdXt1oxUdT2/H9yxF89+ow&#10;7oy14e7FbRCR/K4dr8OlQ1USbD2/0Sdtv3qsFuMHyjE2UoCx0TzCTB3Brg5fPt6Gf/3tAP7ySQ/+&#10;+nkXvn3ewjJKpmhfhctHEgkFhbi4PxOXRZS7CeFhGsQnwgs3M0RYG8LvnnL5aIDLYXzyoB+Pb7Rh&#10;/Hg+Dg/F4+BgLE7vS8XBvmhCXSv+9Hofvrzfj6sHSggVNbhzRuQY2obJ45V8ls14cmULy6UVr253&#10;8nh78MOnB/Dlsz5cJkg+vFqOqfPZeHa7UkpYfP9mKaavFOLckc24eCIF925UYexYBm5cKMDNC/l4&#10;PFmDp7fqWZ4i71UbwZXlSBD46vEo17fj5e0O1sdtPFcHj92MsUO5fD82Yff2tayrDXjC8n02yd/d&#10;EMMlCcW3ujHaHY2JIwW4RiidHqvHjVPVODOch5N78giqBN9LfPaXd+LSUda7k1sIWVu4TzsF5XYu&#10;CVFH2nDl2HbcGyfwn+vDjcPbcZHgdG5PMw51VmHf9goc7K7BkZ0NGO0s57IWp/Y04nh/lQRRAqwO&#10;9hRJc6qE50oAlYAs4b2Sea5ODdbiWH81LuzbSsDaynuqRFnGWqxa4IRlAbZYu9wLy4MdEexliSAv&#10;G/i5WcCfbVCYvy1WB9kheZUHykSggfRl6Mhdic6cMAzXrcfEYAbOEKwuD2Xi2hAB91w97h0tw/Oz&#10;dYSePoLOTnw91Utg6sd3XP/jvQH8+eFu/P72DnzL7394MMjvdkn7iu/F5789HZHA6ndTPdIcrL8R&#10;sP7lGQGL8P3Dw2H85fE+yYP1l8cH+dthHmuAv93D447i+/vDhLkhfHW7H9/c2Y0vp/vxPff/bGon&#10;bh+tw53jjRjvz8PNEdYtQm1l+hq42BjBzNQUJmZWcHR0g6ebtzSMT8yXEtNahHYVwwHFXCkx/E8M&#10;+ROfhQdImIgYKIBFfC+GD4phgmIpPgswE9+JkOci+quaKvWGitAc1N6qYuQW+xSV+dA3UCYs2WHh&#10;AhExUBtenroICTRE0uZgbFzvhQUEq6VLrAlVjliy1JbgZYRl4c5Ys94Pq1Z7SWAlgleoqvyK4DIP&#10;ri62MDZiv2lsSKj6e3RCKTmx9b/tsRJeqHe9UWK72EfsK34joMzMfBbOxHdiP/E7mcfKyIDlqEe9&#10;r6KKdaHLsHntWmmO1aa1q+Hi5Ig58+bCzFgNyZsC0b89C1Nsr+9fapMiht44moeHFyr+GaxWrdBH&#10;QWEwlq80QMRac2Sl+yFhnR3iVphhS/FSVOcFInypClKSbFGY54KyQi8014Ziw2pDLA6aS6rTRkKM&#10;IXIyrFGY64LyYl9UlC5AdnYgNm5yQehSC4iEofZWqnB30IWZPgvQTgsrlzoj0EsfThQvznYKWBRs&#10;iMiVNvD3UUVxVgDK0nyQs9EVFekrYKGjCl1Clba2SHCq8Z8CKzEHZ/58OdK18Fh9ABXFXyE9eTmq&#10;SmPh520Ohfm/olBVp5BQlrwAvwRWwsTQQNkcK23t2VDYzeVrkZ8UgIrMYDTmL0JBvAPaK5eiLicA&#10;6VF22EBBtCHUApsjHNFSFAlvy19L4eNHOuPRv2U1BtsicWIoAaeGE3FyOAG72yNQn++Bws3WOLZr&#10;M3Y2LkdypA4yogxQkmzFY2qiocAOXXUe0r+0lfkBFC8aSEtYjWwxx6qwFjlFDcgqqkNWIYFKzIuS&#10;kgSXIoG2KT6TYLUJS5eFYvHiIKxatQRr1ohcVqsQEx1PqCpERfUW1DS0IbewHMlZuUjPK0FuSa3k&#10;/crNI6hlELDSNqOjrQRH9zdhe300IhbowcfufawI0seKQAuKJD/YsOwU31eAqrw6y1wAzSxk/JIJ&#10;oPk/ASsJrvi8Z+d88DNhSEP1Q7g56iB6vS/B3xVWZspS8Ar5Dwk782Yh5+f27nXMbpuFKmWFuawz&#10;SqwfmjDQpJDVkkdEgAOWuJvA10EHC4MdoKz24S8OBRQmuwdxTzIQlAJtKMjDgFAV7OOJ0EBfuFtT&#10;lBprwMlMHQ7matIwMhOdD6SIgNoqv4aR9jwKaEUYE0pMDLRhqK8LXTHPUE1bauyUVfUIQib/abAS&#10;wyZNTA2xeu1yLFzsTdEshicSgMVcLWkooDlU1c35OxuoGxKqzL0kUzfyhBahSsswEMbmwTA0coWe&#10;rj6Cg91gZaEKU8KIFa/fwkxRcveLf6h8vA1gSXjQJXjpabMRJmBoq8/jutgm5sXNhy0bzMrySmko&#10;oAysZCbmWO3o7f8x7PqA5LkSQwJlc6waG1qRl1uE5ctWSp7XqvKqn8CqrrwWjTymGAq4rXUWrERU&#10;wHMXr+LitUlcuHYDF67ewLHT53Bh/DJ6d+yAp7sLAVEPNuZasDBWgJOtOqyt5ODpRUggWImw604W&#10;ynAxV4W3nR6cTNVgZ0xQstaFDuueu6M5gd4JJiK6EQFSR20erIx5DD5fU967GYHSmmDlaMHjENBs&#10;jOTgZq0OdxsNQoExPGzUEOKuB38nFSzx0UT0KhtErbBBiJcRQWoOQUyF8GUOM205QhrL2lCLUMs2&#10;T5XvjTrrtxrbwnfawHfbxp+DlayN1NTUlABJeKzEfr/ksVIWaQ1UuE2Vx1JV42cRQVWLbaMeO2dj&#10;dnpG7JBN4eZizg6Z7TzbdncHVfjYy2PdUhOsW2aCFUsEWBnDy+U3CPWfi+TVGsiPMUFvzUK2nfrI&#10;jFZBU6kTsmPNELlQFxuW2VA8GSFpkx1iCE9ZqZZIijUhOFmhIMUZvS2RSI2yooBSQKDTHBSzz1ro&#10;r4r1EdqoLfHGWoJVXZE7gWm1BFOZGVFSol9hItGv+JyStAax0WHYELVUWoqIgakpa5GZuQHRMcux&#10;YWMoEuLCkLJ5BfIz1qOQ3/W1FOPW2WEK1CN4PkmwunmQth8PrghPlcj3NITJ0wSlix2St+f6sQYK&#10;bnbAxxoJED0EiU7CzyBe39xFYd8p2QMC14Oxbdw+hM9m9uO58FwRXJ5f3YWZ0214eLELtwlqdwhg&#10;UxRY9y60UcC3Sx4rkSvpyeVmQlstPiPIfPVoD4/dy+MMSUMA3/J6Pp3ei0eEue9fHMPvHu7H2d2E&#10;keEyaYifgLbnhItXPLfwtF08WImZsa0ExC4K6AaM7a/ENKHq7YwInjFA+BoiOO4k+HRLHjUxZPHO&#10;+S4eYwCf3RfBNghVdykGz9fw9yW4M16Jx9ca8Mkdiv+bzYTALXh8mYBwtUnytj24yHK5vJXX3I2v&#10;+Ns/vT6CP358nOdvJwj04Pw+kecpDccGMnFaBIYYysXpvRSYp+txf2Ibj9lDoGonpPbh+9e78bfP&#10;9hCq+vCHF4SMqTJcPhDNst+M8X3RhIMsXDyUhU8JTJ8/EMM1hwi4o3gw3sfnNoBP74rhlk0sE4Lq&#10;sxHJszN5vhqH92zGrvaVOHs4DceHCdZtKwh5tRIMPrnEsqcofztJSBNRDgk5987z2qRoenk42hdH&#10;8VUsBej47aNeQnadNJTv5ukMjBOizu7fyGOuxoWjsbh4MhGDXUvR3RpEkNuAC8fTcPZQEk7si8f5&#10;wynY2xWB0d4oQtIWPOC13R1rIryJ4B+EqWsteECgujNRhwM7o9HTuAx72tfg0dUWgu4An902PL5K&#10;aL5E0CN8P77ahp3NEYS8Qj6nMty52IBp3sfB3iRcGC2RPK0iouUT4SW90CXN/5vmc747JkCbcHi4&#10;BRMHmzF1uoP32Tob6W+kGWcHCE/99QSrShzqqsaBzmqCURMOEIhGOkpxaEel5LE6OVglgdXEwVZp&#10;KcBKLI/3V0hBLAR4HewpxtDWXBzhb84QyC4daidQ92DsYDt2tOYiM24ZwghVgV4U74EOWBTkjGBf&#10;eyllRqC7ORZ6mmNlgA3WBFkhI9ITtYlL0Zgciua0BRhtjsLMsSpMHSrD9dEC3D5UimNtG3GqPRr3&#10;j5Thk8tb8Nur2/An1uU/39uFPxOghf1wb6e07Y+E0x+4Xax/e7uHgNSLP4p9Hg/hTwSwbwhcYh7W&#10;nx4N4X++Por/8eoIgWpUgicx5O8HwpTwUP3pwYg0TFCA1fcPhvGHu3vw5a1d+IJA9bVIOvz0IL57&#10;dABv2Ha8HSc8sy15e2U3ShLC4cn+RoQ7NzAUXh1reLiJ+VDekodKQJGYziIAS0Qilg2pE9AlYEls&#10;E6MOhAnHgdC9QueKpWyEltC84k80JUXRZ3C7mEagKvZRpwnHxfuwsdbGksUuWBBsTU1kgSB/IynV&#10;TXrKYmxY54lloTaEKz6LheYIXWYLPz8j+AeaYOlyR0QQrFatcIevj5ii8B7MRfTwAHeYmxnCkH2L&#10;8FrN5tUyJRRaEZT+DkkCmGTwJPNCOTm7S/PNhAnIcnbxgCvLxM3d+6ftAqjE78QxjE0soKtvCk1t&#10;A2hSTxlo67FfNURMRCRiV0eyv9bGhjURcHKwl8DK0lwdKTH+OLKX7crJOty6UMd3phy3Txfi7tni&#10;fwar+FgHJKd4IHCBKjx95ZGS6I2E9Y6IDTNDdXoARX80asqDUVcTiJ2dS7GjfTHFixuqStxQWeSC&#10;pBgdFGdbo7yQcNGyEEdH47G9JYzi3YgF8D5cnBUpoORgS7Ho6WQEUz05KT+Pt7M+fEQoY1sxH0YR&#10;gX6afEA6WLfaEp2t61CXH8jO1xVVGStga6gOQ10jaGkb8sGLpL2zk7RlokG2/q5okHK7iHWKa0W5&#10;9yho32cHvRh9XXlIjFsEBfn3+EDlaEJwiMryz2D1biUUYYa1KES83YzQQLCqKliB7sZ41OUtRXy4&#10;GToJVoMta6REwNHLjFGWvAAlrGBlNB+r91Gw2R27+H1n7WK0lHpjZ+sSDHWswIG+tTjSv4nbF6C1&#10;1B8DWyOwo3EFopdTXC1XR22uB9I26KGh0AVtVR4oSjHDxhXGWLnQGlnJG1FaVIrs/CrklzUju7iW&#10;YFWJzLxSpGcUIi2tEDFJeVgfnYI1UZuwfMVSLA0NoGgIQ3p6LKKiIrE+KgqJyZmortuK5q3dqKhr&#10;QWVjC2pbtiG/vAEpGWUSWBUTuEqLMrGrtwr7hyox0JEmJXJ2MX8Pi7xU4WWjjNjwBQQPB2jK8XnI&#10;U5RRpKkQUGQA83OTwcf/CViJxM+q6kL4cX/FORJYaaq8x5fBA9XlGylyLSA/5zcQ4dbl/zfASk2J&#10;MK4sBw0KVS1NdQKOAgyV52DDEk/ELPeiqNZiA2IDA4rk2flj/3xc2T2IexLDTYXrXJF1UYT419ZQ&#10;xbKFQchOjEZiVBi8KNKNNd5DzBpf5KWHYR2hcFGQOUz1P4Ch1vuwNFaCmSHBylATpsYGBCtdNmqi&#10;QSRUqRsQqkygrmUhBZzQ1HOUIvmJOVY/Byt5deGVUoO5uRFs7flZ8UP+jtfJslQWebHUCFVqVlDX&#10;tOTvbKFi6PYjWHlDw8QXWiZB0DEKgYFxIBs8d2iwQXZ3MUNIIBt3XTlYmKrCyV4bixbYIDLCnQ0q&#10;G9oAC77XVnBxMJKAQ19LAeYCNiwMeD/asLO2Qgnr77tgNTpySDIRel0GVu8GsRAeq61b2lFf14yc&#10;7AI23iuwds16VJRWSGAlkgTXV9ShqboJzbWtElj175oFq/Pj1yWwuniTcCWB1XlcuHgZWdnZBEVt&#10;WFsawtXBGA5WmmyzVGDFdsvZWSQ91oCHkxacuU1E9RNg5WYlcpHJc5se2zNd/saQ8CvaKRUYG6jA&#10;RE8F+urzYUowNtEROa6UpWGBDuaasBeJwGketjpwtdTEYm8rvjci6p0hwgLMsCLYFGGB+li5wAT2&#10;pkr8/TxCnRpBXAcmBCsznsPCVAcG+ppSjilFddY1Vb4z77SBEhTRZG2kzMRn4ZkSMCU6LpGrRHiu&#10;xL6/CFass4pSBMlZsBIm/mAS/yra2AiYMoGTkxk7dgu4uIhkkqqwN5fDInawq4TnKUQfocF6WBVu&#10;zrZzLkID5ZC8VhebliigNtMR+fE6yEvQRHGqMeIIRquCdQlMYi6FAUHKE7HrTRERpo2wJaqIilRH&#10;YrQB2mrC4G4hj6Xemnx/5rAddEPESh0sWaiCikJfrA9TQFmOs+SFEp6p9LR1yM7aiNzsWOTnxiMz&#10;fQPBaj2yM2ORlRGNhPjVSE2O4vdxSE5cjY0bliA1VSRhj0BG8kpkJYSx/Y3BlWO9hIQzeHPrON7c&#10;PkZhfxCvpTxPB/ByUiTMHZHE6NTpbRJg3RvrxMvrs6AkwEnkQvp0Zi8+md4jAdWLazu4fUDKZfV6&#10;sh93CTEPCWUiX5KAKRHC+sxugsTxWjy+1I7n17rwcLyNx+zAdy8IBWMNhLNm7ldJ0OrAU0KKgK77&#10;ImnruW345BaB6HIPHlzYiu+eH+a5d+NwTxr3JxAQtm6caMKDiW4JBG+cbMEjXs+9y124xvPevdRF&#10;sd5HId+Pm2e2YeZiD4Gnn8AzTLgSQQwG8fndw4S5o9Lwwpc3dhJU+ggnW3j/Fbh1ppyw1c1yaSVM&#10;1FGob6GoJ0jyekVeqddTPYSbLjzjPc2cF8PnthJqduEVRenD69uxvy+RloCz+/Jx6Xg5rp2uxh2C&#10;gQhU8ZYi9s1dlinF56f3hvDl0yH8/uVufPaAZXSjBleOJGPyZCaeXqliGVE8H8vF08kt+OThLl5/&#10;N95OD/FahnlNA5LXTgzLvHteeARLKOAL+Oxq8ZpiWYDV8ZFE7OpYSdiJxv5d63D1RA7BoxozZ0vw&#10;/EojfjtD0Xt9G76k6P7zm1F8fLsd02fKsKd1BcYPpPOaOvH8ZhOvq4HPtYkgmo8rR5Nw81QaJo7G&#10;4+rpZIJTDI7uXYdbE/m4d7MCF46l4NqFfJw7moax4xl4cLMOV07nU8yVY/JcGa4cL+Lvy/F6ugef&#10;PRpg2VTg3IFs7NoSgX29m3ByKBlnRtL5vFp4b3345imva5ogzTJ/Syg4vTcDYwfyCMDVhLwy3CII&#10;C1h7co31lc/w/vh2QnMXgfWAFKziNp//nXPbWUbtuMV6PXVyC+shnx/r9tTxLbi8rwEn+8pwamcV&#10;ju6owr5tJTjWV8e6VkOwasBoVxmGO4pwcEcFIalOAqtju8pn51KNNEg2fqBF8lrdOMG6SLtAUDs1&#10;WM/630hYq8XZoXqMcdvpPQ04M9yMk3ub2Q6kIn5tIAHLHiHelljsb4+FvjZY7GeL8GBntqUOWOBq&#10;iMUu+lgfZIP0lZ4oiwlEa84S7G2KxfWD1Xgy1oY3VzpxaXcOLg9m4uqeLJzvicPkcCY+v9KKbyY7&#10;8bfHewhWA/huuhd/eTBAG5Q+C7AS2wRofSdMQBe/+wPr6Ne3e6XgFmK+1Z8fjeBfnx/C38RQv4cj&#10;hK8R/PBolOBF4/ofaQKsJI/VzOBP9jXtu/tiX/7uwSi+FukT2M6UJobB19Uari4uhAh3wpWplKzd&#10;1sbup6F/IhCFGBYogyYRVl14rYT3SubBEt8L+JLFEXjXhCYWJnmoxLxuMQWBfb6mpgo0teShqzsf&#10;AX6WSIxdQojyx6plTlhFYFqz0gnrV7ti+WJLLBVAtdiKesCF5oqQEFNClhUWL7bBQpHXapEtnBw1&#10;oSrys1poE6zcpGHlBvrs50xE8mIjgpUJ+xQLwtDfh/TJvFFiKfNGiSF/ApwEQAmgcvfwkeBKBl0C&#10;wEzNrKBvYCKZkbEZjE2tYGpuI0UFtDG3gpOlFZI3bJSGAprr6rC/WQVbapR5cvPgxr4tK3kxjgxX&#10;4vZEO2bGmwlWVWwHyvi+l/wzWOXlBGHtOmuClQaCF2qzUOyRIpKzbXRGY26IBFaxUYbITDNHY6Ud&#10;wSkS25u9sKXOA8f3byRUmaG+3BktNR7o7wrFmUObUVvqgyVLNHmzvyJVz4W9tSL8PM0R5GULaxM1&#10;OFMgWBrJwclKGYFe7GTXu1CgaSNilQW6O2KlOUTVOd4ojHdFedpyWBuoUryRLPmA//fASswh+JBC&#10;/D2oKr6Hlcus0VS7USJqQ/05FBTcLoa4sCL9W2Al1kXFFB4rLW0tKYT0+lV22BThhLVLLLGZ6yt8&#10;lZEXbY3R7esx0ByJppwF2FoUgYqUUCRGuiHUSw3bysMw1LYOvfWLCIvWGNy6BI0FTuisC0AHoXVr&#10;hT+By58duB+2li/GmoWqWBmoiC1lCylE9NFU4oPSNGtsqyIYLTeGJ4E0fXMU8iguM3MrkVPcgJyy&#10;euSUVCErvxQZmYWEp0LEJudi9cbNiFi7HsvCF2PZ8gAUFCaitjYf69atQEzMJoJVOsoqG5GRU4IM&#10;/javtBJltRSuxXXIyq1GfkEdSosrUV2Ri342nJ1bktFUvoKNlxqWB6iwAdOEq+kcBDtTqGnzpaRQ&#10;UxMR85S4pOgTgCWDmHdNBh//J2AlEgQrqYjnK8d9P4AS4dnOUhnFeREoL15LAc9jz/sA6koij9bs&#10;MX5u717HLBTxePJzeO3zCFYq0OXz1lOnUCTU5GwKR2QQnzUb8aULnPhCarP+fPjj737ZxD2pU4gK&#10;IBeTPcVQQOFdszEzgLOVPjzs9OHtoAMrgw+lvG7tW5KwpSGOyzQpSqa1qRxMDeZSqCvC0kybL7kp&#10;DA1EqHXxb5Mu75/Qr2H6I1jZ/rtgpaAhgrFowtPTGcELPBEQ5AYHZ0spDPw/gxV/Z+AKFWM3aFr4&#10;QNcqGDpmwdAzWQALq8XQ53lEYkHxL86KMG++m/J8L3Rgb6OB0KVOFKsrsYSNp4uTJny8zODpagYr&#10;Xr+FiQYsTTW5rzFsLIzhbG8n/TFQ8+Mcq5G9ByWo2jd6WApgsWvnLFQJwBLDAIXHSgSv2LqlA3V1&#10;TcjMyOF5lmN15DqU/whW9ZW1aKisR3NNM1rqthCsOghWeyWwujAxC1aXb03j7MQVnDg7hnNjE1ga&#10;GkpQZDuiNBdaqnPh4WgIbw8xzE0e1tbz4WivAk9nbbjZqMPJTIWmxvfPAJb6KvB1sYK/hy1BWA3W&#10;5nrQ11bmfWpDV00BBppytPkw537m+gQrYzW4WuvD2khF8na5WelIFh7kjEViOIurkTRJOyzAFMFu&#10;6gjx1IKFvvi9HKyMFGCkOQ+WhDYL4bEy1pHC0yqw/surKmCeEt+Dd9pACYposjZSZrLvBVgJb5UY&#10;ajF37lwJtn5pKKAYAijCzSqKP0hEFFV2trq6umzbzdh5W0N4q5ydzeDuZk7AMoSDPSHTUonAI4/w&#10;QD2ClSFWLjVDZDjh0X0+FvvOR9JqPSSv0kQuIakkxRD5iVqoyLJC4jojLPJQgb8j25VgM1QWhGPT&#10;OnOsXmmGtatMkBhvhPhNWli7TBf+9mpYEWjJd2g+EuNs2JYZw9dbERXFgUjaZIiyXDekJK+SQqwL&#10;D1VW5gb2dbHIyYpF4uY1iNm04qckwWkpm5CbtZnLjYjeGI74uBX83Wokb16GjKRQVBesp8BvIhAM&#10;Ewb2ESL2S2HKX08dwMczh2mH8PGdQxSlo7h+oo3CvhUice9H0/vw6vog3tzcg49v7SXk7OByCG8n&#10;B7jejenTzYSrHry6IcJVbyGAdRGaenDvQisuDM9GmJs8XoU7Z+vZgddTzDbjk5kdeH2zi/s3Y+ZM&#10;PS6O5FLcVkiBK0R0wM/u7CLo9OHWiUa8Juy85PFfXO3E54SQRxMElo5EHp8ARph7dr1PCkzwYqpf&#10;CgE/da6NgqETD6/uIojsxs2z23HpaAvuTOzEi1u879v78fF9kWR2n5Tf6s3NvXg03str3ok3BMO3&#10;t3axbLpx/2IjxXgVnl5twaf3e3H/cjPuTrTg8Y3tBLV2vKUAFYD0lGD1msLzBa/3xukGHO3PxlDn&#10;ZsJGDc4fLMZTgsDLGe7H5aObnbh/dRumLjTi1lgzXt0ZwJs7I/jdE17/5A5Mna0h9BTizsVKPpdW&#10;gkEdJvbnESqbeK2DeEGwmLzQjAsHywgdJZg6Q0A4s4Wgsx0zF7bgxrEqCqR63OHxX1MU//bpHjwm&#10;jF0+VYCjI/E4NhKLg4Pr8PhmDabPF2HqRC6+uMt7udGCF5fq8MWdDvzx5SCfoXhWxXxW5VKwjueE&#10;oqvH0gl62QTkLJweiOJ6Oi4d3kzAWYcjgxG4dCIJjyYrMX21FFOXSnB/shYfPeP9TtZLYdhvTVRI&#10;YdlfzLSxXNLx9GYLYaicINyMswdy0Fwu0rYsxvGhFIwfyWc5FOPJ9a28r3q8vd2HyRN1uHmsluBY&#10;RrjqwJm9aXyGBPQpwuytNoJpP/7n12fwwydH8d++PIffPhzGrZMNrLt9eHm1l/V1Fx6zflw/XIO7&#10;51pZl/bgT6+O4+tH+yX4v3a4UYoIOE5AOrO7Dvu2F2N0WzEOdFXgYG+VFLjiQG+ZFB1QDP17N7y6&#10;gCwRGVDAlAAtAVjCc3Vmj/D6deAK7eLIFskjNjHcgInRRgJWPc7xt+f2txK+K9FWlYT41X4IJkSF&#10;+lljkY8VFnrZIDTACUu8CVqeVgj3scGaADsCljUy13qhKXsVuss34PzuUrwkPL661Imn55rw8EQ1&#10;pg8WErKScW13Cm7tzcRjAvcXV7YQpPrwZwL0X+7vwvcEb/H5bw8HCFY78Ptb3fiO331P6P+W9VvA&#10;lQjPPmuEsnu7pSGBYr7Vv744jL8+E7mvRghOeyUTYPV7vqPCa/Xt3SHuL2wvvrpF2Lo9gD9w+deH&#10;+/i702gtjIYfwcrX2wdu7j7SXCEzU0sCiUj4ayJF+RNgJSBLDO0TqYNk2lZ4rsSQQdn8KzH8TwwR&#10;FHpXOBHEPsJkUbLF79Q1tNkPqFMbqBKyFGhzYG2piqWLHam1NqG8cAOWLWD5rnDDxrXuWL7IDOFL&#10;RdwEGywKNMY6auDoDX7c3wohwabw9zVEoL8x+25beHiIP4s/JNyowdfXiXBoxn5Nm1Al5lmJqMPG&#10;MGcfJeDpXbAS6wKuBFgJYBImG+4nIEoAlvBOmbBchHdKR9cQevo8lgXhkt+L70S52dm7wtHOGY48&#10;nqu1DVI3bZI8VlYG+lgXsZLlaoz5cvMRGOCK9KQwdLZk4uRILc4fqOI7XI6Zc/W4f+EX8lg1Vq9i&#10;ZxSK4oKlKMxbTAJ1QWqcE4rS3dBY7IujQ/EoyXJExFJ59LQswEhvGMZPbMZgdwhO7ItEV7M7upq8&#10;0FDkgO76YFw+nIOqbD8E+SrB3WUePFxFWGVNrF7lyQ7SB8G+lvDz0CdQabByzKOg1EJGsicL3hyV&#10;pd7o2rqQnaINMqJNkRsrhocsgKm2iuSxEpPv3w0r/HOTiQZJFFCIK8gpkIbluf/7UCNcJW/2R3aq&#10;HxIIjmJCuqLCBxQLWhT/f69EonIJmBIm3KmiwomKJrxWWlqERRN5ViI9rA03QRjBYnMkBUGEORqy&#10;vdDftBDbS9xRl+6M2hTCUvE6RC2yQPwyc7TmBqMh0w2tRe7YVu2F82xY9/WtwkjXCjTkOaMu3wcJ&#10;q01QkOiJogRfLHFTwTIvVbQULkBcmBYa87xRnGiLARF+diAd0ZGOqC5JRn5uDgpLCUBFtcgtqyMM&#10;/QhWWUVIyxAeq2xEbojHqnXrsTh0AdZELkRrfQ66t5QievVSxMdsQEJiGoormtDQ2o2mLZ2orGlB&#10;YUk9ga0WReXbePwW5BaUoq6mEHv7a/nMN6M6K5jw7YjlPiqIDNYnPBpgqZcVjDX44inKEX74DFTF&#10;xHcKNa4rcSnmJClRAEpRGhX5vBRVITefACQgRGGetF1JXgAVBaAUzVE8y9mlDKzUFdVofMn5ogsh&#10;qMW6IJI266u8h3XLTdFYGoa6ovXSvBYVbleUF7m0eA1CMIrjCZiS6odYn90uApzIYEiJ166oMF8K&#10;XqHGc+pzaaKujNgVi+BmrolANwpJkSNL7QOK0zm8dkKhuP4ffy+ZEKncLuaXqVKMamposKEw5Ytv&#10;DH1dZYgketaG8+Bsrgh3KyW4WcqxEzBEX1sK6ssjUF0WgZqKCNZXbyxfagJ/H22+/EpYvMARzk4W&#10;kJ8vz7oqkvoaQlXTgmBlBU3CkBaBR0uESdeWRQe0h4q2BRQ1jKGioQt9HVUkRK/EymUeKCuIxdrV&#10;CwlWc6Gopg0lTRMo81hqWpZQ17GBmqELVAxdoWHiAwPrBTCwXCgFrrC2X8iGSoQxZWOsq4Dlyzwp&#10;sjWlYQEGevOwkB1X+5ZMFOevgoeLGoz0fwUTo/kwMlTi+eUlD465AbfrKMPOypTtTi5qa2rQt6Mf&#10;+/Yfwci+wxgZPYqB3SPo69+F7h070NvXh56ePnR29tJ6sGXLNtTU1CInJweLFi3EqpURKCNUVZRW&#10;obaqDnUCrOpa0FTbgrbWdgxKYHUa4xev4TLB6urUNC5evo7TZ8/j3PkLcHEhjKopwYDlo6H0PiwM&#10;VaVkgA42agRaedhbq8LLWR+udjpw5n06W+rAyVzkrFKEq40R7MzYGakqwkBbHYY6hF7FuTzOXBjy&#10;e1M9FRjrELI0+FlzLtwIZLamGjS12WGBFpoI8bKAv7OeNOfK01qFUKVH0DJEsIcxjLTnwsVWTwqE&#10;IeZrWeqrwoqgb2WsB2N9HYIO3ys1VciLd0T6k2i2HXy3Xfw5WIn3QVlxHowMdGDBOinquyLrvYIC&#10;674i3wFZG8r3bdZ4bHEs0faqEawIZLZ21uyYxfh8kRzakJBsCHsrTThYq7FtN4CHvSKWBxpg5UJ2&#10;rCIv4VJjLPBWwkIPOSRGGiI2XA15cUYoTDJAwloRct0MKRsIlO5y8HdRYX9jiYLMBQhdqI6o1dYI&#10;9lNFWrItwcoYfi5z4U9oF/MdXW3lsGGtLdatFTlR5FFV7IPiTBvkJpkjetMS5OZsRElxgjQEMDV5&#10;HeJjV9Eiub4BGWkxyMqIQ05mAvugGEStDSNwrSR8RSM3ez02xwRja0MSLp3cRqgYoejuwOPLIvnt&#10;bsKQSNQ7io9uH8TryX0UsAchQqVfO9aGu2N9+PjuEULGMEFqVIrK99n0KN4SsL68tx8vrvRiWniN&#10;zm2RoslJdo3C7vI2XCFQXNibLQWimD5VTYhql4aWPb+2FZ/d7eF6Ha4fKYNIAvxwTOSvEl6xdi7b&#10;pShxXz4YILDVEqzqKIwJT5fbCUDd+GyGcHGtC9eOVFLwD+PR5U5eZxvholka9vf4Wi8eEPyeTQ7h&#10;wZV+3DrXhemxXjwnUAmoes57fHB5SApW8Gb6MD65Q6C8NUKgEvmuRACLHZLn7Rnv5dHEVnxKcfnR&#10;dA/LYQc+ut+HV2L5sB8f017M9OD2eAPGjhThzP5cXKRwvXyyEhd5X49u9OANReVDAuYrkfeLy4eE&#10;w3u83lsEwhnCoVifOt/G7QSZqb2Yvrgdk2cb8YzQcP9yC0a7YjDQso5gVc4ybMPVI004uqcQJ4aL&#10;cOFQJa6dauT+zVJusWc83zMR9Y1w9/rmDjy90iGB1Vte75VTxdi5fQUO7tmIvX0RuHwmE7cvinla&#10;ibzXWpYpxfYzQuh4JT6ZasGbGw2YIkDdPp2LK4dTCA4xrDP5eHGzCk8ul+Hh+WJc3peA8X1x2Ne5&#10;jACURNgsJayV4+61MjyZbsTj6SaMncjEkzsE2uvVuHejHm8edeLRVBOmLxP+CFnPb7dIodi7GxYi&#10;M8YS3c2rce5QIaYvNeLs/izC61ZC0hE+590E7v14eqmb1oPP7w0SpltwsGcDnl5rwJvbbfjtox7C&#10;aR++fLwTf3yzH3/5+Ci+fDhEKO/GpwTlx2Nb8WhsCwGyB7+9uxsf3ezB6+udrMtd+PQ2y2uC5Xuw&#10;Rgrjf3xHMU4NVOL0YC2XdQSlrYS4Jlw8uBUXCFLH+J0Y8jfakSdFA5QAipB15YiYr9IprYttInjF&#10;sZ2VOL+XQLWfcD/aissjPM6eKlwZrsE1nuv8UBVODFbg9FCdlCPrUE8pajIiEBFsi2X+tgj1d2B7&#10;Y4eF3vZsU6wR4maFxVwudDJBsL0Owj1NkLHGD7VpYTjak4fxoTLcOc6y5jv40eWteHy6EvcOF2Jq&#10;KB3XBwhZ/Yl4cKgAX17dgm9vdUr2A+vIvz4eJGjtxLcz3fg9YWvWRCh2YbNDAoV9Q7D//bSApF0E&#10;qMH/n7K/DK8rydJ10eyCTJOYmZmZLFm2ZbEFFtkCy5IssJiZmZkZzMzMzHZmOqkSqrIqq4upe/c+&#10;57l/vvvFVKo6q6v2uef+iGeuNddaEyJiRnzvGjHGwO9fLuGvHx7Cf7w7Km3/+GpJgqvfCLBiv19b&#10;MviX18v4i1hGyN/98ck8YewYxpqyqZ1NCShesHd0g6ubN1yc3GFpaSP5Tq3lpRKAteY7JYBKaFux&#10;9E9oWaFvxXeE9UqAlvie+L74ntgvjAoCyDSofcWYL3xtRa4qRaX11MSb4OSog+2+ZoiLdMX+vduR&#10;HLcFuyPckRrvgbAdJggnWO2OsEdsuCP2xnkSuuylKIHRfL8nxgORYY7YsZ2gtdUC5mbUAzoy8PFx&#10;JFgZQktTVXJZEGBlKLZGBjAyWbVKCZhas1atbQVkic8EROnq8d4JWQKe1pb+ie+swdTa69Xf28HG&#10;zhkONk6w5u8FWGUlJmLPzp3UZzqICd9JyNOQgld4erogPNAH4f6uSIr0QnlWCLqrYnF8kn3k+L8I&#10;XlGVuwVVedtQkeuHkuytaKgKRGWJB4pyzFBXZoOFkZ1YGglHR6UP2iu2YKY3EgtDYRhucycYbMN4&#10;pxtme33Z2L6YbgnFzYNlaMzZjoRwsd5VBaGBBoiJsiZdq8HbUw8h/tbY6qmJ/HSeI8OGQtIbGSm2&#10;vAkFdLe4YnrICw1lBkiNUURZphsyE3xXI6RR/IkIfuKf/zWwkv5R/YGI+CFYKYhEsjL8nrwSZCgi&#10;ZGXew4H07Sg+4IFkTsK7wx2koBYbZTVJ4qu+VKLTrVms1uhdwNVqhxTJWVVhrLsJDeWsk+lUdNb5&#10;oyLbE2Otu3FkdC8q92uhNV8PfWVOSPPXxmhdEqK8ddCctRUXJw7gaH8sFvpCsDQRjnPH92FlWvhb&#10;+aO/xhvt5dt5v5tRlOKDxrxw7HBQwTYbeYIaxcEeE3QW8zt5Xugv98eVE+VYmspFeVEsiouyUVYp&#10;lgDWIqe0FtnFVcgpqEB2bjmyssuxL33VYhUSEYWt29n5owNQlbMbYy0FyE+OwN7YSKTsy0R+aSNq&#10;m3tRU9+BivImCtU21DeOoqJ+GDl8nV1UgfqGEsyMVGGoKYn36UdY9EcChVNJgg9KkwNRQ0FiS5Gp&#10;sOkDqT02EZBkFFUgw9dyChRs8mwH1rmsrAgOoUS4UcWG9SJ0OuGE+xUVCSTrhXVKmZ+JpXYi6IOC&#10;VOQIYooEMRUZFajKqEJZXo1tS7h6n5CiJY8KgmxTHqE22w158b7QU5AlcG2CrPz7PPbqP/ISQP3g&#10;H/m1f+n/ofBz4cOnpqwCHTXCAl8ba6jBzcpUChrgYKEJP29LyRdn3fs/lv75F9HVRPnhcdb2iT4p&#10;jif+5ff2coObszHioz2RFOOKxHAnKfGwl5UCvChEYwONUc5nsDjHBxlpjsjab4/MNDukp9gj2F8L&#10;Pl5aMKMYF4E15OREHiuxDNCcxQJqGjbQ0LKHOsFKTcMW6hJkWUngpaDC76loEBLfR9mBKHRWJaOx&#10;KA5bXI14nJ9ATk0FG9V0IatuTKgyk0K3q+rYE64cJf8qXbNtMLTwg7GlL1w9gzhgOXMQNoaG6kb4&#10;brGDlZ0uBzUFwp8GPJw0MdKdjb62RITyml2dNnGw/imMOXhamWthMycEd1sjWBipEVANUJCbjtqa&#10;CgwODmHl4FHMLBxiOYqJ2XkMTQ6jb2gAg6MCrsbR1z+Iru5eglUXaqqrkZd/AH7+vgjbGcr+Wo3q&#10;yjrU1zaxEKya2tHU0IKujl5MT87h+NFTuHblJm7dvIebt+/j2o07OHfuAhYX52FqYggNFQVoqchC&#10;Tf4DApEM21nkr9KGpZGC5PPmZK0NW1N12Jlpwc3OmFsdGGsJnyltwqIyZNevY5+UJ5ypS1EfdTXZ&#10;T9nfjbSV+HtN6KgSZNTW83gq/L4MzPQUYWOizOMowstJGx72KnAyl4W3gwZ2uBsTsAjxhDsTPcKK&#10;mS6/rwo9VRnoKm+EOV+bG2hCT5PPgFgSyzFRrIf/IUCtFfEc/vC9NGaKAC2yP4WFKSHPjIBOuJbj&#10;GClSUojIlWvPh4AqRf5e5FBbXTLN4xHitHS0YWFhRiC1gYO9BSxMtFg/BqwXHTjbKGOHjyG2emhh&#10;53YjBGzWRJS/HoK9lRC5XQ2B7huRGWeKxFBVZO7WREGKHlJiFZCXZojUPRQ9ruux2UkGWSmeiIkw&#10;wY6tCoiNNESYvyYKszwRH2VK6OVER2gP8uG5DTZIORGD/HQ5YRuiMt8RdQU2SItR5rgWSrCKl6xW&#10;yXtDsTchFPtTRfh1AVRJBKp9yD2wD9mZe5G8J5q/34kDGXukZYOFedHIzQjE+WMdBILD+OzxPB6e&#10;F341IujBDIXnPGGH23uryXY/vUf4uEVguTKNF1co+G8tELpW8PUjfsbvC38n4ff0lfBXujZIcUoh&#10;f3sEHxN2xPK9B6fqWGokH53XV9vx7XOx1I5AcqeLpVuCqo9vt1O4l/J9n5Sj6psnc/zOJGFqCv/+&#10;lhD3YAgf3ujCy8vt+PmzGQnYnl1op9Bv4GdjkpXr0FAar00k5x3HF49mKPy7JKh6TTA6t1SL0xSu&#10;t0/34d3DFbzj9X/25Cg+vn+Q938cXz4/jY/uHcJHd1ckH6uPb00QBkd4jh7Jf+wZQe/ROQLGvTF8&#10;/UxEN2Rd3RvALz9ZwM/eTOIZBf+t8zW4cbYKF4+V4Dq3D6424trpClw4WsgtQUj4kkiwNIg757px&#10;6XAjrh5rwan5SpyYLcO55TpcPFSHy4Sl++eHCTqjLH2EvwlcPFiBiY7dFPHlvMYJtsO45AN042g3&#10;bpzqxl2C8TNCmoA2Yf16fp2w+oLXeX+YdUvAeLFAAOrDfWEhvNCEW2cqcPlYHh7fpKA/m4u7F/Nx&#10;ejEBZ+cT8OxSCT68Xk1YKsPTs8WE5GLcOLSfOiASFxaScH4+HsfGI3nuNLy4Voo7xzPx8GQ+zkzu&#10;wUj9Zlw7nEJYrcYfvx7H12+68OmLDtw+X4RndwjRTzrw/H4jnt1rxMMbNfjywyE8ul6DSydyCaNZ&#10;WByOQFulC0batmOekHTjTC0+ezGJaycqWF9FbLsBfP54BN++En5rx/Hdy8ME+3np/fGJvZjpDMej&#10;85V4fWMVrr59NYpfsn2+ezNLuDqIP352hL8hXN3owcdXu/BLAtkvRM6m1xT+r2fxjvX2NeHzjx8v&#10;4+uHo3h+qZf33owz05WEqhpu63H1YBfhsgdHJ2rYHu24uNKO5aHVKICnpmtxfnE1vLqAqWuHO6V9&#10;InGwsGAJ0Lq01I6zs+24tNiFywutuE6wujZXixtzAq54jokSnJ5gf5irk8qT0/24PNeIxd5itJXt&#10;Q/xOb/h5WCNwizN2eNpjm7MV4coS3px7tjkYItjNDKHuJthqrYx9gVbUMiGYaojDqeH9eHKyBu+u&#10;tuLL6+34iM/k3Zks3BhPw+2pDL7OxMsjJfjycjO+utyCT8/W4Ve3uvGn55OEIULT93D1mycix9UE&#10;y5QEVauANYafs5+JcO6/ZV/7zfeWKhEN8D8+PoK/CUsWXwv/K1EksCIY/9dHh/C3F6z7+5OEs0Wc&#10;n2mBD0HR3dUFLq6ecCBcOdiLkOmrkf3c3D3+IVz66mvnf4AnoXGFvhW6d03nCqAS/lliKyxfkg7m&#10;Z+oaGtQYSgQrGcgr/pjH0SQUWXNsNuUcbwV/H1OE+dlh/55tSIx0QqQ/63abEQHLFH6b9RAVaouk&#10;WA/4+66mVQrxt0TkTgf47zBHSIgjr9kAGmrrsHmzAyzMDKGpobIKVkZCVwgAFJYmc8naZGJqIYHU&#10;D0FJFLFPWKsEXImlfmIrwEssBxR+VqII0BLfE8cR8KWrT4g0toSpsYWUINjW2ARZSUmIDgrkHEuw&#10;ithJjaOCDzasg5urG3YFhyB8B/XGdnfsjfDB3jBX1OdG8Jmq/mewairbgbpCP25DkbXXGdmpDsje&#10;b46cDD1UFppgsM2L8ORHMb0NqdFaqM5xwGR3MGoLzDHU4om6PGOKdB9MtPjh8EAcri3lY6QhCs0l&#10;EchIcEPoDl0EbtOFlel6yW/Ew0EHXg6qaCwlnLVH48hcNs/pwcl0HfYnqKG6QB9TfZsx2unLa9pC&#10;CHKCptKPoK60Ceq8STHRSxM8t/9PYKVIYS67UTjfCWEufKnew/7kzSjP8cLuUG0UZOyguPgxNmwU&#10;odT/G6yECVSQuihi39prNTVNdjJ16GpsQEddHBYn09DbHIzKnM0YadmD3poAdJTbcWuD7lJHZIYZ&#10;oq8iFgEOCugvCcOZ4XQstIVz4I3G/NhOLEyGYWY4GLN9gRzoAtFQ5I7mcrYFYWVfmBXcjH+KLVbr&#10;0Fm6FZ0lhLcGf1SmWKIp2xUd1YG4eLIVVSV7UVqSj5z8chRWNCOnhGBVVIns/DIcyClFZlYp9qbk&#10;YNfuZAmsQnYGY3eUP3b52SNnz3Zk7Q5gncdg//4D2Lu/AHkldaiobkFTYw+aG/tRVdPH47UiLb8O&#10;OQKs6osxAACA/3+sfv4SAAD/9ElEQVQ/XofBhkS05W5Df2kwypPckBvjgorUACSFusFAZT3k1v2I&#10;EKqETbLy2ETB949gtU4CK2GtkickyWxUkBI2K1IwammpYtO6jZCTEe24ClTCWX4VrCjsZNlW/I0a&#10;wUpRVoX7KCjXb4SzqRqaCnZgui2IwOeF+ABraFMgKgvrl+IGiGS+Anb+pw/JD0Hoh0WV167AazTQ&#10;UoMmr9veWBeOFNBmOvKwJEDkpEfCwUYb69f9n8FKFHEu0SeF8FVV1YC9nbW0LC43Yyeqi6PRWByL&#10;2pxIhG8xxWYbBWxxkENihAX62mORmmiJPVH6yNnvgNJcX9RV7kJSvA+cHI2hoqKC9RtVONCZSEEr&#10;lNUs/yVYqROsVNRNCUqrkYLMdOV5ziQ+s1EI8tDn4LGJzwUFNT/bpG4AWTUeT8NCKspaNhJYKem6&#10;QIdgZWwVAF1jT1jaekNP31Qa9PS0CZr2hnD3EjkuZOFoo0nQkEF1YTBWprKRGG0oRQ51cVTi4KUA&#10;I31lKVqetSim2nB2sEB+fhaqqsrRPzAogdX03EFMzx/GxNwChifHCFZD6B8exeCwAKthdHQKsOpG&#10;ZWUVMjPTsd1vC3aG8jksr0JNVS0a6hrR2NCE1uY2wlUberp6MTUxjbOnz+HBvUd48vgl7t59hCtX&#10;b+LypauStUxEf9RWUyZUbYQaAd9QXZ4QpS3BlIWhPKyMFWFvIfL2aRC29OBubyLBlY2xJosWDDQI&#10;Zewz6srK0OQYZayvDXMxKWipQIv92oj1ZGGwClT2hEuxLNCUbWFvIaINqsDTSQsuUkh1BcKUNvw9&#10;TGDH8262N2J96RH0xPdFCH45aMj9VAIrC0NNjkWin4rAEwKCROj1/waotfKvwEpBnjAm+z7M2aeF&#10;v5u8SHYtltT+C7ASPoICrEQAFhEsRiwN1NHThbWtJSdtG7i72cFITwU2wteMAOrhSPg05zNpLcvJ&#10;lmDkpY5of31E79BGLEE7YosiDuyxQFq0LmIDNhKsDJC2Wxn5+42kRMJb3TZhq7sS+723FPBiZ7Am&#10;tnnLY99uG+xPckBCtAXP9R62uWshnJO5rYkcXO0V4eGshMIcT5Rk2aMwxRxxAfJIS4tBQeE+7N27&#10;E9Ex/sjKikdhURrSM3ajiNsDBxKQl7cPaSkxSIgLR3Z6AkryE1Gcz2ezeg8m+rLw+OogXl0fIixM&#10;4+1V8W/9BEFjhmJ8loJ5VFry97EUDn0KD8/246Ob0/icsCWS4767LUKbi7xSEwShGZZpAs4kvn25&#10;wDJHQOrHq6tiGVoF7lHACR+p33wo/HSG8dXjMWkrclS9udaOr5+O4OfPR/GzR314cl7kr+rCFxS1&#10;Xz+bwFtCwovLnTg/V4D7JynIz3fiy4citPoMr6lDyqP18Z0xXFquwpGxXN7PMN7cGid8zOAJAeb2&#10;yQ7cOdXFwmNfGpfCaT+9PEHYIjwRGEX5/PHqcscPea9fPBFBO8Z57yP48M4IXl4f4LHG8OJqD55c&#10;7MAv3y5LOaZe3+rHJxSUDylA719uItQQrM7W4ta5enz0aAS3zzXh2EwOrhMqb51tIrh04PG1Mby8&#10;M4dHV8dwT+TtujWJjx7M45PHi/iI9/Tk2hDePZ7DZ08Xee+H8PMXR/AlPzszV4rjk/m4d4Zi+N4U&#10;oWkEd8704iGP8YYQ+IYQ/PLauBRo4w1B8sW1XoLjMD69P8h9vfjqqYDBMby5TtC82s16WwuT3oGj&#10;U4lYHonC2aUkXD2SSkAIwvJgAG6dzOQ5CvH1q35cWEnDJYLVylAE6zEPb2/V4Q2h6MmFEoJWMg4N&#10;72KJoQjbg/tnivDt6wH8msD0ly8FnDfhmxc9+OyBCKWei5e3q/Dp6xY8v1eJWxdzcXxxD8fTKAy0&#10;+qI40xg1hdaE0zxcO5WNhaFo3mMNoTIfh8dS2K7dPHcPwbcXP3s8jm8I3d+9mWcdjbOM4sR4Km4e&#10;KZWiFj4828A66cKfvzyF//j5eULwGPv1aoLh11c72Y/78RUh4evHw4T4Ufzh3SK+fETIO82+yn77&#10;/EIz7h6rxtWVRpyersGpqWocGSnHcn8Jjo5WEeIrMN9TRPBpJTA18LMqHB6u4HcbCE5thM9mXDnY&#10;yb4/RJjqkUDs4mIbbh7rk8Dq3HwLf9vMffzeMsFqhe9nqnF+tprAVY8zfH1unn3ncCtuLdUSvqoJ&#10;VzW4c6wHh0Yqqc12Ueu5Ybu7KbxdjBHga4etrmbwJVgFeVggdocjordawo96NNRNDUmBRtQPO3Cw&#10;L4XwkounJ+rx2cVufHy2Dc8OV+DxSjEeLxXg1lQmrozsw4P5fLw5Vou3x+vx7kwLvmaf+u7eMH77&#10;kFD1aEIKzf6nF3P4vQjN/mI1NPvP7wzi23sj+C2BSvhZCXgSVqpfP5zCX16vSEsF/+vdMfzHh4cl&#10;uBL7/sLtf71dwf8lAOzVYby9OEnNYA8HC1O4E6IcBVjZOcPO1glWhA07Oye4uXnBxdkDNtYOMCVI&#10;GBMkRDEnWNjaOMDZyVWyVIkIgMLfSsCWsFIJv6u1SIFrSwZtbO045mtx/lhPXfdT+Pmaw38L69DX&#10;EGkJm5GyezNhxB6pcVsRSMgKIXBt89SBt7uI+G2IqHBrxMc6IzzYBmEhdgj2t0VwoC38Ay0RwN85&#10;uxpJflueXq6wtDCnDtTidej9N1wZ6XFrTBAyIBSZEqiEtYnX/X2kwDW4srQS+atsJWjS0yccsghL&#10;lvCzEn5XooglguK9+J2hsTkMCFWm/I4eIdLW1BQ5KcmcV7ZzvtWmdgmDqpIy1q3bRN3mguiQUMSG&#10;BiFhVxCSov0RE+qBzIQA1BYl/DNYtVb6o65oG1qrdiI93oYTlz6LGhoqHdBQYYW+JheMd1DY5Qnf&#10;K12UZtpgYTgOI+1B6K3birocW8x0hBCsAjDXQViq3Y7SZBv0VO/CWMc+pO92wGYHWWmplo7Cv8FS&#10;ZyMcjWSQHuuC0gx3jHftRUa8O3bt0CFUuKKcA8coYe7geDgGW4NQnrcNZoYfQFnhRwQf2b8LhP9f&#10;YCUtNZNRIogpE57WQVnpJ8jN3Ia+5gjk7LNFRpIndAhJMkKsq+muriUlWIkiLFQ/jKqyBlfC6mCm&#10;q4DK3CCM9ezGRH8s6ou2oyZ3B7L2mKOr2oPvTSkc1HEg1gK58W7YYrkBU43xODd6AEudUVgaiJAi&#10;/0wOB2KOgDXQ5IWeSlcU7jdDQoQmdvpQXFn/FKGeikikqGjMdcVY4w5Msn6T/GVRkWyF4dbdmBwo&#10;QEluEsrLypGdV4ncknop2ER+Wa20FDAru4QCogRJ+3IRtWcfgsN3EawCsCvUm8LNACGe+kja6YF9&#10;seFISkrFgcIalFS1oq6xC+1tg4SrfhSVtiI9t4FgVYvC8lrU1hZjrK8MjQWh6Cvyx2JLHAYJ5OO1&#10;cShN8kKcnyVs9WWgvPE9Qu1P2R5sCwozORFdhoAiq8D6FnAlLbcTvk8EI8LRxo3vU5grws7GGDLr&#10;PoDcxlXrkhB24reycoQrfk9YspRFQmcWkZtKWKwUN8nCQkcW+6PM0F7qiinCa0q4M3REAuiNhCie&#10;b+MmYSVbhar/5yLOu54P0yaKY3UYaFL8UjA6mVNg8xyW+rII9LVESV4MRa1Iavc++9Y/g9Xa8VbF&#10;qeifigQrCmFtLbg7mSM+ejPS4r1RVxiFyswwRHJw93fVhp+rGipydmC4Kw4N5VtRmOGM3H3O2OIi&#10;hy1uGgjaboct3s5Q19CEkro+5EUyXxENUN2SEGULTW0HCa5U1W1WwUrre7DSMJb+JHC11UNVdjSS&#10;w10Q52+DXYEEYT11gpUWZNQMIadqCjX+RiwrVNKyXl0OqO0ELeMtMLHxh56JF7T17aAtwpMa8rlQ&#10;2wgdLRFy1Y6QtQlGWhT9OuuwP84CU3w2aks80ddGcGffsDNXkYI6mBipQYf1qqetzEHdCNnZGaiq&#10;rkJ3bz9WDh/H/NIRzC0TsBaWMTo1TagaQ8/ACHqFf1X/KHr7RtDa2sV+X0mwyoDXZg/s8PNDBd+L&#10;ZMNNDc1oaWr9exFgNTM1ixvXbuKTd5/h669+iSdPXuHqlVu4cvk6UpNToEZYEGCkRMBX2vgT6KrI&#10;wtZIi/VF+DRQIFgpw9FaixBEGLTW41aXnxnxtQEcRI4u3ou6kjzBigCtSPhRUYChLvsPwUqERRfL&#10;AUV0RxsTDQKUPgdt1gP7k4utNgFNi5O+Ptzt1NnPCAg2apKfgANB1M1KB+asZ2URhl9PDXqqm6Ap&#10;9z4sDdRgacTj6wjLqggQw74nu57b/x4Lf1jWxkxR1sBKbtOPYUYoFGAly3sWFis52Q0s/whWAqhE&#10;wmzJL5H7lEUya2MjOLk4ctK1haeHiMCpIV2PkdZ63o+AvnW81/WSxSp8hyHCfLWQGmWF7c4bEL1d&#10;FRkxptgbpoW4QFnkJ6+CVQXnl7R4A8RH6iPUTwsxYWaIj7HEdl95+PkoI3irDkL8dLBvjwOP/RO4&#10;2iggMdITbtbqrD9t7PDRQG6GCxrLfJGbYI6wzfKEp3RC1S4k7Y1ESmoM0tLjCFOJElRli8AVOUkS&#10;fMXHBePA/niUF6aiMCsKtaWxWJoowpXjjRTfE/iQQvybR4QlwtNnBItXtyfwkoAlxP7HD+fx2aMF&#10;PDjbLYVF/8Xzg/iQcPDJLfHdaf52RApU8YSw8/XTWcLQBMW7iJLXR0HdhxdXRHS3VknUf0LQEkVY&#10;nL6hKPv1m0VuCWXCKnBRCMtCvL3ezmMM4umlJp6zHs8ut+LllW7cPdnEc3Th2UX+/sownl8axuNz&#10;A/xOLy4dpOg82ogTUyW4cayF8NGNWyc6KPLLcJri9NF5gsZVAtqteULiEo85iedXJnkOEfBgkUJ7&#10;kYAxjedXh/HwfC9e3RglvIzjzR0C56NJfP5kGrdPNVLYZ+H0fCFOzuTjwnIZfvaMcPd4CvcvtOLN&#10;/SE8vU6R+mgcnz6dxlWK1ivH6vDh/Sl8/foQ63Ieb+7O8nvL+PL1WX7vED57dowAtoIXt6ZZ5zz/&#10;jXEC1TJ/M4PPny5J/mo3Dzbg7GQJHpxsJyQM875a8fBCL54RHl/cEv5ZU9yOsz5GCANjhIU5KYDI&#10;Z4SHzx+M4RVh9mePR/C7TxbwyzcT+O4tr/k+7++WWPbZjqG6AIy3BGK4cRtunshkPVThw3tlvN5K&#10;gl8urp/Jw43T+eiu9eZ9luLeuRLCiQjQ0Yhbx/JwcjwBZyaTpNeHRuNw92wJfv0J4fr1MH7xYgCf&#10;3G3BlaX9+PhmPR6eKsCdIwcIfWW4cioVh2YiMDcagv7WzWgotaPmCMCNcwV4Smj7+GkX3j3tZj9s&#10;YNtmE9ricONoCSEkH88uteHx+SaCXRc+Z18Ry/y+fjHI++rGg1OV+OXLVdh6Tfj9joL9d5+d4PUc&#10;xucE1sfsqw/OiVDxHYR7QsLHBINPF/AHlj9+RhD4bJnwv4BvCQqfESLuEirunuxhv+ohPAmrU6sE&#10;SFdWhMWqD7eODuLqwV6CVi2BqokwJXJZNUjlhEgYPFUvff/WsX7+phNnZ5uk7VUCl7BoiXJpuVWK&#10;ICgiEV4SvlwHWWcsl5ab+Jr9/mwPnh7nd6aKcXm6DBemy3F6slKyglXnhCNjzxaEbrfCDm9TJEZt&#10;QWyQO6L9nBFDsIraxnlQzL9OGthmryjlHE0jCDRR4002xON4Tzoe8Pl5e7YVH51vwbNjFXh6pAT3&#10;F3JxezYHd6Zz8WylknDVwFKHn13qwC9vDeA37EMCsH73eIJwNYM/PpuSQrP/4fm0FNDiF3dG8B3H&#10;FhEpUIoSyPLrh5P8TCQbFharVej6jw+PSlarvz6fw/9+uUC4Ooo/8vmoyoiGm60ZnBwc4ebqCUeC&#10;lQAmC3MbGOibQEfbAIYGpoQqS2krkvtqaepJRVvLALo6+hJACXgSViyxfFAUYakSFiyhd8V7YcHS&#10;4GtVVWUY6qnAf6stwgKsCE+G8N+siRBfPSTtckZ28g4cEEnVo30QGeSIsEBrApWtFOk7YqcZYnbZ&#10;ISTQAkEB1ggNdkZkpAf8Q2zgF2gHT29r6glNwqCrBIHawhfK2ARGxoYSWOkS6vQNec0CtowMCU8W&#10;LCI6oACrVbgS1ioBVaIImBJ+VWJZ4NrSQGHdEtECBVhJkQIJljb2hEaRGJj7bKxt4GBrhdz0VAT7&#10;+nC+1UFsRITkcrJxvchtac+5zI9wtQNxYTuQFBOItMQQfscb0Tu9/hmsGop9JMtRR81OtNWEouiA&#10;M78oi+5WT7TU2vCBNsHKSDDG2rejsdwD7bXbCBZuHEiC0VkRgLJUR4zUh2ClPw6nJhKx0BmK3nJv&#10;dBHYJjv2oLloBydPN4o5O/g768LHRhObLZWwJ8AErSUBmOndx84fiIQQI6RxUo3z24i+GsJcmy8q&#10;DlhLS/eMdH8MJbkfQUXx/w+wkvx0lPhaURLWlpYq6GlPRkdtANLijBC300SK/rVhg/DB+u9Qk6KI&#10;jrW2xlS8FkV0Lm0t4XiuSnEahsMzOehtCSFsWiJ+pynS46xRkmWN8lxTSSTkp9jzvj2w3W4TuouC&#10;cX4iG6fGk3F0YjeWxiNw+kgyplmvQ63eaMizQNkBKzSW+qAozRl5CU4Yqo9BTZYnarOcCAtBmG4L&#10;xp5tstgXpIbMPS4E4lTkpSchP7sYpeWtBJ8WFFQ0ST5WuZKPVSmyskqRnJKHiKgkBO8MR3hEIPIy&#10;Y9BSTkER6YI9fAD2x4scLunYf6AUVQ1dqKptQyWPU1bWhJLyNuSVdyC9iNBWUYuammIMdZWiMNET&#10;gwSrk717MVTij6n6SCx0JGOgejfCfU0QsNkK2qoieASBRgIkAVaEDQms1nLmKEBmE9tRRp7f+zHs&#10;rCiOfJ0ht4FAtpEij6Ai/KtkJIsj21FYpwhWioQqZVm2k4IqP5OHEkHG0VSZom09SlKM0EYxvy/M&#10;EcrvUyyu3wQRjlqewlP0iTXgWQOgtb7y30UsQ3xfigwXuI0PoaU6fF0M4WmnAVcrJUQG2KCvNQvF&#10;eWHsk+uwiYL0X1ms/idYSYXXbaBnCBOK4h1bLJCe6Is4EUVnmyUHeFuClS48LeURG2gqJY2uL/DE&#10;/hhjlGd5I2yrnmTN0FT6MYwIfIrsowpqulAUwKRhvgpWWnZ/B6u/W6wISSKwhaKqgeSbuIOCvSI7&#10;AgXJfiz+CPKxhbYm61JdFzKqJgQsC+l3GixKWjZQJljJCyuYoReMrf1gYLYZBiaOEljpEBwU5X9E&#10;WJKDtYUuNJV/CivDDdjuooL9sfoYafNHf9NWjHRGoq4kDA5miqwzOZiZiWdJls+UPAW6Lg4IsKqq&#10;RVNrJ5YPHcOho6ewfPgEZhYPYmx6AQPDk+jqHUV3zwj6+sbR0zOK1haCVXklMjIy4eLiBO/Nm1FW&#10;UoaaqhqCVROBqgWN9Y1obmwmWPVIFqt7d+7jV99+hz/+4a94/uwtbt64h4vnr2BnUChU2D4aSorQ&#10;VlaAMiFfmX3QUE0eno6msDQW1hg1QpAet+qw5fU7Wumyb+jAVSwJNNeRwqurK8lBV0sdmgLQ5Dey&#10;X3/AvvkBoUpEQzUhhHFC0FeBh4MJrIxUCVobeRxCO/uYqy2Bm4DlZa8FD2s1BHiawd5IQQpsYayr&#10;CmUCvBVBz0RbETpK61jPqrA21WRfUpV89hSU1vNZWMd+9oP+9n35l2AltwmyG34ESzNdtp0Bn7X3&#10;JbASfyr8T7ASvqry7NvCJ1EcS0lFWZrkBFi5uztjs5cT7HlvdubaksXKwVIBtuaysDZeBz9PLU68&#10;uvD3UEbWHnv4Eazi/DWRE2+FWH9lxIcos49TyMSpomC/MTISOS6H6cLLaSPnIBMk7bHhZKyBmHAL&#10;uNurwNlGDul73WFntgEW+huQHr+dY434h5RjzhYNBPoqo7ncD/l7Ofl7KxC8E5Ak/Kky4glRyZJ1&#10;Ko9bEQ3wQOYelBSmEKoCkZ4ShWLuy0uLQmtNGi5QJJ5Zqcelow347Mk8gWMUXz6mkCdkvLsrAGCO&#10;QLWE1xT7nz89iJfXKdwJMwKs3l6neKfg/8WzFby7TYi4O4GPRRCA26P48NYQhTQF/g2K1zOEilvd&#10;FL4i+toYPiVkCah6daVdcoZ+camVx+qR/K6eX2wjbIngFsKPahRfPRWhzwelKG7CSvThnVGK8QE8&#10;PNeNe6c68ZIA8ej8IB6dG+S1T+Hu6XYJrKY7UylE63F+sQaHRwtxfqEOD8+K0NrThCge4+okXl0n&#10;xFwXvjizPJ6w5ohQ7JNSmPVPCZE/e7qIL54sEqbm8PRKDy6uVODYZC5WhjOl4BN3TjXj2dU+fHh3&#10;lN+ZJYiMEHL6cfdcG+tsCh89mMLVYw24caKZ9UgoYz19+niZ9XgIXzw9wvenCWOn8e7hMXzy6DjB&#10;7bi0DPGjewQqQt+7h8v45vUpXus4tUY6zs2Us64GWafjrE8e7xHh8L6AsGGedwhv70/iLeHq1ZVR&#10;vGZ5c21UWrb4lKD79kY/PnsgEjD3EWxHCJVdBJNsCahuHy/DYK0/mgtccWY2BVMdQXh0oZj3VkJw&#10;jMH146m4fjIDc0PhOLucgouH06VyYSUdN47nsv7LcfNoHl5eqmG7CchpJNAW4Zdvh/DtmyF8/byX&#10;YN2KpxfL2AZFbDMRsCERp6cSqIkIUy1bMdkXiuHOAFTm2XIcDcbTmw349PkALh8vwMnFdDy6Wo8X&#10;PO7p2WTedw8haYqQuGqFe3qxmX2hWgoh/9nDHsLVCM9Tii+f9Eih6f/w+QJ+J4DpsxX89rOD+Pmr&#10;eQLhCF6xT70mGIglgX/54jB+924VqkT59dtp/O2rI/jtRwvsqwP4GcH0+cUuXD1EyPk+6MTVQx3s&#10;26OErWFcXu7ChYV2wlMTDg1VYbazQApKIfynTk6KJXzNElxdXu6QwEpYqcTna8sID4+USUsDxTFv&#10;He/BvdP9fN3GftvAQjAnXF070oYbh5vw6FiLVC4RrK4v1eH8TDWmWzPY5w/g8HgVeuvTkMc5LybA&#10;AZFb7ZAY7ImCvaFIDPHAVntt7PQyRewOOwS46GGHoyZ2bTHD/jAHtGUHYKwmGgute3B2LB0Pj5bh&#10;o4v1eHq0GPeWcvFwKQ/35/LwdKUYr49W4s2xanxyrglfXe2Uyqfnm/HR6Xp8zde/fzIh5cb6M+v6&#10;r2+W8GsJsIbxy3ujkHJfvV0meM1JwS7EskHhk/Xn18v4Xx8dxv/+8CD+18t5/O3FQfzt48vU3hnw&#10;dLaBrZU1nJ3cYGttBytLW2lJoK2NI4wMzaCvZwwTYwtYEjasrewl65Uo4r3wx/qhZUoEsFhzf1kz&#10;KIg/Y0U6IqGNLSxM4OZigZgwTwRvN0VMqCViQ82xO8waMcHWSIx0Q3SQE2LD3CWwCt1hgdBAM8KV&#10;lQRX4aEWCNxhih3bLBDgZ4/ICE/4BzvAZ5s1fLbyumxFVFk7AqAhdbeuBHQif5URwUpHVwN6Bnos&#10;+hJciT/2LCytYW0jlgL+dxj2VevVam4rsQxQAJYIaCGWBYrlf+Jz8ZmwWElLCbm1c3SDvYMz7O1Y&#10;PxbmSE9KhN9mT5gb6iMqLJTzOOdCalUnW1vC+RZEBPoiPGAz4qO2I2d/JGLDNyMi2O2fwSp/nxXa&#10;qwIIV7E4sViE8b4YNFa6YazfD2M9Xhjr8sLphRj0N3ghJ5UAkWiCuFANikIdKYlv7YGtaC/2x1xH&#10;LOY7w3GoP5yAFYflgWjMdUeip3ILIWEnVgazCAkhKEjYimBXTrjuiuipCcRc/24MN+/C/l0GiNi8&#10;EbFbN2C82RvLQwS0+q0cYGJhz4la+D4IH4b/12BFMS8vu+qrI5JoGhnKo5DXmplgBD+3jUiOssQ2&#10;D2NJSCgorMbzF1AlIgSKjiXIfS3c+to6VB1tHRhpKKEwJRBT/cmEPnYQ/9WQv9EBBihIt0VzjTv6&#10;2nagu3EnASaU9ymPvvIQnB7ZjxMjibh8KAtzo+FYmY/F9OhOTPX68+H3x8r4HtZ1LPrqo9FUEMo6&#10;DUdyiCGLJrrLt+DocCImG8PQWxKM4lR/1BYkS2bLitJ6ZOfWIL+0CQeKallWlwLm5JYhO7scSXtz&#10;pOTAIipgaOh2gnMMumr2oik/Au2licik8EjeuxdpGUUoqWpBdV07qiqbUMxj5RU1oKiqC5nFIihG&#10;NaqrSjHWV4vc3R5oTffAUJEvBgp8UJ9ih66CreirDEdzcQTqixOgrbKegnUjRaYQcwKsCDZ8LyMn&#10;CtuIoCSsTkoCQNb9G8WUIR9aHyhtIlitf59iTvx7LislAf47WAkfOxZhtRLALCsCWhDcnCxU4O8u&#10;oo2JRMpOqMgIhJZYIrVJHhsI1XKK30OU7Cpc/R/BSlYG6irrEM4Bws/HFPZmMvCwU8QWJ2X4OCsh&#10;PcEDPa0p6G1PQUKcFz54/73/I1iJ4631TzE4KchrwMLUClZmeoQ2a+yN9UCgpy6Fpi2FIMVdzBbY&#10;6r4PT2sZZMaZYKI9AoXJNqjN9kUiB6WYQFvs3OGEgB1e0NTSgKK6NkFITwIrERFQgyCkpeMowdU/&#10;+FipGEFOSQ8qqirYFeSAuEBL7AmwQJCbLoFUHQa6mlBW14esqhkUVK0kMNPUtoOKrg1U9BwgJyxg&#10;+h4wtNwOfVNP2LtshYGRCfQNhAVOFjaWYtmbhuS/ZWeyCc2lIbwfE3RXuWFlJIyAFYyGogA4iwh7&#10;hnKEMhleE59l1U0wMNBCds4BVFSyb9U2YX75CI6eOIuVwycxs3AQ49OLBKspdBKmurrH0Ns7iba2&#10;frS39aCSv0lNTZHAyodgVVJUjKqKSjTU1aO1uVnaNjc2obuzC+OjY7h7+w5+/avv8Kc//A2PHr7A&#10;7VsPcObUefh4eUOBbajM/mairQ5DdSVoEFIEWInlfiZ6CoQrNbg7GhNmRB47NdhZaMHCSIRgN4St&#10;hTZ01GWgo6EMDVUFyBDKZAlncsJiu+EnHLfWwURXWUro6GxlCBdCiLBaGevIcp+GBCO2JspwNFfF&#10;Zgc9eNvrSj5Wjtzvbq0jRRtU5DNhxToWywnVZX/C12qwZ70bGyhDS0MGSsrroKC4kX3t/yVYfW+x&#10;srUygJ21MRTl1nOfWIL7z2AlLFZKfC18rISvoOL3PlY29pwQt3hKFitLMx2Y6inD3UGfYCX80RRg&#10;Z7oBXg5KLHJ8NglQsXaIDdDBrm2qyIxlf/ZTRlqUHtKitVC43wRZe3VRlGWLIF8VeLvKYc8uS0SH&#10;GyMh1hL+vno8pki8/G9IS/JkvcnDXO99hIl1/p7GiNhhji0u8vB2WY+6Im8U7rNB6GY5xMSEICOd&#10;UHUgieNZOkpZsglb+YSoory9SEnYidSEUBxIiURt/l7M9tfg+imCz/1lXD7WJkXFE1Ypkfj37W0K&#10;9tuL+OTBCj5meXtngdB1SAo//vgigemBsFyJoBCDFIDteHtzlMJ9mK9bIRIFP73UjS8ez+Da4So8&#10;pNi6e7qWYEIxeLFBSuz68V2xFGyQwpcQdqcPj842SBYFEV5dFBEY4mcPV4NEvLgixO+wlG/q4fku&#10;PL08QEE8jvu83o/uEPxuzkrWpicXRRnEg3NdBKNhXD0s8igNEX7aceUQ4e3aBIFwQgIoAVYfSkvm&#10;pglak4S11aWOXz0/iK9fHMLnjxckqHp+dZAiugbHJgooahulcz+5RMC7NkzY4/URlj59OCe9F/tf&#10;36T4JnB+9miR3x2SLAzPCDg/e3qYgp/weW8JP3tylO+PEjZO4vX1ZTw5P4evnp0j4Czjo9uHeb/z&#10;3E+ge3wCv3p7ifDTisXefNw60k5hT4C6RIC6OcHrnyIEjrEuRvGYdXTvQieeEPKes03esA0/EomN&#10;b/F7rIsPbwzh5ZUu3Bc+NCerKM6LpdxTVw7lEhD3YrgpEPMDURjj+HVkPAFHJ+Px4GIpt3FYGo7A&#10;/QsFmBsIwcJwGJ5cL8fd84VYHo3CJAHo5PRePDhbhguLGbi6kkPgbsQdwtCLK1W8X7Ess5HXXI77&#10;pwukZYNXDqXj7pl8Au8+XDmSgRNz+6iLOE9Xb8dsXywhrgxfvZrAly/H8fASofRkOa6fKMPV4yW4&#10;ePAAga0Yv/5oAv/1y2P47TuKdsLPv380R8DqwTcvhlmvA+xfLbjLc/3iVS8hsosg1Y/vPmT7PhvE&#10;JwSvX/H7//XdOby82cN+1Y2/fHkM//HV6vH+/MUyoWoC7+504BsC6NdPx6RAKV8/mcav3xwiSPVL&#10;flECgITPlLBGCTg6NdVAiKqVclEJa5Uox8dr2HZFElDdOzXMOu+WoOrGkV7pd+fnW1YtXgc7pUAX&#10;wlp195QIyU8gvjYlwdW1w+1S5E2RR+vuqR4JrJ6e6cYNAtWV+SpcmK7AjYPNuDhXi3OzNTxuFY6N&#10;luPoWDk6yvageF8wwjabIiXMA/GBzgjxNGexQISvPfydzeDvYo5gDxtss9NGpLcO8ve4oilnB/or&#10;QjDXEo0rs9l4drISb8/V4iXb4smhQtybP4DbU4TdxXx8fKoW31zrxC9Zl78Qf44Qtp4ul+Dd6QZ8&#10;e7MPv7w9gO8ejOAvr+bwH28X8cfnM1KyYVHE0sE/v5zjPsLvM9bvoyn8/tmc5GP1v14u4P/zyWn8&#10;6e1FjqEB8HSyhZODE1ydPeBo5wQbwpNYDujo4EpQcIa5mbUEWGIr3ru6eMLN1QtOju4sq/5Xwlq1&#10;FqRtLYGw0L1CA4uio6NLUCO8OVgjYLsbx8wdiAqxQUyIBeIjrLEv1hlp1ELpe4TvkQ3C/O0RvdMZ&#10;UaH2CA+xQlyUHeKi7REcYEKgMsPOYCe+dkbYTg9s97eDk4sRXNwsCTdiabk9NYExtAhWq/5epgQm&#10;I+jpaxOodKU/9MQydAFXZiIwB2HI2ua/fa3WLFZWAjIJTqKI/Wu+V6II0Fr11bKEmQVBjKBpbGrB&#10;ejKmPiNcR0Zgs5sLrEwNERbsj40ffAA1ZWW48P63eNhiuzfhmyAYEeKGuF0+nJ+2In1fyD+D1YF4&#10;U2TsNkV13hZcPVGLUwdzMTkYju4md1Tn62FlLADnl+IIQe7Yt0eHB9+AeEJQXIg+avP8CU170FsR&#10;hqGaULQVurPzeWKqxRenpqNxZCyc4GUqLRNc6NmN6dZEzHdloL1kJyc/O06CLhyYwjHdE4i+ak80&#10;ZFuhQYQibyFIED6uHsnGeHcSJ2klKG2UgaqUAXoVqv5VEaJhTRTIbKIwEGCloAwFpU3sLB+gvNAP&#10;3fXbUZVti/bKIMSFO1Jg/JSiRIgO5b9brNaiAwq4WosKKPaps6MZqqliL6m9tmgr8tMpUH03UQDJ&#10;wNdJngSvgc7GrViaisfxxWxM9iQgyHMj6ycQ5ybTcXQoXkow2NHojRaCamezDzrrvHBwNJb1kICl&#10;0QxUZm5DUrA1MnY5Y7vtRuzero7adFcsdMbjWH86jvTlYGW4Fs1l2cjbn0axUIuC4iZkF9ahoKIB&#10;BworcCCvBDl55cgUSwGTcyWw2hUTi/AwPzRWp6K/MRm9lbGY6shB7r5I7KdATcnIR1Z+BXILKnEg&#10;qxA52SXSEsOMglqk5lUhv6yawFVM2K5DbWYIoWoHFgnMU1V+mKrZgcHKrRipC8VoaxL7UpQktFUo&#10;2BQJP5K/FNtGRkEGm1hkKNjE0r6N62T4HRkorHsP/p6mhLxA6KltguwHP4YCRZ6sjBB5ipAR390k&#10;BKIIWCF8q9jWbC85Cj1lhU3YFeiAppItyN+ngaoDVqzjAzBUJcwR3DaIiGciD4/oF/8DrNYAaPW9&#10;rHQ+S1NlBAhn+K368PfWRJifNoK8VeHrKo+akgB0NcehqjRYCh+6ntf9w+OtAdYPQWv1HApQUzWA&#10;mbEVRChua1M5pOz2RNg2Y4R4GXAQN0JD/m7s5n1ssVdFaoQhJprD0F1JQGc/Fb4pFjrvwcpYBraW&#10;WtDQJJCqq0FORROKqsZS8Ap1TRsJqv6+HFDDmvtFYAsTyCmLtdPayEnzk3ILxWw3gIuRLFzM1WCg&#10;pQ4lVT3IqphCQcUSaurCV8sWytpWkCesKWjzWAZu0DHZDCOLzTCxdIaRifgHSBu21tqws9KCh7Mp&#10;nK014WQqi+nudD7f3ihLM8Boizemu4JRnuEOH3sZgqEVLMwVOXjKs6hwwNNDbl4OysqrUFFVj4np&#10;BRw+dhpLh49jbuUoJmYOYnhsHr0D0+jumURPzwQ6OwfR2NCGsrJygtU+ePsQUAP9UFRQiAruWwOq&#10;+to6NNY3oKerGxNj47h14yZ+95vf4a9//k88ffwKdwhWhxYPE1CsocNn2lhHA8ZaKvBxsSXk6MFA&#10;ZROhR5MDrCZBSpvjnhVszTUloBJbUxEu3UZPgi5hPVJV3MS+uFECK0W5ddj0wb9JQCSsTcY6BCLu&#10;M1CTk6IIhgd4EEA0YW3CY5mIvFaEEltdOJupE6rMOZYYwd1KA45mKrAwVoeZIc9hIlJUyEsWNTc7&#10;fZgZKMDUUBmaBKtNMj8iXMlw/PtnsBIwJYBorYhxUlFBFvIC1nifko+VrIhu+QGfj3+xFJDPr/Cx&#10;UuHkIv1WmeCpxWu3s4Lv1s2cqO1grK8KI23hl6YKJysV2JnLER4VeU8KcDL/gGClwjnGCRmxNkgO&#10;M0RSqD6it6shMVQbqVHaKM6wQAHhKifFDFtcP+Dzp4bYCHNER5giMtSAYGXI+tKAlsp7CNpuTMhV&#10;hb7Gv8F/szEcTOSQFOmE3aHmiPTXQRvHoboCF4LVej6jEcjYL/JX7ZOgqojbvCyRlzEL+xNDsTvc&#10;l8/ELulPqsNjTRS3ExTly3hDODmzWIerx0TkuGE8vTZOwTmLD+8Rqu4floI3fPLwMPfN4JNHB/HR&#10;vXmCyIwEEVLQhOuDBIt+Alc3xSCh6/4UBWALFvtS0U1xdv1oFW6frCV4NOPN7W4JsJ5fbSNYDVF0&#10;90r+MWKJ2rs7g5JV5dXVfjw604GLFI03DrYQpvp5TcO4RUC6f75PAsAnhJXrxzt5/QQillc353nc&#10;aTy6MEAAasCFJXHONp5TgNAA4WaE90JgIUi9u7coWaieXx0nHM1IEPTzV0el8u2boxI83T/biRvH&#10;mqRjCWASyYLf8b5F+eT+Au+bUHZrWjruowsiN9YwAWtJOr6At9sneimW2whxI/zNCqHqEO/3MO/3&#10;IH8vQtYfJ0guYqmnhMAkws4fxJurC3hzY5GAcAQ/4+dv+frQMIFloZm/OSiB4Mtrk6yrSby4SiDl&#10;tT84x/q8NiBFFPzwwbhU3j0g7D2YIZyyHa/y3gm5b24Kq04bTs8ewKGRZEJnEa+bEECIGm0NwJmF&#10;FFw+fICgFCJZoe6dK8VsbwT3p+HpVQrqm4SG6Xjcu1SEU0uJhPJQnJhNIIgFEB4PsI0LCN/tbAe2&#10;0ekqglWRFEnwxuEMgkQW+0MuHl8owamZeBwej8Gt03mE+QM4OB6L/gY/jqMxOLeUz3ZtxmdPh/Dd&#10;uwV882aK75sIjQSJay24eaoCFw/l4PRcKr4kPP3+i3n85ZuD+N3nCwSlKXz38ST+8LN5fPNqEM+u&#10;VrMdKlgPzYSpLinnlyjfvBzCN68p6nl8kRhZLO98e3sYv3w1jz98siJZrP765Qq+ezPO9mmQIPH5&#10;pSb86tUsfvliEQ9PteHKishD1YqLS03UfTXS8j2Rh0pAkgCog4MV1HM1BGL24cU2ySolyppPlQAr&#10;AVhiWaD4nVgKeGlZwFOXBFX3zwxJ4dgfnB3k6wEJrm4e6+RnvRJYXVqqx50jLbh3rB2X52tw52gr&#10;ri834Br3n50sxb3j7fy8FUcH83BkqADHxiuQEe2CpBA7hHkbIY4wEL7FWgIrP0LVFgfClbsd/N3M&#10;sM1RC772ygh218K+UAvUpPtgoCIUc62xODOShifHKvDhhUa8OUV4OliIm5P7cX18P54dLMbPLjTj&#10;6yvt+I4g9fUVPs8n6/DFuRbCVS9+cZvQe6sbv7zXjz++mCBgzeE/P2T7vZ7Bt3cJX9z/55cz+Nvb&#10;ZfwH4fXPT2fwp8fT+F9vT+Dj6wvw97CEm4NYiu0Fd7fN8HBxlwBLWKzW4GrNeiWsVeK18LkS+yWr&#10;laWN5E8lAlSIJX9rUCW2wu/qv32snGBmagRvd0ckxgWRAbZhb4wb9kU7Ys9OC+zf44Y91NHx4W5I&#10;iPRCQpQ3YsJcOH47Yw/reFeYFSJ2WsJ/uyG2bzFBIOvab6s9wkI3w3ebHewcDeDgZAYnZ96Lpzsc&#10;HESSYDNqb5F83hRWVha8Pj0JpoTFSoCVKAYChCSr1Wr0vzWIMjG1+js4rVms1pYFCp8rsSxQ7F+N&#10;KGgn+ViJz0SeWlNjE3h7eVLXWMLa0hQ7QwKx/oOfUPcrw8fLCeHBngj1d0GIvxOLIwK322FngAP3&#10;O/8zWLUUb0F9ng9ykhywNJaF+eG9Uvb65ip7FGWoYarbBxeX49Fa5oiCHHa+MA2EB6khfIcGWsvD&#10;cHSikBBggbJke/SUbqHwj8ZUM0V2oysHwUCMNnngyHAElvti0FMWgP6qCEx3JKKl1Bt1JXZYHA/A&#10;hYO7+PD54+T4Lix3B2K6xQeHh4JxnQPQVO9euFK0KW1QgLKcJif3/3dgJS/EvIwiNlIwC7AyNt6E&#10;vnZCYMM2DpCh6KsXDmhOUFf6gMJCRNb6Z7AS5C7ASiwJFPSuyX0mmpqI9rNHd0MY+tr8kJtmiShO&#10;6PEhlkjYaYD8FHPMDkWz7CZYxSAmQBnV6Y5Y6o7CXCeBtdYXKfFayM4yRWWxE+HSGSdnUzHTH4/F&#10;kXQ0FYXAy3wDdpPuE/yNkRxkgFK2zUhtJM6OF+DEYCGOTzahrnA/ijIzkHugGMWlwreqCXlldVL0&#10;PmGxyiUUZWaUITExF9ExKQjdGY7kZF7DeC0nB5H5vBAHh4uRnxaJxITdSNiXgWxCVXlVMxrq21ja&#10;UVLRiNTcCiRmFSOvpAo11RUEqwYCcARGSgPRn++Jk2zXc6PxGKryQU2GPet1F/L3B0Bd/qdQU6To&#10;W7dBagsBFzIUdJtYNrIN129gG8kQOMQ/5T99DyHe5ihKDyVYsS02/Agy63/C34kldcIypUywWt0K&#10;IJNAje2tqCJ8rT6A32YjTPZG4/BkGI4RapeGi2CipYb178tg3aaN2CT3r5cC/vC1+HzDhlVrVUNZ&#10;BOt2C2KD9QhVMvBzX4+UWFMcXshFT1sMBgnMhfkB2LTxPULfP4LV2nFFWRWnwmqgBHWClbGBmZRE&#10;drOrHrKStyA6kAOK0ToYKr6HPUGu2B/jjbzkbchPsMdAdSCqM5ww0RaOrqrtyE62QViAPhwoWB3s&#10;9aQ+rcG+qaphxmIFNU0RrMJOKsLHSknVAgrKJpLFSp5gpaOjjqHONHTXRKI6cytSOBgK64g+60lZ&#10;VZfwRbBSJlipWUlLCJW0LSHHrbyALD0naBq6wsDMA9b2XtDW1YOdvSlcCAB+2zggupsgdIcDPO3U&#10;MNCQhMY8b5QmG6Mp35rwHoCsOFNOUjJ8Vnzgu1kX9jYEBlMVuDlboqy0SLI+CbAamZjF8pFTWD56&#10;EguHTmBq7gjGJpcwMDyD7t5xdHePoqOjHzU1DaioKEd6xj4OyDZSKNSCvFz22VqWOtTVVBOqCFYN&#10;9ejsaMfEuLBY3SJY/Tv+82//iU8//gyP7j7AkZUVeLo4wdJIHy7WptjsZIlgX1cEbuZkZEDY0iYY&#10;WAk/KxWCoz6cWIyElc50FXIcrQiX5uqwMdOAivw6aKmzPxNwBFgpyvwUqtwnLLDCz0pLcSN0+JmW&#10;4nq42hrAnROKs7UOrA0JV4Qz4cdnpSdCrRtjqzPh4XuwsiOA2RCAbc1VpWAXeqobsNnZCIbam9iX&#10;5CSwkhV53OT5nP0/WKwka5NkseI4KaIC8vocbIylpYBK4rdyGySr1f8MXiGWAK5ZrNaCV6gS6s05&#10;8QiwcnWxIeAR/vSUYaS1iUClRiCVgSv7qbD2ulhuRLCXJvu2A9KirLAvzJhQpY7ILSIBui72hmsh&#10;K1EPpdmWfCaMOda/hzB/LUTtNJbCrG/zZn+3VIAzwVNH/cdwsJKDl4uIsijSKziiJDMcVfkRfJaM&#10;sDfSCIOtwRhtD0DuXkOkJceggDBVXpyJwuy9KM5JQk1JGoqzdyM2xANlWbFoLBFJaHsIFgfx1dMz&#10;+PzhUQLCHMfkajy+PEqYWqBIP4SPHxECHogIefz8NuHr9hKF8yKFqPC5EtadCQLPAD68O0nhPcBx&#10;qBCz3WkUgV2Y70lHR2kojozmEExqcWmlgpBSQ/FdiecEqOfXOvDl0wlChEjA2kDx34Xnl9tx40gV&#10;RWcdbh6mID/UjEsLjXh6flSyRD0mSDy7znPxvOdXminM+3H9RA8hawjPb8zik8fH8LMXp3DzRKcE&#10;VcLK9PL6CCFpULIgvbgmLEmjeCSumYDy9fNjBKnj+NWHJ/HJgzl+NsxrbeLcX0tA7CUo9UnWqHf3&#10;CZC3JvAR71sA05OLI9LSwXeEMxHcQiwrFBYwIYI/fbAs+W8JC8XVlS4KcwLYrRWCELe3RSTFIwQr&#10;Ebr9FN7eXMFU6wGcmazB5wTXj2/M4fN7y1JkxS8fH8bZmRos9eXh6qFWXouwpB3DyxszvI9p3KPY&#10;fnyRAHxFwKbIl8X7o5h9cKkdb+8P44sXs/j47iivTQTqEHmlathWLQTIER6jg23ZQYCuJ8xEYnk4&#10;FnfPF+DccjJWxqIw0RmAh5fK8eBCBV+H4tBYPI5MJPI8pbhyJBsPr5Ti2Owe9qFUzA2EE3TLcO1Y&#10;Pq4ezcfXr8bw89eT/G4lXl9vxEc3avDp3QbcI1Q9vUTBf4ZC/GQOr7MU107m49B0Aib6qKlmktmu&#10;TfjoQQ/bcIggRUH+fBBfvhzG8+tN7I89+PzpgLTv/vkq1kc9wa8Szwg+37wewc/fjOK3X8zhb98e&#10;wq8/ncKnjzvYJ6vZxn347bsp/PtH4/jV2zF89+EE94mkwUOszym2/7LUPx5d6Mev3x7Cf3x1Ar//&#10;ZIlwNYdfEb5eXq0j4Pbiz5+vQCSo/orw+vHNMUKR8IFqxZnZGpZaAlYz93XizokByQp1clJYrmok&#10;wDpO/SGW/ollf6KI1wKqBGAJEBPAJZYI3jgirFarER1F1EBhubq80kLY6iBk9Uj9QJQ7J4XFq52A&#10;14Nry424slCH24eb8ehUF64v1uH0aAGenu7Ex+zPL8/14P7xFsxQf5aluCMp1ASpkTaozQtFqLcB&#10;wraYIWKbDXZ4mMHbwUD6k8ufZaePFYI8OYe56CCYY09KsBUaMrdjoDwCE7XRONqTgltzBXh1shqv&#10;T/B5WSnBg4V8PGR5ukKgJlD9jBD/zeUOfHutG7+40Ylvbnbguwd9+NX9Xvz8Vie+vdONPzwfw399&#10;PE/AmsVfX0/hD89E0uFJ/OXlIv7yjPueE3LfnsT1gz3wsjOCk72NFKTC1dkd7k6u0lbAk7MTAYUg&#10;JaxUa3AlgErsF9Al/LCERUiAlFhyt+ZrJQWqsLH7O1hJyYQtraCrqQYPJyvE7/JDYpQnx10rpMU6&#10;IyHcCkm7HJC6xwupu7dgX6wv9sZuQTy/Exlsi107bRFBGN3D74YGWSI00A7bfa3h5+uI0GAfeG0W&#10;4c4N4cQ5xNPTFb6+W7Bliy9B0A461N4mJqa8DhFK3eTvPlarywH1oaWtS2haDWQhwEos7xOgJKxT&#10;a8v/BFCtQZXY/tBqJeBKsmaxLsQSQXUNbcIW68HeHvp6erwGc0TtCqMmfB9qqgrYsY2wuMsHe2K2&#10;Imk364ElMzUcKYmB2Bn0L8BqX7geEkN0kZfoiPbKnZgd3IthDiA9jZ4ozdTFXO92nJqKRn+9Nwrz&#10;7FFXuxXeHh/A1uw9lGdv5gSSB29OnpVpjhitCcSZ0X040s/ONhbOhyIZh4ZCcGoyDifHktFd4o+O&#10;4iAMN0aj9IAdJzsjnFiJwK2TsTg/G4lDvUE4MxaN0VpXzHduxsWDCTizkovkOG+oUagqyamtTvb/&#10;Qjz8T7ASUeRkNongB0IMCLHwHvIy3NFZuxknpmMx3BLCjuAADaX3KRpkJPEroEoA1lrYdQFVa2Al&#10;QEuLW0N1dT5sxuhtDkdvmy8qCxyREGqM0tTt6KkM42QahSuHD3DwTcDiaBzByRHNhc44NBCD42OJ&#10;GGzyR+Y+I3YykczSg/XM+mjZibmhPZgZSEBV9hbYar/HOl0PL9N/Q9w2VWTtMkRerBlGq1lHPWLN&#10;cC2KRWSrLAFWhSgoqiVY1aGwqg75FVXII1zl5lVjf1oJEuJzELd7P3ZFx2BvUgRmRiqwOJCFiZY9&#10;vNZM1BQkYn9qEpLTspCaUSBFGCwuqURJaRXSeeykjEKk5lcgv7QGhQW5GO9pxkBVKsEqCItNO3Fn&#10;WYSRj8RMawDqcx0wTPCoyAuDwqZ/g4LseigrqHzv6yasViKvlRw2yq9aoZQVlCFPgFL64D0k7nTC&#10;aEe2lOdHkcCiKP2DTtHINpRlu8vIqbId1aCgKJZrCrASFjA5rF/3IyTGeuHRjUZOpkWE9FT0U9wb&#10;aapg3fubeC4Ck5SfZxV2/mcRMCT6i6ysAKsPkJESgOWxHPQ1RaOpfBv6m4MxPRCNi8L5eD4NI31x&#10;uHy+HhUESwWFfyNI/bPFau29OP6qQFWEmoo+TI3M4WxvgoBtZgjaqkNgU4al1o9hoPAjeNtoItBd&#10;F9mJvsje7YjaLC/sDVHF2YUUTrqZnHCD0FDpjcw0V2SmB8PcXORWU4IawUpN05rFRgIqUZRVxRJA&#10;cwmshMVKSc2I/VgN2SmuuHKsEmMtuzFUn4DKA7GwMtGDorIWwcqY3+exJD8rC4KVOcHKErI8tryW&#10;HVR0HKCqbQt71y3Yun0b/Py9sJPidNtWS2zZaoYtXsYw1vwRUne5oS57BxJ3KKOlwAmd5e7I2qON&#10;4jRrPgtbERNijKggC2wnDAdtd0ZFcZ7kG1Vd04j+oQnMHTyO5ePCanUKc4tHMTX7vdWqfwJd3UNo&#10;6+hBfX0jKqvKkJAYzYFRF55eLuybeaitreL4JJasVqC+roZgVYf2thaMjQ7j/r07+O1vfo2//vmP&#10;+Pabr3D/9k2MDPTA1c4S7vYWsBOhx/VVELzFEVH+nICMlKGjuE5awmfPc4gogbamWtBX3wQrY2Hh&#10;kpUsTnaEHmE90tWUh6EIMKGtAnUVGW6VoKUm8lfJEoJUoCr7AbSVZKBB2BL5rGz5OxsTVZgR3qwM&#10;1KW8WNZ6SvCxF7mcjKSlgM4WyvD2NIadNcHOVh2ezrq8HmVEsd7tCVwGugrQUBP9SwThEWD1j+Oi&#10;KGtgtVbE+ClytakorIejnSlsLA2lABjCYiUv96/BSpH9WOSQk54TPk8i5Lq+oR68vT2w1ddDAisN&#10;xQ9gqiuHHd6EIU8j+DhrY6urFjxs5bDLzxgx/oaIDzZCUbIL0naZIdaPUBVqhJRIfaREa6Asx5qT&#10;tiq2uP4EMWEGCNymgYRYG2z3UYGe5k8ky50NQdPSWI71oEno/SkyE7cjPzUImfGbsdlODhHb1VCd&#10;44imUmekxagidW8kigtSUJibjMIDCchPj0EuJ8PdIW7YF+mNmd4yPLu6JPn0fP7wGN7dWcGLyxN4&#10;eWVS8uV4TcB6Teh4dXsBb+6t4M3dg/jw/mF8/uQYXhBeXvHzFwSJu2cp7AlhIv/T02ujuELxNta+&#10;D41FoZhs34/pznQcmyilAB4kAIjIe708pwjsMI3vPj6MF9dFItlhwsooAWUMnz+ewqsbq/5TL68P&#10;EDrGcVcISIrM5xdFJL8piv1RvLg5g4cXRynku/FAwNblKW4npPLs2iw+f3ZSOu/N4804M1cmieYP&#10;70xJ4PRW+Ic9XpKW/H18d0HyWRJRAl/dGMOdUwSNi/08j4j2NyOVt9Iyu0mpvLoxJcHYW96/yN31&#10;qQjL/vAgPieAiiWIjy8QWK5NSSL4yGgZLi914t3tI/jwBuvwGoH0+jI+u3eckHVQgqsvH5/EyYk6&#10;LPUWSLmxPr9LMBSJlXneO8faqB9Kef0VuHe2G6e4ffdoEW/vzRMqRgmQR9kO8/jq5Qlup/nZHJ5e&#10;78MzQuonT8bx8k4voagJr2/2SDB19TDr44QA2lZ89WIUd89UcD5NxJn5/Zjri2R9luPSsRRcPZlO&#10;wIlDe5UrXt6ux5NrNTi7nIlj0ykE2BL2A8LNs35CUwEWByM572Tg/KFMXD9ZgIuHsnH1WAHuX6jG&#10;UX7/xFw6+1ktAbJNgqrH50sI1Qfw4Hwpz1fJYyYRyqLQWuWNYwtpuH+pEt99MkZIGpCg6NWtRgns&#10;nl2rI9x34u3dVn42jG9eDfMYNSx1vJcxQmIrbhwvkpIkf/q4G//+6TQ+edSF33wm+mgJwbYJ372Z&#10;IhTN4y9fruDbVxPS8tPXN3sJxasWyGfsQ08vTuLtjRH88dPD+PMXh1iW8CeC2ldPe/HrD8f5fgVf&#10;P5nA4zOtUg6fm0fbCdnjBCDhZ1WBC4uNOL/QSKASkQLrua3ntg5HRioli5SwVImlggKkhHVKvF+D&#10;KgFiArIenh2TLFWPL4wR0ocJ6CO4e6pPWgZ452SvtBRQBK+4fVLkwOrCfe67d5wwtdIklauLtbhz&#10;qJmlEU+F36HwPzzciOmmODRke6CepTbbUwq0cnq2BO0VEYjaYYggLy3EBVkhLsQW4VutEUzxv93Z&#10;BEEelgj2sECgixF2uhkiwtMA+0MdULPfDz1FkRivisKxriTcWSzBixP1eLBUgpeErAdLRbg8nIpb&#10;E5l4slSIT8/US7mwfnW3G799NCCVb2934tcErO/u9Ujv/8p2+a+PZvGfb2ekZYICrCSL1VMRmv0U&#10;lvrK4WlrDCcnBzgTpsQyQGd7BwmsxHI/AVFWwteIRVinhMVKAJUArTULlgAoa2uCE+FJvF4rIkS7&#10;KAKuBHBJYKUhVvG4IHd/FAozwpCVsBkZe1yQHG2HPeE2iI9wQnSIE+LCPVncsTfOBzHhjoiNdCBE&#10;6SA+zhVebhrYFeaCXeHeiArfhvDQbQQiAT+asHewhpcX55KtZAtvH16TreRrJSxqJibmsCJcGZkY&#10;S3AlglfoG+pLMQ/0+LmIDmhn7yyFVbfhPYrIgAKUhGVKWK4EaP2wiH1rywHF1oxgtQZlwopl7+BE&#10;va/F9+bUzVGc/0S+R1XsDPaCv58toiI9kJTgz/vYjNRkkcIjCEnxgf8MVl3lQShLdUdLcTDKM30w&#10;1rUHHYSnrnoPVBwwIFjtwKWlveiq8iLBqVAAbUFyEifEREMJCpZGk5EZY4TRhjCcHcvC9fli3DtS&#10;hkPDBKQmkd9qG64sUsg3RKIxaxuKE905weojOUYXTXWeOHt0N48fjktzMTjJ31yaTMRK13YOsp5Y&#10;GPTG8mQUinO2QV1BLLH5Hpr+R/nXYLVqsRJ+OHIipLRIEJxkS6HsS7DzwhABp5UPk47KOsjJCMfv&#10;1eWAa4AlwEoAlTCV/hCs9FTVsMVJF2V5rqgttUJv01Y0FfqjvyoenUXBmGvnIDubjGOjMaybSAri&#10;AIy3bePAsQ/XOOAujcQjO80KLg4/QVaqFXoaQgmtIVieiEd9qSvKs1xQn++LkaYYtBVvZ/tsxUh9&#10;APoqtmK5ezeODWXiKAesmoIkZO6NI+wWoKC4CrklVSisrkVBZTXyiyuRnVOFlH3FSErMR1xsGmJi&#10;47Archta65JxfKYYJ8dz2LaZaKvcj/37EpCQnI6cgioUldailFBVUVmH8uomFNe2IqeiEQXldSgp&#10;LiJ0N6K9OBEz9TGYqA7EVJ0fekucMduxgxNTBKb6CIfFEdBSJRjJiHxVhCcZ4SNFmJLASp6wo4RN&#10;bBu5jYSbn74HK531aCzYiYtHOhHkYwN5gpaaIsXiBrEckO2qoEHRrwV5JZEQVUU6zgebNmKDnHCq&#10;Xyc9xAtje3B4JpQTIQeAvV5sJ/5ORhmbCB8bRJ6sH1iS1oBn7bXoN5v4uVgilZm8HSNtsZjo2Y2x&#10;7ggMtweyHWNwajkVQ53BBKtduHS+GvuS7Nm33uNx/xmshN/Vmu/V6rkUOFCYw0DPCJamGvB210JU&#10;qCly9rljp48ObHQ/wA4XXfjaqyJsC4HDTQ0FSY6ID5LHhcN7cWQuGD3Nwn/PHo01hL2edGz3tYWG&#10;uooU9U9YrMTSPxW1/y4iBLuSqtlqVEB1Yw4i2jiQaoeafFfM9sQjbLMKdm3noGKiC0UlTcgqG7CO&#10;jQlWplAnrClqmRGqLCCjbgVZDbaJujXByhqm1s4SWJkQNKJ3+cKF4tlnuxE83AgeJvKI5GTUlBuB&#10;IKcNaMx1QV2uDWIDN6G20BG9DQGoy/Ol2ChFZoIPvOz1UJGfhQb229qaJnT3j2Fm+SiWjp/B0tFT&#10;WDh4DDPzhzA6MY8BQldf3zA6u3rQ1NSAsvICJKfGIDo2EMnJcSjIz0VZafHfwaq2pkoCq7bWZgwP&#10;DeDO7Vv4/e9+g//9n3/Ff/3Hn/Hy2UP0djTBhXDh7WYFRwK9keYmuBBYCvfvghNFvPBnsjbSxFZ3&#10;OwmqjLTkoae2ERYGyjDS3gQzfTk4WqnDSGcTwUqOgLIRygrrpGJtrsdnQBa6agqwMeVEIL8Rmgqb&#10;oEbA0lL+KQy1NhAO5GCmoySFbLc11IQdAcXbzpCQoAcbfRkpmEWAnznb2ohgsQE7tphIOUMig1wJ&#10;WnrQ0ZCFsuJGqd+KiIA/BKq1sjY2rhXxR5OUAJvPl6sToXizMyzNDbBh/U+4///sYyWWBErPDJ89&#10;4SOppaMp/csYtSsEnq7WUmAOEXUyiO0fHuAATwd1QpUSnMw3ID7UCv5uygj2VEZhkiv2hZsgZrsu&#10;EoONkRiqhb2RaihnP0mMUsGOzesQGayDYD8t7EtwgpvTRmir/oRApQMvZzPoqK1ne2khIcoNVXkx&#10;2OqkgWAvHfi5KiE1yhSVB5w4j1ljb4QK8jLjkH9gDyqKktFYmcFzxCElxgc5BLL5/lI8uzJDsXuM&#10;UHUEnxCaXl0lZNxewjOCiRByb28tUHSKJXVTeHRxnOJ4mrA1/32Ah2m8uDaJl7dmCDRjuHmyh+K6&#10;hSK6BvND+RxXY1CZzfmAsHB6TgjAfmmJoQj9/fImAeXONCFsCO8ezuLeuU48PNcj+Qq9vDaCV9cG&#10;IZL3vrjah4/vjOPnLw7hw1uzeHBaBMdY5nUuUDxT2BKmRDS2+xSeL67N4NEFgsT1Wek6394Wy/sW&#10;KBorcetEC46O50s+YAKqRBCKTx8uSsv07vC6ha/Kg7P9PA7F6ZluwtMUv7skLSP8iOAlIOqdCCH/&#10;YBmf3F+SYEqUL58e5Wer9SHgSgCVCCwgrBeiPCH0Pbs8jkcUyU/OTeHFJeH3c4QCn7+5ytf3Dkp5&#10;v54QkI6PVeLl1Ul8cnsSX9ybxvMLfdQA6RTlBIIb47hxoh1nl+rw8DLriHX3lgD28PI0Pn50nPXI&#10;e74+hTu8flGnN081Eob6CSEDuEfoeHipnvXaggdnKlnPVazXRvycUHLtSC6GG/xwciqJ916CB+dK&#10;8OVLCvDL+Xj9sI6lHh89bcG7Zx14fqcR7wgW332xgF99soCvPpnHoysNWBqMJZjFE7YKcXgiCbfP&#10;lOLpjQbcPl+O+5ercWolA+cOZ+PxlRp88lBYWTLYVrUEsiLcPl2CEzMpnO9dUJFpLyX3vUNQunOu&#10;lGA1hG/e9BDgGvD6Tj2+fjUowdTz6w0E8UaCYSM+Jty9utFJOBpln+liG1Ckv55gezSxNLCtO/Hd&#10;R8IqNYDLB7Px4c0OfH5/ED9/Po5fvp7Cr97MSImcBcSL5NfPLo3j9fUlts0SXl4e5ndH8efPj+CP&#10;ny9KVq4/fDaFLx51EIjbpLQAXxHGhGXoxhFhOerBLYKNCCpxdKyMgFUpwdWh4VIpOt/R0Qos85kT&#10;PlZrywQFRN082oe7J4f+DlbCgnX7+ADus6+LZaNP+NyJrShrywCFFfTWMUIU4erxhSFp6endEz38&#10;XReurTRLyYqvLNZRU9b83Xp1c6UBZ8YJUAU70JzrhcPDyVKetU/vD+Mj9pXnV7twYbkEiwOp1A8O&#10;HCPsEe1nhOgd9ghwNUGYtzUCXc2QGOSF3X7OhCtTBDjoIMhZG8mB9qjcR82cH4DB0p04M5yNt3ym&#10;X59uwYvjdXh1vAbPDpfh3hzbdyYLr46V4fNLjfj1vT78/vEQ/v1+P377cAD//qAfv2ER73/3aBB/&#10;fTEp+WD951sRZn0Jf3u1gt8+P4a2oiSOtSZwdBSRWd1gZ0NwsrKGva393+Fpzb9KBLDQ1RFJd/Wo&#10;F3SkaIFin6GBMczMCBZmFoQXEYZ9NZmwsFwJa5aAGvHayNAQVkZ6CN3mjpTYHTiQ5IfsJG+k73bE&#10;7lAzRAWaIcLfAjGhztgV7CIlCU6K3Yzdu8QyQFts9dbGnhgXbKeu8fE0QrC/G8JDfOG31ZPHt+J5&#10;TXhea96HA+FqM4s3YdBOimS4dq1iyZ+5peXf4UpYrbR19KSip28kAdFqKHU3QtLqskBR1oJUCNAS&#10;UCWsVGuh2LW0xTEMoCvqh+cyNLGU/K3snFz53hC2DnbUFuGcMzmXW+ojNNgDAf4EqygvJCb6IzLC&#10;BztDvRBNTR2ww/Wfwaq3cie6K8Mp5BMw25eB5bFMdFC8ddd7oyxDH5PtW3F0JBJNRc6IiVJHYaEL&#10;RodjMMly7lgOgSABlw/lY7AmCNcXS3GwIwVH+1Nxbi4dQxTdcx0RWOyKw3hdLCbrk5EeSZINMEJO&#10;mh3qajxx4UQKzkyF4+JUPFbawjBb54/55i1Y6HLBbL8TupscUFO2BSYGFMGbfsLJfVUU/7CsiQYh&#10;JP57vwKUldQomIUQeJ+v30N0mB5hypn36kXYCcTKZD4FE+Frk8jjIpYYCh+EVbASeYdEEUAlwGoV&#10;tAhXSsrwdtLGvj0GaKi0weJYJGa6EjDVkoqlzmQc7InDscFIHO7fiek+f3Q1umCgwZODSzzLXox1&#10;hCF5twF83DcgNd4ce0J1KT69MNi2FVdOZeL5rUZ88UzkGenmZMxBaWov28gTvcJ3rSkQvaXb0V5O&#10;6Kraj72xISjMz0dmdgFSsvORVVSC7OJSKUHwgexK7N1bRLrOR3x8BmJiYrAnLhAVhRHoro5AR8kO&#10;lKf7oDIvluS9G0nJ+7EvPU+CtILCMhQUlKC4vBbFNa0oru9EUUUD0lLT0FZdhl6eW/h7He7azTbd&#10;jjH2ld5KZ/TUemO8dw+KcoMpLn8kgZWAKgVZ5e/BSgEb2U4bRWJfsaxvA2Fm/Y/gbauF2gMBmO7J&#10;QcQOB+77Nyhu/AlBWviN8LuyKhJUySqoEiCEIyNFq74urB3tEBjog4KsIHQ2iFD6Thjv3sF7CmQ7&#10;yWLjOnl8QPDZyD4jgdX3cLXWRwQUiaWl4p/8DRso4LTUkRzrga6aQPQ3BaOpxA2d1Z5sx2DMj0Ug&#10;L90IC1MJOH28SMqvo6z8o38JVmtFfCbOI0+QVFPlg8y+pK7yAUIDLDBJQB7uSER9YQjFINslMxQu&#10;phvhbimLLbYKKE3zwr5IVUJdAK6cjEB/uymh2Axt9ZtRXxmKUA74WipKUFE1lqICCrAS1ioJrFSt&#10;pKWAiiqEKrXVBMEGhhqoLd2CvH0mODGdgbaSICRHuMGKol5RSR2ySnqQVzZinzcmWPE3mgKsLLGJ&#10;gLZRhVtlMyjzvZ6xNdy9PODqZo3M/ZHcasHQ/Kdwc9OAi60mtjgYIG6bDbZYrEPGLkPUHLBBVoI6&#10;GkqtMdjsi6Z8D0x3JCEj1hW+DrqoKcxCU1U16glWXb0jmBVgdewMFr8Hq+m5ZYLVLIbGpjA0MoHO&#10;7h40NNaiqPgAEpPCkLg3DJkZSXwOclBWUoD6OrFktRwN9dUEqxq0tzVhoL8bN65fxp/+9Dv8X//1&#10;F/zf//VnvHlJsOpsgJWJBiwMlWGpLw83Kw3YGcsTAhOww8MEGnICrLTh7+0MUx1laCtvgI7Kepjp&#10;KkrL3kz1ZOHhqEfAkoWFibpktRJL7DZ+8B48XKxgZqABYx1V2FkYQl1uA+FKBqqb1kmJgrVVfgIT&#10;HQWY6yrDltBgQ7CyJ8T52BvD214fLuYqiAlxhoerOrzcNeBoI4+QHeYcw5wRsMWS160CTdVNkJcS&#10;+4p+9q/BSpR/ACvR94XFimBlpK9GuLKCi6MNwWkj9/9zHisBViJokAArcSwBZptkZaCmocq2d+Sk&#10;4sP+7A0f9gdTHXnJoubppANnKwKj0TrClQIiCd5bHeUR4KaInHhHpEaaIUUsIwkxQ6SvIhLCVZGf&#10;Zoq0BF2E+MkhYKsywoP0kczvGun+CEoy70FfU5nXagxLEznEhDshOtQJsSGO2OKojuDNugj0VEHW&#10;HltUZ7sjL8kM8cEqhCrCTfFeFOfGoqF8HwrTQlCetRPHp+rw+aPD+OLhCsXmFGFlikC1QqF1WFoK&#10;eP1QF97cEP49ImjCLEXqDAFhddnb08siAt8YgWIGr/jbCyuNOLNYjxsne3FmqRFTPbnoqt2Lrrq9&#10;GGrJxKHRWhwZq8Wp2WbcPjWEh4SfexSJwhImAl98/ICAcGmQ+4fwmIBx71Qfnl4a4DkGeK5ezgPC&#10;+kOBeYHwRBB8eWUBTy8QUggkdwlrN4924+3N1Wt9cWWSoneBInua97IsCeWbx9txcblaigoooOrN&#10;LQFkA4SIPslKJZbuiYAXq/5KE5KvlCgiP5dY6idASlijVn2alqTy6f1DkrXqzc0Zbmf5+wUJsJ4R&#10;MIW4FoJXLA8UnwvL1Ute97PzPNeVWXxx/zDeEALf8Bo/JZzd5nePj5UStibw3evj+JhQN9mUTM2Q&#10;ScAdlgJc3D7Vi2MzNbhBUX3xWDeunh7A0dkGapUaLI5UYbgtCxNdORhoSkJvQyy3MRhtj2a75ODj&#10;h4TGi1X46lkf4bCF99/AticoXa3CuYVknOS8/PpmDX72tANfPGnH3XO5OL6wm+fIxMJ4OA7PxhG0&#10;yjDQ6s+5Pg6nljJx9UQJ9kVrozDVmtrJj+NpOmZ7Yzh/7WI/KMbr+xT81+tx70o1bpwvwflj2fji&#10;dT+uUC89vFSFR5eqJd+o49OpaCr2wmRHFO6eqcXvvzgqLQ29f76SGqCN8FyMG8ezCco1+PBOG+u0&#10;lXBRQ7iow4XFQoIEofFMGz65O4FfvFjAb9+tEJRGCD/C2tkgAdZv3s3wN+W4frgQ376cJDS14JM7&#10;nawPkUdriu1KoLrSRlgRy0/H2I+W8eb6CsF2CK+v9uCvPzuK//zmEL87IuXc+tWbYfzh03n88uUM&#10;3t0cxfPzA/j8wZIEOGcIMiKvlCjHJ8oln6tj45V8vwpYx8erJZ8rERVQFAFWq4mAmySoEksCBWiJ&#10;cvt4P/tSr2S1ElB17zThic/GrePdksVK+FiJ108vj7A/8/k5K2CMv2V/unW0g6Ud5wVY8Xt32CfP&#10;zlQT1HNQnb4FfeU78eBUE754MIHrB8tZh/X4ioD5m4/muB1kP66X9Gttthdi/AyRGe2B+ABb7HDU&#10;QpinOcctD8T6OSBqqy38nfWxzU4Dwa7ayN7lhMbMQHQXhuNITwaenWjB8xONeHKkCi9P1uDTi3wG&#10;CfpvTlTgyXIBnq4U4ouLzfjNfULVvQH8/tEI/vhkFL99MIjv7vTidw+HpSAWf3w2i788n8dfXh7E&#10;txy3smK3wc3BAk7OrrAXUe1sCQQEKxsrGwmqxPI/UdasVWIrlv+JCIHGRuYScBkbm8HI2ESCKmGd&#10;srd3lEBKxBUQeldAltinoaoKNztzxFJnRQe6YE+IA1KjnZAW44B4EUb9e7DaQ6AKD3BEGOEjLMAa&#10;YYFWnBfMEOJvinjO9UE7LBDkZ0fY8sVmdzterzm8PD2kPFyurm6wsbGVzicSHAv/L0MDM+oxfQkK&#10;LQhO1ra2hCsLKSKgngHhSviHaetKliuxzE9YrRyd3GFLsBSvRWh1UdasWWs+WAKwxHJAAVU6uiK6&#10;sRHUNHkens+UdWVu6wgDAqerpxsio0I5Z74PV2czhIV6IDjYgTDlSqjy5ntvzn1uiIr04+st/wxW&#10;nUWBKEt2xnB9JOZ7EjHfn4CxdgFSHuis8MJyP2Gnyw+jFEWluY6oKHZHc7UPSnNsMT8ag6MzezlR&#10;JaGL8HNmKhO32FGHqgOxQIA4PrwHtw4X49R4NrdtBLRq7CXZBm/WQm6GI1qafXBwPkYKXHF0MBH3&#10;jlSjZp8j6d8QrcUG6Gsy44RohpJsdhRzVShJIkKRRUSIE0JhbXmLEAFr5XsBQFGurCyWoIl/aNdD&#10;S+0n2BWgg5psSxweDUZXpStmh1PZwPwNwUuIDnGs1WNSsKqInFYCsETSYDUWdamIPDWbXXQRF6aD&#10;njoPTlpJHCwSMNcVi0uL+ZhsCUF3qQt6yx0xP7ADJQe0MdjigeMz0azbUPTWbaEgUEDZASe0lQdi&#10;i82PkRSki+OT8Ti7GM/Bfh8Hov0cOA9goMYP5amWSAxUQszWTcgjzLUVbkFrQRgGGnOQmhCJrMws&#10;JCZnIS4pE2lZBcjNL0UuwSotswhxCRlI3U/o2ncAcXGxyEyPRWNNPGpKt6Eoy44Pgx5SE72xPyUO&#10;CfF7kZJCsZq4H0ksKSnZiN/LY+/PR3pOBfILa7A7NgmVJWUUD7XoK9uJw4Solb5wDpgRODYZgXbC&#10;1ZnDeRjrz4LCpvcoyNZ//0/36lJAOVkR4U9EyRNJf1UIHqz79T+BlbY80imWKvfvQHV+LLRV34cM&#10;IXqDrBw28rubhNVLLBtk2wtfN6/NPtjsu41bb5gb6CA/xR8LA3E4NBmObgJW4i4XyH3wAWTXi3Nt&#10;JFwTdERYdwmuhHhk4T4pETGBT/SXjRvXccDRQOEBfzSX+2KoNRwFyRbYG6aKljJXtpcpooNlcP18&#10;GUb7YxEdbggVAVYiJxfFqAA2AVJiSaHoc0KYShAnL8L5y0NX14yDnC3FrCKFoyG6GqJQnO6BwhQv&#10;HIj3QnyoI6z034eLmQy226kgNdwGQR5yFA7heHwtC7P9buivt8Fg41YcmipCe10uzA2N2EcJQ+rW&#10;km+VmqY9VLgVRUHFgsVMCm6hqGIIYwNd9sMEtLLtS/c7Sv/K7QlzgI2pLutVWATNsUGe31U3h4qO&#10;FeR1bCSokiVUyRHUZJT5Wo3H1DDAjmB/tLcWoa0mkUJ6A6zM5eHioIUt7sZwt9dCyBYzOJuuQ6i3&#10;MqpzOLa0+aKmwBCjLV4oSjTBTEc80iIdKbg5BlSWEKzq0Fjbjv6+cczMHYSICnj46BkcPHQacwuH&#10;MD41h8GxSQyMTqC1vReVFdUoKchDbIQf/LytkJG8C0U5+1FVWoCmhmrUEqwaG2rRwNLR3oq+ni5c&#10;vXQOf/7Db/B//99/ZfkbPn7zAgOdTfDztMJ2D13EBpsgK9EZ4dv1UV8cgVBfcxhorIeXizm2bXaA&#10;obYCnG0MoaH4PnTVNhCYZGBppIDArdbwJFz5ulrDgXVpQNhRYd+1t9CCub4Ct9pwsjKA4oafQJNj&#10;jDr7ho6qHNQUPiB4qcGYYGVhqA5LQzWYaMkTqozhYcnfGCgjivXj66EDeysZuDspY5uXDiICrQlW&#10;pvyNyL3FMU5BWG0JO5tWLa+rY98qGK3C0T/CldinoiwHM/Z1CyMNmBhqwdrcGEoiUiD7srwI8MJx&#10;VBQ5qYjjijQXq6HWRfAKOQV59jdVmJsbwdPNHl7OVoREjpmy7xEAVeFkK8LSK8DLUQM+ThrwIxxu&#10;d1ZCgIsiSlI8JWtsbrwz9gQYIYIQlRylg4wkQ+zbbcD70+R9KiMi2IzPmBVMDd+Hmvy/QU91PY+t&#10;Bf/tFDjbraGvuwGB2y3hJY7voYXIbXrIT3RB+X43pEQYYTePk5cVieK8GBTn7OLzlo7i/YEUwAV4&#10;SdH/6f0FfHZvFm+uDuLl5SG8u3OQQLJEGFjGnRMiiMQhQgrfX5/D80tjhJZxis5JFgLWpX6cX6zG&#10;XF8mjk2V4dBEKUba03F0ugZXTw7i4FQ9OuvS0FySiOnOUop3CvZTkxSAs7h1YhiPLk7jw7sH8ZzQ&#10;9ojHFr5SzwhKzy8TVgh0AuAeXeij4B/Gm9uEsJv8zpVRgtcYnl6ckSLkfUSYenZhgoAyR8F8Bl8+&#10;OkpAXAWWVwQssb260kJh2kOwy5MiA4plfiKxsVjO9/E9AhSBag2qxHJAYXGSglgQqEQeKwFPEkyx&#10;HkRwiU/vHyPEiXpaJKQsS9Dz5dMj0u8FTAkfG2H9ElAlloaJrQgu8fzCKOt5imBF8BPXeHUC725N&#10;48m5XpyfLcfd4y34+bNlLPdmoK2Ac8lQGe9lkXW/iJWhSkx3FaGnNh19zdloqUpFcwWBpDwFPY3Z&#10;aK9JQ01hDKpyw1BXGIrueuqJhl0Y64zB+YN5eHq9kWBVgc8eNVOEl+DakTTOVdG4cSyD7VCAK4f3&#10;4fMnzXj3gLCynIiFwRAcmo7CWI8fuhu9sDQehUsEo+4GX5w7lEWw4jVW+aAkwxZHJtMIE3mEtE5c&#10;PFiEBxcacO8ixfyFcgLZXlw7W4hbPOfT+zz2iQO4cDwXT2424uRiBjqqtqGvLhBnFnLZ1iKgxAy+&#10;IRw9Pt9BkKiVwO/VjVqWRtZ7N15eJVSdqseT8+24vEhQfESYOUMoEiHxr4/j6ycL+Ob5LL56Os52&#10;62BbVrN9evHvH88SErLYZ9rxzbMhfPd2FJ8/JPjeqMFvPhnDVy8IYdeb2b/Eb/rYblP4kM/A2+sT&#10;UtS/717P4t8/msAfP5/CHz4blwDr3W2C6cU2ybL4kvB7cbEOIsH0jWNtOEuoOjlViSOjJdwSXglV&#10;wkdKbAUoiaWBKwOl3y8LbJHCrgvYEmAlXoslgg/OjEpwtQZVYimgCGQhlgFeWm6WfK0uC8sUNeW9&#10;0724frQVtwhQIjrhfcKX+HPiBuHq2iF+fmYAV9k3F/uLMNSQgvbiGJwcKceN5RZcX2rA6fF8nJ/K&#10;x81DJfjuxSh+8bgHf/p4DL981oGfP+3D0dE07As1QHKoMZICzbFnhyV2cW7YtdUKu7ZZIcTLGOF8&#10;v9PLCH526gh10UZWhDPa8kIx27wX58f57B2uwMPDJbi7lIO3Z6vw+aUm/OJ6F7682IpnK8V4tFCA&#10;V0cq8Ktbffjdg2H86ck4/vhoFL9/OCrlw/qNCLv+fA5/fX0Yv3l5CkmhXnB3toEzIcSWAOVo7wRn&#10;ES6cQLIWWn3Np0osDVyLBiiCXKwFsHBycpV8qn649G8tiIWAGw8PLxgamUiR8kRAp4zdoQQpT+zy&#10;Yx0EWyAlyg4JYcIwYIXd1G5x4R4I2WGH4O1WiAiykVYR7WR9hUpg5Y7InU6IDHUnbHkRrBzgZGcN&#10;Oxs7ODg4SUWcXyxFdHFxh6mpBfT1TCSo0tUxknJxCbCysrGGqbmZBFfCv0qXEKihqSNBkgAmsRTQ&#10;jvUhQEpAlYAp4X+1lhh4rYjPRCRBS0sRTdAOxiY2MLawg6m1I0wIoYYWlvDe7otdMWFQVlmPLZtt&#10;ELaT106NFhzkglCCdUiQN0KDfBC4wxshgf8CrC5OFeLkaCbmORCdnk3DqZk09NcFoTzdEXPdMTg4&#10;FIWLC7tx48g+lGVYcwBzRm+9H9Ki1THRFYrT8/twajZZgoEzM6tAcGU5B8cGo3BlPh3XSeYTjXGY&#10;bstEW1EitjvqwMdBnhOnCkaHg9HXsQXVuQ6Y7UzAhdkK5MXaIi1CA/l7ldFYYsAJyhl5KSRhdmQl&#10;il8FinSRGHbVurQqisXE/99l7Z/VTRS961kxqlL2ZKWN7yHKTx81WRaExe0oz9DHWN9uUr4cNmz8&#10;ifSbNfEhfFcEUK1F0lJWViZoqbAoc78chaQS0vY4YLBuKwaqHLHcswOTbaKE4tBoAg6xzgZr3Qg/&#10;LkiJXYf+ZlesTIRivHMrlocjWbdWGKgNItA68kGURV6MHWbadmK2w58lEDPCAbvBH7lxvP9SX7QU&#10;eFEwOOLIeCom22MwVheP3uo0ZKfuRmZmDqL3pGPf/mJkZJUiL7ccWQcKsCd5PyLj9iJxXyaS96Uj&#10;KSEe2QSrwd5MtDQForDQGhUE5/q6OCQT0PbGJyM5KY2glo/cnFJk51agoKQRmTnl2JOUhcysEuzZ&#10;sw/ZWYXoaa5ER1EAltg/rqykUWTsxsGxYDSV2eDG+XKszBRQeL4PZZkfQ3YTIYZAJMBKgaAh/DXE&#10;600yCli3XoREX0cRroa0YLZzrCcOT9bDzckQ8kobsY7t+74sxaCCCLOuxN/KQ0VJDSHBkTAzJzzI&#10;q2DTv/0IET4WqE53Qnu5M0Y7o7HVwwib3t8gRQUUiYrF8iYR+EISmnI8p3DUFwFLZAjSMsq8Rhms&#10;X/9jPmhaqC4NwUDzToy2RqGvNhRtBJGFgRiUZZqxL27GJy96cWg2A0XZvtDRWs/7WMdjC1hbhSoB&#10;i1J4dfYjAVQiqIAEcrIiATXFsyEFMwej5ooQZO6xRrCXIlKjneFiISKpKVGgayMjwg1NOSGEoFDM&#10;D+7GrdMH+Hxs5jO6BcN89kr3b4OPqyVFNaFf1QzqGrbQ0LaHhq4T1HWdoabnBGVNGyiomUNO0YCC&#10;2IhC2hATbRkYqItEXJAK4kI1scVV5GjShJqSDn76Ey1sUjCFsgizbuQAVRM3qBq48Dh2kFexImBZ&#10;Q5nnkNc0hpW9FSpK9mBuMEMaYD3t9OBmpw1PZwKBiAbnqCqF2w7YrI78VHvkJWujKluTz4cnKlLN&#10;sNCbhPggC0TtcEVTRQnqyupQV92K/t5xTE0uYEWEXT98BodWTmNh6QgmZxcwMD6B7iEBVoOoqmhE&#10;Xnom6y0EsTtckL8vChX56aivLORxStEoWavqUF9fj5aWJvR0deDqhbP43a+/xd/+9gf81//+Kz79&#10;6A3G+9o5rtghzFcT3XX+WJmMR22hB8edICRHuhAY9OHuYiINrNbmWogI2QITPSWC/3qY6svBxkwZ&#10;/r6WcCNM+rvbwMNcD/YGCrDW30SoUGUbaSE+ajN83ExhpqsKW04IOiIBuTL7hsx6GOioQUtDHvo6&#10;ijDWV4a+pix8HM3hZqYNW01F7HAyQ4C3CewsNhHQNmK7pybiI50R6mcBE92N0FBaz+dBlmMU+7b8&#10;qv+UNPaxn6/2xzWL6Wp/XPtMVUWeUCVCx2sR7jRhaWIAZQFR31tYpeV+LCKCp6yCgCp5CaiEb5UI&#10;XiE+F2Otro4GXB2sYGemCyuCobEur9NGhXWmBwcrFWxx04cb+8NmW2UEeWgixE0ZmSKARYghsuMc&#10;ELlVB4FeMvD3+gD7E0yREGXEZ1cR/j662L/XF+Eh5vDbogMj7R8RPBUQH70VIliKm7sRDIxk4ONj&#10;wglamXCsTZAyRVW6L0r3uWEvhVBKhDEqC2Mx1F2AufEqivA0tFTsxsPLowQV4UMyRkE6gpeXevH5&#10;3env8yQdxN0zFIpLwjowT4iYp6AlHIh/8gkDj8704tJCNc7Pl+P2iRbcOtmGqa50tFfGoq8xBYtj&#10;FTi13Im54Wq0EwSaSpIx11uNq4cJRReXCDezFHoCosTywnncOT3KIgIoEJKuzOHZpUWCyAIeEnAe&#10;nO/jthsvbgzh2bUhKTrhwwsEvKsLEli9vjyNt1dmuSWoXJnBq0uEIQLMYwrJj8XSvduznIcbKUAp&#10;ZIdE0tlh/PzVEfzs6TI+4v2K6H0CfNbASliXhPVKWJ7WEgW/Ivh9dHtZOp+Aqnd3CW83ViS4+pj1&#10;9dWLY4SCYWn5lxC59ylsBaC9u7coHVOEcBeg9paQ98WDFby+OokPeY53/Oz1tTGcnSnDsVHCz/ke&#10;LPamYbwpEWfnmimuBynAOzhH5qClJAWNxSmEpn0oSickZ+5GeX4yupuL0N+Sh+bKZI4hiQSsRDSX&#10;70J1nh96GyIxP5CIxaF4HJ1Kxtu7LbzWDry6WYFzi/ESQD24IBL2hmOyYytOzkSzPQrZ/lV4easc&#10;j2+U49zhFFw5SRg6kk6Q8iRYbcWtc6WY6AlHZa49Lh+nbiKw3CHs3D5Zx75Qg4cUzOcP5uPGmTI8&#10;vdWE6+eK8eBGJd48bcGlk7k4eyQbU4MxaCjdjKWxfbh2rIptMUSY7seXj2fwixeLuLpUibsnKghZ&#10;A/j1RwJMW3B8fD9uHCZoXR0gNI/g8/srhOpx3CfEf/nwMN8vsn7nWabw6b0R/PzFBPtJswRTzy+3&#10;sL/m8HiEr+eDBOsmtnktPn3UgA/vVOFXHw2wj9Xj7Z1ufibAe4HtO8s+P8h268VvPlrAn362iF+8&#10;FJA2hN9/Ok5AG2SbNeHGwRrcOtTEtue9HhXh3LvYB4TFqQOXCUDn50XY9TZcJ1idmBLWKrEMUEQF&#10;XE0ULF6vDJSx7YvZ3g3f72+R4OrysginPoCbx1aDWIjlhBcWBJytWqxE4ArR50TwiuuHW3HnBPez&#10;3DzSgXsnVyMI3jrRQ5DuJvS2Y7YnH9PdeTjCZ/P6Qg8uTbdS+9bj4nQ1rhDur8zk42PC6+9fDeO/&#10;vpjAr5+14t9fdeHXr4fw4FQZZtujUZnqhoxd1ggXy9sCrZC00xExAdZIIDTEBzsh1N0Ufvba2GGv&#10;jmBnNewPs0FfaRjOT+bi3uEyPDxSjNtL2bjL9nh9rBo/u9QuhWMX22crpVJI9rcnavCLG734w+NJ&#10;/JFFgNXvHozjry9WLVZ/fHsOcQGunGNt4OhMICI8OBJM3B2d4GjnKIGVABHhXyWsVk6OhAoBXwKm&#10;+PrvhWAlgEb4WIkAFmJJoAAbAVWiCEuWsF7ZE2g87S1Qkr4bRanh1P2e2Btuh/hQC4T6aCEqwAyp&#10;cV6clzYjKsQV0SGsk50OiAlzQOA2Y4QGWkhgtTPIAWFBHtjq44xtPu5wdrAn8K1CnrW1HczNLWBH&#10;OPT09JKuR/hY6ekaQ1vTgNdhJIGVrT1hyNoKJmamMBEh0glXOhJc6UpwJZYEroGVACgBVqvR/1YD&#10;XAjrlUgO7Mzzis/teW4HBzce1xWWdi4wI5iZ2DoQrmzhFxSAiKhQbJL9MetPH14exvDxNkVggBN2&#10;hm6G/3Y3CahCA7dixzbPfwarxgxPjNXvxGRLKBb7duHEzD4OPLnortohWaFy4rQxUu+GIyOhqOWA&#10;UpRijhkOLhkx6pjpDsXN47k4PbMXD05TUPfHYaolDOem9mO+NQT3jxVhsikcZUnOqEkPQN6ebfC1&#10;U4OnzQYk79bH8mIslmYjMdkThqnO3Vjqy0JeHCHKYwNyErTRXu2ArobNqCnghJm1E2pyFLGc/MXS&#10;qjWoElYIsf2fRUFRllClSHEhfG3kKWjWI9BDHVnRapjv9uWE6IeO+lAYGXzA7/xEEiFrv/2fYLUG&#10;V6Io8rjaGuvg6yyP+hxH3p83mnPNUJtlRdjZhrOEyYODuzDTsQ01uUbISlTEzKA/5oYC0VXjipGW&#10;bZjtDqNADkGQ8zp0FPjjYF8aDvbH8qGPwmL3Thwf5YQwsgcLPXzfxzpiGW4MxljrTiz0x+PKUhU6&#10;yhKQFBuEktJSZBGCCkubUV7RguKiaqRn5BGsMrB7XxaS9+chce9+pO9PQWHeHkyOHsD0RBwuns/C&#10;k0etWFqoRHxMKFISU7GP3ysqKENlVQOKy+oJVvVIP1CK5NTcVStY2gGUFFdipKsBo/WxuDR3AI/P&#10;lxKqd2NxcAdq8s1x5VQxDs0VUQx9AJn334OGqlj2J/4p/wFYsU1E8AoFEYmRUOJlrYWyRE6IpbE4&#10;u9SKrV42WL/hfWxkvW9QVKWQU4Eyt0oUjiJZm5mpNZRUtSBP4JJ9/0fSP0dtJVsI/J6Y6I2Dh6Mu&#10;ZNZTFG5UxMYNApopMoW/nXRuEVJaLFFke2+Qg4ocoU0CofV8cKwxMSCsQ/Goz9uCslRXHJ/MwnAT&#10;674jAGcO7cO7Fz2YYFtVlfjDyFBOSj79Q7ASUCVZ5yRBK8uHXgXGFK7amkYSHGqorYOnE8Fmpz62&#10;Ocsg1l8fRQSlIG8RmU4elno/gaPujxHooi4542ckGGKJAqA2Ww9Hh9k3OCHv3GIANV6vlga3aqZQ&#10;JUCpqFtBVcsW6nqOUNN1gKaBE5Q0LKCoakSwMqCIV+c9BeHkVCYmusJwIMkQuwK1YW+uCHVFJchs&#10;0oSsoh5kRG4sI2tomnvCwNIHOkZuUFK3lSxWipq2UNI2g6O7E2I5wBame3Gw9cFOXxuCmiu2eerA&#10;01EJ5vo/hinbPzrQGNmJtsiJ10FToQlmu7bwWbFHW/EWJIVZ8DceaKurQFNNA+prmtHXM4LpqQUs&#10;LCxjZekYx4cTmFs4iImZeQxOTKJnhHDVO4aGulaU5OQiJyka2x0NERPoiaqCTDRVE9IqS9EkrFX1&#10;q2DV1FiPns52XDx7Cr/+xdf4619/T7j6o2SxOrY4zuvz53Fc0N8QgLmBSJQfcEBLeTBSY12hLv8e&#10;tm22ZbGCuaESQna4Ex4UCEY/hZGeDBzstDjgGsLGQgHeDrpwMVHGDsLENjdNJEU5cKIxR1bqNqQk&#10;bJPCq1vqa7ButKGuxP4ms4njiPizRoZjjQx0NOWhpynHScwUjoRdCw05bLU3ROxOF3g4qbKdNhKE&#10;1RAVbIOwHdYw1dsETY5pKopi/GN/+wFY/auyBlhiKZ9ICm1rrgMLAxFt0AB2lmaEa/5esraugpUI&#10;MiMieMrI8zmS3cRnmP2b+wRgKauqQN9AF67O9nBztIYRIdDJQg/mBvIwFxEBHbTgSMByslKCq7Ui&#10;trloImKrAaK36yE1zBR5CfYoTfGULFbZCQTb7XKIDFBEVJAmYVwF2wlhuyOcWN9G8PVSx1ZPfd63&#10;OyJZ3JwN4OFpAj2DjfD1NYGl6SYpCXHkVl2Upnohd48t9vLZSokwxHjHAYgIecvDJeipTsSVI+34&#10;+sVxCSKeElReUdx/cm8WXzyaJ1iNS9ahud5UnJkrx6sbo3h+dQgvr4utSHZaR+FXQdHWiefne3F+&#10;ugIHBwqwNFiMg2M1mO4rx0RfJcZ7q9BWnYWawr1oq8zAkclW3D0rggdM4ubJIYrpPlw/3o9HFycl&#10;y9Wji2K53BJBZxFPCU1PCEuPCSAvbxN+blA8X+zDi1uTuHdhEI+vUDDfnMNjiuqPRNQ8guCXD49J&#10;PkvCsiaWEr67u0ggmpD8qQ6P5eHwaD7HsGJ8/nhZslJ98mCB9yQCVRCa7s7xPiel12IrwOqT+8sE&#10;I2G5E0EtFqX3nz44KO378PaC9P6zR4dYrxO4eqINp+aqqAE6CAbCwjdLaJrHJ/zdMxFR8c4MYUVY&#10;xRbxs0fHKPIn8RlB4ON7KxS9fTg6XomJtix0VSais2IPJjpz0VqdhppiQtSB3SjOTkRZbgpKc1JQ&#10;kp2MsrwU1Jamo4J1216fhRa2aVluMJqrdqOzIQl1peGs90DUF3Euyt1MzZKMzx9044+fz1JoF1D0&#10;5/K6yqWlgA/PirxVWayvJjw8V0A4TMBkmw/bM0jKLTncugUn5vfgyrEsnF4gZFHnHJ5MxEzvLkz3&#10;x+DJ9RYcmeD+gyLpbRZuH6/ksQkyVwnD13pYpwN4RqH+0f1eHJvch0eXq3H5cDYurGQTpmvw9HIX&#10;waGdgNLHOpuUwOrbl/O85lTJOvXzl2N4cKYWJzj/nJ4tkL77ju0nfOGEn9GNo50SvAqL4WfC9+2e&#10;iLQ4xWsY4O/78e7OKOt8HKc53h9jPby704lv34zis8dd+OJpN+6fL8GrW/X49sMRfEmIe0YQu3Oq&#10;Fs+v9PIc7XhyvhUvLjXjt+9m8OefzeF3n4ziL19N4A+fj3HfJI/XxWtvxKMzLOfaCHEEsZsj+OoJ&#10;wZvAfvNQJy4Sks5NN7I04PJiK0sHzs914vISn4FDQzg328nra8elxR6+FhECu3FujsDD74logPdO&#10;dePqSiMBvBKPed8PT/fx+eP1cfv43DDPPyJZZx8QpMSS0msrTTxnLc/dhlsErPPz9QStTpyarOLx&#10;67DcX4AL8+I7zTgpcmuNi7xXBLxJAt9kGT683InfvhrDn94N4ndv2vCbF6345f1W/O55H/79KZ9D&#10;atyDnVFoyvJAarABUkMIFTttkBxsj8RgR0T4WsPfxRBRfvbwsdPAVgcNRPgYoXSvD6YaErHSlowz&#10;ffvxcLkCD5fKcHeuEK8JUj+/2YNv7/Tis4vN+OhMA14cqcIn5zrwq9tj+OOjSfzyKtvsdBP+8pDP&#10;77kRRLqbc76xhpuTC8HIXgow4epIUOH71ch+9lLgCbFCRiyvExYpYQlyc/PgVoDVaih2OxGmnNAh&#10;LFzOBC13d8/vl+WJUOz6PJYTzE1N4GZpxDk8ArnxodwGID3GB1m7fZAW5Y6YHVaI3mHDwvmO9707&#10;1AGxwXZI2OWGoG0WiNpJ2IrYDDsbHdjaGGHrNi9s8fWClY0lzMytCD8EJjtbgp0J4ceS1+gMEyND&#10;mJmYQl+X0KSuw/lKD6Zm5tL1iPsRvmECqkRUQwF/Wlq60JTCxhsT0FaDUQiIEkXAlbBmiSJ8rYSl&#10;ag2y7AhgYmsjLFjWDjBjXZgRxCx5TcGhQQjduYNz5vuES33YWGvyOnUIZgbw2mzNe3BEUJA3QoK3&#10;wMfH6Z/BKtJtE5pz3DBUt40DwB5cOpiF+b4YNBduRkeJKK4U9v6YbPXiQB2LinQLTLaLUNDm6K/2&#10;wpnZvbgwl4pLC5k4MboXKUEaOD6YjGdna0jqaegu2YaByjDUZvhjf4QrxYISUqJtcGCfCeanw3B4&#10;eRfmRiJxIMEcKWGW2ONnCn9HWewL10FzqQcKM6wJWDsp4gIoauQplNdTyP6jX9W/KjIULpKlSVmT&#10;4l1FCnUsnJy7SjdzQgyW7qWzIQJG+huwfr3w3VoVHqKIJYECrP51UeFvVJCbuh1HRATEwUgc6t9J&#10;mIpBb40fuip8CaTuqEjTR/5eTZRmGmGsU0CWBeoLbLAwQKhq9MO+EDVkcvJf6EpCS+5WzLVH4NRE&#10;Aq4fzOYAlIHZzlDCWShOTSdjvieSk4/ICRSO0wS3QwOpmOvLQ2piCNIz96OxtQ/l1e0SWOVmlyIp&#10;KRMx8WmI23cAqVmlSCVcZaSnoCAnGiePluPRgyo8fVKG0yczMDaUif17o5EQm4T43UnYl5yGAzmF&#10;Usj2lPR87EnKQGpGPsGqXLJ8FeSXYHqoA0eGcnB0cB/meI2HhsNwZCxMCtIx0ByE4c590FV7HxpK&#10;6yQ/Kdl/ACuKNxFCXVYZGzcSdAg+IZst0JEfhbHaRN5XAUWkCoHlp9jIdlhHAFu/ib+VU6KIFNZK&#10;sUxTEzICqvi5kuw66R+jyc5dWJmIwvRwIkICHNhPZAgLShSSor9QGPIYki+U7Hpu10siUoH9QonX&#10;IZIMy236Cfy326O/dS9ay/1Rl7cVlQSHybbdGKwPwmhbAG6dzcOLB00Y6tqJsYG9MDVR+CewkiHE&#10;b9woLGDrWD6AkrIcRagOBzIOWBbWsDJVg4+bGoJ8lBAToI2eml18HhzgbrkJ3gQuW6MN2GypgMQQ&#10;S3hYb0DBfhvMj0ZivN0Xp6f3cOLdD0cTAiGhTUVJl8+ALuRYZBUMIKdiAgV1SxZzApYNlDVNoaFj&#10;TkGsAWOK+p6aKAzU++Ew62m8awdGOiORutsdipvWE4DVeS/KBFllyGnrE66coWvmCVPrLTAy3wxV&#10;bSeo6DrifQUtuHm7Iy+b1x1ng/gQI8T4W2N/rAcidhgidJs2XC03sE0ocMOsEbtDE/tCVdCYa0nx&#10;spt9ORhFey2QtccB6Xu2USCVorm2FtXlYtleL8FqFouLBKvl44Srk5LFanp+CSPTMxicnEH/4BRq&#10;q5pQkHUAccG+iA1wRvKu7chIjEZtWQHaGmtRXysCVxDWCFbtbW3o7e5ivz+M737+Ff7jP/4kWa1e&#10;P71HUB5HX4Ow0EdKfxj1129D5m49QnQCcvZ5w1jnx8jL2EWR741tXpYI8XOBhsoH7If/BmMjQpCX&#10;CQdaLdhaK8HDXg0OJhuRxvpMirIh+G1FwQFvxMcQOiMdCDAK8PWw4DGVoKqkwLZT4aSgA3V19j+l&#10;TRxXxB828gQSQ1gZqsJEXYZ9QgshWy3gZq8MOwmsNBAdbIvwAFsCmiy0VDdAWUp+LZbYirHwX4+H&#10;YmxbK+K9tpYq+6EWDAhz5oZafG0EZfGZ+OOB238AKwVxfD7DfC+WAmpqa0k+jnb2Ntjmuxk+hGx9&#10;dTk4EtT0ND6AnvZPpWWhIqWAACsXS3mEUlzE+Au/J1NkxdmiNmcL8hNdEbVVLM32RV2BD8L9FBAV&#10;oIEgb3W428ohTKSbiKZYCTZjG4SyThQJgOqwt9GEq5sIvbsJnu5aMCZg7gln23irojjFDflJdshJ&#10;sGR/NJWsJ8KKMlCbgKn2/ZIF5evnIuCCWO4mgGkEDylsP743hYcX2nCXoubUbD4eXuzA7VNNBKwS&#10;nJkvo+Bsh/BNElaeW0fbKMZqcH2ZQvRYL05MNVJsV2CwtRhdjQVoqclGZf5elB6IR1PZfhydbsfD&#10;S/O4dWYU108M4MHFcW57eY5xPLk8jceXZvDiyhIBaxaPCFUvby3hPq/z4eUxvKaQfnJ9DM8JVg95&#10;vU+uTRK6JnD/3BA+vE6IubGAD28QpK7O4Ztnp/H1sxO4RoE535+JaycaCQI5OLtQAeFP9eWzQ1IR&#10;YPXu/jy+oAAWQPXtmxP4+atj0uvPH6+wXsYk/6pP7q8C2uePlvDLt6fw6cMFKeiFAM1rR5txZqkK&#10;l4+JZXYiotwyvn56EG95bc/OD+H1lXECyxxEbikJ4u4sUezP4fXNJQLcIi4f6uXcuANlGTvRULQH&#10;tYV70FK6F9UF3DYcQEVpKoryk1Ccn4q8rCQUEaqKc/ahLD8Z1SXc5u1GTWk82uoSUFcWifryXagp&#10;CUdTVTQGWpMItDvRTc1w40gJAbQN11cO4OxsAt7cqCHcVRKku/Hlkz785uMpafvRnQacnIrBInXO&#10;8lAQKjINMdsfTCiOxWirH0ZaduDEXDI+edzL9mnF4nA8Vsb24uLBPMxyTn5zo52Q3oHTk9l4eKaF&#10;kDtIwJhhmeIcHouF7t04PJLAOm1nfYqAJL14e2MQrwnszy/04/N70/j8/gTBVPjMlfHzHtZfHz67&#10;P4yvns0RRmfx9OIQrh5uw41jnXhBcHnNPvz5syNsuxNS4BDhB/f1s2P4lOD7xcMl/OL5ihQy/RhB&#10;7dJiDiGtHD970o9fvB3HZ09EkI86brvx8zfD+NPXbJebLauREp8Li2ob+9Mofv1mikA1Q5iaxB+/&#10;mMDvPh1mGcG3rwfwi5fD+P27RfzhE5736RQhboL33opP70zj50+P4i6fjfOEqhsr3XxWOnHncC/u&#10;nRjm8yOWDnbjynIfzky3EXREImGxJLCJ9z7I0i8FsDgnrF3L9dRCNTg3U0aA6yZAEQhP9ODe8W4e&#10;vxs3D3bg0akh6bXI7yY+v3O0XUoOfGWxEVeXmvm6jWBXjQuztTgyUITTE1VS2oIrCy04M1GLk6PV&#10;ODlcgXMT5bgyV4wv73Xjz58O4XcftuL3hKu/vu7F//poCP/X5+P4/Ytu/K/PpvD1gy4cG0hA+V4H&#10;ZEVYIC/GCQn+VgQLKwR6GMHfwxh+7iYI9CJY+Nki1MMA6dQoRdFuaNzniyPtabg1W4bnxxvw7FgN&#10;Xp6oxieXWvDl9U78QuS8us4+cYl97Ugj3hzmZ8er8HKxCK8WK3B9pAy7edytTjbwcnWXLD5WVtQV&#10;FubUGPYSODk7u0o+UsIatZqPatVfSgCW+MzFxVX6nb3dqi+WsGC5uQp/J0+pODg48PuELWdn6Oto&#10;Y6ujJQoSI5ER7Y/UyC3IjN2GvCR/FCQHStvkMA9EbbPDrq2c64JssSfEHtGBdpwTtRC6wxmRod7w&#10;cLcmtBH0nKxhbW8FBxcHwpWwJlny+mwIQMLXy4TXZQMjQ4KUiRH0RIAKDV0JrETqI+F7Je5DWNbE&#10;vYnlg8LSJgJtCL8wkehY+I0JsBLL/YTlSgIngpQIXCEiAa7luBKWLHMBUoRP8dpMwBf3m/FzES3R&#10;f8c2gtNW6rcP4OVpzeu3gL2jIY+nDwdunV1MCVi28PV1Jlg5/jNYFe8xp8DXRE+FByeSRAr/SEx1&#10;RWC+NwAAgP9/jjAVhqsHM3Hj8D6cnIggRLEzpRljrisYtZlmaMqzwdHhGHbafVjpiUZXvhei3eVw&#10;a6kUt1eKcbgvgRCwFz2lQcjf44yEAHN2MpEEcxMy9+qird4B81OBGOsPQF9zKGrzApAcag8Pkw0I&#10;dleiyLFEYrgeqnJ8UZbtj+0+FpCVWSdN9CKIhfCpEhD0j4JCiAcBXhQGmzZBSVGDYKUGLYVNaCiM&#10;Rl/VdgxUu+P8UjoH8gDoa4uIgCJq4OpymTXxIaxU6urCr0r4V6n9HazkFRQJVhoUXn4oSrZFwW5h&#10;0duCIQrW4aZQVImoVGnmyE9QR9E+fTSXuODQeByGmrZhrG0Hjk3EY7k/Gj3lW7DUsxsjtaGoTnXG&#10;eEMwpluDcftYgZSl/exsMoXoPk6UWTg5nYSVkRgsDUVhpDkATy+0UABUIy0pCPFJhN26ZhSUNiC/&#10;sBYp+7KxZ08aYhL2IybpABJSS5Ccls/9Sags3YNnD7px/FAMRofcsTATib7ORKQlhmP3rt0I2xmB&#10;hMRkglgW9qVnS0mDk9JykJ5ThP2Zef9fzv4yPK8rW9eEa1dVKolJzGCLmSVLliVZkmWLLGZmZmZm&#10;ZmYyMzNz7MQOOVipFKRo19nQfa7T/ev5nrkU187etU93X9+Pea2XFs014bnfMeYYiIlNRGZmDqaH&#10;O3kPudgYSMIygebUVBTf++LsYiJGWgM4uSVBacevoCwnIgMKN7zNev0pWMnIKkkWq/ff+QUcTdQx&#10;XBOL5c5UNOYdgrbSL/jde5sR/aTfqUlgJaIIiiAjMrIUo6oa/I4gs/UdRPnbYm4wCgvjhLuRWESE&#10;uWLLFmFNUpRC7Yt/3GXFOcUif9mt3G4joPGatisQrJSgxM+VdrzDCTwCU/0Z7AOEy0hL1KS7orXA&#10;CwvdUeirdcPrh604dySDYOWH8f5o6FLcbd32n10B31qsRLsUbVB8t40gp6aiDUsOBiIvkZ/nLpRm&#10;unACd0aCvy6qsw8gJcwW8WE28HHTRFGyG3rro9FQdgCdTT7obtqHic79bGMiB1syHEyUoKaozPNo&#10;YbsMIVNGuPFpYZv8TsLoLsKRFuTVDVhHHHB2GkJBWRNB/ty/OZbCVpsQuh9TPe4EfhHVMx/2ZuoE&#10;XPYrQquCmjq2KqpBVsNcsn7pE6pMLffDyGK/5Boor20MC3srZKQfQlGGK4HECbE+HOhtdiAtwgxN&#10;pQdRl78fJamuCHBRg4/DdvjvfhdTLQdxfDIMM10eKE6hwI6zQkVeMNqbStFYV43iQm4bWzE5NY2V&#10;1VVsbBzHxvoprKwdxdzSMsbnCFZTc+jsGUZrSxeKs7NhZ6gNWwJO6IHdSI4KRn1lMbpahfVLuAI2&#10;o4mls6MT/T29OLq+it98/QX+j3//F/yv//Vv+PDZbaxzQh9vS8Fkexi6yvcQsPahIsOC9RKDlAhL&#10;2BMQS7ICEBeyBwbaO+DlyonBTAXqqr/kxKWK/QctYWqhACsbJRx018c+BxVkJ+5FQoQ5ooJ1kU6R&#10;nxJnA1dHBehrs50GuUgBK5QVZKGirMTJQhPKKkpsozs4gO+AmqoszAgowiqmq7oNdiZqklurk40q&#10;LA23cqJSRKiPJfz3m8FYRwaaBCtlgruCWPckWaw2x8BNN9TN9advxzRpfSHbqCzfaxGszI00JcjT&#10;0yJkGelBSUQV/Ikr4P/OYiXcAYXFSklJAdqaqrAxM4ShlhJcbI0IaQRDKxUc9DCD3wELONmqwXjn&#10;+/DcrYmwgwYI9hT5/nSQHmaMqP27ELZvJ5IDDTHQEMDJWJ2iZDtcrbfB01EVkYesEBtqg8ggUZeO&#10;Ukh7TZX3sNteh8JAG/r678PeTh52VjJIjrZGyAENVGbtRWmaLYrTLJEQqkUhu4BTFGVzPWk4NVtB&#10;UT8plc8eLBKmZin6N9cvfXSL5fYoHhOozi6WUlxn4vB4Lm4cbcb9s714dWtGgpFHhAaxKP7RqQF8&#10;cGkS906Psj+WoaEkAfVlKWity5NKXVkGakrS0F6bg5MLPXh0eRE3TxOsTg4TsqYIUFN4enVOAith&#10;tXp2WUDIMp5dXSRwTeHx5Wm8ureEjwg7H93l7wiAwkIkAl48v0FRfXOeAnYZr68tUJAfwZPzUzg1&#10;XY+x5hTM9+Xi1ukuKUHuGc7DR6eLpGsX1qpfvziKF9cmCBIi6ATFsIArvhbfC3B6dXtaqpNnV0WC&#10;30F8TOD89Yt1/ObDw/yNyBfVidPzpbh9sh3PrhOg7k7yevsIFSP4iNf44SWCwvkhXtsCXt2cJsAI&#10;K9k8PryxwO1h1vGadI8dlQlIDCQEp/pzDo5FLeuvrjQJ1dyWF8cjNzsCuVmRhKsklOQloKwgETWl&#10;yagqFpAlogSHoL0hGe11MYQsH1QW+qG1NhLt9VHoaYpCV20ggbiYYj0D5+fS8PJyPaGji0AwQPBo&#10;I6RUEbDqcO9UKdaHw3BxJRkbwhtgOhgbEwE4MReDk/Occ8cjCKnBaCvbjfmBEIJWIu6eq8aVo0V8&#10;Di3Sn5wPzlbiyYVG3D1ZgzNzuXhwulmCK7EW6s39MWqoUIJEAeuog2DfgM/uCWjqx6d3BvH65gAh&#10;jKB1awRfPJjE3RP1uHeyHs8oskWy6L99eZyQNYHrFNhi/ZCwIr4WrpaEqNf3VvD54w18+8EJyZoo&#10;Ei5//5Jw/fQYj7WKj66NS1awc/P5+ObxGCFrDq9vd+Kzh318rp24e6YMnzzowA+fTeGHz6cJVQ0S&#10;XH33IcHr0TC+fzElhVX/6+fz+LdvF/GXN+NsL234w8cCqobwu48mCW9iLV+3tPbr5dV+3DzcQJhp&#10;wKPTgwScPtxaJ+gcGSDEtOPifDMuLbRQS3bj9Fw9Lq22Ud+wDmcbqXVaJde/cwvNkuvfreMD1JvV&#10;1JU1uL4uAKsBd493ENqH+SwnpOMLYDo9WYtbGz0ErT7c3GgnWInX3RJkXVttxe0j3YSqOp67CSfG&#10;q3B8tJIgVS3te57nFWv5ToxV4cRoKc5MluDqUgk+vd6K//EZ6/7zHvzheRN+/7AJ//eX4/jLiy6W&#10;Tvzz60H8wHb09YNuPD5Tg4XOSNSk7ka4h3BHFmDFcY3zQjCBys/VBCGeFtJ6rIM2Ggh30UechxGK&#10;w3ZjqDQE58aL8fhYC54ea8STo7WErBq8udSF724SgG8QsFinn55pwou1Yjycycaj2WLcmq5ExF5D&#10;uFgZwtHOnvCzZ9NKZWZG4LCUXgtXPgFYAkIEYAkQEYD1NiCFACwBVrY2hDA7kftKWKo2rVmiCIuV&#10;k5MTjI2NoaqsAF9nKxQnBUhQFe+/G6mhe5Ed7c6tM9LDXQlXPvz+ELWFF8d3jtneFog95MA6sJY8&#10;DQ4dcMRegtVeZ2ueh1BkLvJPGRGACDaGBCoTI5iZGvEejHk9VoQqXRjo6UkWq11aulJ0QC2tXZKF&#10;StyLuMe34Cgsc2JdmEiLJMBq505dCZ6E+99P4Uq8/2l0QFH0DE2gY7AZev1tMWSxtrbBAS8PCaxU&#10;VLfCzcUKBw44wMXVAg67DSW4MqZmNTHRZNHi9Rj+I1it90egrdAWbcWWOLcUz4lCJMGLw/GZdAJU&#10;BK5u5GJ1wB9HxwJxaSUNDTnmWOo7hOI4dfSUO7ABZ+DhiRK05Tgj2UsRVXFmOD2ahuWOSBwdTmKD&#10;LydAJKCr1Ad1WZ4oSnREV7Uv1mZiMD9+EP1d9hjp24fJgWB0VgUiwssYbqaKSAuyR6y3yH+igaQw&#10;Q4z3JKIkPwSKihTF8sLysIUiYPPfWiG2N4t4LcQ3hYr8psiQ2aEMRVmC0bb3EcUHXhxnipRD8ljo&#10;C+Og7gcttfckC4ZYnC1EyKZAFtHiKIB+hCmxvuqtK6CIFKiuKo+USDdUpNoh9ZAC0gM10ZTvgPZy&#10;D/TVeaOzwlmCzuYCG7SUOFLIBhBWD2Gq3RsrHKBFpL8zMylY7ApHc44Tuks8MFC5n6/tcGIiHheW&#10;0nDzaC4HmWwcnYwg0MZLiW+PzcTh0aUafHp7AMvDucjLDEJMfDiSM3NRTLBKzyhBLKEqJjYd0QnZ&#10;CI/PQWRCEUIjCQrZBIKBYowPhKI4RwWDPRbo7XBAfqYDUuP8EeQXwMZzEH6HAhBNuEoiXEUlpCMu&#10;LQfpucWIS85AfGIKcvMKMDXchWPjZbiyWI7jI4kErBAOVDGcsCo5EcWivSocmgrvQGH7O6zbrRRk&#10;AjZYp6xXeRE+fYciwUeWz5Aibssv4G6rjbn2ZBwbzmIdJcFY613s2PYLvC8i6xGqRB4rBVk+Bzkl&#10;ClK+JwBs47PYKsBl2y/hbK2A4Xa20aUYTI7Gwd/XXgKrLdtEaPatPA9hapsQl5vr7rYLochzi4iF&#10;iizK/FxV5j0MdRbi2HwV5nuTkB9ti4xAcxRG2xAaE3ldfrh+IhcjHV6YGQpm202EiaFIQC3A6m2e&#10;rP8AKxH+WqxNUVSSpXiWp5hWg7aampTotKooAJW57hx0hauACjIjrDDQFIfcFBckUtDX5vtgfigX&#10;CxM5FBVOFGoOKM0wRHmaGaa7EuFkrk5AlZPcAOUIUXIKWpBV3IntCjslqBJFUdMASpp6UNupB10O&#10;Is31FRwAXXi+bWgtscbZ5Wh0VDhgnecozgiBMq9fWUkT8soENEUtwpU+5FRMoKRmjp06u2Fu6wNj&#10;u4NQM7CGg+sepKUeQkywCYqTHZDgqw83858j3Euez94TiyNJBME41Od6wdt+GwJ2b0VztgP6qx0x&#10;UG+PFt5PVrwFWmri0NZYhO6OVlRVVaOuvhmj4+NYXF7C8vIalhYPY3aeUDU9jf7xUXQODqOtsw/1&#10;dc2sk1IEeuyGhfYWTjK6yE9LoKitQmtDHVqamtDUyNLUgpbmVoJVD46ureGbN5/hr3/+E/6v//Wv&#10;ePH0CmYHSrAynImzsxnSn0OPzpXjGkXTcGsIchNs4eOqikBPQ7g7qMPJShEdjelw2a1NMPkn2Nmr&#10;w/eQDQxMt2OPizZcHDXhZCknuf/FhJrC11MZfvtVUUD43G29XVpvlZsSCAt9EQBnOxQIV8qctGQI&#10;LrLywsVOBkrKsjDQ15CiC+ppykjug26OenCx1+Z+W+FgJocQb3McEmHy9eWlNVkqbF9irNomuUj/&#10;v4OVeK+loSKBleFOwp2qHMwMddk+5TfXWBGe/gOsuA/hSvqDgO9F0AoBVlIAC1739q3vEjQN4OVi&#10;j+CDLrA2VYWpoawUvMLZgROOmYie+HMCpxpiAszh46KMSB9tZMZYYL/NdiT5WSDBn+063RF1Ba6I&#10;8NGCu50cYgOtCJBmvE89HlsNOWl+2G2lLblfOjvpwnWvDifjrdjnoo5gf32CrBmiD+miKscF5Vn2&#10;yE0ygQ/b+c1jzbi6Xo/La7UUcQSr68MUodP44tE8hegsheooQUNEARugeK2nSBbrhETpxMfCPYvg&#10;8egcRdyRDjw6OyzluBKuRx/fmONYN4FbJ0fZf9jOKlIp+pPR1lDEUoza8iy+51xJwFqfaCXoTOHO&#10;uSncuzAt5Zh6JNyXxBqZc5N4cH5aAqsXAqwuz+Pxhc0w6h9cF2J3gkJahHUfJ5SIfFJLhJR5PCfU&#10;PTs/hutr7Tg2VomN4TKcpyiVQsBfn8LHD+bwwa1RnFgoltr3t8/WKNBnuV3necYo7OcIPcvS9m25&#10;ebSN4CSsdq14fKmb5x0nDE1yO4Z7Z9vZLxpw43gj7pxuxYsbw5Lr5Ou7E4SKHkJmHx4T5l5eHMCX&#10;PNa3j1ckYf/6toDAGV73Kl7eWsV93utIWw7SovehJCsEzTXpqGPdlRXFoyg/FoV5ccjLjmSJQEFO&#10;JIpzYzj+xaGKwFWWH4mKwggJqHpaU9FMkMpNdUNp7kHUlweji+NnRwPHtNowjHXGYrIziqB5iOK3&#10;Gl89FMEfqvDJ3UY++3ZCXwOhqliar24dz8FM536sDfvj1ok01OUZ4vbZUpxby8JxjgndNa7ob/Ag&#10;4HZgdSyacJWAk4tpuLCeQ7DpI4T0sR114v7pWp5jE6Yen2tje2nFicks1k8Lz1VHoGPbI0w9uyRC&#10;obfj9S1h5WrdBK17/QQVse6sj7A1zDKIpxc68Or6ED67yzrkM315TbhqzuPp5Rm2hWWWFT6HRZ7/&#10;CPdf5zNcJ4xt8BzL0hqpj65N4vO703hI0Pv60Tj+9mYNXxGYzi1m4tH5avz+kyl8+qCdwNyCr591&#10;81m3ELab8OhCJdt/Oa+7Hh/zGh8SHD+508L+0orPHzThtx8N8jzdbINN7Asd+FAks77UI1mrPmA/&#10;enR606L04OSgBD2X2C4vzDVKMCPc9V7fZl8gmF9Yqsb5xWqCVSXbHkH90hhuH+vBVbbpm0d6cHml&#10;DfdPdEsBTh6c7JYsUSJQxoOTfbi2QhBbbMbZmVr+ph9Pz4nPe6UQ6yLU+j0e5+GpQW77CV91uEnA&#10;OzfTxOtowZkpwt8y++ThLmqWesJWKaGriNdZikvzOfjibjt+/2E3fv2sAf/6ph9/fNaCH5624E8v&#10;xZqrdnx9vxaf3qrivZdTh7UQYns4RtRirCWckGGLALed8HfT4XhnD/99JvB2NkTIfmv4OBlKObC8&#10;rLXga6eNqH0GKI93x1RDPM7y/A+OsG8tl+HBSjk+OdeK37ANfM/y3Y1ufHOlFV+fb8TrozV4uFqH&#10;kD06cLbQg4O1NWztNgNR2NnYwYLwJNwAhVVKuP0JwBIQItZSiYh/AkpEEa8tLTbzWgnAEhYrW1uH&#10;v//OjJBmZ2cnuQNqaahyXHZEVVYQ8uO9kBGxV3IBzIykVgm0J0xaIzFgD3JjfFCSHITyFD9kR7gR&#10;wBwIlJYI8rThPGoNZ1sjzoOGsLciUBnrwsRAD2YENzMjExjp68JQdyfnDt6TjaX0nTFhyVDHEMa6&#10;JtipoUdoEuHRtaX1VwIOxX29vScRKn7TJVCkRtKSov0JiBJAJQJXiK2wYgk3wJ/Clb4Ri/F/uAmK&#10;Ysz3AlA93F3h6enM88pij5MpXPaaSVC1x5mv3Sy4NWMRATd0WG8G/whW11dzcG4+EcenwnH9aAZO&#10;ziVgqisIi/0xBKsorA+LyG+BODUVyUafg+4yZwxUu6Kvcg/aCWSXF1NxbTkblxeyMFzhhRuLRZiq&#10;D6TYTsR8RxgFSw47SSFOTGVhsScJs93xOLNUgMMEq1vns3B0JQgtDVaoLLREWqQhH5CjtHg/jw8u&#10;ar8B4jhxFqc5YKo/HmOD+dDVo1je8SsKiXcpTgQIUUxIgQk2rVZCBAjwkpXdtErIEaqU5FShRggL&#10;9xILp7Vw0PpnmGw/hO6GGOykONlO6HorSn5ahNVKQNVPAUtBQVkCq5aqRKyOEI56AjHRcgCNBY7I&#10;TyB0DifiMMF0qM4FPZUuFJd2qM2yJGTZYaSRA/hQOA6PRnEQyMHhoXhpDVoPwWq83h995e6Y6wjE&#10;cJ0793fFQM0edJbb4uxikhQe/uR8Ch5drCXUpOPoTDmK88KRlpFMCMpDWnYZ4ghSUZEp3GYhNikP&#10;CRnliM+sJBQVID01GWWcmOJD1VFfpofJQXtMj7hjbCAaeenBBCtfEvohuHsegG9gCEKiEhAWL9wJ&#10;syS4ikvOREJyOtKzctHX3sBJoxZLnSmYbgjCQhsnsFMlbAsZvL8kAnIkjLQoyLYSrgisQpAJCBZg&#10;JbdVljAkz+cnwqiL5KPvwNN+JyYaI7HYEY3jE3mwNxYA9guC0XZslVGWfitPGFMmWClQLMrIKeB9&#10;HnO7AveXfY/CVw1H5jnZHUvH3GQKHOx24lciOfB2VWyX2bRYiQiAO0TCYZkt/Gw7tol2Q6gS66xU&#10;tm3BblNNTPWW4DwHroX+FGmRaqyXLvorQjDTGonOUmesj0divMsb5w5nEaziYWRAwcnjCSuYEK6b&#10;0QCFkN0Us6J9ijVWaurK0GCH19XSwF57XQquEPTUhRK44zDXnYTRlljUF3pjcTwHNcVeqMmjWCjy&#10;xXhfMsIDNVBbvBvjnX4YbvDBTHcy71cXqooqUFHVJ7TtgrwSwUpJG7IqOtihLMouyKrpQoaQpKCq&#10;CRV1bZQX53OAN4eD/i9Qk2OJxQEfti0HjLdFo68+DxryilISYxk5ApqSLrYocH8lA77Xo5A2hoau&#10;Iyyc/GFo6wrXg/uRS6Hj7aGGomQ7gmcaRpsCMdsbTOHkg+o8e/TV+aOl6CAO7VFAtKc6yuOsMFjj&#10;goWB/Wgus0FVnjN6WlLQVJeL0eFeybJUWVWH7v4BLK2vYmV1A4sLa5iaEaHWx9E12I+mrh60tHWj&#10;uakd7fW1aCxNQ3qEO1wsdVCUwWNVVRDU6tHe0kq4akUzoaqttQMDvf04ur6O3377Df7w29/h//i3&#10;v+LTD2+gqzoMlWlWGK51w0S9G46MhOPkTDI6a/ajItcJwV6qCD2gzclBHWG+hlifrYGPhwHUFH/G&#10;iUwRgQHW0Df4FXz9TGFlKotdaj+Dm5MyDrir44CbMhytt6K62B8eTuooSPXn9abCz90BGirbOIbI&#10;QVFRJKh+HwqKHKckq5UMtDQVoam6Hfq7FGCqq4jdFppwddCBtZEsXGzUcNBFD95uxjDU3g5zQ3Ue&#10;h5AjWWI329zbIsavt4D19v3bMU1npwasTLRhtEtZAiuDXZpQV1GWgrgI+Hqbb247gU9GQJ/4k0r8&#10;8fSjtUpFTZWTlyb7onBHlEV0sDf2cuLU1dxCKPwljEVgCSdes4ksNFlX+wimuclu8N2nitggfWQn&#10;2mCPybuI97ZASZJYp7cbgy1hHOed4eWojqRwBymy5x4bObg7qyAh2hWHvHdzrH4P9rYq8OK8YM79&#10;A/0McOiAFkL9diI53BQ1+e6o5HPLSTSGg8WvsDyYTFhqI5j04+bxelw7UoNnV/pYeqW1JI8vdOPq&#10;Ri3FZjnhq4aQNYQvHy9JACIsLscny3F4pJiieZCicZpieQzPCD0vr8xAhH++c2YSp1b60FiZjoqi&#10;FDTXF6OqLJtQkIji/GRUFiRhukdYOMZw89QE4WoCj0QSX2Htohh8wmM+vTJHETtLMT5DETyJDy4S&#10;jvj9xzfn8LmI3Ec4EVD04uqElKvn7GwdYaqM80eL9I/8y6uzFPOHWTYovOfw5jEh6uEcbpxsxiUK&#10;sWNThbwXiui78xJAieO9FhY4vn58foDnHqIwFHUxQAAal9whP7jRi48IASK4wpXDlSzVFPLD+OrZ&#10;PL59sSS9fnVrhGKYwEIx/fXDGXz3cB5f3p7Et9x+/3wdX9wX1z6Hzx6u4lOK/yvHBjHbX4achAMo&#10;zAjkXBSD0sI4lJUmo7o6B+UVWSgoTEZhbiyKcqP5fRxqylNQX5WK2rI4VBZFoL4iCh2NcagrC0RW&#10;8h5C1QEJqgRcVRcfQltdJAbb4lFX6ImWEk9cP1yGN3d68CXF78urNfjuRT/hopOgUkdYzsHF5RRC&#10;ThXOzEdzHN6Pxb4DGKjfg7Or2Vgei8Wp5SzOZW58foXSHy4T7f4Y5lx/aiEVEx1+0vbVHRFhrx13&#10;T1fj84fD+PrpFL58MoFjkxk8XixBpeXH0kawG+VvewjUtfjwNt/f7yCctvEYHRDpVa6sV+HiShXu&#10;nGjGHZH/6MqABMWfEqg/vrWMD64K6+JRAtFRPgN+/uAIwXWZcHaYbWRdShnw5cMj+ObJUXx2R8CV&#10;yEU1hT++XsG/fnmEANSM2ycq2HYr8NmDLj7Lfvzly0l88aRNKt+/GuTxW3mN9TxWB/7wahrfPB2Q&#10;IgF+Q/j6zcs+/PDxGP75iwXWKfvKgzF8dnuUx+3DB1eG8OLKKC4uNeIKwefucfa5I724utqGC4uN&#10;uLYhEgO34P5ZAtwd0dZYV89m8OJ6v9QXxZ8bzy4P85k0EroIQdznzokuAls/wbQHV1abqD9FYJM2&#10;KQKg6As3RLLg4wLGWnF+oRYnp9iPV5pxnee6zP5xYaEJJyZqcPNwP84Rqk5M1BPGGglXwnJVRuBq&#10;wdOzAtSqcYoQ/Ox8PX77YhD/8tUE/vJ5P35PkPrmXgMen8jCl3fr8fJiMftnIe7x/eubtazzZpY2&#10;wuY4fvPRItbGChDhrScFZ8uKdUMQ59uDBCvP3QbwdbXEASczuFrrIXy/gxTowt1UCUF7dqIuzQtn&#10;Jkpxc6kSZ4bScWUiC4/XyvDZuSZ8f6cPX14h/F5sxpcX2/DV9RHEeZnC2UoPTrvtJLCyIiDZ2dgT&#10;lDbd5IQ1Z9Plb9MtUBRhpRJAIkGVsGKZ87csIjy7SB4sPhdFWLaEC6CwWmlqUbNwbsiKPYj28hjU&#10;5QejKtsPefGuyI0VxR1ZUfuQEuyC5CA3ZIbtR0n8QdRmELBSDyEjzJ2a2x4B+wiWrjbwcraBi50Z&#10;rI11YKG/C6Z6urAxNYOtBT8zMyJIaRGqdKDLucVQRx8m+oQcIxu+N4S21mYYeOESKKxU4n5EETAo&#10;7llYrcR3mhraElgJ65MAKWGxEgErxPZtpEBhvZJcAc0IcQRRKULgj0UkJxaugG6uzoQ3U6iqboOl&#10;+U7WtRH2e9qx2OKglwPnIAd4H9zDrSMhzP4fwermuojil47rRzJweDwUx6bj0VPtiZnOSJQn2aCz&#10;ZB82hiLY8OIoplORGaKNrlIXjNR5oa3QAat9YZhrD8CdI2WYqPPDXEsIxmr82FhFmPVUbAxH48wc&#10;Re9SHhZ7Y1GXvRdlqdaccPxx9Xga7l/Nwep8AHpanVGaZYHyNCfkRzmgLT8QQ9Ux6K0MofiLxFh7&#10;CGrLA0iemnh/688gryAsESLnihAMBKsfw2YLS4EEVvJb+V5YrlQhu01BcgVsKAjDjY0ydv4knJ5P&#10;RxMHZW01HkOEGf5RePy0vA1a8RauxFaJAkRTQw7J0XvRWuZBeHJCf/VedFUQhlpCKSxDcWQymULT&#10;E4MEpLFmH/RV70NxvC4WegkhBLHe8r2oSjbHVHMAoSQM6z0U2NxuELTWCTrthXbIjVRDdYYB2ktt&#10;UZFmgPneEByfSUV2pD7mO+M5sGeivDABJWWlyMgtR3R8HsIjCEKRaUgiVKVmlSGzqAFpLNlFdchI&#10;z0BnYx7Ob1RioNkJU327cWQxGBuLWRjozENlSS73S0NgSBQ8DwbA3TsIgVHJCIlNR2hsGmIJWBnZ&#10;RcgrKEV/RwvGGjPQVxKEwVJvVMcZ4e5qHibrDhAUI6RrC2AD3PHeLzetRGKN03ZhNWJdE2S2bRFr&#10;rJQlMagg80uEeBljoSsBxwYTsUaY8HfVJYD9TPp+63YlbN2qRAhShIJ4xny+QvTtUBbJf7dBSf49&#10;iuBDOL+Wh4VRtqO2QJibKuO9d4Vbk7p0/h08t9y2H8FKcmsiWEmWM4LadnnIv/sL+O4140TZQuBI&#10;5/PyR09ZAJpzvLHRl4POQi/EHZRDSogyKrNNcWIpFU2VIiqgAHxCuQh5zWt6C1YS7PO9sEioqhEI&#10;VQhYKmoU1Apwc9THcHsa20kspjvjMNUei4m2ODSX+GJqIAmZ8Rbwd1FmUaVoq8Jgexjqipx4Xexn&#10;3aFY7E9HZsxB1tsOqKnpUeTqQoEgpaDCrZqB5AKooGFAONKGnOpOKKppYZuMAhztbZEQuh+OplvR&#10;XuWOiS5PjHd4Yb4/AV01GdAiWCnKEcrkeQw1M0KaEWSV9dmP9CCnaAQ5FTPsNHGDmZMXbJwdUVqe&#10;hGB/A4KVPZpyXdnWD2Kg0YNQ4oSuBjeUEFhKU+0RuFcZwc6KqEgUFitXTPe6YbCVpTMMk8PFaG0q&#10;xshIPwYGh1FV24iGljbMLCxi4+gJrK0exfTcAobHxySwaiUg9fSPoLamAU3V5RjrquY5swmMu1GQ&#10;loSGyjI01daipbFZAquW5nY0Nbagv6cPxw8fwQ/ff49/+x//yvInfP3ZLSwOp2O8kWKq1AajVY4Y&#10;KHfCZIsvOtlfK/LsODHKozTDhkDkjoIUByyN5SIxwhpmuj+HjfkWeLqqw1Dv53B3UYeniw70d/6S&#10;k8E7cHaQgYeLHHw8VSi6g+Dtoo0IX3tU5sShq7aIk4UKdmmJ5L7vso3s2IxUKbudkKQINWU5qCtv&#10;xy6NHdDh2GRvpglHS02Y68kQrDSx30kXztYaMNdX4LlUpT95RLsWfWWzDf7vwert+51aarAw1oKZ&#10;vroEVtpqylBT4hgqrUH8z2C1Q078SbUDSsL9j2OfACtRxPowIwNdmBrshJmeOmwJama8JkdbDZgZ&#10;yXHLz8wUoKf5C7gSlkrzfKSIf5FBuijK3ANbAn64p4n0L2/YAU1kxJijNMcdRlo/J4gSwMJ2w8lO&#10;Ft77tbDPRQt+3lbs1zLYbce+4WMI591yiIu0IiBuwSEvdaTFWCHaXw8h3qpSjkQHy60Uah34/sN5&#10;fP5ghNDRi1vHa3HzWB3FZQOFbw4hOh9PLnbjo5sjeEmo+oJQcPdEB+fDRgq0RgoxIdQoBEV0PCm8&#10;+TShZ5pAsekG+IBAdOn4BIV/iuSyVledj5qqPJQXZ6CkIBXF2fHorsmRAlgcnmrBudVu3OJ+IgDF&#10;pw83KIzX8fyaCKwwgUuLHbi51ie59/3+xSn85eMz+OrBIs83hHvHO3BaiEaKVhH17+WlCclq9gmP&#10;8+rGZlLj13wt8lK9vsfPCVbXCVYXN6qwMZZNKBSBBSb5OxF0YJbbGXzBY398awofXR8nlM1T9Dbh&#10;HkXvs2udvLYR3D3biOOzrKP5PDy/3osfPjtKEBjn98KVjOe/Tci80INPb47i149n8d2jWby+3I9f&#10;P5rH714cJshM4IvHG3jJ6zqz2oWJnmIUpvkjP/2QlFesoiQRRQXxKCwmgFbloLCE81ZqOIE0AUU5&#10;0azPaNRWJKGqhK9zA9HRlIzuFs53OV6sVwJ04UHJQiVcAIW1qr0+GlVFfijOcENFtgsmO6MJxPUS&#10;WP3m2RDvswFfPe7idTdTqBfh5lE+l7FQXDucDhEl74tHrVgfOYTL6xl4cacbZ9YLOE/6YqT1ED57&#10;PITZnlAsDVAHzVPTjBOYLgk4auf7dAJyI14Qrr75YAKfPxohODVgrCWI9z/GIqJQipyUTWyHs3xN&#10;EH0+gfvnK/mM8vDl8x4+s3YegyCwXEr4byBEDxKqJ/Dtk0X8+jmB+eoMwXucADzJ/YX1b43tZpnn&#10;OoaHhPUnF4RFS1i8FiTI/u7ZCXzzSASRGONrtqcPF/Gb51O4d7KKUN1FCCK0nCzG00sVhMEWQk4d&#10;wa8Iz69W8HUj+4qAhg7uO8rft/K1sLKJXGDd+OMnE/j+xRgen61nu2wgZLTg1pFWtp9W1mmHFHZf&#10;BIy4siosT914eoHt5DKB/ZSI3tfI+hjFv/76KP70+RL++uUqfvd6Hr//WETD7OP9EZhOdhOmhqjR&#10;mnBlrQWXVwlKh0VAiwacW6jntonA1cNnuJkQ+Op6K45PVeAEi4Cy60c6qDUbcXS8HCenq3mcVsLX&#10;AK6td+HsHI+51IIba4S05Rp8cKEX37N+/vByHt/z2f3hIwLVZ1OEqnH84WO25WddeHGxGo9OFePx&#10;6VKp3DySS2BLx6OzVbh1tJjXUk5g7saN4zU4MVeKgaZo1BX4oCzjgBTEwc1OC15ORtjnYISDrrbY&#10;v8ea4zhhy9YAAdQcXjY74WWlgpwQBxzuy8bRvnScGkzDmYFkXB7PwN3lIrw8JQJc9OKbqyy3p1BI&#10;aHMQYt/RXopwZ229CVYCpARoCHASkCSsOgI+3sLV361X1psWK0sJrmykIsEWAUUEiBBugPr6+tAi&#10;WOkRdkrSg9FVFYe28kg0FYcQrnw473sgM2ovMiPdkB/nzeKHjFAPpAU4ISPYGUWEsZrMMJQlhyA7&#10;2gfJoQcQe8gTET77cGCPLWwNdWCySwu2xoZwtbeBh7M9zPnZLnVlaKkqQVdTC8Z6JrA2tYOBrkhi&#10;bCyBk4ArYZ3avNb/sMYJIBTrrURyYxEhUBSR30pAlLBaOex2/ns0QLHmShRzFgFWbxMJS4FACFZi&#10;zZqbm0hgbMS60pfyVHkQDt3drDgPOSHQ3wU+B5xwkLrjkJ8bfA7+N1EBF9r9Md16ABujBKIWDww0&#10;eBISPAlBiYj2VEV9hhOODifg+GgiJlojkB5igDB3ObQWuKC/ygsXFnMwXHsAR0cScGWlEGensrDe&#10;H49TE+m4tlqAS8sZHMCicHSM0DCUgJP8vq/6IHKidbE6GojVKX9MDrnh9HoMrp7IRm22DUEtGrfW&#10;m3B7o5Xglo5jbGBizVdeChuRrSaF8c8hp7AFUlCC7RQSOxSkspnkd4cEVgqKwjpBwSJHwbBVFjqq&#10;shSS2ey4Vezs5bh6pAgrk6UUFNslUSOEx38tQoT8J7CioJBT2A7tXTtQlu+D9ckkHCGM3j6RhzME&#10;lI4qbxSl2aKtbB96q1yldVdL/WHoLN3D4oiZdj+CqiNq0syQKZIV5+5BR44rgSQIJ8bSMVrnK4HV&#10;Uk8w1oZC+UzCeN9B6CKITbQFISlAGyWJ9ugqPoSSZG8U5yQgN68Q0Qk58A9MRnh4JlJTClFQUIOi&#10;8mYUVrcjr6YNWSU1yMnJw0B7NdbHi9FT5YyhRlsMtDihr80PowO5aKorkCwGuQWViE3KRlBkMgIi&#10;UxAWnyOt1UrM4HFLalFcWkcQ6+SzT8UQO9pkTSjWO8Kx3h6IkTJ3rHYnSjkj9lpR7BM6hJjb8eM6&#10;DVmRa2ernBRUYstWBclipSD7C4R5G2OxJxZH+mMx0xyKjEhHKG3/J8hLkR/VsGObKuQIWPIihxmP&#10;t10UJTlsk9sqLeBfGinB7VMVmBvyR3eTP8wMCV3vy/PYIkeTDPf7cW2X5DpK8chnu0Os2SKsKfGY&#10;8r/6BdytdbDYV8jnmY3uCi80ZLmhs+gQxmujsdiRgLIEcwS7/ArV2ZaYH4pEc6UXdHdulaIXCrAS&#10;beWnYCXuW0VFUQIrJYplNSWKaTUliksj1nsKRglW4y2RmCFcCcBqK/dBec4epMcaw48gEuSqgeXR&#10;HPQ3B6M80xothQ7oKXXFTAchrDSWgpgCWVuf59CBvNIuyCvrQl7VAHISXBliq4I2lDQNoKyhA1WN&#10;nVCQV0DAwT2IPGSCslxrHFmIwPGFKFw6QhgpjYEi4VNeYRfklE2gqGEJBXWRYFifYtoIKqoELQUT&#10;KO20g77tPpgS0mrrs+B7YBfaK/1wbr4Q0x0BqMkzRXuNLVqr7bl1Q1WOEzysZRDlpYXaDBcCty+6&#10;663QVGaFiYE4DHbnoKE2D0NDfZidWyQ0jaK+pQP9w+NYWtnA0uI6xienMTg2jN7RQXQND6JvcJTQ&#10;1EahnoWagiRkx3jCa7cJCtNTUVdeiobqGjTVN6KpoYVQ1YZWHm+gdwAby6v44/fCWvU/CVZ/xhev&#10;LmGyKwInJyJwfSEG50ZDMVbpgpY8W8z0BqOzYR+aKhxwdC6B7SsK9UXOFIfR6GZfLUl3QW7iHgpF&#10;N4T56iHAcyfSE9zgtkcVOzV+BguTX8LddQeCD2lQGHoh3F/8a6kBPxdT7p+PxMh90NXaAmN9RULU&#10;VijIcSzb/h402D6UxfiiJgddDVnsUt0Ke1Mt2Jmqw0xHBvvsd8Fjtw6cbbTg4qBPQNMksIsIm9v+&#10;H8Hq7evNIg9tLVUCkToMtBUlsNIi0Ilw6zu2CevuDvaNt2C1AzIKPBb7z9bt26CsqgJ9QwMpl4ix&#10;iSEc7KwITbbQJhxaG2rCaKcMnO21YKizFa5Ou+CyWwsOVgow3PkOx0tfHNyngrCAXcjPcISFzi/g&#10;u0dHSjUQF2SIyMBdKM3dB/8DOvD10kdUmB2sLd6HN9tOVKQddu9WhaHBu3B1VoXnPjUE+OogLcEe&#10;JrrvIdRPF6kxdgjmvmF+2shOtsFu6/covKrw0Y0eis5OPL0ohF8lxVeRtCbkwekWyV3rzvFGPDrT&#10;gecX+wgtXRSJ/PxMr5Qg9cWlcXxwUZQJCqxpAs0sy4zkEviCQHT33DT6W/IIciGoLE4lTBGwClNR&#10;VpiGorxkCayaS1Ix31+L1THC2tEBvKbw/fL5CTzkca8d68bhiSoKwzqCUz3ubPTjyztr+JDgdpti&#10;8v5xXvfZXgrAQZ5/BJ/dmsOrK9OELxECfpzXNyEB1ddPjmAzGiC/I1i9ebqIa4TH43N5WB/NxNeP&#10;FvH53Rn89oN1vL4xLlkyvrw/h8/uTOOTW5MUyT0Uic0EgjZeVwuBsQWPCaX3z7dR8Hfh8aUevCE8&#10;Pb2yGQL+5Y1RAsokPr09jtfXh3k9Q3hzdwxf3iO88TuRF+w5Ie/FzUVCZQOGOvJRkR+BzGQfFj+U&#10;5EehtCgOpcWJyM+PQ0ZmJNKzopCbT9jKi0N9ZRphNVGCqvqKGHQ2J6OpOgK5qa4oz/dGc3UIqot9&#10;0VgZgtrSQL4Pl4JYVBX5or7Yj+I2HMvDKTg1k8G6a8BHV5sIVk0Elno8OFNGoZ5DuKjGbz8cxJeP&#10;2/H8SiU+vF6LyTZP1kE5HlylWF/IRk2+I86tFRImO7BA/XFprYDtJ496JoGg2onP7vcTSAjqnHse&#10;nK/Fty/GJevVQn8krh8rx5/erOHNozH85kORmHmE5xymCB/HV88mcH4li/VcjjdPevDV82ECxwg+&#10;uTeCryn0P2M9fvVohs9qhNc9wfYmoHgZj89P4unlOWmd2qs76/jo9ipfi5DsIlT+AmF2ju1hkfuv&#10;8HkTtK6K5L3jkivgd4S5r3mON7zm374clyxRbx60SevOvvugW1o/9eGNatZRNYGUkHWZsPmgj2A3&#10;iB8+HsefP5/gMfrwxcNuQl+PtLbq4Wm2l1Md1FPDvLYRCXYuiKATa53sQ6O4e6JfStArLE4P2Y7v&#10;nWon3IoAGItScuI/fDxNUJtnYRt+PMHrH5DWUt0REQGP9RNa+v4OUwKWLq00E5Da2KdneY19kgvh&#10;ByIIDfvC5dUW6bdHx8sIWZU4PSPyZDVw30acmauRXp9frMcN6sp7RxvZj7vx/fMZ/PDRHKFqFL9+&#10;KkLLs16e9W7m+bpWS61Ygld8np/c7Matw+W8tmoCYzHWBql1V0t4r4W813K2nV4CuVgGkY7DU4U4&#10;v96AIzOVGGnPQJSfNTwd9bBvtyGcCVMudqZwd7CAh70xfPda4pCLBXx26yHQWQS4sEFOoAU6c7xw&#10;tDcF58eycWEyD9dmi3BnsQSfXezGN/fm0ZAXAgeLnRwTbWAn1lIJqwwhQ4CVACkBGgI8hIVKgMdb&#10;wBJbUaxthJXKXgIrERFQlE0Y2wx3bm5uLkGVvr4BjA11UVvAPlhJjVIWJYFVS1kYGotCUZV1COXp&#10;1KIph1CcFIjSpCAUxuxHdqgL0oP2IifCE6XJQajKiEJ1ViyKksKRGupLwNqPkP0uOOThQui0hZu9&#10;BTydrGFrqgszfU1YGusRrDQ4L2nBRN8UZsaWkpXqP6IAco4xNJbuTRRxn6KINVdSmHgC1Vu40tUz&#10;kuBK1NFbuBJQJUBKhKoXYCVev4UrC3MrWFpZYY+TA3R01LifAUKD9yM2ygdhwR7Y727D+cca3oQq&#10;7/2OOOAhtk7/CFZHhqKw0heE5f4ALPSKBWjaqEizI0TF4dBuOVSnOGGtN04S/j2VFHlprthj9E+k&#10;U2FN8eDglSnlu5ps9ic0ZeDsbA4uLRGwpjMJCKE4NR3PBp1E8ZXCz3PZ8FOlKDkpgRqY6/bFaIcr&#10;JgZdcXw5mINYtPQP0tnZVDzixLDQGoPVriTcWC3DGge2hpKDcHMXiU9/ycn/HQIUxYBY17JdgJUi&#10;BcRbsNoGRaWtFBsi0IUQ1rKkY1UMt6QSWKKx0OWDKxsFmB7IkVwB/3cWK1F+ClcCrFTU5aGjvx21&#10;lYewTGAcaXLBbPcBVOfaUAA7ojDFDo2FLqxDcwzUigiBe1GdZowugtWIcPGrEZm/PdBf6o4kLxU0&#10;pxOaqoNxcjQdjVkOWO4lpAyGc1AqwpW1TNw4WkhA8yVQWSPETQkDNRFIO2SJIDcTTugJSEvPR3Rc&#10;PsIicxGfUISCvFqUl7egvLodBZWtyKysR2ZJNQGsCNUFhIbKWEy2BKIp3wTNZRaoL9mD6bFclJck&#10;obOrH63tw6iu70ZZbRdKanuQVlCPhMxyZBXWopTHK6loxnBvL87N9mC5MxeHu9IwW3MIJ3oicaQr&#10;EseHsrA8UApN2V8SWkS9UujxmYh/veWE6x+f1Q4CzbZtytK/4zLbfwZbwx3orTiA6QYfTDUEIi3M&#10;QQIrGfG9jDqhSkMKQCLClcsJgFGQxw5FWWzd8R52qm3HxkQlrvJ5HpkOR2/jIZjqKGLrOxSa2zQg&#10;Q5hTpDBUYBuQ+3H93Q4BZgRuYTlT41Z166/gZqFBaMnAxZUSipFElMRZoyHDA5MNIqhGCrpLvdBV&#10;5oauyn1oLd+HnEQrgtUWAuKv2Ba3SKJVJAh+6woo1uypqipDQ1MFauo8B9vPLnUl7LHRRm1hIHr4&#10;zIfqgjHVGkXQPSS51AUfkENesjkCnJWlBMFnV0QY50TU5zmgKHYXmrOtMVwbyEEtDKZ6atDS1IYy&#10;wUqOQCSjIKIC6hE49bFdWQ8yKnpQUNMnKGlBQwCYssihJf7lt0ZuuiEmB/bhzHokrp4qQU1xIIX1&#10;rwhR2gQzI8ioGhOsjKHI46jytbqGFRRVLKC8ywEGdu6wdXVBfVMefLx2oa3KD2fnWfcTcbxWb3Q3&#10;2qO/3ZnHtEZmnBGsdf4JEV6anAxEDjcKqkx1wqMqupsD0VKXgEYCfXdXJ+YW1zC/dAQDo9MYnZrD&#10;3MIqpqfmMTI2jqHxYQxOjGJwagJDY5Ooq21AVXE+Iv2c4WalCndOWAVpKdK6q02waiJYtaGtrRtt&#10;LZ3o7ujF/NQsfv/r3+B//c//G//nv/8zPn95DkuD0Tg3E47by9G4PhvFthyIVoLV+mQMOhpcsDQe&#10;iDvn8zDT54uUUCUUJhmzb7siO9ocWZHmaC7yxkS7WJeagba6CKRQ6Hvsk8fBA/Lw85FFgJ88ctKs&#10;4O+pChOtn8NHRIeK2of50VIcdNOBj4cZNJXfI3RvIfi/D2X2EzW2a0NtQgShR59wJaLt2ZpoEKxk&#10;4Wa3S4KrPdaacLTeKYVMV1Fi/5IVFqvN8ep/B1ZiK96LPyZE0AlTfTUpKqCOphIhT53nlvtvwIpb&#10;GeEVsF2KCCgsvcJqZWVjDVe3vXBx5kRuaQwDLSXYGmlBU/FXMNbZJuWw8vYwIXRpw8p0B0z03mWb&#10;85BcR/0OqiI3YzcnUwW422sg3NcEfh58hnu3E0Q5iXOOiY3iZOVtgN0OsvAlQCWl7MVuR0VOnO/B&#10;yPCX8HBVRHKcLYpz9nFcf1eCqrLsg0iOsJfWW4UT3lwc5Sn2GvDsUjPnn1ysDMRSEKfgzGwubhyu&#10;llyt7hxvYmmmcO3Hx7fGCBnjUnlzb5aiVIRyFoWCj8L2JWFKJLgVOZkEaD06J9YeTWJxuBaHF3rR&#10;3liI4twEFBKmKooIVrmJyEuJZF9NochvYl/ux/UTo7h8uBfHZusowCr5eREurLXiwnIrZtqzMNOc&#10;gTPTtXh2fpQwQGgSCX1vT0nX8+LykGQZEJ9/cnOWvxEL+Scp/GYp8ufw+f0VvLhO4OM+nzycwZVj&#10;ddiYysSpuSJ8SoASEPXVwwWpfMnykiL/+cUBXF2tk0Dr4WmRfLVSslrdPtWMbz6gMCcMfPaA90yI&#10;+vDmJJ5cFHmQFvDbj07i66drPK5IUDyEjwlTXxMEfv9ylQJ1mXDHfe8s48RCG1qrk6WAE9lpAUhN&#10;8EE5gaq6nJ8VUWhRsOXmRCA7MxzFhKzSkmTUVaShplRAFYVcfRr6O7L5WTgyE51RlueN9too1BUH&#10;oK4kUHL/E5/lp7ujosCXcBWMhlJ/9DaEYGkohRBVh08JQA9PV+IZAeuLBwO8917WVSehahi/fzVK&#10;+M7F61vCOkId0x2AL54M4PzREqxMpnB+dMXzm104zfazPk4dcrSCojoe3xACfvdynscZIpCIdXpi&#10;DVIfSy/rqJbzXzi+fT5GYFjiORbx188P44fXh/HbF+v49bNFtrdutsl8fHynh78XlrQRfP9ylsCz&#10;iN98sMjfzEtRBb9g3X//8jDB56jk3vfpvTUC1SrhbQmv726+FvnEPhJrrwjZL9g+xVosARuf353l&#10;Na7idx8Ka8wUr2MKf/hoFn9k+fMns/jLp/yedfCbD/rwh1dD+P1HQ7zGUd5bL75lHfz18wX8+dM5&#10;/MvXSywLvI4BHruO/amW1zeGL+6N4fn5XoK/WANFwDw9hLvH+nB5qRW32cYfnR7G03MjeHJ2iJDV&#10;jc/uTrKPjUprzf76ZhV/+GSOUNsvwdWfP1uS1p/dZX98em5QWp91/5gIgNGDSwS1a6tivVW/FEb9&#10;wnwdrhC0zhOWBIS9jRYoXGPPztTgDMt19qmLC7W4sFBFzVkj9XHhVnnrSAMes31/frsff/5oBn/7&#10;bJ5tdgR/+ljk/urD7z4aJljWEZh7CNuNBKYOwmAtHpxuxLm5Qh67kNpMRGXOwrW1Op6/FTc2GvD0&#10;Is9/uJ4wXiqB1cn5chyfLcfhCZGKoRL1hWHw3WcCD2cj7N9rDhdbQ7ixeNgbEaysEOZpjwAXEwQ4&#10;6cHHRgXBjurIDbFEd5EPphvjcHq0GBcmqAenS/AB67M+Pwz2BCs7B8KTvQAlsVZKQNOme9xbS85b&#10;4PgpWP39cyt7yRVQgioL/ob7C6uW+E6srRIWKxG8wsrSlP0gGX21qeiuTkRbeQxaBWAVhVOXhKK5&#10;OIrzYCxfx6ImK5JaN4glEMVx3sgKd2fZj7wYP+rhCP4mEXU5yShNiUJ6uD9i/D2kEu2/D6EH98CZ&#10;EONoqQ8XgpapgS5U5BSgqaIOE0MTKXS8iAIoXP5EkAoRrEJYqAREvrXGvbVciTVTAqi0d+pJcPXT&#10;NVfCLfBtkmAzwtRbsHpbBFhZibVrtpZQE39w6ipjn6s1QoPcERfti4jQ/ZLVynOfLfbvs5PA6qCn&#10;4z+C1cWFdJJ3Kua6/LExFo04XxUkHtpFMR8Nfwcl5IRaYLo5AqdJzj2VYciNcUJaqDni/XehId8N&#10;/bW+mGwP4aAUgcWeKMx1hnOwLsKpyWScmIzDuYUEnF9KwGynD8WzKw4PJ+HycjGiPHcgicKjr86R&#10;g5gvFkf349apZA7iFTg6GoKbK/m4KkLfHq3HtcUCrBHSNmbykZrmC1l5im7ZdykYOOGL8NCEqk2L&#10;lfhHdtNipai0TbJayYmEllu3woRiu71SXGMorysc989Wo5KDsrL8OxQT/z1YSVBGwaH4dq2VihJk&#10;5LdCXeuXKM53xUCrJ6Y6KbSLLVBDsCpNd0BZphMnU1cSvDHhxQ6x3jJoLrBFebIBZjv8sNofhpMT&#10;SRgo80RBiD6m6/h+KAcnRzLQnu+MwSpPgm6IBKLLAyEoTzGhAPdDE4Vp/EF9NGb7wlV/C2y0tyM1&#10;OgKJidkIj85FYmolCovbUFHRjrKKFlTUdqCkrgPZNY3IKKlCZlY+uuprcHi0nvWbhdoME9TlmSIt&#10;ehemh7OQlxWK4pJKNLYMct8u5JW2IqekBdkl3PJ1ZX2fFNI9O78afR3dODbWirHqBCy1JuHqVB6O&#10;8LmvtYVjrjkWLRxINCjU5YULnqh/Ifwoyv5usdpCkbZdBdso4pTk34euyi95XSm4OJeBIwMJCHLV&#10;l6L0ybH+d+xQg+wODcliJSeSBfO57JCnaFQW67Teh47qdqyNlOHSCgVwlzc6anxgvJPw9S5FJcFq&#10;x/uEbJ7nP4MVn628EmRllKG4XRYK7/wMcT72OD1DsdMXg/muEE6gyZhvT8JKZwZas/mcm0LZlnMI&#10;Vp6ID1RHSeYe2FmpS2Algp/I7BCpAMR9CiErAgcQrNRE5Dc1DlQa0NfhYMXXnhxch9vSMNwUhcm2&#10;KAxUB6AyzREZkcYoSDVHXZEzhuuj0FcVgb6GCAw2haA6yx6hLu+ghm1hsjmUYj6DxzGDhqoqwUcf&#10;8op62KFAqFLUxxZ5XWyR0yUgGUNWWRcKBC9l1V3Q0NCAlYUavL147QUmaGswweyIG2aHA5EevxtK&#10;cr/kb9WxQ5XHUjeU3AoFWCkrG7Ddm0JJ5LDSsoGFszfs9rmipDKVIlmf13sAy/2JGBEur43OaKk2&#10;p+DVxmDnfsKOGSx1foYAVyVkRIj2ZoOiNDUUZxoSRPzRWp+E+uo8tLa1YWR0FtNz64SqRUzOLWN2&#10;fhVTk7MYm5jA2NQ4RmcmpVxWgyMT0rqpyuJcJId58diG8HE2R0lWBpprKtFSX09Ya0RDXbMUPVCA&#10;1cjAKMaHRnHl3EV8/cU3Elh98sFpzPSEob/cEvONjrjDMer6XAommw5SlIWiqtAU968V4urJFLRX&#10;2SAvXhO5hNu8WCPE+6ojLYj3nuGCpmx3vjZBXLgJKsu9cHijGM+eDmKFY2pVuQOqyxyRGmtKINoO&#10;772qiAsywwRBLC3WAfHhu2FlIg9V+XcJV9sgu+U9wg6hR08bRoQrA01FWBCgbYw02KZlsMdSE662&#10;wn1CEbrq73NfTSnBsKKisJIKqN+Eqv8OrIRb89vXGmqK0NOSxy41Gewk9Guqcmxje5X5cY2VACvh&#10;DrhDXvSV7dyP+xOsJOASfYljob6BHpz3cFI3N4CzrQl2m7ONKfwSxrrbcZAiwsFSFR57deFoo4R9&#10;zpqIj3aA7wFtFjUkxJjBdbcCnCwVEeZnAheHbZykFODitAORYdbIIyS5uKjD3HILElP2IC7Bka9l&#10;4OCwA7t2/kw6RkayLToaQzgRyyEj3hExgRbwd9dFXupeJERZIDzIGKem0/DobB0FZxvFVTVFGMXS&#10;1V7CQD+enu8mWPQSkvoJK8P4+OYI4WAWbygAX14ekKw4z87348UlwsXtObwRiXQJVc8JPTfX2ym2&#10;hnDn1ChEfqr1mQ40VWWiNC+ecBXLbQIKMmJQmZuEqa46rIy0sh/no6UsBv31yVgaLsbFjTYJqtbH&#10;yzDanIKxJrFeN58wNU+RuSC56X16dxqf3JkkIFLAEoI+vE7QktbOCGvRLAFLWCjm+PkMvnl6BJ8/&#10;XMYr7vP8xjCOc+4UYHX7ZCN/N46vxRqo+yJR7xw+vTVBYTxDsdqGJ+e68eq6SILajofnuvDwQrcE&#10;VF8/W8bTKyKP1wREviuROFiETf/q8TEKz3XCxDSBRET+W8S3hIXP7xOyeN7XhK2Hl8ewPF6NxopE&#10;lOXHICcjBDmcX5ITfFFekoDmxhzUVqchU6zDSPHneBSFjuZc1FUmo74iFT0tBRjpLUVfew5hKZoA&#10;FSTlqeppSkJTRRQ6a+NRXxyK7GRX5KXtk6ICinVWBZnuqC32wUxfMrVEIz67N8hnWCdFb/vwSifh&#10;ZALfPhXucaPcDuLj262s43Z8crsdF5cyKJTL8fhyEy6fKMfCeDyGO4Nw83QNxtqC+azrMFR/iNql&#10;DH98tYZfP5klrA6xHtpZH734I0Hl+ZUGHBmPIWz140+fzeG7F5P406er+NMn64SXdYLVKs8hXOca&#10;JGufaG9fPxbPbpbgIupxhgJfhDhfYz1PSMl+v3m6yOOt8F6WCVYr+PLZMXzyYJ1gtcIt4ZZA/cnd&#10;RULdmvSb56x74fr55cNZ3u8sj0dw+VTkausl9I7gX79cJVTN4Y+vp7jld59M4d+/WcL/+FK4DE7i&#10;tx+M87s5/Pu3h6Vw9P/jq0X8+6+XpbVV378cJIgRAl9MSXXwm2creHhS9JNR3Dkiwp938z37xNEB&#10;QlDXj4ElRARN9qdzHXh4ppVtcAJv7o0Szibxty8IWDzX5/fZtq/2SFEF7x/vwYXZJlyYaZYi9z05&#10;O8Zj87P5BgmsHp3msQ+3sQ7bCDXNWBvIpoatw+GhYmwMFuH4aBluHW4nSA/i+aV+tu1BPDrXgq/5&#10;7P/wMSH3s2X8iff5548Ivh8N8pl04W9fjvH7NnzxqAO3jhVJf8Y8vywCdxDglvPYr4QrcT81RiWO&#10;judTm1XhymqDdP7LyzUcCzpw9UgT1iYKsDFZSMhq5H5VnBezcIKa4s6ZISwOlyMxzBmee3Th6WgA&#10;DwdD7LPVg7udIQ7sNoGntR6CXCwQtd8G/iIXorkcgpy1kB5gi57CCCy3ZeBwTw7Oz9QhJ9YT9pY6&#10;sLa1gIUtIUlYbn6EKAFObyFKvBewIT57C1WiiM8EWFkJd0BClXgtBcDgfptR9vRhaWkpgZVwN2wq&#10;SSdYZWGwIYfjVwY6KxPQUBDO+VyAVQzaShPQUc55siwVTQXR1H/RqMkOQ0mSP0qTCVmJAciPE15W&#10;oShPj0ZlRiyqsuJQmhqGrCgfJAa7IybABWE+e3DA1RIeeyzhbGeBXRqqUOG8pK+rJ4GVsKqJ69PR&#10;0ZNcAgVcifc/BUZLSxsJokRwCgFXOrqGkkvgzl360rorYa0SYCUgS+SvMrP60Xr1X9ZYOe624znk&#10;+X4nPD3sYG+jy/nJBEH+LvDaZ8M5zRwB3nsR4u+OQwdd/hGsNkajcHI2GQv90ay4IET56CDhkDkq&#10;0sXCcw2EuWmgvypQEuM16S5oyPXEfE8SK8wOZWm2/J0dBW04pglXx8eScHJcCORMNu483Diczckt&#10;GhvDIWgrskNNhiWJPxHNee7wtt+KtGBjtJd44thkrOSK2FNhh/un8nFpKRVneU2fXG/HCemYSTg9&#10;lSwtrM1M3kcB8jOoKHLS3y6sA8oUAQrYJkQzgUoErxCWDQUKZxl5whbBa8eOLdhtrY3R9nisDROq&#10;zuSz8ReiriQA2pqbC8ilAAv/pfw0vLCyijKUCFaqGqRYvfdRQrCaHwvCkalDvL9DODIci8HaQ6jO&#10;3oOcBD0UZemhiyLN1f4dpEfrkfRdOIF6Y7E7iANBBs5OpaAjzwldRftwdjqXnWcfBko9cGYyDTNt&#10;AWgvckJO5C4URBuhPMEWid67UBqzB6sdWahPdEeqjzUqMmNRlFeA9JxKFNf0obxpFFXNw6ht6Udd&#10;Sw+qmjqR19CBnIomFBSVoLOpAhfXunFyMhuVyTwuS5y/JiZ7s1ivARQwCahuaENT+yBySxqRnleP&#10;oqpuVItjNg+htLIF8ck5yEpJIkiXY6O/EDMtsVjrjcVIzQH0VexHLYVmURqBdTuFunC/2yGP7YQO&#10;IdikpLwiOt82BdatMkWbPGHnPRiovYslDkKnJ3J5bUUI2W8Jma2/xJZt2yCnqC6thZITa6GE2yfF&#10;3Q4CtMhhJZ6PpuI2DFCgHx/PxkJXFIZaY2FlqAL5LVugIKL+baO4lJHbdAkUbeNH65lw25NX4HFF&#10;cItf/Ixt3gEnRvMx3xrE+wnD/SNVuMnB8fREHmbbItBd7s52moje2v3IjNZHKoW0WPuy5VcEQALj&#10;ji28p23KPI8S71UA/w6oqMhLSWB3aWrARN9EMm+7OuihMscfvTUhmOuKR0ueWH9nJVlCRjuD0Va1&#10;D/OEurnhdAx2RKObfbK17CD2Gv0MxWwLQ1VBODxWg7hgL2ioqEBDUyQHNiZoGkNGyRQ7lMywTZFb&#10;5c18Vtvld0oRAzUo2NPj3BEXqkOhr4ShbifMjvtgpC8MPvuNoSi7DSqqOtxfQJkJ5FQMIS+sXnyv&#10;QLiSVTOFrJYFzPYehEfAISRlhMHf1wy9DTE4PlnCwdOKg6YJ638fxrrd8fJereQaGLJfFgFuMqjg&#10;WFGYbIqSHDPkZ1qy/7ijtyOHEFQsWZfGRwlUk+sYn1rG9PwiyxKm5lim5zA9PY+pqXmMjS9icHgW&#10;/X2jaKgsR2NBElL87eBioUWRFYeWumrUVpSirbGJgNWMZpaWhhZMjY5jaXYOa4sLuH3jOv7tbz/g&#10;9bOLGGyOQUOOPTID5bDU7o0bq2kEXSfkx6phrNMDz+9WYmMuBIWp2kgNU0ZhvB6a8hzZFjy5317E&#10;sU8G7NHEHmMZuO9RR3iIGQJ9dZCT6kh4ikd7rTcm+yKwMkVR2OxJWLNETZENodwcjZUeqC71JEhY&#10;QFP9l1BS+jnbyzbo7FSDwa6d0FHTgC6LyDNlaaQNMz1Vab3VbjNl2JnKwMZ0Ozyc9WC4U+RyY1tn&#10;X5CVXFH/M1gJa7vYCrASRbzWUFOGka46dLWUsVNDhVCnQLDmWCoCvPzYx2REH2ERf1QJi688+5yK&#10;srr0D6C6CIOrrwdLKxNYEai83MxhZawAU/GHj7ki3ByNCVY74b5XB86OCggJNEZUuB0Oehphz24V&#10;Tk562LdHHg6m7yPCzwj7HOU5ke4ghMnA1VETPe3p8D1oAF2dnyM2zh4h4ZxQzRWw/4AmJ/qtCAvR&#10;RlKMPmpKXJEea46oAF0eRx9Rh8zYvjzg56XKY72Lz+72UZz2UwD34/mFVnxya5BgISw+o3hFmHpz&#10;ZxofX5ug6B6i4JukuOsjOHURtnoluProyjA+IFw9OdOHB8e7cftwB0Uj4eOkALIxiKS8Ty4vUEy1&#10;UuxnE6bC2A6DUJwZxeecjJ6GYoqQXORE+yM/3g9VOSEYbk4n9NTj+okeXN5ox71zQzjD90t9wm1e&#10;BDhYxoMzItfRLIWecCEbw/OrFIfn+zhv8bquC7ewWQrzGQLSLK9hRnKNEgEO7p+lkOV9PbrSy3MU&#10;4NhcLh5f6KC47ZZc9D68MojPCWovL/fjztEm3KPI//Yx+wQFrVgr8/zyID4QodMJdXdP9RAapvDy&#10;xhyPv0h4W8Krm2uEkSPcrvM6hbVkkVCxQOEvotPN4iXh9A6BdJmwWE+IrKtIRlFuHDJZL+npIQgL&#10;24eMtEDJWpWTEYT4SDfUlFKY1aWgry2bIJPP15lS2ov8DH8U5xxinwlGc1UE5+oQVOYFoiInEAXJ&#10;3siJ34/SbG9U5PtI0QELMz1RlncA5dQnJ5fK8eRKN6+1D988Igw8Hed9i0AOE/jqoUicO0JAFYEP&#10;SvDymnATbMNUq7/k7nV+tQAXjhey/4ZhbSYFK5PJOLdSICXqnWwNZx3249uHc/jk2ig+v806vdaB&#10;r5+KyJIN1EB+uLSWhX//bh2/ezUpQcNvXsxIeZ5+/xHri7+/sFguWQi/erCMLwlCYi3UF/fnCSxL&#10;ePNglM9d5NgaIQgRbp9M8rMp1jXbKeH+g6tTBKpFPOczf3Jlks96ihA8Q+G/iO9eHuV1iMiAC4S5&#10;E/jnNycIQyuEqiX869crhKJhfH6XcPlYBJ3oJVCM4v/89Rr+7WtC1ReL3K7hL58s4c8fL+MPLxfw&#10;tzcr+IHw9ftXwvJGKHktrGpD+O75CKFoAt/zen/7fIP9ZYRlkn1kAtdWunBlqYPtqZ99ZIj12YU7&#10;xzrw6sYIPr4l3BIn2Oaa8YwA//3zefzP704T7FYIdPME/VE8OtXB/jaK2+t9uLbUxb42iMenRvHw&#10;1LAUVVDkphLrDK+vteDa2mYIdmGVOjJSiLX+Iojw62ena6WQ7/dPtuPphS588ZCgd7KSYNSKHwiR&#10;wt3v+6c9+O2zTp67lwBazTZQiN+97sEfPxuTQtK/vCrcHadx93QTrp8sxqu73XhxowvHZ/JwfLoI&#10;1w434dJqPc4vVkmWq/sn2whWzRjvToNYanFithSHR3N5XTlYHaDWW6jGZcLgyYV6VOQFIMTbAj4u&#10;ptjvSKiiWPewNYKnjTH225kg1MMeYZ628Hc2YtFHpLsVYvdZIT9oD4ZKorDeW4KUEDfYWekSDExh&#10;Zm0NKwFM3P4UrER5CxtvgertewFWwhVQFAFVogiLlQAXEWFPBK6wJbAJsHLb64zOqkL0VOagoywD&#10;3VXp1C4Z1EFp6K6mhq1IJFiJkkSwSkZDfiRaSzn3lSeipSSBhd+VpfDzBOrVSMJUOIqSQqgV2Kdz&#10;I1GVGYbStCBkRB9AfIgrYoLdEOjthIP77KX1u0KXaKpzTtQ3JPBsho0XMPXWJVCsqRKWLAkWfwQr&#10;4fr3Nvrf24h/bwHrbVALAViW1nYw/0lAC1MWAVYi3Lq1lbkEVg67TeF90Am+B3bDh4Dl5mTKucsM&#10;B/bZwne/I7zdd8Nv/55/BKuFfgo8Csnx9ghCgSdifM2RHu6MtFAn7LNSRJiHNprz9+PMLEl8uQzX&#10;N6pQn+OMoYYAjLWFIMJLAc0FeyVRfXQoAVfm83BugnA1n4Splv0Yb/LE4WFWYqYF6rPsMVwfxN8f&#10;REqQBbztVHDIURuLXREYrNqPqWY/CuR4TjBZeHCqnK9jMd95CCt9oTg9nYQzi7loKQ/ELsVfQoWC&#10;WFGsv5FRwTaKgm3yWyGjKCwkMlAgbO2gGN8mp4j3KRLe2/pzTuY2HLijMNHuhcX+g+itc6e4CSD9&#10;cj+59/4Bqn4KVm8XbYsww4rK8hQYv0B6siPmx8OxNOSD46PhmKoPwER9BO/NAymRGigtNEZdtQfc&#10;nXcgxEcZ2bEGmO0OQX+FC3/nSfhMkV7Ptgfi3slqXJjKwo2FQpybzGC9BaCXQr4mwxalCRZIC9DD&#10;Hp2fob8kCEd7c7DcHIel1jRMtpegtaEKnX1jaB5cQFXPLGq6p1HfReHZRrBqbEd+LeGqshn5hfkY&#10;6KzEdQqEm0cqUJVihIoUM0Qe0MYwJ7XMBD7LqAikZeYSorrQ2CEAbYRlFNVNQygoa0ZGThkyc4pQ&#10;kJWK5d5ynJmqwnBNMEYa/DHS4ocewlVbVQCFuxvU5N+DslgjJUBDZnP9kYgKKBLzCqvONhlFwjCf&#10;27Z3YLZrO2Y6s7ExmC8tOg3ztieQ/YpQIIetOwgsMgoSHCn8KBhFviXxbEUgC6OdcpjqzOHAmsn2&#10;UoBV7u/uqAuZ938GJf5ekUC2g4JRRhKXIuw52wfFooCf97dtxXaZ9/m7n0shRFe6U1i/MTg3noxT&#10;I8k42p+E2ZYwaS3hUL0XRpoPYLBxP+oLnZBLGAo5YAXFLe+xLfJa3leG/A5Ngpoytm4VqQDeh6qK&#10;LEwMdkF/pzZFrD50tbXhYq+POooFAVajDaHoL/ejUPfBVEckJjpDKR7sUVvKNjIUjy72r7pyL4q2&#10;Qzhg+y7BygxdhX6Y7yqG/z4HSUxraplARcMCCmoWkFe1IkzZQ0HdATLK/EzdEorqJlBUM8RObU1U&#10;5/mjoWgvcpI0UFmki7FBX0wMp8LLg/uyTpUIUvIEKlkVY8iqcqusD3klHcgRrrbz8y2qRlA3tYOD&#10;hwdikgIpcB2QGmGHaLG2xV2FcGWMmV4/PLtRhivHElGaromhFhcOtE6Y7grFUFsQ244NUhLNERpo&#10;gGYKqqbaEjTUtGB8eAVTk4cxOb1CqFrA1Pw8JgVYzSxibnoJs1OrmJxYxcTYKnp6RjDQ0YqBuhw+&#10;n3T0NeSgtrIQjTXl6GxpRF1lFSGrEa0Eq7aGZkyMjODi6dN4dPc2nj6+j3/+8/d4/vACKnMDkRtj&#10;jfRgDY4xgbi2noKFngNoyDXCxkQwnt8rw/pCENprHFCTY466HEsM1HpiqM4LRYlm8N+jBAf97XA2&#10;V4eTnRoiQzmpWWyHmszP4GwhTzFtj6woY7RVuqK6wBStNZYUa8KF2B8bs5E4fTgb89PJ8NinDG2t&#10;X8DYcCtBRR3mBurYqSgDMx0tWJrswm5OujamOrDSV4etEc9pJgfvfazzABvCjEgZ8B4U2a/+n8BK&#10;WKsEWAmrvpqKopQwWl+H5zIhwLB9KrCvyhCqNsFK/PHAviqsVcINcDu3wrIrrww1jV3QFpOUnh4n&#10;JH3YWGohKsQRiQQnH/ed2G2rChM9FdiZ68LTTR9urrIIDTEgKFE4uJnC1lIJvt6E+ziKh32aOMR9&#10;XKzlYGXwHuxNCVfWCqgtj0BsxB4pMEhYqBmi4xxhbSePgz7aCAzQRFqyCSICFdDZ4ImaYif4e8gi&#10;irAWH2pFge3GCVAVsaEm+JYC8NunwkWqA0/Ot0huQHeP1+MlxfGXD2Yo7lYJJyIgBcHrUideXBZh&#10;1ZulRfmvRajr2+PSAnfh8vT8goAzAg/B5m+fnMWXBKB7JwYo2kYpvsY5hpYQmCOQnRiA3ORgzgE+&#10;iPRzQ4y/G4pTQlGSGoy8BPblqhicojh8cXMOz65N4vHlMYr2KhybqMCdk/0UgNO4daITD8714jUh&#10;6AkB7wmv78nlIQLPDD6+s0CBTti5NkZYmCc8EmpE3iLC1ZNLI3h0sR83TzZT4GViqjuKn/XgjQgx&#10;f39GWkf2gvB0c6MBLy4NEDgJTnx/fb2e0CnW8ozi2dVR3DklcneJoBojeHppmsA1T7BaIYCssS5X&#10;CBOEgScn8ZnIp3R3gcJzDs8JC5coOKf7s9BcGUU4CkYFBVcOxVQGxVNqWjASEnxRkB+F5LiDiA5z&#10;QXKsCEIRjpYq8SdEInoa01BZEImcFD9CFSGqMBSlOX6oLgpEbUkoaovDUJ4VgJy4AyjNDEReqicy&#10;RFTJXG8UZO6XLFc9zbG4JNbQ3BrBHwgJ3z4ZxR8+XMAfP9rAb54tECjmWR+DFPrd+JqQIUKK3z9d&#10;wzE1AldXSyW3v3vX6jDY4YPD86kUy2F4fKUTC30JFOCDBIo1/PDhEXxNoPzkplhb1ICH56oll/2h&#10;Og+8ediNP346gy8fD+DTewOEuAnJtU+EJL+2Xs06HMavCUCf3hIWUAIFAfX750f4m0WK/AkK+25c&#10;P1xCUGvHH16t4bsXK1KI8peE3FcisTW3T1k+ebCCzx6t4rMHcwRwkej5ML59zs/uT+N3H/H5PBDr&#10;qCbx18+X8dc3C/xsjHA3jj99PIPfvhzD7z4cw79+Rej6apkQtYg/fDSNv32+zrpaxh9frRK2Nghn&#10;S4SzKYIav/uS8PdimMccxg+vRGJqAjzh+yaB5+ZaD+4fH+HrfoJVNy4vEHjmWnBpUVjnBFiN8d6E&#10;m2I/7h1rw+0jTexT3TzGIIuwHrcRwmrx6c1JvL46jYfHh/CUoHbv2AD7Yj9BbEyCtM3cVJ04O1OF&#10;s7OV7LejbMstODVZTpjicQ/3SPB1drYCxyfycWIyBw/O1EvP5+M7bfj2gwGCIsuLHnz9oIFtoRVv&#10;7pfzmVURhLtYR4TwF4RvwuxfPj2Lxxc6cftMBR5cqMW9cw1YGkzCqbkS3DrWIuUWu7RaK1l6r28Q&#10;rs51c1wvwMm5Clxl/7q4WInTU4U4OpKFq4Svs4SwUwSs00sNOM1r7axKQpSvnbTudp+1LrydLHDQ&#10;0ZLvreHlYAx3fubnbIogF0sctNBBoJ0OIgha2WGuUghze2sDmFkYw9TKgmAlIvoJILD+TxD135VN&#10;+NiMCiiiAYoEwaJYiXVHkrudBbcijLgFTE14bS4Eq+oidFfmob00A50V6SwEKoKTgKqOiiSWZOkz&#10;UVpKYtFYFIOmYrFuPIn7ch/CWFuZALFs/jYT1VnRKE0JQXGyH8pSDxG4qAuSfJGT4IO85AAkRh5A&#10;UrQ/fL32QkdTFaoiZyK1kwmvR6wdExAl1lIJi5UIaPHTEOzCeifc/AQ8CagSliuxFfAkoErAlfhM&#10;fC+CV1gQKMVrESVQwJWANxHAQ19vFywtDHDQaw883e0Q5OeCYBY/r90EKgf4eDrAy80W3h67ccDd&#10;4R/BSuQ1WB+Jx+pwGsrSXBHlY4xgD5LyQRPsE3lZPCjI0h1xhYPOiYlMrPYnYIYi8ObxWkx0hKMq&#10;wx4rg/EEoEgc7k/ESR6nv9gdw1XumO/wR2u+HZa6Q9FW4IS8KANUpjigPNmZwOCKqtQD6CoNxjhh&#10;a7k7BrOtoZhvDyFEpUr5J0Y4UImkudOtB3FpKQ1XDxdjfaoI5jpbIL/lF1Cg6JaXV8VWColt8tsg&#10;o7BN+odVhOYWYl6E495K4JJXeo8DvA+6CABLQ/6Y6XJBZ6UQsB6sSOHe8g5EOOH/ClWivA0z/PZ7&#10;KUQ4QSwhZg+WCJBjLd5YpCC+MFWMseoYBDmrw8vxPZRkW6C7yQ+pkYYI2LcDtTl2mCR8TDUfxGpv&#10;IG6sZePYWAxEQuBXN9pwc6UYa53RGCj3xFxHMIZFlLUaL8KVDZJ8eUyLdzBIqJyqDcM0Yeb8ZBmO&#10;TDaikY2+s28QLYNzqOubR3XXFOoIRXUt3aioa0N+TQcqGjtRUpKPtpoMnJovx9pgJJrzLNBZ7oL2&#10;iiAK/VhkxEchPDwS3n7BCI1OQV5JI2qaR1HXOoay2m6kZJUiJjEduQXF6GisxompRpwcL+W1xmC+&#10;O4JCNBFzfVEY7YxHVvJ+qCm8hx1b3oWSoqoEQkLQyfM5yVH8yfL9VsLSVr7eyudobSCP2a5sHB4S&#10;ZvZ6ZER7QU72V3hf5N6RE0mZlQgR8gTpTbEo3m/je5Ho12SXHCbastjWErE+QCjtzoafhzm2vvMz&#10;yQVQWYCdiADIZyfCnysL8BbPldcjI8QkjyFLCIv2scFCWzJmm8Kw1h2Nla4YrPUlYrYtHN2l+7DU&#10;H4q1MRGd0hsNhbaYZpvOSXSH4rafU3gS6LeynWxX5v0pSaJUXm4rdHepw8NlD8wMDKGupMFBQh3W&#10;xiroqedxCXHjTRGYbIrEZHMk+1Qsprqi0dvgh+YKDxxezsUI67MkdzdqCl3gu3sLCiMN0F7ghZKE&#10;/dhjsQsaBH5hsRJgpaRhDUUNW5bdUN3pzK0docoSarsIV2r60NPdxXp1xmBLEKoLzdDX4YyjBImJ&#10;kTR477fm9cpLa7WUNc0gIyICEsZklfX+vn5rm5I+3lXUw1YNA6gbsU2HuiMyfDf89qnh0N4dBHQl&#10;ZEao48xKAm6dycJI2x5019pivGM/eqr3YWU4HnPDcRRTBggL1qYgf4cwxMG3qYJA1ILhAcLU5Aam&#10;BFgtLGJyftMlcHp2CQuzK5ifWeP3qxgeXcTA4BhaastQlxcuwf1sfxWa6ivQ3FBNGG3h6zq0NjYR&#10;3Jq4bUZvZxfOnjyJF08f4cMXz/DH339LsLqIvCRPFCXYo7fSneNaIPuFP9pLzDFOGLx9OhMPb2Zh&#10;fNAJfS32HPx1kB+nhvocE6yNhBOMPRDqoQIfR3XCpQvcXQgJvobw2qcNNdmfwUj9F4jzM0OUlzZy&#10;Ykw40Tgim/s3lBhjvG0vjkwFcSwLxcpkJPrbfFBX6or0GHO422+Hk/H72GMkAw8bZRjv2gFDbVk4&#10;WRJSBGAZqMJIc6uU2+rQQVvCOsFK/AEk1vaJPx3+C1gJmHr7XvpTgq/VVBUIUyJQxlZoqilAQ1W4&#10;xfI3HNt2/Jgk+O9gJSugSuSs2vQQUFLRxE5dfRiZGMLezhjODjul8OhNJYcQ5mcIc2PCvtJWWBhq&#10;wM1ZBx4eCoiKMoGzowr27dWDl7sBwsOMUZbnhSjWj7+7Hu9ZDZZ678NS/33stpJHbvoBFOf7EtJk&#10;ERxohOwcT3h4acAvQBuJCUbISDFCsO82NFftRW6KGfY5cHznc0yJskNuqguykvYgzN+QINKHTx8M&#10;U3yO4INrXbh9sgY3jlfjmrBGc/56cqkDTy934saxGpxeyMHxqTQs9kdjqi2EoJOGuydqcfNIJWGs&#10;lkWsRerFN49m8d3DNXx8ZRZ3j/biLAXkQm+55AZTQIBKjfJHVKAX68ITCRH+yEwKlixZeal8nbAP&#10;LRXhuHSkFQ8JSo8uiqSv0xTcrTjJ+UMIz0/ujFCk87yEgwdnOgk7I4ShCcLgNH77wVl8dHWRgDdK&#10;wBmUAlJ8eEWsC1uQ1n09Pc/f8v3FlVpsjGYR2Arw8d0JfC4sSk+X8IiQdudMDwX6jJQb6/nVcRyZ&#10;KCUcDPO8i/ji8TqhrAd3hcXs7hIF6QjF5RhBap7XMcdjzxMMlgkUG/z+OMFwFc8JW/fOz2Cqr5Tj&#10;ShgqCsJQxlJeHIXiwkhkZgSiigIrJd4HmSmEzoxggtUB5KQFoLI4hvAUiaKsYGQn+3Le8EZpXhAB&#10;KRRl+cEoyvZHdUkYWuviUVkkXP/2oyjTl/XoiaSovTyOCwrz/NBQE4uSfAFiwehtTsXsYD4uHmmT&#10;8nl9RWD59rkI3jFBQb1CMS2iIQ7im8fT+M0HAhj7cHahCFc2RLCDCt5PF26eL8PcSBhmByJxcrEY&#10;G5MFuMrjfflkA799dRpvHokcUmOE3yZqkixcWkvlmBCGC8uZ+P7DCXz/coZQP8vzjOCrh6y7S0O4&#10;vFyHV9cneN4VyVr1hkD86a05KZnyD684NrE9PCXACwB+w/L69iQ+f7DEaxdrq1bwwVWRd22RoEuo&#10;4vvPCFZvHi3jt4SoXz+bxp8+WcMfP17Fd89n8HuC5G8+mCEEzuCPrxfxL19u4M+fLBKKhggWBL0P&#10;BvEdIeNfv13En9/M4K9fEDw/nscPr5dZT+O8hmn85bMjkhvh3744TLBa5n4iyMSyBGyf3RknkBOs&#10;ThPi1zsJPlO4NN+Ba8u9uLE6iNPjrTg90Yori8LK248XIkXB5THcO9kuuZ2KvGePzrA/HiGgrBOy&#10;LgwT9Mfx5KxYNziFh6cG2M6n8ZjbJ6eHcH21jccmVG104c5hHpPb6yvtuCBCp0/U8twNuCMiEq4L&#10;S1aT5KIngtDcIsCJ9ZSXV4vw4mqLtG5KuDP+7mUPfviohzDZgd88b2TddbOu2tk2+vHqajs+vNyH&#10;z29M4w776Z0TLbi6XovL7FOLPRmExXrcP9HDa2/neZpw51izZBl7cqEDx6aycHgsk2NGA8/dTBBs&#10;JARW4gKB6uxsGceXAvbNSmruSlzbaMWZ2Vo05QYi5qAlvO114L2b84e9EYsxXCw4Vu42xwEnI+x3&#10;5GtHfezfbQD33UbYw3HX0YEAZGEEUxYTcyPJLdDaWgSsEJar/7diA2tChbUIs25BuLCwgzm3ptJ6&#10;KwFb/NycoKGnB0crM/TU5KK/NoNwlYo+asjuqlQCUgq1YzJay5LQVsH3hCcBUJ2VwkJFuCqMYomW&#10;rFl9tZncJwOtJQLA0tFNuGrj65rsUJQQqAo5NpSnBqEiLQR5cf7IiQtAaRY1aUIo3JysJO80bW0N&#10;6FLDmJubERA3c20ZGhpi1y4dFl3JiiXgUECiFIKeoGVKUDTm5yaERVMzCxhJOatMCFbGUjHid6aW&#10;m/mtBFgJi5UF97EheBrp6RCYnBHg64Y9BN39wkVxr5kEVX4HneBzwBEHPXdL0QF9ffb+I1gtdIdJ&#10;a6PEwtWhhijkxu4hVBmxGEpJHKMPaGCWIHV6OgvDtb64tFyIY5PpBIoQjLQEU9xnSmssxghHp0Yz&#10;cYqE3pzuhNoUK8y0BkkhxVd6o1AQZYhoTwV0lXijuyQAbfkBWO4rpJguwtmpEqx2JxOuErDSE4cT&#10;42lSsIqBKgqy/mAcn4jA/VN5nAxLMNgUBU8HDajs+Dnktm2lAJCT3AC3y1OEKwhXQAoI4TYmrB2y&#10;7+N9CnQ1re2Ij3VGRZ4jG4ktxZEmprs8MN4XjgP7d1JA/PJHcNqEp7dQtZ3iQmz/DlwUJoqK6nzQ&#10;SrCzUEchJ/HKDEeM1QUj85AFAuzUEOqiDT9nAqmPAgWVISYoZLvLPVh3XuxkyRyIcigGYyT3yFPT&#10;cRTU3his3Yflzgg0pjugu3gfgdJbspD0VLqhLpuCnyJ+rN4PgxXeONKbiFODKTg+nI310UrUlmeg&#10;vKYaLf2TaOglXPVMo6FrjGDVh+r6ThTXdqG4shHVFYWY6CvB6fkCDNe7SMEranNs2SEIDg0liAmL&#10;QERkPHz8wuC41wdOboE4GJCEuNRSJGaUIiIuAyGRsYhNTEJDVT6mOzIxwfYy1RKO9eEErI8nSP/2&#10;ZcXZICLAGrqa26AkS+CQBN+P644o2N6ClbBYCbB6//1/gr2pCkYak7HQmca2lI9wb3ts2/JzvCfC&#10;s8urSGAmt0OWwLwp+gQ0C2uXjMwWGGpsQ2dJOKaaolGb5syOHorkKA8oy74H2a2E6m3y2CFCrQtX&#10;UUKU/A5ekzjOjk1Ak9aU/OqfEHHAFhu9BTgsLF+j2QS1WIyyTQ+xzfdWekhgdXg8Au2lNhwgLDHX&#10;649KikOFbT+DLOFQQJxod8L1UawnU1aShbGBDnz2e8Bwpy40VTWhv1MDRjspCMsjOBHnsi9V4sGJ&#10;Dpyfq8LhkTwsDqRhYSgZXXUHMDUUhaFuipCYnWivdkFZkj7ywjTRW3oQVRSePq4WUJTbAVV1Q6ho&#10;WkBFywaq2g5Q0XYiWO2B6i5HKGla8zNzyKvqwovXUUOxMtJOOOz1owgxQkezB6Z4r54uPJa8Muua&#10;YKVlARllQ8ioGkBGuAUSqmTF+i0lA2whcG0hpG1XU4WdowGC/c0JJ3ZYHI7BVI8/6ossKLD2Y2XC&#10;F4dng3if5uipc8Z0bxDG2oIIiM4ID1TnwKSI3XZb0NmWSfApQVNdMwb7ZjAzfRhz8yxLy5hZXMHU&#10;/Bpm51ewxO3CLMFqehV9g1PoGxhEZ0s5js03Se4WlTkhqK4sQmdrIzpamvldK1rqN90BO5rb+Xkb&#10;1haXcOPKZTx+eA9fvfkIzx5cQEmGD6EvkO03FmsDAeyPYWjM1cPhiUO4fSYNE/22aG/QxmCbNQqS&#10;lFGepsWxwwBThMWJdsJQriOaCn0JFaHIy3VHaIQJ4coA1obbsJNwtcdIGVH7TZDoZ8xnthtpoeqI&#10;99+OojhVZIZuR3uxKeZ7DlDcErCGA7HYewg95U5Y7QnGmbFEFEQYwUzrHRhrvgvLnbJIC/clrHnA&#10;3lgDe6x3wv/AbpgZ7WSfEiC0+efFJhT9B1iJIt6/3YqiqaEMHW1CksK70NZQgJa6+PNhqxS8QkoS&#10;LP1uM8y6PMc/sT5RuAluJ1gpq6hDT98ApiYEIhdzJEW6oCLLAxXpjvDfpwJD/S0Etneht1MetjaK&#10;8PPXRFqGCOErTzGgjtAQGwSH6CIm1AzBniYIZHG314SDqTx2m8thr60yslMpnGMcpHVSjrbbkZOz&#10;l1ClidQ0SxQW2CI6TAkhvttRnGmC4gwr7v8r5CXvQUyQOYqzvRAbysnRWBb3KHwvrpfiwprIT1eM&#10;s5y7VsdSMMP5Tnz28f1hfHi7Hx/c6MHD8424crgUJ2YyOa4m4fRsFoGjBQ/PNuIRi7B4fXJrgH21&#10;kIKxGrcJQ8I18MQkx96CcBQmeiM+yEVKaZCfFonctCikxAUiPzMKRTkRKMgMRF15JBbGSnBiqRZX&#10;j7YR/KZ5/H6sD+bhCseCDynqhevS5/dHJLexj2+KsNa9+PL+Cj4iyD09O4HPbq3h28drFKe9/K4b&#10;D05147PbCwS+ddw91oPX16ex3JsuLbK/slrF++rGJ48W8OFdkaS4B48piJ8Tqu6c7sGZxRqcX27A&#10;hzdm8OzKJMGTglEc7+EyRfwsnl2exAOK3eeXxFqvVUIVBf7lecLAUQr/E7hxYhYrI81oKU/lc6BI&#10;yglHHkEqPzsYNZUJyM4KQEa6L/thpgRSMWGurI9gNNemo6MpB3UVSXzWh5Ce6IOIoD2sr/1IjnVF&#10;YZYfyguCOUaFoKo4XAIs8WddPvtrTuoBRIfYo7QgCAN9+WioSyBoeyEj+QAaq+PRVpuE7vokDLel&#10;4thcNV7dn8eXYp3Swxn86fUG/vhKBJAQVr9RfP10AR8TEma74rE+lo3LG3X44tkkrpzMx7GFJEz3&#10;RxCCazHD+nx6dQJvCFZfPT9MYBMRITtxZJogPuiPu6fzCVfp+O7FCH77ocj9NEW4WSNAzeM2n7NY&#10;8/MVQeiHj07hu6eH8Ua4UN6ZI7CO8bqW8Ounq2xbU4SrEckt8LsXGwTiWby+OweR9PnldULttTmC&#10;wSyBlkD1cJ3fi98dllwMP7szQFiYJRiIwBTLknvdXz5dJbAt8tiT+NvnG5K73dcEq3/79Rphag7/&#10;8u0S/vkrEep8Et88G8I/f7lOeFrGp7cnpDDtH14bZBGR8tbw18+P4HcfLklrvj5lff3tzWkC2Cxu&#10;sA+IwBUPT47g0kIH7h4Zxv1j47i61I97R8Zx7+goLs4LC5VYhzUsteWPrg/xHITSUx18LwJf9LHd&#10;9kq/EUEqROLrx2cGJTfJR6f6cWu9Aw9P9PPY3VJ5fo7XdnESz86O8bsuXJ4XANdEoKrHlZU6nJkp&#10;w6mpUr6up2YtkfrA3RMiGmQ9bh0r57MX7sCt+N0HPewzzfjuWQv+5YsR/NtXE/jqXgdeXGjEB2fb&#10;8PRkFx6f6CY4teES++upyQrMtafjqsjRxX52c6MNV6V1Vg14zLbw8loPNkYScGyCv1mtluDu6spm&#10;QI1zs+xncxW8rkJcWCwhaJUQBssJi3W4stSEtcFiVKb6IszDHAcd9BHiYYtDrlZwtdaHm50O3AlW&#10;Pu6WOOhmC2c7U+x1tIGdlTnMTYWlxhKWVhawsbMmTPx/BStr2FrYwIYwJdZYWbCYm9uziFDtItGw&#10;NSwEdBCsnAlWYv3UQF0aBuszCFjCFTCN82YaOipT0FySyPkvQYKrrtosfpZEuBLAlYAmYbkqikMz&#10;S3tpEroqM9BRlipBVUc5IassjvNpCPVxAhpzIlGWGCCFZy9N5njKkpMUwbHcBwa66tilowkdHRGw&#10;wgBWvHfhqmhlJfJX6f/damUurFC8dmG1EsXcQqybspC2ZuaW0msTU3MJtkTgC2O+FsErTMz5O3HP&#10;rBNrUQhXFsaGCPD2pF7xklz+DrpbE64scMDNBgc87CSw8j2wB16eDvD3c/tHsDo1kYHV/njMdcZh&#10;sT8DedGOCHLVQkqwOUnSFpGeShiq8cb6QCwODyeip8KTFeKJdhZhsZrqjMLKQDKWuuMx2xSBeYJP&#10;b+EB9FMAdhd7YLIpGGt9CcgLN0Citzp6Sn2w1JPG4xXg6FApznBiOiUmm5FCbgux1pOCaHdVtBe4&#10;YLzRW4pYeHklCadmInBlPRuHJ3NQkeMHddmfY/t7/0RxTEErEgXLc/IXQQ0EWIk1PRQG2+W2Yqvc&#10;+9A1VENmhi+FUgL6KfTyY2Qw2e6KDYJOXIQV5HgsOR7jp2AloGrbDh7jR7h6a7lSUNCAupoWtFW3&#10;IjnCkeJqPwYqgxHiRNGwRwuR7rtQkOCAmEOaCHbZhkhXZcy1ESK7gniP0dweIoi5YrzJDWtDgZju&#10;9MLKYJCULFjUV3OuEwaqN6GqMd+WgOXJwSGX9RCFkcqDWG4Pw0prCI4NpeHYVDUhJwNxiXGobe9D&#10;U98s4WoGjd0TqGnqlSL45RQ1oaqmBQ3VRRhoTsV8bxjBygnNBUYoStTDHoqZkuwkTkwZBKsUhEel&#10;wS8oEYdC0xARX4jwuHyExmQiNjkbKZk5yMjJ4gSWRyAkBHWzs5R4oqvcnbAhwmmHIzPWBqlxLtjL&#10;AUJB5lcUbNv4LISoY/0J+Phx3ZWwWG2X45ZQ4mK7kx02jjCTioGaaDiZqXG/dwhPsnh3C38vq/gP&#10;roDbKfa2bX0HbrY66KVgGa8LQ7LPLuSw/SZHekBVuIVu2w7F7YoUnmJN13ael59t3/IjWBG4ZJTY&#10;Xgh9778Df2dTTNYl81mJqJUZWOhNwnxXNMVuFKEqAv01bhhu2MdnYsxnxtfNjhjpjsROtX/iMf8J&#10;ioRI4UolR4AUroDyctuht0sbLk5O0NPaxd9pScErdltqoLsuHmcXK3FxoQIr3elY6EjHLM9bn+PF&#10;fmcAf9f3UZRhjhECSV66AeaGDmFlyB9dxbYoSzBFTfYBhPnupjCWgZKaHpQ1TAlQNlDb5cDiDJWd&#10;TlDXcSQkWfG9BZQ1DREcFIAIbyt01gq3mt3ISNRCd5sflmYrYW9lACVFDcgp8pmpm2GHisFmZEEl&#10;kRyYRckQciqm2MHvtmsYQlZdFYbGygjyMUZtgSseXK7EwyulaCozw9KoN8a796K/2QGzgwcx0XUQ&#10;JxdSsTAQhRBvBUSHaiPATwUpiTZYmKlFW3MJGmvr0dc9vglWC5tgNbdMqFrawDzL8uI65mdXMD65&#10;iL7hCfQP9aO5sQDzw0U4Pp2Pyf5S1NeWoUlYrDrbecw2NNY1obmhFR2tHTx2H+FsAVcvX8KL50/x&#10;+sOnuHn5MPKTvTDcFI4jY3G4uJxIMR2KznJjXFiNwNm1MFQVqKG+Ugm9zabor7fFYN1uPiNDtgUn&#10;9LE95EQZoijBiWDnjcQUa8SlWFJIunIy2A0TDRFgRgaBe4yR7MvvDuggL8oYqQTLtEBlhLr+AvnR&#10;6kgPkkUDjznKPrnc7ck+zj5faolTg354cCSH13cIxmq/hLnGuyiI80OE52542OjDSGs7vPfbEZid&#10;IM92IEXLFAD0Izy9Bau30QDF9u3nJsa6cLTXx66dO7BTSw66O1UIWyqbcCVyYknHYF8Va6y43Qz8&#10;IvoLwUpZFXp6ujA11uJEY4LseFeMtUahPMkcvi6ysDKTgYr8L9n/3oG5yRb4+qpyXNkFb28tBPib&#10;IT5uNyIj9ThRqePgHgNE+jrggJM+fFyN4GqrDlOd95Ac7YTEaBuKcFfYW7+PQNbZbqetSEs1QlmR&#10;NVLjNRHhL4vCNGPCsQ1CD6rxWTojPoTfxToiO9kFtiayeHCeou5UI0QeplsnG3B0Koclm8+3DNeP&#10;1RIumnBTiK4Lbbh3ppFgQaGzUSH98yzyOC70xGFjOA03Ka4/o6i8eaSOYq0Ap6fycGmxHLPt8Rio&#10;DadYCEVjUTCqCygKsgJRmheOsvwoQkMICkSY4ewoZCX5oZjfNXGsGm1PxWwvhfxaMy6tNGG6JRnH&#10;x3Nx71Qdfv18Bl89nsTrm4NSyO2Hpzslt78Xl0fx5Oyg9M++WKPz+uaQtHZFWK2+fLDIssTPJ/Dk&#10;XD/GGiJwbq6EwngAn9ybwpMrw7h9ukty8/vDJ6fw9bNVXN1owuHxAry8MYEX18dxeb0Rr25NEsR6&#10;8PTyEJ5cGsI3z4/i8YVxgoPIzTRF+FrGhzePUOgfxYWVUXRX56AgOYjzsYjUF08QikZxbiiK8kJQ&#10;XhKJjAxv5OYFoCQ/HPGR+/hdGFopzkryIiSgqqDwKuc+4n1FUTSqSkTgjyDWXRCyCUt56SKlyCHC&#10;1EHpfWaSJ2rLItFaRzFXw/PxdR6hqyg3mPUcyP3C0USg6yBctVZGYbA5EVeOtuOLx0uEjWP4yydH&#10;pLVBXz+ew5cELRF04ykBtaPUm+2hAV88IYQ9n8b9y9VYHOG4MJuGc2wrV482EsCnJAvYKwLqBzeH&#10;cfFwFVZH4/HkchXH5iACTzv+xzerBGPW25MpPp9hPrsOSeR/KdZT3V+WoOq3HxwlPC1Ka+Q+kdxQ&#10;h/hehPxewzePF/kMR3hdSwSnSbwS5yRACch9TXj+8vEGPiegvb4zK62F++rJEr77YJ77ibVjo5KF&#10;6tsnwio2znOOSGD1p4+XWVbwh1cLbFtj+OOnczz+MP76BaHrA7aH19M8DtvR/WEJeoSF7dX1STw5&#10;3wsRKfNTAuizi52SpeqrRyIK5SBB66R0rcIqdHGxVnLROz1dgztH+iTr1bWVbtxYI/SfGJLWRj05&#10;N4QP2faesm1993xJitB355gAlE7JSiVysokIgMKNT6Q3eHZ+RLLmCWvVg+N9+ICwJV4LwHp2bgRP&#10;uc89/v46IefmWru07lGsubq+3iAFkxAgdG2tUYKtx2c78fRCJz69O4BH5+rZj5rwG8LVXz+ewB8/&#10;Imh+NYX/+etZ/PvX0/jhw1E8OFaG15e78P3jBR5XWJ1qCMci2XA1jo0WE6jaWToIgh28/1bJMiUC&#10;knx8e1CKOnpuoYBgVUOwasHlxUacma7GEc5TAvQur1Sxv1fwngmLx3nt7HPXVhpYD9281nZqsyJU&#10;ZhxCgKvQAIbw3qOPQ/uEF4MALEO42ZvB1c4KMSEhsBOWFiMzQtBmTioLq00Xv/8Oov678o9gxWNY&#10;/phE18QClgI6dHWxl2A11JjHMS6WmjFSAqu+2jRpDVWnsGCJgBYNuegRUFWdgUYCVEuZAKsUwlYK&#10;uoWFqzqdvMDPpTVX8RJoNfFY3RwLN4aK8erqAu4dG0E7x8wKjielScHIjwtCbqKw9EfDw9UBu3Zp&#10;ct7RIUgJ65SRdA8CrExMTKRgFqIYsz4sLQlc1rY/ugQKa9SmteotWP0UrgRYGRGiRPk7WHF/S1ML&#10;KWmxt6cLfD2dOHb5SW6APp72kiugt5cD9rvbwd3VBvs97OHz31msTo6lYaYlFDWpuzHfnYyieEf4&#10;OSkiN8oGs4St5lwXDFZ5UdQ5oyVvj7Rwe6YjFOOtwZKQ7q3xwdHxTDYeisPmcLRyMvS32oIqQtlw&#10;1SE0Z7tQrEZgQfxTXhfA8zhSQMez4zXi/EwljrNiz4m8AyL/AOHq5FgBmrLcWPZgpk0k03Wi6EnA&#10;mbkIrA2H8gEfQFd1KGwMlaBMIJKXpxggXIlgBiJYhfTPLIXzVmHNUlDA1u07oKaujEB/Z7TWiEgl&#10;xiiIUUJzvhlWRuPQWR8BFaVNi5VYQyW2b4FKbN9arza/FzmJNKGtuQtqiluQk3IQffWxWB/OwcmJ&#10;IpyjSG0t8EY373ttnPXaHIhsCotMP0V05tthvo1Q2eWP/ionLPb5YmnAV7KcXV5P4QQeR0jxQHKA&#10;Gu+RUFVgj/YKZ8yKhMKVLljvj8KxwXgcI+DO1vvhyGAKjk5WoqspDzGxESiuakBd1yjqOsZR3TyE&#10;oooW5BTUoqyqC2VldehsLKfAbcTFlRxMte8lWDqjKssUvq4aFCIRyMvIRWZmKWLichAWlYXMvEYU&#10;VnQRrgoQGJGK+LQ8FJSVoqquCp0txZjtSsVJioEZPtu6LAcCx14sErDLstyxf68WnGx1sf39n1GM&#10;bWH9/QSs+DyES9HWH9dY7djxK7g76Epg1V7gx2fjBDPtbdi+7Zf8DeteTpmi8b+6Aor1VXJQVdiG&#10;opRArA8Wsm5jUJXkgNKUfUiL8YKmigwUCNgKBCtZscZLjs/wR4uVsJzJ8vwycsJtTw7b3/k5or2d&#10;sNKZj4XObNZNCqY6YrA8FIu10Risj0RRRGujMc8K5SlaGGy0RF+dKVZnE+Foq8zjCbj6pRR9UkD9&#10;Vm5ldohFl6qwNreAkY4BjPUMYayjgYD9NuisisZESyyGq4PRnLkfk40JPG8mShP3IsiNQvSAPGoK&#10;7DDa44+qIjNO8KGEcG/MdeyjgDXkc/NA0EFbyMsS4JS0oahmBBUtS6jttIfqLieo6YhC8NIUUGUs&#10;JQr29TkIZ0tV5CbsRjb7QHigLAXJbkwOl3CA3kXBLJIMm0BGxRg7VA2xXYVgRbhSUCJ0qZpJ67Vk&#10;1C0go2kE5Z1aHIhVEe5vjIaSvbh0PA2PbxSjq94ai2MHMdbtiv4WRyyOHsJgqzsWh8Mw1ROCqABV&#10;JETpITxYG2XF+7E4X4OGuhzUVxOIOgYxPb2GeQmsVrCwuoHFlaNYXjqM5YV1zM4sY2xiAYOT02jv&#10;7UBzSz56muOxOpaBycFSNDRUoZ5ts6WpicfqRmtzO4/dwvft6CVYTXO/C+fP48s3n+P1y2e4cWmD&#10;otxXAquhOnc+DxdcWApjXwyj4E7A+XWKwzxFVBYqYKJ7D24cz8LKQBCq043RlGeNplx7JPproSJt&#10;HyK9DREYTLEfr4+4WEuECoAI3AMXYw046ysjhAAR52WE1ENGCHFRwCFnOUQeYFtw2QEvm58hN1Ib&#10;FUl6GKi0x0KrG9Y692OaoDXb5IJTc/EYbwtCSYIDx4EYJB9ygKORPAw0folD3jYIC/eEkspW9iWx&#10;ru+ttem/ByvxmSiWloZsD3bwcDeDm4sFnJ0soKGugG1b32W/+OkxRD8RaRJkIS+nwL7K/sQxUE93&#10;J2ysdLDPaRf83dQlCGnMtkKQhywc7RTY3mVgoLUNex0VOenIEYhMkJxkhez0fUiMt2Md6cF9rzz3&#10;NUNBUiASQ/ZJ7r9+FBQxgXZIj9uD2lJfpMVbIj/Dlu1FHZ4ecoTxnRTaphhoP4jaQlu0VbpxX20k&#10;hxmjnP0o5pAZYkMsJTdAK8N3cft4M58nBd/JFpyZL2Y/zsT1I/X49N4EPrs/RYAQOZmGCAqDfN1D&#10;uGrBNcLTtcO1BKwawkcd923DVQq2a4cbud8MzhOoptsj0Fvhw3mpDOdXKwln7VgaLUBDaTAyE9yQ&#10;lexJcDiIlLgDSEsIQkKEN+LCPXhfXihO98NoWybOUHRdWuF1zdZibaCAwqsWL0VuoDPNeHyuFZ/c&#10;HoZIEvvpHZGItxt3T4j8Wp2Sm9gXvPbP7orEvlMUwnMUrcOSBeDh6W4K4UksdCXi5GS+FInt1Y1R&#10;3D/Tw2utIxzO45M7M7hHWDs5U4JHFLof8vs3D4VwH8fvXq3z/RCeX+nHo4sD+IYQ8PjyNG6dGuN2&#10;GbcAAID/f5OzvdQAAP/0SURBVM8u4PB0NwaaSqVIYdW5iQSrUAqgQJRkcx6g2GprSEcpATM50Z3P&#10;3ROFhYFIS/JCRuJB1sUBJMeKuvFDTpo/YSgINeJf68pEVBZHo6GKwFQdz2fui6RoF9bjAe63X3ot&#10;PivOCZBcBPPSfbj/QeSwLitKolBVGov2xizum4aGcoq3qgS017BURmO4NQXXj3cQYsbx7eN5/IbC&#10;XoQx/8OrDfzuo3XWRRu6K/wI3s348ukCPn9MEX+tDssjkTi9mIN755rx9fMFvCGM/e7jw3jzZAYn&#10;53Mlt/dLh4WLYB6OjEfji0d9FO+iDBBEOnB+vgT3TrTyWYn8UmMEqBEpUIVwB/z09jQhaB2/fkpI&#10;uiGiAy7wMxEFcIrAMk84m8bHd0YlF0axfuqDq4St5+v48tES2+0cviF4ibVXf/hkg89TrPsScD2C&#10;f/58XYIqYa16+1pYqjbhahnfv5jmcQhdj4bxm5ciimMXX4/iz59uWvGeSxEyJyQ3vFfXp/CKoC7a&#10;k4hg+NldYa0aIZROEUonJfe3W0cFzNQTLNq4FUElmtiOG3F1pZlA1SZZtJ6dH5AiUH79aA6fExYF&#10;0L64PECIqpWASIRkF9EDBYAJYLklAsQc78QnN2ckoBI53QRc3T/eKwWNeXp2EC8vjeLx6V7cPtwm&#10;gckVYQFercPNw004QR12crIE9092sf7b2Z86CT910trJj250c8vrPVKGp6er8epKI/78ahz//Klw&#10;Ex3E//XdOt7c7sYn17rwNz7rT24SDA+LcO0iWXg+IbKG19gqhXO/d7yLfU4E5+D79Tr23V5q1BzC&#10;U7n0XtTFZZHTi/B3brZaAj3RHu6xnX3A/vwB+55Yv3nrcAOvu5HnacbNI+04NlWO9tIQ9NbGItbP&#10;HB626jjgyPF6rwVcrY3h4+qMsZ4+eO71hLWZgCABR7sJEntgTSj6rwD1vyu2llaSy9smWG26AlpY&#10;bq5PsjTndxaWBCsduNlaYKKtBNNtueivTkZbSQyaC6PRSkDqrkpDb10m9Xi6ZLFqq0xHT0MhuusK&#10;0F6VhZbyNLRVpaODv+tvyKJmSkdNTohU+tg/z89X4RsRuOXRKl5dmsZUfSoa04NRmRSEsuQwZMcG&#10;IjMmGCG++6XIygYGejA01Je2BgYGkjugjY2ttC5MrLfaqS2gy0ICK1s7hx/dAS1+dAckKP6kiM8M&#10;WfSFeyD3N5YCV4gk9JaSVtvjYEeY8sJBdwfERfgSrnwQFbKfn+2F7wEnKYeVD4unuz08PP6bNVbH&#10;BpMJOLmYbArFSH0YlvtSUZO5D2uDGWw4gthLcWujFLc3Sih8ndFWuBfzPZGY64kiWIkkYXYYqPVh&#10;Y87Ealc0iiOMkHxADUkHtVAWY4OekgOEiWicn8tlY6zB8dFUXJgrwEJbNM6ysV5fYmNdY+NiES4W&#10;56dLcXqiAMvdsTg9lUaYs8GRsRAs9R2UAmE057ugjZNuTJAllOR+RtHwPuREuGHh1iW7KZSFgBZu&#10;Mdu3K2HrDlWoUFiqKe2AvakM/PdsQXqQAoWAuWSNSIuwhpLsP3HfzTDCm/laCAAEKQFUwkr1do2V&#10;ACsVVU2oqqlDVXkrooIdUZF7EP31oTg6kY1Ly6W81nQcncri+3R8ebsHH1+ox0KjD+rTTNFBsXx0&#10;NFLK63V0KoJiLRPnV2Jx72weVodikBK0E0H7tiIzchdK+fu28j2oz7dBbaY5B5dKPqsEHOmLxTnC&#10;8HpfMhZ6c9FQlojiohzkl1SgvL4LVU2DKK4W4dKbUFzegsKSFlSU16OzgYKgJw8Pz9bi8flcbIyy&#10;Ptu90FTqh9bqLE5wZSgtrUd2Xg2BrAEFpR2ISSpFQHg64tOLkV9ai/LaOjS0NmKguwqrg9l8rglY&#10;7IqVoiX1VvujLscdwft3wcpoGyyMlQhRPydYvc+6I/C+dQX80WK1Q16Zz0b8w/4uPBz1MNaSiupk&#10;N/RURMCL73ds+4UEVu+LyI+yitLi+v+0xmrbNuhqyKOzMgVrvTkYrTzEtuaN2pyDSI3eL4WvFtH6&#10;FMR6OxGZUPybT1AWFitZsWZkmyy2bJGh4JSDiux7vP4MHicfI3UUsq2J0nqn8U5/LA2HYHEwBJWZ&#10;psiK1EBerCrr0QlDLWaYnwyn2NsDJfmfQYbXK/7d376NMChZ5nZIuav0dupAR2MXdDW14Whpgqq8&#10;aAJoAWY7EjFWF4ahihD0FAehMMoBBdH2FOp7MNMdgZm+MMwMBqO3ZS+WCSun5wOw2OOGyZYDGGmJ&#10;g+ceYygpUCgraEJWWJbURGJfKyhrE650HDcDV2iYQVZFF5p6poiKiiBEmyDKzwjRwVoIPaRI4Wch&#10;rXPS3aUJBQUdKKmZY5uiAbarGhGiDCGnZkioMoGyqnAntIaMqiUUtEwJa+oIOOSIMF99DqCuWJ7y&#10;x7ljsWiuMuH1OqCt1orQQ1CdCmX/MEFukg6y4nahIN2SAsoNxQV7UV6yHyODuWhqyEZjXTU62vsw&#10;M7OBlbUTWF4/itXDJ7CyfgKrhKulhTXMza5gam4VQ9Oz6B0bQHNrIYZ6MzDaEYkODsh1tRVoaW4g&#10;UAmYakN7axdaGtvR0daNnq5ezM3M4fLFS/j0409w//Z13L1+Ag3F4RhtjUBDjgXHFX3cOh6Hb19W&#10;49yKP1YnXDHZZ4eeRjO0V5hjjGNPXuRO1KVbceywQ1cJYSBIH1VpHkgMpJgPo8BnP01MsEBMiDnH&#10;lb0I3WeBA1ba8N+ti6A9OlIEwb3GW2BvJAtPp53wtFeFm9U2pBEM+mp8CHgUkkFqKOR5WnKs0Jpv&#10;hZHGvbhxJIfioAJLvSlS2zzkqgEny63wdNWEu4cBVDXfg4zCe/8Fiv4DrMR70SbFVkoQrK3ICVUR&#10;u3drwt5uJ7w87aGmxt8L113hMvsjgEnHYFEUfU9euM3yMx7TwGAXdtsbwoX7J4VZYGkoHjUZIgLk&#10;Nvh4qsNrrw6LLtIT7VGYZ4nCfHNEh+9ETJgJMpLtUUAw3Wv/PpzMVBDmbSv190BPTnaa7yKCYkLk&#10;pTq+zPEsdw+aKj1Qmm+HEh6nudYFCWHK6G5wx2x/KAYavBHlrYoon52cgB0QckAPMcFmCPHTw/69&#10;KnhxbRhXKHLOL1ViqT8VvVWBuHG0CU8uigh7nbh7ql2CizsnWwktHQSRLgJMK+6e7sCDM124f7aH&#10;QFaFjrIgTHekcbzNwfpYITrKvTleRWCwIQQXCV/H5iow3ZdF2DuEwnQvVOQHIC+NzzLBR3IHTIkh&#10;eOTEsP2HoCj1EMePIp5jDA/OjuLcQhPH0Bys9GdJa72urFfwmlr5XQueXurEsytdeHShDR/dHMCH&#10;N/vx9VOKVJbXd4YIQQP8fAhvCAqf3xdBJvrx5tEMAXBcWqd17zQF7uF6aTH/0wuDeHNvDrcpBK8R&#10;FD++M4FXt8bw8FwnHlPoPb3COjnbKq05E0lsn1wexI2T3Ti70oaza71Yn25Hb3MJKvNTeH+pBMQ4&#10;lGcloq6Qc3RlFhoq0lCSH4msVG/ER+9FRvp+ZGZ6IjnZFX7eZkgiUOVmBkgQJEpBdhAqCFPCmlVH&#10;oBKv6yrjkRpHAE3wkKxUceFOSIh0RmGWvwRURdmH/r6tLo5AeWEE2waBriKZ7SQdjRRwYh1xi1hQ&#10;X5OI9uo4aU3bUFMc66AED0+1EXQIF08XJcvJtyynCdzjnL+eX+3FD58fxYe3+3B6WURuTMGRqVR8&#10;fJ/1S5j4zasVbifw7HonLqzn49RiBm6eKqVYFH+M5uPT+/14cJ7i+UwjXt3ehNMvCUV3KO4/uDJK&#10;4T1OcBLQtEzAnSUgiTJDqB/GV09E9MBlPrtpfP1slvsPEPImpITBnz/kuV+u8lq5H6/90/uT+M2H&#10;K/j9xyv44dM1fP9yTnL9+z9/fVKyVr25NyQB1W+eT0tw9cfXS1IRn33zZBw/fLaC371eZB9oY7tq&#10;xce3RwiDhKe704SOfraTUcLPBmGQsPZwldd1RAr3/+LqAMFb7LuM73jOr5+xHT4TkQr7eH99eHa5&#10;jxA4S+Bb5WdDuM1+9PRSHz4XedBujbAdE+JvDuIZP3t5fUSql4+ui4AWU3hwehAPxVqqDZHGoI/X&#10;NI2nBLLXIirlJZEva5hg1S0B1aur44Sqbtw91oI7R1sIZa18rmK/DlxarcGF5RoC1CTrWUSxnMRN&#10;/kbA80P2qdsna6UQ6hdmC/DolAhQ04WvHwwQuAX8deOHV5P4i0hY/Goev2Zdvrzayf5YhourZVIi&#10;/xtHmnCf575zgmPD6R6es5tzBvvTRj0eE6ZFnrOrGxW892ZcFZC5KhIat+PKWguhq4LXwfHmnHCB&#10;bMOdjVrcXq/FjbVKvm/h/Ys/VNo5Jm1e7+OLvRhvi0dmxG4EuhnB28kALpa62GdnjunBfvh7HoC9&#10;lQNBQET9cyRIOBOY/v8AK0uRTNhWAitRRJAHC8KIpakpTPU4Z3lQb5ckoK8yAQM1yeitTESPcPcr&#10;FyHWEyW4ai9PRnd1GgZbCjHQUo7B9mr0t5ahszaH/S8VLdSo3TWp6KlJ4m+jsdBfzOcwhM+FVV5E&#10;ar05gj8+28DR3jw0pviiJSsC1RkR1FqByEsIR4iPB3R1NKU1VgKsjI0NoaenJ0UttCAAioAWwhVw&#10;1y596OwykGBKWKwEXP3UaiWKsFy9LSZ8b0CoEhYrE0KVqSkLwcxQVx9O9rYID/LFoYN7EeizFxFB&#10;Hpy/DkjjeUJMAIIPuUs5rHwOOsPXx/UfwerUSAquLuRLgSMWOmNI4I04PJKFIyOZuLxUQuouYgMo&#10;xdXFPDbkKjaYEsn/fFX4k86QUGv2Y6j+IOY6grDeH4mNvghcmMmScl9NNoWhv+IglrojpdxN52dT&#10;CWn5uLlegDvrReinODk1loqN/gScHM8kcHHCOdKAkWpORDHmODwYj+ZcW046AWgtMEVniQOqUm3Q&#10;WeHNQTMIvl7GFAs/52S/HTJyKoQrESiBECRHgUABICenha3bKRoVd1EcyEJb4Z8odpTRmGVNEe6E&#10;wRpv9NaEw9pUXbJOyVKECKuVsqqKtBVugW/BSnIDJHSpqGtAU0sTmuqy2G2jgbgwG1TmuGC+Pwan&#10;F7JxbCoFJ6bTCB5xODOWgMdHinFtIYsQEkRhHIyjk3Gsuwgcn4vD48uluHsmGyvDfpykD7IhmSAh&#10;QB3JoZqcuExRkW2J1BBVdJW54OhwIp9VGk4OpuCCCEs+WkAYK0VjaSqyM5IRm5D2/+PsL4PrTLKt&#10;XbQaCsyy0CSTmMEyShYzMzMzwxIzMzNLFpkty8yMZZerXAxd0LDh2/c795yI+2/cka/be/fZvU/E&#10;jfsjY/ELCTPHs3LmnEhILUQOoSqrsAF5xc0oLGtBYWkL8glWrbXlkHEyq8uywolOL3x+s5Bw7ISa&#10;AnsMtmehUpaOkhLhNlgHWVkrYpNlCIrMRmJGBXJLGiGrILSJ8NUNdZgcacWF6WIM1wRBFnMYyRRM&#10;oU57pT15JmofQl9tA0xEdDMdVWzaTMH3P4DV++AVmzZ9BKfjuhQ+mewv4Tg1XIzMGHeC1e8ksBLf&#10;E3uqxN4s4QooBVkQOagoAK0O63NSTMNscyJ6ClxQm2qJ/FgraY+VwpZPoCRWyTa+Sx69UYp4RuAW&#10;ofWlRKh8zWNu2PgxDhruIzzlY76d7deTRQNZhTd32zE/6I+pHndM93gjJ1oLfnYbkBG5G81l+mis&#10;0MBIvx+aG0Khp837WP97aX/K5k2Exs2E+g2bJEGqtofGgAN+/45d8HO1x0BLEfrr4jFcF4ap5kh0&#10;5rujs9Ab7YVeFM7R6CwXK5T2/I4nxgh1g2326G04iBN9VhhrZJ8tOYZe/tbBXI+wKQd55d0Eq/2Q&#10;U9YiTBlASdVUWq1S2GkowZb8DjWoqunA2dkRVmb74WS+C47H5eDjsg3hQYZIjHHDPtXdUJLc/fQI&#10;T7rYoKIBuZ3a/C2harseVLaLABimUNplhq07tKGwXQVREY7IT7bGeJc/+5YZqks4PisPYKjLCaW5&#10;eshL1cRghzvaam3R1eiI5kobCk11xEXoIiXhAMHHF0UioWdpvBR0ormxHVOTy1heWcXCyhnML5/G&#10;3ALL7DJmpk5gcmIeI+Mn0Ds6jbaBHlTU5qC7PQ0zA2mor0pCaVkhmpobCGj1qCJYiRxWdTUiQXAj&#10;GuqbMTk5jVu3b+PZ0+e4e+Mabl05iYSQ42gsdCG82BCu9nAC9cL/+qEeC0MWFJPOnCT0UZmriZyo&#10;PShLMkGJCBkfqIlUv30YrPJCjPse5BKsCykgY6N1ERZGYR+gRtFnz7qxQ1GiM5L8jiLCzRR+1trw&#10;slTHUR15Kaeezn4lWB9Sh7mRMgIcNdBZJSKWBkOksfA4poiD6n+grZKD9/E/oixZH2doa1tpS0tT&#10;jqO+yBFJkQbITrNCRPgx2qkPOMY4zrb+M1i9D7H+n6DE5zt2bCFYyXFiWo/Dh/fAxsaI73/IsSXy&#10;+b0Hq3f7IqU0BYQykc9P7DEVdlBNYw9MTdXgZKeNggxHzPTFoDzNBJnRGuhtCUY/gbe1Khx9tImd&#10;LfZIjttF0WtJ6FFDgLsqinIOwPzAR9BS/SO8HPRYB9txRF8B+vs+xjFDBQS7q+PMTAFSeY9lORao&#10;llkjwn878tOM4O+8GQVJhhQdHoRiL3ge3wpvm22I9jGEs8V2xIdzQvSgLbKQx6MLbTg1lIuFnnSp&#10;zHYkUwSKJKAiyEO39PyFSI57RuxVqoeImPeSrx+eb6NAK8PF2Sos9uejv4bgnurGeScYyyMl6KBQ&#10;nxYrVBkiyqYH2iujMdmdi2Ha0a66ZFTkBSM/xQulOZHIS4tGYqQfclPCpGiBhSlB/G0ZIaobNxY7&#10;cH2hBYPVsRhvjKX4pFBbKcUtkZB0Kgt3z1Xis9sdUh6dn16O4ocXQ/j1zST+SsH808sJfPN4EF8/&#10;IlTd76fg7sGnN9olAfnL6xncJ4wJl8Zby9V4RLH6+uqAtLJwejiHQq+Uwr8DZ8ZzCRY5ONGfgrNT&#10;+Tg/W4Czk7mEqhZpP9Z0bzZtXTTK88KRmxqM9ET2T4JVXmYiSnJSUJQeh7yUSKTHByIu3BXBvuYI&#10;CTyK1CQCZbQlIiOPQSYLQEaqJzJYHzkZfgRtHxTmBqOcIis/OxDZ6b7Iy6KISvJAdLgNokOteCwB&#10;Vk6ELGuE+B5GeoIrSlinFUVhKCsIlUpOqg+SY1wJXT6Q5YSjriwFdaUpkGWGoTgrBIU8T0VeIIVd&#10;ANvIXfqj+AHF9+tr3QQMAg4B5eGFOpwcSWdJxcsbhACK6UeXanBiUOwXTsStMzJ8dqcdr2638bFD&#10;ery6lIeZnlCcn0nGKoFqljroOWHr0xttuLJQyHboZbuMShD0nND06XVC1VWxb26MQDVOmBgguA5L&#10;IerfEGje3CEMPRxim83i++dj+I5A9PxKA9u0k0DSwuN046+fnyDgTBCwpvA1Ie/bJ4MEqwn8lZD0&#10;1b0uCaj+9QuxGtYkQZRYwfrtUxEBcQRveF/iUaxciWAUf3k7yz7VSagi2BDKX7I+Hp5vxZ1TLbg8&#10;V4u1mRrcPUXQOdONx6t9vOYJXk8PrpwoxbMrzfjlMwLePRGSvxXfPxuV4EzA/4/sj6Lf/fB8XKqD&#10;RxcbCP9dEoAJqBKvX1xvx+q0jOBRi5vL9Swcd4SqOyfb+LyZ4FJPSKkipIncU814vtqJ+ycb8XKN&#10;10iIeXy2hbDVg+ciSubZBtw7WQOROkCshv38Yg7X2dcFSD273IsbS/Xs55V8rOWYqsEaAeYuAeYB&#10;oebh6QaCVS1eXWnH5xwzzy/W4OWlWry93SIlkr5/uph12ci+0oy7Z8rYrjIsD1L/8nxP1tpZV40E&#10;qjrWSTlBqoylhP2iCA9WKziHZOHqIm3HdIl0/uuLdazTCpwdL5D+xBDQfXupBA+WCWMc69f4/Udn&#10;SnnOItxk33p8oRK/EFy/eyhW9wiGSzWcowIQ53cQIa5mcLcyon2tgqutOUwN9GFkaEhbbkSQMCUw&#10;mfwTQP0/FVP+zoRwJUUINDAhVL0rEnTo6EBPSxP6GmqI8vNAiyweFSneqEwT20ji0V+bSp1CG18c&#10;h7bSRKk0FsagkvauTpaG2uIMdDcU0RbmoakkCXUFkSjm+G/m+D0/Vc1+PY7fXi7iz4/78d2NZrw5&#10;X4dvLnfh4kAuquOoSZN9UBIv9lqJhZtweDtbQV1tN/bsVZVcAXV1taGlpSXBlbq6hhS4QsCVjrY+&#10;AUwDauqaMOB9CbAyMTWTnosiIOv9c1H0WLTFHisW4QoogRVBS09Th9BqQKCyhZv9Mbg5HJHgytHa&#10;lMWM3HEUHi7H4c7i4mQBVxfrfwark12hWB1OwKm+WFyZzmaHrcH1EzJMNHLyaInANGHrylgmnpyq&#10;YEcXoSXzcYpgtTKSQDiIxcX5NAzWu0p5qsbrXXicIHbcfFybo6EeS8N8ZxgGqpzRRCiaanLFuaEQ&#10;PDiZgTsnaMz7Q7A6GoXZNl+CXChO9ccSvtJQl26FYGtF1KZZoDTeGFMtXmgrPMJjHEFN2hEMNwRg&#10;pj8RXa0JOGC2h+J9A8XFNoLVdgmOtgr3wC2bKBZ3E6r2UxCoQpni3khdntfpJEHOmf4wPDpXisdr&#10;YllVRwKr92HVBVgJiBJw9f7xPXDt2iMyOe+F6i4VaKsrISLgKCrz3TDRKZKkCpHmhJXBOJwbTcUZ&#10;QtbaWDxGa90IDNGc9Eow1xdKuj+O2b4ADDc7Yr6X0Jith5ZSW07OkSjLOoa4wD3IiNZGVowOEgL2&#10;ECxFrqhwtkMernBiPNnJY/flU4jnUWSEISIoEJ5egQgOT0Z6Xg1yighB5W1SNL/8kmbk5JWjq6UJ&#10;ZRmhiHHdD1mkOhoy9WjEonB5KQMLo4SqvFCUlJahuKwOCSkFCAhL5bHqIavsQlVjH0qr21BSWY/m&#10;tk50NpeyDaIxUhsCS60PkeJnjDhvQxzRWAfDvZ9Aa/c6mOrvgp2VKYUdgVXA0D+CFUFJuPgJsNpK&#10;MWeqtRPVmd48XjTmu3OQn+SL9Z98gPUUdAKsNoqofgQjIfCkf+EVlLFxw3rEBLvTYNVjvCYCk9X+&#10;6CumESjyp1gz4vc/lNwOFbao8HxKEpyJf/TfBa+ggNxKaNu8noZEDa0NImFnHW4tlOLmAo3gaAYm&#10;273QUmKExhJ9tos7GousEeW1C+lRaqiS6aK+UgsdLS4oKfKArrY47oc8rjyBSkCkiA4oQrsrQmu/&#10;Oox0DKHLRzNdDRqbHIqXCimfyUJHNMpiDqGr0IOQGoi6HGvU51qhvcgJI43+GO/wJTh4YrDpEPuJ&#10;BceTG6Za3dhvYuDvbg5F+a1Q3LaXULUPW5TUIaeiC8VdJlKRJxApiFDrO8W+qd3SvzwmWttge3gn&#10;gXQT3B2UkRR7HGGBDti9ax+2E8oUthlBQdUYmwhPElgRzMRqlQrfV95uBsUdIpS7LjR0tOHjboYu&#10;tv9Im5dUH2UFmuhqskR3kx1qS44gKWI3AcsUTZVWqC8zx1CnB/LTTRAbrouqMjc01gcgJ8sZlRXx&#10;KJFlobqqFsPDM5hfOIPZhWVMzy9jilA1Pf3OFXBsdA7DYyfQMzqL1oEBVNUXYaA3H6dnSlBDIy+T&#10;5aOjow1NTc2oqyVU1TajurqJkNXA502YmprB1avXcfP6LVy6cA7P7l9GQYoHBfNxnB4Nx3D9UZyd&#10;cMFXj9NxackF105748KCD7prjmCgzgHRbtvRmHEcoTZyCLHdSPvog7woXU40HqgvcEZpvjVkeZaI&#10;DlFHYrgWSjJFUIdjqM5xRSXFt7WJMkzVN8LVUhcGmjugRbiyOaYBS7PtcDuuirJ0J8J9PPLjzZEc&#10;ZMz3dkJD6QMc2v8B/I5vxkAlIbval4Amj0ivbbA/9nu2nTqiwsyxfw8hXmE97d47ePpHuHqfv0qs&#10;XL13B9zHc8fEWMPKeg+srNTh6XkUG0QQli2fsO+KoBV/ByuOPbG3UVGs5rOviciacvJbaAMJQgR7&#10;EZwgPNgYlQV2qMo/QjGrh74mD5wYTkV/Uzjaa5xRlk87lrgD/a0etGcHEO6lSuAwwWHDj6G+8wOC&#10;lj6yEhxxUHcLjNU/ghntiZulIs7NFSAtSh8xgXsp4A8hgdAa6rkN7hYfozrLHJXp5ugodYOd6Udw&#10;s1BEqJsWHI4qE96NOAkqwurox5zHRGQwsf8jT9p38YxC7dnFLjzlowgUcP9UE15c6pHcsURUtgvj&#10;hRCRvm4s1WFpoADnJytxeaGJNrIVJ8erMdiYjr76VJyerse52SYMtWYhJ459ODuE72dioDmH9RCB&#10;tEhnybUxLtgJKXGBSIzyQ0VhMgVHKropNk6Nt+DeuRGsTjXg3FgFRuoTOP9l4OFqI0UvYe9qC8FL&#10;JkUyfLxWi6dX6qXVkNtnSggAjRSwIllvB7560CcJ8U9vtvA7tfj6ca/0vbMT6RT1TRJoPb3YSnHa&#10;hIdnWnFrkdDQk4ZzE0WEtwasjOZgrC0Oo+3xHMexWF0o52MM7ysW3fVRqJUFIy/VA7kUVAVZEcjN&#10;iERBbgKK8lOQGheCcH8XgqwXIcgXaYm+iI/m62gHhAUdQ4D/AY5JfwmsIkItkJ7sgSLCUXa6D7JS&#10;vSDLD0FFSRSKcoMQG2knlXT2JxGmPSvZk9DkRKByQ0KkPQoJXvki0iBLQWYAiglm4rOMBE9CqzMK&#10;M8VqeTzaqjPRUJqMGlk0ijJ8UEUQLsv1QXm2K050J0oh9F9casXTtUb8RCh4e7+HYJmCsZYgfEGQ&#10;eXO/HbfPyqhtYnBlMQuvbjXh9e1WPLxYjTd3O/hYhdPjSZjtCedjAsWlC9aoc+6dq5HcSEV47tc3&#10;e6QVi0erLZKLpQCXu2caJYAXKylfCten5/P45dUJnl+s5gi4aZOu5bung/jqEaGEAv3Ta3UQOa3e&#10;8rw/EE6+JKy8vdNDkBJJg/vw6yvCxKeD+IzC9PuH/ZIYf+8C+H98tyy5/gngErD12fWWdytWFLK/&#10;vZnC44v10uqRWGES0QefrBKUro0QpHoJVW183Ydna0M8tshfNij9AfFotYn9sQV/+WIOf+Z5vnzQ&#10;K61cPbjA+6Yu/PHFOCGf189r+e3NNL57MsTv9PEcAzxfE0Ge9X6pTVr9+uL2KM/TgnPjZRLE3TnV&#10;Ti1Sh9sieAqBS6w0C9fIL2704dPLHLMiTQBh6sHpOurKEmmP0pPzTezPFXh8rpFjV0TT7Me9s8I9&#10;sUZye717upWgWMVSwWtvx5mxHEJP4Tv32bvjPE4l7hHwPrvWxTridZ2tJOAV4xYB6fH5StaXSGI8&#10;SHgclsDq3lkBot0SMIu2Fcm0b52sIkTSdlxt5RyShDvsO2vz2QS8Upzh2Lq1Uo/7Z5ulsOzCHfka&#10;germSjFODyZgvjkYSx2heHymCD8+asXXd+p4LeWExyK8vUWYJOh9Q5h/e0dAbBdunqzDUFMS0iMd&#10;MD/SBB8XCxww4pxurEs40oGRsb4ULe9/Kv8zWBkQrETSXZHTyYhQRdAgXAiwMtDXh6EIjKGrhZTI&#10;d/uq6rMCUZ7khXKOz3aOr77qZLQVx6KpMFrac9VeloiGwjiU58TSBiaippDgVZaK5uJ4VGUHoaMs&#10;Gpfm6vHjkyVC1Sn89GgCv97vwK/32vAzQf+nGz24PVmMqlhbyCLskRfhQrDyRlFyKPzcbKC2fxf2&#10;7t0t7bMSWkbsrRJRAcVKlQhEIYoAK01NXeyj1hKufgKehDvgfweq/wxmoU8Y431ri0c9FuEOKKID&#10;amjj8AETeDjZwMHKjOUAXOwOwdn2EGwtjGF51BCWx4xgc9wU9jZHYGP9P+Sxmq33wJmeUExTKAxV&#10;u2O5NwYPz5H859mZlipwYyofj/n4+kIjVsczMSVEPgFgZTQek10BWBgKRWmaLjJDVdBfcYxgFEhA&#10;i+MklYLz4yJpqxcuzyTgznIyISqIcJaJ11dycH0qDFcnQnC63wvL/d6czJLx4EwB1ibTUBJ7AEFW&#10;CsgLM0BBpD76yh3RWWyF2VZ/XBhJxoneCE7gvphm5w0MtCBYiX08O1h2YasQEQobWDZRUKhQCOyg&#10;ONwLFYKR+o4PEWCnisUufzxcScPLNeEuUQZHKy2C1UYJqlS2b4Oyigq279zJ3/E5YUq8r6isjB07&#10;d0F1jzp27dbE3t37oLZnG1xsDZGdaEcB7ob+eh9MEyRPDaXgzFA6J/Q4lkj0EyxFfa0t5nBi9SDV&#10;H0dntT0mOzww3+eJ8jRNUr05evj7mkIbpBGqEkPVIEs9iLwYI4rpSEzUheNUZxpOtqZiri4Ri215&#10;FFpZKEiMRExoGAL9I+AfGEcoKkGurBF5xY3ILKhFDuGqqKwBzbUNyIsPhr/FLuQEqiHS/hM0ZGnj&#10;RL8PJnoCOEEdhrePB4JCo5GaLUNFfTcqGwb42I+GtlEUljdBVl6Pts4+9LTVYL4ng8AYxmOIkPpu&#10;aC8Oh+9xTagr/gH7VD6GrroK1Pey3pQo8P4HsNqisE3aY6WosBk7tvwesV4mhIso9FZGIdzbHFs2&#10;/UECq3Ubt7J9/wusJNEn9lixvQJdj1MoFGOBgL3SFoWBEk8O9gAc0Nkp7XnatF7spxJg9S5ku/jX&#10;XRKJWzfy9Ua2+ScICHLB6eVOtJT5oynbEu0FjmgttCWgHcDyqBO6aowomGzYvrYUSzrIjNNHa50F&#10;2prNMDIYjJBAM8kVcOvGj3lsArncTt4Ti7zYe7UVO5VVsHvbLuipafK61BETYIu5niycGkzHYIU3&#10;xgmE860R6C52YT9xw8pQDKE8AzPt4ZjuDiRU2aCr2oDvW+PkoCMWe/3Ylwrg62JOsatAsNqDrQKs&#10;RBJfFR1sFatLu4yhtJtwqaKOLSp7obRzL7S1NHBIbzcO6W6F7VF5eDnvgki27e50lMfZznYiiG0z&#10;hvLeA1DYa4itu3QkiFLZboBtO0z5eBjbdh+V3As1aNjMzXYhylsLvQ1OqCk1RG2ZCQrSNZEWu5fC&#10;xhw5SbpIj9VAR50jWqqtMNDujLjwvRSahK16X2QRUgry3CArCoesMAOlJeXo6RnBDGFKuAJOzJzA&#10;uLRSNYuJ0RmMjsxhcIRgNTKPzuExVDeUoYpAlRlng7hIV5SWFklg1dLSSrhqQ0N9G4GqFbU1zWhs&#10;aMPc7CJWV9dw7sx5XLt0EU/vXcKpqTosDqVy4ovlxBeFB6vhePswGTfOeODyiisWRu0w0+uMF9dK&#10;2F6RWKM9m6j3RG7oHvSUHydUHeekY4XeWg/ChS2mhhOQm2KCwnRjCjtDNPCzjhoKylQrOBzbAb39&#10;G6C/Xw46+7dAe98GOFrshbWZPOzMNiIrwhTl6YTqcj+EuKohwksPXjb7YLj9Q+jK/w7OxpvQQYjv&#10;r/EifOkhNng3Qv32I4DjxsyA7b/+Y8mt9b+DlfRHBIHqHwFr27b1SCPIlZQFEbAc4M3xJrf19/zu&#10;un8CK7G3UXnrFigriOMIl+vNBGxFHLEwQHSMMywtd8HNaTfh2hJN5cdQV2SC/ARDVGaaY7DZFXMj&#10;zmgs00eD7Ahqc23QU8uJucoKbrZyMNT8PfxcNTA/WoziDFfWkxNFsDOy449gcZSTcpkrzA0/QpTv&#10;ThQkH0RSkAYC7RXRXOiIihQLTuoucDBbB2/rHfCz3wu7I4oozrFCbATrL3ivtJldRAqb6xB5ERuk&#10;oA9iT8Sjc60STP30dFYCKvGZ2Kg+2RQjRRW7c1r8U92BR2sDeHPvBL5+cgbXTvWgg2JClh6AlsoU&#10;rEy1YnawBs3lyRQT4bxuzkkN+by/bNpkP6SFuSIlwh2ZySFoqspDS00eISUUOfF+aCvj3Dgl8hW1&#10;cY6swElCnIC6+2dqpf05Yp/VLYqz2yuleHCukiBQj9c3WqWIgWIPjygiWuGzS3UUvsKlsQhP1igg&#10;L5RjuN4LY03+eH65Hv/Xn85QJDbi7sl6XCBMnRtjmZARxIZwicC5NFKE2YFcNJUFoyDFkSDlj/wU&#10;B4KuHbKTnCDL8kUpAUgCq+ww5GSEIj01BPGxfkiK5ZwR5YO0hACkJwYQrHwQGWJL0BfFChmprqip&#10;jERslDVS4p2kEOyF2YGoLI5CTVksygrDaQtcEBVihSRCVETQcYQHmEPktoqPsEMmIauW3xMAlRbv&#10;KgGXgK1U/qaYMCbgqjCdwJoXxn5HaJXFEaqSUJ4XgbqSaFTLwghcHpBle6CnIZpCNwMiQfSra634&#10;lsAh9hY9XqvCMiFqrjcEj66U48vHrVhbSMNMTxBe3a4nrFbhCYuA2UdrNThFCFseSiBM5WKwwR+t&#10;Mhcs9aVgdbJA2usm9g+JnGgiZPoXtwbwgEL/EQX4pwQFEWnvxaVufH1vDL++PEGBOcm2bsQ3DwYp&#10;9rvw88sR/PiMgPRK5CprhEg6LPZCfUOBL0Kpi8ARPzwewW+vJvGXz6f4WSfBrRXfPerhsQbxv746&#10;gf/rx1PSStX//nYJ//7lvLSK9RWPLQJbiD1Yf30zSeDpJ0DV4vNbPXh7e1ByuXt+sZfQInJGEXpu&#10;TuLHx4v46s40nl7olaL5PSWY/On5NH79dJrXOU4wHMGfCW7/Qsh6c7MT3/O6/vb5Iv717ZL0nT9/&#10;Ni2Ffv/idg/Bvgk3FsQ+LGrKE4SZU42EoQ4pYMPV2Vppf9WtxSYpAMaDs63S2PyadSkSJv/yQoSK&#10;X2R9ieiGhNRLIp9cA355PoW/vl7AtwTXzwlft5eqCIE9/K2I4lcDEchCBJd4eqFb2gslAoR8erUb&#10;Ty40E6Ca8ORcF6GqhaUJD04RPK/14P4psW+qjG3VzHrhPbGPfCvA8F4fJqm/rp0o4f308xitrLNm&#10;KSDGreUSjuF8nB1L5rhKICRX48ZyDmEum+9lcBzX4T5hUAS9EeP5zqkSXFvIYV0X48FyPl5eLMNn&#10;l0txbzkFn64V4LfnLfjmdjXeXq/Go5OFeH6mHD8/GyRcdRA8iwjBQ3h5awYrk83wsDPDQUN1GOmr&#10;w8yMMGSoDRNTo/8/weq/YEPfQKyAEaz0tGGko4GEUF805UWinfN0c34oqmkLRBTURo671qIozn+x&#10;aC+Nl1avWghgDcWJqM6PQVlGMGpyQ9FaGoPRxjTcO0m7dX0UX94cxl+eE64eTeLnO634/motfrjW&#10;hB8Jjw/ny9GY4oTCSBtkRzgiM9Kdc4EfvAiR+/btxN59/wVWurrvEhmLnFsiqfF7sNLRNoCGpg7U&#10;NbSk0Orint5HCJRg6u8ugdJeKz1DCaregZWhBFbCFVDssTpsakygOgrrY8aEKSNYHNKBrbmJlAzY&#10;yfYw7KwOwoFQZW9zDHa2x/4ZrNYGo3F3LgNXJ1Nwqi8G8x0REHuiTnREY64lCnON4VhpjcFis3Dl&#10;S2MnC8F0RzAGGjzQUHQMFVmGyI3ZjaL4vRSGR3F1JhTnRoKw1CsiKgVjtsMfixTuMy3OFM7mODPo&#10;iRerqXhzOVMqq2O+eHghmR0uBiv9gQSSGOSGaSPefTcas2wR57YL+eG6nPBi8fR8GR6dLsEKn88M&#10;xKCzKQpmJjsoAjZhCwXtlq2qBCsKWqWNkFfcKEGWgvIOqGzbAXm5D3HUWAE1FM8dYpN4rTmuTIXT&#10;uJUgJ9kTCgSv9Zs2EKSUKfrleAx5bOJxN8ltxIZNn0hlq6IclLfvwU6Kzp079kNttyo8HY9itCsP&#10;y+M5hKRYGvBUDmwZTg1k8X4In61+ODkch4eXCCPCRXAgGkvjCeiudSblW3EitEdFqg4yItRRlm1O&#10;4b0Xfk7yyIozRGnGUSQGqKM20xYj1cFYaE7E2a4sLLVkYq45h7CZCllSLOLDIhEVniSBVXBEBjLz&#10;q5FdUI18AlVJYy8KCEXtrZ3IS4yApfYmpPrsQ1/xMZzs90R+zE5O9vtQVcRJLjIQDs5u8A4IQ1BE&#10;CmKSZUjLrZdcCyvre9DUMYTWzn7MjPVimRNyQ6YzB4EFijh5BtpoIi/KGaEuh6G+bR22K3wMJZF4&#10;ecsGwq0i6/8dWElRAQlWG0RocvH+lk8IVh8gNdgcQzWRKE50gJk2wWnTR9hEUShWtqQ8WJspEje/&#10;i1gmVp+2bFgHg31KFJrJON2XjpEyD7Rk2yIt+CD2KH1IsPpYitK37hOxysVjbBHRAYU7ocjNI1ye&#10;NmD9xg+hunsT4qNsCbWhGK7zInRHSH339KgvVuc9MNZxGHMD7gQsJ6RFGnDStsPYgBeaGg5iqC9I&#10;ckcVQTrEceU28TybtvM826Vkqps38npZNq9bjy2fbMBO9iVbs/1YZN1NNoaiKZPivMAOoxTLncV2&#10;WOwLlUpPqQtK401xYSYB451O6G8wwblJJ44jG0J7MC4v1SE23AvKiiqQVyFYqahh67Z3iX23qOhC&#10;focBduw/AOXd+oQjNaio7sf+fXuxX2UD9HZ/CGcLFThZKVH0OSHA2xZKBEElFbHCZQx5QpniPiMW&#10;fajsMcSO3abYufswdqiaY+e+o9jFz1xdnWB1ZA8ivTTRVmmL+XE/LE4HozjbEOG+ikiL0YAs0xTt&#10;tY5YmopGW601GivNKabXoYwAUlHsgJSkA2ioC0NleTxKi3NQUlyGzs4BTE4TpmYXpDJFGJqZWcD0&#10;5DwmJxcxOrGM3rEFdA1PoL6lBjVVqYgOPEQh54yqqnK0tQmoakYzwUoAlSjVVcI9sBnzc8sSWJ05&#10;dR73bt/G47trmOqXoV64Fecas00c8fBiOP7121KMtOpgpv8AReZWArcR7p5LQ36kPtrybWnHPGg/&#10;DmGmwwUXpsKkPyZGW91RmmWOnkY/lOceQXrMPpTm6LOvHMZwhx/yUo7Bw34f4XojDuhvxwE9eeju&#10;+T38nTRgabQORzU/gOfRTajLsUNJsjkqMh3gcEQBHoSWYDs9eB7aA68ju5Dsb4CBWl+UZ5hR4JtR&#10;VDqwzv3h42iJres2SG6y/wVWwi1Q/BEh9lW9cwkUyYKVlJRYPkZs7HG0tMYjK8sTNjY62Lz5dwSn&#10;9QSrd7+R4Or9ihX7tiLhSlHsNSVgKW5XxDHrAwiLcoLJASVsU/4AGclmhD1llGZq4ORYFJoJWn31&#10;VhhsPYJ6mTbr2Qyd5a44Q3HaW2dPIDaAkfaHsOF99TXHYqInDe20cU2lnmgsdsXKWCqme6Ngc+BD&#10;+DsqIi5AE1FeexHqvF3Kq9iU54zqdFu4Ht6MEJf98HfYCw+bHWiodKVY381+rURR2CIJugtj+RQz&#10;AqyESGylGOunSOvgZF+Hs8PZ0j4NsVItNpI/ONtC4SncsEbx+PIw7pzvx90Lw7hxtp8gVcE2jUdB&#10;Rgg6G/MwN9qAjrpsZMV7oVr8c1uRgvrCWCkKVntZMmEykUAQwhKK/HSCSXIwMmN8KDZScGm+necZ&#10;wt3THVJktRNdiXh0vg4vLjdjsiUMi70JFGbVUhS2F5dbJOASIZ0FdD04V40nF2v5uh5/ejmIrx60&#10;4ZtHFMan8zHTGYhrizmSiPvx2TDF9AKFXikWaCMvzVfiEcX9xRO1hNYw1ncsWlhSYuwQ5ncIkUHH&#10;EBdhJe1hys/0R2q8C5LjXJGe7IXEWFcWd6QkeCEixIHA5I64KA/k50QgKd4bYcG2iAy3R1y009/d&#10;/nyQnOCM8OBjyEr1IHgRNAlYxXmEovxggpkjUhNckJPuzb7jziKi+4mIir68Hhek8Hyl+eFIi3ND&#10;TIgN4YoiS6RVyAlBdXEMqghozZUJaKqgqKtK5mMiASsJLVWiJKBSFoQKgmJ9VQhGOhMogAvw+U0C&#10;9fUm/OXNOO6dkWFhIIw6xgUnxyPx/GYF7l3Mw0ibO64spOPl9RopvctXD9hOFytx5UQu5rqicHk2&#10;HzcWS1GaeAynh8QfZNkSmP/0hPBzf0wKRCHA6k9Pp6X+JgKOiKTA3z4YI9yM4+Xlbl6DSNA7SzBZ&#10;ZBsRyB70EkbGpXDoX95v4Xu9hBSRnFcE2xiiyB8kPI3w+AMSZP38fFiCsL+8GSXwvIMqsVL1vkiB&#10;Ktj2Yu+VAK3/+HpBcgX8+n4nIVyG64uF7FOt0vWKCICvrgxCROcTcCUCbIjy05NFAscIr5kASJgQ&#10;UPGXN/MEuSE+F9DXz/vowLO1ZinKn8hPJQKC/NuXy4Sqefz4VATtaOVnHayDZnz3cJbnGcKz1R6W&#10;XsIcIeV8L6GohVDTwfHXSNCqws3FKt7vBI81Q7jqx//rmzk+H+ExJ6V7+OHxEH57OYOv7w7h1WVe&#10;x50RaVXrmwcEL76+f7qRoFbHMd2CHx6dICw18Xkj236Qn4n9TS1ScA6RC+7WYgO1WqV0fZ9d75Mg&#10;+OlqM++pieApkkd3SnA0Tf374GwD77FLup/rBMV7Z9gn5nPYrzJxaiQKJ0fCpT/gLs4m4tbJfL6f&#10;hzsny3FpNg8Xp7Opb/Pw5nYT7UoNr6sd//bpIP72ogff3KrA22sy/PK4Fv/6qg1/fd6Kn+424dNz&#10;ZXi6UoLHp0vxmuCxNpUjuRdeX26X8kcdM96PQ0ZaOGCki4MHxD4i3f8RoEQR0fP+e3kHVgYEKwFl&#10;AqgIHmK/kpEhjAz1oKelDkOWuGAv9nXaN47NptwgNOeFoCEnGI0Cmooi0VkWj77qVHRVJKGxiHN9&#10;RQI1QQKai6M5rwZiZbAEX95mP3y2jD89mME3N4bwy/1J/PvzGfz7swH85V4HfrrOvni5Da8Ivb0F&#10;/qhMckW5WNmOdUNqjBs8Xc0JVe/yWAmwEiHX34OVvr6AK8KSCEihJXJb6f5nnioBVgKg/vtK1fvy&#10;HqzEHisRvEIEvtAlnGnt15DC2dtYiBUqEzhyrrM/bsJyAE7Wh+BEuBIrVdbHzeBoZwEHln8Cq9FK&#10;T8w1BeHiSCpWRwlYM4U4O5SO9kIX9Jd7S5A12xqGubYwjDX4oD73EAbrbDDb447qbD2Eu37MCj6K&#10;hd5gQkUE7p0WGa/9MNfpgfJkfWQG75OCXjTlmKMl/yimmp0xVG2Oa/PhuDAegPEWCssmOwoGax7D&#10;n6Dhiv5KZ7RSxDRmWqE2xQL1adaoS6UIlTlgpp2gNhiP2kIvHDHaBmV5AtQWZULUXoLVbkIRha0K&#10;X6soYbOyEnbu2c2JfyMiAiww2ZOAcxMiYpK4N0P0lZni/Gg4qrMCsGOrHDZt+BiblTZgg/JH2Kml&#10;AJOj+2FyRBVm5qqwc9OF3uFt2KhEAa24neJ+K1QUtiDE2xq3L/RJ0aGunBDujxkE0FxcHC3GqV7C&#10;an8CzhJIL07lYZ7nPzmajrneWEyxPkXi2cIoHeSEqqEgRh/VfO1pqQz7g+uRGX0A2XHGFBS7MNjg&#10;RjiLwHJPGGbYVnOtsWyLRL6fjdykcIQHBSMoKAZe/jEIIBAlZ8kIVVWQ1TahoGEQuRWtaO/uQGF2&#10;BI7rr5c233cXH0dxnBoa846grdQJWTHmyEgMRXZ6ChISU6Ww6/au/L59MKycQuEVnIjAiERExiWj&#10;t7MWkx3JGKwKQ4CFKgIt9iEv2Brlie4EgAYc0VeBstwfpah1Yq/R1s1ihWmrVERwkS2bRQQyESVw&#10;C1SE+9GHHyA55DAHpieCXbWhTdhR2boJG9cTiuS3Sa5/YtVri9hDIgqFnxB6O+Q/JIiaYbDZD8s0&#10;bOem0hDubgKlDRSJFJUfbtiAD7cQauQpLDfLS0V+E6GZRYGfb938CTZ/8gEsD+7BUEsyuqoC0FPu&#10;hNkODywRpk6OOKOvRh8DdSIhsDmaS0wwP+iDyV5XQsMxTPXQwBmp8L5+jw0b12Oj3DZ8spGv5bZj&#10;96792LdvHw3CPuxX14TGXg3oqG6D2f7N6CsNxNqoAMJQAjhFVH8wLkzH4fRIGE4OBhLwbFCdqYsL&#10;8xGY6HLE4pAbzk/6YLnPg9cWQNATecdsKJTlsVW4ACprQW6bGuQIUXI7NCC/Uxc71Mywfa8J4UgP&#10;u9V14ebuAlPdHdBV/QQBFPlBjrvR3xiHsvwIbFeRh4r4rYCybYQqVUNs22+Abepm2KZhDhUNK2xX&#10;O4btqvrQ19FHcmwA3O204OO0H3GhWkgKV8Volx9GOwOQGLYPXg6fIC9NG03VxzDQ6YyasiPIzzCE&#10;r5Mcwjy2Sas5BVms095UVJakoaRQBllhCRqaGjEyNoqpmRMsixJYTRKsxqcWMDYpogXOYWhsAoMj&#10;fejsqsTFc/1YPdWC0sJEglUVwawT7e2daGxskWBKlOqqOtTWNmB8fBInT57BmTNXcOfOY9y9cxlz&#10;U9XIJhAMtzvh1KQbPn+QgmdXw9FduQ8L/cdQnKqKgUY7PLtSiAQvHYRQuPeVWiPJUxEVSXqEYQvc&#10;XsnA8nAYyng/1YVHUFVwiOJZHfmJOhhlW/XU+yPSTx9hvgdgeWQvjpntgbX5filMf3yIBaxNlWG6&#10;5w8w1/gIWcFH0JDtie4KTlwFnkgPP4isSHOkBB5EQZwdMsMPE7yOIzvaEJGeO+F5XB7+bIdoD2vs&#10;pS0SfwJt5PjYJM8xIk87xUd5kRBbrDYpiiJW8xUJ5BsR7GuGvGwHpKeaw8J8m7RCLCf2mRLKtvK3&#10;WxVZ+F3xh4gSj6si/mwSeyXllaRcVhqa6gj0d4WWmhx2KHyAUG9DlGRZEKQ82a+cWR86qC7QRnW+&#10;JvLjdqMwThvlSWYYrfdBd6kdsqOOQmfXOlgYbkMDx73ILVWaZopYX2UkB+/BREc4zs8X4bjJehw3&#10;3gCnY3KIIlw5mm9ArP8eNBfYc26wRpj1DuSFHYSPtRKSwsQfH05IitBBeqyh9G/25ekiXJ8vk9yK&#10;vrw9iNcUR/dEpD++f4fQ9fQChdQqweV8I768I8Jk9xJaRPLebtw934PHV0bx6NoUbpwbwupyF+bH&#10;61FVGo+8zCBUlQiBH4OidH901aez/xdgTHgSNKSjlcK/Mi9MWslJihHBK4IIVkHITwqinYvH8hCB&#10;b7KGkNQpuehd5vwhIq79+ukUAauWQEhhdbFJir729GIz7p6q5vsNeJ8z5+J0JsE+BU/WyvDZrVo8&#10;uihWrYrx8EIRBVwjnl2u4b204PunY1gZySTsUpidqGQ/L2W/TIcs0wuxocel/UxJsc4I8bcgLLlI&#10;gBTob4mczGBkpfkTjtyREONMiHJAcrwz8rP8CU2+yMkKRmqKH9LTAhAZ4YjoSGekEXxSkrwISL6o&#10;LI1FbKQ9osNtOad4oaSA957li7hIG4QGHEFEsLn0h1ZBth8aquNQUx6F6rIoyR6VF0SxRBJGA1Gc&#10;E4bKohiWaOmz4mwBqQGELG+2sSMyeU2FFGGlOazfJIJeKs+V408wdENuhhNk+W7oaw3H7ZMyaQ/N&#10;LxS0Xz9sI2Dk4jxt7sJQIME5Gy/vlGFmwIv23Q9vWJ+f3axj3XXh5bVaimiCaW+MBLtif9ZSbxom&#10;m2MJIy3UMMXS/jWRT0xE+/v2wYQUXU+sBn15Z4iCXezhq8Xjc2IlZJTCvEtaWRHh2L99OCQFnxAJ&#10;hf/t6yn89kaEPm8jUA0RgtrxzcNuAtKIBFa/viRovZomLBE4ngxKq09/JVh9RWEqVlcEgAmQEkWA&#10;lthXJfJbiffF628f9koRgS9MJUv50sRKmQiZ/uRCBz69NMCxMi4lLRZRDIW7rFhVEpH5xEqbcCf9&#10;7EaXBBoPzlbj+SXCFKHp5lIFQUWMmxH+pkO6b9E/ReS7R+fFymudlJ9LQMxXt2d4nlG85LkE9Igk&#10;wM8vCqjjb1f7+d67+nl7m3VASHp6sY6lBN8/aSeE9vFex3j/Ak4JpiKKJ+vw9iL7/RmO3XOtPB/H&#10;ilhJEvvFCFIiwqA4/sMzYk+TiBBYL60KixUzcX6xSiZWzQRc3V5uJHQ1S9D7/aNJ6fzP1lr4myrO&#10;uenvAp+c5n0t176Ds3N10krVg/OlWB4Mw5nxCHz5oAZfParG6mw0bq1k8f0Y6c+NWyvFElR996QH&#10;X7NtH68V4ednnfgPtvF3t6rx9moR/u1VC/79VTP+9qwBf33SjP/4dAD/6wXrYKkUt2fycG06F1em&#10;ZazXZtqMBgw3yWBOqDqoT6gyNiUgHSBciJUpk/8RogQ8/d+LgCp9mBAexHMDlnfQQUgxIIjo60BX&#10;Sw0HDLSQGReCchHJL8YBsmhHakcPzlHBaCmIQBPtWx2fN/G5yHEl9l2J4BS1BQHorYnluOnCj48X&#10;8COh+rtbY/jx1gh+uj2Cby/34Mdr3fjlFvv63U789f4AfrzZi+8Jv2OVESiN53kyfJCX4onsVB8E&#10;+dkSqt5FBfyvkOu8RhFgg0VfgJJYhdI2gNY/gJWUBFib3+Fnwh3wH10Cxf0KV8D34da1dfl7AVaE&#10;M+EKaGKgC1cHKwmk7I4bw97SFHYWprA+agw7y4Owtz4Cm+OH4GBrDnvb/wGsLgmXvcFE3J4vwKWx&#10;LEJBBu4uV1DwpbJTJWK8MYhiLlyi8+E6N4KVCVplJpjusMXFmWCszURygGXyuxEYrHHhd30xUGOJ&#10;pX4vnBoMJahl49JkLi5P5aObk95wnTPmuz056GicWhzRW3kctVmGBDEatS5f9FTYoizREKN13hio&#10;8MBkQ7AUtr0ywQJthbbor3HGif5ExPqZQWn9B9gmRLPYW7V1h+T2t333Xuwi2W7epggFCtl1FM/7&#10;923BJQ6c718O4tpiDF7fyMTl2QBO8pa8z1CEOhlB4ZMPoajwCT6W+wDGx1WRJvNFTVsU0nPtIKvy&#10;QC8NUklbAHQJWn9c/yFFymZsJ2QZqCmip1ZEAsyQIgGeGkzBTEssZpsSKZzTcPNEkRQEZKIpjPed&#10;gKH6ECwPJLMeAjBS64tUvz2IcVFEZdpR1OU4wOWQAgLt91M8mSPccy+yY3Q5WXtiaZDgSrhaHUvi&#10;8XIx3ZbM86YiMsAVHi5ucHT2g6N7GBy9wqVkvpkFxaho7EB2dR/yqjtQ11RLICrEQHM4ZjuDCHRq&#10;hNdjGKz2wkhDCAYIahF+DvDzcEJEeCSSUvIRkyRDcFQ+vIJSEBydgaT0XCSnZ6AwN0byzRcuNk1Z&#10;XmgjmJZygq6Ic+AE1oGEIEvIr/8DtrF+FOUo6DbJ/x2qxL/pohAICFebP/kEioSgI/pKqMpxwkR3&#10;PLJirSFH0Nq+lcC8SUR2FDmrCGJyciwb+ZywtnkDNq//BEqbfodIfxMsTSTi5FQULi7kIMjZGHIf&#10;/QEb123CxzzXhwTvTzaug9zGLRSPwqWQ55bKZsLfeiis+x2BZwuh1g/t5UHoKmcfzzJDVbo+Buss&#10;0VVqhKZ8dfTXmqC7yhBDjUcJcAF8bcUxEA57CmXFLSKq5CZ8skUJG9gPNxP0FShA1dTVsJfGYL+2&#10;Ng7QAB7SVYfnMXW057pgvskXTZkmqEjRwWnC/o2TGbh/LpeiLof9w53nMsPymA96Gy0w2mqNs6N+&#10;WB0PwwLhurtWwLQ1lJTkoCTtpTKAwi5NyKuqQ36XBp/rYtseU0KVKXbuM4Lqfl34B/giPMAOpmoU&#10;ph56BANrjBCsirMCsWP7Fijt2IPNSpqENAPClT6UCWTKhDNlbSsoa9lARf0w9qrpI9DbBZkJvrA9&#10;shOHjbegINMaoR7KyIozQFqkHrJFEtd4bUQEyCErRRWD3Y5oqDJHUY4Z8pNNUZ9vjr4GGwy0u2Jl&#10;vgSyvBSCVTkKC0tRW1eF4dFBaV/V9MwSpueXMDW3jImZFZZlTM8tYm5+FqOj3ehsLcbJhVY8u38C&#10;HS3lqKioQldXD3p7+wlY3ejo6EJzcysaGppQV9eAoaFhrKycwuLyBVy+dhsPHl7H6IgM02PxuL6a&#10;zP7jjKsrHoRpcwzWauLcuD2SQlTYLwxxYyUFHTIr+Bz5Iy6ORaOvxAqVBKdwx3UYqXeiqM0jBERg&#10;dsgTlQUG6Kq2RBnhsbPSEXWFdnAlAKUSkJws9+KQsRJ8vPRonLcjPc4GYe5G0FH+PdwOqqAi0QnL&#10;vVm0DWEYqA3CHIWcLNkCKaEmSAwwRnmGIyLc9yEtVB/pYbpwNNuIw2ofI8XXhoCigQ1yG7CRILWZ&#10;kCWnSEAS+a0UNv/98V3gCTkFjrsNH8HT0QhVZe4IDtiD48fkIb/5d9iyQaxScYzIb+DvRVEiTIlV&#10;ZY5F4Q6orIIdO3Zj2/adtKl7pLCzR0y2w8N+L/JTjqMq35b91RP1pcdQnq+HnMRdSA1XRoTbFoQ4&#10;bkWM2w7adhFRkfcUZColUdbf9RHvywozXUHIjtyFON+NSApSRn2RJdYoLDxtd8J43+9gaboJfu57&#10;EBawF9G85pYiB7TlOCI/0Ahtuc5I8NdAafZxwpwdIWw9vO3kpWhhtxYr8WKtHV/fHZb2aJwbycOV&#10;mRJpxeopgeqz690UhS0Ud00UgUIE11NM90Lkdrp/oQtPrgzhxtluXD3VhfuXxnBzdQRLMw3obEyn&#10;+A9FY0U8mspi0V2Xio4q8U9tJFpKImhPkzHWlY/CbJHPyp3iX7jbBaAiKxRDDdm4vtSJs+MVuEVB&#10;fno4H4ucK9YIV08vteCnFxMEJIq4s7WSwBNCTyQLFjmORICNF5fbKNhKcYlz6+W5LGml6ufXfbh1&#10;Jg9XFzPx4jpF7fkKaa/W3XMUn5fbMUJ73Vjsi67aKLRURCA70QVJ0fYID7QgWLkgKtQOKYm+BO1g&#10;RIW7IjbaA5FhTkhN9kE+xZPYH5XK3yTG2BOObJGW7I3srCAkxLsjKcEDRRRXElSl+UlgJcsPg7f7&#10;AUKZExIJQBEhFjzHcQmqIvn83QqVB8d/IKEqGoWEoUSKt4IMfxTyuO31GWiry0BLTSqhKgqFmQKy&#10;QqUi4/WU5FHw5QdJYdWbK+PQWptMqI5CQ3kM6ssJYLm8pixntNaF4MJSMV7daCQQVLJ+K/DF3SaK&#10;3Ba8vFmBy0tJuLPKOlzNxlCbI66eTMXrW/X48UU/PiOg3jyZj8m2YApHF9w6WS6tVvSUB0qhou+d&#10;bJJWRN5cF6smBPc7YxTmM2yfHsnt7/WNfnxBuPpcABZFo4gM+CnLo3MteH1NuPBN4Mu7fZKL5y+f&#10;DuNf3oqkv13S4w8U4r99Ko5H0flkSHLBe3u7S3JV++npMP7P71fwb19OE+R6pdeiiMAVYp+VWNH6&#10;4na79ChWq8RnX9/rweNVAs+FSgJbH357NUtYWSKItHGciD8XxGpMH8dCNz67xmu91EuAaCNINbPe&#10;2jmvV+Mp++JnN7vw2+t5fPd4gkK/VnK9E8lwhUuhACzhWntzqVpyuRPBUt7eHicIjeLx2V4ed4Jj&#10;sU8Kw35tro711yatWgmXQ7Fi9t0Dwhf7uEhC/PmtLsJlG3563k3QHMavnw7hp2ci9Hs7r7GRQNaF&#10;ZxfaCVatHMs9uMexLcojkQT7bKuUZFisjInVuLVJ4RpYJ+2fvDhZynm0jO9Vsu0EYDXj4kQlLoyV&#10;8l7qpdUrsUL3hLbhLu9vsjkGqxMFUjJ/8QfHtRMy1mM1AbgT3z7u4HhLoa2Q4fR4CNZOxOAa+9PV&#10;Beq+lTyO4XKO4TKCbB2vXQQxKWf95+PrO/X49WEL/nS3Fv/6shX/77cEkHtlhI9S/PKgET/cZP+8&#10;3IDHCwSz6SLcoL26vVBDLV1HvVqDywsj8He2h4mOPkwNzWCkz2J4kBD1Lmnu/y9gZUyoEkUCK6P/&#10;O1jp6WpBU20PTPQ1CVahhKcQNGX7oSbVC6XCFTfelYDlidpMf34WiOpMPxZ/NBCqqjM90FkWQp1d&#10;z363gN9eLOHXJ3P45eE0fiW0/8w+8tOtQfx4oxffXGrE5+er8d2VVoJVH/7yeBqnerI5RzghL9aJ&#10;Noo2ItkLPh4W1FKq0kqVACuxciWCV4iogFpa7/ZYiQAWerpGUpJgbR1dqGtoYr+ahgRXAqz+Eaje&#10;r1zpSlBFGBPh1oULoJY+dFh0NXVYr/q0jT7w97AnVB2QglY42xyGi91ROPDRzuoQ4UqsXAlXwP8B&#10;rM71h2GuxQdn+6Mw1xyIkSofTj7puHGiBHdPVeHGYgnWZkW4SX+UJhihLEELHcUHcH7cj50miQMk&#10;FmeHozDe4EVwssWZoUicHgqh0Y/iYwRODyQSjsKlPEPthfbSXqnBGls2igGKYvdjps2DEGVPyLDl&#10;cc1xbjQaTblHUZt+CEXRBlIkrv5KHwxW+RHaQtFcYInl4TSkRlhgOwWtwkZCjthULdzGKCrkVbZg&#10;k8JHBKQ/YL3SR9gk/wdYHRcBB3ywMByH1bko3DwVh+lOZ3Z+ilkamuPGuyBHENi46QPs1lyHlDxH&#10;dAzEoH84HIXFR1HV6IAB/q5zLhpJBe4UyspQVPoEu5Q24LjJfuSyE4w1J2CpLxknuuJxsj+D4itQ&#10;WvkTmyEnWK+TraGozrbGYFMQzk1nYbDeB2XJJugstUFelCbyo0yQE3YYgTbqSAuyoHg6jnh/I5K7&#10;FZYGYnFhIlmKDHiGsHt+RIBaIkEgEfEh3kiJT0ZCYj6iE2TwD82Ah38cAsOSEJ9WhKzyTshqOtDU&#10;WoexgXK0VviivdgG/eW2mKj3kNqkn3U7UB9PgWQGX09H+Pr6Iig0FnEphUjOqkRKZjnSc4qRk5uD&#10;woJMpFAo9NUE4sJoDqbqY9GZ7YO6BAd05Xvj6lwlhpuTkMUJNzMlGNpqqlKi3ncugJsIIJul1b5N&#10;YtVo8yaobPo9UsItcYJ19ebhAMVLD1wttSH3CduWACYnp4z1BCKx32r9lg2EqnVSItOt6z6Bmsom&#10;5HEQdlZ58vrdUUcI9rHWg+LH7BMiEqCcEtYrKhJ2KBZF3irhDsj3FCgWlSgUt8mvwy72j2A3Ywqh&#10;eNTmOKOt2BMNOfYEfHe0yqxRmc4+mLSfQs4INdmaaC81JlARFii4l3pjEOttim1bPmAfFHnTlHlO&#10;FWwW0LhxM0XodoL+ToL+HqhRiOrvU4H7kb3oL/HBcJkTmrPNCLm+NMaZuL6SzT7iTagjwJUfwWy3&#10;O+vEFw3FpqjN0+XEloCb87GE6xhMdichLsIGu3YpYttOAyirGkORMKWgqkWwYtmhDzkVfWxW1OHn&#10;utivYQgfbw8EepkjyoeAE22BymQbNBX4IiPWFXt2K0Fl135sFXmslAwJV3qQ287j7DWBooYFlDQs&#10;obj3AI2XCeorilCcGYq4UHNYHVZERYGrtLLaWu6BaB81eFrLITZoD5IiKaIL9FBfeRDZyRo0kPrI&#10;TTAmmNLw1hxHa40Vqko8UVOWgzJZJXJzC1FWUYKevi6Mjk1jfGIek7MnMEHIElA1OXcS0ydWMDw2&#10;jpGRfvT31KO6LBkl+eEoyk+V4Ok9WPX09KG7u1eCq9bWdtTXN6K/fxDLy6dwYuk0rt28gRu3zmBw&#10;IBunl7OwMuuPU9OOGG7VxUCdOsZa9HBp3hVVuVqoztPnhGGE8xMhtF1mWJsIxY35aEw126OvQuSj&#10;s8XioDt/743r5yMx2WeDoZZjUkLhrkpzNBQeQbCrAuvIBL5Ou2Buth6+XqoI8d+LnOQjaK/0Q5y3&#10;DtIDDFAYdZDHJExXeBLmbQh5SShJPAZ/m23wOKqA+lw3tJZ4IS1MD+nhuoQtXaSFHKEd8YOlsaa0&#10;T/Sd+yztoQhkIZKmv1/llYp4zbLpQ7hYa6OabeblsR1HD8tBkfZSYYuCBFab5T7hcT4hoIl9Wduh&#10;sFVE4ZSHssp2qO7Zjd27t8NAfxfcXfQRFqSL3DQTdNTZIIZAZH34I8QE76AQ1pVeBzhthK/tFrge&#10;2QDf41uR4L0XuZFaKEw8jCP6n8Bo3wdIC9eRXLJSglXgZ/sBStK1UZSijyun8pEeYwwTtQ9gYSQH&#10;V0JWIu1kQoQeP2fdN4YgwXU3imJMIEs9jKYqV0KdI3xst8La+Hd4vtqBb+9P4rOrg5JwOjNUJP17&#10;/uXdKXx1b1KK1vbgfBOeX+mkYBOJUCnYrnXg89u9kuvPPULWbWl/UhlWp6opJDtxbaEZ98+JMO4N&#10;mO0qoM0IRm6UM8rSA9BQEIW+ujR0EbBmBorYF/JRU0K7XxSMuqIQAlcYGvP8MdWShtMjJbg4Izb+&#10;9+LkWAnG2tMx25uLs9NleHylA/+fv13Fm7vduHu2Cl/eE0EIuvDqcq8UfvoZ7+HJhW6KXxHGu0sK&#10;nvBwrR7nZ3NxebkYqwvFhIQYjjPOudU8b0UoMmIsaSvtUZ7ng6IMD45JJwKfLWI4z0SHHZfsSZi/&#10;FSKCnBAf6Ym0BD+kxHkTdtyRleKLClkUinKCIMsNQkFWAMHIB7kZhEWKroKcQBZ/CZZiwiwkSBLw&#10;FOBlhjCCm6erEdxcDJCbRXFWEYdiQpHYY/UuGIW/9Cj2TomSl87jphHaUjz4mQhY4YucVE/Clr8U&#10;DTA7xVNyVRTfy8/wRkVhiBQtsLo0itcmjuVJOHNDtfhjtJDzVEMo5/tyQmsm2ysUp8bi8OBiMa6f&#10;ysHaYiqGWj1waSUTk72BmOgNwvn5DNw5V4GHF2txj9qgs9IVJamHOGdn4PN73eynQbQRFI5LVbh6&#10;opLAMkFIGsA396cJG/Nsq2mCywm8vTuDL+/P4snaIF5eJ1BcHcFTwtfLq0MElh6Cg9iDNC3BzI9P&#10;xErTPEFnHD8+E3uiWvD2VhNBRew36sT//mERP78Sodq7efwu/q4Df309RYHehS9v9RIsRMjwYXwr&#10;wqwTPgSE/PLyXWTAv72Z5Wdif1IHRN6s7x9O4cvb4rtj+JcvVggpbQSnDvYnEWmP0CICV6z24+UV&#10;ke9MuJe24jFh68laFwGC574n9oAN4u19ES2Q8/W5TkL/MG4u1hKaegmZoxIwCXc7sU9LuP49Pi/C&#10;qTfhq7tjvCex/4y/vz3Ge5zkObul871YG5D2eomgMmKV7zkh7tv7PMbdXgLjlBR84/3KnADMr+8N&#10;8Bwc3/cIo7yvT6+KPxzaJQi8d6qOddzCe+skNLbwHB0c992EKILyQr20OnbjRAOfN+HKdD2BpREP&#10;T/cQxrqkz58Q2AT43iFMTjQLL6wKfHq9kW1YQeiuxPfPm/G3r/rx+FIh5wp3NOYfQX+tE87NxuPi&#10;fAoeXipln8tl/0jnteTj5eVKXkMh3lytoi2qxBeXK/CvT7vx18dt+JdnbfiPz7rx66Mm/OkBQf1E&#10;Fu4vyXBrXoY7CxW4JpKIj1Xg+nQ1LonH+Xb01xdJgRX0hJub0UECA4HK0ASmJiL0uokET8JN7j1I&#10;ief/CFoGUjTBfwQrQ+gZikAOhtDRJ1gZ6EFDYx8M9bUQEeiJ0mRf1HOc1nM8NmYToLJ8UZ7kRA3h&#10;JO2vr85wpV3zQjv1xER1JJ4sN+Lr64MsA/iBIPXzgwn89mQGf35GuHo6gT89GsEPbL9vrrThq0vN&#10;hEjx2E7QHMXd+RrUpnmgKM4NeQleBDtveDkdg/p+VWiKPFYih5X6fqjt3w8NNTVoaWhBV1tAFeHw&#10;72Al7lmP96FDwNLU1IK6uvq7la1/qBORA0u4T+rqixUtPmddCjdAfW0C1n5NHDYyRlJUBFKiwzlX&#10;EqAIVw42B+FsfwROLHZ8bmNpBlvrw7CxPvLPYLU2TKHf74fVoTAsdQZhtjUIK33xuDxTgAuTeVgZ&#10;zqDBT0RKkA7yOQE2ZphitNYaT86n0shn4daJRBK1CP8dgZ4iW/SX2lL4R+DsSDjFhy/m2iKx0JFI&#10;sArFYKUXhYMThmockRWqirpMM7TlH8VKtx8m6x3QmGmCi+Ox/J03xb4LAcyTDWaN5cEEPtphuN4P&#10;3WWuaJG5o60iHIkR9lDfu5Wi9o+QV/iQYuB3UNz+R+zT2QjDIztx1E4Lhy32IDHeFo1VARhsDcDF&#10;xSScngxDargqcuONUZhsiz0qf6RY/z3B7AO4++ugpSsQza0UWv0u6Go7jrYuK7QOOWLodCQGZtPh&#10;5mVMAfIBdvKcdQWJKOXE05jnR9Gbg6WeFJwfzcWVmVLJLXCGMNhf542FwXg0yhzRWOKEBpkDJjs5&#10;2UVoIDN8P+s5CaP1oYhwMISNngp8LXQQ4mhEoXEUcT4GGKoLklYPWyn8u/Ld0VXkidZCH9TmhkhL&#10;tflZecjLq0ZRaQcKy7qQXdCM1MwqpBCKknKqIKtsRHtbHVqqkyn0PNCSZ4lzg5GYavDEWI0PphrD&#10;WLfxcLExQkSoN4KDAxAcGgVP3wg4uQfCxd0XTk5OiAwVk1w4itO9MdsejpO98ew/2TjTkYKePDe0&#10;ZNjiFOFysC4Y1fleSI60wb7tGyG/cT3ri+Aht4GibSPhQ7gbif0bG6C46XeEMFtU5lijOO0IChIt&#10;EetvDpUtf8SWDZvwyToClQjPzt+IPW9ib9RW/k5503ocN9yPVAr8nEhjyCjuO2QckLFuUJPfhO0E&#10;snXrtuDjzewf23dhq9J2Ck+x+iWPrRSXmzd+DFP9fSjLCaUIDkcz6yXUXhlhTrvRWuxH8E5AnUhG&#10;XWiLIIeNhKoDSKfwK0lUw2iDNQoid/L+ozDdngxPOz3ey0cUtARGcY6NhEaeQ54QqaSiCHUdTZiZ&#10;6vM+/SGLd8ZolT+WOM4e0ugKUKrLNUdutC6K4w0hi9GhgD6ACzOxWBgKQW0+BXrFUU42hVgdC+bY&#10;DKEoqER7YyKNgyoUt+lCcYcxFAhQW3dpYwsf5bYTjlSMsVWsPimqYfdeLVhaHMIe5T8izN0YLfk+&#10;GKmhyMv1QYSfJfbu3galHQSrbXrYpGiATQp62Kysgc07DbFlzxHI7T0K+d2G0NY2gjONSE1BNFIj&#10;rGFuugXBHhpIDzNCUcJxhLtrwsr4IwS6KCMnSRs9LXYURNoUQ1rITNRHtN9unOgPx2CLA1oIVvWV&#10;gQSrPJTLqgjsJSgpk6GtoxnDIxMYG5vB2Pg0RsZnMDI5h7GpRUzMLmOUr4eHRzBOuKqrpPBODEFe&#10;Thqqq2ulFSqxWiWgShQBWu9cA5slsFpYXMKpM+dxfu0sbt09g5Mnazm+vbF6KhIrUw44NWmFpuJd&#10;KEnZRFiyIsDaY37QC50VhwlWgTg35kfbZIVzw544N+qFuS5bLAw44PJiIIbbzQgX2lges6PAdcPq&#10;rBcW+h1oP73QWnoY5QKYGzww1CE2+2tSGOqhsdQKM71hqMo8ivQgdST6qKI51xInukM5oXuhIuUA&#10;+xmhNd+Nk5ojMkNMcHI4E22lrmimHemu8YPLMSU4HtqJhBA3iNxpIt2E+ONCpBIQj1vkWN4D1XvA&#10;IlgdNd5OMWyDIJFfKsgI25U+gTzHmQCrTe/BimN0i7yItLqNv1Pm2OWYVdwKFY5pba2NKMh1xqnF&#10;dFw6HYcLi35oqztMcW1IwW1IoWsJWdYRpEUaIcpbF57Hd8LOeCM8zDchwlURNfnmiA5QRZCbPBKD&#10;VVFO21+eaYQkjrG2CktE+cpjoM0NDWWW7E/7cNRAAccPKsHdeS9qCZ91xbTNFe7wt9qEzAhNNFSw&#10;r+UeRnOFMzo4R3hbbSGI9OP6bA0uT1YSnCbw+Y0piqZ+QhPF3GUR9noMz670UCyJf8JFEIFRCt5+&#10;irM2irJ3+0PeUCB8S4H8ggL5VH8xBqti0VfOubI7Fyf5erQhE/2VqShLCeQ8EIS28mT01qVjtCMf&#10;w525aKvl/JDlg+rcAPTXxBPOQzHXkY2l/kJcma/HGV7b8mgZBXsKprsLcXaqCpcWqvHb54v4P39b&#10;laKsfXqlleKT13ORgpJi/Amv/+l5AVkigfAovqZInu6KpxA5QkioRH9rNKqKvJCf6ohwPxNE+B9E&#10;AcVKVMBhigVbRAez7kOOE4KspEARCTGOSCbUJES58rU7EiI9kJHoj+QYT0SH2iMy2AaxYfbITfdF&#10;TLg1kvh9kfw4OzWQwBWDHEJOZIg5An1MER50mO3vhVCey91JFyG+RxFDaEtNcpVcAhOi7fl7BxRl&#10;C3c+QlKiG/LTfJAhkv3y+EUUbsWsq0JCWEleEErzxepUEMeLN69JhFd3k74jSm1pBCplBNeyCMmN&#10;UEZoLcwhOGa6oarACzlx5pAlWmC6IxpdZc5YnUnDbQrcz+83Y24ghOM9FhdOpODSyWx01bnixd1m&#10;jvdYPBA5nghWc30xyKdGWBiMk0KtX5zPRW+tH2Z6EqQ+I8KCiwS63xIyfnwqoGoS3z6aJxwtE0Bm&#10;8dWjBcLYCby+PY9H7D+PCR6PL/bhoWi7S2N4ujpEHdVDWJjFXz6bw88vBvHDsw789KQDvzztwS8v&#10;+vHDk278x/dz+PMXE/jhBc/1uJfvCaiox+tLDZJ30Vv22T89fecmJ/Zm/fJykP2imddEcUsBK9wQ&#10;Rf6nrwl7wuXv7skmaWVG7IsSIPJUwNVaJwGoEy/XhnhPM3iyOoinlwbxiOD/4ALfp0j+7DZBh33t&#10;2ZVu3D7diCsnOLZO1BKURglWdYQYEb1vgGDVLgHTK8LZU7Gniv1WuNkJ98i3d3icG4TJx3O8nile&#10;Ww++YV29vTXFe+JYezAlwd6bG714zesTgSV+fTHNuhj/eyJksZI3ie8eDPG3DfjiBsX7I/FHyTDP&#10;IQBRrDTV//18YqV3iMcd4PglCJ3rkqBKXKdYrZICZyzwcbmT19sjwda1uSrcWamV3BgvTOTg1FAq&#10;ri3kS/vf/v2bUfzlLQHzWiGuLibgRJ8/+5Y/9Y6HtFK8tpBKbRmLq8uZfJ3Odi5iXVbj07USvL1e&#10;hf/j7Sh+vNeM3x624W+PO/CvhOi/PWvHb49b8e+v+vDtnUZcncrg/JKGCyO5vL53SZPvLLVjbbQc&#10;J1ozsDpei6KkIBjraUgrMFpSJD9jApXpu2h+hIb3e6veQ8Q7mBL7kQhiEmSJfVT8roHYp0QoIWjp&#10;8H0JrFi09XSgobmfoKIJLxdrxPtaITNULAA4oCyJIJnth2bq3bosd1Sm2KM0wRJVKTboL/PH67Mt&#10;+O3eOL690ovPL7TiO7b1D3eG8NODEUIV++azcbbXEL6714c/3eFn1zvx3bVOvL3Ygs/Ot+JcXw7K&#10;hSugyHOX4I3MGG+E+DhCU32PBFTqwhWQRUNNnVClIYGVjhbhiHAlkvsa6BlK+67EvQp4Ei6D71e3&#10;3rkNEp7+/pn0uYAr4VIoVrwIVgZarAN16qVDR5GdlIjM+GgEuDtIOasEUDmIyIDWAqgOwI6PDrZH&#10;CViH/hmsTnba49KIL073eLPhvDh5RGK5JwYDVaTTPGeKdyfIUqwQ4bYX2f7q6CmwwMlub3YAsdLl&#10;iOl6Z4yUO2GhORgzdb6YqnHHheEodtAUdoocXJrM58RWjNmWOJzoiOXE5I6yBE6+YRokXwt0U7i2&#10;Z5mhv+gYTrR4ccIKxFy7H9plNpgkCPXXemK8LQTd1RQ4ZW7oq/JFXb4rOknGwhUgIsSGot8Qjq4G&#10;cPM2RET8ceQUu6OCsBCf6UAI0kY+RX9jtS8660nVNfYozzmA7AQjdNaFIiXKBgqbf4ePP/mAAngz&#10;coqcKe680NVhg8GOY5igwOrrt0BTvyW6TlCQckClplnBSHcdReUhNBTEIdbzCLqLw1l3WZhti8Wp&#10;gXTp35TOEnd0lrtjZSSNxjkFw60k4HBDZMUe4PV7YbIrHNXZxzBU7yNtch2sTECS9zGY7d4AO8Md&#10;CHbQhgPFa0nCUX7GSSP8IEojj6KnxANthe7IjbVDXrJw08hCeUUdyqu7UNs0jLqmERSXtSMjuwLx&#10;qYWolJKl5nPyckNCgAEqk48QqNzRX0LAqwsgYIWhvSQYbg4mcHe1gqenK9zdPeHhHQgvFj8/f/h4&#10;OnFyjkBJRggGamOkkPUiVP/t6Vxc7EvFJNulNEIfA+XOmOsMR0uJG8I8tKT9TgoUcvJb1lHkUaxt&#10;XY+NWzdJ/6pv3PBHaO3dhKbyIFTlWCDYSY4wqYd8TqACyDZ8wu/LKVHkKRKshDAkWG3d8G7Px/o/&#10;4MC+LajLoQBNPor8CF1EObHOrDUQ5nwc/s4uFIvbKBLlsE9LDzv2aeITOXEcgpXYL7L1Y3g4mWGk&#10;I5f9yRNJPuoojNCTAgiUZdkhPcoEwS47KYgtpX/cC2IMUSCiNXopEEpsUZemjzO9kQTpVEK6DRTZ&#10;h9av/4Tgp4CPPvwIu7YpIzYqDOlZaQgKD0F8TDDGeysx2Z5BI5mFCwOxqE8zQ3XaQcR47kSycGWK&#10;P4jyRDOMNnpjqjMIK2NxFM/2ODkSjG/uVxJavXBmIBgvbrRiflwGQ/2dUFDSggJBSmGHHsFKH3K7&#10;jLCJUKWw4xBUdppBSUmdRtQUsZGB8LQ3husxVdRncRyVBqGbwiSCRnO36g7CmRrhzIhAZSy5A27d&#10;rovNO3gs1YPYonpY2ndlZnYEx4w0cVRHAf4OhCj2zWMGn8DlsALSQg4h1JGG2HI74gM1MdbFfjXo&#10;j7I8IwpsglemGaoIDV0VTqgvOoDhbi/0dSRQJBegrKgaxbJKFJcUoba+BgOD45iaWsDE5AxGp2YJ&#10;VvN8XCBcLRGs+Hx0CmMjo+hpb6WYyqTAz0Fpafl/wpWAKQFVArLEipV4b3h4FLNzC1hYOoUrN67h&#10;7v0LOHWqEQO9oViZDcVQ+zGsLfqgNF0Z5Rk7MNhwBKOtjhTJtqjPM8Z4sz0uz4RJwXdWx0V6CAeK&#10;YydOrg44Pe6O1nJ1yNK2EIS3Y7TFFFcXfNiOB9FUoMViQEA3xdJoGMZoW6plJqgvM0NLhbkEzyeH&#10;I1GffYSga0HbG46ZVn9MNHmho8gGie67IIs0RX+5P+0K+85MIe5fqEJ/ow/qZfa0J8YEVhM4mGtC&#10;Uew9FK57BCLRD0Vi7S0cO1tEmHURMVB+C8tmiFQEIpBGSsJBpCUfQHmpH3aprIfcxneugFvk1xOq&#10;1knut5u2biOg74KCyi5s36UKZRWRp+132KP6CXo7orB6MgMXVyKwPOmI/g4r1FRZsa/tR06qKYK8&#10;9sDTThVe1upwt9gP030f4ZjO7wng2zDSLmyxLaryDyE5bB/nGIJnjStkyQQszgcJITsgy9ShDXZB&#10;bYEbDusqQF9jPUwMBdC5YnIwCS2cdyI85REftB2VJccI54fRVetO8daJmkwLzLdRSC+IxKKD+PTS&#10;CMsYhdcQnq0N47Obk/iCwu71Lb5PePqKwPLDo0VJ7H1xc5TCboiisIMir5tCsRWXpykip+o4pzVg&#10;viMN0y3JODtSiusLnTg9XI+KNAIAwaqe80FHZRrte7oUMTA/jZCQ6sc+H43x1jz0ViRhsbcUNynm&#10;nl4exepcvQRWMz2FmOkqxHWKqJsUf2I17dfXc/g/fzwLEV3t7skafH1nlPdCwXhzjPcigIuCkWD4&#10;1YMxnpd1l2aNK5xH2hsjUVMWhJICX8IS4dn7MCoKwxEVYo24COH+R3AlMMWEOyKaJTJMFCckxXoi&#10;J01AjMhXFYTMZF8ClxsfvQjMHpIbYBYBTUbQyUrxk76TneqLWNq/d/umjvK4x1jMCVjH+N5RKeKf&#10;CFqRmuCMxGg7/s4NBZk+BCRX1o2APy8UpnmjUoRfzwtGYaaIRBiMquIIqZQVhEivxapUY1U8akqj&#10;UFceIz1vr0vgYzRaG4QdiWIfCENpAefJDMJXmhNKUu3+7oXgjtWpdLy524Kvn3Ti7rkiLA6H49a5&#10;fDy7UY25wTDUFFngzSMK7Kv1hKB6wm0+ytKPYKIjFG8f9khF5E2b7IzEZEcMPr87jOeXu9hPCCz3&#10;RijsR/H9k1m8Yl/64u4kQWQUz66NsIzi6ZURwloP25tgRbh6eW0Yn14dJcwM4t6pFgk2fn45hj8R&#10;pN7erSMQdeAvr4fwp+c9+PpBK6FqFD+/HuY1tBNsOvHbK7FXi/2BsPfoXA2+utsPsQ/ri9utkgvh&#10;m5uNeH29AT8+GSRYdOLmiSo8PSdAZwRvro8TIgTo9OP2cp3Ux8Wq7qur/Xy/k6DXx+8O4P5pQteV&#10;Udzje8Jd9emlTmnF6snlNtw5W4sX17tw+0w9bp6sxdX5Cml1SOzREscQbn4iIIVYhRIrVuLYL/j7&#10;l38PMvHTUwFPYp+UWEnqlVauvrk3I+3pEnvUri+UE4r6eW3NfH8IPz+fxK+fTkgrcp/fIng+Zd2u&#10;NnGc9nO8jvD3Aqp6pfN8fpPtwjHy6op4PiK5F35zb5rfGSOoDeLh2XdREAVYCZASEPjq8gjP1Yvz&#10;o0W4dkLksarhYxHOT2RhojkMK4Px+Op+Gx4QlFaGQzDW4oYrhCgBVePNAbTJIrR6AdZOJLKuMnH3&#10;TA5ur6TzHguxNhmFtzfK8b+/HCQ8dePXx83435/14c+PmvEntvWbi0V4db4Q396uxy9P+jiuG3B9&#10;rhjnR6ibpypwfqwcF2gf7i+34uZsPdam6jHWXoYjZmKliVBlbAaRf8pAn0BBUHgPVu8jAoryHrL+&#10;Cyp0/w5VOnxNqCBYafN9bQKJFiFDR5cQoqMJfR11WBw0gLetCWJ9LZBKm5FOvZ0bQY2U5ILqdHcC&#10;lhfqM53QTJt8YTgbL1Zq8AXbTYDS15fb8S37zDfXuvD9LcI02/LH+4P4/k4/vqNN+/F2N6GqQwKs&#10;P7G9f7g5gIvDBcgMOIT0QAvk0R7lJ/oj0t8F2hp7/75StVcCK02Rv0oAk6YW4Uqbz3kvOqIO/us+&#10;38OkKAKs3sPVe6gSK1XvwUqsbkkrX5p60NwrEswfpy1KR05yHOLD/eHuaAl3Fxu4Oh2Hs705Ieso&#10;HG0Ow8HqINzt/4eogHfng3H3RBgeLMXjy2vleLFaht5SF4rIAyhOMEdlhj1i/XThc1wBOQGaqIjR&#10;xVmS+r3FeFweo1CotCdMeeDiQBIu9MXh6lgylikKb57IxOOzlbg2U4wbs1VYZUeZa4vihBSE3jIa&#10;W5/dLGqoSTyMwqA9aE0/gK68Y7gwFMXv+WOuIwhDdV7ornRFk8wBTaVOFOuuaC3xRHWeK9qqwtBW&#10;H4u0VGd4ehsgOPIQEjOsUVjhhrI6TxRVuSKWhjE0yhhlZZ6cbILQVOmCjloXzA3HoJuvFyfLsDDV&#10;RGMfDj1dVRw8okoI8UdLsxt6220w0WuF+TEHjLN0jTmifcYTrf3uaKh1RUttMIVAIpwP7IUfRc1Q&#10;hUh0nIiTfSkc1By8a20YqQ9HT2UQRVokzk6VIDfOEhZG63CcJdhln5SUsanIBbKEwxhvjKBgK0Zf&#10;eRRsDZTgcnAH4n2M4W2pgIrUYxhvCEJrliMGZF6YaQ7CAuG3g8fuacpESVEK4hPjkJyRi7jkHITF&#10;pMLLLwK29l5wdPFGWFgEQvycJbevglhLNGbboUfmjN4iJzSlW2OkKgiFsTaciGNw+LCILqMLTW0t&#10;KO8USdnU4ObsiKLsJLRXZyIlxApDtSEYrrBCW6Ypptn2pzsicLo9DH1F1mjLPYIR1rGA4s5yD1ia&#10;KGM7IWaryPMkxBrBagMBaf1mwtXmj6CvKYcKDsqq7KMEDCXWlxfmBgphoC6CQmzExk3yWLdZHpso&#10;DMX+KgX5TZDf8BE0t2+CLwWbWGEKtpZHS7aF1JeGKiPw6PwERU0u5Dd9jO07laFpYAQ1gwNQMzTB&#10;OorMrUpixewP8HU/gFqZyLHgS6CPwUilG6qyDnDCdsDqSjbKKXS9HVV4D39ElOc+lBHg4jx2oCLe&#10;ECNljrjQH4X2PCcEOmpDdds6KCvJYdu27di7ew/qqytx7/Z1jIwNo7ymEidXJlBVGIXxllTMNoWj&#10;MfUQcoLUUJF4CK1Frhgl3M51xBF42OdLXVGZdgyLQ/ESXF2aT+AEUs5x5Yp7y6kUhS1orQ6icdkM&#10;RSU1bNtlCuXdhClVIyjsOcTHY1BWNceuPUehrLgftsetMNBRi5nBChQlOaE8yQ6+R5VRleqBlEgP&#10;aKjtx/a9+tiudoS/PQz5baYELQPIqx7Alt2HsZXHVNqtBwsam9RIXyT5H0cSjV9CwAGEu+kiwHYf&#10;qjM45uLs+Zkpwj32YqDZB41lFqgoMEVJNr/nux0l6UfZJ5xRkW1AUaWLpppQCsB8FOWWQVZYiYKi&#10;QpSUlRCKhjBJkJokVE3MzGNybklyBRyfWcH03CkC1yJ6uofQ1d5DKCvheGxAZWW1VJqaWtDW1iHB&#10;VEtLm7THSrwnwGpmdh4nT13E8so53Lp5CZcouJvrA9Ba64DOOguMdlA4Rm9DdbY+SlN1kUbBXxCv&#10;j5wINbRQtIvE2ic63TDZYEOQV+bEosGxuR9nJwIw0HAIY21H0FWph9GmQxisMUFPmQGLMQaqj2K4&#10;wRanRsXqtR2KU9XQWXWUtuwIlgZD0F/tBFmcEZryrDnO/TDR6I++Clc++uH6VCauT+fi3GA62vPd&#10;MNYQwt/E4cx0Msa7QtFU7sY2MYPB/vXYJr8BylvlCFfyUFJUgoiQulleiaCk9F9gtXUzlOU/xk6F&#10;38HLbTeyM44gIc4CClv+CIXNIpk2YervK1ZSgu6tStigoER43wENLU2YHzsA8yPaMNHbijBfXU56&#10;O1l3llIi5bhwBYSGbIeH+xbkZR2B3fGtOGK4GUf1lOBvZwwbExUc0uJY8t6NvkZXNJSYIz54NxyO&#10;fILUcH10VwUgzHU3wjx2Sikp8lO0eGxrdFUHwGT/Zmjt+RhG+nKwPL4Nna1h6GpyR1rMbuSlaiA3&#10;ywB5eWZYW8pFF21bgOUmnB2U4cHJDlyaqJag6PZiJy7R3j86N4TnhKyHF/rw6gYh5doYBd4QIaxd&#10;+gf7nUtQHUUNIfZ0E6FG/Mvdhs/53ZeX+/D4fAsfu3FtvoZ2LgNz3UXoqkgm3ERRzNOWJvkhPcoN&#10;soxQQnQiGkpTUJYZxn4VTgCjza5MwvJQOS6Lf8spLMfa0zDTnYdLs814enEEV0/U4S3FutjTIcJs&#10;/+3zOXxFMfKQQlYkN31BUSr299w/00IhT9F6rQ/ZMUcxM5SNy+daUV7sjwzOiwW5fiiXRSCFcJQS&#10;x7Ee74lQ4e4X4oBwlohQJwQH2sLX1xKB/jYI9DuOyFAbhAVZwsfDDKEUN3FRdoiPtpf2VyXEUlil&#10;uPI5ISnGFcnRHgQnVz53RAKhKS7SisWS53FEVqq7tBdLhFQXECVKFGErVuyvImglR9miKN0bxWKT&#10;eqIbGghRpVl+SI12QKoIkiHe5+diH1hqnBPS+J4o4rlwE8xOcZdyVFUQpMqLAgh4bpzHXZAvXJMK&#10;A6XEzXX5IiF/Ni5RqL6mzfzibivunC7AypCYj6l3nrThh1d9aK+ww9xQBJ7fbsTlZbb5ag1GqFPq&#10;8q3xcK0GP39GsX9SxjHuh9MTmTjRn4zPbg9KLqTCRfOHJxN4crEVn98RqzyEM7bPq1uEcwp6UZ4S&#10;sF7cGJba6cmlLn6HfYjA8ehCF14Qzl5eJTDd68Jf34gw5v18HMCvL3vx59cD+E2Uz4fx9dNO/PnL&#10;MXwrXMg+H8d/fDOL314O4cs7nfjiVieBpEda8fruUReLeN1NsOjEg1N1uLvciM8ISa+vCiAfIVgM&#10;SqtEYhXnfZQ+EchBQMZnHAuvLo/h7qlu3DnVSchpJCi0Ega7pDxrN1bK8Zrn++2zOTy73Ipvn4xK&#10;K18iGp/Y2/SKsP98lfcngdywtP/s+0ezeH2NEET4FME/RKh5sdInAkncXmqQVtDesH7EypYIEiGi&#10;872+zt8TCj+70c0xMEiwIXRcbSFsiv1no4QswuZz3sMlAuDFHsntUNyTiAQo3BHFWP32/gxfzxP4&#10;xqU/SkRwDHGet7fGpVWsdyHmm6UAFuI4l2dLpMAbd0+X4+xYCmE8i+8V4OH5aky1BWGyzY923A1n&#10;OCc/u1RN8ErHubFMXJktZl3JcG0xCReno2lbigi3hKFTqbgxFy1F+/vbi2b89rgO//G6Hf/yrAX/&#10;/rID//qCUHujCm+vVOHZWRkenSrBozM1UiLkWwusl6VWXBirwplBoaFrcW2qGlfnmnBpaRDuztbQ&#10;0tGBsdkRGJuawZiQJZIFC4h4Dw/vXQAPHDgAMzMzqQjQegcdIs/TP65YiZUqAoiuDoGDAKK9Hzrq&#10;qjDQUIWRmjLsD2si1t8WGVGuSA+3Q3aEDVL8DyIj0Awdhd44P5yDN5c78OhEMR7NF+HlyQp8eVHs&#10;FWuT4OmHmz34jm35Hdv1Oz7//lY3vr3Whq8uN+OHG534ke/9dHsI1yaKUR5nJ8FbGkEuO8YbUYGu&#10;BKt90NJUf7daRcDS0tAkVBGW/g5W2pq8bm3eu8671aj3YPW+SCAlVqb+Xt6Bla50v2J/lgjZLla+&#10;9DT53n4NOFlboSgrDelx4Yjwd4WrvQV1sB2LDdwcreFiR7iyOgQ328NIDPf5Z7C6OReEp2cTCFRZ&#10;uE/Kbsg8hDT//RiuDUSbzBOxXpqwN12PYNvtGK/yhSxUEwutXnhzqRCfXSzAbL07TnVG4LMLNPqL&#10;7BxLJPfReNyYz8TVmVxcGMnBye4MCl8aviBdlMQZU5Tow0rr9/A8tJ5i+ChGKVI7s49htsEbC+1B&#10;mBZR3vqisdgbTSNGYOmLRVOxI1pK3dHfEIGh9njUVwSgmJARGXWIUHUA/hEGCIzWQ3CMDhKzDyK1&#10;wBy5PG4hRWpBrj2aqn3QRcM43hOGQQ6SvuZwdDclsuShuiQTVuaC9FWQle2I2hpndLY4YrDTDlOD&#10;rujrtkdtuzVKWq1RUWuBboLXmdk8nJsqx0RDOobKY7HUmYnZllg8v9DIia+ZcBiPgcpwtMuCMVgX&#10;j6GGJIS66uOw1nqpWBlthizRDvM9aSjgpDhWH4zF7niUxluhNsOD79mgIc8Djfn2FN0+PDaBVOZC&#10;eKEIrxEJD8PQWuqJ5qpIlJXEQd9wP+RV5CmKt0PP+ADBKhAhETGIiIpDZkY6xfUBpMdwsk9wpHiL&#10;QkuOI1pz7DFIqOiV+aCSE1JuVgj09HdDdY+yFHZeiDJ5RWV2ajVkJhBkKwhshJmccEPMNNpius4W&#10;ixTQi2yvkVIH9MsosBK0MF7vhPn2AMx3hnNy8sUxEw1s3vABNhKuPtnyMT6R24SNIuiIwgboqG1G&#10;VYE75npCkBG8C76WGzHXmw1bDuR1H3+IjSI0O8Wd+L7IO6WssAk75DdykFuivcwPPeWeaMoyx0pn&#10;MJ6dKcPtExW4MFmFuuI4mBioIj4pHAYHzWB4xAp1nb1w8fHBR+v+QCD5EI7WOrhAEXOJBrUi4RCq&#10;E41Rm6dPcRKLh7cKOXkTJsw+xGGDP8L+0GaEOu9FjPteZAfqoDPXhlDpjm7CaYSHLg3dQfj5uiM0&#10;NBTJiTSw589jbXUVQXzt7uuFq1dPojQvFLXZXmjOtENL+nF0FxDYiz2QFmhI4S5cNN2RG2qErBD2&#10;ZXsV5MQYo6HAGqdHwvH6cj7OD/jQSHdhdTKZfTgah0y2Q0lpL3bvP4S9WsewS/MY9uo7YK+eM/Zq&#10;OkBHzx6aaobwcXVBU2U2agrCaBAtUZXsgKDjO+Fmtgt+TuaSb/ZONRNs17DANjVL7NhnARVVU4KV&#10;GbaoHsQmgpvIiXXI9ACBqQyjjZmYICC2yQJRmsR7KA1HU24g/Cz3w854M7ytFFAvs0UngaUsx1QK&#10;vR7gqoDUUB2UpphRVNujSnYEpfmeaKwuJVhVQFZUhdLyMlRUVaCtvQ8TEyckEJqcnsf49AmMTi9i&#10;aHIBoyxiz1X/4BT6ekaQn1OMoYFRaZWqtrZeKgKkBFgJqBJFgNbQ0AhmCGknVy7j1MnLuMS2efX8&#10;EpprwhEXoonCNCM0yMxRX2iBBP+9KEw4gGhvNcR47UOCzx50FNlittUXXUVHMcvx3118jG1njsac&#10;g4RlDww32xOEvXBxLkzadzXb7oD6DE2M1B7HXPu7xM4DtY6ozjJFWsg2lBMsS5P1+J4r4ewg0oO1&#10;EWSriKIYM6T4aiDVT0OKyDrPcT/TEID+Ug8Cg4cUdvfqCdrUcdrF4QhMdIcjN/EwjNU/htzHv4Pi&#10;5o8hv3k9Nm7cIK1UbVZQZFGWnosAFCI1hdLWjziGPpDAKjHOEB6uapDb+AF/J5Jby2MTx6gAK0Xa&#10;EsUduyC3XQUqu3cSuDbAxEgHlod1YXVQpIXQllbMilIOIDVsN4WzCnx9tiImRg15OUfh76UGP1cd&#10;+NgbwXiPEpKCrFCa4YyMaGPIUg+wrq2RGKwFK+N1HEPakq3ws9/DYwkX7YNICNmFqjxTNNHmGap+&#10;DLUdv4eBzmaC1Q7kZltiuM+fY0of1eWmyM7WRUqqAQHmKLKDtFEWfxBXp2uwOlqO0/0y9NNGt+YR&#10;xmSxqMsMRHWaL+pzAtFZFoWFvkIKyDaOqxpcP9GIR+e7KJQpjm/04sVVitPzjf8pnL99NIrvHw9T&#10;eFbgxRVC23wZuspDOU4DUZRMgAmzRmk6r4vnaCZsNVWmoaM2m/DgS+DyRXUu7XZZDBaHS/BgrQ9X&#10;TzagrykKZyZLcZvC9uXVYQJTM15eaZdyLol8VK9vNEvhuF9db8LN5WI8WW3mNbZSmLfhCQHv1KQM&#10;RWkOmBsvhowwEU248fYxha+fGWEzEPm5QWxjU7ZJMCLC7ODjcwSxce5ITQ1gnQUgNsGLdtIHAf7H&#10;pCATIohEaOAxBPgcRKDvQSSJP0ziHZCT6YU0wksiX0eH2SOKcBYacBz+3gcREngYsTxvZNhRBAcc&#10;ksKse7gYSCXI2xSJtDuipBPOamWhaK1iO4j9Udl+kBGSRN0Vp3kRloKkPVWynABplaog0xe5fP8d&#10;THlIroDiPeEumJ/ujOxkO6Qn2CIvwx2F2d4oIUyW0sZmRB1HUaItustF0Kds3FjIl0Ksr04nsyRx&#10;rIax/ktw70IRJjr98fxmHdYWs9kOaXh8uQGjrSG4Qi3zBQHl8eU6THWF4/bZciwMJuLqUjnunW8m&#10;KHXhs+tdeHunj0K7FZ/d4iPF5etbg1KusKdXBySgurbSgseXCFKr7XjANrtH4fxotYNt3QsRQOXB&#10;uWo8PFfGdq5mqSBINOGb+0346XkXwaUVXzxsYmnBN4SrH1724XvClXD3+/OnI/jhcT+BSsCLSGgr&#10;Aj80SEEfvuF1i7xP95brqO368fb6DL68NU+QE2HQRyn+CT03J/k4yH42iscXCH0X+gkyE+x7hC8C&#10;2P2zBKZzHRwDvfjqwRB+ejmO376Yxg8vRFLqZtw+U4rn1xrx9v4A+2YPri+KfWfVeHC2EzcIandO&#10;tfF9gszdcUJoLx+H8eX9YXzK74rkya9u9OHWSi3HltjL1UCAYZ0SVu9KAWS6eH1dUo4skRz50yst&#10;hE+RYHkAX90d4n1PEJL6CZXDhDZC2RrBlff1imAo7uXF5UFpv9vbOxP47CY/u9KDp2udbKcefmcI&#10;Xz+YYT3N8PMxXpuA3Tbc4pi+e7YCq7OZWB6Ow+UT+bixXE6QSscCdeiZiWScm0zF7dMiGmCSlCD4&#10;wmQRr7+bMEg4WhNh1uMIdSU4OxRAoE3AX/8e8e/Pj2tYqvG3J9UEqib8fL8Wvzwg0J3Nx+OT+fj8&#10;SgPuL5VhbbwA1+dqcHFMJDDuYr9twbW5epwbluH8kAxrk3UYaS2G5TETyWVPT0S6YzE78G5/lVid&#10;eg8Swg1OlH+ErHerWKYwMhZugoQPI31qR37fUORzImDoavE36tDT2ovDRlpwsDwAc1Mt7FFeD8P9&#10;Cgh2OwpZsi/qcoKkP1ILIi0wXBlK6CNczpXgs7NV+ELUBVng9kQ2ni+X4as1AtalZgm03l5oxhcs&#10;r8/V4dmS+H4NvrnSyu+wf7MdzvdloUH8OcIxnxfjjoIEfwR52hCe9khgJYq0z0pyBdRkeecK+K7w&#10;noVboO67Fan3q1Xi+Xt3SAmo3gPW/wBWuhqsLx7T0eo4clPjkRDuD2frgwQrc7g62cHF3opQZQFX&#10;u2NwszmMGH8ntFfl/DNYrY4HYLnXA/MdHugts0VrvhUmGgM5AbmhrdANQzXBqM+ypziIw5XxbLRm&#10;H8dUgyuWu73x9mYlrk4mYW0kBReGUtFT6ISqOFM0Zx3lsewpsANIslkYq43gRGeBomhTjNb5oq3A&#10;DjEuqgix2obOPFfcnM7CSkcY5pqDUJt8CG35Nugtd0droQOGGwLZqRMw2RaBnpoAtNeGopfXIit0&#10;RU6uA5IyrZCQQ+MerY+geBrxWB3EpB9AfgWvpTEAtSJfUH0YZkeycGJYRG5yh4fVRkT6qMHfVRNH&#10;DFVgqq4MS2M23N6P4OamjohoA6SLY2QbIzVRHQkJ+1BOkChvd8bAkD+FoQvyCYiZwcboEPtV2LEu&#10;AACA/38MZeIyO9JZDrilngR0l/ihg5PtaF0S2opIva5GcD+6B362WjDXlccx7Y2IctfHTHsqLk7I&#10;8OZ6C04PJ7D+XTDXkYLGPE9UpVtTkIVgoMoVKz3hWKVRn60PZB2Zsr1CsTKSQTCMh7ODIRRV1kF5&#10;pzzBZQN27NkDD28fZGXloKCgCHm5WewwOxAX7IT0MBtkh5lTXNujLt0e5QS55ix3lKe6wdXxAMXX&#10;xywboaysDHnl7dhMoSVPMebuYIH6kiTEc/JND9bFSrcjVoe8MUWxeLYnFOf6IjBV74YrkzE4NxRK&#10;EPTFcLUnjVIpJ1RvKMt9hA0b/oDNSnLYqKxIUFKUwjorbf6Ag1UDF2dS2NfsJBfQW6cbccxIFQpy&#10;GyGnoIJ1copYT1G4VUHs1/oIGjvkkRvvgq5KLwyxP3UV2WGpLRinu6Mx1xqJxf4cVOSHoqYiHeOT&#10;fbBxdoGpuQM6BsfR1NUFfWMtbKCQNNLZKoUenu9OxnxrFPpLnJASshWD3RboaLBASpwW7Cw3w0Dz&#10;DzDR/BDe1nsQYLsT2QSfshhT9HCs3JzPQ3GKIw4Y7qTBEj68BtIgNTQ0hqamDjT1DGHj4orW1nL0&#10;teWgigKgOZNgEWuGdoJtQ4YDjYgT+qvCJeBN9dWBx+FN8LVSRGKAFpKD1XGiJwjPzmbhu5sl+OKy&#10;DAuE6ouLpUiNc4Oqqga27dKHqroZdmgcwR49B2iaePG8rtBQN4eJnhm8HC0R4GwGb1tNHFL/EO4H&#10;aCAtd8PlwE5o7ZSDoYEJdmscxA51ApUAKxZVtWPYtt8c2zSssEvbEnvUjXmP+mivyMByfzEmm5II&#10;DTHoLA7EVEsK5rqykRZ0GIF2exHvp4WUUA1U5JghM04dmTHaiPbbC1nSEWRGaGO41RWyLBMKJx80&#10;15ahsqQBxbJqyIqLUV5ZQThqQ1fnEMbGpjA+MSeB1cTcIsbnlzE2u4TxmSV0946iob4D4WEUaDVN&#10;6OsbkNz/BFiJlSsRzKKmpg5VVTXS856eXsxMz2HhxAVcu/yYYLWGF0+uYnmmFrFBunCy2IADmh/A&#10;8fB6+NvtQHKQACAzgr4yQu23YajaG5VJprgynYLv77diqSsEY3Ve6ClxJty7YrjJC42ErjkpZYQj&#10;bao/CiJ205aZYa7NCycHwnCiOxhlSYaI85JHJUEuX9gqn30SwPXW+CPSYx/CnFUR56mOwmgzKZeg&#10;cM2eafJHt8wJDZnWrG9nCsRi9HPcDTe7ErDiCCi28Hfcg11bfo+tn4icah9i8+ZPOHbksEmBoCQi&#10;AQp3QLl3YKWw5SPo7ltHsNqJAL/dCPDlxKKuIq1YyW15B1brNv0RW5WUCejaUNm7C0o7VLBvryr2&#10;q6rAUH07EkMcUZzqhRrCcRz7aQxhtJbzh7/fNiQl6CAt0RBmBr+HM+vP3VIbBrs3wt9el5AUiNYS&#10;b3hbbiHAaiEj7AB8bFThY7sftfkBCHbRQn7CcYS47kCYhyKqcw6gRWaPYzofQ2/fHwhWm5AQdxyZ&#10;6YdRmKuP4R4K9QoTRIRuR3ycLmL91VAce1BalX+51o+XFJVPzon9SCN4dHqQoqUDS71lGBN7o6qS&#10;CVYxGGtOw1BtPBZ6c3FqOB+nRrJxYToXN04Sfi5UURTX4bPbBJ1bAq46KNQaKThL+LwNDy/WSEmm&#10;Jzri0VMXgfJsDzSXhaMgxQ25BIasZA8CgA8naYp92qysBM4dqS7oaYzD1dP1hK4AdBOc1zie38Fc&#10;P0VmNR/beM5WvLxOkXmjFtdXcvD2YSuvoYH2sYLCvE2KXHhmqhR1sgAe1x7BviYEokOIjbFDSDgh&#10;h4AUHmmFiooIzgP8TpY3kpNdEcXPo+MdEc/nsYnvSkSMI6KjCSm87rhoW4QEHUVqsgthyhvxsfw+&#10;jxNMeAoLOcb6d0AywSw2wgl+XiJRpgbMj+zgPKQBH08DtoU5iwhaYYioUEuCEUEpywclhKhCPk/j&#10;eXISnGnDnZEVzTkowxdlrKPaAoKWCFCR6iHtsRJgJVwBi3MD/x7Awk/aW5Ur7bdyQWo0xQ9tb2Gm&#10;O6qLxfd8kU6xF+5jjPQIc5RwjussCSBYZVFMN1FUV1L8ZxEUqnDzZDZe367DqYlYnJtJwstb9Vga&#10;iZUCVqyMpmCmJ1oCqdd32rE8kigV4YIt9lg9ogh8QCD67ukkvn04QoE+iC/uDEji/MfnMxJYfX5v&#10;DPcESFF03zrTjqdX+nH/fBueXu6hWK9l/2nGk7U2wnQlAbmGkFVHGGohuDcTbqr4yOM/aWebN+OX&#10;L4bw7YtufHqnAc+u1+Dzu8341y+n8Lc3E/jp6bvQ639+LVZx2ghXXfj1UxEcgv2DQlaEIn8loGN1&#10;hGNAuB+OSnD1+vo0fnp2hvAyjS9EKPSrowT2Pr5P8LoyTDgS4dWF62wXYa8Xf3oxQcgbIFA14ou7&#10;LYSsfvzlC57zSQ+vpxvfPh6XgOn6Ug3hv0Fadb1zSsB/F+3VO5B8fLFNAqrXN0VKAwLjXdYTQUnA&#10;1k8vpqU/LsR7Pz6fZl3VsT7r+fta/PzpJH/TyePU4tNr3Xh+uZP30E0oEuHmRWTFKYJpP55eJMTd&#10;mZXg8PmVIX5vgNDKcXtjgOduJ7A14BEf759tY30PSMAl3Ghf3yK43ehgacPqTDb6ar1woj8ap8dT&#10;JdhaoW48OZKK81NZfF1G4JLh3EQu1mZLcH6ihPfLel6txXePGgikhXh0JhN3lhLww8Mq/Hi/Ar88&#10;qsTfXtTjf71qwvc3C/DvL5vx68MG/Nurbnx/pxGPTxXhJe/zwXINVsdkuDZbS5CqwNnhSpwdrcDa&#10;VCUuTZbh5lwtzhO42itScdBEC0amRtAgROjqGxKURNAGA5iamv7n6pSArPdwIUDiPWiJ58IFUN+A&#10;8ME5XQIrQsc70NB4t1qlthOHDTXgYMF5X3cvDurthcE+BWjv+AT2B3YjNcgSHcWhGKuPw9mBHFyf&#10;Zl30so66YnBvMhPPl4oJTdV4slCMx6yvV6er8Pn5erwVaS3ON+EN23K1h0wxkIjHc4V4sVKBLzim&#10;llriURFnK4FVVWYwqrIjqNMtoKu1H1pa71asdHUETGn/56qVcOF7V0QAindg9X5V6j1YCah6//x9&#10;0eH3tHR4z/yNVLQIVcKlUEsTtuaHERfmDw+Ho4Sog/BwOg5PZzu4O1rDzc4c7oSqUE9rNBQm4dRY&#10;6z+D1UyHF6baPLE2nYRr89lYnUjHyb4EaT/Uck8SFjviMN0YhuWueIzXBhIkRJJMLyk64Mm+QMnl&#10;b6UnhqLUE91FLqhNOYr59iDCQSCGa7wJV0Jkx6Aw4gACreQkV5fbSwV8Pxip3nrwO7IVbTl2aMmy&#10;RlGkEWRRJhT9Rzk5HkBdBsGiJQILPYmYaYtGV3Ugja41BgeS0csGqeSxMjjpZle4ILvSBclFtsgq&#10;d0FaMY11UxB6hzMxM1uGi+facHq2HKOt0ciK1EOAgzxFshzhSgdWJvIw2/sxCjmxJIYeg3+APsLj&#10;zRCXxkkkWhchEWpIzzmIhk5fNA8GY3IiArPdgRio9kITJ+9Gws94tS8uEHqWKXhP9cdhkvVVIhJw&#10;5nhjtCYW5QmOiHDSRaKvmeRCVRTvgAZ+dn68GF/cpHGhQbo4Ifz2gzHRFIEWQtWFcRlEaNep1lB0&#10;yuwkeJhvCsadmQIsU3Bdmy3gdaQilROenqYImvAHgpAcxRCBRUkJJmaHeC8hyMrOQUpSPHYobYDN&#10;ER3EBlgiyottYbMPlSnOBMAQJHIyDHbUwd5dGySwEvso5LYqYJOcCjZuUaYY20ow2wNXW1MEuR1E&#10;UcIRXJ8NwI2ZIMktdJltPdvsiwbCaEfhUUw2EMrzjqM1x4aTWilCPMQeJCH2PsYmJXmsI1RtVNwG&#10;5W0qhNmtsD+kxAkvG/dPZ+Lh2QJcXayEzSE1Ka/YRrFnabM8gUzsGVkP+Q0fQk1lMxKDjyE7muI8&#10;1Ry9pR4YqfBFRewhwqzY1xaG5kr2mYlOdHa3wD80CuZ2nqhv68Po1BTbNAC798hxoBijszYOI02x&#10;hH03NGVYoSxFB2XZOkiK2IPsxCNwc9gPXfV1MNTYCBfLvfCzU4Us/hDKKbKHKx2x0BmOhOADsLHi&#10;YDbQlEBUUWUH9u3Xgra+MbxCItE1Nokv3j7B/WsznOydIIs4iLoEc17vEdSk2KEpjwK9LFjar9WU&#10;7YRo130EuG1oKHBGYaIpZjv98ehkGl6cScfFgSA0Zh3Dd89mcOvSBIKDI2Bt743jDr5w8k9EXG4b&#10;KlqXkJ7bSRFViuTYBDgcM4C16XbYmCrC3ngTzHb8Dkd3fQivI/tgZUpxH5PI+vHHfkMn7Dd2h8o+&#10;CwpqK+zVtsNObVuW49DUNYOTtQUyw1w4dpPZxvHoLPJHU4472gu9URRjCW/z7Yhw1UByIPt64D5k&#10;x2oQqFSQFKqOUHcRSlsDssQDGGpxRaD7Fgohd9RXFqOxpguNDV3SHqma2lo0Nnajv28CszOLmDux&#10;glmWmcWTmFk5jVEC1sT8EkYmZ9HS3ofw8Dikp+f8HZ7eRQN8v1ologGKY4oiVrSmpmZx7uwNXDh3&#10;Cw/u3sPJhWHUlIajlzYmKVwHIe67YW2yHrYHNiPWzwTRnrpwO7wFIXbKaM61QUWiEf7lsxE8O1+C&#10;XtqYwQoPwpXYq+aJdsJVa7kjRlp8sTwQgek2H6z0BaOjyBwnuvwx1uiOk4MRmGihwEzUwwhfJwft&#10;QaDzdhzR+x2Sw/Qoxo8RKmjQWU+FcWaQxZngylwKZtv9WUIIa3GY74zA5bk0nB2PQnmaDsZaPTDa&#10;5EMAsYfT0V3YuVVE0/wAiorv9jOuJ0htEHAl5YGTw5bNm7B3h3DjO4L4KGMKZh0KZkN4u1th9/bd&#10;2LRxC8f8x9hA+Fq3aTP78k7s19SCsrISlBW2QJcT7kFdVWTEuKIk3R3dtaGQZRxDVKAqWutdYX18&#10;Hfx9FJGZYoAjJh8QrDYhiuBWkupO23cUjmaKyI06Ch8LJUS4aLC/aCPcXQ+uFqqozPWgPTtEED9A&#10;WNuLOP/tqCOYnh+PR2WqBfuSPlzs9iEwQA+N9R4oyNVBdakOqkr04eVKcPPejcwoUyR6aSDSeTe+&#10;vjOJ7x/M4uenK/jrqwv49t4yXl+dwcvLU3hwZhC3VihylzpxbbGFdVqNpb4MTHCOmOuJxemxZJyb&#10;SsF5zosXZpKlqJ23TucTZqoo8mopBpvwo0jw+ZQC71E3BW8LLi6yXzSGo7suEkXpzoQEX8JmKOoq&#10;I9BQFY2mmnjUELqGerJwfqUWi9P5WJnNxr0rtXjzUKwKDOPLB4Ms/VJUuttnS3F3tRR3Lpbw2Bm4&#10;tJKFtSXOaQPxmO3PxmBzAuvMBylR1lJ0v0hRwq0kQPIPPAr/YAsEBB9CVPRRlJQGQFbsh7CIw4iJ&#10;tyFIHUdUgg2SCSVxKU6IZ8nK8UFmpicB1V4qcQSq8DALhBKSfLwPIIjHDA2xQGSEDWIiHBHibwV7&#10;a20JrLzcDJAoogxGWCAq/Dihy1q6nrREAZfuSIy0IfQ4Su5/BRRNpZl+kKV5s7+7oTTNBxWZ/gTr&#10;EBQQsCpl4aguiZRASqxQidUr4RoojiNcAyODzBEfbo3CdE/UEqg6G5JQQ5EXE3wUIV5GSIs6jkoC&#10;bnmaI4VvIT69IpLUluHZWiUBooaCug6vrlfj2eVyjlsbXF3OwrNr1bgwK/ZCxxGUKfYu1+PhmmiD&#10;MpwaT8GTK/X8XhE1RBheXBfBHHrx/dMpaQXlzc0e/PXzJfYL4VpKaLjUSWgb4W8I9Sy3z3bgyeV+&#10;ivouvLkjXFDb8fJazzv3unO1BJcWvLnVhJ9f8phPOvDD0w58Q4j+7bMh/Pp2BN9/2oevnnfjPq/3&#10;4kImAa8e37DP/fJyFL+9HMcvL0akcO1vbjYQIGskl8Jv7nfj4ZkaliZ8c2cGb29M483VKXx1dwGf&#10;Eare3JjF1/cW8cWtOcLJCbwiWD08342na2Jlpwci3PoPj2c5VrqkFaOfX4wS9HoJKjK8vduEf/ly&#10;DP/29QS+ftiOH54P83EIl2ZlWJ2iblmqxeXZalydr+X9dRKGBnFtoRpXTpQTnIbw+W3x54EIfCHD&#10;XYrvGytlhJ5q3GG5daqaddGHt/f6WcfN+JLj4runIxwTQwTRVlyeL+fx6zhu69iOIzyOSOgtcm0N&#10;4P6ZboIg65+AeH2xgXU5T7jqYX23SoFGnl/u4HeaeF3V0jWKiJrfPZnAi2vtvLZCXFuSYZr2tbvS&#10;A/O9MbQB6XhwoQFnxrJxaiQT5ydzpetem5ERpqqxMpiNhd4syXbcWJTh9bUqjDe5Yqk3AN/cE3vg&#10;yvEvn7bhz0/r8O3NQvzlSRX+5Vkd/hff+8uTVvwr2/svz/vx8yMC62oTHp1uwtpEOS6MVeDMUDlW&#10;J+ulVfSrwg1wthLXZyqp0ZuweqIb7s6W0NEnCAh4MjSEjrYI0KAlwYNYnRGAJYpwAzx06JAEWuK1&#10;2GsloEJXcvkjfIjw6iy6+oQNFgN9bSkwhs6+7TBU2w5TzR0wN1KDpakmLI32sajisMYWHNeWQwHt&#10;znJ3Nm7OlOPWbCkeiATr82z/8QxcHkzG3alcPF0sxecX6qWcXNLr+WJ8Tqj6arWBoFWDW2NpuElw&#10;fTCdh2dLFVhojEa2/wHkhFpSZ3mgKNEHvk5HpPDv2toa79wANdUlF0Cxx0oCKbE3SrgA6hAQdQmI&#10;/w2s/jtQvS8SWL2HKhYdbQFWPKa6GswMdWBupovDRvsJV2YI9rJFoIe9tErlbnWQ+sAB1bnRODna&#10;yHmk75/B6kRfGNbmCEdD8aTjVIqBJPRTpAqgmm+OwKmeeDxaKsEjdv4LIxkYJs23FppzotPFZLM7&#10;FrpCscIJf7YtinCQjXMjKTg1GIOV/jDcXSnCjfkiTDdHYrDSF13FjvxOMn8ThpnmcCR6aKOEBr6n&#10;xAs1qZboLfMmsefi7nIVbp0oIwlnYr41Dt0yL4zXhaGPkJaTZYvKGj+k59kgq5SGut4bsmZ/lHWE&#10;IrXEBXX9CSht4eTG49y6N4nr18dw6VwPlsZL0VsVgowQHXSVOSE9VEvaryUCF/QU++PeQiX6GsKQ&#10;X+iM6AwLeMcYI6/GC3WdYahp80dq/lHklVthbCCM9UTwpKCeawnF2kgybs6m4tJ4DE71BWGkxgP1&#10;GXYYqIjAYmcq6lLt0JbvgVaK55JEG3RXhUFkwBfZ2q/QEPVQlI3V+eHMYAJmWsWqRSRG6mIJUwTD&#10;8kAO0kTWVxR6ZC6oohCvjbNAdZwlGjPckOR7CPq710nJeLcSOoRwWr9ZRPVSgqKyKuTlt+OYuTkC&#10;A32xa5scTPVUEeJpDhdzNWgo/Q52xgqoyfRBgqcJDqpvkfIxKcqLIBMiX5QCj6UCOQVVvlaG4tat&#10;0N6vAj21rQhw2kWBZ4mHpyIx1ejAtvTBCcJ0e4El29mRgtMJ9WlH0VvkxnvKonjXwjaFDVBV3YZt&#10;e3dDYfd+yG3fg33q6vByPoogJ3XMEs5Wx0IJ6sm4f7YBOUne2K6yFSqqe6HM72/bowolxS3Yt0Me&#10;1gd0kBpmjbzYw2xLf54vFIutqahJsMdMUxIaC4JRlhuB5PgwhIZFYK+6AXbtM4CzewBSMzIRFhkI&#10;Xz8buIvIixQAsiR7tLAf1KXZICdMF5GuOxDkvA9RPkdhf1QHhlrbYaClzAGmi5gAA6Sy79RkHcBM&#10;CwV1oR3SYyj6otxo5HShuF0VO3erISYhFUmZ+QiMTUEkhf+lK6fx23cP0FMZi8o4K7SmO6Cb/aIx&#10;0w1liXYEewsMVAbi9mIZqlKskRZshFEK/nEK6tMj0TjV60vDFY+FFnc8OVuOp5zwxvpKpWh349Mr&#10;mF6+iMW1h1i99y1uPvsrTp5/ifn5NQx3d1OQ2iKdQiQtTLiueWGsKgoT1XHoLElAWmQQQaQb7YPL&#10;qO1aQXXnScRlNMM3KA9uvmw71wQctg3EEQtHyLLTUJURioWOHEzWxBBE3QiWKegs9qKRPUyxvB1u&#10;hxQJ6TvgY70eBYm6iPBSRKjHdvjYKSHQfgeaCu0JIMelkNx+7jooL8pFdVkrOtoH0UUo6unrQ2/f&#10;OEaG5zAzvYChkQl09w9jaGIKsysnMXriBCYXCVwrpzAyMYucvCJkZuSirKxSgikBUAKuBGSJFax/&#10;fBwdGcfKyiourd3E00f3MTPZisqSQExyEuhvYf+t9kBhsjk8rbchIegAwccIBWL1g7ZGJC1fm4in&#10;OKngWDzO/n0IWYFayCBE1mc5oCrPFl20RdO9hKrOIMx0+GKo2gE16UaYavUkHMQQkP3QX0ObFa/D&#10;yduehvkoxrtDKBAPI8hzB2pLHNFOm1OTb0MBF4SSFGNcXUjGnVM5eElh93S1FmvTGajPOYyL0zHo&#10;KDmMgRp7dJfZoSLtGDIpoAM9DKCtthHr13+AzQrrCFWbsU5e5IB7Fx1QJAHet1OeE4UZwoK04O2x&#10;DdoaH+KQiTqUxH6q9Rshwq1vUVgPETDm4/Xy2LVrv5Q4cd+O7VDnbx2OaKMg2Q0Vuc6oLrQiIJug&#10;uMAQHa3OyM0yQ1aqPtKT1JAQpYpcApYsnUBOmIrzMYGF9jpY662HSIgc7qgFf5t98LXdBxeLbYRb&#10;Y9SXuqCZdZ2ToI3YAEV0Vpjj0nQ04dUW7sflEOhFEAzQRW21I7rbrVBWtB+15UaoqbBCUY4D+9xx&#10;RDjthseRLfj1xQK+uTuOz65SzN2YwJtrkwSrKTxfm6DQHsDjC8N4cnEEjynKvrkvIga24N7pagql&#10;XFyYTJUS8Ip9Fac4/laGorDYT5vP9uqtckZ/tQvFVxhOjlGID8dioiscbVXeKMm0RXGGPRLDDiMn&#10;2Z4wYI/sdEdkJIsgDg5IS2KdVYSjg1BUU+aL0wuFeHanA9+9Gse1kxUYbAzBQGMw+4ADmkvd0EJ4&#10;byS0t9USQtKOEBx2wcdlJ/w9tOD7/6XsL6PsSLJsXbQaq7MSxFKEgpkUzMzMzMzMzMzMzBGCkBQR&#10;ihAzM6SSKyuzoKuq+Zz73nj3/Zxvmquyu8+pumeM98OG+/a9t29zs2Vm89tmtpa3NpKibRAVYo64&#10;SDtEhdmwH/JAapo34gkywaHmCAwxQFiYPvz8NVFeEYiKymBe10dgqAG8/XUQEGKI6CQ7JLMPysn1&#10;RXaOD/Ly/ZHBfEYSVOIIamlpXkzeyCAkJSV5ICXFGxHBdoiPcEF0KPu+GEcClDfr3RdJ7GNSE5wk&#10;1+sF2f6SJ8Ga0ijkZ/giL90HZTlBtHdCEoEqL8mTgBWOusIIlKYTlDM5RhZ9WAIoZqrE7NQH1+pB&#10;yEp2lzwZphHq8tK9UVUYhraqeJY3oYz3ry4KJZQFEPL9eT8/NBf7Y7ghgu2lAq+vdOPL27346o4I&#10;TFtB4V1LeBnEfE8g+moc8ZJQ9fJGKy4uZOLa6TJc3ijHEzFLeX+AsFXIOgmVlgTurhTiLPXN82vC&#10;icQ8fvN6HVKMsVsjFPEL+PzOBOFYzOys4MX1Cd5jHG/uzOP5dULP/SW8uTVL8JqlyB8hOMzii3sT&#10;BJCKP8WxmsG/f0NQe9CDX78cxRPm8XtC+5ePevH4ahOe3mzFzlo+9tYL+fvCaUQ1tqk9bqyXSXus&#10;3t/qxW9eTOBfvhT7r1YIQiI4cT+e7XTh7dUJfH5tDu+Yvr5DoLq3zmsLeH15Dt/cFd75xD6kJcLA&#10;Iu81CREkV+xfEvuhRJytX7+cwR/ez+Gfv5ol4HQTpAYJUj344cUQ/vHdBL66148fCT9f3RvFXQKH&#10;iBcl9ihuT1fh1kYbwZaAeWlA2mcl4rE9I0S8ud7Pe48QcHsJRi2EwgH2cd24t9UoBU9+Q9j54sEA&#10;fv16RpoRe3V9AHfPtxNqGihku3BtvYXfG8b9C72EJeFufl1yVvEhhlUvbm6wHa/USXu/3t8iuFxj&#10;Wd4h3O4QxHZFAOcpaS/X7nwRLs7kEgBbeJ9mTDSLbSiZuHO2gfeokz5z+3SjFH5BBHa+tSkcdYgg&#10;xK3sl2qo4eolJyBPCWCPdmrY14cQhjLYV1fjxaVy/OphK/6/37Nsrlfg3V4Bfrxfjz88JZi+GsEf&#10;n4/gW9rljw8m8fBsK66vNOHqUjPLrod224EbG724tNCE/fk63FxtwvWleuwSuq6dG0dkqBdUNZRh&#10;aGb6wV26LoFAR0fygCeSmJkSszRi6Z+AKnNzcykJuBLgJUBKgqn/BlbaOsIZhCoMtVVwSlUG1qeU&#10;JJhyt9CCp6UWQp2NEe9jiTBHLTjrHYaZ/N8j2VML0/XReHS6Gc+22vCY5XN/rQb3VqtxeSIXF8gR&#10;TzdqCFeE/gtNuLdYTMAqxpvzdXh3vhZf7Tbh9dlq3JzKwfWpPJzpTkExwaow3BoF0c7IFgHLfWyh&#10;oarAZ9SWvBlKSwI1NAlShCcdwpPkal0f+nrC3bqBBFb/HaD+/wMrTWnGyspYD5ZGGvB1Yx/qaQ5/&#10;FxMEOZshmnkpSgqkNqvE/mofrm+IuG0Dfw5Wo23hOEPDmu6KRW9VgORtbrolGmeHMjFZG0zBmoid&#10;kXQSaTkbSh42RhJpjBkcbBJI7HF8HYfRhkAKNg90lrihu8yVxhVBQAjEzlQ6rpNEzwyn4fJ8IXam&#10;M7BBALowkYL9uQIsdSRhvS8dS11xFNVFuEdjvnuaFcPG+XCrBRfH83FuKAvzrTHYGsnGwmA6enoS&#10;kFXggPwqdzT2R6FxKBpNYwloHE1EbX88lkjDPZMFGJopwehUCQYH8rAwUY4R/tZCfzLOjCdjstUX&#10;F6ZTeZ4muS++tVyOuyvFmO6NQlNLAKKzTJFOkdPB/A4t56FjLJ4Q54y0QhOsciC9f74aW+Op2BpN&#10;wa3VAqx0+qOv2AyDFTZYaAuiQHdBT4mY0fJEZbwhUnyEG2Wx3CsMZydyWGaZFKO+KIk9hZIYbT5n&#10;ChtNEcWaE4HJG7UpbsgPt4S3yUGk+2ugLs0adSnWKKfYq462JmB5ItXbGPY6Mjjxi7+GwrHPcFjs&#10;nzh0nBAkg88+OUHQOonPPjuOI0eOQolQInv8EPQ15REX5IS0MEekBlkih8bbSwhpzguEieoBnDz2&#10;c37v5zh85CCU1bTw0acnKMhO4vDRk5CRoQBTl4fyyY9RkeOMrUlPQpMdO+xKXGVHcn0ll/VWxs4s&#10;D7szmZhhB7XZn4r5zjyY8ncPfvJ3kDl5FCcIVsdVNHGUYk1eQQEBBKuiJHsKFR9sjYViocMLw/Uh&#10;cLXUgLLCCRwjqByVV8ZhWRnIyh6WYk+ZaiigsTAG7eWhyGYjjLRXpq0moK8gBJP1KQi014atsQbk&#10;T8rguKwyjsqo45PPTjKdwMciMPCJA7Cz0YW3mwGayqIJHHaoTiMghRpLKY2g6WmuBHMNWdgTlvRU&#10;5KAs8zHSYp0R7qNJuFJCa6kx9uYTObhlYrQ9mcAfB0NzilpDU0TEpSIqMQOeQVHwiUxCZlk1Hj+5&#10;g3/87jFFWRras12x2EhwpsgZobCvTHVGU54P6jIdCafe6K/yR3qINhryHDHVEUKRl872GIh7FJg/&#10;PujgANlBOyrEcEcBJibGsLZ5AXNr57G+c5dg9R22b32LS9ffY3xsDU1VZYRQdxQnOSEz3ERyjzrb&#10;FIPZxgQsdBdRnOQTTIoxOLGBudN3cHr/HfbufIfLN77A9pW3OLf3CqMzW8ghHLbUllJMNmCoKgbF&#10;ERaIcVRCGAVxdpgOy8+GEOH2Yekw+4Foz4OI8v4E0b6fITFIgOoJAqkulihMM2NPIilKAdYmx1GS&#10;n0FR3oTKigYUl5SjobEVba1D6OmawNTkMqanlzExvYSZpXUJppbPnsPCxiZWTp8hUK6gtqEBZWVl&#10;aG5qQktzM5oaW6QlgGJf1dLSCubmFjA+IZYVLuLChV3cuHkfN2/dxa2blzAzWY+BriTMjSahq8Ed&#10;lbnmyIzRIQiqISXMAH0NIeit9cL2XCa6S21xaTYRa70UbJV22JlMxFitJ0aq/XB+Mhdn53JwbiEb&#10;rWUOtE0LdJRYoTxJAw3ZehhtdMZyfxAm2zxoN2a0dzU0EUB6611Qz8/Vl9mhrcEDo72hhLMATPdH&#10;oKnEhoLOjyKqCg85QF9azmEbCWDyI3TLE9DtsTkaRCHghLPjkShP1iUI6qE00wWWJifwi49/hk+P&#10;/AN+cfhTfHTwgOTh7wCPhw58hhOHPoKdqSziCVaBfichd+KvoaN+Agd+8Rn7joMEq4/x0Wd/j48P&#10;EMg+PY5PPzkGmWNy0FFTgZbCIfg5ijhTHoTCJLTV2KEkVwVlRSro6XBCF4GnpYa2UGOGulJ9CmgN&#10;lgntu9CDdhGERN9TCLSWg4fRcdhpfoIQR1V4W8vATPtvUV1oj7mxOLRU26E8RxvpUUcx1GTD5/Tj&#10;2GICJ5OfwdnmU3i6HkF5iTl6O20pwjXR22qN/nZfVBd7oibfAxkEB8dTf4+31wbx6nKfFEBUbKQX&#10;3gFf7E/j+b7YUzKFh9vjeLgzRhE7Jm3kf7zdQ4HVTRHVii8oVt/epBDfrsfnt8VeERGoV7hqb6bo&#10;KaPAKaRdFEjL1Ke7o9FTF4DOmkCUZzujJN0FecnOSGFfHcc2Fx1uhqQ4B0Swvw0LsUZIoCV8PXUR&#10;EWSA2FA9dHCcXZ3Mw0BTFLprQjHcFo8W9g0VuR6oKSTAlgWistCbcGGLxEhjhBKIfLy1kJzkjIba&#10;RN7fFukpvkhO9EKgvzkS4lxRX5eIfIJGTIw1nBxY3m7K8PbUQFVlOMrZb3pQEHl6aSMuniDK+4QL&#10;j348+vrpw9lFFW7ufN9TDxERtoiNdSFQeSEgwBKREc7ISA9ETjrzVxiL0vxwVBNsygqDCVeeKMr1&#10;QWVJGGoqRIyrMFSVRKG2PJ7QG01ACkNuGu031Y/QGYzS7BCOJWGs6zDpWJkTjhp+fqg7H4NdedKs&#10;lZipEjNXYp/VT+diBqutJgntVR9SeU4IClN9aGteBK0AtJaHYHkoW5oB/PHZNEFhnFDViwdbFUzl&#10;FNWdEljVZp6S/rR6fbMFL66JmZMyPLncQoCiFtlpwMO9Zsz1RfK8Hi9vdmFpKB5XT4v22Ik7F8Ss&#10;STNF+6jkiOH5/gDe35nGd49X8OV9AsrDFby7t0g4WMXbu8t4emWasLCAF1fFfh/hjIGgTxD76t44&#10;/umLNfz+3QK+fzxKGxNxqnpw72IlYa8d93Zr8OByI3Y2inDtQhW2FnNx4xxFK+FfAMHT3Xb8/vUK&#10;viGkfHO/H79/O02oItTt1hEIKmnvXXhOkPiccPfmyhTtfIoAtYZfitmqWyv46vaK5NDiHd//w9sz&#10;/P4a/vj5OsttlvmZYH6Geb/xPwUvHpSWKP729RAh8sPM35vrzfjh2Ri+fzqBf3y7THASHizbWc7d&#10;uLrcJAXnFQGBhfdD4YHw7Y1hAkMNy6sTf3y/TGibYl1M4jevhGfFEdzcrJag5g/v1vCrl5OE0jZ8&#10;QfB8Tdh6wLZ543QbAauP7ZJtm236pfD0x+cToRFELCsR4PvxdifBpwWXlyoJPrWEq3YJrH73igB5&#10;b0byUHhjvQ7bs0WS8wnhAfDZXgeurFRgfTCDZdorLYG8uUHQWanlvVjXm03Mfx/2Fipxfa1WAsgL&#10;U4Us527mt4maNwH71JA3T1fgBW3o0XY1f7MJ988U4P7pXHx/j+V0rwnf3arDH5734df3+/DLO3yO&#10;0zV4er6NYEWQWmmjdhLl1YWra52EyDbsLTVhZ6YKu9PluLYkgoJTFy/3wNnBmDBEgDLQh46eDoyN&#10;hPv0D0v+foIrAQ8CosSSwJ88A/70vuSk4n8BK0KFnjb0ddRhoKkIAzUZeNvqI9zdHBHOhkjwNENG&#10;oA2SvEwQ46KNNF8DhFgqIMxKBn6GHyM3QBvTteG4PMM2ttnK52rBXULn1kAG9sdz8HijGq+2GvD6&#10;QgOe0S6frJdKUPXFxXq8O1eLFxtVuDmTj/N9aaiKtaYOs0R+lBOy2N+EelpBl7AnZquMDAlQzPcp&#10;QpFIfwms9PT+HKTEc//vSXgC/IszVhoqsKWWC/S2RUyoCxIiXRHgdAqZoY4Yqs0k9zTRDgdxdbWT&#10;gC9S25+DVZCzBpKCzVGc7IYoTx0SqT6a8jmANyVTOOcSioooeEsonBtxdrIQF2ZLcGW9BrscXJYH&#10;CSntUThHOFkbzsJ0Z5z0erY9Et2FzhSQdljrjscIYW2cAmS8hgNkHgfP5mBcGEnFeQLX7ngGbsxm&#10;4/XFRtxbKcOV6XxcHM3CNml3azQbZ8eyJE9YS71x6K4PRkmpD4oqfdA8EIvq3hA0T8agfz0HPQsZ&#10;aByIw4VrfWjpTEZppTdKKFjS0nVRXWWDgW5vLIwH48b5bKxTwI80EH7KnDBS64uNPuGRLx9LhMa2&#10;Fl+k5ZugutsH3fMJGFhJw+ByOrom4tHQHYSBoTDsnS/GeYJEX4MvIS0M4wSBgVJv1CeboyhcFzVJ&#10;5phgXkUML7FMbbw+CDfXKnGLxjXbFoGOQhdClzMmGoJQn26BgjCKgyJ3LLXEYaI6nOXmhfoUFwSY&#10;HUWQxTGUcoCuT3FFbrAZuvJDUZsRhBAXY7hZ6ePoJ38PdWVlHDlMmDpEkDgqjxOHZZlOEJROQPaE&#10;HI4fO4mTwquXshy8bPSRFWyNbF89lIScQpKrAppzPJAf70KBRfF14FMcO3YcMnIKOHiUYuvIMcgq&#10;yPPaYcjLHoLSyYNorYzE3mIcxhsssTcbjW9uN+OXdzvw2yfD+OOrWXxxY5AgXYH757qQFGQFJdlP&#10;CXl/gyMyn+EYYenISTnCjjw++/QTQuE/ICHIkJDkgivLqdgcCMJsRwxsT8lBloAnJ6ckzQIdO3kS&#10;R44dgMyRT6BGwGouyUFxQjDh8yScdT5CVoAu+ou9keyli3BXE+SnJsPglBm/p4PDMqqQU1LH4eMy&#10;UNfUgJGBNiqKM9HVVIKuulykhTsSOuzhY66IMFc9+NhqwFD5M/janoKzsSbkKFKVDvwN4vwM4GT8&#10;MXLitDHU6IqVriCCfzLbQR5cbDRxguXj5OWLpOwSxGeVICAqGWHxGaioa8H1/cv4+sUttpMidBXY&#10;Y6zaA50FrkgPMIOdzlGEuZ1CYoAhKtNsUZ9jg/5aHylQbH2WOTvwBAp6P3bQ6SzbBix1hePcWAF6&#10;qpIxMtCJi9vb2NjaxurWFWzfeI2HL/+AS/sv0dc5jFaCU2NBEBpyBby5YKY1EqeHUrDal4z14RzM&#10;DZSgo7mEdj2IjQs3MHfmLs7svcD2pQe4dv0prl55iLOnL1AoFaC2NInCJQjphCoPExl4GMrDTfc4&#10;YpzUUBJtgeoUG2xQbN/dKsP1zUycngxFe4UxxtqcUJWlheoCDQx22yIq5BOKMCMkxVghMsQFpcV5&#10;qKwsR1l5FWrrO9DWNo6ujhnMTJ3FwtwFLC7uYpbH9c3LOH32MlZXz2Lr3Dmc2VjBcF8bcjPjKDCL&#10;Keyb0UGo6unsIWS1oqu7C32DA0wjGB6bw/qZPVy58QAXL+0SrLZx4WwfclMsCVGKyIyUQ0eFLcVT&#10;DMY6wpEaoY0its2ybEtsEZrGm3wxWO2E+jQOIPXO2BoMZx9njrX+MHx5WwiJcvaVcSzXKJTEaqG3&#10;1Bl16cbsjBUw0xVAoRcu7YmqyWUHHSNcs1uit8ETbZUEsXJrjHYHYG0yHotDUVgbS0A7+6YLC5nY&#10;Xk3B3GAgoS2ZotsBo61iH6A87cMWl9eTMVBvhbleV/RXWyEvWh35SZZwddCQ2tvHn30C4W79sNgn&#10;+dmnOHrwMxwSSwN//lcwMziBwgwOmj4nYaz+M+jIfYJjAqo+OYpPCF8iGPcnnx7CJ4Sqzw4d5/kn&#10;OPjp3xKuPkVSmBnhwRZz/bGoyzVFRrgMytI1KWjN0Vltg5I0NQKkqRQ8c7zFm2VHAGwVMz3xaC0O&#10;haPBMfhYqkOTgOdlpgh73SOwIGQ1Fbtgc5r9bQsFeqoaKrI1MT/kh8keNwy1OSDS/zNEBx8lsFki&#10;L00LA+2eqC+1wFCHP2E0Fu01/vz9EMT4aMNY5a/x9d1RAhXF3PVhvL42LsXJeUG4erI7QeE0hceX&#10;xglVFMWXp/Hk4iheX57kZycploWHsn4pBIaIaSXEk/AE+OXtKR4HJHfVn4ulU9sD0rKk+9u9uH2h&#10;i2NLNy5QCJ2ZbcLCcA1qiyIJAeyvK2JQWhiJ2uoMFBcRhCK9kJLgj/QET6THOmJ2gJBGwbQ5VYWR&#10;tgx01MQTuKNQnOGPnCRv5Kf5IznGlQO8M5KixX4nV8QmOiInPxBFxVHw8zFDXKwH4pnCQ+0IbxY8&#10;J5yWhKCylOBSHAYfdx2EB1kgNdENLU3pbHORiGSfFxvjQkgzQViEPaJjHOFLweQfYAQfH0OC1SmE&#10;hYmlgK7w87WAna0W3FyN4ettAX+m1DhvFOcShsqikZbojLhIK2SnuaGUfURVaThTBKpLoglYMcxD&#10;HI+xKMgmQPG8pSaD4JSBNgqV9rosdDflobVaOKVKQ2tdkjRTlZ3iISVxLmasxDJAyYlFTgBKsgNp&#10;b8m0mUQUiCDGhLXKXMJdohPyEmzQWOguQe/rax2s9zY8vViHp9u1eLpTg3/6XCxby0JXmbX0p9XD&#10;nUoKpSLc2arE5Y0SaS+V2F+1Qj0w1RXG190SXM31x0jxrd7Rru7SNq5vNkh28fa6mIUZxDvazZsb&#10;BLlnp/Htk028ub2Iz++t4bfv9vH21iqhYxVfPdgknGzi20fLkgfBV1f7CRGr+I/vTuNf3q/g//39&#10;WSkQ8KvrHXguHBrsN+PSRjHWp9NxfrkAK+NpuE4hur9aKi0jfLbbhR+ezOP//nEHf3xHoLvbi18+&#10;HpDg7BFF66sr3dKfC892+mnfY5K3PAFWv3m2xe+dJVgt4/1N4Yp8ggA6T7gZl/5I+CUh70cC029e&#10;juHbh93S8sQ3wmv0tRo+X6/0+t+/WcDnt9rx9f0BPtMYoamPvztGoBiSAgYLoBJgdXO9FU92BvDb&#10;lxv49gHb2m4H7pyrYVkM8Xsj+PHFGGFtGl/eGyAktUiu1r95zLZ6ow23L1bhwaVmtjExS9eOq7zX&#10;zTNsj/vjbL8jBNB+vtfDe7axrbLM9jvwQMyMiL1ru528F6HtBSH3xojkcfDmhlgt1EpAKsPufLHk&#10;9e/hxSZpxunsWC6hiUB9vh9XllpwjW1yf7GarzvxiO370cUunBsvILBV4c6ZJn6vFbfP1OPMWAYW&#10;e+Ml+Nvj/Z5eZj4ui5k65nmzELfWc/H7F4P4PYHqx4cd+KeXI3iz24jXu4T55Uo8YFm93B3F4/ND&#10;BCixFLCJeWsgqLXQTkU+mqizKnB9uZ4wXYP+hiyYGqnByNQA6jra0NLRJDQRCnS1/3Ppm5itEiAl&#10;wEokcU3MYmlqakrpL4GVrp4mwUIVuqqy0Fc5hmBXUyQH2CPFyxSJLvpI8TRCqrcRMn2MMFQWiSuz&#10;hNbNdgyUBCDK9gR89D9Gmg91WFkYTg/k4fpCLa7OlmF7JBt71PF3Foup8YsIWaV4da4Kz9ZK8PZs&#10;Nb6k9v96pwXPyRV35svRk08Nzn6oINoJxYnesDdRhbqqPBQV5CTHFWLWSkCVrgAhgpWIP/UBrv4r&#10;jtX/DlU/7S/770mbSUtbOK4Q6QNYnSJYGepqwcnaGCF+Dgj0skR0iANKUnwx05yNa8tdeLg1TPsW&#10;s6KdrH8xs9jy52AlNrWHeZoiiV+OD7BGaqg9kim843yMkR1hh4bsIHSwE+4ui6L4DUNdng+qKPyb&#10;CgPQWRmO/vpYCoYMDDXFYaw9CRsTHzYAb43k4exgNrbHC7E1lMOCTsdSRxyBKQ/nhjOx2hNPAi/B&#10;0wuNeHiGdL/Xhkdn6ykeG3B9tRq3eHx5fRC3t5uxu1HOwTUKpfl26OyOxchMJsZXczCykYWhzTT0&#10;r6WibSoWNV3BGJ/LQz4hJTnFGHHxagQrTTTU26KpzgIjfW7YmI3AFCGrkYKgJddaCo57ejgdK8PJ&#10;GOsOR22NM4qrbdE2Foy+5XgM8/6T53IxczYfC+eKMUOBc2YtA5fOFGN1LI2NKhfrvRwcsjzRk+uF&#10;7hw3DJd6YazCm/eOwQXS+u2NGpwdycBITQBmWyKlGbq5tijpuNqbiBleW2yJxkRNMKGSYrcpmgDl&#10;iYGyQGnJ32RDAoYIM225fhRuxciIoCCP8YemwjEc+uQjKCmoUDDJQO6kKlSVtKCqqAb5EycIIYdx&#10;9PAxnJAhyBw9Al1NRTSVJmKgIgKjJV6YqfRCbbwR2inwu2sTCGHCc5gIAnqMUMV7E7DEnq2jMkdx&#10;5MgByBEcFGQOctCPoGBpwL0zmRywCvElz391r5v1V4mrC8UYqAxEV2kIOkrCoaf4Dzh25Of8/i8g&#10;o3AEJxRP4OhJWUKSDGSPH4PMwb+Fq4Us7coRiz0BWOzwxt5SGeFGG4f+4e8gI/IuowA5ZVV8RlEo&#10;9nnIHPwEAc52iPW2R3mSO0bqgjHbGojNwQRM0A5zojyQHh+LqIhEeAfGQ1PfAodPnJT2inj7eMLO&#10;xgz9HQ1orsxBVow3vCxVESL2ChifxCm5jxDgpENxZo5SDtZ+dhqI89WHk8EBNnJLpAWpoCzZAOsj&#10;wmFJCnbHM9FdHgwD9U9hZ2eKuLQM+ITHw9EnHD6h8QiOSkJzew/u33mI6ztn8GBvnHXINtPsh1aC&#10;jr3eUdjonoSHtQa8rOWQEKBBseyLkcYA1KabE8AdsT2ZhNODIXh3tRqXZig6IjQxw+dc6CmlTbdj&#10;YXEek3PzOL1zDdvXXuDO419hb/8ZBjoH0VGdi8EGQnBTCNYHU7DYHc0BJBXnpzJwZiIbu6sNWJlu&#10;xkB/G85tX8XyuTuYXrnMe27hwb2XePTgBTZWVlDPsspO8UZ0kAF8nYSzAS34Wmkg2IaQGu+GuhR3&#10;Po8X0gPVkBWqQpAzwepIBO5cLMKbO40ccFLRWWOItjpdlOVqISZQEdEBBvB20OI9HVFVloGmhjI0&#10;NzagvbWLx25MTaxgdeUCFua3MDGxgfX1S7h44SrOn7uA82fWMdTThI6GIvh6WCKO7aG1sQY97Z3o&#10;6+7D0MAABgZ7MDYxiKGRIfQPjmJ14wKB8SquXNvHzWtb+OX7y9hZrSEAREr7lm6dKcFYcwBC3E7A&#10;0/owOmoDaevuODdXgNMss84iexSFK2O+0RtzDV6YrHXFMuF6rScMyx2hmGK9XRxNQ2OaFZI85dFZ&#10;6IqMYGUOutGY7w3DWKsXbUobKaHKaCxyQFa0BjKjVTDU6oHJbj+MEJp2VzPRUGBBuErE1dPFhCr2&#10;aeyvZgeCsDQcjqYiC9rkX/NoJoHL6YkIdFWYoSn/FErjNBHppYRECmR7B1O2l4NSPKsjBKTjPD95&#10;7Ii0Ft/D3QERQQSgTGvavyry4vThYa6JA3/zET77+Cg+JYh9cvCAFOz6Fx8fwadHCGfHD0FO7lPY&#10;W8mjsTKIdemHnlovpIYoIsr9KLLCVVGRYcB8BqOtzArVmQa4MJ2C4Vrh3t8ShbHGSAnQQ0qQMcwJ&#10;UbrH/wYWygfgZaoII7m/R2rQKXSUe0pgO9Hhi+wYtoXAAxhqccRknwcGOuwx0GaHfgJWbbEBSrN1&#10;MMXf6mpwRVuVM1oqnDHQEoAl9rNh7srQV/wZRWUPXu73SqLq5eVhCiMRDJWCjCLm4c4Qnl8lKF2d&#10;4Pkwxfc8fnxyDs8vjeHxRRFzZ5yidYjiaILfHeV9xiXB9WxnDK/25/BoawR3TvM1r4tAqu/uLODZ&#10;9Wm8vbeKd/c3cWd7irBXjs7GdLTUphIyElCUF4ei/CTERfkTcEIISz4oy4tGVX4UqvMjUMDBuyg9&#10;AIVpgezfvZCbHIzUGD+kxQUgNz0SeZnRBJdIpKUSyoQXPQJIUXE0khJ9EBvthiCO32EhtsjM8EFW&#10;uqe07FAE9M3LDEZlSRySYt2REOOG6AhntDbnIibKFdbs+xLiPZGXE4a4OOF63QqhodZISPBAaoof&#10;UpJ9kRDnhahIF4SHOcHLwxTR/F6grzliwxyQnxmItAQ3+HvpIcTfkPBmLMW0EoGA8zJ8kcU+Q8TM&#10;Sif8lBbEMB8JKC+MRWVRPBoq01BXlozinAhUFMSijOVQmhciuWaPC7eGiHslHFfUE0yFJ8CKQuGc&#10;whMFfL7GiljaYAZqC+IIWCloKotHXQH1SWEwyjNdMdAQjo2xdGmZ2Vd3+/H+Rie+udeHb8RMwaN+&#10;DNa4YLrdH/cvlFOs5+HZZQIA29u9izV4xO/c4Fg21hqEa6fLcX+nETcJAgv98bhL0S6cLzy61I0X&#10;Vwfx5FI/7WuSoLEpeaET9vD5HR6vTOPrx6fxzZMzhKyz/M4y39/AF3eXCSAzBBQRLJhATmH+xd0R&#10;gswkvr4nZp1GCR21+ObROF7f6iNc9OAWAekSNdDFlRKCe7EEdt8+mSEAjfJZhLvzQSm20z++npNc&#10;sb+9IfZtdfLaFJ5st9JuWwlUk7TlMXx1b57wQ4C6v4wfnp7B+1sLvM73ro9JTire3R6AcNDyO95L&#10;OMb4f/1qQ9r79a9fTxOCuvD+XiP+/dsZ/PbNCP74fpog1os/fD7La6v44ZmIpTXM5xB/XPQSZFhG&#10;+0OSO3URD+4tn/nxNoF0vRpXVkpZHkN4caWFZdGK7x4L9+r83NV25pHnt/oJtMJZRyeP/bh+poFl&#10;383Ui2sb7RJYiZmrGxS2z0SA46us5/tieeI4QW8I7+8IJzNDzEc3y7MVlxZEjCoCGiFpf7GSsFKN&#10;u2cJWcJRzI0B7FNz7M6VEriqcX6inBq0gyKaULMmHEhU4OF2LzVpqzSDdedMC0GsC3fO1lGzxOLs&#10;RDpuCUB4MIon++14c7OXzyD6kHZ8/2gA3z/sxbd3O/CHl8P45zej+OpWG26tFuHaQiHhowKPWT5P&#10;z9OWzg/j7qaYWR1gGbVLMyF7S8J5RQO2RgskJxHbM9UYbMqChZE6dAhCIrCv2GOlr69LYOI1woII&#10;AGxq+mF/lZipEnAhYEpDQ106SmChpyuBleTEgklPT8AGwUpbDXrqwsX6CYS4miDJ1wJJHoZIdjdA&#10;qqcBUtx1UZfggp3RMtwl8D3aJEAS2je6UhBtdxJOGp/CVe8I0v1NMVBOrduZSg2cj0uTudifzML1&#10;2RwCVh4eLOfhyWohnhC0nq2W4P35eny13YJ3Fwi9EwWoS3ZCMhkkK8wFplonoSB3HMrCeZKKEvOr&#10;Q4AiKGppSzD0X3usmHQ/gOVPy//+a3bqf4Wqn5I2vy+BldYpJuFVUAsGetQ1vo5IifFEdoIn+2Rf&#10;nB6vwg3aw5MLA+z7CVVrPN/ux9MdYeddfw5WccHOiPCzpdBxQLg36czPGrH+1hz8HZAZ6YwUdtSJ&#10;gZZIJ3ClRzghNYzgFWKHpGAbXrfi5+wR52+JCE8RNd8R1TkhFAahGCUMzLSlYrQ+joNrDPoqQjHf&#10;lUoSr8JKfxaWetN4XoHNsTyMNMdgrC0Bw63xmOrJxPQA4YJgtjRdiIXZPCzO52FokGJ0JhVzy5mY&#10;XErFyGI8xtYTMbgRh4G1OHTOcHDigFxW54XgMA2EMqWnmSI11QjZmYYozDdGWYEpOuvdOFgHYL4n&#10;jgIzD1eWaikASrBMQTRKAVRX747GLl/0zUdjcJVAs55EgEvB+OlMLGzlY3u7GKfnk3DzfCW+fchB&#10;+WwrFhopcutisdqUiM32ZGz1pGC9LRrL7bFSNOqJhgiM8dhT7ENAEg4tYqQ0yevCK9xMczQ2+5Iw&#10;WReI+ZZwzLUQfGqCMFgRQOiKJYDxfgOk/rka9BOwYgPtYWmoieMHfkFwOoQTxwU4yUP2pDqUlDSh&#10;KK+K40eP4/ChQzjG46HDBKxjn8HYkGBVEYmzNPJHZ8vw1dVminV2TJe7kBxhhUMHPsIRfl5Aj9js&#10;/tnhIzhAOBPexZSU5KCjqQQV+SMozwqQ/qW/u5mNS9PxuLGUiZWuEFQlGCHeQwG1GW7oLI9BTqwr&#10;5A//HWHoE2kZoIwcBZpwjHH8BI6dkCNYEQYJXF72qhhojMAAhepovQsmCJq+9ho4fugjnCAQHZdV&#10;goKqOk7IykDm+FHIMk/qsgfRUhpHkC/mwFiKrckE7Myl4+5WG6rEZujKAiQmJsHGxQt6ptaQUVKF&#10;kpoG7OxtERHmT+ioRUVuDELdCE2GhxHnqY2mLG+46h9BSqAx80KAb4hFN+vgPhv7RHMI2gsd0Jxj&#10;ia5ie1yazcA9dgyXZ3MpnDMQ4mlEe4tGbVMTuoamUdHYhcyCSgxPzGN+aR1Xrt/D6uoClqca0V8f&#10;grosG2SE6RNQNGGgdgABrnrwdVRAYbIlKtLYmflSsDofQ1WSCTrzbHBvswDXFtOx0BGI9f5kdljZ&#10;2F8ewNLcOMYnJzA+O4ezl65ha/8hbj/6FvcffIm1hRWMdlZhe7EGNzeqJJf+5ayj+c4I2nwmB6gq&#10;XD9HMButo9CqwLJwEnH2BgYnz2B0fAWXdu/gyaPXePzgIeanBjAzVouR3kxUEPqbSkLY/i0Q7KjF&#10;th2DptwAlMQ7IsReCeYqfwVTlZ/BSvPvEM/naCywl7xq3T6fz7pKkPYalSYaI95bG4n+RkijEOtt&#10;SEF7bRLqyuMw2FWOoe5GjI8NYYnQuLS0jKmpWczNLmBubpZ5rUNXWzXOrAyjvjwZXq6mcHIwQ1iw&#10;Pxpq6jDUO4DBvi6MDrVjdXkUU+PdWFqYwNbpDVze3cHtq3u4sDKO6e5CbM2UsT+i7cxmo6vEGQE2&#10;n8Hf9igGG+NRnOqAIGc5rA5n4+pqFSoTTdBX5IK1jkgpjVZ4orfIGd0FTmjNsccm62WqMQwr3Uls&#10;w7GE4Uy2/XCs9idhnKA83xXOejdDtOcx9FR5oDHfEnV5JlgeCUdjsTEqCAs3Lxbi6rl8bC2lYHsl&#10;A9O9fuhvdML8QAieXGnAxngiUoIVEOl2GIm+MixHPVSlGqC7xA7nRuMR5ipDUWoDXz8nfHrgMxw4&#10;cBh/87O/wme/+AUOfPYJDh87Ch9fd5TkR6Ku2BXDLV4YagxBaUoodJXUcfCz4/j7jz7CR5+JGavD&#10;+PiTo+wHjuKkwnHY2elIy9oqitxQVWCH4gxjhHgcYVs9iGBXDsQeJxDLvBWnm6A4xRClyYaozjBD&#10;frQuCuOMUJPpBD9rQqvlcUR76KEkzh31wmtekqMUcmKiLQzjbQEYbfFEfrwywtz+Dp1VluhrskZr&#10;lQHmhj0xM+iBXr6eGfDBRDdf9wegocSMotoE9ezfd1fyUZlpAVeTv8X76yL2Uw+FXQfuX+yUPJO9&#10;vsFrlwdxZ6cTd3e7cHevC4+uDBDCJqTYOwKqXkhLAyek9FpA0/UZQtaoFMz02/urPB+TAOvhBeGp&#10;bIDiWrjSFsuVpvD9i9O8/wge7Y/g7Hw9pobLadOxEoDkZYYgM9kfWanByEkL53kYCnPiUJAVJ8FT&#10;TIgLclPZjxYlEqTC+H4wigljWamhKOQxPS0U2RkRUkDf7DQ/9HbkIzbSETFM5SUxkiv1AD+OeSle&#10;yM8LRmlJFNIJakFBtsjICEFRURycnHRgZChDWHJDL+0/NdkD+bmEoyR3JCW4c6wMQlFBJK8R9HKj&#10;+HthvBYqQZiAtuhIe8l5RXaGN1J5LCXwhFJEhQeaI5pAFuxrgrgIe0KRF2KoFUT8rDjqhhTmOSPR&#10;G+kJ3siIJ2wR7hKYclMDUFkYg5qSeJTmhqEgm8BYFsb7BqKxOgal+QGErkDUFIeirTYeNYSrpooo&#10;dDWyv2jIQHt9Jka7Slj/keioYN/B6z3VFHTUEGcmC9jnNOPVzT4CxxIBpAufE1Zun6nGbGcknuy2&#10;YGc+l8K7Es8vNxIoOvH4Ui3HwxZcWiqQPvP8slge2iUt+1tjexbLwX71dB6vr/Xxc714cX2UIDWH&#10;Xz49jR9fXiB8nMeX9zYJDLOS+H9OuxIw8P2zNQleRCDhr+7Rpm4OSvrh81uD0myJ2FcklpS9u0GI&#10;v9KPexSZ93Za8YZw8Hi/Cz+8WcaD3Q6sjWbyNwd4nTD2YpEwMUowG+DziWV1Yo9XP0S8rtfXO/DP&#10;X6zzN6YJM72073Hmh7BxV3jhm8M3j5eYZ4LevSVp6eLXDxcIVWwDV3rx9vYwQW8OPzyZxb99uUbI&#10;msD/+CVh7FELn6Mdv3ndS9gaxG9ejbIsBvFv387jX76axb9+tYDfvZom4M3jV0+m8IjjpphN+9Xj&#10;RdzebMH9s23SLPCDCzwS+G6fqWHZVxPoevFop57tqAFfPehnm6rEg51afEdQe3q1B5fXayRvfiKY&#10;940zBI4N1ttiLRPFLuvlJev1n78cxf/1/bSUr++f9uPcZDLmeqIlD5+nJwpxbqYSN8/24vpGBzVf&#10;Pa6v1OHO6UbcP9fMds363ahlHusJodQ1BKgHZ0VIg37sLlcRrpvw8FIf65FQRrDaJ5Q92++BCEl0&#10;ebmY+W5m3ZURXtuYWnjfQnzHOnhzpQm/fzmG3z4bwnd3u/DrpwP4n1+zHO/x3jsNuLFWjntnmnCH&#10;ZXPvTBceE64ebRGw2K8I0X5DOMU404krFPE702XYny7F9eVG2nYFnK3FrJQujMwsoW9oSpD4MDsl&#10;4lIJN+qmpsZSMjTUh5aWBlRFYF11VcKEFkHjw2yVrgAqXS2cEp4AdTSgpU340tKEuooCLE4pI9hB&#10;F2neJkj1N0esuz5inbWR5KaN8apoXJ4ow+XxQuyN5uPiQCauTFKrN8QjyEwLDhpysNNiP2+hiMQg&#10;Y7SWBXCMpd6fzsPFoSSc64jAldEk3FrMxM35TAJWEZ4s5OHVehE+36rAmwu1uDFfhjr2Y2kBrrAg&#10;7CkryUJFVQFq6krQ0FSRIFKb+RXP8tPs3E8g9Zeg6n8HLPG+Dp9di/fW0hIzVywnHUNoamvzfiro&#10;as7FxlQNNWUtrszVUS+LWe9W3CfgP91ux4vdTjw638L6asMrgv2fgVWorwNiQ9ykFOBmiUg/ByZ7&#10;RPkTmIIIUuFuyIrmA0a4E7ocEOVDAPO0RZiHLSK97REfyA7Xw0ZKKeHeSAhyJ2RZISHAgmDGjjWa&#10;5BdiiYRAE97HlmLbnkLKQirw5BBTJIaaI9jLAL5uuvBixfl7GyKEn/X20kJg8Clk5DlhYJwgRSE7&#10;vZxB8ZeBufUULJ5Lw9QZwthmNIZWo9E05I/0EnOERKnB00cOwUHaiI4wljxexUYZIDJEgwRqgPaa&#10;QPTVR6K9LBS1mX5oyQ/DTDdBbyoP9TXeqKhxQedoOEEqHbM7OZi9RMjbzcbCbi7W9oqwf7kclzby&#10;cPNcBa6tVGJ7tAD74+W4OU3xOlWNaxOluEKDE2tFxV6WBRL7eH00RmsjCVdR6CjwQXWyPSoSbNBd&#10;LJYJRqOnxA9DFT5Y7YklSIViqikUK72JUtDgtb5ULHQlYaY9nq9TMERQtTPVwOEDH+PYkUNSQNrP&#10;PjuK4yeUCURKBBFFQpQsDlMMHSYYHTp4lNcJI3KHoE4BHxN6CvurBdidjcdVAuo2Be/2UjlcbZWk&#10;4Lty8opQVFbDUVl5yd26iGVzhDCjpCwHTXVF6GooIjnMFkPVrhT3fhivdce54QSsMe9if00NoWq4&#10;KQN9jTlwMGODkDlEyDuCkydP8D6HcIj3OnZSjmAl9n3J4sTBX8DORBFTvayDwTj0VzthoT8VHrYE&#10;qSMfQ15eOINQhYKKOpRVVHFULE08SsAiBHrbqWJ+KBPby7m4v12GrdlUdoINKEj2REVxOqJjI+Hq&#10;5wc5NW2cUFCFIsHKy9sTHa11mBvvRGVuOJqLwpATboKcYF1CbSwGy4OxNVaEgQp/bAwm4cpyHjvf&#10;EmxPJ0iuth9vVbGh5eIMxfgFPvfluXx2fm1IjWS7CHFHUWkxqhva0NTRj86+MQwOTWBych6T82uY&#10;mZ/D0mwHeupjUJxkiXA3JQS7acHXWRO1RaEYbk+kbQahLIVtJVgDmYHqklOXdB9Z9BRaY7JeONmw&#10;l+xua6wKy/0NhIc+zC0uYPvKFVy8ehNLZy7h4v4jnDl7lb81h+XxNmzNlWOsKRhZbAP+5h8h1vUI&#10;AdEGcx1RWBzIwvRAOdoaS7Gyton1reuYXtzB0so2weou9vfu4NmT57i2fxZ72xMY6klDXKguEsOM&#10;2IZNkRZmiZaSINTm+CIvxgnhLqfga6mKU7J/D0OFX8Dd7Cgstf+GYvoQRbYBzo+G4tG5MpZjM26u&#10;NGB9IBcD1SHoY7tsKnJHQ6EnqvM8kBRhi7TEAJQXpyEtNQoxMSHIzkqhYExHcUEaKotTcefqOiEv&#10;Ct4eFvDwcEJIcCBSk1JQWVqC8cEuTI+1Ym6iAWvzHViebsP2xiShhbDZXovCBD+KfAVEOMgSfkLQ&#10;RjCKd5eFp/EvUJHqREDRgJXOR7BQ/3tJ+N/aaERdqg3ODqTh6mwRNroTMFMfKs00b/aloLPQA53F&#10;XqhKtiGgu2KiPgp9Jf4YqQrFUHkAuvJdUZ9qgcYMS+SGqmG8KQDnJkSMvhjM9PD9ahtszITjBvuZ&#10;cyuxWJ0V+0jM0V1nhZ5aW7y61Yy9tVzMd1NUlrqjNN4YYfZHkOCpgFQ/VdqJHe5slCAnWh8W+oeh&#10;oy0HbT0tePt6w9fHB+ZmplBQZN8gexKfHvwEfh4mkqvvLvZ3tXz2luIUpMck0oZjYONgDxkF9iFH&#10;TkBeQQ2KbHfqmgoEK00EB2hT5AuHBeoI8jqM7GT2rf5qcLE6Cj/as5eLLPLTbVCYZoWGIlfe25Z1&#10;64fJtkjUZDkgM1wfzSW+6CgNxunhMtRneGCoJgzFcYaoz7bA6bE4fpb9cKoW4nw+QXelNZ/fkvk0&#10;wUirLdbGAzDb785r5pju8cDiUACyY2RQnqGOhgJ9XFxKZnkSFEJlKU762HY7KVyFR7ARaemVcLv8&#10;/MYInl4jXHFwvHGxDfubDbi5KZbtdEqzUgKwRBIgJfZmvbk6JZ0/2yVAbVMAn6YAJ1A93SWI7VL4&#10;7or9HpMUpLN4T5F6b5fvXRnFpfV2rMw0c5DOQUFmMFLjvJCZ5I/8LBHQNlaagcqkbSfFBSMlLggl&#10;uXEEkiDEhrujMDtGOk9NDkQm4aa4MIFgFYKc7AjkZ4chJd4dnc3ZiGZfHB5shbysAJSVRCM5yVOa&#10;eYqNdYa7ux7SCFapGcGwsFJDUoo/Uvk6jlAVHsrxmlDV25WH0sIwhHHMzUzzRRo/k54SiKyMUORm&#10;RSIrPZz1zbwQgBL5m8lJbgQtX36HoJbj/8FpRXag5KQiNd4N6YmeBCpbwpQjEghjmcm+KCPEN1Wn&#10;ojQvEskxbshNC+B3QpGV4ociHkXKSw/kd73Yb4eiuS4BtRWRaK4WTiwi0dmYjO6mFNQVh2OyrxCD&#10;IoRJSwZ623L5fgLqS+LQUhaDoaZ0DNYnYqothSDdJc1yPKEwf3t3CK+u0w722OecrqKob6G4b4FY&#10;NvbiivDqxWsU8m9utuLKKvv7CzW4MJOFKytleHV1QJppEcFsz44VSEtExXK2lwSQNzeHCVXTvPc0&#10;fnhxjucrtLN5gsIqgWwGD2grD3YGaRPzhJBNfE4IE0vThFOI37wkFN0b4f1FUOguCO+CPz5bouie&#10;IWSNEgIaIeJkiVU7IpbaUwr5y2vVuLJejedX+whEk/jlM+HivE/ao/TPX67g20fDhLo+3NikAN8o&#10;l/YcCccNX92e528RoO7N855jkmfCH1+ew7ePNwhUG3h7a4FwtYwX1yYIdL0EmCmC0RKBiHD1dAo/&#10;Ph/B1w/a+VvV+OMXQwSrPvzurQhUPCN5IPzHN+P44/spHicIZISIhyOE2B62mU7pHuK5755u4XGc&#10;z7iCLwl374XL9T3RNluZj1GCYCcBsZfwJpxUlErORL56xDZ7owcvbvRL+9qeXR2kdqnDY8Ltm1tj&#10;+PWbNfzx67P44SXbp4ghtZnKOibg3G3Dk70GXF4tJVznYWMsH5tjZbi0SmF8YYD5GsDtjSZcmiuV&#10;oOr6WgUuTOXiHsv8DvXDNeGUYrmWZdiIWxTOt8634upGHfPVyrGex60GXJjOpT1k4N5WLeuL8L1d&#10;g7dX6/HH12P44kaL5Dn21V49Xu834vNrfJZbnfjN0xH86/s5KbCzCK8jZijfsB96fKGb+eHvrHfg&#10;2fYw0xBFew8ebvXQVgclRx1Xl2pwn/m5udyE0cYs2FADGhoQIkQcK2Ph8U84pjBlMvpPqBKAJaBK&#10;AJVI4lzMTEkBgPXE8j8BVprQ11WXwEpAigArJQU5ajdtxHubIdnDAMnexohmXxJmp4Jc9hOnuzKx&#10;N1KAveFc3Jop5Xk2rk8XELaK0FsYDV9TJTidOgFHg+OwMzhCnaaIeD89dBUH4Gx/Fs5SEy81hOPM&#10;gAjTQ401nobbU5l4MJuFR4tMK3l4Suje7M1HZUIQzMQf+sonoaqmCDWN/wKrD3AlQPEDTP0ETf8n&#10;sPrvSczQaWmJctEhUOlDU8dAgkt9XQUMdRfi0f4YbXYSX14Zw0PC9f2ztUx1hOA6PDjXSABul8Dq&#10;yYWOPwercBJhOOEoIsgNkYFuiA/z5lG4FnRGuK8j4kM9kRLtKwXpCvcVyQWh3o4I83ZCbJAX4oK9&#10;EezpiEA3O4otf1535ftOCPWx4X3Y6fvbICqQ5wHWfzpaIoD062anDl9XPYT4WsLP0xq+XrbwcDWH&#10;s4MhHEjKTi46CI+1RXt/BqaWy9BLuGrqCsbCahpWzmRhYjkek5sJGN9IwOACwWogALnlDnDzPglj&#10;k1/AzPQInO3U4GyvCuNTB2Co8zFSYx2Qn+pBYLRAtI85or2sEOxkgoRQK9RXc3BLsUBrTwQmVrMw&#10;eSYbE1uEK0LV4n4elvbysLKfj519GtKZIuysFWNR/EPdFI8NGsD1uSbcWW4nhTfh+nwt9mfKcXGi&#10;guKhBJNNyUwpWBLxUlpSMduWjvkOEQeIcNicQoMLxkBlMESssA2Cwlx7AmY7kjBMEKtIskdVuhsG&#10;6mIx0ZqKwkR3qCofpeA5CXlFBRwUS/1OKuHwMQWCC+HouDwOHpHBAQFVh47i6GE5Qo0iTsoTaI7/&#10;NcvkCOYHo3FpkfnpDcb52VwMtyVDVf4zyJ2UpfhShbKqJmQVlHFCTglySqqQV1Lk78lCWVEGJvqa&#10;SOGgOdcRgbF6H4zV+mK8LgjTzbFs8PEYaEyT4l15OBpDQ/kEDn76KWROyEFOTuTvGEFNOKT40wwb&#10;83r84KfQVz+KqvxgLA2nEaqiKHzj4WSpDJljn+IEwU6eoCdPsJKTJzgek4PMEQXI8HsBhPGRzmQs&#10;jqZQxBRRZCXh9EwFCjhIC/GdmJwIe3d3KGqfwoHjclDnMT4xHitLE5geaiTgpGK+NxeTBKrFjhgs&#10;tkbi3GCGFFttsz8ez3eq8fBcLrYnw3GbMH9xIgpbQzF4v9eF726O4en5Brzc75T2WdQVRSEnMwZl&#10;FSWormtAQ3MH2tp7MDgwirER/t7iCpbXl7C1Poquqmi0FPqguyIEjYX+aCwORHdNBIYahde4YEy1&#10;h+LidDamW8Mw1xaO5W4KigYKqSILDBNkL0wVYGe+EeuEpvGREZw+fwEbTJvbl7Bybhfr5y5jYWET&#10;WxtrOD3fw/rORn9dANoLXdGYZYM4t2MIsfkU6YGqaMhzw+ZMI6ZG2rC2to4zF65jY+smti7ews3b&#10;L3D9xmPs7V3FzWvbOH92CIU5bgilkE+LM0VFtgeq8z1RRsFcneeJgiRXuBKSHfQV4W6qCTdTVdjq&#10;HYYr4Uq4MA9z+hh9RWIGzgwlEbqYqA3DlcUKPN5p4/Pk4+xUFtY4WI20xqK6QGxWj0BVSSISYn0R&#10;5O+CxLhQ1FQWob25EjVlmVie6UIOhWp0pC9iE2IpIjMoQEvQ1daCicFWVBWzTifKcel0OxaHi7E8&#10;XI7pzhLUpAchM8gcVYkOBOMyQqsLapJMEOl4TIpNF2h3AvryP4O3pSws1f4eGSEm0tr68ngz9JR4&#10;4d5mLeaaI1DJMjjdl4bLs2UYb2S/0RqDuc4kVBKuyuIskB9uQLAKRnM6yyfeFHVJZvBn31QSc4rt&#10;JYgDM21qPh3769nY38hEW7U5slNkkZsuj4EeJwx2O2BlKgDjXS44MxuLpaFw9Fa6oShOH4XRhkgP&#10;0ERemAEaM10wVBWA87xfbbYDVOR+xsFCFqeMdGHnaIvQsBCUEvgDQ0Igq6wKWTlZuNnrolsAZYUI&#10;tB2I6qxo9ufh8HTzhZauNg4cPYCjx46z3QrnLycIVnIU6vosa0MU5FmhtNgKYcG8j+MByVNfXoYn&#10;kuPt4e6iiHrCZD6fOSlMFzkEpmivk+go90BPtS+aWNbtZd7orRJ9RgJ6ywJQHGvA/iQMrQVWmO30&#10;x1yXPyZa3FGdro2BGuavxgZLg36Y7fZkP2iNVrEUMEkJww2O2BgNw1izK5b6A1j+Yl9NCM4RUGe6&#10;3SRPZLc2W3D3rPDY1U+xRWi6PCAFad1ersa5+TLcutiBm+faaIOD0nI/AVFipkqA1YOtvv+ELDFz&#10;JTynvRUARQH66rIQhsMQcXqEd7Lnl8d53xE8uMTvCQgjkF0504/ZkXqU5kajODuK8BFDgAgnUIQS&#10;IoKRFOuP+JgPywKL8+Np7x9SJoEqJU4EvE1inxJBkIlARXmqlLKzIghRwilELDqbspGR7I2SggjE&#10;RTkhhVATT7jx8GA9RXMMJjz5+pkjKzecgG2OgCAbpKb5o6goEnExzvDxNmA/GUZbK0R8lD3z4cV7&#10;+LEefZGVFkZ4SkJ5cSrSk4OZApBGSMrJDERbcyaqCTxlhKvYcGskRjuiODeIKQRNNSkoY37SEqgb&#10;4jxpF0HMaxwaqlKk5Yj5BMwcgpW4XpxHSPzT68KccJZPuARqVSXhH+CqLIptOALl+SFor0tGJ1Nz&#10;eSw6hOMKprryeNSUxqGnKRO9dSnoKIvkGJSIO2fb8RXh5+2dQTzcp3B/RphhEg5I9peL8fktimvC&#10;jNiL85Jg9eBinbSv6d6FStzZ4rg9m41LC4W8T700e/TqilhG2o0zo/nSMjAx4/J4pwPvCQivboil&#10;pEMEnWV8dX+dULVCWJsjDM1LS0TFcrUfXp7GL5+KvUzjBB2xHG+CELJCmBol/PRKjhOEE4vvHy/g&#10;H19vEjKEXXVJS/3ErJhI1zdqCYBNhLcxabbkLaHu959v4NcvFwhpc/iXL1fx3eMxQosQ4uXYXyrF&#10;a4LIawL+a9rz5zcX8KunZ/Ddk00+6wZ++eQcP79FGNtintekfAvI+vzOIn9vnAA4jd88XyJEClfr&#10;4xJYffu4nUA1iH/7Zgr/8e08fv92Er9+QcBhEh4N//j5rOTs4ovb4s8Jsf+rk78/gK8Iat/cncGb&#10;KyNSnkTZif1PPz6fxw/PZghqs5LzitfX2wk+lXhNMHl7m6BFyHpwqQnXzlTi+bUeaQnkr14u4Xd8&#10;7vcsu4eEsr21EqwMx2J7LonfLSaIVOCLO8IBTQPLvgEX54pxeb0Ol5brsbNUj3OTpZLjil89nsfT&#10;3Q7cO1ePhxfqcYV2IWDwHut8b74Ud8UeqguduM2+4TbL/T5t5ebpMpZ7O0GqDadHxL78HD5PJ94T&#10;/H4kHP76ST8hqgn/+vk03l8nuO/UYW8mkzBULGmFtwT5x+fr8f3DMZbrCO1hAI/Z/9ynvQqIunea&#10;+d4iWG524tZaG6934e65HtzYaOV7rXggYHCqAp1lcbA2oq410iMMiHhUxhJUGRkZSkBlYSFASywB&#10;1JGASk04HSJU6bJf/8tgpUawIlz9CaxUlOThZKGHOC9TxDlrUS/oIMFdFxG2CqiJt8PuUD4u9KTi&#10;Ise+m1OFuDqei93BdJztTsTp/ky05HrB2+IE3M1Pwt1CCaaah3FK8Rew1T6CFB8zdLPdLzanY70v&#10;CfuzBThP3XuxLxn7g0m4Pp6Ey6MJBLVsXBwpRH2KH+xPKUNN5c/BSkNDjUcNwpX2fybJMcd/O/9p&#10;T9lPs1Q/AZcEYdpilk6VUPUBrLR0mHjN1EgFEwNluM92ff9MB15eYPubr5D8JDzdbpVmq8Ss1ePz&#10;7AfOt/9lsEqK9EOwt700cxUV4IaIABeE+TkhiqAVzvPYMC+kxwcjIcIHgV52UgohcIn34iN8ERPs&#10;BX93O4KSKXxc2JG72fMeHgji/YJ9HODrbo0Qf0cE+zkgLMABEcFOCPC2QqAPocaXn/e0gYezPXw9&#10;XDioO8LR1hyW5jpwdjFCIcVqPYGkvDYCZbXBCIvRQ36RHWZItTPLmZhYSkWf2FvV7o/KpgBEJ5rR&#10;WD6GutrPoaMhvOAdh476EehpHIWlkQIcLNXhYK4OL3sD+DmZwdXCAHaG2nC100ZEuCkCQvXQ0EVh&#10;v0yxfSYXCzsU63sFWN4vwCrT+pUinN8rw7nTRVhfzEdFnhMqhKvuyhh0i6j+NYkUBOlY6MtlYy+Q&#10;1mUu9hRhoJoDQXEkxjkgrQ6UUzzkY7qd9ycVT7VkY7A2GV1lEajN9EJNpg/aisJQnemL4gR3iu9E&#10;DDfnYLgpj6IkBk6malDXoIHRaGTkCUwKKjyq4piMEg4dlcORE/I4cOT4By9gBKsjhxRx8IAshZE6&#10;DA2V4GR7EjP9NODNMsmr1e5qE+vaBppqJ6FFA1QixCip8Ei4UtHQYdKGipo6G6cyROA4KxM9BHuY&#10;8hmScGEyD7sUpjOtiWjKEzEH/NBIIexgoYMDn36EY8cOQVZWHvJyqlBUUiPcyTN/x3FUzIQdPYkj&#10;B49BiaLNTE8JIT6mqMzzQG9DIGZZdvaWapCTOQwFZWVCnhJkFQlaBD1FBU0oyGpB7sgxqMt/gtwU&#10;T2zOVWJruQpzQ3noa8qi6A/EyGA/agg40QkpsHH2grqeMaLiEjEw1I/JsR4MdVdiQvwrQRF0bqIA&#10;15fLcX40FVfnSnBvjR0xRb7Yz7Qx4Es49sVyjyfOjUSgLcsSI+X+uDZXi8sL5RxAh/BwbxTDncWE&#10;81w0NtSgpaUVff1D6O3px+jQMDbXVnHp8i5W16YwM1SDBcLc/nw1JhoisTaYhemOBHaW3ljri5c8&#10;Z15gZ7y3XMB8pbF8c3B9rQBnxqJwmmljNA6LAym4c2EQC6PNmJ2dx+Vrt7G1u4dzly5jfu0sRicX&#10;CY+bOL+5iv6WIimmyzw7rvGmSJQnmDEZIztElQBgSjtzwtxgKWbG2tHV1YmNs5dwdvs2zu/ew+Xr&#10;z3DtxjOc29rF7s5ZrK/2IinOEslxJgjzV0NlvhfKsh1RlG2O5Eg9eNjIQF/p5zil8AlCXcwQ62MJ&#10;N3MZOBp/htx4E5Qma2Go1oJQoARH7Z8h3lMeiT7KSA3WQBpFeGuZF9orgtBSEoq2yngKKrb7gljk&#10;pkWiMDcVEaH+qK0sw0h/N6qLc9FSXYTyvGRERQQiOCIMJWUVLH+WycQYzqyMYmmyFnsU1udZT7fO&#10;tUr//O0vflizLv4BfHGJAxkHzPF6P4zW+mBtIBnzPYloK/FFD0F3sC4GLQXebN+B2BzJRk+FD1rz&#10;nbDcG49Lc4VY7IzD5kAatsZyMdMVjwnCeUWaNbLCdVDGvqgx2x7z7dEYI7g0Z9qgJUM4oTFHX6kX&#10;61rMQodjZSgeQ03eaCqzRmcj+0y/nyM6/DM0NZqjt8sWHfVGaCzXQWulMVpKzVCVaYgw50MwVfoZ&#10;gm0PozTOHEs9aRiuDpKc5QzURULm8M9w6PDP2dZELLrPcOjIIbY9WWjoaEFRUxtyivIw1Sfs1ARh&#10;biAKdbmOCHI0grmOAeRklfCLzz6GgqocjExM4OcfjKbWZly4uI6V1R4Ke2dUlLHvj2E/6n4ApoZ/&#10;Ay2Vn8HBWg4+nlpITSFElokZDFfUFrkjnvCeFqaO8bYQFCXow92MgO16nHBojMokKxREnqIdyGCl&#10;PwrzXYFoyDFEf7UdJls9JAdDk620iSJLzLGP35lNpf24oK3AgskSw7VumGjyZf/qgs5iG/QSEleH&#10;A9g+3CmiIvDgfDeFUztFVg/Fbx/FUTeurjXiznnx7/cIHu8P4um1ETza7Zf+GRazUgKsvrglli9t&#10;UBAuSpD16MKABFcCvJ6KGYhbkxSPU3jP9PLqGIV5Px7w+88opB/vi+VUM7z/HPbWB9HVUIjc5DDk&#10;pUYikwCVQaBKTxAzVAESXGWkhhFWoggWsSjMipLAqzRPAEgkgYM2LWaqUvm99FCUlSZLx1TCT3Nd&#10;BlrrMwkiQUhP8pH2MQnHFelpwiW6F4KCrJCbE4rkVD+Ulicim3AVFeOKkFBb1mEQyktjkJzIcdrf&#10;DNlp3ujmeJQU60FI8pJmynLSIgj4zE9GNEGQ+c8I57VgpBG+muvFnrEoZKV6SDNdYQFmCPQ2lJYD&#10;Zqf6oobCr6EqGaUFUR9mrAqjaRMJBDU+J/NRwHxlUjAlxXkgIdoVuYSrhupUfiYezbUphLNktDWk&#10;oVzsmSqPYz8QhqJ0f3TVpaG+OIZwFY+OunT2AbFoKE/AeHeRtEe4szIC52fLpfhS7+4M4c3tXo5v&#10;+Xh1qwtf3Ge93R7ErdM1TLW4f144HxCzVp2sw05ptufVtRZc5udF0Pnt2XzcPlOHt2LW6PIghJvu&#10;85NFeEoof7or7KoFIuDtM4KLcKIgIOr7p+cIOhfxxd01vLwmlgJOEObHCHWbeHNT2Mwk4WaBMCEg&#10;ZxavCQsvr3Tx2Mtr8zwfwC8fiVAAHfjxmQg+PCulr0XgXALVnbONBKZy9mM1/M4AgWoZ/59fXyLM&#10;TErP9uXdIQLaGM9HmO8RfodweY32fHMRL/ZmCHwz+ObROt7fWeWzimWEZwlvm8zvaX7nAxS+vDZH&#10;sJmTbPzXzKcAqx+eCW+FvfjHt6P43ZsRgtUs/vmLGV4fZh4mpPT7tzOEQuGFkeXweJzPyryIwLsE&#10;qS9uTRCsCF0P5gkr7QSfUWn54w/PZiUQFO7cf/VsXNpv9fxKE9tjLdtRA757Po7ffr6A3xMaf//F&#10;OqFqQZq5unGOwLJWTOAqx85KAbZmM6QQOPtLOWyLNbixWS7t4RKxsc7PFOIx60ssJXxxTexf+wB8&#10;3z+ewe9eif1lXXi8Xc+y6pdm2h5vN7Kdd+Hd9UFcX63BtbV6wk0DYbqG5dOMP7wfxsPtAuwtJrGe&#10;KvGOYP755T785skk/vHFCL6924kvCV5ilurlrvAfUIN7G9WEqwrcWq7G3lQJHp1vZb/SjYfnm6Xl&#10;iLc3mnHvDCFunaBHuHpwtlc6Xlkk8K2IfWE9eC4c5CzX4OJYCYbq02BnImasBBCI/VHCQYURzMxM&#10;JKgSR7FvSkCVsrKiBCBiCeCHfVRa0hK4vwRW2jraElipKivA1lgT4c6nEOuoiXgXLaR56SHZRRWd&#10;GS64NJyDnb4U7A+k4lJ/Cq6MZBG0krDUGIKF9jAsdnHMjjRlX38SdvoKMNeSh4mGAgyVTkDzyEew&#10;Vj2OZF9z9FeF4vx4MXbHS3F5rAh7Q5m4PJyEa8Jr+Fgazg9koS7RGQ56HLs4HqlrKEvpv4PVT/vG&#10;RPoJqn6aufoJrkQSMPXf9159eE/tT2DFc+1TBC0xw6cKc0NlrE7V0wbFTGs7XpzvxYP1RsJuDeum&#10;SZqpeso2KpKAqqcXO/8crCL97BAbSPDxMOfRCfEhrvB2MoaPswmCvKwJXHZIjPSS1oBHh7oSmKwI&#10;RpYSHIX6O7AzdUZMqCcig93h5WwBFzsT+HsQqDzt4efpxKMDfPg6yE9seHVCsL8L/AlywYQtAVWB&#10;Pi4IcHeHr4sLfF1dmZx5Hzs42xrD2U4Prs668PTUhZ+fHtzdVeDqKo/UdDuUVviitNoXeSVuSEi1&#10;QUaOJ9w9aExqn0Fd9TBh6iQMtRVhYagOOwtd2FvpUazrwcnKAO4OFnC1NYWtmQFsTPRhwoI0MD2G&#10;hDQX9FIk9U1moXsyBQPzqZjbKsSZa9XYvFyBubO5mNvMwfRiNmYXC5AYZ4roYCOkx7ogLdIZ6Ry4&#10;MuJ4HueE1Fh7FKV4oywlACXCa1GCN3Kj3ZEW4oA4HwskB9oiI8wJBfG8HuOBzAhXRHiYIdTVBFGi&#10;3N0tEehsJi2tTAr1RpSvqxS/SUvhGFTV1T/M4BCCxGzViZOEDzkVad/SkWPCk5/YF3FICvIrc1wF&#10;Rw8rSrM9mppKCPIxx2Q3n7EmnMIxHlW5UTAz1ISaKo2VEKUoZqwIVirqOlDT1JPASk1TkD8b8ilt&#10;mBvpwtFcE/W5/qjL9kR99gcQrMwMZJ5NYW+mDW01wpT8ScgrqRCoKOYUtHCS+RRgdfT4UWkWSnj7&#10;O36UDUZFBVZ8Lh93E4oJD7TVhnEgDYaBjhxOyhyFjOxJKEvPq/IhL6qnoKIoYvXoQ0X2OAw1ZZES&#10;7YKynEDkcRDPS41ASmw0WpvaUVXdhNqmLuQUV8He1RsRMfHo6etGZ1sdWuvycXq+Ha/vLOEK4fLp&#10;JRH/og2nB7OlJJyN7M5mSgFadxcIWCORmO8MwzDFqPB605kfQugNQ1t5OCpzg1CWH4PGWkJMQzUq&#10;KyvQ1t6OubkZrCwvYHF+CusbPJ/vw8ZkE0Zq4jBTH4tWQo1YcrhEMT/XGY3ZllAstYVjbSQBY+3B&#10;GGkOxGRbMEabfdFVaY+5/mDM9EVShPtgc7aRoiMTC4sbuHTlHm7ef4Ird+5hZfM8hkdnsHNxD9Mj&#10;AxhqJzT152G+Px1T7Yms8zCMNTDfhbT1Sh9ez8TGTCOWZvrQ3NqEjXO72L/5FNfuvcHdJ1/hCsHq&#10;DK9tnlnDvbvn0dGWiux0R2Ql26C/LRkdvFdDtSvFlTzbsBzhSh7RPmLZL9u5gypi/bThZ3ecR0X0&#10;1NkSnE1QnaONokRdyZ28u/mnsDP4W7hZfobMWAs0l0YSBOPQWZvNevVCcXYshWY6hVwxcrOy4GTr&#10;RDGZg5LcAlQVFCHCzxeBgYT6+no+9wS6u/qYPwrw7lrsbxE+h3KwMZGLW+wQL0wV48J0EUTskt35&#10;Qmnw3ZrKlOIWicH44U4LrnAQnOpKlLzLiWWSl1fqMNoSiZlu4anPE2WppmgscMTSQJIEWj1lvugo&#10;8kJJqhW6agkGxW5ID9dCS7ELprsiUZVuhomWIIw1BmCsPkAKs7A5nI3lvjSsDKZjYywLs/3xUvyq&#10;qeFoxEadpOBVog2Zsqzt0d9pjaUpX6zNhKKr3g6VOUYIczsEc/WfwcfqEyT5q6Iq1RrdpT5Y6EpG&#10;crApFGX/AZo6Kjh0gv3AoYM4LnMcx44fYf8gg0MyctIM9CmNY2gq90NfgxeSAtRhpn4UKsdPEqwU&#10;cVzuBNQ52FpYWiIlJR0Xdrdx++5lvHxJcJ+pprAOQVmxI+ysPoKHyzE42xxlX30Cvl7K8PaSZz3Z&#10;oqnaB5P9cZJDiYXBWMz1RrHPYX0mmyEpWAW1mbbICdVFIJ8hwPrnKIhWx8ZwFPsTA9qlDcab3XB6&#10;LBrrw5EsXxtUJupjloK3v8Jdmu2rZT1UJdOWkk2x3p/INumJllxbnJuKYb15sr6cKYYpXjjw3T/f&#10;LnlwE/sxbp1tkfZbvbo2Jondt7emKC6n8WhniMd5fP1ghUJzEa9F7KE7CxR7ExRmYgZhhKJtkJ8T&#10;+7EG8fnNMYpNit8nK/zcPBO/c2Medy4M48X1Rdy9OI7l4QZCcTaKM+NRkZ+KrKQIFKTHsK9IkfZX&#10;ZSaLPVORUirIipH6rtLcBBQKm89PRFyEmEEKQl52DLIJX0UFicjiZ3MzwwkgGQQzb46fZhJUxUe5&#10;IDHeA1FRjkhJ9UE6QSQ0hOMi++Vkwk59QyYyCFTBvBYYaIlSAko6P5ec4A5bS0XUViagvipNmikT&#10;v5uWEML7E4CSw9kvxxCuQghVftLvDPWVIDXBjYAnAgI7IT3ZQ0rZaT7I4JiXne6HEjHbXJqAGkJd&#10;cX4kSoqikUegykjzR1qKL6IjnST38BWEKZEXsa+rMC+CUEV4qkxCQ2Uyyvi6szEHVQSzeuFJsDyZ&#10;cJWF5jK+X5JAqEpEMz8r/oRpq4jAZEcq62AEv3u9jO+ejOHd3W48vtyAd/d78Q1fP7/ahWubVXiw&#10;0woRQ+qbR1P45vEU3t3ux4+vZrC/lk87jcDOYiG+fz73YabiYrvUd9ymID89ns/7EzRerBJAhghV&#10;w3h/bxHv7y7hBYH8zlafBFLv7y7j64dr0lK7L++v4Cva1Fva2CtCvAggLGainl/txu2tOry51SdB&#10;4BcEIvEn3fu7kwT8HoJQDz6/Mfy/pBsUdhenCggrYnniIL5/JPY1ncHnd4b5fbHXa4T5GiCcDBDy&#10;Vmiba3h7U8SiWsfnt5Zp7wKaZvA57fur+2t87hW8ubHMzyxL0PWa74tYW++Fc4sHM/jt80X8/vUi&#10;/un9orTM71++FE4qFqQlgP/x7RL+7esV/I9v11ne0wTFUfzx3Tx+S0j6/GYvnu91EKSm8PXdCYLV&#10;KGGiHU+2Cbh3BWjO4f52C74ljLy/N4hfPpvAq5tdeH+/H7/7nPl9PIhveb8vRJDjyx1sU03YWSrF&#10;/qrYL1yGW+ca8ZRAev1stbR39+UNwul11vVuM0F0HE92W6XZyPd3R3HjbB2f80O5fMn8PBF7Kglc&#10;D87XQcQA253P5jiQJ+2Ren21De9u9ODXzwmg90dxc62O+e4gWHdKDkG+vFdPaG8kfGUQOOvx22fM&#10;560B/JYw/O5KD2GpkTDZxbprYH11ECYH8Ixjyuv9HqZBgtYgri004PYa4ZHi/D77ojubPD/fhQfn&#10;OiW4un+2B/fP9OARbeku4erGeivuiRmt0y3YGy/EucECTLfnwdlSh0BETUagMjQ0gamxKawsLSSw&#10;EksABVSJMDtib5XYiyRAS0CVmLn6P4GVGnWe/MkTsNBXRqSrIVLcTyHZVQvp1ODpHuroyXTG5aEM&#10;XOe4dXMiC3sDyQQraogW6hdqo6WOMAxW+SA/0hwuRnKw0laCpbYWDKjfjJgXfWVqPplPoCP3c7iY&#10;HEUMNXtzVgBO93I8niAQT+Th1lwedkZScHmyAINFAfAwkYeGmpwEVD+ln5YCCl36E1j9BFX/fRmg&#10;uCbST2Al9mOJ96XZLAmsxB4rfkaL5aHDz2tyDHM2wt7pHvb5hOgtgu4GbfdsB17sdOHN5X5pluo+&#10;x5JntGeRHrJv+DOwSgqyRlaUMxJ5zCQYFKX4ISvGHRnR7DgJAqlRbkgMd0FUgC1iw50Q4m9FSBJg&#10;ZQ5fD1MEetsgIdqXYjaIop0Q5WaD8AAPeLsRrjxc4OXqwGTP73nCz4tgFeBGqCJEhHpJy3vC/D0Q&#10;5uMNfxdn+Djw+45MTvawMiQ9yx+GpvJB6Kgf4PEjnNI+CH29IzQiWbi5aiMwwAgupGhrawVYWlAs&#10;6MhAX0cRJvoEAEMd2JgSqCxOSa4TXexM4epgTmAzg721CazMjWBOqDLWF3SrACMzJRRXxqGiIQE5&#10;JX6obo1iCkVzXzRG5rMIVCWYWS3EyFwG4SsFvcMZSEy24/OYINTPClHBThyQ3BAV4ogQ4Z0p2AYx&#10;hKjYICckEEiTw90RE+AgBRrzczZGmJcVwsVySV9bQq0lr1swsWw97AmadggkjAaKWTyWhZ2pCYzF&#10;Jj0awyltMYukAxlldZyQV8YxGXlClRJUVDSk5XZHjx6miGKSPYrDxw7j8KHjOHFc7Ls6CVlZWVga&#10;6yCQ8GajcwymaocJJorQUNeA9iljGhihRUCVmjYUlHk/RTWoaupCS/cUjVMLRqd0YMUyczDXRbCL&#10;ATwsVeBrJyJyy8PJRA12xhrQJVSpKCr8aYaKQKSow3xp46ScMl+fZD4OEvg+xYEDFHzHZHCKBm9u&#10;eop1we9bKRLcDjPJQeHkIZw4cUza86XKxqOsrgY1NgBNTQM2MmOClTE0FZlvFUXoE6K1lA8xHYW7&#10;oy3SklKRk1WEsooGZOYXI6eoHEFhkYiMjUV1TSVqq0RQ2gJ01GdLMVBKUj1QkGCP/BhrxHvrIoV2&#10;NVDHem+OxnhbNDqqfFGQaI5wT2UEOCrDw0IBtnrHYKlzGPpqn+CU+mHERvqivCQPKcmJCAkNQQKP&#10;Pb2dmJufQF9fM4aG6zE1Woet2VbMt+ZgviEZsw3x0hLKobpQjDVFErIC0Z7niZ4af4x2iCWRsVik&#10;+F6bIEANJWB1Kg09TaEY6SXcjzYREBuxcXofu5cf4u6j17jz8DnObF3C1vk9XN2/jvb6GqxOd2Fp&#10;rIziPQsrw8VYGSogFGSyc47DWEsUzsyUY2WqHpMjrejt78GF/Zt48cWPePruezx58wPuP/2Gwvom&#10;zp3fwuPH13BpZwLjI4UozvXGYEcWyzAakSGqCPKVR1yYHmKCThEugjHWkYbp7jTJUcfCQDyGm3wx&#10;P+iL0W4b3L9ciGtbRajOtYe90SeI8lNFJzvl80sNmBuoQEtZOpbHutDfWoWS7GQkRkVQyKVgZHAc&#10;q0tnCR/JMD5lxr4jFPGR0RSPWWhs70BHdz8GBkZRV10FJxt9lOUG4+JqIy4uVmJruhTrQ3mYaItB&#10;dbY1NiczMSYgdjwDFxaL0FLigcGWCNZ1AAEpBBPdqZjoSMHaaCG25iqwxMFDBH9tIYz2Noaivykc&#10;LaW+aC70QWO+cKPugY6aEPTxel2RC2ry7DHcEoaSNDMUJRujsdCZoi2B5RCBmZ50bE6V83nrMNmT&#10;SfEdhFb+5khfIkYII2Ul9igpscHQYAiW50VcHzcCrAOKs06hMt+SthGB/sYg6f758YZS/KrOMj9k&#10;hlnAVPOQtFT4pJI8Pjt6jP3ASSl+lcyJ41Bgf3HoqIwUekFV7lPEBekQchRQkWYDF2MV6LHNq7Jf&#10;OX7yGORVTuKUvh6MTMxgZWcNL29XxMf5Y2aiAQNd2ajlsycQICcHE1FX5gpPx8MU+OqwNPtrlBUR&#10;kKscCPU+WB6JxrnZVJydTkdHuSuqsqzRWxuAvupAZARpw9/yUyTRdqrTjbExEoOLc8kYaXTB6lAo&#10;wTOMoBSPrckUDNfQdur90V/piZE6fxRG6SHFVwnVKVaY4aDekGGPomgDTLUHYH08HNM9PhRRnZJg&#10;fXNjAHe3xD+/rXhzfQQvLg/g5RWK2TvTeLbXz+scIPdH8HRvVNp7Ipb1CZASrwVUPdunKOc1cRSf&#10;E3F6RFyclxTWzy9TJPO9p3zvFcFKzFTdODOMrZlW2n096kuyUEobri7KRGpsMDITw5CbHi2BVVlh&#10;MiE0mrAUgYriVJTkiFnaJBTzKGaMBGwlxPgikeVeXJiEwvwEpCaHoCg/Bl0tBYgOtkd0qAjOG4xE&#10;MdsU74nwMI45se4oLIhCXJyHBFIx8a7IzSfI5QTB198MIcHWEuDkse9Lindn+7WVZo7Ki+JQW5bK&#10;cd4DafFBKMqKR34GoScrlpAVgMwk4Z0wED1tuQjwMZSgKj6aY6C/CYHKk/UejrysQORkBiAvM4gw&#10;FoBGglJqMgGOEBUf64YYao2kBE/k5YZKoJWbzechVFUTkKqrmEoT0VKbiUrmpbmaNtOYi/rSJPQ1&#10;FxKs0tBYkoy6wni0VqZL7tkHKDKr8oKlmIYX5ysk4f4dxfX3FOavbrQTqIbw3fNRPL3cjjvnG/Ds&#10;cjdFfRseX+rCDy+F975uCntC0flaivR0DDb4YnuhiKJ8QoKg1zeGCCr9fL+V4NQqLSV9e3OCInuW&#10;v7FO+1qSIOrd7QXcuzAgLaX74cVZfnf+T5AlnEMQrG6J2aIFPNzpkO55V3hD3m0hXNUSLkYkO33A&#10;965QzF+YLsTdMx8cK9zaqJOg6h2h68GWcIzQIIGKAK8vb48RdoTXQQLMo0kC0xh++XSReRB/Cszh&#10;HUHp1dVZ2vsM4WqDUEDAujfJzy8RJPm9x2t89k1+b4FlNYWX19lWbgtX53MEFLEXaBl/eMvnuyfi&#10;T7XjD+8IW6/G8cOzEf7uIl/PSy7e//kLwuXtLvzmpZitGsOPLM/fvpwnqBAorvRJECieRcT8Ep76&#10;hPe8N7f68a/fnsZv3swTLMVyyWn8+s0sYbiXeezD+wfCdXkFdpeqcGayiNBbj73lepZXJ24SSB7x&#10;+W+fb8Lza734zbtlPhuh8Cah8nIX22KndC6W713fqMRD4VmadSriY11bE7GqEpnicX2thNfKsbeY&#10;hevrBXh4sZp57CVYTRMO+wmCtJnTjbxG8H42hK8JU6+uF+DLu6X4p8978atHrAMC8usdwtDpelxe&#10;zmN5t7AMhvHqSite7LcStNhPMK/PLvYTribx9PwwRTltUDjyOE/Rfq4DT7f78OYK65RC/tn2IM8n&#10;eCSEX53Bk51BXF2uw/3NRuyN5WFvimN5Vz4czTVgZqwnBf21sLCCrbUNNbA5jIwMJOBQUVGSlgCK&#10;85+WAUqzVUxiKaAO4ULEvxJ7q07pqEKHgCHASlVDHbIyx2BvqiUtBUzzNECurzGyvfWQ6aGGmcog&#10;PF0pxyOOmTc4dp7riMYmtfLp9nhsdiZiuMwHReGGCLJSgKuhEuz0NGCqoQptBY45J49AXf4ATmke&#10;hbWJLMx1D8JG9yiC7HRQHOWO3sJwjFeG4UxvMi6N5xAk8zFcTK6w1YCWury0FFA4sNAmBH6YrfrL&#10;M1YfZqM+zFT9BFv/fbZKvP7wecKkcNyhJwBTXwo6rK0qj8QwZzy6MsW+X3gAJDhtdhKsOvHqUj++&#10;uDGOV3sDeHCW9bvTy3rq/stLAbvLIjBYE8eBLlaKMdJdFYulwTIKiioKi3z0N1AcNWZgsDUPjVUp&#10;UuyKYDFr5WmOEF+xLFAsIyRweTsj0NMR4X4eSIoKJVz5UPj4ICLQF5HBvjz3RKCXM8HDG6H+bggP&#10;dONrB/i528KXMOblbENStGWy4yBtA3szQyjJHITc0Y+gePwjyB/7O6jKfwpVhUPQ0zxOYXUS1uZK&#10;TIoEr8+gp3UURrp8TZHuYGUOe0tjOFrpU2AZwtnOBC6EKldHS1hbEqjM9WFuYchkQPGgAQ0tBZha&#10;aCEi1hN2zjpw86JApNBOTHVAQqodymuC0TOYgbbuJDR3xKCqIRj5Rd6IirTms9khLtQDscGeiArk&#10;IBXshsgwPl+IC6LDPTlIeSEiyBUBXraETkspebtawMvFXLomlku62BIQJfCzgKcLn58g6sZy8HZ3&#10;gburM+xsbWFmZk6j0KdhaeAkIeoIYUqAlZyCCk4SrhTl5KCsKAdF+ROEGAojpeNQUZeDmroC1DXY&#10;wAhGxiYmMDPUh52RDpyMtGCtqwojNrJThibQMjClwRlAXV0HqkyKKtpQViP1G5jwPloS6ZubGLLc&#10;taTZPj9XK/jzOQLF8ziYwsPWBAakfVUFOairqhOsNCAjwEpJj+CnBUUBgrLHcejIxzhy9DPC3jGo&#10;KClDm9CkRhjT0j4JE2NFwpsMrMx0oM5GdOjwUQms5JQUJKEor6zCvOmyMRlDQ8UI6op6THw2ZXlo&#10;81kN9dQQGhhAAVKM6uoGglU1CspKkVtUjMKSMlTV1KChsY7im6K9p0lanupiowtXa03YGJyAneEJ&#10;OJnKI9CF9e9vgUQKDn8XXT6rLmwI85aGsuwQFGCiewIWBop83hNQoz0K+0pPiaPwjKEA9YIT68zJ&#10;1QER0UHo7G3AyFgbegYqMTpcTUGQioasSHTkRqIq0RPFCS4IdlWHj50SUkNtEe1phFB3baRFWSPA&#10;SR2BzupICDZGQZojGqsJYIMFmJlsQ0V5EZaXz2Lr4iOcOX8fFy7dxdkLVzA4PI35uTXsb++jp7kJ&#10;ZxaHMd1XjJG2VLbjFPTUxlHYRhF6UrEymoeVyVJMDlegu7MK3X09OHfpBh68/AaP3n6LF1/+Dq++&#10;+D0uXX2IxZV17O+fw6uXl7G51oXOljS01aViaaoW0yMFmBstwOJYEab62Fe0xKC3LgTn54twbjob&#10;1zfLcW2jGFc20/Hybhne3KvH69vteLTfjLu7HBxv9uLh5Q68vDWGneUWjFI0zvQ3UDgVwo79QIif&#10;HwpyCikWy7C3ews11S20D224OrmhurwaDs5sa8nJLONRNDa1Y2RoCEO9TRjoLMLF9TaCWjDBIwzD&#10;DUnSfrPe5nBU5Lugle26ryUWWyv1qCv25+9FookCLSXCHElhpqwPC9TmBrDcEjHQmiyVf1tDJAAA&#10;gP9/09abLQAA//RJREFU+juTMTWYh4bSMCSHWhIW/NFbn4y2ymhUEjjrS/xRkulIQeiNwgw7xIfp&#10;IjvJEsWZLgjz0WRfqYOyvAA0VBEI2N+W5AmPcd7ISnVDfXU4Ksv9MTtdgEFCVnO9O8oKLJGRrI/k&#10;GF3WaRiuUGDNsj8SsaQyYwzQUe1HkEhHjJcZdBSPQIGDmIySCg7Lfugj1NU02D9ywFHX5kBqiGOH&#10;j0DpxC8IVrqI8DyCynQ7uJio8btq7ENUcej4QRw4/gnb7Qkoq6pClQOztq4mLMzE3lgjllM66gtD&#10;kZ9ojdHOcMQFysLO+K8o9D9m+/gr5KbJYX0mhPAYip5qS0JGAs5OiZiHYWgucsPScBbWxwowVBuJ&#10;JD91NBc4YZr3me8NR32eMYKd/h7ladoYaXGjeCohXBHesowx2uCNmQ6Cek8UKgireRE6KIg+heHa&#10;YGQF6yDG7SRaCh2RHa2B9gpHCtUG3L1YR0FcKy25enmlR3Ja8OUdDo4Uy989nJW8gAmXuXfPdRO6&#10;ZvAjRfETwtS7m7P/CVjitQhI+oDCWezFerFP8XN1FM8uDRK0eNwfx4OLQ3i8N4nL670U+O0Ugb2Y&#10;66tBdWGqNGOVGhOE9PgQCawEVKUnhqC0QOyhikJBbhyqSjNQQIipKkr90zK8yA8pM1qCqTSxLys1&#10;nMcwZKeHob0xD/ERbijKiaTdBKG0kPCTGsg+iGNOjAdyssMJ6AmIjXOFX5AZYtnPpKR7Iz3TH9HR&#10;zkiIc5dmiqIjHOHnIVykOyMuwoVAk4Bqwks2f1PkJ4e/l58Ribz0UGQTlMoLo2iziYiLskN6kqs0&#10;a5WT7oui3CACnh8Kc0NQUiBiWMUhLcEbaYneSCbgxRKoovhboUE2ElgVE6ZKCqPZV0egvCQWNdQW&#10;DTWp6GrOR2tdFppoY52EqkbRX5aloIUg1VKeKqWa/Fg089hRl4nu+jQ0l9J2+rOlWaRX1/ogvMy9&#10;vy1mj5rx7dNxgssQYUbsVerC/kqFNHvx29dr+NWzRcIO4fpKJy7MZlO8F2KmMwIvr36Y9bm2Trvh&#10;+fu747hDMHi004kbFLgPL4olfLSha8JxxQyhaEUCKgHXb28JD4GbvO+qNEMk9l4J6PrqAWHmxRp+&#10;eL5IwdaJW2draZ/NBLxW6fzW2XrCfwthvk8KPHv3bJMEUWJ2Sux1EssBH4t9HRfbKdx5X7FXi/kS&#10;XgU/v0ObJMR8/2wBf/h8i88+xyRiTC3Qjnm8uUibX8YX96fx3TMC3pNppnn86uUqwWoZv369gd+8&#10;FfuWJvBazMC8XcHv367i2/vjhIxZ/PB0gmA2SIBawr9+ufwn5xRdEoD8D8LRH9/Nsu208Pe68P2T&#10;UfzmxYegzE/4fK8JHu/EPrJLbfjhyQyhVHhInMaPL+fwb9+dJsSNsp5aCYbChfwYfvVCQOIIQa+X&#10;5dPDPC9iZ7Ge44eIG9aJ7fl67K824vnVYTze7yGgEWIIQWIG8AmB6t7FZlxZLye8iaDF07i0WIi1&#10;wQQs98Xi9EgKzk9l45aYtTxfx1RL6GQd7IjlocVs53XS61dXOvDLh+PSckAR8+r7JxP48fkwk/ij&#10;ppJQ2Y//8Q3L5HYHvrk5iKdn2/FiuxN3zlTxHg2EUuZtmzC0VYOXIqbVpW7CFfO5N4FH54ZwZ70L&#10;l2ZrsDtTRcDqlJabXVmkDawTGM/34ps7C3i+wzIQS0kvDuDGWgNuEDC3+lKxN1mGuc5c2BupwNRA&#10;R9pXZWZqChsrKxgZGhAkNKVZKgFV4lwkAVfi+NMeKx0BVrrCK57YZ6QOPW3VDzNW1Ign5YWGlIWX&#10;gwkSfCyQ6sFxx5l6xE0LOd6a2GiNxaPlMkJVOi4RULe6YnGOuni9NQEDIv6UhzpCLGQQ5aCFYGor&#10;Sw056Modhp7KCRjpyFFvysDM5CRsLOXgYK4AR1MV2Okrw15XkSCmgDh3PdSkOGGslm2a9+zO90ek&#10;myHkTx6GvIIMlFXkP8xa/T+A1U/pp9c/zWAJ/SrASrz+6X0xY6VJoBTlckr3FPTFzJqmIkoygvHi&#10;xiye7Q2xvrrwgLb3+KzY/9aFe5uteHqhB48J+LdWCeqLYnngX5ixOjuci0sz5Tg3WoiFzjSMNQg3&#10;03EYaYwnGWdTGNVgY7wCM73F6GkqQEZiAII8reDrYoEgDzsEezpRYNvDz8UBwR7uTB4IpbgM8fJA&#10;IMEgzNeDsOUJX1c7ApgrkqMCEeztSAjjd1yt4elsBnc3E7i5mDGZw4ki1dKUBaGjRpF+nML1GNNR&#10;nDz2EY4e/FucOPwR5I79gunvoaN2EJbG8rCk2LU1V4eTtT5hyhj2VqZMhnCyOkVg4ZHgYm2hB1Nj&#10;LcKUPiwsDWBhbQhTy1MEBzVo6ZHYT6lAlxWsoXUMpwxkaWgHYaBPgzj1KSwtZeHqqgF7ByV4+2gg&#10;MFAbnm7q8KYAF2AR5eNGIe6DcG8PRPh6IjrIG5FBBEk/iuYgd4Qw+Xg7wNOD4OhlDy8eXV0s4efj&#10;iLAQT55bwcnRHHYOZnBwtICdPQHQhq8JmMamRjhlpA8zaytY2TvAwNQCMirqOK4gnEqoU0QpQ4lQ&#10;pUao0iBtawmQImRoaMvzOZT5TLIwMFbikdSvo8XGaAgLGpo1jcmUhqWrpQkdQ4IKAUpTSxgeYdPA&#10;jJ83g5GpDUzMbaF9ygBWllawtTQnvGoSXg3gaGNBQLRn/dnCy8kGVkZ6UD0pQ9ARGw01IS9PsJLj&#10;kWCloHKKIk2AEoFK9gCUlE9AkY1EBHvTlVxeinwqwdBIgNYJCkF5PpcCZGWFh0JVnFSUh5yKHMFK&#10;EaoaBCtNY6gqEayUDAhYbDyaajDk85kY68LL0x3p6emYnJnG8OQwmrsbUF5bgQpCVUVVJVpbmwkk&#10;85jkewF+brQ3Y3g4mfMZzCQXps7WhE4rHT6PGmHfkpBuBBtCuCVFpRVB3NSEjZB2IlxymtNORdwH&#10;a6sPm0UVlZQgKy9PoJRlOs78HoOrlzVSs8JR156HmoZMKXaNn60xwnnv3Bg/JFLQBPlb8f6qMKUd&#10;Brk7MFnAzVoX9ibqMFA5ChONY8zPSZgbyFCgeKK2phJdnSM4c/YuLmy/xsVLL7Fz5TGPt9HTP47O&#10;jgHMTsxhfnwCI131iPY3J6jZoqYwHMUZPqjI9kZltjuyYixQmeeL8iKKm/JMjE5N4sKV27j55D2e&#10;fPEr3H72JXavP5f2XK2unWNawNLiINZWelFJMVRXkYyyXBGDJ5qdUQBhhJCR44GumiCcns7BfQrb&#10;6xul2FvMw5XlAuwvpeLG2VSKlkoOlPmY7wnjIJmPR7vVFB/tFCKdFLM9uMKB89L6IIqz4gjNsvDx&#10;cGX78UFGZh42Ns9jZfUMXN09YWNri4z0NBwjsEcmJaJvaAwtrd28lomVhXGsL/ZgsCMb/c0pmGjP&#10;oVj3RXVBECoIUTnprshIcUVWiifFZAT7NU8UZlH8xrkhzJt9iPFJRHqasI54PcWfIBSK4rxgxEXb&#10;IzrMGuGBFnA0V4G33Sl40F5CXcWyXXuEe5kgyt+E9WqO9ARbil9zhAcZ8jtmCA8Ws+UKMDM+Bhdn&#10;DXh66rPv00d0uBPByZ8iVDjpMIWLoxqy0t2Rx7LMJaBlpdohLtKU9zJDUpQl80soK6NIT7Am3Pnh&#10;3FIFhlpTCOHm0NdUhYqqFtT0zaGobQQVTX32C1rQIDA5WNkhKiwWirIK0FE5jhAPZSSHKKE22wnm&#10;6schd+CoFFBcgNXB4x9D5iRtWFEBSmyn5laWsLex5mBoisRgbywO1GKkKZHlSsEfLou4gM/QWqWB&#10;7mYdtNeqYWXcCaujbpjvc8X5mRhMdQQgykOUqSpay4Mw2ZGOxd5cbBDKx1ujkRGmiaIkXbSUWCMh&#10;8DBK07SQF6+IgUYXnJ2ORVuJGd9XwXCjK0abvdGQa45Yr2PICFXF6bEMXJwtRDNhubsqEMUpluis&#10;9qWoHvwQC+daG764249vHowQigjwFGCf3xjE26v9FDxiT0MrvqQg/uPbbWlf1b2zwqPZqLSv6hkF&#10;jvAE+J/7rPbGIOJbPSdwPSZsCfB6cXmScDWJ7YUmnJmqw9Mr8xSoa9hdG6T4z0d5XgLh2pOQEopC&#10;glJBZgxhOgEVRSkozItHRhphKS0StaVZtLNkJMUEEK7E/qYYQkkQsjKikZIkwCoCyQSy/OwYdDTm&#10;IzrECSlxPoiPckdjbZbkzS85iX1Kgg8S4r0JWV7IzQtDSoY3ouMcERxmhcLiSGQQgEKCrJFEm09P&#10;8YM/gTw8yA5+7saEPj/0tRejNC8aWclBSIj0oB37Sd4MY8MdUZofRmiKoK26oCDbj/n2QnFuMMoJ&#10;UzlsX3nsB8oLIyUAi490RliAlRQ/KzbCSTpGhtix/cWiniBVXRovnYs9WCKIsNiHJRxdiH1cteWJ&#10;hCoCVU062moy0NeUj84aglRdNtqrBGQlo6cxGwMtmTi/2IgnV0bw9cNpfHGHApjC/et7Ys9UD15f&#10;H8DDnXZ8S6H8zYMJCaq/uE0guTmKbwgajwgr+0vFuE4x/uJKG+0oh+9PsG4ppC524umu2APVj4vT&#10;hbixXi8FkBUBb4WNCA9zT/emCGozEmAJ1+pvbs8QVtbx/YtNaSbr64frhK0lvLkhlpfNEVg2CCEE&#10;IUKe8Ah4h1B1daWMoDIgxVdaG8iQ9liJ2dUfCWHis88JEL99RXi7JbwI9kvnXxKqviMU/kDw+Y9v&#10;Nyn215nO4s21EXxzbxG/fbGF7x+tS05XXl+Zot2PE74G8PhyOx5easc/vl/Hv31/kTA1ie8Jbj++&#10;XsbXj6fw9t4gvno0ht+9XpT2IP3fv97BH94uEq4mCXKDvDZHsJvALx9N8HnG8M/vV/FP7+fxh3fC&#10;kcUo/ucvV/ldMXM1jHc3OvHtgyF+f16a9bp7tkoq4y/5G8JF/G9fzeL37xYlEH5xpR03T1cQTJr5&#10;zF2ExWEC32n867f7uEPYuLreLjkCuThHIFmqxfXTjdilwN9eKmIqwLUzFbhFULpOuLkj3HWfqcRs&#10;ZzhGG/0lZyR7C3lSEkD1eLtFmoV6dqkZDy5US7NtAgrFrNzTS2KpXyOfl9B8pRef3x7Bt3xWyZX9&#10;Q9bZ9Wr82zfT+OPnkwSeIjy50ILXu/341cN5CUTvb9WybNg37NSx3pqlWSuxZ+vV/iBeizrYFWmC&#10;aQxP2a885jPd2WyT9lmJ2asbqwRq4RJ+oZEAJpYGdvOzfdgZzcVqSzQuDPJILS7GHONTGhJMGRka&#10;wthAX9JTAqpE+skDoEj/6bTiT7NWwvOdNsFKzFBpUwMKsNIXMbH4/uGjR6i/lCWwCnPSQ6yDBpKc&#10;tAlVBigLNSFYxeHySDpOt4fjXGc0trrjsd4Wj/YMtnE7RYRbnUS6tz7SfEzgqHUYBid/DjP1w7DS&#10;F/pFFiYGJ6jDZajzPoWO6qcEmWMw1pCHIfWdgeJRGKt8BndTGY4H5mgtDEYrx9yUYCcJrE7IHJHc&#10;rSurKEjPJ5Y7qqsLuNKQ0k+A9d+h6i8tARSfVVdX571UoE5IE9f0tHVgoq8LQ005dNWl4uHeCPv7&#10;PsIUYX2NdrHVj7eXx/GSff8T2uPz7X48ONOBmyv1rJ/ePwerseoQ9BZ5Y2s4B9tTJTg9nIcL0xVY&#10;GyrERFsaOsoputI9UJLqg7gQN/i7W8PfzVqCo1BvZ0T6eRCmXODrZA9/wpWfM6HJ1YmvbeDryM9S&#10;ePs52zBZI8DNFpH+rqw0M/hQBAS4EdDczeHtbU6RYQZPnrs4mcLOmuBjpkcBQuMx0ICxoQaJUgla&#10;Giehr6UEfVaEia48bEi7lqRcF1ttJl242BgQrozgYC3EMoU/Qc3ZVh92lnpw4HvOjgQue2PY2hnB&#10;kiLayIwUb6hCgheb4uSgQrGhQiErJ/MPUFP+BMqKH0Fd+RdQlBOxmH6GE8d+xvf+GnqaH8HK+AR8&#10;nAwRQIEcwGcMcHRAiJsrwijsBVzFCw+JQV7w8XHis9lLRz+CljfLzUWAFPPnSrD0IGjZO5rBhgLf&#10;xtYQ1oRAU/NTBBoKeXsLqBMwlTVUYGRpBmsnB+ibmUFeTZOCiSCjpo2TsoQoFWUCD41DnYCioQh9&#10;XRXoExhPCVgxpsEaycPMXBdGRqdgbmQECxqatT5/Q5vGqKoERVUVyKuqsUHp4JQegdPEEgaGZlLS&#10;J3Cd0jeUlguK3xHGZ21mBCd7GzgzuTrasbzNoc3GqCQrS9hRhZK8ClRVdGi4+gQqDZyUU8Xx4zLS&#10;Pw5aOkqEpiM0ftYnRaCmlioNn52AgSq0CYMGugQMgqS6mjpOyoglhSpQYh5V+GxKzKeYPVNR04Oi&#10;vDY0CG26LAcd3kdfj8/LZE8ozcvLwuBwDzp6mzA40YGRiX40tTSju6cLI8ODmJ0ex8LsBKIjgqBH&#10;e7IjhPt62PO5aCe0PbH3Ly7SHy721hTChFxzc7i5uhCwTWFKwLKnHZmYa7M82XGx3MUG0YMHD0kB&#10;WQ+xYzpAgDwme4jpM3z0yV/hhNzH0LdUhqm1JgFKB24Efy8bM0TQHoRHTC8fW/j6OhO4XRHkQ3HN&#10;duXlZMk2wrZDePV2smJeWG+mmggJ8cX42DR2tu9he+cF9i6/x+Wrb3Hj1mu8fP0trl69i7bmLjTV&#10;NKK3pQXRgW4w16GQt1KGm502bE2V4GypBBdLOdiYHGUb0WL7UEdUlD8WV1dx9c4jPHz1NR6/+w6P&#10;3/4Stx+9x4OnX+Lq9Xs4f+EsgoKcpaVIXm5GsDVXhaOFFu+nBw+2Py97TWTG2KGh2BeT3Ym4vFmL&#10;+d4E1GXbIyNYE4P13lgZjsTWdBo6y1xQnmyMgRpPXnfHcIMn5rrDMNESStHsilqKM193O7Z/bWkm&#10;sLKqBp3d/Whu68HVm3dR09gEZzdnePt6SLOZOsamyC+pQGZ2kbRXMDk+Ctf3NrCx0IOqgijkxHlT&#10;/NshNtQOjrYqLGt99gfa7Gs0YCW8F5qrw95SG642egh0Z19EYIrxdYCPnQhibECQspU294cE2fLZ&#10;jeHlagQzfUUOGKrS3kcv2k2Asymi+RsBbmIfpxo8XTQQ7GeEIF9jeBOiAnxN4eFuQCg0gIMT7cDD&#10;GIGB7Dd97fg+gSLOD5FhrjBje3Vh3gL9zBDgY4D0JBHY1UmaGUiIckJitBOyUz0R4KXD31GgGLZn&#10;36cIDYWjUDgpC2W2EWUdA8iriz2SuixDYxjrnoKh9inmJRhGHGA0FT5BpI8G+hoCMNmVBBczNRz/&#10;9BPIHD+OwycIVic+wYmTR3FCQZb3UYG2GJike+jA1dIE/fX5WB0qZr35YGWI48esJ25vh+HSGT/0&#10;NmpgrN0QEx0WBCs3gpMHxloDUJ3tiGg/HQS5KCMp0BBpIcYoS3HAWEsMFvoTMUgRNN1NgE3RRnOp&#10;BapzDVCSpom+RlssjfpLx9J0TdTkGRLObAhemkgPU0ZPtQemOyPQWuKEwkQzfs8Z1XlO+P2XU/j+&#10;5RABiwB1tYGiqBXP9pooCIcIUhSoTymC747h7ZUBvLlCwUNoEkk4qRBgJc6FMP0pppWIZyXS7Y0u&#10;KT3f40B7ZYbimMJ7toHirwtPr87g5Y0FpkU8vb6M6aEaVBXFMyUgOyUIxTkEq6xI5GdGfXBekRKB&#10;bGlpYAShKw7F2WKPVRxfC++BESjOT0YeX2cQvARcJSUEE6JyUZJL2Ir1RkZSAKHdmfcQM0Wx/Iwf&#10;igpjkZEeLAFWeKQ9ElPckFcYQrii7SS7o7w8VlqWl5rii8qyJHjTngN9LAl0bgihIEqJcZeW4BXn&#10;RDJFIC8tCGlxnogINEd1STjzT1ALYz+b5ctzXwmsaspiCEXRfK5AyUaj2c4So12ZPx/UV/IZMoJQ&#10;SYgSwNTZnIu6iiRpP5U4CpgSHgPFeU9bHj+fyPMEgmYc2uoyUF0Yg6ayRDTwM50EreH2QvQ0ZBK4&#10;eA9C3p3tAfzzNzv4j+8uSkDwHSFKuM5+ebmfdTRIUT9D0Sxc4vfj+yfzrMNhyevdr54s4OHFNsmZ&#10;xepAAh7tNGCyOYxwk03YqaP4Ft7xJvl+PbYm8ghZPXiy04sHW72E7WFC2ShBZx7PCNbCecWLqxN4&#10;fnUU7+7O4OtHYhZrgWmZ4lzsw1sg6IiZo3EJit7dHJDcrf+0H+jSQgk6ijwp/isITHP83hh+eLFE&#10;MBQQMi6dP7/ciytr1RD7w8Qs2g8vCD9vFggqA/hHwo9wdPGl5Cp9TXK+8uPT09KfBe9vzuHWZjve&#10;EiYFPH33bAE/vFzBN48X/pQWmd95/JIg9z3v+QUB9Ncv5vAf35yW4Er8GSGO7673SenzGwP4/esV&#10;3n8W//Pbs/jV0yEC0geX6//0flqa3fmXL+cIIIv4v37c5OtRggqvfbOM75+JZZoT+Or+IMuFZXmx&#10;Xooldv9CHS4t5kvnYlbr9Q0K150OXGPZ76/WSM6Hnl0Z/NMSwEZsL+fj/HwWzsym4PxCOu7s1uL1&#10;nR7c267Dudl0rI4m4MJsJq5vFLOOa9nuGwk9hK7TlZJ79UcXm3DvXK0Ee5/f7CaQdrB+G6X9YU93&#10;W6TZta9ZDs+v90j7wL54MAgR7+wp73PnbCXeXO3ErY0qacnm3c1mvL8xJjkTEY5IhPOOu+eFh8kK&#10;3DtfhRsbhD4RI+uC2EtFUS7B1STubfZKywKFa3XhGfAO73N5Qbj0FrMj/dLM1tUlgt75Dqx3xGO+&#10;NhQXBnJwfrwaIRyjTKibzEyMYGRgSB2kATUVsSVESQIOackfQeknqPqvIMD/K1iJGatTBKtTugJI&#10;NKTQPIYGYjw3gr+1OhJddJEuYtR6GaDA3wDTVcHYbI/GfJ0/znTF4FxvMoZK/JHlqw8/gyMEMQVk&#10;B+ghwV0VEQ4cxww+hZna38DR+Di1giIsjRWoQanhtWWgo34QuupHcUpNAfpq1HDUeYbqhC+to9IK&#10;Il/qieRgR+TEB8PQUFsCK+G8QiwJFLNwwqHa/wmsBFQJmPppGaAArZ+gSjpqCMcVwhuiLjWzHgy1&#10;1JmH41gbFy79R9j/D+ClCNVxcRAv2d5f7nBsECE3CMMvd4fxYmcAj8Teq78EVtONMZhpisdCRxrm&#10;29Mw0ZyC3pp4tJbGoDjND3FBNgjxMoOvq4m0bC/YxxlRwZ6IDvFCZJAbQn0dCVoWfM8MQV488nMh&#10;HpYIJTT52Zsg2JXg4WTGowUCXEzh42gAT4dTCOZnw/2s4etsSNAy4HVjihkKdktdwpABhSRBw0IH&#10;Vha6MBci1lidAlcH9iZacKI4dbbQg6u1PtwJI2J5iocDxaojAY0i1MvZCj6uNnDj7ztIywENYGNG&#10;+OI93RxNCARGFMx6sLbQpFhVhxEBREeTUKB6lFDwGeHpF5CX/RgKsp/86fgpFE8eoGj5DNoax2Fr&#10;oUFwM6FwMuNRJAsKHOEZyRHBFMgBXg7SMYQpyIflQ3jydreBB0HK3YWJ+XN2tIS7GwWVlzMByxZu&#10;vOZgawJzExHAUQvmZgYwNNKFvKIsFCgc1UVDMTKgoDeHiZEpAcQQWqpsTIrKNFB16NAwNSjwdWks&#10;BjoaMNTTguEpTZjQIE0NdQgrejA3JrAymerzXMQ4oCHLHj0EeZnjkD1+FDIi3tTxY0wUaLInoCIv&#10;R7CkEasqE6qUpGWDdgQ8e2uCoFhqaWcJZwdrwoJo2Gow4T3NKXA1VNRZjmwASgKO5KTNkJpsEAb6&#10;mmzAqrwuAwM9GrQWAVBXg1BEQ1eXg7a6ArSUFdjY+Ex8HnkZGdaFDBTk5NmwDOHk7AoHe2fo6Bqw&#10;M9CDATsCHdG4WEbCDbwJy83DxQaZaXHIz0tBJoVKdW0ByisKEBcfi7zcLPR3t2F5dhTD3U2oKc2C&#10;hYE6jPVUmHd1KVnRvmxpX+72FMFiT56NsQTrjoQvVztec7aAHW3PzFCdYpz1YaDDfCvRTo7i2KFP&#10;cOTAL3CcYHXy+EEcPvARr32EIwf/AceOfgQNNRlYmGjD35M2weRiZwYfDzvJLjzdbCmk3Ql1jnB0&#10;MKEAFzZiDnvahD0/Z2dvzg5Ag/BtibKKCpzb2iFQ3cXtWy9wh+na/j0sza1hdmKG4qQdDRVlSIuN&#10;IJxZws+Z7dfNnDDMvBOCrS0MpT8tDAiihiw3PR11BPh7o62tBWura7h97yFu3H+B52+/w/M3X+PV&#10;uy/x6Mlj3Ll7Hdk5iWyPGrAkVJmbKktHJwd9tiNV2oUm25g2IZVt0kGDYozCKsGNfYcOIdIUxVk+&#10;aKuNQWGaGyL99ZERZ4eaomAUZ3qjPMcPlXlBfM8H2YkeiI/xgw7t1MvPH529Qzi/fQ2Do/PIyqvA&#10;xb0bWFo/jZzCYljZ2+GovAIcPf0xPruM4YlZJKWmM59Z2Ll4DtPjAxR02dLyY7H0OFR4Jg11ZnKC&#10;t4cZXJ0M4U+wdXMyhaWJJhwJSK7sNwK87dl2xRJlA3i5GBK03XjNgvXP14SqQF9LQpMN/D3M2Sda&#10;w4ef8SVQRYfaIyrUlm3eEC4sAxdH9lcOmnB2IoA6a8HGRo11qMdO/TjU1I9/6NesT8GN/WVmZizc&#10;2V86sH/y9BD1b4zgEGeEhbnA18eKdUSo82KbYx7En1G2trR5Yzmc0jvKweYQdGi/esa60DbQhJEF&#10;QdzGHKbmtF8nO/j7+fCenjA1NWe+TBHspi7FkxpqjcNwZwbLxhDKCr+ADPu7g8f+AQeO/QKHZA7i&#10;kNhvpaUKPTNTOLq5w8PTA1Zmp1BZEIPhtkT017lhrMkcG0NWmO4yQledPuaG3Hg0Q2OJEYbavNFa&#10;6Yq54VSU5TgjI94KqdHWyEuwQ1aUKdLC9VGUbImeukB0Vnuhg5A00h6EtclEnJ5Nxem5ZDRWWGCw&#10;ywNbq6mYG41AX4sXNvnemdk0dFU7o7nYCl2Vduisoj3lmWOwxR8DLX64dZFi+HolvnnaiV+/ImA9&#10;7qXAbqHQ7MRvn01woGzGF1d78Fa4tN6hcDrdLQHVl7cpJvdGpbhVP8GWmKGSYOsSRdPpAdxa53d2&#10;JyjaRnFxpgE3Nnvw5f1VvLsnEsU0010KqAsb/YSUDLQzidhNJXlRyE0PlcCqKCceZUVphKcUgkcs&#10;8tNjkZtCOOF5dmoUCth/5fI8My0KxYWpyCSAxUb7o62xCLlpIR9mklICCd7+hJxw1NdkIjHeW5q1&#10;EknAVVi4HYHKASnpnkxe8PU3lmas0pJ9EOBniZxM4aEvEGGB7IcI84lRDnCyUkZkoDXqyhJQTxDK&#10;Tw9ATooPQc6RYBSBmDDhMMMOxXmBKC8KlaCqlrCWznYr4leJWFa5/I543tR4Twms8jOCUVEQja7m&#10;PPS2FUrbCmoJS5VFsVKq5W+J18IjYGdzFqqpPyoKItBSk4KG8njUl8SikaDVWZuGtqpkQlYsGsqi&#10;MNCcjhc3CMjPVyjw5wkVPBczVzfHCACTeLlHEU+oES6+3xCunklOIQgYhK37Ys/UJULymVrMd0dT&#10;SA9hfSgFc+0peHShV/J4uzmcRegpJfCUSbNcAtQeXaTY2qMw3hri/aalGSvhbe8fP79AYNmU9ioJ&#10;BxBin9XbW4v46sEmvnmwJi0hfbHfSxgbIAQJhw/TEN78blCgdxS7Y3e+TMrX+9vj+BVBSuyZ+uLB&#10;JO+7gV8TZJ5c7sHOYilBaBZvbo1Iy+C+fjjM3x4gYBHw9jrxzX1+/5aIvcZ87RMM7wjPluO4c6aD&#10;+ZjDd0+X8e0TpsereCuWDN4VyyHX8NVDAT3rzP8G3xeeC2fxr1+uExImCaoT+B2h4c2VfvyW+fr+&#10;0Qz+/atz+Pcvz+I3BLDfv53Av3zFfL4dwa9fDuEP7ycIuQv4n98v4d++5W8+6mX+RvHv3yzwuUck&#10;qHp5tR0Pt+txm2DzdK8F3z5i27rSjieXWghpy3hKmLvO9/bXy3B2JgvnZrKxNZeHJ1fb8P5BHx5e&#10;rmGqxO2dAjy9UY07e1XYmE7EzQvleLRfh+tnSiTX+U/3GqQlfs95fHyxBm+vdbFs+vAFy+6BcIF+&#10;nW2ev//T8sYv7wwRHvvZ5ruZl3Y8u9GJrwmDn98fwV0C8FeErUfC3fZuN14L0LvYicfbXXwtHHb0&#10;QcQO++4R6+0eX19p4HPU4/Euj7zXc9a98FR6/0wfbq/1Yo/9xtVFAt/ZTmm2SsxqiWDBd0934uG5&#10;foJXH/bmarE/V4GV1hgs1IXg4mA2dmfqkR7lSbCiZjHUp6YiJKlS/1Ezqat/WCb3E1iJ409g9Z9w&#10;RYgSSwGF84pTetRkf9pjpaQkwvLIwczUSJr4iPEwRo5Y7eJpgmRXfeQQnsbLArDYFIqZWl+stUdi&#10;rJJ9Q8AphForItJOBZn+WiiN0cdorT/bUAM2RzOQGqwDN/NjsD51AmbaCjAg+BkR5gx1T0BH4xj1&#10;niL0NalXtbRhKP4k1zzJ92Vgqi3L7yjDg9rHkuOZnPwJqPKzatSHP83MqUnPrP6fsPRTEnurfloC&#10;KNJPUKWmpiYlLS0Bl1rQpKYSnzMU8KWmBFsDFVwm8D6/IlYs9BCe+vF6ZxjvpP1xQ3h4phdv9sfw&#10;5Q22sf0RvNodkPZZ/RlYLXVmY7k7D/OdeeivSkAJO8XUYFvEB9giksIiJsARccEuCPVxQDSBKoSg&#10;EOhpgyBvGwR6iFkhIwR5mkrxqTLi3P5/jP1VlF1ZlqaJ1h3VBZkV6OwuF5nAJGOTMTMzMzMzMzMz&#10;k4zELBMzM7nc5eweHhGZGVm36t7qvj365b//XApF5eioh35YY5+zzzl7r73w/86cay61n09XTRpa&#10;ShJRzgmkLFVSMCe/WJSmByNbIuQl+6GmIAaNZfEozw5FTXYE6nOiUZwYhPRID0T5y75YFLUWewlG&#10;e2BjvhdmRhRz+tthrr8FdiY74Wixh5VviJgQF4T62SPE10FZqLwoUNx4FCuVnYoASPHKcwJXAmzO&#10;thQtDvvg4WRECDOgWNaBvZUOLHkPA90tCpx2bf+A6SMCxccEiw95JAho7SDY6RDK9hGMTOFGAeTq&#10;SKH1b5K3u6yLEnAyUe89+D13cTPja08ngqYbBQ7hy9vdjoBlSVFnoZKzg1h/jJUbpFjbLNmITIxk&#10;J+ndbOgSnvw9fPgxhfvHH0L2oBGA2rF5E7Z88jE+53mNzz8jXG0nUBESdMTdT5PCfw8TodSAotdQ&#10;l8Cjw/NahAhCKqFLgnYIWH3+8fv49P3f4bf/+B/x+1/9Z3zw2/+Cj37/G6Zf4/3f/CM0Nn9KWJNr&#10;yz/7+oRKcdUknBnsVdBmoKvJjknAIdCZGOoTFFz5HFbYs2MXdhOwdPYIvOooV7q9u7eyPNlpKObl&#10;9/o6hCqWqxwl6e3la1lQSJDco7EFOnz9MfO2h9e2oYB2Ili5uLiojqBBmNq95X1YCGhbErDtjODl&#10;TpiWfcmifJCUwEk9IRjJSaHwJrBYWVnA3c0RyfGR6GyqxHBXA4VDGrzZNpysCdxsJyI4XezYXhzN&#10;3tYbkweTgLsLoVzq043fsTfTUSDvSji2NNGHBSHYinVmKCDL8pDXEj1RXssz6XIQMSL02RPMJMl6&#10;P6lvOXq62jDPZnCyY1shXDkRpux5Lwe7fXDkva3MDWBupkfxbaSse5Z8Dl8/X2RkZKKosBS1VU2Y&#10;HJ3FgeVDSI1PYf4dkJeeitjQAPZTwoMjn8+S9WasDXPWnQEHYvlHSnZt38U2o7F9C7Zu2UTR7YS8&#10;3CzU1lRgZnYW41OLTEtYWjmI02c3cOXaJZy7cArjk70U67uYNGC4bzN09T6DDcHK0d6QbZZtxEST&#10;MKEPk33bYWVGoLDaCwuj7XC202W/1GVf0GJ9afD8TngLgNlowttlH/vqbvYRAzjy+26EHScHc2gb&#10;6CMlMwtTc0s4cPg0mtv64RMQidbOAfQOjiI0Mg6Gpqb4dOt2WNg6ob61E5dv3MI1ponJSYwMD7B8&#10;yhVMe7txfGD5ertbwcPNjFBlBmdHI/Y/I763hBv7rSv7tLeHLY8EKhd+z4l1ZE24c3wboVQiocrr&#10;sAB7BHoThPnew5ljiTPbHpObPYGH42EQASjI15r3MmU/N4Ct1R6ClQ6srTXhx/OOHHtMzfayTbNe&#10;xKJuowd7ByPY2rEN7dsBU45FVta6fz23j58b8nt6hLFP1HsDwx3Q098GG35fvmdgqAE9Apom+70W&#10;+5UR24y+kbZyKbay5tjj6YLCwlzExUXD19eHcGiC7HhbdFSHcwwOo0h35fNqc0LdQrD6R3z06W/w&#10;yZaPCFa/x/scfz7lhLNN/t003Id9LG9dtmt7lkdbTSzhpRp3TuXjwLALFvocMN3njvXpcBxfTkFH&#10;nSMFsTXSYnQw2Z+E/DQ7ZCeJp4Mmgt12ooTvU8P0UZZui57aIHRU+aK13BP1RY5oKnFCRY4FRjuD&#10;0dfmjaXpWBxdzcbabCoOzGXgyslaPLzUgfXJVOwfjkEvAW+iwx9d1W7oqfPB4nAiji0m4dKRfJxZ&#10;zmAeK/Dt/X4VIvrNzR58cbkT93iNZ+ckZK644XQoVz+Bp+cXpvj6LUiJQJVNgsWd6sWFGZ4TsOrj&#10;7+ZxmcJnZaAUG0sUZNf24+3eRdN4cnkRjy8t4MHFRSxPN6K/PVe5kmYmeiEryQcFWWEozo1BQW4c&#10;UyIK81OQTYjKTopEbsrbY156LFLjQpGRTNhKj0ZOVpwCq0SOaXVV2QQgV2WxyiRgidVK4KihOoPX&#10;k3VTTkiIJQjFeSMjncIn0xth4RbIzPJBSCjh3EMf+Zyn/f0tERvjjrLSRERHurHdayEi2BzxkfYc&#10;R3YiJtQG+Rn+BCsfQp438tO9UUmwiouyQmaKB0rzQgmHAYgNt1NW1JgwO573RU56II9+KhR8QrQb&#10;vxeJwswQBVYNFcloqk5TLn5lPC/nqgWoCFp1pfFqi4WWmhS+j0NVYQQq88PQUUswrUhAfXEUWqhR&#10;6gvD0VIWg8HmVNZvD/746jhhY5rifBJfEaqenh8gPI/jzvF+PN6YVGuhvrjBz/idJxKG/No4vpB0&#10;dQwPCCtHJ7NxjKL92uFqTLdyfCnwwsHRfNZrFRa6knBoVPavamC7kfDco3gkLn8bUxTsoypE+d3T&#10;4wSoWRUM4tWNOdw9M0hgmVXQIq6AX985wPuM4OEZ5udcn4KqrwksTy90qbV/403BCq5eXh7G66vj&#10;eH19giC1hNsCgdfH8JogJeuf7p/rxsWDNfjukYD7KF7xWb9/PEsIG1drln5+skSAm+Y1B/H80hRe&#10;XpnhcZrn5nkvCcYhGxmvqb2sJF/fPzzMPnGIrwlTt5cVXL28MaOsV68Idf/0fD/+9GwZX8pmxLem&#10;8a+vj+CXx8sENgnwMK3WX/3ylPe/183Uju8fdOHPL0fwz6/G8fJqE8/14MdHgwq8fnkmIdnl2SRo&#10;TB9uHq0n7Dby/RDzN6zK4taxOlw9WMmykX2zBnDhQAnuEaRO7y/A5SOVhKwC1ncpnl5rZd+qwZXj&#10;Oez/wTi2EEOgKsKTq214dqMDv7xied1oxx0C1oONeoJqG8u+HjcOlRMExwiGhLurvWwnss+WuP9x&#10;LDnbzHP9TIMEq16mfuWO+OxaH+6f78IDnnt4boiwRZg61st8thNaJzmG9CjXzRuHCYpHCE+E24dn&#10;W9nGOnHjWJlKj89JiHmOGRcHlBXkyiqh7egw7h8fxqmpapydq8bdY524tt6Im4facZtt+uaBbtw+&#10;zHLi+/OLZVjrTsBicxQO9Wbj6HgdKrNj1JwukZplnbp4E+0isAhUvXMD1NWVfZvewpQc34GVAi7q&#10;QG1qQD0mHerB3bt2YpMsKdmxkzpOF76cCxN8LdQGwbGct2MddZDpbYCuLE/053titNQbUwS90kgj&#10;+Jn8Hl5GHyDBfRe6C+1xbj4NX19vx7d3OvHDg0HWQQvKU+2gt/l/g8nOT2FJ/aa3Yzu16KfQ1pS0&#10;jVqPAKjJvIm1ifCks3sz4WorDHZtgSHBT4/6cPv2z7GDulBDPJi2iWXuLST9T7D6n3AlIKWrqwM9&#10;PQErHWXFku9qaGxXv9Pcw/uJBtr7do8rPZaP7s6tCCTT3N2YZj+e5tjRh6en+/GC/f0dWD06ybZ6&#10;ZggPCVSvL43gydluAvH/AqzaCmMxWJOFrrIU5EZ6IszZGKEUFKEu5ggkEAS7WCLE1Qr+LGgfAokP&#10;RY8fBVAECz0r1h2FKd4c9GIJU4lMCZjqzsPiQImKXDLNtNBdhP7aZDRwEO6uTMJIcw7G2vIx1EyQ&#10;44DZyQFzsDoZI3Vp6CFoDdVnoqcqFQ350Zx4g1FIMCvNCkdJViQyE3wRGWiFyCAbtXt7QpQLgrzN&#10;kJ0agPAgO4pVLQpTHYoyXTjZimijiLUSeJKogPoUPsZwdxDQMqGYo2h2JCTZ6ilws6QgtDTVVAC3&#10;T28bQUosNNsolmWR4E5+pktBQpFK4W1npU9hYUBBbKwgyomi3tFWgMtEJTnvTsHu5Sz/ZFPEsRzd&#10;xKrF3zqLVY3CTSwUzg4CVuYKrERYSxKRbWdtTDFtAAOK8x07NisT6Hsf/Ba/+d2v8Nvf/wq//81/&#10;xoe//Qd89uFvsYMCSHfvNhgb7KaYfZtMJRlJ0iRUEWoIQmJVEriSiIkGhC99QpvW7u1szBr8PUWZ&#10;xmaC0Gf47IPf4POPfsfrfgzN7ZtgSWiQvasMtXfCWE/CrRNy+V7gT8BKYEkgZ8tnH2EroU9Hczfz&#10;os97GrH8xCq2DZo7Pse2zR+qDmRhSkgQSw9BQ6wmqlPt3a5gS2/PTpgLCBIAd275DNs2EW7ZmcSy&#10;pc98b+O5Dz8kBP7uH/n698qa4OtOILXajfQkP4QG2mL3jt/Bj8I2KsIVEeFuCA50ZDlqskNt4W8+&#10;Idh9TBGvi4gAFyRG+hCWxCpFQUzwtWNbcWd9ObO92BGebE0pTo33/g2yTPV2MH+7CPx6/IxCWYKg&#10;sAwkGVFs6u7ZrqJRWhAiDbV3qbIzYpmZ7dMibBHsBaysCEyEKg9nS3iKeOdRCX43W/h5OlC82xFA&#10;COmyDk/Bngl83B1UHcrz+/t5Iz42FlmZGUhOSKLgyUFNaSVWCB/tDU1IjI4iODYggGLaSFwF9Ah7&#10;OoQgXYKuuFPyGmI91JUBmeCqIf7Ku7fB1cUBKcnxFFkFGB4ewiDBpY2gMjIyhtX1FZw5cwLn/wpW&#10;egbboaO/GVa2FOMmu2HH9u7IPJuZasGYbc/SXIdtmv2EwCvQa0ZYsDDewfLYwbLbA2vTHXCy0VGQ&#10;YqT9OUwJCaZ621nm2rBim7XhdbS1tsM/yBdjk2MYm5jE4v41HD5yEgWFFbyfGzy9/LFTk+1klyY+&#10;/3wb7++M3t4+HD16hHk9jcuXzmNhbhIOtuZIjA1DfnYKgY/16GoBf187+HpzvCCk2BBY3F3fgpUL&#10;24CXux0hw0b1TzcnUz6DNtuGCfs+4cnVHP6e1qwjilOe83A2RYC3DUL8HNV6UU9HCzXmSF/3drVW&#10;fd3GQh/+3o4Uu168lwFCglwJ/AEIC3Uh8JgTaFlOAqYOhnB1NYGXlwW8PC0RGOigzjnyvvosG2sZ&#10;czjOmJrsZb1tIiCLtXEHtm/9iOVNIHW0wm72453sQ/uM9Aln+whmVrymPYICfZCWGo/wMLmvjJWu&#10;sDX+DKE+BogLs2E702Rf/RQmxjsJaRIN9CMVGfAzAvfvPnoP7336IXZq7YWhmQWs7Bx5LweOc+Yc&#10;Qw3QUhmMjbUiHJ6MxvH5WByZj8fcQDBWJ+NweEHWt/mgsdQNK1M5GO+hqK4IQnmOB4WBO/obolCR&#10;4YjBxkiMtsZirj8Vh2YKcWAqDyMUuCWp5qjNt0dfkx8G2v0x0RuJobZQTPfy2nMFWOhPxGxvLA5O&#10;ZuLyoQqcXMzFQH0QuquDMdISg8cXu/DoIgGKouniwVJcPyZrL4p5vhlf3eXEeLsbb+714d6ZRgqi&#10;HgpG2bNokEKpm4JpkOJ5nEJohGA1SeEjG61OUehQHJ2cxIWlThwcqsDGfDPunaJAPz2JhxsSnn2O&#10;4nsFL64cxvUTc8x7DobbC1GVG64i7qZFuaI8NwrlBfHITo8k+MQiJT0G6cpaFY7U6CCkxoQgjW02&#10;IzGKwBWvLPDZmfxeagThKBotjYUI9rFBeIADooIdlYuhpBSCVGN1OnLTgyF7SOVnhSAjyZPwQ9jJ&#10;8GYbtERediACA8yRkOiJBEKQf4gtMvMjkJYditBIO/j46RO+zBAZznnfzwgh/kYEPCcClg9KC4JR&#10;WRaBnExZo0hATA8hMIUiPNAGkcF2SEkgyKUFII6wlkqoSs8MJsx7KshKj/dSUFWeH4XKwhjUlMSj&#10;qiiWcBXG8wJVcagrjiXw+zAR4Ahc/Q3ZhO1kdFYnoak4Es0lUdQMiRhqTGWdVxGWexQkfXVLQoSP&#10;UggzEUxeXJ0mRDBdnsXt08M4v9aOK0e6KZiGcPdsv3Inu7/RhSeXeglBrVgdSYZsvyDueEv9yRhr&#10;icLN4+3Y35+G5d505aZ1dbWZ7WFEBRR4zus+OjeFJxdncevEMG4Ttr+4QeBQwSzEgkVouyHBK6YI&#10;fEuQfayeX5rES9n/7NIw0wB+eULoutaPlf5YFZ3uK8LFw9OdbGO9CrB+ebpCQU4Bx3s+PjeCL/mM&#10;Dy504vyBMnxxW1xcl9l+9ysQenNvDj8+IcDdm+f35vhsg2zzEgqekMXfPrs8iccXxvn5qop6+c29&#10;AwSpFQVY394/QDBb5+8P4LuH+3ktwti1t25tP9xfUO6Qzy+OUSQv4Z9fHmGeJxR0vSCYvLjahe/u&#10;D+LLm814tFGK+6eLCTG17A9lhM8afHm9k2XWQBibIOi2K2vRa3GDPD9IsGjHozN9+O7OHM/34+Jy&#10;JaE2DJfWS3gNWe/UyjLrURagBxvdrMsBHF8owOGZTMJUEsshl3VZjkNTYbh8MIdwW49H/M2zyx34&#10;mQD3xxfM53WC1uUW5pP3vdHL63UxteC7u63447M+fHOnjcBbwXvUM+/1an3XK4LVi8tDhOgpQt8Y&#10;67kLjwlZ9zk2POE48Oz8LMcAgqu4+7JtiXvfE8LyY+bxzvEmZQF7eq6N1xHrONvMuWbcPlaL64dq&#10;+bw9eH1lArIX3h35E+eUtAVZfzbD8aaX7YxAdnESL9iObh/swZ3DPXi20YPLqyWYbgnHkbECHBqp&#10;QCU1sT91iyk12R7RbZzPJVqeuABK6PB/u67oXZL3cv5t4hzC32pTg2kTtnR19akz9+CzjzcTaPbC&#10;XF8LvvIHtY8Jot10EOtKsHLWRZqnEapjnDBQGIKxMvbbeFuke+xAkPlvEGr3Hoar3PFnQvZ3l2vw&#10;y91mPCT4PjlbgmsH81mv5ahIsYer0SaYaXwIc9nbas8n0NrxMbX2doIN9ejePYSit0d9nb1qPb+x&#10;FkFPdAw1nBa16i5C1U5C5I7tO6hndjPJmqndCqokYMe7zZAFIiVCosDlvw3ooSIB8r1yiWTaqV6z&#10;zHheZ8enKEjyxfWTnAfOsb1clD/QBKyG8Zr1/fgk+/7ZMTzlGHL/hKzVbcLXN/vwp6cTfw9Wcb7O&#10;iPFyQFKAKzLCvJEgke0o+IIplMIIVeEUeFEUeylBzsiMcEYRB+qyNF/U5QVjqCEFI40p6CqPQHdF&#10;BNZGirE2XIjO4kC0F/hhsCoSSz3ZbBQp6K2IQl9lLIbrUjAo/0Dlh6OpIBy9VfHoLQtHa44fSmMd&#10;UJ5IWIt1RV60C7KjnJER7oK8WB8Up4Qgl+K5tjQGQz1FaK1PQ7CvCBsjimpveLjow9Fei0n7baJw&#10;E3HsrdaD2VL0EFqs9eBqa0ghrU3xRkFovgeudroUQAaQtVi2ZnthRcCyMhHxp0VRrQ17CqO3rmAC&#10;aCKMDdR6LQErBxsKcAoeeS8wJXAl59+BlyOPLjb73lo+2BFEcLkqsKKAo5AWESf/jjvamSnYcqUw&#10;E6uVuYk2jAz2YB/BQ1eR+mfYvPljfPrZBxSRHysxJW5leymw9HQIVft2wdyUwEORa2q8CyZGOynA&#10;dvK9vN771mIka7Yo7s0JNaZG8k8HqX73FgVGuloCV9spcHczf2/dGg3Z2E30dil3OAlbb6q/i6JX&#10;CxaGewhaewhsby0yWru2KgD69P3f4r1f/We89+t/YPpHvP/r/4KPfvc7wt972LH1Y8LcDpbLPrWe&#10;SVtzi4JB0317VYeRo4CrhRFFuIEOTAlvOoSp9wmQ7/3mP+GD3/P4u/+I3/3m3+O3v/33HBi2IDjA&#10;BvFR9hTu2+DlooOMZC9eW4Md7lcsu80w0NtEAfoBNn32K/zmN/8BH8uap/d/hQ94nd//47/Dp7//&#10;D+y0W+BOseorwpp1ZMJnFBh2Yh2/Aysz/Z3KUiUWKjl6STRE9gsBZmcbQjUh2MGSdca6siBAyWsj&#10;nZ3Q30OI5HtjAo0cbUwExAikrA9zQwI8QVheS5sQFzUR5Oq9iHG2PQvD3bBiuQR4OhLIzbB3h1jw&#10;drCd2SApLgYthKe2xkaMdvdgbmQUx9fXcOLAOjaOHcHy3DRc7K0JztsI0BwwWLeGhD9twp4Mwlpi&#10;2TTQhh7rT1trF7Zt/Qy+Pu7IzEhGYkI0OtubsDg7iyMHD+DMyWM4dHAVy/vncPLUAeTkJcGA7W33&#10;3k0wsZDQ/xwcWbdusi7Mwx6GbB+6uhwMjdhGCEkSHMSEYl1A34LnrE20lLulBduSLduCtDMJ0W/G&#10;9i5lJkFQfAh5+9gGfP1dkZ2TimQCX1JSAuITEpEQn6zWAXp7+2HbNg6uuwj3mtKG9BHg44kwwlhB&#10;bjpqK4spQCspSqMQ4OeMxvoSApUTvDys4epspmDK092aMEUgYl+MCiOYB3kTqGxgZ03AcXdS20I4&#10;Eb7sbQjczubQ3vO56uPB4gLt78R7uTK5EbLYFqyM4eVoCw97K9a1AccMjgdWpsp66e/liuS4SLg4&#10;WitLZXSkO+9lx/vsgYWpBjzcjJjPAIQG2/P+EmiH4GmvgwBfK/h5EbwJXH5eNrxGACehzXxWwqe5&#10;WEn1oLdHg5BKeIyL5uRKYNbTVVbdsLAQeLNOw8ICUVKcg5KiLOTnJCE63Jf9xhtbPvn32PrJ/6YC&#10;AO3Y+lts+ezX0Nj2IetOE0ZGBti2fTt+//4HeP8j9iHCuKG4AjoRyByYbJ2Zd2t4u9lwfNuN2mJ/&#10;rEzk4MB0BtYmErA8Eo9jizm4cKSSkJWAzhp/HJgpwPp0IQ7Pl+PGmX7cPT+EU4vV6CwPRBdhqy7H&#10;DcON0eirCUNnWQB6CEdzPSlY7E8nZEVgeSIdk92xqMpxxHhHHOb60rCxUofB+nAVun2iJQLj/N4Q&#10;Ye3AZDlFWB2uHqrC/TMtuMcJ8O6pBoreNiXAXl7roAhvxbWjJbh/thpvBLJudlNENePWcYn6Vkcx&#10;20OxNIDLa80UQv0UU/LvsQSvmMbJyVbMtRZQ8IigohC9OMeJ+K3Qvn92kgJvgYJ9lqBYgc7aTMJn&#10;GnIIFoUEjLqiGAy2FSFfrbMiKGXEED5COIdFIiHMF+lxYchKiCJYRaAoKx0F2elIT45RFqukpFAU&#10;Fiahrjob8ZEeyEyiwPKwQGKUpwqFnp4gIdEJPZwnZT1TYXYIslO9kZPqhRLO1zHhBCCCdF5eCJxd&#10;dJGc5o8Ywl4GISww0gneAWaELVcEh1rAx0sPUaFWhDVnxIZaq+tI5L/K0iiUEXIqCUE5KYEI8rYg&#10;3DnwWYJRkBOJrIxg5GSHs9+GKbBKThZ3wWjmJYIwGYM8Ql95QSzn8UR1jbK8CGW9qiyMRlGmQHeE&#10;CoZTxfPt4vZXyvGoim2I2qGzUrafyMVVCs6v7y4TDKbx6soQvrhG8X9lhJAwj9e3ZglM43h6ZRpf&#10;ESR+eHoUPz0/hl9encTXD1fx5MoYbp3pwuUjdbh8uJogFcc244+jU7K2PBvXjjSpvZL2D6bhzGIF&#10;7p/swaXlBtwWMGM7UBtGHxtQ66oebEwyL/0EdhFiAlRvoUqiA359bwW3Tw3gzukBgpdYqkbw6vI4&#10;bhxq5nGIbaaHUBVHkG8hZM0SXMR9r4cAIm6Ko/j58aKCGrE2PSAQ3pGQ3Wy/Fw5V4PGVPry4MUuw&#10;WsMXN5fwinAlIdS/vD2v7vv6lrgRClhOErBk/65RgiJFIstE1n7Jvlqvri8o+JMAG48vTigXRgli&#10;8eqmrMEirN2eUoD34DTh80Q3j/34ltd/dJbgd2UAX98R2OvBT08k9Hwjrqxn4O7JYsJKB5+pCn94&#10;PIp/eTmLPz+bJciMUog24uVFitULA6oMbh9tU2uKDg3nYLErESt9yW8DiLCv/vxolLDTxOu0Eky6&#10;cWqeunIkE8vD6Ti9vxgXDpbj/rlGAqKse5L2UAgJiiF9/NmlTvbzRvy/v57H8dkkpmSsDEUQvopx&#10;+UAJvrrZgW/vNeFPL3oIWZW8R5myrN06VqFc9p5e7Mazi/0K1u+e6sDZxRLlPvpkY5hQxTLdIFSf&#10;nsbdY8Msi2GC1BBBbECJcAHm14TSeyebCGW9rDvW52XC8kYrv9uOeydkXWYXzi3JGNONG8d6eE6C&#10;fIyxXMQKOoQHJyQSHZ9B/tg5PYQL+8txeCxNuaQu9uagvSQGjoYaMBcY2bkVe3bIWvXt2Em9JOuO&#10;xAXu/762SJK8fwdWYr3aK2vSCVY6enytpYutW3dh6yYNmBCyrA059ziZIMbHFOHOWoh300W0w17E&#10;OmqiOcUDQ4XBqIoyR1GgFnL9NNCQZoKT0yms4zK83ijGLzdr8d2VCtw7nIGLiwk4NZOIswv57F+F&#10;WOjORV6kMzzNdkFf43eEmfepkbbBiNpTl/pEV3ev8qgxFO8q8b6iTjWldrGkfpIgGxpbNjFtps7b&#10;iZ2yFIbHt+591H4sjx07tqlyEKASuJLXAlQCnWLNewdVYrUTsNIkZAqUaROs9HdtQm9DJm6c6uPc&#10;Qdg+2YyXbK8vzo7g6SnWzynWE8HqxflBvLk+zPoitBPUn55v+HuwivblQOpiw4K0QjiFfqyPI+J9&#10;HRDnbYesCE/UZUejozQVQ5wgJlszMdOVxQrOZQFlY7wpEVMtSVgbyMXR8SIVWXCxIxVLXcmYqAvD&#10;ZH0EljqTMdMcj4mGWAwQvnpKw9FfEYuOwnA0ZgehtSAM9bLZbKobypJckBNhhwQCU7CjDkIoMnxt&#10;tOFtzdcuZgjhJCKLz71c9ODmoE0g2suJJxShFNm2VrKWQZtiyQS+XhYI9LaBv7sNhaoxBfJeCjqK&#10;OmNNClhdClkzFVEpxNea19FXoOViZwhPZ1N4OJso65YVBaDsgSXWLgdLA/5eD3YELCdxFxMrB6HK&#10;UgSwyd6/gZaILnEB9KRo85JEASe+qh4OxhSLVryfE/NFGCCs2fGaYp0SoBKx9c4V0Ib3sDKjaDLT&#10;V6/NKEC198gasC3YQwiSdTEGFK77CCQKvgx2wYjC1YzPJ8nUWOBqt4IsCzOeM94DEwoxYyZTClsL&#10;AoM5n8uEcGSguwPaeynYtbZiHwFCNlTWpXi0s9BlWZgjPNAVseHeLBuKfmNxy9RluRA+jQkMYqmh&#10;CDbW36tcEPeyUe/a9plK2wl/mz/5QIGAtdk+dgpCEzuGhEPX4bNIJxLQMqEIF9iSz/YR4sTys4+d&#10;S5tAIEEs9LU5WGh8gh3b3sMujfcJkZ/DzYVlyfr18SCwOuyG1s5/ZD4tCCha0NT4DfP/Ma+1mWk7&#10;tm8mTL33H/He7/8TPvnk1/g9AWvHVl5ry++wl9c00PwEpjpb1abGLqxXARxZE+fNunNmXdqa66jn&#10;Nd+3W4G2uJNaEBbkvBvrVSBZwMrRykhZrwSgrIx1FEwJaFnytRxtKIBl7Y6sUQymWJej7Pfm42rN&#10;375tX+KyJ0DrZGkIF8KZM48Rfm4I9XaBhQHbgMZm6O7cptageTpJFLlYip0kijCKleQ4dDfWYqiz&#10;BbVlRUiMDmWZyjoqHQpgMxjt04Wpqb4Ca7EyyroqWeOmvUf+KeLAs+0TDmTsP7IGy9IIgb7uqC8r&#10;RmttJWYnBrG+PIe2lho0NJTBy9tRBe8ws9KBriEHtN2fYyvrXPaW2EeAd3Gxh7m5IfaxLCQAjawf&#10;s+HziYujWN+s2a6lzRiIRY8AYk4gEldVWfunx4HORF8XceEUZmmJmBzvwdnTh3DtyhmcOXUEK0vz&#10;qCgtJnTYITw4mPnexgFR1sQZKj/spclB/PTmOf7pxy/x55+/xFcv7+LK+cM4dmgOp44tEUgD2OeM&#10;lMtuSIAr/NkXZY2bAFRYkCePrvB0sYWXmwNC/LzYFuzhQWiS9i/JkX3cmmOJBBJx5XuxVEn0tqSY&#10;AMSH+SDK3wNxwT7wdrSCC+Es1JeAwzoUq6TsoWfHurZm2wnxt0RjTRISY12QEO2oUpCvWMVYB1Ya&#10;6nVRbgi6JJJkcRSS+T0Z88Qy4GInfwrtZLvSIIizX7OPCLQXEIoDfX2xe4fsS7JXRcfMzc1Afn4W&#10;2lpr0NdVi/7uanS3FCMiyAGbPvz37LMfYNvnv8Wmj3+Fj977B3z0/q/Uptx7OfnIZLxp0+f48MMP&#10;1PYN2lriWugAGxtxq2WbNLdlW2Hdckzw9zDBQHsObhBEZvrisDichEOz+SotDKUSMJIx2BTO8xno&#10;rg3C2fV6XDjcgrPL9ZjtTkd3ZSjaSwPRUxWO6Y50DNTFoKUwANUZ7oSsEH7mT1EtG2VH8zthFCS9&#10;hKhkjDUnEcpC0FsdjvpcdwqoLJxYqMb+YU7gA3kUSe14cqENb271U0TJ5qSdTO0UYbUEqDJOngW4&#10;frQIjy9U4/qJdDy8WIAvbtVTqDZSHFcRyBrxNsR1h3ITvHW4DxeWujDVkI8zM7I/zyJuHx/lfWYg&#10;G8Xe3xjBg/OjuHSki3BZiLHOHBUEQoJXpMd6qgAMox3F6JJzudGoKU1BTWUWMtMikZYQhpSoEGQm&#10;RCM1JgJ5qckEqwwU5mQiOz0JxQUELH6vujoHpYSriEAnFHFujg1z52sHxEe4Eaj8kRLrhegQRxTn&#10;Ek5K4lGaF4b8TD/kpvsiN9OfYGWLhDhXJCZ5wdOb4inBk0BlhYRUfzi46sDT1xDhETYIC7HkvGqu&#10;Iv1lJQm4uaGUc3U822posCXyCEF15SnISg7gdwLU2rFKwlJhfhRKed/0tECCoLgsB6O0OJ5wJevJ&#10;onmNWFQUxavvF+dFqo2A68qTCFtRHG/S0NWYheZKvs8JRlNZLLrrEjDRmYn+ulissExlQ+f7FPv3&#10;TndTxE9SyA7hD0+XCAUEjZuThOQ5fHV3Aa8IGq9uL+D1nf349tEB/NNXpwlWy/jx+Rr+/NUhPL8+&#10;gKtHqgnmPji1lP9XmO7AxfUqglILJtqi2T6alOuWWBJkjyFZ+/LltQXef5Sie1RZqm4dH+T3KJAl&#10;wMl5Aa1uXDrQjvMS6e1gmwpmcfFAC+FvBl8TgM4vVeLcYjlmWiKV+9ufnkr48lF8JS5/V8cpziVq&#10;4QABgEL+4gAhZoLQOE6A2Y8bJxvx5FovvnnM5yMgffPgGF5cXVQw9dPTwwTKSci+Wt/cW1NHsZ6J&#10;1UySAJ/A1hc355TL31uwWlQugc9kY+xbCyqIhUQJfHVrQgXNeHFZNlteIiTtp/gXF9oJBbFf3hjC&#10;N3cpLC8287rsS0cJVLc78c8vJ/DD/QGWUSf+8moe/+2rFfzLC0LcpV788ckC/vWLA3ze/RSivexX&#10;rbiwXKWCgpxbKsf1Q3W4uFLC+7bgx0eEk1PVBLIxfHt3EgdGM7BA8NpYrcbDC31qc+ALB8oJdrzX&#10;jV5cXC3EQ8LL7RN1uH+mnv25Af/jl3U8vtyIjeV0nN2fwTopwNHpJB5z8NOjdl63GQ/OFPN3FRwD&#10;CnHzWCnhtYb3byOc9bCd9ai2cH5Z8tZEqCJAXp4jCLHOj0hU0LfWqscbvYTALlw5UIOHp3rw/d1Z&#10;gmMdLq2W4kvC1XOC3mtxJzzVhDvHGnHtYC0ur9Xj+pFO3rOb1+5Q6/luE7TuHu/B7UNduCsQz3SU&#10;49gSofMp6+Lc/npMtmcjytMMZtRsxrKOnuO0JoFBg3C1c/db97b/J2CloyPrqzhPKLDSxq7de7Bl&#10;s1iDNGFusI9gpQ1/RxNEuBsh2H43opz2INJ+JzJ8DFCXYE+oMkG+3y7k+W7FQqMPfrzdxbbdQhgs&#10;wPMTGXhzLl/B1deXqnFqLAYnx1NwbCwT64NZOD5ZgbPzLVgdqkBqqC3sjbfAcM8HhCfZOokAZapL&#10;3UIdyLwZUEeJBjSiNjSnltDVolaReAPKYsXXTNu2amD7dpaBxna19mrX7reBO/SpI+T4f9/PS0GV&#10;JAVW1I+6uvyMQCeeHpqbOV9V4+mVSdZpt6qzGwfqcGu9DTfXOpi68HyDff8o3x+q5djA/rjRxD7b&#10;/vdgFUSYCvN2QKiXHUI9bRDPAbsgwQ+tJYmYaOUE1VeG2c4CFkQ5lkjMs+2pWOjKxGJnOqaaEjBN&#10;aFrsSMHhwRycHCvEwb5MrHan4EBvKtb7UnFwIBMr3WkKuGaakwlXUegqCkOn+EnnhBCqglCR7oPi&#10;JHcUya7tkY6I8bNEIid/yUt8oDOiKWDCPOwR4GKugl+42+rClSnExxo5qSFwtTdAoKc1hYczfHmU&#10;dTZ2FDB2EuDCUp+ii9BEIezlSIFko0M4c0RkICFSNvQNsKVQFauSuPDIuhnCEZMEvnAgAEkQA2dr&#10;I77epwS0m1gq7I1VEpAS65SAloIpNwoqvpbk60mB5mTK++vCjd+TtTmyXkfWgInItmO+bJlEbDmK&#10;oCYASmAEV8KW7GllQ7iSf6VtzHQJMLsoRMUnVYPCczeBREu5hpkbUywzWZkZKhATS5exIcUWk6WZ&#10;FmGTcMb7y2uxGJgRLCVwh/wDb2lOMCXwubADWfG1tbmWgk8Hft+coLZ7y3vqfYgP2wbLPybUgyLR&#10;SZWNA/NtLnlgsjQWSxPBiALdWNZ2Mcln1hTyljxvQgC0JIhZGIk1kKCxby9Mec5YgdQuCm2J2khh&#10;Lc/FJG6HApPGhszvX93CzI12ElgNERPhjuR4H8RGulJoUqxb7cbe7b8mOO+ECWHKhDBloqdB+PiI&#10;ULeVnVLcOvcoALWzpdjX1yAQGSLE2xrm7MgmWpsIVtKxP4clwVOsR7IeTsDKh3UpQtrGTJv52sE8&#10;74QDy1OClQh4SjAUWcNnTXiyY105EoTkKCLXnIOCWPZsCVv25qwDnvMiYITIhtgEE1fWtz1/60SQ&#10;diR0yGtpa+JiaM+ykAiagS42FOrucLU0ZoffDksOdpYELM0tn0FzK0Fm+2aYEWyt5D4cdFzYNp0J&#10;qS62ZsyfWAbZruwsYG9vATO2DwsCrpGAK/Omr7OTICVwtYNtcB+MWT47t3+q4F3cMy2MtNleTeHL&#10;PPi4WCMsUCws7sriY8m638dnt7DSgyEB3oT53WfE+uP1ZU2gRGW0tyckOlnDwU7+ZLBheyWMCkAS&#10;NhysTVVUSUmWJrKvmrinivWToCaQZGJC0IiloEzFyvwQnj28in/+5Sv85U/f4s3Lh7h1ZQPzk8No&#10;ra9mPW+Fzq4dSAoPoFgtxp0Lx/Dnb5/h//zXH/D//aevgf/rL/i//vef8cfvH+Gnb+6hgGLOXvYt&#10;Y/t/V8+ezhZsS5bwdbNFJOEqxJdjiBvHGg9HAoMNz3GM8JeNuik4/R0I3xbwdjbluKCvjgHiFmhn&#10;AD8nE4R4WKpQ+SmRnqgpSkJGgj8iAuxZJxwD7PV5LyMFIdXFERjqykF2sivHLR1EB/M30XZIjLRG&#10;TUkYKguD0d2cis7GJPS0JqGvPRkNssdWeZg6n5HgitwUb4R4Ecas90B7++/YPnYhMSKMsO6qAs7o&#10;aGkiOMgXDfXlmBjtxPhQE8YHqnH2yKha57N762+wT2czdm59T60l1dz5mVr/uPmzjwhZv8eWzzdB&#10;V0dXHT//7EO1T56utj709Mxgbe0OGytX7DM0hY+HGxKiAtFAQDh/bAj7R7JxgkLp5P5KzPQmY2k4&#10;ExPtcWjId8NgQxhFcjyGmiI5r2RgdbgAhyZKsdgnbuNpGK6PR2dJKAZr4/g6EfXZvqhKc8NYUyIO&#10;jBdhfbQIJ+fqcG65jXNSNuoyfdSfcX3Vsj1INJY5Bx2ZLcOBSX5vqRrXDknAgRYK5npOlI0UUjU8&#10;V4gbFIK3T5RRJFLwXm+hiKrEi5v5uHchFXfOpuP5tXKKz0YK2ma8uNKDOydaKYhacJj3n2vPxMmp&#10;Zk66MwS0adyluH5JqPr+4SpF6RQOzZSqPZVWORdO9uYjNy0U2eJtwXmqlkDRWZOJrtosTPXXYHKw&#10;DmP9dahkW0mJCUIWoaogjbCSlICKgjwUZqYTitKU1aqsKAu5WfFoaigiIEUhLS4QeenhiAt35z3C&#10;VGj01DgfZbV6G81PgmOEElgIY6XRhB9PZLDNZKT6IJGQlESwiop2RlikE1LSA5GVH47AUGs4Ea7i&#10;2L6SkzwQF+WEDH4vM9mHyRupCR4cByzZrzXh52mioKqsIAZVBKqi3EjmKxSZ6UEoI1hlZYYgNYWg&#10;l+xHyApWKS87EhWlScjJCOHzxKGpNlNZ1iS4RV1FAsEqhWURgcaKWDSWR6O5PApVOd6Y7EzDLYrW&#10;l1cl5LeETB+k0O9RUPXm1ij+9asD+OnZIuujm3Ax9HZ/pof78ZqA9eXdJXz35AB+eHoQX91fxAtC&#10;wwuCzNOrvTi3VkKxXogrRyrw6FwrRXkzIaMPjy70Y743iW2kQ9X7o9MDTIMUUxRWhCcVXp/p7ukx&#10;3DjSh4trAvCTzN88QauP+ZCNpSmST3Tj+eUJfq8Pspn01bVGXD/YiKnmSLXx7wuC070TbSogxJfX&#10;xgnqgxTnEuCCgp0C/+bRBv5+mKC0gB8JOFcIf1eO1ePZjXHckSiVV2S/rIMqaMqXt1bw+gaf9cFB&#10;tkcJRLFG6JpXLn8SROPxhSk+11tXSXEffHWD0HlzP793AF/fXYNENHx4foSikpB3b5b3W8AvTxfx&#10;3785iv/x/Ql8d39GRQr8w9N5/PBwgqA3zvt28Dd1eM2juEO9utKOK+vFfI5WPk8fvmXd/PxghmkO&#10;Pz+cxx8eLbDeenHrWJOyCP/ydBlfsT5kb7l7p1qU1ennJ5P4gWD19FITQU7c8vpwhaByk+V0ZrkS&#10;j1hmz66OEII6CLgCNh28L+91j/Vxsp556sJ/+3aR9d6NP7wcwbWj+bh/thKPL9bzGWtx5XAu6ysF&#10;iz2eODkfy/5dr2Dr9qkK3Dhexudhv7/GemN6eK5NBbA4MV1IeOzAVywzcd2TgCBiZfrqxjTBV0Lg&#10;S0AMPtfhdjxjHcq+VedkE92jteoZZF+vO2IJP1KD64er8IjtVNbBPTonUUdH2Ab6cXF/Ey4tN+H1&#10;pWk8OTOEtd4szFJbX11vJOiN49wqof7uceTE+UN3x+fQ1yRU7dqlPAu2iXscwUBT1sHufbtv07v0&#10;DrLeQZW8ljVHOtQCuvr8Lufe7Tt2YNs2+aNVG6Z6etQUe+FDDR3kqIsgu12Ic9NCvOse5AbtQ46v&#10;JvL9d6AhXg8nB6PwE4Hqhxv1+OluA764UICvzmXi9dksfH2hBHdWM3F2Ihm31qpwYjSXz5SBk5Nl&#10;eHCyHxuLDTg8XYPe2kTEB5jCXPdD6Gm+B1PDrQSqzUqriTHAiLpLLXGhztHX0cSu7VuwZ+dbqNLY&#10;Jq7wGsw7oUqCdyioEquXPPteZaWSiM3v9rwSuHpnsZLjbgEsPQIY50rdPdRCvM/6WJ1yMZb2+OxC&#10;B56f61Vh1a8sN+PMVBWurjThET+/e5TtlW3jy6t9qq3/HViJaAjzs0dciAvyk4PUBqZtlUkYaMzg&#10;gJaHsdZ01OX4oDbLCzOc/GZbUzFQGcEUjr6yEAxwsp+sj8NcYwJmG+J5jMdSWzKWu9Iw1RiDkepw&#10;jNfFEsBSMNmYjBEW5GhdKmbb8jDdkoeBujR01qWjtYqDal4k0qIp4L2tCHzmSImQfX48KCDsESib&#10;CRNMglzNVYRBZ8JArFhUKPjkc29HcwpLQyVSnSlY5bUDRbkzRbAjxbGLlS68HPYh3M8W+ZzskiLd&#10;OZl5ID7MhZAlZeBIoWRGsS4imaKXvxfrgaushyHseDtaw9fVlsLIDhK44t26qncugfJazokVy5iN&#10;QYJnuNoZIlACfcj6DQmcIRBmzWsSokTQyf5J74JhOPO1I/P9NpDCW7CT9WHikmbBCjfnNWX9ibW4&#10;UElEPnMTwosx4cWA742Y9lHsU+gTaGwIWdamb8Es0Idl4ybhunnOfC9sLbTUuhEjva0w3beDQleP&#10;IlcgZzvMCCVivTHVpZDft4udTAOGez+Hie42AsQelgvLkGUf5udMUWqjrDVioZFkS6iQyHmOFPcS&#10;SU/Aw1Sf5UDYk/2g3ln+3rpWEijNCSfiLka4MiM4ylG5iJkQAnncJ/fWEXe6nYgKlk1SYymItRHk&#10;Y4nkGC8KUksY7d0EK/mtjgYFJuvDfB/LSKDbksmaMKTH59IjQGggMsIDTgRwM3bc5BhPxBGqbQy3&#10;s40QNtmWxP3PTSwqzK9YpwSoBM6lLsRaIZYreS3AJUdluSMsOghc8WhDuJFkbrCbQMXyYJL2I7Bj&#10;y2vK9xwFpFmf79wKxU1UwF/Wccn7iABXJET4Ityb4p5w5W5FgOczuRCunAhLlgKyhjow1OJAseUT&#10;aGx6Hzs3vQcdjU+gu2sTAXErgU7zrTWUZS4RKG0smXfCk70dBTHrx9JU529WUXHDFEuhWErNCLza&#10;moQ1ti8zQq02r6m59QPoUHCb6u7Erq0fwoD1IeunLC35fGzbsq7K3c2aMGUCO17flSBmIffgtcUK&#10;acnndrQxgvbuTdAnvBqxPZgQ4tT6MxN91g/bsgXbsIlAlqGCLLFcRQQFojg7Be11RVie7sOlU6t4&#10;8+wmXj28jJPrs3h4YwPXNo7BYPdW7PjkA2REB6EmNwG99QU4tjiIl3fO4s8EqX/5/gH+6bu7+MtP&#10;9/B//o+vUFUUSXDdwX6+j3XAupXAFHb6hF0bRPg7caxxJ0wSnJzMEU4IFgD3sNXm+GKO+BBHAhPH&#10;Gk9zWOh/DjtjaTs74OtkgDDZMJ1iM8xdD2EeBGSjT1GRHYAzB/pQxmOkbNDKyaM40x8ddYmoyvdD&#10;Q0kwUxBGO9MxM5CHpbEStBCehttT1fnKXG+OxUE4sr8c+ydzsDieQ7Hpy+dvxLkj7VifrUJfUxLS&#10;o6wR7WeEbR/8R+z49PeqfWz/jPW2Zxv09XbCi3CYmhSE3vZiTPaX4vH1/Rhqy4KfK/vovi1M21kP&#10;2whZW6HFutbU2IStmz7Cpo8/4GQm+6NoKVdfcZUwNTJBaEg0igqrUV5aj+jIeNRUVGJxZhwrcyNY&#10;nWlBd0041ghBxxdrCBjpWB3Nw2J/Bo5MiTtPLua6UzDUEIGlviysDBTg6GQlTszWYrm/AHMdWZgn&#10;MIm7yDzBc6ZdvlOMAyOlWCeEzXWk4/B4Jd9XMFVitiOPUBVLoCokoBEg25LQXOyJ1jIvDDWHE6qa&#10;KMQpmE9V4t7JCtw+Voobh4soyCmgL9Th/P50XFrNouAqxf0LObi1kYF75/Pw/GY1HhK2nl6j0LlN&#10;oUuheGG9ElMd0TgxV0ahQ3FN8fz4wggeXxqlaKMgvTqBMysNmOrKxPpEJVaZz1rZJDcuQIVVzyP8&#10;5CYFoK8xD0fmenB0oRf7x1sxN9yMyoJ4tXFwfnoymqoq0FZbi4KMTGSnpqIoJxPFeVmEkXikp0Si&#10;tioXiTF+SGJKjvUn1Pogi+CWlhBAAItAUqwXYiNckZkSoFIuoamiKAqp8fKnlBsK85iPnFBEEagy&#10;MgLg62eGREJTSVkc4pI8YSMRPCMcEBPNMZdQJuHSA71NERliR7DyYnvahwB/c8TK1gPe5kiIdkd2&#10;WhC/G4PyskS2iwTkZochKsIZ8bJBcKIvsglUuXmxKC1NRkV5CgExHE112aivTFX7WDVQb1SXxCio&#10;6m5K4fPHoo79o7chDgemyvDk8iiF81t3uW9vj+KHu2P46f642lPpn14t408v9uP7R7MEhBm8vD6G&#10;rwkqPzxbI0gt4dXtOXx5bxGPLo8xjfD9JL7mdx9f7sHlwxW4dqySgCUWD3EZbcCXvP4lCvmp9liC&#10;twTCGKJ4EtevHgIDxfuJQUL6FMWXiPsRiv4unF9pZhsawd1T/bzGAJ5eHCVkTRJsCECnunF2fzVh&#10;op3XaMf+nmRcWavDD/fmcedYG14TFiVK4fd3KNr5uztHu9Q6n58eE1TUxsZ9eHNnBn9+dYDQ34ZT&#10;y6V8rgW8kv2xLq/hG4rtV9eW2SYFpg7iD89OQkK8v7rOZyYEylFCwas1X5fGVFt9Lnm7NvM38JL0&#10;/Oos05QCr19eHsJ///44/vzFCst1Bj89neP3B/hZL+6fa8HX90fwA8Hq5+cT+K/fLkE2BX7M8vvy&#10;Rh/7mACEWGUq8IJ5FwvVl9dGKUI7cXGFZb2/hFDRTiCRIBZDeHaxj2BGuKCQ/ebuCP75C4HIEUJN&#10;A/st6+P6EH58NI8bx1pwljB68UAjAVGCSHRTnFdiY4FQTFB5c4f1e7GN0NjF/PXjGfv4t496cOtM&#10;Ceb6/TDV7YPZvkCK+VicW0nFzeMFBN9iAnIZfnjcj28eUCATxl7ebOdYUI+XtwnRhLRvH0ype18/&#10;2sa67SNAsw1dEwtgP8uWkMr83T0j7mAEPrYP2Qj4PoFagl+8ujyAPzwmWD6agmwa/Pgcx6NrXQQq&#10;iSA6SYgXl0dxMRzD040x/q5f7Wl1aCgfvcV+ODtbptxBrx/pwtWjQ9hYH4OXvSn0CQ97dmlix04m&#10;HncRqHbLmmktCaf+P8HqHUz926TASkcH+pwndDn/aunsxZZtErZ8twrbvk9bC9b7tOBtJ95iexDm&#10;qI14d20kuu9BjNMWZHprYK09FN9ybP2nux34450m/PFuHf75SRP+/LAGf3lUhT/drsK3HD+fn6jA&#10;S9brwyOtODKQjTOTpTjYn4WTUwU4znSE88T1w50cU2tRkeEFf2dN2JtSJxCyzDm/WpnvgbGhzDua&#10;Sq/I1ivbt2yCprj9vQMrJgVWPKdJuBRXQgErWVP1+eefYevWzX8DK0litRKokqOm1h6WnYSf3wXt&#10;XVsQ5GyK00utuHm4CTcOVbE+W/HtTdbpyT7lmvmIQCj7Vz0904dnG30Krp7K2rpjjX8PVhEBDhQQ&#10;NgjyMFdAExNgg+w4N1RmB6KxKAQ9tXGozfNFWaoL+qtjsL+vAIu9eTgwXIKDnPBWevKxyAlwriUd&#10;i5ywJc23ZmC+IxtTLWmYac3k61xMtWZhsiULg7Up6KlM5jGDxxRUiT92gr8KTpGTGIBoQk4oBU1q&#10;lBeSwj0oShwRQDjxdTKBH8EogMndnATN85WZMQq07AgB3hS/CSGeFECeqvE5menCg8DjI4vOKQLl&#10;GM7rijthSoQ7suJ9kZ8SiHSK9BS5V5SvCmYQGehCgCL0UPyK0HahYHe2MiJgmSp3I7FqCFgJUIll&#10;StyJJAX4OMCHIkZcAW0s9ChUZU3SLkQSbJLDPREZ4AgfgptsWizrcyRKoACWwIZYLsSKoaxjTMr1&#10;iKJbotHJprU2xhTLpnvgxOd2oRCX9RxO5qZwIFDZUZTaUaTam8l3DeDIJGLeldcRN0hrQpPFPg3m&#10;ZQdkXZkcbXk0N6RI5nk3CksnK0KBiSaTFsFg19+OYsURGHj33kRXA0ba22Css0PBlIejpVoDFOjF&#10;OiNsiRXAzFAgTdZ9iFXAWFl9xMIjLlWSBEoEWgS8bPls8pmCFCaBUbFS6WuLy+MWlrMxgSoeOclh&#10;hLxt0Nv9CaHOATYsVycpF4p0JwKkhd5uZb52smC5WZsj2MsdPi7OzKc2DPbIBsKfI9DfFuEUx7u3&#10;/oqgo4EC1n0u250Xn9/OZDf8Xdn2g73UmjxxIZU6krVU715Le5DPogjyAkBSP2JhkiiZ7yBJ1l/J&#10;OUnyfUnvYMpBAJ9gqiyjYhW1NeS1LRXQJ0f7UUhFq/YnGxXbGmnDQncPLPX3qmRjJJAmllMTVe6y&#10;HkmOJgQegVJzgpCNqbZyUbRlu7cjuEobNDdmvTHZsX25OJrDnfkXgNdnHVry+/aEXYFYiYYo580J&#10;eLp7t1BgfwqDvZv/Vu8CfgKUIX5OcCdYy1YFlmyPLuyLDnwOZ5aPwJkkiazn6cK27UAoZBuQdYsW&#10;BHh7sz3wcjaBD/uWAKvpX9eYibutrF80FdP/nu3YvulDlpURmioKCA4VWBztwrXTq/jDV/fwy5s7&#10;uH1+Ff/8wxO8fnwFhrs+xbb3/hPSI/0oqNOQzvEiN8YX+4cbcfXENJ5eX8N/+/k28H+8xv/+L/dZ&#10;3w5wt9nGPu/CccIOUf6WCPY0QWyQHWICbRFKQPIkcPm7yJihBx87LQS76iHccx/KKEI7q5JRnOIL&#10;L5tdHIv2ciBmu7bagZxYVxQlOCErzBTDjQkYbIzHSHMiji3U4fBsNRYG8zHYkoicBFv0N8dj42Ar&#10;1iaLsSJWmOkyLA3nYZYTzkRXKo7MV6nz3TUR6KoNwVhXFGErHEuj6Rhui8DyeDaOLJRgjRPTVG8K&#10;ytKdOIa6oSTNA86mmtgta6U+/TU+ee8f8enH/4Atm34Fjc3/AGuTz3FwrgF3z41igjA3zHG5ozoB&#10;JXyuvBQ/gqUNy30v29MO7Nj8Pj7/5HfYu2sb/DzZj/Q01RpKTQ0N9qEINNS1oK2lA62NzZidHMfR&#10;tQWszg7j0HwnoaIMx+ZrcWi6AtNd6Vjhsy32Z2N5IAfnlxtwhc8ubi1HCULrw6UEpQqcnm/Aydk6&#10;QlYVjhBK5NyRiQplnTqzwM+mCJFloRipieF8k8djAsbqUvj7CkJZPdZHOWGPl2KkMUZFF+ytD0Rz&#10;qTsenKnE1UP5hKAqXDmQS0HHyfJSA4VgN0VcN0VOKx5t1FDo1ODplUY8uFiHc+u5FGUtuLtRi+ML&#10;6ZjrDSMghuL8egFFZRPFWztFuURr6+V3WpVL2f3zPRQ9DeipicYE57oThKbRlhJU5HDsSiXUEKyy&#10;EoPQXkNxsTZKsbfEttGL+aEGHFkcRH9rCcryklGan43O5ka01tURiNIVWOWkpxCc4vk6Bnmc77rb&#10;yhDkY4uIQFdEBLshNtxLwVVSjA/yMiKQT2hJJcxIlMA0dfTmGBpGCHNTG+/KRry5mUEEHm/ClSMS&#10;ONfHxbmirCwWodEO8AuxQhTfBwRaIj7GlfcM5v1kawFT9d6TfSEoyApJ/H004SknMwSJcV4qYEVy&#10;og9qa9JRQsjKImwV5UUhOz0Y6ZlhyMhi3vJj1R5bBblRaKzLVHtaSRj6Ot67oz6FfT4WzZURqC30&#10;R0tZEM6sUuDekgAQk/jx4Qy+ukFxerYZf3oyhTcs/39+tYQ/PJnHL88W8eUdiYy3QBBYxI/PVvi7&#10;GQVVr27N4/WdRQrmWcLyCAUzYYOAdmQ2G5cIVjdO1OLiwTKCEEX48VpCSDtOLpbgCPvX/dM9al3U&#10;D3f3q3/Zxboga6zEFfDx+WncptgSVy5p1xdWGlXgk6cU3l/dnOFxWP3++pEWimdZezOGo+M5ODHF&#10;9niqi9fqoaAewHcCfoTyN9c5Xp0dxNc3ZinG5/D9A4ruC12QTY+/e7CAn/lMN042sd0UsZ0O4839&#10;QwSdgwSmw8z7Kl5c2U+wPEQAPQQJ8S5Q9eTitApQ8eyyuEku4fUt3usOr/1oVbkNPhfLCz/7+u4q&#10;4UpCrs/xmhN4fXsaPz5ZUFDxxc1BfP94Cn94MYfHlzpw92wj4aUH3xOsHl5owRe3+wm2i2qfK3Ff&#10;PLNQSKiqwqXVKvatHvbBLjw5J+561QQoAeQJ3Dhez/yMMH/sQ6c7CI+9BBcJPtGBZ1fYt6524M3d&#10;fjxnX5MgH9/cncTpxXIcmizEqcUaXFhvwdpwAU7PVeP+yV4FWPL726ca2Y87cOFgPg5MxuLOuQp8&#10;+6wfZ9fS8OACf3cwB7dPl+POiTLes45l08W21UlAbcQPT0fw0/MR/OHVGH9XhQuH8zgOtKk/VW6x&#10;3B+c68bNExwXTkso7h58e59leXsC9zc6eN9m3DvZxfojwF6eYZokJEvQGwrwCz345vbwX8GqEffP&#10;1CjL3KvrvA+hW1w9JTCIhMS/ttaG24SodRkvu5JxeVn2vmohuDfi1qkxxAc6QG/XZhgSHHbuJBRo&#10;amOvrj50DPSxS4uAoCkubm8B6p1LoJ6eBHD4nwEs3iaCF/WFnoEONHZyziWU6OrqQZ/fMdXnfGyi&#10;o8Aq2MmQYKUDH9NNCLTchFCrjzFVF4yvWS//9fEQfrnVhF/u1OPnW9X48WY5/nifdXw+Ez9eL8df&#10;Hvbg//N8Gj8Rqq8tVuNQbxbOcU5Y6kjERH0oDg6lc1wvxumZMlxaa8TRabH0p6O/KQFhPuL9s416&#10;kaCnuwWm1DcWJszzHgLV1s+x7fNNCqo0dxG0FFjJuqpd0CFU6enJs+9WQLV5s+xN+9YV8N9arN6B&#10;1e69u1luu1X4edlLKzvWh21zgHBbiRes9xfnJWhNBe6JK/iRTgIW60tAeKOfdU3YYv29EKAmZP09&#10;WPk4I9LXmUdHQoc1/MRdxdkQsQHWyIh2RlGKFwqT3QlXgajNCUIXB8Gxpkx0l8ehvTgK441ZmGrK&#10;wTTTYkcRFtoKMF6fiYGaDHSUJqKlIBZN+TGoy45EcaI/MiNckRJMMRnsgDiK3UgvS97LHgnBTuqY&#10;GOKMguRACoYQpPO7uRy0c2I9kRrmiPw4T+THUEQk+WBttBEL/dXIiXZHlLcFvG32ws9RDzH+dohl&#10;CqCIc6EA9LbfR6gyhh9FegwhMibQHt4O+oQvPQopM4ooQpcjYY0w40YQE7c9L4pMifIlYOVhZwpv&#10;AoSPozXcKGxlHYwsZBeoehdiXV4LbInV6p31yt5anyLZEHFBzmitzMZwRxUaSjMo6gIRwN94S3hn&#10;gSmKWg8KU7HqSJLrixh3pVCXPDlZ6cCNydVSC/bGO3nUZtKjiNLlc5kgwtuOcGlBQUiQsdaBMynf&#10;wWQn7Iw0VHI0203I3E1ByQ7iYMDv6fF6BDSKKI+/npPPHCmUxerj72pDIS//WuyFPe9hQ/HrJC6R&#10;hDV5L53urXWGotLegoJZX1ls/N1tERvGCZYpIsCZIprgR2CzZx3YsFNIpD15LkniSihBDMRqZUuY&#10;sjIiZEkEPjMKeYpDKwJkeIgrSguT4edhBT3NTTCX4BlijWG+bAz3wFRrG2x5dLMyZHkQci1kTZKr&#10;si662wnACmzqQTaZdXU0go2VJoopKuzMNWCm9wnrWAtVudEsOxO1pUCQQLGsdeOzivVK8vsOkiRv&#10;74JZCEAJYAlEOfIzT4J2gJsNfNhevFiPYjl1YZ7ktYeswRLrEZO0LStZC6enAT83CwSyr8m5mCA3&#10;gr0fy91SWTSl3p34LFK+Asw2xnq899vkRFiWNX7WUm4sQ1nfJ+3MThJ/q/Z5E4hl/mSNnECswKsA&#10;l7gxBnjb8zNz7CO46uxmme6TiIEEZeYphGAczrxYip8zoVfqTIKV7NX4hHW1F1GBhBGKuFA/O8g2&#10;BTamu9i+mV++dmX/cbLR5fXY5iwIuzZa8OSg7GzLcjPdwTonvFnsZp3sYt3LGrWdBO69TFoE6h0w&#10;1PoMRjqbWc+fYs+297Fr8+8QRlgvTIpGfUEaIaCCwnUC9y6uEEqG8e2TczyOwlp/E3Z//B9hZ6iB&#10;3HiKxWAXhLmZorUsEcsj1VinUH9+bQ7fPlrDi+uTWOhLQ3d1BIZa0tBeGYPagiBU5QSiqSRSLZAf&#10;a89Fd20yRV0s2srjKY4zcHiqBpPtWVgaLMbBiWosEwb6auIx31eAM8ttWB2twJXDvRRL4gIiC717&#10;lO/91YMtODpVigOjBVgezCZg5GCgnrBUHYz2Cn/U5DgTQMqwsUZ4WKmhKA9Waf9QFtbGcjHaGsPn&#10;N8dgU5haozTQEII1CrOD0xQU+6tw/UQ75vvT0FHuh17+rqU4EF7WO6G3/VfQ2ka4+vy/YPuWX+H9&#10;3/07fPCb/xe2ffLvOD5qoLMiiAASqdYkdVeFYbo7E3X5gYgPMidkGkE2W5d6lIAjn370K/ZJPeUi&#10;6WRjhp1bNik3QX1tXXi6uVL0S+jsYox012N1ugePrqzgxFIDFgmSawSdJR6PESyPThGQu7NxaLQY&#10;J6YJO2vtOLfYjIv7O1XI8nOLLTg1XYdjhKoT09U4v78ZB/ndpZ4srBLI1pmOjRbh1qFOnCBw9ZdH&#10;KpfySdbjZFsaGvN90F8bjpZSX/Q3hGK6J0GV2Yn5RFxcz6KAbMQdCqonFFP3CFv3z9aotSGvrrdT&#10;3DXgq1t9+OHB/Fuxc7Kdx2H+hmKQgvvcqkQfDCdgBSt3IVm3IcLr0ZUGCtwG3NloxMGZXIKcL2bZ&#10;Ji4fmWQb6UBpchzbVhpKcxKQHh+I3qYi3D2/jlunF3HtxBxOLg1gZaIdp9YmMNFfj6riTORmpKIo&#10;N4twlIG0hATERYYjPSmWYBWDkrykt+CUGc4x0QIxHGcj2V+Tov2QlRyGzKQQZKeEIj0xkN8PQnZa&#10;iIoSmMy5M4OAlZXiz+SHwpwwyGa8RQURiI1yRFiwFbIz/FBSFIG4JHdEJLjAw9cI0THOCA2xJhyF&#10;E5L8EexvgbhYV7i4cM7wNVEgJVapxHgvZBOuBKriot0ITREoL4pT66iyUgNRXZ6ElpYClFemoqQk&#10;AcVFsSjm/Vvq0tFGqOpuTEdzRQyayiLRXCZh1AMx25uOU/tr8NW9OYpfinvWx5tbI3hzcwg/3h+n&#10;4BZLTw/BeEBZd/7wVCxWCwSQeYKArLOaJ3jsp1g+oNZXfUkwenhxnAA8jC/vzePK8Wb2nTj232IK&#10;41acXirE80siciUCXSc2VqoopHsVGIkL2KtLE3jI/i1ugE82xnH35DBBZoFtZVBFknxybogCekRB&#10;mAQ8kb2Nrh5oIBwt4C/fnsDXtyZx7VCtWsD/8Ewbvr83RbE9pQI5PONvZXPZ7+/Mq/TmOs9f7GH7&#10;I3yd6+TzT7M9Erx4vH6ikf2rGBcPU5jflCAVRwkoh/H6xgGmNXx95yABaV1ZosRCJcc3d5bxFYX7&#10;08tTKkrgvbND+OY+wfOaRBAUGFtTx5fXZ5S16vHFQYLTGP78Ba93d5y/HyXUEW7uUyAfrWL59hEo&#10;BggZrB8Cwzf3xglUBNYrYskTF6o2td7o3P5ywmW/WicmgCVrxF5JyPiNNgJUJ1M3Lh+qw3kC15XD&#10;0j/bcelgNa6Ly9zJOkLdKP719TL+/HyR4Lwf1440Y2UoG+tjhRxT5E+XKlxdb8W1AwSPxSqcXSol&#10;fBXxGmU4u5zLus3Cs6uN+D/+tIofnzNvl+txbi2L9xewIeCcrSfEtbFcWghQFNE32/HmQS9+fjWK&#10;pzeacPVkAeG8XVnAnlxie7s5wLbRiiuHqnFhrZJA2s/yHSQcteEm29PNI624d4xiWzYXPyFR42TT&#10;8X62jy5V529uDbLdyFiYwHZTz7FIAp70sf1OsO2wDK8tqt++vjKDk5PFuMQx/sV5tq2NLoJgOw5x&#10;DHUwEc+CbSqar66uIfT3mWGfqQX0jYywV2cvgeEtWP3bdVVylD1ABbDeQZacE0uV7OO0TYPQoblb&#10;BT3S0RIPIi21vlvAypNztpPBZ3DQ+wDeZp8izn0nLiyW4o/3RvAvDwfw881mQhQB9WIZHhxNxxcX&#10;ivDmcim+vVqFrzjW3j1QiotzRbhCGD4+UoQTY0U4zDpc7knimJ6OAxzXj48XqHWHF/ZXErDqcIXl&#10;eHyhFnVFoQj2MlbbK1ka7YYVtafsy7pbg6C0lelva6wkMIVEAeSzEhZ37tquoEpcAN+trZKjWLDE&#10;NVDe/81qJZsia8s+X3z+XZ+jjbxy72Q/rqyU4vnZBnx7vZvw1IL7RzsJW/W4f7ydSTZvbsajkz14&#10;wr7/iHP+k9MDfw9Wgc4OTPYIcrFDsKs9wjwd1FqmABdTBLuZI8LXitBljpRwR6SE2iOdgFOa7I9c&#10;Dqw50RS/SX7Ik/00ghyRHeqMnFBXpFNYx3jZI8bTHhEU6hJlMJLCNUhCuDMF8bqBruYEGytF4Zlh&#10;LsgOd0FRvDdqOEg35IajtSgKU2052N9XhJkO8cHPwnxPHpY4eZ2cbWAldGG6MwfdFEi91fGoyvJD&#10;EQEwP54TfqwzUsOd+QwU2dZ6TLoKSCRGfYSvNRKYTwGsMG9zBVbeFIZuthTDBBUfApK4AolQDnQX&#10;F0Q7hHg5IdTThZ9T/BI+RNwKXHm6SUjm/wlUfwtgIddws6ToNoQHYScmwBG5sq9SuCdCCUIef7NI&#10;EQoUWMk+VwQtCnGxiMlanPTYQBRlRKMgNQzFaWGozI5GfkIABaQvYTcQxSkBFETR6KpJVyFpa/Mj&#10;UJ0bynPy3SB+j5NuqC2ivCwoNs0Q4MjnY17cCVRuEg3RTFMlbwriQD6/PwHUkSLK045142YPPxcb&#10;OJjqw9ZYB07mhrA1okBn8rQXi5ATwv3cWWZmao2Ruf5uZckSV0UXGwNClgUFuK0KDuLDduRMUFEW&#10;NGWV433EokKwksh3EsJcLGMCWy4sLzMKbT9va+Rlx7CMTWGovUW5P7oTcD14v2g/DxSnJiA+wAMO&#10;xprwdST82ujzMwP4uRJmeA1PqU8ODN6uRggkuNtZa8JQ/xO1r0pEoBW/owUjzfcQ4m6C5DCKBYKc&#10;p1gP+fzitvcOqiRfAlQCgwJbYsGSCJO+rlYKsgT2vAjDCWE+BCQPBVJufE4BLT+2eXeBZHNe01iL&#10;gLoHvmwzCeHevL8x25wpcpLCEOYjFjhNBVl+hG03lo+bjQDZWwuVrOuTABcuvLa4jVoxPxYEUFvC&#10;lCvbtyf7lS3brhWBymTfLkIXIdzBGB5OhH5+LmuDZD2QO+tXQp9L8AVvgrjs6WanLIYS9tyEsKMN&#10;Q52tFNWEP7GAMd8ubIu7t3+krGGBnoRH9h83grmscQzxtmS/0mZ7INTJAGyzF6lxXkrERQcRskPs&#10;2NbNkMgxIzPOHfHBtvytJkL9zdSeN6lsnwmRTiqlyB8nsV583r3Q3f0Btn7yH7Bn0+/gZKiHaE9n&#10;ZEX6opYQ3FefQfFaittnZzDTW4Iob5aRyVaY7vkYljpb4GS8E6aaH8B4128Q5KiJwlhbzHan4PB4&#10;LkV6PE7O5OHyQRFVEpY7Fs2EkeGmJAq5XPTXxaEmm30r0QXlaZ6YaMvE8lABFvuyMdedjuMzlTgw&#10;Voxzy42cHMtx9VAHNvZzHOLkLpP8fFsSRgkq+ztScHAgGwdlvQ9FQD9BZrE7FeMNUajNcEJBjClS&#10;gvaoNNMVh6MzBUyFGGkKV5HIDhCe2ku90VPlj85yH6yN5GOhNwNtxX4EomicWqihgKBwWWnAmaVa&#10;lKfYor3Ej88Rh766BBSmeCLI0xAZyRTTaYQtDxN4ETaDvfTQWxdJyMvESn8SxhqC0F7ogvpsR7Ty&#10;903FQfytB9uoLuGaE7jeZuzUeB/bP/89LAx2v7VM+0ggDvu3Wyt8+j60ND5lH9BAIsfuvoZsAsOo&#10;stIJWMnx3Hobjs9yUp2p5j0LcGBIAhwRrsarcGSkEqdnmlXY8pNT9VjrL8J0SyqGqjnuNydgoSsF&#10;x6eKcXSigJN5FSe5KbUL/k2W+9GxUnQVB6OjJBh9BOXWYh8+gzfHBUtMdiViaSSHQBpNeEnB1WMF&#10;eHipDo8uNeIuRdWlw4WEH4rTQ4W4c5Yi7lQ1Rab4yc/gq+vzeHGJ4vLsAEU1J9DjDTi9kIsjU8kU&#10;dsUqoMXNU6V4fJWi7HoLji2m4/zhMoy2RWCe8Hz1+IiyltbIhr9RYQqs0mNYtuXpOLkyQkE8xfzM&#10;8L77cXShD9O9teoPt/K8RGSmRCEnMwVpBLJMjm9ZqYlIio0kLMWgODeRYBWH4pwoRAXbITLQCUlR&#10;/ogJ8URipB9SYgKRkRCMLMJVapy/ihYo666ykoMIY2EENFckxngQtgJRURxL8IkmxPkjMtQGMRF2&#10;bCfeiI9xRHi0PRIyfODqbYC4RDd4e+9DUIAZKkqikZXuh6hIB9ja7YSnzz4V/CI5yZfnXJCTFarA&#10;Koavo0MdkZrgg9ryFBX9L5bzcE52GOrqM9HbXYa2llxUl8WiuiQCssFvY1kE57AYtJaForc2Gocn&#10;JZBAKx5u9BIOxvAlk8DTN3fGVDADcau6S+H94AxF3cM59blEcPv+4SKF/izrcgpv7knAinU8UZEB&#10;1/DyJkXrpSn1/sWNGRyeLcQRjgUi7iWdoiC/driOINBDodxOqOrjvSf4fgjXD7XiJaHswhLF8FkJ&#10;YMB7XJ6jOJ8gQMgmsbLRbCvuUHB9Je5d5wcgQRlkPy0J1/3N7QlCRhk2lgoIHbX4b29W8OODSTw9&#10;183xIQcXl6v5up+/nVDp29vThBFZm9VDIOkiwI0SbiTaZDfubXSwDYmb6hDBkUB05wif+Qje3D5I&#10;4S/7U63zvUDTAl+vEIIW8PW9JXz3cBkPzg+pABcSsEK+I5aqB4REsWxJ5MBnFPhf3plRe2W9uU84&#10;vSNh1Yf4DBLyvRU3jrKfXOnBf32ziu/uieVpnO8prgm0X90cU2Al+f3m7hS+ZZL3zy9J0Jh+Pne7&#10;Wqf44sqQsv5cO1pHEBZr2aAq51+erxPiZnH1iHzWoFzrfnmxQGB+a737p1eEo8f7CWJNhKscHJsp&#10;Z3kMsP6XCbL9uEUxLpEGrx1qwPXDtZD9sF5cZX3c7iJkd+PHJ0O4caxERQ98uNHAvDTxSJC6I668&#10;7XgkQTguErYu1OLBlTo8JCy8ut+KX74YYZm0E4Cqea1u/r6UY0INy0WAsVc9k1iUHp7pZR3KhrKy&#10;RxXfE8K/IMiqtXnyGYFTQr2/vEJhfrqaeSNsne8i2MlawRFcXm3F040JfHdrBV9ensGlpRrcOdrM&#10;9tbJcUk2f57GycVyeNvvgIH25yoYlaGhMUzMbWBqboV9+4xgYKBLOHrrAvgOpgSixDVQYEuOksSS&#10;JUn2sdoulhxC1V5tsfJoQl9X/ujkfG6iAyu9rbDgvOpsuAXe1jvgZbUV0R6a2Fgoww+3R/Dd9U58&#10;TyD9070ufHetCfcP5+PlOcLgBp/vXC1OTSRipSsCx0bTcWa6GOv9mTg5Uaw2Qr57rJNQ3MJxnPPp&#10;PEGVz3ZpuZx9oQzHp/NxnoB19WgP+hvT4Ug9aGmgAVsLA8ieqbJf6s5t29Taqq2bZe8uCbT0dq+q&#10;Xbu3Y/OWT5ULoIDUO4gSoJL370Kuv3MJVBYrHV5zzw4C5Q6sjtSyzvpx+2Albq/n49aBItw8wP52&#10;qlu58b66OIBXlwYVXD2TDYSPsI+eHMTjU8N/D1axPu6I9nb+a3JCJGEohFDg52hEatVDfJAD4gId&#10;EUGBHuFpjHB3I4QSRqK9zBBD4RTrbUGAskCUuyliPSgyKbhivawR4W6FOF9eT4CKIjKUIBVEoRfO&#10;zyJ9bRDC34Txu0kEspwIF1Qk+WCwOoUTKifY5gxMNqVhtFYCY6RjSQXKiMNsWzImWxIx25GGIQ7C&#10;vZVhGKyLxZCkhngMNyZSlIQSsjyRQcEmbl7eYjUKdkJGrDcFng+SI9z43h7B7saI8rOgULdEtLiJ&#10;+RIuZY8aClJPgo8HBbKyhDB525vBx9GC1zOFCwW2rMlxtxPLhQhXfo9CWdZLeYiVi1AlblVixfKh&#10;kPamyLUz2Qs7Y7H86MLeTFutsxK3P+VqaEPxLe57BDYJbR4T7I3GCgq91ir0t5SjozoXbRWZmO6u&#10;wVBTEVpKkzHYmEkhlYkhNrzBBoqRRiYeB+spmFrTMNWZiZnubB5zKNhy0F+TgZaCGNSkB6Gak2sZ&#10;J8GiWA+UJ/uhuTCGZZaI4uRgeNqawoyN19ZIl2Xky+RDoWWl/sGwM9FVgt+b5eDOfLoz33LeUfbQ&#10;oQi3p/i2NNilAkEYaH5GaNKAvUAcyz/Yx065uDla6RKo9lCo7yW4UNQTEMQtTspRxL+V6S7YWu6B&#10;lzvf2xtAFtebslMFetoSSHxUoJW8pEhUZCehNCOW4Ei4IyxGEuJ8HPWZPwGUXYgNsqbYI9gAAID/&#10;fwdZEowlyIXs5/QZQc+CwOoOO8NPCZgasNT+gJC5Cx5iBWTdePG5HMx0FVS9s67Jej11JDD7uksU&#10;ScIF61YCHwhgBbO/iIXKQlzyCImGezazDHcQBvcoQPNzs0YKRVBuYijyE8MIIwYIYZ+oyktCbIAb&#10;bJVlkPBG2BSLoQShkLVZtmb6hB9ZayeBUiQ4CuuBRzv+3oltyp4wZUuYtGNbNSdMyR5HVizTfcyD&#10;MQcJKWNxPbTj0Z7JiWVvZ6HNa+ryWQwogNwoli1hZvDWJXSf9qeQTXoD2I8lMIyfmzniwj1YXztZ&#10;54YIJaA6me1CXqIfKnPCkRXjBj8CamNxDCrzwuDvrMO68cLKZCMFYzG6a5MI9y4oIaQ0FIUS/mNR&#10;keWHxdEKLDC1VMZitDMPvY1p6KxNxlRfCZrKYhDlS6g02wIjjd/BVmuLSoZbfg073Y/hbaWBGIq6&#10;Rl6vpy6RgjabIjYYZRmhzFcwxyqON16mCHBg2Rt9hEQ/XfRVBuEower8YgmFCwfFM11Y6s/C6mg+&#10;pjtTsH8gh4DDsYZivqcyAp0UeHXZXgSrFMKML+Y6krDOyXx9OEeJ/cNjBdjfl65et+Z7oDZdtoiw&#10;RmW8HWoTHTEs18j3w2BFOMevaBRHW6Ip2xM5IUaoTnbka3eUp9pz3ArHeHMMuisDeF9/jDVHYrYr&#10;nvCWjZGGMMxJCOLBLLV9xXRbOkabEhXkLfRlEsBycHa5Ri3mPrdSyfdJfKYUfp6G2hwP1o0V6jgO&#10;9rdnoaMxBZ0Nieiqi0Fhgg0q0+wxQYg7RWG50EGBm2LNa0dheaQA492ZKM32Q0SAOfvdJrajTdi7&#10;40N8/tGvsP2z9yFrOCVQjsbnH2PHpg+g8envoKfxMSfhzQhw1GO9hGFtogSnluqwNEC4mqnBqbl6&#10;nJxmXnm8stqOs/MNWCVkrQ0U4ch4DUGrnMBVgkMjJYQv1kVrPMs2EQvdCQTibKZMXFuv4yTXhCOs&#10;A/F3PyculiNsY2UhKEmwRXd5sArZHicLq2PNCckRmGC9bRzMxaUTRTh/pABXT5XjznlO2CcqcO1k&#10;NY9VuHGqDhdknc3xeoq/TiWQLq/VUri3K7F4YbUMF9dKKQi78ORCK4VoA759SDHG9xeOVGGkPQTj&#10;XdGEq0acXW/C2mQ1yjOCkB3thcKkcIJeJErTwwm8uRRGfbhyeIKicREX1scJogXITwlDEsEoPTEc&#10;uVmEsaxkpKfLWqpYFWI9LTESOWkSqjwGMaFOKMoJQThBJy7MVW0inB4XqqAqNTYIxdkJyEuTjYUj&#10;VLAMSaWEsdL8OKQnEcIIvxI9t5B9tygnlMBjz/MeSI13RUFWAApzA+Dtvw/RKa4IjLBEWKSNig4Y&#10;4G+MlGR3FLNuw8Os4ONvpD4LDLZGNMeAkDAHSPS/tFR/JCd4KyuVBM+I4/0kkIYkOZ+dHYziwijU&#10;lMeiuzkdYz35mOrJRW0eIYxtdpXt78bRDnwjm97ensQfHy/iB7Hs3BpTFpw3N0co2CdYF/0E3GYF&#10;QT8Rpl5dkY12h/HlzVn88HANsmeUBG74+uEBPLxAkLq+zKOsqaKQvzaP8wfasDyai+sUxc8uD1HM&#10;N+AKBfmDM90UwP24dKBe9StZP/P8MmF4mcC1MUyg71Rgde/EINvJGC4f6KawHsDLS6N4foHi6qyE&#10;EpfNZfvx5sY4RTZB4tIARX8jjk9l48n5Fvz55QQFeRPFeCX+8GSW3+/jM87hpwcLfM4pPguB6cYo&#10;vrjGe5wltBHwXt+YVWt67hGsHpzvUO31a0LJ1w9WCECH8d2D43z2dQLKCr69f1BZoJ5fmcVXdxYg&#10;oee/JGw+Jojd5fNJ2Xz/8CifewGPzklAi1m1Tuza0S7c3+hT+1ed2l+A+8zra+bjj894D5b/g7Ot&#10;hLchAuwgnl5ivpgPcc97zuvK2qKnfM67Z9hnCGNf3h7H7VOtzMcUfiAUvb41QnjtwtPLffx8HE8u&#10;9UE2Ob5/jmByuhvXjrQRmFoIXAKOfXzOHorqJjy5KFbkSYIz4e7GCK8zidP7yxVc3TvbR1BqJWyL&#10;e6iUdTsurTaq0PC3jrWwLtvwy7MZlscQ67ED/78/HMD1oyUq/Pr9M4QA9vUHGz14xWe8faoFFw6W&#10;cSyoxs0zVbhyqgS3L1Tgya16fP24A7+86uN3CnB+PZ3l18trDuCL673ME8vjxiQhm3CqXESHlJVK&#10;0qPTsufdMNMQX/M3t6fwnVj/xOp1uo5lN4Rv5dkI3S/YfsRSdetIHwX8CAX7KL66Iq6ho7h5uIbf&#10;l/WhpThNMC9Jd4GB1kcwMtoLE1NTWFrZcu63ImgZwshQV22TIVAl4PQOsP5XUCUug7IeS6xVctTS&#10;0VagYUxgk2BksmbdmBrOWmsTAskAwa6GcOPcm8jx4cRMGcu7GXcOV+HxccL2mQY8O1mL2wfK8PRU&#10;MwGEY/XRGlwnnJyZy8WRsTQcIlytD6ZzzinlXCDn63F+qRUX9jcrq+PF/VW4tL+MgFWIExMZOD1b&#10;iDML1RhrSkewgz6cZL2+oSZ2bN+k9pvavnmzcgUUi5WOzlsr3Pbt27CJ89K2bZ8rePq3ScBKYEqO&#10;8v6d9WrH7h3YTb2rqbkN3tT9N4+PEw6H8PXFDnx5gWPC0TJCbhHBtxbXOC48ZLuWYBb3CFmPCc/X&#10;1zpwdbkNV/a3/T1YjbcXUqRnoyTFF6WpfihI8ERWtAtyYlxQnEKRXxSJpuJoVGYGUMQEoSE/DI2y&#10;G7r4RTM1F0aqc60l0Wjhd/vrUjFQn4bmoiiei0VDQSTqKLya5DpMcr6xMAL1PFdMIZbgb074MkRG&#10;qDU6eI25rjyCUxZG6+IJU4kYq4vCdGMMpuqj0ExR0l0Sws9isUB4mO/IwHRrKmbb07DCiXypRxY8&#10;p6k01Z6HipxIRPlzcnAz4qQTiKKsYMSG2iIpzB5pEfbIiHBATrQzkgha0RTnyaGuSApx5Wt7JAS5&#10;IMJbwtCbwN/RGB7WuhRthEQHQ0S4EDBdTJhvAqWsT5OIgBTcsm7Ki0Law9WaQtgWXs7WBAZTQoUF&#10;PBysVHK3t6RoJkgRYjydrNV33Owk8AZB1tEKoYTb5DA/QoMPEkM8EOfvRJi1YL0EIjeO9RPvh4Fa&#10;QlRNMkVjAgaqEzBSl4TxxmSMUUBJSPvBykiCaSImCZry2XB1PM9FsQzjMctz/UVB6GMarIhEfaYv&#10;hWQgsmPcEewh64XMVeAFU8KBBAKJDHTlxB2oXE68XUwJS1rwsDOEl40h/MXyQuDwEeHP9xJcxN6Y&#10;gKW3i3CxE0Z7t1Gwb4Oh7mbY2+jClzDt5WZMQDFV7mLiduTEZGW0jZC1g6/FckU4IiS52OkodzJ/&#10;D1MVSU3+CZVIgHYWu+DprM9y4uTP+vAmgAXxmmmRjsiIdkR1jj96ahPYFiNQk+WPgjhX5Mf7wsta&#10;Dz62OihK8EK8jxFSAk0Q52WABHFr8bWEg/42OBN+nfnMAoyyTk0sRbKXmURmtCVQOxGonBxN4cDn&#10;dnAkFBOqvXh0lvD8Rrv5XQn9LWk3TAkretqb4Mkyi4/wgje/46C9lfd1paguRqyvM88ZI9DZhnAo&#10;lja2G3sbuNrJ5rPmcJJ7sEwlWuQ7t9N3USff7Zsmrx1Z5s7ifkiod7A1hhkHXVm/JK58YgX0cDAj&#10;uFqqYCh+bKtuzI8D27KvmxmiguwJ+jvg76LPsnNR/T4tzA51+aHswyns22Hoq01U8N6YH4wSCqzO&#10;ihgMsE2JpXimK5fCv5zwkY2h2nj2u0ycnK0lhBTi8EQpxXE6IUH6dDKOThbh1GwVxhsSKJ7TcHC4&#10;hK/ZRpuSsDaYx36cREGdjpMz4hbQgGOTFXxdy3Yei1CHnfCx3AR/m63o4/vaPD/ClAcaikMIcPHo&#10;qk5GR3kaKjJD0Mu+MVCfyn5ti8X+XNyVPSkONHCwb+ZgX4/Dk3k4MJ7Pz9JxfK6MwqoVx2bLCFYx&#10;TLEUeLmEqngcnS7hZDmAJ2cGcXSUY2RVONYINs1Z7ugtCWQKQHeRH5b5jPu7M5AVbAwvkw9RFGOL&#10;3vJwjknpfK5CjLLPtRYEoDLZBU05PmjK9UM/+678EdJaFMKyjEVTgQ+q0h3RVx2EofowDNWEoo+g&#10;0F0WiM7SII5lqWgq9MVkdwomegiUndHobuD73lCsTETi2GI84SqYsBLDMZFjc5EzJtsiCEziwpbK&#10;sdZdwYaEKm/I9+G9YzFSH4vFnmws8ZlWRzh2DuVhdbwYw23J6GaeSzO94Wq1Dfqa73My+xSbPvk1&#10;Pvvw1/jgN/+AD3/9j/jkN7/CZ7/9FT79L/8Juz7+HVzMdNDN55rpScGp+SqcmCLwdeVgifAr6UA/&#10;J8u5WhwcLVLujjPdqVgbKcJCbyaOTJbg1vFOnF+tUTBz51QjxVsrbhypwPnlPIJVDY4N5WOhNRkX&#10;F+ux0p2NmaYULLC9NWb6cF5gXZREoK0gBA2E2JpMJ8JqEG5dqMGlkyXYIFhdP1uNi8fLcWI1HzfO&#10;sj2ca8aVk3W4fELgqhKnFnJxcCyRwiGD4qwGR6cy2LYTIXtgPbvYhUvrFbh6sApXDxMQj7Rjti8D&#10;HbzHwelinDvYjDbW12BzItanagioBehpyFDu7L01mWxvLbhxfJaicBwrIw2ozopAWrgncpPCkBwd&#10;QMCJRCaBKjs7CUVFmagoy0VFaQ7KijIIXYSnWB+E+JqjkAAUE2pJaHFGclQgUqKDkJPM3/I6hRmx&#10;yEoKRU5qODISg5EW74/8DEJWKiErLQiJMZ4I9rNCRJAd8gT+Un05Ltkh2NcITVWyhssTrp5aiE51&#10;QUK6GyFLwq5bIyTYDCFBpkhNcUNwqDlCwi2RlO6JaI6rkQSrqGg3xMUS5tn3CvOiIHtWFWVHMA9+&#10;zI8/ctMIVNQAleVsUwWEzZxAVBWGorUqGtO92ZjuTlNW5VvHOglVM/jjvWn8eGMYf3mygB8p6n+6&#10;P60A60uKfolM9+zqEJ5fHVbh1f/0/AC+vD5NgUuQkPDjd1fw5a1lFSFPXOW+vn8EL2+sEUjm8eji&#10;AsVxF1ZGS3BsvpoiniKcAH31kLiFUWRfHVNufKcXK7CxQpF9ol2BlYRbv3OkE48plr+4MkMYmiL4&#10;LOL8Sjtun+jHj/fFhUusT7l4dVk2fB3Ci4v9/C7FM4XzxZUKCvkWfHdvkBCRy+csIQh1M89ipRri&#10;c41CNgb+8toIviesfH9vUoGVAMLXBKOvbi4wH5P4+SnB6eEkbm804Sk/f0RB/0qe8zrh57a47a1D&#10;ovzJxsiPLoyxfJYISmP47tGiskJ9dVdcChfw/YMTeHZpP8FK9l6bJlxNEXom8ZT5/fLeGI7MpeP+&#10;hWZ+bw5/kgAgNwVcu/DjoylCbQ+eSKQ0QtIbgo4E9nggEQ8pNh9f7GUbJxARnF7fIhwSqJ5d6VOu&#10;f9/zt69uUIgeq1dQdW6tBtckIMSxDpwjEF080Mry7uVY3M7XTbh9miDGcnx0tg0XOR5c4W8uc+wW&#10;4H1zb1ZB2S2C8eUD1bh9rEGN6yLQ753ow5V1iTDY/hbKbvL+Z8U6NsLy6VNW50fnJOLiEPtzM84t&#10;1zIPzeqPlZe3+vDds1G8uNeFO5ckemoGzh5Kxs1TmbhxIpP3bcYXN5t4X1mPx++cbFYun/dPDrD+&#10;+LsLkwSpPoJFF19P4NUlsVgR7GRPtXMDbBv9eCYukKy/7+6PEhz5+nwPIZ3ldXWOvxvA7cO9FOvt&#10;eMI5SwJ/PDvfhp8fSHCELNw9XYOR9jiY6n+EPYQefQNdGO4zhrGxCUyM/hpd1+Ctu59A1O7dspZo&#10;j4Krd0lg613S5Ge7mcRaJfs5acueUYY60NuzFcbUKc6mWnA1odYy04Szmei5j6kP7HGU8/OZ+VKc&#10;nSNszuUx5eLOwWpCVQdebvRzrG7A2YVS3D0pgNuCSwSuC2ulBKVinFmswtFxASvC1HIv5/h6nJis&#10;xpmZcqYCXF4sIKgUEbCKcedoB/b3FMDPcrf641vAaifBSvax2rV9u1pftWvHbuzdo01Y2olNmz7D&#10;559/gu07tihLlSQBKFlj9c5CJcd/C1YamjuwR1+iB36OuFB3jvXsD6e68exEDcegNvxws5PzP59h&#10;pUZF73y60YEHHBeurBC0VlpwlWPAzfUeXF/t/nuwai+L5kRXxok7lAO+HwVKjLKADNSLX38KRlsy&#10;OTkXcvKtxHwPhQIpcqIliyIgAZ38bRe/L5v8znbmY1qCVLTnUDgmo60oXH0uqY/CXs7LdyZ4vf4a&#10;intJcg3+vrMiVn1vmPeb42Q8056h3EaWurNUmPbJBt6jOABjtdF8n4X+sgjMtaVjpoX5VP72kQoc&#10;5PxwdQzGCWUjDWmoyg5DuKcJgtwNkRTpgHxOJg3lsWitjEdzSSSfl4KH54oTvdlo3JAZSYgIcUBC&#10;gDVSQhwJM76oyAghUEagONmfQBiLrtJEDNdmYLA6jfnPwHBjAcupABXZMQj1taMwNoKHCwGCYtbN&#10;noLZQaDKAp6Osqksk4Ml6ZgCmcDlyfO+LtZqTZCrtawFI4RRzDuQ0O0p1F0JMf4EOQ+LvXA33wNv&#10;K23EelujKs0PLQTT7lKWC8tumOU4VpeI8foEjNbGqUXeY3VxGCBg9ZdHsdwSKAyjMFoViTkK26na&#10;WMJqIiaakpEbZY8QZ2342VNsU9CLFU0sUhIaPoCQKC6SDhIsJMwD2UlBCPAwp+DShqsEI7DSUSnA&#10;wRjBhEtvgoY94USSrCsSS4zlPgmjvpUd9hOYGGxhmcgeZLoI5SSfzTJNinCCj5MOHM23w8JwEzwc&#10;dZULn7WJBmFACwGeZkoMxEe4UFRIoAyWqaMenCz3qqAkET4E4jAX5BPSi1O8UJTkRoCnuGS5tJdG&#10;E/5jUJsdhSQCTXKQE4ErBm3FERSskWjMDURPRRwqBLoTKTZiAlgGrC97U7XGToJtiDVSLFQSot5O&#10;3D1Zvw4EbUc+s6xnkgANzjaybkyHACb7MG1TIUPdJDx8uAt8CJGW+7bBWvsT2O79iAI6FIGEQVvC&#10;pp89AZXP4Ma695O1YDYEVNkwmrDq4SqupgJYhCv7fXBzNiVIGcHF0YivCXXMg4TKd2R+bAhaEkRC&#10;Ik26O8rGxYRctsEQH3sCqAOvbUlo1SfkGTM/Znwevia85qUGoLE0AU3F7DPtuWgtjVL9cIT9f4Sg&#10;3lkWju6KKMx0ZmOW/XK+OxcdpeEUw/nq8w0OLMema7BOgDgyVobThKrLq20cdGs4uFbj0Ege4aiE&#10;ryvQV+6PklgLtOYQ5FPd2P6SMN9GwBoqUIt1pxpjOchSBM9V4PhEIdb6ZUuHVKz2ZWGdonqKgn+F&#10;x5GmRPZTc2RGWaAwyRHJoSaIJCAnB1ojymMf69IXy4OlKlLcSebj4HgRhupCCW7RWBlIpWDm/cYI&#10;ESM5HNdSMNuTrNZeDdSFYawlhuAWohZJn1uto1D35ljCc6XBBCoP9BQHcpwJxxECwQavfZqTzGRj&#10;PM7OVhNqODYSFHPCLdBWGITyJGd1lGAMc50S3a4IY3zm/mq2S5Z3W0kMCuOdUZ/vx2eKxxwFpkTO&#10;21gmXHDCXxvMZv8OQEqAHiEhDP310SjPcEZBqhXKc2xRV+yAqf5w9DU4o7XcFF0VVmjNs1JgdWQs&#10;FSemcwi5BTg0TrDpTyNMsf83x1FU1mBtrITjbJYKYz7WnMC8+OPQdCmGW+LQWR2OKY67gxxbJ7rz&#10;EBkggUl2wZx9d6/G77F76++x7aNf4eNf/2fo7/gYlnrbEOPngPIsjjVsEyujOQSUAqz05eIEJ9FD&#10;/cVY7szBIiFope/tZ7JG7MRiJfNRoPIl5X5mqVK5YYmo/PLmMEFLootV4e6JepZzMQ6zPudb0nCK&#10;E/HGXINKZ2br2H5KUU0omG7NRDvnsM6SMMJbKS6stOLoAuePkTisTSXjFIFqYSiGzxSKs+ss5wPF&#10;OLXCyfx4JS4eLmWesjHR7kfxloubJ2uwTKg6MU8IO95M0ThAsSpuTF3Mp+wnk4WuylicXGjB3bNT&#10;WBgoQUakjbLMzvF1N8fiwwtNuHx0CAcmGzHbW4bji50EsRQUJPoil9CRGeePgowoglMYMlKjkZIU&#10;joT4QGRnxiA3KxaZaRFI5HfCAh0REmCD5Fh3FOeGICXeRUFLYjTHTkJZXnoMslIikBpPyEqNUGAl&#10;Gw9np4YSuIKRmRKCJIJZdJgEoggjSFnyt25MLshK9uR33NHE+bkoxx8hoRbwCTJBSoYXwqOs4R9k&#10;DGfX3QgKMUZ8ggOCgjk+eesiMcWVEBiE4EAbhIbYIzzMgWAViJrKRFSwbVcURaKC81N9icy1Sajm&#10;ufqKBLTUJKCmKATNZWEYaUvBWYrqF1cpSM8JtEzga0LS94SBP96dwn//YhV/IFT9SND609MltQbu&#10;56erFOuj+OPLw/j63n789OQAviBUfausVKsKHCQKnlhuHpwnjN1Zo9Cf5usJPLg4qVxU1ydKceVo&#10;F8V7Hy5SBF4/SqHNun15mQBBwX2B/f7JxWHcOS1ugd24cqCFYNRPgJvD1zcX8fzSDGFjGQ83KNx5&#10;r9u81iohW/7VfnFpEK8JSI83REBTdB2tw6W1chXZbmMpj2I+T0GVbBp794TskdaElxJy/WQHrz1B&#10;gT2srFzXDjco2Ht9Y5p5kM1q5wkHi4SVMTy83IVHBJbnNyfx3WNxd5zFm/vr+P7JYZaNuPKN4N5Z&#10;tlc+w7WjLfzsLYz+4cUqXrJ8vrx5iGCxiKcXl3jtMVU+svZK9q/6WiLgnazDj8+mVHn/8ngVPz9a&#10;wpNzsp6NdcS++QPr5Lt7M4RHPuvVcVVuAmHSd7/j8fnlQdYBy0+tPWrC+dVyQhOBhCByfq2S42o1&#10;nrMOz62wfx/vVi7Vd08PEtgmCastaswWYH3AZ3h5RfazaueYzbFkln12pYrXaqNQryFMTuM+gXRj&#10;sZQivYbiV6K59eA8++fdE7I+rRfXDtWoceTBRj3++GIKL6+1s62M4frhdpyarWTdEgQvyL37WA7d&#10;hPBuPL7STLDkGHwkh+NDIi4fTmW51xKsJHBNOb9XQ4BtJ1hVs544PvE578s6KraX+xL5kdeW6HEC&#10;V49OvbVivZBAFryHrAmUvfEebLQQRtvxis/36gqh8/Icvrg8T7jqx/ONYXx1TSIFNrFPNBDOcvl8&#10;ccpaXpntDs1t/wW7NN5Gu9u6dSt275Jofjow0tdVR319seDoECR2K7jS0tpLqHq3p5VAlViwCFR/&#10;XYu1V0usWLtgYKANo31aKoLvPu3P4W4jS2i04GC0nbrUELb7tqI0zRtHWW6n5ji+LpVx/C3CRULU&#10;vSMsM7a1CxzTxbJ743AH5+xMnF0qIsxWsJ8Vss6K2RYIWas17Au11A0VHHPrcEysWLMlODGVgwsL&#10;+ZwvYnF6MhNXWKcHBoqR4W8Ne30NPt8uyJ6bhvpaCA+hDvXzw15NTWxnGXy+aZMqj+3bmLZvJjy9&#10;XUv1zkIlQPX2/VuwkuPbNVZ7oE0g3b3jc+U9cPPYKO4cbsLrc8344VobfmRffXWug3XSy7ZOSL7c&#10;g+eE4cenu/H0zCCen53A09PjeHxy9O/BaoCie6QxhWKpgCI0gvBE8dKQzEmYQNOWoSxICzy3wEl2&#10;vjMXk83pGG/ipMsk7np9FYSn4jCMU4zJZ4vd+ZjryFGWkgX5R3uwBIu8xjwn1+m2TEzwXoNVseiv&#10;jGHiwFsYjOpMb9Tn+qt9SwZqYrE2VEyBkKksLuMNcZioj6PwSsAsQaBLvp/ojLnWdKz3FVD4MP8U&#10;K6M1cRjns8wwX6PVcWjLD0VZii+iPI3h67AHwR56FN+eqCkIRY+4zDEvA4S7Tk4CEoRDBHg3gau3&#10;KlG9bimMUP8sjzRmqCTnR5syMduWg4WOPIKd/Muey/Iqw9JgNWZ6KlCQHAAf530EJgMKZIn8pq+C&#10;EgR62MBPrFpi5aDAlfU0rtb8DkV7kKcdogNckBbthZKMUGTF+SCU4tdHAMRcEz42Ogjk9XyttRFg&#10;p49IfpYb4YimnBAMyT/ftUkYEqsVn32sIUlZ+oYIl8OEpz4CZ0dBCMGLkEXAGiiPoKCVDZvTCGTR&#10;aCqIQEqoHYFIAmJoK7Bzs6bYl3y5WyPUyxa+smGy+V6YEQScLPYg0t8OSQQZceGM9bNBUrAjUsPc&#10;EOXL78paLScTlrUFwrwlypodAtxljyCJsGcCX1cTRPjzexIwxEmX3zNESoQ9KnODUUcQL+NRJmXZ&#10;N0X+oQ2noBCQcrXTgQ9hKyrIAbIvUJCXJcvMGXGBbirgir+TEcI8TSmybZGX4I60MFskBlgg3s8M&#10;Jcm+yIv1RUaENwri/VFD2G6gQGkpCEMv63uoIQMNBTFoyE9AblwQEsMkMqSbWkvlRThxYl1JFENZ&#10;P2fJo7W419ntgw2BSvYJE9dPWdNkQ/i0JljZimuhkz78PAhfVrtgb7ZdrVuJ9DRAXU4g6vKCkRxi&#10;hQhPlpWLLuHVgOLVhgBJ0HYmELlRvLiIdYoAS4iyt9YjaEmACEKVBGLxsIKflwRMYTuTNWUELmfC&#10;mQu/48XfhfrYISrQGVEBjgQqaW/a8OZ3VZ34WiEtzhup0e5Ij/VQrnvjnQUYa6X4Joz0sh9NUaBO&#10;sG8Nsl+1sK8JUK2PllOcE3ZGyjBOcbs8WIyu8kgFXQPsd/v7OCBSzB4mXK0OFmCZAnqmPZl9PoUD&#10;bC6ac91Rl+nE8YJ9mWCv/vyoT8B8ezoOEKyGKObn+f3Ts+U4NVOGqeZY9v1oHCRcTDUxT0wdBb4E&#10;lxjl/jtUH4ue6ggK4RRMdqYzH5GYkX7JZ1kfLuNkK8EPSjhmZWC5P4vjVQxG6iMw2hjBZ6G4Hy/E&#10;gXFZP5WOtdE8nCDMTbTG87M8CoJeHBjLR22WCwqiLdBRHMRxKoKQE4KaNIrTCHNleZpsTlIBGcQi&#10;dXhU/lXtUiHDB9nvVjl+NecHqDTC51zozmEeCKolbHeErUR/c7ZDgXlXZEVZojrLFVMSLamVfbY6&#10;WLkfzrYn8ZmSUJ5sj9IkO1RmuqKx2I91Zo2u+lDUFrlgvDsS65MpaC+3I3w5YawuAO35ThzTXDDX&#10;Ho3FngRMd8TyWTlOCUR2J6nFwYcmigmqSZhmmffVhCrQlM8rsxywOJyN9akyzPXnY2mkBMMdGRjr&#10;yUEPoTA73hXp0c6IDrREbpI3qvLDMdqVjz7OAz0cq+cGWbaEYgnYMd3C/DenKKCSiLHTfP7l3myc&#10;kYXM86znJQmdLJYcilwKIXEDu3GsjUK0llBUTfHTQMHZSqFUjvWBXGX9koiAp6ZqcXSsgm2N1yBY&#10;HSfYF8fZobUoCI2cQ9qLwljP6TgyWY9zyxUUszW8dgMuH6iiEKpW/6BePUyxR6C6flQslkUUT8U4&#10;OJmGjXWKhVVC+Wg6zh+qx82z3bh1thfXKcJvnxvD+cNdGOA8NM7nObNAcXViBrOdlciJ9EIVIenQ&#10;ZBeWhuqQE+eMLvaL0+sdWBipwOpUPTrrU5DBsSklxo0Q5I2c9FAkxQcgLSkMifEcExKDEMt+mZwg&#10;QSA4hqX4E66CUFQggSai0VCbgfwcwpdYh9JCkJZMyOJv4qJ8kJ4SSjgLQw7zkJUWjrysGGRnRPLa&#10;wTwfzmsG816BKC9MQmyEG+KjmCKdCVPBfG+L8oJg5Gd4E9pcERRgjqhIO2Tl+CI+xQl2ztvgG6RH&#10;2HJBcKgxQghXcbF2KtJgWoIXYiOdEMUxPDbGHmWlkgdP1FVEoLcpiSAZiQH2DwkKM9icSZjKQGcV&#10;2yzb390zvYSheXxze5b13I1vbs7j1aVJvL44hp/vL+G7O9P45tYknl/sw48P5wkZEh1vmSJ4gkL+&#10;MF7d2I83D1bx3dNDeHV7Ga8JUV/ckrDhhIdb+3n9AbU26QGh4PGlfty+0Iv54QycXqvDrTN9TINs&#10;exRKV6cIGsMqct8DCqarhwWkJYT+GGGgDxvLDbh1gsL74hQket7X98Td8O0GvBLJUlxbX10mALEd&#10;3z3ZRqFNkXmmmYK+lr/pUG50+/sScHq+kJDQqgI8fHVzHK+vS9AHcSUbwaOzffj61gwBTN4T8CjE&#10;f362TrgS97l5tS/Xg/N9CpCuHGnAk8sDBMM2Pi9h7P4ivnoo5XAYX7E8vpIyujaJs3zOixSJbwg7&#10;P71YwU/PJHT6IRVB8OohCv4z0wQa2btqjEA2ga/uzhIc+nB3o42w1ksIGKPAF0vhBNM4nmz0KXfH&#10;V5eHCLorai3Y3ePMw9URvGK6f7ITb25O4TLve+1gA6GRfXe5CrcouO+e6CBs9uIr1uFPD/fj0mqD&#10;AtZrhKpTMzUsuwH+rgNX2F8u7m/H1bVu3Dk6AImyKGvczi1V4exiOcu0hWMFgY11dIlg9ujsMG4c&#10;6qaY78GtIz24doBjyMFutWbp2oF23rsDD892qY3Cf3hE4L0o0NzCMh5WICTXkdD3J6YKcfWAbHRM&#10;CDsrwWy6CTISpCKL40Mef1eJC+upLJ8y3DqViztnC/D1/VYCqUBbBeuhDd/fHcFzcbdkWX4ja/k4&#10;XlxcbGDemIczEja/H/fOtOEpy1bayGtCqqzJ+/nhQULYAtv+IvNE8X5lCM8uNhLcC3D7eAIBJgxP&#10;zpSpP8n8HfZCb9cmbPmMYLVNQ62Pkoh4n3+2CTv5XkdbG4aG+jA23qeOsl+TwMW7tUZvI+LtUq+1&#10;xDWQ4CX7PcmaLQP9PdDS3Ix9uhowN94JJ1ttuFPHOFrvgY8s5XE3R39DCg5wfD8xU4AHbOsSYOPc&#10;VAmPFbh+sApXVitwns98lXV5brEaB0fScGAkgVCczPE3BxfXMlmHxXyWROwfDMXcUDgOLaTjwqFy&#10;todK1kMmjowkYWMmm2VXhuOjFSgMdYaTwW6YGmvB0ckSLi7UhAHeKs9bt35KsNqkQrBrbNnMMtiK&#10;HRpikRK3P7FavYVLSfJegly8s+QJYOrp6kNPSwe6O7aisSiJ5c1+wXb77ZUe/EjI/vkm+9ypRvz5&#10;4QyesR/fP1WPa+sVuHmwnvU7hCesr6enR/Dk1Mjfg9VUayqa8/wIPWnqn76J5mSKIdk7pERZNKZa&#10;UimWCnFsogJnZupwcrJaWY0kTTeloCM/EK25fhiqisFYbZxyz1iSf2h7cnFiogrnFxqxRgCa4rVk&#10;Lyv53VJnNpYpNpa7cwknhLPqaLVPVnW6B7rLwpW7TC8hQFyFBiqjMMxrzxDaZHJdpPDr4+Q5RTia&#10;IyD0l4SjtygUQ2KZqYrDmEBVth8aMvzQWRqLonh3hLjqIDXcGr2EvSH+ZoLQdniiGmcXmghnRYSl&#10;DEIg80PxKCF/ZbJeJS3LXioSXl72VpEIVPKdQ0MlOMjfHCQwHmXFH5usU7tIT3fmo6UkGgmBVghw&#10;0SOs7IWHrQRF0FVrvTxsJIqfIT8j6DkZqnVmYV5WhBGCjK0u4oOsUZDiSTDw4DWsEeYmrnZaCCOE&#10;hLkYqXVsabIeLdyVwi4UXSVirYpDT3mMcgcc5rONEojlH3EpwyHWhfyDPsQyEVfA3rIoCth4irUs&#10;ZXEsS/NFtK8F/Cjm/dxMKcz1YG+sCUdJpprKWmZvtIPAtRfezH8A8+DjoEcY2EcYciKoOKEsPUi5&#10;X0nUxsxoD4JrACpyolCRG4PcxADEBzsRfCwR6m2DcB9J1kgKJURyYs9L9EJGlIOqlygffcQHmiAn&#10;wQXp8S7ISfNBWV4YSnLCEBMim7WaEEyNCaYECCtdAp4enMz14Wymz7IzZqe3QmygPa/rStCzRbCL&#10;PmFUB8FOBkggyMX62SPc0wYxvnbqfXqoPYpYznXZQWgvTUB3dSZFZTTLwxGBykpn9DYCIAHKU/Y2&#10;I1zJxsoSeU/tW8bz9jxnaa799rUt4ctSC26OBvCXSJMeRgj1NUMmhUpplj+6alkP7CszFKj1hYEY&#10;bktHF8GllW11brQSi1MNaK5NRn1lAkrzI1Rkr3iKtUDCqQdB1d3BCG5/Td6u5iqMvS1BztGabcuZ&#10;9eJsDHc7PXg46COCsBsbZM+2ZcY2Zo5i1lFbZQoaiuMogAkCXcUYbKHQHqzAeEceRpozCCiZWB8p&#10;xSz7hVhVajO82B+9FVgdmarBYfZ5gSoBKvmzRaCrrTgUNZneGBZw6MmmSE/DSEM8wSJGuZe1Ffmj&#10;Kc+Ln2XwN4mYJLgcGCHMdGVhlaJdQKWL0HJiqoL9KxVrBLBxwtRE09s0VEWoa4lGT7EP+ssDCGRR&#10;kGAQqwO8V6sEX4hDf1U4Bmsi1XobsY6Msu135PlznElS5yb4nXHCWFdpAAZqwymCk5XF5OxiLQf6&#10;Fg70TUror4/k49R8NUXPqIKCTn5foGOezzXG8bC3KoqAkoG+qmhkhJiiMtUNzaxHGbfmCFerw8Us&#10;o0oVoe7odDVGCBnyWQ+FpfyuKN4ehRT/2YSyvGgbAr4rwSoA/SxH+RddXPRkzdUIwa8+h5+lORJG&#10;PbHUnclyJFASSCc7UrE0nE+YSkVJhhPqCj3R1xiCg1OE2O4odFd6cHyKx0htCMfsKI5hBNbaYKwM&#10;ZWC0ORILAyk4NJVPgErG0kAawSqB+WWbqAkiVKciN8YQ/fXBOE2oWRrOwbGFWqxJ6PSFGsz0pmKA&#10;ddJFmJ0hNHexjidZNnOE4rnhAnTUh2OM112dkAh66ao8j0yUcKxJ4dgTTTDKx/4eWS8moc8H8ZKC&#10;4sXVCdw+1Ueh2MaxuFiFY18fJcx1p6s2ce1Aq4Lsk5Py72gT5mQrj06C21AZ4bmU0NRCIK7DaU7k&#10;K6PFqM72QFNRAKrSvNgGUzHfXYQLFMVnWa+3jrQT0AhVq9W4ebSZE2gzHm10qj11Do6lUIQ3Uax2&#10;49rJBgrvMtw514Hb5zuxcagGV060YIOQd2i+BEtjOYTHTFw+2oWrx/oxxTG/MEH+uOH82V3LcmtB&#10;TX6Mgs9B5ne0Kw/pMY7IiHNBU1UCRnpLVeCI5DgvQg+hKjmIwOOPxIQAwlMcYqPcCUJBKC2KR0lh&#10;LLLSQxAX40Ew8kVqkj+iwl3UlhFJ8b4KyiTFx/jyexEKpDIJVQJYuRzLJKXzdVpiKNKTI5AcH0KQ&#10;ikNWSjDyMkKRx3GhpiyWsBWG2DBLnvPiuOuNhBiCc5Q9UjkXl1SGIiTaDH4hhkhMc4aruyaCA40J&#10;c3YEsUBkJvoQ5Hz5HB4ID7NAAfteLdt8T2syjok773wt7m8IoIwQCuZVZL4LB5r4egR/+mJV7Y30&#10;xQ0K8+uj+O7eHMXmOEXmCH4iWP3h0RL++HgJPz2axx+fr1DsTvO7M7hzagivb67wtwSr+wfw7ePD&#10;eH13HV/dP0Q4OIjXt9bw/PIcrzmLb+8vUEj34+nVQdZnDxbHsnCJ8P7w8gQeEeJkk9xv7hHKbszh&#10;i+tThKpGAncH7rGNSuAHCet9eqmOwE+BdXmGoEMQOUcgIsgJWN2jsHrGMeP+qR48uzCA55f6lKvZ&#10;mzvD+ObuqLKY9Ff5UIgWcmyRTYIlgMEQvrkzhT+/WMOXN/i8l/hdwuVzwtRVls1r9o3vCUcvCDXP&#10;roypvvIdweoLQuZrwqasPxLr061T7bi3QSH/YAkvbs7y+ffjC0LYU5bh48ujODFfrlzm3tyXkPMT&#10;yiL11R2W25VltbZKoOrq4R4+55yCtx+fLBMWZnB0LpcA0aWsUhJUQ0KGv7kxiT8/XcW/vDyoQsUL&#10;ZD0khN460qLWh4lboET+k+OVA3UKor7nfR/JP/0ESHktn728QmB8tMLykk2QCRonewlVPRTlHeyn&#10;9YSkLl5fNs2dUC6XTwm8l1brCawdqtxkjd0fn+0naC/wt114cVGiNQ4rS9Wl1SZscCy/dYRwvN5G&#10;uGpRLqJieXtxuZdtop11LZawOuZdwEvWfRYR+loJVzXYWCjCnWP1Sjx/fbsXPzwcwI+PhtjmJPx7&#10;swKs9bFgHJ+PwqVDabh5MhcPL5Sw7FpYVw2E5mo8PduBX3i/bwmYL86PKBfS6xzH7hzrfAvuBK/n&#10;lwaYr1Hl+ikg+kqiNV6cZjuaYLkOEyRr8fQCr3c6n2NcJF+XsIwIGLHmsDPcAntzI+hoaWMPgUD2&#10;r9LT14OBgQF2bNuh3OG2bPlcuboJVOnp6SjA0tfXVQClpSWugVrqvZHhPiZDGBroQVeHULVnO/bs&#10;3AQDne0w3beTWmcv7K0kQuw2OJjugSffj1MfbKzW4sx8IV6yXz1iWzg9Vaxc46RMbxH6Ly0349h4&#10;2VvwPdPBMbiQ834sjk0ncE6K55ybxZSN80xn1jNx8UgR+1sjobaWY3QB7h6tIdzU4fJyJU5Ro5dF&#10;e8JGazuM9+nAXJ5dm5BEENq65TNs/vwTbNv8mQrBLlC1czuTsla9hSlZS/YuvXsvbpJiqROXyX0G&#10;hjAgYGlt/xhNJbG4c5L9fKMDf3k2gZdnqvGXR8P48VYvvrveh5/uDeO1BB053YS7x5pUuPUHx7tw&#10;j3PBvaP/C1fA+Q6CBgXRSE00G3ctTk1XYakrE7OtKVjoSOeElooZDpTz7TxSsIxQZAxVRFDERGOm&#10;KQmTdXEYkjU99fGYqI3FCoWTuG0cpdhY78vDKsXkOM/L+p65Fl6HIDfVwEmd72cpWqaZZnmfxd5c&#10;CrJ85TZTm0HAkME+zApVSW5oSPdBe34oxuuSsUgoWG7LwXxjOlYpDBeaMrD0b87NNaRhvDIebTlB&#10;vI4vajP9kBNli97aBEx35VI8JFBkxWK2PYNgVKZg8eBgAeEqieUQy+dM4fOnY6wummVCwVIcwAk9&#10;DecoNGYp6OZYBrIR8jyPK13ZPJeq1lSMUTiPE0JbikNQleWD3DgHZMe6IJkiPiVMAoIYwNV8O0I9&#10;9iEuwBJRFN7xQVYoTpM1QYRLgmI389VeQQFDGOqq4DMQ1LrLEwi+kSr4RG16KOo52bbJOrdMf5RR&#10;oGWGWCLOQx9RhMe0IHPkR9ujNNEFVemeqM7wpvBMwkx7LlYGyli+JRQfUciOdkMKJ+kIfzt4OhFY&#10;ZC8wiYxnowMPAoKjkQbcLffA114XDkZbme8dfK1F8DBXQQvy43nt7GAk8DmKkrxQXxCBPJ5LCXNA&#10;QrAdZC+0pHBnJIY5I1isbw5iyTIi3FgihnCVEsqyofgoI0A1l0TwmcN5PS9kxtgijvUeH0kICrVC&#10;sI8p4sMIZ95i7ZNNn3UR7uuEpAg/RPu5EZjckRDESZ3QJNeXdXJZFC25El6YHTKOzxdFeE0J84Sf&#10;oykCnU0IV9aIIKgJuEZ4GCPW11JZ3mQtnaOp1luLImHJQjamM9D4W7AHObra71PJ0UaPoKWvrFfm&#10;Es6cr/0JjtEs00g+f26KL/oILO0Ep6IUdwyybUz35KIq1w/NpREUxSEozfZHCgVKdqI7UuNcERtu&#10;i7QEN8RFOCCE+YkOdUV4oCPBzpiAp0+Yko2KJaAFgc/eAL4eFnCz14eLzV74ECAj/SyRHe+FOgq3&#10;zpoU9NanoaMqHq0E77H2HKyMEY4matXrvnoKXrE8E6jaSwnh7Iv9hAZxHe0oCGCfcccs+7EAxURr&#10;mtonSABBgKEq3R25UVYYZh/u5jiwwH67QjgY4PjRmOujIrUdnqggUGUStDgeDIrFOxMVKY6oz/Lg&#10;eJKG4ZoYrA3koUU2wc32xPGpMlxZb8bpuUrMdRBKKgLRXeKNxfZ4LHezv7XE4MBABlbFwtSfQcFd&#10;zomRYLTSQNFdh3WK/N58f4xVRmClMx2D5SFoptAeqorAIFN7oZ9yJRTxLhvTHhovwumFagVRayN5&#10;uHW8G88ujUPCo/dUBmOuK5WfFWKshUCaH0j4pFDvI0T05rN/h6pN0/cPlahzzUUUv776BCIfVY5S&#10;JrMcw6R82ktCUJbsjGaWaQM/F8DKibRCBQWsuFsvDRVhtpcQWhKAqfa3oNNTEYzJZo5RleFqLWlN&#10;BkV6XRTHryjMDeRifboCHQScBo5LNXkehGKOo92J2E9Y2j+QiYHqUByZLOJ4mopDExJRMEVFHDyx&#10;IEElSjHeFsn3YbxfLEVCCVZHM9FZQaEfuofwFo3z6zU4PleK/YOE8JZEwmUaZjriOL5Fojnf422d&#10;jhRimWlFQHeiEDMEs7HuOAw2s/yHs3FyoYpAx7wSsDb211NczeGfvziO7+4v4+mlMayN5irL1hyv&#10;fWiymPksIXgnYollMcv2cW6xkfNQLVa68wnI5RyP89HPMf0I2++RyVoF+udWWinS27E6VqzWzPTW&#10;RyA3nmVLIChN8WC9BePmkT4KpyH1j7iEcL97cgC3jomLUDvhqhsXVxtwhnm9RoF48WAVTiwV4sGl&#10;HqYu3NxowY2zTbh0ohb7p1KxfzIVx1b4vDMU54StYZZ7bqIjcuLd0NuQi4meapRmRCiLfk6SH1qq&#10;k5HNsTEjzgMSITPY2xRpHJtKOJaX5kejpiIFxYSn/ByOx5nhBKtY5GSGEZBCFUSFBTsokJKUGOul&#10;zqUlC4zJMVBZq1KTxBIVoMBKkrxPIOTJUQArOyMKmalRyMmIU3AlLoO5aREEKIGrQGSl+mCwO5eA&#10;Fcrxx4x5CyLEuSlIiuezZeX7IpewGp1gh6RUV7i7a8PfzxgpCR7ITvFBNeenwpxAZHCMS4qzRzXn&#10;wRnC+PG1Vvzw6jiF+jq+vreCHx+vE3IWlSufWFte3RjC94+n8fRKNwV/H+FALCbjhKERZcH58d4C&#10;vr0zgx8oyH95uh8/EbC+J1x8dXuRQDNH0XuE1z2ML+8cwJsHBKs7h/Clek+4un2Q31nivY5CNul9&#10;cpEgdnsKF4404RDb9WOee35T9rYS69acCvTw+Pw4HmwMsh0WEJ76mT+K4/truEbBdGqxnp+NEUSG&#10;FVS9ey17WL2+OUOxT9g70azcvCSS3w8PBYwmsNyfgJZ8Z7a7aoLCEAXyoIqW980dPuvNMb6exuNz&#10;PQo25JmfXRC3MIl6uJ/Cfp55mGHeJvDlLQIdQUaCT7y5O0sRSnFOMH16eUhZ4ySq3tcEyGdXRwlJ&#10;k3hDQL15vJ39K5/fJ1Tx89e3pvDo/CB/O8LnG8e9M/L7aRUx8FuC2ZNLgwSFFmVNWRtPYV1Q9N8e&#10;VQDwh8fz+NOzFfzzy3V1/PL6BI/rypL1+uoE/vLqEIGxm2DRhuuHCSan2wkP/TzXyX7PunxIYOZR&#10;XAmvHRI3vc6367LOEHJ4lDVyEhlPtqi4vNaoLH+3j3UpGJGAMhdXa5Ql8F8I4n9+uaSOf3y2rDYF&#10;ls1zZR3sU0KMuJtfO9jEOUH2yCum+K8msArQTan8XF4vJ+wOE3ybmM9SQo6sxWI62UigrcQ59v1r&#10;Bytx43AV62YQf3nN397ux5nFPNZ7I39Xj42VdI5XkQRujlGryQSsDEJVPR5frGZ7KGd9NvNeXazf&#10;EZYb6/HmNF5ckPVXYxTksmGwWP8kIMsMn70LX9+aZjufJ1TJujypf0IiAUOiR15ay+P1agjXzbxf&#10;JRID98FWov6amsDYxAw6hAINzV3Q2LUD2jraBCRD5eIn1ilxfXuXlHWKQGVAgDIxMVLJyMhQWbd2&#10;bNfAxx99iI8+fA97dm+Hod5ugpW43WnAwninWtpgY7pTbdkT7mXEsb4UZ1cqOQ5nEoLEUlWN8/MS&#10;eKKGIFuNi8sVuE6oPT1TpQJVXF2vZV3WE5pkP64Kwm8hTs1mcMzNxqX1QpxbJ1ztz8ChsWScnM7C&#10;ufk8XFrKx/W1UsJuFY5PVCI3xAlmu7dAX9aCCRwxaWzfgu3bthAiPyNgbcJOja3YTaDaKWundmz/&#10;G0jt2iXrqsRC9xaoZG2ZBLqQiIkCo4aEUm1NQuiO99FM3f2YsPjgZC1+ud+HX+514s8P+vCvz0fx&#10;/c0efEvAesOj7KMnAP6Y0Cjh1yXs+uNT/4t9rKYa4wlIiYSjcIqYLMIQJ4n6OHVulvAwRYjYT9A6&#10;RPhY4+crnRlYpsgSsJgnFC1QfIxQTIxwUJ2guBqXtTwUaFMErsnaGAyVcRLnaxE/RwhcBwW2KNrk&#10;WuuErhWeX+rOxjzFyAQFaH85BVqWL4piHJAbboNEbwOkcDDPCLJAe14wZghOc03pzAMn575iXitf&#10;vV6QtWCELHm9TOCabEhR1plBAlWCrwHhyppCMh1TzPsUJ29ZRD/VkIhFgtGhoTwSMkl8pozPHUuA&#10;iyAEivthNJoynVCfascyCcd8WyIBMRqH+7OxnyA2SwE0T8E2Xh+LsUY+L1/LugW1SShF1rC4yBBs&#10;uqsSCTQRqM4KRFNhONrKYtBHSBzgs4y0ZlPs5GCQolXCzYp4ne7IorDNxXxXAcabBXLzmPJ5r0KK&#10;TIqljnzCXj5FZikm+dzdFM+NuUEUcZ7or01Ggr8Jghx3I87HCBkhNugoln/Wi9FVmYzkEAcV7TE6&#10;yAmJkd4I8XVAqL8zfFzMEey8D+5mu+BpvgshzgaI8TanaLRQ1q2OCoo9ivXOygTClAfyCQNFhIJo&#10;byMEOuyFv8MexAdaICNK9kUjxLjqI4IgFk2QkbVEDvt28Gigwr+nEcAkmltzkQQ2CUJvDUVZXTya&#10;SsOQFutA4DNGTLAlUmNc4O2oiwBXE/i7SLh1AwS4WCM+2Iuw5IdwD0fCkiUhUA82BtsIV/sQ5m2B&#10;EMJckKspZDNoDys9QgdhLNJHbT4t4dWTQ5zhZytrwwyZb9nbi9BkTYCSoBAEK0f+xknWTQk0mWm9&#10;3YvLdI9aSyUb3tqLpYqgZWrMc04ERy8beLqZUcQEoqIwBlUFkegl5DcSGjsqYzA/UIgu1otAT1l2&#10;CHKTfBDuYwYPu71wtd0DF+s9BFx9hPhYwNfdGH4e5kiI9ERsGEUO8+zDa7szr37u5qwvWxVOuaIw&#10;EQWZBNrUAFTmUmiXxKC5PA59vK/sy9Rdm4gGcZuloO9mvxxqkoiR6WyT/3+2/jLIri1N0wR/zJ8x&#10;m+6pyqrMvHHjxo0LYsldcrmcJTkzMxxnZmZmZmZmBrlL7mK5JBcz6zIEZVRkVlZ1lrWN9fQ777cU&#10;N7rHsn4s2+fss8/ei9f77LXW90Vjsi2T4joKjXkBqM30JmywzVdHISvUFBEu2soqnrx8kBkYmXlp&#10;IwgJNMj3BrbnvGgblKe4KviSGZ0mgnF1hgdaCDZivW55IJ/1jdCW5cX7e6KL/clIY7yy3jnA/iIl&#10;wBjjbP8t+b5I9jdAVaojFgk5m6P5bD+yvNAHM60xqEiwREsO45/lhN5SXwzXBKvlgQvt4kAxDmsU&#10;1fOt7DuqwzFcGoRx9lVLFOfSt8y1JmOUbXuxMwNLPdls8zFqNm2Kv8uerQ0CyvpgHha6+NzhAgqg&#10;cswLBIpT27ZkzHWmo5txHZZl0Cy/lpJQVLN+1uVpFJCOELIKEp2RHW2LlBBzeFvtI6D4EcIisThQ&#10;wHwmhCY4MNircynBZ9T3rAgrNMueU7HYyTxvKvLnYJ2NVQ5E6+x/1oZylL+nDoJuf0Uk46xhWWjY&#10;dv0wwH64LNMLg/ISqjsL7ZVhmCRsdZYFEniCUJ/jiVaC5DmKivGWOAw3RqIqwx5jLZFY6E/Gxlgm&#10;n6tBZznLJdsRA3XBCqbqcu1Rm2OL2e5YrI2k85iolibOdqWhJc8LDRmO7OMC0FtOSGe6+qojCV7p&#10;Cq5GWRYjhLrJ3iR0VskMXSTGCcCzXSkUduP43ctlPKJovM0BSIyFrI3kMI252JKlIv2ZTHsmgTaX&#10;IJuFMY4Dl6drcH2uEZuDZSxXWdWQxbKPRV6EA4brknFtsQ3XV9qYxjJcXhKHxNnorYtEN0GnqyYE&#10;HcyTqmwvVLDeLfcVUFA14vpiC4VKA6Gqk6KqjYM67z9axnMcHLd6cX2pkffLxfZ8EXYpEK+slhGq&#10;qpXlv+WJJPS3cWwcisLiRDxaql3Q3RqEkhxHlEneVESjs56AXRSP+HA3RAY5IzrUhcFJWcZLjvFG&#10;TIgzj17ISPTn7w4I9rNCQQ7bZ2k8GuuzUJAXieBAW3i4noavlznCgh0JOG48OqlZLJmxSiZ8Jcb5&#10;EqjcEBf9AZxkhioq3FMdZTmgHGVflsCWnI+LktkqDRKiQxEToWGcvBFF8AoPslcWBmPCZXWAA7rY&#10;JkID9KHxMURKojuCNGfhzH4gOd0dSWluCAozQzD7ZSdHHbizT48Oc0I5x4H0RBdEBJvx/rZIirVD&#10;Ndv3hbVmbK804hnh5Z+/vYjfPV/B9w/GGUbx1d0BCsVWCvpePL9BsfKoH18/GsC3T0fw+m4vXt3u&#10;+QBU9wg2d0YIGAP4+ck03u4RAu7I/qkxgtMMvn+0QhgjXD1cw9cPN/6v8GCD18heqyl1zaOdbry6&#10;MUTgGMLmDMXfaj3eiQ+nvUl89WCBQmqIEDauZqCeUPzOdX14yfLi+jDDKG5vtOPqYgPvN05YaSVU&#10;yXKyfqZhGHubbTx2489vxVhGK+8jVve6sbtahPpsG9Rm2LLeVSqDCnurIsqG8ZaCW0z4i5W7Hx4R&#10;eq4Tji40Uox3MK1DhIAh/PhoknBGMHwyT1DrIzgNEoRaCFnMH0LNzgxB7VIb3iv/Vr0U9l2EwGFC&#10;Xi8BdFxB6IWpfGUI5hmB7ftH07x2FM+uyJK/D76sHl7sIpz14zs+68HFZtzeqsaN9RLl9PrSUg7L&#10;pJfpYZz3uvHT4xG8vdmFP75gvrMMHxPyJC3vbg4RSKoJTGIdsI1xbcHeRgXLSUzkd+EqYUX8cMn3&#10;hxfqlIny3eVS5kkFnuyII+VOPCHsPbrQombznl6Slx7iTLmZ5dbIcuskoLA+3O3H3noF40+wvNOt&#10;zO6LZUjxlSXm7AVKn1xs4zU1vH8FdqbEGTgBjQB3c1levpWwjTewjZfyug/7297siun3KsarlOnr&#10;J+RVEcRSFVi95HO+f9DL/xfjwkQG+6pU7K6U4gb7gnNjcbi5no172/mE0FJcXkhgnxZK6M1h3lXj&#10;zd0m1ulOwqxYDexQyySfXBAT3QN4QXj/jvXsPevVHQK7GEqR2coPhk4EMmV5YCsuzmTh5oosI23B&#10;TebHuclc3DrfgfbqFFga60L/JMFI3winjAxx0vAUjp44pnxYndQ9qeBJZqPkqKurowBKPgtYyWcD&#10;Az31u8DXZ5/+lmAlTnYP4MjhAzihfQR6Okdhoq/NZ8i++H0w0TsIU6NDMNf/HMXUl+dnyzDVGUEQ&#10;isFafyL76ExcHC/G5lAezo/k4uZSJW4vy3LOMlybKWe9ryVcFfM8QXEmj2CVxzpTiEtTeRxjQ7Ey&#10;EML6kI7bzNunF2rwfLsGD9aLcHdNZh4rqEtS4W99AgYHfgutg0egffQ4jhw6ik8+/kTFf/+XX2If&#10;YerA/i//FmTpoyz527dP9lPJ3qqD/3+zVAqoTp5UcKWtTVjb/xscP/SPyIpzwLPrXQT7Avx4twE/&#10;7tXimxuV+Hq3Fm+u1OD9biNBvYVlxb5tpxavWd+f7TQTxOrVzN2/A6uJuliKlATCRAiGKsPRz2MP&#10;hVhbrg/a83wxQ5Gy3JWJPoqSBoopsSbXRsHUKkth+LmPwkuMIQhkTRFc+ooCFUwNE1zEAt0oBZ2A&#10;1YjskeI5+a0x1V3dq1FCmieas3guww9Nmf5ophhtygpAHwXiWFM6OooJKmXRaCSM1Kb7ooTwUBXv&#10;hu6CMIwSOibrUjDXzMG5qwBr3YUUWlmYJFzNtmRSxMWr/WJifSvMTUfNiky0Eew6M9WSpJGqGBWn&#10;nkJ/wmMULrBynJM9Am3xGK8NY34EYro5mmKOQqNcQ+gKQle+NyaqI9DPdDZnuitrYT0UPj0ELnnL&#10;3JjjRdDxQQ+BVURnV1kkPxM+GQ/Zz9ZaFIo2ht7KGApNSVskgwBZFK9h/jCv+phnApl9PN9ZKAAY&#10;j+GKBEzUpjPNKegtjsIoYWyGaR1hWgcIZ7L0pTpLlvzkYra3BElBlkgLs4Oj8ZfwMDtKmLFCmFhI&#10;tNGDvelxOFqcopA3YzBHoJctgtwtEOigB08K/bwoV1SlEQAzAynWQjDIPB7kc9pLIhkIieneKE5y&#10;R2mKNxICzBDhYUgoOwaTY38HW6PPlIW+xBA7BLoZwc/BUAGMBE8rwoG5tlri6Evw8rM7Dl+bYwiw&#10;14a/zVEEOPGcsy5cLA/D9vQ+uFppE6Is1KyXu7UeXMxP8RqCl5MlnE353UwfbhYGcDorzpGPwdVS&#10;B84Wx+FJEAkmkLhZy54xHZgaHEGwr71aRuhqpUcA04P48nIw0YK9OF8WkCJYWZh8mJ2ys9CFg1xj&#10;pgsr/mbJ60wJVmKy3M7spPosJswdbQlutiZ/9WV2guLEDuEBNkyDAfIJjhU5GmUWvLEonDAl5uut&#10;lelyJwKmOKV2MDuhTJvbnNGCK8HR2+kM/FgOXs5n1GxUgKcFIgIpsoKdkZkUiLz0cOSkhiA1ThyC&#10;eiEuzBVJ4S7IivdAKcs+OdwOuQmuFN/eavazryEWA01xyIu3ofg/zTJzIRzFKSDqIzTIrEp1ugfb&#10;li/PxygISvDVR5z3KYw1J2NlsFABlIDUcEOCgn6Bq5xIK553Yd3wJWgReNh/XJqvoXAvwTRBprVY&#10;9iz6Ij/WBg15fhhpSqa4T8FUWxoFdLYS0AIAbUUa3scJKRp9dqIJGG+OZf3y5fVR/EwQTTBDUcxp&#10;NGQ6qhms1jwP1n32DYSosRqKe6Zvoi4aU/UxWGpLwSjBSvoamRVf7c7BZGOSWnYo5rw3hksw0Zyi&#10;LBKKtdERpldm5YcZFhjn8QbCAPuGZcZvkf3d5kgxAYnwNVGBYcZ9rD0dk51Z6Kri8+TeXdkoSHBi&#10;2QahNj8ACYEmCpSmCDwjBNWsKCtkRFgo/1DtjFd1tjfL4KzaYyKzXS2E1TE+b4pgtzqSRxCSFz4R&#10;zBc/NDPvZBn0al8++45QZWa9jXBaRqEbqzFBcZo7ulkO9QTZxX5ZoilGRTxQlOjAe2cQlmLRX8c+&#10;pSaUx1AMN4WjqdAdU+3RCp6mOmN4Pggd5T6oyrQl6LliZSiZYrEGywSwqwvl2BzLV/ApL426CH+j&#10;tdGoSXVFQ5YP2gqD1Z7cCebJiAAy+781gtLtrRYKg3JcoaC8v0OxcLmT+UR4KPJkvxTLdGYrP2Ln&#10;xgqwSriS2aqFvgws9mVjpiODIJSP5xdHsNpbTKDKxEpXCQbLZPwRP1iE6M48zHflYbGX5SLWJ3v5&#10;v27CGeM51EyQZB2aYf/dXR+O6f50PDjfjYvTFI3Lzbix1EzB1YjLs/VMVynBqpwCpp3nWrA9WYMr&#10;C/XYXec1aw24MFeuZjhkqWV9iSvOL+Xj7rV6zI3GER7skZdpioZqP5QX+yAvyxMVbN+tBCRZ3hfB&#10;thoT4UHI8UNKggbB/gQpX/YLgeKs1wU5aSGEEC+EB9vB090YkeGOyM3m2FaViuaGfBTkxhConBHO&#10;ayNCXRGscVAglZkWqs6FsD9Iig/4G1jJ7JTMVsmeK4ErmcmS839bGhgdRIAKQkKMOBrWIDLYFbER&#10;roQib8bDEZEhZmgkKLexLXm5nmD8rXgvO3h76yGe9SkmwR5+rNth4dbwZD8fE+6M+Eg3AhnbbZwd&#10;IcsUSdFWqOA4uDxZhq+fLePBlX7mYxPrAIWxgMzVLgqTXmX4YG+9kiK1FG/2+ghXnXghFuTuUvDf&#10;6cdLgterG30Uus0UMYQbCs93t4fVcjgxVvH0ihikmKHwX1Zg9c2jcwSqczxuEpTW8f7eKsX3IqFl&#10;lZAzT5CZxHcP5nB3q12V6eOr/Xhz5wNUvb49SyE1gcdXBK7GKJibVH2U4wMCmUCImCF/eLFb7cN6&#10;dKmH5/oooinql2v5G2HhFqHmUTt+/5rxvtWA2Z4w1GRZsE0EY3u6AA+3OyiwxbQ503ajXxlIeLvX&#10;hd+9mCDgiInyWuXP6OGlJoKRzCQ1EugEhsRxr8yaTagZt6fMv+eEOAGl85P5BEHx2zWO98yvr+/0&#10;Ecp6CGWEtQcfrCdenSti3slMrQANf+e9Xu8OEQq7FAw+vdallhK+Iri8vNWBh5cJQA972V5rsDWT&#10;hnsXKxjPNt67i2mowZ1z5fjLm3lCyAR+eDihZp1khcEGBfUdlvPX9wcVLD+92sT7U2xSeN67QKhZ&#10;yGOfUqE+S9gVYx4LZSz/KqazR/keu0bg2aHgfny5UeXN+3s9eHK1kXk0hp8Z/vBqgvcnQN1s4zUN&#10;6n6/fzmpZj2fXm3nuTZcYnqvLJYQEil6r4rT3gaCMPN2R2C4RcHo7Y1aBZuPdmqYf1WsH7UE0yrW&#10;kQZ8e6+LdVRmwJqUj7Hv73+ALfFTtTaUjfmeJI5rUbx/Nfa2CFyzSdg7n886FccxgXqwwxtTPf64&#10;tJqK+1fLmH9leHW7HT88GVMzlb/A1bOtXrzeIdhudrCejhCumpmX5QxFrPeyZ7OIfVEG40RoXWlm&#10;/x2PzBh7xLJNprC9W5qexrEjBKPDWtgnVv20D0H7lBZ0DXRx8tQpGBrqqyB7rH4JMkMlQCWfBbJk&#10;SaDstTqupa2C9rFj0Dp2GMePHcKJYwdhxPsZ6B5RvizP6B9VRrlsTfahlGPOykgmtibTCEd5HCdj&#10;sd6XhqUuwmdfDrbZ/wvIygzd1ZkKXBjNxzW2uasE2y32+6t9qbg+R+CaK8UtXndJfFYNRmBzOAp3&#10;V4pwa46wusly2W3GE7F8ybKUl22eZgdxVns/jh/WhtYhguMRHWgfPo7DBK0jhw7zeAgHCVICVB9m&#10;6WQv1Ycgs1UCVTJL9QtU6epKPvAePHeM6T56+Euc0v4Mnrba7K9Yp3ZkJiqPcSnAo418vLpYQ7Bq&#10;wpPzFfj2bit+ftSLH1jXv2Wbe7bTxLKsw9Pt/wlYzVGQTDbGoz3fD20EKbF6JZ8bMtwJOJ5qYB0k&#10;cMm5XgKXhG5CRR+PQ4SlMQoUga/F9jTMtYj1p1j1XWa4BNjks8x+jfM6+S6/D/G7LCuUz2PVcYS5&#10;WN43hpASid7SGGUcYrm3iEIo48P+oXKCiVgqJExVxrujMMIexVFOqE72QifP9RRRZDVygO7Ix3hd&#10;Ku+fgFHCQHc5xVNDKgVAFgrinRDoqIWyVDclKsfVMj4Kz9JwDFH4DBCMxKz7fKukJUl9b8lyx2h1&#10;uBJz7blefLYNKuJs0Z7tQ7DT8Jzfh9k9pqWTgqmR+dVMAdVTHoJhETcVkUogjVDMDlbHoqMoWO0d&#10;ay8MQg+f20GBIp/l2FYQqI5NOf4YIIhN1DMOpVGMWwwma5mGGorCMorCkhjCVSKBL5NiMA2TBMhZ&#10;pnu6Mx9x/qZwMz2IaQoTsXwY4WNKgCGomB6Dw+mjCCFs+LmYwp1A4EhIEeMGLhT6sv/Lw+IEUgKs&#10;CK8BGGvIwCjv3VcZh3pCblWaNwPTlheIQebZeDPzmPlamxPEfHVTG/Gzo50R4WWMWH8ztUcsKdgW&#10;hSn+yI7zQmKoM6IJHGGeZvzdhr+bIsqLn30tkBbqiDgeU4LskBRoq8x+pxPsYjXWsDYkXDFeaZGe&#10;SKLI8CJ8mOvuV/vA7IwJaJaEEabF3uSosmDjYSdGGvQR6mtFUBEz6NqwZzrVrBM7CDc7QtCZkzAX&#10;h7zGWswTAtlpwg3hS4BKgpnxUdgSaqxlz5nxEQKXFs7oHcBZBjFGYmF4mOB0lnkps3zGsDE7BXsx&#10;w04AE6fEbgRXH0cDguAJOJsdIgweUkcb5r+l0TFY8rniA82OMGjOeJnqH1JWF8UxdYi3HSICPrzp&#10;DvW3JUwFoLYsBfER7vD3MCNwmUBM0NuYakH/+G/43OMI8jwLb0ddpDL/U6PskZ3ggrwkZ+ahJZpK&#10;AzE7kIm2iiAlOvNibVEU76CWpsmMlABTdoQlCuLsKbw1yOJnWepXluzMNhfG3yz43U7NQrWyzWeG&#10;manzNQSwCorsyjQ39FRFEBCS0FkZgkYRV8OFHGzS0cTrxZ+cHAUkxJKawJXMeEyzr1CzWISZ6nRZ&#10;rmvDOhVH0PIjuIXyWd6oJkytjWQR2mSZWzzmu1PRWx6krASuUYgvdqShLMYGeSGmyAk+i6pEZ3QX&#10;CwSwTbEtTTQkUaAXYI5tf5nHQQ5S/bKkrz5BWRwdYh/QWxamXrDI/2pT3ZXT2WGZwe7OVsY4dmaq&#10;sTVdhWmK9zHC0gT7tNHWZPSzbQsodTHtDYSbIfZxy6Ml6G8gHPGzgJUAlICPwFZWtDXbhi5ymZfN&#10;JcEEnWT08DlFSaz7/vpsR+5oKfRBQQzzO9YanYSupa5ctm/maylFN/O7nv1vFZ8ZTsGbyDQ3lYYo&#10;p6pTHanK8EZHWSDvb034ckVHVRia2WeVZzgRssI/5CPhSsyvT7UTqmrZD5WwDNNt2H7PoL3Mk5AS&#10;T9FbBfFxtdSTgvUBQktLEvuwMHSVBBE0iyikirHQnYcZ5qkYNVrqK6SI6aZgHKRIHsadrVasD+ex&#10;b4hg+tjHEd6qchzZD1hgsJljSPkHy4tL/ZmMUx42xuUtcDEmOG6MsRwuTFRib6UDCx05mG/LwWxz&#10;Ns4PVWJzsBwPzvXg8fl+rPTkK6uxA9Uxavl4J+vRQl+uAqw1lkFtoTeKMh1QV+KDvXNNSgBvTRYR&#10;/KuUsYy57nT1zL1zbRR6LbgwWYHriwSvZTEH3Y2bGz24da5LwXRZhishjYA7WYDNuWIUpFphcjAJ&#10;U+NphCDmf1UQsjPckJUmpsb91exSaLALwkLcERzoiugoX0IWYSfMSxmSiI1kXxj7V2e6gTbQ+JvD&#10;z/s0vNwNERxgTRDyRXlJMtpbipGXHUVIkj1UHyArKd6fwCPQ5EuQ+jAzJfAUFOCIQMKbOFQXyBK4&#10;Sk4I5H891TElIQyJMWHISIkmCAUhLkIsBXqikDCXEu+CNGk3rK/NHJ+rZXVHkAXj6IjEBEd4eesi&#10;PMocGoKVRnMaPp4GyE5nPELtCYpnkBxjidxUJ3Q1xWB5ogSrDK/2JggKPRShXTg/LZv7O/CNzJhc&#10;bMPb670Qh6oveRRDFDJz8v7+NL4V6353J/Hs1gje3hbnsgIXk4SND/uq3tyWvVCzytnve/FR9WAR&#10;3z3ZwLePzxOU1nh+jfdZw9u7yxTra/j2/hJFs5hfl+VjG8r4xN0Lbfjm4QyBbpICfprCd4r/m8eL&#10;mwJXg1gcyFFv5N/eHScc9OP+didubVDkiZ+hS7Lsro0w0qCMSFxbqWAaW/nMbsa9DXd3CtFaaoW2&#10;UgfszGXzP60fZpaYvjeyrJBxlqWMz64344enQ/jdyzGmvY6QwLo9mUmYq2A9LeMzmghb9XhyqV0Z&#10;sxA/TQ+VKXi2MT5PLOQt9iao/YEvrrUr1wQyy/JgqxI3lygEz8sG+2osdEXj8lwhtsTs9ZbAhviB&#10;GsTueg2ur1aoWarnYjzhbi/zr4vAyfvdJIRcrsbqWCze3W/H909lNoywc4fg+HIc//R2ljBAwL0z&#10;hF2C0SWK5ovTZcrozAsC8vMbLYSddgVWAliSvpvrBOjbzLuLhBj+9uZ2F8/V4DHTJw6PX+5249x4&#10;BsRp8A9PRvDn9zP4y9dSxh0sY4Lis0GWcR/zbJAALfFpVQD2mkD783OW22WC6h0C4Q6Ba6uW8NWF&#10;7x+P8XwrQauUIFWECwTcq4vlBLk+tX9ub5OfbxSqcHcrE+/3GnF7rQDPCW33GI87LIsHWzWEnWpc&#10;nCqgjovEXFcyIXeEMN6FSwuZBIwoXFpKw/ZcIq4sp+PKSjqmeqnb2t0x2afB5dUMAncP4Z991k6j&#10;2nOm9lwtM83bYqa+WwGfODMW64LPr1QQwErZ/yXiDfPyDetmXW44UtmPJHHstzbXhqerDbzc3KF/&#10;yhha2jrYf+Qg9h35kscvlbNfMWTx5ZcfLODJDJW2tix7EyuA4sNKlsbth1jEk6BMj/8yw7NP9iV9&#10;RmDbB93jR2Bw8iiMlIsZedmsq/ZxB7jocYxLYJ+dyXLPgjjovjKTw/E1FYudacoK8JX5CoiVxRvz&#10;rIuLNbg4UazCFdYRMWSxMZiNy1P8H79fn6skYJXg2mwmrk4SRpeK8S3r83sCzAOWxZ21PNzfEkf8&#10;WYj00IObxSmcPHocesf1Ga8z0NfRY1wJkyd0ceL4B0g6euwoDipLiGKk47ACKvHhJb/932epJAhk&#10;yW+HCGZHDx+BsR413slP2V9VQfYO3lspwY3pLNwk8D/bZPmda8aeOBC/WIH3N5vZl9USlms4JlXi&#10;EevdQ7a5fw9W7ekUG/FKZIjY6KbgkiDWu8THTE9pqFrrL5/FRLJYdxJrTxKGZHlRSagyVrHclU3R&#10;Q6FP4SK/iY+kcQ6AYsRijueH+b8eCpjxujieS8ZsS6r6bZjiva8olqASjfaccEKb7O36MFNVne5D&#10;wRGs3rIPE4SGGzgAU/B3l0WjKTcI5UkeKI5zQUG0I0oT3P5myKGHv/fJpvyaJAq/BPTVEu6a01CR&#10;6YNIbwMkBpxGVog5KhKd0EqQkT1izdkCRZ7MBzHXHkSQFMj0Q0uOF/LDzqIoiqIn0hytMhtXGU2g&#10;5OBeHqmCGOWQvQFTTJfsF+shcPYw/wSs+ssEImV/WgzvG65CbwnFCtPVkO6lrBxKHHqKeB2BsLck&#10;CiMEp3HGvSufUMvvso9spIxgmeGLbsLMek8hVnuKMNOaTaFTgLEmAiiBqyjRC1Z6nyLUwxglGYGw&#10;P3sITmeOwVn2Tp09jkAPawKHmBPXgxOBQ3xzuZlpIYaQU5suBgMiUUVIqqNQaOCzWnI0rAth6i3/&#10;NMtLfA9JfRlgWppyg5U1xZpMDSo52Jan+iE/3kP5QcuO8UBauDNB6gyhygFl2aEUJQGI8hcfXZaI&#10;CbBFtI8VIj2tkBLihngKAzF3ni1LXILteY014gIdCIbWCHY3Q4DzaX53JGw5wN/pNJwIPSZan8Li&#10;5D51TTQhxMdeD8GEDEfLY4SP47AkyNiaiT+skzAzOQb9k1/CzV7M3RvCwkALNkbH4WpppJw+i7EK&#10;uU6s7tkIHDkYqb1NFgQ2gStr5l044xgb5IIEdnZhnjZws9RnPAhVZ3Vhb6oLZ8KVw9kTcGTcnAhm&#10;TmbH+fkYbIwPKOgTwxtO1vpwtzdSVhIlSPzEgqSfqylh0Bb56WFIjfGBxsNc7X8L9bVBFNNtz/s5&#10;8Dof5oOYmXe1OYUI5kUk8yjYxwy+rgZwtmFcjT7hvWQ27Au4Wn2BtBgztFYGMgSw409DHcV5gsYY&#10;6QSkwcYEDBAERihqKzI8kEegSg42RR3Bv4Pw1Jjnx+CPacKEOOFuK5alZr6YoAib78lGHUW+wFZn&#10;OQGpJQHFySznNBcK6ijU5PigMtOLA4M5MsKtGWxQnfVh5mqxL4/i9sOyr26K9sn2JLQW+/GYSNEd&#10;opavtRCsOivYf3QmENRysNifhUlxijtZyvpOSCCUiCsGcasgBnS6KAhLxEhIrgYJviaI9dAnpDiy&#10;f/BEXqQ96y7/w36gNS8Qc20ZmGY7lf2V0mcNso3OUEQv8XNrrj+Ko2xUHyfXyLOWB3KxOV6CcxOl&#10;hA8BvXjM9WZivJXQURvNfPBUol5mqnrlpVJvjgoLgwVYGy/DZFcmapmXAlUSeihgl4eL0ME+YpD3&#10;EjPqjQXemGxjv1kfRWCJIwjymUMl6kVLXZYnSpMcVBkVEFTFVHUPwW55tAitBM2xFtlbFccyYJ/M&#10;e/Q2su+VZczNMWgp9VdL+nZmJf75zOM4TDNPx5qjWd5mhCozlKZYor+OAN4Vj6eX2zFYpcGFkXxc&#10;HJM9TsmEzCy0FPtia6oEcz0cVLe6KVhq2RcnqiXVAkUX+JsYnqjPdic4h7A8fRRETfbEo7XaB2U5&#10;Nsr3Vle1hulk/nWyL+nLwsW5KqwxL2ZYx9Z5XGS+rQ8UEnyzOGYwPzkGLBMwd8S0OqHuPPNE9sRe&#10;na7FSm+e8nMmgFWZ4kFwjkMD666vw0HEh59Gaa4HFgdTcXm5HOvjBOWhNIreUrX5+spSJQVmDX/P&#10;xPpYLi4v1lIUdOIKw9ZUEyE1DuXpfvy9DHsXBnHn4iBaWU8k78d6MlFR4oesDBekpzgjIc4RkeEE&#10;jTBHwpI9AvztCExOBBFnhBB+oqMEiPwJRAGIj/XjtW6ICHNBTLQbz7siLlJmuBwRFmQPjZ8dfL2s&#10;CFKuKMqPR111NkGJY1aYQFQAnydm2GVWypPX2iuwEuMVsq9Kgiz/E8CS4O9jq65Rz44JQny0WFsV&#10;U+x+asYsh/1xSpwrz9kRrNKQFGOHsoIg5Kb7IpgQFRdni7DwswgI1Ed0rAV8fHXh7anD+BIAI22R&#10;neaEnDQ7NLJ/eUDRepvgMteXQUFNIb0tMwnduL5Si62JQorWTnx3dxQ3lsRwSBPBZxavbggsLVDc&#10;LxBQCEK35xToiKXAn55O43cv5glXswqqnl0dIdwMKaASYxUy4/Tu/iL/t07A2lazVu/uLav7iKn1&#10;b3mdOMp9vzejoObmahPFfg/vJUv8hijqZdZmCM93xwkW0yzjDkz1pGJ9Mh+PCXXPCX7v7owwLW0U&#10;7A28thNf3R/i/Qf57EE8ITy8ut2Bu9tlOD8Tj4b8M6jLOct2kYmnFIfXKcI2BWo2KaRln9TNIWWS&#10;/Ov7PQS2SoJ+Cn+XFQFxFP0FBD/W78ksQmQ3fn42QRjrwXeyvI/g8cFRsCxf68DrXTHXXaVMhj8n&#10;vMhM0jcEo69uiWPiOrU86eZyETZHU/Hk8gd4EgMXlwkZDwkbr271Eq4qcJOC8C2h6t29HqapF79/&#10;PcF87VNgdXenHH/5dgZ/ejuO75/04fevxNT7AP7y1SJhRfx7iTPfelxdqiC8yewTYe5CgzIffnOt&#10;lMI7l+VFICUAXVsSv29FeHurE//81QKhWYCCZXG5jZBTybySGaV65nM9f+skXA3hz+9YZgSSH57I&#10;DF8tfiJc/fG1LMUsYV4V4tHFRhW+utuPO5tVeLfXjZeyv41ldHOtErsEx5trFeyTcjheEJYnJOSx&#10;3smerTY84bO+ulfJ/xTxv9VqSeBzPufxdg2uzrEsVhivnRZqnXi05LpivjtFLS0Uq5Tv7/awbjTg&#10;8kIG6wWB9iLjtJzB/iQN19ZzcJFANdGtwUCjB7amZVaLYvxKA+v7gLKm+IRt5LEY7aB4F2fPN1by&#10;WL5FrCMV2ByJxN5qEX58Mo0ba92I9XVEYVIcYsJ8oQlwQVCgL/x9A3D2jAVOndKDgYkeTKg/Tpvq&#10;Q99AZqUMoa9voAxWyOzNB3Psn+Lzz3+rjp988jF+9at//Fv4/LNPlAGI3/72V7z+N9A5fgjGBidg&#10;aqyD04baOEONJP475aVybpyb8l91boxwRLDaHI3HdbGOt1yp9jhvc2y8NFuOnZlibAwxHwhSAljb&#10;Y8XYGinA+ZFCrLDf3Bkv5vlq7C5U45Is2ZzJxjWW013Wz68ud+AF6/bdpRzsrWTh3U1xdVCMBJ9T&#10;1LBHoEsQOnH4GAxPMt1Mp7GeIQz1jaCvZ4CTugQsAScGHQkEqV9g6tQp2Vcms3iyDPKEAipZHvjl&#10;lwKVhwhWx3FK+yiMtT/HVGc+obodd5ercIvjxC7HtYdrLXi40YFbrO83l7JZjvV4fqkO4gj5xaVm&#10;fH93gKHv34OVWP7rIjx1EZAGBIiKgtFNwSLmuvtk6Q9/7ygWYAlCL8+LdT81A8Oj+I8qirZFfYYX&#10;xghRAlZzbekUKqmY4qAsS3HE35QcRQwpZ6DidZ/hl9+HKuLRVxiP6jg/5Gjska2xQQEHGjE8kRlq&#10;+cE6GcVFWxkHbMaxuTBchbaSSFSk+SIrwo6gZIYoTyMkB1ogQyyxRTkofza5MS5qb1ML4aSrhsKt&#10;Pgk1FFeFia5IFOMYmrOo4aAsENhEISgb99soJgcIRdMUfu38XJngSADyUEG+dxcTNDngD1TEUIDF&#10;EarimC4xNU+x15yq3rz2VUVxwBf45PlSXku46hc/U4SUQYExWR5YFIqmDB9l1bC7MJRgSQgrIayV&#10;xvEYi6HSWIz+1RhHU7IH+gtCMM/4Xx+vws5IJRbac1gOiQpAqygCkjQWBBVj0v0RBLjoo5ADp5f9&#10;KQLASbha6CLc10GZdrc+QxAwOwVPG0N4WuoixpNiOo0CrJxlQFANs9NCfao3qphHJdH2BCwv9BG6&#10;ZdmUvL1uoWjOCbNAZgjLKcYVhXHuiPE2RZiLIQLsdBHsYgQfsWRI0ImR5Yf8zdVGW+2XCvY6Aw8b&#10;ceirDy8xv06Q8bIygjcBx+2sHjwIK2Il0c/RGBqXswhxN1d7ojwJEl62egjxMENymKtaHmhjcACm&#10;2r+Fq5k24coSiRQ2WQme8HDQhZ35UeXrJYzwoZb4iU8GawNYnCbsiI8qCyPYmZwkWJ6CrfgNMxGj&#10;EOIL6gSv04OjrT5sLU7CnGBlfUZL7UfrbihCd12hshwo+7ZcCWIaJzP4O5rD2lCLafngJNn+jA4B&#10;Swd2hCx73s+aUGdPWLO3IGzZsjxkaaSjkdqDkZbgg4hAOwR4nCUY6cDJShunT30Gm7PHEBFgBxem&#10;257pszc/DlP9fbAhoAV4mCKOwizI2xJ+bmfg7qjH9B5hWs0QGWyBQC/mreMR+Lgcgb/HEZTmOKOu&#10;hOI80wk1uQI8nkrgNxZq0Mw2XpXtg6IUwi3bQmKQqdoT1lAYRFB2QXWmu9rD01sVgTV2jnKc7khT&#10;nWxTvi9Gm+WlRZSaseqvj0av7DEkbNTm+qoZ4iLWIdlLVEToKUxwQ1dFlIIygbNZAodASn8t20JV&#10;yN+WhRUnWhH8jJSFuZmBTPQ2ENRyvQmFvgS+EArzNCWmlwhGm0OlaGb7KYx1IZybo7UsVs2cpgZb&#10;IZ9tX3yUpQSYoozP3hgow1pfMUZr4tm2kzFRn4B59kPrfWLtlJ3ofAMWOzLRzf5PXgBJECe6fdVh&#10;yhDDpblKiiGK/75MDjBiirdSLd/LjTIjrDA9vdkKpmb7clGQ5IRoX32khJri4mKDAq26An8FWMME&#10;kUlZrkeoHWtLwXS3OCtOYL4mYVbu05WOWvY1BRE2qEn1ZPs8qZZd5sfbw9fuIMK8dFGS7oYtQskC&#10;B7GWEi8s9CZiooMgValBI2Gqg4DaIT65ygkynbwvReMoQUuWWvbXhKp9TQUJloTiAAKsH8EqWL1h&#10;vzwna+FLsNzN/rkhAQst6VjsZlxbwrFMOBlqjUZ3TZiyUFia7IiyJHtUpzuxD/LBQE0QhmsJysyT&#10;shQ7NBS5Y7o/Ed3NGrRUs28tdkNzqZfyH7bEQXZlIE/txZN6sDFawoG5RsGVWJ+V5ZuzrR9evF2d&#10;qcEa68xSWyrWurOxPVKCyxOVqtxuLjSx3FrQWxaN9f4S1Gf6wUrvH+FqewCpsba4tEzxx7A8kqlm&#10;zOYHUnFuOh9zA8nYmMzFylgmgaABNzbqCVVNjFuB8usoTu43Jupw58Iods8NojY/HMUp/pjvr0J/&#10;cw6BxBmBfmfh5ngSPu7s7zzPEGQsEBrkgJBgJ8SIcYlob/gHELYIPKGhHspHVUiQM/z9bBAYYEvA&#10;kmV9togKdURynBeiwwlZhKiQQGd4uJqpWShPN5nRslXL+2Q2KlRe7MT6IzMt/G97qX6ZoRKwktkr&#10;Xy9rdQ/5zy/LBcX8ehb/k50WqnxZiVXChEhXQpb4w7JAV3MmkmMcER1ijQqOrbkZ3ggLOYuUVAc4&#10;Ou2HJugUwiOM+EwjJMZaoiDLHWWFHgQy9gtzRfjm6Qzu7RBCzjURvGWPjOxNqlT7gy4vEBoonp5d&#10;aydA1BGohiA+i97dmsFPT84p3zEPd0bUEr53d+bV0j9xOCv//ereFO5sdeLtnsxWLRBqlgkE83hz&#10;dwbvCU9v7qwQDM7h5a15vL23hB+ereHrB3P49qH4tZpRy/Bk1krts6IwfrXbp2agZDZKlvSJz6dX&#10;e2PY227D/FAG1qZycY8A8oQi/S6B5s75Ory42almKmRm56WYX95t4DM78PRGLUEymHU2goAUTohr&#10;Z9wJkIQvMY0tBh1kX5IYqniwVUuYaFCOZe+fL8OV+SzcXi/m5wrcWi1mu8tmntRD/ET91/eL+NPL&#10;Kf53AnfPVWB3pZBQ1kc4a+X92wgQAiEtzK82nu/GvxBE/vR8HD89HFRL2HaXC3F5PheP+LyrayW4&#10;dq4Mz/e68OQmYfe6gGI1IauRdbsG19eKmb42vN6T5YAEo3OluLlZgp9fjeL7pwP48/tp/Ot3y/j+&#10;8ZBavnhVZhYejhB6Jj7s77rezfJpYDxrGAhcq+VqH9VNhu3JbFydL8QDycOrfC5h5/3tXjy73II7&#10;hDP5z8trbfj23gDzqg5/YBr+wGf88HCIINKH3z0dZhlSbDO9r6434z7jfZvgtLcuxyoVxGjIt/f6&#10;+VstdqYKeGzk8xr53CJcJwTe5jNlFv6yWANdllmoZp4rI5Cl895VhLp8xqEWj7YJ/Dx/Y6EEq30p&#10;6uXSucF03FmvVebjd5cqlYPbu5vlhLFWwlIl6zd/3yxgXS0j9BEyzpXgBeuHhN1zhZjoFMDyxOWl&#10;LMJtFYG2FI8uNbHu1bPeMf3bpWwTFYxvHi5PxePRZjHuETb//HoT833VCHN3gMbNAzERQYiNDUJY&#10;aBBsbOzw6aefK3jSO6VFQPg1dE8dxUkdLRw7rIVDBw8ph7gCUR9//BF+85tf/w2sxFqgfJcgRh8+&#10;+eTvefwHgsYXMDY+DrOzujCjdhHLxxKsTE/CzkKPfakhOisTsTyYr8aZK/PZzItE5gn7X8KGOGTe&#10;GM7jmJiLxf4UrPSlEaTycHOxFlemK7EzVqZMsG8M5KoZq6szpfxeQODKwnX2HZcn83F9iuXF8rsy&#10;kop3V2vw9DyhdYP3WC5AY7YT3M3248An/4jDn38KrYP7oX9SG4andJVjZF3dUziho4vjJ05C++Qp&#10;6JwS4x76BCoxOX/yb0EMV8jSwC++EHPsX6rwxRcHsO8LwhVB1Ihg1V2dhK9vT+LRuUbCXiXuLNbg&#10;5hwBeK4RDzeblOEK2WP1gu3nAev7S9blZzuNeHu949+DVS9Ff2cRoUUc7VJQyecenhO46iMEdBEk&#10;JMxTdJwbLFZQNN6QqIJAV395BCYakwlTYlAhCTOt4twzQ5ldHxGfN02pEPPq4/XJGK0TQxWpFOix&#10;aC8gTBB4WnPDURDugUQPc8S7m/GzCwFHQ8CLQmWKNwdvdwVYmRTzacG8xs8U4RzMkoMskUfxJABV&#10;kuxJmHLkZyeKMmukhVhSXFny2rP8bI1s/ibL1sRgRFWWv4KyrlKKBIbxhlTGMw5dsjxPlhLx2Cbm&#10;ygs0akbuw9JIX2UxcKgqnOeDmR+SN9FsgBSW5QJV8Rhm2vrElDuD7O0SwxnjdYkYIXQNV0RjqJyw&#10;JXDFvGzP8UeXwFy6J2qTXdGW44fewgiMlBGsinkdg8xUDVMw9BKoWjN8MduQgsVmCh7et4vX1qQH&#10;IC/aBRHuxvAn0AQSaJKZd8XpIUiP5cBI+IgPcaLoP6RmePyczhAqCFUU/c6EBjF7nhLiiPJkfzTl&#10;hCKL4JNCcRrhYqCWA5bGuaIyyRNVhK2GDD8UxRB6Q8xRSxDNJ8xmhTsiM9xJmS4PsNdFmJsJvCyP&#10;w4fwEOp+Fn4OBvCxN4CvoyGBYB/8XPUQG2jN7+Ij6xTjJPubjqhpXj87AqGZLkHlLLztDFTwdTCC&#10;s5kWP5/iZ30KSjMGxo8QpXExIXwZwYpwZXj4I1gb7UeYj6nyrxMdbIt4xisvIxhxFCuWZwg2BEgx&#10;T25LGDI3OAY3K2Pe05wgdAoWekdhZUR4MRW/YzqwItTYmDHw6EigiSLgVOZGoUT2OHgSXAh92dFe&#10;TDcFEuOYFuKKKEJOqNtZ+NrrEwbPIE5jgximNTHcDhH+psrJqsbLEJFBZkiKtEeAuwEiNeZIi3Mh&#10;CBEqbY5B434KMQSbgjQvlGRpkBLljBCCqLstoezsYXjYnlQWD4MJlwo+nYzhyPzxdTGGO8s/ideL&#10;OJJ9D7lpbEPlQWivYz0p8EJBMiE4yUZBVVmqK6qzvNgOvNBcLLMIUehrTEBegjPqC0Mw01eoLGdm&#10;hp1Vlto2J0owUBdFYR6vRP9CbxZhKApTBCwJAj0tZUHob4hRS+P662LRQwgXa4M1hJ6x1kzkxjoT&#10;MqzRSGhpLghAY76fWlZYl+ONlCAjZEWeRXdVIHbmS9FEQV6ebqPeHvfyudkxloyrB+Puzut9CFaE&#10;EfZBiwSrxe4ctOUHoY7Pqc4OwExPAdrZZspTvdUsWVLAWTTkBCKX9bWcfcRibxEHzkLIjLrMtItw&#10;3xoqxvZomYIrmYWeakzCHPuyLfZ14otJ9j11lASgr5J9YFcan5uhTImvD+WjJoPgyDy6udKIrYky&#10;DBEUm4oIEsWBKn+DnI5ikQPS5mQFWgmxqSGmqEh3Ry/zZ46wsMXzayP52J6pYL5moKssWJmtL413&#10;RAIBuTU/UO1BSws9gxhfPSQFnYa7xedIDD7DsvInGPujItOBMKtBKfOsMs8TrYTUFpZ9SsRZ1lmW&#10;qQBpRSjjJPvZWA6BxgTkcMKDBsNN7APFWEiZLwfGHOZtjHLoPEpIbiUcy2yeLGkebotDK6GtOted&#10;6fNXRisUcNeIn6wozBAKl/szMdUazz5QloR6oL8pDKPdMWiu9kZmoglyEs+iMMWKcKxR1hjFYMUy&#10;4UrMpYuJ+kbWF9m7JQYnZjuy+DkQS92ZWO3PVRYkN3pycHm8DBsEqkWZdWxMYf8cyzLkWFOfipUe&#10;QtlgKSL9TiPQ2xDpCS4Ujs1YHi4gUOUQpIpxY70BlyiSugmBcxQBW7OF2JzJU6C1OJCBxgIf9YLg&#10;5rkOitAxwsIIATgDVdlh6KmV/XWZiJaZa0JNVJAbNJ7W8HEzgzfbvruTiTI+4cW+L0zAJcEX4eGE&#10;HfYPgSEuCAh0QiBDaIgzosLFsp8X4ckWYYEOSGR/EsnzQQEOCNbwGgLUL0v8fjGpLnuoJKQmBSmY&#10;kvMCUbK/6heo+gWo5Hf5z4f7iPELN6SlBCItyR9piX5II1xlpWiULysN+5iBjiKkxXshK8ELRex7&#10;6jlmJcXbMf4mCArWRXKqBVJSzFBVwfaacIZ9qy2GeuOwvlSEGxSKdy624NJ8ibJyJj6LJNxarVEg&#10;I7M9a+PJuH2+lABbhvf3RvD4iiz1W8TTS8MU4NX4nsD01e1ZCu8ptffmdy/n1AyT+Jna2+rBt48E&#10;mFbx1cMVgtUC3j9cxPcvNtTeqjd3VhVUfcVzb+9N4q34fXowSdHap4xXvLg2RMAaxvPrnRTFAxDH&#10;u0+vdOHasizzLSZUtWB7sRQTffHYmMvFzQu1BKguBRyyT0ag4842BfDlSt6/Bc9v1eHuxSJM9/qx&#10;zzFS1s1+ejKoDD0INIjBhdmOaArmWkJWP97ealPLve6dLybcNeK7h10U9e2MQw1+eNTHuLXh5moR&#10;wauen9t5fQeeX23EH5+P8v8yY1WOt7vNeLPbiG/uthE++vH9ww5CWC1hq4H51oHfPx3Dk516zLaH&#10;YaQxAKtjyXjK//z0dgL/9OMC/svPS3jzpAePbrSwblcosLp/sR5XCGF3KBYlrQKOYsBClgX+/HIM&#10;f3w7jb98s4ivH4qZ9x48u0EIejTM3ybx+9cz+O7xKP7wZpZlNa0s/4kBDtmTJBBzme3qwkQONkcz&#10;2TdW4spcMWEzg3EWYyLteHKRcHq7Wxm5eLPbSRCikCaAiTGPV9e7INYSf3w0ShBtwu+fjzBfKWzP&#10;N/D6fmXs4v5mI64vfLBAKHAmMxvX5iuZB514frmDda+SMNeqDF8IrF5n+d5crsKNRQbW2ceXCFTX&#10;S/HVXgPvUcb45uDiZA77mVgs9yTj+aUOvGQdebDZQFAsw9WFIlxbzGd9qmKdZlwIUzdWsgi34out&#10;U50X4xrfPx5XSxPfMi/3tkpxbpJ6rskdPfUurC/BuLZRgFd32/HDKwLmzTJek46d6SicH43Gzmgy&#10;XhP6/+v7a+iryUegsxN8nT0QGR6E4FAfhIUFw9zMHAf374eO9mHoHN+P337y/8bnn/49Pv77v8dH&#10;//EjfPQPH+HXv/6VgitZEigzV2J6XeBKgnz+4DBXzn+EQ4d+TQg5DAtLPVhSh1lQH1lQA8kLZitq&#10;RrFALP5Yh5vYf46UqqWlexslODcUg43BOGWu/irH7K0Jcfabi6XBZPbX6dgeE4t+/I+8POvKxoXR&#10;EgJVJXYXqnBtthiXZ3JxcSoHl6aLcIn98u5cFR6tNeDdpUZ8zzotFvneXi7BndUc3ieeuv+s2kah&#10;ffBTfPrRf8BvfvV3BMl90D15XM1InZJZKz1DHNfVx1FtHbXET/ZYiY+vTz/9lDD5G4LkJ/joo4/w&#10;D//wD4TOj9X3j3/9CeHytzjwxcc49uV/REmqB+vfAJ4Qzh8IxC8QHAmHNxfEYEU7vrnNunm+Bnsr&#10;ZXh4ro7HStxfr8Hrq+3/E7AqIUQVhqEzX97ShqvQReiRJXqL7TlY6ynEeG0SP2djqTNLvekVYSLL&#10;/0SIiKNeAYjpxjQMlsd+WMZG8psRiKpJwCghaqBEhAwBpDxBOdXtKUskNAUgI4iDFAEgzOU0Bf0Z&#10;JPvZojzBHy0Usu2FMTyGozY1AEXRrsgNdUAmRXOc11mEUmjHU0iXJ/ugpSBc+XNqyNEop6W1WT5o&#10;JBg15fF/cRy0/EwQ46mPBN/TSBHHhzymBVoqeOgpiyNYxqOXwCVLigYropTgGiAsyt6yAQqSbtks&#10;XxZAqAomSAZSYIURysLRT2gcqo1Dt8xGEab6OMh3E7aGCD79BKuRumTeLwbdBQS1bD917GScemXm&#10;j4K2JskJFRTBmQGGqEtxQb9sZpelgxQXowTaIYaFtkzMEVT7KBYFQjuKIlCZ7IUEf0sEO3Mgt9aF&#10;EyFJ9kt5OZkj1M8ZcaFehBgLtYcn0tdOzUr52hrAkYDheOaIAp5Qj7PIiubg7m/BYI7SVH9Clj3i&#10;A+3ZoE0ovkMUPBRyAC5NCuBz41CTFoRcAkt1ir8qAwGpUAZ3cy3YGe0jUJxFuBfvF8gBngDicFYL&#10;wV6WiAywhZfdCQKVLgpSfOFpexz+zvoI5T2iAywRF2iD+GCCWpwn0qPckRHtiTQeUyKcEESATgy1&#10;pVgyQxTTLEsEPaxl9sqQYGQCZ3Md5WdL7+g/qmWPvs6nCCLHYW28H9YmB2F0/BMYaf0GZ0/tx1n9&#10;gzijJ6ZDjxA2j0LDPIrxd4antRGsDQ4TCMUqogHMTn0GF/MjhEIdJIfZU1QFoyDBAwkBYiqbgB9q&#10;QxEYpEzY50Q6IM7nNNJDrVCT5UuQ8OH1FJUNLL/WKCyNZmC0MwqN5QTUfDemzxQZUQSqSEvEBhij&#10;szqGooPCkuLy3HQ5/xOLhmIfjHSkoJXAU10QiLxEF+aJA4pTvJEX50GI1iPQGSIj1A2eTL8D4TSF&#10;AJlNUZSfQliqikJDeQjqWG8HmxKUcQEx2lCe5KLahOzXaS7wR0OeD/rqoiFmvNPCTZFC0OmoiEZb&#10;eQzEXUBRrDUhJIcwkY7SRHv+1wdd5WL5MgZlKa5quV97eTiqCFYFFPDd9TEYJfRU8f5ZoeaoJiA2&#10;yMsa1uPsWEI422JdgQadleFqn1ID4yBWMItTHJEYpM+4sh01BqMi2wrlmebKuMI8IWZtWEy3x6OO&#10;cFWW5IBoj+PIYlxF8LcWavhbMjoJJFNtyRT4aejg545ScfYdQFGcgM2pWvUyJTPSDvkEWTEWs9Zf&#10;wM69FtvjFbg8VY0bs/XKP92NmXrsjJRjd7YBtxeb1R4jWcpwbb6aA24W1jlQiG+pwapItgNXpLMM&#10;ZfmvGL8YqmF5E46G6yLRSbDqYf/RkueHAZbjCmFgnrAwyXJoZt+0TaCSvT1iNVH2nI2xjMRiosx0&#10;9/HeAlclCQ4KqnpqQ9AqpsRDTqMszY3t0hZZUbask47oro5Ae0UQStMIjpnOKn8zou2QFGKOIBcd&#10;BDhqwc/uiFqGOcZ+pLMsChUpnsjjPWqYn32EwoG6cEJFGgGE/Uwt+6VMR5ZxGCGLfXhnOss8kvnn&#10;R6iIRmdFBPsKV6Qx/wsS7NXM5Jw46p2sIiBWoI9pbS3yxFSXWKZ0QEUe498agZHeBPQ2R6K2wIMQ&#10;SOBqjFGzc3PdaQxSxsUY5HghBnhmugpYZ1Mx052N89MVFCccyIcLsdGbj3OE4t25JvaLH5YJTjak&#10;YpbgPt1CUBsoYB1IR1TAaWVYoZDjweJACe+TzwG/BDtzDcqK4EAjx6v2JGxTmG1OF2KsI4b93nGm&#10;zwsX5vJwmYPm7fNNuLbeRLCPQ1m6D2Z6ywj7oYjzt0eYhx0ifD0R5Elw8XFDsLcjQtmPhBOa/L3M&#10;4Um48mC/6O15FhqNDULZl0XF+SCC/VoQ4SlAY4/gICeEEbbCCD5RBK9otuUIgpDG1wFB/vwt2J2Q&#10;5IqoMC9EhHggPtofSXGBPC/LBz+YUZdlgAJXyl8VQUogSmayfpnZkmMMQSyckBcjSw5jPBDD/jue&#10;8ZGlgGKhMNjXCmH+NhjrrUJ0sJMyE5+d5IWyghBUlgbB2/sYAoN0UF7pifgEQ4wMJ2Cgm/W7OQiX&#10;t6uxuUbBdI7iQt7EX6DwvzOMV1e78M3eMDZHstUs0Zu7A3hGAXthORk3t4vxkqByYTYfu2u1mO+W&#10;WYE2/PBgDm8IQGKOWpZ0Pb3Wgb3NZoKQzFj14vJiG4X9DOFpFV8/lrCMb5+tqRmrt3dX8PrOHC4t&#10;1xOaqwgGhKLdXsKbgJT4p6IwJ6Q9JfR8c2+AwrBGGU+4xnBluZJl3YiViWxMUsBd3ijFnUv1+OHZ&#10;CKG6GusTSawjybhCEf3ydj3FcBXOz8Wxn3ZGU8lprIxEEAgqKdLbCImEQIqstzd7MdMehetLhbi1&#10;9sEowds9QtOtWsaD8btUhX96PYI/vxkjIPUyfs0QZ8Jb46lqZuqVssbXgZ8e9+JPL4fwL+8n8ONj&#10;pon/vb2WrRytXltMxu5KGkV/Om6tFCjfR/1VPqjJsMTyUALuXqrF5bUCrMwkYW0hFbeuU7jebcLd&#10;y4wDAenrh4OEKYLQ+WrsbpTjAdN8/2Idhpo0BK8yfq/D0+uteHSFwLxYxD40EwuDCbi6QsAgBN7b&#10;qcHtrUr+Xo+vHvQTrAgUu/34+fG0Mprx9GLbB2t9O624d66BEFTO/lb2ErFcCdd7zOfn15qYb60U&#10;su1MWwdhqkUZORFfZgJOL6524sZyAWGzlWBKUb70wcrc+mAmtkbFCXwB85zPIViJNcHbK+yzVxv4&#10;7A7CUj2+vTdI4KkjiDHNl1tZLn24y7jILOCPj9uYx+Ibq4Z9ey52WP7zHXEU/WV4ut2Ol5d7cH+j&#10;gSBWyjIsU0suH1+sIUi1shwbGacGnJ9gfZlPZxzz2J+nsfyylan3lYF03N2sJtjLzGYbXuzV4dpm&#10;Nka6vNFSbYPx3gCsz0VgZdKP9ccXq0ManB+JwcP1Kvx0bw7//HoXXRV5cLagPgmORHxcJJxdreHq&#10;5gATYyMY65/Cbz76O3zxm/+Iw1/+I/Z/+o/47KNf4cgXh3H4wCEcPLRf7bH6ZW+V7Kf6xTmwfFdO&#10;go/w+5HfQOfkZzCmfjI1PwELCWbHYUaYsqFmdFKrdk6ofd3TnaUcwwox15FAYE5h3ieyfSfiwngW&#10;LhGkxVDL1rS8vMpkX52FnfEi5Z7o8lQlLk1UcpwtI1wV4gbrwXVCqhi/uDqXj+0pXjNTxevKcX+l&#10;Hk9lFmirBN9eL8PX10twez4Fzy9UYGMoFwHuprA104Xl6RM4+OWvCJH/KwHyNzhwcD8OHj6Cw8dO&#10;4LCWLo5o6eCYlhbTekQt+fvF5Pr+ffsUaH322WcqCFD96uNf4def/AP2ff6fcfTL/xfqC/3w8kYX&#10;3rNtvGKfdmuewD5binscC/ZWqvHkAtvJRhWBrxLix+rlpU6CVS0esb79e7DiACUg1ZYTqEJfSaSC&#10;pNXuAix35mG2OUOB1wDFvQCHAEi3zGoVhxKixHpeEoEqTgFVfymP1ckYLo9HTx4FQToBh6K9LsUP&#10;5bHuKI/zQlWKBjUcpEoIUPF/fesf6nwa0RTj6UGOFHTeFIEBaMqNQFtBNJqyCXqF0egrjSdARRCc&#10;QlAob9fEmlKUszKcUEqx0JhPARzvpCzW9dfFQ0yW91XGoDbDh/d0UnstcsJtEe1GsHDQAACA/3+x&#10;1bLSAAD/9ElEQVRFrIcJ0jRWyAqxQ6EyhOGBRkKZzNyJqeNWgaCyUPXWekje6lfI0shg3pNipCZa&#10;7aOS43B9HMUa84ciuZ/iQ4RRGwWf7LFqyvJGXao7alPcUJvshppkFzRmUHCmeyCbFF5DoKpLdVGz&#10;Y535zPsiWWYYpspkujEDY/WpTH8w4++KSuZjZrgD80tXOb51NdUmAJyAu50RLGTGxUL22ZjA1fY0&#10;/FwsYUF48CRQlaWFIdjlLAWWAXwpyouSNRRKYajIDCZUWSEh0BpxBJxIbzOCDCsvG1qYpyVCXE0R&#10;6SmOdCkgOThLSPS1UCHcxZj3I8RYHIMlQcTVTIuAZI/UCA+1zM/BVAs2JmKQQZeQdwYaFyNE+1uj&#10;uSwJ5dlhhCpT+DsZEqa8kRHjiUARIryfp60ugglo8UH2PO9GmDJHerQLwcsGTmZH1JJAG6NDcLPQ&#10;Uz4drE9rwYnPsCBIGZ/8BOaGn8PXxZDHL2By8lOc1v0cZgQqS6OjsDLWxhn+x9ZYrNxowYqA5XT2&#10;OGFKn/lghygfG7iZnYCHWCL0MKI4tSZgeHwI8a5qxiOfgNOYG0CBnEbgyEV/ZYKa7avL0qA43k3V&#10;vcGGePTVR6Kp1Bsd1YSb1nB01vHYQgHdGYfJ7hQ0FPmr/TJiBl0MHmxMlhGwCjDTl6KAbJid/PQg&#10;RW0d60JjtPJfNEQB311DwS2zs9FOhJYwtLBdJAXYIcjZCMFuhogLNqeYZVvL80J/cyy6ath2WG9H&#10;+AxZylvP+i1WJwU8WgheQ01xaC39AFax/kxzsBn87LUJ4weQF2Gl3CBsjpbwOQEKYkYaE1Cb7Y20&#10;UFOUpFJcFBHU2BlV5Hujm5A21JyIigy2c9Zz8YE11pKK4eZUZSK8sYwCuyMd4repLs8XzYSP6mxP&#10;lBCsQtwOY5ZpL8uwQX7iGRQmm6IoyRxVBDZxNjxQQzFHCCuMsUF2mDkSfFivE50VLLYWBKm9UFcX&#10;arHUl4sxxkEcXy705iijEwuDRZjrL1R5N8L4TLZn4BKhaolAIDNfYnmvryxcGbUYkFllgsREXYLa&#10;R3lhtFRBVHk8y50QtNIrBiUSMNMqs+6Rqp+Y5/3EAIb4nppqFlPtibzWUy2bFQiTJc8y27/UnaP+&#10;I3sVX14fVQY8UgNNlO8vsZTYyj5ATN5LWQlwFTCtzQV+mO5NJbAmEAAI2+yPcuMIqVF2hGyBbRfk&#10;xFmhudQPRSkOKCL0RDBvppm2tEgrluUR+NocQqyPEds8QbgknPd1IDx5s/54o5V1YIB1bJx1TjZ5&#10;C8wGOX3OPtWKcBOD4UbmGfNzqDmJ5ZONqhwPhHvJLPJnbL9fEuQ8sTSchw0OjH3sB8W/1fmpQuVk&#10;uKs2GIVpthjsiMUwQau3iX0k24CUc08V60ZrLKFbZs3i0UaoFF9hvdUJythQRymhqS2N90tnSMVU&#10;C+G1PQtLHbnYHCjDzli1chS83l+MjeEybI1VKquPk+3pKEz1QBFBsIZpXejhAD/ViItzzRRBLZjp&#10;ycc02+3GeCV2FhvYrtKQHmnJvLPHdF8slsdScIVCamYgGX1N7MsJ9O2Eq6QIW4T5nkFEgAWPdogO&#10;8keorxdiQ/0RrmGeaNwQqnFWFgAjCUliuc+H45kX+09n9n/evtaEKgJTGGEs1AUBhJlAttuoCHfE&#10;x3gjLurDUr/wYHEY7EOA8kCAryNBy1GBVViQG+/rjoQYX6QkBCIrLRSJHEvFp1U4YU3MsIfymYF+&#10;9ryeIBfqxfiw/wz1JkjxunBnJMd5IjcjCFkci9MSvBAVbMt4WyM9wQ+jvdVMG4HPxwL5mf6IY91J&#10;jDNHWqoFhZ0+SottkZN5BvOTqXhA0bE2k4dzC/lYHEvHxeVyPLrcSaE6hp8fzeH97hBeX+ulEEtW&#10;y8GU4YI7jdiYicfmTAruEFiurJWiu1aD2d5kte9JHOx+c3uEYNWNO5sCIB08P4T1kQJsUpQ92BnE&#10;1/eX8Y2A1aMVvH+4RDhYwavbi/y+jodXhgm/Wbw3/3dnBK/3BvHu3jDE6a3s2ZL7vZYZF4LLrfUK&#10;bFJIi1W8iwulmBtIwdpkFtanswhWJXh4tQHPrjewzqRjZzYN9wiD7+43EzQoEOcTMdXtzxCAxaEw&#10;vLvbjkfbNbi3KUvJxABBM15f72R9DSdkDhAOWghOrfjd8yH84YXEpx+/fzGKH58M4qu7XfyNYHC9&#10;mXnXqZYCvt/rwrtbnfivX80QDNoJKw08X4EHF4qwu5rN+CQShgj/S8k4NxHJOARjsiMQrSWu7A8M&#10;mAfReHu/B989H8aPhLdr5wuxuZiGK+fz8ZhgePNCCS4uZuPaegGurxdiZyGLbTVdhbl+1vd6H0x2&#10;hanPe0zT6hD774Zg9g/huERBvDqciq0pwt1yCTaZZ5tTWYRTwvLNTpabGKWg2LwuEEvBeV5Mh4sl&#10;1ljsTBdjbYhANJ6L2+cIthSm11lv9s5JWXcRyltwnaB7c62O5ymubwww9PA3whdB8/pSMe+RR7hp&#10;xeW5UlxZqMBNCtofn0zhj6/FV9oI86kP9y6089412J7JV3u89giJj8TQwKUG3NmoVEsTBdR+etZB&#10;+K7k83JwbYn5sZSLq8yXm4TRu1sU0ucrFPg9u9KolnDKbNXuah5eXK8hWMneqAycG4vG1kQsLs2l&#10;EryK8eJaC+tCM26ulPP6QqyPJmLvfBHrUwWe3arBs9uE+a0MzI0EoqnMmOPlWXRUncZkpzvE7PvP&#10;98fxhwfr+Ld3jwh6owhzFz+XwWyDiTgulvqMTqmlbyYGejj4+W9gdfoU9LT24eTRfTwege4xbWgd&#10;EYMMB9VMlcxYCUQJZB09dohBDDoIWB0giOzDvi8/gp7uftjaGsKO2tCCEGVurg1raksHajhXR0M4&#10;2OjCx/U05npKsD7A8u9n/z6eyZBOsCJMjmTjHMP2VAHrYy7WRjMITxUKUO+uEUyW6nF9tgrX5wSe&#10;CEqEE9nDdnulDFdm83GTZXVnvR4Xx/Kwx3K9KzOXi3m4NcN+Zi1fmWB/st2EKY6fvm5msDp7Ehpv&#10;R3i52kBfTwuffS5LGj/Gp7/9DJ9/uR9fHiRcHtX+sLdK5yR0T8pSQV01qyX7sHTEITCPJ/X0lBVF&#10;bfFjpSW+u34LA62/w+JgBr7aa8frKxV4Jy8ylrPZrksI/G14dJ79AuPyhn3J850mPNioZl/XjRcX&#10;mxjPun8PVv2lUWhM90VDGgfe3CAFUDJbJdAknwW0WrM/ANdYLQf4GgoQdU08JuvT+D2VvxEqCFW9&#10;RTEYqhCLemIenKBVEsvz8QSHaFQm+1EUUSSL0QIPsQhnw2CHcHdzBDsZI8LNlKBljQwOQPlRHoSv&#10;IDRShNdlBKNTwKokDs05YahnKOW98mLckRFmr/YWxXLQSw7ioOd2CvH+p1FBgVub7a82s3cxfd3l&#10;sRQuvJeYD88KImA5IsbdBEF2JxFocwLhznoIc9JBsMMxRLiepHAzVo52i+KcUJXqieb8ILQTeMQn&#10;lrz1r8/25fdgwlWEesssb5yHG2KVEGrI9UBFqj2KE2zQkOWB9nx/1Ka6oYBCNT/ckiLNkecC0Z4X&#10;SGAMRXOWP2GUEEg4bZd9VpVJqEzTMI4uSPIj+PhZq1kKX0KF0+kjhCrG2dFIgZXTWW34OZ2Fk6U+&#10;LE1OsPJZw8fFAjZndGBvKrM5RwkGgcgQC1HBLsiK9qKIdqMwc0dqmDODEwqT/KBx0iMkacFC/0uc&#10;0fmMoGMKHzY2a4N98LWV5x5CgL0e/G114E7A8bE+Tgg5Bk/rE4j2tWKwhpulDrxs9RX4iF8oa6PD&#10;hBlCmi8H5Xh/lKSHITPGB+VZkRRlJnA4cwx2hDiBJQFE+exspqOWLTrKcjyj/YSnT+BhIzNcBvBz&#10;NIC9WDZ0t4Sd8XHYnj4BsfpnorsPVmeOwE5mziyO4oz+Z/AmyFmYHCJwHYK9Wv53FGJkwkz8ThGs&#10;nHjOxvgo43gI7oy3h+VxJAbZoZx1LiPSEbEBZwkZ5gwWyImxR2MBIYB1qjiRAJ7uyfpEWCoNw0hd&#10;GutoOAW+L/II+ZWpPhSqCWr5VVOxHyEphmAVhczY00y/NcYpMNsqA1CV64bGYn9kxVgi2k+XHWww&#10;Gku8MdEdj/6mUDSVe2J+NJUCJgdzw2kc/NmJzZZgvCMRY+1JFKWJylfadGcWRuuzCDxZ6KtLRi5h&#10;LS3anB3yKeQkW1H4ehPcogl7MWhkPWwRH0wEBTG4UCGzTFVhynhCXpyNMgteXxiM9HBbtSdKltgN&#10;18ThyU6/MjQhLxKW+nMpggloBT78n4ZCX4O6Qh+K5lgOFJHKIl1FupuyOjhB+BhqSMRCfxGGW9NQ&#10;VyRpDFF7Jct5jVgLFPBZHMxFqNtRTPekoC7fHTW5rmhnHrWW+qKnMogim+2kPET5xSpLckIb71PP&#10;tp3O9h7hqsd8d1CQK6a014aKlMXPS3N1uLPVjY2JckLcB/9PsuSxuyYaC315EKe9KQEmBLYYzHfL&#10;sr4ibE9w4J2to2DPVqAl1gW3RkpRleIKjfUB9hMH1GyT7O1qIwQ15fipGahL0zUQ57OyNHC5LxMX&#10;JopxfbGO4ioJw7Us/+oYzBK+1gl4YmxBjjvTVcrogyyLTA8+qwyECLj2M369LJ9SlqOUk8wOro4V&#10;YYkCs68hTs0albA/ymW/lJ/gghg/AyQEGhEOTNFZHU6wckFBshNB1gPVub7KEmFKiKlywC2m3hP8&#10;jZVlyBqCXwNhuLHAC7M9yWqGabYvEfMDSawLZxjOYrw9ThmsmCLYjHYQNNvYh+c4IivWGDEBR5EW&#10;pcf6HIP2an9MdCXiFoVUJ8trvjeN98nAWGcCxnnv2hIvtNVp0FEfiJYKH/RQUA83h7H+e1Fg+GO4&#10;PZECMZ/Qk6PgSvz3zRNCpbx7WT9HCXdiXGSttwBTjWlY76PIXGjBxclarA2UUHS14sp8E4VOBepY&#10;JqNtGZghSA+2pGF3qY3ivhY3eJxuz8FUZx6uLHVhbawetXkRSGH/V1MQhdXJOlzbaMTV9TosTxSg&#10;rjQAuco4gytiCV5RYZZIiHNGEvM8KtwJ4UEeiAzxRky4H8ICPQhULoQiT17nQ7Ah1AS6IzjAFYH+&#10;TvDxtoWbqxncGXy8rRCosUVkhCvC2f8GB9kjKNAOoSEOiAj34JH/D/NFcmIoQcsPQf7OygCFhn1o&#10;RKATEqO9kRDlidQEsTBoTyBzJDg5E4RckRBNwAt0RoCXHa/1QCzvExVMEIsJQGqcD9IIVvkZ8pnj&#10;QJIHEqPs4e9uQAgNxXB3BcHKAckcU7PSPJEUa43MFHNMURzKjEdtqTVKCVbbhKkXN/sIPaPMw2y2&#10;rxyCkxhVGMfLaxN4dW2cUDWq/BQ92q5XDkGvzKcSOGoJv6kUm6lYHk7BIkVZX1MIlkYzcY9i+SGD&#10;+Ee6S7Esy7gkPBMHuDz3hxfLFLRDEFPrYkL920ereLM3T9CZxJMbk3h1dx4X5inI11vx7sEsIW4M&#10;rwlX9ynyd9erCX2tChLubJQS0Kqxu1aMKxS+5ynUp7vkZUs4VscplKezCdSx2N0sppiuwv0tWb5X&#10;gB8etfE/aew3NNieTcLGWDwuTGdSiJcwXm2EKhGJ2bi1UkKY6sWfXkxROFbg909m8Menc/jd41n8&#10;8dki/vB8Bm+V8YMWZdnuGYX41/dlWZ8YthjEj4+GCWUdzMM2/P6p+I4S32vp2BiNxbXlTOxu5DK/&#10;Y9kXhGO82w8rk9RgXb6Y6A/FRQLBRcLS3qVqhirsUqhfWc/FJcLYi71GAmcJyy4F5+biMT2owepU&#10;DNZnYrG9lIJ7V8pxY6uA9wzE8ng85oaicXmF4DySirmOGLaxVPavYjG0hvEpYZ40EUQImYSlR5c6&#10;cH+H4LNWhLvbFYRVQuBOM65RQF9bqiXglLFvS8ZEWzzHK390VPiplykDHJP66yMw1BSNpSEK8zle&#10;101o7UrguQgMt0RhkPXjymKu2o90aSGH7TYfvziSvn+R4LtYhJe3e/GXb9fx48tZPLhCON3tZTrZ&#10;P5yrYD0l5O61Mo+7CaYU+oSfx7zXE4rmm5tp2FlMxOXlDN6jgX0X+4XVBOxuJeLBtUzcv5qDl3sU&#10;1puFuMvyvXOuRO2n2l3LwOtblXhxo5QgEYrzU9G4v826NBWPzfFYnJuMI/iWsM5V4QbB4CqF+cpw&#10;pJrZfH6TdfomwXZBXljZYaTJAa0VZ9BSZYreene1j+vPj3fwb88f4V9fvCIEziMu0B9GhqegY6CP&#10;Q0eO4LSxMU7zsxhyqCsugvVpI+gc3Y+T2oegr6tNkDgBLa1jCqg+mB4XB8H7CVQHCBwHcOQYQUvr&#10;ELS0D0P7yJcw0deCrZURbK0NYGV9CtbUYo7OBCpqPSdqThd7A2jcTdWKgtW+bCz3ymxhgTKtfmG8&#10;kOOdOPzNV58v8NyVOdal+QqOc5lY60/H9fkyAlURx9VS7K0QqBf4+0IZbi1XYWcyj/1EA+6tl+F8&#10;P8ePqRx8c4lt4lIb3l3qxM2FWravMWUTwUz/C3z+6/+EX3/0HwlBBwl85oyzGaFJm+AoaSVU7fsC&#10;+/+aZnEWfPzoMeieECfAOsoK4HGxHnjipHKsrE3g0jpJMDUywQltXnfsU2rOz5iGDLy/Xomf71bg&#10;p71SQhTb1EYWrq3mckwvxO5sMYFPDGwwPYsFeHW5Fl8T1L+73fXvwUpgqjaZYrFQDCtwoOT31mwC&#10;SUHo344CX1MNKcrQRHdhBNpyQtBTFMUQzc+hBLNAtLKDbkiRfUMUXikBqEvVoDEzmGIknJAUjGwK&#10;+kRZSsEBxt/eGIHOZxHsZoFAl7PQ2BsiyMEIEe6yJ8oRFTKrwv9LaOB9W/LC0ZARxPO+KOKgIlAl&#10;s1YFcR7IjHBEjuwvCbJClJcxgp11EOp6CrE+JoQjKwovJ0KOLCPypvD1o4AhSOZGELDCUCJrzQl7&#10;KUHWiPQ0RIiLLoKcTsLT/BBcz+6HxkGHcTtJYDNEjLeZClFeJoj2NEJupAOf74SieIo9EYwlhNK6&#10;aLSXapAbbcY4mlNguqCjiGnI9kI5RXlVqjtB0Qf1mf7oJox2Mf+6CKNdxQmoyWQ+ZUejODlYLd9z&#10;oPAPc7dAuJc1XM1PwcPKAK6ymdBcF54WJ+BNIPC0OgUN89OJ5+3N9eBhfxZ2picJWmwYFrqwJdhE&#10;+1Eo856BTqcR7WPD/+jA2VQLZ45/Ah9bQhohxEr/t7Ay+BzmBCsLg/2EISt4OxgQbD6DuxUhitDl&#10;63AKzsrK4AEFYmKYIsDREH5sfLaGB2Cpv1+BjyfhyuzUPrVML9THDoEEISfTE6y4x6FxMUV6lA9S&#10;wj0R4Gyqzp3V+YJgdRKhHlYIE6fFjGOIh4XaY+VqcRze9roI9zZHqKc5r9Mh7B2Bv6MFzpw8qEyc&#10;mxkdganRQdiaacPDSR9WjKOYIRcjEcrynqkuLI1OMA4GymCFI7972hryfhYqb1JCZQbAlcBpj/x4&#10;QkFWgFpqlR5GqIqyQU60NYONEuOyfE4s2U21i0+mZMx2UKy15GKoJpl1izCf6UtBmITcWBv4O+xD&#10;cqghGoq9CVKErhwHZX66Os+ZIjUG52aKUJJmB42zXKdPyDqN3oYQlGXZICNODwVpp9FU4YZz8zlY&#10;GElBD4VpZ1UAxasGkx3xmOlKVsvzxAXBWH0aVodKlEBtoVhtqwlih61BaZYDZsTXxEieMjBRl+ml&#10;Zq6m2lMx1pKAqgxXps2C8bUmDAagpTQC8QGmyhhMY5YGs63ZuLPepcxbi7+reXasa+xYFwaz0M6B&#10;UpapVeW4Ip31vZZCvTiZeRlhroBB/F11VURirjefwBaoZk80zlpqr5CEDF4n5sZnec/CRDsKeaaH&#10;bSUn2golKTITbYshDr5dFUEUzB5q+WKJWPEsCmFZOKIozh2BBH1X433or0rCZEs6RuqTlMC+vtyC&#10;c+NluEGxtThcSOGfju7aSOTzOZNdGWpJXUmKC9bHSjnwZxDgIgk7NcqPksxg7RCyZHZJ7jndlom8&#10;SNZJh2Oq/Y7UJzAkIifcEj3lEVggBFycqaHgoJjc6VJ+nC7NVuH8RCkuz9VgY6RY3XeOECxL1arS&#10;PNSSucX+v1pHbE5in3cG4a5a6K4MRwsBS3x/jRO82kqDsTxSROjMQWW2D0E2Ag2FIWx32mx/Jgjz&#10;0IW98cdsk59glGWan+qADMJ6drw18hJtER9oyP95quVv5WkuqMhk/Al8kt+V2S7IjTdTBiW6agMI&#10;Oq5oLiPY5jkgMfgky8wD64SMlnL/D7OthKi2Kh8sjqWgItcaUf77CUauBKNwQrMbNmYKCHtWLH9T&#10;wrEH8zscQ21xmBvJQH0pQa7Ug9d7oCbfHnnxRihKsyJ0+SA5kuKCZdxTT6hqTcZ4m5hxz2U/7c86&#10;58J+UqOMJs0TjJa68jDZKAaCUnhNPs6PV2GmIwtbk1UUvizn9kyUprixLw7FMmH5+lI7y6CZ1+QS&#10;ZLOxM9NC0K9AQSLBxN+CcUzHhYVubM62YWumHtfWOtBaGa3cFqREE6A0FvDzMIG/lyk0/jZq71R0&#10;lJhMD0JokLsCqMhQb4QRtCTI918+C2AJXAX4EX5iAxAV4QVP9ufOjibwcDOFnyzD4/2iIt0UZIWF&#10;uhG4fBEW4oHAAD471JPg5qss/MVFfnDsmxDljUjCU2y4CxJiCHlhdoQgPjPQVu2dio0QuHLhd1dE&#10;8/lJ0YGI5X3i5foI8YXH8TLJXVn1S4y2R0yoFaqKI9HekInoYEdkJPoQ0ByQl+mGwixx+OuIGxTl&#10;xZmGSA4/jIWheLVn6u3tIQJVI4VnNZ7f6MG72xN4fWMcX+3N4qtbk3hzox/XFgrwZrcB60MRhI5C&#10;3DtHobpRiYmOKIK/LcEqlICVgUcEqOsrlRRaBdgYTFemqWXJ2Ntb/QSpUULHDJ5fG6CI74OYW397&#10;Z45gN0eRvYy3BK29C924tSV7osbxbHcIL28Oqxm0zclc3CRYPb3ahrvnq1n2qewbEnFtMQ83VorZ&#10;twRgpDkYo60h7FPd1AzOu4dd+N3rYXz7sB1vbtbi/gWK46UkLPT6UThH4uEltunFLN6zWc26jDQG&#10;QUx1y1vunx8P4s+vpvAdhf+73W5cmipQSyL/9HwB//3bbfzbD1v4r98v4p9eTeDPb6bxr98s4v/8&#10;80Xgn6/if/y8if/txw2K9h4sU2RuT2WomZOFPmqtElv29+yLe0LYdwVgqMWT44QL26Mvuhuc2R5j&#10;sTGbTlhKUcv/LhGKZGZwZ4EwOBhBaElRRjaurWTid+/68Wi3DBdXk3FlIwP3rlLorxJym93QUGKJ&#10;u5fL8eJuMx5crWa/xb6UECymx2WmZ3M0A8P1wVgZSiNcZuPSfCnubTcTJOoJO1346kEXnssM3M1u&#10;QmsB4VNMnRcRroqZZ+VqNkPC+Tn+Nl/ENpePa+sEIMLRi70ens9R4ep6Ka5ulGCJZbW3Xfw3p7vf&#10;PiGU3qzHN497CUPNLPdSPLxSix+eDbHMJvDybjee32nH+nQKLq5k4c29Rnz1kEL9QTMeXSzCz8+7&#10;8POzbsJ2BuErFvcvlxKemvDufgef0YiH1wrweDcHT2/nYO9iOiGonPWtheDbjd8978dPT7sIxIW8&#10;XzXe3yNAXszC4yt5+PEZr3kqz6kl9NcyL6rw3ZNm/Pi0Hd89asU3D5rw+9cEwG8G8PtXrfjpVQvv&#10;W0OAz6QGiMDadCQGmr0VrP73Vzfw3548wP948x5vrt+Am6UpvDydUddUDwNDPQT6+8LGzBRGOscx&#10;NdAPH2dHHN73W2gRro5rHYaenszIEBxkJkZbC9oqHCNsHVXhgwn2owomjh/Zj7OGOrCzNoGTwxm4&#10;U6e5upnDycmEfRS1l70R3B2MER/ijE2Ok+tiXKorFav97G+pAS5OlRKoCFOzAlJ5HDezIA6jrxOu&#10;diYI5kOZ2B7PxWXWgWusK9s8tzORz+/FCriuS/3ZqMajzRq83mnEU7bVZ2t1eHuhA2scK3tKI5HN&#10;Pu7gb/6f+Pg//T/w2cf/Cb/95O/xj//5f8XH//h30CIk6p0S31TaKm1Hjx7CEQZtgqWOljaOHDiI&#10;fV+ISXkByyOESW0cF0uBegbQNTBU4ZSeLk7pHIKe1q9QkGSPb1mPH6yL+fdIfLebS7DKwW1+v7Ga&#10;icszTN90IR5t1OAJ+z3xvXV/vQivL9crx8b/Dqxkb1VThp+ahZIg3yUIZMl3mbmS2aoeMWNOmBKQ&#10;qk/1R0tWMFoyQ1CX7M8QQLAKR1W8LypifVAW443SeIYEXxTEeCE1yBFRnpaI8rZGKAcXP8czDGfh&#10;52wOf6ezyiCAhkI4yMkICf7WhCdfBVUyazVYk0bhmkpAiaaoikYVYU32BMl+k1wOKsWErZwYirtw&#10;R6SG2lOwydEOcX5mhCtTFaI8CRVe8saWA3+4M4WZB0VaAApi/ZAf44MiDihZMU6qIHNixUKaFeMp&#10;e4jOINjlNLwJMK6EAC8CS7DzGd7PHJEk+TAXE8KgCYHrNBI1psiNsUNJsgsKExxQl+uL9rJQTHWk&#10;Y6ghnoKJAJvph1oK987SOEw056MyJQi5HAxjPCwpglwRx8Fa4MlCjwBz9iT8XczgzO9u1kYEJQO4&#10;WBnDw8aYabNGVqQ7EgOZr3528GZ+uvIaM4OjMD6xD25W+gynmLcfTJNXENh+gRUJ7lYnCTSf8rMB&#10;rAy/xOkTH8Pa6EtYGR2AIwElOYKDtY8FPGx1+ewT8CWwiNEJJ/PDiA20YiX0JYi4wkL3tzA59jEh&#10;8Iiy3mdncpSdgS4s9A+oWSEnSwKhnTEcTp+Ai+kpeNuehrslocbDlkDH+AgIGmvjtPYXcDxzkhBp&#10;o6wBCvQkBDshPsgB0RQ0kRQhGpaDhd4BWJw6BB87U7hYGuGMwWGc1j8IU+ODcLDWgY25Fk4bMD0G&#10;+2DPNLo7noYtgdPC8Dghk78zuPH5ntZiDEP2l1kRpjxZ5i6EK1tEeusj3t8IBfH2fzU3LuXlhco0&#10;V5Sw4Y02x2GVnchUhxgqETcEYegsDkMby1ac7NYqAwvuBBZHimAfClkKmGAd1BY4E3i8MEAxMdUT&#10;j6HmCIrlRIy2RWOmN4limfU4xUpds8UBZ6w7Gs3lHhS0oeiu12B9UhzSJqC/QcyTxxPe/VCd5cT4&#10;eWOSMNGaE4CKZGfCSQKBR8MBNxTtBLHBToJ+TSCFcwjOz1SwLUUjn4BYGGeLihQnps1DwVUpP4sh&#10;ixamJTPSHmUp3hgR32kN4hW9k0I2mXBhxfbHezPdQ81RKi6DTWEoS7dDXYEX0+CrDBv0VEcocFgn&#10;UFyYrqKQTya0yYyJOXxsDiCboFom+ZniyPZ1TIn8HMJAbx3bdpY3P9uhU/Z6lbLt8xkjTVEEDS8M&#10;Ew5kNio7wgbBDjqw1P4IVsc/QbizCSrZB7URMMXnWm8lhYYYo5iqVHu5GosCCFapzNsAVFPwd9US&#10;1mqjUJpBiM72YtnbwNtmn7JmeG68FOcnK3Blvo4wGaeE+7kRisHmdJQluqEpl3lJ+JxoFh9vzIOq&#10;aHQUhyiH4zvTFQSqD+HiTCXunGvFHIFOBqW1QXmbV4+V/gLmZRJ6mT8DDXFqOWR8gCGifU6pPUvi&#10;q0qg3IfxSdAYoSTVBX0NCYTzEAqqdDQUhTINGjib7mPbOYZMimMPywPwtDmI6nxflBCWIgIIRYTr&#10;4ixnwgshhrCTEmaC2IBTCPfQoogMITx5EOAp+IN0kRiqi7ZqHwy0BhOQHAlPYkHSGhU5juhvikAJ&#10;yzc/mWVfxTyu9icguSNKcwR5qWeQFmOggCkr/ixqizwx1vHBWXAtgb+hyJd5bI8Li6Vor/JDV50/&#10;+psD0dPgS7iyRnqcEWrK2Hen2qCu1BctlYFMYxzayj+AdB/jWZ9J8A85jXkOtCv9xWpmcrg+ntAl&#10;s5ihatZWXnz01sZgjUB9ZbkN84TQjpIglDA/L861Yr6vhPUoDRdmmjHclIWKjECkhjmgqzoF19cG&#10;CFStFKHduLI6hNbyVCSFiksFF0RrZL+qJ+LCCDNBnogMIfQEeSEowB0hsvSPECVHCUH+zPe/zlT9&#10;3+FKzoeHeCIpPliFqHAvRIR6wM/HDm7s55w45nm6mxGinBFDaAoPdYcmwIFg5YhEtY+KcU0IRFpC&#10;MLJTwlGcE4/UWA1iwwhZ0W6ELQekxHoR/s4iPtIDkewzvV3PICLIhXF2Qai/g3Imnp3kh8RwJ6TG&#10;OCIryQ3F2X5IjrYjdFmgoiCYfUUyEsLtkZXszfs5ob5C+o9Q1JW7YmspE+W5JqxLBri6SmFxuRkv&#10;CFPfPxmm0G1Vy8B+R3gQE+o/Pl7Cjw/m8S/vNvD0UhN+eNRLQduHhe4IgkINbp+rRj/7pcXhNNy9&#10;1IIra5Vqb9/lBfGHRFF6c0Dt1/n58RRhZRhPr3Rjb6MZz66KRb9RvL07i/f3F/D1w2V8dX8RT64N&#10;49JCDeOySJErhjJ6lan0R5fEaSyFMuHvxbU23FmXvS+R2CV0XF+iwCO4LPXLbHUkxlo02JxKxJ0L&#10;RfjpZQ9+eE6oulPDupSI6W4v9iEumOrywnUCyKMr5VgfE7hsxh9ezRK45B7Bakbk6eVqvLzWiJuE&#10;yLnOCNbXBNzfrCNk9uC7eyP4p5dT+PFRN24u5xJUMgl4ubhCyLu9VcV6moeL8xSrC0XYmS3EzY0y&#10;1mkPlGecxnCzL/rq3FlvjdlnnkKfGELoCWA+unDsCMRsXxjWCVXX1ylYGWR533lCpKRpYzyBUFmM&#10;Wxt5zIdqggbL7k4l/kSR/68/T+Kbp60EmXSCmhOmezV4dqsOezvFBLMk9t9xeH29Rc2e3VgqZP+W&#10;ReiLJ+zFY3MiS/mJWh1Jw00Cs1jCe3S1DhsTqUxDPs5NZPO3DAJhDMbbItXywVublcpM/a0L5Xxm&#10;IY9lBKoWPLxey+c24rsXffjj1+P4L99P4Z++m8BffpzCf/lxHN+/7MT3LwjzDxsJS/X43Zs+wgnr&#10;H8Hl5xfd+NPbAULLOP7ywwz+9B3//8M4/vzdEP70dQ/+5cdB/OFNO6G7hNe24J+/Zrq/G8Ef3w3i&#10;L98Sbn9cwj99NcPv4/jTVzz3Qz+f34vfv+/EH94N4E/vRvCnV0P4Lzz+js96cb0EPzxtwB/ftOLN&#10;Xgle3y7BT8+b+Pw+/OF1M/78VTP++dt2/OXrTvzzNz34b98P4X/8NIb//Y9T+G8/DBGeh/B//GUG&#10;/8d/WcT/+Kdlla6HuxUEyUK8vN6Pf352Ff/72xf4P7//ETPt7XC1PIuKkjwsLs7A1dkOEcEa2Jmf&#10;heEJLY7t7QjwdMOR/V8QMg7h0MF9OHLsCA4dO4YjWgQqma05SXDQ1WPQha4sgzt+HCcIHSeOHsPB&#10;zz+FmfEpeLrYwtvDHp6edvDwsGZ/ZAkP6k53BxO42xkiJ8GP5Z6v9jnJ7JRA1NpAtoKo3aVaBVdy&#10;TmBLjjvjhVjrS8fFiUKcH5Hl2hm4vVyDW0vV6niTx6szYoFRfBPW4s5yOV7ttOHhSg0eLjfiwkAh&#10;sgMtkRZkB+0v/gP2//Y/4OjBX+PgF7/Gl7/9CF9+9jHDr/Hxr/4zfvPJP2Lfl5+p5Y6/+Ow6LL6s&#10;vtyHfZ99ji8Y9vPz4b8aszh46BC0JA9kWeCpUzhx4gj14yHkU+88vsTyZRv+drcMX1/Nwt5CKC6N&#10;++PeJkHrguwJY5udzsf91XK8udxEoGoghJXgBaHqfwpWAk4ySyXhF6j6Zd+VLAkUwJqoS1b7rvpK&#10;YhVYtWaHMIh1u3A0ZwSjMs4L5YQpCQJWVQkalCf6ExrckEHijfUmqLgSRNzNlblqfydz+DFo3G0Q&#10;5m2LELezyhhDhIcpQlyMEe52GmnBYsmL0EZ4ayfQyRK+xrxwgos/ha8PIcYTCQHWyslstI+5Osbz&#10;e3KwPc/bIIZgEONLAPLkc91MCG+G8LfT/xBsDfjdhM86ixBniZcYUrAg2NgoowpBBKooMYvLQcrX&#10;ntDnbEbRbU8h7oowV1sEO1oRqqzhY2UId1NdBLISyiySp4UWPCyOINLLBNlRTsiKskObWFisikUr&#10;87RVrCAyD9tLk1AQ5ws/G324nz3B/59BjMYVVsbH4WCqB0uj43AmADhb6sOOgOVpfwY2p3Xg5SDx&#10;dOa9PdTMXhLBIzfOH/HBbmrJm7OlAeHqMCHpKPyZvrRwT4LEKcRpCI3x/vBiumW5nuNZLQQwvxOC&#10;HXGa4tTGeB+87XQp0PQIUcbIiPNBFPPQjbAiFuk0bsaIDbJFQZofB9lgwo4lAhyN4MN7eVvrwYsQ&#10;J/6mPPjZ1uQY4c8Q1oZHGOfjcGUeBbkSjJwtYGukrWDKy8aEEGVP0DpDyDGBue4hWOod4WdDXncW&#10;zmbH1dJCo2O/gqX+5wRAfd5f9mURFJkf5rpHCIB6MDM8CsvTWnAgRHkTcm3MjqrgwbK2MDkCe/OT&#10;8HWzUE6BTXUOESiNKUpPwtVch4B3nGlgvF31CKjmrDNnWH+MkRJ0BjkRFgqUmghWFanOBBB35Eaa&#10;oSnfC53lgWgq8ERRvCVKGLop2AfE6Wmf+HdKJHQRiopcCA/maK90x0h7MLrr2C4IWTXZjsiPO4vK&#10;TDuMEK7GBay6xWR5IEHcCQ0FrhSCyRzoZKmUDzprggkeNhxEozDWmoDx1kRlFW+0UZZJidGUSPSL&#10;XzQK74okMWYQTGHqh/RoI9RT8A53xqA43RZJIfp8VhJ2JisxSFHfWRSImnRX1BAuKtOckUrxKpZ3&#10;kgPNkB5mo2aDFjoL0ZARgJ2JOrVXMcL1OBpyfZT57qnuJCwOpWOyO44CgII81x19NWIEIQeb0+Uc&#10;1MsIWJEf4CDFGfXMS3FCHOGpi5ocX94jHaujvH+BD1pl2VWsJXpkH1VlJAfjbAJeBK9JI7yFENY8&#10;mXdOaC8PZhrS1D428Z2WEmgLD9OjqM4IVUZV4jyNkaoxYzxPob8mFuujJQQ1T0KfD2E2DRVZLqjM&#10;dkU5w8Z8BWaGclCZ64mCFFmSEYzSdGe2JWt0VYZRCJQr/1zT7VloZn9YluShjiUJroS7GIw1yf6R&#10;KmU2frQxEeMtSRisi8RUexJWBnN4PpHXhVOEZBO0apTfpxFe11FCGK+IUDN19QV+GBdjG5XhCPM8&#10;gYJEB6Y3liBugijfU+xvdNlGTqI4TZb1BRKQXFBAUbw4UoLkMAsVcuOckRjEPs5HLIKaoYfAW1fu&#10;gw6CdXGmvZq5zI43R7j3UdQzH4tSbJAda4qKbGe1/6kowxadFLrDXZEYbA9DS5UXKvMdkR7L+0Ua&#10;cMCxRl4SQZj1v5JQWpzugPbqIOQmWSiYKiZ0JYYaIimM/YPGQL31q+S1kucCsZkxp9FNsO+p06iZ&#10;qu56Hwy2BaC91h2FWZbISrNWoVjqfhn/k+dK2HXGVGcCoTQJ3aX+SNfooTKF4rYtg3kcr1509FaH&#10;YaKDv9eEoozwlRVthTHWqdsX+pjX1cpxqfgEm+oqYv2JYl0qRFdVEutbJOE1AvP9FDMrvbgwSwG+&#10;2EVBOoLe+hKkhPsj2s8VkX5uSI0KRnyoBkFehCdfL8SEhzCEEZQCoPF1Vkv/ZEZKgCouKkAF+a7x&#10;dVKw9X/NXHnz+4elgbLvKYzgFUHYks8BPvbwEcuCHlYI1jgQpnyRwL43Md4PKYkaJMQSiKL9kBDp&#10;RwjyRloc4xTmS9jzQFK0l3IcnswxN4jjazTH2TT+LzKIwMxxNybUib95EYA1hO4INJXHsbx9kBnv&#10;hIp8f8QEmfA3F5TLC6SKMEKkKRrLo9m/B2KiPxfn5ktYnzRYn0vFUIcv5kcisTIar4wW3N6qxteE&#10;hHsXy7A0FKec2j672os3hJ+/vF4nGM1QkE/gHQX3690GjDWI/7JI3NmqxS0K8UvLJYSCBKxTgC+z&#10;H3lFoHq9O4j3twlrVzrw48MJfHN3FLc3ZH9LNe6db8frW2N4emOYcDWD756s4MnVYeyu1ePhTjth&#10;qgfv7gwRHrqU8YsHjI8YKRDDBRenMikE43B5OhVPL1bi2eVaNcN0YSIZOzMpOD+dQFBr5n1r8O2T&#10;ejzdLcD5+XCsTQZhossVYx0umO33w/xAIOOej6cEiNe3CF+3ughWUZjtDsT5yXhcWUjjs2vx/k47&#10;IasWv3s2gh8eDyoDDWJg4fX1RjzYyifk5eDuRj6fL345fVCWchoFCUYoSjZDX0MwVsdzMD+UiKZS&#10;e9btM+yzTNlHOCnz3etjsXh+g4C6mY+HF0txb4sQtl6AawTeZ9ebCISduLKUq2a6bqzmYns6hXAp&#10;e78q1NLGm+eysDUbhYfXCgkSA3hPWDk/G4PLyyn48zcjePegGcujEVgeicAdWQZ3rliV4eW5DCz2&#10;RmJ5gH1fSxCfUYD7F2sh5trf3OnG/Us12DtfjsdX69m2YtBR4Y7RlhD28SmMWzG257I4NrBPnkzC&#10;LuO8e74Al9eycGu7EC/uNuKb551497iFn+v4uZ2fm/Hqfh0e7Jbg8R7r26V8jHa5Y3M2km08i+We&#10;QgCNZt8aTUiNxfXlJKxNMX7joYS2ZDy4mkcQq8TzW4W4sZmAyysxBLsUwms0tufjWe/iVb2dJyTO&#10;9vLIuN3ZLsL1jVT0Ndqgp94GY+0cN7qDOJ4HYLjRg+nxwHSXN8drTww12WK2x539iwvTeobjtyXH&#10;cwucG3dj3juw/7fCg+001oN8rA5wDJ2KokDPIoDnYG0wgNAdhLFmb2UxcGGU/VRvNKF7Af/27i7+&#10;67NH+P98/xPyo6Op/YxQWZKNgZ5mpMZFICEiCI6WZmpPVUFmOtwd7aFDoNA5oY3Dhw9h/8GD+EJ8&#10;NB08hAMHjxAkBDSOEkwYDhzBkX2HcfjLgzj0+X4c/fILaiUTeBDYPFypxbyc4O1pDy93a2opC3jY&#10;U9MSrGrzY9inirXHcrXMfZ3jpoTNUanDRbh3roVpE2fHtWo2a61PQIrt7q++rK5Ml+Ia/3t/oxkP&#10;ed39jSYVHmw24dl2K27KMkFed2e+Fk/OdaMk2hmh1Ja+tiawNNGBgZ42jIxOMg2f4YgKn+PAl5/i&#10;c8LVrz/+B/zqI4ZffaTMycvesqNHDit4PEWwlKWA4gD4y8+/wAfHwcwX2YN2YB8+/4Lg9ek/IEpj&#10;x7IfwpPLnXjJevxsMxvPN5Lx6jyBapXtejoKuyvpeLJdiccyU7VUgocb5XixU4tH58r4uZTnK/49&#10;WInBClny15EX/DeoGqqIVZ8FrEarE5R1wKmGVF4bhBYCThcHqK6CCAVW9Sn+qE3yQ0NqIEMQahL9&#10;UBjuhjx27sn+1h/2VMlbOdlLRZCR2SpfAoKvoxn8XSwR5G5FAWGhZob87PQUWAU5GRKyPswyxXie&#10;QXqwDQHNlgLQjuDkgOQge0KFPaK8zQhVFgQZOVoSrmwRzUEmwsOS96Fot9KB05mj8BTz1PYGHyCA&#10;oOFqqgMXAo0bYcSNYORmoQNXgpEDr7UxOqj2/7hanIQ9Rbu3rYCVBXzszvA6Q/7HGC6njQhUJnAy&#10;0YOV7jEClRGivGzhYnqCYKWjHPJ6Wp4geGgjKZgCIsoZmZEyI0bQlPX1HmZ8vjZs9Q8qqIr2cYCD&#10;mS6crQ1wWvcA/Ah7rlYCVdpwttCFD8EtM9YfhalhFIgRCHcVS4emqM+LZscbhWCm98zJfbAy0YK7&#10;jQHB0IyCy5ki3p95fRpWhoeRnxRMeDKEqe6X8LY3RAIH4tRID9ifOQKHs0cIlOYEDRMCh67yFZUZ&#10;6w1vAo39mUNIi3ZDd0MWKvJCERVooSArzt+O4GrHvLZgemQWkg2Rz7Yi2DkSXqyNjsDSkPlIQAwh&#10;QHsQamwJjMFu1sxHA8KNPvwcmE4erQ2O/TUc5n0IP2baCCcs25rsw9mTv+a9voCtsbyZ1yNwEd6M&#10;tGCudxg2Z7RhzbLyYkMM8DjDDsEAPi6GbJAH4UTYOnPqS5jznp5spE6EKwcTbVie2gd3lrUfQTLW&#10;j/XSgwIyzoliPhQtRcHKZ1tlkjP6KsKVH6O8SAvUy56VdBfCsR9yos6ivzZULVPrqwrAQlcMhusC&#10;MdUq/o4iMNIkS7lsCTke6K2TWSofDswEoLog9FLoVmU6oCDeFEWJZqjNETcAjuigGK6nqKzLdSGg&#10;hGC8PRXVOQQrgoaEZpntzJZlhsl8RhaW+4ow156NwcpY9JeFY0gMqlSFop2QJ8sNx7piMdETj76m&#10;cDWD1U4YFOe222OEnqFijNXFYlYAjUK+U0ylE2pkX1RxohuB3Rq1BJc6QlVuqB1W+4qZtjRUpbkz&#10;/RoCUBiB3RjlGfZMH/sLpkn2FFakOhJKZGlNgjJo0FkVznpvqQwTTLWnq+WBke66ysCMGLgQn1cD&#10;jTLzFY7mEl+MtMYTurw4QKVhrreIYiIEC0OphAErQgVBt8iXMOKPwcZkPiOTz0pgSERerDv0vvhf&#10;YKf7EWI89FGaSHGe7ol1AshcXw7m+nMw3ZuJljINcuKtUFPsi/wMJwwREMf70jHSk4p2pqm6wBv1&#10;Jf5IizTFKEV7fYEvGvLZp+UGIT3EEvkxDuyXjiHS8yRWR2RzchEH1hQMN8WyTF1Ydh4UD1kUHTVq&#10;T1tlhivrlIYwmAIxq77Yn4+J9jQ1g9dYyn6SYCWhkmmODTQi8HmitzEWSaFnCCSWKCLQxwWxzZh8&#10;wjp/iG36JEIJpoO8X3dDHNukFZzNv+D1FhRhEcgjfLSxPMryZaZCi0JZHyXZTijLcUZ5jova8zTR&#10;k8S0xWF2KAsthPDVmWKcWyrF8gzLqzEQRdm2yEuzQKjfUeQw37sJahV53qhgXUyJsGCffQi1RX5o&#10;qQxCXIgBUiLZPzPucRTpsr+voTRQ+dBqISyXZzmitdyXeRSHrmpf1OTZo6vOm/+3Q2m2GapKCYo5&#10;DshINleWA1em8zDUHoEJwvqtLQq03mR0lMnLDQ8UxtmoetTLejrTm4bVsRxlFEZ8YxWmWjO/zNFS&#10;EcL7R6Ox0JsCVN6YZ6JM9ukWUehVJqG1LJ51MhmzfeXYWejE1dU+XCFcbU01o68+BzEB7ojyI6iE&#10;BzBN3ogN9iNQuSPEj+AUFoLYiBAE+/sSiHwRG/kBotw5LgT6UQgQlrLSopFE8JGlgb8sDwzyJ0zx&#10;XlFhfogmtEURiuQ3AS+Bq1gCU1QYwcjfmYBlCR+Od5HhzsjgOJqaGIC0BA3iIwlaUX6IIJzFhfoS&#10;iLyQTIhLZd+eFO1DiPJQgBUnJtXjfVDMMTklzgOp8QTpnBDCoS3B14b9uTNBmHWc/VtWvC3CfXVR&#10;nOGMaubXIOtEuN8JdLJfWByrwMpkKSb7krE8mYYb22XoanDHKuFhaSQOm1Pp2N0oI1h1UJyP4Mpy&#10;LsGG4HNzEE8uduPZpS5CRA8DAYNC5eZKHoE4ADVZdthmPeuq8qSYjaEoL1XOZleG03m+CG9vjxBM&#10;evn/Dvzu6TS+fzChTKO/4Lmb67LcbBwvbg3j9Z1xvLk7yTg0quV4u2uEhgv1eH+3Fz89GSXEtODq&#10;XA52JtNxiwBwh+L/7Y1GZQji6z2KuUuV+N2TXky2+GCpPxjXlpPx/l4VXt4uxpW1KKxO+GJrMQQz&#10;A+KHzQPbi9G4tp6Cbx+34YenPfjmYQ9u8Z53NsTAQSN+etaD37/oJUR1Ei6rsUugWegNRXeFs/JT&#10;dW+rAg+3axiPfNxaTKboTGX8knB+Io5AkIPnu81qCd0NsTZ2sQkLI+moKXRkuVizP7JHXaENJrtD&#10;8JjQ9uZOK7592Imv77bgz2+GCYjNuCWzP+dK1T6krakUTLQFYK4rVAHV2mAUvhF/V/cIdjdqcW0l&#10;DbfOZ+P+5ULcu0SAnIulcDYi6Cbh5V41ntyQ2aQM3KS4lD1Ft5mWOxsFWBuOIgj4EiKDscvnfXWP&#10;5XyjCe94FN9XV1nGsjft9lYp25IXzomRk0u1eL3XhrdijpwwKub2H16tweMb9Xi+14KntxpwT/xB&#10;beRibjgcI52+6G0iqNQ6sI6aoaXKBtVFpuyXXDDSJft4nQl9YQS1NFyeT6CwD8VitxfHQTeCsz/7&#10;+QCCqQPGCWB3Lmbh4nIMBpptMd7tip5aK44xphxz7AlI3hxfgwlHwRisDyUoRmGoMQi75wrw4jbr&#10;4xiBcDycxxjCUwQ2RpNwYTqD9a0QL2828JjNupvO/iMFi4P+2JqJ4H9TWZfjmVcEqHNx+PZOGV5d&#10;lb2gKbi7moMbc+l4caka37Es7jJPby7mEkbKcX29CHsXq1gWMru7jP/+/iH+9cVTPDx/gWNnBOYn&#10;BrE2P84xqgnl+elIiQ6hrjGFsa42Ytgf2ZibE6y0cPTYh6VuR7SO4ZCEY0dx+Ig4wj2MA/sIUoSp&#10;I1/ymv3HcOKANk4c1IYOIcPF1gre7k4EK0d4e0gf5IQAL0f4uVmplUay+qipKA47M1W4NFfGOluI&#10;lcFM1gf2rxxDFnpTcW2pSr3cuHe+BVtj+dQYBXh+sUvBlICVGK24QAi7uVitzol59b2VOuwRvm7N&#10;l+M2r7m72ICHq524Nt2MbOrSKE9balRzGJ06QagSv1QnceLYARw/th9aR/bh8MEvcGD/Zwyfqxkr&#10;gSoxYiGm5j/55Nf47NPfqpkqgapjR49C6xiBUqwjHtwPMTV/4OCXOMij1sFP4O9ogMsLrbg8U0Gw&#10;q8ajlVw8WcnAs/Vs3FsQuMrB7ZUCbA4m4NJYGh6sC0yVq1mq59tVCq6ebFX+e7CSJX6/zFgJXH0w&#10;TPFhpkos/glozbVkqn1WEuT8SFUCj3FqaWBvsXxPRmdehNpf1SEm0gla5dLJx3qhMMYLWWFuSKHQ&#10;j/NzQJi7JRNDsCJcyVLAIH6P9rNGkAuFudUJaBz1EcjEBjnqQcyK51DUp2hE2LgqsArg755WxymU&#10;D8LNXAsRBAIv61MKmnxtDeFDce9nZwSN0xn4ECCcTY8TFk4qqJAZG3m27FeSmQsXMz3+ZsCjLhwp&#10;0mWvj7eY3WaQfU0fZjf01FI2MZjgTYHuY2vKZxsw6FOoy2+68LU3RWqYD+9xgvfTU0YY3BknD2sd&#10;+DvpE8yMVAF6iXl0Qpc7oc3W8BC/GyCClchG/ygBRgsuhAEPWz1oCIXiw8nTRpfwoY/4QFsKgySK&#10;7TBCgCfqsoJRkuhLce4PjYOxAhpXPtfK+BjsxFIe05wS6qqs3IlpcQv9Q0gM9UCgmwUrrBH8nEzU&#10;2tkAt7NwszkJL3t9tdzOh3kYyQG+KDEQlZkRCHA2RozGhmLTVc1aedifQIjXaUT6WSAuwI5wZY8Y&#10;H8IsASuY4BzgZAo7wosVgcpOnO4aHOW9z6g8djyjw3w6Axv+FuBkBl+C6geoOqqWAzoRcE8f/y0C&#10;xC+TlTZhj9DpZggb48/gZXccGldDtXzPl+l1Zrokj62Yh1aGByj8IgiKDvBxPEWoO0zBeQy2pw9R&#10;lB6GOUHKyuAgy86A0HsS/g6S5xSEPmYoSfFFepgtBXQwEjVn2aD1kBZwBpUJLugpCUVDuhcKIi0x&#10;XBuN3sowgkUAQUgc3Qajm+KyvzIAowSZ9kJXtBe5YayRYNFECMqR5W5nCRBmBBFPjHeEEKxC1VLC&#10;uhxXTFHIyCzVUGMoeghnxYmWqEx3UI5yxXR4X208BXsqBuqTCVoJ6CiJUKay+6vj1HK05rwgDFYn&#10;YKZFLEcmKFCabk/G6mgupihIe+qDlXGAvrowDFHkT7WlYr4zE1Pib645FZONico30Lg46K2OQKtY&#10;/SuimAsyR0WKt3L+HGxzFI2ZfgTHHEy0pKpZsuoMNyz0Z2NjkmDXl0awYn2MNUNxvAUB1FTtLZR9&#10;No0ElGEClljqmu/NwWxnBs6PlWGuUwRvOQGkACti8Wu6iHnD/qMtmsc4DlTZGCDsTXZkUgBnYH44&#10;DdGEhPQoEzQUeRGOgtgGxCBHPJ8dz//Xoi4vEGXJ3soFQm2Gt7LaWJ7iipWhQpzngDDIePfUxWCi&#10;K0Ptr+pvYzrK/ZEQdYYi1BXNBNlqga10R/S3x2NAllNWh6IwxZEDcizE9HxvTSxyYmzZnj5FDAVp&#10;FyF2tC1OLYlsKfWhmAjHxcUqnJsq5nkCTEcKtueqeF04QwSFZI4ynlGe4YG8eHsCTiZykh2QHGlG&#10;IHLEQFsS2lgOQZ7H1XcxlS/HIZZRRZ4/nC32IZbwUlPoj7GedFTmU6xrDODjdJh96FEKZcI560A7&#10;IfX8ajXTFIRgXy3EhxkSJL0x2p2EuiLmUV04xWI6xgmTXQTC9voIDHYloKrYA6V5TphifkcEso37&#10;ayMr2YrnCHuyJ4tQHUfgS4+zRkW+J4qznRHmz77a4yjDMcKbN+OaToGehMmBFIqkGFUHq7IdWP9C&#10;WAbBSAg8RvgyRn6KCerKnDExmIjO5jDUlnowjm7obNBgdToTj3c7sDWfz/7OG2PtMVgYZJnVCYTH&#10;oLnUl6KHA96VJlxcK2JesO5W+yDY+zAy2YZ6mghRbFdjnVGEgDTmtSfLKIf1JYv1JZ11qpJ1twWX&#10;lnqwzbA524Hu2gy17DjUl2OTnwsD08ZjeICbWgLo72GPsABPBPg4w9/bWc1WCUzJMr8PgOSlZq9i&#10;IgSSfNTn6HBfdQwNJPREBiNWoCpYnIF7MW9dlWGJlDjCaYQvEqMJT/xvbKQnEhlfP/HH52+F6DAX&#10;5GWGITlWZqs8kBYTiMz4UKREBSqwykgIQnK0L1JjfPi7C8HLjkAtVv443rINZzOIoYrEMGtkRNkj&#10;K8aRY5QVKrO9Kdb9kBFtSog0QFOZF+tjDKI1R1lHfHBhoQ5bcxVq+eajG624sJSDvCQ9VOaY4f6V&#10;Wgy1BBE0SvE1QeLF7Vq8oki+tSHOgAco3ocIMEN4f3uQgNOqZocuTCaxr/TE9dUy9msUzzVeeLPX&#10;jm8e9eHVzXZsTmQqIxJf3SMU7fbh6ztDEL9IL6514OmVdogT2vvbzXh4qQ1fPRzH+4cTeHilC9vz&#10;Rbg4R0jYqebvVXh6tQHXl3KxMhCF64s5BLpcvLpWhzfXG/AN4/j6ejXe3qojFGXjzc069kl+6K6y&#10;xt6WGDAoxbnpAGzM+uHCSggm+l0Z3HBtKwXP71Tg8fUy1ptY9Nd7sM/2QU+lG5Z6owmEaUyTM+py&#10;T6O5yAINBeKywg6XFzPRWmKL89PJBDcx8EHxeaEI26MhWOsLIGRlMW8qsEdo2ZxMVrC6OZON5fF0&#10;lGbZIiNOHwXpJmivccfKeJLySfXD80G8utXMPCMk3mpiXtcri4FXFrIw0sx7EuJkturueQq9i9V4&#10;caUGiz2hap/brZVsXFtII/Rl4M52PqGAz5smeDQ4s3+yIShksO+KZBojmMeN+NefJvEvX4/jjy/6&#10;8X6vkcI66YND3K0CAlMFXtxoUH69XjA+d7bLGb96PGO4ShF6hc8SCHzBOL7aa+XnOpyfTcfaeCIm&#10;OmVJczA62WZr8uzQVevN8SoSC8PxODeTjosEtIsE9esbRbh/tR6b89lYY97cvVKPm+JvailbgeuF&#10;8XiGWIrzDFxludxZzcSVxTQ+J4FQmIONiSjMMJ+7CVI7i+yL51Nxg0B4dbkAj680quWse+LY+Hw7&#10;626T2o8n1hJf3akndBaxj4nk8whGFNEvrnfhxgrLarOG19fg+koRHl4kIF4hhI2EY2chEX/5VmYn&#10;G/FkO4t1rQr3CV+3FrMowMvwnND/zW4PXu604P21Lnx9owdvr3bh+/vDBM9uPL/dhZ2lMnz3cBX/&#10;29dP8N9fveT43My+rxX4//4brl1YRnttMXJTotjWQ+DuYIkzBjqwNjuNU8e1cErnOE7wKPuMTpw8&#10;Dh3dEzh5Sgf6+nrQE2t4x3Wgc+wEdI/p4pTWKRX0+Fnn6GHYyx4ugSp3FwVW3u6O8HG1ha9s03A0&#10;UYbJhptZBhyrb67XKYMlYvVVwGprokDB1fJABi5MicP8MlyaFQfAAk+lBKwiZQ3wyjQBck5mrspV&#10;uEqAUZ8nS3BzphQ3pkpxb7kZD1Z7cG9tEGNNxUgN9WUbiGDfGggTE2OmQxfaBKoTWgcYDhKYCE1H&#10;9hOaCI0H9+GLL8SM+qfKf9cXn3+GTz7+DX7z60/w61/9moHA9fFH+Py3n+A3v/oHGOidUMFQXweG&#10;2l8ilFr73HAtbi40K8h7yLJ4tVWD78UNwGY17iyVEoarcX0mH9dns3FhOIEhUcHVa6lL5yr+50sB&#10;ZX9Vfaq3mqESaJL9VL+YV59pSlfnx2oSMVQRg/6yCGWOuL80giFSXdNTJN856GUG8l4aBVmj1Sno&#10;L09EF6GrKSecYjCS4i1eGWfIiuIA42WtltdJCKWQD/eWpWWGCCSAeBGavAlYAQ6nKPJPE64sEOKs&#10;hxjvMwhzkylCXWV0wd1CW4GKmAUXoJL9T+4EI3E0K0GMPHjY6FOUGxJWDOBJWPJxOK1mL1ws9CnA&#10;CU5mAiRGFPUCUboKAGQ25QNonYAtQcXhzHG4WvA3Kz3+JhbsCGQU6E4U9wJDYtI8yINQIcsGHY3h&#10;Knt7bE7BzfokBdEJOJmfgAvJ342g5Wp1iv/T4bNPqCWQ4d52vMcJxpPA52RI6NFBdrwHAYQQYnsc&#10;WdHO6KlOxHhrNjrLo5W55D5Cb0NWEMJcDGCn/wXsDQ8qgBTz4cbanxFATBHixnx1M4WV7pcKdCz0&#10;DzPOp5AS4U0AceXzCV7hHrCS2TlTLQR6mKkyCHIgcDFeuZHeaClMVMsmxVpeBsEqMdiOA7EDUiId&#10;CWkOHKTdkSIbqjVOSAx0IRw7ItTDRuWftZE4/xVnxCwTG2PmoTbB1ojPsFEGKyQ/xReVwJEsVbQy&#10;OIQIX1u13M/T5jifYw83q8MI9pS34nYEpuPMIy2Eep1BiKcZ/69DGDsCUx1CF8Gwuyad8OeE1AgH&#10;xAZYsF7p8V7GhNgjcDA+DFuD/QQqfUT5mCMt3BHxBPVgFz1EuBsR3J1QkeaDEMcTCHc5iTT/syiL&#10;dkAV4aow3FpZc1zuzSNcJKk9Rp3lwZjuTCW0iJPpAOXbbLia4FShQR9DZ4k3BmqD0FzghuIEU4Lw&#10;GQVPjbniZ8QDSf56aMxzZ/56YLCOA019KO/rjYYcD7QUBCjjBhVpnhygef/KKIw0JqnQzXY3WBOD&#10;IQKFOPXuYxhXhhQS1P+6KkM58IerfS2d1YS2pmgM1kcT/tg+yyLZriMUWK325GGxg5BBqOorF6e3&#10;6Spt21PVjB87tBBrNGRrUBrrgPoMT2UBb6o9jfHzQVGcHVKCTytz6d01EWgmALQW+WK4JozpFit+&#10;wQQIAmmhDwdQQhufL76SWgkHpbF2SPI1RnqoLePKvoVwsTCYjrGOSExR2IllrtWxLOyea8DtrXZc&#10;XavD3FAaBprDlbGPkfZYjHbEo5QAWkToGGyOx8JQHu+Rjx1Z/jVTjcHaGDTk+qEm00sZpZjry6WY&#10;zsPScDEaCY7tzIvyAi8kxZsiMkwfOZn2qCCA9vDenS1RaCAot9QSmglMSREmapleR0U475GrrAuW&#10;pDqiMsuF6fPkwBdNMZSHG+eqGddKLI/koL0ikL+zrQQaKmMhi4N5LAcxQe+h9pbJfiAv632oLQlA&#10;BfMoKcoMLTXhKGHZ56c7IyHiLEFDQ5Gsj7iw05gczMVgWxrKc3xRy7xeItDurNWinPXH1/kAshJt&#10;kEtAc7Pej1BvPYQH6iEzxRbVpX4IIPTEh5ugimK5hcDeVRuOhZE8VBGWYkMIOOmu6G1PQjNhKyTg&#10;JEW8A2Yn8pAQfRrB/jrw89RCsJ8eyvK8CT5iwt+NYs8WbbUaVBY6U8zrICnSgCAag/X5Moz1pqO5&#10;mvUm147i0IbPIxzGm7AuW6IhzxH58acRS7jKijdCYaaF+n8D4Wl2OBWVeQ7YWszHjQsVWBxPxtQA&#10;+7gSD/S3hGOc4Feb78FjIutDKqYH41k+PnxeMBanEtDV7Me8OkGoOIbWuiCkxRsjXHMIhdkWLINc&#10;jLfnE5BTKa7acWNjmEKoB7cvThPi2lGUGar6Pg2DLKGLZn8W6ueAIB87whABKdSdIOQIPw8rQpWN&#10;Mqmu8RGT5p4KriQIQMksVALBR5YDCmj9sgxQrAbGEarCAtwRTbAK9BbLfhrWwVQ01eSjODeR4BSI&#10;pJgAJMWKA2BX1ktHpMT7KH9TEcGOhCdCUlIw0mM1yOC1GbFMY3QAMuM0SCVYZcb7U3QFIifJHwlh&#10;ToRpO0Im+5ko9tMRtshPdkMZwbgw0RmZUVYMlqgjmN8638Q2FYlJCtvh9gBE+n3GNhuGuzsd2JjK&#10;429hBKtm7CznoST9NLLjdHHrQiUuLhVhpj+ewrmRorkKf/5qFg+2G5UFv0fbXfjq9hi+3hvGn1/N&#10;4t5mCcWW+CSLUP6TmorsKG5z8N0jCsz77fiZsHBroxRbU1l4d3eIwDWI59facG+riveqU5bzfn4+&#10;QRHbhNvnq/Fkt42hHXcvNeDRtSY+vxr3dkrU/qiNiTisjUZhl+D06kYNvrnbQkBrx/3NAlyYiMXW&#10;WAQuzsZhfThUGTBYGQ7hf0Kxt52J3gZLtFYasP7F4sJqKMYHPLA6G4bdiznK/1BlzmkUJHH8DDlM&#10;gLJDe7EDxgkzw/VeaC+zw3R3IKEmEyMt3hhu8lJgtdAfjuWhKFxbycH2bJoCufNjofjhQT0e7xRg&#10;vptjQt5Zgpk79i6UY3kskf2TOHM/i6L0s1iZSMb9a+I7q5Xg14b397vw47NB/PC0nxBZS5GbzDwq&#10;I7RRDF6qxbePB/DyFmH2WgPztxe31vMx06Fh2mWvVyH+8KyP4r2DzyokHJViYSCEY5gTVkcjKPAZ&#10;p6vleHu3Dl8/asaf3g3gf/w0h3/7YQZ/fNlP4RxPcK7HD0+6CFA1jEMv/9OM6+t5WBmNY98nL8b8&#10;VVgZjcZklwbzA2y7HQGYJtxNdYczj2RpbhThp4SBkLRMALnUjkeEjOc3e1m+DdiaLcDKWAb72wQM&#10;s+2PsN8fbY/DYGMY4ScH5yezCFQZuDafgxeXa/CXl6xnz/vxw712vNptwpvbLdiaTMBkpwZLQ5GE&#10;KVmyWI1HrD9v7w6wrrTi5rk6glU7IbEF6yNFhKVOwm8VLsxmEugIQ1eL2afn4tpaLm6dqyS8duPi&#10;dCmhvYpQXoNdQtaV+UJ+LsHtzSLc3MhlfnQyn3rw9FIZzjM/Loyl4LYS5DW4MVuJlxf78M3NCYLV&#10;CF5fGsC7a0N4tt2JJ4zH/cutaqz75t4K/vu7x/iXl88xUteAkY4WvHlxD9MjXRhsqUVSuCxLdoaX&#10;kzVOEwpOnTgKrUNf4qTWEYLTYR6P4ogAx9EDhKxDOHlSGwanTkJf9yR0jxO2jungxJETOH74OIM2&#10;juz/HJam1MYu9oQqF3i4OsDXk32dqw28qAMDnY2VDYPt2SbcXG3EHbGaSvC4vlSNc6N52JkuwZU5&#10;2U9cqj5vT35w0nyN6RVw2hkv/htgXZwoUd9/Ocr5KwSqu4u1uMQy2B4qwYP1Plya6kB7aQYivZyo&#10;m08jLSGO/a4n06CDY5LW44ego30IWoQqMV5xTCwdHv7go0t8dSlLiPv3Y/+XB7Dvi30qHNgnM1z7&#10;8SXB6lf/8B9hcdYIdlZnEaLxRFedrMYRGOzE3mIn7q+04elGCx6t1OP5uRa8vNCBJ+facW+FdX26&#10;EE85Pj3cKMEWx6C1nmhsj6TwewUeb/5PZqzE1Hpzpr+CKln2J2D1AZjCFVAJWCnLgGXiPDcMQxR7&#10;vSUhyqfVSHXcB98vvL6/RKwECnDFEsIo+AhXPcWxysGvmExvLYxDZVoohZXrh6V6buYIdmUgBMhM&#10;hDh/TQyhMPa3QrjHGbU/KsbHFOFuxkikWE4KtER8gKX6PTnUEUkcdOIDxFy7BSI8rQhip+FtbQg/&#10;W8KTpaGacRJgkWV03vYmat+Pp60xBTvhx8KIgl5mRk4TlGR2yohQxqOpHoX4CTiYUPzLjBYByMHk&#10;GJwIUG6EJA/Lk2rPkaP5QThbHoGr9VH4uehC424IR7PDCPeV5Y2MgzMBzVpHPd9NrPkR2JzN9dTR&#10;1VIfMRygBazMTu1XkOPjIMsN9VCTE4TCJHem4zCFiDM2J9j5nGens9bGCluDjcECiuowpPibUaSa&#10;I9SZcHLmKAHluDLsIAYj0qO8OYgGwfWsNuwIXXJOvFaLgQt/5rfN6WMUZaeREecLY53fKl9PTpYn&#10;lFPfYDtjBFobIIT51ZATC2eTw/8/tv47vK0kTfNEn2t27t6dnb1jurdddjoplfIpbyiRovfegSTo&#10;QRAkQJAgQdB7b0DvvfeelEhRNCJFUd57pdJXZmVlVVd1z3T3mHt3n/e+Eerqf2r/iOfAHJwTJ+KL&#10;iPeHiPg+xAc5UBQKN9jRMOdpkBrnRUDzgD7Ug9+5sBHYQy3EBiFRzEiJ5xRgdeHoZ4S207A9e5Cg&#10;+gUydCGERwu5v0vkVyy1FJ4E3ayOsN49pDv2IlMUwfAUTFpPlOeEI03nhmo+b4EpENkGP+QYghAX&#10;6kho+xz2p/dIN/AisHFDYTzqC2JRnhGKHL0fha0NIglWsQobgrwIhGwLQ7SrjNklvP/lJPijMjMS&#10;zUWElNIEhLoeg/fFT997eqQwKYxxQ0WCL187wKCwwGSzCZWmAFRnKjDUkIReEXi3RkeQIjSkKZgC&#10;Ucy8NhBC6nhOX6UGQ3V6VKT6IjvOniLfIDfdi4DVScrzFP4izpMfipIcUWFyR5NYOqV3gzk9SHqO&#10;K0v1gwigW8VrVaUHYqBWx9/HYqRBBOcrwIIQ7KXRqOf3IobaIMW32Nc00mpAvXACUEMAq1bLpYwi&#10;iHejSYlKPk+pzlPGVWvKDkE/r9dZJFzGs9ySvWVMp5tzzSg1KJj8MdWcQmASDhrYzqs0THHMqz98&#10;bT5CWqwDgSNSBgNuKYrApHDmwfv216gJE6ny/mMdKRQuOZggQLUIr5l8thbCXVygJW3mDJoIgsLB&#10;R2LkMfTUhXLwCMHlsXQOuEVsA3aIC/4CFYRT4ZJ5jYPZDKFrvMuAwRat9EQovC12EYbKMr1Z98GY&#10;bE2Re8aG6vUws1x6quIlWDWXxDJPeWgr16GecFpTFoFKCvCUZAd0dySisS4GIwNp6GzRoTDHF+2N&#10;FGgT+aggnHSY4zhAZ2GZ0LYwkI9Zgsl0j1HOsrUQHIoIEBNdWkIeRdpQFkRg6PbKaLZdXpu/vTpe&#10;ikHWvXAtX8cyaK/QwMSyqyoIRWOVGmUErGStPTydPkF44HFCjJ/8PCb0LFxsPoCv6z4U06aqCMDl&#10;tJE5ipLFyTwK50twtv5z6aCijmDmYf8prM/+7wj0OQQ7q7+Ai90HKKR4rhfBinm90qxAtNXEyZhj&#10;AS6fse/6CAkC9AweiFNZIUXvQKCyRFerHnmZvogIPoXIkDOIV9kg3eCKyiJ/Hm0InQForQ8lEFgj&#10;S+z9MCtQU+6PjGRr1FcqUZTjhtiIwxT8JylGHVCYbIOWYn+Ysz2QqjqNAiPvqb1I4DuBqOBDUAcd&#10;RRNBrdWsJFilE5YimW9bVJfQHnsSYC4RMzIWqCXwCrBeon20VPMzzWHe6yLKCmyRnnyW6SJMSZcI&#10;lL4oL/ZBasoFhId+hrbiOBkX68pwFYVTLTbm2rG51Es4TIUxgTAR5o4gMXb42REmHQlOLoRMJ8IT&#10;PwuwhTLQHpFKF/gJhxAcb1ThbvyNBzSqIDlbJZ1T/MsMlQAq8bmAKwFaYvZKvNfwGBPqi3BCWCw/&#10;1xOQ4lUK3j8CBVk6PkMyMlKiCVLChbsrYngPvcafsOX3fnmfhvCkDYYuygeJUX5IJkwZYgKQpPJD&#10;bkoU+0URLywM6QSrNB2BLNyJECYChvvCRMAqNPLccEsZey45yopjgzPHzRMYbdPh8XYtXt6pQ39L&#10;INQhf4WR9mhcXyhEa4UC67PZeLhVjdWpNIJUDOqLvLAwZMSbez1YGsnE0nCyFPtfPejE1/cHKLx7&#10;8fpGP364P47nm634hkL27U4tbi1mYH5Qhxdi79F2BUE3AO/uVePnFy38TQWuTRiwPJKMyS4dwbdY&#10;zmI9XC3FV3ea8NPzXvz9NxO8Rwvvp8eb+7zf43Z5vHWtECtTOox0BLFek7A0GktYTMOr2xV4dqOE&#10;kFaJx5v5uH05jSI6je03HNNdQQQK9uEt/rg8EsN+RYfqwgvIMx3BxEAAOhps0VBthZH+EHQ2+cCk&#10;P0qIPcRx6RKKjFYoSbXBRDvhQOzPGhYxnvxwZ6UAL3bMcjZpaSgBS3xWIbgfbpSiv05B8HLmuG6F&#10;MYLU9oye44In2ksc2F+FYHVUR/Ay4cv7jRjviCZYeaG/IQw3lvLwZIt1s9sol9uJvVOPNioJpSJc&#10;QJqE00ebZQSJGn5egZ0rhdiYySRYERiuFmNtMlW6/L5/rQi3lrJwfZowMpWM2S4V7l4txCsCSEO+&#10;E+YIRFtzwt15Ar5+UE9wa8G3jxvw5d1qfHu/XkLVLy87Md8TTVDLwKP1Yty5mseyZb0u59FOaBOD&#10;8QQr9qGtSkx1R7EOsnDzShYeb5XhwUYZnu/UyxmiF4Snh2tNfK5uAk47f98sZ/U7q2Klwxox0788&#10;RsgWy5OHs7E6UYQVCvRnm91MHfj10wl8d79PxhT68WE3fv24Az89asWPD5ogAv2ujydjc9KIKQLt&#10;nRXhsbAQXz/swPZ8Pu2qVAb9vn21gVDZjMcbzbh3tRE35sRSyjq8utnF8hQu3BNp9wTW64VYHk/E&#10;9lweoZRgMV0mj49XCf1LldiaymXZDOD5Vjm2ZpLw5lYJ7SwdU60q3JjOkYGFH/Net+bM2J6owvNr&#10;PQSrMXy5NYxXG3345fE8QaIet5dqcH+9CbdXm2nz/fjHb1/i79+8wUx7B7ZWlnDnzibKCzNgio9B&#10;mK8Hgnxc4OPuQDg4KyFj/96/hSshwfb8KZzcvxenjxKwjuwlhHyMA599hIP7PuVrgsVe4YJ8Lz77&#10;5DNCxz6+3sfXfwM7a+pTXs/NxRZuznbwdLFBkLej/JM7yvciuqoSsUPtuTNThTXWxdqICC1AsBwl&#10;UBGMLvdkys82CVPCiYVwYCHASYDVH6FquTcLS13p8rjcm43FzjT5vQDO3YkSrPfnYr45A5sjNbjS&#10;X4sYH3uEuNpQl1tQ9xmQy+Rmb4VDn30sn/nIwb04SMjav/9TfM7n28/nFk4rRHofEJnPJwIl792P&#10;z3ncv48gRvA6coAQRpi0p853srNAdKg/NuaHce/KAIGwkc9kxs1JQtVCI1M9dscrcJ/PfneuHnfm&#10;G/D6ejO+vVWHu/NZuDWdiZ2JLEw3qDBQpiBo6f4UrARIieV+YimgiKlUnRKI0gQPZEXZyf0bTdkU&#10;aiUx6CujmMgJlUDVnh8pv+sqEv+GR0m4EpDVVxov4WygXA8RMLi7WIcaUyiK9WJZoDfSIiluA6wR&#10;z2SK4j04eORzQKglgDUU6jgAq1CcEgIDxbIh3JHCM4giKRqdpXq0Eta6ypPQSiHczNd1/I05KwYV&#10;adEoTAqDSeXLAYQDCgedDE0wBbQf9JE+iPK3p+A/x3QevnanmE4jwPEcQj2soHC+QHH+BXwJA0pX&#10;S0R62UDlQ7Aj7CkJASrCRpQ3haDvJcKbFdT+1tCGCNffp6AOtkC61p3JTaY45UUUCK9mfJ2XIvYl&#10;KKDnIOdpKcDsAPzsTsDf4TTKMjTIS4qQjh78+N6LnztY7ENhSgDhJQDhnoeRHmuP0eZk3L0iopi3&#10;4RqNdLxeR6BVoowCvFDrhXwOnNmx3oggyImlk07n9hFULyLY+QyqCbGJYRTxEW4EHgcCDsEmIZyD&#10;sT/OH/4A4T7W0FAw2PM31gQUy+OfEkJcEEn40ngTYP0cKa6jEWB3kvk+Dn2Ym4yBFclyEEv1Qtwt&#10;EOh0Tpanj61Ygmkhy1IsoQwgvPranSX4HCA028myFv9+aJVOhNcjvN4xCmveX4C0koN8iCOqc+KR&#10;lyhmWVJRQwGqCT6HUYpisXxLxD7KTfZBSYYSafFeCHA+Aafz+1iunyNN5YY22llZagjy9T7IJZCl&#10;RjkgJdIOWRQXpbSlwsRAxCssKWhdUJ4eIgNJd1Bkr4xUYbA2Rf4myv04koKsoPOzgJHQWq7zRUm8&#10;N0q13tD7n0eR1gPdZRq0EaQqCT11WcEQS+MmGkwYqzFisCIJdaYwuTRWxCTrLFSjSOdOkIiQsYwa&#10;cymkc8PQWaxGFW2kzOCJfsLKMIGpm/DSmB2Mlvxw9FVo0cr2VMLvKwgtYp9XR2EkBgg/ozXxmKhL&#10;wGxTkgSZ7jLCSra/BC6xVKomNwj1+UrU5gWhIt2Xgz7BqUQlA3o3Z4Shr1hD6AtCc34onyMcORp7&#10;NOSIWbZoNDOfwq14aoQ9jGEOyFA5EfKC0cHf9lZpUZDoiSytC4JdD7Je/xwpKgdk6TyQq/dCdUYw&#10;xgl8NRn+LEsHDHCAnO3LRGUWwac6FuNtKRzsTBhnXa4Ml6GzMol2znyIGa8CBevWHtMDRly/THgZ&#10;zUBPgxqDbQmY6k9DVX4A6ktDsb1cg4nedNrsaRjjrGkH1khRX6DQPIP0eCsUEFDLUzww22ki9GpY&#10;xwHwIQBWELBaK+Mw0JqKrjoDGlmHw+z8a6ojUVGmhCnFERkmF7Q0UBj0pWKUaUwEPJwtxbW5Coqv&#10;Ag7wpQQ0I/rZ/vobtKhhnrprVITALOlCf7BFg06z8JAYixlCmJiJG2lJodjIQn9TIqFRRyGXLN2h&#10;zxOKh9tYFr2Z6GQ5VRXQboVDjXRvDLQloas+ns8ciNbqKDRWhKG3WYfhzlSKvkx01MdhuDsZA50J&#10;Mi5UUpwFRfspZBgcOBh+jriI84gKOoUgr8PSKUGCiqCRRfCmHZiLw9HTnIRU1k90yCnkp/lCE2GJ&#10;QO/DcLT5GwT7HyVEHIW5IoLCUoWqklColKeQqnNESy0BvioQeem20MYcIww4EGxOIi3RAm0E4sYq&#10;MVNyDHrVSdSVBqI43QUFKfYUS35sb06s7yCUGh2QGnsWGdoLrLdzzOdBXDzxb6AKPMy+0hn66NO8&#10;lwVSdGcpHj5ASsJpjPZrWS9KaGOPIdNog95WNTqaIggh7HdTzsGgJ4hm2yA26iBiCHMluZ6oLgtC&#10;dxfhfiYFnd2RmGxKw9akGZsTtbi51IGV8QaWr5bP5irdkoczKQKcERnhi+hIXwQHCmcSdggKcISC&#10;40YkISoq3IODsDsS44Kltz1NtP+/Lv/748yUAKk/zlyJ7/7oJTBBEwodQUt4FjTEhcoUx/tEhbgR&#10;tBwRy2sLJxTJ2iCZNNHCFboAKm+e5yWX+eWaolmX3kiM9kFSjC8S+dqkVSArKRSVeToUcvwrMEXJ&#10;pI1wfb//NcwJxnhfApaHdHpSw/6lKMlThgQRHhebCoMINNkUudUUwZm4fY3gMRKKxeFYDDWHse3a&#10;49H1SgrgEgw2hqOzJoQ2HwFzri/urApA6sBcn4HCXE+R3kFAEm7RJ/Fsowff3R0nUP1xKWApbswa&#10;2Vb0bN9Z+P55K9amtbhzJRnfP6rCdw+r8Wy7mGJaL5e8PSdIfPOwDS9vVOFbCuY3t2sJbw1496AR&#10;7x424s3DBjy+WS7jMF2e0GJ3PR3P75Xgh7dNeH63BDeupr53bnA5BXeuZeL1nXI8vp6HrYVEPl8Y&#10;xrsD2CY9sTylwfJkHKHKCg2VDhgfCMHceAT6OtjPt3kRzu2gjvgUpbkOPMcNDaW+BIcYzPfpmXSY&#10;747FncsiflECprs1BBqxl6gZr241YHMuE4sErDurRbxvFgabQrFKwb86kcj+IZRiPgk35pPxZLOQ&#10;wlzEaEoiYOjZV/pgvl9DcIuSQXHvrQjRnoOdhXzcWMhjfZnQx/Y20BhKIV7E5yvGlACaThWayn0J&#10;iZm4vkgoGRVxD1WEiHzM8XpLQ/GY7VVhfTKZdZGJn572YWcuW864iRhNc91qCU1iNuvtrWpsMD+X&#10;B2KxNkZAnE9jHRZjvEVJEAzHFiHwpxfd+OFJFxYHEwjnkXzedNxk3b68XcU85eIBn2trwYT1mVSC&#10;Uor0Erg2UYB59nk3F2qxPl0lnReNsk++sViPrXnxGW3tWjPrS+yj62bqwbcPx/D17VG8uzmIr3YH&#10;8GilDm9vtOLpWjV+etyJ37/pxzf3apnHFAJVAkQQ5UfrBXh3twa/e9tDoKvAmzuNzEc21mbysTCU&#10;gauTxbjF61yfKSXAE3buT7CMzXhwrZEQWo6N2WQsjajx7GYpyy+XfUYedmbzcJtg9mClWjohub1U&#10;jOUBPe6vEtqvmAi6sbi3SgBZMMhZrJdbjcxTKVaHsnF1IB83Z2jDO8N4uNyGxyvteME28mZzAHdm&#10;6nFvuYnQV0MoNuPRtSH84fUj/I+ffo27K1fx7tVTLCyNo66qGI3lJTBqYxEZ4o+I0ABYWpzE2VOH&#10;8NnHfwmFhwMaS/MQQeg6f+QznDjwEY7v/xjHDnyCw/s+xueffojPRNr7Kfbt20cQIYAcPIC9e/4K&#10;djYn4e56CU72lvBydUCYwgs+LpYIpeatyAjHXZHntXZCJcuMECRgark/G5vjhKK5KukZUICV+G59&#10;tJDPnIfN0RJcH2O7n6zA1ngZwbIcK320y65MXOb4ON+eRuDKwzo17TXaxALHy62RCoJNDbrKUuB7&#10;6RiSxQqAEC9k6iKpD2Lh72aNY4f28pmPyBmrI4f2ydm5fZ+JvVZMMl7XZ9Ll+qFDh3g8jEMHmA4e&#10;4vGABKuDPPf4oc/gKFapOVkhUuGJkfYy7C6KPZOE7Gkz81uOW7NmwlMtbs1U0+aaWX/VBMtqvNlu&#10;lrOjrzfLCGBphKts3JsrIGBlYqYp+k/BqjY1WM44iVmppqxQ+Q98ZiQBwvc4BijauksiMVobj06K&#10;sUYKynaKMAFXIvWUqAlZYvO8Wv4zLtJgpYCqeDnjVUvBmxfjSkhzhElpjRyVM/LUbqg0BBDSCGaF&#10;GvSWJaC9MB5NuWpUGpUEBgrkOG9Up4WjNpPCksK5i2DVXZ6IISFiqxPRXaFDa2EsGnJVaCmKR0Oe&#10;mmIqGiUpYRSBYqNsFDLiFBxUgpAU5YUIbyvpOj2EACIgROVrieRINyQT4OL9LyEl3AXZ8RSGItBr&#10;rA9SVSK2lSMFuquEPL3SQS5JTI5wlntQyowBqM2iiBXlRdisFV7WjN7SG1hZqjcq032kB7ksNQdn&#10;10MyuGxLgVjGlYSK1HC5f8zP9ijhwhYJYc4w58ehnWWtdNvDfJ1nJ5SGnflKXO7PxEC1iHVFgZhD&#10;MV8aTZBlPeSEsWzCKdADoQ8m8PmeR7j7SSgcj0AfKmISRSIh1A6GSBdCzxm5p0uAkS7UhVCyF2re&#10;N8zLkuViLYFKScNNUHLgVnoiIdCFZeIELT/XhbjLZZZqhRNUIgYWryX2aPk5v9+vJjY3evHaCrG3&#10;zf40oe48wghnEe5W8Lc5hXgKlXC3i0gIoaDzvsCyP8WydJTlnBVH4cHPIzzPoTIjmmAUxKMSbcUR&#10;KEhwljHBmoujYOaz5iZQTNBuUmLcCI/n4UlAC3M7gQaWgZn2azYFIz/OHaWEq8rkAPm6OjUI5QZ/&#10;VKUoZPyj+MBTyNW5opmgcudKC0V4NkIdP4chxBLlSX7SJksIrKU62l5yoHTo0pBOICmNk/uShI3X&#10;pSt4fR8Z8LkuI5C2r0IPIb+zIE46dBFBrEXA7LZcgo5RQcjSoJViplTvKn9TTeAuJpDka5zRkBGC&#10;ETNtuioBE/UpbEux6CoSf2DEyfdzLRmYIuxs9hfh5mgZrrSYMGnWYqk1GQvtyZhtS0QvhXBvdQz6&#10;azkgtxow3KBDeowV4ny/QHLIOTlTNFaXJP/8EPuwOs0xMvZUU3EYGtme28vU6GKbnWzNxBAh0xBi&#10;gwCrz5EYeEm2Q0OYHZLC7Wg31lB6EGgtP0aw1wkUmoJg0rijkGU70ZYtA7oWECSTwy0xQPgTngvF&#10;9esKlBzkjXLvUT/z1ipcqrMMm0qFG3iVFP1j3enoa0tGE+3cTEEvlrGZmcfmeg0qy8JQXqhEZVEk&#10;poeLCT15BJJECqRMLE8USe+JVTneFO8RbA/+6CiNRI/YZ0OQUDjvRQxBQ8wOZSS7ITfND62N7Efa&#10;U9DaxHZaHIRMkzNCA/dT6B7GaG8yrx2DdrOKAxXLtUGPYqOXnIESy/tS1WKJ7QG2g6OI8j+MDpZl&#10;XrIL/Bw+hFF9CbX5ERyY6yl8UjDRlS6X3vUQxIoyvJFCGFSHnkE3QaudfUR1fhCGWhPRUKJEX1M8&#10;6ovYvsuVGOtIQEspXxMQxtpYp506FGd4ICfVCVWF/sgxOqKuPJhgcBjJ8RZ8HQSdin2J298gN9WV&#10;cGMHpScHphgHlBKih9tNmB8tQlWRmE3yQ3Eu+6Q0V9Sw3MIVJ3Du2L/F+ZP/DhfP/gfCyVmUEnTN&#10;BM7yAn8U8LzaEtaz/gKyUi+gNI/9YOxJFGe7IYcwXJblRWgNR1WuDwoM9shLskN5mgeKk9xgiuZv&#10;NFZsbzZo47N0VIXKOFkmjQUKjM78XQTiQ0+xfghHBMvMJAdEBR8hFH6KmPDDyM+yRU2lOwpyL0AT&#10;+ymiIj8lCHuioZ4gnmOP7Exb5GTaQ6M6hiDfPUhPtkF2qiOKc9h+y7yQkW2J/GIHPL7ShnuLTRwc&#10;GyigmlhHGsSFEqRCXBAW7I5YdTCiooMQHhGI4CB3QpYLfDzt4ONli1B+HxbsASX7QU2UP+JVgUiK&#10;JxzpwiVMidko4bQiyM9FevoTn4UHe8rlgWI2SziyyDJpYdTxWcVMkzYEsRHeMtCvmIkSXvziojwR&#10;EeSA0AA7CVPiPJHUEZ6ICWP+mPRqX0KzO3SRhDuVJwGLRyaDmnal8UW6XoH0BAWM7E8j/K34mQ8y&#10;+Jkxzhe5xlAkq+xRlOyBe1dbsLtUJ8NBzHQlU3g24auHrbTVUMKGhwSrdwSd1jJ3wlQQfnzRSXtO&#10;Q02eCwUIYbXbwH7gJMV/Nh5utlNMV2K8TYfbyzW4v0zBu96L+yzvZ2td+JLi+M2NJmxNpeL6lAGj&#10;HRFYm0/Fs91SfP2wErcuE8h2svHV3WK8vlUKEaT11moxXt5rwW/f9hO4mmQg16fbpXh2oxT31/Kw&#10;OpWAniY/9LcEoLvBG1cIRne3M7F9LRlXF+Lw+HYBnt0twvpSAh7t5OL1g0rsXjVhsMUXXbXOaKu1&#10;w1CnDyYIUR317A9Mx9nnuKCvPQDjg2FoqHFAR7Mb8nPOsW4PENrt0VgdhHHC4/aVUgrycj47+562&#10;GNy9ko/H1woprHMJGInSQ95cXwIBKZXnJBCkTNi9UohvCQACVC+PJBK0KLpvi2VowkV3szzO9kRy&#10;rI+m0E/G5cFYPOA5r25U4uenPXjN8nvNOhJeBR+tV+LBGkUgr3lvvQzPb9URMM0yhtXyjAkddcHs&#10;GzUY79FgiGDW0xiCB1tlErxe363FT6+68M2jZoKcGd/d78aVAQNWR4wyXtbamFEuofv6fhN+87Kb&#10;Y2M2lvpjsUIgW+pVs/5SsNDLsanCG5vTJvzwjOesCG+QAijrJEDOENyuEm6meoTjBxUmuyIJlzqC&#10;eSmBMBdXKMjXJyqxzf5RzFS9ujVE4O0iSA0Tovrx9EYX7m80S2h/frOLkNqP5/zs6WorbhPEXhC6&#10;RNDlK31JeL1dg+8J3fevZmOuR4krQ+H46l4Zfn7ejDe7JQREM3581oTvnjTKMl+dMmFznvefK8LO&#10;cjXLj5+v1OLNLYLZ/Uk+bxPrUTilEABuJJwm4eZyOp7Q9rbmMwiaRgJpOnYXaFM7dYQhAquYmVtK&#10;Zp0YsTDgh9e3U/Gt+KPgURfe3elg3syEyHLpnfTOUj1+9WgK7/jMTzc68GydbWeqhqK8BfeoQ9am&#10;KjHbV8A6HsdPD3fx3378Cd8/foovnz/C0GgnXjy5i2+eP0NPSyP7GQWiIoLg6nQJFmcO4+SRT2F1&#10;4gAG6ivYvufRXVuMaIUbzh3dg1MHP8aJg59i/94PCBd78cUXB3Hi5Bc4duoEvjjxBQ4c+FtctDgE&#10;R/tz8HC1gZebHbxdrWUM1Oq8eGwvsMwXWL+LBM/letycrSR8lBEyKnB7wUzIypOQtdCVJmerBFht&#10;T5VLqFolUIqjgCoBV9cGCdYci5Z7c+R3ArRW+3NxtTsNGwSsu/MNuNJbhmqTcMx2CVUZWpmS2F+K&#10;7SZiG8sX+z/5V7A6dlQ4pRDLAAlU+/Zgz55P8OmnH0uvgJ9/vp/fHcWRw1/gi6N83qOHcfzIQRw9&#10;8BnhbA/cHSzhTbAK8hZAmogH6614uNaM25dr5B6x69QVYoby5mw565H2ulRDcC/FEwL9H9g+vtqp&#10;lssB79Gm7s8X4u11Av9W7Z+C1XuHFBqKwSg0ZiolMImlfkmKU6gx+aCnNArDZg06CinICBPt+dFo&#10;zY2Q54rX3cUa6Y5dpN6SOOlRUMyAieWF+WpXZFCY5cW4oCjOAwWxbhLgBsp1cmZLLD8UgFWXEYYK&#10;np/N79OjHSnqvFCk95Wf1ZCcRXyaKuG9kEK6gXkwU4ALWKlOD0FZShCyYj2QoXaHSUVYinBCZpwP&#10;UqKEG2kXpKt9kMZBSBdih1g/4aDAAmlRLhLexLKnMrn0SaQgCno/pEW7yKDC4nVJkvBKJYS+HwoT&#10;/KXb99ZCCn7CZRvLqaOYqSga5rQA9JbHoK0ojHDoiTIKrkqjG0qTnDDVrMcOK+nOYg1WhwsJGgcQ&#10;4rIPIs7VdBc7h/4CLNDwNEHHYM72ZUeRjVVWcCdFc4nBGVVGd1kPlRwcyxNdkRtji7w4F+TFe8BA&#10;WE1jeRkjHKDyOQt/Ow4IiYGESMKj3wXEcKD1tTsOd6sjMMb6Qc8ysT/7CdTBdgjztqQIs0SgswXC&#10;ve0R4HAB/tan4Wt1Eh4XviAonUMORUSohzUhSiybfL9PzcfpHLztT8kZN+EwRHg3VDidRWygI4HU&#10;j4AaAhPFgZ/1cfnvQ6jrWWRqvAim1oRWTxSnBMtjGstYBGb2s9kvvy9JCWE9UrTFOSIh6Axh15LQ&#10;rCIoOBMQHaCnyI/xv0ghexQh7mf4uRuhKUCCVENGKCoIUQKQummDNQStzCgHqN2PoSCOgyWBSngW&#10;aytRsZFU4grLvIWwUZOmILRGEPZdpX0KmxV/NIjZWwFZwmPmRF2KBKS6tCA5Q9tC0HvfDij+swle&#10;ZQKsKOZpJx0EZJG6CuNRmRSAikRvtpMg3kPJ34TJ6zXy2n9cdiucxYg/ISbqUmU7FM5iJhtMWOrO&#10;xUJHFqYbUzFE8BkqJZTnhaE9K4j3CuE5hDGK9oXuFEJVLBb7MzBGO1vozkBPVQzBW8CmP58vUOZV&#10;LN/tq+A1CA0DhAqxD6qlJAqVtNueKh3BKAPtzEdvpQH1hNyeEj0ac1WoZ9ts4/OlswyjA87B2epj&#10;ijsHZCX5ICeRIB5lj3KWdVd5HG1fJV2JixmuBua1n4DVW6dFR3WsdHNelRMAcx4FfqoAKw3Ks0KQ&#10;b/RBGfOaonVCmziX4JNJiMmgzUeHnYE+3kYub4sKPoPwADGr4YG4sIvSg155lj/BKgplmZ5oLAyS&#10;e71GmhLQXa1BT208aghUeQSjrGQCn9YBOWm+MFeoUJirQD0hronlVlYUCKPeGiW5XtjdqCVURePK&#10;eL50vFEn+jtCflmaD4rYptM1dojwOYz0eHs+iwI1+SHI1DmyHR0kdB6QTi6WBkuxNFSIdQ5CrZUU&#10;GL0m1BaJJVp2yEphn8Nnqy+PlA4eZobE/inWS4tGOgqozhPleQr1+T6E0yjU53lzwGQdlLGc0igE&#10;U52hCT/B31Pcay7CEHeBcHWBkHUEHg5/gejgYyyjswgiWLnbfIr60hjMcGDvbNJDG20Brfo8n9cf&#10;mRlOaKxToSxfyWvYIdvkhViCUGzUeaTobGGItyJEUYw2agi+hIjgzxGs+FvkZthQbDqhotAHFbne&#10;Eo46qqNRanJjWz7Pdm+JNNUF6AJPsv1bID/RToYXGGmOw2g7oZrgWJXjS1vwQFsFx5gqFczFLEOD&#10;E0rY71Xk+yNRfRbRIfuRbjiLMQq0+ionZKQcRUmBDWqr/QhajogK2wdN9GHC0V6owg7A1eEDlgH7&#10;vUxnwpUdhbEj9PpTCA/fywGyHrtzFGzLvWguS0ZsqBvPdSdE+kFJaAoN9kK4cFAR6AZ/DrTCBXoU&#10;AUnhy3olWGljFEjUKKGLEfukPBAfHUjw84FWEwJdnBLKIDcE+hEK+Vl0hC8iQr3kUR0tlgEGQhsb&#10;zHL1J3C58XrOvK8AKk8Clgcigh2Zf1eClSMCPC9A6W+HIB8HhPg5MvGaIa4sCxfaPPtFQziS1X7Q&#10;RrhBo3w/I5Wq9WPevJGZHEro82IevWFMCCKECw+XsbQlD6TF+6KvNhm1OSEYa0qmSKiT/cTqeC6F&#10;ayPFYxXGesIIHc6Eu3+P0S5/CG9nz3eLcedaBsY7g1GWfh5fUZSvTqejKp9jW7YndlZrcXOFAotp&#10;vFWP10Icr3dTPI7i+XoHnm+0UIiYcWshm6LUxHHufaDa+6u5uL9iouhk32B2oKDPw6NNitf5BOxe&#10;y8Sz2xTIr9uxPWfAxnQCbl/NwMqYhqKdfWRXCC6Px2Kg1V9C1VsK2TtbmViaUuPaIkGNIPXibhUF&#10;tAjuWozpPiXWp8XezUAMtboQuDS4sWpAX6s324Y9+psVmBmIxVhnlDzmG8+gt9EffU2hGOsyYG2G&#10;bXk0G3ev1WJ3uUK6Db+9QtjbqiIUmrE2YSA0JKKvOVAupVyfN1GUC+942bh19b3Htzd3WrAxk4WX&#10;u0347bthfPusFd+9aMNL5nNjPhHrM1o82spi+Zbhu2fC4UMG4bYAv34l3MuXY2cxFdvzydKD35Mb&#10;RXhzrwr3N/NxbSaF+QzB4mgifv12gMBqZp7Zpqp9Md4dw/Ix4OF2OR4x/d3XQ3h3rx5vhXfAhx0E&#10;ggL2k1Hsqwysuxg+RzruXuWzDuox2hJGIIrDeAdhcECDb+83EnJbaDe5fK/Hzy8HCCVF6Kz2x+Vh&#10;PX563Ydvn7bg738YxO++7sSrO6XYXUmjDRkJlynyXs+2WghtI6zTGmzN1GBltJjPZMa91Ra82h3E&#10;z6+WCNa9tINWPNlqxbv7fQT+Pj5/G22pAV/f68MPcglgHXorArE2asD6WBKujepk4N+tGdb9jRL8&#10;zHJ9dr2IYFON37/rIVg1E4zSpSv4m1dEQF6CwZKZttGDB5ttrBfhvKINNyjqd5cacOdqLeG5FBuE&#10;qNG2MGwvZeD6PEF5IAYL/TFYHtXyHLE/TdhsHqE/DwtDSsz0+bG9mJjncrwk7D7bNvO6JRKunhAW&#10;d+aq8IRt4s3NIUJyP0GrBTem6vD0ahcerbRha7qa4CmWEnbj92/u4udnd/HDi0d4RsianCT8ff0a&#10;j+7fwZWFGQz2dkKp8EVumgGOF07h4hf7YXVkHzWTCo9Xl/Dt3XV8dWsZOwuD7G+zqPO8YX3uGGyt&#10;zuDChdO4YHkO5y3P4sz5kzh95gAcbE/CjfpP9Hc+rlbwdDgHL+rFlrJE3F3uZPslUM2w3KaqcHu+&#10;Hs/WOlknhOArjQSrArk8UMxaieWBVwdzsMnjbdbzzlQF1ql1VwfyeMzH7nSFdGpxfbwIWxPFWOkX&#10;XvZScWeqBPOtBix2ZvMatShn32WM8kV1diJMsUqEeNggLtQTCk8b7PvkL3DyC+G8Yg/h6jO5JPAI&#10;4UrMXh06sA+fE6r2fPwhPv7wQx73YO+ne/HZXhHDaq90drF/30f47JO/gov9RXg4XoSXoxWK0mNo&#10;I/UsL+GAx4ytWdovgfjmHO1lpgTbM+W4vVjHMaSWwJUnnVV8fbMB79h3/ni/i1BVj8fLpbi/mP+n&#10;YFVHYdScHU6BSGFFwSPEY3tBBDIiLVEr3B+XEZ5KItGWH0YBq5T7qAQcNWYKD4IUa0XiX/qEf1n+&#10;p5VJzICZCTylOh9Uidmpf3GGIY4CvP4YcFgczRSzJXpvlFEUF+k8UUrBVk/B2pAVjtqMENQQnv6Y&#10;Ko0U0RSKzcI1tpjdEIFEsyMIWBRRvFdKhCPigy4Rptw52LtTsHsjVyyZI0QVJSmQrfaQHs9KKXrL&#10;CVONzE8z8yGiPHeJQMgUvALyxOddfI6atFACpeb9eYRFcWzJ4eusUJaJmgDKfFDAdhRGYLbViFK9&#10;M6pT3Xm9QJZhEAk9hQZZKNOmWJPZqkV1mitKkinOMtzweKOBjbQRY206jLfrcWOhDMNN8ciKs6ZQ&#10;sUElBWlRghPLxI3l445slQ3v4Y4slSMh1B0av/NIJnBoFZbQBVujkuI+yOkogpyPoSIzCokRLnJa&#10;18XyIFQKO+giXeHvchwKN7H36VM4WhyAv9N5RAU4Q3jocz57CG4XjsL70gkEOhFAKR6EB0Xxj4Gv&#10;83n4u16Ap/0Z6RDE1/4E3C0PEQgdkRGvQEFSOPISlEimcEgKdYfaxwbRBLcUiofarCiCr5usozJj&#10;MOvDC3msl6r0MIowZwlJdTkqJCiskEXIiXD9goC3h0Dri0zWo7vFp3A5+yFsjv8llG4nkan1QTWB&#10;W9hII1Mz66SC9lOW6CtBq7OIoMPPSxK8kRfL8jYQkijq18bLsTxYSFgOQkWKH9oIVxUEdGGDFQT5&#10;P0KVACwxayXsVSxxFU5bBFgJqBJJtJFesf+oMFIukRUzTcLuJ+sz5IxVZ0E8yvV+yFe7IDPSVs5U&#10;1dF+y5P8Zb7EnxEiNdDWmmi/9bynWQSPZv4b2K7EjKRYcpirdkRRvAtasoLRw3v1l6pQTZGfHXsJ&#10;4a6fos8cg/G2RHRXRWOhNx1jjYkYqIlDU24Iny0cM61pWOnLx4hZj7n2NAr1eAy3JGKQYNZfp5Nx&#10;mJryI9BVGo+CeC/k0qa6inR8tkSUMK+6QMK5D+vb/nNE+xOQCYrhfmeQFO2A3CRfFKYEsp05874m&#10;GfxWgFVPtVYGCG4gmLRVxjBRIBexrzDHojTdHyr/c7Qrd7hc+Ah2Z/5Ser2Lj7iEbOGCvV6HOv4m&#10;lzCTSNEvACuLz6sOOwc/l/3wcdwHV+sPEU3xXsDvktUUpF57UZjsgsJEgoveCVrlGcQzRfofQ0SA&#10;CFL9IUXxaeSm+8Fk4PVMPijMYj9CAK2vikQtQeXKTCEGOhJQV6ykMDFhsicT7VVxMohvboIrod4C&#10;PTU6GaMpU+csvRMOtiTLWa12cxzUQaeQzHrO13vhGm3s2kQJhDOLZl67rjhICjXhla+mSInl6WJM&#10;DqWhtyMeeenOaK+PwlR/CobaBISy3yU0FSbZY7JVJ10BtxAeCzO9sMiOvbY0FLFhJ9FCAGytIeSb&#10;o5BjdEZcxCnYX/gzgtUZKP1OIy3RE/0dJsSrLQkBVtBrLZGe5oDsLCfkEDzaW2JRW8E2meKORoLv&#10;1HAeWuviUM4+a7jbiN62BFQWKwhRgQSCz6EI+gia2KNQRR1GWaE3mipDUZXrS7j053OfZru2RibB&#10;LTfeGoaws2zjbmgvC2WZRWO+34QBQlp7ZSSPCQhy/Rza0AuIVhxHb2s8VKFfIMh7D0J89iDA/QMU&#10;ZzoSJj353B5oFTMKrT4Y7eVY0ajEUI8GGckXCDiHEBd1EO0NIcgwnCeQfYHSXCfm3xXpyZbIy3JA&#10;eooVVkbqKYi70FhuQhQhKFx4/QvzR0igB4FI7KfykDGiEtRBhB1faCL9EK30hIavY8K8mTdP6AhI&#10;ar4WSXjnCwtin0rgiSQcBQc5IYTApBR7s8LcEUZwixYrJMI94OdrDU93K7gLL7RetgQ5AWH28HK3&#10;hL/XJQSLsCChrrRNJwlVYYEELJ6XpA2VQYDFkkF9bCASYxUwxrPPTIqAQe3P14GEqgC2CyVSEgIQ&#10;HeYCTYwPykuMqC5NJVhFIysxFCnR7kiNcqHwbJCOXAZr9DCn+WO6LRn3rlTjlpiFuVpEMElEY40b&#10;QXE/24I1uhtc8XQ3F3c3jJjqDUAf33/5uApbK+kY7GIetKfQ26nGrfVy3F+vwNpUFkV5uoxj9fJG&#10;F97s9uDVdivu8vobE6mYaA3n+JeDB5cpstdK8HKrFM+vF1LQx+Ldg1L85ssG3NtMxQAAgP9/V09L&#10;8ep+AX75soXiWzi7yMGLW4V4vJVL4V2EFZ6/MByNJzeL8GinENvLJtoGx946b2wtZ+HGsnCKkIz2&#10;cvahBQ4oNh4nnKnw5d1M3icTC2MhbC/2bK8uGOsIxfqUcClejKHaCMy0x+HqUAqebVRRTJbj1mIj&#10;1tmOdxercX2mABPtajxcLyUgCcc6WVidSOKYHYbRzhDMjYXLWbOba2m4OqvDg+0ivLpXh/sbZQSk&#10;YY7vwgMdBdq1Uua9kvDIsl/PIfyoeX4MHuykYGtVhfUrIdhYVuDuDRU/0/PcdKY03N1M5LNqsLEY&#10;g9XZaAJZPK6MajDXHyuXawovgV/eMVM7mPi5jtBWg5/fDeBXb3rwZKcK3zxuw4NVEbBcuEPPZb8V&#10;SkhV8zrZhKhkTPUkYGnYiOFWFYbbIrAymYibV7PwltcRywM3pyiAlymYWZ/v7nVgaciAfIMFzw3D&#10;6/sUpNfScf96Br59XoVfvarDL1+34zdvO7E+a8TVCSNhpBxPrjcQSFtx/1q93Nv0Yrsb3z+eko4j&#10;vrwzwvc9hJJepg786ukwy20Ev2HZ/fblMH56JgJG98qYZJd7E9Ba4InxxkjCexWeEpre7NTgh4dt&#10;+MO7IfzAZ313twHfPmrltWrxeLMar2+3YnO2kLbaQijqwD1Czs2VZsJyG+5d68HOUgduL/dge6EJ&#10;ywSFxf5UzPZqsTKehIfXC3B9IZkAFY3LoyyzuUS8uVvJus3B9uK/fD4WgzvX0giFvMdaPp+znNBY&#10;ggfXKvHV3T6C6Ti+fzCFL2+KJbKTeL45hierPXh8tR1Pr3ViZ8aM65NVWB2poLhvJ6TN4+9/fo1/&#10;/MMPePX8Ht68fY7vv/8Kk+NDePXsEfuGaI5R7YTgJnheOAunE9RKF88TVNrw3c1lfL09jZ8fbxCM&#10;xhEX7AkHy1MyALADgcLGxgIXLp7GiVMHYW93FhFKD3hQ17nYCEdjR9/vfbc6gBJqtNWRSlwbKcU2&#10;83b/ciuer/Xh4XK7zPe1oWIsdmXyWIDtqVJsjhdgdSiHcMT3E6UEqzIIt+siWPDteYLKDPsawsrV&#10;gXSsDmbwmIat8Ry8vFqHtYEsbIyUsE/qQiVBJ9rPAQUmLdRKfyi8nREV+n7Z9bEjH8Hy/GGcPr4P&#10;ly4IhxyErEN7mQhWYi/Zvj04/Pk+HNwn3u/H/j0Crj7Cnk8/wJ49H2DvZx9g3+d/Cyd7alhXGzha&#10;n4Mu3JfjdRNuLrVhc6aafVIxbjCfN6nD714x4/ZCDe4tNuPOfAtus56eMb9Prtbg+bVafHenA6+v&#10;17E8CFZXCv4UrIRQbM0Nl8uFxHInIRKrkn0oSO2leOyviKH4U1DQ+RLClBSehKoMARciMGkM4UhN&#10;UUkRUCa8AYpjAnoIW3/cu9VfpsVQZaJM43VGnhMv/6lvy4vm7+LQmheJyhQfwpWAKi8CTCiGOQj0&#10;llN8lvLaPA7XJKK/kr/LJkwxn0NmCsMKHQaqeE+megrrYgrBUgq9IgriKl6/NDkINZkUThTgAqQq&#10;KZbTI+yksBUzHJUGPznr1kKoFMuw+gmWIm9i5u6PsNmUGcr3AgbFDEM8GtJCkBNlhzKtB18HoYt5&#10;Ga/VY7BcjcXWFPQUh2KshmK3LgaLHUl4uS42L2ZgoFKBa4NJaMpzQVuhOyHRVm5+XR5MxAo/n2pj&#10;o53MQ0tJMMpNbmjMV6BFepgLQg/BtpVQ2yLKxaxDX4UGmSoKJI0HspkKEvwJkm5yJqiF9RAXZC0d&#10;N6gDLyE22E4GOz5z6C8kSCWqCDxKW6hDOIDHeCEnmTCUEk2h6gxXy+MQMaIivO0Q4GwBj0snkRyj&#10;QIjHJRlXS+lrBx+X8/AiVL13tmHBwdsLVVkadrShKOBgnkyxkaH2Y12EEZIcCVV8llwNKlJZbnEe&#10;Mh5QAWFHeJ8rJQDlxnsgIciSoswV/WYDhbwVihOC+XyeiPY4h3CX09AGXILvpf3wtzlA0ebARi/i&#10;REXIaxbpvFCk9ZRQnkuAKmS9NLP+soV74VBr2koMxhpS0SGWnuUThivj0M3yy9E4ITfOBfWZwRLG&#10;asRywhSFBCuxBFDMLAmoEjYs/kwQS2TF0j2z0f9f24r4o2G0VocxwslkQ4qcaZptzqY9EHBq09BV&#10;KP5g0MhZWjkbRpuqpf0MVSdhpDaFdh8tAVAc69KV6CvXSchqK1ShqSACHbSpkcb3LtG7xMxoQRgG&#10;q2JRluyOoiQXZGttUWZiecdaobMiEvW5gRhvTsJcVxoHniS2GZ1sR/NtGRiq0tGGIjDWmoyBBgIV&#10;Be54qxHjLUZZFo054VDa7kek8xHCnDth0AlRzkflrGhKpD0ifU4RpuyRl+yHBraVlBhHQrstgl0O&#10;QRt0AaZIQpDKHvpgC+YjTDq5KE31RWMxwZPw0UXYqy8KhSHaBoYICnwCs/2ZDwjzwuHKpwj1OQk/&#10;54OYHiwi4KShJCeIIlmJVoLWeH82yvOVBLBABHsdofAOhDGOdpDpi/IcPwR5UJA7fQwfm7+l7R4i&#10;tNkhS++CVI29dEku9hpVFUegJI9iNfoSBbklspI9kZ7oTGDxkTMlbQSAwnR3GGIuEoQItiXRqCfI&#10;DlGQNhVFIT3OEWXSzbtwsa4jWIWjpUJNYMqgsGPZso6ES/UWnjtYr8dYSxKaS5SEWK1cqlia4U5w&#10;SqAYYb10GlBTFYySYi8Cz1kYE63QZCbcTeZKD4jNJSGszzD0sE63ZsrkM0YEHsVgRzK22LE3EFAy&#10;k52RHG+D/DRPdDXqUEEg8nbag0CPIwjwPAo3hz3w8SAMR55FSood/AP3wM/vIyQmnUVJmTv6KFB0&#10;tJtzJ/8D9n30f0eK1gGTHASHCZVhgUcIHEehUZ2Hq+MHiIg4Ai+/v4Gbx58jOPgzJDO/uSZnQrYN&#10;SsVywWyxbNuVNsS2mGDLvugiMuOsUJvnRzvTYISAKNykV+UEop92ac6lOFc54OKpf4dUXmu0z4Du&#10;5lg0VATDpLNALsGorcqPZe2J0TaxLNIebWZvdDeyT890gMLjL5FJmMpPuwR9zGFkG8+hLNeWIpvl&#10;3c3+uC8etWW+aKpWUCDVEG7TECn2TPnYQx0RQNAMQ0QYB+twP8QRmkL5nU7lz+vESqASACZgShsd&#10;gKhgd/lZbLjPv8KVMsAJ4aEevIYnAcuNUOUKX28beHlYEaQs5WsfL2u4u3EAZ7/p622PkCBCl5LA&#10;xd8n6sKQSHjSRPkhNtKHMCf2U/lArwlCUjy/iwthfbD/jAkk7HnJ77Q8J4WQZdQokE9wEkF/TfpA&#10;GbdKFeEGbaw/UtjnGvVKlk04shODkZcYQKjJxb2Vdtoj23pzCjKirbDcn4lvKPh2L5dQLCbjLkGn&#10;rdEPRfmXUJB5HptXUvHiXoUUi0vDUXiwkYUvH5mxcdmIhckENNcFIJXlv76Yg3ePOvDsZj3m+5Kw&#10;s1iKxxuNFMzDFIjFWOjRMWkwUBOIu0uEoZVKPF6toNAU3umaKZy7KHZz8Mu7Drx7XI1vX9bi7cMy&#10;it00LA6E8mjC85uFeHW7BG/vV2BuMBwDbb64ez0HqzMJGKRtlGZbo6bIFVP98ZjsicNERwz66sQ4&#10;6EqBHI2Haxl4spmGyS4fNFZeQm+LJ9u6OxZHmLdBaojaMLa1YLSXBBICs/B4zcw8J2OHcLU5WyD3&#10;BwmvdnP9MdgULskprq+Mq7FDqKsrtMNodzA2V/TYuKLHymwcFsZjMDeixtK4DjP9GoKM2OekY358&#10;0Vbhi5nBGMwOxRBevVBTTDuvdcBAuysGO13YDlwwPuCMK7MBLOtoPLqRgTsbKVifV7PPcMNIhwem&#10;+xQY71JgeVxLKBKBbnWY7ozE0oAKl4fUWJ1OIrhV4puXrfjpXS++f9kF4RhDOHO4d5WAyHOH2pSY&#10;HYjHnbVSQlQ6r5XOOmzCrdUyuRzzznoxHt8oxzcPm/BorRgPCQlf3W9nWQo35WZ0m0PQVRuM7cs5&#10;+OpJM8EvD7fXRJiEdGwuanHrmhE/vWnC777uxjdPmvDDi05897SdcNuCV7cacfeqgPpqQhZh67pw&#10;ud+FFzc6CCQteHGzFd8/7cNXDzp4/07aaSuhqgc/Pe7FnUXhtEm4WRehQ6KwPppKUKkjtLTh2/ut&#10;+N3rQfzqSTtBrZ7XqsD12QwCThltiM9xvUkuM7xNoNpaqMPN5WbcWGqGCAx7gzBzb7UP16bMcnyc&#10;E3HVCIRi39utlXS5nHRtls+1asKPr3mtrXxCfhyuTeuwtWjElTHW89VM2jLtZSIFT7erCKCteH2r&#10;BU83G/HyRie+Ijx+uTuKF9cH8eRaP+G9kaBLyFxiGay24a4E+SoUU7veuTaMf/j1S/wzweq//eNv&#10;8eb1E9y6tY2bNzawvrzIfj+GY3E4CpMTEO3jAa+LZ+F86gvqLR/cmOrBm615jDeVItrXibrvE4KT&#10;Ffz93QlWl3DB8jQuWJ2Gtd15ODtdQAz7Ng8ngpX1McSHe3Ds9EdGnI/8k3u8OR2zHZlyNml3to55&#10;bcbGaJkErcdXCaXM/3uHFQQs4W59JAfXJwqlV8CVvixc7k6TMavWR3JxpZdteb0Bm2O5BLJkTDbF&#10;Uw+n4x1h+zaha6GDr29NYrq9FErXCxyHg+DvZsu+2R0JaiXU4f44c2wP7C+dgO1F6lQ+09GDn8h9&#10;V8cOfoYTRw7I5X5fHDrAzw/iyOcHcOhz4bhiLz7f9wmB6mPsP/Apjh7dBwfCpYfTJfg42yCcWneh&#10;pwzXpwh4Y+JYjJ3ZEqZiCYS3xcwq6+rBYivuEKy2xvJwZ64cr1ivT1er8PBKKV5umpkq/xSsGjKC&#10;pfAaFPFwyglE+ZEoT/SWe60GKSSEgGwWbqazlBKo6kwCOCj2c9QUoAQkwtVQpUFu4BfLmuSM1L8s&#10;FxSu2cUekoEKwhWP4vpCoAqhKr4TSTjGaKOQbMpRopNCbLBaK4OXCq9kc+3prIRkjNbpCVZiv4r4&#10;t1+NiUajhC0BWZ0lasJVAiFKSVEXTsgK5+sw1AtPhsyLmJESgrYkwZOC0UY+XxPPbaMA7CqMQn1q&#10;AJozQwiKIegQ+8f4fTOftYPHVkJnA8uhu5CAWBpLkFJhgDBYlxKAcq07egoiMVYVj3YKwcHSCDRn&#10;eGOcIm2t34iny5W40qljmfhhqp6DAjvW+ixbtBaw8+zTsNIyMd8Zg9F6MQPnhrYiBdooqvrMKgw3&#10;sBwreS9zPOsgns9vYFlkYLwhGR3FMaimEC8RM275alRnRcqldRpCSXKUM0xqvg6yga/tYQS5n4HT&#10;xf3Y+1f/E4/7OBBFwxjvjQLWm1h/nxDlgWBPS9ie+RwXj30KT7tTCHKzIjhdQKDrRRn7SiX2YHnb&#10;0tAvws3mpASsWKUrGyEBKiUcBUlKeTTyWskc5ItEoGhTNIHIFhGuZ1GgC0A+ASg/wQO6IAsU6L0I&#10;wP7I1bkjnzBdlR5MIc4ypv1lEPyKdKGEHgWC7U/gwr4/J2BZ8DqnCWEEoMwoOctVQcAXy0Vz49xh&#10;DKfAJFBlqBxhCL2E4kQfpFL0Z8Y4oZTwPNpglB75hEOD8lQ/NOWHI11lB2PYJVQk+6KHwCwctgio&#10;Erb7R6gSR/HHwAABvoU2JWJaVaf4oZd2UJ8RhKoUij0Rz6g8BjMtqdIu5QxURhR6i/UYqU7FcJWR&#10;1yTgVBkI7wTzzHAJUCL+lJiZElDVQhBsy2dHVp9KANfTPqLRxHYw3GKgwMilMIlHS14ohGt04exi&#10;tCkRc32EpWY9oUXL8nfCEO3l8mA2Jjkw9FTGYJC/EXGqlsVa5oFCCX7TLSasDBdguDGR9mJHQUww&#10;TfSggI8jiKWinRBamxZKMDSxLJQS9sSscHlqIIaa+Hx1Sagn4PXSBo2xjkhiW0rXuCAh+AL8rD5B&#10;jNcJxPqeZD27y32HHWyv7UzDBLiCFA/kJrnC32EfO/wL7LwpMr3OIDfRH8kqZ2gJ3MXsF+ZHytHT&#10;nApNuCVKsoPQxWddnCxDf1sq6kqj4UVgCPE+TAjyRXcTgYKC3er0/wqF216YCFLjXSaMd6bL4Lp1&#10;LMOcFC+kxIu9NwQ1ll82YU8fY4Mkpsp8QnSpCJZ6CQ2lfNaiIHkdpddh+ftQzyMoTw9EXW4o6mgz&#10;mfHOFPvxGCFAFab5SccQIl99IrW+B7AO9mWNrKviZDekqiwQF3IU0f77UJjqTGGYjvaqaD6nJ5IS&#10;LZBqskJ2lj2F9jmK1XD0tsVRJAagpZz9V7Y/huriMdVhRFGWN+wv/jnFtj1F/jkIpxIdhOP4KLEM&#10;8Az06ksw6hx5tEGk4iyiQs4jm+UTH2eNhcVybFNYFJf7wyfgQ5gyL6Gzl31zSxSUii9gY/lXOHf8&#10;PyKf52+vNsu4VpHBx+Hp+ilBYS8H4w+gibdAVNwX8An8CNHqY6gsUxB6/SjwXVBickMOy6882QHp&#10;ESeh9T+A5MhTBCtLFBqd+CxKQnU0gVFFWA1HbSHtvyGVv1MiyOsgYYAgWx2MkV49mnksynBAebYz&#10;ilOtkJNwDN1VruwXeJ9US8QrDyDc52+hjzpM4ZpC2PJHuv4k0pNOELxtCOQhGOmm4MiwIqj/DQLd&#10;/gz5ySpoQtyhIiAJr3y6WCX0ugi5DDA8hCnYRcaLykmLkTNESj8BWe9nqMIDXRChcGUZeyKSsBUW&#10;4Cw/C2RfGMr3fgQmbw8bKPyd5Wt/HwcE+jogONAVwQEuCOL5ocJzYAivJbwCMkVFEOaEM4uoQLln&#10;SyQBbgkxCooHX6QkRKAwW48Mgwrphmik6JQEPD/omSL97BAf5oFMfSiyDGEwJQRTdPhCx6RVEb5i&#10;fGHQKpBG4OpiG14aLMfX92Zw+0oTFih0VkcL2Cda4t1uN+4vmymUzbi+kIs718sxM5aI0kJH5KRe&#10;xOOdGnz1uANr0ylIjztMKAnDlw/r8PRWJa5fzcHSbCrLywrluXYU4ISlG9V4fbcZl4dTKLyr8eW9&#10;dqxPZVDwq7FAuBhvDsO9ZYqRbYrmh/14sSP2T5nx7n4LvnlKUfy8Db/7dgA/ftlJkMgizMTixrwe&#10;23MJFMQ5eHuvnACokmA12O6HoXZ/XJ5UE058kBZ/mjblheUJEzbmMnF5JIEgFMp+k9dYMBEqs9FR&#10;6oyBBl9UFVpivD9M2sh0fxxaKwMQH7IfPbURWB3Pprg24y7H7NkePa5QWAuvg2tzKdi6YsJNQt7G&#10;EgFqKQH3t7OxvZKMijwLTA2G4ep8PJMWy9NxWJqIxeYSxfWuWHqWga35NOnYYb4vDvP9atwgtF4j&#10;FK7NaQkhOqzxt+sLcXxuIx5sm3B73YBHOybcWNYTkuIJZ6FYGI7A1Sk+z5UkXtOA7SWjdBJx+2oe&#10;y4d1/KgJ3z9rYh3V8rcl2N3IJeylY33JhIc7ZfjuRQf+/rtR3CFYdVZ7S/i6PCoCAtfiGcFkaz6P&#10;8CXgp5+pF799N4qfXvXjd18O4xce//DlGGGlFdfGM/B6txlfP+zGj2+G8f2LPqYe/PyuHz++asLX&#10;TyoJWpV4cbuQ0MYyWyYUzuoIJGl4slOAX79lXT9pwLe0rR9fDMqZpMfX67A9T+jeEDDUQJvoxK9f&#10;DxGsxJLAFvzmBfPxcgj3rhRiizZ1i3kV77/mb5cI7s83qmnPjXiyVoFfPe7EO+F5crOCYNOE28sF&#10;tIFcXJ/Lx4vdDuxcruaz1hCuWnHzSgtTG57eGMHu5Q7WuZipysf1mTJ+X4atOZbfdCLLPIX5T8XG&#10;vI52nidnp0RQ5btrtJf1XAm484TlGfap7wiwd8VS0c0quS/uwdVK3L0i4qaV4s5SNZ6ut+HZOvMx&#10;Xc33hLylOixzfH+12YWHy61YHizBRGsOy36b7eER/uHnL4H/4z/j269f4t6dHbx6/gi722vse7MR&#10;4OaEsqxUtt9JxAX5wunMF3A9ewwmVRASQjyREOYHJ8uTcLG7ABtrC5w5dxxW1udh52gJG3sLWFqf&#10;hqXFUSiFJ2fPS/B3Pc8+Ogubcx24MlyNhd4izHbmYL4rBwudtN+ODKkl7l9m+RIExbYWsfdqZ6YE&#10;N2dLcXepChvjeVgdysL2hIhdVSCXAIq02p+Nyz1sizzny50O3ORvdqbZtoaz8Jj90M3pEmorL4JZ&#10;BV7tzHDc9OXYawsP23Psdz2RrI1gPxeCS+cOwfHSSbgRCoN9XXDy8F4c+uxDHCI4HTv0OY4c2CfB&#10;6tzJkzj9xQmcYjr+xReEqcM4QvA6cng/3x+A9YVTcLI+h0APR0T52LIOxJ6xJj4H62WhUuZtazIf&#10;NyZoPxMErclKPFwkUPPZd6fFe9o36/QR+4p7i8USrl5dN/8pWNWY/AkdrhR6ChnbRjikqDUFSvfI&#10;4p954UpafCbEpdg/0pZLwMmJ5VG4ZH+/BKqX4rS/XCtnuwQ4CagS/+wLcBqs1P3rJn0xMyS+E0ur&#10;ZlvS5Sb9EQLSdDNByayl6FRLkKtLD6B4DURDVhDFazTFr4oiVCmXKAoHGUPVeozVGvgbPXLUDqhO&#10;oyAhJA1R/Akh1FYq9jupKFojpHiuMPjKZ+pifgQ8tRKi+ooomksIdwLoeO0u3reP4qiH9+jkNQZ4&#10;39bMINQYvNBfzGszb0PlsaikiM8Js0FLGgVBqQZ9FGwVWkeMUZRM16kxWhmKB/MFuD6UShgLJBAG&#10;8ZncWS62LNNLFLnBNKg8rA0kYMysRE+RH8V7KGFSjWYRbLQoGL0VUegqJeDlh6KZ+RmlMO4uI9AR&#10;SAt03ig3hVBQByBN7Y6sOG8khtkjKcKJYOWKxAhXijkruFh+jpOf/wceD8D27CfQRrqgODMCeQSI&#10;uHB7hPkRntxOw8FiPyyOfijjYIX72sLX6SxChFdEplBvG6gpPkK9reHndA5xSoJMbCByOLibYsXG&#10;QmeofC+iyBAinX1kqX2Yv0CUJYfJo0Y4CVESYgg/AnZEErBTluyPIr03ajND5fvG3EjCYjCqUiMI&#10;PBQjjufgce5zOB3/GAmBdnIGKy/OhwIumBDF508J4tETpSKAr9oZ5vQQgtw5xHifQGGC8JjoIY9p&#10;UfaEL1dZhs1FEdIFdx2BwpyuYFkqCfOhEmy6i+MgQguIGSqRxH5BAVoCrsR+QLGXqp75aySAD1TE&#10;Y7iasETonWzUyz2Io7UJtC+KmjBbVBuC0ZajIZyJ2VzRVgRwhUuQquXvu8o00q16J9tCDa9ZSbA3&#10;pxHM2Q7aJTSLPUgRGOs0ypklMfsxXCfcmUfBnMF2kUv7qI2nQE3AEL+b72enN5yDoXoCOPPTWR6F&#10;acKM+GNCHIUnzza2g7mOTMx1Z6GrQkP4cUUbIak02YcgF0loz5QOOsQ+L1EOFYl+bKtiNjkaU21Z&#10;mOstIFTo0EBwGCBkdbHdmWIc0cT21FSgQrHeD8mE2tQoO4JvEKZ5r/76JPTVJ8p9Vd0EwqqcYNqn&#10;HXTBtINoVw4IFOTp4TBEOiImwALJBOEOtulC/t7X6XPEhVki3P8kstnpjvZkoqkqFo2VKpTnKQhe&#10;Z/leheriUKhCTqK6UInpvhwMEHDGujPQVU9AZf1kG70IIJdQzbaepnenuCL0NhpQUxCG6rxg9Ddp&#10;5b6qonRX1BYHUsCKkAwfo54QkJNEMe1xSLq7lzNwJgrc8ItIjLJCQrSYwT0qZ9XKeO+ethQMEwgF&#10;UHZVxrJ9eqEy0xs1eX5sLxboqY/B1ekiiqlKAp0/1ASU4lIPlJV6IyhwDxpqwjDUrUdZjjd6GuLQ&#10;WKxErzmW5RePwW4DkrSXkKCxRIDXPjjZ/jWyUj1QURyOKOVZ+LjuQ5jiJBJUtgSI8zAlumNkMAd1&#10;dbEYHM3E+GwuapsiERD8KQHLE53d0QQ6R/h57YeX614K+nNYma2kaE2FSc/2HHoW7s6fwsVtD/wC&#10;v0DXoBGxSedx/tK/RbzuAjTq8yjO9Ud1gQLVPGYxXwW6S8iOOYdgh79GsNuHcq9YbpItBpvj0MK+&#10;ra8xDgVGDwS7H0QB7b2AbeX8ib+Ave2fwdnhP6AgyxWDHfFoKGdbYF9piD6MAId/h9o8a7SWOiJb&#10;K/Zy/q/Qhu7H9aU8LIrArLUBaKr0ZN07IMd0BnGqPagjhPV3BKM4W7h0/5T9mAMBzh6h/uwTlT5y&#10;SUmgHwGJsBQXE4CIECeEBNqy/MRsljeh0o1Cwwb+Yl+pmxXc7M/A3f4snG1OwtXutNz/pCQ0vXe1&#10;7omwYC/pVj2c8BRJcIqNDkKSLgra2FBEU9xEhwciIiwQocG+CAvh9yol4mOULGMCVhTtOFJAnB/h&#10;yp/58yIYsT2I2SzCVpyY0YrwYr36oyJfxPrSIJ2gpY/yhp7ioygzDhWFBqTqlchIjiCMhaGU4/J0&#10;P8Xh1W5cn63H65vDWKHIGW7UYqk/HS0FgRSiwmOfEJ5leHu/Aysz2QRbHTJTrdHZoMKru714utNK&#10;sZiIlOgveIzD3WtFeLhVjuvL2ZgZ1WJuQk+oUOPJboVc3vbqXj3urhdT6GXi8VYF2mhnoy2huEpg&#10;213Kkfu5hIOA67NFFK5VuLFUhLXZLLx90Ib718vw4EYZdtdyCTDZFPuFFKe5uHs1DQ82svH6TilG&#10;2/yxNBaNK1NqTPaHyONAWyAmOuNxbSob08yjcJjwlGDx9WPhwlrshcnFixsVuDLEfqvQBQXp57B2&#10;ORVDHdQldcEYbIvB4lgaQaAdL293EjQ68M2jIfz6zSi+e92Gt09r8ephpfQ6+OxeMe5sZ+LWZhpe&#10;PSrDKoX27EgkJgl7S5MaLI7HYmFUjdmhaAy2+qO33pt9uIP0MLc8Gocc3VFkJRykbZ9ne7BDd50L&#10;Bpo92S48sDAUSQBJYP8ViqYye9QVWaPQeBql6RfY/v357MFSwAunENO9kZjt4/jUFEwRnI7pnlhM&#10;9kRiSdx/LJZ1EoWOJj/UVbnKNNoXhauzyYTDDHRU+6Cl3I39sQ1yE0/yuhwT+rQYa43BwoAB0106&#10;DDZwLDSHYqRFTZGvwlhTFBZ7xeoGNUqNdoRlLV4SrnYoJjcFtCzmERQJPALytkQg5UI83y2VTlDu&#10;EpJ3lnlvAun962JZYza+fWamzdXi5zf9+M3bQZZ3B4GvhHVVQcgSy/YaCYptBL0GGSfrNwS3R6vF&#10;2J5Ox4OVQvzTt9P48XE3fvOsD78mBO7Qdr+nDf/qYRfe7gr38P346VkPfvN6AN8R4H71vI/X6sKv&#10;Xo5hd7kWi0PsO4Yo6qdrCFyNWJ0wY7Y7n9BYiUfr7RCBqLf5XCtjep6joz3r8Pp+CV7eod0SrucG&#10;wnF7NUPud3tKaF1hO1ifMcp9aV8RBLdncmR6uVUvvQM+vmYmgJTxGWoIVQ14uFIjXbY/v96KO1cI&#10;eZdr8ORaK6GjCbco7jcm6/HbL3fx998/xh9+fIl/+v13+MNvvsfDuzfx4vE9vH72ALtbq+wbgpGW&#10;EItXD3bgbWuB1rJ8dFcXw8vmHForC/DzVy/YT3nh7JljOHnqGL44cQTnLM/CztkaTq42sLY9g/Mn&#10;90PpY48gj4vUgedoU/nsN/rYPjtxfboWV/oLpWa43JNNcKrh83SwDuplerreRNg14zbHs82JfKwM&#10;ZWKxJ0WClpitEi7XxczV+nCBXA64OSqcWeTh7Q3W90IFnq018pkrsUHdsjtdhupUH+THu2F3vg2t&#10;JQZ4iVivlseYPwckasI4jsdxvHWEr4sl/Fyt2ZYTUZRlxIlDn+HTD/4C+z75W3y+52Ps+YjHT/fg&#10;wJ79BK6DhK1DOHyI6fAhHPj8M5w8egguthdhT7iyP3cCUd6XCIJs55t9cl+YyKNwknJ3vhi3Z4px&#10;c6II20MFuD1RgUdLtdTtBEqxVJDw9UTsobtajedrZjy7VvWnYNVeEIpOis7CeArjaGu5DLBM7yFF&#10;pAAgs5FiX8zyZIVBeD5rSBf/5oejKeP9UimxnE94BmzLF/uuguRvzal+/+IE4z1giX/5pxqNBKlk&#10;CUYCuMbrkuVMlnCUYTb6SmptEm6sy4RnNLVMI9VaDIsZm5oEit9oNGZQgFLoDvF3YoZNAF+R1gU1&#10;EqzCKRYjYc7k4EwB2pwfjlqKtDyNC3JiHGScofd5icFwZTxGxLIwwlQvwWiihvBXqUEvf9/N63QI&#10;MVgQjnqTL1qyFOhl+dQZhfttZ5RonFGT5IsOiu2J6gRCWAhqk115vj9hyoSNwRT0lXhTjDuyTDwp&#10;mh0oij3RU+6FK71qVkQxvt6pwd25XEw3RPO+EbwnRXyGF8W+N4ZqhPOBAIKELUookmpYphVGCjuD&#10;v5ylEfuONAEXofI5jwhPDvYuxwg3FghyEfuijsP90gG4XNxPUNoDT5sjSNMGsLEZ0VWXjmSCmEpx&#10;UcaKCvGkaOC5juc/lx7+BDwJN+wi2LCINxXuaw1NqCtiFI6IV7oiJcYPxcZo5CQokaryQSzhLUfn&#10;T4HtAb3SHjnxvmgkSLQUxKM+i4CdrUZGpBt0/paI9z9H4W2NzBhnijCKzlThlCSUcOWD4iQ/1hXF&#10;eaIvVB68t91J2BP0XE59glgfKxTEsz4JXOI6+XFeKBVLPhNEQ6RQTlW8T0YF0iPtCdEB6JNLRCno&#10;TRRYhKtqUxBKU3xQkSaCxiYTPpIx0pCMPoJCO210oJJ1WPg+MLaACjFLJZYFCgcTwpmEWBoqbFb8&#10;ETBK+HkPVgn8nUa2G7G3TrxvJRy+Xw6biMX2QrnfSjixEAG0hafMoRo9OoTtETiKkzxRSKEv/hDI&#10;jadNEd6H6xIxWKtnp1bNgbZMevBrrxD27I9yoyfLyhX5Omc00z5F7I+CFE+57C0l+gLyEuwJTFHs&#10;1CtwQ3jvmalEaaIH7T+Q+Yxn+/LHIGFwviub90iUgYbFLN4yO89pPpeYbRNtsb80nqBPcdZgwgKB&#10;arEzlwNDMzY4EI23Z3CgN6BflB2PTWIvJtt1SyHba1USutku01WOHIQz5KykKcYeqWo7ZOlcsDgs&#10;YuOokRbrzO9zUZgUiHCPkwSrMNqTDzTBF6UjjKbyODRXUIgks61lhUg3+94Oe3gUm+YVGGinoK7T&#10;IDneWkJVXXkk8jN8ZCyn/najjNvU2aAnRLmgxRyHEuEYg+XbxL5CG2VDEc4+pEyFNpZVvnAMk+OD&#10;sa5EdLMdVuZ6EaiCMD+cSeFFiOO1UwhRcQEnkUygaiyOkIGJs5Jc2dF7SOcXAz0mDPalo6MlUYYF&#10;GGIf18F+pYWwbc4LQE2hAuXZ3lghVDWWs38yq1FBcdvRpkZjg4ilZQlFwB7o489jajQdXU0ajBCk&#10;+tu0mB/JRlcD7bKRoqbQH0W5vlhfMaO/KwUB3vuRneYFY6ILdGobxERckACZEGkFfYw1Rf1ZpKd7&#10;IJe/U2kt4On/Cdy9P4B/wMcEuU/g7/MJFP6HoCKg9rQY0NOUBJPWCYZYW4p5CyTE2+PkmX+P42f/&#10;PfRpbohNtIKF1X9ARNQZhAQdR5DvYSg89iMh/DyKkl0Q67cfMV57UWSw52fHERt0CHnJtpgdSMFo&#10;RwL6W+OQqDoPZ8u/gI8TYU5pgRzmL0F7FslJligv8pWxskqy3QnMwpW4BbISz6LYdAFJkXsQ5v6/&#10;I8b/U4pRisgxI3QRBxHq9zfobQ0jeEYSMh0ITR8RPg9gqC8MaytGNNa6ITLIG1GEnmBfZwT5OEFB&#10;MFL4OyJA/IHkZQUf74s8su/0s4an83m4OZyTS/3ErJS74zlEhrgTuHwItDbwcbNEbKQvtOpgwlQg&#10;7+cPpcITEUpfgpWPfC1SpFK4W/eWnwmwCgsJIFCFI04dAb1WBV1sJIEqiEAbgGiek6AKgS46GAkx&#10;IUjWRcj7JWpCoI0W8cGi5FLARHUAGivS0W7OgVETiJS4INq1EtkpKqQnhsGoDUJxugpXxjn4b49g&#10;i6Jx90oTXt0cwFCDDpcHRCyjIix0J1PkmfFquwX3KQZ2CVfbKxWoEW7yczzRXK0iQHVTIHehJl8B&#10;U6wFdpYobBfycXO5ANfm0rC6kIbBLgLFVIKc/bm2wGveLMHTW6V4dkssvSrHbL8K24tpuDqehOc7&#10;1RSh9bxmLYYp4u9t8L4U00KYj3XF4MG2AKtSvLxvxv3tfP6+mEBUhDe3ywlZRbizmk4hn4x1wszK&#10;TCy2lpPkzNGttUzpye3m5XzME/KEA4zvX5ixvhCDmQGFXMK4wM/r8pxQmHKRIBQvlz1enkrB3Ki4&#10;Rh42LxMGL5dQNNdgZTKfkJKMhRHaLG2opdYVbfWu6Gv3J3gqMdQVjPICK6xfMSI//QxK86zQbHZH&#10;V6MP6glRbXw92Mr+tskXo+2BmO0NwyMC4tePzLgxn8T6MGB1Wo2p/iCMd/ljqjcE/Y2+hKUI3Fph&#10;/UhHCRqCllYu8bs8QiBZL8XNK7l4eatWBqy9tZLH8qCo266UHh3F5z+96ca7J/V4yHLb4TNf5r3m&#10;pwlDwxxr+iIlXHXU+aEo7QLzFUpYMLJcy/HuAe3jVgOhKlHONt69WoWlwVT29fm4L2bvrpTh3nIp&#10;7aVK7q/K1VlivtdAeyhh3ZYQpipxbToPG3MF2J4vxJUREdy9ALeWC3FvTQT/LcJXj+rlfqTXd8vw&#10;cDsLz3bz+bqSYFKKN/dq8f2zDrzYrSOMV+HpjSoZ5+zpjXJ89bgJX/L7ZxuluHs5F29v1uD1jWr8&#10;8qIP//jNhDz+/Zcj+PXzfty7XITv7rXjd6+H8c29NvzuzQh+fN6Drx+04tvHXYS4UcL2IMuuhnlq&#10;Jji0MJ9NeLLZz/rpxfYcYUF4HyQo3FutlO7+717Lweq4hnabS9tLwvKECo+2ReBgg5yterpTymdg&#10;21lMl7Oki6yzm8KrICF/jf343culbGON+JZQ98uLIfzwqBe/fTnCPI7h+4fdeL7VgHvsy8UerKdr&#10;LXJZnXD+sj5WSyC8iv/fH97hn377hmD1Nf7up6/w8NYWnj+4hTfPH+Drt08wOtAOPzdbjHQ2osNc&#10;jP/6u18B//Abjk8aPLu7gx+/eQtrSwuctziDYyeP4eAXh3Deiv2btwu8A9xg52CBc8c+gy7UB5G+&#10;dkiO9sLKuNiP2kTga8PuQiPWRkow05JGzUpImmI7mSZoLJTjxhzrZJngvCxmeKvlfqTLA2kYa46n&#10;/ngPUyt9OTJWlYhdJf58Xuoy8fM83CWICbAS+60EXIkZottzVahLp8Yx+GC8MYNl0AgR69bb5gT8&#10;nC8gK0WNhsocJMUEwcXyJDztLyA8wJ19Tws6GqrZV7v9S6yuT3gUs1aHcOzQURw9cITvD2Hvns/w&#10;yUcf4ZMPP8CRz/fCze4iHC+ehMuFE8iOU2BtqEx6LhRxtR4uVeP+Yjl2JnKxO0mg4nNvDebg+kAe&#10;7s0RvmkjAq7uzrMcJghhMwUy3aH9/wlYTVCIVBspdoXXuSSKPaMPShLcKDQjJQDVpQVL0diUFY6W&#10;bOG4IopJLJMjTPGcjoJIuRdLuGZvINRUGFzQLJbGEYhmm9Mw3ZQqlwCK85qzlahPV8jZIwFbAoy6&#10;KdD6KfT6xCxTbijvK1xcCw9pFBlVIiaWBgNCCBKsxLK8OgrpykTv94FOs9jhif0N9YkYFp7AMvzQ&#10;XRGN1qJQilExs+FLwW2D1DBLZKvs5PJG4TK+OTsYkw1JWOnKwIQI9loSjS6K5E6K1nYR54ew1F0k&#10;njEEnQXsZLM5cFF45MfaIYfXqzH4oYXgOcpn7C+hoCIcbQ7TCEWw0CJPlocXOotdCRksi0IXDNX5&#10;Y4kd3J0lE40rHY9X8rE9bsIyRd3VrlSsk/I3Se9b43m4MVWEkVoNWvOVMo6RCADbmBshPbSJfUXF&#10;hiDpTS/W/yKCnb6Aj80BBBOqnM59CtuTH8L54j542x2DwvWsDLpcmhaF6pxYJEe5INrPAsGuItDx&#10;fijdTyLM8xyCnM9QuFjC1+Y4je1zRPhdlO58xVI/Y4w30tW+KDNFo8QYgVytiAllhxhfS+mBsTYn&#10;hiKZQijOGynhjgRa2kypnmClIhQSdiKckRbhiNRwe9SJgLx5hC0VQTfWA+nRLtIjY3NeDOHXE8kh&#10;tnA+8QEcT3wol/5lqDxlYOmWfC3BIAz5Gi+CmhMKCIfmZAXhyhsFce5yj1Q9Ia2rWLju18pln1Up&#10;gfJzMwFOzBQVJLgzr8EEAbWcvRJQIWaPqlMD5LI8EXdKzE4JmxZQJbxYilkbMYPTXRxLW9XIPxne&#10;BwNWELLSeL8oObMq/jBY6symzWoxaubg2JqPmaYc/lbM6tKuCB5t+ZGE60iMNSViojUZDXnBhNBg&#10;1qcXwYR5JxAIV+GDtOGV4XwOzvFoLAlBW2kYQUzHDkeP0boEzLSmYrLFiEreV6M4Ld2BV2X4si4s&#10;WE9WqM0KoJ0oCJ2OaKCdjxGAdiarcX20HNfHK3Clr5DXMmK2PRMjdQYs9xXIPzjE7K84duSxTeeE&#10;yyWvxXFu7A+8WUc+mGxPJyzE4MpoqUylJn9UsR0P8RqDNcky9IHw3GlkPQvvgmJ5YBMhJp8AmRxt&#10;Q6iKxVhHGoWaE+pZ35eHKtFVZUANy7uB5VOVHQZ9hDVqC4Wb8yTUsT0OtaVjpC0TiZHWyEnyQIHJ&#10;G5UFQehtSUBRtnBA4QNzaThBw4Su5iQ0VcdCOLrIT/eDTmWNicF8nptK6NKgrTYJDQTimuIYAquG&#10;z5CNcQr+oeZYzPQRrOpD0VDqh7pSf8yNpGGiPwVTAyYM1MWzroLQwjZuir3EOgkjhGgpqgJQWxWB&#10;vFzmozgQmRmeMBdFIyPeA/nJvuhlf3R1upz3U6Iw3Qs5qR4cIFxRnh8Cg9YO5SX+SEq4QMF9EoZE&#10;S+g0Z9HVpoEu7hz6uhKQleaETJODnMnq6YhDGcEjzWiHhVnaBsWfp8tHUPgeRC6hMjHOHunsu0UM&#10;q/KMQCRFX4LNhT+DpeV/grP7R/D0+wx6gy1yCI7xsedgiL9AGLNAaoozygrZt9Pmwv2OIcr/ONII&#10;wWGBJ6GKYt8Sdg4uBCgHj32I09kiWmWJJAKrUnEKthf/Bs6XPkRcqAUSeW6032EkKE/AEHGKz+/A&#10;ZI/yLDcKZx1WZyiguxOQyTwkUqiH+h1EfMR55GeyTvPYlqtCZHlEh31B4OBgl0o4iznBMrMiUBxB&#10;XPhewrYPpnriMdweg7IsR+QYLRER9AmiQ/eirtoXtWZf6HUnoAz5GMnJxzA1HY/5hSRClAe83W1l&#10;8vOyJxA6cCC2gUI41glzQ7jSCT6eFxAa7ARv4ZjH2UKClZg10sYEIiKY5wS5ys8UPnYsNwUMhJ8o&#10;AlFksA+PvggN8GBevOVR6e/O8iNc8TsxKxUiXocGsZ7DmEKhjlYS/qIIrwrERfHzcP9/BStDXLjc&#10;Y5VEYNLHBtOGA2RMK30Mj1E+SEsgSCVFSMcUxniF/NxIwMrQc5yoMlHYmvH27gwerHVja7YWb2+N&#10;SPfqE20pPAoBVM4xyIj7VyrwZqcFt66UUExlYudqNVITrNFcwz47OxD3rvdQDBOscpW0+wgKzzKs&#10;T+UTVChMNyrxcMeM5Rn2eVNi+aYb0vQHCRcehGcvXJ6MwdwQ+7mOEArZHDzZqiQoEfZ2KrC7lo+V&#10;6RQ8v1NHQMtAXbEbkxPePKrjZxQ3K+yDehUU1gV4vJGPZ9tFFLiZhD8jvntWi5d3S3huOe5spmFx&#10;PBKbS3oKWxNGWhRYHI5gnlOwOBZIyDmJ+ZFALI0Supt92YcoMUmAmx6g8FvOR3sN+/BSLxmfqq0m&#10;GAtjJrbpaFTl+6Aqz5cQEorOxgBUFtphflyHNxT5L+43UMhFsx8JYD7zUVvqwfdqLIwnYrAtGGae&#10;21rlTjBS8Z6B0snB3dVM3Lqcite3SvDL6xb8118P4pun1Xh2M5eQmYXVqXiszySy3uIp8ItZVhXs&#10;F/UyWLKARRGw9t61MordbL4XwFKEtal0AloRgauCZcMym88mpOYSNjOwNJmAa4tGLPKa89McL5iX&#10;scFY9HeEoTTLBpkJp3nvSuZjiuDRKYP8viZYbc/nYpVlsLNQzLEng/Vd8l40L5XLWZeduUKK7Qos&#10;DRixPpmLdYLXFsX0g41GwraZ4FcL4cr/5iIBaaMdz7bEPqdefHW/B9886sbXD9slML26U8N6bJGz&#10;WgJMHm4WEajK8eZuI+GqhqDYTABqlvGwfnrdgZe7wtGUhmBXgCeEtB8ftxFO+vCHt8P47n4rX/fj&#10;714N46tbzXixacYPj7sJMExiRuv1EL591IkfnvXiy/sdeMu8PLnRRqAULt6H8Pr2CH71fJEw2Yr7&#10;V5vxfLuDoNWAR2tVMujvk+v5fJ+Da1NifAiVgaR3r6bh4fU8wmQC7q0TEO+IgMO5fP4czPXHYW3C&#10;hGsjJjwicD4moD1br8Y/fDmOf3g3LmfYfvuiH//l6zH8QCD+jsD33eN+PLvewvNasMqx6vpEJTbG&#10;a5mHYfy3X17ivxOu/vvvv8Jvv3tFWLqJX331As8f3cLXXz7FnZ1VqMP8UZymZ5vfxi+vHvNez1GY&#10;koCfvn6Lh3d24eXmDC8vd1jb2eLE2VNw9nCGlc0Fvr8IB4eLuHhiP9LUwVD52iJbF4Cr4zV8hirW&#10;Yz0BqRpXBwuwNVGBjdESrI+z7Q5nYnOqABuT+VgbJ3gQQO6vinhrNbhOoFrqp/4dyCSoFMjnEa7V&#10;r/Rk4dqgiGElnGhl4ulqI56vNxOsSnFjugi3F6qoh2upUxLkhIzQUBujtajLVssYp4Eu59k3+qEs&#10;z4C8ZDWC2Y9fOnEA5458hlStCqO9bcjLMMLV0Ranjx/FBYuzsLWxht0la5w9fQYW5yxw4thJpuP4&#10;7JOPcfzQPrjZnIfDmcNI0wRhtqsU8+1Z8s/xGxOluDVNaJyvwP25cqz3Z+BqdyruTpXizmQJdsYK&#10;cG++UkLVw8vV2GX+xettls09lsWfgJWITyWAqDFLiFFXuXckL9ZBLtsTYlJ4ABT/5ss4VxTHwiug&#10;EJwdFF8dFKnCDXsHxWGPWL5Ur6H4owBsIeiYdfKf/D8GERYzTH/8t194KZsUe18IVmJma6QqAWPV&#10;FJ0UeHOEsdFqdgxMYmZqQCyBI0yZk/3QSgHWxTyJoxCAE3VJJOMiUmMlDbMYlUaCocmdIjUMWbHC&#10;UYIHihO9CFh+SI+yhSH4PEoTPQmO7lIU95ercbkrC1f7cpkn3qtSQ9BMkqBYm+aPJhG4lQOMOdVX&#10;LpcUXvmyI21RpHFBjZEQRxjrLg7FTVLrzelc9JT5UQAHY6jGD5PNIRio9cZoawDm+5XsMMM44MVK&#10;F7O78waMNVAkUlB0FSgwXBnDvIQTRqPQUUQAKOBvqwiU1Vp0Eio7KFYrTUqCjQ/B5hIiPM8g3PM0&#10;onzOQel2CtbH/opQtBcO5/ZIqIoMtOWg64+C1CikRlPchrsgNsCKgpyiwOs0DOEOqEyLQEqkGyLc&#10;LWTMqqQwT0QT1pKinJGp80VRSghKjQTU1DD5uyKCkkHpAI+zn8DX8jM561CVGQEzbaKlUDiFoHjN&#10;VjHFIImQlBxig8J4H2RGuiA3xgOJvH+ZPhBF8X5QuZ6Cx6kPofE6h9QQe8R5nUcqrx3tLuJc2aCt&#10;WEsw5v0JkVWpoRBBpht5H+EopYn5riH8iLhTApqEe3XhkESAv9gXJNyuVxsV0hGEgKva9BB0lcdS&#10;0IegMT8cvYThTgLWVGu6dIgyVm8k7AunLALqVYTo938aCC+WwjNgic5TzuaIJOy2j0J9nHYn7EIE&#10;0q5I8pWOWSbq0qQ3wNpU8QeECGEg/jhg3RWyfHhuR1kYes3sDJp1mOo0YKRZi5biEKSqziMl6iyM&#10;0ecw0U5BPpqLEpMrenjuYH0cbSCGDT8Zt2arMd2UgjaCdndFHIYak7FCyJloS5YzVsnhZ5Gptqa9&#10;REG4W7+/JKbbmyRUiTbXlB2KyhS2c7adHvFHBtuimIkbFst0xXJdtsFJwtWI2G/Jz6sNfnx2D9bj&#10;BeTEubATdkB/g4FCoBQzvbkYbTJiui0DK4OlMtZcRrQIleBMW4glcBHeegg2BJoSQlh8yHlUZAah&#10;kjDbXaGXjmaivCiede7IindBU4kK+khLpGud0F2bgP4mAyFGjVzWn4HtNj70PJI11qgXcbvadKgn&#10;1JhLQ5GZ6o4Ar4NyKZxB6yiTkeI/IdYOVcXsJ2oSUUGoLckJQ3WRGupQK4R5HiBke6G9PBjl6fZo&#10;LvPFaEcMqgvc0Fjhh+piLzSblRRREVgZy8HyUBZGW3QUb5mErxACkgOK87xRmOcFU6oDyiqDkMv3&#10;eQTu5Bj2EcI7ZbYSjZVqDHakoqfVAHWEBWoJz9euNCKF+SsrDGAezyEjxR7Zac5I0l1Ee0uMdIWu&#10;1Z5DWpodko2XkJfvRngTXt+OEYSsMEEB1EEA8/fZi0C//RTq5/lbB7Q1i+dkP5UTJGOHpcTZwt3l&#10;EzgRwHRJ9sxfAAx6RyTQPjITXVCaGwhfr30ICz4uZ9+U3kdg0jgikRDs536AgHIG5qYkaNO84e7/&#10;BZydPoO/33FoYx0RHmwB6/N/i0tn/hoJrJvCVD9kJ7qx37iASgJvkckFlTmeLCsR3NkXw52xaKj0&#10;JyjZEBROoDjXA5mEr7wMFxgN1sjOdEFOhhuB7RBUBLOyogCUFvgQij6BKnI/KkrckZt6EW1Vgeis&#10;DUFBmi1yTZcIPJ/A0uL/iUB/Ap7mBBISzkOfeB4hYXugCPkQJeXu8A9wg7e3A4IU7tI1upYwolP7&#10;I07lw987ITjQAWEhPMfDSs5SRSvZTwmoiVEQkFwITO/3WIkkXguvgWIvlCpUJPE6AOEKT57rITda&#10;C1j64+fRPEfMXkUoeQ6TJiYU0QSq8GBvRCl9CFcEphgClSaM4KTgfQlUGqV0XiG8FBp4TNQokBIf&#10;8n6GKjYQCZHeSI3jZyJGY2I4ISsMdYUJFN7d+ObBAt7sjsl/m7+8NUqROYvbl5vQx3Ht3kojxRKF&#10;OIXRsw0K6htNWB1Pk0u6Lk9kQ+H5KTqatGiqoRBnX7M+b0Zpuh8GKHh2KXwerVOArtXjzrVqvLjT&#10;hjsbFVhbTMP6ZTF7cwq15Va4s5WG6yt6Xi8K0/3huDKWIB03bM7l4KunjfjVl234w0+j+C+/zOD7&#10;lxTAb/vwj79fwP/xT1coIMfx//37MfyPP4xQFLfhhycUuzdKKLgpfAYipUfAsS6Oo6MRGGjzRIvZ&#10;FoMEuQEC3RQ/vzYdhfU5ETfOBrODPlibj8L8MMGw0gGNZc7SE55YQvqAsDLWFYtrs+kQ8Z666kNQ&#10;y/aenWSJJrbj0a4ETA0YcHU2DbfWSwh8Dbh+uZDAZkJFjjum+pJwc5UANJGB5cl0tFUHoL3aB892&#10;K6Xb8eUxHUbbQggW1bixYMR4qwILvRHYmU/G0+18fP+8Dv/nP87hv/9uAu/ui31mNQSmLGzOpuLV&#10;bi02Z9JYL8KTHvXElVxszGRIqLq7Kpx6VGKuT0+4ysarWy3YXsiT6blw8X2rinVShHvbpViY4lg0&#10;HE+wUmNySEtQDEJZlj062H6e7dTg1wSSX94MEDwIQHeb8eBaOeZ7E/D0egMertXJmYndRV5vqQK3&#10;CFA7s0Ucu4Kl+3PhxXhzpghLw1nYWarBndUWPme9jBG3u9COh6u9tLlWwkmf9PT3bItQc7sXD9fr&#10;cP8az79aTtAhqN4yE0zqCFVNfN+CB+vlBLVS3F7NI1w14vff9uPeWhbWJ3R4TCD/6nYN/uv3YxKu&#10;vr3XjHe36nlswe9fj+CHB5347l4HXm034MenBJjXw/jt2xECYw4Bqon3acWbe51MPXh1m3m60cWy&#10;7sfbO4O4vVwn3cG/ud2Bn54OMM81eLVTgXd3q9jvq3B9NhG3VsRSxwzaczzurhFiF1OxNmOQAPjl&#10;g3r8/KZbOgWZ64nDi40avL3RgF+eDeD1Vq2Eqd+/HsSbG2b8hjD7y/MO/P2X/czfoPSw+Gi9FjuE&#10;khtT5Xi00o7NsRrCZBV+frmFf/rVY/zzzy/w/at7bCvP8Jvv3uDHr1+wnVYiL12P0uwUjLXX4+s7&#10;23i0NIMfbl7Hq601wutDVOdlIzpY/AmkhTYuDoogBWLUKjg523NMsIM9Acv+zBHU5RgQ7WWFAr2C&#10;9V7PZy4kbKSznyBcXmuj5qjBSj9BaiSHcJWDm4Tu3fky6Y58c6KAYz9tVzismCp+fxzncaSYsFEh&#10;9yYJuBL6XHgKFPutdgSkEKZEsOc7i9W4tUQ4pR3dv1yPymQvlGjdqa1SMddRILeXhHtbIcDNApow&#10;L6REByE5Ohhulqdx8YvPYXnyCFwunYer/SU42VrBzvoinBzt4OnuJqHSztaakGWDk8ff77USzi0O&#10;fPoBHC8cg5vVEXRWpWN7VkBeHWGwUDrQ2BguoF4qwK2pEmyN5mO1NxM3mO87k7TNGeFWnSBI8HrC&#10;/D+6UoMXa43yswdL1X8KVm35wXKGqa9cOJKgeC0IRwoB5D0QRVMoBsl/8YXYbMoMR2NGKEVsqFzm&#10;J/Y/DVVrMN2sJ1DpKVJjMVgdjr7K95v6xZ6oNopZASzzbWmEKYPcj9JPoTtEaBBBS8covhbbMnG5&#10;I4eCTkuY0hGwkjFmTpJpuDIBLbxfUwYFcn4UFlvSpfDrLoySMCTu00rRbDZ5oszgjGaKiPIUZ8QH&#10;HkdKhDUSQy4iS+MMQ5glYr2PI5HCQOt/EqZwKwlZArDEMsbRukTpLEN4IRQxgOoyFChL8kR1qj+P&#10;XgROX772k88u9puJOEY9pZFY7EzBcl8qRusjMGhWoL/aj2DgjMY8W3SbndjJq9BadQGTPZ7s2PXs&#10;RJIw0+mPAbMnmnKdCWYCGl1Ra3IjKHhRhPujk7DWU6ZCJwWniLdUxvLPiHWXsaBEcOEY/wuI8DpL&#10;uDoLhdMxBDgegyrQGoYYGqDaF8lqESQyCNEBNohjylZ7I8LlFCoJKWrvc4TNQBRoKXY0fCZTDOqz&#10;dCjSh0EfLpZvuVKgRaE2V4Wq9HCUJQchK0YE3KVYzIpGgt8FaHiNXJ03mos1bJxRaCuKQ1eZjiAU&#10;gGwhLlWuKNJ6I43XSwtzJFh5QWl7FO4nP0RaqBNGzRksPx3yY31hCnWWKTvaAyXMV36iD1qKYgmS&#10;wSjU+6BW7E0iHPXx+uM1RrQR3jpzCaKlOjlLJZb8CXf9AqaEe/Uy/l4EChae/gRkjVHkjxEC8vWu&#10;cq/MCG2wMTeMYGskxKpY59kYrUnGeC1BvzhOevBrIjCO8V4CtGpNQXKpnAjcK2ZZq5IpFgkqY7WJ&#10;qE+j0I504m980JYbi97iRF4jAR35GiYVbTyB1xaeHFXorY7CYEMsOivD0FYWgtbSYL4OJVSdRmWG&#10;O9Ym8wjfmSxTBWpyfWHO8uZvojHfYcRCeyqm6pNk+7nSk4uFrhwMi2W1Zh3GWhJRnOxCAaXme410&#10;btFXFYt52vIoAVAsX2wmVInlulXGQNq8D9ujDgud2SyjQIKhD/MaJf+4KIx1lm1svsmEepMCavcj&#10;UNrvRRzbS31eGMrYVgYbDbjMjmiVUPfoWgfL04iUMHsUJfjzaEe7F85XTOhkO24oiiZQBSOP7aiY&#10;bcdM4OjmvYuSvBHjdxL6sIsIdNyLWMUp2J3+j9CEnEZ3vRbjXWkYajahlGXva7cXPnYfw6S1w0h3&#10;Coa6DaivjkQVwSpF7wS7S38DO6sPcPHcf4Kr4ydI0NDmDJ4UwZc4uFigvjwOyQTDuAhbqJWWLNsA&#10;1GTRxrNdZPDThiJ3dNaJf7o9UFfmCb36KH97mGL3C2TrrNjBO/A33hhoikWuwQ5FWW7o69KhqlIB&#10;U5o9zHWhMBPCjAmeUIfYICKA4t73BJxtPkKOifZbpUa60Qv6OAcMEEg721LR2RiP8jw/tNapUJDp&#10;DmOiNerMoSgp9UNA8F6Eqw5DFXcM2QVO0CWcRGTE50hJIeBmOXKgPIvYmFMoyveFXmtF8AhFd0eK&#10;nG3QBp1iXinmxgpQnK+AMvQkauvjoY23Q5A/+4jgcyxjC3jafQI/7/0IURxFdooHKvOUyIh3Qo7B&#10;Gy62n2LPnn+DExZ/gVCtA0w5IVD4nWbZHoCN5cdwuPQZLpz6aw54J3g9S8SHX4JBbYvUeAfEBp1A&#10;qNce6MKPobE8EHWlPhhsj0Z/hwqN5gCCx2FkmWwQGbIfQX57Ec3zAnz3Iir8uAxanEeb12sv8Tnd&#10;EBi4B7V1wUhNtSKI7EUpxaExXjjP+YCQswea6KMIVuyBq/Nf4uy5fwsLy/8NCuVBKKOOwCdoL3JL&#10;vODt78zPPBAS4i5doMdGsR8U7s0D7RDsZy/dnwvHExHCY5+YmfJzhCrEE6H+TtJRhfAGKBxXxIb5&#10;yH1PeuGWnWAVFuhKEHOAQnj883OCJorgFEl4jQ+XG63z0hOQFMf+lNAUQ2iKDCfMqUMRqwqCmudG&#10;h/oQrEOg4nXFNY0JEQQpcb5SzpTFRwcgRRsKE+EpOS4YRiYxWyX2WKXpxPLWQKQmBKG6QIfdKz14&#10;tDGI1zsjcjnRnaUmvL05jJ+eLPKzIbbDeDxa68RMhwk358vxfLMRrwhWG1OZFIrVmB1Kg7/bxxTh&#10;2bi93YLuFvbljXHQhp/FKCHrmZjButqCFze68WizBU932vD2YS+e3qnHjWvZmBqOwkCnD25uEDo4&#10;tt24moSvnokliRWEowY83qrDty9a8O55LV49MOOHl12EkE4K3kZcnTRihQB2a9mErQWO5TXOGGkK&#10;wECNH1qKnTDfH80+5wyKTScIayHobXZHW60926kFIcgb1+djKaAJXe0eGO/0xtxAMC6PRaC1ku00&#10;7QSaKpwx3hNOIIqhiC7GANtqWbo1MtmmzHn2qGKqLXbDxkI2IaoVt9Yo+pjn7SsFmOollJg55oll&#10;kiZnlGd64Junw5jpM6CpLAD1xXzmlULsXM7GjaUMAkI9ASgf69MpuDHH55kx4smGcHOegUf8/MV2&#10;CZ8zDSI219PtIvz6VRt+ft2BX9524/df9eM/fzeM373rI0DlyThQYqnc9fkMrE2n4/aKCFZbgNEW&#10;DYYaY7AymkGwKSI4tOD5Ti3e3iNA3G0k4NVhaYLjXV8c5kYMmOpPQHMFtUyBJyY74pkHCsGrFRBx&#10;q3542oMfn/USliqxOZ2Fuytl+O7hgFzqdW0sDy+us85udWG2I5FgFUIRXE7wque5xQSqRnzzaIq2&#10;14ydRRGrqZXiupGCuxU3KFZvL7XjzpV2Alojr1WOK4MU5xMU49PlLB/CyXwef9+Lrx4Im6rFzSXh&#10;Dl0s/ayUs1rPd0uwMBiJN7tl+MOX3fiRoP3udjVuL2bg/jJhcrOcoNInweoVAebXT/rxZqeZNt+P&#10;B6vlfLZe/O7LUby8WU94a8VXj3rw8HojnspZqw58/WCAMNWJJ/zs1c1WQlYrnyEHPz3vxpe3arDU&#10;q8LKkLCtVD5jFm4uZ+PyiJY2miadklxfSCUcVrKOanjdQlwe1bD88vB3L4eYBvHrx934+zfDPHbg&#10;x0dthL9m/PykDb962IR//nYE3/Oz+2vlhNk66dziiYjptdkn3XoP16ZxHBceMafx1cMVPNxawm+/&#10;fSPB6n/8l1/YzpbY1yejrbKAZTGHuzPj+HZtBT+sXcVv7t7EN7e3sdTXCZU/+5boKKjDwxEaHIw4&#10;jRrRUeGwJYA42lrC5dwxTLdWIUsdgJ5KA4GpAVcGcpmy8GC5Fo+uNuEG4Wh7ogI3xDJAQpWA7TsE&#10;idsLlTIe1dYEQWuuCruz1dierMDasHDuIGZzaggfIhAy29NyM+4v1Uu4ukFAEY4tHl6p5z3qaGtV&#10;1BGF/G0pZpqTUaH3QFaEDfVOLvVfOBIj3CVYhfrYQulqjShPJySE+sMQFYKYYD/2ywr2pQqObd5w&#10;IzTa2lyCg701nBwuwfLiGZw/dxpHDh8kXB2FxeljuHDyAKICnKANccBUB9vuXCNtqhHX+YyXOTbf&#10;4DNcHyuR6d5CDW7N8JkGc7ExKLwBVuDZaoMEKnm8zLpnena1gbD1f+EVsCknWDqGENNhAoIEPGgp&#10;DIQb9OacMIpVj391SNGQSYFLoTJKGJpsTJHe0CYptEQcp4asADTmBKKtIATthaEUc+wIKUTH6wxS&#10;iIp/+ntKYjBYGc/XsXL2Ss4A8JxRcwKFY4r8x1yk2aY09JVoSIyF8ij2fYi9VWPVesw1pmKQ1+oi&#10;tIk9UT1M9ekiGCrFbWEYKtP8UJYq4iWxQ8ni81B4i7hYRQnuSAm9CJXnF9BS1Bn5ujDejeLehRDg&#10;RmhQSmcYvbz2CJ9vqimVsJjO56MALxRBU2P5eaJ0P99ZFEKoFPATxu+1LLdAAlkwBqr57MUeBA0X&#10;zHdHYn0inoNDKHo5YDzayMSdZSMesmOdaA5mOV9CeZINn1/MCCrRyTIUs39i305rQRjzriDY+FOE&#10;eiEp9BKShMMJt1NQupxEkMtRBDodJgg5IEsbQBCKR2NRMhqLUxDudQE+9kegDraGl/U+ZBIUcgk5&#10;vpf2Ii3KGcH2h2W8KAFZI3WZGG/MQZFOgSSFvQyMXM7PqzMiZOypMkMQihMCYFTao9IQTDguQGeB&#10;lnnU0W5i5PKvzpJ46T2uJj0IVaZA6bpb7HeK9T4NpcMhJBEGCwgeZmMowkVwX5uDhB8R5yuOcB7L&#10;sotFY2YUUihKG3KjUZDoTQi24rOLvVHCO5rYvxOLuswg6Xp8sTuLUJAp3ZKXEabKCAeNeVEE6igU&#10;6z0JWgqWYwzyVM6YbkjDXHPWe6CgaCwmSPfS/oYIG/20vzZCRE9pHG1Ig6WOXAK/jvnk7wtUzFsU&#10;ugrVmG40yaWAwivge6cufGbag1iG2lEQQ3vRE97SaA86QnEM7SETk03p6CpRy5mhkTo9hmviMFgb&#10;S3FD0KGoHq4XIBpBmHWQLvVvstGKpYBVaWL5qida2X6GarXSE6bwzCm8V4rZsaI4VxRqXNFVRNCr&#10;SEBNRhAKE1xZnyf5fO68Fu2yTE1gjEILQahLtLcqLW3Z+H7KuyWLedagmqAuYszlEYLb82IkUPYy&#10;dRWoMUCAHa4inJXGyL2NwqlNFoVzT2Xsv3odHG1MxPJADuY6TegqVSGXbahA6wmDknbF8h9l21km&#10;eJWlBaIyKxhtFazjkmjCTCj6qpMINqFIVdnRhvdB6X4QiZFWiFOeQ2mmPyb6szAzlItmls9EezIh&#10;LhtLTN11GrSZY1BKMCrgeVkmXxSw7yrIDYFWY4PkRGekGtygU9shxOcY7d8CRoJirsELvWy3c315&#10;bCchyNDaU/zvgzbsJAWWFfKNtqgr8aXA8kZJloihYY0WcxBFWQCK0yiwPT9BUaoTsg22yE11hLlc&#10;gYH+RIyOp6C5IwrZRY5obI8gNKWigPVh5nOmJ4qleWeRqLZHMe9pa/kB7Kw/hKf7AUKDAnkZvijM&#10;9qOI1fE5nCm2T6C6KghhBDpjph2SKP7ijRdR1xGBzBwb6PQEqWL2XynW8PP5hEDwOQU7AUvMdiY5&#10;oLGO9p5Jwe9/Aq62nxCEjsPX5yjOnP0zRERZIiz0PHy9jhLw/NDG/tiJeUlJdKKQ52AVfAbutnuQ&#10;EusKT/YNH//1v8HRQ3+GM+c/hrPHKTS3ZaO+Rg/ri38LK4sPcPqLP8fJw/8Jjhf3EFQv8bd74W3/&#10;KX9vx/K252B4EdH+RxDiSSAP+wIVeZ7IMFgRBCwIHucQrTyEqJDDUAYdRmDAAaQaHRAe/gXCwo9A&#10;EbQPAQQqd4+/RFDQp6gy+yNBfxrhwZ+itsQTJt05OFz4t7A8SfA7+H+Dr8ffIiRwL/z9P0Vg0EHE&#10;afk8sWfh5PHXiNKcgoogEhzlhagYXwQHOyCUfZwmSkC3F8IULggNcufvCV6B7lCFekvPf/FR/ogJ&#10;9fpXsPqjd0ABW388ivPCAsTnbogO8YA2OhA5qWLvXyjL0wPpSSp5HeH1LzrSHxEEqGCeGxrsjniC&#10;VLIunILHm/nwhS7GnxAWjCyjGrE8VyxDTCVoiSRmrNL04dBFEjjFckBtCLKEW/X4ANSVJ2F1toli&#10;cYxiuRPPCFUPLjdT3JTiMd+/vD6El9sjFLVleLoxIP9Qukch8PZmO97uEiIuC2cDdTKGmpfjX2N8&#10;MBOPKXQX57LQyHEsWW1BYV9J4dmP+yuteLzOa94cwMvdPjza5u/XKzAxpMbkYAT62tnG2lxQX3ke&#10;s2NKrM0nYqI7Bv0N0agr9EdLpXBz7oGlUT0uDxvQXR2KqXYtZju1mG6PweYEgWzWgOVBFWY6I7DU&#10;r6bgEgFZKWovG9Fd64r71zMxOxyKVYLU6rwau2uJFL4xWB0Lx0y3AluzSWgsdEQx202e4RxiFB9B&#10;pfgQ9WVu6KoL4PVSUZ/jjMp0K+jDaE+5tmgpc8XaTAp2VwtwbTYLm4v5GGphngsIcOV+qMhwZN8R&#10;Sdip4bO34T9/v4SWUj+Yc11wZTQJ24tZuDphoOhOICykS29yl4cTsNgXj5n2aIrHQor+btzktedZ&#10;Hg0Eucq0C2guZL9faI/pzlA82yrE373twH//9Qh+97YND9czsTTC327mSQE/PxDPMijEGkF4ZTQL&#10;u5cr8O2jQXx5r4sAMUAwqiYw1eK7R114dbsJV3neZK+OIJqIrtpw1Bf4YKRRjY2JHGyO52JtJAsb&#10;4yJwcy4Buw7fP6Tt8BoPCFvPN+ul90axD+Y+BeTXt3pxuY99+VCmXPolZqxuXa7GdQriu6vtuH+t&#10;l5DWS5Bqw12C1J3LrdicrCEsNDE1SzfWG5O1vBeha6GFx3rsLtXgBgFfLBl8cI3gvdkky/b5ToNc&#10;DiicW6zNJGBlXC332r27Xc58FuPZZhHtIw4vtyqYx2r8+LgLv3nWj2/utOHXLIfvHw/g18+G8IrX&#10;2SWoiaWALwhW94RjjBuE3rVaPOS9dlh+wiPhy1vN+Ep4Q3zUjV+/7MU3D8TyWOE+PJb3KGdeCVWL&#10;2QT/ZObFSCgukE5chLOK3RUR1LmeENiIH1+1YHMhEddnkvHLsx682Tbj1mwG81WPd7tmfH+/kXDY&#10;j3c3q/Dt3Rq+r+O9GvCWICy8YwpYubdUi7tzDVgborAfr0dvVQoKDQpUZ7M99Dfi7354h3/63Q/4&#10;h99+h3/+zz/j+9cPcWdlDg+XpvFycRZ/2N7Cf7mxhV9urOOXuzfw871dao5KhLu7ECT8EeDhgThV&#10;NFoaG2BpcRaHPvsUbudOEIAGUZEstppE4+5SI64OZtNG8qUTCrH36eFlseKlDNeGcwkfImZVMUGq&#10;QsLU7QUznl5rx8vNHjxn3/PsWhdEEOE7c6xjgtXDyy0Ssu4t1mNnqhJLXRm42p9DeDTj9fVO/r4a&#10;GwSX9ckS3JgqI5xU48ZIMTqFH4SSOOiDLiEhzJkA5Yhg94swhPohU81+098d6kAvxIcFQcOk8HGD&#10;h4s9HOwuweL8WZw7fxIXL57E+fPHCFdnYUOQDFH4ISLED5WFJraNagw3Z+PKUBlus7+8uVDP/qaA&#10;dl6AlYEibIyVyX1lYrbuqdh7NyfcrBdhe6wQt2fL+Hy0XYKVAKoHi7VMBLDp/4ulgCKG1EwrBWh7&#10;OmrTKbgoPgV4CGFWEO8sN8FPiA3/FCfDFFrC9XlHcTSac8MIUFEEKiXqMoL5Wnjhi6LgjpRLtMRs&#10;l/ASKLwBCsCS//gTToRIFTM+AtbEZ1UGX6QozqGfnwu3hmIJoJixEsv/JutS+J73rdQTvgwYrdKj&#10;v1iNVgJeAwGwOT0AXXmhKE9wQwWFcw3zUsl71+THoD5PTZGtZL5ELKw4md+KZBGI2FM+Z2WKL2GK&#10;nxnY8eeIJX0UwsyfyI8IBpundpL/5mdF2cl/9oVnOBHzqymbIoyCq6sogOJT7L8KoBBVYaCcQJTn&#10;SzEcjMvd8Vjpj8dEUwha8h1psPGsrHgaVA1pOIOinuCU5omGdF+0ZgdT2KqkqB9vSEV/tVY63min&#10;0G4tiUALQau9XIOKdCUyRRBXvR9q8sJRThE31JTJjt6A4uQoZMQqEOlFUj/ylwhxPY7CFD9E+R6T&#10;otYYbQtPq49gImzkxHmhOEmBtmIdesoNBCGK1cQAAjRFV36chKb+cta3Wewj0hMolDAobFCiC2Cd&#10;agnKwoNcOusykeLcl5+pZf0LOypP8UIJQdCgtESs71lo/Cwoyj2gtD2IQKvPCLO2yIh05L18UEVx&#10;rw84hxy1o9wHlxvriAbhVU0sQ+OzNRVEyuVmfWYduqti0U1BP96SiMaCYDTmB6GBIFrIa+SzvooJ&#10;0WW0BwEaIjbVCG1oqs6I+pQQVCcEojYliABFSKkU8BMu9waKPUXTTSZZx6Ku6whywlGLACdhu8JO&#10;ZTgA2oVYMieC/BZoXFCs5aDL3wvb7S6NZ1uIZ33FEPoI4y0ZPHJAo70Psq20FkZKhxUi9pjYgygA&#10;a4DPIWZw2wnRYqnptYFC2UZETDVxL9FmBghNs80ZGORRONAQwYTF+mPxvtYUjDJCkdgD1ky7FXbd&#10;U8rflahkexR/DPRVxMm4VWKpYyfhSsSzGq01EB4LMdWQJVNFogJxnmcIat6EKw26i7QynEJ9WoR0&#10;D3+1Pw+D1RpCahjMqd60hQjeJwqpoWd5HyVtOIrPEY3FzjRMNLzvHxa6cwhf7LyYrhKsxtvT5N6q&#10;ia5MTPVmo4l2PlJvQjufpyo9BPFBFohVnJX7qmpo5+UEw7K8YNSVsX46EwhVFFsjqeioUKI41Q2a&#10;kDOwv0DR7XMcqbSz3KwQhIVYwPbS3yArw4egpUBRVhA87PZAQ7DSh1myXTggX+vM8gjlAEJoro5D&#10;YgzBP8wC8REWSNXaIT3BFtX5vqgvEf9E+6GuiNdKtZNLhILcP0AcRX9yvAWBzhW1FJ16vQX62KYL&#10;K90Qod2P7FI75OQ6IyHuAkWzDWEiGArX/aikPZcznTz8v+D0yf8NVtZ/SYA4A0OCI0pZhp2tCZge&#10;y4JBbwWd9iwMyZaIjD0GD8UnUMad4LVPIjr+CBKNbCcFrtAQTEKUR+Duyu+DjyMh/hJyMijkCXz5&#10;ef7wZr999MSfQaG8CA/C5YHD/w6f7Pl/wdr6E9g77EVxcRRaW1MRGXEBfu6fsQzOQx/jAINGxGty&#10;wfkTH+Mv/j//Dxz45M/g5nQeVucO8pm8MTVeAn28E44c/LdwstkLe8tP4GF/AHr2Jy5Wn8Lpwgfw&#10;d/6cgGyL/ORARPmdItieYdntQ1N5OEHTFgHuHyMjyY4gQsAzOEKvs0ZYxAmo1KehDD/IvH8AV88/&#10;h2/g38A34K8JV/8JWdm2UCg+RlaacBQQSBvxQ4HRDY7n/iOcL/4neDv+JVzs/j0unv9/w93tQwLa&#10;WSQkEva8PsC5C/8z7ESoBo0/QsJd4eVlgUilE2LCCTgBDnLWSR2pQFiwn0zJWg7aYd4SlARAiZkq&#10;MUsl3qsJRgKmxIxWsI89j/b83oXfsf4VzjKpw70QGexCKPNAfLQv33vyXt6IILAJN+sR4toRPjAa&#10;2FcbY5DA/jolQQlTYhjvHYzCLC1S9BEEqzACVfB7uNKHIYnnFZjUGGoto1iuR1d9HpqqjLhKofps&#10;dxIP1nrw4nofXm/14eZ0NdaHSvB4uQOPV3spRkcoersoeLtwbbQc724N4HcvJ/HT00HcXy3H5nwe&#10;Bto0iAo6QkhKx6P7rbiykI7OpnDUFPoRrMplANdX24O4t9wmvQy+vjWCW1cbsbFEsXEtH6tLKViY&#10;jEJnsxOKcg7j7rZJuhy/PGbAwmAaxjsMWJ/OlICwvZiHYYr86nQvzHcaMduWxLEymcKKwp1idKVf&#10;g9YiF1we0ODReiF2r6TjVy+acH8jE09v5uHu9XS8e0pxcz0FVybCsD4VRWCKwnxPBAbE3ilCfL7e&#10;FuVpbshOsGZ79sXGQg62lnKw1JuACiPtqMAJ3RWecjbi0WYB85aMjTkT+ptC2e49Yc5zZb8VxX7H&#10;gKlODb572COdN8x06/Dkuhn9dcGY7IzC4mCsdF6wMp5IOGCeVgrw9HoV1saMeLFlJrykUTzm4+2O&#10;+Ec8A015brg6oqeYy+aY5ofBen8K91SsTWgJhVqWawH+8Ydu/PNPPfjlXRO+e16Dx9uFLDcNy1GP&#10;eYLSdFcinm41EwQm8PWDXv6mDd8QDr4lZN1dLsPSYApGWjXsaxMx0ESbaeK4UxdD0ZiGmZYEbE8W&#10;4/ZiFd7stGN7Opf9tErmVXjT++Z+OwGrBq93Wnm9fimgRXwiEdfn9c0Oglet3FNzf5VCdKiAsNeK&#10;jekmQkwXXu4M8Vlq5Z6+JxtdBP023FtpI+SMEMq7aYOdBBUBWvX8fTser3Xiy9sjBKdeGcfq20dD&#10;+OnFEL590kG4auCYEYzbV9P4fQFeE6puzidjZy6F18ohRHXgG0LJb573yGWAPz/tx0+P+/DjkyF8&#10;yfJ4R9DaWSzAq90GuU9td7kIL2+34AW/e7LdjLurVYTSVn5Xge+fdOI3wqX8O+Z/KZvwq8Lr7Src&#10;u5xL2E/Bo7Vyiv8sLPQn8ZiJO6tFbBMmfPmgjtcUs2sN+PnLFnz/ohbzvZF4uJKHp2tFeHOjEt8/&#10;aGTdVxL+2tl+ytge8whWYiYoF+94/OpRC22mBPeXq3GLoLI9UYlbMwTQ2Vasj9ahlboi0PEIcpIi&#10;8NvvXuO//v5XBKtv8Y9/9z1+fP0I//jtG3yzvYa3C7P4z1tb+D9v38F/f7CLf355H7+9fR1vNq8S&#10;RCKRER8HVRC1YVAQVhYXkGYw4NyxL5Cvi8XXN65ioi4PhiArzHWk8755uDYi4IptjeBze9aMzZFS&#10;fl5IqCqR221uzYuAwQ24u9ggAxw/W+vGk9VOQkgPdqYJr7SLVxu9eHq1Q25D2CAsCecQK32E+qF8&#10;9lEVhBX2U6NFuMK0MSX2WxHe+rNxk+8XW4xoz42kVrSDn/0RBLEPD/e2oS5mf7Awid7qEgJXIAKc&#10;bBHk6QxfFwcEeLvDzdkB58+dwdlzx2FpeRwXLvB48QwuWZ2HUiH640DMj3fg2kw7dUUFVoaL5Szq&#10;6jjtfLKSgFeNy/3F770hdmZhbbgEL9a7aA890ivi9nghbk4VySWC91k2T1caeSQYz1biHmHxT8Cq&#10;j8J7oSMDjdkhEqJqCSspyvMUTxEEKwJESTRFU4I8NlII1mUEoloE/8wW0BLFFM2kkg4EBFSJAKhi&#10;34sQo0Ik/lEsivfCpbMQtGK/ihCt4iiEbE6UPcZrkjHTmIYKvbeEKbEkUCz/EzNYPfx9T5EaNSkB&#10;BJFwNJoUMCf+/9n6y/C8sitdGz3Xt8+3m9LhpFKQSjHZVWYm2ZbFzMzMzMzMzMxgSZaFlmTZQsvM&#10;VGUoplRSSTqd7rOf84zpVP/J/rGul9eaMOZcz/3OMccwRnMKr89y5FEcS4LhaHdtxHjzRmh1CKUU&#10;iwIJshoibmHi4icCV0K4ZwTqK7DqLglGXboHBirETTEUzfyOhJnPDTVFFEWZuH1VUrjWSj2TWbc8&#10;P9bHifURKHShAKWAzqHgZ/vIY2+JDycwX3QXu1J0m6EmTZsG5E0S9uBgjcPqSBzb7igFqhU6C+Wc&#10;1jynwKencsGszXBFI19XptqhONEctdmOan9HUzGFPdu+kGBXTUFfToHkR+HoY30QwY5acDc5AmvN&#10;XbA6vh27Xv93HNv2HOrz/FVS014OmCgvTfjy+/F+RsiJdFBBJori3NR+qHiCT1m8G+LcdBDvrs/6&#10;erL/ApAZaEnh7kFIdmXfUnDzqE5mm6ZLgA4CCn8rCXCbs/wI4c6EBHukBRqwD44RrA4iyO4I4r0J&#10;6RYH4cgB4qz9vnIPTPU1Yl09EGZ3GCb7XoSv2Q4VEaaSsCgJ6cS1rDaLEML+KBM4IKD0sw4dpUEK&#10;NIskWXWsFYKdNFg/e1QQgDIkF1maK2HRTf1JMFaXgBgHDYSY7UdFlAvyQ6ww3pCkwFkgSmxOQFlW&#10;oepSPZR7p4RLl0f5LN5NE+F2BxV0id0K+Ah0JXoQ/sQllfYor2UfV1dRBMYbUwkiGcq9sCDSSoFm&#10;q9iKAp5nK0gtOZ7sc191yB6+QU4g020EnbJwtXorqQfUqmhBEKGV3/n70V9KOCkMU2Al+74kFLy4&#10;KEpgDInUWUyYzAs3V38WyP6rOsKL2Lq05w9jtDnXh23upn57siqBsMYbL4+cIMKilyFhygEJbhKw&#10;w5Ln9sRwZRwmmhJVObOCDFjHQLVnUqJ2FkWZ0yasaCOurEMoekqC1MruaH2CCiWfyb6UiIuSKHis&#10;PQ31/N0MBV8HBX01+7WtMASlic7sY2/aox7s9N+DveEmmJx4BYmRRuhv53nKA1Bd4Ih4/32oz3dA&#10;Y4EbIryOwM7wXfg4HoS14fsID5C9Sk4I4hzlYLNDuQVGBuvBx0XCoR+Fv/MRhLofRxLntEhPDYQ5&#10;70OI824EuR5CmA+FvbsGhf87iPbXRGmmA+FOQlWHoac+ABVZhLMjv4Sb9RvISzFEStQJDHZxjmiP&#10;RBLhKiOd4EXQiY49Aj2Tn8PF820EB+1FYZ6NCjQRE6yJKJ43M9YSRYTRJEJfYrw5EpMtEBVrhMgI&#10;Q6Sl2CAl0QzryzUY6otHapIB6uvZftlmsLR7C85eO+AZsAdGZs+pVavomGPQ0f41PN13w9tjH2wt&#10;N8PG/D0U5jgiKvQ44mIN4eOvg6w8H+QV+hPEHKCt8xbefuefcODgCziu+RrSOG9Ec/4uyPVUYOVo&#10;uQ3eTofRVpOI0twwBHqbY/fWl6GtsYUAtQUa+9+Gs70G8rLc0VAdhdgIa6QnuRFs90JfcxMBYz+M&#10;TmzCni0/g/bhVwms2gj11IOt4RbYmrwPf7f9qC3xRFGWNcL9CZ2E01S2XywBy9l2M8xNXkOA3z62&#10;xxHYSjAKt3dha/cqoghSbu6bCEMvQPP4z2Fr/RryMmXl6yjSKMrTo03g77KLALITAd7blEugjvbz&#10;MDF5W4WE9/DbCX2TF2Burc32k8AbZnBxMYKFKWGO8ONsK26BVgQrG9hamSAq3B8h/k4q3LqDlS5c&#10;CFNyOBKwJLy6hxPByNYIdhbymZF6z9ZUS61UOdsY8KZthmAfe7jy987WuupRovr5ukiSYRO4O1uw&#10;zwicEtLdxRhOjgbw8baCvyQF9nFEmK8L/FysWB++9raGv4c5wn1tkB7rha66bEwPUKjOdOLifA8u&#10;zLbj4hzBaLYBF8804uZiK2/+zbg0UUnhnI0LY+W4RAi6Nd+KWwvtuLXYiYWBYgrFPIq9fny00UVR&#10;Kf/kZ2OIgr2yUBISH0R9hQ82Vstwsj8EKbS1zlpfnGyOJpRV4Mo0rzVZTxHegYt8vjpZgwtzFbi4&#10;WKiCUpwa8MRYP+fvLmuCVRTOTcZgsCVQ7cM5f6oMG7KX5BSFyXgGlk/lEoaSKPALcP1MNT5abcPG&#10;qUKMEsDO9iVRmOdjpi8CVxaycXYkElN9nDOrzHDudDCe3irCmZNeqM0/isXRIIr3BFSlGiIj+DA6&#10;StzQwnmiJsNewUR/XQAWCDZzw3FoK7MjlDhhvMMLM/1B+OhyOa4tZquw5QGObyPKZydKOaZPtnEu&#10;74jC+mQ6Pr7WiKdXmynE2U7NQWzzAnU+STp7j+306FI1RXmzyvV081wRRpv8KZLTMd8XgyUC60C1&#10;J8b5u43TBN2pHHQU2ePuUhGeXKzGg+VSPL1Sjz8/7sO3d9twcYrnHY9hX6USEIrw+Z0y/OEpr3+9&#10;FHcvFGD5dDznUN4v+iXyXiI2zmRjfZZinRBwa0USAFOgz+ZhrCMMDYX2qM6xQmWGBc70JeAK2/7+&#10;UjXGGoMJJyn47GYX7ixXYYOAcWm2gPBDe5ktJAzl4Q8fnmSdehVIXZouxVlC1cJQGhZPUlCfysGl&#10;M6Uqse+NxWacG5EIcg28RilWx8pwc6EOl6bKeQ2JIlhCgCzhbwgKY6VYFpdB2fM7IS6CFZjtzaEd&#10;EQo3CO1LsvLWjv/47BQeX23Apfkstdfqs9sNbNta3F9hHRez8PsHLbhzPpdwlYjbsqeNAPbx9Wp8&#10;we89WC/F13c78fQy24zHJ9eb8eRyverH82NJhNAaBcXrkzn48GINvrjTgGtnM/D4cgXbuwZXz2Ti&#10;GuH40UYFHq6x7GOx6rh1rpC/k9DsiX8PGsK+XMhSboC313Nx72IOvnlci0/ulqgcYzP9/rhKGF6b&#10;jOW14glQhfj4ahXPKxECS1U/XzidqOxHznt5juc/U6L2LM33UcifqcXiIGFwpIigXI65oXyMtqax&#10;70vx3cfr+I9v7+C7L27i6d1VfPvoBut8BZ+sn8PvL67iu7UVfE+w+o+rq/hmbRF/uLqOK6eGkO5P&#10;sDIygLEG5/GkJGQlJCIqIIBtOYePlqawNFBLHeiCqjRH1OdwDNcFY7Y7kWMxDQOVwZhoScCZ7lQe&#10;steKwNnDdiBYXZqo4GM5jwq1P+z2Qguhsp62Lu6PA3h0oZdAQhsYoW2NF6u9VaujkieKQNMRjzOc&#10;A5aVW2E+5nlOyXc10/osiFtXkQ/yIy3gZLADzsaHEGiphzN1vF5XGx7OTmBjpB9FMaFwNtLmPVyb&#10;8zTvmeam2LtvL97/YBP2H9yJg4f2Yv+BPdizaxsMdY/D390OXQ2FmOVcerqNYNXGaxKu5gi054aK&#10;CI2E237OV0PFatX/VEMiIbAQ12fqsE6IXBqkzZ5iv8jKmrhADmQTHjkGaO/iMvgPYFXFG3B5oi3F&#10;rQFywoyQF2GCMIe9GK6RfUOyP8QDueHGFInuaKTQEvEm+X9q09xUgt5yiv3CKBsFVrWpnhTmbiqI&#10;gKxKySH/xMsKkOzxELASASlCVcSp/Otfw+/nB0sSXh+keuoj1Utf7ePqzAv8H6hqFpcmQlFlPK/B&#10;73flUWTzO+2yCkZAEwhL8dFHqMNRBJN0LY9TyOvvQoa/NQW0B0VhKMVvEsvmgECrnYjz0EBRrDna&#10;CnyV6O2XJMRF/qgl3EigipwQQyUoCyMpvNNc1GrDdFuy2mAnLlLihljHQzb8yx4wiVjYTAHVU+xD&#10;4czn2XZoybXGTLcPBwwn8y4PDphAdqQPTjXyxpAmyWUlMqI9uosIMpmO6qhJt0N7EetTTNFMgVZN&#10;QVKfxzpTPDUVeyE3zhwRLHs5oTeLMJEcYKqCS6QE2MLH4hgsjrwPg32vwnD/KyiIs1fR3DoqwpAe&#10;bookgmeYsyYC7Y4i0kWX/e7LMgQR8oJQFudKqNJluYP5WqJE2iPU5igSPAxUNL4MfwskEsDywuwQ&#10;bH2EgETgZLuWRkv/Cni6q1WRnAhzDlA33uzcUZdFIZ7ihUQfY0Q5acHHZA9hSgOhtodVND+xlzR/&#10;Q0S7yHv71UqLAEEJbSuNZc2PssZwfbzKNyUuhpKnrJoQnBVmoXJUBTtqIJxlrmX7V/B9EfK9FeGY&#10;4oCRKHwZhMiySCfEO2ojw9cYEi69Ls1dwZPYZJqvvrI/sUeBpNwQs/8BrGQvHfW52KhEzJNHWaUS&#10;qJJHgS+BshZCpQSpKJZkwoSdNpalgSDVwPJIGZoIEnW0L3Hn6ysjMGVJeHdP9e+NrAjVpXJCS3RC&#10;R36gWk2TcSFBXSRQjATTkEc5vwCW7HHM8DP+n8AaLVmsN8FK3A1ldUr2AsohYCVQJyt3svos7oDy&#10;B4LsJ5NAG6VsdwGz3uII9BSFqfNXJVL8e+oixPoAvI22KxdICTYjUDlaG8dy+bPc8sdIkALBGtZt&#10;oDxcrVSdrInBJCf/UcJsd1kYOktCOTHnqFXHgbpYtPLaQwJphLPcGGvkRlipvi0j+NXnEiQiTSlq&#10;nNBY6o/58UIsn6lAaZ4LkiN11F6dUIJEbz1tOMoYkb4nUF8cBBeL7TDReo0CXZ8C9ASig3RRU+KH&#10;fIJ3VpIdRf0WfmaM1BiJnKaJCL9jKMlyQGGGNTJjzCnMLZESYYoQN9oyYS4xRBdhHvtRmmqF6mx7&#10;jLZFIjNKG67Wb6E4yxJ5qWaoK/Og6D2Aw3t+Bh/3nQj224/wkEM8CGxBuxEasgcxUUeQk2GChCgt&#10;VBQSupvCUZTtiFyO88ICF8TEU4T77IeF1WZUVvgjNYWgFa6JqlI3FOVyDs23JfTYIC5GG2VlHEfV&#10;XvD2+YDf04KHx/vQPPpTmBr+DgY6L8HJejPCA48iKkSTwHFcBX2IiiEw+GigsjoYYeH68Pc/AW3t&#10;N/Dyy/8LGhq/Q1NTAso5RgrY7lFsu6QoAoGXFm+0pshP90dlUTRK8sLhaq/JmxHh6vg7sDETV7w9&#10;CPDSRmt9MvLSfWGsvR3HDxL+bI7BRG8Htm/+BSHsFezd9hzszPbAUOsd6Bx7mYBwEHXlEpnMG/Vl&#10;zgj23I6cJD008nleijE87DfxvDsRRoD0cnmPkLUdzY3eBFcjWFq8CjOCl73t+zAzfgkBFL9J0bq0&#10;C0MkhRsoVzUb05fhYv8mwkIPwMT4Fd5IfwoLu7dh7cxy83webpZwcTaDuakmHO2N4OVhDScHY7gQ&#10;hCRJsAuByc/bGXbWBjA3PgZ9nX2wMDmm9kH5y34n2QdFKHKwJpQZa7HtNVVIdQmx7uZoAT8Pe0g+&#10;KsmR5cCbv7gHSqCLAAJXsIctYckaXvaW8HTmwfecHI3gRMDzD3SAh7s5woLcCJ928HOyo2278HfG&#10;ytWvpjAOp/sqsDBWj/OnZR9KO64Saq6eJVRRvEhwgPtL7bhDgStQdXuhSR0SxUsA6+ZcA+7w/Qf8&#10;zo35es7JzurPjjvnu3BtoRHLkwUY74tEV6MnqkvtkZ1srKICniEYLE6nIinsiNpLJO5aYxy75yg2&#10;7i71Eqw6cXW+nQK7GdfONWBjvhhnRmIxOSRBHzhfd9mir9UWI52+aK/0wsLJYiydqsbCaDaWJiRA&#10;Ac+z2oBzozkqofnlmSqWr4HgVqty6S3052DldC5hLA1j7RIxz4+w4E5h64f16Qic6nDEYL0V5gd8&#10;cH4knPNMLAqiJHqsLu/lbpx/vHCqORRz/bE42eiH6/MUbmPJGGv1xtJUJPpb7FFfYoj85KNICd+L&#10;whQ9VOXYYHE8G6tTRQSXdDy62okn11vQWeaC7ip3tkMAhttCcXY8HQNNgWgudsH8YBLm+hJ5PXde&#10;LxCnWylAW0MoFiMxUOXB+uTgGkFnmqAje4DO9sfho7VKfH1T+q0Ed88W48mFBvZZGZ7y8cOVSnx6&#10;uYaf5ePRehEerOWw3UJUZLrF0WCWpwzfftSEz+7W4tr5TMwMBWNpOo51SsD5qRTcWKvAMNuru06i&#10;2Pmjt8YTfbWebN9c5ep373yZAr6x1gCCGAX+mVzCMYXhWQLReYLFQiUmOuMp4iNxf132Jw2qgA7T&#10;fbGE4nyVh+zTW52ElEwsDGcSGNrx+NIgbtIer8y04CIhYGmIbSirHDyuzBDGz1SxnwvYruW0t1La&#10;MsFmVsKalxPW8niONnx+uw8XCXX3L9Tg0RWx81z2eSgeXKzFU4Ltx1eqCaIV+Ow64eVaDe5J0AtC&#10;zb31fBU98vZ6Jm6tpeHKWbbBQi6+uNnK+tYSYqr4uxr1eH0hH0ujkl8qhr8vZ9uW4NJMHO4sZeLq&#10;XBqWhmNY3izcnM/Hkw0JLtGOW2dzsDGZwO9lYIXQujKRjpvst2uLubi+RCE9GUeoIvCt015uFODb&#10;x2zD5SSOKQ9cWIjD01tl7KcMfHKzGp/erMXX91rw2Y06liUHd5eLVFj4K3NFuH62VO2zWuPYmB8g&#10;zAwlqedrEzk40x+PpbEMAnAu+mvEHTQXf/jkLL75eAlffXwRn350EX/6+iE+e3AV33/yAH98dBu/&#10;v3oB319ew99uXcGXS/P47tIq7s+M43xPB7pLi2CnowMjjaPITUwkSE7g+uwg7bRHuWzO9UsQE84J&#10;lb4Ya4lUCX9Pt8QSplIIHWnKRXCuJ4Wvk9hmudg4XUZwYtlHS7BOeF4dEUAsJBQSomgPF6Yq2NfF&#10;WB4r5BjMI1RK+HzaHgF+eSSdQJYDSRB8dbIEF0YLCVxZKrfV+qksniMVI40R8DTZCWe9fcjwdMRS&#10;Ndu0rQmPT5/Ew9PDeMTy1yRGw9PcEKFe7ggLDoCFpRX2HTyEA0cO83E/Dh85hKNHDsJQ+yisOXfn&#10;JwazXWsIjWU405mrVtTEXXGhJwdzfL48WIRlQtZcZxZm2jgXEraWB1kHvi8ugbLStkZQlMd5cQ/s&#10;TceNWfYl7fsfwKo6zYEHhWE6hVyyLRpzXClkjfnohuwwfQohTkRRJvyOIwHMHhUURJUUcuJe15RD&#10;cU5BXJ7gTJhyoJhzRFaIhYrGlkrQkahiIlp/EKgiZEWsyUrVDy5WstfDU3cHsvxlNcqd4OSFkgh7&#10;FalsrDaev30WpKI8zgrZQcbozA/j+8loSffBAIXhqLhM8Twp3gZqT8+J7S/ARmsrPEwOUgzys7xI&#10;wpID4txPINB6F3wttqAk3hxNuS6skx1vOO4EK9knIwlRbQhVhDvf46hIsCKQeaE+3ZH0GsVzufM8&#10;RhS0rEtBkHJZbGIdJFR7MwVzR764cDkRTmzRU+KMmfYQnB0I5M3CB0sng2hMEVgcCOcNxIPi10zB&#10;V7NEisvkb7JcCGLOaC1wZbs7EEws0JBHwq7wQqcIk2J3QpYDsngTiWPZGnNZVgrlPAr6kng3gog1&#10;skMdkeBlSuiwUHufkvz1OVAL1UpOkONBRHloEXxsCSpuqE0PoPgOVy59XUVRBCk7tkGsir4X76GP&#10;rGC2dQjFL89dleyFcMfjFO32CLI5zDY8hEgHTSTxe246W5Dgro1UP30k++igPssTxfH2kKS9IY5H&#10;4Gt5AIm+Johy0YH5wdcQYLkfvuZ74EuxlhtmhdJ4RyT56ML2+Btw1d/MstkiN9IC3mbbkcxz9pRH&#10;oFTgnMI/J9yW9sn2zglGWoAlkgLEB94JKbS1KPZtcz5BLtlJgb/sn5LAEtUJHkjzMkZOIKGDQCZA&#10;JbYnkD/RlIKRmji1cpUVaKxc/ASsxA1Q4EmOH9zzZJVV9hjKd+W34iYo5ynmNdqy2ZaympTsrtxZ&#10;6/i5PDYSrpoy3NHI43RDPAEkQkGVbOIUqJKokyXRVgrC+ssi1CqbwN9gRRRtnnaXJoDmRYB1VnUR&#10;+JGAGJKMuy7FgyAvexV90EOYaWXd6wn84qIrCX+r2eeSN0vcSrtKJAJlCO0uht8n6KW6qWOEQma0&#10;jtCU/yxyZw5BpDHTi5Bth3C7AwouswJNWH4CL49T9Umskxf7XkOtlvUURahoiKUxjmo/pgTEaGKb&#10;SH+lB5kg3pv2wH7oKA3D6fYMtElo9qIgziFOtFl7lai5Md9H/VGQFKKH1gqOwYZwlMoYqg6k6AvF&#10;YFsUynNckJ1ggfhgPYohEzSXBaM6zwtxAdpIDNZBkMteQpQ2wScATZUhhAwDRAXpozDTDc52u2Ck&#10;+xp0T7yA0EANOFHI62g8B0/rnYgkcHnZ7kSA415o7/s5/Oy2oyjBEtGeB5ATpY+CBBOEeO5BiO8+&#10;+LhsR2zYCaTFGuHY3p9QLG9HdOAxApc5CtMtUJBhhuSEo8jK1EZ6qjYKc8yRmWqMQO99FOXv4tCB&#10;H8PFdTusbN+Gld27MDB5A9n5BK/uGDTVE6Y7I5FMmCrJtlYQFxd2HKH+RxAacAhxsUeQn2eKkiJr&#10;VJU5ITFGB/ERWqo80cHHEOC+B3Ghmgj1O4joKB0CyVtII2QFBGggP98NMdEm2Lf3V3j33f+No0d/&#10;BzfXo4iLskQB26c8zxfptGlrkx2IDrFET1s2Kjin2lnsgbnJVhjqv0tw2Uug1CJMvYtwApi18V74&#10;EQCcbbTUqtbh/W9h765XsGv7S9j+wXPQPPIW9uz4FSHwZehqvkAY0kFmkj7aat3QXueK5gqCa3cQ&#10;2iqckBomgQTYvg5vIyHsILxdNrHee+HhvBX62i8RavayfSKRSCB1c94Mb9ddqCz0gpfDLgLzIbbD&#10;UfbvL2Fq/BxMCVk7d/8IGlq/woETP8YJo9/AykIbJkZHYWmuRUg7DgdZiXIyVVBlZ8P7BR/lMCVU&#10;mRkfhYOtHmytdODI92T/lZkRwdGAvzfV+vteLEN+ZgIPApPAlberjYIqiQro7mBKO7HgIatNjgjz&#10;cYC3ozkCPe0JVhbwIKw5OZogKMgFXp428PG0hq+bBSK8HRDjx7YI90BZepCCqfVZgaheXD/XhysL&#10;XRS3rbg810YR3MXHRlyarsP9852EJ74/Wa1ccu6da8epxkRsjFfi7mKbek8e755rQWGcNcelI8VU&#10;M1YnKij6alQEzJ5mb1QV2yCTYJWTZoPls4UY7glBXYkjpgkPS6cKsEixJGB1brgUl2YbKchrsTJZ&#10;g4vzVbi9Vo25kTgMtHLuKdLHYDsBrpzzbBbvk4SOC7M1FMtNWJsuw/JEAeaGM3BuvAAXpssx0ZGE&#10;2Z50rFOEyb6G/ooIjDTEYKQ5GHNDcWo/y8UzKbg4l0hBH4KTzfaY7ffG6ng4TjZI4nxNQl8IimKN&#10;UZNujY5iN5VD6LRA0GAcrszmUsBWPoOr00noa3JEduJBRPptIlyZo4u2uD6Xg3XZo7RcjQeXWvDF&#10;vSF+NxtV6Saoy7bEmYFYDLUEoreB82sx79UlLpjujcfH19g/FImro5k80nCd57g5X4SrM3kqQt3H&#10;lwgFPKY7wlm3KCwPJ+PRGkX+bAb7jeC0VIaPVqv5vBxP+P3vH/QQfgr42xJ8fasWn9+swL1VCs3J&#10;KIy0umCg0Z7tmARJgHxnowj3LpdibS4Fq2cIjd3BaCx1RkulG0518R5T7oq2Mt7fOiMoZnMhyWqX&#10;R1PxYLlKgdX6tCTkJeQS/FYp4Ce6ZO9WLNs4iyAVh8meaF6rAA82aD8s8/0LhINbbXxdy9e17LsC&#10;LI/n0RYJ6BTUZ3pzCYiNrAuPpSZCIm3uvIQSr8PGNG1tsZF2UI3zExTVc3VYOVXGepXjo4uyWkX7&#10;OMN2I2heWyxSecnGqJtuEYAk8MS1uQzCG6HnbDYesm0eX+LvLpURwgT0avA5QVOSEV8/n4Xb0q4r&#10;vN5cHuGKoLZRTbDMxoWJVMJJKpZPxbPP5Fw5uL1IqGRfXJpMZ5kr8PSi/AlRh4cr9QTcNsJGIa7N&#10;FNB+eH5C0K1lAuhyscr9deVsJuZHQjlGY3HnQiYeXMkhXBGIbxRyzPjizMlAfHq7UvXXvbV8AiHh&#10;UMp9oVRB4hc36lnOEpYtg+2XQADNxI2zeaqMAof3Vorx4YVy3D5XgFuLBYS+HCxyLFamWWG0LQmf&#10;3pvBH7+4gm8/u44/fnUPj26v4dHNNXzz6Ab++uguPl9dxF9uXcb319fw6fIcfn9tHX+6d4MgcxIe&#10;psbQP8h51s6O1x8n7M/i3tIIVk8Rorsz2a9FWJssZLny1L7vBWqVU42xapVK3ADPD+Vi+ST7f5jf&#10;I1CJO6BEHpZVqwunWOfpWhUoZ2OqRoXfvzBVqezgIsFjZSQblwhXN+bKOEdJ/irC1Wg27i/W4ZON&#10;btyer+WcVcLvpXO+SeGYqsBYYzJsjm1FYbA3JooJpUM9+GJ+Cp/NnsbHBKtPlxaQ5OkKs2MavE97&#10;896bBjsHBxyWkOsnjkFXT1sFtdA7dgimWgfRUZGFyc5SzPcU42xPwf+AlUCUPJf9YbLXTd4TqDrb&#10;k4uFbkL2WAVuzTXg8kS5Oq6yXstDOZiVvWfdqcpt8h/BKoNgxaO5gMBQEUAB5I1wipU47yNIDtBE&#10;dqQhSpOtUBhrQTFEYZ4gYt5eRauroSisTKXopwjMCKb48TJArIcuYtwotglWMc4UGxSt8m+8uDj9&#10;8I+/iFJ5Tx5T+Jsw6+NI95HQ434El2D+xkytBshKVzFFgEQe7CryRZqvHkqjRbgGoiqWk0m6N+pF&#10;dFMAFoRZIjPIAhWp3qjlOZL9rCj2reCgtQ3pgZaoo9itzXR9tj8niZN/siUaCDMNBKyyBHPUpNig&#10;KNoIpbEmKI4xQWeRBB9wxJmuBNJsEoarKehSrFl+W9SnSkhtGzQQNjvZbm15ziyjA8WlDVryrHCy&#10;1oM0H0+DSuRkm0L6D6SB+vB85hT9FOP8fhvBtSXLHX0lwZB8Xc3ZFOzZTqjhDa4lzxU9Fb5oK/FC&#10;V5k/mgu9UUP4qslyRWa4EaI9jiE73JxAZYriWFcUxbgqt76aND8+F2EtIdo9cKoAAID/fw8tPmcA&#10;AP/0SURBVCWZ/agFF8PNiCFYNecRbvPC0JwbTmDyIaRGsdySuDmafRFEYDFFoo8hvE33sC8JWKHs&#10;dwrneG99imWKBJtDhJ49sDn6NtvbRkXQc9fbAi+j7fA02or8SGu48zEj2AyJBJUQhyOIdtdBip8Z&#10;bDXfVYev5T6E8f009tkQYaKFwj43whJxXifYLw6sdzhKaGMZsmeO9pIbYc2bqECDv1plK41zh5vB&#10;boQ6noC97hY4629BPr8ne7Ekb1kpwUBWbrLYNgJ/uUHWKI60UytQsS7HFBwJKMn+KllRFfCXPXQC&#10;TnL8sKIlACW2KjYo35HfyXN5lBUmgZp8tkl1LGEulkCWwD7N9OGjE/oKg9GR40Pg8sCQrOLkSeAW&#10;F9pRGiaa45WLnYRgL421Ufv25FqycnaaE4mMCVm5kjIOV8WoPySknOIu+INLonxfxo9AXy3BTfZx&#10;NeQQgCiU5ajl+dtpV+2SdJiHtGcJQUbcTcWlr5VgXp3siO5iwhd/15ztiXqBskQH9XlTJgGW46W3&#10;OJw2LpDog8HyGL6OQhEBuyTKkXDlwecOtOMQ/pbjkDbXkCWh7H1oNxbwpTgvjnNEQ7af6utQ9nl5&#10;EtuIENiU7YVSXksCYhTEW6OP4tnfaQ8KU20VsPg470RPSyQmhrMwdTIXFQVeqGIblmW6o78xjgIt&#10;H7214cijqIr0Ighx/KbHmVO8hxHM3FFfEQJ7i23QOf4y9LRfxoG9P4Kb+w44OG4mEHygoMxW/y1o&#10;7f0F/B0o5C22IN73OHystsL40K9hfuR5FcI+MvAIfD13Ew70Ve6sxspg2Bq9i2D3QyjPZF3K/eFl&#10;vQWhHrvh5fYGfLzfREUZhXXoHqQl6yEjVYT0QQQHHcax4z+Hg9MmBIQchqHFm3By343hkTR0dUSg&#10;ttwNiRHH0VBCIK4iMMveiKpAgpyI+1/Bx2sTKktt0FjtijjCRHw4oS7NnOVhn5ezLTNtkZlojDyC&#10;WRjP7+O1C6UUmqnJFtDTeRleHodgYb4FO3b+HD/+9/8PThx9HW11MQQ5LwRwXnC2OYA89mGhgHFB&#10;IPL5vq31NsREmSA9UbL8G8Hf7QSMTmzGni2/haneftiaH8MrL/4b3n7j59j03q+xZ/drOHZ0E+Hl&#10;GEFlOzSPvYKDhNAAn32ICjmAMsJhT6MbMmIPoanUgn13FNmsS3roYeTEaiIl7DB82T52pq/BQv81&#10;gspeaOx/Hl4EwchwHULJ+2zjfUhPsEFOij1sTd5iW2ggOuIAzEx/Q4B6Qe0/27zjn7Bb49+w7/iP&#10;Yah3GCaGR2FuLFERdWBlpgVXR1O4OJjAylzCrevBWiIH8rmF6VG+luTBx2FvravesyJQ2Vrq8rfP&#10;DglyIXAlyX8FsFz4KKHXBa7szHTYljYqyp8fASvS31kFtIgIcSUUmsFD3AYJWm5OlvB2s0F4oAvi&#10;gp0QQkiN8DBCd2UiJJrahxdOqpWhK4Sp9dP1FINtFKJ1uHymGQ83hijqT+HOUhduzrXwBi83+zqK&#10;klbcP9eJUw3JuCHfW+7Blal6ioFWCupOQkwq53UdPFjrxeMrAxjtiEFWvDaGu4JQnGuGQtpNdooV&#10;FgkIrQ0eyE41wMVF2egvYcML1QqZhG4/R1F87VwbLlFIX5YAFpOZOHsqGc1lDpjoC8cqxeLUQAwG&#10;CUetZV6Q6HGLo0UU8tVYm6ogMFGojBTgIl+vE/AuUqBcoFCZ6UpFc44nTjXHEiYpyGbTcXkhQ4FV&#10;c4kxxjs98Pgyhe1aDprzDdFbKUnzD/L+FozeCi/qEAv0VXpicSiBAjGC9xBXnD+ZgMcU1wJWrSU2&#10;yI49THjdg+pcI5YhliKfInEiDaPtwZgdTMCd1RoMNAQjk+NwpicSTy43UsTX4zpF9XBbCNprOCcS&#10;rG4sVuL3Hw6zf0oIrVVYIbRI/qRbhIO7BKUP12sohvPwIaHz9rlS3r9d8BEF+pfXW9hnWeybEnxD&#10;UJGocV9ca8YTgstfH/fh8lQK+yofn1+vpAgvwFd3arB4MhQLPBoKDDE7EIyVqXhcPpeFu5dKcX0l&#10;D+cm4tFHXdHGundWeyM/3gB9tX6EHwp9guLSaAbWxrMp5OsgUfPmCZwSjfHDS3Xskzx1nD+VjgWC&#10;3/JpSeqbiYeXqgkFWfwsk1Cfj8/utKpcUxM9oYSKAhXifaQ1DN1VfpgfysQ5zs+z3Sm4Qog6052O&#10;qY5kAnMGzg7l40yf7GHJYv+l4fx4GeGsn/bdS2hsx4cb7SxnIeHu2QqlrFoNNfmr54+uNOOTG634&#10;40cd+MODViyNRBM4CvHoYhnu8PHjG7X8TiU+lLxXywW4u15KYCpiO9cQRiQgRy3+8LCHfUHb6glm&#10;OUKxMZmEtdMJkIiNK2My1lLZJuWEqFJ8uCqJhovYBxTQC/W4eLpU1efhWiOeso8+vt6ER5cFMCUv&#10;F6H4cgkkAfXt1XTcvZCBh5ez8YenTYTWWLZJMD6/XUNYSud4K8DHLKOsQt45l4MnG2Xs81r2h0BT&#10;JusVyTGQQAgsxtd3G/D9R2347EY1y1+i9pTJ5+c4nk41BmOgyh+B9rsw0JSM7z+7hL9+dw9/+f0D&#10;fHhrGbcuLeDRrVX815eP8af71/H1tTV8f+civr2+ii8uLeHTjWUC0DBCnR3gaGCAIGcXgugcvrp9&#10;gW00hZvn+lT0xoXBXAJ5Iub6Oa4Hslm2KqyPc9wP5FEHpytX46WhQpwfJHwNF6tgFUtDxXxegkun&#10;awimvYTWdtxd6cLVuUZCbgNuLjZxXDTh5nw17i4SpCeKeL40gkka9VAMNk5xrBDI759l2y43PAOr&#10;wWSs8f27Z9uokbxQHhuIyyPd+HBmFLeGuvGntfP4/eIcvliYw1p3FywOH8KhbdtgaWIKQyNDaBC0&#10;dHS0oE240tPUwJGdW+Fqrkc7b8FMdxmm23MJTyzH3wFKoEpWpQSg1k6WquAbsmoloHVpvOpZQI7B&#10;Z6tVF8dLWeZirHNek9UqSfV0rv//ErxCkpM2SDjoPE8FT2XJtkgP0YOf1TaK171ID9ZDfrQZkv21&#10;kRlqSrFri6ZcPwVVAiu5ETYqzHY0YSrWXZ+iWRN+FvuRE2SmBKqI1kzemEWUilAVkfiDkJU9JcWR&#10;9nDS3Ap/s8MELzflijbVmoXOwlC1Mb+twA+95ZxAy4KQHWxKcRmOnsIodOQGo4liroWHhIqWFa5c&#10;CjpHnQ+gteN57H3936Gz7WWc2PK8goLusnD0V4djoDYENZl2qEyzZt0dWV8LlCaYoSHTnqLPFWMN&#10;YRiuCSKtc4LojEdXsSeByxB54booo7gqjzNFXaoNy+eCkdoAPoobnyk6Cq0x0eKD1dEYUjlvChOJ&#10;fC17U5woPCXwgzVq2bYCZS0Urm0UyrJJryreDX1FkRiqjFSBAsT1UBIei1tcbrgFIckDBdE2iPXU&#10;Ing4oZxAG+pwALFux5BJwVqd7I6qJHe2GwVrViAkp1NvWQQGeL46Cu4iCmp3061I8NF7FjggjYCS&#10;TAGcSmGeGkBIkLDiXsgJtmQdbXnD4k0oTP7hdFWQLGAlUWOkDS01KAgJUsE2h5Efaqnc0jIJYxmE&#10;mPJ4FwJbEFIDTJSYrqdIayQIFMc7I59CvIoCvZzlTA8256Mr6inCJfGxuI5JPqShujhVXnFhk6AL&#10;EtBCci7Jfiy97b+Bk9YWgpEekr1MaCuHkOBtAg+TPSyrlRLy8d7aSFLBVp6FyI8mRMW56SLT30K5&#10;zjVR8MvKqQCDgInYn7j//QBQsqIltikrVj+4sMofAeLyJ3utxEVQXv8AY/KbOtajjPZfGW2Per4W&#10;t9QWjovTtbEYryEUEXJ6C/3RRtCZaklUe5JqUiT3lrgEUhSzvhItUyBJIEpWrgTaxGVWxoY8l/d/&#10;2OclICVjR64vZZcExxKcQsCqrSgQrYUBqCFoVUrurL8HzqinSJYk05WykkWYEogSG+tkuST1geRt&#10;6y8PwXRbijok1GhvaQgGK6JpIwSZssi/uyNKcAs3tqWvCnghQS66C6JRGClJnN3ZD5YojnGgLdKe&#10;y6I4ITqqVclIp6PwNd3FvtBCSbSdqpdMygL+hQTL4gQ7dBCEwj0prB12wc9pN/xc96Is1xVDvGF3&#10;NUWjppiwWR2JRtZxqCkBA3XRGG9PwHhbLLLCKGiddqm9Um3VoTg9mIPYEAP4uB1CEN+LCNOFufmb&#10;MLd4Q0WeiwnTQghBI8rvGLpqQim4LChKwpARYYKUIH0Y7H8O3pbbkRZmhGDvI3Bx3Em4sFIrYUEe&#10;tKkgQ5WwOMyd9bLdiRM7foRg151Ijj8EV5ffYnSEfVzjgCxJEl7vg5w8G9TW+yMqRpvX/wAu7tvh&#10;4LELBixPYrIxCgrs0N0WjGKK28w4A6RG6FAsRWDuZB5SIvSgq/XvsLP5rVoR8/XYDFuLl+Dtugkt&#10;tRSUJc4Ict/F+uwhWBqgqdYHpfn2KC9yRldbJHI5z0WG6iAu2gQhgToICzOEltab0Nd5G5mE7VTO&#10;K662ByiuAwiPdoilbVVyPDbXx6hgIAV5bvDz0sDRfS/CSHMTjDgGg7zN4eduigBPK7z03D/jlZd/&#10;hJd/+y94+51f4OCht3H40Fs4eOAVmJl8oMK5O9gSRP13ojjHAOlso7jQHShM08RAvSvvOZaci01Q&#10;z8eSVCO26xH42G+Fpe6b0NjzHHZ/8AtsfvPfCT/b4Ol5gKBnhiACQlNVJJyttiAsYD9Sk7QRGLAD&#10;BnrPISJCExb270HT+EXsP/EzApI+TAw0CEN6CpBkFcrS7ASc7Y3gQwCyt9ZTwGViyOt6WrCs/A4P&#10;J3sDHoawMNFUvxMQc7SVZL+EKIKRi8MzQPJ1t4OjpT5sCVWeTubwdbWEh7gc8vu+8trNHCHBDvB0&#10;t4Cvlz2C/Nz5GyeE+7ojzMsO0T4cv7yPzfTmUNiV4858i9r4fX2GgoSPG+MSNED+Aa7DNX52e6kb&#10;T66OUUR2UPzV83PZPC6ugB0EqSaMN1HoLXbx6MZVvn91moJmoYVQVKrm2ap0dyzxeVOJB/KS9bE4&#10;k0agNiRImSIzyQLzMzmoLKfNBO/HlZUqXFuqI0wVUtzn4cb5VtxaocidKMPKTDlWpinC+qIwN5KM&#10;tgoPXDsvYbJrsTpdTBGeRGgpwiTvoStTxbgs7n6Es4uz9bi2SCDk67n+HJxsiGbdyghWSahKsSHA&#10;EbRm0nGHYHFuPBKnOj1Rk6uHsTZ35fpXnHiUeoNl43eqUvWweioVPVXuqM2W/UTRFLJVFM8ZKujA&#10;VFcoJjtD0JBL6KrlHEkbqy+wUuHLPyQwPbrcgHNjyZjqjURbmTNOd4Upt6+Fk4l4ys+unMnD9cUS&#10;PL7RgtnhBHRwvNXm2xFwKbZmi9SK1ZONZiydTMFn19tw7UwB7hCs7rPdrvK5rBLdXJBw2slYHUsj&#10;JPThkysUzRcq8OmVWkJZAfs8CU8vVuLhajE2JhIo8Avw9BKfT8XiznIuJIfTxkwSJnsCcGYwTIV1&#10;Xz+Thnk+DrX5Ij9ZC5nRx3C6O4pzowNaSpz43Si1GvXlHdrAPMXiVC4erFbjIeFORcmbzlKrUHcJ&#10;frJ/7HRXJN/Lwae32wgpheoal+bFvY4QW2LL/k9gvxfhE0LFnTXp2xD2bapqJ8mpdf1sBcVqIs70&#10;SHCBPFyercJ0F0HqJKHpNG16qQO3zrdjbaIakxTvMwQtWbG6MleFS2zLjdlCtnuWWqnqqvYgxLTj&#10;k5udKpjFV7ebCVZtuLGQxf5Ix0cEE3Gr+/h6A26cK8Tjaxwnsvp3iRC8UY9b5yT6oOzTy+N1ZYWL&#10;7c02vzqfyX5LZVkJeWy3GcL3jYUitnUr7i0Rns+wLcaKIHuGrs3UYbE/X8HDmR5qwP5IXiufQEfw&#10;ms+g7ZSqgCpfPSDcXSXUEaw+usr2vlfF6xNIJ+N5XYIZ++3BSj6ebpTg29v1hIQs3JhOwePVQnx1&#10;owbf3qnHJ5fLCdN5hLsUXJyMYxmiMNnmSZsKx+XpRIJ4OueDXJyqC1Z/+BdQh0sgsyc3J/GnL6/h&#10;j1/ewoOb53DvxjlcvTCN3z++iXtrcxwHc4S0a/j69jr+9OAq/vLRLXxz7zryosPhaWEGewM91qsT&#10;f3pyF1/cXmX7TWB5rIp9RlgaK8Yi76HzhIVl2VtEeFqXPXKDHJOEiwWCyGxXFiE6h4DEcTDdiBtn&#10;aP8zLQTbIdp8O4GsjnMU54vFVqyMFuM+544rU+Iuyr4fzeO8VYDLE/m4OpVDkEnDqrw/kktoyeeY&#10;kGAW8dTQ5fxuGU435aA+M5pgNoZPLizg8dxpfDI5hr8un8MfF+fx5dkFJLu4wF6X87alJXS1T+Dw&#10;4YO8Z5hBk4+aB/biyLbNiPNxIax1UXvUEeoEoMoUTMmK1GxHBp7l3srDKut7Y6aesEQb4LFBm1il&#10;XlnoySSXJCgXwAtso41TJQqy7p9rVpD1D2BVQ5FVGG2pjpI4G/WYF2lOSNKAm8F7yOdzeS8rxBh5&#10;FHI1FKdVFFKSDyc/whZZwRZI8zdFlLMWD221P0f262QGGCvxJ6L0h3/Z5V9+OUTcyj6VZwLXHUme&#10;pvA02IsEd9nbROhK8sBEc7raEC8uTBKxUDbhl4vgTXBXMCCb+fNYhpo4B1QS9vpLKWh4Pgm5He+t&#10;B71dv8We3/0LNN75KdJYliHZb1REgfb3sNfznPTHmiKeHY3hOEUx01vmq+CqNU+CclgjO0QLyT5H&#10;WE9CSZGnej8vXIuC1Jm0HUVKT6exxGCmI4AGEYel4UgaXBBGGyRCmz6BypblJCyyjWVPVi3Fd32y&#10;G9pzAtGcQbBKoLBOD0BXXhiW+osoniUhsq/a+yKR2WpTfVBA4RrhdEKtGpUmyj4jErzAaaQlwcqI&#10;jwREvldPcJFAEtK2Esa+JccHfeXh6K4IQ36MNZL9DFSuqZpUAk2MO68fjPoUf1QneKEo3IGgZIMC&#10;9mctQbUwSvKC2bLuhuxbE4Q7aPDRGGH2R9jHx9VeOnEfk8APZbGEEV67rzRWuesJlMmKWVmyC5ID&#10;DRDqxN+4aPOcDjyfEe3GHD0EiJG6JFQTYvIIjxWJTuyXQLQXBKiAC7IXKtb9OK9poNzMTPb+VgW/&#10;sDz0Olx1tyKFwr4wyol9bcF6GRGoDNTerKo09j+FrwQmKaZQrE/3I8j4qOAPsgIk9vHM5pwVGIkt&#10;yqMAk6xECUQJOMl35LmstgrIiK3+YK/yOsH9hApkUU/wGCgNJ6C6sx2dMVQRgckmAnVjAq9JoMrx&#10;xFhdFM60J6k9VpIrTkLqC1T1lsprCVYRiMnmVIzWxqv9Vc8CWARioDxCRfjqKw1jn3qpFS0VlTLO&#10;Xn1HgEzCv0uAjHYCVQfbT9wAiwgr8ihugW0FhKeSEOUW2F8RrgJNyH7CjgI/DBNUBKzkkJQJ8r58&#10;PtmahJIYK9bVRV0rj9CazjaWsOyV8e4qcmCg+UE4a25Bhi8BL9QOAVaSRNhA2Y64BBdHOxIGCfkx&#10;TmwnwrCnPvII7rJHTPaLTbdmIifEHJHOsteRYFUWitGOFNQV+sDfeT+8CVgF6fZIiTFGhC/tgIK6&#10;kEAa6HQIVYTF7opQDDdEYbY3hbbki1i/I/zdbhXYoLUqFOmEJU/HvbA134yIUC2Ehx6Hj/deODm/&#10;j6wUc1jqvwpPh+24stSIvERrJIWyfPE28LbZA1vdd+BjsxcRHiegfeS30DvxOnZt/TUMTrwNB3NC&#10;jKc2GjnX5Mbbwsl4EwwPP6fAKjpkJyLDt6O40BjR0YcRFnEYIRHH4O61GzHxhoiJNYCp2ZuwsXsf&#10;1s5bYKZcAl9WCYHLih1QkmuDQFn5sieQGL2BQLcDCPM+hJRETXi4vw07298S8iTU+m/gaPM75KYb&#10;oKbMCSFeexDovhvJ0XoELTeM9MRh41w1rqw1oZfgWURAtbPaRmDYCWfH/bC324PIMBOkxdnC3+0Y&#10;Qn31kctx7ON6gtCij4bqGNRwzigv9UNIkBaszD6ApdEOHDvwOqxM9lF021OIB6E4LwauTgYw1N+D&#10;7dtewJatz+EdzrUnNN+HheluXusgAv2Ps8wfIDZSA12t3shI1EB8+C72zcuIC9iOWK/taMy3RkOe&#10;NSoyzZAWcQKhHgdgqUOw2vUbOJjsxZY3fopt7/8Ue/c9TwD6AFs3/VTt4wrxPcFyvYoA3x3w8ngf&#10;ttZv4cCBX8LOZRuMbd7B3qM/g87xvTDQPggb82erUm5OZnCyE7iSchGA3M3h6UZYcjaCo50u39dQ&#10;YGVrpa0+d3YwhoeLhfqdrFi5OBAofRwRFeaLsCBPOFpL8mBTeLtYsR2dIeHXrY2PqRWrmCA3hAc6&#10;IijIjuBnD19PO4QQrIK9XFlHBxQmhhAY8lUEtc+u9uHhUhMeUozcI1DdI0RdmyJUjUngiDoKlHbc&#10;W+kmMDSqlavlUQLEqVpcIkxdFTfB6WacH67ASEMqbsx3qPfV3pfJZ26DbUX+fL9F7VGty+V9rNwb&#10;9SUOWD+Xp8CqmLaXFm+CaUJJcYElIdgCV1dqKKSbcHY0F1N9GRTdBLi1FixOFGBqKBXTg3EY7QxG&#10;b4Mfzgyn4fr5OswOZmG4JZ5CX0JTl2JmMIWgVYglCpC1yVosn65SuY9GWxPRVuzLMRyp3I5Ot0Vh&#10;oS+JsCUugImEsRhM9vlivMsTw8206WaPv4dgD0RnqS3uLxWjp9yJ349CbY45Rlr8CUEFWBiOx6mO&#10;YAw3+fEagZgfisdoSxDaS51Rk2ODia5oAl6xWqkRAJEcUFfPFrJcyfjoSh0uzsneligsDsVRjBdS&#10;TFfgKmFkjaAyM5yI/sZAnBuVgA4phKFGivIatWfkwulsCspSCksKaALmE8nzdUZc02ooMMvQX+3D&#10;fsjmZwXKFezxRjn7MJa/TebvsilcE/j9VFyZTcajjSLcJVQ9vVJJgVyM9akkAmAsgTieEJJB6JSQ&#10;6hGcKzn3F9siNfwgRtr8sE7YlLxXEgL+GkHgU0LJykQylseTIAmH16coYCfTMUGoEBe/j2+04vFV&#10;gveShP6uICTUsr+LcP50DPssTrm93SMErk6l4uGlCp4zm9+pxJXFTF4jBgsjcRhhG4+0BuFUayTh&#10;PQ+SWPgu59T1iVJCVQkWTxYQdCtxUbmI1fM7lbhJsH50qYefF7BOOQqsLs0VorHQkcCWpVwD7683&#10;4vZyDT6/0Yzf3+sguNYTdiXiXwmeEErvr1fhxmIpbi1VsT8r+F4nbpytxEds96dXKeLnCtTq3IXp&#10;DNpFHp5er8XtFV5vPI71D+R4KsITwvXVM/m4dbacfVCJ5ZMSYr6YwMt2IxRempD9fyzvUgFWTifS&#10;TggTgyGEUYr+JY6HpVS2Txae3BDAK8DDC7ksA9tmKJxAFsBzxeCL69V4sl6EL9huAlQfrxMyzmbj&#10;+jQhdCACUy0+vBf6UdCHUZzH4ek62/wsQYt99dEybZMA25xhSb1ihpO1IRwjGWjl/fpURzbhagaf&#10;PVjGo7tL+O6rW3h4dxkPb65gaXoIK9MD+P7jm/jz05v42xf38ZdP7+P/fPMxwbYFfnZWcDTSQ2V2&#10;Cr58cB2//+gqHm6cJvx240xfLs70ZhGexCbFRssw2piMkw0JGG9NIWzlKbfglVF+NiKBSsrUPLPB&#10;eebsQCk2JtjHo5VYHWO7yR86/P2Z7kzcnpdUEEW4eLoIN89UqFxQ5/tTcIXzzVUZOzNlBMgKrAzx&#10;uwtl+IRwLblhF1iW8fp0tBcnYJFQ9PTyIr67uqLcAf+6tIg/Ly7gj+fP40J3D5x1dWB64jiMtHnP&#10;IlSNDPQi1McbBz/YBIP9u9BbLuHju9jWVQSqCrZ/Ec50ZqjkwBIOfvUkIYvQP8/yXp6oYH8U871C&#10;dVyeqFQugOL+t3oyj4/5/I08f7bvanno/xIVMDPIWO2RkUfZBC+BKHLDzBFPYRFFUSxRzgqjrCnI&#10;3VBKiCmOsSco2SCbAjnNzwTJ3kZIoHjKCrRGnKseQcoGGf5mSnT/AFLPhKDP//zrLq+zg0yUiC2h&#10;CCuP90CUoza8jfbCRuMduOlvgx9vngmeugSdIBRJMAwK4MoUd6QFmvO9EHWO/FAzdOX7YKCEE27e&#10;s5w/EmBD/gn3MdsFB81NsDv2NpK8dAg7sSTuLLUJb6Re9qW4oSjGhKBmiexQXSR6HWJ9dyMj8AQk&#10;R5W4AxZTqGVRXITYbiPE8P1MR4pOQ7Tm2KGZE3UjxUBPqQMNIBzT7ZIg2R4tuVZoz5d/5m3RRHEr&#10;Lo3NslrCsrfyeWdeMMEqAC0EQ8kb1C1h5FnH6ZYkXOZNR3J4Vca7qL1nWQGWKrBEpLOmggfZ+F+R&#10;5My2daNA9UI1gSQn2IRt6q6CDIzWxFEQS+h4yU0k+9qCUUfhLUeijx5i3HSQE0RIiKRoJlwVhjqg&#10;JtEbVXEimHnzITDLCpEckmw3wUNHHWkU1uJaJ4+S50nArjbFVfVne14QTtaksK2cCeGOaMgKVLCT&#10;RxCRhLyphD/Z41ZHSGwnLA5VJWCsPonw5IWmbF9layUU17JHSyJTSlCUtjx/lUMtwGIX29tW7ZnK&#10;CTVFJO1RkvnWpXmyP8xpeyaEfRskEqTrCB8S3jw9hHZMCC+Ld1ICvzLJk3Ymya0pZth+4uonhwC/&#10;RP8TQJLVKlmREphSK1EEpR9WW2WlVaBKXstvBKrkd+JWGGS1W8FNT0koRmpj1UpPe74vn0fzurSB&#10;LDeMN8VwUgyjTck+JE/WxYOHlzo6CUSyz0sOgSo5ZJXqdGOSWqIWuGqUfFg8JJiEwE5Ltqy8yZ8L&#10;AZxwHdWYlQAWAlESZl0CV3QXh6gVT3kun8nKr7yWvFSy56uc7dxTQlFUGsxxKREpndneArSuarIR&#10;V0UBv9MExOGqKPabP0aqWcaSKPQWR6tw7eE2x2G5/y2WJxQJXgbIixQYt1dzQbSzFqoSeJ1Yljcz&#10;EDkBFmgi0M+2ULi05SGWn6d4EzYo5r1MCSWca1JDTJCfaK+AJSvWCjkcl2lRRqjOc0dBoi1y42zg&#10;YbEd2ZJmQcqbyjrlu2OonmDLsRwXcAyBLhT+vscQ4HJABbUI8jgCE93fIT5KB4mxuhTK7yE30xIG&#10;Ws/DWPcltZcrmWM8J9kW8UEGMNd6E8ZHX4Pp8bd44wmAvfleaB55A0cPvAZzg+3wctKEvdluBHto&#10;o5xQXEsQTAjVoYjmdfR/RnH/PMzNn4OB4XOwc9qMEzovIiXdBgHB2tDRfQ3Hj78Eb+8jCE/Qh4XD&#10;uzCzfB15+TbIy7FEYY61ippnynId2vkjmOm/iRMav4ab+3sIDNpKWNsHW9sXoa/3I3i6v4Wo8L3K&#10;bSsj2RAJkVrISDBGO+vz5NYQvv9yEW01YXCz3Y5A76Mw1nsDe3b8GEcO/ga7d/2MMMK5PUgfHnYH&#10;kBHniESOITvW1Zp1y+bYyuL48XA9BAP+bvvWn+DIgTdgoLMdhjo7WabNcHXgfJ8ejIa6DDQ3ZBBO&#10;tBEUYIQTx9+F7oktcLQ9ghNsx+MahCGjVwicR5CXbYLsdF0UZhsiMZpgbv4Sb/AvoCjJAP31vmir&#10;cEekzwEEOu9FNufvaM4hPvYnsOPtX+Lgvt9h0/s/w9YPfo3fvfBPeP+tn8BA803C7ksI8CZY+u1B&#10;dqYFjI3fwM69P4aJ1WZ4+R+DodZBGOscZt8dhY2ZFiyMNGBueASm+gdhZnAQXi7GiAl3gZerEawt&#10;+B3LYwTXo3x+nM81YWaiQZgygoONoQIzWfny8xJIclAuga6ygmVnolwBvf6+YhXsbafcACP8nNT5&#10;fbzM4OdtCX8PG/gTwBJDPNFclErhV4drc+28H2VSwFHYrjTjwXwjbk7W4PoUBTuFzdWpagqNZoJT&#10;vQKjy7MNFG8UjrPNStAIVF3nOW4tdlPM1GC+r1iB1fW5DlwkXN1f7sdoU6Jyub1EULs804B4X853&#10;SWaYG0vG0lwGSvMtkZVijKjgExjqjUVBjhmqCV3L0wW4uVJP0VuOmb5UnKdwfni5jaBRiblTaRhs&#10;9UVvI+8xdV4U4zm4RBF6d72dwJJOAInAuVPZuLRQhGEK75XJYswO5OFkSyLBK5YCLwkXZ0soQlNx&#10;81w5rhNilsdSVMhrSaA72OyInjo7CkgvdFVJhNzjqMk0JKTkK/e+u+eLUZ/FOgwQzET0LuSis8KJ&#10;84A14Smcoj2DAFpI0ErBwmAymgqcKUjdMdOTiPVJiQ6Xh4nOSFyek5WIMjy5Wo8PLxKIrtZQrBcS&#10;bmrw8dVmvleP6wSPa0sSAZGCciqHn1erPVZf3OzFPYp/iag3NxCPcyMUaCdTcH+tFg/WCRKzFF3j&#10;Ug4C32Ai+qolmEQmPibAPblcg88IWLfP5SohfuUMoYei/+5yvgIqCdTw9IqARCm+fSiJbilExxIp&#10;7GMw3CZ7vrwJtbzntAejvsAcraUWmOoNxJmhULZ7FM4Rji6cScbdC4UEoQzMDYfxCOchyYYz8Nnt&#10;DoJXB759NKj2Tn1+px1f3GsjTJXhw6tluLdRqKDq5lI5+yOdsJvKIxlrMzwnQeHR1Speh9DaHoBJ&#10;ap/l01kEzkxMdVMAj2QRoovZHhTpfVm4oABFwreX0i5pt3N1uL3UTOCpxtmTGfx+Ovokn1mDPx5d&#10;bmWflOLeehOhkvZLcPrmdhdhtBXf3O3A7+934fcPevDFnU7cOleJ62clCESNWvW8TrAS98dPb3Ti&#10;8WX+dk2i/3Xi2tkCbMxkcczZ0jZDcG+tlJCZis9uNeLKfDameyMIapXYmM7F8qkMji+Ca2cc4bCY&#10;QJhHMEwkMIorYj4uEKquzLEdJiJZhzS2JYFoKoJ2ImkJMglpGVgZi8RkmxfBKpZwRhg+Fc17eTAW&#10;uoNwrjcEl8TGJXT7UDIujmXg7lwxbspYmynELdqSvD/dHEI9GIrRal+capBFAOqB/lQsDrKNu1I5&#10;Z9pjvCtHpVt4ep+A8d09fPvFLTy6fwGP7l3ESF89ntxdxZcPL+K7x9fw50/v4K9ffIjP7l9FQ0kO&#10;htsbcG11Ht88uY2vPrqMT27MsW4N6KImmGhJ5rVysUCIWh2vxER7BvqrozFcH4ex5mRIYKplgtVZ&#10;gsm65C7jvLM+XocLEmSHc84q4XnjdDVusq9ln+c5nme2IxUb40V4cK4BN2c53iWy5Ax/fzKempeQ&#10;OkWYXqjFvYVqfHW9E7fPlmKo2o86kbbcX4TeqhRMDjfj7toMvr6yhL/dvIiv5ybxXxur+HZxHn+6&#10;fBFrw8MoSoxHoJsL78U6mBs/hZayUoQ4Sr7ZNALcSdybG8HKQA2W+mV/WBlmO9PV9gyBpmvTVbh0&#10;ugzTbUnUQBLlOUGtRMnq1A/JjS+MSZTAZ5B16XQ5rkxW8b1SFfziH8Aqn0K5KMpO5XMSgCmNcyIw&#10;+CDRUwfp/kYUXC4UqPZ8rYfCSFsliMXdR74vIbqTvAwRansU2cEEKzdJuGuiwnS358q/7pHKvUn2&#10;jYgb1g97U8T1SYSqCNpIx2PIDacoozCP8zAgeW6FzfF3YHfiPdhrbUKA9UF+xutTiBXGOiGfYFdD&#10;oVmRKBHcTNFNcdNT6ElYkDDedqjPcEZbIcVtfTzGGpLUqtfqSDGNMwPliVbICNJEOiGpIskaxbEU&#10;9XGWFITGrJcDxhujMFpHMZvpTEFvRiHsTgHshhCb7fA0fBt5YYYUs1Yqkl9W0DG2iw4Gq7womikc&#10;s2T/jTFFvAUa0jiRU9B25EoOriCKS1+V6Li/JAzjEqSgIoIiNQh1KQS1KFMKen2KZivcXahBV4Ev&#10;wepZ1Lpwu8O8jqkCXwGL0ngbZIUaoZUiOZtCpp1CuoFiuCzGGp35FNQinNNdeS0K+ExvJb4bcwic&#10;fGwlBAkIu5zYigDTg/A12gcXzS3I9rek8LVEph/PH+Oo+rWR5c0kSMkhfS6vBbbE7VBylZXE2Cl4&#10;EzAWl6/OwnD+1h2xbgZqL5S/1X5EuB5HHcvZXhxKIe+GrqJItq+4mUWxTQOUHdURsruKn0WsyyIg&#10;RjtrKJsQYJMVHAl+IvvqBBplP1B3keRE43cD9QlrNiyLJ/vAgfbmTNhzUFAmgT06S0IwSFgp4GfZ&#10;oTbqO6XRsirloFarBOp/iPwXYr1PPUrwilTCp8CVlEGOH/ZWiXugPJeVrR/cAcWee8vCMFIXp4Cw&#10;PMGObeyDOgmZn+1KwHTFeHMsxmhTTTmuBG4PwkwA+suD1SqRAFhngbhiBrDfgvk8SB2n6hMVaCk4&#10;Zj9KFL5neeCerUQKLEvSbXlfIgoKWIn7pAqr/newkgiN4k4pMCXvP1sFlNxcXiy/LdvVQJ3/hyh/&#10;cj7xN5ZHgaixuljCYSSBORIz7Smc3DmWaLdTzRkErCQMVyYpMI91olCOIGSni1unG2HSA6m+xoRy&#10;M75vhyKO6zaCVW28O9oyAlCf5IPCMAflnhnjrI0kb0I3+yYlwBTBjkdRIiuKBMj4QAMEue7n4zGU&#10;pNkgIVAL6WHG8LbaRWC3RmGcLVIC9RDpfggZYfqcQH0w3pNMMRaOmIATcDJ9H4mhhshO5NhOs1XB&#10;HQI9CUTeuxEboQlbq7cQGXaMAEFbrw7CQEcSIWQXbIzeh9aB3+Lw9l+jguM2Pc4TH7z9K9hbaECf&#10;wGBMuLAy2gV9zbdxaM8vYaLzKlLjjdDWGICU+GNwcXwNRzX+DVbWb8LBZQeMLN5DDOeZkopQmJpt&#10;g7Hh+4iNsUB6gT2CYzTh4rkNySkGqKv1RE6GuQrl7ua0FXrav4W7y35YW22Cle0rsLD5DdIyjyMn&#10;VwcRkTuRmHQI9vYvI8h/B8qK7VFW5ETQeB6RXscxxptYQxFBuDMNOYT7AM8jsDB5Dwf2/gJ7d/0E&#10;HmyzcEmk7KGBAPdjiAo0RnyYJeHMHvt3voCoEEs01SbA1ekQHO324pjG69ix87fYs/tVbN70HN5+&#10;8+d4n4821hpoqE3BxFg1fDw1ERZsQAB9BccOvgWNfa8RSF9he+wmdO1GWAhhMvQgCvPN0dcdQhjz&#10;gIfj23AyfwWZsdoooLDPSTBUgt/V/ANkso9TOG4tOVftIlgd13gXW3e8iMOHNmPr5pfwu9/8v9i/&#10;4zewNnoXlaUE+BIXFOY5EGAO49Ch30BT+zUYmWzC4T3vE6yPwFD7IGF6P/twDwHrOBysTvAgOBnu&#10;h4H2Tng468PL3YT11YaB7h7oau0kYB2Dkz3byccWdta6KqCFl5sVbC31YGUmq1fmBDJrtcfKw1Gg&#10;yoqQ7g9XWwMCqxEC3a0Jr84EP3EZNEWotzUS+bqzIp1isx3LI9UqNPFV3qhvLUqiTUIUwec637t1&#10;hoBFiHpwvl0Fpbi1IKtPNQSqBopxws1Mk3L5u3GmleKtXrkDro1W4/xgGS5PSsLOFnXcO9eNjuIg&#10;nGyIxUx3NgGmBSMUDOGe+zA5FIvl+SzUlHGOTDVFJcGjryOC0HscfW0hBKhqXKP4vXVOVhsoHoZT&#10;sXQ6E6vT2diYz8M6oayjxhmnKUwvEoyuna/C+mwxxX0qZikOJfnwJYJQfzPhqMYXHZX+6OSxMJKJ&#10;9ZkCXDqTj2sLEuVNorRlsGxZFNVp/IxlHfTD3MkQrE9LmOs4jLbw/pNhjJYCG1w7k4MHhKFegtTZ&#10;oShcpTjuqXLGLMuxcioFd85LCO12LPE6zXku6Cr1wfmhLF6jDHeWG/D5zX58daefzwWKCFlTGRTe&#10;mSwPy0WAWJ1IxsZkBsbZBq0lhLUizvkZZijPtkR6JHVDuiX6a/2xfjoPTy614fGVVp6rWgHW+dF0&#10;9fjwQgPhTpLgluKzm91qJWWVAnJlNIVlayKQsZ9m0gl6gUq0i5vb3eUCAheFGq8vAHaR5TpLAb7M&#10;Oi2OJGC8I4RgFYfOag+CZ6CCvLmTyYSQMpzu8MECoaqrivDQK8l1/THU4oaTrR5YJgxcWkzH6mwS&#10;PuT5P7xUo+DqI5bj8tlitbdK3PqunSv6O0Al8RyBBLUozLEfl8bTcYMg+xFh8PJCNj8LxgbL+/XD&#10;DrX3auNMFhZGCX3DCZgeiCPYxuBUezQhKwnnCVdXz9ThyrREYsvH2niFigi4PlmKhxuthLEsDDWG&#10;oLvKW+0Le8x+uzhbSmiRPxBqVcCDO4tVeLRejz9+OICvCUrfPezDNw/6CLedBClC57lmtnMd7acC&#10;H11oVsD7p0ejHCtFCnzPn0xFebIp2oqc2bY5tJd81cdrU0msVy4hMInP2ea0v/WpdJYpUeVP3CBU&#10;PblST7gtwN2VPMJTEftZkiRLuPQsQnMo6+qKmT5P2nAqHl8qwNJYGPvUG4vDQYSNGJxjn1yg/V48&#10;nYCPVovVatSN6UxsjKVTtOfiBiHj0Wozbs8RCvn45dUeLA9mUO+EUMin4soE4eNUHstdSHsoxgUC&#10;q6QqONkUh4xwzqX1SXh0YwbffXoF//X9R/j06XV8+9WHWD47grMzffj20xv4+vFl/MfX9/Fff3gC&#10;/PUr/PnrJ/jvP32J7795jN9/fh9f8vO/fX1DrYZXJjtirjsdiwPZONNDmBjm9QnGZ3rY722EDR4L&#10;fXk88jHdnklYlj1WEhFQkkpz/I9VqWA6EtBiXULwz9UTPghap4r5WKJWpS6M5BCCMvHxWj2hknPS&#10;ZCYu0w4+PFuHj87V4eES552ZfH4/j22QTs2YiOGGTMycbMXVxXF8fuU8/vujm/hmZR5/vriCr5bm&#10;8PHiGfz+xhX85fFDrM1OwdHSHE5mpvC2tCQ8deCTtWVcHx/Cx8tTuDHRRtAtVGAlK2KyP0qg6tne&#10;qRJIni0BqYWeDPWZPJ/tSGE5YlR5rkyWse8KCVSEM3LFCttoZej/4goo//yLO15FgitFtRWFtB3C&#10;7Y/CQ387QUmbcGUCf/N9iHXVVuK6NS9QuQCm+BgpESVgFel4goAm+yt8KEL9MFSZSOKmiCZICEgJ&#10;UEnEM3HHkv0jP+SzktWrFIrZCOejyCfcyT/fsq9H/v1O4Hn1d76EUPtjGK5LRYDVYSSIEBMgi7ai&#10;iHPg75153kCcqgnBqdpQCsBwitloEnMJbzr1mGxNpdB1R164CQqijFGb4YBwp11oK/BEd6k/OihA&#10;hmuj0F7gQ8FLYUsgkySoVRQkIoCFZnsphssIX4WEuPJ4wliUuQpckU2x11PsjZm2WAVFkii4OMKc&#10;YpJtGGqLylgP1CV7ozHNW7n3dRAmewkHfTxfQ5qAiR2vZUvRr0thrEvhr42T1b4k5UhEOuwkUOny&#10;MwuCixWaCHgznclYHEynkSeRuHPRTfhoomju542zlbBRE2+L9iwKcYr2blm1kM8p/qspvAU4Otjm&#10;DRl+qKRYFBfAKDstOB7djBCLwwSszQgy26dWpaSPJQ9Zkpcef+vG6zuw3s4KvgWsBLQlAlwvRXgD&#10;zz9QHsN2i0BzZjCyQyRynxcyQy1VWHRxQWykUB6pScFwdSJ/60Zwsab92NB2CMqy705W33Ik0a6s&#10;pMhKkoQEf5YrSsBcAEAEviSobcuT1TQ7ZATqqFUn2ecjyYalTOJO2EiQkNWMaoJaMT8PsDoIR50t&#10;fNyvEj0LQGUTVOPdTqCQ/aTOEW2jVqvEbVXgKp8AJVAlq1OyNzCLECarWM8CqdioMv4AWf0VkSoR&#10;cGGsNRJ8TiAnwoQ3cy+0F4mbSxROtcSigVAleckk1HobP+sulpDsEihCIg66q1UpASmJBjjdkoa5&#10;zmx0CHARsH8AMPm+rHD1lYXyHL7KdU9yS4lLYWO2l4qEKFAlSXoFrNoFwEpD2a4+6jPpfzlkLIqr&#10;qNS3Ic1TAeMPe7oWunMxxesLQI3WxnIS4QRfJzm6YjHbnqb6oYT1l/1WshIlSYWzA605L+ihmOCc&#10;6GNCsNaj3Rghnu+5yn4c0wOItD6KQON9KlFzb34U0rzM4Ky5FRb730CY7XE054ax/VyQE+WAwcZU&#10;VHKs+NgegJXOa/Cz24LKDHskB2kjwH4vAmz3wtNsOypo9+UpTvwuIT+F80AxIb3QHUUptvCx30Xh&#10;SEBPtEE8f5cbb45Qj30w134elnovwsV+ExLi9ZCRZo4KivKCXNp2rivqK0MJIcehd/R1GGm+g8Rw&#10;G0KHHcwNDuL4wU145fl/guah96B3fDP2bP8VDhCstI69AM1jv0Bigg6KCA11VU4I9N8LE5NXoWv0&#10;BjT1XkdtcyKy2GeRkVYw0NuMpEQHaBm9AiOrNxDF33n67EBSkh6yMs2Qm2WFhFiKed/DCA3RhYfX&#10;fti7vAUrh5fg6PYKYe1lRMbsRnGZCWxsX4S93SuoqnSBt+dOHN33U+x/919hqvEqzI+/Dlv99+Dr&#10;fBgRATpwd9pHYHgdhw/+Ci7Oe2Fs8KYKDuFNeDLRehv7tv4CgZx7C7OCoH30XULRm9ix9ZfQOPQ7&#10;HNj/CrZsewk7d72KN976GV559UfYteNlHNj3KmLDbdHDG6y3+xG4Ou4huLyNd1/7GWH0p9jLNvL1&#10;OIoAnyOwtngb0VHH0VDvjaZGHxTkc+wVOyAr0QAl2VYI990PF6t3kBByAgEu++DKPvaxOQyL4+9j&#10;/6bfYN+uV7B775v44P3f4f13X8Kh3W/hvdd+Aj9XtlOABob7E5EUZ4z33v5f2PrBj3HwwIvQ030H&#10;RVmJyE+PQ5i/KzISOXbqi3Cyrx5dLUVoqc9BfmYoXOw0YWqwG+amh+DhSngiYNlZE7qMDxGujquA&#10;FiaGhwiIFmpflqXpCR7aKjKgq/0zqJKQ697OloR3W4T6OsDT3hjOlrpsfwt4OhghyMMc2bFeGGnO&#10;xaXpZoqlSoqHegqPBtxdIgCtSNjqOrUn6vKkJNyUDfQCW81YpQC4RKi6Q6C6v9xJ0V2HtVMV/B6h&#10;jN+7PtuE2/MUC32yqVwEDEXmbCPP30DB0IBGzhvD9TEq6eUSz3VutAgdVX7IS9HHylwmkmOPqX15&#10;y/NV6GoKQUqkJlYIHHfWWLaVejxcbcKHa42EvzIKrQRM9oSq4A9rFNen+0MwNxoHcU+7RYF/YT4H&#10;S5MpuLyYh+lBztnFFuhrcseZkTicl5WP2Sx+twKPr9fjk1t1+OxOPW5TtN5dzaPgTabAD8Kl+UQ8&#10;uVGB+xcp5q9W8nMJBR2NPtp5V5kjbhDq7pyj2F0izBGqzg5FY6DGDbM9EfysCA9W63G6jVqjzB/d&#10;vNc+utiHL2+O4M9Ppgk13Wy/Ugr8PJxuj8Roc7Dak3VxJgtrE6lYPEmQGUvEjYVCTHSGEfQKMEqg&#10;meyPxfxYKtvNCy3FrgS9MEwQHnoqfNBX40eIiMWD9QZ8cqNLrZpcWyhj29VSgNfh6dV2lafpi1s9&#10;vHfHEVTFhSoREx1BKlLdwwul+EiizRHsPrlOsCZsitvg1TN5+PRas9ozdHelivCXi5PNIYTWRBUc&#10;pDzTGlP9Cbh1vpTwQKBpp8Zq8FQuf2dZj7H2AAy3+GCw1UdF4Zwfo8Bn/9zfqFIgtTCcpBIKj/IY&#10;74zEOdZPglPcXiklbKXg/Fg2lscLcWYglZ+J61u5Cixy/bzkdYrFdH8kHhE8ZG+W9Pd59vuF+Vxs&#10;zOYSAGVlUIJXULMMZbNfajHVloJbEj1wtZ2A0oyV0/mYG0zFaGs44SSBsCORBgl9vOZIcyxWKXI3&#10;xiUKG+1lvQ2fELo+WpfVvibWuQJX5gjKS00EsCacO1mAywSPL270EsJa8JjQdvtsNQEgDaWc/8eb&#10;YwhpeRxH5ZjrS2L7JPLasnpH2LxEW7tQzPrl4uObEvmQYLdSotwjHxMmr8+n0TZisDAYRBtNYt8m&#10;sz8ycW5EkjXH83U86xrBsifhzno6f5vC9pIca1Hs02TcXykgXBGs1soJVxUck5wDWNeL4wSlMQp0&#10;2cPYk0a9WoUn6+0ctxW4Q1B8cqFD/dmyNJaLlUlxc82kvVdinhpwlb9pp47Ii7XD8kQ9vnuyjj99&#10;foNQdR/fffcYX35+B70d5Xhw6xz++OVt/Ombe/jzN/fxlz884vEUv//6ET55ehN//O5DfP/VLfzn&#10;11cJ/4PUmZ4qyt0DzklnJFfT2LPQ6UsnJRx6LpaH2c4Ep7nubPZnKlZOSqJgiQpYiSXOPedlFYsQ&#10;tTrCOvH3lydK8eA8544zlSq0+o1pjmn28UfnqvFwsQTX2P7XOO7uzRXj4UINHp6twROO31tnCtkG&#10;BDHOSQvdmRiqkT91emlbJwnPZ/Bfn9/D93cu4MuNs/jTrQ18vnEeD87O4PNLFwjEE3AyN4O5piYs&#10;NI6gKT0VtydP4+HsOB7MDuPz9XGsn6xgffJxdaZKufKJzh+VLRudqQqslodkvxfHwZDsucrHpdOl&#10;WOxPZ3/RhsgWCz3p/F0BAauE8FujIgn+A1jJv93FFJfijpUZaIxcikpJ3hrvrqP+eRagsjz0BvzM&#10;9iKR0JPkScGtcvYEQxLENmb4oyLenaJL8la5UwQGKFehwbJ4AkUgOvND0FMUil4e3QXBfB2owjZL&#10;uOgG2YtDUCpLsFEufAWRFOQUvllB5giw2IfDb/0I8R46FIyhFNYCQ5wEmpPVcuVofTQGq8Iounnu&#10;ElkyDcdEawz6Kyl0o40QbLsbITYHEeN8TAloCQjRWxaMZO/jiHTaz+txgmRj1lGwC0wJpMkKUke+&#10;jxKT401xFM4hHJgUAQnWLOOzoyLBFgMUtpPyeamAkj/FpiNqk2VVxBo5ErrbWx/5wYStOAr+OGcl&#10;YutSJJ+RFw9XimYXDFb7kPrDMNboh9Mt/pjtllUWJ1yeTqVYt6QxESyq3FnfYEy2hePsQBLLFIaZ&#10;jliWkaCW9wxuagQoeP7eojAMlEagnZDSRBHcQbBqZJuJa2AjgauOoFKb4qUCVZRGiythIKLsT7CM&#10;bgi22I9YZ000Z4uQD0FuqBX7wEI9yvEsN5kDnxOKKDhrU70JRqwj4USgvIbnreRjU1YwavhZZbIH&#10;imMdCVku6JPoe0muSPQmQLIfCiJtCM5s0yQCEMEiJ8ICKQEGKEoQN0pf2pADz+VIuDFT+4tKaZen&#10;GhIIx5KUWtzNCD38rCHLj+dzQ1miB/tFVon8UUQILOJ1k/wMEeFyAnYnNsP8yFsItD6sMnkH2xxB&#10;osC7qxZBS4vtIXnXXGjnRgqmBKAq4hxREGrBR8kjRfHHz2qTXZXbpawkZgcZItVHhzZvpxI6N+R6&#10;oLcqFLW0pzDn/Yj2OIKqdCeMtcSjLtsdg/VRaKZN9ZfRdiUnFGGnkTDZzL4ZrYzFQEk4BorDCcV+&#10;GCyJUGH8ZWXyJO27l/bXXuivxFFrvh9tO5K2bcP3gjDdkUUbilVRFdv4up1w1MI+l3DmkvRaVihr&#10;aHOyR61R7bsLJqx6qQh/EiY+zkWTACT7xLyQQntN4HOJ0ClJg2W8DHNsTbcm4mxPJmZa0whRJhyr&#10;kgNLonL6ooqwnelvDLN9v4XZgVcR566ncpxJkJFwApO77k6OBQInIWvvb/83dN//NdvPHWXsM9kz&#10;6GdxAJ7Ge1GV6osQ9o2P1SEUxLohN9oFftYaMDr8Kiy130BisAGqWP+UEGOEuWrAWusNhDgdQKyX&#10;BkpTbdBdFYjsKFPkRpmho9RfgVhOjCFyY4yRH2eFjHBT9NVGoT7PEy4mbxM4XkNxpj0KMziO22OQ&#10;EKOHvBz2ZTXHQxjr4KdFcPoJnGz2IiHMFmFeptA6SPjY/jtsfe85vPnyv+G9t35Ccb0D7s6HcOzI&#10;i9DSfInw8gE8eBTk2qlofDY2W2Fk8i7qGqIRFWMKR6fdsLXbhogofegavAr/gMMICT2KuDhttLUE&#10;8HcWyM81R0mRPcJDNODjsRchEpXQbyf0DH4OW/vXYGDyHEwsX4SP7w54uG+l2N+OKMKIvck7OLjl&#10;RzDWeAPmWu9Ci2137ODLiAo3gZ+3JsyNN8ONcOVqtws2hu/Bxug91t8VlvrvQv/oK0iNsYWHwxGE&#10;+BpD5+gmbH33V3j+F/8vPnjnV9i99RVs3fxb6GruxNZNL2Lz27/GO6/9FFoam1lfbYT4m0LjwCvw&#10;9aT9xDohLd4DRw+8jv27XiBsHUZinC2cCV0G+q8iJOAYgv2PwN76HYT47ed3dVCcY4m6UsJthgUy&#10;CJUx/seQGmaMYOej0N37MjS2voBNBLptO17Fpveexxuv/pTw9z6OHXgNmQmOqC7wRU9jDOwMWe7X&#10;/zd2vPcTvP/2j7HlvZ/h7pU1wsNpLE6dxJN7l/H0/iVsLI1jYbIbg13lKMmLJBzas++0CU97YGq8&#10;H27O+gjwtSJgGas9V8YEa2uLE3xfgIsgLO5+BDV/H2dCuhk8JcqfixXbzxQuNoZIivJVq1WJ4d7w&#10;5nthnhxr/vaozgzGxkSt2iR/myLi6UYnBXQ5bi+1U5R14vxoFQV+Gy5Ot1ActCj3mhsEpvn+At7U&#10;CTpnW3B3sVmJTXkubjYS5vj6bAPun+/ATGem2nAvr2/PtxDOaimEitQc1VLghwsT1QSJZLSXBqt9&#10;T0PtwZgYikKA11bkpptjfrKY7RiK6jx73FyuoYirwL3zdSxrFa7PFOMegeDuOUlySvExGouzY7G4&#10;upSHqcFQLE5EY7THE2O9Hpgc9MHlpTQsz8RjaToBD69V4g+f9vLowX98PYi/fXcSf/68C//nD0N4&#10;fI3nvZBNYe2F8Q5nzA56oafWCr31jpjqC6b4jcT8UCw2prJw+1wJgUgi7Iaho9iKoOiiYGSw1h3X&#10;5/IJVhTKoxnoKGIZ2uKpDSJwupnC+cIg270K12YrKPryMdEWgzHeR88NpfJ1FkVqOkEnnvXKxFRn&#10;CBYGotnmMQSaZNxgfft5fxY31cG2YCyMpmGWED/He7EI9I5ST7XfSpIKd1f5YG2Sgnm2CNcX2XZr&#10;9Xh6rQN/eDSKj6/L6kob6yGrDvkYaQkhWKTjDiHmPoFU3BCvEBgfX22kDVDUTeWqSIPnTyZhqiuS&#10;1+D1BhL4uzDCTxkmeqmvmvl8sRIPCL83CRnNuY4YqQ8mZLA+POYGktXK4fnT2Rhuj8AAr9lc4oCB&#10;Rm8K/xS11+zqQinhKpLlj34Wbr03FndWqylgKRolrPRcI+tCYbxEAF6uU+/PE67l95fn8yn2Eyl4&#10;0/Dklrie1ePDGzUqMqSA2731Gtxk+ZaGswg0pbRLiunlNgJjDe27XAGbuAJKe0p0QFm9ukYYktWs&#10;5fESwm0Tbs624sJIFe4tthBOCJxTebTLYo6ZStxdrmf/VxF2GlRZ752vxadXOaYkWMpUCeZ6UlGd&#10;6kDNlICzvYSCIXH/quQ4EWDIwcOLjbi2yDZYzMdouw/mTkawLnHYOJPBNs4jHMYS8hIJ4gk8CE8E&#10;pfurWXh6pRBf362mXeXgsxsl+PhqIW6eTcSDi7L/LZmQGYP12SjCaTivE0HQL8LDtTJ8fLkBN+ae&#10;hXG/Ml2EW6zr/eUG3DlXgwuEjvusz5c3+3CX9ZD35JA/AM6P5+L+5Ta2K4GFgDXPdpOgGtMdKRht&#10;JGTXJuHxlUl8cW8Jf/jmIb788j7+9rcvMTfTi5nxNnz35S2+fxf/8f0j/PnPT/DFV3fx9e8f4utv&#10;H+LPf3mC//yewPXFBr68fVp52PRX+OHDlWaWqRiLJ/Nwmf11lyAsAT42CBj3z0sExRLOLbIPjcA0&#10;WaPmopURea8Iq6OFuDHL8TZd9mxPlXL9K8bdBc51s5yfJnPwmP336DzhdSYVn14owxcXG/CA0Hht&#10;oghXxnNwnfZ/Rdxuz1TgLvv3XD8Be+Yk+3oMd1en8J9f3MVfPr6Jz28tE7QX8NXNNfzl/g38x71b&#10;HAtn4GVjDaNDh2B+8BCGSorxHYHri/NzeDA5gNsTrTjbKZDIvqBNPgOlNEy2xKk/kyU31dJgtnp/&#10;fZQgSTi8f66R9SxRx605cdOWwBWsH+fia1P1uDRe+49gVRRtSXAJQHWKuBU5KbehrGAKFQpqEdAS&#10;SCLWVYei6TD8zXYTVI6jKsGFsOCtoKEjLxitFOSyKb0lyx8tFLgSsa87Lwzd+WHoE9FIsS/BG+p4&#10;DcntI5v9G1I9CACS9Jc3nRQbtFKg1qc/20MyUBZDUBNXQZatIBAnq6NURA6JzNHDG4OUuSjGEnkR&#10;xnw056TigZN14RSegUjx00AwBUyc2zEChCPLFqT+Ye8qDFErIOJKJXtVJJdQOwVvG4+OPG/Wx5mg&#10;FEShKRHhLJEeoK2gqjJZ3BTNkB1uRKLnpE2xuchylESZs/7WhEZ/Cm9HClYXXs+CYpNA6qeNoggz&#10;tOcGqL0mNcnP3LCGKFZbclxRl2FDMLAmDFihq9SRQOWG8VZvzHT7Ynk0AtfmUlCbqU1A2IIY982E&#10;FG3WVRNJ3gdgo/E8fEy2KBeyocoYdBWEsvxhrGcwy+FD4eup4ED2oDVmEqZYn9wQI8KArorUmOZj&#10;jCQPA7VXJpsiuoYQJBHzJPpbS06QgqSiKApoPsoKUxnhMI8CU1YzZT+dBCZJ9zdDEkV4SYyT+o3Y&#10;SV2aD/vPF9XJshIi7qIehNkotUdO9uhJKHSJTif5pqozPNCYJ+HkQ5BKwZwTbYXCJAe2RQhON8ar&#10;FZlkrxNqz1IRYbWBbVeeSCEfYo44gn0yxVw5r1MQ44x0Amwp4SrW0wCuhjsQQHhKC7Lka324Ge1C&#10;GEV8lBt/42sJf6tjiHLRRbynEWLc2B6sUzrhQABRVq5kT1UToV+iNab76KNUVqn4Xpa/AfJDTAgX&#10;+oSPY6p/M9jP+dEmaMhzR3OhJ4WTE3qrQ1GWYq+iy6WHGqIm0x0jzYkqFHw+y95fEKKO3rwgVMc4&#10;ol6AkLZRS0gZ4jg5RdBqJiTX0BbbCOz9tbTXijAsjZbyBpuJeo6Nhhw/2mEQ+qriKC6SMUHA6q6I&#10;or14o70oVB2yqtxdHIYegpqMTQn0MlKdwEfCluw5i3eDv+leWB18HWFsr2S2nYvW+3A49i5y2Z4S&#10;8bGNMCNuph25zwKqeOlvRYaPESGedsxx1EmwlzGdSSj20N9Cu3wTwVYEqxNb4a4n84Q+7SqE4zoM&#10;YXZH4WW0gxDIscj6tnIsZoRYIJq2VM/xqbf7ZdhqfkAbcSQYeyHEXgdau1+B3uE34Gl3BBmE+vIs&#10;b9QSLrM5xpKDdNT+qvJUiSpnR9A2pq06YrQ+kmNVj4cuRprCeRPKRRfLWkP7PtmUpIDM33oXsjk2&#10;TxJ82whlEgDBwvQ1uDhvhzfHV0qSFfbv+yV2bf8ZoeM1eNocREmmP4K8TGCktxO21sew9YPnsWP7&#10;b+DhdkKFLtc4+CKF9S7Ymb1Hob0bni77kRRHOC/xQ21NMHz9D8Pdcxe8fHcjKPQwXBwJOBbv44NN&#10;/wuW5m8gOGCfCvAQ4r+LQl8DWUmGiA05ioQILRTn2RHiXoW+7vMwNX0denovQ0/3FRjpvw4jHf7W&#10;7SiyOL48LffCWv99RPgbEhZt4EWgiuI85up+GIb6b8HdcR88WHc3ow8Q6X4MjRxjge5HYWe6BRMU&#10;5IvTDehpyyIcaGDvtt/ht7/+F7zzynPYt/VtvPfKL2Gpdwjb330Jr7/wb3j1N/+CY/vfhb+7KfSO&#10;b8WuLS/ixJH3YKi9FQlRTnC2PwZTjj1H+6NwZxvt3vU83n/333B436947n/HgR3/Bnf7DxRYpXJu&#10;K8wwQVWBPWoKnZAVa4iMKBPU5HrDx3oftr7yb3jrlX/Fpk3PYyuv8+pv/xXHDr0FU933Ee5rgAgJ&#10;JlIYCH+b/bA4+ga0CXlH9r6CTW/8O25fXsGnD2/gu88f4tMPr2N+ohcne2vQ21aM8vxoBYGJLG9Y&#10;gAUcbTVV35oZHyBM7YeTvS7hSsKq68LcRKJDGhKkTRRYeboSvNxs2aYWcLEzhuSw8nOzgaejKSID&#10;XRDoZqXyWHnYGCHExQYBdvqoTPOjsKNgnBP3nzrCURUuzZRTVPfj8lw7ViaaKcZa1OPKRBPOn6ql&#10;iGyjuC6jqOR3CQciZDZ4Q5coW1enKVDHZeWqWnlnDNdEYa47Q13j2kytArCxhljOJU4q0te1Mw3o&#10;LAvF6c5UTFN0S1LZoc4ABHlv47H7We64+iA0FTmrENgbpymqJimSZni+qXzCVS4+XC3Dldk0XJhK&#10;UPtxPr3XhMe3qvDoVgnuXc3Gg+tZ+PBWLr79pIGfVeObp514eJWCaSULSzORGO50wtSwD85PhODs&#10;qUCc6nJmWSRAhTWGm6zQWqaHwSZHNJWYsf5xWDqVRKGdQVGbibHmALUqc2M+G1VpOhSUTmoP0jkK&#10;/f5qT4rMIEx3xmK0IQITvEcXRFmiozCI98hYTLSkUmyz7NMlSrDeW6rDlZkiXJ0pxAaFngDMhYkM&#10;nCY8LY+mUCgX485SBU42B6K+yB45cbrobvDFJfkXfakaq6dzcHYwVc0xsspyfbGKoJSnQGGwIQQN&#10;+c6ErAIClURx7MTX94eUG+LTKz0E52Kc7pBIcyV4dLmOovhZMtxVgtb1sxSnBJzlsUzcXarCnfOV&#10;tJF8DLNupwlvco2l07kEplTMn8zETH8qwbAIsx1pGG9MoBitxkxXhnL9PNkUj6neTEJDCib7sggO&#10;+WzbIPQ3eKkoiLJS9eGlZnx2q491qsNHl9pV8mZxx5P63D7Px4V2itkmXJ6t4bUl2EQ2zxmHU5Kf&#10;ayBeJRCeJ0TNEkounc/E5w9b8OhGHdYJV2uTmbhCkFgmMF0itH96uRuPL3RgYTCHgj2XME3oI+DI&#10;ta4TwJZPiVuerJCU4sYix8BoBS6easLacDUujFVwDJTgNsfMDYLllTna22o926uWECnpAOoo/MsI&#10;0AU4yzY51RTNe4KR+gP++kwj1kYqcWehC1cmOb74fGW8FLN9hM/BFNpZOgYavAn10TgzFIXxriCs&#10;TRGSViuwNpGMS9Oy9y2TIJXHNknHo4v5hKki9mUB38tWhzx/dJV1WYvDhbPhmDnpSRsP5Xuy+lXA&#10;z+uUC+jNhTJcnyvFGtvxo40mfHKjE/cJ4LLCefNcFT7ke/dZr4frjbxmrTpu8PM7VzqwPl+GZUL5&#10;Gm3g/GAmzg1kExqT0EC9vTHZjC8JVt98cgtff/UAf/nTU3z26Q30dZbiw7vn8ZfvH+Kvf3mMP/3l&#10;Eb7/6xN888eH+I//+gzf/+kB/vbn+/jDp8vs9wHOGYXUqIF4vN6ChytNHOelhPocrJzK53xQiLUx&#10;SWBNm5ipwDLt6Wz/s/DrkiD4/KAkh+Z44jnWxjh/jOezjBJBLxtXOX/cXyzHZ4TZjwnuj86X4ckK&#10;+/BMGj7m4xOx9ZlSbAxnE3risDLEcT+ahquTRbgzV4vlQcLZ7AgB9QwBdg7ff3YL3312E189vYK/&#10;fHkX//3VQ/zn43v4r0cPaGcbSAj0V2HlXbR10ZaWjj9e2sCfLq/juwsL+Gx5FOvDskdKbKpY5aBa&#10;HsrGmc5kBVTn+jP5+ocgFbJ6laO+I5AooeKvTv2Qx6qA5RLwqsG1ycZ/BKt6ity6dHdChD2KY+wQ&#10;Zn9I7a3KDjanYKZITvXia1OKagPEuWr+zz4UiZAmUcNkdUGOep5DcuI0UkzKhnhxe+vI80FlAuEk&#10;QQS8gJo1YcYNfRQcA2XBGK6IwFhtDKbbkrHQLSEX2ZFdeSoJcAOFerDlPgRa7OI1teFh8DZcdd+B&#10;veZb8DbZimCbvWoFo73Al2W35nvvI9RuF8HqOCHEkHBoyHJaKgDM9DdBO8XmD+6Hsq9EYtUPVkSi&#10;NcdH7d2pjLMhDJkizuUQ4t0OExosFLjJHqyiWAsKwmeAVRT9DKiKI80USA1XhlGo2iAvxFC9J5/J&#10;yldThkSWM+N7doQ1D7UfRvIIlcVboilLQqJTJGfZojpVIr7449xgInrKXCn4t3DgpVI8W/F6J1CW&#10;YECgOvgssAZhz9f0A7VPRlb6ZCVsuDKBABemglD4mexDVoCU61liW6lbnez3yhUXTTfEu57gd/Yg&#10;wU0ftUk+KrBAV0EYhinScyl0c0Ks1aqUrFSWxjqrQ+BDICrS8bh6lM+SvQ0pZN0p3KMIP9E8fzD7&#10;XfIjBbNuASiPd2Wfu6vPZD+VRP+TEP0SYEJWqjpKQyl4wwkhLsiJsUZpKoGrOIiThBchx5TwdhRh&#10;tvtU4jaJCim/KYl3RGGMA6rTfZAVZk1w0iMwacPTdDdBywR+VgcIWRaEUWME2h5GpKuWWrUKd9aE&#10;t/kBRDgTpCIckBkswS6M1d6rcAr+GBdNSARB2Xcldp0dSJEuK1+ELVl9zPQzVEFSqhII+qEmbF89&#10;ZScVtDkBq/JUWxRTjJen2qGItj7aEof6XC+YHH4BuVEWONWaQkGQhpYsH3SyLRoIFtk8Zw7HmABV&#10;eybtN8IGjSke6C8MRXd+sBqTjew7SahbleZGoDRj23nzenY4WZ+EZtqyTKgVye4oYrt0lkXwZpqE&#10;saZUdJdHqX2S4h7ZzO9ISPxawvNoTaKC/NJoJ/VHg+ShknxUCQTMIIsDcNfdinBbDUKjKWKcOIaC&#10;2abG2+BjuA397OcCiRoZYoPR6kQVdKUi1o7256bGUmGkDWLZF0mehgi1OQ7drS8h2kmPcB+Mtrxw&#10;zg8etCtLCp4MgpQvKjmn1GXRXgrD0ZQXCjutLdDa9hKS/SwVALsZ7ofp8Q9wfN9r0Nr/Gkw0NyGa&#10;AJwQZISCJHukRxojLVwXGeE6qM56lqOrNt2DNuZOqD2CxgIHNOa78MaZi77aOGSyfUtoa7mx1khj&#10;vfKi7DDYmIhw7+PYv+PHePetf8ax4y8gjjB0+nQZvD1PQFtT3OUOwtftGCKDzRBMGzPQ2w4zs/2w&#10;IXx4E0YzUr1hYrAFLvYH4e18CDbGm3Fo9y+xbdO/QOf4KzAz3IRA/xOIjNKDj99+JKcZo7zKHQmc&#10;R1zsdkPr6AsI5Ni2NnkVbvabYGf+Ksz0XkKIx15kJ9C2cp2RkWiOExrPYf/un8Df5zCiObcdP/oi&#10;bC22QufIK4gmXPTVJKEo0RXhnlrorI9DS100MjOcYGz6Hry8jiA6inNTtisyIk2Uy+p4Ryrqy0OQ&#10;m+qEbM5VKZz70jk/xYRZIifdF862Wnj39V/ht7/5EV55/sd47qf/D3Zufgn7tr+G99/6NXZuegEW&#10;evsRE+IEB4ujMNbeieP738YbL/8z7C0PwcXhONv03/Hm6/8CE5Md2PLBz7DpnX/Fkf3Pw958O3SP&#10;vAQP++2EkMNIjNRCXZmbSrRcV+SKnHhZ5TmCSt5DKtI8oLP3d3j9pX/G5vdfIKC9inde/zEMtDbD&#10;RHczHCVAkdH7SCcoJwayja12wlz3LRza9xtsfvuf8PTBBj5/fA2P763j/MwA+tvKKO7LCZXJqMqN&#10;VAl508MdEOxOaHKSaIHHYGN5Ao52emqlytZaC57uZnBy0OPzE7CxOgFbSy24OZrAh4DlZm8ML2cz&#10;eLtIFEpTtoUOXG0N4WZnpF5H+bsgTvJZ+duxj1JUlK0r05XKxefKtOyzoXibpEg5Xc2jBuvTjbhA&#10;IbgyWUeBWYOrc80U4hK9jOJ2RsJCU5zNN+PaLF9PNfAcTXyP3+HNfag2igJLAgTw3LNlSsBXpVny&#10;ut64JLmcSt3QWeWNtek8nj8V63MUL/MJyE85Bm+719DCPuhvDkJRqpHKTXVjpRgf36xXiVgfXpQI&#10;eVkEhFp885Ai8SbF0M1SiukUXFtNx8ZCPI9E3KPofHJTkqOmU4hLviPOP5nGyI05iKSgLShIOIDT&#10;XR60P3cMNdpTqIfh8hnCUAvn9UwNzpsnsDQWQzEXxbqLoEtROanaCh0w0hCA8ZZgXDidgQTvnWq/&#10;0oWpLFyYzkEzgXyqK5YAVoC+6iDeL2w556bwO6VYHCoiNFUSVJqxTnH40UYbHl9sJ7BJwAy5Rg7b&#10;qghn+hMpWnN53Wci98a5SrUSVZCgj85Klrkrgn2Tjy9u9xJmcjDfm4J7K81K3K9OFLMelZgbyGCd&#10;8jHdk4Kp7mTMD2WxLlmEgBZ89/AUPrnaja/vEKRnCliOOnx6o4XgJTDTiMeXJbBDKUZaIvlYwTLU&#10;EO5qMd4eSRDIIvTUYLo3Ab21Eu0wCwP1kQQ4bxWcZIL3ybm+PNavAhOdaTjVnozJ7nTCUzLGOtIx&#10;3kmwGiqhHVThHkX75fkK1p/APlnO8uVhnkL9wlQhrsxLFEIBolysThVjuDUeg80x6KkLQXuZN6GR&#10;oMpjsNaP9ubL+00gQS4KCydTsDqTg1srFbxGPh5sSFLdEiyOympUNmGkEU8vt1IYNxAiZHWuEmNt&#10;0Vim+L7DNry/3kY4amAZqtn+Lbi52EW47cadxX4CcDtFPdv4VDn7s4h1LOF4qOT3q1Wbr8r+nWlC&#10;GEXv2f50tBW4U7NZqGS28ifD5ckqFT5dXNauz0gKg2r1fGm4ECtjhLXzTeyDHgXIp7tiaAfxBMk8&#10;lrUSkrBXQuRLJMff32vF3fO5+HCtGCqM+uVSfHWnjmXNwG3JLbaSho+uZuHWGoFxIhhnx4JpQ5k8&#10;by6/k0/745i5VM+xmY9rBM6P2edf3OykDRHyZzluJc8TbfTybCWBroQgTrhi29xbb8XGXDnBL5X2&#10;WaDqKatxZ7po3wSZymQnjPLe/3B9EF88WMQfP7+M77+4gv/8/S2M9xJ4JluBPz3Ef38vEPUQ//Xn&#10;B/grYepvf7yF/99/PsB/fXuVtlCn9mCebk4kA1ixjTh/TJSyrYsIwplq+8n5oUy1avXRaiduzDVi&#10;eViSA1cQrAgnnNdWTkrSYHFvZB8RwCSk+hJ/O0tQujpVoAJS3JgtwI2ZPDxZq8GX15r5PAeXaNsX&#10;CdXrIzm4MMI+kxXOiTxcmynGrTn2AdtjsCoal6a68fG1RXx2exnfPr1KsLqFTx5cwH9+9wj4j69Z&#10;Rx5//Ar//d2XmBzph4edFWz0tRDn7Y6vb17B//nsIT6/vIBHq6OEpHq1V+wS7UbC7Yvb6NJwJmY6&#10;4wlRLMepAsx3p2C+K5mAlYu5ziRCVDbWCFvXp6pYzhIVnn19uIzlr8ZFHv8AVuLaVR7vovZSSbQ/&#10;WanIC7OC44l34We2G2VxjirIQFGUREezoUAy4XMKSUnEGm6CKk5ijVnOaMt3R0MmJ0gCVEuOE8W6&#10;7BGhwE40QkOGJUW2KwYqPHG6KRQLPYk435+BlcE8XODkN9mchpokEX2OSPYyhAcFjAg9f9NdSHAX&#10;4WtFsU2B4HJYJaKViG/DNXGoSXVHdogJwUMbce7H1b4rWf6tplgojJD9SSxjmIUSzdUU5+LiJKtW&#10;LVm+FJBG/I41PzNTq2YinOUoj7VRwREkgWtdumz8t+VAtaZoN4APxUxuqDFasz1REGaqVt9ktSor&#10;QJ/wJjmT9JDqrUUBbsy6WBO2CGIRtqoMEipbIumVsC5p/jpI8dFUe7fK4swJmxIMQx9BVjvgZfQu&#10;29AGN85UoDyBEJdgqfZ8ZfDcEnSgknUviiLYxdhQgEty10B+7qWCh8S76/NaFMDh1iooRA8BZqwh&#10;Dq15vso9TPZKxbvrIcDiINvGFZ0FEYTKCNaVQEfAkH1zsuKUH26rYFpWnWTVSmBLAl/ISpasSlXy&#10;vaJIe/WZfL8tLwR9ZTGqLHLId7ICWedEd3QXh6Mg0hpVyS5ozQ9QgHWyPgGtRYEoIZB3V0aiItMD&#10;aWzPCBcJbW+m3OaGqqLUP431GZ4qd1q8lw7CnDRU8JICgk+o41G4Ge1QYJUlLorRDhTpwSijHQlo&#10;JfoaKbiK8dBDHIHQh/CQG+mg3AcTvIyQzXaS+qTye2WxjujIC1J2UkSbKCPA5AaZojTKFoWhFsiQ&#10;4BY+uqqfZSWykjZRk+xA8PFGQ54bAZFwlWiNMd6IWov9URBvhVgvTfRURmCwLlbt+yonAJWz7K0E&#10;C3EtlD1eaT56tHtZ6bRDf2kE7clLrXKON6Vx7ET8HVT9EeFwlG3qrSBVhTQnYFYksj0LgtmGTnA3&#10;2YZSnqetMES911Ucxu97qd+I218+x3NZDK9PoGrPDVFAJY+jNcmsdyhSOOYEsOSIIGx6G25HiqcO&#10;vPQ/gJ/RLmT5miPDxwxZBJ8hcfHNDMJweTTqCMzNHEsS5j/MjlDmb8G29CD4e7B9JAF4OG0jjPZj&#10;w/khmDfjRIKgs4Kq5nyWg9BXk+EPD5O90N7xIvvKAMH2x2F66G2Ya24jUG2H0bEt0Nz7GuKDrRDF&#10;MetmuROJIQZICtGlOHZCS6k3uirDVDTIIo6V2lw75MXrIzvWAFkx5nDifBEfYAx3iu4wj6PIpi32&#10;s96FSW7Y8/6/44N3/xlb+Lh7zy9hZ78fWVneiGVbHdV4iwDzMpwddyOQoj2I549LdIaVzRFks+2c&#10;nbRgbryPv/8Zdn3wHDQPvQ7DE+/BVHcLjux9Gbu3/hLHDr0MjcO/hY3tNri574az61ae6zC0eV4z&#10;3XcJVJspwHfD12UvgjwOIDlCFyGeh2Cq+TIcjd5DSRrBinVwttwGe5l70pzQT+Fka74FxlpvwtNm&#10;r6pbiNMxNOUHYkKScfZmoKUmFAG+GrCzfR+Wlu/C32s/UmONUJPrQgj3pdBKQniAHuwst0Pj4PMw&#10;1n8HCbyhujlrIJug7+djCs1jW7GFMPXOmxI84gMc3vc2jh58FxoEqCN73sShXW/AxugQfBzYZx7m&#10;CPMiaNhoIZQ2kJXmTfDUw47tz+H48bf5+Gvs2PZL6POeUkCbND7+DjR2/wKRQccR6neY5aVdSxCK&#10;XEcKextEeB1FKIHW1+4gPCwPsn2fxwcEq6NHNuHV3/4T9u14AVZG2+HtcBgRPrym+2H42e+AvcHr&#10;CPI+BC3NF3DowM/x8cNVfPv5NawvDqGnuRBjPZVor0pHXX40SlM4TmPckOJrhlBnPbg6GLKvTWBv&#10;awBrS21YWZyAk6MBHOx04WCvCxdnAx76cGAdrYyPwNFKi+BtQKiSiICm8JDQ7A4mBGwLgpUxnK0N&#10;4ePEcxPMon0sCBKZ2CAIXZmmgDxFAcob9JXZWpwdzidQUexNViqXpjUel8/U48bZZmxM1eDSTB1h&#10;owxnhwgCFJcStvoyBaJEA7wkOWTmWxQ4nGyM4veyKUxLKFBzMNMXhaosY7SVW6G7wR4NEjluMByX&#10;F7OxfiYBy1OhuLmWhIWxIPTXO2OmPwp3N2px4VwhHlyvwU3C1I0Nnm81CeemgnB23BeDLVa0oWPI&#10;jOGYCn6LMLyfIG+JmcFALMoK0+kUTBJAWktcKVozMdoYgvIUY3SXO2KyPQDzfWGEyxhIwteNiUSK&#10;Z4q23gAM1TmoaGrX5zNwcyGfYppCazydQiec5wjASH0Auks9cbYvGVco+JuoL+Z7k9FV7o2rCxSB&#10;s8WoybbHaYq46d4kloFguNhA6GmgaJT9ODV4sN6O+2utfL8ODzfaCTUDuEoxKzAkIHRxplwd4oo2&#10;0CS5oMrQWxdEIDyCsfZQwkwCAamGfVPMciUo4Xl7kf15ppbnr+O1KDZPlRCICSxTlThPCJC+lc8u&#10;s59nOOYkpPy981UU7YSm86XKPezrh7348n4vy1eHJ1faWb5q/P7D0/joYjf7MIV1iqU4r1JBIbqp&#10;qU53xBGeCG6dmYTGUkx35+HMgLjoFeLsyXwsUtRKiHxJ7rw+XUXA6SDItOH8WDXOUG/NUxx2cr7M&#10;jrRQ945h3ovrstw5L3gRsuJY3nRCHMXlfDYaK1xQlGGCplLOOw3+bINEQlgiAScd5waSaMdZFKJZ&#10;+PbeOK6xrc+P5rAsSViZIFhPpOD2aimu0Z4kd9b6VDYhqgozA4mY7ktAT40/v5vO/kpXQHVtoYX2&#10;X4/zI9WE3UZCXyshtR5L43X8bSOWRmWlqZK2U0qYItRPV+KiuGaxDyVUurjGVSTZU6/ZUDiX46sb&#10;I7g+W4dLHFeS3FZWVa7O0K7PNOL+YjtuE+DWxtg+ZzsIaa1qzI21yB67HPZrKT6/1oSHK+V4erEe&#10;X1xvxX8+HWZ/EaRonw8lyfJaGT6/XoeP1ksVfH24kY97a5LomGA6n8A+8mRbpnAMJ7P/03iNHEJU&#10;MTYm0/mbSjxaJ+Ser8C1WcLdQi3un2/D/ZVuwhXBhW3xYL2H9lnPMSJ/qFRgcTBDuUNuEHbOUjsL&#10;XMnKXE9ZAGLcDqEm3YlQKPviylmGXvzlkxXM9pegrSQaf/7sMuHjIfDne/jPLy/hy7vT+PTaCPtt&#10;muerRmdRGPrKY5XeC7Dch6n2dKwSks5ybJwbyuDzXCwOZKqAFM+SAdcRJuoJKYO4w/ZbG322Z0lW&#10;rWT/0ZWpMuVCd0mt8ojLYAGhln3FsbpxOhsfrdXiw1XZU1rK/iAcE6jmu5OxQaCRFS95X1aI5Lh7&#10;thadJUEY78jHx9fn8eW9FXz90Qb+9vsP8cmdNXz/5QP895+/xP/5j2+A//oDSJB48vg2UpOjlFdB&#10;fEQAHt++iD99dg+Pr5/Fh5cmcHupH+NtBCnanrgEn+exOJiixucNjvubc5LnKguzbbHkkzxc5Ji6&#10;MEzoG8zBua4MLHRmYam/kI85Kk3S+YHCfwSrvHBHBFodRpj9MYo2X9XA9by5ehhsRQhvbOlBRsgk&#10;vCR4nqC41kFRtIUKqlAYReFNAOgo8KCQ8yBV+mGgyge9ZeKWxwmgKZAg5c7XLhT3fljsi8G5/gRM&#10;t0VhrDaUAlPEpSmyA0wRaX8Cjsfeh6v2NtgcfgfGu15WYFVKsSxR2QTiJEy1bNxvLxD3ohBe317l&#10;Vwq2PYAgm/2IdKZoCjVTK2+Sx0eFj051psA3JHQY0WieJX+VlbaKOCeVWyeJortKAioEyyqULQWz&#10;HX/jQjCRPEiWKI0jdCbYIZXQFOl6GBnBhiqgQH2aK8WjNcGMv+NvZN9NESeq6iRHCllLHoQ6AatQ&#10;c17TXQVGKIq0QSNBSFbNWrL9+F1X5eroa7od9sfegBsFWW6wJesqEefclTucrOQleGgQXhwpXimo&#10;CbeyUiWwIclhJdCEwIFEx6tN9UNOiICv5KOyUcEMJCqc7F2rlMTCbMfGTD8CnBVcdbar6I3N2cEK&#10;pCV/lYj2phxCGkFJEv1mBlsQiOzVnqmSOGcKeXde1099p6MwXB3yXclPlRPGtmBfSVS4JoJVC4Eg&#10;lXAjOasEwCTCZF64JJC1o62EoreCN33WMYci1896L8JcjyKXoChJfiVAg+ypSuZzH7ZNsN0BmB/5&#10;HY5v/SlcjD5AO6GruYg3PH9DldsrwlUTUe5avEm4UFykIIMglMfrCHzlsM3jffQJVvrKJVAgSwCs&#10;JN5FrX5J4It2Cv68UCskuot7n+y1slIBR2IpVtMJVLXsp2KWs4znzOU4SPPVQSrFnIyBYgJURZoD&#10;UoJ0UJ/rgfbSQJRT/NZme6A2yxOVEjBCcnOx/Ytibdme4lr6LNCGREJUrio1sSqXV185IbckFJL0&#10;ubMwktdmPUIIr/HutDVn9j3bN562S7BuoB1V8hzymwral8BmNmG6kX3YKuHo033YrxLaPZAAFYzm&#10;TH/1p4WsWBVF2BP+OR74XMCqLSdYrV4JdOUEWaqofw2pPjy8EO+iBU/dHbA5+A5iHHTgcOR9dFGU&#10;nqpNx2BZHOppOyVsz0Cr/ZwrjrAe4kZsyznCjVCfgOoUP9phCPvdBTUEwpIEZwKvseqD+mxpF3eC&#10;lR9B2Ax+VoeQFWaHSrXnSpPC2hiRvvZwND0KvcObkR7tCk/bIzi07RcwPfE6YtnmuUmWyE20QHa0&#10;FaI9NZEWro+cOEIQASYv0RQBTvtgqc35hOPL024PYgJ0UMI5YH6oAvnsV6MTb2LPjp9j+7afYNPm&#10;f8WBwwQap6PwDzBDFOHT3fMIgsO1ERFngrBYcz7awNaJZTjyNl5//d+xnYL/1Rf+Ga89/0/Yv+MV&#10;HNj1mjo+eOeX2PreL3Fk/yt47+2fwNh4E5ycdsLbdz90dF7AsQMvQmPX89j3wU9hcPRVuBL6TI6/&#10;ghN7fwUjjd/BTPMNGBx8GV7We5AaboJ2CqHcJFtEBmihrToCORQQaVHmFLgWKEpyQIK/PsePFUbb&#10;4lGR5YiO2iCkJ5oglBCnr/0cQvwOICvREA1FnItbI5AWqQ9fdw0cO/witn3wr9izi5ATYQIfnxPw&#10;lHme8GNrcwzHOCcf1/wAxkb7oK21BYf2v0GoeQXHD76n4Mr4+HYYHNkCT2sd2OodhJuVJjxdtVFX&#10;k4AB3nDcOS5PaL2Dd97+Ed5960fYs+03SIhwgpO5uBX+KwFkF47u+zlcbLaglJAc5HmA/aqNknRn&#10;uJhtg7XuJux77+ewMNgHreNbcYxg9cG7v8Cbv/vfOHH4Nfi5HIOLxXbEBWnB1fwdmGu9AB+PXThy&#10;5OfYufOf8P1Xd3D/+gK6mgsw1FWGnoYctJYnoyqTNpkoK8DOiPM0QIC9JoFJl2BlSpAyhKW5Fmys&#10;tNVha61NQNWGmekRPmrBz8sCLrb8ro0OPBwN4Wavr6AqwN0KPi4WyiUwwMOWsGwNb57Ph1CWE+tB&#10;mxMXMkLSSBkFSjlWRoqUKL/MY41CfIEiXIT5tYVnMHBuRECqGJdmCV2ErZVxEe0CTeUEtApcPcPz&#10;nSrkOcpw61wVhWguASOPn2VjcSSWQjxAuSHdWS/AxbPpuLFahNvrBLqzubi5no9rq2nYOBeHhdNh&#10;6K5zwlhnGGoLHdDVwLmj2AYTg2FYGI/CjbVMTA14o6FYF82lBmivMMWpTjecORmE5dl4Ale0ig5Y&#10;kKSDpkJ75Mfqcv6zI+zlEJAkyEQFhWEe1k+lECbTKUxzcXU2i59RVHcSqDP0sEzQunaGYnwsjqAV&#10;hZP1/hT8fhR2ifxNAaEsGmuncilIWylEy9Ga58bvENIm8vDZ3X7lnidQlRNtgOuLEu2vkqK0FneW&#10;KdYny3HrfBPfq2DblbJN2R4EqJvn6hVQyYrSaEsM260M4+3xPE+iAqvFsVxUEtaaS91wqiNCQcWN&#10;xTL2Q64SmnfPNVDYV/wPDK8LGPO1uJkJXMkhQne8PUX16zxF6mw3z98ajpFGfwzUeFFkE7ZnsnF3&#10;RXIwNVLw1eKjjVZ8cq2PZW5Uq2GycnV1oRKX58pYt2p8fXcUjy714dHFQdxb7uPnXbh+rg2X5hoI&#10;ISVYZ92WKEgvLxBQWK7JnkzeL4NVxNXSVCdU51B3JdohP94WmdQ5Dbns7wwXDBIi20vY/+W2mOrx&#10;xXifD66sEHQv5NMGClTEwHsEgmsLRezDcpwfFqGdr1KJXJquVvYqbSlBL+5fqCXYpRCgomiDlXhy&#10;rRXLFNSSA+zceBb6GoLRVOKO6f5Ufq+AZRboIxwOlRCmaglp3Vg5TZg6VUdQqOPzWo4Psf8q2ns9&#10;gVIi5UmOpBT2RZ4CjWLRY1FWFOml6o+Le2yTDwkqsppyViLZ9eZi5WTJM9etKQLXeC1tqwFrPPfy&#10;eBXHYDWGm2LUitrd5Wp8dq0ZX95oJQBJMudSfHGjBX940I0vb7YQqBrwyeVaPFgpwVe3GlVeso+v&#10;luGzWyXsq3j2p4TZT1Bg9WBNkjSn4AbH3eNLVQSsPMJcgYKr+0uVKo/W/eUm2nUNwaqT0N2DRxv9&#10;uH2uXdnNRYL+jTna1t/d8cSt8tnqXAZGGyJV1OFK6vAwx92c02zQXh5Ce02D5I0baclQCcgnugg2&#10;iz345MYk4bscA3UJmOnOQR91WKH82VsQyvuzL7xN98JBezPai4NUgmBxAVwnGC0RMlZHxR2unGDF&#10;OWmiDlcmG/GQgPJ0Y4htXoa57iws8jdnupIgLrdXpmiLY4SS07w2YUWA5Tbb9slGC767O0h4Koa4&#10;4H3IMXpvkXPeKKHqFEGMc5xA2QpB5vxAFq5xruuvDEdNZgDurJ7EJzfn8M1HF/B/vvsIn91fxx8+&#10;u4O/fP0If/39x/g///kt/vaXb/DnP32NK1dWsbF2FlfWz+IPXzzCN09v4aNrC3h8bRZPr0+yfRrY&#10;LxWY743HbFc025NzGYF/WfZejmbiMuebCyczcWk0B2sDnJv6UnGZc8IlBVqSY6wKS30FKi3OfFf2&#10;P4JVVYoviVefjbpP5SCqzfBFVaoHPE22IUoEr0ACB2JJgjUBRV+5o/mbf0CxfJgCSiK76dOoDdCS&#10;54DJtjAWNJoTiITWDsYQYWuIsNVT4koBK9BhgFiXfQi33YsQyz0IMN2NYN5kvQ32w9foEEKtjivA&#10;stN4BxEUaoUUi7WpbgQ6TtacFEZq49GQGYhkX1Mk+hgh0OYQhfcRuBICJc9TFkEmi3BVneahogEW&#10;R5sTxrwgeXlaJHpakouK/Jbma6T+nS8IowiMYLkibVGb7KTgqoIgVUYBVZ/uSkiQYBO+qKB4kVwg&#10;tZluqOX7Am3islYQYabAq5yTlFrhSnNRK1o58u85AUvCckvocIkiV0cRerKKndiWjbmOZ+6O2YGW&#10;SPMhtLL9A8wOIMZRGw008KHKKOVOOVYfg4HKEJ5P9qu4U3TrE6xsURbvQODxQHaIJeLc9BDlRMFI&#10;4VlA0ZIRYKFc9ioSnZEbbk4xb6lW9RI8tVUUR8tDb8LpxAeQZMw1yT4UwlZI9TNWqyBZhIpEH0Pk&#10;E1rF3U5CYddQpEsobdnX01kSSSDyVjbSVRqFvso49SjfSyWk5ITbqMcEbwPajhZB1ALxsieKRwnP&#10;LytmsoLVXRKhBnSIw2Halw2SA4yQyH4Zb00jhCfCTX8TjPb8hqKHwMS6ehKwItyOISnAAMPNFP6F&#10;/kgPM0NmmIUK617CuuaLG6vLUZgdeVVBl7jIVdIOKlLdkRdth3TCbbK4kxHGxI2ulCJfyjJQEaMC&#10;WeQTriRwQyHroMLOC1iy3ySgSz7BJ8HjhFoxTPOT9j6IFF8tpAXq8pr7kR1pgt7qcHRVhBCoPAhc&#10;BNJMD5QlO6v9ZOls/xT+VoJ2NGT7KNdGlRi3OARzHJh1Wd7qvcYcX/aZFboKo9CeE4mKWE9UJ3jT&#10;br1QT9hpy5GQ7M/2CMohK5e5hOga9oeASndZtEoCLQDcni8RBEPUvio5iiMJkn4Ueka7WEd7NKb7&#10;KajKChD3RwsFVcGWB2mjiegtieZYcGV9zQmYenDW3I4EVxMEmh/DQGky7bcEp+uzOGa8aUc6nNQ1&#10;EO50nO1ByAml7RAIm3MjOPHzO+n+7EM35bYoRzGhVtw5cwjz8ryRdhVkdxSOulsIh4RXgriN5nuI&#10;8bZAiIcVdPZvho3+fjSXJSHYXQ9aB17Goe2/gIPZBwj1OYq0aFMkBRshKcgQMT4aSI3UhJnWr2Fv&#10;9CrSo0zhbrOXxz7kpzpTLGShrSIMI62pGGxNRn6GExxst8PJeQ/seWPS1n8bu/Y+jwSKkIxMjvva&#10;YKTn28Hd/yAOab0II+ttMLXeDY0T72Lv3lfx3ls/x47NL2HX5pfxwdsvwIWi3M5CC/t3vYn33vwl&#10;dm19Cdve/zkOHXoJBgZvIjXNCg7222BCYNA/8ib2vf8LlnUT9A69iq2v/hs0d70Iw0Ov4RDft9Tc&#10;jNxYBxQm2yOBEBnjrwk7o7cILx/Al2WNDdAkRJqyXTi/1oWgtdQHtTlOGGgI43uc8yp9kBZvADdH&#10;Qp3VmyjJssRQawiGmoIQ7X8UVWWhKC0KxDGNl7B//69gZbUVBw49j737XkBUtDXcPHVgbLoHR469&#10;DX2j7diz97fYt/d32Pr+rwlIL8HZ8jgMj27F/s2/xYld78JG+wD2bH4BpoY7kEEwq6mJRX1jIlw5&#10;bl597f+L3738/+D9d38K/eNbYHxiOw7u+A30jr5MqNoJa+N3UZLtgtIcFziYb0ZZliuSwgjWPjrY&#10;t+knOLDjJQT4WMDRWhPvvfETbHvvF4SZYwjkucN8NOFltw3Rfofh67QVYUEasLLeBE3NF/DVk+sY&#10;769Df2sRTnaUoqM6HZVZIRSYPihKlMA5tiqxdZirhFPXg7WlLmFKF3Y2+nyuw0dduDgZw8lRHwb6&#10;e6GjvUsFtHAnULkSqKwJ/c78nZu9ETycTPi+CbxdLRHgJWHu7Qlb1vB3MkB6pDNmByooDOuxThF3&#10;ZaqGIqkcFwlU8q/0BQpLEcEiTmWVQzaNL57MpzDPUIL/4kwZhXU5Bae4UZWqJKrXzlF0EVguzvJm&#10;P5eHq2fzcHed4oUANTccgcm+QKzNJGG82w8nW715BBAqXdBa6YKmCmsMd7ljbiIMEYGboK3xLyjJ&#10;tUZpti266vyR//9n6y/j40rSLH98dvY3PT3NXV1dzGVmBpEti5mZmZmZmZmZySTLLMmWLVmWQWa2&#10;y1Uurq5qmp7p2dnd8z9PeHr+L3pf3E+mUpn3xo14IvJ8MyLOk2WBIwPRmD2agruXK1QOpPOTibg4&#10;lczx1w8dlXbIT9BBU5kDuus8UZNnh4GGIMJLNborfXDxCMt9qlQte5IkrIviOEfou366mGCZqcwh&#10;zg7FcTwwpbYwwsmBCIo4yfXkjZGGQBwj/J8cTCYsluPJIgXcUjfPV00QIVieqMKZwSxcY728XNZW&#10;p2Z1nlzpRkO+C8VkEp4sUVRf7cdTcVa70EmB2/TSGOEUYXa2nvWag5mJXJwZyVJ7fZZn6tV+n4m2&#10;GAp8fgf1p2GiMw7tlb5YPF2mDBZkJub8oRzclqSxs2xDXv/eXCfL1cjzyn6cuv+GqZezZK2EI4rG&#10;xQH1XMDu0UIrHl1qIaBV855ESNfjRH+M2iN2rDsaw/WBvP9QTPIeDrYn4nh/OkabozDUGM6y5uBQ&#10;RwIOtafgeF8+Tg2UcKyUHF/e6K6OQn2+L6qzPdBTG4beunC2URAa2Y+aiwPQVhaq3jPenoQjvSmE&#10;43D+zXiggD7SmY4TfayH4QyeNxZjzd68tidOHQwgVGXg/pUcfPmIZb8q+4ia8eSqmBk04xzraW6i&#10;kNDL9hwvVrNoJwil5ylGbxK8lmercfFYPkaaQwlIRWov1TkxqziYxX4YhMGWMD7PY5xmY/5ENcGm&#10;kf2gjaDVwOftuHK2i8DTzLqvIHBV8bNVFPlNWJisxvkJil6K74UjArml1Ddm6CggqPL91483Y36C&#10;IDtUgltnOnH5SB1FfZdaBih24EtHG9TzG/8FVZdPtbGcDTg1WoLDvekEwXb1Q8Udlv8TQtUXyx2E&#10;gVb1+IdHQ/j+QR/+/GwEf3o6hOdX6vDlzVaCkSR1LsbntxhfM2nsr8kEKNkfmMJzETQvVbDdK/FA&#10;5UiTJX9s/8V6NRP2hPHwbLGLgCVmHM24caYF39ybxPePTzJOGF8EqwdzhM2zdYy5GgVVAljnx3Jx&#10;jmL/cGsM5ij8C2NN4GL0AaI8NFBFfdqUH0j9E0CN5Kxcd08Rrq4QJq7IMuOpJsZdMfVCMvKpIQOo&#10;/d2MNsJJbw2f72AMJOICx6BzhwpxdiRTXe/BXBvL2afGLnEjlSWAs8PinkeoHhfXwDK170r2VUnO&#10;rSvHZDmfmJawn7C/yNJA2aP0+EIbvpK9hser2E7Far/S3ekWHs1qGeHsUJ5KvCuvizOfWKGfHytl&#10;nPti5mA9428Sf/zsCv7PH57gd8+v41+/uo//+P1z/Pv3n+I//vg5/vKHL/B//ve/4j954H//Bf9J&#10;0PrrH77G15/cJlhdwNPls/j28RxuXxjGg4tdjI1KXi+b1yVcEbCuHsnFY5lZO5yLOydKcIOQNdef&#10;hDsnS7B0KBOfzDfh/tkaQlU+pvv4uf58zLEe/h6s+CVTnxlA0eeOrtIoCj4PZFPohjrwyztAD+Up&#10;jkgL0kdOhBGhgaKUYqS7xBejdaEYqPQn6Ljybw/UplsSsoyRH6mDjMC9yA7SRVksxY6XBjL8dFAU&#10;SYHtr4dMXwMUhFojP5hgEu2B6jh/FIa5oTTKA0nuxgiy2I3SaCdIgmHZl9RZEICxuhhlOZ1L8V0c&#10;40KxbkHx5kyYEsFqjdxIOw4yLhRmjhTztvyyNEUFxUFfGb9QmhNwtDUZsv9LluPJcq80X0MlKMXw&#10;oS0nBC2ZfmhIdUdnHgehXHE8pOjk0Se21xURFIkhFL8B6KkIJ9n7ql9GBFYEWmpSXVkH/BwFtCzP&#10;k3xTsmdN8irVEB5kj4uYfMhRl0JBHe/G5368rmz+D1N5fVK9ZAnWAYp7J4zXJaryjtREsL4JlLku&#10;GKZoqku3R0OmE5o5eOYSMGLc96Eg2hHliZ5I8DLmaw5ID7Ri/TtS6OoRMO3RVxmlfn0YbUhAHu87&#10;2nU/gglwIYRZW61V8DbdhlKWp0KWYBKuBIgyCZ0CVgJJMrPTXRbNL0B/BVNyCDgl+RopaBJb/Bre&#10;nwj6yc48ZaggECaflXOFOmgg0GqHqoNxvme4Mo5AILbqHow5H57fE4m++kgm9B3uzFJL2bLYdpkh&#10;JgSzA/y/h4KSgdpYdJSFoZwDRgUBtiJLfqU35QDC+CiLUBb8wQ574Ki3CpGyR5AQlRxorGbEBL6y&#10;wi0IPIEqr1axwBLrpjlPoDlS5ekSV7wS3o/AVX2ajzLoyKbgkhxdyT76yr5cEman+eujhEBXGEV4&#10;ZjvnRpgiO9IEJUn2GKiTZXluyKXILyFU1+d4828PAp8LCnnNXH5G9pXJIffTWxWFg21p6CgNRU9l&#10;pMrP1FYSjE6C+GClmLWU4kRXCds8EJVsn6GqeJYjilBNaCkWa3VJe0BojnNCKdtLALhO3DorYtHP&#10;ej7ams3Yz1SAlOZjTCjSULEnZi6y/E9gS0wsZEmgQJWYmghoCcC1ZAehlANyAcE/L9SBgOWM2mRe&#10;s0zyWRVjjJBzqrtULf8UKI901YaP+VZUpRKaGNe+5rvhoreJ7edP0KOQ9zVWIJ0XaasGcilzOgG+&#10;gPUtYDXWlK5EQntxOFLYbqa73kKIsx6Sgp1hsncdPMy1KOS8Eep2ADrbX4e57groEYBcrTciN9ke&#10;JaluqMr2hIvZx6jJ598Z5ogPYpy770ZskCH0CQup0Ra4PNuqRMfh7mQc5xdGX3sUMgkfTc0hODVd&#10;hbbOeGjpvAVDo5VwIzxHJxijczAeJjYfYeOuH8MrSAeRibYIYjyZGG+B9t6VMN6/FRtXvAlrs/3w&#10;9bSDrvZWrP74dQLI+9i5/QMeb0Nb832K9J2IijSEjeUaBVYaW17Hxo9+gn38v/n+Ndjw/i+w4d1f&#10;wFZvI6z2r4ODwWb422uo5MheNusIDroEjX0Ict2CCO8dsNF/HXFBe3j/RhTwW5GfZIJeQpb80t5d&#10;F4zseGNU5jsiNfYAAj02KrAqyTBDV4034oK14eWmgePHajFBIRhJcMvMckJMrBkSkm0QF2+D5DRX&#10;uHvvxx6td1gXOtDQfAc7tr8GQ721MNi3BjlJ/jDT2QRTrc3wsTaE4c4N2Ln+bdha7UZYqAXSONaK&#10;zXwGgXbN+p9g8+ZfY+e2N3FAcxV0dn6E7et/A1O9FYQQfUQG6sLFZj3y0uzgR0jysN+EvBRCeqoj&#10;ilkOfcKm0YGNSE/whRY/u3Xda6gpiUWhLG1mP9Td9WvEB2shPlQTuZn2cHPZAROjj3Bp5jCBqgGj&#10;neUUyqVoKGB/l32G2f7IibJBapAp8mJkuZ4xLE214OJszs9awNHeWIGVu6s5XJxeApa7m6naY2Vt&#10;yffZ6RGiTeHmYIAALysClZUCq0BvxgbBys/DBt4uVgjzsUekjxXj1oBAUkgYkH0+TRQZdXjIL/Wl&#10;4zUU5AQniopr000KpuS4cKSUr1NAnakmCPBL/kyZOm6eF1voatxdEDc9ggWFnSRyXT5XomYUZg4l&#10;qjxDtXkmyIzaBX+HtxHuvgJRXmsR6bEBiYyX9ioPdDd5YHIiEufOpiE2mqBv+Rrio/ejvzWCIrcM&#10;fXWBmD0s+ajSMdYRgsm+KIK7BzIjNVGWaoiOclcc6ozGDYLekb4U9qlQLByvZJmr0F7ipTbYLx0v&#10;5j3W8jFPmTDcOFOBI+xvYjIxVOuH/movgoQfls9QAM+U4dJkNuYOZlDIZVCgpxMkZKZHkrLWUJyK&#10;CBZHvRp8efsg+qrDMEURfOFoMcWfuOu146t7Y/y7iGDn/9LFbr4Dt2SJ1eVeivpWBaaLJ8oVSMn7&#10;Pr89TOFO+CNoPbnSpfInyfOTQxmY43UP9ySiucRTubJJXqYjXbEsTzHOEwYuTORhmeW6OdOslvld&#10;P9uslgLen+9RM45yqJlIwpZA1ZOlQXx99yBhT3JetfA8BXxOyKK4frpEoDhBAACA/38YIYTOjKTh&#10;FK81S9E83hr3cv9uhgPGWmIJQaEEv2S0cexvzA3kWBmpfoiqywkg1Majvz4OEx2pBEPGAkFvgeBx&#10;TuLpqLjJNTJuenBtpoHgUoxRAmRLmT8hNI2wlkRgocg9SkiSpZedIaz7CBztc8NIuyWmDwcoG/E7&#10;C/n49FaD2nf37BqhcV4AqAwXWZfnDhVh7lAJwbMIYqN+63wjQTSHwFmhljMONYSrer18uhq3Fvi/&#10;o9noqvdHd30QTo5nYf5UFW5e7MTDq8ME2SZconi/f3mEwFNPqKrE/FS9uoebM22MgQacHshRNu6j&#10;jfzejDdDNceJM/1FmB4qo9ivoOivg+R1E6MKebxxqhP3zvVj4ZDMUFQQTtpwjZBxioL4xrkelqsF&#10;U2L8cqYRn98ZU6Yj9y8SfBeaCFUCFI14PF+Hb+/04t+ej+NfPxklULUTimoY4xWEriY8W6JAP5lI&#10;iIwlXEbi8VIxyy/mJoVs/yrGRxEfa9nekreuXM1ayXmvnSzGrekavLg+oGYqbzKWBLCeLA0wRobU&#10;nqs7s7wHQsodAsoigeUc4eXyVJl6fmu6DkuElrPDmUjw04Sd7ttwN1kNT7MN8LfZCReD9fC13IHu&#10;8lj2tS7GbzUOd2SigtouwF4Tjvy/k+E62B9YBWfjtShNdcHZ8SKcHs3F8aF0zLJ/LUyWKpfAG2ca&#10;CLOVLDNj9jghle0j6SDmCb0zw4wDSQh9rIRtkYxLBOy77HPLJwlTF9sIs/UEpSpIol3JF/Vorovw&#10;JPmj2C/FgEQt05SEwsWYGRRr82rcn23H0/leZcYz1pyK/loxcGnD8xvH8ddv7+CPL5bxx89v4v/+&#10;+VP85x8+xb99/xT/+9+/w78Tpv7j33+Pv/zpW/z7n7/Fn797gW+f38PXz5bx9OY0fvfsEpbOdDPe&#10;s3GZAPXppSZ8c60Tz8VE42w5Hk9X4jrHvydnK/DJOY7BhK2H02zPkRhcHE3EjeP5WGDcLh4sxAXe&#10;z6WD5X8PVnkRIhLtMFQdi4mmJGW/nkExkhdhhqIYSwppI4plZ4zUUaDXSn6dIPSU+mGwSpYbuVBo&#10;UljyqEm1Jly4UeiLW5wt6pLdlSWz5L6pTXIhuHioJVbDFQloSg1EWaQX2jNj0ZwWRbjwRhW/NOtT&#10;ZEmSDw8O/kXBBKMQ9BCIXiY2JUgFmiixV0GYEKc62cdTShHfJMKfg005RbIsN+ssCsEh3suZvhwc&#10;78zEOAed8jh7NVslSWfLYx0IUEE40phOwSib+d3RmuWLpnQvljFAGT+IPbnsC2rI9EKN5FdKsKc4&#10;dGa9WKjZC1m+lR8hMOnE63Gw43v/JrhlRkkgq4Z1IEDVXRiqBKuAlQhasTpvSg/kPXuxjgKQH2KH&#10;cNvdar+K5DWqSaFYjjOjkNegeJa6teTzvSjnINJbFqBEfpSrDmFWckBFE/bC1UxBdqgdha6dgpsy&#10;CtVy1n1RnC0asn0oegmVMc5qhrIo2h3muz7E7g9/Ass9H/KeHJBE8R3KMpTHu6IgUuqVbSZCXWY+&#10;ePSURqsZEHmthKK7mBAo7xEBLvuvBEaqeX8dheE42JShjgEK/OGqBHTlhyHWSYdAbaOEfmtOkFqq&#10;JmVsY930V/OeMwgAFDoCW60FwYRlayT5Gahf1Y7156E0hXUfS9EXcAAV2S/BSs0EsQ0yw8wVPBWy&#10;TeR5TqQlKtkGMltUnCD7nQwJWLYKeApZH3lsJ6mb7BAzhNnvhq/pJrgfWK0Ao1RMLdx0eU9W6p4k&#10;SfIAga+YAiyP1xCXQgHqymQnNOR4oiHPS33pDTHGZPnfMCFWoKmCYl+ATw4BwCpC4mRXNiEimZ8j&#10;bDNeZKZqoiUFw2zzSgJ6MsGtiCA40ZKu9iBVEfLkB4NuAlUpITE92ITPw1WC3HoK1nzGWnmKJwrZ&#10;Bq2Mq5pUX94X+1lhBMbq0thX49SPB2Kxn0AoEcCSGSlpA5mxkpgcqohXM7fiBig/aMhrky3ZBFwL&#10;JHsbE4RD+V7CdWowRquzGMvx7I8xGKpMVmAlpiU5FNKFBNNg6z0IsRGjFVM46qyDu/5mxpP0BS80&#10;iZiNsMYgPyNHF2NKjEWK2H8HahIgToGH2tMR7rIXrkZrUBDnhvxYT0R5msHbShNeVnuQFmYHrY2v&#10;QnPTb6BLwIrwPoDhtnREeumiMN6O4G2P+kInVOZYo7chmI/i6OWKRPZ7F4v1aK0IQVWWAxoLXNBY&#10;7IrjE+no7QhDfa0PTp4qQWmZD9w9dhIiXiMMvYmt236CoFAthMXoITRGH9HJFvAK0IGZ1SZoU+zr&#10;aq/BptWvY9W7r1B8W+DD91/Fe2//CmtWvYVdO1Zj3eo3sXbVb6Cl8SGBagtsCYLe7nuxee3PsPbj&#10;H2PVe/+E9R//DC6WGnA024NtK38LU+31sNbbjDAPY9gZbICf404Eu+1GXoIN/Bw2wcXkIzgavws7&#10;wzcQ6rMZceF7EB60FUmR2mgt98c5ivLWcj+kRzPmOW5kJRqjusgFo71xSIvVI4Rth+G+38LLVRON&#10;NTE4MlGKlqZY+PFLOZ3119ZOkTaYjcJiP7i5a0DP4GPo7HsXH3/8P6Gj/S7cnbWxX2MFIoNsYaS1&#10;AXq71sLBSBu713wAza0fw8leC15sl8AQY6RkuCI+1Q57dQiRm3+GHdtehdbud6C9k9C56VUY7v8I&#10;pvofE9TehhPhMSXGCCG+e7Bv9y/g77oNjeWByEmwRnSwKcwMN/M9WrA23om1H/4CXs76iPA1g7+L&#10;NvbtfAWW+m8jxGsH3B22wMNpD3T2vo2xnhoMd1QQrmrRWhqPEo71NZk+qOWYLikesqMs1Y81IR66&#10;cLTVh52NAeysecijjT5srA4Qpozh5WEBe1s9tt9+trMhXB30YW+1T81YOSvIMoefpxUhyxbBvo4K&#10;rHzdbBDiw7/djZEd64rpgzKr0UoxVEeh0IyHFzopDiVhKaFqpomirAZiQ71wrAKy9OvR5Q7cuUAx&#10;eb5a5Q+6d6kad+YrsTxbxPcXYvpQMoab/dUhNtpt5c6oy7dBd40nWkqcUZllgaSgnTjYEYrhxgBM&#10;EGqmD+XiykwVpqcycW2xDFOTcQgN3YCsLBN08v8jnXEKIjrKfZAbY4DKDGv01QagpdgdhQkmGCV4&#10;nTsoMz0ZuHq2HvPHazHUFI/jFEK3z3dhmsJqsDYMDwg2ynXvrMxaleDcWBZhKhjTwxmYpdDu5vnH&#10;m8MoBtNxe6Za7cd6sthMgV9MoIhRBkCXKMIWjvEcszLDI7DSRrHZr563lwYo19TjBLArpwmZi53K&#10;de/r++PoqZZcTlV4eqVPwdWVU9W4THEnkHr5ZIWCKIGq+wttCrBkpuu7R4fw/ZMjCqwEvO7wc4e6&#10;E1CWbsP+VEigicaFw4V4yGssEXhl1uDpYjceX+rGp8tjCqRezkqxLc/Ikk+ZZZQcRAQWHgJZssfr&#10;8zsj+PzmIO+JgnyxgeWrxd25Knxzt5fCvwqjDYE41BKOBZZrvDVWzQDNjBewHsSlsA/nJipxpDMH&#10;pwfLOX7G4mCr5Fhqw/kj1VgiHFyYrFF7rS5SuF6gMJVZUIGs2UPlmJskcBCa508QFAdSGTMBmDtS&#10;zLpOxMUjRbxGIeMxE5eOSoLkHJYxC9enk1ln8Zga9OMRQFhLwb3FUjy9Tsh40oNH12txYSoDF9l+&#10;1yj8BVxlVlBcBmXmSmBVll7KEstTQ9lqNv34aAoeXCeYXW3BMT4f62Z7D6USsHIxRZg+P0WQOlnH&#10;89bgGoX27Ys9uLfQS8CVeKjCRcLi/NEytbe5PNFCmVWc7BUDj0Ic7+E9TLBMBKtLBKprpzpwnVAl&#10;f8uexKsn2gkErbh4sJaxJzMylbh4nIKfsXWQoL40zX53pRcvbglYtRKaKLTnCEOXGtlfXz4KYP3w&#10;cACfXm3GF5JAeKEKLwhWn98kbJzOwOKpFEwO+PE8YuaRj9nDUYTaQlyfycUXdyTXWSceiSPefBW+&#10;Y7vfv8B+f6IQ9+dkCWI7Y4rAwZiXWdZHi324Tpi5fU4AvhaPGedXGMvT7EOXCDAya3j1dCVfK8Op&#10;QdbhYLoy0Apz3gmz3a/DUvM92Op8DDejDfCkxgl12qu+Xz1M18N073sw3vMerHVXws2c+seC/3fT&#10;wCn24UfXBnHuaDGOs59fOF5CsCpTJhbyeIrfDacIJGeHC9kXGgh5ZbjAejxJjTYzUoC58WycGUjG&#10;4pF85Xx6h+AnjpBiU750lGWVuBSrdtb7rdPNeLbQT8AiOBLWHnIMeb44gMuEt/Mjkri3WVntXz1W&#10;i+XTreqH8RHqpzOjlfjq/jT+8uU1/P75Ev7zh8f4t+8e4A9f3Mb/+es3BKov8Z9//R5//ct3+F//&#10;StD6/ZeErk/5/3t4ektcBW/g/tJhglUOJptDcbYrBvMjqXhIkPphuRu/v9GDb5dacedYHm4eycby&#10;oQzM9Yfj2mQiZvtDCWPJODcYh3tnCGEXeA8cL/4OrJqyZemOGforQzBQFYK2Aor/EgpqfqnVZzqj&#10;IsmG4t0PPWWBBBgXCikCUb4nGvm/2lRH1KWJ4YWnWjrXVxaKlmxviB17Q4ofymWPSLI3WjIJKzmB&#10;6C2KQEdOCCopmOqSAtGQFIrqeH8KOldk+pkiO9AMDYSx3pIQHG5OxHC1WHnLTI8b6ggGORR7iZ4G&#10;yr5ZRK8YbsghZhuVSa4Ulm6EgHAc78rCwsEqnOjMVnu0uijUBajEvEISu4oJx2h1HE525ag9K2Ie&#10;IGAlh1hLi6GA7McSwwcBq9J4B2SGmKJMLb1yQK7MgPB/OXwsiLImrPi8dCUrDkEHIasy2QV16XJd&#10;ydUVrOBNbK67CR1Nsh8qK5jgGMnryvJDX+QEWSHKgUInwwvHOzLRVRRAYauLVF8NNWvVW+arfpnJ&#10;CNxHkLNDM6/VSABMDbDgNWOQH+lCaHInqHgj3ssYhTEuyAq1RH60rSpzaqAxRa0N70Fmm8wR5aKP&#10;SAoTW63VCHXQQaDNXkS7HiAwmiLJywDFFNl/M6WoSvJgO3sT9rzYxiHKCbC/PPa/7dXlPWKvLpbr&#10;8l5xBBRTi3S2p+RAE3fAobI4JLnpwVHzIxSF20Hyn8nrL40uQgmPrmr2S2YscllOLw4CkouqINaO&#10;gtkeHRVhSAkxQlNxIJJCDZUpQXMJQZqiuVABkyMBisDNv6vS3VHEz8ghYFWZ5kboMkN6qDES/Q+g&#10;Od8XvRURBDh3xHvowN9iC6IcNVVOp/wQa8QTQFIZWwmMs/QAc9a3G+vWHqn+RmqPVDVjLNnnAMqT&#10;HCnS3NFXHYFulq+Uf1dlyBr1OLQzfsVMQmbOSpPYZySnWEmoSlzcmh+IwZpY9i0CGWO1i693iXV5&#10;QSBKCIZZjDPZWFye7gJX0zUIdNyOrEgzRHhoICPcBIe7MlDLPlFC+C4iKMrSzALCYE26P2Ld9dFX&#10;kYCTPSVq310O21uWe0615TMOw5QjpIDUaHWSWhoogFUR56qWpQpYJXnoK/OKbraL5C0rIGgmehqx&#10;r1miINyF/T4G0S4GbFeOF4Q22Y/ZVx7D97oRpNMZN06Ic9VHmq8lIh0OoDCCIE+oE8iTfX9tBQTQ&#10;ulTCZSaO9xZzUK5hXYWjvyaOdRiJ4315iHDdS1i2UPs8GxknYjLSyDhrISwWEdIk35Wz8SaYaLxP&#10;wNiIdsJ7JEE4yY+QFm/BurFFRZYlKjJtKaYD0VMbh1r2lQyK6NJUJ5RJfqtEcyQH7EV/c4gCjqQ4&#10;fcQSnkyN3sealf+Idat+BBP9VdDc8yZCQ7QRFKgJP74/M88JvoE6sLbdAi3N9+Hlpk8w2ApdjfXw&#10;cLPAa2/8C15/42d44/WfYduWj7F75yqsXvEKjAkFJobr4OywG0H+ejA2WIlN639OwHoFKz/4OXZs&#10;fBPauz6G9vYPsH3t67Az2QVvR13YG2/lsRku5tuQTNCP9tWHo9FqRHlrI4og5GK9EoE+2xASvAuW&#10;pu8QwrYhNdwYQa67kB5lipxEawS470CEvyZyUq1QSqAszLbDAa03YLT/Y0LIHn5+PwErQlnA29qs&#10;hq/fbkRG6sPLczdcXLYjItwQMVFm8HTbAwuTNdi59TfYvOZX0OfYYWu8Fwd2r4eR5jZobFgFjR0r&#10;ERJkg1iOx/ZOO5Gc6YSEDFs4e27Hhi0/go7OW9in8Q7MDdYRpj6GtdlGBHjvg6P1BgSzjF4uG1FB&#10;CEyOOYDMJBOU5zujkOI2zF8XZgbrsX3ja9i58S1sW/MGbIx2w0p/G3R3fYC9m16B1rZfIzPeCp4O&#10;26Cn+Q7sTDdgoqcaY10VjIFMVLM/VPG7RX5kqkhxZhw4oijJATkcP/ycdQhLpoQqMa0wJUQZEqI4&#10;PlofUDNX9rYG6rmHmzm8PS3h5W5GUNaGi6MB21QfPoQqf0KUn7ct/L3t1SG27AJWga4GGGrJIRD1&#10;4dLxJoq8CrXR/ubZBoqlerXU7/aFdoqvTgrweopZCj0K0pvn6inUyjE/lYdj/dEEJlc0FllhqNmL&#10;wi0KVYzzZEJ/bb4jRgg8w61ROEgYOEShfLgnBV1VHGMLPdT+o0tTBZgezyKQ1VG0lmO4OwzXL1fg&#10;2NFYxvdGlJU5IjZaH9mEJzGEmDuYjzPDmTjRn4qjXYmsL1sljC8cLeVRTEipZdkacWKoEL21MRTA&#10;7Xh2dYx9OgfzFEU3eA93Wf7rp2UZYD7HPi9M9aZSAEqy3zyMNkWwr6dQHIqFtYjGGkKG/FJfo2ZQ&#10;DnemKhgRWBFIkSV1dy904fHlPsJGFhqpP+RRZkgWZT8RBbHsm3p6VUwailGf54zZg2LC0KFmUOaP&#10;FePBJckrNajASh5vzNYpgL1CYSpLLCVPk1pqyXLfJXQd7IpnPSYRstpZngTCR4lqrwcUUZIn6d65&#10;Jjy93Iuv7x1R+6rErEJMK2SWau4w241AJa/La1dZV/cXuvHgcre65v2FFtZZGZZnCClLMhtRTLGf&#10;zvMWY1r2e7CtjvYkEnwI0GJUMF5EsKPYPFjN+qvCIY7nQxxT5yZ436c71YzOjXOdhCiCHdti4XgD&#10;4aqWwFWJJQrzy4yx82y3RcbT1ZlKHOM1+hoknxXrj7B1oj+F5S3kPebizjlCGYXkvTmKV0LAk6U6&#10;lrcSp0ejGHuujDEvXJ1Nxa1L2fjkbhk+uVOBK2fzee1CgkoWYa6YdVpBICtX9T8/+XL29c4FWXbH&#10;aw8lYHIoDrcv1ePpzS5c5fXOHs7BMMF+rCsOh/uSMc6YG+tIwBHGzGR/JmGlhjCYrpZGyizm9Ggu&#10;6nOcMMX3nR2k6B0vxJnBIkxS782MSL6rNsJKCxaO1DH+WBeHxOK8kfX80jxmic/nZPka63TxdD3h&#10;ilqRUHf5NIH3cie+uDVM8Gkn+IziJsXz86Vm3D9fjWeLTWq/1e/u9eNfn42pZYHf3CGo3yD8iznF&#10;Zd4nIerGeTHuKMDdS3k4PRZMOMzDZ7caIMmIb50vw+3ZYnzCen26WIczQ/GElETlFHhmJI0gVY2H&#10;yuq8Dp9cG+Hrsny0C/cutOHZlR7GH8GQcSFAtTAlrpNZOD2cjLOjaXyeh1uzzRisjaDeM0eki7gh&#10;66lVRj7mm2Gn8yGcDnwMG+13Yb3vIzibrCNUbURikCEqs9wwxT5+TZa6st3OHsplO8SqfGkd1J8d&#10;BNlTg5kcFwTqygmtdbgrhi0yI3qsDucnynGqPwcLh/LVXipJ1SBGM2IEIUmCZa/UMvuGzExdPlKN&#10;Rdb9y5krSXDexv/Vqr9lSeAT9nd5LksD5X9yiAlJf5XoNo6DeX4cT7vxf/90H797No//9bt7+POX&#10;N/DtsyWClOTm+hz/59+/A/7z9/iPP36Bf//+M/z1h0/xw2e38dmd8/j3r2/g83tn2f7lmOlPxsWh&#10;NFwazcDRxiCc7YjENdbpZwTqzy/W4tlMGR5Jwu5Jjl+Ho1l+vnciGkdbPHFuKArPLtbgy2v/D7DK&#10;j9JDGkVDeaIZxRkFa64zxZ43Rbost+OXW6KVgqtu2ZxfFkAhLCYIhKdMN1QQMqoo3GVTfXGUA6HF&#10;C80ZgaiI8UBpBAEmnmKcwq6VIr0h1RNd+ZL7ypOvu/FvAhXfIwCWI/bdBKfDapZJljDF8RqElRxP&#10;9JQEKeAoouBuyhQDCwp5injZr1Ma64DqZDdlAjBQyS8Wfl42Ks4OF/McqSiPdVJJTyXXljgACiy1&#10;E0rEnW+6vwCnurMICL4sv4fKXdSW/TK/lsyyiVGEQJWYDIiYzo20UiCVGyGzeCxvljeKKISrCVAd&#10;xS/FcUt+gHK9k300sgxvsCJOwZOYA4h4/dt+l+HKePSVRKqlZ+JKmB1krmYNBMLE2OJgg9iUSx4p&#10;2bslIOiAkmgbHnYUy+aoZF01UWxK7qYw5/0IddyPELt9cNbfjGgPA4rtEGU7nkQYkCAsTyG4UPxm&#10;UGgH2WqjOM6LQj4OMe5GiPEwREmCB1L8zV4CEeFKZq1kP5ZYp4u5hdR3RYKbel3eI+4x7fmhCrbk&#10;kHxW4gAosCUzGPIZMdUQl8FoCuEcAuBYVRLKKLyDzLerZWcnOvLV7IhYvJfx3qXzV6Z4Itptv7JS&#10;zyBY5RBaxTEwP56CxWE7avK8UJxKsKVg7K2LpjhyRoynjpqtEoCSGSx5lJkcWYYnwCW/TGcSSLIi&#10;jBHhthtxXlpsS3O+bqZmHAXKyxgnLQSARrZTsreRWmaaE/YyZ5bs4wt30uQgpaX27xWwHRpzGDOM&#10;oc7SlzNV5f8l1Jry/ZRhhQBe+X/NVFWkEOYzfAhnMptIQHLYRWj1Vo6HYlYhObrkkB8E+soIaWWM&#10;n8ogdNeFoirXBWWZjuioCsGZiSJ0VochO9YCzWVB6G2IVYlzB+pkBiyY8RCK7FBJnBzJfpCljEwE&#10;rkqinNm3/Hn4Ichih6rzbkJKKu9THsURUGav8giVEqcyqyUxkMU4k6XBslQ01d+c9xtKEExENusl&#10;2E6DMeTC9nJHbbo4HsrB/sD29dDfBNu9K5HoIXsYPZT5hhimZASasl4dMNEiFsrpCJTZUX6+uyJK&#10;LYecaE2F5NnJiRSgZqwTjMXopZj1XcP+OTNUhgKOMUm+BAaez2zvh7DTW4++unTkRTgy3pyR6KNJ&#10;2DTCka4opIXoEKT3E9KsURDnhLQwMzQW+qKzyA8Z/vsQ4bIVdXnsc1WBqOOXRkG2KzLZjvaW27B5&#10;9a+gs/M9lGR7UdTrQHvPr6Gt+RtCx15kZDkhNNwIurofU0gbQXv3auzaugKaWuvwymv/H372i//B&#10;439i9ao3sI4AsHvHhzDQ24Rd29/C7m2vQW//B3B23g19vY9hZbkVRryHzWtfw7uv/Qi7N78PC8Pt&#10;2M/6szXdAe0d70Nry0fYueYt7Fj5GvR3fASrfevgb6+N2EATONtshqnxBwS9tdDXfweJoSY4sPM1&#10;OBivQQpjvDDdFc7W6xEbYYS4KBP4eu5CcqIFEmMtsXPDK1j/0Y8RE2yM/CxXJMWa8f87CEaM9Qhd&#10;mBi9h62bfwRH2w1IjLNAUa4HKksCERZgxHK+hhXv/AxOljrYteFDwuAH0Ni0BiZ6uxAQYAUXVx3Y&#10;EHBiU6yQlmuHkJj92KP9C+jpvw2N3a/CkuUzM1gNU4NVMJdll45bERG8D6mJxmhr4NjSyDG61gep&#10;sbqIC9NGYaYz4fU9rHrvJ3j/9R/hg9/+GAd2rVeH5pYPobvzQ+xc+0sEuGqiMt8HBppvwGTfuxhq&#10;LyY856KBY25FKscqjuOSoqOU44nk1cvj+B1FWLU23gJvNxtCkjmc7M14mMLd1ZIgZcXDkrBlBAc7&#10;A7U0UNwCba11+HgAbq7GBC0LBPo7wN/XDr4EKz8fgpWv/O2IAE9rJIc7YfpQI8X6KGYmKjA7VkKR&#10;UIcHF9vx5HIPoaEdt+YIEIQOEaOnRzIw2hKOgXr28VpfTPZFY7DRl+OdO06NxmFuMh0nKKRmjxRj&#10;5nAxlghot8Wm+XwbgSuHopkgNpCL6YNlGGiMx7nDhTg1kozjA8kU0iUUkBkoTDPB5HgsTh6Nh5fb&#10;B0hJ1EN6ojnPVaWS014Tu2NC2Eh9OKLcduD0YI7aqzTVl6GW4N0+14K5ozx/g+xJKqNglsSuTZge&#10;KcFFEUwnCSAUU7I3Y4qAcrBNcsoV8t4LMdIYSVhLIoAV87VcNRN053wTbhNq5O95Aoos+RJDhOsU&#10;YUsUXHOHSrE4VY3LU1UUjk1oLvTka8UUkkUUoATT860UmrKUrxGf3x5BZ4UvhpvC1RLBRxTKAk0v&#10;bg0QvLrwyfVufPtwjIDVSWFapCzV715sUjAg8PmY4CWzVOePligTiFnW8URbAstZhhtnm9R9XZ4s&#10;pzgvx81pcfgbULNTAk+PFvv/eymgGA8IGMp+K4GspdOEoBmKe7nPgzm8XgmhJg/nxlMoSKMJArnU&#10;LilYGM/g8yICShEBuwrHelN4yP6zRCxM1hOu6tBXlYjxZkLEaA3FeDnbokZB+9yRWtZBN2OJ7XG6&#10;hWBVgbMTBQqorxMYpwk+J8eS0VEtZiXxBIkyXqOSY28EgTkP9y804sEFimIC2KnBNHx6vR+fLvfi&#10;McHiwWINFk6kKwfII30emJsKw7mpQCycDidoZTD+CggQpYS6HJzhNS6flGWWNThMWBppDseZ0UyC&#10;ZA2unSvHMqHt6CCB/FwFnt3sxIMrrXytloBTjHnG3g2W4czEy1xdRwngJ4YzGPtZODsm+7jS+R3r&#10;gkPtsYSjfEwPidtiLo73ZOJkD+Gf8bjMeLwzI+6bdbhGyDw/KvuteA3Wyy3Wy7OFATye78HjxR4F&#10;fOePFjKGywiCbfhsuR/Plrrx+bV+fHt7GN/fH8bt6Up8eaMHn7KcX97oxFcEQjG2kD1Sz5bq8cVy&#10;K55fYSws1TJO0wj84iIZTkjLx9Nr7BOTsVg6lcZYyCCAJClnwXvnZRlfIYGpnFBWpoxMHl5qhLhO&#10;3p1rVjNWEkdXTspsTS3HjBp+romfYzsToC4RhKcJYqONgbh8PJ/9Jod9Ih/nJgpVf51iXRxsSeNB&#10;IO3JRy31rTchysdiA4LstiHaUxtNRf6YaE9ivRbgLPveJY4/kiftypkqtmMpx5wgNQM83hJLaBXg&#10;53UOMy5lrCLgPp5/abpxebJOJSefHixgHVfjBQHwPst6g2V+CVS1ar+UHEsEsavHxJyiHItH2Na8&#10;vzvyw4gsNWRfvsnjk0s96vmFcZ7vRA0u8vHsQCY1Uyq/600gKUMOUi/88HQW3z+bw398fwt/+fI6&#10;vnoodvO38b/++Bz/+acXwF+/xf/6w2f481cP8O/fPsJfv36Arx9cJIRdww+fLmBmrBhzI1m4OJqN&#10;G8dKsHysSO2tWmZfONcbi5muCFyZSMWjs8V4MV+Gr66U4elcDq4fi8PRZieM1dri3kw25idi/x6s&#10;Okqd0FUmMwYGFNiGfDRGVuh+JPnsRXrQPqQH7iNY2Cuw6i3lF16OWG6LoHamEJNlbmEUa2EEJZmV&#10;ikR1gh9KozzRnh2OlnSKcoo7WV5XTmE5URuH8ZpYDFNMXRypQCfhQJKRFkVa4ngHO09PBkW5K8W5&#10;OJ95UKh78Hpe6CwIwkhVPAEpWiU/lb0xdRR0sgxPlmjJ/iaBKXGDkaRwYjYhuYlEKMqeEnFFKwin&#10;wAq3JJx5EXgiCXC5BAc/BYjVPE8OhV9BmAUqCGuNaZ6ECIq1ZBd1jXIeYvmdIksAExz/W1jLzJEA&#10;VU95BEYbEhVUCXDVELZqZf8PwaSrIAJ9xTGEN19ex00BldRZup8RgcqYwtNd7SXrLY7GaHWKMq+o&#10;T/VGnIs2Ih32qNxhkovrWGsO6y+DdR2u8jfFeuohwduYYtIUoQ77Yau9BntX/BJJfmY42lFA0R+N&#10;wjhHdFKwNxcEU+B7QVzXPE22w89yL4WF7M0yQ7iLLsqTvSlkZVbQW5VZ7NUTPfUVRMnM1d9mrP4G&#10;UXIIbAlMyf8EolIoMtUywgg7CmxCNt+rrNl534kuB1CT4IWmtACMViajPsWXotsNWYGWCLXTRFaw&#10;mGtYqPxS6YSuSoogmcmooKCuJ6wMNSVgkLA93pVCqLJCmPculMgejHg7tbRP9r/Jhk3Z3yTAVJvl&#10;qYCnjo+yhDM7wgxlKXYKrmI8NAidJsiPtlKzijLTKfu+ZEaxmfcqeboEJGrT/RTgyX61BG99iDlK&#10;XSahkuAt7TxAKGotClQzVdkR/J9YqvNoKQyGbCgWQ450fkb2EkluqcYsX0ICz+2jh0j73Wxzb5wf&#10;LkMv71NMTgbZJ6qTXBhrjqjIskd/Sxjaq/2QFWdMcUhY4hdsRY4rAl13oDzbHa0VBB2CiGxKnewq&#10;UjNWYuqS6m/Beo/ARH0mjrUVsO9FoDbJFymexnDZt1rBlZhYyOyUwFVZDAGMbSRwlR1koRIHx7rs&#10;U6kMJppS2P+lLvwxXJemcoDVE0CLGUfdZVFoLwrF8e5cxgPb38eQMW0OtwMb4KC1mgC5n/00AcPV&#10;ybzHaHQVR3BQtFPuf/NHmimculkvSWgrDkFRAoGrNQWH29Mw2Z2J8bZEtOR5ozbZiWUyYFzZc+Cu&#10;wpG2LMIj75Fx48DrOBlspWAOQnaIHcHOA6N1kRhrJKQ1h8GNYBDquJ3nD0Ud28zFcDU/8wEqKKbl&#10;yAwyJKCZKVe94gx3lOf6I4VxG+BqAGv97bDhUZLujYwYCxjvewvhwfsprLdh9+5fwdj4Y+zc8So0&#10;9rwDa/M92K+9DhvEEnzbu9i45V2sWvs6Vq56DVu3fgBtrTUwNtyK7Ztfx4oP/gkrPvwnWFptgLPL&#10;Lh4a2L3rHQLYb7Fu5W/gYKUDY70t0NmzElvX/xZ6WmuxecW72PThO/jg1z/Fpndfh4eFHhyNdiPc&#10;xwL6Wiuxfv3PoaP7IfZqvIXIAI4HYVY8LJRhRzZjs7kqAonRFgjw1kZQwD4c0HsHlqZrUVcShZgA&#10;M1QR6ttqouDtvB2eLpvh77UdeZm2CPDdDa29v4S9NceVHb+E5o5fwZ31OdSTh4wEd5jqbSbY7cfH&#10;7/wSH731K2xY8Q4OaG2CvZ029h9YBROr9QiKYt/JtEBmkR1cvTfBzOJ92FmvJbhs4Xk3w85yI9yd&#10;dsLDeRvcnDagppxjS6krGin82hp84OO6SiWvLcp2RjD7oCkhdNu6N6GzbTX2b1+P7Svfhe6OVTDS&#10;XItNK34OY52PUZThitoCLwKTDgbacthPYlHO/iWrCsRgKC/UmOOTBfKjrJHD754AFx3Yme2CraUh&#10;XBwZV7YmsLbUh4erFaHJFq7O5mpJoK21nrJiF6dAe7sD8HA3hbOTgXr08bJWJhd+PgJXdvB0t4Kv&#10;7K8KcUFJRhAO9RTh+mwfxVInxXgrxYgkcs1UOZf6a0Mw3iGzIwlqud5wUyiunqnE+cM5kOSlMmN1&#10;b6EeV/nlvniSwmaKAuhUOe5e6iUkFVCIUmxTqEwSpjqqwnnw+6YhFlNDBSgjWHdU+WO0XfZJJWKi&#10;IxYHu+Mw2hmGuROZmOgLRHTQJrVHrzTLQe3jungoFZeP5mJ2JB0HOe50FPugkd/D0xRfcsjSrjNj&#10;uThJoTvcEqkAZOE4BRNF6/xRQtDBCt5jB+7OduBMfzaPLAq9bJweymHfTlWQJbMO189SSB8p4usZ&#10;aubq0lQpQYoCTAw9zhJIpiiypptx4WAxDhNsls/UEWzqKChLCRWRuHqqhudoVEsDJe+PwJU4/f3w&#10;+ChhoRqHOmMJGxSvBJnHS50ELIrmm32ErGYK6FYFV8+XCbbzTYSKfFynoD3YEUWgKcHpMYqtKVk+&#10;x3JKglLW7725bjxZHFDQKNbTjxc6FGQ9IVh9dmOc5ehUM2sy0yaufbLn6m+W6/OTktOJkEYhOct7&#10;Pn9EDB6qCbuxFNopON4bjpO9kcpFeelQNsVzFUV5Aw/e/9ECtd9KUneIacXBVtZ7fSqBTOq6nmBV&#10;RngWN71Gglorga2D99+JZdb/FYLpwokqXJkm5M1R4M4RnAk2Ix3BmBpOIHSl49FSCy7ITBX//5zg&#10;+ZQwuny6miCUhxd3xvH5nVEsnyMwUPhLAt3rs7lq79DtC5lYOhOLK2djcGuBYHVBLPwTcG4ygdfM&#10;xN2FGnyy3KaWsl48lsv7p3glSF2bJeRcqCRgVqgkvJcY05L76uHlJnxGUJG4FxfGxZMlBKx6LBJ4&#10;j/Ynq/0+KgnzwXwFfeJWJ8tKzw6mU9jz9fE8xhzBd46QTSC+LktA2X7y2iXGqBhAvLg2gD88OIrn&#10;bKdPL/cSjEbw1e1BwiPhbr4ez6604KtbkgC3Et/cGMLXBMvf3XsJVr9/OIrPr3fiT0/G1F6rr28J&#10;fLXjs2st+N39Pvz56Qj+8GSI5UvA0W5fglQi2y6c4Cb2/36Y6gsgAKWzzVJw5Xg24TlbgdU3d9vx&#10;+c1mxnoR38u2OlXM+2SfYvzdnG3Fw/luBVVXpirVTOkDQtc5AubsaDr7RTj7h6QtqMSjhTpcOJSL&#10;E31pGG+K5ZHAOilnPy5nHZVgbqyS39XZONaViSl+xx7vS2fME3Z4r/OTBTgxyHgYTyWcZ/P7NxyH&#10;2X9Osp7vXWzDlzfH8fBCB6G1kHUpeyclIXOdsoGXHGI3TjVidqgYM0NFWDgoicUJghwTbp76/0PV&#10;xXFCzGiBWg4or98+IzDFcWymXi0XFLOLpwvt+P2Dg6zXXjwi8Mr+LDHCkGTDNwhzVzluHGmNpR7b&#10;q9IfXT7eyDhl7CxNAP/6EP/21TX85Yvr+Ot39/DXbx7g/xKw8K+f4//+8Az/8fV9/PuXt/Bv/P93&#10;j2bw5d2T7HsE2mMVuHykBJcOEuJ4ncuE09uE7BvHCghZmTjdEYZDtV441eaLG5PxeDybgW+Xy/B8&#10;IYtwGEQIzML982l/D1aHRrzR3+GE2KB1CHJcSSG5G1kUHSIAI+z5pRZtifIka7QSdlpyKbwpJltk&#10;locwIJbhkiunnQK6I59QkeaDingKlUgnAhVfzw5GbaKH2l/VVxxGeAimgPXAZGsSb6IWh+pjKOys&#10;MFIbiWMdKWjN90JZvDXBSuyaIynuvNFDEXu8Ixc9xVEUozw/RZjklkr1FXMMO3QVBWNaEuANFuFw&#10;E4k21ELN7FQkEIZ4VKe4KQvtygRXHi4EAsJQIctLWFPwlOiC+gxfFMU4UtibUbhZKoODFH9DtS9J&#10;ZqcSfHQJJi4U44SzaDGnoKAmtFSnvHTnE9EsRw3fL0K9hHAmCZarkwkGPLfAiSRa7iwIgdivy2xY&#10;GutXLLz7KPxGqqIxVB6tTB7E2CPZQ5fCdz+FqiHaWc5+/k9c6lL9jZHqZ4xoNy1EUjjFe+3ncQDh&#10;jposs5OaWYmiUGjJCyYMEw5ZFnHFkxmTGpZD3GGywuwUjKUEWCLSVQ9RrvqENGPkRlCEZQeq5XmS&#10;x0pmLWT/lMxUCTwJRMlMlcxIdRezbQQAs/xZZ+asMyvkElzFWVD2u5VLLqgUT3WfXSy/5G5qJbz0&#10;5IdgpCwGXXyUpWfVSZ4UuFZIkyPYhgdFoa8xvziSUZbkhij3fQhz2YvcWCuc4sDZXO6FpEgd+Lis&#10;RE2uPQeYfEwP56K90Bc5YbwnPz22o40yGKliexWovVQObA9xtvTk/2zVMr4kcbuMs1NQ3phFWOR7&#10;ZRapkdBdxnb1MFinALEi0ZXlM0OStwHyI2yQx3uU9h2pTUA/QaiZgF0aa8t68KL48CdIWcLFeBOC&#10;nbXhbb0NsX76SGO5zo6V4lBbGt/jp2YoPfXXIcH1AAZL49BTGIEaXkfytTUTzEbqojFM4VCaboNG&#10;cXnrSMJoWxKyKPAzIikICfaSu8hWfzVCXHUIzuw7XfziGq/mvbqxzO6Mf9krFUoYz8ORhmy1p1H6&#10;ZJy7HoJtdqull2KfL/AsUCy2+oNV8ez3FgRcMaghyLdnqBm0rqJwQl8CDjfn8P0m7O+RFKns1wTP&#10;Fvb53soY1okL48QZrdkBarlhiB1FPeO/mPHQwFhsZExE22vBRXsV9nz8UwTa7iVE5eH27CAH6VFC&#10;WgyhlcI325sDpgXbyZIx7INoZy3Eu+8npHvg2okmippGNOR6EaLFAdIAlprrYKuzne1uhaYcH4Jg&#10;nNrjMVAdhmC7LcgKNUNvRQyOdOQoN0gPkw3ws9ys+nAsYysvwlq5KBYSLmO9jBDpYQijvR/AUOsj&#10;bFnzC1ibrEF4wH6Y6L2HpDgLNDdGw8ZmIzZs+Cm273gFW7f9BlZW22BqtgXGFnugvX8z3nn/V3jl&#10;1X/GihWvYv26t7B65SswNdqK/Zor4GC9C462O+HivBFFhS6orgzE2jU/xZtv/APWrv419u5cgZ2b&#10;P8CODe8R5rbC29EYGhs/wIb3fovf/vh/Yv17r8NQcys0t38I/X0r4Wy3B94cK3bveAfbNr0GM8ZV&#10;IcehEG9dOBNs0uPNObbHoa7SH26OhCY/bXh4amDv7rdhobsZyaEOiPYlGNjthpn2+4jx10OYlwZs&#10;DD9CSjSBwmQFLHno674HG4v10NV6FyF+JogNd4CXiz68XQwRQLCQpXlr3vsF9u38AG4OGjAyXAlj&#10;85VwD9BASIIR4rOskZRlC0fnLfz/dtgZr4en/Q5CHb9HygnWWW7wIdg5mK+Goc7ryE23RVykLqzM&#10;3iFwrUZkqC7hSxPu9vugvY0xtO4jmGltx6b3fg2tjW/BSm8j1rz7Y1gbbEJCmDEK0qxRkefM8SIG&#10;JQTuwgR7xrsrymMtkeqtyf5hibxIK8T5m8DJfCccLbVgYaYLdxc7ODtYwNpCHw42Yr9uq+DK2dFU&#10;7bmSR1kOKHuuvL0s4OSor6zYxdxCDgGrAD9HgpYtQkPckRLvj6w4N2RGO2CwMYWisRLHutPRVeKL&#10;nnI/DNWHqoSwZzm2nR3PodCppjAuJwxQaPBRxPf8VD7uUvRNj6dR+EdQdCZgpC0Gray3/sZYCtV2&#10;HOnLQl2BN6EpFWMcL+4t9mC4LR7Vee583krwysapMQqx3gTMHM7lkYH5k5kY6/ZDoOtHcDJ5Ex0s&#10;z0W+fvN0DsYbvDiG2uD8WKYST/KLdWuRj9rvc3o4C1MUXEcH4rE0XaqWl4nRgywNXDrRqJZcXTpa&#10;hx6OHYOVUZgeKsRUTyZGmqIx2hz9MmfU2RqKziK1XE8c/RZPlvFe6ykk6ym2RIjVU0zW4+xANibb&#10;E9Wv4LcJVUsUXwuSX4bXF0c0mc26QfCRZLeS9+kTCucnV3qU+cAUxbgk1L1NYJBkv1/eHSJUNeHZ&#10;tS6VF0og6/ZcHc4dyiGQiFV9JcVwGSGxGMOtkbzHDJarhoDSRrEsiWkbOP404CRB8RpB7nf3JrBI&#10;8SuJbV/cnFAgpWzWWSaZafjbMsC/5bSaPVyGnroIDLVGq2VWJ4aScHY0CScHYrB4NJN15YanczUU&#10;bA34bLlZuTteOVtIYCrAZYrK8wcpKjsz0ZwfzLGTZZ5qJmh2EQz7cY0guzzTzfsbZTt0Mo7E3ryR&#10;ME5xeq5JzQQtni5RiZ/nTxKKx5JwaiIJR/uiWO+VFP1xLCeF7eUOwsOAmpGYPVSAR9d68MOnx/DZ&#10;nUE8ud6BF7e7ea/tainbvbkSAkIGFo7GY+ZIAL54XIpP75ViaSYZy+dl9oPifSiacMqYOi/gVIsv&#10;7nYQ5AjHjMcFHg8JA5emcjB3OJ1AWqLA5v5FSR9Qw3suxKMrbbg6W814zcGl02UU/ymEc16PYHGL&#10;sfLN3RHCQy5BvAaLk4V4ckkc+ppZ/lLcnqnh8xY8vtRCUK3H58u9+P7BGL5a7seLhU48Pd+CZ/yf&#10;7Jv68lYnPrvewscO/PVzgtdiC7651ofPL3fjy+u9rJMuBVZfLHfh+/uDytDiUykrAfge6+/CRBok&#10;99q39/rw/JpY0ufi0WIBwb2EsZbJ/ixQKDOOKTg7EouFI2kscwHLW4UvbjbxM3XquDdfibu892UB&#10;4ZkGxlMNHlzoYp9sIFTVEq4Io+flR5lUHGoNxyn2wacEUklmfONsMc4OpWCG/esI+/54fSzO9FMf&#10;DRTjaGsmjralY5oaWeBnTswphtIYlzk8JJl0LGMgHBPtgRhrCWBfDcD0aAZuEHguE1IfL3Tjk6V+&#10;3msz7hCEHl5swR3W/+VJxgCB765KGFylbNdn2d8vjBFUDpUTqtiP2SeeEg7FuGL+YDHunG1kf67C&#10;rTO17NPs17zXRxfYLxfb1eM9nvdzxt2XN/rV33dmavH4YjNBrFrlxFo4VMgxIR5xnnuREkg947QL&#10;jWSA7z6Zw1++vIL//UcC1ff38J/f3MH/+fYe8PvHwHcP8J/f3sdfnl/B7x7MctxowZnhEuqCNIJg&#10;GZYmKwlvL3NmiS38nbNVWOI4eYVxd5V1dGkilYAVhOlOX5zv88O5fi/CVxReXE7H4/l4fHEj++/B&#10;qnvABh0d1kiL34H0qH0U23vgrLNS2X+LJXlJjB3KEm1RFG+pnO46xBo63UOJ0uoUVyUuZS+SmDc0&#10;ZfuoZXMCMkVh9kpMpXgaoDLOWQFEZTy/4FKdMVEXicHyQMKSN8ZqI3CaXwzdpYEc0ONIpCmY4gBy&#10;qDmZQBGlwO1ISxZFXgwyA40Q4bBNLZFry+Nn62JxjqTcWxKmDC8kGa8sM4u000SQ5Vb0loUhkfCR&#10;4LkPOSFmyAgwpWgMVuJfYOflEUSR7YbscDuCk4PaUC+5kcTJbbghCe0Eu8q0l3t3xDSgUu3Rcids&#10;iIGGozLBkHM2EIqqKGxlWZTkl5L/5VIAZwSbIZOHmCAURdsq44OO/ACCVCQO1iVguCJSJRqupKAv&#10;jbJFTiDFK+FrkPfezveJUYXsBcoMNuG5TBDjoU0heYCwYE0hbYcUXz1kBBoqQMiW/TkUjU2EGMlL&#10;1U6AFCv0cgJeA8GunsK3LiuQ0CKGB64IZvt4m+2Cp8kOuOhvRBVfF5iSQ8Aql5Ans1MyEyX7p2Qm&#10;S/4uoxAvIUC3FoarnEStBaEKLCoJQ7I8U2KjMMKK7SJ2+/FsxxDClT96ZfMh76uVIlqWf2YGWrB8&#10;hKVAS4R7GCAlxBpFhAwn/bVwN9kEG50P1UZLf/utaCr1Rm4ioTKIwBK+DTV5VuirIMymWCPWdRdS&#10;vPcT6h1RznosirQhMDixvLYEUms+2qvlaFL2Qv4v1G4n4UJcFj0JTOasW0M1QyKCXgxIHLQ/RIjN&#10;Tt6/JT/roBwC5Xmko4YC5gGKdXETbM/3Zyx6oI7QJnVbyHqxN1iPMPcDBCPCVnEw5vmFPN6eivby&#10;MMT5HlB7yJoyg1AW5YqOrHC0EHoGSqIIPtboZB2N1kfhUHsCamVpWrgRmgv80FkRjsxISzQSzIeb&#10;M1GXF0poM4OpxoeIJGTLnpGRhgR0loYp0B9vSEUu63KoMgm9hTHIDbJFXogdAdgaTYxX2eQ71pim&#10;2q1BYiLTjzCbgnZClLg8yvLa7EADlskKWYxHmUWV3FpDlSkENx9UJHmjMsWX9xykjDUkAXJ9qjv6&#10;S8L5ORO4Ga5FcZobctgGlYxlmbmsi2H/iXaFp+kWJPuZIifCHuGO+3i/GTjZV6r2apXL/kWCaHWK&#10;A9vBGnobX4X5rncRZLtb7ZO7OdOEuhxHlKVaKzc3k10rYLpjk9oz2EjgamFdJfrqKpMZD5N1CLTZ&#10;gRSK56pUL0KWNTKCLBlrRoRyb0RzTJD/FYTaYrg8CWUsX5KPCZLZ1vkco3ZsfhWrPv4HREXoIihA&#10;E9aWqxAWxr4Yb4XgIANYWGzCmrU/xZ6978CY97TvwDas3/Qhfvv6T/GrX/8T3nv3V/jwvV/ig3f+&#10;hVCjC509H8LfQw+5rJfezii0NBA2eW4rizXQJrBs2vAbvPqr/w9v/uafsPqDVxET7IFwb3tY622B&#10;kcZabPjwNWxc8RY2rHoTO7e+g53bX4OT/U7oaX+MAxqrcGDvGuzY+BphcCN8XDRRmu2OrERTRAXt&#10;RWWxO+ysVsHRfjNcXPbA1mondqx9HVb7NiPMzRgZEY5oKghXPwoc7S1Aapg5YgL0UZzpDlf7LdjC&#10;ujAyWo31a36C7XyuvfsDeDruh+n+9ciO9+DhToG+H+b7P4aPI8cTl504YPAufML2w85vF9yCtZBV&#10;5AUfXx1obH0VO1f+HK6mG1CV44G0SDPkJznBSn8V9Pa+Dc1tryA88AD8vPbA4MAb8PPeTpDhfe7/&#10;ENbG26G7Yx3WvPFrGO/eAK31b0Fzw2/hZbsHu9a9CpN96xHqtY9QuRrxoQeQw3hKjxBTG/lRxAhp&#10;3hooZBsWRZmjgPHjZ6dBKNsCOzMtWJrqws7aGI525vBwtYGLoznsbYzg7moNX7bD3yzYPdwt4OZi&#10;DDdXI3h5msHPV/5vrWat/H3tERLkitBgNwT4O8HH3RwBrnrwc9RCiKs2Evz1KQYOqBmYe3MUvYSF&#10;a/wiv0ehJ+5z12fFwa0YZ8bSCAYUR20RaCt1R0+1rzKREGMJ2Xdz7nAx5o5V4Q4Fz/ShElTnuhGa&#10;kvGEolH2R9y51KbMW7r4mZsX6viedEwOJBLIIrFwoggjLf5qWVd3rQPczF5hu7+OE30puEVxdrDZ&#10;HY3ZxjjdH0uxWK6W/Fwh2AzViz13IHpr2edr/XnONFyZFiONcuU0N3+sXO23ONGbS2iMRBW/j09L&#10;ahH5tfyQiOIMDDdFQpwDxTXucFe8WvYohgeyz0kS/S6dLMfFiSIKsFKKwkzMjeWrJULPL/fgEcXc&#10;k4VWitpuHGwKo6ArpfBrJmDU4c5cBwV5J55fH1RLu757eIjnLUN1lo2CpVuEK5kFvHq6Qh0vbvWz&#10;HvNYx0lquZosE5R9T5/fHuD7yzHeGYMzFOyyv+fMqIjQIhznfckyTlnOuHCklKK4AxcOU6QSmG4R&#10;qmQPmCwJvDEtbn8D/w1U1wk3RwnTbeVBbI9QAmkarlL0X5wq5HtZv8dzMd7oy/vJwe/v9uJTCv0v&#10;brbgwVKFWvZ5g8L9OgWuWPGfHSnGsZ5cit5yzI5X4s75XtyfH8DjpRHeRw8eX55gOYYpyFt57Tq2&#10;SS3vIw/njxZg5hCBeDgOpycScY7nnT6cipmDKQSYAp47m9CcgU+vCUQM4OF8B+ZPleDFwwF8dr8f&#10;v39xGP/5R0nOOkIg7cYPhIznl1spRovYXqm8J2fMTnnj4fVMfPusEc9uVPJ7LwUjrd6Y6AzAoW5q&#10;O4rSheMUsgStS5OZBJ5aPL/SRDjLxdJULpZPS2Je2cfUiN/xmj88GsaX9wd4DOKTG9349vG4mmX8&#10;5v4ovrw9zHtvJMiM4XMK8BsUwouTuRATiNszFXi21ML/DfB/XQo8vrnTh6eLTfjj03GCEmFpqYdw&#10;1YbPCW6P56vx7d1O/OFxPx5eqCAw9+G7G7345ko3vljqUmD12RU+8jUBrCeE8y9Znk8kyTNBWOBq&#10;4TBh+2QRnrDsX91ux/ePOvHgEsHpSgFjI42PhYzvbMZqKqEynWWqJajU8P2VjFuJYwGxCrZhMb7h&#10;9a+dqWD8VuDT5VF8cnWQUFVHACREE5KfLLRjqjsOw3Vi0c/+xLqbHo0n9Muy0nQCWy3uEoDuzbar&#10;JZCXDjMG+goVVM2NiWtiEft4PCZaQvn+JCwdz8ZkVyBOD0bi7HA0TvZHYu6gzAIWqpnAeckndbCE&#10;n8+B5NKSHFVXjpdCEusuHC5QS2IvHa4gRDXzaMHFsQpM9xfiPMHl+hT73TFZAkhQmWQ/IUx9cqkT&#10;D+eaCYvV+OYWgX2+mf09G3emq/DVzV5Vv8uE/FtnK/B8iW3E9vqG/fU26+TBOcL0rSF8stiJ0wPs&#10;myzTiYFcxFMP51D3DjYk4+KkzPKNM7aOEdBOsu1n8PXNsxw3jrO9RnlPzWqfu/wYfnYonzDIsh2r&#10;5j0WKzt4WcL4/HIny9nK60ny5kqWuxg3prLx4HQOPjmfh4XRAJzudsCpbivGnSfL/f+YsQoJW4Hi&#10;QgPEhW/nF6QM/GIMYYRMf3OV3ybV1whJvvqEK0e1F6QqWRKAOlOYOqCHQk5e66aAlhkAgSuBroZ0&#10;b4rnIJRHOyPZ4wB8DNehJtEZFfKedDeMVIXhVBc7dn8GJAnYzFCB2h81WBXFczspUMjll7tAUZy7&#10;NoHNFxONKTjcnIKekkCVpHeyTf5OQivBTizUayjqmzIo9lJ9EGq9Cw5a76OAYjSLMCIufe2sTNlk&#10;L8uWBipi1ayLgEMWQSwz2Frl0hGoCrbfizBnLcKUh7LyFnvT7vJwdJQSUihgCwk/WUFmCqCKo+3V&#10;+bqKZBaHIEPA6imRX/kJevx/RpApyVoXAdbb4W++lYC3XxkgHGlORXdhsILNBoJoEcV9a5aPciWU&#10;hLTHWtLRSkGaH26p6qAk1k4tL5RcSDUZFPKEPFnWUpFoT8FAkcD7lHYRR8SJhhSVm0lmudT+F0Jk&#10;e0kkISgMPbzv2swAiloHtd8qgUIy0cccsR4myvSiPN7t5UwNAUH2R4lBiMxWCViJOJbXipXFuzvy&#10;o5xUPiIxTxCrb5k5CyaMpPkZqvruZ90d78gi2FgyhnQUPPYVh2C0KgYDpRGIddZBqO1edZ5MlifS&#10;y1CZEVjuXwEzzQ/gZbUNJhStNrofQX/Hb5AQuB+1+a6oK3SkYNdFU6HMRtog0XMPEjy0IMl9JQeV&#10;wHWGn7GaGRK4S/Uh5BD2CiOlrWRGypnX3an2OwnkljImGzI9IMmgi2Os1Sxnqq8h7DTfJzR5Y7Q2&#10;Ea25gUjy0lNtLQmFBbZkpjOX56hJcUU+40/2sOXHuSAl1ArJYdYoJmgUs23H2tPUHrGuqkhUZ3qx&#10;nvSQw3hL8TBGKo8cP3Nl9y/1NdGYgEMthO06wlVHMsZaEgnE3hQIXjyHI4YIQ42E2drcYAw1ZyMh&#10;wBx1uX5IDzFBfY4PTg4Uob04DEMscybbqi0vDF0FUagmDGUFWCLKeZ9KBig5yarTvFn39gQ92/+a&#10;tXFUe8r6q+LZxnbwM1uDPELOVFsGOtj2TvtWYbKjEF0lsWpJoOzjKyeohjjuZn/ZTRA3RFdeIOvf&#10;CcUym8vyJIdbIJt1L7NgNQSXsYpEfj6c8aaLQsZRoreRgh0pSxGvKTPhI7XRGK4JVzPjvmay4fYj&#10;jj8GiPXU5uDPspR6IMFvNyJcd8No67tw1dOAu+E2FFE8H2xNQRiFfXGcPXzMN6p+J2kEJC2BLO/M&#10;EnMSP32khpsiNdiYY5aT+hGmOz8S0z3ljCMD+NvtQlMZxzW2wT6Nn8HQ8BW0tYXAhwJ/08Z/QnAw&#10;46AqGv7+xjDQ34CthBxj450wNNLAqjVv4823f4GVK9/E66/9C0HpHwlCrxEUbGGosxYuNruhr/Me&#10;QgM0kJ5ijpxMJ7Q2J6ChLhEuTvvw9pv/jLdf+xG2rH0TCREe8LDTg8629+FqqQ0jra1Y8c4r+JDn&#10;37rhTaz68J+xdf2vsH/vh9i/cwUMtdbzWEk4eRfpsYTFjlSU5boStNiXXLbCxnItrK02QoMQZ2q8&#10;GQaaq3Fg18ew0F5DsZyG6bFa+BFQymTcq46GkeYbCPXWRgpB0tlpKyGO/dFwFUwMVmPv9jdgY7oZ&#10;/u66iGC7N3F8LM32RFaCPQLcNeHnqQFdgpWz3x7Y+e6EifMGJGY7ITfPG2b6q7Fz9S9hxvE5wHkX&#10;YgnwLpabYUMYd7Lcil0bfwmTAx8gI9mOkLOWx2p4um9T5hlmBuugveVDfnYrqrJiEOJMwNVZiUCX&#10;/Vjz9o+xa/0biOR3l7/rHiSyjXMZU8WMx4JIK/bffRxzdnNMNWM82CLUbT/sTXcQHA/A3GQvIUqf&#10;9aIJMxNNtWfK3dUUDvZ6sLcj/FpqqeTAQQG2CAywgZeXEby9TeDvZwFPjp0CWMGBsq/KHt6eNmqP&#10;lYebNZxs9eHjZgQ/d8aVux6C+F0Y7K6DXI47FwkES6ebcHIkn2NEEmElFP2NoRhsCccwj8M9cRDL&#10;8yuSZ4UiS5a7XTvTqIT6jel23Jnvw6WT9TgxnINDPUmYPVqIW/MtWJqpxTLhoo8QM9QWh0VxGuTn&#10;jw9n4NhgMm5drEZbpR0Wz2ZipMMLntZvINxjHWYPZmGCIFeeYkngSMGl47JEqArnDxN8zjSoJWxV&#10;OfZq/J0+kqmWz50YkMS6lXiy1I2LhwgfPSnUAz4YZv+4QZG1fLwF14418twFasbsUHcsBXcpZiZy&#10;MNocTpCqoAhqxfWTlbhwKB+neN3jfQkU3wUUznUUyJ1Yll+2Z5sIILLHqQafXu9RS9dGWFe3Zjpw&#10;nkLuzrlOQmATXiwP4SnF8Oc3+/H8Whe/99ywdKKE4pVlmWnBTQGwhV5IIl2ZjZL7en5jGN8/ncJX&#10;Dw4SwJpxd74Nx4cyCTStODtegtOjhJnePJylKL15Tpb3VWCiPUYt15I9ccqqnNAjs1Q3WZ4HBJ0b&#10;s504RQE73pHCzxfixJDkaipX+4ZmDufhEYW62OjLnqNZiuGxpkA8XqinYO/Ap0sU7jfb2eY5FInZ&#10;hKVW3KbYu3yiBqNN/H7oyMDJoRJMUSzPHanH0a4sjFM7SVqVw+2pao/b4mQd6+zl/pwZAqLMPCyd&#10;LMNVitVjg4k4MZqMxTNFODESr+B49kgGjvREqeWQnxCunhJeF88U4tltwsiX4/jkVjO+edSDP70Y&#10;xVf3u/DVvU48IRxcPpGNZ1fqcH+xGLcv5ODxlVK1l2h+Kgmf3qxnXVKQzubwsYD1ncT6TuVjJoEv&#10;g3FcgkeEyAUC0dKxQoreetyZqcIX1zpw+2wpHlyoxCdXGgiZHYSVHsIIY4lQPHc4Xxk8HO6KZRxl&#10;4Dbh5vPbXfjzJwMU0e08+P5b7QSXBrVE78mlBjwjXL243oHv7g3ii+VuglM/ns014NFcHZ5crCW0&#10;ywyk2HoX48VVQhnhUey3P7/Szjbpwqd8fLbYjK9vyUxKtzK0uMmyfHm9H9/dHqMI71bL2GRG67u7&#10;ffj+IevwcgXjIZNtkIxrp1IZ55JwN4lxHo97c8X4knV6a1ac9lJY77l4QMh6casD3zwgKJ6vYVvV&#10;sE7b1JJZsflfYr+5f7EJDxdaMNUTzzbOw11C3WfXm3n+HDwgoJ0nNEt+rMeXmljmLlw6SkAR2D/V&#10;iBPdmegt4/hSHa4cvk8PZGCSgHaZcSw5566dYnzPVvG1aFwi9N9l3YjboMwIzhOsrnIsmBvNVbNG&#10;Ty6KNXoNz0u4P1un9lFdn6rF/ZlOzE9IDireG8e2udEi5ZkgM85XCGWy7E9+GLl/XpYPVuHh+XZ8&#10;fnWI8FWulvt9udzD+pP9bw24dqKY8NrO9hCw7cbzSx2s53Z+RizciwlkDQTxWjUreYaQ1ZrvixRy&#10;SrSrFh/FeMyEOtCUelTyjurzOMDXD6Ax213N/r1g213jvUwPZvH+CnCd490txtXSUUla3IKvCdL3&#10;WR93zspyxQp8drkRtwihd05l48XlUnxBaL4/HYvTPXa4ezbi/wFWQZv55UmR67sZRWkU7tnisEZB&#10;GqCP+kxv1FD05FL4So6aicZkHCLcTDQmUZDaq9mR9ABDledHgKqOglqgqzjKjiIrDA0p3ijl80iK&#10;lfoUN4q8AEJVJCYpGC8fKsNkazw68n1QSTGbxi9ocWjzt9iEaJe96rwifnPDzDhYByggyePz0315&#10;pN9aTLanq9kF2QMlM2X1hAiZSWiiSE32NkSI7Q71f/lcU7YsKQxTMzkyk1REkS2HJNKNcdFFMgEj&#10;gV+WGcHmSAs0U8JP8mE15PhhjPfaTYAU17beygjCow8iHPbCk7DYkEEY4jlFgLfkyOyXON2FqdmM&#10;xkxZXii5nsSinfXkb6I+218eidIYOyTyC7Yj159AJVbz9oQqT8KnizLRqE1yRU9RKM/pq8BV6lVm&#10;AgWuZK+X7CmrJ2B1FgYiP8JCzciJFfhIbRyvH6r2b6klXDWJLHMcwZBiujRKJZIV0wuZrUr0NSVk&#10;BSI9yJb3badAq4ZQKuAkzn6yT0rKLEAlzwWuZMZK9k6JGBfjDMk9JEJchLHMDnibbEQQgSjaRQNi&#10;FNLG+usqClIAKHnIDtbHq1xh+axnT4okk61vwlLjI7iabFUCyVp/Lcz2f4SsWHskEF49eU5r3RU8&#10;PoSP9SY0FXjhSFc88mL0CIx8j8deJHnqqKWfktxXAEByNRVHOiKf0FwYbo3cEDNUsV7FlU5mm8rE&#10;yICxJksCc0JNVWz1lEgSaA/Gs5WCJYkRD4O1aina4aZ09XcHoflQU5qauapMdFVLBrODTNQPDAne&#10;ukgLsUAYxVokO3EKwaqQbZjCaxcnsT4JR428TnqoBaw0KCjNd2CiNh3tWSFIJtAnuOogjYNCSYwY&#10;NTizLQwx3pyEy1P1ytlQ9m11MbZbiiOQzbZIDLJAYaIHHAzWI4QDiWzCTwuVvuunfrXpKo1GVZrs&#10;B5MlewFozpZYCiEk+7DvprH87spSXsw6pH3FvVGWCNppfsg61Wf7exIggwjpcexTkYxzb7jzWiN1&#10;qWgi1IWzXpIYY5LcOcx5j9qzJv2skhA1wnJ2FIYiJ9YOMf4GCHTSIEAZItXNAJXRTiqe/7Z0MDeM&#10;0MNYSg8wxnh9IssqkGqKYYrMllwvNfPpY7oR4bInTZxHC91UIs0EH8aY2y64EWy8DPfAzWAT8gnF&#10;YoIhNvviwuh4YCW8zLYgwkWHxz7Yaq9EkL0GYv0OwFrvPQQ5bEcZy1wUbovScEccrElnW2erfGiR&#10;FOEnJ0qQkWIES6vXkBC3D4nxBogMP4AEgkZxcTByWbee7ibYuOFtGBvuJmTtgYbGJrzx5s/x6q9/&#10;jF//4h/x5m/+GTs3v6/yL5XnhhOU9uC93/4jVn7wD0jlGJvJtq6lCG1mm6Sl+EJXZzU0d30IXc2V&#10;cLXTws6Nr2Hzml/DeP8m7N22Am//9id45ef/A2s+/jV2SB6s1T+H1vYPYG+oAYNdG2BrsBV2RpsQ&#10;4c1YYl1W5nsjPowQQAiNY2zHs7127PkYq1f/Ch722rA8sAHmvGYCoXtUQN3fFHrbX8dwWxoSw4xh&#10;bbwCwX46cHbcjNhoE8SwbYrZj30IT+6OO+HmsAOB3poI89NCbqqNMpnIy3CDL8HK0nYdzJ02wDFw&#10;L3QsPoSDz26UlIewHLYwIaS7WhF64+0RxRjZs+k32EEostRfA509b2LLup8gxF8XibHmMDZ4DwEE&#10;6YQYY7jYbifwrYKD4S4UxPshN9Yd9vrr4cTxY+fq17BjFccT3Q1wNt9KqJf0CFYq5YX88CbL2uPd&#10;tFEa70i4NoGF7jplFOLkYAAbG0IWAcrR4YBa3iePfr6W8PUxJzxZws2VYEQwj4pyIlAZw9NTD76+&#10;Jnz9AJ8bw9vLDO5uxjyXoZrVkuWDPl4OcHMmeLmbIcDXBoF+BC5vno/vD/YxJoS6oqYwBJ01cehp&#10;SMDh/lwc6s3E5EA2pg8X4+oshSmFxBf3xnFvnkJcDB3OdnBMaKVgaiZIdGHxeCOuTbco4X5+soRg&#10;RUg534Q7l3rQ3xSPvsZ4irQeZW4w0ZGEi8eLCFNBaK9ywM2FYjSWWSLabz166rww1BKMigxHHO7O&#10;ogBuxczBCgr7elw60YDzR8pU7qPxrmgcHYjF9XPlBPEMzAxnqaV5sjRoabKIfdaR4s0Ht2SPBYXW&#10;jeNNuEggOTWagSuzFYS5chzsjsH1mWosU5iJQcbFwwXqPGcH0jE9lEHwIVBdb1V7c25R/Ipt+vK0&#10;AKU4KNbgzoUmCs56HO6MwzWe//KRBjzgPT691IuHFKKPF9oomnrw9e0BnOhNwDxB5v6FVtZfD+9L&#10;8lV1U5CLhX0vnlwdw2e3DxGqJvGnz87i+mwLZg4VE/5qeP1O3ncV4aqccCkuiGIy0k3gaiOIFODa&#10;bA3uUYCJDba4A9672EWRLOYFjYSpUhzpzVZtOU9ReX2uUe1xmqdYFLh9eLmD52/EOcLk6WFZJlaM&#10;T5c78PUdiv77vRTGdbg5La56khC3iEAtywtb0FLkhxOD+Tjam4vxtiyMNBOWe3JwtD2F9SczCpU4&#10;M5hNUT1AWGgndObg8rFSxook0y0mFBYTrJtY/lyCUwnjhGA3mYYzB5NwpD+KMZSLz+4M45ObfXhx&#10;l/C+UITP7xEoHnXg4ZUKPL5Whd8968a3TzoJWh14fLWKr9WwfitZB40EoSZcP51P2MwgAMWx3Qio&#10;Mxlss0x8drOM9V3EaxYRzBMYT/7orHBDG+F3oCYQJ3sT8Zhle3ShDvcoZL+60Y6vbjbzUYwhCEbX&#10;2tSSPkk+LfUlM7oXZbaLYHh3gedeLCXQtOPbe6344VEXwUzuuxDf3u0h8HQwPprwDWPim1sDatbq&#10;d3dYR4QHOX4gcD2lUH9xpRXfiiEFYUwA93d3+1kGtgkf//XZhHou+6punOa5CQYvrg7is6Vh3DlD&#10;GDzTSOAqI2A14AfC0Zc3WxmDbYzxPPbZFMIUhfiFQlw5kYLzB2MJLaybacnBVkE4JNjwPj5ZFndQ&#10;tv2FBjxc6lL7/CTGrrM+Tg0n44EsczxTgdkJ9tEThew7mbjFz71YbsTzq9KnMvGI9XBzJl/t2Vo8&#10;lo8LE7m4eKgAJ3pSMdWZxMcU9rMcNfN6diQfdxjPDxc6+RnGqMyMsj/L/jW5zl2W48aZKtwg1D8n&#10;PF4hqD2eI2SzDp8vsp8R3j5ZIPDweHy+FY/OdeAKAezaVDUhqI+A0oPFw7J3qkPtl1o+WQFxDJyX&#10;tA8ErWtTDXx/rXqfJBG+My17yGoVvL4g2Ipd+6dLbKu74/jdrRFeT16rZnw34MlCBc+RwVgRkCtn&#10;2cpxkf1uoo5MQa1Vny5bImw49pMR+D1TGGWO4lhTdJd4cfzMUzOONwmUixwfHotpy7k63CBIPmI/&#10;fXFFIK6Fr9fhUwL9Tbb38vFCXGP/uHkiFy+WqvH9nXo8X+Dfx2OwMBbw92CVHC3OS5qIDtmN8hxL&#10;dFR7oCbXBpUZVqjNdlH5dSTXTCMF1an+IjTn+ilBIrMn6YFGhAZL0mIAv7AovglVNWluSmyKE2Ce&#10;5MLx1EU8xZ8k4O0vC8NJ2TzHgeBIczxFOgVxtDVFrhHCHWTfkBZFmD7SKLQygozVuSpTnHleB/RW&#10;hOEUoUrAapSVpyCimKCQJUsRA3gumZUKVqJXlm5lBZvxsy5I9qUIz/TCVFcO4cSD5zVDopc+Ylz3&#10;I8pZB6l+ZmoJULynGFMQHuLFoc5aOZ7JIQYV4vAnZgW1WR68ZxMURFIM8lHOV51C2OE123jtlrxA&#10;9Xcmr19C4S1GB/LrvSTrHayMpVBNYjnd1EzKcGU0eotDKews1CyezOiJI6Ec4lI4XpdAcRuuIFby&#10;ZCk795JQBVddpSEEPX+eV5Y3GaOBcNZO8d1bHsX3hiOFojfGbZ/KZxXjcQAtBaFqqZc8Sv4gAavK&#10;VF/lJFea4E1Y81OGABVJXgxACuQkT7ahG4WvLWHDST0vT3AnTLvyXj3Y5vaI9SK8OmggL+plomBJ&#10;uFub5sW6N0Oo3Q6C02oEmG1k+3ixnYJ4/xGQfGQpXrqIsN2t8na5HFiDALu98LPXhLHWhzDQeBdG&#10;+95HVpITHC02w5NiSODKwZDnstuG1kJf3mMgIcmMEGiHBHctRFEIy9LMxnQ/glU4quI9UZ3opXIy&#10;lUbbq31e4hhXTFjLDbdU+9+yCDxiay5GI7XsgMWxtqxXNyRTdMd56CDJW4//t4DpjtdZr6E41Jym&#10;jBMqCEuyvFPavZYwXctHma0Kd9FEJts03H0/fHhfMX6GKCMoF7E/RLhqYKwpCdW8VkmSGwKtdyHE&#10;eg9Gq5JwqDYVzYSdYcJIIcsWy/dGOhEYDFYQfA+oz5UkOCE3ygb9NfFIZVylhFjB3Wwb/O21YKH9&#10;MYJctNBM8M+Ld0IK+1tdXjCSCV4+ljsJe1b8PEGjOBr9lYnK9ryFQFASQwHMtpUZvHrWWybbXg7J&#10;DXekJZuDTzjj2RvnhgvRQ1iRmVBJ9ix941h3AWEvEOFuGhwj3NFdFYG0YCNkcCwYZvwdrJMfXZwQ&#10;w3YOZr/PiLRRbn4lYQ7IDTAh0O1lLEhiZke0M2bkhwZ3xorMfi8erUJOhDEqUmwwUBWqfmHyYNtn&#10;Mcarkh0I8Na4cryA7bSV7W+L7qIwNKaEwIFwIHWUGsg2zfZnXAey/kzgabqVEMj2pJC2378aVlof&#10;wcd+M3S2/QQ6m3+KKN6DpHeoZH105oTieHseOovDUZ3pjdGOVHQ0h6G81BGlxU4EKyOkJhGqCn0o&#10;nndBR/tDJazfe+fHMDfdDROjvdixfTXefuuX+OXP/ide+/U/Y+V7v8GujR8gJzkQU6P18HPSwqp3&#10;/xE7Nr2Cwhxf5Gf7wtRoPRzsNAkvOtDdtxrae9+FKaHeyXaHyndltH8VLIy2YfuGd7HivVfw5m//&#10;BRsIEXu2vQPN7e9g1Vs/w8Z3X4X1/t3IiHKDh9VuOBgRONlv7I3XIpXjq5v9TuRwnMwviISJxS5s&#10;3PQaTPTWIJL1Eh9kifgAgfJgQrsjdq36BQKcNdBSHQ4bk5UwNXwPPp474Oe9G8kJFgoIi/M94UOw&#10;tbVYyeMjVBbzOyLPFqH+GgSx/fD02ANjS/7PcxucgzSwz+oj6FuvQkKaI9IIvrbm22BGiIoMNIab&#10;7S5eZxP2bH0Te7a8Cs0db0BP+z2YGa5EoK8OzI0/Zr2b8NoGiAmV2a3t2L/lbexY8XP2OXv2MQ94&#10;W+/FzlWvYe/697Hpo1ewm5Dm43hALSutSLBDqs8+wvk2NbNfyrHAi+cwIWhbm+yEhakGHGz1YWWp&#10;DWsrbZbdHC7OHNuC7eHlaQpXF/nfXh674ey8Hy4uuoQpffgQjhwd9ymokhkrmd2ysdoPR3tDQpUd&#10;68sRvl5OPBxfzl45mKhcWc62evBxJZw57EdajCsaS+JQlc84Lo1CHsfReH9jtFdEqaSlYj6wfE6S&#10;zfI426mg6uKhJvaTVtyZGSDUNFAENVJcZ+HmbBsFZjffL4YBnTjE79nxdtkn1KSSxp4gvJyjoKjO&#10;I0R3BODeEvtaPPtntBaSQ/cizGMrBXsSFo5XEDwoIigUZc/Q/GQFwaIY7WVehLNwZTYgJhrnx9Nw&#10;cTwDlyezce1kAcUKzz9K0TgqgJRGoZyq9ljMjZXgSF8iZiZzCI/xGGx+aaQh+6nuXWjG9ZNValP+&#10;JQr/ZYrVZQql6zNlagnf1dOEkrMNyjTj2pl6CtBWglavWtZ390ILbrNObhOWHs71Ugz3qlkzgbxv&#10;747gT08Pq30giwROsUh/dvUgbp0fwOWTBNTpLgrYforWATxYHFD1dediN++tjiAlJiGNuEDBd/FY&#10;A6FA3AQP89qsbwrBxZMNOCfW6+ca8cXdUZ6bgp9A94gwe5vnkfZYOtXM9mtWNt4PrvRg4VQF7i22&#10;8/zluHymGrOHZTlmlHJcO9Qu+85S8N2DQWVv/un1BorbVArxGsJWF27NEjR5jvnJMo5LroTdGpat&#10;jtA1xns6TIHdiHvnWC8Uvl/eGMH984SRm8N4zHLJTOA9itMFguC58Ww1E3X/chuuTFcQ3sVsIg/L&#10;50tx8UQ2jo/EY5ZteG+xhdD4Mm/a3YVyglMtvn1M2FhuIHS1EPTb8MPzQfzbVxN4cacVV87m4eqp&#10;QmWe8MPDQQJOHe7OlfAeEjAzFoETAwFsv2DWSRzrPBsXjhOqOjwJ21FqD9bRHgLdRCYmO6IJgumY&#10;Y1wtnyrC9RMFuHO2CL+7100RXa9mMR5S6MtMisxS3b5QTfioJ1gRTi5X4JOrFfjsejX+/Ekfbs8S&#10;LFiuZ5dr+ZkqHgTlM6W4zfv+/YMR/PHhGP70aJTiuUkB1e/vD6nnny214AnB5jsxp7jRpcDqB77/&#10;61svzSrEZl2MK2S54n0K8YdzLRTkLXzsULMq3/M8MmP14noLjyZ8fkP2BWdg+Uwmj3TMH4nhYxrr&#10;qByXjqUqAH10WXKa1eLOXBWBsRAXpopUnNw430TAryB4EdBYhvljYrHO+DlRwj5RiScs741pAtnJ&#10;XEJcM764KXWTi4eXCvHN/VaCfim+ut1F4GLcHSVgHZSlkmJmkYkT7OdHOhMxf1SMZmQ2uJJlqVT7&#10;1s5N5BGKWacEumtnCPfzjayTdtybbiBUtRI2mtTeNJnR+d2dQQVXny7y3u+MEzS6WZ9deHKxUz2K&#10;498i+8rdGY5Tk6VqVkpmhxYIet/cGmffbeV7GnH9eLX6/0uwIlifq1HLLj9d6sQX1wd4jT58fpWA&#10;zNeWZBZXJWVuZHvm8z2NvFYTbp6s5lGHy4creM1ytY/s3GgBn1dwrGxWPzqcG8vGVHeMsri/z7h4&#10;xLa+fryIoN2lzjE7lIILYxm4xXq+wzq+N1PNMlbh/mwtXyMIUntcOZbNv4v5GQHCAjw8n4GLY0F/&#10;D1YR/ruRGKGNrOQDFAA6aCi3xHCHN/oaPdDfQCFbHYSqDFdMdmcr57uqVDe110dclQSk5BCDh1IK&#10;JckNJMJfgKs0RizC7QgSrsjn/3MpZI+1p6GnJBgRDtsRaLke6f66ao9WVYoPiij267MC1b6P8aY0&#10;lZNAlvQ05vri1EAehuqiFSjVi2lGth8BwJaP/uinKG3NC1LPBXBKYh3VfqZaWToXbq42KYubXyWB&#10;RpLP5lAYJ/oY8B4s+JqnstaW64uttCyHkj1JZQku/LwXmgg5kphVYFJcpWQvSz4FXD1FSn9VLAoI&#10;TAJfYhIhm+/F0rI82Q0NLJ+8R16TRzHBkKWCI7XxyiBBEhAPEdbaed4Wirj+shAM8ct0sIyCk8Jf&#10;bKZ7S8IIKSZqiaVaylgYhDYe4kIoM2cySyD3J/WeHUaA9TNQ+3fqCbSy/Kk2Q8oQADfDDfC33omT&#10;/SUopjCWPVYCVSkBFoigSGgriuE9+FM0e/GeA1BOKJHH4jg3ApTk7CKcsH7KEjzVawKh/pa7EO2u&#10;h1gKDKnHolgnQk8Iell+AV1Zxumhvwp+JuuR4q2rQFvMTsT1TmZ5cvmZNF8jxBOiE/yMEeCoSdGp&#10;AT3NtxEVYoiUWMuXTmaEnAN73qRY3IJQ571q2V66734Mlgagv0RyYXlCLPVrCQhi3y/udyWS0yvC&#10;ERVxLigIIyAnODMmbBkHlhTtFuoHATH/kEeJV7HRzwiRujRT/xf3P9kXV8DY9TbbxNgx4kBUwLj2&#10;Uu0sj9KmFWznQr4n1nM/vAmBWYyLHJYvlrFWR8htKgpBIMHQbt9HbLMINOQGorM8hnW3A/lhNhir&#10;SkR/cSQ62B7TPL/M8Mm+sGyWxcNwDbJDXxqpiPvecH0S+qrjVcLgroo4RHkYIMJdH05GGxFHWKlk&#10;7MdSJCcHW6K3NhkZEXZwYru7mW6Bu8lmZc87WJ2s9pkNVCSiKNIJxVGS2NkOiZ6GaglcJdu3MSNQ&#10;7f8qZZ3GuWuwPzmqvGwjvL611gdI9jfB0vFWnD9YpfaM1eZ5I5ntlR1loWaXegmh9YRHyUcXSDA4&#10;sP23CvgiCDfVPH8D+0o8BXlnvi96ioNVPzjYmKSm8GUfoVjlHmxNRHdFAKZ60thvnOFrth4JnjoE&#10;Hn+MNYar9ewteTbsG/uQ6rVf5crzNNqK/BgnBNjuYTxHquWuso8wyI5C30FLQZa7yRaY7nkX9mYf&#10;w8VuBSH+lwh12YVMQlu6twHa2VckDYLMOvtZbkE24yU1xgLlxb7ITue5fbRgb70BjnZbYGGyGjY2&#10;m5CY4AAz0/VYv+7XMKVINzXeAzMjTbz7xi+w+oM3sP6jN7B5xRtICHHG6YONFM8RFP0/xc6Nv4Kf&#10;hx6qS2Ph72WMcLZDoL85tm5+FTu2/gZuhOtcjrluDttwQPMdWBhuwpZ1r+Pj936JTevfgc7eVfBx&#10;N4Du3o8JiR8TrF7HntXvw91CA34O2jDa8x7jwhQaG3+DqEAThFGsR4Raw8RkB9ZvegcrV72CbRt+&#10;QajZidxEdwLwfribb0eMtxG8rPbi49f/EbEhxvD32A3N3b9AEL8jgvz3IjneFM5261nmPSyfA/q7&#10;E5CTYYmSAgc01fkgIcaAILSC4EGwsloJc+eNcAvVho7lh9i27zUERBihrCqS8KKLdSt/CjMCpJTN&#10;y0kTyfy+8PPYTwjcDUsCobvjLhTleqNC8tWVuiMmQgNZSRYIctNEEsePpCAL+FrvQGGiG2HEEuvf&#10;+in2rP0AW1e+iS0rXoOdsQaKYgjphOFkXw0Ux4q7pQv75E7Y6K6Gg9l2Ap4GTAx3wUiPMGpvoFz+&#10;HOwPKLCystSAjbWWalc7W22+vo/gtZf3ZgRbW031mqODLh91eOwnPMkerJczVp7uL/dl+fm4wMHB&#10;msBlDltrU7i72CDA24njWxBSY/2RFOGBeMZGuLcV28sOcX78riLQ9delY/FEB27M9mF2vIoitZb9&#10;rpkCuYEAQhg50U2BM4YbfM/N02041pmJW2fbKLQIYyJUzrRhqi9XLRMTg4dJAaapQor5QOTGaxMM&#10;Uiioi1GcrMcx4k24GL+DoYYIQg1F/8F0CipxsstXy64uHi3EeGsETg0lE7Rkz4j8ml1AUVJGMVmD&#10;b2+LkG+kiGzAt/c6KOQocqbL1a/rkmR1jhAxOZCMWsZIWznHmAIXDDYE83qh1BRJWJyqwN3ZZsJi&#10;GW5N11P8d/K+ayjEK1ieBpwZkTLIXqVmNSt0n4JtZjwftwgTd2Z6cP1UO+4TrB4t9OLhQhceX+pU&#10;wCaJeJfP1CiheGmyktDTh3vzwzxnD89P2DnRAMn/JLNzdy72Eq66cPlUI6YG83FmrBynhssodFsU&#10;jN2bHyOQtVPQ92N5toufq6XwbcenN4Yp4sVNrgcvCDXPr49ALNZlFnFukoLscg/OH6MQPi/24bmY&#10;PVRCqMzAYFM0mjmuHOtNwwL//+xqBwV0He4Qcu5dKMWDi1UU5hSmFLaPFiiS55owVB+GnqoQXDlN&#10;QT3bqcp9hW0/d7CUsHAYn11lHbC+f3d/HA8ofp9caleGDc8W2wiYNUpc37lQj/OTeQSrUgJOjgKr&#10;+0t1eH67HTcuVPKxE1dnKyju8/HkWgue32glIObjs9sd+P7ZMH74ZBjfPurH754O4asHPfjDZwSU&#10;zyYICk1qT9MfnoyqWbdPrjawTmoIm6UE4FyWl3AxnYwb59Jw+Wwyzx+Li1MJhNQMQnIeLh7JIHRk&#10;YfFYLmOhElePsw0G4nCoJUhB1ScEnqcEvptny3GT4H2X9XN3voJlrMXTG3X4/Sc9+PZ+E68tsZfN&#10;86Tw/VXKHEKMIiSR7/f3ZRavDv/6dFzNVr240qaWHf5wb4igNUKoalVLv+7z+t/d7qNw7lTgILNc&#10;v+f/ZUngt3d78f3Dfr4me60aCLG1ao/QVzcG8JdPjhDsOggitfjhEWF9pkjtn/rmXitjL5d9J4H9&#10;JlHN3j1aLMbCZCpODUYxvuMZ2yWMm0q1vPTiVCljh+1zTPbYlRPui3BrrhZnRtMZyzkvwedQLm7z&#10;/TJLeGe2hPfXhC9vEYAuFzJWs/DlnRrGUj6+viszeD24NVOm9mKdH0/FobZgzI4m48rxMoJJA2GL&#10;1z1awjovx/JpsVGXvW4N7FcEEsbNgwuEyNlGPDpP0JoqUTM5MqNzb4ZtQFCV2aJPL3fi9/cm8KeH&#10;RwhM7AeXZWlkp9qvdIt98BrB7SrB5uF5jlGyPHUwm59rIERJSoYafMJ+IteXfV3Pr7TzugR71q24&#10;M8oPJc8Yy7dOV6j2ecL6/fSKLCmsw41T2Tw/oZ6gfUNg9EQV470Td9nfLh4p4NiZo5xHF1mnFzmW&#10;LZ0sYRuI62IWITVHLWd9dJHXJyh/yvZfmszFueEUwlQl5mWmj5+/caICzwiWd6freD+1uHaikMCW&#10;yPJmYGkqBVemErFwMPLvwSor1hCxwbsJWBuQn66FpOj1qCs3QGejLRrLrTHWGYKOKi8MNUZQtAQq&#10;MZrsp68OSXgqv/qLuBcLcoEq+b8kOhVjC1mmJ3t/ZOnaCYKZ/Poty/OiXXajINIc4jgoM17liZ5q&#10;30ZHUTSOduSr5WuyFK8s0ZmiLgE1Ge4I52eyKIYLol/uCymngJON9i35sscnED3lUUoMiyguS3RR&#10;OaVyKZTFGUzKVRLvyMOJgsuFgOAE2U8iQCD5iooIV+JmmB9uQxAUS3ExahDLcA8KLR+VI0tmjUTY&#10;y3nyWDa5rthNyzVFfKcGGMNS413WiyFi3GVjvJE6RKjLzNVQVZxajlib6g5xyRO3QzGwGK2KRn9p&#10;iNp3JPurkinUBUC6KM4lubHk0hJQEVCUuv6b1bcArjyfaE5Bp+xZoliJ99JXZgSyZ0wssZtygpW5&#10;hLf5VoprQl1ukLIzlxmrZH8LuBltJmg6quWAZYk+aCuIRIMkLy6NU+1Rk0bginNXzwWscsMdEE9h&#10;4WuxU9lmZ7O+sgkvUpdZoYRr1qvMdojIzgs1RyLFcgHbIDXAUM1yVhHCBazK45zVGtgcgmAx2zHK&#10;1wDBHvvgyzaODNZFYY4rBYgW3J12wEDnHdgaroSTwSol9CuirZHndwDt2d5oJuAUMRZkX111ojeK&#10;wp1RHCl7+dzRRLBsywlAHeupgDFWGGvDe9YjVOuq2E3y1VNJn+VHAgFv+Vvc4gSGswnfkitMQCo7&#10;zJL1HK5i56XVerh6Tfb9ZIcJlFkogAp11URxqgviAmUPjzlyWAc1jJ1EQkMqgUTs73urkwhLYrlu&#10;xPaOwjhhaagkAqe7cpHDeolx0URrbgA6CShFUfbK+l2WX7YXhrFfEf4TPQj/zoj2NEAG/5cd7Yho&#10;sd73N0V5hj8BxwnBzvsQ4kIRuG8l7PXWoijeTc1aNWQFoTCc/ZEA3ZQehDRvMwWiqV6m6nlbdhgO&#10;1mWiLskPKV6GCCLM2mm/xz5kjd7yWOhtegN+VpJ7ygPN7AuxvrrIibVCVa4HRttTMMA4TvfWQzHr&#10;JDfIXMW9JwEl0HEvAm12Maa90JHjh6o4K3TmerH9vNSMbWd+IJI8deGo8z5mhgpRn+PBuvJHL0XE&#10;QZ5XMsX7W29hzK1nLJoSrHLUF0ROqA7CbDbzWpaIctFlXQch1tuY8JqApoIIJAVYQHfz6yrflUBo&#10;oIMmLHU+gtGB1+HktALGeq8ixH0HEnz3IdaFIpyxKMA/UBmjUikUMV79WY8eBLNt61/Byvd/gkCf&#10;AzDY/z50970JS4sViIjQQ219EBydtsHRXgNG+lsJQ4bQ1dyMTSvfxqq3X8H21W8iwFkfZ8Qa+WAF&#10;RbQOPnz9H7Di3R/BRG8jrM12wc1ZF/6Evw3rfo5VH/1PBW+FOW4oL/JGTWkgnG12YOV7/4LVH/4K&#10;b7/+E1ib74Sl6VZo7nwX1ga7EexiD08bY6x772fYv+M9HNj5DtwsdyKCcWZxYDVG+4rg46EPnX2r&#10;sH3Xe3B01FD260Y678FCbxUSeN8a614hcKxFsNs+6O56A7s3vwIH67VwsV9LqNmHAN8d7I8bsHfH&#10;z7FP4xWW+yOecyv6e+PQ1BiAokJ7pCbJsjcdGBt/BGvHDbBw2QinwL3Qs1uFjRq/goXTVmQW+iOd&#10;/XbXzrdxQHsF/D31ER5kCm83HUSGmBHctiOIfTQvg98l/L4oyvGGn+c2ONi8h6piD+TE2yKBsJjH&#10;8dnLfDMSOY5kRbpg+0evYvN7r2PD+zw+eh22xtoEKz1+t5hwnDdEdYY9Ev10YLXvfdgbboC7LUHZ&#10;QpNgtYftuQ0GejuU45+biwkszPm68U61r+olPGnD1kZLwZU3+4ulxR7Clz7c3Yz4mq5aPujpbg57&#10;W3042BnCzsYAFmb7GBPm8PHxQIC/DyLDGZ9RwYgK80NshC/S44OQEu2LxAhCY5AD0qO9kBzkhNLk&#10;IMJIOyFiDPNHCVOT4rYn+yhaKHrqKYSa8OziMD5fPIibxyl8D9XgeGcahQ6Fz4lqLE6+/IX2RH86&#10;prrTcHYsHadGYnG0LxiV2fpoLDbDydFwHBsIgZf1G3A0fBX+bB/ZV3VxMosCOB9XTuXi9GAcTg7E&#10;4nhfDMVcOkViLaGtgIKxjCAguXuq8Pv7dfhquZxQVU6RV0QhE4GxVi/U5Jqho9IDJygGxWHvxEg6&#10;YaQYQ038/sshYJV6YbA+VCUfvkqhdYeQdP0UhcuFdgqfGortGtykmLtJ4JqdKKYIasKD+T6WoRd3&#10;5iRRcL9aGnlruluB1Z3ZbgrqNgJJF8tfj8sUaU+XenB3rpV1WIap3iyep4qwRoF0cRA3z/WqWZ8l&#10;1qnMTAmkSC6uRR5nx8swM1GDqYFSCrA2lqWHUNWJa2d78OjyIcwRbgW8lgg1185Krq1qJd6un60j&#10;RLTji9vj/F89bl5oxUWKskunK7F4pgqSd2y0NUn9INXAPjDelszPNOKz5UFldX5ztoxCr5rlrsKf&#10;CTAiMJdYZ/MUhOco8Lor/HBmOIdtU0+47MOFI9UUimLeQTF5mUL/UoeCvC9vD7JMFKQE2y9v9fP8&#10;nYSOQbWfaVmgiUB1d7EOT5Yp+BcoVJcZW+dK8IBi9ZsnQ1iaLsYDwvHS6WJ8cacPnyx34Mt7/Xhx&#10;W4C0Ek+utqrXvrjbR8gaVkvX7szVMQZ6KPgJSqcKCYuZSrh+87CDIJGP06OhrF/C/Yk4zB2L5HWz&#10;cGNOLNkL8WCRgvpkltoT9WK5nXAiyznFeY7QIo59PO99nv/r22z7c5WE6iTCfyJBuJBgVY0n1yvx&#10;+Aohf7maAJrPfiLJjYvww8NufHWr9eXM0XILPr/eiq9uSg6qTgp11jth7UuCkCzt++ZmD54tNKpD&#10;ln49pKh/ttDE+B7Fd3dH1KzV7wiOn8jywPu9BKwulq+K4Et4Os824+ekrN+wTr663Y3nV3mO+WrG&#10;K8H4Uhn7cj4uCUxORuDJlXzGbwn7kliu57GucnBB0hsQmm6dk2WkOTgzns9YrMP88SrGWA1Oj6Ti&#10;WF+iirVrpyXeCnGXIl9MOh5erGa52J6XKnjeAlydjseVswlqv9vjJULPDbb7TCGO90ewTXLx9Ao/&#10;x/4rM1mP5lsJoIT6OfnRpoBHPi4S2u7MVrNflWFuIhPfEC6/vTmMK5MEkkN5WD5RTPAoJTw14+k8&#10;Y5HvlSV6AldfXusnoHQRNAdZx7L8rwq3z8p+qlpcPlKOC2OEnMOVKkHwpUMV/F+DMqa5y/tenCzC&#10;DcLTc0Lb1RMEoJOlakmvLEW8eIh1Q6iWtnouCbUJ+1/dbGI5Cznm5arX7p+rwSX2lSuE0wuE9JmJ&#10;NBwfSGC9xeHEYBKmJzIIp0ns34l8zrFtOJxjQwouiJnLSIIyj7l9toz3mccy5vMea7B0pATnh7Ox&#10;dPjl0s8Fvj7PspwZjKcGSSKI5mLhaCJO9wf/PVhlRush2H09XKzeQG6aNtIStyEnYxcqig+gJEcH&#10;rdX2aKt2RE2ONUXpPuVSJ+5z8guzLAGUGSRZjiYGCwJUMrMjhgsR8osjhWqzbKrvyVGmFMUxFK7p&#10;7gquuksIDvzybMn1x1h9Gg41ZanN9iUxLsgINFcmA8neFJD84pQ9H7J3q4IivCErkILfl1+YsuTO&#10;Us3SpFPI1aR7K+Fbm+FDQexCgeyJ0nh7QoE1JDFkfYYXhb8jxG69Ns0bmUGyN0nspj2RFWSNwkgH&#10;/i9I5XGSPUbyy7WYFQjYyNJDWXYo9xBPAGjk/8SGW+y3y+KdEUsxIssPQ2x3UfBZsn4seD5bDNcm&#10;qlkymbEapojuJCyJwUc3wUocAU91ZqOZ569LcVYCszzGHlmEMTGxEDCJc9VSYCqJbAVOZKZFEhSH&#10;2G5n/e5FHAFOjEZkz0ys634lxKOcpCzWBDhf1rcLCmIc1UyDLNkTIwt/690Id2b7UIz6W++Bv5UG&#10;ocyY5QxEd3EsBbAPaiVpcwjBOiNIPa8gVGUGWiGMYsTXdAcSvU0QR/EtOZpk1k+WiIkAl/1HMmMl&#10;+70yA2TWktDDNi6MtlX1UEAglWV7KrlzghMKYil2Ao0Rw3tzoXh2tFqLlDhCTowhnO3Xw/DAOzAx&#10;+AB2Jqtgp/8RQuy3Iy+IsOqhhToK3w7WWbDldrVJMYtCWizFK+LcVH6mNF9DgpcP68SUMWWlID7Z&#10;V5YHmSnwkziWQ8ommx3jWZdiE9+SG8i/DVX7yixoso+Bam9p52aCmuzVSvbWRwoBWuo1I8SKws4a&#10;RcnOmOjOQGtFCPISeN/5/hzMCgm3gXA9sA5Bkq9LOeFpw9toA9vaEd2E876CYEJWuHLVi3PVVvvz&#10;WsRtrzCSgl+XUGivckG1sm9kEIrFvTKGIjkl0ALVmQGI9zNHtLSHrxlK2HZ5bHNxeyxN8lRQFe0q&#10;dvw6jCEHBVK5gTYoDHXg9d3QlhWKUMu9iHXUxWRzrjJwELfC0mgX1pcDPE02sd1kxtUXBlvewgGC&#10;Sh37SFGiC/zsOU7EWmO8K10lJU3nGJDFehwsCkeM/V72OQ8CoC7SCKFxnnpoZFmLCN+D4g6Z74tm&#10;WebL/ni4QXK3BcLTYK1a7tqc54c4wkdKiD666yLRVBzE+9sP233vwddqFfpqfCmg6jBU44fcEAOk&#10;EObcDDYjKdAWARS+Cf5WKE8LQGGiF/S2vQ1NQpHMbqSGWMNw99vYp/NL6Jv+GgcMfgkHyw8Q5b1X&#10;wbbsGRWHzaoUV4qYCNRxXIpgvRppr8OWVb/CLt67L8V/bIQ59mu/DiODdymo1yItzRSlpa5ISrAn&#10;cHwEc4NtsDXRxIE9G2CstRn7tn2IUHcDnB6vwPShUgy2xENj65t46zf/iHde+xF2bX0HWza9jkyC&#10;sZ7uCmzb/Av4eu5FaqIlWutCcJqC7GB/DmyMNyq4WvH+L7B+zSvYuvk3hMS12LnxHWhtXYuKvFSE&#10;+1njrVf+BzZ8+DPs3vBbZMS6YO+m38KXgJgQbYddO95AfIIzWlqSkJftAh+33fB300Q94d7fYR8M&#10;CF0mWh9Bb+9byEl1REq8JTKSJTmwLcoKnODrvk2B1c4tP4GR3rtwIyhVUfBVVvggLdWCQPIxUpMd&#10;YOuwCSbWq2DpsgluBGBzd4Km9m+gbfIx/CLNUFobhwiWR1vzfejt+4jgZomEWBtER5jCk2XS2fsa&#10;bM3XsXwayEhy5HeRB5xtP0agx064E9a11v8SPuz3ZRwbqzN9kU2w0tnwPla8+gt8/Novse6D1+Bh&#10;Z8LvCkvUZ1px3LNFfowx/O05xhivhSOh1NZ0J6xNdhOwdxKu9uLA/q0EogMICnCCuSkh3EJLLQ10&#10;cTb4b7iSR2uOlwJTvr6WfNQjcDE2bfYRxPao5aCSTFgMLLw8bODv5wwPT0f4+bkiLNQbMZF+CA9h&#10;nwx1RWSwI8IDbBEbao+YYFskhzsiL84Tp4Zk+Vsf5iebKFIp7CX57olaLJ8hVJ2sVK5fzxa68JyQ&#10;8fh8h9rPdHEsF/dm63CTIv7OTLXaoH+bIvjOuSrcuVhEIZtNcR+HS2diMX8yBpfPJvIxEb31jhhs&#10;8sJ4ewiuT8tsQD4+uVZBwZ7O5xRpJ3PVL91XTxbi02ttuHGWYm1BkhvLHphK/PlxLf74qJYCvgxf&#10;3KTwuVWNR1cqMDuZrHIljXVF4fTBHPUrfF9NENJC9qnkvTdnmwiPxYSgRpZT9qG0Eoya+ZyARdiQ&#10;2Sg5xLBBQOLSVC3FaS++ujOJT69PKLC4RrB5CVUErgt9ysDi+mmZrWvApWMUlNeG8OzKIMvegIk2&#10;QuPRepw/XIN780Nq5mnxRAvmjzVimv1SIOvEYDHFmCRpbsPCVBuOdBcSrNpx6/wQgWRAPV+eETfB&#10;ZgpkyS/VrMBG9qZIbiUBwc9uDOOb+wfxkFB3e74N54+VYm6qBKcnWI+nG3CsPw/1HOMGGuJ5LQLF&#10;cZmJrCRMVvD+qil46/DiZiO+u9+Nx/OyxK+eYCXLLIvRUeJNkd5Fccw4EMfBI1X8e4DPa1hPZcq0&#10;4/b5OpZB9ns14NFiM757OMy/OymmCRFiqvB0FNfPl6v9VItnCrE8xzKcLcS5yQwcH4nDnUuMrZvt&#10;eHiNsDVdwbooJWBVEGIIq3wuiatvzzWwHvMIp3Wsw1ICYiTbUsAgC9NjaXiwQLG8LDnDWvH5nRaC&#10;GAHkPOPzUiEeXy3h81RcOBZByIrF0+uMm7v1eHGLUMX7/vJ2u9qn9fXdXrXMTeDy06sdON4bzdgr&#10;wSWC/+PLtYSGah4CeeWEPsLknTolcE8NhBKsMhkTkmesQkGVLAe8I0u3eF8CRU8v1VH0v9xD9fXN&#10;Lnxzqxvf3+3H5wSNr28QxpZlKRsh6WY/HvNRlqNJkuAfHgzhixvtPG8Vy1WvclAtU+CL3brs+7lJ&#10;Uf6Y5xWwvH+hhqBJsCB4LZ/NZSzLjFUczh8JwcVjoQRRxsPxLLZ9Lvs2659QNXeokLHfgJmDRawf&#10;xsQMYWGxG4/YrpIK4ByhZulEuUpgfP10FWGzkUDVRoisxN3ZEtYb+97lPDy6moN7i9n45jGB6lw2&#10;Lp1MxZmxKIJtJp5dr8VX91vxu6eS2LiJUNZIAB1jvYwQXCT3F+H+UguhppiAUkSgycLlowW4c0by&#10;UpURntg+l5r5vIDjjeyXqiRcNbLeCOCyH/RqH+uT/UvSKYzLPqpyPGA/vnqsCrfYN5dPNGBupEQ5&#10;ecs2A3EZvD8nxiI9vG4r61PMbDgOzDCmp4rxSFnnl3F8qFZOgTJzee98hZqFXJrK4PsKCWE5hLIs&#10;QmAaTvTG4khHBI4PRuHsRDJOjSQqU5YjPdGE1RScO5yOpbPsTyczcbDbn+OCN0EpEQuHOD7w/Wf6&#10;Y3GqJ4ZlS+cYy34wy3udrMLsUI5aqjw7lq2s7mdG03BBZvYJxg8ulBOy4v4erKK9dsLHfjWczd9G&#10;oNca2Jj/CgE+KxAXuRl9nYSOpL1Ij92JoiQ9CmOKVwpRsUIWWBF7ZBGnAlWy3EuEiUCVLK+JctmD&#10;ohhrnOrLRQFFbYIXBX+oKWQfS0O2F8W4HcHIGOUU2I0ZfoQbfokHmFO0GlHUWyHFx1j9XU7R3kyh&#10;KRvvS2JlBsFeOfiFUSxa7f0IATa7eX4HFFGkyfr5OorpMkKYQJWAkJhqKJgpCSM4BaBDcklR7Ioh&#10;g1wnP9we6X5miKLgFUOLSgJbWawzn9spE4hSWe6XSAiIsFIzLvnhVhiuilNJiuMIVLLsUIR2KKEq&#10;hSJcjA6UoQXhrS7DGwPVMvsj+1ncCXQyE2arHOBktupIYzJKKMoz/Q8oV8DRqlgCV6Kyrc4NNkM6&#10;61Zm/aR+ZWZP4EpmWWQzf7TLyxw/AnANGb5KgEsdehpuQoKHIVpzwpQYF4OJJD/Wc7KHSi5YEONM&#10;ILJWQj+UdRjrQQih2A6200FFvBdqkgmUFOApXqaIdjqAgnAnZAfZIs5FHzH829dkBwHFjGLZUEGb&#10;2Lhnhoh41v0vt0TJd+bH87iqPGOy/62W4idfZhrDrNQsoMCJzPSVEIAbCgLRXBGOeAJQVKA2mqs8&#10;UZZnj4QoPZWkNCXRAiW5bihNJ1inOqGcAqyScVgSbs56DEe1LP8kNGb4mSgL91Rv1pG/uALKtRxY&#10;3+asG1PCur7avyTGKLEUk4FWW1ScSnmlHiXBbWWi5OwSiDRVhiR5BEUxsBAQlEOs/6VtZUapnvcU&#10;7rwP3lY7Ecd2CnbVQFygHopYxoQgfWVaUUIRm0QATfUxhY3WKjgQsBz2rUCEvQZBOggHa+NxvCWV&#10;gOGAbAJmPutH8oRlB1gRED14L6asc130FMegIFLyrBEQKZYjCUsRLvsxVJdGweiOvGh3toUnmvIi&#10;0V4ShxJ+tr0oSiVejmAby/6p4ignFIfLXqJIwhXB0tMMKR4mSHY3RldeFGb7qjBakYryKHfUJIrx&#10;CuPG15SxYQ0Ptvn+DW/AUms1RpqzlYlGMuPQzmAF+psTUJX/Mqt7vLMmjlQnYrwiHiVs73CxmA4w&#10;wSGJu0gHlIZzPGhOxNHaGDQyPgoYL9VxrippdgrbLdBqB460ZyHIfidiA3Xh57oDQ21pSAmzgJvF&#10;RjgYvE8Q36t+4Zs/ko8ICnvpb8mEKb3tH8F490r42oittTXhKhC6W9+C1oZXkUQgtdVdi+2rfoId&#10;e/8Z+javQN/8FRjo/QZR/hoIdNgK2ctZk+aOLIJ3WSrhtjQUiaHWMN23EgGdTmKxlRmeQAAAToFJ&#10;REFUO9b/Gg4WmxHiq0+40oSu9tvYsfXnMDch9NuuhoXZhwj020/oskYGxw8/NxPUFibB1UIHe9e/&#10;gRhfI8xN1uDUaDZO8ojgePPKT/8Br/3qH7CF/3//3X+mEGcfLY2Ah+teuLvsgKnReyjLd6H4DcZI&#10;azxKMz1horsGm9b8ElYWW6Cj/R52bHsNmze8Tkj7MV9/F411mcra/XWe18Z4G5rK42CiswLrP/gx&#10;HM23IJXw5+tN6C5mf8xxQn11MOorQjHcno2j/WVor0hEjL8ptLb/FkM9mRjqT0drYwhqy9zRQ1EV&#10;HaIDM/33sJv3vn7Vj7Hyw3+GlflaZGe4orkpFg31kSgrC4Kd42bYuRJivHfCK0IXll5bsVX3New2&#10;eh9WXhpILvBHcWUUnJz2YNeu1+HitBP1tRFIiDODn/ceHNB+DZvW/ggxYYQhd01UUVQmROghn33L&#10;0XgDtNb9CvpbXkd2uAWOdubC1Wgbdn70Bnav/Ah7N6zAxpVvwM5MB03ZlmgrdERxvDHifDXhbbsF&#10;zmxHNzsNgtUu2JhpwMJ4L0wMNAhW27FfZ6uyVZecVC5OxhA3QHOzvbC326eWBZrxM/LcxcmQba7J&#10;QwuW5tpqb5WTgxE83KwgyYElj1VQgLOyXg8JdkNUpBcCAxwQHuZMiHRFOPtUNL97gvl9kcg+UZzl&#10;i8ocf0z1F1H8HMLDS8MUaUMUjIfw+c0RfHVrGN/eHcL3Dwbxp2ej+POTUfyvT47hL48O4g98/Q8U&#10;fX96Ooa/PJ/An5/xvfc7CDkUlRS1j67mUTAn4MpMOIHHB6fGPbB4OhqXTsXi3JFIio04nBiKwNRA&#10;JEEhFecORlAI5uCLWy24RcF2tJPQJbMQR7Nx4VAGxWsc+qtcKCoS8cX1IorNIsJMAs4fCsXc0Wic&#10;n0zA0cEwFKfxuzOHOqHAmeBrgIJYU2XZfkGAivB0c5bnp+gSi/KrCoha+Fo7y31Q5YR6sNCLJ0uD&#10;Kh/U0kmZpekhxHTgznlCyzl53oO75wdZxl5+tp2g1YKZ8RLWXS9ODub81/vbKdDbcbgjk0D0Ep6W&#10;CKsCVfL3pePNBJxqHOuTfFECSw0ErWoesvSqmmKWQvBIowKtmQkxsOhWSzQvTbUrwLozN0CAG6YY&#10;7FRLGsVg4/nyAG5daMLp8RwcH83C4b5UtFUGYqw9RV3ncFeeuvaFowRhlu/ehXbedx3rm2L3SgPb&#10;vIXt3UHBS7F7pgqfX+ujcMtFf2UARXQrAbKFQNWjlkQKZAnQXThSAHE+vEPoWZ6uYrt3Eqi6WX8U&#10;ovNifFGJbxg7n9/pVmC1NF2CGYrMMxOpjA2ZXavGkT7Jr5WK+0sNeMbrX6bIPj0idvNZymRjeaaO&#10;sZGHq7LnZIGQPduAocYw1mGZyis1M55FKO9SQPcZoeIL2S92o4mARUC4VIrPbrENF8SgoYxl5HXm&#10;xWJcZrficfdiISGrGg8WK5RjoCz1uyFJgy814sZMOes8j4BbyvNUELQzeN9pjJNafPugCXcv5PD6&#10;4Wr24iGB/8aZPNw9x/cSGj+71oSni3VKjEsi3+/u9uCFLHG8LDMlDXg4V6Xg6vPrbXgurn83eghW&#10;Pfj21iD+8vQIfv9gAl8s9xE6KvieDjVDdYPC/NF8pYK1paksXD8p162jwC8iVEli3wJCfB5BM4Nx&#10;ksf7IKSczsITQuTdS1kY67DF3fkcxmsOP5+DM8NJODOSwXvIY98oJeQTlGR/0vkWHk14cqULv392&#10;BA8XCfms86dL3Zg/WkSQI1wusH6viUkG6/sGwfSuzODl49bFdHx6i6A0k02QS+JjLl7cbsLvnxN8&#10;HvJel2sJYo14tsj6udSE54wTSX784lqH2sv2bFFydNUS2KoVWF2dLCVAydJJ2UPVhBsnS7B0NAfT&#10;Awl8zIdY0i+fqMADxuI3HKskua/so5odzsbCwWLMsD/KrPqjuW68uDKOR+f71N6qa6fK1RLIR7ye&#10;zHrKUtVl3tfVU5IWoVwBpfzoMC8OpL1xmBlJxtzBNIJNEk72cwybzCSAZStAleWOYuYx1RuJ40PU&#10;M4dTcYvte+VMMc4Sqs4fYVvxPddmigj1mbg2m8eYjcH50VgsSQqAw2mEqzQ1azk9kIwLY7lYnqrE&#10;47l2XJ+SHF3S3pKIOkfNIl+eLMCN02WEw1w14/V3YFWe6oBobw3488uwscIP1qbvQG/fr+Hm/DG/&#10;iLXR3eyJqkIT1OVbIdB6E+LcddQv/gJW4uAX76mDIOutsNV8h6JVQ81gxXloU+R5c1BOQ4KPDoXZ&#10;KgoWU4KPAwWgNbIoouO998PLbJ0yvcgIMKLINeUXYYBa+iTQI5vr8whRFQkeFLkBFLYBKI3zRCq/&#10;lDJD7QgK3sil2IwniBXG8jMUsfmxtqhIc6XQtOZ1Xs6OyR4uKVNjpreyWxdzC3FBi3LSVmDlqL0S&#10;PkZbEGC6HX4mW5DsSZghWFVTZHcXhqOFwCNL88S5MCuQEOJnqGZmxP0vnQI+n1+MOSEWhJ09SpSH&#10;2e1W/xdhLksSZS+OvzjlUaDnhVtSaOsSBGxRGmWDnsJgtLN8LVkvkyjLUkDJYSWHuNkVEg7E8VDg&#10;SpYzyvJGWaYkNu9/u5cSQqUkdhUQ9TffQUjQ52su6CyI5mdDEe9lAFfD9awTh/9yB4xBTYY/otz0&#10;1cxVXqTsk/NFoI0Wgq00EeNMgOKRG0Jo9rWEu95mwpUzIcMRca5GrAOZ7bFEDK9TyjqS5YVlLEc9&#10;60lmeBp5D5LXrDbFjXDFchSHICfcBl6mmxHuoKFm9soTXFTi4mreS3acLWqLAxDmz3hwXI+2KrZZ&#10;Fe+t2AlOdiuRlmKBlrpQtFWHorc6jGUxQW6ALtK8dHh+Z0K5Fw8fggrrMjcQDQTa8jh7wqYrekp8&#10;MFIbSqB96QqT5K2DUFlqZL1FmSIIXAlU+ZltRTIBKC/MhnVprtwD8wg5UscyYyowLgAtlp3StmK9&#10;LrGaGmiBEGcdgpURgcoV0RTXyRSDdQW+6KmKgjhCprJdQiz3ItRhPwJsKe5MGQtOmspu/1x/AZYm&#10;KpRjZhTjJz/MmvFkh6IIJ/QWxSLF0wT5IfaE9AC05UegNT8cPWVxqMsMQIiDFtqLownbtihL8sdQ&#10;bRaqUyUnm6eawckJZowRjvJCKPIYF+mEu/xge+QF2iPVwwwBxrvgsGcVklyNURXLvsGjIzsSfYXx&#10;jH8vxrY1wijS/a20ECK20we2INDuAIoS+T6CU1GyOwrZvnnJDsiMt+a9bSWU2WKIYNiU5IkQ6x3I&#10;5d8V7AeHOnJYhxHIYL21EWAmyiLQy/orJvBkEt5SPI0RaLELjvtWY2a4CmmMkSS2c5CvFgoIFNns&#10;R/t2vAa93a/C2ex9dNf4UuhkwdP0I8aSM+shDg5622G4YyWs921GgP0BVGeFsW30YKe3gTBmCTfW&#10;+47VP8XGnf+IrQY/wgHLV7Bfn5Bi8g4B8X2UEoSzCOtxvrrIJbzX5nHcKPFDcbYLvJy2IS2OZU3m&#10;eFTkD193bejpvAcT/VUw2E8xv/N1bF7/LzDUfR/62h/BQn8zXMw1YayxDqaaq5DOMeIihddZftme&#10;PpiFjvoUrPv4Nbz3xo+UdfqGda8iKsIRbS3pMCasWpqtxH6tVwkVW9FX64f2Um+C5Xo4mm1CNseJ&#10;nu4sZHLMsGIcr1nza37+Hbz79i+wffv7iI5yJfitQbCvGSrywxDmrY9ANy0Ya3N8DtFDROA+NfNU&#10;WeaBObFhvtCN5soYZMY4E+IyMEfh2FoTh5NHqzBJEXzscC7a6v3Q3RRKYNwKd0KoDcdtfZ0PYW+1&#10;C/q6K5GZ6kWAMEVgkCG6ejPg4asBJ88dsPXYpvZY2fnvxja9N7Be6zc4YLcJAQl2yCG4lldEIo+Q&#10;lZPrgdRU9r1MWwQHaCDITwNau1+Bn8deuBGGnKzXw9ZkBexN1vG7ygi2+1fDjWOap8l6fs8EwXzv&#10;x1j1yo+x6+MPsG/7Wmxd9xYcrfahIZP9iWAX7b4dIa674GS6nm2pBWdbLd6D7OXaw/YnXJmyrQz3&#10;Qv/AThgZ7FHPZdbKlNBlbLQTpia71WFlqakSAlua6yhrdm9Pa8KUpZqhEphycTJVCYLdXMzVY0iQ&#10;M2HRB0HsS1Hs01np/ggPsmQ7WCKL3ynHD1bi80en8LsX5/D7z+fwh/9fe28VXFeSbuv2uXf3acbq&#10;Ykazy2wZJIuZGS1mZmZmZmawLVuWbVmyZLEl2ZKZ7QJXV1d17+6uvXccfBt3/OmO/dI37sO5r1oR&#10;GQvnXHNm/jnX+FZmjv/Lafz5wTgFMcX6Si9uUjjfuFQOSX66PpGPmaEYjLX54wJhZ6TKi78fktTd&#10;Es05NrzO2vMa4IbeSgfUZukyZkxYDDHaxdib9MH8RS+c7rLEcLsFZs754XyvO3/TddBZaYPKTH3U&#10;ZJvg8mAI7i1KQuIiCtZS9tsgjHdHUPzmor3UDYn++xHmugWRHltRl6WH3goLjLa4oDFPF0WJh9BT&#10;Y4/eOlfkxGsjM0YH5Vl2vEZYYKQxiqKkEosUWTMjeRSnjbhxuR6zp0uwPF7NvizrmeopfNrxcKmb&#10;wruZpYn10EchXYulMQowAbFZiluC0sqFeoqtOor8TtyZ6yWk1GHmH/u4RViZGilUroZfrJ/m9q0Y&#10;bpSpVHkEH5nS16HgamlcRqsqMX2qko+bFTRNDVcqmJLnN2d6KJLlnkL2QiO3aef3NKr3lsdlymI/&#10;gU6mqXXj+WofwaaDgrqUx9yD+0utuH6FIDfCvlMRyN8D/g61ELBKZKpkOkaaUykc2yDW7F+vD3Pb&#10;Nu6jVU2D+44iWezBn8zz/C4U4RsKaXFLHO+IxTfrvXx/mBA2oqY5Pl/rwZ2ZOkJuBQGiA3dnapT4&#10;+4piXNbJyD/+X16XkQAZUeymqO7HnaUqldh5hRAgLpF3l+opMqtwjsJ1fpxCfzQZSxM5eHGnTwGV&#10;5BuTZM4PZdrYerd67cXtfjQVuqO/LpjQU4Z5AtcKP/N0mTBwpUJNM/sbv+vpysvpcI+WSwh7VQTJ&#10;XOXad4/gfn0iiXVVzFJC8ZtCKI/F7bl8PF8XV8hGPCX43LhSoMq9RUmazf1fr+A9IWs2C3+8w/3N&#10;ZOBMsysmeoPYRzKwSvgXo4p7hLFny7WQJL5y/816C/7Xi7P4j2esu1ut+OFRD6GpB9/fbsV/PB0k&#10;vLYSDAoIDoQL1p1A1d/vjxCwhtQosDjVPVuWepaRsGo8X6nGH2+2qPW+t1iPsh5I6vsx4fYR60CZ&#10;shBAxcp8YSyLdZSlzm9lMhbTo36EnQgCRRZuTGRicjAe0wSrqcFM9jNJJC1rrBjLkxW4PJKhRgy/&#10;WO8kdMh02FbWZwuuMB5mBtOwdqFAGTAIiG/IeqP5DDy7nod7vL85nY7VS8mElgrGTDNe3Koj8NYT&#10;sFsJpfX49hb717Vade4yaifOiX8iPIqJh6w/+7dHw/jfX58nNHVjpi8V9yZrcJtxJlMCxdxh+Qzh&#10;5GKhWoskI1r3pmowP5SDdcKIjFSJIYWMVM0P5xGscghWBPnebG5fjRvna3FzQv5YIORPElB4f2um&#10;gqUK9+cbGDdtqlw9nYGhhkCc74ph3RO0FxsIseJUWM6YJoSelbV5GXiZq6yHfahBjRgujP3DXZTt&#10;vnwhj32tBHdmZXoxAYlt+Ogaz2VWRkBTMTMQTWhK/4dZSqlaW/f3h8O43BWPqe4kZYqxfDqPAEZI&#10;ZOxfHUrD4uksfpZgK31H1p3yO/8JrEolbxQFRTx/FLvr4/hDthtaGr/D0YM/g5vdx+hq8MZAmy87&#10;XhSqUvlDcfIE4UpT2SZnB5tTwJlRhFqqER0R1JI3Sqb8nWqI577tkUWBFOV+FLGeJ5BI0SL/DGeF&#10;miHM6TBS/AzU4nhJOiwjXuKyJjmDJHdSlPMJilpL1KcFoCjSRQn93HB+v5cpatIDUZlC+Ah3QF6k&#10;I7LDbVEpowoU95UEkDKK3BoKskIeh9hAy3Q0GS0Scfxy9IFQFmKNFF9jhNofh7/ZQcS5Ujwe/QiR&#10;DpqoTHDHcFU8TlUnoJGgUJPszuPwVHAlU8ZEbMu+pCiRnemrkgIPV8djhEWmcwn81Gf4oCjGAd6m&#10;uxVwlcY5KvhMIlzlh1qoPFZnauIw1pCoXAJrKORTPHVVomCxZM/lZ2SKkiSyrSEcShG79eJoe2X3&#10;3Sbry2S6mpcBgqwP8zuOKSOCWtbNQEU86jMpWgg1sTzGSp5zUZwrIUpsqyMoSELZFt6EAytClgEB&#10;2ZgQYIEQG011XxTppoAqTRZUe5mjPE6AhXWQIEYfHmpKmkwtlPVwYrnekh/EOj6pRgXLE5xVXEjC&#10;Xpl+KWvZZP1XBqGkKM5ZmT9IYtkKtlViiAmyEx0onLYgzOcgKnPNEB1EwI3WhL8PAch1B6pKPFGa&#10;5YT8eEu2mwFyg/RRzW16S0LRydhpzPBUI1RFrLdsxl+any6yQ/QJ1c6MScnvRRjnNgJWMW6sf29t&#10;RLseU3Blf+w9+JntQbDNYfgQsAT8CiJs1MiktFd1ijtaZPoooVnW4MkIoYxQilFKgI0G8uNc4Ga+&#10;iyKCbZPlAV8KzyhvTeQT8msJFUWMzzCbY4ikyI90J+Tq70CMqxbEXv9icwpBJhBVAmDcZ4yLFo/d&#10;DJdaC3GxpQBN6cEoi3ZHvJshIdeMMeWMoZoU1BKM8yIc0ZAVzHMiNBAqsoJd1GPrI58yJs1QEXcS&#10;tck+aM8Je5mo28MQ5VFsN19bFIW6oCk1GAkUibGO+gi2OAoPnd1I87JAebQnyikGG3MiCXDhFK8a&#10;sNXcDQ+KzBgPc4raHUhnvzvblY86wqGfyyGYnnifbWyPbsZAI2Msx5v7ddZUawwHapPQVRGDiiRP&#10;gpsf/HQ+Qm2UHS7WJOJ0WRwyvNj+/lYIo9h11PoU59tycaoxHcnh5vB0O4RgHz3kJJ+Es+Q42v5f&#10;Ya3/JrJjDXFrrhHJBIXok1pICbRBtKcN4Y9wdfBTxHrbIDvSHRXpQbDW3oZQN10kh9jAhNCzff9/&#10;wX6Tn+CY2a+gbfQ7GBi8CgPNV5AabgI3s22I4P5K09zQUR2OQgrz4hxrpCUYIpqAEB2qj5JcL/i6&#10;EqyOfwxTApS5PoFt15sw0fsEh/f+Bts+/glMdbYgws8SJse3woP9spRxfuVMrvqXeOpMCi6frVYJ&#10;dj96+8cwF+ONrCAkxRGuCfMBPrqICjWCq/0u2Jm8j5Pm7yLIaTuSeK7WhC4D7Q8QHWmJvNyTsHfY&#10;j8NH34eVjRaOa+2Crt5uOLvowtFek8ezA9aGO6F/9D3YMM7DvDQRFaiF8nxX9LRF4/LFYvTzhyM9&#10;wUYl7f3kjf+CvZ/9HjFB1pimcN1Y6UZTHSG51g/N1byuFrogPc4cydGWPHYNFGT44fRAOTz4fbZW&#10;h7Fz2++xffuv4Ouvg7BoM7j5HoGD1wG4BB6Dc/BxaFl/gm3HfocjhEbnYCPE8ZpWWhGBsopQxMdb&#10;QU/vTcTFGCA/xxHeHvthZ7kFVqafwMN+D/SOvY7j+35HaHodJ/ld7oTk41t/hV1v/gj6e9+Eg+5O&#10;2GgdwOFPP8T+Le+wPd6Gi61MjdblNXEnwpwPwdtmP5ws9sHenEBlcpD71oA5wcra7BgsTY/y8XGY&#10;mRxXcGVpfkKtl7K30SNkHYKJ/Alhr6eSAru5msDORh/WlroEKTMFVgJSAlVSkhKCVR6r8NCTCA1y&#10;QXiwI/w9zRHCGM9I9EJeui+qCnndqk/E9Fg1Fi7WYrw/F6MdqeivjURbcSBai/zRVx2BvqpwdBX7&#10;YXogjT/oybzOisOnHZ/H8vfJG6P1gZjoisbFjkgM1fpgSf51HUvCRH+gGj26dikSixeDcGnYGX0N&#10;/K2t0MVgkyUu9HlirMsTfbVOmD+XiLWJbDymYPz6VqNygru/VK4EzzyF47UL+Rin6O6r8efvqozm&#10;GnM7T4qdYAqfOEwN8bsbPdBBoGsrs0dLCa9LBL5zXXEqOe3MmULcv9qKe9NNFF0UVTICxXPemGxS&#10;o0w3ppqUHfx1Pr4+1UJwasXcaDFFYRWFYhPWLsu/1pIzSdYUcTt+XtacrV5spGiSkZM+rF6WbZuU&#10;CcUy9y2mFEvjjOHpLgrSIYy25/AccinMR1gnAkmthLAWBVXXL1NM352kwB9jnfC621dK4XUaT1ZP&#10;Y3ZUXAoJLISn9SsyRbCJxzTIbbopXIcIeASoS02EXxGD/fjixgC+2hgglIyw3itwqj0ZTWzP8725&#10;GOa1XuBuZaKR31GAZ2un1KjkrSvNBA2Z0tUMWV8iSW3FGe3WpVJ8vUqAu1iGtbFCXOqMV6YAX1/v&#10;xp9uDxGeehVc3bvaoBb/P7/WjqfiTkjh/f2dQYp/mUbXpRwS70xXErDaWT+1FPZpmDydirnzbF/C&#10;0NpUFRYvlKCvPhgzZ7Mo6AsVYN2arcFXN3vVSJWA1RIF9bPrnQquJofSFVTJ+p97C40UueK6V4Mv&#10;VtoJd9UvQe5uJ/7yoAsvNhrxza16PKPAf7BAOGJsifnAH/nag4UCit9yPL9RipnRcMZLJEGvCNen&#10;c7AxV4jVqRyCRhLuLRHANghshKkvN0rxl4d1+OFZC2MoDcvn4vBgtkjV2cpYLpZHs9V02L89GGS9&#10;SILZTjWycOPiy1xZTxdr8Oc7AhNthKp+iuhe1lenWl/zxVIj4aoHf7s3hB8enubjXjykIJeRHLFR&#10;f7wgDoNV+E6t1erCV2wfsQ+XdURf3eghwIzwXGUKaj8eErRv8XVJen1fpnneYt2fDcHVsUDcWUgl&#10;8BRi4WwcRpr8VD64K0NZBPZyxnI1VicJ+4SytekygmYHIVOgnv2IMXJ3tgGzp3OwyN+T+dOZmOon&#10;kE4JYElC4Sr85ZGMWrLfjhNc1yQJcQ1eEFT/SJD64+0G/NvzHvyPF4P496c9PH6+d11GmcTVkKAl&#10;69oIkOKS+Nd7ffjLnR78nfGzdq4YNwlJ9yYJl+OE3KlKTPcm4Tb7pgDVwnAOrvbx+E/JOiyBrhJc&#10;P1+Ja6OlCqomOhlz3Zl8nIvZwTzCVRUWCCu3CDdPr8taxwLGGc/9UgnmCS+zhLUV/j5dIziK6Y4Y&#10;4bxY71HgepPxep194zrr58ZECZbPC2hXEjrrWGrZ/2RUV6D2ZS68lfFCAliBKisXxK0yj7HYzNgp&#10;Yd3F4dblQlzpi8W9K6XsZwRDXu9kVG75TBbONYVivDUKM/0pfL2Y8F1CEJNpgwT4OX4f+8jSSCpW&#10;2Z/+CazyCD9RvloUHkbs/AmELGM4GrwHnT0/ga3uaxRRWsiIOoGmIldeTJMJLG4w/Pw3FIBGaMsJ&#10;Rk+BLMJPRm9xFDIDTCn4HXChLYtQ5aaEdB5FlIfRTrjqfYYECvzSGEd05oegLTsAg2XRatpba44f&#10;xTwBJd0LI1WxKI12RLSLJiKdjqukpvEy7SzCGQHWR9QUwPKEkxT4FLIUI205sq9gSE6einh3tTZE&#10;zCmqMz1RkuKMihQ3ZfTQkhuA6iSPl6M9vBf3P0mQWpzogWT+6BVEeqh/5y2OfIZQZ320FEajlsK1&#10;gpBST+Eja79Svc0Q5aSJMorqAu5HRoxkWpvYvA/wXAbKY9BTFI5WntsQgaM5M0BN7Uql0Ay2OqDW&#10;BDVleaOZpYKiva8kDP2l4fxsNDpzQ1Al64M8DVAnNu8ZXqijwGvOkREgX7Tm+xNeAih2PXn8zoRR&#10;P4KTG3IjTJUxg8BTkO0RhDkeU8YhdZlOKI03QyXBWaA3xduQAOKvXOEGyiUZc5IyDckMtoW3+X74&#10;U7B05hGe472QG2xPsHNHXWoA69OVbaCLvHBHdBTFEO4CCHdeSA4wJ5wFo01c2NL8kB5oQZAJUm0i&#10;a71Kowk1WYSGBA8URjrBXxbTO2oqOBDLdsmZJWvjxFxDRiiMDr4JN4tPkZtG+C62wHBfCDJTdGBv&#10;+TrKKG4LUsxRlGiB7jJ/dFF49JeHoiHTAxkBhEKPY0glTNUQ/EcoTmpSHZEWoIUknyMEEH2egxE/&#10;dwIlMZYEbUmA7IhYNy3EeujAm1CV5GOEIDsNwiIBLFimv+mjON4W5YkvobyUkCR5ppIYoyWM79p0&#10;T6QGGiHRTx/dFIepocYIcTuIxEDJZ6Wnkmwn+uqileCbE2yNJEJrfWaIglcHzU8RbH0Izek+uNCQ&#10;gnr2k1LGbIyLNmNLG7Le72JrHqZ7SlCT5I1Ai0OESG9+vykSCGalMe5II2TlhTmwH0WhKS0ImX7W&#10;yA1xQqK3FQ599ArsTuxGdqgzmghVcxS/rQT//GAbdOcloDImACkelkj2tECciyESPIwR726oRibj&#10;T4qhjBdjI5PxFofShABkhbggN8yN/YOxEuRAcZeK0eY8XO4pZbv7woWgaHbwPbhqb0UhwaCFcN2T&#10;54cstoc3YbkgyppiMAR2Wh+rPwAKQiyQ5c3zYEzOduWhgeffKfbo7oRe1+M43ZCEsc5sZEZZwt16&#10;N3T2MS7M9yHS+wQObP0lDm77F+z/9OcoYt0I2LlafgTLE+8hJciZbWgEO80DCLAyRHoQ+ybj14tg&#10;Y6O/VSVnNWTdf7LjR9iv/1McMvkVDhr9Gof1fw2No79AgOdh2Ol9iDhvHdTl+GKoKRkVhJDMZGOE&#10;+lGYO++Bi/VOxIeYQu/w29A+8BaCeV0qSg8kBDojJsCGwHGcon073J0PIzLMFDERFhTwWxEbYkBx&#10;m4bpMwmYPEUhzMf1pX7Yt+0n8HI8zH34IJNAame4C5VZAeitjmcsWsHyKL/n81/AQvctHNn3C+jr&#10;vAYD/TdQXxWA4e5Ewo0jvFx5bF4n4EkgTOJ1ICPBAW52+2Gk9QE87A4iIdwaqbGOFPTuqCwJRHmR&#10;H7zcCTv2h2Co8w72bvsxjux+Be//4Zd4+5Wf4w+/+xGcHPdhsDcBrbUByIgzQXG6PWoLT6Kh2BeJ&#10;wYZwMNqCEPcTaKmIJ/AegY3JARw/+BFOHP8UFpb7EBVvD89AbbgFHlejVbasPwPn7dit/RoOGX4A&#10;czcNBEQTNPK8UFQahNQ0Jxw+8CpszLcjK8Ue9hZbEe6vDQ+HPfBxJwjpfwYjjQ9xdMcfoLHtD4Qr&#10;fqfuDhza8mvs/uBnOLb7dZhrESIPbcG+ra/BUGsH7Mw0kOGnjVjXI0jyM4QPr40uPFYj7d2wNSfE&#10;2+nCStZRmR+FmTGPkaBkZaGjRqKcHU3g7moBV2dT5fQoUwK92F882T8EsMT1z8WJjxlvPt72agqg&#10;TCGUEazkxJD/nAYYFuyKED97xIbyOp0ajNLscOQl+TJeHJAWYYcEWafL34HeGllgTaE7KtNearA8&#10;Vkux3kzBKMJOBFw/7l6pVVPDJDmp5JC5eamcz2vwmPBxb6ZOrcORxLqXCV2L46lYn87EWK83+hus&#10;cLbDGZcHvSngfDEzEoZ7swX49o4sXG+g8G3jfTOFRxZuXi2j4E7H3FgmLg4k8phS0FcXhPp8F3RV&#10;+eEy43blchFBKBtj3TE40xau1i+cagshTNmjLM0MzcWuGO+Op0gsVW5+9+cJCix3LjfiGcFn5WwF&#10;JnpkKpTkgGqlkGzEEkFojVC1RECR6XHzZ4sp2gkXFPU3rlTg2Y0Ogk0VbkxKnigKubMUnmo6HaFm&#10;qpPw1aLc+sQK/copisCr7YSCMb5OQXxjnMeZi87KSAVfM2fKua92AsGAGpW6Pcv76X4sjjXjdEsu&#10;NQ7r8WIzXhpc1Khtbs91qBExAbbHK6coXAlzlwhbkz14tnyKQEEQuzaIh4vdBMAabsfvuNrMOszH&#10;hf5CQmcMBnhdW7pQy/2UEeoodO+OU/zJehIK52t9bBOZfkVhf6uPYn8EXxOMRNTeoXiVPEGn60NV&#10;stQNtvvcSDZjo56iuYPgNIrvbp/COkH0zpU6fLnaTZHcS4BpVbDzWEZPJlmH3N/Xt7rxcLURN2Yq&#10;2I4VuEZYFee56TMFyjRh5qw4Blbi/kqjWlclU/4ErpYpKsVZ8jr3M09heqolgoK/i5DZgAcUu48J&#10;dPcV4BGkCF53uQ9xyPvzfVnLU8fHDRS/+YTPSjXl7ouVBsJNB+GPsLRRjcerRbg1n4mnhKx7y4U4&#10;2+OPC0MRKiXAd49bCVlZeLiWT7gqxp8eVBFE0yEJd//2uJ2gQzE+ksB6KcUiQX7jUhmFbx5WxwrU&#10;a9/f6cf1C0Wsv2CsnS9gX2oibDWwNOJf73Wo6YBisS6W25LP6AUh5tHVeny30Y9HrOOnS/XKuEJM&#10;KmQ07N+fvnQI/OHJaTzgOT+abVFT3J4tMxbWenBvvo3Hx5hnmz5c6lJ/CtxdqFZ29dcux+HKWX9s&#10;XE3g+zmMuwzWZzJjqZD9oYqvdWBjhmBEWLs5V4VbiwQGmZZ3rYWxXsT662TMVePa+RKVmmBFjWSL&#10;kx7P5QHP5Rrh4FIK47BYrYN8ssy6XarG94Tcf3s2iO8Ik19v1BNM2/DfvujFXx+0ERrrGG88n0eS&#10;iJdtc60O/3q3B9+us00JdvfY7650Z2D9PAFzbYBgxe8dJaiM5BAqcvl6OdYIU6u8dj28IuuszmB+&#10;qARzQwJZlbjUno6zjbwenClWToBLpwtZZ61YI6g/WuX1bEFSF5RifiwLl/oT2e/q2W/LcGUkg4CV&#10;xT5dxHqqJAx18lrCWJPUCYxvef6EIC/TaMX85eFSHeteRryq1UjeqpqqRwi7UI7rPObb/O618QoC&#10;XT5u8LU1xvTSmWxM9cRhQVJE8Lvv83vEZn31XC6m+xLUa+Ot4eSZCDVCt3YuBzfOEwwZW2ujubjJ&#10;eFoeTsUtHvs/gVVWvCUCXffyIn8Cw41RhA0jCuDdiOJrLrpvwtPsA0S47yFwaaMi0xEtxf4IsNmL&#10;CIejiLA9jhyKungnPcRSFCa66/EgMihqTRFNESgOdL6Whyh8DSlszSme9JDkoY+CUGuM1aXgTEUc&#10;LjWmqUX8DRRk8o93U7o30n2N1XqdIgrOxkz/fxgkuBEC+MPlZ6LWQLVSxLdRuDcme6M1IwCNqb6o&#10;peAXVz9JalyS5IryjJPIjbJRltoyciRQJVbSkrC0gp/Lj3VBFB9bHtsCRx1ZDB0MwwOfQHPXO3A0&#10;OoC0UCekU6DGeZlTILrB1+SgGkkTkwxxHyyItMNITYJKBtyeG0RIjFClMU2m9PmrRLV1PC6xAy+N&#10;ciTQUAhneitjCrGfr6DAbyNsyVqeOp7H6cpkVCe4oyzagVDizfe8KchdFUC0FwWgLstTjVoJaHWX&#10;+CuXtEQfDZSn2KCCUFGf5aOs4ZN8tFCRZIbeMg/0FgWq+u0k/FXGEmK8CL/Rbmp6WV6og4Kr9EAx&#10;djBWoyNiVy6jHYUE2Yo4gThvQpeGcgOUJMJJ/uaIoaBMZ1vEexurNT9iyS52+TU819xQGWmzU7mk&#10;BAwq4jxwui6N7WkFF+1t6r6Wn6tM9PzPz5Zw21RfMyQF6aK+xhWNdS44PxqLwiwDFGZIslNj5MTo&#10;ojTZCs35nowDI4p9Ux6bI7e1IVRpI5VCLDfcCH0VgajLcCI0HVRglS623H5HEet+gN8tyaBPIMKJ&#10;AGp/BJGuJ+CkuwWRbtoIIZDmRBJQoi2R4KfFmBGre2sUx1ijNFZcDs2Q7K2rRlnF+TIl0BC9VRFo&#10;YzuUE+TifI7B33Y760WXbeVLCCVUJrkhzlUHyV6SaDmCUOeJEJujjKO9yGR99+aFIJ3QneBGcA21&#10;R5w7+56TDkoYKx18T+ImK8ACOUHWqIw/iWhHbTVFsLsgmu1ojkQ3I/Y9HYIJBRvjNMBWB0YHPsOh&#10;z16Hq8khtORFEsBDkRdshnrG18JAC3ICXBFgpgkfEw0EWh5FRqAtASkQCfKngbspfC20GOvithmL&#10;IIrI/EgPzAzUYaKrAiPV6eguikPiSRMEWWjgpN5u+BjtR7qPJY/FAE2p/I6+PGR6a6ExhX03zRnR&#10;zoeQ4iu2/OZwN9yhXBxlCmyVrCvz0cXVrnRMtqXws65w0nqXdW3PH4w6NBX6Id5fDy5Ge2CrsxUe&#10;llvhZPY2RfRPseu9n8Nc83M0lUVD//hvoHPgFfhYHeO5uCHayQZGu7cixo3t6GuB/ARXmOt8DAeL&#10;vTj4+avYtefHOKjzM+w1+Dn2Gf0Kx61eh6ntB/B0/Zx9/iPEeGghmsA9UJeEBkJ8fYU3OpvCkR5n&#10;geoCX6REWmLbOz+Cxo5fU8i/BRu9rUhiX9A79DE8bFmv3F5P9x14eh9BbLwFfLyOIj7SmEIhlaIv&#10;Hhf6QnCmKwynuiNRle+MMM8jyCGIDDalKbvz1ABLXkPzkO1vCYuDbyPA4SB0jryK48d+DwfHz1Ba&#10;6oKOpiBkxxsjLuA4UiIIOjbbCSY/h5v1VrSUB2K4LQmlWR5IDGfsJLsjMcoOUbzm2Fvvw86tv8CO&#10;Lb+F7vFPYGbwLgyO8zw03sShnR/hN7/4KV574yeI4bnmZVthgD8qVTmu6KwOQzFjPD5Al0DrAAeD&#10;j5HPa1cI+82Rna9BY+ebMNXei8N738fne95CapYvAiPN4EKwcgggBPkfgJHrTuzRfR0HDT6AgcNe&#10;Qpc+IhNtkZZ9Elk5Jwl6++Bs+zlh0RUn+X6ojyZBdS8s2Sa2RjvganaIgPw5jux4DcbHPoWN4ecw&#10;PPoJDmx7RZWje96E5r53sGcLH+//AEf3vY+Uk9rsFxa8Xukh2FUPDuZHYKC9B3bWunBxMIKlGcGP&#10;0GRrqQnvkzYq15SB3mHoaO9nGx6AnY2eWkflYKevoMrd7eXaq0A/V3i628Lf24kAxd8FL3uEBrn/&#10;w7RCrNbtVEmODUJ5XhLKchKQFu2PcC8bhHtaIcbHGrG+lijiNfJSbynuTPfh9ky3Wit0c7Idd/n8&#10;HsX+fd4/XzqFhzNdeDLfhS+Web/QgmujhIdLFBJXWrB+sVaVe1dbcJVi5wKhZmIgBsPNnmivsCKg&#10;pKppU9/cqsG3t8UWvQUP5itxheDUVuCCtkJ3jHfEY56iVGDqdFcEGopclZvf8kQppikgBpsj0FMf&#10;hP7mYMZWGAZ431EdgLYKP5Sk2qC5xBPnu+MIcNEU4EkUd1UUfxThhIiny3IurVgfr8atiQacb5U/&#10;ZpKxdK5KQaSMAi1daMDixQYFVy/XU3VQbFbgNsHqPsXuBuFqlcfy/HovwauVACp5d/jZyQ6KzhG+&#10;10zokUTGFKOzMsLUw9eHKfwHuM04YbNcmQkJxAnUCIjdmesjWMmITD+uXWhjacfcKI/lfDPmztYQ&#10;TNvwZG0QdxcF2GSqYTFm+b3XCLyyxmpySFwSe3BTRq+mJMFqpxpNW2O7XLtUi4nBfAJLOWZGq3Cx&#10;rwSXKTaXLtRgYqhAHefD5X5u34INlpuTTbh+SQShODpKotpufL/Rix8IWN/xXkYGZMRqTcT1Ugs/&#10;V6JMTP50ux9/vkuoo7C/e6UJD+co6tXI4EvIWqIAltGkh2J7TcH+1c0efHGzC6uTFJsU/I9WewiO&#10;jTjXlaoc6BYvit13Pp7caOH5ZmHmdDausrSXerN9E1kvBWgr9cGDxRZ8/1DyaBGcNnrwl/un8fxa&#10;J4+tjbDUjg0xWdjoVGYDd6+K5XiXEvT//nwA//35Wfz74zPKJOLLNVlTk0NoiMPihTjCXjJuzudi&#10;/mISro7FY4XgcXspDy/u1+AZoepbQtXksC8WzhG6FmRanoATwWaR8MLz+e7WIOG9VY3sSe6k5dE8&#10;3J+pJUwRjAdSMdYSxWMrxIvrtay3Zn62QoHVH9db8IOMcK20qCleXy5zHysdCrRerkOShLT13Kab&#10;8NiMFwT9//3HSUKIJMClmJ9up4CvZR9uJlgTiq604vnaMMF3iLDUiXuLBLQbtVi4EIvLpwhWswmM&#10;szDGeR6eEC7uzlXiwUKzcpV8wmPfuFqNu0s1hCsC+ky5ggeJf0l0PXcql+1fpuzJxeRBcnOtnM9Q&#10;a8oezMsITiohtoSfrcSf7nQSPofwLev6u3s9+OpGM8GjFH+83YQfHnfif349yHOpZR02qxG8B1cF&#10;fgpYP00KgGX05vZlHgP76a0LjXg+z/MXd06Zqss+PjeQw5KL66yDR9OduDVO0J7uwPwgIXekDNfO&#10;VGKVcHX9vLgAlmJhOI+wQkieEbhuJZSXE+hjcXu2DI8I89OEqTuE2Ser7azHMiyM5fE9wtFkmZoW&#10;vTxWzmtKMRa5L3l864qYhbDPs80eLcl6u3psTJYSpHh9nBDL9EI1gnaH/evRTAcWT8nasEosny7C&#10;/DDjbDgLl7vicHUgBTcIqbODKZB8VV9KqojZSqyNZbN9szA3mEioysJ4UzBqE01wqtIPlxlLi71J&#10;uEXYunku/Z/BKj5EC+7WnyAjUh99NUEoTbBANztPa77YphMeYkyRFKCJokRLihRr1GTxhzDUjIJJ&#10;E176O+FxYgcCjPfDXXs7mjP80cQf1TBHikcCleSPkXxH4U4nlGudn+leBFrsRzwF7WBxJM5VU7wk&#10;uSub5hCrvQSzE8p2vCCMYtnnpZlAfYYfajN9lX14A0FKRppkjVRRhAMqCVv1FOhtmYFoZZERogZ+&#10;vibNh2KXojTKFjGeugQAA8KUgXImk+lyzjrbeUza8LXRQKSHEQLtdQiLeiiM88eRLW/A/Ph2GB/5&#10;DB7mGrDT2QW9PW9zm11wPL6VotJQWXKLFbdMBRRYkzU4FXEuhEMvDJRGoT2Hx0OwEoe6vBBbno+A&#10;hkwn9Ibk9xLHvNIYezTKqJTY0xPQqgggMvpXm3SS5+Wskul2EWJb871YB+6oI1zJ9EYBpyp+d1mM&#10;FYHiCBI8P6f4Jexl2aM8wQp95SGY6ctWTlET/MEcqYricXlw/y5ozw5mGxGw4r2QFUhI8jRBYZQL&#10;90145fcWhTsjh0K7ntBVFuuhpmHKiFWoA0EjzEGBlRgnxHkZIzvcHsmErGD7Y2gvjERncTQkT1JZ&#10;nLtaFydAlR1ojSjHE+jme/Xp/qwvMZNwQRK3l8/FcF+JnkbKxTDFxxQpoUbw99oNb7ctaKhwRXL0&#10;MeQl6yM3QR8pIZoKrPqrQ1CR6ICSWBvUpUsyaluety1q051ZD4StZFveGxOqjhLwNZFBsIpy2YNQ&#10;+x2EOENkhxgjzc+Qx+GowErWasi9OBxmi+FFpjsK4mSk1YxC3YCxdgL5YYQqTx34mO2ExeE3EHvy&#10;BIIdD8JG6wNUEB4G66PUNmmEqgjX/Wok8Uxjgpqq2cs4T+b5+pgeJNjZqrxR/mb7EW59CNm+Jgi3&#10;OUzwsUZbTihacsKQFWKPWPYVf7O9hAQtDFXEE4RdEG53HCHWR1Gfwj6mpgh6wPrAB/DS3YnicCeE&#10;2WnD/PBn0N/7MQ59+hre//W/4Oinv+HxGypjlHCbIygM9USQuTahSAvOWrsQYHGEMByAoli2PfeX&#10;GuAAnZ3vItLFlJAeSYgPQ3aoC5pzohiLiQre4t2NEelIeMwJZz82gKf+HswP1Kg8YgPFEbg2XISB&#10;In9egGyRTSEuiVk9jbcpa/0y9mfp2xea0zDdmY2+wgAsU4CsDBfytUT4mm2Hv+UeCq801OZ4wurE&#10;22oNWwX7czTb09XybVjrvU4A2oUYX/Y9cfssc4PW3l8imcAe426OaBcrHHjnD3DS3kdQdkZBogtS&#10;o6zhyP0e3P17bN/1f2G/9k9wwPhXOGD6axwxfwWGlm8hLPAogl0OwsNkG1wMtyErwhZZCeaoLnVD&#10;SqwhOupDMdAej7JcDxzb+xtsfe9H+Oi1H+HAlp8hmNctbwdNnDj0NgFNRji2wD9QC8eOv05Rzv6Z&#10;4YZzvckUnqEUKvEYH4xBb1MAuhsCCUb6qMn3RldNDNzNP4eDzhZCeAjb6QDcdLciJdgU3s77Yaj3&#10;BpyctyInxxItdT7obwlFargu0nl9rq0MQmaKHffjTkEci9MdKQrWohnnrpb7cGL/G7A33Q0XmwM4&#10;tPt3+OT9f8Gxw6/DiqDq574Fehq/x0l7AxzevxMffPxbFJX4IjriOCpyHBErfzLEW6G9MoS/Eeyj&#10;IYbIjLRQ6QV8bA/DgzF5eMebcLPTxfbPXsFHH/8KRWWRiElxhFuwFpwCj8EhWANmnqx/o7dxyPB9&#10;nLDaARd/XYTH2yAu2RHpvL4V5/sin9e4gfZU5HLb+DBjHNv/W9iZbYGnvQbsDffCwWS/spPX1/gI&#10;loz7Q9v/gL2f/RZ7GOc7P/wFNPe/i0O73sK2D3+N3TyW/AgL5fgY4MhrvqUGoWoXjA0OwYp9wMZS&#10;VzkCWhodhoutLhxs2X9Mjqj1VpZmmrC10oOzgzECfBzg72uPAF9buLkYIjjACREhXgjwdkSovwuB&#10;1ZOx4wpfAtVJR1P4ulkgMdIb1UWpqC/LQgLfjw32QEZcEHydzfnYDXGBToxfa4z3llNcd2H9cgdu&#10;EBTuXiEUXKFAmWjH4/lBbMgan4lWPJztxkMK96cL3UpEr1KYb1xsxI0LhJXLhICL5RSRObjYHoWp&#10;borHC6l4NJdKwZSHH56W4MV6FkVfNPprTNBcqIvRVjd0V9qiq5LX4yQdlKYYor/OG+MDYZi9mIzr&#10;s8VYp9hbvFSI2fEcnB+Iw7m+aIz1x2CwJRyXCXDzBKezHam89kViVhIKU8BvTNUo0Xd3mgDD9+8Q&#10;/FbOVuNiRyZ/l8LV8oGhmlgsUWzdmWnHKmHoxmQLFgSwLjWodVEzpwp4rLIGZBAP5poojBspWiu4&#10;3yoKRjGJqCcENRCa+tWo0/SpCgpzCioKpzXu6/mN03i8Mkwg66co6yE49WD5QjOhqEo9l+2eXR9V&#10;r69fIaiuniZodeDe/BAWx5q472a2RRtBidvKPsXqnkL57qyYBsi6sGpCHYXfpXaKuyZMDxMAZzrx&#10;eHmQ59TJ7TpwsSeH28p6MXElbMX9uX4KwioCQRX7fzm3baE4rKNY7MRDMeC42qVGOcSoY2OqHrdZ&#10;l9/dkjVAfRS4HQoSxJq6ryyQorEMG4SgNck9dLEUK2MyUlPE59WMBwpwxsY9QuH18RrcmZLktQI8&#10;nXiyKHbsBIQ1wugyAX6GIvgaRfxcMy4NZeCKuPqNinNaAmE3laI2m6CZh1PNUTznIkz05qCfWuIa&#10;2+ox9/lkqYNgN0hoa6CwrcfDxQ6eZxseL4n1fRNBrgHfrPcpkwVZg/T93S6CVINax/M/XowRIMXB&#10;UlzhyhgryawrguuZGNZPNNanMgkbBbi3VIjr05nK/OJrcbR7QHhcLOD35BPmWvCvYtpwswV/2mgj&#10;DDWxz9Th2/Uu9pU6nG2MYH35YrQhDNN9yayLMow2BmHpdBq+WK7lZ2UtUI5yuRNnO1lbJfmZZJTm&#10;xRpB6yHrfu2le+DXPO6vCFhPCHDKrXFeclg14psb/SrOV8bYV8Q+nBA+f04S/dYT7rvw4vYoHouz&#10;H/f9xc02zJ5PIbwm4cZMEu7MJxMscllXhYTfStZjO+u0F1+sSTw04MlKM74kCD1frePzYgIrge1y&#10;Mc42h2FtvJB9o1aVa2OyD8bUxVxc7k8igInJB7dhvX6xwWNebSBMMdamq3GbICbGJj98MYJ/ezrA&#10;+GrD3x4QtpfrVM6ux9zfxsUS/PXuIP5EaH54lfDN2Pv+1hncljx67Gv3JzuwToC6dZH9gveLI6W4&#10;eYFxtdiNa6MlhJJ+LJ8qxxcLffj7vXF8scg+N9GADcb+ygjBfaiA90W4zzhfGStQrpcbl6vYF+pf&#10;ThGeasLqhRosEZwWzhUrmJ87k485brM8WoGFMwQu1rW4Yl5nPcs6zTnG5xK/e/1SDa+Vcs2sxMKI&#10;gFMe27uIkNSu/tSZpdaYH87HZHcaYSoTV3rFsIKgOpbPc61gf8om9BXi+VIlz7uY55iLJ3z9+/V2&#10;PJgqx3RvHM7U+GKuPwE3CFqnKk9ivNGX55b0z2BVmm0DF4v3kBqqhZ4qMUdwxJmGCNSlOaIqxQEV&#10;/OELczmEUNeDCHU7DB/r3fCx2EXA0FU5ZHz0dyPXzxrD5YnoKYqk+LKGzbEPYav1GbwoDkoosmM9&#10;DJD0DxiqiHNFhq8xzlYnolEggqCRF2SGxnRPnKqKRVe+CH9XZf4ga6FkWpm4/smoSEG0E3Ij7CgC&#10;HQklfhRz3milYBewEmiQqYn16b6EQzdkE1ZOUlREUKRGu+mp6YTilBdudwK2xz6DnaYIqL1ICeKP&#10;pr0uXPUPwYM/qse2v4XDW16Fzr73lcOYve5ueJodhsOJ7fAxPkAAMIGsJxJTCjE4EPOKqkQ3NBCa&#10;KmKdefwhCqwkT5Ecj4xaCVhVJ3ogP9QGiR76alpgiPV+pFP4yAjWQHkkymXEJ8ELbdkExHRvQo0H&#10;GgmxPaXB6C0L4XcSsgqCIAmQM31Nkeh2HEGWH/K8PkVTtiEme4Ixyx/A6Z5kXGyO4z5cCFM2hDs7&#10;5AaZcv+OBLcIBkY6Yc+BQlwTcW4GqE715b5DIeugBKxKIlwJgRQGST4KrFJ8CRyh9kj0NkUx2zLM&#10;WQcZhEVvC7Ztggc8CcsdYqLgZ440fws0CuCyLVqzQ1SRtWtVaiTRm6JXh1BjjnCKUHFjlHt5LsAl&#10;YJUZaYUw3yMIDziC1mo/1BW7oanUA4XJZozPE2xTA5XfqL04AM15bPs8HxRQ5BVEmvE8HFFOMV8Y&#10;bca4tUN6gLhQ6vA5IctbgzEjMGetwConxFy1XZQb4dpyv1r/JWvQCmIdEOF+RE3nq8sSqCfE+2ir&#10;6Ybyz3e0y1G4G26BJMQuTXKGk/4ncDb8BI0Uxu3FfsiJEOAkeBPyZBtJTixTQwUwg22OIY4QH2Sl&#10;gVBCTnmkIyqiHAk71iiNckJOsC3S/XlMrvr8vLgCuqhYyWfdRxJsTXa/gUj7E6o0Z4QQloPgyphs&#10;SPZBdbwn/Mw1oLXtDRgd3AJbHYrpXe9Ac8vvCYN7kEWQz2VfTT1pi7IoP8aCL8HtiPqjINnHgsdl&#10;Amedz2F9bDv0dr0HJ50DyAp1xZmmQvhaHIM+xapMlU31tUKwuKPtew91yX7ozGOMZ0v+NYpuxkl7&#10;lj+BKRO9+T4YpgioS3ZAJSFY1mUm+lCU2mkw9vejp5B9NcsH0x0ZGKuNRlOqC0HRGsVRVkjw0oG/&#10;zX44G3yEEAJFPMEwN4bQkOtEEf8mAty2wd5oKxJZX4WpzjjFuB9uD0NXRRRFtMSgI45+/AY0Pn6F&#10;IO6FdIrr5EhzmOl/hD07foHd+36MvZr/lWD1a+wjXO03+iU0DX+LIN+D6K4OUznOHLQ/IaiZo6bA&#10;A01V3rA3fxeFmTaYHMvD+Egm8tPs4OOyHwd2/AyW+h+guTICo31FaCjjdZMAEhigBRe3A4SMH2HX&#10;jl/CTO9T9DVG43x3LC4PxOB8fwQG2wndzYFoYHznJ1sj0PUQApwIKiY7lHOmq/ansNZ4B0F8LS7U&#10;EPo6r8LE9A0YGPwW1WVOBKtglKTZoK06BG2NMaitCEZpmj0qMp1Rm+sJ8+PvQv/gW3A03AU7gx0E&#10;0m2w0d8G42PvEVhehZH+u4SI38HX/X1YGb4B4xO8HjqZQFd/F2ITLBAToYWkMD2UZbigtsAb/U0x&#10;qGOcx/rItPAAuJntwtHtv2GbHMNxXivD/exx9ODH2LX7dZRURCOz0BdB8YTCGAO4R/Ga638IR8w+&#10;UGB11PQzWLlrIJB9NyrBHjGxNgQrP5WzKpL9xpJtlcPYCTp5DE6WO2Gu8ylO7HsHNgZ74MF+5E6Y&#10;E8AyOPIxPifIHd7xKjR2irnJRzi08y2888q/YMdHv0PMyeMIdDwIF/M9sDD8nFC1H+bm7EsmmjAz&#10;ZjE4wrbVgrerMdyc9GDP670Alo3lCdhb66siI1leHjzOcDdClS2ieR/q64KwAFcEetkj2NuBxQ4B&#10;7taICeRvQmIQSjN5/rH+CHC1gI+jCeIIVsVZsQj0tOO1zQlxIW7oa6JAXD5LIUSRToB6LKBAqLp9&#10;meJ0tpdCoIWCms8JC3enKOwp7u9TrN+RqWmTreqzqxR1t2QNx0wpXyvAC/lX/Xo9frhTg//2iGJ0&#10;JYowFkxB5k3h54ILPRYUru6EmXBCRSyFdQ6uno3E3Pk4rF/NwfpCBhYm4zEznkiIisZASxC66rzQ&#10;XuOGzjp3DHeEoK7QDVWMr7MyxactFVdPFREaijDSGImx9nhMU7BMD2RR0MbiIt8/VUMoa0rBhfYM&#10;zA5JfppmCslWBVZ3Z3l+BBGZYrcx04Z5iqWrpySfTgmeEgTWCVM3ZBSK0PVojvAx0/1ylEf+HZ/r&#10;VWulrl0U175GCrBq1mULoeklWD1dO8XPdRAgOglTvWqESmBKyvMbZ3FjitDEupbnst5K3peEzLdm&#10;egggfQqu1i+zvvn81hQBhIJSXls6R0E4TlHJ5wq+CEWScPg+heS6JCsmTE31F2GVovMhj/Ex9/t8&#10;aYht0Mp2blL7/PP9K3iyfBpXR6q5v0a1z1WexyLF513Cyd2rtRTutXi+3Exh30W46mY7dmKkJgpz&#10;Q3nKuvqrFdbFBYEqsa0maF+q43OCKqHzxdoZfn6A242oetugqHy80KamB94nCKm1WXy+NlWLmbFC&#10;TJ3JxspEHgFXpivKCEIG36/AUGM4wTkCl3qy0Ms+Pd4ueYxkVIzgOUkYWe/FlysEqvlWwlo3AbOF&#10;ddTAc2yiaBaLbALvRDVBW9ZfNWH5bCZLOh4vSuLZKh5TFSS/1LPlKmWLPj0YhYtdgRTPcVgYjWP7&#10;pBESSvFwuYRiOp71l8Z6q1B25zLadH+mSMHPt+tN+I+nQ/ifX47iL3d68WCGsUBBPj+UieEqWbNv&#10;gUsdkbg6mMB+UqQg6asVAsd0Jb672Ytvrneo0SoBqy/Zh54uVhI4OvHtRj3PjzCyUqsA65sbrYTF&#10;dh47++CVGnwt5ioTNQSBasZNM76+dQrr0y2Q9YJ32V7f3DujrPefcP+PVpuxxDpencojLCYz3mMZ&#10;M1m4Pc1YOV9KaCgnELD+xgkY5ytxc7IMkg/rz3dl3Rz7w1IZNV4ktXkA7lwpVzbkMmIl0wHnz2Yx&#10;dnIwP0r4uMD3CFpLFzOwcbWAx1GpjC9kau41xstdQuE9gu7XhDaxS/+W5yMA9cPDM/jL7SE8mWvC&#10;V9c6GLOteLZISCG8P5rtUE5+i8NlWGLMzvaX4Wofof5MLeu4VI1KPbzK8z4v05ObuE0tvls/hRcr&#10;AwqoloeKcG24GPcZ4495PVs/Q6glJE11Z+Bqfx7BphrXzlZxe8bmbI/qOzPc5nJ/LqZH8tnuNYSi&#10;IiyeKuO1pRAzwyWqr8yeKcdkfz4WRysJUDJCVcn6q2FsVnOfjBluK+u6JGeWTNd8eLVVTUmc7svg&#10;9xVibjiL/aUEzxYkDxZBbTwN64Tf+1dyCH45uEPQ+nqpFj/c7cefrrfzPLMx3R3DOkjBt2uNuH4u&#10;FWujCbjO8k9g1UviSo/WRG68Ps51RhOsZMqcCUpiKJIp7JuyZSG7D5IDDBHguB8JfnpqxKotNwAl&#10;kQ5w0HgfA8UxuHupA34me+Fvvp/iUPulJbSrDgWrD0pV8l1bwocvcoOtUJPojuZUb3RlBWKQwvM0&#10;gWqwjHAR64h27rcuxRPNWRSqIVbI5XaSELgoxkXlrypXeZBkipkbxZgL2jIC0EK4auG9jFiVx7sh&#10;naIo+qS+Wl9hr70VFoc/RKybIWqSApDkKQYNJ2B64CPo7XkXwU6GOGl2nIJZA/Y6+2GnuwfW2rsR&#10;4kZBHmiHWG8LlCf7I4kCNN7NCC05ISpJrMCVrKGRNVZipS5glU+RXE2okwSphWE2KCUIlse6Eqo8&#10;+b4fMgQ+CBChNhoUz+aYaM9SiYCLo2yQ4mmEskhX9BFSxOGuuygYTVmeak2QrLNqLwxUxhViSe2g&#10;8RFyA4wxVH6SICUE7YWhClN0ZPOYXXfB+dhrKAw25f5sFKgWR9hQzIZSULO+ssNQnxqANArhWIr4&#10;XAJOaYI74iVnGM+xNIo/nAQ8WctTEu0Gy8MfqNG9jCAb5EY6wcfykHJjPEmgkraV6Z5VKT5qjVYB&#10;3xewkql+YpzQkReOygSJITFZMKZoJngQykoJaBITkpxZYKyEj8VKP87XEF72eynoTJARzTb0PYrq&#10;XGeKRTu0lRL2Mrj/XMJ4KuuVwqut0A/VaS4EPBsUxVqihkBTFGeBlgJPxHoeRla4HmHQDPGeB1Ec&#10;bUJ401SgJO6MkqeqiCAscCWjVeIsGe1xgrGwFbFeR/8xFdBGrd/KDDREeRz7RTRjkVBVkuCIFrZH&#10;lPtxuBl9hmaChMBeepAez8WSMWij1hfVJLqigACXfNIAoQRZcVPMDLBCuq8ZY9YX+YEWSCc4eFP8&#10;Bloehq/ZQTViVcf6rGCd2Bx+H36m+xHjrIsoR22ESA6do1vYlnGIdTaEv+khtre+AvKiSHdYH98B&#10;g/2fsh4p4NxNYXrwAwRZH0SQxefIIow7Hd2JZA9rTHVUsn+Fwe7op3DV283Y34cwBz0E2GgTrD6A&#10;7k6K7SPb4WF8GJEuRoSzI6qUxpxU0wHT/awRbquJQPPD6MiNRHdBDDz1diHO6TgeTbWwT7piqCyA&#10;8RnMOA5ETao7KlJOIlls/1nPA6URBHhrnKuJwVBJEOHQiee2C1lBRmqapuWRd+Bn+znyeA2KlPxi&#10;KS7obwhkXOyDm9UbiPHTRmGSBwqS7ZCZeAw9jT4Eb0P4WR9iHdsiP8IT2jveRHoYoTXNnQL9KEz1&#10;PsDubT/F4WO/wueaP8Zu3Z9gt/5PcNDklzC2eQNmRq+iNs8dpxoT2b5uaC2JQFOZL9rq/JCbaoaC&#10;DEucG0pS0/Dq2O8So/Vhbfo+wvw1kZVoh466GFQX++PiWDHS02xhbrkFOjof4LjG29DWeBcNhJFz&#10;HbEqSeHESAyGO/0x0B6AwnQzBHvuRUm6Azoqw9BbGcX6OokMH2NeS/fipMVO+LkdhLnpOzAwegVG&#10;xr+Bs9078HfdCmvd12Ft8B5c2GdyWefd1cFqGmtJkgPC3TSh8dmvoLf3LQQQzOP8+D2uJ3hvjNwk&#10;R1gRFk2Mfwp7q5/Bz+MzGGh9CEP9vbC0OQTfgGPwct+JE/t/QSj7EJlsh5wEa7SzPUPdNLgPXbiY&#10;bMeud/9vBLsbqlxfqbG+cHHQxdFjn6CU1/OKhmjEZNojMMkcvomGcAo9Dk2rjxVYHTH5FCaO++Ad&#10;aoxoHmt8oiPiYmwRF2HJfb2D/Vt/jpCTmkgINYGL1U64WO6Dlf5OaO57i5C1DVG8Zljq7kAEr6UH&#10;t/0eugffg+nxz2CutQ3H976P9179MbZ98Bv4Mqb87PbBTOsjmPLz5iaHoa9/ELq6h2BtoQM3BxN4&#10;OhKq7HQJU0dhZnIQtlaaBCyZKsjvdpC8WpZwtNNDIOPKzcUAbux3ni6WCA90Z73ZIoAlOpi/b6mR&#10;qCtOQ3Z8APycuZ2tPoLcLRHmZQs/Fwv4E7x8ua+YUHd01ObhztJ5wsEIrl/uxPJYAwVfOwUhxSnF&#10;vgiMu1N8TrC68w+oujnRiPWL9RQDRVg5V6ME+1erffjr/SH85W43n1PcyAL8uVJ8vZiPv2xk45vV&#10;GAVWC6MOFMemuNBtgdlRD0wOuvE+gMI6HtcmKDbnc3FtMg23lrMxeS6cx+eK1ip3VOfboSrPGr1N&#10;vPYWWBKuvNBZwzjuyaBQq8Hy+WqCRDchow7Tw5ICQdYtFFI8l2CqNxNXeijYRymYxuuwOlaDBQqj&#10;JQqouzMdeLjQizUCkwCVCNH7S71KlC6fL1P7EbB6ttiJR5L4VwCMgmxlTPI3iU16M4+75T+hRvJR&#10;iVmFuANKLiqZGvji9nnCgcBStwIrGakSF8HVCUIpoUNgSuBK7sXxT8oTAskdlRdrSEHU7elu9VhG&#10;lgR+5DVpq4XRWoo9cbfr47G3KqgT6/bJoRJsTLUpYXimKZXiVyyqxwhIw+o1Gb16cm2EYDVFeBsg&#10;kNZRJFYRsCoxM1LCOpS8R014vETxeamI4FBNcGAdzDXj3lQjhqsjlTC8NVHL9m5R052WRguxRsC+&#10;OVFPyG5ivEg+pgv4gt/55bUhFTvXx6spWJvVlEBJxioW/nfUSFU2Zs5JHqtCiBX1nYUixqQkVw3j&#10;dSoB3YSSif5MNaVTzuUu60PA6gFh+LYkKp5txJ9u9uP7e6N4IFMmLxGOhgpxhWWV8bFB6JC1XzK6&#10;83BOHucTEGpw42Iu7l8tIyiX4o83m/EXsWZfr8fV4RhCaTi3TcEiQerefAGPK0cB1tVT0QquJnpD&#10;CR05jKV4gkYEHs6W8twJK2K4MVH4D7v0wf8Eq+m+FIruTIrtYoruHJyu98XMQCz7WjnBqkIB1TOC&#10;h8DYY0m6S7C6M1VAEKxiu1XwcR7rv4zxWIW/PxzAC8KXGIM8XmjmZ7oZF4Tbs+JqJ9b23SqGZcrn&#10;BiHz6fVefPdoFH//8jzuLNbh5jzbayILD1byeF5xjLUMtncR1ifEzltc9BoJfzL6Usy6SGOMlOEr&#10;AueXqxUsVYToJPatDH5vM+uoQI1YiYHD2fYI9htCm0znJFBcnypl385hWxYpsLrJc5s5lYsrBInp&#10;Uy/zjX2z0UoAF8OKel5rKlQOqr/eHeF9HyGK57bUxvfZpmcJLqeKsc4+LCNVAlWXO/JVmektUtP+&#10;Zvry1J8gd6fqcbE9FRfbUrDAGJgbyMcjxt/DyWbM9ebixulyBVYPJ5rwhHC+dq5cTdW7dfnleV/u&#10;ysPscDnPvVTF0RzjbvVSNe6wLld43RBwutJfwD5TjGvjtWqt5ZVBfo7XlfkRgp78uXK2Ak94/E8X&#10;2A/ZNqv8jmuj4lIoU6eb1IiVvP7ieg/bVkZ5S3hect1KY6ywHk/H4vZEBp4vsC+fz8CXC9V4znr+&#10;YqEe184wnghWV7ojcXOcddkVhvWxZFztDv5nsNosm2WzbJbNslk2y2bZLJtls2yWzfJ/VjbBarNs&#10;ls2yWTbLZtksm2WzbJbNsln+f5YfIS4OePPN/9c3N8tm2SybZbNsls2yWTbLZtksm2Wz/H8UYSky&#10;FR9t3jZvm7fN2+Zt87Z527xt3jZvm7fN2+bt//wG/D++049/fWvN4wAAAABJRU5ErkJgglBLAwQU&#10;AAAACACHTuJA2yoxuqi+AACevgAAFQAAAGRycy9tZWRpYS9pbWFnZTEuanBlZwCevmFB/9j/4AAQ&#10;SkZJRgABAQEA3ADcAAD/2wBDAAgGBgcGBQgHBwcJCQgKDBQNDAsLDBkSEw8UHRofHh0aHBwgJC4n&#10;ICIsIxwcKDcpLDAxNDQ0Hyc5PTgyPC4zNDL/2wBDAQkJCQwLDBgNDRgyIRwhMjIyMjIyMjIyMjIy&#10;MjIyMjIyMjIyMjIyMjIyMjIyMjIyMjIyMjIyMjIyMjIyMjIyMjL/wAARCAFcAl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z4f0abXVuHN/J&#10;EYivYtuzn3HpW1/wg8v/AEF5P+/Z/wDiqp+CtQt7JL4TNgtsKjHXGc12dlfw3qbojz/dJ5rzMHha&#10;VShGc1qz6PNsyxNDFyp05WSt0XY5j/hB5f8AoLyf98H/AOKo/wCEGl/6C0n/AHwf/iq7CTmE889s&#10;VHA7ygltoxxgV0/UKHY85Z1jV9v8Ecn/AMINL/0FpP8Av2f/AIqj/hBpf+gtJ/37P/xVdlS0ngaH&#10;YP7axv8AP+CON/4QWX/oLyf9+z/8VS/8IJL/ANBeT/v2f/iq7KnDrS+o0OxSzrG/z/gji/8AhBJf&#10;+gvJ/wB+z/8AFUf8IHL/ANBeT/v2f/iq7Wij6jQ7B/bON/n/AARxX/CBy/8AQXf/AL9n/wCKo/4Q&#10;KX/oLyf9+z/8VXa0UfUaHYP7Zxv8/wCCOK/4QKX/AKC8n/fs/wDxVH/CBy/9BeT/AL9n/wCKrtaK&#10;PqNDsH9s43+f8EcV/wAIFL/0F5P+/Z/+Ko/4QOUf8xeT/v2f/iq7UjFJkUfUaHYP7axv8/4I4v8A&#10;4QSb/oLyf9+//sqP+EEm/wCgvJ/37/8Asq7Wij6jQ7B/bWN/n/BHFf8ACBzf9BeT/v2f/iqP+EEm&#10;/wCgu/8A37P/AMVXa9qTPrR9Rodhf21jf5/wRxf/AAgcv/QXf/v2f/iqX/hA5f8AoLyf9+z/APFV&#10;2eRRR9Rodg/trG/z/gjjP+EDl/6C8n/fs/8AxVH/AAgc3/QXk/79n/4quzLKoyzAD1JpVkjZQQyk&#10;fWj6jQ7C/tnG/wA/4I4v/hBJf+gvJ/37P/xVJ/wgkv8A0F5P+/R/+Krs2bDgY4PehWVuh/Gj6jQ7&#10;D/tnG/z/AII4z/hBZf8AoLyf9+z/APFUv/CByf8AQXk/79n/AOKrtAN3TFKeOtCwNDsH9s43+f8A&#10;BHFf8IFL/wBBeT/v2f8A4qk/4QKX/oLyf9+z/wDFV2uecUmRT+oUOwf2zjf5/wAEcX/wgcv/AEF5&#10;P+/Z/wDiqP8AhA5f+gvJ/wB+z/8AFV2lFH1Ch2J/trG/z/gji/8AhA5f+gvJ/wB+/wD7Kj/hBJf+&#10;gvJ/37P/AMVXaZoyDR9Qodg/trG/z/gji/8AhBZf+gxJ/wB+z/8AFUf8ILJ/0GJP+/Z/+KrszTaf&#10;1Ch2G85xv8/4I47/AIQST/oMSf8Afs//ABVH/CCy/wDQYk/79n/4quyo7d6PqFDsL+2sb/P+CON/&#10;4QWX/oMSf9+z/wDFUf8ACCS/9BiT/v2f/iq7IUtL6jh+wLOcb/P+COM/4QSX/oMSf9+z/wDFUf8A&#10;CCS/9BeT/v3/APZV2YoNH1Gh2H/bON/n/BHGf8IJL/0F5P8Av2f/AIqj/hBJf+gxJ/37P/xVdnRR&#10;9Rodg/tnG/z/AII4z/hA5f8AoLyf9+z/APFUo8By/wDQXk/79n/4quz6UZo+o0Owf21jf5/wRxv/&#10;AAgcv/QYk/79n/4qj/hA5f8AoMSf9+z/APFV2YNLR9Rodg/trHfz/gji/wDhA5f+gvJ/37P/AMVR&#10;/wAIHL/0F5P+/Z/+KrtKTNH1Gh2D+2sd/P8AgjjP+EDk/wCgxJ/37P8A8VR/wgcn/QYk/wC/Z/8A&#10;iq7Imm7vaj6jQ7B/bWN/n/BHHf8ACByf9BiT/v2f/iqT/hA5P+gvJ/37P/xVdlmlzR9Rodg/trHf&#10;z/gjjP8AhBZf+gxJ/wB+z/8AFUn/AAgsv/QYk/79n/4quyzRR9Qodhf21jv5/wAEcb/wg0v/AEF5&#10;P+/Z/wDiqP8AhBpf+gvJ/wB+z/8AFV2NJR9Qodg/trG/z/gjjf8AhBpv+gvJ/wB+z/8AFUf8INN/&#10;0F5P+/Z/+KrsaKf1Ch2D+2sb/P8Agjj/APhBpv8AoLyf9+z/APFUf8IPN/0F5P8Av2f/AIquwoo+&#10;oUOwv7bxv8/4I4//AIQeU/8AMXf/AL9n/wCKpR4Fl/6C7/8Afs//ABVdiBS4wM0fUKHYP7bxv8/4&#10;I47/AIQWX/oLyf8Afs//ABVL/wAIJN/0F3/79/8A2VdiOR6/Smkntmj6hQ7B/beN/n/BHH/8IJN/&#10;0F5P+/Z/+Ko/4QSX/oLyf9+z/wDFV2Qbijd7fnT+oUP5Q/tvG/z/AII4w+BZf+gu/wD37P8A8VSf&#10;8INMP+YvJ/37P/xVdpkdxS5U9RS+oUOwf23jf5/wRxX/AAhEv/QXkP8A2zP/AMVSHwTL/wBBaT/v&#10;2f8A4qu0ZB1WmeWx7ij6hQ7B/beN/n/BHG/8ITL/ANBaT/v2f/iqP+EKkx/yFZD/ANsz/wDFV2JT&#10;aOaQMBxij6hQ7DWd42/x/gjlPhxcTjVb6EzyMgizgtxkMBn9aKi+Hh/4nd8f+mR/9CFFcuEjekjt&#10;zeK+tydu35I5OyYjftJycV1Hh268q78xpdkUalnzjkelctZhcOzMRgjpV5C2Dx8pHXFaYGaWHjc5&#10;s9/3+p8vyN678QTJfytBJiNjwKbb+ILlJNwwwJ596wMHdlpBjPGRQX2ycMCB3BrsU7nkWO2TxNHN&#10;IiRwkeu4963o2LIrEjJHavLhcsrDGPritO31a4hiZBIxz0+bpT5wsegrznkHHXB6UeaobBYV59Hq&#10;t3FvKythj83PWhfEF3ujy3CgDI749fzp3GjvXuol/iB9qVZwxG3ByM1wrauZXByWUds1bttbeOXc&#10;eBjBpOSQzsw/rjNLux1Irmxq8a52SZIGeaSLXfNkG8YXpkGjnQHTA5papW9/HO2EOQPT1qxLOIoS&#10;2Dx1p3AkLU1eSQe9VWuoSxiZsMPelJPl7kckY4GadxFhZCWyRx0pxbOcVSguUQgSOMN0JPerDyKs&#10;jBWHI4ouBKhyKV844piHCDJBPemXFxHFE7M2SB0BoAUSgNk9BSTXAVOCM1mJqIms5JVAwpPFZbat&#10;5boXAKEHJ659qVwLcupSrNIUZJIs9G7VY/tArFGypHsP3zmsZDHdeYNp39VwMVSadj+5BG0c596m&#10;4Grc3koYIJ9qE5UVM1/MJI4w6nJ4YHpWI+8Qq7EFuNu4ZqaEtPLsYKSO4OMU7gdtAwAVQQxxkket&#10;ULrUFjuyoYkKOgPeq9ldR2qNHv8AMXryeRVSWa1ZmmXlT94e/wBKdwTNRtViIQFyzHrhaqLfulyw&#10;D7h1xWA90DIJUbktgL6UebIysc4AP3fSjmGdbFqkbR5bhsZxTHvmkjLJwx5UD+tcxaXBWcxseD1z&#10;VqSdnuPL25RQCPmp3JaNtNQ+U5DMw64OcVYgvY5SAuT74rkmuPKmYBgQfSrkV24diCItv60XA6l5&#10;AF4qJLmNiQHBI9KzYtQjntsMzZH3j6VUlZYdjo3BHNHMM6LeuOufpTHuIwQA2foa5w3xIADtz26U&#10;1L3bJjICDnA70XCx04YdTxn3pRXOyaq8twACducADitVLpVjYFiNvPrRcC+PYUhNUjdSyRLKp2qf&#10;1p6XSugdztA9T1p3FYtZpRVeG5jmLbcZHPFWF5GaAFopaKAClBpKSgBxptAOM5oyKACm06igBnSi&#10;nEU3cBQApFJinUUwG0lOpMUEiYoxnpQRiiqATaRRnnpS9O5pRnvSuACklj86F4ySoYYJHanUjNhS&#10;fTmgRzBtWOrGzhnk2g/eJ56Voto10mdmoP8Ar/jUGjKZ9RuLhugJ/DJrec5YCmJJGQLDVFX5L7I9&#10;GJpxt9cQcXELD3PP8q1Ixk89ulSM2B+gpBYxQ+tKSpijc+vFM+1auBlrQE+grbxn5AfrTOkvXotO&#10;4WMh9Xu7dN09gyL0yTiprTVjdSKgtXUN0fPFV/EMhZYIPVsmtS3j8i0iiXgKoFMQ9ulRipO1NI5N&#10;J2LjujkPh5/yGr7/AK5H/wBCFFJ8Pf8AkNX3/XI/+hCivJwf8JfP8z6XNv8Aepei/JHIW0iorA45&#10;qYzuCdr4HoDWexwwHNKCI+DkDqTRgo3oROTPf9/qfL8i4Lhg+HyR/tVPCFnQ8hSDyKyfNaQjvjpz&#10;U0cqjnYc55wcV1WtseTcusAPpTlOUyM59KheZXQKvAHUetTrOuAXGMDjFF2Icil+Oc1MRgKGFU3u&#10;QGAjIIPcmo2kkYgNgDsQaXMx2NURcAxnmoZZjHJt6Edc1WS5MGPm4NWmkin2lsY7nrU8zW4EYujn&#10;HX3qdJyFAB61VltmVyYzhe2aAxAGT0q07gbVrqk1muY8H6irjeI5TA8YByRwfQ1zZlcY+cY+tRm5&#10;IJD5x2+tO7Ea4v3eTcZfnJySe9THVLgrs8w49qxY3XYx3gGn+ZlcqxouwNT7fIxXMjZByDmrK63c&#10;Rsq+Zuxyc1zwkZWBJOelO8xjL14x1NHMB148QqY+C2T3pTeJe2TPI5UA4BBxzXIKJGIAbAHanSTX&#10;EShe3qKOYDQa7ktZswSZA4JPFJNMsqs2/wCfPtisZ7oA/N37dqs2jwrKpc5jHWrTEXRdSQx/Kw3D&#10;vmo453XBZSQB83tUkUtiGaGRNykEoelNhuIEiZGxgE9T7UDJnlRCVyXVVzxUccpU525DHHWs1pTM&#10;wZCMHjAqwrqkbi4fZjoPegRp+Y0blIT1GSajM0hhwvUtuJqvZM0sw2yKqYILe1a8kMdvCFP3sBjg&#10;84x3ouBnvG4A28nOW56VZtQYUlDjOSMHPqaRIvtMhjTjcMgg/wA6njhAiWIsBNHJtkyMD2p3Aivl&#10;aKVQoOWGc+tRQu0V0Y5FOWUfhVzUNQtt8KFBIIz1XisiaVJbnzBIwck85zxTuM17aKNnYYLEHAHr&#10;TZwzNLEoPyfMc0lvc+XhR82Od+Oas28kJV2Z+T6nnFS2AkETCJY5CVV+Qae7LA2W3MM4FV5pBJKj&#10;ebuQf3ewpzQvcyhBkxjkE0JgQ3UMiXG7BVCM8mqqszsoXgseOa1LncylDliDgn0rIOFiLKvCnrjr&#10;QBYVzHJuJJXPUVoWjvM5DOduOTWVI7PGiqvBXOFHStDS7nylcMoII70AbSXG+3EakBUPJxzUAdp7&#10;vy0UhQM81BLJHDHHGpHmM29uetWYd8jExgbm6knGPamgLcYWEhjtGPTvWjG5ZR6VTFqZlRv4lPIq&#10;15ipgEYzVIRL2oBzVd7pFxg9f0pkd2jxsR64GDTuBcxQCCMjpVGS+WBlDEDIIy3rWfPrKRsArZQ/&#10;ewOnFFwNtmHPIyKZ5q4GDk5xXIDWZkUqH+U5AzUkWsSblIYgnqRRcDry6gZyMU3zUzgNk1yR1ibB&#10;w2STwD2pTrcwZScbl4xS5gOpkuIkBJbp1qH7XE8gRWGT0rlW1GVsnd19KI7xvNDFjkD1pc4HWmdF&#10;HLAc4pyzKwBB61yL6g7PyxPFTWmoNHnzOQRjOelHMB1gO7p1qpJc/wCm+T5m1cdlzWamsqsg2Elc&#10;DrVe5vTJcNIkhyTke1WncRuRzeYNwmXZ6suKlDM3SWFsen/6654a3JEAiAOuABxU0OpyTOsTJGpJ&#10;zuPANO4G0zOuwYQ7jgYan/vQOYuPUMKzy/mzRxrHEGAJODxzU6MCWzEcb9ow/t9aQFne4PML/gM1&#10;Xv7jZYzHa6nGORipsED/AFdwv0OaytduMWyQq8hdm5D+lUJok0JVisi7n5nc9jWl50YU5kXJ96r2&#10;f7myhjM2CV5BWp9+Sf30LY4GV/8Ar0XEiRGUx8MDj0NGe/BPQUwDKD5bcjqST0qupXzn3wphQANr&#10;4ouMuKNuPU9aaQfN9sYqAvFtZ1RumfleoBf25h8wSzDAOcnv2ouIzLx/tWupGOQrAV0OO3pxXJWd&#10;z5d9JcMGZgCcjnmuqiZniRnZS5UFsetN7EwRJimkdaC4DYPTGaXORkdMVDeholqjjPh5/wAhu+/6&#10;5H/0IUUfDz/kN3//AFyP/oQorzcF/BXz/M+jzf8A3uXovyR5zqDbZImDuCMnCDOQKY2owyQ/NlSe&#10;PlPNWrnyxgO5XII+Uc471iXohjCeQMDuc81eAj/s8Wcmef7/AFPl+ReiIaMh7oKi8jszVqy2c8Vn&#10;BNtl8mb7sjDGSK5+CWCVoxJLMzgHjAx+FdVbazb3FgLGSF9gGQwOcHtXb7KbV4o8aVSMXZmblkGQ&#10;p474pLedp5iiuF92NSrOuQ58wIe/UYrBuLqWS7ZkOOcAAYrNLWzLTurm28jJKYmAZ84OOavW0scr&#10;r5xEYTkswxn296ybHzJY98zHI6c81rQyrEpDgSZH3XHA460W1GOu5VkkMsUomTpg4Ur+FTSBfIRo&#10;sDsc+tVZdP8AOhSW2lwSP7uF/wDrVVL7ojZNLulLDATnnnpUONxs2U8xxskwT64OKpOwiYr5qNz/&#10;AA9qpS3Mto6FpSsR4K5BY/UdRTIJ4pzIVdk9ARR7NoRaeQuD82AKi8xsbSc5phdLa3LFs7j1xVdZ&#10;1IDnO3tTQi807xjaVwv61PbXLgYUk+oNUIZhNuQxMF7NU2QrGMEbl6gHkUNATzXMmTTxOrRgt0+t&#10;Ztw7Abgfm9u9RvMwRQFOTVKNwN2K4XcGwQPUmrK3sIR13o2eozzXLm4mY7f0p8ewnLPtYetS6QGz&#10;dRCQYtwPLxyWHOaoBZEc7Nw29aWOaaPpIxH0qCa8lDMAdvbOOSKd7aAXftpChQ2SKsCOOWFGEhO7&#10;qvSsV4pkUTBCwIzuAq5YSNI4DAAjnBapYi1DEnnkecyhPap5vJJyGLv35rLmn3SuwUJnqCTQs5JB&#10;Xj2pWYG3ayo7FmIVkPCitDUdUGxNqsGK4ZvX2rm0kTfuYnJHKjvVufUYIkRSpJxwG5GKNQNFNRhR&#10;FaONldVwSDwRVa71CQvui4XHOP61lGdXbeG+U9hxUnnKFK4Yg44FWgLDXDMCxUlsY61YifdCoIw4&#10;bORzVCRkVRsIyfzp8crDHQn06UMZsyXSoiqJ1Dnrx0prRSEFmZjj+JehrGMi+YH6DvjmpjfStAVD&#10;EKOmDSA6PSo40lBnukCdQpBzW3dmyitBJHMvJy2DjiuBN05jRs5K9qfHqLoDkk9sev1poDsPOjWZ&#10;w8i+UV3plv61mS3MaAw5Dq5DYXoKxPthcbWfC8/KOBUBn+bAwB0HNVdgdP8AbI1DExqTyNucYFUm&#10;uQqDyzg+lZiSMCoBG0+9W4xiTDpgdc56VMpW3A0Lf7TOTcYLbcLzxiuv0+KJkVynJ7k8k1x8U0cE&#10;qOHbcBnB6Gpf7TuJ5wY3C4OcDpSjNAdxE6K7k8AcAZ5zWRqN/wDZ2wPXOT61y8t7PDIZDK2Sck5q&#10;tPqc08bpu3buct1/CtU7iNqXWi7CQdSeg/h96pxapL5isrYwcjmsCKd87T2PFSq5V8HIpiNzUtWe&#10;Z8A4HU4PeqD3TFRzwaqGXzF9/Y1GNm7IYn2NFgLvm7l6c06KU5qiX+blvoBT/P5Cjr9aloC7u2nd&#10;nmkEhPeqTyEHhqQS4wD19qmwy6ZML170pmIGc9aoecc4J4NP847cH1osMtxz84PbnNTpOCSRyDWX&#10;vIJ6HNSxSBfvYpWJNJJRvCg/eqea8hh/dzZB29qo2LebdDH3VFR6khkLupxitYCJlm08uGE7Ag9C&#10;auw3ltE+9JoyT0Ldq5hUOCSSMdDjrT1iO0Heo+tXcLHYRajGGyVhkGAO1T/bImUYRUAOflzXFmCQ&#10;jIKYHv1qLdJEfvY9w1F0B6Lb39sAu8TD3EhrN1GV7q8DRlio+6ztnFcp59wVGzeABkkHrWlBIyaY&#10;88jMXx8pJ6U1YTOhjm1MqAuoQEjgBmx/SnS6hqlttEjwSgnBIIYfyri01O75O4nHqtWI9YuFnjBC&#10;Nk85HvQCTOkXxBOG5som9flFVpday5PkFGzkbMj8KxTr0u5sxoTn1p41pduXgTJ7KaAszW/taOR2&#10;LNIBtJK5P51EL9PssoEnJwOfrWeuqWrvgwFS3BwM5p8d7YvE6mN89cbaAs2WrZiXOFHJ6hs1pf2n&#10;5cuFZlDLlh3zWS5W3jDwq0e48E1Va5LFmLnOcE1Mn0BKxsy6k8t0cFwhHI3dK2YNSE8TKpICDHTO&#10;6uNWXKkDmpre8a0kDLyR2NQ9mWt0aHw8/wCQ1e/9cT/6EKKb8O2zrF8x4zF/7MKK87B39kvmfRZs&#10;v9ql6L8keY6596D6H+lZW0g/MuM9M/zrtYdAi1uF985hMRGDjOc5/wAK0JfBdrcJF/pByke3IH5G&#10;owmKhToxi2Y53ScsdNry/I87iDpMCpUHPVjxWpZyXMO2dlAQ8qykEY6Gtm48D3P2dPLuY2kHJHI3&#10;emK0G8OvJo0VmYw0ixjlT0bBNdix0bWTPGdB7tFWaBo42KupRuTg81zNzNDFNKBEQ5b0rs7OwnSz&#10;SG5t285BtJ9/WsK40i4lu76Vrdgpx5eR3zQsRFu9x8jWgyzEkdssjHAYBgMc4+lWIUuJleUJhc7R&#10;nirsdkY7eNmRnlCHdGFI6Crcc0gh2unlswyQD07YpqtfYbiytp1tdtG0U0WYicMMEY9Oe9VJNNKX&#10;BZVCMsuInHJdgent1zXTabqEyYcPhV/L8aiSaG71GV2Uboy7hU4GeAOOnQmpdTlXMNq9kjj7t7qK&#10;Z5XiOyQcnbwa1tIaS/tZ7ZLKNpVXc0uAnyj68V0DbIYY4RbPJhcclQB+tc7qWozWevMQFRBEBIqH&#10;qM9KKOM9q+VocqdkU721aSdbeRjGQm7rjrVa3tJIjsDJKx7bwCOO3NdvremWWq2FvqkExTzEwxB6&#10;jtTY/DumQWxBLxlEDPMjnI45OOlCxEb2ZXsla5xUN4GjKAlZS3JPcVLZpNHdKZXV4WbkHvWbrCmL&#10;UngjOMNgc45pkr3UEKs8zkA4A3ZrqcbnPfodLeWSJdyR87MAqQw4yM81CbJDn96AFGeW6/iKzkvj&#10;cSQSqp3hcY3Hn61ba/06AAOSjMpyoH3D/hUKm0VFLqaUNtZWkPn3UDXMj4Aj5+XPuKrS6JyJXxYx&#10;y5MZnY/zANN0UufOkFzLLGR90Ec/TIOKt3/237KZYpZ5rcnG123eX7EdKpqT2JlKGwLpDJAcXtrI&#10;wPRGbJ/SqbxFL8xmIlcffJGKsWdvfLaxzsqgu/C7BjA7nNR67Y3Flp8F6jgiZtrFTkA+lRZ9S4wT&#10;RIsUrwSxAggDgqwwPypPtAgufKSNGdQA524FUrSZwAzK2zGSAannvYFiYbhG7HJOOTWb3M2rMJUl&#10;nkLNCwB6EIdpHbmoZoljQHBDj1I5rYg8WXkFqkUd1AYlGBG8NR32o3XiKzaN4rWOOPpLEhDE+hq1&#10;ZAkYayur7iBQWeQ7gpbaewrXt7Czh0+JpoprpxkudpQL/P8ApSRSWCXQeS3dYv7qN/8AW/Wk2r6D&#10;sZ8LnLKy4J7mmCd45Du/A4rVnWwmVpFkMOD8qlS2R9f8cVSMdmYiXlZZB91QOv600xDDP5pRiAX6&#10;GpxuVQVf5+mD6VZ0rSI9VYx/b47d+P8AWqQPzFbSeCb64QJDd2srA4yrNz+YouOxzPQD7pqSRsqO&#10;AvH8I4NWNU0PUNEmWO9VBuHylHDUyziEobfCWVR3z+lMT0KwfamQ3PekjZFfe2WHtUrNC6um2Qbe&#10;fmNUFvLQAqXk39M7OKLAtSdpDkkBgKlVWcBkweOc0W6/aMCCRX+gpJGnt7mNZAMHkEACizC9i7bg&#10;EYwfMHT0rRjnZSIpNuCOhHSqK2V5IBOFGDwGB7U57a4CL5ilmzgMKzlFsXOjQeKGRS2NgHHXOaa9&#10;8kACIgHGDmqMm9IcYZgOqE4qpKwJDYfPo/NRGBd0zSa+DkgnAI6YqsZo0K+Xyc/Nk1mSzOjnIIJp&#10;q3YPXgjmt4xsTc1JpfKmxgCPtiq8l4u8CP8AM1Te78wckj0GeKrNLzkHODWlhGtHO5IGRg0x5Bux&#10;k8GqBuHXGDg9zSibJyW3e9MC6Zjt6/TFIJjnAJ+tU/OwBuFKGIzikxGgk7EYJGaUP83c1nebyM1I&#10;kpyBzzSGX2kXI3dPanq67T+maoNJjHc+9Kk5Ygk4FFgLv7xM45B70rM6LyfmxVC4leFlActkZNLc&#10;XWPKKjoOpNKwHR6L/qJZD1FM1B9tq7ZwSQKfphK6WCSMtVTUpPuRcAtycmtNkJblaM7lOF3HJ6Hj&#10;NI25sbhwPWmofs6nG5/pwKRUe4Xd5gwPzrHm1LLSSgxlSSRnqB2qnd3EayBFBUr696mWVIX3I0Zx&#10;2zUVxFDczmUzKWPUDtTi9RNBHc79yk7gRgc9K2dRkS20uKHpu4xmsi2gga4SOEk/MMnNT+ILktcx&#10;wqflVRmtm9NCLaiwTx+Tn5lHuRV2Py3aFyGxtzkj3NYUbGG1BZP3hbAweSM1qCbEsCkHcYTkH8ay&#10;cjRLQZOYm3DYu7PWoBCWXI2A+lDTrGw/cB1brnqKemxg6DjjI3UuZj5RttEovQsh+mD1rRsrPErI&#10;Sx4PX61Qs4zJqEabejAZ9q6W3XbdO2Pl+atI6kPQz9ZmVfKh37cDOKxPtD8gDj1q1q8RudQdw+Av&#10;y5pI/LiAAm3KRgqecH2ouPlC3nIY7g2AOoHWpckksD1OQDVN7okuqsqnocAAilM5ij2sH8z+9k4I&#10;qL3KjHU6j4d86re/9cv/AGYUUfDk51O8P/TEf+hCiuHBNKivn+Z9Hm3+9P0X5GZ4ckjFreRMuXco&#10;VP8AdxmtKOcKrknPcYNYeiBWE4z85xgevWnxzA3ckATLONyjP3RXhwV0TnM7Y2f9dDWe8jjhaV5V&#10;jUY5Y4AFTWt3Dew+ZazIYwc+YThc9x9a5fWGjfSHIkj3KMDe3GB/PpisSDxDcCCO3TyjGgAwiEY9&#10;AK76OGjUV2eS6rPSUktPtGx7jICZ3IuRnvUot9MnyP7QC57vHgA/XJrg/wC0ljVWlkw/OFByc1Sv&#10;tbluNLS6tsjcu2WMryh9QfSu6OFppGTqyPRFs55w0kKia3DfKydXx3A64rDunWW8d4kBXCjDDqea&#10;5DQ5765tZVjmZpXkQKWmCZA7ZJGKvvq09ndNFcRMWB2nfkbiO/05qoUVF3RLqXNzy5SVjAGG+ZCO&#10;fwqG1klivJUkZQBnAPBB9P0qKLULe7s47yzJVo22zRFuhPce1ZmvXf2uZpVDIzZ6HJ6etOpDmXKT&#10;F2dzqklRgVAUY67TXF6q0l1fTorAu7hFPsKoKHjeUMzbliBByQeRxU9vFPNeQRwuFdcsWPTis6GG&#10;9k3K5pKfMdTBHdWnggQzuuNzFArE4FQ217LNbWGm3LebNMFLksMogP8AgKw7zxFM0S2h2tHHx8o6&#10;1Y0DPmT6pLyUDIgIzg47/hQqTi7stzVjE1oltYuXG5gJWOQO2aa+psbRrURptbknbg5+tbNrFBvk&#10;82Tcsh+YqoGKkXQIJPOlSNljAHlyYO0V2qVleTOZ7mNDbj+yGug2JIpBlc4z7VNLZNdanKFQeXEg&#10;ZlB5A68VtSWjQ2otJ1R4ImVw6R8kjsTwcVg3q3T381xbI6ox6LwMen0oUk9Ux20LFlqKRQNFApyw&#10;4JPSrkF1cQtvSZ/MIxkHnFYu1lhizGElDYwB1FdnoENosCzTFo5SOcLnH0rohWjTi31OWdFyZQut&#10;ZaC3ijZGR+Ttx198Ul1qkGsWtpbgsWjkJZCgAx+dVvFstpNLCbWcyMm5G+QqKveHtIHk/a0aOUMu&#10;NgbDKfcGuaVTmXMbxjJKxKgj8xVEQCgdMVHNbxyZCRBT3xWnLDJvX9wygHJxz/KgW8UkhGHRv901&#10;z+0K5WYLwWxYKynjsRRYQhb4BnZEL/KvpW5NoqBg5YlW5DVkaxYPaFLiL96FOCCM496cakZ6XHG6&#10;Y99SuLXWrnyZA8IwGiIBVvUH8KzNQMwvZWgBCscgex9q1dP06GaBZxISG654OadcaMVkDLKMnjrV&#10;pxjoEndmJDJckbTnHsakjabeTIM+hxzWg+mSISWbI68VELVoX+ZvvfdOK0VnsZt2IcyIPmQbfdcV&#10;ILtl58kL7xsefyrpZLdP7Pt4yitkZJI61jT2kTPgxBccYHH8qfKR7RmPc3l5IweMOwAwV5JxTotR&#10;85FbBTHXJ4rtdEtrTTbQ3DRKWbJZm5+X0rzzWtQjv9Sna1hSGAt8qRjAosapXRopqdpDkeYfm+8o&#10;AIFJBd2LzAGT5fdqw10+eTlYmNObTblBkowxRy2LV0dTbItvjyHb5sspzSXM8lyytId3l9OKq+GN&#10;SW1uUsb+PfaTHacjlCehBqbV7K6stSngVw+3o2cZHap5nezJlFPUtpqU7Jhli2L0BHWpv7XbARlj&#10;XnIC5Fc/9pvYo85IP5imCeWRfNcZdTxgYqlch00bpuzNuVo2wDnduqFb5IlYLtJzzwKyjcSMxLRn&#10;cemM06J1zl0AIPUnijlHy2NMLb3Lfvplh9G2E/nVSRbWOYrHIZFx98cA03+0IY3wNpU+oPFItxas&#10;2HZCp6KAR+tUri5RqyoT5axLjpuI5FV9r+fsBIwc1cngt2j328q5H8LHrVWOKTcTu3Pj1qkwsyOc&#10;N5nLbienPSneSQpJfGB60vkyqDujY+9NNvcZBKkA9KLhZksLmSFyz4Cj0602OTftVcEnpzmrVnDK&#10;SYymAwIB4yT9Kd9iS3u4VIKS9HQHNS5oVivygIYEOO1TK4SLew69M1LqFp9kCzB925unoKz7iXep&#10;25/LikmmMn3uQG2/jmlDjcCc7hVBZZEi3HkE8U5ptyhjkOP0qgLV9cFpgMYO2lizKiLyTu25FZ5c&#10;ud2c89a09HDyXSJgEFxVKwHYRIYraKLONqj2rF1QO94CjDgYHStK6uZopSqIrKo5zVNdQhnfDQKS&#10;DnkUSasCRQMu75HJAH4ZqJrmWNNscaqnpnINaUsmnFs3FqBgZ3Y4FV1fQGcknB9dzDFQo3HczmuL&#10;hOVETbvRM1ELkhSCFBPUgYrcW30iQAx3jj6ODj9KibQ9PlJ2XxBz3wapJCLGgOXlbMfCD756nNF5&#10;K08sjCIMc/Kcir+h6YsSvFHcLIH4V8AY/KiXwpqMaSCO4ifeepByKmpNRVjalRnNXRkJcB48FwmO&#10;7EVZS4Rng3hcGFj93nqelTr4cvYLfyyITzks5Ix+IFTR6IzRoPOUiOMglRnuT9ayUky3RmldoxzK&#10;qptKgj3pqXO1ycYZhj5etOfT72V3d4HCk/LnAqD7FcxSFmi3D0zir5TK5s6GWe7eT5vkTP410TOI&#10;WmY/wp/SsDwzJHJFcupBkMuGUc7QO1auoSBYpDnHmjA/L/61bR0Rm9WcxNc+c7scKT1LCoRAREv7&#10;wSfxAe1MVwsmH6dsrmmS3DxSERu2NuCGPasjS5aMMT/OgKPjlWPX6GiaeVeBklRgd6zjfsCSdoJP&#10;O0VI91vG8njHWlayuEXqd58Of+QpeZ/54j/0Kij4cnOp3n/XEfzFFedhHakvn+Z9Dmv+9S+X5I57&#10;SDIvmui5AHPHU4IA+n+FNvnVXGxgZ1wpkXkcj7oNJp11LEklvGQv2hlQv/d61nX87QoI4yXEZILY&#10;6tXm4aF9TLO3/ts/66GPfSswKtlsnGzdjn3/AEqzZpBYae3mhWLndIAMmoreP7VcSSHJZySo9Kdc&#10;BbqSO3jQHYmGYnj6/lXpLRWR4zMlJPtNz527bAhwuep9qdYXh+1tDLHmKYbSmOnoRTBNB9ojWNWM&#10;cbAJn17mpoLidb9rZAqxEkkKuNw9z1rpvZaGbZbggFmGSZiYFbcSp52+1PSyuL7P2ZGdt+9V6kAj&#10;OKtwwC4tnjcAqGBPr7dffFWLa0jWSJyzbXcxnPToD/WnGokCRkaaJrC6mS5V4vl+dWBHetWVUmuW&#10;j+UjZuHOMg444qD+yLix1C5iWZXUEgLnJxVmwQO7HYWkjjYlfUUSkgsR3ognJlhTnyghX6Hj9K19&#10;KsLIW7GaVRPInPX5R74rnbN826uWIIZt3bpTbPU5pbpSWkUk/d3HY3+FROMpLRlR3L7eHLIyTM16&#10;zZ6Yj2/kcnit2xtrcaStlCWf5vmOAufrWULyaNkjEcquTnKEkVpxXzwBWmjWMgZ4bO4+9ck/abXL&#10;RDKthCXTy/JkJxwMj64xTtiyYRZ/LkPBAXGR68ZqjeXJ1C7YxRjb3U4H5U60VYJTuGOeMdab5uXU&#10;l7j5kxCwe3ZlJw0YYjf757VCNFuLiHEeYwmWXcOue2a6JbiCQZAG4jDKxpYnlPKKCo/uKWxRQqyt&#10;qrBY5q38O30ky/aBEqr/AHznNdHbaVaC2FvcJGQBkbCVce4NVnvGLnzPvA+mKU3qlTl+f7pFauq3&#10;pcLGsND028gj3n7SUOQ0igv9D61z2swPp0zeXZ+TB/CUzgf4VoWtyAyb13j1GeBWpFevOWjUCRPS&#10;Y5/LFc7q1IPTVFpXOVsrnzoR+688r97D/vAfUA1e868ggMsE80sA+9tzuT/eHatlLW2hBkfR9vff&#10;AMEe/HWopZ4fN8y3TypBwQ5wW+lS8RKWqViuVlHSdaWWcwyS+bnqnQ/l3q7PpQvJWMd3gY3RqUH6&#10;VWltrK7Jb7IiXOeq/KSeuQR0NXbOaJY1jnuBvU8GbIZfqcc/jWc5vm54blxSloZlmbSF2hfyi+7D&#10;O7FGz9Knmt4GmEflOzDg7WBI/wA/WtC9sLS+dX3QC4Bysh5D+x/xrn9W0O7iT7ZZuWHO+JGyVx1x&#10;jrXRRrqp8W5nOnZmlc6ba2kXzTud57Lux+VUns7fhjd/LnChkxWPb3F3/Z7S288gZXw4zjFH9pX8&#10;boizsWYfxHIauq/YysjoVjkkwonhKgYXtioZtIcsH349O9Zi6rdyHaUtmfHTywSTUi390IzHHCPN&#10;HUoOQKpTaFyRJNR1OE6Nc2McpM6KQRj+tc3pumJHbC5dAxPQE4rQgJm8x5d6sTjBQ/rVlURYAjAM&#10;APStPaaGkYLoV45znAiUY7q2asLOiMN0TP7AVABbQvlYyBnqoqWQWdw4OHAHfkUKRqkN1LS45IEv&#10;LdWiYHJBHQ1uHRpLmKNzcl2ZVcFvXHrTnNvBoPyLznklq0PMZ4IZFJwyDj0rlxVaUEuUfs09zGm8&#10;N3Ttnzk+gqAaBeQs3zJjtzzXUpGzJvUk8d6cA7LgAnNcP9oVIsfsYs4t9Eunl4jIyPvGqs2kXETb&#10;Vsnkx+Vd46AYA54xnFMK5IyNuB3rWOZS7CeGizzma2mCk/YNj/Sqv2CZiPl25r00iNl+ZTj6Uw2q&#10;9QF59VrZZlfdELDW2Z5t9ikXO18057O4QhVOT/vV6DJZw7iGhjz3IFRyaVZyocLtI7g1azCAOgzg&#10;BHdoMkPj86b9puCfvPxxXaTeHI5CSlw6n+EFRUY8MyQjKzK+eo245rVY2myHSkjko9RuIAQpwD6i&#10;potQLtulYbh7V0MnhuaRDygLfpVVfCd0gwu2Qn0q/rNJ9SXTl2M06wxO1o0cA8HripxrEIxuhQew&#10;XHNNudEntlzLGRz2zVUWSlsFmB960jKD2ZDi10NOG7imjkM1vHIHGAQBkfpUECwREj7Kkq4P3gMg&#10;0xYViABkPtxUNzAzA7ZVJ9M//WrWysKxae4V5PKSGEI3PCgYH5VpaQ6vcuqxoBGuB8uK5RrSVehH&#10;HvXR+GoZIbW4kk6scChJCaNN2OyR+c+1Z8cAedpc/d44HXNLrcqx2CrvK7m6gVz/AJskUAKuSWbg&#10;4x0pTi2ho6C73PbMpjjcKcsvNc3PHMfmEIRc4B28U83c7j55Nw68ipUnNy4EmSR3/wD1ilBNA0W7&#10;Bo41XcQTjJ9jVwuLjd55CBhgNjk+4xWcIvK3MrYyORnGKiilH2mJFJOWGQR1q2FjqbRprKwgEAJk&#10;yASPryfyreOqzMmFJB6/Kea5fUb4WVzbIMjb1wOK6WMb41Ea48znjuK5q+9z1MC9LFffLcSEM5b1&#10;yaXVp20zRpZI8I5xitJLMRYYjkfl+NZWrXsTtKssqBFXAAAJPPvWUG29DfGT5adjl08R3YUFlBz2&#10;q4mt3L2zTG33RgE5HQVQYwyfK9q7EHIK4A/SrTN5enR2KwFfPbGenGcniu1SueH1NC21SYnK2iqG&#10;54PWp9alJnsYxwcFmA+hogjVXVNvRsYPbFU9SZVv7eRpOAGUD3FXcDm4ZZJppAx+Xpg1DcyGG4+R&#10;8MFxxVnOZeMruboBmoJbFgjXErALnp3+uKhNANSQyoS5AA7kc0TyIo+Qkr+VViqtIqo/J6YqzcWk&#10;hXoAqckE84p3TGnqel/DjjUrvH/PAfzFFJ8Of+Qjd/8AXAfzFFebg0vZL5/mfSZr/vT9F+SOUgP3&#10;lIIDDrVKORbdN0a+YScEEHFa+l2oukmG3MgA2A+vP/1qjn0K8tDlzGkTkBirZ21xYZLkRzZ3/v0/&#10;66GTM5PmrDGARwQvYd/5Uq28S2BTzSCThiBg4rauNANuLdnlRUdhE5DZxkcH9KvxeHbSJsLIsm0D&#10;O7n+ldHMlseVY87/ALHlM25QQoO4H15rUh02UXe6OMNKEwAp713y6bZEsNrE46uSP0qnp0ECtczI&#10;Cvzlep4FW6smTyo56Gze1kxNIuWTlMHI79elNjhmFuJRMNsb5Cg9T04/Kt+/e3NoWlk2nI5IOetc&#10;5cXcjQw220jqFHoCc5P4mmm2TKxat42djM4Vgz8vnLKalSMwyi6XmMoBNz2JIpTDLBpSB1ZShOFZ&#10;cZ5q3aywNpsrNAmdoDDk8d8YpSXYEyOLTbKHWJIFYrAqAghsjnn+tbAthJNEIWC7mAA2gkD61i6a&#10;8Su7hiSRxn1rQWQExtzH5eeQfXvUSV+ppFmzN9mYlGSGRwMZySfx5qndWkP2ciO2STA5APNVcSmR&#10;mx5icfMxAP5jpSySMpcDdkjj+I4rOMGupTkirFFDBhWgEbEbuOMU250u3nk+0rMyk8BO2frSpN5m&#10;fMkdHxgDB2n8KWSUrbmNpSY3/wBnHPvWzM27lKQywuBKgIHG5hTlcq+5bhge4zjH0xU2JbqA27nz&#10;lHTc4J/M1Eml3jElYTj/AGcEUuVElyLVLwocT+ao/hmQMMfjTmubabifTYwx/ihYr/iKLbT7kSYe&#10;1dlx93GOa1Rp8UUWZLZgRyQCevpWMoQKRjvDaFv9GkuUlx/Cu7H4iplSSECSWCbPQOsZX+vNdClo&#10;luCPs5dW5IPTpVkSxLapEzbf9nGcfnS91aXKOXZ5Jckh5Pr8pFK9rC6oXvFjJxhXXcD+NbslnZhB&#10;IzyK7EhfKPIrn9S097Wbzo704YZCyDBP1pck29SuYe1nEZ9glilkAyNj7SPaob7Ub7T1R49kgHyu&#10;rJ82P61z9w0oBRVQtySQeKY13c2kCKsisznkn5iPzrWNEOazubf9uW14gV41ik7EZA/OiK91OKQP&#10;guinG4MDx3xXLS6pc5BLIR1ztxirNvqs0ByCFDjlScq309Kc6PYftLnY2q2V3vYwx+bjlQME/Wqk&#10;mmqrhorcfn09qyI7+ViHRnhY8gjlTUsGs3cMxadlwxxgnhvoaxj7SL3JauadsgIaN7ZI/cY/Tims&#10;9wZGg03T3Z2+8VBY/wCfxrUtY9LvUN1EXkYdUZsCM/Sp5byW1tWNvIRCRgheCprOVb3rFKmrHEa1&#10;9s0iIfa7donk6biMn6AdKydO1FmgIck8+uai8QSXkmoMbos5I+Ric8VQtDJE3yqSp+nNe3Tp/u0z&#10;NOzN/b5rblkyD/DnpU0cTI2Wl+TupPArGWcF/mjKrnsaffX6CzaKIFWbg59Knkext7RWOn1NLebS&#10;ktYLhTdofMVQc/8A1q2NIuHGmxCdWMqD5ua47wh5c+pG1mmKfaIyiSEZ2mvRLjSLm1gJWNWjEYG9&#10;OhI7n0rzca3TtBlRlcQSxqicgIBkj3qUTHcNrA5/SsiWUsgCKdwGWOetNtHDRPceaAwOCuTxXmuC&#10;epSnY2zO5O9MHB7f4U0p5vzuCHx0pIVX5ZnPQZ69atKyzNwvUZzntWUny7Gt7lbyiUyFBz6mkKKJ&#10;OYjnHHPFW32BliHAzxx1pHBYLtI56A8VCqMZRkib0IPfFNVCqnJyfSrTIoG88H0qLZK6ZVQOM5Na&#10;qbAjZG6kDJ9+lORhGAuefU0KrxqN38Xb1qq4dWGPXrWi1JLRf5sEDjtTvN3AgK2ccYqFHYAEDIPU&#10;kdKaJWQnk5PAxRdiLYdlAB57ZIzUM9pa3y7Z7SNiRjjg/pTVdnC+h6mpo5XXLE4K46DrT9pKOzCy&#10;ZjXXg+ylBaF5YpMcIWyKxZvCmpw+X5UiyM/ZW6V3DTDfgrnn5iRUquXP3fYEdq6KWOqQ31IdKLPO&#10;ZNCu4pCJ7uNGBx8zk/0rVtkEFqsfmq47sOhrp7u3inUnyw4HXK5zVD+yrdHUC3XJ5JHAFejSx8Wr&#10;s55UXcxp4VubJ5VeIspwqO4GTWeNN1S6RPJ015DjkJg4NdC2j2cu8tGVCk8ZIpItIEUZeCSRM9Ru&#10;wa3+u02L2bRyc9neQkiaxnjK9VMJOPxxVbzow2GQIfYFa7hdNvE3eVduGPqTmqFz4cupRJIxV5D/&#10;ABseapYmD6i5Wc2i28gOUDDuTJj+dWNOs4W1KNljZVQ5BLAg1PL4buwQECOe5Jqex025sXkkkgzu&#10;XHy9jWqqxfUhpmXq7ebqLs3AHAJrodH8R2tvFHHOzIETbvHOa5+5sJ3dmZXGWJ54PNQjTbhlDI7c&#10;cYaiXLLc1pVJU9jsz4js7kOqzzMSp2Ky1gajJJNavNgfMV4Azwc/4VTSxvbWCZ5IH3EBV+XkA9f5&#10;frVm5tLldCkmEUi7PK4IOeQ1KMFHYqrXlU0ZhyGZTw7D6ZFaPh8yS6oC7yFI1LHJ/wA+tZDT3ABB&#10;Zx+NdB4dcurhmIZyF564rQ5zpc7GJzxGOT71ybai1w0UpVCq3DL0z1rodQuPI0y5lB3ZGBn8q5u1&#10;MBtY1ChWF0hIH5VTJRXkvP8ASpC8eCrHGMj+VOGsgxPDcRl1cdM4xUF66teTKBgh25/Go/KQnJKn&#10;j0xSsmMvi+sjGqeQ4RR8vzZwf0pBe2RclnwQMKSnT+dU9qgYAX/vqq8kGXzilypDitT1f4cnOqXn&#10;/XEfzFFN+G//ACErz/riP5iivOwn8JfP8z6LNv8AepfL8jC0aURSSMXKnI6d+DV+VHnj8sqcdfnH&#10;aufivHtZAiEZc9SM9K2rTX8ReQzBifXn9a4aH8NHLnkrY6a9PyJ2WKWxeFpdrYwM9yOR+uKcrQyx&#10;rJ5xV9u5gOKpGUSIykAFjwQB1/CnJIrhUDsjJjax4Pv/ADrdNHkcxYmkkto/MLsyNwWwSKzLe8kt&#10;7R5o/mDk5TrjmtD7Wyx/vZRyxB5/mKyoGkXeybSiuQwPQjuKpMHIZc3EslvJPOBKzLtXcciPPoO1&#10;Q29nKYFvJNoV+IyGBIP07UzUoUiiaeIAQN9wD+96fWobG3uUgaQLIUbqQOOvetU0Rc05p0eIoSUY&#10;ryCc8ioVZkjRowwYDPy85p1/GLm2WXbjawJUd/WkuTDeEDTbWXftww3Fv/1UWHcnkuDbhMIYg53b&#10;cYGT7dqtwlpMtEocgcjj+dRW0Emns7TJFKwGGMhLADsBjvSf2Fc+askaSKpbcirk/kagaZO/mSQI&#10;vmFA5y3PQ1VgmvYSyrJIAP4eimt6SzjhijkuYZJYhjc6jAFaKWFttQWkBDSNglmIC5HX+VNIZyyz&#10;yugjwA57rxV+zszcqqzNuRjjGeh9a6Z7G3kZ45U5HG5VwB9KI47eGUqIO+cngU7CuZR0q1imIjjc&#10;7SAZGP8ASrit9ic26+WUzkkir0Kb7SYeX5cZb5QwIyKsJaxPHn7HHIT90k4yPWiwFD7QvnhU2y4H&#10;UDAP+NK80ZTaoJKnDZyCDV2CJMFY4Yd6sVYE42n1ou7RbgodkiTAECROrD+o+tT7OL3QJlCO1jYt&#10;PPcSxYJyN/UfjUBCTSlFkyn8JfqR7dKmmszCkZmUAJglk53A9vars1qk6qZYQRjKkt0qJUYdi+Yz&#10;pdGI3Ml2UYLwNmCf1rIvoWghZ4bp55nG2SN0zt9cGtuaC4tI2R4nYP8AdIIrKVLhAHZODkMVHNNR&#10;UdhXOemjtrOFre6tmEzjIk3dRXOyRIZ2bZhF+pNdZqm6aUNP+8QLhcc1TtrZTDjyl2jLDK9apSC5&#10;gvbWkkIlDRvgcgtgiqxVYk3RllVuSpG5T+Fa8uneZvk27UzkYGKZDa3AhJhuLcxKQPLnx39ParuU&#10;jKh1FYGChTD65+aP8uororS6tXhZLyGNopBgEEMpOPXtWbewWEJxfRYYj71qWGPwYYP51Wso441l&#10;XTbvAOGxOuAR6EUmkwvY0YpZNLn822kMsRz8p64+vetODVzMyzQPuToyHofXNYTRtKMSRGBj/FE2&#10;6M+/qKjSCWB95bY2fvjlXHvWEqKaDnZsatZRX9rujI2Z694z/hWJe21qkUISMpKBhww3ZPqBg1oR&#10;6j9mbLqQGGDnlTS3EIvfL+zSKx3blGcEj0rWjVlBpS2He5z5tYvvNGgH96VgP5NRJA0kXl2yK/fC&#10;ZYf+hGumdPKSJWjwCoK7Ubrj1yeayYby1t9SMkyySADIQE5P5qK9L2t1aKJULMzLG4ltJUmjGHU8&#10;ZGcV694d8QLf2aPvyzYSRCeleT3k8d3evLDbrboeiDmuj8MTx20pRnVWlPGT1PpXPmOF9tRvbU1p&#10;StKzOv16zgSzN3CWjeNvmjB+Vh/SsNDHbxM8Eqt5uCUPP4VveIZpo/D8xW2aQkrvwpyo9fpXG2U4&#10;NxHuUoCOOK+fpU5KLuaVLXujpIJoWt1LyFWUkbcVd+0BvKxkZbAxWHFeJ9vkkVB8xxgnjFNlukVk&#10;QEhVbI5705QuCnY6EXiiUQkdG49afNOrDIO/Z1AHPNY7OZljeNG84Ht3pk94Y2ZIpj23Kv8AjWCg&#10;i1UNxflRZzESG+XBPOancCOEAE73IG3uKp27CVbZnJy/Qehqd7mTzPlOecZGKiSd7I0TuEijCgqS&#10;x9KaYYzsAyzkEnHQD3olLC2YqQW75OKbEGSAy7ss3GR1q1d7hYYF8y4eIAiNV4Y8ZqR7VDuZGI2g&#10;YJ6VHNNH5QjAfoMkHGakjdiGUnbkYANJtoBhijhjOH+VRkj1oaZJ4w0agAc8U15GEca+WvXksCTT&#10;jCmxiuUUqM47nNVBrd7iAbmQZDFh3IqRZCu2TBIU4wO1QlgFZpH+Xb8oz1NR/OEDxlgCpJAFMaL6&#10;TMdzBfvDBPbJokYLG0ZID57VXjeXaVJAXA5HrShkaZfMyCQSd3BJrNXuO6FeISRqDtwRz7UNGDAE&#10;Dck4zjtUCMRI6ggg8gk806OVHDRlmDDGc9q3u9idyXa0kLNllUdGzzUKSPGzLu5PQYqdcLacMcgg&#10;HjtUw2SbSCDgdcc0lU5R8qKaNmTLKBjnJ6U9Eik3Fnw+CcetSS7d2Qm5jxtHHTvShBIpfIVVGSe5&#10;q1XkiHBFURq8hztJAyB1yPamNa287YlRVUHO0DGTU7xFJVYZUY5IppVMGRMb84BzWn1iT2YnBED6&#10;dbyz7klmQexq7JAJLUWsbyKODlu/JP8A7NVVZJQGDAqxOOOOKDM6yMPMDMq/KAeKr6xWWzF7OPYh&#10;l0hwJEaZDtUlQ0Ywahg0sx4mSO0TJOW8sZ4//Ua0Ip3dRkYYjBYipcrghlBLfdXFUsdWWjYnSiZU&#10;mmtcp9muIYXB5IXOB+VSweGbJLWf93CR8rKUYjBB75FXIikW9slicZyOlL5nLEDIPYHt6VtHMKhP&#10;sYnPah4at3nkZbWZQxzmNw3X2rOPhJWJET3Ibr80Y/pXZ7t6spyAvPH6U53YohcEbPQ/565xWn9p&#10;PsS6JwL+Gp4uDc/N6NCRTD4dvPLLGaEqeMA8/wAq7uSDzNsrOVwTnBpPs9vvw7sU2kfjin/aV0Co&#10;u434bgjU7wHr5I/mKKf8O+NXvvTyhj/vqitsGr0Uz2c2/wB6l6L8kcLIxTp0OQ3tTmhYRxOuE3DI&#10;PvUyQlo2k5wpCv8A7pz/APWp10jIy2/mBxGoy2cj8K4cOr00cOef7/U+X5IsxzR/YvLZ2klXsV+U&#10;k+9N3s8WHUCSMhJFI/Xn+VVo4Ywh37zkevFNkMZRtqkBj13clhWrR5JaMayEyrtHOcd/xqBS7rKg&#10;PBfJOOKm3NKUkjBAP3hiqkzTbJRGdzN8oH86IpgS2FzFPPPbS/Na9Gz25xuHvmtHVHnit0t5FXZE&#10;21dqgZGBz+NVNLe1uLZbOaxEJGQZ1XBbrww7/WrV3dCDSZFQiW5SQIJAxwq9j/StNUIzru5IsxHH&#10;sAAzgkZFN0syujxo7BH/ANYq91HP4j2qKdZ/srCWVpJHIOSSSKk0aP7TcINxUxqcbRzmtI7CZvR2&#10;3/EuW/upQN8gVc/w++KuW+s3l3eiLTyksefnMsfTPpmqMtwxRIr5WKp8qxbeAT0Y88j61dtYm04x&#10;B4W80kuQDjd69un41BSOhsVjtVaC6YfK3LdQadZWrGZnDKsCsWjJ5IXvVF72BhLKVxlQQCOlZNxq&#10;rXN2ljHcNc2cP7x9g5J7KT3GSKaKR1IkjGoxuZf3KAoM9C3Umr0V3aXMhMbRSAcsM/NXPtJePJao&#10;sKSwMc7VA+c45NaTW+mXY8sQyicDgJ8rxe471SkmBoxSRXIdPJ3L2xxmnzRhYtyMScY2gdPxrGT+&#10;1NPVpY0W+tl4JOFkX8BwalF1BqWlv9nvZILpc8MMMD/u5qwLNusy6tIrbdskYcbe5H9cUk96ZGZw&#10;PLiUEM46rVWxjvreaCe4u45gcg/u8Nk+uDUMgEonhSYhriQ+YApGFHXjNSIhtJZthuJY2InIEXHG&#10;z39OlKJbhlaKJX8vdz82dv8AStWazZrcRLNuRlAReozjg4+lULF5nvJk2+U4G1gg4J71LQyKZ557&#10;YbImyvBB6msuQsrSBHYkKQYz1+uO9bF9cyCARRxyKVOfMAAzisK7S6udSDGIiUYcED0HJpNAYc1x&#10;O48onYVz+dSWsm+LYzEHHBxTb2NxKy7yZN2SCOST6VFFBcEhXtWiQnBkIxzWTbQixcSbrYJzjoT6&#10;1SSOGMu1yipCBzI5wMe1SOJobkQymLYSFLD0rF8XCGOSMQ7niYYRugGOvHc1pTtJpMrUnuvEWmTg&#10;wpCq44DEHB96iW0hktwwdEBJ+ZeByPeuSUGRlGcDIrd1Wf7Na2+xm3AA8jgge1dUqHK7Ircgkt7q&#10;0ZzFI2BkfKev4U611m6tJPnUOn8SkdaGxPMTayeXK4DtG/3Scdj/AEprKDuE6bXHf1rP2b2YWNuO&#10;Szv4y1sxiJ6o/K//AFqgzJpk6mSNgh5x3A9QawYp5bScPbuVPp6j3rfhv4dSgEMjCGUc4b7h/wAK&#10;zlTDVGlqNymo6fbX1mu+SA/vkCLnGevIpreGpdU23loChyBKj9BnuKp2zzafckKMI2PMTpuHt612&#10;VjeYRLm1KzQR8SRqMEfhWXtpwVovU0ptSepzsHhpI7lRMxcAZI7VF4h0xPsUU1rGqNG4GE4610up&#10;To9kbuzDOhPIA5X8KyrjTdb1Sy8mytvIQ4YvOwjY9+Aa56WJryqKVSR0TiuV2Os0yO8ttOtnupt3&#10;7sK4bqQfbvXIapp9xpl2Ytoa3lYvbyEAD6VuaPd6pDGy67ZPG0OPLk/hcf571n+L3vNSkjaLe1qg&#10;+VwRhfX6VVecXX916MlRfJcz5IXWJbhwF8wkAA81VW4JYJ8x7jHWn+fHHYG2kk3yAbiM8Z+tR2Jj&#10;upDFuKSFv3ZHQn0qXG1zJ6GxaSy/Zyx4DHYue3vU1navI4R0UZ7k8kDvQsBUW4h+QM+WU98deanh&#10;eIytPEXYISME5APtXHLS7NEaVunmbSSu1c7SR0xSQS77gAlWUoR9DVZZTaG3L/8ALQMRn+lSre20&#10;V8sCxEyOeQOg96xV2WpF2JI7pI0cMuTyRxmo9kiJKilTHGxOT/n61DHclZNyIWVcqMHpRDIzL5cx&#10;BV2+6RnJFZRjJstMUYDAyR9V+8B0ppuXmDFFKqF+XtTnZVi2IwLK3IHBpskgSyK4EhQ8881tyq+o&#10;DIpt5jzkbhhcnNTBSWdpGwqEdRiq0SrJCS2EYYwTVp2t1tiu52lY5zwKpw1ugKr5kkk7qG2jins0&#10;zxeWjeWgGMnHIpYjcx/u2Cktzknp702TMITYZCMk5/hHvzS1vYV2TXSskisrLz3xxVITiXzGYOMc&#10;A4zVlJYpo4zI+4RgtgHjPSmWk1u0sm7GT0z604J7EhDKkUGW3AoMuSKcgUyPIi52LuyaiuZ4rVJP&#10;3bynr04zTEv08m5KoUaSPhcdfYVbUk7hck890hL7tzOOgGB1qSOXZH5gYkMQNpql9qaazjjMYHJJ&#10;LAf57VMiM25IwODk59KtRXUaZaS6YXCncACTx6ZqaAli2XBBHCn2qmlkSxkLgKVwAP1p0MQjczvM&#10;UA+6D6UppPYd2W7fMjCSRvkxjGeaZ5A2uke4EnO7PJ9aqxyAEyE7yT/DVh5njjDFm29c4Gce1YtM&#10;d7jpEOxIwAX5/L3NRfLF5X7va5OPZVqXzmf5gpVQBlicFvfFMWNdgjwMs575Gc9vwqk2lZgTzxhB&#10;tAGNxK881Tvbn7MwdHaTcMHjpz2qKJJRfPJOWYIDsJPTNXgYl+zpIVZnyw3DAA5xSbS3EVgWmgin&#10;RGQsMFT3xxmnfPJMoizsH8WR+NWJ1VSAoBzwB6CiSCMK7QvnPygD1IxQqq6ILDQ6+WWG4+WMnPQV&#10;LHPHtUOny55LH8cflUUcMxi2MV2E7TxjOO9NYMLnMiMHC7dmM7j04pSdxonxG0Srgt1OwdaglhWB&#10;+cABckemKkijCsVVsMqHOPzpWYvBsUDc46sOeOaSbvYfUh+HXOrX3P8AyyH/AKFRR8Ov+Qvff9cv&#10;/ZqK93BzaopHfm3+9S+X5I5WzMZWWJhkygKAc+uf6VUnaRLhCY2b0Y88DtV7Tzy4aLzYyfnX8617&#10;jTftKg2wCHAC27rhgPYn73061zYV/u0cWef7/U+X5IwW/fR4A3KRkr7VVdy0G0DDhvug5q/Ppd/N&#10;cC2ghUnO3ldpHGcdcfhVq18NTxhQI3YjltjfMMHHU4xXS7I8gxYGuY1/dFkw3C9sVIlpc6jd7sjC&#10;9XB/nin3Fgby6mjtvM8uMFmMncCp47OVrRlhMuzy8gKOCRRsBo7Y9OttjKpRTlSDkFh6c5qssISG&#10;XUPJMLcDBbKsD06454qxBot21vbSX2IkXJTewLH3xnjtVLVL7cVNyiPBnbGE4yFJ7j6//rpLViIL&#10;hbeb7OizqGBy4x0/Gp7OWWO8kjswsDOPkULzweefwNOEdnMqokUsG5cjJVj19cCqvlyw6ij2sxQo&#10;rFWY/MODng/jV7CLhEzXBnUiW6c7ihOQFHc+/tW7HLNHZx3NwPPtGIHykjaSOwJOKwtEH2QS3u0T&#10;wyJtDIfut78datfaWmUWaO5jZt5VMnbzmokUWEQ2979onjlICN5aB8EenI/pVrRwmm36wX8UYmf9&#10;8pYklj2U5PFVtQKWsSx25aOST7z56E9PpT3sLia3tZJ5GN08bFd46uCOCfcZoWwzae52vDJFCVzL&#10;uVABtOfT3q61wJFG4t5sZz83yFfpnkVTiv0ewgVY1iljkTcpXBI6ZB7+9apePUzMu2LcvBySCffj&#10;vQkBSspL1Z2EUqP5i7jh/mQjrkDgnGKgSG6u7qbchlaNyzFdqOPwYfoalivWsp9kyKPKYCR1JwfQ&#10;8ex5rWjt4ppnmiJYnLAq2CeeKoZjSeQbd2gLfaUOQhQRkn6Dg/UGpLWGCS28y7iMTyH775IB/wB7&#10;t+NR6vdPpxls3zsnUFePuvVlZjBZBJjlQm0Efe6c5FAhIVEbBZZCrKSEPQk8YANZDXBs9QfewWZD&#10;3GN496QsCGj+0OqH+EAAjPYcdKpTWxmPmbywRcbm/i+lAGlBOJrOSSeZVcSYClgcqfSs2efbfXbJ&#10;OEVEGxgc5/Wsi4JVGMyuMcADpWXdX8sisbdQ7R8FCcfT60hGpPia1a6kjSRi+CFBD/XFRRXUO2Qz&#10;SzLkDMb/AHXqlpy3rQTSzsqoE2/ORwT+eKlXSJpMRWsylsbhk5H680ml1Gi/DqJZ1eBohuGzYyhs&#10;+544qS6szfxtHdiBAB8ir0Yfn1qtDoeqhlMt0EAPXcEFXZbG5ig8y6vC0MS7t7KHz9T0rByu7QZq&#10;l3ODu9FuoLxlSPcoOV2sMgUzUorq68tFt5AIxjcRjNPkabV9WbyCFLthdi7ePXiunOgJBEibnZup&#10;Jbqa7K2J9klzblwjdHKebNbyHfBgFQOCD0/GlQtdMFZWCk91JxXUR6NHCxdk59T1qGWJI8qgGT71&#10;zrGc70L5LGS2jTSAG28uZj/dbBH51VudIvrYBZbWZO4IXI/Oqd9M7agzRMwK8Ag4/I1btPEGowMF&#10;+07goztbDfrnNdXLO1zJyVyWz1OWAiG7V5YOyk4K/T0rbsNShimD2l0R6k8EexHesgaxHcFVubOJ&#10;2IyStRSSafIwMYe3Ydgcj+tYyp9bELe6PQdNuLa2klkkAVpQOQcqffHarmoapdpbx3Vo0rKgw3lI&#10;GKj+9gg/zrgLLUDb7gJkdT0UnGfrWxpuqkuDDI4kU/6iR84Hfaf6VySw1pc+5qqjLf8AwmWo2zrL&#10;fOt5Ztna8Uagg9wfeqWoeL2uFkitbeMW8y7SXYbh+VaKxWd1I+IkdLgbZUU7SD681g6xobaS4VEB&#10;hc/K5HNXTWHcruNmN1JWsUt+UD55QbTz2ohuDDKrqAxLdD0qmiypJjb+7YkE44FWYoXabJBGcE5H&#10;auicVYlNs7Oy1NLi0KGCNJs78Zzz9K0bZnlQIwCjG4bF/wATWHYaW0jSlNy5C7e/1NaVvdz2zOs8&#10;xaJCV2N2ryqvKrpGiZbuXSZLVtuFSTHNEspjR5GgUS/dLA5xRH5kRQP5flsm9G4FWSYykaTtkSjL&#10;bR3rnjZLUtIqpKLa0BHLM2KVRNJMw+fccdF5/Cri29vbssaEkEggN1J9aSGfF1I6ynEZwcr1JP8A&#10;hUKavdFmeTsBCN904YH1FXLaNWtjI0iktyfnxio2hiQTNLKzA/3m6VWu5ltYSVzgABe5Fb05KowJ&#10;4WX7U0c0qlHGFzkAUkXlFnUNgjgjaeazfnnuIpWQrCFyGC8k/gK0R5aSyTShiIx0I68e1XPTRBcd&#10;5kMrNsYLsHKHPWpDclgSqAqqgFcdaqGW1lXzvKADd044qS0EDzTJEzAbQcE5xU2srjuxkRWNnLcb&#10;j0AzyMjpTxCgC+Q4clskgdu9NLRMuUA6kZZsgjqegqOMvBPvziBh+vp609rNMQrOS0hlnaMqTtwO&#10;APc1BHYGdnAkLhSGwx4wPepU2SeYbhkbDZHJ49+lWVV0uxsUIm36gj1qnUewWuVbobEfIA8oA/Lz&#10;/njFQW9wrNsV5Iixz06itRlgjv1UKWUjIVucjGPWoJY1ecnyE2kbsEZAoi9bMmw+eSNYQA4woIYg&#10;4OfYZ96elsstssrYAjJQ7uhHaqd3MkiRxxQZDsOh5zx71Zspp4bR7XyEKRsAFxnNE4tr3S7jJf3N&#10;7GjQ5A9DgY96t35FwqmFSwb5eDngdeKhknacOjKB8vQ8FTUNpOQzDeVwvygc4PSsYxl1JuW4MtZL&#10;M7EMx5B6cfy6U77ZCoKxA7yM5Y8Z9ahl3yWYgjDOUxk8ZwTinW8UkLBQqYzyzN1PpU9bsvoSpOoR&#10;mkfMj5yG5pJZlkniZ0GEO30IGB1/WqLIv2sgsqEOOo656gVZiCiYbw5V8j6Y55/SnyK4ky5cELEW&#10;BCnOQQR81RG6VEPkKELDJz0PH6UxpEe2RVkOMdV7g8mqhmhEm0IC+cKp4x6Z9aUFHYZaBKpBGH3E&#10;ZMhzgE9sVopeRupGF81BnAHPTp9ScVRd0+yxQoxDhsnA+8arpmO58vG9h/H6nv8AlSqRUtgReT9w&#10;Z1KDzHUdeg5qS4AtraIiQljkZUetQzbZbdmDEjIAIOAfrRb3kkkLbkVyBjCjpj61Mebcpbkfw7/5&#10;DF//ANch/wChUUnw8ydYvvXyv/ZqK+jwLXsFc7s2/wB6l8vyRj+G4lla43zpCuANzAn/AD0rf+zx&#10;T8u5m+RSSeqkcHGOgrH8LLsjupjHCyqyDdLHuK5zyOR2B/zxV8IUiMuVhQ7kZok5k7jvgfpXHhl+&#10;7Rx55/v8/l+SI21M2EsivskbJ8qcY8xcHo/tx16/hU8JT7Gbq8u5f353yRx5VpGPQcdvXH61Z0zR&#10;w9kszJEshyC7NwMHoB79+fWs13RJYJbSKQ2xL+VFy2114dl+nJx0raKbep5BVWSCG63yqHDriRM7&#10;SCeAo9qtxotxiCFFmbyih3NsVPcHjisNbZGuGlLM0TAlWJGcjua6JNHhSa1lkdUS4hLs7yFcDr9K&#10;U77IFqUNKmtxpslteT4SJ2LMFzvPQLn0rGuLCS+uoY4mMqldyhl+VVHRc1ry6fIDNJFtNksgO52C&#10;u3GcAntx+NVWuYpbjzlhiVU6JIcD0HHH1oV07gZ08k8UptjbFJicMoXlTnjr0rP1GaY3JmQOPLbL&#10;D07c1safqU0t+qMVUnhjsHGO/eq1yy3d5LDJKsbllw+wYkGc84xgdMnmtE9STWsS9np4ugfOMnMM&#10;TKSMnqW9MfjUmhiS80q4eGBZLhHJlbzdpkX0Aq3t1C1t3E9jHMssfDAZjC/3QRVbzFgtobS1VY7b&#10;PmSTscsp9AccUXAW9mT+w3VEV5DKGlBPRe3Pagi6jjt3QtKVAbacsoHTrWRdSyyIIRllZ+sY5b/H&#10;8q1tGvZBYppsqldkpZmJKsyEfdB/Dv6VLHcsWOoLNJ5cxYTREv5cgGMZ5x6+tdHpDpJDdksQd3y4&#10;7jr2rlPsr2l35NxEJGU4U8/Nnp06irum6t5a3BdhAwG3joPYDvRGVxXOrjt0uG8/ankBNuDjBrIa&#10;7OmTNCzsRnKsCMg9vwq2b5YLO1bfG24FVQ8DPXn/AAxWJrV1A5geOQyyxv8AMxyAw+mOKctiiXWL&#10;g6p9nSMnzi3zhhkD8ulPvLvzdPiAkzcKPL4Ukmsm5dPOGJhsIySARg+hx2ptncPa3bCMgIAWjDjI&#10;B9QOM1EZt6MRehRbdTcZVgwChGG4B+/XpTo7tUuPOlC+RH8q7iCWPfism5u2uFkG9xls7s/mcdKp&#10;PqC7Wtt7Dd94sC35E9KakwSLWoBNTml+xZQ/7Xcn0qH/AIR+OBd88y/KMtlgME/zqG50mKJLeRZp&#10;JN3JYDqfb296uRJHYWzSyOYs5wS+WP19KnnvsaJIrWukRBHWCWUiRxuJXAGOxzjNa5it7eJITscj&#10;ktkgY9P/ANdUBeuYnYZYkZEiyZ/DArPjuvMk4QnjJIJXB9c1MlJ7hdI6S4eNIlKOqRsMZYBufrmu&#10;Y8X6xGLGO1tvlecDziOM49hx+NSzXatjfcFYh1BOMVyuxtY1pY1YlZJMDPZR61rhKai+aXQE29Do&#10;vB+lCO2a+lQ7m+WPI/M10k2MqCOnepYolggSCPG1BgVFO4VguOa8nEVXWqt9DuhG0SjdNvbYOtYG&#10;vXiWdkFUjzZOFwK6GaMRgtuGMZYntXmus6h9t1RzyUU4XGCPyIrqwVFzn5GdWVkRKhALuMjrluB+&#10;oFMjdWkJDA9sBv8A7KgTCMDazr64i/wapYrhTFKxmkOPVP8A7KvfskrHIT2QE10FLZwv+e9MuYGW&#10;+CLySOADUdpPg5808nGCmP8A2Y1dutsd7FJzt2g9K55rUpIrPDNFKyyBkK9VPahHkDZycjnI4ru9&#10;W02PUtEt71flbbtXtk+9cnBp0jXGwgBsdGPFcyqKTsaONlcuafqtwrgG4QZGNzk5/lzXYWF5DqFo&#10;1peMk8RGFaJwSh+lee/Z5IXkjdCChwR2qzbeZHKCjFGHO5eo/D0rOpTT1QjoBaRaZcybS8bKw2tN&#10;wmO546n2xWrbXgvLWaaItc+WeQR29hzxUFrcSXVr9l1CMFXwUkUnY31/+tV/ToLfSZWjSERlx1zn&#10;d+fasas7Q1KSI5Z7eJVlTI3qGZST1+lTz3Qu0SWGFypHzgg4PuKz59lyrBYAGjc7kU9RUq3NxaXU&#10;eJStrJhVKE4X2rhSuijTllV7WJfLLNtKKCOKrXbEIdkeVhAJHelleZwMLvJY8twPY1JI4gd2eMzS&#10;7RtGBg8etRTgnuadBsN15980xP7qNegHOfalS/WeObbATtOE3HAH/wBeo7CzeGfMrHLDzHA6KPSr&#10;FtCGVzCyhGydvXLE1PuqWgIrQzrK8ckyuQTgKegxS6i0UbLHFvdz71ZktT5UCgFVViCCOd1OjsWh&#10;hu7uUsSkJC7eQD0qoVEmFyvYxMsRVpSysuSgGFH5mp44/MTcsqvvQq4yeR681Bp9vNDpjT3TbpNp&#10;fa3p2ApBfBIEaGIM0QySzYAJ6irc+Z6FIW3ZYZAgZFwuclQRmkVlgM0vmxtuOH2jGPwp/mRNI0Yt&#10;lEjDIbrnis5bedn8lBlXDEkjgGj2ia1Bs0Tp7QXjtEx+ymQtgnKgEUSO0VwqzWyKknEft/hVyycx&#10;RYlmOQuAGjx+GKr3smwxvLPs7qGX8jWUPitcOhRuJLNI3VX8yQnDccA+hq68pEJIVdqqAuf6Vnzw&#10;tJLE7xqhb5iy8bqlRAIpjCzFWYgk+3pVycU07iTGyzSzQs8bD5OAB1q5YEvD82cFSOQetUY4/NH7&#10;lwFySctyQasC6RAUAyVwFyxH41blfRD0KkNrLDFJNP8ANhhsRe2f8irKytDEGmyuMZwuc/nU9q8Y&#10;RYZiQ0/OWPT/ADxVG5le1e2AAPmDGDzkZPanGbb5WK1iS1VPOmZmLK42gN1xU8KQJvYSFQnygN1+&#10;vFVrlhHcFoy2Wx8mMFe3FQ2NnPMtwJnZmjbIbOc/SipFJXEjSZvsSyQqd0jDIYnsaksbiUWymRC5&#10;BIzn8zWPP5s0E0uGKQ4Ykn5nPTH05pba88uyl8yN/mdtqqccVHs4sfNYu3MX22OIKoIR97sASc+l&#10;WJy1nDJ9nYHaQVHPAyATUFtdZdGOIkYAKrDJJ9MA1JI6yxlVIVgpAKjGQT3q5RtoVoL58ZuvNBG1&#10;1CKqnI6VFd+WjecyKG4OQTx2xVYN5UCqY2O18g9MEimW8hmR0ZTIVLY4zkg9OamnHcm5rW4Jtpdq&#10;fOxGJN2ahVZCihXiLhOCxxwOTn8c0xL4NbxqFQDfkZ45+gqy8Kyl2RdyKAz7ugb+7z0FGkNxpkc9&#10;zLHYyGNtspLH2HsKpR6lKqRJ5ZLNjp0GeCa0bmGNLPAcbhHkkHqfYCpYktzawnPAQZU5xn2pQtZl&#10;pi/Dr/kMX3/XEf8AoVFHw5OdZv8A3hz/AOPUV7WDj+5R3Zt/vUvl+SMPw87GWe3VirOqlcHALZwB&#10;+p/Kukvoo7XVBawhpIHYSSICBtOOlcnZj/iUXboJBPHLG6MnGPvcZ/EflWyTNqDx3EyCS5mOxY+g&#10;Jx3A5wK58N/CRyZ7/v8AP5fki39uuriObTtOVJQ4yzg5ZE7jPbjrVSa9lhvktVgt1+cSIkbMFVgm&#10;CVPv396tXWkXWhWgubORpJBxJCVwQSOfqvH6VHd2y+INDF5bw41G1bbMF4+UdR/Wt2mkeQLcW9iN&#10;BgvhbrBG+eQ27knv361mz38lvHbyiUXQVGWJTHvCj8/yqWzSGXRbyxikYCSIzRKck7h95f5Gudgu&#10;nuLSKKJmWQOVY5wMdqgV7G3aw6vqcwkjdWjZNzsM5VR6EggH6VpXmhB7ZmtZo5JlIdV3rnHpnueD&#10;zWVo2vyWTvaXLqYXXaY2QEZ7E96vXOpXUVjiwt/LgCf651Kbh7DqfrVJBe5RsNBmnuppphBCq5/1&#10;lyq80+TRGsWhngmtLh23KF8w9SDnBzjpn86wSsiXXzzb3lOcY4Oa05XOmBB5nnBXy6HOG47enWm1&#10;bUDorbUbLTdKt0Etyu9f3sBbcQT1G1uPyrGu9OuJVfyU3JMS7NuwRjsR2pJLlNUs7WVBtQTYlTOD&#10;gHqDVyB4I9YVftDfZpySUPUEdqxhO4NWOXNyt1drF+9RhhQiDrXTR3UuiBmubUqsibCZyD+P1FYE&#10;8Cw36XHmLvlclAq5ZMHgmuj8QxWZ8PrdBHN3PsCu7E/MCN3X1/pWoh8N5HcWqmXyy8b7flB3be2D&#10;0qHSLdbjULuSPcJ0I8pcZ3f59ayoLmbTpvLDhVdBlgdwAIzirfh27H26Vm3GSQkRY6FqjlaYG8sK&#10;3NtLO6+Xc2+cKeCp65+tZkTI6b3cEZyD1Az14qYT3LySX0sqy/MYZNo4Pbp0zTYY7zR4nkYRvE53&#10;IuOo7fSqGXbOKxZy00qKwBCd88elQPaI0e6OV5PLOSMBcn/CqDSJ9mN0dpvLh+ewVfSny3pS2IyC&#10;6nkDpj1pAUZ0eXLxKVQ/3RnOaz9g85QGeOVT87KeD79KdFfSwMZBKqkZHHTrnmmCZZZmL7Ygw++B&#10;nNTYC3uUl54ZdxT5U3NnA9cVTeQSN5sk8jCTguU+X9aha4exAZfMUb9pIHWtGHVZjE6SwRMJORJI&#10;pYgDsO3NUooq5UCQC9K28ZZUAA5K7vpWonkQFi9srErwGYkj364rMCyu7McsjD93sGBn0PvUEFw5&#10;LBlcY4K9KbEW57WGRGKTLvznyyME1H4d0i1S7kneU+ev3Yyu3FUvtbW90VKOAOSeuKv26CeUXCuf&#10;m53Ef5xUz53BxT3HF2ZvGRlYg5GPUUxoFkBZm5POazZddtrecQ3rswYfLL2H+NW2vIxA1wjCSBF3&#10;Fx0ry5UJp8qO2M0zA8WaibSwNujfvJeD7LXBxLumANX9Sv5dQ1CWctlSxAB9KrIFjkye4P4V9Dha&#10;PsoWZy1JXYyUgk8gAU5ZVSIxn5geahSKSZsRoSB1PYVMiRwttY+Yx/hXp+JrpZFwSN3VAiEnOeK0&#10;Vn8udRcSbyRgIhzVCWd2bYuEQfwrx/8ArqezQyEKhxMh3KfUVm4lRZ6dpEMGoaAu1pWYcbWbhfwq&#10;xq2kLm1ljdVkWLBYHA4NWdAWJ/Dtvcrt82NSZDnG4e9Z99PPezJ5coCy8xoCCOD0NfPpz9s10OuW&#10;kSuptTqAW4EY3YyV57fSq2paGiEC3R1fO6ORV4/Cr86LJeNIqNHLGAGUAMM9+KtRaqkg8i8Qnj5B&#10;tHH5Vc3OOsTJMzrFHmgFtdWpWdDxk/LIPX2PvWvZXltDN9kuoiYW4Dnkofw9KzxMklyv+jtx1dJQ&#10;gPp1pkq3MLF0hSRH5YrJkk05e9Eu5pXMkca3EMUimRvuSbAMj+tYEMsguTbsZBGWztPap5HL3ERw&#10;EDLwGPcVJYXU8dzPbsG29U/vD6etRGKSJe5pWUT6jLcxnIieLbG3TkU2O0uywCQMUCYI96daXkrR&#10;BpJN6q/3lHzKPcCpTMLedgJGdDzGc4Oa5bO7Rqi3cxsNPjQbUmZfTHFZEtjcRbGQkjOW2vgE0t5f&#10;SXOnNHKSpiOVk6Zx2zUWjXXmIhnY7SC3zc9+KmFJ04tsehsXMgl0u3YZjdZMkHqTVr7Sv2OSF3+8&#10;RuB6Y9KhuRFOEhTHKkxryDmo1R9kQyQ7KcgjIrGEVJaj0K1xObi5nh3bY1UIpHSobKxlIFteTLIz&#10;Nlc8k/8A1qlknujaCUlwwyCACT+VOgvY4XxI3zyIfLbbyp/ya6WuRadSSI3KrgIFIjYjOPSljnlh&#10;idooo2V1ywOR3571j3zCHUQ0D5i2gE56nFWotTaBoYvNIEg4IGfqDR7L3bk8xrRQSzS5l4tz8554&#10;wO1MkaKW8MrPhSuF28BR60t1eMgEKyBY228gYwP8ioIYt8s+TuUr8pXjisqceRuTNFqQXsslwoiU&#10;5IHDDjjtU9vCj2oieYb3GeeM474qpL9jllj/AHksTBc/eyHHp7GrFtG7AXYkRhAChXPIJrepTbjd&#10;AiW5tZIIGMCF0ZgjOMADnt/ntWbdyot9IseQFOG9SfSrguGFzDGs6lANzKvXNZsVnctqU0khDYJk&#10;XHrWcY23Je5oysgVbiRQSq7VGehPGf1qOdzetCIz5UiRKTkHoeSOOlQzQzS28EiuGEWXkGPfgGnx&#10;R3HmG5nkMlsrD5ccnj+VVFpasq1zR/1flieRX3dCF5/M1CrmKZxHw5J4PaqYma/voi6nahycHgDP&#10;Srtwsaak0rlm2HKLnAx7mnNc0dBuVtiM30McsiSZYbOUxwQev41VTMl4ksjp5b/d7Y7/AM81DdNC&#10;1xPciPhl2qOuSaZOrxwpMGDxJ8qqByOex/OroohvqbMItjdpv5aJtxJ6D0qhHFMl5sdRy+1SeQBk&#10;EGgGaGC4mMpdXT5cD7p9DTLRmV2ubuQDA4OevHP4UT+JtAjW3bnk81cquDuI49yRVeeDyQ00cK4J&#10;OecD2IHWpLmSMQF4sYltsq3PWq2m3zQRRtNMskjAbpNoPB4A6VFNuzKasNt4Y5pcCPMignJGQPwN&#10;aaymSK4ssqrCMsxUYwTjH5DIrF/teRbiS32qJS+CB3APFSQySpNcTrE+wowPGRnvg+n+NTUhJ2ZJ&#10;beVlJRyNoIVcNyDjk49KltJDIpHnBmRhgoeo7g1RkUm53nAyQDmnLbSRyS3UbRxxIuWZjjd/TNbe&#10;7ylRTuavw6GNavh6Qj/0Kij4ckHWb4joYAf/AB6ivYwMrUI6Ho5t/vUvRfkjM0C0in0TVpppRGIt&#10;hGRnJO7gd89q1NF0KC2gtbm4Z1n88AENgp7CsHw/atfXZtndltyysyrnkg8fpurf8TW66PYW99bs&#10;VdbkZDMTuB7nNcuGX7tHJnv+/wBT5fkjZ8SSmyWOeM7pV7tJk4BB59u2PeuSudSk0vxDJcRKYftC&#10;AyQhs4PQ/h0OfeuxS5sLtZppmgEBj+Ysc4H+c/pXneo6q1ykQMYYW3yPMgOWU8DP4V0XPIZp3d5H&#10;pupl9OlimSUCUoOiEjkH9awNyw3U8BQJKpycD5Tnng1sQ3tna2U0WY/Jkiyh2buT2JHf3rH2G+nD&#10;53bsBmA6jsKViWy82gXV3psV2rDzGTcgMm5zj+EL6VSN9eiP7LPdXAyoVNsnyOPQ+ldLpmmRsoeK&#10;OaUsnzNv+4AcYqjraxi0Ak8qOB8Fo04dvQ/WgCtF4eEstvG9zcLNJGZBhMquO2aqXawwxkXHmA4+&#10;V3fIz6Hmrmj3E8bBGMz2vOxs7So+vSqxvDa3N0I7SG4hmPlgywkksfQ547/WjqBL4e1C3t2NtcRe&#10;bH5nRV+7njOPSpdfuI4ZY7GBlYgbwyLjZyccjvWTLbT2SwuqIHlQNtz0Oe/ocdqI4Zp5mCsysXy3&#10;bke5rKNLld0F2zQslhuxl4T50YwwCgD6k0Xc9x5aWl1bl0RiYQ65BHTPTtxVR4VtbiHdIxaVM4Bz&#10;g5zya6ebVbcaULifaY8mMb1GfL6ZB6jmtUgMNrO3NnHaNaJHc58zzEO0Mvp9aSyMNpKqBiLVzneR&#10;yhqRxLCIr61UywH5d7KDj1H/ANenyXUT3ZaONm85DlGAPOOwFFhF7RYo1tXhuXLBmOEEmATk/Mf5&#10;VNOl3OrG3PlRKQFZmyxrLgjazjUuvzyqRHhgdue1dRJFPpunW3McskhAPoB6UnGxSMK1sptSnZUk&#10;xFEf30si8L7e9JraiKMm2DRxKuMn+P8AClfUTcMyQMkcRlJaNT973qnql75ySQK+6LtxzRYDn78x&#10;wraqzbPPjDOQOOpquFHnkiViAflAzij7VLJiB3lPlA4U5AP0pjXE5QE7wdx6L2pqIjVhvhAMtdK8&#10;Z4KbD1+tXYYrq8hIt7KO4Trwdp/Sudjt7uQ5hRxu74xWzpelXvmmWeVo4kO8tuHX2HrQ0ND0026t&#10;pGTcIXA3BVBbj0z2qaeznukjcSW4AHzMsvJ+vPJrU2SmRSLhmfqCrCpJM3EkaGCFmJALeXyR+FKx&#10;aRlX2iSTWgdY5WkJA3oAuR6e9VkhvLG2Ie0uyOOS/Qe4A4rZdmE5abekSnAC8A/TFWoNWsrYgrDN&#10;LNjaVZ8gnHfFJyaQ7I8712c3MiMUCAKV2+lZAup4oWhjmdIn+8oPBrr/ABYPtTxT+S0UY4CKOtcm&#10;8kEJ+WJWb/aORXdTScVch6bFVYpJGyoLD17D8aXEMbfMfNbuP4R/jT8z3ZLMcQJySOFX2qrKdxCo&#10;uEHr1NbbiJZZy6iNOF9AMZpq4j+Y/e/lSRgD5jSkhu3FNIAAzknqaki3pcIyAlh2FMUYPWt3QIAb&#10;1JWj3hT36ClKXKrjR6JoTnTtDjjmjkZ3QuMRnYuffvV5J7GUxQyZjliGUESgBzWU6z2KrLbTFEk5&#10;Xngj0IqR7hIIpbq8kZEYbSuMMfdSOteI6fvto6ea61J8W4vlieJXZMtIxbAz6561i6hcQzXzNDLv&#10;GTkg1blvYdUCyZFvE8YVRIwB9OvQmsK/0e6t1LJIGiJ6jjj3AoSS0kSSXN/NbwIGDPAwzgc7SPWt&#10;a01LMiyQhVLqDgLk/nWBaGSN2ReRjJjYbtwqdZEkZBvEak4BU5xUygoji2jpmA1JE3FFkDblITGB&#10;3zUqYlmVjtfyhu249Kw9G1Ce3unR1YpkqzEZXnvU8F5LFcSAgKWbapUZyK5qid9DVTRaLRfaLhoy&#10;VRpA2B15PT6VXv4Zm1DYrFiBkDp0q2YZLkszQukpxltuAcHIzWgU/wBMSRNq+YMFiu4j6VzSk4NX&#10;EzHIeS2VSD5Ttlh6DFSE282o23lgBFhBKsMYwOP6Vt3tuEjtYHRTuB3Nwua5OdpbcT7iTgbMDnHN&#10;aqfPTuNppG88kUMsLiX7g4I96bHqMSWss6u58psb26fSsQSrDZMA+SnGD3NV7Ly5bOTfIAjsMD3N&#10;FGlyp3JjO2h0Ntc3cluspdAGc7iey9sUssUbWn2wqgbdtj3E4ye5qNbQxWiwMwCF/vetaOpwRmKC&#10;3KPiIAjaRycdx1rncn7RI0WqKUNoLrbJNHGHUcOoPze3NZ+q6SunyRXMQZncEM2eBW1bwyrZncu0&#10;spwScYPajT7e5ezdZ1BxJwwIYFTwa6J1GnfoCgnoYlkJJbpFePKjoT059a2rZ45Djcm4ZVto4qvr&#10;kn2GSO3gA2qPL4HU5qloEkn2ucMCT069Me1RWtOnzdB/DoTyafHJKZFKGNfRcEGnxuiSsuCkc6kE&#10;AdGPGan1TUTsO1hGVAJ9AfTFZ0Mz3EQkQBWXg7eRz6UqEm436CT0IobfZqSGOQOG+76qBxzWkXS8&#10;ldFZzKnBxwP/ANdRW0aK5BVlZzkHsafCqwahdhsLs+bcaJayBOxJaOinzHKrEPkdXIxn6etZ9xMZ&#10;FkgjbMaOSpqGyFrcTGW8lKou4kEZOc8cZ/zitCeO2K3EEZHmuMhj655FXNWSK3Kloz2spjdP4g27&#10;PY1fluLaZmgnYfPxkE+lST2cwlWQKRGEUkk9/SshUSLVkecMqF8sazjPmdydtCxDb2r2Dv8AMGjb&#10;Crn0HB/Gl0a3ke3SWdB5ZOWEg/pSN5czSCzjf7NuJOWyTk1pPdrbvEgi8xFjAYk8jv8Ayprnj7qK&#10;iUbmeNrj7PbRgRAHI7dPWqs4EiwFSHjmQKwI4A5BGPqKZ4ilnfTPtFuV27ui/KQD60Wk01tAqzRq&#10;xjiQYOOTnsa3jBwXMS7tm39jXT9KFpI3mOoCAjoFxkY/Csl9M8uznRZAUkZGV05AUUPf3M1xGzxF&#10;vMfftH8I9Pyqe1ZH8xI03Rg5JyeD3rn96ndsHK7sU00uVrl76SVR5p/d7RnOOtQwPdOhMXmhmLNj&#10;sACoz6dN1bl5MsmmOwATYvlxgfWqEP8Ax6oW+YwfK69iew+n+Fa0qjmryKa1EYS3EG/gspCPtbIP&#10;pzU8d3M8MkKx/LGvKEZJJIAqzZSxyQSxRog2BTlVwB71Xju/7NFzdTKA24BTu4Oe/wBKmcmvh1Y4&#10;qzNH4c5GsXuevkD/ANCopfhy2/Wb5vWAH/x6ivewFnQVz0M2/wB6l8vyRzujyTC4KxGUfxExHBGA&#10;f6E1oatLbz2CJLLJcsOQZX2sB6/5FZ+juiTEPHKxY4XySQ2cHAGPWr8EVhZM1zfTJvVWJjY5wccK&#10;Aeprkwz/AHaOPPP9/qfL8kZt3LdfZYjIpbzB+6jzz/vMBVqCxgg0KS5mlVWRyp2/elOe/wDTFO0H&#10;baSHU7pt0kagqm4IFj/qT6VejijudVu59UiMMrANGj4ARSMAn36Vtc8ixz9lpz6lqA82Iw2oBbap&#10;52j69a6ezsQ97cPbRBEtxmFk6OR1/SsjSMx2t2Tl5HYxR9DtPbn8K6W30y40+2SRr9reMgFlUlj9&#10;ecAfhUSlcaQyyYWuoTNkiK4UMGzzG38scgfjWHBZQXUNxqT3ErwRsURmUEk+i5HqcfhWtqNhcSWL&#10;xWdzvy3kr5hC/wCsI549Dz+FVkt0isfLGfsunqFUKcGac8j8s00wsc/K80fmw3DhFVgTGedhPQnt&#10;UUSNIRDDelXdtwjY4XIHBDVe1rSTEtrbFg890RJIf4ic+vtUUekTyzBJAQWtnkQqc71XGBjt0NVc&#10;VinZRTi6it/MaOWR2BDDJ4+o60t9pslvhzqG+RuShiJ2988GrEc8kU0SYGYXLIWOXyecGrUNoL5H&#10;uJvNa5k6iEDAUcdDxVJisYTtO8yyXjLu2YB9Mf1ravLe3i8NtmyeFnUMkjPuBGeSODnn1xisSS3u&#10;I5VcRSMUJMZIxnB9CcVqS6jfyae1vPGi+dnkgDjqcAHFNgaEWX0k3P2iP7MFAG5MEkDk4/SsuFb2&#10;4dPL+zqhYASeX82D7AdKrZu0iWNmV4kwqqrbQf8AHmtGJzHaolwJkmDZJjQ9PwoAnaBPmjlmVJkz&#10;n92ckjtx/niiPUrtrcwYZpsjYfx4PNYVtfyxahKZyxjbILEnrVuK4tWKsly0Lj1OePb0qJaPQDWk&#10;khsJI5ZbAF4gBtY8M/cnFNnkeVJNRk8s7GwY9vAH0FVrm6e4SOQlXiRuJJRjePcAVqR63eRxq/kW&#10;MsTjADWoBb8eKV2UcxcX1s8gb7OBzkBeDVmIfaExBDNGT/FtDU+7hF5dtOlksKnj90xXB/H61cTT&#10;I5IPLMqx7BuyknU+hwRVcyEVGtIQv72WaR/7oCg5/Cqp0+aS6223mKD95WfNatpEkMiGZG2tkb8H&#10;avocnrVXUfPeMl5XLR8lFXH60r3GT2drcq6LdRNmMEpgEZ981PZabLbu11LKqRAHa5bljVPS7i6l&#10;XzJPMNrEckiTcc/3QPf9Kn1B47xXMm45Awm7AQegp2uVcWULOmyKAsoOBJI/8z0A+lNkeKSDymjV&#10;EU9V/iPcnvWDdahJDKkFpASqN0JJUVbjkLfOkexs8qVG1T357fShxEUPF1yqxW8CtjueTjHtXMwQ&#10;LKS0hCxL9527ew961tYiW+vi6kkIMuzLtCj2rEnlMvyqf3a9BXdSiuUTH3d75g8mAbIEPA6bj6mq&#10;I5fBOTSk474oQEhiDwOprZCJGfIAHAFIKZjmnimBInLCuv0aNI9NMhzktnA7j8K5ewQS3cacnJ5A&#10;616LYSJb2ohEYKBeCygYrnxD0sXEZI/nQIgRSxBMZ3Ebcdj3qsLw3zpDcsFiQbQgGAD7fjUc12wu&#10;t8C7ZQckHHNLeDfaF2AgErZK54J/mK4eU0uVtQmcH7PJFJGqAdTjj8K29GlGp2/2F/NRwMRSnJA9&#10;jWXIpvYo4ZiPORPkdu4HY+tRwXk0xNkZRAR90L8qg+9Z1oc0NNx3Lt3pc2mpK0kLrKjBi6qSv4Vl&#10;3LISoVQnmHJOa6zSdfjkRNLvJpRcfdEsmNrH+6fX8azvEelqXNzAoheMZkhIwOO4rkhVd+SpuN+R&#10;B4fnllu57aQExOuCwwNp962YLMadp/nCVcCUhnzmuTnkuLee2kikdYJSGKjoTXUaRfi8ivLbyw25&#10;MgNyM/Spr3i+YItIvymWJIzDNNNE67lI6Z9OtDuzKkojzGpAdSRuX396xrO6d7acKib4mDNFzjHT&#10;P4U2xmedrgQuVZGyOeTUzhGaNlJM6u8bf4eikyMI3XPHNUNQghjs7uRkU7ER+P4gDS2t19o0Sa2m&#10;x5i5yp/wq3PAj6C8rndIEEO0D0//AFVwxnyx5X3Gzz/UJVjlEQw+8l2x/Kk0t7ZWiNwSTv8AlQU3&#10;WUGn3bADfIYxv9mParuk+G1ns476XUIUVckRqpYk168LcvMcyXvHVSvb3Fvbi2i8s7tzAnNTyXgi&#10;vBIwyPKIA7ZFVdKlVrgwkb1SMsSy4IA71QnvkN1FG+do+V8D15615VSnz1bI3bsWopZL2N7iYOiq&#10;vHcNUdtqU0gcRIqCPAwBgketV7q+BM4+7EFG1E+7UDs1jbvA5+aUBsoOAK6Je7HlKU0dLfWdteyw&#10;zyKWVyJCFPRsCsO586y1O5e1ic73AAwRgelILm6hsY5fMH7yQDgcgDp+eDWi2oEmRdgYyKTyB+NY&#10;U42i4yFdMz9ahuns0aFR5jsNw4P50Wdz9ija1hUycqXbaML60y+tru1jZrMsZJV3rt67R2x61DaW&#10;l0spuJeHlG5kbjAHsa6KcOWNo7CSaZrQW0N1C935pbCHZgdMVB5byXsgXMhn52Zx+GfWr1mx+yCK&#10;FVEQQhGzyT3/AJ1T837PZLdFMusmctyRWNOclU97Ye5j3NtPb3skMkTKhcKi9+a1IJobfVhCyl9i&#10;fPlsnJp9jf8AnebdXEcecgJuTJ3fXrUL6bpt3eO1tqLrcMdzZ+YA4z1610P37roNXRp6lcxuYT5n&#10;yuMEDniuV1YtbKbYS7iJAyED5afq0eo293bW6EyBjhHQAg1o6jbE6b5eFklj2lieOBUwjGjFIW46&#10;2geS2tWCrGJPmYLkYq7PDLE5LvujaPPPr7flRAzmC0MG0nHJb2xTr87lESOoPUt698VzOtKdWyLT&#10;0K8c1vc5DxhjtCiMZGKa0Ud1OkS5x5bSSDr91Tj8Mj9agjVYZWvHwsSA7VHBY/4VW0+7Z5ZrhMbc&#10;eWM9s811PWPKgbRMFMjCzeHcgiBWZQflJ78VYh064s1SG3+WMsAzH+PnnHpT5jevZiC2gMkakCR0&#10;PpVu3uBHphkkX5mcleKyr1JRikKyuQXtpNcOGUqsMS4QFh8zduPWql80S2y20nmiR8M204yx/wDr&#10;D9KnRmmkLykNtyUbPT8aq3uoFTAsMqSxKSzFl445x79f0p0ou5L1ZN4dkna6Vyn7plZCD3TsTUdy&#10;ka6obGSPzRvDKM8AZqxbTSpp00kY2u4ARTwcfTtTbltkollUtKygKoGCOKSd6ra2NIo1fhyMazfA&#10;dPJH/oVFHw5P/E3vf+uA/wDQqK93A39gjvzb/epfL8kcbHkOpR2WQttXY21uc5OfTuasJaR6nfrZ&#10;22Wgt8s8pjBLnvkjr+dQJLIoWK3Ki4lkVFJHIBzk59OlaJs47bUbWC0J8pR5U0ytxIx9R/OuXD/w&#10;0cmef7/U+X5I1rWF3s4LtIPPggIEI3A7SD1Pp7Cpb4R36u6XchKW6tK4GGOGIPHb39c1O8dzdaWx&#10;05Y0lhUxyhT98emOM1jr9lnnCzxOCiBFTBXnceAR2+lbHklLTJs30shcraxTBtxU4z0H6Vvpctqe&#10;uxyfvxbqpKfu87sdOCTiotF+ypLJZeTxHcFpI25zjp/nNb0k8w1KJ7S2Uwn7xLgAH1AOf5VLAz9Q&#10;uIbezu4jDcZk3GE8AqwGemelZFgJZFt0jSaWOIiQlmwm9uSfw/z0rqr5bWC1vrl0O8xMA+4biMc8&#10;flWDoc04sjZ3MaiODcFkAJ3E8jOKEMW8L3HiBEhGZEtyQQwbB747VFf2k00tuQ10Z4MYWYqqngnH&#10;GODjFKouYtWaYRiR2jbIiJDDt3/rVz+1N1m5Zs3UTlQGXlBjrkEjvTA4jUJSbq3maBYkQDKJnr6m&#10;taC3hurcyxnyphJtfypMMwI6jH0qjqF0sMcy+XIyToH3upGW7nketP8ADHm3Xm2hZ2aUbo4x0PuT&#10;7VSEWbx1YpFDeTiWLB23aKc/RgAapahdx3d2sUkMeVYxsY/uE8YyTwRn09ava9b+S0eCZHIX5m/k&#10;OePxrPLRXduZpGLzqQNpzhgOwI9KdxMsvpUb3bi4uIYVkTeiW5+Untnqc/lULb7aZY57qIxBSUYt&#10;nDduKeJ455C9qrWrR8xknJOOvfFZdyYLvbL5ji5LkvluT+NK4hr3AU4kkaYeo5wT/SpLe2t3VsxE&#10;EHhyORnpjNRXVvJFOZD5izSKGDM/ysPYAc9KesDlgrfe6ZPGD9frT3EJEtxYgEyBlyco3FXobiC5&#10;hZ1t51ZeuxcqB9ccfkahRQ0myZ/LuD90sTyPbGc1Ar32mSyTWzmJ0OQCobI/IiqsUjWt7uOC1kSS&#10;8CKp3RjH5gdqIXYuC6JIhOdygA/1/lVW61H+3bSyW3tHjvfMEc5XG189Gx275p+q2y6HrcmjyStN&#10;Gm0iboVYj09KVrjLNxqckdwqJG+SANpHGPTjmpIdajO5XdV9EUljn61kO1xZXQV5h5/9w9GHrUxk&#10;tplEhibfj5tvH86TQ7mqLwEbkjR1JxtJyx/wqGd43n+ZVjBHI3Hn8TVF5rWOJGAdXJ4yVP8AWo2u&#10;1lUhnKMvADjr/KjYDaURPDhnXOOCPmI9CaQwEAKjJOMctggZ9P8A69ZkVw8UathZUxnbESSPpycG&#10;kdllRjLPIqHhUd+ntx9aLsRi+IpDDEsKoFDnLbWDD8K5ORueeK7HxBZqulxz+eWx0GwjBri35rup&#10;fCA3lvlXv2rprrQYNN8NLcyzOLmUhgrAYx7YrnIQDMmf7wrsPFd439nWtuFVVOM4bJOB3xVt6gkc&#10;gDzSk+gzTSaASK02EbvhvTXv9QWUSrCkJyxY9a7xbW3b5TIJecgIMY+rc/yrmvCemXE1gbi1EQLM&#10;QXkB4x+ldKbW/jkRN6o3XYrDH1rirScmaRWhC+mF5C9uwK+3UD8ev4VNDZ27KzeT5+OD5nU+2BjF&#10;QNcPFOzzDYQfuqQM/lV+y1XepaYjy0zhpUyw9uOa5J83QuxSnFukahViSPgqgXYwP1rm9XmkFzld&#10;zwjoc5P59q7SS1sNVZriFT54GSi4DH371j3GnWzPJ5Un7x/vI8W1vzziiEu4SRgNK06C4GWH3ZCO&#10;qn+8K62wGpXNkIb2386HgJKxAJH49RXNW/8ArZ4E/wBdtJGfbqMVf+1vZpBOzgmRB1GdrD9KmrTU&#10;mhwt1Lw8Nam8bQNbOqQyb4nU7lZT2FN0uC4staQuNqklWDcGktNUneItiKQ5wfl+Zc9+tV/7Wm+3&#10;eTJb8xv95ckH6+9YVYtpxKtHoWXEmm+KGMalkJyygdVPWtG5hm0u8lkgiUQzLuV9uce3NQS3Ml3f&#10;Q3MBJk8oqwB5HPoKs2eoXjK32yKYhX2tH5fUfiK5IqUbNgkFnq95K4jnkWRCMNvUenrWjFqVubJB&#10;BGVYMW8tec1SvLSO4iMlpiOUnc8OecVEWgGnI8WwhAV3etZ1LSkuY0TGwNaXb3UskBlSV8uZWBG4&#10;fhxWDc3l3c60sG/y4B0VOABXT6dLbw2MKSWkUKvz8gzkn3B4rNvtNFvqHmkEWzAs84GD9K62+WFk&#10;KS0ujTvh9h0VLm1+VpIgpc8n0xXJX5IGSx8xVBOf73eu41F4Z/D9pGqbQRlFzj/9dcYLK4vra8lj&#10;A2oSC56epP5VyYSV02+4pkWmM0sMhOCpwetWbovd3ZkMmExtVzwo9qq2wZNP/djJJwMfWuitdX+x&#10;2cUEFpCw3hGMihsM3H9a7OX3iIK+5nafDe3Ba1uFIKcrJkgD6/StnQbwvLcW0xV1AJ3oATTTKIIb&#10;i5ZVjlZgiHkr1xkDnrijSmiF4XggMaBSshXoSfSues04tpFbEtxrMIm3R+a7jhlaMZYfXt+VQaUg&#10;GqwzErNBO+EjQnIHcHPFS/2N5lyXwILaN87z/H7CtqGK302xe9WEKFBW3U8nJ7/jWLxEYq63ZrHz&#10;M2f/AJC100ShYLcFWVT3J5+npSWU8NxbSPImbc5Xb1PFQyxyx77VG+dxvmZu5PNRvcwwx2ttayZC&#10;t87deTWMpueq3JvqVLrTnlDQwrJGQu5Vdgd3tjHSr2k6NJFdS3Dx4/dN5YAwTwRnHrmpDeDzjIoB&#10;ZSEwRyMd6dLeSzjzJpCscKk5QgE++a6IynKGpdlIzdLXVlcK9nNHGc7zJEwwPXOKtfbIV1f7NjcC&#10;Crbjj9K0La2kKNLLcK6sN8ROAwHp71lXkJnV5jIpumX/AJZlCf8Ax3vVOEZsm3KaEtxGjxtEFYxj&#10;kDoO/wDSoTeWL3BnWN2L4HzcqCPypNDgEzrGYtm47Mk8ngjNVGmk0yRIAAWMjL24x1PPWs6CgpuI&#10;0V9St7i4EzQPHLuHATPH4HmtK00sW2mst1G2Xk8wIuOcdMn8PSjbbvGk8kX2dz8xEfBOO/tTWlNx&#10;qMk7XbsyxhURugHHJPc810y20DlTL9pdC2jNsjuqFvMZWG4n8QR/KkF3bPdmOaKIo3G5S2QaxNYu&#10;zYziJyNzqM9zjHAqjpl7J/aKySbvlztA4P1pxjzq7Fe2h0up6ba2lmfsrLDEz8lsybvTNRWtszNG&#10;khjfYnKEAM2een4Us077bgyRgqgxyvBJrLsp7jUNSkiii2wRHHn5GM+nIOe9TOUWn+I+pp3Eb3tw&#10;kcFu0U64BA5GB+AxUd9eQ2UnlQuk9+iFnfO4IO/41buL+HTlEELKrsfmkODk+/pWHplizXl1LIN2&#10;+TGW5yD7+9c8HePM9F0KT1SOi+HDbtWvW9YAf/HqKPh2Mazej/pj/wCzCivosAr4eJ6Obf71L0X5&#10;I4hL6Sy1CAo6oJMozsoIUHAzz371rs0CQqYpMCGRmjYcZHvWJPvdPKCgq3JyvOR0we1W7WGSSyuW&#10;gjmmwg3kjJQ+x7VxYf8AhI488/3+p8vyR0FjJBeSMsQ2yqch87FYDJOT1z79ag1G4aC68kypi2XM&#10;TgkqxJ6ZI5HXrx/OqVrLcTWciW0Yi3wlXZV9P/1Zqrr7eUtqrgvK0AUyEctzndWyR5JcttRa1upL&#10;7KNKZleRG6Y6Hp611Q1pbu3m8qDbJF3AGQP8K80gdmJdwdijaw9frWpFfvZRSWyFmLLxIG2rtz34&#10;5P40NAdVqUL3MO24uWwxCn098ds49AKyJrq3YRPO8jnyxl3ld8t246CtLUxHFpFoftO92OAjN8v3&#10;SSMdOuK53WbxHW3t7cufLG3LfWqtoFy/faibfylsku9xByDuXn/vrmodM8QmON4WsEkdgd53Yz37&#10;5rFnnu7mZPOmcuPkxu7DsKvWTwzqbe3lCPKDw5wMgipsFyXVLq5upSjR25ZowPLR9+OeenFVbQXU&#10;G2RLhAGPQSDcMH9KqmKe1mKyBRIv44APOaZHKl1aS7+Z1fKMOQR6fSrSIZtardfacq3nMqkHghT/&#10;AFz9arQ/ZJrTyLWUq6qVKuMEtn1zVW0l+2r9nk3M6qfl9KqxqViYxuV+YqwK54GO9T1C4pY2pMLi&#10;RGR+jchv9r60jCNJpdoMoUBiwbH51FMn2lNysXK/dyamG62MTSY2TR9+lNoZqwEaroN5C4USWhEk&#10;OCc7TwQPYcfnXPC4McocygKDkbsg/oDXQ+GVhk1cPJcSxwSRskgAxgegP4VyeuW0tvqskCo5Tcdg&#10;x0HalTethGlfXqxSxny0eORdy8k/qcHNMttREczOjEwkbXjJywHt60wm4/slEW2VpIzncuGYL74z&#10;VL7G0yNLaNhol3yI6YwPY/0rZIpHqegaTbAWd7FGFjncOQOMBT0P5HI7/hWHrMdpea5d3cqSM0ku&#10;QCOT6Co/D+vNNZ2aNmQqHhkbeQRkZHHfvVrRrpdQvWuF3ui5OwnjPaspJ3L6DJLW2v0WHCM6DCGb&#10;K4/2eef0qJdPt4Y5y6D5RgvGCQT6HIqq17JuZUTZJljnnapJ7H/69JKbm5sEvI5GWaElZVh4J9GF&#10;OzBJGfLsjY70uNhPDoDtH48cVfs1S3lAnWK4gK/KivgkeuPX8aiGpzxAtK3mI2CN6gsfrx/Wp7W/&#10;F38gtG55IDgfkMGgOUcZLcJNFDEyIy9gSCPfqarPIh/dyxpGTxvT5vyyeKs3NhvVYo7p4MNuVJEI&#10;3H2OaYifuS0ysofC70wcn19qWgWMbUtNuWsHxctMoO4b1xke1cg4wxU9R2r0zyYrOYo73Ez4yWeQ&#10;dPp/9eubvrCwu7xme8SIvztkOAP1FddFuwNHO2FvJdX0MES7ndgAK2fFNwkmrmOPhIkCY9wOa1/D&#10;Gkx6fq32k3dlcRopIwu8jjtz1rlL6TzL6d/Vyf1rVasRVJ9afFGZZkjA5ZgBUZNbvha2Rr83VxG0&#10;kUQ+6B1P17VcnZCSudzo2oz6Tp6WaSRLGnDKVbgn3HWp9Ru7mePzIoQZQPvh2HHrgnFZJJkXew2h&#10;W4hZtxA7Z7D8aS6mlEjEzGLIwEwOfyribbZtsUrqe+kPmGWFiONqcMaghv522qGWLa33dvDfU+tP&#10;uJlkdQnz7epQbak06JYybh9wyfkAGcDvUtAma1ppmp3F2J47iGEr2Dk/pite/sWurdWlngWVRjeZ&#10;ADXN3GtOquFnSFRwnz849wOtY51i8E4YzCZB/C38X4VhOlKT0KbjY1tQsJLSRLuJSs0XzBlcMj/j&#10;0B/xqLUk3abNtU7YmEqAHpnqKh/tuWO1eJiFjc5APBU+lS2MiXUE0fqpVl9uvFK0o/ERdXH+Hb5H&#10;vBGcBJVAPHOe1dTcaewvGUDa0ihWYDo3Y1wmkmG11ESGLzQj4Cs2Bmu4guBcwSNvJJQsgAzz6Vy4&#10;qLUlJGkLM5k/bbXUhhis6S+WVz1zXX6lfFbOKP8AjL8H3rlrOQT6uJpCWB+bpnkVvalH5dpac5dV&#10;3nHrmuaq22kUpW0H7yl3HIwPm8BmB4IqzBbRSR3ulqVUlfNiZjjBHbP41jvqY+yxumBMZCCfar8F&#10;+bfUo5WIEYjAfafvDPORUSi7oaaGIzWsEFtcRss23IYnI/KrZmtrmJbSeTCzjqOgI9ao3cqyXEiL&#10;iRzJ8hx0HtQlqyyCUmBsclAQcVbfNoX0NHVZkWBbWLBAjwuPUelUtLQ2fhK9jkUiZ1Ytnt2q7PFJ&#10;IbeQW6hgQrFOcirNxD5jairwssRtwefX0rFx5Eor1JkcjZLGdNEQjAfYX3E9609P00CyEbYmScBh&#10;LjGG4/lWREJEu84/dBcNnsK6bSJFEDBXAEQ6be3sa6pSfK7E092Q6nDbuY45S22HG1V6np+XSte1&#10;TT7a2hSaWMFeWiTj8KwWt7mcyRRuBg4aUnjr059afe6fJ/aVvDCpSYkeY57fSuKolKHs+YtWN7fJ&#10;qGpoix7LVBkZXg1DdXcOp6gEikP2a1HQd2q5JcJDaPHG+6cgIT1//XWVHHFZC5ihjBwoLRj+LJ5r&#10;ijG7136FMrzt5qTNvKb+rYPQcYFUpbaMrB9mdkVsnLkbvwqbVb1UtViSUGdsbsrn/gNFtZNcPENz&#10;5xkjIwP516UIKELsjlILbT1uoJ9knlzxnILHGeeefardsrMsys3DHZhuhx3AqzJew29wIvIQlOG9&#10;x9MVHeSot1DLD5jxy/Ku45MYHYn3pVL8l0U/dRNfWi3ItogRnY3PTp2rECC2sLq4cJ5xUfIucpk9&#10;81v3TtG1uYsB9hH096xtQt44pGD71huEHOc5xWeHq+7ZsHsSaNdTOto5BDBzjd3H+FbU1jb3V157&#10;QjfECc5Pfk1mK+yK3g8s5GN2e47fpVyeUywwjzDEm8hsd/T8KhyfPoEdSaSz8+eQpvTdHtaUDgDH&#10;QZ4qla2FraPIn+kyyLET5jfKvIOMYGfT1/GrCTC0nFtcXIzOCqDHQ9s0usXRt45LPICTR7WcHlfQ&#10;iuyVWMEo9ytDPvdEe+htbifYzoo3SJngjqD0/Wqui2iwSs806uqnerEYx6nmtNXayuYrGLLM6gAq&#10;MBhjrx0NZmoXUiyXCOpDbhGgUcuev4/WtFL3eVEvzLWvajFFEsSttB+97n+tNFzs0+KO0lWN5OFK&#10;Jkbu5A9f5VnHULS/8u21SNkdhtWSMZPsetaq6CIDbSwzMLaAICWX7yHOTgd84H41i6cKcVzMlXZk&#10;apYtbafPdTIWkLqRg57dT+OavWsiafpRkmPIiJVfRiOK09ReNQdzSCNAGCBQ2Rj1yKybkJdLAkMZ&#10;lZuJMA/KT0/IUX9pBPoNaNG78OMnVbw/9MB/6EKKd8ORt1a9X0hH/oVFe7gU/YKx6mbf71L0X5I4&#10;VpBHOgc8HPHr/kZq5Pf2+kpm3vEuY7j/AFyICHX8RWRqThJYdwYqcgFex4xmoTYzSmMsUVX+6vAX&#10;8xXPhVeijiz12x9T5fki9aXUyGRYJMKeqMxG39eah1LVIpp4y6NLIigct8o9qdbSBYTBc2yxtHnZ&#10;KSePb0xUcnkXJX7NOpYn5kc7fy4/CujlPIuQR3czTsGOFcH5UGAfYVqCKZbKFQWkE3O8jnGeVPsK&#10;zpIGZWcI0UZOOcYH0IrRhknS3MDMoVWDITyce1JoQl/E0Nu0WCViJBYN0Y9x6cGqpmMiI7fejG3r&#10;g/kKkuBKyu2Tgj7w4DD/ADmoJraG6tFuLaUrMP8AWIxGf/r0ua+gMcJgQCGCyqcnntioJZB5YMO1&#10;gSevWnKmAMgGTGGAIqs++NVBbYu7B9QDUtAaNvqBmZftLCV1TavmHt2B9ahyVL5ZVDDKoibce30q&#10;vGUbMSD94g5YdGHrT1WWSMvI+4BuSBnAoEWbFDBfRZdAoYHknkVLqRUXbScKgO9gOefeq8iLLDGI&#10;W3sh4I67T61OitEs15OcBQEAbne5/wAM5qJKzuBAi+UzSTBFjP3Tk5I7gVbeIz6ZHgSF0c7Cq5BX&#10;+lKka6rbiMIEuYWBAKlt3t9K0Y7mART2E9oUDFcuhztwP8cUSbKSMS1mksbxmkcmJSGCnuan1/VI&#10;rq7kkOJI3AKjaPlqq1v5Mrm9lZBH8pbJJbOR0FSTR2gWElfN3L/F7d8fjThpqFrkWiyRjz1lUuXQ&#10;krggY7dKtXMEtpp8aQxkvLh5TjBwOi8n+dakML6ZdyyzpDFbLaCQpCvDE9KxLLUJ5pLjUbhEe3Q5&#10;YMR8x7KK15r7Fof4Ttzba59mnUFJgSvzjII5Bqfw9ci31i3tyzJbr/rgWxuLHr/9anaHL5mvQ3hg&#10;Ee2UOMLwRnkVQmjlOtXTRYRZNzI4PYHNVe4y1q+lyreSxKwwkjFXdwoxnP1NXbW9NhbwkXiOv3Ww&#10;vKn0IOPzqk9vLc3MNyHBSRcsGPcdabFaJM81wN0UaDBZjncfQetJoDYuYdPuIDIkeYn5MYYAn6Zz&#10;xTUgsraMedG6w/w+Y4U/pyfyrO1AwxW9tG00jSO3zJHxxj1NZBiu57lpUYpEo5GSSB6VLhctHYw3&#10;MKxSMtwSjYwGPX2zT9Qns3tFmQKHxgxpxsIrlGW48pTGqbMfKjuVx+nWqk128z7F3AA9j1/MUlTB&#10;mnqYE1u1xG8juQMlyMj6YrLfTp71EliKOhGflkX9QasQzSBGgZMkj7ucnHsKbbabp/8ArJYplDN8&#10;wJwM12wkooizCCGWDTZpIt6uPlUBM7h3Of8ACuXkLFzn8a9Y1/U0k8PW1rpUODGhV2Vdq4x0BPJN&#10;eUSwyxuVdCGqoNN3FIYFZ3CqDkmu50eCLTNOjE3kiRskksWP0IrntF0aW63TTW7mJTxjvXcwpYyW&#10;f+qiQw4Ub0Jxn/PaoqT6IuCMlr64mi2SglDwCBgEUfLGhd4w6noFYGrU2tWxtgkUUKkd1jAGfWqs&#10;mq+cQ8m1lUfcVAAayuimijPKI33IoQEdEGSP0rPmd2wS0hjHYnj8q1mljuZwY1iRD95WA/mKoX6Q&#10;+dsQEZ6nIIp7k2KpdPMDo2cdmPpTXG596ADudp6Un2dQMh2Yj09KY7MhxuGMcA1VrIgcrsJFLEFS&#10;ed3StzS7eSPy7psmCfKbh6+lc2qq7BWYNnrg9q63whf2wuJdJvjmzuMBWbrG3YiufEaQ5hoyJQYd&#10;TkRB7kf3h7V0Om6gEWOBiAvVHBwc1R1vTJYNZaE7wU4jkVSQfriq7A7Y3KlNrYYehrmmlUgmaJtH&#10;UObRX/49ohNJ8xOTkn8uKs3Gox5IdIiSmVwOtZlnPFcEeZEWlQcN1z+FVfNaa6bY2FGQy46Vypa2&#10;Y3KxPCtmQfPV/mJOEIBz+PFXTrUVqkcMNqwOMZkIbr6/LWFEZBfGPcCMd6QXY8x28oSnqqsSMH1q&#10;+V3HGR0ltqcz3YmaGBgDgy+Wq8+1TXM8VzA0Vu/71TuUIxG714rE0pJL65NzOWKR4G0DABNRMWt9&#10;Wkt4zyWwpPastL2LUjf0y/LXEKy4XLbHUjvWhrMjWttcwgtGZIhtQHPAOefyNc15sovxJMAfnAYA&#10;4O4d63/Ed5FJHbkZdWXBA75HSuaq7TStuVe6OWifboclxISGeYAe4FamlyK2UJwD1PpkVmzGOPSo&#10;mA2xxncEPr2p2jXxOfNJaB+GUHH4iurlumZxdpWLH29l1m2i5k+bcIyeCeefeuiuWlaZJtw2bSWB&#10;7n+lclNa+R4kgVDuDYKtnqM//Wrbupme+RAfTavQH61x1qdpx5ew+azZchjlilJ8t0V+dpbI9qr3&#10;9ts1a3iHnvPMo37TwuT39BV9WhmadZ+WGCGVmO36c/yrOXXYI55ob0G5i3YWTkZHp6/rVQotz5ma&#10;LUr/AGKRHdJrfDLJkSsuCRnGfersVysBdYG3KqEnqcn61K1tZ3duz213JGxB2KzFh7DkVDDbiHww&#10;Rku8bkOQNpxn3p137tmEttBbO/L6jPb3ARoVww3DOM9qbcMxBjPOZcqevy54I/Cq1ghlS4vATkkK&#10;0ecZUdwfWtq0S3uIJrxI2K28OELNwR9PWqqSjClbuKN2tSCaaJmHmFsBe3G33qq97bzQW7Om9AcA&#10;cZU561TvLsTWo8omJ3ToOoHtWbFciVooVYs5b5cjmsqFBJczBaHUTGM6hEYwwVgWwTnFAtBcxKnn&#10;CM796FlyDWbJKYiGkLBwmzPfmrc4YrbwxZ83AwfU1nP4rocXYuvb20OsrPOSZABsHueOKm1aD7RE&#10;4jVfMZgQ7dgBz/P9KhuQTqVo0qjevByecgVNNcpGj3Eq7kiBOCOrHoP0rkk5OaaFewzTkjtxvb55&#10;kDCAsuSg7k1kX86qJLxF3eRG4Ax/y0Ix/I1u2Cn7JLfTqQ8i4Ark2mso1uxdGeWDzNxCNjj+dduE&#10;nKcm2XK1jIiEyz6fKmc7cEj2r0iAhzaLKVWOSHy2Hc9P6kmuVt2tJLdntVxEciMtk4q5fXFwTaJb&#10;HeyyIg9uN2fzFaV06svQmOjIfFXmWNgqM+dpCsQM5IqDw9bTSy2FwpLQZYTDPt/WtTWp44rRp8eZ&#10;u+YjG/OT0waueFlW3SS4MDLCFDlWXB57CpjUf1fTccVeQ/4ecazf/wDXL/2aij4ec6zfkf8APL/2&#10;aivdwV/YI9PNv96l6L8keb6ru2xkNhcnI6/5FVlkZ2jtyQQrD+HBH4VY1bZ5kJJKkZxg4HbrRb2p&#10;NwJ2chtueTk//XqMJ/BRw59/v8/l+SEMOyW+kic+QvBycBf88VReNlcSSDerjoOP5VpPbP8AZisz&#10;ndISw4/LJ/Olt4DEiiXaGXJB6hPXP+e9dJ5A+xT7NEvmSbBIP9WTndTp7lpfkki8mNCdvbP41We5&#10;Z5THGTvbkt/ET6ewrVi099KtReanHIdw/cxdznvjvUSfQEI1tbfY0lnmlB48uLaCzA9z7VR8i3t7&#10;kBpiwBADY2kd/eo2kmvLrzsMvzDcpPT2H+FaEehymAy6tMtlFnIUj944Hov4d6nQZVdYnkaOLbI/&#10;UbCeT+XWknsI7WPfeYR+oiQ5c/U9qvtqtpa2rWtighjP3n+9I49z2/CqGm6xa2tzMDZGTzFwxd8n&#10;/DBqfeFa4lrcIZ/LSDyonQ5I+8fqe9ZwmXe+JEC9cDOetdAb+wR2KW32YOchV3Bc98ZHSsi5bT4d&#10;s8MLOTncnmcZ+uM00w5bD4FuYp47mEZVeWbsBTNVllnjSOIP5HUnp29au2sDOyqzmOxYhiC2c8ci&#10;p9alW5sBaoEiCEMi7wMrimodWIoafOAFfcFuNuNyt1x0rSmWS80+a8lb96+PNB+Uj3HtXP6Xlb0m&#10;RkccdDXfRRA6fOYbePdINiyHow7g1nUdpGiWhkQxW95p/mKd0sC/vA/8XJw307EUeGbVNSvUtpFH&#10;+tKMCMbQwxjB96ZayT6NeQx/Z5mQkmXPO8Ht9Otbumwmw8TL0Fu0YlgbsfT8qT0Q0tStqFiXs1s7&#10;VjM8pSElsj7uc/hXP6tJah10u1haGG2+8+QBI3c89a39ckfTvJitZcalOGCRsPmXeeSMdzWBq9vH&#10;ZTLau0V3eFQZIyMhG78DvV0loU0VLK3mhuYmt5mhTfxuBAb/ABq3b6cbZnae4jSMxkmQHnnsBVO2&#10;u7Z9VtZJiFERHJOAcHpj/Co9c1Ke+1gwW8ZMUaKQq89RxW9iS1aSJvMcUOI1UkOTljxVUTTzTiyi&#10;SQ7V3SOD37Z9MVLbSNZCSaV/NkjTHlelULu5mFs13khJWygRsbfUEUJXBGjdWVtKbR3nb7h3jd3z&#10;zkmqxvYrdXgt2wC3GCVOPrWLLqE8uAwGG4Ix/wDWpJpJGddhUADk45zVchXMaEty6MFZ3cYJAY9a&#10;SPz7qbESZJ5ABxiqTucL85ZgOTnkVZiZ44jIx+Xs39KbQG9arAq7ZMeavQk4I/XmoV1M210ZQEcJ&#10;2dcgn1xWP9tJkAxzjncaqTTSSblUjAqYwdyrm9c64l5fWxvpZWjK/djOAD9KuX1t4UGJDb3PnlR8&#10;/JB+nNcxp9j9taXzCwKIWyO5HSum0+xhuGSDUZoLeVFBjFy5CyD03DpXZFpIxadx0duLCBZbG2na&#10;RjxuUkAVMbN5LOUTT+ZPMnyx5yQPb6Vv3kUC2Sx745HiXLeRIroq+7Dp+NYzwQ3Ulv5bGIltpXfg&#10;EDvjvXHVep0LYxJLJoVKyxSQlQBkdvwNVJN4UrChZO7suf8A9VdBqtk0ka5ZirOdoHUemeaxJb5l&#10;f7NDIWZegxzSi7jMyWZ0bC7sn+8MCp4xNLzEwLKOT2p1ws8bjci7uuOKS3uREXbClCMOoGN1aIzZ&#10;DIxVWIYK5GCQabBz8s0zZxhcc/nUcirMxcKFUnotLtSEq45A9aokR43GVA8wg4+UfzrXt7a20lY7&#10;u4mSSYDIhT+E1n2NzcQ3LTW4Vzgl0B4K981Nc2qXFsL2BS8IOJFPJjPoaiS6PYadjom1SXVtOluY&#10;AzyxruZA53BR3rKjvDdWrIGLMRuAbuRTdBMun3EVzCdwLbJE9VPan6paxWmotFDKYgTuTI4+ma5E&#10;lCTiik76mrYuwijljzkjcfqOopk9zHJfk7AhK8FRgn60yF3hwMHaVyD1ANRQThLmOVsZI27sZrmc&#10;bSbFLUuzWqbJr4ShFjUAL3JNZMDeXPludwwQa0NTiIWS1X74Af8ACqlzYSRafFeiVJE6Ntzlc046&#10;rUEjpvBim5t9VgA+ZU3oPcdKk1DTFjju9QHE6OgGfTH+NZfgm8kt7+dkHDoVPtWhqk9ydLYRkuLi&#10;fOB6jtXnz51XaWxondGOBNdXrHdwDuwatebNd2clu3zSwlmIJ6AD/wCtSW6NHfPG6Yx0J9TUAPl6&#10;1JG52iVMZ+orXeVuxnd3Fu4o59FZf+eO0ZHqRUWmIbWBXdWKrnaT3zWlD5dporWbDAuJizyEZwo9&#10;Kxr3UIiCsCkRrlVz3NaRu/dRT0aZswNHLdpJzmEEqc9uv86cyybLq7kBComEJHc1jaTLKCm7oRtJ&#10;rX8RaqoH2RRhfKXp61lOMva6Dk+pNoAlXR9QlMpYuAAT2NZV3KZIvIiHyoRvfHSrdnf/AGXRfs+c&#10;NMdzewqpdAF/stqWaSZhx0J96umm5NspM0W8/TJmhWTzMchh1Za2bC+S+snhbdtZdprOt7m1uLCC&#10;W5iPmxAc7sYI659qss1rbxefbv8ANJyVUcZ+lc9ZOUPQpN2Y6xiNjFPHGFlESsVDDOD7+tWre6RP&#10;C8zYCmR/m5756VHb3EDahBOQMsCXB6E4rBmujNaranIAkLn0BPQVlKLqWTBy7Fe4Jmhe6ZvLC/JH&#10;g4LHP8qlsrQrBHLED5gPLHtzk1fktbU2hEjhUVflA5yf/wBdZj3wjItogqRInGF3Fm7nJrujZx5U&#10;J7ly7uUu9Y28YLADHfFa8Si5hdzxlsKe/XJrFsbmApva0DOrbRInBOe561uTskNnEsJIYN908nBI&#10;rjxFNxdkJFu52m8RzklOh79Kx755ZGtkZWMbTEbM9T1rUvlRgQ+cnAziqt5KIbEfMryIg28fMOMF&#10;h+ArDDQ5i1G5pfbBLaC3hH+rUAMfXuKx9c0YCKPy1GJVKySYwPr+lNtbzydHV0UF3YsWPUmrs93B&#10;cW4aS5cOq48iTkN9MZOa2w9Jwm2jSyasZ1nHa2diLferq+VEhH3uew7AVqaJBvWV5X3bpQQM9D0/&#10;xNUmvVVEFzaRgFty7s5Qn/PStbRrlJ5QiMHcMWHy4PoM+9dFWLcXyhYqhV+VW4VSeuMgBvX6VoL5&#10;MuUkuJP3KtKzbzhAMf0zVC7Vc3ElshQQuQ2QMNz2rJu9Ru10W7CxN/pEgEkgHAXv/SuWFOUthx01&#10;Oh+HZB1i+I6GH/2aimfDf/kJ3f8A1wH/AKEKK+jwUkqCR6Obf71L0X5I4ho0mlWEw72YHaT0B9Ki&#10;OmXUTsz3EbEEgRA/MPbHFJdQySsrRtgqCev45/DFaEs8V/piXO5DqFvwVYA+aPUZ71jhX+6RxZ5/&#10;v9T5fkimttLNFFEkZhDvhyw5XHtVW9QpF9ntJCYcjcWHJYevHHr75rotFt5p2kluyTLsysbN90YP&#10;J/LpWhpummaQ3WoSKkMZ/eYAJYemegHWtXOx5SRU8N6Nb2Gjf23fx75A58pP759PpVHXbm71tzcv&#10;JGkIAUDJUJ+Petm5vodUvPKsgstpb8KHG2GIex700CxtnZ55BJ0K5Tai46AAdaz1vcDH0qF7Qutr&#10;bOXABe4mHU+ijoDyOetLe2cMiO815vmY8FmLEn8ua3ftRmnW9EQeCIZCSNtBPTOPxqOWS23pPKEZ&#10;pVIR9uDu9D0I+lO7GcjLaiZlhXYO+51wx/CpTpksLKdsDIR6A/8A666EeVb23mGGOFXPDDBY+47m&#10;q/2O2uAHju7iJlG5kWHcT7iq52KxiNBMjDdcZKtnYP8APFSFog4bG6QDJby936VtTWjt8rSSXHy8&#10;B12kfnThpEq6W873It7ZVBMqgAE+mRT5kOxgefDLMVgjdyRyCcY96lM9rBIpnsnby/vMQRj8xUTW&#10;Ju5P3c8YJPKxNk/jgZpxlFqqG6nDxMdmW53fmPahu4rFW6kWcyT2yxBQwKoVwcV29qyz2dpp975Z&#10;heD5sDG1u3865RYVuGtIlDmCfDI27jrjH/1q6e8sZ7KKZ2c7Y9uz5T8xOOBgVlOz0KSMsSNayyWV&#10;1btLCpKrhsMn0/wrV0mI3E9jYRXO/wAuQyQzY42d1bPIqhqLpcLHeeXL5sibJF8zaN46gj34p+h2&#10;8WmaRe6kwEdw37iIKxOGbrx2OO9Ci2UtzUuzLqwuktpIX1i1yYpwg+RSfuA/TvXBpZNA7G5lVrmX&#10;IAUkkepJ7fjXS2f2azu98NxtklYMX3nPT8s/nWPrax3OoSElm34JUMcDHfA61tBNDbOeltLGCb7R&#10;czySbWwIYux68npVO91aa6YsESBCRtRDgnHqe9WZ5LdHKyh3bkZHbB4yDVWSyS5YSAgKv3iDxXSr&#10;NEMtPfPOqzyiMtsAYnrjpjAqoLyIxGMRMsQPGRVciYMzoTtXgcZpCZJWAL5Gc4ppCDcHcMikZ557&#10;U+NT56lpANxwBUkuAfLHyqeABVO4SREG5HUHkNjtVCLU0Biu2hLJkHl2OFH4055SE8vzklB9M4H0&#10;rOnneeFSzE44PuPenA4ClCwGc/jQ0VcthVil6kseKEBjzIMYzznoBTdpmn3MCMgfdqzHEszmKTds&#10;To4H86l6A2atg1vb3QBLySOn+rA2hc+vr+FT3EiXqfZXJSRTxu7Ci9h+z/YJ1RZSSqs6sQQKi1qU&#10;W2oypEgQwEAvERkg9z+frS52CNvT3g0bw5qELSRXE12AoVBwn/165z7Rcp5YIkCDktjj2ot53jUy&#10;xwySN/z0ZiQPy4qrPNeTqWnZ2BzhRgZqHqbGxHdPqM6yu2Qy/MoJGfofWo7y3SzQ3NlCVA7OMtn3&#10;NY0N0NoKnG1cHHH+TWjJfRSW8KyPuYDr1/OklYCrJNL5YmGfPbuMYqKGeQPhljO7+/wDTzs5+cgE&#10;84pGij3DLbsDINaJEMsTy2WMSRPGw6+Ucg/XIqB4rS5PyXYjB/56IR/LNZ07SrISDweuM1Ckz7W+&#10;Uk9auxJrwWUsE5ZClwpBX904J/LrSWsNzDct5Qx2KFgAfqCaqQzRzgNKGSTPyvERx9RWnbyRTRlL&#10;nZc4GfMU4YfjUPVBY2NK08JcvszsnX+JgdjDkVY8S6dNcQW90sbB2X51HYjg1zsSmydJrdmeInJ7&#10;Y+vpXWXcy6r4WM0Qw9vJlsHsa8+unCSkGysYtmJ4xHG6SLjuVOPpUru7vJtCoEYdRn+dUo1vlYSQ&#10;CUxL8zPk7cVoX4EDW9wo4lUEnqM0TaW4J3VyPWbuR7zzEcgBcbgeuKt2TmTS5IRktImRkcHv/Ss7&#10;VbjdFvRQoC8rjqfWm6XcS+YUABO3IOcYxU8qcbjizV8OHy7ea4C7OoI9a6RLyK30+1YJ8hHmFSOc&#10;4Oa5V75rOEoAux88AY61b027MpQ3JJt0Xy1GMjJ964alJzk5McZakkci3Ae5GRsc7vXaar6kB9rt&#10;bjqGwrEVY0llaSa1IG6TOz60y4jKabKr53wkMaVnGQS3L2oSwWvh75kH2iTA3HkhcVxbSKuCuSoy&#10;efWuh1mVLq0QRuR+5X8TWC0YaVIdu3avf1rooQstSZsnhu3EaNuICsBirurTJNfCcfcZBxj0FY87&#10;7IhEgHBGfrVl5Q6W4bJXGDitJRs7iTLFrMZAoKgseMVd02RJvEtr5sgSJGAyD2qndoIE+SPYAOSD&#10;61BEA17BDEWibbncRuGRzk+1Ll5otItSsdJqLaeNTuIIHby2BdVI6CoLKTZYXN0w2hMpET3NRR28&#10;n9qWyRwmV5SELEZDdjU2u3EPnDToE/c24IJHc9zXMo8rUQvYZpl7Jtjd1OH4B9fpUszxJNexD+CU&#10;BD+Nc7aStHexICSEkBAPfkVqoVa5uTvDFpiB+FVKnaV0JS1NrSLOPUrx4ppScqdqqRknGc1nTadZ&#10;wjzra5kFzGWwrgYz37dasaNeC01JrhAD5QBx+NV9aje01a5VM/Z5/wB7HuOeDRCT5mjTnTFsZCyG&#10;N441EQLBgcE55wRnkVdjuJ2dZ2wQJFBGemc4/DiucF7shYocncCwI4xnpUjXsqpE6MQjuGKgemQD&#10;+tW6TldjTsdhrVxttWZW54J471m3Je50b7XESk8TKQV6bckYP4kVDb3r3VnNDIgn287GPX/A1p6H&#10;AZtNm3QusJLKA45BP8+a4/Z+ximh3fQ5/TJ5nW4ZnJhjxv8ARST2q5fySfbgtnHlnxs/3e9JNEdJ&#10;tGhCFfMmyRIPvL2JqzbWpt3lvJ5MnG1MHAAPPFbNr4kK7W4+WOaZbS1mfDT9Oct6flV6R49PVDAx&#10;E8RYZz0G3p9eKxFlkutUnvs4S2T5RnheOBTRqTeY3luN54K7QcE/X+fvRFNO9zSMjoFv/tWZZkVj&#10;KvOOMkd+KsLaRSWS8+SjttbaSysD1ypqjbSC30pbgRZdJ2QqOuCBW1qCSNpNvst9wPJJfBTI9fWs&#10;3USklHqaxGfDobdWvR6Rf+zCik+HH/IVvP8Arj/7MKK9nBq9FHoZt/vUvRfkjg7qVUjKnHzA8Zwa&#10;uaZaBo1LuTORuiiORsX+8frU+m6XHqdyxeIP5K7tzEKqc9ST/LvWnG9vbXu22bz7l/3bTkMAM9By&#10;BgVhhnakjkzyN8fU+X5Fq2hitSbhwzS5DsC3KH/aPQDGffBqpqOu28KpbmOS4CKQkKfLEvPJA7/U&#10;1Xe2vrm9KyvCYkVmCI3dRjBU9+RVdtLht591yUjmxlVVw5Rcc4UZyfyrWy6nk2Gw3F5qMinKwoM7&#10;EC5K49uAKRbK6lu2bzHlKNgyNj5j69eKsWMEcTbbWMu5/ikO4tn/AGccfj+NLcWM0km2W8LlRudM&#10;lcD2yAo/CmOxo3cZisLdY5wqht823k7uO/THHaqk1yIcfY5IxbnoFJLZ9ST3NWIbi5l0trcW8LIw&#10;wio4YsemDjPcik0vR4DBLqGqj7NYpjcM8v8A7K4PJ6VLdkNFe00a+1Xzr91EcaD57ickLj29TUz3&#10;EMtsoj+yRQQDBLklnP4gEUanrcmqQR2umwqLVeIrVeOP7x96qxW9lBzdRyPN5ew29qu8sSctlug7&#10;d81CuVY29O0WCez869lhjsA+9FgIBmPYD296ra3fTagkVlJBJBbKo8pEIKqB6kDGaq3Ovkqqrbpb&#10;xhSvlbizRr2xnvWc8jXib/tEwboNuEDD8uaqMQ0H/wBnQWEjL8oaQcbgIz9eeT+AqW5ltIUDXFrF&#10;PuHKoC7Ef3sHGcVSury3S0diDNLGuCpVgR/hWHHqRdco8kch45OcD8a0UGybnWWepWM2o2iwaSsr&#10;khcyPtKe23A9fWrmo6nqU1nqkssXkQxkJCsfGWHU8+1c3pkzWmowz3HzE/M0jMv4YA/rWlLrNrfC&#10;a0kt5VjLmR5C5yT2GO1L2buNM56fWVunKvGhDACRx1I963b3WbFtPs7OKVwkCbwgXO+Q+pJ4FYp0&#10;60WXMUkrqeSJRtwKgZAbkKjFtvIJ/hH9K25RORflkaPTxKWZXMh8wAYA9OaqR7JbkmWVwp6FhkVW&#10;JmnuS4digbc2Tx/9eoJTJJK7RHPPQ8fzqlElyLeoRElBGI5BIpYjIBH+cVmuY8BQjKf4hRLPOdig&#10;nBGMgcUjRXEjBskAd2YD8quKsK46SJWiDR7gnTHbNQxWJcNsXbn1/wDr1oMs0a7G2omM7mAyahS9&#10;McoAUkdMswb9Kq4Mqf2eJHKlnZmGCVHAH1qvqCO8yL5p8pFCAZxxWuv3o2OX3MeM7dtXJdLVbVrp&#10;VDfNjBO449cYo5rCOLVArZ6j0qdSSiqvrn61sXOmRrGsjRhSecdiKki0UTQLNJOIEZTghODzTc1Y&#10;pGetm/m+ZvKAAEA96uw2t0yPFDCJA3LBTyR7VfGmRQwjfeQORgpmTa4/M4xT4Zri1cbIyQMjPBDA&#10;9axc7mnITafpwtws08syI3VJMAY9RmrM9vG0BlQGQZwFVhkj16U77Z5rwxbo3hUYUOucn9f1xULw&#10;/vpFkhCyMMKEPBHtk1nd3GoIy5hGk6FYZIVB68A/yp0FhHO8ksbuuGyGk4yT296mntpkTzGlAKcY&#10;Lgn8DTQbiNomhijRFTOWbr65BP8AKqHYW8jH2WGK2VXjj6kgksfWsa8tXRDI0UsYY8A10V7LfLMs&#10;lsiCIr04BP4elUppGdQZirtj5geR+dUmDOefKoXDqRjjPGaelyQBiMFO5q1NErdYwFP3R2FQm2jj&#10;5E6tnop5rZGbJYzbzBi8u09lIqAWwCmRWzngAVA7gP8A6ssD3PFOSdhyCAV6CqJHx2o3fKCqj7xY&#10;cVvade6FFAEuNMlnuN3DlvlPsFGP1NYSXLvCdwJPY4zToTJHMsqlVZOemamUU1YcZWO+M1vqWy3m&#10;s4bW3xtVdgQD6HufzqrZLDpr3losoa2mU7Sp3AGucTVpku0uriR5yrZIY8fh6VoanJJb3UV3DM02&#10;n3HKSHqueqn3FcNWlpymkpKSK0t07x/ZWjKRpyE9614njk0tRMpIXr6j3rMuI3t2S5XDxSHBFaen&#10;3cf2QzxqZAPllUj7o9a5qqbjddDOO1ilfwq8LBWDqF+Ur3rKsJWS73KDkAjHpXU6j/ZiWaTRO6jp&#10;IFGRn1x1rnJI1juDNCQyFThgfarovmgK5Zv53vLqJIIwx2DAHf1qaEuNOVdzbTLnA6A9Oap2Nzsu&#10;7WXvtIPFWIFk8u6NvITH/Fk9Dn0qpwshlq0eRbtV3HK8E+lOkumMmowbsjAK59qZb7tkk7dSM56Z&#10;FVpgRD9qG1g6lXKnP+etc8YpyC5E91K8UacBTycU23ido7i5Y/6vA57kmq+8vpqoo+ZWyx9qts/l&#10;6cyEn59pH1rbyEUZdyMR1y3J7Vr2otxpkcjHMqscDPpUTWIbwoL7P7z7V5Y9xgf1zWe2YoIwxxjq&#10;KLcyFaxr2dw1411G6hwU6Y/zis83L2s7qmPOciM46VL4dugmrlTJtR8Bl7EV02o6FbJBDeGMKkUv&#10;mSy9xjov+RUP3JWZoldEC3H9gaZNfTOzzykw2wY5wM8tXPmc+aXycsPWrfiS5GoxxSRj92G2QKD/&#10;AAjqfqTWYp4XJ56YpxppRu9yWXLVN14ZTgLGA/15pLacRieZj0YsP6f596dMkYnighYnfGFcnt3N&#10;NZo76+kWLKwkd+MBaLXES2sjRwXEm7/WcNz71uvIl/Y2r79xt1K5PcGuaty0/mRyEIWdBj2rbiil&#10;s55baQYU8Aj0rGqraouLM+Gyae5+zRoWkabaRjqDgD+ZrY1fSYpNVMO9IlgQmUheFIJHT3wKj0nU&#10;o9Pma6kTMjXK7CRnIXOf6VDdatNfXVxcShRLMwXaOgqHKfN5F3Vi9pf2VoXiSYSMASGjhIb6Ek4r&#10;Z06SbrHqEk5zsaOfjaMfdyTyOtYmn6xd28U1pbW+nu0Yw7SsFz7cnmpjdyWOqP5wjbfjeFGATjqK&#10;KsG1YrmSNm802C9lS3ukdrlVZoijZPTpXPaufsVjZrKzvcTjLwhcbMfT8K2IZwL7MUyMqIGUO3OD&#10;1FVpNZ083IkFslxcREhOACPUAf8A1qVONlqaNKSJNN0Y3OhR5dUeWbc244JAHarNhokekvcX+ojc&#10;8BJiiXDHnA3EDr2q5bGfVIIZN7Imze207cE9BxisnVr+WDVFtILh5PLXLSt/Ce2Ppmsee8+VPXqJ&#10;JI1tEUabaNFJOJN8okWQ9GJHbNaGsBb7TZLba8kjAOmzuQfpXHX+pyCWJNwIzkn1Petua7LpbPCu&#10;6RkwOeoJArGUWqykaxkr2Lnw541W9GMYh/8AZhRS/DoY1a9/64/+zCivoME/3KPRzb/epei/JHP6&#10;MYI1uJLmZVhGAImYgO3YkDqBzWn9o0m3MygfaPMO9mJxhuvHcj24ron8C6RvwGuQP+ug9fpTG8C6&#10;SMfNc/8Afwf4VyQhUpxS0/E3xlHDYms6rlJX8l/mc1FcNPHIY3ijLgsApUAH3B6+nJqkklu+GkSN&#10;LksSrlvk24wQPTnnFdn/AMIJpBbBa5/77H+FJ/wgukYzvuc/9dB6fSrvU7L8Tl/s7C/zy+5f5nIi&#10;eK0v443llaEkeYYiMdOzA5qoySX0Mos5ki2nMhlbAb6ZruP+EG0nP3rn/v4P8KUeBdJyPnuf+/g/&#10;wp3qdl97Gsvwq+3L7l/mcvo+nQIkFxcXtuChJaOB8s/tlvl/WtbVLvQvLWa+drpkH7u0ifbFGPw5&#10;J9TzWoPAekZ+/df9/B/hQfAekZPzXX/fwf4VPLUbvp+IPAYV/bl9y/zOHfVp52MNhYRQRHkBun48&#10;8/jmq0lzJ5ixz3TjHVYwdmM9MKcfnXoI8CaRj71z/wB/B/hSf8IJpP8Afuv+/g/wqr1F0X4i/s7C&#10;/wA8vuX+Z5hPPGzssdqzt/D1/D0ptlqblVguoWSIcBo8hlPrXqP/AAgmkZ+/ddP+eg/wpR4F0j+9&#10;c/8Afwf4VSnU7L8Q/s7C/wA8vuX+Z5Zf2+WZtzMH6OuBkfTBxWa8O8hlQ8HnK8/hXsZ8C6TkfPc/&#10;9/B/hSf8ILpGB81z/wB/B/hVe1qrovxF/ZmF/nl9y/zPEUiunulJhIUEZJU5/OthmWAbY0k8xiC7&#10;7TXrA8DaSR965/77H+FNHgXST/Hc/wDfY/wp+1q9l+If2Zhf55fcv8zygMJ1YTefGS3LrHv+npxU&#10;y2W2FljuoWLDGTuU/jkf1r1L/hBdJ4G+5/7+D/ClPgXSeu+6/wC/g/wo9rV7L8Q/s3C/zy+5f5nk&#10;Vxb3VpAFEO9T94qc1XVZQoZEbJ67lx+FeyHwNpHHzXP/AH8H+FIfAuk/3rn/AL+D/Cj2tXsvxD+z&#10;ML/PL7l/mePzRu7hMOUUAJ8nA9e1D20gY4XcQPvAdPxr2H/hBNII+9c/9/B/hSjwJpB5LXX/AH8H&#10;+FP21XsvxF/ZeF/nl9y/zPH57discZVnbGemcfjVaPTo13GRGYjHOGHP4V7T/wAIJpGfv3X/AH8H&#10;+FJ/wgukZHzXP/fwf4Ue1q9l+If2Zhf55fcv8zyNFVNu+EkbsjCkD+tasbwmQcEx7fuEd69HPgXS&#10;R/Hc/wDfY/wo/wCEE0g/xXP/AH8H+FS6tXsvxH/ZuFX25fcv8zznfAxYTRYA4VR84/I1ZS3sf7LY&#10;bVyzAfMvTjqB+ld8PAukcjdc/wDfwf4Uf8ILpGfvXP8A38H+FTz1ey/Eay/Cr7cvuX+Z5fdWMMyr&#10;IsoSRV5VE3D+lSCeNI44vIkXj5pkA/lXpv8AwgekHjfdf9/B/hSf8IHpGfv3XH/TQf4Uc9XsvxH9&#10;Qwv88vuX+Z5nHahYC8arJIr+YkjnHy+hHf6VPmS43OyxowAxGcAE+oOOK9H/AOED0f8AvXP/AH8H&#10;+FIfAekA/fuv+/g/wo5qvZfiCwGF/nl9y/zPMJrVXG9oIg4H+rdEYn3zjn8ax7kXBueISgYc7ASP&#10;8P0r2ceA9IH8d1/38H+FL/wgekZ+9df9/B/hT9pV7L8R/UcL/PL7l/mePRLcvCwlhaVgOC5OR+R/&#10;xqg1nccllY452nOTXuB8B6Rn791/38H+FJ/wgekYHz3X/fwf4VXtavZfiL6hhf55fcv8zw3y7ryM&#10;tE2CfugHk/TFQPbvIwRoHA7/ACmvef8AhA9Hz966/wC/g/wpD4E0j+/df9/B/hTVer2X4i/s/C/z&#10;y+5f5ng5spAwDQsR2O05oNsznm2YD2U17z/wgekf3rr/AL+D/CgeBNIP8Vz/AN9j/Cn7er2X4ieX&#10;YR/bl9y/zPBWsJWUqkbqD/sGmQ2c8cm3ypNvuDXvv/CCaR/euf8Avsf4Un/CC6Rj71z/AN/B/hR7&#10;et2X4i/s3Cfzy+5f5niMdoWs32xSeZuyCwPSmQfafKa0mSY27nJUqeD617g3gXSP71z/AN9j/Ck/&#10;4QXSM/euev8Az0H+FQ6lXsvxH/ZuF/nl9y/zPH4UuGs5rKYEhMNGSp+al8PieDVAjJIIpGw4xgYr&#10;2AeBNI6b7n/vsf4UHwNpIOA9z/32P8Kxl7Rpqy/Ef9nYX+eX3L/M8uvIis1zb4DxMcDIzWF5U8Mh&#10;VY5NvfA4Ne3f8INpP9+6/wC/g/wo/wCEG0n+9c/9/B/hShCrFdPxE8swr155fcv8zxKG3kWRSkbh&#10;Vz/DT4xKsgAjkUE8/Kea9r/4QXSP71z/AN/B/hSf8ILpGfvXP/fY/wAKt+0ell97H/ZuF/nl9y/z&#10;PKL1JYLUxrlmxjgdc1nKs8dsqrGzIrEsuw5wa9o/4QXSc/fuu/8Ay0H+FJ/wg+k5+9c8f7Y/wqIw&#10;qR7fiL+zcL/PL7l/meNoj2yvGUZ4nO5cLz+NOvI3mtU8mJ/mwBx0r2P/AIQbSf79z/32P8KP+EF0&#10;nAO+55/6aD/Cq5Z3vZD/ALOwv88vuX+Z5PH5qeEXgKsWW5ztxz0xmshI57mORGifapG3KHJr2/8A&#10;4QXSP71z/wB9j/Cj/hBdIzjdc/8AfY/woiqkW9F+Iv7Owv8APL7l/meG2NrN9ryIpA2epUjH416H&#10;LLHdaXaB514bbcI/VgRj9K7EeBNIJxuuf+/g/wAKX/hA9I5G+64H/PQf4UpxqSd9PvZSwOFX25fc&#10;v8zxZjPb6lAoiLRwsAFAJXr1qS8gb7bM6xNtJ3BQOK9lPgPSMfeuf+/g/wAKZ/wgmkAfeuf++x/h&#10;Rao+wv7Pwr+3L7l/meLywz7VuAj7i3KhTxxTrOKVIZm8tgdhUZU5OTXs3/CC6RjO65/7+D/CgeBN&#10;IJ+9c/8Afwf4U+Wp2X4h/ZuF/nl9y/zPF4I5xLlkccg5x3FdJfSMzQzIM+YqhvXOK9F/4QXSM/fu&#10;v+/g/wAKT/hBdJB+/df9/B/hWU6VSXYf9n4X+eX3L/M8/wDE9lFaabpAg2O/lMZAhyQSR1xWBsk+&#10;wkmM79x4IJNewDwLpHHz3X/fwf4Up8CaR/euf++x/hRClUS5dBPL8K/ty+5f5nk0Mps7GLZFvmlk&#10;zIXBOAO3tVlrqe/hDzKFKEqowc+vJPXrXp//AAgukY+9c/8AfY/wpD4G0n+9c/8AfY/wqnTqW2X4&#10;h/Z2F/nl9y/zPNIp3QtuBJYYGFz/ADrQ0iG1t2vL4jFyUEcQJ7twWru/+EG0n+9c/wDfwf4Up8C6&#10;QP4rr/v4P8Kl4eo1ZWKWAwq055fcv8zDlu4dK0gpC6MyL0VgSzVy8BM0Id22vJIcs55PQ5P45Feh&#10;jwLpHXddf9/B/hS/8ILpA/juv+/g/wAK56eAnTbV1cf1HCr7cvuX+Z5hrNs8XlBZRO5JyUBwPoTW&#10;p4funjWR5QSYojtUvjn8a7r/AIQPSOu+65/6aD/ClPgTSMA7rnP/AF0H+FbvDzkraDjgsKnfml9y&#10;/wAzL+HPzaredOYc/wDjwors/DPhrT9JaaW3EpeQBSXbPHWivUwlCUaSTObMcTGriZSitNPyP//Z&#10;AQA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K9nY8cIAAACmAQAAGQAAAGRycy9fcmVscy9lMm9Eb2MueG1sLnJlbHO9kMGKAjEMhu8LvkPJ&#10;3enMHGRZ7HiRBa+LPkBoM53qNC1td9G3t+hlBcGbxyT83/+R9ebsZ/FHKbvACrqmBUGsg3FsFRz2&#10;38tPELkgG5wDk4ILZdgMi4/1D81YaihPLmZRKZwVTKXELymznshjbkIkrpcxJI+ljsnKiPqElmTf&#10;tiuZ/jNgeGCKnVGQdqYHsb/E2vyaHcbRadoG/euJy5MK6XztrkBMlooCT8bhfdk3kS3I5w7dexy6&#10;5hjpJiEfvjtcAVBLAwQUAAAACACHTuJAZpwUHBoBAAB6AgAAEwAAAFtDb250ZW50X1R5cGVzXS54&#10;bWyVkstOwzAQRfdI/IPlLUocukAINemCFCQWUKHyAZY9SVzihzwmtH+PnbYSVGkllp6Zc+88PF9s&#10;dU8G8KisKeltXlACRlipTFvSj/VTdk8JBm4k762Bku4A6aK6vpqvdw6QRNpgSbsQ3ANjKDrQHHPr&#10;wMRMY73mIT59yxwXn7wFNiuKOyasCWBCFpIGreY1NPyrD2S5jeF9JxsHLSWP+8LkVVKlk8CYYJPM&#10;y+p5Esk3rqXTiDPTLik+TXjo8cSFO9crwUNcIRuMPBk/O4yeR3KswU45vIn7OeOQMn8n/21w4N7i&#10;zbySQFbch1eu436Y9Mik/TYehvyySOpSY2abRgnIa491xN5hOHZ1Th1mtrbiv+LLkTpqs/HnVD9Q&#10;SwECFAAUAAAACACHTuJAZpwUHBoBAAB6AgAAEwAAAAAAAAABACAAAADmFREAW0NvbnRlbnRfVHlw&#10;ZXNdLnhtbFBLAQIUAAoAAAAAAIdO4kAAAAAAAAAAAAAAAAAGAAAAAAAAAAAAEAAAAKcTEQBfcmVs&#10;cy9QSwECFAAUAAAACACHTuJAihRmPNEAAACUAQAACwAAAAAAAAABACAAAADLExEAX3JlbHMvLnJl&#10;bHNQSwECFAAKAAAAAACHTuJAAAAAAAAAAAAAAAAABAAAAAAAAAAAABAAAAAAAAAAZHJzL1BLAQIU&#10;AAoAAAAAAIdO4kAAAAAAAAAAAAAAAAAKAAAAAAAAAAAAEAAAAMUUEQBkcnMvX3JlbHMvUEsBAhQA&#10;FAAAAAgAh07iQCvZ2PHCAAAApgEAABkAAAAAAAAAAQAgAAAA7RQRAGRycy9fcmVscy9lMm9Eb2Mu&#10;eG1sLnJlbHNQSwECFAAUAAAACACHTuJAZ5uUdtoAAAAJAQAADwAAAAAAAAABACAAAAAiAAAAZHJz&#10;L2Rvd25yZXYueG1sUEsBAhQAFAAAAAgAh07iQKicsBfgAwAAOgoAAA4AAAAAAAAAAQAgAAAAKQEA&#10;AGRycy9lMm9Eb2MueG1sUEsBAhQACgAAAAAAh07iQAAAAAAAAAAAAAAAAAoAAAAAAAAAAAAQAAAA&#10;NQUAAGRycy9tZWRpYS9QSwECFAAUAAAACACHTuJA2yoxuqi+AACevgAAFQAAAAAAAAABACAAAADM&#10;VBAAZHJzL21lZGlhL2ltYWdlMS5qcGVnUEsBAhQAFAAAAAgAh07iQHrh4vI9TxAAnU4QABQAAAAA&#10;AAAAAQAgAAAAXQUAAGRycy9tZWRpYS9pbWFnZTIucG5nUEsFBgAAAAALAAsAlQIAADEXEQAAAA==&#10;">
                <o:lock v:ext="edit" aspectratio="f"/>
                <v:shape id="图片 137" o:spid="_x0000_s1026" o:spt="75" alt="2131644564815_.pic" type="#_x0000_t75" style="position:absolute;left:4698;top:224761;height:3039;width:4205;" filled="f" o:preferrelative="t" stroked="f" coordsize="21600,21600" o:gfxdata="UEsDBAoAAAAAAIdO4kAAAAAAAAAAAAAAAAAEAAAAZHJzL1BLAwQUAAAACACHTuJAEPwcCL4AAADc&#10;AAAADwAAAGRycy9kb3ducmV2LnhtbEWPX2vCQBDE3wt+h2MLfauXKC029RQrCH0qGBV8XHKbPzS3&#10;l+bWaPvpPUHo4zAzv2Hmy4tr1UB9aDwbSMcJKOLC24YrA/vd5nkGKgiyxdYzGfilAMvF6GGOmfVn&#10;3tKQS6UihEOGBmqRLtM6FDU5DGPfEUev9L1DibKvtO3xHOGu1ZMkedUOG44LNXa0rqn4zk/OwPrr&#10;58NV0+bkypUc5O+YvwxlbszTY5q8gxK6yH/43v60BibpG9zOxCOgF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PwcCL4A&#10;AADcAAAADwAAAAAAAAABACAAAAAiAAAAZHJzL2Rvd25yZXYueG1sUEsBAhQAFAAAAAgAh07iQDMv&#10;BZ47AAAAOQAAABAAAAAAAAAAAQAgAAAADQEAAGRycy9zaGFwZXhtbC54bWxQSwUGAAAAAAYABgBb&#10;AQAAtwMAAAAA&#10;">
                  <v:fill on="f" focussize="0,0"/>
                  <v:stroke on="f"/>
                  <v:imagedata r:id="rId39" o:title=""/>
                  <o:lock v:ext="edit" aspectratio="t"/>
                </v:shape>
                <v:shape id="图片 136" o:spid="_x0000_s1026" o:spt="75" alt="2211644564979_.pic_hd" type="#_x0000_t75" style="position:absolute;left:4605;top:227862;height:4728;width:8026;" filled="f" o:preferrelative="t" stroked="f" coordsize="21600,21600" o:gfxdata="UEsDBAoAAAAAAIdO4kAAAAAAAAAAAAAAAAAEAAAAZHJzL1BLAwQUAAAACACHTuJAdtoSlbkAAADc&#10;AAAADwAAAGRycy9kb3ducmV2LnhtbEVPzYrCMBC+C75DmAVvOrUHWatR2AVRUBbs7gOMzWxTbCal&#10;iX9vbw6Cx4/vf7m+u1ZduQ+NFw3TSQaKpfKmkVrD3+9m/AkqRBJDrRfW8OAA69VwsKTC+Jsc+VrG&#10;WqUQCQVpsDF2BWKoLDsKE9+xJO7f945ign2NpqdbCnct5lk2Q0eNpAZLHX9brs7lxWn4Qjngjz3h&#10;vunK83a+t+02P2o9+phmC1CR7/Etfrl3RkOep/npTDoCuHo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baEpW5AAAA3AAA&#10;AA8AAAAAAAAAAQAgAAAAIgAAAGRycy9kb3ducmV2LnhtbFBLAQIUABQAAAAIAIdO4kAzLwWeOwAA&#10;ADkAAAAQAAAAAAAAAAEAIAAAAAgBAABkcnMvc2hhcGV4bWwueG1sUEsFBgAAAAAGAAYAWwEAALID&#10;AAAAAA==&#10;">
                  <v:fill on="f" focussize="0,0"/>
                  <v:stroke on="f"/>
                  <v:imagedata r:id="rId40" o:title=""/>
                  <o:lock v:ext="edit" aspectratio="t"/>
                </v:shape>
                <v:shape id="文本框 138" o:spid="_x0000_s1026" o:spt="202" type="#_x0000_t202" style="position:absolute;left:9098;top:225875;height:1759;width:3239;" fillcolor="#FFFFFF" filled="t" stroked="f" coordsize="21600,21600" o:gfxdata="UEsDBAoAAAAAAIdO4kAAAAAAAAAAAAAAAAAEAAAAZHJzL1BLAwQUAAAACACHTuJASEbCwrkAAADc&#10;AAAADwAAAGRycy9kb3ducmV2LnhtbEWPS6vCMBSE94L/IRzBnU1b5CK9RheC4ErwuT405zbF5qQk&#10;8fnrjSDc5TAz3zDz5cN24kY+tI4VFFkOgrh2uuVGwfGwnsxAhIissXNMCp4UYLkYDuZYaXfnHd32&#10;sREJwqFCBSbGvpIy1IYshsz1xMn7c95iTNI3Unu8J7jtZJnnP9Jiy2nBYE8rQ/Vlf7UKzo19nU9F&#10;74223ZS3r+fh6FqlxqMi/wUR6RH/w9/2RisoywI+Z9IRkIs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hGwsK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14:paraId="5A4636F8">
                        <w:pPr>
                          <w:rPr>
                            <w:rFonts w:hint="eastAsia" w:ascii="宋体" w:hAnsi="宋体" w:eastAsia="宋体" w:cs="宋体"/>
                            <w:sz w:val="24"/>
                            <w:szCs w:val="24"/>
                            <w:lang w:eastAsia="zh-Hans"/>
                          </w:rPr>
                        </w:pPr>
                        <w:r>
                          <w:rPr>
                            <w:rFonts w:hint="eastAsia" w:ascii="宋体" w:hAnsi="宋体" w:eastAsia="宋体" w:cs="宋体"/>
                            <w:sz w:val="24"/>
                            <w:szCs w:val="24"/>
                            <w:lang w:eastAsia="zh-Hans"/>
                          </w:rPr>
                          <w:t>我们亲自收割，用镰刀割稻子，真累啊！</w:t>
                        </w:r>
                      </w:p>
                    </w:txbxContent>
                  </v:textbox>
                </v:shape>
              </v:group>
            </w:pict>
          </mc:Fallback>
        </mc:AlternateContent>
      </w:r>
    </w:p>
    <w:p w14:paraId="771BF0FD">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38C00C2E">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28127A71">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1CFB8416">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072C2FB3">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1C3C719D">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179450DB">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08C83021">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65107D6F">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78A2B3C4">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6077357E">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79850068">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49721A17">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36709894">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2FCCD164">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r>
        <w:rPr>
          <w:sz w:val="24"/>
        </w:rPr>
        <w:drawing>
          <wp:anchor distT="0" distB="0" distL="114300" distR="114300" simplePos="0" relativeHeight="251703296" behindDoc="0" locked="0" layoutInCell="1" allowOverlap="1">
            <wp:simplePos x="0" y="0"/>
            <wp:positionH relativeFrom="column">
              <wp:posOffset>1041400</wp:posOffset>
            </wp:positionH>
            <wp:positionV relativeFrom="paragraph">
              <wp:posOffset>-981710</wp:posOffset>
            </wp:positionV>
            <wp:extent cx="3794760" cy="5836285"/>
            <wp:effectExtent l="0" t="0" r="12065" b="15240"/>
            <wp:wrapNone/>
            <wp:docPr id="306" name="图片 3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1"/>
                    <pic:cNvPicPr>
                      <a:picLocks noChangeAspect="1"/>
                    </pic:cNvPicPr>
                  </pic:nvPicPr>
                  <pic:blipFill>
                    <a:blip r:embed="rId41"/>
                    <a:stretch>
                      <a:fillRect/>
                    </a:stretch>
                  </pic:blipFill>
                  <pic:spPr>
                    <a:xfrm rot="16200000">
                      <a:off x="1629410" y="477520"/>
                      <a:ext cx="3794760" cy="5836285"/>
                    </a:xfrm>
                    <a:prstGeom prst="rect">
                      <a:avLst/>
                    </a:prstGeom>
                  </pic:spPr>
                </pic:pic>
              </a:graphicData>
            </a:graphic>
          </wp:anchor>
        </w:drawing>
      </w:r>
    </w:p>
    <w:p w14:paraId="7E2F41B4">
      <w:pPr>
        <w:keepNext w:val="0"/>
        <w:keepLines w:val="0"/>
        <w:pageBreakBefore w:val="0"/>
        <w:kinsoku/>
        <w:wordWrap/>
        <w:overflowPunct/>
        <w:topLinePunct w:val="0"/>
        <w:autoSpaceDE/>
        <w:autoSpaceDN/>
        <w:bidi w:val="0"/>
        <w:spacing w:line="420" w:lineRule="atLeast"/>
        <w:rPr>
          <w:rFonts w:hint="eastAsia" w:ascii="宋体" w:hAnsi="宋体" w:eastAsia="宋体" w:cs="宋体"/>
          <w:color w:val="FF0000"/>
          <w:sz w:val="24"/>
          <w:szCs w:val="24"/>
        </w:rPr>
      </w:pPr>
    </w:p>
    <w:p w14:paraId="364C5B28">
      <w:pPr>
        <w:keepNext w:val="0"/>
        <w:keepLines w:val="0"/>
        <w:pageBreakBefore w:val="0"/>
        <w:kinsoku/>
        <w:wordWrap/>
        <w:overflowPunct/>
        <w:topLinePunct w:val="0"/>
        <w:autoSpaceDE/>
        <w:autoSpaceDN/>
        <w:bidi w:val="0"/>
        <w:spacing w:line="420" w:lineRule="atLeast"/>
        <w:rPr>
          <w:rFonts w:hint="eastAsia" w:ascii="宋体" w:hAnsi="宋体" w:eastAsia="宋体" w:cs="宋体"/>
          <w:color w:val="FF0000"/>
          <w:sz w:val="24"/>
          <w:szCs w:val="24"/>
        </w:rPr>
      </w:pPr>
    </w:p>
    <w:p w14:paraId="7EEA4093">
      <w:pPr>
        <w:keepNext w:val="0"/>
        <w:keepLines w:val="0"/>
        <w:pageBreakBefore w:val="0"/>
        <w:kinsoku/>
        <w:wordWrap/>
        <w:overflowPunct/>
        <w:topLinePunct w:val="0"/>
        <w:autoSpaceDE/>
        <w:autoSpaceDN/>
        <w:bidi w:val="0"/>
        <w:spacing w:line="420" w:lineRule="atLeast"/>
        <w:rPr>
          <w:rFonts w:hint="eastAsia" w:ascii="宋体" w:hAnsi="宋体" w:eastAsia="宋体" w:cs="宋体"/>
          <w:color w:val="FF0000"/>
          <w:sz w:val="24"/>
          <w:szCs w:val="24"/>
        </w:rPr>
      </w:pPr>
    </w:p>
    <w:p w14:paraId="7824AD61">
      <w:pPr>
        <w:keepNext w:val="0"/>
        <w:keepLines w:val="0"/>
        <w:pageBreakBefore w:val="0"/>
        <w:kinsoku/>
        <w:wordWrap/>
        <w:overflowPunct/>
        <w:topLinePunct w:val="0"/>
        <w:autoSpaceDE/>
        <w:autoSpaceDN/>
        <w:bidi w:val="0"/>
        <w:spacing w:line="420" w:lineRule="atLeast"/>
        <w:rPr>
          <w:rFonts w:hint="eastAsia" w:ascii="宋体" w:hAnsi="宋体" w:eastAsia="宋体" w:cs="宋体"/>
          <w:color w:val="FF0000"/>
          <w:sz w:val="24"/>
          <w:szCs w:val="24"/>
        </w:rPr>
      </w:pPr>
    </w:p>
    <w:p w14:paraId="1177242F">
      <w:pPr>
        <w:keepNext w:val="0"/>
        <w:keepLines w:val="0"/>
        <w:pageBreakBefore w:val="0"/>
        <w:kinsoku/>
        <w:wordWrap/>
        <w:overflowPunct/>
        <w:topLinePunct w:val="0"/>
        <w:autoSpaceDE/>
        <w:autoSpaceDN/>
        <w:bidi w:val="0"/>
        <w:spacing w:line="420" w:lineRule="atLeast"/>
        <w:rPr>
          <w:rFonts w:hint="eastAsia" w:ascii="宋体" w:hAnsi="宋体" w:eastAsia="宋体" w:cs="宋体"/>
          <w:color w:val="FF0000"/>
          <w:sz w:val="24"/>
          <w:szCs w:val="24"/>
        </w:rPr>
      </w:pPr>
    </w:p>
    <w:p w14:paraId="61F12079">
      <w:pPr>
        <w:keepNext w:val="0"/>
        <w:keepLines w:val="0"/>
        <w:pageBreakBefore w:val="0"/>
        <w:kinsoku/>
        <w:wordWrap/>
        <w:overflowPunct/>
        <w:topLinePunct w:val="0"/>
        <w:autoSpaceDE/>
        <w:autoSpaceDN/>
        <w:bidi w:val="0"/>
        <w:spacing w:line="420" w:lineRule="atLeast"/>
        <w:rPr>
          <w:rFonts w:hint="eastAsia" w:ascii="宋体" w:hAnsi="宋体" w:eastAsia="宋体" w:cs="宋体"/>
          <w:color w:val="FF0000"/>
          <w:sz w:val="24"/>
          <w:szCs w:val="24"/>
        </w:rPr>
      </w:pPr>
    </w:p>
    <w:p w14:paraId="107BD0FA">
      <w:pPr>
        <w:keepNext w:val="0"/>
        <w:keepLines w:val="0"/>
        <w:pageBreakBefore w:val="0"/>
        <w:kinsoku/>
        <w:wordWrap/>
        <w:overflowPunct/>
        <w:topLinePunct w:val="0"/>
        <w:autoSpaceDE/>
        <w:autoSpaceDN/>
        <w:bidi w:val="0"/>
        <w:spacing w:line="420" w:lineRule="atLeast"/>
        <w:rPr>
          <w:rFonts w:hint="eastAsia" w:ascii="宋体" w:hAnsi="宋体" w:eastAsia="宋体" w:cs="宋体"/>
          <w:color w:val="FF0000"/>
          <w:sz w:val="24"/>
          <w:szCs w:val="24"/>
        </w:rPr>
      </w:pPr>
    </w:p>
    <w:p w14:paraId="31ED9C46">
      <w:pPr>
        <w:keepNext w:val="0"/>
        <w:keepLines w:val="0"/>
        <w:pageBreakBefore w:val="0"/>
        <w:kinsoku/>
        <w:wordWrap/>
        <w:overflowPunct/>
        <w:topLinePunct w:val="0"/>
        <w:autoSpaceDE/>
        <w:autoSpaceDN/>
        <w:bidi w:val="0"/>
        <w:spacing w:line="420" w:lineRule="atLeast"/>
        <w:rPr>
          <w:rFonts w:hint="eastAsia" w:ascii="宋体" w:hAnsi="宋体" w:eastAsia="宋体" w:cs="宋体"/>
          <w:color w:val="FF0000"/>
          <w:sz w:val="24"/>
          <w:szCs w:val="24"/>
        </w:rPr>
      </w:pPr>
    </w:p>
    <w:p w14:paraId="33D27879">
      <w:pPr>
        <w:keepNext w:val="0"/>
        <w:keepLines w:val="0"/>
        <w:pageBreakBefore w:val="0"/>
        <w:kinsoku/>
        <w:wordWrap/>
        <w:overflowPunct/>
        <w:topLinePunct w:val="0"/>
        <w:autoSpaceDE/>
        <w:autoSpaceDN/>
        <w:bidi w:val="0"/>
        <w:spacing w:line="420" w:lineRule="atLeast"/>
        <w:rPr>
          <w:rFonts w:hint="eastAsia" w:ascii="宋体" w:hAnsi="宋体" w:eastAsia="宋体" w:cs="宋体"/>
          <w:color w:val="FF0000"/>
          <w:sz w:val="24"/>
          <w:szCs w:val="24"/>
        </w:rPr>
      </w:pPr>
    </w:p>
    <w:p w14:paraId="017F3759">
      <w:pPr>
        <w:keepNext w:val="0"/>
        <w:keepLines w:val="0"/>
        <w:pageBreakBefore w:val="0"/>
        <w:kinsoku/>
        <w:wordWrap/>
        <w:overflowPunct/>
        <w:topLinePunct w:val="0"/>
        <w:autoSpaceDE/>
        <w:autoSpaceDN/>
        <w:bidi w:val="0"/>
        <w:spacing w:line="420" w:lineRule="atLeast"/>
        <w:rPr>
          <w:rFonts w:hint="eastAsia" w:ascii="宋体" w:hAnsi="宋体" w:eastAsia="宋体" w:cs="宋体"/>
          <w:color w:val="FF0000"/>
          <w:sz w:val="24"/>
          <w:szCs w:val="24"/>
        </w:rPr>
      </w:pPr>
    </w:p>
    <w:p w14:paraId="6983A802">
      <w:pPr>
        <w:keepNext w:val="0"/>
        <w:keepLines w:val="0"/>
        <w:pageBreakBefore w:val="0"/>
        <w:kinsoku/>
        <w:wordWrap/>
        <w:overflowPunct/>
        <w:topLinePunct w:val="0"/>
        <w:autoSpaceDE/>
        <w:autoSpaceDN/>
        <w:bidi w:val="0"/>
        <w:spacing w:line="420" w:lineRule="atLeast"/>
        <w:rPr>
          <w:rFonts w:hint="eastAsia" w:ascii="宋体" w:hAnsi="宋体" w:eastAsia="宋体" w:cs="宋体"/>
          <w:color w:val="FF0000"/>
          <w:sz w:val="24"/>
          <w:szCs w:val="24"/>
        </w:rPr>
      </w:pPr>
    </w:p>
    <w:p w14:paraId="66CFAE4E">
      <w:pPr>
        <w:keepNext w:val="0"/>
        <w:keepLines w:val="0"/>
        <w:pageBreakBefore w:val="0"/>
        <w:kinsoku/>
        <w:wordWrap/>
        <w:overflowPunct/>
        <w:topLinePunct w:val="0"/>
        <w:autoSpaceDE/>
        <w:autoSpaceDN/>
        <w:bidi w:val="0"/>
        <w:spacing w:line="420" w:lineRule="atLeast"/>
        <w:rPr>
          <w:rFonts w:hint="eastAsia" w:ascii="宋体" w:hAnsi="宋体" w:eastAsia="宋体" w:cs="宋体"/>
          <w:color w:val="FF0000"/>
          <w:sz w:val="24"/>
          <w:szCs w:val="24"/>
        </w:rPr>
      </w:pPr>
    </w:p>
    <w:p w14:paraId="147D351C">
      <w:pPr>
        <w:keepNext w:val="0"/>
        <w:keepLines w:val="0"/>
        <w:pageBreakBefore w:val="0"/>
        <w:kinsoku/>
        <w:wordWrap/>
        <w:overflowPunct/>
        <w:topLinePunct w:val="0"/>
        <w:autoSpaceDE/>
        <w:autoSpaceDN/>
        <w:bidi w:val="0"/>
        <w:spacing w:line="420" w:lineRule="atLeast"/>
        <w:rPr>
          <w:rFonts w:hint="eastAsia" w:ascii="宋体" w:hAnsi="宋体" w:eastAsia="宋体" w:cs="宋体"/>
          <w:color w:val="FF0000"/>
          <w:sz w:val="24"/>
          <w:szCs w:val="24"/>
        </w:rPr>
      </w:pPr>
    </w:p>
    <w:p w14:paraId="01DF66EB">
      <w:pPr>
        <w:keepNext w:val="0"/>
        <w:keepLines w:val="0"/>
        <w:pageBreakBefore w:val="0"/>
        <w:kinsoku/>
        <w:wordWrap/>
        <w:overflowPunct/>
        <w:topLinePunct w:val="0"/>
        <w:autoSpaceDE/>
        <w:autoSpaceDN/>
        <w:bidi w:val="0"/>
        <w:spacing w:line="420" w:lineRule="atLeast"/>
        <w:rPr>
          <w:rFonts w:hint="eastAsia" w:ascii="宋体" w:hAnsi="宋体" w:eastAsia="宋体" w:cs="宋体"/>
          <w:color w:val="FF0000"/>
          <w:sz w:val="24"/>
          <w:szCs w:val="24"/>
        </w:rPr>
      </w:pP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62"/>
        <w:gridCol w:w="3124"/>
        <w:gridCol w:w="3702"/>
      </w:tblGrid>
      <w:tr w14:paraId="4A28D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462" w:type="dxa"/>
            <w:vAlign w:val="center"/>
          </w:tcPr>
          <w:p w14:paraId="2A0A9574">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kern w:val="0"/>
                <w:sz w:val="24"/>
                <w:szCs w:val="24"/>
              </w:rPr>
            </w:pPr>
            <w:r>
              <w:rPr>
                <w:rFonts w:hint="eastAsia" w:ascii="宋体" w:hAnsi="宋体" w:eastAsia="宋体" w:cs="宋体"/>
                <w:kern w:val="0"/>
                <w:sz w:val="24"/>
                <w:szCs w:val="24"/>
              </w:rPr>
              <w:t>收谷</w:t>
            </w:r>
          </w:p>
        </w:tc>
        <w:tc>
          <w:tcPr>
            <w:tcW w:w="3124" w:type="dxa"/>
            <w:vAlign w:val="center"/>
          </w:tcPr>
          <w:p w14:paraId="2411C8C1">
            <w:pPr>
              <w:keepNext w:val="0"/>
              <w:keepLines w:val="0"/>
              <w:pageBreakBefore w:val="0"/>
              <w:kinsoku/>
              <w:wordWrap/>
              <w:overflowPunct/>
              <w:topLinePunct w:val="0"/>
              <w:autoSpaceDE/>
              <w:autoSpaceDN/>
              <w:bidi w:val="0"/>
              <w:spacing w:line="420" w:lineRule="atLeast"/>
              <w:rPr>
                <w:rFonts w:hint="eastAsia" w:ascii="宋体" w:hAnsi="宋体" w:eastAsia="宋体" w:cs="宋体"/>
                <w:kern w:val="0"/>
                <w:sz w:val="24"/>
                <w:szCs w:val="24"/>
              </w:rPr>
            </w:pPr>
            <w:r>
              <w:rPr>
                <w:rFonts w:hint="eastAsia" w:ascii="宋体" w:hAnsi="宋体" w:eastAsia="宋体" w:cs="宋体"/>
                <w:kern w:val="0"/>
                <w:sz w:val="24"/>
                <w:szCs w:val="24"/>
              </w:rPr>
              <w:drawing>
                <wp:inline distT="0" distB="0" distL="114300" distR="114300">
                  <wp:extent cx="1846580" cy="1384935"/>
                  <wp:effectExtent l="0" t="0" r="1270" b="5715"/>
                  <wp:docPr id="32" name="图片 32" descr="c46456340bc3679520c9777ce0eb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46456340bc3679520c9777ce0eb237"/>
                          <pic:cNvPicPr>
                            <a:picLocks noChangeAspect="1"/>
                          </pic:cNvPicPr>
                        </pic:nvPicPr>
                        <pic:blipFill>
                          <a:blip r:embed="rId42"/>
                          <a:stretch>
                            <a:fillRect/>
                          </a:stretch>
                        </pic:blipFill>
                        <pic:spPr>
                          <a:xfrm>
                            <a:off x="0" y="0"/>
                            <a:ext cx="1846580" cy="1384935"/>
                          </a:xfrm>
                          <a:prstGeom prst="rect">
                            <a:avLst/>
                          </a:prstGeom>
                        </pic:spPr>
                      </pic:pic>
                    </a:graphicData>
                  </a:graphic>
                </wp:inline>
              </w:drawing>
            </w:r>
          </w:p>
        </w:tc>
        <w:tc>
          <w:tcPr>
            <w:tcW w:w="3702" w:type="dxa"/>
            <w:vAlign w:val="center"/>
          </w:tcPr>
          <w:p w14:paraId="4ADEC02F">
            <w:pPr>
              <w:keepNext w:val="0"/>
              <w:keepLines w:val="0"/>
              <w:pageBreakBefore w:val="0"/>
              <w:kinsoku/>
              <w:wordWrap/>
              <w:overflowPunct/>
              <w:topLinePunct w:val="0"/>
              <w:autoSpaceDE/>
              <w:autoSpaceDN/>
              <w:bidi w:val="0"/>
              <w:spacing w:line="420" w:lineRule="atLeast"/>
              <w:rPr>
                <w:rFonts w:hint="eastAsia" w:ascii="宋体" w:hAnsi="宋体" w:eastAsia="宋体" w:cs="宋体"/>
                <w:kern w:val="0"/>
                <w:sz w:val="24"/>
                <w:szCs w:val="24"/>
              </w:rPr>
            </w:pPr>
            <w:r>
              <w:rPr>
                <w:rFonts w:hint="eastAsia" w:ascii="宋体" w:hAnsi="宋体" w:eastAsia="宋体" w:cs="宋体"/>
                <w:kern w:val="0"/>
                <w:sz w:val="24"/>
                <w:szCs w:val="24"/>
              </w:rPr>
              <w:t>将稻子割倒，一捆捆的扎成一堆，送到打谷场进行脱粒。</w:t>
            </w:r>
          </w:p>
        </w:tc>
      </w:tr>
      <w:tr w14:paraId="2F814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62" w:type="dxa"/>
            <w:vAlign w:val="center"/>
          </w:tcPr>
          <w:p w14:paraId="01E36555">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kern w:val="0"/>
                <w:sz w:val="24"/>
                <w:szCs w:val="24"/>
              </w:rPr>
            </w:pPr>
            <w:r>
              <w:rPr>
                <w:rFonts w:hint="eastAsia" w:ascii="宋体" w:hAnsi="宋体" w:eastAsia="宋体" w:cs="宋体"/>
                <w:kern w:val="0"/>
                <w:sz w:val="24"/>
                <w:szCs w:val="24"/>
              </w:rPr>
              <w:t>筛谷</w:t>
            </w:r>
          </w:p>
        </w:tc>
        <w:tc>
          <w:tcPr>
            <w:tcW w:w="3124" w:type="dxa"/>
            <w:vAlign w:val="center"/>
          </w:tcPr>
          <w:p w14:paraId="1333ABF3">
            <w:pPr>
              <w:keepNext w:val="0"/>
              <w:keepLines w:val="0"/>
              <w:pageBreakBefore w:val="0"/>
              <w:kinsoku/>
              <w:wordWrap/>
              <w:overflowPunct/>
              <w:topLinePunct w:val="0"/>
              <w:autoSpaceDE/>
              <w:autoSpaceDN/>
              <w:bidi w:val="0"/>
              <w:spacing w:line="420" w:lineRule="atLeast"/>
              <w:rPr>
                <w:rFonts w:hint="eastAsia" w:ascii="宋体" w:hAnsi="宋体" w:eastAsia="宋体" w:cs="宋体"/>
                <w:kern w:val="0"/>
                <w:sz w:val="24"/>
                <w:szCs w:val="24"/>
              </w:rPr>
            </w:pPr>
            <w:r>
              <w:rPr>
                <w:rFonts w:hint="eastAsia" w:ascii="宋体" w:hAnsi="宋体" w:eastAsia="宋体" w:cs="宋体"/>
                <w:kern w:val="0"/>
                <w:sz w:val="24"/>
                <w:szCs w:val="24"/>
              </w:rPr>
              <w:drawing>
                <wp:inline distT="0" distB="0" distL="114300" distR="114300">
                  <wp:extent cx="1826260" cy="1340485"/>
                  <wp:effectExtent l="0" t="0" r="2540" b="12065"/>
                  <wp:docPr id="33" name="图片 33" descr="482346a7d7e8e788cb60509f14e93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482346a7d7e8e788cb60509f14e937d"/>
                          <pic:cNvPicPr>
                            <a:picLocks noChangeAspect="1"/>
                          </pic:cNvPicPr>
                        </pic:nvPicPr>
                        <pic:blipFill>
                          <a:blip r:embed="rId43"/>
                          <a:stretch>
                            <a:fillRect/>
                          </a:stretch>
                        </pic:blipFill>
                        <pic:spPr>
                          <a:xfrm>
                            <a:off x="0" y="0"/>
                            <a:ext cx="1826260" cy="1340485"/>
                          </a:xfrm>
                          <a:prstGeom prst="rect">
                            <a:avLst/>
                          </a:prstGeom>
                        </pic:spPr>
                      </pic:pic>
                    </a:graphicData>
                  </a:graphic>
                </wp:inline>
              </w:drawing>
            </w:r>
          </w:p>
        </w:tc>
        <w:tc>
          <w:tcPr>
            <w:tcW w:w="3702" w:type="dxa"/>
            <w:vAlign w:val="center"/>
          </w:tcPr>
          <w:p w14:paraId="6A27A598">
            <w:pPr>
              <w:keepNext w:val="0"/>
              <w:keepLines w:val="0"/>
              <w:pageBreakBefore w:val="0"/>
              <w:kinsoku/>
              <w:wordWrap/>
              <w:overflowPunct/>
              <w:topLinePunct w:val="0"/>
              <w:autoSpaceDE/>
              <w:autoSpaceDN/>
              <w:bidi w:val="0"/>
              <w:spacing w:line="420" w:lineRule="atLeast"/>
              <w:rPr>
                <w:rFonts w:hint="eastAsia" w:ascii="宋体" w:hAnsi="宋体" w:eastAsia="宋体" w:cs="宋体"/>
                <w:kern w:val="0"/>
                <w:sz w:val="24"/>
                <w:szCs w:val="24"/>
              </w:rPr>
            </w:pPr>
            <w:r>
              <w:rPr>
                <w:rFonts w:hint="eastAsia" w:ascii="宋体" w:hAnsi="宋体" w:eastAsia="宋体" w:cs="宋体"/>
                <w:kern w:val="0"/>
                <w:sz w:val="24"/>
                <w:szCs w:val="24"/>
              </w:rPr>
              <w:t>将稻谷去除杂质，一般将秕谷，稻衣去除即可。</w:t>
            </w:r>
          </w:p>
        </w:tc>
      </w:tr>
      <w:tr w14:paraId="78319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62" w:type="dxa"/>
            <w:vAlign w:val="center"/>
          </w:tcPr>
          <w:p w14:paraId="3162D426">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kern w:val="0"/>
                <w:sz w:val="24"/>
                <w:szCs w:val="24"/>
              </w:rPr>
            </w:pPr>
            <w:r>
              <w:rPr>
                <w:rFonts w:hint="eastAsia" w:ascii="宋体" w:hAnsi="宋体" w:eastAsia="宋体" w:cs="宋体"/>
                <w:kern w:val="0"/>
                <w:sz w:val="24"/>
                <w:szCs w:val="24"/>
              </w:rPr>
              <w:t>椿米</w:t>
            </w:r>
          </w:p>
        </w:tc>
        <w:tc>
          <w:tcPr>
            <w:tcW w:w="3124" w:type="dxa"/>
            <w:vAlign w:val="center"/>
          </w:tcPr>
          <w:p w14:paraId="508300DB">
            <w:pPr>
              <w:keepNext w:val="0"/>
              <w:keepLines w:val="0"/>
              <w:pageBreakBefore w:val="0"/>
              <w:kinsoku/>
              <w:wordWrap/>
              <w:overflowPunct/>
              <w:topLinePunct w:val="0"/>
              <w:autoSpaceDE/>
              <w:autoSpaceDN/>
              <w:bidi w:val="0"/>
              <w:spacing w:line="420" w:lineRule="atLeast"/>
              <w:rPr>
                <w:rFonts w:hint="eastAsia" w:ascii="宋体" w:hAnsi="宋体" w:eastAsia="宋体" w:cs="宋体"/>
                <w:kern w:val="0"/>
                <w:sz w:val="24"/>
                <w:szCs w:val="24"/>
              </w:rPr>
            </w:pPr>
            <w:r>
              <w:rPr>
                <w:rFonts w:hint="eastAsia" w:ascii="宋体" w:hAnsi="宋体" w:eastAsia="宋体" w:cs="宋体"/>
                <w:kern w:val="0"/>
                <w:sz w:val="24"/>
                <w:szCs w:val="24"/>
              </w:rPr>
              <w:drawing>
                <wp:inline distT="0" distB="0" distL="114300" distR="114300">
                  <wp:extent cx="1835150" cy="1362075"/>
                  <wp:effectExtent l="0" t="0" r="12700" b="9525"/>
                  <wp:docPr id="34" name="图片 34" descr="693913c766aa4fd42ee1263d6f6d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693913c766aa4fd42ee1263d6f6d058"/>
                          <pic:cNvPicPr>
                            <a:picLocks noChangeAspect="1"/>
                          </pic:cNvPicPr>
                        </pic:nvPicPr>
                        <pic:blipFill>
                          <a:blip r:embed="rId44"/>
                          <a:stretch>
                            <a:fillRect/>
                          </a:stretch>
                        </pic:blipFill>
                        <pic:spPr>
                          <a:xfrm>
                            <a:off x="0" y="0"/>
                            <a:ext cx="1835150" cy="1362075"/>
                          </a:xfrm>
                          <a:prstGeom prst="rect">
                            <a:avLst/>
                          </a:prstGeom>
                        </pic:spPr>
                      </pic:pic>
                    </a:graphicData>
                  </a:graphic>
                </wp:inline>
              </w:drawing>
            </w:r>
          </w:p>
        </w:tc>
        <w:tc>
          <w:tcPr>
            <w:tcW w:w="3702" w:type="dxa"/>
            <w:vAlign w:val="center"/>
          </w:tcPr>
          <w:p w14:paraId="063C8488">
            <w:pPr>
              <w:keepNext w:val="0"/>
              <w:keepLines w:val="0"/>
              <w:pageBreakBefore w:val="0"/>
              <w:kinsoku/>
              <w:wordWrap/>
              <w:overflowPunct/>
              <w:topLinePunct w:val="0"/>
              <w:autoSpaceDE/>
              <w:autoSpaceDN/>
              <w:bidi w:val="0"/>
              <w:spacing w:line="420" w:lineRule="atLeast"/>
              <w:rPr>
                <w:rFonts w:hint="eastAsia" w:ascii="宋体" w:hAnsi="宋体" w:eastAsia="宋体" w:cs="宋体"/>
                <w:kern w:val="0"/>
                <w:sz w:val="24"/>
                <w:szCs w:val="24"/>
              </w:rPr>
            </w:pPr>
            <w:r>
              <w:rPr>
                <w:rFonts w:hint="eastAsia" w:ascii="宋体" w:hAnsi="宋体" w:eastAsia="宋体" w:cs="宋体"/>
                <w:kern w:val="0"/>
                <w:sz w:val="24"/>
                <w:szCs w:val="24"/>
              </w:rPr>
              <w:t>将打下的谷子去壳，收获亮白的大米。</w:t>
            </w:r>
          </w:p>
        </w:tc>
      </w:tr>
    </w:tbl>
    <w:p w14:paraId="23CE0FE9">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rPr>
      </w:pPr>
    </w:p>
    <w:p w14:paraId="5041E550">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r>
        <w:rPr>
          <w:rFonts w:hint="eastAsia" w:ascii="宋体" w:hAnsi="宋体" w:eastAsia="宋体" w:cs="宋体"/>
          <w:color w:val="C55A11" w:themeColor="accent2" w:themeShade="BF"/>
          <w:sz w:val="24"/>
          <w:szCs w:val="24"/>
          <w:lang w:eastAsia="zh-Hans"/>
        </w:rPr>
        <w:t>我们的采访掠影</w:t>
      </w:r>
    </w:p>
    <w:p w14:paraId="23D9CD0E">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r>
        <w:rPr>
          <w:sz w:val="24"/>
        </w:rPr>
        <mc:AlternateContent>
          <mc:Choice Requires="wpg">
            <w:drawing>
              <wp:anchor distT="0" distB="0" distL="114300" distR="114300" simplePos="0" relativeHeight="251704320" behindDoc="0" locked="0" layoutInCell="1" allowOverlap="1">
                <wp:simplePos x="0" y="0"/>
                <wp:positionH relativeFrom="column">
                  <wp:posOffset>-158115</wp:posOffset>
                </wp:positionH>
                <wp:positionV relativeFrom="paragraph">
                  <wp:posOffset>13970</wp:posOffset>
                </wp:positionV>
                <wp:extent cx="5774690" cy="2133600"/>
                <wp:effectExtent l="0" t="0" r="16510" b="19050"/>
                <wp:wrapNone/>
                <wp:docPr id="287" name="组合 287"/>
                <wp:cNvGraphicFramePr/>
                <a:graphic xmlns:a="http://schemas.openxmlformats.org/drawingml/2006/main">
                  <a:graphicData uri="http://schemas.microsoft.com/office/word/2010/wordprocessingGroup">
                    <wpg:wgp>
                      <wpg:cNvGrpSpPr/>
                      <wpg:grpSpPr>
                        <a:xfrm>
                          <a:off x="0" y="0"/>
                          <a:ext cx="5774690" cy="2133600"/>
                          <a:chOff x="6983" y="635687"/>
                          <a:chExt cx="9094" cy="3360"/>
                        </a:xfrm>
                      </wpg:grpSpPr>
                      <pic:pic xmlns:pic="http://schemas.openxmlformats.org/drawingml/2006/picture">
                        <pic:nvPicPr>
                          <pic:cNvPr id="226" name="图片 14" descr="IMG_1513"/>
                          <pic:cNvPicPr>
                            <a:picLocks noChangeAspect="1"/>
                          </pic:cNvPicPr>
                        </pic:nvPicPr>
                        <pic:blipFill>
                          <a:blip r:embed="rId45"/>
                          <a:srcRect t="8208" b="25252"/>
                          <a:stretch>
                            <a:fillRect/>
                          </a:stretch>
                        </pic:blipFill>
                        <pic:spPr>
                          <a:xfrm>
                            <a:off x="6983" y="635691"/>
                            <a:ext cx="4400" cy="3312"/>
                          </a:xfrm>
                          <a:prstGeom prst="rect">
                            <a:avLst/>
                          </a:prstGeom>
                          <a:noFill/>
                          <a:ln w="9525">
                            <a:noFill/>
                          </a:ln>
                        </pic:spPr>
                      </pic:pic>
                      <pic:pic xmlns:pic="http://schemas.openxmlformats.org/drawingml/2006/picture">
                        <pic:nvPicPr>
                          <pic:cNvPr id="228" name="图片 16" descr="474015C598560151940187865301426D"/>
                          <pic:cNvPicPr>
                            <a:picLocks noChangeAspect="1"/>
                          </pic:cNvPicPr>
                        </pic:nvPicPr>
                        <pic:blipFill>
                          <a:blip r:embed="rId46"/>
                          <a:stretch>
                            <a:fillRect/>
                          </a:stretch>
                        </pic:blipFill>
                        <pic:spPr>
                          <a:xfrm>
                            <a:off x="11597" y="635687"/>
                            <a:ext cx="4480" cy="3361"/>
                          </a:xfrm>
                          <a:prstGeom prst="rect">
                            <a:avLst/>
                          </a:prstGeom>
                          <a:noFill/>
                          <a:ln w="9525">
                            <a:noFill/>
                          </a:ln>
                        </pic:spPr>
                      </pic:pic>
                    </wpg:wgp>
                  </a:graphicData>
                </a:graphic>
              </wp:anchor>
            </w:drawing>
          </mc:Choice>
          <mc:Fallback>
            <w:pict>
              <v:group id="_x0000_s1026" o:spid="_x0000_s1026" o:spt="203" style="position:absolute;left:0pt;margin-left:-12.45pt;margin-top:1.1pt;height:168pt;width:454.7pt;z-index:251704320;mso-width-relative:page;mso-height-relative:page;" coordorigin="6983,635687" coordsize="9094,3360" o:gfxdata="UEsDBAoAAAAAAIdO4kAAAAAAAAAAAAAAAAAEAAAAZHJzL1BLAwQUAAAACACHTuJARfLIJ9oAAAAJ&#10;AQAADwAAAGRycy9kb3ducmV2LnhtbE2PT0vDQBTE74LfYXmCt3bzp5U05qVIUU9FsBWkt232NQnN&#10;vg3ZbdJ+e9eTHocZZn5TrK+mEyMNrrWMEM8jEMSV1S3XCF/7t1kGwnnFWnWWCeFGDtbl/V2hcm0n&#10;/qRx52sRStjlCqHxvs+ldFVDRrm57YmDd7KDUT7IoZZ6UFMoN51MouhJGtVyWGhUT5uGqvPuYhDe&#10;JzW9pPHruD2fNrfDfvnxvY0J8fEhjp5BeLr6vzD84gd0KAPT0V5YO9EhzJLFKkQRkgRE8LNssQRx&#10;REjTLAFZFvL/g/IHUEsDBBQAAAAIAIdO4kB7Kz3uzgIAANsHAAAOAAAAZHJzL2Uyb0RvYy54bWzV&#10;Vctu1DAU3SPxD1b2NO9MEnWmQh06qlRgxGONXMd5iMS2bM+jeyRgx55PQeJvqv4G104m004XVAgq&#10;odEk9/r6Xp97fOwcn2y7Fq2pVA1nU8c/8hxEGeFFw6qp8/7d2bPUQUpjVuCWMzp1rqhyTmZPnxxv&#10;RE4DXvO2oBJBEabyjZg6tdYid11FatphdcQFZRAsueywBldWbiHxBqp3rRt4XuJuuCyE5IQqBaPz&#10;PugMFeVDCvKybAidc7LqKNN9VUlbrKElVTdCOTOLtiwp0a/LUlGN2qkDnWr7hEXAvjRPd3aM80pi&#10;UTdkgIAfAuGgpw43DBYdS82xxmglm3uluoZIrnipjwjv3L4Rywh04XsH3CwkXwnbS5VvKjGSDht1&#10;wPoflyWv1kuJmmLqBOnEQQx3sOU3Pz5df/uCzAjwsxFVDtMWUrwVSzkMVL1nWt6WsjNvaAZtLbNX&#10;I7N0qxGBwXgyiZIMSCcQC/wwTLyBe1LDBpm8JEtDB0E4CeOkXxnnpH4xVMi8LOrTTbLB5e6Wdg3C&#10;EZBoSA7/gSyw7pH1e4lCll5JCtSbamy9bMhS9s4twoJkR9j19583Xz8jHxAWVBHQ1/nLxQc/9kMD&#10;1NQwaX0RbNBdcPJRIcZPa8wq+lwJECocRtvW3emuce8guGwbcda0reHc2H/35CCZ0+6SgiDkeWEB&#10;4VxJ8gYAmtOTBh7cD3B0ghh+Bi+EtaSa1MYsAZeZ2m/PGLBN7HGblhRoyWQcqOeOCrJh/Z2KoghU&#10;YyUUhr5dfNQAsCqVXlDeIWMAekAB+4dzvL5QA57dFDPMuOHQ4m8Z2kydDBqyCWMEircMdLaHa01w&#10;+z0F4zFUBnz3x3KnMpDdoLJoEnl+fBpnaZyA4WfgppM0iUPPj4Jk/n+r7x/Iy/fjDK65g1tmr690&#10;1FfSH8a9QHfieRx92TsN7nx7zQ3fJ/NRue2DffubPPsFUEsDBAoAAAAAAIdO4kAAAAAAAAAAAAAA&#10;AAAKAAAAZHJzL21lZGlhL1BLAwQUAAAACACHTuJAmQlho1EtAQBHLQEAFQAAAGRycy9tZWRpYS9p&#10;bWFnZTEuanBlZwD//wAA/9j/4AAQSkZJRgABAQEA3ADcAAD/2wBDAAgGBgcGBQgHBwcJCQgKDBQN&#10;DAsLDBkSEw8UHRofHh0aHBwgJC4nICIsIxwcKDcpLDAxNDQ0Hyc5PTgyPC4zNDL/2wBDAQkJCQwL&#10;DBgNDRgyIRwhMjIyMjIyMjIyMjIyMjIyMjIyMjIyMjIyMjIyMjIyMjIyMjIyMjIyMjIyMjIyMjIy&#10;MjL/wAARCAL4Aq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pPE+mfbLEzRrmaEFhjqR3FcDsaTKqMnGcCvWmAII7GuBvrH+zPELIDtilVmj/&#10;ABHT86ykup0QlpZnTeD9b/tLTfskzZubYY92Tsf6V0Wa8oS5k0HW47uANsDYIz94fxCvUre4ivLW&#10;K5gYNFKu5SKkiSIbyLz4WQcHqD715rq+nyWqXYCMqsyumenRia9QYZFc34psJ7ywPlMAF+bB9cUM&#10;ulPlZg+G74wa3DAw4ngVfoQuRXZv1rhGhIv/ADoicra7yM4wDH1FdVol8+oaVHLKMSqfLc+pHeki&#10;qyu+YmlHWqcoq/IODVKUcUGBSkFVicHFXHHFU5OGoATPNLmm5paAFzRTaWgBc0ZpuaOtADqTNJQT&#10;QAuaXdTKM0wH5pM0zJozQBJmkzTN1G6gB9JTc0ZoAWkNG6kyKAFopM0UwCiiigQmKMUZooAKKM0U&#10;AFKOtRlucAgkdcGkDMKAJaMVH5h7804SDvQA7FJRuB6UtACUUuKMUAJSU7FJigBKXNJzS0wFzRSU&#10;tAC0UlFAD80ZptGaAHZpc0zNGaAH5pc0zNKDQA7NKDTM0uaAH5opmaXNFgHUuaZRmiwEmaM0zNGa&#10;LASZo3VHmjNFgJN1LmowaUGiwD80uaZupA1NASZpM03NITQA/NGaZmjNAD80ZpmcUuaAH5ozTM0b&#10;qAJN1ODVFmlBoA6/IIypyD0Nc/4usPtOlfaFH7y3O/jrjvVjTLwpcG0Kna2WU7sgH/CtWVFljZHG&#10;VYEEe1PdD2Z5vdgXVgjJgrJjBPUNnnNbHgfWDb3Mmi3TcEloCT0buv49a5q8gfSNWlgYEiN/++l6&#10;irV/Egayv7QkEOpLD6j+prLY0eqPVGGKgljWWNkdQQexqdugz1xTDTMjzzVAlvqlwzRGPMDLGFPA&#10;IXBFbHh66WPQ4RNKMGUxxsR1GeK0da06O5t5XVEEpUgSH+HPeuWuIWh8LReVcci64BXgEE9/woOh&#10;PnjY7CQdapyipbS5W7sYpg6szIN205wcdKbKOKDC1mUWHWqUwweK0COTVOZetIZXFLTc80oNAWFo&#10;pM0uaAENFFFABRmkooCwZozRSUCCiikpgFFFJQAGikooAM0ZpKKAFBoDUw0lAiXfRuqKigCXdRmo&#10;80uaYDiaBuZgqKWZjgAdSaZmrOm3ENtqdtPOGaKNwzBevH/16AGIsaN9murSRJU4JaOraadBIP3c&#10;jL/wLH6Gu90DWdNJdG1MTq/3Y5owhTkn8etdEbHTrtd3kQSA91A/pT5LiUjyB9JlHKsGH+0v9RUT&#10;WEy/wA/7pz/PFesS+GNOkOUQxn/ZNUJ/CBP+quSfZxS5ZId0eYG3dfvAr/vDFJ5bAZ6j2rv5/C19&#10;HnaiSf7pxWXcaJNHnzLRh77aWoaHJgsO1G8+lb0mlqOoKn0P/wBeq76UO1FwMrctL16VcbTHHAxU&#10;L2MyfwmncRDxS0GN16gim5YdRQA7AoxSbsdaMg0wDFFL1ooASig9KKACiiigBe1GabS0ALmikpad&#10;hi5ozTaM0APBpc1HmlzQA/NFR0ufegB+aM0zNG6gCTNGaj3UoagB+aM0zNGaAH5ozTM0ZoAeDS5q&#10;MGjdQBJmjNRk0uaAH5opmaAaAJM0oNMzSg0Abt3a/ZLtbhEzCVfOOSrEVZsb8Xck8LACSKRlXn7y&#10;g9avMoYbWGQa5ma2k0y/abcwXe8gcAYOcdf1plbkHjXSTPbrqEKkyQjDgd19fwrlItRSW3gtfLCk&#10;Mqjb0PzDn2PFeoJNHdwMQOOVdWHQ9wa5C58F/wDE0SazuI4oPMDmOQHK85+UjrUtDT01O11C9Wyh&#10;eRwNkaB2PfGcU8OroroQVYZBHcVmeJj/AMS6/wD+vUf+hGsTwXrXmxnSp3+dAWgJ7juKm+pXJeHM&#10;jq3QOpVhkEYNcr4ltEttMEUWRCZgSM87jk8V1v1rJ1qy+12rBV3MuSPyoZMJWZh+F3k3ajAwG1ZQ&#10;wI7k5B/lW1IOK5iyeaG11p8lZVwzY4IOSa6SCYXVlDOP+WiBqRdVa3K7jmqsw5q6w5NVphQZIqJb&#10;h8kkjn0pJICiMwbIHNW4h8hPvRMuYnHqMVFy7GaHBpd1SfZD2YfjSG2kHTB+hqrhYaDSZpTDIOqm&#10;mYYdjRcVh2aM0zJpd1MQ7NFM3UuaAHUlJmjNAWFoxSZpM0A0Likpc0UCG0hp1IRTAbSGnYpCKAEo&#10;pcUmKACiikpgLRSUZoAkRip4rVs9YubUjZKw+hrHBNODkUJisdna+L72LAMpb/e5rYtvG2cCaNT9&#10;OK83EtPWY+tVzCsesweKrGUDfuXP41oRapYT/dnQ57NxXjaXDDvVhL+RejGnzC1PYmtbO4XmKJwe&#10;4AqjN4d0+XJEewn+7XnEOuXEZG2UjHoa1bfxfeRYBlLD35ovFgdHN4TQj91Of+BCs+bwtdx52Krf&#10;7pxT7fxtnAliU/TitSDxXYS43bkP50cqC5y1xo1zET5kDY91zVCTTU/iix9OK9Ji1Wwn+7cJ9CcV&#10;K1va3AyY439+KXJ2Hc8nfSozypYH3Gaqvpjg/KQa9Wm0Cwlz+7Kn2NUJvCkTcxTY/wB4UuWSC6PL&#10;3tJIzgjH1qMxuo6V6JN4Wul+5sce3FZVxoE0f37VvqBS1DQ435h1FAauhl0gBujL7H/69VH0ps8H&#10;NFwMvI9aWrT6bMvQZqB7WVeqmi4DKSmkOvBBpu8jqKpASUVEZRn0pN9AEuaM1Hupc0APzRmmZpaA&#10;HUUzNGaBjs0ZpM0maAHUuabRQA7NFNzRmgB9GabmgmgB2aKaDRQIdRTaM0AOpRTQaWgB2admo80u&#10;aAO4nmit4WmlcJGgyzHoKivLWO9tGiYjDDKOO3vVHxRx4avv90fzFYPhTXnt0g07UHHlSjNtKTwP&#10;9kn+VMu3U1mu5bW5WRkKqB5csfvu6+/GMVqo6yKsiMCrYII7iodUszc2xCKPNXkE9x6UzTFK6baA&#10;jBCAEUg3RF4o40q/P/Tsv/oVeXxXEtrcRXEDFZYmDKR6ivXtSjjnaeCVFdGhUMrdCMmvPPEegf2e&#10;v2q2B+zk4Zc52H/Cs2nub05JR5Wd9pOpR6vpkV5HgFhh1/ut3FTuMgj1GK828I61/ZWqCCZsWtyQ&#10;r56K3Zv6V6W/pTWxjONmcprNmNL0PVrpXLtLHuOR0wR/jVbwpPLJbTQyMzbQjqCchQV6CtvxDYvq&#10;Gj3FshxvQqR/n3ArirK9n0yy1WUho5bWGHcD+FJm0Fz02up2rg1WlHFWI5RPbxzDGHUNwc9RUMoy&#10;KDntYbCuYvxolH7s1JEv7oGklHy/jUMtMr7aUCn7aCAASeAOpNBQ3BHSkIz1xXN2HjK1u/EE2mOg&#10;RN5SGYNkOR6/WtrVtSg0bTnvLgMUUgAL1JNBThJOzRYMaHqg/Kmm3iP8P61LGyyxJIpyrAEfSl20&#10;EWKps4z0JFMNkf4WFXAULsodSygFl3DI+tKMHkEH6Gi7DlM82sg7Z+lRtE69Qa1MUGncVjI5FGa1&#10;GjVuqg/hUbW0ZH3cfjTuDRn0VbNmvZiKja0YdGBouKxXzQSaka3lXopP0qIq69VI/CmIXNGaZmlB&#10;oAfmjtTc0ZphYdikxSZozQICtG2lBozQA3FLTuKXFADAKWnbaTbTEIDTgxpNtFADt5zTvNI71FRQ&#10;IsLMfU09blhyGNVOaXJphY0Y76VTw5/OrsGt3MJ+WVx9GrB3GlEhzTuKx2Vv4wvY8ZlLD0bmte38&#10;bHgSxKfcHFeceYaeJiO9O4WPWIPFdhMBv3J+taMWq2M/3LhD7HivGVuSOjVOl/ImMOfzp3A9laC1&#10;uFyY43HrgVTm0CwlziLYfVa8zg1y5hIKysPoa1bfxhex43Slv97mjRgdPN4UibmKYj2YVnXHhW6U&#10;HaquPY0tv43JA82JT9OK04PF1hLjeGQ/nS5UByd14enjz5lqy+4H+FYtzpiISCxRvRv/AK9erRa1&#10;p0wwtyg/3uKLiPTLxMTJDKp9gaXIFzxiWylTkFHHryP8aqCum8Xafodrczw6fNcw3aBW2qSUOev5&#10;D3rmkyqgE5IHJ9aVhjxS5poNGRTAdmim5oyaAHUU3NG6gB2aM03NLmgB2aKbRmgB1LTc0A0AOozT&#10;SaKAHUlJS5oAXNGaSigB1FNpQaAHZpc5puaM0AdnfWo1CwuLCVseahVXx+v1rzydWsre50nUk2yw&#10;qTC3Y9wQa7Dw5q51ezlgukKXcDfvMcZz/EPSpdc0eHXLXyZcJdRgmKXH6fSg0Ts7C+HruW88P2c0&#10;rFpNpUse+CRWh/Ev1rP0C0m0/Q7a1uFCypu3AHPc1oj7w+tBL3Euv+PuY/8ATNB+rVTuIEubeSGQ&#10;Ao6lSDVy4/4+Lg+yD+dVzSQ2eaT6V5JvbRgPNicbCepHb8K7PwnrJ1LTfs07f6Xaja2Tyy9j/Ssv&#10;xXF9kuYNQWPcrqYpMcc9QaoaBC0fiHTriB/lm3JIB34/+tUbMpu6PQG5rjPE+kR2+i6pLGxMl2qB&#10;i3oprtHGM5rM1axS/sZIHxyDg+lUTTnyyuc14UvD9hEDAYaQhceuK35BxXL6bbyWjrGxB8u4AyO+&#10;eprqpPSoLq25rofEP3Q/Gmyj5fxp8X+qWklHyj61IkQY96898Z+LC7PpWnP8oO2eVerH+6K9EKgg&#10;g96868UeEtP0uFr6GeYSTTKsURI2hieeetM6KDjze8V/C/hG6W9h1LVIlt7SH94FkOGbHQ47Cn+N&#10;tQt9Rtrea2lcxPJgZl+VgO4T09zXoNzYxX+nvaT7ikiBWKNgnjsa5K78GJpt3Z3Omaal7FFuMsM8&#10;oy/p14oNI1VKfNPcT4f3VsbSS1jhn89eXmyzRv6Y7D6V2gBA9TWRoWtW+p/abaO0a0ntG2yQ4GF+&#10;hHFO17UbrS7cXFppzXMgU5cthI1HJJpGM05T2PNtTkNprmpNrFvcPPIcxoku1cZ4ye4xjpW14H01&#10;l1L7T/a0IwufssMu4uP9r2FZmv6s+raRa3OoWCpeSkmCaIFV8v3BzmpPCz6LpUZ1q9vGN3CxWO1Q&#10;c5I6+/8AKmdko3peZ6lijFV9Kupb/TILua3Nu8oLeUeqjPH6VaOACSQAOSTQefazsQXE0VrbvcTy&#10;LHFGMs7HAAoikjuIUmhdZI3GVZTkEV5v4g1m68WatHpWlhmtg2Fxx5h7s3sK7/RdJXRtJhsVkaTY&#10;Msx7k9fwpGk6fJFN7lvBpCtSkUbaDIgK0hX1qfbXn/i/xbcWupx2mlz7Ps5zKwAIZv7v0FMuFNzd&#10;onatCjdUFRm1jPqKytD8W6drUsdqnmJdsmSrrhWIHODn610GygmUHF2ZRNn6P+YqI20g6YP41pFK&#10;aUp3IMtoZV6oaZkjqDWk8kUcscTyoskufLUnlselO2AjsRTuFjNBpavtboeqD8KYbROxIouKxTpw&#10;qZrQjo2fwpptpR2B/Gi4DM0A0pjdeqmmimIdxRxSUUxBigiigGgBMUlLSGmAUlLRQAlFLSUxBk0u&#10;40lFADw+KcJahozigCyJSOhpwuGHeqmTS7qYF0XsgHDn86je8mP/AC0b8DVXdSE0AK7s5LMSWPUm&#10;m0UlIAooooAXNGaTNGaAHZpM0lGaAHUZpM0m6gB1LTM0bsUAPpQajDCjeKAJOKM1HvFJvoAlozUX&#10;mUu+gCXNLUQf1oMgHegCXNGaqPeRIeXyfReTTPtE8n+riwP7znFAF7cKiluY4/vSBfxqr5M0gJmn&#10;IX0TgU+KCFT+6jLt6gbj+dAHR+FLuC+u55I02TeUBKp69eP61b0zXrfVr24s2xFNEzBFzy4B+8K0&#10;bSytILya8gjCyz4WRh0OCe1cXB5J1uNh+7vLS62H3BfH8jTNN9TuFc5KP98fr705T+8Ue9ZcerWt&#10;1rVzpmfLntyduf4unI/XitGMsZFDDBDUiR1x/rbg+6fyrI1Z2SCF0JDLKDkDPY1r3AG6Y/7aj/x2&#10;qcqo8TLIMpjmkhsoXkKa5obx42mReP8AZYdK5Lw20sev2tnJHsaJnJHQ52nrXRtLJYXVuFfzISp5&#10;6BlJ/nWpFawC++0iGMTYI37Buxj1oaC9jPt9XMOvvp9w3yyIhjJPRscj8a2HrgPEjFddkZSQwVME&#10;HkHArrdF1RdV05ZCR50fySr7+v41I6kbaoq62RBbxPHH8yvu4FW929FfGNwBwasTKrLhgCPQioHo&#10;sTe5Mn+rX6U2QcD605P9Wv0pG7fWoKI8VynjDRb/AFq60u3gT/RhKTM+fu9OfyzXW4pMetBUZ8ru&#10;itNE62LxW7lHEe2Nh2OOK82sPFvii4kk0tFS5u23IC0YDofXjA/OvU6rRWFnBcvcxWsMc8n35FQB&#10;m+poLp1VFPmVzK8PaQnh3SHa7lDXEhM1zLycn+uKwdQ1iTxffxaNpUcq2LNm5uCpGVHUewruyD2p&#10;qRrGMIqqvoBigFU1cmtThvG2mawLQC0aNNIt4hmMEKRj1z1rG0zQZINDsfEVtaJcyxFmkt5M4cAn&#10;DD3Fa/irwrrOo6w0mnyO9rcgearTYVSPUE8iu006xTTdNt7NOUhjCZ9fU0G7rctNJO5zOm/EHTL+&#10;eGCaGe2mkYJ82GUE8dev6V1U9ulzA8Eq7o3BVh6g1Si8O6NDefao9Nt1n3bg+3OD6gdBVvUIJ7jT&#10;7iG1mEMzoVSQjO0+tBzzcG7x0PPNH0ixbx8U0i4MNrZEFiZATI3dV9R/ga7nWY9VaxzpEsMdyGz+&#10;+XII9Oa83n0KTTPFGnaXpUrSaio3yzt0BPfHoBWnqHiHxV4ctxZTWsAjjXYlyIy24epOev1oOqdN&#10;zknF3KLap4u1TxAuk/bRBcqcFIyEVcDJJx1r0+FJFhjWWQSSBQGcDG445OK8V0nxBdaZrTaqVS5u&#10;HDbvNJ5z1PFeo+GfFMHiRJlW3eCeEAuhbcuDxwaBYmnJWaWhr3MLTW00SOY3dCocfwkjrXkBsLTQ&#10;b65TUIjqN1AwARCfJGehdup69K9X1TVY9Ma1hCebc3UoihjzjPqSfQCsTWrHUdcmuNNsLWOxsGf/&#10;AEm7kQBpiP7o6n60zOjNx32ZheH7a9s/Eob7BZXdxJ80s0MhAt1Pbj5Qcduteg7OT6VX0bSINF0y&#10;OyhZnVMkuwALE9ScVaaaFbpLUt+/dC4TvtGMn9aDOrPnlcYFzUV05gs55gFzGjP8xwOBnmrpQ5rj&#10;vGPiXTItHurC3vUlu5P3ZWL5toz82T0HGe9BME5OyOIv5dV1yQatNdWqFQTEguERkA9Fzn+tegeE&#10;NPvLHQI474je7GRRnJVTzg+9cBPd6dcXNzICsvmmNLeMQHzI1BHpx0B6ZNevwFZreKVY5EDKCFkT&#10;aw+ooOnENqKjYj2gUuyp9ntVe/uoNMsJry5bbDEu4+vsBQca10Dyz6UhQ1BZahLd6Lb34snaSdN6&#10;wRkd+nJwBWdLd+J2E0lvZaV+6+9bmdnk/EjgGgtQbNfbSFAeoqh4b1+HxDZySCLyZ4W2SxE5wfUH&#10;0rZ8sUEtOLsyk1vG3VPyphtU7Eir5iphjpkme1of4W/MVGbeQeh/GtLyzTClMGZhikHVDTDwec1q&#10;beKayZHIzRcmxmbhRuFXmgQ/wCo2tYz2I+hp3AqE0bqsGzHZz+IqM2rjoQaaYEe6jNKYJR/Bn6Gm&#10;EMo5U07gOzRmmbvajIoAfnikzSbqM0CFzSUUGgApM0UlAC5pKKSgB1GabupC1FwH5xSZqMtTd9AE&#10;u6mlqjL8dajMlAE5fFNMgz1quXJpuaAJzKPWk833qChmCjJOKAJ9+aXfiqgnLHCKzn2HFPCTsMsw&#10;Qe3JoAs+YAOSB+NRG7UHCZc+i801YYWbktK351bjt5CPljVB7/4CgCsGupOgWMf7XJ/KnfZ1P+uk&#10;Zz6ZwP0q6tmS2XlYj+6vAqzFboh+RAPfvRcZRhgPSKEgepGKspZyMfncKPRRn9TV0L7VIq0CKyWc&#10;K8ldx9WOasqgUYAx9KcFqQJQB0yxiJiq8J1C+lZF/oNreatbX6nyriJ1dio/1gB7/l1rN0zxFKus&#10;iyvVURiABZScbdqgtn1GQa6CEpKFuYWBWTuOQRk8imVrFnGX3kf8JXKxOy6huVkXtuUkfn1rc8Oa&#10;42rSyQzxmO6jYMRjAK9ARVnUdFtNSu7e5kGyeFgwderAH7p9qxPDJkXxEbW4gMdzBGysccMuRg0A&#10;zrZjzMP+mg/9BFVnJCkgZOOB61bucKkjAc7weO/FZJuNh84cwNgMO6GpjsDM6NjcXE1jKpCn503D&#10;lD6fStqM/vD9D/KoGhja5W5X7+0rx3FSocEn0U/yqmK5k6ppMGowOdqrPt+WQDnPv61ymlXsui3q&#10;3Dg+UWMU6enNd2a4/XrdYNW2Mh8q5w+fQ9DU2LT6HaFkkjDowZGGVYdxVduhqlok8Uel2VoWIk8s&#10;7c/xAHt+Yq61SRaxOn+rX6Uh6rSr9xfpSH7w/GoLExSU49aQ8UCExRgVE9wsfYmsufW3iuSvlIYz&#10;9358H8aYGzRjispNaiP3o3H05qZNYtGP+sx7EEUWGaGKMVBHeQSfclQ/jU6sD3oEGKdigYp2KBlK&#10;PTLOHUZdQSBRdyqEeTvtHarJUOpVlDKeoIyDUmKXFAeZj3HhjRLp982l2xbOchNv8qu2unWdiGFp&#10;bQwBuvloFzVwCjFA3KT0bOL8Zm403U9K12O3NxBZkiRB2z3q/Y+OPD19GrG+Fs5HKTqVI/EcV0jR&#10;q6FHUMpGCpGQayZvCeg3LbpdJtifVV2/yxTsaKcGrSWxn6l450HT4iYroXkv8McAzz7noKp+C3vN&#10;Yu7/AMQ3qbPPxDAo6KgOTj2zituLwh4ehOU0i2z/ALYLfzNbMUMcMSxRIqRqMKqjAA+lFglOmo2i&#10;tzH1rxDpmgw7r2YGVhlLePl3+g/xrkJ7DUPElq13qMMei6BF+98mOL95Jj+LGMn/ADxXoDaXYNd/&#10;bGs7drk4HmmMFuPepbgx+U3n289xCRh44GAcg+meKEhQqqHw7nmNteeH31E2mmT21qtuI5LC5ljI&#10;LS87g7EZIPFdbaeKbX7R9i1hDpl8OCJjiNz6o3QioLHwj4MbVFltYNaSaMF0hvbc+VuHqQP64rpb&#10;rTrXUovJvLaKdCPuyKDj6elNxsVUqQb6jwisNyMGU8gg5Brzb4lahJPd2eiQE/Nh5AO7E4Uf1r0f&#10;TNGs9Ht/s9jF5URYsV3E4J+teXanBHqPxcFtcoHga4VCrdCoX/61Kw8Ny87fY63VfEWl+GNJjtVn&#10;jmuooRHHBEwY7gMc46VT+HenahbWd3Pf23l/bJBKrMfnbr1HYVBrvhe4m1yKTSbXTbOysEDxCQqB&#10;PJ16Z57da7PRxqL6fC2qmA3ZGX8j7uO34/SgJtKGm7OK8BW2zVfEWOFW52Af8Cau48uua8CQ7j4g&#10;mxw+pSAH6f8A6663y6DKs7zKxjphSrZSk2EmmZFGcCO3lkaURKqkmQ4wvvzXMeC7jVr/AE+e51Gd&#10;ZoWkxAxA3EdycdvStTxjodxrGkrCmoCzhRi8u4cSKB069qwPh7ZQafYLLcXaC51Bj5EG/kqvfHr1&#10;NI6IxXsm+p2Bjphjq4Y6aUpmBnXLx2ttLcTNsiiQu7egFUpdVsYtIj1N5dtrKFKEj5jk8cetR+Lt&#10;LGpadHbDUGtZ5W2RR78LOx/hI7/0rlLXwto6yY1bWo0RRtjthcjKkcEkn3B4A/Gg2hTi43b1O8Mf&#10;4imlKZpFjZ2lgFsLhriBiSJGm8zP41ZneK2gkuJ3CRRKWdj2AoMmtbIrlMUhWsfw9r91rsNxIunM&#10;FSQiOTdtRxngdznHXiqd/wCLZLW4nt0gsXuIW2mFZ3Zi3oMJyfpQX7KTdjoigPBUflTDBGf4RUWj&#10;3F9f2An1CxFnIx+WPdklfU+lXvLNBm1Z2KZtIz3IphtCOj1e2H0pCuOtFxGebaQdCp/GmNDKv8J/&#10;CtHFIVp8wGWQw6gikJrUwTTTGp6qPyp3AzM0ma0DBGeqflUZtIz0yKLgUzSGrRs/R/zFMNo+OMGl&#10;cCsetNIqybd1+8MUqwqepJp3AplKaUqxdR+WmY2O48DNUhCWP7yQsfQUXAGeNPvOBTd7N9yNj7ng&#10;VYS1OPliA9zU4tM8s5/4CMUXAoGNyP3kgUf7NSR26nlI2c/3iP6mr6wRochBn1PJqUUXAqLayt95&#10;lQeg5NTLaxD7wLn/AGjUwp4xRcBFUAYAAHtUgXikGKcCKAFAqdUwKbGuTVgLQIYFp4FPC09U9qaA&#10;aq44p4WnqlOC0Ac9IuUUSjdEVwkw6oNuDmiz1S48P2kMJAmtWn3FhnIXAxj05q3qOk3tjqjvbI0m&#10;nmHdjqBtTnPpnFZkLpPZF7dN8Z+/Ex6nHOKZs9TvWZTKADyV3fhTYo0+1rLsXzPu7sc49M1z7LPH&#10;4xgmjl/dPEkUiZ7bMiuii/16/wC9Q9jO1mSXWfKYjrv4/KsrLmIzJEA5OJIz/FWtdf6k/wC//Ss4&#10;TYlKOMZ+63rUw2CW5Asioisp/cH16ofSpmOIZj6RMf0pk0ZTdJEoJI+ZOzCmKQbO42MWXy2wD1Xj&#10;pVMkjvNy2UhjJDhQRisrVLM63piGNlS6jww59a3CPzx0NZlqi/bWmh4QqVZf7rDtSKMHVRLpsWmh&#10;ZB50A+8PXAro7K9TULJLiPjPDD+6e4qDUdNh1FZFcEOPuMCRg4FYOiTyWF+tu2Skx2Ov91h3qWU2&#10;mjtl+4v0pp+8v40o4UZ9KY7qpLswVFUksTjAqBDiQBk4A7k1zOreOdG0yR4BKbmdeqR8gH0zXHeM&#10;PGsl/JJZWErR2Y4ZgcGT/wCtXEqQzDc+B/simkVY9Bn+IksjZj01Av8AtyH+lUX8UPeTeY1hCDjH&#10;ylifzrnbeBJMYRyPUtWoI1t4gyRsTjIFUkFi4dcjDfPEE+knP61Zg1u3Yj/SGjP+0AR+dcpe3UhP&#10;yqFb0+8azGkl3E7eT1+UD+lMXKeqW1w9xzFJA/44q4JryHpE490b/wCvXlFpfzW75jd4m9Qa6vR/&#10;FrxMkN+N6f8APUHn8afKiHdHZJrF1Efmadf94ZqzF4ifoXRv95cVBBe29woaOaNg3TDZqV4o3Hzo&#10;rD3FHIieZl2PX1ONyr/wFqtprMDfeDD8M1hGwtm/5YgfQkUz+zYwfkllT/gWaXIPmOoj1Ozf/luo&#10;/wB7irKTRSD5JEb6GuN+w3C/cu8/7yUnk3yHgQvj0ODS5GHMjt8UoFcWt5qMH/LvLj/YfNWI/ENx&#10;GR5hmUf7cf8A9alZjudbigLXOxeJ0PV4j7Hg1di8QRNjMYI9VcUWA19lLtqkms2rdQ6/hn+VWE1C&#10;zfpOo+vFMCXbT0AQ9KFkjf7rofo1Px7UCGMdxyBioLizt7yPy7q3hnj7LLGHA+mRx+FWwuaNtA72&#10;OWuvBGhlJZLfR7Vrgg7VkllCE++G4/KnLda/aadFZ2fh1I5QnlxuLtWijAGAT3xXTEU5V4oLVR9d&#10;TJ8O6GND0WOzL+ZMWMs0g/iduSa0mTFS4xRighybd2V9lR3MaG2mEsxhjKHdKrbSgxyQexFW9tRu&#10;kxdPLeHy+kscsIkDr6c9KBLc8NvtDv8AVl1PVtPnurvS7NsLPeSlnkA6ketbHhPxZo+mRQw6tBPD&#10;cxJ5cUgiBREPfHXJ7nnNel6zpYvtMnto7aCTzePLaV4FweozHjj2IIqpqfhLStYsIIL21AeGNUSW&#10;NzvUAdN3f8RSt2O36xGUeWa0LFhqOn6rGZLC8guAOSEbkfUdRVbXdYtPD+mPe3ZJ/hjjHWRvQVin&#10;4Y6REVktLu/t51OVlWQZH6V0Oq6ZaXWklLuzGoG2j3xpIMs7hePxNMwapqSs7o4fwbFceKNYuPEW&#10;oS75rZtlvAvCxkiuOlu7maWTQJobZTLekyTpH5smS3IBz0+ldNZ3kvhHwhDDqmnyq2sSy+dtby3i&#10;TAHAx15zinabaaFN8QNFttCKPaW8DSySjJLvgn5ie44qeh2qybklp0O10rRbXRdOSytFIjXksx5Z&#10;u5NLqmlQatYtZ3O8QswLBGwTg5x9Kfo+sW+ux3ctqp8q3uGgDk534AOR7c1Lql3Jp9mbiOwuL3Bw&#10;Y7cAsB64J5qjz3zc3mcz4uuhonhtYbC5FnMWVII4lBZh6D0+tcjpXh62g8Q21rrGoXEWozASqtu/&#10;Ksf4Wfkhv85rc1qb/hJ5IC3hDWTLDwjl/KwPQkqRXP8Ahs38fiy6l0fSYnkjDK0MkxZYxkA/OTye&#10;OtJnbTi1Tfc9UEW1QvJAGMk5J+ppNlTQiV7eNp41jlKguituCn2PesnxJr1t4dsDNLh7lwRBDnlj&#10;6n2pnFGLk7I5zx34h/s62/su0ci6mGZGU8xp6fU1p+FLe+i8O266gxMpyUDfeCdga4nQY47vxBFq&#10;3iIyJFcOXilkTEcsg6DPQAV6ztBUMCCDyCOhpHRWShFQRVKcdKbtqyV5qG4litbaS4nkWOKNSWdu&#10;goOZJt2KV/eQabYy3ly22KMZPufQe9ZHhnXpvEEdzK9osMcTAKVfJOfWuFkvNU8W6ilvc3n7pCSD&#10;5ZCqPXao5Nd14X0PTtJMhtr17i4dBvDDZgf7h5pHTOlGENdzd203bzVgrXJeMvEa6bbtp9q5+2zL&#10;hiv/ACzU/wBTTMIQc3ZHSFaNtcV4T1fU4riDR7mylkU5bzWzujU8jOe1dyFpDqU3CVmVZuWpqrzm&#10;pJBlzSAYFMgoXY3S88gL/OpYIgkShQB61FN80ze5AFW96KMbhkdhzQhCbcU04FSAPJ91G/HinpZO&#10;xyzfgBVAVSwpyhm+6pP4VoR2KJzsyferS2+PSgRlraytycCr0FgiIDJ87H16CrSxjIGKl20mxoqt&#10;ZwsMeWB9KgbT4+zOPxrQxUcvyRs390E0rjaKlmpaIsxz8xA+gNWtlLbQ+Xbxr6KKl2VRIwJzTwvN&#10;PC08LTQhgWnBaftpwWgC6hdiRIFIxjI7/hXN6x4aD2qnSlEMySs5XOAd2AQPTpWhoetJqiSQtE8V&#10;zFzIjdOT1FaBXEvyvhepU8//AKqrcvVM5q4Ij8cQxnIdhHz2KhCD+orpY/8AXr/vVFLawS3UVw8S&#10;maIHY+ORUiH96v1pMGya7/49j6bv6VjDaseCfMtm6N3Stq5/49h7sKxCnlyM1sQG/jiPRh7VMNgk&#10;PEvlFVdt0bfdk/oal2BUlwANyknH0quB+73ImYjnfERyKltyDFJtfcmw7c9R7VTJGzSBJQG+63G6&#10;q0Ft9nklIOVcgjJ5FWJkVpiGP3sgqe9RAmIiNiSv8LH+VCH1GlwgkZjhQ3J/KsC6haDxLAwBMc7B&#10;wR0BHWty4RZLedHbapzk+lVrVnOY5AMxEBT7YpMZsdcc8V5x4/8AE5G/S7Ryq9JSP4vb6V2utajH&#10;pelzXDtjamFHqx6CvErqQzzyTzHLsST7k1mXBXM9kJ+Z+namxnc/ycnuewp7kyH5sBeyijAUDcdq&#10;+lM0sXbaYoQN9b1vOkkRVgcEYx61zcZ5G0fTIrRtpCrZ3Dd/tUrhY0Z9PQJuKoB71kXFl/d2oD68&#10;fpW2lyRzvXOMZNBWRgWxgdyq4p8wrHKyWmxsL5jH2XFLbvt+SUnae2Oa1rmJnJKx5PqxzWa9rIDj&#10;avX0qriaJFuJLWZZLaZkPYqen1rrdI8XuqiLUY8r2mQg/mK5zTvD97fviOAhT/EVq/ceGNR0lWml&#10;ti0OeSozS9ok7XJdJtXseiW86TxLIhDKwyCpyCKlHWvMNO8SNpU5VdxhY5MZPH1Br0DTNVtdUhEl&#10;u3PdG4IrVNMxlBo0RTsU0dKdVGYtOHvTM08UANe3hk+/DG3+8oNQnSrNv+WAX/cJFXBS0WHqUP7J&#10;jH+ruLhP+B5pf7PulHyX2fZ0/wAKvinUuVC5mZwh1KPoLeT6Eg1It9qcHW2mH/XOTP8AI1fxS496&#10;OVD52VV8R3MR/eecn/XSLI/PFWYvFQZgC9u31yDUgz6014YpB+8iRv8AeXNL2Yc5esdZS+uhAFQH&#10;BJw+T/KtcDisnR9NtbKaWWCFUaRcsQO5rYA5rOxYEUmKfilxSAjxRin4oxQIZtpNvekuZfs9rLNg&#10;HYpOD3qhbayk8QcxbhnG5GyD9M00rhexeK00pUQ1K2PUOv1X/CpBe2rdJkH+9x/Oq5WF0QXNhaXo&#10;Rbu0guAhyomjD7T7ZqC20XTLG6Nza6faQTMNpkiiCnHpwK0leN/uurf7rZpSo9qViud2smZ1rYWt&#10;hCYbS3jgjLFysa4BY9TUrJVkpTCtFhXKNzHM9rOkDhJmjYRsezY4Nch4G8JX/h6W8uNQaLzJlCKs&#10;bbuAc5zXeFBUZSpNI1GouK6lfABya89k8E6nq3i6e71qYS2KNuRg3317IB2HrXo5TNIUosOFSUL2&#10;My+0qy1DTW0+4gX7MV2hVGNnoR6YrzYatq/gPVm026Ju7D70aueqeqnsfavWSvtVW802zvihu7SG&#10;cp90yIGx9M0iqdVR0lqijp+qWmqaSupW3mGBlJwVwwx1GK4KW7v/AIg6p9jt99rpMDZc9z9fU+g7&#10;V6esSwxrHEioijCqowB+FMSJIc+VGiZOTtUDJ9aLBGoottI4vUNY0HwjZPp1giyXW0r5cXJyR1dv&#10;8mrvh+xjms7G7maV57aPy0LoyAZHOAeT9TVfxLpmn2kmmRW1jGk15qMe+RY8kgHJyffiuuZeTQVN&#10;rl03KxWuL8V6eqTnWrV7aApEwe5dtxZxwFVf73vXS+Jp5bPw3fzwZEixEAjqM8E/lWdpOmaLf21l&#10;dRypd+TEqxoz5WI45+Xsc+tAU7x94yPC+jSTmDVvPu4EYZZDMSZ37s3tnoK7AkZPI4qhrfiHT9Ct&#10;meeVXmx8kEZBZj9Ow96i0CG4GjLc3YP2m6YzSZ7Z6D8BihE1Lv3mWiMtUbhm3BTgL1NTqvNSWiBo&#10;lbn5iSaoxMaZGEsUcQQtIRkyZOM+grcjskTACjj0FMVN18QEkGGyTsO3GPU9avjGKBEYhRewqTyw&#10;RwcfhSggdBQWoAAnp096l3kKVAXB5+6M/nURbiql1qljaKWubyCFRyd8gFIdy9mlbIViFLEA4A71&#10;i2viLTtQnMVlcrMyjcWX7v51txMssYdTmkxoz9MkvpY5zfQeUwlPljj7nYe/1q1cLuj2f32C/mam&#10;bCgseg5Nc3o/iT+27sLHZNDHGxYOzg7gOnGOKSQ2zpivYUoXvTkGcE1LtqyCMLTlWpAtKBzTAZil&#10;UVJtpcUCMDw+0h12bzYmjkMBJDcjGVxg96q6VqGoQ6nGk8qz21y5HzH5o8nj8M1L4Zku31qZLy2a&#10;GWO3wSVxnLDH8qz7FGW8tXWYuv2kBkbnb83Y9qFodD3Z1qXttNeS20UqtJFkOueQfpU0fMo/3q4y&#10;WOFfFIlSRknF38ytxuBOOK29F1C5u9RvYbiMKY5N0bAYypJH9BTM7G9d82ox1DYrFkYM6iceVKPu&#10;SDoa17jm2cf9Ncf+O1jvuiiw486AfiRSjsEiRZijbJhtOMh+zVLGgUyYAGVOaqsrRoMDzbdl+6eo&#10;p0DhLWVo3LAIdueo9qb2JG3TAsQVyAeSOq+hpiuGHly4bP3SOjf/AF6ddbVl3bijZ4bt9DVfJD42&#10;gEHJT+q0rjY+RQ8ckZbG8soqvarIm6Nxja2F+lTyBDExkYKgLMWJxt981zer+LrGw02d7e7gnu1+&#10;SNY23cnufpQCMH4ga4LrUl0+3bMdt98joX7/AJdK4lueSaja4eaRtp3OxyzMe/rTCGU4Y7vqamxs&#10;tEK0g/g4/wBoio9wzkkk+ppHlA4IqIOhPT9aLFcxaQ5P3yKuQFMgAk+pqhG4xgKMfSr9rKCwAO36&#10;CoaHc6DTdPNywwNqd3fgf/X/AAqxfmKGSOGFt64/D61JZfZlhHnTOw/iA/kKrXlxFdXZljURxdEW&#10;obsXuMK+YgRRyeK6Lw/4Ma/UXM/yQA5Axy5qHw3pcmq3wCr8o+83ZRXrUFrHb28cSDCouAB2rKpV&#10;eyNYUluzGt9MitYxEkYGOmKtfZEdNjKCCMEGr5jA5phXFcbbvc6bKx498QPBTWMTarp8eYRzNGBw&#10;B/eFcz4ZvntrsBH5BypB49x+NfQU0STRPFKoZHGGU9CK8O8Q6GvhzxlHBGu20lxJDj68j869DD1e&#10;b3XucOIpW1R6HDL5sSuO4BqWqdhn7HBnglat9K7UecxwNOWmDmnKM0xEopwpo606mJiindqYKeKA&#10;HDpTqaKUUCHindqaKeoywHvQBsWi4D/gKtiq9qD5ZPqxqyBWBqOFLikpRigBKKdRimBBcRJNA8Ui&#10;hkZTlT3rnreCO3t1jiQIgJwB25rpJyEgkb0U1ggfu1+laU9yJ7DCKaVzTzSVqZkLIPQUoZ0GVkdf&#10;oxFONJjiiwXHC7ulHE7/AIgGnDU7pepR/quKhNR9TS5UPmZd/tiT+KBT9Gx/SnDV4j9+KQfTBrOY&#10;VHip5EUpM2Bqdoersv1Q08Xds/S4jP41hkc1Gyik6aK5zpFKv91gfoaQrXNFB6Uoklj+7LIv0Y1P&#10;sx850RFMIFYYvbpek7H/AHgDThql0veNvqv/ANepcGPmRsMqnqAccjI6U0gZrLXV5B96BD9GIqQa&#10;xF/HBIPoQankY+YuSxJLG8ciB0cFWUjgg9q5SX4e6G8peNbmHJ6RzcCuhXVbaRgoWUE+q4q2cGpt&#10;Y0jOS2ZzVp4H0K0kEn2RppAcgzSFufXHSt2WPEdWVWknUbQKaCUpS3ZnFNqMfQU2yfFmgAz1FWJk&#10;/csB1PFYssyWbESv+7I6bsc/hTRBryXMcI3TSoi+rsBVNtesFJCTNM3ZYULfyrCkW3jh8yyt7WZi&#10;TmSdi5H4UjPeTopW5aEY+ZIgFH4HANMLG0+rXrrm20tz6GeURg/zrMi1XW7m+MNz5WnxqpLBU8xi&#10;fQHpVeWzhuGWScNLKBySSc+/1q0JZdgURMxUYBc4wP50gsRi8t55dkg1G6HdpH2J+Q/wqNZLhZGS&#10;LS9PjjPGGUuWH1/+tVkJPI2SEUewz/On/ZGc5aRz24OP5UANk+0KVf7YttAMEwxxqPw45pItRvo7&#10;h3twVQnhTzx71RvL62spriFLd5pbeDzn24wPQE+taMMpn0L+0IBHuMPmLvPyg47n2NBfK9y2mp6n&#10;KSGjjYHjB4p3hnTEgWR1iC5ZhwSehxXI/aPEkt5BBJqlvAs0BuN8CjAT8s8103h29h0fwtPq95cT&#10;yJMxaNJepPQKo9zk/jQVKm1pc6qe8s7KGWS5uYolhTfJublR6461PBNFc20dzC+6KRQ6t0yDXDaV&#10;aRauur2187HWdShMhTaSsSfwLntjitnwNPfp4da21G3aL7EzRqz8EhfUU0EqVl5lK6+IlpCJTbaX&#10;d3AjJDO3yLwcdeam0vX/ABPq17bOuiQ22myEM0zNubb7cj+VYeoavfal4Knadg7X16IYEVAuFBzj&#10;j6V1nhhvEHlNHq9vb29vHGqQJEOeO55NI0lGMYXSN/FVtQv4NK0+e+uWAihXcfc9h+Jq5XL/ABBh&#10;STwhcSSSFEhdXwP4jnAH5mmznppSkk+p0azLv2bsOD908H8K58+GY4tdjv7a4eNPN82WEjIY9eD9&#10;a3JniYFH2sRjK9SMn0oVAmcMxz2Y5xV2BOxx9zPcW/ixLa4tS0Ut0rQybfUg8Vd8LzGTV75DJvKn&#10;n1U724/SuhYgsuQDjkZHQ1S07TrWy1O4uLdWV7lwZATxkZ6enWpaHzGlcti2lOOk3T/gIrHjYSOJ&#10;YXKMeGjbvWzdDNq5/wCm/wD7KKw7h494SeNk5+WRaQMkS652TL5T5wAeh+lPOBFPgYzGxNQgZg2y&#10;MJhnIb0Fcpq/ij7D5lpZMJZW4z12j696GwSbOi1C+gtp2eSYIMcq5wrCsCbxfY2xxDHJOB0A42/Q&#10;+lcfc3l5dzPLdStM57scgVVkIkkVWlxn+FBU3ZooLqbmr+LbjV7eSxht44YmyzjzNxYdcdBXAX26&#10;L5lPBG0ium+zwCMsCd231rAWxvdVmkjs4DNsOGI4A981SZLVirBI6qoQAVKwkJ5OabLZ3OmXLwXa&#10;iJ0xuGQT9ARTfN8yQAtxkYAoY0yzbadeXzFLS2lmK/eEalsflT7nR760H+lWMsa/3njKj869h8Ca&#10;VBF4SjlVR5s8rEkDBJzjr+FdRc2Pk2jMyrcQkbZYphuDD05rkeItK1jvjhk4Xb1PnBLc9fLwPxq1&#10;CPLIGxR74LGuu1XwA/22WfS52W2c7hEWIKZ7D1FULfwzNHLslnbjqNxrXni1oc7g4vUoLI4XGCc9&#10;q1tK0XUNWuEWKIhM8sR0rrfDngu1kImnO/B4U8/jXodnp9vZxhYY1XA7CuepVS0RvCndXZS8P6PD&#10;o1gtvGuWx8zY5JrXpcYpoJLVz3bZtawFeKgbnirbZCkhc/Ws64v1tzmaMgHuKHC41Ia5wcYrzz4l&#10;wrNe6JjiTz2APtgZ/pXeJfW927CCQMR1HpXD+PLOXUbzTo7VGmniLt5UY3NjgZwK1oRamZVmnE27&#10;a0vfskW1baVdoxgYpWguV+/pzfWOTNeZSjxBpDfvG1C1GeBIHUfrU9t4v8QQfcv2kHpIA1d6ueW9&#10;z0Msi/6yC5j+qZpVktc8XIU+jqRXIW/xI1aDC3Nvay/VGBP5GtOH4kWsoxdaVGf9yYf+zLTvImyO&#10;gVA5yksTfR6l+zTddufoc1jR+MPDdwAZtPuIyf7qKw/QirkWr+FZj+71GS3P+0HT+mKrnYuVFvy3&#10;HVGH1FOFSwfYZ8fZfEETE9A0ynP5mrY03UiMxzQTr7x5/lRzi5CjSirLWl+h+ayhf3R9tRlXX/WW&#10;Fwv+5hqrnQuRjBUsIzMg9xUfm2wOGeSM+jxkVPa+WZ1aOaOQDsDzRzKwuVmxa/6ge5JqxUNsMW8f&#10;0qR5EiieWQ4RBlj7VkWPYqiF3ZUQdWY4FUW1zSUODqNuDnH3uM/WuAv9buNevZZ5ZBDptuxUBuUb&#10;0yO5qe0j0ebTwiTK8MLbzuYrtb1wa5p4hx2R2LC6e8ejRyRzRiSGRJEP8SNkU8V5qNRfSZZ9Tsbj&#10;z0dl3HzfkX1BUCvQNOv4dU0+G8gPySDp6H0rWlWU0Y1aLhr0C/bbZyn2rHPAH0rW1M4syPVgKyHr&#10;rpnLMYaSikrQgQ9KO1IaO1ADTTKcabzQA1qjNOJzTTQMSmHrTiaYaQCYpjU80w9aBjSKbinGkpMY&#10;2mtT6Y2MUguOtYhNcAkZ2cj61uxqVQAnNZmlpkM57nFajsFAz+dYS3NlsSqKjuG+YD0pj3McMRla&#10;RQgGd2eK5fVPELTsYrPIzxuH3m+npUjL+sazFZxGOJlebvz9361zAgutQldpS2Nu7kcmtzRtA81f&#10;td98z5+ROw9zWkLZFmkCj7zgZ+lAGfZaKPJQSnJAHHpVg2ixPtVQcegrajjAqQRIOiirsTcw1tnf&#10;oh/Ko7oQWELTXc8UQClgHcAt9BXRBQK5bxrpx1a2tLO2hR7tpCVkJx5agc5P5UWLhZySZF4curfV&#10;7SJRc+ZdbS0qKhOznoT0rdurJreymlhjM8yISkY43H0qj4bWDRPDkEUsKxXHzGYKOScnnPftRqHi&#10;UG1kWzIFyylVz0U+tA5W59Dn9IkS01KWzvzGVujsu5GUkmZ+iA+wrVlsZPC3hyTTvs1xqTXTSIqx&#10;ceWpHHY+tYX9n38+mpZCe0iCSib5x+8Z/wC8Wr0y1md7eIuyu+0bmQ8E0Gk5pHkVtBqV7dS29vYl&#10;poIFg8qVvugHPJ4x/wDXrubu4TSvBsEmv28D3UbZhgTgGQfdAx+tT+H9K8i81Cd5BK9xdOS4GMgH&#10;/H+VbGp6bpeoRxLqawukTblErgAGiwpVVKSutDzGXVbewt7W9tNSafU3uBPdiNSFI/ukn06Y9677&#10;xLrvkaAptLWe4kv4mWPyhnZlep/OrYg8PwQmER2Ij4yqoD/IVOda0+JQqM7AdAkeP54qlBinWi2n&#10;bY85gttfnstItrbQ5FXTnMgMnSRj3OcY716BoMuuzpM2tQwREkeUkQ6DvnmnNr8GfkgkY/7RAqI6&#10;/Mf9XbRr/vEn/CmqciZ1+ZWsbgFZfiDQ11/S/sMkzRRmRXYqM5wc4qk2tXzdGjT/AHU/xq7pFzdX&#10;M7GaZ2Udu1N02ldmMZNO6ON16ylvPE15LBcCGaPywvJHG0dx0rd8M315PY3Ed9L5s1vLs3nuMAjn&#10;vVTXvD66lffbILxoLgKFPHBx9ORUuh6ddaZZ3C3cyySSS7tytnIxis7NM6ZNOJuNICwI6YpbVt1w&#10;vu1Z4mONvFWbCTNwozzvFUzI0b3H2CTJwPO5/wC+Kwf38afI6zxE9D1ArotSCrpmcD5pRn34rh9Z&#10;vYNNtJpVJR9mAO1TsO1zI8S60sRNtasYs5DhT1rjJ7uKNTuJLHqB/X1qvfahks27MjnJNZrSZ3PI&#10;3JNR1NrWLMl9JN8iDav86b9qSEbQ2Tnkis2W4YDCDHqaii3O4BPU96qwXNaa7eWHCE4Ixn1Ndtoe&#10;mrpvh9enmTYkf6n/AArndA0pNXvo1GVt4CGc/wB49hXosmkpPbeUOOwx1rOU7KxUYc25wesaMusX&#10;bSQuiODyWPXt2rIk8N6jZzrLJCJIxzujbNblzDdaFf8Al3akI5wsnY10FrJiMF/mjI5zVKTsRKKT&#10;sb3gbUonsjYowEkDeaE77SMHH0NdVd2sLxKSFdzk8knNebGH7Ncw32nuYbiM5U/zB9vauw0rWI9U&#10;KR3KmGf/AJ5k/I30P9K46lKzuj0KFZNcrEtkZ7p4Y12iJcgqSc+2Kp32jtLKbhEYvn5iTXUrp8cD&#10;ySRPjOFZB90HrUrx749o/GslJo0kk2ZuhRGDcpyTnFdEtUEgEJDKOnWrSPkg9qhu7C2hY2krmq7S&#10;+Tyw4qwjc0joBzkUElG41q1t4JZJEn2RruciFsAflXPReK9K1p1jsHllZyQp8ohTjrzW/qCrPbvD&#10;KgeN1KsvqD2rM0HSbWwlKw26RxIMIAOlXeNh8rTv0GyxxadEXAjikk+87cBR6mufs9Us7XxHDd6J&#10;JFe3Ks32mRhuAA6AE8Dk9vSuh8U6VBqdqq3MZeNSGChiMkVz+maXDpsbiJApdiT7DOcVtSaSuc2I&#10;eljr/wDhP78Eb9PXjrtb/wCua5jxXeReKLZ4m021tpA6tFOIGEij+IFgMEGnoqLG4ZG3sSQcAgdP&#10;fNK21pB5eQPQqR/Ounm0vc4LFXwR4J0TUL2WDWnNxI+FgWByoBwS27vnpXaXPwY8NzZMMt5Cf98M&#10;PyIrkYbieyeW4tpGjlWU7XU8jgCr9p428QRLxceYoJxvYEn8xTjVXUHF9CW7+BUDkm01fZz0kt8/&#10;yIrKufghrEf/AB7ajaygerOh/kR+tdHD8RtWX/WWsUmPTH+Iq/F8TMYE+nkH/Zz/AIGq9pBiszzO&#10;6+FXiy2Yqtqsw9UkRv51lT+EPFmmPn+yL9T/AHooXI/NeK9wh+JGlP8A6yKVD9RV+DxzoM+P9JKn&#10;3XP8qpOL6isz55GqeJbFihuNQiK9VaRx+hqSPx14itW5vJn9nRXH+NfRy65od02ftcLdsOMD9RXn&#10;XxbsdIuNKsp9Pt7drozEM9ug3bcd8ds4o0A5/wAIeNNU1/VorSbyXiKsXPlFTxXdzRxpGziNQ4HB&#10;Arzr4VWDrf3k8kTJ5cDn5lIOSw/wr0S64g+pAqWInjGI0H+yKz/EIc+H7wJnJTtWkOgHoKbLEs0T&#10;xOMq4waTV1YE7M8qMCPocCxgNGE8xh6nnJ+o/lWYUKBYUjSSMsSMk/qB3xXUX1hPoly8UisbQsWS&#10;RcfJ/wDW9qzfs9q7GYXKbGwdgYKD788j8q4WnF2Z6FHEq1pFXSLORL2X+K2kQo4PfPQH6dc12nw7&#10;8waFcRv91ZyFrnEaS6K2enKZJmG0MgwsY7nJ6n3r0HQ9LTR9Jhsk5K8u3qa2oJt8zMa+I57pDtVP&#10;7mNfVqymPFaWqn5oh9TWYxr0YbHBLcZmikoJqyBDR2pCaM0AMNNJpTTSaAGmmnpSk0h6UDGGm0+m&#10;GkA00w080ygYhpKWkoYwNRMcCpTUTLkgDuakDY0uLbag+vNYPj211G80PyLAyCNmzOIhl2X0H411&#10;VpHstkHfFJcuI13HoOT71zt6mx5lp9ndxWkdtLa3FpCgztcbm6ddo6Vv6baWUH72aWKMf9NXwT9c&#10;1sQWctxK8845kOcegrQFtGq/cX8RQtRsjt9QsPKAW9tifQSrn8s1Fbsk8425O0licccj/wCvV13s&#10;bOEPdPDEAPvNgVyWrePrCB3j01POcHHmMCFotqI7BcAZzVefUbK3XdLcxr9WAry668X394xBuvLB&#10;6rEP69aofakZd8qvIT0LcmrCx6bceKLGAZWbf9ACPzFc5qHiyKV2ZF2g9DGetcfJcmQZ8rbx61Rl&#10;aUnO8gdqB2OkfXC53Avt985/Sq51VWkzEwJPPzLkisW3ikd+W2+mW61cSOdSNqpnH8TBgaBmvHr1&#10;xEAVWB1B4VgOKv2viCYEvbt5JI5WNuM/SuXlszIS7QtHKf7hO1v8KYbS4Vw23y37c0CsenaP4kSB&#10;Y1kw8ajG5RyO/IrGghN3fT3Upz5jsdoGTyf0rj4ri6t5xv3hyODjrXQadqe4Ha21/Q1UXZhstDq4&#10;41ChV6AVLhUGTgAdSay7bVIsfeJYnnNJq0F/e28KWjugZgzgYAKgg/n/AIVvzaXRlytvU2NlOA46&#10;URx7UVAzNtGMsck/WnkbcZOM+tVcVhMVt6YPs+nyzHjjOaxsdq2bnEGjqg/jIFRPWyGjlh4r0u4X&#10;bunt3OMmRM/qM1ox6haXMe23uo5CBu+Vwf061yk02jXaoAYVYsNwKbDjuM9qY+i6fO48i525PG0h&#10;v65rl5mztlSj0OjhuSXTPHBzV7TpgdQAzna4zXES219pqsyXhdEAO08fpzV3RdX1KfUPLhjjknxu&#10;Ab5c4o5ujM3TfQ9C1i5jTTRtIJ3+vHSvGvGmtG4nEO5WWP8Au9zU3i3XtTnuDDfv5DD+BOPxrhry&#10;XzQm1iR6nvSvcpRsh0SmaQyyE7R096fLHlSx4A6e9MthuZeu0fMatOjMNgHfPpTGZTDLdOOppgfb&#10;0496vfZZbiXyYULOTgY/U1ZtNH3XoRzu2DJ9DTuSeg/DmwV7aOJ/lLfO/r9K7m8eGxdHCK1s3y7u&#10;4Poa4fwzdfZL2Nh8uRgj0Nd9PbRXtu7IQVkGJIievuPQ1x1PiOinsV7zS7HWrJ4ZVDq46Ht9K4m4&#10;sZ9An+y3GWgPEUh6Eeh962LTUptI1A2N3uC5/dyHgMK6aaC01yxaGdVfcKIycd9hyipHn5x5gKkd&#10;PWtrTjE0XlvnDe9Yes6bd+HZT5gaSzY4En932NTafexvt2tjPAxW17rQx1TsdnpuoLarc215dyrD&#10;IA0UgGSrdOT16fhxW5Y3H2i2R9pG7ONxySM8GuQZTLbA7lPtVzwxfmOd7GVsL96PPb1Fc9aGl0dN&#10;Getmdc4+WqysyZB9asg5HqaaVByO/euNs7EPiYsKnOStQL8oxjinGQAdaaZLRFPFk5J4pluyo5wK&#10;bLL5snloeT39BUQt7y33eTIjdxuXNWkOO2pdvolntWAHauS6Eg9RWxHrMgjeK4i/fLx8owD+dZLt&#10;ukZsYyScVtTRw4m11ZjcUoBB4ozSqctWhylFvmhkH96Vv5n/AAqrAMxCrRP7kH/bY/qar2w/dL/u&#10;ilLcEBXJzz/31QoIyPm/E1Jim0DDn1oKq33lU/UUmaXPFMkcI0A4UD6cfyowfMYCWQAKMYY+/rVG&#10;/upbdoREV5YbgRnIyBVnzWQSyBQ5VN20nAOB0/Wi4WJ/3iAMLh8nA+ZV/oBU4mvUGBcfzH9aq2k4&#10;urWOVk27wG256VZBFNNisWk1PU06Sq31b/6xqZde1BOsYb3wpH8waogg04VXMxWNBvELSpsuLJXX&#10;uCp/+vVOOPR7u6CvpmC2OhI7+4qI1DOoZJg0M0y+Vgxw/fYHOQPemm29QsjtraytrFdlvCkQ9hzV&#10;lTXI+F9eimvW0Ty76NoYd6C9xvAHVfcYIx+NdYhya2ViZJp6mZqzf6Qg9BWczVd1Rs3hHoKz3NdE&#10;NjCW4FqTNMzRmrJHE0E8U3NITQMCeKaTSE00mgAzSE00mkJoAU0w0E0w0hik80ygmkFAC0UUmaBg&#10;adaJvu0HXGTUbGr+jx755H7DCj8aiTshrc20XCAe1NaJHcBgDgZqbFVby9ttOt5Lm7lWKJByzVga&#10;k0iJFAWO1R3JrhPEPjaOzY2+mtHLIOGkJyB9PWue8U+OZtXka1tA8doD1z8z/X0rk0ZpWGFOPTt+&#10;dUkOxeu7u+1aYzXMzv7ucD8qgW1D9XZwP4V4FTJHGMZcOe/fH40H58kAlB/d4ApgMKwxj5VwfQsa&#10;ikMpbACqfTNWB5ZACRq2OuM1YjiXcCxAUdiw4/WgZkZkyQYXPPUDmnGznkwy7yD69q2AbQsCSx7Y&#10;D5FS+ZaL0gDfl/hTAx4LOdT+8VkB4yvOfyq5HbTLwiuD1+ZjV0yohGI0jz6HP54pGktj/rJCxHRR&#10;/jQIrrLcI5JcNxyBjNWFuVxtmDx59OKgbU44VKwwIrf3ieaoXF2XPz+Zz1waBmoYVIyHaSJuoPao&#10;pBJAwdFPyHkH0+tZQuQrbopHx0OeCKtwXjAgF8N6nowpAbe8K0c2SRwWGa1RqssjKwuwF5HBxk9u&#10;K55Zg1rwAGPBx2NVEu/sa4JJyevqe9UmJnoYsruURbrjoh5MhOSc+g5HNLDoLpPbPLMjCE7ioB5O&#10;Sf8ACuNi1u+KIFup0UcbEbGB9au201zd6pZxpeXLo0qlyZGIx1Pt2q1JXGk2j0CFN1wi+rVo6q3M&#10;MP8AcXJqDTk8y9BA4HrTr5/MvZCOgOKpu8jIypdE0+fDzWMXzH+FQvH4VnzeFdKkk2xrLC/P3JP8&#10;c1kGx1K2kRIdWn+bPUsAP1NPQ+IY3yl/HIRn72D/ADFc/Mux1uDW0ixc+FpkiIg1GcxngrJz/KoN&#10;J0GaHUEa4mPl7T88I5H5ilGr+IIUcvDbyL1J24/kaqf8JbP9jnJhRXC8Mh6c0nyk++cx40+ztetH&#10;FLNKU4LSkEjH0ArnY4vNtdmP3iH9DWpPuvJSSucHJz3J9aitEXexI+UZU+9K5Q2xgO3BHAUZzU82&#10;2G2ct9406A7VbAJGOM1ZttMa/lUuCYx2I4PvRdLViM7Q77ytXJA3BlxkDgV3EWj2t+Y54m8qYJgM&#10;v97PcehFWLTRLLMbRp5UqjG9BjA961ltxAvzoGB6MOCKxnO70KjHuc+YLiC48uVPKnXlQOjfT1rr&#10;NF1cKUjmPlv0+boaiaOG5h8mXEq5yM8MPp71QktpbJixVriL+8o+dfqO/wBaTaloytY7HY6jpFrq&#10;1qUljDdwR1B9R6VzAN74fn2Tl5bTOFl7r7N/jU+latNCokgkE0OcFf8AH0NdPFc2OrxFcgSEYKN/&#10;T1rNxcdzRSTIVey1qxMUwVw64IPIrzfX/C174dna508NLaZy0XUp9PUV1uoWEvh5/tVsT9nzzFn/&#10;ANB/wrW07VrTVrTY5VsjFEW469Akk9zgtE1+KYLG7YOeQ1b80RV47iE4IOVK1Q8U+DkgJvrRTs6t&#10;s6j3qDw9fTpJ9guzuRx8kg/zxW2kloZaxZ6FpOoLfWisSPMXhx6GrzEg5rhre6l0u+MgyUzh19RX&#10;ZQXEdxCsiMCrDIIrhq0+V3O+lPnRZ3ZApsqfuy2e2ajZiv3aa6ySrtLAL3rI0sRRXNpAB5kwRm9e&#10;tQP4l01Z2hinSSUdVLAH8utWpRGY9v3SPusOxrDmms/tRnmWAzrwXwMmtqaTKUU9WFzdrczeYiso&#10;IwdxqAtmqxkm3EryCcgfKf60u+4H3k/8hn+ma6VE8ebvJlgtSrIoI7VWNw4+9HGPq5U/qtVbvUor&#10;W3eeZdqKOW3qR/OmokNiyyhLENn+Amse68SaXpg8u4ukVx1ReT+lcV4i8aveoLSxUxxINpkJ5b6V&#10;x5ZnYsxJJ6k1qqN9WTznsdp4w0S8lEcd3tc9A6kVtblZQysGB6EHNeBp96uu8MeKm06ZbS6djbMc&#10;An+GidGyugUrnptKOlRpIskYdCGUjII71IpB4rAopX1s800LKCQpGcfXNLd79oAyBkg4HXjpV/HB&#10;qAFiuFbadxzxnvSGLZgLY2691TBqyucVEoCjCjAqVDTEx4p+aYDTgeaokdzTGguLmcR2pYOZogzK&#10;20hQwLHP0zTs9KpXv2J0VdQguZrVpxvFvncuB1OOccVUdxrcu6JbTXnxE1fUyG8i3BgDHu2AMfoa&#10;7eP71UrGG1gsoksUVbbbmMJ0IPf6/XnrUz3dtbk+fcwxY6h5AP51ukTUnzMydQfdfSfhVNmp808V&#10;xcyyQyJIpbgowP8AKoWrojsc73CimUZqhD800mkzSE0ABNNY0hOaRjxQAhNJTc0ZpDBjTM0pNMzQ&#10;AE80A0h60UAOpDRmmk0mMQmtzRI9trvP8Tk/lWCTXVadH5VjCvomfz5qJ7FR3FvbuOytXnlYKiDJ&#10;J6CvEPFPie51294ZltUY+Wvr74rp/iR4gZ5f7Jt3+RcGUjuewrz0YCg7RuPU1mkbJEKxP6nB/GrS&#10;YVNmMdyM8/jTN7Ivy5LH0FWIrSURZCAqTkE0wYkbSzSBY4mZc/dX+dXBHIMYRzju/QGp4rCVrYEp&#10;GoPrwT+tN/s+R+Aen93pQBGyswMfnISeCMZ205NPd+DdxsmeMnAq3BZSKp+UY7YQk/n0q1DbohLP&#10;ujHuAc0AMgszEArOoAGeAOlTCOJM5dgD3RQM1BP5QJ3b3B545P49qjjvWQfunKKcYy/I/CgCtfZj&#10;UmIuGJx0qi6z+SDM4XPYjBrUmkJI+eQ88kcVmXNwC5ALBj0wMkUwKUkrHIUAH1NQ7nyQTuapTEdx&#10;LShj6AUwwr0Mg5/u54oEKuH65BNRM7IxB3ZXp6UrB4yQOnrnrSqsjqGHBPegC9DdEg57jNSFBKwm&#10;lbbGOFz3+lUk+UYcruPccfmK2hprXNuDAxlcL0Bxj8hmgCvDIiXClyNoIwO9dtoV+qwgNt+UYBxX&#10;n5WWB8OBG3+6R+pq9p2oG0vgsi+anUr1/GmnYD2vRZUuIZJkKkKDzmocZYsTnJzWHaXENk9tPZAx&#10;xXSESR5yM9iK2mKPEVdSVIwwq0ybHJL4d1Vx5i6wGYYyCzEjNQ3Gka1bfM2oxt25J/wrqLB4jMcs&#10;FZgAAe/Sm6gyLExb6CslBWNnWkzmRpeukMDcW7K3U7uvH0rn9R06fT1Mc5QM64UK2cntXZNfhInV&#10;gFVU4b1HSuM1e9a7uNwyAmcMah2RUJNmS6C3jEMZy38TfzNUYZAFZccA/manvJVSLYgPPJPrVe0h&#10;e5nWCMNz19qRTNrSbE3zFmH7tDnjua6q1t1iHAx6Y7UumacttaKu0jAzWlDEN3SspSuA+2jYnPAr&#10;RSFXX5jn60yGMcVbRMdDWbZaRSltI05UD8sVAJZIcqCGU/wt2+lbBj3LyBVG4tR1FTcdjMktlkn+&#10;0Wkv2Sc8MVHDfUdDUqXEsLqLyLyHB+WaIExt/wDE/jSshU+h9atQSyheBkHqMcGqUmhNEjzzXLj7&#10;U5kXsTzxWVc6bPZy/bNOYA9TFnANbCIjD93+7J6r/Cf8KcWK/Kwx7HFaKSYrNGJa+N5EVrS5tRnB&#10;DLKcipbOex8zzooAsh9+BS6toEGoRmRMLMOQR2rETT9V0uBbi6tZVtS21J9uFP8AhVKKWxPM3udR&#10;KizoWAOe9JpeoGwn+zyv+5Y/Kf7prPsr7coDHirMto9+6RwJl5GAAFTOKkrMuEnF3R1i3CSDhs/j&#10;SJdqH8tm5+tedeLRr3hfXY7e1nU2M6gxvJk4IxuX8/0NVpNQ1K4WPzrrDg5Dxp/9euR4drY7o1YS&#10;3dj1b5NvJBFYGoCDzv3aKGzyQOtYunanfSRhJLhZF6E4w35VdZu+efWqpQaZli3yxS7ilI2GNo46&#10;8Ux0iVSwjUED0xShgBTWYEEHGDXQecM2vx8kn4Sn/GuB+Id7cRiC1jMoicEtk9/Su92r2yP+BGqO&#10;q6fa31myzxByoJUnqDVRdncl6nh2056HNH4V6eUhtJmg8skq23ATJq8dG03UYQlxZx7iOGxhhWrr&#10;W3Rao3WjPJVIXrQ5yc9q7C98C3I1FYrb/UsfvE9BW9rekW0HhuWCWBFjt4yUkHXdj+tHtY6WBUZa&#10;3MzwZ4jQx/2ffTBCo/dSM+0Eemeldwh3AGOTcD0IdTXjOjab/amoxWxLqjH5mUZxWp4isbrw3fRw&#10;wX80kLLuRskY/DpSlTTehmm7HqctytsqtNNsVjgF14z+FMiuYmOyOeN2HbkGuL8IeIBfTCwv1V2P&#10;KuRya7OC3txiQRgMf4gTmsZR5XZlFjzcdWTP+/ino7EZCFvoQaFiAHE0o9sg/wA6a0APdGPq8YJ/&#10;TFK4E3mY6ow/4D/hThKg65H1FVvs57FAPbcP60vlTAcSNj/rp/iDQBZMyFvvr+dQz61aaHZNe3jk&#10;KAxVUfazEntTM3IB/eSEepVCP6V474l1i41fUnLsTGh2oB0x9K0pq7E9DTvPiHr0li9hbX0sFsZG&#10;fchxIcnPLda5aW5nnkLyzySO3JZmJJqPafQ1JFEWPIOK6dETux9vfXdq26C5miPqjkVv6b4913T2&#10;Ae5NzH/cm+bj0zWRHCjn7pIzjI7VWmi8s4Gce9CkDiexeGvG9nrzLbSr5F6eAmchz7V1NfOdvPJa&#10;zpNC7I6HIKnBr27wprTa5oqTP/rozsfnqcda0TuZSibpOKQmori5hto988yRp1y7AVzV14402Jyk&#10;Ae4bOOCFH+P6U7k2Z05NNY1yI8dwZIa0ct6JIDVy18YaZOcTNJbt/wBNV/qMii47M3yaTNMjljmj&#10;EkUiyI3IZTkGnbqBATTc0E03OaLgGacOlNFLnikMDTScmlLCmE0DQ5V3yKvqQK6i9nFnZyMBkIvT&#10;8K57Tk87UbdfRtx/Cug1ZQ1nNn7u3msqhcTwTUJ3vdSuLh8lnkZjk+9VzEWmWMdTyTWhJaMl9PGV&#10;wQxPzDGKZbR7YnlKB2P3Qag2Eg8uGXbFtLjrnlj+laMd4GiTfEGJPIGcE1keQyS75Dz/AHV9fpV9&#10;D5JVvKBBGD0/wqkxGkqpcL8sCdOjYJqLzDFE2yKAN03OcGqvmqEylmxcn7xHapoN8zF5CAFHR2B/&#10;+vQBb8+fydxEkhxn5TgVW3O0m07iTzhs9adPAtwgEGeOTuBC/rxVeaAW6p+8TcRnC54/LNAhz3AR&#10;ijIBj720A4pAVkUsiH0yTnFVZhJHIrOhUdcvhc/gat2fltud5QqgcKCAGpgSBAbch5jx2QcVlS28&#10;atvVmkJ/hPers0ouRIFDGNDyV4H4VlpOzuVCsiqPWgBro7sWlzkf3jx+FRNEBkjYM9ABipfM2yAF&#10;C/sO9V7hyCQcM7dl7UwHjyVbCEO3c4qNrnj5VGB74/KohFLgc43cnFK8BYqqhj6kjrQBPbRBmBKr&#10;kn65+tXBLeaTKJIJygx07VSSJrXDM2HPQCi6czRADJOfvZpdQNdr+fVUCTeUSORhME/jVJ5prd2A&#10;iAK+/OKzbV5YSCpwB2I61uRSR3cSrICj+p6UCOk8O3Elzpu4SuJY23KhAKsP6V31jKZ7VJiu0svz&#10;KT04rhfDMKpIsbBgoBGc8E/4V3Aa2EXzybVYBTt46elUgMh5SscNwqgOsjHgcYFGqSq8QMcwTPPz&#10;jIzUYuoXRFw5ReSRG3X8qyryGRriGOydz5sbOd4+T5evQ9azbaKirnP6xqmpY2yQKY+m+Nhzj2rB&#10;fVMcunI6AmtfUYpQdstqA/srVmxaHqN3cBLexkJJABKEfzqNzbRIzpr2SbLEDHQAdq7XwjoL28H2&#10;u7QiWTlUPUD1NS6d4Hl0u5im1Uq1wPnWAchR2JPr7V1UKjJJ6LUzlbRCWojKEjAHVv5VLEmTTG+a&#10;TJ/L0qxFhcVg2WieNMVbjXgetVgwPU4qeAl2wBwKzZZaWMkUyS3BHSrCFfwqQKGHFTcZgT2uDkfy&#10;qGJjE/cA9a35IwBzuH4ZrPuIEJyMH8KpSFYaI9wyR+NSbN67HwfQnoasQ2r+UH6g+mCKdJF8h+Xj&#10;tTuBLodtYm9IvCxYf6tG+6T7mu2mit762ME0SMjLtKMOCPTFeeyI6qO5Xoa3NI1vcRBcN844Vj3+&#10;tWpESiY198PYra+MtrdSRWhOTEE3Ffoc9K6HRtPs9LUGFd7sOZXOSf8ACt2O4WRdr4NVLqwK5kt+&#10;/JXsf8KptsSfc57xr4ej8QaHNbghZsb4ZB/A4rynwDYanq93faTOEE9mfmMhxjt2r12fWIoI5EZs&#10;spKkdcH0+tHh7QrbRxd6o0QW9veXY9cdhVRlZWYPU82uoZ9NvXjlXy5ozyP89RWoriVFccBhmuj8&#10;SaMdUsvMiX/SoslcdXHda5OzY/ZEDjDDIwe2DT0epnNvYtEjHrTCwzSFs1GTRYzHl6iuH/cP6kYo&#10;zUM7fuserqP/AB4U7CM/VLJLq/kYO6sEX7rYz1qTSSIl2N1HHNJctm6cHoXUfpmqjrNDPlAoQnO7&#10;uaiWp0UZpaM6QsD82RXO+LGMumtDHmSWY7UQetWftnlRZlOMepqqLyNm898fL0rOMWnc6JNNWMe3&#10;8PLp2gN9okMU7jO5Dgisy+0xr/T0UO7zxD5Wc5JFaGoajJfSktxEvRait52LYU4rZSd7mfs1axm+&#10;DtNuH1xZnQrHDncT3PpXoUl1JDJbwpt2uwV8jPasixmFu+SuQeD61qbFluIJAfk35yeh46VNSTk7&#10;mLhymohA6DFShqhGKcDSsQTZpuCT1pA1LmgRU1q6ay0K+uE+8kJ2/U8V5foGjnUsFvunrXpXiJfM&#10;8N6gg6mI1zXh77NpWnRfaZNskg34AzgGr5moOxdOKctTStvAllLCDyKsf8K2tTbkJI2885NdPpF3&#10;a3cINvNHIMcgNW0CsaBmIUD1NcntJ3sd/s4WPL7rwHNaxukY3DcApHp61zGp6LJarIZIyoDEcivZ&#10;7nWdOWTy3vIAf94GsjXNOt9W050geN26gg962hVknqYzpRa0PCZIvnbHHoK7Dwvrn9gaLd4UPPKw&#10;8pT06dT7Vl6jpb2E/lzptbqAaalpLPgIPlxgV2qfU4XDoVtQ1O6vZ3e4uHldjySeKqcqmckc109v&#10;4XkudqnG7jPrS3Xhefz3ATbHGOtL2iHyM5ZXZCTuNW47pnI3DPoTWzH4TumQyFcADOPaojoE6gkq&#10;dvtyafOhOL6jbHVr7T9zWM5AfqhOR9cVs2fjW9j5n2zLnBG0Aj8q5uaLyWKBSAOvOTiqkmGilReO&#10;MjHqKu5Fj1vTdctdUj3RNtfHKHqKnN9AsmzzU35xjdzmvIdI1CWxuI2Dnr0zXoNnbLJPHdSXMOzH&#10;mEEngUpSsCgrm22p20TlHmAYHBHU07+1LU/8tf0P+FZP9nLdahJOt3GVJLj5T0ppsgWKrcQEgZwS&#10;Rx+VZupNdC1Tj3NY6hbHpMn4mmS6lBDEZGkBA7Lyax/sk+1vngb0w9NSzugQSisvqrD/ABpe1n2H&#10;7OPc3dJ8UafbXpkdJmwpAwo4/Wt9fF2kXHyF5VJ4w0Z/pmvMtOsL9Zbh57d1Jb5e+RmukvrLWLGd&#10;oY00poUjRvKlDBsEdSeOaFzS1YNJbFPx49pFcxxWC/v5wDLj+7/kCstdMuo7eI+XnJzn04qW1mab&#10;V5t+kia42bWSKfOBweA1dMmt2qRJHd6ZqFvswCWtyy/mKifMtjamk1qcpcaVJHtLKwBHOByahjQo&#10;NxO0jjOea6jVtU0m7tz9mvI93o2VP5GuS3RBmJORnGAfvU4NvcVRJaInUIMMbjzN2fkC4IqMySRg&#10;YjdQe4bJxUxDMfKRdrEZKkgkUqmWNecBDxkDk1qZkBG3HlyTFt2dpBwPzNRO0plww2qT95hjP1qc&#10;XkkIk+VAwGASv3ffNUhfBpSzF2jH3Rt+XPr1piHzwqRuYjex7rVJ1KM2x+McnHAqea6kJO5mIJ+U&#10;4Az/APWqu0QjXMpcl+uTxQIcJfs8JO4lX6En79QGUupyzBz/AA1KSzkoyIiAdepI9jUWA4K7ljQc&#10;ZPWgBYVynEgUY5Hc/wD1qI7czMUC7R1yRyabbRqsZnUYRTwW/iNPMssrmQPyOpHRfpQMjki25wCu&#10;OPenRW5Vd27AA3ZNNu5CyeRACTwMDv61F58kEEkTNukdehPFMBssjySb24JqLYQMtwvoDVq0CyKX&#10;25IQZ4/QU24A2tuIVl6JjpSAjyuUTaOBz7VoW8PlurQnBIyQeapWqZl+b7rcCtyFASqOCGHH4UAd&#10;H4cu2hu03gHK4AJxiu6S5kkH7u3RgO5YA5+lcDZ2zPCFDBWhywOex7V2Fl5csSst48bFR8pYcU0B&#10;mjSoVVwXZwgxnao5+uM/rSQBG1ONlO+0ijdQGbdgEDJyeeorqotBVVKySnB6j1qzFollbn5YV6en&#10;WlYm5zLG3aOT7PbKGQ4+VfvU7StJu5NRhl8spGjBmLHHfNdcLeJFGyNB+FSFlhjaQ4CopY0bCvfQ&#10;5DV5fO1a5fsG2D6DiqSNwD2JzTpmMjOx6uxJ/GowDvXI47Vxy3OmOxoQW8Vy2GJQgfe/xqb7EFYY&#10;nDenyYz+tVxJtUIOnf3qyC5jE4PIZVUf3iT0rNs1RYSwBALM34VO1sYI1kUlcnA3nrWpcfZ7KMzz&#10;EBVHSqFv5l7ML67wkY/1MZ7D1x61F7lEDLcRuS8ZAPcDipYJwW2HoOtX2mjY8Bj+OKzbpPs8qnbt&#10;jkbn6+lIC6yBhWfcw4z3/CtKHMiA1DcKu7BYqT0JHBpDKFmCrkIxUg8+lX8hgVbhvXsagt4wZJAU&#10;5z27VNMrJ8o5zTEMaP8AdhiMjofaqU8KjJz+I4NWraYlpI3yR1+lNnQr9KadgsUh4yXQUEer+Y0R&#10;4iuIxncf7reh/nWbffFaeVTDaottCePMJy7D+Qq1OrKwYYypyMqGwfoeK4e/trSbU3N9Ev2lT8wS&#10;MKjehwOK6abi0YzTudj4F0uLWtbl1Oa4KwRnctuT/rT/AHvfFei3DtIxJ4HQCvJ7TUZV8k27C38v&#10;GwRjAFeiaRrUesWoRsLdx43oO4/vD2pTWtwRdK7V3elef30iS6hcOhjw0hOA4/lXoF5zshXqTz7i&#10;uQ17R1065Vot3kS5KjP3T6URJqbGMQ3aMn6MD/Wo23r1jkH/AAAn+VSNCPWoZEVBnOP+Aj+gqzEY&#10;0yjqSv8AvKR/OoZJEcxqGViXBwD6c/0qQvjgTD6fMP60h3h0BP3jjO48UwKM5JuHYAkeZ2+lHmqR&#10;hkf/AL4J/lUdwG+1kJs5JJ3Ln+tKN4wSE/AkVIzlPEV19pu/ssSsETg5J5P400XDi3SNjhVHQd6h&#10;1Nzc6nJjg5JyKgadiShXLDn2p2OuC0ux01wDIq92PTNaUQWIDBzWPFCdxlflj0rUhcGEA8kcUMs1&#10;IZ8gHFaNneCKYc5U9R6ViQnqKnGcjBpBJXVjsUbjIOQelPDVlabcme1GXO5DtIwMVc3t/fH/AHwf&#10;8aRxtWdi1upwaqokb1T8zTxK3+wf+B0rCGan9oOm3C2oUzsuIw3QmsPTzfwW8ckJieXhGDIeAB3r&#10;faXCh3ASNDuZ2YbQB+NM0vyL4zTadJBLA7lc5K8jjP8AkU72ia0leVjNS+ureAahcWMCSxjdIIeG&#10;x9ehrQu/EgvBBaCwuI5pV3J9owisPbGcnjpVjUbL9ykVw8EUDsN+G+8M+pxS6mtvPLbTQtE0tswZ&#10;cnoPQ+3T9KzvF9Dp5WluYlrqWoQTyqNOtBGq7txHJPp9all8UXVm0btoTnzQcbZNvTHXjpyK1ZYH&#10;c+aIEUnk7ZOD+lVpxI00csqoVjHyxjn/ADzg/hVXXYhxdtzh70X3iLxDIs6CNogMqOQuegzXS2nh&#10;2W2gX5dzYyTTPDduGM1y4y8s7MSevXiu5t0Bbp25pVJtaIdOmnqzBsdGvZF8wqVBHU9vpU9zaXcE&#10;C/KduMk46GuutwAMEcVbMcTJgqCPcVkpu5o4I8snjuo5Qd3U8D096ypp5BFJubAYk5HUGvTtZ0KK&#10;SET25EcsYOBjhs15Zqn2mylbqu7kgDI/Cumm0znqR5Tm70SZJUNg9WIwDWetyIgUZMnoBVq9uZZk&#10;bLMxB79KzEO6TzG5xya6kcjLrW4d/MGM8cCt3T3RnFndTTxq6nCb8JID2rAjnBGFIz6GuouoYp9J&#10;gKYa4Yr5W3qPU/SkM3rSMQRgIx2DGBnoKzL+0nkvvtVvcPDME2bggbjOe9X7Bm+wxlzlsc05huzW&#10;cnqOKMhY9XB/5CYOOm+2X+lOt479Lzzbm5jljCEbEQqM+taAjIySajmBSF29qVyrKw/SSQ0AP3Wl&#10;XPPuK6jxaN/iV0J2idkjQn0DEf0rgb7Um060t44m/fsd30Gf611X2lfFs1nq6iZFtziRdoA3deCT&#10;6/Wqasrjja4reH7w+JprhNoMTD94MjJwK7/T9PBjUy8k02wtzIglkA3tzjritqGPatcVSbZ2QhY5&#10;HxbodvcWgKxIHH8WOa80v9GMRKx7ldRnPevbNWtvtUYjxnPWuQk8OSXl4IVUKhPzseTirpVLLUmr&#10;Tvsea2ljqk7OsEZfnsDk11WgeD9Sv5f+JhcGziB+XcdzE+w7V6TFpFtpWneVbQqrBeWxyfxrD8QW&#10;jSHToVZlQ5O4HHzUSxDeiCnh4/aMDxJ8OLnT7Q3tjM13CgzIhTEij1HPNcHIyxuRy464PLH6+1fQ&#10;2niaxMVncMXVl4Lc845rxrxtpY0XxTd29su2OXE8aj+62f5EGtKNZydmTXoKHvI5OVGkc7lIX1xj&#10;FWGeFyjyNllIVI88D1JqCQTBWDl/mOcc5qUwBdolBXHPJz+NdJyEGpTYYoqqC5xgHn8fSmNEDCQi&#10;ZAHPFVHLCV5ADySAW/nU9vIzIEO5pGYZOaAHeVhSGzux8oHT3OfSkRmVEUjOQSWJ7elOaXIlcHcu&#10;dme5x2FMKI56bSwO3vQAx7yWWZgMYbjgdaidSZAXJGTyAKlWPYjSEdPlXjqe5/z609o23RqdvzZ5&#10;FMCaz2xnc4C8NjPYAVEUEoa4lJ3PJkD0WnrbNI7L1wNpJPB9qfKm6NQgOCNo4pAOhAfygi8n8hzW&#10;mrgupPQ5FUtLj81go5WPGTirbqA6pktz8vsc0gOw8OxeZJJuTdHKu3j+GutsrJYVMewEDpxWHoWn&#10;yRWKneVyBtI/nW/5cypkXbggc7lBpoR0TAZpppT940YpkDT0rO1y5+z6RJ6uypx7mtIisPxKdtpb&#10;g93Jx9B/9eom7IqK1OdHzMT2XqaUHdKmOR1prgiJUHV2q3FBtkgI6OGH8q429DqSCCMvIB1zWnbt&#10;DLfAbh9msh5kjdi/pUKqLSGa4ccRoTWTayt/Y1vBnHnEzTH1J7VnuabGjcXj6reGV8i3Q/u09fc1&#10;oQyMcZOewHpWVBhcDtWlbDeRzgUmNGpbqWx/OoNaVVsQe5cYq3bjfgAcegrN1uUy3kNup+6NxH8q&#10;lDJrCUtFhuMdB7VbkT7RASuCD2IqvZw4C8cipJka0cyR5MTfeUdvpQBWslXz2VtykH8KmvyASOjD&#10;vTkQG5ZoyhWVOCxPWoprZoWEk5M6Dsvb/GgCtbwttkuG4AGB70gmBwCfkbjnsau3E0D2qvCVZPun&#10;tj2rMG2VSo4PTnvQIZdQkDcBnH61yuu6NPe7bmyKi6jU4Vukg67frXYwOCoSQcHjPoapXluYH4Hy&#10;5yp96uEuVikrnmun+LrRJTbX0L20yHadwxg+9dJaawLa7jvLKb505BByD7Gq3jTwgmpRjVrCMfaN&#10;uZYwPvj/ABrjtNu/sy7CSAOMHtXWnGSujGzR9GaHdx6xbpfKAAyYI/ut3FS6vYreac0DcsPun37V&#10;5/4B8X21lu06fgTtmJ/RvQ/lXoYuGuFLbWEYHVu9RswauecElSVYYIOCDUUg3Y5xitrxBY+RqAlX&#10;aFmG7BIHPeskwv2AP0INWYsrMrkEb8j6Uxh+9i+pP6VZaKT+435VUuBKJE2KMgE88elAihIQ10T7&#10;E/rTZ22W8jeik1I81tM4KRtDKFwy5JB9x6VVvW3WNyADnYcD8Km2pSXU4yJvNaWY9GbA+gpyRgkk&#10;jljmoLZ8Wa57ZH61cThQRzVPQ7FsNcZcLTLaXLyL3DUrttl3VDZqxZ3IwC1AzXjYjBzz3qfzBjji&#10;qaMT1qYdOmKQGvoLI15PE6q25dwyOlb4hi/u/qa5bSH2atH/ALQIrqN1JnLV+Id5EX+3+Dmqmo31&#10;ppUCy3M0yIx2rtG7n8quBqralYR6pp81pJ/GPlb+63Y0K19TM4HxTr8epxxQ2hm8lclzIACT+Fa/&#10;w41Ly1ubEuA4YSIpPUdDj9K4+eJoJpIJU2ujFWB9RUVvNPp94lzbvtdDlSK6ZU04WQQm4yue0Xuo&#10;2zt5NzGGwP4lyKoyXeko6yFIWcdCMZ+lZ+h+IrbVrYF2VJ1++h/pWnIYSMqR+BrhcXF2Z6EZJq6A&#10;6ulyh8knj2qP7SFidpD24FVJ540cLGN0nooqCW8tLVDJe3KLIQdsa5Yj8qajciU9Cx4Zgurmy+1Q&#10;MFZXYGF+jAHHFdjp915zFShRxwVNYWiaJb3nhqwaC4nRkQlZom2k5JPP/wBet/QtNMOoRwtM87Kp&#10;3PIcseeM0p2uVTulc0W1OK3GGRmYdlFWbO++1cm2mjX1YVT8Q6ZcQ4ubMI7rzsc4B/GmaRfazdOs&#10;cmjCBe8j3CkfpUJJots6F4Fnh2uDgjFcT4o0dbaAzOA8GejDkZr0CKF0j/eEZ74Nct45k/4kjxIM&#10;s7KqgdSc0QdpENXVjxC70O91DUGhsbZirNjAPH5Vuav8OF0rwxPdSXEyX8MXnMjqNkig84PUEZr0&#10;DRNO+wRRQzQ+YRy4I4IPfNYHxL1uG20qPSI5908xJkGclIgc4J9zj8q6FUlKSSMvZRjBuR4wu5yE&#10;UZYniu/8Paa9tbTNyVaMKSR1Oex9KoaZ4dENoL+dSruu6JT/AAj1qSMXTMGW7uBnsJCB+VdMmciO&#10;kI2R7QOnAqIEkY/Wswz3giKC5cDOckBj+tAS5Iz9uk/79p/hWMmi4o1VGFx1qvqEqQWEskhwoHNU&#10;T9qjQsb/AAoGSWj6fkRXLanrFxfSeTJKTCh4+Xbu9yMmnFJ7A3YhvL5ri6eY98DHoO1epfDPUobz&#10;SpdLaMia3bzA2OCrH+ea8lRQeCARXq/wit1Sz1G4YfM0qpn2Az/WqrW5B0H76PVLZNqqMVoqOKpQ&#10;8KKtq2eleZI9FCPGG9PrRaW6q2cZxUmBt5qaIAChCZBMqvII+MmuTu722v8AxLHocKSu8bh2cL8q&#10;Ec9a6DVpPL/eo+x1HBrI0qyWwvpLkHzZph80h689aaRpBaHS36CWS3K/eV+tea/ErSTPcrrURJMC&#10;CJ19VBJz+Zr0OScAAk8ngVl6lbpc2kkUiB43UhlPeiNRxldDlDmjys8KDE5d0Zmbp71SnMqFmkVc&#10;N6fyrp9asIba6MUWERP5VgTNH5qqEPXBLA4FenB3V0eTNOLszOFvJI4faT3AA4FPjJyz+X+9YYVq&#10;uJchNyDAQrtVc4464qTymZC4QCVvljA7DvVEFHyV27c5b0HY/wD6qtQnCNHEz4LAnGMkgVa8qGF1&#10;hUKV/jk7DjJ5qWzWPJbaEUfOy/3R1/WgDLkgYMIm4JO5uOgqVbcLG7suGI2rn0q4264eVtmFbjPf&#10;FMBDgeblVXCKOvAoAqiNra0+XBeVvlz/AAj1p8UW2FT0YvjmrU0ZBVZDhTjAA6CrlvAJwg+7gYJ7&#10;df8ACi4yPTrdYjvb5c/eH61TuGAYnIwGPI6g1NqmoeS7rbjjJBY1jC5ZgS2GPcDikB33gzxQsjf2&#10;VdyASgZgZhjcO4+tdpgyEljgDqa8Ha7Md7FMh/eRMrrj25r2+1nFzYxTKRskQMMe4oA64DrR1Y8U&#10;/pTUGWpmYneua8UuDc2cIPIV2I+uP8K6kJl64fXpPN8RSdwhCD8B/jWdV2RpTV2UjzOo7KhNbMcH&#10;n6dbhDidWZoznhj6flWMDm5b/cx+tdHa2hl0raCQw+ZSOoPtXHPY6oGX4guR/wAIzcSKNrMu1l7q&#10;c4INZ8JARVHRFAFO8R3Qn0meOX5blSocjgSDPDVGvBbHTj+VEVoEty7E2DzWlBJgAA/hWSrcCr1k&#10;S86DOMHr6VLRSZ1NsghjXf8AfIztHb61z0bm61edyCfnIAHoK1rK5W6lkbB2j5Y1/mTVPTrfyb24&#10;Z1dishICDOc1A2a8EeAABUrpuUjGPrVGeS4XdKR5KggKGPJJ7VDvnLbPMYE9hSGSC3aG5WVcFA3I&#10;HOM1elEajO9V984rKe3Zfv7incg1KsFq5Ct8jn7r+tAFG/VJJZPIkXcepHc0tha28cJkuJNzZyw3&#10;Y2/hWgLIIwJAPvjrTJrCNyTgDI+93/GmIbLa2xhV4/uuMhlPWqciGZDEfmPYj1qKNbmwd7ORt1u7&#10;b4m/unuKSQsGznBpgFsu638h+HGcZ9e4rz/xX4cEUz6jZpxndNGv/oQFegNNuCyjAfgt9RVa8Adm&#10;YKNrE8VcJOLJaueUWc5jZXQ8ggqfQ17v4c1T+2dEtrhjl2ULIB/eHB/z715XceB7me6mm0qWLbnd&#10;9ndtpH09q6Dw3H4n0K2ltI47SNZGDb5mLbDjBIA61tKpC2rFGnJnReNWX/QIFG+cszbF5O0Dr+eK&#10;5LPGK7bRdOkiku725lkurmVNrXMq7SfZVHQVy2s2Js7lnUfunPHsfSs4YmE58iJq0XFXKDP6cU0u&#10;SOTTPrTZGAjY+xroOcy7qKVyBEFk7Mqtg4qnbQ38EzR3AxaAdHBJPtVlju3MMgj7pKkU8eIkjtWQ&#10;hZJB8u3ORmo16HTTcWrGFrVpbRws9tHHGw5kVTgKOw+tZttIfIUMeat3iC8UhztUtuIQYBNVvsAR&#10;R+8fb2q+hoRzOAjEnFRW9yxAQA/41bi0iS8vobeEPIZD92vWvDHgWx0V47y5zNchRsRwML9BUyko&#10;lwg5M8shm6AjmrG6tXxjY/ZfFV3uijiVyrqqEYwQOfbmsbcD9KFqS1Z2LVg+3UYDn+MV1u75q4+w&#10;G7UIM9N2a6l5o4kMkjqka8licCnY5q25aDVHcXcNrGXmkVABnBPJ+lcnqXjEhmi01M4481x/IVlW&#10;d9JqDP8AaJGkmB+8T1H/ANanKnJR5jTB0Y16qhJ2K+vSyXepS3TRKiuB90dhwM+9ZDMcjnpXUNGG&#10;ABOGHft9DWNqNgYg0yJhR95R29x7VdKun7rOvHZa6d6lPVEOmvAL1Vkl2I7bQ+cbT2JrsFsLi1c+&#10;deSCMDJBbtXn5wTkfjXT2OuTXmjR6bKNzQNkOeuznA/OqnDmdzzIT5dCxf6gTE6xu0MY9Dyfc1zU&#10;l7NJkLlh64rZn5R8+nBqg0WFxwAPSrSS2Ibb3PUfhlq63Hh/7LI2ZLdmUg9cE5H867nw9JA1zcTv&#10;IoYsepxivAfD2tPourh1z5cnyyD+teoaTqsM0vmyWbSg4IeMBgRn0rjrU7SujvoS5opHot/KhRFD&#10;qyv0wc02zAi6VlR6jprKoA8gscBXjKHP4iryTKq8HIrns0bpGm9zwfauY1yWOKCW8useXbqZMHtg&#10;Voy3qqvXNeYfETxQk8R0a1kBZj+/IPQdl+pq4RcpETfKrmZqHxY1S7thDaWdvaEEgS8uw+meBXE/&#10;bHuLhri4leV2bczOdxY++etQ3VvKiIcBQei5+Y++KLa3kMpRzsJHGa9CMYrY8+o5t+8dZb+JftMP&#10;kXLK+4bQwXBH5Ufb7SCXZLMsZA5DqQa5MSvZ3gXCh4z1AzW7qFt9v01bgJiRV3DjkjuKcopmadtj&#10;XF5ZzRkRXETMeihualJxx6VwI4+YHB7GuvsbkyadFNK38GWP0/8A1VhUp22NYSK+v3ohtPs65Mku&#10;M+y1zheSQchCccgj+tS3M5vbqSdzjJ4z2HaoSQOBk+9awjyozk7sSM7WCldvpXrnwrfGk3gJ5E4/&#10;9BFeSA7/AJQCT7CvTPhhcSQG+tpV4bbIp/MVFb4Ga0E+a562kvA5qzDMAcE1iG7jgiaWWRURRksx&#10;wAK5jUPGt1KWj01REvQSsMsfcA8CuKNJz2O6VSMVqei3F/aWcfmXdzFBGP4pXC1gz/EXw3buUF3L&#10;NjvFCSPzOK8xnhlvZjcXtxJNIerSMSarkW8ROEBPbjNdMcLHqc0sQ3sdvqXxD024nAgtLySLGG3K&#10;q5/U1DB8QLeAnbpU5XtulA/pXFNLLITsGB2zUDxSsPndse1aLD010F9Zn0Z3EnxKxIWGmcdgZ+n6&#10;VVufifOyFY9LUE8ZaXP8hXIrbD0J/GrMGkzXBzHFhR1c8AUfV6fYX1io+pWv9Wur+6aZYUTd1AyR&#10;n1zVEm6lcHy1J9Mdf1roIYbaF9huPtLqeUjjyPpmrNx9qmjMcKx2sZ/urlsfWtlFLYxk29Wcy2m3&#10;EcgluniiPbf1P4Dmpf3KR7WmmfHOEjAGfqTWqNMwclmYn+I04WCgYC0xHPmacupjjIjU5AbqaMXb&#10;LgIvXO4k5roRZqvGKd5IA4xSsIxH+3GEKIU2DGdh5P51Ua6feFlhby1GBjrmul8kdc02S2SYqpQE&#10;EjJzggUWQzHt7+GW5jEqlEzgs4yFHbgc13EPhqF/DhurC8S7kU722HgjuPUVzc+jRIx2SLjtkUlo&#10;99pbNJbSPGCNpKngj0PrUTi3sXGSW5iX8KhmdMgE8oe1Y8X7qdjkhT1Brob+O4dTJColQ/eX+Ifh&#10;3rnTBdu7N9kmManBYKcAUlpuJ67EUjD7SMDtXt3hiN4PDdnHKCreWGC98HmvE41zd+Y2No713eke&#10;K7p9DNsjHzkOBJnkKO3/ANenJ2Vwirux7gQScVJGnIpQvNPZlhTe3QUzIbK4iI9eteb6hNvvHm7v&#10;KT+Ga7A3bvZ3V0x+Y7yvsBwK4+RPMOKwrPY2pIYTtuGP4V1VldCLRInxlm4ArkeSrZ+8MZ/Cug8P&#10;wyXlqYy/3WO0kcY7iuapsdENzD8U+VJPanoXfa2OhpjY37VJwoFanizR5BpxuEQtLA29cdx3FYVn&#10;Os0YdTkMKa1QPc0kO2NSdtS2xkt2864U7GyAy8j6VEhSKGS5mPyxD5QR1NaWnwNIRe3ar5mMRoBw&#10;gpPQaLlrE88iTNvt4u0YblvrWqZo7SIuW8qMdcdT/jVSHDvlzwBkmq7K19dCS4dY4U+5GTgn3rIs&#10;sQebqVys8gKW8ZyinqT6mtOG2USF+uaZC8KoqIwbP901eQADHf3oEVRFkkkcZomt4Hjw3AP5VbOA&#10;MYGKrvtGeRikBRkuxaxBHyQOhJqr9vVuQ39avSwQSKQXwPTGaxbjSVcloXYf7hwfyNNWYyxcTi5h&#10;KHG4cq3oapNIHjDHg9/rVOWK5tF3nM8Y+8qnDD8KFvIbiMmEjaOoz09qdhEkbbpwueCD/KkmRlTP&#10;VSM8Umnxma5aU/djGB7k1LMxww6ENjFMLFFXZZg0bFWz2Nasd1dwMoeUyRsNyMe4rNwiyBiPmBzW&#10;tYgX1jLb/wDLSJt8X0PUVhiY+7c0pPWxs6deGX5H7jHNUdZs0lSSJhwwxn0PY1Hp0hjlUNxz3rW1&#10;KPzIRIO4rii2pJo1kujPLnyrMrdQcGoJ2xE+DjitG9gCX8wI+UuTx71XltY/uuGVW5PPavdjNNXP&#10;NdNoxlQMWJ3A7j0YiuWSylt9Uuw6naxyrHoRXX29rLdNi1jeRScggdM+tbVv4Lmvwv2p9ieiHmm5&#10;pFUqcr7Hnf3CQelaOlaTeaxL5NvHlR1c9BXqVp4A0uJfmt1f3ckn9a0rmbSfDNkXkCQxL/dFZup2&#10;O1Uv5jH8M+FY9I+fAebHMrjp9Kd4o8X2mgKIbfF1et1AP3frXJ+JfiW97C1ppMTwoeGmYYJHtXAm&#10;VnYszOWbknuaI023eQOoo6RNXUL6XUryS8uZN8r9T6ewqsZFRCzHCjqaokv/AAqT9TUVyHdURieT&#10;0rdIwbb1NvS7lFla6l4ijUt05rF1DVrnU5GeVtsSn5UHQfhVi6YxWaxA/e6/QVmHo3PB61vSirXO&#10;Sq7yGKv7snPenLM9uySRYDK3FIoIVhjqc0rrwPatWrrUzi3F3RsRanbXCZZhHJ0Kt/Q1OGjlRo1Z&#10;ZUIwQGGR9KwTYXYsje/Y5/shbb5/ltsz6bsYqsqgtndtHrnFcrw6veLPYhm9VLlnG5PfWDWzll+a&#10;Mnr6Va0WdYZWgdVy/IPr7VXkmeWMIZS6j/azVVmZHDqcMpyDW0U0tTzK0oSnemrI6K+ZUiCjkucj&#10;Ppxms+Tp6Cp5JRd2cUw5IPI9D3qKcFY+e3pTMyGCJXZ5P9oID/Ouj8O6itpKIblnWP8AhdSePUGs&#10;qwhEmkycYdZc/pWxo4ia+X5DiXsD0PeuSbvKx7lDDr6upfM9MsruCSAAXqyxkc7yDUVxr9jYkxi8&#10;VmH8Cnca5q5ttMsxnYHfqF2qfzJ6Vg3esRRylY4oWZecBQqL9cDk1PslfR6mME+Xnqe7Hv8A8Dqd&#10;TqOsXuo2xj09jAH4Mx6ge3vXI6jocNuEDuQzHJYnnjqTWbJf3NzOZHk82RjgZHyrVsAqAjtvO3DZ&#10;Hb0rVUH3HHH0KaaVO/m2Zs7R32qGZF2wjhPcCnyRrHcDauTnkYrQaQA7YwB71KJAo5xuPXNbxjyq&#10;x5dWo6kuZmXBo5uL43U42xZztPUmtQrtQKG3AfrTjMW4J/WkkcFQoA/OqMzkbtPJupYx0DHH0q5P&#10;eSLpcNpEp5QF2/XFRasg/tDoBlR0NVXCHALufTjipauCbQ2NJfMACb89uuasfZ4hIASVOMlQc0Rs&#10;saFV49T3NC8At3NUoiHTTFU8uAeWO5HWuy+Ht1FBa6hczy7fJ2gZ64OT/SuZtdMedQ8h8uM857mt&#10;2zs4LRdkS49SepqJxUlY0pycHdG7qOq3GpvhyVt1Pyxg/qfeqyvg5A+lRjGBipFGelCSSshtt6sD&#10;ukPzGgRjOcU/HvS56ADJ9qYhnl56Dmp4LOSZwqrkntVu30+5kXeyiOP+8/FTLdrAzQ2QE82MGQD5&#10;U/xoEMFlb2bKZ8STH7sK9/rVhrae8G2ZQkHaKPgfj60y0WRZ1E4Cyv8A8tSuc/4VsrbpGOZcnuSa&#10;B2KMdhBCoCRhR7ClaIKflXP1q6VQfx5+lIQuOKAsZzxOw5CgVWMJG4n9K1mgV/WoWt8KwHegDIaN&#10;fUmmMgHQcVflt2zgKKaLckZOB70CM0pzntS7avNFg9AahcAE4GKAFjlHlbZOQvI4zmoZpJrzEEUB&#10;RM5JIxSsdqk8ceoqzHcvPCqxIqSMuWIOQo9aAK7aWikBpAD6g1nahay2kEk8MrAEgH5sA/hWp5EM&#10;R3SSeY3qx4FUtSUXVjLBA23zFxkHOD2NJx5tBxlys4W+ljWeZhwGYdP1qxo10kdy2w5BI4p9zod3&#10;Z2hlnVJIwfm2EnA9axHdrK9DRtkDkfSjksrMHLW59fouTk1z2vag29baHJkkbYu39TWtf3i2kDcj&#10;dj8q57SrW4u75tRnV04Kwoe4PfFIzLV4gt9GlQDGE5+pNcsDwpP0rrtajMekTE/7P8644noo6g1z&#10;VdzensIqh8lvpkVv6BJ5EhCn5DwR/WsFNyzOjqV/iGRWxpbFSpFYz2No7nWypHcQlWAYEcg15VeW&#10;b6Dr89mykW0r74CenP8ADXp8MmBWR4k0+LUbIpKueOG7qexFZwlbQtq5y5K311aWY5RD5svtjpW7&#10;JOEUgEZxwK57w8V+13cNy+J02rx/EOeRWnczJk+UmD0AJz+NVJaiTFmvp5+sgjVeMjqafClucGTz&#10;mJ77+tVkiwo9q39LsYRb/ap2iZz91HbAUUnoO5FZQhpiVVY0Q9GJLGthLrk/NzVcsik4+zDPoTUR&#10;ROWWcKT2Ck1myjSW5yMdaZJJkfeFZgkkxjzHx6rF/wDXpsirgASz89Qq8n8zRYZYnuo4gSzAVnm8&#10;81wMMqn0GSR7CnfYJAwcxy47b+TUpheLLNDMM9TzTsIrvPcufneO2hHQMMsfw60y4isZrXEat5w5&#10;LhNu6rSLbucDCn6UjySWmcRqynvincRVsBDFDtQuef4u9QTEG6lXHYGnLIvnvhdufmAqs751DGeq&#10;kU7agV7ptr5rV0KTy53c8EplPfB5/TNZM8bz3KwpjLyBRVm6uRb30Xl8JDhR7gdf5miceaNgi7O5&#10;089uiTiRMbW+YDFXZATp+WGKrQfv7NeQWj4P0q9KM2aj2ryfI6mcBqcAW7klbhMAn61BZw/bLiOL&#10;HGcZz0q74hYx/IRwxxmqOm3Udo4uWY4jYFgPTvXrUneCZzO3MdZBYR2yBI4x+Aq/CoUDAGaz7fWb&#10;K5w0dxGykZBzU02oW8ALPImzGc7hRZnSpIv3V0sVnKchWCnkjj614H4s8QPrGolI5Xa0iOAWP3yO&#10;9eyRa5pl3lEvIH7EbwawNT8HeHdUDP8AZfs8hPDW7befp0rSDUXqhTi5fCeObov76/nT0VSeGXH1&#10;FdD4r8FSeG3t5fOE9rcEhGIwykdjWLHGqj7oArovfY5mmnZiCNACdwz9agC+dcA9Qp4qeaFGAOKR&#10;cRIx6YFMT01Kd4++cgHgcVWbAbI/EVIfmbn61Zs9IvtVnEVjbySv0yB8o+p7V13UUcOsmZ6jC4HP&#10;Neh+CvhzLrDx3urK8Vr1WDo0g9/QV0ng34cW1jNDc3zLcXAGT/cQ+g/xr0G5uEhUW9mgMgHLY4Wu&#10;KtiekTuoYXrI5X4i65p3h7wZJosUUPm3UXkQ2ygYVe7Y9B/OvAGgBbaDgKM/WvoTxndaVo3g68W+&#10;jWaa6QoglwXklI4b8Ovtivn4Zcr1z0NbYbWJjiladis8HAI4OO1RNvGA4BHvV6QZNRFM10WOUZbz&#10;y2rlo8Mp6oT1rQS9guFGMrIOkbdz7GqMdrJLKEhXcT1HYe9dDp+gxwOk0zM8wPyqOBmsak4w3O3C&#10;4OriJe4tO5No+nTeXM8xMSP1Ujninvc2un/PbgOw6Nuxg03XL/7HKluJGZiuWRMfrWF9kZgskxDb&#10;hu2g9PrWEIOb5mexicVTwkFh6WrXUmvtaeZyol4P8KdP/r01EBVXcctzg06OGJSCUXj2pk1xGjZ3&#10;j2AOa6YxS2PAq1p1HebuaNusClGV90hPK7SMDHqaq3F2HuHCXG1QcYCk9PeqEtzOm1oxtB9OtRRl&#10;pASTg+3erSMrluS4wp3SyH2QbRTreaKT7szAjsTg/wAqrRwgqWYEsO1Twqi4IwXboMdKqwiNbu8j&#10;kLIXePPRvSry6kSmTC/Tjacg0+JQsKK33sc/WqkuGbdHwOmfU0WAg1CHJSZ2yzj7o/hFUslcrkEd&#10;cCvWfAaef8K/GszAMSnlrlegWMn+teUwQvcSKsY6jGewrJNNsdtBEO9wByfatS2tBkPLyey023s0&#10;tiedz9z2q6pxTuNItxvtFWElxVAPT1cnikM1EmHSrKMDWXaK81wsI6t0JrUtxGVU7sjGDnsaBliO&#10;EyHite2sbeCATyvluu08CsVr6GzQAvudmwFHU1Ol0TOjyszFztCMeFGOcUDsX2kvtTTlfs1sTtCq&#10;eW/GtGzs1tolRI1QDp71Ua6GI0B+VBxipIr/ABMCxO0CkFi9LaPOu1mOPaqpY2JEd2N0Z4SQjv6G&#10;kOswrEI082STuIl3HNVd326Xa9rPuP8AffkD6CgDYh8uVQUXPtUpKA8rtrHtfM0+7e2ZyVxvRvat&#10;YsZYd0mATyKAHEKOlJtDdeKbuAIz07Gn5BpgRtEhqExhAQOlOkk2HJ6VSlvUDqobkn8qLC0LDwJ5&#10;WT3FZlxb7VJXrVuS+Dx4RWLZ6Yqs0c9xyT5a1Si2JtGTeTPDHkqZPYdfypLSfUEt9vlLGh6bhlqs&#10;zJDaMrkZkPUnk1LCszp5rHaT0A7CtFC25PMGjatNoWrpfTQCaA/JPHIoYSIeo9j9K2fEWh2+mX8d&#10;zZHzNOvUE9rJ6Kf4fwrBkMhBywVPVu9dRoEraz4Q1HSZCXudOb7ZbE9fLPDr/X8aJe67oRgLHGUa&#10;J4wyONrA9xXmWs6VLpuryRTA+WSWiPZlzxXqKxkHJIxWL4q00ahpBljBNxbHevuv8QpyV1cSPboN&#10;PeSUy3JVmJ4HXFX0RVHyr7ZqQSRO+W4GzpTDJGCAGO3qfoK5ijI8S7V0CcggNvUDJ+8c9B+tcTCp&#10;VSzck/pW/wCKbljcW9tztWPzT7sxx/SsQemelc1V6m8FZFadfLZJc8BsH6GtjTjhwO1UXtzLZzZG&#10;V6ZqfRpCxVXHzqdrfWsJbG0dzqIm+XFQXrZiI6ipPMCDFUb+TEDYPasVqzQ4iWQW3iiKQZG4Mp/L&#10;itiDDHJ54rn9ZIW4ScdVYGuisQDGCO4rd7GRdgh3KSe5xXQ2kcSQKDGDx3FZVug2CtWI8D0rNmiL&#10;iwRkAmNPwFIYYyThF4oUswAzgUSsscfqTUgR+WGbaigmmExxyeVFtMn8Uh6JRPI0MOxOJWG5m/uL&#10;WPC7XALLny8/L7+9IZqy3o2iOIttHVu7GqzTup4L5/3/AP61CxnAGGzTjFk8H86AIWCzuBKp3diQ&#10;M/nT0t2GVVg6dw3UVFIkxYJ19KrXuqLpiMzTRGQcbd4JppCGajafZZEcEYbIx6VkSNi+ib1bFSpc&#10;6lqUjTyW0gt1GQxXHX2qtOSLq3B4y1aJCLtmmWlu3+7ETt92PSsy7l3XZ56sf51oO4jsVReAQW/X&#10;/wCtWQ5H2lT6HNOKE2drps7JFBOBlZI13D14xW/5sbQEKOvOPSsLSYQ3h2yc9RuH/jxq+jlIm5zx&#10;XkTXvs6k7pHGeM9qiM843lcj3Ga5Oy1M2s7xSksp+Vs11fimPz7ASEn5Zx09wa4eWGMJE+DucFmO&#10;c9BXr4aN6aOOrO0rFydJYYvNiYiNmwACCcVm3LN9nlLb/unqPap1Y+WFycdce9Q3OBbS5xjae9dC&#10;Rg5ts5qJ8xqQMNitK11fUbTHk3syD03ZFZ8ajGB+lWI4J2+7DIx9kJpuzOpOxe1DWdQ1ZYVvbl5l&#10;hzsBGAM9TVQD0pXtp4QDLBJGD0LIRU1paz3cyw28bSSN0VRQPcgOM4arlt4e1bWVRbCykkQnmTG1&#10;B+JrvNA+H6Lsn1QiR+vlD7o+vrXoFtBHaQKlvCoAG1QBwPpWLrKL0L9jzLU890H4YWFiq3GuzC5m&#10;P3bdMhB/Vv5V6BY6Xa2tuCYYrW2X7sajH+TVmK3KOZ5vnlPQen0p4t2kbz7pgcfdXstRKpKfxGka&#10;cYqyISfPcRQJ5UA6nuTWT4o8R6Z4U0zzJNrXDAiGBT80h/oPU1q3t9NHbMNPtPtM/RFJCrn1JPQV&#10;wkXwvutd1V9Q8S6u8jvyyW44Uf3QW6D6CinFN+9sFSU0rRPKdb12/wBev2vNQnMjnhVHCoPQDtWZ&#10;Ev7yQ9sCul8eaXouj+JXstDuHmt44l83c+7ZJzkA9+MVzUJOZOOmK9WFraHlTvfUG60kcbSyLGgy&#10;zHA+tKTWvoGntNcfaXXEag4/xpVJqMbm+Ew8sRVUImpp+nR20HYY/iPc9zTLjUEsvMudu4n93DGO&#10;/f8Az9as3UytILeMEjocdPpWBeXUlvqizW9wMQrhWA4U9x7+/wBcVw04OpK7PqMfiI4KioUtHsin&#10;fx39tqEh1GzlivH+YpKpUgduD2qEzTBcPLHGD0B5qSa8nvZHnlkklc/elkbLH6VUMIJLSct/M13q&#10;NkfHyk5NtjyI3PzXAf8A4HV20srOWGR5rhInQ/KMEluO2Ac/pVOO1QDc6gk9vSnCBC2QuB7U7XJJ&#10;Qo7g49Kr28ZE8g2/L1qYpwR835mpI4cL83JNMBjZVXTIzjIq3dahay2cVvFbeXKjhmckfKAOgwM8&#10;9eagkaOFCzYHp71Vijz88h+8c7aTV3cC6rmcbVyEPVvX2FSsiABVGABxjtUcfA56fyp+4seBxVCO&#10;28F63a2XgjxPozApdTW8txET0kxGQyj3AAP5+lcPbBIrSFlUbyowPf1pxDYIVirEFcjjgjB/r+dR&#10;htoJY89B9KxcbNvuWiTPvz3o3VSmvVTpyaqfa55m2xKT7AZoA2DMq9SKb9tRT1/KqcFhcv8ANKQv&#10;seTUkkKRodzn69KdmFzSg1OMQOyyrHcKMxlxwfasefWZpZy65iz94RtwTVGeVXbC/dH60sFtNP8A&#10;6qMt79qLXBs0bXVRFJueRm5z8/NaUPiKIXaPI5KJnG0c1if2bKo+dlB9Byav2en2kyFp1aLaMAd2&#10;b1p8jFzHTp4ktpFH2ZXlY9iNvP8AOpvtk0gJmXGRwM4FcsumN55AZcA9CCT+NWkt0mGEMy47rIQK&#10;fs2PmOmtZnEYVGOAa1rS8RHzJdpG/wDtMK5ewtPL2hmfn7wMjH+Zq3JGIoiqAKS+cgdBR7MOY6u9&#10;eyurclZ087GQ8eTzWfZ396WCyLuUeo+9S2rFYFKgEkd6WWRkIcr82eMVXs0LmZf/ALQLts8ra47Z&#10;oMs7DHmKn0GapWm+W5L7evJq6Yi5ZgcD2quRIV2V2DOzB3LAdM8Zp/khACQM/SniFy4BAwO9SuFH&#10;XrTsBASVQhQOT1pgZt+B90HmpVXILY70j/KhIPTk0xGJcAy3x3D5FPWpZZXIKx7sH2qbYQGLgbmO&#10;45qbyppkxhRt6kHqKYGZ5Eshyx4rc8H3qaX4zsWYkxTE20x/h2vxg/jiqUqFI9wBz0xVcsgi3pwy&#10;HOe4I5qWrqwI2dSsX0/U7qycEeTIyj6Z4/SqLKAMg8Y/Oum8UsL46ZraDA1G0V2/314b+lc4IwWK&#10;sTg9DSi7oGdxYa0szeVKQk/Tb2b6VqJKznk4UdTXIa/prbTLECB1BBwQa52LxTrWnzxwZS5jJ5Eo&#10;5A+ornLO28SKJLi2mHQxlcewOR/OsXqaZJrLamLa4ljEJyU27s5Hr/KpAP3jA9MVyVNzeGxYt5yF&#10;EZxtzmpriD+z9aVwf3Tqm8j+EnofpVAZFafnC5uGldd0ZiVXHtjFYs1TN91jeJS4Ctj7w71lXsQV&#10;C2cnHBHerMMTtbIu8tGo4kHO4dvxqGawumjJjB6ZAY1ktGaHB68oVspnBGTW1o0qS20bIwYbRyDU&#10;91orXcBcIRzhlP8ACfSuZezvNBuTPb5MZPzx54P/ANetk7oho9DhTgZq/GeK57Q9attUjHlSDzAP&#10;mQ9RW6r+4/OoaGi9GwABpoXzJd7dF6ColkAHUUyW4VIySwAFQMq6vciO0eEEF5j8zD09Kn0+0xAm&#10;4bVA4FZlop1PUxM//HvFwvua6qJQSBtyKACKPaMADFSSQQhcuv5UPIYui4rC1fXIrGP95IWkbhY1&#10;5JPsKLdgDWkglsZI0naA923Y4rktOj0+2kZdNha5nz+8u5ecH/Z7VYezv9YfzdQYwW55W2U8t/vH&#10;+laRtf7Mt0Y2+UOAiIK0WiEPaXyLN5ZpCEHJGcZP9TXL3N2JbuE4ABYD9auXcl3f6rDbAqzjny8f&#10;JGP6n3qvqUK6RGBcxI91LIAgx90+xqkrEtj7uYDeueAoH61RGXmAVS3HNT3Nu82qizjzv8tS7HoO&#10;5rXtPD1upfzrmZt4AZN+1T+FO6Qbmlp9/FDoSQuJFeORlA8s8jPX6HrUZ1gpEUS2kYnuxx/jSTaI&#10;lhb+ZYxvGw54kJBp9nLHfWpcIA6cOPSuZ0YN3NVOVrGVfhryweOQbAW35HtVAeHLbZGSplUL8pLd&#10;j9K6a2jN/wCcoA8sHYuR6VKtibdljPKAYFaxlyqyM5R5ndnKroVoo/49hx65NTx2FsgwbOEj6Yro&#10;mtgT90VC1sB1WnzsORGUtvaD5TC8Y/2cEf0qxHYq3MEyyf7PRh+FWHtcjIFVzCVORwR0NHMx2Ib3&#10;Tg8ZiuYhJE38LLkGrGhW1hZMY4bSKAseSo61ct7gzr5M/wAx7N7VVuIGtpgR93Oc0nJtWZUdHdHU&#10;R2zDBbmrcabACV5HQelQaPP9ssgCcvHwT6jtWkEwORUKJtz3KMkvlBnbJIGdo6mqqpNcMJpzgA5E&#10;YPAFaDwZlLnoRXF/EDxhB4Y0po4ZVOozKfIixnH+0fYVcYuTsinNRV2WvEvjzSvC2IZg012y7lt4&#10;uoHYk9v88V5B4h+IOv6+ZIhcfZLNjxbwHGR6Fup/lXI3OoXF3cPcTzGaaQ7neQ/Mx+tW1tLnyRL5&#10;JIwCcHOK9GnRhDfc86dadRu2xUJI5xkfqKLdsiRh0LU52wcYw3pjmmW0cjcKjkknICmt7owUW9i1&#10;aW4upyhOFAycdT2wK62bZZ2sUMajIGAP61jeHtIu7jVIz5TBDkBSOXPUACt+70fUl0ifVniciJ3V&#10;oyMGMA4zXFXvOdkz6PLZ08NQc5q0mc5f3YRWgQ/MeHb09qxWVpXCqPlq2bqZLeWFWHlzEF8ryfxp&#10;kS7FLH6CuuEORWR4eKxMsRUcmDoFAUDhf50kac5NOfoB3NPAwBVnMI1GKO+aM0AKBijdimlqiml2&#10;oTQBBPMGnz/c4H1qWEbhuJqrDGpJdzkk9KuLnvxQBYQ+lTopkO1RuPtVNWJOF5qdchTgkEjGRQwG&#10;z3KQIfkZjjrjiqM80M7QiFJAw+8WYHP0A6VZe0STCcj3JrRWz/sWMS/ZvtBlUbZUHyjnGDycHI71&#10;FrvUaMaDR7q53uQI0HQvxn6V0VjbWNnpyQSyqsp+Z3Azz6VQv9RaCMR78y/eOOQp9Oawri5knbc5&#10;BY98YJrSyiI2L25iQ4ivQx7E8AfgAaypnSU5kuHf2VOP1NLbWTT4LZweg71sQ6TDGAzgZ9DyaxlV&#10;u7I66eDnOPO9F5mCiqTiOJ2+p/wq9FNcqgQfdHRVFbS2kYxtjAHvV2G0XA2qOauMZvyM6ipQ0i+Y&#10;5wXDhsyLKv1WrsCpOFdGDYOeDXQ/ZlVCZMKg61l3kFtM37mLyiP40O1j+VbKLOe5bVS5ZtpBYc47&#10;0+0hcOY0UbCfmJrMhmvbRsKy3CDs3DCtzT9TtrlgmfLl7o4waAJI7dkchM4HqKn2hsCSMg9CRyKv&#10;pECeOacIwSQRjFAFm2CCJSn3aZMMtgCi32RNgHAJ6VeEaNg5yKAG2sO1MmpG3K24dPSn+YqrgCme&#10;aCKAELZwVNRnJOTSsWJyq8etMLPn0oAkZggA70ToojIyBkVEEkZt5IpSWJJfkUAJJDFJCBt2kjnF&#10;QWwJQqTyOM+tS53nuQKQFIs46+lMAmVGUjnPr6VmXMkULOwUsTxgHrVyeQpGztnkYUD1rJktXlja&#10;U55JGM0gO21iUL4H8LI/yu0c7geilhiufhnydp5ZeQa3/G8IS40q0BKx2+nRBFHbPWuTUiKUEseP&#10;WphsDPSb7alu7OMgAmvP0jF1qEyIvCgAn3Jrs/FFyLXTGOcFuK43wvN50l+pQkqVff27jFc0nZFr&#10;c1xYxyxC1ZMrnAx2qOKeexVHuEMkaHb5g5DL059K2LSMG2uZz1Vdq/U1Hp0iKIll+4RznmuJu51J&#10;WIGEYCyxtvgk+6w7ex96saXL5d+qZHzAjB6GrH9jWv2OSYZhQjLmPofwrCRJbC9glkkYq/MT56ex&#10;qNytjq4i9hKWt8mFjymOU/DuKuSagZoyrMx9RimW97K0KuSvI4JUVYF4JBllTB68DBrM0M2O9+Zo&#10;yF3NyG7n/wCvWTqsHnIc85rfu9OhliM0GI2zyhbI+vtWLNFPGhJxLGSeQeVNNAcbZwGz1xdvytJw&#10;pHrXbR3MiAGRSDXJ6k6LOrK2JI2DKa6LTr3+07cP9odZOjDPGat6kLQvtqEcabj1rMnu59QuFgjB&#10;WMnkjvViaw2OTK+QBk471ZsrVll8xgqDtkgYqbWHc2tNt0gtlRVOR+Fa0YdF3sxAHbNZ8N3bRABr&#10;iLjr82aqahqvnOIYNsinjCt1+tQxj7/UJrhmisgGfoZG+6v+NUrTSFhczyFprhusr9fw9BWtZvbQ&#10;WwExXf6IKkiuVZyUgZj2B6UXAhjthCvmOMn+FfWoNRuEsLNppeZseta21ghkkwX7DsK5fUoJNW1J&#10;bdWIiT5pGoQyDw3ZPJcyXs335G3c1j+KgZfEunRDnD7yK7vT4IUgZYgQqnG4nrXK3dk1147hGMpF&#10;Hn9aqL1uS0bI0uGMm4SPEsuC7dzUywBkYEVoOAWAHQcVG2FOMVLdx2KCPNZnCndGeqnpVOWFbTUV&#10;vIBi3n+WZB/CexrXfa3y4qGCBJJjGwPlkHdikmMztFk8iaS2k4IkbrW/LChwTx7iuXusw6tayL0k&#10;yuP5V1Rby7TMnTHWmwK32faTkZ96je2Bq9CyyQAk8nofWhox0pAZjWoAqCSzDdBWsyAA46k1RuLm&#10;KFiBzigDP+xSRy7kGQv3vbNXorSKa1TzOC2abZF5huKkiV84PQj1p11dRWsxIAKp91R0ppgWdEtn&#10;stRkiLhkeMkD6Ef41c1bxDpGhwmTUdQgtwOzuMn6Dqa8L8aeO7+bUpbbTbuaAISks0T7S/8AsjHQ&#10;CvO7ieS4lMk0jyOerOxY/ma7aeGbV2YSrpaI9n8TfGWKSF7fw9buWPH2qYYA/wB1f8fyrya61G4v&#10;7qW4u53mnkOWkc5JrOt5DuKE8dRUqgseOBXVTpxhsYTqSluSNtI65rX8Oz2328Q3d9Lbq2PKYYKh&#10;s/xZ7VkCMUx4mI4FXKPMrCjPldzuNXsru1umkurRLgPho7qEYx+A4rH1JWe4V7HULjKgErIxGD/T&#10;8aseGvF8+mxiw1ECa0PCl+dvsfau3j0jw7q8LSvbSRO2CGXcMfQ9K5ZNwep6EJxqRsjzzQdak0Tx&#10;RbajfebIoJWQk5O0jBI+nWva9SjOt+Fb+K0kQtdxfunxwwIGPzrzzUPBVsjb4dROwngSx5H5iu70&#10;NzZ+HrS3V1keMLErL07j+lKVROzRnKm9m9GeGTRSQzvFMhSSNirIeoIpXOFC+2a9X8W+D49dkE+n&#10;pFFqEfM0jkgSDBwD78V5IzYkdW4ZSQR6EV1U6imro5atJ03qOPLA+lOyfWq8Tcde9LJNtGByasyJ&#10;i+OKbu96r+YFHXmmGUswRBknoB3NAE5eqksm+UDPA6V2/jfw5pHhjQdEiikkbW54g92PMBReMkY7&#10;EEgdexrg1C4yaVwLUTxr/ECanBZxwufrwKr2+09CAKuLTQDfKkb70u0eiDFIYlB+YZ96lzUsSbss&#10;WCxjktQAyFC4wnbnPYVNqXiCSaMQxsDjj5fuj6etQXV7a/YZUBn89iBEEICgA8luMk+gGKxACeBy&#10;aHZagrkkkmRycn1p9rbtcS5Iwg6mrcOl/IJLhsZ+6g6mtO0tTIwjiUKo6nsKlPnNJRdN+9uOt0KD&#10;Ea49x1rQit5CucVcWC3sbbzJfmboiep9TS22+UljxnpW0YKOxM6k5u8mMitGzyPoKvCNLdNzDLno&#10;KsQqqr0LN3xUE8YLcNljTMzNuWlnfB5+nQUwWYHLsR6cVsQQhRyACame0VlBOPqKoDD+z7SNhBHv&#10;U76bBdQjzc7xyCOCPxq1JZsM4oRTHKikHk44o0ApW9/e6RKEmzc2o/jA+ZR7iuotJ7e/gEsEgYH8&#10;6zJIuAy4IJxyOapXVnc2BXUdL4bP763HRvce9S1YZ0pgOMgdKntT1RuM9M1m6RrsGox4zsmHDxng&#10;g1qhV3ZFIZIVXsc0oiXHSl3jHSm7/lPWgAbGOtRkpxmkY8cCoRy2WPFMRKzgcLUTN7ZoY8cGoyfl&#10;oAazcY6D2pYEyGlk4UdM0ix+YwH5mm3xZ4/JjwB3IoAriT7Vds5/1UXPHrULxPcgW6PtZpBtPvmr&#10;CoLW1MQwC3XFMtSkd7bySMAnmrkn0yM0AdT45mjbxM8CsP8ARYIoSc8ZC5P865eeJJYfNj+8OuKl&#10;vbltT1G6u3BVppGkOfc023YxuRkEYqYqysB13jXRr68sHltyrLAC3ljqw74rMsNF/sbRYAR/pExE&#10;lwfcjhfwru9dv10q1R1TzJRwx6jnsR3zVRY1mOJYwN6qWQ9uOlcs1eJa3OWjdlVgpIzUVm3ypn1x&#10;ThdI07CRCi/wSjnj3FNVPIY4ZWQnKupyK4XudR1N9AYdAiiQZLOGf6VzYffJ5TgYQFMMMgjOen41&#10;1VjdJfWaqTyq81k32lGaVmhwJF6H1rNFsktFjMSxmMAY/hOP/rVbj0u1cj5pgM54IH9KqWKjYqS7&#10;kkGd2RWxb4K7gQB71DKFGl2KxOpaXDdcyE1kvoiyPKkdxKsYH8LVuxxNcHAyEHf1qOcFc29sMN1d&#10;j/D9fei4HnOqeHHVZZRK7BTh8nnB7iufs5m0HUvNiLm3kO11Y5z/ALVek6naux8gPuJG5yP4R/j6&#10;VzuoaEDHll/h4ArSMtNSWjesZFvo2lDBgCD+FVrubzr3ai4XPNcxoOqTaNeS2szHyc4DH+HNdVCy&#10;Tv5qEEkc4oA2LeXydEeOFQZnfaCBzinwWuxRx8x6mo7V9o6VaaX5uKgpEsUEY5fk1eiaNMYUVmiT&#10;mpkk6GkMsX8+y1ZgOe1Yu4WGjzTuMTOTk1euLiIsomPyDnArE16drpoUAKxs2QPYUAaFjceXYQhj&#10;yx3GmWabtVuLrA3udiewosoN4jB+6K0fKEV3vPSlcCVR5e4Nye1MmxtDU6WVS56VRu7ohQi5Zj0A&#10;60hiGQKSzHipIsiN2J2gjOT2HrTbOwlb9/cYVF5+YcD/ABNU9XnkuStlbZ3TNtz3x3NNCINIhGqa&#10;hczkHyh+7hPpjvWnc3LC3S03BmVuT2q3bQR6ZZCCHAKjBYCqGAZ+oAHJJpsC3ZSgWyRucM2StSvI&#10;VQA8Gsma6VJvNVvmj4VB6VPc3J8lZXONw6UWAddXiwxFmPsPeobPTmlxcX3yjqsX+P8AhWfbXsBn&#10;kubhxth+4p6E+tUdT8VqQwiJYeoFUoN7EuSW50V7qEcMZSLA9+9cb4g1U22mXVxu5SMkfWsyfXrq&#10;ckRIF925rnvEuo3sejsHnTEz+XtVMcYya3hRd9TKdVW0OEldnJZjkk5JPc96rNU0hyaiavSOQZCT&#10;5wx71fReBxWZnByOtbCqfJiZiNzxh8e3T+lSmAzNbXhPRY/EHiCCyuGmS1OfOkiIBTg7eSCOTxWG&#10;VOTV/QNdbQdaS72s8eNskYOCw/8A105XtoNHqv8Awpq2S+imS+nkhRgTFIindjsSMfyrs30ny49o&#10;WJcccLXN6Z8ZoNSUpaaKkTJx+/uCxPvgAYrS/wCFh6i7D/R7ONT/ALBP9a4akpN2kdVLmXwjLzTZ&#10;ZIysckJI6ZVqNI02a2hMdy4YrhgwBAzuY/yNXo/FWtTpuiNrj1EQp0mtX97bCK8OcNk7FAz+ArO6&#10;Nk6jepWuyqWE0qsymVgAfbpXh/iGybT9cvbd4yoD+YoI6q3Ir2l5JZn825XyIITlIzyXPavIvGu6&#10;PxLctLksY0Yg9s5rfDP3rE4pe7dnOvGyZaJ847HmnRS7+GADCm7vkDIc45HuKcqhmDr+NdpwEmKT&#10;ilxTTwaAGuAWyefrVR41kldVwHHQdjVvNU7kFJBKv0NIBiwlgT0K8EDqKVHkUgJJnPY1Kjjf5n8W&#10;MfWlcRsc4wfUcUWAfFc7yVYbXHUVK5luAkC5POAq9zVKRd+GB+cdD611fhyzEUKXUqZmkHyA/wAK&#10;+v41FSpyRudeCwssTVVNFOLQLe1jEl4Nzn+DdwP8aGFlaXHli1UrjJKjvWrqTIMylwxXgemfasy1&#10;gE8nnSAlR90Hv71z0+aq7s9nGKhgYctNLmJba0e7kM0/yp2UccelbIjtrWEFV2Koz61UyxOB9MVp&#10;WGlNNiW5JEYOQtd8VyqyPnJScndkdrp7aj80qHy/4AePxNags7e2gJUFmX+Jjx+Aqdpkjj8tFG30&#10;HT8arszzMMn8KokZLDc3MJkiaNFRSSuMDHrVWynEhxcxmNuoPqPata9Xy7e2tRwZ3G4+1QavaldL&#10;SVAN8THK+o70APaH5QVIKnmmAMSQo6dqg026YQh1PmQMucHqhq8my4XzIevUgGi4DIUDsQRzU8UC&#10;CYsByOBUscAdcMSH9R3p6R7ZUB4xlqYEcsCXcJePG8cMPSq8EJ2OkgIBqa0lEd2x7McGrdxCEbcD&#10;welCA5i+0uNpRLGxhuF+7InBPsfWrlpqssDpb3o2SEcEdH9x/hVuePcd2OB0qp4g01r7w5I0PFxC&#10;wkjYdR6j8qJLqCNyOeOTGDTmOa4PQPEEjOLS7ysy8c967O3uBKuM8ipTGSMwFRZBqQuVPAzSFw3V&#10;aYiJuTimbamJA5phPNACZ2LjpmoGb5hipmYEk1AeDmgCGQtkkgmlsLV73UtnRI4pJTj0VSf54ocn&#10;HHfpW54QtvOn1yY9YdMlx9Tj/A0pOyAwmiUhWZjyOx4piyiPOBx0Bp7OxIUqAPanRxAvk4OBwKaE&#10;egfaGvtTUSEsjS8KenBrZgj8y6kJ6DrWFpthKNTM02YoUYkEnk/55rdF5Zw20rrOjHaT8rZ5rkls&#10;aLc4qJBngZA4qrcxyWk26BQd5+aI/dar9svb3prsPtSuRkIwrz3udaWgzT9VijlzE7QSdGilPH4G&#10;tlbu6di6KCOvy85rPtLK3udTlhlQBMeZz9KhutIFsst5ZSuDEMsisQCKl2uUjXSV2YtOzLxn5hir&#10;9rNG7FWZQB71z+nXszIu2eTGe56VtwzStgmQMf8AaUGoaGjXW6VRtj6dKcuIk2kIHfLEsc8+9UFk&#10;cqQywn6xiq0upfZXCBYQx/6ZZP8AOkMtzQwxxMDIpZyC7E9f/rVnX4tyD+9jwP8AaFWg+oXqM8RW&#10;OMDCtJAAWb2HpVZ7e+EeZ5ipz91VQfyFMDiNThtvtz/vEIZMH34qhaaq2koN0hkjB6DkqK6fULKZ&#10;W3CaUsPVq5q/sb113JPJkdicg1oiWdrp+ox3cCyxuCG5q/54z1rzbT724gyUBWROHQ/56e9dBaeI&#10;YWdY5/3TN0Zvun8aTQ0dckme9TK3HFZMF2pA5GKvRzIRyaloaI5d0kyoDyTgVZm0+O6SWNcnyU+V&#10;8fxU62jUBnjbfI3G7Bwg+tPnvUtofJR1LHkhakdw0ghrQNkAqcEehqa4lDd6oWLi2tJJJDje26qi&#10;3LaleeSh2xD7zetFhFsyvNJ5cPzHv7Vfgt4bUhn/AHkx65ohSO2j2RgAe1RtKgYruXgZJLAKv1Jo&#10;C468nmlRucgDhQOBVWKERTea3G1QN/8AMCs6+12xt1YGYT7f4Uzsz9eprGuPEc8sRmSPC4OzdwPw&#10;AqlBsLnVzXYK4BworLn1ASOEjJY+ijJNT6Pbx3+jWt7cRiSSRMtknGcnoK1VSNE2oioPRRiuiOG7&#10;nPKv0SOdbzo8M8ZVc5IbqahuJ5L4B5JdqdPLXjFbd3CHQ+lcvcMLeSTdnjoK1VGMdTN1ZMq6hKqK&#10;sMYwO9ZxXipHYyOXPc0Y9aZm2yqw64rkPFk5M1vbZyVUyN9Scf0rtViLTqijJbgV514hm83XbzHR&#10;JDGP+A8f0rSmryG3oZDVE3epiM1E44Nbskr1euL0zxWgSNImt4vL3A8vyTk/nVFRlqlx71KQF7zB&#10;IoDbQx7A8GhFTIyoz61QjXzJVRerEAVs6zbxWOpSWdsGZbcmJ5S4bzHHVhjjGentVJgVnSSzkE9u&#10;Tk+lXovFWpxqFUI3+8D/AI1nJdFAUkUlT1oR4dxZ2YnsAO1S4Re5Sk1sdHZeNdSh5aKMjuFdl/xr&#10;rfD3jLVvEOq2+kWGnRrcSctM8pZY0HViAK8vJXBEeVQ8knrXtXgvT4vAXgK78TahHtvrmPciN12n&#10;/Vp/wI4J9sVnOnBLY0jVn3OYvPHbWviG8t7iN7m2glMaOp2n5eCdp465rnvE+q2us6ul9aFmjaIR&#10;vuXGCCTg/ga5+e4lur2eeYgyyyM7kdyTk10/h/SF1Xwd4iZFzc2LQ3iHvt+ZXH5HP4VSpxjqhSqS&#10;krM5aMhWdFJKhsj2qdDgZqtGc3cjDpjmpi/atTIkMgNRs9RlqaWoAf5gFMdg6kHpUZakJoAbGxU7&#10;D2p5NROMEMOopS+QDSA0NLsvtt0A+REnLkdfoPc11JmZnMMBAZuGK9EHoKzbS2bT9IVcEXNyd2O4&#10;z0qWeVdMslt4j++ccn0riqXqSsj6bBqODoc893q/0SIrthcXa2sf+ri+8fU96vRJnCIOnFU9Ptm2&#10;D+83JNb9rCsKBjywrtpw5VY+fxFeVao5yJ7OySICa46dl7mrkkzzgKgCR+gqoJDI2WOTVhOlamA8&#10;KiqByTU9tGDIGPSokQNyelWYQM98CmBFqQMsyt3Ugj2q4wW4tnif+NNy/wBagkQySHPAqyVMdvFM&#10;OfKbkf7JoA5fTCbeea2bgqxGK0IpHRwYjskBHbhhTNXtfIvPtcfRuG9x2NFpINxDg5oA6PfEqB8h&#10;c8Ee9Nkx5sjf3UxmojG0lspQgEYwD0P1pWl3CZiMZ28fhQBmlismR37VsQgz2oPXFYefnI963bVh&#10;HEB0UCgCvLGAQvTHtT0G61uEHTbRLLFI3ySoH9GOKfbBkilDAfdqtxHGaz4fW7IuLXEdyvIx3pNC&#10;1h2nNvcjZcJ8rA966QIWOB1rB8S6Q7Kt/aDFxF1x/EKlqwzpg2QCKY2axfDusrqFsI3O2VeCp61t&#10;Y5zjrQA0nFNyc09hTaAGEZNIQKkA5prjvTArsp3DA6Vs+B7yO08XCC4bFtfwvaSZ6AsOP1GPxrL5&#10;L8n5RTISIoHmxg5yD/KpkroELqlu+lajNYTRyNPC5UqFP4HPuOajg80kGVdmD0zk11/jQ+cmkaqy&#10;/wCkXlmrS47sO9ckJCQcjFKDugZ6Fp0xaJVkkZy0aZJ552jBqnqFilrb+eyDk4zjkmqdnfBJkhB+&#10;aOGPcPXKjn/PpU2tXRmto0BPAJ69+lcc3ZGsdWVowUkZT1FNALXDr6mllLI8LuMNsCN9e1LB/rMn&#10;qTmuE6ixIPL1i3yeHj2/XHP+NWbORZY9ShfhpEO38KgvYzMj3CD5rfaR9O9Rv/qRcx/wtk+4NSMh&#10;voDp1zDcRKDBcDcV9D3ro4beVUDBPkx1JFYt26XFgYHPGd0Tj+E+hqxp2qH7IYJAcgjjOcEdRSau&#10;CNI7nyAdq9Mj+lS2tkkUgaQhs8jIqGO7MgwuAauxyttCthgOlSUaClWUdPYVHLGoyz4xTUYGnkeY&#10;yg/dXn60AYN/ab5ggHLtx9KSbRo9oUoOnWtk2scUjzMzMx6bj0+lSBAyDNO4HA6n4bYn7RaqBcR9&#10;P9oehrIfThMd/l4XglMdP8mvUHt1Pas280yNRJKi4JB3Y/nVcwWOEs9P1O3yy3DKh6RnnFaUU9/F&#10;yyKwFdIkcBTaVwT0I6ZprWYKMMD2pNhYy/7Yl2qJYZMezk/pTk1a0R9i2chkIzlyAKsC0BcqR0qn&#10;Jabk85R80bUrjsVb3WnkkMbwEAdADxWPqGvT21g72sfksgLb85Oa2tRgR40nUcNwfauc1eHbo2oT&#10;EcIhRfdjitYpEMQaprNz4dgvZ7+YyNFvfaduenp7VvJYSXNis0jFi3JBOeKzhaD/AIQO0TadwgU5&#10;x7Cut02A/wBiRFhyVFEtHoCVzlJLGMKc7tqnJGetV72VGtFRMDBJI9O3+Nbd8gTePWsv7BBNaB5S&#10;V/eYZl6gcf8A16qOpL0O20IG30KxhcFcRA4PbPJP61pttfLIMDHC+npWZHFLFGAkiSRYGMDHHb2q&#10;ZC+3cuQe4PUH1967Vscb3CQ/Kc/SuV8RwFVSVOhOCa6osJUCAYOcn69hWTrNv5tjKncAkfhQ0Bxq&#10;kY5P6U/r3qEU4MRWYDnmNmrXWeYVMnPsM15PI7SyNIxyzEsT6k16D4luXh0KfaOJMR5zzyef0Fee&#10;HrW1JaXEIBUcowhqwFqG4Hy1qBVQcmlPoKE6mpoYzJIFHU1NgJ7BTC32hXdJUOUZR0NTnCoATlvp&#10;TjtjxjoOlEUFzdsRbW00xUZPlxlsD8KegEBAJ6UoUUOWRirqysOCGGKTeAKYHV/D7wz/AMJN4phi&#10;lQmxtv39yfVR0X/gRwPzrofi/wCJRqGtpotrJm1sDmUKflabHP8A3yOPzrqdEjj+G3wvk1KZVGpX&#10;KLcMrdfMcYiT8ByR9a8OlleWR5JHLyOSzMepJ5JrJe9K5WyIzCr8kc+or0P4M3Hk+JdVs5DuSbTn&#10;bDc52sDj8ia8+DcYFdj8J5/L+JNjGek8MsR/FD/UCrnqmJbmJ4406PRPGepWkEe23ZxNCF6bHAYY&#10;/PH4VzpnH9016L8TrMNbaBq38UsD2kv+/C23/P0rzs4NEXdA9GM88U8b3RnVGZF+8wHA+tRlea9Y&#10;+BaR3ep67plxta2uLIM0ZAO4hsA/gGNDEeT7/ekL+9LcwmG6miIIMbsuPocVDii4EhfNETATxk9A&#10;wOKZipIEEk8a+rDPsKTeg46NHb3E6pm7cjgHy19WP+ArHt43u7oyOSRnr6mkuZ3u7hUXhR8qj0Hr&#10;WtZQqgA6ADipo0uU78fjHiJ2WyLltGI1z3q6CNmB1qGMoOvNTg/Lx0NdJ5w+BM9eKuAcBRVeHk81&#10;YA5X600BPkKgC9KsIQF+tVmXgA9alU5QY7U7AT4zx3q/GgaBkxk45BqjbrvcVqLsiTJPPemgMO6i&#10;327xEZMfTPdf/rVjRgqBz34NdPdqu4XCDOPvL6isG6h+z3fl/wADfMp9jSYG/ZMZbIE8t3qrdZVT&#10;6McVY0wlYSueMdag1IgQIMcljSAo2sRmuNo9a0JJQX8tOQtQW4FtZyzseQMCmIwgtTNKcM/P4UAQ&#10;X8sUMQJALscDPatDT1Menks33wTXLGdtQ1ZY15UHNddOpW3CJjC4T9KcQK0WS/FTTRhl6A+tJBGR&#10;jpn60987uDVNXEcFrFrNoWqLqNoP3THLqOldfpt/BqVkk8DAgjkehpuo2gu7V4nAIYccdDXCabqM&#10;3hzWjFJn7NI21x6e9ZP3WUeiPmmk05XSaJZIyGVhkEU0iqEGaT7wozxSgbR1pgQytsic+1PSJXRQ&#10;RlQuajvFP2V9vfirVpG80cMcSlpZcRqo7k8UnsCOk8WlUtNAiYnC2CEqO/NcbO4WQr0HvXV+ObiP&#10;+2YrFcMbG2jhLD+8Bk4/OuTYqFJfGOvNTTXugyXVpp9O1RLpGGVjQOB0YAYIrcS6W7ggmQ5UspH4&#10;EVga7FtUsBwetT+E3MmlGMnmOdhz2Bwa4avwm1Pc7a8sotQj3W52zZ4Xt61jRSYOGBVvQ1etrp7e&#10;VJATwQTSXMaC+myAYnbeh9iM/wCNcR0j7a5VN28Ao42uD3FUDOYY5reM7lUlS3YjtSKQySPjICls&#10;U2JR9jYH7xYGnYLl+1W3WaGKWNWDJyW7kmrv9jQ3UztbOYJfMI45U4HcVlDMqow4ZVxWrpl+ImJk&#10;GcnOe9SMoiea0m2zIVKnB9M1uwTLNGroRgip18i68xnRZAwIORVBbJtN3GNy9sckeqe30qXqUXgx&#10;B61Ot3Iq7eD+FUUlEsSSL3/SpS4Uc1IyyshmcFjwOakecg5XGB2qlv5yKTfg5oAsy3gHA5OM1QWW&#10;SdsruJc0+OCS5l+QfIeC3pVqW2hijVQrCPoT3B9aYFJYZFEuFVtrbWTPFMErRHbIpC9j1H51aiKw&#10;XbKx3qwzu6HPpT5UUlgVBU9jTApnAkWTPyjrVGFwLh4j918kVba12Mdjkoe3Uj6VV+ykTKzyhcHI&#10;IBIosFzMvg2fsyDJZsgCsPxhttPDr2wI3Hlj6t/nFdbN5NrM0gJeVs/Njp9K4TxK5v8AVtNsVPMt&#10;wpPfCg5JrWCuyJbHWzQeV4VgiYYdYlDD34retMDRkPYKKxtRLf2eYY1JlQhdjdTuIH9a0pibHTIb&#10;Uk7wvzZqZMpGFfsDk1BdQGC1iU9SoLfjVqCD7dqMcOMop3P9BTtekUuAAOP5U12Jfcv6FO0+jw5P&#10;MZKH8P8A62KvliOlYfh61nbTmljaLDTtw6nJxgcMDxXRQxN5Y343Y55z+td0dUjhluVDKUOcZNMn&#10;mhuIyD8rkYwRxV2WHGeKzblFQAkcGrFc4K7nhtHnEsgURFtx9MVzcfjFLicxWtlvI5HmTKmR7A9T&#10;7Zrudf0mC8jkSQbPMGN6jr9fWuLfw1BESk+lQXGD8skMpiLD3HTNTZDMfXNUvbwiC5t5IIw25EdS&#10;pPXBrFIrT11Le31H7PbwPAkaBdjybzk89c+9ZhOBuxkCt4rQTHg4Ge1Q3JG0Y70kkuFIVsHrUSq9&#10;wyogLuxCqoGSTTAiTqc1eth5URmIyT0B9Kr/AGd1ujbuMOrlWHpjrWhKuI8YwOgpLUD6N0fQ/D5s&#10;7e5ttGsVWeFZAfIB6jPeta2UJM8cKKkYAXag2gdz0/CsbwBObnwTpbE8i3Ck59Mj+lb9tEvlmTew&#10;LOT+XH+FcE27nRFIp3thZX8Zi1CxguVzlRNGGx+Yrmp/h54Vnv4rmDSxA8UivtjkYI2DnBXOMfSu&#10;ruZNzbVxjuTTChiXeGAGMUlJrYdkcX8QvD+qeLba3S3uIolikZyjZ2uxwB27AYH1rzKb4eeJYGbb&#10;ZrNj+5IBn88V7wFbyyD+FWIXDY3ADPXitI1pRViXBM+ZrjRdVtCRcabdR49YjitDwRctY/ELQpCC&#10;p+1ohBGPvHb/AFr6M8uKSM74kbtyMisi40vT55kkW1QSRSCRCoxgg5B/Oq+sd0L2Zwvji2+3eFfE&#10;dpt/eaLrDzJx0jkOT/6HmvHM8V9L6ppsFxdagWRT9vUfakK4Eny45/DFc2PA+gLKFXSrclhxuZiC&#10;Pz4pwrJCdNs8LzXrnwFtTDq2t6zMn+i2lpseT+6WOf5Ka1JvA+joy+XpFngdPnP9TWLqdnqfh/Qt&#10;RfSngsYiC1yihXEmVxjnkHBPT1q/ap6EuDR5ZfT/AGrULm4/56ys/wCZJquaM4pM1oQFaFpD5SeY&#10;33z09hVe1h819zD5F/WtJFMkoQdzTSAuadFuzIR16Vtwx8AYqjbqFYKOmMVop8uPTvWiAsxxD0FT&#10;BOeOlIkZVQy8g81KnzDP6VQiSLip4/mkUVGqHFWbOMtdAegJpgTMKWNMZz1pzKS5wOKeFycVQizZ&#10;xAo7EcgcU9P3h2knHanWykQOFPI/WmwgFsjP+FMYkpCSqP4SMHNUL+1L2xI5eE8e61oTpuUjPI5p&#10;sTCaJTj5vusPUVIEGlsDbnPpSXmwiHeDjBxUsMBtXmQ/d6r9KivVOLY9hkk0dAKuovhYYUGQTkis&#10;LXtREf7oNkgcmp9Q1ANMxB+VOfrXMZfUdSVTkgnJqWxnTeFLMmUXMg5Pzc9gK6RXBU5/ibNVtLg8&#10;iwdgMArtFTMVRR9KuKEO+UUnzDvn601GyfWnnkcUxEUgz2rifFum+Yn2hF56mu4b7relZ19bLcW7&#10;RkdQQKiSuNHN+DtZYw/Y52yAcL7V2DVxGh6HM82qzW5JuLDbM8I6vD0Zh/unB+hrsYZA0aEnIYcG&#10;pjLoMeRmnA88jIoPXFKBmquIHAKkE5Het7w3HFo9g/iK+X9zAStlCessp7j2FVdO0CW+jF5fSCy0&#10;qM/vbmTjPso7modd1uXX7mODS7Vl020UR264xwP4j7ms5Svoh2Mi7u3nmluJmzLIxdj6k1ueF/C1&#10;1rvmX0qrHbRKfKEwO2WTHGQOdoPWqVppESky3TiZlPCjO0H+tes6ChGmwJjAWJBgDpx0/WqvpZCP&#10;HNedUtHJ79Ki8IRPDHO78CUhlB/KotWJv9QitE6bvm/rW9b2ghgU7QFyMD6Vx1PhNYOzLZdnztGB&#10;3zVmO2lmgcJKpHTa46fQiq0ZByD3q3buY+h61wvQ61qZyM8bsjqVJBHXg1NINkigdCoFXWs0vLeR&#10;M7XVtyn0qi28MY5hiVP1HrRe4mPiOKnT5Wz2qtGc1YU9jzUsaL9vMyfKDwTXQW6wSR7iwPYjNcxE&#10;RnFX7eXHfipZRpSabF5m62Ozd1VTwfwqOW3eE4d1Oe2Dk0+CbYwbPFTz3IYgxEg+uKQFNLZ3O3cA&#10;ffNSR2jB8SKWA7dqVruVDlkVgOnFIbyRz1x7CgC/tYKAoCY7Y4qKUgKRJt6evFVPOfPDn86Y5LAl&#10;iT7mi4xkEmbshHGzbgeYOGH1qefDDagIA646fhVaFxJeAMNwC8KDjAqw54O0kL7nmkBQkcgkCqFx&#10;cEKw3Zx2qxdTeXuP4DFWLTTFghM92A0rjhD0WqQjFk8w2G8qeDwTxxXL6LbSan4yOoOii1gBVOec&#10;9OPryfwrofEt1JFYMAQHlPlD3JNN8KWaxx3Em3EXmbUJ9FXGfzJrZaRbIersbod01MAkPBBmQsT3&#10;/hH86pX9y88xCAs7/dA71Zt4vtMfmkkJJK59PlBI/p+tDSRWQkkQAyDA3Hrms+pRDYxrpsUs8jZk&#10;Y7T9QOlYV9KZCZD/ABHj3rQvi8jINreSvJ7Zzz+tU4ohc3RYkFIxuY44A7D8auPcl9jY8JlhZXFq&#10;5+aOTzAPQMP8Qa3c7TgiuU0W88vxXFtPyThomHrnkfqK7WVUYH5cGuyk7xOSorSKpkGKo38XmwbR&#10;2ORUtzmI57Gq/nZHUVoQYdyN8LxHqOntXO3E0kVvcPDEJbhY2MKkAjf24PB9ea6fUUB+deGHpXPS&#10;R5dvdqTBHByeK/EEFw8d1ckv3S4gRsfgy0f8JdqJ+Yxabu9f7Nt//iK7p7WOUfvIkc/7Sg02PSrW&#10;NtyWkCk9SI1FNVEB59e+KtWvLSe2aa3jhmG2SOC1ijDD0+VRW18PtJkSe5vZ7TCFQsEjrznvj/Gu&#10;uj06CNspbwhvUIBVpp47KB7ic7Yo13sT7UOpfRAeS6hAkfiPUWjXCCdwo/GoJWyCM1Ld3BuLmaUL&#10;t8yRnI+pzVdumK2WwHu/wpu/M8BRDkmB5UP/AH0T/I12cThbQFh8yrjnua8y+D9yX8P31nwSt4W5&#10;9Cq//E16RMctxzt4+prgqL3mdEdgRd8g54zk4pt2y42r/Kpoo9qbiMk9KpzPlsdzUDHAkKMrlcYN&#10;TJx6ioc/Iq8VPENo5PXrzSGEzFUAHIJ4xUCR7lLcDnjHrUlwckAZxikAHkDIPWkBUueWRi3JB6Vm&#10;spNyCnHloOSe+SavXZzIp7YqtBtaWQk/xHP4U0DIJGCDdk5GTXD+PrkweFJhu+adwOn+1/gK67UJ&#10;QIioJBLV5x8TLnFpZWwP3nLEfQf/AF61gryREtjzigLuYKByTgUVYs0zIZCOE6fWuswLkaCJAg7d&#10;fc1pWcWyPeR8zfypYtGu20mDVWT/AESWdoc9wR6+x5/I1dVQQMVa1AWH1rStvm+WqUMdX4lCpkda&#10;tCLcWVbb2PSpym4gjg+1VIQR1NaEany9/eqAVcgYNXLADzy/Q4xVVc45FXLPCTDPAanYCWRSJj9a&#10;lSPBGe9SyRkcnvUsMZYA0wJLdNiFTwDVKXNvc7uqsea0kBTrVa6h81CCPpTQDN0chOOvcVApNvOM&#10;dGqowkBKhtsqdPQ0i3vmDZIuyRe1S0CLlzNKRuyNvsKpa3cGDS7d1+85YVciInt5FPpmud8WXfk6&#10;VaJjDFn5/Kh7AczqN5wUU+5Pqav+HLMn98w5Y8VgQqbq6VOozlq77RrYIyLj5eKhK7GbxXyLJR3I&#10;9aoZJbJ5NW7+TLiNcfLxVPOBzWqRI8MFGB1NTJkJg9ajjjx87U/OW60ANk4H1NRMNxAqVuWAqPrJ&#10;getAGI4vND8RJrGnsBKvUEZDAjBUjuCK6SH/AIR3WLbCXUmjzH/llMheJT/ssOcfUVSuVUuwIzVS&#10;SNQQoGKydPW6Hc6JNDtdi7vEukbQPmYSMSfwxmp/7S0LSE22ELandj/lvcLthQ+oXq341ygUD6U+&#10;MZbGe3FHJ3YXLuoaleaterNqNy9xt6K3CL7BRwK23+S2RQRtAzxxxXMHIGa31D3FvAw2+WYyCT1z&#10;jH+NTNJbDTJbKN5jDG3LSN0x6mvV9PjW3sg7EKPvEk4AHv8AhXnnh22NxrcKAfcUn9MUfGHxeuia&#10;MmhWku26u0zKVPKRdMf8C5H0z60J2QdTA0LRJWla8uAQz9Af4RW5qUIitotv97+lXWuYIVwCv5is&#10;jULvzmXByq81yVH7pcdyJBVhG5qunT681KPWuNnUi5CxWTK8g9RUl5apdIGUlJF6NVaF8NxVuOYM&#10;CGrN3uXoY7rLayhJ12E8qezfSp0kGOa1rmBbvS9hVWZT8uaxls3L7YHJXGdr9R681SdxFpGxirMU&#10;mGX5lwepz0rORpUDAgMg4PNOjJuJWjbgbeg70NXC50lri4VSjDaRkMTwatraDbvYkqPfFc9pk3lO&#10;sLDHYGt1W4xuP41m9CieG3jfJMeF7EsTTG0+KYF03R+hBpxlUJ5UYLMam5EPl9GI6UAZEqz2p3ON&#10;8f8AfXp+NOLh165HXitOZSsQXblB+v1rEmcW8o2ApGT0bp/9amMfGF+3xqMKSpx71ZuHSOMk8cci&#10;qYO6+hYkIMHG4Hk1Z+zmeceajsg+8iClYCPTLP7TKbyf5Y0+4D3PrTtQvFZiFI2j1q9Id+AIJUVR&#10;wCKyrmASyElH49FxTEc3rVteX8mnDT5Ujljl3yO4yEXBGfr6CtdWe3tzGrPPKRy8hyWPv6nJqSSK&#10;NRtjbaM5MZOM/lUlnalgJkjkdg3C4yAfUkdau+liba3HuGgtobfIBjXDEevU/rUKWu+eEv8AdBDY&#10;9asy27wr5koCsT8u/lifYdKfcBrW386RgXxjr1NSUYt64Njcbj8zy8fQZrEikMUc8USsXYcKO44/&#10;+vWjck+TtPvVSxYLPLIeixgVotiGZEV1JDdLKDtmiYOoPUsDwK9ahkju7WK5iOUlQOuPcZryi9jZ&#10;J/OT7wzg13/gm4a58MRA5zDI8f4ZyP5100mYTRoXEGVIPIrFuIXibK8iulmU+lZ1xEDniugxOWu5&#10;iODWa6BhuH94/wAq2tUtgQWA5FYquoQgkfe6fgRUsAjT2qfbikTGOo/On7l/vD86zAAOK4zx3qgj&#10;SLS4yctiWXHp/CP6/lXal0VdzOMAZNeQareNqOqXN23HmOcD0UcAfkBWlNXYjP8AMGecignIyDSk&#10;c5xmoJDtUkcH2roEexfBiykXTtTvjgRyTLGufVRkn/x4flXpagySAc8mue8Dab/ZngPS4MYkkjEz&#10;Z9XJb+RFdJZ/8fOAccV59R3kzojsSzgp8i9uMCs+RG3dD1xV65bL8HNVN26TnpjisyhAhGDwKlXa&#10;ePSn4xjI96Y+BwD19KBkDk+bnPepCcBQCPQ0ijL4PpTpDywz/wDroAzbhs3DnnAquh8u2DEDLDP5&#10;066bEczg5POPfg1VmPlWyjOMDFCBmbeSbptuT09K8p+IV152twxZz5UXP1J//VXpdw/745ODXjPi&#10;C6+2a/eS5yPMKj6Dj+ldFJe9czm9DNq+iGOFI1GXY/rVSCPzJgOw5NdD4ZtlvvE9oJP9TC3nyn0V&#10;ea6TE63XM6doumaAp5hQSzj/AGyOn8/zrDUbavXssur3txfs3zzOWx6DsPyqqIGQEOOtXBWQMliI&#10;4x+NXEPAFZxidPnXJFX7GQS/KeMVaEXkTCqAOTV/b0UdBVeJd0y45q2VIye9UhDduDkZKk/lV2KP&#10;cuO2KgtxvfB6d6uooRzj7h6UwLkB86Ag/wCsXg+/vUsfycEVCqlCHQYHf3q3tDKGHOaBgeagm+tO&#10;bOaglPPvTArTwrJzjn1FZ08WTjo4+6f6VsFCUqvLEDkEZpiWhQsLgxXQSToeD+Ncx48counwg85k&#10;/pXT3Fs2dyjDDp71yfjdvNvtOY8L5THPvnms5aIaKGi23zhiMkDNd7pcYS2M5zhRjn1rl9At/OVc&#10;A7T0967CdRbwpAvHGTRAGV2Ys2T1qzb2u7DydPSltrYuA7dKW6uyx+z24yehPpWgiOeRFcKTyeii&#10;kPDUxoRAACd0jfeJoPNABnqaIsBhSPwMetCGkA2UZkJPfmqknLnFXHbDZqmeTmgBh9BS449KD1pM&#10;80gHscge9bulsX09B/dJFYT87QeM9D6Gt7TARYrxjHJ/Os6mw0dT4buLbR7HVddvm229pHjPcn0H&#10;ueB+NfPfirXbjxDrl3qVw2XmcnHZR2UfQYFehfErWGs9D0rw9E2GlDXt0AeuTiMH8AT+IryvZulA&#10;PTNREbPoKWxkJZ5dvUBQi5JqnJAI5lRuhGap6toer6xM0k1nLaPGd8ck2oY2em1EGPzP41NFZ31j&#10;aRLfXy3spJxME2/gfU+9cdT4TWG48o1sefmiJ4YdqmjYZ9qkRhtVWGQeCKbPZPbr51ufMhzgrnla&#10;5LnSP2ENuTqKlQh+nB7iqkV2qt82UYdQ3BqSa7TIaMZf2pWGXoX8tirnCvxn0NU45PKlcDmRXyB/&#10;eFS6fJm5RpCDk8+1aUDrNdzLIisN/BI6ClsBhuyrEdhG2QYPse1NOQyFPv8AtW5LpFretMIj5Ljg&#10;Ed/qKw2in067MN2uGUfK3Zh6imgNWGLMo4y/8q1Rnj+dZFhcbGJOCH/OtuNoGHzBwfY1EhoYQcgg&#10;4I9KcJHDbgTmpMwDoCaPMjGMK351IxDdyMeTz7UkjpNHtniVh6kU/fDjgbahkkTrnj3pjK8ltIVV&#10;bViI4zkIxOB+IqYTzxRpKZAFfp+8z+hp6mWUDI2xD1OM1TEJndw8gOx+nbnmmIvy3DMgBbJI7Gqj&#10;89sDuaUwBeAcN7VEZChww/GiwDSYgCuwjPUjrU1nLFZSZQbUbOef1qs8oY4HOOSAM1VZJZHG9GWP&#10;qc8cUwLEskl/qXGWCEbfTJ71Fqtx58mxD+7Tge5qSS4EMk/koqvKFRAP4QFwT+dZ0rgqFBGEHLe9&#10;NIRSuW+UnP0pNPt99tM+QC5wp+n/AOuonSW5lEMClnY4AHatS6RLK2itwoBVeQD3qnoSc7dd89RX&#10;b/DyE/8ACN3LDkfam/kK4a7f72Op4H1r0L4fSrb6FcwAcrcEuMdMqMf1rpo7mNTY3J0DDpg1nTR5&#10;reYRzISODwAKozWvJ4Ppn6V0mJyWpLtRs1zAX5z9a7LWIMRNxXGqfzpMTJV5p+BTRwKM1kIkHSs6&#10;88P6XfsWuLOMu3V0+Un6461eDHuacGoTsBy9x4A06TJt7u4hJ7Nhx/Q/rXP6t4KubGOGRblJo5Z0&#10;gwFIYFjjpXpY9etRXMtpbRLd3pItYJo5pcDONrg5/SrVR7AjvooVghCoBsiTaoxjAAwP5Umn/wAb&#10;Y5HqKrJqUF3aJeWNzDcwTA/PAwZevrVmykVIcn5N/c1yy3OnoJLJhnDenXpUcABbvSzYZmYkkYpI&#10;+AOcHrSKJ2yH4weOhqCQEHJHQU2Qlpd2elJlhkg0APiH3mGeBxUcjbvTj2p8eTGx71DL/qyeOnc0&#10;hGVfH/RWwOrgfqKp3bgRKOMgZxU9+xWGIY4aVc/n/wDWqheODIQO/AFUhMwtUuBb2k9wTxGjP+Qr&#10;xVmZ2Z26scmvXPFoaDQ7oknmEjn34/ma8jAJIA6muqktDKb1LduPKtzIerH9K6zwmq2/hvXNRb/W&#10;ShLWE+mTlv0xXJXbbY1jHYYruzBHZ/D7Qo1BEs80ksvv6foRWr7EFfT8pkHkVfOHI3CqttCQM1cR&#10;MkcVuiWOMK+ScUzTIOXPQ81Lu4MZFWLdfL6delNIC1ZxdXJ4HFWACUPvSoAtsFxyetPiHIXtVCFj&#10;XYVx361o26BlAY4Bqo64K8960IV24JFAEqLszE2DjvUqttBGPzodS6DH3h0pinIweGFMBGHeoWAJ&#10;yScCpiahbvQAwtu69qQR7yx744oJ296EfrimBWZwT5ci5z3rhvG4WbV9Os4/vKjM34n/AOtXb37L&#10;BE1yx4UZrz+xd9c8RXF82SoOxfoKifYaOu8PWaxRBiBhBmtDAmnLt90dTUkEQt7NUx8xHNRqTMdi&#10;nCD7xHf2poB8srzkQQcKOrUqolrHwAW6k+9SErFGAi446VTmLNy5+gpoRGzl3yaeuRyaYAKUOGbj&#10;7opgI5+Y0oGBSdSTTuopARyfdNVjxU8pqA0ANxTRyad3pMc0hCyHIH0rrtGsmuLaCLHzShQT6e9c&#10;jjJAHevULPSp00edbYD7X9lcQ5OPn2Hb+tZ1NikfPvirV11nxNqF+DmN5dsftGo2qPyArCMoHIpb&#10;q0ubC6ls7yJ4biFtskTjBU1Ud9uaS2A+ubjT/tEjM65j4wc/yrG1+KNbeFcBSrfKB6V0DXEkaAFV&#10;c+oOKxdeV59Pkk8sboyGyPbr+lefKSaN4ppnOk7CCQSPaka7UkxrKApwR9RVKS5kuD5cQ2r/ABMe&#10;3tVmGOHZskjDqfXr+dc9je5Ya9aQASKG47imuyyASY+ZSDj2qvJbmAFoyzxeh+8tOicMowcikMtH&#10;aGV0OASDVuJ2ikDZ5J/OqCj5dtT7sqpzyPSpYzStZ2WTfg5zWnc2cOs2ZhlXDjlH7qfWsGKTLBQT&#10;zW5p7q0zHP3B69aWwzlQs+n3rW1yMOnQ+o9RW3Zzea2Oc4zU2sWqX9szScMhOxgOV/8ArVRsFljt&#10;1Y7DJjkFqHqCRqc+tFMUyMm7ym98c1NFBLN1GwD1qRkTEYx1Y9BUsUC4EkhGQfu+lTNYjysIxDHk&#10;N71VkUqAT8sg4PoaAHTOASN5b0NQWju5lOzBL8MemKbJtVdxGTT7Qh4NxyCSeBTAfMOcLkgDGT1P&#10;cmq0kxAwwBq2+FU5zWbMWaQIg3O3AA70AKb0Qn5BtJ6gHrVl3llUS4XCDIWQ8D8O9SW2mx22JJh5&#10;sx64+6v0qrema4fyY/lQfkBTAy3dpJppWfeq43sBgVWJe4kEaAnPcDArTuYYoLNYU+ZiwZvfFZc8&#10;xBYqSp3cAVaJZo24g0yOGZiA7kE+w71jXd299PI0fCZyW9BV82JvczXO75VG1Accc5zWVO0kVv8A&#10;uWUZZgAR0wcZ9zTSFcjt7cvdb5OBGN5B7egPv/hXSeB9RMGpahBuJSVFkAJ7g4J/UflXONdRR6ZL&#10;HHlidrFiPmJzg1Z8GTfafEkcahv3sTgdM8c/0ralfmM57HqxuYZSG6HOcdD+fSpSrAcfMMcZ96xm&#10;tLyLO2IyL04Iz/OpYdTa1PlzLhehSQY/I11nOJqtl59u7IM9SMelebSwtDLyOCSAfoa9ahvbS74j&#10;kTdjG0kZx/WuT1fQ1ElxHhRvbzYWB6cf40PYRyWBgUnWnshVijcMpwQaTb2/lWTAb3p69KTHNPQH&#10;pSEKBWfr8Zl8N6nGDybZ/wBBmtMDiobuJZbK6ibo8Tg/98mjqB4/4R8VXXhjVFmRne0kIE0Ibhh6&#10;j3Fe36d400TUI1+zavbsWwRFM2xh7YOK+bu+KMkEEdquUFLUtSaPq5LhJI9wB2nnKHINTJKuBtlB&#10;PTDCvnK3vbuBIZ7O6mgLrk+U5XJ/A1tWnjrxFYsAbtblB/DPGD+owf1qXhpdBqsup7o8hH3kJx3B&#10;BFIzqVOGGT2IxivLLL4rSJgXumZHdreQj9D/AI10Vj8RvD97hTctbOeNtzGV/UZFZSozjujRVIs7&#10;ROLfIxgnHrUNxgRkDJ/DtVe2vLW8th9llglVujxSAjP4UOFGVJYMeM5NZtFXM7U8fZovXzFP86yo&#10;1N1eNj7qj9ak16+t7K3hN7PHCnmcFz97APAHrk1w+ofENLGN4NItt8hJzcTj5f8AgK9/xrSEJSWh&#10;MpJD/Hl6E066hZkBlKRx4PJwcnj8K82tUJl3HonP41LdXlxdzSzTyu8khy5J6miP5LbPdjmuuEeV&#10;WMZO7IJyXkAHPavQdZvmn/srTPL2CyhCOPV8AH+QFcLp8DXV+gHRTuY+gFdjBCZr9Z3YtySxPUmr&#10;Ubsm5oxx4wBnFTKNrc04rlcigZ71vYQ4R7mBxVmKPMyjoaZEO/5VZtlzIXPbimItFQVAA5p6JtXc&#10;e1IvLDFTkZbFABbgSMPY1qIBkcVmRfI4Izg9q00AIBB6CgCccGo5B82cYqQEH61HIR6HimBCxyM9&#10;CKhckn0p7YB571Ht44NMCJmx2JFLD1wOh7U5l460iJhsjrTAx/FazjQbwx8BUz1rL8HaV5NohYc4&#10;3Ma2PFT77C109SS11MN3+4vJ/XFScWFksEePNYZb2FQ9WCHXdzvl8qP8SKnhTaA2OB6VmW3zzYPT&#10;NbIxGnGAvrQMYwJywQ+nJqlOSz46GrMsu4YXJqocDLHr6U0IMYAUZyeppQMLx2pvIHP3j+lL0FMA&#10;pcnoKTtSHhfrQIik61H2p7DNNIpAMNNNKxpppDLNiqyalao33WkUH8xXtSukMUkqYbap4H4CvG9C&#10;VX16y3fdWTcfwr0jUr6DTdOkvLyXyoSMcHlz6CuPEVXGSijpo0lKPMznviD4LsPGFiby3UWmswp8&#10;khHyzAdFY/yPavn+fw5q0M8sNxamGSI4cSED/wDXXpGq+LtRvnkS2nkityflGRux9a53zp42LBmJ&#10;P3s85+vrVU1Nr3jOpyJ+6fTIjiXG5ML7HNVb+JZdNu4UUbnjYAFeTxT5LkcbllH/AADP8qhe7iQb&#10;jKQB2KmuGxoedIoUYAwB2qZDjFMlmE11KwwCWJwO1OHas2aouwjcBVa5sXgYzwZKHlk9PcVJG/Oe&#10;iite1kSRPnAZemKjYvcwopQwB/WplYEcVc1DRWizc2ffloz3+lZscqM21gUk7qwwae4iypIPBxVq&#10;KdkcMrEH61VMLMAYzu78GpFjYjcysMfeBHSk0UaP2mQ4yQfUHoauW1yi7QYV46d6xodlxcrEpaME&#10;Y3Z6n6VIry2U4ju9ygniQfdqbDNuW5haRWAPHbOAKQX/ADhCMHqpOfyqNSrAFF3Z6HOanGmwyj94&#10;AG/2RikBC0zN1Y49KjYj60txppjf/RpnUjnDnINVWeeHieLH+2nIoAdOSUI7npUtix+zYDHaCarq&#10;8BQvv34680W0kcVp5hYhnJJXHOfagCW6nCRk5J7fjUtnAbaPzpVzPJyf9kelMsrYzXKzTjhQSide&#10;fU1enKZ+YZI7UMCpJMzMevNVJcltrDHGasyyg/dAGKpzOS2c0gKk4US5HQA5ptlYm4k+1SACJD8o&#10;I+8ahuHeaWO1g5eRsZHYV0DJ5USxkFY1UKAMcgVd7IRlTv5QO0YzXO3S8sO244/Gt27dSTjIFYd4&#10;21eBknoKcRSIbSJBBcvINxY7Fz6dz+dULKaTSNRS/gUefbvu54DDuDjsQa2Y4wsSxr1A+Yn1rM1G&#10;MJJuHSRSCPetYuzIa0PVvD+uHW9FhvWi8p3+VkznDD3/AFrTkeN0xKMDpuIyPoa8s8Hau2lyvDIZ&#10;DHIocKBkfWvUILiC7iWQHIYZBHQ12wlzI5nGxn3VpaM4kKIsqcq4HX8exqBrZXffJcSEEDnOSK1m&#10;t4txIUE+wp01rGlsGHB7iqEcN4hs47S7iaL7kinn1I7/AK1lACuh8UoUjssnh3kxx7LXPYx6VlLc&#10;QgXNSBcUKARjNOUAHqKkBCO9QXhxYXJXr5LnP/ATVvggg8H2qJ4hIjxno4Kn8RigR87d6KdINsjL&#10;6MRTa2GbGkybrdkPO1uM+hq03+sIxj8aytLkK3Wzs4xWtLwRgVvDYyktSMkY6fjVeQDqOuanJ4x+&#10;dQtVCG280ltODFI8bnujEVvWvi7xDZgJHqs5XsJMSAf99A1zpA80HIznFWS2WC4qXGL3Q02i/qur&#10;X+tTpLqFy07IMLwFCj6AYrLmUbRmrKEgMSKhlAIGSKaSS0BtsrrGrAAgHnrUVy+BtHTtVpiEj/lT&#10;IbclvOkHP8KmpZaNvRLFYLNXf/Wycn2HYVvxIqp0rltNv2Fy1tIeeqf4V0lvMJBg9QKuNgZeRjj6&#10;06o42Vhg9RUyDuasROpwBV+2TFsR/F94/SqFuC7liOFrRiYowYfeH6igCWLpu9O1WYlypYjkmoig&#10;UCSP/VN1H901ZXATigBVUDkAVZhyqH0qBU3fhViJto4NAE6dMjmkdtyY6GkUYOV4z2px5HrTAqPy&#10;No61XLlHwfzqzIDmoJlBHoaYDNwU8556VMgAwehNVihljYdxyPrTjN/oPnLw4G0Z7GgCjemOTVWu&#10;pCDHaJ5SD+855b+lZ0ty8spPdjyfWo7m5DYjQkqvA9z3P41YsrdnkDHpUjL9nYlFEr5LN29KviIs&#10;4LkYHalTacBegp0sixpkngUAQXZjhi69azxubEjAAfwj+tKzGeXzZM7R90HvSE7mLGqsITvk8mlx&#10;SAbmpzcUANJpHPy0maRqBDKaxxTs4BqAuWbikAp5pppcEDmmk0AKNQg0xJLmRys6YMCjqx/wrH1L&#10;X9Q1p1lvZ2dE+6o4UfQVX1lZLm7yqnZGNpNUPPWa1DJgBThhWDgufmZpzvl5UXFkyMkYB7imTXMM&#10;bbAWZ+yryay0uZL5/KhJWFfvP6+wq0uyDiMAep7mqJPqdrK7OB8hPpiqk9hd+WymJSSD0Bq59u2y&#10;E7sH61Gb1i5JlIGcn5v5V5pvqeUPvDblHzKTx61YjkEiBh+VWtSgW21e5iAG3zCy+wPNV1tmfdJE&#10;wB/u9jWT3NUSg8VNHIVOM8Gs8XBjfbIpU1YWQMM549RUspG1DfuqgE9Oh61LcQQ6qiKAhYA5Q9+O&#10;x7VzzXhifAKvx27VrxwztBHNDOgJGTjjFRaxW5ClrZFgkbzQOOCHbOD6c0yaO5tLiNpHMkQ5BHQV&#10;PeQXVwgeaNTKBxKnBP19aoR3Lbmglyrj+E/zp7hsX7mJD5cyHaG5DDtWpayC9tTDcgNIvGcdRWdC&#10;yyQeSwGOxqS2doWx3H61AyUWc1oT9lk2r/zzbkfh6U5b24jH7yMgjuDkVcS8BGMD6EU2QxS/e4J9&#10;qBj4b7z4wzL9fanFRMhTLc8hlOCKpwxeW74OVPSpGbbznFAFK5t2tGZ5xlCMeai9f94f1qa3mxAv&#10;lIjKoxuyCf1p5k45fg+9VXAzsidVL8cjApgaqSySrkOBx0OBVaWTcDk9O4qoLVrdcPOSTz8vFQB2&#10;B+Z/oM0WAskgA81n3U5CkD9KsFJpFzGAe2S3FKtpHGUZ2LS7hx2/LvRawEWh2f79rmZwr4wEPBxW&#10;hqNyANi43dzUFzfeU7IvzDkttHf/AArNkaWVS5dFB7k9KdrgRXMowSTUGnWhvJ2nf7kZwo7E01rd&#10;7hSIA7oD8z46/T0rW86GCxhSJdkbA/L7jv8AjVbIko3bLC7qqAE9TXP35Lk+3A+tat1cK7cHpVOC&#10;EXF0pPKRne5P6U4iYjt/Z9zZED5owAT613UcVxaLusp9qN82xhleefwrgdVkDyK6kn5h1r0Hw5cp&#10;qWgxShsvEDHIPQrwP6V0UWZVESHV7+MAPawyY7q5X/GmyeJ7kIF/szoOpn4z/wB81ZktyAeOnH41&#10;Rntu2K6LmJj63qM+pLE0sKRiLJVVOeuM/wAqoIFwDgfXFalxB8pGOtYygxSNGe3I+lTLUktKMdMV&#10;KFFQKeBmpc+nNQA/AqC6lS2t5bh+FiQufwGalBrA8bTyQeENRkizuKBM+xYA/oTQgPD3bfIzf3iT&#10;TaBRWwFrTWC38ZPTnNbUw3EkHv0rI06Ms0rgZCrj86vwyMPkYHH8q1p7Gc9xW4FQPktnB9qmLDty&#10;KgkY5BB/CtCRm398pI7iraxjIZuT2qg0z704wA3PFaYw6Z9aVxiEgZ4znmopCPoKWZtoG1T+FRWy&#10;NLNlug5NDBIsJCGO8j5V6D1NSbc1JSYpIsztQheC5ilTII5yK3dNvRPGsinDDhh70pjjurUDaPMH&#10;H1rNdJNPullXPlnhwPSi1tRnWW8gkcE8VodsDnPArDspAxVlbKkZzXQ6eDKDIRlR9361qhE8KbIw&#10;ufmzzVsLkbl6iq4HO4HnuKtW7E8HrTES2kvlk5GVPDirPl7JP3Z3RkZHtVaZDGRPHyB94CrNtIFb&#10;I5ib9KAJwcOo4w4/WkGVb2zT3UKit95Qcjmo2Vv4DuB6D0oAtI2TQwxyDg1DBMuSDwferIAkHUUA&#10;VnyaicAirLhEyGI4qqzqTwR+dUAQou/gYrC1ydrZ2t1OA7l8e3+c1sy3CW0JkkdUQdSa5S6mfU9Q&#10;e4wQh4GfQUmwEtYGlfJ6d63rWIA8dBVOzhGBg/lWvAuDhR0FSBMuUGR0rNuZTPKQT8oq1dTYXYv4&#10;1TXCD1Y96pAIfu5PTsKj3buBTmJZgBzT1AUdBQIAAoqNzzTpHGKj6cmgAppJY8Uuc0dBxQBG4wMM&#10;fwpoAApzfWmMQBjNADHJqCaVIImmkbCIMn6VI7HtXM+Lr8w2Udop+eU7m/3R/wDXqW7K40dPHY6F&#10;qsLzaV4p02LzPmMWoyi3kQ9wc8H6g1yOuaRHYXC20GrWN5GxLv8AYpPMC+24cflmuYgtzKN5I2jt&#10;WjF8gCjge1Yq71Y2XoNsa7E4UdAKV8luBmmW6l3wvOa1obaO3G6T5m/u1Yj3Np7/AG/ejx7qf8ao&#10;nUb1Wf8A1Z2n+6f8abJaMA6zzTIq55Lf071QnWKMgLdo4AxXHyo2uU5bl5b+ZZuJGO7/AOtVmFxg&#10;g9xWZexDzA8bZx0Zc1GlzPJKgQgOp+YiuWcdTaLNy4MTmOFlDJjcDVBrcESNAzrjpzU0sDg7Yn35&#10;GSGGOfY1BbTFZGXlTgjBHQ1mjQhhQD5T165NbNjOY1Cnoe3Y1nSR7Ar4wRwcVct+V6ZpMEbdu6iM&#10;bWIOematXenWmoW48yMh+zoOVNYkUpjPy8j0Na9lfRKdrZTPvxUFGDJHcaVcCO5G6Fj8koHH4+lX&#10;lIlQSL+la90n2mBleISo3G0njFYMMDW0jRpKdvOAw5X296HqBfTJTKkZ96esmOHGPeokaeIbnhVl&#10;PHDY/nUolQg743TH97p+dIY5m44BxUbEkEhScdfapFjyARkI3Qk8VMIpLZ/MjbcvRlbuKAIIXiRs&#10;jG/3GaZeyh9u4qBuGeOB71ceS2cZaEE+tZd2Y5G2xp5YyBljnNAF50j8oInOeS3r7VnzJtY4HStH&#10;Y6gAr+VUr6RYYxnGfSgCk0zIuAe4wKuW9sXj3Ss/mfw46L9auWOmiKPz5wDKeg/uU64ZQpwSfrQ2&#10;BlXxMVlJtYbmGwACqAjiiltg3zbmAbPpV65xImD26VnMpJJPYZB9KpMTLFxePbTpFCuGViCFGMiq&#10;l/E7WokkkyVX5UU8HnvWjAokklumQGSQ/KOoA9arXcZZSG6kY/CmmK2hz0zsk/l5UJnl8dqsz3Ud&#10;pprpFlxJIDu9RiorqPLbvSmm3WLRz8oMkuSD6AGrIuUvOFyMBskc4Fdh8Prxo7q7siw2yKJVXjqD&#10;g9a4GOSSCfjgHjp2rp/DM62esWs7YEb71J+v/wCutIvlZLV0eplCI/nQ98EDuaryQRSZCsM9AD1+&#10;tQxatbk/JcKP+BYq4LmGdcERye/f9K6uZGNjJurA4BK8EZzXL6xZyW589RlVPI9K7xli58uUr04f&#10;p+FZ+oWDTQFfKVi2ckNgH+Yo3EziYpQR6+9Thvem3umz6bw8LhSf9YWGB7YFQhzWbEWtwzUN3aw3&#10;tpLbzqHilUq6+opnmnNRXN/DZ20lxcPtijG5iewoA8b8U+HX8O6l5IkEkEgLxHPzY9CKwgDjOOK1&#10;vEWsSa3qkt6+QHO2ND/Cg6D+v41lBiFxk464rboIv6SN0sq7sZUcfjWk6bSR8uKzNHIF22R/yzOP&#10;0rUfBbJ5yK1hsZy3IzgqR+VUpHZCAVz9KvvtwcDBqqx7kd60JK7SecCqpjbz9as2b5iKtn5fWnWk&#10;QuL2KFCNzuF4HPJx/Wr2raf/AGZqc1ok8cxTgttx+H1qb9BlOVl2g9SfSrMSBVC4wcZqqQUjDOoD&#10;E8VbHEgPqKL3KSHhadijtUigHBFMYRblYECrbxJcxkEc4pIdoPIznipmjMYDD8xTAztPZrS7+yOc&#10;Ix+Qn+Vdxpvygxn7vY1yNxEJ4xn5XHKuPWuu0FjPp0byfLIOCKcQLrRYBIqS1QhuakZeMCn7dqhh&#10;yR1xViJYhhmDDg02JPIm8lv9W+Sh9D6U8NvAOKSQB49oOCDkexoAsLJtG1vu1ExMEgzkoehpiy+Y&#10;mSAGHBHoaUurArJ09aAH+YnRuePxqnNqQhYpG3PT6VFdXQhXYh3N61lSyOzdf0ppAaEskbfO080h&#10;Poaz766WBdqFvMI/vH5aglvDAuAcydh/drPUNK5ySc8nNJgTDzbnDzSM4BwAT0q7EoyAo4HQVHbx&#10;EttFaFvDhgMc0gLdlByCavuwhjwoJJ7Clt4gqcimy4B5Jz7UwKTLIxJI2j3qNhjjOTUkjlmwFNAj&#10;bGWIApgNSM4LHpUUsyj5VOT/ACps1w0p8uI8dzTFjWMep9TTEAyzdeB1pTQW2jAHWm5wOaAHdsUF&#10;gqcD86aOaRhnGaQDOSMk9aawHapCOKic46UARuQvU4xzXmut339oapLL/CPlX6Cu11+9+yaVM4OH&#10;f5E+przoDLDjIrGq+hSLFq5UOgHBq2rlUOetUTIVXYgxV6xK3DBCKiLA6CxgW2s1kkYISu5mPb6e&#10;9Qypd6q5SEGG17uer1rxQRm2j8xQ20YGaRi7/KhwvtWgHvVxY2s+WYbju3Y3d8VRudMtJTzDkn+7&#10;wTWJHrFxE0Y3gkfdIGcjuc9+laNp4mltcurRyBSSgkHJU9a5bmnKZ+radbwadNPHv3qAwDdDz9K5&#10;612lQ6/xc5rovEviWTVtPhtDCkI3bmC4JOBxn0+lczZsUcwn6rXNUabNYrQ2LaYqrKQDmpZrIXMS&#10;vCQZFHB7/wD16pI208VftXBddpw2awehqtSgkrMvlyDDDgitC1Pl9TkHqKkv9PafdcwD96gyVP8A&#10;EKz4JQW2nKHuDxS3DY1jEjH5OA3oelKYHRsK+fqKhBkQfdLL7VZgKyj5ZFDjs3BqLFjop7m3YcgD&#10;1B4qyJo7jcs8C+Z69CfoabsmVcts2juaYC7rlQMKew5oAnJhNs8MZIl6gOcc0rTQKv723AOck9Qa&#10;bHHE4/euxPbtirKRWgHCn/vo0hkJvIpUZAI8HoRxik3kjGSas/ZLSTIMKkeuao3Gnyx5NpKc/wBx&#10;uf1oAkZsAk8VVeB3BkVCVXqW4p0Mki4WcbZR1DDH/wBanXRZ4SD8yqCSOxNOwi04dQAFZeP4h0qh&#10;BZPcaipkO9E+Yn+QqYm4uY0SFfmCgEscCpbS28r5Z2yVJ3YPegDTlJCfeAA61jTvuY4zj3q1POWO&#10;wDagqg5wTzSGQSntVaKI3N0sSjK9XI7CnXEpGAASx6Ada0dOge2tiGT53bLknAHtT2QiRkSFOFA9&#10;B3rHvHOWz0PStO7nU7VTGM4Y1j3ZzF5q8IxO0ewoSBmTMGkcRL1Y4qe9UrGqjBVRgVNp8DSu9ycb&#10;U4Unu1QXkylGUr+NadSLHPTqWmyOqjP5VraWhSayBOMT8AfnWVKWLMF6sQmfqcn+VbWnKBd2kQ/h&#10;cufbpWhJ1odWP3B+VOKxkf6sE/SohKfWhpCQTWxlcWaV1hwrSKMg4VyKYbq5XmG4mX3DVDI+QeKr&#10;LMzpjp2OKES2PvJrm4QJc3BkCncBwOfwqiVxVhuRUTDJpiIXZY0LuwVFGWYngCvJvFvil9ZuTbWz&#10;FbGJuP8ApofU+3pXdeN5pYvDV1HDnLgbiP7uea8dq4oTBjubJpBRUtvbyXMojjBPcn0HrViNDR7V&#10;mdrlnCIoKgf3jV9hzzU0QitbFUA4IwfWoXwX3dc1pT2IkNbGOhzVaRRtBOKsMc8Z7VBKQE4HPpWh&#10;Je8NiF/EVmCcJG5kdj0AVc/zApshM1zNcMdzSSM+T7nNUrcMkoI4LELx3BPIq/tyajrctEFypeMY&#10;6g1YYfd9RTGBRwcZHcetWVQSjep49PSqQMEXcMUuDG+O1TLHkYziho+CKoRJGOc1fUbFDEZzVW1j&#10;Zo+Rz2q7GA0e1ug6UwI2hUnch2mrFveS2zAN0HemKu0461Y8sNGQRkU7AdHZXa3EasCDxVhgM/Wu&#10;e0wPbyEZPlnnmtvzARx0pgSRsASvSpCe9VPMw2cZp3m4HpTAlchHMgPB+8KguZ0Ucc/jUM1z8uKo&#10;PKWPSmkFx0sm7nHIqhc3Qi+UH5z+lF3diFCFwXPT2rMjUyOSTkn1ob6ATxo0jbjzmr0EWPrTIYwM&#10;AdBVyJMYyOtSBPDBwOOK1LVMAEgexqCCIk47VeiVUAyKALDEBeKqyH3qV2Gw81SllC/WmgEJEeWY&#10;1RmmedtqnC05t8z89KmihVBn+dUBHHCI0zTHb5uKfPKc7VNRqnc0CALnk0jDkZ4qQnAqNOWJPSgB&#10;/CKTmoly/J/Chm3n2p2Qo6gCkA12AFVpG61Iz9cVQvLkW1rLcPwEXP1PahjOS8V3vnXwt0PyQjB/&#10;3jWFGuELU+d3uJ2duSWJY+5pduIjxXM3dlEIG4k1LBJ5EyOOxyfpTkUKmTUTdx+dAHoG8fZUO4BC&#10;MlqzLvWEjUx24yR/FXPRajMsC28hMkS/dGcED61aie1I/jT/AHhn+VWmI9vliUFDI8SD+I5Az6dO&#10;1QkWqMrl7YDp98AD8PWuvfTdMMokLIXA4G88VVl0vSmDNJHEUIxvDHGfwrlsa3OPmKO52EEKcZHf&#10;ioJYmRllj5KHIxUcTgXUsfY8qPpVuNgWG7pmuWW5tEdHIJFDDoamjfa2QelV5rdrJ/NjO63c8j+4&#10;f8KkDZHFQ9R2sbNpflB83OeKn1KxtpYoWXCNIPlYcYPpWXGpWMO4O317VP8Aat1t5bI7xHoQM4rN&#10;otDoUubYBZkZ07PGefyq1EhuWYRuJSq7isiYYfjVZrySFerNGfull5H/ANap7W/COJV2t2O2gZFF&#10;PM8XmOpKAkAZ6VPFNuwwc1Krwm586MFBjle2aSSJM7lwQecCpYydJd3XmpQQexH0qosa7cgEfSnA&#10;c8MwP1pAXVYA/fx9RU3mRsMPIrfVaoAccsaaxOCMmgC5JArYaMoSOMZ6is+/tZo0byXQK3d+q/TH&#10;WniVlGAKCqvGWdyT7dBTQEEUtqLRZPs4aYAhixJJIqYzyiPcy7Nx3EE8/SorKNAsw2gSq3VhkYPI&#10;Iqx5EaAuSXPqaGBGZd+CWI/ConDyHEaMfepJJWeRM/KgNMa6dflQY9O5NIAWz+zyxy+YGd+VwM9P&#10;Spry8G5VQ/dBBA/vGkghnKKXXywFxk/ex7elVbhIoyyovAPUd6e4EUoadsHKxdM92+lVrvdcuttE&#10;AAo5x/CKlw3lsfMKnfs45wKbH5VvLEEJ3lzvJ5zwcVQiO5aO2gWKHiMJnJ6k96wruUEHB+tJqU1y&#10;HUlgc87fT2NR2qyGMXlymI14RSPvN6/SrStqQ2Lp+npeXMsbswxGr5B6E+1bdhpT210JXmDhRgDG&#10;Kfo9lIEkuZBteY55/u9q1mhyOG59q3UVYychuMYpjk4qTyWxkg0x1wOePrVEFeU/LVZSQWyevNWH&#10;OOR2qpIw3q4x7gcUwJc00gUh4FRs1AGfqkHmgZVZEKlWRujD0rnbnS9CuYDb3OnJBgYWRF2sv4jr&#10;+NdXKdy4xWdJGrZBx+NFwPO/+EMPnn/iYweRnhs/Nj6VrQ6ba2Vsbe0TJP35T3roZLaEZ/dgmoWi&#10;BGRgY7VXMxWOT1K3aONRt+XPPtVAEhcY6V115BGYHMo+QKSa5KYsoJTOK3pO6sZSWoHAHNVn+Ynr&#10;j2pfMDqcHkVHuI5OcdeK0JJYsie3jQEjfuyfpWioINZ9m25IHOf9YRWrtyxDdetJFiGPd0pqq0TZ&#10;H41YRMYNThFfAxTASHDDK9asGIDB70Q2/lPnNWWX5sgcVaEEBBGcY9qmVAW6cUyILnpVpAMfWmAC&#10;ILjI61Mqg8Y4pUIA2sMinqm1geooAfGoBGDVtGO3rUSJnpUixgDOaYDtwHqajkk4pxwByRVdst0B&#10;NNARvkn3qnfT/ZVCZHmMM/SrlzJHYwGa4IB/hQn5ifpXLzTy3k7SMTknNDYCsxdsk5q9awsWBxTL&#10;W0LYJratYAADikAkVuQOlXraAZ3MKVI84FXY0A6DigCVY8jtj2p+MDmkB4pGY4wAc0wIp2Cryeap&#10;YMhq2Yx1YZJ71FI6p8o/SmgGoij2A/Wop5QOBT2bam48E9KrJGWYsaYgRMncaexFKTtGBUbNQAN8&#10;wAHU0jkIu0fjTeaaTQAbvQcVGxJNOPAphOB70gI5GA6Vyvi292rDZq2C3zuP5V07sihnc4VQWY+m&#10;K8+u5H1C8mv2Hys3yj0Haom9LDRWiX5D/ezmngbgRT4lBRjn3pBw2ayKI5MAYHQVCRkU93yT70qr&#10;8uaAGxplwMVcWLcBSW8YwWxzVuJcqaBHtKzPK5KMzKhxhejYoTU5445LfDeTIdzIDgbqmEUckZdV&#10;G0jO8Rnj6dqjisPMCunmlQMAFDg/41zGxgzRMs3mKPmU5q2jBlDr06027lji1Jrcgqw7MMc+lRy7&#10;g7vAdp9OxrlkrM0RrWs6TKYJcFWBxVJIWEBaFsshOYz6e1U4VdhvLtvI3Ag4qwJ5IHWRlyP4iB0+&#10;oqbF3ATyzqoJxGrcoD1rXjdlt9n8DCsqNQ07PGPkc54rVhYGLYenapY0WoJ2MSocEKMDIqdLaGVC&#10;XjwezLwapKueP1rRtpGhG3gis2WQNZzxDMR3r6Hg1C8zx8OkiH3Wtlbk96UyPOCBEpX3FFwM2GdG&#10;A/eDPcEVJyxyrj86t/YoVO4AhvRTTNkG7BcZ75PSgRHh/wC8oHrTGHUglsegq2FtgvOPyoeTaMxE&#10;Y7jFIZFFEjHzIZAGxyj0rRRrksm1j12NxSM29gT+eKbKTt6/QUAJZSgNNtRCN/VlyelWJWLr83T0&#10;qtZAAS5Xnd1/Cp5XCjnP0pgVJjj6dhirdpZmECeUfvD0B52//XqK0hNzcCZ+I4zkD1NaErhfuk/S&#10;kwKszkk8nPrWfKMN0qzLIQxJOTVab5hwfmIoQFKQlVbB43g/kKhRNyeaykZzt/xqyITcP5eTsUZk&#10;b+n40ThUIBOM8ACrEYd5bCeRYl6tyx9B3qzp8H2kkFf9GUjy1PqKW5jdFMSEGSZ9uR2HpW5p1siE&#10;KANqLgVtTV9TKbsTJFsQDBNLg9sYqw2CcH8qjYheAMVuYkDAjof1qCQVYY5JyT+NQOQxO3tSArMu&#10;WqCdQBkYzVzbjkgVXnAZSCOe2aYFfkqGI61G4ycZpse/5lZiSp6ZpCOOc/maAInUgZqhIV3ZyB+N&#10;W5IgcnaBVKWPcxwoH4UARPsPIYfnUTFcdc/Sn+Vk8CnCMfSmIwfEUyxaS33gC6hiB0FcssqSJkNn&#10;nArudXsmutPdI13MGVsY46964mW0h3yKYWhdTjCkr+hzW1KStYicXuUp4skvGdre3Q1WM8iKyMmG&#10;YYzV1bZimUuAuDwJB/hUBhkaRUyrEnqozWpBPbxtHp6Meu7d+tdBdQkW8NyvoM1RurYrauqjjaAD&#10;W9pyLPosSycl1px1KKCqDgjkHpU6rt6daijQxO1u/wB5T8p9qmHDbW60xDgzDmrEZc4yMg0+OPpk&#10;VOsWR0xiqASNMkdKsiPaKZGhzU6DcT2pgKqZHOKUAjpTlBFSAcZ9aAHxrkVN5ZYcHHtUIkCDJwAO&#10;pPFZt34it4y0Vv8AMwHL9s/1poDTk8i3TfIQPdjWNf8AiJYgUslAb/now/kKxLnUJLqQkszt9aSC&#10;0eRtz5ochDf319MZJXZmPVmOc1p21oFA4qe2siAMLxWpDaBcEj86EMjhgyoAGPetCKAjGe9OiCr0&#10;H51MH/2cfSgB6R7cCpgvbIqNXwakByeVH1oAftHcZpruiKT+VIz4HFQsAWyRwO1MCKWRmHpVXI3c&#10;ippck9KrOQDgGmA4srNznA6UPL2UbRUHmAHjmlw3Ujg9KYh27P0pAwNLsIG5qacAZoAHIxgdajHH&#10;JNB5OaRvegBBluajlcD5E5NPcuUwOB0AHeoztgTc5Ge/tSAxfEdz5FitqCA8/wB7noo61zJG2FCv&#10;TOMVfvbiK81OSe45j27Ix7Vnn7qRr/frGTuyiNGCSnPAY1DMdjMvrVqWMI3zduaoSNvkJqQG9TVi&#10;NSVxTYo8k/SrMSYJFMZPAnGKli43Ci3HFAOHJFAj3ebV7iUpIrr93hcZCgVE2pXzOjvcttZGI3Dn&#10;/wCt0FXbjTpI5QsUG/A3Fmziq01lIqKxhDO2S3B7DgCuazNbo467eS4vprqVi8rNkk/WrMLKWUty&#10;OhqKWPlsrtdSd3HPWlVWT5hytcr3NUWzEFjR4/u4wR6GpYWV2A7+hqGN9yEZ4NDH59y8GoZSLktl&#10;JFie3XK/xp/hToJ0dQQav6bcK4VHAyeDzVbUdO+xXRurYboycug7e+Ki/cssxg456etTpIR1BP0F&#10;R299DMuQi5NXElQ/dQVIxsbv2iJ+pFSmSbHMeAPehrgohZsKtRvvMihhgMNw96Qx6XBL7QVX3NP+&#10;zPM+5gMnuVxUCyJINsiYZeNw61YiuGQBfvAetIANkU+7Iw/3Rmka2lQZEisPRhip/P3Dpik8wHG5&#10;c4oAqCUqMOpT68j86UnI4I+tWmkjZcEH6VVaHyy20EH0Hc0wC1cI8y7sHAP8+acyvcOFRGwTy3bF&#10;Q2RLTvuzFIR0dRzitDzwqkSct+VAh8eYYwufu9FHAH+NV5JTvJzk0NMvbGTUR+9lh9KLDI5hhu2a&#10;qTSYGF5JOAB3PpU1zKkSNJKwVfU9fyqmtpc3cbTsxgtSPvqRuI9M9qaQhn2mVFNrbYknZsu4GQv+&#10;J9qlit2tiGy0943QdSPYVctbGSGY2dqN0jHJduNqn1NddY6Xb6RYTyAo9xsIadz/AC9BWsKfNrsR&#10;OfKcb/Yk9rbpeXZAcvhYh1GQck1dtI9sBYjrU9/N5tqh86OUb/4GBA4/+vUsKhbdAQMAetbQSSsn&#10;c53Jy1asQhMDPf6VDJ15IqzJL6CqzSDspzVAQmM465FMMfGAMe1SGQZ60wzDsDQBC8XHSomi4+lT&#10;mY46ZqJpOOaAKDRH7RyODxStBx2FPmfkOD0PpTjJxnAxTEU5IcDk9aqvCDxnNWp5gMgY+tZ8tyin&#10;BOT2A5oATYqk57VBJKq5C/M/ZR1NOvoLy3gWeSKQRNySibsfrxVNcvD5sThgSPnO4Nn0bFY1avJo&#10;dNHD+01ew5b17SVZvLYwSLhiq52+ufWprrR7HVYll2rux8si9/rSpDKAwJaOVhuAVyUP51cs7WUS&#10;RtI3kwSNt80r8ua4XKcpXi9T1FCEY2ktDidS8LThXa0YxGMZYMoZSPUHr+lYSRyWt3G8xUKMICGB&#10;yc8nivSNdMtoktrHiSR1+dweAuentXmerowmKqwO0c49a9Gg6j92R5leNNLmib+5SDGw61Yt5I44&#10;I4l+QJnB7Vladcre2Ku/30+V6vBRjg5rvWhwsmuo3nKyIuXXoV71JJDvjRsESAc1XQmM5yR7jrWn&#10;bLLJGJGkTy/9rrVp3Adb5miDnhh1FWACByOtQi/gV9gBx6qOKsLPDLgI4/HimIkiTnkZFSlQvSoW&#10;uo45VhLL5jcBQ2SaWeZoHdZMqUOGHXB9KYEjNtHNUbzUYrNf3hJf+FF6moZ7/J2x53/7YwBVA2yv&#10;KXlZnY9SadgK13qF3fttwVj7KP8APNRQ6fJJ1B+la0cUKH7uasrMqj5VApWAq2ulgD7oFaKW8MX3&#10;mH0FQC4dhjNSxKfvHk0wLcbgnaoFWlBAqqiE84H1qwqqGzyKAJCMfWpORwKRAWLMSTil3Hqcg0wH&#10;JnuKmXntwPSo49+SQwI9xUyNIT/CR9KQCqmSeaZI2OqH8KmZzGhaTaBWVPePIxCcL/OmATylm2oC&#10;T9KhEEncZJpn76XgO2PrU62BYZZn6etUIFg55UCpdqgdqiNmmSFB/OkdIohgcn60AEgHXcMVWZ13&#10;dfwFIxy2AKMY60AN3Hnav4mkzzmlYkkKv6U04Uc/lQA2Qk/xYxWHr979mtPJQ/vJuM56DvWu7dWJ&#10;4rjdWnNzfmQ8r91fpUTdkNFc8yooOcqMgVK1uISGPPPrSQIM+YR0OKm2RsHml3eSpwQP4z6ViMqS&#10;fv2Z/wCHrgd6oqv3zjvWsVYqWbbkjoOgrPUYDD3oALfnNWFwsmT0qFFwcDvVh9oHzEYoAsQ8GRf7&#10;vNRyMQm5ajimBmGzcwxtJxxUjHEI+tMR9OHXbBxkGY9gBGev9arvq+nlirtKD1IK9KwEWVV4UAj5&#10;c8+lVwCsm87VIGANpP8AjXNc2shviOKBrhb60DFGwshK4GexrMihZot0Y3gfeQfeH4d60WSVl2MM&#10;qeSFWs8JJbN8udoPBwRiuepB7o0i1sV12q3yMNmf++T71NyBhhVgxR37ruxHOOkijr7H1FV3W5sz&#10;/pEQaInhl5GKxuXYmjkKEEHHvWvBdpOoSXAPTf3FYq+VJyrhT1xmkMu0nYckdx0oauNM32020ZXk&#10;U8juDioGtlhb5ZZvfAyKpQTysD864xyCDVjMiHDKRj0OaixVy0kWXWZ/mKfdDfzrUEq3CKd4Ujr3&#10;rIWYA4JI9iKlRwGGDn6UmMuLAolJWVeeuaDGu7/W8ewqEMSegqVTUjJECqD1J/KnbgBwoHv1pgPF&#10;ISBzQBIrKvO3LepqN52JI3cnqBUW5pTiM4Xu1L5e0DBwO57mgCM4S6hckZORj8KtgAkHaW+oquJF&#10;jkTy13Hdyx71K+pvgrDE0jDsg/rTAiulPmDtu6j0qk1zl/Lt182TpweB9TViW0mu2BubjYucNEnb&#10;8e/6VP8A6PZlEtAA2dtUl2E31ZBHYLGRPf4kccqmeB+FXrTTbjUyUiQQW5PL4wD9PU1r6boKygXN&#10;6fMbPEXYfX1rdESRhQqquOmFAxXVDDy3kYSrr7JXhtbezUQxRrszgkgEn6+pqW6dIdNmbaMAY9Bj&#10;OKDAhbcVyx7moNSg8zSpYssoO0cD3HtW0qLkuVGLqW945fVbgXLwbAAORwQfSpSxSPORwKpvHHFq&#10;MdkN25F8ws3fP4D0qeZiRheneuenSlTXI+hbnzpSIJJfbFQmU446VI3X2qF1Unj9K0AjZs9OtN5x&#10;/hTyoIxTPu8cUBYjdiKhd8j3qaT5Rmoim4A0BYqSlgD3zTQ5MPU8cc1PIpGeOlV0yWYEdeaBMqTv&#10;zgAkngD1rU0rRlXNxOpabOOf4ar2MSvrkSNzhC4X1xjP5Zru7fTt6h43DZHY/wAxVpCMy3jCIVEb&#10;AUgtt9IVPBUrxWRc+Fle9juLDbHuJV42JAHuP8K7FrVohlnEbewFVJWiTLG4kZx/cIJ/QUp04zVp&#10;GlOrKm7xOSuNEuLDT7hxFDdzQJmOJiQHPcducVys+u3F7oumSWDvBKkx+02bKXEmDkEZHT/Guz17&#10;VGtbQncYs/dGcuxrzWeBjkyyMc9VDED8fX8amNOFNWSHOtUnuyO4tomuLia4vILGOeQySQROGlOe&#10;fw9OPzrlp2V5mZRhM/KCc4Hat+6QQ2czRxAfLyVHTtmufxuNdFMwYunzizv/AJv9TN8rex7VrTCS&#10;3cgdO30rJaNdmDyDWzYyC6tfKl5kTgH1HY1oIYl2QcMKuQSKzAAgiqTweW+01LbIVk3VcRM1QvoK&#10;uWKgyZI6Cqy8oD3qW0l8qcM3KngitBFdpJIb2SQMyS87WHBpZJCFRgDl8uffgf1NT3MSrO8Dntuj&#10;f1FVN5GEkwFXhW9Cefy6UgJwUlUA4Psaia328pn6UmzDY6H61Ij44NNAMXPengZOKkIDClSPBoET&#10;Q2+AGJyfSrKqMgdBVdXYGpkYkUAWVYdM04vzUKjj3qdIs9aYwWQip4xI7dKVIVxnbkiplDEYGVHt&#10;QAGNYwS7BM+9Ma8C4WCNnb+8RUwtoGGW3k+9SxxpGPlFAFBrSe4+eeXB/ugUDTRnl+B7YrQeUKOS&#10;KheYdN4yfSmA1YY48DgAetQz3B6RgH8aHVWzkk596jwkfIHNAEbGUDLMAPaqzCRyTwq+pqSV+Sd3&#10;4VAST1PFMQ4R9zIPwppCLyck0tRseaADJBOepqBzlqezY781FnqT0oAzNcvPstiY0P7yTgew7mua&#10;uFJjiIqxqdz9svZHByo+VR7CoZc7IwP7vNYSd2MXJGETq/A+tT5WRfLTmKIYXnqe5/E1SDty4PK/&#10;Kv17mrVqNsfAwRUjGRnOQaryIFd/erDPiYmonRpWznAoAZCcSK2AdpB5roYr6OKO4MrS3CSfMiuo&#10;JjPfBNYDIInX3q5C+Rg0wLLXEM0AikZgBlhKYl3H2+Xj9KpFMx/eDKfusKe6+g464pqKQSY8DPVe&#10;xoEfSy6TbudouZcjnIdc/wAqybzSrectDbahIrIfmbz13fyrOha5tJY5IZ5Djpz+mDVWVPmO1pUU&#10;kk7Tgt+I6Vz3NrGomgRB0DXlw7N03XBJP5VFqNjY6e4W4jYsQSCxZs+3JrFuI5UizajDluHd8bR/&#10;MmqhglDF2m3v1yBwPck96Vwsbb6TI4EltG6tj7oX+YqAvcWh8i8gdAf4ZFxke1ZMs1xk7JJTweQx&#10;xUMt7eSRBpptyg4w5J/Ksp009UXGTRoPYA3TNBhgP+WRP6im5VZEXBDj5WUjBqjHqiiQbtyEfxkc&#10;GtNLq2v4x5oV/R0PNYSi0aJphGxjcqM7WrXRkmKbuCg6etZP2Zo8tFMsqjorcNVqyeWYkGF1K+or&#10;Nlo1QFdm3r19qia02ndC2B3U9KftmVceW2fXinIl03/LNV92apGRB2VfvEEdQRUqM5HLA/hUq2zq&#10;jEyLzztAzSG3gYZ81h9KLgAPqaa7biADxnntSmJEI2TOc9aQNEjfNFvx0BOR9aQ7CfaFX5Y0Zj/s&#10;jNNAvJidsJUdPm4p8morD1kigHuQKW1aS/DNbyCRQcFs8VShJ9CeZIZ9j2LveUSN3QcCr5nSKECN&#10;VGR2FRiyYfekA+gqWO1VBwSx9TVqlJ7kuokVUjkeQyHjI796pXUAi1OwuMEorkEYzzg9jW55fONp&#10;PvUhskuABMgYDkfWuqlGMGmYVG5po1tP1S1azjV51EpzlO45PYVoqdwyDj3bisi3VrZAsP7sdPlA&#10;FTSCSRcfaJl+hArSdaTeiM400lYvvNDEcS3cKH0LgVnaveaaNPkWTVEGCDiFwzn2AzWbLpELbtzS&#10;Et1O45NUX8O2a8hG/wC+jUe1mDiupn2ksdxqt1PGJSixqq+Ycnv6VaLOrEq3PpVmHS1gDLDGRuOT&#10;3qVrJw21YmJHfHFJtvcpKyKBYMMvFgn0NN2Dse/Ga0PsTA5fAH+8P8aGtUBwZIxjvuyKVijNaPjk&#10;HNRtGSelajR2/BM2fUBSKZ/og/ikY/7oFAGU0JYYINMaPHGDxWq01rjAgf8AGT/61Ma5iwALZAB0&#10;5JoC5jyQEr6e9VWR0YHcCoPStprkD/ljFj8T/WoJGMgPyRAH0WmFzIurNrgKVZo5YzvjkQ4ZD6ip&#10;YPFWt2SeXdafb3yjgSITGxHuORVlThmwGxjGSMUvlxkc4pp2JK7+NblwRF4cIb/ppOMfyqjNrfiW&#10;/O1PsthGf+eSb3x9W4/StPy4lJyoPvUbBFBAIzT5gsYa6WyytcXEzz3DdZJW3H8PSq11aDuK33UM&#10;OuapXkeIwx4+lSMg0TR4r5b2F1ASaExA4zjPUj6cV5tLaS2lxLbzKVkiYowPqDivaNCt9ljHIFyW&#10;Ykj2P+RWX4o8MR6ypuYCqXyjG4j/AFg9G9/etacrEtHkrKafaTm2uA/O3uKnurea1uHgnjaORDhl&#10;Ycg1WdK3JOgKrcRcdcZU1BFwcdOcVUsLpo2EbdP4T/StBh++3AcHmnFiLsR6LmrLRBk44IqjETu4&#10;q35hQc1qhCyl5bdUcHzIuVb1HpVBZTuPHykng/WtiDayPKx+VBk1hK5I5GD1xSYE4XcpKnBHIz6e&#10;lOV84zUKOVbPWnK3Y0AXIjnj8qsIKpRSYbFXY25yaYiYR5GRUiKVOO1OhwRUpjNAyWNFParIjx9K&#10;rQna3NaET5XmgB0Sg9hin8A8CkVVGeMGlAwelAChvbFMO4nABxTu9KzHH0pgQ+WACSMnPek2g9AB&#10;Ss2epzULSds0wByijoM1TkfJ9KfI4HeqrZb2pgISM84NMNLsOMk00mgQhphp5Rtu5uB2z1NRO2KA&#10;ZGx5qjqlyLawds4ZvlX8audTXN6/JI1ymT/o6fIcf3vWpk7ISM7ZyCKkcYQKPvtwM9veiEjBU9aZ&#10;vGNzDJk6D0X/AOvWJZGFA4U8AYH+NWLU5WmMvlydOG7062G1iKBEbfNOfripVB+6w6USLhyScAmp&#10;B7nBNAytLmTjHSnwjI+lOcbGZT+NEAAzzznpQBJnjmjb3FKygCljbacEcUxHvc1sCMfN+JqjJbYP&#10;QVsupqpKhJ4Ga4jcypLZDztGapyWg5wTiteRGB5U/lVeRGOAFOT2xSAxntMr1bH+9VOWwDdS35mt&#10;54JD/wAs2/KoHtnxyAPqaLgczqFklvp1xN3SNj+lYMLS2x3xSshAAyp+ldT4mUW+hTkspMhWMAHJ&#10;5Yf0rlh90qR3/KuikrrUym2nob1p4hZIwtzCXfHDJxn61MvjBImOLST6bxXOMxyF/iGefWoplIck&#10;dDgCh4em+gKtNdTr08dRgkfZpj/wMVMvjuIni0k9PviuD2Hd+PPtTghjYDrml9Vp9h+3md//AMJv&#10;FgEWMm708wcVGvjZDEsy2Jw4LFTLyOfpXHLOsSSlwNwU446nFOa1aF4493SNQxPaj6rS7B7efc6Y&#10;+Nb24fEFpFCm7GXJZv6CqcurajdylZb2UJ3VG2j9Kyx8pXy+QeM4qdVLOo5PGABWsaMI7Ih1JPdl&#10;21he+vEiUFmz1Jyfzr1HTLRbe1jt4Cu1BgncBk9zXMeE/DRvbZpvlaJWKuUf5g3+HNdhD4YgEf7i&#10;WaJ+zrJuGfcHis6rvoiorqWBZMeWkiUf7wp4toVG03MY+gJrL06aR7O8efBFndNbSSJ918YG4fnz&#10;WiqgHpx7msLFkuy1XrI5+iU8NbjgCQ/kKhCn0zS42sRgZFNILljzY0ChYycnu3t/9anGZtvCJj3y&#10;T/Oq7n5Ux/e/oaNw2t707ASGZu2z8qaZpcHDe/AApm3jgimseOAfekBG8sxJBmfB7Zqs4ck7mbH1&#10;qdgCMkZ+lQsCPXFAEDR89RTcFTx1qbPpUbZJzQBE6jgnr7VEy/3f51YYE1GFHrmkwISh/wDr1Ey4&#10;6g5qzIMgY7VCVIOT1pDIGPy9KjI4z6VO34cU0jIxQBA2NvHFRFSe9Tsg7VGygfWgCu64PWoyvGex&#10;qywB6imMm5uOKAINo9arXcbSROo644q2y7WP9KYQSeetAGr4cuoZtMjO3fGBtcL96NhwRWtLb2Ug&#10;JSTP+8hJ/lXAXNlNFcNdWNxLbTn7xjOA31HQ01tc8UQpsF5A/oWt1z+mKpCNjxH4btNZhwsTJcoM&#10;JOFCj6EdxXkuoWklhdyW0pTzIzg7WDD8xXY3Mmu6qDHe6jKYyOY4VEYP5CtPwt4QsNY1A6ZcwhYG&#10;jYll+8vTkH1q4ztoxNXPMFbPsa2IJBNbI+fmHympfF/hS68Jaw1nM4mhbJhnXo49D6EdxWbYy/Pg&#10;9G4P1rWMiDoLRd3OKkuCEHOKjtjiPPtVKWcyatbwlfMjLZZCThgOSOOa3vYRofahDYToTy67Rj3N&#10;ZoYEnPWuu8YyWGnvaaXBp9lFKIlklMKsGiJ/gJLHdwR1rlngIQunIHJFJO4DQTShgTUasCKkx6Ux&#10;EqA7s1dt2zwetUo+OlWo8Zz3poDRhGSOcGr0fI56is6F8H5qvRsCoOaBkyjvVmPiqy89asKCAMUA&#10;WV6UvFIv3cYoOaYAT3phcdqGDZ9qjK0ARu1Qt7EVJJgHNQs2KYEbLnvUT7R35qR2OKgPXNMQ1myc&#10;YpvHWlwaYeTjvQAO3FQMeCakfA79KgJJPFAihq2oDTdPecgbz8sYPdjXNPefb9NdvmwhAII6En1q&#10;zqiya94gTToXxFAPmbsP7x/pXTrptrb2BtI4h9mK4ZSOc/3q5alX3rFqOhxyy7YSrAbhwT6ik4km&#10;BAwCcAegqC9R4Lt4WB3IcH3qW1yGCn600BbljJgGOoNQoxV81cP+rIqoeDzTAmceYPwqHcwXYTkA&#10;8VKh+XFRuCGFMBzneAx696jjJ8wZHFPzxilX7woEWCppoX86fuwKco70AfRbzxAcWyfiSarvdkfd&#10;hiU/7tPZSKgcZ74risbEM17N6gfRRVCaeZ+TIx/GrkoAHc1SnXdntSAozNIepP4mqjk+tXHTIPNQ&#10;tET2xQBzPipDJpsKg/8ALwn9aw/vE46/StzxYNgslB/jZj+QH9axdpxv78V00vhMZ7kbLgZBzmo1&#10;bOeuc1O7K65Iwe1VZHIGAcccY7VsSKMsCOhHNIQGfGecdqaQQvHryfanLHznnpmgCcRp9nWSQZ3S&#10;qoHqOp/QVJJK0srydmOcCktAzSDeNqxxs31JIH+NTbkaTC8LmmDEgToDnpxxWiXSwtmuGAaUj92u&#10;OppkUaQRm4k6D7qnvWZcXbzzb5MMc9M9qYkdh4Y8PXXiDwTdieT7JCL0TtfuxAC7MOMfxfw8V0vh&#10;WBRbSaT4YWeO0Zs3Wp3B+duP4V6Lx071rR6VN4l0+wiSP+zfDyRq8dun+sn4yCccAf8A666u0tYb&#10;K2S1tY1ghToorjk7s6EYGv6e9h4U+waZB+4Ugzvkbtuckn1JNSHjAFaOsXSLF9gT5pJR+8x/Cnqf&#10;rjArOXnnORUAOUcj0owoJxzQoyRnn2py53cdKACT5QhU45HFJ0GTRJwgP+0v86U4oAM5BFNPPApw&#10;APHSmnNAERXI6gVG4696mb27etRnI57UCIeAuMck9ajKnGe1TlQetRgEEBaBkTA1E2PXmrDDJx39&#10;KiK0MCIkntUTjv3qZl54pjrge9ICI9+Ac+1REGpT9M03qKBkJpu0E8jFSle+KYRnn+tAEJXnmo3X&#10;DVMUNNbp2J+lICs1NIqYp39aYybc8c0AQnHRhUMiRk5ANTsvrkfWomT2oAqOAAcD8a2/C0MwuLue&#10;B2VkjHK9fvD/AArKkT2ra8ONEEniLFZJD8vPXHb9f0poQybw2uvXE1jqiuwnB2T9SkmMhufpXkWq&#10;aJe+GtansNQiKSx/MPR1zww9QRX0Il/FY6jbSah5yRpnG2E7SxGOTWT8TNGs/EmgjUrRSb+zQtF0&#10;+eM/eX19/wAK1iSzyOJv3ZxzmrHh6O1t/EKX2pAmCEFgoGd5AyF/E4FUrNh5ajtjFE0mxsdq6VqQ&#10;R6hdyahq9zdztueRyWI9Sc1o6evmIyHrtxWFb/Mhx1zmtnTJMyc9cc00BQ8spK0Z7HFSR8Eqe3Sr&#10;89uJJGbgNng1RdGWYBuCen1piJUHNWUFVk5GehHBFWEJzTQFqNyBjrir0JDdOKqWcayOQTg44qdl&#10;eBgWHHrQM0Ylz6VIAUOeRUMR8yLehGR2qaNww5HNAEyTYOMc1L5h7CoQBnpSMcdDTAkaQ461A8vF&#10;JIzntzULEg4JFMAZiTk1GRzQSTR83oaBEb1C3WrEpAUAjBqqxZjhRTAQmmE9h+dK3y9etNUF22ig&#10;CKQ5rP1S9Gn6fLcfxAYQerHpWjIoUnJ6VkarGkskIdclDuAPQe/vUVJcsbgldiaFYxWdoswBNxMM&#10;yuxySeuK2kb3rHilKRirKXBrzm7mpieJbMRais6j5HTj2I6/0rJB2yI/51r+JrvD2iufkO78+KyW&#10;TooPHrXTTd0QzSAyoNVpk2ncKmQ7VAzxTnXctaCKyndzTmG5cDqKYuVODUofrlck0ARKSeDTqRR+&#10;9qRhxmgC3H80YU/WnsNp29MelJFhogPzpaAPoYgA4OKruAegq06464qBs1xs1KUowKozKef51ozA&#10;81nzZzzSGUpAAearuScHt6VLMDnqapyRs/ylyB3A6n8e1IDk/EV6t1qv2ZelsNjH1Y8n8uKohiAV&#10;z1qbXLJbTVpWhcZlxKVH8PGP6VW++o5AyM11wWhhLcZJ8gGRUOzduG3NSM/Z8HikXdvBIrQQxlKD&#10;k4PNOHTG79abIpB9e3Wp7eASSojuFUnk0wbLBjM0rbfuLtiVR3OMn+dXoLaO3QM+DIR0x0otWEVq&#10;JQu0Nllz15P/AOqomlO1nbq3rVJCIr+48zEbHpyQKyioI6/T3p8sgaRskikRuQepqWNH0L8PLw3n&#10;gewydzW+6A/8BPH6EVJrfiZLJvsunxi61B/lCrysfux/pXn/AMOZru5jutNF0y2w/fNEpwWJwvbt&#10;wK9FgtYbdRtjVccDAArjkrM3i9CpZW06wCS4YvcOA0rn+Jv8Ks9McVK7buM8Co2zngVIMQjI6/hS&#10;DOPWggHnOTSjLYA6imAyTmFiR0wf1obGT60tydtvIuP4c0jD5uSBQAmM9TSlR6/hSgY5BpGyTQIi&#10;PsuD9aaQQOe9SYIORSHoB2FAEWwkZ7UzO0EY4NTjng9KjZBjr+lAEBAzxkU0oOeeR2qYqBn1qMr+&#10;dAEGBnPQUx4yDkHINTlKYysMDHHqaQFVxjP9ajIyatyKNuQRz1qFgF7UWGQc4561GwOen1qYYJz2&#10;pHXB7e2KLAQkZphGBntU6rz1A96ibqakZEQBxzTSARnH1qYr6gZpmCeRQBW2+oppTPPPWpypyc4q&#10;Nlxn0oArSDH1qEEr90lTntVgqc5ppjVhkDBoES293cvmB5maJz8wIBz+OM1sm2BRSryeX6Fjge1Y&#10;UI2TAmtu3uVeMKQMelUmyWedeJdKGjariFcW843p7HuK525m+QnHtXq2tafBq2m3FvKwUovmRuB9&#10;1gOPwryQkOynrH1+tdNOV0TYdEoX+VX7IlJSfas0AxOSDlD19q2IoN4WSH5gV5HpWqEW4z53IIyO&#10;cVFfwb4hIo5WoIZ2jfpgqcEVejmWRcjB9RVCKiqGRZh9GFPXGevFTeWvYYHtTPJ2ng0AOR2ikDA8&#10;VrrKssW0kYI4NY2w9+ansXfdsJ4oA1bPEe4DIbH4VcjXcCcc+1QLjg4xnrUwYovyjmmMlO0jkkUw&#10;yLEhIH45qIiZuTgU1opCMYJoAY08jnC8Zp6QAnc75NLHC5PPy04xMSeTQABUU8Y4pskgXPOSaPs7&#10;n+L8KPsoydzdKBFORGmOS21R3qB2ESbR+dS3k0cZ2R5JqjtZvmc9apAG7J5pULb/AJTimE4pcEKc&#10;Ag0ASRxmefYp6DJPpWJdxbLklWZ3yeWP9O1dCl3DY6c20M9xJ1wMkDsK5eUXU8jPkRqx6Yya4a1S&#10;7sjWKsJNKFxGrDef0pCZ4oXlkuVVEXJ2x/4k0+GzSI7slm7s3WsfXdSj2vYxZLf8tG9PasVqNmHe&#10;Xs19cNJNIW4wuewq5p14gXyJv+AMf5VmmEjlTkUm0itk7Es6geh6U9G2jnoaybDUNqiGfp0V/wCh&#10;rVxxzWydyRsyc7x+NMUbjxUwPY9KZs2Nx0piEVeeakAyKXAYUq8MFoAmi4GKkxTVHoKlA4oA+h2U&#10;kZ75qF1Iq3wAcVG6g1xmxnyICeapTxjJ46VqSKMGqM4/CkwMWcHNUnwGNaVyME9+KzZTSA4rXmMm&#10;uXDA8LhfyA/xrOWUKdrDjsauakzjUrg5HMrZHbrUDIrIvy85/Ku2K0MXuMk+/wDL0NNb7w54wQKc&#10;Y3jUnOR2FMdyeoxj0FUSNkB35DYOadDFLKTiTnaR9M1EX3MpIzuPX8a0bJPmWJQdzEZPsAf/AK1N&#10;AXrmVWwEAC9B7AVTvZRHGOMFu1TTtGr7f7vH1NUL2XznwegHamxIpuWZs1LGNq89ajGBwv8A+qn5&#10;KuARzSK0Ow8Bah9i8UQFzhJwYmP16fqBXsDvzt6HFfPtpM9vNFcRMVZGBHsQc17rb3aXdvFcxn5J&#10;UDj8RWFZWdy4lodaUHFMVhnJzTgRk1iWIRzmnAkA4pQ3tSluMdaAGSjdbygnqp/lTcZUH2qRlHlM&#10;cdQajUEonH8NAgBI70pIPalCnFGCTgdKAGYA+lGAB0H50pUK200AZBzwKAIz/KmkE9qlI5pmGxgn&#10;igCJgM8CoypzyOassikYUEmm4xncAaAK23r/AHh+lRMvGOatgckgcd6hYDgYIxQBWcfLjr71A+QO&#10;KusMcjgVC+OdqjjtQBWxlckfhTCPYYHep2bCYIGCaiIGw4+vNAyu2OwpBtI6VJtDZ/lTOhzjikA1&#10;hkn9Kbg546VIAS3OMU3zYum5c+maAGHH19aYyZBwDUwbIwEY9+FNIfNI/wBVJz34H9aQFJ0/KkaL&#10;Kg5xmrrQuTyij2Lf/WqNreQjnYMfU0DKYUAY706MlW5BqX7K7MS0rDv8q4x/Ol+zITyzk+/FAiSY&#10;h7WROmUZRk98V5DHCY4lz6kH2Oa9ejtIGX5kD54w5z/OvMtUgbT9XurYj5Vc8Y/h6gitaT1JZR2c&#10;5xxV3SZzHcmL+E9M9qayAwHaMkcn3HtSQEK4I611Ig05bdJmLjhu+KqGGSJsp0FWElMch3D61ZBW&#10;QZFUIpRXOVwTzWjDbSTw+Zt4H61Vls1lIK8N6ipbO/msW8qYZQ9+1AE624PGOfQ1PFEkfIBz9KuJ&#10;NFcoGXAambyDjHNMBhk46c1LHcuMZQmlXLds1IsTHmgY5bxSfmjbP0qT7VGQcg4+lJ5YVRuYU3dE&#10;g65oEShlKgqcimtNGqnJ5qlLO7DEa4X1FU3DnglqYF6S+QD5QSapXF5JIOTwewpghbFEkW1QQDn6&#10;UwK4OeTQzZp7x7SdxApgUY3du1ADQoA3sO/ArdXw5NBpI1TUm+zK5AggYfPL747Cuk8M+HbPStNH&#10;iLXNu3aHghYcKOxIPUnsK5LxF4nuPEOqKz/KACsMSjHyg/qeeTXPUqPaJSXcoXt3G2QoH0FZMhzm&#10;nWBbVpWWFkjRCd80zbUUCqOquLHVrKL7fbTW8jqXMTA4Gec1xr3pcvU2tpce88cYcF18wLlVzXEX&#10;ILXkzZzlzz6810Xi3TptM13UbJnBMc2cr0ZG5B+mCK5psocVpyOLuQ5JqwzBU04N2pwwaTZTEGQc&#10;1dstQaDCSZaPse61RIwcUYpp2Cx0u5WUOpBU9CKcASMetc/b3clq3y/MndD0rfs7mK7jMkefl6qR&#10;0rVSTJsTpCR1pSm1xxSrJ+RqRgSVJqhD1A2jAoI5pQuAKcRmgD6JIo6eppc8YorjubFd0wCcdapy&#10;pWmyZXmqkijmkBz14jeZnPy4ORjvWROPnHpXSXkW4HArmtWnSwtJLmUHYnA9yelC3A4Cd/PvrkP0&#10;aViD6HNMEskYAbnmklLMd5GAzZPsc0silgCD9frXatjBjkuEkZlOF+nSpGiAO3ofeoIo/LILdB1a&#10;reVbBJ7ZpiKRjZWUEEAc1pWcflq046hTyfTioJUBAJPHSnJG7wlVOVxnr7//AKqYivNKBknJbHFV&#10;9wdsk9uD6U94mbr2pUhVSM8Z6j0oAiwSMnHHHSpo03gEYwB2pwTbn0HI4qaIhSpGM4BoGIq4AIGW&#10;r0Hwf4hWSyg0tw3nQglSOhTOf0zXCSR+UdwHHU13fgXwjcXCxajOVWKdW3IchhHnCkH1yCfoBWdS&#10;3LqVDc7OOcE8HOasI471xh1OKy1Gayubma0micrtuY8qR2IZex+ldBDdTwxLNNGGt2GVmhbehH1H&#10;9a5jU2gVwOMGnEBsYAHHWoIZVljV4mDKwyCDkGp4xjJPWgB+wt2qJM+VHxj5Rmp1GDnNRxr+7Htx&#10;zQIaUOeORSgbSO/rigYB+8B+NOJGSASR7LmmIjcDdwCBQCAdxU57U75udoY/X/8AXSbSTyB/31QM&#10;YV79qCq7TUgHYkD6ZpOCeSaBEW0k8HFNKN0Ucd8VNs65zx7035c5CD8aBkDLgc8H2qN8HnIPsDnN&#10;WmVeuBn0AqIgHqufT2pAVGySPkY47kUxw5yyoePcCrRyecConB7rkZ55pNjKLI3ogP1J/pTPLftI&#10;o+i//Xq1Ig6AfSoGyARilcCAQ7mwzyY/Af0pjQRDjazd+WNWADuFB+8e4+tAEAhi3YMa/lmpBwuA&#10;gFPZVV84/Cl3Bl2kfjSGRkcA4zQqbumQalwR05H0qRRwufoaYFNowTzx700xfLgjGKvmEK3Yj3ph&#10;iDZIGDQIohSMED60jR5OSBV3YWGMYpPKwc9SOxpAQKODtXn1ryvxdexXXie4hjIWSEKgPZyByK9S&#10;vJlsbOe7k4SCNpG/AZrwK4mkuLqS5ZiJJHLk+5OauGjuJmzCzLhWJBzwT2NWmQMd8Y+buo7/AEqp&#10;bv8AaYo5gME8H696t/dYc/jXZFkFmfDLFKD99efrSJIydKdIFmgUcBwevY/WmbWjUK6YqxFyG4XK&#10;9B61M6iQkMoIrPSMtINgzntWzDCyR7ioJx37UCKMaPbtmE9D90nitu3VZl3EfMO1UmiGDkYI9utT&#10;W8gA4Oe1MC4wmz8qquKYfNI5cKPap0kWQYINKUIOV/I0AUzt5HmOx/2VzRjdwscrH3GKtk4IHQnm&#10;kY88GmBSbzEXb5OPxzUXmEZypH4VbaN3Od5/KgwBRmRyfagCo04PUD2pjsWHJOPSrO6BT8sZY+tV&#10;LqYsdiqFHUkUwIJZFAAAyfU1seGdMgvblr7U5BDpdrhpWbjzG7IPUmsHaXPHStS91Fp7OGAqsNnb&#10;LlYl6FscsfUmple1kM0vEmr3ni7UJbeyDrbQxM8EIHQAdSPUnpXDazqGm3j2ltb6RcCe2O53nYnz&#10;lA6Fewz711GhyeJNPdNa07SPttjcbo5AOTtB9uVP4V6RaaVaSPFqUdo0EkqBym3BBI53D15rmlFN&#10;6lczS0PAHt9Z1Vy8OnypC0wcxRRGOMHGB19s1c/4V1rUh8x0iXzFLogO4lSM444zXrOva1pHhi0K&#10;RJFcXUj/AOoEnTHduuMVzR+Jdw+0ppVqAvbzDU1fbKF6EUx07N/vHY5LxNe23iBbKV42ivIbRbad&#10;y24SbejAdQea5XW/D97o6W32qIFJo/MhuIzujmU88H1Hcda6bULyK+1K6ultltlnJby1OQDjn8zz&#10;W/pWp6ZdeFb7Q/EIY28UbT20iDLKw5IX37/nmqrKooRcV6ocOS7TZ5CFIpceldLDpuk38IilvV06&#10;9XgNMpMM3odw+4frx71jahp02n3BilaJ8jKvDIrqw9ipNZ2aBlMgUw041Jb2k15N5UEZZu/oB70C&#10;G21rLeTrFCMse/YD1ruLCzjs7VLeLkAfMT3Pc1S0zTEsIyN26RvvNjj6CtVBUOXYpIgezVT8rBQe&#10;me1QOrxjDDFaIwcg8g0mNg2N80fQZH6GqjVaE4memTxTsVRm1SOG+miEeYlbbuB6HvVqO4hnAMTh&#10;vbofyrdSTIsfRZ608ZzwajyT1pw9a5DUfgHqajki7DmpBnrj8cUqrgZNAjOng3KRiuI8a6dLLosh&#10;iBJR1cj1ANejmMNkmsvU4EEDFiuMU07O4meErIqsQ2fdakXErfKSBjoeK62Xw7ba5rsdnaYjncMx&#10;kH3VABOSPwqG8+HuvWLoyW4uN/3PJO4kD27V1KpFmbi0c35Mm3gk+vtUscbZyQCcc1efStZskIms&#10;rhPUPEaqPM8bHzIh+HBq7okDGyudzfIe1OVDbWc8qrvWM9P9k96k3xSp1xnjmpYLJrl1iMyiOQbT&#10;g9qYGcI5JJSCOSO/an+TwF53cjOKvtN5xXMRSRUKMPccVWdhGuX44yAO9AFd/lAG3pycClibGCcb&#10;V747VdsNKvdWuTDp1pLcSMeka5AB9T0FacHhe4gvksryIvOW2fZ0bkn0J/wqHNLcpRbKOjWo1HU0&#10;ieKeeLORFCuWkbPAz0A9T7cV7LaXLeGNKSXXJbeEyuFSCJCfLGOmcknAAq3peiWXhfTRJLJb20hG&#10;ZZmwADjoCe1cbrureHry9Ms1/qd7IOAY41Cj2GccVzzlzGkYpHcxnStZUyxNaXfHO5VYgfQjNWRB&#10;FBERtSOFBk4wAAP5CuC0C6W3mabRvDuoXUxG0SXEgVVH4DH610L6P4g15fL1W4isrJvvWttyW9mb&#10;/wCv+FSU0Z3hC2lvTrF7HmO0nuWNqhBwOTyB6YIrXtpVuIw29wQzIwGMBlJBH5irGp6hZ+GdKW2t&#10;VXz1TbDCDnb7n+fvWX4dhkt9Fj83l5WaRiepJNCdxNaXNXaP7zfnUNiB5bkjd++cc8n7xFTkY6Co&#10;rb5fOHPEzf0NMSJ2PXp+FIuc5B/E0EcnijgDOKAGtyT9abtxUhAxn8KbjNIYg65ocHOB3p23qaUg&#10;DgZx6UARMOcEmmFTUzgH5h19KaFzQBHggdM00jnIGM1L0amspNICF4iOuOBUDLgkYPNWtuGOBjJz&#10;UZAHzE0MZXfHAI7dqrsm48Dj6VbdTzzmo8HYQPzpAUmwMjbxnrSFcAEA49amftTM/L1yPT0pARkA&#10;9f0oxgdc0vU5pRjJ5oAeqnaCAfSpljPHbHUU2Nj0J61KiHJJPNMQFD0HK+tNMY+hqdSD7U7GelAF&#10;XZnORkUnl4+ntVrZgdKMbT90UAcR8Rro2XhJ41JDXUqw5/2eWP8AKvG8fL0r1P4sykQaTBxjdI5H&#10;r90D+teYDpVx2JH2V01rJtPMbn5h6H1rZD5XI5U9/SsErnirdjckHyz98dM9GFawfQTRvxFTAVOd&#10;30qdZiUWLYHGejf49qqWcqTAxn5T2z2NW443jkAfGPU10Ikne1aF1aB/mxuA7j/GtG1kN4MEgSDq&#10;OnNZkhdMc5UHgDmtCApPCJV+WZeMjg1QizIsiD51EgHAI61VaLncgalkuZFYdW9RU9vKCd3QjtQA&#10;yGfIxn5h1FXopAw9DTXiSZQwC8+tRCAo4wCBQBaPI6VGy4704MQp3E1XMpbcc/SmA8vsXGagkf5Q&#10;WyageSRmPzn8KiYNt3PIaYDZrliMA7V9O9V23OcdBTinO4jJ6gVLHFt+ZuT1oAI4hgDBA/nWfqc+&#10;Q0KAlUwZCOg9BV+7uPs8BY/ePCj1Nc+8zqHQNzIMP78g4/MCsakraFI9G+HN/rcmg31rplqLk28w&#10;fb5iqQGHbd/umtl9X8YW9yHuPDt0YVPzbPnOPw4rL+C97HaXWteaSFZIecZHV+tevC5jmGUlVh7M&#10;DXK4o0UmjwHXdL8OahfzXsKarBczPvlt44+N3fhhx+ZrMHh61xkaRr5B6NuX/wCN19JKxXv+JNL5&#10;vON35GmnJdWHN5HzhbaVp1pMXvNK1qVNpASTAwT3yADkVd0a48MaVqH2qe21CRgGVUuUUooYEHOO&#10;vBIr6ALk/wARH1NZ93pGnXjFrmxt5mPUtGMn8abcrbsLrqjxf/hGvA+uz7LG5uLWV+RFG4K/grDN&#10;c94s+Hv9hxwS2M32zzX2mPysMvHXjjFe+N4b0oxukNhHAWGN8WVI/KuUvPBUcWTLrtsgH/Pb5T/O&#10;iDl9ozqtr4EeK2vhNVDSX64JHyxRt+pNaNnpsdva3csUflwwqoyBwSWAwT681399pHhrSofP1PxH&#10;DIueI7Vdxb24zXNX91N4nWOx0bTJbHQLR/PlmlHzTuvIB/GqlaxjTjNyvI58r8xqUcCm7SXORS1z&#10;nWOFKWCglvugZNNHaiUZhk/3T/KhCOLiBaSctkZfcPxp2CGBHB9qusilciofKGc1qSfUgZsfc/Mi&#10;neY2MfJx9TRRWdh3HEyHAL8HsBSkDO3c/HvRRTsAhRCOdxH+8ahu4Ua1YBFBxxgUUUCOR8JKsXja&#10;UynG+NkX64Neihdzb+h4x7AdqKKks0Y5QybJBkEdxmqc+iaddoyXWn2swzwWiUn88UUUXYWRzWr/&#10;AA10a/i/0RGspBzmPkH8Ca5mX4UX1uVNtdwTK3GZMrt9+9FFXGpIhxRtQfDCAwfv9QCzsR5nlRDB&#10;x6Z71n3fwtW03TQzpMi5P74EH8gDRRSc5Maihmk32raPp82nafbGHzZN28RcjjHH6VPpHhfXm1FL&#10;/cIJEfeJZzk5PU470UVJb0OlbwdFfTifWdUub2X+7kKg9gP/ANVatr4e0Syw0NjAWHRnG4j86KKo&#10;Rpq0agKmB9BVDWTqS2bSWbKiIpaQkfN+BoopMFucFbWkmq6h8zEpndI5OT/+s116qqKFVcBRgAdh&#10;RRSgtCqr1sOGM8io7f8A1tyMnHm+n+ytFFWZonwpbGePpTcYPPNFFIY7aDx+dNKYHAoooAKQjI9D&#10;RRQA3FObAQjaM+tFFADSuSTkcdKjP1oooARgefaoigI4oopMZGQBn6YqIr6DNFFICCRSPSoWBGPT&#10;vRRSAYenFIKKKAJkGFyeKsRtg5oopiJvl/h6VNGAODgg0UU0A7YpHBppj4wKKKAPMPi+m2XSDj+G&#10;T+a15ptFFFWtiRCoqKVSACpw2RgiiimBr2Egkl5GJF+8PX3reSQSQgA5k9T2oorpg7ollhIsLwdr&#10;Ec9wfwpEkaAFWAH0oorQRIm13DZzzVr5XK4Az6iiigCVGKOQpOD2NTl3CYyA3rjNFFAEbruTmQ47&#10;9qi2xKOMkH1NFFMBuYF4YDmqUsmWBwAW6Y7UUUxEgRQvtSTTJbxmSQ4A6D1+lFFKTsrhY567vHup&#10;d54UfdUdqrYyfeiiuNttmh6b8I5IUOrwOP3zCJwfVRuB/UivSW8rP+rUe4oorOW40MDJkgj9aTCH&#10;sPzooqRj0Yof3bsp7c5FTLfSx/62PePVP8KKKaAsxXcU3CsCfQnBqK6sLG8x9qsbaf8A66xK/wDM&#10;UUVaJM4+HtCByNG08MOR/oqcfpWT4j8q202T5UWNVOFUYA/CiigDx+4hK54xnmqu3FFFZFgBilIy&#10;COxGKKKYjHlt1XI7is+VgGIA5xRRWhJ//9lQSwMEFAAAAAgAh07iQGs+gKIq6wAAIOsAABUAAABk&#10;cnMvbWVkaWEvaW1hZ2UyLmpwZWcAIOvfFP/Y/+AAEEpGSUYAAQEBANwA3AAA/9sAQwAIBgYHBgUI&#10;BwcHCQkICgwUDQwLCwwZEhMPFB0aHx4dGhwcICQuJyAiLCMcHCg3KSwwMTQ0NB8nOT04MjwuMzQy&#10;/9sAQwEJCQkMCwwYDQ0YMiEcITIyMjIyMjIyMjIyMjIyMjIyMjIyMjIyMjIyMjIyMjIyMjIyMjIy&#10;MjIyMjIyMjIyMjIy/8AAEQgCAQK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5S6n2DYp+Y/pUUEW3DHrTIFMjmR+p6VejTPJFc5Q+JRjJqwo&#10;yeKjVamTgUhjguKMYOacKDQAByBVa5hjn5+6/wDeAqR2wOKi69aAKQ8yA89PXtVhJQ31qXAYEEZF&#10;UZgkEihX5Y/doC5PPdrCvPLHoB3qrBbvdS+ZL07e1KI1aUSODWnbgFQFxgelMGiSOFVTC8ACobVN&#10;4Zj3OKszkJbNjriltIwI1BpAZd7aBcMBjnr6VRi8yymyPlbt6EV1E0AljZD3rL+yiZGglHzp0PfH&#10;rQBcsr1blMdHHUVdB4rlnhmtJAeR/dcVrWWpLKuyX5ZB+tAjT3Y7017jnAqq84PTpTM5oGWNxJ56&#10;1HLOkKFpGCgdzVO5v47bjOXPRR1NQQWc+oyiSc/IOidhTsIa8tzqrFIQY4O7dzWvZafHaRhVAz3q&#10;zb26QoFQdKnC0ACjI9KmVQKYBUiHPWkA4DNO24pw6UYoGMPA4p6tmjFRsQhznAoAmqKaZIl+Y1Vm&#10;vsfKmPrVJ3ZzljTAmnunkyBwKpSSBAWYgD3qKe9RDsjHmSf3R2pINMnvGEly2F/u0WuBC11NcNst&#10;l4/vEVbtNFwfNn+ZjzzWlBaxW4wigVaVciqJuQpEEG1BgU2SBZIykgyrcEVb200rTA5a4t5LC5BB&#10;PByjVZurpb6K2QcOXwwrWu7VbqBo24PVT6GudAezu13p80bZxUNWKRqapbebaEgZZOf8awIneGZJ&#10;U4KnNddG8c8QZcMjCueltdss0GPmjO5fcVTVxGxHKtxAsqdCORQDWPpl19mnMLt+6c9T2NaE95HG&#10;SE+Y+tSBfRsdeAKbNqEcXCkMaw7jUCw+Ztqjtmqf2x5eIIy59ccUDNi4vpJOWfatZ0l8M7Y1Lt6i&#10;nw6XPPhrhzj0rVt7CCBRsQZ9adhGRHZXN1zIdq+laFvp8UODtyfU1oiOlKDHSgBipjoKkC460kbZ&#10;GD1HFSAUhoAKbJIkS7nbAFLJKsKFmPQZrFmeSWRi8u1HcYDjoewNIbNrIYZU5oA7Y6VjDU0tNQis&#10;2m3sOHb3PatvgEEcg0C3HKKlUCmD61ICFBLEAepoGSrxQTWddaza2vG7e3otYl34imkGIgEHtQgO&#10;iubuKBCZHCisi58RooxAmT6tWEqXl6xKq7ZP3jwKtw6XGg/0iXJ/ux/40xEN1qd1dthnY+gFEelX&#10;U2HlKwoO8h5P4VpxiO3GIIlj9xyfzppYseTmmIhjsrODlkM7ju3C/lUz3EhXYuFT+6owKYWFQu/N&#10;IBshzULHrSu5wagLcUAOLVC7cUM9QO9AEc0hCnHWse4k2y8nGRV2edRKEzyegrE1YNkMDgCtEhM7&#10;m2bdNGexjz/47W74VfNlqMH+wr/rXOWTosds7sqjyVOScfwitPwfqVvLq89qkqsz27jA9uahoE0d&#10;Eh+Rccms7UYz5bFgdw5FaNsMoeOd1RXSFjwM5GDVoDIhPy9O1JpsuzUY0Jxtc/ripFTY7Kw4FVok&#10;YXbyr1jAcj2zg/zpSVwR1N8xjMkg5BhPP+frXBMck8967nVpQuiyv3KYrgialDZ0egSbrN0J5jkB&#10;/A16DpDF9ORf7rFa8x8PSkXE8XZkyPwr0Tw9LugmRj3DCp2kN6xNc/e+oxXmOrReTqVzHjGHP869&#10;LyQfoa4DxZEY9Zdz/GoNejg379jlr/Cc+5xUJanvzmoj1r1lBHnuZNCnT0q4oqvGRip0NfMntE6C&#10;n44pitin5pAGcUxpDjih2qA5JoAf96kOBSZwKp3N1tPlx/M57elAhbm88k7U+Zz0FNtrUs3mzElj&#10;3NLa2eP3khyx55rQSP8AKmALbrIuMYqtIJbKX0X17GtFB6VLsVlIcAg9jSHcznuBcqiDjnmtNMAD&#10;HSs6fTWTMlucgc7M8j6VHb37RttkGR3z1FAzbHIqheI0ci3KDleGHqKsxzo67lYEVDPOCpHBzQIb&#10;OkU0G7AKsM1hSRmNiOQAeDWjCxVjETx2qK6ZFQl8CmhEMN4QdsnHvTJ9SYt5Vt8z9z2FV48zKzbG&#10;2jnOKsWSRW9wWZeD39KYE9jpjFhNPkseeetbsSBQABge1MjwVBHIPephQBMmBUg6VCpx1qdTSAUD&#10;ilxjmnCjFADlOak7VXZ1jG4kVTmvmfhMgUgLs9ykQPOTWZNcPL1PFRSSqgLO+B6ms9rua5fy7VCR&#10;/fIppDLM9zHbj5zz2Hc1DGl3qDfKDHF+pq1Z6OA3m3B3v15rWRQowBgVSRNypZ6VDbAHAZ/Wr4Wn&#10;KtPApiI9tKOOKkxSFc07DEA5pSKBT8UAQslZ2oWX2lNyj96vQ+vtWsQO5FZ91fQwg7Tvb2pAjG0+&#10;7NncGOTIiY4b/ZPrT9UuIkvIbiFtzD5W9xVW4mE85dgqluw71XeKaUiOIAljjk1NyrDJsO7dAeoq&#10;q11OCIkUZPG41radpkdwrzSM29SUKelQS/6NqTOkeUjIyMdqdtLgiK30syMHuXZj6VtW9vHEAFQA&#10;UrKrKsiHKsMg0+I5oEWUX1qYCokOamUUgFpKceKWKGSdwsaFj7CkxkBG2QMOnQ1I7hB70tygtn8t&#10;mBcdQDkCqTSFmOalsBzuSetM+wzNZzyW64bly7nvVjT7Vbxyd6lUOCAaoeJ9XJibR9OGSRiZlOP+&#10;A5pxWpLlfRHAS3RjvVLvlmbjnrXY6HrGyDyLwlM5KFv5U7w98N7m/lW8vlBGQQXGFX6Dqa7LVNF0&#10;mOxeLy1uLpYyqybQNn0xVTkug4QstTl59dVFHlJ7bj61lz6ld3jbdzN7Dp+VOQoGaGaPaobHPrV5&#10;VEYwihR7CpKZnx6ZPKcyyCMe/Jq7FZW0ABEe9h/FJz+lTbuKazjFAWFZyeM4HpTCcc0xnqJn96BM&#10;mLimM/vUJkGaY0lMCRn96hZ6iaWomkzQIe0lVzIaR3wuSaoTahbw53SZPovNNK4m0ty471Xd8DJO&#10;B71myapLMdtvF+JqBoLmbmeXA9CapRIc+wtzeNHcNtdSuenfFVLiU3XyiM7asRW8RnMaLvYDOT0p&#10;ZrOaSJyzhFUE7Vqr2FaTJLfTdS1Hyw7NsICrubjHbFdR4L01LDxHbSFyztlPbkVBpDH7Np5J4Ma5&#10;NVrDVD/wkdhHATtS4XcR35pPYdkj0uIbJpF/2jUVyyoxBHbtU7rsvp1/2s1FdIJF3d+9Edi2ZDtv&#10;kOAwA7kdapzv5LyHpviZP0rUeILz61n3sW6NG7bsdfWh7AjQ1e6B8NxerBenrXHk1qatd40y1iHq&#10;Saxw+4Vmhs0dFlMerw84DHafxFeh6DJtuzGT95cV5hbOYruKQfwuDXo2nt5WowMD/F/OlLcpbHV9&#10;z6VyPjW2INvOBxjbmuu6HBrH8WWpm0QyAf6tgfwrsw0rVEznqq8WeaOKYRU7rUe2vdueXyla2vFJ&#10;2twe1aSPkcVmXGmlfmg7fwH+lQw3MkDbXBGOqmvl2e0bwYGgyYqjHeI4GOPapRKGpAT780vaoMgc&#10;1VnvC5MUPJ6E+lG4El1ckHyouX7+1OtbUJ8z8seTRaWojAYjLH1rQjj7mmAsadzU4XPSmqtTKKAG&#10;hMVIKUDmlK4pDAVWureGZcv8r/3h1p8kojHXNUnkLnk0AVP3lu2A3HqOhqVJQw5PNOcqqktjb71Q&#10;RxLMVgVmWgdyaa5jWRVB+cenanQafJeP5s0mUzxim24ginLSR5JPPsa0Ld1hugm4eVLyp7A0xD5Y&#10;Et7N9i4AH51SaybyBIn3iMkVo6iwaKOEdXcVbSEFQD0oEYlpeNAQrZKZwR6VsxOsiB1OQapXmn7i&#10;Xj4P86oQ3MtlMeDtJ5WgDohT1bH0qrBcR3EYeNsg/pUjzog5PNAFsOB1NQy3iL8o5NZ0t4z8Dhap&#10;y3scI5OWPQCgC9JMzn5m4rPnvgH2QjfJ7U2K2vNSPeKL271uWemQWi4VQW7k00guZVrpc943mXZI&#10;X+7W3BbJCgVFAA9qmAxTlwaqxIuwUbaeBS7aYDFBBwRxUgHNG2lHXFACgUuBS4wKq3F/BACN25vQ&#10;UXAn21VudQhtwQG3P6Csq71V3U5cRp7VkiWe7l2WsbMT1Y9KV77Dsad5qjyDLuET0FZayXF6+y0i&#10;Lf7RrTtNAVmEl45kb+6OlbcUCRKEjQKo7AUKPcLmBa+H9pEt3IXf+6KS9s/IbzI8he3+ya6Ty+PW&#10;oZYRIhRhkGqa0Enqc9pdy0erOj8Ccc/71SKZDLqLRhSrNsOVzxzUd5aPbzAjqpyh9a0dDi860mZ8&#10;bnkJNQt7FeZnaZNtdrGTvzGf6VaOY3xUGqWDwSB04KnKmrHmi8s0uV4b7si+jUNWBFtTtUE9DVy3&#10;jaUhUXLHoKyo5DKqwgEtnoK7nRbAWlsN4BmI5P8ASpk7FKN2VLTQtxDXDH/cH+NQapqsFlG1pYKq&#10;nozr29qm8T6obG2FtDKI5pQeQMmuJhMjymV2jAXAf5unGen61GrG3bYts5Yk569TWDq+riOMxW8n&#10;zk4ytV9W1rzA0Nr/AKvoXHVqd4b8LXmtyC4lBS23gH1IrRJLVmDbnpEZpFhqt5P+4klUy/fYHGB9&#10;fWvStF8LafokIu7khpOpeTk59hTFvtK0KIWtvskuIwAUU5CfU1nXd7c35ZmlOT0I6D6VMpG0KaRs&#10;3niM3Dm2tx5UYHryf8Ky2uLg3KJHEphP33Y8/gKx1gNpHbYkeSUuQzOck8itXUtd0/RY1jf97cNj&#10;ES8t+PpUrXY0ehhazYr9tE24gN8oHvUYfAA9Ki1K8vZ7lnupFCLIDFGgwFXPU++DUPnce9URe5aL&#10;k96aXqsZfemGX3oETPJ6VC0lRNJjqaqzXkMQJeVRjsDk1ViW7bloyU0vnvWJJrJdttvCzk9CRULL&#10;fXI/fS7FPbOKfL3IdRdDWuL+2t+XkGfQcmsyXWHlYrbwMfQmo1tLWI87pm9qn+cJiNVjFOyQvfZV&#10;eK9uTuml2L6UiWtujEgeY1XDFlRvO8+9AUBcDj6Ucw1TXUrkyD5UUIKa0WfvEt9amPB/EU4rSuWl&#10;YgQx2/70rwB2qrcahNOCiALGePerTrmPB6VSkHO1eWNUkTJ21Ln29jptrZw53rHtcjr1PFaOk2gs&#10;5o5n/wBaGDfSotGtUhuraQ4Yu4x374q+CBKCegbmiTIjG7uz0h133iSdpIw314qOZlDMDj6Utq3m&#10;W1hLnOYFU/UcVHMv7/J70omjKshAUkDIrKuX32zbedpzWtcyRqQmeTwRVX7OVt5A4wD0+lN7CRzu&#10;uOGmjVcbQCeKywwFT3qyXF0+0cJnk8Ac1nLvfPO09u+azLZeDhfrXf2Fx5kcEwOQUVuK85aJHRQS&#10;24fewcZrtdEm8zS7Yj+Dchx9amQ0emqoZQ46HB/Oq2qx/aNNu4vWM4+uKXT52k06DA5KdTUyhi22&#10;TG5l6V0U3azMmuh5E3Uj3qM9avahAYNQniOPlcj9aqEc176d1c8uSs7EvBqtcwRzJhh+I60NOeyN&#10;UZlkP8H6180euURE9vNl8sn94f1qbzgi7gdy+oqWRpCuTtFUEYtM4RSwxgkHigB0l48rmKI/U1es&#10;4FjAwMsazVyhBUfMfbrWpZ3cbYU/K/vTEaUahasJyM1XU55qRWpDLCin9KiRx3pzSBRzSGSbgBk1&#10;DLcjotV5bgscDpVcvQA92LHJqtPcLCPVuwHWoprwu3lW43OeM+lWbTTNrebcEs3oadhFaK1mvn3S&#10;5WMdq17e1SBdsY/Gplj49BT1GOKYEM9nHMvIw/Zh1rKngltyA4O0HIYdM10G2hkVlKsAQexFKwGZ&#10;DKLq7iYkAIuSD3NbKYxwRWPPpbITJbk8fwE/yqtBLGshWcyp7qen1oA6JlyKzr2zjkXd90joajdx&#10;GP3d1Kc9Oc1VlmkYfPMxHvQBTWWS2kLRtj196ka/XaXdsHvmoCyzy+XGWY+qrxSz2TRBVlGd3Q4p&#10;2ABcXF62y2Qhf7xFa1jpCw/PN88h65o0toAgRVCOB+daqn1qkhMmiCquFAA9qkFQqcH2qZSDTELi&#10;lAxyBSinAUACnIp4pu3vUFxfQW4+Zst6CgRbxVa4vILcfM2W9BWNeaw7KfnEafWskXFxeybbWJm/&#10;22HFK/YaRq3esO4OXEaelZa3E92+y0iZif42HFX7bw/lhLeOZG/u9hW1BDHEuyNAoHYCmo9wuY9p&#10;oG5hLeSGRv7o6VtRWyxoFjRVX2GKnVakC1QrkATb1qQDsKl8st2pFiZWAPTsaAEC5FL5e7jvVhIu&#10;KeEGaVwM26sFuYSjcEcg+hrmmku9KuGaPgg/OpHBrt3UBSScCuX1q7s2cL5imTocc8e9KSKTHR6r&#10;bajEIrhfImxxu6H6Gsh5v7KvmBGYZR8wqO886KBYQA8ZOUOOfoDUEun3htlaYbQDlULfN+XpS6D2&#10;Z0fhVo73VS4H7uJd+T69q9BjEsg/dJsX++9cd8PbrdDcW7RJ+5xtOPXP68V2F7qEFjAJblyFLBRj&#10;k5NY9TVaI5nxZZqI2uWeV1A2uUHI+ntXnGrak12zpBEIYzgNjq2PWvZNSg82ynC9GjPX6VxZ8Dhp&#10;VkQFt3J3HofpVxsjOcXLY5TQdJNzcRzXKiO3Rurfxn0HrXpdrDdX0SwRIba1HBP8TD+lFp4bit4T&#10;JIoLoMru5xXSRIqQr0HFEncqMVFWPMrrT1tb24cQllLFQQOlaMEcVtaLLcOEXHGa25NQeyhDJaG6&#10;EkxV1UZ4qpq+n6VqNus6vPazY+43Kj8M/wBahoo5q9lUxpPG+FJyvbB/zisqSYvcfaGO6bj5zy3H&#10;Tmr9+EsoJLRmJbh1498VhSXMUQzJIFHuaqPkTOXcmuHLRyZPJB5PrUQlzg+vNZ8+sRZKwo0p6dOK&#10;p77+cYz5MfbtVqJi6i6GzLdRRDMkir7Z5rOk1tSSsELOexNVUtYQcuzTN7f41YQEDEaJEvsMmnaK&#10;F78iB/t9yMySeUh7dKbHaW6nktK3fHSrKxjJLEuc9zTwOuAKTl2Gqa6kSblG2NUiX2GTS+WCwLEs&#10;fc0/HNHele5aSWwEe3ekI4OetONIx4oGFM7U/tTccfjQBG4obpSydKimmEcf+0RgChEt2RDNLsXa&#10;OXJ4FVyvlqefmPU1ZigKgu/Ln9KhmX5jWhmlzas0dPmCSWCscHfx/wB9Vdc/O31Nc/E6DVrFFJxv&#10;XI981vyH53+pqWWd7ozmTQLBySSGZT+f/wBeprkP57IOgqPQ0Efh2AA9Cr4+q/8A1q17kx7l4HTr&#10;REbOdkjO75hzSq2EKsTjtVm9K72CnkdcVUA3R9PrVPURxerhhLuUnhyhH65/Wq0Kjr1rU1WHdJJz&#10;/Hnj6VnxRlHx7Vkyx2ODXReFZt1jMhPKSBsex/8A1Vg+W55C8e9afhQv/aN6rEYkT5R/umlJaDR6&#10;xoEgfTkU4+RyOa03GHGT0rC8NSbllj91at+f74wOverhsRLRnm3iiDytfnwPlfDA1lMWcg/KuABh&#10;Riuq8ZwYurebsykH6iuXwK9mm+aCOCouWTKAOTTXZVGScVXy6YyeO1ROj3EgV22xj9a8Q9AQmS8k&#10;2pkRjqfWrqRLBbsFHAFTQRKq4QYAp0652Rj+I0XAbBbqbcAjnrms+ezl819gyw5K9D+FbkabVAPN&#10;R3ERbEiffTn6ii4GVb6hJCQrjIHr1Fa8M6SpuRgRUD2sF7CJNu18Y3DqKynjms5CVJwP4h0NG4G+&#10;ZgvfmoHnLnBPFZSXxb7/AAaJL8IcL87HoAaLAaMk6RrlmFVkWbUH2xgrH3PrTLW0kuH8yc8dlrbg&#10;RYxtUACmBHa2UdsMIAW9auIMHmlWnhaAFAzUgTimgVIvWgBACKcBmlJVVyxFULi+Aysf50AW5ZUi&#10;Ukmsa9lSdgxQAjuOtRT3irku3NQRw3eoNiNTHH/eNACLJhtoYZHbNPt7CW/uCrzKqD+EHk1qWejw&#10;W65ZfMcjkmm3Gluh822zkfw55H0p8rQXNC0sIbRNkSDPrVfUYVluYITyDkmo7PVsOIbr5T0D4/nV&#10;lMT6uzggrGgAI7073FZmJNE9pOI2yAOUYda1bG/EuI5SA/Y+tWtRsvtVvlMCVPmQ+/p+NY32cvD5&#10;sY5Xh07qadgN8U9TjkVjWOpgMIZzwejH+tX5r6C34LAn0FAjRjw3SmT3kFsPmcFvQVz95rTBSFYR&#10;qfzrPjlur18W8bc9ZGpXb2Cxr3msuQfmEafrWUslzeyYtYmbPV26VpWmgJuEt45lfrjsK3IoEiQK&#10;iBV9qpR7hcxLXw8CRJeSGRv7vatyG3jhULGgUD0qUJ7c05een5VRIzZQydx94dKlxQBk4xQAIuRm&#10;rCR5oWLaMjr/ADqym3GaAGCPFKyAqQaiur+2tFzNKq+3euc1HxYoylsv4n/CpuVY6IXUUa/vHVcd&#10;STxWTqHie3tsrD+8b17VzWNT1V9+Cqf3nPFXLbRreA7piZ39+BUgV5tV1HVX2ReYy9wOBRHoi/ev&#10;JiT/AHI+f1rY3bY9iBUQdFUYFRMRQMryJC8fkBNiAYXnJFVFdlLxTH94vf1FWJzkZ9Kgnb7XHk8T&#10;L0PqKBo3PCNus2iakFd4pc53r145FWre0nknt7jULsnDrtDnjOaj8HW00+jXccMyxOZAGZhnArfu&#10;TpVhEPtbrOyEMq44z2rHqarY1LgYs5PpUglhijUMwHsOai2SXcSGQrHE/RQMmsrU2uLaK6h0xlS6&#10;xmOSUb8H0GelMDTuZ5JIgkceFdgu5zjrUi2yltk0jPtAJHQV5rpun6vdatZX2rXUryLOpxI2Mcjo&#10;O1enZ/eyH2FN6Cuc5cOqRyyRny40JLAdh6157q/i63Z9tkJJW/56P/Qdq2vGN5Pb2KxxO6rNIQ4X&#10;+IelcB5QzkKq/qacVHdkycuhK+rXtwBJkiTed27kMuOlUhbKzEuzSNnoOf1q0EVQckn60AFen3at&#10;NdDGSd/eGxx7VwiLGPzNKiA53ZY5708HIyDSKcH681LbNEkthwGFwBilHQ0meMUmeKRQ6kBHNNz1&#10;oB60AL3/AApP4hR3/CjvTEwbmg9DQelLQAn8NAGR+NKBwPpSMyxqzMcAd6BPQjnYRx7j/wDrqvDC&#10;WbzpOvYelPVWnbznGFH3VqftV7Ga953ZET8xqtMvzGrR6/hVefrmkWUU+XWLJv8Apqv8xXRSf6x/&#10;qa5/H/Ews29JR/OuglwJpB7mm9gPQNEcHTvK7rbQtz9K1rmEMkMoYfcAIrB0Fs3TR566fHx9FWt2&#10;DM9ooyODjOKUdwexn3EQB3kHc1VWBGK1ruLfECHwAdq+5rIMux/LmypHUnoKq4jntTQNftH2PNQe&#10;SqrjArQ1Mxm/gdCCDwxFUmOTxUdSmQyMscbMeABVjw+jQ3ds5P3wQfxrO1GQJbEZxuIX862bZfKW&#10;FgPuMKTBHd+GpfLvSh6OpXrXVyru244I5zXFaW4j1KPPAEn867ZQSB7EiimE9zmfGFu8mmRzFR8k&#10;nUehrhj1r0nxDBJPotyvZQGH4GvNz1r1sK7wOKvo7nOokl1IHkyFHQVoJaqyHB2mlijHFWkXA4ry&#10;DtKe2e3GV5X8xT4LpXugZMKAMCroIAqKW1il7bT6rQBcTa3Q8Ukm1QTmsvE9o3yPke1H2syHDcfS&#10;kMc8nlyNtOFbr9aRnTYd5GO+arzzpGvPJPQDqabFatdsvnFkGM7PWmIqCJrmfbboSnc9qVENpL5j&#10;IG7EVvRxJBF8qhFApsNoksJEiht/NMBtpcwzqNpw3cHtV5Djg1iXGmT2z+ZDudRzkdR/jU1rqpXC&#10;XA9twoEbanBz1qwjAjiqUciuu5GBHtTnuEh5J/CgZoDGM1Wnu0iztILVny6gZOM7VFZ8t7uYpCC7&#10;e1AF2e8LEl2wtUxNNdSeXaoWJ/iPSp7bR5rgiS7fA67BW5bwJbptRQoqkhNmfZ6GsbeddN5knpng&#10;VqKoQBQMCpl6DFLt3dapIkRAB0p4TNAXFSLTAo3mnxXS5I2yDowrLja50qUkoGjPX0P410m3NUL2&#10;9tIUKSYkPdRzUtDTJ7S8hu0yjYbup6isy9mjsb7z0YMsnEqe/Y1iyXcKXGUcxEn5RnmkljmuJVRZ&#10;UQNwWalcdhb26ia4LkBFPYVBIlx5eYmGD0J5rWsdLt4tQMV0okkKho3/AIWFW9QtALm3jVcB88Ae&#10;lVy3QrlGw0NMCe4PmsegznFbcSJGAEAXHoKy7e6ksJijqTHnlT29xW0FW4iE0DbgaewiWIhvr6VO&#10;q1QDg8HIYdDV1XIADDn+dMC1HHk0+SAY3DhgPzp1vIrADvTb25jhjO5wo9SaBFTeCamhALZPQVz1&#10;5r1vbk+X87fpWXJqeo6h8kIYIfwFTcdjr73WrOzUgyh29FrnpPEV3fTmGzBUN1I7e5NVrfQ2k+e6&#10;lZh6L0FaaRQ2qbIUVR0JA61MpFJECIuQrgTNn5mPOfXrT7az09P3kCKST/Ec4NY2raxFAWt7f5pc&#10;kM/932FZFneySMwjfdsYFhnp70knuLnTdkd2zcc1Cz4+lUYdQL5DEcDOT6VNJJ8gkXBU9xSuVYka&#10;TioWkAFVnuNrYz1qB5iaAsTyyj1rPllKNkGlklA6kD8aoz3CH7uTQgPUvCA0+90wtAwDKR5qk459&#10;TWhq1naXe6DCSRiPawXHFeWeHrkvO1nHKUMpy20/eA7VsaxJPYWlxKnnQyrhMrxkEEVLNEz0LSoV&#10;ttKsIEcuqKAGJzkYNZHiW5ls7S+uYG2yxplT6HFaOgjboWlL6W6H/wAdFY/i8/8AEo1I/wCx/UUh&#10;nn+hXd7f+KtNkup3kP2hT8zZxzXtOfnl+grxXwsAfFOmjH/LYV7SDzMfb+lDEjzHxsf9Gt/99v5V&#10;xXY12fjdgLe092auJLULYBxPNAbFMzQTTEB65HFIDkgY5paVTggjqOhqkyGmtgHSnVGGHTNOzQ1Y&#10;alcX1+tA70c4P1pwRiMhT+VIYg6mnLGzc449TUqw7Bljz6Ux15JGTnGR1FNIhyEaNlPzClxTjMsi&#10;hCQWB608JnPFOw00yLGEyeAB1qusZuX3NxEvQetaVvps+oSbI43ZF9B1rUfw5dxR7nRUA6KTz+VU&#10;lYmzkYEgwgGOKiHp1qxcOsLmMwlmHXJquWuZOgWIewxRYYx1YfMRtX3OKryEMgINSSWuSC7sxodA&#10;kYA4FAFHGLm3J7Sqf1rcnP8ApEo/2j/OsgriWM+jqf1rTuGxdyjP8Z/nTBna6HJs163Q9Xs0X/yG&#10;P8K1Le5aOIoW6N0x15rCsphH4psieyRJ/wCOAVsSrtuJV4ADn+dZMpCT3swUhWAUnOAKxpnd3JYk&#10;knqa2JY4wmWkUZ7d6x7iWNHIAYntRcdirdINkZHUE1CanuHzEMrjvxUDDBI9KaEyjdx+dJHH6Zb8&#10;q21XdbjHpms20Hn3sx6hV2iteyTzIEB7jFDEbtvLtaKT1VWz9K9ER84IXIIBGPcV5ta5NtAP7uU/&#10;KvQtKl87TrVmPWPGfpSpvUJhcx+bZzQnnehFeUzIVlZSMEcV68yASjP3SK8y1a3EWq3KAcBzivUw&#10;b1aOSurpHOxsO5qwrVlx3HTP5irK3KgfeFeWdZeyO9QSz7eFqs9zu4BqCW4WJcsfoKAJXk6ljVRp&#10;Wnk2W67m7t2FLHBNfEF8xw/qa1ba1WFdqKAKdgKptJVKvtDMPTrTzcK4+cFJV6HFaSrSSWkUy4de&#10;fUdaAKz3Cz2y7fvMduKvxpsUAdqy5dOmhcPCd+3kdjRDfyh9k8rofXaKANkYIwf1qleWNvKCzKFY&#10;/wAQqKS5AXKXJb8KoXF6E/1jsx+tAFcyT2LkRSHbnoelNbUieW3FqsW1tc35yIdsX95zU93pMaiK&#10;JM7yD0p2EQ2trc3w3S/uoj0x3rds7SG2X5EGR/EetY9tfzWTCO4XenQN3FbdvPHOgkicFauwmW1P&#10;OamAzVYH86lV6YicDFOU801WGMk8etU7rVLeDhfnb26UbAaWOMnpVS51K3thjduf0Fc5da5LM/lq&#10;WZjwEjp9vol/e4e6lFrEf4V5c0LXYLW3HX2vSSMUViP9hOtQQ6ZqeoDey/Zoj3f7x/CujsdKtbBP&#10;9HgAfvI3zMfx7fhVvYVPzZI9fT601DuJy7GVZaFaWgDbPNl7u4zVi60+K4X5gFfswH860tgxxShe&#10;2KdkK7OVure8tFQbj8jbo264Pt/hWxYTrqWq28gHMcJ3AdjmtpLUNFh4w8Z6g1k3ehT2sn2rTJHB&#10;H8I6/wD16mzWxV7l7UdFS6j3IMOBxXORzXWjXRDL8h6qeje4q9aa9qIkMU0sGR0Eo25/EVW1HWor&#10;iN47i3Ut2KvkZ9c0XQWZq7odQgFxbEbv4lqD+0YoFHnSBdo4HeuSW4nRiIWeMn0PBFLZ2ZvHd7iV&#10;jtP3AcZpNjsbU/ihg5S1QlugPU1RZNS1B987lFPPzHmrttBBCpEcSqf1qbzAOM1LYyrb6TCjZYGR&#10;z0JrrLLRrazthc33AHIjBwP/ANdU9AgW4vS742RcnPrUHiLUpJ79oIyRGjbVB4BqG29EVZJXZJfX&#10;5uTtjURwrwqKMVyurawY90Fsfm6M4PT2FJq+r7Aba3OXPDsv8hVzwx4WN0yahqShLYcqrcZPqaaS&#10;WrM23J2Rl6N4ZvNckJVGWM8GTpn8a7/TPC+leHIt0pV5SOY1GS31J5qePVLeGI2+mIAo48wDH5Cs&#10;xzPDeGSVjIH7dxUylc1hTUUZWqaPHJNcXFj8m7mSHOSv0qnbSvHavC7qflPfkeldJqF7pumAs8qr&#10;O43bV6k+/wD9euMuLlrlppxGFec8KOAgoSuNtIWW6jU/eyaqveMeBxnp3NMEBO7c3TsOKlWNVACq&#10;B74qyCswlkJzx7tUfkgr8+W/lV0ryc0zGFFAyTTZ/seoQzD5Qp7dvevRdRgi1PTPOYfLKhR8Dp/+&#10;o15ofvfhXc+ENQW6sXspTzjC5PcDj8x/KpY0dnpsPkafYxf3IQv5ACue8XnGi6kfYD/x4V1EC7Eg&#10;X0jx/KuV8ZnGg6gf9pR/48KktnDeERu8V6f7SZ/Q17J08/8Az2rx7wUN3iyx9ix/8dNewMcJOfr/&#10;ACpsEeWeN2/c2Y/2m/pXGGuw8cY22f8AwM/yrlYrd5VLdEHVsUlsJkNHcVbexBjZ4nLFRkgiqhFM&#10;Qd6cKQCuq8MeHUvgLy7XMAPyIf4z/hQBh2mi3mpY+z27sP7+MD86mvtAvNGMb3cbPbn7zRHOPb2r&#10;1FEVFCIgRAOABwBXGeJPGFvGstjZhZXxtd2GR+A71S1IlZENpN4btdPW5WJ5ps4EcvJz9OmKyNQ1&#10;mS8bGFSMH5Y0GAKxRJkkDihsnpzVcpi6j2ZaNxnrTXlZhhFOP1q9YaDdz+XJIm1SehPOP6V1Vl4d&#10;0+OQeYgLMSyozcAewoukNRctziLHTZriXc52AfMO/wCeK6jw1oM+v6lBZJhVLfO9WLqRtSuxpumI&#10;BCD8zKMbv/rV6l4F0K0sDGu3MoGSw9aL6miXY1tK8A6dpsAiBZh3wcZq/qeh2EOjXCR26A7euOa6&#10;Cq1+u6wnB/uGtQT1PmDXrNbfVp1A78VjsnNdb4wi2a3L6HkVzDj5qhje5SkWopV+T6GrMq8GoZB+&#10;7akIpY+YfUVPcP8A6XLz/Gf51EFLSKo6k1XuZwL6QZ/5aH+dMDsWmMWvQN/caMfkFrqdSkP2+TYv&#10;Gc5JriruQnUiwPdf5Cu2uI282Jj1ZFJ/Ks5FRKZiZ8tIWrPuLcK5wOldLDp1xcYCRnnuaoXthJDM&#10;UlXafrSsx3RhMuY2HtVWQ/KG9VBrebTw8UmMbwMiudmfbCwPVcrTSsyW7j9ATDXDkkl2z/StvSxi&#10;Qrj7sn9apabEIiikYylalggS9lHurUPcC95fkNPGB9yXI+hFdt4YIl00Ix/1chA/KuQvip1Kbb/H&#10;Cr/lxXReFJCxmjz3DCpj8Q5bHRyqF8th9K4fxJZldZkYL99Q39P6V3Uyfu93pyKzdQsBeTrKwydu&#10;Onua7aU+SVzGUbo8MkSMruU4J5yO9VmYjqMe4oMgViOin9KhzLduY4c7B1auQ0HuZ9mYlDZ7jtU9&#10;rbZcSTHe38qelusQWNM+5pxWSE5xx6igDSjAAAB/CrKHjFZcNyO/5ir0cwPQgigC4g9KkxVT7QkY&#10;yWAqtPqfBAO0etAF6S6jiHXJ9BWTfXaSjMu0AdPWqjXE10+y1jZ27nsKu2uh/MJLtjI/93sKaQGf&#10;bCa6c+TExUfxHirNklrbXJ+1QsX9WOcfhXQRRIqhVUKPQUgtY52kLorAnHIp2ESQNFKm6J1YegqJ&#10;R5upNkcRrgfU1A2jtG3mWkzRt/dJ/rSWdxPbXLxXUDb5WyWxTvYB+p6csgE6pux99R1I9R71mfYr&#10;i0xc2cheM88f1FdD9oG7b6n8agltpolle0YFX5KDsfalzorlditaaurxn7QhRl79jTJtS+bDSeWr&#10;8q3pWNtuL+YxxQO4B+Y4wB+NS6naMtzDvUmIIAAD6daerJLdzeXsrhFVpA3Tb90/jUltok90QbqY&#10;ov8AcT/Gr2nG1mtwts2Nv8PcVbAkgO4rx6iqUV1E32JrPTYLRNsMSp6nufxq6IiOnNMt51kxyMev&#10;pWjLb+XGsinIJq7roTr1IYo88Ac+lXY7fAyy062VJlyOGFPmuo7eI+ayjHcmhsDNulWJ/k4HcUkO&#10;GYenesi/1y1idmLhjngCsltY1C8OLSNkX+90qOYqx3U+oWViv72ZQQOneuYvvGB3lLGMljxnGf0r&#10;Lj0iSdt97cMx6lVNalvZ29smIo1U+p60nJsaRloNQvrhpbtV8t+obr+lL/Z6283mmITJ+q++K1X5&#10;NRF9p64NK4ETGKS3LLtKqM8DpWOymKKKaMFZMct61o3FukuWifypDwf7rfWofNVU8mVNjgYwe/0p&#10;MZHHfCbg/LJ3HrT/AD+MnoDisTUv9GlBQlc8g1PFeLJp0ZkdVZ3JH+1gYqWNHo/g5o57GZ2jUlX2&#10;g/h/9eqfiXSzeW1xeabKmc4kA5zg9j2rL0kE+G4pYZZFke4YfK2AVwM5rr9KhiXw/Gq4Ic8n1yan&#10;ZltXR5vpXhu6+3h54m+Q52nv9a9Gi0smzMk7blRcqg+6K1JEtYcu2CQPrUc8k39nkLFtXABLHFNu&#10;4Rio7GBc6fJZbLxQqWwG6QgZx9axNV1Ey2wurZyqsxVSOoNb93qL2son5TC7WVz8rD3HeuO1G8Wf&#10;bHEiJDuL4QYBJpJDbsZBj/eM7ZZm6sxyTUpXBApxUEEd6XGaszIwvyn60u3kU5R8p+tKRzQMgYda&#10;af4frUrDg1Gw6UCIj978K0tBuRbaiqs21JfkLZ+6c8H8/wCtUCOSadCm58D2/mKllRPcIw26Pd94&#10;Jz9a47xqc6Bee8i/+hV2UPGwdxGKzL7Q7a9gkS+kLQs24qp29/WpLPMfAgz4utD6Bv8A0E168wBj&#10;n9Pm/lWfp0Gi2Ey2+nwRJIe6jJ/E1oN/qLg+zfypiPMvFcMcr2pfoAxx+Vc9Ky+XjIVV/IVv+MJ1&#10;ga1yMkqxArjVhvdTk2xRO656KOKqMdDOb1sgnvmh2CPOOu7GMikRDOoaPkkcit+y8GXDlHu2RVXo&#10;rNn9B/jTr/QUsnDWbs+5gGXHA+lNtdAimULXQbuf5iNqjqcZwK9FtI2trSKCKNERFCguf6V6DoGl&#10;Q23ghFltkWVoCXyuScjNeU6zrtvp13JA6ybwMjA4IpNWLWpf1AySafcIk7GQxkLt+UZxXkNxA4cq&#10;wO8HkN25r0fTdQl1O0eWRFRSxCAHnA9ayrrREvb2aRiVII6URdiJxctjkLeFnkEca5J4x6Vv22hq&#10;IWf7SxuM5VAoODWtp2gIvmjdwHI44zwK2LC1SOPIA4OKbkSqfczrTWIbe3ht7mKQ3qk75GxsYduP&#10;61djh1LxDe/YtOTe2PndQAAPTNQ3FjbaotvY2Lefqs0xVolQ4RfXdXsHhDSdO8NaX9j3LHeYzM78&#10;ZPt7U0lcrpYyfBXge1ttOW4ucmQnlQMV3traQWsYWGNUX2qvpuw2aiNg25iSR061fxVpCb6BUVyN&#10;1vIPVTU1MkGY2HqKYkfPHjdAusE+orkZOtdh48IXVQfcj/P5VxkjAkVLLluQy8g1Xk5jP0q2YZJF&#10;+WNj74qvKojUozoHI+7u5pElFJPJnDgZx2rCllY3Tsf75/nWzJWJcDF249WqkB2M75nYn1FejW6/&#10;a4LCQnAaIA/hXmkzYmfHQHFejaNJv0iwk/ukr/WspDiddAmyFVFYutJtkDkferetnUwgmsrXdsiK&#10;6Zx9K1RJiW5/e7emRiuM1SFortoieTNnj0612MRImBIxzWDqkIbWG4yf/rUpbDRKF2vCw78VeQbN&#10;TjP9+Mj8qqyA+TG47EGrk3yz2sn+0V/Osii1Mf8AToSf4kZK2PDc/k36gnhlK1iXLYe2k9JAPzq/&#10;pIX+04lc/L5tLZj3R6QIz9nOPuspwaai7o0PHSpY1IgQA5A+WmwEhCu4DaxFdCZmfMOwzTASPtTt&#10;itG2Kxny8j2I70hjR+qimmyywKPjHTPasRluIb5Wbt0FWgvpWWJLi2AUplQfvYqdL5SmfMwR2xQB&#10;YktYn+b7jeo4qiZWgYqr8DuOlNn1BsYY5B7UltbzXjbggSL1brTsAyaecDcFL+4qa2097kiS6b5e&#10;oRatPZRwhI4sqzHk0zE9tJt79RjoaEhGtaxR267IgAPSriVkwXisdrgqR37VfST8RVAW2QbSw6gU&#10;W42oMjrzVeW6Rbdjn2qhd+Io4Y9kIA4+8eTRcDdluIIELSuoArIudWjdXKblRR8uepNZkS3V/C8z&#10;BkGfvP2HsKpW5S6UpHuaRmwXIzj2AqW2yoo3dEvvt9zKnl7fLOA2etbtwFWFmYEbRksOtZ/hrSDp&#10;luxmYM7kknFaGpSqloxjYbjgc+9ZPc0Mq0uIrcmKKXzYJM7D/EjehFWliWfVdpAKwwgH6mrA0W2e&#10;KC6jxHMWAKg8EnvjtWZI9/pM8zyxiYsRmTORwMV0RZi0OuvDswcz6dIwk6hf8KtaXryW0osdbtzE&#10;3TzCvH4/41a0zX1OZHgiO3qPOCkfnVbXfEmkalCYWsS03QElcj8RV3RFmad9paRp9qsZQ8Z5wD29&#10;qrw62sTRi4ZSF6DPWuLkl1G3hMds11HbtzsOcU7TYILnP2iYvP8A3GP+c1LfYpI6a98TzLcFbS3d&#10;XPtWXKuqakxe4mKKe1WIiInVccYwB6VZ81SeDUNvqNIp2+k28DBmXzG9W5rRTaowBge1RCQHvQWx&#10;yDSbHYnJBphkweTUBm7ZpjyqBlmAFK4yyZRjrVeR8/SqM2oxRfdbcfaqcupzSjEaY+lAF+Wbb98g&#10;CqVxexMmxsuPX0qmyzSnMjY4z1zThbL3yfrTWgFG/csAzM2F4XI60y/GFsbdThxCrYz3Y5/wqa/B&#10;lkWEKABjH16VV1jDa06rnCbUH4ACga2PWvC+mNpvh23aezEl0iltxbgAnNbli/2+1DXAKckeWvAG&#10;K5DwtrepNovkK6SRxjBaQEsc9uvSuv0t3kskeWMRuQxKjpUPctbGFrC389sq21+bJFYBsDbvHpu6&#10;5rpbnixAJP3gKw9ZUeVaR/37lB+tbt3/AMeqD1fNAzhPFty7XUdqD+7VA+Pc1zvOQOwHFbXiY7tZ&#10;kHoqj9KyQvJqlsZsYFowQalCcCn+XntTArheKXbVlYskDFSC3JJ4oAzynFNMfIrXTT5ZMbYyc+la&#10;Nr4XvLl8CM4+lMLXOUaLGas6bbmW4IAzwP5iu9i+HF1JaySsG3KhIzxzisDRtP8AKv50ZeUAH47h&#10;Uy2Kij0eP/WY9EFczqkhDNLLJIY92NoPFdRGP3rfQVyOrxGdRBuC+bKFyTxUFEGgagJvFP2JbURh&#10;EYlyck12DD/Rbn6P/KuT8PwSQ+IlS4jK3FvG6Pnr2rrHH+hXB9Q1UrWEef67p0F3c28tywCxqeCe&#10;D+Heltls7GIeRFy3Q7a0L+NHiLMo3DABx05ra0fwnbQzb9VllSOUB4lH3Tntu7UgscnHLf3F0sMK&#10;NNIwwFVev4V12keBLxzFLfCO3jMgYp1Y8+ldNa6PY2OvJcWkSwhLcqcc5z3/AJ1sNLuK4OfmHP51&#10;SQPQsXuE0i5jQAKkJAA7ACvn3W9NuNS1d3WHCKu0O3Q9/wCte837ytpF0YdpcRNw3pXj1+hjjkMj&#10;fMQcDdinIUdjN020awtzDPKjNnK+WDwKliWQXLfuifMOQT04q/Y+GdTs7KTULoFIWKgCQ/Nz3A9K&#10;0tAsBqOq21u7bVdjk9eKgZzkVxCiTD7SgZnOAnPYelaCW8ccOwKXLKckmvUdO8D6BYBz9kRzuJLS&#10;dK4XV4YYNWuEhCiMO20DpiqcbK4lZmt4Q8FW4k/tCLfCSuBJnJPrg13VvodlB8xjMr/3pDmuUtvH&#10;ek6JpMFvMW85U+7jArJvvi5GQVs7cHPc81UWkhanpVpAsUedgU5OAvpUslzDCMySog9zivDr74la&#10;xc5VGMan04rDufEmp3JJlu2Ofenzi5T3m68U6TaA77tTj0rmtT+KGm2ikQRmRu2TxXi8l3LKfnld&#10;vxqszgsaXMwskX9f16PVbySdrctzkA9Kw3vLn/llFFEOmcVNKcqRUT428UXEyrLHcTf664dh6A8V&#10;XSzjQ79pLjuTWkfu1B2b60XEZcgrJuB/puD3xWs/3jWZcD/To/fH86pAbsrfvZM+p/nXoXhyQSaA&#10;oH8Eg/UV51M2J3+p/nXd+D5c6XOgPTaw/M1nIcTuNIVmtlJOQTyDSaxGTbEgAKDnjjFWdOMmxVcK&#10;R1yDUmqpmykAXoK0itCTjP4++AazNcuI7bUEkKEs4yAB1rXkUhycms3VwPOs3bB5A5FKQ1uKB5mn&#10;sR6E1LdHdYpIOqlWpbdQY5k7ZP600DzNKIPUIR+X/wCqsiya8ObUkdiGH4VbtZRHdo49VbNUwfNs&#10;hzyyf0p1s25YX7lAPypMEetwvutMr2w35iq8hKyNgHnmo9Km8zTUbP3ox3qy7quPlY5GeldC2Mz5&#10;lS+eFglyhT/a6itCK5jdAyuCPrWOyyIcq25R/C3NR+SkpJAaCT1B4NZjNqW9VVIB/GqAZ7iXbAuS&#10;Ty3aqZhmjYGUNLEOpSteyuLdkAjYAf3RTSAX7DKrq3yO47VejvjEQtxEyY7gcVIjdzVhAHGCAR6G&#10;nsIbBNHc3m5SCqrx9auTWyTJjOCOQR2NZ0tjAfmQMhzwyciqh1Oe1PltLnJwpZaSkgszSa3RsrOu&#10;x1/jT+IetWI1AhAX7uODUEMbT24812+YZJNTJMibI8YANZSd2axjZE5gynzDdx34qhb6faQuZRCG&#10;YnOWOcVoTSxi3dt3GKyYIJ4mR1clSMlaqDsTJNmzGQ4PQ57Gm6dZJ9uZo4ljRM8AdT61TFyEUeZ8&#10;jHtmtPT5njjwQo8xiFZjTm9BQTuaZTbGQKwNUvfsZwI97OCBk8Ct53kCYOH/AENcj4hcyMSBhkAO&#10;D1xmsluaM0tHee/mhLuPlb5VUYArorvTPtMUiJJgsO4rI8J2+I0Zsfdyc11wh4yOfpTbaCxwMnh2&#10;7jkf7ZIpUn5dqY/WksNLntJz5FvFMTz2D/hnrXdyoCuxlBB7GsaW1SW98peMsAPyJq1U7kOHYw7u&#10;/iNrMpJSYArsfgg9Kp3mkxzQRupCSooG4cVsalo02PniV0HR+4+hrHmL2qHO99nARzVcwrFG3nvU&#10;k8qZPMCn7+elXWlVSC0gAPIxycVQv70TWTsoIO4KQe3eq1u8l1YgJnzIWwR32n/A/wA6QGuXFvtc&#10;sSXG7k4wKjfV4F6HcfQVnavG0mqtESQsSrHj6CmxW0akYGT6mgC1JqcswIijwPWoSlxMf3j/AK5q&#10;wkYAqRVoHYrrbIoyRk+9TKnyjjtUrLhSfQU4D5fyoAgdcK3HaoZpjGAkYBlboPT3NSXUnlgKBl2P&#10;C1HBAeSTl2OWb1piK1tDm9jU5c7snPc9aggsJNY18x24LGRy5PZR3J9q19MhaS/dlXcV+6B3NdZo&#10;+jR6PaMODczHdK/p7fSplKxpGOhasbK102yAY7bS3GXbu5/+vXSWFx9p05Lkpt8yPcF9M8j+leca&#10;5rBvpFtLZv8ARojjjo59a9Fsk8vRoU7iFB+gqbWQXuZ2prvvtKj7m43H8BWzefchX6msqcZ13TFP&#10;8KyN+lat2MtEO4WmB53r2X1q4PYMB+QqkkJY11p8L3+o6jNKkTFWckHHvW5pnw+naZhOQmME5NWk&#10;TY8/js2YqAM1fg0W5m+7Eeehr12y8FWFsAZPnI9Bitu30yzth+6gUe+KrlYrpHkOneDb25Yfumx3&#10;OMV1dj8PkUA3BUeort7ZQBLgADzDVgU1FC5rbGFa+FtPtgBs3Y9qv21nbwXMoiiVRtXoPrV+oIv+&#10;PmX6KKdrCu2JdnbZzH0Q/wAq8asowNWum9WX/wBCr2S/4sLj/rm38q8gshnU5fd1H61nVNKZ1Mf+&#10;tk46AVxusxvNA2wfMrb1OfT/ACa7NBhpf89q5O40q91aaKCxBMobf7YHr7VBTL2kONRu7bVAQXeA&#10;xTe7LjB/EfyrYkP/ABLp/o1YHhyNrTWLuzK4THmKPT1H61uyf8g6b6H+dOwjmriJZFwzEDI4/Guk&#10;tLDU9UslW71B4rbG1Y1QAkDpWA+Mgn2ro7nx/wCG9NjEZd5ZI1AI6DIHvSC9jSstGgsrhjCsjsY1&#10;XdIxY962Y7Vy0a7ccE15rffGJFUrYWIX0J5rl7/4leIL2QlZzGuMYGB/KqE7s91vfItdNuBLOkeY&#10;2GWbHavB7yG1XxCvm3rzWyygtKo5x361kjVNS1O8RZ7pmycsPbqaXU2Cwsf73y0pMErHo9/4603X&#10;LR9MsI3YJhvNY84HFYcWoT6Ypu7Ztssasyn8DXM+FUX7ZKFUD93/AFroLxdumSH/AGG/kaQGBc+M&#10;9f1EEy3rhSeRmupyWijYnJKZP5V5xH6H1r0pBm2h/wCuY/lQByniQgahGT/zyFYyy/Nnpn0rY8Vc&#10;ahEPWIfzNYSn5qEMnaQkjmkLVGTQTTuIXeabu5NNzwKQ8MRRcliseKj/AIfwpxqMfd/CmIU5/Ooj&#10;1b61Ln5RUZ+8fpTEZk/EjfWs2cf6XAf9r+taV1xI1UJh+/gP/TQVaA0JWzM/ua7fwacQMnZ4WP5H&#10;/wCvXBM+ZWPvXd+Fj5bafkYEiSJ+mf6VEwjuem6Um9VGeMA9far1zCzQSAqQG5yazNHk2xw56Y/L&#10;mtu+ZvKZQSVK+taR2EcBKPmdemaztZH/ABLonAPyMPwrZuo8TyAqAMnjrWfqMQl0SUg5KnpSY0Q2&#10;vLS+4U/pTYB+7lj9HIpLE7kjfs0YpYv+Pice4asSxbMhrRB/dJFLbE+SoH8EhWo7T5VnTurmpLZt&#10;rTr6MG/OhjR6L4dm83SIlwM5K5rb7DB7VzPhJlexlXJykgPHoa6Ix7iSDWsdjJ7nzIMEUnlqe2al&#10;e3yQMkUwRSJnHNSMj2yRbmjc4PJWmZWQjzoiGHSSPgitOxUA7pEyx+6DWw1nCybmQBsZJFHNYdjI&#10;g883UMMcitHgA7utbkSqqtjoP1rK0eNJdSllxkoCAf0rXuX8tgqgEHqKmTHFE0SKIxxgnnis544n&#10;vHkZVLA4BI7Vc+0hI2yvbjFZsCqXdpGw2OPr9KUXYJGgrM7BUUsTx7U+4tTBINzgsRzgcCo9KZnv&#10;cqhbaM8mrF67vdNuAO3jilLctXM66vUsvLLpv3EjFFpJNeW5k4jj3cIvSqOssrqVBw6LkA9a3dCt&#10;9unISByOnegRnXNlK/zoqA/jzW9ptt5cVrHKQWA3Y9D1q0LZWGNvWrUUKJgBehzk9aTehUdAlHyG&#10;vPtYU3GssNxwCE/KvQLhwkTHpiuAhBudWDHnLbj+eaURPc7zw7YJ9kYtnaQB71qNbXEZJt529g/+&#10;NP0i3K6chyPm5AFXvLOeKYGS13dR8TxK31+Un8elVLS4e51XYkTKwBY57A4A/ka3Zox5ZyAR71Ss&#10;NPaUu8Z2kBeoz15/rQFyV7ZvPVRI5+XJ5rK1TTbaRljnj3hsnHTH5fWtZo7yGRiE3lTg45H+NU5p&#10;bi41CGIWZdiRghxjrnr+FHoG5iah8P5rmER6ZPH944jlYKWPHAP+Ncxpdje6X4litbm1kjlBKyRy&#10;LgFQMn9K9fkhuGgjCwBWBLEFuB/nFV7u2NzG01yoeQIQXA5xjH8uKvm7iaPH5pWu72e6xjzZGb8z&#10;UsQyfoK0dSsoLW+KQKyoUVipOcEjNVREQSVoFYeq9KkVeO1NQ5HTFTouTQIY6/KR68USOI0zjLE8&#10;Ad6trau4GFJ7miLTJppcrG7E+3SmIx/JYvuc7pG6n09hVhVKkfSultPCOo3hHl27dPQ1op4Ol0u4&#10;SXURgAZVDjn60N2VylG7M3w5pZsoGvLhf3svKKf4R60a1JdTRfZbRGZpOJWXqo9K6KJDcP5rITEp&#10;xwK7PwpptrMs1zJbxscgAlQaiKbldlydlY8e0/wbql6w8uBiAecA16MUMNqIyMEYXH0rv4USLz2V&#10;QoDHoPQVxF5IEd3Kb/mJArSSsRHyHro0D2S6m8w89QUROOh61Cyh7+JT7D9aWKO9eBZ5bfyrduF+&#10;tSW43avEv+2oqWUd5HGiRqqqFAHYVHFzdT+20fpU46VXtjme5P8AtgfoK2Mi1SGlpCaYiC05R/8A&#10;ro386nxVezP7kn/bb+Zp8t1bwAmWZE+rClfQCXIIqCH/AI+J/qP5Vk33ivSbPJa5ViOy965u5+I9&#10;rBLKbaBn3EHJ7cYobGkdrqr7NLum9I2/lXkGmSKdWPPWVf5mrGseP9QvYXhAWOJwQcdxWH4fkkl1&#10;i3J6NIDz3rKbuaQ0PQgeJj/npWFa+Jbbw3N500LSSzfu4tpwPfP6VufwTk+/8q888SkfadOUj/lo&#10;f5rU9SmdXpLCbVbmcqNxX8s4rQmyNOk+h/nWdoQ/0m4PsB/KtGcf8Sxz7f1qiTn5B8ma80vlBv7h&#10;sDmRv516vHpN5ew+ZDJAkWcEtkn8qwrjwna21wxlkMrM2TxgUcrC6PPgrE/KpP0FIUZMBlKk88iv&#10;VrTTdPhj2paREkdWXP8AOuQ1S2TUVk2ALPETgD+IUONgvcy9Hj+eSU9htB+tN1h/3yRf3Rk/jWhp&#10;luY4I42GCTubNYl9N597LIOhbj6Vn1KNrwn/AMf8v/XP+tdDqAH9mOPVG/ka53wmf9Nm/wCuf9a3&#10;9Q8xrMIiFiQRge4NUScBCPkX869Li/49rf8A65j+VcZbeGdSkRAY1jGOrtjFdqqGOGGMnJVACfwp&#10;Acp4vGNQg94R/M1zqn5hXR+MRi9tveAfzNc0Dg0IbJD0oJppPFGaYgz0pCctmkpM8/hTEOPSoh0p&#10;5PGKjzyR700SOB+X8KjP3/wpwPFNP3h+NMRnXf8ArTVGTmSI+kg/nV+9GJB7iqRySOOjA1SAbuJc&#10;/WvRNIIig0lvSUKfxFeZpIGkA969EimWK0soyCNsiPu9KmY4rU9M0t9scfHALDr710VzJI2FVhsA&#10;yTiuY0vGZCM/LJ0B9RXTNHstAwMhJGTliTn/AAqobClucdqcQN2+Ohwc561R+zh7G4iyA2OBWtqy&#10;+XdL8pX5fTrzVKFAWkwCcrVMRz9k2y2iX0YqakBK3jDsyfyqqmY3uE/uTZqxN8txEfUkfpWL3NEM&#10;iOL2Zf7yhqeh/wBKcf3o/wCVMztvkP8AeUqacPlvYm9crSA7PwTNi5li/voCPwrspVKyHBIB5xXn&#10;3hObytYhB6NlTXpBiOF2nIx3rSnsRLc+cFtSeo5x1qtcRLa/eOe/Wr6PyTkfnVO7ImuduOBwSehq&#10;EymijZLNc6tG5GLePnOeM10lzMFtZGVgTjGKjitltbKJQgBbnpWZq00kMKeUBktySM4pDQWcT226&#10;WNiGIwRnrW/5SxWEWSplflvWsrR7M3tqJZmOC3AxgVqXhBdFVQAo7UmOxnaormxdUJVz0xUGhRec&#10;kkjgn+HJ61Dq9xLB5YgPzD5iG5GK0tHSSPTk+UAudx4oBGtaQLFypKlj1HtVdiZJC3cnNXzEEsPN&#10;f7xHA9DVAkIjMewzSGzmdUj+06uoA53BRXbWFmqWaKRxjpXG6fi51oEnODk45ru4pYkAjL4I/vcU&#10;2BJFC6uMSEr6NzVoA1EWWNdzHAqSNwykjOM45qWMzNck8rT5mHB24H41ymgwedds5y2OOa3fFMxS&#10;yC/3m/lVPwnbGRhyAzuMZprYnqehRWypbwg5DqgAZeMe1OBuEPG2Qeh4P51OVO0d+OopADigCjdX&#10;riJk8hgxGACcf/rqzotxK9qZTbiNXckKW+bA4/pTL1sIgPQtk/hz/SrEFgU09JFdoyIwx7jpnof6&#10;UICzauGLsTgs5PPpVaKMTakxBKncxBHHQAf+zU6OC+SLiNXjxxjnH4UmirdyXU5lMWwD5AvU5Pv9&#10;KdgRpnzkUDAkULzk4b/Cq16VGnTKuRJsPyMMGtF1xIV7Z2imXVu100NumNzuoH507AeSaqjTaxc4&#10;XGHKY9Mcf0pINOnkPyxsc+gr2XT/AABp0csktwTLJvJ6d+tdBDomnWkR8u1jGB3Ga0UNNRXR4lae&#10;DtRvsGO3YZHU1uWfw9vlkP2srGMZHPX6V6y01vY26FyEGAMAUxyl3DvBDKSNoB6e/wBafKieY53T&#10;/AllBComJY9SBWwNA061gOy2TPYsM1oB2hIWU5Xs/wDjRdyLHAXc4QEEn2qtAuxlxNBp9qXIVQBw&#10;B3rhL6G81yaeVORGpYkngAdq0r+8m1m9WCDO3OFH9a3JbOPTdAnROojO5vU1k/e9Co+6cdokRTRn&#10;lcYLsxx6Y4rpPBK40Rn/AL8rGufimEHh4EnqrN+pNdJ4NKr4XtnyMMC3604WuEjWJxaXDe7Vw1zy&#10;RXWXF/bJpzx+fH5rA4Xdyea5K4+8v0pyCJv3/wAui2MfrzWRpw3a/EP+mgpINfXW1EUcBjW1cxEk&#10;53EDrWNqd5NZQXV3buUmjBKsOxqXuNbHqjSIgyzKo9Saxhr+mWT3Hn3kQJkJABya8On8Q6rd5Nxf&#10;yv7Zqr5+58klj7nNVzkqJ7VdfEPR4ciMtKR6CsO7+JMrEi1tgvoWrzPzjtGOKPPJbkmjmDlOrm8Y&#10;6vMrAXPlpknC1l3Gq3M/MlxI5PXLVkCX5SfekaSlcZae4yWyc/WqkkpK9fyqMuTn61pWen/J50wG&#10;eoU9B7mi4rFVInbaZUZh2Cjr+Fanh+7i/wCEitIU2SMScsOiYB4H+NY+pakArRW54PDSdCw9B6D+&#10;f6VP4MG/xXaeyuf0qSkepOcW831Nef8AixANR0sLnmQn9Vr0AhTBIGPBJz9KzZrvR4GUt5TyL0O3&#10;cRTGR6IpWWckEAgdqv3HGmufb+tR2WpQ3zyCFGVUXqRjNPuj/wASo/QfzpgLp0myxAyfvVmag26c&#10;mrdrIEsgPcms+5bc+K06GfUWHPFca5IvXKnBDHBrtYly3FcfImLhm96zkMJhi2nnjUmQRkbR6+tc&#10;Znmu/iXnI9K5vXdL8lzdQL+7Y/Mv901nYtMm8KH/AE2b/rn/AFrqDIY4i+QNoJJI6AVy3hT/AI/Z&#10;v+uf9a6S5/48pR/0zf8AkaAMOfxPGSRG0zfQBR/Wukgk821hfn5kB5+leZAYr0mxH/Evtj/0yX+Q&#10;oAwPGgxc2R9YP6muVHWuu8cDEmnHHWA/zrkehoQx3rSUUdqCRKSgnnFNLAEZpiFNM7mnFgKaNzsQ&#10;qE/QVSEKvf60xvvL9alWGY7j5ZA9TxUUoVfvyxpg55YUySle/eX6VUjZVEhbH3DirFzMkhwjhsHq&#10;BVNxkGqAzIHzPHz/ABD+dengF9MKjGQgI/CvK4flnT2YV6pYgz2e0c7oyP0pTHFnc6PMWbJH31R+&#10;veu6j2HT1IHTHIrzrw3IHjtSxxmHH4ivQbVWksmBPXGM0U9gluc9r8SptcfNzjHpWTauq3G1uhUi&#10;tbX4WMJdXzhsbR+Nc7BHmdTg89jWjJMa4Xy9TvV7NhhT5yDHFIOzKadqUWzXOuN8Z/SoWO/ThjqF&#10;/lWEty0Jc5WSFgej4/Pinyna8bejg1Hdtutw/phqWfmEn2zSGbWlymDVYyDjEg/I16xA7NFnORXj&#10;kEmLlZPVVavW7K5P2OI8HKg1VN6kTPnZhsUn0FZ+mTz3t2YX+VBkkCrd9KYbOSTvjjNP8NJ58s1w&#10;8YTPce1T0LRo3GdwCltqjAyawdUusT/ZzHvDLjjjGa3WIZiawI0+260o/hMn6CkgZ1+k25jtIY9u&#10;0BeTVeVt0rkdM8VqKfKtJJOmFwKyNwVSx6AZNBRz+o5n1EIp/iC11lvAFjjjBGAAK5Owi+16wp6g&#10;Eua66CLbKH7g8Ghgi3qRCQRxg9TWNqD+XYSHuRir91I0s3JzgVia5N5dsic8knj2pIbDwtbq9xLK&#10;wGM4rstiFQCoI9CK5rw2jQ6eH8sEtyMnk1vLeKOJI3T3xkU2IWVEi2qowvUj/P41dWMxwKD6VHHG&#10;ZBv2xgHoWOanlkdRl0BHqh/xqSm9LHFeK5d0sceeik4rY8JWwQQsAAR82SM1zevTCfWGCg4DBQD/&#10;AJ967zw5bPFErEYUKB061XQhGoUKEmANGf8AZPH5Uok1EDiKKT052mp3kw3AxTTIcHBpAZeoS30q&#10;ovkLGScEMT0PBP61vvDGbRhI4ldgFyCV/TNZ++SW7VMBhlFwfTOT/IVeuUOAscAjbttPH5dKpAXV&#10;to47EhZJY9o+Ubjn9ar6TbyywTSBkJEmweYmSNoA4PbvUFwNXFkU82JEYBcj73PHQ/41Y0iJIrCJ&#10;JbyZpnzu3sVHPcU+oGrLbsGV4J8jOSknOD/OpbJidUt/MjKFMucHIIAqmIEt5CUzkryzMT/Oi0vI&#10;oLi6nllVPKt2ILHHJ9Kaeom9DePiS3jVvLRmJJOTWZfeKZljbaFQHj3rkoNQkeESxRllY/ekbaD/&#10;AFqef7TIiSN5RGMkKCcfnVNs5edvYuf2hNevulkYjGQDWQdfuLLUHaCVhhux4p7yQLHvRnlcDHzH&#10;AH4CuXmsZfNZ4JypJJKvyKIkNtPc9Q03x7BIoS/QDPBdf6ima34ltnh8qym3wnsPX/CvJnungfZO&#10;pjPY9VP408XjodwJNU02rFRrtbnqej+IdE0ezWe8ul+0yjcFAzgVX1v4gWd5plzBaRPjZy7V5iZx&#10;cssWwBicDbx+NQ3EjR2TIScu+38qiV0rHRTnGpqdHrWum20NYwwDmID8cVyln4l1XyVtI76ZLdQS&#10;EVuBWbr2oNO2wNwKq2B+Yt7U0kM9A8ISST6yHeR3IiY5Y59B/Wu6uOJse1cR4BTffzsf4YwPzP8A&#10;9au0vX2vM5/gUn9KktGd4RAaznm/56Tu1UfET7dHujnqQP1rQ8HoU8Pwse4dv/HjWR4pfZoh/wBq&#10;RRSGcOG4p6tyfpUOcbaUHrUgThztFKG5qIHgClz1oAmDfLTuXbaoJJ6AVHDG8zKkaksa6aCytdCt&#10;hc321rhhlIT/AF9vbqfpTCxBZaXHZwfbL5gq9VB7/wCf/wBVZGpao10dkeUgHQDjP1pmqarPqMrP&#10;Ix2A/KvpWazHj600S2JO2cVv+Axu8Vw+0LmudnPSum+Hi7vE5P8AdtmP6rTBHpc2PsUv4/zrzzXJ&#10;pbPWbKGCTbHMQWAHXmvQZv8AkHy+vP8AOvOfEPzeJNOHpj/0KhlHY6GMC5PuP61fuv8AkFn6Cqeh&#10;j5Lr6/41cvARpn4LTEZhuBHEEJArPlu4tzEyKPxrn9dnlGpOm87QBx+FZIkwfvN+dHMLlO8t9Vs4&#10;ixlmAGP7pP8ASucSRZSWU55rIEinkt+ZqZI3s8XVuu6Fvvx+nuKTdwsb0YwaLqJWgYlQVx8wptrM&#10;lzCsiMCParcaiTKHowxUMaOe0S3W21a4VGUps4wenNbk+Pscn/XN/wCRrG0yNE1++QPllABXHStu&#10;Vf8ARJOM/un4H0NMZ5rketek6cd2nW3/AFxX+VecBvm+WzAHq716Vpi7tOtzgD9ypwPoKBGL46U4&#10;0shScwt0HuK4/wAmY/8ALNh7niu18do5t9J2yugMcmdvfkVxBtUYje8j8/xNSQ2OKhRh5Yk+rVGZ&#10;LdF+a6B9kUmpfs1uP+WQ/HmnBEVRtVRx2FVoSyr9ot93yRXEh+mBQZpP4LAD3d81Zzzmgn+dMkr7&#10;70njyYvooNMxdvzJdv8A8B4/lVyogOopgVTZiRyZZJX4/iakksoApPl/qatqMSfhTZfun6UxFG6i&#10;SOL5VA57VnMa1b3/AI9i341jOaYGXjbMfZq9S8MEXCxDBKlO30rzBhiZvrXr/wALIBdaharjPI/x&#10;qamwR3NXQG8pLZf7junPHc16RpbKbVwxYgj8q4fUIxbeIb+McbLon8xn+tdpox3wEcFSMCnT7FTV&#10;mUdcHmQNjd2IyelcrkrKCc+nFdlqsX+hycgtgkAemK4mVyMEg8Nj2rRkFPXV2ajaSDuSp/EVTiGY&#10;JVPZiKu686vbwSf3ZFNVF4mlX6GsZblogdRJZfVKRG8y2TP93FLFxCy+jEVHb5+zgf3WIpDZetmJ&#10;igOf4dtel6PMJ9ItmzyEwa8wtG/cAf3JMV3Xh+82aUqY+65FJOzJlqjxbWX2wondjk1taPB9l0bf&#10;nlh/OsC+Q3OqRxDBwQMV1E5WOzihT8aXQtFGZ/Lgkf8AuqTWf4btxNevIwyVH61Jq8/lWW3vIwX8&#10;Kt+G42jtPNKDLt39KeyBbm3eOsdosCkjccmsXUZfJsJTnkjaPxrSvnQzBQ3TrWFrkoEMSZ6ksfwq&#10;UNh4dH7yefbwBtFdRZFJgxdvLwOjDmsPRIfL0xDjBkbNdNa/uNPdwBk5OacgRlu6tO5DcZ4rn9ck&#10;Ml0Ix2AX863gM8muafN1rYRem/ihAzsdPi8myijAwdoNaCjpx1qgGnQKFYEKMYYdaswTuZVEkYUd&#10;dwPFDA0s44HSophxk9KIpFkyytuAOOmKrarN5NhLIDyqGoG9DC8OaPDrWsXd5eOVhhO5QTgMxJwK&#10;7O71YWjRWljbrLOy5VScDHrWT4KBj8K3s8gBRpSFyM4AAzisjWrGWOZbhzKA4zmI4Kn0rQcEm7M3&#10;7fxLMBFJqVtCkMrlA0bZKkeoroTGpG9cFTyPevM7Zfs8BQQxXT3I2qGzvjPr9a9D06XyNPginV1Z&#10;EAJIz2pWHNJFS0uZ214h3jigXJGAMk4x3roJZyxQ7lcg46YNYknlPezNwybQoz+OaaR8qRQu0e1i&#10;xweKaINnUbr92igEMGyQeOgzTQy+THG2CFUDB71zeoxTTTRRzTNINykBTt71p/b7dNgfMORgK46Y&#10;9+lAi2DJGx8id4x/dzlfyNZetTSSWkoPQjkgYFasCB4TJnO7pg9qx9WkYQSIoG0kA/TNCd2Y1XoS&#10;20ck8aIvCqoycVPPK6IIkYhVGDTNOmLaeFTHB5qnqt0LSzllJwQMD6npVXuzmtZaFJHYLeXQcgdh&#10;2OKqQXi3IODhx1Wsk30v2R1Ltz1GeDVD7QUYSRsVYdxWqjoZylqdHPaC4IXdk96pNpEplk8pzCAc&#10;qMZVh9KWx1+Dhbv9239/sf8ACtSO8trkYhnjkPoDzS1QKxhQx3EU5MkROON8fIH19KXWJAiW8ePu&#10;KWP481u2ChtQmjYcGPkfjXN+JG8u7nXsi4H5VErtnVh7JNHK3LmaQkn3q/YfdP5VkliW471sWXKE&#10;+pps2PTPh3FlbuT3QfoTXSaksskF2sUbu5RgoVSSTjFY/wAPIgmjzSMQN8x5PsBW7eX2p7yttah0&#10;zwxP/wCqpLG6DbyWegRwzIUkSLDKeoPJrl/GL7dLhX1lz+QNdruKac5mwJGUZGe/+TXG+K7K5vIr&#10;aK3gkkbLEhVz6UugLc4bHK0dM1vSeEdZhtxcPa4X+7vG78qxGVlLKykMDgg1IxO4qxZWc19OIoVJ&#10;YnsM4qWw0yfULlY41OO5rcuNQh0OA2mmDfcHiS4Xnb6hf8fyoAnzZ+F4Ap2zaiR04Ij+vv8AoK5e&#10;7vJry4aWdyzE55OabIZZH3yHk8kscVXeaBGO+4iB9Ac/yqrCuNP3TTG6j60w3duFwGkf/djP9a1t&#10;PtmleIiLAk7uoJFD0FuY05+YV13w2Xd4guG9LU/+hCjUtLimtyNgyBwQMEVL8NkK61fgjlIAp/76&#10;/wDrUJ3Hax6DcrjTX9/8a8411GPiiw6AAL1P+1XqN3GBo4b1A/nXl+vKj+NrAAAkBP5mmwO00UAR&#10;XJ/2qu3q407HqFqtoy/uJ/8AerQ1OMf2YjD0WmBzE3hmxv5PtVw1wXYYKowA/lRH4Y0pCP8AQ92P&#10;78hNVNZ8Tz6OY7aG3jkJTduYn3rH0rxlqOo61a2rpCsckm1gq9vrmlYNTRv9V0nRr1rRdIhMigHc&#10;EXBzUaeJrHUmWyntEt1PKsvqaxvFo3+KpVX0Xj8KyXgLsTjgnjFAHR3FlPpFx5sQ3wPz8vIYeo96&#10;v206SqkyMCprL0bWTbx/Y9RUyWjcBz1Q1JdSRWF8/wBlfzYmPO3o3uPek0CK6Oya9elDgt1Pr0rY&#10;iZmt5Nxz+6f+VY0K+Zqs0ynMcigq3r0rZjwqMD3jYf8AjppDOCxzXoelf8g63H/TFf5CuGSyuH5W&#10;CQ/RTXdaUjJZQoykMIgCD2PFJCM7x0pNlpB/2Jf5iuIIORj1rvvHCZ0nR2/66j9RXDMvegbGsvFI&#10;o+UU8nimA/LTEMx81IwxQxG6kZuKZLHUwHEpH1pyq7fdRj9BQLS6d8iCTqece1Mm6GN98fQ1Gx9a&#10;snTrxiP3Z/OpRol4wDEBRTE5IyLg7rU/SsV6619ExERLcxqPdh/jVB9M0yP/AFl+hPoGz/KqFzo5&#10;OQYnPvXtHwWRmullKMdmcEfT/wCvXmtwuiRNxIzydsI3/wBavaPg1bRGxnmiGEJwMjHf/wCtUVNh&#10;xeo7X1K+Kb/cMBzFJg/TH9K6nScq7BWG0dB+Vc74xGzxVKgHP2defpWzoZchAfm3KD+lOG5pMv6n&#10;Exgcjk9OlcFNAyg5OACDzXol6u1G3HHGMVwNwxe6miZCFUnnPFaszM/V1B0iXOMhQR+dUkO6ZW/v&#10;pWnqEfm6dLG3PyHgVj2jE21s57DH9KymVEVBiWZfQ5/SoYflMyf7Wamfi7b/AGkqEDF4wz95Aagb&#10;LFqeLhfowresb429vsz1bNc/bj/Siv8AfQ1fjOY157UmNI4PSke81hpPvbctXQ3LHzSu0jbxWd4U&#10;h2pJORjng/SrrktIzdyaGMxdaYPLFEOwzzXVaNCsNvFHwdig1yTKLrXQnUB8flXY2wWOGaX0GAaH&#10;sCKVzIZbmRs9TgVzWrP5t75a9sL+Nb4PeudhxdawmTwXLH6UogzpI1kjihiRiu1RWvcyqtgsSsSR&#10;gHjFZkJDzkZB56e1WLl/uxjoOaGUloV5X2QSPnhRmsXQo/O1dnIzsH61oapL5dg+DgsQKr+GoQLe&#10;ac5yehzTRPU6ZSWGcYpWOEIwSTx1qjGsyD5JmA9DzWpY25mi3znOG42jGaGNbk1o2LcfjWT4luNm&#10;muucbyBx+da5CICqcKOlct4nlMrW9un3mPH16VK3G3c7jSLMLolhb2hKWxQTMjjJyeQCe/OasS3d&#10;rauUvEUDGfY1f08C00mDzVCFUAI6+wH6Vi3CG81aSSVcKq4VOuK0JL9pbWEkguRHFC38C7cYH+Na&#10;Sxq65GGHtVLUV8rRrjyxhlhIX2OKxLC5NjotvO0E0ZuAXRh0wMcn0HNADx5Tahcu8o3GQgR+w4/p&#10;V6OVoXYxHaWGGx3/ADrDWxuLqRMXYd5SMrKgIyf1qvO16lzN8jEgkEwPkfkaQXNKe5Bv1Vigw2SS&#10;QCOP8au24E0pikkBYnI47VzNrcJDdeY7BnIIIm+XvXRwzxpbsUH76QbR0OF7mglysriC9uJnbY/l&#10;wqdqIvoKy2+13MzqxZlz3rYS3UJxWS8c1tfXDI7YYAgdqpHJLUt6Z5qQuBkZbn8qw/Et4ss8dmjZ&#10;CfO/17f1qxJ4hXTyY7mAssnO5fX6VzD3TXU010/DStnA7D0ppaiY5xtgbk4x0qiWNWXmUxFc81UJ&#10;raOxy1NwznrTHBUhoiUYdCpxTs5NWLOKB5QbmUInp3b2ApuyQQTb0O08OwTLF9quHLl4wNx61V1v&#10;w5f61Iz6dCJGZQr5YDGD7+1dRaWgtbOKFk3nYCB2wamtGuLWdvs0QDuMAMeK52zupq0rHB2fwq1q&#10;V1aea2hHoWLfyrpLP4YCEAXGpE89I4sfqTXSl9Xk+9PFH9Kiltbl1Jm1Bz7LS5mdVizpenw2Fp9j&#10;SWR44uAScH9KqzSLACLkl4Gb+I96v6enlWP3ieDyetUbuNZliRxn5waANgxIlnhY1H0HvWXLqC2d&#10;zGvlyvxkKp4zWxKcWye4/rWLJzcgfQUPYEbWpPm3iJ45yR+FYAjsL8k4Tf64w1buqZCKD2B/lXPP&#10;ZxSHIyh9RSGVtU0q9SxMWmlcMD5hzh29h7V55cWVxDIUuTOr55ViRXpqveW3RvNT0NOley1GIxXk&#10;A+jj+tF7CPLVtYQwPlg/XmpBGi7tqKPoK7K+8HqxMljLgf3H5H51y97p91Yuy3ELJ7kcH8apMVim&#10;FyFUDkkCuz0+EtMPlAVVPAFcpZGJby3MxIQOM4+td/NGNLhM5VCG4wrZJ+lTIa0KFxlZNmAVxyfe&#10;n/D6Ddr2slR02j9TSSyLIxIOD3U9as/DY4vNel9HAH/j1Edxs7G/kB0YKvqBXmWpjd44tMjsv8jX&#10;pN4SNOx6sDXnOpSI3j6BCQGwvH/AapiO50SIm2m4+XJNaOq4/slAP9n+VQ6WzR6axbkHO32pL850&#10;4A/3hTAw7jwnb+IIg8kphZeA6rk1St/Atho+ow3aXE80kZJXdgDNa88MrabmOZ49wIBDY5rz/Qda&#10;urjxbb2cjzNh3BLMSOFP+FAIXxPbO/iC4eMSMT1YDgcY4rOgtrwqqiE5/vEir3ivW5rLX7uBLcMq&#10;MPmPfgGuZbxldlvLSCNWzgHk5pCujopLWa0hCyBcP1yck0+2j3NkjgDA+lUvtk0/lfa2Hmkchegq&#10;9PcLa2RZcF24QepoC4WksY1iSGKPI2/vGB4B+ldBHA0o4wdoLfgKx9Ksha225/8AWv8AM7HvWtos&#10;s1yLmVjiEo4iGOSADzUjKL6/aRDCuD7AN/hW3pDC9CyL0eMkcV50WYk16T4SCtFaA/8API0Cs+pR&#10;8cQH+wtKwPuvID+JFcKbZSuXmRfbNei/EOP/AIkVhjp57ivMn6GgbTJjHb5w0/5CnqdNQciV/bpV&#10;QrTMcU0yOUvNe6dH9yx3Ef3npj6si5MdnEv1OaoOO/tTWXii4uVF9tdugfkSJPotVpNZvyRibAJw&#10;cKBVYjp9KY45H1FMLIma+uyebiTr/eqF5Hc5Z2b6k0rDj8aawwcUwsiuc4I9zWXL1Na5HLVmTRne&#10;eD1poChMCZo6+lPhRaiDwhERjdK4/Ic184TxkGPt82OlfT3wxCt4Tthgfupdh/IVNTWw0Y/jldvj&#10;CA9pICPyzVvw7M7rFyCQMVX+ISeVr2lynupX9cf1pnh2UNMISAuzJJ9eTTjpIuex1GpxTSQlsjd0&#10;4HT9a4a8WVr6brjPGOK9AvWzEPLypweo5rhNW3W9+pCyEMvUnrWrMjLDuYZFKtkgjLdqxrR8WAB/&#10;gfH61uwEq0m4YyeFHNYm0IbyNf4X3Cs57FRJp/luI29QRUEuFuoz6gipp+Uhf/aFRXY2+U3o4rMo&#10;fGcXkJP94itCMAKR6E1myfKVb+6wNXXOxyPXmkxow9MX7LpIXAyV60ySTyoncjO1c1buFEVvEgPJ&#10;HIrK1GQJZuP73y0uoMq6IWe8luCo+Ud/U10zTuunhCAu7risXRIh9jBGN0smPwrZv0ETpGCeBk0M&#10;aM25k8q1lf0U1l6FF/pUs3aNcVa1iTZZhM8uw/So9KBj013I5kemthHRaNAslyWK5wuefelvW33s&#10;mMYBwMVa0MBbKWYgjnv6AVQLb3Zj1JzSGY2vy4jjj9ia1NLjEOjRICoLHJrB1dvP1AR9cEKK6Nok&#10;EEMRAAVc8Cq6CLQGB+FbdmoS0Unj5c1zSQksFjkdcnHBrpSdluFweFA5FSykVJ5kiXdJux7CuQu7&#10;hH1SK5ml8yGFwWwuMAHOK6LUbaW4wyFSAMFHJwfyrmLPSbrVbp44EEoVx5iRg5xnt+VVBEu56ppN&#10;99qtY7m5hlUJ91D/AA+5+tUdPVp7yeUyMweTgHt3q810llbnzF8svDsKsCBuA4qDRYsqjerFqoCf&#10;XLjyNKbClizgYzXFafcxi4khu/N8k/uwzMT5Q7YHTHSus8RuAII8dctXJFAdZER5SVdx/Af/AFxU&#10;AjpbGBoNQTe4cRgyBvUAZz/Kq2/bGz47Ek1HaTi3DWU7/upFKQzH+DP8JPpVK6sjbgxl5FPZd2RQ&#10;BbtLOa9D+XbSTIeMrGSOOvb1rdsfDt6sYxaMmexGMV1ehW6WHh2yRnEYEQLE8cnn+tX1dJBlJS49&#10;RVqJElfU5mPw3fNjcYl+rVL/AMIgHlDzXiqcY4X/ABro9oPXJ+pp8SKX+6BjJ6VaiiORHE6t8Ora&#10;/t9kV66SdQWQEfpXMS/DPVIJFXzIpYieWj6gfQ168VOefSoTPB5pi8+PzF6puGatR7EyhFnnF34L&#10;8NSqYBeT2FyoCsZhhSfUbv8AGsa8+GWqRqZLC5trxO21sH/D9a9glgjmUrIiup7MMg1mP4fsQ5e3&#10;SS1c/wAVs5j/AEHH6U7sl0YS3PFB4Z1O1ugt/Y3EUS8u23t7HpSG2tjq/wDo6H55FjQN1UZHFezm&#10;z1ODIjv0uY/7lzHz+Y/wrLn0iC4mjkuNDiiuRMpWaAgjg5yenpWc7sunTjDYnlUCeMHAVVxUaoGm&#10;8wZCjOKsSIr3Esb5wB1HtUZOAAOAKyL5PeuOHvTJeEb6U4N70yY7kwO/FBoW4lKWSjGMrVJxuuYF&#10;/wBrNac4CR7M52qBzWfF82owr6c/oaoDVuRiFPp/SsdF3ahGvq6j+Vbd2uEA9B/Ssm0XzNUjHbf/&#10;ACpMEX9WPb/ZNYvetnVvvn2UD9aySKSAjLEVaMaPZNuQfNgE4quetXHGLD6n+lMDLW3ki5t5iP8A&#10;ZPSpfN8xTHeW4ZT14yDSrxVmByZArDINIZgal4T066tpbizlMDopbC8rxz0PSsGe1i1a0svI1CaB&#10;YlCyqhwwb1P+Nd7cqkWnXZQbf3LdPpXJ2Ok+Z4dguoztnVXIYDqMng+op62Ec9q+i3sGpiG31KVo&#10;yFJMjsWH5V2/w90+fR9LvnvnjQ3Tgpl+SBnkg9KwA5nRmdCJBEfkPUcYGD3H8q6b4fXMt5pF4k4U&#10;/Z5tiMUG7GM8nvTTFY37me3lgWHz1BJ7c1gP4Ugn18at512zjGESA4+7iui1cyLpsbRyNG+QA6HB&#10;6VxVrrt+fECaY0kh3Eguzkn7uaLjOzgaRLcwR205VeMsoX+dQ3zzpZnzLcbB/wBNRn8qfpO9rKdn&#10;cs29hk/SnarxpY9yopgYbahbC1VpUkcJnKEVQj1PSIJzPbadslP8ewA/zrN1S7lNxJF5zbF4254q&#10;gj+9aRjpqeVWxcozaiLqWgf2/qN3dGdY45mDBWXLIQAOD+FVrX4eWdvKk0t+zFTkLtA5rRjY9jWt&#10;o1kbq73uMxpy2f5U2kkTDEVKkuUpReDraVtxnkYj3xirH/CKW6SxsyyvsPGTkV2I+UYHFLmouj0P&#10;ZPqyiNG0/YUaAMCMck80yS0ggDR28KqREcBfQ8YrQqtJxct/1y/rUm55RfWE+n3TQzoVbqPQj2ru&#10;vCzCO3tn9IzWpeaZa6xb+VcLhh9yQdVNVbLTptMCwSDO1GCsOjVFrAR+Pl8zwvYP/wBPDfyNeYMn&#10;tXqXi8F/BVoT2uT/ACNeayAbTSBlYrUZWrOPlFMxwaYrlV14oK8VK4pCOBTQiuRlR9KikGB/n1qw&#10;FyKZMvy/gaYiNh8pprjIqcr8p+lNKfJmmBVx8zZ9BWfMWMpAJPPFam394Pdaz7pNsxGOaYipKhBj&#10;BOW3g4r6K+Elx5vh67Un7k4YfSvndVy4Poc/lXt3wOujNZ6pbtngBhUyGaHxPnB1Wwj4/dHnHuRU&#10;OhqouTJuG7cBtPpSeKs3viq3nfDRSTLtUjsDTooTZ6/cRdBHIQM+nP8AhR9ouWx2MzB0UkHpgVym&#10;vQs0isAOOK6tXH2VmODxxx0rndeI2iTgDOK3MjmzCxZvmx0IrGmj26ncoOkiBgK2fOdnKcYxWVen&#10;GrxHjDxkVnLYcSF/msFP90Z/KmXnNsW9MEVKqZtHB6gkVE/z2gHqn9KyLEk+aEkd1zV8qZFR/VRW&#10;dD89sme64rWsT5lnGc9BikwuYl83+lFR0QAVz+tnJiQehNbDuXlZj/EawZybrVlQLwXC/gKEDOj0&#10;a0US2seP9Wm4j3qa+kMl5Ic8A4FP02UxfaJdvT5RVR2LMWPc5pMbVjD1x8yoo/hX+ZrVhjENtbxY&#10;5C7jWHcqbnVtuSQZAo+greIdrrCnIGFxiqA3VmSHSRGrZdl6D3qgCACT0AzUp/1WMjk9AKp3jmK0&#10;kb2xUjZg22LnWUycgMWNdS8kbTt8444APGKwfD8W7UZZf7orW8tXZmYZLHNUSXIsBwwYfLzmr8Ej&#10;zFpHk34AUYGBWdYWBmeTykLMABgVpRQPbR7JFCn0FSzVW5SK9l8m2kkz91Sam+GFuwXVLxuclI1P&#10;0BJ/mKy9dm2ac4H8RArq/AFuYPB8cpGGuJWf9cf0qombL3icr/ZDYIDlgAcdKi0YiGFBcEK2wAHs&#10;SefwqLxNJvW1tx1d+n6f1rSgjG08AjOMH0pgc14ovnj1Py44yxVBz6VzkMbTags8r+VtXgnrz2ra&#10;1NEbULhkG0BiPlPpVKKBXLb8sB6mkBoTyW82irHKqTSedhCOqjHPI+tNsZS8qWVyFklfCwyvzkdg&#10;ahvkiSztYnUKoDPgcck//Wp3hrTTd+JLFyWCJKHVSc9Of6ULcD1ma0Sa2jgYkIoHC/TFSRRLFGsa&#10;/dUYFSt1pMVvYhydrABUkI+/9MU0LUkfEbfWgQnVifU14z4nvHm8RXjo5XbKQCp9OK9hd/LheQ9E&#10;Ut/WvCb6Yy3c0hOSzk/rXsZTTvKTZyYqVkki7beJ9XseIb2XaOzHcP1roNJ+IGoT3kFrcW0UnmOF&#10;3Dg81wxNa3hSDz/FFgnpJu/IZ/pXpYnDUXBycTCnUldK57KRmmEGpGpua+XPQM3UDiMYHzHPNZoD&#10;E8itPUHKsuIkfA/iYiqSzyZ4jt1+oJrnnuax2GbDTHADIG4+Ydif5Vb+0XO3iaFf92H/AOvUX2md&#10;7qFGuSwJ5UIAKSGSSXKyfKEkyRnOw1DDEReiRVlZtvAwB7etXNRt45oRHIoIPtWV4fie31q5TMjx&#10;oAoAGe9Ww6Gtc3UwyJLZwMdRg/yqHTIs6gr7l2qST2I49Kn1HULeNvKklCPjO1xg1Q0CBRfFx87l&#10;WYsffFTISZf1MNLK4UemKzWjYdRV3UQWkYFmX5uqnB6VUVrlekqyL6SLz+YoGRFDnmrUoxYr7saj&#10;85P+W1u8f+0nzD9KmlKTWqLEwYZPPSgDPFTQf61aaImB5BFWrWAtMoHWhAWoLcSROGUN5nyAMMjH&#10;c/lTZdJ8i08mzVfJAIEXpn0NaMCD7wHygbU+nr+NT1VguebatZXEcUIjjkLxMcFF5QVu+BZUm0i7&#10;lWHynMxEgxj5goro7uBZFLj5XxjcB/nNQaZCsVpcbVVSXJJXoTgc+1FgG60uNOiH+0P5GvN48jxx&#10;uHUMf/QDXpOunFnEP9r+lcBFZyL4tE7EbXLFQOT93FHUTO40b/kFTH1dv5VLrIxpq4/vLTdIH/Eq&#10;lPq7f0p2tcaYn++v8jTA8z1RT/ac3B6/0qGMEVo6iAbuX61UQcitVseBW+NliCN3IVFyx4Art9Pt&#10;BZ2iRYG7qx9TXF6ddqmv6bZ5+aWXn6AE16CRzUzfQ9DA0rLnYzGKSpCKbioPQGVWk/17e8f9atEV&#10;XkGbgj/pkf5ikIW1HzitVIkmQxyDKnj6Vl2hVpsKwJU4YehrZiHy0mBzPje2+y+DFjBLbLkHOO1e&#10;VSE4OAT9BXt/izjwpdME3lSpx/wIV5K+ot5W4RRg5xjk/wBaVhsxxuCgMrAn2pRBcOSVt5SOudtb&#10;V/HHNaBo2BfbkkDGOOlcxatLMFzLJj03GgVi21ldsuRbt+OBTv7Pudq7ljX/AHpVH9aZJbHb95z+&#10;NIbWPGCufqaYrB9ieP789suT3mFRyW0BX5tRtF/4ET/Sj7LEM/IOtNa3jI+4uQfSgQpjsQPm1WL/&#10;AIDGxpjNpiIVN/I3+7AaRIkCLhR0pyqoQcDvTAqvNp6sCkly56D92BWXdP5jbgCM+vFazL86exqj&#10;qCYKnsRTQGYxYI+zO7B6V6L8E9fSy1S+hnlwZLdtg9SK4S2UGdRnGePzq98OId/jK2hY4DkpRLYL&#10;nreoXqz6ha4OfLmXn6/5FaetqIfFlyMfeO78xUV7ocFnpizniYXiqTk8CrniyLb4khk4/eRL16dK&#10;iPc0ZrrgWHnrIcDGQDWLrhEttIAwZMg9OlaltHv0x9/3cdD0JrL1grJp0kflKF24wBW6Zicpyp65&#10;xxmqOpkC4tJFIID7fzq0egREOM444qnq3y26N5ZUo6nrmpew0LHktKp9c1Xi/wBTj0JH61YU4umH&#10;qgNQKuHlBGPmz+dYlohtf9UV/usRV+xkCQMuOjmqEHE0y/7WaHLpIwU8E5oEUJZESJn3DgZrL0xC&#10;18ZSOEUtn3q7fkCyYf3iB+tRaXBmzkccNLIEH0ppWDqbiIYtNEhRhvOc+uaqTTIkbMcjAz0rU1Ib&#10;ILeAdFX+QxWDqshTT5B3b5R+NSkNszdH2zakJCQQoLc+tdLo8X2m+HCnqxzWDo8O21uZsckhQa6v&#10;wzbBfOmIHACimwE1E7LooqxjaOijFYurTlbZVZcZOePatS6bzbqV+xY4+lYWsyEHbnouPzoQyxoG&#10;I9NnmYEFu+OlXVmixw4/GmwReVo8EeMFjk+9BjXuM0AdDosMcls8jqG3Ngc+lJcxRmd8Arzjg4q7&#10;pkK2+mRcADbuP86qP85J9aQHLeJnaKKONWJzk4Jr1bR7X7H4c022xgpApI98V5bqURvNctbUc7pE&#10;jx9TXscoCsFHRVAxVrYDltTLT+KbSHaNka7ic9Op/wAK2o8R2Zc/3S2axYiLjxDezdo1Kj+VaupS&#10;fZ9InPTEeB/KkBwk17GzOcksWJximW9y0dsGkKbjk4zzSOypGT3/AMipbO0W4njEi8OwH4UgJL8G&#10;XURuHyxIq7c98c/rXR+CEE2vu3/PKItj6kD+prIGijUZNQvPOKeX+8wvfLYArqPAGnLbDUJtxclh&#10;HuPtyf51UVqJs7JmCDc1M+0R4JweKkwD1AP1o2J/dH5VqQrEb3cMNpJdSkpFHyxIq0SPIyO4JrK1&#10;1S+nR2yD/Xzxpgem7J/QVrS8Ko+lMGZeuTfZtAvpScYhYD8RivDJDkn3r2Hx3cfZ/Csy5wZWVP8A&#10;P5V441fRZRC1Jy8zzsU/esNz2rqfh/AZfEqvjiKJm/p/WuVzzXffDSDM1/cEfdRUB+pJ/oK6cfLl&#10;oSZFBXmj0BqYaeaYa+VPSM++GefoKoAVdunJbBPc/wCH9KrYA71zy3NlsMaktUB1GPPYE040tku7&#10;Ul9gP50luDNDUCPMQD0qvoS5vLmQDksP61Le/wCux6LWba6l/ZtjLMqB5ZHIRSfYVYnojM8aI32+&#10;KZTjC4+nSszT9Wu9ObzoiCcco54I9Kp6jqF1eXrvfbyp6cgAfQVXjcyxhgcgfLn6U99zjk3dyR2c&#10;OsQ6qgdRslySyGpS9cQjPbzLNG21lOfrXWpMJI1cdGGamSsb0anMrMthzjrTroK9vFvQN3qqr81a&#10;umHlRD0UVJuQRblOI5XUejfMP1rXsfmUhtgduNw447/jWRFyavwE7W+lCdhG6AAMDgCisi51VNK0&#10;try4DvGsip8vJ5OK0re6hu4hLBIroe4NaJiegT/6lqhsR/oc3+8f5Cprj/UtUVlxZSH1f/CgCDXh&#10;/osX+9/SuN1byLQRTNIVZhu5BGPxrs9eGbeEe5/lXO6tdwHw66TxJI3KIrAHp3pWuxSdldmj4ZnF&#10;xoDSB94MjAHP0q/rYzp6D/poP5GsnwYu3wn/ANtX/nWzq67rJP8AfH8jQxRd1c861EYvJvrVIsI4&#10;y56AVf1QEX03+9TbLTI9RcpcOyQ7exwW+la3srnk+yc6rRxSa5Lp/iGDU1QTGF8qhOM5GK9F0z4g&#10;WOoFUbZbzH+CXj8jXNX/AIDl+1E6fP5wUcLJgEfj6/lXJ6jo95ZzrDc28kWTyzDgj61lueqkoRse&#10;0Ta8EUBUBk9O2PWqEviO9jfaYIv15Fec2WrXdkFVJC0a8BH5GP6V01n4hs9QEcU6tDODgEjKn8aH&#10;GSIhXjJ2Omg1y6uQ37tEI9s1cs55riR5JHUGNDnC9RVCzt1DMMjp2rVsYkMs6Ag5RgR+FRdm9x2n&#10;y2guJCpCySHJyeprbilAuBARzs3Z/GuMWElhhSfpW9YX8ttiOQFkx36ijmCxra/O9n4du5o1DMq9&#10;GGRycV4lJCWJPrXsmuTLceGL+WOTdGIR8vcEN6V481985AtpDjodhpu4xbVCIJlPtWPYpgge9b9o&#10;3nLKfKdBj+JcVjWa4kI6bWx/OkhMsyLhSajdatumUPHaoGQ4pICoR1+tRsCB+IqZgQxH0qN/uN7V&#10;RJAn3MfhR/D+JpV43f7xpP73+9TEQPwQfRqpaiOF+pq7LwCfpVTUBlBjs1NAZscnlyB8ZwelaXgO&#10;YQeN7GQ8A3A/U1llKk0KT7P4ktmBxtmU5/Gm9UI+lPFIEdnNHxxPG4/WovGC/wClaXMRkPEAR/n6&#10;1H423CKGZTw7ITVrxgmdI0icdgB/KpTNGMssPZhCSvBAQcEn3qterstHGwuQOVb+YqXTtyMzKpZ8&#10;8AnpT58eTIzuc5IZdvFarYyOFDYmUtnCnP0pNdiWbTGl24OMZIqeUBrl9pXBB69aW7Am0twSMBCK&#10;BmMpzJA/95KQ8XTj1UGo7ds2tqe6naf5VLMMXKH1UisCysPlvWH95c/lTZ42aTI7inSjZdxN65Wp&#10;sUAc1q0wj8uLByctWno8G6WxgAPH7xqx79BdanHECeoXrXU6HBGL24lVQFiXauKb2EhupSeZesP7&#10;vy1zuvS7VhiAJJyxrbkbzJnf+8xNczq2641ZY1Y4GF4pDNS1TyNKt0YEFzuNdhpai30Fpj1cM3+F&#10;cnLbJHKsQL/Ko6nnNdlfp9k0KGEdSFT/ABoYHPjr9a5/UGM+orEBw0mM/Sugc7Inb0UmufslluNY&#10;jGFJXnk8UwN+5YRNDGQQFTpimI6SyKgPLEDpTJ2aS6kYgZzjirOlQGbVrdT0Dbj+HNAzrZlEViQO&#10;yhQP0rLPArU1AkQKncnNZEz+XE7Hoqk1IGX4fjN/4/thtyiO0mf90f44r1SVwDI56DJ/KvOvhrCZ&#10;9evbthxDDj8Sc/0rudUm8nSrmTPITH51fQRh6C4uGuJgCPMmA5HpzVnxVcLDpO0n77hab4dj22cJ&#10;Pfc5P44H8qqeLnVzbwn3Y0dBnIzMGRRGdzFxkD86vw3k0eP9HQMxARgxyDUBiQjhR0Jp8SIZAmdu&#10;wFhzj6VIHW217b23hi4ujagK8qx7Qx+cLk/4V03g9Iv+EdWeKIxrPKz7S2cc46/hXEaunl+EtKto&#10;yVErPKeeozgfyr0fRrX7HoNjbgY2xLn64rWCIexcFKKAKeBWhIgG4gYHXj2qSY5cY9SaIx+8U+nN&#10;I/LD6UAZOvaHBr1kttPLJGqtuBQDrj3rjbn4Ynk2+pD6SR/4GvR8UxhXTRxdairQehlOlGerR5JP&#10;8ONaiyYpLaYez4P6iuv8F6LdaNpc63kflzSyZxkHgCuoIxUbHNXWx1WtDkmKFGMHdDGphpxpCCQc&#10;elcZqY8zZfORTcU/zrOF9s8kaP6Mfcip/t2lf894fzrme5simy1LpiZvXJ7D/GntfaWT/rofzqXT&#10;ngmuJHtyrIARlf8APvTjuDG3xxLKf7o/pWbbWDXenxKBk72PH5Vd1Fp/LnNuqNMWwN/Trg5/Ck/t&#10;K4tXlhtbRnWLG8xx5AJGeBmqYt0YF/4dXyJHkfdITx7c1TfRDa6c88fKB8H24rai8SW015HaSIfN&#10;ZwNjwsDk0s/iiyaafTmNshGVdGUqf1qWJxTVjj3XIOa0NKusHyGbKn7uex9PpViCw026ulhF64dz&#10;gbRmo57PR7a4eP8AtSVZI2w3ydCPwqt0cyi4O5pqfmq3e/K6D0UVRtbzTGKIdRR2JwCVwTWnfLA1&#10;yyCcGRQNyhScelTZnUpJkMAyDV+EYjc+wFUEkROFbd+FXjII7Pe7Iu8/KCepFFhmP40kZPBr7PvG&#10;4QCq9k11bT77NmEgGWA6MB6irGsSx3+kx2kkiwr5wfe3Q47Vd0a3T7X5q3ETHBwoPNNaIyqQUy5a&#10;a7BfRmGYeTc/3SeG+hrStOLJvdz/ADrjruxh/eL9ojZ8gqwbgVtaXqQtdOjtpi0zq338jkZqxQc0&#10;+WRpa5zFD+NcDrl00zsnRIhtUZ/M13t6/wDaEUbRgKFzwzCuG17w1qV8siWdzBEzNklify6Uo6O7&#10;IxEZTSijoPBciS+EEeM7lMj8/Rq39RXdbIP9ofyrC8KWR0Tw3HpcxDzh3YmP7vLZrfui0kKgIQQc&#10;8mg3SsrHnupwu+qTIiksXwAK27OwWONEOCQMYYVcSwaO4uLllVnkbgZ6LTgkocJH846bCen0NJ6m&#10;dOlyty7kQs3jkLRZUnr3B/rXL+L9C1fUlia1CSQxcmNTznua7gLcW/Lx5X1Bp4vrJhiQkH/d5pLQ&#10;0lFSVmeCyW81vK0UsbJIDgqwwRW3pFl9nhN9KMsflhU+vc/hXd+IPDOm6u0dxZuwutwDZzgr361Q&#10;u/D9/GrSfZtttCu1fnXhR361TlocccO/aa7FXR5pWnYM5xt4rp/DtuqarcOCzNIMkM2QPlHSud0x&#10;As5x/drp/DnOoZI6lh+mP6Vkjr6la0lTX7N7RSttqcGdhX5RKB/Wnaak8YWK6B85SwYH8awt7294&#10;ZIjtkRzgj6101rfPqk8NxIoD42NjuR3pGnQnvQ3/AAhl6Y+GEijP4iuCZ7o9Sn5GvRJ1H/CH6iD2&#10;dD+orhSBVMSKZ811Icgn2rnIRtuJRj/lof511pUelc0FC3twMdJCf1oQMtMDsquwOytDYCgqB0Gw&#10;Y9KlDMqTIf8ACoJc4ar88Y8wHpxVd0+8ParRLKQzl+O9IAcuPpVhRy30B/Skxl3+gNMkozKdrfSq&#10;90p2E47A1oSLwfpVW6XNvn/ZFMDHbrVe2Yx6ujD+8DVputUpCY9QjYcHin0EfSvidvtHhnT7js6I&#10;f0rS8Tx+Z4MspP7gX+VYl1P9o+Gujzf7Cg/hXT6xH5vgND/djVqiO5p0RjaSRtDbyBsBY9OKsXQA&#10;tnSJlcDk7zyfaqWjvmK33N8pjx0/Q1o7lhV0byyjcKFwefetlsZHAXZX7YW8vHX5c05BHLZ7CwDE&#10;EYNT6ygi1PKgKD129qpQMNrRmTaexIoYGJb8WLj/AJ5yn+dWLn70T+/86hgXC3kR6hs1LN81mjdx&#10;g1g9zREF38vlv3D1JzTboAxkkZxg0+2MUsAd5WBPbbQk2By2nqZtW80knYC5rrNODQaJNMfvykkf&#10;yrmdFjLRXBHVgEB/nXUXAFvp8FvnoBVMGmkZp+UHPYVzlgr3GtKzfxOX/Ct6/m8ixmk/2cD61n6E&#10;h3zzYJ2JgAetKwupp2aNda1GgXKvJz9BXR67Lloo/QZxWV4at2fUzIykBEPJ9TVrVZPMv3x0UBaA&#10;2Mq/k2Wbn14qh4fwbqecp90HHtUusSbYFX6tS6RF5OjvIRzJxQBMkqjgqcmtvw0olv5JAp/dpjn1&#10;NYka8E7SffFdR4Yi220suPvuB+AotoMvak+ZUX0WsLWJPK0yZs9Rt/PitXUJGFxIwXdjAxmue8RT&#10;BbONCcb2z+AFIDpPhjb7dE1C8I/10u0H2A/+vWr4snW30XaTjzHC/wBf6VJ4chTTPDNnDao0sMi+&#10;b5hIBbPPSq2vLb3xgjuZvI2HcFbHzfr7VYi7pkIitY09I1H6VzPiWXfqpTP3EAx+v9a6e3u4zESg&#10;ZlJ4IHFcdrCJPq8zjB3N+VJjuVONwxyBgf1qUIpVyyjLDAJ9Byf8KjFqZ5gkSMzYJ2p1qzJpt41x&#10;BCYZFMrgcgjaCcUJAa2u2azX+jaeRykESY925P8AOvUyoUKg6KoFcAtrNqHxGDpE5t4JOWxwoUYH&#10;6gV3zO+44hY89QRWsdiZC4wOaYJ4vU/kad5jd4ZP0/xoDr/zwcf8BFUSSQkMC69McUMvzkehpYnU&#10;/KFZckdRiuW8R6xdWN8kdvMUTaC2OetJsNzp9tNK1wg8V6kvC3CP7FBXS+HdUudVtJZbjZ8rbV2r&#10;jPFClcbRpOKgNWmFQsopkkFV7+X7Pp8827GxCc+lWiKxvFEqR6DMJC4VyEJT3/pSYyvocttq+mRX&#10;nkJuJKtkZ5BxWubS1A/494/yrG8MqkFo9tHGqRoQV2nOc9622NYGqKzWdrn/AI90/Kl0yNEMuxQo&#10;yeB9f/rVK/Ck+1N0/wCW1lY04iZWv1RI3ZZAxLdB2pmhSBbXUZz1e4bn6ACqs8MaB5UUB3wD/Ok0&#10;yTZ4eL/89GdvzamnqPoQxW63/jK2QAZETPn3yB/Q1W1O0tP+EWluHgja4MkjiTb83U45qbS7sW3i&#10;a5uCM+RagY+u4/4VW1iQnw5bxD/loFH4sw/xqL6j6GHptgo8eWEdvFwQCMH+ILkn+dc/r11ONXuQ&#10;qlv3jZ5967jw8Ug8YGeXpDDIfocY/rXE39wk+oTEcsCM/lmric9V2iSW0JhvdOWckPO6kbRnHI4N&#10;dXq2qXGmaxcLEsbB2VcODknaPSsNE87xTpkTY2xsnHp0Jq34tuI5NcunU5Uztj8MCgOblTZfTxBL&#10;EplnszhfvbH5H4GtmTWLFIdOvbpvKtmJb5x6jiuS0rW1sUuLu4QzELsVcZyRjGfwqz4tvj/YemyP&#10;BG7SqGMZHygkCixanpcv/EC+tptD0f7DIrRS3y42Vo6G6pfSsx4EZrgdPt4LxfLf92ocMu3oPp6V&#10;1vhqRprG4l6lYuSPqRRsOMkyjrf/ACK2pED+NVH5iun8JW507wnYwTlRJ94qeoyc/wBayLWKK509&#10;o5RkG4DbfXAB/nXSwWgezil55P8AWkmWi3mK4klRgux1KggA/jWXN4Ss5d2bqcZ/usBVe5MiWsyJ&#10;Iyt0Ug8jmuGuvEGpQswF5KCpI+91qlqZVZxjZyPTLLS4NN0gwLIZVjzhpeWPPrUrrGbQuyg/MAvs&#10;MGuf0F7q98JxXc07M0m7JPfDEVslsaeATk7h/Kky4u6uijPZQSssu+RCOqq5w1WIYYuDt59cmo1D&#10;PCXA4QZNPgkzQUWcwylYHMg7kq3NQta20bHzI9w7PyAfr6U7TudW55HP8q0rggv0GKA2KkFvYseI&#10;yp9mP+NF3HDEDAGZ1lTGCc+1RPEFfMZxnqO1VJVWLUYQqnBGSN2fy9KmzQ7oyY9KutOuj58TKmOG&#10;xxW54cj/AH0Unq7D9TW75omCqxiZMYZJAQabFp4tWjkt0by1fcUUZxk9vzqUJrW55y8M091MsK52&#10;uQea39Dhkt1iSUYbzM1mKZtO1SdLm1mQSSnaxUgHmuhtMNcW7L03DP50+oGibOW78N6haw48yTbt&#10;zwM5rkB4N8QcEWyN9JV/xr0GxbZb3ZAzjbxVuK/UdYmqtOoteh5hd6FqdjB5l1auiDq2QQPyripR&#10;t1C54/ir2zxTq1lNo89rvxO+Nq9+teMXS7dSuM9zn9BSDUvJ80YPtUJB24qS35QU4rgGpKRlXA+d&#10;c+lV2+8fcVcuhhk+tVHHzfhimiGVkPzMP9kGmk4k+q0q8Of93+tMP30+hFUAxzkmq0o3W4/3SKsv&#10;VcjMJA6gkUxGOwqjdjFxCw+lX3HaqN7keWffFMR73ZTmf4P2DZ5SXb+prvowbnwGoI5Ntn8q8p8O&#10;XnmfClISeUvAv5817Dp0AXw0tuOgtwPzWoj8SKvojiNHleO3i2dcsuMZ71pSzZnaOSEB2XggYxWJ&#10;pjnDwBsOsp+tbkrqsiGRy2Pl3LxxWyJe5yGtZS4jkPK/XrWdHIhmX5TyeRWzrkaM2Qdy5yM1gmE+&#10;avzkA98YoYimEC6tcRYxuQNiszU714rf7PCMSY6nFW9Wnez1IORkiHFcebg3sjTsSdxNQo8zKbsi&#10;4l7q/nRh3LxkjdwOBVs2cs7F1BxnHU1kGZosYJwK6S2kk8r5SMZzVpcor3G6Si2ZNn8rSM3JBzjv&#10;WnfndcAei4p62L2cimWB/OTtt9ahSG8upSfssuSf7hrFIuUr2MzVER7YQs4XdzyeuKteFrVVgBn4&#10;WRiTVC/sZ28V20F3aSLEqDh1wDzV9Yp/tLRW0WIQ3AxSle2hVNpPU6PTAEkuHAwqnbx9Kx5W3zO3&#10;qxNasLJaaWVJw7A/mayQOaIrQU2nK6MDXXO8D2CitVFEen20Q74JrOign1m4uPLij8qGXli3JxWr&#10;IVa8iAXCooFNuyCCvJIuratZxCUMwRhuA3dfwrqbGUyWkcjxRxkruKxrtA/CuYv78XdksCrtbhMj&#10;0rpSBb2BXJ+VAvP5VlB36m9eKildWZmTESuSecnNct4lYyXcUC9doUD6n/61dQOlYpsvt/ivTVUZ&#10;U3Khx7Dn+hrWO5zHqkFsttp1pbAYEUKrj6CuU1QrP4rSIgMsSc5+mf612U5/e49K4O0Zr3xLfTA5&#10;Abb+uP6VchI6hAsFmpx91Mn+decz3eJTswZGJPPau+1qU22jXLggMI9oz6nivM7XM00kj8nhRUsZ&#10;33wutZpNcuLiZt6xQ4U46En/AOtXperuF2DA4xziuE+H+p6fpFhO11NCrzPuGZUXCjjufrXQ6h4i&#10;0+5YvFNG6qcn96hH5gmtFawM2Lr/AETTI3UASY6157c+ONft5pAtlbGMMdrPG3I/A1r6t470+5jS&#10;2iMZlOQFE6k1zNtdDUryOAkhXIQMe/qaTfRAkadh481u8k8uPSYZSOW8sNwPWtabxZqNvIUk0hSw&#10;TfsWXBx64xWTpunaxBLcy2rwR2kcZZ0K4cn8RXPTQXk+uQT3OoS/ZbuTZMIzjDdQPYUtR2R2EfxE&#10;hJ+fSpvwcVNB4v0jVLlrdtJeSYKSVZFY4H1rlL+3j09Y4iPnMpzgdQvp9TUETx+H0a5+/qkynarc&#10;iJT3PufSqjruKWh6VY2Ghava+fDp1uM9QYwCPyrPuZNQ0m6NrpelR/Zt2RjOCe/euP8ABnieWx1c&#10;213IWiuGyGPZieR/WvVry9gtNMa8fBjUA5JqrXEnZ9zJtbrUJUP2rTJo2/2CpB/WpGkb+KC5X6x5&#10;/lWWPH+lDnYNucbt4xW1Y6tbaxaPLbIdoIGcgg0bCa62INxYZAf8UIrE8TwyTaSVVXOHXKqpOQTg&#10;5/DNdIY1JJI5pjIo6bh/wI0xHF+FmnjEaSxSKShU7lI6HiukY/NVwr/tN/30ahufljjGSSQTzWco&#10;6FKRXkbEbfSkhPl6W59c/wAqinP7lqdO+zTAPUf1qUUzKu5Ntqzk9AW/IUyFSnhu2XplFqHVH26L&#10;cN32FR+PFaVxH5elWsf+6P0pDObiuB9t1yYfwqFH4LVzWB/o+lweskQ/IZ/pWPC+NP1WX/nrPtH/&#10;AH1itPUpxLr1lbAf6pi35J/9epBlGzk/4mGsSg/cjkAP5/4V5/M7JfxuSSJSFJHr0FdxbPix1efH&#10;3gR+tcdtAmtHPTzBmtInPUeyOosSJPGcWP4Cf0U1neJpSl4WVSQXdiR7mrXh2XzvGMznOArMpqlq&#10;s2b7OeAOffmktwn8DKyXGzToCTgyOT/Kui8Zzi3t7BCMosIwPeuce3ivDZI7OgXkbMdz3rc8ZR/a&#10;7iG33BcRADNMi2jOeS9MNtC6NtZ8t+tdr4VmH9gXpUncIVBPvya4KewkazhkWRMQrjDd+a7Hww3l&#10;+GdQJOM4WiRdNcsi9BfQ2FhJPcNhPMIz6mu1sJG/4R61d1G5ucDtk1528IubF45RuUZdR/wKvQLJ&#10;2bw1YMwALIOlJLQ0jUUpWRl3XzZH95ia4HV9Imhs5bwOJBuJZQMFea7tzucfjXEeIL95NBMSbQJS&#10;RIT2ANJNp6BVScdTtfCxz8PLJsYyH/8AQzWzeIkVrbp13R5J+prE8LLs+HmnL/st/wChmtfUw8aQ&#10;B2B/drj9aHuVFWiZkGoWsqT2qSATxnDIeCfcetPgfB5rjdXjePUZZWDAF8rInVataX4gxJ5N9gjO&#10;FnH/ALNVWM/a2dp6Hb6b8t8GbuCR+VW55QWPIqrtzdIBwCgwR/u0stuxGcmkjYRnG7qKpzHdqcJH&#10;93/GmywNu6mnQpslEjnO0Hn8KYGqbl4WjAIIdsfoT/SrMOoIsgjIUOegU4JrGnimVoCW/j/oauQw&#10;KswuCMy+WE/DNTyoDRv7aLVowC7Iyj5dwyM1lQaXdWlyo8gkBwcpyDWmqGWGRFcozDAYdQa1LXCl&#10;VznAo5RXKlmWFtecYYAdfrVYXMycjGPQ1ooJB9sErbn8oE1mEZB+lEkCeoSeG7LUIPtH2cJI/wB4&#10;xHac/TpXD6/4KurWWe7gkWSFV3ENwwAH5V6npRJ00Y9aqa8vmaRdKepifn/gJqG7FLU8WhGFpzcA&#10;02MkChz1oYIz7zoPXNU5G5FW7s5XPvVF+oqkQyFfvn8f51G330+uKkH3z+NRPnKn/aFMBrmoR0Yf&#10;7X9KmcVAer/UUxGXL94iqF+P3APcMKvyf6xh3BNU71f9Eb1BFUB2fhXUivhiSzL4X7Qr4/A19J6S&#10;wl06Pjh4EP8A47/9avlrwoCdNuTjPKjH519QaCSNPtFPXyFH5Vmn7wPY8+hj8nWLjnBWUjOP8+lb&#10;c8jShNwUEN1xWbfxiPxJfoSy/NvG3vz/APXrZco9irFiehrVBLc5zVYkJO75Sp6E1zkSJLcDJbAB&#10;PJ4rptf2mFWUg+9cqz+WCyHjoTimxGT4pjVbyOSNl2suPl9a4O0YqZIj/A7D9a9B8QIGtoZR/CR+&#10;Neeyfu9Vul/6aZ/Orp7ky2J52wtb1tMRboc9VBrnbhsrW1ZMWsoSD/DVTQos9fW9Fv8AI0i5HGGF&#10;V7rUTEd0URmk7AHAFVbhIk3SKpml7LnFcprb3EsZUu6yY4HTH0rmsaF68Ek16bq8wkh6ZPQegqMa&#10;ta2gOySPJGM9a4uVp4YjNfSSbV4BcnNPQtNF+5UuW6Beamwzfn1QXzlImaRhyeMACkeeSC2kcrwq&#10;k5JqDTLSS1hYtGxduTmrklqdQgkt/Nit94xvkbAoAreG4pINJd95BlbLY75qwbSe5mYqu1SeprYt&#10;NHmtrWOKICRFHBU5zUpZLf8A1zpFj+8eaLhYzrPwzdR3sV6LtzGXDtER2A6dfU/pW/fXYEXlkbSx&#10;5rPn8Q2kUQRZSQB0QZqiL1tSXfAhRFONz85pDepoFgilieAMk1Q+GtqmoeJJ76R3doy7KCxwM+34&#10;1X1CaaDTrhy44Q9BW78KLIQ2F3dBeT8uc1cdxHbXkvlxzTHoqlq43wfEzQzXEjZaWb+Qz/Wug8R3&#10;H2fQbts4JTb+fFZGiSRadoNvPIrFQpdgi5PzNgcflTe4LYseLRNJokiQBi2QWwM8DmvPrGGQhR5m&#10;Czelen3dnf39tILKIEuuzc5wFzXO6d4PvyyIHRSyNksDgYIH60nuNI5m8sr5zL5cEzIsQVTsODz/&#10;AIV0ehNZ2fgbUp5/LS9YkRxE/N0A6V6baXWqQ26Q/YrN1jULkyEZx+FQHW7qV3EekWE6odrMlyDg&#10;9wflqlYHzHiGh6dPJrCzzxNEBEWGRjJNdxpUCv4gijTB8qLHHqeP6iu9eWeTlvD0Df7sy5/UVSmk&#10;EJL/APCOSK395GTP86ajrcm4kGpWgttUCXEZmaQptB5UZwP5Vyt/BcRo4tYxK6or+WT1wcH9P5Uz&#10;VBpdnci9fT7u2kmkKBRgqp4+ZgCQOp5pJNSMfmoJCZV2hffr/iKiV07mkbPcrC+kvL+K7dVSQZ+S&#10;T/lmemSO/rTTpg1NmubGQ3ECOVmnwSd3fAqghuLy9lBWB44+ZWdQPwyK2bHxTZ6foT2/lyB/NPz9&#10;VJIOBk89qLthJI5fV7mKMiGCAqImyJMkHdXoWgXt74r8EyW2zdJHKI3564Gf8K84M1zNJICFyOSQ&#10;i112l6jqHhzwDBLagw3N1du7FkB+UADp6dK2hHm0Mm7E0ngu7UbW0t5F9FYYrs/C+nNpuiCBoTCT&#10;ISFPXGK4iD4geIUbbKYXIOOYsfyr0XSr2bUdJtrudQski5KgcdaqdNw3EpcxYPPNQvUzVBJ1qAI2&#10;xVS9b51HotWW64qndkG5YD+EAVM9hx3K0/8AqfqRSaj8tnEvqBSSkkIvqc03VGOUT0/wqEaFC5ig&#10;n07y5pDGGdQuBnJzkCpLue5kEcckaw7TwWqpctmSBOyyBqm1N3upYY15JzipurNhYoHSRDpYgE8U&#10;spnEhwcAgHOKjltruTUzdpAjvggIJMdcDqR7Vpx+GB/rhKfMHPTjNQXVjdtIsaMRIwI3A9PeuNY6&#10;lKfKma+xlYy10a+h0C6jkgYTyPgIrBsj14NcpLpV7E0avZXGEfO4JxXpEei3sduNmozMwX5t3IrK&#10;1GPWbGBmSdSVGRuQEGtliYXsjKVDqzF8MWhjvb2eVHQxwsQWUjrXP3qGefIljxgA5bvWhL421VU8&#10;uWCFwp54Kn+dWY/E0d9Hul0u2lb+7xn9RXTY53KFrFK2sv8ASbKNXjYsyggOOOat+JElGtHPJRMY&#10;Hrj/AOvT4db0WzlW5udAePYwYSQorbSO9A8beHLu/e5jWZLhxtLOjcj8KB20djNNi8lgbdlPmEAr&#10;9a19JtriLw7chlIDT7D69q0Zby0WTZLKI2xnDHHFa5jtJdHVIrpQhk3Mxx19PenoTadndGIQFJj6&#10;BoiB+HNdrbjb4Z0//rmv8jXI3EHmMojkUlTwcYzXW2t3FNpdpaRhi8SKrZGBkChtNmeFpzgveRj4&#10;ZbkKe6bv1ryTxCTA7rblmHmEypnO3n+VeyXETpeySFfkChQffmvONS8LXUVzLcjzsvnIMfapRtVt&#10;dXO88MsG8BaYw5UqT/4+a2NdYMsRB/5Zp+oJqhoMPleCtOhbIZRghhg/fNWdWIO8KQQrIBg/7JpG&#10;3Q4/XD+5kFwzhSv7pVXhj6Gsm3tWvYxcW2xCBgqfusP6Gur1RLW8sEiE8azLjO49KiitrdLJIo2i&#10;yp6IR9f6VVupm3F6M2dRu5NKit5lQOwVFKk4yMDIrRsdRtdThJhbDgfNGeq1keMNIk1m3htY52hb&#10;IkDqPT0rmY4bzT8JLOTcRH5ZQNpP1ojqZ1ZyptPodxMvzmoJODj1GK57Q/FwvsW+oKIpgcCUfdf/&#10;AANdFKMlWByOtJnRFpq6Lt2MeR7Sj+RqVOQaiveFhx/z2WnR7/MbcBjPHNAy7B/WtC3OHqjAOlXo&#10;cg9Kohj5D/pV2PWGsoYORWq//H5ce8FYsc6Oyr3OAamRSN/SD/oOPf8ApUeqoHsZxxyjfyqXTvLS&#10;1fyiWUH+Km3nz2r8dRiolsOO54aGVRguox71XlmHODke1WZ1iErqFAwaz5MAnAGKOUGyC4b5MVTZ&#10;uBVxyKiETSHakZY9gozVCKf8Z+tF1by26r5i7c8jmtRdB1GQiSO0k65yRj+dJfaTeOqH7BLG4TEp&#10;zkFvUelK4W0MZ+9QNwX9wDVqSJ0OHBU+hGKruvOc9sGncmxjTNtuH+tV7n5oHHtVi8XZckZzkZqK&#10;K1e6LRqccE5NWI3vCTEaTNjvIv8AWvp3TJEgt4i7hVAK5J9ga+Z9EtJLHTHVyPmcHNe8b4JbaJz1&#10;ZQxwT6VhKVnc0irmfrLxN4tmKOGV4/4fXFXYcyWW4AnAHFYFyUTxDEV5VuOvtWxbPItuyLjk4Are&#10;DvqRNWZS1aJZbc55IGeK4y4Bbap4BOOa7O9Ba3ZHUDpya5W9hXcVI56g9qpiKWsGKfRtqtuaNcg4&#10;715nd/8AIWlPqAf0r0q4SV9OnQqu3BxtFeaXmRqmT/zzFOD94UloEjcVt6QxbT1xjgkVz00nzDAy&#10;K0tNuFjtmXdj5z/IVrLVEI9rsdPMvDZz6Crl7odk0KC5jDOTwf7taMFtFpNgBcSmSc/efoWPoB6V&#10;zupXt1NclWJVey+g/wAax2Nkm2UB4Z0hbzeVlmkH9+TKr9BWHeC20/U5ZLWNQgba3rx3rprmeOzt&#10;GfONqE47mud8O6JeaoBfXjBU3bsdd1RJXHYsLpOr6ohltWjiicgKZeNw9a8+8VT3Vq62jTxyESEM&#10;FGBxXsGo3j2FlM+5dkaErivBr2W5v7wysm49gBkmklqSzf07V7t7MBTJDsUAMshyTUhmYyZmmLM5&#10;5Lnk0Wem39rYLJc2kisxyi7eWFdVbWsCaPCl1Egdl+Ysozk9qiUki0rnOeXJcOEiUkdyBXYxRR2l&#10;vFCowEUCkIj02OO1hTLMOSe1Qs7MeuT71mpqSui1GxJcw211A0Ey/K/YHGa0NHv4tDsTaQxlot24&#10;4fBz/XpWfChdt3eknUliMUczRfKjQ17VxqumfZ7eNlcuCwbpgVciKSaO8EEgZljjVQD3XB/nXOxB&#10;Q+3dhie9bliimSGLYGDttC+ozTVR3D2Stc7iaeSys4Et4i28/PtGSPesu/1DT9O1IF57qW7ZOY4l&#10;3FR7+lOeSNr6e089YZmwQwOSgwK5vw8n2vXNQvZWLsARuY9cn/AVUXciSSeh1NtqsF2RIwuV8vna&#10;4ILfUDrU2kwW1qr29tbiPzH8xyEYAljjv3pdKysksm0sQvAqUS6g+vkSKgsUh3KFOWLY/wDrVSV2&#10;DehsiVg33Bs/vZqvJMLm33qVZcnBU5qoNWspLuNV1O3QISrwswBZvTnvVyV4BGCrxqvqCAK6Ec5y&#10;muxWRaJrqby4gN0ijlpDk4HtxXNeINTkh1eLTbS1jjeBNzOxyMkcY/OtjxgbOFob2UiQQkYQMMHn&#10;Jrkr7xVpOu3CvaItvfyTqsju4AK+nP0FZtalxYl3p+oaNbvb3axtLeyJMGjY8AgYB/Op5NMFtpMb&#10;XCPI0spJjUg/LgAt9Bz+dXvHqz3l48NiH8yMqqsBwAFA6/hUGn2180QN28spAIQvJ8yr6e9FtNAv&#10;cfZaMIrOWUPFJDEFKsSQNuQAvua2fE1s8ulaPbbk8wx+YyltpJdif6Vm6RYtdW00DyyfZVvCUiB4&#10;bbjGfxzVzxzYyXmuW0SuEWG3SPk4xxmt6EXczqO6MaHTpFnQneA0jYwwbO3v1r2HT4fI0mzj5+WJ&#10;R+leQQaJOssWZvMCkKoDHjNe0SARqEHAAAFXVb0uwjZbGdYiZJrqKQuyI4CM7ZJGM1NJ1qckAHjk&#10;9feoG5rEZGBl1HqawI7rztW1RPMVikqkKDyo2gf0NdCOHFeZaFrFvceN9Ut0ZvMmd8gjrtNTNaDi&#10;7M7WRk+0QwllL43bc84qtqsgSQsx+VQSamCLJrMUgHMcZUn6kH+lZ+uXItoXmOG2j7p781CVypSU&#10;Vcy7ef7VeRMhBQElv9n2qzqmuWegsl3fKzRDC/JyRk9QO9csLuaaQFjwDnAHerL31wybWYso7MN3&#10;86mpR54uL6mMcXHex6Ppmr6fq9os9jcRTRMByDyPr6VXudR05NSeKS5giZcEK7gZrz2G8a1fzIIo&#10;437tGuwn8VxUVzcJczyTyBvNkj8tmLluOnevKhlLhJtPQ6Vj6bV2etQNbzRgxurKe6nNUr63jlV1&#10;GCuOhrymxLafN51hqV3bSHkgHcD9QTg119n4s3xiO/nib1kSMqfy5rnqZdiIO8Xc2hiqUupyWp6Q&#10;XvpwigDcdpzWRHpF3DNlAoGf7wrurlbC7n8y3vohn7wd6jbS5GGYjDL9GFe3TlLlVzhlTg3oc8kE&#10;wA8zZzwfmHNZkehxRak8+2MRMc7QeldRJHeQNtfS5nHrGAf61XeS2LL9osJ4hnncpFW5aDVNFG9h&#10;W4luWRlKuMJk9Ks3F2H0GO0TPnLMrnnjAqGaSyVm8hC2T0dsVWkFywzBZRufaUGpvc02drjZjcMk&#10;Aj8wFEO4qe+a9Rt0g/snTjgLL5KFzjBJ2jP615npZvjdOl1biGPYcHnk8V63Dp6G1swc/wCqUfpT&#10;juO+hjaoFW4BViSUyTnvXA2njHWXt2mlWN41Yrypz7V6Lq0KW9wUPPyZryNtetQkll+7kWQY278E&#10;H2pSv0Lgluz1bRrme50K01H5A8y5K7cgc4q3eILPbcyoHjlbmPPfHWs3w3byt4W05kJ8vaO/vV7W&#10;FnNpEj5OH4z9Kq2hLZk3uv8AhGKf7PqFpNFM4yGCZB/EUyFfCN2SbaeVOe+Rz+Ncn4mst8Es8kgD&#10;W75TI65PIz+tLoERngDK8aFTkl2wPzqbslwjvY7zUprK4iiX+1IS0Y+XbIAce9ZL2QlYst2j57nB&#10;rldR0LUp7h5IIRKpHWNwax7XSNZgvA8lpdoqMAcA+vtTuzOVOEt0d5D4ZuHJ+zmE5+tbdnpk2meH&#10;po5SfNUsw+bOM+leO6Xruu2OpeULi8RCxUeYzACvVNL1S5vPBlzJeStLMu9SzdeKq2lxxik9DmbO&#10;98STIGF9I8aMCS2GANdHa32tS7Q9yo3dCEFcR4R1UJJdWcjj98AU9yP/AK1d7ZsNkBHXJ/nU3Fyu&#10;+5n6hea5JNcRWt5dK9r80vQDA9PWr2la7dau0zmSVYY3VYwxIYjAyTz65q+ksj+ItRgO3aUR8457&#10;/wCNSFFEn3QPoKbuOMUtTobAk3F4Op8psZrj7XV5pdWFpJatEVw4fPBGcV2GnD/iYzj1jb+Vc/JE&#10;ryRy7RvUgBvbNTI0idXpt0kUMyMMlX5HtipLm/s1twZpo4Q/A3sFzVC2WzWO4a4lRGYkLuOCeO1c&#10;N4zkaG4sY0kcxNbrIFLEjOSM0tXoV5kPivRbHS4Y7u1vfNMzH92SDgevFcZK+7nNdP4ouYZtN0V0&#10;b5vs2GA9jXIySDgZpx2Je4ySTmr2keJrTT8xugEgOCT1NY80oB45rBuzi6Y+vNXa5nOTitD1i38V&#10;wTsADk+gq1/asM2csq8fxHFeT2UxSUMpI/Guw8OTQ3OqpFdyskJADHccVE4qKuLDydWfLexoX1/p&#10;twGR2jY++K5DU1iiPmW75X09K6LxHpVpbRxyx7Y53JLRKdy47Ee/OK5jVI7FRD9mlkJMO5geBuzU&#10;xkjueGfs1UvuYF9JuuY/WvQ/A32OWVEntYZxj7rjNed3ERklUgjjPWuu8E3Xlagi561c9jkR23jS&#10;1s7W2tTBaQwAliRGMZ6da6JdcsZrCA21qBmNcHcfSsHxwPO023J7E1V0ZcaRbHuUrO1zS5fuLjzd&#10;QgkPGHHT61vRF1ZlGTtbtXJsxycdVauninWNmLttHB4rWnoRPcdd4Nu/mAnHQelcheclwCfr3FdH&#10;c30Z3gFyCfTrXL3rNLMwTkH061TkhWYW6l7aYMSR7muIufDsF/dtM979nCZVgy9s12VvO8CMjRnk&#10;ccd6zJYRNO3mQbeSQSOtZ8zT0LS7mba+G9EWVNss9w2OQScfoK00sNKiBQWS4B7oTVqwi+zZaPAJ&#10;61fNy/8AdQ1LlJ9Qsjde1m1DVJr37dPDt4XB3KPwNYOo6rdWdwQJ4bxxwFwVb/Cuu0Ty7zSI53lP&#10;nSqHYsOFz2Aq6mlRNC7wojYyCdvJrZtCTaPJr66u726j+1iSNWPCJyMfhXZ6Re6fbWywwXK5x9xu&#10;D+RreGmoyl5oYlGOsmAQP6VN/wAI7pP2XdNZrISMlmYk5+ueKSHe5xuuzm7j+zIwJk468VlWgsdM&#10;cR2kKz3X8Uzrwp9FFb2seDVwZ9KvORyIZGwfwNcXfWt5Yv5d1HJGxOfm7/jWcrjikdOEknIlnlDM&#10;e5PSm3dujorLLGWQ7gCw5xXKIflySaeGBFc0qTe7NVY3ZpFe4WcE7mU7hmmKQJSCeMVRgYDjOOKn&#10;ibIZm6k4FXGPKrB1NSBlCcEimyHPfimRfcxSO4AxQUIrafbWk8968nmAgRJGpJPXPQfStbw7NBq0&#10;A1O6la0giYqQw2n8D0rGiclsJ941j3lnex+ZCWLxjqA+RXZhsPCtdSlYwq1XTWivc9Cf4leGbWR4&#10;lnTKkpkIzE/j3rlZLqVNYkl0OJ7luXCkfKFrlGgaPrHj/gNW7a8u7f8A1E8kfGPlNekspurxnc43&#10;i7PVHo3hvxVLPplxPcwxwPHMI9vmBS/HX5iKuXviQQRmSwnjupiDvZZB8h4wK8zjJkkBljR8c8it&#10;OK5hhgdLaH7LIwOHX5wp9cGuerl1eD0VzaGJpyWpiT3UjX0tjJJ5k0atNMMfdlYjjPfAx+tberny&#10;9Ct7KFCJkDyMF7k4A/QVhadocljdSzC7jneQ87gVPf1qxrMVxJEZERi20DIOee/Ss5YarHdMUakW&#10;UZrQva4upWijTja7YLHHeovDGm2154u0uIKFja4BRQeXxySfbiqH2i9s7fzrpotrMcRBMs359K7H&#10;4V2EWoeN4b07t0UTuFYgheNuB+dZKDvqU5dj0i7tWF+8igEuxXJHbGKtJpyx2jOy8AZJxWhNDCsi&#10;mRpFbqNi5onMUtq0QS5KsCCcY4rVRIuYPhm0/wCJbbSMOHZpCfqxNdnMNKvcfaIbeVsY+cDP61h2&#10;tibe1iggldVij2jODke9VpoLiS4jTeCCwBytDQJo3l0HR/OWVLTYysGGwnGRVyZwz9CRnjArkr20&#10;ljvJGhlkTn+FiKzpobyQnzLmdvq5rO7ZR3EkqoMsQo9zis641vS7bPn6jaR467p1H9a4PWbP7Pol&#10;7cuSdkLsCT3wa8S88W91N58LSQsCOuM55FGwro+lbnx14atd2/WLUsBnCtu/lXh3hPW2HjG2vHGP&#10;NuypOecOcH+dcxeki1t2BH2i5G/aP4Vycf59q7bRPhn4gaGyuEa3iKsswLPk9cjpSb0B90e3QY+2&#10;SEdh/SuX8WbBb7yBu3hQfwrqLXB85h1BIPBHP+TXI+KWDtGmcfOT+XFKIq79xnG3UTXF9borNGdy&#10;jKnHU11N8qKz7EAA6YrCij365bp12sP0ror6Ai3mc+homzOhFcupg6MZdR1e6tZTiOKFXyo5ySf6&#10;VT1y9GlO5aPeivtGODWz4LjE2t63Lj7vkxj8FJrm/iQDFaIR1kuP8alSdzSdGPLsVofEtk3+sEiH&#10;/dzVxNa02U4F0o9myK4ySAA+nyiq8sJTBByCcVpzHP8AVj0NJY5R8kit9GqZd6/MjEfQ150vmgDD&#10;dPanC/u4j8l1Ip9A1HMiHQktbno6alfQcpdSgD/bNTr4k1JOGmDj0ZAa84XXtSQf6/cP9pQa1tO1&#10;a6uo2eWJCF7rxmi8SVGpeyZ2n/CQ+YP9I0+1k9TtwaUano8mBLpjRk9TG9cT/wAJRbR3LxS28gKn&#10;BK81MniXSpHwZjH/AL6kU+WLHzVYnZt/YNym0XN3B+orubPxdp2yCPzY2EaheXwTxjvXkcNzbXIP&#10;2eeOTAydrZxTyvqKXIu41iZx3R6pqd3Hqc5lgYFSmAMivL7nwrdwyecNB/eDo8MoOfwqIFkOVYqf&#10;Y1ci1bUIQBHdzADtuzU8jNFi090eqeGVWLwnp8ci+XIEAaN/vLz3q7r6KlrEQc5f+leVR+KNUjI3&#10;SrJ/voP6Yq/H41n2hbi0SRR/dcj/ABocXsaRxNNk929pJcXMEk0Tb2IdCwzVWz0a3ht5IUkLxSKV&#10;ZX54pkt/4av5Gku9JkWRjlnR+SfwIp0dn4VYZgvry1PuTxUcr6lqsn1JLTwtZW5BgRgf+ujf41uQ&#10;W91AAqSOAP8AazWXFpqnmx8UZ9FdQf61oW2m60i7n1SO4A6KiKM/jUtWLU0x+szSLo84nYMSMKCo&#10;Jp+mbJtHhjCDa6KHGMAnPNZV/HrSymQaWZ8fxGUH9K3LKSX/AIRR7ya2aKdG/wBX1PBoV3oy7pFk&#10;eCtD3rJFZxQSoeJIuP0q+nhiFI1MM53KOAzcZrKs/EiXVsZBDN5i/fj24YfhV9dWQRh38yMH++pF&#10;AeZctNElW5nnuNhlmAUvHJ0A6cEUf2FOuAbqItk8txkdqot4ggRxtZ3PoOlNfWnkjKxxqq+/NCi+&#10;4nNHQWcUttfPJNjZtIyOe1Y1xbvb2jXDFSqkdDnOTUMV7LKN0j4XH0FJ/aFtqOm6hBaTxzPGqltr&#10;A4O4cZqnHQzU1eyE1uFpfszoCSLleB7g/wCFcx4mLva6XI6kFbbyzn1DH/GvRNNik8pnkT5XA25H&#10;XHf9azNXg8/w/rQWIySRltiAZPIB496lG55vrPzaBpUvb94mfowP9a5W5nRF+Zgo9639akuYPAVt&#10;cSwsgivGT5geMqP8K82vLyWWRTKWCdV+TG6rViGb9te2hv4I7ht8buFIVuTmuzm0zwnc2zyNZyQv&#10;CCHXzDkkdea8hF+1tdLNEuHXqW5r017v7RpE0+Bia23n6lOf612YOjGpNqXY4cbWdKCa7nJK0Xns&#10;YARGWO0NyQO2a2LHVX0qVpFhjm3LtKvXPWbDABq9M+VyDXM10JhJxd4m1c+LIpo236ZEMD+FqqWs&#10;+l6zAyGFoLsZ2qOhX1qbw7pllqFreNdRb2j2lTkjAOc9KzdX0e3tZPNs98TLyCGPFccsRBVPZ9T0&#10;6cKsoczehk3Ya1vngJyUOMmtrwpJt1Rc1x08kjz7nYs27qeprpfC0pGopu4JJroexn1PV/FRDaRE&#10;3UFv6VW0BxJpEPsuBU3iA7vD0TejL/I1S8PS4sI1x1BH5E1kjQsTDEk2Bj0rQmuMwKRwWQfyqpOM&#10;lzTC2+CLn+GriS9x6XDjHPFXYpUPBRT746VloysvHNT2zcsAKhlXNIwwkZCg/hUEllbv96JT+FWL&#10;H5pwp5HetKWNMAbBSGc62mWpHyx7c+lQ/wBkx5++9dF5MZOMkUfZ4fQn8aNQ0LIgJ24CJjHQgUt3&#10;e3EERVFLtnnaeoralit4W+WIHHVm4B+gpzrZp94gk/wr0rZtEK5UWe3NtAJVBdVBx1z75pMySo7B&#10;V29lXsKZcRpK7Cyi2qn8Q7mnMbp7ZYxahSMbiD941PNYqxB9kzzsTnpWfq3guDWVVpXKShcKQ5wv&#10;4VqGXUGcJ5ABA4wvApDJqMbY8p+T2XNF09w5WeZ6r4XbRZlS7uUVXGUIU8iqAtbDbk3ZJHZUNdD4&#10;x1i6vLpbaZHjSLs6YJP+Fc2gTb7mpshq5MkVggyZZiSMgbKk8y0XGI5iPwqzb6NNey4hMa8AKHfB&#10;Y+1XW8NajCgEsOxR7E1XKLmKAv4Y0Ym3kOOnzAVTl1DLcW2B/tPWlLpLhcFx74FQNpkPSSRgf92l&#10;yh7Qq2107SDESLnPOTxTJpi0Mu197GTBx7da17TTrBCGdpn4/gcD9MVdj03TktohbKhmBJfzQBuN&#10;Uo9iHK7KHhG3N7r8Mcq740BYhhkdMfzNUPF5gtPEFxDbwqqpgEDgZxzXoHhayaBnvLwQRyYOAgAw&#10;tcF4lsbgz3d/KgdZpiUaNg2ATxmtoznCN4shpSlqjnhqXln5owR7VMmrWxwCGQ+4zVF4mPIhk/EV&#10;bstFmvbeectFBHBt3GTPOemMA10U8wrx3dyXQg+hfRhKoZfmVuh9acQdvHFdPoNlZWsEb+b5yQwO&#10;WJXAwAT+tcFqslyl432WYxLnOByPX+tehTzdfbic0sL2ZqhfMIEqrIB0Eihv51r6Dqg0G+a7tLSB&#10;ZXTy2OCMrnOOtJ4I8PXfiOwvZp5wGgKqhVMbick5p9pol7e2s9zboHihmaEnPLEdSPaun6zhK+5n&#10;7OrDY6638cxMd9xakEjHyN0rSTxpo0qbZHkjJH8Sf4V5zJaXMWQ0Mgx/smqzBlPzKR9accDQqapg&#10;6010PWode0m43CG7jJI6E4NTW6iTUIh75rzTw7t/tq3LDgEn9K9M0x1e7ZxztQmvNxlCNCXLE6KU&#10;uZXZNcQBpHYDv/WqL2uSeK1h/quecmomCqM1wm5xvje3MfgjUQvDPFtH+fwrwe7sLi+tbGS2hZlY&#10;CORl/hYcc+gxg5r6L8YP/wAS2GEYPmS4wfZT/wDWrxvxNcQ6ZYOscYW4uAUTYMHb0J47Y4H1rKUv&#10;esVye7zHK+X5uqsYSgto2WNWbJJVQBkflmvpewvLN4onglUxFRtPqMcV8uxSSBVEcb8f3uK9M+HX&#10;iGSaZ9Gn3EKnmRN6DuKbEpK9j15ZAyzODwTjP+fpXAeI5x9tjUn1P613EPy6cD6815x4iYvq+B/C&#10;gH+fzogZYl2gGixef4iQ9QMt+ldPrSiDSp3x2H86x/CUJfVJG4JWPr+NbXi79zoDnuzqP60pDor3&#10;DJ+HUfm22s3BHLXe0H6KP8a5X4mQFzpcC/eknOPfoP612/wviJ8HzTkf626lbPrjj+lcX8T3aPXN&#10;ERcEqS+P+BD/AAqI7m89jk72ynWWVDgGM4JB9KpzRsiRBmzyK6GT96tzOcAsS2O3XNYWrM8aw+Wm&#10;4kk4qiBAmBiqM9vJ5rSfw/yqRdRYf62CQD1AzUUt1HM2FmMY7j1oZWjGNJ5SgsMgnGa7PRLUHQWn&#10;C9QxrjlihlZQ0m76GvTdGtUTwahX+4T/AOPUr6WJ5Fe6POLyMNdynvuPasicAEgg59q3rgjzpieM&#10;ORWJdjJYitTH7Rt+FPMWacR8+agRvYZr2xdIicRholOE9K8f8Ewlr4++3t719Li1QvGNg4X0rJvU&#10;6VFcup5xd6Zp0LsswEeBnPIxVBdM024Gba9Rvo4NdF4qtVS4usKABEf5V5csYVwo7nrS5miHSg90&#10;dVJ4fmA3JIrAnAqld6bc2ShpUG0nGQa77RtLaTw9YS8Hcik1W8TaaYrRN6/x8Y+lXztGUsLTex59&#10;kY6imGrwsPtMyQfdLOVB9DWJqllcWkzEFkljbDDNHte5m8J2Zd5p0c00Jykrqf8AZYioRK1zZCaE&#10;7X/iXHQ1QnvrmJVZYvMHQgLyKpTTM3h6kdmdFHruoxrsF3KV9GbNadp4pvCn2aQ5iJzgetcdYX5v&#10;JGR4WjZRnnoa0IyEJIPOOM1TinqTGpOMrM7J9VuJbhP3pGBuwOAfSrd026GO8jyY5OGHo1cPFrUc&#10;Wo/ZSjs5UKCDgZxmuw0SV7jT57aQ8keYv1BrF6M7lqivPdJBcQxu6q8hACscHnpUkusTQRmNbWRH&#10;BxmVCAP8asarpXhjVL1WuNdNpdqgVkcgADHTmreq28P9i2kceqwX/lHaGjIzjB5OCaLsahE5P4hz&#10;XLabZgTOiOFLIpwDlc1c+GQjXw/rLsPmhKMvPqcVB8RIyukacf8AZX/0Gk+HG+XR9eiTqERj7jJq&#10;n8Jm9JnqWkX7m5CXEjeSERYkGOpFb1pFHHdXRQYMm1vm6dBXJ21m7W1peuQkUBSZnPA2r1rUn1y2&#10;Nrc3MNxGVMQZHB4xioirmzaRy3xF8OXd14N1Ty5Im23AuyCcfKBgj6184XVzcXEMUbvujiGE46Cv&#10;WPEWvX0+kTW41C4kSRnVyZDhhnIH615RLBc5P3CvtWqRHMpK5CJyYhlQT64rtLLVwnhVNxQkRtEF&#10;JwTzjj8DXFiOT7kYDZPTvWtbo40TDoVMdx37hl/+tWqqOGsXZmFSnGatJXFt3IxirjPmMms6NsNV&#10;xWzEwrLcxtqXtI1t9JkmAiEiTKFYE4xUt3qiXSn92Ap9+awpWIGRUDXE543Ac9hWUqFNy5mtTqpV&#10;pRXLfQpXB/fyEE43Gt/w0St/CxOcmufmy0rZ71seHZCl6hyeGGKqWxoeya4N/hNmB+7sb9RWX4fY&#10;/ZVXurNj88/1rWnX7T4UnXrmEkfhzWH4fb/R2HcP39CP/rVl0NDdk5J+lU2kxboMdCRVwn5M+tUW&#10;bETD0Y00AW+FXA7VZjwGJ9TVOFlYtt6ZqwDxSGa1kzrLlMbtvGa0ROXXDcHHJrMsGJnTHU8V0AVC&#10;Mso49KlIZn5deeooyG52j86vPtK4UcVWEad1qrCJ0nmmkUCN8MfvY4qdQVnCvGzjOCR0FDajFFiL&#10;Kts+UMtKmojdlY8nFUkuo9S45udqrDaFI1zz3PuaoT3bQFVkUr1/Gp7fxAZroWcIXzPRu1OuHieU&#10;m6eMsnAAocUwuxi6n5iqqRsx6kqDTbm8uY4vNMMqx46qpJ/SpU1O3gXbHHn6DGapX3ixLaF41ZFf&#10;HCgZ5pWQ2cR4k1hNYaOJIGZoz/rWU7j7fSsRbaYfMI2JHQYreWUyMWPUnJqdMNxtFFyR/hKFm1vz&#10;LmFNuAY18zADAfeb/Cuz+2TvqRhOGRnxgr2riCUV8AgN6A81px6ldWNnbyJKSzM3Dc4AwP6mtFIl&#10;o66fTLSf70Qz9KyrnwvE+TCcE9jzTtM8RrcxSGcRo0eMgNgkevNadrq9ldnbDcRs393PNaWTM7NH&#10;H3Xhm4jJIi/FDWZJZXEBxuIPowr1EkelQy2dvcDEkan8M0cojzeO4uLcHKtn1U1G+orIPKmtoZUY&#10;jO9cH8xXc3Phy3kH7olD7VjXnhedAWCrKPbg1LTAw4bbRmbMto4H+y+RWhHaaUVaGJYhA7KzISck&#10;gH/GqNxo8kDZMckX1HFVWtp1AxhwKLBcv3sum6ZY3EE0kuZUKApESAPrXH3VzpscUkrWr3ByFHO3&#10;HHGa6QXbwwlTvVs9OoquWsboMtxZ277vvELsY/lVpw6oLs6X4eBbDwde3mwoG8ybHpgYH/oJrZ8E&#10;2wTwbalxzOzynPqWNYsOrW8fh2TSoo2gV0Kq+d2M/wCTW7puq6fDpVraRzgNDEE5GMnAFNNMGMms&#10;gCGC9earG0V2G+NWA9RmugTyZkyjqfoaja0AZgPStE2tjNowo9Ot0cSLaxBxyGCAGtjTPkWd8fw4&#10;qcQiNTn0pYQBA5AxubFKcm1qVBFkHMAPvVec5AFWM7YlHtVR23Oo96zRZxHxG1f+zpNNjDAO29lJ&#10;GQp4AJryHV57y5v2kuCrOBjB9Pb2r0r4l6be6trlnFaQ71ig5YkAAk1i2/gK+vrIJdzxxun3HUbi&#10;B6H1FYS+K5srOFjz5pexQg10fw9tI5/E7zEEm3gZj6c8D+ddcnw40m3iEl3evJgZPIUGtHw3o+l2&#10;RvZdNVTvxGzK27JH/wCuq5rox5HzXO1kUppijphf6CvOdXAa/mfuWwPwr0e/bbZqucDb/WvOb8Em&#10;RzjBk/qaqOhlidUkbngqHMt1LjsB/OrPj7cuiRKqkky5wB7VN4Ji/wCJZPJ3aTH6CqXxHv5LC2sm&#10;jCk5dyD3wBSka09IpGp4CtGs/h9ZoylWYSMQRzku1eb/ABI2v4506B2IVLcH8SWr2DRHM3g3T52U&#10;K0kCsVHYnn+tea+LJPD8/jB11KdYriKNFUkkZyM9enf9azWhpI5nAFpgYyX71i6pteeMhsFM12s/&#10;g+01OENp+suq9QBtcfpWBd/DnUVJZbhbkem/B/I1SaJsczNdxxx7d6Kfzql8si/LC8nvtwK3ZPC9&#10;7pz5m0+QgHn5cj9KqMrQnBjIPp0p3QrGQbSR2+WJIj7mvX9HgaLwJbK2C3k8n6mvMmnOcYA+teuW&#10;aBfA9ofW2Q/nilcpHlOqhhPNuQKxOSBWHKpbKqCSegFat9I9xcO3zMScDNOYx6JH57hZNQP+rQjI&#10;h/2j7+grRswjFyk30Oz8E6bHG5syT9rTy5JcfwAnhfr619ARIGnAP9w/zr5/+GbM9zdSOxZ5ZI9x&#10;PUndX0LEMXOP9j+tZLc6b3OM8Uwhrq7UD/ln/wCy15Hcx+VNzx1r2LxHzeXv+7/QV43rG46jbwqc&#10;FwzH8KLCZ7l4fiH/AAi2l/8AXJKg8WQ5sIsj/lp/Sr+gjHhrTB/0yj/pUfixf+JfB6+b/Sr6AeXx&#10;DZq0YPTzh0+tY/iG6C+J54ZMeW4XB/CujMIGpBsdJc1wfi3L+J5ySwG1QCD7VFguWEDafdYIzBJw&#10;fb3q+bHDlkOVcflVHTplu7MW0zZkUfKT1NbGmSDBgkHzx9j3FTsPcwLe4lF5NbnhAM49CDirJOAS&#10;fStzV9LgghW7jHzSMFJ9axJlxEx74NbwfunnV1aoZttvk8VwgkEbhn3+WvSNM/cOjDsxBrgdEgE3&#10;jA7hny4g/wCOBXokCjZ071Etzsp7HGeKAX8U3MSKT8q/T7oqx4RjLarKh/55H+YpNaw+tXjLjeqh&#10;29ccCp/CgZddlYrw8JYH8RVWfJzCsuY2fiNGD4esH9Co/Ssz4cW1zfJq9rZTGK5eFWX/AGsZyv41&#10;o/ECXd4etR6MP61y/hLVrvR4tTvLFwk6QAKxGcZYDP60WbRnUdpHe3/iFbbQkXUbnyoVj2CMH5mO&#10;OeK4i58TyarBHaRHyrVNsYRT98Ad65zxncXDTWNxLIziS2UlmPVstmsXR79zqdvHu+Utit1CPL5m&#10;Xvbs6jXvn01BjhWP8qwI7VXAAYdK1fEsjR6QHUjmTafxBrmYdVMYCvGrqBip5LmlKXul99NIO5So&#10;I6YqW3jkNjdxOxbChwCc9DVAarbH70ci/Q1b026iuLgwxuxMilCG9xiplB9TR2aKYPNXIm+QjPWq&#10;ZyrEEYIODU8bYWpuc1tRkxxUJqaX5vSoyPWkaRWpSlXEv4Vp6OwFymPWs6YfvQfarmmcXKfWpex0&#10;I9v0ombRTGe6Ff0rm/DrZaRT6A/kcf1re8OSbrBR1rntKbyNcngIwNzr+R4rMtHTn7orNlH7xvrW&#10;g3HHpVOVS0xwO3NIoIlVZT6EZ4qTOPpUQ+V8CnFsdaANTTztnQg9TXQI+GPpXMWLYmTJ4BFdGFU9&#10;OaYEjtk8VEetBbFNL80Aa1vptlCqLJ5QPDMGH86nmayt3zE4lJ/hjB4rkm1/Sluhb/bDPwS7x8qu&#10;PfvUF78RdK0+D7NYl3U8lpNq1t7Ko9LE88O51HkPcXKyrAlvjkscZP8AWljsbeNi80u84zjFedn4&#10;h3dyGa2ij29NxbOKzpvFWqSf8tgo/wBkVvHAV5dLGMsVSi9z1k3VlGciGPjua5PxZe2UoQrConz8&#10;pjPbvmuFbVb65JD3DnPvWhZWjsN8m4n1Nc+JoSoSSkzWjUjVV4lyAscVaLALhqiKlF+VajOT14rB&#10;NM0aaHGVUJ2gCpdXufKlitx/yyhUH6n5j/OoLa2a5vIoVUkswFLqSfab6eUZwznGPTtV9CTOkujm&#10;oWvJRG0YC7T3xzVz7CW7HFIbAgdqE2hFS18TeItKb/Q70yxD/ljONw/XkfnXX6b8ToBEv9sWhtmx&#10;y8R3r+XWuVexOM1XksgwIK5H0ro9u5W5kRyW2PX9K8T6LrAH2HUIZGP8BO1h+B5ra+lfMV/i2vo4&#10;olVCXALdx/hXo2h+NjpujC0mW5mnjb5JNwYFfQ5rWrFQs+5EbyPVmijkGGUGsPV7PSreW2E6lXuZ&#10;fKj2LyW/CpdM1O9udPjuJ7aMNIoZVR+cH1qpfzPdXEEs0bI0DFkA45IxmsHOJfKyG48KGRQ0DBge&#10;nmVFB4BFw26eeOM+inNTtczOqqZHwowMMRinreXS9Lhj7OA1TzofIWYvA+nxKAZZZMer4q+lhpFj&#10;auklpGEA+Zidx/M81ljUJSf3qKw/2GK/pVkTWcybPNMW7qJUyD+NNSQWMxn0+4uxHptnLkfxLKV/&#10;HBq0yajARicHPowNWE0ng+WiSD+9AFOfypg01oNvDxkdiKeoAbnUFXEsG8eoH+FJHqSCMIylcHJ7&#10;1MIk2FZ55GBPIDYFNigijl3Q5wf9gGj3gLQvYJR8so6dDxUSybpcjnimtFaRk+e8S5OcDGajeTS4&#10;42MUn7w9BuP9KfNYOUwNTWW41aYxPjGFHGccVi6hZ61v8qDUjNIR/qol2kfXHT8a1rrSrW6uHuSZ&#10;o52OTJFIQSfWnWtvc6em23ug65yRMnJ/Ec1i2mUrnLW2iXF5qEEGt29wiAkLKD1Hof8AGu30/Rot&#10;KhRNNKpDksQ2WJJHXJqvdXV1Pb7DbEODkNE2efpV+CR2tFnjBUsMvE3HP9KasU9SK7lnKlZYlZMH&#10;JU4rhNRbEQQvli2dveu0vrofZZSvDBeQeoridTXJT1JNWjkxC2O58HeXFoMZZlBZixyfesH4pwxz&#10;aTHexzq3kZTy/wC9ux0/Kuj8PWMQ0WzZkBbZn868/wDiW7y+I4bVCfLWFfkHTJJ7VMmbxWiPWLVP&#10;J8M6XDjGIIxj0+Wvnn4gRteePNSIcKFKqAD6KBX0der5UNvGBgKMD8BXgPiHRG1bxVqMsVrJKWuG&#10;G5QexxUrRlSVzkEhubdt0chDDupINaNt4p12xwEvZto/hfDj9a6S0+GuqzkMJWgT0k+aumsvhxYW&#10;0Ya+uGmI6/wiquibHH2fxH1Dcsc9nFcH/ZypP8666y1CLW4v9J0KRM95EBH51Jc6h4R8NEqJLcSj&#10;+FBub9Kwrz4gPckx6VY5z0Z/8BSZSUizqXhfS7jJFn9nb1Vz/Kr5kkh0ZbUSEwxxhACOgHSuD1LV&#10;dRmy19eNK5P/AB7wHao/3iP5V6DqRSHwrEEUKxReB67aW5Tio7nl813DZQN9ky02Dmcjp/uiuend&#10;m5YkktnJrRnR47bbIrK2BwazrlGVRlSOe4rWySOP2jm9T1D4UwMZZZmX5DcRIp985/rX0Ioxdn/c&#10;H868c+GunfZPCukzPnzLm9EnXtuA/kK9iU/6Q3+4P5ms47s6zkPEfNxf+u0/yry+8szLqEUmBlFI&#10;yfevUNfwZr4n0NcMIPMkPHSglnqWijHh7TQeojjpvikZsoAOf3h/lU2mLs0SwX0RBUXiIE2sOf8A&#10;nof5UxnATBVvGyQMPzXCeKLSY6rNNGFdJMAc/dIrv723V55Mr1JzXnXiWXytYaMOcKoIGaVhGaDJ&#10;aqGBCyLyMetdBa3AvIo50wJlAyB/KuflYPCWAzxxTdLvza3qqM9PmHtUtAmdtdXpn0dI89JQcenB&#10;rFmH7pvpVh5VkYPC2Y3GSPeoJRmNh7VtDY4MR/EKOlpcDxhayRbgjbVcjuMdDXp8UREZx2rktKth&#10;FeafKSCZm6Y6YOK7tAvluMdqzbuztgrI8o8Q3U1n4rvNiBknhWNvmxjpXV+EmWXTw+351JXPt1rm&#10;PEtneXXinyrRUZnjXar9+tbHgae/TUptPurMxrgkuDkBh2rVuLp2RCdp6ml45Q/2DCf+mgrkdFTF&#10;lqwB/wCXYH8nWu98cQgeGkbuGH864TR/9Tqa/wDTqT+RFJbGdXcq6/avdWFkqpu3W2Mf8CauX0+w&#10;nttTt2kQgBxXq+nWgn0O0c4PysPpyaztQ0yNVeQKMqM5FRzO5pFXgc34hTztEdR1Eqn+dcVJAyk1&#10;6ILX7bbyQ9ehrFu9DaMngjFU5NMmivdOQKMKt6S5jv0fcARyM+xFXptOZT/9aqTWUsThlGaOe6NO&#10;U1dThMd9Iyqdj/Op9jz/AFqCNgRg1NPLLNpMM4JEtufKf/dPKn+dUFv2BG8Bs+ooRhKDuWSc0nB7&#10;ioPtkbZzGPwNOE8RH+rOf96gqKI5xypHpVmwIWZPUmqzsJMbUxj3qe0VhMpA71LZsj2Dw1L/AKKg&#10;/OseYC28VSYJwZgfwIq94WkzaIM1T8QL5XiAN/eVG/pWaLR08mCKq4/ffVTVg/dX/dqtIdsit9aQ&#10;yAE+ctTMm7p1qEffU1aAoGOtQRgHrmt4MYiOcqwzWCnHNbip5ttE54OBmkMlLlulNI9f505RtGAe&#10;KYTzTEeHRaDqTq3mXkgDjDfOeRTG8KTAbt4fHIBJzXaxWhwN8v6VYWBOhyRW6rSTvcPYpqxzun2E&#10;lvaKm0g5zitOLTJ5QDhVz/eatWOKMHIj596mVIwxJ6/Wut5jUtZGCwEL3ZQg0cRkPJIDjslaSO4w&#10;OcU3z1zhRmneaMgFgM+lcVarKrLmkdVOlGmrRRYSMsOG/M08WwY89aqeZtbIbn1FWo79Qfnwc98V&#10;zey1ui2yRYRCwcMQ3Yg9KmS0jK/ewKdG0dwVWPDMTgClls7mGWRJFVzGNziM5KD3rSEZPQxnZEZi&#10;TouWqJ7ck8KB9TUc7TXFvu02eLfjvzWO1j4gnJWe8EIz2J/pXZTwvMrzkkYupbZXNdrVidpUZ9Kr&#10;TW7KMMoXvVf/AIRy6WPzE1B2m67iT/Olt5dUiQ/aoI5Il4MhYD9at4am9YTuL2j6o4lo1utbCyjI&#10;5Y/5/KugtYpY5Yrd4drMQFZzjI/xrSWLR5Ltp4wi3HQkHir1jFBPqdpEWWUmZT+RpYufPJNLRIdF&#10;cq1O0VWjiRBn5AF49qeJ5QNrHcPRuakNMK5PNcBuL+5k+9FtPqp/pQbNHP7qdT7ONpoCE0mCD0ou&#10;wI3tpo/vRH6jkVCSwPOatCWRG+VyPoakafcMSxI/vjBoUhWKCStG+Y3ZD6qcVcXV78AA3JcejjdQ&#10;sdtJ/eiJ9RkUraezDMciOPY8/lVKXYLC/wBpXbRsEgtvOI4cg4H4VTlbULhgZrlVAGMRZFSGGSJs&#10;EEH3FPS3mk5CE+/aq5mKxUFsuecmrCQcegqyttHGMzzqv+ynJpjzohIhj4/vPyalsYwWrP8AdUn8&#10;KY9rEmPMmGe6ryaHmlf7zsR6Z4qMgn3oAGdEwIkzjux/pTYLhvtJifndGWz6YI/xoK80yPYLqTg7&#10;1RRn2JP+FOO4nsY2uTldQRMr86f3hk47Y61hX/JQnsKseILErq/9qB8DHlbTnJOOtZlxObi4ijHs&#10;PqSa1Rx1XeR6lpMka6ZbRKwysagg9egqteaJpOsXzvcRxvcxkDIYbh6VpRQRmBEdFIVccivNxcTS&#10;fEdbaMKqG7CBgPmwOOv4VDOyNj1bVuPJ/H+lcbeeKNC0yR9jLLNk7hCoJz9a6bV1eNQTcudqsfmA&#10;rxlAZZD5VhuYk85JqbjsurNvUviHdS5WxtkiH96T5j+XSuWu9R1fV2JluJ5V6kAkKPwHFaz2Yt13&#10;3Zs7Zf8AaALflVeS+siAtvDcXeO7fIn5U9QvBdTIXSlYnzcP6og3H/AU5tPjit3jV4rGNvvFXw7f&#10;WrstxfSxlFaO2jPVIRg/nVFLElsrEWP95uaLdyfaPaKsU0hs4MhFuLtyeDIAqj+tbms6ZrSaV9qu&#10;7xVQKdscWTgY9TUC2jry2Poamu7y6ezNu8rtH/d64qrkcvc4K4ZjCWZiSccnmq6XEiyLEVOScYzW&#10;jd2U7AoqHk1oeGtHnvPFGm2k8IkjeZSXA5AHJzVNmFOD6nvOm6ethpugW23DRGMEY78V2a8zt/uj&#10;+tYV0V+2aci9VmHH4VuRHM7/AO6KyidbOU10YW/b/eriIrtY9RFs643xlwx9QcYrt/EPy2mot6Z/&#10;nXl+s6Zc6nq0MVtP5TpCXByeeQO1WZt6nuNj/wAgmxx/dSofEIzFEP8AbNO0lHg0DTI5Dl1iiBPq&#10;cCm63zHDn+8f5UFo5C8hwZG9MnNeOeMJEbWslirbBzjg16dqninTrW+u7OZ2jkQsnI4zivJtdmll&#10;1DfFtli2jnGeadiHJIgjlCWQG4NwazxcyJdCVcZH8J6VKZVK7ZISv+7xUZjic5V9v+8KViedHTaP&#10;e210SqI8UwGWTdlT7itRx8jfSue8OxFL+RtysPLPQ10UgwhPtVx2OOtrUNzTJmjfTQFysgZM9wd1&#10;dWVnRCBg+9YOi6TJd2en3aTBRDKzFSOoz0FdZswpOaxZ6EdkY0durLvwd+7g7QQP60kNuLS9Mw8r&#10;5wS7KCCauxMY7SNtudzkVO0SuudooTBow/GbmTwux2nAYfzrgdDOTqIH/PnIf5V3Xi/zU8OTqHbY&#10;SMg/WuE0Lma9Xpmzl/lWsdjnrLU6XRtHbVNCtpYtQuLWRdyjy24PzHqKSbwxrssyxRamsysQCHUg&#10;kfkateE0um8OJJbgMEkYEE13dnGdP037bdKFmZchT/CKze5pG3KcZfeGrTSJIo4JpHuWX94DjbWV&#10;d2JcEFeatWeqNrHiuUnPlhW257+9bU1qCfmFKRVO1tDzq+0qQAlUz9Kw5YCnDqQa9OuLIcgfkax7&#10;vTEcEPED74pXLPPBKtvdmKTPkTpsf2z3/DrVCS0eFjDIBlSRn1HXIrt7vQIpQcDnsCKzbrSJZYAr&#10;LiWLhT/eWrUiOU5drcbs5wMUxEIP0rYOnys3C9OtRyafKH3BOvUUcwWIIYScHFaEUO3BxikghKkB&#10;17VeRM1NyzsPCsgWLbmk8WnZqMDj+KPr9DUPhs7ZMDpmrPjNPltJPQsv8qS3A3oZRLaROO6Cq83I&#10;X60zS33aPA2ckqKdMMx9e9LqMYOgqwD2qsTgYq0o4FAx6+lbtoQ9mgz0GKwgK1tPc+RjOcGgCy3A&#10;plStyKZQBwm89xUoc49qhHSlCbhk80zpsTi4UDHFMaaPOWyfQVBIjIM5HJ4FMMowQVyaAsWxLu4V&#10;dv41A5OTjk1BweoNRs4BwtAFgzmM/Nmk+2Nn5QFFRxwiT5mz+dWITApwVAPbNMRPBd3OQQufet2H&#10;WLn7JNbNIAJhiRh94j61iE/JgH8qam9ec1UXbYiUU0Ml0e5tmM2mzliOdmcH/wCvSp4kvIgbe6tw&#10;JB1ZhircVwyn5j+VSyNBcpsni8wYxzXbHFKStVVzllQa+Bluwukuow6SKSRyFPSqetTra2S2j2s8&#10;1qrbwqn5QfU1Sk0Nc+bp9wySDojH+tNTW76xbydQhLqO+MGt6dClJ89N38upjOUlpLQpQ3V5Mf8A&#10;QNKjj/2mXP6mui8MWupHWo5bzy9qqxwoHHHHT60yPUbK6QNHOFP909a6Dw7tkmmcYICgZH1/+tUY&#10;mtJRceRJFUopu97m4xpnVqmwBGxB5z0qHoa8o6STHFAU/iaaKlBoAhZcPRsIJPY9KmKjdmlI9qTQ&#10;yDZTtpFSFaXbweKEBNaOzTnd8wCMcHnoKz3nklHzMSPSr1u2xblh2hI/PA/rWf0poGBA29OajPWp&#10;M1Hn5qYhcYpCcUpNRsaYgDc0zAE07Z5wo/SkDfN14rG1DULmzvpljcbQRkEdeBTjuDKviVsxwrng&#10;Emud08CXW7RezToPwyKtalqZvXUOANvWs6BbyC7jvILWSQI2VwMA/jWy2OGfx6Hq099L9oaFGjRQ&#10;Bl3PSuQEkdh4hj1a+uIF8mQsBkAt1A4FUZptRuHxd3y24J5it13OPqxqTw7pFmdeE84EqICSZuSx&#10;xxxWbOtX6GjqnjK71IOdPspJlVTltpVAPqetcrLPqlwm1rhLWL+5AMH869L1uOM2M+yRFzEVQDiu&#10;CFizNlzn2qbj5e5krZ24YHY0spP33O41dWCQ4DjataMdt5fRAKl2oAcgkmi47GaltGpwV3e5qQoF&#10;wB09KmkjJ5Ax64pFATPH50rhYjNrv9MetQSWaKOTVozAng4pu8t94ZFA7GLdWoznb+IroPh7Zj/h&#10;J/OK7RFExz9eP61TdYzKobhGYA/TNepp4Xg0yQvYHCOuMH/Gh3BbjHkMmr2QAJImJJA6fKa6WH/X&#10;SfQCsOxhv7W6lURgRtyHOCD7EVfF1NExaW3xnqUNOC0GzB8Ro76dqARCxOcAfWuAM4t9diZ0Ybod&#10;mew5/wDrV6sojmbzYLrynJziQVXv9Oe7iP2rTra844dRhh+IpkNGlbcabZf7sf8AKo9YAMUP+8al&#10;i2xWNpGBt2BF2k8jHao9WyUiH+0aroBwet+GNM1E3EssG2Y5JdTgk4rx7WdN/s+88kZwVDA17B4h&#10;1ttNuBDJH5Zckgt/y0TBHH415ffedeSeZPjIGB9KLkOKZz4WRjgNu9jTxGuf3tsR7rWpFaR5zjmt&#10;C3hQEfMKLk+z7Gfokdut0zRlg23GD6VvSD9y49qGhiiAkWNQ54yB2prvmJhjqKtao5aitOx3vhiR&#10;V0KFM8hmz+dbUjqbdyOoBrza1s9eNt9p024Qxt/yxI54/wA+taem61rgu0s9QsWRGBBk544rJo7I&#10;y6HQlJ/JjAjVkA4G7BJ9a07UPsRDGRj72ecVxD+JrC5MkEtzJA6ArHuQgBgeCSOorr9I1i2uoVVZ&#10;4ZX2gZWQH9OtRZovmTKHjKDPhq6OPujP6ivNtAAN7cjPW1lH/jpr0/xc+fDN6p4OzivLNCyuotj+&#10;KGQf+OGtY7HNWfvI9H+GMST6DI8rYhilJP1roryf7fMY1BMQ65/lXF/D95m0GW3i6STnP5CvQYrX&#10;yIAgHbk+tRJ2NqSujJ+xwRziZIEWVQQGC4OKjnQkEgCtZo+xqtLD14rM1sYE9qsvUEH1FUHs2Rvm&#10;bI966OSHris+4tBNu7MOORQ2VFJ7mDNaKfu8Vnz2TrkjGK3ZrNsf6vn1RsfzrLuvtMClzu2Druxm&#10;lzFciezMSe1Xk7QG74qm1twcitNZch8ncWOQcZxUHnbkyU5zg0uaxbovoZjWwPOBmjySBwAavOYz&#10;1OKaQp6MKfMRyNdC5on7mTnoTmtDxYBJpMTd1lH6is2ybZcKD3rW19RJ4dd8cqyn9apbkPQdoLlt&#10;Hh9sirsv3cVleGpA2lY/usa05OlPqIawyOB2qynMa/SoU5wD3FTqMKBQA8CtHTQNjrjms5av6bkS&#10;PmkMu5bGCKM048mmkc9KYHCHjpS/vF5HHtSBwwycLUjCPblXJJ7UHZYYSXA3YAHrThHFgHOTSCPc&#10;ad5R/h/KgCG4UsMIfwqiUKSZar7KXOQRim+SGPIBoFYjhKjPzNmp/s4fBLULEEP3RipF4pisKFCo&#10;OTxURlzxt5qYsMYIpgRF56mkCQqq+Mkn6VFJe+XkEH86kJ5zzUMkCyZbbz60XGoIhN5MzZRytWE1&#10;GVl2XPlzJ3DiqLfL0ApOTVKbWqHKmmrMsyadbXeZLOTyZByUY8fga9M8J6X9n0CIOB57ruck/eNe&#10;UiVo/u8V6l4Y84eH7WVpG8xhu+bkYzxW1TE1KkFCTOV0I03zI15bV0IOePQ1XIK8MDV8XmR+9T8R&#10;zTvLjmXKMv0rmJM8U9attZAg8YP+zUJtpFGcZFADM0uaaQR1GKSgB9KpxmminD1oGP27LG6bHJ2r&#10;+v8A9as3tWncNs0zH9+X+QP+NZeaaExajzzmhslgc4AzmhFaQ4RSx9qBCFqjJLZABOfSrgs9g3XD&#10;hF+tVpdd0e0JjS7t93oHDH9KdgJLWyZiDJ8qKM8965nxBEsWpTqGySN59ia1ZPFVpI+xJQin+NwR&#10;XPfbFv7iWSSRXdvT0p2sDZzU8gE7Dtmi21W5tZCkMrgjnaeRiobok3bqo53EYq3bWF1HNmS2eM7e&#10;SyEcVrdJanCk5T0L6a3DKP8AS7YZPV4+DV23ubGYAW9yob0c4NZMkKnIePn1FUptPLEmNx9DUXi9&#10;zZqrDbU6t0c8Nu+vUU0DC5WuYgvtQsAF3vgfwtytaUHiKJ+LuDH+1H/hQ4PoEa62krGnuCsSWJz2&#10;prMf4UNRC5troBradWP9xuDTX81TtcMBUWfU3U4vYnUoFzIwB9Acmoztl5AxUIjyc9qnQYGAAfei&#10;wyM2y5JDcU02xxxmpyM8DFBLABfSgDMu4zswQc16V4E8Qf2ppf2C5fN1bD5Serp2P4dK4GY5HIz9&#10;aj0+/l0fU4b2A8o2SvZh3FNMR7eByKd1HPNVLG+iv7OG7t23RyruHtVvcNpJ7DNaIlkbW0RXGxQP&#10;pVWXTzsbyZCjEcYYio9XutmkmaGUqxKlSO/Iq/btmIZcPjjdS0HsUHivY9o3JKo5ww5qG9ux5QSa&#10;Blk52EHIzW1gZrO1UKqQ4AzuPahoLnmfi+M63CLN1KeU5bzM/Nnpge1cJceGtRgJFtdrIPR+K9Pv&#10;7Qy387KMgueazZrE5OAQazu0U0eZSrqtmcz2bMB3QZoi1mJfllRkP+0MGvQ3s3PBBFQSaLDcKRLA&#10;j/VRVcwrHK2d7FdgiOTdjnFXXAEOfapr3RLTTWEsEIjZztbb0qEruhK+orWPwnn1f4huaBrVvAsF&#10;u7YYMTnt612E9ws0EajB3uBn2ryi40LVC4ubJ0Mf91jyK3LTWdW0jw6bi7g82aOULEhGfl/CsZI7&#10;o6neXWg6Tdj99ZxE+oGDXOah4I0veGtppYXz0B3VHZeOEl0aXUr62a1iRxGvP329AKu6d4w0S7YK&#10;l1iQnpIpBNFn0BpFB/D93bWwhia4uw/ylJpiFI+lac3hzT9GtVuo1geXYcptP93nnNbD3Zhk8xkB&#10;THODgr781yGp66b3xBbackgzI22Q+gIOBTSbM5NI2fh7d2dxYXL2lktvsk+ZfMLA8ds12xcuOMZ/&#10;umuL8B6Ff6PDeRXUWzc4I/2h6iut5JxgjHFRLc1p/COYK2QeDUDxnHBpSGHIY/jTfMzweG9DSLK8&#10;yHYcdexrPmjY4IOH756GtVskmqzgMxB4Vep9algtDJkKbSC2GHUd6zrqPzEZNjspHPFbU8MZB+RS&#10;PpWdLaqOhce240rMpNHL3Ns8Um+GLBI5ANY9wHVsuHDD1XiuzlhVeEz9KoT26sDkZ+tLlNoVuXQ5&#10;fziw5XI+lNPLHFac9lGVJyQR1xVQ2ZLA7mx796Vmmac6a0HWb5lC8tg8H0rd1T954duV9FB/WqES&#10;rGijZtA71oXQ3aFdDjmM1cdzlnqzO8KnNhKvpJW6eQRWB4T/ANROp6bga3WJDGre5CGhgoFWI2DD&#10;iqvFTW/Gc0AWVFX9P+81URVyxbbOB68UAaWKCvPWnUUAedhSR1FOX5TgdTxirSxRhRjgCnbQTuCg&#10;GkegyEEoSpU5pN7g9MVMyszcNyetAt/lOWyaBWGKFK05UB6NgUFCvehQOp6UBYfhABjJx3xTBGpJ&#10;I70vmbWwIxj1qQyAD7g+ophYrOhHSoy7dCKtDDnAHFK0RUfc4PekBUdwFHy81Cd7DuPpVr7NluM8&#10;0ksZT5cUDKqwAkbqk8lccfrS7D680AOAeKBlOb73AFevadD9n0mzh7rCoP1xXlMNrJLeQxlfvuB+&#10;tev4AVR2AxVI5az2GMeKZ9Dg+opWPpSGg5yeO7mj6kOPQ1ZW8ilADDafQ1nd6cKLFJmuYIpISRjr&#10;x71SlsyOU4zUCu6fdZh9KsLeOBhwGH5GiwEBikXjGfpSANjODV+KaORsBsH0NE8KsjMmcg4xSYyj&#10;qDYs7Ze/zMR+lUY4pJeEQn3rVkiyFM+MBePWoJ7yKEbQ2B2UcmhaiGR2CKMyNu9hVHWdYg0LT3mw&#10;oIHGaWa/lf5U/dr+ZrjPE0B1SK4hVmZ0I4HJ+tUlqJs43xB4qv8AUpWL3LEZ4Qngc/3en86zLW4Y&#10;yKJbh0Bzkq2P5U1tFu4brcm2Zeu4dj9Kff2NwWEcVoxCoMsik5Nbqxm2xDehbnd50joh6eYea37e&#10;7Y2iXccuWY4CuM4A6+/rXK/2NfvGWFpKFU4OeD+talklywis0X94zYjVeSM9qTaDU7Lw3Yw3c51V&#10;wQsDHAPIZ+319a6lLx3XMinYT/EMg1RW3i06zt9KjdVCDMjDu56n+n4VM73NtEG+V4hwM1k9Toi1&#10;SVkhZILC6B3QhTjrHxWXcaCjsTbzD2DcGug0OyEsyTSKxKne4I4Pp/n2rYvLOyeOSaSFUUdNhxgD&#10;rUJM1n7PRNWPMLrSbyDO+JivqBkVmtbRsCCCp9RXbTSSxQTSlysEaFnz0boAKx2tRNGGkChyMkLw&#10;M04swrUYrzOaa1ZTlDu9McGrdvqN3AoUuWUfwuM1efTDn5CarSWUy9RnHrWin3OR0OsWXItUt5AB&#10;NEUPdk6VbheF+Ip1f0ycGsBoXHQYPpUTJKvzDqO4p2iyXKrDzR1ZTBOBg0GLODWBa61dwfI5Eq+j&#10;jpWpDrttJgSq0TevUVLgy44iL3JZLfIqhcQEA1uRPFcKDG6vnptNNeGHY3mFh6VNjZNPY1vh1qE3&#10;nz6ax3QhDMuf4TkA/nmvQs5XB4zxxXnfgWIRazdSryogK599wrvw4OOatbCZz2oXDBCohR4428vE&#10;4PJ69fxq7Y3GLR/JRlm6gfeHPpXC67qmpjU8S3LLGuQhHKnB54/Kt/wzrEer/Z0m3JJEzGNlPOcc&#10;g1CepfQ7dH3IDnPHWqGrfMsI77jVpGwWHvVTUWy0P1NaPYg4q6nZL2cDtIf50wzqw6Ypl8SNQucf&#10;89G/nUXmDbjaM+9YssmLoD2OaepiPYA1WYMOdp/KlQOW6ce9IZneKFQWkO1QCZOSO/Fc4orovEX/&#10;AB6wJj+M/wAq54cNit4fCefX/iHaaNaxvpkTOOuf50txDAY2Dpld21R71No0gi0KNjyfm/mamuUR&#10;dLX5SZEIl/Xn9Kwlud0djO1fQlmWG1WNBDAnCnpuPU1mab4asLa7+2TWcZeI5TaOprsLudXYqgJ3&#10;/Nn0BrEvLpY8QITvYY+lVG5Milr99LPE32dGdv4VA71xmnadqDa3AWVkmaTO9ux9a9N0u1W2ieaZ&#10;BkdCeasTrFdQK0YDgnADDOPwquexDpc2rOft9X8X6I80d5YC/iC4SSAg4PbPAOKW0+JZhYrqmmTw&#10;4PJwRj8CK2bCCWC6HyQqACrHB/Q1d+zCVj9obzUPARgGUfTIqbmq0RDY+M9C1AKUvFjJ7SDFa4aG&#10;6j3Rujr2ZGzXN6h4P0C/yW05InP8cJ2H9Kwm8B3lk3m6Prc0LDkJKOPzFLQZ3Ts0P+syU/v4/nUJ&#10;wYgRzuOa4i41TxlpKj7fZrfWqfeeIg5HvjmrVl8RdKuWWG7iks5RwQykgVLiwudJIM5FVGHY1Yhv&#10;bW+i8y1njmU90b+lRyjHUdKAM+4i54qhKnB4rUlP1qlKAc0gMaeHJJUke3Y1Ta3APzKT/umtiWPr&#10;iqhSixakyoFIXClz7FavsuNIuFP/ADzb+VPhTIp1woFhcgf88z/Kn1Bu5jeGDgTqO4BrcbqawfDT&#10;YeQdOOa3m+8arqZkYOfzqe3PJqsD1qeA/ORQMuLzVm24mQ+9Vox0qzF98UAa7ECkzmhlyAetIAPS&#10;mBxOduFAyTUgQAbiMVJBApGfvN60sylWCdP61B6DIx0AC/U0wiQnAPFG2ZWyO1WI4HwGc9e1MNiN&#10;Ym4JYf407ySQT+mKm8tj2AApEfBILDFAEBQDtSFM1OwVsgfnSAD+KgCJEKtuyOKXz2LAYHWnOygY&#10;A5qMZB9KBExBxkDp1qJsycHmnc7NoOAaVdoGSMAUAR+SOKa8YHAxmntN12ikLbjnFAak2jWxk120&#10;BIKiQMR9Oa9Edua4vw3Gx1bzip2Rofm7AmuuMgY8VSOWs7yAsADR5melRScNQDTMiXdSqc1Fupym&#10;kBOM0o602M5FO6CgB4WrMO0p99kYDp1Bquh4pUbc4B9aBoq6lLIr7Gk5PUKMYFZZbHSp7yTfcyNn&#10;PPWqTSc0kA4tzXCa9dzafrhnikKlsV2bSVwniuYDV0z0Azj8KuO5DHSa7ZTgvfWKyEfxIdrH8qjG&#10;q6Ih3IL6EY5Cy1ziB5W+fJXk1RKneQSTgbjzWnKhHW3GtaD18m8uWx0kmIBrd8FzpqBvNQt7GK1h&#10;tsJGqnJZj3J9h/OvLJPn785rf8L+JLjw7M4VfMtpiN8Z9fUVMlpoXTklJNnqCxxrI7XiMpJ4bHAp&#10;u2N7gRxSZi6knpTodUsNSiUJO0bkg+XIPl/OtFbS3S3bzCVbYzZUcE9gKyu7WOpU4N8yZc0rUbOG&#10;MxyO0IOSSvP0FVrjUnvozCgCqCPqQM4/z9KyMkkA9OnHFaKrbWxM3mbkjQu59KOZbIboyu5yMPxZ&#10;NJ9iito1A3P84z/Eeg/LJqnbq0caqxJwAMmq0d1Pqt+88x/dxuXVf9o/4AAVoBc/SqehzSd3cmST&#10;jpipNkb/ACsOvWolXFSD64qSSGTTUc/KKpyaU68rWn52BjoaXzgRgkUBY5+TTix+ZOfWq0ulsOVb&#10;H1rpi0ZIBwKjmiRh8pFUpNGcqUZbo5Nobq0fOGB9Vq9b69cxjbLtnXGMMOa0JEkwQKzLmLP34gG9&#10;QKvnvuc7w7jrBnRaD4gsLK8kmiTyXlUK6sflPNdvba5bXcXD7Cw4YHIFeTabpkt/cNFGyq3G3d3q&#10;zc6Zq+kPvMc0eP40yRVKz2BVKkPiR6vLpunajaJFcwxzgHcSOMnuaDYWunS20tpHDBGpKuNuN2en&#10;NeYWXiq/tWBkO8DuODXU2PjW2ulWO4YD1WUYH51PKaxrQkdzG45PTNVtQOWi59aqW2r2s4BDhc9+&#10;o/Oi8uYhPbAtmOQkFl5xT6GlzkdQyl3cu3AMh/U1Zd0gPlxfKV6tjkmjWrmO9uJI0jEaLlB6k+tZ&#10;0U5ciKY7ZRwGPRqxe5aJ5t8mWaRz/wACqsTs5DyKf96rJDAciqz5B5pDM3WXZ7aFjLvUMccDg4rE&#10;A5ya2dWwLaPAGN3asfIPet4fCefW/iHX6ZLv0iFcjliMenJrRmnG0RpzkYxWFpo26ZEyfLJzz75N&#10;a8e6GLzZ8ByMnHQVhuzuTshktyllZD5iWC4Ge9Z2mW73krXE+Tk5BB71Wdn1S9ZU+VFBP4Ct21xB&#10;aIsYXI65q27aExV9TQVybUqAWP8AdNU7aURyYRfMUnggYINMllnYBkmC4PfoPrTbR7tgxdoyfVOu&#10;ag0LoO8yxklgnr1z6UscjqAvI2jmqVrNJIWlfqXPIGOnrVj5VLSAHLdeeKALKyl4wVYg+tO3nHJ5&#10;qlHKfmJPfoKl34XdnjvQIsb8ghuQfWqN/pem6nH5d5aRSjGASvI/Gpi/HA61EWPakBx974GS1uBL&#10;ouoy2khOQjMSKpjXvEOgzFNXtTcwE/62Pmu5IUkEH5vWoLjZ1cKV96pSAxrHxLpuqL+5mCt/cfg1&#10;bkIK5ByD3FZWqeGNOvWaWOP7NPjiSLj9K58y694f4b/S7UdwMkD6UrJgdW5xVc4JrMs/EtjegBmM&#10;UndW7Vf8xWG5GDA+hotYaZahbtUd+/l6fctnH7s02Jvmqh4hvFh05os/PIcYpdQKfhgMVnZv7wGa&#10;6Ig7s1kaBAYrKPIIaRs4Nat5IIWSNc5IyaHKzEkRkgMx9alt2y+Kq7iQPcVNbn95VgaiGrEZ+YVW&#10;jIqwgpAbiLlF+lKV9qbA2YUOe1PyaYHJRf6uorjqlFFSd3UcnU1KvSiigGOH3TWf/wAtT9aKKARO&#10;vQ/SkNFFAyJvvD6089KKKBgOlNP3TRRQBD3p60UUAdT4a/5Btx/vf0rVTqKKKpHHU+IWTqPrQKKK&#10;ZmLTh0oopCJoulPNFFAD1+7SRf60fWiijoMxp/8AWyf7xqm/X8KKKSAhavPvFf8AyGB9KKKtbkMo&#10;wf8AHi341jt1moorYkpd6m7xUUVDKR32nfdX6Cu707/jzH1oorI6aZDP/rGqrc/8gTUf+uX9RRRW&#10;cdzvq/wmc3o//HrJ/vmtRaKK0e55RL2o7CiikBAfv06ToKKKAFPX8KQdaKKAFftWfd/eoopgXNI/&#10;1kP+/wD1rv5/+PJqKKpGM9meS6l/x9zf75qmtFFbI877R1Xhf7r11UX+sh+tFFZyPRhsZF5/x+z/&#10;APXQ/wA6zr77qfWiispG6NNf+PNPpVSXqaKKSAx9V/491/36x+4ooreHwnn1vjOo0r/jxg+p/ma0&#10;NY/485PpRRWS+I7Ohl6F/wAvH+5Wsn3DRRSe5USrc/8AHvL9D/OrOm/6o/7tFFJlFgdW+pp5/wBU&#10;f92iigCCP7v4VKPuGiigAX7q/SkP3aKKQiH0qOf/AFDfSiimBUkqhef8e7/7poooB7HmN1/yEH+t&#10;dbof/HuPpRRVyEjci7VzPiX/AJCMX0ooqVuUdNY/dtf9wfypup/8fq/7poorN7jiRr/D9Kmg/wBb&#10;RRWvQg1Iugq0naiikUasH+oWpaKKaEf/2QEAA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BmUu8m9AAAApwEAABkAAABkcnMvX3JlbHMvZTJv&#10;RG9jLnhtbC5yZWxzvZDLCsIwEEX3gv8QZm/TdiEipm5EcCv6AUMyTaPNgySK/r0BQRQEdy5nhnvu&#10;YVbrmx3ZlWIy3gloqhoYOemVcVrA8bCdLYCljE7h6B0JuFOCdTedrPY0Yi6hNJiQWKG4JGDIOSw5&#10;T3Igi6nygVy59D5azGWMmgeUZ9TE27qe8/jOgO6DyXZKQNypFtjhHkrzb7bveyNp4+XFkstfKrix&#10;pbsAMWrKAiwpg89lW50CaeDfJZr/SDQvCf7x3u4BUEsDBBQAAAAIAIdO4kDZOTeHEwEAAEgCAAAT&#10;AAAAW0NvbnRlbnRfVHlwZXNdLnhtbJWSTU7DMBCF90jcwfIWxQ5dIISadEEKEguoUDmAZU8Sl/hH&#10;HhPa2+OkrQRVWomlPfO9eW/s+WJrOtJDQO1sQW9ZTglY6ZS2TUE/1k/ZPSUYhVWicxYKugOki/L6&#10;ar7eeUCSaIsFbWP0D5yjbMEIZM6DTZXaBSNiOoaGeyE/RQN8lud3XDobwcYsDhq0nFdQi68ukuU2&#10;Xe+dbDw0lDzuG4dZBdVmEBgLfJJ5WT1PImzjGzqNBOjwhBHed1qKmBbCe6tOwmSHICyRYw+22uNN&#10;SntmwlD5m+P3gAP3ll4gaAVkJUJ8FSal5SogV+7bBujZZZHBpcHM1bWWwKqAVcLeoT+6OqcOM1c5&#10;+V/x5Ugdtfn4D8ofUEsBAhQAFAAAAAgAh07iQNk5N4cTAQAASAIAABMAAAAAAAAAAQAgAAAAZh8C&#10;AFtDb250ZW50X1R5cGVzXS54bWxQSwECFAAKAAAAAACHTuJAAAAAAAAAAAAAAAAABgAAAAAAAAAA&#10;ABAAAAAsHQIAX3JlbHMvUEsBAhQAFAAAAAgAh07iQIoUZjzRAAAAlAEAAAsAAAAAAAAAAQAgAAAA&#10;UB0CAF9yZWxzLy5yZWxzUEsBAhQACgAAAAAAh07iQAAAAAAAAAAAAAAAAAQAAAAAAAAAAAAQAAAA&#10;AAAAAGRycy9QSwECFAAKAAAAAACHTuJAAAAAAAAAAAAAAAAACgAAAAAAAAAAABAAAABKHgIAZHJz&#10;L19yZWxzL1BLAQIUABQAAAAIAIdO4kAZlLvJvQAAAKcBAAAZAAAAAAAAAAEAIAAAAHIeAgBkcnMv&#10;X3JlbHMvZTJvRG9jLnhtbC5yZWxzUEsBAhQAFAAAAAgAh07iQEXyyCfaAAAACQEAAA8AAAAAAAAA&#10;AQAgAAAAIgAAAGRycy9kb3ducmV2LnhtbFBLAQIUABQAAAAIAIdO4kB7Kz3uzgIAANsHAAAOAAAA&#10;AAAAAAEAIAAAACkBAABkcnMvZTJvRG9jLnhtbFBLAQIUAAoAAAAAAIdO4kAAAAAAAAAAAAAAAAAK&#10;AAAAAAAAAAAAEAAAACMEAABkcnMvbWVkaWEvUEsBAhQAFAAAAAgAh07iQJkJYaNRLQEARy0BABUA&#10;AAAAAAAAAQAgAAAASwQAAGRycy9tZWRpYS9pbWFnZTEuanBlZ1BLAQIUABQAAAAIAIdO4kBrPoCi&#10;KusAACDrAAAVAAAAAAAAAAEAIAAAAM8xAQBkcnMvbWVkaWEvaW1hZ2UyLmpwZWdQSwUGAAAAAAsA&#10;CwCWAgAAqiACAAAA&#10;">
                <o:lock v:ext="edit" aspectratio="f"/>
                <v:shape id="图片 14" o:spid="_x0000_s1026" o:spt="75" alt="IMG_1513" type="#_x0000_t75" style="position:absolute;left:6983;top:635691;height:3312;width:4400;" filled="f" o:preferrelative="t" stroked="f" coordsize="21600,21600" o:gfxdata="UEsDBAoAAAAAAIdO4kAAAAAAAAAAAAAAAAAEAAAAZHJzL1BLAwQUAAAACACHTuJAxXHkT74AAADc&#10;AAAADwAAAGRycy9kb3ducmV2LnhtbEWPQWvCQBSE74X+h+UVvNWNUUSiq2DBKtqDSYvnZ/aZBLNv&#10;Q3ZN9N+7hUKPw8x8wyxWd1OLjlpXWVYwGkYgiHOrKy4U/Hxv3mcgnEfWWFsmBQ9ysFq+viww0bbn&#10;lLrMFyJA2CWooPS+SaR0eUkG3dA2xMG72NagD7ItpG6xD3BTyziKptJgxWGhxIY+Ssqv2c0o+Nxu&#10;DWXr/nwa77+OXXzYpLtJrdTgbRTNQXi6+//wX3unFcTxFH7PhCMgl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XHkT74A&#10;AADcAAAADwAAAAAAAAABACAAAAAiAAAAZHJzL2Rvd25yZXYueG1sUEsBAhQAFAAAAAgAh07iQDMv&#10;BZ47AAAAOQAAABAAAAAAAAAAAQAgAAAADQEAAGRycy9zaGFwZXhtbC54bWxQSwUGAAAAAAYABgBb&#10;AQAAtwMAAAAA&#10;">
                  <v:fill on="f" focussize="0,0"/>
                  <v:stroke on="f"/>
                  <v:imagedata r:id="rId45" croptop="5379f" cropbottom="16549f" o:title=""/>
                  <o:lock v:ext="edit" aspectratio="t"/>
                </v:shape>
                <v:shape id="图片 16" o:spid="_x0000_s1026" o:spt="75" alt="474015C598560151940187865301426D" type="#_x0000_t75" style="position:absolute;left:11597;top:635687;height:3361;width:4480;" filled="f" o:preferrelative="t" stroked="f" coordsize="21600,21600" o:gfxdata="UEsDBAoAAAAAAIdO4kAAAAAAAAAAAAAAAAAEAAAAZHJzL1BLAwQUAAAACACHTuJAGZ1txboAAADc&#10;AAAADwAAAGRycy9kb3ducmV2LnhtbEVPy2oCMRTdF/yHcAvdlE7GAUVGo4uCIKUIvuj2MrlOBic3&#10;Y5Jq+vfNQnB5OO/FKtle3MiHzrGCcVGCIG6c7rhVcDysP2YgQkTW2DsmBX8UYLUcvSyw1u7OO7rt&#10;YytyCIcaFZgYh1rK0BiyGAo3EGfu7LzFmKFvpfZ4z+G2l1VZTqXFjnODwYE+DTWX/a9VsD1d16na&#10;pvfvn6+zuSbrvZ54pd5ex+UcRKQUn+KHe6MVVFVem8/kIyC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nW3FugAAANwA&#10;AAAPAAAAAAAAAAEAIAAAACIAAABkcnMvZG93bnJldi54bWxQSwECFAAUAAAACACHTuJAMy8FnjsA&#10;AAA5AAAAEAAAAAAAAAABACAAAAAJAQAAZHJzL3NoYXBleG1sLnhtbFBLBQYAAAAABgAGAFsBAACz&#10;AwAAAAA=&#10;">
                  <v:fill on="f" focussize="0,0"/>
                  <v:stroke on="f"/>
                  <v:imagedata r:id="rId46" o:title=""/>
                  <o:lock v:ext="edit" aspectratio="t"/>
                </v:shape>
              </v:group>
            </w:pict>
          </mc:Fallback>
        </mc:AlternateContent>
      </w:r>
    </w:p>
    <w:p w14:paraId="77C5C521">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0950B89C">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186538CB">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33F73A25">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13F21641">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6DE3FA30">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1B7293C6">
      <w:pPr>
        <w:keepNext w:val="0"/>
        <w:keepLines w:val="0"/>
        <w:pageBreakBefore w:val="0"/>
        <w:kinsoku/>
        <w:wordWrap/>
        <w:overflowPunct/>
        <w:topLinePunct w:val="0"/>
        <w:autoSpaceDE/>
        <w:autoSpaceDN/>
        <w:bidi w:val="0"/>
        <w:spacing w:line="420" w:lineRule="atLeast"/>
        <w:jc w:val="left"/>
        <w:rPr>
          <w:rFonts w:hint="eastAsia" w:ascii="宋体" w:hAnsi="宋体" w:eastAsia="宋体" w:cs="宋体"/>
          <w:sz w:val="24"/>
          <w:szCs w:val="24"/>
        </w:rPr>
      </w:pPr>
    </w:p>
    <w:p w14:paraId="4C3F69DC">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r>
        <w:rPr>
          <w:rFonts w:hint="eastAsia" w:ascii="宋体" w:hAnsi="宋体" w:eastAsia="宋体" w:cs="宋体"/>
          <w:sz w:val="24"/>
          <w:szCs w:val="24"/>
        </w:rPr>
        <w:t>王主任宣传叶家大米绿色、健康、环保</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“高大尚”的自动碾米</w:t>
      </w:r>
    </w:p>
    <w:p w14:paraId="38AB86AF">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r>
        <w:rPr>
          <w:sz w:val="24"/>
        </w:rPr>
        <mc:AlternateContent>
          <mc:Choice Requires="wpg">
            <w:drawing>
              <wp:anchor distT="0" distB="0" distL="114300" distR="114300" simplePos="0" relativeHeight="251705344" behindDoc="0" locked="0" layoutInCell="1" allowOverlap="1">
                <wp:simplePos x="0" y="0"/>
                <wp:positionH relativeFrom="column">
                  <wp:posOffset>-177800</wp:posOffset>
                </wp:positionH>
                <wp:positionV relativeFrom="paragraph">
                  <wp:posOffset>95250</wp:posOffset>
                </wp:positionV>
                <wp:extent cx="5812155" cy="2174240"/>
                <wp:effectExtent l="0" t="0" r="17145" b="16510"/>
                <wp:wrapNone/>
                <wp:docPr id="319" name="组合 319"/>
                <wp:cNvGraphicFramePr/>
                <a:graphic xmlns:a="http://schemas.openxmlformats.org/drawingml/2006/main">
                  <a:graphicData uri="http://schemas.microsoft.com/office/word/2010/wordprocessingGroup">
                    <wpg:wgp>
                      <wpg:cNvGrpSpPr/>
                      <wpg:grpSpPr>
                        <a:xfrm>
                          <a:off x="0" y="0"/>
                          <a:ext cx="5812155" cy="2174240"/>
                          <a:chOff x="6659" y="639550"/>
                          <a:chExt cx="9153" cy="3424"/>
                        </a:xfrm>
                      </wpg:grpSpPr>
                      <pic:pic xmlns:pic="http://schemas.openxmlformats.org/drawingml/2006/picture">
                        <pic:nvPicPr>
                          <pic:cNvPr id="229" name="图片 17" descr="IMG_1518"/>
                          <pic:cNvPicPr>
                            <a:picLocks noChangeAspect="1"/>
                          </pic:cNvPicPr>
                        </pic:nvPicPr>
                        <pic:blipFill>
                          <a:blip r:embed="rId47"/>
                          <a:srcRect t="13849" b="11404"/>
                          <a:stretch>
                            <a:fillRect/>
                          </a:stretch>
                        </pic:blipFill>
                        <pic:spPr>
                          <a:xfrm>
                            <a:off x="6659" y="639556"/>
                            <a:ext cx="4398" cy="3417"/>
                          </a:xfrm>
                          <a:prstGeom prst="rect">
                            <a:avLst/>
                          </a:prstGeom>
                          <a:noFill/>
                          <a:ln w="9525">
                            <a:noFill/>
                          </a:ln>
                        </pic:spPr>
                      </pic:pic>
                      <pic:pic xmlns:pic="http://schemas.openxmlformats.org/drawingml/2006/picture">
                        <pic:nvPicPr>
                          <pic:cNvPr id="230" name="图片 18" descr="23213B7BCFA5E54E7C5136D895B93B63"/>
                          <pic:cNvPicPr>
                            <a:picLocks noChangeAspect="1"/>
                          </pic:cNvPicPr>
                        </pic:nvPicPr>
                        <pic:blipFill>
                          <a:blip r:embed="rId48"/>
                          <a:stretch>
                            <a:fillRect/>
                          </a:stretch>
                        </pic:blipFill>
                        <pic:spPr>
                          <a:xfrm>
                            <a:off x="11248" y="639550"/>
                            <a:ext cx="4564" cy="3424"/>
                          </a:xfrm>
                          <a:prstGeom prst="rect">
                            <a:avLst/>
                          </a:prstGeom>
                          <a:noFill/>
                          <a:ln w="9525">
                            <a:noFill/>
                          </a:ln>
                        </pic:spPr>
                      </pic:pic>
                    </wpg:wgp>
                  </a:graphicData>
                </a:graphic>
              </wp:anchor>
            </w:drawing>
          </mc:Choice>
          <mc:Fallback>
            <w:pict>
              <v:group id="_x0000_s1026" o:spid="_x0000_s1026" o:spt="203" style="position:absolute;left:0pt;margin-left:-14pt;margin-top:7.5pt;height:171.2pt;width:457.65pt;z-index:251705344;mso-width-relative:page;mso-height-relative:page;" coordorigin="6659,639550" coordsize="9153,3424" o:gfxdata="UEsDBAoAAAAAAIdO4kAAAAAAAAAAAAAAAAAEAAAAZHJzL1BLAwQUAAAACACHTuJA3/lsv9sAAAAK&#10;AQAADwAAAGRycy9kb3ducmV2LnhtbE2PQUvDQBCF74L/YRnBW7tJY2xIsylS1FMRbAXpbZqdJqHZ&#10;3ZDdJu2/dzzpaXi8x5vvFeur6cRIg2+dVRDPIxBkK6dbWyv42r/NMhA+oNXYOUsKbuRhXd7fFZhr&#10;N9lPGnehFlxifY4KmhD6XEpfNWTQz11Plr2TGwwGlkMt9YATl5tOLqLoWRpsLX9osKdNQ9V5dzEK&#10;3iecXpL4ddyeT5vbYZ9+fG9jUurxIY5WIAJdw18YfvEZHUpmOrqL1V50CmaLjLcENlK+HMiyZQLi&#10;qCBJl08gy0L+n1D+AFBLAwQUAAAACACHTuJAQrxUtdUCAADcBwAADgAAAGRycy9lMm9Eb2MueG1s&#10;1VXJbtswEL0X6D8QvDcytdkWYgdxnBgBuhhdzgVDUQsqkQRJL7kXaHvrvZ9SoH8T5Dc6lGQlcQo0&#10;KIIAPVgecsjhmzePw8OjbV2hNdemlGKCycEAIy6YTEuRT/CH92cvRhgZS0VKKyn4BF9yg4+mz58d&#10;blTCfVnIKuUaQRBhko2a4MJalXieYQWvqTmQigtwZlLX1MJQ516q6Qai15XnDwaxt5E6VVoybgzM&#10;zlsn7iLqhwSUWVYyPpdsVXNh26iaV9RCSqYolcHTBm2WcWbfZJnhFlUTDJna5guHgH3hvt70kCa5&#10;pqooWQeBPgTCXk41LQUc2oeaU0vRSpf3QtUl09LIzB4wWXttIg0jkAUZ7HGz0HKlmlzyZJOrnnQo&#10;1B7r/xyWvV4vNSrTCQ7IGCNBayj59c/PV9+/IjcD/GxUnsCyhVbv1FJ3E3k7cilvM127f0gGbRtm&#10;L3tm+dYiBpPRiPgkijBi4PPJMPTDjntWQIHcvjiOAAC442AcRb33tIswJlHQbg9gs8Pl7Y72HMIe&#10;kCpZAr+OLLDukfV3icIuu9IcqHfRxHpZsqVuBzeE+X5P2NWPX9ffviAyxCjlhoG+zl8tPpKIjBxQ&#10;F8Nta4NQh+6lZJ8MEvKkoCLnx0aBUOEyNmndXe654R0EF1Wpzsqqcpw7+3FvDtIJry84CEKfpw0g&#10;mhjN3gJAd3tIMAohbbg7hISDpg7gt5pbVjhAGQBza9v69I4mixvgLicDYvqDfO7KIHaM0GQnozAY&#10;Q3dyGgpCIPu2CIBWbeyCyxo5A+ADCiggTej6penw7Ja4aSEdiU34SqDNBI8jP2o29B5QWCVAaDdw&#10;GxOGbVHBeAKZBdCr2nu5kxlw0MnMD3wSzIazk7Pj6DQKT4cnEQni+WgczcbBLA7+b/n5bfV7FT2C&#10;vAjxQ6Bvr830+oricKevvSbz1Ppqmho0/abPdQ+Ue1Vuj8G+/ShPfwNQSwMECgAAAAAAh07iQAAA&#10;AAAAAAAAAAAAAAoAAABkcnMvbWVkaWEvUEsDBBQAAAAIAIdO4kD3+fInct4AAGjeAAAVAAAAZHJz&#10;L21lZGlhL2ltYWdlMi5qcGVnAGjelyH/2P/gABBKRklGAAEBAQDcANwAAP/bAEMACAYGBwYFCAcH&#10;BwkJCAoMFA0MCwsMGRITDxQdGh8eHRocHCAkLicgIiwjHBwoNyksMDE0NDQfJzk9ODI8LjM0Mv/b&#10;AEMBCQkJDAsMGA0NGDIhHCEyMjIyMjIyMjIyMjIyMjIyMjIyMjIyMjIyMjIyMjIyMjIyMjIyMjIy&#10;MjIyMjIyMjIyMv/AABEIAgsCu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BOPWm96U03diuQ1A81GwBGKGcdajZxigCSMF4JI1ODis+K9eNy&#10;spbIOM5q7bPtm5PWor7TWdjLAck8lT3+lWrkslWZnGUkb86kUvJgMzEDnrVOxhZAWfIJ/hParwGO&#10;+BXTSh1ZLHTNhQqnFYV5qsltqlu1u2DbSK5Pqwq/ql4llakrzMeF5/WuUilzIQ5yHPJNVN9BJ2dz&#10;6csZ4dV0mC6TlZY1YEe4zUkiC4szAW+ccfWuL+GWvRz6T/ZMrDzrb7oP8SE5B/Dp+Vdy0BLebHw3&#10;avFqQ5ZNHswlzRUjC1SNp7JoHGCv9K81vtNaS3dlUjYSce1erXb+ZKQ6bSRXNxWiltpX7rYI9RV0&#10;Z8juZVYc+43whqH2zTlikI82H5W+nY/59K6gKK88TPhnxKM8Wsx/Daf8K9DhcSIrKcggHIq8RCz5&#10;o7MmhO65XugAwcUjrmpCBSHnmuY3Igh3DinGPnOKlVeelShAaBlPYcVGyHtWgYuKgaIjtQBWCkc5&#10;qZH45pCO1AU85GPSgpEyS88VZSXiqIUqakViDSGaKtnqc0pFVY5KmViaRIMuaRYh6U7g09TxQBGY&#10;xnpTDHgVOWzTc0AVjEAelVGgy+7GT79q0iKjK56Ci4Ixri1O0DoByazWtCgJcDAOa6OdRWVqSlbW&#10;RgCWYbRj1NVGWoNK1zlLOQ3WoyqP4gf0NdraypDbqvOe4rk7Swntp1dInX3I9a6CO1mCqWyzN+pr&#10;ok9LGEI2d2blp5l7cRwQjLMcfT3rv7OzW1hRBgYGD7e9ZvhrQ/7NthLMM3Lj5v8AZHpXQEAg+9b0&#10;ocqucuIq8zshRgDApwpi8AZ607NbHOKaSiigBcd6iuZBDA7sQAASTUua5Tx7qRsfDNyY2IaQCNcH&#10;uTz+maQI8V8SX51TVrm4B+WSQn6isiUByiYGAc4qaWTdINuMCoAC8m4DPNCRoNulAi8sD3Y1jv8A&#10;MM+hPWti7VljkOMsThfrVdLYJEAw7ZJp2EUAPLjkfB5qonzLuAILcitK5jKxsF55JNV4ogZggHQD&#10;+VUK5U2kMF9h+ealVMu5U5xx/n9as+Uu+SQ9mAX9f/rUltGGkPYsfz7mgLjbSLYxfvg4xUrjbCWc&#10;dTkD3PFWYINsRGOSDjNVbnEiqi9AwP1oC4RfMmw5+XmhpFQh3zhRgAdzTrVMjcRwSKr58yVU5yGp&#10;ATB3RlLndkdB2qrcKZSSD9T74qSeUeeVyOF4pVUJH83AHX3NFwI23KoTuBkfWul8KyRPeJG7bGH3&#10;Xrmss8mAOBzk1uaKP+JliM4ZcYP4VI+h2HiqQR6db2wmBMr5YLnkZqh4kgW1soImUv5UIYk+vYfn&#10;io7p3vvEVlakH5NoK/Tk1p+KodyxRsw+Y73IGSf84/SmStzzScGMKrkbj8x9qoPOGBxxn5QKnu5W&#10;kd3IOD1z+tZokJO7PXn6CmUzSt3bzAM4PPT+Ef5FTrKHmU5G0j5RWfBMY0kYfeJ49+D/APXqRGxM&#10;AWwI1wfoP/r0xM0LiVndVGQFA/PoKkgc+Ux6EkDPtnis17lW3NnAXGPqc1LG5ETMG3ZYD8s/0oFY&#10;vPc4OE+8x5Nalkm9UQn5chj7j/Jrn4CXlzwSSePQV0dmhVmCjJxjH6VMpFxjcY/7tmzgMwA46ZyD&#10;/gPwqdyP9HIbBZi5z7CqN3IReFQc7en1FOnnK+QrDGMqR6c5oT0E0TmUJc7e28sPb2p5cpvwChdg&#10;D9MVRmcJMxxlscAe/f8AWneeZLpVB4Y4x6c5pNjSLPm+XdbP7zF+OxzgfpTbk4uSwPDjK/Tr/WqD&#10;Tb7wMMjJx/MVambzJMMxdsY24xjilcdh4f8AdzZzjecAdx1zUzSbrWZ1PG0t/wCOjj9apZ8tGPBX&#10;aePw/wD1UsbZVETID7tyH6D/AApXHympp480oDyvDEe+B/TP50y6l3yXBB5UED8QafYkIZm4BWPn&#10;0Xpx/Ks23n8wBgSVdsgeuOP60XCxupGZLCI4PICn/vj/AOvVjywISMYZsA/T/IqfTozJaKWHyoAe&#10;O/yirL25Ma++DRcDNMYJT5CEDFsDr0qq6/uZM5y7Y6dK150VCH2/KZMDn2xVV4ixEbEfeLUyTNjg&#10;2naByQWPfoB0pn2xPX9K1PLVo1IODG+3OOcHipf7GT0FAHIMxqF2JHSpWU/3v0qNh/tVmIiZjUZJ&#10;z7U9l5+9TSv+1TEMRiJAScVqCYLGTnoKymXHNLdTNHZgqe+K0p6sTLaEs271qyB8hZiAB61jadqK&#10;Sv5LnDdver+o7xpswj+8VIFdyatoZnJXt093cvKx6n5R6CqtbFvAiIPtkW0fwSAZA+tWf7MjXcXw&#10;M8hgcqR7+lZcjYylous3Oi6pDewMd0Z5Unhh3Br33QfE9lrVok1vMpYgbkJ5U+hFfPt5YmHLIOnU&#10;f4VY0bz47gSw3DwFerIxBrmrUVU9TpoV3T0eqPpOdI5oi3GR3rl3Hl3rr2JzXFxeONRtYvL80T4G&#10;Mt1/Or+g+IZNZMvm7fOiOTt7g1xyw84as641oSdkbfiDSxqmlOUGZ4RvjI6+4pngzWftVmbOYkTw&#10;cYPUr/8AWrXt5PlHcVx2sW7+HfEUeoW4IhlO7jp7j/PrW1BqpB0nv0M6y9nNVFt1PRG9aQHB9qit&#10;LmO9tY54jlXXIpJm8vmuVqzsbJ31RaDZ6VMjJuwWGfrWQbhj0b8KiN28bAcDPrSsO50qBCOtDQBs&#10;4rJt7thy5UD0z1rRjvo3GdwA9M0cocwx4CO1RmPnkVfWaOTg/lSNGpzg1LiUpFERc0jRY7VaIHaj&#10;bmkVcqKpzUycdTTzHzmgYHfIpA2KGp244pgGadg4pAITjtRn1p+3igR5oEMAzTX4qcRhRUbRlj04&#10;pAU3QvWJ4onks7CGVM/LMrN9AcmuqSDPOOlY/iCxF9plwvBKDgVvhknUVzOvJqDsXZWgbTzMFXDK&#10;GH0rZ8LaM87LqF3HhF/1SEdfevPdJ8SQxnRNPkj86ZpFjdDyAobbz+Ve5qMDCqAB0xXVCjaTbOWp&#10;XvFKI5O+etO7VGCctwOtOAz1rc5Rc5NPFMpwNADqTvRmjNAC15n8WLtotPtIUJO5yfbNelE8cCvI&#10;/i7dYnsoum1Gfn1JwP5Uhx3PKjPtkKZztHSrUcixw+YeSKxRMBdnJzj+dWWmZ1SNfvMwAH44posv&#10;jdNsJA3BS2Kc0bBGXGVC9RT4yiFyD0G38BR5n7rCkkk8mqJuVXiDKFAzVRYylyyDrWrgB8A9TgVW&#10;kjCXofjkYNMkgniGAAOS4P5n/wCtSWtvtu0BAx3/ABFaFxAqszDsy/oB/jUUI23TMQScZH+fxoAg&#10;hRjC5LdBmqNwpV4wB1cAVsuohb5ec5OPb/8AVVG7jxDEwHIIYUgK8h8hDjPX1qkjlGaTnOT+dXLh&#10;gyJwctyMeoFUrkHynKjPQmkyrjIgGkkmPLfdX2HrTwDiONenLE+tRKWjRcdW4q0iMpB7KAPrUjHl&#10;lSIyEexHvV3w3Pu1FT6ms4gvYhR3Y5/WtPQInt7tHUAjBBJ+lAHT6AGvPFs0zAHytx/XFbPiO3d7&#10;ORh94ggkdgRjj8Afzqn4HgJN5cv95n25rptQRGjbeMoAM+/NN7Erc8X8SaXLpttCWUqXj3cj1rl9&#10;w2Ed8ivWfH7R3+keZHHiTeCAOgHU/wBa8ndSN6453CiLLkrFmEtsjbjlyee/FNJ5fjqOT7U5CPNR&#10;AflQ4/nSFGJI5PSncEiOQ4hQZ5Y7j/T+tW7diYnGcqCKpIN0u3BOTwB61ehi2BVyGy4z6epobGkX&#10;dMUtcOO6g/yNdJEQiSspwA20H0wM/wBayNJi/eNgclmU/ln/ABrahTEcu/GAd2O3T/61YTeptBaG&#10;QR5tzk/dUEk+nOKAzT3MzOCNpDHJp/ln7OwAyWjyPqW//VT5FEZLkHazEMf0qlIhxGEma5AJ+4gJ&#10;+mP8aLJSZ/xbqPeo7bmWVs/KFCg+3Wr1vHsn24J4JDdsmk2NRKEMPmHeOgOPxq7Gd10rgZDKRk+1&#10;WLO2Hkk/7efy6VK9mYgQOMknFTzFchl3isqI3TIIqV4yrWrjjJDkjtmrV7bl7fYoyc5B+nUVeayV&#10;/KI+6I/1pcw1G5lzFo4LkgEMXAYA4xzzUelxMJUhwD5ZyoHvWrPYu4J24DjBx+P+Aq7oulNHcxtt&#10;5JAb88f4UnNWGqepq2EBWxCDI44wPTFXmh/d5IwQvH61fgsCIyoHfFWpbE+Saj2hfs0cneqdu3qd&#10;wP4E1E0aBXPzblQ8AZyTyK0ZrZnuWiQZdVycnpUgiiRm8nJbHLflxXTDVXOWejsZlnaPIplcY8wf&#10;KM5465NWv7Pf+9/OtawskjttwXgcAelXfKX+7WFSryysjppUFKN2eNRyeZnsaVlpkKbHOeM1K2cc&#10;VojjZAy0wrV61gjnkKSNtP8AD71cOmRgHgk1tToymrolysYLA4IFVr6SMWqrK5UFuo5rohp67SMY&#10;IrMu9Lmbjyt6n0Fbww7Tu2Q5GG+lOqieCQuPvAitqyvBd2RRwfNHysB6+tWtP0ySC1EbIQoJPI6V&#10;WuYTaT+ei8j7w9RW/KkTcpySBIijJuOMFadbD7MsUMrgxyE7VY8qf8KsvbefcCVT+6cb1pbq2SW5&#10;BZRtUAUwM+/Ux25kG7MbbSD6H/Cs2a68sqEAAJBOK1dXIhjnXJKtEoGfXNc4d0r4AyewFYT3KWxY&#10;ku3k6mtnwbemDxFEhPyzKYz/ADH8qyYNNL8zTxxD0Y81sWMujaZMkwYyzIQQx5wfasp6xaNIXTTP&#10;W7R/lGal1jTBq+kSQYBlA3R/X0qlZyCSFJFOVYBh9DW3bScA5ry4ycJcy6Hpyipxs+px3gzVmsr1&#10;tMu2wjnMZPZvT8a7ueHcprgfGWl/Y79dQiG2OU53Dojd/wDGuh0PxKk9iiX75lHG8d/r7121qDqp&#10;VafU4qVb2b9nVdmiWVGjfipU/eLhhz2NWb60M0ImtnDZGR6Gs61ufn8uVdkg6qa4tTtWupYNozcq&#10;xDevem+dPbH5ssB1/wAa0IWDAZFWGiR15Gfr1qlIOQxxraofmO31H/660LXWY3wGcAH3qC50mCYH&#10;IGfpXP3ek3Nq5eBzt9CM07xZPLJao7mO5ilXgjPapN4x0rzhNVvLRhvDcelbVn4iWQBZOD6molDs&#10;OMu51LMAfakzznPFZcWoxy/xZq0kwPes7Gi1LgA61JjjrVdJAR1p3mcelKwycEGnLVR7lVHJqL+0&#10;4UU5cDHXJppEt2NQDPA5prMqA5IrFk8R2seVWQE+xrOl11rp9sKlieBitFSbM3NG9cagsMbEHtWF&#10;ca3FaaZczXDZD5Cr3Oe1Q3a3MFhPd3b+XBEhbb3OOgrzi6u7jUJ/tDTeZE3CIOiV0UKF3ddDGrUs&#10;mn1N+CddN8VWt+IhIlvOJtjdGHUfrX0BoWu23iDTReWnAJ2ujdUb0r54lBe1spCcs0Oxseq/5/Wv&#10;V/hLaypo95dMcRyyhFX/AHRyf1r0a8UndHnUpXiehjAFKKbmlFc5oOpR1ptKKAHUUUlAATgE5xXi&#10;nxilb7VAf4RGQDnkkmvZbueK3tZJpnEcaDLMe1eH/E/UrHV0SS1uAWiBBUjBOe4qW9Sop7nkltKD&#10;cSEt1yBmrlpOH1HnOFG4D+VYiMwuQoPetO0jdbkyHkn+VU3YtK5rxXG2OTJwWPGfzqeO52xR4wMj&#10;PNY05dxhc4JP5dqmaV9wA4x8op8wnBm1vJkjXtnORUk6j55M9QTVOFyWzjpxT7mcCMDP3l7+/FO5&#10;Ni68yuQDwCwz+lV/M8ueTPQc8en+TVYSjy4nJ/8ArnGP6U6Mo8yP/eUqT707isTzErIORjZSXSBY&#10;4SANvBx7GoAGnhV9uXQAHHepZ2zaxg5DJwfcdqVx8rsUZYTuVBxt5WomtW2uMDjv7VZuZgURs5Ze&#10;KbFdosnzEbX4zQxFZrULtBBwnzUituGCDk5P1q9cHzbdyo+dRj/69Uk2qy5Oe1QUKI/3eO+a6Kwi&#10;Fvp1xMP7nB965wO0hIGRtGScV0kjAeHIcN88zYoA7Hwfb+TocLEcyEv+dbVyA42Hp3qHTIRbadbx&#10;4xsjA/SpJLm2DtHISHHcUpbEx3MbU9MhntCvlj7p49+teVaz4feyvmiRfvtgf0r2JrhGYgDK9BWZ&#10;qWn218oLrnB/HGKlXRpdM8Ukt3t2UOCOcg+tWEQ8sOeK7TxNp1jYaVtkYNMcCJQeTjqT7c1xlvOi&#10;YDkdMVV7lRK0ERR2Yj5icD2HrWra26ySnJwAMjH4VXMStd7oxlTgVt2FqCynp2qZSKjHUdY2zRuZ&#10;Bn7wOB35x/WtJwGhdFJwy4z+P/16tR220AjHqacYBkgcZbNYtm6jYyJRtiidRxJxx9Qf6VLPCHsp&#10;iFOSMgfp/jVmaAKkMajhMkf5/OpQgWIBj0FO5LRnWtkVRUIyHH5HtVq0hYzkYOAdv0GP/r0G4WED&#10;aGxznikt9RiM+4KdzEnFOzYtEatpbCNQrDktuP8ASpZkXzsY4xyD6cVBDfKSCOnTJFWS4kOcilYa&#10;YsemCQ7ODk5X6VtWmilogrp0HDfj3qtabkC/KxHbiupsJo2QDo2KiRaZQXREXBwDVy30+OM5CAEH&#10;PStPKAcim5G7gfSsrXHcWOFQuTUF7NFHGS7hE9e5+lQ3WoCOQQwKZrhuFROau6for7vtd8fMn6hf&#10;4U/xNaKCjrIhyb0ic1Puc7RD5MJOcfxMfU1QRWWVVxyOv55/wrrdVtwB8o561m2diZZxlc545Fax&#10;q3Rm6di/a2mNO8xvu8sTjpWZ/bFl6t+VdubeKO0EOBymP0rif7Kh/uCuWXvO520OXlszyHygDnBP&#10;1pCPWpipximEHvmuw8ohYHHBwex9KsWersW8mY/vBxz3qJlNUL63fieMfOnUeorooVLOzJkrnTfa&#10;FYAjrRvBxWFpupiRdjkZFaytkZHSu25lYtZDLg1XurMTxFcc9qljbIAqUGmBz9uslrJ9lkTg5MbE&#10;cA+lP8lncZ+6pyW9T6Vp39stxAR0PZh1BrPtJzcRlJOJouHFIDE8Tg7LcjoSQf0rKg02aVQykDPb&#10;OK2vEi7oLc548z+lFsuxAo7cc1k43Y9jGaCS3/1kXHr1oCoR9xa3ZlDoVIH4isGf9zIV5Az0pNJD&#10;R6r4VuvtOi2xzyq7CPTFdNA2CBmvOfANzJtuYip8vIZT2B6GvQo2xg15NaNps9SjK8C9fWEWraXL&#10;ZzAFZBwSM4NeUCd9JupbKdQsu4gbzkKc9x7V61bS4GK4j4jaI8nk6xaxAkfJOQM4/ut/MVrhcRKn&#10;7l9GZYmgp++dn4avUv8AQLdtyl418twD3H+c1FqlkJBvX5HHIavFrfxRNbvtW1hzn70ZaPP4KQK2&#10;7DxPqV+3k29nqc57pb3TH/0INTlhm3e4oV1a1jtrXWxFMYJztdTgHsfpW7BqKSKMODXDGz1i8Qfa&#10;NH1hR23Qo5H4/L/KpVh1GzT/AI99RUf9NLJz+oNS6D6Gsa66nfCdWHDCoLhwy89K4oa5Pb/62VFx&#10;1EsU0f6lMfrUq+Jywx5Ecp/6ZXcZP5Eg/pWTozRftYmhfwxtk8ZrHwFchetR3GuTyMN2n3EUWcMx&#10;jZgB9VBFNgurG6lHlX0JOeVY7T+RxTUJLdBzxfU1bWd0OBkVuWsrMASayYIOFIwQe45zWrbxsOuR&#10;WcikakcuO9Mnutimmwo7cAZrP1d3ijKpkuf0qSmUL3UpixVWJzWabW7vH+adlB7Cq0uoQ20pW4k2&#10;n1IOPzrRsr6CQZilRh7Gr1WxNk9y7p/hqBmDTMWHfJrrLPT7S0jAhiVeO1YVvqCRD52UfU1aj1y0&#10;L+W11EgxklnApe8xvlSM/wAfXOzRY7ZTtM8uD7gDP9RXAQ2As4N65O4/Mvt61u+P9RN9eWcWngXM&#10;cSEloyCASfr7VRtNzQRmUbXwMgkZr1MLaNNXPNrtuYqNvso4xjMcmc+oOPy6GvZvBHiTSTplrpAA&#10;tbiFdhVyMSN3IPuc14fLbyC9MkE/kIVAbZJhWI6ZHvV6K6cssuVD9Ts6A+1bzlGotNzmUZRfkfS1&#10;Fcp4G8RHWdL8m4fddQDBJPLL2NdXXM1Z2NBRTxUdPFKwDqKTNA6UAc34+jeXwVqPlsQyKrcezDNf&#10;Oep3Mj2+x+WUEbvavpnxLeWVtolzHeEFZo2jCd2yK+bdbiWOBxjnoKwk1zpHbST9i9DlNMsmu9SG&#10;Bwpya6sabhcBfaneFtPA037SyjdIx59q6FLYE9KirN3LpQXKcwNLJm4XjNUru0eOZvl/iz+td2tl&#10;3xVebS1mJ3LUKrZlukmc3bQGPTnlYc4JyfoKpSI8sMI544J/GuuuNNzYPABjIxVSDSSlvgryK0VV&#10;GbonLEsJhF2GcfnWhYwszupB4cfhmtGPRi90HZPX/GtOLTCju2By4ah1kJUSjZWqrjjhlP51laoh&#10;gu9gzhkzXXC18vkeuRWdfaaLmZXxgqeDUxq63LdLSxy00DMMjkEc1DHbE/KVyrHoexrrP7NC4GOB&#10;Txp0aoWK471oqyMnROYJMELZOCOmRVCJsorH+/k1qa0nlNszgmqNpAJYQBw2RWsXdXMJK2hYtome&#10;UEL8rcEV00lusl5pFki4XIYj9az9HtWluFjTBbOP1rd0pTdeMGJ6W6YwOgOMUyHsdxGuEArnLyQt&#10;dSN710bNtiJ9q5idsu59WoZKEV2HOeKjvNRFlbmR+T0Vf7xp8eGKruC7jgE1nSyWsl8Xlmj2xHCp&#10;uzzRGN9RkNnpIujNd6mvmT3AKhT0jT0HvXE33hySO+ljt3BRGIB9q7fU72aSHy7KQIT1cq2fw4rK&#10;06J7aEpcyqzFi2QpHFJ36GlO19TnI9KvISCUPFa9hI0bgOuK31SGZcK6E+marXdiEG4oR74rNt9U&#10;dCUejLMLhkGKmZflzisa1nMUoQng8Ct+BPOXgcVkzRMy3R3m5BIFT/ZWfDdAOxrT+yJENzYA9TQI&#10;zKP3McjgdWC4H5mqUZMTaW5jS6f5oK56mmw+GVkcM0hHsK1yixcySQR+xk3H/wAdq1bSxn7km7/d&#10;iP8AWtFF9yHKPYjsvDVugAwSPcmtu30OJQOAPYCktzIcY83/AL5FXRK0Yy84jHq4GP0NL2d9OZC5&#10;7dCaPT407CnMioflwPoKqXFzcxbC3lsjjKuhyCKiTU7eW7EOGyE5OMDdVLCVJOwniYRVzT8zbGZJ&#10;JNkY/iPT/wCvVI3lxqUht7AFYwcPKf8AP6VF9ku9SuC11IwhU/KB3Ht6Cuh0+0jhRURAijoAKyly&#10;09FqyoqVTWWiJdH0mGxXIG6VvvSN1P8AgK2wo21DAgAqwc7awbbd2U7LRGPqUO/gL70ml2ubgnH3&#10;cEVdmj3E1LZR+WHbtihMp7GJq91OlwRFwAMCsTY/94/nW5fMspYKRnNUPIPqv51k9zqg7I8bGSPu&#10;0FT/AHBT84pK9E8cjKkfwio2DDsKmPNMK0COd1G1a0l86IYRj27GtLTNRZk2ydqs3CI0TCTGzGDm&#10;sCFhFJhTkZ4PtXZRm2rMiR1S3KtyDjFWYrgMeTWAkoC8HOahmupcfIxArck61gGQgenFYDxmK6a5&#10;U4aPhx/eWl0jWmZ/IuMEjv61qzWu9jPDyCPmWmI5TxHMpS2RAdpO8HHBqWDmOJ+zrjr3FSa6kkUE&#10;MwGVjfDA8gg1NZxROkluDtIUSx89Kye4yKQMBjHFQNZR3lxDE+F3OAW9s1qpskXIHXt71Xmt8NuX&#10;8qJK6Gtz0tbW1sNLisLSBQSBgKvOaS3bco9a5+DxAU8Mz3bMDeIBAvrk9/xFaGkyP9njSU5kCjcf&#10;U15NaLT1PQoPobMMhD88VoxurqQwBUjBBHBrJc4OasQTcCsLHSjz/wCInhzT7K7sLmygELXTskiJ&#10;wpIxggduteleH9Kh0bSILS3QI2wGRl4LNjnmuY8ewCfSbK6A/wCPa5Vm9lPB/pXaqcMAO4DD3B6G&#10;tnKTgiFGCk7kN3p00oLRTEn+65yKwry1uhnzEmQ/343P9K6xZXUfMOKGdWHIrJSkhtJnA4vEyE1O&#10;+X0DuW/nQtrc3Lfv2S556SWyNkfiK7cxw91GaAY06KK1VSRLgjj08M2svzNpsMbf348xn/x0ioNR&#10;8NWkFu0s17coi9p9s6j/AL6Gf1rtmlX2rlvFi/alhtolZ2J3ECrhOTdjKcY20OUis5sltJnt5phy&#10;I4ma3lP/AAE5VvpV3RPHcokeyvLNmuIjhkI2vnuMdzUltojWfmXV46xRxjfIx/hHp9T2FY3/AAiN&#10;x4j1O61W7aS3Wdy0aBQWC9s574xWslC3vGcHO/unbt470tIjvhuonH8LRgc/nXKf8JpeXS3WLWF1&#10;ByssnyrGPc96hvPDl9plv+41rUAqjhS+B/Oq/hDSm17xEsWozTXUFrH5ziVywLZwo+n+FRGFLdFz&#10;lVT1HLDqeux7/NmmiY4zBCqR/wDfb4zT08Lx22WkOX7hrhn/AERR/wChV6ncWFvNGEZRtAwABjH0&#10;rPOhQ5GJHA7DNT7VLZFKk3uzh7bSI3OEg2gd/s5I/NnNb1n4WhaEz3M0scYGTsjiHT6oa6i2022h&#10;wfLLsO55pmrWs93CqE+TbDqB95vpRGpKTsiZQjFalXRPC/h6/wDDp1S61K+TbI0bRxyAYYdAMAZJ&#10;FZN54Z0W4IRhqBLnC4u2zjP5dOfyrWVFhhii2lY4+IoR6+p96zta1WPR4jlw1/KDsXr5Y9TXRq3Z&#10;HP5s8j1vTzpuvXtrHLLJawTMiyOckgfpmuns3j+xw+UMR7Biuc1a4NzdCPOQCSf61u2xVbWAL93y&#10;1/lXXGNjJyvodR4c16XQ9Siuo+dnDL/eU9RXtWheJbDX4d1sxWUD5on6j/GvnVZMNnNdDoesTaRc&#10;W95CRujbOOxHcVM4c2qFc+gx1pwrH8O6/a+IdP8AtEHyuvEkZPKn/CtkVhqtGMKparqcGk2D3U7Y&#10;C9B3Y+lXTwMmvMfHOtw31ysMMm6CEYLDoW71hXq+zhc6cJQ9tVUXsc5r2vT6vetNKxK5+VR0Ark9&#10;cQNZSSKM9hUz+Y0rRqCEz9729qmnto57SRUkAC4BHXmuCjL95dnvYuglRtFaE2lxi30a1TGPkBP4&#10;1INRSKfZt49TUwhItURf4UA/Ss1ULylW65710OzbPMSskb1texSHBIq8saP8ykGuak0+5ZcwsAR0&#10;qK31TUdOm2XMeU9QKlwXQFJnVvbhh0pn2YAYxUNtqkVwgIODV0SBhmsmrGiZCtsoPSlMAHQVMrDP&#10;NSDa1Ayi0JqB4QD0rXMYxVdkT2oQrmUYjnpTZI/l6Vq+SpGQaheHPFWmQzzzXonNwW7KOtQ2MRwi&#10;qDluB9a2/GiLZ6UrD/WSSAD+dZ+mpcR2sd4gwS21SR3I7V1RnaFzm9m51OVHdaTof9naeL6QqWVS&#10;W9Qao+DkMt1f3jDl32j9TT8y2Phu5aV2ae4HQnkZq/4UtvI0hGPWRixqqTco3ZliYxhLli72NuZs&#10;RY9a5u9QxXDDseRW/dk/KAM1m3yn7M8ku1Io1LMzdgKb3MktDm9Wjkms8xOFaNg/JwMd/wCdLolj&#10;HLaMXwnmEjzU6p0wf1ride8RLqMjQwyFbccBTxu9zW94C1QSwyabM/zAfISeo/z/AErdX5bCWjNb&#10;WNSm0GyNq3lvekYDkbvlzw31rkob27ntJdsreaJM7jzgV0PjG1eZo7sJzt8uT6jv+WKwPDgEl1PG&#10;46oDj6H/AOvUPSNzSMfesH23UIwD8rt3DL1ra0nU7iRf30Lx8445Uj6Gro0wNyMfQ0/7I4OD09qz&#10;9sbexKeptD5214VjcgMskXQj6VqabdfuAsQ3Nj7xHFZdwo+18gHbHgZ7c1s6ZFcCNXWRselVKVPR&#10;tCjCeyNmHTxHBFPKvmzyKHJcZC+wFV7pXmBV2Jx0HYfhW5YH7XpgU/6234Ydyp6GoLi1yhbHIrCo&#10;3c2haxwesabdv81vNsAHKjgk1kxNfW5O97gNwAN3FehzWiyrgjn1rOfS5AflAIpwqJbinT5uplWk&#10;k8kRHmzlixwA3QVqWemS3DBpm4H97k1YgsrhOgA+laVvbyrjcRQ6l9gjTt1LjW6JppCDiPBxVq1s&#10;IF2uyBpQOWP9KjCkWcqn+Pao+ua04I81U6klTWpMYLnZJFCMjir8KYXAFNjTAFWEFcrZsyxCPlFS&#10;t0piDgU48CkZshZS3Tr60sx8m0kYemKUcLz61n6zerZ6bLM7fLGjOfwFC3A8y1vxj/ZerXVso80x&#10;tguTgZ71k/8ACxrr/njB+ZrlrydLi5kuJFXfI5difU1B50XqtdqoQtqjGVed9GapHNBpSDmkoOcb&#10;imOyxoXYgKOtPkZY0LucKOpNc7qGoG4k4yIx0HrWtOm5sTYX18bhyqcIO1UtpK8duaCc5NT2sbyy&#10;qiLkntXZaMEJRcmkuo62mYDr0pXBY55FS31m1jIrA5R/0NIitLH8pzj0pQmpq6NKtGdGXLNWZSct&#10;DIrg8jvXV6Vfl4Q4OfXFc1NCdpzmnaVetbSlOo9KoxZ1Ws2sd5psgTGWHH16iuUvJmiu4zG21tu0&#10;8dq6RNRiePaxAz6Vlapp/mziaM/eGeBxmpkgRagfYSp2ZUgjHpU8gUqWIJOazrdmR0Z0270zn1IJ&#10;HH5VqJ80QYDr2NNbCKLBfMQnIVWDkdjjpXY2MweBZEOcDtXKTITnjvjPrVvR9QNvP9nkOUb7pPau&#10;PE0rrmR00KlnZnbRyiSMU0TGJ8dqoJN5LhuqNU7yK/Irz7HemXp/JvbOS2uFDwyrtdc9jWv4e1Gz&#10;srGHT9V8yRLcBYLtPvqvYMPbpkZz6Vy+9k6HIqRbgN941UZOISjGejPS4/7PvBm1v7O4PoX8t/x7&#10;fmKbJpUinItpSPVMMPzGc/lXnOEbn9akR5oeYbuaI/7EhX+Rq/arqjJ0JL4ZHby2ODg+dGf9qI/1&#10;Aqs1mvef/wAc/wDr1yb6trEfEeqXh/7bMf51Wk1vXt67tUutpOPv01OHYn2dXudo1kGXCB29SqN/&#10;h/Wsm7aKzcqzBXP3Y0w0rfgMgfUmnWVlqGoqpuNQumQjkGViD+tXhoUVg4mjGSepPWpdZL4UNUH9&#10;pmXb6HPqksct6gjt0bdFbg5APqx/iNdFFpcaIFC9KuW+1kHpVxI8jOaxlNvc2jHl0Rzmo6JHd2ro&#10;Fw2ODXBeFkTRPE11DcFYxcx+WjMcDep+7n3B4+levSx7UJrhfFvh+P7MlxtB8x8spGefWnCdnZhJ&#10;cysbq2kjZaTfGOvzKaVYUBGZIz/wL+lcRYS6nbIIrbU72GMcbFnYAD2GcVrw3WoNjzNUvT/22atu&#10;eC6GTp1H1OvigOPkR291TA/OmytDCMzz28A9ZHBP5VwGv+JItFti013NNcMP3cbys2fc5PSuRttR&#10;a/iNzNGZpGJ3HPI/UV0UYc/kctWPJ1ud34i1uGxtppdJjNzcBSBMw+VT7CvG4dWubi8uWv5maaU/&#10;Mz9c5rr4L6wRDHBdLExGCpl7/Q5zXOeItMd3W5giBOMs64AP611qCjsYuTZiNcMly6zcMGwa6DSr&#10;oS2RQsS0TYH+6a594xcwDeUEy8DDAlq1NItJrSO5aXgEKo/OqvcRuCXpzV2Kf9wFz0NYXmnHWpob&#10;oqMHvQB6L4H119I8QWwLfuLhhDKM8c9D+de7gZXPrXyrBeMHiKH5t64I9c19TWhZrKFm+8UBP1xW&#10;FXe40cR8SPENzYQ2mjafJsu78kO46pEPvGuCk2yW0oA4AwM/StfxnM1144ursHMVnCtqv+8fmb+Y&#10;FZUfKsv96vGxtS8uXsfRZVR5Y8/c5iG4uLkmJcKo43Ecn6VY8s20YAb6j1qfyvJkDgfdOD9KjuR5&#10;kTexNcynZ3R69WKlGzNq0AkUfQVHqFl5INzGm5hyVH8QpdNb92v0FbhgFzAAOvau2/U+flHVowtN&#10;1fT5wFacQP8A3JvlNXLuCGZOCki+qkGqV94ctrnImhdD13IOP/rVWtPC0EC4iuJ4znO5SQatqLV0&#10;zNc19SFrQW8wMRwPStm3dtgznpTpbEq0e47jjknvWlHZKIc4rJs0SMu5uxGhNZb63OrfJGSPpWpe&#10;WhdsAVmSahp9hdC3uW2vxk7Tj86cVcUiM6/qGeLaTHfAqSLUbicYZWX6itmB7GaIPGykHocVBceR&#10;yVK5q16GbXmV7e6nVipBNa8f70DjtWRDlpOOa2rcbV3HsKGBwnjZmvNctLBBlY03MB/eP/1q7DQP&#10;DyzW9vBI6K0KFo0Yffc//WqG28OmXXJL2ZGMjNld546cU0TXUeoNFMTHIzZcdh6YpTlokOK5bvqX&#10;b/SJbhHjdtpGc7uxq/YQC2soYQchVAzWlevHc6fFdxkFioSUDs3aqWcKAOwrspyUo3R5tRNOzJ1A&#10;PJArg/idrb2mmxaXbnElzzLjrsHb8T/KuzFyAcYY/hXh/ibVW1bxFc3eSYw+yP2UcCtUSjn76PBD&#10;DqOtNsNRm0+9iuoTh4znr1HpSXMu9iM5qsq7jWiBnuek6lZeJtKDoVMhXbLETzmsB9HbS9XSVMmJ&#10;iVzjGM+teeWOoXOmTLLaytG47g9a7jSPGsuoyLaXlvDISPvHjNZy2NYS1Ori6CnSqMZqqt3x8lsR&#10;/wBteP5VFO1xcKVbEaHqE5J/GuXkXc7OZlSFftN5NIOVJCr9BXa6RZ/uVBWuc0myJuASML2Fd9p0&#10;IVAKicrsqKsik0Mun3K3UAzjhlPRh3Bq6UivLZprXlcfNH/Eh9/b3rQlhBhOQDmsQ2k8Nx5lu7Rs&#10;DwQacZLZkuN9URPBheKgC4OKs3t9LAu66t0kHdlG0/pWcdVtH5WCQH08z/61NwT2YKT6ouoOelWU&#10;UDkjA9ay11ENgRwcnuz5/pVuBJbhh5r4X+6nFLlS3ZV32LsK/aZlVR+6jO5j6nsK24ItoFU7VUSM&#10;KqgAdhWjGwxjNTOXMK1iZVwKkTmowwqRHUGswJwdvWkLZ5qF5Bz1pqyds0E8pKzgDPtXB/EvU/sX&#10;hO5bIBlZYhn3PNdjPL2zyeleZ/FqVV8P2ytgr5+SCOuAf8aqkrzQS0izxma/ByC7OfReB+dQfbD/&#10;AM8B+Zqw15bheI1P0FQ/b1/54LXpHA2z1nxTZwxXaTwqFMmd6j19a57bWxrUNzFfMLhtxPKn2rGu&#10;5hbW7SHr0UeprCCbsjSr8bMTXJyybEJ2oefesm3tZ7x9sEbOe+Ogq9LukRk6lv511Vtp62FhFbop&#10;yRlz/eNb1q/sIK27O3LMu+uzd3ZIwLTQGzm4kG30Stm1sILdcRIF9SeSfxq/9nYLyAPrSpHz7V5V&#10;TE1Kj1eh9dh8tw+HV4R1M2+tFnhZGXgj8q5xFltZmiI+Ze3qK7hoS6HpWFqtizRecgxLH0I7it8J&#10;iPZy5XscebZd9Yp88fiRnjEynemDWbdW/wBnlEqdAefpWlBOJ1wcg0y5iJQg9K9k+Js1oySDyDGs&#10;pPBGatK6XMW3PAOR7VzgLQyFP4TVu1uCkmwnANFwaNuTT4XyIpJcr2LZyaZBMkR2SdfSkhlcStIr&#10;hZB95T0cetTzi2vf3Z+SU/dPr+NOxJG4ViGToD69KpzAjLLxznNKqvp7mO4jyjHhh1qSUIQGDAow&#10;+91qGhp2NzR9QW8tvKlPzLwa0VkaF9j9D0NcXDO1pdiQN/vAV18E0d5bAHmvLrU+SXkd9KfNEuq4&#10;6dqUxK3IzWeJHgfY5yOxq0j8cGsmjZSJ1TH8dOyFPLZqu6l/ukg1XNrdht6t+dSVc2o8EcLRLDvX&#10;hcGqllfPGQlyAv8Atdq3YzDKg2sDmizKTHaTrS2qrDcELjua6M38FxB8kin6GuQubFZQeBWVLpk0&#10;ZJid0/3TipaQ7HfQXqKdm8A1pw3Q29a8tt01BCfnZueprdspdQZMNJtH0qbdh2O2nu0K7c9a5bxX&#10;rVtHDHCz5AOaSSSOFN8shdwOmea4jVZ4vtTT3L4yflXqfwFXCDbM5yUTRt7pZfmiPFX9CmtdYurm&#10;CO6DPbgb1TtnOOfwrjk1gCZR5ZFuxMeFGTu7f1qh4QvD4b8eLA5KwTv5LZ4yrfdP54/WvQpYa1nI&#10;5KmIvpEwfEsF7aeILu3vZHkljkI3Meo7H8q0PDrySRTQgnkDH54/rW/8TLBJ/FcEkQyZIBvx6gkf&#10;yqlpdl/Z65YYZ2Vf1rqUbPQ5W7gBB/ags5LdSMjGQOcd6jubCW0t5ZbZgY3Y+Yrj7ue4/wAKbalr&#10;nxZLJk7Y1JNblzJHb6c0kpAXAz71rZEHDWulXAv45p0WNN2T6HvxWvdttAj7n5j/AEqK0kkmnmuW&#10;ZmtVP7kN3Pt7VDPKXkZj1Pep2KGtJ1pokyOtQb+Tk9qaj5VvpUsDqPCFv/afifS7NuRJcLn6A819&#10;XKAqAdgK+bfgzYm88cRTEZW2jeT8cY/rXr3xQ8Unwv4SlkibbdXJ8mE+mep/KueerKR55ql7DeeI&#10;tcjglWQJcv0P0NNiPCnNeW6Frn9l68JpmJin+WQ/U9a9StGWSMBSDjoR3HY14eOpOE2+jPqMsqxn&#10;SS6ohmhAdvRqzmXYrI30ranXK47isudSwJxXLBnpyRY05vmC+1dRaBgorj7CQpKATzXYWMoKDmvR&#10;tomfP1FabLbR7utQuqpVot8tZt1cbZAMVJI2UBnWr7AJAB6iq1rH5pVvWtKeHCD6UhmakAbJIrK1&#10;LS4rpGSeESKeOnNbq4BApzxBu1VGTWxMknozhE8MwRN+5uJV9ASeK1bDQYomDM80v++5x+VdF5Sq&#10;Puio5G2jAq3Ub3JVOK2Kxtoo1wiKPoKkiMKko5+ZhwKjaTqSeByaq6df+fctIiEqp4JqSW7HTJYy&#10;3EUL+aYyn8JA2ke+a5TXI2tNRkBVtqSbFcj7ykf0OK7TT7/7SAscQYgfeb+lcx4xvpHkjgEDeSPn&#10;eTacFugGf6UEXdzZ0y1LeF5gAWcyK315pkGnXEpG5dinqWNXtI3nw5IqBix+7jqTmolsLx+WyB/t&#10;Niuii2onLW+Ira7b2em+Hb+583MkVu5Xp1xxXzeEDo5YZwOM19C+LNMK+EdUZp4ywt2O0HOa+fhv&#10;lhkUDOF6V0U0ZvYzWEcKsxILEYCioo42Iz0zTzbuJVDdM9KsoMnpWzZCVyuInzzyB6VLazvbXCTR&#10;nDIwIqQrgYFViNrkY71NrlLQ9U0jUYby2SVMYI59q0JJlAAzxmvLdI1STTbkfMTCx+Yf1rvo5Vub&#10;cOr5BGQRXLUhys7ac+ZHTaW6M+c967G0lUKDXk1pqcltOVOa6S28UxIgDFgfTFYuL3Nk1Y9HEyOm&#10;DimLHGSSTmuAj8UXU8xSCPA7F+9aMN7qcp5mCj/ZWkJRNfXmhWDyxy7cAVx08TW7bsZHeuhMbNlp&#10;GLOerGqc8IwR2ouNFS0mUkGtq2mAxXLSq1rLuX7prQtL7cBk0yrnVxXA6VciuBkc1z0M2RkGrkbn&#10;PWpFY3/tAIAqRJAR71kRyHPWriS4HWkTaxeLZNMLAHJNV/Nz0qrLMZG8teR3NIGWPN8x2fOR2rgP&#10;ivGzeHIpf4VlwfxBrvIk49hWL4v04ax4fu7Pjc6HZn+8ORV03aSZnLVWPm2SCMqdgwag+zv61YvL&#10;a50+6aC5iaORT0IpnnivSTOBruey+I7y3uXjYOu5M7j2xXE3qyX9yCpxDH09PrVg75nJkJkPp2FW&#10;baIAhnGcdB2Fa0aHItR1KnO7lKKwH3cEn9K6RFL2sRZvmwM7fyzWfMGY7lGPWrGnyF4ZIS33SCPo&#10;f/r1zZjBumpLoe3w7XUMQ4P7S/In2MVxkke9IQeAT+FWQDjHP4UpQfjXin2rIo+pU02W3R1KkdaR&#10;jtkBqf71O9iVbZnCX1q9heOQPk6/SrUbJPGM85re1O0SaZS65DAqa5WSCbTbxoSSVHK+4r2cHiOd&#10;crPkM6y32UvbQ2f5kWoWeMle1Zu89CMMK6RXjuE2nrWNf2Zifeortfc+fTWzHW10ZAE3lJk5Rs9a&#10;sNIBsmGTCTiVAcGJv7w9BWNyeRwRVu2vdkpZxkkbXH94UKQSh1R0imSdZrebE2xcq+OfxqqLRo0J&#10;XlD1XHT6VJp0zK7mN42Vtuwsfvf7J9+laTNDeAxSAwzLxtNXuZHOLlt8TAll4FbegNNJviT5mQbt&#10;nfH0rKu7Ke0m3MCw7MO9T6ZdGz1OC4ViADg/SsK1NSVmaU5OLudU2JY8MOfTuKbCSj7WOfQ10l7p&#10;a31j9rtl23KDLIB/rB/jXMk5Jzww6g9q8xxcXY7YyUtUasQXANWkKkYIrNs7kZ2t1rTXawyDWcka&#10;RZDNArDpVL7I6H9xM8Z9jWtsLLVG5ikj5UE04ysapkanWoR+7kEw9COaVNV1MHEtqCaZHqhhOJAw&#10;56mtGLV4HO4uGPYGqaR0xcGh9veX9xiNLFQT0Y9BU0iXQcLNPk+kfSmxXkkp2wxHB9BgVleJdbGj&#10;2ewOGvJR8o/uD1ojHmdkRVqQhG5W8Qa/HpkRt7cq9yffO361xyvLdTCSaTczH7zc5qk9w0kxmmJZ&#10;jzk9c1ftELkMSApOQK9GlTjBaHi1Kjm7s0Y7YMCF/iKyKfcHmszxRH5c1pqCEZWUxse+V2kfzNbs&#10;ZVACWxt5OeKqyql2vkyRqYln85SepOMV0dDMuz3DardPqk0bqpASEnghQOuP1rMupJbcq0zfdORn&#10;0rc2iSxYAcLggfSuf8Sspa2g+7vcAkelNIC7oFrts7i8f/WTEkfSmaukV5bJFNIViTkqOrGrv2yK&#10;2t0jLBY8YXH0rEsbczO0kmWcnPNMkZChvMxqwt9o2xxuMAj61n3cUttKY5kKN79/8a6aS1Vo8heR&#10;UDKskfkXKebF2B6r9DS5RnISPhT6nimxucEDvxWjq2izWi+fbkzWv98dV+tULaEuRgVEtEM9w+Al&#10;iPM1S8I+6qRg+5yT/IVY/aEtZJdF0mVT8qzOp/Kup+FHh9/D3g4S3JAkuz9oYEY2rjjP4V478UPH&#10;B8S6+9vEx+wWjFIlB4Y92rmj70imeYyBihU/eXmvQvA2tPLEtpMSWhHyk91/+tXFt5cqthcHBqx4&#10;f1D7Beo+7aQRjPf2qcTh1VptHVg8Q6NVSPZpFyuRWZdAqenBq5Y3lvd24MMqupGQAeR7GmXMW9SP&#10;WvmrOErSPslKNSPNExY38uf8a6nTZtyjFcdPujlO77w61v6VcbQpz8pr0qb5o2PDxceWpfudYGJj&#10;61ThaJp5RIV3Z4BNSx3CGMcisu/01blt4ZlPYqcUHOmbliY1PbANXbmQSJgHmuQt01GxPyEyJ7mr&#10;TXGsCQMscZHoTSaHc0pUMMigHJarMcny1WhWWZRLcYD44A7U5iFpAyWRxWdcTAd6dPcADrWTPdoq&#10;PJK2xEBZix6AVcUS5WDUrny7Qxqfnl+UfTvSabGdip0XuPWs+xMmqS/a2BCN/q1PZe1dBbRAEInX&#10;1oZn0NuwZ9gjhGG7t6Uaykc8MWnqA7OwLA9gO/8AKpElSytc9Dik02EvO93N99+B7CkQzXijjttN&#10;Ef3duAMetVi/savIBMoRh8pI5981Y+yQr/ADW9JXRzzepzmrQNe6Pe2yjBlhdR+INfOdtG6zsBwo&#10;4Ir6vCKp+VF/KvmfX7caV4l1GLBKLO68D7ozxxXVSVjNnO+WZZ5SGAdTxkVHwzttGHU8r6/SrUET&#10;tdTkD5WAw3rzT3tcjAGGHQjqK2IKqANUU0J5KjOKmLrHJiYY/wBpehqyjRSANGwIxSGZQXKgjtW/&#10;oOs/Y5BaztiJj8jH+E+lZPliOd0P3SeKbJGDkdamUeZWKjJxd0egyRpModeT1BpLe4ginUTjb7mu&#10;V0TW5LaVbS5YmM8I57e1dNNDHPIpYfKw/WuaUOV2Z2U5KZ01sbQSpMsqbT710UVza7RtnT864SHR&#10;GKfu7iQL1wGrVttFlfAed8Ad2rNwOtUrnUS3tqiktcxADuWFYV7r1qci2L3BH/PFdw/Pp+tWYPDl&#10;jGBvAf261dNlDGuEiVR2GKlpLchxSOaivJLzKy20kX+9U9tC6MeeK1JbVScgCo1h2HpUp3ILNqel&#10;aURrPhO2riOcdKGO5dRjnk1YVwO9UFc0j3OP3cfLHuO1ITZcluf4FPPepLdc+w9apwRHO5+TWgjB&#10;RikQ2WCwVQBWbeS5BFTSzdQDWZdSYBOaa3EcL4r0u2vYZBKgJHKt3U151/Y0X/PX9a7zxjqa20DR&#10;qw8x88egrzr7Wf8AY/Ou2mpWOeo43O4t4sDcR+FWgCf4QBTxGAOlPCnivUucZGBz0pqMbS5WXgrn&#10;a2fQ1YKZ6nmmSIGQg9KipBTi4s2oVZUaiqR6Giw2v8pyBwT707ZxzVGwn8yPyXJ3R559R2NX4wG6&#10;9R2r5upB05OLP0ihXjXpqpHZladOCR0ogfjGasTIdh4qir+XIQRx0qDQffoTDvU8ryKzrq1j1S0R&#10;k2iVfuk/yrZ2iWJl9sisBd1reOmfkJyKuEnF3W4VKcasHCaumZkljNbt88bIfQ0yRS8ZDLnjrXWJ&#10;JHcR+VMoZTxkjpWXe6Y1u25fmiPTFetRxcZ+7LRnx2YZJUofvKXvR/E4q6t2gk3KPlPWqz5zuH5i&#10;unurIOpwK56WI2821x8pNdbR4sX0ZCs7jlGIIrYttfVgqX0QYjpIoww/GsqS3+XenSnWERubpbcR&#10;oWkOBu4xUSm46lqEZ6HWx3ttcwfJcJMmM7CMOuPyyPwqK509kfdCoKEbge1YepaXLpN4YEmHmFA3&#10;yngg9v8AOa0PD+s5iFncNwpwrdxWkKinoYzpuOp7L4TlXUPD1tMP9cg2MPXFRa34Xjv3a4sisN3/&#10;ABxtwr//AF65zRdZm0NwUQSW7nLIP5j0NehWF9Y69aeZDLz3wMFD6EVx1qbg9dioS6o8vvLG9sXx&#10;cW0kTDuV4P0NS2mp7SEl4Pr2r0W+j1OzQjy1uIfTGSPwrmLprG5b9/pwVu+1dtc/Insbqq+o22uU&#10;YDOK0EjilHIFYghtY2/cRyoPTORViOeWIZAbA9RWcqbNYVV1NNtLgkP3B+VPTSYE52Cs5NbXf5YB&#10;Z+mFGa3bKxurpPNnYQw/qfb2rL2cjV1YpFW6eKxspZUUfu0LHjjpXiOo38uoXst1O5LOc9eAOwr1&#10;Dx5qRstIkt7XKBjtHqa8strNpGDScL7969HDU+VXOGtU5mJbW5mcFvuCttCkK5JG0DjiolRI1HGA&#10;KrSObl9qfcH612JHOadrcCdt8vKjovrV824kUspIrJtoGFbFozRLgyD3yK1SEPsZCkphlPysMVg6&#10;rm78QQQLktD19sCugheO6lZQNyLnc4GMVl3JihunuFB86ZdpLdgOKdguTz2ySRrgAhBgU22iEcme&#10;3en6Y/mOIyc8GrUsPlycCkIkRQDioLi2G4kCrW0lVYVN5YkToKEBijdCTt5B4ZTyCKv+FPCdvrXi&#10;q0jSRI7UvvljY4xjnA+tMmt8EjFQxRSRSb4nIYehxmpnBSQ0z2b4qa//AMI/4BuBYugeTbACjD5A&#10;f/rcV8seYrsTnJzXRa/ZyyQPKrySR91ZiShrkMsjY71io8hVzWEeQCDjNV3twNxBOW6AVJaSgx5Y&#10;9O1XowJD0xkYHrV7oNUM0m/uIeYpmVl7g11tn4tuIgqXsfmp/fXhh/jXGTWz2M6OASjdfrV2G6jm&#10;XBOD3Fc9XDU6ukkdFDF1aLvBnbzTWuqW4ubOZWI4I6EexqKxvmgfym+6elcTfQvBCJo2ZMt1BxTr&#10;XVJoN0UrbhjKk9Qa4vqTpaxd0ei8fHELlmrM9OFxdiMPDhsdicU+HxG6MFms5AOhbqKxND1H+0LN&#10;XibPZh6GtW3uJbSb/SId8frtz+dQ4rZk07N6nTW+q6bPbB2lCFeoNTDULOY/uZkY+nesNJ9Jnk3O&#10;kWfQ8Uy4TSppQYURSP7hrPkRs4Rtub4vo8lciop5xtJBrEaC3gIkjZgcc89aqXuu29lCzSNwo5oU&#10;NdDBysXLu6xnJAA9a5szv4j1Iafbk/Y4zuncfxY7fSsC/wDEFzrMxSLMVv6d2+v+Fdn4O02e000y&#10;tCA853c8YHatnDkjd7nN7X2krLY2YIhHiGIbUXg4rVtgIl3BC5Hp0FJbWqQrul+ZvTtVsRtJgtxG&#10;Oi1zNm1xqb7gh5Fwg6AGtCFo8YKfrVN51QYHAFQi4lc4jXC92PAoRLZuwSRmQLFwGdVHPfPNbWOK&#10;43QJxda3HBE++KAMzEHjd04/OuzNdtOLjHU5Zu7I8c14l8X9K/s/X7fVooV8u6j2O2Ojr6+5GK9X&#10;1vxPo/h+MtqF4iPjIiX5nP4V494/+I8HibTDptvp4SAOHWaU5fI9AOB+taxTuQcbazpIoXgGpZ1+&#10;XKjj2rNtI3cBlU7T3q/HHIqkt2BrYTM6WIyOcqCvcYqq1sq5KFoz6dq6eS3WWIORjA7d6zpbWRif&#10;l47UCMOT7QgBzuGc5FK1wMhl691NaRtQi7QCPeqktpntQBWZhIOOK7HQL37dY+U7fvY+D/Q1xkls&#10;y8qeKs6PqL6ZqCSNnyz8r/SonHmRdOfKz021vpYBsdCR61rQaqhYZBqpYiC4QHIIYZB9a0RpsPBF&#10;cTb2PSjOVjSgvUcZFWQ27nqapWtkgA56VoJCB3rNoTdyFkz0pfK3dqueVwPWmSMkKEsQMUhFMx7T&#10;0qVSFGSaqtepI5CkGrEShsFjn2osK4uZJvljyqd27mrdvbrGP60qlQOBQZSemBSC5OXCelNMpbp+&#10;dVsnrVG+13TtOH+kXKh8cInzN+QqlFvYhtLc02cY5rmPEmv2+lwMGYNMfuoD/P2rD1Xx1LOPLso/&#10;s6OMCR+W/LtXn99qUlzKW3M8zna27kmuqnh3vIwnWXQbqt9NqN9hmzJI2CR0/CpP7Bi/57N+lPs7&#10;AW43tzKep9PYVc3e9bN20Rko31Z2XlgDocetL5Y9KjsLuO8gBQ/MOoPUVbUH0r0DAiKAjGKiKErg&#10;8VZI+bimsuaAKMOYbtXTjsR6itU4BEgPvVJIMybqd9o8q78o9JPu57H0/GvOx9Dmjzx3R9HkOPVO&#10;fsJ7Pb1LxO5P51n3MeCWHSratg9eKSaMMOOc+1eNsfXlS1n+byz9RUepWwLLIvfvUcqlCedpByKt&#10;W8q3cHlsQCP0NVsVF2KcZOMHrVuGYEeXJ0qPZhyjjDj9aGjI+tJs0cbor3lgVYvDjB7etYN5ZJco&#10;w24bv7V1EcvylHHH8qz9Ss3KmaEfvAM4/ve1d+GxTj7k9j5nNcnUk6tHft3OIKyWUvlyDKHoaJbb&#10;d+9iOD14rWd7fUYjG3yyDqp6g1lYksZvLk5jJ4Nem7NHyiun5lO4nnlZfOdmKjAz2FRxSGOQMOta&#10;dxZrOu+M8msp43jba4wazacdUWpKW52Gi68VUQ3DZjPAPpXT293Lpsi39lcLGR1y3ysPQ15haSHe&#10;F4/HvVjU7x5jHbFjtjXOPUmtvaJw1MnC0tD6R8PeKF1eyLqF3g5mQHO33+lbT22nal/rEVXJ4I4w&#10;K+ZPC3iCfR75SspWNuCCcDHoa9v02/8APhguI2domGA3XHqK4KlPl1RaudA/hWGdQbedTkkDIrNl&#10;8F3czAG5UIQTwOtSxavJDIyKzFAPlIXFWoNXaWAoS6uqnacdfWs+ZhYfYeGbHSQ0kmCeC4z1FQ6t&#10;ejyAkOMA7Tg9cd6a5ubhizu20AceoqtdQbYiuCTyKV9dR2PL/F9xJcXscbEsAOCaxQAicjH41reJ&#10;HB1R/wC6nH071iqrXMmEyE9cV6NKPuowluNO+5bbHwntV6G1SFQWwKa80FlHt/i9KoS3U1ycZKr6&#10;CuhIkuz3sUeVU5I9Kqiee5bYCVUnmoo4DtLYzitPTrdQ+5hk+gFUkI1I1+xaWEjHzOD/ACrN1+0k&#10;itvtZfDOQqIo4UdT+tbh8iaWBTjCZ3KDn86p+J33wqgGFHP5/wD6qzq82nKbUpQXNzLpoZWguSEY&#10;nmulniEiZ7iuW0M4wPeuxjAZAM0RM5FSL7m30qxGvFR7DHL7GrCLg1SJIZYg2ciqRjMb9DjNa5TP&#10;GKpyRs9w/J2gYxTAzryAofMUZV/vAjg1yGp6UkN9FKoHkO4BH93mvQGiE1myHqOlYxijkkCTqrAZ&#10;BDDOT2qZw5lY0py5ZJs5S80aa2kZoRwO1VYZ2ilHmAqR612zoJoWKj95EcMPbsapy6bDewOwQbtp&#10;I+teVDEypvlkfTVsrp14qdJ2uQgL5McjruikXk9qpXWlp/rYVyOuUNTWn261Bjii8+ADPl9x9Kt2&#10;8sE+TbSbJP4omrvhUhU1TPAxGFq4eVpozZcz6c0ZiZgOjLzg+9Y9wN0qtEwbCjcOhBHtXUtAY5fM&#10;iHlueqHoarX+lxX8ZkQeVcAdcVocxnaVdXGlz/abdsqT+8jbgGvRNI8V6fdIElYI/dX4NeV4vLe4&#10;8hi0b5x65q5fTXdg6wXUMbvtB5Qqwz6iuStRhN+Z0U6soHs0Z026GcRn8qjuk0+1QvujT8hXj1tq&#10;UhaRI7ua2fqpDZWrDLqc6hriSScH0fIrn+ptPc1litNjqtU1+2UlLdi59RXL3TyX7lpH+Qc4ro08&#10;KwW+kf2jfatDCmOEiTzCT6detc01zZwsxeTec8AkD9BW1Kkm9DlqVKjNnw1pKajeorYWOM5cscZ9&#10;hXqBvbCxRRNdwxgdAzj+VeIy6r5KIcbd33Qo5xVcalcSMSCAPenUwvtHdsdKp7NWPbX8XaHE4/0v&#10;zGzjhTgUx/FmiyN+81WFF9FBP9K8bhmllf7wA9aklAWFpXcYX0FS8DDuX9Yke52t/pd5D5ljdQ3G&#10;O6uGI/CuX1/XpZma2sHVipw7Fv0FeYadcNEzyQO0cuPvKSOK0l1aSJB5eBIRy1FPCqErvUJVnJWP&#10;RvAniuy0iW5/tXFtlM7m9j29c1S8T/Fq7vN9toytawHgzH/WMPb0/nXm088szl5HZmPcmoCCa3dN&#10;N3MkyS6vJZ5WlkkLOxyzMck1nSyfjVl488VUmUDI6mnyhctaRMftJj3feGcV08FsZUIReW65riFZ&#10;7eVJV4KnOa7exuZSsb+WSGXnaOPrUtDuSQRlYpFYf6ofnSxrG+M4yaXz2ErHyWCkYbjrVGW48iUg&#10;I+BnqKQFma2jbO1c+9Z81mwP3Tir0OqRcKePWrsdzaSEgkD696AOWltTnpWbdWxHIFd7Lp8Vxnyy&#10;uf5Vk3WkupOVyPWgDO8PeJn0vFtdbmgH3W7r/wDWr0Kz1u2u4laKZH/3Wrzt9LUtllP1q3baPtIa&#10;Jxn2NZypKTuawrOOh6ja6gp71dGpwxKXmdI0HVmIArzNku/LEKzSxuwKhlYgg9q4me4vbiUpcXMs&#10;hBOd7k9Kz+r36mn1nyPX9Y+JWl2QaOz3XcwHVOEH49/wrhL/AMX6prMi/aJ2RCSTGnygCuYRDgZy&#10;NzfpVwDAcjpgIK1hRjEwnWlI3tO1e5hMXk3Ei7yQFY5GBXR2ni+9j2qzRPuJAO39a4m3YwytkriJ&#10;cDHrUqylWjCcbV3dPWqdOL3RKnJdTvm8c3OwbYYQWbAznnr/AIVUfxtqDoGVoFDMV4TJH5muK3vi&#10;EqxJLbj7daMDG4NkGXjPGKXsYLoP2ku50V74ivblc3FxM434Kqdo/IVhz6giNlSNySHPGCQapzvj&#10;zcMeGBBqncScyAck8n61ailsS23uSXd4csFwDu3CtPSbAhPtcy/O/KgjoPWsq3snmkEsoOwc7fWu&#10;wvYmt4bVoRkFctUtt6FRXVlby/Sm+Qfap0uEuIlcYQLw+e1M+12nq9Ryl8yNGVTYXKXEfCP94f1r&#10;dglE0YYHORWbNbmewZf4k5H0qtot2RJ5LHBQ4GfSvQ2Oc3mQnPFMVTip8ZGRzmhUwMUxEYXGfQVQ&#10;u4POO6NsOnzA+hrSkIVcVCq4jZj1NJq5UZOLTRFbXK3MeOFdOHHof8Ks4BBweKxQJI7wzQ/e6MOx&#10;FasMokjDr93pjuK8HF4d0pXWx95leYxxdPlfxrfzIbmHcMrnNZql7eXzEP1HrW6ygrx3qhdQZG4D&#10;muRM9UlUpfxBlOJB0P8ASowxU7JhgjvWcsklrLuXp3HrWtFLDexgkjIHX0osXCfRkbxHG4c01W42&#10;P07e1SMkkBweV7GghZBlRz6UJltJnH+JNEaGX7dbZXPMgXt7isX7VIYR56edF03AcivR/LEqNE4B&#10;B6Zrj9T0qTS7h54EL27H95H6e4r0sLiPsSPkc4ytxbr0l6mHHciBv3b7kPTPapJ5RdREbQD1zUlx&#10;pomT7RZkMD/DVAMYHKuro3oelegfOXTIV3I+R1FJLI0kvmH71PkkBbcMY68UpeKVQG+VuxrNroNu&#10;4kqnYJ4zx39jXoPw28bxaberp2qv/oc3yhzk+W3r9K8+gnMDlSA0bcMvY1NNZfJ9otCXjHJ9V+tJ&#10;xurEOVnc+tho6SKHTDKyBlYcg/Spv7LSE5AGMg15X8H/AIjFvJ8OavLwPltJmPQ/3CfTPSvanKqd&#10;rDj7vPoa4ZwcHYtO5jSW4XjHHKmsPW547DTp7mUgKi5/4EOg/GukuJF24PP8JFee/EPUETRhbiRR&#10;JM6/IeuAeT/KnTjzSSBuyPM7uR7+5eWQ4ydzmq8lwIECxjk8L70gLysqwxvIAeQo4J9zQ9rJuD3E&#10;0cGSOAcnnpzXrxSSsc5VK/xzMAT6mpYlO3EcTMO5IwP8aEvtNgO1GMspGRxkk5xj61fS5lLqY7Ri&#10;okJGSOmOOKoCNbS7ZOAIgD25/nxVm1juLS586XfPAq5dSclR6gD+VTJbai1sNyxxgxbCc8g5+9/9&#10;anRQ35fHnHaRtIXgGgDT0yGEytO8xYO5ZEPRQTxVfxKilWIPUA/pUi2LRLlpAgHHWq+rgm1Xc+44&#10;xnFD2BGHo/EpHvXaRj92OK4vTBi5NdtAA0I+lShsHjDr0wR0psR/hbqKlQc4p7IuPQ1SEGPlzVdQ&#10;MvxVjcAhFVY3zJIO1ADYh8jfWs+6hCyGXHHU1pRcBhVa5XchX+8QKoRmX+bKcX0YyigLMg7oe/4U&#10;yORbS8R0YNDIQVPar0ZSWWaNhlSOR6iuegkFvczaNcNho2zbse4PIFeZjaGvOj6HJ8by/uJvToas&#10;0bWN9lOEb5kPt6fhRquhw6vD9qtcQ3ijkpxu+tTWrrf2v2Sc7Jo/usexpiTXGmT7ZF+Xv/8AWrzY&#10;zlF3W59ROlTr03GSumcs2o6lpzeVcp5wU4KuORV221+ylIWUNC3o3Suqu7C21KETIq78da5u50W2&#10;dmjkTDCvXoYhVV5nxeYZfPCy/u9GRXyWt0iyJPGrqcq+eRWbfabc3j/aJL1pnOPmY5zj3pL3w7sG&#10;YZWA/unmqS2DwnY12yewra13do82+lipLA8dwVB6cE1saRcG2VsykofU8Cs+GOG3uQ0gMiA9CfvV&#10;q39wbe2Ty1tVZxkIp3Mv17CrQiteTalqmYgpS1VyyAjHtn9KgighsmJbbLP2Gc4NRySXVwN08xx6&#10;CrljCEj3BMk9M0aARxaRLeMZpZSCemRVuPQo1PzSs1aEMhVlUoAKnlYIpbIxSEUjBb2kfC/Ss27h&#10;murfbCMsGztFSXV5GXI3ZPoOatWytFDlgQz8kHsKly6ItQe7RQhtfJGzOXA+Y+/pU3l7Rk9anAHJ&#10;7k5pCCaqxJBt5oERY9ePWptueKD93A6UrAVZeAVT8TVOSPrWgy+lV5Vx2oAy5Vycd66PS7tzbpE9&#10;w8ZUAADjj2rKigMkxP8AdGea1oZIYhahwoO47WPHPvWUnqUtjYSe4iQeXeEg9nXOPxo8y5YEbIpi&#10;B2AzihUa4HztCm7oAnX6E0qpOM5kZSOAOCuPpUgPS03pvn03g/3TUUmn2J5xNET0ByPyrSiublbf&#10;opz6f4VNDehSPMtt2M9BmmBlQaftfNvqeG9GANaaxX4H72CG4THBQ7T9cdKaiadNO8kkbJnvjpVw&#10;WdmbZTbXcgk3dfM/TFAGVKtuJRHMXhc9pIzj8xkfrUyaeMb42BXsynIrYe3uI4Y3BjuOORIMn9Kj&#10;FsHTe9iYTn78JwR/KmBnmCRSN3boa47U7BE1W4iVfvNv+imvQHimSMtHuuYx2I2yf4H9PrXKeJoj&#10;uiuYz8hISTIwVPbIoEzD+ygIZAMk/Kg/rThaNujRsAJgtkd6mguULsQAFjGFHvVjejQjOAZDzzQI&#10;pGNmhQkZZ37HtT9u0ysDjauM81e2J9oCk4wNwx09KiO1opnHOScZoGVjHh4SoHAzk9uKhAOx8j+P&#10;r+NXZAoSMn+IYwB0qk04WZlwBGDk47+1ICGbaDJuKhT1NV4Zi04WK2V3PQuTWouni7nM0mVizlVx&#10;zU8di1sx8tFBP8Xek2UohFLqFqBJPpySQ5xlG6VqWsmp3Uypb263cEn3Ied6+uKuaYd0KrMmR0I9&#10;a6LS9VtPD16HktRslXBCnJTnr/8AWqZNqN4otJN6s56/8CeJFtzNa6eAr/O0fnKWHt1rmP7I1f8A&#10;55n/AL5Nev6j8QPLIisbAsW+7JMeD9AP8a5f7TrHv+RrKEqjV2jSUYX0ZcEHluykDBrldRRrDURM&#10;n3QefpXbMgB561g6/ah0L4r0zjNHT7gTQKQc8dat475rlfDt4VLQEnKHH4V1aHcvWmgIpRkDFMmO&#10;2A8YqwFyee1Q3I+X60AULaMM5JpHZrG4z1gc/MPT3q1bR7QWNNuVEkZBrOrTVSPKzfDYieHqKpB6&#10;olB+UEEFD0I7ikZQwxWTBO2nsFcFrYnn/YPqPatSNwyh0ZWjb7pU5BFfP16EqUrM/QMFjaeLp80d&#10;H1RSuLbdyBWeVlt5N6Eg963XAY8VXlhD5GP0rFM62hlpqaS/u5l2n9DVl4ed0Zz7Vj3FoRyopbfU&#10;ZbY7JQWUfxdxTaKjJmowyR8uDRcW4lQHAJxUsNzFOgKsD71IRk8VI5e9oziNQ0ia0la5084UnLxH&#10;pmqi3FtdfubqLypO6uOPwNdzNAGO7H1FYmoaUjkkxBl/lXq4TFKS5JnyOb5S43r0Vp1RzNxoEbAt&#10;CxTPTuDWRNpl1CTlMgeldYLWWz5gYtH3RqcqLcfOEI5wR6V6DgmfOXOIKyRn5kII9RVu1laKRZYj&#10;14K11kmno2c4APqxqlLpUakOiA9iAD0oVOwXKIsJJpI7vTomMpYAxJy2fUDk9a+gfB/ix7zwhHLq&#10;5MM9uBC8svy+ZjoRnv2P0ry3wgqma4s/sUU7lS+X3buB1BUj09DWvr/iLRJLWO206zdx5e2QyZjC&#10;MBgEBDgn61jOCqO1hq8Vc6fXPiTpFmJBHJvfqM8ZOPTqRXleqeMl1G8eSG1a4mc5LuM9ugHpn2qi&#10;mk26jeUMjnu5zWna2oUYVFHsBitYUFHYlyuZ6HWtQYeZL5CjGFQZIwMVYTw4JCPOaSU4wdzV1UNh&#10;5dhiPAlPOaoGWdDtdSD9K2SRJDY6JZ2jByi5HTFaXmxQ/NHF+NUg7dyasxS8YK8UxFmO6S44PDel&#10;Mmm2zrFGcf3jWnp1lbwWTajPC77iFiSNdzMSTwB+FauoaBZ63oFxf2lu9re24Z9jKRnbyQR9K5Hj&#10;IqfLY19k7XOcW2kuJQZCQvpUGtqNjqP4MAAVLb3JmkhhjPz7csSeFFQ6qSy3DY5yBXU3dGZhacMz&#10;k+9dnaf6gY9K43TxiY/WuztsLEpB4xSQxTw2ak7ZFIV59c00MehpiGythTVWHjc3rUtw2FNRxkCE&#10;0xD14yfWq8vUn+4P1P8A9ans+2Mtnp2qKZWjiAf73LP9aYFe05uJfbFYPjDTyxgvYhhx8pI9uldF&#10;ZLgysfWnalbi5051I6ciplG6sVFtO6OQ0nV1uCsUz+VdpwHPRxXWQXcdwggu4+egP+FcHqGmFXLI&#10;Dn1qxpuv3FsBBdxmaNON38Sj+teTXwr3ifTZdnCSUKz+Z3EaPp77428y2PUd1qa5s4b9AynB7EHp&#10;VHTtQhuod1tMJE6Edx7GrAY277kBCd09PpXBeUJX2Z9HanXhZ6pnNa4LrTX2shKn7rgZBrnWF1cO&#10;SI2yf4mFepEwXkBjkAdD61zGs6Pf2uZbFRLF/c/iH+NenQxil7s9GfL4/J5Um50FeP4nMQ6SxcPI&#10;xzUk621qvIDN6U1r+5QkSxMp78UsMto7ZcfP6mu5LqeBJNPUpp5k8v3Qqk8A1sENG0SDBxycU5BB&#10;uDKF45yada2j3cryk+VGeAeufoO9KcowV2XSozrT5Kauxst4kK5PJ7AVasdLuNS/0i+DxW/8MfTP&#10;ua0LK20qzcO8Mpm/vSITj/Cnajqlu+VjuEwO2cV5tbFSn7sEfSYPJ4Uf3ldq/YryrYWfywW8e/sS&#10;M1mTSSC9COc71JPsafbMJblnzkKM5qC4Ytqijr+7Y/pXVhaThG73PKzTEqrU5IaJEgUFaCvFSovy&#10;CgjnpXUeWQ7MnApsgCjAqxwq4HWo1Te5J6CkBB5eBzVeUDmrknX6VUn9BSYBAm1M85Y1cv8ASla3&#10;hAb5mIyRUcYYPAgxy3b0rqHt4nNuihSuCxxWD3LscZbrd2glSNiW+4d3UAdhWlHrM0Rk/clSAFQH&#10;oB3Pual1OIQ3IZ+udjEd/wC61RJMi/LKVZe2aANJ9dhVZFK8ZVIw3U56sevFWYtVtAsuDuCMEGCM&#10;ux9B6VmxCycnEX3htJH/ANerq6VYOuFVlz6GmKxejurVJZX8whIyFbjI3HsPWpopLXzpfMdSFALZ&#10;/h/+vzWUdBXkQzFRuDc+o70yTQr0hgkytvkEjfMeSPWlYDoINpLBJMYG7hug96uxzXAAVZdynoGw&#10;a5B9O1gidDkmVgWIxyB26cVZFnrUiXMpiKM4VE+bOF7jr1osB1qXbhPLeBGUnJI4qnd6fZX8iiYH&#10;YwAkQ8Fl+vrWH/xOYvOfy5gEQJGAOvqeM88ninNql1AWScYWPah8xR8zHoRnHHOPwo1EdrdfBPSp&#10;0Eun39xEr4K7sOCMfhWNd/BfW4kP2a/tpioBAcFT/Wuh8MePF0/Tfsl4sjvC2yMJy2MZxz1xzXQQ&#10;/E7w/IwjlnkhcnaVljYFecc8VN2hnlM3ws8WQynbBBKOh2y4/mBWXP4D8VWodP7KkKsMkowP9a9z&#10;X4geHZSxXVrdCOokbHGff6Vla38QdDsbGa4ivIbiRVykUbgs5PT/AOvS5mFkeAatpmr6akaX1o9t&#10;k4XzMDOO9VYJVGI40aVl67R/M1oavd33iTVJL6+kLMxwFBwqjsB7VJa2DRr+6CqCeRuH+FXcCexM&#10;80eGjRMfd+bP51bjZN+2dlWQHGQetEENzFGyLtO4jnAP+FOKSlGS4thvIODtIye3TNA7mvYQhgNh&#10;BIParV1bLMuZBiJecY5Y/wCFZdhK1tL+8jUZAGN4GfzxU95dMHYQ+YU3bR8pP6igVy3ZsERcBTIh&#10;OGPYe1XftE//AD8H86w7W8ePJLIS3IBIPFT/ANpP/wA80/KiwzdBB5qtfQ+fbsO46U/mFhuOUPRv&#10;8alyGU12mRwku7T9TWQcLnDV2FlOJI1561j69Y+ZG0irk1FoV4TAEY/OvBpIZ1ahcHmoZV30kUue&#10;KcWK8GqENwETaKgmHQGp+T1NQXH3hikwIDCJAVI61iNPPot1wC9qzZeP09xXQRnnOKg1O1Wa1Jxz&#10;9KyqUo1I2kdGGxM8PNTg7MkhuYriETwyh42PDD+tTYDcE4P8684urm80K/Elu5Ech+ZD9049q6jT&#10;vElrfbVfMMpH3WPGfY14dbCypvTVH22BzijiVafuyNmSMA7TxVGa1STParvnqwGSGx/FQWVuoxXN&#10;serZMxVimtZN8ecDt61q2WorKdr/ACv6GnPbqQdpzVGayJOVBBHcdqNykmjbwG471E0XO3OPTPes&#10;yG8ltWCzZZP746itWOdLmMEMD9KNhtXVjJ1C2kjjJjXK9/as1YRCpBGWYhuDiusKhxgjn+dZVxYY&#10;u4327oSwDrgcDNephcZf3ZnyOa5Q4v21FadUYUs1zDudbR3jH8R5xVO61VpI/kjcg8E//Wr0ZdUs&#10;Psd1/pbwmD5Ft14U8Z5GQMc46HNeeagYbq5eSJQiHnAGBmu6nW520fOODRZTUHsbaNLCTF1KQ80i&#10;fwgdF/Pk/hS2mlSNGZpD05NQ2L2dqu6Z13ehNa6a1YNH5aPx3wp/wra8UChOWiQ2Gx8zHPFaENpE&#10;nzDtWfHqNvGhXzTj2jali1CBH/10hX/rmaTqw6saw9V7Rf3GtDdRSN5ZbaR0qd4w/JQSD1rn5J7d&#10;3LxySZ9PLNXba8K4+d8D/YNL21PuV9Vr/wAj+40TZR+WXMYXFZ/mmYskCjb0zVm41NGsyAWL9Puk&#10;f0qlbStDbFljfC8lvLNP2sO4vq1b+R/cbmg6xZ20K2Oozm1kikDpKRw2Oh/XpWlq/jOxs9Cm07R3&#10;M1xcoRKwHyqT1OfWuWTU4Z42H2dpGPQ+UarhJftUkv2N9p4UHavH51zfVIc/NcTqO1iXQIneYOxO&#10;WPNP1E5t5j6vTrIXNvcZ8ghDnB3jjNN1H/jzYnu1dj2MjIsBiXPbNdZCD9lHY1zGnpk/jXWRD/Rv&#10;wpIBqNg4NSEbuahxTg+BzVCKt0ecU0H937Uly2581G5OFVfvngCgCW3QyzZ/5Zx8n3btTLl/McoO&#10;T1apJZFs7baDkgcn1NVIH8qJpZOWbk5oAsWajyHZsABjnNRRzPeySFW2W6Aj/eOOaoLeS3m+0t12&#10;qTukk9BWlbosdnKyDEaptT396BmNNAr54rn5YFg1VVYfK4x+NdOvOeKxNeiK7Zl6qc1m0MoXlpda&#10;VOt3Zu0at1xXQ6J4ka7c295Fh1GQ696W3Ed/ppjYZDLkVnaTbyRXExWMFk+Xk4Fc9bDQqbo7sJmN&#10;fDP3Hp2OrzEzF7WTD90Pep4b0P8AKykMOqmsyLwzrmrWrXkbxxQjlSoJY1hzS6pZ3kcBuRJ8wUNK&#10;OR+NefUwLirxZ9Bhs/p1Go1I2fkdPd6fbXrNvgCuRkN6/WsdtCHIWyDH6AV0kIkRBvYM3c05idhw&#10;eaypYqpTXKtTvxWU4fEyU3o/I5WHw7OZC06JHGSPkQ5OPc1sCCK0TqsaqMGQ8YHovtU8hkgAkzuU&#10;8MDXJ+I0a41VYlkcpsBK7uKqMqmKmotmdWnQyqg6kI3JtT8RQBWt9Pj8xu8lcsImmny56HLVemSO&#10;2jESDnvUaJtTHcmvSpYeFM+VxWY1sVL3tjVsV22krf7NU2bOrLj/AJ4n+VaVsuLGb/crI3f8TKM/&#10;3oGH6Guk4DUjOYwfalxnk9abb8wp9BUlICMpu4pzDZHgd6eBzUczYU0CK5+bNVHBacBQM571eCER&#10;/Xmq0Me65JzjFTJ6DRYs4jNq0SMBhBk16R4a02HUteS2mjCxxwlyhON2BnB+vWuJ8KQC51Ke5flV&#10;OBmumFxc2d9NPAsomV90ciHBXA4xXPJNqyNdjtZfD2ma1Be2mpWNqkUULSR3MUYRoiOnIPT2NeG3&#10;GlTwudhEi54Oeor0DWfE2rajbLbXk9x5DDLRpGFDjIA3bevrXJDUYI4NsmFOQVyD+IqKUXFWbuEp&#10;J7GIzXdsQWQqBVq21h0b5xkVrC8tJkbBViB931FVpILGeIzQFSOpHQ1qSXrfWImAywrRhvEODuH5&#10;1zi2URAaJ1wR0JqaNJUcYbI70AdfFcKwxnJqwshx+Nc0kpUr8xGauw3c0JzgyJnpmgRvIHbsBmrC&#10;orjbIqMP9oZqgt3Y3qD97LBJjlTxiiTSUmXJuZ291fFAEOqaBHLHvsmFrKDuBjUbSf8AaXoa4+W2&#10;1C/1q0TULVisEmMoxCyKMEnvgYx+VdY+j3kal7PUp0cDhZG3KfrmuY1bU7+CZUv4vs8wyPMT/Vyg&#10;jBDD0NFrgYN7rUb3Fyzuly0jswJX5Uyf4R2xz7c1CfE7k7VgiWMscqI1AIPbjtms3UYUGpTbBsjd&#10;iyD0B6VVWMHIz83oe9Kwrm5H4hBKeamQcmXn7/8Ad/L+lT2/iGNhEJOHkk/enA4XPGOmKw10+Z0Z&#10;9hwo3HjoKnbSpF3g7QUxkZznNVyBc6iHxBZtDI5Ubi4SJRkZ9+/pWpHfWks5haX/AFSbpHHIX8q4&#10;NtKkjLFZBlSACvfPcVILWXy5IzOQc44zhhScWgueieZZ3UEBV1/e8IjclqQafGxf5FDIcMR2/KuC&#10;gvLyF9yyM0sA/d7hwF74p8Gu36Wotm3GMyb3bPLe1Fhncy2UiKV3sQRgZPGPxqH7HJ/eP/fC/wCF&#10;Zy+JpnM14u4t5exIichDnrzWV/wkGo/8/D/p/hSsB6QDhcHDKeMVFKDAN68of0qBLoq3lzcN796s&#10;7vcEEdK7jIpzus0ZB5BFc1GDY6mwx8r10F1EYgXjHy9xWHqH7xA4+8OaloZ0dtJvUHd9Ku43DOBW&#10;Dptx5kSnua24m3IOaoB2PzqCUnNWjwM9qqycnPagBIx8tSqN0ZU81GuMVJGdpxSA5XxDpokgchfm&#10;T5hXPWlmJIjxXoV/bhxkjIIwa4+ALbXE1sfvK5xn07Vm4lqTRWSC6gcPBPIjD0PFWjq2qJghIjjr&#10;gEZ/XH6VfjjVkyBS/ZwcggYNZSw8Jbo6qWPxFL4JMqx+JpoyBNaNt9UNaEHiiwf5ZHaM+ki/4VTa&#10;0XGCKrT6UjDcF5rmngab2PRpZ9iob6nTw3dldr+7ljcHsrCkNi0ZMlrJtPcdjXB3OnNCd8RKkdwc&#10;VNZ6tqtnzHOzgfwvzXNPAyXws9ShxFB6VY29Du4b0hhHcL5cnQehq7nPXj3rj4vF0M0fl3tqUf8A&#10;vDkVfsNdt5T5Mcm49l6n8DXJKjOO6Pao43D1rckjO18xJqpaSEHgHKj5vzqlY2l5qx3QRi3gBxvP&#10;U10eoae1+hZHCtt2hsZ4z+lW4lSwhRfKxEgwNhzgV1/W+Wkow3PI/sXnxUp1Ph3Rl2/heJR85LHu&#10;7H+Qq8uk2sCYjQcdT3p7ahFO2Fb5fY0pvrWFd00qKB6sK5HKpJ63PZhSw9Fe6kkQmxTGQtM+xrnp&#10;TJ/EligxHmT/AHBkfnVGXxFK2RDahR6uaqNCtLoclXMMHS3n9xpfZlHapFjVccjmud/tfUJ1b5lT&#10;j+BagN7flcm4cDt6mt44Go92cE8+w0X7qbOomlit4jJM+1B09T+FUXv2vgECbIQeB3NZSQTXOGld&#10;nPqxrVtoAihe9dlDBxg7y1Z5GPzmpiI8kPdj+LL1mmMEVouMxiqtkMHFXpF+Wu9I8Nsj6BfpVDUu&#10;LNR6nNaLDAX6Vn6mMwoOlUwKmmKN3411CHEOPauc0xcSDnvXSP8ALEPpSQEB9aR/u0A7sjvTGbKY&#10;q0IoXLhTk9KfacKbh+MjCg+lVroea6KT8u7J+lJcXDfdXhQKQxZ5vPmJJ+Re1QP519IIIeFH3m7C&#10;mwwSXbYXITu1ag2W8PkwDnpmgCBIEhUWlsOScsfWtC7j+z2CxDHvUun2flKZH+9UOpvuH40gMRep&#10;FVNTi821cY7VbPyyMKJF327Ajk1IGRoE3+jlD1Q7SK0LJA0lyRzk84rDsH+y6rJH/C1b+loxE7Lj&#10;DMaAOl07xdd2emJYNFlUG1CB1HvXJa+HfN02PMLbse9aqrtYZPPes/UlMysMcCk4pocXZ3Rt6Td/&#10;a7CGU9SozV0jBrlfDd60e+z2kspJVcfw100krKi/u2+Ygc46mvna0HCbR+j4Ouq1CM0UtRMixl4w&#10;CFBJB71ylzcbw1y67XYcCuo1G6nsbcTNEJFztYL2Fcbqdws9wxRNik8L6V24CO8meFxDV0jTv8ik&#10;pMsxY846VL2T601BsbHqM05AWIr0j5haI3bNd0Lr6pXPS5ju7V+wLIf5V0WmNztNYWrRGKScDrG/&#10;mLV9DMvWjboV+lWScYrO06XcjAdjWgORmkMd0FVHbc59FqxKcJ71SmOxMdzQxFhXEsO/tSLabbGS&#10;5Yckcc0+GAyRx26A739K2JtKNuI7XezD77DPIUVnMpHMwPqNj+6t5dgdc9M1Zs/EOuNINkkZYcYK&#10;13o8IRrp8NxdwzM86bgyNgIvbj/GuU1XQH8Oa5JZC5im3IJI2Py5DDIH1Ga54VYzbSNZRaIZvEep&#10;xTRme2HmhtyMp/MfTrTbnWlkjdXsJVEh3N0IVs9vbrVq6K3elFZYjHdQkMAf4h6j1qGwzchlZN4B&#10;xx1rQgrrrWmwkGWybefWLg1Ve70QvIpVo9+CjYIK+oNX57Vby/CpC2FwCVrG1XT/ALReuwGFX5Ri&#10;mlcT0LKLpO3bHelDkYO/tVhEt1l2x6iTnBB3AgjvXOPpjDgUz+z2UgjinysVztma38tPL1YIwJDp&#10;IF4+lWILiFFx/akZJ9EBH6GuANgfepYEuLKQSW7lWFJxdtC4OLfv7HejUGLbTfRnHbyM5+hzVuDV&#10;5kbCSFwO6wH8utc1p/i6LaI7632v/fUf0reg1KwuQHiaM/XiuKdepDeJ9DhMqweIV41DXTVmkjJa&#10;ObeOwgP+NZGr6vaPbmO6YAH+GWIg1ciSKZxjj3HH61HeRwyIYL2IyQnoX5A/HqKzjjHf3loddbh2&#10;k4fupO5wP9nx3E48hmaAk4wMkD2zitez0YQoCsaozRlHY87ge/PQ1r3VounlPs8WY3HykDOPaqU1&#10;xKPnfco969Wm4yipRPlK9GdGo6c1qhy6bCF3SyM5Chck5OB0oENp5hUDA9M1v6Hp0f8AZJ1a7iku&#10;U25WKMZPtx3zyefStjStD0LxfZP5Fm1pdKdgfgENjjlSQRxWLxcE7W0F7J2ucQbZXyI4eP7xqF9J&#10;LtnA/CrZsprC9MIkJCsVKsc4IrVdHEYIXjrXUtUYmCdPCgZQE+tU5dLbPABHtXTFDJHwuDVZVw+M&#10;ZpcoXMM6cwh+QYYVX+w3Pr+lddHCsi4YLn0Bp32CP+6fzosh6lC31uK8QLKPmHfPIrTtrvbgFw6H&#10;oaxdS0Py28+yPHXArMgvnjfy5gVYVrr1EdvK+4Y4INYGoRAFivQ9R6U601AEBWb6U+6YNzxQwKOl&#10;TGKUxE9OldTA+4da4cy/Zr1H/hJwfauqsJg2CO9JAzZYnyifSq7HK5qYNmMjI5FVz0pgOQHHIpyn&#10;LUkZyOaTGD1oAmmTfAfWuL8Q25trmK7AIBHlsfftXbxkMvPNZWs2QuraWEj7wyv1FJoDnNOu/NTJ&#10;xkcGtRO3GRXM2DG2uWjPriukgbKgg8VKGSFOuamWDfF05pqgd+hqzD8owe1NoDLuLMEFSOtYhtvK&#10;nII49K7C5i3JkDNYd9CAVdR7GkkO7Mi8sUMfmAYzUOi2UqX5k2sAFODjgmtuzEc77ZOVU8itNo03&#10;qEAC9sV5mLxFr00j6XJsslNxxMnonoXLI/KpztOOQaS/nxC5RRvA4A9aV2VLYYjC5PHqfeqt2hjj&#10;SVdxydrL6d81wUIKdRJn0mY1p0cNKpBanLSWEdnl7mYhjzsB5NV47Z7+UEoUhXovrWtPapJOWYbn&#10;9TUka+WmFWvoFTiloj86dact2V0sdqgKv4YqVbF85fgegFTIbt2xGmKtx2lyeZZPwFPlIuZ8FuQz&#10;rxjByKhgtmmbcR8q9BWrHCyXWMdfeqcStBcShQcZP86LCuWUhOBgYqeOIg5NS2zCRRmrccY54ppC&#10;FswdwzV2QHFRQJhhVibgYqkgK0jY2j2qnqY+WMY7VdkGXUVW1QDcuOwpsCDTUAlXPrW3dttjA9qy&#10;dOXLrWleNlgPakgK6PhsillPBI6GoTwaaZiAR2qxFC4cb+pGOajiie6cbvlj/nT4rf7ZdPuJCKPz&#10;NasFoSwAG1B3qWMbEmxNsYwPardtZ/PvYfSrEcKrjAFT8Lj1pJgDZVMdqxdQOTW1IBtrC1E9frTQ&#10;GbL9/wCtOyFXmkYZCn0pkzYWpYHN3/yahvHeuk0hj9gXdxu5rmdQO6Xd6Gus0w40+IY/hHFICaZk&#10;hT1NZryM5PFT3LMz89afHbnZlqAK+jW7LrCOOMKd1dHdgtA5x90ZAHtWPpTf6fKuOQBgmtuVg0bd&#10;jg8V4WMd6zPuslhy4ONnuZCXX222uI3Qrlf4hiuEfLSOT/CcV3sz/OHAABXFcNOvlrKD1Lk/rXTg&#10;Hujzs/gnyS6gDmcfSpYhiQA1XXl81ZU4lU16SR8zJmrZ5SQEVX1yMC4R8fLIpU1dtVyRxTdZh8yx&#10;OOq8imyDm9KkKSvGx5XityNsrmuejOzUVcfdkXmtaKZkOfWpQy1Ieck8CqLkyXCD3qSWQtzmjT4/&#10;OuWbGQBimBs+Hr2xgvpGu2CuCAm70rcvVaK4lvoJY5lK/MpOPl//AF4rIFlA0eZI1Ix3FSR6crRu&#10;ttO8RZdpGcgj6GolTb1GpWNiDxPqFraCCSQSwxfLEsyZ2duo6isa6nXUbxpLmZZXlYks3Y5qCa51&#10;DTrfypYhMgVhvTryO4rP+2aXdwFv9TOrAt1U45zWXs+V6I057noHh7Q7W+s7yZxHIbbAETnOcjri&#10;s/UtHsrXSxq0UaWlws3lCFeBICM5xngg+nrWXY3l3Z3OdNvSQU+Zz3xzj3+tR3dzdajcwrcSM7Mc&#10;fN90fQCsFTl7Tmb0Kc1y2HWKtClw0mBOw2jHfP1qs9oAOnNb8kMiW8NtIoBTLEr0bNVpIPm5Fd0I&#10;6GEnqc7NaAZ+WqjWw6Vv3UWFJrOJVfvVViTNa2AHSoXh6ADknFbDKrL8veqRUi5AxwoJ5pDRlXFo&#10;CxyOlQ2nm2t0qxgOGOCh6EVfuJBtwOWPTFWtM00ufOcZJ5+lRKmp6M0p1ZU5KUdyxb3axTYWR4T2&#10;J6Z9K6KO9kls3injySpAdea57W/JitghCgDk+9aWgTILKMHDNjqa8rF4eNPVH2GTZlUxLcJrYvzS&#10;JBp8UVwDvLAY9OKjbS4ZoiGAZHGOtbEMiOMMQR6EZrn9eW20+aKSKR4WlJGxMgfWtMHilBezauZ5&#10;zljrT9vGSXqa2j6kdCtVsNRSV7NchJ41zx2BHUEfrWjb+LtN0i0eLQrQ/aHB+YrtUEjryM8Vy0F1&#10;M0RP9oROncOwNZU2veXM2LPfsyoYHbmuiFKjUlzK587iKNagrTs/Rm9FCzsWlcl2OW+tPnujBhCv&#10;ymsCPxMS3Ng/1ElF1rS3BUtbyKAOzV28ytocFmdDHOg+brkdBUUpUNkrjNYa+ILWMDdHMuPoae/i&#10;TT5WUM8q4H9zvTugsXZ5ZLecMpODT/7Tk/vD9KoXOq2NzGgWRxg8kp2qt9rs/wDn4P8A37NK6A72&#10;ewyDLb4weqnpXOajpMV5u+XZKPzrodOvQUUZJBq5cWUd0u7A3diOorbR7iPL5UudPlKyAlezVehv&#10;hKgGf1rotQ01ihWRNw7HH865G8097OQvFynUioasMS+wxzWvpV5uiTJzj0rAeYSxnPXvUujXG2V4&#10;Sec5FJbgd9DIJIuvFBOMg/nWZa3Gw4JrQ3qy4HIqxEqHpk0p5qEtt4pyPk0hllDgU65UugYdahB5&#10;qyhDpg0Aef69bm01DzVBCv8AN/jWjp826MHqDWh4hsvPs3wMtH8w+neud0ecgGLOcdPpU7MZ0Q4I&#10;HY1ZRvXqKpKxIFWEfOPbrTYi5wYyMnIrEu22uyt0Na4b5TisW+QyXGwHqaiT5VdmlODnJRW7Haba&#10;5Jc/dzkmtBP3txgfdVaSIeTbEDGPfvUlsAkh45wM183Vm5zcj9KwlBUKMafZFnCSqiPkBfSmagrR&#10;wMwGQMVIy/LvX8amX50AfGDxmilU5JqXYeLo+3pSpX3OO+0qsrZ9etXrJTctuA+Wrl5oVtJNvUbG&#10;z90fdarFrAsKbAOlfQUa8K0bxPgMbgKuDlyz27k0Nusa9BmpSgVckUKw6VKMECtkcBlyIUukJIyf&#10;U1n3KvFeyYHBOa17p0WdNx4zVK6kVb7BUkMoOabQEVrKQ43CtlBnkDrWMCquxHY1oWl0GYDNAGlE&#10;o3DIp03vRGeh60TdqoRCo3TrVa/wXIFW4eZyfSqM/wA9yRSYFjTIxnNSXjfvcVJYx7EPrUFyczGh&#10;ARNjbnFVJThWNWs8EVRuG42+pqgJ9PQqCx7nNagdvXiqNsNqelXEPNSBai4HWrBAZeTVdPTFWUBI&#10;xSGI2PLJrnNRk+bHbNdFKPLhauWv3yxqkBUecJIiHq5pLg/KadDZeYhupCfl+6Kr3T4Q5qZAYV3z&#10;Pt9Tiuvt18qBFA6CuSZTLfRKO7CurjcABeakCKZsSHNTq7bQe1QS8zdOKlabjHAFOwy7p0KkszLw&#10;+adLdG3m8q4BMbcLIByPrUunBTaJJkHOf502UCWT5hwK+crNuo2z9EwUVDDQUexl6lOkMLEMCMfL&#10;jvXK6gmIs9609ZIN0Ej+6H/WqV+mYD9K9XCUuSF+58pnGK9tX5VsihACalJI+oploMqDU8q9R0Nd&#10;i2PGka1m+6yLZ+bpR529Wic5z61Dpx/0WRe9Ryna+e9DEYVyhhugD/C2R9Kvg5AqHV0+7KB7GiB9&#10;yKfapGSyPgVqaNCfK3Y5Y5rGcljtHc4rqrGIQwqo7CnECyw/dgUlnPiVgeuaRzkZqkCVm3DpVknQ&#10;iNbiM5ANcxq2iwSyHCAH1Fb1jeqV2MeaS7j3tuXnNJpMDk7bSLu1YS2ty6Eds8Vp6VNqdrOhkSOV&#10;AcEH0rbMAitj0yRmoISQcCp5EO5oyTvPKZZOCew7Umdzc81CzFetVxc7JfY1WwiS6HzFQKyrqz3x&#10;FwMEVsLKrk5qvcthSMcUMDmVmZHKmo5bnmQqBuPyjNF9hZCRjIp2n6dPdneEyuOCelSMIIIYF8y4&#10;bdI3IUc1JLqNwY/LgjES/wB49a1RYLDHh23Pj7zenoKyrpQH2rVPQRlT20k2S7s7HuxrS0v7dBLE&#10;ZSPs4IHTnHrUcyFLVm744q9bN51kjZ+cKFb6iuHGaRWh7mSpOs9bfqdLbybgTgfIe3p/kUuo2EF5&#10;bi5CAsgwfpVDRWM08sRHLRk49xWzZ4ZXgfoQQa8unP2dRM+vxdFYnDygzkNPsIpJGmIxyW6VOlgk&#10;hJ9ea2EtVto5Uxhs7akjhRRkLz3r6CKVro/OKicZOMuhkGwRRwtQNYoe1bzhStVvLOT6VVkQYD6Y&#10;hP3R+VRro6bs7R+VdAI1c8VPFbA9uaXKguYaaOu37tP/ALIX0rpEt1wKk8hf7op8gXMPSNQD4XII&#10;rrrSYEAZ4rzF4rnSLkAglM8NXYaPqiTqpyCcdM1qI6WaISLxgisDUNKWVSVGCe2K6GFxJHUdxCSC&#10;cUCPLdU02S3lLKpX+RrGinaG7STpg4Nen3tmkyFXQEY71xGs6A0ZaW3+YD+HvUNWGma9tMJIwc8+&#10;tadvNngnmuW0m5IjCPncOCD61vRS5xjr600Bqs2SDSo1VVlyBUivzmmIubsirEL9KpRtnIqaJ8HF&#10;IZLeR+YhOO3NcFPF/Z+rFRwj8ivQvvoQfSuO8S2jGESqPnjOR9KTAt28m5MVZDZA7Y61j6dciWFH&#10;z1rUVsH60MC0rYXiqCDzb4jPQYq2OVzVS2GL3IHJcCuPGSapM9XJoKWMhcvXKfvY4xwBUiAec5HT&#10;NRq4uL1m7KcD8KfatuMpzkbq8HofoRoJjYR2pg6HHSnRHAwe9BIJOOlIkNvmpg9R0NMYZjLjgjhh&#10;Sq+1vanqMySLkbW7Vvh6rp1E0cWPwqxFCUHv09SrtO/Oc1OSFTJ7VWR8MR74qwQJF+bpX0cXfU/O&#10;pRcXYzrh3c7gvy54ycVU1JJC8LrjO3pWneqvl8cKPwqldlVjtz1BJBOelUSVImLoQyENV+12q44x&#10;VcPkcCoJZnUZQ4pAdRAQcYpbjOVrH0a/eZ/LkHI6Gtec5YU0A2LP7xqop81x+NXUP+jue5NUIzic&#10;ZGDmmI2EG1M1mztlya0pDtt/fFZUpyKEAwt2NZlzOq3SgngGr0h2oW9qyPsX2+YM8rqvYLxTeiA2&#10;Y7yJV5kXH1oOtWcJ+adPwOapp4esFUGQu/8AvMasw6DYqfkhH5VFhko8UWKnq5+ik1Mni/TwQG83&#10;/vg0LpChhsiVV9aZMLGzIWWVXc/8s41yTTsBoNq9pfWbPbyhscEHgisKdTPOqDucn6VY/s+5vwXC&#10;rZWw555Y0+0tVjYlWZx0DN1xTQC3I8uyxgDOBWBffcNb+p/LFGvqa57UOIzUSAo2A36onGcAmukk&#10;uUTgR8+tc/oi7r2Rz0AxW5KoKkk8ntSAaX3HIpjvUPzI3XimytgZp3A3tKnVtMHIGx2U/nmqOp6m&#10;IIyIz87cD/Gq1jfJDpc6clhIT7cisW5mMspZzmvKp4fnrNvY+orZj7LBQUXq0PEizNHnkg5P1puo&#10;D9ycelNgADqRUt8MxH6V6dklofMttu7KWmJvjqS6Qq5pujnAI9DV69iBOcdaBMj09s5Hr1pl7L5P&#10;zFSQDzgZotV8q4HoRUl3ySRQIyp72C4QxYYEjHzCqlo5VSjdUOKtzwJInIANZoBimwTuzxmpegzU&#10;h+edSegNdLby/IAa5mA7ceorZtJCSBVLYTNVz8oqunU0byzClXpVCEGUbI/GtCBywGSazwwJIq5D&#10;kL9KALU0meKii++Ki3EufSpYz3oAtuMqazZco+a0N2VzVG7TqR0oAbFNtbmlu2yvPpVHzCqqc9DU&#10;tzMGgJz2qWBzl2XkuxGOdzYroLeG8trZYIpPLjHXHU1ladbvdak0gXd5fPHrW3IZIlJc80RBlWUl&#10;Adzl2Pc1TCGRxT3yzZzUhxDEWJ5xQwKd22XEa9BUls4SRYh3HNVjncWbrVc3Pk3CP6MM1jWjzQaO&#10;vB1PZV4y8zrdEby9Vj4+8rL+hrctgPPkbsWIrB0nDavb4ORy314NdFEAA31rwZaM/RqbTjdEV8g+&#10;0KNuQw3GmMmBxU92CxjI7L/Wqju3INe/h3elG5+e5lFRxU0u5GwGc1BKfmKjvUrsNpOc1H5ZJBrc&#10;4BkYKtWjGuFBA61XWPB9eKupwMHoKEA5VyelP2e1Kgwcc1JlfWm2kOzexn3+kpcRGOReoxzXHXOn&#10;3miXBliy0Oe3avVWRJF6A1RudOjmj2smQaqxJi6DrMV2i4fDeldN99DjnNcJqHh640+4+12Bxg5K&#10;etdFoOsC/tSkgKzR8MD2pgTzwHJ4rFvLbIIrcluQGwKpzlXBOOlAHAX8ItbkP93J/Or9tPuVTWT4&#10;vab7dG6j92g4I9aTS7sOqnPB7elZp62GdMH4DDp3qXf3HIqgknbNWVcADnIqxF6KTJqyrAHjrWWk&#10;m1hirqPnFAzSicZFZ+rQB0PcHjFTxyZNSXS+ZAfWkBw1gTbXMlvjhWyPoa3FfcgNZOor9nvo5OAG&#10;O01fifKCkBdRvkqtHL5V25/ukNUsTZGKoXztbzpMOR/EPUVzYmnzwaR6GW11QxEZvY2rdgYpJ1zh&#10;s44pbEEbs/3qktFWTTkZejc0+3QLnHY188+p+jJ3imi5gMuB17U0MwOCBUe7JwOB3p5G0+pHWpHY&#10;QjaeOlKCd443fL260HaVBBzTPlyAWKn1FMRUmYxXbDsTkZFXYsMoJqlfEefHzuJQHNWIG/dV9Hhp&#10;OVOLPzjMYKGJnFdyK+lVQxY4XHAFZl/LH/Z0bjOFcZ9s1buSGZznJxxVWXEmmSDZ0wcH610nCLZM&#10;syYBzUV0Nn50WeUUMowPSm3rEtSAt6R/x8ZHat6XqD7VgaP/AKwe9b055/CmgY0sFts561BbJ5k3&#10;tS3Em1EQ9CKfayRxRPM5CqgyT7UxE15KscfzHAFZxcMuRyDWbLdSareE8rAp4HrVpPkO0dKaAh1C&#10;XbFtB5am2ikKMVl640lwkkUXXGARUWh313YTxxXgLwkgB8cj61MnZ2A7CC2IAeU9egqaS8MQxBAz&#10;++K0ViilReB0p6w7R8qqKAMNrfUb8/vZfIi7gdatWenW1q2Yk3N/FI/JrSaEt1PFZ1zMbpzb2/ES&#10;nDuO9MBlzMbt/JiJ8kH5j/eP+FSrEIkqSKFYkAApsxIU0wMvUiJNvYqa5vUnxGRXRXIO45PUVy+r&#10;PiP8azkMtaBFG9tIXyCWPIq/clYk2qxNVdGVU0xSyZJ5p0zF5KAEB3Dmq9w4SM1PggE81nXsmF2m&#10;gCktxIEdQ3yu4qSQ/e9+KqqhVwpOcHNWbj5VVvepirNmk5uSS7Etu4WUA9KtSDzFYetZqt82RU3n&#10;nHWqMxunqYbuRCO+a15l3IazYHBn8wjtitIHIJqQKwjwAe9Q3DgDA/GrMjYFZlw55pAQSnqRyKp7&#10;Q0uSOlPkkIzRGOhPegZYjOK07F8ZJrLA54rQteENUhGpE2TnNSKwANV4SApqXOFpiFT71XUPy9ao&#10;xtk5q15gxxQA1SfMNWlOBVVCMnPWrSsNmaAJVcbcDrQ/zKQQCKqBysnqKvQurJigDGngK5wazJbh&#10;okdWPGK6C7i5JzxXM3aeZdLCP42wfpUSGamixSQ2YkAwznJqW7lL9amAMMAVTxiqRBLDNX0EEKZI&#10;BNQX0v8ACo6VZ3BD6VDcFCM1IzMdyTjGKqXHIq3IQW4NUp261nIpHUeFZTNcW5bOYgQT+BArsAnG&#10;RnrXI+DEBW4fH8IFdnCf3YzzgV4mJjaq0foGW1HPCxkypO6tOxRgcfKRnpVNssxAP51BfbYr+Upw&#10;d5ziohKxHXk17lJWgkfDYyTlXm33ZbCheCaeXUAAdzVTcT1JoUl5AOwrU5i9H8zDp71YPC5FQRY7&#10;DpUzHAApiLAceUWPYVR88+pqWRttu2Ko7mrzsXUanY9DC07wubq6pagcXMR+jinf21Av/LRD+Ncx&#10;N4IQNiJnHHBU1nXXhfUrQ5illx9c16d2edods2vaeRiQjn05rHlv7CK6ea0XLsMEgYFcXNDqcBIk&#10;3HH95SKij1G5jxvjz9DS5h2O6jvgw5xSyXCmNj+VcfDri5w42n3FaUWpxSpgSAj2ppoRFqPluWWR&#10;dwbtXOEJa3G2MbVY10N2wcZ7Vg30YZSRwR3pNdQRrwS7ogfarUcgxisSwn3R9ea0El9eDTA0M981&#10;ahlwBzWcH+XGalikIHBpga6PjFXEfchXrWRHJ2NXraT5setIZzfieAmEuvVDuplhP5sCNnOQDWvr&#10;UAkjZTyCK5bSpGQvATzGxH4VL3A6KN8MKh1Bd8OetNViDmp5B5kDCpkikaGh3SS6YiZBZBtOfara&#10;Nj5cjnqa5bSpDDdyRcgON35VuxOQeea+exNPkqM/RMrxHt8NFvdafcaAQBcw8sOuaFkyoHO73pis&#10;RhlyDTmxJ8y/Ka5z0huGUk9jTZHwVbpgjmkYEkh2I/GoH+TKk5HrTRDC9Q7Y5AAMZXg5FWLY7ocZ&#10;qM+XLbNj7/BGOh/+vT7ddiY717uBlekl2Phc+pKGLb76lWdVBKqDuPU+lV41D2Uq785UircxAZiw&#10;69KpwLxLtIxg5HcV3s8RFeyZ4iySc46VHdPufipFEidQD71WkJ38+tTcZq6R/rlrdnOG/CsPSQfO&#10;BFbc4+b8KaAq32VEbeq0pjB09twBB6g0++Qm2jI7U2Rtult64p9RGTaQ4GRwM5pZphHubI4FWYlC&#10;W+SOgrB1S5EUbnOPSmhMr/asXBbrzzV5Loy/IIx9aw7NS5y2Tnk1tQeXEAWIHvUvVjN2C/dUAJPA&#10;q5HqpXqTXOG/jBGwlj6AUn2iWT7kD49WOKBnUNqa3aGFZNjNwW9qsxfZ7eIBCoUD1rmbK1u55RsE&#10;anPALVeNhIZNl5M8ZPRRwD+NNCNC41W1gyXmT86y5/E1khJLEiprjQLJov8AV5PqT3qjb6bbea1v&#10;KihuwI6inr0Aim16zu1AgYMx447VhamwfCjucVLcaI+n69IYhi1K71+vpVV901yFHPOfwFZt3Gbk&#10;TrbWqRkjgUguE68VUjQ3bOxkVFXgZqGSOYHbGu7tkGmhXLF1qUcS4VSzHoBWRPNNPMgcIqnjAPNX&#10;V06XdvmwB6VmXzpHcpt7MKTGMDtFJ5cgIIPB9avyfvIvrVi908XUIdPvY4rMileJ/JlyGB496QDo&#10;x8x9hUioSue1OCDe+OhHFWbSHfBz1WgCKIHjNWzMUFVz8rEGnSkbKkAe44zWTd3T7zhflqeaTGQD&#10;xVJ3BzmgCAStPIEXv+lXMFW29h0qvAiqxcd+K9i8J/DjTvEXgi3nnkaDULh5JI5xyFQcAEenBNJu&#10;wzywDLcVdhO0BaiuLU2l9Lbq4kEbldy9Dg4zT1l2uoIx9apCL8bEjHpVk8kCqIcB1wcZq8mT8wxV&#10;ANUYfFSscdKhDZm/GpJjg5HegRJH1q3Hjbg96pQsCMVZzgfSgAKUqyFT1phlX6VE8o3cGgCe5k/c&#10;ls9q5+1ia7vJHHRB+Rq5d3eEYZpmkEQwOzdZCTzU7sYhlmRyj5K9jUysSualm2MvIqDcACKYiOVw&#10;Dyagky6fKaLjJ6GqhaQHjipYxZUCLz1rMuHAbFW52f8AiNZjkmTjqTWbNIo7vweMWkvTnB/nXVxN&#10;hefTFYHhiHyrVlI6qufrzW8+EdF7L8zfhzXi1nz1HY+/wNP2OFipdEZOoqHvZXGPvGqhODinSSs0&#10;jE9zmo1+Zs44r3oK0Uj4GtLnqSl3JVJxipoODmoMgCp0xgGrMi9FnPtUjHJ+lRIW4xUgyM8VQmRz&#10;tiED3qrmrFzyi8Y5qrz6V42Kd6jPYwytTRR+za/ph/4+ruNR6NvWrEGr6/twJYbhfRhg0QT+Ibfp&#10;dRXCejjrVyJjfsFvrEW8vQTQnofU+te3Y8YYPEN5GMX2iCRe7Ic1H9u8Mak2yWM2sp7OmOa0zp2q&#10;WX+rdZV9GGagnFvOhTU9K/4HGtVYLmfc+EI5YzLYzpMnXHWueuNAeF2Gxo2Hp2rqbbRIkkEuj6i6&#10;H/nm5/pWuiTXCeTfwqZegdR1pNILnmjJe24I3mRfRutU5p8rhgUb0Nej3OlRlTgDHpXOajpCMrDb&#10;xUNWGmcpZTbJyueDWwHBwQaxbi1a0uAeSM1ft5c4B6etNMDSjkwQKsB8MMVnliuD61IkvGKYjVSS&#10;r0EuMHJzWLFNxyatwT89c0gNW9XzLfcO1cRNm01o9llH613EbebAV9RXH+I4TGUnA5jak0M0UO5A&#10;at253Ar61nWcokiVh0Iq7Cdr1IFWZPst9HKQdobn6GthSeDkbhwap30QkhyatwDNvE45BUBj715W&#10;YQ2kfV8O1371J+pet5gRtapHJj5HOaqoGB6c1YWTKnI3Y6+1eUz6xMhclmAc/So5GyNuBkVJMi9V&#10;bIP4VERxhsj0IpoliW0hAwY9xBxwOme9UHvrmK927vlBwRV+NjHKQxbYRzg4qjdIDqbBQcEgjPev&#10;Ty6fvOJ81xFRTpxqfI0ZnDKrHuKqQFPNlGTmn3TMI1Rev8qrWyOJmBAPHevZ6Hx/Uclyu3ay846i&#10;qMpzMPc1J50aPtIbd3yOKgY5nWoYze0cYkH0rYlyZAPasnSPvVqyHEg9xVREwmG61FVLxtun4Hci&#10;roP7lu9UL9g9ugHHzU2BTklItznIrh9b1AveeVH8yoefc10+r3QtrRmzyFrmbCyDnzpBl25OaT7I&#10;BLL+0LkYiVY1P8TV0Njo6pIJLqZpn9CeB+FOs9OebAjiJrZi0y3tQHvLiOPHbdzTSsFx0caIA32d&#10;GUdwMGrKDTHPzxvG1B13SraLZCskoH91ahGvQSn5NMYg92YCnoBc+xWrENbXSqfQmra72i8m48uV&#10;PdufwrIGpITk6UuPaSp0121g5fTnQeow1ICWWO4tHHlsZYDyA3UVVvEFzFvRWSVOQe9X4NYsr0/J&#10;Mu7+6eCPwqw0SMOMYppgc7fytPpcdycb4yUk4rnbJRPfyEbQVXg9ua6DWx9lt5YB/wAtW3iuf0eG&#10;RlmlUBju29fSs5bjLclk4XakikE5wOMVLE5t0CFR/vUrIQvOVY+9RvkLgn8aLiSIbqVsNhia5+6U&#10;yTEnPy81rXTDafn/AAFUrSMTCTAI571LGbFjcedbKR6U29tIrhDuGG7Edap6VvhuXhfoeRWvKgkT&#10;jrQBhIHhfyZev8Leta1oP3ZHeq0sYceW45HQ1Pl4AC65GPvL/WhgR3MByWFU/MO0g9RV6SUSLkEE&#10;e1Z8/HNIZSuOMms+RiWwO9X5nDA561RjG6fjoKAL1tF5jJGoyxwoHqa+kJ3i8JeAZZ1bAsrI26c/&#10;elIwf1zXh3gSzW88XWIdN0cTea4PcKM/zxXoXxi1M2Wi6Zoav88rG6mA/ED+dZz1dho8tsZmeQGQ&#10;7s81oGKKWXAxjtxWTZnnAq/kx1stiWTPCPMUkYwcZHNXYl+ZgWB9B0qohLKMnvmpXcOhRsHOKBCR&#10;blucMOpxg1JdPtIHSrMEatDk5BHPWopEaXh9rAHtwaAIrblsZ5q+8TMmQfwFZsSZclCwK8EMP8K0&#10;osswG9enIzQBnzK696pSTupIArbuLfbkk5FZk4CSbcc4zSYGNdTNIwXnLHFdRBbQS2aoy7WReorC&#10;ii83UIkIzgkmugjt5bi6SzhULIy7iznARfU0R7sbKE0ZjO0NuA71A2cdK66bwe32IzW16JJl6xum&#10;0H6HJrlJiwJRhhhwQexounsFiBhmoXHXNSySBRwMmqcpd88YFJjRVupAAec1WsITc6jDGB1apJos&#10;dW5rS8L2vmXzzdlGBn1rmrz5INndgKDrYiEPM7fSAIZHU/3M4+h/+vU19P5NvK7nBb5Bz3PX9Kr2&#10;ikXEsjDj7opusuxjhix/tk/Xp/n3ry8NDnqo+1zaqqGGk+6sZ7N3pPN2jApjMOtMAJbPavePzwtI&#10;d3JFTB8YGKphsc5qxD88iimI1k+7ilLALSLwAKZK3OKpiCY5C81FipX5C/SmYrxa/wDEZ7VD+GjY&#10;/sLT4hmQu2P9s00C0tWzbwfP2ZiTXL/8JiZ/uRyOfRUJp8eoazen/RdLnP8AtONte9c8Q6tdSKjL&#10;HP1ofWbZQd+3HvXMf2H4iuvmnmhtUPqeRUEmiadbLu1DXC57qhoA2rvXdE5aVFz2KHBrNk8ZW0fy&#10;WkMshHRnO7H0FUBL4et2xZ6XcX0nrtJFXrddduv+PTS4dPiz1MeWx+NO4FR/FM8abzp1469yIjVb&#10;/hK7K7G142hbuHracXNkf9N1djJ/zzDgk/8AAVqKaxtdTjP2vT1A7Sy4Rz74qWhHNXyw3UZMTqfx&#10;rnzO9pLsbkV1n/CN2Nu7eVHdTk9MEhRWVrGgxRW5lt0dJByyls5rPVFXGW91HPENrZ9vSnnKtkVz&#10;sLyQtvXPXmtmC6E6ccGri7iL0cnftVmKUq3XisxHw3tVpH6YpgdJYzgkc5qnr1qJIJBj7wqrZ3Gx&#10;wM1t3Ci5ssgcgUrDOP0aYmLYfvKdpFbaHJBrnYs2msSx9A/zCughYMoqUBdwHiK+1Q2cwjka0kJG&#10;85T61LGccVWv4W+WaPO9CCMetYYikqkHFnbgMVLDV1NGopaN/LkJAqY8jKt9QTUcMwukVn+RmUMV&#10;A+7kVMVbb93ivnZJp2Z+jwkpRUo9SHO75ON3v3qNi2QCTkdqkaM7wcYpzR5TpyPWlcCEbhMh5x2w&#10;M0txFunSVkCfLjgYFOCbpVA3EgjpUt9azSxRYmOw5znqPauzAu1ZI8jPIc2Cfk0ZF5dqnC/MxOAK&#10;bbrKk43scsuSKuxWNtbDzXG4jpn1qo0he/39Ca9/ofBlUXUO94pGG4MetR4DTgg8dqjuMO7K6A/M&#10;drfjT4SN4UVIHR6b1zitGbiRT7Vn2AwgNX5T91vSqQixbjPXpWXrdwqyxxKAB1NacLAZrk7y4uNR&#10;1yW3tWJx8p44FNgZerq13JDHk4c5HuB3/P8AlV+zhtrZAXVppAOFUcfnW/HoseFe4xI6oEBxjgVK&#10;1tAh2qi/hQBhyXGozqVjPkR/3Yxg/nVZLCVjuYMx65Y5rplgiYY7VMsESjAANO4FCy0OVoQ4WNz3&#10;QPg1NsigOyVJIm/2lrWtmAUbRyOoz1qfz45cLKgYdORSuBlxrC/C7Hp5s7aU4K7GPrWg2mwH54AF&#10;+lV7hTBCWx90jP0ouBzms6HyJEYxzAfJItZWn+J7qwn+y6ghG3jf2Nd4USeHBAZSOn9RXMavpEQk&#10;DuoeI8E45AoYyfU/L1fSzNbsGljG4Y7juK5nTt0VmSMhnYmteHQriyxc6ZdHaRny26Gqt1E8cnzA&#10;RkjcU9CetQ11EMEpJ+d8mkc5qBh3zzVaadlz81ICO8j+QkHFNt/3LZz25qlcXLO4DZAByavW1u11&#10;aM8bfOp+76igZL9pUXCvsAI7irkd4Cx54NZbWsmTtyCOxoEVwADtNAGwcSNuxUu/KEdfaseG9kgf&#10;ZKrD61ppIsiZU9aTAoT2xZy0ZKH26GqE0skRKyr+I6VrTSbTWdKN2T1FIDMmkDAlTTbZcgt6mnXU&#10;cY+6MH2qSBdsKjrQB6p8I9G+1XFxdD7zOsSn0UEMx/lXL/EfWv7d8d306NmGFvIj+i8f416J4P8A&#10;M8KfD+/1GXaCtkZkI/vvnA+uMV4jEXmleRiS7HJPqTULWQ+hbtTtfjpV5jvkAqghwwzVyPlhWiEW&#10;o8inxgs5J7VDFuOfY1biXg0xFlZAE203z0GQajw2OKiNuxOaAJEZVJZepqVJmLfNggjByKiSAquT&#10;Uirg0AV5wVkzGzIO4B4/KqssrvIS7BsDjIxVuXqazrtxFGW71LGTaSqtdyOe3A5rW+2y6dqkkmcJ&#10;PGFVj0yO2aytMUpCGIwTya1/NWSPy3AYejU0rqwr6mnpuvyQvuJJAPIPQ1jXYW+u5p1+VncsR6Zq&#10;3HBGi5jjVfoKzLrdbXXmLxnrRy2HcglTyyQRzVGZ8Vqyss8e4cmse4OCQRUMaM+UNJIFGSScCu98&#10;PaZFFaRhVOcfOT61yemW3m3BmI+ROnua7zSFIsWfkBzhR7D/AOvzXlY2pd8qPrsiwvKvbS67F4QJ&#10;vWJemetZF7KJ53PXnA+la8bFElkPRVP54rAl67gMVrl8N5GXEdZ+5S+ZRnUo/XihGIXFLK29uRSI&#10;uWr0z5YeGzxV+yT5s1TVMt2rRhG2PoaqKJZY3ENkdAav+FrGLxFqk4cZt7fkgHqc9/yrImkKwuF+&#10;9jj611vgqy/sjQrprYlnmuCrsBycKM/qawxE7WijWkrlPxJAkOplI0CKFAAFZG01r+I3Y3qluuKy&#10;N1eXU+I9Wm/dSK03jbSrQEWdgnsStZM/j7U7tzHZQ8njCCqOm+Dri8Ia4c4/urwPzrtLLRtP0eIM&#10;UXI7Yr6A8Qx9O0zWtUie51KebYB8sEb4LH3ParEdlcW0u228LRyEf8tJ5Qx/NqnvdXeZzDb8nsF7&#10;Vd0y0uVtjc3RlnfPCAkhR9O9MQI2tMoXNnaDssa72/IU8aNe3PN1cXMgPXzJNin/AICKJ7u9ddtv&#10;MkA9Fiway5rXXZmJhu5Xz3YHFAzcj0W1tus0cZ9IwB+vWsq/WWOUx2obd2Kx7s/ieKqJ4Z1qds3W&#10;pFFPUL1qymg2FiP39zLK/wDtvnP4UCMW9tdXaNm+3qHH/LMOM/pWdBp2tz/8styHqXO2u7t7GRgD&#10;b2yQx/8APSXj9KsfY7Vf+Pid5m9BwPyqXG4zzK58IXfmM6zQqW5KZJ/lVZPCmsoxeODIHcHg16uZ&#10;7eAbYIUH4VVkkutRzDbnah4d+wHtSSsB5ZNZ6hbfM9uxA7rzSx3IK4bII7HivV30eNYRGqggDqet&#10;ZN14chnU7oV/KrshHERTgEEV0mmXSyR7GPBGKrXXhQJloWZMe/FVLe0vbK4Gdsi+oNJoZneIYfs2&#10;oRTDscH8au2sgKg55FW9R0yTWlWOIEP3OM81Nb+GJbcok8/zHgAdaiwyVHDpnNT27LuG8BgOx71a&#10;h0BUGDM4p39h4bK3OPqtDVxp2dymtvMyvNvPmLIefXpwfar9rMJk3bcMPlx6GrNtZmASbnDBsdqg&#10;ewlhujNA6kMMMrcZFeFiMLU9o7LQ+5wGaYeOHgpz16iTJ/316UwHI+cn3wKuiI4wccd/WoZIpWJ4&#10;XH1rl+r1f5T0vr+F/nX3lF5vKdRGO4PFPumkMaBGJJJ4IwRUEgeOba2DjnAOatC7COkWAW27s/Wu&#10;rCU5RrK6POzivTngpOLvexU+xStzI5x3rMd1+3gKcAcD3rT1K8b/AFaDJPWsRD/pOCNxzXu9D4Rl&#10;e6lXe2Ac7jzj3pLdyJlyO9MmlEslxASFZW3LmltJVbaWHI4P1qRnXWp2oq+1WJJCSEUE1Dbyokat&#10;vYoE56cVhXGqvcTSOrsI84QZ7VaEzanv1tLOaaVgAqngda5bRnuY3knR2QysWY55ouZ5L4C2L/IT&#10;kip0aTKW8MXzE4AHek2Bom+m6NdSn6NTUvJy4USStnvya0rHS4IUYylJrgcspGQv4d6mnm1CzG6J&#10;INg6bUxQBVTzyMhpP++c1YWHUGf91wvcyCqy+J7mM4kjT8qsR+LodwWe2bB/iQUwLZ+0WpDMMqOp&#10;WrccsdyoKMBJ6etSxz21xGrJKoDjIDcE02TTl374/kf1WgB1vdtG/luCD6GrV46SWTvjPHSqDq4A&#10;SdcgdJF6iky6ROjMGVl+VgaQDLCQ/NbsfmTp7iqurvtVVJ4LCnq+y5imHT7rVneIJh56Ip5LCqQE&#10;1jJ5Un2ZzhG+6fQ1j6qS+oyhVJA4zWhcuI4jJwCBxWCZpdxZmByc1EgFMTdziqVwoXJp8124zt5r&#10;IvZ5jxu61IywIvNt5GxyTxU2jyMhbrkcEUtrIqwqvtTo18q5WRfutw2KANn5JFyRyaZsGQAKQfdG&#10;DT1oALm2jlCggZA64qiIJLZsp8y+laJaoZpViUk9akCjcOGAb17VQkkxU1xK0r56Cqcx2rzTAqzu&#10;XO0Vp6LYHUtUs7FSB5sgUk9AO/6VlxqZCzA4rtPhzpUmoeIWeNgGt4mcA/xHpj+dS3ZAdv8AEy9/&#10;sv4d2WlgBXu5ySvfy0JxXj9qMA+9d/8AGfUDdeK7WxUjbaWqqVHZjya4KI7R0qYbDZJ1NWojlarK&#10;akifbIDWiEacC4HWrSdDUEQBjDL0qUHBBBpiJGbanHU01Zj6c0xjk9aQAYzQBYkm4FIjgjFQE+9K&#10;hoAWUgMc1i3W+6vI4UGQTWhdMQCTVGwUtfGXP3BxS6jNuEEKFKDjirOxcAgYqv5zlfQ1GZ3Awymq&#10;EaStgVSuyJFKmnRzhlFQ3BPakwM3LwkgHjNVZwZXAA5NWZZMHBHNO0y3a7vgRykfLH37CsKs1CLb&#10;OnDUnVqqCL8cC21usSjoOa6m12rbRxA/dUVgBPMuUQdCwH4VtxRvvLLyM4rwZu7ufolGmoRUF0Jr&#10;2TyLA5BbOAcHHU5/p+tYUtzB/q3Zo2/2l4/McVqahMPsaseQ7Mf6f0rny3mMMV7ODjy0l5nxmdVO&#10;fFyXbQaNxfIG4HoV5qaJt8e4VMkatGAyAsOh6H86lKeUEKtznkMAw/WuxI8Zla2m3ybfQ1tciEfT&#10;rVMWC/6xVU7j/AxX/GrW+MQiN2dX6AlMj9KpCKF5KwtZnXqikjHtXffDDU1n0GZW53zs3uCQDXE/&#10;ZQ4mRXjcNGw4bnOPQ1q/DCR/7PvIVHzRsknHpyD/ACrkxK2ZvRLnjG5T+0Mg9K5v7YPap/G6XVvq&#10;JaRNqnuOQa5X7Z9K4pRudcZ2Vj0K6vo7RMRjH9aytl1qL5JKRn86Elt1YlzJcvnqqkqKuxX6tgCF&#10;1HuMV7h5ZasNLitlwoGf51uQR7VG0/hWELo5B6VbtdQKyqrcgnvQBtscAlgKoXd+IFPIFN1XUI7a&#10;PLMM44FY8Onz6mftF4zQWw6IeC4pAMN7e6pOYbLOP4pD0FX4LO00xfMlbzrk9WbnFMuNRt9PhEFs&#10;gRR6dTWQ08ty+5iQvpTGak9+0zHB4qk87FsDJJ6ADmm20TXdz9njdVIGWbstbsdvZaVHuLB5D1dq&#10;AKVrpEs4D3XyKedg7/WtRfs9rHtACgVRkv7m44giIX+8RxUY0ye4+aeQn26CkBNNqkIbEYMjeic/&#10;rVWW4upVJwsSgemTV9LKK3j3FRxVO5MtwvlRpjNMDHYiXcXy7DpmpbPRXmPnXB2qf4a1rXT4rUb5&#10;cFqZdXechcAD0ouAjGK2Ty4VCjue5rHjkN5rCKv3YuSfenajd/Z7ZpCfmPC1L4etCsHmN95uSTUj&#10;NcwN14xUZTHeppnxwDUYBxmgCIqMUwqByambjqazru7WNT8wFA7sklmSMcmsm61g7vLg+90J9KpX&#10;N7JdMUjJCd29aZHEqAYHNBS03LlvcRoSzoGc9W7moJYTPdG5ttwfGGQ9CB6UwA59q09OWRpBFGm9&#10;3OFUDkn0FKy3ZTm+XlvoU5T8nzoVbvkVjs6fawAcL7V6FrltY+HrZILmBb3VJFy0ZP7uEH1x1NcP&#10;JbedcNNsSMnsgwKNzI5rUo/Mu5ChOVOQe9GnTYk2k5Oc1tSaMJJzIJTuPUdqrxeHJ4ZDJHKGGehF&#10;LlGavmk6dKCeq1zxmCgnOAK3biGa3sJSVyqjDMvIFcpCkl1IRnCZ5NUnZE21L1jPmWSTG4/dUV1n&#10;h20Pnm5kGXxx7VjafYpDgAc4rq9LKxYRiAT2zU3uxsXUba5WVLqz/wBYnVf7w9Kjiu5yCk1nMCe3&#10;mDFT6peNCEiQ4ZzyfapbLQrq8tt9tbT3UvH+rUnBqroCkdMsZyXuIHj9/MqhJptncXJS0Mioo+/n&#10;OTXUweBtb1WUoLOWCCM4kMh28+nNbkPgQ2qCOW+063A7POM0uZAee6rZPJp6pbgmVOmD1pmieJZ4&#10;GW1v1dGHALjGa9El8H2Jx/xUOlhvQOap3XgK5ljJtZbLUE/uwyhj+RpcyAhhuIrhAQQc+lNms45V&#10;OOG9uKxprS40iUoYZYin3onBzjvir1rqKuqsGyKoCi8TQh4nHTofWudvnaS+QHnDCujuJvNaWTPR&#10;itcrNKFnEjHjzAT9M00wLOrz4RYFI3Hk/SsCRpgMHge1WZLgX93NMHwobap9hUMrxxr80gJrJu7G&#10;UZXcVQd2lmA5q5PcRgEgiqdu2+cOe5pAWonI4q1F85BDc+lRmPkSJ+IqZIhwy9D2pgaMBJxtP4Gr&#10;o6c8VSt0wAc81aLHb70mA5sAZNUpyp5Jp0pkY4XIqlKJBnJBpARTOBnFZdxKWOKuzZPXis8kNNgc&#10;460ATRDZgdsV7L8IdBR7F9VV/wB+Jxwf7i9f6149EjSyoijJYgD619C2+mP4S8BXEsDeW66Yd7Dn&#10;956/+PGontYaPD/FV5JqPi/Vbt3Ehe5cKw6YBwKzlFRAktkkkk5JPepRVpWQMmU4p8WC1Qg1JCcN&#10;k9KYjUibChe1SB/m61ULjtUitjmmIsue9OBwoFVhLnFTuQACaAFL4HSnRkHOKQgFBimg7MmkBUvX&#10;xkGpdH8jyiJl++chgaoXshkcgYBJxWhHZSpCoTGAOoNJbjZt+REq5Qg/Wpktkli+6M1iW9xNHJsk&#10;Py1rxTkKCpq0IY1qqkgLiq0se2tQyK496glRWGMc0MDCuBGVIbg9jWjosCxaVLMvVpD+Q4rK1OIo&#10;Cymt61j8nw3bKRhmTfn6815uOlaFj6Dh+nfEOT6Irx5B8zuK2I5ylmx/ixgH3NZZiYKoAq8kTSCK&#10;BThj8xH8v8+9eWz7CL94i1kNGtrGPu+Vx9ec1nRptYHt3q7qcqTXarG25IVEY98elV06Eete9ho2&#10;pxufn2Y1FPEzce5MBxuHSkOXIFER/h7VJtAYE10o4CxE+3CtzTpwByDxVZSSzEdj2qyI5nh3mNzG&#10;f4scUXQWZPZyA/f5BPQjNL8OJvsnjC/05vuyQug9yDkfpmqk7LZrHvYgyjKADk+9O0V4LTxjb36G&#10;czuwYQImdwAwf0rkxE4tHRSpT6npHirRodW0tAVHK9fQ155/wgbev6GvXW2XWmv5Z3L95T7HmsnJ&#10;/umudPQ1lucikttbWkcMUIcgc8d6Z58DDbLDs/3eaxbTUeArnitQTQBA7MAO3fNeucJPJagx+ZC2&#10;4ehFUIpHN5hELuOiDvVyKS4kJwfKh/vOOT9BUM2o2+nIwgHzH7z/AMTUMRcSCOGT7Veuss+PlTqq&#10;Vm3+tSTOY4CXc8ADoKqEXepMC5aKE9geTVtIILKPIAUDqe5pAVorVyfMuGJc849KZNP8xjgILdC3&#10;YUya6kumKQ5WPOCw6mp4LdUTpyKBjtPiaJ2bLDceSDgmujtoLUgOsYdvVjn+dY0O0dTWhazoTw2K&#10;ANVSoOAoApz88ZqsJVGNx/GlaUkEryKAHuN64IyKhdkhGBjJqKSR16E4NQSOAOgPFADLmfOfmqi3&#10;PzE4FOkbc+Mis7UrvyISi8u3AobAo3DG/wBQCj/VRdvU11Fqvl26gZzXP6Zb+WF3csTkmumiXKDG&#10;cCkMRYy7VK22NeaccRJk9TWRqGoCJSM/MeAB1NABqN/HCh5wawZ4bq5xJKpjiY8Bj1rXtrMgC6vM&#10;NKeY4zyFHvVDU7kyXEMOc4bcfpQAkWnN04FK1usRwTzV+S4WGAY5cj0qhGGaQvJQO7FEG4+grtPB&#10;1jHpmm3fiW5XIiBjtVYfef1/p+dcmnmXEkdvCAZZnEaD3JxXZ+N5Y9LsLHw9bt+7tY1MmB1cj/P5&#10;1End2A4e9mk1G+lup5Gd3Ykk96g+zcfK1aEFohj3E/gakFuqnir2EZ8dizHG6kvA8QSKAZkc4HsO&#10;5/pWrsWGIsTgkdfQVa8Maf8A2lqhuZR+7j5AP6CoqVOSLkyoR5pWKN54O1idYpoJIJIxGB5D5GD3&#10;9ua5vVvCmpWECvHp8iqOSsY3BT+Fe4lFRfwqAEk9q8f67UTuz0vqkJLQ8a0eEyv8ykNjowwaS+jE&#10;d6jOSNrDJB969tfR7e4UGW2jb3KjNct4h+HUOoRM1jcPazZz1yp/qK6qeNi9JKxhPCNbM4HU7tJ4&#10;3lDYKEjFaug+ItXsJXgivZ44shlRHIA3Dn+VUdb8MavZzJE9szQEqWkj5BwKIsJqYGMDyV4x3BIr&#10;shOM9nc5ZQlHdG5fa3qVxNJHLfXDKW3Y8w4NVIrli213J96ZMFa4znaWTNMIUKNvLL1IOauyRBdI&#10;bIYE8d6sQXMkR3K7KR0IOKrQOSgHrT9p3kdqegzfXWvtsK2+qJ9piHCyn/WR+4P9K5nVNLOl38bQ&#10;NutpWyrDpg9x/hVyNXyeKsLIJ7c2NwQQxzE5/gf/AANFuwjm/OJsbs5+67H9a4/UbzGY17DrXVkE&#10;WN6G4OWz+dcbqUQ2hh1JxUyegC2kWLNAZNueTUc1uhJAzj1JqxK0cMSjBzj1qjJdqoJ6t6CpGVri&#10;BVXO7rRCuwp9aimlMrgdB6VOoOwe1JAXhkHK9DU6AsuQcGq9ud4wTU4jZeR0qgNKDgAGp2UjlSCP&#10;rVO3kIOG5FSTQtJ0fC+gpMBk0xA5YD8aoyS+4NPntEyPmYfQ1Slttv3Hb8aQEV3cYXioLFN5dj3q&#10;OdWU/MRVywTAGaXUDqfh5oR1rxdZwlcxQN50nHZef1OK9U+KOpSaX4DaxziS6mEQ56oOTUfwk8LN&#10;aaDPqrkefeY8vHVEUnH5nmuM+MWuNqHiaLT1bKWMexsHguetZvWRSPOR0FSZyKYOadWxI4dKlTgV&#10;EKlXtQBZiOamVhuGelVUOOhqQNnvQBZCkyDHTrUz5K1Whc76tYyKYC5xGOelQySZHBqRsgVVnbFJ&#10;gVfLM92qDnnNacdw8S9wR2qhYuFmeUjI6c1rN5MgGB1oiDK/nhzyOasxzEVC1sOSvFCKyjBqhF6O&#10;die9Tu7EVSj5HpU+/AwaAMPWJSvy5711NzhdJs4h1MSD/wAdFcjq3zXaL1BIFdpqEeySDadqqg4r&#10;yce9Uj6rhyPxv0IYZB9sdzzGg/lTby7MMYRD+/fOT3UH+ppIiI7OWeU4BcAZ798fniqAYzyF2OWJ&#10;yTU4Shzy5pbI3zjH+xh7KD96X5EsYGz3qVACMmoFJzx0qwvA/pXsI+PbHKgByKcxPBzR05qMnJwK&#10;YhumOLrWHjZyoXCgA9T7+1dxr8TQPDEieTthB+Rsq3vXG6fpq6bf295LIfMk+Yx+1d14puklvbYK&#10;NqG2XGO4xXmSnzTuehTilA5a4le+lLMPnjQIFUcBR6VlzSy2t9p+oQFvNs7hX+U8lSeRW3Y3EtnM&#10;95AiuYVy6t0ZTgY/WszUZkuLn7QIhEk4OUH8OeK2hO/7uxnUi/4lz1fwtqVtqtjNNahktmd1RX6r&#10;g5wfTvU2+2/ya8i8IeIhYapPpV08yrPcI+1DgY6P+Yr2r+xdD/54j9a5ZXi7I0VpLmZ4Mo3Eba3t&#10;PgxhySMe9ZNlCZGFbNxMLS38tBmRuFUV7R5zC+vfLIiiJaQ1WtrVDIZJ2DMD+VRykWdrJI7BrhlO&#10;T6Gn2TqunLLKcccn3oEXJ7yKJDgdO5rKMkt9LknEWfzpjK97IDJ8kAOcHvV6MKigJtP0oGOhhWEc&#10;fhUnmrjaOo60wtIcZU49aVNpbIBA96AHFsDI4qqbgwzA54NW3UCMt1rKkYPKAelMR1NtdC4gBHUc&#10;VOGIPytz6GsbTtq8H8q1gwoGEkrdDiqM8mDxU88n0qixyeaQDHdY4yzcDrWNGDe3ZmblF4Gas38r&#10;TOLeP/gXsKfFEsMYUDAFTuMsxYU1t2i5TdnjFc8JRjHetdL2OHTFlHOfTrmmAalfLAhJPPQAVRs7&#10;Paft12Bv/gQ9qktrYlje3ow/WOI/w/X3pLiZpnx29qAGXFx9+ZzwOlc9DI1zePIR7D6VZ1i6xi3Q&#10;9uai0+Lbz3pMDV2LsyRyKY23AGck01pC/wAq8+uKswWhxlhQBteAbFbzxnaFxlLdWmI9SBgfqRVX&#10;XL6TUtZubkjO9y2D29P0xW58N2RfFlzCAN7WrhfrkVzM8T/a5UdtsgYgrjpipXxMCOJizcqVxUxz&#10;2P1pqR7M5PNTCNSpI61QFS7cugjB6nH4d66vw2UtLULkZbk1yUCtLdHAygO1TXpNtp0H2aNWjUkA&#10;DpXBj52iorqdmEiuZtkvnrIvBFMjkCSZYZpzabAPul0P+yxqI6fLn93cn/gS5ryGenFo24bhJEA5&#10;FT5TGeDXNu1/Z9YxKnqn+FCavkchl+opqQpU+xs3CREEkc1l3Gh2N2Q0ttEz9m24I/GgaijcE8Gr&#10;KXKEghhQpW2dhcmmqOX1fwZJgTWE0ZK9I5Ov4VzsWhaiHZJXCtnBATH869c8+0mdQF5VcHmq99p1&#10;vNFJPC37xRkg967FiaqW5zewp31R57F4cuJMbpn/AO+quR+FHPWdx9HNbkbEHirULnfip+tVe5p9&#10;Vp9jmZPB15y1reOp9GOR+tUbnStWsVJvLTzIx/y2gGce5HWvQUckj+Qq2jDYW49MVpDGVI7mU8NB&#10;7HiWtL5dnc3EeGEgBO0d64OcmW6jSQ4G7OPSvo/W/DtrqFvIUiSKcjIYDAJ9xXhevaFJperuwibZ&#10;024ztPpXdCsqsbrc4qlF0zFlm8uSQsqsccAjNVCQ0TNgAnngVbnHl/NJgHsveqUzjymIPWtLmVio&#10;MFyatwEHiqkY5zVqMY6UIC3GgVsrWhB2NUIlJ5Bq7BkVQFtoTnclNZ2C88Gnq5HaoLhye1SBXlkz&#10;1NZ9xMQMJ1qxMcLms6UknPSmBAwJkBY5Ndl4G8OSeI9YhtBlYAd80mPuJ3/wrjI+WzX018KNJtNM&#10;8FpM21JJlMtw7ccdufQCs3Kw0bHiS+h8GeFbi8ttkQjg8mBPVsYXFfMN1dS3l1JczuXllYszHqSa&#10;7b4o+Nz4l1j7HaOf7OtDtjweHPdq8+3c0QVtQZLuGaUHmogR3qaMgnFWIXPNSI/am7aMDNMCYN71&#10;OvrVZQM4qypAWi4E8Bw/NWtyk81niQg8UFmNFwLzSKM81RurgAGoyWxVeVSfrUtgX7K4+zwr5ifI&#10;/PIq2JoX+5x7UkPlNbCCUdBgVTuLSS3O9MlKvYRomUbRik87jpWbFcnoasJJubii4GjFIGGRTZJS&#10;FPFQxSKvtSz3KKhye3ahgZsqNeX8UaA5B3H2A5NdvqOTc2wHI8vfXO6BAXiv9QZTt8vyo8+pPNdY&#10;IBcahar28tQa8PGT5qnKfa5JQdLDub+0YesMI7n7KowsKjOO7EAn/D8KqQ48smm3EzXNxNM3WRy2&#10;fxp0a/JivXox5YJHyuMqurWlN9yxbgkgkZqSX7/Ax61GmFI+nanuwC7j1rc5CRm3AIOtRhThl6np&#10;TI853GpAcP8AWhghltdG5u7VSxIRdhz68122sAyaBpFwcFxG0RPsDxXm1ixi1WRc9JuldpLdSvps&#10;MW47I2OB9a8ySsz0KXvIrZK2F3jjhQf++hVK6i/0JBtJ5JB9qszSMbedSfvAfzFX9LEcjxCQdOUP&#10;oafNyvmBx5lynFO9xbazp+pWibri3lXI9eeP6ivZf+Fhv/z4v+YrmYre21HUJvPhjhuArESRj5fl&#10;B6j3qvlPasalZSd0i4ULKzZS02NYLXznHUcU9cAtczHLfwj0qy8GE2Zwi+lZWp3OMRqePavbPKKO&#10;ozNNvIPB7U+CZxbIjKWC8Cq7BWQkk0sbY6NSGXDcHoRj2qSNtxxnFVBOw4P61NDcKzYbA9DVAaMf&#10;AHJqVcjHBp0e1lBVsj2qxG3OODn1oEUrhwEIrDEwW82t0J6+lb2ojEZKk8dRXN+YHmyQMUAdPZEH&#10;BXkdjWmrkRnPf2rG0ph0HT0rYeQovTAoAqzy9sVQuJhFEWJ6CrUrmSQmsq6Yz3aQKeF+ZqTGUp55&#10;rJUuSMhj8wrSWUXNsHjIPGetRakgk09kZR92sfSLwqhjLHjtSA0yzb8d8Vd09nQBc5UHIBHSqTNv&#10;+YcVo2YwgNMCxNIduS2TVOeUQQtM3GOlTvl37YrH1eUySpbqeOppMCggaeYysc5q5CWztTqaZKvk&#10;oiKOatWcOFLE8+tIZp2VqI03Nyan85eVyAe1c8moSW+oPCznY3QZq3LIchwetFgL+lawfD/iO11M&#10;ZZY2xIB3U8Gux8ZaKrsviDS2EtpdDcxXkKT3Psa84uELx5I61reGvHGpeGYzbRxreWLH5reU5A+n&#10;pWb0d0FiVAxbDDgdW9asywSR2X2kxsIi21XPQnGcCtNvHfhpo3dPCuLhudrSYTP4f4Vjajrd3roM&#10;s5SKOJdsFvEMRxg+g9fempNhYXRrfN7bx9QWya9IRsAVwHhmGWe++QqTGmea7Ym4jX5oSw9VOa8v&#10;GyvNI9HCw925YduDzRaEPJhjxWdNqdvGMSv5J/2xt/nTre7VsMrK4PQqa4bnbGDsdEgjLbTyKgud&#10;Ft7n50Gx/UVDBdAqOx9atrdqAKZk+ZMw7nTntF/eRCVfUdaS3s0kG6CZlP8AdYZxW3PcI6kHBrOj&#10;TE5dMDJ6etTY1jNtEXlTRnJK7v7ynFJ58zRFC3XrWjJHlwcfeGaqSw7WLY4NVqgunuVBEe1AkaM4&#10;IzVgjHOKgcZJIoNIq5bt23jjrVmRjFGuR35qnafe64xRdXg3AE8Dii+gOF3oa8cglj5NcR480aOW&#10;0a44TeNjPjof4SfxrorW4681Zv4IdT06a1mXKSoVP4961pVeSXMjmrU+ZOLPmDUbaW1upIbjPmKc&#10;fWsuZv4RXe/EOaD7Ta2B05ba8s0Mc0y9Jxxtb8hn8a8/c5kH1r11JSjdHkyTi7MkUYFWYqZPA0RD&#10;KMqakgwwq0SWoeGrQTHAPFUYhzV6JuMelMCfJAx1qrPLjtVgsKz7h8sR1pAVZnZz6CqE78bQck1Z&#10;nk2g4qlGPMlOewzQ2BLbqDPEp6FgDXuXj7xGvhvwRb6RaPtu9QQFtpxsjxXjWiWjXms2tuoyXkAx&#10;XQ/E+9ivfHNysGfKto0tx9VHP61m1d2GtDkdxNL0po61IFzWghuc09dw6U4JT8AUACbu5qZF3Co1&#10;61MGAHWgB4XHWpVweDUBkGOtJ5oHOeaVwLShe9PyoqkZzjim+bIaLgXXkUA1WzumXAzznFQMWxya&#10;mtQRukA6cUt2M2YZEliHyjNW12vFsYZ+tY8c4VwRwa1rWVJh1Ga1RJk3loY2LIMVWimKsAetdDcW&#10;pYcHNYd3amKTkYpNAXIwJVyDziq9zC2w56VHbzGJhnpV2WRZY/lIzSGhNI1O5gkgtQQ9uJQfLI4J&#10;P/6678SRwxSXQ4KQkkehA/8A1V59pm3+3bBCMkzAkV2uuERaPKqDDOwjB9BnJ/l+teVioJ1opH1W&#10;V1pRwVScnt/kcnHgHgkirasvtVEN8h7EUkcu3Ga9ZKx8tJ3dzQ5A3ZpokMh9h2qF5128Gnx4zx3p&#10;kl0cxj1pUXcaZGeMdqsxAcdqoDFnjMOrP2BKtXSBiI2UngjcKxtXQQ3UEx+62FP51u3UJgkVTxlA&#10;R9CK86orSO2hIgOXDLtPzL1qaVjFBhDgqMg0yMfvEOTViaMEH0xWFRs6IR6lu0Pl+HG1FXH2iVjF&#10;j0XHJrFxcf8AParNkgkD2rMdoO4DPSpP7HT1b8652tTRtvYs3EjRRFj6fnXNTSeZIzt3qxNrCy2C&#10;xSZ8wd/UVlvLubjp6V9De54th4ck46UucCowTjINLnJpgSbs+oqQodvtUaHrmp0I2YzQAyw1J7a6&#10;MEh3RnpntXUQOJV3butcTeKUkDg9DW9pN4HQDPOKExNGhekpGc9CK5SQmKc4PyntXU37BrfJOTiu&#10;Sn5kNUB1OkMSgZec1syvldorA0JuFXORit1vmIGDxSGVpCIonkPGBWRpq+bJJOw5c8fSrutybLUR&#10;J95zim2UflQADsMUgIr4ZgYcY21yFs5junAOBmuvvh+7bHpXGN8l4w96QHR2reYcZOTW5GAkQ4rB&#10;0r5ipFdCQMdaYEUrCOFnbPAzWBAPtF40rdM1panNuCwg9arWy+SgyOG70mBHMN9wB2WtDHlWox3q&#10;mozOSOcmrl4diIgPNCGc5qrmK9ikHTpWnFJ5luD2rP1pT5Qb0p2nz7rTaT0oEbURV4eRkVnTIqs5&#10;XcuemKt2bgKeeKikUkO2cYx+tRICCNuR86FvetDzStpyVwWAGPxrNK4IOEbB9MU6QsLQHG0bhgfn&#10;UrcZ3nghgPtUnUnAzXZLOWbFcH4Kl/0G4yed4/lXVQzhZAd3Q15GK1qs9XDL3EdAIY2j+cKwI5DC&#10;s+fwnpVyxkjt/Ikb+OBih/Spku/MwCwzVpZ8HOa59DVtrYwZfC95aktbancEdllIYfyzVOSXVLJt&#10;soV/cZrq3uxt5rNnnieTc+MCoaRrCT6oy4dRuJCFkjKN71s6fby3EwBIAxkDvT44YZcM0ecD5anC&#10;NDh4/lZfun0ppWHJ3VkXvJcxnYu4LxkdaqXMZXHGCOCCKkS6AhMwYxzqcEA53574p19PMLRFmQKW&#10;5LdyavSxzpyTsZkqbOn3TSLADgk8GmeaxOByDUyOQBnkVnc6VdEM1u8ILIcr6VzGsaxHp4MtyGEe&#10;4DIHQ11s5zGcGvMfiLMEsreHu8pJ/AVdOnzyUSalVwi5HZWd0rqjqwKkZBHcVqxXQHU/hXkfgbxL&#10;iX+yrh+Rkwse/wDs16FHPlwc0qkHTlys0g1VjzIzfiB4U/4SLTTd2a/6dApKj/nov936+leBSo0c&#10;rK4KspwR6GvqW1nDJj1rwb4j6S2m+LrpxHtiuT50ZHQ56/rmuvCVX8DPPxlHTmRlLKiwKso6juKg&#10;j8tXJU8GtKwaO7sUWRQSBio5tKAJaM49q9Q80ijYDBq1G3ccVnPBNC3Q4qa2ucPsfigC3I/B71Ql&#10;JGSatyg1mXUmMjNNAVJpNxNLZ/6w+4qFmyCafbNtcE1D3A7n4Y2rTeMbaYwtJHbgs+BnkfdH4nFc&#10;1qtxLeavfTTgiWSd2bPrk11nw78T2nhrUbg32RDIvmIyrk71/h9s1x1/dm7v7i4xgyyM/wCZzSju&#10;MiACilDAVGCT1p4FWIcDupw+Wm55pc0hjtx7CggnvSBqUZ9aADZmlEdKPrUgbAxQAgT0pdpFOyaM&#10;kDNAEbjir9qrwWwfyi8Z5JHOKy5WkbgcZrYtbr7LEAWxjAwaI7iZFK8MnKYFNjlaI5U1PPZyyo10&#10;sDrH3O3gVQ6nGSPaqvYDZttTDFRJ2NaEkUF5HyRn1FcugKnmrkV68PQ8U07iJbjSpEb5DVMJLDJt&#10;dSMnrWh/abMMkU17rzInfAIwc4osBUsJiNcikAJKSDb74rvNdlT7Lbxt1c7yO44H+JrgrBPLR5sg&#10;qoLc9j2/WtJJJXVDKxZgoAJPYVhKhzVFPsdtLGunh50EviFlAQn0qEgbeKdJIWJB6VDuxJx0roOI&#10;eoJ61ct85APSqydc+tW4wc5xQBZzgbsVbtmzj29apMeig+9WrYkY4qhEeuRiXSy4HzRsD+FbU1yu&#10;oadayquHjiVGPqQKpzxia1kiYjDKRTdKuJDpRjmi2Krbd2MZNceIsnudNG/YkiOME9jVxuRx3FUV&#10;4YrVhJAVAB5HWuOor6ndB20I1b7NqUEn8L5Q1teZ7CsO85hDgcowYVZ+3L/erJ6l7HISrwc9DyKg&#10;DbeprYNoLmzjuArRCQZCsOR9axr2L7FzLLFz23c/lXrQqI8mxKsvPXNSo/PWsuO7hb7rqfxqykw4&#10;54rdSIaNONlHUflU4VWAwetZ8coPHWrUMgbiquIZdxFlJ/SodKuvIm2tkA8Vec7lIOKyLpDFNuA4&#10;NLqB1lywkgyGGCK5mYES8HPNT2Wpny/LlPXjNRn75PBGaq4jY0CYC7EZPWuyit2GWb8K83SUwyCW&#10;PhweK6ux8TB4FWUZYDmkMr6l+91LaTwlWh8sQAqNpI7q5aZRge9SsRjgUgKV2SYyD1rjbsbbx/eu&#10;yuB8prjtQG2+bGaANzw+2/8ACuhd9iFscY71yWgXq2l8Fl/1b+p6V0+pOoVVVvlIzmmBlSHz5y46&#10;CpnKtD5WcGqrTKOBxUbTbSDmpAsWmftQRic54NXL1/8AS1X0HNZ9vKPtcbMehqzdyj7c53DHSmBn&#10;6rHvtXPXis/SzlGHc1rSYmieI/ex0rJsoHjjfb9+NuRSYGtaTeW5jYDmpm+eFmQnAblcZxVHeJmj&#10;dPvdG9qmjkePOGZT0JU4qWMcchAdoPvSum60PAHzD+tMaVyD+8PPvTvOdkCZGB2HepQHSeD7d51m&#10;VJGXbgkDvXUy6ddINyvx7iuY8F3Igv5kY/fQH8q9BkvI2iyrA+1eVi/4jPUwzfIjn/8AiYRj5ZQP&#10;+A1wtx8RtWstTuLN44X8qRkzzzg4rstf8VabpFvJmZZLnB2RIckn39K8MvZnnvJLhz87uWP1NGHo&#10;qWskTXrOPw7nqekeOL/VLkwSKkbYyNveu0093kjBlfcx5x2rxHRLzybuC4zgK3P0717Ro6b4lkY5&#10;JHFZ4qkoP3TfC1XOOp0cNwYotxGVHX2q95gktSy9MVlxx4jfB4IINLZ3BNksZYE1zXOiUb6lnBYB&#10;cZqC8eRwMkkj1NaEDIEHHzd81Xuk3gso+lDWgk9dTPiJJA71a2sMA9KRI0DqxOPrU/mI3yjBxQkU&#10;3qQOg2ccGvKvicNn2Nu25h+lesyMmD0FeUfFVT5Fnt7yN/KujD/xEYYj+GzzK0laO9M0bFXj5BHY&#10;17FoOrrqmlQ3AI8wDbIvoRXjcMeVkKtjnmtfQNbm0O7LAl4JOJE/qPeuzFUfaRut0ceDxHspWlsz&#10;3O1lAA5rI+IHhsa/4bae3UNeWgMiDuy91/z6VDperW2oWyTW0odT6dQfQ+ldBaXuVxmvMg5Ql5nr&#10;1YRqQ0PnbTp/ImMZ6E1urmXGDgetYWuvB/bt+bUjyftD+Xt6YycYqzbst7bAK7CVRggNivehK6R8&#10;3JWbNjyV2kMQ1U57KMqDxn+VZkkV2ufLmZsdj1qlLLdYxJI351dhGjcXIT92rbiBgmsuZ9xOajMh&#10;7kk0gy5x270AMYHj0pyDmkkYF/l6DpThWfUZbgcn5SM46j19xUzRq43I2Qeh/wAaoqxUggkY71ch&#10;nDN8xCP6/wALf4UxCNGVA+Xmmr1q4FLfIwwf7p/oajMJViccGmBFgDrTcjPFKx3N7UvbgUAJg04c&#10;CjmnKtAxVGaeOKQCnfWkA3f7UhkPpTu9NP0pMAibfMoI4zk1oeZ5d8kj/MAh8sn+9VKOM7N5jYqT&#10;gMKkViRtKll7AjpTSdhGnbalMpYK2Q2Qy+o96zZIHEjOmNjEkU8AqhABGaksJU2tbzD5T0z2qkBX&#10;Ech5ytTLbluCwqe5smiG+Mkr1quiykZQ5oAnjtUTq/XsaLlVhhUIo3sf0qJJSWAbOaHcTXKqDyow&#10;Ce5qhFny0+zIqrtaU5IHoKmEwCFSM0wylLgA4IRQn49/1qCVjvOBxQBNneOKaAC2elMQnAxTs45P&#10;AoAsKOlXYeOOorPt5Cxb07VejYqSBTQCOds/8q0YASuRWf5bO2cZ71ctGIYoT0qkI1bfa08QcYTP&#10;PPWurS30+48yCKyxBIhwxOSrY64rkoyAynAPPerWs3Mt5DE1rOLRohklBgk/hXn4yhKcuaJ3YatG&#10;MeVjX0e9Qg+Q2AcZo/sy6j2vswp4rN0/xBru8pBqMdyF6q+Ca6/SbnU9UnijntogJFyT0CmuKUqk&#10;VZnXFQk7nOTQsI3R1IyO9Ym6T0Nei3htoJngubbocEgcVS8jRf8AngazVXTY0dLszMk02cQyorrL&#10;Mwz+8X5B6DFcH4j8NXNs/nxxqcpukVDnB74HXFeu3cawzAtkxtyPaqsmn2083myRxtJsKq3QlT1F&#10;egmeU0eBKPTFWEkkTG1iDXYeKPDqJZNeSRwWd2GbEQfiRV7j3xXGA5TPeuimzJosx386c5BPvVuD&#10;WNj4dWB/OssLkjsaGHPFaptCOrg1SKU4LYPoamu0SeAsnNcrCSevOKnivp7diI34H8J5FUpCsWwS&#10;DjnjrVhJTj1FUJb5VcF0wT/dpy30WO4/CqTCxpK+f/r1JlkG5ODWel5E2PmANaEbM0QkAOwnG7HG&#10;fTNFwNbTNQEqbXIVh2NbKtuXOfyri5N0b+Yh+YVt6ZqfnKI3OGHUUrgak4XYcCuN1Ybb7nuOK7Fz&#10;leRxXI6yP9MFUIrINwxVpL2dFCSOxUdMmq0QIqc7XHTBoAsecD8wpBKTwarhCvHOKf6YpXAs+aAQ&#10;c89a03it9UiyrCOcD8DWNkjnim+cVOQcGjmHYmmhvbRv3iMdvRxVcX/lMx2ksevGM1OmuypKIC6u&#10;2M4I7VM2pb8k28YPrU3QGet3dTOTDa7c9WY8UkizIN00zFj2HFTS6hK52phc/wB0YqBgc5cksalg&#10;iISSg8SNn608TXAAAlYGm/KDzUoCbe1IYkWqX0Ds0U5R16MBzUF14l1i6QJPfTFO6q20H8qTnzHB&#10;9KoSqDGD3HpUOEW7tFKckrJltQXTcWJJ5OTVW5iIGamsZONrVdaBZFI607CuUNPbGV717Z4euftG&#10;m20ueCgBrxgWbQybl5FekeBr/wA+y+yPgPEeB6g1x4yN4X7HdgZe/wAvc9DhkODg8UQfIi5qxaw/&#10;6MSfSqCKXJ54B4ryz1GWtRneCKF4j1ba1C3zugXk1U1CU+TChP8AGP5Gmw3KAhUUue5HQUAkmi7d&#10;3ZisZJDzsUk1RtL/ADAmz5mYZzVicLNZTqRgMhB/EVznh+Yvp1uSckoM0W0uCtsdTBljlzuJrz/4&#10;sQEaRazAcLMRn6j/AOtXfW8ijAbj61znxPgWXwbcSY/1bo4/PH9a1ou00zCurwaPDbQgQO57k1Gz&#10;j60JnyFQdWPFTG3aNPmA5HBFe0jxBkN/dWEvmWs8kTHupxmtAeLNZmha1mv5DHIMHGAT7ZFZDrtP&#10;Jpqx71POCDxUOnFu7RaqTSsmJLbsDleaZHM8MgYcEHitC3AnjOeHXg0ktnuJNaWMy5b30N4oE42y&#10;f3x1pZ7J2QlQJl7djWO0DxHI7Vesr0qQjsQfeqTAr/YiZNrIV56YouwkEflxgD1rYlO5Mk5rFuVM&#10;s+08d6YGf/FUoqOQASkCnr0FZLcY+nL93GOKaKcOlUhFy3klVFON69AD1H0p7yP5bEuWzwMjpVeJ&#10;9oxSl97bWPGcg0wGgnPNSDkUzDA4pyk0APANOBORSZoBpDH80ZyKbmjk0AOJApjSelBHvSAfOPrU&#10;gaNndtbJtIyh6irYvIJP4QD9KqqkMkYOMNSfY9w+U81ohF4mORcDFUZoSj716VAfNgbDZFTLPuGD&#10;TAtQXbBNjYI96jZkjl3gFfbtUIbBq0JPlCsuRTQgmWCVPOTKsBVK0JWQyt/CC2KnvfLjiCoD856H&#10;pVcHbbqmeXb9BSYEnmtgZ78mnByTmjy325GCKTYw5xQBMrAN9KUkMKr5YZ5pyt8uKdwLcHypx1qd&#10;pD8pFU0fgYqeN/NOOwpgaNvJnbn1q2i/vN3rWdH+tX7dskZ5FNMRpRngCiVx93tREAy/So7hdozm&#10;rsI4zUS+ieI1uUyI5Dk49O9dvaX8qRLLbzMoK5BU1z2tWa6jZsmMSp8yGqvhfUiVawmOHj+7n+Ve&#10;fXp2d0dlGp0O3g1/UN215vM/3hmrX9uXX9yP/visJQVmqzhq43CN9jrUmdUmpW81oryTRFJDtDK4&#10;O1+4B71dFrE0AztJHKNnlfevMNF8a2L28kN5GlqkYzHFGm4Oe230Oe9TaL44eK1u5dTv1dUYiKBl&#10;xIw/DtXVY4bnTeLLTR7qzE2qNshtvnVuhf2HrmvHb25gu72Wa2h8mEt8qegqx4j8TXviK78ydisK&#10;8RxL0UVk25+Yg9K1paMzbLIG4jNPMYwD0z/nFOiAI681IoXJjfGGOAfSt2SQxcSnPTpS7d1yRUzw&#10;Mr5PJHf2pi43M57CgCCY7pD6Zp23aPakYH5cVLIMIBTsA2OIyOoQckjFfTuheHbHSfA0FvdIhigi&#10;D3BYAgtjLnnr3/KvCfAekpq3i7ToJv8AULKJJOM/KvP9MV7T8Ur99E8E3MSSBTdOFGD/AA/eP8gP&#10;xrKd7jR4DqmrNLrN09vGkcLSMVjC8KCTwPwxTYbxs79uxh3BqlDH5nzv1JyatFMCtUI6HT9bRx5U&#10;7BW7HtVPWFDXasp3AjORWSgywHrWlNH5VoD3xxVXERphR8xpjyhCcnn2FMsoS7lm5onT94aXMAC8&#10;DH5cn61NEWfLHgCqkSfMcCtaGIeSc4NK4FYnPY4oCg9uKsFB6UeWB1pDMXAj1tP9ritOfKDav3nO&#10;1frWdMNurxuepcAfStmWEuyMn3kYNj1oBl2105I7djsV2A+ZyKzxbksScbc1rNdBLTy1yM8saogN&#10;I3otKwiubRG/xoWzjUZ6n3q8YgBUMvyocdTVAZbKPtL46dKz1GSUPqa0sAXBAbjFZjkpOSPU0hiI&#10;pSTBq/DIQOtVuJOf4qnhyOtICffuGa0NE1B9M1CO5GSoOHUdxWaFx0qZRgVMoqSaZUJOLTR65a+K&#10;oryMQWzEsRzxjaKtJcFAACTXnnhybZqMYz95SK9EtLYyDPc142IpKnOyPbw9X2kOZmZqOos9zDE3&#10;AyTW9pnkmIHIrD17TJFh+0qOYzn8O9VbS+ZUAVsD0PasVG5rKSWh1epzxRWkrqQMKa5jwnJGmnW6&#10;nklQc/Ws7xLrAt9JkG8mSYbFXNUfCl+stiId+JYuMe3at/YS9nzGKrR5+U9LkmiaPbjB9TXNeOiT&#10;4G1IE8BFx/30KsQT7goZunNc38SdXSPw8unq4El3Io2552A5J/MCopRvNWFVmlBnlsX7tYzjJA71&#10;aa5EqqNuAvaq5OGxSe+a9k8UhuEG8kdKrMzAnFW5PmqrIhDYoYDobhkfI4NaEV0GUZ61lom4+hqQ&#10;ZU/TtVpiNUmN+OKhkhi7io8oVGc59aVSOmc07gTrJtQKTkCqsm1JXcnr0qUmqsxBY56UJgUZRmQt&#10;6mlApGO9+Og6U4Vk9xjhThTacKpAPApW5QH0NIKUc5HY1QiZWDKM9ak2g1ApxUyt3oAeAMc80gXm&#10;jNGeaBjitNpc0Ed6QEbdadEjuzMqk7R2prVNauY/mB60kA8SleMYqZJyuMU53V+SuKj2rnirEXVk&#10;jnXbIvNQyWQ25jqIEg8Cn7ph93PFMCHY6MFar6ZKdMgVT818/Opz71PBcAZ5IwM4oVhEF23mXIUD&#10;gADFMmIEhAPC/KKISd0kp5Kgtg+tMyNmD96peoy3C+VxmrS4Yc/SsqNypzV+GYE1UWJiPFjoajKn&#10;0q23TIqNkGB15pgRI2BzUtq2JPY02WBlQMoyKSDBPA+tAGwIyygqKs23DgHpUVqpMfU07cYnxniq&#10;QjWhx2ptwDt6VHayqR1qzKNy9etaLYkwrg7W4/CsHUtPnt7hdRtAcqdz4ro7yMK2SOO1UtWuPs2j&#10;ugOJJj5Sfj/9asJxT3NIuzui7pOqxajAj7gsi8OprU+1w/31/OsHXbaDw34P0mJI0/tC7HnTOfvB&#10;f4V9uOa4r+07n++3/fRrhdI61XOvX4fxu5KavCEB6suCKlfwXotqpN7r8an2IzXR2dzovi6wPnoo&#10;mC4cZwyn2PcVjXPw3t5stYajuz080Z/UU/UxOG1e1sbS8MdhefaouzbcYqlGcSCuvm+HOrRNnz7U&#10;r/eMmP5isq/0CPSkBuNStXmz/qoWLH8T0FXGSuQ0ynHyw9qemDKwYZUnnNNiAbO38DTeknXvXUtS&#10;S8pbPlk/Nj5Se9RTx4hLqMBiMj0NCMzMFxyvI/wq4Asybwc7uo9aYjLYfOBUsvO0U+aHY+7t2qJP&#10;mce1UB7T8D9DilS/1GcfO48iEnsMZY/yFYvxq1VrrW7XSEk3JbR4YZ6E8n9Nor0vwLp8WieA7WSX&#10;KNDEbiU9wWG4/wDjuB+FfP2uXkmq69eahMSWmkY5PuSf61ivekMoKvYDAqRuBxzSqOnNLJwvStUh&#10;XIbf5rlR71sXynZHGO4rK09fMvgPet67UbgMcihoCC1iCoTjmqc65Y1qwRkQkms+Ydc0JAV4V5J9&#10;a14h+46Vl245/GtqIfufwoYFQrk5qN2OOTxVxYsjp1pGtFfgnrSA5q6YG+Rh13rW/wCZtOMfpWbq&#10;ESWxA4yGGK1xJhASBjFMBv8ArOn5VKcRqM4qA3BJ+Xr7VEQ7HLHikA+SZiflppLbOeSelLtIHSnx&#10;pJnLcLQBnFNtxgnBxWfJEXlfb1DGtJ+LnJBOf0qkr7byZTjBakMqglSOxBq9EwYe9NmhVssODTIV&#10;KyY7UAWsbTxUmTwKbT+CR1oA0LOZ7aWOVDyhzXp+hazb3Vsjo657r3FeUxjauc8U9SyRB14Z2/Su&#10;avh1V12Z00MQ6WnQ9J8V+J7SPT5rKOQPcSLghOqDua4q71OZLxmt7gNDIFdMAcZHI/PNYlsCZ7gN&#10;+dTRxeTZJI0qHLEBO4HrTpYeMFbcmrXlOV9ivqk8s84MkjOQP4jmq9pcS21wJIXKuO4omfe7Me9N&#10;iGW4rdxXLYxUne5Yl8dayjtEjQrtJG8JzWDc3tzqOorLczvLITks5zTGCSzSYbDBjwaZAmLzrnAz&#10;WCpxjsi5VJS3Zc43UpHFNXk4qQjAqyCMrW5o+m6ZFpE2tawJpLZZhBHFCwUs5GawmOAauT6pHJ4V&#10;h0sIRIl28xbsQVAx+hpMDchsfAmpNmLWb3TZD/Dcxb1/MVqw+B/DjIJZPGdh5fshLflXmMqlHwKm&#10;tZfmKnqaqz7genHSPh7p8TCXWtQvpPSCIKv6g1yPiO20T7ap0CS5ltWTJaZQrK3px1qnE22LnvTS&#10;MZC9vmFNRApGO4gAYtvTv7VFcOGTIBFaLeWQ3y4JFZlySI/m6nik9hFdOtPHWmL1zUwGRxUIYlOX&#10;rSY4pRVICUg0zPOKej84PSpjCHGaoCHNSIMrUexgadGxBIxQBID2oDUneilcB+7FL5nGKZnimk8U&#10;tQHnnHfNWdqkDHBqtENzj0FWthIyOvpTQCDjvTs+hppDDqKbnnGKoRZjdlxU8co3ZPSq0ZA+9mpB&#10;GjdGIqkIuO0Ei44BqrdL5cJyOGOAcUhg9yfpTJxmVI1Y5UZwaGMd5ZW2jjUgmRs/gO351DcDnBAy&#10;O9WSQtzgciMAfj1NJOUk+YYFKwGcGIqeOTAqN1+b2qPleR0qL2YzVSYFRUm/CispJSMYrRtR5823&#10;NaJ3JsWo5CvvUvlxysDt2t9Kgkjlt2wy/Kehq1bSI/DYFMDRhzAgBHFQ3JB5rRgTfHszn0NVJ4Sq&#10;sCPpTewDbOTDAHFajOAgNc6shjmHXGa2o23wgj0qoMUhtzGs0JI7VDoljba14st4LsZtbCE3M393&#10;jB5qK6v1treVjzjovqe1TyCTw54QMUnyapqR8249Vj7A/U8/hWdR30GjkvGusNq2suxIIU8ADGB2&#10;H4CuZxUtxL5kjHuWJNR1hN3ZRaUvDIrRuysOQVOKtWWrahpzBrW6eI+x4P1FVCD3oC8ntU2KLWpa&#10;pf6nKst3cmRwuM9KoMvHJzUuCByaQJn3osgJoWOxRTsHzB9aaoYcbScfpUi9a3g7oloUnEq46irc&#10;TsrF0HJxvUd/eqZ+9zU0TtH8w4OfzrVokuyBZIiwyR/EPT3qC0tme8ihClmaRUAHfJqeIhZlkGPL&#10;k4I966Dwrb2y+L9KkuCqwR3KSbnIUEqcgHt1AqRnrvi+/OneAL2MDZKcQMM9AT/gDXz8XLYzzXvH&#10;xYmtv+EM8yCVGMsyrjvuAYkH36V4KBxzU00DJlxniiUfIc0kfJp8v+qOa1JI9J+W/U44zXTTRDzC&#10;x/CuW099l0D712W0OivnPFJjINv7qsm4GCa3HGIzj0rGmUnI70CK9t98+lbcYxH9R0rDtOZdrDvW&#10;8OIwKLDGqAPrQzBeetRMST6VG0m0UgMXW/8AX7j0wDitiOON40LscFRxWPquZSS/yqBx71qRN+4i&#10;xySo4oAnxHH9xR9abtL0+K3ZuXGPap9qoOKLARLEFGTTJT8pA5NOeT0qPORmhgZ0wxcADPHBxWVJ&#10;kXkhHHNaUzYuQQSMnms2bIvZPc0gLSPuXFORME0yJeKnBwakYc5p69RTNwzUkf3hTAtKuRj1qWTD&#10;SKi9FXpQm0c559KWD5p5WPQYAoArupSTd3fg0s4EcbAdG61LPywx2NRy4Yc9KAM1hxT4VOCaseWh&#10;UnHHrSAAAgUpS0GjmrmErO8idmNLZfvJZGPpTrmXEsikEcmn6cu5JG9TiswJlGDmlJJ6U8qBTGHp&#10;TAjYHBqMqQgqVyTSMvQUmBWMHnTqifeY4Gasf2PfW8y+bbSKufvbePzpi5SVWHUHIr1jR7hLiwgf&#10;AIZRWU6rgbUqan1PNxbTt8qRSEDuFNaNpoV9e4eCElR8pycV6e8EbQthQCR6Vynh9nttYvbdnJRp&#10;CVHpzWf1lvZGv1ZJ6spx+CmigMt3cAsBkIg7/WvPb+GaC+lgnyHjYqQe1e7XABtm9hmvMviTbJF4&#10;lS5TH+lW6StjpnGD/KnSm57kVoKNrHHYIqVGxTccUuMGtznJKM4pAQRSkUwANViGYrgHpVU8Uoan&#10;ewGmCrDmkMSnpVSKTHWrG4jnNO4CFMdKYRzxUu7JzTcc9KYDcUBcZJFSqBjkVHM+AAKkB8C7gWFP&#10;MrIcEYpYI3EQZMH2qT5X4dSDTSEMEwPWkLg96Ht8cqeKiMbA8UwLCOKkV8E1Tw69jT1nKnDKaEwL&#10;8UoPBzUUGJLkyMcBTuJ9hTWmXyCy4yeBSx4FuTtw7kJ9RTbAli35LnndnP1qR0yM7cVVy8JPBxVm&#10;C5VxjNAFSVcMarkelaM8eDvA6iqEnyvUtAR4x0q1aTFXBzzmoNuQCPypUQq/ApLRjOzto4b+1CSD&#10;5sfeB6VTuNJntG3RksnWqmnXLRgcnHpXUWk63ERU85HGa1VpEmPp2p7JhHIMYPeuhaOO4h3oAciu&#10;e1C0EcrMV2t1BFS6XdTRxMSd0Ypp20YNDby0KsSKksZyo2HqKvySJMQ4TcD6UyDS5ZJ9yRsqnkki&#10;nZp3QDNA0C8v9Qm1q/i3WFhIzJCo/wBYw6H6cisnxVczXLTTSsGnlPOBgDtgfhXfaj4lg0fwmum2&#10;0BM8mVYYHzEn075ryLxJcsjLbM+Zid8uOinsKys0m2Pc58jDEeho/CkHNLisBl1uenApnGeDTjW7&#10;ptrB9l8zylL+ppXsUZkGnT3A3KhC9cnitnT/AA80sgVY3mY9AOla2mxRzXIWRdy8cGvRpYY9P0lG&#10;tEWJs9VHPSocmNI49fBcUFmx1O6jtdy/LGgBJrziRPKuZIznIJGMV7Bpsa3Vpd3E6iWVWGGfnFea&#10;+JgP7cuGAALEE4+gq6EnzWCa0Mbual/5ZketMXrTz92u5GRLbuApRhlT1FaENy0W3e25TwHPf61m&#10;Q/eqzbEtuRuVz0NJoLm/fale6hZW9pczNLBACI89Rn1Pf2zWO1oyr8vI7YqXT3YwcknBI/CtLYpd&#10;lxwOlLYZhL8p5qXerJV+SGNpiCoPNZ2B5uMcbsVQivb4E+73rsrI77NMZrjlGJXx611ukkm0XJoE&#10;WJwFhOevrWQ4y571q3P+rNZJJ3GkA2OJfPVhw2a03Py1TtRmQ1ak7UAQs3FQcHJPPtUjdKiNIZl3&#10;iNcO5IworbsZIxaRNtGdoGayrw4jYDjiremc2UeaANJrhccVWafnrSScGou4ouAu7NGcKalQDHSm&#10;MOaQGZcjE0fX1qjMv+nP+FaNx/x8J9aqygG9kyOmP6UMByDFOJpBSHrUjELfNU0ZqLHIqWgCdGw/&#10;WrkZ8uNu5Y5rOFTqTupgTuR1NR7TJ14WnkAk57Cj+GkBHIQML2qMfdJNEnU0D/VmpkNHL30mZ3BG&#10;OTVvT0xa59Tms+fksT6mtWDi2jx/dqOoEjKvdqbtXH3s/hSdqVRk1QDJMHAA4pPlPrSv9+lX7ppA&#10;QMpzxXZ+Eb0mBrNzyvzJXH969G+Ftha31/fNcwJKYrZ2Td/CfWsqkeZWLpzcXdHTwMJYRg9RzXKa&#10;nB/ZniK2uI2ISY4Yds10zHbfOi4ChVwAMdqx/EyK1ujEZK8g+lcW0rHo3vG5oNJujwT1Fcj48sVm&#10;8PafegEzRu0bn0XtXYwqDbxkgZKAmuQ8SOxh1KEsTH5YbbnjNa0HZ2McR8KZ50F4oIyKd2pR3rus&#10;cJHjB4pwOaTvSd6kBxGRmkApw6UU7ACnmrcLB12nrVQdasW/36YEoUkkVKF2r0zSDrUnai4ERcY9&#10;KrM+6QD3qaQ9arr/AMfS/wC9SA0YnKH5TjFTB1k+8OfWqc42kbeKVGORzVJgXeMjuKSSEYyoNJET&#10;uqc9BVbiKBJU4p6MGJz+lLOBmoYyQ9IBJQPMCp838XTFS+YQVVT9wZx7mo34uzTxz5rHrvIzS2A0&#10;rSVblSkijPSqtzZvbybkGU/lUVkxE4we9bsqhrU5GaaAxo5z91ulR3UY+8vFLdqA+QO1IrEwnJzx&#10;TYFdDghSPxq3HDuGc4NQIBu6VdXjGKVhkigxnIJ4rW067AcDOD2qlCAV5GaWIBZuOKrYR1E4gvYV&#10;WTKyDkMKl0jQ4pfOkimOxjlYyBj9KoBQ1vtOcMMHBxVrwOzNEHaSRiZfL5ckbTIFPH0qpMRtstlp&#10;yBTGgdhnai5J4zVOXUbl1O1Ft4z0YjJ6jp+v5+lTT/IIwoAyOcD3x/QflmsvVJHSBGVsE45pp3Ay&#10;tY1G302FrglpbnGFeQ5x9BXm8sr3EzSO25mOSTWz4jkcyIpYkHnFZUSgwk45rOq7uwLuQEFWwaXK&#10;1KwBtmJ6g8VXrBqxSZ//2QEAAP//UEsDBBQAAAAIAIdO4kDH4Bp4RTgBADs4AQAVAAAAZHJzL21l&#10;ZGlhL2ltYWdlMS5qcGVnAP//AAD/2P/gABBKRklGAAEBAQDcANwAAP/bAEMACAYGBwYFCAcHBwkJ&#10;CAoMFA0MCwsMGRITDxQdGh8eHRocHCAkLicgIiwjHBwoNyksMDE0NDQfJzk9ODI8LjM0Mv/bAEMB&#10;CQkJDAsMGA0NGDIhHCEyMjIyMjIyMjIyMjIyMjIyMjIyMjIyMjIyMjIyMjIyMjIyMjIyMjIyMjIy&#10;MjIyMjIyMv/AABEIAroCo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B4irAY60CM1AFlblriT8MCneQpPzPKx93Neo6j7HEqa7k5Ur1wPrxTV&#10;kgQnzJkUf7wqP7ND3jB+vNO8mJRxGo/Cs3OZapw7kq31on3pFb6AmntqtugJVJGHoqYqqQq9BTcA&#10;81P7xlWpolk1gIpcwTFR68Ultq8VxcRxswtizABnJwPckdqp3qk2b/lWRFPbfcnB3Z+VgxFcGIqV&#10;IStc66NOEo3sewWXhOwnt45JdbiMhALeWVIH51n6loWj2UpaTxE5iCn93CFLk/UA15wrxkYjvGX0&#10;3An9ab5d0ufLuA3+61c8sRJqxoqCTudlDF4Ycfv7nUVYjgzljj/vniqN7otvKQ+mahbyleQodCT9&#10;VbmubEt/HyVZh7gGpF1E8LJBGT9MVyPmb3OmKsGp6l4mtSFa7mhVBgCKMRDH/AQKyz4i1B2zef6S&#10;fWRiT+prZW7hcYfzEHovSmS2GnXA6HJ75ApqS6olrsUbfxGu5VeMRAnHypmt7KqAQoyRmsOTw2jf&#10;Mk20Dkbjmtlc+RET6Y+td+DjGc2jlxLlGNyVXFO3ioelKGr0nSscamPOTTaCaaTRyDcgJpM0HpTC&#10;T2pqBPMPPSoJWp5bIqBz1FXCnZkynoMc5UU3BPNKRwKdit7GVyMgEr65pWzQR84pWzSsBNbjNjc0&#10;aWPkm+op1sv+gXX0pdIH7ub6iuWa95mq2LLL+8/CtDTBmKUA84Jqiw/en6VpaOuWI9QwrCqvdNqb&#10;94lihwNxHNSlcZ46VIwEaFmOFA5Jqv5LzXMdxHIfL24I9a886yBJmvbV/KBjkD7Tk9KW5hgiWO6u&#10;pCGh+6U4yT7VfWMBuAAPaoL3T1vUVS+zY24fLkZ9xQDKdnLZ3NxIiRCObG5gQMsDVn7JDtKeSu09&#10;Riiy0uK0PmtIZpgCobbtAGc4xV5YyRzQIzJLESNFh2RYzkAU6Nrk37IyAQAcMPWtIxgUnlg0AZur&#10;Q7tE1ID/AJ9yfyqfwuhbQLVv9g/zqS7TOm3yH+K3cD8qd4S/5Fa1cgnCMcDr1rHEfwy6fxFyZ0jK&#10;xlgjuDtJ7VXttPkMBhu2E6+ZvQ/4+tT2s1vqM/n+RMksYxh1wK0QnGMcV57dtDoK3knOABz6CsXU&#10;tVEN+unWrIJTzJK/SPj+ddOIztOOODzXJXeiX1rfXM0CxzNcIVwzbWQ+o9elVSXM7MmbaWhBBrc1&#10;pfQw3Ti4tpgP3gXBU/h1rq47VGAZQCDyDWBY+Hb7UXtl1IpiElgFbLMSf4j0FdvFY7EVFGAowKVV&#10;KNkEG3qUYbbB+7TtRsEniEjqPLVdsmAS5XPIXB4z61ppaso6d6tCFZI3jYcMpBHqKxUrMoj0q6W4&#10;tlCxmNY8AKzAkD8/51w3hAkePfGQH98H9a7m0s4bSBY7eJY4l4+UYz71wnhUf8V/4xA4GQa7sE7y&#10;ZjV2O9kQXNt5Tuy5HDI2GHHY1ahdY0WNPlRAFVQMACs9DgLz2FTo4HXmvVRzXNFZR61O8cd1bvDI&#10;Mo4wazhcQo6IzqrN90E9aINasS0CrKW85mRMKeo60mxGJqHhCxQuqy3VvBI4ZkiwUY/TBxW1omgW&#10;mnqJI45CxAHmTNlyP6D2p6eIraRbYxxTuJ3ZF+Xpjufao01u8mNr5WlzYlYhy3AjAPU0rIdjdyac&#10;Kwo7jW5Vtm8iOPMpEynqE9uav6eL5In+3SI8hcldnZewp3EXiahfG7rT92RUEr7EZscgdKGBnXZL&#10;T22OqozCnWwMoldmVnXn5V+YGmSSbLmM4BIhz+tT2TFYJpW+V3Ynj6UAZti00txKHlG0BmB28hie&#10;/pXkyyySfEp45CpilcxyKB9/O7jPXHFeuWgELyKyqA8fBUkF/wA68bjOfilbHJwbkn68Gs6mxpTd&#10;mc7rd1eWcsiafczwlbhlkVJSMLgEHrVH/TGj8yW8uJHb7u6Un6mpfEoX/hI5epJLMFHQcDrRGC0c&#10;Z74rajFOKFUqO5BDYhuT/OrEVgu0kgdaswLg1cijBTJHeupQRg6jRQayXHb8qfLaotumFrSMAPSn&#10;ajbmG3g9COafIgVRmZbW0fl5281OIFAPyVetLfNshx1Gala3+U8VSgJ1DOEQxwg/KrlrDlDgDrVh&#10;bXC1oW1pi33HvT5CXUOWeMtfge9aUEJLLx3qKGPfqxHpk1sw2+DnHqaSgDmZnkEsc1JBBmdBjvWg&#10;LcZPsKms7cG7T0HNPlJ5zO1SHbaMcdXArMs4QwlOP4q3teAFpGB/FJVHS4t1tIcfxmklqVz6DYrc&#10;Dkiplh4PFXVi+WpFjATkVXKTzlVRwPrUgAzTFHGKlA56V0NGSkBApMEinbTjkUqqemKVirkLKaaV&#10;qdlJHSmMuKBFO+GLJ65We2mul/coWKnkA12F4hazcgcDrXH3V1JZoTGqks2DnPFeRjb+0PSwz/dl&#10;NkuoSAVmXH1NI17cKcee/wBCatpruy32tBmTPDh+MfTH9adHqltcSKk4CKTy7Rghfy5rmu+xqyrb&#10;ak8RyyB/fcQa0Br6Yx9kGe5Y5qB30h5GUBGAONwyoNB022aETpLsiY4B355+lJpdQTZbXVrKUZdl&#10;iPfamKsxXVrIo8qYt9cViNpeR+6n3H3TFRto92FJ2KT7Ng1LpxY+ZnSrIyjnYB2w9aUSk26fjXn7&#10;QXsByElGP7pzXoVmpbT4GOclcmuzAxSqHNipNwExScgVKV4pCK9c88jxSHipCvFIwx2osO5H2ptS&#10;EUm2mkS2REVGynmrBWmMnFUhMrEU8LTivSn4wKYiBh8w+opcc1Iw6cd6CKQya3GNOuz7U3Rx+7m+&#10;oqa3X/iW3Jx9fypujDMMx9xXLP4maLYsMuJT9BWho3E0XuzD9KpOP3rD2FXtL+R7dv8Aptisanwm&#10;kfiNV4A6Mrcg0eUFwuflAxVkITkH1NNeASIysOoxXmncil9qtQ5Qyc/Q1LcOLe3aTaSR04zSR6da&#10;25Z2I4xjdxt/L61YM0BkEZbd820gDIBxnmkU7LYzbO7aado5tmc4QKOSfpzVvULW4mttlt8rg5zu&#10;wanFyzKWhtXY7SRnjJHanKb6ZmVBDGwCMATk4PWmJvW6Ktnp11FNJLLKhDnLKSSemPYVZMQzkAVf&#10;traZFfznDksSvH3R6U5rfdk9BQJtt3ZkyRBg6kfejYdPaq3hBSPC1nx03j/x41rpCrXsaAjk7ck1&#10;X8MW5j8PxIRyksqn8HNc2KfuF0ty2FPQDAqxFFuPOKl8jcOFNTW0DB+gArz2zcEtVK1NNa20ieXM&#10;FOBnJbBFVotFld7vzL2QrORtUfwDOfWrsejxrMZHldyYvLI7YxjPr2pCbIbWKwgWOOGaMmU5XDbi&#10;/wCNNl1nTLeAyGRmAfy/lQnnBP8AQ1eh0ayjMO2Jt0QIQljkDOalbTrCOMq9tAEJ3HcBgn1p2vrY&#10;hysPjXfGrrnawBFL5eTy2DVS41rSrPIm1OziAGMNMox+tZUvjfw1Cfm1q3f2jy/8hQqU3sg513Oh&#10;2jbjdnFebeGzs+IvjBfp/StiX4keG4Sxie7nI6eXAefzxWL4LY33i7xDqpQxW97GGiEpCnqOtd+D&#10;ozg7yRlOUX1OyjYMgOCatR+q5/GqH27TrHH2nVtOhx13Trz+GarXHjPw1bnnXLdvaGNn/kDXopMw&#10;ujc8lJXR3jyyfdPNTw28UMaiK1QbSSgCjgnqa5E/Ejw+HEcB1K5Y9PLg2g/mRVK8+J9ra5Eeh3bn&#10;t5swX+WapQfYTmkehQi9DZMkMUYH3duTmmmCZ5w76k21ZN4VOMjGMGvMP+Fp6rKP9G0Gyiz0MkjM&#10;f5CoJPiD4unO2I2dsD/zzgyR+ZqlSkL2kT2QFScjefopqTzCBxGfx4rxeHWfFF8pe71y5VS6qBGF&#10;Tr9BXP30+p3F0YZdUvZecfPO3+NCpu9hc6PoKW/ghBMs9vEB13ygVjXninw9DxPr1kp/urKpP6V4&#10;xBoCSvmYbye7HNXo9CgRj8ijHtTdJoXtEetQX1rqQF7YyiW2eLajgYB5IOPyq3auv2AukobBJBIx&#10;z6VieHoRaaBbRKDgRgAfVia1pdv9nvG0YSI8YH1rN6Oxa1GzCNXZi7Fgp+UjpxzXiAvbbTvGgv7k&#10;N5EF0W+VckDGDxXstzMsgkycqIyFH4EZNeEaxhr25c8/OaiSvoXF2MrW7mG98TT3FsWaJ4yV3Lg9&#10;u1TxLiBPpVC3w+qsCOFj/ma0gMcDpXVRjZGNR3ZPCOKuxD92PrVSFTtBq7EfkUHjmulGDZaiT51G&#10;KfrvBgX0XNLB/rF+tM15s3SD0Sm9hIsWcY+xRcfw1M8Y2Y9cUlspW3jG4Y2Dip3ALJ6ZAqkS2NaP&#10;AIq/s2Wa5/uk1BIOau3uIrJvaImgDk9PGdXc9sGugjQgE+1YWixySahKwjZgAcYWuoS2lCkmJwMd&#10;xSiOVykEyW9c1ZsI83X0UmmBCM5Kgk55YVasSkUkjO6jK4XBzmnckxPEJwlsuMcs1Q6Qv+gj/aYm&#10;tXVtA1LUfJlgh/dKhG5sjk/hV3TPBurpaxK0Sjjkk4H61k5xTNEm0UAg8sGnKo2DjtXQp4RvmXYZ&#10;oARxjfzU3/CITgYe6iGPr/hR7aAcjOUjtc9BVpbE9cHmtSytAz4IrZisIsAla6KlRRFCFzk/sLbT&#10;kHimC1IAyK7GTT0Jwq9ciqL2PyKQKzVVMr2bOZe2K5phtzxW/NYtjkVH9iLKMKapSQuU5u8jK2sn&#10;XnFcjKissgYZwc16JqlgyafK/A24J9etcAV3SS/5715eO+M78KvdsU/sEDxgvGM+tVZNJid8R78k&#10;4ABraMWF9qgKfvK4VJm9itYeD7/Ur+4tYD5ElvA07i5G3gdunesR4pYpArqFPTNaWru6WrsjupOF&#10;JB6j0qlp1qJiiuT+8OCa2T0uyQt5b61nDQeaJBnaRz+NSfa79Fw5A5ySyZP51oaerQXwtZvvJkIT&#10;0YVfu4wYJOBke1ZuVi0jnmvrojBu2HsvFegaad+k2zE5JXrXOSWtsmmCeWNeI9xOK6bRh52h2bhc&#10;AoOK68E71NDmxK9weU59aaV9quGEjrTDHXsJHnMqbcHFIRmrBj5puz2qrCuV9tIRmrBSmFKdhEBH&#10;NMYdanKmmleDxRYRXK8U7GRTyvSnbeKYFdxyMeopxUg1Iw4xx1FKy0WETW6/8Su6puhp+4m/3hU1&#10;uoGl3VLoS5t5v94VzS+Jmo6QZmY+wqzZ/LFbv6XA/wDQhUcqgTN9BUgxHpaSE4CzBsntyKymrplx&#10;eqOrK/vZF7hjQIjkcc1VutY0ZZWddTVz1IhQt/IVmT+MtOgGIrS/uT2OFQfzrzfZyvsdvPE3Gs0d&#10;izrnIxg96BajzcrIFBOSEGSai0mfUtb05L60sbS3R8hftDs5GDjkAVK+g+Jbn/WeJoLRT/DaWK/z&#10;Yms24xdmyld7Ew01ZXDlJXwQwzxzSSSWOnMWluLO3OMHzJgDj6ZqhJ4AS6OdQ8SazdZ6gybF/LpV&#10;nTvh34cspGYpcSEjBMso/wAKPaQ7h7xRuvG/hy2+VtU81v7ttAzk/jjH61mTfECxxi10q/uP+uzC&#10;Mf1roJ/B3hW1LyGxX5W27nuH4P51GNF0GBpFNlCoixvzM/GemeaarUVuS4zOai8X61eXapa6bZWi&#10;n+Nt0jD+QrS0/wAVabo9klhdR3U90HZnMSKAWZie5966G60/S4tCup7axhRwo2uuSfzJry+651nP&#10;+3W8aVLExMpVJ05HZyfECJVP2fRLiTH/AD0nVf5A1Qk+Iepkf6PottGPWWZn/kBUCQp5BO0Zx6VV&#10;KDy1GBjFWsuorWxDxUy/qHjHxPb2YnDWMJboqwZI/M1m23ijxZqK721aRAegiRV/kKl8SLiyUD1H&#10;8qq6KuLNPpW0cJRX2SHWm+oXDa1ct/pGsXz+xnYD9KSx0lJJJJLl3m2gffcnnPvVx/8AWNVixH7u&#10;Y/7taqhTWyI9pJ9Tjnson1IptAzIR07Vr22mQKudvH0qkozqwP8Atsa3YF+U/SrjBdiXJlcWcKpk&#10;JU+tRqNL8sAbflGKeR+7o17izX3K02kK7Oas9LtpFZygB3kdK1hp0CrH8vcdqr6cP9HPvIa2COIv&#10;qKFFA2yOytoo75Cqdif0rM1hQJwf9ity2H+mZ9ENYeqqPtRG48gUMEXbWNVVBjsO1Tgf6QPoetNg&#10;TBXpgAVIP9fkj+HP60AWnOLaPB5M4/QGsMjOpDPXcK2mP7m3HdpSf/HayBzqZ/3zWX22afZRv24G&#10;5SKlGMyZHFV7Z8MKmB4cj1qpbohbHc6UoOlxx4zmNf5f/Xq8o+z2iRgLkkDLN1+tZ+lybNPJ+RSE&#10;HzN2+UVZfyswGRS5YZBDYzxXDLc7FsQ3rkWF2x+5sOWRMkHBrwfVCPMmYjjccE/Wveb47dOuJFlw&#10;jRHj8K8F1GCSbeiKWZ8hR6kkUkrsd9DLsbO4e9lmCAoVAB3j+Wa6G08N6texGWC2LRjqxPA/KorH&#10;RNStpgJrKYDPUDI/Su30q/u7W0NntZI2zjK4Oa7lTSXus4pVnze8jJtPAusyRqxWNAem7I/mK04v&#10;Ad+cK08QIPIAH+NdBaXlwkHl+c23sN1Wor2SOYM2CuKlqfcSrQfQw4/AlxEVZp1x7nb/AI02+8DJ&#10;czebNcMpAxhGz/7LXaRazCy/PGx7EYzSyavETlY2A6bTgAj8az/eX1NeaFtGcd/YVvEgUAMQMZct&#10;z+RFQTWUUK728lAvO7b/AIk10M7+cxzMirk4CJuYZ7cYFVxZbzuh06S5kHR7gZA/DpXVBxW6OOTm&#10;3uczFa6rqTsNNDLCPvXDokca/iRVlr+w0MEzajc61egY2LIUt0/L71aOo2d1cgDUdTt7aMdEaUcf&#10;RVrJZfDFgcv9q1KQdh+6T/GtbKfn5IuMnHT8zDmutV16/wD3SzO7fdhtgwVR9B/M1vWXgVbZFu/E&#10;t/DYRHnyi+ZG/wAP1pk3jG9SP7NpNtBp8Z4CwJlj+JGar23h7xDrcvnPBO27/lrctgfrzVyTtZ2i&#10;vxLjJX01L+orpV7bJF4dsJTBbZEjrESzn+8e/wCdVbVXjOGRlP8AtAjFdl4V0WTw7PcW80iSStGJ&#10;CUzgZPT/AMdrpS6vncob6iuNYpU24pXRdTDe01bszkDr1zc2CW2NmzGCnHAq5Dql41qqtI52nAOO&#10;SPrW1NY2lx/rLePPqowf0qudHgH+rbHsy5FT7am+ljN0KyfxGZHfyLcZkHy9xWqutWrqNwPAxg1C&#10;dNmX7sdu34stRNZ3KnixRh7TGpfs5Dj7WBm2Uf78D+lbMKe3Q1mWq4nU1sQgMGxxg+ta1NzopjzE&#10;DIpI6c1TZAAOO5rUCglc9DxVR4yC/X5XxisjQz5YB6fnSRxARjirzxliRUESExkY9apNiaMLXLbd&#10;p9w3PypmvLFTNxKue39a9m1aAvplyD0MZrx4AC/kXHUGuHFnVh9mTtH8g47VVeP529hWoEyqnpkV&#10;VdBvf6VwJnRY5/WU/wBBf8Kg01MSQf79XdXjzp8vP+c1Rs51hmjLKxCENwK1TvESRq6jaPNcQeUP&#10;320lT9KmimF3psrEYkQYdT2NRjVo5LyCZIJD5eRt7mkmmJunuYrWREdcSIRwR+VZ6jK+tTbrGxsI&#10;/vSqHfHZen6mvQPDVso0OONiA8fGK83thdNqX2trOWULgKmDwo6c16b4bLz6f5rxGJmPKHtXdg3a&#10;orHPiV7hLLDg4FVmjA7VtyQ/KTiqMkXOSK9mLueZJGc0YphiFXHTrxUZTitEQyoUphjq0U56U0rT&#10;QioV5qMqRmrjIMVGUp2EVNuaUrUzJjpTSuKdgImj+XPuKc6Y4p5+4RjuOalmTH86LAFuv/Eru6NB&#10;X/Rp/wDeH8qmtV/0KYHoxx+lN0L/AFU4H98VyT+JmqWgs4xcN9BS3K58PS49T/OnXAxcSH2FLcA/&#10;8I4/1apC5i6BGGRwRwSa1WtIllOF7d6o6APkf/erXcfvTx2p2QXO18Lx48LxojbMs+CO3NW3spJS&#10;wa5lKtF5R7H6/WovC658PQ/7z/zrSnWTyHEXEmPlJHSvmsT/ABpHq0vgRQ/s+IFxvdsxiI/NkYH9&#10;eKihhsrjUJ4jNulkQblD5I2nsO1OsLWa1jnaQli5J2nAyc9eBUGk2zwarO5R9pT7oUbV75JrE1aR&#10;NfWens3kSwRl5SZMEdT9fWqD2lq8srPCrGTAcNyGx04q5cWUcly93MhM27KDP3QBgVAcl8EZyaBW&#10;QXyiHw3dBVCodqqB9a8unH/E4I9Hr17XYxF4clTHUrXkU3Osn/rpXtZd/DZ52L+I3lGIT9Kqf8s1&#10;+lW/+WBNVgP3afQV6dtDlG+J+LRR/tf0FQaOv+hRH2qx4qH+ip/vf4VDpA/0KH/dFShtk0n+tb6V&#10;YshiGb/eWoGA8xqs2Y/0eU/7Q/lTYjlYudVX/eet63H7tqwbfnU1Pu5/nW/D/qz9KcdgY48xr9Kb&#10;4h/490H+2v8AKnfwKKZ4j/1SD/poP5UMEZmmjNqPdya2GH+qHvWRpY/0WP8A3jWy4+aIY/zigSC2&#10;KrdnJ5MZ4rF1TH24jHZRW3bKDdSHuIzWHqX/ACET9V/lUso1IR+85+lKi/vWHooFLCMHnrzyKWPP&#10;nN9FzRYCWcEGyA6F3J/KseDnUSRz8xrbmH/Ht6hZG/lWJZ83xP1rGPxM0eyNm39+1S5wH+tRwDj8&#10;Kced3u1W9yVseg2MS/ZNrKWVlwf++QKRNks64fAjQkYqF/NSz2rIykn5dvbmlkZYPMYLlgnTPGM1&#10;wPc61sRazMyaNdjII8okdu3cV5CQPtloPWUfzFeo62ZV8P3T9iuDntmvMdu7UrEYwPMFQykd3bOf&#10;OxW5bMHXDqGHoRmsC3H72t21IWNmIJCjPFOOgmr6Fk2Nu5BVTGT/AHTil/s4j7k6/SSMGo7G/W7h&#10;mk8h1MYJ6g7hjNS6ZfSXk0qSQBNgBHz5JyAa1VVrqS8MuqG/2feD7os2+qU02Wqj/Vw2I99oqbS9&#10;Skvbjy5IUjwmfvc53EdPoKbYX+oz6xLbzIiwRk9Exn8aft2uhP1NO+pCbHxA3CTwRj/YIH9Kry+G&#10;9Zu/9fqK4PUF2NXPtOqnXkjLFLPzGz+7HKjpzjvUl3/ap1VnikItBIgCg844zx6dapYqS2Q/qMer&#10;/Ey18Aq5zPqBP/XOPH6k1et/A2jQkGRJrgj++/H5DFWNYi1SS8DWk0iQgp8qtge/vUms2F5fzRmC&#10;fy0WM5H940PFVWrXHHB0o22LlrptjYAC1soIT6qgB/OrYbnJNRW8bR2kKNkuqAEnnnFSrGc885rJ&#10;tvcfKlsZyndq14391I0/mf61aGcVVt+bu/bA/wBeF/JRVpenNICK5u4bOESTvtUnA4ySfTFCX0Mm&#10;nNfDeIlBOGGCaS6sor1FWUEheRgkUqWEMdgbIFjD2BJyPalqWuS3mGn3yajE0kasoVtpDY/pS2d5&#10;BetKsZw8TlWB/mPUH1pbeyt7aGSJBhHHzAt7U4Q28EiMuxXQbAc84PahBLl1sc9GxVlrStZQCwJ6&#10;1j7+narUcp3jHevSmrnHBm6JOFPvUDTZknXOSD0qv5rFRznmo5WPmMOhIzWNja5ZL/NnOPaoI2yh&#10;9mNMLk0kZ+Uj/aNACXqGSzmX/YPT6V4zIMasQB6ivaGO5GB6FSD+VePTqF13HYsf5Vx4taI6cO9y&#10;60RZUx/dFVzCVlcN3FaSL+6X6VXlX/SO33a8s6jndYj26dN64qhY2yzxx7ifmk2kDuK2dYXNhPkZ&#10;G2qGmAFIcAgeaOtaxfuiRpxWken3djFbqVR3JILZrTvOYJx/smmXCf6XZHHRzVu7j3RXH+4f5Vm5&#10;NsCvZD/iWwEf3f610/hxN1tPnsw/lXN6dGRpUH0/rXUeGetwufQ4rqwbtVMq/wABpTAhcdhVKZc1&#10;eu5NuR61UzvXjtXvwR5ctyjIntVdlxV58A1DIo5rVMyZUK00pU5AppFUIrsmKYV4qwRmoyAexqkI&#10;gKZWmlcE8cVOOTg5xQ6nHSmIqOnyE/SpuJEAY4K8UMo8ts57fzoIPYCgCe3GywuT6D+lR6Cv7mfj&#10;+IfyqaLnSrrjmk0Jf9Dm/wCun9K45r3marYbcgefJ9BRcD/inJP+BU64H+kSfhTrhf8AinJPx/nU&#10;gY/h8fJJ/vVsyf6w/Ssjw8Pkk/3q2XH70g+lUhHdeFMHw9F/vv8Azq4ZZhnPkLj1fmqnhQH+wIhj&#10;je/861XtokBO1AD1zXzmJi3VZ6lJ+4ijLPmMOrxdcE7uM+lVLe4LG5YTwxygDBPIAzU9wYcYHlbf&#10;qKLBbcGZmaALt7stY8kuxo2is11GsbKbiNpB3PAqqsilw3mIec8Vblv9MDnN7ZD/ALbIP61A2o2b&#10;YWK8tTnuJFp+ym+gc8e5Z1uQS+GpiCGwV5ryKT/kNn/roa9T1Oa1bQ54Y7qKWVsHarZNeWN/yGjn&#10;/nof617WXwcadmjgxLTlob2P3DfSoB/qox7CrAH+jt9KgUfu4/oP6V6NtDluReKziBB/tH+lM0kf&#10;6FD/ALgp3i3/AFMY/wBo/wBKNJ/48oR/sD+VSlqNslI+dqsWv/HpL/vj+VQEHc1WbfixlJ/v/wBK&#10;bQkcjac6gv0Y10MQ/dGufshm/H+61dFEP3TUR2HIULnYD6iofEvRB/00/pVgKS0Y9xVbxLx5f++3&#10;8qJbCKWlj/RIvqa13H72P8f5Vl6WuLWH6H+daz/69P8AdP8ASmthC2/FxM3pF/Wuevn3al043gfo&#10;K6O3HzXDHsoH61zt4M6qwH/PUf0rN7lmxb5yxPTmnIP30h+n8qWAcfnSp/rJPr/SqETTL8kDf9Mn&#10;H6isHT+btj7Guhuvlhi9oWP61z+mf69j/smsV8TNHsbcAwPwp0a7mQc8v/Wlh+6fXFSWq5uYc95B&#10;n86ctxRO3d2SzUllG48ZGepqCdUnsSSQWyApUelW1aI2qhyMD5sGopmH2PESgxjGQBnv2rge52LY&#10;yvEc5TwzMJNxLkAAYwDXncIzq1iMdya7rxcMaLgsQS4wh64zXE2a79ctBjorGoYzroBmQVt2n3cd&#10;jWPaqS9bVoMKKaEXYYo4VxGiqD1wKmUrEC+MdBwM0wDgUrZKjAyQwOKoVyVGQHIhfPriphJjJ8ph&#10;g85I/wAaqSwm5ZGMcg2nIwy8mnfY1YPmIne245k78+1AXLfmkPgxjIGSC4yB604TMXVQse5hlQZe&#10;v6VUitlZ2uBEoaRNrEyE5H5VYS22ujrHGpQbVOWOBQBOrP5oR0UZBPytn+lTKuaiVH8ze7KeMAKM&#10;VICR3oAlC4pf4hTFJJxUgHc9uaBmLYncty/9+5kP64/pUz3UETlHlVXHJHeodJBNhG399mf82NXv&#10;LUsTsUk98UCK32q3STBlfJYJ0OM014rSGVY2M7EgsMEkHNXYxLsfMQB6r061CRfGMhfIV9hwSTjd&#10;/hQBVMdizPmCYnaFOc8jNL/o4diLGY5kAJx1I71ZIvQMmeAHAz/WgRXu8M11Ht35A2dV9KAOSJOO&#10;tWI22sKq5NSgkgZr1ZHIjQSbJIPUVYcq5VupIwazo0YjpTzuGOvSsXE0TLuF9ecetM3qCw24/Gqw&#10;DHHNN53H2NHKPmLYbd8vc8V5NqERHidY1HLShRn616eCfMHJ615vqXHiy2P/AE3T/wBCrixsbRTO&#10;rCu7ZtLpV6FCLEHYdlcE1Wn0y/juAz2NyABg/umP9K6W4sJQ5YBgfboafb6hqNiNrbnixgpJyMfX&#10;qK8PnO5xZ5trQ8uzuA4KHacBhisvSyCkJyP9YO/0r2631bT7lBBcKsOeNk6BlP0JqZ/DmkSjcdJs&#10;mzzlIwufyrRVbK1iVdM80nA+0WZ/6aVdu0+W4x3U/wAq7a68IaVLsZLIo6HICTMP/rVWl8KQzbhu&#10;nj3AjO9W/pUe0QkcdpqZ0mL2J/nXQ+GwBc3fHQL/AFpjeGbvTrPy7dhdqpJwoCv+ROP1o8OuTe3a&#10;tFLE4VQVlQoe/Y12YKV6qM669xmpeKrOOBUEa7EIzwat3KhYy/HFUfMBxjvX0MXoeVJakckY3ZqJ&#10;lBWpnbjgVF2IxVpktFd0GelRlRVhutRsK0RmQFfmxTCuKnA5JpriqQFYjDUEZpzD5vwox3qhDHUe&#10;U+evamsvFPf7h4pW60xD41xpNz70mgj/AEOYf9NP6VJGM6ZdDsAaboI/0Sf/AHx/KuOfxs1Wwy4H&#10;+ky/QU+4A/4RuT/gX86LoYuJT7Cnzr/xTMn/AAL+dSwMXw4MrJ/vVtSD96fpWN4d/wCWg/2q3ZAP&#10;NP0oEE13dW/h+5ENzNEPmwEcjH5Vy9hG19NJ9pmlkI6bnJ/nXS3o/wCJBcfj/Suf0Yfv5vqKSgm9&#10;iuZo0jo9oNn7scj0q7aWcNtY3RjQKSMZH0p7DlPpUiD/AIl1yfr/ACp8q7BdnH2ESNdncoPyDqPe&#10;uk2qLaPAA+YdPrWBpw/0xv8AcH866Jh+4i/3hVJaE3ZJbAfvv93+tcs//Ibb/faustwB530/rXKP&#10;/wAhpv8AfakM3j/qG+lQr0iH0qYc2zfSo0GTEPcVoZ9St4u+5H/vH+lJpX/HnF/uD+VO8XDAj/3j&#10;S6UP9DiH+wP5VK3KZIT8zVagH/Etk/3z/wCg1WI+Zqtwj/iUSn/ab/0GqewkcfYD/Tf+AGujiH+j&#10;muf08ZvP+2ddJGv7ipjsN7jox++i/wB4fzrP8T/fjH+01acK5uYfTcKzPE4HmRj/AH6TAi0sf6NB&#10;9K1XB+0A/wCyf6VnaWv7i3/3RWrIB55/3f61QhLZf3V03+6K5qXLawfTza6e3+azuSO8iiuaPOr/&#10;APbQ1BTNuDhfwoj+9J9afAPlPrtpIRnecfxGmImvv9QvtbmsLSx+8k/3a3tT+WBva2rD0sfNIfYV&#10;jHdltm5Co2kVLYLuvLcf7Y/nTI1xGTVnTAPt8Ge3PH0NOfUcTsZkzHHlcqACffio3CRwqET7xGeK&#10;kmuDHDHGhUnb0Ocnj6VXZzJAjcgg8gdK4DsMHxhsTSkYf6x3AJ9cVyWmp/xUFuP7sTGuq8aSKLO1&#10;j4zvyRjBAxXM6QM+IAcni3J5+tZvcZ1dspLZratFyBk1j2n3jWxEcQMQSDjtTQmXwg4GfypI98gL&#10;K6gZI+7n+tQuJFuEjSGR0I5cueKigE/kx5s/LLOdy+YSAPXrViL4WQf8tf8Ax2pAr4wZmwfYCoYw&#10;FlkCn5eO9TA0CCKHZGsYlk2qMDJGf5VNsA+9K4+rYpq9aSQgSxF+gz1FAwneJLd2EzFgpwBJk1P5&#10;seB+8B4qg/2loZgt2kbMw8tghO0Z6dKsxu4uS7Su8e0AKI26+vSgC0jggFTkUs8my3kfdjajH9Kh&#10;hQ+UMjByTg+5qPUmMelXTdxE38qAIdNIXT7Ud/KXj6jNNMtq7nfcTZMnRcjkdvpT7dikESgfdRR+&#10;lSru5KqM9Rx3oGVUksiolWW5bBMuMH6dKdmxzt8ucmNQvIPRqtlrn7OdgjEo6E9Ka324ZxLAMsvX&#10;sMc0CI4obSWOZvImyq7SGz8wHpTo5xPGhNpKAASA3YipE+15Ba4j2AktgcY+tOfz5ZW8q6QKU+VV&#10;wce9AHHDBXvUyrkCmKDgVMg+6K9do4kydPu/hT9uQD2pFHvjipEGUxms7GlwCgLUJGSfwqxjioyp&#10;380AV8HzASe9ebeJozHrRCEhg3ykHGDng16W/D9q878Xcazuxg5z+tceN+BM6sI/esU7S+8ULa3c&#10;Uss0xgKgbpA53N0Az1pJ11siJmijEu3LZ2tk/St+wX/Q5m7vcMT+QxTLgfPGw5NeHzq+x3WOebX5&#10;YQIr+yaCToQkjx59xg4q7ZeKprYhrLU7yNO8ch3gfT/A0zWLSKWOaWSJWcKdpIyRxXP6ScRZ4zuW&#10;rSi1cFFs763+Jd5bDF4ltdRD/lrDgOPqvrWpbfEWxmbDYKt0bgYPoR2rltU0vT7iKKSazhd2kAZi&#10;uCRSt4M0CK4LLYYwMgGRsA/TNZuNN7is0dtD400Wdissk0b+oXim/b7S+1Bp7KZpUEIUsRgg5Ncf&#10;p2haXdaaTNaLvDlQ6kqR+INanhfS20lry2Nw88bEPGz/AHgPSujBQj7VWM611BnRG4whBG4EYOao&#10;sipwmQtTvHwfrULj2r6FI8tsiNBOBQ1NrSKE2NaoyOakJBqM9a0Rk2M6Ux6kNMaqSFcgI+ajrxTm&#10;9aSrJbGv/qW9cUpHehhlTSkUATQDNlcp6g/ypnh8f6Pcj0cfyqzZxqbO5lbOYxkAHHaq/hxSILgn&#10;u4rim/fZsthLwEXEn0FPlGfDMnP96i+H+ky/QU90z4Zk/wCB0gMLw4OZfrW7KP3p+lYnhofNKP8A&#10;arecfvz9KAIb/wD5F+49Tn+lYGjD97N9RXRagv8AxT059z/SsHRB+9mPuKcdxM3nGCn0pxDjTZdo&#10;BBYg5OMDFLJxs47U8jGlT+5P8qGCOR00f6a/+4P510jr+5iI9a57TF/0x/8AcFdLIvyQ+maYhbb7&#10;s/HYfzrk5FD6xIvq7dK6624Sf8K5Mf8AIZY/7bUluNm6gAtmGTwO/wBKbGv+q/CljOYnFSwoSIv+&#10;A1qzMzvF/wB2Pn+Jqk0tcWcX+6P5U3xl92P6tU2m5FnEP9kfyqY7lPYCPmarSjGjSH3f/wBBqvjL&#10;N9RVthjRG9y/8qcthI5HTF/0w4/5510qjFvXO6Wv+lt/1zFdKB/o/wCNTHYp7i24zewjtvFZHif/&#10;AF0f0at20T/T4R/tVheIiXMcnUEP/OhgiTS0PlQf7orTkA89v92qelrmODH9wVeYfvnI9B/WmIS2&#10;GNPmI7z4/SuZi51YH/bb+tdNG2zTP9+5xXNwgjVQMc5b+ZqCjdhGUb6UkIyrf7xqSMbUb6CmwD93&#10;k9yf51TJuP1j5Yps/wDPBRWPpa53kDjitnW/uXAHaJay9JXcj+5FYx6mjNdQPKNW9JX/AE6PoCEc&#10;g/8AATUGCIDV3RlJvegOIm6/l/WlPZjhujpjHL5qFpAQQApxTRG6yrbrJkbz2x71O3mm6jIXgLjP&#10;akn2/wBoocFW5yc8dOtcJ2HI+N4yj2yNnfkkjP5Vz+hru1uckcrAP51u+Ndv22DEiuCpPy546etY&#10;nh7LanetzxGg/Woe4zqbReK2Igoi+ZdwOBj1rLtBwa2IkLRjaQCCDzTRJL+6UlDDEHAzgsPzpsPl&#10;iGIbLd2YcMCPm+nFOlgj3SXEghLbCGOT0xSRQQqkRQQJtX5AM/L39aoRPE2QwEaptOCF6VID2xTI&#10;12hjuDbjkkdP88VICKAJEpstx5J+8FUDJO0nvilXND7DJkyENjBG3P8ASgCOa4WRVVp2GXABVMZO&#10;frTor0TAFJJAWLAExgdKVmG+MK0rAnkiPoMfSpS0e07pJ9vIPykD+VAE0RLRIx6lQT+VVNZP/Epu&#10;B/e2r+bAVdAAAA6AYFUdY5s40/vzIP1oAcNqrznAHNUk+xKioDcY2lupPBNXTuKuUxu7bumajxeF&#10;fvQg4HvzQMjktbLyQXSR1kATGTn1pzJZtIT9nmY7yeh6gVZJmxGVKAg/NkdfpTQt6Av+kR8Zz8v5&#10;UgGxSRLGyR2c+10LFfX2pRIsRJi099yKoGBjj0qZhcG2Eazqsvd9tM2XBx/pRHzA/d7elMDmEHy1&#10;MqkAZqGIMFGQWOKmyfLBI5r2WcCJlJBqRGBXFVgTjOKduII4rJlplgOMDr1pkjE0zfIOFA61FI7b&#10;v6UhinBf3rgvGyBdSUjuM13EeGkZt3Pp6Vxnjhf9Jjb2I/SuXGr90dWEf7ws6b89jMB2n/mopLlc&#10;GP61Fpss0drJm2dlch1KsDkbQPWneebtf9TJG0YDMHGMZr557npFHUV3Ryf7v9K5jS1xbocen866&#10;28Xhx/s1yunf8ey56jH860WxUDsL9cWUZ/21rVkXMmT3Ws2/GdOB9GWtYjLL/u1kyDP0gf6DKPSQ&#10;/wBK1dPwNQlz/wA8hWbo4/0acf8ATU/yrTs+L9/eOunBv9+jKt8DL7AN0qKSPAqYDC0yYZXivpke&#10;SUmxnGOaY4xTuGkJwdw4xTXH1rRIybIWNMP1p7LTCDWiRFxhppFSbeKaRgZ7CmBESMYJ5pAM04lW&#10;GRzSheCe1MXUTGI34B4/KkNSkAIwIzkdQaQrx0pXKJ7Yf8Sq9+n9Kb4eXNpP/vj+VS23/ILvMDt/&#10;Sm+HRmzuB6SD+Vcc/jZstiG7Gbib6CpU+bQWiHV94/Sm3Sn7TN9BVq2VV0EzMP8AVtI3444pS0Qk&#10;c34YUbpfXfW9Mp89vpWF4XUmWX/froZxidu/FOwFW+bOiyRZwWDnn2ArC0MbpZj/ALQ/lXR3gx4f&#10;mkxyAw/PFc9oi/vJv94fyoiJnRSA7kHfbTXbGmsp/idh+lSSZ3p/uUrEJpEz91ZiPyqmnYSZyelD&#10;/Tn9kFdLIP3cH1rnNKH+myZ/uCullHyQfX/GhCuJHn7PcEAZ4xXKAf8AE4I75bNdbCv7ic+4/nXK&#10;RfNrJJ9WpW1C5tRRuYm24J9+KtBQvkgeopY0227n/PeheWg+q1VwsZPjMYEX1ap9NX/RYv8AdH8q&#10;i8Z8hD7mrGmD/Ro/9wfypx3ExwAy/wBalmj8zTbdPnwWkJ2HHbv7Um3731qxJ8mil+4WXH5UT2Bb&#10;nIaWR9vlA6BAP1rpgMW6nPeub0df9LkPoi102P3C/WhLQHuSWnzahCB/eP8AKsHxCvk2cEZYliHP&#10;PbmuhsBnUovq38jXO+JiTcqPSL+tTJajiy9phIigHog/lVlm/fSD2FQaeMeUP9kfyqVhmWX8P5Vp&#10;Yi+pLFGJNOjDZ2i4YnBxXM27b9X3jpgkCupiGNKX3kc1y+njF2DjOErLqadDokP7o/QU22GYk+v9&#10;acgxF+IpbVTtQDuR/Oq6EjdeVQlwwGWwqg1naQCEJ/2q0NeBEVwc/wDLYCqOlSARBe++sIamsjVP&#10;Fuce9augpm9lPpGMfiyiswj9xj1zW34eX/SZiADwo5/3gf6UVdIsdPdHRFW+1h1K7R1xk5OaWcxy&#10;EuuAT93607eJXKwIPMHPzepqN45IiSzBZFUE7eBmuA7DgfFwI1ONDgERj6etZ/h7m51B+v3F/Srn&#10;ihpJdZCyj5o0APv1qr4aHy37ZBzOB+QFZjOotOla6YEaZxjcM56dKyrMZAHvWvaNI0auqrtbkfN2&#10;qkSMj88KheW1XBy+1B0/KpIhOoXzLiJjvJO1Oq9h0qZzLPE6LsXB25yT6U/zJDMY8JkAHqadxBEB&#10;5ecEAsSAR2zUgFR7mWVEcL82enWpAAuSTgYySeKdwHA0yVJZHYRySR5KncgzkDtWBq/jTStJDKjf&#10;aZR2Q4UH6muF1X4k6rdbhbTC2TsIRg/maB2PV5bZysiyXV0nmAc9MYP1pJLmziEu/UE+dQoEkqjH&#10;v1r5w1LxHfXMjG4u7iQ5/ikJrHbU5jn98386Y+U+s4L60uTiC8t5D6JKD/WqurcS2MP8TT7sfQE1&#10;8pjUp0YOk5Deo4NbNh8Qte0+WBlvZJTCfkEh3Y/OkHKfSzqsilJFyjcEUhWK1KmONzu4+XnAriPB&#10;vxFh8VMLOaL7Nebd25eVYjrxXb+XdBwftKBc9NvWkwHyTGOdIxFI+5S25RwKVp5FXIt3Pyg/n2qE&#10;rcLjderllIHHf1pockZ+3rg9xjt1qbgTC4mL4+ySgBgMn+dSLKzDJjcDJHvUEcqxI3mXauM53HsK&#10;kSRXYhJFO3rjtSuBzsJJQkDBHY9akPKde/FQITgHPNKryhgdwwOvFe64yPOUkTKetPOCMdKjU55H&#10;epOM81DiXdCfd6VEx+f61Ln2qMr+8x71Niug2KJY3cgnntXJ+OUAWFh3/wAK7AjBxmuW8bJmyhbH&#10;O4f1rmxivSZvhdKhFpRzZ2/vEP5U58i6vBkgeUhwOnWo9EObC1H/AEzqw6Zurs5PEKk+/NfNvc9U&#10;z7wbi4z1WuT03P2ce3+NdfcD96PcVyGm8RSD/bP860WxUNztb4Z0rPutao/5Z/7orNvV/wCJQx9l&#10;rSXJSL/cFZsgpaQMR3Q9JDWlbH/T2HrFWdpXD3i/9NK07X/kJr/1zNdGE/jxM63wMvAZHtTJDzgV&#10;I5BXOahJwetfUpHishZMcjrULCp3aoW5rWKM2RH6UwipcU1uBVkERzTGGVIqXGakmtHgRWl4LjIX&#10;vj19qTaTsxpMphdo4704DAp2KULVCI2TgkHAC9KcRwPpT2UFG9gaZ1VT7ClYLlq2/wCQbefT+lR+&#10;G/8Aj0uR/tj+VTWis1jPgZUnDfTBqHwyQ0F37OK4p/Gzo6BcqTdyAAn5R/WpwR/widztIP3+nNWr&#10;NVOvPuAKLCzEHpwrVy+nxCH+1mACrLFgAdOKxlV9/kLVP3OcTwqvzy/71dBMD57/AErC8Kj55vrX&#10;QTD9+xx2rdIyK9+P+KauPx/pXP6Eu6SUDqXArotQGPDFyfr/AErH8IxebqqIRkNOgNRJ8qbKSvZG&#10;lql3baXqCWt45SQ/ICBkE1IWSXR5yhztYk/lWD468y61vzAVZYpS3Hp0rX0whtCuyem3+lRRqSnG&#10;7KqwUJaHP6X/AMfr/wC4K6WXlYPr/jXNaV/x+S/7grpZB8tv9f8AGulbGNx8QIgm+orkrcf8To/V&#10;q7GHm3n/AN4VyFv/AMhlvq1LqFzpcYs2P+elJCv7yD3K1IeLJv8APamwcXEA/wBpaNhmR40G2OId&#10;yzH+dWtMX/RYx/sD+VVvGx/exfRv61e00YgjP+yB+lOImBHLemamu+PDzn/YkqPH3vrU2oAL4bb3&#10;if8AnRLYSOU0Yf6TOf8AZUV0h/1CHtmue0Yfv5/otdJj9wn1pxWg5ElhzqEfsG/ka5nxN/x+gf8A&#10;TMfzrqbAf6ev+4x/SuY8S4/tAjvsX+dTIEaNiPmj/wB0fyqcA+bLn1H8qjsx+8H0/pU6j97If9r+&#10;grRbEPceoxpsfpmQ/rXMaaP9Kc+if4V1JGNIjb2kP61zOlruuXH+x/hWPU16G2SRCvQE8n8qsWS/&#10;6n6ioGT9yCegU/yq7YKTLAPcU7k22M/XG3QT+9yR+VVNKhAiDf7RqbWcvaFl4BunP6ml0of6Kn1N&#10;Z09jSRot/qRW94bGJ5TjPzIP/QqxGGY1H0/nW74fUjzCO8qjj6H/ABqK3wsql8SOhCILnMZ5HFQS&#10;JJ9och1Y9Ac45+lWH4nIlA2N90dKrxqkcjLlhHn5SBk5rhOs828SzNLr8zZO4KoOfpUfhgf6FdOe&#10;9w36YpfEbq/iG8KjgsMflS+GM/2Q3+1PIf1xWT2KOkUsqJsUsSCdoOMmta1DRhIyhjXAGwOTgbv8&#10;KyIWkCRvGodwhwM9ea2YmJdSyYcquVB78nFJMQ+NsK+1fLbcx+VyQaAT9okGEBUKNwfLHkdajQ/u&#10;k/dqhOeFOc84pI9weZ/KRcyAEq2c9TRcCSW4hhxPceWsQUszs3zAnPT9K4PxR4snu42jhdordVwB&#10;nlj6mk8RauLrVni3Bbe0UKRnG9+5PrivPNX1UzXDAZY9BitUikrjJr2My8ruY/xE5rPvLpmjGARk&#10;8ninwadqF3zHbSFexxTb3R7y2QtKho5o3tcrkfYyJX+Y+lV3fAGBUzRuWwRUEinPNUSxhLN0pApz&#10;1pHHbNRknGKBGrp2rXek3SXVnM0UyHhlr0Lwt8SLya/P9r3bNvOOen6V5UrEYBpyO6TAg96HED6u&#10;sNUh1GHzLWFZduP4/X61orwgUWOByMcdK828C29rc6XDexX0sWBtk2twD7ivQw0cYUG7YnNc7dmB&#10;OdpgB+yqHPGw45pqSSq0hNqi4OMg9arMY/MJN220gkEdqVjbhCDdy5wBkGi4zLjPAqXAqMLtb/PN&#10;SBua+kZ5CGo53MAOVNWD1B9OtN2IsTSY5PFPxkD8KzZQh7HFIeDmnY6801sBgM+9KxXMIcZzwfrX&#10;PeM136WhGOGH9a6Fuhx0rD8VJu0Nm/usP51y4uP7pnThZfvEZWg82Nt9CP51akU/bbkA4/cA/rWZ&#10;ouq2FtZRQzFxOC3RSeM+1aVve2U93czBpDElv83ynP3q+ZlHU9grXAImT6Vxtif3cuP7zfzNdnc6&#10;lopOXupkcDjKH/CuOt3spL66TT5DJEvJJz1z71oloOD1O6vFxohP+wv8qup/qbc/7ArGXVbGSwEE&#10;07BNoDZjbt71aGsWIVF+0oNoAG5WH9KjlZLZNpgxcXo/6af41fgJGpoP+mZrKtNQ0+GWZ476BzIc&#10;sC+MH8q1LGeC5v42iljchSCEcNW2FVq0WZ1dYMvEgDJFQORnpVi44OOM1XOBX1aPDbuRsM03FSY5&#10;45pNtaIz3IcYqGWVlYrtHsatlabtPJ9RTAjAxgjqORSys8rM8jFmPUk0Y79aTHNOy3FchIqSSFoo&#10;oZCRiVSQPocUhxvI9qt3X/IMsOO0gH/fQqJyaaSKgk07lFvuN7imjoPpUxUbGyP4TUKn5F+laogv&#10;WbbdLvz6JkfkareGFAtbr/fFWLQE6PqJ7bP6GqvhlsW90O+8GvPmv3jOpfCjSj/dTalccfJa4H1L&#10;YrmwPLsFf/nrHJ/6FXRXn7rSdSl/vmOMfgST/SsK8Ty9IsD6pID+hrmjrXbN5aUUVvDLbfOP+1XR&#10;ud0pP+zXLaA+El5/jrpUbc5/3a7UcjDUhjwvc/j/AErL8DKW1jPXaxc/gprV1Pnwtdfj/Ss3wRH5&#10;b6nOT/q4CfxPArnru0Ga0leaRVv4jcS3EpPV2X+v9au6Txod6v8Asf0qIp/oIbrudj+HT+lT2Q2a&#10;TeAd0NFCNqaHWd5swNKH+lSn/ZWullHy2/1/xrm9J/4+pP8AdWuncfLb/wCfWupHOyWAf6LP/vLX&#10;HWvOst9WrtIeLWb/AHlrjLT/AJDJ+rUuoJnUNj+z39ef5UkAzdW/+8tOkH/Evb8f5UWw/wBMtx/t&#10;ChodzG8cD99Fj0P8zV+yXFvHj0/pWf435uIf90/zNaljxCo/2f6URExNud2PWpNTH/FNn/rk386R&#10;ej/71P1cY8NsAP8Alif/AEKiWwI5fRR++uP+AV0jHMcfpXO6LzNcfVa6PH7uP3Ipx2CT1J7Bc3v0&#10;jb+Vcn4j51Ij/ZSuvsVxduR08tq5DxFzq7D/AHBSaBM2bIfvR9P6VMB88n+9/SorVSX464/pVhV/&#10;1meu41oT1GzKR4fTBwfLfn8a53SuLmU4z8oro74lNBjA/wCeLH9a5rRG3TzZ5GAP1rC3vGl9Debm&#10;2JX+61aFgp+0QH3FUnUC1Y47Gr1i5WeHA53UPqCZg6of9EjHPMrn9TVjTFxaR8dQaqaqX2wKw4Ks&#10;/wCJY1e07P2KPHXFZ0tjSpuX2Hyx/UV0GgEx2skoxnzDjP0H+NYEh2iPPqK39EBax+Ufedj/ACqK&#10;/wABVH4jZWYeWXYBuxDVWQxszn5gmeCvOD6VcVFELrJgIO49azoo0BmKsMdPmNcR1I8115s61eAD&#10;bh+h9qm8ONs0aHGcFnJ/FjWbq9xjUrskZJc/zqLTfES2NpBa/ZgxQZ3b+ueemPes+SUloU2d2jtC&#10;VESb3CjC59+a0ZbyK1i825dI228ozY5x/wDXNec6r4znSxL29vFHsGPObnHsM964KXVtX1aR5Gnc&#10;rnqelJUn1A9vk8VaNaRKrTqMA/KhzjnNZcXxA0mN2WNHJduQATXkiXMcAxO7SP33GopNZw3l28fl&#10;g9wOTWns0I7u30m68R6vfyWmRb+af3hHY101j4KsNPUSXIV3HrV74e2H2PwfbvLIPPuWMzAnoDwB&#10;+QFbV7b5BbepP1rmqSd7Ho0YJI52aGNfljRVUdABWDqlu0sbfdAx6V0E7AEhSCfasq4/eHbnArC7&#10;TudjjeNjzHUbQecwVeRWJJayFyDx9a9Ov9GWYM8eN1cje2nkuVx8wrrp1Lqx5tWi4s5iS2ZfxqBo&#10;iDg81siCa4mEcEDyNnoK1rbwnPOwN7IIc9FUZP59K0dRLczjRlP4Tj0ibODwOvNPCYbjHFb+u+Gp&#10;tIj8+OR5ogcHI5H5VhoGJAHJJ6etXGSkroznCUHZnt3whsbldDubjYrQyS4UP6gc/wBK9FP2gkE2&#10;8I9TmuA8IXF/o/hi2t1IjzmQqyc5Nbb69qLDBdPwQUnhZvVMjnR00LS/Mk0UYXoCBnmiRpcMBDCV&#10;B6n0rm4tXvZZP3l0kQAyCYs5PpU/9p3g3BdSiHCnPkdSTz+VL6rMOdGZ4RvJb/w7CZ1Jki+Tef4g&#10;K3duWrnfAl0JtAa0biW2cgj2NdMdh+5nGO/rXsxldI82cdRYwZFKZwBzjFO7CiM7c4HXjOKdt44p&#10;3BDWIxTWUMEfuDinlSe1IwKpz60rjsNYEdvwrH8TJnw/P36H9RWyWyCD9Kzdfj3eH7wYPC9fxrHE&#10;/wAKRth9KiOO0S2SYQOQCd7Ka2BZoLq5jAwGtySBxnmsjRr0WlrsayaZhIWDBiPSrsuvRxXLyNYz&#10;KxiMYjUlicn6V8xJNs9pkN1ZxmOFdg4HXFcnp8Ihur1VGOTn867qbEkcRAKnAJRhgiuStrSZb28J&#10;jIV2YAtxnmmthw3OsmsIZ9ADBRnywc49qlsrGJ7W1copJUZyKlt5YBowgW4iMvlgbN464qzaKYtP&#10;t942lRzmsncTsY9tptsl/do0S7Qc9KuaYlhaa3mOWNN6bcE45rJvtRlGrzJCdit1PGSaxvKEl8s0&#10;r/KhOWIyc13YelJNTZhUmrNHa3viGygLs7/cJB9f0rK/4TSxmO21imlPoIzWDcvC7iTzA+0crt5N&#10;T29zZQIhXSoyZOj7sHP416bxE31ONUomsvjK3jlCXML2+e7oa6K2uIby3We3kEkbd1rzLVNQtJFZ&#10;Xj2bTgrkj+VZeneKL3RXaWxnjMZPMLNkN+BrWlipJ+8ROgmvdPZOhNRSzeWMBAW65JrE8O+M9N8Q&#10;7YCwtr3vE3Rvoa6UxgNnAz0rvjNSV4nI4taMhCcZHG4cimmMYqZhimMau4rEG3bISOoFSSyNJbxR&#10;HGI8lfx5NM3DzG+lRSSY6Ucqe5N7CFsBvcYNRY+VfpQXyDxmpAmEGcZx0rQgtWuRo2ontsqn4VGY&#10;bp2HRhV6D/kC6iP+meaoeEyfs14PcVwz+NnT0Re17zRosKRMgWWds5HJxgf1qhq0f/FPwP8A885H&#10;H8q09cGE0qD1LSEfjn+lU9SUHwnIT2Zz/KuOjrOTOiq7RSOa0T/USn/ppXRW7/vOp6Vz/h1d6Sr1&#10;+b+lbsPDcDoK7UcrLupYHha5P1/pWd4W/d6HrdwSfmMcY/nV3Ufm8I3XXOT/AEqnpwFn4GAJO67u&#10;GPA7DC1yYp+5Y3w698mkiC6dCuOdgP580yL5NNm91b+VW7vCQhCRkIMfpVNzt0w++8foK6IK0UjK&#10;bu2YWkD/AEuT/dWunfrb/WuZ0f8A4/Jf91a6MtkwfU/yrZbGTLcK5tJsf3hXGWn/ACGD/wACrtof&#10;+PKb/fFcTZDOsN/wL+dLqPodTJ/yDm/GnWw/02D/AHxSSD/iXt+NPtR/p9uP9sU2CMDxt/x9Q/7v&#10;9TWvZL/o4Pov9KyPG3/H7D/u/wBTW1Y/6gD/AGamASGKPlbPqafrY2+Gj/1x/wDZqQ/cYe5o8QHb&#10;4Z/7Yr/6FTkSjm9DUeZcn/bAro8fJF9RXN6Fki4btvrpOdsXpmqS0HItWBHnS/8AXJv6Vx2vndrr&#10;n1aMV2NiP3k59Ij/ADrjdaOdeYf9NUqXuCN6zYCU59KmQ/JKf9o1FaJmQn2qSPHkvnpuarJDUzs0&#10;CP3t65rRQPOnI9QK6PWsDRIlJ5+zr+tYWhIN0zHn5hWXUvobdwQtrg8Z/wAavaXxdKT2ycfhVCeM&#10;vb5Y5OR/OtDTgRcMzHGI3/kah9Skjl9XmImhj4OIQ4/EmtDTZSLaPgfdrH1GVJrlSCMrCqce1bOm&#10;J/oyA+gNZUX7prVWpoyqXmjx0P8AhXUaDGqWkQPTLN+uK5ZnP2heema63RiFtLUlRlkYg+nzGpr/&#10;AAjo/EaDuzK25lBDHtxVS3RvNmJKqDnkdyKsyiN0Z0j3c8gHkVUUhLZgGbaM5Xp1rjZ1HjGqTf8A&#10;EwuWBzl2/nWBFfSF3XCDbxuxWzcnzLicnux5rl7hXAuWBO0PjihaFGjIwuQBN8yqOAelQh0hgKoB&#10;k9vSoVcLEOeAOpqm96m4gZNUBWu4977s4Neh2Pwv0rUbOFIr+4g1GSJXRmYMkjEZxjtXn80g7dcZ&#10;rtvAOvQTAaJfTCE7t1pOxxtbP3Se3PIqZXGrHV+HFOnacthcrPHdwztEweVWOB3IB45p+pLILiRn&#10;vJ1SM/OmQMj29627zTGiN1qF2g85okRpQcb3BOG/I/pVG3jRlZ5UM0bsDvHVT61xT3PRpv3bmNLc&#10;20cW6B52UDJLRNx+lRRyPOMpBMwPcrtH610dvHBE99uQzESAxvMxY4Kg4qrPctyoxj0ArJs6otta&#10;mM8VwR8zLEPbmsm60iGZyxLMx7mtqWTJ5HP1qIkDrSUmtglFS3M7TtNjtWJ2ruzxUs7M195fTAzk&#10;Gpydr8Hg1G1xbQTNIcNLjBwMmm22EYqKsjL8RMkeg3PmN/DgFu9cJ4djEmtQAnAVs7sdPeul8Tyy&#10;39nKmMADKqK5vQ7a6W3mlCzRKQMOnBb6HFduHso6nn4y8noeiS63cxnEms3IJ6J8ufyqjH4rubi+&#10;+yW9/eyOASSCvAH4VyM1jawCczG5eQ8tvuME/kKr6ddCK4eW0hnhTbtdmkDAj06CuvnPP5D03S7m&#10;71W4EKavdbu8bNtb8KtaqmoWESbdRuvmOM+Yc15TYa3cxXSXUcjLOshdWB6HNeo3Osxa9o1ndRkC&#10;VeJ0H8LY6/Q1vTlGSs9zGopReh2NppFjp+o3F3bB4/PYkrn5V9gK0gAcH1qEnPB+lO3bQFznFdqg&#10;krI5efmd2TAYp+aj3cD1pc0rFIeWwKjckpzmjeq53HkDJA7Vi6lrEqKwgQKoH32/+tXPUrxgbU6U&#10;pmtNNDAMyyhPbqaxNZ1yyOnzWqmRzIMZxjH51yOq6vK7ERs8j452qMfzrk9RubtWAmcozfw9T+Vc&#10;c8RKatbQ6oUYxafU6yDWYNODIq7ju3ZYjioZPEaG+e5cMHdQqbQDtringnCMzRFi2OCcE/hWnpOk&#10;XAu7ee4XZEZFYj0Ark9lE6HUZ0NvrMX2jF3czNKxyA5xj8Kc1hamVpYFyj5+U/MFPoKwNQ043eoT&#10;TuwZWflgcMnParunySWs6RxzrtLYDMecHvik6K6AqljQuxe6rLFY2FrHCsCbmZABn/aZv6V1Fqj2&#10;GhW6yytK0mSzHoPpXNzalqOivIiNG0Ug+ZkA+Ye9W7bxFFqenJaFWRkyN+OPzrP2T5vIpyTRj6g5&#10;i1qK4ZmILthR+lRWSXF3dXIlVo4eWJJ5zWle29qskcwcOV4cKc/jUF5d25tV2MRG3ytk4INdi2Od&#10;mbfRPHArxSNmM888MKz7zU2ltUdAcIMbSelWJGYJNbF+dpI5yCK56/LQR27qM7uGHrTAW8uWntlu&#10;Q+4fdx6VhyS7pC/Kn2NX0jAaWMA7H7dhVdrF95x0z1oER2txLDMJY5GV1OQwPINe+eDPE6+I9IAm&#10;4vbdQsv+0OzV4nDppCM+egyRiut+HtzLaeJ44Y/9XOjLIPwyDW+Hqcs7EVYXjc9bdqhZ+eKJW5qv&#10;MS0bYzn2r11E8tyELnLe9RsSajiDjczE+wNPAzWqWhDdySFeSdueKkH3F+lQP5iShlDMuOgzT4WJ&#10;gjJ7ikxpmjAudG1I/wDTPH86y/CjKYrwA85GRWpaEtpF+NzDau7jvwayPBvzyXSt/EVFcFT4mdK1&#10;SNnWuddtY/8AnlbDP5VV1EZ8H3A9C/8AIVJqM3neJr3COvlR7PmGOmBTb0E+C7t++X/lXHhvhb8z&#10;or7peRzXhI7mlHWttvlmcVheEAVuJkz1UGt6YEXLE55ruOYsXR/4pO7/AN4/0qNgE8OaFaj+MGU/&#10;i2aW6y3hS9UHkk4/Sn6ivlX9lajpb26Lj0O0VxYjWUY+Z00dE2SzpkO3XK/4VnXQK6MSB/G38hWo&#10;/PH+z/hVG6eOPw/KZGA+ZsZ+grrdkcy1Oe0j/j5mP+yK6BesX4/yrk4tRjsBLIqmV2AwFzgD3qOP&#10;xlPvUNZRgDp8xzipdeC0uWqE3rY9At+bGf8A3hXF6fzq7f8AAqjg+Iq2u+GfTy0TndvjfkfgaZot&#10;/ZXuoh4Jky2fkYgN+VEKsG9GTKlOK1R2Ug/4l5HfJ/pT7Qf8TC3/AN8U2RGFhgg5Ge1Ps8nUYDyR&#10;vHatW1YzSZznjfi/tx/s/wBTW5ZL+4/CsPxsc6lAMdAP51u2PMH/AAGlBockxrcIfqab4i48MjPe&#10;JP8A0KngZQ/U0zxR8vh1F/2I/wCdOTQlFnPaCPkuMDjzP6V0LMF8sc9K57QSGjnI7SH+VdDJLEGj&#10;RnGcdPwp8ySG4Sb0RdsRlrk/9M/6iuF1YlvEDDt5613Viflujn/lmP5iuF1Bw3iJgMf8fAqbq4JM&#10;6OyyGY1IVzaE5xksf1NJYDcGzjp/WnE/6IeeoY/rV3RFmN8Qj/iTp/1wj5rC0QE+bzn5v6Vs+JH2&#10;aSFyMiOMVi6E37hnPXf2rNvUu2huSlvKiP8ADhfz3VpWkeRMzH/li+ePas66dfJtwSMllwPXkmr1&#10;kWWG4+b/AJYN1NZt6MtJ3RxV6gS8nA7Ko4+ldDpmfJAxxgD9K53UWA1CdB2CfyrpLAL5Kk5Hv+FY&#10;09Io2qazbLJGJRkdia6/RgwgtzwFWH+ZJrkGI83cTn5TXY6bEgghJbapgQk984pV/hQUfiZbRCI2&#10;l3qWPUDoaq3RP2S6dMjERye3TtVry9iON7EY/iXFVp962VwoKmIQuxOMdjXG9jpPDyAXc+55rLS1&#10;+02d8gxuDZFaO7r9T3qrpRzNcZ6FyMVolcdzi57t0zGSeKhWQ/eLVf17TzbajIQv7tuRWaIy2Mda&#10;WwyyJWkHHp1p8UTZUbuWIAqNI2CgAc+1W7e1kkmQA856UnsNK7PWNOmurHw5Y6M0iyM75DMx5Zu2&#10;evetNDrFq/2ZxDZqh58lmJb/ABrntKlulhi8yPcY8FWPbFbmo3oKiX+07mSVhkp5YIU+mTXG9Wep&#10;BpJI0LiMyRl0lO48sD3NZbeZ0OahsBcyP5k167Kf4NoFNu7popyuMj61g1qbjJl2HOarly3eoZbp&#10;pCSBgVQutSjiyCRupKLFzpFu4uRF/EKqBiY2kPes0StcSAk/LnoKTUdSgsYP30gUnoByT9BWkYO5&#10;EqitdlTVLrCkJ8zsdoFYpuJdIgkhj5mlPJxwPYU9bm71Bs20XkR55mk7fSrEUENqCwcvJ3lkPJPt&#10;6V2Qp2Wpw1a6exQt9MnkHm3bsFxkIx5P1qS43CExRqAD0AqWa5j7NuNVZLreMKuB61schBaxJbls&#10;j5mPHtW/oF8be8VGbCPkHJrBHXNSwsTIMcc9aqLs7iauj6PZ8ninBqiwSeAelSExwRma5kEUCDc7&#10;ucACvXk1FXbPLhCUnZIeG4zVW/1BLKDc0gV2+7kZx74rnIPFstxrlxIq7bQJst7NY8vKx4BJ6j1N&#10;D2+paxeyCdYoBH9/93kqP94kVwVMUpRtA9D6lKlL3y2NZt1tnja+jEsh5Lkjj+f61yeqXN5M7LbS&#10;RCIkDzPLOT9CTmtC/OkaZG6WyGSc/fmds8+wHFcbNd+dM6KdqDJJHeuGx03Jri7j02Es93mY5w3c&#10;fQVS063jYPqU7Mc5CA8sT61HKnnyp8gdzwinpSajceUsdrFIWCcMw/ibuadgubGk4e/86RMg5AzV&#10;64vy8rsOAAAo9qwdIuWQXIYklcAe1WZW3KpJ5fk/0pD6FF9UkSa4PG4cketZ+oXbfaHKMV43KaZO&#10;G+1SA/e5zTbmLfDERkkD5qYrF6HXrgJBJI4fHG081fnjTUrIzW0BguE/hjOFYe4rmfKIXHPy8V2m&#10;iRFpIAPUZ+lZzlylwhzMxLLUZoysMpIK8Amn30jDEwOf7wFdRrmhC5tTeWsYFwn31A++PX61gW+m&#10;XJ3pNCVBHPIz7cUo1E0OdJpla1lE9wk2SEPH0pdShjdE3KGwTjFTQaXtk+zu5Qk4wTiursfCojtz&#10;vw5A47iqc0hRptnnvlyhsrFhccHFXBps9ysKwp87HLV2g8LWpYyX0xIBz5aHaBU9utsszR2MaFY+&#10;pX5h9M1Lm2aKmjHbQHihVAVWRhyT0Fa/hnw3b2F+JUeaW4Ckq6sFwfxqzc21xcL5r4VBx8g5FT6X&#10;bpZT+fHJJNKfVieKKdTlldhUp80bI2reWeaBmuI/LkDFcA5z70MT61EdS09XMMmoWiTk5ZHlVTk+&#10;xNTFcoHUhlPRlOQa+moyUop3PnasXGTViPr1oxilxxRWxmTR5xwahVhtAFSocYFVY8+WPXJ/nSSA&#10;1LI/8SnUv+uRrJ8Gz29vJcTXcyQwqyszucAAVPc6xa6LoN9JdHLSpsijH3nPtXi+q6tcXJOWIQfw&#10;g4FeTiKijNo9CjTckmelax8Q9MttUvpbYG5ErEBjwOtc1dfFOaSxkshbL5JJOOnUV54Q8zHB9yaV&#10;rJw2QAfqetcMZSirJnW4Ju7Oph8f3kMoaGNIeMfKParCfEPVP4njYqOTjOa4owsrHcAB6gVF5oRd&#10;oHQ9e5p80t7hyx7HrWk/ElLlPseoQIImYFmXr1H+FdgdXtdZ1N7u3cYkGQp6ivnV7tmIbC7u5HGa&#10;0dK8R3unzq8cm1l5U01K8lJ9CXFKLSPo2aQRR7nH8JH8q53UTKpEjs6t/CgPyj61l6J4x/4SeKGF&#10;kCXa8FFP3vcV31poEcUHmXzAyMOVPOKnFYnWyLw2GS1Z57c2Ml1KrjbHldpA6VRm0UxcGfBA6ivQ&#10;LyxtFbakYxnpiseeygLfd4FcHt3c7/YRscHPozCM4w7HOGJ6VjSW8tgdsUi7gc7lPQ16LdaTBKmB&#10;kE9xXH63pU1rknO3HD9s1tCrcxnRsdx8PfGtxqEy6PqgWaTb+5c4DNj+EmvRiDLKFj0uQKvLO0qr&#10;+XJr5hsro2uoxTxuVdHDDB5GK9Pt/EGsTiORJrg71yNuDTqX6MiKW1j0u6hIYEaZJIPQuufw5p9z&#10;FDHakmLy5MZC7s/yrzxda8Qk8SXGPXaKYde1iRiWe4JU4JaMYrO77l8q7HboWjCkrnvk0SSyFPnV&#10;WTphhmuKbX9YVTvMmBznyAac2vawyhvLkb0/0f8A+tRzy7hyrsdaNuGKRRrk/wB0YqMxQvjzIY2b&#10;sdg4rk5fEOqoUTaxLHAU2xHNB8R60p2/ZST/ANe5o5m+o1FLodqVOcRIoUAbgBtBFRzaZYBfP8iJ&#10;ZXOcGME5+tcb/wAJVq6kq9hlu5ETfyoPiq+yGe0UH1MTf40+eX8xPJHsdklqoAIREB9qZKbaAqpj&#10;RvUla5JfGVysYIihK+yn/Gkfxc8g3NDAMc8sRR7SfcXJHsdXcRWV7B/pNujZwMc9B0qHZpdggENh&#10;GF6nBxXOp4xuFQFbK3ZTyCHJol8ab02zWUIGMH5jz+dHtJ9xqnDsdDO4mKAafHwcqd4G33pmmfLY&#10;zLIVZtzIxA6jPSuet/GawxqohWTYu3LSjP8AKpT43j2gfZIx/wBtR/hT55vqDhFdDSl0LTrmR5ng&#10;KyNjJDsOlX7e1s0H3GO31aueHjO3bObMZ/66j/CpD4wt0QL9lz/uyj/ClzT2uLkjvY6FYbRSStv1&#10;GMFjVyLU7iLCJtChQoyoIAHSuPTxpaqxDWsn/fYqRfGlmP8Al0kGfQqaLze7Dlj2OtbWr9+PMTb/&#10;ALgpp1KeW3lglZRE67WwvJFcwvjGzI4gnB9iKa2uHVZUtLKOTzpeg9ad5Byx7FbVbLw3py4ZXLH+&#10;FZGJNZKWqyFmstJlijPIkkYgn8K9DtfBlpYxR3VyRc3XUs3QH2FF5CirwoFROu4aI1p4eM9Tx+/0&#10;hHLNLYyFs8ln4rEbTrZHAL+VuOBkdK9bv4FdSNoNcZrHh0XCs9sxicc46iqhiObcqeG5djBj0SNT&#10;kybh1yOlaEUen2oCSgrIRlSF/rWNFfXel3Jt7lPlHp0NbMcsV5BuKB0PUYrV+ZEUmrLctjxVpTQP&#10;Zmea2mVCRKy4GR2HWo/B3iJdPvrhNTu5Htr6MFHk52nPGfTNZF9oUcsZaPJB52Nz+RqhMy20EeYX&#10;YICMleQvoapRg1ZGTlOErs9UGt6PCG8uWPPPzFwayJb037vJYwS3CL1dR8q/jXmj2b3SiW1t5SD3&#10;VTtNem6Vq1la+C4reGIwzqCHhJ5z6/jXPUocvw6nXSxHPfm0OUvteYzSW/nRwsnBHLE/lWfHfWSq&#10;7ymeaTHy84BPvWL9luDPPLLEUMshYM31p4gkAxvXFdEaUUjjqVpSlozdj1gomQsajp0zWXKbeW8N&#10;zOxnfOfn5FVGjJADS4HpmmZwNvPsT3rSMEtUZucnuas+qb12xrtAH+eKpyTvKuGPAqFhswHBBPQE&#10;daXjoBiqJDPSjPWmkgHk0GaIdWA+poEOwTipU45B5qISxseHBpwcdiKAPc9e8RQaRatNeTbSw+WJ&#10;Tya85i8evLrtq92qCxWUFoyo5HYmub1XULrXNSeaZizY6E8KKw7hgHIx7Gs0m1qzbn5Wmke1aLcT&#10;3HxG8+FVmhmQSDkAMwAHX24OK6LVTfW9uyzRxoXJLkKMk+5FeLeBvETaV4msXupJHtM+UyBumehH&#10;0ODXrGv6q0j+TMQSowGJ60JWVhTnzSucRqpaWRh5+PT5etYCuYQ7uc8gfWrmqS/vyMkH+VZ6lZGX&#10;LFgMc0yTTMixIjA/M6/d9KyZWD3EQJyu7JNXWC7eCNzDA74qlInlyKCVJUAHFAy7YyASyhuS8m7H&#10;tVveRLtJ+6QKybaQi6jVeT3q3cy/MWUjOQeKT3GiO5H+nt6F6dEgF08JPHao5ZP33zAfNyfao42Y&#10;3ET4HQg0DFhjD3LA9A/au+0Kz2W7SkYJIxXH2Ntm+jz92SXkV6RDbulssa/IoHXvXNWl0OmjHqSx&#10;KVAHGMVyV7i01mRI/unOcn8a6JbcxXCjexJ561ymv3EZ1i1EDK3mttbDchs46DrWdJamtXRGzYXW&#10;mao8SNKq6hG2Nsg4kH+NdeNOs5EUtaRKcfwrj+VeQ+JtMOlauIl3gtEJie6k10PhXx2wVdP1SUMe&#10;kU5PX2Na1KbtdGNKqr2Z21zpNo3Cwh0PVCc5qMWa2sLeXbhF/ACnLqIHzKQQehBqO4vnkjIiALdg&#10;TWN2tzpcUPW6ht4PKCPPI3JCLwPqarx3IhlCttjLnhc0sdvqMqAy3FvH67QSaguoYbSB53cyOgLb&#10;iMY+lC3Jex5j40iu38QXt5EY2gyBt3DPQA8VT8OeKr/RZ8WrMFJ+eBzlG/Dt+FMvZPOupLgO0odi&#10;TnnFU5rYSMHVtkg6EDr9a9GnJxSseXUSk3c940vUYNY0qC/t+FkHzJn7rdxVhq8t+HniGXT9U/su&#10;8GILtgAT0V+x/HpXqkgwSPSvbw1X2kL9Tyq1P2cho61BJKkFu88p+SMEmplBLAcD3NY3iFmGmrAM&#10;/NliR+laVqipwciaUHOaicVrOpTalctNITjoq9lHoK5u+iXlRk55JxWxIGG/kBx6mq1zas0YLAiv&#10;n5Scm2z2oxUVZGDbxYZhzVsSKX2j7vTk8CppIlQjFUJiRKM/dxx9akNguZfLUx/Kw71nPjPHT2qz&#10;JGxJz+lV5I8HimiWQuRUfQ08g4pOlMRraFrU+iatbX0ZJaJwwB7j0r6Lg12213TYNRtNYYNIoLW/&#10;y4B9Mda+Xkc5xnrXbeA57ebVYbG8jLAtuiO7HzDtWNaCaubUZ2dj2tZGuY2Z8fL1xWXc3Kq2Ej3H&#10;0HeupstITT9GnuJjy68A9vSuO1GymuoXFtcm3lP3ZVG4r+FcXKr6ncpX2G77gnmzZR67hVTUbX7b&#10;YyIoySOhq1Bp18lrBGdSlllUfvHfB3/h2q00XkqN7AnHJFVs9A3Wp4lPaMmri33Y3Px7ete0+FrF&#10;F0eMBN7kBAT1rzlLFLnUpb5iBtZpIlYcOAa9n8OxeZZQS+UseYlbaB0OK3qSvE5lCzuSXltHZWY2&#10;gGVyFT3Y/wCSfwqslhawxeTs3uqjB7Z7k1ecf2hdyS5CwWuQvoW7n+n51AmFiaVyTnJ/CsSyobdZ&#10;blIVHC/PIR+g/H+lXhaRlt7E5FJboI13yMFeQ5b+go1GVo4o4ID++nby0I5xxy34Dmla4FKG3Sa5&#10;lucEqpKR4H5n+lXHgjjRpXJwBkjFWbeFIUWNBhEG0VFPm4vFtwTtTEjn+Q/r+FDGRW+nxtHuk4d/&#10;nb29qhu7aIJsiUGVvlXPqe/9a05jjAH51UhUSTPJ1C/Kp9+5qWNEcemQxxJEMYUenWsbXbRJ3ttK&#10;t8CW8bDkD7kQ++35cfjXRpC28ktxjmsfRozd3d5rJyUm/cWoPaNT978WyfoBSj3HctW+lWqARJDG&#10;I0UKox6VUvtLt7i8itgkexP3svy8YHQfif5VuN5VrAXdsbRk1mwIxDTSgiaVssP7voPyouwKy6Pb&#10;SyjEKqoJP3e1U7nSYLnUFjSGPyovmY7RgnsP61vXEgs7QyHrtziqttHJHa7mA3udzk+pppvcWhny&#10;6Pbn5VhiI91FUTolvPqOyOJCkAy5CgZY9B+Vb8sixQuzckL8g9Wp1pB9msgmMynLOx7setUthM5y&#10;50O3kkCCEA/7PFVpPDNq1wECNhRlzvP4V00hWGNnfGQMmktrdvL+YfvHO5/b2qk2KyOcfw7FBbvM&#10;I2woyMtXTeA9Mt0tpNZkA3ynZGTzhR6fWm6uwTTZY0K7ihRSTgZIroNEtH0/wxYQRRh5I4ACAwHP&#10;fmmm2hW1JLvWLPzBE0jDB5ypFZV5cJIpdSCh6GmXdvd3TOBbgSluGD5Cj39afrEMVtp9vhlBbAb0&#10;zUTjfc3ptLQ565vAzlIYmkb16CqhSfBLohU9kbJFb1zM02lR2lqqQzRk5k25zmsQ2V5GQ0swdunA&#10;C5NPkS2KUpPdHLeKNIE9mbqJPnQHPHOKxPDMkYQq6nesoAOeMHtXoU8TtCyOUCkYIxmvO9KCwXs4&#10;l4w+FA6nBOK2pu8bGU48skzsUsobmQwqjCTqCpqwNB06NCs8K3Ttxlxwv0xVuzh+xWwDcyuMuf6U&#10;ySY8tkZ+tb06dtzlr1uZ2R5l4mii0/VmtLMOkagHAbuawnuZuhd8exro/Fg/4njue6g1z7zID8i5&#10;J9K10MCsZyzgsX4+tOmu2lGPmVf7qjFSkMzZZGAqzHZyOoIUe/FCEZinZk7Mse7HNPZrmVV+b7p4&#10;28YrWSwLdVIx7VdisEGCR09abA5ySO/uihmuHYKNq7jnaPQU5dPdiFd3YfWum+yqF4HFM+z+goAx&#10;00+Jeq1J9iiBwIgfwrUEOaeI9oxjmgDJFqB0TFPEC7fuVqGMYweKidBg7T+NIDNtIWt5ZF2lyeN3&#10;4cVh3QPnMCMc12R0zULSBS9u8uwbVdFO8YPQj2rF1uycP5gjKMw+ZSMfjU2aLepT0tg17b7tqqJF&#10;yWA6Z+lel6vfLO0okZAUb5T/ABe1eUJmMH5TuU5GD2ro/wC0BqEUbiQI4UB1Oc8UAmWJZZJGZixL&#10;EdQKrRExuQ3I71KEREB+0nnqNpqCScFgFAJI6mkBZaVlBZR0HFZe9lwW+8TWlbWs90rKoYKehA4r&#10;pNC8G213BLqOpSP9mh+WOFTzI3uewqXNR3NIU5SdkctZKRcKx4w36CpLm4G1SRgM23P410t/odqL&#10;hFihaENjaFfNY11o0qy7XB+XlalVIsqVGUWZ3DBiW45FW7BItoMkiA5/iNEkKhVUgZ6Vq6RpNvPG&#10;z3EKOQwALDNE5Kw4Rbeg+xuLKLVbdZLmBIlbcXLjH511t14o0m1jxHeQzMegjfNZOlaLZNr4H2WI&#10;RLDu2bQRnNdpDo9qFBjRVPoFArknKLOuFOSRwdz4qujLCILeLzZzth+YkcnGT0/KptYsPsljp1xD&#10;Az3sVwsk7rklhkZOPT6VveKtNabSd1tEHnglSVFUc8NzirNoyz6i9wgK26xje7jHPpg1UZJK6JlB&#10;vRs4fx9MsutW7j7xtkJ/M1xzxo2QwBBrpvGRsH19zp8isip+82ngPnoK5xopCC2cLngkcGu2Lujh&#10;kuV2LNprmpaUAsEpmhXrFLz+Rro9N8fadKcXSvbyD15Fcgscx4G0iq11ZmTrDtb1HelKnGQRqyie&#10;pN470OJPnvATjoqk1zmr+PI75hb2MbrGx+aWQdvQCvPXgkikClefarsKICMvz6ZpKlGOpUq05I27&#10;tBPF9qGnSxQHjzkyFY+/aobmymtrKG4kidIZh+7fPDYqNbmV4UtVlmaNmGIg5IJ+legeHvBUcWoW&#10;v9uySbh8y2w5WM9gfU+oq1qYs4SVZtI1KzF/FLbMrJMAy/MVOCCK767+KWkh2+x2F1OfWUrGM/qa&#10;0PHsOjXJfT7tHM4GUmRC7qexz0H0rxu/sJrC6a3uGYHqjAcOvqK6KdadNe6ZTpRn8R3M3xYvhdKI&#10;dMs1iB+ZWZmJ/HI/lXWRazaeIdAfVIImjVVKyRtyVKjJwR1FeFkRcje2a9R+FmJ9JvbZ5CIlk852&#10;xnYoHJHv/jWdWvNxtJl0qKUvdRXWCOZRKzcHkDHf3pJIXaJgcjBxXavNpbyPGdAiji/56NITMfc+&#10;9YWpq2nzqsoaSwnXMcuOUPo1cSqxbsjvnhp043kclLF1DD2rKnh2sRjp0ro7mDazEEbDyMelUJIA&#10;4H5Vrc52jFCPk9jUMsTZPHFapsXUknO3NX49N3pnbwQc/SjnsLlucfJGR9KhPWukutMZwdqH8qx3&#10;sJlY/I3HfFNTTJcGimMg5Fb/AIal8vWLViSCHzketZMdrIZdmDk11XhbRrq81CMpDuVT8xIPHvRN&#10;+6VCOp7rqmtTroUVsbCcJgYfIO/jrXOW120m0iORQeodcEUanqlxbskP9oQFkTAUwsAvbr3qhBqt&#10;zn5442Ufxo39K4XqeioqK0N2S5VF+UVi6veEWjjzBHu43k425p0t3uGc8V5/438QJcQHS7VtxJzM&#10;w7Y6CqhDmYpyUY3NfWNZ0fSLOFBIl08ZykUbA/mR0Fdt4W8e6drMHkQqbe7ZdsUEhyCfY98fnXz3&#10;FGszFfugc8VYjnls5BtPI5VgcGup0VY4nXbZ9SD90jwIcKBjBHX1NRKFLiEjAQbm5/IVwPw/+IE2&#10;reXpmrkNcsMQXBPMhH8Le/oe9eirGYIyCv7yQ7nJ/lXNKLi7M0jK+oA7mzt57c1Xsf8ATr6a9A/d&#10;R5gh9+csfxIA/Co9TuGis/JiOLq5PlQgDoT1b8BzWvY2sdpbR28a4SJQPy70noiwndLa3aSTgKNx&#10;NVLSKRYS8h/fSku+OxPb8OlNvJje6hHarnyYsSS57/3R+fP4VdSPKHIHtUvYCncSSKAFOXYhEHqT&#10;/nP4VJGqoBGhyq8Z9fU1XUmW8mlUARW48pPdz94/gOPxNXFgKBeaiRSM/WpJnto9PtpSs163l7h/&#10;An8TfgP1Iq7bRRoEjhQLDCoRFHQAVStm+03k97jg/uYM9kB5I+p/kK0xsgtyzHGASfYUPawypehb&#10;mVLdsFT88n+6Og/E/wBaMJ5jBsAk5OPWmW6N9mkuJQfMuDvXI+6v8I/Ln8adLJHaWLSO2QqlmNFg&#10;KV2Re3iQ9Y4/nfjqf4R/X8KnJJkVRnpwvvUdnE8MLSSArJKd7+xPb8BxTxKYUabAYj7vHNUSMKLc&#10;6kiFSsMHzMCer9vyHP5ValYGTpwBUNrE0UGXPzkkk+pPWh5FhR5ZD8ijJoArS4muljI+RP3j/wBB&#10;VxIwgJPDP1NV7Ndqb5QRJIfMcHt6D8KknlHkFznPb2FMRlXSmaZwoBC8iu0jmB0+KRWGGjBI6c4r&#10;m4bcrbhiMO/zVoR3cUtubdXUPCMMgbJHuatPQ2jC6TI31C5eYRQRHOemax9VTXJLbZeT2fnAkgBD&#10;txngdeTV+O2ubmfbbTNEg++6j5j7D0rP1fTpRIqGH5VHDNcEt9TUI1srlbTzcxuyu6BcdCc8/wCF&#10;PnnJclznHArPS1mhcHz3wD90nP61JcXC7cZoKQl1NiI+prnrexigv4w4DSL+8Tj1IAz+JBpniHXF&#10;06wkdPmmI2xr3JNZfhDVL7VZ51u5FaQBFTjGASeT+VdFGDvc5MVUSVup1809xNIfLVRv557KOBmq&#10;skMkcDTz3ISME9uv0q6zQwphfnx1J6E/1rk/E2pT3EwtIA8kh6qvIWus84r6vcaRO++5iWZgMAk8&#10;n8qwvMSViLKwVQP4jk4q3Fovkjz9QfaOoTPJNXNNj+3XAwojgT7qjp9fc0AUbbTJX/ezjJzk+n0r&#10;US2QAZWtvyUEYUIAv0qvJEikYxQBltEnRQBTNhxgCtBlXZkDvUaxBkPrTArKgXHOTTWGDg96leFd&#10;27J/CoZiFUkZoAaU+lRFQDnsKkTMiEnPTNRK2+Euf9WDj6mgCNiOp4z0FVZXJPWnzzAggD8aq5Zj&#10;1zikB75daXDOW3wggHdnHIPqK4vxNpFk89zNfLKYonitbcBuXkbnGT2A5NS2viK8hZUS9kI6YY7s&#10;/nVjxLANb1CKB5mAsGDSBCBumIBJ/DgVvOvGpGyRnClKD1Z5Tr+iXmgXLOY8wE4WWNc5HuexrNh8&#10;yfbJHB5Zb+IGvY5VjcKJ0Moxj5zgH61zl9pBnndrFWiWBsFVGFz9e1YOJscoLG5MHmXClQOrEf07&#10;1WEp3+VDCyc9WGD+Nde0JO0OmwsMjcSc/SoJdJikcB+eckjilysLkFvqDQ6d5krZaaTy48AAcdTi&#10;ul0jU4hanTp3CKzbo2PTPoa5LVNNYW0UcMjbYidv1qK8uZ41icqM7dvvmsZ0rnRTruLud9qllLcM&#10;jQgbmIXOcYoj06dbNIr6OOTbk7w2SB6VyWk+JLqHaruzKp+6x3Y/OuvttXivrYlDHlhj6VzyhKJ2&#10;KpCojnpdJM8zyxphNxxitjTrAx2mCeWYmtaGERxBQQwHf1p+3y8Mg79KylN7Fwppakek2nkTSSy8&#10;FhgD0FbqTBeOhFUIHBBzjNOL9gMVmbqKLUjK2MgZ9cVTkhAJ56nJ9KmXLjc5AAqlcO5Mkm0sqglU&#10;B6012InZHmXimOwtdcK2DGRpQXlQcgMTyKzr3Wb+Sxi05wBbxcquwBh9TjNW21u6t/EP9qwwwGdJ&#10;CVV4wy9MYI70HX5J9cOqahZx3LHrGFAT06CvUjFpI8eo05NmE140AyyMPwB/rT4b0TsFAAJOMvwP&#10;zo1Gdbq9mmS3ECO5ZYlHyqPQVAi4zjuM1pbQzT7mpNod7cRnY1v9Vlz/ACqnaeH53u/snlhpypYc&#10;8Ee1Mt5ngYtCxVm6YruPDvh5vF8kUTAIkahp51GSo9Pqayk5xeuqZ6VOlhq1Nte7JF34X+DVGpvr&#10;1/EGhs222yHo8vdvov8AM+1eizOlvdyXdvAiTtnMsp3Y+grQt7SG0tEt7aMQ2sC7ERRwAK4Xxb42&#10;07Sma3LiaYfwIefxrZKx5jJr61t7wSGeZXdjknqSa5m/0rTrm0NneSghT+7bgFT65/pXJXfizWtZ&#10;Z1s9ttAv3mHAUerN2qxpPhjWNaj+0C4vZLcfeuB+7iH0ZvvfgKegF+YXWk24SK6024gQYH+g+YQP&#10;ciuv8CTwapoupqFtRqEgwnkQ+WCgwRx7kV53qOmDT7jyrXVpJGHXzFyM/Wm6XreoaDfJdIpYDhth&#10;yMfzrCrTco2RtRqKEk2ejX1rcPbb0GXD5bb15rcsdKSayjjuXWVIl2sQmF/KsXwt4hsvEepFJpvJ&#10;DDJ245P0NdYYXs4Wt92+MMdrjuK8qUZQdmexKrGqtDy7WtEurC8la0hklswSWVRllHt6itay8JRX&#10;9il1DdpIjrkFeRXcK5HRBkdD6ViXljPYzPfaOAkjHdNadEl9x6N/Oto1nLTqcropO5zcvg+6MmWm&#10;iCA4IGc1ej0YRIqnGB171etfEMF2NpGyQHa6OMFD6Gp5p7ocpbpIvXhqJOp1CMYbooCwtlBygJ+l&#10;Rz6dZuhJiBbtxSy65GkpiltJo2HXC7v5VX1PXbCwjQzSKskgysZOCR6kVKjNuyKcoJGRqmlKlrOb&#10;OAS3YiLqgwCqj7zfhWN4b8R6h4dvllaHdDKOY5FIDD2NW7q8mdl1aG/8t9piKBeiEfw+n40upPf3&#10;vh+0truUSeU+QWwd2RkAH/PSu2NNqOpzxrRcrNaHSXPjayuRg2rREjuoOfxqBdYgkQ+XGxPbIwK4&#10;rT2QyhJEDrnGGOMGt11iiHCDA/2z/hWappm1ZOla+pm+K9bu4tlvbS7fMHzlOuPSueFk0SwuzfM5&#10;yxPp1rauFjuZ2OyNEjGXIBJI9Mmse/udysejP8qAdhWi091FQhaDqVPkUoQMkjvT5VDrgjOemOua&#10;msLGa6XePkiHBc9Pw9asf6LBceTAxkcjl/etzy27kGkme2lScOUKMHX1BB4P519OQXS6lp1pd4H+&#10;kQJL9Cyg/wBa+e9A0i517VV060aJZnGS0rhQB3+v0Fe4XVvLpei2mj2shacottG565x8zfgMmuas&#10;bUhdI3anq0+qOpEEAMFqD3/vt+J4/Ct65uY7SylllJ2BSTj+VJYWMNjawWkIxHEu0Y71TvHF7q0d&#10;kMeVa4nnI7v/AAIf1b8Frn3ZuTWUDwwb5U2zzHzJRnOCe34Dil1a7e1sv3IBmkIjiX1c8D/H8Ktw&#10;72cs3zfU1lRzHUtdmlC7raw/dpgcNKRyfwHH40kMmiiS1t4LRDkR/eY9WPcn6nmpL+V2h8mPiWY7&#10;FIPT1P4ClihMkhk55OAPSoYwZ7qSYHKgGKP3/vH+lQxklrGqKFQYiiXav4VUv52meOziUkOcyH/Z&#10;B6fiePzq9dSC3tdkZAOOTngD1NUdNVlgMzKweYbhnqq87R/X8aa7gWo42MZ8x84OcZqtdRiaSKB3&#10;yqEMU29QOmfx5q2FVLZpG+VRySaqW0bbGnl4eU7mGfujsPyoQE2DKwHGAOcUwAXM6lF/dRdP9o1J&#10;NiO3+7lnOBg4oI8mBYlXGBk49aYhX27SONw6VnXC/abyO1/gjxLMB/46PxPP4VakkSKF5pCVjjBZ&#10;j6ACq+l20zxNLKNk1wfNkB/hHZfwGBQkBbWMPuJUZPXNVyou7xLfHyAb3+g/+vUl04toOHPq2T2q&#10;TTInW18+Th5vm+i9h+X86fQCvrkrw2ErRy+S23Cv6E9K8Xm1m/0LXZL97uUTOxEMQX5ZF9XJGCPb&#10;+Ven+LtVntrGZLWCOaRcMyv6A/zrze/1mC9AY2kT2zrkwu2dp7/Q114aMZRaZWLpzpqMuh6rpmsX&#10;sOj2140UbrcwrMRGfuZGa5+/8SytO3mRup77qw9N8YpplhBFcQFXt4gAFlG0oeQpHPP9a53VPH8t&#10;/M3lWNvDGDwSNzYqfq7cjNYhJeZ1c/ibCkBce5rB1DxUqqQHx71zs+pQ3UW6S5dnJ+4oxVB44pDu&#10;+X/vrOK2jh4rcyliZPYfe391fzGWJiq9BI5x+Qrr9FsY9I8HxXMA8y/vp1G5jzg8D/GuQtLGS+vo&#10;7S2RZJpTgAjOB6n2r1WDTUtYbC2d1d4FU4A4AUda0slojCTb1ZJOoiRIAeEGCTXPXd60ZYWqKrMc&#10;bscmtLU5iWMUZ+duprKkVbdCzsC2OnpTJMm6ilklAmmJZugHNdHpdmtrahiuMjjPpWRpNqb29aaT&#10;OwHgn0ravbjB2A8ZwMdhSAJrgZI3YArIfVYnmKDcDnHIpl1PhWGTxWQqtPIQvbkn0oA3HuQLYoD8&#10;3Y1CLwrahgfnHBrNSQrKUXJHWnvIiKS7YB9qALJvS6ZzVd5sjLPgCqSyhHODuUmo7qT5t275TTA0&#10;DdGXFvb/AHn4LdlFWGhRIVj/AIEFUNDTzJpJeyjGa1pVwpz6UAZUoEvyxDZGO/emjyouByfenlTI&#10;5UenNRlI06SgmkB7bbaJpmmybxbqxjIIeX5iMfpVCK/tbmS7iRFeeOZhMAPm3Z64rS8RvIml3Xky&#10;CNnITef4c1mafoyRtdaxLHJctPFCixRdZJNnJz2HfNduJUY2UVY5cK5STcmQXGMrbyIqSS5CJ39z&#10;j6c1RvYRBYlLhxbxyPu2/wATDufqelW4LD+xJ5tS1Rkk1CYERWqHIiX0J/Kud1jVFMdw8twjXcp4&#10;J5CD2rmOow9d1o3d0I4ItkKAKMnnAqnbXt4GwDuXPRjmpIP7Nh+ZnM0h71bk0szwfa0Vo+ygnGaA&#10;I7i++YLMoI77fWo2lt7uEx9ecj1FMNpI0hD45PJNQy26JINrAMD2osBX8gwTMy5weM+laem3Mlpb&#10;szbW5yAKoF2DN6Hseaesg29s1nOCaLhNpnYaXr1pcjakuyTujVuR3eR1U564ryu5t0nG5JDDKOQy&#10;8U+w8UXNlN9k1Ft4H3ZVOf8A9dclTDdYnXTxNtGeqC4Af+opy3CE8k/jXFHV2+ytcJdo0CrktkHF&#10;creeN9RdyLVgidiRkmsI0JSZu8VGJ7PHIH4DVW1PWbPSrRw0iNcMDsjBySfp6V4qde1ibPn3NySe&#10;m1sDH4Vc0YyXCO0rI0ndiece+a6KeEs7yZhUxd1aKHzDa7kkZJycVB+HFXJo8xkjHX1qm2etd2xw&#10;jXKsOgqq4Kcg1M/B5pjENjIoAeiqsZfuB2r3/wAB6N/Yng2zixsnvALiY98sOB+AxXgEZJZEHcgc&#10;V9KiVoNMiXtHEqAfQAUWHdnN/EDW7yy0U22ltieVhGZO6Ljkj37V45caFDZILrWLpmmmPyW6cySk&#10;/wAq67x1r8doWiV99y3GM5xXNaTpl5DN9pWE3OsSDKq3K2qn+Jj/AHvT0qZSS1ZVOnKo+WKuzQRN&#10;L0G3iutchSW4X5rfSoz+7i9DJ/ebpWFq/jTX/El0kAujBarxHbxHZGo98VrHwXc3Ehlvr3fKxywX&#10;nn6mq8/hJYyTFcLuUfSud4qF7HrQyPEuHM0YjXoRipJcjjIqZLvKkgHPoaZcaVf2bEtEZIx/EgyK&#10;ggmG7DADtg1vGSktGebWw9Si7TVie2uJIb/zYX8mcchl4zXpnhjxwJVWz1RwjkYVz90/jXl0sbbg&#10;6cOvTPepI7otH8wBPdSKirRjUVmKlVlB6H0HFNE6Aq4IPcVFI6qSR0rwq11e8tG/0S8ntzn7iyHb&#10;+XSt+y+IOo24EVykVzjrkFW/Mf4VxSwco7M7I4yPU7HxBo0Goo11DKLS8ReJ+gI9G9veuX0uTWZE&#10;DIjwx9BvmysnuBjOPyq3D4x0vWI2t7hBEcglXbcOK6GymgSOW5jMF0p5DMcbB9RTXNFcskEuWT5o&#10;sx5rPV4DLemVEhjjLOIkHOB6sSa4V7lI55L6S3+33h5D3GWRPovfHvxW5rfxFlu7O402zsY4Y3LR&#10;tKH3ZXpwMd65JAJHBVnjOMfKTg11UYNK7OSrJPRMnPiPUklzMRPEx+4VAwPQDoKvDUbO+hBTKyIQ&#10;w+YgD2x0rDkNyGZJFWRR0JHP51EkiiXfGCj98HINaWMbmxJKLfUHDNiN2LxuPfn8q2Yr957dlCBp&#10;AcZU8H3rlmuDPE4lVAAflRRz+FdDp1lLHpUMiRsGlRnAPZQcZNYVFy7HtYFrE+5NXtqR3Ebi1ZS2&#10;1Cd0sh/pWZBBa3L/AGm5k2xIMKmccD1qrJJPPIVdywVtqhun5VLHpTSMpkkYj0A4q4RS1OLF4iVS&#10;XLskXEW51yTyLRfJs4hjpjNWjp9tYfI5+fpjqamgvLfS7FooBunfqT2rKku1QM0rBnc55PNW9TjF&#10;1bTrqxZLkxumW+XBwcj0IrufAXxAkh1iztdfkE8LDyIriQ5aAk8ZPcHpmuBn1We4AEmWABChjkLn&#10;09KWayVdNjuTPGS+PkB5U56fUUpQTVmOMmnofU9/cx6ZZz3Uo+SJScDqfQD6ms/SLd47ESXGBc3L&#10;edOc/wAR7fgAB+FefeAvFd94pa10LUXjP2JfNRyfnm28AH129c+wr08kbtoHNcNSPJodcZKSIdVv&#10;o9P0ySSP5pThIl/vMTgCmWNqLGwhtMjzCd8rDuzcsfzqkhXVPEZ4zbab19GmYf8Aso/U1pZ3zk54&#10;X+dQ9FYpEk58i02xMMyHatR28KQxAIMLGNqn19T9aRc3EzEHIjBRfTPc1PL5aMqZwqLuY5rOw7mX&#10;fjz7iOyB4f55SOyDt+J4/OrkUZecjgKBVeDbLNJN/FKRgnso6Af571bLLBbs5O0AZYn0FUFytebX&#10;uI7MPhPvv9Ow/E/ypwG8hc8D09KgtomZGuJVYSTneAey9h+VWSwt43lwN38K4602IUZkmJGPLhzj&#10;3b/61RiQuWyBn1p2DDbhCfnxlvcnrULOlvC8srEIilmPoBQgKN2qXFzHY5Y4Kzygd1B4B+pGfwrQ&#10;UMFZmxgnt1qjpMMj+Zcyg+dct5j5/hBHyr+A/rVfxLrK6VZSBD+8VcnHVRn+Zq4wcnZClJJXI9U1&#10;G0t5I1u5PLjZvmUDLMP7oHqelR3uvz3a+XbobaEep+Y/j2rz7R78XM8+o3jMzmXaFPzbT1B59K09&#10;a1UW+nqkORJKO/BFdsaEUcsqsmTRajHcawloi74nyjk85yK53UtNuNOkuTYJ5kUmd8JAOPce9bWj&#10;2JtEW4cYlOCg7j3q7fSASrNbqJWGDJGOSAfas66lCSnE93KfY4mlLD1fkePSSO8jGUtkcAdKZkOQ&#10;hUlj0xXSeJ9E+zXTX9tHm3lO5lPBjP8AhVXTdCmntPtsrLb25PDt95z7Z7VtGtFx5jzauX1oVnSS&#10;MdItj7Wx8vWtO10Ke9AkmkFtB2J+8w9h1/pVlLWwtiJFdp5DnCn5iPfA/rRI9xeSLEoKK7Bdvdj7&#10;+tJzlPSBccPSoPmru77I67wrpdlp0E15bLkk+UJnOWb1x2Fa9uypJLJIcu2SMniqqvb2tjbafbOA&#10;sYC5Ixyep/PNTaiiWm2FXLuVG41UU1ucNaoqk7pWXYz55mZmK8sT1NY1yNzLGZWLueijpWrKQgx2&#10;71ksD80kYLyP8qgdhmqMzXs3WDT2MY/iAqjcTsAMZznmpBFNFapGxXIyWA9TVW4VmJVQST6UhFGU&#10;vdTmOLJJ6mpbuNLWyaNPvsOTir4tlsrM7eHIyWNYl5Mrx8HJPWgBthIPPw3Urg0ryCQsoH4VVhfD&#10;cDr3p9wBvDAYOKAK8rGJzkYGaguJQYz6VLKN68nNZsgaKZVLZU0AdfpQW30lW4BcEmp1jmm+ZuB1&#10;60+OENbwouMBQT2wKrXep26ZhhJdh12imBSuN5maKIH3IpY7NFUeYwyfeo/PuGJEcLKPUimmzupT&#10;llcD1xSA90vbjTNW0e8immKq4CnA5BJ4x75qhNfSaHZzwREiLekduCecRrtJ/Fs/lVbR9FvVEU2o&#10;/ube3kE8qOMEhfUdsc49SRWH4t1aa4vAII83FwcW8C/wL2JraU5T+PciFOMPhMLXdduJbgwRM0lw&#10;5+bHJFN07wpe3w868bYh55rd0vQ7Lw7b/bdTcS3bDcc9jWVqPiXUNXuDa6XExGcfKOlSUW30/RNH&#10;QGRkdxz61j3niEXLmO1iL44GBwKcvho7vO1O5eWT/nkh4/OrM1kYYiI44rOEfxNwTTAxXe5Klp2C&#10;Hso61B8zEsM81NPLYRth7sTN/s8/yqrJqMKuUSFyR6rigZIIzkk9DQFAb2qjcalcryltgHu3apLS&#10;8tXX/T3lj3Hgx8r/AI1EnZXNKUOeXLdIsMylW5HWqk4tmAEwUg9iK2raxtZFL2NxHIDyc4Y/41NL&#10;bO6bZYdw9CAw/WuZ4lJ7HvUsglUjfnRzCQQ/cVXVCeRg4xUotbcR7ViQ47kVvpawoBixib6AClK2&#10;TDDWSJ6jkUfWY9inw5X/AJ0cs1rChySVPbHSopZYrVNwgLFycFs4OK6efSLSZP3bSwn1jfd+hrMl&#10;8NTgoUu/tMSklYnJU5PXAPFaRxEGcNfJcXS6XXkJaC4itGRyuJAHZQAdnp+lRnjOKswRlYJQy7W3&#10;kFfSqj/KSBya3PKaadmMbk1D3NSdG9fpTJsAAjpQIdbMRd2/f96n8xX0D4o1KPSdDlnLAeXHuP1P&#10;SvArC5Wy1G0unTzFhmSRl9QCDivUfGzXPiXRzb6UTcNfywvCF6FDu5+g7+mKXUDivCujXXiXULjW&#10;JlkkVZNsW1Nx3dyAeOB68ZIr0OC1ksrJobfTDCgJZ3edWdz3J961tG0mDwx4ct9KtnD+UMzSgf6x&#10;yck/T0rL1rVUtbSV252KS2P5VMqMZfEddHGyofw1qYF3qtjHN5EsjxSYzhlyB9SuaryRw3Ch4pg4&#10;X+6wNJKlnbaQlxeurSzNvdgM/Me34DArJmit3PmQko56EcGuaWCi9mevQ4irQ0qRTJfNKNsJZWHT&#10;NRXFvaXTbbiFGb++vDD8apz31xENrTqwX+CUbs/j1FRQ6rayHbIGgY/3vmX8/wD61YSoVKeqPVp5&#10;tg8UuWoreos2hMv/AB7Th17LJww/xrMuNLu42LrFuYdQpyfy610I7SJICp6MDlfzqUmeRfnWORe2&#10;etVHETjoxVMlwlVc0NL9jjCQ3DAhx1Vhg1BHdS28zPFJsbaVyPQ/WuxmhtZ+LmLj/poMkfRhyKxb&#10;7w9J5bS2LeYg5MZOT+BreGJjLRniYvJa1Fc0PeRiwsIR5hJ5OKsTX7zRbELKp+9g4zT2s7dNK82S&#10;4dbpZdogMfGMdSc/0qOGNDg4z9a6NGeM04uzGQxseiZ98VoW8FxNJHDGwDyHaB0pinB+U4PtSSTe&#10;W4yTnPH1pkl2SzlsLpI5h95cgkEcZx0PNUdTsOBcxDBx8wFXJC0jB3d5GI6uxJ/Wp4yHjKNzxSs7&#10;ajOdidpCsbnOeA3f6V6HqIksJbOBCQY4VVvQ+orj7WxZtftoI1BWWZR07ZrufELA3IIUMQeOea48&#10;Q9Uj6bIYLknNnGXqf2Xr0+wj91LuXd0x1qGfV3nkkZY8u7FvlGFFS+JHM+pxTOAGeIbsc9OKySCR&#10;hcgZrekrxTPDxsVCvJLuTxzq0+LqQpGc58vqDUDhHZsEkZ4J9KFiHXFShRgVqkcg1fmwKbGGeRiT&#10;wDgVKelRq3pn8KYzoPCuvS+GvENrqkShvKbDof40PDD8q+m7e6g1C3gu7cpJFMgkRgOqnp/OvkkE&#10;ZGf0r03wN44vrHRRpghimS3Ysm5irBSemR2z/OuXEU7rmNaUrOx7aIYbdD5NtEm9izbRjk9c+9QS&#10;LCM/uyh9jXCR+P5SQH08KAOStx/itW18fW8hG6yuEI7rIrf4Vx8rOg6vK20RaMIG7K5xkntSm2ju&#10;UIZ2RpByPX2rk18XaXJdR3MgumMYwkbxgKD3JIJqyPFttOJHAiU4LFd7Ar+ainygdKLP7NlgQVHW&#10;s+TdqZaBMIoZS2f4l64qhp3iPTzaNDJO4d2JZpH3cnrj0FXLTUrBH+W9td3Ck+aOnaiwXL0dtKGG&#10;7aF92p81tJJcISYiiA4G8cnt1p7TWs/CXUZA/usDzUUkZC5WZG9Md6nlbC4SwTkl3QAD0YHNZOpQ&#10;TXIhthG/ks++ZsY4XkL+JrT8zYoJzu9BSxTFyI03nHHPP61SjYOYrPOlnZS3MinYoJ6/p+NeP61r&#10;F1dWN45O+VpcsT2Gf/1V2fxG8WwabPFo6pNNIFEkvlrwuc4B/U15tHdw3DShXBEo5B4INd2Gp2XM&#10;c9aV3Y2PDFnbOj3B3F9wbG8FFOPTrkUiKdX8Qtv/AOPaDn/ePpVnTFaz8NKzt821mz9TxUmgw7bR&#10;7hvvSHA9hXVYwNRmzP8A7o4rHvrRZdWjuZZmhhhA3FGIZj2Aq/5n+lSntjpWVf3ieZtZs4PQUNJ6&#10;McZOOqLS3DHTr9gzkoVdTLhvlyBiuQ1y4vVu1gnZWjZcxkdCP6V0Szs+nyoBtadljH0HP88Vi+It&#10;rwWBHDhmz+QrztFXsj6uftJ5X7Sb1JbeygttOUKAsjcse9W/D9h9p1cTPjy4AZPb2rLgkd0VWOcc&#10;Zro9JuPs9hcFYlIZwu7cQTgdK73sfKsuWqC51NY25AbJz7VHf3Hm6hK2R1wKdpM6vdTTEMu1CDkd&#10;zWczBnc+5qBFS/lbIAY89qnsoysZB3KF4+tVbl1M8MeMszdfStMyrbpsA3elAyJnx1pI76KEEs3T&#10;2qnO/JJ79hVJmXaTkDPvSERahd3F3O+ZGMYPC9qzmzwD1q1NLEGBEg+marm7jwSvze9IBsbhaZPd&#10;ANgKT24pVmdxlYRSNvJ+6o9eKYFV7plG/wArj3NVXnM0yFkAAYcA1ekyByF/KqC4FyvHG4UwO6up&#10;tsSQwxFwVGfpTIDMo+SGKL2C5NXUC/KUA5UUPPtYIgDOfTtQBXAuzycKtDM64Bck/WnTOyDM0wBP&#10;aqE11CvAbdQB7B4ivRLqKaTBlI2l3TEnlj1/LFctE8Fi9zrt0uZpmIt0P8KDgV0viZYDf22r27B4&#10;5lZH2kHB2nH9fyrmzbi/n+2zrmyt8Rwx9nYD+QrVu7FFWVjLNhd69KLrUJHgtWPyoPvP9PSr09zp&#10;+hwLCqiPPEcEQ3SP+XNMu7+8nv003Tk87VJhwP4YF/vH0Arc0vw7aaRJ88hudSf/AFszfM5Pf/dH&#10;tQlcGYAt9d1Jd6RR6bCehcb5cfToKb/witouXuvNvJhyXuHJ/IdK7Jodr/dz6D0rNuJIwzbnDN6D&#10;oKvlQjn/ALFCihY4ERR6LismSwjvBcHauVkIx+VdBNL8jAEDnIArkTLdG5uAjEoshyAenvQwKNxa&#10;G1JXcuP7rd6oPEFbcox6jtWxeEXKrkFXUY5rPZwh2yDv1rNlGf8AZgJPMido29UOK0IdX1C2UeYF&#10;uUHc8MPxpsipxtIyajA52kYPoazlTjLdHRQxVahK9OVjWg120nA8xjC3+2p/mK0Y7mGUfK6OD3DA&#10;1yzwBvQH1FV2hWNsvGP99f6isJYWLejPbo8R14q04pnZMFAJSHPuTiqonWScRCWMn+Lac7a5KJHh&#10;nffJ8ko/duOQD6e1LAGsrxXLHys/MfT3rN4XS9zphxFzzScLL1Oh1C1nE7Sxt5qEcjuPeslhnmug&#10;iuRG+2cKUcBlkQfrVe+08XAaSEL5wG7A6SD1+tVSrW92RnmOUqoniMP81/kYmBg1GxDIQakdsAgV&#10;XY7Rmuw+Yas7E0aNIESNS0jkKqgZJJ6AV7j4O8PyeF/DyxXzmS8lPmGNjxCD/CPT3964/wAC6Tb6&#10;Nbw6/qqZupQfsMBGfLX/AJ6t6e351b1bxXd3ry7H2RZJyOrU13JZo634itLS6MNxqEeT0jj6iuS1&#10;fW7HUxHaxPKI9+6R2GMgdh71lJN5DSXP2cec5IEsh3FfoP61RnZpJASxPOevei4WNy+ukWy+xywy&#10;GNgSuRWBBdvbuFY7lGMVqXE7SwwyrIQ44ODWVIS7Escn1IpDRHfDbO0y8o3zCo8JKm5SAfSpWUmP&#10;Has6cCHkdM5oAtLJcWpMtpKY3PVeob6irll4iDssdzCY2/vx9PxFQArLEki9COar3FsCfMUcgdqz&#10;nSjPdHZh8dXw7vTkdWt7bOu77XCyj14P5Gqst9pUT7vtYQ+qA/0rEspRNBhvvLwTinSIBwU3Ke1c&#10;/wBUjvc9R8QV2rcquacyadrEYTzo5Zf4XA2tn39agWyh0uISXaktjCoBxWZYxBNWhSJiu+QEN0K+&#10;tdbOuZwVXf6oRkYFZzbpO19DtwcIZhCVVxSkupxxJMvmgYV2JwO3tTL1C9zC4+6wyfqK6LUtNjmt&#10;/tFqgGRnaoxn/wCuKwt26Pa33lP/AOuuylUU1ofP43B1MNUtP7yxu+6KlThs1ApDIp7jg1LFg5Bb&#10;kdh3rRnGbPhqBbjxEkjf8u8Tyf0H86u6q4e7kYE4NVvDMqxajeKVLE2+d2PugMM0l/MJJyEOV9RX&#10;n11759blVo4TTqc/rCqZ4cc/Ie/vWft2mtDWD+8hKg8qf51Qwe9dVH4EfPZh/vEhw6c9aOlJQc1q&#10;cQjn92TUaAAAillbChR60xWJGAOKAJAfzrqPh88n/Cb2EMYyJSyyLjgrtJOfyBrl1B78Vu+D786X&#10;4x0q5VsYuERiT/Cx2n9DUVFeLKjue3XehW4R8wo0rtgZHQmnR+FrJbcBoQcd/WtxYA9/IxbMcB2g&#10;/wB5z1/wq9MPLUHjpzmvKkzvTOGvPDNpmOONGVpG5YH7qjqf6VCfDEUiskbuiPyfXiuqQ+dKZzj5&#10;/ujttHT8+tTnZEGlP3MZPGMAU+Z7Csef3HhfZcRwpK+SCzH+6v8A+ulXwdNIQFuGGRnkV2UEPmmS&#10;6kQ4lwQv91ew/rVtwkFqztjJHGKOZhZHnX/CLXcc7xQyKxXqSOlMfTNWtyfLnYY/uyMK9GgiSK2Z&#10;3XMspz/hVV7SLdkkALyxPYVXM7iaR5+bvW7e4jgWe58xlLgCQn5Rxk596tjX/EkRH76Uc9di/wCF&#10;dBo1oL4y6o4P+lNiAHqsI+7+fLfjVnWYRb6ZezJGGNvA7bfXAqub3rEuOh5/ex3F3dTX1xeRM0xy&#10;25etc3fW0HmPjgdjjFW4vEennTzNK7oyHHlAfNn/AArnrzWo72U4LLuOACK9VJLY4m7ne3SbNDto&#10;B3VB+lXhi1tURRkKAMVBdgL9mi9MD8hUssmzfnnHNUIrSPiRmAOcHIHeswR3EkxcQJGv96QVNFdm&#10;XzHcBQO4GeaqQCS9vgm5/KH3qmTsrlwg5yUV1JrtmjlsizFwxLYPsawPEaywanBA+OIhJgerHP8A&#10;SugikSbUI3nAWOIM59uf8BXMXt0+q6vcXzKdjthF9FHArz6N5VHI+qzSSw+CjQ6ktuSXjjBBd2Cg&#10;H1NdejQ6dB9mikDLHncWP3m7mue8NW/2zXFG07YY2f8AHoP51N4gurDQ0KMnnX78rGH3Ae5rtbPl&#10;C3aatdySnzoEihkB2/Ny2PSgMC5x3NcvZQTzStqN7MxdV3Ae3sPStkatapGm7zFdh/EhApCHoBNq&#10;6L3BP4Vc1e8tdNKrI2+cjiNTk1nC+iguDOMZCkr6Z7Uy00gXNp9slcySyklmfrSAbBcJqLEXU72q&#10;lsZWPdgeppsmnafID/xMLxMHAMkQII/A0jaYoYjANRf2SAxw7j/gRosBMNCsvK3jVrfP9x0YH+VV&#10;JIYreQxqEfB+8hyDT5dPaJMi4cfjmqbRXKji4P8A3yKAJH35+Vce9QvG3V3x601vtYXJdX9sYqvK&#10;87HLwlh7PQATNEmfnLEdqoGQvKNqcA+lWTIwPNv+dNM7ZOF2j2FMDvLY77eLHUoKljC5ZlRcDqTW&#10;VBq9pa6ZEZJBuK1JHrGn6jH5Xzqg6nOP1oAfeOspUKy8Gq7QQhQcAt39qttY2wQFG+Q992ab5caq&#10;P3iYHvSA7q3nDwvbTH9zKNrY6r6MPcGoHM9raafpSQmfUXcpCi/cbJ/1hPpjms8S77YMNylHKMDw&#10;QetdNpsv9g6GdSuGJuLkYt4yfur3b8ayoSbdjtxEItcw+00228M2lxFDIZL24O65uW+859B6KPSr&#10;1jGILIEja8nzdOSKw9NSXUpWnnJKFssT39qv6tqYtk2rjzG4UDtXcjgLM0kcIbOSx65PFY1zPbRQ&#10;mWUqE7Y7/Ssu61CT7G/mOXLdeeg9K527vp7ycNIQqgABF6AUNgh914hkknZLeGNE3cFsk1TupJSz&#10;yh13SY3hOOlMuoEkbch2n1qtFP5T+XOOOzDvUNjEcbkDK3PpVR0J+V14NTyXKK/TC5609XSQcHNI&#10;ZmXSOkGUBO3mpLWZb22D4xIvDCrcsZXlRn1GKypAbC+WVR+5l4I/umkBe7470uOBSyAnDrSn17Yo&#10;AqyQMuWhxzyyHof/AK9RpLF0YFcnBz/Cferw5ODVa7gUqXA57+4oAs2l0LTFvcgvZnnI6xH1Ht7V&#10;rW7fZ7v7O7AqeYn/AJVzGn3W8m1mOTztJ7j0rRt5yhWzmbDJ/qHPp/drkr0uqPosozJxfsaj06E2&#10;u2flS/aUXCP99R2b1/Gn+FNFTV9W33Qxp9oPNuSehA6L+J4+ma1gU1DT2Eg+8pVvY/5xVbWbuPQv&#10;C0Gj2UuZZz5tzKOC7en0A4qsNV5lyyMs7wSpT9rDaRq3N4Lxbi8WXKTSGNTngKvUD0HQfhWb5iSZ&#10;Rz8ntUVxtsLC2tpGCpBEN3ux5P6msGbX/nIhiGP7xPWus8FGnqUqQlSQFX+FQaymv03cioHvjM+6&#10;QZ4xT9sbrwBipGWTqamPYgwfU1GswY46mqrW3dTg9qj2vGc4P1FAF37SqyhGBVvfvUVwiyRPx2pV&#10;2XUe1+GHQ+lQjzLeQxy8qR8retAD9LkD2nlnOVOKukCsnS32s47ZrXBzQBSkja2kMsfQ9RVuKZLm&#10;LjGR1FKy5HNZ7qbK4DLny2/SkBPMrW1zDcL/AAOCcelddG6fawQcrIuQa5vCzRA9citDR5g9v5L8&#10;yWzZz6of8K5cTC+p9DkOKUJulLqX4/3UVwjDAVyVrMvrNZg00YxKoyQP4h3q/cO8j7ApCj9feltw&#10;BMSRkDgiuWEnF3PosXh4V6bg0crAxafZn5avwKUmOemOKo3qjT9QljCkkMQoHcdv0xS2uoO82x0A&#10;B4yO1epFpq5+f1IOE3F9C294bC8WX78T4Eq/3gD/ADrXaSCZd8cqOR94Dgj6jt9elYc4Ep2npkZN&#10;SW+j6k0pvonSBHyRJKwQMPYdSPwrKrSUtTtweOlh/deqH6rGZIBKfvRt2HaskcmtiaQwl4bqa28q&#10;VcDyt3X1GRWZNbyQEBkIB+6SCM/nRS0VmTjpxqz9pAixSH2zRu7UjHCk+grU4SB2Jk+lPRuarg7m&#10;ySaUNyKLgXQynoRT04dXU4ZSCCO1VBlumKdlx0Yg0nqhp6n1nZ7DYWkitvV4lkz1zkZz+JJNVtUu&#10;f3Yt1OJJcj6L3P5fzrF+Hep/2l4A0+R2zJbA28hP+yeP0xVyCX7TI126nEh2xZ/uZ/r1/KvKcbSd&#10;zui7ovw7VAj4ICjle9Vrt/MmS2UZVvmkx/cHb8TxVlFWPe7ADaO9U7TEqvcMCDMcgf7I6f4/jUoo&#10;uRI0jjjOf4RwKjuMXF9FbKMooLPg9AP8TU29YYWfPPuKq2O5Y2mOTJJ0OO3YULuBYkbYzYwQBxWN&#10;rJe4ii0uM7ZL9trsOqxDlz+XH41qAHO1sg8k5rL0r/Tr651Q8xufIt/aNTy3/Amz+Qqo9xGvCEhh&#10;yiYVF2oo7AcCuK8aeJdU0h1s9PtIpg6bp5JCeh7AD+ddncyRwId7bUQbnP8ASvM9f1YXPiCW7X7R&#10;BCEChGUHfxxnk8Vvh4c0rsyrSsrI5032i6l8l3ata3PZlPf2NZjQWf8AatvaCZrjdKqpviAKnPc1&#10;LqF3aXBMc9pCCe6TAEfgQKztHs4YvFlksM3mjPmEgg44JwSO9eicZ6DqCFLmFmkThzyGziojHIyM&#10;UkM2/wBSBmonzNeMTnCDOM96lctwikru6NjoKYGfJN9lnRJIlljzloc4DDHciptOgkhWWRo/L88k&#10;qDyVX/8AUDULykyHa0LqvAweaiOpTvqVupOC7CPaemDx/Ws6ivFnRhpONaLM68n3obdOBI+GOeqj&#10;/wCvVSZokiwq4wMcVFKZbbUruFusTlP1NXdGsv7Q1BEYHylO98c8en41MIqMdDTG151qrc3sb/hn&#10;TLjT4JJ5CDJexpsjX7yjJ6/pWf4gs9Pa6itLeL7TqG/e+znn0Y1ua3fzW22zthm9nG3CdY17Ae9Z&#10;NhaXOnLJthzcycNITxGO+T3NM5DDn8wRvZxRyz3MzDzGRDtUDsCa2WuFdFiaxkbYApAAbpVpbgRA&#10;ouZCerY5NIkk0R3xWoQerNjNAGbNp0Mg837LLBjkhjgGtGZvKhROBxnFNlL3TYkIDbvm5yEA5ql5&#10;P21pJFnkLqcYagCQyc0xmA5NUJpZrVvnidl/vKarTakR/wAsXx9aAL8zhsjsKqFCOTQl5bzwgieK&#10;N/4klbb/APWpGEkn3Nkg/wCmcit/I0AMYjbioXA9ameGeFN0sEiL/eZSB+dVHky3XpQA2TAU46VX&#10;KA5J+UVY27h1qGdgqEAUgNXSNLtL2za5uwZFjJ2xg88Vea+sLFcDTrgAdAFGKpeHNK1An7RLJ5ED&#10;dFYct74rZuGaJG83yZQOhXO78qYGDeayLgBYohbxDnGMEmq4uPMGDJnHvWnLPZOuZI1z3BNUpIrJ&#10;23R/KfYYpAeneG4I9RvHja0dLRf3txLIpGcdBz3NM8RX76lrkUCgLEPlRR0UDoKtarqzaRpkVlCi&#10;CVzunboC3p+HSsOWYSXNvcg5bOCRV0qajEqpPmZ0i3y21iyQ9E4GO5rm7m9a4upHJ+bOCM1YvpWg&#10;h8sH5WycVmWiq/8AFwTkt7Vs2Zk1wytbhm4Rf1rAMhaRm7E1u6kxe2AHyp2FYOBnr0qWNDw2c81F&#10;KA2VYZFTgDA2jj1qKfaMAde9IZSe2RuFyD+lVnWS1YEjcuewrRxSEAjB6e9ICKK4SZRg/UGq1zFH&#10;IrQvgBxx7GlmtNpLRnHtUG9s7W/WgAsZGaJon+9Gdpq0DxgjjpWXDceVqcqf3q0W+9xQABtrYY8U&#10;8jcOnFRuA6YPXtTYZSp2P26UgMrUIHt7hZo8gE5B96v7lv7RHXhu+OoNWbiNZYyjjKtwf8aybUtp&#10;940TnMbHGaBp2d0dD4evfNZ4HPzEc59RVnUtPt727t/NdY3VgQW6MueR9a58yPp2rRXEedjMC1dP&#10;qkayRhkPKfvEI/u9/wBK8+a9nPmR9ZhayxmDdOW6OX8Q6ob7UZghxFuPHrWTHjeM9K7ay8GQapdv&#10;cPcCODaGIB796jlXT7CVoE0qTyVOBI/3m98V3RlzK58tWoujNwZiQwW12oWNgj+5qN7G9t5QBGXH&#10;+zzW6bPTL9fkxGw7j5WFQmO/sdwEyTQgcPnkVRkUADyHUqw6gjFBTI449aiST5S7vyeSTSm6RRna&#10;7H2FIYeQp5AwfansqyxFJOfSqz6gAeIZPypov4iedwPuKYFWNWtLhlb8/UVqxvuXOeKzrpklUSoc&#10;lev0qe2mURj0oAvhqjuYxJA6nrjikEvftihpc59KAIrKdfswBbkHFW45zaXMd2gztOHX+8p6isZ8&#10;QT7lOFbrV+OTfHgnjFTKPMrGlObhJSXQ6ZiVO0fNGRmNu4Hp70y0bLPuPJNVbHUoRZFLiQK8AG0n&#10;+Je1SRsl69zLaFnEUZnK4wcDGcfzrznSle1j7WnmND2SnKRmeJ7crLb3S8B/kb6j/wCtWVC8kzbV&#10;OB3revrhNTs1t5Iiihg2d3OcYro/AvhrR722uJbiFZ5oJcFJGJABHBwOtdcJOlTvI+Xxns6+JbpP&#10;RnDicwzqyuMocjODyO9dH4ZgvNR8QWVzeQS3Fq0oDhwSpHqT3r1ObRtNu7ZbeTTbRoh0XygMVnXC&#10;6To6bGmgtEPABfHTsOawliedWiiY4Xkd5Msaxaw3mrWULQo0cU4lAI6BQelVdftYvEZOmHiKNxJJ&#10;IBzGOwB9TWHceM7M3iRLI7DIV7wj5UHt3NaEmuaXNprxabqdvDDnEtwzgMT3IB5z71kozTudEnTa&#10;3PLtatIdP1y50+KUTLCRhjyemSPwrNv3sz5QsmnwyAyrKB8r9wCOorU16bTY7t203LRAbVkb7znu&#10;awo0Zz8ozXoxemp5U7czsIsRfpmpPso/vVYjiKLhu9PI9qqxJVEBUfKST9acDIv3l3D3qQ5BqS2t&#10;5b+9t7OEFpbiRYkA7knA/nQ9APWvhpFdL4Bu40Yx/b73bEe6qB+8YfhxXeSwYkjjDFI0XCohwPx7&#10;1X0Kxt9Ps4bOEf6LaR+RER/Hj77f8CbP5VpCNMNKTyPXtXl1JXkdsFZFW5H7qOzTA80ndt7KOW/P&#10;p+NTK26bywuCOpx0HtVSzJlaS8Y4V/ljz/cHT8+v5VooPKheZjyw4qCyvcMs06QrkqOW4FWWmCnB&#10;42jj61StGGySd+WkPGew7VKq7jtP1HtQBQ1m5mWyFtAf9Ju28iM/3c/eb8Bk1o20MNnbRRRKRFEA&#10;ij6VlWRN/rVxddYbbNtBk9W/jb8+PwrYlkA/drnC8mqa6Acz4m1NYh5LAvzudEGSzdh9K4aeK5k3&#10;3d0Ft4yc5kbGK6Oa73TSXMj8klj7CuP1dhrl0PNt3liUYRckYr0qceWKSOGcuZ3MvVNftI4Gt7ZR&#10;dOeC7j5B9B3qp4Vcz6+ZWSNdkTHCLtHPH9apazp1rpjgLOwlbnycbto9zVvwgQdQuDn/AJZY/UVo&#10;nqQdmkib3JJ3MelF3eNFb7QQgYhBn1NMiVQN3c/pWJe3S3GqqrM5WAEpGnr6mqYIvJpoMRczwA56&#10;gjj8ahtrZW1yygiuPPlMy7mA4UA5Jz9BUETLM4hRGz/dYdaYzCznaSIeVIiHlDjtjH61MldWNKUu&#10;Sal2K+uzI+t3s0fMbyZH5Cuo8N2wsNOS7fA3L5xHf2rlorU3l/DCD/rXG8n07n8q6rVJlh04W8GV&#10;8w7RzztFQlyqw6s/aTcu5W0yKXUNb/tGbIUMTuz+VaF0yyOQWyCeT/SnWUf2XQAxJ3yng/SqZk2r&#10;n8aRBI0qW6fKoB7epqAncDPISf7oB5qi10s10GY8A4H070+01QyanwgCICRkZpiK48y1szHkl5pC&#10;5z1wfWpbXMc4ZehHNR3EjPK0jc81WkuyF+Xg/SgDQunQscEEmqExgx82OKpEzzEnn2pVspZBlmGf&#10;rQA6RrQDJgBPrVBordm+S2TJ7YrTSwiU5dtxFKzwR42xge9IDPSxduFjCj6U2WxtoUL3DqCPemXm&#10;tFWKQjJ6DFRW+lT3p+0X9x5cXXZ1Y/4UAVJbiIuVtI5GPrk1c0C2e51lEnIbZ8xHFR3kscIW1sIm&#10;Bb05Y12mnWdtbWESwwAEoCzFfmJ75oAddW8E+fOUfXOMViyQWas32e9dGHBDSZH5Vq3KwE4YNn1V&#10;yKwr2G2JOFJP+0AaAG+XIm7KQyDHBArLkedCQFX8qlltrQIcJJu9Q5FVDAF5WaT8TQM7N/Eb6q4h&#10;vMI6HoOhq5aXOCyt9zP5VyetWxtdUlU5G08EU+w1loiIpWJXsa1UibHS63qcct5GkbhkSMnI9cVN&#10;p4zaRsertj2wBXMXdxG18kkR3Kw9Mda6qCIxJb2o6rEM/U8mqWoiTUEnuUSOBc56v2FVEsYbYAyk&#10;zSn8q0kK78KfYDNZ+pyG2z2Pdv8ACm0NFW6mCnYAN3t2ql3yaj80uxKD8TUir3Yk4qRgc44pBTmO&#10;AOKYzYpAKwPJFUnjDMcgZ9qtb6p3Mbhi6E+9AFK7tSJkuU/h4ce3rV4HKA1Rnnb7NJknpirULfuV&#10;+lADyaiuAcB1HI64qQ9aPXNIBIpUlXbnmq17AJ49vR1+6abIvkS5ToTkVZb99GHHWgCtazLeWrW0&#10;3Mi8c/zrqbOQS2FnL1IjCsPccEfpXEbntrwSbcDODn0rq9GlBSa2Pb96mO2eo/rXLiVeNz2skrKF&#10;fkl9ouWczWxlsY8AxqXQ45dTyPyqN9WtL1Ps96fLcfdlA6fWlulkUpcxcTQg/ivcVyj7pZpHKkKO&#10;Pxq8PLmiZ5vR9jUszWktik+1yvP3Jk5V/Y+hpl/cR2lobdWHmSfePpWSs80BPlyugPYHg/hSvcuz&#10;CSXa7epUVueSIr7jnqOwoLNnjND3jtySAKELyYkJKxjueM0AOHn4zkhRyc0oaCVPnmRs+1NlvS52&#10;Qrn3PSowSULHBGPTAoAjlhEZJQ5BpIIZ2A2rhfU8Uy3iZpyGPC8kVrJGTjANAEUcbIPmcn+VTCLf&#10;xjirS2wx83FTKioPYUAZ728UeN6KSecVU1H90kTqMITzVqVzJNLn+EYGRUVxi5sGReWGMcUATzRi&#10;W2O3qVBFS+H724tZ0u4CPOgYjDDKsCMFSO4IyPxp8CbIo425IUVXmia0Z3jz5T8kj+E+v0pAdC0n&#10;h+Rt8ltqFqx5MMRSVB7KSVIH1z9afo+sw6V4hF7aQPb2TARyRNJvZl/vMeme/AFc1b3YkbyZeHA4&#10;96sfd7/rUyhdWZUZNO6PaJWRzuEhkRwGUBsgg+mK4r4lxXS6LZsI4Fgjmy2T+8DEcfh1qto3jAaV&#10;oVzHcL5kluM24z97JA2/hXGa3rupeIpw924EaklIk4Vf8T71x06EozudtWupQt1KQMjqQZG2+maQ&#10;RQQ/OV6dzyakVfKjBduBVN5XupAka8egrtOAYqvcyYUZNa0dosCKSMtjrU6WsenQqGibzW5w3X8f&#10;SoZbiZ+MKF9KpARsNvHFRMaXcTTGJHekA0nPWu6+Gnh24udTGszJst490Vq5/imI6j12rk59QKwP&#10;CHhyXxV4lt9PUHyM77hx/Cg6/ielfQEVgLWVYoLJ7e1to/It4wnCjufqT39qwr1OVWNqcU3dkixr&#10;DGqRYCKoAHtiqt6XdY7OM/NO2Djsn8R/p+NW5XXjBwB1qjYP58st8TlD8kWP7o6n8T/IV5+51F1U&#10;BbyVjOxR0qO/kMnlwR8eYcehC96mKHy+HK7wSSD0FVIsyzS3DngfJGMdh3/P+VCGWAF3BQeE7VU1&#10;S6ey0+R4hm4kIigHq7cD8uv4Vb3hVUL1xzWaSL3WyzEeRp649jKw6/gv/oVOO9xF7TrSOzsorfG5&#10;YkwzH+I9z+JyaiuJzHZ3ErHA2HgfSrUuDCuxsB/QViaz5stvPHCT5dvGJp8DtnAH8z+FVBc00KTs&#10;mcqwLxMh/iB49q5nVtTNmDFCceprdlnKBpACTjivONSTUJp3lny/P8HQV6pwFG6dpLp3dtzHua1P&#10;CziPU5ecAxf1rGJB4I571oeH2Eeq890IFC3Edfq2o/YNP+Q/vpBhPb3rC0q1doprmRyC7BNx79zU&#10;WqXD3+p+WoJ2gIq+prTlaPTJYbYSoHgGZMjOWPWqYD7ZZTc7YnBPTI4Ipl5HHBvjQISSAzAHk596&#10;hS8RJZWS4dA5yFiGP1PNQuw2g7mYFiTuOTSGbOhxHzZ7ktjYu0Enue/5VYvCbq8tYI+QAD+dV7Nm&#10;i0mIRxM7SEvgfXAqxYCbdNIPLE4jwvzfdrNgbGqsIpILROFjXke9Y17LsiJBx2qC61BxLmSJlcYG&#10;c53e+aqT3sc6KGcDkcUgIhMUZsHBT5Q2M/Wta0t4INMSUb2nkc8t6CsUAsm5WIDtnj61rXtzDb7L&#10;W2LSEKMkjvjmgClcyFpCc9+1Vml9qSdyGO4896rM/NAFj7QQODzQbiR+M8VVz60onWMYUZxTAs7s&#10;KSzfjWPeXbyMY0yR0AqzNcB0IziqfmwREOdzHOcAUgLyJBpVj5hw95IMgkZ2D2rPsr28kc28GWlk&#10;bjvVW7vHuJGY8Z6Cuw8L6YLO1NzLGPPlGQT/AAigC3oukppKtM5828kHzOf4fYVZuJ3JILkA9hTJ&#10;HmDEK2Oe9UpnZc5zketADZ3fJHas2eU5IP51JLdSY+Ygj6VnTSkyHJxQAkjEk1E2fWguDzSDLHCj&#10;JPYCkxm14nnWXUlmTDJJErZzxkiudJ5J9673xB4T1DTtCtZL6NEmO4BUfdjvzXASI0TFXHSri+ZX&#10;Bq25q6bO891awnBPmqAT6Zrurdy5muXGPMYhD/sjvXmltc/ZrqGbsjg16kBH5KEMBHsG0+2K1gSy&#10;B5FRC44PQe5qlfxrckyMx81VAC54q3LJCx2IuQvOSaoy/vW4V/rVMRmg7GG4Y+tDzqAef1q0VYH2&#10;pjwfKTsU/UVBRSM+fujP41Gzyk8AdOmatNAgHMeCeepFR/Z1zxuH0akIgHn9l60ebKnDoSPShoAW&#10;wHcfjS+R6M2fXNAyC6s47xPkbY/X6/WmITEfLbBZferQQqQS2cetUL+TyrpTjhhzQBZyPxpC+ACa&#10;h8zKhgM10EHgzWbjwlc+JWWGLTok3Jvf55PmxwB7+tJsDDkxJGQfwNQQTFZCrdP5U4TAjjkVWkbE&#10;ocYwetAD9QhDoJF59as6LeGIKwwXjPPuPSo1kDLg4IIxVSLdbXo2ZKN6VLjdWKhNwkpLdHcq6SIk&#10;sRyjDIJ9fQ1haiq2Um4rmGQ7l46H0pdOvzBceRMf3MvRv7rf/XrUv7ZZ7F0YZKfvF9wOtccb0qnk&#10;z6atOnmGD5vtI4+eQGY8DC9qrO5Y4qaaOVjK6wylCxO7YcfnUdqIyW3HBA4ruPlyS2iXmSYjA6An&#10;rTZn85wDl8dFHAok2kk5OB+Jp1sA7bnKrEnOPWgC1HD5Q3PjzCOB2UVReXcWGfkX9TW9oej3/ijV&#10;EsrOJ/Lk+/OVISNe5J+levW3hTw4LFtGh0u3ktogDNcMo8x29d/UE9eOgrGpWjA2p0JVNjxawtlS&#10;ASPy78mryFVHQCug8b2mjaXrUVnpUBgdI8zxhyygn7uNxJzjr9a5rf8AlWkZqSujOcHB2ZY35qvc&#10;SksqL070hlCnrVZ3JkznpVEjZ2CSSN03JT7A7YNzd6p3Lh28scsTzVyL5YgMUAWvNUHJNBmB47e9&#10;VSc0KCTQBBeRkkTRcPHzx3FTG43qrqN+7oF60yb7y7TUmnXzabqFvewrh4HDgfQ8/pmk9hpXKs90&#10;+SsgZF9MEfzqv9pUH5QMe/Ne532uJfwo62RuLeRA2DEGBB9q52707wvdriTQlhmboVDx/wAjiudV&#10;11On6s2rxZ5XJL5g5IJ9K9B8LeB7ufR4dYupIdMsZBlCy+ZNN7gcYFaOm+C/DMOu6fcM91Jbq2+e&#10;3lGV6cc+ma3Nb1D7TfOkVyDbR/LFGybQi9gAOKmdf+UqOGf2zhNb0meGZmQi4jB4kXgn6g1zsr4b&#10;GOfeu9v9StbeFvOkVR7nrXn2oX8N5duYQVXPDetXSqSluZVacY7EbMcVGTuIHr0xTgcgZ646V0/w&#10;80ez1zxpbW2oNi3VXkwCBllGQK2k7K5ildnonhHQz4U8PrOZcXt7tacRkEjuF/AVs66+tahZwQ2e&#10;o7Y2bEqhth246kjnHsPWt5tN3sI2nM0OeRLh/wCYri7nxBZjxHNaJbKbZD5aunGWHU4Hb/CvOd5S&#10;udaaSsa147R6bBYRzZuJVWBXx7cn8s1q2saRRxwIMRoAAPUCqa2ti8yT+Q4kC4VhIeAev8qvJHaL&#10;g7rlOMdQ1Q0UpDdUumXEUeBI+EUY7/8A1hk/hSQgRMkXJVPXvTRZRveJOL/cVBCrJGRye/5VP9nk&#10;jUkSwux6lW/xpWsPmRBdXC20MtztLbRwvqew/E4FM06z8mwS3kIeQ5eZ/wC87HLH86bdWl09xbhr&#10;dzAh8xiCDlh90f1qzLJ5ceGR1ZjzuGMCjZDuNkmWNC7YWOMdegA9ado9qJbGYXUfN6CZQeykYA/L&#10;FUbhkvLiGyUqVc75Rn+AH+pwPzrcWTCfKQPSi/KJ6nztrLa1Drd9YzX32c207QrGg5YDoQByQRzm&#10;sp11OFWk8yVwO5Svete0PR9Qv4tTu4F+2QjYsg/5aZBAVh3+vWvNvF6QtazCwjwvlDGwd8DP9a7I&#10;Vr2MXQ0bOL+zX9/Zm7IiaIdwBniq2ly+XqCPgYAJNaOga1HptnNBdQvJC43KVxkHoetVbUQXt40q&#10;Q+THnG1TnNbxbb1MZKKWhraUBbv/AGjKm5y/7lPVvX6UPb3E11LO6fM7FiW6E1qPLZ25Utjcq4Qe&#10;lZqyQls7349Sa1MyMl0X5kHHUr0qMSAtjkAClnlIHyng1X3HcTngmgAv9ZvTKsEa+XAuFUL1YfWu&#10;j8PsYrZ5GYkvJg5OSBjgZrBtYI5pTKxI2Dir8F0bR8dUPDCs2Mv6laGQs6E7wMhexrnZAJGI29PQ&#10;810bXQmCMJAUB4PTFVbiG3aQ7tqk/wAS0rgZFvMq/IZWTB4z0/GprjVBGCYQmT1O6ntEocL5kb+g&#10;YGrDWSYAawDf7StkGmwMRryR2JLZJ61G1y+eTzV+5s0GRHEIyD3aqUion3sZpARG7YHmmNeN0yPp&#10;TJXjB4BP40iwvLykW0eppgI07Nnnj2qBic/41ba3ESZduR2FXtP0ppk+0zruQDKp60gF8O6St5Kb&#10;ucZijPCn+I12DS4HXArGtLiCxj8pY2RWbP8Asip5rn5cqflNABe3LEfKxB9RWeL24ifIYOR6iopp&#10;y2apPIx5zQAlxPLLIzP37AdKrEt65qRm96SG3kup0hhQvJI21VAyWPpSuMi3Hp3r1HwF4LMYTV9U&#10;jGThoIWH/jxrR8M/CeKC3S71uRxdHlYUIwn19TWvdaXZ2N0bc63eQyKAcbcgD8KxqS6I0gupzd3q&#10;I1CAwfZZVVhuWR2HOBXCapYjzHwMZ5Br0hEhb5WQoo4BB6AdK5vWdPZJ3DDryp6g1pQmpKwqkban&#10;nkiEZU9PWu58L3iahp+yeXdLANmzPJXsa5m9siFdlXkHJFS+E2iXxFGs5IR0ZRg98cVvHRmTOzZg&#10;hbaAM/iarknG3PFK2VlZc9Dikxk4JrRgQsQG3YxTPtD5wn8qbcPiTy1GT2q7aae+1WI+Y/pSGQtA&#10;XhLt97rVVVGSTW9cRLFbEH7x6Vz8hxIwpAUrq5eOX/Vrt7VSkuLyb/U5A/2RirdxKm7aAGbsKhLu&#10;7beCxxwOgpAQx2NxKrNJcyBvUNWcZ5ZNiyfMVyMnvW3N8kflh8Ej5m9B3rOuSJLaMRJyW+UAc4oA&#10;iafao7+1ek2fjnTIvhinh7ypri7lgaN8DakZLEjk9fwrz14WWyDlQfUUls4iUOg3RMeR3Q0mrgSp&#10;Zqo5diPQcU77LEeq5/GrBHI9DQB2xzRYCMQIMDaKkEQ7U9VJPNPMZC7uooAoyKYZArDgng1dSSZU&#10;KJK4RhgjPBFIYxcRFW/A+lJEkkY2ODwOD60NJ7jUnHZlpNX1EFfJ1K8QqMBVnYAfhnFWE1gSuE1X&#10;TrW+Q8GTaIZf++1HP4g1iXQa3dZVztOM1eTEwbHBHWk0IsT6Z4TujkXOp2DHs1usoH4qwz+VdhoH&#10;gbw/DBBNJN/ae8B0dzsix2yo5z7ZrjEgVowGPPevR/ACRnQLmGf54UuTsJHA+VSf1OfxrCs2o3TO&#10;jDxTnZm7IZ4rT7Lp6gRgYYooSNfwHQCpIYp3sTFbiOCIH/XSD7zdz6sald7aAr5Izt6DGQPwqSFV&#10;v3bEzBxwCTnFcV7s9FJLY5fX9Q0rwlp0pVY7nU7gHYsigtIehZvavIs55PrngVoeKUuLTxdqFte3&#10;ovJY5NvnA8EYyBjoMZxgVmO21M16FKHLE82vUc5EckhMirx1olbYGbHTpVdSS+48nPSrUhWVV7Ac&#10;kVqYFe3g43t1PPNWiRTQeQAKrSszy7ATj0oAtA5PHNLz3PFORNiAUN92gCrat800R5KMSPpR6g9D&#10;TGXyb9HyAsg2nNSyptkYBsj1oA9E8JX9xNoSqvlhbf8Adlnk249BWzHrt1Dn/SbQY/2y39K8ccyI&#10;A8croQedrEfyq9b+ItWtht+0LKvYSxhv161yzoNu6OuGJSVmj0+bxBqk5Jjuk4/u9KxNU8Ui3UC8&#10;vknkH/LKJQx/PtXA3N7dXZLT3Dknsp2j8hVYKBxiiOH7hLFPoS6xqD6vqL3TRCMEBQuc9KqJGBgk&#10;9O1S7Qc0YroUUjlbvqxVOT7Vu+Frd7vxFaW0UoieUlQ+M7eD2rEUYOa6PwTNb23jDS5bpmWEzBCR&#10;23cA/rSnsC3O5bSdXh3tHcxSKmdzbinSsGDV7G2v03gNKeRgnafxxXtFzodsLea13sqyKVJ4yM+n&#10;Fcmnwu0NbiKR3nnEZ+67YyPTIxXEpdzd+RTtvF+nsEEsUsZH90g1rQeJdJlUbLvafSRSP1xVa8+H&#10;0ElwzWaiKDPyoZCxH4kVTb4fTYwLgqPVeTQ7DTZ0sd7bT48uaGTI/gcGnq6sN2x8HvtNcJN4R1i3&#10;J8vLgHutQm21uy6pKMf882ZaVkO56L5bEDggH3xThPOgwszEDnBOcV55H4i1u1GGluAB2cBh+tWE&#10;8a3KfLKkDn/aTB/Q0uULndfaJAdxSFieNxQZo+1nPzQxkexIrk4fGUEg/e2ePXy5KvQ+J9MkxuM8&#10;f1AYfpS5R3RrypbzSLI6SgoSQAwIz61z+oeBvtUouNPu1hjc7milQ7R9MVpLrGmSnKXsWfRztq1P&#10;4lit0Blt5GiH/LWBlkUfrkUaodzyPxD4Kj0PWbf7S63FpcpM3lQOVZSqk9x6gHFc7o9vy0gT93F0&#10;9zXpfjLVLXVL7S2tHLlYZ0beu0jchFcT/Z9zsEcGY7dRw2fvHua7qN3G7Oae5WmUMWmKliBjAPIz&#10;Vbz7QjDLIh96tS2LWYVEctLK2PvY/nVOSWQExyRB8dc4/pWxA2VlbAU5Ud6inl8tVQcAjPFOEYIO&#10;wMn+yelQXoChcnJHHApAW4W2RAA9eT70rPn3qGM/uU+lO3d6loCaG4ePjqp6g1qSRpKq8cEVh7sc&#10;8fSp1vZQABJwOBmpGXGtlgKkyDJPHFOvdQht4wBI7PjoOKyrnUZEYeZGHHY5qFNTh5zp6yN6u5oE&#10;Dy3l27CJCc+gqRNFkbBuZgvtnmkbVL912xRxQp6KKrbL2Xl5utAFxobK1JMY3EdzVGa8dwP3u0H+&#10;FetSLYg8yOzH61KttFGnEYJ9TQBVsrd7q7VChYZySxrrywjRVACgDGK522uvsUvmBQT6Vfjvxeku&#10;jbX7r3oAtSzgDiIOO/OKqG5tRn5ZImHbGRUNxcGNsSMPpVKS53AgEH6UgHSXG8nbwCeKgZzUbSZP&#10;Apm/B54oGPBOcetdR4U0pbuZ5mkljMXKvE21gfY1yazBnCgck4Br1XQNLNjpEAyC7je2RUTlZFRj&#10;dl2NNRhA8nX9UBHPzyK/8xVkvNIqtdTtcXDAAyMACQPUCmCMryVJH1qF3mjf5LdZVHq+DWDdzZJI&#10;s7FwN4BBFZutW4ltFnjBzEdp+laDSKN24ZA5FQNI80TQvsEbDpSou00OprE4m5tzvdivBHIrnpEl&#10;sbtLiIHKMGFdbdwmOeSLO7Z79ayr6Esu7se1eizkRoWV9FewiaJsE/eU9VPpVlXINcfFLJp1wJoh&#10;x0ZezCukt7xbuISxH5TwR3B9KaYF+2lRZsvAXJPX0rQivJJpTHCAFUZZsdKxwSM8kGp0u3RUt4xh&#10;ScnHU0wLd/IViLux9q5i4maRmVGwO7Vs6zIzrHCjfMBzWQttg4kPA6KKTGVEjJbbGDk9Wq4lu0Eb&#10;vt5A496soABhVAA9KivLhY4WZs+gHrSAybl2KpB/y1kOX9h6VPboGndhyqDYv17061tmLNO4y7c/&#10;SpLGP7PbES9clqQEjx+aHi7kfrWdpi4uZoW+uK0rZy8kj46CqljFnUJZlPy4oA0fJUCmNCOxxUhe&#10;mls0ANb5RgdasRLmIA96qv8AeBq2GCQhj6cUAVQhhmII+U1M7cdc1EXL8k/hScn3oAjn2vCy4yCM&#10;EU35YHjdpVXKgHPGaex2AkiqF8pmi83uh6e1AFs6laiQK84TJ6qhb+VdhbfELQtH0uK0s7G4udo5&#10;ZlC7m7k5rzZ1yinHI4zTRnkHms5U1PcuFSUNjd1zxvqesyuEJs7U8CGJsZ+p71hrfToP3csqepDk&#10;Z/WgRLnkChIgXzjiqVOKE5ybu2RgsZCSCWPJ5qzl3GCPzowPN4FSHg1RJf8ADunR6l4j02wmBMNx&#10;cpHIBwSpYAiu/wDjHoOkeH7vRLXSLGK1Vo5GkKDl+mMnqe9cd4Hx/wAJ5oYbJH2yL/0IV6F8flzr&#10;+ir6278+nzCovqB5ITsVmJ4plrFnMzjk9M1I0e9tp4QHn3qcKWI7ADgVYCAZpsmFFT7cA1BLzigC&#10;hd5KIcdHBzVqdRjePxqG5X90VHJHOasE74AfUUAVmGUPp1qHjPFWFG/CZALnbkngVYPh3WvKM0en&#10;ySxL1kiIdf0NJtLcDOzxSdKJUkhbbNFJGfR1IpY4y/zfw0AJ+FFKRg460nfkUAOX0xW94WsINQ8Q&#10;abZ3LskU1yisyHBHPY1gDk1pabOba/tZwSDFMj8exBqZbDW59SzKVfB5I4yepqMHHUZ980+dxIwc&#10;Zww3DHvUW7HUc+1eadCHgjPb8aa2CfvfgDSb92f60uVA6CgYAc9c/jSMoPVAfajj8/Sk+YDGcj3p&#10;gRXdsl2QHgiCj+ERjn8aoXWhaZcxKhsIVIPLAcmtTccdKYeR3FO7FY5afwNpUpJjUxn2rMufh6mM&#10;wXbqfc13m7n7oK465pCVPYijmCx5nP4J1aHJhnDj3FZz6Br0BObTzPXYK9cIAHGalikkjjkVMKXG&#10;N3cfSnzBY8D1NLiDVLCO4haJi2MNwTkEVZneK1AVm2n+7nIre+Iqva+NNHkldZdto7j5ccgt19a5&#10;r7PbbJby4ufNdQWx7130fgMJ/EZerXkL3aBVD7R19Kz/ADAzkqoBPUk1A7s8hkPOTk0ocEbhVkkh&#10;cMwXIHPNRTMGOBkgeveolOZM808jOaAHxn5AQRjpRnApLbDLLGevUUjcdahgBfBppbqc0wnnoKY7&#10;HFIZa8yOaAIeWBqExgNwORVFpGTlTgirttcCdc8Bx1FAFgbcDpmnBwKiY4PSgHj0oAmVye1NkIAp&#10;nIOQcVTluGZ+D8ooAWZ81V3srBlYqR3FKz7u9Rk0gN+DTJNR08XNvMHlHDxt/jWVLHJBM0c0bRyD&#10;sam0jVn0u437S8TfeUUzVtTOp35mWPy4wMKveld3KfLbzIdwHOaid959qbknrSUXJJIlJcbR81b8&#10;XinUYFCfabkBeBhwQPwIpfBejvrWsmED92kZZz6V2sngKIE4C5rOUo9Skn0ONXxxrCH/AI+EkH/T&#10;SEf0q2nxCvVUCS0tn90JU1rz+BACdoFZVz4JmTJRTS5ole8dVLcnGWJx7UlveQSXcUbMDvIUqR1r&#10;HaPVLhSBGkan15NOs9Euo7yGaW4ZijhsfjUQilJMuT0LepWAhd3TK1hTL8p4zXZahE7F5I8HHO32&#10;rl7vymz5OQe6elelJHKmYUsK9PWqsTTWEvmwn5T95M8GtEqejdqjaMHoKgo0rS7ivYfMjbn+JT1B&#10;qdDidD71zYV7G7FxFnB+8vY1uw3C3MSyxNkDn6U0IlvcmckknNRpA7AMeKJGLtuzzTQzlsZOPrSA&#10;mZQinisdD9vvSxz5MJ49C1aF87eT5UZ+ZxjPpVdVW2gW3i6DqaAJ/MGMAd6huT8vpninAYGM0pUO&#10;688dTSGLbx7YST1akUCNdqd+ppzyZwF6CmZC9aAFBoNMaRFXLMAPemearfd5oAm4xzSO5fGeg7VH&#10;ubsMCkIJ60AK0oHCgn3qlqMsqWwdZCMOOF4q2RiqmopusXx2INAFrO5R7jim4BVlPcYpLdxJZxOO&#10;64pW4agDJBKh0PVSacihhx1qW9hWOTzA33/4cVAj4FAD8Ypyn5Tim7lOKUBdvH5UCAA7ifTtUp5F&#10;MB+binbhQM3fA/HjnRW7G8iH/jwr0f4+KDrujHv9nkH/AI8K808LXSad4k0y+uUf7PBdJJIQpJCg&#10;5zXWfE3xPY+LtZsZtMEvlW8TKzyArkkjpnmofxAcOq8VJ0oCkuELqMkLntk0tzFHChVZvMmVsbR0&#10;x3qwGkjBqs5JJC/nUxyRjOB/OmHaF460AQsirG2eTg022bdaKe4ytOkYsQoGSaih3LFMhP3H7UAM&#10;ztAx+ld5oF1eJ4eaG424kJIPfHY1wROF5r0PSiJPD8RVeqAcjkdKwr7Fw3L8l1aw6C73UEUojQk+&#10;YgbjHvXlBnaa5kcRoiuxYIvAUegrrfG195VnBpsRw0nzyY7KOgrilypFFGOlwm9S0/BpnJpNxanY&#10;HfrW5ADI6VOC2F/Wr2n+G9d1Eq1no19NGf41hO38zxXV2Hwn8S3jK1z9m09D/wA9pNzfkuf1xWcp&#10;xW7Gk2eveF70aj4P0i4D7me2VWPuOD/KtElhnpx61k+G9Hbw5oFvpJuzcGJmPmbNo5OcAVp5IYn1&#10;71wStfQ6ELu454z+tIGB6NTS+cbsZFDBMY/HipGSZ29800Nn0z9aZu9DQCDnnmgCTn0pu49OaMHr&#10;RknqKYC5OOtJu9QcUEjHI5pNxPGKAFzzx+lKDz/Q0wYB70gI3ZHX60gOF8fwQ3Hiiy83AEemTSqf&#10;9pQ5A/E15zq00H2A7XxI5AII7V6T41jE/ii2iI/5hUz/AJCQ/wBK8o1cbnhTHK5JFehQ+A557lAL&#10;sXORioOeSOBUueMc/SomODWpI5WAU8cmgyMM4XFC4A5xUT7s4FAEtpkXPvg1JJ15qKxy14oJxwf5&#10;VPMMHPcVEhlds4PWq7sVHSrDE7eBjNVZDkdKkRAxJNJHI0ModTyOo9aU0wigDbjKTxCVOh6gdjTR&#10;kGq2lSbY5lPTg1NLJ1OcDtQMZPKR8oqkze9TO+ck9agY5PGaAGkYpp605iKbQAUZoopAGaUYbjPW&#10;krW8MT3Fv4htZLWzgvJw+EgnTcjE+oobsB7T4Ms7dfC9nc2dhFBJLHiVlXlyO5rd+zP3XH4Vqxhx&#10;awrLDFDJ5Y3xxfcRu4HtRgHPB/KuKT1N0rGSbbPUEfhSGyjP3v1FavlK1PFqiKHmcqD91RyzfQUr&#10;jOEW0GcdqkFoCwwMelXFijByZQfYCnho1IwMn3pp2YWOXvrgCBkYFJg2A6ngisF47cNmQ7iRkMmc&#10;/jXU6hPZreNHcoyk/dkQfd+tc9qYAuV8pVkXbyyjr+FewneKZydTHukRTujZiP8AaGKp5yelaVyq&#10;tGCVwR2xVE8N0qGMjZA6YYZBptrusLjzUG6M/eT1qcYJxQyZGCOKQExuYHOY34PY8EUGTJGKpNFg&#10;+1KEzx0FAy1IXcgkcjpTFU7jkVWMEwOY5m+makjeT7rk5oAn6D0pjOBSmIcnJNOjjGM0gGByc7Y2&#10;Jp0O9LqKSeNXhV1Z4+m5c8jNTAAU103KR0zSYHpXxO8EWCeHNM17Tbe3ht4gqvHEoUFXwVJ9cHjP&#10;vXmMcfy56Zr3jA1v4FkFSzJp2c/7UfP/ALLXhaHKDnNTBgxpGKYB0qRhnApdoAz3FWBA3qeKgnUP&#10;buvYipHJdj2FQyBwpweKAIdKk32rRE8o36Vac4IyKztOJS+kU/xLWk3I57UAVL1N8IYuBt9e9UEY&#10;dCoJrRu0325x25rOTaASQc0CJQcfw0vQ9qbnpgUuTnPegCzBO8Y2qEwe5GaZJIzuWOM+wxTQcfWg&#10;AbjQBZSWTaPnbp604MS3Jz9ajBGKUHBzQMsKApyODT8ALxUIbI460h3n+LFAARnvTSvFOwQM7qQZ&#10;65zQAqoqgnvVOBsXs0bHmQZFWSxxVQmOG+iml3bM4YjtQApAyQeRmvQdAHmaDbNuAAXB/CuClQLK&#10;QnTFdjpeR4GuDGxEih+axrbFwdjkdXuzqWrXFzklC2xP90VQ8sYqcJ8oAo284rWKsrENiRxDGTXX&#10;fDbT/tvjvTzsDJb7p2JGRgA/1IrlGHACmvWPhDpckbX+ptAwhMYhilPG45y2P0qasrRCCvI9Qkup&#10;A/LHHoTmmibJ5H0pmQG5pG5fpzXnHUPOcD/Ckzxz1pu4g460nPOD+dACn/dFJyOopCAeDmlAycBu&#10;PSgBu4dtpNKD7A/SlMa+nNSQwyTybIlyf0FArkefRTSdTwDn2rTTTo4z+8Jkf0zgU2eRIBtZjEOw&#10;U02rbivco+XIwxsb8sU9beUf8s2x78Uwzbz8rSHnqcCrXlyqmfMB9jRoPUrtby5yQvtyKctrM5Gw&#10;IT/vU9UmJO0MfoKuw29xxnj2qlETkc1deF7u+8X6fqri3NlBayQTI7/MdwYYxj/arhtV+DeqXeqS&#10;vaanZLb9I/M3bse+BXsf9nsimeWcIgHJIzmqE95HAoeK0muR6mRV/SrU3HYi3MeOSfBPXkH/ACFN&#10;OY9sFv8ACqz/AAa8QqPlvtPc+nmEf+y16zdeIWG7fpM6ep8w8fpVe18R2vmbXhkiz33BsU/byQci&#10;PJJPhJ4siBYRWcmP7twP64rFvfAfiu0J8zRLlwO8QDj9M19HfakCqwO9COGBzmiST5VYDOewoWIk&#10;Hs0fLsNhd2V4PtlpPAcEfvYyuPzpkxDM2eee1fULo1x8jIJF6EMMiub1r4a+HtXVmNoLO5f/AJaW&#10;x2/p0q1WT3E4HzrM2eneqx9BXo3iH4Sa5p8skmmPHfWucqoYLJj3BwDXA39heabIY7y0nt3HaRCK&#10;tSTJaaKbVG1PJB71GaYizayeWj88ninPLu71BAC7FO55FL0pgOJzTCe1GabQAUlLSGkAvaik7UUA&#10;LXonwe0f7b4mk1FiAlkm/HqTkCvOia9t+Ddi0GgX98wwZpFjX8Mk/wAxWdR2iVFano7MNxPr0pOT&#10;wMnPQUkaNK4VASxpz3aWhMcHzSjrJ1H4VyWN7kkjJZj95hpj0TsvuarxSKXLzMWJGSepqhPOzn5V&#10;JY9Tim27GaUxK4DqMnnpRcLFiHw3CMedOW+nFaNvpFhAQREHI/vVYOByWP8AKhGGC4HHqaYHmvjO&#10;2WLXLkIABwcexArj5YihI5DY4/8A113/AI6gJ1eKUdJYR1HpxXJCMSKYpByOhNetTfNBM5GrMxXU&#10;sPmJx7mqkkZDZGMVpzwCF8Hv0qqwGCScY602gKgXB5PFAGeF/OkBaQ7tp2dj0zTyccDioGDIAMda&#10;YU5p4Bag0ANxikI9qeOlGATzQA0DA74p69OBShe3enhSBQA0HHalz8vNLsZhThAx7D6k0MD2r4bs&#10;t78LLqByTtNxFt7HIJ/rXhkQKRLk5PWt/Tdf1HRbCaztb1YoZWLMoAY5Ixxn2rAkzu+XpnvUpWAe&#10;NzkhRnAzwKh85doAJ55qWCWSFipOUk64HI/Gn3McEa7kyH4yCOG9x6VQFP73PrRjmnBSQTTCGA4F&#10;AGbcq1teJMo+UH9K1BtZQRyCMioJ4y8LZAIx6VBYu6K9u/3l+Zec8UAWzGHjZD/EMViFSrFCcEcV&#10;uggqDWVfIFuif7wyKYDBgd6UHNMHPenoMn6UhEi8ingjpTeg9qT+LigZOvNGaE6UvWkAoJBp4Y0w&#10;f1qRaYAckUwVMSAKi70ABGeKqX6gW/QZBBq3nHNV7kGVccGgQ+T5kSUegNdd4ZgnOg3yTqVjmUtH&#10;z2wa4q2fNuoJ5U4NekaOrfZID/yxaED9KyqvQuG55/txF61AQC2cmrmoQva3s1vjARyKrCJyeeK0&#10;i9CJDNzcANj3r6V0O2i0/wANaZZwEBFtkP4kZJP4mvnXSbaO/wBbsbNyRFLOiOfYnBr6WkCQHYqJ&#10;sQbVHsBgVz4l9DSkuomMg/N09qA+RlSc0xYWc/KrAewp3lOny/OMf7Nclja4ZGMMoPvQMKcgrTG4&#10;74+lMLkYxkA96LBcn3qc8gGhRz1FOitLibG2PaDzlhiraWCqw3NvPf0oC5DaWb3k22PAUfeY9FFb&#10;gFtZQ+VF8zd8etVY1KpsTAX0HGahvby2i+SRB5q8YQ81SaRLuSTz3hQrBAFz/GTzWQ1ldGQs4yQc&#10;nJqObUrjBEaQxj1YbiKiiu9UuXEcFym4jOBGOBRuNKxdit3zg4yT0BzWtBa4UeZjg8g020he2jHm&#10;kyTd2JAP4YqwsyqFZhwT3/nRYLliONRwfToBipJriCxi8yT7zfdTvVHU9Vt9JgMmwzXJOI4x1P8A&#10;9auUfxFHNcM10k6y/wAW4dPwqibXOguNQE8okmBIHRB0FUpvsspLxxPHJ1yDkE/SqB1aydSIpMn/&#10;AKaDbUsMpZTJG6YHvnNRqUSRTOZME7T0JNNu47a6YJLbxPx12gH8xUonSQbJV2k/xAdKrTSG0kCS&#10;plTyrAcUhlZFl05hGDvtmP7vcentmrsV7bzN8+9MDGzPH51KjwXNu8YUNG4xj0rKnge3cK4zjox/&#10;iFAzckuofKCQbi+eoPFRvcMybTnPQ4NZkT5XLkgqR0q7E+PlYqOeD600xF9FBgETN838LA881Rub&#10;S3nieC9himXJUo6BgfqKuxkDn+Icjmi6gD3SSbeJADx3PerJPPdb+FvhvVUZreFtPnPR4BhfxXp+&#10;WK8q1/4a+JNBd2+xteWo6T2w3jHuOor6ZaKFSVySfr0qPc+BG5IX+E/0qoza3E43Pj4b4pgGVlZT&#10;yCORVq5TB3BTz6Cvql9NtTO00lhZzOerS26sT+OKmWOyjHzaVYgD+7br/hV+1RHKfI+yQ8iNyPUC&#10;k2v/AM83/Kvr6Oe3A+SC1QeghH+FDSxspb7Nbuv94RL/AIUe2Q+Q+Q1gnkUlIJGC9SEJxQbecdYJ&#10;P++TX12tyiKVEEWD2Cbc1Msqy4At0IPX5QMfpS9qg5D5AFndt0tZv++DU0ekanL/AKvT7l/92Jj/&#10;AEr7C84RAAqnHTAAph1Fs/LIM+gFHtQ5D5GTw7rMjAHSrwZOMmFv8K+ivCmjvofhOwsCpEqpvlAH&#10;8Tcmulmvrh+kh+hqm8szKdzyZ/KsqlTmVi4xsaelR26xt5qs7twUxyR/hWg0SbVWLT2VeudorkTc&#10;SQNv85VYdCXya3tL1xLtQnmbJV6jnH1FEZJ6BKNtSSWIOSzQMpPbHFQrYQhSEiRC3JIUAmtxZYZQ&#10;oeYEnjgU1rVTzHJjBz1xV8qJuYRMW3dmkBj2hgwwTTzGjKSAMd+KEgCnBRcH1rE0OO+IcG6ysrgE&#10;jG5Mj8DXnLySjapYkdcjrXrXjeyR/C8jrn91KrDPPXivJ0wco3Q8ivSwrvTsc81ZkU92rpsaF5m7&#10;FRjH1rOkWRl2vEqrnu2TWhLE0QYhjs+tZrk5POSa1ZKIp3LYXOQOwGBUKg9qewyenPtSZK1Ix65x&#10;60o468fWkDED604kggmkBIIeOSBRtjXvmowc5J/WkHc9KAJ8KBnFNL+nSos57UdqAJd59aQkt15/&#10;Gmd6QtgUAOppweMUbs85pucf0oARgQMrTepyQM04kZ6Gm7vQUAGDjpxSEgHHFLyQeKbhifSgABx2&#10;4rOuR9mnjuFHQ4PuK0hH6mqeoKrQOPxzQBabAzjoelUb9d0IfH3TzU1rL51lGx6jKn8KUgOjKe4o&#10;AzSeOPSnJwOabjC9enFPXkUAK1ICM0hoHagCZGOKeSajTgU7OTSAkB5qReR1qFTzT9wWmA92Cjrz&#10;URYnoDRuXuCTShgegOaBDTuI5NIMcCpSKgnfauEI3GgCC1BW5mjJ4IzXQS+KbmOzs9PsswsiBXlO&#10;PyFczbuftq7iTkEVLcKRMOwIpOKe472Ltxdm4uZJHkLux5Y96j3F2CDPNVFUg8cCrEThWB3Dj1p2&#10;sLc634fwaR/wltt/acxQghoRt+V5M/KCc8Cvd0Rp76OJh8zOAeO1fLnn4f5WyeoI4r6f8Hi5fT9G&#10;N9zcm0V3Y9T8vGfwrmrx1TNIOyZpTFxcy+QxQZ+76VXNzPHzISPqvFXLqMFjnBXPGarMrquElyoH&#10;3W5rBloZ9rEi8cn/AK55zTcsrb44cN67cU0zNGCVBU/7PI/KomvncEErn0zj+dRcqxPJcXP3pLoj&#10;jscmqjPLIf8Aj5lPtuqEzAvhmwT68U9Tk/Lgk9waLjHJHISP3rD/AIEc1QmuP3rLCflH8Xqanv7r&#10;yI/JU5lYckfwio9M0yS9YMx8uAHl/X2FFhjba2nv5RHGM92cnhRXS2dpDZQiK2YNKTl5COTT4kjt&#10;YTDDGAg7AZLH3NBuIgwiUs8nTyouT+J6CmkS2WlCBHBbGB8zk8D6nt9KiWdrgFbcARr96d1x+Cj+&#10;v86iMHzA3rAqOUt0Pyj6+tR3N0SOTgdFHarUe5LYwBUuHmWNZmAx8w6fiepqhfadDqyszHbKBw4H&#10;Kn0I7ipTIwU7eCetO8vbB5kUhWY9W9frQ2Bw15b3FhdeROuG6qw6MKqw3Akd0K7JI/vKT2PQj2rs&#10;biG31SBrSdWDvkbkPzKfUGvMvFfh/VdDu3nmZ57R8BJ0/k3oal6FLU3RePGCYLxlI6gSGpRr195Q&#10;UyrIg55UHFee/vokR0u5mbOSSMYq/HqMkE7yKRtb5ih457kelZtl2O9s9a/edTE59DwfwrbW7F3D&#10;tfGT0YHvXntvdw3SB4myR1A4K1pWl+VcIzlW7OOPzpiOtjYhtp7cA+hq1GwZTj727OD61kWV7mQR&#10;zYG/5SQOvoa0AcS56jHNIDXSUtEpJBOOR6mriD7TZlA/zr8yexrE3jK4J2tzmtGwu/LbHbP51omS&#10;0PtEMjEn5T6Mcc1ZlgfHCJnudwz+FQXwEc63Cj93L1x2NQo4k5JOOgpiLAZpR5ZAZx19/eoJbWTj&#10;aw47NUyhPL3R4VlPBJ5NSCPchkySrcEdwaAuZpjdGB8nd6lDQJNx2bGUnvV1YmDDCg1IYkkwskeH&#10;/Slyhcyyzp94cH+IY4p63Eq/dwc9Kuy2cQjKspVT3+8KrNpEtsPMCbk9VNS0wuN+1BnHmAY9DkCk&#10;JTkqMMRxnkGmNHJg55I7OP60xWwM5KkdiP60hkkKyM4aRlST0Q9fxqdrFQmZnDs3QgVVBJxu5Xsc&#10;/wBe1WLe9WPIkyV7CgZC+mxMARJtwc8AH+dOkgjVW2Eqdpx8o61I88VwxIwigZxz0qo0yqdqgtzw&#10;aQFs3K28SyDzJhtBI5zn6U1fE0KnBt51I7GM1LbQK4VmGxvSr0kEUkYUkqRzkcZq1cTGCMnqB69a&#10;fHGxPI4Hc1Ipj3fKeakOSw4JqQMnxJb/AGjwvqUa84i35/3TmvDZOHI96+hbq28zTb6MDh4HHJ9j&#10;Xz7dgLK2T15ruwr0aMapUkVgeHOPQ9KrmMHqKsHI5GfoajkYv1yAOgrpZCKjNGnBNQM285UVYYhQ&#10;TgflVZ3ZyegHtUjBTzUhHyk7hnHSolHvTxjoSc0gHDk5zxSnpjpTQRzS9R9KAFo7UnagZoAKX3pO&#10;OMUZBoASkozRQAuOKTFGaM8UABGKTpilzmo2cDrQArHg1TuiDCwqR5BzzzVWZ9ykDmgBdNObZ1/u&#10;v/OrJIBGOTiqWmttkmQ9wCKvFQee9AFGdCsjALwec1GpwDU10cuvHaq9IBSc04fSmU9aAJB7UoNN&#10;FFADgadgHmo804HpTAdnBpwkFRZOetOXnigQrM0p2g4HcimTRLtyvFSj5eBQwAU7qBmTIWjlVupU&#10;g1butyMmQfmGcH86VYftBmCyKAq7m56ikd2kiCsxbaAFPsOlCEyMEsOVOPrSqqk4wRTgAoGKkANM&#10;Q0xgnIbkV9T+DImi0zS4pmZ2WxQFj1PyivmTT7Q3mqWdoMAzzJGPXk4/rX1PoqiHUIoEGFih2L9A&#10;AK5qz1SNIbE1wQZiAOQeBmq7yMCAPTmrF2+2ZjjrVCaTJrmkaIinbCms+WYvwMEe9WWkxz1quyxk&#10;lhj6Vmy0VWfB43e2DxULu2/C8kn0/wAKkkyzhANxJwAOcmul0/ToNGgF3eIZLxuEjAzg+gHrQo3G&#10;3ZFXTfDo2i71RhHHjd5fcj3P9KvX2vW1rDst4UCqMAsMAfQVn38+q3cpZ4RGP4Q7dPwrPTT5Wl8y&#10;YmV+2fur9BWuxnuXILm71KXdcyNHB12D5c/gK1xKttCVhUIP9kYrOtrVUfexYn0qeXLSbcfgKaAG&#10;uJGY4OSRyfSoCSxLZzjvU+1Y0ycZNVyFzuAIPsaHqAmcrknvT43wSpPJ/WmCItkYJP14oQBeCOmc&#10;0AMK/NwArKeDjnNJJMssTW1+iMjjGCMhxU7rkLIMinC1W4yZV3ADgHpmgZ5T4k8KXekFrqzhe508&#10;nIdV3GP2b2965gyoXUthRn+JeQfqK+gRLc2sRXKy8YAxyv8AjXHeI/CFnqSNeacUivW5aPb8jn3H&#10;8JrOUOpakeaopsGM6pIq84dSSv51pWmrR3CqJdu7swIwayJ7OdbtrGW3mjlVtpjHr/hXUaJoUen4&#10;nmAebblVYkhfoKhFM3tMt3SIPcDO5f3ak9K20k+VuTvTj1zWckzDEUfzcKCfTuafHKYrgLyxz8xH&#10;qaZJoF9kSAdcmrFpOSwGeprlL7XWtdaWB1DWhG0n0at2CYNIjo2UYZyOlMGbt1dnyfIJGCQarwyE&#10;Rn1ByPpVC/nbzhGv3V9KdFMTgjkjjJ71SZKRsW8yb1JOBn5uM1qJNG85mjKkL95TwCPWucSVAMk8&#10;56CtWxYvhlG8/wB3sPqapMlo1WEMcgcfMHGcCoTK1zhbaAPzjcRwPxrl9d8Y6LoRkSaQX130W0hP&#10;yqf9o9h9fyrzXWfiH4h1eJrcyi0tsHEFp8oI9z1P503JIFFnrGs+K9D0QGDUNUXzgObe3G9h9fT8&#10;cVyt98WLIRtFaaZeTRqvWeYRg/gM15WsUmdxBKtyRu7094nlVUTIVc4A5z9azdRmigj0SP4pJdII&#10;T5OnMehK7wf+BH+ta2navJM5knnFxE/SRCCB9CK8c/s6TJ+VmOcgEAAUqve2comtJZLd8gHZkZ+v&#10;Y1NyuU97ZyF3qQUYdacyl08wAMvXIHIryvSfiFqdink31rFdoBkkHY358j9K6Ow+JWizMPPWaxfG&#10;GWRCyH8VpktHXZVckHAPXNXLWYPIImRUIxgnuKzbK8s9XiM1jNHcIvUxMH4+gpGPkvtIIPvxzQI6&#10;QMI5cNjb9MVdkmijCbRuyM5xxXNRXj4w7MyduOQK37dopbJPnD7ey+lUiWhojGFKAqAeSetPBlzg&#10;LkerHApYioT0P86WUx4BBO72GakYRb3k2MwGeCFHFeAazC0OpXELDBR2U/UGvfkk2MpKsa8Y8Z2j&#10;W3ii+ULwz78H/a5/rXXhXq0ZVDlSCOoqGR2YYzgelTyo+Qp4FQNHyc8L2rsZmVZFLd6jIAJqwxVR&#10;xVZ2JycYFSMbx6VIjDP3ahyB1zUiqFGXOD1xSAeep9+eKSkJBAwDj1o70wHdBSZpM0fhQAGgH3xR&#10;kGkoAXHNBpBxRnmgApB170hYDtSEt9KQCSSFDhetQHLHnNSlcnk5pCDnJGB60ARFMd6a0QIqQ7ck&#10;Ll/el25wTnFAGW+badZVPIP51q7lZVkj5jYZFVriAOvQZzwabbxvFcPZJJ54271eNTjOMkc0AOu0&#10;3KCoyQe1Ujlc8VdlmSJCXcAnpnrVOW7ikAwfyFIBAc1IvSoFmjzy2PwqUXEH9/8ASlcCQcjFHNQm&#10;7jAwAx/DFNN2e0Y/E0XAs45pyqxNUjdy9tq/QVDJPMeDK2D2BouBpSFYxl2C/U1Cb6GPO3Ln2rNx&#10;k880tLmAtSX8r/dAT6cmoHkkkPzuzfU0ylqbgWbHm7jTOA52H8alIxlfSrHh7S7nUr6SWCItFZp9&#10;onbsqAj/ABqK4Ki5l2H5N5249M1cWJjTwelOBAXApuQwz3pd3FWI6bwJGLnxvpSsm7bNv/IE19Ga&#10;OA2puQCCEYkmvGPhJo5a/vtXkQEwIIogR0Zs5P5D9a9j0Vh/aDkk58s5H41xVZXmbQWhJdPvnbLc&#10;dKozMoOSfyq5f4SZu1ZUsuFJJ5rGT1NIjZZARnJx7iqUs4XO0mmyzZOTke1XtA0w6leNNL/x6wHc&#10;/wDtN2FZrVltWVzQ0CyS2h/tK6H7xh+5Ruw/vV0VvC0iieQAyMMf7o9KpTubieNdqrvOeOyL0FaM&#10;bg4UGuiKsZNmbd2x3MSueaqbQOAldJ9nWUYbGKrS2EZ+6+abRKZjLASODinGHYeCM+tXGhMJ4JJH&#10;akIBXHln65pDKJg3Bg2OtMFtjO1wfbNXTDOPuhT9eKaJ2RsPCAfzoGVkjOQoXn1xTWt23k9c8EVb&#10;a6z91lHtio2ucg5jz60gFhSNh5WM5GMGiQCDCSPtx1A70xbu4IAVUA7EA5FMufPlxuTLAY6UBYbL&#10;qCs+yNSoA4z3rLuGZpPMU7W9uh+oqzLEzFVd0jweuelWLWNXUoY0cjnch60txnL39pDqEonigCX2&#10;Cu4r94emayjG0chSRX8wEAJiu5vLS5lUKdkadQcjP51kajpsLwlZ5ZSxHyyJgsPxz0qXEaZgh3VV&#10;B2oPVT1P+FWrRooo5JWbhUJYsOcd6zXtpLSQo2wgdJMj5h+NZ2sz3UmlyWmno0s8x/eMnO1R9PWo&#10;LOdh1uK9mmjnOQ7khgOMZ4z6fWuj8O635NyLK6b5GOEdj+VcAiNbO4dQMjaU6EGp4rifyAfKMkQY&#10;DGfmUn+nFNA0ezTyBxg4B6VAJWhcAjjIBNcxoXiK1u2TTZ7nLYxBK5wTj+Bj6jsa6HAiBEuQB/Fg&#10;mgSNGS8tbe3NxdzhIucRqPmcj+lcXf8AjTUNX8yCxdrOyTICoMbvYmt+e1gvFQN88TBgdx6Aj07V&#10;yjaVPaF0LRhFzgKwy3vjr09qTkxpIpR28Uz/ADQl3xuJVRUC26SYKbWAPBVTgfXH8sVorZmSEAxS&#10;7V4D8jj+uKRY45LgqJY1duG2sFLemBUalmYUcyFEG71YqcD/AD9KFspJGZZOwyWQDaPr6VvzaU9v&#10;cLERyV6KeuR3Pb6VMul3d3H5KRIhiHzRhg2PTOe/40mwOZaxDoPJGcDJYDkioTbplsMc9+Wrdksv&#10;PTymKwhTzkncPwqOWw8uMwiTzAoyzFcBR+FHMFjAe2kyd7kBj2JDY9uagnt2LhEkkUjqCAePpXQN&#10;ZrJArAJsZQeORj1qGazUpsIxxlD39KakFjBhnutOuVktJWhmUblkiJQ8fSu78P8AxakURW+v232u&#10;MfKLiIfOPqDw1YC6bkIghxtQtLKD0yf14qxa6QJnQLGXBz/F2/vHjpVc9hONz2XS7rRNetzcaZdQ&#10;y8DKBtrL9V/+tWglhLayBrdxu/uSDrn6V4hb6TJp9zHcWrXVvLnKzRvtAPqCe1d9ovjPU4WW11a1&#10;+0RBdzXSDaF/3x37VammZuDO/eNI15cc+lIowQV6e1JtG0Orkr70fOMebFlD90o9AhW3b8O2B/dz&#10;XmXxKgEOuRzkY82BW/LIr1BIkDN+8JHXaa4z4paekmhW16ifPC5T3INbUJWmiJq6PGmdtzO3OegN&#10;QOtzL8wUFfY0SrKHJKuAefu01JTFzyPpXe3cxK80jRAhkII61D5zlAWTAPStYXcaj97GWGOFA6+5&#10;qpPPHPICUKAUhlQSYOQOfU0qhicsc1OUtn/ipGhtlAPnEHsBSAV1IjBO0UzPGcVPHZh13NOVHv1q&#10;BgFjAMm454GKYDdwz1oJpOnWlH1oAUmg+tJnJxxS8c0ABxSUYoNAAQRjFNIz1pSxPSmkZPJpAIzA&#10;c0xsu4BPHpT8AUwsfMBwcUAS7FGQMYpn3nCKrFjwAoyTWtpOlDUZGaS4SOGMgyID+8K99oxj8zXt&#10;nhDTfClvYLdeH0juJMAPNIQ0qn0b+6fasZ1ktEaKlLlUmtDzLw/8MNY1po5r4f2fZnktKP3jD/ZX&#10;/GvR5dA8P+CPB+q3NlYI0qWrq08w3PISMYz2BPYV1JkOSWBzXFfFa9Fv4JMSnDXNwqfgAW/oK5nU&#10;cnYfKkj5wnLvLukbLHqaiqafiU1DXWZBRRR3oAKXtSU4UAA6Ux6eelMftQA2iiikAUGlrq/h54a/&#10;4STxKnnKTY2uJZz6+i/iRSbsNK7PSfDuiReGPhPdzSxgX2oxgzEjlVbgL+X868cuiv2uVehDGvoX&#10;xtMB4aljVQDK6RqoH4/0rxXxDY2MN7ve7Xzio3QRJkg47npTo6q4p6Oxg7QBx09antl+8SMkDAzU&#10;G7sq8D1pSWClsgHrWxJ754Gtm07wVY5TY9wzTP6nJwD/AN8gV12hN/p8hbjEeTj6ivPfhxqNxqHh&#10;Py7gHZbSmOJiOq4zj8Ca73Qiy3kzNkfuv6ivPkrT1OlfCX78K7uc4yMj2rnbhieMfjWte3g804AO&#10;OvFZLyq7YeFpGJ4Aasp6vQuOxnkPJMIo13u5woHXNegR2X9laLHZxkKxXdI3q1Zmi6atmRf3MISV&#10;v9UnUr7n3rSvGlm8sucKWAxn681UFZEyd3YgSQG7mZSfkRVGev8AnpV23IDHkDHeqEQzPdtndhwM&#10;/gKtwR5UOx4J5q0yWXTMzlcNyKQKZZioIA7kd6jMgxwAOw96vQKIkIOCR3qyCI2gVcYGe1VLhJYz&#10;kZHOM9qt3chcfL8uOM5qsAZRuc7yOgz0pFFYvOCcYYDg8Ux0Vxk4B9d2TViSOSJMpuY9dp5qnJPI&#10;3DYX/e4pBcRFhbAGSR696Y84jJEaKD7Gq8kkxX5FO32qOOJ5lOSBj1bmpZRDc6p5cw863PPRgaJt&#10;TTysqp57561FeWrBSN4K/nWaqMMo7HHtzUtjLiX6yAg889CauJfCJAEAA9qpRWWxcptfPfGKY9tJ&#10;kgIc00IsSXpfnt6GofPDcEL9KhKSg42MT7UxzJGMtE34imA2/wBPiu4CksakHp7H1riL+0jaeWwu&#10;ALde5jYpu9CTnmu/jl8xceo71h+J7RDZ/athZohgj1BqJLS5UdzkZdF0tWDQsXLHADklf51YtdMg&#10;kgnikj2OIy5KR7Qyjsffjg5pkG5tORFWNvKchkOcknkYP508TLZSFkgmDvGVfJ6A9uvv1rG7NbIb&#10;o2kpLBKqeVIWbKTJ9+L/AHlPIB9Rmt7TNSaFv7L1JhLLEMbgc7c9Mnv9a563miijaMHUXjjUEuiK&#10;cDuM/wCetLcTpcQNFZFY5pGBeSVwuEGNoGevvV3IsddcaPbXGCkskTFQ2Fb+lQTWXkOGhsYp2XkO&#10;785rB0TWbu3vDY3QaaJI8eYoyYz6H2rsI5Le5TzEcFdgOVPeiyYanI6jPcyyFZ9ObBJG6JcbfXP5&#10;VSjjjaU3AkWK4KruI64z7jj0/Gu3liUnldynuR0ql/Zlm8m/y1DZBJx1I6Uco7mYAbzXJ4EDIkco&#10;8xyemDk49KV3F7dTFotlqZNqIsQJYfX8M5rWh0MLcTz205E9w2WEi5APsaz7+HUNGsNpt2ugzY3p&#10;8wAB4z1x1NS4Makik8HlWxYPl0bamwZBH5VDK8rAwSMCWXJC4DDPY1oxG5aHfO0ME2CyxoCx3e54&#10;HSo7hLq4iEtxEWJ+80a4B9vWs9jQxIoIgZCqSANyq4JVGX29D6VFCt556MVEnHznA5JHHA6V0R0u&#10;O5cyTBYyACVEgPy+pBHHpjmn/ZtJWBbr7YBC58sLEVjBx69M1SdyTJXTbuactBJcMc75FjAIA/pV&#10;iOK6mP2e1tpFiYkPLIQGI+greXU7aO3MFrCixluBHKFwMdyep/OktLWVIg8lo0SncwYOCGGcDI4/&#10;DFDYupLpFqqWz207BY1GWU47cng9cip54rSeUwrFi32hpnOQPb65OB1o8+1MccU+UjSI5LRYJb8M&#10;kCpLa4tYdPmnjkhW334LSTFNzY4HIPHGccVGpR6DKqFeuPQDpUSbQ43E5xgADipXlVSMgktwABTS&#10;3GWO0eldbOcciKuSAMnua57x3GbnwbcqF+7IjZ9Oa3xNCP4lz6VDqdut9pF3bFeJYiBj16inB2aE&#10;9j5082aLO1j1xjORUEl3vJEsanjP3cVau0MU8gMeQD2Hes9nR3PmBhn14r0uhgNleLny8rx0JzVc&#10;lSOSSfYVYMCNnaeO9J5CoNwbgUAQOiAZ8zZn1WmIbaJi3nl2x129Kjmw7ZOT9aSKPew4Ax1pAW/P&#10;V49gmI7kkVAdu4qpzUkMHnuSTtjHH1qaa2WBAdqjdkA5zmmBT3AUbwexoUfSlPHTpSAAwPY0ueKT&#10;n0prSxp951Htmi4D80nHbmoDdKSdgJqN5mIwABRcC0xI5zimBsg45qruLdTUyEjHpSuMnWPIyxpE&#10;GZcdhzmjdwMelLGPlcj7xpNgbnhy01fULsjRvPLxSLJMsXdM9xXr8vhmSG5S8spJra54JaJQuf8A&#10;Zb+8PrXlPgbWLzQ9TuprRn3PBhwq7sKGHJ4PGa7R/Hery8meM+m+JeP0rnnG7uaqTtY7kTXSRp9r&#10;RSf4mjOP0rz34walDJpenWsJVsyPIwB5UgAc/nWNrfi3XL0NCt5IARz5YCAD3xXG6iHSyG5izO5Y&#10;sepqYw1uTKWhzM3L5qHHrUzg55pm3HWugzG0h604009aACjNITQKQD+opjnnFLTW+8aAEo70DmgA&#10;swVRknoBQAuMnAr3f4Ux2sXg1nto2Sdp2E7kffI6Y9sGvFo7TyUy4LP3GOgr6A8G2n9m+DNOh8oI&#10;7IZWUerHPP4YrOs/dLgne5S+I2pHTvDCXQjLsJwFOOhwcGvCnuGmkaRySzHJJr6D8VacNc0CexDh&#10;ZR+8jyONw7V4XDp9x5kkTWu5kbBCjOKKNRKNmxzg27ooBx1pWI2E5461fXTbssV+wuR2+Tirtroc&#10;9xMsclukKt/G5wF/KtXVjbcn2Uux6z4BtVtvA1hv+VpDJLwexY4/QV2GjszNcrCpd/LGFzz1rntP&#10;itoNItLa0kEsEEYjVgeuK0NNM66lD5DbHJxkenfNcTd5GtrI3U0GedszsIY/Tq1a0WkWFpFlI8v/&#10;AHmPJpTe+VhZRyeFb1pzSCRA24DJppJCu2NlVH3GQ/KAC2Ow9qoTSAyKUbIB2qv8zVszYEhblc9P&#10;bFU5IvNV3XHBBz/dHpQ2CC0wyyMvI8wk/wAqunKRgZwW7Z6VQ01hDA5K5UswPtycVHc34buVOcYN&#10;F9Btakl1c+XOQMkjp6CpZNUIhG1gXPB5rInlZ+cjgEcdaqpPgYzkDGanmDlNi3vpTPmVSy+o9a2b&#10;W5Zsug+UeveuZjk8wgRlgQeDW5YuG3hicngU1IGjXdkmiL7Srj0rNuEDDKkAgcg96txlo2+U89Oa&#10;ZdWbs2S5Ymr3I2M6WLYBs6EVSlDJ86D6gVfhOzfBOfmBwvNJJAwYAKfrik0VczBI3IwcdcNUM1qJ&#10;svENrD8q0JVOcNgHoCKrbGUkFshvQ1NiihHNJESpJUjpirsUrlfmYEn2qGREcYzkj9KdHlCA3zAd&#10;6VwLe1WYF0x/tCneYhAQkEf7QpsZhwf3q89iajkdMY8xTVCI5ooE+fYq/SsvVIku7CeOP75Q8H17&#10;VduZAqY3D6iqkWGbqCPUUmNHm0E88sGJRJGIyDlV+UDueMH9KYLgi7Upavcuyf62ZztHOOn+JqNm&#10;njubiWNySHdI1dTjOT+XHeqUV4ElYqxkARvMnZuGbb0A9KxsbXNsXqRzTQ3McrELiQgZ/If0q2kM&#10;Ey/akZyeFfzFG0gfdPHTFMs/sWqL5dwrjzMt56bsH2YHt7ipLzTp7eP7PJb+TCY8oyYbcfVaTGLN&#10;GtzGALhdqj0AWT6dxWXDPLokyCCUGGQkGLBOPf2rbsoppIt0zL9mVVVpjwfdQOMkfpUNw8U0nlQJ&#10;uQuAWYbgF+o6VKbTDQt2viC1ut0TON4XG08EkVoR3Cl96kFDhvXFcw8ELWSh7chZHP8ApDfdLA+v&#10;8sfnTI5rm0mTPnGInGyRck+4Oc4+orRSIcT0G0ljZ1XOedv4HpWkWUmORQCxz8v+0Oo/EV5xa+I7&#10;d5jCnnK4GSGTH410tnrKuq7XCsG3Dnn3FWmRY0b3w8t2GfTJxb3GMlG5Vge/PQ1yl3ZalY7oL2CM&#10;OGC9SBtznjtXZQ6goYSIRsUnd6bT1/GrjTwX6C3uo0mjGEO7HH90nNTKCY1Jo4RrdzDB5syxjc5A&#10;jYdDgY+tQto9kSySwAxLgjzJBwepx0rrLnwppF9Imy4uYG5RgpBCN9Kxv+ENe2kc2ur212VOVjmb&#10;ymB+uDx+VR7NlKaII4LaG2+0vGTbI4McIfHHfnP+NUdU8SSTXUYhspAGXnbGWdcYCgA8foKq6tpu&#10;swT/AOmxT56boyTGB9RkHt3qK3ecaUbmUObeFwHQEEr+IGcUuXuO6LV+ur3MQFhaq0mPuyQscH6g&#10;HOTWp/wikdxax/2hNIsuNxiJ2KGPXGPy5qPTQLU5jhkZnUSgqWKJk9Dz+gqf7PcarctczNdtAo6R&#10;qwZ2zzz0FDXYaZ6gDtYccmkx5jfOpP44pS3JA+Yj2ximbpGBxhVHopra5iBRRhQMH0BpyOxYgElf&#10;p1qP92qhACSTySOtS7CoBG4DvQB5X4u8CapBfS3emwm5tnJfavLKe4Irz66S+tpGjntJEYHkMhzX&#10;0m2CyMrEgnnmlZfOBBxuH95c10RxDSsQ6aPmQsxJJDJx34pnmMIiRyfevoXW9OtNS0m8sbiGIySW&#10;7eS2wD5sZ9OK+c3tpLeZl3E7T0NbQq8xm1YiOWPzc02KRVLZK4+tSzwiZDNEOn3kHas7A9Bmr5gL&#10;f2lFwpc7Qc4XvTpdXVoQghJ29CTVAqAM03GeKLsCd7lxgqq1H58rdXI+gxTWbOMUgOO9IB6kkkli&#10;ccnmmFfkVj/FzSSnFswH8XFTsmEiGOiigBETjNDCnjpSEDOaAI8EnGKmCBQCW/KozIAOBSplu1AF&#10;iMr36VKXWKMlB85qsBzzxUoG7HHA70AdL4Akv7TxI89hE004t3DIqg/KSM9TXaav4l8SCTyoNMuU&#10;/vOIhz+BJFZfwkhL6xqczAbY7YLn/eYf/EmvTpIyTw1ctSWprFaHj19c+ItROy8jmMe7IjZAoH1C&#10;gZ/GuX8QGSCRYJchwoJyPWvf3hy3IGa8k+KdjGviCKZP+WlupYe4JH8gKdOV3YU1oeaSYB9fSoyS&#10;asyRLmoJE210GRF3pp607PSm9aQBRRSZzxQA4Uw808Go6ANTQNBu/EWpfY7QopC73dzgKvrXpFt4&#10;U0TQLcRywNc3LD5ppFOCfYdhVf4M2eRrV86blWNIc7Qepz17dK6m6hlOpHAABBP3WGPzOK8/FVZJ&#10;8qPTwdGEo8zOcmsbFlPlWqKR/wBMyK3/AAlql3LJJaSTGS3ijHlhh93B6Z9Kzb2BhHJvXkjqTuI/&#10;oKk8JzJBcyljgFP88VhRvfVm+ISUdjrprgC3kAJ354OOPpXMF0nszJDBtZWKmONOhz7dc10F5dW8&#10;ljJbmTa0hG0k4wRnofWuQh1W6sdQngnhLLIOQo2mYg8YbtnuK6XSUjip1eTQhuEkKblRg2M425xV&#10;EmYSASSZU/wqD/PpXTSx2988wgjy0UvlsiIdqnHQHvWHdWsrSm1htmlYHLKp4X64H6VzqEoux3+1&#10;hJXub/hm9jaCS281Q27cue/rXd+HIA8kly3IX5FP868kGn6nC6SLaGML0w2CPwNe0+Ho2g0Gw81Q&#10;JZIxI4HHJrqpX6nn10r3TNaS2+0QBSvuD71lYntnwBvUdV9PpWzcS/Z7TzAecYArNhdZEYyMCTzz&#10;VSMYshW8XMg2sc9Qe1IrNscNuySCOeop5jVg2CMj+Ko2kZdqP9wA4J7isihAA1tKBkYkIJB981mX&#10;ChTgyZJPapRdD7XeQxyAruDKR9ADT4dLnvDmNWIH8XanqO5U2uw4HI6H1pnlszEsu0ngVvvo80ds&#10;wjKmYD0zVaDStUZ1aaBAP4uf1FHKw5kQWSMJCu4/LyM1qRoyMm0/ePBFQxwrFckHd0wcjFaMC+ZK&#10;AiZI6k9FoRLJ4fNdd7tsVeCcdasPIix4EuWJ5zWVqazwEMJN8XfaelV0laZXcoSc8DFaJ2JsW3t4&#10;5rz/AFhwRlgD3pxuFicpOuUA4wefxqDzdqqFGw7f4j2qWW3R4FljYbQcfN0amMhuZIcclkVvu5XJ&#10;NYl7MYMkwyFCMozdD+VaMgMihQVL7+ST/njrWjbBp4pImSOUjhozwwqQ2OO+3ysSUt0PvknNSpd6&#10;gVJEUQx0+XrWpeWXlH5YPLIOdrDH/wBaq0pQQJkKGU9HGP15FS0VcqNNf5B3BT0AVRUbtcFj5iBu&#10;wIHWp2t5SA4fandkBP6jio3swck3Y3DkEcGpGU5J2XK7FI7cEf1otpdsoIwCeopsisvLSb1zjntS&#10;28ReMsGB2/wnrRcZ5/Ppdw8uofvIJL1bjdGQ5+ROc5pmkQPYXSXFxbQXEYbLKUJDZ656V0Euy4up&#10;98SPlzkEZzitCwWFblFMa7DxjHBpBcxLyKOS4L6dNizlUhInIHl+q5xnHXnvV21mmgtYbGVZpbKM&#10;70jV8jIGB97GBzXolroGjXkSBrcqR0KuV/Cmy+A9JuADHPcIWPGWDfh0quQXOed6lLLdyn50WIcB&#10;HH3O/ToaqtZwXAT7SzuiAYhTKj8ea9An+HOFY21+Mn7okT9Mg1kT+BtXtiSkcVwpGR5b9fwPU1Ps&#10;2CmjGnmhnRVZZfKVQqxpIFUAdB09aWMWSEk2rksMYaZsAfhippdF1SHh9MuAOx2Eg/iKrorRtiZR&#10;FjsVOfwFHK0PmJVgs8bY9PgJIxuO8n9WqwlrawDL2ttv7KAQR9TmmQ+ZMx8i3dgOrBSf1FSbkjOJ&#10;IyrejcUWC5LFdeWADDCwByFO4DHpwasw6rHDj/QICO4Ejj/2aqvmRlRmNB7k0uIiuQVx220BY1I/&#10;ENuAfMsPvEE7WJ59etSya1pNy26ayXJ6sxYH8xXPTTxoch6ge4bOAnJ9uaOYdjsrXUNIcgQ28aP/&#10;ANdmGf1qytnpUzMwsIQWHzeXLgn64PNedtMzPhnVc9t39Kovf7H4gk6/fJwB9aXOg5D1T+xdPaMo&#10;sMyLnO0S5/nVa58KW9xerIk08UA6RiTcob6H/GvOU1t40BEs65/ulqlt/EFw7KiancRMRuwXbAFH&#10;NFi5JHtRyiAY4x1qNslflXcMfMOgH401sswy4+XsTQCRuO8fgKskCD5QZHDDvkZ/KmStLGoUMpVu&#10;5GT+VKJJAwz9zvxSKYtxJTLemM0ARHPTGR9MflSKXWQ5+UDnHWpmkbf/AKrA+tQiQtIOg28deaAC&#10;6TfGzMT8qk7jXz9rUavfTyJgZYn2Ne9azcC30W7l3bjgD06nFfPep3Bjv542U8Ofp1roorQznuZZ&#10;ZopgynBqvdRKv7xPuNz9KsGVW3dzVV2byip6GtyCoSckUoJHI6UhHJzSjkUwBsZpPwpcD6UqRmRs&#10;Lz9KQDhHuwewGcGrLD7v0qRLc+TOxB+XAqI5aNCPTFACjoDUUjCnFXboP1pot5m6LTAj/dg+9PEo&#10;IwoqJ7WdT/qyfoKIYJt4yjD6jFAFxY9xB3fhVxIQg5PFVooJcnjHua0LKyub25S2gjeWVuAqgkmk&#10;9APUfhZaR2+h6hfEECacRg+oUf4tXaSl9mVzj6VmaHpsejaFa6dgMYly+P755P61o+Yo4LHHpmuK&#10;TvK5vFWRWdidwPPvXmvxUgC3ljKDnfAV/Jj/AI16fIwZh0z2Ga86+Ka7o9OZsZw64H4H+tOn8Qp7&#10;HkEmd3NU5m5xWncJjLEcVly8vnvXWYkXT8qKDyTRQIKb3p1NNACg4pp4WlPArrPA/hJ/EN8Lu4Ur&#10;ptuwMhP/AC0P90f1pN2Ha56v8LvDItfAkUtyGjuryQ3CgJk7MYXPr3x9a2n8K2AkaSUXU8h/vNgf&#10;gM4reg1W2nhWOFUMCKEVF/5ZgDpjtTLm7t9gKz7T6N1rFxjJ3ZtGpUirJnK33hizVPM+yugXod4B&#10;rjNZL6dFHJaqYnRsA+oPrXc6pqoA2LNwRjIwK4bxBMGsWDHksACe5pcsVsNzk92JaeJDOgju4gxI&#10;wc4IIqea3t5lItbloiekcnzp+Hcfga5hEDDNWIyykBST7UbC3O28LzSCCe3uI40kil37kOQ2e5ro&#10;o4A2/CoAxyRCQpP+JrgNPe/t5fOR1VsYKsMhh6GtmPxOsJ23ltLAem5PnU/1ppkm1dWkIHzI2fVs&#10;16BGipb2qr0EQA/IV5BeeLNO24W8Un0KnNevRSB7K1mGCrRowPsVFDBl5ES5hVGTLYwagm0uFmwF&#10;K/Q06J9hHOM81aaTeNvfHJpWEZi6db87TIxHUs3FOK2kR2pAsjAdW5FaGFZNo6Y6VlTwyQOXKELU&#10;yVholle1LREwARHsoABPvV1rsPGFtwAOmBxgVmxhJ4JImGM8jFVUW5jUSxtkDp71KkNxNOLUY4Fd&#10;hlnzin/24rQnIwR+dZ9u1rMPLdfInPALHhj9aZNalNwHJHUHtTcmHKia41WNpFMluHI75xUsGqxT&#10;RmMHygT0ArM8kkhywOKaLaNpFbaMk4z6UlIbiakiSeb/AKM527cn3prRPJEGZELdSyjmqUAuLW4b&#10;DMVHbrWpDfIEYvFsyDl2GKpaksmt9Phn2hjuONxweg9KLqFnJjPyRrwB2qIMgRXjm/e9WweKufaF&#10;kjPnkZ9qoWphNH5b5GSAelaMgtjHGyL++7spwalItHYIj/MeAO1UJYZonK7TwelILmhE8syFPmc/&#10;7eOlQGwMgLeSob+IDrVzTyEB8xhvPAzUs5mUhgAR9adgucvNYLFIXQNBJnrG2CfqOlUbgXKgmSOK&#10;ePuVAR/zxiupnt4HgbO4SZ4HqazGsdmCxUuRyKhopM5OWeCWXZGrRtjOyRsk/oKbbuolIZcZBGRV&#10;rU7VUmO5co/Q+hrK3NbsDKS0QPEndfrWZZiGQJeTgkYEhq7FdRI6vvHB5qnLpt095PL+7ETOSGJz&#10;nPoBVW5msbJ2iuZZDKBkrHD/AI0DPTNI1OCdQolXPAOT+tdIj7eFPI5b/wCKFfP6+IYoJw0NvMmw&#10;5BcgH8q9E8M+OrG9WOGeZBIDjlsE+1XF3IaPRBckht4x0yR2PqKn3KTubjP3vY9jWdbyW08R+zTq&#10;xxlRnOR6Gph5in5V3rt4YfxD0+oq7kWRZkUFcnIG7nH8J9RUM+n2l0xNxBHLjrvUNtPqKRJwVABy&#10;xB5J+8PSpUcMymNt3HGeM+xoC1jNn0KxkJZoZEKjny5WHHqBnFQ/8ItECTBf3OeoEuJVYfQjFbSy&#10;YTHIwflOP0NPDLgEDgnj/YNAanPXXg+2uirEQqW+8UQpn8jway5/h4hBNvesinPyuOBXamTKneDg&#10;HDAfw+9PByeeePnGOo9aOVMOZo88ufB2pwWqQw2sDqhBaRMM746/e/wrHvNPv7YgvYum9CGXZtwP&#10;ftn8a9bZkTGSMgfKT3FVmu1f5cZjPH0rJ0kXGozwK48xJHQTpIY8AxtHg59uTmo7eY+S7Sh3YgMV&#10;B+UNzxj8q91fR9Ou3zNZwvjoHQEr7g9ayZ/COktOpjtzERyPL5VvwNS6NzRVUeRTiRpV8lVdgfnA&#10;ZlB46D1p/wBm8tUtnkGUIZuMHGegyOa9CPgH7I8kUOpO8Eucwyx8qT3UjpWHdeEPEUCtHHsu1HIJ&#10;kDZ/BulS6TRXtUeg7l8pVwSw6kdzUgDlMqAB0PNCtGAF2EZP5/jVgugYADaO+KsyIVjckEqCD78U&#10;/wAnHORu9BQ08fBAY/QUolBOcFSPTmgBpjbBKsAfUmo5FRCD5hO7nj+pp8rbjuIJGe5pW+UAkKAO&#10;gxk0wOcBPDjDx3xdKIvDkgB2+Y4AJPXFeReJbQo8V4qfu51zn/a716f8QrnbptvCRj5tx/pXE3Us&#10;N74SeAjLwvuBNdVFe6ZT3PPzArZOcZpn2FuvmAClupPLO30qo07v1NbEiywLGTvkB+lRbAuGzwf1&#10;oHJ5596kJ7jvQBH/AMBH481DdTzINiOU/wB3g1Y+YsAvHqavaPo39q3xBB8mLBlPr6Ck3bUC9ZaJ&#10;PY+EotSkkZpbiU70bnahHyn9D+dZMTM1kATyjEV6BqEpGkXEZjHlLEcDsMDjFebqXeQpGp/eDpUw&#10;fMNqxOrHPBpsl6Y+lRK5iymBn1qu67nyauwi3/acwOV/WpVuribG50X8QKqwtbA/vFJqwHt+dkYz&#10;2oAuJIyKSzK5xwA/WtjwnrM2k+JLS6aRUjZ/KlA6bG4Of5/hWCgGMninlysR2x5UdSfSpkroaPox&#10;zhjjkHoR0NM4A4zn3FYfgq8OoeCdOmfl0VomPX7rED9MVstJt4XP0rjas7GyHuGKqR1z+dcT8TIU&#10;OiWcx++k5QH2Kk/0rtA7bQWArk/iUS3hGBjjbHeK3vyrCnD4hS2PG7tf3TZGMVhyD5utbV/LuQ/n&#10;WM/NdRiRHoaTvSnvSUxC0hopeKAGEZr3fwtJplp4ctLHTr2C5WNcuUblnPJJHX/9VeGAjpilDmOQ&#10;Ohww7jionHmRcXY+gbm1ErCWKSSCYdJIzg//AF6yb658TxLiG6guFHeRQDj8q878PeN9T069hhuJ&#10;2ubRmCskhyVHqD1r1V5lDnDAj0rF3iWrM4y5/wCEqnclool91K/4VVXRtVncPePvfsWccfhXdZjY&#10;dATSrFGW3MqgY70uYdjk4dAuCPmdFHqTV+302O2IOC0nqa23ERyAagaIh85PHc0rjKLIeo4NRnOT&#10;kcGrUsSg5OBmqkik54PB7UgKs9jZTbi9vHu9dte22BH9hWijkC3jx/3yK8Wd1C7SCM17HpL79EsG&#10;7NbJ/wCg1aJaLyy8DPVetS/aQhJJ4NVJo2GCpycd+9V45gCUkHXmgVjUW4I+dDwOSKsfa4LqLY/U&#10;jBzWIQ8RDxNx3U1Gzl2LxErIOStF7hY0ZLF484O5fY84p8V4qqsTJjHAAqra6szkKW2OOOe9Wo7l&#10;UkDSIu7GSaVkPUYZ4pC0ckCktyPpUaSKGKNvZR9x+4HofUVazaEHAzuyfcfjSxi1ik/dtk4/iPFH&#10;KBQuEK4cgBT3HQ1DAwDEHnJHy+tXpZFQkLsIJ5U8iojcbVxEkaluOBkUuUdx2wkEkqHzkqQSah1C&#10;6P2Uqdv3TkjimTXTLuDbWHTkdKzbm6UQu7bDkYA9KYh0srgny2YelNa9uVUBnBBHY5oN0rgqsQ4P&#10;96kOH2jYRnrg0DNKwuY2w0syh/8AdrZhIfLCZXJPBFcmUUHaoPPPIq1bzTW43RPuwfummmJo6ORo&#10;vM2syhv7y96kaR4oCWIaMd/SsqDWLV2C3duEP96r5aGRitooKcM4z970FO5NhiQm7lLrIwI+6v8A&#10;WrKR87JFyF9SAaau0NgZR/TvVe5SVg4MxLdv/wBdAFXU9OhvIXCoV9CRXFyxm3kaGVQcEqc9xXfp&#10;HdrGIbhkYdQwPIrB1rTDIpLYVx91sVDSZUXY8dfxm1jqV5bTWLSx27lI3iPI564NZ0+uWN1vW2tr&#10;x3JLOHA3En1OelR63a3lpq01rdptOc/IuGOehznBHvU1hZ+W4eaYzOVwFIHyj3Pep0LKdrb3lzKx&#10;jtIYYxwxkO7FbdrYCKNXLGZx3A2p+XenhWJKtwvovSrcXAA6n61IzRstUvLABre5dP8AY6r+Rrqd&#10;L8fywAR3sBZcg74TwD/un+hriRHuGDUzIqx5B/I1SdibHrFpqul61MrQTLvYA4BIZG+npWv5BUFu&#10;mThgOx9fpXhySNG4eNijD+JTg11WkeL9Ss9vmt9pixgrJ97H1qlIlo9J8wgMsgPy8OPX/aFKTlcZ&#10;+cckD+MVj6f4p03UYwGlWKcDGyXjI9M1cn/cxx/ZifWNjyPpTuKxeEn7wAKDuHDE9R6UpuAFKo2c&#10;dD/d9jWUZiy5lBAZsfRvpUuJI5CgCk7ckdiPWi47FoyebnKnZ/Eo/hPrUaxHcU68Zx/eFMhkHDbz&#10;uH3Sf4h6VMrhlyOMHg91phYejMVGPlI4Rj/I1MWBUMQQpPPqhqEPjcdo6fMoHX3p68pwRuxwezD0&#10;oFYDArFw6h2I5AONw9aotEAzeS27HIBParTzhYl2k5z8pPUH0qrPs3szLhT972NDYWF5UkIODTPl&#10;J5wQOuO9JuZs5I6/lTVwp2rg+5rIscXVCeSF9O1LuYYIbA9e9L5LKPlOO+COKTyk3b8M2euTQAqz&#10;blHqO7DrUquoOdoyageQ7flAGOg6UkJfduaPgcgjtQBwXj+7V7tkPIBA49q4aW6W2jdUOY5ByK6D&#10;xPeiW+nRlypdiCfrXC3t0uSAM4rtjojF7mbqMeZCyjgmqO3I9Kt3Exf5e1U5eDyfyqhDz5ajHWkX&#10;n0ApiOFU8ZpFwTliQopgSbew6V3/AMPdLkm028vBG2x5BGpx1wOf5156glu7iO2tx80hCqO5Jr6U&#10;0TRY9B0Gz0xQMwxjecdWPLH8yawrSsrFxRx2p6NI+kXoMWP3LcfhXkdtbyJGlxkgxkGvpnyEkR0d&#10;Mq4K8jsa+ftasH0q9vNOmUq6PtGehB6GlQYTic/dRF7whMksc042jhthbmrQCwKkzcuy4+lVpZiJ&#10;GdSea6SBklqyHJpkeAxHrTWklduSxp0akNnBFAF2Moq/hUkE5VjuGVPBqONN49/eniLaMDlialge&#10;q/DC63aTqFkP9XFKsiZ/2hz+orsiN3AZfTOK4j4bW5isdQk6Esik+uAT/Wu2EgXgnj0rkn8RvHYY&#10;0chGPNx9BXOeOrGSfwbeEMWMJWU/gef5105kDHggDuK5rxprcNppVxpypvmuYyG/2FPf60o7hLY8&#10;NlcMmO/as+YbW59K07i3aHB2kr2qk8DtyfwFdSMCkaSppIymQfSoSOcUxCEgEHGeea7V/Cmn6hap&#10;dafM8QkXcqk7h9K4r1rp/C+rlSulzMVUkmF+4Pp+NTK9roqNupXbwfqe8hXgYDvuI/pU0fg6f71x&#10;eQoO+zk/0rduprmOQqtwSPZRVIq8rfvHZ/qaz52Xyogj0jTLN1aPfcTL/E5+UH6CtaO+nXnzG/Oq&#10;yw4+npipBE3RQTUNjtY39O1EzLiTgjofWtAXivkB+PpXNRK6kMOP0q3HNKFwOCe9S0Ubv2njleB+&#10;dR/aVDHJ5HbNZDST4z5n61CZ35GTRYDXluNzY6mqkr7XIBJ/Gq3mkDGeaTcWBzwD2NADZWwOBXtG&#10;hNjw7phPe1T+VeLMhZMCva9JjKeH9PT+7bJj8hVITNcDeU6c1Df2ibNwGCBnPvTo33KvHNWzGLgL&#10;G2GDEEg9hTI6mLEdrKswI561M9oJlG0nf1DDvVq+swo7Z71WSWWA7DnHGGqSkZM0TwnbJGWGchh1&#10;FIl/ggOd23jJHOK6HyVusHGO59zVCfTUZvmUBu1JodyqN0kZkgkI7kHpVa4mudgJUnI4I6Ussc1h&#10;KdnKDqppYbiJ3KsWQt2J4pXGVoriZ1KrIQR2NSJLIy4aTaemKWQBH4wcnPFChRIy4yp6Z7Ukxjo1&#10;kfcrzcYyMVXktU8pyVJOOMtmrMMLAlkOT3HSoJ9yxSKflPY+hpiLRiVUG1MY5Ip7KcZFV0uwIypG&#10;TUqXCgqcLuPUg07oCMuyEc5IPNTHb5efu5b8vrSMRLMQu0g0yfgEKPvHtQBG4aQ+Uxz83I68VHBc&#10;zWk2YZOD1H0p/lMGB3BWQZJ7fSq7KfOAK4y3I/Cp1GdBa6/FvAuQyt2Yitm2e3vELLLGwI4UGuHf&#10;aIlwvzg9fX2p8D7X3xuYj7U1PuS49jsTHLbPuK5FSXAjvrfO3G0cisa212dFCXCeYgP3utbUF1az&#10;x/unCk8lc9atNMi1jgPFPhiLVoDlQk8WTDL6eoPsa83+yS2lw0E6bJIztI/rXut+qh8bfmPT3rj/&#10;ABD4eW/j8xV2XCD5T6+30qZI0izhVGFDHtU0WwIW9KhdGhdoJ0KupwQe1OjdQjKOhBHvWYy3jYwJ&#10;NNkYcAgCqi3RljH94cNSNOVPzc/XmgCbIxz0FWbSXJ2k8is4y5HrnpzT1uETDFgv1NFwNdmAPHSt&#10;jTtVvoEESTu0f9xjkVzazNLzEjuO5HArVsruK3jBdHL+g5/WmmI7Z9cWaxkZrR/P24+XlfrjrWlp&#10;IhutKtxbyEmLhXbKs3qDmuDXxA6cR2mPdjUkXiK4SUSR7UcdwKu6E0egvhJMbf3bdT/dNNEmGYDB&#10;K/eHcj1rA0/xjBK22+jCburKMg+5FbUUsF0PMt5kb+6Qc5HvTuIm80EYDEN2Pak3sFG5vkBwMdjV&#10;Yjy5eCQjdCP4TSmRg/7xsN0YDHzUhllpQfmYEkffAHb1qtb30F2H8qQExdQ428e+aGkKoNrH5eQ/&#10;qPQ1ULSTiT5wEJxn0oGkuppHYxOAd3fJ4pOShbP4Z4FIruSA8e0Hv1o2FlIyQo9Of0rMB7SsYsYy&#10;cjJ6UihvXA9jSBSpBA3A+vapUCtlXbDf3NtAEfyg4Z+MetSfaAsZVQSpHBxTcBQQIgMe2KVJJGbb&#10;29OlMDxDxDIzXk3zcBiK5C5+Z8ccV1PiMFdUuF/2z/OuVnO1z6V3LYwZTc4PFVJCck9asSsC5x0q&#10;tIQG4+tMBcYQnoKZzj0FOm/1agHtUff60Adr8L9J/tHxnZsyhkhJlb8Bx+uK+hJmDFty9OpPUV5V&#10;8GLdI4NSu4z+/AWMcZIHXNepSS5kU7zkjn1rkqvU1jsR7SRls5PTA4Iryn4q2yrqkUipzLCCWIxk&#10;g/8A6q9Ye625LOpb2NcL8SrVrzRbW+QfNA5Rs85B6fypUnaQ5bHi0is8G0cbGOSfSqkm1+Qfwq5O&#10;CI5gepxms9InK8A5ruMRyThCOAanS7hLcqKrG2kbtimG38vqfwosBpJOrfdWnq/zZ/nVOD7oGalI&#10;5Az9KlgewfDpAfDE0u05e5P6AV1Dso5IwPU1znw2cHwxNEDyk5J/ECuoaLkHg/SuSfxG8diqGUnj&#10;PNedeMEeHxBN527bMA6MfT0/SvSinzA7RtIzmqGt6VZalpMgvI8hB8jrwyn2NKErMUtjx6eKOaNo&#10;yoKmsK5s5bck/wAI5Brd1XTrnS3JVxJCT8rjj8xWLPfsVaNxnIxXVe5iZUrZL/7tVW61YcHLH2qM&#10;W8zDIifHrimBDWx4Xshfa/AhcLs/eAd2x2FZ4tWWJ5JMjHQAURTGBklhlMMqHcrrkMD7Gk9VYEeo&#10;Po5dz8p606PRlXqvNYeifEeSPyLbVbZZIl+V7pM7wPUjvXf6fd6ZrEDS6ddLOiN82BgqfcGueUWj&#10;ZNMwl05AcbQad9gUcBSK6FreMhgBnnqKgliyeRhqi5VjDa0jUdAaj8kdFxWw1qMg5HPamSQ7MAJk&#10;n0FO4WMpbdtxycjtij7KMnnGe3pWmtqcDIOe/tSfZ1z3znrQBmfZR6jij7MM5A59c1p+QCxzyO2B&#10;jFBhCj7o/A0AZxh2jFew6Yf+JPYHHBt0/wDQa8saMYOB7V6fpLCbw5p8qdBCFP1AxTiSy+QYsEci&#10;rlvIMsx+nXtVaJhLFjjOOKajeU5U52mqIZpyIZEDAqWA4zWVMip8rH92T17qf8K0YJcDGOnIpbuL&#10;zV3BQCRyvahjTKFnI0cxUtx06dafcNKocvJhs8AjtUcKpuaKTp0Vv7tWAWljEci85wGzzikhsqRv&#10;FdxsZF/eYAGB1rPuNMUqWiP4VshEWRmC4GelRvHzhWAxyeeKTQJnNeWYWxKjVciWN0kl3gkcAHtW&#10;jIkV0jIy4fHGe9ZU9nNaNuGdvrmotYosqWhCowBRjwaqXiLGxQNncpPIpPtJBTd8yqelWL2RZVMo&#10;UYC/LRcCpJB5QQEAEimhOPl7+o6VflQSIJQo+UcCq6FJCV4XPtRYBoxHluVIGM+vtSebl84BwfXm&#10;pHT5SuQ/PTNJKqNGrqAGPUkcD8aYDJH/AHJR2Bb7xxTHKbYju3HcMH068U2RWRiByM8kVFOzeWjb&#10;sYfjPWgYrkdcEHvnsaRTkFe1MdyUBC544OaZ5kigEj9KgC5HLgKOCTkc1OhkQBkbbjgjNZvnYHIB&#10;z/d7VOG8xMLJnj7p60BY2I9XZQI7uElP7w5x9Km8lZQZLUiaMjlc8iue86QJtz+tPt52Q7o3ZGHU&#10;g1akKxF4k8N/bbOS7ij8qeIfKTxu9jXltxeeQxjKM0qthkPBU17YuqtLbGC9QTwv1YHkGuc1bwJp&#10;WvyC5tr02t2BjcU3Z9M8jmhq4XseaC78tA0hAzzgHBH1psl/GF+V1yf7xro774Uawkm97kXcYH/L&#10;udp/I1UHh2LS/kuLORGH/PYEn9ajlaHcyIFu7tBtkEankFBn+dadjo8a3AaZmkfGfmOaub1KBIkC&#10;joABirtlbbTvbr6UgLltYoB0PuDV1NMinyqrtcelFu5XAPStW3xgEfU4qrCMSXRp4ySpz7E1UktZ&#10;Yz80bcdxXaK8UoCzAIxOFb1qOfSCylkOfQgU7Bc4luncEe1Psr64t7lHhd0wecHtWzc2hjYh1B/C&#10;s2SJoyTGcr3WkM6iDxBIhH2lPMQjBZTz9a04rmC+iHlzEyJyCev5VyNjItzbYU8pwfXFXNOAju/M&#10;bP7vJOO/pTuI3mlZo1QPn5vTBzU8JWKMgd+HOMn61lx3P78yL8275c1aEu4lnLBgMH1I9aLgbBeE&#10;sCPv9Tk03zVIYgnPQUeScBRk5709Y327Qdp+vNSA0F2QYRs54z2qRGdlbLAn2ppYq2EHTqfWkfIX&#10;GMZPrQAsQXPzM2c8c1JEyhyCQz5z06VCcBQCVx/Olg+V1O75ifwFAHiHijjV7oD/AJ6EfrXG3bZl&#10;Ix+Ndn4s41q6J6ea3864q45djnvXctjF7lRlJbA+tVyeauRgMTnFVpMKxqhCnDBaGjGPQ1GXOSRx&#10;24pu9j1P50AesfB+4C6zPBniS2Jx7g//AF69akDs3yhBjvjmvFPg4Wl8XzEZ2paNwPqK9vJYknaP&#10;rXJU3NY7ETQs6KSxwPvc1n65pf2/Rbu2jG7MW5R33DmtXIPXhaRXRW5J69+RWadncpnzRewiO+mi&#10;bqUzWR9pMfAruPH+ljSvFbYGIJHBU9trVxU9sEmZSOcnrXdF3RgyFrp85qIy55NLIgUlck0wp6VY&#10;izbt0OamZ8SADmqSExnPvVschXxz1qWhnrHwquMy39ix4MSS4HqGI/qK9BcBWwFJ+teL+AdU+weL&#10;rOQtmObMDg993Az+OK9tdvlI2pu9MVyVVZm0HoQGMt8zAACmahpF1deHrm4jVi3BWMdWA6mnFWMq&#10;bkCx5BYluorpZbxQivAw2YwB2IqY2CR8+ahtk3wuTjkMp6iuPvNPmViSmV/vA8V9I6tomiayxe80&#10;hWkPJlhfYx/Lr+Nc3c/DbRZTm3v760J6LIgkX+lbqSM+VngMtqUzg5+lRs0yDiRjjsa9b1f4S6hG&#10;hl067tLn/ZyYyfwPH61w2q+FdY0dib/TZ4VzgOUJU/8AAhxVqSYrM5/z0kj2TfKfUd6rmNC+YgMD&#10;tirc1t34zVZ43TkbgaYivIeepP8ASptP1S90m6FzZXDRSD0PB9iO9QuGbljmmFCaAPRNL+J+V8rV&#10;7Q/9dYOn4qf6V1Flr9hq6A2VzHJxyvRx+BrxIjHapYEmEgeAsjrzvU4x+NZumt0Wps9wE/luQOCa&#10;ieXLdcZPWuG8O6/qVyWhu0eeJB/x8DqvsT3rdGoJnO79ayasWpXNl5SOpzUfnZGKyvtu4kg1Ik+7&#10;BLf40h3NIOSOOKAwB6ZNVEkLA/MDUwfp/MUhkxc4wAPSvQfBMztoDxEbtsrKoP4GvPVcgcDmu+8E&#10;uV0dn/6bt/IVUdyZbG8VNtMFzlT3pzkO7e+MH3qaaLeuAc55x6Gqkcm12V+3aqJLML7eGzV+FkkU&#10;K/Y5FZhyCf72as28hY4piJbu1VJ1mRMk9QPSoyuyfaCCgXjHarLzFOWGcDjNQTqFChFJYglgD04o&#10;C5G6gR7nJaMnrmmSIwf5MEY6+gqaEoLdUcrtK547VDJHJG24OT6N60mMpXUcpG5GPHOSadazG4gA&#10;bDZOM9RVgspPzAAt05xg1ENschKjAPX3qbDKF1pvzloxj2qlI7rH5bjaQRz2NbqsEVRu27mPHaoJ&#10;rRLgM2RxnI9KTiO5WiQBf3i5HbHYVQuI/JkYrkqeScdKmCy2khUndF0zU1w5MAdH+X0HrSHczftG&#10;GRVBznJNW5JX8pTxg8nFS21mohaaUjJ6ZqEwbIRMh3qSRgjpSsO5CCn2j5uVPBxSTxqxVkA2BgOa&#10;YTzuwDUrLlbdRnIJJ9uDQhDWtxKPlByPwqPymVWdw2Og5qw5eILxxgjcDTCG8hdzcnt602gKyqAd&#10;wJx6EU8ogAOznsc9KlRGfB2gkelBXjC1NhlcIGJUZ3eoFNMTIwIx+dWXjIkBwRwMClK5PI5PWkBX&#10;ztz1BqRJec7gfQ5wanMIwcDJxnmmeQJBkgH2xRYNCzBqBBwZWH1Ga0o7pLldkxSRT2dMisI22Adu&#10;4UBJEIwx/A1Sk0S0alz4d0uQb/sEYY87oTtrO/sPTlO0CdG9N4/wqWC7dWG52yPXNW/tEN22J12N&#10;2YevrVaBqUJNGhiTekkh9QRmmRxqnSUD1yDW5GyhVjYhl/vCqd1ZrvKAfQihoSY2AQAgtdKSOuBW&#10;kt3bIm0ENniufms5UG4A49RVGV57dsFyQex7VNyrG1qSQzKWUgHsa52aPy85TcPbg1KtxIXAJ4J6&#10;Vamj3j3ApXGZNp9lgvBMsrqT95G71auNStbUlVYDcfmZj29KqTRh5MKPn+lSf2QLmNROI2AOcEUA&#10;aNrdQXUQMMoyBnANSJqQ3ESAOBxlev5Vmw+GhHtaCbygoIG30NRHwrCpLBnZickgnmgD0TexH3WA&#10;9aaSFYchvfBpqyZxj8ADSnauNxGcUhEkgwoJPWmEID04x+tNZ8ADORnimLlyTkA/TrQBKpGTuHHb&#10;ipF2K+7aOKhYhFwOtIoZm2jOAc/jQB4z4yXfrF8uMFZm49s1wE7EM1ek+OgI/FN2hAG/k/iBXnGo&#10;xtBORnj1ruh8Ji9yspIJZRTW5BJzSI5GQfwo/ixVCGuCAvuKAFIIpz5347ChQBy3A7UAer/BrTJb&#10;f+09WaJjEVWBMDvnJ/pXq+4D+LP6V5f8KvFUMGh3um3TBRDuliTHLg8EfXOK7yCXzBvWymaQjgzs&#10;VT8AOtclRNs1jsaQZd4I+buT6VIJSG9c9az4kmCMzMrk84VdoA9MU6OWIN95l4zg1mUcV8VtOF1b&#10;2t0igEqV49Qc/wBf0ryLUADMr55kQH6HvXvHji1N94XkkRhm2kWQFT1HQ/zrxbU7TcCYzkgZXHb1&#10;H9a6qT0MpLU52WMq5PrUe7kc8VoKVb5X61BPaMhLqMrWyJK5Y4HFWF8wxA1T8wg4q7bS5i5PShgW&#10;LSd7O+gmXP7tw3HTg5r6W8wyrDKhAWRFcenIzXzIvzsHK9SABX0pZRMNKstzAAW8YAxkj5RXLWNK&#10;Y/Jd9pHA689ar3EMzgi2uJLdiPvDBX8QasYZCUwc+uKiO/f5bZ9qwNSo8+sRIFVLe5wPvKxQmmQ6&#10;3fRBftOmzI3fYQw/Q1o88RqPmb05qLEkfyMS2OAOhp8zAjbXYOGK3ETjn/VN/hWpp+u2uowFXdCG&#10;+Uoy4OPdTVDy+BkDaOASapyQo/PlqwH8Rp8zFZEevfDvw7rId44/ss5532/yg/Ven5YrzrVfhJqV&#10;v/x531tcL2Dgoa9ALTxyo0VxJEy9OcjH41Xnv9ULH97FIB/eXFXGoyeRHkdz8O/EsJI+wpID3SZT&#10;/WsxvBXiVH2/2ROfy/xr2KXUNXH/ACxhOfSXH9Kz57zXSxMdtBj/AG5un5Cr9oxezPMU8CeI2Pz2&#10;Cxj1eVR/Wrw8DXkChr2+t4EHZfmNdlKPEdwmBNaQg9xlqyZ/C95dtuvtUaQf3QMD8qXtGw5EZct1&#10;bW1vFYWTGRYhtL/zJ96bGylQOM1tReGLaAcszY9BircekWseWESnH945JqbjSOfjjlkYCMMa0oba&#10;SMDdyw68dK1RCEHyqB7AU8QnuRn2pDsUogRncMVYRe/SpGiwRjqTilZCpx37gUgEwcZ3celeg+Cx&#10;jQWBH/Ldv5CuATO7Oa7vwazLpE5boJ+PyFVETOpdi1s237yjOQefwrNjuY7wh0BVsYx05FXg22Ns&#10;dzjmsK4aW21HyyQAxyB6elU3Ylam3Dny3WRQp6AjvRCSj/N371Whm3rgDac8DOasp8zKNvDZBNAm&#10;W5JN8YHYnB/ColcscsWBzxikjJVwG5wDjPepEGyJiQQexpgOQqmZRg9sHrz2pxbzArsDtFR7PlKv&#10;jB5pmSI8ZLRg9M9KAJJLZSo2Ebuu09KqGKQgqyqA2SKmDqCSp6DGD1x7VJ8rlgRlR931FKwJlKLG&#10;2X5xtBCqD29aktyNjJIOOhxQ1uAAUIyDk1BhgXQAoztyw7etBRae2Se2ZzySTg+1UHszsGzAI5PH&#10;Bq9EQpHPGcD0xV1UikVmHOaBXMCYyvGd6dsBlqnF5sZIX5v9k10E8O0ZHWqbxJIu1lww7ik0NMyj&#10;BvPC43Dp2BpVgZrplOMRpxn39K1BAyx9Mrmoo3Q3cyn5TnHXsAP8aSiDkVHjXcoxwvX3pJIwrbhy&#10;MY/CtaO3DOdrLnGelI9my5HB5p8oXM5I12FVU5PJOaYbfIV8+ma0oID5hQ/Kx5x6CleEeUQSAenN&#10;KwXMw2pkDPnOD1HSmPGzJynI9P51pwoIurgg9aicMWKhQAp5I6Gk0O5QYEgfKQe5NPWFmQDPWrkk&#10;AZFJBIx1FAjUFVBP4UrDuRBHjBDDI6EU9LdJT0qRgxHXJ6Y71MoMfAwG7nrmnYTZnz2Pl5wp9RVO&#10;SB1JHJrcLsqO3PByM9KqMwkyWUdaTQ0ylBI8J2lfzrTWSOdTuBDYFSNYqYwSSTgcZqDytkgwCCPW&#10;miRpXYTyD+lVb60hnhD7RkHsa0HGR84qCWNXgYAYx1yKYGQdJOd9u+5euGNQz+fEcNE+emQMita2&#10;/wCPfnhfemSED5uRj070uVD5jHtbKe5kBiTkn+LityPQbsKDLJFGPrUDXc5fEbuGI7cUbpc/vZpD&#10;nn72aLBcu/2cIWy12P8AgKk0NaxHlWmb6LtH61Ct1sAEYIPcnmopHeTl5Hbn1osK5rqUI3ctjgZG&#10;MfhSnlgNxx3zzikVg27r+WRQjAdOSeBnisyhYwpJwc+5pxY4XDLgdRTGGGGeD6YpY4SzEKMsOSxH&#10;AoAMNksEJ568f1oXdkFSuQ2T8w60CMOjspLKnV3b+QqIy/Z1EpQ7M4VVG5mP0oA8v+JMJm1aWZPl&#10;kwA4z7da87l23UWyQ7ZF6H1r1j4haTcXMg1SOGX7PsCyMU+6fevLJ4U8wlRxXZTfumL3MZ42RuRi&#10;ljUF8itKQRBcEc461BHDvLKgxwTzViKUzKjs3YVGA88i4ByeAAOa6Pwr4Rn8R3hZ2KWiNh5scH1A&#10;9a9CuvDnh7Spoo9LtzcXC/elkP8AP0qXOw7dzjNF0lrdYPMcxmZsPIBkRjt+vWvRtO1PWdOjnLg3&#10;bgDG5t6MB3Hp9KiSytjEDLJEGb+EcDFTWpit5EMc6BJBh0z3yefasZO5oomtF4ysLh3DWYQCPIGS&#10;Mt3Aq/pOqWN6gN1GUSaMlHBwMg8iufa2ia4WQyReYAUVwR8oPc+pqpdy29hJbQQS4ijY5YtnOeoH&#10;41NkOzO/tbLT9WgubIySsXjIZSRjaw4NfPV5aS6Tq97YXXEkUjL9SDxXuPhOUnVZLggrGbfaM8Zw&#10;c5rzX4kWIufEj30Pys4XzPc461pT3sRJHn13FGJepXdyKhWZ4ztdfl9a05LCW9CpGpyjYJ7VHf20&#10;dvFsLKWHFbmZnPaQTHcGwfWrFvY20agvIcVmlyDgHpT1aU98/jTGbenRpd6lFFGv7rcv6kCvosgJ&#10;hFwBGAB9BXzboGqDStVt7iSPzIo5Vcr64Oa+ibLUbTWNOh1CyfdFLyCf4T3B9xXLX3NKY6TDMQoA&#10;bqc1G7EhFG31BUdal3se3y8g+9NxEY+SflPbpWBqNSRiPMMmG7Yx/kU2Nd7SK7jzF5BHOaRWXzCy&#10;ICo7MaYWdQyBUGeeOtACyqTGvmSBueVHSmSoVQlceoBNIOQBhsHnGOlOcYX5eW9SaAKpVsgbR0qB&#10;oMAMcZ7LirbiRjlkyfpTJV3D5eARjpQBSktH2qwjyDznNQvakk8YJHNaAV4gABITjkEcU15FaQs0&#10;nB6DFMDJe2IPAJwKiFuXUtjkdcmtcwFxkbVAqJtiKQSCfyFAGV5OOcZqNrfc5IwoNaYAI3bQFPGc&#10;U0qMBgBimIzFhw20c++KR4NvGOavtkYVCaheEsNxHPemBQKj/wCtSogHarLwgGm+UXDIpC56mgCu&#10;qLzwTiuy8KYOi3I54mz+grlGi2jbnJB59a7Dwdt/s65Q95OfypomWxtwuCVDdDk/pSXlnHe24yP3&#10;icrjqaiQNFKFJ6ZxWhC3T86taojY5qzdorySKWQKUAXK8qT6n3rahYjAJ75Ujofes/ULGRbyOa2A&#10;EO5mlbHRifT6VLazgsbY5VgNyBuoHp/n0pLQp6mm3zn3C1OHIXbjqOaqhskkHBx/WpUcbsnNUSJK&#10;xGRwcdKUsDxjB6YPSpXWJlw2QeoNVJVZHAYHB/iB4NAC+VnDqWyeo9D9KcrFQMn657U0ueD0FOfr&#10;uB3CgByTKMjtnoKbhZJnY5wMKCDioEJQsCOrcUsDZDEn5SxP9KALAt+G8qQ/j1zTY5WjIU5J6cHi&#10;lDEKMdzkkGm+aRn+YoAmeTcMYPPeomjDdORQdrKGVwCBggVGrEHP3fegB2WjfCfd71AsaurSPHje&#10;xOR2H+RUzzEBiw6KcH3qJHYQqhwQAMj0oAd9mYL+7O5RyBQ11LGeTgd1NLHIQvHOT09KW4H2hAqh&#10;Q45Dk4P0oAsBg8QkUBSB1btTJo1Ow53ZGOO9RLG6RyDdnnOegIqSO5KkIyjGOvpQAxhGFGBtB6A5&#10;zS+WyqSYw3FW/kkVRuJPY4pGgfbtDUAZqA7MYc+oHFTJAryZUHgHkmnpFJ5zbu3cVJGpAOe/Uiiw&#10;EHlhZAqsBIem6gyBPlkTY3rUhjDS/N0HT1oeMmHJ+90zSsBXkuBvO3aQ396o0MYCgwuPoQQaeYGO&#10;4fIT15FQqWUBvU4PpU2KLP2uCQsGynoCvFQ/fAClevY8UjncMsin1pTHEcAJjigBL3JEYBx601lZ&#10;TtY4BXt0NOaCLZjL/TOcVJEp4G4OB2btTsK5nIj+UxBI74PpUBVmkAJwMVsNAzHdjp8vHpWU6hrs&#10;qD900AMKEN948UE7eucmpMEzSD0HAqI5PegBHY7cY60zeVx+lSAe1KFXdkrzQB0DKCFCuAnZRio3&#10;UcqTlajmk6sm04OBxyR605FU7DtGMZOOPzrEsmBLlQSNqcgAdTTEEsLsQD5b8Z9qEdUzk/NjOB6U&#10;2QtHEJAx5fac9OlAABtjaMndGRj5etKoJUAkFe29TSSBWkeNV+7g8Gmxxkg+Yx69M9KALSOI9OmZ&#10;AGDNtIPQj8a4DXPC+h6kCz2qW10TjzIRtVvr2Brt7tUggig8w7NpckgZyelYFxM0TkLIhB7MtJRn&#10;e8WJyjs0ecXnw21TzD9juInj6jehPH1BpLH4YTeYH1fURHD/ABRRfLuHoe9d8Z7f+KBc+sTbaaJr&#10;UHiVo/qAT+da+1mviQmk/hGpbw2OnpZWcYt7ZRgADDMP6CqptcRbNuN3HPYVdEkLDdFcCTnkle9K&#10;IZXJPmgk9xEaarQRMMPUcuaZWaMrGFUDHAAIzTJYXTCvEhRjgMo4z7ir6W21w0hZyP8AZwBUu1JW&#10;VSMRhssSetYTrty9xaHZyK2pLaaVawxKGtoi4HJ296xtTims7lZY4Qct2XiuilvoB0Jz7LVW51CK&#10;eMJ5bHmrUmY2Kcb6ncrvRvssbDaSo5IrndXtlE8kWTKu3a7Mec+tdFLPczqI1+Re3bFcfr/m2GpR&#10;neSGXJ56mtaTuyKi0Ofu1Ok2juchpW4Brj7u7adj1JJ+6OtdJrTy6k+1jyjcg8cVjQSQWTMViDyj&#10;+I84rqRiZRjmBDGFwv8Au1PEz5+W2k+uw1pvfX03O/aPQDFVnEznMjsxPYmmFiFY3MmZcRqe2ea9&#10;f+F6yQaBeRh2lh88MnsSOcV5lZ6JdzsryR+XGxwGkO0H6Zr2zQn03R9AtLWO5ihC/Kd7AFn71z1n&#10;pYuC1NV5WAPzYbsSelMz5igeawPcgZp8hJGW+b0OKhkAIyBhuwrmNRN6EfJzkY5OB+NOiJKuSy7v&#10;YU3ceCc7j+NL8qgMAxGfxoAWKQADJOV65pTjqOWP93oKj4dSQS3PrgfjSgknA4yOT0oGG7Mfyntx&#10;mo2ds4GcdsCnBFAwgUAcFvSlVdw5LMvbPSgRG0O98NkY9TjNKNkSD5FJPXJJNNfKuBjJ9+lNYHOM&#10;/PjhRQAhYPlegx2qEhBhVH1NTO2MIULORzs6D8aXB+6SAB2HJpgU5Ah2jqMcDpUTZdgrKV7ZbtVl&#10;oMt8zNjOQoHeoJGZSdrEE0DK7IS5BIwO570hQBSN3f8AKpirkbpPlPQDrUcsZOd2Bxx70wIArMCw&#10;XIHal8sFQWbkj8qCWVeCTj2qPdICTnH9aBDpAofAPQdcV0nhD/j3uxz98fyrlmYkEk11HhVttnds&#10;P+egqo7ilsbzqGkBxyODUqPtPPY1GD+8PPBGDT1HJDc9sVaMywihsOvUVSvrQzkSoW8xWzxxx/jV&#10;uMiMkjoeM0ZCNuxxntTsFylDOZY2bGGGAyHqOasbhkEGoWUEtLGAGlbc+O9SIedycjGCKSHoWARu&#10;wThRUUhBB2jII6CnBgy5BI7VH/Ec9cdRTEIqntj6Uxmx17npUiMfUemaa6bkJ6jtg9KAG+YACecD&#10;niiMqYUHGSPp71VkDxrjqD6deasZHTPTjkUgsSg7eM59M0j53AcDAoyfbp0pjcE5P50wGHd1BGDT&#10;1kIABxSEjjBFJx6jrQA6cFocL/GQuKYxGcE4PbNNkJEsPPqeKf5qsMSDI6Zx0oAbwMdQR3p6ykH9&#10;5yMdQM0rxEZKEOnaoSfvYJBx09aALYYOAVbJA44pWyflKggccDFUssrbuhx2qVLhgfmH40ASmN1G&#10;6EkgdVp8d2wYh8qfpQrElmVsk8elISGIDDOOKALKz/JxzupquMYYHp0qFoym3aeKeJTuw3rimBNE&#10;Qyk4AqdYgynJGKrggjbjn1p4G1dv400IXyogDxzVdoATwpx9an2McbaA7LwwNFhkAtgQcjin+SG4&#10;6nHpUvmqBg8GgSMDwRilYVyH7ISuFIP1pfsZQ84PFTjldw4pDIynBORT0Ah8rZGzFiAMk1gCPDeY&#10;R1JOfxrY1OQixKr1c7aoGDKoCcAYqGUiB0xGznv3xVUgYGR+ArTuk22zDb0Pas0jPUcntSAT7y8Z&#10;AoHB55+tG0jA9u1LjJPTNAG4FVW2jlSeffFOC8ng4boOwFM3LuGWHHpQZsnOS39KxNB7qRGVVN3b&#10;0NROjuojc8K247cdfrTxIwyeAD680DKJtAUrj+IcUCDLbWLF9p6kMpNSqqJCzAkg9MjFN6rg7CvZ&#10;VGBTiwII9OlAzM1vzfKR0BeNlGeM4I4/CuNuZB5m3r712+p2080Aa3l8uQdux+tclcyaxE5320cu&#10;O6uBn9KpSaGjLDEvnaD7YqVY55BhIHwfSM0Tahqo62Sr2GZP8Kha81tiMQxKPXJOKfOPQ6DS4jDZ&#10;hZg0b7icZAq+ssIGHY4/3q44HV3PzzgD/ZWo5NPnliPnzyMDwcnr/nFS3cLnam4sxy2zHqTUMmo6&#10;bEucwD6sK4saNGiKCGx6ZNOGlxngRLgeooC50cviDT0J/fWwA9DmqM/iuyUERCSRv9lMCssadGpI&#10;wob1Ao+xoARtOf50aCuNuvE99MCtvbiMH+Jzk4qjb/adVu44Lht9w7YiPbJ7VdNomOlafhmwM3iG&#10;0CIGKktz7A1UXbYT21OU1qxGkTTR6tGLfsN57+xrjrq7skb5AznPG1ev4171488LnxNo7pGqLO6j&#10;DEfdcdRWV4F+HWn6D5M/iJIbq+kzsiPzLEPUjuTXQp6GTilrc8Knv5G4jxGPTqa9s8IeB9O0vR7e&#10;/wBTH2nUZ4hKQ7fLECMhQO5967TVPDGl3Usd3LplojRfMG2KVGPqKhvBIsReQgRqpwsY25/IDipl&#10;JyQWOM1Tw3c6kRMEURKpVWIAKnOcgk56Y6CobfTVj1CzaR1nkhkDrvPBwMYz2rduUkutEMsuci52&#10;qqnBCsv/ANaufMBtHMscssSLwQZGbP4ZqGNNnWx30n2vbdJHCCMht2VP0PSrRYO5wAQO/rWVZy21&#10;9C0VxGpkUZ3AbdwrUSRFG1U4UfKMYrNotER+ZiD8o+vWp3A+4z5GcGoWG6TIYB25A9aaVcKWKHA5&#10;IBqbDJPJQLmJ8AZOD3o8o9SxzjpmoTJwCgI46GpN2Vz5g9SuaAG4ZWPI244HvSh8bQQT+NR7xkDG&#10;V705mRjgEAelMAJiZwRlmzTHjUuSUDEnPPalVt4wAAB74p3mDawDDIoAjDbS+TgdqcASBjAOetNB&#10;Z8dj70Bm3YboO+OtADJMFsE8VDsWKZZADn0PIzU6KWYlsKf1xSnaO3TvQBVdg7725IFRnJwMZ981&#10;MwTB7VGAqknbn+lMZA8GRuJHsKayjAxzxyMd6n5ckYyW4ppGPkAwc4zQBUEYYcZHua6bwrGDaXa/&#10;7QNYLxlV2gkj2re8KHb9qX3B/SqjuTLY14iWYg9uKmJIyB1HT6UxVCzOM8Gnk/nmtEZslQh0yPxF&#10;JuOzHUe9A4XONv8Ae/xqqk5xIp6qCcDvQwJEbaEBxjb3FKo2/OPXkCmjHyA9NtPjO0HvQA8ENkL+&#10;I71ETyQeo7VJ5YGXB6mo5DvBzkEdDQAIcE+vamncBlTjPtR8wQhsH0xUZII6kigB7jJjVwASw5qU&#10;Acg8g9DVc/66IZ5ByRUm4g9etAC89jScnqKRj3xQG456UANI+YY4ox0BGaXhuQcY6Cg9BwBntQNE&#10;bhTcqoPAjzgdetKWdcHr+FRlN1y+eyinq2Pp60CCNtjbh8pJ5BqVsSE5Uc+neosA8+3UUISmMEUA&#10;TeUeSOefxqNogznOVJ7UqyjJJbnH5VIsoPUbh70AiuVkTJUkY9KkFz8uJenqB0qbCP0xn61DJENv&#10;A5z0/wDr0ATh0Zvkb8QadgEDJIPtVJ4mR+CVPtSi4ZMB1DL1yP8ACgC8EdTkkMtOEmHyOfaq8c6S&#10;EFWxn3qYbWzzz6imBbSUZz0qxbFGVncewFZWSoO0nHqacJ3j6ZP407iL8/kHhl+b1FVWjGMo350z&#10;7QrfeyKcJVY9aQDf3qjBzikEpHAb8KlHOPm/AimsgB6daAKmpPkQrkZzmhuIkKtn9KbfI2EKr0NN&#10;EkmzBXcPQUhj7/LWGfcGsUkcZbtWvIFeyYAEVlSQDocfWkNBtJ6HPFMXAfk4PTFCwyAgBgDSFHQk&#10;nkn0pAbe7ceACR2XipFjJx91PYHmrEIHl5wKbcqMg4GcdcViWMNuueC31JpFCqdoGTj1qKQnA5NW&#10;EH7gGgCJ2LDljlTwo70jKVGVwT3Jph/1v/ATSH/WgdtooAVZWJJZTt+mc1FNbRmLLFRk/iPwqa4J&#10;VF28delGm/NeNnnCZGaBmRLYDYcqdmcgkcmoDZhFBCkE+tarE/bZBnjmoZADcAEAjcOv0oAyzaDq&#10;DnnpkVC1u2QCpxmtiQD5+BUM/EXHFAGVLEqdOearsm7OBVs8mmfxN9aBlFrcHnn35qN7Y7CATyQR&#10;V/HP40w/cpgUTbk9OK6jwlp6JFcXBOJz8sftjmsZQMLxXTeH/wDjzh93anHQmSui/JM53yIzxv8A&#10;8tVRsH61nNjexQMSxyzscn8TWre8SWjDhj1PrWY//H4y/wAPmdO3atpS5Y3OR0+aSTZYs7iRSP3h&#10;2joD3qzKpup7gAF5NqhY1UYA6k5/SlRV/uj8qxdcZo7u1MbFCVbJU4zXFRqylJ3PQnTUYpIqX0Js&#10;7W5RUdpjIJCvB24GPw9PwrnvspOZpYyZf4QRwK65ACIlIBUgEjsTWFrKql9OqKFXjgDArqMDJhma&#10;CfBmbenIZRkAn+lbtpqPnx4YDzl4df6/SuZuuJEA4yealjJFxCQSDvIyPSkxo6X7SzHkj2p6zFcj&#10;ccHkDNUx9wfSnJ901JRI8pI7nNMj4J4Oep460HqKcP8AXqKTAN4Z+eF68Umc8HPXimxfemHoTSEk&#10;Pwf+WYoAmG1EZjxg4Ge9KUDDLAYAyDUFj88jhvmGDweafASbVMnPNAD8bRxls++KVsjC+nvRTW5o&#10;AUtuBGcHtSEYGevtUdzxBkdfWnIT5DUABQbegJ9ajII+6MjvUij5fwpV/wBWPxpoCEptIcMc+lR4&#10;2see3FS/3arz8AY9aYDyEPB49OK1/Dnyy3HPBArIb/WH6Vq6H/rp/wDdX+dNbiexukZYmnjmmr/r&#10;aWP74rQzJAeCw5xVS7jBHmpjPrVpetMuPuyj/YoYIrQyBm2twcdqsDheuRiqkgAmOPX+lWo/vAUk&#10;NgDsyRgqetLkHofwpWAHTjioV/1o+tMQkrMv17jNNJDnAXDDjGKszAeUOKon/Xj6UDRNhvtKqTnC&#10;mnscHI+ao4CTdjJP3T/OpF+8PxoBiE5HrTOeCKc3U/WmOf3YPfNAh2cdePepD0wDwKjPU/hTsfPi&#10;gbIQxMsrcdQPyFPX5vr61H3b/fP9KU8KaBEoVgMjOOxFM6AEg+uV6VMnKHNQ/wAePY0Ah5CsCeox&#10;2pqgEHaaUcSKBwCeaVgBI30oACfmGeD27GniRnIGD0/GmdVFNQnzSO1AFoSbnJBBAHQimyLHJ0XD&#10;YqJOFJHrTn/4+VHbFMCN7Yg5AIpFeSI8/MPfrU0TEiLJPJOaZJ0l9ulAEqXEbKQw2sfXpUrRqSCp&#10;AHtWcOh+lTWhPmAZOKAJ2jYAj+VNJbggHjuKsj7qn1NEgAkbAxzQBW+1SJ1wfYjmnfbkbAbK/UU5&#10;wDjIHINVIhkLnuaQieeRJIiUOec8GkjYrFgAY245qndAKcqADntUluSYzkk8UATF8xtyQMVRdNrn&#10;B4I7VYycdTzRcAANx3pFFXYT0OCPeoypB68c96fn97jtkUfxn8aAP//Z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BmUu8m9AAAApwEAABkAAABk&#10;cnMvX3JlbHMvZTJvRG9jLnhtbC5yZWxzvZDLCsIwEEX3gv8QZm/TdiEipm5EcCv6AUMyTaPNgySK&#10;/r0BQRQEdy5nhnvuYVbrmx3ZlWIy3gloqhoYOemVcVrA8bCdLYCljE7h6B0JuFOCdTedrPY0Yi6h&#10;NJiQWKG4JGDIOSw5T3Igi6nygVy59D5azGWMmgeUZ9TE27qe8/jOgO6DyXZKQNypFtjhHkrzb7bv&#10;eyNp4+XFkstfKrixpbsAMWrKAiwpg89lW50CaeDfJZr/SDQvCf7x3u4BUEsDBBQAAAAIAIdO4kDZ&#10;OTeHEwEAAEgCAAATAAAAW0NvbnRlbnRfVHlwZXNdLnhtbJWSTU7DMBCF90jcwfIWxQ5dIISadEEK&#10;EguoUDmAZU8Sl/hHHhPa2+OkrQRVWomlPfO9eW/s+WJrOtJDQO1sQW9ZTglY6ZS2TUE/1k/ZPSUY&#10;hVWicxYKugOki/L6ar7eeUCSaIsFbWP0D5yjbMEIZM6DTZXaBSNiOoaGeyE/RQN8lud3XDobwcYs&#10;Dhq0nFdQi68ukuU2Xe+dbDw0lDzuG4dZBdVmEBgLfJJ5WT1PImzjGzqNBOjwhBHed1qKmBbCe6tO&#10;wmSHICyRYw+22uNNSntmwlD5m+P3gAP3ll4gaAVkJUJ8FSal5SogV+7bBujZZZHBpcHM1bWWwKqA&#10;VcLeoT+6OqcOM1c5+V/x5Ugdtfn4D8ofUEsBAhQAFAAAAAgAh07iQNk5N4cTAQAASAIAABMAAAAA&#10;AAAAAQAgAAAAqh0CAFtDb250ZW50X1R5cGVzXS54bWxQSwECFAAKAAAAAACHTuJAAAAAAAAAAAAA&#10;AAAABgAAAAAAAAAAABAAAABwGwIAX3JlbHMvUEsBAhQAFAAAAAgAh07iQIoUZjzRAAAAlAEAAAsA&#10;AAAAAAAAAQAgAAAAlBsCAF9yZWxzLy5yZWxzUEsBAhQACgAAAAAAh07iQAAAAAAAAAAAAAAAAAQA&#10;AAAAAAAAAAAQAAAAAAAAAGRycy9QSwECFAAKAAAAAACHTuJAAAAAAAAAAAAAAAAACgAAAAAAAAAA&#10;ABAAAACOHAIAZHJzL19yZWxzL1BLAQIUABQAAAAIAIdO4kAZlLvJvQAAAKcBAAAZAAAAAAAAAAEA&#10;IAAAALYcAgBkcnMvX3JlbHMvZTJvRG9jLnhtbC5yZWxzUEsBAhQAFAAAAAgAh07iQN/5bL/bAAAA&#10;CgEAAA8AAAAAAAAAAQAgAAAAIgAAAGRycy9kb3ducmV2LnhtbFBLAQIUABQAAAAIAIdO4kBCvFS1&#10;1QIAANwHAAAOAAAAAAAAAAEAIAAAACoBAABkcnMvZTJvRG9jLnhtbFBLAQIUAAoAAAAAAIdO4kAA&#10;AAAAAAAAAAAAAAAKAAAAAAAAAAAAEAAAACsEAABkcnMvbWVkaWEvUEsBAhQAFAAAAAgAh07iQMfg&#10;GnhFOAEAOzgBABUAAAAAAAAAAQAgAAAA+OIAAGRycy9tZWRpYS9pbWFnZTEuanBlZ1BLAQIUABQA&#10;AAAIAIdO4kD3+fInct4AAGjeAAAVAAAAAAAAAAEAIAAAAFMEAABkcnMvbWVkaWEvaW1hZ2UyLmpw&#10;ZWdQSwUGAAAAAAsACwCWAgAA7h4CAAAA&#10;">
                <o:lock v:ext="edit" aspectratio="f"/>
                <v:shape id="图片 17" o:spid="_x0000_s1026" o:spt="75" alt="IMG_1518" type="#_x0000_t75" style="position:absolute;left:6659;top:639556;height:3417;width:4398;" filled="f" o:preferrelative="t" stroked="f" coordsize="21600,21600" o:gfxdata="UEsDBAoAAAAAAIdO4kAAAAAAAAAAAAAAAAAEAAAAZHJzL1BLAwQUAAAACACHTuJAb1JgyrsAAADc&#10;AAAADwAAAGRycy9kb3ducmV2LnhtbEWPS4sCMRCE74L/IbTgZdFk5uDujkYPgjBXXQ97bCY9D2bS&#10;GZL4/PVmYcFjUVVfUZvd3Q7iSj50jjVkSwWCuHKm40bD+eew+AIRIrLBwTFpeFCA3XY62WBh3I2P&#10;dD3FRiQIhwI1tDGOhZShasliWLqROHm18xZjkr6RxuMtwe0gc6VW0mLHaaHFkfYtVf3pYjWU4Wl8&#10;eXB4/FTZ8PFb93XPvdbzWabWICLd4zv83y6Nhjz/hr8z6QjI7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1JgyrsAAADc&#10;AAAADwAAAAAAAAABACAAAAAiAAAAZHJzL2Rvd25yZXYueG1sUEsBAhQAFAAAAAgAh07iQDMvBZ47&#10;AAAAOQAAABAAAAAAAAAAAQAgAAAACgEAAGRycy9zaGFwZXhtbC54bWxQSwUGAAAAAAYABgBbAQAA&#10;tAMAAAAA&#10;">
                  <v:fill on="f" focussize="0,0"/>
                  <v:stroke on="f"/>
                  <v:imagedata r:id="rId47" croptop="9076f" cropbottom="7474f" o:title=""/>
                  <o:lock v:ext="edit" aspectratio="t"/>
                </v:shape>
                <v:shape id="图片 18" o:spid="_x0000_s1026" o:spt="75" alt="23213B7BCFA5E54E7C5136D895B93B63" type="#_x0000_t75" style="position:absolute;left:11248;top:639550;height:3424;width:4564;" filled="f" o:preferrelative="t" stroked="f" coordsize="21600,21600" o:gfxdata="UEsDBAoAAAAAAIdO4kAAAAAAAAAAAAAAAAAEAAAAZHJzL1BLAwQUAAAACACHTuJAPwVNj7sAAADc&#10;AAAADwAAAGRycy9kb3ducmV2LnhtbEVPTWvCQBC9F/wPyxS8FN1oQSR1lVoRxJvRg8chOyah2dmQ&#10;3cbEX+8cCh4f73u16V2tOmpD5dnAbJqAIs69rbgwcDnvJ0tQISJbrD2TgYECbNajtxWm1t/5RF0W&#10;CyUhHFI0UMbYpFqHvCSHYeobYuFuvnUYBbaFti3eJdzVep4kC+2wYmkosaGfkvLf7M8ZmF/y/sMf&#10;u9s2Ow/u+NgN36drZsz4fZZ8gYrUx5f4332w4vuU+XJGjoBeP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wVNj7sAAADc&#10;AAAADwAAAAAAAAABACAAAAAiAAAAZHJzL2Rvd25yZXYueG1sUEsBAhQAFAAAAAgAh07iQDMvBZ47&#10;AAAAOQAAABAAAAAAAAAAAQAgAAAACgEAAGRycy9zaGFwZXhtbC54bWxQSwUGAAAAAAYABgBbAQAA&#10;tAMAAAAA&#10;">
                  <v:fill on="f" focussize="0,0"/>
                  <v:stroke on="f"/>
                  <v:imagedata r:id="rId48" o:title=""/>
                  <o:lock v:ext="edit" aspectratio="t"/>
                </v:shape>
              </v:group>
            </w:pict>
          </mc:Fallback>
        </mc:AlternateContent>
      </w:r>
    </w:p>
    <w:p w14:paraId="113300D1">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p>
    <w:p w14:paraId="7626B6F5">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p>
    <w:p w14:paraId="545D1A18">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p>
    <w:p w14:paraId="60FE78FE">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p>
    <w:p w14:paraId="1AA39B2E">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p>
    <w:p w14:paraId="2415CEAB">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67C7BC89">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0FBDFE17">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3D07ECEA">
      <w:pPr>
        <w:keepNext w:val="0"/>
        <w:keepLines w:val="0"/>
        <w:pageBreakBefore w:val="0"/>
        <w:kinsoku/>
        <w:wordWrap/>
        <w:overflowPunct/>
        <w:topLinePunct w:val="0"/>
        <w:autoSpaceDE/>
        <w:autoSpaceDN/>
        <w:bidi w:val="0"/>
        <w:spacing w:line="420" w:lineRule="atLeast"/>
        <w:jc w:val="left"/>
        <w:rPr>
          <w:rFonts w:hint="eastAsia" w:ascii="宋体" w:hAnsi="宋体" w:eastAsia="宋体" w:cs="宋体"/>
          <w:sz w:val="24"/>
          <w:szCs w:val="24"/>
        </w:rPr>
      </w:pPr>
      <w:r>
        <w:rPr>
          <w:rFonts w:hint="eastAsia" w:ascii="宋体" w:hAnsi="宋体" w:eastAsia="宋体" w:cs="宋体"/>
          <w:sz w:val="24"/>
          <w:szCs w:val="24"/>
        </w:rPr>
        <w:t>研究稻谷，我是认真的！</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粒粒大米皆晶莹剔透</w:t>
      </w:r>
    </w:p>
    <w:p w14:paraId="68F5EBAC">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r>
        <w:rPr>
          <w:rFonts w:hint="eastAsia" w:ascii="宋体" w:hAnsi="宋体" w:eastAsia="宋体" w:cs="宋体"/>
          <w:sz w:val="24"/>
          <w:szCs w:val="24"/>
        </w:rPr>
        <w:drawing>
          <wp:anchor distT="0" distB="0" distL="114300" distR="114300" simplePos="0" relativeHeight="251713536" behindDoc="0" locked="0" layoutInCell="1" allowOverlap="1">
            <wp:simplePos x="0" y="0"/>
            <wp:positionH relativeFrom="column">
              <wp:posOffset>765175</wp:posOffset>
            </wp:positionH>
            <wp:positionV relativeFrom="paragraph">
              <wp:posOffset>85090</wp:posOffset>
            </wp:positionV>
            <wp:extent cx="4084955" cy="3063875"/>
            <wp:effectExtent l="0" t="0" r="10795" b="3175"/>
            <wp:wrapNone/>
            <wp:docPr id="231" name="图片 19" descr="05848C28ADB7DC9E8010055019D49B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9" descr="05848C28ADB7DC9E8010055019D49B90"/>
                    <pic:cNvPicPr>
                      <a:picLocks noChangeAspect="1"/>
                    </pic:cNvPicPr>
                  </pic:nvPicPr>
                  <pic:blipFill>
                    <a:blip r:embed="rId49"/>
                    <a:stretch>
                      <a:fillRect/>
                    </a:stretch>
                  </pic:blipFill>
                  <pic:spPr>
                    <a:xfrm>
                      <a:off x="0" y="0"/>
                      <a:ext cx="4084955" cy="3063875"/>
                    </a:xfrm>
                    <a:prstGeom prst="rect">
                      <a:avLst/>
                    </a:prstGeom>
                    <a:noFill/>
                    <a:ln w="9525">
                      <a:noFill/>
                    </a:ln>
                  </pic:spPr>
                </pic:pic>
              </a:graphicData>
            </a:graphic>
          </wp:anchor>
        </w:drawing>
      </w:r>
    </w:p>
    <w:p w14:paraId="19333431">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p>
    <w:p w14:paraId="6B171BF5">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p>
    <w:p w14:paraId="03D7E15F">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p>
    <w:p w14:paraId="19384FA7">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p>
    <w:p w14:paraId="3380EB8D">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p>
    <w:p w14:paraId="08A399FB">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p>
    <w:p w14:paraId="0F80ABF3">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p>
    <w:p w14:paraId="4A6E5BD5">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p>
    <w:p w14:paraId="6821704B">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4A82DFEB">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4566994D">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521CED8B">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rPr>
      </w:pPr>
      <w:r>
        <w:rPr>
          <w:rFonts w:hint="eastAsia" w:ascii="宋体" w:hAnsi="宋体" w:eastAsia="宋体" w:cs="宋体"/>
          <w:sz w:val="24"/>
          <w:szCs w:val="24"/>
        </w:rPr>
        <w:t>合作社门口的大合影</w:t>
      </w:r>
    </w:p>
    <w:p w14:paraId="44DF7E3F">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color w:val="C55A11" w:themeColor="accent2" w:themeShade="BF"/>
          <w:sz w:val="24"/>
          <w:szCs w:val="24"/>
        </w:rPr>
      </w:pPr>
      <w:r>
        <w:rPr>
          <w:rFonts w:hint="eastAsia" w:ascii="宋体" w:hAnsi="宋体" w:eastAsia="宋体" w:cs="宋体"/>
          <w:color w:val="C55A11" w:themeColor="accent2" w:themeShade="BF"/>
          <w:sz w:val="24"/>
          <w:szCs w:val="24"/>
          <w:lang w:eastAsia="zh-Hans"/>
        </w:rPr>
        <w:t>我们的采访稿（一）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8"/>
        <w:gridCol w:w="1440"/>
        <w:gridCol w:w="1260"/>
        <w:gridCol w:w="1604"/>
        <w:gridCol w:w="1605"/>
        <w:gridCol w:w="1605"/>
      </w:tblGrid>
      <w:tr w14:paraId="7B641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1008" w:type="dxa"/>
          </w:tcPr>
          <w:p w14:paraId="119E6B65">
            <w:pPr>
              <w:keepNext w:val="0"/>
              <w:keepLines w:val="0"/>
              <w:pageBreakBefore w:val="0"/>
              <w:kinsoku/>
              <w:wordWrap/>
              <w:overflowPunct/>
              <w:topLinePunct w:val="0"/>
              <w:autoSpaceDE/>
              <w:autoSpaceDN/>
              <w:bidi w:val="0"/>
              <w:spacing w:line="420" w:lineRule="atLeast"/>
              <w:rPr>
                <w:rFonts w:hint="eastAsia" w:ascii="宋体" w:hAnsi="宋体" w:eastAsia="宋体" w:cs="宋体"/>
                <w:b/>
                <w:sz w:val="24"/>
                <w:szCs w:val="24"/>
              </w:rPr>
            </w:pPr>
            <w:r>
              <w:rPr>
                <w:rFonts w:hint="eastAsia" w:ascii="宋体" w:hAnsi="宋体" w:eastAsia="宋体" w:cs="宋体"/>
                <w:b/>
                <w:sz w:val="24"/>
                <w:szCs w:val="24"/>
              </w:rPr>
              <w:t>采访</w:t>
            </w:r>
          </w:p>
          <w:p w14:paraId="7E8A9E4B">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r>
              <w:rPr>
                <w:rFonts w:hint="eastAsia" w:ascii="宋体" w:hAnsi="宋体" w:eastAsia="宋体" w:cs="宋体"/>
                <w:b/>
                <w:sz w:val="24"/>
                <w:szCs w:val="24"/>
              </w:rPr>
              <w:t>时间</w:t>
            </w:r>
          </w:p>
        </w:tc>
        <w:tc>
          <w:tcPr>
            <w:tcW w:w="1440" w:type="dxa"/>
            <w:vAlign w:val="center"/>
          </w:tcPr>
          <w:p w14:paraId="08F43C31">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sz w:val="24"/>
                <w:szCs w:val="24"/>
              </w:rPr>
            </w:pPr>
            <w:r>
              <w:rPr>
                <w:rFonts w:hint="eastAsia" w:ascii="宋体" w:hAnsi="宋体" w:eastAsia="宋体" w:cs="宋体"/>
                <w:b/>
                <w:bCs/>
                <w:sz w:val="24"/>
                <w:szCs w:val="24"/>
              </w:rPr>
              <w:t>2021.12</w:t>
            </w:r>
          </w:p>
        </w:tc>
        <w:tc>
          <w:tcPr>
            <w:tcW w:w="1260" w:type="dxa"/>
            <w:vAlign w:val="center"/>
          </w:tcPr>
          <w:p w14:paraId="43B6E5DF">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sz w:val="24"/>
                <w:szCs w:val="24"/>
              </w:rPr>
            </w:pPr>
            <w:r>
              <w:rPr>
                <w:rFonts w:hint="eastAsia" w:ascii="宋体" w:hAnsi="宋体" w:eastAsia="宋体" w:cs="宋体"/>
                <w:b/>
                <w:sz w:val="24"/>
                <w:szCs w:val="24"/>
              </w:rPr>
              <w:t>采访地点</w:t>
            </w:r>
          </w:p>
        </w:tc>
        <w:tc>
          <w:tcPr>
            <w:tcW w:w="1604" w:type="dxa"/>
            <w:vAlign w:val="center"/>
          </w:tcPr>
          <w:p w14:paraId="058E814F">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r>
              <w:rPr>
                <w:rFonts w:hint="eastAsia" w:ascii="宋体" w:hAnsi="宋体" w:eastAsia="宋体" w:cs="宋体"/>
                <w:b/>
                <w:bCs/>
                <w:sz w:val="24"/>
                <w:szCs w:val="24"/>
              </w:rPr>
              <w:t>叶家村委</w:t>
            </w:r>
          </w:p>
        </w:tc>
        <w:tc>
          <w:tcPr>
            <w:tcW w:w="1605" w:type="dxa"/>
            <w:vAlign w:val="center"/>
          </w:tcPr>
          <w:p w14:paraId="101CDE45">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r>
              <w:rPr>
                <w:rFonts w:hint="eastAsia" w:ascii="宋体" w:hAnsi="宋体" w:eastAsia="宋体" w:cs="宋体"/>
                <w:b/>
                <w:bCs/>
                <w:sz w:val="24"/>
                <w:szCs w:val="24"/>
              </w:rPr>
              <w:t>被采访人</w:t>
            </w:r>
          </w:p>
        </w:tc>
        <w:tc>
          <w:tcPr>
            <w:tcW w:w="1605" w:type="dxa"/>
            <w:vAlign w:val="center"/>
          </w:tcPr>
          <w:p w14:paraId="0913F09D">
            <w:pPr>
              <w:keepNext w:val="0"/>
              <w:keepLines w:val="0"/>
              <w:pageBreakBefore w:val="0"/>
              <w:kinsoku/>
              <w:wordWrap/>
              <w:overflowPunct/>
              <w:topLinePunct w:val="0"/>
              <w:autoSpaceDE/>
              <w:autoSpaceDN/>
              <w:bidi w:val="0"/>
              <w:spacing w:line="420" w:lineRule="atLeast"/>
              <w:rPr>
                <w:rFonts w:hint="eastAsia" w:ascii="宋体" w:hAnsi="宋体" w:eastAsia="宋体" w:cs="宋体"/>
                <w:b/>
                <w:bCs/>
                <w:sz w:val="24"/>
                <w:szCs w:val="24"/>
              </w:rPr>
            </w:pPr>
            <w:r>
              <w:rPr>
                <w:rFonts w:hint="eastAsia" w:ascii="宋体" w:hAnsi="宋体" w:eastAsia="宋体" w:cs="宋体"/>
                <w:b/>
                <w:bCs/>
                <w:sz w:val="24"/>
                <w:szCs w:val="24"/>
              </w:rPr>
              <w:t>王主任</w:t>
            </w:r>
          </w:p>
        </w:tc>
      </w:tr>
      <w:tr w14:paraId="7DE67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15" w:hRule="atLeast"/>
        </w:trPr>
        <w:tc>
          <w:tcPr>
            <w:tcW w:w="1008" w:type="dxa"/>
          </w:tcPr>
          <w:p w14:paraId="3E811E47">
            <w:pPr>
              <w:keepNext w:val="0"/>
              <w:keepLines w:val="0"/>
              <w:pageBreakBefore w:val="0"/>
              <w:kinsoku/>
              <w:wordWrap/>
              <w:overflowPunct/>
              <w:topLinePunct w:val="0"/>
              <w:autoSpaceDE/>
              <w:autoSpaceDN/>
              <w:bidi w:val="0"/>
              <w:spacing w:line="420" w:lineRule="atLeast"/>
              <w:ind w:firstLine="241" w:firstLineChars="100"/>
              <w:rPr>
                <w:rFonts w:hint="eastAsia" w:ascii="宋体" w:hAnsi="宋体" w:eastAsia="宋体" w:cs="宋体"/>
                <w:b/>
                <w:sz w:val="24"/>
                <w:szCs w:val="24"/>
              </w:rPr>
            </w:pPr>
            <w:r>
              <w:rPr>
                <w:rFonts w:hint="eastAsia" w:ascii="宋体" w:hAnsi="宋体" w:eastAsia="宋体" w:cs="宋体"/>
                <w:b/>
                <w:sz w:val="24"/>
                <w:szCs w:val="24"/>
              </w:rPr>
              <w:t>我</w:t>
            </w:r>
          </w:p>
          <w:p w14:paraId="15FD7314">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sz w:val="24"/>
                <w:szCs w:val="24"/>
              </w:rPr>
            </w:pPr>
            <w:r>
              <w:rPr>
                <w:rFonts w:hint="eastAsia" w:ascii="宋体" w:hAnsi="宋体" w:eastAsia="宋体" w:cs="宋体"/>
                <w:b/>
                <w:sz w:val="24"/>
                <w:szCs w:val="24"/>
              </w:rPr>
              <w:t>提</w:t>
            </w:r>
          </w:p>
          <w:p w14:paraId="3094FFA8">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sz w:val="24"/>
                <w:szCs w:val="24"/>
              </w:rPr>
            </w:pPr>
            <w:r>
              <w:rPr>
                <w:rFonts w:hint="eastAsia" w:ascii="宋体" w:hAnsi="宋体" w:eastAsia="宋体" w:cs="宋体"/>
                <w:b/>
                <w:sz w:val="24"/>
                <w:szCs w:val="24"/>
              </w:rPr>
              <w:t>的</w:t>
            </w:r>
          </w:p>
          <w:p w14:paraId="11A406B9">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sz w:val="24"/>
                <w:szCs w:val="24"/>
              </w:rPr>
            </w:pPr>
            <w:r>
              <w:rPr>
                <w:rFonts w:hint="eastAsia" w:ascii="宋体" w:hAnsi="宋体" w:eastAsia="宋体" w:cs="宋体"/>
                <w:b/>
                <w:sz w:val="24"/>
                <w:szCs w:val="24"/>
              </w:rPr>
              <w:t>问</w:t>
            </w:r>
          </w:p>
          <w:p w14:paraId="6DFB28B1">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sz w:val="24"/>
                <w:szCs w:val="24"/>
              </w:rPr>
            </w:pPr>
            <w:r>
              <w:rPr>
                <w:rFonts w:hint="eastAsia" w:ascii="宋体" w:hAnsi="宋体" w:eastAsia="宋体" w:cs="宋体"/>
                <w:b/>
                <w:sz w:val="24"/>
                <w:szCs w:val="24"/>
              </w:rPr>
              <w:t>题</w:t>
            </w:r>
          </w:p>
        </w:tc>
        <w:tc>
          <w:tcPr>
            <w:tcW w:w="7514" w:type="dxa"/>
            <w:gridSpan w:val="5"/>
          </w:tcPr>
          <w:p w14:paraId="00959C6E">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sz w:val="24"/>
                <w:szCs w:val="24"/>
                <w:lang w:eastAsia="zh-Hans"/>
              </w:rPr>
              <w:t>.</w:t>
            </w:r>
            <w:r>
              <w:rPr>
                <w:rFonts w:hint="eastAsia" w:ascii="宋体" w:hAnsi="宋体" w:eastAsia="宋体" w:cs="宋体"/>
                <w:sz w:val="24"/>
                <w:szCs w:val="24"/>
              </w:rPr>
              <w:t>叶家大米和别的大米比有什么优点？</w:t>
            </w:r>
          </w:p>
          <w:p w14:paraId="5201B23D">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r>
              <w:rPr>
                <w:rFonts w:hint="eastAsia" w:ascii="宋体" w:hAnsi="宋体" w:eastAsia="宋体" w:cs="宋体"/>
                <w:sz w:val="24"/>
                <w:szCs w:val="24"/>
              </w:rPr>
              <w:t>2</w:t>
            </w:r>
            <w:r>
              <w:rPr>
                <w:rFonts w:hint="eastAsia" w:ascii="宋体" w:hAnsi="宋体" w:eastAsia="宋体" w:cs="宋体"/>
                <w:sz w:val="24"/>
                <w:szCs w:val="24"/>
                <w:lang w:eastAsia="zh-Hans"/>
              </w:rPr>
              <w:t>.</w:t>
            </w:r>
            <w:r>
              <w:rPr>
                <w:rFonts w:hint="eastAsia" w:ascii="宋体" w:hAnsi="宋体" w:eastAsia="宋体" w:cs="宋体"/>
                <w:sz w:val="24"/>
                <w:szCs w:val="24"/>
              </w:rPr>
              <w:t>叶家大米的销售途径有哪些？</w:t>
            </w:r>
          </w:p>
          <w:p w14:paraId="761BF75C">
            <w:pPr>
              <w:pStyle w:val="4"/>
              <w:ind w:left="0" w:leftChars="0" w:firstLine="0" w:firstLineChars="0"/>
              <w:rPr>
                <w:rFonts w:hint="eastAsia"/>
              </w:rPr>
            </w:pPr>
            <w:r>
              <w:rPr>
                <w:rFonts w:hint="eastAsia" w:ascii="宋体" w:hAnsi="宋体" w:eastAsia="宋体" w:cs="宋体"/>
                <w:sz w:val="24"/>
                <w:szCs w:val="24"/>
                <w:lang w:val="en-US" w:eastAsia="zh-CN"/>
              </w:rPr>
              <w:t>3.</w:t>
            </w:r>
            <w:r>
              <w:rPr>
                <w:rFonts w:hint="eastAsia" w:ascii="宋体" w:hAnsi="宋体" w:eastAsia="宋体" w:cs="宋体"/>
                <w:sz w:val="24"/>
                <w:szCs w:val="24"/>
              </w:rPr>
              <w:t>叶家的大米如此优秀，水稻种植过程中有什么小妙招吗？</w:t>
            </w:r>
          </w:p>
        </w:tc>
      </w:tr>
      <w:tr w14:paraId="140B0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008" w:type="dxa"/>
          </w:tcPr>
          <w:p w14:paraId="5677EF32">
            <w:pPr>
              <w:keepNext w:val="0"/>
              <w:keepLines w:val="0"/>
              <w:pageBreakBefore w:val="0"/>
              <w:kinsoku/>
              <w:wordWrap/>
              <w:overflowPunct/>
              <w:topLinePunct w:val="0"/>
              <w:autoSpaceDE/>
              <w:autoSpaceDN/>
              <w:bidi w:val="0"/>
              <w:spacing w:line="420" w:lineRule="atLeast"/>
              <w:rPr>
                <w:rFonts w:hint="eastAsia" w:ascii="宋体" w:hAnsi="宋体" w:eastAsia="宋体" w:cs="宋体"/>
                <w:b/>
                <w:sz w:val="24"/>
                <w:szCs w:val="24"/>
              </w:rPr>
            </w:pPr>
          </w:p>
          <w:p w14:paraId="48026979">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sz w:val="24"/>
                <w:szCs w:val="24"/>
              </w:rPr>
            </w:pPr>
          </w:p>
          <w:p w14:paraId="43EC95BF">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sz w:val="24"/>
                <w:szCs w:val="24"/>
              </w:rPr>
            </w:pPr>
            <w:r>
              <w:rPr>
                <w:rFonts w:hint="eastAsia" w:ascii="宋体" w:hAnsi="宋体" w:eastAsia="宋体" w:cs="宋体"/>
                <w:b/>
                <w:sz w:val="24"/>
                <w:szCs w:val="24"/>
              </w:rPr>
              <w:t>回</w:t>
            </w:r>
          </w:p>
          <w:p w14:paraId="7F10045D">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sz w:val="24"/>
                <w:szCs w:val="24"/>
              </w:rPr>
            </w:pPr>
          </w:p>
          <w:p w14:paraId="53F44F6F">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sz w:val="24"/>
                <w:szCs w:val="24"/>
              </w:rPr>
            </w:pPr>
            <w:r>
              <w:rPr>
                <w:rFonts w:hint="eastAsia" w:ascii="宋体" w:hAnsi="宋体" w:eastAsia="宋体" w:cs="宋体"/>
                <w:b/>
                <w:sz w:val="24"/>
                <w:szCs w:val="24"/>
              </w:rPr>
              <w:t>答</w:t>
            </w:r>
          </w:p>
        </w:tc>
        <w:tc>
          <w:tcPr>
            <w:tcW w:w="7514" w:type="dxa"/>
            <w:gridSpan w:val="5"/>
          </w:tcPr>
          <w:p w14:paraId="669275B2">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sz w:val="24"/>
                <w:szCs w:val="24"/>
                <w:lang w:eastAsia="zh-Hans"/>
              </w:rPr>
              <w:t>.</w:t>
            </w:r>
            <w:r>
              <w:rPr>
                <w:rFonts w:hint="eastAsia" w:ascii="宋体" w:hAnsi="宋体" w:eastAsia="宋体" w:cs="宋体"/>
                <w:sz w:val="24"/>
                <w:szCs w:val="24"/>
              </w:rPr>
              <w:t>第一，叶家大米精选优质水稻种子。每年更换水稻种子，不是把收上来的水稻继续当种子种植，都是精选比较受欢迎的、口感好的水稻品种来种植。第二，叶家大米富含对人体有利的微量元素，比如含有</w:t>
            </w:r>
          </w:p>
          <w:p w14:paraId="257546B7">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r>
              <w:rPr>
                <w:rFonts w:hint="eastAsia" w:ascii="宋体" w:hAnsi="宋体" w:eastAsia="宋体" w:cs="宋体"/>
                <w:sz w:val="24"/>
                <w:szCs w:val="24"/>
              </w:rPr>
              <w:t>硒元素等。第三，叶家大米绿色环保。在种植过程中尽量少打农药，甚至不打农药，绝不打对人体产生伤害的农药。</w:t>
            </w:r>
          </w:p>
          <w:p w14:paraId="644ED20A">
            <w:pPr>
              <w:keepNext w:val="0"/>
              <w:keepLines w:val="0"/>
              <w:pageBreakBefore w:val="0"/>
              <w:numPr>
                <w:ilvl w:val="0"/>
                <w:numId w:val="0"/>
              </w:numPr>
              <w:kinsoku/>
              <w:wordWrap/>
              <w:overflowPunct/>
              <w:topLinePunct w:val="0"/>
              <w:autoSpaceDE/>
              <w:autoSpaceDN/>
              <w:bidi w:val="0"/>
              <w:spacing w:line="420" w:lineRule="atLeast"/>
              <w:rPr>
                <w:rFonts w:hint="eastAsia" w:ascii="宋体" w:hAnsi="宋体" w:eastAsia="宋体" w:cs="宋体"/>
                <w:sz w:val="24"/>
                <w:szCs w:val="24"/>
              </w:rPr>
            </w:pPr>
            <w:r>
              <w:rPr>
                <w:rFonts w:hint="eastAsia" w:ascii="宋体" w:hAnsi="宋体" w:eastAsia="宋体" w:cs="宋体"/>
                <w:kern w:val="2"/>
                <w:sz w:val="24"/>
                <w:szCs w:val="24"/>
                <w:lang w:val="en-US" w:eastAsia="zh-CN" w:bidi="ar-SA"/>
              </w:rPr>
              <w:t>2.</w:t>
            </w:r>
            <w:r>
              <w:rPr>
                <w:rFonts w:hint="eastAsia" w:ascii="宋体" w:hAnsi="宋体" w:eastAsia="宋体" w:cs="宋体"/>
                <w:sz w:val="24"/>
                <w:szCs w:val="24"/>
              </w:rPr>
              <w:t>一是网络销售，淘宝、微信都是销售的主渠道；二是卖给本地农户，给本地农户发优惠券，优惠价卖给当地农民，让利给当地农民；三供应给企事业单位、学校等的食堂，或作为企事业单位的员工福利；四是一些来参观访问的散客；五是在一些超市售卖。</w:t>
            </w:r>
          </w:p>
          <w:p w14:paraId="1AC96341">
            <w:pPr>
              <w:keepNext w:val="0"/>
              <w:keepLines w:val="0"/>
              <w:pageBreakBefore w:val="0"/>
              <w:kinsoku/>
              <w:wordWrap/>
              <w:overflowPunct/>
              <w:topLinePunct w:val="0"/>
              <w:autoSpaceDE/>
              <w:autoSpaceDN/>
              <w:bidi w:val="0"/>
              <w:spacing w:line="420" w:lineRule="atLeast"/>
              <w:rPr>
                <w:rFonts w:hint="eastAsia"/>
              </w:rPr>
            </w:pPr>
            <w:r>
              <w:rPr>
                <w:rFonts w:hint="eastAsia" w:ascii="宋体" w:hAnsi="宋体" w:eastAsia="宋体" w:cs="宋体"/>
                <w:sz w:val="24"/>
                <w:szCs w:val="24"/>
                <w:lang w:val="en-US" w:eastAsia="zh-CN"/>
              </w:rPr>
              <w:t>3</w:t>
            </w:r>
            <w:r>
              <w:rPr>
                <w:rFonts w:hint="eastAsia" w:ascii="宋体" w:hAnsi="宋体" w:eastAsia="宋体" w:cs="宋体"/>
                <w:sz w:val="24"/>
                <w:szCs w:val="24"/>
                <w:lang w:eastAsia="zh-Hans"/>
              </w:rPr>
              <w:t>.</w:t>
            </w:r>
            <w:r>
              <w:rPr>
                <w:rFonts w:hint="eastAsia" w:ascii="宋体" w:hAnsi="宋体" w:eastAsia="宋体" w:cs="宋体"/>
                <w:sz w:val="24"/>
                <w:szCs w:val="24"/>
              </w:rPr>
              <w:t>叶家大米讲究绿色种植，</w:t>
            </w:r>
            <w:r>
              <w:rPr>
                <w:rFonts w:hint="eastAsia" w:ascii="宋体" w:hAnsi="宋体" w:eastAsia="宋体" w:cs="宋体"/>
                <w:sz w:val="24"/>
                <w:szCs w:val="24"/>
                <w:lang w:eastAsia="zh-Hans"/>
              </w:rPr>
              <w:t>在选种的时候就和普通种植不一样了，原来的农户在种植的时候有什么种子就种植什么种子，现在每一年都会选取优良的品种，淘汰掉一些品种，经过不断的尝试，确定了叶家大米的种植种子，而且这种子是富硒的，对人体有好处哦。除了关注选种，叶家大米在种植的过程中还坚持尽量少喷农业，对于禁止的</w:t>
            </w:r>
            <w:r>
              <w:rPr>
                <w:rFonts w:hint="eastAsia" w:ascii="宋体" w:hAnsi="宋体" w:eastAsia="宋体" w:cs="宋体"/>
                <w:sz w:val="24"/>
                <w:szCs w:val="24"/>
              </w:rPr>
              <w:t>农药</w:t>
            </w:r>
            <w:r>
              <w:rPr>
                <w:rFonts w:hint="eastAsia" w:ascii="宋体" w:hAnsi="宋体" w:eastAsia="宋体" w:cs="宋体"/>
                <w:sz w:val="24"/>
                <w:szCs w:val="24"/>
                <w:lang w:eastAsia="zh-Hans"/>
              </w:rPr>
              <w:t>坚持不喷，尽量做到</w:t>
            </w:r>
            <w:r>
              <w:rPr>
                <w:rFonts w:hint="eastAsia" w:ascii="宋体" w:hAnsi="宋体" w:eastAsia="宋体" w:cs="宋体"/>
                <w:sz w:val="24"/>
                <w:szCs w:val="24"/>
              </w:rPr>
              <w:t>无公害种植。</w:t>
            </w:r>
          </w:p>
        </w:tc>
      </w:tr>
      <w:tr w14:paraId="08DDA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08" w:hRule="atLeast"/>
        </w:trPr>
        <w:tc>
          <w:tcPr>
            <w:tcW w:w="1008" w:type="dxa"/>
            <w:tcBorders>
              <w:bottom w:val="single" w:color="auto" w:sz="4" w:space="0"/>
            </w:tcBorders>
            <w:vAlign w:val="center"/>
          </w:tcPr>
          <w:p w14:paraId="34CB0829">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sz w:val="24"/>
                <w:szCs w:val="24"/>
              </w:rPr>
            </w:pPr>
            <w:r>
              <w:rPr>
                <w:rFonts w:hint="eastAsia" w:ascii="宋体" w:hAnsi="宋体" w:eastAsia="宋体" w:cs="宋体"/>
                <w:b/>
                <w:bCs/>
                <w:sz w:val="24"/>
                <w:szCs w:val="24"/>
              </w:rPr>
              <w:t>我的</w:t>
            </w:r>
          </w:p>
          <w:p w14:paraId="05E5CDB9">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sz w:val="24"/>
                <w:szCs w:val="24"/>
              </w:rPr>
            </w:pPr>
            <w:r>
              <w:rPr>
                <w:rFonts w:hint="eastAsia" w:ascii="宋体" w:hAnsi="宋体" w:eastAsia="宋体" w:cs="宋体"/>
                <w:b/>
                <w:bCs/>
                <w:sz w:val="24"/>
                <w:szCs w:val="24"/>
              </w:rPr>
              <w:t>采访</w:t>
            </w:r>
          </w:p>
          <w:p w14:paraId="5BD44F73">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sz w:val="24"/>
                <w:szCs w:val="24"/>
              </w:rPr>
            </w:pPr>
            <w:r>
              <w:rPr>
                <w:rFonts w:hint="eastAsia" w:ascii="宋体" w:hAnsi="宋体" w:eastAsia="宋体" w:cs="宋体"/>
                <w:b/>
                <w:bCs/>
                <w:sz w:val="24"/>
                <w:szCs w:val="24"/>
              </w:rPr>
              <w:t>感想</w:t>
            </w:r>
          </w:p>
          <w:p w14:paraId="3C6C6B0C">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sz w:val="24"/>
                <w:szCs w:val="24"/>
              </w:rPr>
            </w:pPr>
          </w:p>
        </w:tc>
        <w:tc>
          <w:tcPr>
            <w:tcW w:w="7514" w:type="dxa"/>
            <w:gridSpan w:val="5"/>
            <w:tcBorders>
              <w:bottom w:val="single" w:color="auto" w:sz="4" w:space="0"/>
            </w:tcBorders>
          </w:tcPr>
          <w:p w14:paraId="263FB8FF">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rPr>
            </w:pPr>
            <w:r>
              <w:rPr>
                <w:rFonts w:hint="eastAsia" w:ascii="宋体" w:hAnsi="宋体" w:eastAsia="宋体" w:cs="宋体"/>
                <w:sz w:val="24"/>
                <w:szCs w:val="24"/>
              </w:rPr>
              <w:t>随着人们生活水平的提高，绿色、健康、无公害已经成为人们对大米品质的追求，也成为农场主努力的方向，相信我们的食品会越来越健康，越来越安全。随着科学技术的发展，农民伯伯面朝黄土背朝天的时代已经过去，农业机械化大大提高了生产效率，节约了人力、物力和财力，提高了农场主的收益。我们要好好学习，将来为农业自动化、信息化作出贡献！</w:t>
            </w:r>
          </w:p>
          <w:p w14:paraId="34801B10">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sz w:val="24"/>
                <w:szCs w:val="24"/>
              </w:rPr>
            </w:pPr>
          </w:p>
        </w:tc>
      </w:tr>
    </w:tbl>
    <w:p w14:paraId="6FAF3109">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color w:val="C55A11" w:themeColor="accent2" w:themeShade="BF"/>
          <w:sz w:val="24"/>
          <w:szCs w:val="24"/>
          <w:lang w:eastAsia="zh-Hans"/>
        </w:rPr>
      </w:pPr>
    </w:p>
    <w:p w14:paraId="0A02D5E4">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color w:val="C55A11" w:themeColor="accent2" w:themeShade="BF"/>
          <w:sz w:val="24"/>
          <w:szCs w:val="24"/>
          <w:lang w:eastAsia="zh-Hans"/>
        </w:rPr>
      </w:pPr>
    </w:p>
    <w:p w14:paraId="5A9EF8C6">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color w:val="C55A11" w:themeColor="accent2" w:themeShade="BF"/>
          <w:sz w:val="24"/>
          <w:szCs w:val="24"/>
          <w:lang w:eastAsia="zh-Hans"/>
        </w:rPr>
      </w:pPr>
    </w:p>
    <w:p w14:paraId="65BE1E5A">
      <w:pPr>
        <w:keepNext w:val="0"/>
        <w:keepLines w:val="0"/>
        <w:pageBreakBefore w:val="0"/>
        <w:widowControl/>
        <w:kinsoku/>
        <w:wordWrap/>
        <w:overflowPunct/>
        <w:topLinePunct w:val="0"/>
        <w:autoSpaceDE/>
        <w:autoSpaceDN/>
        <w:bidi w:val="0"/>
        <w:spacing w:line="420" w:lineRule="atLeast"/>
        <w:ind w:firstLine="2650" w:firstLineChars="1100"/>
        <w:jc w:val="left"/>
        <w:rPr>
          <w:rFonts w:hint="eastAsia" w:ascii="宋体" w:hAnsi="宋体" w:eastAsia="宋体" w:cs="宋体"/>
          <w:b/>
          <w:bCs/>
          <w:color w:val="70AD47" w:themeColor="accent6"/>
          <w:sz w:val="24"/>
          <w:szCs w:val="24"/>
          <w:lang w:eastAsia="zh-Hans"/>
          <w14:textFill>
            <w14:solidFill>
              <w14:schemeClr w14:val="accent6"/>
            </w14:solidFill>
          </w14:textFill>
        </w:rPr>
      </w:pPr>
      <w:r>
        <w:rPr>
          <w:rFonts w:hint="eastAsia" w:ascii="宋体" w:hAnsi="宋体" w:eastAsia="宋体" w:cs="宋体"/>
          <w:b/>
          <w:bCs/>
          <w:color w:val="70AD47" w:themeColor="accent6"/>
          <w:sz w:val="24"/>
          <w:szCs w:val="24"/>
          <w:lang w:eastAsia="zh-Hans"/>
          <w14:textFill>
            <w14:solidFill>
              <w14:schemeClr w14:val="accent6"/>
            </w14:solidFill>
          </w14:textFill>
        </w:rPr>
        <w:t>操作实验：一亿粒大米有多重</w:t>
      </w:r>
    </w:p>
    <w:p w14:paraId="3BF400D0">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r>
        <w:rPr>
          <w:sz w:val="24"/>
        </w:rPr>
        <mc:AlternateContent>
          <mc:Choice Requires="wpg">
            <w:drawing>
              <wp:anchor distT="0" distB="0" distL="114300" distR="114300" simplePos="0" relativeHeight="251744256" behindDoc="0" locked="0" layoutInCell="1" allowOverlap="1">
                <wp:simplePos x="0" y="0"/>
                <wp:positionH relativeFrom="column">
                  <wp:posOffset>229235</wp:posOffset>
                </wp:positionH>
                <wp:positionV relativeFrom="paragraph">
                  <wp:posOffset>11430</wp:posOffset>
                </wp:positionV>
                <wp:extent cx="4980305" cy="1816100"/>
                <wp:effectExtent l="0" t="0" r="10795" b="12700"/>
                <wp:wrapNone/>
                <wp:docPr id="288" name="组合 288"/>
                <wp:cNvGraphicFramePr/>
                <a:graphic xmlns:a="http://schemas.openxmlformats.org/drawingml/2006/main">
                  <a:graphicData uri="http://schemas.microsoft.com/office/word/2010/wordprocessingGroup">
                    <wpg:wgp>
                      <wpg:cNvGrpSpPr/>
                      <wpg:grpSpPr>
                        <a:xfrm>
                          <a:off x="0" y="0"/>
                          <a:ext cx="4980305" cy="1816100"/>
                          <a:chOff x="7720" y="687001"/>
                          <a:chExt cx="7843" cy="2860"/>
                        </a:xfrm>
                      </wpg:grpSpPr>
                      <pic:pic xmlns:pic="http://schemas.openxmlformats.org/drawingml/2006/picture">
                        <pic:nvPicPr>
                          <pic:cNvPr id="37" name="图片 37"/>
                          <pic:cNvPicPr>
                            <a:picLocks noChangeAspect="1" noChangeArrowheads="1"/>
                          </pic:cNvPicPr>
                        </pic:nvPicPr>
                        <pic:blipFill>
                          <a:blip r:embed="rId50" cstate="print">
                            <a:extLst>
                              <a:ext uri="{28A0092B-C50C-407E-A947-70E740481C1C}">
                                <a14:useLocalDpi xmlns:a14="http://schemas.microsoft.com/office/drawing/2010/main" val="0"/>
                              </a:ext>
                            </a:extLst>
                          </a:blip>
                          <a:srcRect l="8379" t="-111" r="9090" b="-1311"/>
                          <a:stretch>
                            <a:fillRect/>
                          </a:stretch>
                        </pic:blipFill>
                        <pic:spPr>
                          <a:xfrm>
                            <a:off x="11799" y="687001"/>
                            <a:ext cx="3765" cy="2860"/>
                          </a:xfrm>
                          <a:prstGeom prst="rect">
                            <a:avLst/>
                          </a:prstGeom>
                          <a:noFill/>
                          <a:ln>
                            <a:noFill/>
                          </a:ln>
                        </pic:spPr>
                      </pic:pic>
                      <pic:pic xmlns:pic="http://schemas.openxmlformats.org/drawingml/2006/picture">
                        <pic:nvPicPr>
                          <pic:cNvPr id="35" name="图片 3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7720" y="687022"/>
                            <a:ext cx="3967" cy="2820"/>
                          </a:xfrm>
                          <a:prstGeom prst="rect">
                            <a:avLst/>
                          </a:prstGeom>
                          <a:noFill/>
                          <a:ln>
                            <a:noFill/>
                          </a:ln>
                        </pic:spPr>
                      </pic:pic>
                    </wpg:wgp>
                  </a:graphicData>
                </a:graphic>
              </wp:anchor>
            </w:drawing>
          </mc:Choice>
          <mc:Fallback>
            <w:pict>
              <v:group id="_x0000_s1026" o:spid="_x0000_s1026" o:spt="203" style="position:absolute;left:0pt;margin-left:18.05pt;margin-top:0.9pt;height:143pt;width:392.15pt;z-index:251744256;mso-width-relative:page;mso-height-relative:page;" coordorigin="7720,687001" coordsize="7843,2860" o:gfxdata="UEsDBAoAAAAAAIdO4kAAAAAAAAAAAAAAAAAEAAAAZHJzL1BLAwQUAAAACACHTuJAxI/RydkAAAAI&#10;AQAADwAAAGRycy9kb3ducmV2LnhtbE2PwU7DMBBE70j8g7VI3KidFEoU4lSoAk4VEi1S1ds23iZR&#10;YzuK3aT9e5YTHHdmNPumWF5sJ0YaQuudhmSmQJCrvGldreF7+/6QgQgRncHOO9JwpQDL8vamwNz4&#10;yX3RuIm14BIXctTQxNjnUoaqIYth5nty7B39YDHyOdTSDDhxue1kqtRCWmwdf2iwp1VD1Wlztho+&#10;Jpxe58nbuD4dV9f99ulzt05I6/u7RL2AiHSJf2H4xWd0KJnp4M/OBNFpmC8STrLOA9jOUvUI4qAh&#10;zZ4zkGUh/w8ofwBQSwMEFAAAAAgAh07iQJMl8dMgAwAAYQkAAA4AAABkcnMvZTJvRG9jLnhtbN1W&#10;S27bMBDdF+gdBO0dUbJjfRA7SO0kKFC0Rj8HYCjqg0okQdJ2gqK7Am133fcoBXqbINfokJSc2C7Q&#10;oEi7yMLycKgZzryZN9TR8WXbeCsqVc3ZxA8PkO9RRnhes3Liv3t7Nkh8T2nMctxwRif+FVX+8fTp&#10;k6O1yGjEK97kVHrghKlsLSZ+pbXIgkCRirZYHXBBGWwWXLZYw1KWQS7xGry3TRAhNA7WXOZCckKV&#10;Au3cbfqdR3kfh7woakLnnCxbyrTzKmmDNaSkqloof2qjLQpK9KuiUFR7zcSHTLV9wiEgX5hnMD3C&#10;WSmxqGrShYDvE8JOTi2uGRy6cTXHGntLWe+5amsiueKFPiC8DVwiFhHIIkQ72JxLvhQ2lzJbl2ID&#10;OhRqB/W/dkterhbSq/OJHyVQeIZbKPnNj0/X3754RgP4rEWZwWvnUrwRC9kpSrcyKV8WsjX/kIx3&#10;aZG92iBLL7VHQDlKEzREh75HYC9MwnGIOuxJBQUydnEcQVFge5zECIWuMqQ67TzEyWjozKNkbG2D&#10;/ujARLgJSNQkg18HFkh7YP25RcFKLyUF6I03tlrUZCHd4hawYdzjdf39583Xzx4oAB1jYV5yJtjE&#10;8oKT98pjfFZhVtITJaAtAQYw71VS8nVFca6MGpwE217sciuMi6YWZ3XTGOCN/LD08WRG2wsKXSGf&#10;5xAngYGgoTGErJm2fQ6FfaG0Od2U2Hb6hyg5QSiNng1mh2g2GKH4dHCSjuJBjE7jERol4SycfTTW&#10;4ShbKgqo4GYu6p524WivUr9t6456jjCWeN4KW3ob4GxA/b8NEVQGIROrkuQ1YG+GQTKMUzsPBmEI&#10;GcJISFHqpsIgHIIKnIGBllSTyogFoG2M3SGbDVua22qYuimgibHYIUYYxikcudPhPUOG8bijx15/&#10;Qw9Jpc8pbz0jQFEgDFsFvIIMXUD9K+Zgxk1r2AQatqUALIzGBu3CtCJE7RoXhP9AHEjUDZqeOIeP&#10;kjjRoyPOg3Nia+hHkSPdhhLpGEasuTGiBO4G1+c9qfp+/6eUsDcL3Lx2nnRfCeZqv7sG+e6X0fQX&#10;UEsDBAoAAAAAAIdO4kAAAAAAAAAAAAAAAAAKAAAAZHJzL21lZGlhL1BLAwQUAAAACACHTuJAUh8Y&#10;khBuAAALbgAAFQAAAGRycy9tZWRpYS9pbWFnZTEuanBlZwELbvSR/9j/4AAQSkZJRgABAQEA3ADc&#10;AAD/2wBDAAgGBgcGBQgHBwcJCQgKDBQNDAsLDBkSEw8UHRofHh0aHBwgJC4nICIsIxwcKDcpLDAx&#10;NDQ0Hyc5PTgyPC4zNDL/2wBDAQkJCQwLDBgNDRgyIRwhMjIyMjIyMjIyMjIyMjIyMjIyMjIyMjIy&#10;MjIyMjIyMjIyMjIyMjIyMjIyMjIyMjIyMjL/wAARCAGvAr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ooooAKKKKACiiigArb8H/8AI3aZ&#10;/wBdxWJW34P/AORu0z/ruKAPfaWkzS1IC1WuozImBzVgUCgDOstPEUvmN+Ga1AKatPoAKXtSUtMA&#10;paSlBoAWgUgpwoEKKWkHWlpgLRikFLQA6nA02l7YoAdQOtIOlOoAOtOHFNHSnUhjqM0nel4pgZHi&#10;e/8A7P0G5mDbW24X6mvBp3aSRmJJyc5r1T4mSOmm26hgEd+R615Y5GKBERx2opdhJ4p4hOOlO4rM&#10;ZQMk1KsLZ5FTxWpY4xUuSQ1Fsrohz0p5Q7c1tW+lk27ORzUc9jtTcBU+0RXs2Y2ccU6CVre5jmU4&#10;ZGDA/Q1JcR7GzjFQA8VondEWPo/Tbn7VpttccfvIw3HuKtE81geEJ/O8Kac4H/LMKfw4reBpDHUU&#10;maM0CHUUlFADs0ZptFAx1LTaKBBmlpuaWgBaKSkzQMXvS5phOKUHigQ7PNKKb3ozzQA6iikoAcDx&#10;S02lpgLS02loEKKdTaWgBe9LTc0ueKAGseK5TxQ3yRrnq1dUx4rj/E7/AL6JfegDnnPNNJ4pTTSa&#10;QDc0ZpO9HFAxaSiigBc15x4y/wCRgf8A65rXo1ec+Mv+Rgf/AK5rQNHP0UUUDCiiigAooooAKKKK&#10;ACiiigAooooAKKKKACtvwf8A8jdpn/XcViVt+D/+Ru0z/ruKAPfO1AooqQHClpoPNOoABTqaKcKA&#10;FozzSA5paYC0tNo60CHUuaaM5peaYDhTqbRk4oAcDzS00U6kAtKKTtRTAeKWm06gBaUUlLSAWlFJ&#10;SimBwHxTR/7OsZB9wSEH64//AF15agMjgV678UFz4YRgucTrz6da8osF3XC0m7IFuaNvY5AyuatG&#10;xAHStKGIKgHtUojBYcVySm2zrjTVjKWxHpV6z08bjkVaEeW6d60beLB6VDky1BIIbVViC1DcWCmE&#10;7R2rVWMkdKeYsqcio5macqPOtVtvLHTFZAFdp4itAICwHeuT8nAGa7aUrxOCrHlkexfDqUv4SiU4&#10;yjsvB966vNcF8MZs6fdwc7Q4YenTmu9rUgUdKXNNpR70CHg0ZptGaAF6mlzTM0uaBj6KbmjNAh1F&#10;NzzS5oAUmikzRQAN0pR0pvU06gAo70UUALS02lyaAHUtNFLTELRSUUAOFLmkFLQAtHaiigBjn5TX&#10;E+JGzfIPQV2kh+U1wmvtu1I+y0hmUaYac3WmGgQUUlHNAwopM0tABzXnPjH/AJD7/wDXNa9Frzrx&#10;h/yH3/65rQNGBRRRQMKKKKACiiigAooooAKKKKACiiigAooooAK2/B//ACN2mf8AXcViVt+EP+Ru&#10;0z/ruKAPfKKSlqQFHWlxSCnUAApaSlpgKOlLSDpQKAFpaBRQIBxTqTFKKYCiik74pw60gFpaQUtM&#10;BaUUgFOxxQACnU0DmnUgFpaaKWgBaUUnalHWgDn/ABzam78H3ygcookH4EGvF9L5ulFfQV/bi706&#10;4tyARJGVwfcV4PY2rQavJA4wyMQR9KUthx3OmjHyirEKbjWfNeCL5R260+11OMsQxwa43FnapLY1&#10;YohvFX4VA61Qtp1dutWJrpYoyQelSaJmojxKPmIAqQyQsPlPFcbJd3F3PtU4HpW3aoyRgNnp60nE&#10;SbbH6nZ/abdlH4Vwt7bta3DRt+FejwMGG3HSuZ8V2Q8yCZB1baa0oztKxnXheNzW+GhEFvfTSMQp&#10;ZV9s816IGDKCDkGvKLm5fTNGhsbdihPzysvU57V3/hi4a58PWkjklipBJ9ia6Iz5nY550+WKZs5p&#10;aaKXNamQ7NJSZzRQIdRSUUALRRmkoAdmlBpgpaAFoozRQAtFJ0ooAfRTc0uaAFooFFAC96XPNNzR&#10;nmmA+im5ozzQIeDS0wU4GgB1GaTPNBoAilYbTXAaw+7U5fau8nP7s157qLbtQnPvSAqE80w0pPNN&#10;JoAWkpM0ZoAKXPFNooGKK878Yf8AIff/AK5rXoled+MP+Q+//XNaBowKKKKBhRRRQAUUUUAFFFFA&#10;BRRRQAUUUUAFFFFABW34Q/5G7TP+u4rErb8H/wDI3aZ/13FAHvdLiigUgAU4UlKBQAtOHWmilHWg&#10;B1FITRuFADqUUlAoAX6UopKUUwF70opO9KKBC0tJS0gHDrS5ptOFAxc0tJiloAWikzzSigQUFQxG&#10;ex4paKAHCvI9YaObxvNJFGUSVPzI4J/SvWs15z4j0z7H4nSZR+6lPmD2J4I/Pn8azqOyNIK7Mn7G&#10;oLAjOfWoJLBUO5ePpV+5kMGXKkr3I7Vk3GtQ42puY9gFrn1Z06LcvWpZWxmrlxFI8eecVS0lpLhg&#10;7oV9s12UVgs1oBioehojkrR0iny2BWpJqkEScsKytf0O7gnE0ErhCMEDtU2haEZJUmu3MrKchT0p&#10;2VrsV3eyR0GmhrhPN2sqnpkYzUesWouIAvXDAj863woSPoOlZl0w3j61mtzRrQ5WJPtZmhcfMQcH&#10;vxXonhy3NroNpEeoUn8yTXMLZRvePcpHsAzz2Ndtbr5dvEg4woH6V1UdzlxCskTilpBS10nILRSU&#10;UALmjNJRQA6kozRzQAZooxRQAtFNooAfmjNNpRQA4GlBpgpc0AOJoHWm5yacKAHUU3OKCeKAHUCk&#10;HSimIcDTgajPPQ4pwOOKAH96CaQGg9KAKt02IyfavPLpt1zMf9o139+223Y+xrzuRt0jn1Y/zpAR&#10;mmnpSmmmgApDRSE0DFzS5ptLQAua878Yf8h5/wDrmteh1554v/5Dz/8AXNaQ0YNFFFMYUUUUAFFF&#10;FABRRRQAUUUUAFFFFABRRRQAVt+D/wDkbtM/67isStvwf/yN2mf9dxQB75RRRSAKdmm0o6UAOFL0&#10;pop2MikAjHApFwTTiuaFXFMB1LSUbhQA4UtNGTSjINADhS0g60tABmlGaAKUUALSikFL2oAXPalF&#10;NFKOKQDqUdab1p1MQtIaWjvSAQE1heLYFk0oThfnhcEH2J5rfxUN3apeWktu/wB2RSppSV1YqLs7&#10;nnrxrLEQeQRWb/ZCF8iNR74rVkiezla3f70Z2mrMSgjNcTbR3JJq5WtbVYNqgV2NlD/oIOK5cDNy&#10;o7Dk10dnqcUdv5ZIwe9QykR3cSSLhgKqQxCA4UcVPfSqpDo2QfSq6zcZNItE8twcYrMuJNzD61PL&#10;IGHFV0ga6njiRsM7YBParSFN2VzXQQTCCHaRtYY9z71umQKQCCM8Csiw0m5S7E93Ih2fdWPoT6mt&#10;orxXVRg4q7OGtNSeg5TkUuaaBS1uYi5ozSYowaBC9aWkpRQAUUUUAFFFFABS0CkNABS0CigBaTOD&#10;xRnApKAHU4Gmc0Z5oAfRTad2oAM0ucU0nFKKYhwNKMUgpaAHUHpTR0oNAGdqj7bWQ+1efE8Z9a7n&#10;XH2WMp9q4XsKQDTTTSmmnmgYuaTFJS5oASlzSUUALXnvi/8A5Dz/APXNa9Brz7xd/wAh1/8ArmtI&#10;aMGiiimMKKKKACiiigAooooAKKKKACiiigAooooAK2/B/wDyN2mf9dxWJW34Q/5G7TP+u4oA98op&#10;nmL0yM04EGpAcBS4pu6lLH04pgPA4pRTFYAdaUuB6/hSAfQOKYXAGTwPU1wmpeO7iG5nitoo9iuV&#10;Rm5JweTTQHfjkUu2vPrLx5P5qJdRR7M/MwBzitz/AITXSf8AnrJ/3waLgdLinYrmx400jvM//fBp&#10;w8Z6QT/r2H/ADSuB0e2jBz7VgjxfpBH/AB9Y/wCAmnr4t0cjH2wf98mgLG6BQvJIzyOtYw8VaOR/&#10;x+p+Rpy+J9IJJF7GDRcDZ2kUYrKHiXST/wAv0X508eItK/5/of8AvqgDTAOadtzWWPEOlnpfQ/8A&#10;fVPGv6Wf+X6D/vsUAaQU04Kazv7e0z/n+g/77FH/AAkGlj/l/g/77FAGlto21zWpeNdNsX2Rt9oO&#10;3dmNhjPpTNJ8Z2+p3cdr5DRyPnncCAKAOnGTTwBUJlUKWJ4FclL8QLNJVRIZGGcMSQMUBZj/ABNp&#10;8sN416oBhfAPPRqyIpjwM1vXOvafrOh3GyVUbnarkAkjmuZjNctVWZ2UXeOo7VJZEj2xOVdh1Has&#10;sXN09v5TO24jBZeM1cupPMk59MVPpaWO7zJ7lFZT901kalzw9ZzjTiJWcxrwpc8mrrAqMZp41S0M&#10;TLBMjBeoB5qml6kzkKRSKTHs2Kksr+2sr2Ka5k2IMgHGcnFVZ5AormNZvGa/tIUk2DJLNgHAxj+p&#10;rSmryRFWS5T1SHxHpcsiRC6VXb7u8FQfoTxWoCrjgg/Svn6a/nZUtySUQnAPb/PFdh4U8WtpifZ7&#10;xme1JG09TH6/hXeotq550rJ2R6lijGKyh4l0rAIvIyD0Ipp8TaUP+XxPyNTdD5WbAFLisRvFWkj/&#10;AJfE/I1yt78RJkuHS3gjKK5AY5OR2ouFmei4FJXN+G/FA1uK4MiCNomGAuTkEVvLOjcg8UXETYoF&#10;Reemep/KniVT3ouA+imeYvrS7we9FxDqKaWFIHBpgPopu6kMgAz+goGPo71GGJbPO09KduA4oEOo&#10;qMyYONrH6Cnh89iPwoAeOlFN3j0P5UgkOfut+VAEmOaUCmbzjoaBIcZKkCmBJS0wMewpdx/u0CHC&#10;g0nJFIScUgMHxG+NPkHrXFmur8TMRaY9TXKN9aAGmmmg5pDQAUUlFAxaKSigBa8+8Xf8h1/+ua16&#10;AK8/8Xf8h1/+ua0howaKKKYwooooAKKKKACiiigAooooAKKKKACiiigArb8If8jdpn/XYViVt+D/&#10;APkbtM/67igD3nYN2cU4KBS0hNIBQvNScY460zNLmkAoUZz3p3A7UzdikJyMGgBLiVIraRyOFUnm&#10;vGvsb3GqQW/8UrL/AOPYP9a9S1uby9MmA/uH+Vec2siHXLOV/uZXP8qTY0rmZdRNExbszHH4HFV9&#10;zetWb6XeVQfwZH6k1VBpGiQ4M2aUt70zNKOallEm4+tG5vWkFaNjp/nYlmyIc4JFK47FRBI5woY1&#10;Y+x3Y58p8fStWNwp8m2iwpPHFaf2S/VQ/wAh4+6O1Q52YWOUYSpw24H3pplf1NdMHjmJhvIQ45/D&#10;PesrVdKazVLiLc1tJ0J6qfQ07jVjN81x3NKs7560zqKOBQOyJfNc9DSGST1qMEetOHpT1E0hZ0f7&#10;P5h6Ehc/rXUeGrCS38Swh1wEhQnP+1gj9K56U504R/8ATTOfwrq9EvFbxFt3Z8yKLB+i1pExmeiy&#10;RKInIYfdNeJw2ck1/JEEO5IWlIHpgtn8q9Y1vUvsNoWAyTxXlR1dra+luoQC0lt5HPbKbCf51TRK&#10;djMlvjFtijJyWrrLOYvCu8bXxyD2NcNHIq6hbu5+USqT9Mit+e9fTdWaOU/unAOeuPesqsehrRnq&#10;X9SkmQExAMax4pbiJWEtuGY9DmtrzFmGRyDUD7o3yUyBXOmdVrsrQafqeoNvgh8hP7/QCtK3iuNM&#10;KrM25vXPWnR6vKsQiROaZOZGi3yn5jzzQ2htJE93qG9QB1rDW0Oo6wQ54AUDPqaJZ98wjU5JNTR3&#10;MMLythm+bDbR6cdauKfQlcrepa8Z2xtNbIwp/dojELgZxn8awo89c1e13UBqF7E4ZmXYD83UcdD9&#10;KpKrEYHU16FK/LqefXSUrIli1BYx5TM2BwMVuWen3GoJm1VpyBkiMZI+orDit4Yk+dgznt1q1BdS&#10;2rCS3mkhcdGRipqZUE9UOGIlHRm5/wAIxquws1nOoHXKGqa6C/8AatrBJ8rTXQgKntlVI/nUba9e&#10;yIVku5jjrmQnNRpqckUkEm7LJcpMCT3AH+FZ8vLoaOSlqdT8O7cw6hqUbkAKdh+qn/69egbYx059&#10;8V5v4HvGfxFfx5GJS8n616ICaDNk22PHJ49MUBY1HA4qHdzTs0CJMr2FLlf7tRZpQaAJPl9KOKj3&#10;Ypd1MBxpQQOoFMzQDTES5yOgpM8dKbmlzQA5Wx0Ao3E03HNKKAFyaXPbApKKAFyf8il3E02lFMQ8&#10;GnFjTBSGgCTOe9RueDThTGwAaAOT8TykrEv+1XNMa3/Ezf6REv41z7UgEJpKDRQAUlFFAw7UUlGa&#10;AFrz7xd/yHX/AOua16DXn3i7/kOv/wBc1pDRhUUUUxhRRRQAUUUUAFFFFABRRRQAUUUUAFFFFABW&#10;34Q/5G7TP+u4rEra8I/8jbpn/XYUAe955oxTR1p46UCDPHSjNLSVIxCfm9qU9KDSPwpNAGJrkoED&#10;A9MHP5V50xAe0YdfL/8AZjXea2xMUg9EP8q8/wA5Nv8A7h/mamRcCrOpLOwGQKhGfQ59K1dO0m41&#10;i7kht2Rdq7iXqG90nUNNCyTQsEOGWReVqblmYZsPip48Sj5eGHb1qKQCS4aUgfMSSB05qTyzjcnB&#10;FVbQm+pIvJx3ro2Hk28cYbKrjj04rnEcSkZ4kH61s2t4Jo1idcyAgHJxx2rKRqnc3NMiR52fHPXF&#10;dHAAjK3HBzzXJ21w1rcszA4B5xWt/bMAiyHyewHWuKspc2hpG1iHVW83WGaNFXcpOBwB/nJpl0YX&#10;0K9iI3YRSG7bg3X+lVUkluZTcFSgJI34yBx/9eq+sX0dlYtYRNudyPMbjpnOP5V0K9lclJXOdOBU&#10;TuFBZjgelJJKEXc34CqMjvO3tWyVyZSsXYr0eYBtyueh6Grl0EilBiyY3AZR3Ge34Gs6KHbjjpW1&#10;pul32qyCG3RV2rkNIdoIz+tN2RCbZA+fsq5BBPOD9a1dCk2eJLM+uFqnqNjPp0xtbkoZUAzs6c80&#10;WM62usW00hwiEFj6CmtxyXunc+JZfNMcZPBNeV3RIuJFz0Yj9a19e159RvWYOyRLwi+3qawiQx65&#10;rexzXIJjjB9DWjqF5FewRSqrfaMYbnIxWfKKLeOViWRCwX72KmauVBmtpeovakLMcx9Pda6UTRSJ&#10;kMCCOCK4p8bSy9+tQw31zb/LHIQvoeRXO6fNqjp9py6M7dTEr5boKoaxrKKvlx4LHoPSubOp3THD&#10;SnHtUWTI/PWiNK2rCVZPRF1LvYrOQS56HNC6hK4MSgfvDzxzUItyyZOcVow6VPZDzpoykwXciMOg&#10;PQ1qrdCbSuRyRCG6dQ2eBn696lDtj7+B7VG0bcMTk9z60mSK6obHJNpydiwJFXoOaaZuCc/hUW8N&#10;gE/N/OrVjpN5qRl+ywtKIxlipH+c+1WZkEcm9tzdOwqRrpEB2AfKM02C0e6nW3jIRmOMntW/f+E7&#10;Kz0+2m812M5YEseV2jqPxrKpUUdDopUJzV1sTfD6bzPEoOeWhbP1r1TPNeTeBI/s/iqCIkZ2SDj6&#10;GvWM81luEk1ox9GabnmgGgkdSg00NmimA/NLTBSmgBc0nSgUtAhRTgaaDS0DHZpc03pTu1AgzRk9&#10;qKUUAFOzxTaBxTAkzRmm5pBQA/NRSHg1J2qGT7ppiOK8Qvu1BR6CsYnmtPXG3am3stZZqRhnmkop&#10;O9AC0meaM0UAFJmjNFAxRXn/AIt/5Dr/AO4td/XAeLf+Q4/+4tIaMKiiimMKKKKACiiigAooooAK&#10;KKKACiiigAooooAK2vCP/I26Z/12FYtbXhD/AJG3TP8ArsKAPeRTgaaKUdeaQh9ImTRSrQAoWopj&#10;hamBqCc4WkM5vWOUl/3D/KvPg3MR9B/U16Dqfzed/umvOgfun0qJGkDb8M3psbq7uFG5hEVVfVie&#10;KmbUrjzZIZryRl4X5lBQeuRWfpCZlkJbbhgc/gTSIMliTnJ6nvWMnqaC3uinJe3wXI3bFOQ30/wr&#10;HR9hKtkDPftXUWkhiQogBQ9VPb3HvVPUdK+1MJoGUysOQBgN/wDXpwn3JlG5jyR7vmXg0qTkEJKC&#10;GHRh1pqlonMcgIIOCD2qZ41kXDD8a1auQpOJch1O4gjdcrIrdWPWpxr6K8TC2j3IORnrWI0M0Qym&#10;WX261AZyDypBrPkNedG5Lrl1JDJDGRHE7biBWXNOF+Zjuaq5lkbgChLdnOWpqAnUXQZh53z2q/ZW&#10;DzyFUGFXlm9BVjTNON5dCEHaijMj/wB0V2Ftp8MFpK8CRiCOMsN55b3PuaJTS0RKTerMk2UGnwlM&#10;BpjjaFOSfr6VPY20ssjz+WcooYgOcrgjJBqFdrSu4ULvYkitvS4vNMsIbbvgcZ/Csbs0OY1q6a6v&#10;fOc/M0a5Pvisi5l8wgg9utaOoJtvpUYFQnBrN/dmZcr8meVrqoq+plWeiID8wyeRUTIVO5enpWje&#10;Oksu5IljBABC9Kjls5IYFkcfK5wPaugwM6QZPFS2V01pMSACGGMGprOO0luWjurnyF2/KcZyapSq&#10;BMwDAgHG6s5di0i2sbXDsFX5m7CqktqyMcgg+hrZ0RJXkZowjYXnd6VBcM08/wA5z82Bx2rG9nY6&#10;OW6uYxUqeavWVrLMryLGzKvUgdKs6pamG6a2mj2SxHbkHj6VesL19N0s2/lBjMxYlhxjGOPerlsZ&#10;017xJbQQWsCX0z+YitgRhDgHHc1HeF7+4ZklATZ/rGyABj86qalNdvbxxsHCLyFPp/nNVrGK9vpG&#10;toix3LyM9hzSprS5tWnryvYkW7SANGwLIfukVZhxdeWIh8zMFx9aoLARIqSY2qcHJqys0MFztRsh&#10;uDit4yOKS6mvrvh6XRZ2jeZJjHIYpCoI2OBkjnr9RU2ha5HpUU8c1hFeRuVkVWYoUkXOGBH1qPVf&#10;EWoa3DFFe3Hm+R0OwAsemWI6n3rHyd2BwPWtUr7menQ0tPnMurpM2NzuSfxzVy4eW61doC7mBDuK&#10;54GQM/yFQ6bomoXFk+oQIvlI+xSXALsBkhR3IHNQCacXHnpuxnAzzn2NYzhd3R20asVT5Jd7m14V&#10;VY/FlkVcE7XUj/gJxXqXfivENO1CTT9UgvE+9G+7HqO4/Kvaba5ju7WK4iOUkUMD9am1jGclJ6Fj&#10;NNzRRQSKKeDUYpaAJKXNRhsUu6gQ+jOKbupc0AOFLTQaXNADqUZzTAacDQMdmjNIelHFADs0tMzT&#10;h0pgOoyQfakpRQIWoZjhDU3aq1ycRmgDgtVffqUx9OKoGrN626+nP+1VakAUh5oNJQAZpMmg0lAx&#10;c4oJpM0E5oELXAeLP+Q4/wDuLXf1wHiz/kOP/uLSGjDoooplBRRRQAUUUUAFFFFABRRRQAUUUUAF&#10;FFFABW14R/5G3TP+uwrFra8I/wDI2aZ/12FAHvFLSUo5pCHL0pwpoGKcDQA6q1weDVgdKrXHQ0hn&#10;PXvzNIPY15wPf1Ir0e75d684J+Zh6MaiRpTNLS3VTJkZ5H8jSpwoxUWlsRM49cVYH3V+lc8tzUkV&#10;iMEVoQSb1OCAxGDnoazhxUyNtIIqR2JdQ0k3kKOo/eKD8+P0PrXOkSW8hilUjBrrEujImzzGU9iD&#10;VC8t1dVEsRKDqynkfQ/0q4zsS43M2FgxGCCKle2SUZKgn1xTf7OL82s6OB2Y7GH50n2e/UHlh+Ir&#10;X2iI9myNrZU5OFHvSQwSXUgitkJz1c8Af4Vft9IWR1NzOXc9I0Of16VpI8VvCY4VXeG/1YHH4nvU&#10;Sq9ilALdIdLswI8MSehHLt6n29KjmuZrkKr4WNeiL0z6+9NdS8rSPgu3U04LhawcrmiiNiXDCt3Q&#10;yDqKbhuBVgR68GsVRyDT57k2lq8wJDKOCDjmhDsihrjRJLcMSXd34xWEiHflhitG6ylzG9ypKyJ5&#10;keGByD0/WqkspnfcAAeBtA9BivRox5YnLXknKy6AMYye1MnuSwMsxLKvRT3PpTpongRTIRhhu4NL&#10;pukXWvysLWIlIlydxwK0lJWM4q7M63tprgq4hdg7YBC8E+gqebTrgXH2cQ7ZAMlTwR9fSvTdNtNP&#10;8P2EVzcy7IVj/diVcPn+LA65z+mK5nWdcgnnuksolWKdfmkC4LN6/lxXOm3LQ32jqc3Z3UkFu8UY&#10;CuGzvz1x2pIZHFzG2NzBg1Rx2ly7FY1YqOu3nFaR0640+2hvZVwjkYyMZpSj7xcZJxsio2oPc63L&#10;dkKS7MSGXIOc9RW/bWsNxGki4xgna3PI9Kxfs8JvGuInBjfJC/3T3qaO4lWVGQ8Iche1aum5RClV&#10;jSm1JXR3iafZ3WlPNgTXATPlDjb789e3FYH9l29uZZow0cyDdhT09KsG8OqMk6o0Kt18vhQRVxSd&#10;pDhSVAAYdT9a59YddT2FTjX3Wnc5KztI5bmW4vAvlHJA6ZJNQ32ipGrT25LxdfpWpfWks96FjUKq&#10;jAzwKjtbkW1y1vNgxkkHPQetbXcleJ5zpQg/ZzWncxYwZWj8sHLfKR6mtK90iext453MbxuxTdG4&#10;ba4AJU+h5FZxkW21F1hJERbKH0ra1fxFPf6dBZyQW0EMUjSt5KYMjt1Zj610Js8yULNosaP4ol0r&#10;TnsvstvcKHMsLS5zDIV2lhjrx61peD7LyrltQvvLS02jaso+8zfdYeg4PNcJLKXX5MhTWvZ6zPZw&#10;mJ8MhQIRJyBzkEf571nOXSJtRgr3maGuaZbrcQJpoEnG13Q/KzZ7Z9q7/wALQXdlp5sbxcPCQUYH&#10;IKkZ4Psc1xel6npzRTIHIYcKpXhlPXHvmtHSPEE9g8QuIXNucRqd2do3Dk1gqj2Z1VcNBK8WegUA&#10;80ZzSVqcI6ikBzRQAo6UtJ2ooAdSikzxRmgQ6lzTRzS5xQA6lBpopc4oGOzSZ5oJpBQA/NKDTDTh&#10;TESCgUgNLQApqpeNtib6VaNZ+pPttpD7UAcDO2biU+rmoaUncSfUk0hpAIaTNIaKADPFIKCaKACg&#10;9KKKBijpXA+LP+Q2/wDuLXeiuC8V/wDIcf8A3FpDRh0UUUxhRRRQAUUUUAFFFFABRRRQAUUUUAFF&#10;FFABW14R/wCRs0z/AK7CsWtrwj/yNmm/9dhQB7wOlOFMFOFIQ4Ud6TOKMk9OlADt2Kq3BOT2q0AA&#10;KrXB60hnPXP+sevOpOJpR6Oa9FuP9a31rzm54vLgekrfzqJFwLelMftTY/u/1FWyCNo9hVDTSftL&#10;f7v9RWgRgD6VzzNx2eKkBqEHIp4PrUFIlBwc1YjmzwTxVXOaXtmpuMtNbwyY+VeDnpSi0jG/AGD0&#10;GOlRRyVN5vvRcLDmX5EQnITp2/lTcd6QvmgHJpXCw78KXHHNIx7UtAwFV76E3MYhEgUAbjn9KnBI&#10;PpWRdXezUZDuOFTaKumm3oJtdSlqMbSRROHz5GIivfbzg1Akhikz/d6N3p0squN54z1qc2jLEGk+&#10;UngA9f8APSuiNSUQlRhN6EbW8tzIiAEq/U1saRe3WhJdGJCbVlI8tzgEnoasW0NikFvJHMRKSVMR&#10;/wDQvxqxNAJbMiZQT1OPWm6uupvSwSlDR6mc4muIzJfXDSlh8odjhSeuPShbS3trZ5HTePXvVK7t&#10;5mmZ0RzGemantb6NrV4bgcY6+vtVWbSaYounGTg42fRs1vBd5Z2erzy3M3lRMm1QehyR/Kl8RyR6&#10;94jgsbCdDGAFBLYQHnPPbgVztrEZpCoZV+tbHhaB11lpJEElvHjziF3bQcgEDvWklFPmOFKTXkLq&#10;vhi60U20TrvWfjzEGQD6f1px0uC5dLW2QmUEZ2DORxXq3kQXKCF2D+XGFPYjjr7Vz14NO0XRr5tK&#10;+S5jUKZF65B5PP0PSs1WcmaxUYRaaucBFPLYM8Ee7Yp6MO9aFhftcyOr7QRjHvWe15eWkym6jyJE&#10;DBG7gjg1UiaT7cJIVJIbcABnFayp80dVqbUsV7Ka5ZXXY7/T9JjvbK5llik+XDRsnU4zkD9K4XUU&#10;8zUXMcbD1GOc966v+3tRsrEJbGJMKAfk5J9c1Qi1C/1K5WyvRHIQSRIwAIz2z6VhRvG8jfFKVWag&#10;9EziLyGRR5hUjDYpkavckbicCvQ5NAgubO5a+3INhkiA/jOD6e9cnc6ZPpcqQ3Eewsgdec5B6V0w&#10;mp6nmV6Xspcu5QkAiSMY3ANnFNmtrmSQySqVzj8K6HSYrO3srjVruB7jyZBHFECAMkdT+JFZbS3O&#10;ob3iZCY+fKBxkHPOO+PXr0pWTkTf3PMWIQWdqm4+bJu3ERg8+gJq5faxHcwRA5V+BgrjAzWMtyjD&#10;5uD+Yqbz7WdVSZ92Dx2x9DSdJbo0jiWk42PcoGL2sT5zuQHP4U+ua8P+K7S/dbFlEDqoWIFs7wB/&#10;P2rpj7UHPcO1KDTKdQA7NFIOlGaAHUtMzS5oAcDSg800GnCgBwp1MBp1ABRmkJwaTNADwaVaYCaU&#10;UCJacDTBTh0pgKelZOsPts5T7Vqk1heIH26fL9KAOKH3RTTTuwpppAJmkzRRQMTNFJR3oAXOaOlF&#10;ITSAXNcF4q/5Db/7i13RNcJ4p/5DTf7i0DRi0UUUxhRRRQAUUUUAFFFFABRRRQAUUUUAFFFFABW1&#10;4R/5GzTP+uwrFra8Jf8AI2ab/wBdhQB7vS0wNn2p2RUgOzTh0po5PNOpiFzxVS4PWrZ4FU7g8GkM&#10;wZ+ZW+tedagNup3Q/wCmh/nXotx/rGrzzVeNXuh/t5qZFw3F09iLnP8As/1rTbovPasqwP8ApQ7f&#10;K38q0ycqDXPM3SHDFPyMVEKdmsmWh9SA1FnilB70hko4pQ5zUQbmnZqQJVJ3dakDYOarqQScdqkB&#10;I4oAl35anZzUJNG4igCUtxXNTF3leXB2sxwa6ixs31G6ECkgEEkjsKoWenSXbzab5R86FgCV6Zzi&#10;uig7O5Moc+lzBktXe13jpu5q5pmomEmC5BcLl1J55Hb6Vav4zpsX2cMHbJzntWMrh5TgYxyc1s7y&#10;16BZRaV9TorSKO8Kzxl0K9PT8K1VAWBVDZ9zXM2eqS2iCHapC8A1fg1VERRITliSfb6VEoSaO7D4&#10;mlHTqzpZNL36Qt5G6lRuE2442jtiuGliImkVPmAJ5HpXozavpVvoTW87Bwy8rGhG49ufWuRkksbi&#10;PZYWrxPt+bc+c06TcU2YYl+2momB5reWCoKkng1a0rVri0vnmjZgMhioOM446j6muog8PW76EXlV&#10;DMcfOpz5anBJP0Ga5SyiiS6v1LCRUQhWx154NaqamtTjlTlGXInodvpPjiUX0pntUIcH5lyW7kL9&#10;M1z3iDUrvUZw9wm0JkKMdAST/WsuEushdWII6EVbS880fZpzuQ8bj1FaezUXdIiLU1yydmaerazB&#10;q+j2SC1MdzANrOPu4x0H6Vm2F49o0gTHzrtOR2zmrNrf20dv5Lgtg46enGaz7oRRSAxSb1PU4xiq&#10;g7+60XUp8lpxaZt/boDAsj52McYxT7y6W2tQ6rndwBXOnI5BOPStOwQXdm0bclGyM9KxlRUdTtp4&#10;2dV8ltbGjZ6rdF7aS2leNhGInJAOQB2pmo6bcXs0VzNNtVwR5spJHB5qXT7fyNStniGWDfLH2zxW&#10;xqlmk+lSyQxhwkhBTrgn8OlZc9pe6aSopwtUWpxV9dSWFrNoybZDvJkl7A+34VTm06G1tBPHNulP&#10;QbufyFaGl6LJrl1dzyX8NuqMWbKkk5ya1zpHh/TbEPJctqF+2V8mKbAz68Dp04rVu+255kbK6kji&#10;I2CtyMr0IqGRQCcdKu3Vkqs5iV0GeFJziqawStjg4NXaxm3fSw2K4lgdXRiCpBHsR3r1Lwn43Gqy&#10;iyvwqXOPkccB/b6156umjyWZpGU4yAR94e1dn4V8L6PrFg1zLFIJo32nbIQOxBoE42PRd2aUVGih&#10;FCjoBgVIKBC0ZpM0A0CHA8UopuaXNADqUGminCgBc0oJzTaXNACk0UUZoAcOaUUgpaYh4p46VGKe&#10;KABulc34lfFgwz1OK6N/u1y3idv9HVfVhQBzHam0p4FNNIBKQ9aWkJoGJ3o96KO1AgJpppSaaTSG&#10;BPNcL4p/5DTf7i13FcP4o/5DTf7i0IaMWiiimMKKKKACiiigAooooAKKKKACiiigAooooAK2vCP/&#10;ACNmmf8AXYVi1teEv+Rs03/rsKAPdh0o4puSBxTh0qQHY5py5xzSYp1AAelUp+BV09KoznANAGHO&#10;f3jV5/rY261c+5B/QV303+tauE18Y1ub3VT+lRIuG5Vsji6T3DD9DWsv3cHtWPaNi6i92xWqhymT&#10;61zzN0SZ5p1Q809TkVkaElOGKaDR0pAOA5pxIxSBu1B5PFIYsahcn+8ak60xTxTs0gH00nBpM1Gz&#10;c0AdF4aCPPN+/wDKcL6jp3479qz9Y8SS2hh/s7yCx3ec8I5J6fNkdffmuXe6kF7MI5ChK7Pl7jji&#10;odPZG1JIpm2Ic/ezjOOP1rtpQSV2YTk+h2eratoOpacsKlRcTN5hdY8ENxkHPIz7cVyVzp01spYh&#10;SvqDXRSafp+sws9nEts8YCSRk71L+qnsO9czqEOoWUr2sju6KSMjlT9D6Va7IeiV5LUi3xNyxIbb&#10;+tS2cL3c4GcKnLN6DOKqQqrRSq+RKMMue47ikjkZM7SRuGDg9RVpaGUpK9zrJCptguO+ayryRIFc&#10;qD83YVQfU5jBsLHPr7UwTG5jbceV5571ioNbnZOvCfw7nT28z3NsojLbfKDvGGyBjuayJY/sl7co&#10;p3B1BJwRx1rR0Ro4CHjbBWMl93TGOlRl4Li5uJFA3MhBH92iLtIc1zxS6lezePzCJfuMuD7UjWZa&#10;/SFCWV2ABAzwambTnWIurqcDOK6nw7Jpn9iszSRrOjAl5VHyHtjPUdf1rodRbo5HBxjyyWpy0Omy&#10;XWsSWVnh8uwQkYBA7+1S3+lS6bfiC6VipXOVGMg1uWosYvE95C6xqSjJGyZCZKgjmu3mNrNEskqo&#10;yrwueeamVawo07u55qY7dytmSBLtwCVyT/8AXqSLTZ7CAv8AvN8oIRQuSTV2bSrLTpZNTS6Mk6Fm&#10;Hm/MobOR071WsPHc0k5a/t428vmEpHkq3Q4571Kba02Ol1oX5rWZif2le6dqKMXkAUlSO/uKk1Hx&#10;JJ5TRQMybx8wz/Oq2p6ybxXeS3jSZzklRjPOc/XNYeDIxJpuKbuZOtJR5b3JI7uaIMEkZd3UKcZq&#10;W1vpIpQSx+tMtrSW8uFggQu7egrornwPqdvYG5ChwoyyqORTukc/vPYvR2Vpqlv59xO6eZHthaMD&#10;G/0Y9qr/APCOS2Uav9sjSRgXMbnGEDAZ3dM5I4rN0HUDBM1jMcwyMDg+ortNSRtODQ58yCdQ8EvU&#10;jv8A4flUylyuxvCm5pyW5maqRfaFDm3iW7tm2j7O4cMnJ5x0/H3rW+H00axXMSsSXAYg9iDj+orH&#10;OuTQyBbmwspxnh/K2N+DDvVnw5HdWWpw6l5TG2mYxSlOQuTgFvQ5x1+tWttDCWjtI9FopitkA5zT&#10;6ZAMCVIB5pV4AGc0mcUoORmgBwNFNFLQAoOKdTAc0pODQA/rSimA0u72NAElFMyQemaAxyOKBD84&#10;pw5pnPpTx05pgPFPFRjpThQAOflrkPE7ZMS+9da5wDXGeJXzcRr6c0AYhpp4p1MNIBKKMUlABRR3&#10;pD1oGNzTaU0lIBM1w/ij/kMt/uLXcGuH8Uf8hlv9xaENGNRRRTGFFFFABRRRQAUUUUAFFFFABRRR&#10;QAUUUUAFbXhL/kbNN/67CsWtrwl/yNmm/wDXYUAe6L3pw60wHk04UgH04GmUoOKQDmPy1Rn6VbY8&#10;VTnbigDEn4lb61w3iRdutE/3owf51287gytzXF+KBjVYz6xD+ZqJFR3Mu2bFzD/vj+dainAIPrWP&#10;E2JUJ7MDWuCMsMd6wmdCHbs05DUXenA81iaE27Bp4OeahB55qQcDigY8Hmn5qIGnZqQHZpymoyaU&#10;NQArN0pppWw2D6GnRRNPOkS/eY4FFgMh9Nle8RlOzzJAob0JNbGqaFLbNF5hgkU/efI3cdelWbq2&#10;jYK20gDAAB6e/wBaydY1OOOE28W0ufT+H/69dcehUqfJdt6GV/bE1tMRZfuIwTgDqfc1CZpbgma4&#10;kdsnjnk1Xgj8x+eneu28J6LDJL9uuUDBeIUI4+taStBXONOU3YteEfCpvQLnUkeOA8pFkgt7k+ld&#10;m/g/QGXB02L6gkH881NbHPIq5JLIkJZVLYHIFccqsm9zrhSilqYUngLw/K2RasvsJWx/OsLxB4Ag&#10;t7J7jSBL5qdYWO7cPbvmuoGqo4OGp9vqas2C2MetCqyXUp0o9Dxv7LeQSlZB5RHykN1H1qawLC7Z&#10;Fk3ZHJxxXqet2GnatAUmQK54EqcMD/WvJmgk06+u7YuDJG+wEHg4NdEZKaMOV02tTYnuPtErxBTC&#10;gOCAetVHhZZFjXdsPVqqxTu8hackuWzV1rkBMdfTFUpOLNJJVI3ZqaL4gXSLpreVFlthncfLDMSR&#10;weeP/wBVdNaePbc38rGz4bdh9/YZKgr0z0Ga80ZB5TyMSr56GmWVy8NwGU8+9aqMZHK24vsjrdW8&#10;Sy37n7MrWkZyJEjYjeSTywHsaNDsoZrS7vp4VmW2AJjMu3Iwc/0rMtriCZnWdcPJ/FjvUeoS3Gn6&#10;e8UcpEc5w6jvj1qrpKw3TfxJ3RhXconupHUFVZiQpOcD0pgBxtHWhVJbca6Xw54fkvwZ3UhO2R1q&#10;ZS5UZxjzOx0vw90eNLNruVAZGbgn0r0xY0NqV2jBFcdooFnbeQvQPiuv3bbYe4rilJt3OyMElY8I&#10;8Zad/ZPiSbyhtjZvMjx6Hn9Dmuz0sHWfCpWXrF88Lehxkj6VX+JeniSxt74feRjG30PI/l+tUvCW&#10;q48My2w++m7n/PsTWr96CYqK5ajiFlePZXHmoEPBGHXcD+FWE8TtJclrjTreR34MkIMbg9eSM5/G&#10;sybjIH4VmIsrRNMCySoc+mV9R9Kuk2GLhFSTZ7BYXC3djDcBdvmKCR6HuKsiuQ8Mao0RFrOw2Pgq&#10;2eAx/wAa6+tYu5y1afI7dBaKSlqjIKcBTaWgBcUvekBpaAHCnU0GlzQAtKKbS0CHU4UwU4GmA8Gn&#10;A0wGloASU/Ka4XxA2dQUegrt5j8hrg9abdqbewoAz80hpelNJpDA0UUUCEPWkNKaaaBjTSUUUgCu&#10;G8T/APIZb/cWu4xXD+KP+Qy3+4tA0Y1FFFMYUUUUAFFFFABRRRQAUUUUAFFFFABRRRQAVs+Ev+Rr&#10;03/rsKxq2fCX/I16b/12FAHug60oPNGeKKkB2aCaSjNAASe9Up8kHpVxjxmqkx4NAGDKh85icVyP&#10;isYvrdvVCP1rsJz+9Ncl4sX97at/vD+VRIqO5zynHPvWxIcSkg8HJ/U1jDoa2G6o2eCMf1/rWEzo&#10;QJnvUgHNRhgDTg2TWRoScYpQajV8kin54pASKeKXmmA4NOJGKQxaXOBTN2KN1ADt/FKkjRsJFPzg&#10;gAVGoZ2CryT0FPwqyI2c4zj3qorXUcdWRavcyrbALKecFsHvzXMtkyY9a6nWYLeSVfIIwVAwvTP1&#10;+ua52eIRTkBsjAPTFdVJqxhiL3uS26AuiL34rv8ATLhYFjiXhVGBXn1vLtuoz6GuptrnMnFTWJo7&#10;nd6feJkhjWib5R9zpXH2s5JHOM1vRRl4hzwRXGzuRHqENteEuUCS/wB9eCaxLq1ntYJJUnbCqT97&#10;NWr9Lq3clCrJ681z2sXNzLp8y79vy/w96qMbsmUrK5lnxXeYUEh/TtWbcSubt57k5lm+dgO1R2ds&#10;ysZW42dPrUM5JclyS3rXbGCTsjilOTV2WjOpYYNSCTLLz1OKzM/Nlc1chmMacg5zTcCo1WFzLvbZ&#10;jnPPNTQRR7CpOJP4ajjjMpZwAD1prRshBYnHqKuLSViJJt8zJSWDDnDCr11bTGx2TFjIwWQZOeD0&#10;q9YWtiPKuZI3uFA5jB++cc/lW8kWntbXCEfO7AozqFOey+4xgUSkmKN0cbp2mNeapDaY5Zvm+lez&#10;22nRWFgERAMLgVwXga2+1eILidl/1Yx+P+RXp1yu6LaPSuWrK7sb0Y2VzlbIn7W69t2f1ro57oIq&#10;r7VgxILe/wDm6E1cvWLXKKOQRmsToS0MDx9ID4Ykyerrj864jwbMEvJIm+6w6fgRXQ/ES9C2VvaA&#10;jlsn8K4jRp3t9SiZOpIGK6aavA5pT5aqZ0txydwPy54qvciREiuEbMPzKR/dbqR+PX8aTUbgRxvH&#10;yGyePSooWnn0y6ZYy0KMJGI7HBB/mKdO6NMQ4ysjb0S8hFtdWUrY8wKYJP7p7fzr0LT7g3WnW1we&#10;skasfqRXkVkrm1SRcZLbOT/n3r03wvcCfw/bY/gyh/A1pHSRz1LuCbNmnUylzWhzjqKQGloAUGlp&#10;opc0CHA0oNMBp1Ax1KDTM0oNAD6UU0GloAkB4p2ajBp2aYiK4OIzXAam+7Upa7u6b92a8+vG3X0x&#10;/wBqgZFn1pKKSkAUtNJozzQIDTDSmm5oGJmjNJRSCwE1xHif/kMt/uLXb9a4fxN/yGW/3FoKMeii&#10;imAUUUUAFFFFABRRRQAUUUUAFFFFABRRRQAVs+Ev+Rr03/rsKxq2fCf/ACNWm/8AXYUAe6Z4oL4F&#10;M3epo7VIEgYEAilpiDAxT6AEb7pqlMcg1cc4FZ9yzAEgUgMe5z5hxXL+Kx+6tW9GI/QV08zZcmuc&#10;8UjNlE3pJ/Q1LZSOXXvWrJjyomHcDP5CslW61pE5tIvoKxkbpj6cp5qMH5acDWVjQkHyk+9PBqHP&#10;NPDUhkgPPNLmo91BbmkMfmkz3pmaN1ADkJeVEU4Y5xzT3f5hVKaQB1x2p5kzg5rS1kh03qzWv7Q2&#10;9sjodyEhyfQ4rnL+NmYOHEgAx8vYVti5bULGWI4MiAYA7gf1rHj/ANHudzggdCK0p6MitdqxnAkN&#10;mtmyu/mQk+xqnf2qR4mgO6F//HT6VWjcoeDxWzSkjm1hLU7q2kwQRW5aXzgbS3FcdpN8ssYQn51/&#10;WttLtETg8+tcThZ6nbGSaujVuZbmbKxwSEf3iMCueukPmEXRWJACSM8n2FXJdckRNgkz2ArA1KZr&#10;hDM7DIGFGaumtdSal3HQzZ5Yw7bBgEnA9Koy7WCsDz3qaBVmMgbJOMjHrUTKASvcGuyxwtj7Zo4i&#10;zSLuOML7H1qwZo5dvyrknkniqvlkHDA49aRoyuOeKGrjjJxNK2Vc4Az325+9UbIZck5X0FQxyscb&#10;DtZR1HFWYBvxu6jrWbVjoi+bRkG+WNvLjkcBTkAHHNOlmuZiHldmdehPWpppI0BxgNjr3qmsjySq&#10;oySTgCmnciUIxep6V8O4/Ls5bh/vyPyT3rvS4PPtXPaDpJs9AiKDDjBPv61oyu8Qwe9ccneTZ0wV&#10;kYuqSYuDt4INWrVzJbCaT+EdazroNPckAHrWjfMLHQWJOPlPWkXc8t8UXEmp60205SP5RVC2tGtm&#10;8x8ggcVdAiZ3kaUbjljmqdxemaQMBjjFdUXpZHHK3NdjbmWSeZpJDlmrYsZfsegzMZNhkJ+Xs4x0&#10;NZNv5ZcvN90DpUFzctcSZ6KOi+lXvoZvR3J4JmwsefkBz+NemeBJC+hyD0mP8hXlcZ2qWr1nwLbt&#10;D4YiZ+srs/4ZwP5VSWtw5vdsdIDzS8UlFWZi5Apc03GacKAHUUg60tAgp1NpR0oACT2pNxHbNLRQ&#10;McrD15p2eajp4NAh9OHSmbqXOKAK162Im+leezNuuJD/ALRrvdRYCBj7V5+eXY+pNAC03oaXtTaA&#10;FpDSUHFACE00mlJppxQMM0ZpuaXPFIArifE3/IYb/cWu1zXFeJf+Qw3+4tAGPRRRTGFFFFABRRRQ&#10;AUUUUAFFFFABRRRQAUUUUAFbPhP/AJGrTf8ArsKxq1/CzrH4n052ICiYEk0Ae4SKSvHWlTIAzVY6&#10;ha/894/++qQ6naD/AJeEqLodmXgaf1rN/tWzH/LdfyNKNYs+8w/I0XQrMvSdKpTdDTH1izPSX/x0&#10;1Vk1S2bOHP5UrjsyjcDEprn/ABOM6WPaQf1raluFkclelZur2r39iYY2AbcDlqlstRZxGcGtKMk6&#10;emO2M/mamPhy6H/LWL8z/hVuPRpkthFvQn1z75rOS0NUmZ6txS5rQXRpRwZE/WnDR37yr+VZ8rND&#10;P3YoDmtIaQxP+tH/AHzT10f1l/JaXKwM3dSFjWsNGU/8tm/Kl/sRP+ejflRyMZkA8UyRysZIrdGi&#10;xfxO5px0S3IwS+Pc01DUHscyW/dJz0OfzpWbI4rdvNDhS1kaLfvVeMmucZWXpWkrMmF0SRztbuHj&#10;bawqRr1btGS4wCB8rAc596oMGzTNrZq4xRlOTZYjmx8jMTGeoqNwrHIGKjAOafhj2rS5lqKjGNgy&#10;kgjoRVxb25aH5nOz8iap7WJxinrDIeMGk+V7lR5lsX1uo2sWbkSJwPfPeo7WM3kEkZl2spyAarrb&#10;v3FWoE2HHBFReKNk5SepHDaur5RufanR6e88jgMo28kkgGp3Tj5c81EFfdjmn7Un2FiulvI0phLB&#10;cHqTxUiae0u8b0BUEgHvj0qcJt6VKvCkDp3qXWZaoLqZ0cLo3zIfyqUpcMMKjAVcBUg8VIrrt6MD&#10;9al1G+hapJLcrW1gHcedMsY9TzXQ+GvDwn1CO5Yfu1PA9T61hswz8vevS/DUKwadH64pSm0hxpps&#10;6mNRHCsS9AKq3oBIX0qZJgEyewqnNdKWJrnua8pHBZoCzsK5Px/qgh0420bcvwMVs6nrcdnbMS4G&#10;BXlOuau+q3e4k7F6VdOLlIyrSUUZgdvWjJ9abTsV3HABckYzQMk8U5IyxwKtxW5H8PNJySKjFsRI&#10;NwVWzz1xXquma1GmmW6Q2hSNUCqu7oBxXm8CM0gGMntXaW8flQIn91QKhTZr7JWN066T/wAsP/Hq&#10;adcb/niv51kgc0/yzjOPzo5xeyTNEa5L/wA8k/M0v9tzf880/WszYc07YAM5/CnzsfsjQ/ty4/uJ&#10;+RpTrFzj+AfhVAIME4pyp3bn2qXNlKii4NXuj0K/980h1a77uB/wEVXyB0FRmPeetCqPqN0YrYsn&#10;VrzP+uH4AUv9p3ZH+uP5CqhiAPWgpt5zT5ifZpFv+07oD/XNSHUrs/8ALZ/zqoB608YxRdi5EWft&#10;91/z3f8AOmnULv8A57yfnUBGBknpUe4HrxTuwcUVNU1S+jTcty5A6g8g1mW94suAeG/nVvVSPKxx&#10;zWAw2568dKakS4Jm9TDWfa3+QElP0Y1fzkcVadzFqwUUUUxCfWmHrTieKYaQw70lFFABXFeJf+Qw&#10;3+4tdpXF+JP+Qw3+4tCGZFFFFMAooooAKKKKACiiigAooooAKKKKACiiigAq/ov/ACGbX/fqhWho&#10;f/IbtM/89KT2Gtz0IAk9akEL+n509SoGQAPenmXJwT+IrmcmdigiMxkD5mA9qjY46ZNTuyA1GXjJ&#10;zx9AKEwcUQ7ie1KBmnsykYCigECmTyhg9qcFJ60BxUitF1LE+2KTZSREwAFMX2FOeUZ+VeKbuJH+&#10;FO4WHlaTaO5p6xMRkkCjZg9c0rjsIFGe9PCgUBeuaXGe1Fx8ohxnoKdkU0RFmwAalWNVHJyaXMhq&#10;JGX57Ubs05sdlApm40J3E1YGwwIPSuVlsZmupYo0Z/LyxCjOFHeuoOe1ZeowyRsZomK712NjuKJC&#10;RgbFGT1pu0HsKsfZm3YBAp4gH1NSpFOKZS2c9BTgntVjyGz0pRC5OAhP0FVz3I5EQquD70u055Nd&#10;z4e+H91fGOfUUeC2YZ2A4duOPpXbWXgrSbK2Ef2WOUqc75AC2frStfcTmkrI8UaF4sB0ZSw3DIxk&#10;HoaRVO7Pauz8YwNd6qkdpaSEW6mNnVD8xz29qwBouoEcWcx/4AaHJIqOquZu4545pWI3DArVTQNT&#10;J/48Z/8Avmnf8I7qhkVRZSbjyAcDNRdFmMN7tzwO2KmVBW2nhTWHB/0Jxx6ipV8G61gH7Nj6sKrm&#10;XcWw0eG3j0JtQlMqs33Ywn5Z9iKnv/B13b2P2qNxJGqBnXow45/CvQ/DttdR6dHb30AWQABnB3bh&#10;Wlf2nlweXbwI+TjY3yjb3zVXiYOc0zwWSBwMgYFdnoWtJ9mijZsNtwR7iu11Lw5YXGnyp9lijlaM&#10;8qoG0+x+tecTeGrjTpVd7iPcDwFzUzcX1NYTa1OtfVkVD8w6Vzd/4iSEP8+PSsi4jv2chJV2/jWZ&#10;caVcyyZaRTn61Ciupcqmmgy9vL3WX2xI5U59hVJ9GvEUHywc9lPSu5s7JWSNIUACgZzziugtdFjm&#10;QLJGeDkEHpWqqRjsc0oylqzx2S1miRXdCA2QPwojiLnpXtz+HYJIXXywrEcHaPlP41mp8ONObLtP&#10;cgsckDaB/Kh4iKFGld6nmMEWwdKsDOelenL8O9MA5muj/wACX/CgeANJXHN0w95B/hWDqps6UrKy&#10;OC0mES3gyOF5rpwCO1dVYeCNKti0kazEkY+aStCPwxpwJDRv7fOa0jViRLU4XB7ZpQX7E16bHo2n&#10;xgILWHaRjlc7qil8Oaa6AG3VOc5U4NW5xITZ52A/fmj5vpXf/wDCP2CcCBSPUk04aDY44tkqPao0&#10;R5982Paly2MCvQholkpz9mj/ACqUaRaDpbRf98ij2qA85ywHpSDJ9a9J/s62U4+zxf8AfIo+wwgj&#10;9xHj1Cij2y7Cszzb5vejY5/hb8q9NFlCOfKj/wC+ad9lh7RoPwo9suwuVnmHlSHojflQyPGMspH1&#10;FeoC3jHOxfyqlqWlQ30BTADDkH0o9shOJ5xuz1prEirV/ZS2Vw0Ui4weD61SZto5rpTTVyHuZmpA&#10;tgDmsllbPNa96xPAxWZJGTk5pBYqkEGrNvctFweV9KhKk+1MBIODRewOKZtpIsigqcindqyIpmib&#10;Kn8K0oZ1lXjg9xWilcwlBoeTTTTzTGpkjc0GjNBoAK4vxJ/yF2/3BXZ964zxJ/yGG/3FoQzIooop&#10;gFFFFABRRRQAUUUUAFFFFABRRRQAUUUUAFaGhqz61aKilmMnAHU1n1veChnxnpQ/6bj+RpSdkxrc&#10;7pbC8P8Ay7yn/gJqQaZfHpay/wDfNelbaesYIrzvbndynmg0fUG6Wkv5U8aDqR6Wj16SIwO9LsHr&#10;R7ZhynnI8Pakf+Xc/nUq+GtTP/LEf99CvQtigU0jml7ZhynBr4W1I9UQfVqkXwnfnlmiH/Aq7rAx&#10;jNZGr6otmvlREGYjp6e5rSk6lWahBakVakKUXObsjmpPDbwDM93bRjgfM1W08HTlQ32mLB6EA1Xi&#10;jhubjdqG9oTyyr95z6e1bE2vSbQkESoo4GeSBXXisNOi1GLu+phg68sTFy5Wl0v1KS+En6G6X8Fp&#10;f+EXhT/WX6r+AFRzahcTffmcj0BxVRnyehrnVGfVnoKmXxoGnIMNqI/MU9dG0jvqGfxFZRk9qjMn&#10;PSn7F9yvZHRQ6DpTthLkuT6SCrSeGNPJ5Dn/AIFXKCXFW7bVrm1IMczY/unkVMqEujE6djpD4Y00&#10;H/Uk/VjS/wDCN6eGAFsPzNSaTrUV+pVgEmAyV7H3FaQkJNcsnKLsyOUz/wDhH9NX/l0Q0NoGmsMf&#10;Y4se4rS8zJx3oaTAHFLmYuUyDoGmqeLGD/vgUf2LYJ0s4R9EFaZyTmmsM1N2BRTTLQc/ZoR9EFTJ&#10;ZQKwYQxjHP3BUoXB60/g8k8UXYtGWHulH3QAfT0pGvDtJbByeBVcRgsTupwQZyafNILIifDOzbQA&#10;eaVEHHHWnOoz7UvGMg1Oo9BzQqwrJljB1uAE9I3P6itZW96olN+uq2PuwHnHvRqGhdEK7cUBBgjr&#10;UmccEH8qUbSxHOfpRZgrEkDCMYHFOabczZXoPSotwHNRs/PFVzNC5UUdSu/KQ9q4u/uPtEjE9K6b&#10;VvNZDtTNcnLC5Y/KQfSqiDRSk2rk4qsVLt05q+1nMx4Q1e0/RXZ8uKpzSQrEukWuFU7etddbxKqD&#10;GM1WtLBIVHFXgNtYuVylEeoxUgYYqLknjFOPOKm47Eu8ClHr61ERuXBp8YCjbnP1ouFi3GVAqRiB&#10;9arrgc0/eABuarTFykok47U/cSKr7lJ4p4cjOKdxcqHAnPNPDYqEOaejZNO4WHGXH8JpVkyKQj3p&#10;jbQOQfwouKwNIQaeDkA1CWHZTQp5GOh7UXHykwcDqDTuBznioi2O1G/p8tFw5RTJ83TipMjFRNz2&#10;pQ3HOKLhymfq2mQ6jblWADj7przzULKWynaOUEEdPevUdxPasvV9Kj1KAgqA4+6a1pVXHRkzpnkt&#10;1/rOD+FUXOTWtq9jNZXbRSKQwPHvWS6kc4rsTuY2IiCaafQ04LnPJBp56cgUgIcHHrUiOQcrnI9K&#10;aCVPtUm0ZBz1pFJJlyGcOMHhqkIqqVBXjrTo5T91+vrVxqX0ZjUpW1RN3NFIOlLWhiJmuM8Sf8hd&#10;v9xa7MnFcZ4k/wCQu3+4tNDMiiiimAUUUUAFFFFABRRRQAUUUUAFFFFABRRRQAVveCv+Rz0r/ruP&#10;5GsGt7wV/wAjlpX/AF3H8jUz+Fjjuj6H3Uu76VGeaAgPevHPRJQ5o8w0xUweKXac4oAkDgnrQX59&#10;qaE4rD1XVRHugt2y3RnB6ewq4Qc3ZAlcsanq/kKYYCDKeC3Zf8TXNKMM7lmd2OWZjkk00sX609cV&#10;6tGn7Fabj9lGXxK4uTimkmpAKQjNVI2WgirnrSMuKkApMfMKgZFt6mo2UVYbAzUOMtigpMYRUZ6V&#10;PJgDpVfPNArlrSZni1OArnO8CvQA/cj8q4bQrfzdViP935vyrulXC4rhxfxIye4wS5bpg+9PD/Nj&#10;FKUBxSbQDg81ykjsbyK5rWvFUGl6p9iieEGNd0jyAtyf4QB7Vr63qB0jSXuRgSuQiFhwCe59h1rz&#10;9fDsGq3bMl29xNIdzbSCSTXo0KKiry3OKrVbdkdB/wAJxGek9p/3wf8AGlHjZSOJ7X/vg/40yw+G&#10;DsQ8spiHo2GP5V0lp8PtIhH78STn/aO0fkK6OVdjC7Of/wCE09Li2/BD/jR/wl08n3JUb/cgJrvL&#10;bw/ploMQWFumP+mYJ/Orq2yJ91EX6DFPlQXZ5zFr+p3V5bwQbyXkUNm2IAXqeo9Ks+MfEc2itaQw&#10;DY8mXkby92FHQfif5V6AIvpTZLdJPvKrfUZo5UFzyJPHF86gpPFz6xAUo8c34fBmizjtEK9OutA0&#10;y8Ui4sLaTPrGM1zWofDDRbrLWpmtJO2xty/kaXKh3ZzQ8eX4/wCWsf8A35qRPHF84yJEI9oKoap8&#10;Ob7TFaRXaaIdXQZx9RWOvh2XqJmA/wB3FFkNs6NvHd4bmKFZo/MdwAhg4JJr0OeBDb+ZjDY7V5Hp&#10;fhyT+3tPJeSX/SFYqBkADkmvYroEW4FRUhFxd0OMmnoZTQ+Z8rCoG0yA5JjGfWrTfIhYkADnJ7Vh&#10;XPi/R4CVN4HYf3FLV5Ki3sehdLc0f7LhI+6KlW2VOEUCuZbx9pa52rcP9FA/maj/AOE8tXhaSO3Y&#10;kdFaQBm+gqvZTfQl1InW7MdqQxhjjFcM3xHjLhfsOOf4pRx+lKfiMqsN2nALn73nf/Wp+wn2F7WP&#10;c7gR7QAc49c04KByOa5afxvaxWxlEccoH8McvJ/MVBY+O7S9uBGLaWPjqzjH0pewn2D20O52I+Yk&#10;Y+lSpG2eRXNWvi/TZb1bZzJC7NtUuPlJzjqK6y2uYo7yOCVcmUHYT0yO1EaUubleg3UVroasTk8C&#10;pxayEDKE/hWuFXA2qMH0p4HtXasGurOZ4p9EYxtZVPEZ+oFILeTP3Tn2Fbf4CjHPT9af1OPcX1l9&#10;jIFtIf8Alm35Uv2OUn5UatbFLzT+qR7i+sy7GSLWcnHlNil+xTf3D+davIpQTVLCR7i+sSMr7DNj&#10;hOfrSLYT55UfnWtk+lLk+go+qQD6xIzBYSHg4/OmNpzn+7/31Wqc00Ac8DPfin9Uph9YmYkkckMg&#10;Rx1HDA0x1Oeelbc8Cypg4yOnHSsuQGM7WGMVyVqPs35HRSqqS13K6b1ODyKkYsAKduGMjmlxkZFY&#10;WNbnO67osWrQMGXEw+61eW39lPY3DQTKQR7da9xVS7EbTx1rP1TwtY6xH/pG5WHIdDgiuilKS9DO&#10;o0jxBkOOlMJZcA165H8ONMQjfLcPxg/MB+PAp7/DjRpAQPtCnGPlfv68103MeZHj4IYEkZpCSK9P&#10;uPhbbbGNtqEytjgOgI/HFcxeeBNctWO2289dxUGMgkj1x2pDUjmkmIHFL5uTzxW4vhHWxE8v9mzB&#10;UznIGePasme0kU7GBRx1Vxg0jS46OTjk5FTZz0rNDPG20irMc1XGVjGdO+qLFcZ4k/5C7f7i12QI&#10;YZFcb4j/AOQu3+4tbIwMmiiimAUUUUAFFFFABRRRQAUUUUAFFFFABRRRQAVv+Cf+R00r/ruP5GsC&#10;t7wV/wAjlpX/AF3H8jUz+Fjjuj6HIGaVQBTRzzQWx061456Q/cFPalL4GahA53NisDWNcXDW9u4A&#10;6M47+wrSlTdSVkZ1Kigrsm1XWcbre3b2Zx/IVzzEs1VUmkuLtIolLux6CrWCrEHg16sKcKfuxJws&#10;3O8mSJ708CkQDbmnKS3arZ1Du1KFJAPagLkH1pyoQMnioYXAgDFKcClA/wDrUEdsUhcxG2TTCuOa&#10;k6ZLHH41XknReByaBqQPwOaruVDZpskxaoic07dQudJ4VTfeyv8A3U/ma7FVBFcv4SjCwTyN3IH5&#10;f/rrpDKQwx0rzMQ71GSyc4AqS1h8yQsRlRVcSK57k5rYtofLiAPXqavD0+aV30OevLlVhTbpKu1k&#10;Ur6EZqSK2ihH7uNE/wB1QKetOzzXonEHFGaSk70gHZozRRQAUE0d6Q0xCKWH3iM+1PBpveloGOwD&#10;UTQL2Ap9LQIg8tewqtfqFts+9W3O08niqepH/Rk92FRU+FlQ1aMLVpI10i43sAGjZR+IrwttwYYU&#10;t1GBXsniaQppTivHJwAh+Yrg9q48J1OnEO1hXjnSRfMhdN394Yq1ptlNdpc28NtZlyN2+UgEAHsc&#10;e9Vp/sayQm2muJD/AB+aBgH2x2qawW2GoN9qsprmMrysRI57Gu2xylMRMskTbEJDdD0q9rFpIl35&#10;jNbMJlD/ALgfKPbHaqz2zxK6vbSopbciyLg4zWrdW5uLC3a20SSEwg+bMBw/A5P5E/jQBnQ2zT6P&#10;JIFtwIZAcFiHORjjjkcU7S5Pss53wpJvwMOAf5g0/TbJpp7gLp0t18hAEePlz/Fj86a1lNbAxz2s&#10;iMoDBJBgmiw07O5q3sSCW3f7JFDvy26FwfzA6V6Na3bal4diuEJ+02+Du77lrzoW0c1ojw6RdiXg&#10;h4zlT+Ga6rwfebbp7N8gTLwD/eH/ANbNY1oXjddDWnL3rM9P0u+TULGK5To65x6HuPzq3luy/ma4&#10;3wvdmx1q70mQ4RiZYc/qPy/lXb7cVtSnzxTMZx5ZWGfN2AFJlvQU/GKMVoQNy3GMUfN7U7FNO/PA&#10;GPrQAfN/s5o+fPUflQA/91fzo+f0H50AHz+oo+fPbFKN+DwM/Wglx0A/OgAIc9Cv5UbWznIz9KTc&#10;wB+T9aUs2fuceuaAHDkVXurbzVLAfMB+dTgkHnoTT+tTOKkrMqLcXcwdmwnHHtS8ngdavXtt1kX8&#10;QKoZ2jrz2ry6lNwlZnfCfOromiiPUvj2qwu3FUBMx+UgAkdu9SQzk5BHTuRirhKOyM5Re7LoxnGQ&#10;B7UZ6nOfeolkyoK9KUE5zn5fStbmY/fgk5x9e4oO3zMAAU1huxle9NZTyQefemIkGzBHes/UtC07&#10;UgTd2scjYwGK/MB9etXkPy8jmnhuhNAHmuqfDTq1jd5wuQko5J+org77TLjTrpoJ4mjlXqrCvobr&#10;3FY+veH7LWbcrPEu9R8ko4ZT9aC4zs9TwtSRXJeITnVWP+wK7nVdIvNKuSk8TeWWISTHD4rhdfOd&#10;TJ/2BWlJu9h1lFrmRl0UUVucwUUUUAFFFFABRRRQAUUUUAFFFFABRRRQAVveCv8Akc9K/wCu4/ka&#10;wa3vBZx4y0o/9Nx/I1M/hZUfiR9EhKY3FOEg20xm4rxj0WYHiXU5oLGaGCGQqEzNMB8sSnpz6mvP&#10;9P8AtN3eiKCNvLkHyKepPrXdaol9qUVzYwECCVhu3fd44z71f0rR7bS4QVUNMRhnxyf/AK1d1OtG&#10;nTstzjnRlOpd7EeiaEmnRFmw07/ff+grP1q1+z3rED5XG4GuqUhFy1YuvSRzRrjG9T+lZ0aj9pd9&#10;TrhFR0RzomKjBGRUsVzGp+YMKrOOaac4r0Lm1jRF7CFxz9cU1r6I4GH/AArNbOMUlAuU0hqCq3yx&#10;Zxx8xqJ76R+mF+gqp1FLtoBRSHNIzHJYmo6eBQRRcdiMjmlA6UpxmnRLuYd6TkI7Hw9C66ch6KzF&#10;vr2/pW66ggH2qnp8JhsYYu6oM1d8ssvNeTN80m0J6E+l22+RpW5Cnj61tAVXsYxHbKv1zVmvSow5&#10;I2PNqT5pXEpaQZpcVsZBS0UUDEPUUuKMc0tAhMUuKKKAEwM0UtFABSjFJ1pQMc0ARyAFwMZ4zVDV&#10;OIYh/tVZhmE91Nj7q4UVT1k4jiwO9Z1fgZdP4kcr4lTfpMp74ryGVT+8AAJ3dz717Nr/ADpL49K8&#10;hvoBHdSxvjaxz+B5rkwnU3xC2Jb+C4NlC8tzp4WIfKkbjcefQD3qvFcyWt4jR3ptlcYZ1GeM1ELe&#10;BTgI1SMYyRmEnHt/9eu05h13O1xdFW1E3fykK5UjGee/vQsl6sPli8IT0A9eKQSIDnyCPy/xp4mT&#10;H+p498UAJC1xBIHgu3iYqAxHepoxM82+a58z5cAHimCaHp5P/oNL9ohH/LFfxIpgWYJNUt4RHBqB&#10;WMH5V9PSrumXE9ncRTyPulR9xI471mi6jwP3A/Oo2vG8xdilVHXBNDV0Fz0/W2MMtlrVqeUIbjuO&#10;uP6V6FZXMd3ZxTxNlHUMp9iK8t0PVIdT0Y6a7fOq/u93X6V0vgTUi9vNpkzfvIGyg/2Sf6H+dc9F&#10;uE3Bm1Vc0eZHaUGo/LAPBYfiaCi9wSfrXWcxJketGQajCKDkJzSsuRjaOaYElFR4XGCv60bVwBtP&#10;50gJKKj2rx8p496DGuQdpz9aAFLhTg5/KjzBjv1x0pCox0NIVXjIP50AOLjpg/lSo2f/AK9RMIx9&#10;4Dj1NOUgjK9uM0DJiAwxWReweQ27HyE8H0Nam8Lyc02QpKhRlJDD0rGtTVSJdOo4M59zuIx2qVQB&#10;ggAn60t1bm3kwfu9jUQlBFeW7wdmehdSWhcB2kNnp6CpBIGweOaqKylMnP1HFMXzI5NyyeYD/C1a&#10;RqoylTZoljx3oJ9OR61VimJQ/KwPcUGZdvOQa25jOzLWSenPFKTgds1Va6UIMcYOD9aQTk5Jz+FU&#10;mS0Wy3rgc0Da2f0zVUvuxk04ShWIHQc9aZJma/4ettZsmjdB5v8ABJ3U182eL7GbTfEU9pOu2SMA&#10;H396+qWmAHHX3r51+MDb/HspGP8Aj3j6fStafxBJ6WOCooorYzCiiigAooooAKKKKACiiigAoooo&#10;AKKKKACt7wUN3jPSh/03H8jWDXQeCOPGuk5/57j+RqZ/Cyo/Ej6GWPBp3lZ4pxkAOAKeGAXrXjHp&#10;lYwAHAAApSqRR8jmpM5OaoX8xVCc4piKN/fbQVU81iuS+SzEk06aUs5J5NRe5raCtqBVY/MajJqa&#10;cYbI6GoOtejF3VzRCHnmjFOAooGIOKdkYpuKXHFMB2c0xgadjGKQmkIYas2EZmvYolGecn2FQRpJ&#10;cyiG3TfI3bsK7LSNBisLffIxeZvvt/SuevVUVZBc2LM5gBNXA6ohduiDcaz43Vcqv3RU0xP9jSyc&#10;5Y1zYePNPU568rR0NjSrgT2StnnvV+uR0LUhCqhj8p+VvY+tdajB1DA5Br0ou5wNWClpcUVQhKKW&#10;igAooooAKKKMUgExzSgUuKMhRknii4C4xWfqd+LeIxxnMjcD2pt5qixgpCct0z6VzjyyXl4LeNi0&#10;rn5j/dFJsdjodGU/ZS3q3X1pusLuMSj3NaNtAtvbpGowFGKxr+5D6iEHRVrOs/3bLpL30ZOvR40q&#10;T3FePasyjUPmPVVJGfYV7F4ibGmEe1eKaxC5uzIOQeK48M7M3r6odJcW2FEfmcddzVCZYTnC4z0J&#10;7VQ+YdjRk+9d9zksXYpkjBw5yeclasx3sQJ8yWUemwCsjJoyaLgbg1GzA4e8J/3gP6U2TULNxhku&#10;XHvKP8KxPmpw3elO4GxHf2sY+WGbn1dT/wCy1MNWtwOYpD/3z/hWGFc9jT1jdjjj86OZCOhg1+3g&#10;lEiRSqw5BDCur0fV2t9RsdY2lI5jiRR6Zwf8a53RfAt/qkSTtNFDEe5OT+QrttS0COy8PwW8O4/Z&#10;16nqfU1zVqkbprc6KcZO6ex6dFIJYldTkEdaVuR71zPgjVRfaMsEjZmt/kOepHY/lx+FdOWXPWuu&#10;LurnPJWdiI7ieOB9KVVJ6nNOyPWgMM8Z/KrJEZGPTg0gDAYb8CKkB+v5UjbWUq3Q+tIBpyQME596&#10;Bkr82c+1HlxEHgc0uyP2oAQk7e+aOq/NnPtSlIyOccU3y4x2FMAOccdfegZ5z0pdkYHQU10AA2FV&#10;55yM5FIBwPp0p4weahVdrEgrtI6AVIOOc8UANngSeIo4yP5ViT2/kMVbj0PrXQA1Dc2yXMRVvwPp&#10;XNiKCqK63N6NVweuxgo+1SDUbSAMKmlhaGQo46frTfLBry2mnZnoJpq6HRy5JDZ59KlDbjnJJxjk&#10;9Kh8og5FSJTTaJaRR1fz47VpLaFGcckEnBrn7fxP5ShJoHUjrtPQ12LKGXHWuD8W+HZADeWm7jll&#10;Brop1LPUxlBM1tI16S6nkVERQB08zkn6Gl1DxIun3csU4cYAK5IxzXmdpeS212sglaN0PbrVvxI6&#10;y3CzRXrXJkXJLjBX2roTRHs9TurzxhZxWhlgkR5A2NpBx9a8V+IGpJqvih7pF2gwoCPcCtdN8w2g&#10;ZI5xXJa6c6k3P8Iq6b94VSHLG5mUUUVuc4UUUUAFFFFABRRRQAUUUUAFFFFABRRRQAVv+Cf+R00r&#10;/ruP5GsCug8D/wDI7aT/ANdx/I1M/hZUfiR9DsvtQGOMVMY88mhUGeleMj0iMlghwKxNRB2sSea6&#10;FwAvNY93CZCcdDTWjBnKucMcUzeWbFaVzYMuWAqiIWUn5TWyZIyVd67apspQ4Iq86kdqifkYIzXR&#10;Cpy6GkWVg1LkVKYVIzyKi8hifl3H6CtfaxLDcKN3HWpItOuJnwqNj3rXtPDEshBkIUH8aTrRQmYo&#10;bPQFj7VpWOhXeoEFl8qL1NdXY6DaWoB8sMw7tzWoEVOwrnniG9ibmZpuj2+nJiJee7nqatTP/Av4&#10;1PI21arqhJya5W29wG8ImT2q7BGLnRmQdSDWLq85t7ZsHkitHQLsGBEY8MoI/KunCu0jmxK0ObWV&#10;rO6dXztzyPSugsdZkgCjO9Owpmv6MXzcQLn1ArlhPNaOcAle6mumV4u6MFaS1PTLbVLe4UYcK3oa&#10;uhlYZBBrzSDUI5MEOVb0bitKLVLiEDZIcVSqdxOn2O6yKXFcjH4iuVxuCtU6+JZMcxir9oiORnT4&#10;o4rm/wDhJHPSMUxvEM5+6qijnQcrOnpryxxjLuqj3NcnJrF3L/y0IHtVKa+VeZpgPqaOcfIzq7jW&#10;IIsiP5z69qyLrVJJVJdwqD8MVz0urr0hjLn1bgVJaaVqGsOGfIjz1PCipbbHypEkl/LdyeRZKzM3&#10;G/H8q6rQ9GXT4t8nzTNyx9PapNK0W306P5QGfu5FXZ7lYlxmqSsS3fYbe3KwQkk9K5eFjNdNIf4j&#10;Uuq3wMbOzYRf1qtp+9oFkYYLHOK5MTUVuVHRQhrdh4ix9hI9q8k1KLMjV6lr8jNbsvtXnF7CSzcd&#10;654M1kjmJYSCcVAUfpk1rzW53HiqrW7A9DXTGZhKBR/eA/ep3z/3qs/Z2PY0v2ZvQ1fOiOQq/P8A&#10;3jSqrHqx/OrP2dvQ09bZvSjnDkKwjNWYEAYcVOlo7DgGrUNhJn7p/KplMagem+CZw+mKnpXVXNul&#10;xbMhGcjFcT4OR4E2kHrXdo4xXM9zoRxOiXJ0LxN5bnbDKfLb2yeD+dendcN0z1rzjxZZbZFuEHXq&#10;a7DwvqY1TRYnY5lQbJP94f5Brtw07rlZzV421NQSYOCCPqKcD82QR6HinlBRtGK6zAYzMOgJ5x0p&#10;VZsZIxnsacFHpTto9BQIZ5nsTihT7cHpUhUHtTSo70gG7wOcfpSgn8D0poMfZh+dOOMDjNADS2FP&#10;yn8qaysw25ABHpmnBxn/AFbflQW5+4aAGiMqflIGfQU4BhyTmk39f3Z/GlyDg7f/AK1ADgcY9KfU&#10;ee2BjtzSo3Y0ARXNss6Y/iHQ1jsjRSFWHNdB3qrd2onXI4cdDXLiKHP70dzejV5dGZecHnpSlO4N&#10;N/jKMMMOoqQdK8+x23EGRSPGssZVlzkdDT+tAyDQhHm3irwr5EjXlqnyE5IFcTJkPjnivfZoEmjK&#10;MoKsMEGvMvFfhlrORrm3UmNjkgdq1jMEcbHJ5UyuD9cdxXK+JCh1dynQqDXUsoJwRzXJa8MakR/s&#10;iumj8RFf4DMooorqOIKKKKACiiigAooooAKKKKACiiigAooooAK6DwOceNtJP/TcfyNc/W/4J58a&#10;aV/13FTP4WVH4kfR2/PSnbwtQE7RjvUZJNeMemTO5ahYg3J6URR8ZNPJycDpQBVmtFlOAOKrnSlP&#10;8Naqipgo21SZJzsmjKx+5UJ0Jf7tdIetG3d1p8wI50aIgA+UVPFo8a8YB/CtoxqTS7QopOTKRRjt&#10;IYBwozUwbbjAom6imqfmFRcZaVjtyTUbP81NZ8gAU1F3NRcCRV3nJqQjFSKgRabtBbimK5zfiIny&#10;8epqLRbsi3UZ+aM4/CruvwloycVzEFwbO4D/AMPRh7VtB2MpanplpdxzQAOw54KnqKp6h4ft70F4&#10;sK59KwYLsFVeNsjqCDWvaawy4Dmu2NSMtzklTlF3RgXfhy6tyT5Zceq1lm2uYCdryIfpXpMOoxSg&#10;ZIqVobScfMiNn2qnBPYSqNbnmgnu0GCyt9Vp/wBtuB1jQ/nXoL6Hp0mcwp+FRnw3pp58r/x6jkY/&#10;aHBf2hcZGIU+uTS/a7xjxsX6Cu/Tw7pi8/ZwfqxqzHpVhEcpbxD8M0cjFzo85jt9Ru2ABlfPZRWr&#10;Z+Er6Zt0oEY9WPNd2vkRjqqj2pzX1lCM4Z29zgVXIhc7Zj6f4WtLbBdTM49en5Vs7Y4F28KB2qjc&#10;a/8AKVj2ovoo/rWRNqckhODgGhyihWbNm51BUUhSKxLu+LAszYUeprPur+OCNpJpAFHcmuZutSm1&#10;WXyoQywk492rnqVtDeFIuyXj6tqKQxf6hTyf71dhDAFjUDoBWLo2lfZow7D5z7V0K/KBXDJ3Z1RV&#10;kZ99p63PDd+KxZfDEDtzXUu3ODmmnBcUrgzkW8H255IqJvB1qR3rt2UbajCDYafMxcqOKj8HWpH3&#10;TViPwhY5AKV1SoKjzh8UczCyOdPhGxU8RA04eGLJf+WI/KupwDioSoLnGKOZj5UYMOgWYkC+SMY9&#10;KvLolqvSEVo7Qsi1IQaLsTiitBZxwHKIBVjJBz708joaH/1fvRcaRT1W2F5p8sZGTjisDwJqDWWu&#10;TWEhwswJUH+8P/rZrq1IKkH0rhdUibStfjvIgRtkDjH1rejPlkjKrG8Wj1wjmkxUFndLd2kc0ZBR&#10;1DAj0NTFj6V6h54e9Opu4+n60vzUxDqKbz7fnRk+woATy0HAUflSGNf7op2G9R+VJg/3v0oAYY8H&#10;5QAMd6TyyDkBPbrUn/AqDn+9QBGYjj5Qv0Io2Fey7T1GKk5Hf9Kj8wk42t+VADAw+7njqvy9KcHy&#10;ADuJ9QKJF3BTlxg/w0gX97uy+cfhQBMpPfrS5FRck4wRz1zSnLfdOPXimBBd2yy/vF4cfrVD7vWt&#10;Xa3dmNQXVvvG5Rg1yV6F/ejub0qlnZlLNIXpNpBx3FNbPcV57djr3FDe9R3MEdzC0bqGVhgincDt&#10;T1YYouOx5T4o8Nvp07TwqTExz06V5V4hBGqMCP4RX1Fd20d5C8UqggivnP4h6eNM8Wz26/d8tWH0&#10;IrqwsrysZ1/gOUoooruOMKKKKACiiigAooooAKKKKACiiigAooooAK3/AASceM9KP/TcfyNYFb/g&#10;nnxnpX/XcVM/hZUfiR9DfePJqRUApoQjmpkXHJrxT0xei0wnbUjdKiMeWoAejVMDxUaqF+tIZPnC&#10;j8aYiXqaU9KaDihmzQMBSMeKcuKjkINIZBIwpi/SnMuWqVIgaQCLGTVqKIKKkjQBRTZHCUxXBzlg&#10;BQowaiV8tmnF89KYFbUoBNCcDtXA6hG0UrKRivSGCiPDVy2r6cLhiyD6VSkRynN2moSWh/vRnqv+&#10;FbdtfxXKZicE9x3Fc9cWzxyFSuMVV2NG29CVYdwcVrFk2O2S5dTwxFWo9TlT+KuJj1q6hwJQJVHf&#10;oauweIrN+HLxn/aHFaKbWxDgmdmmtSAck1MuuNXLR6hayY2Txt+NWBPGf41/OrVWRHsonSf221NO&#10;syHoawBcRDq6fnSNf2sY+adB+NHtpB7JG0+pzP1NQPdSPyWrBl8Q2EfAlLn0UVnT+JpXyLWDH+01&#10;J1GxqmkdU04RdxOB6ngVj33iKGHKQ/vpPReg/GuUvLm/v7mITTuwJ+6DxXQaX4fluMHaQvrWUpmi&#10;iZ6/bNUuQ0zFjn5UHQV2uiaCsCCSUfP2HpVvTdEhswCFBbuTW1GoUVi5XNErDEiCDGKAOcEVYAzT&#10;GAzUjuQOmWyKZGCZOe1WlUGqudk2PWk0FyduTim4pU5Jp5UBaYrkCLlqbLHhsirUaiiRAadhXIQp&#10;wPpUfl85q0FG3FJ5YHekO5TnHzKR2qdCGGajkXk80yJyCRkYoGTkYzUJOOKez98jmowN1IYqNg4r&#10;F8SWnn2nmgZZOfwrYKkHpTZ4TNCyFCQwx0pp6hJaEPgLUvPspbCRv3kJyn+6f8D/ADrscH1ryjS5&#10;pNG8RJKudivskGf4T1r1lAHQODkEZBr16EuaB5lWNpDMH1/SghvX9Kk20bK2MiPkDkmo/OTn5m49&#10;qsFaj+zx5PyjnrQBF5yZ/i+pNPbAXIUn6UwvCspj2Hcoz0pDdqFUrG7AnHA6UASLyxBQj3NOKegF&#10;NmkaNCY0LsBnb6imieQsg8khWXOfQ+9ACsHAyFB/GmqWO3KAZ/Shp5tmRBkhsYz29aezSc4UcDjN&#10;ACMGB4TI+tKoyoJXB9KYss2FLRjryM9qmLADIXJ9M0xibR6U7FG4CjzF9aQBg+lBTI6Ux7qGMZeV&#10;F+rAVA2q2Kfeu4B/wMUXQWZFeWrE+ZGOe49aoF/UVpjVrBx8t1E3+62axtRaGecvBO6g/eCjivPx&#10;NOK95M66Em/dY7eM8VHI205FUxb55M0p/wCBUv2ND1eQ/wDAjXDc67FoTc8mvA/iyQfHMpH/ADwj&#10;/lXuDWUY5wx+prwr4pIqeNJAowPIj/ka6sJ/EMMR8BxdFFFekcQUUUUAFFFFABRRRQAUUUUAFFFF&#10;ABRRRQAV0Hgb/kdtJ/67j+Rrn66DwP8A8jrpP/XcfyNTP4WVH4kfSOBQaRc96VhXinpgMYoIxQBi&#10;mu/HFADS3WoVY+aanVBtzUWACcDmi4EobJp4WoAcGpUkJPIpXGSfdU1EQWbAFSu1RNIIxk0wDyz+&#10;NTRpgc1DFIGepZHoAn3BVzVSZtx4pjOWAp23GPWkwHpwMU9Ez8xPFMXGcmnNIM4zgU0Ak6mTAU8V&#10;ALYfxE81M93DH1b9DUEuoW7NjcfyNDFcoXmkxXBPHPaudvdEdHITkeldV/aEIYkBj+FQm5EhJ8kn&#10;6kU02gaOGuNNkXgoR+FUHsSo5FejtG8wwLVfxYVUm0d5c5giX8atTIseemzAPSl+zv2dh+NdvL4c&#10;Yckxj6ZpE8MgkbpgM+gp+0DlOJa3mPG+Q/iaVNPJxkEn3rv08LwAjdMx/CrUfhy1XBy5/GjnDlOD&#10;g0p3xtjNbVn4ekkwX2oPeuq/sqCMYUHj3qWCxj/u/rUOoxqJzo0WCDUrbjeBktXWW7wxxgDA7YrP&#10;Nuq6vFGvC7SSPWtJokUYCipux2JTdRY4PNRvcgcrSRxjf0FWGhDLjAouBB9tAXoc0hvOAabLBgYF&#10;QiDMZ9qVx2RbW7yuAKjyzNmoYVwcHpV5FGcU07haxCJCh+9j8Kf9pRgcsfyqR4AaoywlJPY0N2FZ&#10;MtpdxBsZc1YSWN/4WP1NZLR/MGB6VdgJBoTBoul4l6xE/wDAqT7RHz+4H/fRqFyQw5qPPNNiSJhP&#10;GSR9njz71XN3sl2iCIA/7NNGfN+tK0G9s56VJSRZW5crkLGP+AU0XkufvLj2UU1F24FQmPEhWgZc&#10;86ZhxJgfQUxp5xx5xNVi7Rino2/rTQjkPE9s1vdrexcM33j6/Wrlj8RTZ2MUElkZGjXbu34zWjrt&#10;iLixf25rzqW0dXIPTNdVKs4mFSkpbnd/8LOjOP8AiWv/AN/f/rUf8LMTP/INb/v7/wDWrho7F3H/&#10;ANenNYSAfdH51v8AWGZ+widufiauPl00595f/rVE/wATZT9zTkH1kP8AhXHDS5mGQv6ihdKnZiNo&#10;49xR9YYewidU3xLvc5Fjbj6sTUD/ABM1XPFtaj8Cf61gf2Hcnoo/76FTR+HLmQdF/Ol9YYewiap+&#10;I2tP0W2X/gB/xqNvH+vnpLCPpEKqDwtcgZGz86cPDVxj7yfnUvEMfsYkjeOvEDf8vSj6RrUL+M/E&#10;LD/j/YfRFH9Ktx+F5HUZdalbwm5XPmrS+sPuP2MTHbxVr7ddRn/AgUw+I9Zcc6hc/wDfZraj8Lcg&#10;NIMetWR4Uix/rDU+3fcfskcu2ralIctfXJP/AF1b/GmtfX0gIa6uCPeQ11K+G7dfvs2atJ4csgoJ&#10;BNT7fzK9kuxwUgllPzO7fUk0xYJD616Ivh+xDZ8vI96l/sizXpAtQ61ylTRxmk3M9lOG5KHhh7V2&#10;9vN58QYHgiiGwtd23yVH4VaW3VBhRjFYzlzGqVhI1J471MvFPiXinYGcGpsAwgMPevAviwMeOJf+&#10;uEf8q+gSgGCK8A+Lf/I9S/8AXCP+VdeD/ifI58T8BwtFFFemcIUUUUAFFFFABRRRQB//2VBLAwQU&#10;AAAACACHTuJAAW9qQ8KAAAC4gAAAFQAAAGRycy9tZWRpYS9pbWFnZTIuanBlZwC4gEd//9j/4AAQ&#10;SkZJRgABAQEA3ADcAAD/2wBDAAgGBgcGBQgHBwcJCQgKDBQNDAsLDBkSEw8UHRofHh0aHBwgJC4n&#10;ICIsIxwcKDcpLDAxNDQ0Hyc5PTgyPC4zNDL/2wBDAQkJCQwLDBgNDRgyIRwhMjIyMjIyMjIyMjIy&#10;MjIyMjIyMjIyMjIyMjIyMjIyMjIyMjIyMjIyMjIyMjIyMjIyMjL/wAARCAGvAl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8qxHTin2sBlu&#10;IwFJdmwFAzk0ySQk4XOKWOTZKCBggg0XJGtE0UzhlwQeRjGK7Xw74W065t/td1JKB5ZLEEYAIIPb&#10;0rkrm4864eRlA3HcdowPyHSu68J3qfYEikjLqy4PHBHQ1pHcT0Rc0fwL4Y1wTR2V9erIo+dWwCAe&#10;hwR04qPUvg28Sl7HVQ5HRJo8fqD/AErqdAsbDQ55bmGC63SgKWkOcDrge2a6hL+G4BRdwYZ4Yela&#10;RjdakSlZ6HzibCzspdStNSmmjvbf5YPKQMjuDghjwQMdCKpwsA2C3HtXWa14Zu9c8eaxa2TRK6fv&#10;iJGIBBC9MD3rDvvCWt6bky2jMo/iiYN+g5rBo0TQWFw0QaFocpJkFsGtFEAAVRgViW1/LbgIwyo6&#10;hutbFtdRXJ/dn5h1U9RTirA3cnHFOHDCinEVQi5o7+Vrdk47XH9UNet3436bcDv5LfoK8bt28u8j&#10;b+7KD+g/wr2Wf5rSZf7yMB+PFY1d0a09jx7xPCPtcMh6MhX/AD+dc0VG4/Wuw8URbrOKQdUeuQIw&#10;xNJlChPel2mhc56VIAfekSIFIpcsOhP507BpwHrQA0O47mlEr+v6U7AFLigYgnbPal89u4FJto2C&#10;iwDvtB/u/rThOP7pFR7BSbMUWHsTfaFHrTxOuOpqttpcUrAmWhMv96nCbn7w/Oqm3mjBp2BsvCQf&#10;3hTvMJ6VQ2mj5hRYLmiJDSiUnjFZ4YjoSPxpRJIP4j+dFgNNbmRPuyOv0Yipk1S8j+7dTD/gZrH8&#10;6T+9+lKJpPaiwG3/AGxeH705b/eAP86Bqkh+9Hbt9YV/wrE8988gU77Qe6ikBtDUUP37O3b6Ar/I&#10;0v221PWxX/gMrD/GsT7R/s/rSicehoA2vPsD1t5l+ko/wpN2nt0Nyv4Kf6isfz19SPwpwnX+8fyo&#10;A19liel1Iv8AvRf4Gm+RA33b2L/gSsP6Vl+cv9+jzf8AaH50Aaf2QH7l1bt/wPH86X7FOR8rRN/u&#10;yqf61l+Z7j86XfRYDR+xXqnKwufdef5VIs2rW/3XvI/oWFZW8gd6VbuVPuyuv0Y0AbA1/WoRj+0L&#10;oD0Zyf51NH4u1uP/AJfC3+8in+lYo1K6X7t1MP8AgZpDql0fvShv95Qf6UBc6RfG+rL98wv9Y/8A&#10;Cp18d3o5e2gP0BH9a5M6k/8AFHA31iFMOoxn71tAfpkfyNFgudsnj5yf3lkp+kh/wqZPHVsT89k/&#10;4OD/AErgft0DdbYD6Oack9qTzFKPo4/wp2QczPQ08b6afvRXCf8AAQf61PH4x0k/8t5E/wB6M/0z&#10;XnQezPVp1P0Bp2LPHFzIPrF/9ek4xGps9LTxRpL9L9B9VI/pU39s6XMP+P21bI/idf615YVtz927&#10;T8VYf0pDAp+7dQH/AIER/MVPsosftH3PVUuNPkyENq2f7rA/1p/kW7oUESlT1ANeSm3kHR42+kgp&#10;BFcryob/AICw/pR7GI/aNHp0unQBcQIIiT161CdOdRgSL19K85+2anEMJNdL9GYVIuvaxF/y+3Ix&#10;/eYn+dVGHLsJzvud8+nXHByh/GhrKcE4TP41xlt4k1uVyFvYxjvKUH6mpG8a6nA5VpLaTHcICD+I&#10;osK51f2K5Bz5LUwNtHPHNYum+NdSvLpYVtIGHVmwwCj161ptNuJP1NME7mlfSfZ/Dd3L022rnn1I&#10;OP51s/Am22aFqlzj/WTogP8Auqf/AIqua8VSeT4RuhnBZET8yBXd/Bu38jwBHJjme4kf8sL/AEpo&#10;Uj0LPNBNNJ5pM1RAE00mkP1phNADiaYTRmmk4oACaTIpM00mkB8XTxS29xJA6OsiEjawwaazNG2y&#10;RGQ9wRiu2u9Fn1DVYBJPbreMQyur71PfnHeorq0kuopYNSiaSeFmGV+9hT1HtitLIg48SkZ2ngjB&#10;rsPCL3MsDR2t0IGjUsMoGDHJ4Oe30rmdV099NliXeWjlj3pnrj3rY8KW/wBqRo0RWk3EB3PCA9SR&#10;3+lEd9APV9F1iS9Olt5cax3cUhYZzh0IyB7da0LHV2u5ooXij3Sxs7FVK7SCBwTw4Oeo9KztK0+K&#10;2hs0iViLUERHdg8jBz65rWTTQqwMqsI7clooi3yoSCOPwJ4zjnpXQk9yLx1OIbdb/Fi6CBSZ7PIB&#10;78D/AOJqzrF1NCj+ZbsBjkrkiqmviSD4nabLGPmltiu3jn74qbUYrhizfZdpyTuDdfyrOW9hdDzD&#10;VQP7TmIGAxBH4ireiWM8sc10kMjIpCFlUkL9aTWYf+JrtI5ZRgfpXqvhq3hk8M2sS7AfLCuVA6jj&#10;n3rjxFf2MU7G9KHO7HAOgSPkNuz1zximg811q+EzbSM9xJHPEUONuQQ2a5/VIYYLjy4V246inSxE&#10;KjtEcqUoq7KLHDZ9HU/o1ez27CazjY/xLn8xXi0vQn2B/wDHgP616/pUm/SLR89YEP8A46K0q9Ap&#10;9ThNbiEmkygDlTmuGIOa9Hv4tyXcWP4mXFefSR7ZWXoQelSURD61MB7imhDmpghpCG4pcGnbKULQ&#10;AzFGP9mpNo9KNooAjIPpSYPoak2+5o2n1NAEeB6GjH1qTBFLg0AR8etGKft+lAX1FMaGjPpS/hTt&#10;ooxSENpQOelOxRg0AJRilwaDQA3FBHtTqKAG7R6U3Ap9FADNoo2j1p2KKAG7TRtp1LxigBmKQj2p&#10;+BSY9DQAwrSYPan4PrSYpgN+YfxH86Qs3940/HtTT9KBDd7+tIZX9vypSB6GmEjpzRYBfNbuAabv&#10;7lR+BpMirNrp91fOFtoGkz3A4/OgCv5i/wBw04TDpg13uhfDX7UizapeGNSf9VAOSP8AePA/I16v&#10;ovw28I28SZ0aKZsctO7SE/gTj9KaVwPm7zB70eao6mvrePwX4XRPl8P6Z/4Cp/hXN+LPBHhU6Ffy&#10;jQ7OJ44HdXhTyypCkg/Lj0p8oXPmwzL2ak84Y61XxxyKaU96kCwZc1LDHNKhZCm1eu6RV/mao7aa&#10;cgHk0AWTOR/EePQ0hvJcfLI//fVV1GBTgKYEnnzSth5GI9CakiiMzBFGWNRxoWb5R1rpdJ09YlWV&#10;xz2oBGjpNilla4AG9j8xrRQZKj1wKiQYQfias2y7ruJfVxSKQzx1ME8PrHn786r+QJ/pXrnw5txa&#10;/D3Rkx96Eyf99MT/AFrxT4gzYtrCLu0jt+QA/rXv/h63+yeGdKt8YMdpEpHvtFHQlmpmmluKaSPW&#10;kP1piFNNJpCaQnimAZppPNITTTQApNNzzSE0maQz5Wt49MSQEXVzFLjMYFuTj3pllcKdXjnNxumL&#10;Y+bhePXpxirejXFlNpN5b3zxQ3ESeZbyEEs7AfcJ/KsK6mMk7SLEqBmyVHQfSvVpZVNtqbskZzqU&#10;/sFzxFrFtq4SO3tVgS13CN0/jBx1H4evepfBcuy6kVGIPBrHm2iF9qqHPX6U3TNVl0mdpoo1Zu27&#10;pXLWw7w0+Rkp8yue7aZLwpLuSO2K0HudTWQeXDFLCM5CnBI7dTxXj9t8S9StwG+xWT+xVv8AGt23&#10;+MEyxqs+jxtxn5JtuPwKml7RIjkZe8Xs0PjXwvdkbWdtjDOcHcOP/Hq3tUPyElSeOp7V5t4x8a23&#10;iFdPls4Z7W5tXZssRgZwQQR7j0rJXxrr4GH1F5R/00VW/pWbkmy+XQu67GBr0Jxwcfzr0XS5l0/S&#10;ozZxyXkDcbUGHDdSevSvIbjWp72dJ7gIJI+hUYyfeu50S2k1UD7OwSNcbix/kK4sXFSjq9DejdPQ&#10;7GWa4mRJfKWKBgSyyZEin8MiuG1V7eW4LQElhw2a6V9GngjYRXQII/iBBz7YNc5ewJaXD78Fz/CB&#10;xXLheRSvFnRVT5dTJn4Rs/3D/MH+lereHXEvhyybPPlgflxXlNz90kejf+gmvSvCEu/wva+wI/8A&#10;HjXpT2RzQ3MzUAVv7he3mMf1rhL6Ly72UY716HqqY1Gb3Of0rCmske7lyoOcHkVmnoVY5VU9qlC1&#10;0g02E/8ALNfypRpcJ6Rr+VFwsc6F9qMCuiOlRf3AKadJh/u0XCxz+wGl2D0rdOjxHpu/OmnRl7Fq&#10;LhYw9nsKTZ6its6IezGmHRpB0Y/lSuIx/LFHl1rHR5vX9KadJn9RTAy/L9qPLrS/suf2/OkOmzjt&#10;QMzglLsq6bC4H8BpptJh1jb8qLgVPLPpR5Zx0qz9ml7qR+FOihJfB4ouBU2HPeniFyeRj61fllgt&#10;E5+Zu3FZV1eO8hIbp146UCsSyCGMc5JPpURaPcQB+PaqiyPIRJ0XHHPeoJ59spX5ic4GDTA0WMSD&#10;53C/hQFDJuXlfUVltvmUMScAYx7063upUk8snCntQOxo7aUJTBcFpmXjGM8VMrhjjHSgQwoe1N2k&#10;VYK+1JsX0oAg2Um0VY2D1pPLz3oHYr7fejBqwYxjpSeXz0oEQFT6U0r7VZMftTClMRXOPpUTEZq0&#10;Y6gkU5NAEumRpPqlvGyhgX5BGQa9O0ux3OgAAz6DoK878NQ+Z4gtl6/eP6GvZNKthHD5hHLdPpTQ&#10;GnaoECoBgDArt7AYjX6Vx1uv7xB7iuzshhB9KsT1LrTxINrSAH0Jrl/GtwF8J6uysD/okvQ/7Jrp&#10;niib5mRSfXFcZ8QtkPgzVmRQCYCvHucUCPmQrTStWCnsaYU+tZoohIwKjfpU5BqNgcCmBGB8oqQR&#10;k4wKcEzgDvWha2xZlAHJoAm0mxLuC44B5rpNoXAxjA6VXsIRHEFA+pq033z+VJjSJQMAD2q1p43X&#10;sfsSf0qt3q7pq5uCfRCf1xSZRz/jMG68Q6ZZr1KgAe7Pj+lfSq4jQRgYCgKPwr5xeI6j8W9It8ZV&#10;biBSPYEMf519GE96fQhgTmgmm55pD9aYhc0nakzTSaAFzTSeaKQmmAhNFJTScUmM+ZLDwvc3GkXl&#10;2YLrzbdMmKaIx84ycevH86r6voTaPYQ3l07r56Bol8s4JwDgnscGsw3dv5Q8vU9QVuwaQ4FLc3i3&#10;VsYX1q9kU/8ALOZ2K5rujjK8XzKRzeyV7lTU9VGpeU7wRJIilWMcYUN+WKzOPwpSCCRnjNJg5rll&#10;Jyd2apWFAz0p28mgDHcZ78UYGD0qHqMjJyaM0EUu3pxTAVeQc13vhbWUsrOMqVEnRi/QiuDT5T0z&#10;WroVyIb1UeNZFb+BzgE1FSCnGzKi+V3PUJNfjneMApEvU72zke1YOq38E4KgEMTk+1Ubi6VpomNr&#10;GqqR8gbIP+FF/eLcgf6IkJ9VOa56WGUJJpGs6t1YpH5gATwTj8+K9C8DSh/DiAc7XYfyrzwHAB7A&#10;g/rXb/D+XOjyx90lP6gf4V1VNjKD1NLVlzeuR3A/lWYYmebIUnK1uX8JkmVlBOVqtBau0+ApJ2n+&#10;lZGhmiFx/AacImH8LVt/YZf+eTU02ko6xN+VOwjH2N/tUbW9WrVMD/8APNvypphb+6fyosBmYPr+&#10;lOAI7/pV8x/7B/KjZ/s0hlIfUUvPtVzav92l2IewppCKP4UYzxirnkIf4f1pRagngH86TGVAn+z+&#10;lBRf7v6VfFicZ5pj2xHekMpeXH3WkMMR7Va8hgetIYXxnFMRmTwZysYGP4ie1ZN4i21uz4HHrW5f&#10;TLaQF3HOcD3NchquoGSLBONpyf8ACgVzMmvC8wJB6cfWq9qwm82I8k5x74qr5jFsnsMCptP+SVZj&#10;78VSQrluWJkt7Zf72WP54p0lmYpAwU7sADjqatTSII43x9xio/H/APXViRhLMF9FUg5/z60xGHbx&#10;u0bg546/nSrbkGU4JIwePSp7JirzlwdoDAZPoauKoEl0eqsgx+VIZlwoyy7iT8hw2T2NXxuzlRlh&#10;29qfFbjzG4+9GAe9Codz7DnaDn8DzQM0LdI7iNWVuDx9DVs6XIRlSDVK2QRy8DakuGH+NbGm3eZH&#10;t5f9YpoYFA6XNn7tMbTZgf8AVmumKimkIT/9alcDmTYTD/lmab9im/uGumIX/IqMgev6UXHY5trS&#10;b+4aYbab+41dKVFN2AnoKLhY5hoJR/A35VUkikGco35V2Xlp/s1TuY1AY4FMmxT8EW5uPEyLgjbG&#10;xP0r2ONAAABwK808ARg+IriTHCwEfmRXpN8bmLRbu9tERpLfaSsgJBBPPQjpVoRftE3XCD3rr7UE&#10;IMCvBLnxD4jlbMepJbjsIYtuPxzn9apnVPEZBDavNLk5zJIx/rT5hH0i4bb0rg/iY5TwTqGf4gi/&#10;m615pfalqUdwY1vpEUKudvXOOeTmqkt/fXFo9pNfXM0D43JLMzg4ORweKXOPlOSxgcimMoroDZxe&#10;gqGSxT0WpHYwHA9qgcAkAVvPYIewqhNarHMAPTNArEcEPK8VuWkHlR7iPmP8qgsrYNIWYfKBWkRx&#10;TGkTW4IQU8DL/jSxcJRFy4pDJD1FX9KHzyH2AqgTzmtHSx8rH1YD9P8A69IDO8Gp9u+NCN1EMkjf&#10;98RkfzxXv+a+e/hfqWnWnj3UtS1K+t7WIRS7HnkCAszjgZ68Zr3y1u7e+to7m0mjngkGUkjYMrD2&#10;IqmSSk80mTSHrSZoELmkNJmjPFMANJmkJppNACE0hpCaQ0gPjX92e7flSfLnhv0pSBim47VZIhxx&#10;/hSjBOD0pMe9Lj1FIBxAPcUhAA6g0uMc5phPOO1JAJtOcjFOQnpkfnTaAOaYE3lnGcqfxFNBZXBH&#10;UHIpvbrQy8UwOlgmE8Kyeo5HvUg+lYVlctFhQcKDnFb+peZDZh7Zfn3DgDdxQAxgQjfSuv8AAUoE&#10;d8npJ0/OuNgeSSzDTKVkOQQRiun8CSYvLxPUA/5/OlPYcNz0W3miWI+YM89azmu4o9QZlbaoQkn9&#10;aJJvLTnua5fXrllZWQkAkqfxBqEtC2z3PRLnR7/TUniSKZcAErCGOcdwBkUzXI9EsrYPMkUTyAlM&#10;RMp47nb0HI6iuM8I+IrGDTo7mZZvMSFMr8ql9pYHA3DPUdu1XPEV/DqS28kLMCIzuXcQyknkED6D&#10;iuynhlKdpbWuclbEckbre5ktqymVooY2lcHHoP8AP0FSi7ySHhYEdflzXOy2dnBcW7zwFy2+VQCe&#10;pc/4VYhtBpfiJNVIYWxmKypnrG+Qx/I157cr6Hclpqb3mKRnYPyoBjPWIf8AfNLPE1rcSQNnMbFc&#10;jv71GGx2/OmIl2wnrCv/AHzSGK2PJhUfhSB89cU/eOwH51VxDTb2bf8ALID8aQWlpkfKR+NPEg9B&#10;+dBf1U/nQxkyWVrjh5B+NRy6ZCR8srfjWUviawaQoqTsQcEiL/GtW1ure9tnmWVYgoyVmO0n6AVl&#10;KcVuykmV20pe0/P0qJtKYAnzFwOvFK+rWaKxeUxqO7BgP5Vi+LtcGm6JIYpD5sq7Y2B9e/5VUWpb&#10;EtNHDeI9aN3qslvbuDFCSqkdCe5rLMDTIS2euR7mqdsgDGRiOeBk9a1kkCJnIyADV2IMia18qR2/&#10;gBxn/PvTrZXRc8HPP9KuaiipbomOTwfc0+K2IIXqNoAq0IhMLOIucrndirMYyHHI2kr9Rip7SNCk&#10;ZckknFWRbgybTjJOCaLDMaJH/iHIbH+NWoUKgL1BX0qZVVGCnptJB/H/AOvU6lDkAjAAGT6f5NTY&#10;ZBbuFlVivIG1hjpjpT7ZQLqVgPkLBsexHP8AI0pTLAoT8wPA/ComlMFzwMjb+maQXJWBRQVwdh2k&#10;Z7HvUn2gv5V3HzNFww/vDuP61WubhcZQ4yMEVRiuTBNJGTgNyKB3PQ7aRbm1jlUcMoOaeVx/DVXw&#10;TqHn2MtsSu6I5G70NdSWJ7R0hnOlATyKYyL/AHRXQMefux0xueqx/lSAwPLH92jYP7tbu0f3V/Kn&#10;CNT1ApgYAjByNlULtQI3O09PSuwMMYQ8DNZN5FH5LZ6UxEHw+j3XuoSY6Ig/U16tpUCz6TqEbDIc&#10;Bf51514ChATUXA481V/If/Xr1LQY86dPx1fH6VpEk8hv7FrS7khI4B4+lVVhLNjFd94j0UzSF0AD&#10;DpXJ/ZJYZMMhDA+lKwFTxNbC38S3kCnAj2Lx/uCs3yf9r9K0dSJvNVuZ7klppHy56ZOBSW1lHPPH&#10;Em4ljgAVNiygYh6j8qieHjOR+VekWvhXSolUyQvKxAzvkPB/DFa1vo2mQ48uwtx9YwT+ZosxOR42&#10;LSWY7YkLn0Vc1BLoepteDOn3YXA58hsfyr3pFEa7UUKB2AxWzYGT7LGBIQOe/vT5Rcx4hbeD782L&#10;XHnW6ekLF95/Dbj9aksPB+r6pK0dvHEGXqHkAr1/X7yzjk8mWeIShRkN15rm9L1aw0SeaeedXVuA&#10;U7fniiwXPPNS0i60d2hujHvXrsbIrPjYBgc9q7m+tf7c1A6hEjyWiZlkLRnbsUZPPToK4GM55pMa&#10;Za3ZNaEEgg06SU8BVd/yH/1qoRjOfrUuryfZvDV2wOP3DAfjx/WkB5WXPJPWvq7wXb/Y/BGiQ4wR&#10;Zxkj3Iyf518pKm/CAcswUfjX2BZwi2sbe3HSKJUH4ACrlsSTk5NJQaSkIWkJpCaSgBCabmgnNNJp&#10;gBpKDSE0hnxvnim9KdSYPPerIBcA809lI9SKaAAasJ+8TH8VS3YZWJ4xTQK3NK8OXGqMS0gt4gMi&#10;R1JB5xxVTU9HutLlKSpujJwsijhv8+lZqrBy5L6jcXuZ1B4pcH06Uh9K1JAZxTiflpo5pccGgBUJ&#10;BFdImqsI1U2khIAHBGK5iugt2328bdeBTAtvdfaFB8tkx2atjwTJt1idc9Yh/SsDPpWt4Pfb4hKk&#10;/eib/P6UpbDi9T0aSIzrhVJIPaub8QWpWNcgjLcV2WmOguJA7BQV6n604f2Pd6+lpqb2ptyhZPMZ&#10;l+YEdMEetRFt+6kVKy1ZmeHdHMmnWs9za3F3tCiNBbMdi5ye3PUmtRrO6tJpVuAxWTHlM0RTgZ4b&#10;I616XZRW0USpFcqQBwPMbj8yaj1dcWroGUl1IBzu+vUV1Qxqi21FdjjqYPnavLrc8weIfaIWYKxW&#10;NcZPTPzf+zVdvENxbtEyrtdMdfarAmQ3JSSbaAAMhQ3QAVFLM4nZYbkSp23wgfyrzOdXPSaaEhuJ&#10;LjTLS4YZlCmCb/fTj9RtP407c5H3RUNtqCpfXNjIqneqzLtQAAjg9u4I/Kr1vKLmRo12qF/iKj8s&#10;AZqlNEtFXcw7CnKWJ6fpUsvli6MYYFQcbhGBn8KlRYAzFZVIHUGMCqU0KxDsY9h+VQzsscZMhAGP&#10;StS1WG7LBfKBXruULn6c81n6rp9ldwzxPNJEUU5EQHP50+dPQDl9Tslv/LeO4ghxyu5iuQfwrU0T&#10;w5ZPp94Lq5t5HdCITG5+VuMHpWJqCgW8Cg5CooBI9qLeR44cK2CwILA89P8AJ/8A1VnOmplRk0bE&#10;OivayKJpoJoQm0rv3c5HPNcJ8SrxBqVvaRgBUTcVHGPT+v6V2bTWmnaXPeSsiY6AMOvJxmvGdY1K&#10;TU9Tnu5WJaRsjPYdh+VaU48uhMpXIlmZmAHQcDir6TbfLXJPOTn+VZKsU7//AK6sxy4IIwSD/StS&#10;DSuJTcYz0UgfTJqWKQgEE56fyzWcJiFBHrk1IWLPuBwWUHjue386QFlrwpGVA5VtwP8An2qwdSXy&#10;kYcHHOO2KypmV2fPQ88VVExVQB69KoDb+2B0jI6DNV3utqgBuelUPtBVMDHeqxkOeTwTSEdDZX7K&#10;wYt93H88VHcXPmXXB6kDp0rFS4IIx7VNFcM0vHOMnmgCy8ubkKTwODULyYmDHPpTLpgLlmHGTmhn&#10;LRj165pDOx8CX6QasISMiZdnXv2r0pjIP+WVePeE42l8Q2ijON+447Y5r2NpP+mbmpZaISzD/lkP&#10;yppc5/1Qp5kH/PN6TzFP/LN6QDM/9Mh+dSIM/wDLL9aTev8AcelDrn/Vv+dNMAlQbT+7I/4FWPfh&#10;RAx2N+dbMsi7fuOKxdSlUW7fep3A0vAseNJunAxvuW/QCvTdDXbpRPq5rzzwWuPDqNjG+V2/X/61&#10;ekaOpXSEB7kn9a0iZsivrQSjcoyfSsE2IySU5z6V1rLVZrdXf5lBBqmgueKas3/E8vQO0zD9abo8&#10;yza9Bb45xuP+fxp2qSD+3NQIxj7TJj/vo1B4VHneLWJ/giPT6isy2eoQjCgAVaXpVaHpVpaogcel&#10;a9sdlvH/ALtZJ6VrJxEo9FFAHB+PLBhcLfxZywxJjvjpXEb3njMcjEx8nHvXseqWS3to0RAJ7Vwp&#10;8MhZpSCQv92pGX7KU2vgDUiOALZwPxG3+teZw9Pqa9H1+GbT/A18ruuxxHGFA7l1/wADXm8H3VFD&#10;HYvRfdBqt4skMXheZf7xjT9R/hVqIfKtZHjiXbpFvH3ecH8lP+NIGzlvD9v9t8Q6Ta44mvYlx/wI&#10;V9Z5ya+Zfh1bfafiDoiFc7JTL/3ypP8ASvpgGqZKHZpC1IWxTSaQClqSkzSZoAO1ITijNITmgAY0&#10;2gmkzTGfHuKAnNWdsgGGWPPtt/pSoGzjaDVEEUVpNM37mGSQ/wCwpP8AKrsOi6gt1EkkEke5gCSM&#10;YFXtL1G6s0aGKHchO7C8c+vOfarT6zeu4+ZYccFT839K5alSrzNJK3qXGKZr61pBi0QQ2l5KQCCF&#10;G0ZwOBwPXH51zWm+JGiTyNSj+1W23GSAWHHv1qTVA662uydmDxBiVbgn6DpWa9uyzsBGOWOOAc1n&#10;QoxdO1R3vqEpaluSy0671WCCylby5SCSSMc9h79eDVm90vR7WWSEpeeYvA+ZSKzIhcRTLJbxqJI2&#10;zwq8Y9a6WJ7q6K3FzpbKxAYv5Z7Uq7lC1noVGzOOvLY28xCpIqH7u8YNVz0610PiC/iu9iR28qbW&#10;4Mgxnj0rAbv8uK6qMnKCclZkSVnoMrZsPms1P93/ABrFrRsXPlBQT1INaiSuaORir/hptviWA9ir&#10;D9DWfVnRG2eIrP3kwaHsC3PVIWJdgvUrWBrErWniDS5XGP3o59OQf6Vv2vzXAA7g1heKrKV7vT8D&#10;JM6gfrUUP4qHVt7N3PStUa9sDpC3LrBp811i9mMqoFTBxls4AJ6/l3qO8kt476FLC4jkt3hd2aK4&#10;Ei452nP0xW9a6dcQ2CQ3ETuGLZEuGBHHXrxWHqlpaw6pYwWtjFFAkcikRpsHK8cD3rihVVDmw0Yt&#10;26979WdDam4zk1qYGnvJc3MqwqpkbABbG1eev5n9aSynN1eTNkIcbiPfgVlmO5jdVCEDzBnHX/PF&#10;JGrpqDgdVP8AWsJOzkymrnQzwG11EblSRXjJ3ofTqPzFV7GfbcSkHB44B61Uf7U13BnJyCBz6jmo&#10;I96XLEA5NOi21qyZKxs2w89riQP8sRG7cfXpj16VKymORvN4DIGUq3OO1Ycc06GdeQHxkDgH/Oas&#10;QPLMZHP3iAMegAA/pTbk58pJYjnAaYK2FyRg+lR2U3mPIm7qCKo7X3SDPepNPDef3+lboRUvVxs4&#10;4AAqONGWEhQ3Bz19eDWnNbtI/wAo6Uv2UqcnB4PPcf5xWsRX1OE8X6hNNALSJCqHAJx94/5FcFLE&#10;0bFWGGABr1/WLO2iV714vMkiU7E9z3x+f5V5DeyM877j8xPOOlaITI15x+dKpxnFMhBc47VK0bL1&#10;FUSOeXCU43JCofbBqswNNJwOaBFlZeDz2qMvhgepGaiDZHWmA5NMCcSZakUqQc+tRDhhSg0AOA7V&#10;LFjk55xUAODUkZ6/SkwJJGBOc0B8LimN0pE5A55pDO58AwiXVGlAy0ceelelG4lx90/rXC/DmzZo&#10;rq6D7eQn6V3Jjk/56fpUMpCefJ/dNNM8n9z9aUxt/e/Sk2Huf0oGH2h/7v60C4k/2f8Avqjaucc5&#10;+lJtTup/KgBXnkIP3fzFYupyP5B4XP1rXkRNp+Q/lWFrARbc4Xt6UwOx8Kps8NWfuhb8yTXoenDb&#10;pkA/2f61w2gxeXoFgmMYgT+Vd7ajbZQD/YWtYmbJSOaAvI4709Eyc1I3yoSccDNUI+e7xt1/dPs+&#10;9K5zkepqXwQu/wAQ3kmMbUA/nVKVdzSMc5JJrU+H0e691CTn7yr+n/16zW5b2PRYqtLVePtVlBxV&#10;Ejj6VqGs5Bl1HuKvmgCtdLvZfmwB2z1qX7Ohh3MoLEgE46089KlK/uEHuaQHD/ExxB4SijQAebdI&#10;CPorH+grzCAcAegr0L4ryYsNLgz9+V3/AO+QB/7NXn8I4NJlI0IBkj2rmPHMm6SwhB6b2P6CuqgG&#10;MVxfjGTfrsEY/wCWcAz+JNJbg9je+ElqJfiB5pAxb2Tt+JIX+te+54rxj4LQBta1u6I+5DFEPxJP&#10;/stezZqmShM0UE03dSGOppNBNNoEOppoFITQAHpTaXNNJpgfPyeAIlXH9ouR/wBch/jVa88JadYg&#10;m61hocYHzwevTv3wa58alfAfNeXI/wC2rf41l3l7c3DlZrqaVQcgPIWx+daNozSuenab4Xh06Mst&#10;0ZXkOCTHjaPbnvWPfeHWjvvNXUmG5923yc4/XmuPi1XUjn/iY3WAOnnN/jUi6jdkHdd3BPvIT/Ws&#10;vZw5nK2rKvJaXOjm0fTZNRaW61zyplYFkMJ49utPjsNHa9UDxNklwBEISAfaubeeRmBdmkd+pYkn&#10;H1phYCQlQFI7j1oXLe1jadK0Oa56Vf8Aho3o2jUJIExtKxp1+vNSWehSWabZdRkuQ2fvpgqfTr0r&#10;zSTU71ASL246f89W/wAaqHUdQIGb25JP/TVv8al0KUo8rjoYpy7npN14QjumcvfTbX/hCjArE1Lw&#10;bp+n27ub+dpgu4RlR8wzg4rkjfXnGbuc/wDbVv8AGnJNPOG3zSNtGfmcnFaxjFKyQm29WyaW1sEz&#10;+/m465XpSwNaIpKyOcHutVfmkiAPLN3J60yMHynB7EU2rDTNncCOKdp7+Xrdm/YSrUCngfSkR9l5&#10;bt3Dj+dJ7Aj2OykCXsRf7o61b1G50j+0NOe5SNoUnBcNHkdD2+tZsLfOv1rI8UOYtO84Zyjq3H+8&#10;K45zlGS5Tso04zXvbHt9jfaE8StD5G0jj/RzUF5faK8kbxNAW3bDshIPI9a47wy/maZEzHn1pLuR&#10;vt8cdupLO4CKFyCcd8dq8z+0KknytLU9KWWUkm03oR3d/bQ6griEOmCGH9RWaJ4jqTuqYVgOvXNZ&#10;l1qkseo3CNHExhkKjKnnn60iasykusEIJG3oT/M11qmnd9zzG7aI6OS9tzcQrLAwYso3o2M54yRV&#10;R5U+3PtX5ScAGsh9RlklWQsBtIwAvHByKsJqQaUubaAnjqWHP504UlDYmTuaSSILgghccVqI1sbk&#10;JtYNtGWHQiubk1gu+4Wdou3j5VIz9eeaRNbuvP8AM2x9MY5xVSp8zuK5pTmMXkwiB2dsiptMANw2&#10;V5zWXHqW5nZoFJzz82KmsNTzfJ5VsF3kDAcn0qkrIRrFAJmHHcc0rKAxyOFFTMEa43BTknn2pjIM&#10;MApB9hWyCxlz2i3sUkYLAkY3Zz9cD1ryzxj4d/seeORF+SQZOD90+n+fevX41Kyo2Tk5GSKoeL9E&#10;XVtHlRUxIV3pwPvLn/GhysTY8MslzcBT3rWmtQyjAqnbWckOqPBIpWSJiGBHIrfVABgiicrMqEdD&#10;npbfbJsx0FUJk2tg11U9sGIbAz3rJvLXLjApxmEoGNjpSCrgtmDgHpmmvbENj3xWvMjOzK+OQKXa&#10;RVv7MQ3TpUotSd2RyBS5kHKzPIPpUyI20nFXPsmWAGOlaEen7jGoH3jjipc0Uo3MZ48DpTUQlgAM&#10;mtPULcQomepGf1pml2jSzKxHyqQeaE9LjUG3Y9V8F2LWXh2LfF88hLtn68V0BOP+WP61zvhzUZru&#10;ybcM7CADWz5zjqKlO+pU4cj5Sxv4/wBUw+ho3j+64/Gq/nt6Uv2g0ySZpV/vOKQMP+en5io/Pb0o&#10;E7Z+6KAFlchT86mue1YSXGyCMK0khCKB3J4rauJvlOUFanhXw+15fLqlxHiGL/Ugj7zf3voKaVwe&#10;hu21mbe1hhGfkQKPwFdcvyRon91QP0qjBa7rmMEcbhW21uCc8VqjNkcJXvxSXT/6NIBz8px2zxUy&#10;wgcUeSpPNNiPnl723ZGFzpnlJ08y2mLMvuVbr+Yrd8CWghivGDLIjy7kkXoy4GD7Uzxp4fm0LUZu&#10;P9EmYvC+OMH+H6irvw8hxoTv/fmc/rWa3L6HWKtWEHFNVOlTKKokWEZmT61e7VWgXMw9quhDTAj2&#10;mppBtjiHsTS+WTUkyHci+i0Ajyb4rS7tV0qD+5E74/3mA/8AZa423X+ddN8TZPM8ZJHn/VWiL+ZY&#10;/wBRXO2/NSy0X0G2In8K4DxA/m+J7jHRQq/korvzxEB6mvNr1/N1y+lPTzm5+hx/SktyZHrXwUgA&#10;0bVrrH+tvAg+ir/9lXqJPFcF8IoPJ8A28h/5bzyy/rt/9lruSaoQ7NJmm5ozSAcTSZpM0lACk0Zp&#10;KQmgYuaaaXNNJpgfI7XSTR7ZFYEd15zVVImlyVRiBySBnA9avrHAqKFcBgc5xWnZ3MsE5V5ijSBS&#10;kqgAJkdSAPSuqvCWjkYU7aqJzpV0YjaR9RT4FLyDIIA6mtO6ubuW4a4kvd0gXZlvm4Hb3qq88jwg&#10;uE3twCqBf5Vzzi4LXqdFG05egCTG+TsOBUJmBH/1qWZ0XbEScdyKuWFhaTS4mukUHBUscDHfr6VM&#10;VZczLxE9eUolfMX5uB61FjEmDz6Yrbkt4EncWkfnRspU5bAOOjCrGiwzW0w1D7OFWNwuDIgZvXAb&#10;0x196mMr6mJzmRU9tgOTnBrb1rTrNtS3208Z+0fvAqDOz1Bx07+1ZPkGCYqcY9Qcg1UZpuwhhlYj&#10;aSDtYjOOetRw/MslKwxNKvfcaLcENKParEX4z8i/SkbiWM+jA/rSQt+7BokOMMOxoGj1+zBkjhf+&#10;9tNO1vQL/UNLnitbOeZiONiE966zwloOmX3hbTb6VZneeFZD+8wBx06V2MHkW8flxwBVySAD6/UV&#10;xVIOTTR1U63ImjjNN0O7jlz9ldF28ZQ8Ej0+tWDpepQ6pBcRWbkA4bA9RgmutLof4G/76H+FEcwR&#10;87GPtuxXnrLkpc1zulmc5Jq3Sx5TceBtbluJ7nyGBmctt2Elef60638Daidy3K3EXdWS3LfnzXrQ&#10;vAP+WR/77NKL5T1iP/fVdfs59zz3NM8kl8IiF9jak6sOoe1ZT/OoD4ZuEz5V3E69SzDZ/OvVrqKG&#10;7kDMm0/QGq7aZbMCGGQf9kUnGtfcOaJ5ta+FHuUZn1G2QDqy/Nj2PIp58Fy5OzUYHUdxGT/Ku5u/&#10;DVheqFcAqPWIHH0PaqcngjTZLjzhPdq3p5z4/LdWqhLvYXMjin8M6ijstsFuFHV0UgfrT9P0m6tt&#10;QgaZVTY4ypPNd/F4ft4P9Xe3yEf88pmH8yasDRYN27zpWbjLSfMT9Tnmk4T7i5kc2mlahMzSCDaC&#10;eNzgH+dIdL1EdLdv++h/jXcxtOgwJIz9Yv8A69KXmbgvF/37/wDr1qloLmPN7jT9Rt8yfZnG05zk&#10;H+tTzyz/ANmJKY2HzbSCvPP/AOqu8eOQ9HjH/AD/AI1FLbSTRhTPsfP3kBH9adhXPAde01hr5v2h&#10;ZVmi5bGMsD/hWa4VJPmPXpXtXjXS55fCt27XLS+TtkAbPZgD39Ca8Uu7fzgp3cjoKzktTaD0HFVf&#10;oc1E1irtmq4iu4j8iZFWoLt1IE0TKfpS2Kvcqtpp2htvKnNVJrFhIRj+LrXRxyxy8DvT2tVkfJA6&#10;UlNj5Ec4bIbY2x94VI1qQW4424FbYtljjCNjIJIpkgjXGcUcwcqMm3ttxAxySBW7FaKmDjlc4qtC&#10;8MTZBzk9q1YJI5flVgTSk2wijlPEFoytER0JxWhoHh6/1SPba203kA/vJhGSB7cd66qw8Mv4l1ez&#10;tApECMZJ3x91QP6nivYbLTzpllHaWa20cMYwqhG/xrSLbVgclB83U84sdMfTrRLeC1m2qOSYzkn1&#10;NWRBeN0s5z/2yavQwl1n78H/AHwf8aNl1n70P/fJ/wAas53Nt3Z5/wDY789LG5/78t/hR9ivx1sb&#10;oD/ri1d/5dwP4oP++W/+Ko8u57SQj/gBP8zTDmOAFvd5x9ius/8AXJv8Ksx6bqDjd9gnUerrt/ni&#10;uz8q6DZ8+L/vyKin0+O6wbqG1mI6Foj/AEagXMcbNZzrNEsqQANIq7TNGScn0zk12Imuo0CqSqqM&#10;AbRwKrHQNO8xHFnbKVYNwjdv+BVb+w24+75y+yzOP5NTTE9QXUbuNwwYEj1Wr1vq1zdFo5VjZSMH&#10;5azzaIPu3E6/8Cz/AOhZpY45omJS7mP+8sf9FqlIVjUbTo50wHmiJOco3+INNt9IW2lEi3NyzqeG&#10;YrkfktV1u7tOlxx7xCj7dd5/4+B/37FVzoLF+8sItQtmtr0faIX+8kiqQf0rKtNAsdFsvs9lE6xA&#10;kgM5OMnP9aeby9YnF3jH/TJaQXVxkiaYyqe2wL+opcyAesJxTxDgVVC2w6Lcj6XUn+NIGUE7ZLlc&#10;f9Nd38waOZAXrfYkhaQ4XGOlXxPanGC35Vg7n35F1cYP8JEeP/QM09LuaNtocN/vKKOZAbf2m2DE&#10;MWA+lLJd2pfduPpwKxnvZHHIQH1C/wD165rV9Q8T2bFrKGyuoe2UZWH1+anzILGD4x8P6rqniy8v&#10;7a3D2zhFjO4A4Cgd/cGublsLnTpBHdRhHYcDcD/Kuqj8QeLbxxEdMtEz1JVuP1roYdDsbiBJNVtE&#10;uboj5nV2QD2AzUtoq55wTlVOeAa8tMuVnlPVizfnX0nd+FtFnjZUhnhypUbJRwT35FeH+PvDVn4W&#10;1CKwsppphJAJGMxBIJYjAwB6UReopHtXgC2+yeA9Fi6f6MHP/AiW/rXR1S0i3+yaNY2wGPKt44/y&#10;UCrmaYhaKYTzRuoAfSZpA2aTcKBjs0meaaWppOaAHZ96aTSZozQB8kTQksSrKAecYqSJVWNllfk9&#10;8Z4pswjmGAPnAxmqJBBqozbRdaHLK62NN4bZIdwuJN/93y+Pzz/SkYIAHJI2jpVOC2lmUuvCg4yf&#10;WnTiffmRs57+tKSlLVsKVRQT0I2Idyxb8MVMu8srxuFKnIA4waq4pybiQq8k012Mm7u7NqbV9Rmg&#10;KSTRjC4BWMA4+van6ddJNcqNWkLQrGVUiMM2e3Ws17GZRksN390HmooX2S/OTUqKjsiopSkkzdvZ&#10;bKO9SSwAaLydjCSPbk568Vlzy5lViQFPfk0faFz1pskquhXPapUtb2OmeHp20YksytO4QAhiW3Y5&#10;ohIMjKF6jrUG1lKZ645qxbjEzZIGV61scdiW3b90c+tOlP7s4pYY1CHGfeldBsb6UgPoj4ea1pw8&#10;B6RHLqFpHLHEUZHmUEYYjkE11I1fSyM/2jZ/+BCf415f8KvCuh614Qa5vtPimuFunQuwySMKR/Ou&#10;3Pw98MH/AJhUP5Cs+Uo2f7W0ztqNn/3/AF/xpw1XTP8AoIWn/f8AX/GsT/hXnhj/AKBcX5Cj/hXf&#10;hkj/AJBkf5UuUDcOqaaemoWn/f8AX/GmjUbAtxfWuR/02Xn9axP+FdeGv+gbHS/8K78Nf9A5KOUL&#10;m7/aVj/z+23/AH+X/GlGo2R/5fLc/wDbVf8AGuf/AOFdeGv+getH/CuvDf8Az4ijlC50K31mOBd2&#10;/wD39H+NBvbY9LqD8JBXO/8ACufDX/PiPzpv/CuPDef+PL9aXKO50i3VuT/r4v8AvsVILqD/AJ7R&#10;/wDfYrl/+Fc+HP8Any/WgfDfw3/z5n/vqjlA6oXMX/PZP++hQJYv+eq/99Vy3/CtvDh/5dD/AN9U&#10;o+G3h3/n1b/vqiwHV+bH2dfzpd8f98Z+tcoPht4e/wCfZv8Avqq1z4G8KWgJlVgR/CHyamTUVeTs&#10;CVzqdVhW70e+tyQfMt3Uc9ypxXz8YwylT1rpvEk/hbwzEJk0/wAyZj+5ikfJb3I6AVzisGJ9+awV&#10;RVNY7HRTjbcptPNbHEkLSIP4k5P5VGdThkOFgmz7pjFX3GeMdaj+zL1Io0NCJHXcGUYzWih3LmqL&#10;IF6CrKHEYpWAhuQC+TnNVhYxznmRvwNXGiEqsDyCMGsxtFCy7oZ54GPXy3wDQgZpQaZHEPvEj3rR&#10;tIIwcxjPvWdaacEwZZ55j/00fI/Kuj063We5gtk4MjhePc0pSHFHpXhS3h0/QYctGJZvnf5gDz0/&#10;Stn7XbqeZoxn1cVzy+BPDUjFmslLHkkseTT/APhAfDXX+zk/M1vTlGUbxdzkmnfU3je2o/5eYR9Z&#10;BTDqNkOt5bj/ALar/jWIPAfhsdNNi/M0v/CC+G/+gZD+taWZJrnVLAdb61H/AG2X/GozrGmDrqVm&#10;PrcJ/jWcPBPh0f8AMLg/I04eDfDw/wCYXB+VFgLh1zSFGW1SxH/bwn+NRt4h0Zeur2H/AIEp/jUP&#10;/CIaCB/yDLf/AL5oHhTQR00y3/75osxXHt4k0MddYsB/28J/jTD4o0EddZsP/Ahf8ad/wjGhj/mG&#10;2/8A3xS/8I1ov/QOt/8AviizGV28V+H84/tmxz/12Woz4u8PD/mMWn4SZp7eHNIXUlK2EACxHjb6&#10;kf4VZGh6Wv8Ay4W//fAp8oFE+MfDuP8AkL2/4Z/wph8Z+HB11WH8Fc/0rT/sjTgOLKD/AL4FKNLs&#10;R/y5wf8AfsUuUDHPjbw2CT/aan6RSH/2Wm/8Jx4d7agx+lvL/wDE1tf2fZA8WsI/4AKX7Jaj/l3i&#10;/wC+BQkBhHxz4ez/AMfsh+lrL/8AE0z/AITnQd2RPcnjtaS//E10QtrftDGP+AinCCEdI0/75FOw&#10;HOf8J1ofZr0/Syl/+Jpn/Ca6QX3Kmon6WMv+FdP5UYH3F/Kjan90flRYDmT420zta6ofpYyf4Uh8&#10;aae3TT9XP0sHrqML6CkO30p2A5b/AIS+1zldJ1k/9uLf40//AITCM/d0bXD/ANuX/wBeukyB2pCR&#10;RyoDmz4s3HA0LXD9LQf/ABVeO+LdVj8U+Povs8U8aGWG0CTKFYENhgRk9ya+hSwUFj0HNfOPhcf2&#10;n8QNLc8+bfGc/gS1EdAPpAYA2joKM8dajB4ozTEOJ96TNJmkzQMdmjNNzRmgQtITSE00tzQMfmmF&#10;jmkzSE0XA+S5siZiOO4INQk5JJGatXA5Dbaq5yc4qybmjp17DFbSWsxKBmDrIP4T7jByKTUbi3ZU&#10;WKQyvkFnxgccccCqKMEfJjD+xNLLIJMEQqh/2elO4iHFSQSGGdJQMlWBxTaSkBuve2kzSyGcqjci&#10;IqSwP5Y/WsaRvNlZugJJxSq4VNpiQ+5zn+dMxmnuA4QSMNyDI+tJh04KnPuKvQ8RL0p/4UrBzGdJ&#10;K8j72xnGOBinrvmJ5xirMiL12r+VNiGG4AFAXIlmnj4Bzg9OtSi/foyA/pRFxO9SOoIOVBoA9z+B&#10;1xv8K38WfuXmfzRf8K9SzXjnwJmH2PWYB/C8T/nvH9K9gFT1GPzS5plLmkA+kJ96SmE0APzSZ5pm&#10;aM0DJCfekLUzNFAD91KDzUWarXmoR2a8ndIfuqKmc4wXNLYaTbsi8X2jJOB71RuNYghyEzI3t0/O&#10;sOe+nuSd78dlHSs65unh5wcV4tfNG3y0l8zqhhusjTu9buJQRv2L0wtYF5dgZ5x9aiuNUTy9zYx6&#10;5rCutSNyT5aEx/3zwK8+UqtV3k7nRaMVZHmfjG/lvfElyZCdsZCIPQYrodKulubCCQHJKAN9Rwa5&#10;rxVA8etPOcbJgCpXpwMH+VR6FqwsZjBMcQyHOf7p9a+ljFOjHl7HDGXLN3O64xxVW4ufLO0A5oWf&#10;Kgg8HvUBmWSQ+xrE6SVCz9RiraLxioYnjZh83PpVxVUjqKARCCqcE4NTKobkEGoblBjggk0W5IFI&#10;pF2JMVo2OoR6TeW93IC2JVVQBnknArPSTC1Fprf2t4007T0OUti1zN7EDgfqPzqKiTg77WBux7LZ&#10;ajHeRJIgYK3cjj9K0Q56huO1ecaTdSaNrk1g7ERsSV+hrtfO2xiRS34civmuadKV4Oxq4prU0xIe&#10;9ODg9DWfHdBx1H4VKJBkMDjNehhc2qRfLV1Rzzw6a90ubqbuqNXDCgmvpITU480djias7Mk3GkzT&#10;M0m41QEhNNP1qjfapb2OBIxMjdEXkn/Cst9bupv9TEkY/wBr5jSbQG0Dm/kPpGo/U1MTXJve3Zdn&#10;a4YMeDtOOn0qu9w7ctM7fVianmHY7I8UlcUZVzjcfzppkX+8350+YLHbHimcetcYZh/eI/GmeYmf&#10;vH86OcdjtgR6j86XPpXE+amCQTQJwe5HuDRzhY7UtikzXHpfXEbfJPIP+BEitK21mdcCeMSL3ZeC&#10;KOYTRvGmk1BBdw3K5ifOOoPUVLmmhBmm55pKSmBT1q6+yaDqVyTjyrWVx+CmvEPhhb+d47sWxxBb&#10;ySf+Olf616t4/ufs3gTV2BwXh8sf8CYL/WvPfhDD5nibUJ8cRWioPqzA/wDspoQHtQPFIWphOaM0&#10;DHbqCabRmkwHA4pCabmjNAC5ppNBNNLUALmgmmbqM0AfLJA9KqSKA5xV5hxmqU3+satSCPrRS9BR&#10;QIbRTiM0nSgAo70tA60ATRziNNuCTTluSWAZQAfeq5HFPhTfMqigCy1MXG6p2hfPGMetM3Rx/dXc&#10;3qf8KB2EWJhKX7EU6QMByCKjLlzljUbSBTy1IfKes/AuYLqmrw55aCNsfRiP/Zq9vBrwD4JTBfF1&#10;2gOPMsn4+joa99WpGPzS03NFAhS1NozTS1IBaKbupCaAMvxB4itvDtnHcXKlleQIADzVMeONIYDC&#10;X3P/AE6tWZ40PnXFkChZI5NxArVi8URlFGOce9DdldjHJ4usJ1fyY7ncq5HmQlB+ZrLluWuJTJI2&#10;WY5qnquqyajfJvyEBwq+gprSkShVGW/KvncdiXWlaOx20aairvcvtMkShmbAHc1mXGuROxigjNxI&#10;OPkHH4noKbJDDdITLcee39xThB/U1Qlk8hSigKoH3VGAK4YwR0NlC9i8yffcFS3Xy0+6Pr61Rvpi&#10;ICBxxViWbexI4rN1FiENdUFexmzG8QWf2rRQVXMkJ8wepHf/AD7VxcFnPdH9zGWGcZzgA/WvRgwe&#10;JfTHNchqNm2kalHdxoWgD7gueh9K9fBVdPZv5HLWhrzIp2OsXNjiMnzIgfunt9DW/b3cN4nnQNhh&#10;1B6j61y4iQWTTOQXZwqAH06k/pTkS6sLlCn32UMAvOQa7JU0/UiFRrRnWG62sN6nHqKl/tCHgGbA&#10;+hrGt9atpFAmBjfvxkVY/tLT+pnTjttP+FZOD7HSpQa3NYXSsv7kMxPcjAqWK5EEZe5kSMepOK52&#10;411jFJ9ij+VR80j9voKggto5iLq8vFlSSPBLnmNm4Bx3A9vShUm99CJVktjpb3XUhtg8KO8bA5lT&#10;GVHQEA9ecVtfCqyeMX2sS5LyHykY9+csfzx+Vef6db32ryQ6RakOnmE7gOAPUn0HJ/GvcfD1lBYa&#10;WllCfkhTaff1P41xZjUjSo+zW7/IdFuc+Z7B4nEYuLK+Aw2/a2PQ10lhJ51kueeMVzOvtnTQByFY&#10;EZrY0OfNoNpzxmvnpfAjsL0bbWAA5qzJOyRsQCxAzwaoysFm+vIxU4mVULMeMc1luA/TNWjvM4bJ&#10;U4YH7y+x/wAa1d1cRA3la/JJEQEJ5rrYJd+UOcrjr3B6GvfyvEWfsX8jjxMPtFvPvVe/uxZWM1yR&#10;nYuQPU9APzxUhbFc54tu2SKytVOPPlLMPVVGf5la9ts5EUYN0ztcTPvkbkse9LJP82BREPLtw386&#10;pyS/PWZRYZietR9KA+5QM01iOxzTEOIHBzSEZ60mQMdaQEYPFADWBFNPPPenllJ9TTcKOe9ADwAF&#10;OSM9qUAE5xjimbvmyacpBI5/CgCQKC3T6VdtwEUk85qmpHHpUyPx1oAshFZt0D7JB6HBq3BqjxnZ&#10;dj/gYH8xWPMWB3ocEVJBfrcDZPjNCdilY6ZXV0DKwZT0INITisKKWWzO6I7kPVD0rTt7yO5TKHDD&#10;qh6irTuTY5H4qz+V4MMfee5jT8st/wCy1i/ByACLWbrH3pY4wfoCf6ipvi/P/wAS7Sbf+/cPJj/d&#10;XH/s1WvhJCI/Ccsx6zXbt+AAH+NMR6DmkzSbhTM0hkmaM1GDS5xQA/NJmmE0maAHE9zSFuaaSTTC&#10;eaAJMikyKZn3ozQNI+ZijE8KT9BVS7gaMhmVgDxyOtdOInxy+PpWbrcDeRHLkna2PzrUzMLtRjNO&#10;xkUuOKdhDKTvTz0NMPWkAYpUBMigetJmpIQfMHegDR3nbhgp/CmeYQc4GfpTSTUbNxQIJbh+QQel&#10;V/MY8gAU53x161GD8tIoYSW6mmt0px4pD0oGegfB2Yx+O7df+ekMqf8Ajuf6V9GDpXzJ8L5vJ8f6&#10;Uf70jJ+aMP619NDpUjHZpc00UuaAAnmmmlyMmkbrSASg9KTNFAGdeaat1JuY4rntQjiguDbwnds+&#10;83v6V0WragNPsmfI8x/ljHv6/hXEC6AmJcnLHJOeteZmOIcY+zjuzooQu+YhuXWO7BJ4Aqpq1+8M&#10;BjjJG77zevtUerN/pyFWyNu78qZfr59msnt2ryEk7HUM0y4KRDDHnrmp7p/Mz1rHs5tjlOw9avvJ&#10;lRzTaswuViSKoaifkNXyc5JrO1A5iYnrWsNyWV7d/wB3jPIqK5VJAyOoZW4IPSi2OWxRMPmrdaMl&#10;nOX2gPFJ5tmdw6+W3Uf41T/tCeFyJ4yrgOMgbTk5/TJ6V145qGaKOT5ZEVh/tDNdtPFtaSVzGVK+&#10;xxcEiJDcBj8zptXj3B/pU1pPbQRbZYzIZOH/ANke3v3rom0ixc58hR9CRSpo9ip/491P1zW/1uBn&#10;7GRzEMwiE0ap5iyrtGeCOcg/XitfTfDmqaoIkdTBbr0aUYwD6DvXTadaQRSAxwxoR3CgV0Vsoxub&#10;gVzVse0vcRpCh3ZY0DRrTRbAxW0ZMj48yZvvP/gPat7TZCrN9DVSA7Y196sWRHnMAODnqa8SrOU5&#10;OUndnZCKjsM1YM2kux9RVzw9cARqpPUYqDUlDaXNGB0Wqvh6YbVGelYtXiyzoLh/nJH8JxVTVLhh&#10;aRxxn55GxU10wEpOOtZ0zGW4iBP3VOPx/wD1VlBajGQFlvVGM+3rXWQzATQsxxuTYfr2/rXOW6BX&#10;z/Ea3rSEyxOpJG4AA+h9a3pVXTmproZzjzKxpZrivEM/n+L4Yc5EFpnp0LN/gBXSqLtmI+1CPacF&#10;fKB/UnmuKti8/jXWvNkEpRo0D4x0B4xX1caiqQUl1PNas7G25CwbT6VkyECYDnrWjevsO3GOKyWf&#10;dICetNCuXRjZxyaQsMc1CJCOOce9K7nA5HNMCUucnAwKQHOcVCJCOD60hbBHzUATbucUbx0xUQYF&#10;uufwpxYE8GgB5OR1yaA3HFMHrQDg4oAlDAA81KsmcVWz144pUk60AW2fK1RmVgxK9am35HJqObpk&#10;0ASWt86Da5yKvAliJYWKuO4rALYY1ctrrYQKQHKfFF7y8OnXJgPkW6Orup4DEjqO3Ars/hzD9n8C&#10;6aCOZFaT82J/wp1wsV5bPHMiujjaysMhh6Ve0LyLbTobCEbVt0CKv+z2q09AsbWRTSaZmmk0wJQa&#10;XNQhqN1AEhNNLGmls0maAHZNNJpN2KaTQA+gGmZpc0FI+d5L64cHa+0ewrPuWkkjzJO789CaiLHG&#10;O1MA7dvrW9jEjK8YoAwOKk2E0oXApjIcGmkVOw68UwgYpWER4qeBcNk4qMjApTnbxSsMsPIAOtVZ&#10;JCelPEbMM9qif0A4FSwI93XNLkenNA69KfsPTpQOzIuTS4NOK7fvEj8KUbcZyaQWN3wXM9t4u0qS&#10;MqHF3Hjd05YDn86+owl8estsv0iY/wDswr5O0OfydbsZgcBJ0b8mBr66yQaT3GVzHff8/MA/7dz/&#10;APF0nlXne7j/AAg/+yqznNIaAK3kXJPN6w/3Yl/rmj7LN31C4/BY/wD4mrOaTNICv9jY/wDL9d/+&#10;Q/8A4immz/vXdz+LgfyFWd1Y3iG+MNn9mjbbJNkE+i96zq1FTg5McYuTsjlNR1AXurbFldoUJVN7&#10;En60l/pjzweZF94frWA4e1vfmOfeuhjmZrQMrFT3z3r5rE1HOfOejBJKxzhmkLmO4GGX5QTU1uwa&#10;2aMnlTTtYRht3Kcn5t39Ko2sxRvm6GhPmiHUzZZPJvAc8E4q+JcgA9KzdZjMdwccA/MKksphNAM9&#10;uDWzjeKkLqXCfmwDVO/yYiMdqsqcZ68VWvPuGlDRoTMu2f5lqxMfmzVKI7WHrVyTlQ3tXRJakiDn&#10;FMnbZC7j7wHH1rT0vRLvU3HlgRp/ffofpTdV0W80qQC5jzGfuyLyp/8Ar1SVndhZ2MjzCjRo45br&#10;x09KT7QwVzt+ZGAxjtmrkdrJchtkDSY5JVc9KhWFFZsqOTyDWnPHdonUtWU0pQFSFdi6ANjqOla1&#10;tE9x915gF2lScggnIYc9R0NVrKNcDGBz2FblsoGBurmqVrbIuK1L8GfKRWOWCgEjvxVu0yJ1PfvV&#10;ZVAAPJNTW4An9K8+bubIluGD20gOeQax9Ifyp9vOAea1GG6NhisuFRFOTkVMdhnTzuJIkbqSKoFl&#10;VmkYjgYFKs+YcZrmrzUzIzonqeamMGxtmnDqbTaiI1+4OprsIL+OCENIwGRgc1w+l2pRRPJwvXnv&#10;XQaZp76hOLi4LeWPuL7U5qKEzpEm8+MTAYJ4z6iuE0WVJPGeuEMNpusY9xmu3mYIY41GEB+bA6Cv&#10;Nlvo7fxrrG0bN8qOB2OV6/j1r2cqq89JwfT8jixELSudDqM4aRsY6+tZQf5zlsUs03mEnrVdMFt1&#10;epY57GhvGOu44pS+FHGfXNVVfjPrUgPynnPrTAlU/LknmmF/85qPIyAKOcGgCVSOpPNKG+bj86gz&#10;+Rpd2FwKALPnHGOlNLdD0quJMmnM3A/lQBM0mO9Ir4GTnPuKh3kds0u9ifXigC0HyOv1prOcY61F&#10;vwuMkUF8j1AoAhc4JoicggVFK3PXio45Pm4P40AaiTle4H4061vjDqUD7htL7CPY8VmSS7RzVaGa&#10;Wa+t4oRud5F2gkAHmgD0jdSE+9M3c0E1YDs0m6m54pM0AP3Um403NGaAFJozTd1JuoAfml3UzNGa&#10;C0fNrKADx0qJVyx44qzKVAzuAzx1qIYIyDmtrmANwp4qPrUjDK89Ki65xTuAmOtNPSpQvzGgpx2p&#10;ARY4pxTIFO59KUg7QRxxRcC3Ba7owBGX+tX7bSrq5YRw24Zj2GBVC1nlRME49yKuRTSvIFidmc/w&#10;pjJrnkpXGXLvwvqWnsv2uFISRnBkGf0rJuI2t2LK3Perka3U+4pHIQjFWYnGCOxptxplx9nLu6AE&#10;ZHOaUYTKTRg3MjSOSR/9eq461O4AJ6VFxitUhskt2KToy8EHNfYEEnmwJIOjKG/MV8fRcSKevNfW&#10;egzef4f02XOd9pE2fqgoYjSzRSUmfekAuaTNITTc0AOZgqkscAd65K9he+v2mmWZUzgAKcKO3Naf&#10;ic3S6JLJaAs8bB2UdSo6/wCNc5oviNLplWR8SehPWvIzWc+VRWx04ZK92S3/AIetrkYjkZZcZUnk&#10;Gq9jA0MCiYY2nkVvzx/adrwyBWHrWFqNrqTPtSLdH6q2c14EZt6M7nGxHfRx3EbcDJPauVuITDMR&#10;jjtXQi31BQcwt+VUry1mdSXjI/CtoTs7EtGFqUf2iy3Dl05HuKyNJm/fPEe4yK3jlMowxXM3H/Et&#10;1lSTtiY5BPAwetejQ9+LgZS01OhTBOKguQNrZpkd/ZscLcwk+gkFTGF7n5IwDnv2qVCSeqC6ZiW8&#10;EtzdeVCm5ifwH1rtbfwjJDCs8zLcgLny0B/yayo7dLKFki++TksepNa+leIbiFFWUll6Amu9U9mE&#10;Y9ynPrM9pMJEXai8YNdBp+vwX8IhvY1KOMEMAQaxvFKWmp6c19BGVuYxucLwGHfI9a5fTWvpY/Nt&#10;0AjHdmwDWqhdFN8rsz1BLRLeYfZWUoeiY4+lZOt+GY7wG6tV8q4HLxngP/8AXpug3cl5F5LNh04z&#10;6Vpx6sYp3sb9QJQflb1HYisZQKaTOLtoXiYqwwQcEHtW1alQR1qtrqHTtQS4fmCY/e9DVm3v47hA&#10;HIIHRu9cs8NKSuhRiaEZBOPyxVzTlikYyPkoDgelZvMcDsuTgEgip7bVNLt9Edorld4UlwT7Vlha&#10;Kcm5dCrE07xz3LxWgBIOCKgutNmgCyOmQTjKnpR4WR7ayNzdZM0x3tkfdHYVakvZdT1JYIFzCh+Y&#10;54JraWEg27DLFvpWbY73Ksy9u1c9Z+GriLzp5WUpExAI53Vv67eCwtMRErI/yAe/em+HJbkWAUyy&#10;BQSck9aithnyWp7ghLPS5r0q0wMUC9Swxn2FdAs9tZxbIVzgdazpblDLzKQMc7jWLqPimztA0cH7&#10;6Ueh4H1NeZUw9RT5GNtI3J75kmVmODnIHt615f4jung8fXDMPL86JGKnscCul0XU5tQ1JZHG5NrM&#10;zjpnjAHtya5P4i5i8SWdxn78YGfxIr3cuw3s4876nDXnd2NqKcPHkHJxU8bAL1rB0+6LRgA9RWvC&#10;2Y/xr0jAtLgv2qTJ6r6VXRsAVLuBUbT+FJoRLuBXnqKXdx1/CokIzgnmnZ7ZoAdnFKCMEAU0lse1&#10;NBx04NADiSCf6CpN2D6+9Rkj60Z9+aAJHPXkUwttGc005GOeveo2PzH270ATBsjJNJvGMk8ZqDdw&#10;M9O1IXyTkADvQASuDk9qizjvyKHkzxjio3chfagBk0pCnnNXPC1t9t1rz2XMdsu45/vHp/U/hWRP&#10;KCuCcV2vhSxNloqSMP3lyfNbPp/D+nP40wN/NLmot1G6qAk3UhNR5oJoAcWpN1NzRketAC55zS5p&#10;hYUBhQNEmaN1MzSg0FHzfLaxBSd7vz6VEVaCMMFIX1NXrq/URhVjQH1xVFiZsBjwegrQzWoRy+Zx&#10;x+NSqpI3KpIHWo3tDEmc4z71PbcRYNK4+XuEZV89qPlB65+lRZ8ubIIOe3Wp4YCuJFbv3o5g5BqK&#10;rMQOvvTnGFFOdsNuxg5p0tzD5YKxtn6007kyVjW0k4XOSPwyP6V0ETK3Abn6D/GuZ0eQEjkAHpmu&#10;khODvYg8YHNdMdjFlC1T95qEQJz9oJ/MUXY2WAB5IGDjmiIbdU1BcDB2MPypdQBOnyZ9M9aT2A4e&#10;YYc896iqSYne31qKuc1Hpwyn3r6l8FTeb4K0Z85/0SNfyGP6V8sCvpf4bzeb4A0r/ZR0/J2FJjR1&#10;hOaTNJmkqRjqSmk1keIdZOjaaZUXfM3Cr/M1M5qEXJjSu7I1ZbiKLiR1X2NeZTaaIPEN1dvsihEr&#10;NDGmPmGeDgdBWDeeKbmaZnkmkyTmqq+IEL5eZsn+8K8nE1qlZWS0OqnBR1ueh297kj5qvHUI1GGc&#10;fnXEafcXeoxlrVlEfQyk/KK6Cw0e3EZmupXmx94ucL+ArxqlFJ3bOuMjQe6gkOVlKN6qarS3TRjE&#10;gEingMBn9KmkNtBHmOzRU7FsAn8Otc34h1Q21iRayR2885KIxJzgYyFwD8xJAHpzTo0XUkox6hOX&#10;Krsp+LtY0/R7cF4993ID5canp7n0FeYTDUNYuQzlpJG+6gHb2A6CtIQzaxrey5AiaM+WVznywvGP&#10;c+/rzXd2FtZ2URjtolVR95upY+5r6ahQp4WC6yZwScqrv0OR0jwLPK4m1JvLiH/LNT8zfj2rs4kt&#10;bC3WC3iVEXoq0+e6yu0DArOmm8sbsj6Gm25vU1hFR2IL+ZgWKtgfyrJu/ELrbxW0HIjOck1R1XUn&#10;kkMYbA74rDldmBUcVSjcmVTsem6Fqdldwg3DJtxiSNiO9c3ruqmzvZra0fzLZDtR1GFx6f0rl7KR&#10;obhZQu/HVT3rTl1PzZsNp8QiH8CEgn6mq9lZilXdjR0DXdS0+43hQUI5LHqK1tX8R/bpYZZrlI5k&#10;B8sKP0Nc5DqkVsuINKhX/fkdh/MU5tbkLA/2bpmR3aHd/MmlKimyFiJI9E0XWdM1vTJbPVQh3Lgq&#10;5xx6g9jXEmGS31e4g0zUYZoI32oXYgkfQD8Kqf8ACRXy/cSwj/3LVP8ACkPiPVv4bxE/3IUX/wBl&#10;pxo23KliG9jsbXxDDpdpGl6sjuW2ny1zj/61Pmn0jVpYQtssGJBI0mFG7APBxXEnxHrR6apOP93j&#10;+VNfXNXkHzapeH/tof8AGsXg483Otw+syPXNSu7Kx0rNrcxylYtzKj5LN2AFcVo/iO/spm3rKoZy&#10;5O09T1rlDqWosPm1C7P/AAM/40n2m6f719dH6sf8a19gh/Wn2O61fXW1O4t1xgJnaPUnua2k8Qvb&#10;WPlvh2xwF4A+tef6JpV5ql4PLlmlEfzHc3A/E9K6Ky8O65LOFaHzTnnEgxUypW2Nadfm3NPVblpd&#10;Ee4EjEhl3hOODxj9RXLx2817IBtCx/3R/nmvT7XwNq2oaXJav5FuHxy7k9DnsKtWnwsvIiN+oW6j&#10;1RGP+FcdajUv7kRyqQ7nOaHai3iCAYIGB71yXxLiJSyn7ruX8sV7fZ+AYrc5lv5JPZUC/wA81HrX&#10;wx0PXkjW+lvCEOcRyKufr8ta4ONaHu1Foc1VwlrE+e9NlOwAenrXS2jnywCa9gsPhZ4S0/BWweUr&#10;086d2x+AIFXz4E8MF9/9mRg/7MsgH5Bq77IxueNh8njJqRW4Ar14+BfDa8/2b+U0n/xVNTwn4Z25&#10;XTicZ6vL/VqVgPJVyT7U8NlSTnrXrieF/Do2ldLQ5OOd5/mamTQNCDkDSbYEf3owaXKB5BuyOvOK&#10;iY4AHeva10jSk+5pdoP+3df8KfLo+lzoEk0+1I7fulH6ijlC54gXGenWnqcDAGSeuO1evTeFbPra&#10;wxIfRkBH51U+xfY/lktlQ+oUYP40rAeXBZGbIVm9gCaU2d1JyltM2f8Apma9PcrtOMAVTN0oJALf&#10;99UmM89bT78If9DnCjuYyMVAbS5bjymru9S8SCxgWO40SC9t+pcsVb862PD48L+JLUy2VsqSp/rI&#10;HZg6fhnke9NIDy0WF2R8sBzUcmlXvQoq/U17kNE0mBlH2a3Ut90MoOfzqwtlYRybRDAregQA0+Vg&#10;eC2nhS/vruMFFaAMPNw2OPxr0GPTrpxhYgPQLz/KvQBHGnCquPpT+MHAGafKBwiaHfv0hb8QalXw&#10;7qBPMTf9812iPIDiRQD6joaje/jhmMT5Uhd24ghSOnXpTsByB8PXY6pL+EdRvpBj++ZV+qYrt476&#10;CQ8Sxk+zCh51Ee9RvU88HqKXKBwv9nxDq7n8RThp8B67vzrsBPZ3BH7lXJ6jYCRRHDp0uTHHC3rt&#10;AOKdgOQ+w2w/hJ/E0otLcf8ALMfia7L7HY/8+8f/AHzSGwsmH/HsnHouKAOOFvCOkSflTvKjHRF/&#10;KuluLLT4wAIBvY4ADkfjUD6RA5HlGZfUbdw/PikO58azncyqOTU8SFUQkdBXQD4f69Pg+TGv+8+K&#10;uR/DXXWUBntx/wAD/wDrVTaJRzkjK0IBIqgxB4Bz24ruE+F2rt965th+ZqRfhVfBhu1GH6eWf8am&#10;6LOCRQJOTWjFIgQLuFdkvwnnJy2pp+EZ/wAatR/CbHLam34R0XQrnnlw67uDmmnAiIr0wfCiAff1&#10;GU/RRUw+FlgB819cke23/CmpIlps4DSHYY29j0zXSQFzKTyQRyD0/Dmumg+HenW5BFxOfxH+FXU8&#10;H2UZz5spP1FbKtGxm4NnCl9uszAHlrcNj6GoXmkuLOYOAGwQABivQv8AhENO84TFZDIE2Z3dqkHh&#10;XTduDExHoWpOtEFTZ4NcgrOwbg+lQ173/wAIboZfc2nQsx7suanTwroqcjTbYH/rmKy50XZnz8K+&#10;iPhPN5vgS3XvHNIn/j2f605ND0yLmOxgUjpiMVsQxBIwFJUegOKXONI3C2DTdxzWK6AkE8mrlqxa&#10;TaXYAHgbqXMOxcMgBwSB9TXGeIGvbzVj5NvK8Ma7FIXg+prsr5AkI+Uk8DJPbFZLDDj5cissRS9p&#10;DlvYqnLllc4FfCM97KZJk8iPOdoxuP8AhV+Hwdp6Q/PYF27ZbJI9a7BU/foSowCCSasZGSd2a4/q&#10;atbmZt7V9jmY9NuBGkUdoI4E4CrgCrrRSAoDC+xBwuOCa188EjmkJOzBFRLLact2xqvJHNXtvezs&#10;WK4zxyawdS8N32oxxRh4lMYcbmAJ+Ydj2ru5Yiw5HBqu0fljA71pSwsKTTjuKVVy3PJZPAWpJfSX&#10;Ed+kchYkbVPH61q6d4e1qzZjJdxXCH+EqQc13/2dXbJp62yJyAc12OV1qZLQ4a4tdSQYEKH6NWBe&#10;2WpykhlwPavVJYAVztFVJbGOT+GkkiuZnkn9gSM5aXOTUdzoscMZZc7gO5r1GbSYyTxWRf6JGUP0&#10;q0Q7nmttEn2gmQdOcD+KmX8ix3LDq3BPsa2r2w+y3OQOAea5e7lZ7qRjnljWiIY43J7Kv6003Mnq&#10;B+Aqvk0mT6GqJLBuJD/Fj6Unnuf+WjfnUH4Gjn0NAE3msf4j+dKJCe9QgN6U4I57UATrKQeta1m5&#10;bHNY6Ws7HCpn8a6vw7oguXAnuCmMEoEySPrmk9BnpXw2udMslNlq9oE+2sGjuXOR7K3oO+fevX4N&#10;GsoB+6hVfpXkYtoZLcRlfkxjHpXW+GPE0um+Vp2qyFrVuILluqf7Le3oaSlcqzR2fkzR5VJFI5wC&#10;oFOYXIQMmCRyVIHPtVhmUryCQfQZzURdFY7kYj1wabAQrcFiQflI6YAwaZ5V1xmX+X+FTCSEDG0j&#10;2Kmml4yOISfX5aBDPLkIzJMRz6/4YprRANuF1g46FiRn86Vo4y+4277sYOMDP60MpUApbZ9zjpQB&#10;GRCx3C4yp64Y9fbninE2uFLIGBPylhnn6mnCOXedkCrz1x1p4S53kBECe/8A+qgBoERA2wjHbAFK&#10;E5yI1B9TThHcHIlPGeCoxTSuert+dAAEYHjA+hpQwzhqblF7k/maQMgHypxnsKAJdp6qaawV1Kuo&#10;IPUHvUe9sgBW/Lin5z1oAzr3RkmQ/Z3MbnseRXLXdnd2LkTxFR2YcqfxruicdD+dG5ZFKtgg9Qea&#10;loDgL5U+wodqkMcFfU4rmTY3On6hHqOjzGG6iOQB39QR3Feo6h4ftb2MKhMDA5BTpn3H+FctfeHr&#10;60JYx+ZGP44+fzHUUrWK0Z0nhjxZb69D5M0Yt9RjH7yAnr/tL6j+Vb8sMcqYIBJ7lQf515K8JMiy&#10;q7JPGcpKhwyn2Ndp4d8VpdlbLUnWO8HCyYwsv+B9vy9KpMLG7JBFBG3yEKDuxGMHP4VTF3tmERmw&#10;uTgoSWUZ/iDZ/wDrVrnBFVZYe5RXHTcVyQKYgZ2ch0uAEPH3QRn+dPzMrc7WXHULj+tUVt4o2DJG&#10;ikcgpuxn86tQykAkng9tp4/nQBJIYQhd4wVHqM1FDNZSkLF5fB3AAYwf8afsWfO8Iy+hU/1qtJZW&#10;kishklVW6qrnH5dvwoAtvFHKNzru29MdaRY4B8oiHHTjkf1pY4fLRFVpDtGAzHJxT35GCM0ARx6h&#10;aSnbHcRsc4wGGc+lTeaue9VLqw+1RCNpHjGckptyfrkGkt7MwYUTyFAMBGC4H5AUASv5UrqxcjHY&#10;f/qpvn20RKyzpu/2sA1OI/U59KjltknULIMqDkCkB5uI+RxUixZPIqYKAeAM1Bc6lZ2pZZZQXXll&#10;UZI+vYfjWYyTYCcAUuzJ5FYE3jfSICQCzHp95MfoTVU+P7N2ZYoY+O7SnH/oNHKwujrAgx0qQKAK&#10;4Of4hbNwRYeO3lE5/HcP5VlXHxKvNv7tGDeiqo/mDT5GHMj04nPApNvtXj83xB1aQ/K7AH1fH/oI&#10;FZ83jHWJs5uAvtuZv/Qiar2bJ5ke2uUUHcVX6mqkl/YxZEl5bqfeQf414fJruozDDXR/4CoH8hVR&#10;7u4lz5k8jf7zk0/Z2DmPbp/EuiW4PmalAPoSf5VnzeOdAiOBdPJ/uRN/UV4zkknmpPOwMcE+tHsx&#10;cx7fo/iGw1wTG0aQCEgP5i7cZzj+VbHlnvXnPw9iSXR9ZEp+SSMqfwVv8a9EEuVHAqGrOxY7ZxVt&#10;B8iiqYJNXUyEX1xSARkFWrKAPPkk9M4xVb5ieTT1OMZNA2bN3bo9sN0qK3XG7NY0kQLkKwOO9KX9&#10;c/nTd4AOKbd9BJCeUvG40oKrwBxTC5NNLVIybeuaUuozjpUG4d8mgyDHSgBXO+mtGpHNJvY9qAx7&#10;1LVxjEgIPI/Ghl56YqcKrjhiPxprRMhyTkZqAK4hkcNtRmA67RnFR/ZJyeIZD/wE10mmy2EEm2N2&#10;V36h/T0rVRIZJd7N2+XrijnsB59c28kBxNG6EjI3Csy8AKYAr1G6S2MUgnCFMdG71w+ow2bnZbRb&#10;Qp+9kkn61cZXA831ez8wk4Ncpc6UWc5Qn8K9cl01X5I4qqdFiJ5A/KtUyGjyE6Qw6RH8qUaRIf8A&#10;lkfyr13+w4P7opw0SEchafMKx5GuizHpCT+FSroM7HmEj8K9bXR4h1WnDSYR2FHMFjyhfDtwf+Wd&#10;WY/Ddx/dFeojTYh/BTxYRj+EUuYLHm8PhyZSDwPwrf0zSpLWQN97kHpXYR2cQBOAcetBiVcgKKTd&#10;wSK1tG4X5hjPStM2bSW+XjJTpyOK29I0qGW2hnkbcfvAKePoa3Fso9jAhSGcvg8j16Vk5pGiOe0L&#10;xKdJK2V87PZdI5epi9j6r/L+XeI6SxK6MrIwyCDkEVwWq6NuuQ0WxEcHcW4UH8Omak8O3N3pN1Ha&#10;G4gnspVLiIOS0Z/2ePfpWsZpktHcHKj1HpUeZCQQEwffNLBcQ3UIlgcOh4yOxHUH0PtQylTlT+Fa&#10;ECHzMZ3D8FpBIx6Sv/3yaXOf601thPOfwoGIWYgHzGx9eaaz4+9vyfU//XpdsanOMUZXPQ0AJ8h3&#10;EfN7j/8AXSDaPvR9emOf6U87ccg4PGaYRGpwQc+7UAL0A2nAoZ1HHT3zQdgzkLntjnNJ8ueQFP0o&#10;AaWUkjcMngbTQvA5zj6H+dSbxsymeexxzSF+ByefbigBgZGbkAkjIyOoqUbSMAAe1RgP2YDHRc07&#10;5upYH2xQA/BXkH8DQG9eDTQT6cehpwwwOKAM+90Oxv8AJeIRyn/lonB/Hsa4/VvCF9bs0kAFzF1+&#10;Thh+H+FegBSBwfzpQ3rkUWC5yWlatfafaRCYPdQhfmRv9Yn0J6/Q/nXSWd/barbiSzuTwfmwBuU+&#10;jAjin3Nlb3fMiDd/fHBrAvvDlzFKbvT52iuVHEkfBPsw6EUhnTvFuX5MKT7DmoDBKMHCHB5zGOlc&#10;vaeNZLC6Fnr9uIH6C6jB2H/eHb6/yrsYpkmjSSJ1dGGVZTkEexpgUblktkM8pQx5GAsJYn269aS0&#10;uHuYi8DKAp27WiKkH/vqr7IMEj8RjOaz/sLGXcLycE4wCBx7UAW905wNyg47r1+nNKDNjDgexBrP&#10;F/CL42X24GYf8s5IiCfx6flWgwcgfOQB6LnNAERe4B5CdP8AaqM3PumR6lv8KtxlinzEMfUcVFLA&#10;kvBBB9QcYoAiN9ApVWkO49MISKsjHdsH3FZrWMhZgZx5ePu7Dk/jUS3NvFK0ZvFLKAAm08D6YoA4&#10;zVL5dOsHm48w/LGPVj/nNeQ67q8t25tkkPlKxLsOsjdya6nxNq3224ZYXwqjZH/VqworO2SLJjUv&#10;jkkUQj1FJnKgrnqaDKUPyg/jU+qgQ6icDgrVOLEs4MjbVzW0YohskaaQjsKjZZAuS/5CtW6S38lE&#10;ULkLnO4c/rWaBsBBZfwOa0UY2JbK+VBAbdT1RXO1QSeuDQ6pu+bJNS+TKVwi4Ujt3rMaERVKHs3o&#10;KbIpC7tmB64xVq0027nb5UKj1PAq7eaaLa2Xe+52IyTSGZy2EuMnaARmont/KYYya6RoVEIH+yKy&#10;rxgcYxx2pMDs/A6+X4a1Bj/FuH6Yr0GOL5AOmK4jwkmPDL5GN7gY/wCBAV38SMVHQVzdWa9BqxAD&#10;tVyMDyx9Kj8sqOMU5Fcx/SgEMZucbs+lIG45wKa0bgng00IR1NIY8EHgU05zgGnKpHNG3GTmmAza&#10;aXnvSjJ6Uh9CaQCAZNIF55xQPpSDGeKBjxjtSGhMu21VJPoOamNrOBkwydM/dNIRCDzSNMQMA5pH&#10;LAkEY7YqJhzQMkVkJBbqO9TJK8RDRvgryCDVQrjrQBjnOKVkBLcXUs7Mzudx4NVgmPepC2R2zSCT&#10;aeAD9aaVgInT5KhCkGrTOXHIqPZ7GmSyPB70qoetSBD6U4LhaYiIj2phyfapyDjpTQpbtQMiGfwp&#10;wTPrUnl4pygdMmgQRRew5p7QL3GKVSeynHrTznHFAD7S7lsiAnKZyVPSrya2yKjAHeCQykcEdqy2&#10;BpoQk8CpcUxp2N6TV7S4tWiYPmRWBBHQ44rnVLwyrJGxDr90g9Km8psfdo8pj2/WhKw7kg1m6sbx&#10;buzREJ/18XO2X3I7H3FdtpGsW2sWgmgJDDiSNvvIfQ/41wZi556fWokkmsboXdjKYp1/Jh6Ed6uL&#10;sS0ensmTnofWm5baUGAD1HrWJoXii31fEEuIL0dYieG91Pf6da3WAYc1oIgEcgPVfypfJPGeak3Y&#10;4b86cGHrQBCYm7scelL5Q9T+FSFlx1FJuHYH8qAGCNVOR1xikYKozhj9Oafn2NGfb9aAIw27pG3P&#10;qBTWEnXoPb/9VS5+lJn349hQBF85P8RGKPLkGCMn6mpD7bjSbvfn03UwEZGA3benYc5pm/5tuCG6&#10;kHGf50/knIYgemP/AK1DDCjO7/gI5oAI5sqD1H61JvXByaYqBlP3gPRhTvKUUAN85AfkP4dalEnO&#10;DwaZtA7U4AY6UAVtQ0qz1SAx3cKyAjg9x+Nck/hjX/DzGfw1f+bCDuNlcH5W9h2/LFdvmlBzQM5f&#10;SPG9tcXIsdYt30nUenl3HCOf9lj/AF/WuokKbcsMj2GarX+l2Oq25gv7WK4iP8Mi5x9PT8KyItH1&#10;HQBnSLh7uyXn7BdPkqP+mch5H0bI9xRYDYe1jAMqMpTbyHGQB9eorJubOeZ1kt7qBBnOXuGcDPoC&#10;MVp6fqdtqat5RkinTiSCUbXQ+4/qOKsNENwLAH6jiiwGdZ219CZPMlXlgcZBH4YxitAeaOPlJ784&#10;pj20bkl1U+m5Af6UNaxMdxWMt6laAJkLk5ZcH61WutOtLxg00WWHRgdp/MUwRiF94hjU5wvyj/Gg&#10;RRSElhCueSCvf8DQB8ty38kt0zoQB0A9qlS+k2EED86rCzWP795CP90Fv6U9Ut1PyyzSf7sWP5mr&#10;UkiLEOp7biJJQu114IxVFEAXKrx61rSBJBtMExH+3IAP0pA0KLjyLZf95i1LmBIy5CD/AHgSMckY&#10;pIoiTjYx/wB0ZrUNygOVaMH/AKZxD+tH2uZgQGuG/wCBY/lRzD3M46deyP8Au7aUj1ZcVp21pcxI&#10;PNEcfs8qj+tRM0mMmMD3ds/zNR/Of+WiD6UuZisbUbJGvzXUK/Qk/wAhUNw1jMm2S7c85+WMn+ZF&#10;Y58tc7pifwP9aaZoFGMsfxH9KOZhY12vNPwBsuZfqyr/AI1Gt/YxTCQaTFLjtPKzA/XGKzBeW4H+&#10;qYn/AH//AK1NW/CHPkIfqD/jSGei+G7pbiwJ2Rxs1yg8tBgDLA4A9OK9AQMFArxnwfPJe+K7Ntrb&#10;FYttHRRjrx/OvaVOACDmspKzKQBHIPNTxKQoBNRea3TipomLLSKQ11XJyc1VaME5JHX0qzJnceQP&#10;pUOwseaQDdhI+9TTHn+KnEYPXFMaQHimDF2ADrU9vaQzxOxkk3Keix5/rTLa68gzAgHfHtB7irun&#10;X0VpA5zIzsfu8BRSYFy30q1EI3q5ZxyG7fgOlW49GtVKssS9OdxzVddW8ssJI8jt82TikXWYvOCG&#10;MohJ+frWTUmM0EhhRiECBuvyjFPLbF28AnoSAKyJNSJjGxiMqDnHINVhqco3hlDqxyQ1TyMZrXlp&#10;bXEQ85QpBwpBxk1zd1bRW900abmUdyRU9zdtM5G7CnnaOgqvhWPLGtYxsJjDHHuGc4PrT/JhwP8A&#10;Gl2KOhpdq/3qqwrjDDADwCfxpRFB/dxTvLGOCKcqe1AkRmCPGFGajEXog/GrOKeq+9A7FPy/VPyp&#10;jIueVq67eW2cMR9KiaRWPGCaAsVsIP4akjR5DiNCecdOKs29pNc/6tflP8RBxWrZWElqCsvlOrHI&#10;5JP5Um7CsYLwSopZ4CADjJHemeQ4+ZoWUepFdY0EZChzld2VDjpUzbHJVlQhh0qPaFcpx/CjANIZ&#10;FQZIGa0buxFu2eSh5GO1Z8sQYg7TgVoncmwwSb+VXj6UjSFegqTZt6U0jmmBFvb15pzM+Mninbcc&#10;0jKW5pARHJ6k1E+AOnNWChAzUewknvQBmXFu0h3rlXByrKcEGtKy8catparFfQrdwjgOeH/PvQYG&#10;JqN7MOpDAEHrVKQWOu03xro2pKAZjBIeqSj+tbUVxayDMNxCw9mBrxrUNHMLeZDyvUY7VXg1K7tG&#10;2v8AvFHZutWncTR7e08KctcxL9WAohljuE3RTCRc4ypyK8ntdXt7jALBH/utXUeHNUFrfCCRv3M5&#10;x9G7VVhHabB3z+dIYwenFPpOaQEbJtGSW/D/AOtUIuI2VdvmMDwCFPNWiKTFAEEbDZvWKQN0w1Cv&#10;cOATCq8kNl849xjrU3elpgQAXJZcmJRnkAE5FKYpTt/fkYPOFHNTUySWKFC8siRqOpdgBQAixlRg&#10;uzY9aeo2qBknHc1j3HivRLdirX6O3pEC/wDIGoz4rsWXMMF7N/uwEfzxQBuGlrlrjxPqLcWWit/v&#10;TygfoP8AGpLfW9cZcy2lkn0ZjRcDpsUu0ZrmJb/Wpul3bwg9o4c/qSazbjTL29bddaxeMP7qtsH5&#10;DFK4ztZbmC2UtPPHEvq7hf51mXHi7QLQHzNUgJ9IyZP/AEEGuWHhSwY7pPNkb1Z81OnhzTU/5dx+&#10;NFwE1X4g+HifMht72a4T7k0UQXH4k5x+FWvCfju28RStZXC/ZL0H5Y5DxKPUH19qhbR7EKQttGPw&#10;rA1TwoJCJbUbJFO5SvBB9qOZAeqFDtwVXHpR5KMMbcfjXE+HfGctsU07xAdki/Kl2Rw3+/6H3ruo&#10;pY5oxJG6sp6EHINMCL7PhsjPr96o3tyR8p/PJqyUBbcCQ2MZpBGcAB8AdsUAfJLXUSgjenHoM1E9&#10;+gXh2/AYqsum3ZP3OvvViPQ7uTpHk+wJpEkL3kRP3S31NRfbBniJR+FbEPhPUJWG2CQ/8BrSg8Ba&#10;jMQTCR/vGi4HK/bpRwBimG4mOQCRXoEHw2uWwWKKK1bf4bRJgyTD3wKXMh2PKGNw5ABb8BThbXD4&#10;yHP1r2eHwFp0X3yzfjWhD4R0mIAi3Un3pc6Cx4bHply54Q/jVmPw/eS42xsfoDXusei2UP8Aq7aM&#10;Y/2aspaIv3YgPoKOcfKeJQeDNQmAIgkx9MVq2vw+unI3xY+pr1vySD93j3o2Y/iAHvS5mKxzPh/w&#10;umkLu+UMeuBXS5HTGBTyIEyGnA+i5ph+zH/l6P8A37NZuS6lpCcetSxuAuKi/wBG/wCfr/yGacgg&#10;A/4+l/74b/ClzxCzFkk+bOarFzknNTskDf8AL0n/AHw3+FM8iI/8vUf/AHw/+FPniOzISC7HB/Cn&#10;CIjqKmWCPPy3MZP+63+FI67f41b/AHTTUkwsM8sE8mpURQO5qIE7vapweelMQoYnoKOabyT0oZsd&#10;6QwOADzzUbEkcUpkXvSAn0oER7WpQGpx57UbsDoKYmA+lOBFM30ZA6UASh1Hal8wbfeoeKUelIZI&#10;TzSh8VHuxxj8aTktigCdWLNT8DgkCo1G3rTGlxkAZ96ALkN1JalwhXaRwDzzWjBqCT7RwrFckHjn&#10;2rnSzNyTSgE4OealxuM68Fcq2MsOoJ7Uzz41dWOFJHG7iueiuJ1XaJWxgj86HkLYDMTj1NRyBc2J&#10;NQgRgjZcdzjNZN3dPcJswFX0AqPK4xmk2g96tRsBW2HuaNuO2an2Y53UZUZqhEBXNJgdTUpwaYw5&#10;4PFAWAhSvApuADS7MDOaOnagBGx2pmc5FP2s7ADAz3NI0TRv1U+4oAhAGcMMqeoqneaPHOC6AZNa&#10;O0nrinodmBxincDjrnRZYycLmkt5r6zIADOg7N/jXaMiuDkCoWhjXsPyquYVja0nxxp0tlGt80kF&#10;wow2YywPvkCrUvjPSV/1RuJ/9yEj+eK5cwx5yVyacsS8nZgetHOFjbfxxH/yz0u6b/eZVqtJ40vm&#10;H7nS40/66TE/yFZe7J+7xSDGORmlzMLIsv4l192JDWsQ9FiJ/mahk1bXZh8+pOoPaNFX+lNx3pBj&#10;HWi7CyK/+lyHMt/eP67p2/xoWyiZwXQOfVuTVgj0p0fWlcdiOO1Q3MaKoAyB0roUQIAuOAKybQB7&#10;9B1wa3QAaaYWGiPNPCAUdKM9qoQmzmkIFPzTO9IBwUgcGkI4NOzQeRQBEVPrSHGKef0pmADmlcCn&#10;eafbX0ZWdB9e9U7XR5LB2ey1C6hJGPlYEY+hrX2A8mkCkGi7HYoeVqajnWbv/vlP8KrXEeprg/21&#10;enPuo/pWw67qo3KjeAc9KfMwsZ8fh7T4sBLRRjkkiriWECAbIEH0Wr75diqg47nFG/YABxipuSV1&#10;tB2XH4VKLcAdqUyE/wAQFNL570DsPCcdRQyrjGTUe8DuTTllA/gB+tIYeWvdc/jTgMHCoPypfOVe&#10;gXP0pDctjG4/hQMfiUjhMfhio2WQ8M6gf71NEoLgscgc81EcMSQeD6UxCsijrMv4ZNN2w9S7H2Ap&#10;CBSEZ60AE5gYKIkYYHO45yah2D0qUJk0u0CgCJUXIyoqSKNSx+UY+lKBipIz82KAIZUA6Kv5VAYs&#10;/wAAx9KuykDAqEkt3pAQ+Ug6AD8KcECjFSbRnHNSFBtpgRKAO1PJwM9KTOB7VGz80AK8hx0qNuT3&#10;oL+gppcg4zSAMnP0pctmkDA0uc0APBHrSEj1zTcUEYoAMZpNuDzQc0hBoAMc5zTuSfvUwLzS0AOy&#10;Rxmnqfbmo888U0Ek0AWNwA5PNNJBqPmnc0ALgnpxSjApozmnqpJ6UASp04pdvvzSrHtGSaR3CrtH&#10;SgBhGDzSdTxTDJkU+IqN278KBi7TR5eMnBqSAZmBOAPer77DESWHB6UCM5YgyknikwinHWpJXUqA&#10;vSoSaAHlgOgFNLluCKaeQKdGAWpgXLWCNo2Z13ccVTulQYKE+hB7GtK2uIUi2MDu9azrkRsMDOST&#10;mkBUzSqCxx3pu3FTQYEq+3NAwAIYqeopsykSbeTUpG6c9Mk8Zps6skxVsZHpQBGFJ4xT5kMJMZ44&#10;B+tIWAxzzU1+ipOqq+7ManP1FAig3HSm5OetSlT0NRke1MBM80d+KXFKBzQAmaVCSTgUuMGpkA25&#10;xigCTTivmmQ9Q2CPT3razisrTojud8cdM1qAccnmgBdxpTzSYNGPencQCigGigBDkUZPrTsUlA0H&#10;ak25FLR+NAmR4NKAafikoAacjp1qpKQznIqwxZQSTVIsSxNAx6s4Xqc/Wl2nmpRGeppduKQWIAuT&#10;1pccYqXaKaxAoAYE560pFKHGOFoLZ7UgI6TntUhPHFM5pgOggMkyr1zxim7dpwetORtrhs9DSE5Y&#10;49aAEPHam9T1pzGmZpgOzj/Gms1L057UgIJNIA28A9qlj4amMRSxnDUAOlTnJqMLzxU5w5x6UhMY&#10;OMc0gGDHpTJGxVm3jM0yIpHzOFx9aiv4jBeSQZ+42M+tMCqxJqPazGrBgkxwKdDHtYGQcUmBV8ls&#10;ZPApwj556VpTxpEpHLcZ4OBWe8m45ACj060k7j6Cpb784NKbYr1z+AogALbehPQ5q6qGdfnZiR09&#10;KG7AVRakZyrcdaizGrHC5p8iyxkjccGowh700A8PkdMU68iEbR4zhkB5oVOlW71V8pcjnHFMRk8l&#10;qdg0uMNTmfFIBmMUo6Uh+ak+lAC5pQ1IFY1KIwowetACZxjPelEmKa5+X6VHk0AWfNGMVHIwwPWm&#10;A45pz8pwOaAGA881KvJ4qHmpFPFAE5YY5oLnbgGos0A0AK54HemE0MabQApY0+BvnqM0+Lh6AJ42&#10;Te+99vHHGaglbL8elOhUTThSwUMeWPQUyVdsrKG3YOM+tADCOM1NarukOMcA9ajAJbHbFPSFnYKn&#10;U0DGkF347ninzwSREeYDkjIJHUUoXbLsPBBxRctIJNjk5UYAPYUAV9uWxSsSX5oDbTk0SYJyMc+l&#10;MQwjLZNJQM9TTgO5oAjpcgDNL7YpDjGMUAA9akyfL4pg54p4xtAzQBpacP8ARyc9TVzHHWoLNStq&#10;o/GpwpxQJhmlHNJjNKBimAUZpSBSYzQAUn40HrRQMWikooELmjqKSjsaARFM4VcEdapdKtXJ+TFV&#10;aaGXsEU1ulSDJGaTg9xipAh5NNZCalYrg4qMvzjtQBGeCKD1p+R6UxutACUdetGPenE5x7e1ADSo&#10;zTScDinnBprdMUAM570hIHbNLigj1oAYXJzQpPegigkDvQAFuacp+aoc8U5CdwoAs5C8ZqBid+ae&#10;5x2qHLMef0oAuafIFvIixIwwOQM9KbfyNJfSO67SzZxVRWMZyetOmmM8gbBHHNAF7eABTxgiqIlP&#10;GeaeZvfFAE90cQE9azmPrU7SgqQSTVVuVpDHocHOeatrfOikADkY5qgOnWlJosBbaffjODTQ2arB&#10;9o6c04biaBFwY9aS4l3nrwOlQcgcUhJI6cUAIeTTTjFISSeKa3NACjOeaXvgGkHQHNGQOaAJUO0U&#10;7zAx96i3Z6dKYWx060AWG5WoAaVZiU2005weKAHhh0FDuMACowCFyKQ80AO3U5DxTNpqSNTzxQA4&#10;HijFOK46mkyM4BoGJg9BzQQRwav2kaENl0x71Wvm+ZSD2pBYrMSDzToW+Y+mKhOSck1JGDtfB7Uw&#10;FVtqbvXpQp5yaZwMP/D0oL56UCJ9wzUkTNlgozgE1V3EngdavwxiOwkdjgvjp2H/ANemBXjJMyk8&#10;881JqLFtQmJOfmqBHCyKenNEzl5ndjySTQMjI4prelPUbnC5xnvU1xBHHgLJuPegRWBxilJpG46c&#10;00nNACkHIxS44560impKAGqtShASAaYvUU+TI2ketAG3AgWJe/FS8Y4qKDiJSDuUj8qmI9KBMaMA&#10;0EigqaTB70wGkkdKAaXFNoAU9KMcUUdqBiUEZooFAhp4oBwKU+9Mc4HFA0V7k5IqFaWViWzTMmmJ&#10;loSZXbnihm6BTxTMUc4qRjiaaemTxQ3T3pvJGM9KAFB54oNIq1JtHegBhye1FSZ7CkKEAEqcHoaA&#10;Iy3YU0jNPxzTsYFAEW3iggCn4z0o2AnrSAh29c0x/lBqyUBzUZVSw+U8UAQ54oThs058bsU0Y49K&#10;oB8pJBaoAcVZcjy/aqjHB5pDEZsnmlB2k+1N5JFOYYcjrQA4uRTCzE5BpGHFIM0CFLN3pCCRTgM0&#10;uKBjQoA6U8AdaTpTj7UgEBwemaehBOaiLM4wB+NKq7R160CJWlGMAUwHIoGCMUinaTQAhGKbipSM&#10;0HHpQBHj5aaeKlIyOgFNIzweaAGYJ5A6Uoy1BznGOKUDk5oARevSnHp0pQvNOC5PIoAjB+UjFJtP&#10;U1ZSPHFIyDNAEQHFOU4PJ4p4QYprA5oASU8jHSlhAeVVPQnFIRTehFAy3JAyMQq1E9sPJZnYBuwF&#10;SLdtn5+agkm3MT60WHchYFeMU+P5YWPrTDyT3qwYj5AII+lAitvJi2ds5plOOelN7UAPU4qdWxCT&#10;nv0NVgR3pwI55/CgB27Bz60ZHrSM2eKbigBy8n2pxoA4pMcn0piFqNwc1JigDPWgCLpUgPFJs5zm&#10;nhR0oAF6ipDywX1pVUE4qa1j33Qz/DzigDVt4RHGBknipcY5FNB44ppY0CJA2RTDnNIOKQk5oAU4&#10;oODTRzSGmAHHam5NOxTSKBi0ZxTM4OKf2oEISMVGxwKUmmOcUhoqu2WJppI9KaxO48UU7hYtBGJp&#10;wjbpkCpFx+FLjZzQBD5WTyRUkUKEnqRTCc809ZCq4FIBG2JxTCcnIobLHJpVXFAABxmrtyAdNts4&#10;LZOMdhVXAUZJ/CnST5gVewoBkDfdpVYY4qNmLDvQAQKQDsjqKYeuRS4JpO9AD1bPSoXfHFWI/usN&#10;vbrVQgk0xjW56UgFSADFNNAEmN0X4VVYAmrcPKEVXIGeaBEe0UBaceuBSYNADduRSgU7bnvQEPpQ&#10;A2lxSHjijPtQAFaU8dqUNkdKTbnrQAmc8dKXBo288U45GKAGHNIR3qToeelJnPakAidaeQe1NUYN&#10;PzQBEdxOCaQ+1KTmgDvTAYS3tT0P96nbc9qcqc80gEU89KeQcjtRjnin4PGTxTAeooaLnPFOUgUh&#10;k65pAQuyhioJ3VEf1p4BzmgqetMBmMikxT8Y60u3NICPigoMVII8HpSleaBkQUDk1K5yowCRSEZI&#10;GKeRtixTArFAeab5fHWpioIpCMUgK5Ug0u3jNSnntSYPegCPHtShTmpMcUUAGABRijrTsUAIBQQO&#10;xoJwKBQIaRTgMfWkIoA96AJ4zzzVmyI+0sx4GKpqNnJ5Jq9Z/wCty+MY4FMDSLp2pp5PTilEgH8N&#10;L5mR0oENC96a3XFP7ZpnXmgBvSl4pD1puaAFPFNJpSaaTTARiKTJx1ozTScdKQ7CE0yRiASMcUrN&#10;jtVed+OKAId5JOTRuzUeMGgNimBsgZYgDNMlYDikEu0nFRsfnJNIABzxQMk4zSY44604ELnPWgBV&#10;GKdnAzUZlHQCggmkAjMXp+3K0irilJ4oAZnAwOtMwxp5AHNKSKAI8475pSaTikPWgZIgJB57VAQT&#10;U8R6jHUVGRigBh4FNK05qD0pgSRDCEmq79TxVqMjy6rueaBEZoC46nilbg8UhHy0AGR2pC5xxSYp&#10;QM0ANwTzijHpTiT0oUZoAMHvRjmnk4FNWmAo6Ude1B4NLnikA1lz0phBBqT3qRduORRYCFTjrSgg&#10;k4qUxZGRTCm3mgBhXtikxinE5fA70jLtOKAANikD0nfFNI5oAlD/AIU8MRUHUip1HHvQA9OTmmnJ&#10;JzRuVBz1ozxkcUAO4xTcYoDnvSnrQA3ac0u05oGadmgBdv501lweaC2BTCxJoGKRxkU1myoyacTx&#10;URzSAAe1Ifc5o6GigAHTNNOe3WnY44oxQABSRSHrUlNVRv55oC4AYpeuaUjPFAFMBpXjpSc4qQ03&#10;HNIQ3Gec0Y707pRTsMcD2HFXrBc7s9aoDrWpYf6tj70CLQHal6CmsSOlJk5oCwu7ikPApODSGgBr&#10;GmEmnmmE44oATcaQsTSUUANLGm7jnNKTUZNNIBS2ap3DHdVh+KpyHINADdxpFYjtUe7Apc0gP//Z&#10;AQA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GZS7yb0AAACnAQAAGQAAAGRycy9fcmVscy9lMm9Eb2MueG1sLnJlbHO9kMsKwjAQRfeC/xBm&#10;b9N2ISKmbkRwK/oBQzJNo82DJIr+vQFBFAR3LmeGe+5hVuubHdmVYjLeCWiqGhg56ZVxWsDxsJ0t&#10;gKWMTuHoHQm4U4J1N52s9jRiLqE0mJBYobgkYMg5LDlPciCLqfKBXLn0PlrMZYyaB5Rn1MTbup7z&#10;+M6A7oPJdkpA3KkW2OEeSvNvtu97I2nj5cWSy18quLGluwAxasoCLCmDz2VbnQJp4N8lmv9INC8J&#10;/vHe7gF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AO9gAAW0NvbnRlbnRfVHlwZXNdLnhtbFBLAQIU&#10;AAoAAAAAAIdO4kAAAAAAAAAAAAAAAAAGAAAAAAAAAAAAEAAAANTzAABfcmVscy9QSwECFAAUAAAA&#10;CACHTuJAihRmPNEAAACUAQAACwAAAAAAAAABACAAAAD48wAAX3JlbHMvLnJlbHNQSwECFAAKAAAA&#10;AACHTuJAAAAAAAAAAAAAAAAABAAAAAAAAAAAABAAAAAAAAAAZHJzL1BLAQIUAAoAAAAAAIdO4kAA&#10;AAAAAAAAAAAAAAAKAAAAAAAAAAAAEAAAAPL0AABkcnMvX3JlbHMvUEsBAhQAFAAAAAgAh07iQBmU&#10;u8m9AAAApwEAABkAAAAAAAAAAQAgAAAAGvUAAGRycy9fcmVscy9lMm9Eb2MueG1sLnJlbHNQSwEC&#10;FAAUAAAACACHTuJAxI/RydkAAAAIAQAADwAAAAAAAAABACAAAAAiAAAAZHJzL2Rvd25yZXYueG1s&#10;UEsBAhQAFAAAAAgAh07iQJMl8dMgAwAAYQkAAA4AAAAAAAAAAQAgAAAAKAEAAGRycy9lMm9Eb2Mu&#10;eG1sUEsBAhQACgAAAAAAh07iQAAAAAAAAAAAAAAAAAoAAAAAAAAAAAAQAAAAdAQAAGRycy9tZWRp&#10;YS9QSwECFAAUAAAACACHTuJAUh8YkhBuAAALbgAAFQAAAAAAAAABACAAAACcBAAAZHJzL21lZGlh&#10;L2ltYWdlMS5qcGVnUEsBAhQAFAAAAAgAh07iQAFvakPCgAAAuIAAABUAAAAAAAAAAQAgAAAA33IA&#10;AGRycy9tZWRpYS9pbWFnZTIuanBlZ1BLBQYAAAAACwALAJYCAABS9wAAAAA=&#10;">
                <o:lock v:ext="edit" aspectratio="f"/>
                <v:shape id="_x0000_s1026" o:spid="_x0000_s1026" o:spt="75" type="#_x0000_t75" style="position:absolute;left:11799;top:687001;height:2860;width:3765;" filled="f" o:preferrelative="t" stroked="f" coordsize="21600,21600" o:gfxdata="UEsDBAoAAAAAAIdO4kAAAAAAAAAAAAAAAAAEAAAAZHJzL1BLAwQUAAAACACHTuJAIYZ5kL4AAADb&#10;AAAADwAAAGRycy9kb3ducmV2LnhtbEWPQWvCQBSE74L/YXlCL0U3UVBJXaUUBMGLRkF7e2Rfk9js&#10;25jdxvjvXaHgcZiZb5jFqjOVaKlxpWUF8SgCQZxZXXKu4HhYD+cgnEfWWFkmBXdysFr2ewtMtL3x&#10;ntrU5yJA2CWooPC+TqR0WUEG3cjWxMH7sY1BH2STS93gLcBNJcdRNJUGSw4LBdb0VVD2m/4ZBZep&#10;HX9+b0/ufWer9DzprnF7uSr1NoijDxCeOv8K/7c3WsFkBs8v4QfI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YZ5kL4A&#10;AADbAAAADwAAAAAAAAABACAAAAAiAAAAZHJzL2Rvd25yZXYueG1sUEsBAhQAFAAAAAgAh07iQDMv&#10;BZ47AAAAOQAAABAAAAAAAAAAAQAgAAAADQEAAGRycy9zaGFwZXhtbC54bWxQSwUGAAAAAAYABgBb&#10;AQAAtwMAAAAA&#10;">
                  <v:fill on="f" focussize="0,0"/>
                  <v:stroke on="f"/>
                  <v:imagedata r:id="rId50" cropleft="5491f" croptop="-73f" cropright="5957f" cropbottom="-859f" o:title=""/>
                  <o:lock v:ext="edit" aspectratio="t"/>
                </v:shape>
                <v:shape id="_x0000_s1026" o:spid="_x0000_s1026" o:spt="75" type="#_x0000_t75" style="position:absolute;left:7720;top:687022;height:2820;width:3967;" filled="f" o:preferrelative="t" stroked="f" coordsize="21600,21600" o:gfxdata="UEsDBAoAAAAAAIdO4kAAAAAAAAAAAAAAAAAEAAAAZHJzL1BLAwQUAAAACACHTuJArPXtNL0AAADb&#10;AAAADwAAAGRycy9kb3ducmV2LnhtbEWPzWrDMBCE74G+g9hCbonshJTgRjG0NCGQUnDq3hdpa5la&#10;K2MpP377qFDocZiZb5hNeXOduNAQWs8K8nkGglh703KjoP7czdYgQkQ22HkmBSMFKLcPkw0Wxl+5&#10;osspNiJBOBSowMbYF1IGbclhmPueOHnffnAYkxwaaQa8Jrjr5CLLnqTDltOCxZ5eLemf09kp0Mf2&#10;rX5fLBsd7EfYj19VPeoXpaaPefYMItIt/of/2gejYLmC3y/pB8jt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9e00vQAA&#10;ANsAAAAPAAAAAAAAAAEAIAAAACIAAABkcnMvZG93bnJldi54bWxQSwECFAAUAAAACACHTuJAMy8F&#10;njsAAAA5AAAAEAAAAAAAAAABACAAAAAMAQAAZHJzL3NoYXBleG1sLnhtbFBLBQYAAAAABgAGAFsB&#10;AAC2AwAAAAA=&#10;">
                  <v:fill on="f" focussize="0,0"/>
                  <v:stroke on="f"/>
                  <v:imagedata r:id="rId51" o:title=""/>
                  <o:lock v:ext="edit" aspectratio="t"/>
                </v:shape>
              </v:group>
            </w:pict>
          </mc:Fallback>
        </mc:AlternateContent>
      </w:r>
    </w:p>
    <w:p w14:paraId="2BE0813E">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11ED4B9B">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3A7D9CE6">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009E7BFA">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62884E3B">
      <w:pPr>
        <w:keepNext w:val="0"/>
        <w:keepLines w:val="0"/>
        <w:pageBreakBefore w:val="0"/>
        <w:kinsoku/>
        <w:wordWrap/>
        <w:overflowPunct/>
        <w:topLinePunct w:val="0"/>
        <w:autoSpaceDE/>
        <w:autoSpaceDN/>
        <w:bidi w:val="0"/>
        <w:spacing w:line="420" w:lineRule="atLeast"/>
        <w:rPr>
          <w:rFonts w:hint="eastAsia" w:ascii="宋体" w:hAnsi="宋体" w:eastAsia="宋体" w:cs="宋体"/>
          <w:sz w:val="24"/>
          <w:szCs w:val="24"/>
        </w:rPr>
      </w:pPr>
    </w:p>
    <w:p w14:paraId="243F5650">
      <w:pPr>
        <w:keepNext w:val="0"/>
        <w:keepLines w:val="0"/>
        <w:pageBreakBefore w:val="0"/>
        <w:widowControl/>
        <w:kinsoku/>
        <w:wordWrap/>
        <w:overflowPunct/>
        <w:topLinePunct w:val="0"/>
        <w:autoSpaceDE/>
        <w:autoSpaceDN/>
        <w:bidi w:val="0"/>
        <w:spacing w:line="420" w:lineRule="atLeast"/>
        <w:jc w:val="left"/>
        <w:rPr>
          <w:rFonts w:hint="eastAsia" w:ascii="宋体" w:hAnsi="宋体" w:eastAsia="宋体" w:cs="宋体"/>
          <w:color w:val="FF0000"/>
          <w:sz w:val="24"/>
          <w:szCs w:val="24"/>
        </w:rPr>
      </w:pPr>
    </w:p>
    <w:p w14:paraId="77BB527F">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color w:val="70AD47" w:themeColor="accent6"/>
          <w:sz w:val="24"/>
          <w:szCs w:val="24"/>
          <w:lang w:eastAsia="zh-Hans"/>
          <w14:textFill>
            <w14:solidFill>
              <w14:schemeClr w14:val="accent6"/>
            </w14:solidFill>
          </w14:textFill>
        </w:rPr>
      </w:pPr>
      <w:r>
        <w:rPr>
          <w:rFonts w:hint="eastAsia" w:ascii="宋体" w:hAnsi="宋体" w:eastAsia="宋体" w:cs="宋体"/>
          <w:sz w:val="24"/>
          <w:szCs w:val="24"/>
        </w:rPr>
        <w:drawing>
          <wp:anchor distT="0" distB="0" distL="0" distR="0" simplePos="0" relativeHeight="251743232" behindDoc="0" locked="0" layoutInCell="1" allowOverlap="1">
            <wp:simplePos x="0" y="0"/>
            <wp:positionH relativeFrom="column">
              <wp:posOffset>233680</wp:posOffset>
            </wp:positionH>
            <wp:positionV relativeFrom="paragraph">
              <wp:posOffset>22860</wp:posOffset>
            </wp:positionV>
            <wp:extent cx="5024120" cy="6699885"/>
            <wp:effectExtent l="0" t="0" r="5080" b="5715"/>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024120" cy="6699885"/>
                    </a:xfrm>
                    <a:prstGeom prst="rect">
                      <a:avLst/>
                    </a:prstGeom>
                    <a:noFill/>
                    <a:ln>
                      <a:noFill/>
                    </a:ln>
                  </pic:spPr>
                </pic:pic>
              </a:graphicData>
            </a:graphic>
          </wp:anchor>
        </w:drawing>
      </w:r>
    </w:p>
    <w:p w14:paraId="19020D4F">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color w:val="70AD47" w:themeColor="accent6"/>
          <w:sz w:val="24"/>
          <w:szCs w:val="24"/>
          <w:lang w:eastAsia="zh-Hans"/>
          <w14:textFill>
            <w14:solidFill>
              <w14:schemeClr w14:val="accent6"/>
            </w14:solidFill>
          </w14:textFill>
        </w:rPr>
      </w:pPr>
    </w:p>
    <w:p w14:paraId="5DC5F5FB">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color w:val="70AD47" w:themeColor="accent6"/>
          <w:sz w:val="24"/>
          <w:szCs w:val="24"/>
          <w:lang w:eastAsia="zh-Hans"/>
          <w14:textFill>
            <w14:solidFill>
              <w14:schemeClr w14:val="accent6"/>
            </w14:solidFill>
          </w14:textFill>
        </w:rPr>
      </w:pPr>
    </w:p>
    <w:p w14:paraId="56C5AB2C">
      <w:pPr>
        <w:pStyle w:val="4"/>
        <w:rPr>
          <w:rFonts w:hint="eastAsia" w:ascii="宋体" w:hAnsi="宋体" w:eastAsia="宋体" w:cs="宋体"/>
          <w:b/>
          <w:bCs/>
          <w:color w:val="70AD47" w:themeColor="accent6"/>
          <w:sz w:val="24"/>
          <w:szCs w:val="24"/>
          <w:lang w:eastAsia="zh-Hans"/>
          <w14:textFill>
            <w14:solidFill>
              <w14:schemeClr w14:val="accent6"/>
            </w14:solidFill>
          </w14:textFill>
        </w:rPr>
      </w:pPr>
    </w:p>
    <w:p w14:paraId="0A8F01A5">
      <w:pPr>
        <w:pStyle w:val="4"/>
        <w:rPr>
          <w:rFonts w:hint="eastAsia" w:ascii="宋体" w:hAnsi="宋体" w:eastAsia="宋体" w:cs="宋体"/>
          <w:b/>
          <w:bCs/>
          <w:color w:val="70AD47" w:themeColor="accent6"/>
          <w:sz w:val="24"/>
          <w:szCs w:val="24"/>
          <w:lang w:eastAsia="zh-Hans"/>
          <w14:textFill>
            <w14:solidFill>
              <w14:schemeClr w14:val="accent6"/>
            </w14:solidFill>
          </w14:textFill>
        </w:rPr>
      </w:pPr>
    </w:p>
    <w:p w14:paraId="47CB1417">
      <w:pPr>
        <w:pStyle w:val="4"/>
        <w:rPr>
          <w:rFonts w:hint="eastAsia" w:ascii="宋体" w:hAnsi="宋体" w:eastAsia="宋体" w:cs="宋体"/>
          <w:b/>
          <w:bCs/>
          <w:color w:val="70AD47" w:themeColor="accent6"/>
          <w:sz w:val="24"/>
          <w:szCs w:val="24"/>
          <w:lang w:eastAsia="zh-Hans"/>
          <w14:textFill>
            <w14:solidFill>
              <w14:schemeClr w14:val="accent6"/>
            </w14:solidFill>
          </w14:textFill>
        </w:rPr>
      </w:pPr>
    </w:p>
    <w:p w14:paraId="2EB586C2">
      <w:pPr>
        <w:pStyle w:val="4"/>
        <w:rPr>
          <w:rFonts w:hint="eastAsia" w:ascii="宋体" w:hAnsi="宋体" w:eastAsia="宋体" w:cs="宋体"/>
          <w:b/>
          <w:bCs/>
          <w:color w:val="70AD47" w:themeColor="accent6"/>
          <w:sz w:val="24"/>
          <w:szCs w:val="24"/>
          <w:lang w:eastAsia="zh-Hans"/>
          <w14:textFill>
            <w14:solidFill>
              <w14:schemeClr w14:val="accent6"/>
            </w14:solidFill>
          </w14:textFill>
        </w:rPr>
      </w:pPr>
    </w:p>
    <w:p w14:paraId="7EAAEB93">
      <w:pPr>
        <w:pStyle w:val="4"/>
        <w:rPr>
          <w:rFonts w:hint="eastAsia" w:ascii="宋体" w:hAnsi="宋体" w:eastAsia="宋体" w:cs="宋体"/>
          <w:b/>
          <w:bCs/>
          <w:color w:val="70AD47" w:themeColor="accent6"/>
          <w:sz w:val="24"/>
          <w:szCs w:val="24"/>
          <w:lang w:eastAsia="zh-Hans"/>
          <w14:textFill>
            <w14:solidFill>
              <w14:schemeClr w14:val="accent6"/>
            </w14:solidFill>
          </w14:textFill>
        </w:rPr>
      </w:pPr>
    </w:p>
    <w:p w14:paraId="08F65482">
      <w:pPr>
        <w:pStyle w:val="4"/>
        <w:rPr>
          <w:rFonts w:hint="eastAsia" w:ascii="宋体" w:hAnsi="宋体" w:eastAsia="宋体" w:cs="宋体"/>
          <w:b/>
          <w:bCs/>
          <w:color w:val="70AD47" w:themeColor="accent6"/>
          <w:sz w:val="24"/>
          <w:szCs w:val="24"/>
          <w:lang w:eastAsia="zh-Hans"/>
          <w14:textFill>
            <w14:solidFill>
              <w14:schemeClr w14:val="accent6"/>
            </w14:solidFill>
          </w14:textFill>
        </w:rPr>
      </w:pPr>
    </w:p>
    <w:p w14:paraId="5CBD3591">
      <w:pPr>
        <w:pStyle w:val="4"/>
        <w:rPr>
          <w:rFonts w:hint="eastAsia" w:ascii="宋体" w:hAnsi="宋体" w:eastAsia="宋体" w:cs="宋体"/>
          <w:b/>
          <w:bCs/>
          <w:color w:val="70AD47" w:themeColor="accent6"/>
          <w:sz w:val="24"/>
          <w:szCs w:val="24"/>
          <w:lang w:eastAsia="zh-Hans"/>
          <w14:textFill>
            <w14:solidFill>
              <w14:schemeClr w14:val="accent6"/>
            </w14:solidFill>
          </w14:textFill>
        </w:rPr>
      </w:pPr>
    </w:p>
    <w:p w14:paraId="0FA4606F">
      <w:pPr>
        <w:pStyle w:val="4"/>
        <w:rPr>
          <w:rFonts w:hint="eastAsia" w:ascii="宋体" w:hAnsi="宋体" w:eastAsia="宋体" w:cs="宋体"/>
          <w:b/>
          <w:bCs/>
          <w:color w:val="70AD47" w:themeColor="accent6"/>
          <w:sz w:val="24"/>
          <w:szCs w:val="24"/>
          <w:lang w:eastAsia="zh-Hans"/>
          <w14:textFill>
            <w14:solidFill>
              <w14:schemeClr w14:val="accent6"/>
            </w14:solidFill>
          </w14:textFill>
        </w:rPr>
      </w:pPr>
    </w:p>
    <w:p w14:paraId="79ED7509">
      <w:pPr>
        <w:pStyle w:val="4"/>
        <w:rPr>
          <w:rFonts w:hint="eastAsia" w:ascii="宋体" w:hAnsi="宋体" w:eastAsia="宋体" w:cs="宋体"/>
          <w:b/>
          <w:bCs/>
          <w:color w:val="70AD47" w:themeColor="accent6"/>
          <w:sz w:val="24"/>
          <w:szCs w:val="24"/>
          <w:lang w:eastAsia="zh-Hans"/>
          <w14:textFill>
            <w14:solidFill>
              <w14:schemeClr w14:val="accent6"/>
            </w14:solidFill>
          </w14:textFill>
        </w:rPr>
      </w:pPr>
    </w:p>
    <w:p w14:paraId="7C3961B4">
      <w:pPr>
        <w:pStyle w:val="4"/>
        <w:rPr>
          <w:rFonts w:hint="eastAsia" w:ascii="宋体" w:hAnsi="宋体" w:eastAsia="宋体" w:cs="宋体"/>
          <w:b/>
          <w:bCs/>
          <w:color w:val="70AD47" w:themeColor="accent6"/>
          <w:sz w:val="24"/>
          <w:szCs w:val="24"/>
          <w:lang w:eastAsia="zh-Hans"/>
          <w14:textFill>
            <w14:solidFill>
              <w14:schemeClr w14:val="accent6"/>
            </w14:solidFill>
          </w14:textFill>
        </w:rPr>
      </w:pPr>
    </w:p>
    <w:p w14:paraId="65C399B3">
      <w:pPr>
        <w:pStyle w:val="4"/>
        <w:rPr>
          <w:rFonts w:hint="eastAsia" w:ascii="宋体" w:hAnsi="宋体" w:eastAsia="宋体" w:cs="宋体"/>
          <w:b/>
          <w:bCs/>
          <w:color w:val="70AD47" w:themeColor="accent6"/>
          <w:sz w:val="24"/>
          <w:szCs w:val="24"/>
          <w:lang w:eastAsia="zh-Hans"/>
          <w14:textFill>
            <w14:solidFill>
              <w14:schemeClr w14:val="accent6"/>
            </w14:solidFill>
          </w14:textFill>
        </w:rPr>
      </w:pPr>
    </w:p>
    <w:p w14:paraId="6CA10E8E">
      <w:pPr>
        <w:pStyle w:val="4"/>
        <w:rPr>
          <w:rFonts w:hint="eastAsia" w:ascii="宋体" w:hAnsi="宋体" w:eastAsia="宋体" w:cs="宋体"/>
          <w:b/>
          <w:bCs/>
          <w:color w:val="70AD47" w:themeColor="accent6"/>
          <w:sz w:val="24"/>
          <w:szCs w:val="24"/>
          <w:lang w:eastAsia="zh-Hans"/>
          <w14:textFill>
            <w14:solidFill>
              <w14:schemeClr w14:val="accent6"/>
            </w14:solidFill>
          </w14:textFill>
        </w:rPr>
      </w:pPr>
    </w:p>
    <w:p w14:paraId="5C07952F">
      <w:pPr>
        <w:pStyle w:val="4"/>
        <w:rPr>
          <w:rFonts w:hint="eastAsia" w:ascii="宋体" w:hAnsi="宋体" w:eastAsia="宋体" w:cs="宋体"/>
          <w:b/>
          <w:bCs/>
          <w:color w:val="70AD47" w:themeColor="accent6"/>
          <w:sz w:val="24"/>
          <w:szCs w:val="24"/>
          <w:lang w:eastAsia="zh-Hans"/>
          <w14:textFill>
            <w14:solidFill>
              <w14:schemeClr w14:val="accent6"/>
            </w14:solidFill>
          </w14:textFill>
        </w:rPr>
      </w:pPr>
    </w:p>
    <w:p w14:paraId="6EBA0C4B">
      <w:pPr>
        <w:pStyle w:val="4"/>
        <w:rPr>
          <w:rFonts w:hint="eastAsia" w:ascii="宋体" w:hAnsi="宋体" w:eastAsia="宋体" w:cs="宋体"/>
          <w:b/>
          <w:bCs/>
          <w:color w:val="70AD47" w:themeColor="accent6"/>
          <w:sz w:val="24"/>
          <w:szCs w:val="24"/>
          <w:lang w:eastAsia="zh-Hans"/>
          <w14:textFill>
            <w14:solidFill>
              <w14:schemeClr w14:val="accent6"/>
            </w14:solidFill>
          </w14:textFill>
        </w:rPr>
      </w:pPr>
    </w:p>
    <w:p w14:paraId="3FBA15B6">
      <w:pPr>
        <w:pStyle w:val="4"/>
        <w:rPr>
          <w:rFonts w:hint="eastAsia" w:ascii="宋体" w:hAnsi="宋体" w:eastAsia="宋体" w:cs="宋体"/>
          <w:b/>
          <w:bCs/>
          <w:color w:val="70AD47" w:themeColor="accent6"/>
          <w:sz w:val="24"/>
          <w:szCs w:val="24"/>
          <w:lang w:eastAsia="zh-Hans"/>
          <w14:textFill>
            <w14:solidFill>
              <w14:schemeClr w14:val="accent6"/>
            </w14:solidFill>
          </w14:textFill>
        </w:rPr>
      </w:pPr>
    </w:p>
    <w:p w14:paraId="6A167070">
      <w:pPr>
        <w:pStyle w:val="4"/>
        <w:rPr>
          <w:rFonts w:hint="eastAsia" w:ascii="宋体" w:hAnsi="宋体" w:eastAsia="宋体" w:cs="宋体"/>
          <w:b/>
          <w:bCs/>
          <w:color w:val="70AD47" w:themeColor="accent6"/>
          <w:sz w:val="24"/>
          <w:szCs w:val="24"/>
          <w:lang w:eastAsia="zh-Hans"/>
          <w14:textFill>
            <w14:solidFill>
              <w14:schemeClr w14:val="accent6"/>
            </w14:solidFill>
          </w14:textFill>
        </w:rPr>
      </w:pPr>
    </w:p>
    <w:p w14:paraId="68564D9D">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color w:val="70AD47" w:themeColor="accent6"/>
          <w:sz w:val="24"/>
          <w:szCs w:val="24"/>
          <w:lang w:eastAsia="zh-Hans"/>
          <w14:textFill>
            <w14:solidFill>
              <w14:schemeClr w14:val="accent6"/>
            </w14:solidFill>
          </w14:textFill>
        </w:rPr>
      </w:pPr>
    </w:p>
    <w:p w14:paraId="799F2023">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color w:val="70AD47" w:themeColor="accent6"/>
          <w:sz w:val="24"/>
          <w:szCs w:val="24"/>
          <w:lang w:eastAsia="zh-Hans"/>
          <w14:textFill>
            <w14:solidFill>
              <w14:schemeClr w14:val="accent6"/>
            </w14:solidFill>
          </w14:textFill>
        </w:rPr>
      </w:pPr>
    </w:p>
    <w:p w14:paraId="321E9FA3">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color w:val="70AD47" w:themeColor="accent6"/>
          <w:sz w:val="24"/>
          <w:szCs w:val="24"/>
          <w:lang w:eastAsia="zh-Hans"/>
          <w14:textFill>
            <w14:solidFill>
              <w14:schemeClr w14:val="accent6"/>
            </w14:solidFill>
          </w14:textFill>
        </w:rPr>
      </w:pPr>
    </w:p>
    <w:p w14:paraId="437A6695">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b/>
          <w:bCs/>
          <w:color w:val="70AD47" w:themeColor="accent6"/>
          <w:sz w:val="24"/>
          <w:szCs w:val="24"/>
          <w:lang w:eastAsia="zh-Hans"/>
          <w14:textFill>
            <w14:solidFill>
              <w14:schemeClr w14:val="accent6"/>
            </w14:solidFill>
          </w14:textFill>
        </w:rPr>
      </w:pPr>
      <w:r>
        <w:rPr>
          <w:rFonts w:hint="eastAsia" w:ascii="宋体" w:hAnsi="宋体" w:eastAsia="宋体" w:cs="宋体"/>
          <w:b/>
          <w:bCs/>
          <w:color w:val="70AD47" w:themeColor="accent6"/>
          <w:sz w:val="24"/>
          <w:szCs w:val="24"/>
          <w:lang w:eastAsia="zh-Hans"/>
          <w14:textFill>
            <w14:solidFill>
              <w14:schemeClr w14:val="accent6"/>
            </w14:solidFill>
          </w14:textFill>
        </w:rPr>
        <w:t>设计创作：为叶家大米设计新包装袋</w:t>
      </w:r>
    </w:p>
    <w:p w14:paraId="14C6809C">
      <w:pPr>
        <w:keepNext w:val="0"/>
        <w:keepLines w:val="0"/>
        <w:pageBreakBefore w:val="0"/>
        <w:kinsoku/>
        <w:wordWrap/>
        <w:overflowPunct/>
        <w:topLinePunct w:val="0"/>
        <w:autoSpaceDE/>
        <w:autoSpaceDN/>
        <w:bidi w:val="0"/>
        <w:spacing w:line="420" w:lineRule="atLeast"/>
        <w:jc w:val="center"/>
        <w:rPr>
          <w:rFonts w:hint="eastAsia" w:ascii="宋体" w:hAnsi="宋体" w:eastAsia="宋体" w:cs="宋体"/>
          <w:sz w:val="24"/>
          <w:szCs w:val="24"/>
          <w:lang w:eastAsia="zh-Hans"/>
        </w:rPr>
      </w:pPr>
      <w:r>
        <w:rPr>
          <w:rFonts w:hint="eastAsia" w:ascii="宋体" w:hAnsi="宋体" w:eastAsia="宋体" w:cs="宋体"/>
          <w:sz w:val="24"/>
          <w:szCs w:val="24"/>
          <w:lang w:eastAsia="zh-Hans"/>
        </w:rPr>
        <w:t>小小设计师</w:t>
      </w:r>
    </w:p>
    <w:p w14:paraId="7E5F9B33">
      <w:pPr>
        <w:keepNext w:val="0"/>
        <w:keepLines w:val="0"/>
        <w:pageBreakBefore w:val="0"/>
        <w:kinsoku/>
        <w:wordWrap/>
        <w:overflowPunct/>
        <w:topLinePunct w:val="0"/>
        <w:autoSpaceDE/>
        <w:autoSpaceDN/>
        <w:bidi w:val="0"/>
        <w:spacing w:line="420" w:lineRule="atLeast"/>
        <w:jc w:val="right"/>
        <w:rPr>
          <w:rFonts w:hint="eastAsia" w:ascii="宋体" w:hAnsi="宋体" w:eastAsia="宋体" w:cs="宋体"/>
          <w:sz w:val="24"/>
          <w:szCs w:val="24"/>
          <w:lang w:eastAsia="zh-Hans"/>
        </w:rPr>
      </w:pPr>
      <w:r>
        <w:rPr>
          <w:rFonts w:hint="eastAsia" w:ascii="宋体" w:hAnsi="宋体" w:eastAsia="宋体" w:cs="宋体"/>
          <w:sz w:val="24"/>
          <w:szCs w:val="24"/>
          <w:lang w:eastAsia="zh-Hans"/>
        </w:rPr>
        <w:t>--我设计的包装</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2"/>
        <w:gridCol w:w="7756"/>
      </w:tblGrid>
      <w:tr w14:paraId="099EC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5" w:hRule="atLeast"/>
        </w:trPr>
        <w:tc>
          <w:tcPr>
            <w:tcW w:w="1569" w:type="dxa"/>
          </w:tcPr>
          <w:p w14:paraId="16A67F40">
            <w:pPr>
              <w:keepNext w:val="0"/>
              <w:keepLines w:val="0"/>
              <w:pageBreakBefore w:val="0"/>
              <w:kinsoku/>
              <w:wordWrap/>
              <w:overflowPunct/>
              <w:topLinePunct w:val="0"/>
              <w:autoSpaceDE/>
              <w:autoSpaceDN/>
              <w:bidi w:val="0"/>
              <w:spacing w:line="420" w:lineRule="atLeast"/>
              <w:rPr>
                <w:rFonts w:hint="eastAsia" w:ascii="宋体" w:hAnsi="宋体" w:eastAsia="宋体" w:cs="宋体"/>
                <w:kern w:val="0"/>
                <w:sz w:val="24"/>
                <w:szCs w:val="24"/>
                <w:lang w:eastAsia="zh-Hans"/>
              </w:rPr>
            </w:pPr>
            <w:r>
              <w:rPr>
                <w:rFonts w:hint="eastAsia" w:ascii="宋体" w:hAnsi="宋体" w:eastAsia="宋体" w:cs="宋体"/>
                <w:kern w:val="0"/>
                <w:sz w:val="24"/>
                <w:szCs w:val="24"/>
                <w:lang w:eastAsia="zh-Hans"/>
              </w:rPr>
              <w:t>设计理念</w:t>
            </w:r>
          </w:p>
        </w:tc>
        <w:tc>
          <w:tcPr>
            <w:tcW w:w="6953" w:type="dxa"/>
          </w:tcPr>
          <w:p w14:paraId="3F008DB8">
            <w:pPr>
              <w:keepNext w:val="0"/>
              <w:keepLines w:val="0"/>
              <w:pageBreakBefore w:val="0"/>
              <w:kinsoku/>
              <w:wordWrap/>
              <w:overflowPunct/>
              <w:topLinePunct w:val="0"/>
              <w:autoSpaceDE/>
              <w:autoSpaceDN/>
              <w:bidi w:val="0"/>
              <w:spacing w:line="420" w:lineRule="atLeast"/>
              <w:ind w:firstLine="480" w:firstLineChars="200"/>
              <w:rPr>
                <w:rFonts w:hint="eastAsia" w:ascii="宋体" w:hAnsi="宋体" w:eastAsia="宋体" w:cs="宋体"/>
                <w:kern w:val="0"/>
                <w:sz w:val="24"/>
                <w:szCs w:val="24"/>
                <w:lang w:eastAsia="zh-Hans"/>
              </w:rPr>
            </w:pPr>
            <w:r>
              <w:rPr>
                <w:rFonts w:hint="eastAsia" w:ascii="宋体" w:hAnsi="宋体" w:eastAsia="宋体" w:cs="宋体"/>
                <w:kern w:val="0"/>
                <w:sz w:val="24"/>
                <w:szCs w:val="24"/>
                <w:lang w:eastAsia="zh-Hans"/>
              </w:rPr>
              <w:t>现在每个家庭人口少，人们的观念也在不断变化，大米的包装应该要实行大改小、重变轻。并且外包装要采用可回收利用的材料。尽量做到既透气有防潮，而且还美观大方的包装，来更好地展示产品的特性和吸引人们购买的欲望。同时包装上也尽量突出常州天宁宝塔的特色和江南水乡的唯美意境，体现叶家村的绿色生态环境。</w:t>
            </w:r>
          </w:p>
        </w:tc>
      </w:tr>
      <w:tr w14:paraId="1FCCE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7" w:hRule="atLeast"/>
        </w:trPr>
        <w:tc>
          <w:tcPr>
            <w:tcW w:w="1569" w:type="dxa"/>
          </w:tcPr>
          <w:p w14:paraId="54B2AF15">
            <w:pPr>
              <w:keepNext w:val="0"/>
              <w:keepLines w:val="0"/>
              <w:pageBreakBefore w:val="0"/>
              <w:kinsoku/>
              <w:wordWrap/>
              <w:overflowPunct/>
              <w:topLinePunct w:val="0"/>
              <w:autoSpaceDE/>
              <w:autoSpaceDN/>
              <w:bidi w:val="0"/>
              <w:spacing w:line="420" w:lineRule="atLeast"/>
              <w:rPr>
                <w:rFonts w:hint="eastAsia" w:ascii="宋体" w:hAnsi="宋体" w:eastAsia="宋体" w:cs="宋体"/>
                <w:kern w:val="0"/>
                <w:sz w:val="24"/>
                <w:szCs w:val="24"/>
                <w:lang w:eastAsia="zh-Hans"/>
              </w:rPr>
            </w:pPr>
            <w:r>
              <w:rPr>
                <w:rFonts w:hint="eastAsia" w:ascii="宋体" w:hAnsi="宋体" w:eastAsia="宋体" w:cs="宋体"/>
                <w:kern w:val="0"/>
                <w:sz w:val="24"/>
                <w:szCs w:val="24"/>
                <w:lang w:eastAsia="zh-Hans"/>
              </w:rPr>
              <w:t>设计草图</w:t>
            </w:r>
          </w:p>
        </w:tc>
        <w:tc>
          <w:tcPr>
            <w:tcW w:w="6953" w:type="dxa"/>
          </w:tcPr>
          <w:p w14:paraId="24E2C61C">
            <w:pPr>
              <w:keepNext w:val="0"/>
              <w:keepLines w:val="0"/>
              <w:pageBreakBefore w:val="0"/>
              <w:kinsoku/>
              <w:wordWrap/>
              <w:overflowPunct/>
              <w:topLinePunct w:val="0"/>
              <w:autoSpaceDE/>
              <w:autoSpaceDN/>
              <w:bidi w:val="0"/>
              <w:spacing w:line="420" w:lineRule="atLeast"/>
              <w:ind w:firstLine="640"/>
              <w:rPr>
                <w:rFonts w:hint="eastAsia" w:ascii="宋体" w:hAnsi="宋体" w:eastAsia="宋体" w:cs="宋体"/>
                <w:kern w:val="0"/>
                <w:sz w:val="24"/>
                <w:szCs w:val="24"/>
                <w:lang w:eastAsia="zh-Hans"/>
              </w:rPr>
            </w:pPr>
            <w:r>
              <w:rPr>
                <w:rFonts w:hint="eastAsia" w:ascii="宋体" w:hAnsi="宋体" w:eastAsia="宋体" w:cs="宋体"/>
                <w:kern w:val="0"/>
                <w:sz w:val="24"/>
                <w:szCs w:val="24"/>
                <w:lang w:eastAsia="zh-Hans"/>
              </w:rPr>
              <w:drawing>
                <wp:inline distT="0" distB="0" distL="0" distR="0">
                  <wp:extent cx="4374515" cy="3738245"/>
                  <wp:effectExtent l="0" t="0" r="6985" b="14605"/>
                  <wp:docPr id="270" name="图片 270"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图片包含 图示&#10;&#10;描述已自动生成"/>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4374515" cy="3738245"/>
                          </a:xfrm>
                          <a:prstGeom prst="rect">
                            <a:avLst/>
                          </a:prstGeom>
                        </pic:spPr>
                      </pic:pic>
                    </a:graphicData>
                  </a:graphic>
                </wp:inline>
              </w:drawing>
            </w:r>
          </w:p>
        </w:tc>
      </w:tr>
    </w:tbl>
    <w:p w14:paraId="3820D793">
      <w:pPr>
        <w:keepNext w:val="0"/>
        <w:keepLines w:val="0"/>
        <w:pageBreakBefore w:val="0"/>
        <w:kinsoku/>
        <w:wordWrap/>
        <w:overflowPunct/>
        <w:topLinePunct w:val="0"/>
        <w:autoSpaceDE/>
        <w:autoSpaceDN/>
        <w:bidi w:val="0"/>
        <w:spacing w:line="420" w:lineRule="atLeast"/>
        <w:rPr>
          <w:rFonts w:hint="eastAsia" w:ascii="宋体" w:hAnsi="宋体" w:eastAsia="宋体" w:cs="宋体"/>
          <w:b/>
          <w:color w:val="548235" w:themeColor="accent6" w:themeShade="BF"/>
          <w:kern w:val="24"/>
          <w:sz w:val="24"/>
          <w:szCs w:val="24"/>
          <w:lang w:eastAsia="zh-Hans"/>
        </w:rPr>
      </w:pPr>
    </w:p>
    <w:p w14:paraId="0AC45A10">
      <w:pPr>
        <w:keepNext w:val="0"/>
        <w:keepLines w:val="0"/>
        <w:pageBreakBefore w:val="0"/>
        <w:widowControl/>
        <w:kinsoku/>
        <w:wordWrap/>
        <w:overflowPunct/>
        <w:topLinePunct w:val="0"/>
        <w:autoSpaceDE/>
        <w:autoSpaceDN/>
        <w:bidi w:val="0"/>
        <w:spacing w:line="420" w:lineRule="atLeast"/>
        <w:jc w:val="left"/>
        <w:rPr>
          <w:rFonts w:hint="eastAsia" w:ascii="宋体" w:hAnsi="宋体" w:eastAsia="宋体" w:cs="宋体"/>
          <w:b/>
          <w:color w:val="548235" w:themeColor="accent6" w:themeShade="BF"/>
          <w:kern w:val="24"/>
          <w:sz w:val="24"/>
          <w:szCs w:val="24"/>
          <w:lang w:eastAsia="zh-Hans"/>
        </w:rPr>
      </w:pPr>
      <w:r>
        <w:drawing>
          <wp:inline distT="0" distB="0" distL="114300" distR="114300">
            <wp:extent cx="5735955" cy="2310765"/>
            <wp:effectExtent l="0" t="0" r="17145" b="1333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54"/>
                    <a:stretch>
                      <a:fillRect/>
                    </a:stretch>
                  </pic:blipFill>
                  <pic:spPr>
                    <a:xfrm>
                      <a:off x="0" y="0"/>
                      <a:ext cx="5735955" cy="2310765"/>
                    </a:xfrm>
                    <a:prstGeom prst="rect">
                      <a:avLst/>
                    </a:prstGeom>
                    <a:noFill/>
                    <a:ln>
                      <a:noFill/>
                    </a:ln>
                  </pic:spPr>
                </pic:pic>
              </a:graphicData>
            </a:graphic>
          </wp:inline>
        </w:drawing>
      </w:r>
      <w:r>
        <w:rPr>
          <w:rFonts w:hint="eastAsia" w:ascii="宋体" w:hAnsi="宋体" w:eastAsia="宋体" w:cs="宋体"/>
          <w:b/>
          <w:color w:val="548235" w:themeColor="accent6" w:themeShade="BF"/>
          <w:kern w:val="24"/>
          <w:sz w:val="24"/>
          <w:szCs w:val="24"/>
          <w:lang w:eastAsia="zh-Hans"/>
        </w:rPr>
        <w:br w:type="page"/>
      </w:r>
    </w:p>
    <w:p w14:paraId="0D196C4F">
      <w:pPr>
        <w:jc w:val="center"/>
        <w:rPr>
          <w:rFonts w:hint="eastAsia" w:ascii="黑体" w:hAnsi="黑体" w:eastAsia="黑体" w:cs="黑体"/>
          <w:b/>
          <w:bCs/>
          <w:sz w:val="32"/>
          <w:szCs w:val="36"/>
        </w:rPr>
      </w:pPr>
      <w:r>
        <w:rPr>
          <w:rFonts w:hint="eastAsia" w:ascii="黑体" w:hAnsi="黑体" w:eastAsia="黑体" w:cs="黑体"/>
          <w:b/>
          <w:bCs/>
          <w:sz w:val="32"/>
          <w:szCs w:val="36"/>
        </w:rPr>
        <w:t>“时”不宜迟，做时间的小主人</w:t>
      </w:r>
    </w:p>
    <w:p w14:paraId="772D8F4E">
      <w:pPr>
        <w:jc w:val="center"/>
        <w:rPr>
          <w:rFonts w:hint="eastAsia" w:ascii="黑体" w:hAnsi="黑体" w:eastAsia="黑体" w:cs="黑体"/>
          <w:b/>
          <w:bCs/>
          <w:sz w:val="32"/>
          <w:szCs w:val="36"/>
          <w:lang w:val="en-US" w:eastAsia="zh-CN"/>
        </w:rPr>
      </w:pPr>
      <w:r>
        <w:rPr>
          <w:rFonts w:hint="eastAsia" w:ascii="黑体" w:hAnsi="黑体" w:eastAsia="黑体" w:cs="黑体"/>
          <w:b/>
          <w:bCs/>
          <w:sz w:val="32"/>
          <w:szCs w:val="36"/>
          <w:lang w:val="en-US" w:eastAsia="zh-CN"/>
        </w:rPr>
        <w:t>（数学主题学习课程案例）</w:t>
      </w:r>
    </w:p>
    <w:p w14:paraId="0AE580C5">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2022版新课标首次提出“跨学科主题活动，加强学科间相互关联，带动课程综合化实施，强化实践性要求”。苏教版教材二年级下册“时、分、秒”这个单元的内容，“常见量”的学习比较抽象，一直是低年级学生的学习难点之一。</w:t>
      </w:r>
    </w:p>
    <w:p w14:paraId="6A4DB35C">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岁月婉转，时间流逝，看不见、摸不着的时间究竟该以怎样的方式加以体验？</w:t>
      </w:r>
    </w:p>
    <w:p w14:paraId="4CB81710">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drawing>
          <wp:anchor distT="0" distB="0" distL="114300" distR="114300" simplePos="0" relativeHeight="251673600" behindDoc="0" locked="0" layoutInCell="1" allowOverlap="1">
            <wp:simplePos x="0" y="0"/>
            <wp:positionH relativeFrom="column">
              <wp:posOffset>199390</wp:posOffset>
            </wp:positionH>
            <wp:positionV relativeFrom="paragraph">
              <wp:posOffset>1063625</wp:posOffset>
            </wp:positionV>
            <wp:extent cx="5520690" cy="5579110"/>
            <wp:effectExtent l="0" t="0" r="3810" b="2540"/>
            <wp:wrapNone/>
            <wp:docPr id="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
                    <pic:cNvPicPr>
                      <a:picLocks noChangeAspect="1"/>
                    </pic:cNvPicPr>
                  </pic:nvPicPr>
                  <pic:blipFill>
                    <a:blip r:embed="rId55"/>
                    <a:stretch>
                      <a:fillRect/>
                    </a:stretch>
                  </pic:blipFill>
                  <pic:spPr>
                    <a:xfrm>
                      <a:off x="0" y="0"/>
                      <a:ext cx="5520690" cy="5579110"/>
                    </a:xfrm>
                    <a:prstGeom prst="rect">
                      <a:avLst/>
                    </a:prstGeom>
                    <a:noFill/>
                    <a:ln>
                      <a:noFill/>
                    </a:ln>
                  </pic:spPr>
                </pic:pic>
              </a:graphicData>
            </a:graphic>
          </wp:anchor>
        </w:drawing>
      </w:r>
      <w:r>
        <w:rPr>
          <w:rFonts w:hint="eastAsia" w:ascii="宋体" w:hAnsi="宋体" w:eastAsia="宋体" w:cs="宋体"/>
          <w:sz w:val="24"/>
          <w:szCs w:val="24"/>
        </w:rPr>
        <w:t>二数组教师们基于新课标积极思考：如何设计一个高效、有趣、可操作、贴近学生生活的活动，帮助他们在充分积累感性认识的基础上建立更加清晰的时间观念，并在合理规划时间的过程中体会时间对于生活的意义？充分讨论之后，确定以“时间是什么”为主题进行跨学科主题活动，这次活动分四个篇章，具体如下表：</w:t>
      </w:r>
    </w:p>
    <w:p w14:paraId="315EFD5E">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05402422">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568E88AC">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0FA3238E">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5BF3C4C8">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17163629">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124AFBA6">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4BE16E88">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5BC17136">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5D0A04CA">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713E9EEF">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44769209">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36ABC864">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5C3487DD">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3DFA542D">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04704154">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440CD86E">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143332DC">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38BB401F">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050CE4AF">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363C3114">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2EFF5AEA">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p>
    <w:p w14:paraId="42F1A37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b/>
          <w:bCs/>
          <w:sz w:val="24"/>
          <w:szCs w:val="24"/>
        </w:rPr>
        <w:t>第一篇章</w:t>
      </w:r>
      <w:r>
        <w:rPr>
          <w:rFonts w:hint="eastAsia" w:ascii="宋体" w:hAnsi="宋体" w:eastAsia="宋体" w:cs="宋体"/>
          <w:b/>
          <w:bCs/>
          <w:sz w:val="24"/>
          <w:szCs w:val="24"/>
          <w:lang w:eastAsia="zh-CN"/>
        </w:rPr>
        <w:t>：</w:t>
      </w:r>
      <w:r>
        <w:rPr>
          <w:rFonts w:hint="eastAsia" w:ascii="宋体" w:hAnsi="宋体" w:eastAsia="宋体" w:cs="宋体"/>
          <w:b/>
          <w:bCs/>
          <w:sz w:val="24"/>
          <w:szCs w:val="24"/>
        </w:rPr>
        <w:t>1分钟能做哪些事</w:t>
      </w:r>
    </w:p>
    <w:p w14:paraId="098CCB7D">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认识完时分之后，课堂上学生对1分钟的感受显然是不充分的，于是我们设计了丰富多彩的活动，引导学生从运动、学习、劳动等多方面去亲身参与，从而获得最真实的“1分钟”的体验。看，我们充分发挥自己的想象力，找来各种材料，用自己的巧手制作出精美又有创意的贺卡，跟同学们一起分享。小朋友，你的1分钟能做哪些事？赶快去试试！</w:t>
      </w:r>
    </w:p>
    <w:p w14:paraId="5D23CFC0">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sz w:val="24"/>
        </w:rPr>
        <mc:AlternateContent>
          <mc:Choice Requires="wpg">
            <w:drawing>
              <wp:anchor distT="0" distB="0" distL="114300" distR="114300" simplePos="0" relativeHeight="251675648" behindDoc="0" locked="0" layoutInCell="1" allowOverlap="1">
                <wp:simplePos x="0" y="0"/>
                <wp:positionH relativeFrom="column">
                  <wp:posOffset>-182880</wp:posOffset>
                </wp:positionH>
                <wp:positionV relativeFrom="paragraph">
                  <wp:posOffset>90170</wp:posOffset>
                </wp:positionV>
                <wp:extent cx="5697855" cy="1232535"/>
                <wp:effectExtent l="0" t="0" r="17145" b="5715"/>
                <wp:wrapNone/>
                <wp:docPr id="102" name="组合 102"/>
                <wp:cNvGraphicFramePr/>
                <a:graphic xmlns:a="http://schemas.openxmlformats.org/drawingml/2006/main">
                  <a:graphicData uri="http://schemas.microsoft.com/office/word/2010/wordprocessingGroup">
                    <wpg:wgp>
                      <wpg:cNvGrpSpPr/>
                      <wpg:grpSpPr>
                        <a:xfrm>
                          <a:off x="0" y="0"/>
                          <a:ext cx="5697855" cy="1232535"/>
                          <a:chOff x="7724" y="21491"/>
                          <a:chExt cx="8973" cy="1941"/>
                        </a:xfrm>
                      </wpg:grpSpPr>
                      <pic:pic xmlns:pic="http://schemas.openxmlformats.org/drawingml/2006/picture">
                        <pic:nvPicPr>
                          <pic:cNvPr id="86" name="图片 3"/>
                          <pic:cNvPicPr>
                            <a:picLocks noChangeAspect="1"/>
                          </pic:cNvPicPr>
                        </pic:nvPicPr>
                        <pic:blipFill>
                          <a:blip r:embed="rId56"/>
                          <a:srcRect t="8720" r="4466" b="14774"/>
                          <a:stretch>
                            <a:fillRect/>
                          </a:stretch>
                        </pic:blipFill>
                        <pic:spPr>
                          <a:xfrm>
                            <a:off x="7724" y="21499"/>
                            <a:ext cx="3075" cy="1837"/>
                          </a:xfrm>
                          <a:prstGeom prst="rect">
                            <a:avLst/>
                          </a:prstGeom>
                          <a:noFill/>
                          <a:ln>
                            <a:noFill/>
                          </a:ln>
                        </pic:spPr>
                      </pic:pic>
                      <pic:pic xmlns:pic="http://schemas.openxmlformats.org/drawingml/2006/picture">
                        <pic:nvPicPr>
                          <pic:cNvPr id="91" name="图片 8"/>
                          <pic:cNvPicPr>
                            <a:picLocks noChangeAspect="1"/>
                          </pic:cNvPicPr>
                        </pic:nvPicPr>
                        <pic:blipFill>
                          <a:blip r:embed="rId57"/>
                          <a:srcRect l="6471" r="3790" b="11893"/>
                          <a:stretch>
                            <a:fillRect/>
                          </a:stretch>
                        </pic:blipFill>
                        <pic:spPr>
                          <a:xfrm>
                            <a:off x="13993" y="21493"/>
                            <a:ext cx="2704" cy="1862"/>
                          </a:xfrm>
                          <a:prstGeom prst="rect">
                            <a:avLst/>
                          </a:prstGeom>
                          <a:noFill/>
                          <a:ln>
                            <a:noFill/>
                          </a:ln>
                        </pic:spPr>
                      </pic:pic>
                      <pic:pic xmlns:pic="http://schemas.openxmlformats.org/drawingml/2006/picture">
                        <pic:nvPicPr>
                          <pic:cNvPr id="98" name="图片 16"/>
                          <pic:cNvPicPr>
                            <a:picLocks noChangeAspect="1"/>
                          </pic:cNvPicPr>
                        </pic:nvPicPr>
                        <pic:blipFill>
                          <a:blip r:embed="rId58"/>
                          <a:srcRect l="4401"/>
                          <a:stretch>
                            <a:fillRect/>
                          </a:stretch>
                        </pic:blipFill>
                        <pic:spPr>
                          <a:xfrm>
                            <a:off x="10869" y="21491"/>
                            <a:ext cx="2979" cy="1941"/>
                          </a:xfrm>
                          <a:prstGeom prst="rect">
                            <a:avLst/>
                          </a:prstGeom>
                          <a:noFill/>
                          <a:ln>
                            <a:noFill/>
                          </a:ln>
                        </pic:spPr>
                      </pic:pic>
                    </wpg:wgp>
                  </a:graphicData>
                </a:graphic>
              </wp:anchor>
            </w:drawing>
          </mc:Choice>
          <mc:Fallback>
            <w:pict>
              <v:group id="_x0000_s1026" o:spid="_x0000_s1026" o:spt="203" style="position:absolute;left:0pt;margin-left:-14.4pt;margin-top:7.1pt;height:97.05pt;width:448.65pt;z-index:251675648;mso-width-relative:page;mso-height-relative:page;" coordorigin="7724,21491" coordsize="8973,1941" o:gfxdata="UEsDBAoAAAAAAIdO4kAAAAAAAAAAAAAAAAAEAAAAZHJzL1BLAwQUAAAACACHTuJACvMLsNoAAAAK&#10;AQAADwAAAGRycy9kb3ducmV2LnhtbE2PQUvDQBSE74L/YXmCt3aT1JYlZlOkqKci2AribZt9TUKz&#10;b0N2m7T/3ufJHocZZr4p1hfXiRGH0HrSkM4TEEiVty3VGr72bzMFIkRD1nSeUMMVA6zL+7vC5NZP&#10;9InjLtaCSyjkRkMTY59LGaoGnQlz3yOxd/SDM5HlUEs7mInLXSezJFlJZ1rihcb0uGmwOu3OTsP7&#10;ZKaXRfo6bk/HzfVnv/z43qao9eNDmjyDiHiJ/2H4w2d0KJnp4M9kg+g0zDLF6JGNpwwEB9RKLUEc&#10;NGSJWoAsC3l7ofwFUEsDBBQAAAAIAIdO4kDeFM+n8QIAAPoJAAAOAAAAZHJzL2Uyb0RvYy54bWzd&#10;Vstu1DAU3SPxD1b2NM/JS52pEKUVEoIRjw9wPc5DJLZle2baPRKwY8+nIPE3VX+Da8dJO1MkKlSQ&#10;ymIyfl6fc+7xTQ6PzvsObahULWdzLzwIPEQZ4auW1XPv/buTJ7mHlMZshTvO6Ny7oMo7Wjx+dLgV&#10;JY14w7sVlQiCMFVuxdxrtBal7yvS0B6rAy4og8mKyx5r6MraX0m8heh950dBkPpbLldCckKVgtHj&#10;YdJzEeVdAvKqagk95mTdU6aHqJJ2WAMl1bRCeQuLtqoo0a+rSlGNurkHTLV9wiHQPjNPf3GIy1pi&#10;0bTEQcB3gbDHqcctg0OnUMdYY7SW7a1QfUskV7zSB4T3/kDEKgIswmBPm1PJ18JyqcttLSbRIVF7&#10;qv9xWPJqs5SoXYETgshDDPeQ8qvvHy+/fkZmBPTZirqEZadSvBVL6QbqoWcon1eyN/9ABp1bZS8m&#10;Zem5RgQGZ2mR5bOZhwjMhVEczeLZoD1pIEFmX5ZFiYdgOgqTIhwnn7sAeZHFbneR2Fl/PNk3ACc8&#10;oiUl/JxW0Lql1e8dCrv0WlJQ3kRjm2VLlnLoXOuVp6Ncl99+XH35hGKD2Wwwa4Yd2EB5yckHhRh/&#10;1mBW06dKgClBBLPa311uuzvHnXWtOGm7zuhr2vd7S5AsaX9GIfnyxcpJriR5AwDNTcmzCK4JXJYk&#10;SYEs3JcwybJkSI3SkmrSGGAVADR7DCFcThOWzTUBQ1WBgX5hmZ3UF0P80TlxkI22yePMijYmHtSV&#10;Sp9S3iPTABYAApKGS7x5qRyccYkZZtxoCTBx2bGdAcBtRizkAaRtAuYhpdD4+44C17sL6ByVG7q7&#10;FnlIjrLVAwzhHAUVOE0y4AiOirNiqMBhmBf24twwzj04KowLCDtWE3fAaKkoC6DS2EqUpxbkVEv+&#10;O0vBy3yo6c5SYfqwPTV65dpTSRKMpeseS1IY5GkxGcgdMBmoyGDOGmj/ZfSPDGTfefBJYCuu+3wx&#10;3xw3+9C++cm2+AlQSwMECgAAAAAAh07iQAAAAAAAAAAAAAAAAAoAAABkcnMvbWVkaWEvUEsDBBQA&#10;AAAIAIdO4kD2ASkjhWQEAF1kBAAUAAAAZHJzL21lZGlhL2ltYWdlMS5wbmcA//8AAIlQTkcNChoK&#10;AAAADUlIRFIAAAHsAAABbwgCAAAAB2xvQQAAAAlwSFlzAAAh1QAAIdUBBJy0nQAAIABJREFUeJxs&#10;vVGSJEmuJKYAzDyyumeWT4R35UV4D96JIsu/FQpl35uuDDcDlB8K84weMruluyozMsLdHAYoFAqY&#10;/R//+/9GoMCsAkgAsPAAuNZyd6KuaxoAoCqz0owwmF5Mr2JmghYxzGKMEeGAETSgiqwiSdAM5npz&#10;mBnJYoEAQNLMYLb3Bhju5sistW4zx/kqlLu5m5lVpTnmnHoBi1U159T7GMw99M5VBSBC12YAjHR3&#10;N2Nx7/y+7/f7ruIIvZtVESgzg2HEGGPs3AaQ3GsbjOB73STKSDKz78jd3R0AAZBhPsZwt713VZn5&#10;63VFhG6HWm8AwK9fv9zdzCpz7/To9/HweV3u8X2/s5IAiwa4G8zc3MyqaucmaYCZmwHFOaYB931r&#10;tc0N5sXyiGJZr6LFGG6mt9UL9aUnEhHuEXOSzMwqmsE9WBXuET7GuN+33t9gzx3p4mEwGK3tygwg&#10;itTL3D0i3Kz0cyIrva/LAOy991oR4zUvGVH/Junuc04AmXmvZYC7fz7o50qeP1SVbkpvDv2XBGjm&#10;6O/2le+9M7OqzH2MUZkAxhgw23tVVmaSjAiPMP3o/LreQS8gYEBEuHuBJGE2x9QKkwQJ/nwBtvZ6&#10;f38TuOYkuTPNMGJkJoA5R8T4t9vJzPu+3/c7c7uZh5nZ+32Hh36qe9ESZmbuvXOTufY2cIxhZiAN&#10;pieiC9t7kwQ49Eami4W56wJ2boMVi2XhQfC+76pyh7sBThqACK/KqoTeIMtAd9cjMDN3r9zv+733&#10;1jqTvO/bzc3t2SMkyKoqM9trE+z9rtUuuru5RQzQquRVUEV3G2PsXGvdZkZWRMhmSei31lpkyebN&#10;LfeOMV7XK6vQjwhr3WttM4xxjfEC5MS49wJBwF2XwxgjPPbe7/cbhvCAgfXsKTeTh7R5TTfPSpYM&#10;tSifCJM5Xdd0j4ix1z5W0vvFYCDGvTehb9NcPni4BVln25Usz032zWK2UwYAupv7PKYoZ+WyUZyw&#10;AAUJcoxxrhU/W/L8c81rRPReN1xXvK6rbU8XY+2PtFge5h6gPot75+OwDO1rdts6qup+f7/f33vv&#10;McY8u676/izCi1mZlbX3rkoY3H2OEWNkppmNGDGGmWVlVCTpIGAxzOARfl2Xe7hbVbEKNLJI/vnH&#10;nzFCj1AbiQpiZ52PD5FnLlZ5xHkExseOzOY1HaZl6V9xc3pVGRDuIM2NpUsoA2hGGlDaTr1AaBej&#10;z6bLbuzfrmdnFujmID+8lcuQqioiigRh4WCRegsct2j4eFN3DwO0KKQBBBT8xojBMHcZRkTMMe6I&#10;yvY+RYIcYxL0E2n0Z5Jr77UWyOu65N382agAgDDT/p9zfjhNPM639x+5M7XUY85fX19mJnc2xnD3&#10;HENe3n7CDxWYScqn64M6HmTKN1l430iWtYXQQDfXlSgIFRljgDR3Vo6I67rcvX1vVdXSy0qOim0e&#10;bg4Pa98ImRFoVUUFVAJmI9xseNicvzJXRBCoLFYZMGKYGasyMxo/lQyELLKyqnKzqB3RcZqCFo2Z&#10;zLyKVXvtZBaM7gajLNJQTwyTdxMOW/d9r/UgoaoqKyQ+v56ntnOfqCQv5ICB5eU0kLWzQJqFu4CU&#10;X27XdbkZQfk3OT5zi4jX9YLbE1E9hrtnVRZHDL3/uF5/GvoZ+QCsdOf2ghkIsho/RoDYe1/X1YC1&#10;aoyh4PGzc83cneTAAwJ+brY+XqZfMTMPF4hECYFg/PrjVz8cVrLc3cy1tdydLPlXEGWACe+WnOz5&#10;IDkUuHmMAQKGYhnM3TLL3cxcYWJeU49cjyrC5UgMjVXRqBxCeYKZa21UzTnn9YJRXuFc9c9mdI8S&#10;3sgCKAiy1jrvTDcz8L7XinV7EATM3ea4ZDfydO7h7ex6b5M1Z4SHe4wxzb3I169fRWalmaEhkT2+&#10;4AlglIHupVde12UHphnMjoPWtjfI5TZUdHdT4EzCzHXNBI3FejygwTq4w9wMhAtbDhsjCnpTWUAA&#10;J/z2YvUiQpHaTO4pM80QMbQspdDpHrJVQz+3jjMnHJ8r//GOx3/jxFc3U0Rvt2Xm5uGhtdPdPV8R&#10;ER4GS5RlmdsYwQ+fbrA5Z0RU1b4ulvxFL01HzfM85DJ6qe3jqj7+WlVOCn0TkKvqoEv6iTGP2bn7&#10;znxcTArCmAk4K9vQJ8KMuclKMjAUwl2raPZEAoVukDAjQwslDy4TA/vph7u7G+y9bpiPOcgQXAbI&#10;abm3NoaRsABZlUWlQyCTYFX5Qdasyp2yjbVWNSqimWVt/S6KMAuPiCDkIUhi75W71t4AyKEdZ2Zw&#10;mEG/rufmAE8KnpYAI8Z1zTGnR3xG1k/H7ce9VVVmvl4vd48Y9tjggQsR0933TjNzD/eQG/wISCDy&#10;c59GOMwI1jGsiJFVZM0I9/g0FZLRzhd+sIg8Z1URj9PHvKbQl/yheW+bDnXof+wkvmYWQ4lBu5Ei&#10;M9PdDc6LzzUUa6+du0CMJ5YJ6BIoFuCfZgqAKPEtmWlGYWVaZ6N6Wu4NPXRX8vi64ogxLHLXupcQ&#10;9+v18ghQzsFAuPv7/QbgEREmPofkutfae0TICWmvFQuszE3A24OhqBwTuh65gOeeWQRruIVHZm79&#10;rnvRdy4vJ/cYg4R8d4S7d3YsXxDhgANhblcEzL7vO5nmzmw8r2RThA4biPbjV4haawkGt9cliSdr&#10;eUIjcKAKq7JKyJonerlpjRo4AHAL4SbXexa1+bWUZjAPdzNvYzW0724yilVFFsh8v98CL2ZQNK1M&#10;miWz3EF5wDj5wU9O0P87yPv58nbmClHgzy3asbv+DYHTtrgnGzA43GBlpg3crtb1lNqu55zXdTWY&#10;PVRD71Gzc4fHCz/x5fAt2rxuNsZw4Xd3hVtxJrm3DPIJ1XrDT+pGKQ575YfyDWvI6exfEUivCHc4&#10;swTzzU2QvBNYe1bJUf0lW4RZwC0cTf7YqCKLNJFVhiJNtCfQi6Z3NrCYuTfBomVnry7YrOXQu9Te&#10;00MAXvl7ETHC5RyKmSlIV9lIKrPTyr12ZhE0J5QHU+yTjxhucJM9+s5UMnddF2CVtfZ6PI88kp6d&#10;hz/OTvBOLrDTeIAsg8HbKzUeNS85IbEP2qH2s78yM3cSjIgCdpU2r0dEBEsA/CLBqod0PFyHVRGi&#10;vAoRw8zRNI65+5OmKBVTZi+CSHZu7XXP/ZpVJQsM6kfmNoSM0Zi9HXIxK/dOFsd93535uohR7UTd&#10;MKqORxtxYJ9ufP+4Dzd3RIw5rxGT5L3utfaIABEjyLaMr19fegBK9JUoVS2SSo723m6e7zfQBIi5&#10;X3POOT2cxNpbdlxMsN73O7PcY45p7mut+/3OqsoEaG6fmcsYY7hXVkS8XpfHIFh62Fp0i/CoYpFr&#10;raokjSwzHyPc/IDEcnqB616/f//1/X7HiD9ev+Q7dm3elE+Rn20sXzKDIgn313UpkstJy3Dt/+Pg&#10;SH6/3/d9//nnH/Q2HT2DeXhqHuQuurDQ/AsOMFxrFSvmaBbSjCxloFqiD5Ma7jHnVPoJg5vn3t+/&#10;f399fVXV+/0NWIyY44I3kRqHUYVZouacc15nd8GAAvxJ6OiPveLxoUQiRXN5+N+jGUgm09hGLB5W&#10;twbuAyxsjBEHFAu0zmuqAKPcfO+99xY0fi7AzxeBWiurXASUHscHAFTIeCKrMrK1l17wvNtJYqwq&#10;caB9hIt0UnDARx69WeJbDBhzPLWKZ30+L+Bn3T7yBgFo1aIyc++lhFaOKyt3ZioZNZhh75W5YeCq&#10;vbdcRRXv77fBIlwFr8qckA9msfbOzV2rjE1r8tAZPO88rzHHBG3vigF3h2W4jxHtdlggR/g1p347&#10;svRN+e1s6uncpduIYLX//TGJYqE+7IekgB14OEL9GzHcQjv3bC8CJPLkouXmOHU0RMjD7J17J8nw&#10;0IV15mc25pxj5N4Roe0oZ7XXt3mERwpq2Eny8PM0Zcmf33xS4LYKNHP6YI7KWnvPMc38YWN02a8r&#10;ABtrb7NO4c3PrYzwcENclwHQPRaTVXACNpRjRJDm7m6eVe/3+/f3X7kLwOvrNWJk5X/91786UwCq&#10;GCPcfOeurMr6fn+PMX79+iXmqEoWl6oMiOtsX1wURSXcIi/PgsFQFIQH4OY+3ObEIZJURuhiAunQ&#10;Fbu5iwJTXuPmQFOfZjbnxfMp4WGIU6TrVOj+1/293iPGf/y3/zbGXPdbj1l4rcjXdV3zigi3ga7t&#10;wMMVz3OvO1PYyszsEBF2EKId83y/39/f33/++UdlPUW6ih9QKUMo1P2+c21VUaayMjOPcBbKPYYc&#10;h4ebOdCIt8O9GQiBZoHZ52LGmH/+I/SAXr++KusYU3iEu8pKte67MoVf9KzbTGlgJQtAeAiomplD&#10;5V8aTHvJzHKngGs9JabDOJkM1GqM+ZGutDeB2Yhw94sE8H6/SY4Yz7YfY7xeL5L3fRMfuwogkFX2&#10;LL45OkFSXaHscCPPh44xRsTeW95HW1Vu6EHixVIiR3Ldq0ZT2N6Jmmt/mvl1XaFH2bsbukI+D0I3&#10;fyq3ZpZVuddTE62qrKyqte6dkgaEu2flU915Kk/F0rWB+huzdiVQ9HA8jjlzwynio0GI3feqvc3s&#10;9Xq9Xi8CT8h5sjDAxmyOrbgq876/lX/AyOL9zm/7BtD0Lrn3XvcqInPnzoh4fb3GmA/rfYA5CB7w&#10;21v1+LtjV6Y6xAZRxeuaY0z5faLEyoNwh4df85JHKlZmJlFE7SyzyhKIsWHgkqbg4NjKvYSEVedU&#10;hFb+urGVvcnEHtyt+1Bu4R+xGk++CJj73jeJaP1Gk6UActfjzY5vgHsMjzHH1Ft4mLuRjBG/vn4d&#10;INz5gpkNC0CpfwF11tTWnbAyw4hp8Dnb1rMSxDUngXAfo1fTzIaNzX1d15///HPvzep0w93lRgnk&#10;+34AiDBj1Wbl2S0EMHwoUxpQui7n3L8A+NqrMSYQNmCEsXkfcxhAupgBoqrchhKrp0wKIk+ZWzs5&#10;Itwt3F8xAXDl3mXGqRTb/RqDVWOOOSZBIFmoNmI0e8GsXGzbghnk60VRdI6FLqyT9ddfv8ccTb25&#10;77Vz57O3AVSmndS+qm6uqyMwbMzZCHGnSqnMTgpPaGpgx9TySZsR4RFImpmtnWb4/n5nVkQANseM&#10;Mdy9Kt/vu8uqVelu8YCQplKUaA83o+2d4e7h59OhPzdwJww2fJA0mkd0nVZPfIy9N49fk4U8pJmC&#10;1vf3N49r9g/E2ul/VlZpoaILHvwEv2Y/BaUYo+uVp2jRjgPYe8NMZd6sqiztRx4a56HRMhOSXUnJ&#10;cC/FJ9R8mCiVQ3/2J+AR772tS1MkufZWtdOh1P74M9BCULFoMJUEydpr71VVAnxuyMwEqWI+kpVi&#10;vR0ehvH1peywY9spWujjx7jcnV9lVta1QZz6OGEOintnZskv771Ma5O7azVdjMGdP9bbZSFzQ4lN&#10;dncpasCHI+Xx40bW2vd930+Yl5eARdMrR4JhZmRlvsW36JtkgtjJ6XPvfa+7snbuzBzzZRaP0Auw&#10;MQYrz2ZMKSAsDYAjDH7NS6WjLKWAKQPoqi/ALbZTN2tzXscUaaQ5QJOFiyp7XS+Y/XCr1swi4L16&#10;PICbALAzR8Qw0BxjjDlbPqECmiV+f3/vnQKP85pfr5eAQWechr3zft/VJDjcJdboCwIxrwkYq7L2&#10;+t65t5m5R1bt3L68jvwJgHQFWo4HJrWWa0R430aTTUes88hdmmGSYdCEM3Zud58x22Gct5VfkKzi&#10;CfU4CGhnfr+/j9FQMZnkvETsEIYnK1cl7fCWlaLZKjNTuMDcPlGhpI3m9ohMzGzv2z6+ZHAwm/Oa&#10;8wY45xTZVVUoEqWE0M5GGtbKNi2L6iH3vcQ+av+jE/B6uJum5kGRp6cGoGJHkyCPg8usflpZNSv2&#10;1pqrgGbHJxbL4MU6GWt2GVZ+EEDE4+zwUS8iK8/21r419/qoEMYYe6c9MUIvc+9IVnQvZQfP+8u0&#10;FIDt0dtlFnldUwFJ/I57NIt90jgc5euIkV4PeK9zkXr8KFalRzQfeTDj0Yn8fBkQIxqGi6puRhfn&#10;aiUcw2EFj02qvFlJlTfdyVPNYz0apzHGSRqkmmj8buZjRoyREiZ0AhfaVGFhZtEhBGfRugrzY7fu&#10;pBMJlACkbGlniuU26ySiN1lxXmPvnal3pBliDIqmMu+yqjkMY4zce9fOzHWvViwUswhAicXDM/Sl&#10;W2fYhy73LtMprXV38zFiDNOebeMsSjwmQ+e51KqCB2DFC51UdSWMqFbMyn2asWr4pUTXzEvpDbGz&#10;Q/sYA3+jR6FixhgT5LHGBnAN2QADPPxR08oOlToUocKhHmj7q0IVWzfNqr1X1mIRxjHmNa+srEyg&#10;tSiZe20fMYqQXrj1c+ioLYRv7iAzN0lVDNa9BFtE3knGqwcwRsAshg84gAiP8IHxEEayQqWKP+xX&#10;JyD9b/sFOePmlJSAtzDgUL/NGumla62dO3dq956CcPN9yoyeuKBfkWC8kRA7UZI+WoovtBzCzRpQ&#10;9PIkN/d5JxUg3N3X2vd9s+uWciSmACMpsaT77r7XXu+3ubPqXlvJaRX3XgK5EuTx8GhzTikd32sB&#10;TtYYg0BlZ+gFiVY6sdD3d6abRcSYUw7X3FgUSYLenu1N6v0u1ogxL1FPYCtMabbN3cxBVFUxtbQC&#10;0eGeEf7h38YIMyf5eHC9m8pzh8+1h86eY5zKCusErScYPCSyrkpJ3n3fHjEisgoCwqpoFU316486&#10;hHa7whVO9uP4uTCcPxAYaI4CBVY9kYzFtLJPyRhgZpIP/t2x9/bJ++7CgLuEhtoDPHIaAuYfyjPF&#10;WxPjrPBjoukpycWH4qv5X5h5pHvubRL/mIvaqg8os3KjqITsYy31lTw9BXI0e++9CtKYN3vpjWf2&#10;I0ulmHZVQXGYXwOy0mBE7b1TXKlZFygDRSnHQ8o3Hlhg2nqyCg8zI8zQHRiq0IhSF13n7mZ+XdOO&#10;xOAQiZ/35vKsHSraA3VGchbcAe6qytugIDHNpLkADCk1B2j8KchJ3WeGvRY7vgJgVrrHGCNzy+Nz&#10;c63tZmqpiTEAFLl3yml8QhMUMmuQ3HvtXGQ1zXA0AAJdz0WAXXQ+9I2Z2V5r3XdWagOb+ev1ard2&#10;qh8RIYm0EoRnpx24jo9dV8d5a8/2FfdD6jBcrHL3eU2Jyovca2eVGQIGnqQq7PV6jR89eJkgupoj&#10;1tIiVlXEPC7cYgzt59d1yc0p8ruwAKn2me4EMdXDlYHw+/d3Vc05Y46IOPLHIx/UkzGI83J3A8aI&#10;LoGM6Kypi41Npe1M7vr+/h0uDRnc7F5JMvdmaxx9RjwCjM7HPaUTh1llrfuW8wmLMtAQoWeda/3s&#10;cwH5cVwJClXFdcvLjRE4jxaA1iS7JQRV5RFVRRHZxJyXKhw45RZAEfZsVTEJdhwf+BNmJMtpsp4S&#10;vc3GOLb23msr7ZlzjjnjVC894kB1r8rmndxBvt/v9/s95sSc39/v65oywgrvqHnc5aOIxnGjWSV7&#10;23urrlCZZPeb5M477+evDxjfmQ8bQ/K6rr1afeEH3eFwySWVYevQ5IU6MW9nKxiuXOp4iDlHsZiH&#10;xjl4BSes3u93sRVlcNcmykw3cDMBg5Nw870XFMD2fn+/eSj4H+hHmj8VQog/qirA55j3WlEVorxY&#10;MFPDoAS7JTWEZFywZO69hfbHGGbBgvvQTtGiwezX16/mpu3UTgaA1iZ1KxAJGGkRM0YAUKuHuxHq&#10;yWg9394rIsaYOEV3toyL4sQza+9F8prX6+vLWnQXmbl35i668ptweAi5Vx5n5WNYnKDHlvWafcgr&#10;eJwnDkaRGSgd0W1c18TBCu4OuFm5NWf4dCQAiBFfPkYxY/j1EgmeZzNn5nL36j5DAyyB932PEW5R&#10;pSXAX7//S05njPF6fZH1er1cQQn9rLWOlR3A0Qaq/6kE9KSN0I2DLk2SSoXnp2ZOhcNirdWVjcpa&#10;a+1HySs9vMU1rwfFSM+EJl6VeAaLInar9Vc/WEycgBrz1lpV9YjWSc45hBz9dF4BRvL19eolbu1V&#10;nTUAyUoCZQZ3p+ABudaWKUfMiPDw3LzvW6kTiZKWaO37/c69o6Xi3GuJxbrmlYfGOQ8L931Dkhg2&#10;h9BQAuYR5lbeF2mACC0zk0SvKueYY46n5fWhJkQlk3y9vvTTJUfcOYxNMmKIAQNMyv3Ojaxftlaq&#10;r49CgjH8KKPy6YsxizHi32AsQGCtpZe11GSMvfd9391mdgpG8mEPDnicjrvvtVg1RmQVdytNJcLt&#10;vqJDW/F4UpKPzrUyG8uTVSU/lZn9oO9bH/3jUs1IZO6vry/VG+qJ6+dFMnWtybAB647iZ7tmJnOH&#10;/2xgaMVY5ihWZ71rrbW0VtWlP8AsG1PT3Ds3rKJZoUDsda+13GOtdWqhrMzxAaTcXRT8cPfjRxSQ&#10;xJR8f9/uVh4ecZ4jwTRAzT5ipHXDsqjrutpBNKiY1iqUJxJ1wLDT33g6OM1bReJyxY8QW9s8uQFG&#10;DKrRTW0r4U/SJrGJdTXI1Ha+9s4q8ckw7H2fx4S984iMQTI8XtfXNS90BRdkKSdu2tZwpDIfcPyo&#10;ruTcRww7t/a8QmYqolfAxmDhodzejuKhU9KYYygBN7hbZq5183xpxwrn9zbgwZ3mktIC9t+GZ+1G&#10;CtI+tHAXLO5KyY9EdXxw0g00z8Z8vryDA1V+aTK0WN2PG0cMJPXrBlRBBeYYT1iT+PT9fotwFDsh&#10;XkyyOne/rusp2D+76fG8dcCO0snrusSlPh8BCeoLYUHyzl1VnUVmZVV0V/HnihKEhNBh/nGpCWLt&#10;JYfBYmVJRKGcb631119/daPpnBKDPn75vpe73R8U81k/O17LDTZiqEuwuU4zsS5qXvcjDF87cVxM&#10;J+siOk7DlLxnZr8gorv2ezNkwtZe++vrKyLu+53dsOc879kgIoLEWmvtHU+zySGICeT73UHf8Ozs&#10;swnbbKoq32+YhTs/kokH/nRDuSxOjR8hBdjmaaOIiMz8/v7G4VKeixR9mWYArtNS5O4N3k7Ut1Ph&#10;lJMQOlMOBFIu72WXXiNeC+QYQ9FX/O0wS/d7rapiCq+5AWstdflWlbzeJ0Oy9s5K1eIA7LXU9IgO&#10;RVWV3eYpNK1QUbtSSZZI08ysMSfMxpyAZe4Ij9PCNsbQlYgS2Wu1K3JDqVwxsVISpjYMdwAvuWlj&#10;VZKPmvBIWsPCA12B6R79HwPmQzX1945rB6yeb+plEjLYcRrqjXT3zO1u6qB6jOG41cZep3Harut6&#10;CH3NCcgssll7stbKY7qMtf3ItHDI+jplVUcz/lS38/nqArigxuE52kGwv6/Ple0AS7RwUJWeknPT&#10;At55772HIhkOn+t+ULL7nMM9csfZWMr7XJXoI2+qvaTddnOyMll2IkZlZu4Pv/3pxZ9aKx/YXvVI&#10;REPChgZ45jbGQR7nmXUu7jHiBAJmFYvS1t3vm6rmExu0rYh3QHc7KN2vPynPs0PYNlXmUCQTodbJ&#10;nZtTfWsO4L7zXis3JJrWttK1nw9sK1QL1ioCPI1OsgBjcb2hJOO+70MJ+FqSGcy1ea+3vJpghYKP&#10;8B265NvLh57lEge+wQwyjiRTdAWLrNMJ/8Mguxvgj5tyH24uI3CP63q5m8cI1z/9obLp3AnY6+tr&#10;jlltmvYwj0NSawVddwDx0e/ej+DYFj9GnTw/nXP6cdkgVQDUpu0S0NkbWp8H8z5FIXM/0KQDj/CX&#10;SIA5L1e6fC6GRLSSMkkoYW8nALqGdQBK17Ricpra7epQffIkP71jc877vpVYdLVK3EVKLLhkPLv1&#10;yN2814piWDMAmZn73rd4CRFKvdZswXvT5W5rbSR3JSrdbI5RdDgzaq+tTvGIuA7bYMUno3b3eV0f&#10;1YrH3UH+47r4qJhZTA+yPKzrNOaF0x5mOA1MbDUSTp3rw2XrIw6ziCPcV7aunYyDw7oNQ0aqMpIB&#10;sNp7aUoBgPAtQWE7geOP+LNFT2X2NEq52dpVVqHs+URBg613zfd7DI2yMYG39mxtcG17p1sH/VmF&#10;2husT/zKMygiwltmbQbkAtwsxqj8rqrTR3jgfxGw0WIvnn5/mBoyvQvo/RSlIX+wdBcYWGacI9x9&#10;DolYzc1YuZQz7mwpUvxbWivvTL1GP+WR0J56uxRdrVsV05JHx20jAi70pmi9JdDuEUgecY0IAqKJ&#10;qjctpRvpG8g6PkIKvJpz6EN5cofDUINQ9Y/tciVQaZW8oK4LY2hmS1biCAj0v6PvMoK5f8ilrox3&#10;3OoWzX6oZkZj7TkjhkH9klICwF7zioi1l8GuMVfuKkoviAiCuyrKCISHRFQEwr0Mm132YNYcw1SR&#10;NqujD5FbDNWqPqY7NRlransprnTvgTBzTENYxKUko3pej6ODRNey3Mx8Z7LSiG1GaQFhrEL8qKEf&#10;U2nEBPkOgZimquq0xe+95afqkMg4fK59jKypKicVbxQv196H/6F7FO+IMW2ergCYWbZaQnlhc83y&#10;FF7KzUly7V1/V5TLO2SVUpnWUwFudl3XX3/9dZK0H4V5RMAebaVLfUgggMrshuy+tK4W6k3cfFdr&#10;V/S4WKza7o4giKC5xcQAYUC477Vs2AXUyONK/GwKWSilT3vADQhpqOcYPy7XMLyjmiqkbkb4/X6v&#10;vSN8jslCZTtPb8Ecd5JHBPmAbq2m0noxHoQoqaoEzOaEiQ9U5aKqsmDmMdszZx7fTDv0RSar0qx7&#10;VBvXG54/gCKZjD2HbtvThgNz8xGd4YlJ12apovV20F4/KqzdTQnXnAdE2NHPPBjxA9i6RtYgs3L/&#10;TIZItIVVZeIn6XyMbOBE9far+HGiJHvQQoNzO0FDehpJp0siH71M3qhaZlfuNsc8VkolJjwv65yU&#10;tW6hv4Cl/Wxa+KkFC9rkTlXeldwRTZdrl8qJi/e479ssTf3BUEzq51B1Ck0UhgqcTp+SuHZ31kn8&#10;wMBO2N3J2tnVGIOtQ9i5hVw/yTHGupeKvV0Al5HqA4q9W+WP3NwGZgh0AAAgAElEQVQMbiyVZtxj&#10;KCnVZQLlZuM1v379Ej+DMj/qFzObOYrMrCw1OjuODkSlElHerNq1lenDvTWinZ4aUbk3BF8gvens&#10;/MpjjCnO5JpT2M9HwF3kj0Dl+/2+7zt3U4q70mnyX969GAWgBgcGubW7dA1M+iMZZonVHbqAA8nM&#10;LCwUL9e6VYDFqfu5ejUTj/QbBzH6kXUr99KW1+qxebM8/6W75o551d01uA/G76kp7Z1Z+SgxP7dQ&#10;dx6N8ZiZ5IzVMwjndV29BU50MU2M0GNqtktqs4iIhyYS7vHwzDQgPL7mXGt5+MxL7S3jmk+LEIs7&#10;FxZLyZ5xjIgYIPbalbnX3muZYXoXckhW7SdrMbMervNZl+v2+n6AaNruB59l609IacaLuxKq7hyh&#10;J84ApSNnaigq/1MsFf9rHBETrdhNFW6eDiN2tTCho5i5l8057BBwWkZrhszb9f3cStceT8nGfqCD&#10;wryHbKZdgcaEnS0PWrEq9e6Ciw8VXpIk/PWvf2Xl19eXpmtJTXNu87C4ooM8HoBsEKAhTj68a4fH&#10;8JFVubPjwbmVweMEn6tvfasbWtOqH9lH3oJyqyzrqVU258yl6Q0QtI+IEQOGR8RN9uiVM5TVNPXm&#10;8cLm/n6/T9apxj+jNyvq7hiQZ3y/32rAm3OeBhzNaWJVzTHVSqoZOwbG8LbqKoPFCIGmM/dyWnOg&#10;VInsRLgf+szNU/WQysyFj6F3+sP3utUlqG35jCt7FtbMYsyqSvsbTpTUFIIO1TPwVGDQ4N+9lwJG&#10;7j2va16XwZmo4hjjdV3FUgNOVmZVjGGaO9aDoiqzy31K280sybWzSf+1lL4pLyHoZq+vr6+v1xhT&#10;w2Syqzoh0VtmFX7Ec+LWNTfVfajY5e0IIlgnP1WxHvN67XU3uQwbEcpdpZIsw+/fvyUHhJlGpPV0&#10;DhBkzACme8zZD13m8cv8w0d0l3zl3vtHtogTnwRd5xw8mgfdvpSLgB1w3c367LTMxZyMMc1QGu4G&#10;/v7+foD2yTfKzH7ek1xVmfm+7zwV+Ov1+vr6ErczYP56qZXJzCR+vealWiXMRsSQDCFcRReQHi5y&#10;wSMGpwFrr71W+32UEM9aZYBaCnvIU8+Dw5wj187M7ocAT2UYVbXu27ouYnqHtZbGBMmFVMvJfpDK&#10;48413KO3p3J6szmn0kwouTcVLZT0t0GSCBxZt1pieFz8qbSlOt0zpeexnlcULpUYCFCdXXoW8klK&#10;oGWEl4ccbpfBJNYmn3DV3TQJWHcb4dGQsJeqHSOcfMvj6SLFIbv7P/75D+1x9HgS3zsVg3FQM5v9&#10;b8gvyb/6j8Dug1unzpFVsnk3n9eMOcxssApdB++aPIr7sG1Xj/iQ89Uql3bCdV0E5xxrrX/9618a&#10;uMGu6Z9g1WXoJ/BRQyT018x931TKVFV7rXgsqHuyoYpNB6VDkcOQmb9//37ft7CV2ZsnWf5r/1Ws&#10;3EqwzA3FIrW9O514v9+lsYhziprgGbihYKi43JcD2+y5l2ZnCvZHn7R7/Pp1yTWIAj5yctPkNgAh&#10;NWjlWqdhD60baZFcRFbJ1ETeAJ2Df319zeuCmY+oKlahXPzMv/76q6le1qn49aDn6eYRMI8BaapE&#10;tJEMcs5rjhnhAn+aaKxU4r7fOzM8NLrazP91/0vawfX7N0lh5J7WVJWVPAEA0dNZ2djIXDM2Vdlw&#10;136b1/Vs9+EBIveuyqruqNlrZeaIAAea2LLhASAzxxhfX12k0rJLqDPn1PKi2zQCY5jdqjOzxXB4&#10;37fMyKO1ImIzWNx7RQz32Hu5d2FGD8s9YsTOlbuedHbOocGqwtfdj0b0d86XKqKPtqeOlFO3A+Jo&#10;cHsM1uVXRsmVxvky87XeZvb6emXWWmut2z3Et2vPm1u1XAQgcvdI9MpNQC9jVWV5i5e67MZUE6/4&#10;Q6GKbW6PbBXPFKCT4hBnAO953noi7RZJEHO+2IOX67quMWKtZXXSF+uZXztTIf/Jfp7Ptd62HRs0&#10;RVOXknBjRT+mFvSu3V0UZt6kOVvGLxgsZivz5qlGHiz88Eg/GO4B7frOZqu5NQFb0JRIUZxpW46e&#10;hKoaoiLdf3K43jLkQ4OdCkf/Ry7+GV8s+cO6b5xr64TVWe+ydZv5+Ouvv0KaB+u00Y/zeoRE1VPQ&#10;uvGHxM7tGxKohIdNe1657gXDdb0EMPfu0yaIp1YuXtsV7W1vPTN1mpxIaFX9msxkldlhbEiSXcg6&#10;XOQz64oNN2x+vcxjjjFm7L3v+81Kglk5xrheLxzUrEmVD6h8nHizDX97mm1G1qUeM7QXJruM1nl6&#10;TzmIzCftCHfPuyGtFvzBbgqe1hM764DB3GvZEbHMOVVC9BH+0QwoEaS5A7ly4y3iqCt4Ptzdu+TS&#10;aRwNjr3vLDE5j0JxxlBpToNGI8ac0+D/+Oc/X6+XNvbeUnR4nPEsuTceMqRnaPCxS4PsBABihIo8&#10;ggIwE1q7xhgjDDbnKFIajOdpPpuKh1WQL5ZcRxdQZ5LMqS6iKrsTioSZKt6ZPXz1mtPclHjpSQkr&#10;ZG5Z9RhTdzfGmfILM7O99xtvvcPRIXBE+jlKAsCYkuH9xGk7g/ceK3rm/f7xxx+Pm6iqsE53Gny5&#10;RwOCxz651lr3yipVEeQJnWeRu0Ir4CUJ6BEI6lOyJSIg1alpKqKwRRpnAVvR7b215e/oIW4X0MyQ&#10;OjWcdneq95yt+qkAqZpjik7IXTu3quMAKnP/rZaAU9vWPNs2AGFxGt1mez/azgRTkilNkIfguWto&#10;MsE6q6en4Dy9UeTxpJrrIF7lpOB8Islx4o9Pj9AU+L5IU2zI7RbXvDxciufqXoeuIgo3aKAVQB2u&#10;I9Iy21H+mLoax/rG3VUAkPEf4qsSNcYYa6/q3EBdWwUyzlDZOoLEw047yazae79LnXJjjDF8NAoo&#10;mvla9+/ff8lStT2Aw+wd3XcnnvYj3rAzdSgaUdoYNsZUey7PSP7zOP/mWdtKztMCALpqtWY+xzDr&#10;cxii9kN06LPMXMC7qsSC8RGAP7kVrFo3LIFBL72Zs36aovh3gZrqq88FC3xJuHkgvP+Y+wft2LX2&#10;8mvOJhZUfzYDuPcafo2PUXxa4VJXQEvLdptDmocDz1TFQ91XgUzQ3LtIO0LpwhhRH0eQiB3Tasx5&#10;zUH06A8J8DUQwUF4hHlP2rJz3pAB2rp1BigrkMgH2UBlzjGUzMo9TLljEmeokN5QOMvOHFo7X252&#10;oJxaVR0CZmA+PqZqfl0P3aHtQcOvX7/Y2vaenjpimLW8XfJKkg8+HSOAq6cjuc8Iswequ7tLLMzT&#10;fXpdrw6cT5vGcXrPQ+eZtsHTofoDPCXr/jdLr0Y8uounR+8IgQxs3S1ZJ/t0ywQHd7maVddicY6h&#10;nnVzu++lQXLKZtquWZ+NNiR/RsWT2VXF4sm/H+vFyb7q9C5UYqG1al2H6AHXXZl4QoUZ5pzCAST3&#10;TokU7UCo/fNo2vjlOp71RKVa0il9wfkaIwUUzM7RBUdaDqJaAPw3KvVz6fFEpkwiq/nlUrtrVbnF&#10;o3A1s9LF/u0dTpsPgFMYI5l9+90hjJ5ToOv6mbDm9nfhsllmDul5e7KHYe8thZNqF3XauCOCoNod&#10;VdlHe/P7/f0+briT6L3Xfd/uZnAR0DK17lM3N7d5XUcr1ZSxDv0xM8mAusHRfa2ttMXc3Ls0LPdS&#10;p8L7WFhVSYLjHm7RlUDa0KFioEG81c/+NzPNqdRQBRz2UChDFqIYOIabDalR1AGvj5Mw6Nk58iOn&#10;EtV3zTOBzD6+OsJ3JefnUd33LSZ3zuExROqNMWFKZ1ZpCNEPnigSef5imrzo4eE0qkeCh+5099pJ&#10;3SBQLHMTHx3oM1AkpJEJKenZO+VceA4PUnSTIzBv/lcKJu0NGNwsYoTmSGjPnMgJuV1Yqu/TnCyT&#10;wpq0MwldftlOmlXHBRug7sf3fT8RUTMs5fhyb9MAI4GtRxnysVViDg0+dXezafZ4RjPQLDQbVmr3&#10;oQZXd3UzSfkXI1g5xmiWr8rZiO+4dSN7IHdViWPZ398kX6+XILNypq4kn0M5/MhGP90IzCrzuS/l&#10;QwA0yriqZsx2TPT23hqjWknNdJNIfu37XrlWzivOEKHMvO93Paqwku7CzgY9l6DoomODgJN4aSt3&#10;2227LACQzKbzRlW4TyQiWH584/MG+sRuasMZJCIi16HGep65ImYaAeLdld9Jsh1xvwQjP2dAnjIz&#10;zD8m2R72D2cshz1V0Y/X2GEzRJUYjCXHxHkNVjPdlfU3NNlB2k3DKqqbkuSDPhvcnqAulPnUTgy4&#10;Xi81J57jt3p15UKHaC8zzjHdrNyzUipOnTKYuatyrbeuXv796a+JmM9nKzVQrn199UmS4d1zXwKy&#10;IIgxRw+CqerMBj0gpreoeWu3YWOesf8mJw6NPNWCQd38VmO43vCEBtfgZqLMYIw443rOsGx7Yq23&#10;ogt96smutauqJ7GY+ZhTljfnEFPB4u7BBMxKt/j1xx+O4abxMjQv956lLnrmfd+6L5iJi8jMe63M&#10;VUVg99iN6skzAHalA3MoKqTYkfH1ZWbkPo7+GiPqbAWRlWiC1ZtB8mkAd405QeTK3GrS8NokkFVB&#10;GLDWtjP4V9RKaSgpAcPOZUDEHHNWsqp8uF+DhLurWwSPR9WUEo0gMrwrU0d0Cl/Pudb61/fvOabF&#10;lag5B4m8t6pFLNXEDFV+phj6jOoOlbLcc04+voOUGscjsnK+emK7dVtW8xX4OVDCdRKpnD+r7nN4&#10;W2aClrlrY8xhoBvH8Kx6XZPA3guo65putu6uyI0xrjn95Rps+/X19f39fSql4n/t/b7dTfWYHwBu&#10;sCopV4rVB+tpZnJ0tfZxDaoNjsPSkKzKvVautdZe71voMCv/+utfGkuSO3HqhKDlZmWFR7wcBhpr&#10;J5hufL2C1XGOtBFTAlalY2qqqMJae875ft9xpnTAqpgGZpYZ3S2LuWtE9zSqY7OYay+tf4RGr5jO&#10;dBIAtzPGp2MHTPNPj1W1VkQTRsV4o0KZBkhUijECysznDPdhqL1Sjt49utPFv7M0X9ZqM3Ughied&#10;hmEIAmCaSW3XuFnsbmZGDDW1KBf4/df3qQnzaE9+8m/Zl7wt40zS6hfEH+MP86PVWVuOXsMG7vf7&#10;Xitzb+66FdENrRhugpTg2LmduIt7LVAFpQ3v8t19Di2M8L23gM5RT2mfX08Ee8oLMXxoeEjv7TFi&#10;ZNV7teref3Q2RDn8o1XLxKW4/tDg7mE14MLkJ8/pGYGKtTrn9SQtUoCKemIjWSBrddA5sRdAkuYB&#10;HY+7y8wza+/qp+IA+rjB3++34GEftilk9+bam3/9VRoXFwHDiFFcZhZn6MoYU2o/FNdOP30FGiDl&#10;PpUr9Vc/af/4Bg/CYe708Mvn4bsM58jmviVDHZ+luCImoRHil+9dRe5MacB35d57Xl/D3VTk1Dyj&#10;EYZaq8Skd+auzxCb1HqlJoJ3VbgXa3hEaIoICbqFe0gbIBRpgIu+uaaHF5mkVqOzo6NJKJYU+S17&#10;FZo7FvOJr+ec5p5nVpGZ7dz3+y2+XmkBwL33OhCYhLtd1/V6vXTwhdqYrTki5t4gt8rRY5DcuZtw&#10;YAH29euX9oOUkaomvN/v//zP/1Sl4blfAGuv1pk05axDhwlgrdvcWPX9/RaQJBDpKre0iA643/d9&#10;35pJwCKtSZjw4EBmjzgHaR5OhLnPQBVpMayyHJYRkEd3M8N6/6592DwrAHpSDndoXCIAU8W9odDe&#10;mZvlh+tvK/2aUwDigo5LfHR36nvU/B+zPv0ndctZu36goRKvPFisoRgLD2lMPiQOKc18ytBU+xCM&#10;QYQbXIe9ZNZabyifj0CsdhjmMEbozAgNlkE1JBd52xSgoohEn9eYwOjhrSfgeCt5ntm5TYy0shOQ&#10;e9TBSfrr45elqfE/1AV2ufveK3duTSshlfxW8v1+g9advayqHPt9q/TQ76k1qd6kD68/5ny9XmY/&#10;hJg3pfvJOKHjldNVDjpOp4uZn2rSk2XQ6rkXvcD9o7HIOnGTe0qWd3Xj8OinNeBA8sPMaXH48wyq&#10;yhxmTiZM5yPTz+ilvbu91a0RZJMbZ4ij6As9syqmneNaqp6DwarCDLlz58bFtdIkIXTfa7vOpgpp&#10;q3sih5nrpAhrZtPPR+T7+xu0eV0Rcc0JeOZWfW7tNe2aY9pRCZKQprAzUuXyZ16VsqJn3ogWTBXw&#10;169fEfE1NbaiJ/R6EyN9lOapIrh6mjVyRMdtEthr/Xp9GaE8HRNVtYrSSoOsndLUtkY1kycN/5qv&#10;OSeLmgiEM4bFoFOuqOZYMTnWmM5RBof3WX1dv5ENjDG4V/XoEZuNOPrUOjPMeZn73lsnZV+vlk/o&#10;+Bu9nfblOKOglF1qPk/7jkwd2HZn1kg7/NLr9Yoxcu+vry9NK7zv+yFGSP7zH/8w9+/vbx6lUK+E&#10;DsTAWxO+WlhZeWy8jXqMONpNh0GpmJqBFBTJ0AELNPv1+tWtFWCBtbdphrPbMH/Gb5Isnz5coghp&#10;BZR9DntV5PENrZVeeT91Iz0dhRenm9mY0836kA23gE64BwsnX6JiZIyWLVg3zZlt6Jzyp8MOxbRs&#10;zeCPXL2nbmkeU7M3ZnaE690UIgRnIHGvZYDU8G70IKI3XGiAaBmAQhBhCLMZcfUkRVTWkR0f9ZeZ&#10;AacP8zR7PE3g9nBPjd8bhxLmMKI0/sHMd64u3rREW2cz5fWaZk6INx66NTmTf9Q/3P2+11kNDmgi&#10;vsziKQH/7GTxy63ikIvsX27A+2/YUckCYT9tuXpux60+8efx5Q9RD4LR5870iQHNKRd4SH4fgz2Z&#10;jJ9knPY4z4dZU8w/h2h0reswoI8shID1mTkE1IWlZlQ7YK2FlU9fiVyHAWMOEXDuTvYh3+YWzfsP&#10;78QC1zV4zAhWD+8JNVTBrOSVekgmCUXvUGc+KjP32ir3zzHmHBT93VMAfXc3ark7Dbl3scx99GGy&#10;/ZjGiL2ziuHhl3eZAWQhsZ8TEVTr+1hk+1uNrfW23rRv1Wa1kKGqMt976x7HGKraRPi8Lg1aN+uz&#10;38ws1yq2xpHnWFQpZMMcpNFQTbK3VFg7Gp3rPskpJVaLiNNcU6f3VdmY8K8B15ww+/79W49Y8vwi&#10;a2+eOV8P/pDhmlvmfr2usE5raqd2dZiJv3zf95C82mweyd1TX9HK7bUkpR8aI+le55wwlb67euHO&#10;+hstbueI55A0q8q9x72p2cuq0aI5ameTAFWs3Pfa667okSYSRcuOCwy3YpjRsk6MV0y08Fk/6g5N&#10;Hy/azr0joN7G3iiAjn/I4w1YEAADUGWsnUUplcO111hZ8iOndKxCDw4pQZ0/82DMU8M1gxeiMaTJ&#10;Ux6Bjlx6X4QBJvgrbsSUYoxpfdBcsZYbQwUkkIWqt2EaLrcLCM+p2N3Mr7X+osuMj16+afjSDz/8&#10;uLLKUw4gAbvvJErqqepj5R1gRIyp07FrjLPlzjbUEToK83aI4/Hnn38qo/TTNyHXIOAsf/X4dz/z&#10;yDvEQFSb/Syc9tLjrj8N0KABu4+H7Up0n96g1JZmEywdCNezS7LH72lPrh7GQn5+yPPMAPbIt6cu&#10;rx/S3WNEKiFQvfPcBZqGlvfUcCgABSLMgDhHkP/I3TosCGRUkeVuOnznb7fdcdm6v800uFKzI1Jw&#10;zMzcPJM67sDbMR5BPXp5dLhtu/geDFmdO5kDtTSP15tlhFnu0miCteokKc/hFfiZviJFUAtr5YYZ&#10;GvLXIj+zHnLZXkn26F2TNJLR9Ndwj2te1pNGtHM55wxzQQDNX8697awJxIcS4XFdL5BVFNHPIyu0&#10;czJA5i62bLWrcFV8avp77xZm6MGWSppQWUlAs0pV8T5Giuwp/sr2znzUA5Gf7BACADALDV52Cw0V&#10;jtjK7M9Jntd1FYmjoplz7nPOMnqmGxvMjuDuMe5aTGnNPCQYM1bBe/ubOlbUf5tbBXdsrv0ulpnf&#10;9y34ZWCJk6nN2uQi771YHgDdkZkxNO2oDNCk03lZVDyeXxMIXJipVJMjbRMLljEIK0PJrTm49y50&#10;G6C+qDaPkvlbVjeBi+g/rlm5LmgFO6eL9ID/Q5x18wQ9Kty865Ul9TetyDO5QX1AkqI/eB4Vw2LA&#10;jR42NYvMYOAY9nr9+fUaY7gPmhfJ97v+r//+P/7rf+7X/F/C/zRqpoC5iY7LGDE8pDXA4f1M4yor&#10;cYZDKDKZgT2Tte57VdWMAYP3wUG11iJYlR6+dprDPa4xRd9lJgvuksA0yNKsFDFsI9xJ9NEYHfx4&#10;XBmOV5Or+Cgkf6AM8qfC+zj0/78v3STBM/BTdcjndEMixnAbR4WmYK656bo8WvRx4GQBpiMBz/sT&#10;MI/4GmO5V9UzWipTzAG5GjEdJ3zcfhKs51PcVH3kodWhYK7ujw9K6RyOAZJcuzx8RJASF8ZuQe7B&#10;FR0LqVOeq5IfOPGaf5zJLTyxSuM6J+kK2DoGTJv/RB038zl9rS2RlrEPuiWpqcryDicOdng2C+kW&#10;ci2CGs0cwBkOxOfJjzHnvNxN7JCpJTUG+tysiggVq3UxMMu9dYDGWkuHNliPmzc3YyZPfZ4kigJS&#10;17xcPG9lZr7f3wAkTZkRahhZq1tahgda14xHnIfOFxpJiv9Za5n51+ulqLPXevgN4dk8mH2t9YkM&#10;zPr8F5I7d8Sg4T//67/c/dKcdNKsz2UVTwVgvd9NjssI3UUv+DkhUz+SuxeVtqvmmE+zaIxQsjFm&#10;XK+rB8FXkpwazF0OUmPTASPTgnttUaBbZmC4ppsBZWDMqDs8c3O/IfGS1ZyeWeBe694qNpyNrNVA&#10;uir5XT0gCcawYmaLwfJxwtppVdfTG2Hm1/UV7mbaJxZOD/Q5M8CHQ0GMInaw7Jz+LiFeNPBmIckN&#10;cLPCEG7hMGSB7nRHmLupAhe/fv2h4vp1za9f08Ouq212jPHHn18xLoBEgdsNczord30nb7DWin/+&#10;x//63//P/+f//h//cyfD/qPMki1jtUx3i+FjPidedqukeUSpga57PvdeUqaMMYbPMULNfQIWa+3M&#10;Pa8p6b0OrTVYUZwEquA99KpHqXkXk5NFwKtq/Cymtape6bE8iATC8UzmlAnyOfLDqIHoD7Z/Qqv+&#10;JLaqUa8GP+1D6jdVpFzNG4f4kdvbE+KU8DSKZG+tp52pXVLHCHjPblZ/EA+SS4I7V+6kh07S0krp&#10;8sb/S9abNll2HFeCx93j3vterrUXCoWtgMJKkKBAkRQlsbWMpO7WyHrGpq1tPszY/LUxm916etq0&#10;UjL1SKJIkd3cSRAEQBDEDtSemVWVme+9eyP8zAePeJnUgLRioSr53l0iPI4fP34cpipkAOFw0UPt&#10;q2qiuagRWgwBbNOe4tEFNhTBuFp56+qepqn1K1WyXk4aYYKuoaZqvF5KiVO6Mldm1TFMQXK1Wnpt&#10;ZDdVqeqgdgDFHMUgGCpIG6vLXAT6cDEsfuJL0w7NSh9FLIbXoZSh7ctl0iryVbMiYk1Xp9M0qti8&#10;H6qxl5qX0pU+mp76fgBYdOpSJ2TJxVQXiwWI0AUF8nUyxiTWtT5NUc85Pj6KfqLAs2XK8/nc4SWX&#10;kqtJ0zAMphLOAe0VVKlQSgkqq3EFyGwYgPrU4hEFXxGxNTQP4zSylsmKCFLzb0DjZ8JeuCxL8TqA&#10;NCUjvZ5CEC/F6doQl9SmimqEm/OUnQC6lBoRV3dZgKkIjrlkdY1juOt7KEQQ2psoxjJ8L0FVSyZr&#10;VlMEpSAXKV5IV1N1cQn7wKLCZASKqxM0I5KJII7k7JPTUweKJ6se99EihFKMRZO4L8tUp+sJRFSJ&#10;BIWiQeMgJ1MSWAApMgEt3xV6GSGIVrsIx5DcWFRxuMRLSlk0R4JtpkGbhSZeFGpISS1JFAm3N/qu&#10;T8lUk4ixG7r5fIaw+R56U634qdIQka8WM0mx42QpsoxRTECM5i4UVy3kRHqnuq3DhUtbDx/sLR6u&#10;KBOgpUxqfUpGr240lY2HqElpaDtWYguFTGaz2Yws47iKeniOgRtoJ2WDC4jpN02IJXVGmEYENpVS&#10;PBBMnnL8OUL63A48CUITEm4BBKDAarkM5GXVc6rhlDZnQEST1eaXNdCInwiaoZQSSiIyjLHivGq1&#10;suinb+0zjIqVEOIQD+YOtRhWplLEhMWXq9VisRzHEWBKXVKLIoCIdH0XzLXVLDsUwSIGEUmDhNpM&#10;1TWGGoBoyoGmgA3pKhteaLSUiqpYoiohpZYigxhO5h5D/4R056qU5jfSGJicM5BYnEJHLdGIatIU&#10;+vdSiihI5GkFAHAhqAjBNwunkGlTQFpKkYsAQsleYJbERGtHcw6cH1Px4NkhzirzD5sJlnaCiaiJ&#10;1NfnDghbm7d4KVNLzM2ULqUO1lOBjG20TU8w57xarUCj5wiR8ZN9ZyVP3dplPub35qlL3dB1AT2i&#10;yQMoAnadpaRdN2hrL4qTJnKJoM6dJahLskRZWI1qmiDD0E8liyaSapGuSd919EIvZDFr4jwPI9Rs&#10;KYbZ0yyZUYRSp1lH0kMxDDASUuN7m/8QWa1PZh1M6Nndm2Q8ExThMIQsx00jgNVm7Uhp3AlBTxnH&#10;MTqiSRektWNqnmJsFornRk1F4D6dfDD7pCY5+2q1AIrAS16CuTAXnwROFmIMRSsY4ToDPk1j1yfS&#10;q9GoydDbEILGwmQKGhk0TwVqPCnShYIz9jHDzQZoLXIiCOmqIHU6TQtyEnGIiyRRMZWU0nw2q8ef&#10;TqI5eOYwAzdVCIVZFKqSLAZ8CUCzUspIMkbrQIroUdQMClDYZsyzzo1qsJFeuXbxkmtBEiAccEgm&#10;vXKOomZpc6PfnA/GDXifJwe6MAkAOE3TcjktdBG3P5vPTc1Jd+Ypl5JDqUKwlMmZZ7NhLaNKKSFJ&#10;0LDz+XzdPkKnqHRdnamyzkiCyovG7KAiw/y25UBMYQKmUDlBHx6PI6JMSLqinteeBUxVax92WRvV&#10;x+15K3sGXo4R3Q13V6ooOEdRjdpHuPIURxCVIiSyaAwfIfD9DrUAACAASURBVOljHkmn0DMBScnn&#10;8zKfMUKAtllHBDSFSTcMRFimCFOfzBRasQTaiB8yfsZrG1McqtXPTAQmtYLS1i4J5Aq/g6AiSRqg&#10;4ZTcEnkS2tWIi6rJGN0tl1EkJE+VeXAIwmdC0hqqmAi8UFw0+glUzFKb/hztVifpzFrDW+U3gEia&#10;WfCITpKj0y3uUGuDQEXj0uq8IjmHB5aKKkRLyMs0wzqoOU1ULbEfNqTOhy0wiujQ09Qg7AbkMQtK&#10;3w1dBzUCOhsSJGR/lb/qkgLS9ynoDtJVmVS9hMNXcnf3aeiHXEgfTZUolmipK140HiZBsOtTSjZN&#10;xb3EvVuXJRXKVEohIu4IxVMnJrIacymrKpKsHqUlpU60QCSZB6yQOkGuEA4zerZEJ0QteG2zWv1L&#10;2kmaKCOqKWwW0aFPqHKVKRxM1YuotRyz+mMIBYE4UYjRUpJCNbhPfT8HYs5OnqbJo6BXebJQkRez&#10;wNQK0LUkEZvQ90kVXqZlWgpXUx4BN0NtNYeCJhARj9YJ0QJhfelArM3azkZU4ZjjJCUNIlkYlY/A&#10;ixKKly51qRrqRZkNEKAzEzMfxyNyRUxgiS+wQEUVQPlYxuxTlP0JB0aAApdT4kdAWO1nc6t48RQr&#10;SmiVwJEMHz/RtK6WNXgZo0o9HEYQ+kROZBY4oKCCNEx90j7ZccnkKhSMU47OrJBgmNSCuuYpZ3Fd&#10;51jap5CkA1X5WgdrnAzxaYyfVO0GkVnNEkSgWtOa6ECcpkxWYVWjUzz0Qqqa2MKrN4uPdfEq/mKN&#10;yk6xATA1jxkTrWGhxHiq1lPn7uEeEN/ZLvoUz16Zz0K4iIp4HKqimchelgonfDb0aujnxUy7vstT&#10;iRHAohLxezbMurBCDGeurmtSlWza5gEKoK34KVYJn5qSEqC0RqgYI9VmRNTQ7Q12EWyBsfaqsZ1Y&#10;sdKjfF3FT8XphTFtgywFquIeeVNIZjQwQsgAnPXCVGAmhs6SalfND1Q7lRSdpZBIIwVtgEDVKaLU&#10;JVLfNKjSd4OILFdLsohKO2QbF4TwSCokcmGeHHSIhyIguAKzVTIjRTW5w3RFokt98HEiAhzXhFhp&#10;SQVitpDarG9qptZxiqFrGgvPndbPSmZmYBZJXeeJKTkRTsJ06RxFVGvPuxqwgoYBipM0S7AENU0Z&#10;XgiHilgZkop6WGpE+lJ991KCZmFpGaVQRJXOpUYfro4IhCMEKKUEyLBuTZQLOBYvUQYIxNZZ7c7R&#10;Tk2KCKzrUp8AjOMUwvxa+WBu1dKypvKCButnJqqr5Ygwi+hGUsRHS5DkrFBXux7RzgxU4N91iRB6&#10;MjNFxzKaFrqNE0HJJSYzIDyotYnhotYHFEiBeC1mRKQMgaUChI9RQkKrksRzIQEV9EOJzVxrSOYq&#10;U+C4KCqColLI4j65HHlZQUqU56INoETbPR0sBY7oohQHC8Rr5h/T59pkX9RpDWumNjB/7PD6QOvb&#10;1TWFua7ktTjO+iE12nOiT8AEOGGEAQIxiDqniPKqSbtkQxfs1tAX1Q7V+LABYIhZbRwLIUD2sFys&#10;3cLh1iA1QMm6xweOdQRuwb35/QKA1T1eW5ur8rsVHiT1fbemYFQ1pRTDUuLhdCnF6lmHq/iycZrq&#10;TmjuFjGQIZcCr3MpI7KHEoJtBHscCVrH3BUv3my2ipeiVoAVsdw9P7/y6KVh1vW9Ve0/Yr5JJehD&#10;0wNwNgxmQi8eSMM0lxJgtplZSQlLhjh+KoSlxTlZIXVoxUThWtfBekCMQCXcfRnQIGJllSPV0A4E&#10;6K7DjSAmULqtSTdBH8Cm5DqJL1LR9liFDfCr1MHZlqzru3AuNOkQ86soFBOpZiNxdmrIT02isdkJ&#10;CV5FIFh2XVcKcqFp7Xt2P5kq0u4iMp3qTlWrNGSQEhrz12o/3kSHmeepDjIOSokQRHkJoqLFSWdK&#10;napoGrriQQ6X7Go2rcaCXvqUjKW4Q1dZAHWxvtOCpSWlGLWoplxcVaGJoKogMZZRVGHdXawoYxiI&#10;DbNZ13WbO0JyuVoeHx+LyGq5dBLaa6LYrwzeVEs555QsGpfqQd+mVrq7e1Y1kGaazLq+tlzHw3MK&#10;NcE9gZpMwthITbsewLwXpwdxCRFgihA5TZltmLoq+i6pmgPDmL16KWcR3RQLwm7K2elevJ+pytoX&#10;hSUXUVFJKiaggF4mcISvZt2SPO7DtE4QTYwtCjKiZNjtgcVZ9QGRmwoQrh8FtYVGVGoTIyqQoCi1&#10;FyhFI8BAQVQpAEEJLQrMPZcyUbOKB2UkwphTBBRnBjNZqJUDCTBevfYgInXA23qTBU6pMgwRQAkR&#10;KFGlyaj5AqoWowLHuthDr6wCQONbnEWQgTg5CsRIDUWlJYdmlNpP7u6r1THJvu+bcLmebbVUr6oi&#10;LuIsueRpGlPqpmlarVZ933ddF/EwGDeDoXmkVAebSoREJKCKlFIWi0WY0U15Sil11kX6zGaNcGLD&#10;HTG3TqdWoHlUhVcOGhMSGyAiaaSWh4eHMXSx66szX6AkC0VBDfWVJmP1imRU9iOniiuGeC4LwfHl&#10;KzvXnr083zRIBlZEhhSgiIhKeOS7gKIwFSRzcUa1Dxxz9U5xhIgWoTJp57WsT+DMRmy2NyEQQkv8&#10;/9lmFlQYguaJGXVTF6lNnmB4mEwV14sjeQTGNQ0jtefIBdC0PjQFkGbGBm/S+DVUcJFVgZQ4s1NK&#10;fRguChJpoXG19aJVUibAdf3AJRa7kUvATQsE4dYX3hjt/9mA6WmcgsIKkbxJXQDAugBpqrLsZ/UJ&#10;CtY2kCpsSUaFTEuBujzsEJZyyNlBDpsQOYw3QkCoEKuNPtBhc/1kakYZu7ryH6HKqKZFjBYCUQlL&#10;UsF9CqYYptGV+baTpZsViR/R1vxQJVAiUsc/Nc431IuyvmUSIpkkPDhrphNPM5DqMIAUWn0ZoX48&#10;ro+XpdHIVI2/Yqe1W7OeBBL3Buti2LtEe2kUK6DaJxFRr5JfaE1FKO0Do94Ed3gGRmAEJugkFZdG&#10;vlc7wqupYM3bGjas0/hYqcJgUevf4gT5RmysE40mqZMaBY52nK+Pt7rO46SLuYSsWGitLi8qBVrI&#10;4vFCYkfVhRiflUVFo1O0igbjatvSr4w3tZbytF1GtZhuV4LGCHHN7AUBHHozeuQlgITfhnW9DTNV&#10;ZcuqkTPCDC3n7B5DOyPH14apvQAknWWaMp0lhyk2xnEcV6MlC/hlp/wYcs7mSeurZyTK8cLULDw/&#10;xtUYjPy4GoNI8TriUdLakyEAspkBIbdodiuNu2kbvPqxeZPf1sxASz0WQ0NP5lzCz34dlprMWVqk&#10;iHBTWvqjFFjCbK7zTUg6JgrhQK4bQ9g2TIl/JZknCHNbc+HAohAhOkcMy5C64SFe2wFYnzPYXqy1&#10;U72RbFWmF6xLW10NdSO0sZIj/BJOyTxBEMG3hFqK7euI9u0xprgS5mj5XnA4LbawrdGKMiRek4kY&#10;kSEpnuSpwEs0uSWldaVL/XzUDRxEgf8qR4j2hoCqLiVZIIUosZYoXOclNXqBIi7rr6khNc5CQ/Ca&#10;QRxBYV7ZOYeFMQMBKaIFkDb6WhpHmaT+azw8EYLIlCIA5WRPsl2QpU5FodI8Gwgv7gVGVSeyGCXs&#10;6loi225dua58BDUJMaIUAaUx2O05xinUvrQ+OGqpQ7m8ziWrmDEejQMRxEPuRbIaSa8/CmCNn7VM&#10;XaOIexAViqJQC98PIAEKFNQ9TsJVCpBBhxToJBwhI5Hrz7TDuW3DClekpvHxWk3WBcs2+I3whn8q&#10;pyJtL5AxcNIVKT74dPdIfVgVqmjDUXF5jAp77HxhrBYl7NTI95PfrMNZXZyNtQA7sK2R9tNSv09E&#10;wvanIolYbjhBZJF3nhyugLadQ8TYNhM4KOy6VMqCLICtOaW4qcC+qiBlHFdx9Gjr8qhZnWmyNMyi&#10;K9hLnkA4w3qpCp0jitZjr0mWa+pBcgzaRL2woFSr5JNTTlQ1hd+KisZGbT6K9RrbLdfgG0xM3G3N&#10;C9rICC+lHW5VA+7uJYeuqIGf1uEXFxBOQK0/S0Q1dV039LP5oFZxZXBn7Vmvg01clBfPZKnxTVgN&#10;cyVkivGS1ie2+An/VNdrHat6mlNrH95ObP7Kioo+dApFInaLEChEaV8XdB7r1tUaTgVkm4sqhDYr&#10;stAyBhintOgripobYp0f1PcBqxhEsghqm1pdnUA9vX51G7AgBD9xDQHDCayR+BoBSWOImMGi4kQo&#10;GQgE6MOp43f9DRXytH9VMjPiR5XAK1AcbUqTxI0C68FL9dbrldAVtT4VAxZqpnKSMaxvrgZYIQol&#10;GrKqASGkQCNzL6DDqHU2aeyPdiaLImZWhBcx6w/UWKUCsXXlrKbvbRlU4gBuNRfwUrkLh0QbdyDZ&#10;MOInwEJIvIMW4+tVtNdAnEpBCNACEgoMkiBJOIaYh6zrJXrGUX/N8ImYRCaRCZJPHRXru7D2zk+t&#10;yboFInQE2qiHd1tNpXqt1B+K+SEdpaLaFjO8YvmG0FBtJAI6ZHGnVrq8JatCirDZJ3H9LBpeltYT&#10;1rY9KGQPBIj2KmarYaqe7xUHiAiMTCcorGZXFOZKIzKsBuJ71+9CRMUFfd8TxzlPVZuWkohVM3wN&#10;u47sjjxNFYS506wUFs/tIVcFT2jz4rp40sImjOEBKHHB8QzXITSllLrOizfoy5a/spQiECQk4GSa&#10;QT3u5KTtOE95PU1Nmw1sfD6rNjEwLYMcryG//lhssXUC21BcjechS2G4FqC6+krqutm8h0QoJBp8&#10;b4EGpwrl8c3xRLE+KsJJvK2IyjzyJHKdmIHB18Eo1rCyNrm0xSunoqE0+FfhqoNFQCKoHifWBZki&#10;IFBqWhe0uBJrSq80sqOFC1KI0kg9FVgD0REijaQjKXx9qxWwS51HRQikO4lyMUODIqTUoT8oFSXG&#10;dJRTkTB2NwVa51ILXCTkVu5ykpLXa66hYU3lrN8RgKBr6zulRDwrBBvrEvGYtSjQsgVUMoqQdfIR&#10;0VyDhWoKoJOUGGhEFeolynphQFrwDZHEqcZixutlC8xeP0iAeFWty1ygIh5natQ1qoHFybFXbySC&#10;lIq7lOpbIC2IIybz1kq417PzpCZx+h0IdU3yAYBSJToLFfRSJrMmiloDZ7gE1qETGciCHOjHkXlC&#10;JdYXBXjNV2SduaHtsrbk5dSfhLXBeiaqaFjr17fM9kBE4PHhpLd903Z6zf9idwiFgb4jUMi6+FIj&#10;KNEyHQWUUfCvwEGcCprn4fho5SyzuQ/zLCjtkgNIhWlXOxGp6yAeUUMgCoucQwSOShKhyayFiIR1&#10;6Lsu2bhwhzsdzOEbDbEqigsjXE2ofQIEWHKZShZQVVxr+TGkDid7aK31i9jbpraIgM0DvJIqznE1&#10;eh28ijZMqYZPOtKUs9VuiNouQnBcjesF79XLAGgzL+JXd2erqArq/L34+HXeqpbW9IvISXO/NG6S&#10;zq7rIIA4FJCk5mlQl3KCVtoRFKBZGkwBqeIeuvZYKFKALplFd2yFCFAGOINAqFVejbrJ28qs4Tm+&#10;L9qdGwdSE8nKpDJ2ukdTEkCYQTJyDTEUhUY1LFpuSFfxCIt127TO1ROD/Tix5MQqoOLONVlZUXcs&#10;cAXt5MlACPX1q6kyRW24S4KNL1R3mPUSjdEn0IRY856cCBBJAPdcLXA0ulR9HX9bGGlmOycRnDWi&#10;19gadAishTBU5V3EtfUNxgEbWDI+SBkHrEgtMTWYV39ANFzaWI+6+gjjQmqqtX4UwRVIC3qCli3V&#10;o6aGRG/+TBHuJE6+JDDQEOPi4/iuAyVaXBBv2OHkObB1g0jtCTjJuWqgOZURwhufs1YNCTyWlyoo&#10;AhcIWOUNrM9VIuYKXCJ2S3HJRKlPGRbH3Dr9bt9RjwipuUtdgfF4WrYKKMVL+1HNxdU6gdFX9Uhw&#10;UrztUeFa6CusR6MQ9Rg8lVsQygSqx7bnmpXXmhCIBo+kUIgROpYxlmWR2ZjT8RF/8bOPv/fdnzvz&#10;l77yxOdePTsbsiChCC32EXJml2oP8vrAq7sqXgQr/Rv1wwYuFR5H8iQiIlPf90OnC7oXeGFhJlwg&#10;jiTtkaUUg6jqC+06g0qCuReno9SUFA3ftsNmHdZ+5Tfx3KS9knEsImEmLDFuIUsz56iN05qWy0Wy&#10;rk9J6jZgHA0nRArX30Guh2BFWbL9ZHQVx7xKhIdUdoBhiA+gmnYJIGLNjCWms7fvcGaWaUrzMptv&#10;iCwa7g3mtxa56gW2FVkXcluhtR6ktY+HcFaI3ZIkqqBb49+qCYUQrQWrIvcK+MJptYH2eo5HO75q&#10;qqX2VgdhpSNAusncc5iTU4XTtOy6JMhEiQId109WTl7d+te1jn8dJoDAWQYIvBNsUBRUipSKLUSj&#10;x8FRbUyCiqwxVqOvMENjmjuqopFApcgopPRCN4WXCSwxhF28XU9jdT1Ueqeo5chnA/hIu37WmB5B&#10;ODRiGXXbn167NYWPcNFqA/ExLiBVgoRlPcR0LbQwWoDs8O6AZEApqeL5GqZjd1loh1iPYTQiqWLM&#10;in0afl77ZgIJTEAhWTEspapxAqnE4d3e/elosX4EpwCCN0zSHikaKdZQKNYXV6ksb2eeljJGroSQ&#10;dkfoqQVDXw9QbC9ATi0vWV9OzVcoUksI7dtrAh0oJ6w6XGWgG1yTcFpNGxvDaiy1RUbC2b9e6Qkn&#10;A6CObkA7Zdf0NCoZIhbwgaqqtvaoayvTgKSwMJyASMl2vMDe3vj667/8wfff+PSD+56H7Mv5zsaT&#10;z15Sm2tnCLQiBmieMpoxwWmfjBZIqagSEZXwL6tRuD0LB4poGQYZBgOjoKmRscUiCldLOrvOU+qC&#10;olBFSharyMxKobM2cK5DuTRCk2CZSgxH/ZWKQE3hYzeJqrI2Pq79QqBKKe7mIppUrBVvhFLZPqxJ&#10;k1JOb9UWU8QqlmQuBZBqpVQ3GOCQFP7jkrpUSokOgnFcjdMUDeVszkpdn6IkQKDQ+q7b2jpLK5Mv&#10;2tcRJyfo+mZjB0buVZM6EbUU9iOx0NeRfr03ggN1xK5gAMZavkVV5p3OMZtHgLCxKdI+ThpmZ/0f&#10;CqAOiKTF8Tiu8s7uDpn39++++94vP/vyc/3QAQKWEHR5g/2ncBIAiSaFiirbPUR4AkAmgVMmsCPU&#10;PapFJjCUXqBd6qLVqY2HMAgOD4/39veXq1XfD9vb233Xka2c4qXOB4LH+CcTMZ2ZiMDhLhEaCCIS&#10;wyhyVClJbFKETEKcUgDXQLZgtaDmnHBigtRujnazXk19pOJ0AQgVxEAPqQiPKOhJi+RRtWq04UnY&#10;1RUSAnQQotBBxAUZMgHBDrtwbVpZ2YaWrXpL8tqRRpQcvxcNUEkHAjmiwdmoW0BhXi8b641Y84r4&#10;s2Br8M//aZuqFYTroaXt86FUgVrsSJZKlWJkVbLAKV53jii95Mm9WBx26xwTlVSreKhmrHpqaUWU&#10;k/VpJwRZ+RaD+rRxeF/f/vnHDx8evvjS4+nSTDTTV5BST5f6wdpKG+20qrPOBRCH6VpsQ6XMgahM&#10;imnji2rF2sAEdmSXae5YLv327aN339l782efvvXWR0fH03x+5jMvfnX3zKXvfPcfDg6slEvQ8cHh&#10;vb7zYSZWfazdfXQWAaoyfv1q4vk3WTyEIkU1CmsuwVjC6Vk1dwO7oYhNLEViMLTIqqxKDsHeWsPm&#10;67M4nIqnPJlpKdPaficaMuOnA/JqWMIJ1k4PQC2YiUo1YFUztdijzaflV8C7iER7rzTWu6ry2nFV&#10;a5LtN5Dm4FrxcXxrayelBxZAGPJN0wjGhKCsFj1+sjGfq2oMDCJjOFGph3RdB7quYzC+RU6I6xp1&#10;a1Q/WTQS+4ra5Ek1L64hkuv3F9xx7SgPeRkq2dkqeJVeZHRpN4jUmHwKqS2lP328hdDYVFLJulr6&#10;W2+998z1Z4qPt27u7e0vDg6W5y9uqepydWiKrusLQ2svTaV0GiVpTMYKsU8VaVVG2JyATISS3TR1&#10;U1agczfTHS/C4tM45amslsvFYpVXeVyON27cePDwIcBSSsm564ZW4+aJyEyAyKty7Uo1lb7vzEI3&#10;BDVNncUgN03ad2mYDcOsF0XqreuTJaQBXdf1SU2o0RMICsPDfRRL1BGaJVqlMYIhuteWJEU+qEAv&#10;Pqh0IT8n5qVYnnKe8jROhw8OF4vFuELOWoqHaWM/dBsbs/l8vr3ZzWadJlfLkAkyiWRIJleNpPZ2&#10;dNYEj/DKB7TJvKR7QQFVO4ngUnGy1VRQiOjJlZNoGXGhAfq25mosYzuiIkpbO73b4obUD2xZVAj4&#10;2qeH+iX0WhL4Pg5f95hC61KrxCfZbd3tvkbbAKwG8arCqo9B0Pgu1FZ7kZSL3LuNH333w//8rbcf&#10;PDy8daP8q//6K/PtTvQYMkKmUB9EGKhFhhrFg7UJ9V+QUQnSixglUeaUDlTAnMaYO0F4CJfYLRd+&#10;/8Hy1s17d+7sf/Lx3bffuvVgv5vPrj722FevXn3i0uWLO7MLR8fH73904+7e2x99vILq0eHx5jBd&#10;uLChcxFzSCFEKA6V0s6qxpo0LByP1psOJ7Z/O4yFZBbNw0xVCznm0gEORZtaJ84w6fBScsh/3cs0&#10;VvzFpiAUQFStGlMTjInhnarOZR6xn22t1Mx5XemJF5mdRN91bBi+xXCSTEkT1kbbpmZGZ56mZnho&#10;dR0gCjjVVLParUh15kQjx0G4V687VfUYH17HLouahvOUSNWcGWuViaR7hhYzG6elYITVmlRUoiqQ&#10;Vg261b1EU1MlrBGcmoVJCkhV+hqLNB0SKWSiG5DKlDWJSIjQ0YCcA9mRGUUMlHiUTaFaYUu8GrZe&#10;fkHLr6HutljmcdJhfvajT+5sbc0XKz7//CvWmepGKctbtw425v3FixdUqjG6uAQDFAVMEk7kUspU&#10;+sEsCSQqpQJ25ADMHxxMt248yOPqzu3FjY/3Fsc5Z9K05EL3kn21XI3jNC5HjLmM07gaSQ9ftDqS&#10;IlUDpy6ZNgQc00JTzWbib3VijOeeGjlOVqqfmjSllOmWTFOCaNf3Q9/P5/3O1ubOzubuzvbm5sbO&#10;JpMVCNKQts/MpV/SloIJkgWlanJoggFIpDp7xRa4mUdbLsvRw+O9g/279x7s3ds72Htw9HDx8MGD&#10;1eJ4zF6gAahFYMmGYT6fzc7ubJ05u3H+wu75i7s7O/Nz53c3t7dpx0ga/bqqec3etHK3NJ5aEP7a&#10;IS+hsxrw1glPNYZGsD4Bs22P1ADd4nml9SNQKk8gcd0Ra8DRokzlJoB1x3DNCRqzbg1DBjCv7kCk&#10;Njmge00x1pXJCFTSeB3FSYV5HcLFoe4KJnKgz6YxHT6Yfv7Wh6//6OaH763m/WeeuDL/0ffe2tm5&#10;/cWvPL59ZrezXHgILKOoKEAzko2eTAk1JCkCI5LLIDIIEmCuMyKBSk/wDkx0WS2n+w8eHuw/uHFz&#10;78OPbt2+fXD79kHJsrV56cKFX3v1c5+7fOnZc2cf6bt+uVqMx2VjY+P69Ve+96NPv//d91Wvbm1u&#10;o5+Ecy/UemyH7FiJOt2t5bLBPxJU0sW9Kq9kXbwPKAmiiPpswygjZAiHH8Z4ZEjEbjpdilqqEm0I&#10;JOZWDu4leg/0REbbjrgTFr6+I4V6e2enyIBYTxJheW1OFXszjA0IpAAGGm4eql7Z2rUzQHyMkB5V&#10;OW8zlNFsVQC6M5dccs45d11n1kXrECDWddIIPC9lGZbKInTPubQDkmLBj5VhNqv5r57chbCZVDUk&#10;Xp+BCurUXFGNAlRDSb+SwVYeSSQpt8U3P/n44Jvf+MG1Zx595dWnzZYiWSCC4h6K78k5SatVxiHT&#10;OtYCLQuhZHFWpxGwiQJVNjY3Z7O0febC7du3VsvjJ5649ujVC7kcuy9y0cOjcejni4V3YUaMsre3&#10;P/TD7u6WU/I0hbuN0Pb37nb98cVLZ6BBZRjYCzfytPOdb/3063/3Iym2Os7j8ZRUNzdm5y5sbWzO&#10;tja25jtb6UxKloa+71UN7FIy0z7GRQIpmdTrRUrhX4CoQYlo3/cMZlrFUkdguVzW4WEspRRnYWsW&#10;ndyPl+NiNR4tlkdHq8MH4+HdozuL/ZBYicLM+o6WoIat3fmXfvPlF165RGRRSWKkCoylV26CG/Ae&#10;OiyO/eDu6tOP3vvg/U9v3rh7dLg8PlqOq1XJKwUSuu3NrYu753fP7G5ub8/nM6+2mn58tNw/OPj0&#10;3Q8+LKN12vedWjp7bvflV1567uWnts+dsX4lmhBswDrESRAmpcm668jm9Raqh3ct17bYXZPTtUJm&#10;vf8jpQpk5+soT0DUWtxXX/PRtYoYHqRaYax7pRdapzBj8hitepqgQKYmQkfLVU9+bWWJADFrJC4t&#10;iDccKnEUdGTvruCGT5u3Pl2+8dOPf/qTd2/efDjYleev/9GTj38mJfn+j//+m//41sGhfPFLz119&#10;4oz1x2qjc4S7aKGMkCZRB4AEmlCIBHTgUNiZzUQSqZSUJyyPsTzk/b2jDz/89K03fnn37v3j4wno&#10;VhmXrzzx66/+V5cuPrY1vzx0u7PhTGebYMo5ixu47FJ6+tqLDw/33nzrm53c+ON//Wtnd8S4RF4S&#10;x1SRk6O61o0rnQYAsDpkRAGWXOXhYCj2NaJ0oO2UQIxTXpTcIQggNUhSE/cgSMVSF+5csWKCBCHS&#10;Wj5XY6mTJ2fnPytmAiDds+eA7rW2J3XMg0nlA93dLIVlHgAzS+M4gaRKMycQE0mq6WQ4BTSo4maz&#10;qSpORBSOCVIppdkw6HxO0szcOY05xqrV06MgdebNoDU69WezpKpTcYZcQT31OgwKTFWlFzRl1O3q&#10;PqgCtIDeMc1SFKCqqHtt5TkNQtZPyxkt0Bvvv7P/H/793737zsdXH7/19LXnts4MXfKw4XSfRAsl&#10;kxnM4KnOBHojbSuTXkJ6TFM1QQp610wt9ff2Hr755jtPPXXNDM7y3vsfbmzouXPb7pon2ZjvTiPv&#10;3L5z9eqjAr175/6ZM2fO7vZHx4tbt25fvHhpa2uLKwDWggAAIABJREFU7mfPXrx1+2O9e2/37Lzv&#10;E5CEPTh7/93bf/u337ty8ZEvv/rFRG5v9hsDe/PNfmatv2nWD0J195wXXqZkCoEJQE+qZjZlD5+j&#10;gOHucUiH4LZAEL2CySguK9AH6/suRMqRfaulaHC1bjZOZTUVAM4MQC0VL8vVuHdwcHD/YP/hYm9/&#10;cfv2/dd++cmNmw+eevbfDdsJnqAmTiKJz1G2hDv7e9PP3vrg29/8/t7dI59cRbskZ89ufea5x8+f&#10;293d2T1/5lwZs0E667Y2B4tebYZPUAL1eHnMwRycpvzg8PDDjz75xTvv/qevff0f/nH2/MvXv/Cl&#10;Fy5dmc3mPSRKrN4CtwPGUDpVfqBi6UZxaJXDV88pXWPzCo2A1moEaWrwU3yLAKAkttgtNZhCBOF/&#10;iYCOFai5rK08HE548Wlys15VBBmY2tW2S2g5wOmLbxXTyjkSIXyQUzsjYksPbrv3n3x4/7Uf/eK/&#10;/NM7d29xa/ORF1/87Reuf2ljeHS1SHlaff5zf/Lxzad//sZ3fvb6P33+1ae/8KVnz1/cmW/2gLMs&#10;qceQJWVJTADBBIoyAQnonZ3IrHh//+HR/aP7N2/ffvuNDz79aP/uraPVEcqk8/7MubNPfu6FZ597&#10;/jPzrTPdsDlO7NO2cbsUYZZpooqxCAuV8LLq087nP/vVrfnG66//w9f+/Pu//7ufe+LxM+wXCQkq&#10;sBHK2isANKIV7eiSKtCoEUQrrw0BLXT+MUxtmHVdZxLOwExq1nUJYkTo7qLHVqtXBWrECixcTZ4b&#10;EEVjV3DC59SWg/q3KkLpumQWfEtCjFGcMiBD30dTfThVB88BIHX9LKUUraqx1acYruzBC3uIy9aV&#10;57D2NxFV67qYrhSHWJT9fTlFVxIpXku6qEjF1HSYVU1P+LGEXyhFrLcOhQdnzs1TX5M/ktE6oVUx&#10;HcaygYgMEJF4gl6LOeo1HrlAohOndo6QopgvV91Pfvjzv/6LH2I6v7Px0v7tewd3ukcuXcq4VXgQ&#10;9vDiBiRB4UnVosm5xInIERUIJ9PQ3iPEoArPebG/dzCO/NxnnvXin+4f3L+//9RTT7zxxk+fe/7Z&#10;jflsmvpcNmez4d7+7UceHRbj0YPj5ePXzlFnU1nmYuOEcYRKUpFHHnlE0+ReckaXRCQJNsq4fLCf&#10;X7i2+5nnnup82WElZYU8JsQoWaqolqWFoFeLa+TXEnYF6pCCmSTxHkiEuhTHSBZ1SVDRUDU6KcjZ&#10;oV0X6pBJmqgaAnomrE8DOPWGLomqKhI1ZnZhK3dntwd9/BGkNLHfOyj/95/+1TsfvHH/7uqR+aZI&#10;Fs2kFZ8dP0wfvH/wg+9+76evvZfL6tL5c6+89MK1xx9/8urVsztbBlcdS15O0+Rj6Xc24KA7fAmn&#10;SVIRNYUUVdsdegJQFdvkhXMvX3tq+q3furO3/5OfvvXG99/+0T/++PqLj33ld1698MjGfNtmQ69C&#10;cIKMohIO8gQhpRraiRHmMJUURZEmo9AqOzmluMdavYoqrgFVo/eyRm5r+gKLbS+QLnUiCSHDcIcU&#10;Stjfm6oSGZrKOPz4x+998x9/8OILT7z88vXzF7dTN1IIobOI0qXAk3JQEfHiyEI3MYClkd1kAjpg&#10;AEwVhEwrcfYH+8s7t1bv/OIXP/zhz298eiy4cOWRV7/6e6888djzPc/mjMNjKxnuA3N3+eJvnL/4&#10;9J177/78rV9869t/f/7ixrWnH33s8Utnz883t2f90FP6OMg9y3I1gX58fHz4YH9///jTj+/evr2/&#10;t/dgsVx1Xd/Z5s7OlWefvvbE489effSp3d3Ly4WXQhGbJh9HdN3M0TstThqllkIUqKurOmYqw+bG&#10;1pe/9K+uX3/hG//0F//7//Gdx69uXX/26qUrGxcund/cZuq9SzQlESYZLkKRmPWqAmfOgPSDrqY7&#10;kh4AJpIocToqoYR3Q9rc6Uue+TS4z4MuByBIAi2ZqjIMw+RTKSOruE9LQTuSQ84Xpml0L13XQwwC&#10;uJfiKZnnatCtqkl7oYqbMIkLSYV2abAYhCDWdxpjslPqci4AEomY7O70ykEnKSxeCsjOqltezROk&#10;1hZjVdKprY3TvaAI0XR9AjODohlK1H+cqCZsInHQte5FIUfotLExQIpInIel0YgVv6hkCESlKcCk&#10;yksE4fIBCERVqqqX7IDwgpqBu2++/sFf/tn3MF34/a/+2xuf7v3Tt/7y/V/ee+kzT6rcL0wQFcbs&#10;8YIQSIji1CYNHoUAUIkgMBFCmhCQGEsFSr53725K/cZ8Pk6rzc2N2Ww25dJ1wzhm1d5s1nWz8+cu&#10;A/2D+/fOnbm8MT9Tsty/vzw6nvpu6UX71DmL6CSW5/PBNEW1WmDFVRw+FSk5wTXnFGJVF4fTXVHE&#10;qSYqUqqFUVy6AhQVJ8fi4bwKIaV4SzGaKO6ktUlqubkyB000JhA7iVlxbWIqQoWrSIwNhBjgnITS&#10;mSVVn5hHRZmJFbo/uF/efP3maz/54JfvfELXJx67/Pz1p5975umL585tpCSlGB1eyjh6HjVnoUtu&#10;ZRRnHOPh2cjoUSIjrSVzjP0F9NzOxr/4zVdffO6pN3/+y1+8//6//1//+vpLT7z42WeuXL2wuzPv&#10;+s6sA5eQaJbhaWVg48pdrWsL/1eo8BOp9Wmkt14xgjbpPP48PGnC7pIi2mh9aa1elb1TSSRN07iy&#10;N17/5G/+6id3bo7379z6+ev3P/9rLzzz3CPnL85nW1P2B+AK7kpTJnERJkFHegmNgig0RcGQ6IRd&#10;nrhcTsdH+cMP9+7cWr3/7t2bNx48uJ93dh7/wisvX7x4fXf3CWCj5P7wWJysNstUsCuTSdq9cvkz&#10;Vx99Ye/+jbt3P/rgvdtvv/WWY2Vp6voilsk8jjlPcIeol0IWFfZbm2d3N1+8fH5je/vMpYuXz597&#10;ZHv7/DDsivREmiYvXBav0ybVRCXRRcSjwIvGE4mqNSO7UCM+cunav/nj/+Gtt77/zjuvff0b71o/&#10;XX5k89zF4cy5jfPntjY2u77rktEkBrvVdkcys5Aux8f3Cx4+9tT87BkVhGOBt+o0VSNj9HV9olFR&#10;sSdQitcJMFhrHQQIzUkgbppIl5KIjlH3jLAVk1fjRppTbGRpJMZVHVcSmN09ukM9pTD9TRLaa5EU&#10;4/piqA2S1jDN2kiRUjrJ0eL0iO1TCkuppb4oFQAnnP3aeby6bQW1h5jtENLHYCiiYkTQWSY/mm/R&#10;OvNSNBnCyb5VNUUMQqDISRV5XRYPyRuUoTJOguQuTgmA41QvG++/c/BXf/ZjTk986dU/OrPzXK+L&#10;/2LffuNnH335Ky/tXuirK0Vwnk7CaxyHi9RZhm3HMrhIgQBGH4CeqLNNRWT3zOZsNj8+mm7ffbBc&#10;Hm9vb928dXN7Z3tra2tvb29zczPy8atXn1gsFrdvHVy5cqVL2yyczXbP7Nr5C+dXy0UuvlotRYsl&#10;bG7MARHpQSvO1XLlToN00I5IFJM64ojtcAPbTPlmxwvEHDSD9Uv3EUiCpNki5STXXelsREG0u9X/&#10;NvUqCVAhJm5Qr50dqikNXT/TpAQpzHlaTjloPmch1MRMlEUPD6blwy1J81u39v7zN3/20x++1+vW&#10;557/7DPPPvLolfMXds6rU6ZVYu5EDHSfVnmSaTJ3EOJZABV1MFwswke2lEy6alxVkL6yHkPdKS+f&#10;n1/+7S8+98Kzr7/1zs/ffueD928/ff2pV3/9pUevXphtzFQNKBJyC2o04gZFFoUsxDHfZGUCrV/x&#10;/wvhvxrORU7KO1Fv8hiBFLWheMZqIq37VGAqSu+E/bQYXvvR+1/78x/eu9P/2stfvfb4M++9++53&#10;v3HjzdcePvfihRdePrt7fjfppLUySoGgSJ44TRmdpK4nlNLlrMcL3r9/vHfv4MYnt2/dPNjfH/fv&#10;wuTi+XMvvfTso1sbO1s7F+bD+anMprGbJmNR5ozowa33EgBmRpmlzp567Mrz13+9+Gq1PFqOR4dH&#10;e0fHB+N0NE7L1XJU7Xd2dnd2toZhZtqZ9ZsbO1ub22ZJtevSQCphKMlDDz6tUKboe4pSnohK0FY1&#10;rsD6mHqVUGd3CphLWY4LV9l47rnfuHTlhdt3Prl1+8M79z785Qe3gDvdINZ53yWBm2iyIACQfaWG&#10;PJVpNT18uN/PFv/6Tz7/lS9fkW6MF+V0oYOeOh2GDvAmXD45wtekds5ZRUOXXuXZJ92waz0MSE+W&#10;6kgcACyhIoyJDYGvW/VPxnGcpjGsUOroLTrJaZpGHaUJ60vJKXUajYWq6LpUSl5Oq5A3kpim0WJy&#10;mplIqc4v67nvIiYaMTiiNInifiIDrKi9qmFK8XEawVaLFFk/DUgpGNXUC0qGqMWAjtbLHvyeCrK3&#10;jopawQzORGqBVmCCREYqpISBAg7v/3Lv//zfvjktLvzOb/27S+evT8s067eeufbZn7/1jW9/+8e/&#10;84dPdbOeMOhUu4bJYC0FUjMDQESBRNa8jDSUOXyDHKhZ1MN909RFy739W7Nho+s1SLPr1595ePjw&#10;4P5+8fLg4YOt7c2cy50798z64+Ppxqf3Ll+61PebApumcnh4tL29eXR8PJ8PGxvbyTaACZJAIzRn&#10;p9MoHcQc5pA6WICes9MRMtOqG2wWxYTTsg4PF/qjN965d//hU09dfObapc2ZKF1dLaj/2jsbKMOF&#10;pJTaM8XIMWP0vEGUQhpgImLWdd18Q1I0SWcVKWmFPBEudIVH8ZcZh/fzwZ382us/+8EP37x38+DZ&#10;J6//xhd+7bGr52Zz78xneWUQIVMuJjRBKVMqGY1zjPWi6ipqyVLXdX0iQYYFhmu0c8IBdKbMGSri&#10;RQXk6tGLZ3Z3Pv/ss0++8fZbb/7krQ/evfkH//K3X/rc070ZZAJXKlM03xNsrtYENJdJnWqmYrUq&#10;UqVSp8jWk39qXdFJ5un0X3j4IrdBOZEJxQCD2otLoxvYT6vhW99482+/9r1pufmFz/3etSefv3jm&#10;sUfOfWH/YP/tX/z0B996+0fff//8ZV67dvmxq4/untlI5mUaO5tNK3lw/7BIsaSLxXRv7+CDD25+&#10;euNgGqVkVfTz+ZVzu1c/8+wLZ3evbcwuJkvTanx4uFweW8mJHFAMTvhYG5Xotb0JEPYmpuwwdZMj&#10;dZtbs/NntlN3Raa8HMfjmOBMaEp931kkIqvVSkSYU3FxJJ9SDXQiMfvNo7UI0iSU9UBrHYgw0/nG&#10;rO+HeL+BYfM0rVY+FvOSxgnz4fKTT1y8evWFo+P9xeLBajzOPq7yYrk8Pjx8MK0mFfUMEmd258Ms&#10;WScPHtz75Na3+ryYzc+rDevu9Nbu5aKYbQyiS29zf9pBzgpZwxo0yimldcev+YuqOHF6dSSme5Ei&#10;gOc8TSPJ1Wolql1KamGOBFWN8ZsNocOShu0dcCJucc8Ak8f03ZIBz9mc7iwiGPpu/bOIVNvJ6Ftr&#10;PfcMm0Og5DKOYyl1onE1+43I0XQhulaotSOM9U5b2VDYpS7pbBqd9K4f4qRxZufEekZbRd2nzkKi&#10;gAWAiA39xtBtTCNX4+SuJSsw/8XbN/70//nW3dv2b//Nf//41S8sjtQVquWFF1/5+OZrf/PX35ht&#10;HX/xK08N800vHrZBXjqFhaUdpKhANXnRkpP7zFJS65j1wf3xzp2jlPDktfPkSmSEjKtx9YtfvHP2&#10;3MVzZ3fHvHj4cP/JJ5+ab8x//KMf5zyNq9Vjjz+aPR8eHx0tjq4+dnWYbdy8eftcmYrn/YO9+bw/&#10;e/7snTs33//g/a3NzauPPba5vT10PWBOpevR8aI4+75XiJToX6aLg8VObOfq4R/ad7oX1yzDUdn8&#10;/pvv/Ye//M7xIj92deeP/+BLr7z0xIDVhooRKjI5nCrWQ4VlUjgNBNS9vloR9yKaxJTWLUHR3qzT&#10;1KmqaRJQCwEx0SLiQgPoVJTBVAuODpav3X777/7+e0D6l7/7u5997rELu4NihUKjdZgCgwmdzAWk&#10;e3JGJuzrqRbuIjBIn0xFsgeqUADzjQ2nr6Zo0CgpnAdUQTiKYLk54NrVnSeufuHVz774Z3/5jf/4&#10;f31tb/83v/DlF4d5NwwbyWw1rRDuqZiIIOQKmEtsA/FQlIoKiTZ45ldD+LojAyeKiLV8Zc23REYM&#10;KxCnyDRCZQOe+n773p3jv/6Lv/nm13+2s/nUb/3GHz36yNOKYblAn2YXzlzb+uyV4+UX9h6898FH&#10;r337658cLd4rvhxmMo2r+WyLno4eLpgnQAkrJRHzM2cfe/75V564en3oN8ZMz8nSNsuwOE5wetE8&#10;DSWLu9ZUm4xjl21io0RmraJiikTX4vTMlJSu48hpUvcZ6/A5zUV9qv0qQCKLFzUoYFFr88gY29CH&#10;GFwaEzUB9+KqatZ1XTLR2WyYz4ZSfBpXyzLdvbeXx8m9rBbHuawAhzNZF83ac93YPrNlSVNKTjg9&#10;l6m4C2xagdTt3TOScubR977/9eXSn3n2kWeeuUzfL6Qo1E7kgKqyuTGbpvvuGczuGaIlk1TVyoHE&#10;fKX4TxQ0ISflY4JkAMFTJz5j0LjXIdSlxAhvkWoNy6YDl6bkjmiZS45ZtTlH6qnJTFMyIIk0Z+9o&#10;9aWHCrsObPdoRaqZYD0lySnXSeHV/jDWZ8yF02ZuJxUaeru3lJJZrVdAhShOF0lDv/3uL2/+4zf+&#10;/qv/4svPPve4dTOxjnxIkBgLXUXN6v20rJbVaAWCoseLZcmJnkpJeerG5fzNn33yl3/+7ePD+X/7&#10;J//TtadeFT+78BHg0fH93Z1HPv/Kb3/7O3/xv/zP/+nu3S//3h+8tL01g4zAaDKJa7QuAcUhhZ14&#10;X3JarbrDB+ONmwff+97rn3x882ixyGX6/T989U/+m9/z6YF1agnXrj8z9LNS8oVLO6t8+N4HbwNy&#10;9vxWzmXo+92z28vF8vadT69cvXju7BlV2955Yrk82n9wq5/rsGF7+7fHaXn9uWcO9g/u7d+9fOVi&#10;oSksbKFWU3Fh33de3HMUrqK+Wqknr30TgKjXPjot2h17/+aNB3/6rTff3Ovct+58UG78x+/9wc2j&#10;3/3SCxe2ZJCSpFsRSybHIGq0SVAKYrxo6UVSaNw0H4/53oMHt/YPdb5z9tKV7Z3NmaQe7L0YXacV&#10;pqlMWaLE51A485jUPfubr7/50ccfnN3c/sPf/50Xn7myaYvkR0IASV1T3IuieC5lCg24QJTN2aii&#10;VwCEl2m19MpkhX5ElstxtrExiGme3H0qxUthyCeFgpLChtXLk+d3/8f/7o//9uv/9P9+7R9ufPrp&#10;V3/n1StXtz2nCq+11M7emiIHXa7OEooDFPh64OY/B+E8DZra7yurjtqGHlBTq6kANdmc0+by0H7w&#10;2i//4e//y0cf3vnMC1/+3Mu/ub1xxXRLMStjxe+z2ebm1tblS49ev/bK8WLv6OjgeHG0t3fn1u2b&#10;ecqllI1dzLthe3v3zLmLm9vn+m6773ctbfqk4yHGKU8lVIwjMDXfUfGgEBhGuBCJiTEnJrSm1vcp&#10;mdI9TwxxWompbMKSnbUbTkhXxdDNYuJbKNFVUOM06JQYUiJ0Sgm/FMK9TETwmV6KL49LyTmpGHGw&#10;t3/n9q3bN29+cuv20dHharEoeSplKmUqOQvZpThkMJ8N/dDt7GydPXN+e/vsxvbG1s7Wxtb2bHNn&#10;Pmx13WZ4Mq4W+dMPP5Y8/tYXf73H8bR4OMxCagI0EyIBzZDzKk9LeAJMzcgYZxZmR23iYYu5EhJT&#10;Xa+CCnqBOm+oeTzUYWpJIuY6ROjw9k8uxd1Lzv8fWW/6Zcdx3QneJSIy8221V6GwrwQo7pQo0ha1&#10;27Lsttvu4+kzM/1/zcf56NPdM6fdbXfbkiXbki2ZkkiKBEBi34ECCqj11VszMyLunQ+Rr0iP36c6&#10;QFWdrPcyb9z7u78luTo3QwBAXddEVOR50coo7dwTwQlTXm0UVBUNUcSHoAhRJEhUAVKWWZBzko0e&#10;/tImDKzpMb502hxS3Gd9ubW26dZnJipJQgnEwKbbme91OoO+/NV/++UPf/j98xePFR2rSDFt4sED&#10;AzVnQ6LrznjcTXeDoFh5AdHoze52uHb1/j/94zWNR//g+//+/Nl3GOdVC2dyjaFVGOOyC+e+agx/&#10;/MnP/uZ/XNaAb751dmG+YLbMkdFU08qHEtEAUH9vOugP9/bHjx7v3Ln1rJy4tbXTr178mrHyiw/+&#10;/lf/cvNb3/7u/GI3cRuyHBGACTM2Z8+dQOQsy4lMjCliO44mgxOnjna6HUJQDaiKvjp6bKndbqmo&#10;LM998ttPVMP8QrcoCmu54YshGZPlRZss+RgSUi8zFI1nFtHNCdss/xqXyFrp0dbB3/zTlWtPD3Dl&#10;/Mra2Wqw83D7/n/5yWW19k//4G2ienBQPt8Zbo+q2rgAihgZBYAwqImyOtc7vrKYGYxR9gf1//y7&#10;X//LxzcC99ZPnXvp4ukTxxfOnVk7dmQuQ9XpxMSa1FPatQCQgiXKrGHCh3fvnzp94r2vf+Xl80s5&#10;BBcMhQwhKkWg2DifiCaVf4q+4mT/NqNtNZJ/RREBr5JMohpvRlTA6XjChp3LFJS8r8FLs6kVVEDh&#10;5ISmJGtz2R///neWr6x+8Mnl0Wjyne++ffrMEmepfNcJL0w2WKKQBJPJ8rhZ5syYV/+2ih8+Aodf&#10;GXIzuxICxXTMijqRDBFVcDzEh3c2P/r1nWtXHi4uHPvh935w/PjpzHYYO4bn6hIiaAxahWGQNNRN&#10;q2rqp0OpSxHIdensyiobJRJAJXSiGgWrkUYr3niASaK9I5pQHXqlNkVaFaThVGCK98Eved6ljxGR&#10;QRP1IjZ/KgKokIk42xuqNjpjInLWGWuMZWZgRgURTXlJkQDjzNVcFUBjmvdjqCfTSVVNp9PRwUG/&#10;v9c/2N/v7+4MdnZDWToixwaVu0W+kLsQVIKKoKphRGZqdgMIEqrxi8FwYwMElSHv5O35hcXVY2vr&#10;Z1bXTxSFQZXdF48He1tL3d6xxSPD7ScmG9Cyc4nNhbOagmAsz5xlBABjRARrzKFxVroZGjp1yv1t&#10;fni2KEytuqZbZwZwNv6m6V5JKPSXpEBElBmDACGEEONMrADE3Gl3iCnGUNe1qpiqqtJBktRpOhP0&#10;ADT0KT1EVGfuiIjIMwr5l25hwrRomhXuw5fOcJXZAvYLyqQCEFMKTQQI3Z5bXe382Z99/xc//+TH&#10;f/PzszfPvHTp1KmzS64NZFFxSmgYc0hh1YkiAqTokhUagYliUYtqik8e9T/45e3rV3ZXFl79na//&#10;0drquVh1lQypyZyxjERgs15ZmcwVve78rTsf/eIfL1/95NH6+lzR4qJgQjseT8ejYQwxBJ2O68m4&#10;jtE6t3hs7b3jRy8dO352brG9f7BRtK5uPLu6+ezAup7JOCty0CmAJ1ZkAlUEkhglJK4mIcDC/Bwb&#10;Bo0RUmw5tNp5WoYgYAxQ1XWRtwCk22sZy6JpACLr8sXFRUdUV3WMoukwUwBJPhBECf5IAZGNoJg9&#10;u0cvpj/+1bUPbz+r2sdOvvZuZ/542X9Rqexv3/7Hj26//81vnFxdufrxL/7uZ7/ZmsgIyZNEqVGF&#10;iaCOLcWjc51///vvv3rhJANOa3m+X/Z9MfLF5oPBlY1P59rh/Mmlr7956WuvvrScI6uSpuhYZiRh&#10;VxS5y3NAfPPNV97/na8v9pBljMoqBoAFJEXLpUYEEIhphowmsKyxLJWGWptSdhv3Y2wgewRFiACI&#10;IYrGQMaAc8wmOStoVWGIqIhgBAwTBl/PZ/k33npzrtP95Ye/+enf/OqHf/LtYyczshGNMjliBLAA&#10;RlQgxdM07rVfLGYOIaxZFzPj+Rw2GIpEpJiiignBgCbjF4boNLr+aPTo/pNrV+4/vLNvaendd35w&#10;4sTF5aUVCBpqGY1Go/2d/t5oa2/oQyjLSV1Nfagm40k5LWM1heBRmRoRX0QUIkSbG2OQLbEzNifO&#10;rc2JKXOZsXlUyotelresy1pF29qMGoMFjFGUQAQYkQ2LQkx2hgoqMYa0MZ5tulNzHZv1LSoQk2EW&#10;FUK0CKzKElE1+JCMukIz6EfVGKIXjSIx1H44HB7s7/X72/u7W3u729PpqCwnMURnTCcv1ud7Lbec&#10;MTMgB7WGVeK0RIkGNDJTxgYVogRFyNoFWZbk2Bhl6qtxXQ329m6/2Ll1/Uant9ibz1w72xnu9Pe3&#10;zp6dY4KcC0AGiY2VTWoSUQCjdUgpRFthxtDTWdvdQC4JfRDVpsGYHeTYwClfynJqWG6zkKOk3J/1&#10;6SkV6/B+IqYc86TvTf+SIjNngZyiKsZHD6ExOJcm2H4mZAdsciE0AT7QZOkRO2ukcVNv9ks426LN&#10;QBWkL4o4zIYyShB8egPqug4xOud8CIARaLK8XLTa1csvr60uffvenee/+fCzv/2fd1ePLp19aeXs&#10;xeVWx0QvmeU8b7FRooDEADbROQElAknMxgO49vmjX/7TZ1vP48Wz33rn7X831z5ZVSg15zmHGBDJ&#10;2RwJQRWhy1QdWTtXFO2j62cHg62q7m8d9KOUQbwIqXQQsN3qHj22mNncue5c7+TC3NEsWyA2MdbW&#10;Ls11j99/9NnGk635+Zyzch4hzwkQUBHJAELyBgGYbXIRrCXRmY9jwoZUY1RUNmSI6Csvv0ooQN45&#10;Uo1EpEoqGCXmWWYQo6997YVnI0jDUWZUSwkiB1AyAJlHtzmSn3x079c3t31x4virvzN/+pVJBeKr&#10;YvXoZPD86fbO1c825t594+7T0a2N8b52xq5VkQhklozGiYwnbV8N9ibv7Q18FCAdTqrdQTmhvFg/&#10;11s/MxzsbG3d37729MHG3s7u+D/98BuIEaVKfy0DERqhjNiygWPHjiwttq1OKIBCDBAianJIAcUo&#10;PjlREJnGIUiTT1XTNcxi1KkJP/2il0n1FCOgEIBNuZ1AxpKzAEQqGFHDuGHBo0RhQodRekxfvXSh&#10;sObvfv6Lv/7Ln337+68fP7XcmZvLbIaikvBrg5mBAAAgAElEQVQkjFFK1RpJDpFw0mYLBo0tbkPS&#10;VDxcrqZHlxidCIswQkbYAsk1urrCwSDcuvno2uefv3i2Vbi5t1/7zury6SJfDMEc7I53nr7YuL+x&#10;93wnTGpfeiHH1ubOEWKmkeuYRRU0aBgBkncPAadGThQhgMaoUMqkFMWa2IfYFxFFARI0bB2RQTSZ&#10;zbq9hbmFhU5njkxyT8gzQ8aQqPoYk3tnkpSogkBsXLOwUZOC18ZxOoVax4gA4qME8JUQYwhVjF5U&#10;AgAiKcQY6rqajsfD7a0XTzee7e/ujoeDejrODTqmruWlok3EBpEBcjY2SiwrTUWEQGKI0SMoEuRZ&#10;qzDsq0qiBwCKNnNGmQmQDBCgJVfY9qT2Ux+Ge9v7u6Os1+qX/eF4Z7e/f/Vz+PY3zrS6beIpwyGR&#10;GgEEoDbWZRnFKjmOESAjMjbfoAAaZrtr4i90m80AgwCqIXwRsIOarMBRFYDQOhdiSEE/bIyz7tAn&#10;K5lnzQhOTXQyMTFhDKn5MwBgYoyqatAgEROBKhFaZ9PVfckOCxAPwXVIQHy67mQa8OUXQJMynK67&#10;qquqrETibG+L1iRJkkkBoGycQo1ctTouygDQL63h3NLamZd69+5vfvLJjX/8hzv/+DPOC15ZXjh7&#10;9pUTx8/Mz3eRQlp6IRUuc1lmDw6Gn/72xuVP7hzs1XO9E7//7e/Md09jXBz0IUYwBmKoAYLECmDK&#10;xEABINbeRO1mjo8eXV5dHUadCJSitSgkMRET5y5HYMNsOCfoacxCaLVdG7DGzBxZuZTbD3e2Jt3u&#10;nOAUqZrldvOsN0MVYDbG2hiCRD3UlKYpFQBUayITawpiQHlhYQGpVKiZkikoJuTEx0jEiFSWlWgk&#10;JlCBBGGCaXTDmPg8TqAl2AvU+sk///xnv3l0ACvLF99dO/PuNOvW4UBtkXXmMMvKqb9+++aZ0+v3&#10;Ng8mdnHp5Oud7ip22sicm6LN0/HT+8+vfkxxF6MSEbAZTMP2wbhS12kvnrr0dp5nzx/fvnX518/2&#10;nv3N3390ennxD99/hb2wTAEaJCM5MaTqy6jUKNBnqE8TlilpXfNleUFCJhPdtBlLIYWoAsIMAVRU&#10;gsZHMVrMnIoFlwGbNBsTIMYaYmUpFw3p3EsTKIKQYsZ86ewpVf2rH/3dX/2PX178ytkzZ0+vHVld&#10;XJorWi7Emkw0WQHoQSNAwMQ+TJzyGdNk1o03pqbazEcMYhSsSMZciDiRfDyUjce7H/3msyeP96LP&#10;et3Fr73x7sljp+c7qwf75cPbG08ePdrceBqnNVTCgbp5u5e3HWfO2CxzEkNdTYUwWkZDM/y14fpy&#10;2iUSqmpKcpOGSYFi2QcIEQQgxCh+GgTKqhpIGO/YZ8rIVgCBbLfbW18/tba+Nj8/38oyZAQmgcor&#10;RJWosbHhZBIwMbCIuMwxU6iVAqaz12uyJxTnjA/VaDScTifj0WQ0HO7t7Rzs7ZXjka/LcjKpyyqz&#10;rtMqegtz7cwxSKymofIgNc0Me2PDY5FAEFWqqqyqMmlmkEkZa4nMbJjnYq8TO3mWEZL66H0QQFbM&#10;FDKTdTt2ZJ03YVCVR9fb3/veK0ePVCYPWc5gLJKIyiEsnExY2522Lw2QU3BNHZ+hFABorYN/8zpc&#10;aCNRlplZI9u0uEQkQkiYZRkFUmsBIEnZD6vuLPlLk14l/SgzASA5SkJLADBFqwV6WIiRmFQ1+LoJ&#10;oUCc3aeztLzD7hpMSq83xohIXdcxdfKHTJrmLwRnrWFW1eSAmE6YNA4wc2J5qwIbskbA1EHGbDTg&#10;tLusbywuXnz1+/09e/Xy0wf3X2w97V//9DPVm85aNpp8QXwkBYjifSW97sqJo++8+8Ybve6arw1D&#10;ty4ziUqEEn1dRREIQVXQGIOEAAEQkXtAHZCKed66GLWUWIkKNbpQRGQma4wxnEkwISByUZZWJTK3&#10;T66/Xtjjjx7sGWq15xaFdhAigk0dJBx22ihRQppMtUETWYFBLSqr+HIcD/p+PBwsLbfn5pxC2azN&#10;GoWwKoCohqgh6qPHTx88ejj30klAAUoIm1FMGaQUyNTQmfj2g2eTH/3il7+89qjKj6+de/fYq98c&#10;5vMlM3dJtC73TR2VEdsLvWnwB1UcRDu/cLJ18pXKtRSd5fZSWx3MPblyC2FEQIYdsEXbAnaK9sX+&#10;YPnAr/eOH7uwXMf23U//+WCw8T9//KuXjq29cnoOo4BMCTSqhrr2ZYUirEoCJDPktRnzGl2sMawp&#10;W/L/90AkrxZiJWw8bBUh0fM1ApEKB0UBE3lue2+yPx2PZTKJ8WA0DL6yKL2MT68tnFhuFRRJPSbB&#10;PSokQoZii+1rZ0+V3/rmX/zoJx/s3bp/rwS4V9elc9rrZUeOLZw8c/TI+nJvrshzYpMsrUQ0QgQE&#10;MpycLA+dhtOHgiIcPIZAebb8Ymey8WT71s2Hd29t9PeqI2snzp/+zoWzr7QKZxh9XX768d1rn93c&#10;evbcacyNXSi6rXZGATiCAXJAFKMLHjSg1FG8YkzvnMyYzKCRMNnHRQAwX8JF00NnUIRABCORAgGz&#10;ZChobZYDumkVSh9DrOr95zc3N2+osKV2p+OKjBh8jGWMMYFaTMY5tsY05Dhm5rSzhMSSEK2nZUim&#10;mhK8r0LwwXtf+nI6JdDCOQYoMtu1Jm/1DLGE2kxHMooYvQFlUEJOQ73EZG0E3tf75XRSlr6qJUZr&#10;DTKKakQIqAmZ3dzZts52Op08zxkZU9olMbM1bCSqKWDqhxL6r7517L1vXJjr9jPbJxJIWh6apS+D&#10;qoox1O12JgMLnKnaxBFN6DamruKwz244KoANAzX1vIerwpn1KTbkj/QjMYRDcD3lQc+al0P4JZXg&#10;VNxBNBKRzBK7jOFZtwiAiFmWG+ZpOUmd/Hg8PnyK6qr2ITKRyzJnLRGmCp7IhSKSik1o9hRfDL+p&#10;PW+uLYFNRJZNynsTxLTzaXXaUWvCCnDqQyAORCXAKDe9dug8336wvT3+4Q/+T0uLwwMZDae1rybj&#10;UtUoYN7Ku51Ob26xlc2DZr5mXyooC1oQBYyqXiQigWpjpRuCh5SISACRAYhtYU1hGYADQEyEf0PG&#10;GmuNJWSJEuoQBRJdSXyFqB6gcIsLcyefPLz1m19fe+vrK+2uNZx8gb2Sbzpuwi+cZJBBCZFDINU8&#10;ejcYVBsPt69evnXn1rO93cGlS+v/4X97/+jxeWQjIAAWkBCKqsIXz7Z/9rOP9/amrcWOdVmiszKg&#10;AsW0dwIWY4JtbQ3pt59v/uRfPr+7dTDI11fOv7P26u/47nLgHBgKIpBJv6oJoDc39/LLl7JWpqo+&#10;xDJoXvSU2+x6CJ2JTj0vi53z1a4Ap090fm5uaWFhYzQYHRy8eL65sHKC8taR4y89vXdrMNjdOZh8&#10;duP++WNv2ZSmZTh6VRVDqSMWDUHFIwCi0ixRIp1rDUnqX5dwQREDQTGmd1YFIRIYVotkCII0vBGa&#10;BvjRT//5V1du7dY0pnyKXCeYvBwZP1mfd3/6vXd/8LtvzmUZSSmhUokgAQUMkYhmaF67cPb93Xd/&#10;8ZvPj62dO3HqKyFqDFVVDba2nz558kDkdrubLS52l1fm5ubbRTsDAmttnuXtdjuZl0nUqqxq7yeT&#10;cjAYD/vl88297e2D6cQNDuo87ywurL328itrq8dXl48imFCFQf9ge+vZtc+uPLp/n5AXu3PzWc4K&#10;KBB8JAEfJNS+22kjQhnrui6D+Bi9sRyjlyhRU0ZZJPAs0YRAXKf7jQiZZqs5UE3egsQhqMsKIhMF&#10;GQxjrWpywxkb5izPFjq9Je/r4XA4Go9COVDVWFUYA2sCaFEYA0AJqhKSDCyxKkSFCDOXafAxRgC1&#10;1jjDWQJkM0LXYgSDBJAyVQP6CCIs8TBLCWIERmVJ1qREWlf1YDAYjyfTKEjUyfNWXrjMkTVo2AAj&#10;QBl9MPhieODm2u9965sRYXd3t9/vT4bjuqx8VUoQy+zjJJ9Tk/tTZxc6c5q1PIPH2AQnYrKcTytS&#10;JhQsisKwRAUVaKis2MyFAAl6hxkTfMbwRUBANiwxJiREVaWJVVPiJMxAFSHmBFyHEJGSv7DOqJmI&#10;TbgLJNTasElDeYN5RDF25lGbpoOqKmtstDyq2m610nGUlKCHxJe69qrCzCGEBMgANA7V6TmFQwx/&#10;NlUwcyPUBKCE5YtI469MgGCMBQCRIOBBg4JHKhUioHTms29997X/+9bf/ujHP/rh7//vnfZyr9Nq&#10;t3oxEqhRghiDiGRZy3AreGICQyEtY5K/asKtFFRCCk5Mp2ckUiRCQmLKnGFuxhoESSxQY6y1loAR&#10;sK58HcBjQNYoVRQlQ4CQFcUbr7/z9z+/d/m3985fWGsX84A1gAiWAHVzcjXsCEUkUCsRAHJf8daL&#10;8s6tR59fvbfxcCu3neWF19t2cv3qDYOffu/3v3bsxGJREJKpfdja6t+7/fjyJ88e3t0FtfPzC0tL&#10;q43mG0lVIggoiRbj0ly59eKDG08/vLa5Uzleubh04uLa+a+G3noJtmY0jlpk9oaDva0XUvtLb1w4&#10;e+7sdLjnmFF0MhkvskE2bDIDWZB6WEuJruJsHAQNG5SlXuvkkaUbj7dyKHc27tSnz/WcZaaiVYzY&#10;jMfV5rOt6dSzA8BExlJQk3roFAsGMRJpDH4Wf6kz+PjflHDEwFwTl5GACkmG+RBZmQUZPKe4FeCo&#10;WHn5xa8/ebRflfnKkVdeX1s/GYwR9cOtZ5v3btztb/8/P/moKDq/9/WvtAkAAojXmLKLBckoxJaz&#10;777x+taL4YO7944cuVS0lzHjxR4fWX2VDA2HB6PRYDDau/5sJ8pekNpm1rnMutzZTAVjTPqeWJVl&#10;CFGENBrD7Vbr2NGTJ9rthaWlpU6nw2xijJNpOejvPnl4f+PJo83NpxLqolX0Ot3COKl1Op1KjKCg&#10;MVHe5GDq2bJ1LnIEJnXWOSdiiTAqRBDDUXUa/TiSRxwnxKn0Hpr0xdhwhgVCVGTDmhkwxmaWc6Bc&#10;I0uNCI6wYJKMXJ5Tbsx8ux2ixCDTKfuyAgEFYKZ2uwPJ8BI16au9r5OBpYIQkgTvvT8cygEg0TzT&#10;PA4pTXjGzpuxNRQg+SuJMqkBH2rvo4ju7e+XZcnGdtrtVl50XJGxUSRlEiJSIAEu8pHW5VBeeuXl&#10;P/w//tx12qPpdDqdjA6Gw/2Dna2trecvXjx/MRy9mNTPc2fWjs8bFxS9omDDFvkSmt3EzkCWWcCK&#10;KTlsN1fZAMsSEzVeVECViZsI+GaK54ZMBwANCTbFsGqyqCUiAxg0ECcXPxGVdEKwMY28BhCwib3U&#10;lKahDVyuqsaYRgWU9PEhBJF4iKwBgPdeZplkqYiDKjPNvG0hddnNpICYkJkZJwllFtOHs1S21Jin&#10;IzsBNaokis4RIYeYPOK9QglQAkUCCnF07MTat7771n/9i482nt47cbQLYjvo5nqLqiaKjiZj0JC5&#10;eWtaYlkiBV/7uorRI4E1FgBCcKpS1wGjT8kASGCtcc5y2gtB9NXEj6fleIQgIlpOK2OMs86yLfLc&#10;sjPMjFC0OEocVSU7R8ZEwfPnzt24debe7ZuXP378u9+8NDefg6kBrGpI8q5DQXuISODKadzfrT67&#10;cu/T3z7e2gzLS6e/9e4fdbu9Xrfj6/HNW59+9Nufv9j89bET3YWFwlo3GA2fPHmxs121spMXz3+j&#10;HPzS2BaSRUREm/BZoSjKj572P7h8/59vPH44Rt8+Ov/Sa8tnXx3n8wOzyDUrgaJY1f0Xm3dvXCsH&#10;B0d63T/6gx902q1y1Cc2xGZSVnUIEZVFBEU0CkG0bhro+cEgSCwszOX0+sUzV249mA4OhlsPHl7/&#10;0K+fabfy3AJCjNEPh8PRaJzPKZNiDAiO090NCFG4MaBvInKxSe/6twU8HXxQgzmo8aCUQCJgnDWk&#10;6ghz1LajGAOCKIEo2ixfOnLk9v6zg2hOLp8+/vrv1sZFjEv9HW/nnt76dOPgyd/8/ONTR1beOHsE&#10;sVIpVZoeSjUmsvKxxZWvvfraX/3dB8+fPX/ltQvTMUbJia11xdqSW1mMAGEyPRiPD6Z+UvkKAYls&#10;DFpVPnrPRJ22pS5kWdYqOs6286zjbEskRzLEIiEMB/0nTx/evPn57taL0WDfEBd53ukuGqZQ+4PJ&#10;UGuJMRrDxlmbteYXF1rt1trRI51et2i181aRZYXLMmMtgBjHUSWoj/UgTveg7qMMAXetZUIYDgeh&#10;rhChLssYKkKUqJNxtb8/mIzLyWQ6mfanUSGa6CHWlFGbuBNlPB6PmA0oSYDoo/dRvMckFk/tcVUZ&#10;JGeddTkSxxhrhRCSoMTXda0SuOFo4OFurUGTYcbgQ4CZCkVTHWmMi0hAfahGw/F0UqY+dn5uviha&#10;mLFRsoqNPTZAVK0RIqNS3C/LknX19HFsZZC7dqdo4+Jakh74UE4n4+Ho+bN7f/Gf/688L7oLBXAA&#10;nG0AMfXiM0SjATMgL3JjQu0TQynZ9qSxMbniYYKzZwRwZGsAgJCSJaH3HlSZmQ2LqIhw0u8gNTE7&#10;FRhjDJtDD8Sk6IHDLjhhMggiaVFOCY4uuDBlWc5KLqqqDz6tjwxzE6TJhpJ5IaGxJvEQETG5HCKS&#10;tTN/n5QmRNT8LwAixEiHNMR0piSZT9DwhWMniCFst3JE0ZhSKGvQSqFWFdWAEJyVt9++9Nd//eGN&#10;O1dWVy9YcnWs5l1G2IoRYjSllqFGy5bRsDEIDKAUiaiJObJsFcTQeFr5qp62WvnifK9VZL6un21u&#10;3Ll96+GDu+ODPkoI5STUtQYBJTZMSGnjD4ouz4tOa3F58ejxo+257vzycqdYIGPzovvN333/Vx9O&#10;fvqTXz96eO+99149fXqt1XOu0yGklNhOCKrqy/h0Y/+jD69euXxnOs5WFi7+3ne/e+bUaxSorkti&#10;6bX1na8eWT9y/s7da4/v371dPkcEl9n5+VNvvXZueeG8IXvtypU86xZ5B3CSDksFCiCbu/t//fcf&#10;//bWzgvowurZk195Z+H0W9BbH4xlXDMKgXqovdZx++GDrafPelGm1fizK59fPP5+kbXyvK26P51U&#10;ZVlX4CPWESqE2hgma+uSXuwP+8Npq0McwqUTK2+eO757+YH3w+d3Ptt7/KDX60qcWAiGYDweTcsS&#10;5vIoYlQQZEaQhuhD0lsCqDVWZ8HTaXyd9eONCYUgCJnBlH76wZXL1x+No0VTOJcVlgsDR5fa7715&#10;8cicyQwYJAFAppX1NXqwH7G9X+JICsh6AZQXinNvudFw2B/vPXo+uHLtwUvray0wnMzaFUOUiAKs&#10;QGQQXr946fqtZ9euXj1x/O0iX9fQ8rWTkEPeyjIHIG1XGpi2QgmYOAGsSt4HHyIjMkbFCATERqJq&#10;cKIZopEo/b39G7eu3H9482CwPR73s8z2eu3MZSHEZ1tbjNhpt1eWlo+uHV0/un7i9Kn5pQVXZC7P&#10;kWhueUEBiRnJADGRMcZE8QIhaIzid7ce/ff//KPXLx5789VTxsyPRoONJxv9ycGJ40eXFnvGNN2Y&#10;YatR9vf6KkCIZV1OptODvYOnDzef3n++s7kxHLPlrNfutlpzjAWIC0F9CFEDkEYgAIOAdZgqsTEt&#10;UZLAqlHEA0aAABgQo0AkJiYGbEzrCNEBAaKgBtEgsyhaw5ktjLNKGjT6GIajUf+g76taoxg0nVa3&#10;1+kaMkQsLAiIUVUgAtSqk9rvhnq3Gpvc1Ohjbk5cukAu88mA2xgFRUYkW2S9uZUlr8NK/ImVpV6v&#10;S1g2bEBMljzwBfCbZJaA1lmXWV/PGAqmWdukVWKqacYwAKaVwYySl6BzSbuJ9FuJ0DnHbBJhm4hF&#10;JAZJ7W8q4olPoaox0fkkITEI0NgBJL2Oc85aa0SjRiTCpE81JgWYNnmrRGwYo0jKoyVCZURBQGBA&#10;BbVkU8h9Wmo65wQkaX+kMVo0h8OUqBJQUtiqQIzq61qiAgjbulXMQxwh1Cm1R1FRCABVAEKtMlxc&#10;WP2DP/rOj//Xb588u7e+cp7IFm45t62oGAMTOIkJbIIQg5JEiECCjExAGpAly7Dkyc7uk92d3Xoy&#10;PX3k2P3rtx/cu1tH70NwlrrOdlpt024zglZBfLOEjEEmZVmHEMaDg2l/7/nj6598FGNgY46sH3n1&#10;tVfXzx45vrz0g+/94Or1D69d++j2Zw8unD5x+sKJ7nKv3ZvL2oUC7e3sPbz34OGjrd29UE7h7Ol3&#10;vvM731pbOdftHDHcmuxPWQJAZOBOsXhkNcvztQsXvlbXkxgrYnAuz2yPqRUjOLcGQoSGUAGiIglR&#10;5d0ntx/+6t7G86rVPXV+5dLXYOH4DmQQKJATAiCUUGMIEeKlS6+u5G7z+oflZv8nf/9Bj+W9r7/J&#10;LmNArSVH64mDCkkMZPNWJ8tYh/B06+DF3mS16FgZr2by+1/7ynDgP7q9PZ72IYzG5ZZKKCig1POL&#10;cyazXj1hnXjsmPwSmrADMdSYM8BMxJNuMABNjjckSgSTqBNyl+9t/fRfbu+WLK25GjIAFD81Om3d&#10;ebzxYvs//bv313qOmI01XsHlPK58lWV1zEPIETqeOUDWWTLnX3nrw4fXh1V988GL588H55cdg0WE&#10;gEG4EbowiIEw3+2++/U3bj386eefXX7jtSWIhUjha6eBxTMTAzJFR3VR+xBCSI0msVWwVe1RwWQZ&#10;OhQGAqnLelIO+gc7V65/urn9ZFIeKPq8sIsLvdKXu6N+nuerq2vfePuNixcvHT9+YnVlJXOODRvn&#10;iJNvAAioMEnjSIWCCuABPNAsa8bYYmmxu7b8m6ufdhdw8/F1Znr+fPvmtTtvvxVOnFxAHAWFdrt7&#10;bH2NCbsrrV67rRpDHULwMSy/+vrJ6bAa7pW7W8ONx5sPHt97PnxRT5z4zFBu2KhEAmJokRakTKhM&#10;GixxiFE8oorWhKocFSNkwOhQUQARCBQNG2esAQQAr1GTBDftBMmo0tTXk8moP+ynbRwh5HnRyouM&#10;XW6cASYliogCESVaDrndnZYbu33PduTyhTMXjh7r3rr3uel21y5eiJlDBSRKAUipUwWEEP2Djftl&#10;PVlbPt3N20ZDQjY0xcOm7GtVUUAEttZyqzPXbnX9dAICJpFaE9sqpU5OpxNmCiHRqZuuNdXZED2m&#10;nXOM3vvGypsNIDIaY+0he2IGS0ds2H2KjY83pvZmdmwwkRHxhARKdR2Ms060oQMyc57lKTcXG/P7&#10;w01rWsUiqqIhYpYoxhqNwCLpTEjtfQLpQ4wJPUkL8dSbhxARY/o2TnkOgCARSQRK6zRqpVgDhCZo&#10;ttn1BsAacGrM5Bvf/MqtG4/u37++2DvezikEP40T5oLIorWqUteRCWKMMfjoK0RFA+oIM85yV9bD&#10;J7sbzzYfD59vP7x281dbuy3i+d7c0bXVPC+IwdelrysiKIqc2/l0Mi2rShTYEBdWciMSQaNEI7lD&#10;wMl02n/44B9u39SubS21jpxaWToy985r7+3vbO08fbbx6EogJOvAujoqAFm28/Mn3nz53NH1M2sr&#10;J4naFNtaZWCy0lcxEgAAWai0rtqMkNkuQxW1YqOIlGVd59oxRMMt78tyGuYsgWIKrBA1k0przSDr&#10;Hjv3Feit9iHztbbaUBQWOIhCZANScEbaNidee2t5pffZP5c7z2/8+NcfLxxfJ5cpoK8qAnXGemQE&#10;8AycOW4X5R4+39/b2Nm5dKKlGhTD0bX2n//hN4A++PzB5kSgUqglOtbFlfzll48XudcwslwhWAGn&#10;MyVjGpnT/ltVm8SVhB8qgdqUnOA1kDp0vb0RfHD18cbY5MdevvTu71FrHnxVHmzfvfIv/a1bV+8+&#10;euXG2je/+nLGxpjcqhMBJA4KyqyMShgIEbIa/OLR45i3gu9v7u1vDfonV1czMMhsEEACQQwSYxDS&#10;Svz4/NljZ08fvXnn1tLChdXllwwjAHofCBMtW1Sk8lLHRMbAGEJdliriQ1XLFEoJofbl5GBvZ3tr&#10;c3DQH1ajgFXRc4vL88NxfzgebB6MnMu/+53vf/vb3z53/sL83DyRiSHCLNNLkitQwx8ESYdhWiAk&#10;UuMX+bAIqnne+vq73/gvty7fubcx3BvevnUZ1JeV//WHv7x8lZwLooBkWkW+MD+3vn70+NH1PHNF&#10;QTaD6GsAdR2zMtc+dmH+0lePTKevV9X0YDB4vrn7/OnB7lZZTrSqff+gnIxsxnOZzRzBxFcUgyZf&#10;V1CNMTnmGesIkxor+aSgYQrOIKOg+KghBIkRQhwPhvU0+Gk9nY5BxFnbzYoiy4uWM8YSEIigJg8u&#10;RUAUjKhjHzf6g82ydCtHzrz2xuL5lxbWlwYv7t54fO+tt9+ZX1gSZMRD/9EvVi6quru3gwRzc708&#10;d4SHWzw8JPwnhTQyIVCMTYcRxaOKCKoGVYoxBu+NM40OM4HDDRhO1toZlU9JFY1xzsEMSkJAQsPG&#10;HIJK2hhm4iyJc8ZDhobaTUhEbKwFpcxljUyH2CSvoYSfYNPdayMRbYRHioSUqEozPaaIikRfi8Rm&#10;kZrw9LquMaVbIh5SCYmoCaCbUQy9D2lWBtAQJiFMyUyI2wpThVKhBphZqgIoCKIHmgj0e/PFt779&#10;6v/6b58PhwdH19ohhAgTI4Y4A0Tvq/HogJKVZ3JWN2gNOqsap/vbzx8/uX/92qfPbt3F/VFHdKVT&#10;OMOGI40PqvGBj15BBCISQsjZ2SCCFJOVYsqX01BRCAaTBxdmhVlqLda+HmoY98f3D3ZvXa2IcWlh&#10;frl9LOt0OM9NVmSdbmtuMW/N5UXb2g5BKwYDoY1UAOa+5ICh8irJ6S8iAEffIXGOwVJU8GSitSbP&#10;W4jG49RQ5qtxXXrpKINGCaAmeIiBfcQqoJALSl4ZFQsmdEFkisZ5z74mYXcgUW3ePnKyc/zss4On&#10;z6b9a482QmKsi8TomTQiIKAwiuOs1xsiVwKbuzseThKry4lM7Hba//EHr5++0bn9dKtf+rGv20Zf&#10;Pb2yvmQdTllqJjlk1GpTkoCZGWfRU2IvgRUAACAASURBVJroWolCi6gGgAQBDNeYj6R7/dHmlft7&#10;ZefY8vl3+dQ7pjNv/WgpDF682Nh/cb8mu30wVpMJGkQjYkbjCtiCMa6dY248qRASWgAzrX0VagOx&#10;Apyqrwi1yUJSIUBAyyRS+VCxc5ltf/MbX7t156dPNu6urJ4hrpNEQsUH1Rg8gNS+nvrK15V4Px2N&#10;J+PhZDw6GO2Py345HflyiiBZK8s7eXcty9BVUI7qg365i5nOLS+GLVleWPuTP/8PFy68pKohimpM&#10;XAyZ7QMEtNGDwRfF6MsxNV886UAIvH70xLnzr9y5d+1P//j9V944VlVbsR5DlMy5EOsoWpZ+e2tv&#10;Z+fg+ZWtTy5fds51e0VRtHJXdDud3Lk853bLtgrXbXcWljqLx92pVxYRimrq9narjc3+r391e3B3&#10;+v43fq/bXRgNh9PJ9KDf7+/te1+PhqMYIiExcZ4TQWgItQqiyhoZY6RIlpPvnpT1ZO8gTsscXNvl&#10;7SLPmHNjjJJKxKAQI2L6cBK1PxU0jgBTgB0fOmfPv/l7f5AfOdZH3IT67sONAPatN95xthCIBCls&#10;WuFfv6bTMTMUhZvF3TVY/eHbiYCKjMhERgXZYJZZgAqSvAmZIMFE0JhTpSMVSUhgpmlPTfQhgzCt&#10;D+WLdl1j8FEUZ3a72hzW2sgnmwsBBdCoioLIEkUlzk4CBUWDSIwznjhSlBgl+hBCCAqzyB7EtJVK&#10;LPLmMBGNMcJMfJsuztc+iZLSvrSqKu99Y7SStInNz0MTXIRAVIY46bbUZqpYAfpZJz4bfkAB6xT4&#10;WGTTM2fnFhb5yeN7Z05+jawQhaqaRvFRNYQwnYwsQ2aIc867hSMd9XfuX7+/8fDe3tZmf29bysl8&#10;hI61HcPMGCCKkWkcAaKQCKGPoarrWO4D0UzIkZK8MUZBkQwhy7MowsmKVBQJOuxyhwGLAKGsqtHz&#10;8c5kl53NWq3uwuLykaNO5trt7kJnlWy7Dhmoq2sUtaostRetJQaJCoKhuV0zUtPcS6TMYolIjQTQ&#10;WPa6PZlu11VFwIlwjoiGGFWNAoMe7Gy12stF1jUcbXXw+NGTSuXsxVc8FwPRqIxCZdB2Nrd89NzD&#10;ax/XOtneH3eMBcXk7g4gSOleI0KT590QTR344ePtsiajnHFoGQCdXjzRXl9//en+ZFiF6KcOwpH5&#10;YqmTZRItWRSXYtBSX0EEWZ6xMawWJSY/taRQayYvikAkRGTzUooHW9O//Nlvn5emdeLs4rk3Q/dY&#10;tBkRlVU/KLArnJPT58+7oqXEUWk09Y83dyJnVLTy+Tm0RhAFwDIaxc2t5z7UESGbmzO9hX4gFmOS&#10;MZYqQbSknLkQUUBQ6q+8fPbY8cUX28+G4xfQAgIjMYxHo8FBf39vv5yOa1/74CFGCd6X01hXTEgo&#10;huKiM8Vqi1pWcj4Ik+3qYH84VKe2w4snlubme7nNtgZ73aX5hZVlrxEAlemLzdrMgnXmPvWlRhJn&#10;tbspTl+QwVSp3Vl4863fuXnz6pWbn37rW2etCY4KA8jk0p0SIwyH4+GoHI/KwWAyHlfjiX/+bHD3&#10;+YYGVkHnTKuwrZZrt7L1o/Or60tzi91OT10XFtr5g0F4VvbN6tr3/+Ofr60e9XVd+3o0OBgNBpPJ&#10;9NGDR3XlmYyvkxxz6ENQVeOsy7KiVRRF4QqbtwtrrJ9Mb/z28qNrt3DqsY4FOwdgRY0oS5NrN3P6&#10;OOxLFUCjKDgzrkvv3EtvvJUdP7GLZi/Gwf5gY3d/oTd/5sz5NJ3ovzrvACA5b+F0WqpGlxkkQYww&#10;M3aHw0KOCMAInFh5CGAsioboS2zsApvo30OKBxJwireauYdjI2KnQ5mPSAN5p71lDNJQT0BVlVNq&#10;ecoLSx5TjZSMJRktp0QxPKQyoqqa0WhsrbXJh0zEe6+gLnNJ3Ox9SOn1oKahQiQj7cQur6HJu0BM&#10;RoYh+CTUL8s6eF/VlYoaa7NMmodUG9FBQpRUI+CYbZ21WLRq9iEgCilqhpOMWUGRPFENMl5cnD99&#10;ZvEX/3B7Mh61lo4w82Q6mVZSxaigjBFJrDVFm6yrfvZ3P35w/fO6v8d11WZaNKbtklBDo4SK4hTj&#10;0JfAztisjnVV+yp6Jczb2Ynjx1dXVheXlufm5jq9udF4/OTJk60Xz4f9/f7wYG+vrz7Mt7ttm3EQ&#10;F5PeFi2alnPg5moXQihV1O/0Hz3ff/D5XS7a7YXFUxdeOfvy28eOna0qrSupqzqKJ9AMRBCQjSEC&#10;RWQGbNysAdWQIigmXgeKNTDxZVWOEbqgQkCq4FjWl3vri63JTrl558oqQbZ2eiJ8//mLzd3t5ROn&#10;7NlzwDkBhKii4EkDoXVdpKyeSFn6orApp0ljAEjuNAJASK7bXbV2vq5GD54cbO5W59YWKh0KoyU2&#10;VrvA53s9QHRhGqdDlppRWJAwEzUAlTb6eUAEY206+WmW/dqEsyOACmIIQGrbJbX2KvPXv/jgxtZI&#10;OusnL3196eiFiW0RqkMZ7W8Pt1+YGNeXF8+dPUkEPgRyxdMXm/c3tj2v9lbW5pZXIxsFQmASIZHn&#10;zzYFTDCdXe/+9tc3CvUtQ7kx7czOd+yxI90jK51WzmzzZNqUOfrqV1/+r3/5T1dvfDDZn1bDqWH2&#10;3oe6ligIwIAtl/W67VaeqfUSI0i0RNYY12kFRy/q/c39wYGUo1ANx6OXL3xlfq1HORrrDnbHk7ru&#10;zi/mrVYE0DQwAEIKEJtBKKnB+9dN95fglFkFV0BSBSEBc+rMpfMXX/voyn//6ntL89lYYaCISpaZ&#10;FUggtrvS6pDEVpQWKKrwwUE57NehNlWpwUsU8VX98N7jq5e3q4/u5t32e++/efGVU4Pp6PL1u3vj&#10;8Gd/8seLJ44LW267ArC1ungEIPh4/o03EcmgiSGWVRWqMgEUkqqKZWtMbo2iMvHVjz959GxzNCm7&#10;YLIsFx9VNG2X+UvzBcyYLE1qC6oSKWgQUcNZt10BBMsAuru93e/333/vzfmFuUTU+9J71vy+9D6H&#10;UCGKtWhMk76TTsPmK6SmgiNLSuxTQQTVIBIQibGRqSdSU6LQgkKIgYmZSHEmVZ6xXaJIooQzMiFl&#10;mSOiEGJa+yXKChEnplxqlKPEVO5VgbF5akTirGFvUCCT53lCOSgRVvIiShroUFWNjal3Ts5chKQq&#10;IUbvvYpUdc1oYgjepxAJVQVmjkHq2jdp94YNc/JXtNZhWnrOrhJQiTIy1fwCZpkBjDO7iUOWgoEv&#10;3mEhUGvDiZPzPtwbjQ7OnJ4fj8ogtY+1T95iGRmWujr45B8+vnvj84OdnY41PWcKa3NEi8QgNcWR&#10;hJLjIJQH5Xh3NESbra6vLywvXTh14iuvvrZ+7Gi31+12u85aYxwxMxsfwtu+jsH7ujwYDh49ePiL&#10;f/jZw5t393Z2cqWV1lwrcwyoQQjBMBmy6FIpZlH0ilOR/cePfnH79m/++Z9Onb544dwrR9dPdrtd&#10;gFiW48zlSIxoiSVEIUOIys4CojRO7lE1ikTUqXXRh9FguCeSU7OAgcLJV189M/b8//7oX7ZGm/3b&#10;1fThzTJoWUcy7dhqy8GQe+3kqA8CAbUyGAGQrSIYa12RG2eJIPjSqqSnJ6oq58X8Wnvl5LAaPxvu&#10;33g6XDl6xEKR6IQIkhBZowGBiWxUb01DFZtxtBqRQdM/4hedJqZk+JlEgiwhtCrsjXznb3/+4a+u&#10;b47t8rlX3j9y8etiuhLEUdDxwaObn423ns2Jf+vi+YXCkU6jkqh+dutOMG2xndVjpzoLy0qW0Bm0&#10;EP39B08ePNmZaidgcXsXn+zsajkxoI7AgTcyXuzpW6+e/uMffufc2jGDmlSN588fm5s3my/utKHA&#10;WEtUR6bXy6MXIrJoHbIlbxmywlhnq+k4xugxbk3628PJLlbttcXTx8/76D/+9Lfb5Yu5bm8aKgHa&#10;6R8guMWFlYYcRvSvC06D02pqfL7Q7sGspM2+OOT1ACKQqnGu99ZX3//o8o9u3nz23turIlExoGV2&#10;JorMPoFAJAYVFchQa0nXlyyikYgxkgqDmq+9eaI/mDx6uvXk2Y5zTqR98/rDG9f3z51773d/9wdC&#10;mMzsAUiTqT0BZBYAAyBak+cGtYOEgqoQ0VBUBdSpj4Y5IB45c/r0xYsfP3lOobYZ8+ymaDoXnA0f&#10;Mwc/mrXVEaICEyOEUE3GbjqWKFR57e878WfPnGQLScTaZKX+m5d1RjSKBgBRiAAJPW5639nJ2FAO&#10;AZAIXWYBNIQakQQ0hsYrRlRm6x5BwEhCIcQYk5GszsATBDDm/yPtvZrsyq4zwbXWNsdclzctMhOJ&#10;BAqmUAAK5YvFYtEWvRGH6glNT0fMRCi6Zx77f8w8zbxMzEuPIlqhkKhmq9UtSpQhKUp05T1MwdsE&#10;kD6vPefsvdeah31uAhQpzYR0HhAZSHNPnrx77bW/71vfp40xWmula+1g1LHEtOX4E7xjUqQn/4OE&#10;SivvQlQjPuJIEfsfQgRdJ0cAkqLgQ8DgvCOpXyPSjyGEqqqi7Yx3LjBHWLwsS4UxVyp2AqgIQ/As&#10;kKaZUkRKCUv0SCEkrtkrkAmcUk/8BJ8mDXn4LOqbBKxdEyZPU3mHCHzw4Oz8QvvB+r0zAqVzPhSA&#10;LkmNsWbc37pw/r2P33+r3LjXTe3BPDeKCFgTOOFx8KzQIeyE8Xp/d+jK0jlAeuGFl3733/671cOH&#10;kyQx0ZBLQAgDiAdAIgfogxZJCMQGPz8/f+DY8Zc/+4U7l67++R9+79wb7+zs7Q0IE60sUWosaNFC&#10;RKR83TBl1nTSdKbZLILbGQ7vX3z37kcfakyU1kmi0szOLR1stjp5ayptNLyIzdMkszaxdSUNYXdv&#10;ZzgcPFi/f3vt6v31C7na3t7ZcG5GaUYhkcB+nKjmp557fGX54I9+/s6FWw96YeBSM6pkt6gS52Fc&#10;UVM0kQNBVAyh8FVACCTC3qR2amo2yxuDgrc2Nw4sH4p/CSY9Ateamlk4dmZvb7Nf8H/9+fs9762C&#10;cekK5x48uOdHe1bKlHhloXv2xKHHD05rVSWGlDByGYBFxHlfuUd8gKKAiyJkU6PlDFCyUNYe9NO/&#10;+MkHf/XTj3e4OXPsyWPPfUF1DjqyBli5weVzH1y5cK4l4fThg8+fPpkio3jRdn1v54PzHztMKW12&#10;5hbHjkc7fSYHlEpwN9e2bWcxaUw1G43pzlSmMFEkPhS9nb0Ht3a2bj3YWbv6swtV3v33/9MTecNg&#10;GFVVMb/QffrZx//2p++2klaSpt55RPSVJwUKQcQ7gaosx06SVDP4sir6brQDxSilfGV+8dCRZreF&#10;AXLI23PNzcHGKq2KBlQ0HpWJaR4/diIuMUUKfwUvqVtuwXrHqz+xX74nFfzRoq+UQSEmOnr87NNn&#10;X339l393YmVltjU7qvqkJA8WEYJ3wh7AK/GEQsAxFxpVACgFglaI2gBoNtKYksXDUy+pVVLLb715&#10;50+/98bUzKnvfOt3p7vLpDTUNlgIpFhCQMEYE1AbriMJMjCDMIJwiBlconHMQSnVXpj7xu/8Kz8u&#10;3/3Jz3VVtEjvd5gBJBrE17u8RGsJIBAUZASAYBDLfu/S++8+u7TUThI/3KvW1+Za2cHFeVACyDTx&#10;dfj1K88zpahyhQ+OgFWM+sVHvhwp5lhBjLkiSBJtrQqVEiZEZYydiLMlRtozB2YhJK1VdFOpE+Nr&#10;vBMAQClVVtWo14u9bwiBSCVJmmV5PAMT1uBzLSb04JxDVBKEuQSQOAAEwPFHMot2pav1J0qF4BWp&#10;sigZIvohMbskeB/YxyIbFZBaa6WVJsWBtTaIGFiAQRuj0IhIdPkiofhnkKgujN/PAFHnAjE3RLRh&#10;bd1kxBwBGMTH2gVIiFqpmCWZsVhDttlIW3nj3r07RTVkLNE6a2U03rt3+e7ld98Ju1vzHGx3SgMr&#10;FggeCD1BRTIMrjfq7Uk50EKz+czs0rg/7O0NDj35xMxjh0ttPIIKPs5rCdKEExCQULseCBBqVORD&#10;YE0hNZvlKDSSxxbnBtu7YezLcVUNB9ZgmiijrSijEBDRu0prJMJMUd6dkq4pxhICuKriULneYG27&#10;B0gOZBxcERxaJYTx5CUKGEPpCoGAIEBMzosKg0Ex9kFpIfCxfzHirfSXZ+k7X3/2xc3RzhB8Yt77&#10;+PbfvHY7Ur2RX0EgqK2kXPBCoq1qiE88JwFt6f1gtyfDAAk4Co5UxSSQ2ZnVbOHE7h356Pbu5Ttv&#10;GlUIewJAhlCNFI40jLsWh/3B4wc/E6XBAWIzznFdx2SGEDwgEwQUQYnrtmQKjBxAedXZHfofvfn2&#10;X7/98Tqn7YOnnnzxS63OYsGklFdQrN+5eOnD18Nor9tMX3juqbnZKaIhYhYoO3/547ubhdNTrdkD&#10;7e7CeMzj4DwiU7Bar544u/LYiURjklhNUemLCkFV/WpvY+3auSsf/rTs3fj71z48srD07a9+erpB&#10;5L21tLS04LybO7aUgvn4wkUEcN4LobLWQ3De+6JEZhiLzmx7pjusQj43N788zU3rrAxwnOVpo9Gc&#10;XZrdvLSx/WBjfn7JgmUX8ma2+tiRmIQVotElTPiqfdRb6sMp/Ho9mlRwAohzL15iYAZZ23jx+U9f&#10;+ujnV65u0uGpCx9dHfaL6e5s1kRSbDUlCTRynVhKrEq1sUpjQB8cImuLSMzsQQuosdLa+9b1m1t/&#10;9v3XjV36xjf+9bHjp5QxcUrk4X2hIk37vqdx26mdJWMyST2YLyCoiDiwE549MP/q176yee/+zXMf&#10;U5IhaQWEAoKBNbKCAJGdIQ2gWSwKRSdJwFzbhaSxd29t59K55sry+u2b/fXrp44/1u3OKFG1zCTK&#10;W+EhryCIAtiemmbB0bjwIRiqldkCQWqvLYWgIOYUIqCwIp+klObCTAobCImiRwh7AIiWA6EWGCqt&#10;mIMEEQkiQKTjMEFsnClNvffW2snpFMuyQCQRINTCHG0RceKUQKg4YHQIr8rILWE0eCEiPRqNI2CC&#10;iByC0joazeyLbqL9QjS6FRChKEQnhcSotNEx54FII5Lse7dADaBDLSGvjW4jxk8TrkYREWkWL+AF&#10;XA2x44TQFhFAICKyIgYgUZgIWNRJQBiMdtOUy7LqD7dv37h558bN/vpGi7CdWR6VwAzMoIgJSnDj&#10;EPplOQjFdtmDjp47ujx1cM7Y7NaVW+TK7sI8KwKj62UQA2cRYf9AB1HGVx9qmQUJwWjbzFUjHbFT&#10;jUaDFeWBx6UbjapyNBiMQhgYbfMsS2xCRldlCZrYgwAZbXNtgRC0RtSkmplqMoBjP/alQw4EPnhX&#10;OPZcQaiEE0vaGKWUMmrkaNjreS8ixPUsNYAoBABXVmXZaHVWl7sHsSV5dm9zh4CN1kmasCKUGAAd&#10;XeSVZwqQemydu/rgxr3RdokFJqqS0TgE4YEfVxgQuBBvfdpePFF5cL2tJEOjKq3AkFIBoRr2tq8X&#10;g7t7o73ba5tYOwyi1Nm9RFKPXBFAOR7FTTFG5QpIAGRlHKOnvOeaf/2L97//k3fvjZtzR548+eLn&#10;pw+sBAkJ+GI03N68895rPxps3Z1N9ZOnjx09fow0sfIh0GbPv/H+1b7TnOfzy4fbU7O7nGHhy6IM&#10;6MFmzbxh0jxJyBglLJ7BATA7S9Y0pxdPnB2O9u6f6/WH6z/44c+X56c+9fxxA4Aknalmq503ZlvP&#10;PvP8vXJnt99zzglCCTJy7sHmeiPNFw8sJMZ2ZrozCwv33nubocqsclJVgbU2lCrTTBZXlj746P31&#10;+xtHlo+HsbjSTU/Nzs7NyCS2cFIN6pPtfuzJ/ric/Godx1/9YPJVEXtQx4890WrNffjR5cMrL6ZZ&#10;4+7tB/fubtR6BEatKUmsMTpNbJ6bNFHWpsaYVqs5Pd2yqbKJNKYqROO9Xbsb/suf/nKnp77+W//q&#10;xZdeSbMGRBUz7mvzQGr4g7COqIXaMhv2mVesVZFYc4Es4kEOnzz+hW9+7Xvb29sPtjG3ATQJBFJj&#10;8SMfhbeYgGqhbislIAYYBIghJVxud0w5uvHGG9W5ZLccAbvlublW3qT9pfsoQlVjeyiAMzPzSGow&#10;GLkgWsWoXn7k6dUZzZMnKoCsDRqLLAGBgSV4FxtwqK0G67NlRMBYgneO2dd8Psb8yFpbY41RWlMd&#10;iBYjfVCRBojmTsAx1xaBCGsBIQLpaFcR9qne+GbR9a+GaI3FBJkZlCbE2hBhwrxKHTAA+7eCiFpb&#10;gHoCE5Hg4RuxfngRAQ8heO/3xcDxU9FxxRiF2geoiFJEiHqVeA4DCAgK0SiVad1gNiApBMOUFUwD&#10;NyYbsiRcX7v+1i9+uXHnbo561hjjQ1n2nS8yZdCqIfhtN9h1wwo5bzfB5MPd4eyhmc5jXUhDf7iz&#10;N97LWu35+YXaAfJROKd2TZhwR/sE+SSrCgHyRrM7M1OJ7FQht5akzNA2EyU+7w+H4/GoLMZbw6Ex&#10;ptFqqjTRaULGMEuoSkWOGBFRkAS154EyKrc6S6yQCIJn7Y0KgQsJhaiK2UvQ1jY7bUi7ly/eBUYE&#10;IlAAzBBTC8U59l6QxSTGmlTStCwqFGi2mlneGBAGhsAQo9yBpRQLjdlRWVzfHaVFNXPopJaU0+kx&#10;2GLsx54cEgJUAkZ00jpw4ESrYaGVGaujCY7Cwtlyb/3am7culhLKrZ1+5UXnVtjTxEEPEbVWmTWK&#10;sCoLAoyzmAzAKF7pEojS7lZP/vSH7/79W+fv7tDcYyee/cRnu8sro1BVo97dtdtXb17ZXL/dv3+t&#10;S/7I8uJjjx0ZlaFfIGQWVfbBlYuX7u4MIdeN6dnFVbBZQo0Uq2HZDz54Yo4xEJEaUwgKKxdKH6oA&#10;VrTV7cMnnuvfvVXdH12/vfna2+dOn1iZbSsAmZudWj28+NGVD5781DPNY3OJnleJEZZqXOz2eud+&#10;esssTHefeSxJUhQYKSksD0d7M3AgQHSDiioBThoZaS0BjDKDQY89H5hfaOQNrJfMJN9jn0b4F1ws&#10;kKTts0994hc//U/b272zZ08+fnShGA3Ye1f5sgi93vjeve2d3eHuzl4VXBBGQQAissYkSqnWlPn0&#10;q6uzM4s7e/CXP/zwg/MbX/+tf/v5L309b7brVSAPE3D2L5zUk/qzIr9+bwhIkSiMMrxUPfnSC7fu&#10;3v3Bn35/EzmxalhUg9KPtZK0CYqkdNIbdNmvNBpAlIGQMLEoQELSWbMhvgyEokpDjy0d7OQNitNP&#10;++wBwORggxGempmdbXemt7b7o1GVmljzfQzueXifNQ8BACASEJXS5HxV+aGrSprwzQgYMy6UUtYm&#10;ccJG6sg7rGfmJ3PrIkIY4zEntKTRwkCoJjSp4sAsQg+/pX5q0VkFEbXSRBQ4xIEenWeZTOBvIgre&#10;7w/sSyRbomYwepzCQzQekRTVg5ohcESE4qApToItuChJkauc824/RSyyOCEERBDQChxoJgVILDWh&#10;i3WKFWqizKgGUQ6iQBKEBLAROBTOIw9/9Jf/5b1fvJOCOtTtmMqVvb3AVSVlRX7MVcG8GUZbUNi5&#10;xsziXGeq8/GlK7spz84mruldGHuQfjGcXViZ7k6nxvoQfvXNJrXwaML+1yV94oTCLHmjOb+8JEZt&#10;DYe6kQUuFARFoDV1261uuxWCHw6H/X6vP+hVA1bWps1Wo9k2VnsfavOvOPgtY3KIHihCHcLOuSJ4&#10;D1KBjDiMvOtMzzxx+vTLn37l7satjy/8oio9O8RUSzxGIwagsQuDgrOG1taCmN298ta9HdZZ1ppK&#10;G82NgSsqGpfMwYOwBlYqO3D07F6z20rN7MJ8qzMzcrhbsMOs8FgxcvSbEstAXvTszGyjZdNMS3BC&#10;xEDQL3Bs0+YcYOK8iKjg2Tmw0RZXavCOAAgheCirIGSEQ0QAAlIhOJb02tXtH/zt+69f2OhVqe7M&#10;TC+d8GA3NtYfbO2e++i93t72YNQHLi2I+HD7zr0/29nIdZjOsZVCs9O+dnf73q5ztpt3DoBtbu0N&#10;VCvRVlurna/Ye/YeNMUwIAFipEh7ACgvUAm2GnOLR85euncHcfz+hZtXbt6feeowAbdb+cry/Dvn&#10;zv3eH/wHnsqXTx1PmkYCc6JQGdeAXV1uqXGeYCicrYRzLCvPSrRVjJIkxvlqr7fHwWtjtbauCKPe&#10;2I2rM0+c0aiAIzUd894knv3/hXWcSIukZ595+c03fvTxpduHD7W7M9bMZ5ZK76TypFRrVMz0ByUL&#10;aZuOx65yTph6e+P1BzvbW/3SD5xk2/3kJz+9+Pb7m2ee+cJ3fuff5K0pAKozlkTo18QfdW8eiY7f&#10;UMDh4W8WxxMJmFm38pe/8qUPr1y7eu1G1ci3lPJZa+bI0ZmDy2mroZ0f3Li98f6H9zc3bJooUlnw&#10;xKLYI1AMEho5GVQ+SdKlmZlEqdom6qH48lfuT0CmZ+YOrR67d+vN4UCmp3KBUY2W7jPIOOnDJRbI&#10;QARJYo32jApEcQgESIqIKNTxacAhYG0SFVWIsVbUe5kIRG+sOmWUgVmUQgHw3leVU0oZkxijDWlh&#10;CVGHDcyCBBgkeOd98GyYiOrhT6210jrO5ISodiESkXhbgRkRQ5R5al0D7cwCtUJ8oqoJAIB1sgEw&#10;i9LKaO28F2ZwCCBKKTWxvtp3yBIRFk+61GnabjetCahiP6KwzsGxRjeIcmGDogSUSILc2Lq3Nt4b&#10;bN66v/7RzcXO0tKB5YYxVb/wGQ/L8WbZ23PFdjHGVqNxeH5mYQVbNmj8+MHa1dH97sIB7CQleiAp&#10;Kx8Crh46OjszJyzRA6eWUgDEFK767BGxFYBImgPU60xp/fgTp7rzcxs371gz07BIqCUE40JOhIyE&#10;qpFnxpoyuGFZjIMbuvFojOStNjba2GgE8UVuiGLekvMoQoQhhIpkLNwbjyG1L33xM1/++jcOLC5p&#10;o3ffG1IjA50IapGAQCG4itXGTv+N966cv7m27WDENlBrq3D3dwN1HjedhZ1RubU33hxy5VEjIggp&#10;VCLUmJte7TQbebM7hToxnmGnUO/C8QAAIABJREFUP6qCB5KYEQ8SkEA0AAwdZGQVorLsuVJAnvs8&#10;3n6weaeqRtN5/onnTndaTY1DYA8AAszBMxj2IU8bSutRJRVlGESLD2h6LuwJrfXDD9++9c6tcpQc&#10;LAwVYtbPXXfnbqHWSilmDxDSZpOkIdXI+3zLl9s9h760PDB+qICZbKDMBxz1R+PBsJQeeI8kDUar&#10;pCpHsrdDTkMJDiGQUWkzNUmQEhBZqRLIEMw9dvL2pffDtruzsXn9zvrTpw8nmpp5sjA7bYDX797x&#10;/SSdaS42D6tEazApZDa3QFz6grwCZBccZmp7bW/ki/nWbII+5gc4XzGzSZJeb7h+b2N7fTdR6dkn&#10;zlCNPTxURNRzIP/8Aj6pPGRmFw6feeqV9976b6cf7LZOZAHHQZgUJUqUYVCOjEPEPNfC4JwgIocO&#10;nF4AzhiSgU5+9rPLb7175+TZV373f/33lKeVeAJTg42EXKdexDuXh7f9jzXhj1bTfZUkYUCYXpz/&#10;2n//ne/+yZ8UoD9x+qkqmxrrvDJmpCFxYXFqbrbR/vAvvr85Gpk0tZMySwAYWBNZAjfsT8135rpT&#10;1mgPk0UaMfnYg08gWkBJ0uYzT7905/r5ixfvd6cOtaeaAl5ReHQsKDrBch0XD8YqIqmq0lVKvI3g&#10;iRKFiHWwYm1kCL4IcXTG+1DPX0K0CKxVicyV8y4avo7HZX2zDM65sqqMMUabWHYAwfvgndsXzCOi&#10;j6221EErOtRAh0iMSPd+X0HCUY8Sgkz8LrzzEYfn2gAlOvVHo1rRMRKVlCKFSIpURHRgYpEY4XVm&#10;Lopi8icOoAZN60kBS1DxwdQEDymVoaTCRkDVuBQo5ZONG1uDtR1b0crc3Fx7FkD2il4pw6Ea3efd&#10;db/XC2XPhieeOpnPdoKlCsK4LNa21x2FtG0ChOHAtfNmf2ernc2uLh/N0zyK8kUEJn7wgAwwOTHW&#10;Qi6E/QoeZV1I3bm5AysHtx+s97Xedh6db3JYzFIQzhHRC4IQQpJYndkMeASsZ2fu7I2gOSsmLQbD&#10;RJzyldvdNcYYrYBZK6pJVWsoy5ZOHD/7wrOf+NQrnaluSRQ0DUlCYiFJBLWwMHNVuT7Lh1dv/eiN&#10;9+/ueuwuliotISlVRy3MTh98Clrza9uDQeGrCpxHJhUdMwMAoiZUhaTGW6OSQAK6CuWYY7YlMkhE&#10;CQEl+KoSr4nJkjMwcoO94f1bO9cubN26YKE8OD/9iWfOQlWgdhMVeDxSMgiQNqJMCXaMjf5osL2+&#10;NQ62z8n5e1vn1raHOHXghS/P6+mtodsalkMnjlkRZolpNLJmq5klqULs7ewiB/EeMYSqv3v70vaN&#10;84kUCSgCtL4I23f04N6ZM8c8ka+K3c3Nuxv3wl5vPB5sFoPAZcUCSas5s9ieX55feWwYxFEq1njW&#10;jbnZzuLyrfUbHPjyzTuj8pnMphJoptOd6UwnzpWa7l68Nt2dbcx1QRtRldXajwvXH1mgrJFjQ2Nm&#10;R6EcFMNW1cgbSexJA/O4LLNGc2dnZ3tjd9QfH1xYnpuZnbyrMIKNUtdxwX9ZFRcQIkjzzqmzL7/1&#10;zk+v3N45eLjRaVrvRohBgIUrIK9tpRQlNuGAICxcEQmAIVIMyaXLD37+84vzCye/8a3/YWZhsagC&#10;iHqIz0/wiQkijvuTizCB7x+BJx+9N4jYeU3bAQKKNvbxJ04++8Jzf/GTv69u3Vg587woy2QChIAQ&#10;UAJSxTB2njNk0iE28gIVSYkyBg7AszPTrXaTJQjVaEc8Q9dQ6OROREBErx4+ubh44uKFa6dOrqZp&#10;YpJcYEzoIYqnas1JffoGYUTRmpwve70yOBtN8bTW9eQNTiDvyVbhXfA+IKlIpkZzQBXdwFlCCCFG&#10;GTNH5tMYq7WWwB4c1DQlUS33wQk9IixSlqUwEylAUKT0eDyOn5Va6C0wGQ8VEe9ctGjjWuUrcaJU&#10;kYoawWiZQqRFhEjVbDoAh1BVZdS3A0AcDuIJwu6cF2EkQgigi1Yd3QmAk9khUACKIAWwwhT/HIIo&#10;pHc3B5fev0xjOXxgearZLYpqp98fusEoDPo4GujKz+XDvqN2hrNJqR0EAObB7s5gdy9LbbNhCQCC&#10;0iEbblfzrZXV5SNGmwmW/xvWTj2GUnfp8sj/A4M0O63VY8fee/+j1adfzGcW7ty+c+OD97a3tk60&#10;s0WyBiAKpRiEBZDQsb++dnOQzz39yc+0F1bGvd3ZRB5c/uj1v/vxgfn5x44eTVNrrU2taTSb3emZ&#10;9nR35sDC0qGDopUTIUQHXCioFBQcnAAgKVJaKwDrlBmJLXS+euy55sKJXpXsMVI+nbRXnGmNQxwQ&#10;ExXlUyIQ+XgEJuVBB9YGDCIrbchU6KpJ0hiSKA1oFFvwlksbCKrBaPfO/esX71+5BL2tFN3i/PTJ&#10;x+bmO7nFgSVgqWWkyCwSAIGUZtQDh5tD/7M3z733/vmhy7ddfncs/aTRPXz46PzxNJ+bApOBqUAz&#10;CAprDM0sbbeaiTEEClg4QFm58ag32L2PJtva2PSjrQS9gkChVMP7a+/95PBS6+SZU6Ecvf7uO/ff&#10;eW+0t6OgyhOdWtJMuwXcuqR9NvvcF741f+TEkMAZrQEZqubsNBjLou/e3xgXjhsZIc1Mz7aanTAc&#10;vfzyS//pB//t/s21o9PTovXIe2vscDCs+qPMJHYqUY3U9vdYwd6wN+M72qExOrBU3glBo9m8X25s&#10;b+3CEB577khiE/GMqCfkOUbG5V+IiMe3MksQoPkDq6tHz1669vrTzy5lTQs0JPATRFQUKk1aEAJ6&#10;0QE4+kYGljAYFr/82UeJnfvSl3/76PEzgYnQgNjYyQI+co+yDwHt/8e+GOQ33V7s4zluXbWOGjg0&#10;0vS5Z56+cPPmmxev2u7S9MqJwKAIjYgGuXX3TlWVSZbpxMaBFxZwwAVCoWHALFbPLsymeerZgzIP&#10;H8SvPc1ILrZbc2fPvvQ3P7h64dztAweOS0zdQ5F6SFY4DnHW40aMBNYa56uiDOyYQAMgUQWTiMr9&#10;TjkiYyFIYKGonEbmwB6EVFCE2hhjtC+8xOzlR26Rokqb2RiDSLGWK6WDr6Izu6tc9JEFAEJUpLQP&#10;XhEhEhDGKMc4YB9xdaVUtJaN5VgmLT2pSLfWwROTFjuITOxlEeJmyxjZTRJhYwzU+DtF4QmiEtRJ&#10;opLUIlYiIhCEGYQIE20bIejadByUcGaou/7g/tVrNwTNkJGl3CmHu71+xc5MJVMHV2a7+YPdjbVr&#10;u1MzbcdOipJIOee2t7d8qGbaXW01giLWg15VjMLMwdnDq6sxPQ4g7kEi8X22z1vARPb1CHUL0Ug9&#10;sE3sqTOnv/f9H5xbW3vmyMnFU7Np1vnor/9ibWs4O2VzIQAVv9MBe5Fh4TcH1fTRlXR1JbSnuwsz&#10;Lag+/OidfHH+S7/97Zc/+UljTZRVahNzryhADKeROO3AzI12k40eeO8BCbVFDSbplRowLSTzup12&#10;j8wdOUuFKgpfih2JoaCENTJRYAESUCDAKIweUYgk4lUMQUAUgUIJEJC9h8qAMs5YlRhtFYQHN2+u&#10;V73R3p3h9u1iZ03KQQPcXCc9c2zpieNzmjh6LE8MwkVp7Sr2zjWbTZOke8NifXf01vmbH93eq2wW&#10;mtPtYycOHFgx3YXQWCizKbINS8agFkTggMJIVKAqOZpCcVmUwWMB6Vg1TGehPb+6d9tXMJ5uq4aM&#10;+zu7o3tX/u57v3fuZ/Opgd7m+jzz6vH544eXlxZnlFWbvfGPX/vgg0t3B2Wx9uEbh1cPgc1DYglZ&#10;ilFndj4gMNFerz8uHTMYUplNMmPuDQcvPPf8x7dvXbxz+8DqUDUyLLjb7A53+95VIMFqPT09MxwM&#10;8jQdDQa+CiVVAMjMVVkS2TRJjTbjUZFBfuLkKdIKiGL/sN8mPtSY7BedicV1DTf/w5pUk1V1GHvd&#10;FgIKAWJnavaJk89euvD6lcu78zMHRuMRV6KVUQhGc/AVBMtBvIDCLMtSx1wFOyzxb986d+XO6Auv&#10;fu3scy+aJGepF/s+zPyQwIQ48IIAQnXeKIsIcM0/7P9WtYBFai3HpMxi7WSoZPng4uc/86lb99cv&#10;vff2S60DrUZrNBim6Adb6zfOv9WgstXIjdFcwiCUvTAei/eIadLeGVfUaM4cWEzzJqFiAUEJNbSN&#10;/7CMCwCg0vkTp1+4cunCL9/46akzywsL1iYZCBFQdHsFYMCw/wsLM6D44BA1KUWASikE9D7sBwiH&#10;wCKgtUaI8SDAKMbqWPSIVJzrMdoaY7ROasF1nZwZ2cToVw4hMAfP7Jx3IXDwrpb4MRtjaIJXMQed&#10;51ltX+VcxcE7FyhKwJUiMtoEDsKsVDSsCXXPjhi/q5ZVxoJdm17V+4rWCkBBHU8O3nuodxUKQUKd&#10;8hkA2ehUK4NIEkVpEveeROnEMwcJwISYEHTKKj1/4fr6Ti+dmhkqetDf7BXDfLq1tHykPdfFhhr7&#10;YX/jtmhsNDL2blyUSZIMR6Pt3g5obEy1kDAEUYrGY6dIHzt2bHF5cR/Be7R/eAQHf2RRyUM2Pqoh&#10;lVKPHT0yuzh/7f7a8ub6wcXVubn5LMmr/iA02FhDgFCKMIPC0rndQWHS7tHTT2az3THgqCzOvfPG&#10;hWtXXjh1/NmXXugszEz4GAGAIMwSJgqPhy/ayDJQNHKlCwFBK0GDZIUgIIAZVzgcy9jRkGlMrXHQ&#10;Co0BI4ISDdgQEUgi5QJIGBQKcaFYZVHWbgIo75RncCUF8pIqm2apbdiqrC6eOyeDdaw2NA81VAoQ&#10;WNxwcGCqdfLY0TQZV27PksTQ7qjdQkCtVaPZUFqVzjtGT0mhmnZ25fhzX8pmDjmVFqALb7jCPNFp&#10;kiIqnBjKxQIhwB7EOTcsyuBCIHCkMpM02tObeNuBV4a+/NnP3rx6ozeuWCmdmDzVnzh+8NjK0uJM&#10;d6phEysBvZjcar1+78Hm2Pfu3RhubSTL05WIQkBBm+SklQZdlK4sKgIS5lB5Ya8IFpeWvvrVr5/7&#10;v/+vO9duzxyYp8CZStlLVTlBYfapMjPtqXajUQyHoXJstHdeADgIeB+zKKvKz890Dq2uKm0A40hK&#10;/Q779R4cf+2DXy1HdSNbW8/EudcYvgEKISitjxw+MdVe+uC962dPHbx9ZXD5/OUszae7nfm5Vp6a&#10;LE3SlJCgkTQrsWDFC731wbW/+fml7uIzL3361cZUB1ET6P3MWARkBEZAkOADBjGaGIKiKJZkgDgb&#10;IvviFYlOGvHDWPcnv1Ws4wFBREyin3ry1Bfu3v+DP/qz2x+8O3dg+cbNy8r1i/u3VX9jOmvkifLi&#10;96ri2t4mzzRa8wtZ2pifWxjfuOW4nFs6aJIUUNXHZ4w670dW9T7IgyJCramFT3zqSzfvXPzhj978&#10;6pfPLh1oElrPHlEAPYqLAunJ0hdEEJaqLNmjNcb7SiRShfVmobRBJGbg4J1zxlgics4hMoBCROYA&#10;giCu3nu5bhQj8AEAznkA4cBjP/Y+ppnGWLQoCIyjRigsRPWz1iEEV1Xeh/hwtdbRtZZDEGbQErgO&#10;biDEqE6PPrkR3JlQMRyh/Yi5xINFnOZnZu/rT02+IDhfee+YObAj05/3CSKFIEIooEEUoGFQpStL&#10;54MggFEqB5y6dn37r3/8egXW2qwS2B4Ojp4+ceLMk0Xw/XKwV+7tDnY3ejs6T7NGIwT23gUOO3u7&#10;zlWdzlSSJMwAhI2seeXq9dnZ2TNnzsSTBD7KaDxcNr/5XLvfKwmAC94m9vlnnr7+/b/aW197bH5h&#10;88EalaOGJWMVKNRMgcWLKKLS+7H38wcPHlxdLVAIw8b62oXz77em0m99+1tzC/P79r/1Ap20PI9u&#10;HYooMUmaJFXVL8sKQIkwCyvwrUynSsSPtzcfzJZjphaLYbAEilFxzGQGDEEoGmcCJ8AqVDb4hMcY&#10;9oo9JoUNa5QvxuUYUXSr25pa0NQEm5nUYJVc0uzKXhMqIAXUMNbgaKford++cmP81DHdsFoM8zhO&#10;BxNEsx1tyGjtkYCZd3f3dnujSuzC0tH5wycr1fJOqnHFpDkEXxZeglZK1QgdYpxRkBCCJ2aNATUq&#10;IrRWkJJGAw2J94PReHFl6ZkzZ7d6w7ubm812q5lZKPaaqdECGBicM8qDMidWFh9fXd65cN+V5dra&#10;3UOLxyRqqwSVNmmW00iPR3vD4ZAQILDzJQsrbTjwM08/+5lPf+6vf/JjVKbdaWdps5k1fRXYx7Qo&#10;mGq3263W7s525XwiwEEYWESC58RYQvIuHFxanpmeIZzMIf5zr1iSJrTWPpG373soADC/sHjq9FO/&#10;/PnHG5vjRmO1cg9u3bqHsMHeW4VZlhqlrKLZ2YXOdPvw40d6rnrtzTsM0//mf/xf5hdWQ1BSG1HD&#10;PoyCCM5V77z59mC3d+rxE608b+Q5GaMmSWEgj9wEPnwD/wpeif/wYwRopum3vvjq5s0H77x94c76&#10;nWq0Lb2dZlnMJvlCayoxdmcwvO0H3RefPvLyJ5vzB5pJlgNf/d53bSinF+dFq/0fNemFfk2hAgBR&#10;4y147MSZ3/nX/+6P/+j/+MnPrnzxs2fnpjuoS8ABohfwtfobGEQQJW9krVbe3ysYtHMVByZSSZIA&#10;UFVWNYUKqEgZbbIs03WmWFXnAQXxzgmgIi5Ltw871cYKk2NOROGFxVqTJAkieudZxHvnnY/x9HHU&#10;HRUQoh6NRgCglNLRe15Eoi+XiIh4HyASHrXrCnjvnfeISFipOt4bvA8xXy6a0mmt4zz9I3KjmuII&#10;wXvvYjxydEkUEa0UIU4SNwlr6E17hiAYxIDkAJ3tXf7DP/orpvY3f/ubp888K1r/b//n/35/d3c+&#10;VJRqRyRK720OBm483Z2Sek8yg+Ggt9dTSne7U0RKBDUZX/liNF48dODQoUMsTI+sh/+fV/2VioAZ&#10;lfrUSy/++Q/+avPmtbvarF/8uIl+oZUhBCeQAlpSiCoYMmxtmnVnZprNBmgaDQeXL3woofzil7/w&#10;xKlTSqsJRxRZGQHBidJ0chIAQME8yfOsUW5vuKpESRmYxRugpenmbFvf2Oxv3b185fxMtvy4MgdS&#10;YKVIiWdSXoeAzA7ihqkAVAi6KrDcG4521vfWdrfvczlODAmz86xMcvKTn33s8BGnU68MKVCIc/Od&#10;tQeOpdJJY+Hw8cWDhy69+bNQ7F26dO3nv3ht9gtP5xlopUJwCIQSJ0UJBQWFgYmg8mFYOAeJzqdV&#10;Y5ZUSzuvZeirAooxV3uBIoAUhOI2AFG6E0IofBhXQGkz6XSBMGir0tymFvrBB3/+48vnxhc//PjK&#10;zQcb7e5Uu5n27t+yoTo4O/vyc2fPnFxZmG2AjBJCYl8VQ9Wa7e/tAUutiyKd2tRY63bdyA3LcQHC&#10;qLDypXNVdMXK88YLz73wizfe3N7Y7namp5rd6c7c3qgnHqqiGvYHWSPrdDoAEHywxiqjKlcJC4po&#10;0jPd6fXdraUDy40sn+AI/8xr/+A4qd/7JiuTC0EAbZKfOv3s22/98MMPrnz766+sLH9hNNgphsNB&#10;b1iMXb/X37zfHw14bW3n3OW1j65tjSR9sJF87vPfPHP6RRbioGrGkmRCGomAEHNva/P3/5/fm+l0&#10;Pv2Jl548dWZxeWmqM6W0moQdKSZihBBh5X8S6Y/VUiFg4G5q/+ff/hbv9t59552FDOfmu+2K04qt&#10;TgaBB2UxzNWLn3lFlg7vqqxS6sbty+vl4PShxam5WV97GtfdZf0QftNDJiBBJahOnXn5C19c/9sf&#10;/slP9a0vfu5seyoRKgkLEcDo3IaAwICcWN1o5HlGkDQIkUPwIWiliXSr2SalQEAEiVApTYpAwLlK&#10;qYTZhyAxklArPckTjmgE7k/kK1IUrVEEZGI6wCxEjCIe0NrEmBizA2QQCEREI0DgEOvvPgQcUTwB&#10;EKniO6O2Bq/ZzZr/VFQrRmG/UosAgHMTz1yA6CdeI+kUwz8BgEmRCCOxSfKsYYACEgMKCBFa0plQ&#10;IpICoqIG4nRvL/mzP/vFrds73/zGf/eVr34rb3a2B3vHT5957d03z1/++OBjK4HcsBz2xn1UlDdb&#10;HDEskcFgMB6P2p1OluUASGSsTXpbvVSbp8482e1MAex3FxPk8Td15fur4uE7AwQQGUEQDy4d6Dbz&#10;O7duntvamQq8nKdpVSjxzMJAWmsgNIpym7VSgaqS8bACd+3ihY3b159+/NjnPvNppShODUyY6N+8&#10;ugkABVKbZjbbrZx3HoSZAwAnmuba6ROH56/e2dgerD249Jbe3bWd1TSfso08KBq4UKkk7cygTphy&#10;RLSExtP2xq3enSs82hK/iX6QcGlKj0RaNGFjJjeJDiU5VkopRVotHFq5c/3DMoTHzj579MxzjUZ7&#10;e+vBZn9tPOq9/+H5559YWjzaZA71KhIEQQZh4KIcV660SiGRDwJkdNoMKheTEzhjq6oYbN76eOvO&#10;NawGKVRaKoosU5yVBvEshegxpc25g0fOPp9350OrE3otnSTcl+G4/Juf/MKPecRU6nxr26VDyaAl&#10;5d7m9Qd3N//+/OXZV195ZmV1FbGhSGtSHAKHYLSKmK4iYiRSygePCMFVIgGRxuVoXIy1TuLCPvX4&#10;6U9/6rM//PGPfcl51p7uzD/Y2OztDNI8K7qjNEvSJAUg70Oa5Wma7PX3Sim9CyboVt7aM/352blE&#10;JyiA0c36n3c9wh8+2oJMWnKuVeeilpeOzM4cunTlg6octbMytz6Zy5XMAtqiHI9GzJyUgbb74c33&#10;b59/9+bRk5945dPfIJURKMdBBAR5EoMqIkwi2w/u37121XJQZfnRa2/eeP/c0WPHTjx+YmXlULPd&#10;UlqnjZyyNOpZ6k1S9u/zN1d0CUIiGmBlcf5bX/n8ePv+vZuXjc1yNjlpH0Q4+BCU0t2pmW0wAras&#10;3IWPL5e+XF5daXY7cbJqslofdj6/+oSQoruKIAB5Dy+88CqBefv1H/79zy69+NLq3EKDpcQa54qZ&#10;dhDrFSIH9hBYGUMESjAy90QYAgcfmCO2EiOOybkqhIAEqtYfYGJTa5PYkdRxC6Skjk6rz2TC4nzs&#10;2RURaK1CjNlBBBFFxJNhHKWVRiJgDhGijhfHZLUwGbiP0CbKpC5rrbMsA0QOoap8vGl5ZEArNtfG&#10;mP1Yn8kjJa1V9L2KEA+RV2mV5USqYikAHaCNzClSKtBW1FB6antX/uaH7/zs5x997rPfePXVr6aN&#10;Vsm8trkxe2BxbmHxxrWbAfzioTn2VW9vO01sq9EEEM/OBz8ajQGg0WjE7RGBUGjUHzWz5jNPPV17&#10;zeBEmYsTVek/0pY/qqLiyTCiACdJ+vSTT27deWB9NZ01WsKmFIppe5SwIsfiPWfKtrXfuHnz7/78&#10;+zuJvvXg3uLM9FdffXVuekYAgkysJvaX4uRN+BA0lQh2kkYFXIuKYgKMAmil9lPPPD4YFb/48Ob6&#10;3vXhqDfKbqdZB5OkVGZM2aFTz053Gn2fVJQJkAJQTmyWCUreSBfnDo931gbrt604EaqEQZLcInOJ&#10;yoCIeGHUUyurj730SoLh2Okn83Y3lNWBw4/1b3xQjR882Ni5cuX6M0eerL2DJGJtJESIVFaFc5Wx&#10;BomCDyhIqINQYFRKZVZ7Cv17NzaunctlrJPQamgdk6ZDDfEykC/FhWSr6C8dWZ1dXAY7bf3yvWan&#10;v0EAdqfPSdY++NgTqrtQkk1S29S8fuvq5u1rt3v3t89d2x32vvG1rxw+djbNu6TuCTNhtH8gEEEg&#10;YQiBiUiDivMYDKE/6BVV2Z6ZFkERnOpMf+7Tnz9//uPbN+6cfOLUVGuGwPZ2BvMH5oLzHHyW5Wma&#10;jkZja5Msy3d2dzh6/wd2VdXKWwtz8woJGVCR/FpF+0d28P/va//dKSIgDBRJK9Vqz66unrpx/aPr&#10;13affXLOu7HzQUSTTplZJcHa1JDZrkZXb91rthY/85mvzs4uCSgRiR0lTEKEEAQC37+39t3/+Psf&#10;vf3286dOffrFlzLQF89fvPDe+1c//GhxefnMk2eOnTiheFrr6K9C+zsN/qOR2DIxoCIgDCEcP3ns&#10;S1/74p//593NG2t5PmVIAxJCMAC5k7C1l0jOKOW4v3P3tiU4fvyosSaKLWSiQni4cB55OFFFD0gU&#10;58wZU9t67qlXmmn+xpt//ec/eP3zXzi+stzQRACeMGCdiCfaUJImSpXMREjKGg7sQzDGxlcEBVpT&#10;zGyLRVlrVVaVVkopJYBaKa0NAoogkYq5C9E+Ja6XWtEXZ/fZx/O4c957R6QiJYmIHAKIREcW3e/3&#10;hTnUU/yxRiGRQgBSKr52nbjmo4Ie9gWIzrkQhIistRFaqUPciLTWgTl4X+8EE4g8ngMAhAgVoeeg&#10;VMhytCkXrhAsgYHFo4g1ucg0+ql794o//8HPXnv94tmnXvrOt7/Tbk9VgSlJOlPdA4vLzz7Ne3+/&#10;t3bt5vRUBlCWg2Gn3bGkKl+JSFlVzrs0y/I8r/dGMlXpxqPR6tyhpcUlpRSEf/KY909esdFkBg7h&#10;85/93AevvY29YYZoBXJrDLMGBAIHUgEEZoNqLm8hgRe5cftWK0m++pnPnj15KlGJQPgVDuvh7Fj9&#10;SvsVHAVIkCZ/dYSJQDWIVXxkcerbr764snTglx/duri2t9MfcdlwyoxNE9vL3U4nTZulU4DKCwGL&#10;czi9sNDNzrSonO/IjQvjwYObClhp7T15kfF4NKOkZkKDqjiERmfu1LMpIrbbrElK32i2TJIPHZSB&#10;e/0BMwsBxEluAZxgvs5XqLDZahmTSGASjiZCUTOcWw2p4apoGJpN0y998slnzxy1yGpi9qMQSif/&#10;4Y//a39jWEplSLLEClrTmU7S5gA0QCqk05mVo8+8At3Fsc6UsQn4zqHTycfvXvvgZ3u77sLdzal3&#10;zy8cfZ6StqAB4To4HClOPABg9GuNYcDeVaJCf9Ary6rVbGulo5Hv4ydOfuqlV/7wu3+8vbk7vzg/&#10;3ZndHmwGz2UxDr7VarV/i9JUAAAgAElEQVTyLO/t9RDQOV9VPgS2ZLTWVVF12u3uVFcrDQDCdSjG&#10;P+OatE2/ueMQEKx/OgHap576xI9/9GcXL+8dWjl4/sPL/Z3NzMxr0wxU2SydmZtL2+2//OEvNrer&#10;L37p1dOnnzbacGQfUSYDjAgCwnzr2vU/+P3/+N5rr7/87LPf/tJXVg8s6gAnlg899fjJCx9ffP/D&#10;D69cOH/yiSe++q1vTmfGWAU4QQXrH6F+w+9SrydkBC+gFOlm9uwnP9nvDX/w3T950CswT1JDBNjQ&#10;eme3/+D8x93HTZo2dh7cLrY3Fpcah1ZW9hUv+zQS/mbCAeu5vmhOwkIMjSQ/ffrpvJ386G+++xd/&#10;8cvf+sbzy4uZVk4rz1JEfZrWqtHIElswWq21ImISUlor470nRXHUUSv1CEiildZx4IRZqtKVRYWk&#10;EFAkTEpiTGhAQmQR51zchBExsQkgVlUVC3ctEYR68BIZvfeamRUpYy3VZWGftwCYdAQcgtY6y/L9&#10;bj8GATnno4xmHzCJnXyc24wKcWOMCITgy7KcJBOFEFxgJ8ICZVsNgTrODZECixMm4IIhHY36It3X&#10;3nz3b3/y7qDAz37um9/42m9PdbuVD4yIIlPTM1/72td7/b1up/nH//kPb1y+euSJQ5lJjbb7Vlz9&#10;ft9VVbfbTdM03nOa2NHOwFf8zNPPZEkmzLEhgv0W+B9dFPtr4+G/+2uJlDmwcGBleenG5kfUaBIh&#10;oxLUAXDEnrUiY8iTBEyU7jbsza2NtqJnXnj+8y+/3EoyjKx/TdRPmgj5lZfcvy9EBBZkICCkWFwB&#10;gYCRQAzxbCv58ivPPfPcJy6uDW5sjYesf/7uhavbRWuqa9Nm6aCqwGGobT0NaZ3kugvDja3djZ3d&#10;bRE2Gg8uL65tjvZKunT+QvfISelkQj4wFiGMRY8hB9ADRyySAIkPvqgQMLXZoYOHtFLsA+3ry5iR&#10;hIGHwxGwNPOm0hqIgAWZMcQ1LUZRI0uFqHKuOdteOXhIoSmKAQO3Gs0sz6xW1rFzDkl1Zuc60zPM&#10;LApkfz4LFKPpVWEoKs/aYFsVKGaXzGTHnm8V1fj6O7u7o/H5q3fPXLszKH3lgliI7CkhhknvxsLM&#10;rBNtE+OqKihVlmVVlmmSJDax2gQiAfrcZz73ox/97c3rNxYOLHSa7fWte1VRFWU5Loosy5TSo3Ef&#10;BYvROPggAsG7TGeENDc73+lMGW3k/2XtTZvsqrK0sbXW3vucc6e8N0flnKl5niUkEIICBBQNFFRR&#10;k7sjXjvC4X9g+xc4HOF4I/zJH952hO12d9dEVTUN1ExBMwtRCElonsdMpXLOvOM5Z++1/GGfm4Iq&#10;VXW17fMBSCnJvPeefdZe+1nP4Lzc4ysAgx8XsYC1ttlqamPCMPQj0K9U+/t9Zdsy64/XpR+tZPDf&#10;wNBod+/w7amFWoIQdNy+d6W+PBMn0GIGCAjDasvenbaHDr/06OEjuVwBs2wK/6sykyd27sKZsz/5&#10;4T+fO/XFYwcPvvLc3/QWiiq1ylGEas3wyNjQ8N6du0+fPf3Bhx9ev3rtoa8/tf+xRzv6ezDU0DZM&#10;XwEk+Ust+ZfeGaKi2KZaKVPIP/LEUzN3547+5u3ZRr23o0OTKkW5QrN5/uhH6sqVwfXrphdmXHVh&#10;x5Z9XZ2dmRScZcWzt417fvXCjJOfBbGL+CJrgtyGjduXF6d/+M//+cTxcwNf30MGWbgtRRVEViTO&#10;xmmsbaptakWAlFIqBQFEYnZEZEyAmCHJAJAkSRtVJudYmFkSXyG9Vy0zs3O+GVNKWWd9lpCHN4wx&#10;K8C5bsuFBDzdUAREV8qdSilv7I2IfsCIKyj2l+BZ3/MbYxyzADgHRF59lAHl3q3cWt+zix91QsYK&#10;FU9Q9CRsgRQgEUwBY6MhCCh1dcAWACAJc0LO3rox+X/9w2u379qtOx958ZWXd+54NNCVFB0aUMgM&#10;ooCIdE+l85svfaNWX/jJ6z8R1jt276s3mxaAkaxz1eVqGESVckURCYrWFBo932iRqG2bdhNrTYRy&#10;v+X1igWStpb4Ty6/w2cbnbStKgVbwPliYeeObZPnz1Xjer7Q0WKsW2NZqlhnSIKkWYCwFBUt0czS&#10;3Ozi7Pj2rc8/eXiwp4xgUdQKYnh/TWdk2vsvJBsNESZxM642cxQZbZwSZCSnmRApFDGkyZHJlzoG&#10;RrvmeP7o+59NzDU6+teNb9wdFbqXExJHDIHWICoBlYC04tYCL0y7xkRSnclBvQA40lUIQV+7szR/&#10;7cb59z8e3fewlDtTMhYVQBRA6NguxxYIudW8feVSbWG6O6/3btq6beMGkrpSK1AkEoDPs6gv1yXh&#10;UqHDAsVIVrBZb0CauMQqowCM0QXQRgxNzc3906tvouVUUtZOAxjCwCCwLNUFw+7+sQ1dfcMMgXWi&#10;iJ1tWNfUyGRUs7V4+eKJNbmcKvdjkGNmi5IzpYHhzRPnvpBWdanaunj5yuLSPIEQBqZUBEHt0BLE&#10;Ysk622wZhFwY5KIw81lgBCudHZ0KFDoEFOdsT1fXt1566b/8739/69qVyCiNuLS0XOwttpKUlNJa&#10;NxvNxYXFIAg4YXQgLKmkjUa9q7u7q6uLJdMi6GzL9rCkA5bqcm3i7t3zFy8ePXq0f6D/6WeeWb16&#10;tdbaBMbv8CzShjdkBef8kxW70llZAVvo6Bge3XDp7G+Xlxb37394+9bh1C3FMaa2KFK6eWvpR6++&#10;2z+47smnX+7p7yOF3mAS2tJKBIzj1tnTZ/7lxz+5ffXq80ee/u4LLxYQtXXKsgbxwLlBGuzpHXj8&#10;id1bt//bB+99/Nu3bl67dvDIE+t2bIk6SpI5UqMgOgTwMcoeRRFZGUA6ZqW072gqXZVvvPJya3np&#10;5HsfUXWxO1/M6bC3q+vO7Ez91tL5qWupxrymx3cfLAUFKw65zaDJDqkPepZFEB0BIShEQjIgyACk&#10;lbNw58aci7HZXBSsMbiV/EsCR2jzEYKrJa00TpS0ufO+bdVaa6Wdc0jo5T8rh2Rm9oLH7GsRQkCt&#10;ENR9lKctKs1R0CaJAhJ6/rcvnYSZd6SXofq2WHvZqDjnT+XZVtmu3am14PMz2x23c37bsBn87clT&#10;vnURhsyecMUA2fsJ+MWWbQaIQAqQFJITRGVEaxFICR0ACylER+AGBrq3bB2ttSYffmT/nj27Ap2L&#10;W1YHuLKttm8MlUvlp48888WFL65dvdY71BsEJk5iBKnXm2lqu7q7wzAQEEXKaI0CzVq9r3fV6Mio&#10;Vkb4z5Xrv+pqQ9aiEFRoxtauzpXL1VorAFVvJTZ1TWtb2mlDuhWHcWOgByXQt+dnou7Kk88+vWb9&#10;OtKKMxNP/6O+2pw8aKLPzK242Wg0CoEJw8Ar4gXAgmpavDU9d+nGvaoNFiR3+s7ShVvVamo6Vm/r&#10;37KvZ2xrC4pxywqSIkGwKDFRTNyEtJrWZ5O5O7oxH9nqptVjTz2y495COv+Ld2tp9er5Y40Ax3Y+&#10;ZIrdRIbQsAQCyEmjXp2dvHL6zuljnRRvGOl99OFNHUWnIIaMm+RFE+QEUmfrzUYcx/l8jgi1Jkwh&#10;TVIEIEWCIoCkTN/QWK06rVVqCiWNJqcUKgGbNpv1qkvYSWWwv6ezv290LZMBr/MFFCRG0lohuDzX&#10;7148mSTp0MZdYbkrCCMkbABGoQ4DLYTWJrOzM9ax1kYZU650KlI24/pKo15NW2nJRL1dhXJHWVgs&#10;S70ZMwadPYMqKDAox55Xgnv37Tt46tSZs6dFgbOuVq3Z1DabrSiKwjBk5qmpqYGBASJyDhVRdWE5&#10;brXyURSGAYsTYSLPv2MSiZuthfm5yxcvXrx46caNG2krHupdtXB74s0f/vjg449u3bWzUiljZmQE&#10;AgjegerPA+jtbdRPhXHHzj3H//D61evXV6/OdXbpJBGbGpEOFQyeuzAbmOJTTz67betOpYJ2AfTw&#10;HbNll9gLZ8787Ec/unf7zqEDB557+plQa3KO2mdHRCTyDzsj4uBA/0svvDh0/vT7nx17/ac/O7jw&#10;xN5DBwvFktEBtWtMu3y1Y2X+9PlCEICugb6X/va7teXl66fOhHGrI4g6wtxIb99S0lyySZOke3R4&#10;ZHiUH/QT/sInc5/0hZlOnDk9f/7M0U/e0zpdv3bEGBZMMr9ZAAYriPmiCiJKYt8w+UgTYhEQ0Npo&#10;rT3zgwjbxEFAbLfPfnAI2T+FGYhUlqaZGW45Z70+BbMajoDozWd9rYYv1WcPpunUWk+UEREvQXTO&#10;4opS31dhl7lj+S/9GaHtpnh/nOrFoCuXUkop7Y2c/E8Sz34UBrRIjIRIKp8z2iCgE7AIgugAnINW&#10;mHff+ObhRvLx5394f/XY5rHxDq3yKxKBdtNKiCBOVo+uefnFb/7n/+1/mZuGVQN9BjF10lhuBCYq&#10;loqklSIKVJAPoqQWJ814+4GtHcUOEUGhP9oT/t9dCkEjrRro7xkdvnLpZiPlRSvFrt6+sbHhVb2F&#10;XGBnpz/65Wtz8/fyhSiO9JNHnjz42GMUGAe+2P3HGAqNRiNOWl2lIAwCIvYMB4t6ern5q3c/++zM&#10;9UUXNnI9tbC3o3/rptVbSuNrw4ExpzuSOiRYZ3COmyAJYsPxUqs1ncxcb05dpaWJMKn2FdSRR3f3&#10;lc38UtWYVKQJEs7PzvTUGuVCD4iHGZWA5lbzxrnP589+UrFL29cOfOOJneuH0eAyclOBiD+lACOS&#10;IDJjK01QUaVcToMwZwJs+sx4AEQGYEClzcZte7r7O5W2xXyJJCTUUWAQ3FK9tlRvxLEdHRqt9K6a&#10;azWtMkoUifUrQVAhcUeoXGsJpbVw9bRr1jsHxzr7+tLAMEtzbgpcQ6Etlwr5Qm5ueVGQSJliqQMA&#10;WByAgNi5e1PKslIy3D+YD0JFqlqPl5bqZApDoxtQ5y0Yl/FluKuz89vf+tbiwvyla5fZchonIBA3&#10;48CYSrmMgMvLy/2rVgEACmjSSWspF0YdxYIx5DgBFAdESOh4aWHhxGfHjx87dvvWzSgIdmzZsmn1&#10;2rWDI81m8/1jH7/7y19cvHT2ueee6+3pozAURABC0veHdQ+6ZKVSIQLR6Nh4lK/cnphcXu7LmRph&#10;VVPBuWRqcvrs2WsDw6sPP/ak1iEDgHecF0ciktqk1rh++cqr//c/Tt25c+jAgb955unuUjGQLDfB&#10;F3HvfA0uw3nZ2kIuOrBrd++q3veOf/bbN96cmZ979GtfGxgYIq2xjVYLesHqn+MfCotLRSqjA09/&#10;9+U3W82Z81cNY17rjqgASoFLxMUb1q0vlTucY3wQ/v1nLpT7XasgCQBP3Zt86/e/mLp3ef++nnUb&#10;hgCazK3MDQ8FRAtivhRGeWo2GFGxqAwB9VmEHrwgaMeZkQcfVhgfsMIBVb5KI60MEu9jHhkI40eP&#10;/s/9YNIYc18RILICbutateoNC73bi7SVnYgoAIExnp3iGYSYaWoBAIiUrLjeIPpYTiKvLALEzE/A&#10;g0Ht94AizGKJjFIICKghXwyiKNSaXMZHQ0QQZIeNXK71yCObfviDDz795IPentXFjtCuTPMwI/sh&#10;IyAEKnrkwKGDxx7+4Oi7xVy+s6tzqVGLm6nWupDPCwgLI2BkouX6XGTC7Zu3hTpAbm9//98uRAwU&#10;srPlzsrA+PjZm3d3PnQIcp2SLwadXRSFkQLs7m28/1a9OV9k2rt//3PffDlXLqVs/RQ942xCGxf/&#10;i5eANBoNEMnnc2EUIMWKCJyyjHPLzZtTC4upsqW+8ui2odXbO4e2R50DttSRBIVEghSdI3Rgra2L&#10;a6FbFjvnlm61Zm7E83e6KVk90v/UgS2b1o5+8Olnv/rwi3t1gKCnd2Bz94a9hXK/RWMRHTkRVowB&#10;EcRNaNUCjst5M9LfXcgtqCQFZxEzmQ4hCBCQAqUsM2mVi0IhVP74QqiUShAYwQGiUL7SvbqvQyiZ&#10;m19iDnOmIIgMbKIuU4hdM5ViHxS6hBdTNAAUiNSry2likRTY5q6da21t7uzlm9BKl280l6Zu3imW&#10;yCgWF7gmNqd7SvrI1x7NFXvPXf7ACZlcoVTpZBEiRLDiWouzUwFwCLx6ZKCjmAfXajRbM3NLpcqq&#10;zt5B0rk2AM1+Pr96bM3jhx+fmJycWZghQRJ01hHR8NDwpYuX4lZLkWLrtNYBmdpyLWeC7nJHpEgT&#10;WnHMbnZm/sSxT099+tmd6zeKUfT4Qw9t27JpoKurSEbHDguF5w8dWnWl63effPCPt24+8vChfQ8d&#10;yBWLJsx5YJSUcg9qxjO4BQAAARUAFIuVteu2Td48Oje/1NcFUagSUPWGPfnFhal7y6985287O/sA&#10;lQiTLyjOATMn8e2rV3/+gx/cOHv2oX17v/7Y4f5yB7FTDMrDApgldXlLag9goDCnVoGM9Q8898QT&#10;XWe/+ODDj2emZw5/7YnNW7bl8wWbOhX6dHF0qTe8fPBqZwUpw5rtWx5//tnfLvx0aXJW2UArUITk&#10;INBm+/btiN7wo/1IAvw1T7a0ReMsNk2bZ858fu78p7li6/Gv7TBBam1TqRgzOp8TUcIYhKEJFWkR&#10;RkOaSIkAIREpzoxQCCBTsCsPfAEAOMik2Bl2i75zaRe0FYDB4+m+7/asEPE6Hq3bUw4UEZ/Q4Ou4&#10;TtN0pVFH74LiQQ+i7M9hRcXbnhTc3ze8PWHW2RMppZQPdljhjGdOLF4MlxV7Q+QAFSAqQ4VCIQhy&#10;QgGKEXG+y0MCUonw0shwZevm0TOn/vDooWeKHR0AYfYSfLX3hyJUjsVQ9PD+Q58eOzY/tVjOd7oY&#10;kKlSKQdB4MAGJijkcvkg16jWerp6+nr6MNOT4Z+lE/71l3/7AMWO4vj6ter4FzOteM2GsSroqjKC&#10;UFB4+/bNOqkwl+8bHX7hW9+q9HQLZUdVgAyMb481V34sADzghIAAzBYxCy8V4dSmaZIwGcvAqBLW&#10;Q+ObNn3t69Vcb8t0OR1aFk5TRUqDJUxSTIQTkgRdS5KqJNXOHKvu/Mb+kSf2b90wXG40ls5dOjcx&#10;O13XPeNb96zb91yr1NvQQQuZSQBTQgoE81HY27NqQUWxo6s3Ji9fu9O7s8dxwBL7bB8/qnGAQpSm&#10;LgU2UVipVEII8lFEy9am2XGVkSwIAGikKAyKxeLi7CKnFsmhVgxAoHLGKCvNWi2IIifKOnIC2lnb&#10;qDerywFKyM3NI53bN+/64OM/fH7q4vTifNxctIlmjYZcZ14PDAbffeEbO3bu+7ejZxaWay0Oy13d&#10;FOYsiEYwKHGzPn3nupFWpaCHV3UpSUnh3Nzi5N3ZsY0HK13dztMsMsN7AcdG6QP7D16+cnnu32a7&#10;u7rCIGRwmnSlu9zV2blcrTYbDQQwShkdsHUdYbGv3GlYlKRLS3NHPz766UfHpm7erkS5Zx85uG/P&#10;nq6uztBonaTYirVjBOjQdGDLppHB3td/8avfvPqzeGHpsaeO6C6tTWAB7APhFF8csH1kRRKBIMyv&#10;Wbv10vmjc7OxrOl2FgErE1PNk6evd/cO79y1P5fPtzISGiIIW5vGydXzF37583+5fenyQ9u3f+e5&#10;54e7e5Rj8v47kj0/3p4O2AE6FCDfejoLKAqoq1A8vP9gb//g795995/+j3946OGHDx1+bHjNuHUO&#10;fbilCCnyrn5//GyhAAApVBTseGj/4r25t/7lzcnaQm/U4zTFLdsz2L9mzRoA+Y+04V9+4IUInOWp&#10;qYmPPn671pj89jf3rRowAjXgFNAB+vmrEwAGByC5Qk4ZR6CNDrU2wtBqxdamgOR5fZKNHSWro4T3&#10;KWRe1ciCiKSUb5H9iaBNFc/65LYUCIwxoHW70VvpobNunYh0pVzxWLbnwawQxpVSPpSHRVQboSfM&#10;BEWSiUSJlMIs6AuYvQehkjbfub2aMhoUtY9eAqmAA0StTbFQIQwcGy+4F9GIBoAAU6RasVBav67/&#10;8+PHrl09M7J6HCRo3wGP85GIeCcXjUZJuH3znjNnzty7vVBrNpGps7NLBwoFwigITFBbrjWWa9t3&#10;b1/V06dQQbbd/P9wkSJh1orGxkY6Ossnz56prNkG+R5LGsk1ktr5y2cZoKd78OkjL6xfv9GYADLH&#10;RhA/KXdtGOxLK+zBw1WRZqthndNGeTmN1orCoJkwskMBpUyjFTeTFEqKtTDEOk1D51KO4zhV0ECy&#10;RqOxgGwVcmwb1dmJsWKwZ8vYuuHOcpjO12qt6gKRMEIqLgXn59FKPFmbQZIIIDB6eN2WuVs358/W&#10;78zOv/Vvn/eVDq3vKzt0DhNE34GjQw1EiUtTdkEQFPJR0mRNSITNVtOxA8zCGAURtJz94vOpaxfi&#10;xfrG9Vvzq1Y5TYBGI+U4xno9TaDOSVqqJEoLgrNps7rYqi4WXdwZynBJhsrp95/d/eLDm+/dm6+1&#10;EqfIkYT5oK+nPNRTLkSFpq1NTt5JBRJU3YODGBgQYnaIdnnmXmN+pmSXRwcHR4Y6tbJxbCcn7jUb&#10;dtPmzR3lEqJopVzW6gAigXBvT/fTTx25fuf6lckr3dWuSm8lNMZoE4Xh3cm7y0vLpWLRx7KAQEe+&#10;2Fkozt6+ffb0F2+/87uF+blVle4XDx/av33nQG8PAlhxttbExCqvsRFG4ZJRm3v7B779/bf+7b3P&#10;3nm3tlR9/LnnekZHdT7HK+6gf7JSAFZMvlEATZBbs3ZzGHZfuji7a/M45/O1JPz4+MW5Jff97z1b&#10;6epuJYlPPkcBZ8Wl6eULF9/82c+unTm3Y/36//Zv/65SLCrHGWgLntAmWZQA+5O0YOb9I0RCAAyM&#10;LDlltq/b2NPV+97Rox+9/9H5Cxef/+bL6zZtyhcKnjf94DfhLWAAiEHYFUqlx/7m2fla7devv5Y0&#10;lwITNDjduXZ1b28PIckK2+WveqYzWxcRFutS2/rg4/evXju3YWP/rn1juXyNOFlxIMdM080iQkrn&#10;8x3CS0YbIvQdsTYqMHlrnbUrh6IM6fZ8PR0oD0RnJlTWIpKXg0qbOeIhaCJURIDgA9Gcc2ma+nbN&#10;f4/HUrL0eSIW0dZZX5FdHIuIR2ja7EUAAE8V951HNu3OuOkIIGwdIFMW94Bp6sj3KBkXrv0fbTwd&#10;gDMCNBISKS2FfAFREAKFEYMT1oDaM74AWVxSKKgwhBs3Lz3KsWDxy3cpa1W91BV1MVfetXVvYzm5&#10;eeNWK05zxUIQBIjOBz4qwPmZOUllZHC4o1gS8U5dD57rf+kpePAXsDIOARAA55zPKu/p7urr6Tpx&#10;+c7dycn+1T1ICNYmrdri3HRB69079jx88FChWETIiOCI3rcSMgvpP5mjP+BFidRqdRYXRYFS/vcL&#10;ERpNoVGGAJybmbpXunWjHJWwEipxkVCyXL03OTPfSkv9A6HWBCoghVaFOmy0mrWF2RaHRZ0WdZxX&#10;aRpyX2cxmKhpZ+9OXFq1bmsURYHq1IjsHAsi2NAoRFC50rqdDx2/fbMx17hwY+bt90+Vnthe6AkZ&#10;LLIjAiStSIsQCzpmIGi1mvOzy816DdjYJGGvKqOs6VquLR8/+lEycyfv5E7cqN3rrds4iUWYXdp0&#10;SZwkNLhl3+DugxYRWJJm/d6dm5jGmu1QV6k7jyaZQcf5UA+tLiESKHIEqpBThsS24mY8t7x84/p1&#10;BqRcvmd42JFmIXIA1k5cv5IjNtIaG+rsrkTskul786e+ONvd07t27VqtFBKmIuTJFIAggEoDwPr1&#10;G599+uu3/unvb16/ERU2gqsgQ2dH51V7tVFvdFY6FSoUEutckhx9792ZGxPzM9Pj46OHnty5Y/3G&#10;we6+QCBEYHHIjsQacZmjHYBCIMfQjDtU8Ozhx6Io+vCz49VW6/n/6nt9IyPZkdQ/Cyv5bn50d3/5&#10;+H4cOys9g/3jU1NnZuewV1VOfHHt3MWZTVv2bd62y4QhZJNJAJAkaX1x4sQvX3t96tq1HZs3v/Lc&#10;33Tkc2iteANs74NqwmxJ+ufhS78cs5N3xk10zoE2IwND33vlO9uvX/vwD5/84Ac/2HfgwIGDDw8N&#10;DYU+bL2NjiNk5hPYrh0IiKRFpNTddeTlF6aXpt9/5x0X20Kh2NO/ShnTBnzvv/n7D9ADnu4V4iUA&#10;ICq8fuXa8eOf5PO0d8+GjhIhxSTOe9Cgd37JyhoiUaFQBKyygLj7IzoWJ8CY6dKp3VOjc+zYZgUa&#10;SfknVilCAvbxdNmUMQsxZp/GA0QURRESscvyOT3mQSpj2WutPOSi/e9TWqPvrzP3cPFHAOscEfnS&#10;iwBIQD4T0jkGp1B5Mh4pVLRCR5T25y/Q7tlF2FkGICBv2gtEoDQwt6IcITqtIqFC6prOcZbbhySs&#10;GDgIOYjs7NxUq5WonPJrUVY+vPb61BTs2rpn9ciaSrHnRz/+8eLScr4rn4sCqxtEorUohIV7s5Vc&#10;1+jAmCYNCIAMQpBNVTKzPPxSgb7/S5ghO3H4c0+mIibxdCUQYKMMpJA3wfhgf16fnrs7OTC2lViB&#10;lep8rWgKG9ePPnnkid6BXkZvzZjtcSi+gIm0bYJXGvIHby6IC4tLzEmUQ60FEFgEULSRns5Cf2fh&#10;yu1qtbZ858pFKBQrSGGQX56Zvnzu0o3b9xLK7Tr0ZP/omHOxwZyERdWozcSxdnHabMbVWQ3dbJta&#10;2U2rh89eWXTLMr8wNXHp+PpCWYPUrV2qLjabrVKxUhkatYBMqnNoYHTLplt/mFpuNo+evhSZ+LtP&#10;bx0qmci/MVGICoGshTR12qBwjGwDInApp6lNExQgJgVMgEZrRWAkNWl97ubC3GSQgOKU2aWWrTgk&#10;XQo7VnWOrHW5mNjV5yZnb10NXSMPreG+oUopymFDICGgAAABgP5/WwoJAUUI0sQ6ElKAucXF6vT0&#10;PGOAxVLU0xczgtIAQsv1+ZvXtK315s3awXKoWtbCrTuL12/O7X1819DIGEvmDYF+gJQ54wKRDo1+&#10;5MBjf/j82PtH34rnFnX3KkRXicqYUFJLi7oY6CBZbjRnlicnanJ7Zl3/0N8cPrxty5aBvl4trK03&#10;g3TILhARx96AGrOgV00OlDXRTAAAIABJREFUCMiKy4fhgb17U0UffXHyjX/5l+e/8+3+oUEUccKk&#10;dOa87xftl2EWT1cVqVS61m/Y8vtrp25MVJsu+vDja6XS2KHHnu/sHfL0XkICIWG4eOHSz1/9+ezt&#10;23s2bPj6Y4/1d3WCc9axd8JEBEES5YhoRZeG5E8bGVAOIM1Wc3J+cdkJ5AotB544mCsW9u7ZF3/6&#10;hw/f//D6tRuHDx3au2t3R6mAwA5ACAWRBLQgADjlC25GuWOBVQMDz7/88oWrV65dvdbd07lq9ZiK&#10;IgYgZH7wgPRBVVxoJfjHOfn443cX5q/t2Na5eW13XjuVlQLP8RUARDEZ0C22VDSKBBz4ASIAKKXb&#10;aHVKpLRWpAgBiMgEKk1BkYqi0Pq0YYDMsJeQ27jKyl0SQM5AXmQngSJc4YZIVpr8eFIAnWNE0CYI&#10;QGRlQpqmaWytMOPK6JOU0oqIBICdYxFS5LX8SilEjYheZurFyj7aDdqOhgDZuSBNnAgBpoDOOScS&#10;C9VKFdGBR/gJQBOQy3KMEIAEtIBy7OI0dSyOif5UftUGbYShmC+Wih1BkDt18vSdyTvgJBdGVrMy&#10;ElJAFurL9bUbtgwNDAcmIFDgpL3gH2A6m9VLD3ABK/FDOgbHCglECIBTB57Gr4DTdOLOxO/ff/uz&#10;kyeSxsLcvdtkG1GoGo3anatXS1Huia89tmnLBtLA0LYGW9k1slL8JVT8L9gFIU5NTwnYjo68Vp73&#10;D8ACwD0dud2bx89emlhuLs1dPVurLhQ6TwfK1JYWlharBkIxZVm417t2XIpFAld31eZiGiilAF2a&#10;Nhs1m8SU53yk1q8eWtN/p7q8GKdq5vyZICEslKeqC4vNqgPcvP0hNdTPEiSMCoPxjVuqd64tXasu&#10;J40PPz+9qpS89Ng2E96XjHmdvXWsDTlJGJwJkTFJbC1N68QJKwOe5ONYpVbSJII0p6RU7ujsH8rn&#10;Sqjw4qWLU3dnkJPI1WVhEhoLJOn0xeN29mrRzZVNPSe1iBLFVhslwswJZSF5JImAMk4bB3h74t78&#10;UiOFqHtoROcLKaCgELi56Ynq0nQHxuvG+jdvGAsCihvy/tETokujazZFpQqj8uCXl9N5LIwQQYgQ&#10;O4rlI187cuLE0cWpedfXqlfTkM1gV39ZFwrOxAu1e5dv5Bp2Td/w0w8d2r1h83DfgCFy9aZS/qEm&#10;FksMJAICDCLsxMuzkREJBYxWCUpHuXTo8KGor/tf3/l9rPGV73ynr6cbBNhZZYyfha00IV/lRWAh&#10;Xx4b26x012ef37Du2t278bPPH96ydU8Q5j1E6k0cTp06/eqPX52+eWfv1q1ff/zwaE+PAmFuZwi0&#10;1y2zI0JYObe3XTcYEBBq9eYv33nn2Omz845dVLBoCMimCYZaGSWEa9aMc2p/9drrdy5eOfLk17r7&#10;ujEMMNACSKiyRoqzXAZu/w4EWLdh/TdefvmnP/3Z+k2bxtat9W7cspIz/ZVH+M+Nu/y3MIjMzE6d&#10;PHG0WJTdO8e7Ow1BXav2QDIbmTGAQvBT+qRYLGvtWnEL0RApQiUiSWI9pAwokjASGmNSy2EYBoH3&#10;2fY7qSildKg9UOTcVxxPADK5PDtOrZU20L2iGBERdmn7pQk7hwjao1GMorKAalIKSWttjFIqiRNS&#10;tEJTus8oxGzXJWIRsNbb40oct7TWSZKFUHhAJ0kS725odOgdZBCBNDPGRFqp++1t++yoEJQgAhjE&#10;MEnqSSzFYrei8N/DulAhdnd2fePFF+/NTp25crK6WO8dqTiOyVFcswbD7q6ezq5upTTbduran+t3&#10;2ysAAZQil6YsQizNxeWFufnr16/fun5jeXGxXOrYtXNXapP33/twYmJienF6PqnHtTjFMF28Ww7g&#10;1q1LtdmJvVvWPn74YKEYAtj/IJ/wjy8RNz8/rQ2WOwoIAizoQBgNoUi6d9t4rd78xYdnbi3O1ifq&#10;rXs3nVIh6eF8aSlNmpY6pVFwTesiZ1NoNSGNQyIlYBN79crV/VuGy1HOkPR35w/v3zg/eyyZqUaM&#10;1XNHUwUtbmFgxBTt8hDxMnKBXcioO0r9O/c+cq5Vr09cWKgv3J1dTslYBEAgcOBEwNjUCQspDQQ6&#10;pLBghBab8aKDBkDDQoSo2VlYbqBFtuSEmFxtaalabYKJgkK+1WqFCjmtL906PzdzKyjkVFJLp6+W&#10;7Xx3mGwdqwx3K22XkDX7Ob6AZDFngswEDilsxPbMhav1FDgXja5e5wVrAFZhOjl5LbVVMnZ0pKen&#10;t4vJXbl18+rt6cHVu7bvOaSCghDZtjFzG/v1VGEBkFDpTWs3Pnbg8Keffjxx5Xbf4ECg9Hj/SGup&#10;duGjz91yvWyi7z3x9cO796/pGyyQJivIIqiYGRnIx35keSrgxXyMAAgM4g/DSGS0UbkcRcFDjzxi&#10;i/nXfvWrVpp859vfHhoc1tqIiGpnLHg/uRW81Y/VBNSqvvHBgS2ffvK+Y9m6Y/fhw0eKxQ4kFBbH&#10;wNZdOH/hRz/8wbWLVx7ftuP5p4+MdFUMsxKfzpIxHKR98vduGp5w7GktDBl3vZ7EJy5ePXNzYglV&#10;KwgxKigdKEQ7H1eXF8uFXBRE333pxcnr108dPXbx+GdPPvPU9v17c+WyzkUQkvNY433g437IJAg9&#10;/vjjg0NDlc6uvt5eYRb8ktfQX3NlTZQ4scc++WBm+ta+/YPrNwwFYR2gKdJC9H4pHjLzE1cPeaZR&#10;ngolLY58sfJ0TEUaAJRWntPhA3BarVaSJJK5BSIRWec0IBokInYiLNymdyOitRYQjDZEJNZa62za&#10;QCIvg/dqSj8x9Z0+O8vO6Vw+FxijlHLMaZr6HjxNEhGxqUVE652w2vu512cCgGO21irlMyzcCt8l&#10;TVP/pUfijTHFYpGQHDOR9vZbqU1SWxPSxWKoNAOmANYrUBEIUQFqEQUQWRvMTNeTWA0OrgmCIv9F&#10;FomAOOe0Utu2bvsf//v/4X/+X/+nicmbYd6UO4qQytL0XEiFoYGRUqHsnOCKXbw8uI5nf+obcWeT&#10;Zu3s6dMfvvPu+eMn4mYLWQwpRcTWvv2vr6fORkFBkFHbkpbuAK2rt+5eiVx9/vrZ8Z7Cf/efvtvb&#10;VQRMV6icAHB/2Hx/Yf3xO/rSX2b/V7PZqNWXisVcvpDzN5dFgwgIaYKOnDx9eOu69eMfHDt/a6pm&#10;TH54aLBvYOTo52dOXrlrciqfLjfuXsN8RytpxNVZuzRtq/PKpoW8GRzoK5aKQUASt8pR8MjutT2V&#10;0i/fO3nl6l22HOSiOsJkI42B7pz9FJQb27BX5VY1W4LSCpTZtHnzTV7EarJ1154gV3S8jOgcOCOK&#10;2IusMTAKxJkAC/lQAXPccPWl0MaCyiEsLTegjuObH54OO9KFuy3XIgJSCpRKUXFe5TBqzc2q1pJt&#10;zCQLaQ4ao/l020jvtnWDW9cO9uRdnmKF6I38cYUjBUwsCGRM8eqlu5+evJxQX9/4hu6BMaXCgMi5&#10;OK3Pz01eNtgoFWD1+Cqjzcx89Te//6jaTEuxPXHi3N17C5XOSrlcyecLURQpZTDjqLCf1hPJQLnr&#10;P33nb6XWPH3ytFhMwE3dnVSxHSx2PvLw/gPbd471D1LiAgeaRYkXaIrKxB0IzABIfj4oIoBCKIrY&#10;ZzSiJtQ6zLMKAHQuNIcOHNJB+Pqbb/70Jz9/5ZVXRkdHjNae+eCyH5J1otLmM7O4Snf32JrNJ06e&#10;37979/f/7nvDoyNKaxC04FKbnjl95ic/+PHkrTuPHjjw37z4cigQsNUMlEXdZMu2bagnWY6jc8ys&#10;BIgIWABACJxSaZiz+WJL1ND2naObtgEFADJ7+87F0yeSZnVmek5a6Tefefahtevf/t1vfv2TV8+f&#10;PPnIU0+Ob9qoe7qVCTw2JCyADLgyXURSqlgs7tu7V5DS9iwREf9MEX9g1cgEiXOz0yc+/zSXk317&#10;N3V1heBmAVoisfJ+aCA+a9cPbAQsYIoYF0vaxoigtYoQTJr4QYF4ONzTl0TEaO0yrreH9YSZU059&#10;tC0AMWcfoLPOv0pm5/Eboswhi8WzPTm7iwLYLl5GawoCjQBJmnKr5ZxL0tQXNY+DsGMihHYCE0B2&#10;zwC8BkmZjLqIWvuMTTLGrNgfgmQeFIjo2IkgOw+kOBYGROeSQqlMygGmgFbAOk6VikiRgAYJAfJz&#10;c82zZ65FYXl8bD2C+gsbrWR3EUFAkxobHv32y6/8/T/+l4nr94LxqBgUZicWy/nK+Pi6IIjAdzWY&#10;BRo+gNkEGeMHRQi4Ua2+/rNXf/PLXyTLtchhQEqTIrYE2RQ4IgXWCTCzI5EeolqruXz1ItYWTG3+&#10;kcf2rioXFKROVkTBf3plJgd/+ULEZrNRXV7sKhZKHWVRwGx8jjQCMDhSECKsHiwPvnA4cZpMMQiL&#10;5y5fn528wq04cfz5J++UrpyPih2xbaZplVvzvDxZDuyuLRsOHthTLOZBEqMCEAmV27J2sHeg8+y5&#10;y81qs2dVf83RL97//NztmjiYPPl+Y2qye3hTPt+JiqfvXVucuBIvT1N94erVSwc3docKs4gXZgBh&#10;y2AlH4WhwpySUmgChmajuXD9WrEyiCZxTrsWN1OV7xvfNDBCriVx0xBEJiAD2gByvHT72me/fkPi&#10;alHbNcO964dGd63t3jxSCVQakAvQkQBbJyBIpJXOcE0BFmIw9+bq7350siU5XeoZWrs5LFSEFbE1&#10;YO/dvZEu3C1APLaqc8vmja0Wf/LJmRs3p4aHRnoq5U/e+T0RWWdLxdLA4OC69Rs2bt68qq/fP0FE&#10;KMBpkti4ZmLetnrTmU+/uHLqbKFU2Dq+eueGjTvXbRzu6okEVWINkG7HogsLglBm6kkZSuGyk7cO&#10;glSBRUpFJRaSVrq0vBwUbYM5Riz2VLr6Ovdu392qt95+5903fv7aSy+/tHrtmnaP2aYWKFw5qosw&#10;kASR3r57x4Url0bXjK1et0YZdCyAKnX23MVLP/3Zz6emph4+cOBbz70QstIuVeI9RqCtQfR2yRly&#10;smKmkSk8mNk6h+IEGQFNICZEHQWdvUHvEKuISFVUKZi417p3sxGnE7dup2vWbBgdG/ne9z459vHR&#10;E8ff+OGPdh96ZN+jh/uGBsMoaptae/IJrnQ6ntyceYzAinDkL3Z5X326/TY3eefO0uL84EDfhnVj&#10;4pYJHZLzp6K2FoV9B5WNJ0gY02JHsDjXYqY0RRB2FllAmJ31SZfkJZMIqEgBgGTmVqCU8r2FtdYx&#10;YJvZk1rrnN95UQC0VmGYD4JQKXLOs1myc5XfDBw7/9/MrKvVqoi0EQ8xxiAii7BzRKR1iG2nNK+p&#10;VSJK6ywcSMTatoELs8e+/cbiu/K2p0oW8QOCAg5AkBAQlKKOcgEwFWgxxAwJohOwzJZdKGKc0zeu&#10;T1y+fGvjlidHRseRHmB+BvDl6eb9sTMhHnr40dv37rzxq9fvXL87umoEYuod7B8aHCHSwPzvpon7&#10;T00BpM3mh++8896vfkP1Vs6JcU45JrSGFLJnOIJDYBYFKOhUypoUN9J7Z88uT0+Uh/o6FBhxJORW&#10;kPC/7vojqN7ftoW5+Ua1PtrdlcsXHbVQDJDX8jKABhEgDJBMAIgi5Cw0uip6x/bx2snL041q2rLL&#10;d5erAAnHQLGSRm8Rt431H9yzaaCvYpSIQ8IAhBEIgXsKat/WMWeJTCRBPswVo3dOnb8+3WxC88aJ&#10;W5NXcuVKiNBcmElr84arq/vyG9YMaR/5BiRARCRI6ARSDlGFAhahpDByceLqU+dOIKhS/yiYEklg&#10;SXFgVBiVO7vyYagFSEQHgJRKXIVWM9Ba1esd2j2yefixvev6CynGMwgJomgU7SMBUVFGwPKunpg4&#10;rLbkky8unL50J6VK18DqyqphoYBT0cgSL89fvwJLc4W0+dDWg12VrssXL/3h0zMao++89MKaNVua&#10;da5XGwsLCzNzc7cnJ9+7eP7Exx/sf+ihAwcOVMpll1jn0lajdndy4uzZ08ePfZKzMj62bseGjQd3&#10;7hro7g6IiJkcK0FC9sl43vLM09iQAZB9C+Kcy2IKAR2qWuquTdw9d+nGncnZ2ws1Z4KlZpMRR8aG&#10;9u/ZunXTmv179qHFd9595/V/ee073//u8PioY+cnj19ezAAZD1BpvXbDur/9r/8un48ExTE6B0kS&#10;356ceP2NN27cvLlv+65njjydC0LXSPw2iAwgjCwoPkIxO+FkZGg/eSQFGfEXhMUCp85mhGTEVFSM&#10;oegColFlMuW++uxUo1W9OzXVaNSLCB256ImDDw+u6nv32Kcf/+7tmXuzh596cu3GjSYKiVAyERGu&#10;POPYBm3a+xOspOL+aXH40+fKQ0LO8cTEZHWpum/3pnKpJLyIqt0JZtiDx8o8ZpL5uygN+ULoZMlZ&#10;8UWenZe2sT+YMbECje0YaAAAz4HgrAkW5iTxMvlsI1RKGaMzJrk/5bCIMAARol3B+n0EptwHZBFJ&#10;u6xYa6/s1Eo5ZmZWQUBZhroPpxcREeY4jlmYiLQ2CF6jhSsb/R+BBJ54CCDOOSL0lq1+GThJgdJ8&#10;PgJMBRKRWCBBYmYrNhUB63B+bvn9944hhDu27yqVSl9FF75yRwBW7mu77AnkwtxzTz/HAG+/9dbN&#10;q7clxa5yd6XSuXIP/0zlvH/3RbjZap45/vnv3vxFvLAYIKJjskzABCji/ImLfGw4qFCHWgdBpJQO&#10;q8RTC7NpdTFwlebiPFgLgfnS6/33r5UPdeXDREAWnpiYsNZ2lCtBlAd2jAzsz1wJAAArYEBxRCli&#10;SyAligb6C88cORgUCh+duDg5VwNMjVIpJDrkUiG3b8vqpw7sHuwuhwEpZBIljJQ1HhgJaFWIBRyS&#10;dcm2NQOVXPGjY+dPXro+ubTQiJfimduWxQhXCsHObduefGjb1sFiZFgxIBL7PHVBtuziJKd0CKjD&#10;cKSn0lvQUms1lu7c/iKO7lwNir01S6670jM8yqbCEjBqFlJEjEDKBFG+7hy5OCetCrmRIvSqZthY&#10;KJgGoGVP7HEOMZeZ4EtbAEzKcnDm0vV3PvjDzJKjzvLA6BodFRrNVGsVBbQ4M7M4cTtKmqv7uh7b&#10;v+/e3dnf//6DmXtLR554YveWjQES6EB1dODQYMvZaqt5++7dP5w88ds3fn7j0pkXX3y5s1KuVhcv&#10;X7r0+9///sb161EQvvTEU1vG1oxXeivGYDN1mKbsDJrMeBIybWFGJGYWf3onBW2KlwdUGq34489P&#10;vfXRH65Pzi43XLXUqSsVRkri1uVTp09ePrtny9pvP/f8gT37AqV++bvfvPrqq9/87iuDI8Nt8OGr&#10;cB0SgnYsZHB8zWpS1IzTmem5s1+cvXTl8tkLF85fPB8odfvO7U+OfrJl9dqNfQOGPFfMI/QiwoLS&#10;njV+SQTuOTFIkMU+CIMgYT4yBMKORQgxQlNEChB0qad/9vq5lGV2fq5Wq/YW8gSSU7R13frOzu5P&#10;Tp16/7Pji/OLT3792U07t5UqZQAhJAbJPJg5A4p8m55Nrh74ZGUM3gc83EiYxun0vZlmM960YZPR&#10;AVs/kCMAArAiIl7AAMajHyuTsmIxR8RWLDsL4oyORLztb0artDYFAO8yuMJibre5wuyEQWsTBAER&#10;JUnq+YL++5XK+NwAEMeJVmolWgfgPica2yQIHUWRUhoAWLKe2nu6iEiaJnGc2ZX7Eu9RFJe41Kbs&#10;vjKeY2bHjABEHtr3hBZh67KajqgUkjKK/ESXlHEdHR1EqUNhYfYUckJgSBlaMX300ekLFyZ37X1k&#10;89b12gQCITwQ+fjSvfMJlX5JEVNfue+lIy/mXPS7X/+mVC4eefbZjnwRffootgG+r9bNlaLpQIyi&#10;Wzdu/PpfX1u+dy8SMCm71Cmg0ASBNqE2BkkhEqAQEBptAm0UamSBnJJctKphYGmpauPEQ2JtdnG2&#10;jlaWFwIwtilP7Q80m/be/4SdCLDw5ORkvR5fvXHvd++dgHSZ0zoBl4q5znKuo1TK54paaWNUYAIi&#10;JiCxhFoNj/Q/09HZPz5+6uy1qZmFUinf2VnuX9U91Nc12lvpKxdCDQRpauM01YbIZFlT4JhFAyny&#10;S4ZQrRkq9Xy97+CBPRdvXD157szc8kKhVBwZHt64fu368f6eoim4BkIiWgsCE6YQWBc0W2mjnuZy&#10;nYAm1PjoQ3uco1+/8+mSXVyoNZrNmWbYUXO4ftVDoxWBwBVCNobRMYkAW+1cWpu/fPoYynIYNDev&#10;G9k8UilKLUCrgMSn0IpzAoYAUUgr36eh0oB6aTn99NSlydllwK6kaZdm5qB810WFznJZCy7dPte8&#10;d3Wst/S9l58JUP32t+9ePHXhwCOPHHnqGaNCZUGxaGtJiESiINc5vmbtwOAXZ8++9uYvp27d3bl3&#10;19XrVy6eP99aqj75yKP7d+0ZWjUQCYTWGeeQUfl14kW67K062hxkECFPMM4QCqb20A1gYX7xrd+8&#10;fX5irqoK3NG99muHekbHFeWW55ZuXDgze/vie58cn52c+eazL+zZtVcZ84tf//KnP/7pN779zfF1&#10;60AkUNraLLDMP4QrihgRiuP0F2/+6q3fvX3v9t3FpaUaJ022URh8fvb8jcu3xrr7vvfC8/s2bAh9&#10;X0rC4kBEvK2KX8LM0O4KkVaUhwhISIBEQWCEkJFSa8NAWR1YymlU3av672jlxM0tLs8vLK3p7UNw&#10;KKxRDff0Pff4U4P9o6//9jev/fOPn5h79sDhR4tdZTKaM7hdshbXS7Ypg7cRV7rHlVkoiIhDXKl8&#10;/u9REISBoNloVperGml0aBR52X8+DELgkNJ2RaGVmuJlUCISRWEYBuK0UMhOC1oAQPDRZd6mO/VT&#10;SgQU4TRN/GpM09THg3h9u1I+mxIBVlAvzzkhQHApOGYU1oo8hSXbI7IziaeOoxbw7E+XxIlnuwCA&#10;orYBCqKiDP4mIkA0gYlyuTaXhLNPrW2gAiIuO2FlfjA+HcJz1NmxcykiKq0EbFTMFwp5xCXMIC0/&#10;PhBASFrpsaNfvP274yND6448/WxHpcCQMLsHGrx/eZ/11syICAxIaMD0dfS98uK3jhx+KpfLdZQ6&#10;EMAHKmZ63pUb/ie7uCLiNF2en1+enqY4pjgNQUdBsRDlTKagQmR/uATVZnoqImZInTMA5UJea0qk&#10;1dFRUkTk6Wlfnb5k6rYVSGjl39KeY7a/G9vy5k2bN9/ctWdmavKTU1cKkSrkFadxo3oXkjiJY8cu&#10;CqMwCvP5fCFfyAUBEaIhpxRTaCnq7OpXQblQyFU6OkKEubvVpYkFA6DQWVtPbcs5RscAkAujXBTl&#10;8jkihUioVBhGShtSikxY6Cg8tHfP9m1bYpdG+VyumNOaAko5bVgwCRIZEmAmYA5FwvnFeitxhY5O&#10;E+WIkm6T+/qTDw0P9X5y8sKt2fpCjAvNxTDmxUufFqXeObCmujiNFBrSJA6h0azNXjrz+eLElYKa&#10;Xz1aePTgxoEuEyQ1TSRgBJTXvQpIamPl0XBEAGBrnXCtniZJS4GLVGqTheunP1LT16LOrmKhgK3q&#10;0sSVvRsHv//8k70F/dtf/+qLY8cP7X3ohede6K30YMrKgWIxjCiADJZBI2qVe3j7nkqu/Oqbb/zT&#10;//kPJh9u2bz5iVce3rF6XYhGI2GakCeoecIsKvRJoW3gLxs6Zt/R5poKtwnMAAKKVD7KgyxgmOsa&#10;G1+3c0eic0TFfPdI16qhsx+rhVtnL96cePWNN3P53I6t2wnh57/411d/9ONvfve7G9dtsGmqtBbm&#10;lQYZgNvSO9VsxR8dPXr+4nlOsRELVnp27d/X198/c/3W3fOXz9yeSl57I/r2d/auW5sFnmYCdPK+&#10;cx7dExD/mrEd3wPZ0+8rGDGQeKNtBEBwqElBR2eFFDLIwtLS7NyCWAfEAILikCGvzL5t27o7O3/z&#10;zju/eu1fp6fvPfbMkVXjIxQESCSAIK796XkgZUVN2AYDVgpCVujuP2btvyIAsGnaaNTC0BQKgYD1&#10;9AoPbyF4CbUHUiCz+EAWYKUxF4WFQj5tsYgGRudSAATRcWrJotYqSZLEC9mEAYCQfPKiIuXDfbTW&#10;PnTH73i+oDL6tie7lFKhCjK8hci/UeYMWQXx7TpqH+vjx4/GBG1PcM9IR621NobaNPL/h7X3frbr&#10;uM4F11rdvcMJN+cMXISLDALMFINESpQomZRky8+v/Mb2ezU/zB80npqqea4ph7KeJZu2JRGixCBm&#10;kABJRILI4QK4OZ+49+5ea37ofQ4ASrLnhV0XwMU94e6zd/fq1d/6vm8BYpamIJL3tPbbDRFsCflB&#10;hHzr9bxzAyRJorQmRHaslDJGAQKioNJRqJUGEQfIXurC4lAcgr17++7HH54iwf17D4+NTGnSCClS&#10;QyD+HVH8PsyhFewEfJqDAAhxFBeGC/5p/y4Ufu99WNAxJFlM2oIqxqXOII51GIACyD0G2mIAUsox&#10;a62bjWYzTSyzIKRGNyMtIRWLBa9VIMA2weYrq0arHOUnb2uAPvgURCGiw4eP7Ns1Xalssk2LxTAM&#10;lM2SytZGbb1S3axubK5vbGytra1WKpXMZo3EOmfJkEPJmK1kjnWWBdV6trKyqkBCjSRMwBpFa0AM&#10;AYSA2LlsI3N2Q2RFxLGId8dvkXdRmUBp0kqjgjCKCoU4CHUYuABdiaQU6I5CVCoVdRQakjRt3FhY&#10;SRFLXR1AEsdG2IHKDh8e37V3crVqK0344vKNt947Prd6Zb62dOf8CVZx5lCYkTN0myT1SMl0Odgz&#10;Pvb0wW17J/sUNpWSfFMpAAIEYIAsWysZIFLe+YwRYGig8xvPHNal4OKNldXq6pbdqi0vbq3HVVCd&#10;cbhzqOeFJw6XA3zz9WNffn7q4QMPvfK97w8ODHMjNUJkRTlA51FmUYJCJCzMdu/27X/6/R/8/as/&#10;BaO++/w3d0xNhoKaSbIHtox+6fa5tq+U+Y2gH7aEyID+XAnJGzkpQAsQxdHumV3n55Y2JFnbXK5t&#10;VakzckaxDrGr58AQ/H+xAAAgAElEQVRTz53OGhu3rt64O//ar98oxcGBvXuSrPHrd9/+13/86Y9+&#10;9CeTU1NK8iiX4zftU2IpRPHTTz199sz59SSpm3B65ujEQ18P4mJ5ZG8Wdl/85ENYXPmX37w30D84&#10;1NNhHbLzzgiojFKaQFyzWWcWYQkFjECutcnTP8JW+6kWCAG5jhFUsVwOokAUNbJ0q1bNnGUSYZen&#10;hiLkaGpo4Psvfev9s5+dPnVibunOt7//g+ndM0FcQCLvGp6DCj4jA8xb9aDAV2Y5wm+pLsSTgAQF&#10;kKOCRu0EE0GLLdYKoE+777+JOdNHEZpAxYVwZanCWeYcZ5nLI6uwBrI2y2x2v5EAKS+I9FiNL2Lf&#10;c0fBlryTiBBUe96zsEsdIpKitnDH/5vXe0WAQaPfOEPe282LbolIaUWkvJ0hiHd8B6+49cHaIzvW&#10;ZSLiTW8R0WvZMa9mewtz5btBAHh5knNsEZl0s9DhTNDynuWUJQVhlgxY9fYUH3l4x8njd5cW7965&#10;eXfPoRHMWxfBv3G0rgh8NULm55bXdu9/cvvx3/Fu1jY2t65e+LK5udVTKBWBAlBakPIEhC2IRWYE&#10;pbVTXCgXlDEL1+frzYZ3bs8U1eqQRvrWzZucWaUN5r+rDajcG1Tt8db+7isfVnIarAhiUCz3lUo5&#10;awhFI0Q9Y4PjqEn5+ZplqXUuy7IsyYRFiBF9GzSTZZw0nWNBAEUQGF+EFuXbj3rdMKJzLmkmmc1c&#10;ljBbxy7JkmbaSLPUOZdkmc1clmX1WrVRr2dJkqZJYhtra8tb60tpZRPSpgYoFothFIdRlDSzL764&#10;Uq/WK1nSdGlJRwqpEBA0MxEZ6jSD3eFI166BAp86e/HO0vpGrWKtFlSkqFSOuktBb0fHcH/v9PjQ&#10;1GBHZ2ADaBCLCDsBFG6hlUCglEYWccyOGYgQFRIYsvtnxse2DZ+/eGt+qbKw1Vh3bDHq7hwYHxqe&#10;HB1RzO++fuzqpYv7du35wbdfGRscY8sggI6VE3TeGwQJSRBEWOc+yLBrdPzl57/56rFffPTOu6N/&#10;9IdhseyE/YyQ+6KHADhhEXEiqLTSmpBcLqzPDU58dYwwh9kUUalY2Hdgz8eXrqwurq5tLN66cnXH&#10;w/0ZYqqV0gWC3qkDj57b2Gqszp364svhns7RP3zl4YOHrM1+89EHP/1v//Dnf/GfB4cHSal29G4L&#10;9BlEWAb6+8MwlEaq4sLk3gNS6K+rwHSUB/cf+vLapc252+dv3jp1+cpzjz8sSllLCgSJjA7AKBGb&#10;Jk2/rVXeNh6BWg7aPg74zK/9J/+HSBkdFYt1RGvtZmUrdTYlRpuSVzGCIyQgGugqPf/M4/0DXR+d&#10;/PTv/+q/Pv/t7xx97PHOnl5WeeT2EyUP5+KN9REQ2g4mvydg5MiV1jouRI5TwVQgAcxabatbkqYH&#10;0dZ8swTsOIsiA+BYWFjl01NyXhEiBkHQ+rQIeUcd8O4piESovEFKO4jfB+TewzFaEm5kYGQgIqXy&#10;1pi5b5aQgGitNbV0nzbLfJ20LQ8iY3SrN6ZvJhIZ46uqyCxWlKf9eSZknvBj6xZilllSiKiEfUUT&#10;rMtEHEOaJev9ugyQAVjhTMQCOAQHQiK2qyt8+pldYyMTn3x8++c//0eHhX0PPaND82/zxFux+F62&#10;8ZV6B7YSEvm3VwMAANBK1be2lu7OGUFDSIIsbEFEqSRNq1kTAtUzODA4OjK+baq7r7cQx1uVrY1f&#10;ZRvXrzvHWivSWoNUsuTTkyf+/M/+Ii4U3AOD6v6I/dVKa155/0pbEgE//hyolus8cE5aEUTxTbxA&#10;BHRAIWkRyjwgKt5dioCYgRkVGVIo4n28RYAR4AEHIaTIk4ty/2ERdALC4rxE1OMDzmZsrctSttZJ&#10;mrqN9dW5rfXlpFppVqtJM8nSdKtad+tbhb6NOruT57/YvWdbR1chMiE4F0XKGExTJ+wKBfXc0b17&#10;JgcXlteamUsdE5nABKViXAyxGOhSYAJw2jXJWQJBcd50SVpTJC90acr7uiIBImmjTUDKaFJBIXj2&#10;sQNpBpsNt8mcctBZGtSkz35+5tRnp5fml44cPvLyt14a7xqR1ClCcQLM4DhvpZNTzQgBSYBFEEGR&#10;2r9j59zhw+9+9OHHI8PfePbrRhkEIPLdOrAFO3hyiJ9HjIRkFAqyzQRAHPsu70pA3RsRqI2enBjd&#10;v3fX9c0Tm0nz+pfne0cnS+MF1LEjnZm4NLptYOf+W/Varbbx2dnzjx85tGf3zqMHD6dJ9tqv3vjn&#10;f/jpD/7oh2OTEwJo2RljOHM+ZKDg4sLC22++Xa/WiEAbFReLoIxTIaCNe/o7h4erK4trzca1ubtH&#10;7KHAoCNEh+wQmk4zZGkja6QGJSLltxfcsgf3wpa8N4zkIVxrbTFfzBwIGZ06mzi7Wa0009QqpVvk&#10;FwXsiWHAUjL0yL49A11d739y8u3Xfn7n5o3nX/z24LYprXTmG8Dfi+b3Fzlb39yPrviduUdXkES4&#10;UCz09HY3k8bq2kpfX+ZZZq0ZmWvv2zyfFrLOzmUCLox0FAeOIuHQOXbsOO+sI22TcKWU0UYpZV3e&#10;1V4pTaSdY3ZOwDnnBMRrPpld/jdIEATGGGHObJbv0pl9QGB2LEykjDYE5JzTaZIopSRNtTE+n0+9&#10;0sc5D/XGcdzmNvrTYmYfqrXSSLnWyA/QNt1HWuE2S9MwjEwQOCdexgnImlAZ3dldZMnI7/LZAliP&#10;tAAyqaRUVPsP9A4MDv36zUs/+/lPg1L/jplHkILfGXDvT6W/kok/8NCDofJ3JuD3HhXReZUCnXUp&#10;gAhkaVav1xObURT09Qw//8PvTUxvL3V1qtBk1oJI17bRTz/77MMPP1xZWdHgGFCjWlpcuHThwtFH&#10;H0dNmCMwX2XatG3D2sux/C7aK+ZSAnSM92K/x2JUyz1SQCDnIfneL3kS5KvlCD78OgZAbsHxOQ0W&#10;26PfM+T9Ft+fsyhAYL9OIFggQEFNSgU6ikF8iaCzq3cgbW5x1mSbZkkqjgU0kr596+aF82dPnfjw&#10;2Fvv/fDlFwd7i4EOSZEBDEMQx/7Dl0qDA31FAPS5giKFBOAcOmdspmym2XpnIo/rcL5q3SN8sHjF&#10;cWDCEEkBIpESIQWgAQkppCA0OrTcyNTt6zfOfH7uzuzdQEXfe+GlR48+PtDTxxZBSKwDFsyHtYAv&#10;s4iHbhHznhdMiF2l4pOPPjJ75/a7v3ln986ZyfEJII/i5CZn7bUREYiIkTJ2JCREVhGDMLvcegpR&#10;xOuV0d+czlLxuScfvzw/X785u1pZu3T6sz1RuTgcW61ABVjq7N2+a/7ubLPZWNmsffrpqYmRkbhY&#10;eOzIo8TqV2++QSLffeXl0clxIRLFCLl938ry8t/9zd+dO3ceJdfgCVsBJkUIyphiT9/omrm4Wa19&#10;fP5LCHQYqjRpNqv1zc1aM00FnLjEsN01Mf7Mw48OdpWdQgWM90qM5COCH3/QBv791huBCSywE6mn&#10;SSNLXFAgUcJOmEkpRABwJBCwaIA9Y+NdheInp0+fOfP5/OyN57/3g4MPPRQWCixgRTinatK9KY45&#10;Gpnbafn/ST6z8rwTKS4Utm3f/sH75tr1Gx2dnYFpSXty3jkK4P2QSj4MwBKK0pBlza3NVFzMDEEY&#10;GB1opXx906fhSmttNJFmsezYWStiEcmfhFbgxwMRshM/G1sJk0cvxZtSIaJWoUddms1mlmVEpDX5&#10;7m7qpaf3i0ij2cyyzDrbjsSISEhEqLXxLYa9btM/7lmJPl/0m0FvGs7MzjrX6u6BREb78qun7RKg&#10;IxKlJYh4arq3p087V3Fcs64ukhAhAoEQiRIRUi4qRj39g19cvHb95p1DR45q3dkK0/dF5q+GudYP&#10;78Gl992Fe38DfjXUP7B1IsdZvXb1whdr8/PCdm19bbNRy4AZQUUBGxqfnnrmm8/HHSWHkpE4BNDU&#10;0du9Z//ex556Ynxqorune3rH9kMPH92sVE5+chJJTWzfjrkE66vh2cOlub7w3rncO8f8FPMKS46I&#10;eeaq9yRqDdvWi33CLB6i9EV2QqDcP+f+dU7yOkWuHPQ/8DQDH/AhN/sHAF97FqB7p4Y+zwdBYglF&#10;AqJQh4UgLBWLXcVST7HcVe7qGRmfnNq2XRt96vTppeWVoZGRYrlI2iitSCEpUBpIIyqwLkXMtHJG&#10;QxgSYuYgQ3JK0kAyJbaVMeUlJ0ZkQgoMhsbEhSAuh4VSGJdUEKMyQIaBRBSDcqhAtMt0tc6359bf&#10;fe/kR+9/urywum/mwA9f/tFD+450xp2BiiCv0LAw+12bIIjKs+qcjyEiwiAihAwSRFGpo+P0mTOL&#10;S8t79+wLtUFhFKdaPGoB8BCBILB3n/BqTEWW8jvuy0h+L0uAjsApEYTu3t5CqXz95s3lrepWpUqg&#10;e7sHgiBmIlZkoiipN9YX5nXaaG6sjw0O9fb2l4ql7ZNTbO2nJz9dWV4eHRvrKJchL5jD0tLKj3/8&#10;49Onz0Rh3Gg2U6aEoql9h01nL+gQQSum9ZWN2Vs3xOLWVu3KrdnzN25duDl75c78zZXVOxvry7Xq&#10;wvrq+ubmwvxSaMLxkZFiYAiYgJUi0oZBVRvNc1evXF1YrlNQ6h8a3rbLqtipAJCNNO5eOl1fWQjY&#10;jfX2HJ7ZXTIGnEgOW/magQAKsZCIEigV4snx8ZHhgZs3rh0//mmgzEB/fxTFLMytZJw8sdLvf+4r&#10;KbWmjjcO8QwPARQiDI2+euX81ubtXbsGorBJWCdwhA7ztQclz6+oVbYilBAwEmc2N1KUQhiU4rgQ&#10;BkEcx9oYrXUYRkFgjDFBEGqtyW/KkHI6is/HEfMic257SEhIhCKstCIkQFSq5aWFqJXK3yoHPP3Y&#10;JxBR/9srzxpj4kIcR3GpVNTamCAITFAsluI4DoJA6xyp8zJLReSxF6+VMkb7Fs42s67dUKIF2+dB&#10;n1nAWwSwcw6AUbkw4onJ7lIH2GxTJEVgrxUAIBDfF0IJMAOUOroyUR8c/2xweNvY6J6vhL/fRsAf&#10;DOI+qLVf4jcKrXz3vigErQyljcgQs2s2VucXbl29Wt3c1IGh0IDWCOBEyOinv/H1bTu3o0JGj2lI&#10;Zu3t27OLS4uDA4Pbp6f379+3/+CBmb17S+Xyhx98uLyyOr17d6mjQ1riq3uZditHkPtkBj6nvhfE&#10;79s5tMiHAiAELdNIaQXxVkzNAULvAJf/BNvtE1sfNA/DrYwxFzUI+1GM5CGXdsBv/ebf2saQgBIX&#10;gBfcoFEUIgZEAekYVYCk40Jp+/ROx3Du/MVbs7fKHcXOji6tDQgDOCQBEkSMwjCOw0IhjGITRcYE&#10;WoXKGJIsIbYkLveS10SkUWsKAlMoBKWyimNTKAZhmUxEJhRQTErIMCjHOnO6VrfzCxtnzl5594OT&#10;H396fmMz3bf3of/4H/7Tt7/5vaHeoRANOQTLhCjOseMcaoX7VSR+H+LvnjAIAzphQOzrH9iqVE6d&#10;Oq21mZqc0gAkTJJLCjkfXCKIQCSkHFHKuFarZQgqCJTWntuL4IM9AQmjAAoQjU1OCuKXV69mltfX&#10;KsbE3T09GBhnjFJBpM3m8mKytZpUNmyW7t65qxSXAm2Gh4bDILhw4cLtu7cHh4dKnR1BEK4ur/zT&#10;T//x7OkzO6Z3PP3002e/+KKWQgLxjgNHw55B1nGj7po1F5mi0WSCIugQoiIWO6jUaTp7gr6+qL+/&#10;NDAQdpS3qtWkXsuazd1TU30dJQQmBGOMMqET2qw3T1+7fHVhqU6mODA8vH0mU7FTIZAYyeauXqgu&#10;zmtn+8rlmZ27CnGQNJvWiROw7BABlRCAZlSCyKIAtcLB/v5dO3bUqsn77713Z3a2q7u73NHRYmfi&#10;PS+NfL7kHQxagDzmTmOIBLn0MY7DZnPr05NvDQ6URoc7FDYRLKFrZfA+fGArsiCIQjAIgXO4vlZv&#10;NkCrWGujtNI68HEWwOMTHo1WWhtAIkXaGK208rFZE7NVCsm7R7U7yxMa40O8OHY5C9A5L6m0zuVK&#10;cmq3UAP1vWcPNJtNP74ym9ksc5Z9RUJy+BjaBQkRUURGa1+0jKKoVCp5Mo1zTlic80aHYq1N09Q3&#10;8GxJYwWAc59GsuUOmpruN5FN7Zb34QVU4gk92MoXxRAaQANUPH32Rr1hjhx9FnKPZRaRlsv574nj&#10;CO3bgG10/J6+C5B8TMu7jqMQ+d6F/l4BL8/Pv/6L1xbuziGADgMrrIxyCExU7CoffuRo3/CgCrWf&#10;aUEYrK6t/vjHf//R8eMze/ZEhdiJ585TudTx9jvvVBvNcnfn1PbtSun2MtPi77ZP8V5Mz0+t/SA+&#10;+HDrx9IGYdrv1pJd4QNP4Qe+sJXMt17ehjW5hVFAPoLyjJ+lTa1Bv1L77AdyAFGBEAm1EklCIEAF&#10;oBkDgQBAA2hEPTwyGcSdV6/dvnDuUmUziXShFBY0GVKKRRSqfIgS5aZBXjJmhayY/FdoRgIyjpTo&#10;wBRKOi5SVAQdMoUCRaHQgbGgrejMwfzi2q3ba5cvz31++vIHH525dO1uEHcdfeTJF1546evPvjg5&#10;PKEsSDMlKxpJIyoWcA5FtPLaOUYAJaJyFCVvLCnCTtgJk29Ah2pgYOjCl19uVauT45MdxaIGIHaI&#10;yC2/LPRrJSlWJgF98tyl1976zfz6Wqm7p9TVk1oPQAjlRSVQxADsAEibqYmpudt35ucWG4lb29yM&#10;C1GpqxODAoHpKpaBs/n5W2naqG1tdRbL4yNjWqswCEYGh7RSZ86dubMwNzA2xAC/fv31j9//qLfU&#10;+cd/+KONSuWjk5/Umk6HHbsPHTWdvaLjetPV6ymiGRgaHNq2o29ie+/E1OD0zp5tU33TO3smt/dP&#10;TXeNjBY7OjdXV7lRt7XqUE/X1NgoIGutSClQQSaw0Wievn7l+uJiXRnV3T+4Y79TBSAjiBpgbW5+&#10;bX6OMttsptXU1W1ydfbaldt37i6tWIY4jrQBEg5EKSB/5RUSCRaCaGpqolwsXr705aVLlwqlQld3&#10;t9YGPFDoOxW0v3KgENpxDxGBUDMgKEEiTT29pSuXzqwszm0bHy3FIREj5VYtCCyt3REggihhjagR&#10;gUU2N2ppQoQRepkC59p13ynCmz5aax17qF9ExDqLCqzLHLssS5z1nSQy7yZmnUUEYZfZLHeyQsjS&#10;NEv9E2wu+Mw707OIKK3Uy18/zOx8ig95RcK3gACBXGDpk2k/m73vlc0y65xnszSbTWddC4fNoZVW&#10;MEVjjIdilGohRSBAWamDxiZ6lEozbrQKap4vqSSf/ApBA2rB0EHh9Lkbc/PVb3z9+/fB2i2k9/dE&#10;8HzC3AuDlGtnWyhZe1q1Kh4qBxRACATS9PMTJ958/XW2GQAnLkvYssLOnp6B0ZGVjbWNyuae/fvi&#10;Ygw5riS1ev3S5cs9PT0HDx2K4xiJFKm1tfW33n77wpeXUuuAaM/+/cVy+V624NeZ31lolXwX59GP&#10;NnW/HcXbn/jBFeB/8YFtgMVfpDbPge492vrKtwv4wB2CVu7v75cKgmh0dHJ4eDRJsnPnL169dmtl&#10;bQN1aKISg6EwBB0IGQHlRAloACUMYgUtKTQghilgCkQbUBp1oMMimphBowq0LtaaJrV6s5JeuzH3&#10;2akvjn9y6uSn5y98cfvq1YVGA2ZmDj311PNfe/Ibjz785NT4tAaSZmprDXKivWAlHwD3N9YCX6Gg&#10;Nrqa3zW/2rXwU4SoUKg2Gp+fPt3d2TUxNmY80YRAABlJCARQkJjIKbNeb/z1P/z0+JnTX966dWth&#10;aaPebGbOsfiGiqRA0CL6+pMSxjiI+7q6Ll64XKs2GvWkulUZGBouFMsECgDKnR2bler6+nqaJJur&#10;awO93UMDfQqkVIh7urscu7NnzszNzd+9O//6a8eI+Y++/8Ndu3f/6q23Ll+/ngmFHZ2Tew+ojl5L&#10;QSNxjUZqhRsBQaFQHBw0XT2quws7u6HYocIimUhQi3PNrUp9fUOyDDnbt38mjALUCrRmpRPAapac&#10;u3Tp5vxiSgEUukan9zkVCRonRAAFoxuVytbW1lY9ubuydu3OwrkrN89evnbp+vXNemV0YtQERoEK&#10;ARUAAYGHhAkAITBmbHS0t7v75q0bp86czmw2NjGmjAEir32/jxiSp0KUD1VoJ6SQr8gSBbpY0BfO&#10;n8sa2djoeBgGSN6/OwedW9UiBMi5JT7jrFZcrQLAMZGmvGjpJTyqLYMHQBFBUn6gKFIg4Ni1eu+w&#10;UioMQqR8T9w2ngKQHIIGkFYPetUWbgIggtKa/O8OQ62VQiRrs3ZTCBEnAOwYWg6QSiHmyn3xKTkz&#10;VyqVNE2dtb7bMiIarb0Bi+/35g/vhg7IIsySoaoP6m4/IwITAyogi2BZrHPsWeqSq74AwIUhFAt6&#10;9vaKtQ2jitCuCjLc8+5sHfndaeWkkG+J86knqEAcA7Y6urZS1ZwEnIdJJVDZ2vrg3Xecy6zLErZI&#10;GBXj6f17H3/88bhQ+Mu//D/X6xVGybIMAYRQ2HV0dnz3u981Jujs7Mybf4vcvHHzzTfestal7LYq&#10;1SRJ8KtR+N+Lol/95r/n1f8rjvtqra3/PkCaaR3o6TTQ3oTmC07bkw8UCIlgEJqZ/Y+MTWy/c+va&#10;iY/e//D0Z59duNnX2zE9Pbl3/7bRkcFCFKKzIikKELBgatFYTDISCJAFLAiLFbEAyDXMbNpMs2q1&#10;vrq6efdupVZvbG1ura2tVatVUrRr5+5HHj7U2zNULpZHRkY6y93OMQpmlQYJQObEiYZW6uFPmXKM&#10;yo99Z7l92dsDzDMcBYXJIefqix3btr9uf33t2tVHDh8qdncAKN93XABybARIlGalqll6Z225ilCv&#10;N+bPXfjsxp3h7u6RYuHA5NijB/ZMDvcWDBrHSlQAYAi5ke0ZH//B88/9+NhvcKO+OTd7+cSH+4I4&#10;6BnkIMKovOfx57eqzc3r5y8tLR977zfjE0NjA4PWpeVC/OxjjxtSr735xicfn1xcWHj+mef279uT&#10;Zent27cz6xwAKGxmCTrLWnQYUJDYJAUMkox0QoEp+jEOKMpkGixmTUTd2T+2dvNmkiSXZ++sVKud&#10;3Z2slZiATWitVNJss1rPMrHiMLUIwNY5YIdKgIr9I9sOPV7o6K6uLVU21u9kNjahs2sb2Vb12sWJ&#10;G5PPdB91qVViY2PCQHsNFAugQMCsUfZtm+ooFY698847vzy2sbH64suvdA0MsYCgEChqlzBbpdZ7&#10;bQMQ2zHC94g8dOCp9cXlD9/9ZXfX8qNPjIRRiogIqXjPYUxbQRzEU8xBjFZRFBI1QSHmKlZKrbU2&#10;E/ZNFzQIeLECEhNiZjObWT+MPGOCGTKbWWc96SOKoigKjfES+pyeyixK2Wq14qmDOc0EAJEUWces&#10;Pdzu9wJEXoTIAP6/qHXeEc46J+KwRUTx4LhP1b3gXgB85yHvD4BEPk3xG3vrq6bCAMySBFEWxYMg&#10;wAJIClBDvs4aRAGwHvoBJCIQ4MBQd1cRpFrZ2oj7Y6U0imrlsfLbLsKt7ChHXoiIxZEix8yCVrLU&#10;JcJZHMVaFLuWpM6HehYN4NL02M9/dunCF4DsgMenJvYd2j81vX3P3r3FYinNsj/5iz8bGugvlEtJ&#10;krgs26zXgjDs6esfGR5uDQ50zl68cPHNN9/aqlRQBVqrOIrpPhsvRJR/izXpA58g+kaLPqvNd/L/&#10;fujN3yLn7WY289jE/88X3nuHPJj57739I7GwJ9hJ7suALaUcImFeVBXwhr/SOmUBBCH2om0ypd7R&#10;Pd2DU7sO3Jm9fuHcmSuXLrx34vI7Jz7v7Cr3dXWNDg2ODPR1FAsK0UnWaNRqlVp1s9poNOuNZHVj&#10;o1GvZ2nK1tnUpc3UJrZerWsyvV1DcVTo6enf88TDQ0ODPT29XV3dcVgw2vhtTdZo5MUbIRBEywa8&#10;EBBa4i1pL//+emNecveYdp4fePAQNeXsGAAEFUfBcP/A8uLi1tZmf08nICCq3IkUOSfRkGIiMabG&#10;LjFBXenRbTuCQnl2cfnWwq2LV699evb0yy8+/cShAz3GYMaKQVLGAFWov/HME5upe/X1t5tr60s3&#10;L6picebhJ0v9w47iYs/A3seePtusJIvXPr1ypfjqP//nP/mP4/294iwJfP3Jry0tLB97/zddxdJD&#10;Bw50lstzy6ubG1ukAmYIikUhnaQOA9SBKZQLW1mqGMJARzrQpBl8g18mIhSlNYbFjt6+wbtRMa1t&#10;VtLk+u0728YndVgiHWzUkzNXrvz8zbfOXbtdh8DpojhdqSYuSlOqOQwJuOlcPDi5vW/QkGRJotPM&#10;VtYuX/h4/e5FyDaPffRRVCjvGhzmIOhSugu1Vp7WwSJCjgkAibb1D/zxd779xvEPTnz0wfzd29/9&#10;wx/t3LtXUFQLR8kJgy2+CkCOa4lCyGm3IBCEpveJx7+7udr86JOPekeKMzNdCC6Xw+cta/yQECQ/&#10;PBwpCAKdpYlN6oRidOSntr9Mvhcx5HpRybJUkQIRE+RN6xURAnhfFH9VfT82x46ZiZQidM6laaq0&#10;jqIojmNfaScibymYWZulmWRWI5Cz7DyW4S2WmJkdO+fhaWafR2fMrt2BEwCyFt6SZZlHZ9I09cRE&#10;z0RRrdNSRDqKBIAIRByLMmFSLheUVogkSICUBwHPZSYFbKHV/oYAA2MKUayQ6vVNwiGFBDmb9veH&#10;QAEW8J16rSRCwshzy3OffP7p2fNn1itrQRi88Ow3D+15qK+jT1EoAM6jZ+Kcs1+cO/3Wr34pNkmT&#10;ZPv09F/87/9l247tZIx1FgFA45NPP5UkyfETJ06fOLm2uFi16ZNPPfXK93/gHWY8iLa8tPKLX7x2&#10;/tyFOCpkDNoEY2NjnR2d7XNEaBEOfycY4i3tQMD7waPfauGDPhD/zuGvYZZl9Xo9juP/kSDeTl5A&#10;vEtyM0m8XAFyawBsAUIiCCR5THfWKkIhQgHyTpbCq6tr1vHgwACzkBBQEJZ7du7rmtl/JGs0lxbn&#10;vrh05vq1K8A2pAEAACAASURBVGsrS7dP3UjrX9i0CSKixIpFQEAyJgjDSIdBoThS7i3VtyrLN2fT&#10;mtOi9u4+8MxTT+3etiOKIp2bcTIgKEWIAjZTmOdguU2NZ4e0WzG070oLbsstM0QwX5ukXTd3nEd0&#10;f6MQEYCdzbo7Onft2PHOu+8tL69MTU4oY9j5KKCI2BtDWUEBNTs3X7OuzqC6egdnDm2bOZDW62d/&#10;8+byxTP1O/ONY28MDoyUxycCYnSAwuRcPXHlQvk73/h6M0l+9sabc/WNu1+eIuAd+w93DE1iWJiY&#10;GAue+tq5441kBX5z+vxy5a9e/Nrjh3ft7C4V42LxsUcf++Dkx5Mzux8+dCht1L+88MXG5iagCorF&#10;ke27wnKPUxGgQaAwCKKirmX1IADrbXNEQIEC0M5ptobTSGyDU+DUt5WbW1/dSLPLNy6du3D50y8u&#10;Xp5fqCK6YlcWhcPb94zsPuhUlDpwAkLOgQBqIaV0SFEQ9Rhs1KOu3r4sWa7VtraCa9XK//1Pr412&#10;duwc7N82ODjR0zM9NLR9YpQ05NQSFi2MLP2F0h9+6ztTY+NvvP/+3/5ff/mNl77z+Nefo84upYwA&#10;elL/PQys5e3oclQFUBAYEOPOrrHnv/2DBm/96s1Pw8LRbeN9AptG11ls2/4iz2SQEQTEGY1KU9qw&#10;pDBNUyLRWgdBYK1VLTKJnzsepfDq9zAMrbWVrS2fAXteCjMTYpqmzlkAwVxQycycZVmj0TDaKEWe&#10;GRiGofLsQAYR0G0TWgDwr/R2st7d0Id8ay2zQ8Q219BHbf8LrLUt6ysyxgTGhGHoDbO84NNDwywM&#10;wEQkGAQxhFHgnSU81+feBPIMW1SQg9+Yb1PBgGCa1NseWO0Nvfy+IAiAKCwZkgNym9W1//bqX88u&#10;3nHEVmWb1eyfXvvp2bPnX/jaC/t27AvDOAcMSK5cvPTqP/7EpolW1ARJberYZWmW1OpG6yiOAmOE&#10;oFqrXrx06caN652ForN2YGAg39MIIGCSpmfOnr1+/SYAJkmqTLhz567HHnuiVCrd48rcz0P5ncsR&#10;gRPbaDb8zQuCQGvNmSgMfosc8m8dSlGxWKDf5+X77x05l0YACVjk2o3rqyvLR48cif3anEsIWhVk&#10;AhCo1qqLCwvDQ8OBMYgYovfng6XlxWYzGRoeAGFmVloBAjOykyAoTIzvGByZfPYZ26hXNjfWNjc2&#10;apUtx9YTZsMwjOPYq+xKpZJiun315ju/fiNSK9NT4w/t3XNoz56uYomck1qNEbXW/qISE/mFFbzL&#10;J+TqZ6EHFsMWnN8yJrtXDHhQYSAsYp1lZkTlxcgiAMyC2FEqjwyNCvPSynLGVkEARCiq1SWSEMQj&#10;vBcuXcpAVFQo9g6W+0bSsGxK3ZMHj6zevZXVZWGjXrVo0bBYdJY5c5atUwxpX7H88vMvcJoc++Cj&#10;uWbjzoXTtra16/Aj5cFR01EeHu6nRx+78eW5pas3ztycXVicP7Nz6okjD+3bNfPB8Q/CIHzi0ccH&#10;B/qTJDlz5nSapgImKnf3jExSUBZdEDAEoo2icuQ21rRzKm0SM7LzuZY0s2ajXq1XpLq+fP1CVl1X&#10;klBEDcXvnvr8vbc/unl3paFD6OwtDo+UR6c7egaKXf0UdzVYiwoEFIBDEEa0SA4BQQMZodBEQXF0&#10;ZgLCjbmbyfLt2tbalermtdWL0amzHVn6tX17/48//9PuzgIII6CXAnmKrVJ4ePeerlL5nY+Pv3Ps&#10;2NrG2pMvvDA4MkpkEDWC+srcEp+QtGBCj5gJYXff0Lde+sFPf7L42i8+e/mlJ7ZN9AGsizQQmi0l&#10;p98JCwgDShRHQWAyrQnRV8QhVy6ItY5IeSDaB0yVuyOTtRYRyx1l39bHUwZ9GwYRCQKTC+N9b2Ui&#10;L3jHljQfAMhD24AYkDFGt+BOEQFwjpltZoWZnWPlFeYoTgCAVF6Ck9aURcQco/F4PuWwvp+3SmnH&#10;LldqIiD4cxIGFUdREBikVnXs3iSidqnM++nkLGchdgicNwyVvOVGK8I8MMEgL2sAO7bNpL5eW6kl&#10;W1FB3V24c+Xmhbi36NAaTaX+XiPx1dtXmr9udpY7pianAcmXj0+ePHHj+jUlrIjiOJqfn//bv/nb&#10;kdExrc2+vXsffuRoVCql7Eql8kMPPQRJZuvNnf09hw89pIPQsTgnSDQ/N//+R5/UmgkqYobtU9u+&#10;9wcvz+zdQ1q5nBLiUzzI16P7lT0IImzZLq7Mn//y3OzsLZtZpXVvT++OHdM7t+8uGIOtq9MeWw8U&#10;Bu69U35JvFfl/9ghImmWZZmN4ogUFeL4kytXoyA4dOiQMQHk+X7LPRIQAWrV2pUrV5aXlhvN5syu&#10;3VMTE06cY67WqsqoxaV5RdhR6tA6yj8+Ykt2aYwOTGfc0dk3NikiDjyAqJTWChCcTZG5srl56viJ&#10;d3/9xt3r15586NBzjz060tOtnFNp01mriBAQspQQUZHSGkXlZdZ8naF29b5NIYN7tEyCe8q9nGPo&#10;d94CAILWujS1nJeMBDXkynZxWqtSsVgqlZaXlq114lsKIt5vuIZEs7N3zpy7kInCIB4YHu8eGLVB&#10;sZqlYU8flspJs1JtZkkKmcOUwQg4lkysIGlDKnUTPX1//OK3XWp/9cnnC/Xa6s0rXzbrvePbRqZ3&#10;hMWor7cvPnikp9x75/IXq6vz737yyeytGzPTO65evLx/34FHjx6NjFlbWr526ZLnuZc6e0yhA3Wk&#10;MHRMBE4hu6TZvHV9aW1Ns0CaSpaisIhLsyyp15rVTVfZoOZWaOsBWiS6cmf2/U/OrK7Ug47+3tGp&#10;/t17eqd36a5BMlEz5a1aJqxENKESSAFYQHn/PCfIQKLDJktquspDe6LyMI3votpqff3OxvyVZGmh&#10;Wa/dWllZq9U6OgskzED5dopFE7GTiNSu0Ynub3a+feL48ffeX1xZeemVH05MbiNNQApyARwAoGBL&#10;Bd26n4C+rwcCBIPDU6+88mc//fv/+svXPn/5u0e3bysjbAlW8wyvTZRAEGalyBiFXtmb139y6q0I&#10;O5uJOJ856cB4Kyqvp/FUEeess85n68615TV5Kx7HDPd1UvP4dgvfyzA/SAR0FIf3zXsSAXAMLesW&#10;36PTOSeSd/luxfsW7k6YZdaxg9bbK6U8VkjEAD5fF8VACnzmAqhNSKRR0G9OPTZC94cgzCeMd+tE&#10;ZyXNUhHIMqsob9fSumbQlrh4VQYpYhZBe/7yqTfef6MOdQwktc1abSvojpxhhyJaKBBmG/RFc7W5&#10;U1c/30g3ynFXX2dvgfTG5lq9WTPWoRNPXb5y7daly7cc4NUbdzv7B3fvOyhaEdoDDx2dnph2dVvs&#10;LJa6e1MyiaK5tdXzF760GQ/PHOS4PNDTs2fXrh3TOyZ37qTAsFf7CZLkvrlCXidGvtjKvhkzuQsX&#10;z7/9wduzd2ebjQYgKCSt9MkvTh45dOSVb78SYGgwBAfMLm/pDr8dzNvo7n9P3v5bEZyZ5+7Orays&#10;HDx0UKtwbHjk6ae+9tlnn5VLHTN79ihSWZrmjABBa50idef27SuXr+yemRkaHOzq7KjX63fn7jYa&#10;jVOnz/T09KSprVYqe2f2jI9PAIIfptafK+V2vSLg+cEinIFotpl1AoAEzUr93WNvvX/s1x2h/tM/&#10;eHn/9PhgZ9k1Eo85I4snWHuynjCg8oh2S3mK4sHSlnlqXsRoX7A8ZUZBJGabWZsbL5NCQQKwDlOX&#10;MZOX9AkBKPACqGbSjAphV3fX/OJCI00LpVKrJMwgyiJb5MSmH506NbdZW2MddPSN7dij4o4mBqyA&#10;jWkoJEXacrXWdADWe9MqUqgAVSCMNhHOBoqlP/7mN6dHRt89c+bE1WvVuZuVpeW5q1fizs6gGMeF&#10;qKsYbJ8cXYa0Mt+cX1hamZufGht97sknOsLINpqXL3xZW98CFiqYnsH+KC4q1MzkhfFpY+vcyQ8W&#10;L55o1mqUMdhMrEXOEFjQIbgQoaSpFCmpS0x6etv2+Y3NxdVKRnFQ7Ny296Hi6E4s9iaggClTZBWz&#10;KACd860kZ/jmVRp2SA5RTEA2RdChKveV+3p6J8Z0ZBZq9TRLN61b2KyMDPXF4gB9H4Oc/BQggmUU&#10;NVbs/fZTX+/p7X/vk49/8Xc/fvZb397z0FFVMN57Op8cjADStubyBWuHAAhsSUs8Nb7/hz/4L6/+&#10;5P95643P4u8eHBopW6gCNgEyEfCG4wgooEiRNspai04AGdF52NO3YQAA56xPYcEiapVlqZfdZDaz&#10;aeYxbACw1sMZPkN1IuidrMjjgG1NAoAAkK/PKEWtWqtOmk0RIco1QiAILJB7EEqWZr4yiQSkWiFZ&#10;ch8JpRRb9u9+jznBLALMwmwR8xUGAAAFMCNUJhJSBRWIkAV0rTjeWhKhxUuXnPEpRGBdljUdp4W4&#10;4JP63Ki+XXpqhS8GZgbn7JdXz/7dP/1NXepSAIpJ0DFaCAAUo0IVmqAY2CZbnW0013/1/rHOUldS&#10;TTXrQzv3zq0s1NI0ACSfm6FmokQEgnC+mf3Vv76268rtiW1TM3u3dxYKJiwGCSZpsr7VvLk8e+HG&#10;rcW1zbtzi6MjYwcOPPLYt14a7u7uLoSRyqMK5AsooRAKsG8KcC+aiCCjwVuzN372q39d3lrWBRNF&#10;EQAE2ghzM20ce+u1Yqn4rWdeRCEFikgRogN3P8L0VU75/8ThsZS5+bk4igtxLACEODU5tbq6+uGH&#10;H7LjXbt2hWHofG9AAU20vr5+5cqVmZmZI0eOOOeKxWKtWjt+/HgzTdM0e/zxJ4IoPH/2XGb9qAXm&#10;lkTUww0o0HKTE0Lfmst5XhRC2kg+eOedt1//9Vhn17ee+dr0+GDACaSpFkGmPAT7JsEIjoVJnGMP&#10;p+SZAXBe0AKFQu21Clo0Bmz1ZPHJBKFBrdmyOBEiBkjZNnwjcgSdV0NzGN0JF4rFjs6O2dnZaqXW&#10;29VLRB6UcQigyLI7c/HSR2dOb2Rs446R7bvLw+MJaieoSFnrkkYjsCmCBXIWbAoOkBGVoCgUcZnP&#10;sxxITzl64fEjO3ZOHL524/hnp6/eWqiuL20sziXMJtTljkABp9UKigN2ysmjBx/aN70TrN1q1M6d&#10;P59kWSIEUdgx0GcKsdXaAgKLAZdWVhauf5lsrqIgW0BAFlRkGJxn2dgsK3f2/MHzzw10FItGbVTW&#10;f/KLXwIqp8zSVn2zaQPR6Eg0iPMNoH2jzJYcE5WHlhRbSBKDQaDZiRWxDjMyJEwQBoViqXNwZPFK&#10;nAE0snR1Y9P5npEeHPCeV8gEiILEoIn6ix3PP/zESPfA2x8df/1ffl63fPjxJ3QYiONcveDxk1a4&#10;gTYfVoDQgEhqGxNT27714kvHfvb/vvnG8W+9uL9nsAwKW6CnACAIIZDWOooCxEZuYSY+eVVeUwkI&#10;zgozMzD6ljjC3t3Qkz5QCDViK0O3Fn2nJBbOK4tK5aJABAB0zoFI5lIAaEs3AVGnSYqIXtGfe56I&#10;tCU0bXtuQQHL+ZT2dodelUSUx1z07mticzOYe12cATBfUZCczcg5bSKiVMCSsq3KmI/y+d4TAQE1&#10;kgAhIGY2rTcqpKSvv6+dKd0fnaStWkcAdLfnZ//mp3/dUDWOxQZWyCEBEotjbYwKtI7IYZpKxpq7&#10;hzrJAYYuDLG2uvnpF598/bHnh4fGT332aRRGncXu4cHxiemZRJtN4EzT1Vs3z6xV3rnxbuGjd7s6&#10;ohANp+IaSYZExULc0xcPjXR09l24NXfl4zPDvT27Rgcf27tj9+ggcaYJgZAB2pk4CTu/dvkufSCM&#10;rlLf+vmv/mVx464qGqstOyeOnfeWCaHYU/inX/yjE3d0/8NDXcORioVRoeHcDfleAMd2O9j/iUMr&#10;vba1tb62vvepPUmSrK2t3blz5+7du3fn5ubn5q9dvTYzM/PCCy8MDg4ioYgQ4q3ZW8ViMQzDV199&#10;1QTmj//oR1EU9fT0dnZ3zS8udHZ33749y8z9fX05MzWf2AC+Ocb9cNA9SyMUABH5/OSnv3j1n0ei&#10;wneee3bn2ChkDSOAzNTKsFtMgpxA6k0JPEySYz2t38d5k2Mffz2nxgdvIkVaK0Fgm1khELBgnTAB&#10;MUAl40RQGc3sUNgBGlSEhKQElQmCIIwy65r1pgJSoLxDAoDUbfLFzRs/+dXrX84vbYWd3dt27nz0&#10;a42ww6EBgILRly5ekFpNO1cqRXEpZAWp5Xz3hmJEnLPgTe2UoAIUnugvD/YcfHb/zO25pQuXb1yf&#10;vbO0vt5Ik7XKOhsqRmQpwLrs2zbxynMvxEiWuVqrLq2tJgINQNKhKRWcwRQhE1EgyjaW71zhylIg&#10;TsAEpQ7SsQ6icmdHECjHjZW52WxzbXV988rVq4/88JXNlcU3f/7u8vq6qEgX4tGd+4Oe/gRBZQ1v&#10;hxooxZA12JvfaS/tIxTlMmlWGtWNJGvY+sbq2nKT1cjUzlJ3X+KAFbEyplCySAqREZI0uVfVb4de&#10;aVXFkEHYWNCED03tHOob/pf33//lL45ZpY88/HBUiNuvaAfwB4/cAj8IA4LmwUMHgX/wxi9/fOzY&#10;yW9+9+HBwV7ADaQ6ghVRIiECBEZ3dZfXy1CrkFaKPRJA5KFlZgaVJwNKaY8VsMtVip7Z5auPzrFS&#10;ufLe5eou38krZ4IDgHOOWZRW7LxXIreof6CTZiLiIzA55/3LEdihd8tzzhetBIXF+UWsxT8XT9rz&#10;n95fE+ecdc7ZvDMEAvjSKACwOCK2Lg3SVOmyMiyQ5CtqTnvEVuHZ11gpj86CjUaz3qgGgS6VSg/Q&#10;COCB74UQwIGCelqtZFXTQRk1U0xQASAbRQY1CyM5h2jTtN5sSgbIpACEU2Au9sQ6MUNjg6+89MMf&#10;/ocfRVFsm7S21ljcbF5bX7+5vrKeVDtHdmwrFCazerM2T1LXgLbJm5uVqFAo9feLiSEoFHsK04OT&#10;wNoIXFmcvfTqz15+5rFtA739Pd1BaMRvc1rmPIjCwo2svriytLqx3pTG7YVbF2+cjzpC1i4Dy+hQ&#10;AWggROucKlBWTX7y83/44PgHD+05+vRjz472jylQQA5afBe8j9F9fwn0K6oiT8C4TxeRt169/zlp&#10;ms7emi0Wi0EQnj595saNG5999tmLL764b+++jnJHd093o9FYX18fGBigvGcH9vf1D/T1352bY+bD&#10;hw6vLK/29/fHhWKlUltZXj1x8uTqyurBgwfCKCKlpGXhcO8cWzMN26fpN5Esm+vrv/n1W5Slzzz5&#10;9I6RIWg2NLBBJBHy3TQhD3gORRSB1gCASoPWLUsIlVdaEK1WTVIeu/E6DXbsmJPMpWmSVdN6o96o&#10;1xvNhs2cY8ksp0nTpikKFwvx0MBAQWutiFG8xlTypIZEUepco5kAKSDNIoxSyxoXZ2f//rVjp2/e&#10;acSd5dHt+55+PuwZSsUgSABuc2n++hfntRMtOLN7pm9guG4lQCOZFeA0yyADAGymST1pADjCTCse&#10;7u8vR6VyqTAwPXVgYqyZ2Uqtvri2emtxAQrhcmXz81OfN9a2nn/qmaGObmBmFJeljUZdFFrHsTFA&#10;YG2DVRMhIIGstr5y9zrZOqIaGJnYf+SJqKNfRcWoVCCUZm393MkPr5060cw2Z2/fnr09i2KrzaYo&#10;ZYJg54GDU0e+VsNCxpnKbFpLGvVqtVp1SD0jk6ALgiBgAJBAXNa4e+XC3OXzydoSpRUk4ahUKka9&#10;g70AgaiASVNYEG18zwHLklmXOadNe9eJLXYUCzgUJEa/Y+ktdT7xyCOXf/Gzn/zkJz19vXv27s3H&#10;v9+QyYMTIw8ihN6ekkAFwczeg1vrC++887MPPrj4ne88VogdQArU9I2CAUTABaEmxcyJhRwVVGJ8&#10;JJQ2vcTazPoOl+Db/XhdDggqIhHRSmutfS5BRMx5LTT3EM6ZjgTgREQpDSDWAXBuVKsb9YbnUitS&#10;0uJ5YKtZWJZm/pMBgqATkSAItNEt2WcOvetWWGcRY4xW2jn2foxZlgEie/I4OsdpiFwshUqJ40ws&#10;Q57L39vJEin0DGMhFhTRmxvVaqXZ0TGSq0kFW9OwjaUgAAEKI6NyvYPdcSlsSMOKtWLRASohZkBB&#10;VOyYmpb9ll3lznSNpIlOKWRDam5h7v2ttwFI0NyaXd2sYxZ21KIid/V2DxWVoFaIkG5srcS6bgyt&#10;L6+oKFpYuDkUbqNCV2iGSMXOIqhQI/WPjmfKHj/xyUJ/z8TQ0IEDB8M4lrxXGzOyxezG7esfnz1x&#10;c/bWyvpqLa39f3y915edx3EvWlXd/YUdJ89gZpATkQESoCCJlKhEy5Jsn2P5ep11Xu7L/avuw81n&#10;Ld9jy7JkyZRkSaQo5kwCRI4zA0wOe+/Z+wvdXXUf+ttDWkfr4g1rsDA7fF1d9atf2OysjU03Syjy&#10;0jMhoQorDaUUA4Nwe6YFHneL7h8+evXRk0fffeH7l85fJBIUCBagKEhAf9KDI6G3PnzM8gXfOewq&#10;cI+SBP9Rc1va8v6D+xfOXyhtCQjnzp1bXl4+ceKEtfbx48enT506cODg3n8VIL/9B/b3+/2Hjx4x&#10;88bGhgi0R0Z3+4PFJ0udbtczPHP69PETJ1VwVaxUUYAAguCF4Qu9bdUfh4vde373nXfv3brzwjMn&#10;n33mhCoz8D6k8+LegIZgSQmRFQ65nAQASnkOKxoQ6wKl2zteL3eWdjvdbrfIc/HeO19keafb6XS7&#10;hbV5lnW7u0VZlEXJArl11gnbktjX42i01bp6+cpzF8/FjXTYyCAIeUAkZEJPwIpYa0FVsC+Y7ywv&#10;/7df/Nt7dx/kcWv0wLETV7+dTu3PwCCR4pJsdv/ax0Wvm7KgSutjs6+995lhqRmTDQZ5WXR6u3lm&#10;GWCQF91+T3yBPk+MPHfq1FfOXzw8N9dMEoVSiyhJGqNjjdm5KUmi37/1hgwGZ44cuXzufKyUE0/C&#10;Ns+CP1fdxOVgd+vpUpTWo0QhCVv39NGtzeUl55w2zdnDJ1vTBzBtO9QZCYjDKJ6anX9y67rr4s7O&#10;9sr66tzsDMUJKQ1ErXa73mrnBa4t3N9cvDvodDvbm7v9XYprz3/n++39x0RFCiMRMmiLfrm29LjY&#10;3ohtFvkSEXNfIOexUTqqMyZIIKAFFAOAUiaNhUgqLHwPOwzAlwigH3KOvUBh+emTp91OdzPvdztd&#10;4apmDD03vmgQ9hobES/gQVFFfzTxpctX+sXmH9/63b6ZmcvPzsdJBJgBWAEPwCwuiiOWUplI2CMF&#10;/h2FvSAiGqOZvdLaRFEAokNxr+oWV0cMAVkYpMq2RCQWJ84DIFPl4u2c28tDDkGdYT+pta4staIo&#10;BgHrAm/KEanAW4yTmJm11kSIKnBUSCvNwsqrKqlERId+JzBzmYUFkCITKUWltRJqvXgkB2DHp+Ox&#10;sVGtUUh7KcPpo9A0BvBQqq0WAIEokLi7s5FnMr9/TqmgE/li71lhn4FFgMgg3pdpM26PtAa7WSW5&#10;DUCcB48sIBJmaBBng12rIibyOsYal9HUzNzk+HjCElNkJRYiqdUnDp2op42t0pbCwizglhfuJcVm&#10;ubWws7N66MCh81955r/900+6S9uNyYOdjbXRmVMmnWH2wA7BltnuC89enKylD+/cTdMHp0+fJk2M&#10;HpQUkt98eOPnv/r5wuayNlqnRiemGbchEsuu9NY50EoTohevPImIQvAAJo5UrONWvLCz8P++8g+1&#10;8drxg0eEQYeERs8qmEUMmRciocRXD79nr5Qa9Ac7Oztr6+tPnz7p7+6yyPFjx8+cPRN9yfL3ydIT&#10;Zj506BAAnDlzZmlx6ciRI5OTE0+Xl5vNRpKErKUKThYBAWbvsyzL8mx+//zJZ05ubmybKDp89Giz&#10;3VpeWfna174WJwngFzhadYSCl8ve6dpbkQxxjrW1tbfefDvW6vL5c3VFlOeIQWUAQw6JeIBdQS9Q&#10;WL/d2Vrf2Nhc3xz0B/1BVpaOnWfPhMSORWQj769nu0VeOGtdUXrnwbNzltkZE2mtRcBZHxi+wBjr&#10;qFZrOl92uzs721u72W69mV45dyYyIc9zuCsTsMKeCJPYKVUwD8TffPTgn1955e3b97O0Obr/2Onn&#10;X2ztO5xhTQNosODyhVvXHt6+Ls45VgNQv3n/mi1KjRRHkXPOC2dl6T0AKtARKdJKsHTKZw82P/3w&#10;9tOvPnv+G1cujTZTrVFHyovUo8bnt259+MZbY3Hy0tWvjo+OCIrRKrfFaKvx9atXNruvZju7+c7W&#10;w08+LHd701OHnTWrq+uLiw97nS6qdHTuSGPmQKYSFhUCqw3piOLxsbF2s9HbIFsMdjo7h44eMrU6&#10;ywaKsHOElPW7tz99167e91kB7FNE5webTx5MHDxEiQZMAUiDVmkaGT1wVnsfiHVGUaS1UsrEdcZU&#10;sfcemSnsL1pjo3GzgTYH74awiBB90VF7YquQib2oT6/ffP3NNwf9/kvffunE8eO0R0Ia6oj/hz+B&#10;X+ABQECDGEEV1cyVrz53b+H2G298MjvZPnqsDtAT9EIW2QNwkhhSgugBCYSCrt17751XWlUbvi81&#10;5hL2VRW3GgIJe8/UBRG859B8e+9IKHAQg4ISAJTSIVvZOee8Dwp4PToyWtUlQPbCwFobrSqTgQC8&#10;pGkajO2IvujgWDGGFkgk6OwBwDpXNXdeAjCuiFyYMogEwAtHxkRxrJSgjsGDF7enFPHeAwgPIwFB&#10;CMEQRivLm0XOB/YfMcYMz3wFxFcAOlDILxSRze3NN9559cnTZU4EIiRU4n2Ix0YUX+2iRVi88yyI&#10;IOI1sAJKU9V6/tLXTh2aqytrbJS7dCujpwsbGsACARkQtlIUrthaf/KdC5NtBQ9urh+fVW7j+sWD&#10;tZMXLxY0+of3HyZuIPmAPUfadLeW1xYfHvnRt1vGlP18Z6eb50Wz1XDgPLrF9cVX/vBvT3eWoKFZ&#10;oUUvwgTKYWnZlc4GjBeRvB9OH8LaIAsrMqAxGY9Wn6z87//wv7145cV2vb1venbf1L40qiEp4Qqg&#10;Co8uY2CS9AAAIABJREFUMwvAbq/3u9//bm52bjDoP3z0KBtkExMTc/NzBw8c0MaMj40rpb4MSyPi&#10;qWdOGWNExFp7+87tU6dOxXE86A8mJiZHR0erFJEvHQul9MjIyOFDh+/eu/v2229fuPBskqbHjh3T&#10;xmxt75BSla5MKlJTtc+QyrjrS13WsMYjeOc/+vDjB/cfXjp+9Mj+/TgYmODVE2KkhhCMA7ixsPDu&#10;hx/udHs7O51up8OFK7OiKEphICRFShxTCPMiSOq1yZHRpN7WDUqiqJ6kSRxrLUopRTr0B0rpOE6N&#10;TryIRGor67x/7cOFtacbve23P3r/5NFD7fExqAQNEpb5mbVotElTq3DA/OnDez/5xS8+u/uwR2by&#10;wJHzX/nG6L7DVtdEFLEnN1h5fO+z994a7GwlxhgTo47M5PTMxIS1zlpGwlqjoSITRTGiJpOi0hp4&#10;sLV6//NP17vbO0+27q+9dnvxyXe+ceXQgX2JitIk5UHx+h/fdFn57a++eObEychoJAXCKFCL469e&#10;fjYv7D//5rUyKzqrT+93dpajm+yosNApStNqjs/tP3L2OayP9EV7RqUkQogMxtpEtSSNTaFRlVKU&#10;pU6SeqPNTqII837fuTLSCFkncbvgS0JApQuk7uayKwa6OR6aMwKvtY5NpJWmUgiIAb0X63zpfMwh&#10;9gMVmMjEJSIg6DiqNZtqAJjlCCHSXWgPUBHwKKUCq+HR44VXXv3tylbn8tWrP/zhD9utdjWADp/p&#10;P7soEvSAIWjNAMWkyIlNm/q55y/95P/+6c0bjw/sPxYpBWglZAChGEMmUohD8l7lX4jCYR24hw2j&#10;8N5CdQgdiwgNPbkAwqzJ7MNpCHIhADBRRN4HF5NgZouISITWefZEpEEwuCEiUWQMs3jxoU0Lt4Fz&#10;Pgy8zKEaU1hiVsg4hPGcAremKqwiniqwxXuPVVo0ooqE+yqxccKAHkAUoTDu3YJhg0x7LDPwItLr&#10;ucWFrSxzx44dJdQiEHyyK14hEFdesCzi19aW/+lf//vdx7fjNHbKoSB4ZPZC4gPgBF6YIPjSsVYA&#10;hBpAKzFSWi+ZYij7xfb2huLINKd2BvkgK9ulR7Ld3e7yztbY2HjNmNFacyylZ4/vPzJmFcQ379/4&#10;7je/muuxj+9uRnEtjuLSFRtPnpw+dnT66NwYb3c2Nif2H2i12lmWW2s9syjol9nbH7zzaHlBIoCI&#10;Ga2IeOc8OussolKk2XkgYG/Dl6K0Qo2i0QMTimMrwOmIXu48/uUf1lFQo6knrZnRuWfPXH727HMj&#10;9VZoQSofNZY4SvbPHVhcWpiYGH/5ey+Pjo6GKKmwha72RHt50wBHjx5FROediCwtLRmtAeHa9esb&#10;6xtT01NKq4pYg8DMSHsSCsjy7M6dOy98/YVTZ08jKUJcerJoXUkgQbobNinCErRgIsxAFFwTYbi7&#10;wmra63e7965dS/rZt85eqnsUD+GUEAsKIyITFQh953/601/eW1h0wIg02R49sv/gSFJPlIniWCtN&#10;pBBAKx20aUkUxVGkABVDpJQhXRa5t6XWWmsjUkH0hCrScel5l1w9jdb3H1jubOza/PHTJ7tZrqMY&#10;nUMBFAEFu/3BYDCI06TWrvdd/urbb//0N/9+f+kJUzw+NXfm/JXaxL5Ma9bMMMBysL147+Y7bxQb&#10;yzHSgeMnD544l4xOmvaIMgaEENF5r00ESCIuWBd4zy7P6/sOyMjMyr1b3cUHq/3Orz+5/dG9ewdn&#10;Rq9ePv/s+TPvvP6Hu48fXL1y+cWXvtGsN4S99w4QCCUCGImSb119vt5ofnj77qPNra0sK2223e+h&#10;p7quff8Hf9mYO/R012ce0aM2WgvG7CgrvXdcYjawzkscGWGpJ8nIaBMViqV+p2vzncmJdqtd620q&#10;0cazZyes1W63750zwrkfMKMCJ8LJyBikrUFhBZQT78n0+sXmes8Mat53SGze6+bOMQAjevZRpMkR&#10;WRq6IwsDCwIjW2RL2HP+xs2Hv/jV73Z2i69/85t//fd/Pza3j1Fg6IwVugLaW4wONdNAQBI88gyA&#10;KBSmSKmIMBofnSgtPHq8vNOZn0w1BScLYcRCx8XIqOpuZ84qRAUsnjkI1pnFe08U7HKImYeoclUn&#10;FSqoFGjEnj07Zi7LQikVHK+KohCAIs/L0gYad3AKZ8/ee6wwdNSVQ+2wJAqAZ8/A3tPwGAuLeOfK&#10;shwW48qPEIkEPBAwsxq6FMqQWVx1VkOelmf21oP2JkEdg4AT9pVz4PDTVFprpa21HHhgIAKwvt5d&#10;WemNju6bP3CoIhHgnud2WBCCICOCLbJPPv7o4cNHtXq9gBw9kpBG8qiCc7/1ToNG1Bj4OmGNBUAg&#10;rixqaR08v/LLV+YmJl1e1Gut2ujkes8aD+XWRkadzJU7m2ujzbrWtamJfd3uo60ORUmiMT154bml&#10;zezaw5vrea09dVJH9d3+4GuXL3z7619ra9k8fuDWR+8fmZ0fDPr1eqPRbKAiAb+xsbGwuOhDBjF7&#10;GHL7WTgouNgLAhCiCyIu4OB1w8LBX43Ze++UodZYqpGMjjQZg7iytfTLXz/t7nT+4qW/qCXDdGkB&#10;RIzj9Pkrz1++8tyfLDkhQC4Q/Gi++JHSCgScc4PB4N79e8ePnzCRef311+fn5ufn5rTSFQUq3KhI&#10;LLyysjLIBlOTUz/64Y8OHz5MgdolMjY21qjXVSWfpIC8aKU9MyEyUiCi7elY91QZ6GXh3oPVR49n&#10;Gq0zc4di8aQ1e6c4hLoIIDKRV7S8sf1ocdk6qdfqZ0+eOjl/cF+9nQhqJGZ2zldLouFiAATQV1KF&#10;lKI4ihwQq1gRee+GQyogeHCFJlTiQowYMCtEBDJRrJUB6wDAM6Ohwpbb3e7oxHir3f702mf/+JOf&#10;PNnpWMHRkfbJ06cbSdrZ3vRZaWp1AB6sr37+9usbDx8o4ObY1MUrL0J7ysaNQhtArBRJAgUE6Ci4&#10;tiE7x6AdRmYS5mstf+DQ9uqT7uri+taT7YdPHz5Zery0uLpwnwnPXbzQaDWAq81BwIMNoBC209rz&#10;Fy+cu3AxA9j19p2PPvyXX/zboPCaxPZ7IJw0R+zAeQG05fbq6uPle0V3wwhztru1teadNYq2uv2d&#10;7cHM9HQUReXAd7a729ub7UYKSSvTYyXnSgFpLTqO6xO5JdfP+7bwHgggRpk9+gwx2p1NzPrWF9hM&#10;VW10batPvQ32VpM1ZU/YKSTxMugPRDwCB+mVVDsVsuxZoY9Mvyg+/uzzX/329e1BefUbL/3wb/92&#10;anbGVrS3vU48LF++1IxXjQeKkIgBZBBw7IlqIjX2g7u3FsrCkgJAX90FgAiMYAHyWkqA7KwNhnfO&#10;cTBRDkum4A6LSALinbPOIaJWCgLhUiDQwwPLMBCyy7LAEO0WRSFZmKoWGbRSRAQiiFWfzsw6K3Jh&#10;8VXuciDFVw5FztrwoBtj9rT1oevWWilSSmsgUVTFsDrvgwcWVgHe4L2X4fiAEBb1Ok0SRcEzaG+T&#10;+sU8E5I3AD2AE1He0/LTrZXlzskzLzYaE3vwd8XWrP5OIZc2y8r79x5EOkKBRCUMUVHagOH08wGL&#10;pGltpNUOG9h+NsjygRIAxKmJqUP7Dx+eO5JSsrvdmxodP3rwcJLUVFrbGWQfX7u9vp0XUdQf+KZW&#10;Y7FOFOmRiTuPP8nKwWQDy8HaUr9c6VF98vTc/GknNWQ16G3MTUyY0rmiGGs0+93e22+/haTOnTsf&#10;xbEH78WvrK50ez0TGUtivRWoLj/P3nPwQhi+4aroQEX7wbDgra4wDqu6CEUF6ZAk7ZgSXUBWQpFi&#10;PEztCd8fhl9RdQR/brD88uJeKotke+/eXa31xMREmqZnz5ydnZ0dGRmFIcVlKENjZv7k009Wllde&#10;fPHFmZmZ8JwRIjOfOvUMASoi75y1NqBwHJ6EIaD8Z16MgFi/dP/R2tLTF85djCMNznvPKALihcWL&#10;eIFCPJt4cWV9AE5pNdUePTt/ZDJtJgUngKp6H+HdDT1n9yAjCOxNZYCQNMRKUcifEG9t0D0zhugK&#10;8cwbm5u2KJVR0+MTjVrde6fCaKzQsd/c3u72ByfOnInSdGens9vbDSyrRqMWa1y6f2urZKeipFZ3&#10;ttx++mRnaTEBz4K1RrvWmuhR6lWtJCUQMs6xWuyGjSmEaccLeIBYNZTTcdxsTU3umzl+8smtj7Ye&#10;3tzKtv740bU25xHA0uLShZOnjarIDyBAQxBW1xL23gCOGOMV2TOn33rjrYWnWyz2/XfePpe06kem&#10;k8jn1vti8OD2Z4u33sWiGyEhW43WNJNc+NqdR/3+K+2xmhJBkCzLl1c2e6alR/aPHRnxngmkVq8l&#10;zUY0Nslxq19CljlmQSKLEJvavhNnjbdi86wYFOIzT0WpyXoFHiQnm0XsnC09yOb6Rp7ldQh+ZAAi&#10;ROhBlFagcDcv33z3o9/94c3dkl/4zss/+vGPRybGLQ5B8C+XmeGD9gWTde9ZwyoimTAhrAE0bt/6&#10;9I0/vkcK9s2NNloK0AYGWCBUM9s4jQl7gRoQTiX7kNFNwYgbhufXBfuUqgsmoqGpiWckVEoZY+Ik&#10;FglXwtA3wgfGIYTA+9AshyYv1GedFyVCQIzD/ULh1YWbirnyEA9Uwgq5ds45R0RGazRgwIBI4KVj&#10;FFVBFVjdfVUnI6K18mi1hpF2nTAkooRgVKpoBQiAEJRBYbMpAtmAlxa3rDXHj19M0tG9dRd86StA&#10;wCDIstbtm509df6kqekkjYShLG0QDQ2yzHtutdoBHQOA/mAwGAziKAKQmemZmcmZetowGPlSxAsB&#10;OicY0UQSf+vrl7MCyrj183c+o8i0kliRlrixPIjGzNhYK3n09PY7N58+9+Jfx+3jBYwRxYY8AU41&#10;GjX2xGyUef7KlcXFhcnJqanpKYFgzeR3ujuFLciEw1WxPqtGeMhmDZ8MQjX+KKWVMkKAMEx/5IAu&#10;iUIVpTqOYmLCUta31h6u3N/orjdqNQUmKMyq+g8iTsmQgfgFFTtsIobb86owi4hIUZRFWR49crTZ&#10;aoLAxUsX9VDHj4jseWFh4dGjh8aYTrf70UcfMfPPf/6z2dm5F154Yf7gocoXwpitjc17d++tr60h&#10;4rPPPjs7N+e9H86X4bf/xwoOIAAuK7sb22Ddof3zCEOWbAhDYRYGj2gRlI63+wOJNTkZqTdGoqTm&#10;MfakBRWiSBUWigDIBOGXYSX5Ja0jEwERo/caRSkVG/DeZ2BLERaLUGooNK10OgtrK55wdHTk6leu&#10;jrVHvHWBV4M6Lkr7ZHnZeZ6amRGBkydOHj10+PP7DzzzxurTfjboW+4VzrEQEXsr3mtUAmgpAq1z&#10;QKtMxmhJCylAXVlhBwRgGHiNoIAdKwIjnjErSaVRe3TsUBLvdjvFarnT3wQ3aGh148bNrz13OZ2Y&#10;hODSWVmFEIeBRBF73u3s9vPB5vr2zMz84squY9xeXde3bl0+eCFNUjDgfXTomdPNJva3l8n5RqPW&#10;aMZc9Nbu3+8vrNy/+ziJPftSILLW9nsD7tna6MF6yyDFWmOSxmmzViAOREoXSiQwkBMQRKtUpBOd&#10;Nm3Rd7aQgjWg8qDB+UGns/LY93a0tc657vZOf5ClqQIMfH0UYUESon5e/OHt93775jsFq2+8/P0f&#10;/t3fNcbHHDARUgUGDGGT/3GrKXs3OlbNhBALI5mlpbVXXvnd0pPlM6f2nbtwyCQW0A0fTQ8CDK5W&#10;q8dJDJzmmQSn5TDvyDDGMiATVVGs1n9SNfM8PPIsQoKA2ihELSxEqJRmZtIoWmuloFLnc8gAEgBg&#10;dt7rJE1CvWfv96boYJMS+SjPc61UMCTcO17D5Fhx3oVtZFCIAkCe58H6KjIGiQAhTVPPbK3VmqJI&#10;mVg36jEii1gQKxAM3mjY+/FexpsIIcSDvty982RkZN+hIydJxwB7HuBf1PHw3TBI0qhdufp8a6wu&#10;5JM4inUCggRKBEMfRaRlqJoMnywSQTArYIASPDIwASgWIq0dWybWMSUEmS2fLD4c2TfHgFYYVdye&#10;Pvn5w3s376wqMUdOfVOl+3PXFF2PUHu7C2XZjqNYOEh05/fvn53bB4BUSTcZEExkBNh5JzpkZSML&#10;CwtIsM9lYR8WZYCBo0JpWk/SuLBlkeeMyAGAC6HVGnWsdaxINBmlUry3eOfN9/+47wczNa1RCBhE&#10;GImcOPjyg7VXz4Y3fBRFUsVvV3BKvV6/cP4CIt66devRw0fW2kOHDp2/cF5YmP0gy2/dvrW9tW0i&#10;s7G+vrq6CgK1g7XDhw+3Wi0R1kqJyMb6xqu/f3Vmenp8bOzxwkJZlojgnA+/DuBLOqXqNQmSYu86&#10;2zsbK2uNtDY/N0cEWmuT1MTmEiLUCFGZKE0hipN6LTCSsjzb6XXrjXFdgSfkPYf1DBKGzKCgKxIE&#10;VARa5UoYmVMDjaRXlt45QupK2R10vPOUJqLj9X7vg/t3uuIxTZNme252XiEN5wnQmnqd3oPHj4hw&#10;39RURHR0//7/+b/8l/c/u3bn0eOVzfV+lpG1sXcsUk/SwweP1kZab330yXaWC6IY6eZdrxNHylph&#10;0KKEyOjwgLJPNEYEYEt2VpwlUMSOAASVA/CkR8ZnpvYdXFpbNioBn09NT1169tkkjoTZCyKQQiSt&#10;NdGDhcX3rn/+tNtf3u70drPd/qDj3XbhclXPkaLWWH1swrvSg7GYWBUlM0dmJyc054nScaSMdsb1&#10;xtuTN7t/wK0d9EKADM7Z3byzlUzmbOoeYtB1SygqYkwL9oW3LKBRE6IAMQAzO1AUmzgxkSbJFPrS&#10;W2vAGshWVh/1F+6p3e2GwrPHTx47egyRSud0COkGYkJRajcvf/Pa679/+wOn4u/88Icvff8v6+Oj&#10;XoUbT/YsOuRL/bh8qYQEqhtCSJL3WmkWS+LXVlZ+/atXbt68vm+2/b2/eH56NmXYEGFEEggCFwHx&#10;cWyKIu/1vFaNyETWOuts9YAhAoBSqiiK0DiH+qa1RuSiKMuyDEoaIlJaISF7LsuCiIIrEVFghXsW&#10;QUCtNSJa58KBYmblva7Va0qp0AdyNRJ7qZh3pJWK4jjgtAESCck+1lrnPYiQQgB2zM575uqsovcg&#10;EkURKZUXhdbaaM1cllmn1qBWOwLIRQrhUoCBQq+BAChfqEwIOfI+WVxcW1zcOHvxyuz8AUT8Epyy&#10;V8RFEBmhZG8aUSK1Dz79cHtn/dTJk88cewaC/YAQogZE8li1eiwCqEABA4ICX6G6yFWiBwAJo0NV&#10;gpTOAekbDx8m9URrsuI9F5HYA/sOqulZYEvIqHTGiRejCBVKmQ+USD02CoJCqrqWEQXAo9IoJF5Q&#10;4SDrl6YMMxxDWH4Ew0ilQDGBdWWgbIiIiaJ6rV6r12W3m2d5yCwVYGNCuplCQKV1pCMuoN5Okzj5&#10;6PqHVy4+f3z+hOQePBRlMSj6eZm5wo6OjjYaDVLkrIviKNg4rKysMPu5uXlEIFKdTufx40edTtd7&#10;Pz8/f+vWrbt375w6dXpsbHRra6vf79dr9Z2dnbfeemtjY2Nubm51dRWJkjjp9/tnz549d/Zskqaa&#10;FLMopVqN5l+8/HKv2/38+udnz549fOSwUlr2PBL/Y5M0HAiAmXe63fWtrfbo6OhYO8CNpJT3RhQT&#10;gQKEyECSeKMvnb8w+q8/29nYerS6NDM1Y2pp5MnnNolMFGlnHRKCF1s4W1pnrfUOicho0ORBdvOs&#10;cG6X/e5gMMiysiw63d5gMBAWFcdeqwG6AZcWlSFiRxp0QD0CRGGZO7vd1dWVuamp6bGxCESsPbZv&#10;ZnZicqvXGxR5XuZlVnjriLDVarZHR1c7OwsP7uaDHrPirFP21tOkBuKtUyIadOKAnEhMoBXAICvL&#10;LOtuo/goihi1oUiQKNaF9UIEiLV6HViAwXlgwaNHjjQa9WDtECxCmfn9Dz/6x5//4u7KZlfUQEWM&#10;KSWNTCeS1PRI48D07OyJZ0y77ZBKwYK0V7FQAqKMZq0NkRDkiabpmfnHjUZ/e9MJe0TSADzg/poe&#10;bKl6WkaxBWsF2Al4wwRVlA6EElhJ1YEEUAyKIkk0soaSc80Z8Y7K1qKyZ3w50az/17/7++OHDkXK&#10;Oz/wpBVpy6UH2ep0f/bKb9//9PO4Pf6XP/zR89/4Rjo64gkFmYBDeGwo319+wr4AUrCq4wGdM+jF&#10;O0JcX33805/8nx9//Pvxcf2jv/nq8WfGYrONYgFCqK2rlnZcMrtGvd7vOkQsilJEFCnPvizLPM+1&#10;NlqrQBDcW8MURQkgivSeLCOwvwaDAaI0Go0sz3d3+1FkviTOBEBQRKGIu2oX6p1zOklrSpH3HBZ9&#10;wowECEOtByASeo/BHxyRnLdaazNEdhg9ERZFUVobsiMCmGuttdYG3ruzlpQCKEAXpIw2IlCyFAKl&#10;AAMzVEGnVZQPIgLHBLVsV9564+M4bl249FxrpCnE4gm+YA9X346QeJASbbff+/jGJ5/f/IylaI/V&#10;6820kbRqcSOJ6gZC0hKEdvRPdndfKL1xuKgWLhwurq1dX3qwmfV1nH567ebovn2d9WVEX0dLLne7&#10;hR14Rh0laRwZqOtaC6xkCOKKbquWqqDW3qNqh/RiDDmqWGbF48ePBMBEOkjxQukKxMmQZ02isUrX&#10;QGOMNoZZsiy3pQ04m4nIs+eqkSBrvS1dpGMWF0yXvbi1zdWtp9trCxvkyYt3Yq0va3F64sSJEyeO&#10;51n+9OnTo8eOevYC4py7cfPG7NxcsA6/d+/ez372L1+5ejWJk9W11aIoOt3ugwcPosicO3e+UW+w&#10;8NLS0r179x4vPB4MBgLy2aef9fu7jUbDWuvYW1siKWbudbreuX6//4tf/PLIoUNTk5OPHj3a3d09&#10;evRYmibw5/6EtQ8iCpFl36rXdGRQITgAIdKRKE3CSkQUWWbv7dTE+NcvXf7d66/18uLdBzcedzZ9&#10;rxxsd5v1mjaqzIvwHgeDLCyUqsYFAQhFkXWOEYliQPQgQMiIpJUyBljASTzSNhqNUvsnpy6dPHVo&#10;er8CQvBIJAoZZHN725bFkf3zk62msqUSIEXa+ahes2msaEQBGKWUIgZ0AJr9c4cPb6+sic13nyzc&#10;ffeN+ePb8eiMqo0m9RHLIqgVArkidv7hZ+8v3r3R21pDdlEcY5Q2xqYOnDs/fvhwVDMKwZUlGkEt&#10;QCKk+oPs8xs3DkyOK20AFSB4ECvuwZMnixubPcY8rk8cPD5z+Fx9cn+ZxFCrmaRGSTpA6XsnzjiK&#10;PSlGIXGa84h9zFY5F3EZcVnkhffWakTR9Xpzo7sOnJXbT7KV0fpMVDPRgBkUEcQgWoEBFOFK74gi&#10;SkTAK/aKIfI24gzROs6t5EW20dm6Y7efaDtISYz34+0RQwpJIpWIGCEpnN3Y2frNa39488OPW+P7&#10;fvSf/+7i1a/E7ZYYLQgITOAREEB/0YAP23DBvSJStdQIgOhJLBCvriz/03//v95/77fT0/qv//qr&#10;Zy9NiWwx9BUKiAIAIF9xPpgBwRg1GHQVAqLGof48SRKlVBwnQcLuvXe2JCAdGY0EiIErJSJEKkli&#10;X/mUgPdeETlwe9ppYwxUJrcMAJExROTJK9FRFGnnHKBi9s67UPGRIJhhBSENsw8lz4tH4cA1ZmEi&#10;ldZTawtEJCSjjXW2KIqwJvXs9yaIcM9ow5EWYxDAhnsMxCE6AS+sOWBEOtjdagLDLlpb7Xzy8cMT&#10;p186euwZUhoo0LxFJDheBE6XsEjmss/v3vjg8w8eLz3q9naY3cbmytvvvtlujo6PTF48+9wzh09F&#10;lBplxMMX49OeYUdYDFaRBsiIQGppafVXv39tzTluNUrpP93pr3bvbW6ujbbScwf3RVD6nd2Y41pz&#10;Io4beVEsbz9pzDpqJs7bvLc13W4gSqWaRBymyDMIimdlVK/bXV1dMZFyxAGjDR4DCkhE0IMCJYGL&#10;gsLMCjQ4sUVZZIV1ZUDkSKuIDCGiRxbxyCU6cBlYFAcoSms1yPKJWqM90jw4e3B2bnZnt3vnzq3v&#10;ffu7zjnPvtPpPX78+MSJE0gkIqPjY6QUew786/Hx8XZ75PLlyw8fPIwiMz09vbC4cObMmcXFhfHx&#10;ca01C584cfyTTz6xtpybn+t1u1EceZ/Mzs5mWdbZ6UxOTmbZ4MH9B9euXWu1WkWWBwkog5TOisj8&#10;/HwUmb1V6p9wZpgFkdJamtZrtt/zgcWIgASEGlBIgKAinCMLOPetr7+wu7u7sLLcHWQrW+vk0WGZ&#10;F145ZbTGYKpfj7VWaRwHSoBjFgTSGom0ilLTVFrrKDJpgrGJammcpgnpJE7iRt1EUS0y0+3WWJrW&#10;DCI6QMWIWqnS++vXPlME89NT7SRVXkiEvNPeRc6byrsPqmADQgScqtW+/5Wrna2td27fLQed9dvX&#10;t5eeSH105PDpC1//VpLEoIwWr225u7qycOP9YmdtMtKterQ72N0ZdFc620m7Pnl4f1qrAwC4fl70&#10;WUpAX0uMd/bG5ze/8dzltB0RkIgoA2TiYydPRH982/ocm60DZy9NH7nQx5SJJEkcaU8qZ+/YegU+&#10;WH6Lj6RsotNZr9fZ6q2vqyLj3na2s9rvbAs7Irpy8cL7H7zVz/p2t7d65/P6rp07HSf1qZhiE2MS&#10;SeELS+RRe2YM6mkURNEoCUoErLnItjY2FhZ6G6uDneV8dxGL3REx443asX37UqMUSRRFRhlfMovf&#10;6e/+7o9vvvX+R7WRsR/9+H+6+o1vUBKJUWHfQXvFOUzwAACA/39fqLv32qpgbBhaKww2DQS809n6&#10;5b/9y/sf/HFysvZXP7p06dIMqjWRAtgO+eUCEAxMFICQsnHCjYYiiT1XbKKqI6z4ZqJ1UFYSM0fG&#10;BFJvcKkNa/Mizz1XpFtrLQAYrYPcTCnSWiNRSMGs5gfEIaEE9MbmulIUsupDM4yIhFXGICIoUhXB&#10;BYCGgT1xEgmLdTY03YhAhGmcJHEsLCziWawry6IoisJa673XngVzRRGAFXaEwfKpRECBSCQSAGEL&#10;SCDaeTrQkgcAACAASURBVLSFeu21T5BGnzn93Mj4tJBiRKBKt6pCwodUL/HJ0tIrv/35Wnc5bdZG&#10;p1vOMqHfyba3drceLD1cfLrkvuXPnbyIElykg9KzGrSwYruLEkAgIV2AKkR++dprBcb7Dh3P0pQj&#10;s+/giWJztbv2FMrBmEnn4sb0+D7IZXfXTk9O7Ttw8MPb11cG3aV7i91Bz+aDc1e/qhWGACIQYAYC&#10;FFEKCQGKvCBUjVo97hvPOQW5jCCIAgYINykjDgN9WLwSIo9SCoqQBxQCVORQG40eURC1FiHnBJCR&#10;yeekSCukRr194dy5T97+cLe/c+duT4h2e322PuzJhCXPi/4gW11bm5gYK4qi0WiQrtaeJo6897/+&#10;1a+10S+88MLW5taJEye01rOzs53OzsrqSrvd7g8GiFivN9jz9eufHz502Dn3ta99bf/+/WNjo8y8&#10;tLQURWZ+fm5+/3yz0ez3d1999bVnLz87OjYmwoqI2f/ZyCEcHrx2szk5NnZ/abGzszPfbgki7OXF&#10;EnggQVJB+M5wcG7+v/7477a73Swv89L2BgNb2iROlFJRFCGg0koRKaWSyBCAda601jmvTKSUiqKE&#10;xCAqE8cURZDElETK6EhRrCMAVfQzm+0qzo2USoW9KDGRB+p1uw/v35+dmDg2vz9GCtQeAjSERCgS&#10;BHuqCrDzYlCE5dD01H/63ncn9u37ZGHp9pONzc5m1s1YtfA5GzVjixQJ51vrN99+rdhaGovp+1ef&#10;u3rhwr++8ut3bj0qkWw+QM8KDYBSovJeF7wFttPTY+0o3tzYfvhwafRMO4qIkAXZC7SarbSWSJ5l&#10;4DvO1RFzFI4MRFHJyKhYQLwDskwkoEhEsZNs9861DxYe3M4212tFGZVZRGXMRQx85sjhv33pm0da&#10;9Vt37959vLTSLwfLjzu11uSxutZoPJiyUM6XpjnAVAeplYAoIo0pYCq8vvBwsLbYf/Jkd3nRDTZj&#10;VdT8YFTrK8dPnj/1zPy+mXqiCR0qcoowhrK073z80VsffEC12st//TfPvfB1qqeiAAhURXZSAhXV&#10;JEy38EVprU4lhm0aiEISYOdtWe7++nf/9tobv2q06Xt/cfnSc/sjvSGciQS5PIfCjwJV0p4wyCBO&#10;B9rsgq+xaEBQqALhgEMmF0hZ+sqVECrwUACEPQL4Kl0EYejvvXcWmAVArPXWOqUrW1oWcdaFV0+K&#10;kFBXAiEAIpIQoIfI7JArThuRYhFvLQAEZiIAxHEceIfsgxNvFQUZbgDnmcVrpSGCOI6dd0oppazQ&#10;br0RAzpAC2gFHIsNF6EIhEwGAQ0iLObxk613PrgxOnPs7HPPRs10t8ycSC1pBmq4F6+1YRZSlLv8&#10;+t1rme+3J5tWrIXCK1DEUT0CgUinuc9+8/pv9s3OjdbHEpUO+aJ7si2puP8CAsGLHB89Xtjs9mZP&#10;HrH1OuioZD+S1FuTM3WQduRVb7Md62dPn4wlun3z0fLiwomDB166cHGts7m8NZH58va92/vbzQiH&#10;KxWAwCEJ3CBjlAatSU+0J56sLTImxJRbi4LATKAUGkTy1osLHgNIQhTUsYTMrFQUIjistQhKK40C&#10;IApRWecHRRGpGBi8uGMHjx/cvz8bDNbW1y6eu3Tr9t2kVpuYmCSlYGjmECUJszx+/Ni6Ms/z6Zlp&#10;FlZKEdLY+NgPfviDP7z2ByJaeLxw5+6dleWV6enpPM9brdb6xsbFCxdu3bpdlmWcxLVajRT1+/2i&#10;KHZ3d7e3t/M8N0YvLDx+6aVvHTt+zGizsLiwvbNTq9UajTpWdKf/2IAHpvrwWQ/GUmmSjI+OXcsG&#10;T5efnjqwH0SkQvyYBYLrVDVXCWiEqdGRmYkJZQxqnZelBE6aVLzWSqoW9j/WOu+s46CuQiIizRa8&#10;ByACrTAxGBsODgbghD2C0yiGMCZtNHBliwoicuPzz7MsO3bk6OzMDDPDcCzFyp6cZKgtweGbZ2ER&#10;ObBv7gfj0xd62S/++O7v3/2IyThXFGWmuBRS7Ms86/a728q6JIqeOXjo2dOnPnjnHfIFEiF7ElRC&#10;IILO2/5AeVbMhw8eOH34yGuv/Prz69eOHzyQjI4yVD409Xq9Xq/h1mZR7O5srU75nGMt6BCsUsTi&#10;QDxJqcQBkAeMtY4RN1ee3vrkY+6uN9keaDQPzs61anp6rDE7Pnrk0KFjU+PTX7166cSJ195579/f&#10;/nAj72/dv2E7PUwT0eTQl6RnTlys7TtaxnVEEyLsowh0sfvw+meLn71Ty3tzaXpgvIUjVI/8/smR&#10;M0ePHj94aHxkJFKa2BFEFb/bqLfeev/3b76JSfLt7//gG9/5dlRPQVU/3MNM/kPF/lPLKw4/DUYs&#10;4oWI8qJ8/Y+v/eG1V5g3v/vdbz935bg2PWaLQhIUpIFCVzXzAsCAHsnFsSCWnnPvYxbQCpTWQUTO&#10;Is65wAQJFvXMHBylAllFa52kqR/mqcmXTI3C6RjqMISU8t5rpQIrARFJESDoVqsJAIGHEIowc6jM&#10;gMN8IEQM2gdmDxjCFcU5WxSFK8t6vU5ERVF4CMkUUjrnPStV6XjiOFIKlfYURRMTTaQSyQpYETc8&#10;ADgEqUAERaiXye/e+KjHdOW5Z5v7xm88vvP57dtANDM9Mzs722qNxHHiyTnxW5tbb73/9qc3P+bY&#10;O+09+JCfVzgLigFQFNaS5sra09+/89sffuevIopJqBLsD7+QUMQFQIC8R0F+cPd+e2LCRdqSgEbN&#10;qsxywz7v9Y4emhj0Vg/um1Wu0AiplppB8GXEMFdPp2uzpbjlO9cPz4wrYJbK35EqeSIIgvVeEa0t&#10;ry8vLPfWd3tlB7RgrJz3ZVGKF60MgSHSpFXpbEC0QsJekkSDwQAAoyhi9sycprWcbZbnQWSYxmk9&#10;bfQ6/TRJLz97+YWrL0yPT/e3erZ0QUfQ7XWPHDk2XA9jt9dTStUb9UuXLllnX3v19/v37x8ZGZ2c&#10;mGBhrfXhw4dv3ri5vPy0Xq9ng6zb7R47fmx1bfX8+XM7O508Ly5evNhoNBYWFooi/8pXvnLo4KFP&#10;PvnkjTfe2N7ejqLoyJEjJ06cCK0zs9da37x58/ChQ8ZEUpG6/hxTfXjwUNB5h4iHjxz+oNn87Nr1&#10;b165ksYJORb2UKUyD8mCIgiggcM9L+LBUxzkGYKBhA8i4LHykBEWb8k55Zm9E3BICtApMFqRYMjn&#10;FFTig887iLAglIq8BtGEWkEwU2aBvCg+/vjjNIpPHj/RajQRYOg7igThEgEeHsm9KweJCHVkZUQb&#10;bNbaJtWgjDGqlpICkZLIaPAETlxprGtgGnvmfp/zTFxBkVYoCglZlIBidv2+EUmUOXrg4PkzZ+9+&#10;eu369esXz5weaTW0Jo0AgBNjY0cOHvxk4SHk3Wx7RbJObCJgBuuMVspxuTtga5M0ISSITKShrilT&#10;qFzeRLsvUf/Lf/r+5RNH6jEY9DGILV0irlFPR6Op7pHDN6/d4E6v11uDsu9M5IgyX9q00Ynr49Nz&#10;Om4xaQQDBJF2Zae79vCWbC2PJvTypWdfOHcq1c4o206jWhwTkXCVg7kHOd599OAffv4zUPTtv/zL&#10;b778cjrSsoIsnpC+3G/vFe4/ecb2oLuKJRHIp+xv37zx+9/+amvzwfdePv/ii0fTdIA6mKwZUsIs&#10;IGVApUEElEPwiA7IKcOoPCmOUHkmZvDeK6W950G/H4pyURYwxHG994ColUIi5z2UZUgk/hMDURiW&#10;DkBkET80qgvvS2lFigREG1MZG3rniTAg6NYG6zfFzCFyM0g0rS2VUqSVc9Y6650HgV6vVzVNiMEe&#10;KzJaTEUjweD0ChbAE/l6M0KyAgWgBXAILBA8Cx2CAEaOI+via7eX3/rsvk0T30z+6d9/dvPuw43t&#10;bURpNOvNZmt0ZLTRaAHAIMufPFla3VprjjXiOHZsday1VghAHhlIPLMWiyVH7vX3Xm21Wi9c+OZo&#10;fRRFkYShhQUkoB6V8o+IQM1Oz7x/73FjZMSDJeJURzbrFnlWV9gyBAom2o1aFHMJa1tbY/vm+hp6&#10;ec+ISyPq726PtOpjYyOwR4ccZutgcC4jYuHzZ84dO3a009+6duvTP779+uLaghIabY3Oz81/9eoL&#10;Y+0pEM0Ajr2wCHCRZ9bZmZnpPCuQ1PjY+ObmZrfbnZqe0lovLix65na7PT46HkWxLW1kosnJKWQA&#10;Jyi0ubn9+1dfazVbMzMzY6MjLMIigLi+sQ6Ii0tLcRL3ut2yLB8+fIiErWYzSZKPr3+yurxSq9WQ&#10;KM/zsfGxVqtljJmZntm//0Ce303TtNlsnjhxYmtrq9PpjIyMLC4uzs/PnT59qt5oJHEyOjY6OjIq&#10;IsHoeHxs/Md/++OhCc//X2ozVtxdcc6JtfsPHpg7uP/2zc9vPnxw/tjJUE+NIqVVILli8IMAUABI&#10;YRfhxXkkpKHZEA2PM0qg5iJ5p0Uw+OiLgBeosEoKPprkS8VICj2AhNwgcERehEOwB2JFBH73ww9u&#10;3rl17pkzz1+5opTy3kEgY4hA8M8WxLB+2RO5IRKSCto4Ru1k5ckyKcUiU+Pj9VrKSpSBGEgTE3Ak&#10;0FRqut32ed7vdDSiIkzSmtYRAmgQlw18v688J0ofnJ2dHBv7yuXL//rTf37v/fcOHJifGB9lAQGO&#10;tPnqlede/eCtXm/QXbz78L3Xpw+eTBo1HZvObv/J6saDhSce6KUf/DCNIorQKIwdNGITIxguD+2b&#10;O3t0fiJF4jxC0cz1SJEtvPd1Ez13/Ejnhau3F596pYQ0pY3tbPDxjRsb2W539UnR3a5PTFsiQcUg&#10;yL6uMYUCZBA7GI39VINqRkdGR4rQu7B0ZhZlItTaCdx/9Ph//X/+jxzhpW9/53t/9Te1ZsuCAFUo&#10;RAAEhnrxYGZDOHye9or3sM5DSEIEcI8f3/23X/zj8tLNq1ePff/lC81GX2QgnCkSQzGScRas88PS&#10;DyB+SLQp0poyRrI8F04Qoz3/ba01QBidq/TKkGrvhh5TFR3QedQQnE5waAwQSClEJBKcVhlEiJT3&#10;LvzL4S0FOrDtFJFJKidCoi9ymr33Ibw5mIkDRkSkjfb/H3Vv/lzXdZ0LrrX23ufcGbgD5hkgSIIE&#10;KVKjJXmQHcvyFNvJc16G6tfVww9dnff69X/yqsdX1alUdb3uJC8vw7MTW3bk2LIsy5JITZwJEgRB&#10;EiDmGbjDOWfvtfqHfS4AKU46SVeq0kcqUSCGe3DP3muv9a1vfZ+zhCiKxPHhVAoRgYBjR0gsAqK8&#10;c71zCWDibFODIyUsMaEVcD7XbysYCoAIGIHc5ha8dWlmZafZNdJzZ+kBZbJBxZRzpXq9vnGwthNv&#10;zS3PZjK5jo6OJE7263XMgYTc4qYOjQqVNlrY2QREAL0rIzid061G9Nrrf5XD4qef+nROKQXU5tz7&#10;22+X9cBsk1MnxqfXVm8+XmyIZDsrzvHu8lon0WhXubm1MTE0mAmDmGVhdePmwuNcnaONtdbBTq2Y&#10;fe6p8+uNetfwsEOlfesqpb20RW5S8hwBcjabCXPdn+v+3OSp8Ss3P9jb3+nt7p6cnOzu6teQIwiZ&#10;kb0LjV+RKEoROxEhROwpdadGKUiD1UGv4gsp4RoBEC2CgCZTKpQ++9nP5fP5UrH08OHDXC7nv4jZ&#10;La2sJNZ2dXdVdXVzc+MLX/jC8sryo4ePspnsxIkTzrmHDx+MjY5961vf6unuJqKdnZ3d3d0XP/3i&#10;7u5utVqt1aqIUCwWXnrppShqAYAxQSabgfYIPoB3KsHDlOj4DNvfEcTbywpNEIjjzu7q+JlTd+/e&#10;euPSuyfGJ0Ol0LuFJzY9LCU9hTElO3k3NgFvhOnDt2dqIYrj9H8FSIABFLQFbdNT11tVAIlDdoQI&#10;RIzoQASdJUFAqxSRIkVK46OHD99+7z2dzT757NPFjpJLkqPnfkRu88088KqoxzxWBIF0aKJWY2Vj&#10;3YKoIOjtH8zl8pHWAgLsombTxlEgnNE6n8tubKyvbWwIqSBXLFWqoJQAALv63o6LW2STUqlY7ugk&#10;gJGRoYnxsXv3Zu/N3esoXyQhBBbnTo6NPXfubPO9D/fruwvvv7V847oOjShsWNdiShwFpUohY1Ar&#10;RgBxII5tjMyIUCoVsxmTDQgSRG93iEySaERwrrdY/MbnX2pYiRETozMd1Y39vX/37//3/fsLjahe&#10;393M25Yy2gJ4aSgFEAg7AqNBAQcEoVZGo9dVBknRX60DFQTzS0s/+PGPVra2pi9e/JUvfzVfriSe&#10;juGfFnjR7DSaMBx+9MmlJuA5eALCBHZ3d+Wtn7/28OGVsbGOL738dEdRkBuIMSD7+OBnLNOqPY3i&#10;1N7NLsyEuUIYN9FZFG9IRiQpbpbiGZwO6ylSynoUGg/n6dhavzBTSUYBEHfkjIypxSsACClltJcs&#10;tx7g0T7kK6XCMABEmyT+lBARr9UCgM5ZAEHysDEjtsFxm1h7iPGhz9wlFSP0v6SkY0SUgMS5fC6b&#10;DVkOhBOA1H1O4FAIgQgCG2fu3VufmVsxxfLQyZNJQDEksbVWJTqPpXxxf/8gzJrOchERTEbXyhVm&#10;xyBWHGqljFZGsRNkhLR4FhYnBEHW2P3k8vuXTwyeGOsdE0lHjPhwfwMDop/9yWeDVz7z/Ojiw0dr&#10;axyYg/3GVpTNJI4PtrfrdrRSXNvY2trYujrzcCXmgqNWxEx6/sGDldZ+ITDPP/UMQqYtVpHG7qMg&#10;nn6EXlIciAdG+rsHOhr1PaXQWd7aWMmF1WxQCnROiwIRAU6JQw6ZRVilkRqR04lH3wNFACBKZ09A&#10;gEh5xd3Jkyettc16o35wEAShgABhFMXrG+sjIyP9AwMPHj7o6OisVKuVSqVSqVy/dt1PIgwNDT/z&#10;zDOVasVZe/HJizO3Z06dOrWwsLC9vXXhwkWtjd8RWkMQlNrm3OLT3yPZ5n/U5eMfAlBgtMbzTz15&#10;4/rVa3dnrt2ZeWb6AiFy1MSUAZUWxr6HDAh+lCeNn23QmrntxiwizJJyfhEBCYlTnhlBegqk+AcK&#10;o5CflCREQXAExoSilJAB0ktrSz/8yU8fLC09/8zTF59+0rr4SN3HH1cCSORd+ATQccqLZxYSMEAx&#10;QIwwu/Roq1G3qLP5Qk93n9ZBgsQgwm5/d4+tC4zO5bO5fP7e3cXtvXrMFBbLtd4B1FoIxbqNtZUk&#10;bmVAquVKZ7GoQLprtXPTZx89mHvn3bfPnJsKM3lhQZFiGH7rS1/qrdbmHq08WtnaqTetRImVnDJ7&#10;DpQoxXGoNGgVE3hxn6gZsXUiSKRRiHz7HYjEs4gYQSEzgcsIgLABaAKopNFfLp4Y7Ll5f67R2mvu&#10;rmPSUirHhIKEoDSogFQiqIA0oAL0dC0E5d9wBlRaUxAur6+/9pMf37w7MzQ29i/+5W92DwxaTjng&#10;vuJpC3VDShs+fPS/bHGln0aHkFy58vbl936SLySfe+nJgf68wj0QdziXIuI9sTnF7o4wWB+KEUAy&#10;YUCE0rZ0EBGlDBEBEqQJtfg2nKRDduS90FgERbQxWmkftZ1jQECdzu6wO3QxdEopYXbOpuOKwgCi&#10;AcCLiAuItQ7S2E2eZG6MAf+jQBQgpeKF4juKGrQi4xN/UkRIcRJ7rrcPICAIwCYMgATJZjJa6XRF&#10;tP3U2oalQgCGXXZjK3nnvdvbddtz6kREEnEcSQIEGALHTlDynbkwDEF5pyGyLlFaIaAC9Jzio7CR&#10;5n7ghBnYilWBZnBR3GJ2HxfASVWOAARRlEJ2cWdWX5wcPXd6IgZmFteK3V5jb2NjfWVpd2d3V5Iw&#10;Xyj09QVBK9s7EAQaMRJD9xbmnjt/vrt3UFMAYlPy4tGCknYMRwEnwILOQby5tvbw4czG5ur2xnqr&#10;mcRNyATlyYkzz1x4PhcWfShDQGFGBC1KgNK3EIBQCYvn2FOafUo6N4UozOAnvJmTJLk7e3d3by+T&#10;Cf1iYuZsNnt2enpzazMThoODA+KcCYKBgUFFqtFo9A8MnD550hjjz4N8JnP+/HkR2d7erlar/QP9&#10;zjkP1iOlhNRUCjEtONou1njskfx9ryO8BRUxUP/oyEuvfOkPfu/3X3/rrf7u/sFaDZSilHOY0gwE&#10;wHnqmKDXf5B2oXc4CiyHdY0IpA1SwqMjl1JdmnZbyf9o9jMUhGQ0olFBAKicqI2Nre+/9uNLH14Z&#10;HBr5lVdeMZmMdaw5telsP3ZP/aL0kEBhFmFGAA3IjIlLGiJX795xRjtW5XI1XywhKU+zSKJoc31d&#10;kgSAK9WyMurBo4etJHaYDYNcqdqNSpMxtrm/vLLoXCzCQ/39WaUDIBWE02fOPpibuzlz8/Lly1/4&#10;wmcVKRRBx1MjYyO9/avr24trW3utpiNmpR6tbf3lT95sbDXEFWwSEVtmYUDL4rxbJlCoAnIAiZAg&#10;imo/UgdtDUwtEIJTfkJUYmTVU8rliA84oqShnBXh1EEHiFCHJmwKIUscJeCANJEQIhFo35BTYbBd&#10;b/z4p29cvXmz3NX9rV//9tDIKDOwn79Ow/GxRiYei9PtNjK2mcXtr0oP8L3drR//5PtxvPHCC6em&#10;pweMTjSJcz6AI/qhHnHpcdxeF20FbESFAJLL50glIESkPfGtrRIOfqd6LMVHfa219ikvpPRvrZRS&#10;hIhentCHWRH0HFtEVJqUKJ+noCc7KCIkEdHO2VwuF0cRs/Pe3UFgfJGotYqjGAD8YvLz4lob5xyQ&#10;aKVBqdhaRRq9y5dgxmTaeQ2yOGvZ54wiIMyZMEQVAzEzCiWIDiXnvVxEMiylvVb+nY/uXZ1bLA4O&#10;dg73xGIbrSZqdMJCCAZAQBkNhoSILYeZwHtAq3bSRQAoBA7ZSTvbsc56rT8bcVzr6ujq6SBtkRMB&#10;ZCA5BKwPySrCBMIMBKxdooC1UmBIVUt95eLkaD87CySxgoObs7ONhzYX6kDZZisXZod7By6cPVfI&#10;ZYEFlUA6HUBaYWJbgFYw9rMhDkQZrB9svX35ZwuP503Y0AZy+TCXKVGhsLZ8MNjTF2idAqjtiC2H&#10;FIujWAcAnv3i+fNpiEoXsKToGwoYrUdHRoaHhsIwdGxFJDD6K698qbNcds4RYmACEAEWhdjX2yfM&#10;h+ie/69nsCLi9PT0oS7EEXx9tIPwWADDw2//h15HvwYhKkOiLz7/wuKjpZ/8xfd/+PrrX3n55Upn&#10;MRQhZrE2RS1IfI3KbSgDANhrhKUYu1dQobYVIaSeL5yqqKSsLEAAYAQL7NAxSaIYSAGSCXJaGyTF&#10;ThaXlr/znT+/dvPGyelzX//yK9XuXnasBNg5SqMKgfiDVUBhKgqcFg0M7MQhomaQ3frevdl7SSwc&#10;ZDpq/UG24ARRQLHb29zY21hF2wS2o+PjifDiymPmWJl8d/9IkC3GAAQQt+ob20shtAqZ4OTAaFll&#10;AlEonOmsvvip5+cfzL/+xhujkxOD/YMZhAAUWSyIyXZ2dWdLLbZWA5igHD66lMluqnqECbsWsHOC&#10;ltGgYhRAJzZuHey36nUIC5J6+wGBSmd3fA3PDoQzWhlw1qLE1FPqNIJkncRWnJAQCiMysNNGZbJ5&#10;BIzj5l7jwKIAIomwYkGHoIDACbxz6b13L39QqtW+/NVvnDh5FsAIQ1v5GNv4HKbJ8eHOoGM7+3hB&#10;zIwEwOyce+ONny49nh0ewicv9JTyLYU2bdqhAxBK+XOIoLxKrUAi6CjNyVGEUasgF5BmZgQHWmlA&#10;xU5SeToARSYIgsO02mjtwRkk9LMLzBxHURiGmUwYhEEURV5vltkxO1JkgiATZuI4tgkGYQCp4wNZ&#10;a3WlUtbGRFF0fBdKGx4JgkBYrLNEqIzytm/MjIBeqytfLFjr4Di+wwyCBMLi782n3ASI5UpRa2sl&#10;kZRlaEWMWIsYsMsIdt6+u/H9197Wuc7xqZPUUUwO9pw4coQKmdkYTYq0NmGYUUqLSBhkRaTZbMZJ&#10;4qxDAAkCZrbOWZs49oq2wMzOuv3GwcbyZpnKt+/ffm76WUWKWEOapsmxk9ujcMLiGMCX6bbV1Bop&#10;oP2dzb2drWKuXChVbByvryzH9R17sCWabH1vZ3mxaLCYCTQCUNujGAFEIhtfu/7+W2+9Xu3KD4/1&#10;9PR1lzpLiYuu3Phgcel+pdahDBqtMkE+xNrSw8YrX3plYmxSWHnZwmPJ7GEEP1ZyHD68vyVWelzN&#10;GFPr6vJ9ixQ4R+zr73fOslNpS6Wd/BIiqDZoc7Qy0j8PbUAOP/uJHPsflHL/LdexcyptvKDJZL/y&#10;zW8mzeinr/7V9sHuN7/2lZGubkNEyougASJYAvBDwIQKvciGImfZta0RveCuL7xS2BQFhQDRW1kL&#10;eGhKKWWNEqNYe1dl0ZosS/3gYH1j873LH/zs529kc5mvfesbzz7zbDHMSBIDIrAzqSyLtCGc9mGS&#10;lsiQ8sxAQJQQNNn94v33V3d2DmIo9HX1jo45oxNhFJA4XltYaGxvahf3d1Weunhhdn5+fmkpUUoX&#10;CkOTpxJUDIgim2urUb2RBxzu6Z0YGgqVTmthxMkTky++8OL3Xnv1h3/12r/89m9kOmvCDIwaSBNR&#10;EBpWiQKndEjGoCZRCGiYiJV1yA60UClbCk3GGLPweHFlbfVErQO4rQUthyA/+HIWSNCrvQO7xBby&#10;BbYMClutlksS5QSFAAiF/Gsx2MQle/t7rVYLTREJlSAQAiknePXG9R/85Mf5SuVrv/brz774AgRG&#10;adWW7TtagXI8fB9+ho6naIfrSRwziszPz713+R2j7VNPnuvrKXBy4IABIyIH3uvAV2Jt4VU8msD2&#10;VbVvUqfoErMjL8UjlG6R9IUVEYlL+XsAwGwB0etSeVw85fg5MkZrra1YAdHgub4kzK2o5SHoOIkz&#10;mQwCJom11mpvn6w8U6Odx3E7FvhUixQpRagwlRikFOBXChDJGDrkNjKLTRJfXJMgkfGTU4LKhGGt&#10;uySwxtICtJ6vgui01jYJrMsvrrX+6M9+utvE0fEBFQRRkiChIuU8LomglArCIJvNGRP4eVc/yJQk&#10;mWnqHwAAIABJREFUttVqOetMYMRP+ClFSOy57ohes6RQyIVD4fL20nd/9N0wCJ869ZQBIjkMNseC&#10;TtraSifg4yiO4gOyUXNn+/rVy48XFgvZnq9/7bdJlDSjAidhc5sQOgOdLxcLYVAMQiUoLEzttxQB&#10;kHv7armivvfg2uKGDTM6X8w24/21raXh0T7QsTLaBKFSrnFwcOHixfGxCRT0Rnr/X4DlwyV+2K5n&#10;SScLQAQRnbWIKW+63X7853e1i2EByHWUvvpr34yT5NKbP+Pv/cVXP//50yOjmcMWEIEAIiFqJYjO&#10;A6vsmwpOULztRdumERCAqB3bPWiF3mUGQBEGRjRBaHRgGKXVbK6urczN3p+5c3d9bbNU6ih3Vbt6&#10;u3sGBrOFglgGVM4mWkDY+dOC0zamZ/mnnCBPSWDxigLQFHvp2pU3Ll/aTWIO8r3DQ8VaOZLYWQLg&#10;9Ufzi3dv67hV0OqJ0ydLhdydu7Ob+/U6YFiu5GpVRwqRkN3a4oKxEjgcqNYqxTyhUNquAq3Np55/&#10;/urMrdnZezdu3Ky+8BmN2gkDMDCgiCYSAgE0pA0ZccgJuMgFoMgKJMxss2G+mO9s1Tc2dnYvv//B&#10;syfHs4i+yEk7YwCeQH0ITaN45gKWiiUBEJQoatXru4kqJKgSNJYinTQjG7E4EW61WjaxIJDO5ZEB&#10;E9y9N/fdH72WaPrs51489+xTmA3TyYCPKbh97GrXhmna7W/nY3EcCUWiqHnlygcrK4unJkcvPDFF&#10;eAAQgQhAzJygD2vIgJaZfNHfni45XnsKACulBR2AA2QRp5XxCipe3UFYmtaCH+AUSTEipRSRV/n2&#10;6yJOkihyXvTbV71e9woJnaSteAAxJvC6Jo1Gkx1rD9j6kev2b0eq7epARHwUuNMzxMvhHqvYAUCc&#10;YyLUWiEaj8M6FuF0Vwi5XE5lssQQCySA7Ll9IMQSshQ39+i7P3xvbqleHRnKVcuNJBIKBEBpzTZG&#10;QG209oeGt55A0CY9xFIovJ35+GgFbQNyQgIBZy0S5ooZkwu2tje/9+PvjwyO9XX0ucS1IXxEaItG&#10;IluXCDql1X69fvny25VKrn+w9MGHP2+1dslEXb2dgJK0rLb89OmT5849YeNkY33t1s1bWaMzxpCf&#10;JZD0bReQ2bm784+uF8om1+DJ0z2FUri9t9Fa3y5VrMkdOIyACgK8t5d05juHh0fYgXOslPllOtv4&#10;j4jrh4y9TzYbMbW3/2cZvNNLwB+pAkAOuLOn6xu/+Ru1WuWNH/7wOz/4wcuf/ez5qalQK62ICIgJ&#10;FIFWgijMCgFQnFjr+x4eQknr4DSeA/psCtNBbK8jkc3EisBoq6gRxbMP5m/PzDyYf9Bstk6cmLz4&#10;7HNnzpy5Nzf3vVdf/Q//8Q/PnDpzamxsanikO5sPVJCwRXHpzvLrAMm/+czW6+z7NM0B7zTqN2fv&#10;bO7tONC5Qqa3t0IQJ609RXp7ZXnu/UvNpUdh1Ag4enr6TOvgYGllpW7tXuJODfQH2bDOVgs0DnbX&#10;5u+Fia1mChODQx35jBdpRADv3ZwrFD/30uf/8I//6K1fvDM+Mj4xPOK9tEkBsJcSBU1UyGYLQcYI&#10;RJa3NjY6Mh27fBBbbrm40GpUa5WldWFnHz54ELVa2axu56rSnn8B8K11TkWKUBAAapVqpbNj4yCJ&#10;WvXdnbVQjEVOKAR3ENn1WFpkEFrSakVRlAASKY1KWaIHj5d+9PM31/Z3n3nppc+98kq23OHED3qI&#10;tN01j4bqjkBvATlM1P9GHtSO8Fvbm/fvz8bRwQvPf7FQ0AQxYgzAAIkX6Gkf7hbRG8+Dr974iA/D&#10;iIQoSmOSRPsHTpMFMEZFRMYvXues109NfxozIiqlg4BFa2/Jhp6HIyIgrVaL/OLwpheK2HGaYSFi&#10;iq5TEAREylqnj2L38aqkjYMys2qbIB99ygM7h+lcOlPkv4mUQiCNAOQwSRwAkBKHVgXguInkPOAo&#10;oECIXehcabeeef3tu29fnc/WempDw5GITSJP3wiMQQUAoLy8rVZeWNQYHZiASMdx7PnOnhbJIijM&#10;qRyiEKEmEpbAGAS0iXXMuXJ+p7WzuLFYq9TEMjEq1ABIqACQhRcXH33w4eVGtPfCi88617xy/WdK&#10;JYNDVaU4mzGBzpyemkKt2EVba6sHGxumFTlhJKrv7sStTJLE1iVHCYKgIG9srvz4pz/s6c/u1Zc3&#10;dhomX80WbbfOxA5QuzBrjJIkbmxuxxPDzxkdSOJbET6B+DhIkj6KT2DNf+Orjtl4Q/uAO/bZw9uT&#10;X5rL/DO7UhgZUQCRAcpdXV/48pd7u7tff+21P/nBD27N3f/UM0+PjQyHOsySBkRHyCCATqMCYIs2&#10;FuczAErpPo7TxjqKL559pUyIRDoMKJdjxJWtrSu3bt66c3dheSlfKFy8+OTU6dOjo2PaGAB4olLu&#10;Guy7c3fuykfX/vK1194tFM+Ojr9w8UJvuYhCBCjsjNbsLBEQex/Ydh9Y0uBujDJGEbDEDWju3r92&#10;Kbv6SOVKyLD58NHegwd5F+VdNNpbnRjsX1xZXt/csACCONDfqyTJkQ6B78zekN111Wj1DPacGh/L&#10;hl4RwDOuvGonnjo9dWrqzDvvvv3uh+/Xumv5ICPMxEKeAwOAwIGinCbjEkpaW0uPwkIxQcOAcdxs&#10;7G/GjR10Cdi4mM9oEhAHwO2ekq+WxCdEAOCLEBEGdvls2NXZMb+/GkVNae2bfB1QMWmbHLDbUZgE&#10;WmmlrE2csChyisgEj9fWXn399WuzsxPnzrz89a8VKmUGACR3KNF3bH0cj9XtbC5Nwj9BlPIni3Pu&#10;8eOFleXFznJhbLSXcE2TI3QoCRF7C00fq9qpoVchBWY+RlIQEUaCTMaUSrlW3WkyijIgWpH2soGJ&#10;TRQZYzQzO3aH54s2WiutFCcJiAiDEKITYO8o0Y7WvuPomBUpP5fvBWmDIMhmVJLYI13/o/dDxOfg&#10;7WZBSmVzniEF4D9LSvkZPBavUQ6p92yqvEJEyAzMjhQIOBMopcUjQcIEEAIgSrFpq5evzr3+zsyu&#10;w5GhAcmGlhJB9KMRpJVh8AobRKTaBHavkauUQSRFyjv7+Jv3XTVEAE6/i4VJkRYlIoyoA10odHx0&#10;+8qd2zMZCp67+ExfbcDojLOMoBhgc2vz2vWrmTz88LWFON5m2ltbX+ysnh4eGtvZ3D85caZa67Mx&#10;tqJmoNWp0YnxoVEKCLWp1HquXL+xvrmVLxYB2C8eAWGQydMTQzd6m3b15JnRTLbRjHYT17ISAYHW&#10;YTaXR1bA2NdbrVRq6QhIm9XwS2Na++w9/lfyyS/62wlW/z+72v2rw4oYAQodnc985rM9g0Nv/uT1&#10;jz74YObhwsXz5198/vn+rh4VBMooAJEkAScKxGrrnPgWjUrzIR9sFBAKImpNCFbQgVjEJI4fz86+&#10;d/36lZk7UeL6+ge//PVfOzN9plKphkEAAM4566zWamB0pNY/OH3xyaVHix+98+6lGzc+un6tt1qd&#10;OnXy1MRYb60KKN6hWNLcB5VWXvhXQEiwUix8/sXn96Lme9duHTS26o+ijcdzEoTKIR00O63tKxXO&#10;Tpz5wksvlou5W7OzmxubSeKCwBixdmcDVLZR39+YvZGzjZzWwz19PT1dSIzpZHm6RIwJNUi+o5SI&#10;zNyfe3Zvt79mBFGTR5rEipPEcdwwkGTRNpPGysxV22qYShcqzfX91cX7+0vzJmkVjb5wZkqJA07t&#10;yiDlUEs7fjIiCDALCFgUVAKVfFbbWDUbyeqK1hky+6SIpaWbe7i/w42mCJfL5WJnJ5pAAr3ZPPjh&#10;z3760e1bAxMTv/bbv907PCyAvpnp6BhW0qal/IPWOgIliV1cXNje3njy/FA+H2hlFTrv+YvtJplA&#10;2j9UZPwIiXdPROT263ssBZTGUke+vpegGEUBgCE0ipSAmCBQpADAe+lAKkgrSMTiNQXFWuujcy7I&#10;ArRBNxEkSo3IEb1crc/WjNFhGAoDkfI88SMbZr9NKJ0IQq28QRQAgNKKKDUNgDTlBiSk9DYkjfiQ&#10;0hVIefYCokYiyudDpcCxRUIQJaBATNQK37+6+OpPrm003MjUVLGn1rRNhcLiCLRCat8bIqBC1Dq1&#10;O/K4ByGzuCSJkyRRx7pwwqKIAJUf2FJaCbP1VGugKIk3lh/cunY7h2GWgitXP/j8p37l6QvPdRS7&#10;RUib4IkLF3r7q//hD/59oZRJrGQL2bETk+WOLhs7hdm+ngnmAJW+/2DeOtvX25c1OTYgioIwkysU&#10;wVtK+gXgZWGEy5XOT3/2hR/99D+RNkGoExslScQohIpZ2Rg1QRK75YXF1s7lF57pK+ezRhtpJ9if&#10;KAiPfYjH/u4T1/FO9cdaQP/Uof3Yyx0CiP5126/8CR2L//erneql/EwAX2eF2aETJ39zaPSFl77w&#10;5k/fuHzt+qWrN6bOnj199szgyFAul8konSMyIqQDZx2BpwwIEqBSYp1jECQGdJYdQDOOFldXb83f&#10;n7l/f21315ng7BMXP/2Zl8bGxsNsNnXEUyQCgEqRcRATSJALy2Gmb3DoiQsXlh88uHLpvWsfXPvO&#10;X7+R+9mb05PjT184N9BdzWiVcQKoPH89HSUE0EpppZ48OzU6MTZz7/6VmzdXd3daCI5MCLoW5HpL&#10;nafGRrqrnR2lIrPzFCRxToneerygTI7FzN26sfv4fhA1Bmvd06fP5LI5QW6/cekAlDJm8cH9D69e&#10;E2MerS7/9ZtvfOa554a6uvMmICAH4GnzhVzY312pPAySVlLfWV++tmODHCojUaNgGx1gC9nM82dP&#10;P3N+OiRA8UpM9LHlKSzAmO5TK0DAEChTzmVCdo1mfefubPPxEoQUEwskQZKY/QZGrUwxd+bs2d6B&#10;AeJkL25970c/ujIz0z82/u3f+Z2xE5NEmoV9D9Qpz9hq4zdtHmlKJBD52Br/G2iK31atVnNlZZkI&#10;pqdPGSMEDsUrQcGhYBYCABChIdSSuv4mAuwnEiQd6BJh1pqUIgCO41ih8hR60CAiiU08k8Bn0Onc&#10;PABAamSmtclls0EQtHdPSmawzkl7OA7okH7ubWWk1WrFsVVKaRYRYUXaO/d5GdJ2GeL1Jyx5uaw2&#10;opIGVY+eEPmpx5RCgSmVkpFBgDQBMCpGI5mcMEYKAmQHqBKXiV3pyq31v/zBR+vb0dDkydLgYGJI&#10;xYjIijyw4QVnsP2LiQZCFkAUJzaKmTiKorgVeUs6JEqlABE4cUarIDDpO62VdQgILBzbOMjqUqHm&#10;mokC3HHbf/7an61ubn7ry7+Z0wUC1Mr09vR+5ctf/f4P/uD8k/3ZXNNxC1GcVVqXsrlehVl22N/d&#10;+yicuzt7L6NDixxbe9Bolmu1arnDt7L9UpD2LEm5s0KgNtZ3EENmBMyDMIEGMJEAZbOBCYaHBpYf&#10;7rzz7s+/+NK3kEhA+Uh4GAUPEb9PhOK/mYkcYwa2v+ZwWf4Th/E2knO883P40keb4+99icd1232d&#10;owxMIaEyJqvHT0+NnphcePToykdX78zP/cmr30fgnlp1sKt7uLu7nMt3ZvMhUkabnNGBUkZrZmm2&#10;kr16fb/V2j9obG5szT98uLC2srqzUxscHBgZefrzp84+cb53cBhJsYh4QSMkJwKe+4KgICPOOgdK&#10;GedYSA2dmBwZn/zav/iNO7dvvf/223du3rhye6ar3Dl14sTkyNBYX38+k9EgyndQfWmhIB/oTKbY&#10;88yFzz57gREYlYiysa1v7SaNpmIJwyCjKHYyWK0NlTuarWbTxo+vfWTXt/Ya9fXN5c5CbuzU8Imu&#10;wf6+sgHSEDBwOxIRKtxtHPzkF2+u1/fHp89093RdmZ25cvPqk6fOPHVmemJkPJ/NKyCFVK11ff0b&#10;X8v01C5fvb6336pHSSuJrGtkM6oz09FT7pg6OfbUmVO1jg4QRtF+UhbSI/ZQphuRQYBJmMhawthh&#10;paOjRAKu4aK41VizmpDAICoQQqh05gZq1b7umiJqNJPv//WP3v7ww56R4V//rd+cnDqdCTOJdZRy&#10;jlDDURcHvYCCiENPPIJ0lXgSn6T/HMGHAACCIHGU7O0dmACrvXnRsQiBRc+2aNMJlIBCMF4QUSBJ&#10;Fy+nYksIfqrRtLVsY+aILVqXECIRi2ERiKIECcMwZJYkSay13i4NwC8b6z3Xosi7/DALe465J/i2&#10;mpHXfPY8p8CEhJRECSnlGYhaQByL0j6zRhOYJLbpyBCCUsrPUEBKPknPEDyW84KPF4ggQKQQwEGb&#10;KO9NcomNgTADQBEKERjHxiYdM3cbf/7djx6vNGvDw7Xu/iYIhSTWPxIWZ8nbpGO7l+oRBgQEEgHn&#10;mNnGUeRPQ2stICIFnBowQhzHQRAoIgFUAVlnY7LCTtgprVq2DggO0aHLFnOXPnr32YufPjk4RQzi&#10;RCH1dw9oCMEGwkKoQbIIWZEQMYNoNMnYyDi37OLDhWYrcuyQ6NTJE+OTJzoqnU7EpW+KPxyRLcYt&#10;x9YoNJpyiYuBxSgVqFArBQwuCjRlc2F5aqry4eU79fqBLmaRlLSPgqMQmaa0nwyEH89t5bAP7pc1&#10;He9d/1N2MY+n4W2zdm7vHD9XnLrQ/UOScUkHngSlnVsiILPXqkNAVEEwNDbeNzT0BXbz8/eXFxe3&#10;Vld3VlffmZ2zrRZZNoD5ICxmwkIuF2id2CSKo/Wd7cX11b39piYzODh05sJTn+rtnjg9NTA0lMnl&#10;QCk/kJhO9yIwiN/AaY9YkMgo/zBYSGkGYBKVMVPnpydOTKw+frxwf/7OrVuXbt65dOXq5OjI6YmJ&#10;U+Nj1VIx0IoIfCbkrAUAhSDAyEwsIEpZQXDOKBQwSinHiDRQKX/u6Yv2nXcWNzb3V5ZWNjZMxjx9&#10;auKFF54f6R8oKtNf6CwqHQod0SgQGfHyRx9evztT7ev9la9+5bnnn1t4+PD9X7w98+HV+/cenByb&#10;mBybODd9vlAogjGV3u6vfPnlc+fPrS2tHuzvW+vY2mwQ1irVTBCUS7lCYJx1rAhA+1kYaC+qNDJ4&#10;SUVPNQQBYIv8wjNPAeLi6lriJAGMiQh1xgRhJsCczucyJ0fGJ09MNOLWG794681L7xa7a1/8ypdP&#10;nD5lgsBaq1IheQQAOoS4MV1wKfrg23N+daSNT0HPKD2eUwjYJIpaSasZBRmVKyjSkVgmVApJ0AGy&#10;oAJQgAGhQVQAfMwqB9oTvdKeTgFhJmKWWKlsNswTZhxbZoeg8rlCEAY+ajNzEieAgEieNh3HsYdN&#10;IAUztJ8QBAA/WR1HUdtxHhFQK62VES9wQpJYqz1wjoipJgtCFCfOOkBAlEwYOnZemFR5+fz2kD+m&#10;aXgK+hMREaK38hROLXq8STOC0qANADYZEhEVJ+G1a0s/eG3m8ULc1T/S3TNgBaxLWs24lSSp5oYI&#10;CXmXMkRSSqPWjOiVpBHAsYi4eqNlrRNBmzhANAGxoG+Ms0BsLYgFABRM4oSt88bNfvIMtScpCZOo&#10;EB8s3J8cPnWsb6iEw9mZVcZGEOhM4Mqd2UpHgch3jAQRJ0+emjo9hYLOOevNVrTyjCEAkPRh+CVF&#10;ARUKma7t9eX9nU1FWCqViAjRInFgjBNbP9iw0RbB8tZGc3+/1VnSRCTwsQguf4+45xeyUlodpuNt&#10;R83D65+imSkpi1a8oxM7jqKo0Ww0m00EDIIgn89ns1lJWVN/K+D/y660U3bsw0/evw+1OjDZTPGJ&#10;Jy5cfOJC0mw1d/f2Vtavvv/+66/91dLDhy6KtONsEHhzFfLWmmz3681smCtXK5/9/Eu9J8aVCaxz&#10;QIiKjkD4w0qgfQdyeDR9vKmM7bZXkM0Mjo5OTE4+++ILd2duz92ZufrBBzdee22gq2uor/fc2TMj&#10;o8P5bB4cIzuNqEUIQBz7yWznFUsIgEGBILMSV82Gv/Lc0/09tQ9u3NjY2s1msoP9/U8/eWFoeCjU&#10;2jCEDkxitRcfQGAiQZh78OCNX7zFRE8/9+xTTz9T7ChffKZ3cnJq/rnZuZu3r3945caPX3/vzuzJ&#10;UydPnT7VVasqwvGBgeFKNWo2nXWZIFCkbJI0G3WjFYJordKHkCoRpO9Ruvjab5JXnFEgAfJ4d1fv&#10;y1/YP2iAEJNKSKFQoLQOjQQqEsnli0zwi0vvvvb2z102/NzLX3zq2WcyuZyfTYEjOO7jjz5tqKbU&#10;DsQ2cc7v41+S7fiLPMk6m80EoVE6AiCNGsVw2i5JlXg8X/lvqG36/cNp/HOJtbEJMBMq28YREZCZ&#10;CYlZEpugQz8fF4QhIlhrmcU5h0iH08ReYDYMTRzH4NVR0uCNWmubJMwcxzGGBICOU/qTjqJYa30Y&#10;jZ1zIqnrBhG1osja2LElJAD05ERmBsRsJmOMcS6Vf1NKGW2MkfTQEADwNNUYpGE4RjKA1rsjOMRW&#10;HB0c7FvnorhVrx9QJoeBYsvMYNM6GUUgbUYhAIhOROuUdgqgQICtixqJi4XIwywETJyIjZhZiFQS&#10;i00ScVZEbGJFnI+CDAyIqBQIAqMVzoU6yBgW65kqAFSpdP/q138jSZrMNpfPiVA2WygVKoiq1YqS&#10;Vry3s7u/s99qNuv7B41m3bELMpmOzo5SqaOzUi4UCtoYpTUiIYBRYU9t+KUXv3Zn9jpRks/nstls&#10;FEfOOQQMw9CEOUUBiDYqlyQorJxLE05oBwX8WEKRRg+fZqTJLoBXJbbWRlG0f7DfqNeZOZPJFouF&#10;MMwYY7TWSh329o8WuBwLR//oVN0nyI1GY/7+/K1btx4/XqzXG9ZZETHG1KrVs2fPnjt/vlgo/lIX&#10;iF92Sfsu08Dtg0RKN5B0cMcvNT/qzM4xiBMBrcvVrq2ljVs37uxu7oZkyt3VfJBRSEFgWLhlY4uc&#10;VVgoJQf7B5feu6zKpf/6X/9rrUlravMP5BCBOsSxjtPW0vtL7yp9U4URkAQYA5OAmGLu7NNPnjh9&#10;+tyFJx/N3b99/dp7N26/f+PW2NjohScujg4OVTtKWUANTAzABMIAjOwEmL14CAAAGAIn3J3Llc6c&#10;nhjodQxhmOksFEKj2UUhAQkoEIWOBEUUkBKE9Z3tN97+xfzjx5NPTL/8ypfLtRqSji1kSpWzTz03&#10;Njl97ukXbty49tY7b1358Wv91z+6MDV14dTpgWp3PjQYxzaxxjkNooDRaGUUipBjAPA3drRGPZTi&#10;WZsiCOSzYC1AIGITDa6QCzUGjsgqAkYFGo1ONDYFE8tX79x67c03Doi//q1vPv/Zz5gwZBTnEj/c&#10;90sX5cfx77TDl66LdC7ukwkLIpjAGKNNYBANAJNCz0wSS4IkQj7v9iAttumTH8sioA3NiAAwkQtD&#10;JGVZYuXnntJiDR1bjhEASKXKQplMxmMLNrGeIq618rftnHWOHLMi8gGZmQFBrE2SRCkNAF4QFAGC&#10;IKDEamsTAPHuEj4QJNZqrXO5bLncuba+5pxVmowJEFQQBIikdUp8CYJUdDE11/QNTz9AgyBsRRwh&#10;OHCZrAkCBUgCjsGSbp2/0F/t7rr8/sPrt9cePbidbVa6JsYUkgbDfsLKiYtYaySlEAlBgTIUGE3a&#10;WmsTG5iALEhDIBLSqeM4aQQQ17SAIITOAqG2CTM7SGXEhVEAgVk4YcNasxYn2Xzu3PS51MpYUJCM&#10;yZ6ffiaxNoltFMVbW9vrK6sfLcwsLDxeWV452D+wsQ1MkMtktVLGaF8hOHbNVitJkmq1OjwycmJy&#10;cnx8rFwuK02FbPnsyadOTpxFdIoQkCRFjjw6ohEVovIezSyIqFAEj60c76Wp/EALoICwYyIkVPsH&#10;+6urq8vLywsLC4uLiyurK1GrZZ0jRCTSSnnxs3K5PDQ0eOLE5NDQYEdHZy6X8+WUl4vDVJUHvTU2&#10;/O0Je4qZkAe/U8EW53htc/XKlavvvPP20tJyNpsdGBg4c+ZMb2+vCO8fHCwuLr766quvv/7TT33q&#10;U2fOnKnVar6Z43cKt5E6ae8N36z2GB4RxnGyv3+wubl1cHAQRzECFAv5ru6uYqmUyWadCClCFiHw&#10;+m+EODdz7//8vd9fm3+UR5PrrGllApNrNJPVzYP9Zitim5AEGeyqdlaqhc2dzTd+9mb/yclf/fVv&#10;AaSZFBwCNodcoWMaHIfjtADglxd4JgGBVxsSEEkVuSBX6hg/cXJ4YOSFT316Z3Pz6tUrb7/79v/1&#10;n/6sXO58+ty5p8+cGaxUclopMkSKXcIEQTbjLNvEppiROIWgxRmb1LIZX2ZhVAcxgTHoIl+2eW48&#10;ADJhk92lq1ffu3Gdsrnf+lf/Zd/QkBAxYOovjqRLHYOnS/0nTzzz8hc++PC9S7/4+eu/+MX7ly6f&#10;mzz5medeqJY6wmyWRACYxSEJO0c+bfQKboB+HOR4VPWPFBAQFIKIiCZka73QEhB7zSwUUopEA4c6&#10;0Jnr125999VX92zrlW98/aWXX+7s7CQkSA/74xWpHBIM5RDLRc8dPeoZioigpD4/H6ug0s2UyWZK&#10;xeLiYtMmjp34CVMB9C1BJ+yDmWcotDkwh8i6n/rxL0yAiCRGs0BsHUWNPWCXjgql+SISEnEqQuuc&#10;83JGKV9FUuKKL2Fbrcg664N40p7FQwBrHZFjFpswACQ2wQNw4vCP/t3vGmM8fqq1RgBrrSICQq2Q&#10;CD3BxfkBBQHrrKSaE5DKLYIAgDHGB/T2ewrOxSLWBFZwvdIdDY1nTKYpEDEk7MRZBZK3Nrexm3vv&#10;2qOfvHsDi11htS8JlENmy2IBgYIgo5RGUCYIgiC0zrHj+sHB3tZOEiVxnOzt7CKA1kYbXeooFTtK&#10;YZhxzEAM3gEDmMFx2lkWAMfIAgxMEKGOjUp0f23w27/6G+cnLoQSimUHNuKovn+wurL2eGlp7t79&#10;xcWlra0tY0xHR6lc6axVqn29fX29fR2ljnyuEBijDPr4HydJo17f399/8ODho8WF5eXl/f3dvv7u&#10;6enpkeHRWq2rUMiLOBY5TIf9eybi7WnS5qUXc0JhPGy5pyED/SibMDdbrb29vaWlpQcPHsz/gCVR&#10;AAAgAElEQVTcvr28vBIEQWe5s1arddW6urq7qtVqPp83WgNgHMebm5tLS4+XV1Z2tnesTbq7uwcG&#10;BkdGRgYG+nO5nDf080k9ehHhvxN1wfaUECDu7e7en79/7dq1mzduNhqNkZGRqampc+fPDfQP+NXl&#10;M3FE3Nzc/OCD969du16vH3T39EyemBwdHe3p6QnDEMB7WR2i6oSIcRK3mq3V1dWHDx/euXP38eJS&#10;FCdBECqlFIJRlCRJsbOj1t01MDTUN9BfqVTKnZ3aGK3U9ur67/9P/9v9968UUVcLeXGy30j2mrB1&#10;4JoQmEJHR6UW5DVKY3PpXjWnCvlgo7FTHur77/7Hf3t6agrSTYsp6HkYNY6BWu5Y7e43uQdM28qh&#10;0q6UBQCUACZMIgEqGyeJs3v7+9dv3rh2/erDO3ex0To9NnZxenpwaKCzsyM0CryEtAg4FueAGdkh&#10;iGPnxKH2mZoVEaW10pq8Ki6SsDCLA7REdxYe/ce/+O7i9tbL3/zGt3/nd7yOnaS/lG5L8XkWNKC4&#10;/e3t2Vs333vnnfm5OdeML0yduXBqari7O58JrLPMDpOE2CkAJWCItCJqI4YA4JXZ/Z0jCPlqUgAR&#10;jnTRKEgIEwWChCqQXK4Zmit3Z//vP/7Tvbj5/Euf+co3v1GuloMgkFS0uQ2WHVZj2E6vPVQonmYt&#10;qWPD4UXghz+gLfF6mEIT8v5+/S+/8yeXLn//v/mvPnf+bJZgU3GdXZ25JeQEBUApFRqVUaAQHEvs&#10;XCOxdXYRIqu0TwMihjkUzrcaOHNrY22Jo0ZJbMFaFt+iJOU9o7CtTXJ0g95JzXG70yVKoXdlCzMZ&#10;EPG4ymEtSqgIyQsUOuccWwHB//Q//w9t104iSnX1vQa5tZ7ycfgzyKtuQXtmFFPNLTzqKaSdRwIU&#10;ayPmGLGJeqPakwyNZ3SmIRAJxASCTOC0uDBRXXut4puXH37ntQ91eSDfXWHj2AI5Q6gAKEk4aiU2&#10;ca04rtcPbGJBJFRBd617bHh0Z2s7sUmlUikWi/v1g8XFxb39fVIqW8hmCxkgZGIhPzTLjAzg/Cw0&#10;WDCxxoYaro187YvfPD1xtjPs5Ja11i6sPJqZm7kzc3fh4SKL7eqqDQ+PDg+N9fYO9Pb25HIhIojz&#10;jQ70VFBA5nThHi4tsY73D/bn7t+dm7t7//6cQjPQPzQ2Pn7ixERPb89hbZ4mBu1ejaB3vgQAAWZq&#10;921SNgOiON7d2p2fn7979879+/Mrqyv5fH5sbGxkeHh4eLi7u7tU6vBme1r7k5XlMIlAYMd7+3vz&#10;9+cfPHiwuLiws7PT09MzMDA4eXKyt6cnk8lCCkvQ3x3EASBJkrX1tdm7szMzM7du3dJaT01NPfHE&#10;E5MnJyvlitLKi/ikCWO66UApajZbd+7M3Lp1e/HxIiENDQ91d3d3dXX19fYWCgUAjJM4arU2Njcf&#10;PXo0f39+cfHx3t5+f3//+Pj40OBIT29vYAKtiJN4Y2tzc3trfWvzwcKjZqtV7Ch1V7sKhXw2m3l4&#10;587bP/xRth73FzsDY3bqja0Dtx0ZLPSaymBY6SkVy/lQVQpw4/JfN1bn+7sKTtv1aP+L3/zV3/rt&#10;38nn8oSKUpEJPB7EoV0fOUgJGWmMQWyzztJZLEqLagEAQREWxUDgu7IcO4sINooe3pm9e+X6ratX&#10;tzY3+4cGx8fGxoZHB/r6Ogo5xY6cQ08uZIcCIgzAnnDMwsJMbalrYwIkZR1H1roAl7e2/vTVV6/O&#10;3h0/O/3f/pt/U+3tQYXtKgJBKM3c/fNxTvuGEkkziWbvz314+cO7V665vYMzo2PnT58aHh7MGB3Y&#10;WDlLgAiiAYzSXmnb/0QQPxfB4mnHLMKiyA/pkTgGQERjCWIlguRUcKDU+/Nzf/i9v2ixe/HTL37p&#10;S6909/aQVkIIfgKkHbYP/+XDIN4e6/GeCf+QIO5sIpfe+fl//s//x8UL5W//2sWM3lOyz27fSQso&#10;AQIRUhQYlVGoQJxAwtxMbN3ZJgJr3wFAADEiIbtM1MK7M1sL81Hc7ARXYvbjKwSATtoJdZsPIiB+&#10;PtFbEKd7TQBQwjDQ2oRh4JzzbU9/nhARsAAgkW6XrAwA+Kf/679VShEpY7SI92nziRhZa0kpJCBS&#10;IGBt4ndjHCeIGBgjHp3BtqoFInoxXBBAcRyDWKUjVBtDY7pnkEyuCRgDxCgOGZGVsHG602J1t1H+&#10;X37vBzML8ejUtCVO4qSx19zbPYjjJEmcVkE2mxORfCFXzJe6q7WpU1OT4yeGBoa2t7aTxFartc7O&#10;zjixd2dn7927Nzt7797cnc3djUyhkOssmJyhQBzGglYRkKY4ti7iIhWHa8Mvf/pLZ0amic3C/MLM&#10;zdsrq6uLywvr2+tjI6NTU6dHx0YHBvo7OjuZSdjXJQmzoPgMgdqrw/mE5rDZlfYSEYmExS0/Xrw3&#10;Nz93b35paSmfz09MjJ+dnh4aGvIiwiLCLNhWFMC2NUlK30IAROtcHMePFhduXr9xb/be0uOlIDAn&#10;T54aGR0ZHR0dGR7xT7C9pBkAtNHtDMkHIDn80EOH9Xr9/v379+7du3fvHiLUarXBwaFTp07Wal0+&#10;NU4hwXQe17f70Vq7tbU1O3t3YXHxwfyD+fn5SqVydvrs9PT0iYkThULB0/ZTXxF2/kUPWSv+8gts&#10;fX19bm5uYXFh4dGjKI5LhWKhUECiOI4b9frq2vru7u5A/8DEiRPDIyOTJyZ7unsAQJFHSFMikhA6&#10;kPWNjUcLj9bX19fXNvb2d/d2t2c+utJaWjtRrHSH+UTcw82d5RaEA1Pl0Qthx3AiWUMGXaMYHizf&#10;eXv1zvvVPHbWOpZ2t3rGR/773/3ds9PnBABJYZu3doSKHjUq0rBxmIkffb4d2dtHuzhPxWtPp/sq&#10;X2vtkgQTR7FdXnh8/eq1O3dm7s3OZYLw5MT4iZHhU+NjtVIxVEQgzE6ENaF3wFBtIef0T0QEEkTr&#10;XMTcUvTHf/mdn156t9Tb8+3/4l89/fynyASHnO5296Nd9jGSiGLx6L5DccA24Uezc9fevTzz0RXX&#10;bE6OjU+M/D/cvelzHUeWL3bOyayqu+Ji30EABEiChLivWlpLa2n13j2LX8+Mx+Fx+IX9Ihz+8v6G&#10;+eI/wBHPfo55b94sb9zT05taarWWpiSSIimR4r6CC3YCIPZ7ce+tyjzHH7LqAiAptbpHjnA4g8RS&#10;uFWVlZV58iy/c349O3s68oGviFBACfhECoiAXS3fRJKysHU34MgAi689hSTsdHLPAERaLNIa4Ce3&#10;bv/k/fcnVpZefP21H3zvey1NzSJAiiwIxEXhcX3QN2yotVkdK/hSA6YlLYZDkat5sOEioMQCqunp&#10;sR//+D9MT5799//rD9qbAWUhMguGy0oJgHKpNtoRyAALWuEwMmvWrCEYLa7SAAookZTYVBSp+3eW&#10;795aqZYaxdYLawEk1CwS2bKzoZ0jxQHGkcAYE0URCMRQCBEi1Fo7rzUiWmusZSRyhQ8REQCV0omr&#10;XwAEf/4f/r1bUUopiANlorVWSofGKKVNHD+VSmXNMQwZYxQpRDDGGmMJXQ4SuOTJMIysjayE1lbF&#10;GsA18hYGh7LtPeRnKohVwRDYogCCBvCE8pbqLbb/w4/P/eSNa9nG/lIUmShUArlc3fbtOwYHt3V1&#10;9bQ0t9y7d69YXKnL5VuaWrZ0b6nP13tKx7WjAeN0adLG8srK6vjYnas3rp4+f+7u5FiEUSZHuTqd&#10;yWpfa1I6isRWoT5dv6NvRyDByuRqcblUWiuKQHdPT19/31q53N/bs2vXUDaXszH6RiWRLnaqlvP9&#10;OwvauvzMzUa3FVvLvUKEKIrK5fLDh/Ojo/cvX7o8PfOgq7Nz167hXbt2trS2qjhNGuK3g7EK4rh8&#10;5+Zmr1+/fvXq1Xv37lfD6tatW/fs3tPf39/a2ur82ogxj82m5jBZj2nTNXnqvpbL5eXlpampqZE7&#10;d0bvjzoS5M7Ozu7u7ra2tqamJucSqVTKi4tL09PTt2/fHh8fn5+fD4Kgf2v/0I6hbdu2NTY2ZjKZ&#10;x6+fPBE+8e6QRGIXFuZn5+bmZmdXV1ZLpRIzZzK5QqHQ3NzS1dWdLxQy2QyCM1jWiwbHMhRjF4cL&#10;BJnIVqPq7Vs3/+E//l/zN+8O17dmI6hE1bsrxWnKthz6um7eLtAUUL0StLyUprmlsU8fXD2V4lJb&#10;R3vJmDKYv/yr/+6b3/kOKAXo6CCAE6qeTSP56Hh/TqtJltonNp9JDEoAjI0q1ZXFpcmJ8Xt37ly7&#10;cnluaqqlUNjS0d7f0z3Q19vU2qQUuYQXLYAMrvgkxnVSUAQiE7FIJPLhp5/953/+vymf+cYPv//K&#10;t7+VzeUEkEBvyDpIaG9cTsN6l5LoBCBaW14pLkzP3Lh05cxHp4qL81ua63cObh3asaO1udkH9ATJ&#10;sAZGZAR2mT4uMCsCBAhWOIwC5QpWAyNY5RlAq6AkfP7mzTc+PDGxtPS117/16ne/3dbaBiCYUJK6&#10;qfPYsD42nwEgVv5jXrbk1MRXvj79YntQA1jhalg+/9kHP/3n//2FY93f/sZ+rZYiOweqQmCFCVER&#10;sSJWiIDOijccldlWUCLFFoCBUFAxByxp5mD83sLNS7PF5XqxTYRZQoWkWUAgYraW2RqrNGmlXbK+&#10;I+Rx0U4n2Wu8V+7BIhOZyICzY+JnRd/3E9oGEWGttK6ZJU7NJwRmG0ZhtRoZa62I5/mKqFqpCIjv&#10;+TbW1pEte55PKiYuIiRE5XmAJBpQQBFaQNJBlMn42rMxyTxsQJS6gpViiaSztTWr7xwY2rPjqT2e&#10;57U0NTc0NBby9al0mpQK/NRA19ZiuRR4vq99jQqskCh0WQWA6KC8wp5gY76u4ak9Q0M7X3jx1fGp&#10;yZt3bty6dWl8fGRh+mG1XLaWjRGJIKVSdz++aivWljiTzh06fGjf/v27hne1trb+049//Pe/fXfH&#10;jh3f+d73tvT2IqGxBhO6A9w8jxLBvWFtQA3sEU8mZvY8XymdzeW6e7oPHTp8//69ixcvffjhh+++&#10;+25LS3NfX/+WLVva2trq6+uVojAMK5XK0tLy2NjYjRs3RkZGwjBsaWk+evTI3r37uru7U6lAJ2m4&#10;yfT8sqCSR0RqKp3Surm5uWXH0NBaqTQ7O3vj5s07d+6cOXtGRDztOVsriiJjIgDMZrM9W3pefOnF&#10;/r7+xsbGIAiCIEjM2kfF9xff3f2qlGptbW1raxMAtmytsSxaeVprIu152sTkJutiBmuwrA34BERU&#10;Wivt+Wnf93wSrMvmFCphE1aNWMzl63LZhioFEWsFSoCAtdYpX6V8ClRYCcBjopVyqVQsGWsVEeK6&#10;B/zx4f1y4w3w+IA8MoEQLAJ5SlGqId3W2Nk6fHDv86++NDoycuncp7du3Pj00meZIOjo7hgaGurb&#10;0tvR2laXzRG7YhfgSuUBAiCJ8ow112/cfOu991UqdfTZ577+yquZTAYFFZJlgc/DBW3cc2MjgwXE&#10;z6S3DA5s7d+6d9++82c/Of3h+zfee6/ls/MvPvfcUwOD9al0CkmhxKFEhJhLNN7yXIK2xg2rwyJF&#10;KFXhM5cvvfnBBw8r4bNff+l7f/TDXKHe2X4Qgzm/7DBjPISJryRRU50KEyta8dxM9n9wlJV6z+5D&#10;k/dfOn36jdb6+iOHe4OAQ55lqSA5d1McV5O4lgq71ACyBGiTncaVqmQATqf8VDqIKh4YH9Aj0koF&#10;SitAa6LIWGOMEQGllFIkYAFEa82WAUBptcmMAACI894RiVAZa1zNUU97QeATkTMwtKscC7HhTIjI&#10;rpQ2i9akfY/FuVMkk80gYBD4xlhrjfuw0potW8vWcGgNkYpjEESACkEMWxEGEt9XvD55MMk6jrGN&#10;hOADZcnvb+/+7te/Ydlx0CZp90IUolZZL51y6hi4CuWMiFDD8mIiIFiEtCcMHY2tnY1tz+87otDO&#10;TI1/fPL4+U/Pjdy+XSqXUACqgmxSQqCVKRfPnfjgwukTLS2tO4eHxycnigsLZ0+cIGNe/cbrkbV+&#10;OrNla5/SmjeBzWq2aTxBNzpMazCFeEAAtFbWMipIN9Tvqdu7e/eeUqk4NTV99erVm7dunjt3LopC&#10;pTQSMrOJjDHGD/xCXd3hw4f37t27devWTCajPW2MceYjPkFP+b2bsLiaw+lUKp1KNzU17xoeBoGl&#10;paWHDx8uLS2tFleFJZ1JFwqFxsbGhoaGdCot4sjjgYgiE1ENDvl7Nuddce4WIkKFRKgZakkbMaRP&#10;2GERMLbbNxg9iXMj/lUYCX3PSwUBpVJuKyXtKyUeaKhGFBil2EikUClkDSihSAWyKpOlYKU4v77U&#10;a8P76OL6KhtCnFvpOF2c7aY8v6Gzvamjbd/RQw9nZu7fHrl54/rInbu/+vBEWHmvtaVleGjn0Pbt&#10;ne0dGT/QyiMkUpRKp6y19+6M/Ozd9+bWigeePvYnP/pRvqGBkcSKgJBSTyBU/5zGAEprJAFA0NjR&#10;3/utLd17jx385JMz586c/vtf/ryvufXYnt3Dg9vaGxs9TSREwgoJmMmRJTEmSCoEAItgCasEayKn&#10;L1382XvvRp7/9e9/9/XvfT9bV5/IYVlfQb/nOCZhpURR2KDXbL6gMDADEnmZdOOf/PFfqcj89rdn&#10;o1AOHOrwUllUZYAIUUSIhRkNx0zAQiAKEVAh1srTi4BFsAA2CLwg8Kq+BuWJkFJahI1h0kKKgGNV&#10;lxBFYnKxKIqc7JWkdmz8NOg2RFFKaaWtjR0kLqUzLoTJYNnG5cLdUnROOmZmsSKA5LiZxFoBEd/T&#10;MTBcxIlXZrG26iATSOhKnUBClKNIidjA97zA05qYjWBS/cud4sSgw2QKVEoVJeSBxgh88hB9Vz0f&#10;BAgJCcWIBo8dbA6TWBEiCCcLGdAhKxCNMSnPM5UIIsumfHdk5P3f/PrMx6fESgDKkzQbowiBhAAZ&#10;mAlZWCmqriydO/VRtVoVVJbhg3fe+fTU6eVisXdw8H/6X/5d78AAaQ3OORXHISGOK2+W4AKuZHEc&#10;+49zA2KKR6xWqp7nMdsgSPX3923fvh0QlpeW5+bmZmdnS6WSgGQz2cbGxvaO9vpCvbO5mJkIozBy&#10;XuV/tfR+bBXU6NAAAaG+ob5QKDyuOLu4d4K5AJfR4EKpf8BNN+rvAsLCiEQaa97P2EaOkR/rPiNJ&#10;zMva+pREJRPmxsbGQn1hbHSiTKR85XleDnWFTXVhrtDQbv2oyiXFQry8MDexsjCb9r2mQl4hVStl&#10;SmMqnUKsJfvEAPqvfMDXu51k6QkiszhiLxYRZtK6oaOjqaPj0PNfW10tjY6O3h25M3b//tmr146f&#10;Ptvd1bVz+46B/q2dHZ25VI5RPZif++lv3r03O9e3c+iP/+xHhaZmRpf4gZat+j0eAp0vRBEZESsM&#10;JKR0++DW17o79h87+tnpUzfOn3/j+G/PX760d9eup3btamloSGvt+AmE2WGvRRyZIIAiC8Ka1oTP&#10;Xr38xgcf2HTmpde/+fyrr2bqCiybzRV85PuXGcfauZvMnASQiBslOaMgEVgEUQDZ17/1I0+nTp46&#10;MTf/8MjTnS1tDYiVGEIJBlUowIAWpCa+EvntyoAAOzmuFZFCJHC+E+2BVhoio7XyfD8LGWYWYcts&#10;rXUWkTWu1GuMXWHmBFnL1rJSynFxM7v8eQBXZLAGdDGo/vSbR4jIRCaKInfUWhNFVZfjr5QyxphE&#10;z5I4iUgcqtfdktlKsoHEDql4vXEUllkqmSw3tXleqgoUAlhXkcVVpkLwELRSaUX1p07dnJqOnv/a&#10;613dfSIa46Sb2E/ifO4gDmETb++YhDpqYR2XvequrgkpMkvTMx+9885P//Efr1+8YNbKHBqphhCG&#10;ZKwHqICBrbAFtiTC1tooEmuALRsWYyU0aG2g9MOF+akHUy1trU3NTVrrOAO4BkZ4TILHfdo0K9ej&#10;ekopAHGYILcjikgQBA0NDV1dXX19fVu39vf29jW3NAd+AHH1y5oXO2FA+IpazTn+eX96pG1SFpL2&#10;2AF87K9f1IH4YwiCTh8ndPzimIy0U9A2/ANIJojr1QYDSESy6czq4tLdW7cgikiRDvx0LlesVJdW&#10;lgGsiVYra3PFxbHluZGluXuBLbXmg/p8erWyOruy2NW/5bVvvt7a3g6KxPF4I+LnJJv8vg/7BS3u&#10;P9VyuhCIEAmVElJAyk+lW9rbt27btn1o5+D27S3tHaVK5erNm7fv3Bt/8GBpbQ2D4P0TJ05/eq61&#10;s+NP//xHfVu3Ks+3gBwX3KJHXczJLMUnisvESornOhEQCiF5XqGxYUtf746dO1vb21bX1s5duXJv&#10;anJ5rayCwPNTpD0ABPKMEIOyQKx0RBQSlUHuzc385NdvmUz6+W9+62svv1poaCJU8auMv25aN1/a&#10;2JS4z5tOrDlvZePnEh5vQiEFkEmn2js6gfwLF6/eHxtTOmho6ETIMwcIAcRBXBJhEAvMCMJgGSyg&#10;q8SrQBQKWasW56vVsk+QA9ROqQ2NEbEmipRWjpDWWqOTSpbMHJkokaWOSwgs28iYaqUSmSgKo2oY&#10;uk+68rAs7Oxga5lIqW+/sJsQHflbspjFSUJSlM1mldaklKO3lxgXDMJsrOOAM5at41lGoFqBDkSJ&#10;omoUVbS2dfXU3OqjXkMVIlp0jy2EoBR6RL7nZUsl9e57F8qV/Esvf7eppcPRXjsACLvVS85GosTj&#10;LwxWQAQcTw3WwthIMWNyWKmc+/jUL378Tx++89bCg0kJK1ohgihgFVMJswCzMBsjNrESOObBQ0ES&#10;8FGlPS+dSpGn742PLhdXBwa3FerrASGOVybWfS0yVJPmT14Ym5bIplmXHK3tBCLyKIdD7Or7/1GL&#10;tzVyuzMBIVKidSfrOR7Jmttk08giJBI8iY0QAiitmpsaF+fnb964Nr+4gAiZXFZ5xBzOzozNPhhZ&#10;fHh3eeFeeWVyaKBte197QJYlHJkctYF66ZWXX/r6S8r3hZBjmvsYUP2Vt41mPkJMzkCwHjOPt7Ba&#10;dA4RAIJUuqW1tX9gYNv2Hb19/alMZnRq4uLVK5evX//s4gXyvO98/3tHnz6qfd8wOz8uE0mCBdx0&#10;yy8Q4huOY/xTPLsFxA/8+sbGnr7+rdt3tHR3Tc/PX7l+49btO7Nz81p52XzBCgF6TMqSskqHRLOr&#10;K8dPn54rLQ8fPnTs5VcOPPNctq6eBBW7jfmJ+8iXFuKJxF7XCLDW703PiehqYhECETqiTpNKpzo7&#10;+1vbe8cnHly6fGtpwQZ+YyrVgOghEoKOHUJiEZiQkZjFSkxugwgaQRGmlxfD1WWwJjBGEiZkt4ei&#10;doy1GKNQagtca48IQUArTUoBgtba01riFHoRBpvYu2zZmMhYy86dKaD+zbePeb5Xo0x0VOXOq0hK&#10;RZFxtwSRmitARKyxxkRu6xCX6xlXwhJrrTFWWJiNNRWGcr6AzW2B8sqAVQSOHYCOJxs9Ih8xMzMb&#10;vvPepSDd/eo3fpjK1AEqcXALECDYECCMUeuxcRtjL+JlzMzLy0uzMw9Kq6vVUunNn/7s+Nu/vn/z&#10;RrW06isktJ6nWEQhgDCAFWAj1pVpZ2FrbJw9KUlQBFAhmDCyLORr9DQqGt6zp7WlJeZKistG1NRC&#10;SLq3aQF8wbxLVLdNetyGXx69wBcK8dpt/7D2iB/y/52tAjfq3fE/93NsWtVkV9yH9ZW97vve4DOt&#10;4d9h8znCnM2kd+4YEpE79+4srywHqSCby2QzqXQaTbhYqTz0VDmTshkf6jJ+tbTyYG56YW1l96GD&#10;P/qzPys0NaDWFpIKywKfp4l/lWMjNTmzLnASBdX9XRAAa2SKROlMprWtdXD74NCunZ1dXTMP5x7M&#10;zG4dGHjl1VeampsA0XJCOgexHrRZKUhG7Enve+Nr2HDQ4YCAnTdT60yurrW7u3/H9pa29uWV1es3&#10;bl67dmNxcTmbL6SyOVEekxKtiyZ678SJjz873zs0+Pxrr3YPbmcdsKAGIgYgtBvwMXFHN/T2y4hy&#10;t3gevUTyKLUJB+BQmQ57iACMZAHB93Ptnb27hvcolf3kk6s3ro+GIbU0d+QyWaUVERMaBIPABE4K&#10;RtYYEFGkFfla+YoyS4vR8iILp5mJmY1lRGJh6xTf2GkhLugVF/EGQELnV3FKsFbakVNqT4sIIXra&#10;8zwfQFyV2eQRCQF0JpOW2DGN7Lw8gE4pFwEBVhpJoY2Mc5YziMsLcr5ew4yICd6FAVEpF74TBV4m&#10;U1+Nytmc76qVaIzzEFlAAAXFcKggL1g/cmdyeUUfeXq4vr6ZOGBEAZPIq0QdEwCxiTiv1csQIFcQ&#10;kpYWlv63v/7rm5cveSBpIc86kyLSIsKWCEQMCrEAoIBCAPBIkVLWchRFoY2AQay4vCd3TcsWgKpR&#10;RYfkp1PWuFIGaI2N0ZoCgBsqYybfhQWEY2rc3z9MIyCE9ChqMLFC1kM3tc/H+Nx4B9h41u9j4Mcj&#10;CTVwAWz49oe22JpARFSubzH6YBPedx1lg4/tJ7IB/ON+R1h3qmyUfeCqhAIgokJdaGz6i//x327d&#10;ufMf/vZvxiens5WqRl0Ni4pLOW+1qbV+aXWhuIS3lpeq1Wo6m3l634v/w7/9n1s7OgSAGQgcsCuJ&#10;3jzp6R4f3s972/ikv61zeTzyqjdcNnkXCKDiQK6KMwkAAIlRS1N7Y3Nr6+HDx+Zm5jzPr2+qj0AI&#10;hRTHYD9hAZX0I7mLG9aNuI0vfDSI81tiNVcAGAE0oKcau7oaWzsOHHl6+v7YhY/PXv70/Nnr/zTQ&#10;17t/957+LVs83/vNB8ffPXWyZ7B/2/7DKl8fEgGgCIQREwOzjSCKqZcSJHWtEufnjOh6ExeFrpnA&#10;7uDnnIeAKKr2GUQlkMY4LCHpXNdLr/zZ8O7nT5/+6Pxnn1y6fObl53YeO9bmp4wxqyLEogwwOloo&#10;1IharBIiIBKWlO/bqAICQSodGQ7DyFjrgvNsDWuBMIp7AYwAIqhIae2jaLFkOSSFwFlZoDIAACAA&#10;SURBVGCscctck2fFCEu1UhGO83Ji89UjAdGVSsUp00SotAYRZjY20loDsTFGXD6CtdZYcNkrcbBu&#10;PRglMdk1ixUWQUEirTSF0VpMHhqzNCWbTs3HiITkr5XNjVt3jdChw4ddagls/r9xMicbaywYBDg+&#10;KpDP5V564cXl2ZmlmRliAebIGES3DynHh5UERAEQRdjzPa29SjUEY+JNWpIlWwMmCLMlACCiQn0h&#10;m8smFlmsVq6DgGuz7bH1vgke90Xa9PrUikPEuH66JKVl41SgRDauT85EYfnDPLMoCtZjGvGhDaP+&#10;r2hOx042BaxRhzz+wdrXxzXGzT/JxkOJHF+HONe+KDpy7Fgumzp98sTMg4dhtVIurzx4OF4pQV1T&#10;/UKxmi807Nqxd3BwoLu3p7u3P19okQ0q3CYB96RheMIWvf4eHvkkPP7E62fX7IxN91qP2m6+v9B6&#10;+WxFohx5PCna0tONKBFHxfLa0uJspbyiSbwgaGxu9YOMsRrR+9yR/N1to+Wz6bjSpDWqVKq+rrBr&#10;1/D0K6+cPX36+pVLP3/37a62ttbWlvc++kBl/F179pD27t0fXbO2HEXMyKHFSACZVaw/+b7veV59&#10;fX1TU5NDrz7JKH2sY4881WN/2dQSqzX2o7ui4/EOQIBeS2v3d7/zp/v2H/309MnjH314b0yefaaj&#10;uytAqgpUASMUdoECiLNeRaxBgUwmi7RqIssQiaC17MiO3aJNRLNLTop1JgSllCtuhdaGWlMoIala&#10;EVKwbJ0rW0RcUBQBEMnzDADoSqXiNEXHu+zEHCBEYQiEkTGGLSIpl/HpNkaACBEcgsbzjDEJcpwS&#10;JYoQLVkWKGm/KqBYLEhkGSSOV6MAgihAHykzNb105+5koa5pYHCbFUtoHnMFPzL2m16QK5GGgEEq&#10;9cILzxfn5978+c+qS6sQ80YRKSQCpVFcbX8WpyCDqMTfiBBXiQGH3eGNawYBEay1NgxbmlsKhXoA&#10;AhQiFesx/3oZt7lVq1WtPT/wHY4QEvWa47zH9bKYG+Wgmx9BEPAfhBKJC1I4dEe828V+5q/imR5t&#10;8W76+LW/tETBmkysSfDHPACWWZPSnnfo8OHde3fPzM99cu7MxYufTK7cpwjvj42CyuYK+ae/9vTh&#10;I4dIe0Y0YmBtmGjff1D7isdsQ0QOGV017eQ2KIhCALFeCcgM0ery/O2Ra1euX5gcHymX5lFskMkO&#10;bhs++uzLbR07APSGi381Ha3tzoJgFSjSW3Zua9+65ciD5y6d/+zGlSvvnj61bKodhSbw9NSDB+h5&#10;EYAB8bxAOSosFJf2JczFYpGI5ufnb9++nclkOjo6WltbXXWQr6S3cY9l/UVJfCDZoUQhoAj19Wzv&#10;au+5MtD1d3/718W1iR9892Bjg48kiGECTBBhAQTlSHVQpdNpRKyGFRGwgpFhkdhVUrszIlm2wE4n&#10;c5hDIHJJzhxF6/Bah1By6zzRm4kcdyeR88ZopXQURb7vORCb53vWGuXI34RJKSQSAE8pFZNTiYgY&#10;a105Lgd6JKDEtoPYUS4sWEUsolcG0iyGwMTJ6GKZUYCIfAVpwez90cn5hfJTe3Zl83VOtX80hr4+&#10;AE9YVgjgyOA4ikrF4urKsiKMBTdpt1MqTYiAGk1kXQTWYTYts40iy0xEoCEpYhBry8lrRuVpwxaE&#10;s7ksKQ2IpLQzbGXd5VFT3Tas/yf5Up5ovDpAqAgbE/3mnXfaWtuOHTvKNUbvpEpyZMz42HhnZ2cQ&#10;+C484hxfzDwxPkFEfX19cR++XETIqTlxmj4ocDswxw5P56Wu2ftfYfvKrrlRgtdMIudvcY8mrEgZ&#10;aw3zJ+fP/uxX/1wsPgx825bJG2uFgsmJ6z/5yd9cu3GG0esf2PPsc6/8YTDlL9fZx9rjziOI99Hk&#10;h0RbRyCk2MmD5JjlQESTQlIMYDm00drtWxdOnnjnxs1zpbWJgb7Wrf0NaT+9Wgw/Pfv2/dHRP/nR&#10;v+vsHkywpInVi/iEafoFT7H5w4joeZ6xxtExM8haVF2eW5qYmJh7OFs21XxH21NPH075Xkd3Z//A&#10;QGt7Z66ujlKBEIGgWEYBQOFkyrkJubKyMj09/fDhw8uXL3ueNzw83NnZWcPaOvhcKpWKgXfxcOGX&#10;2UJrdhVuOE/WdTE3LCRAhJ5SGLFeLfPM3OrySthQ76EIgF0njgRhKyIWQYnYIPC0RpaqtSDoKeUJ&#10;E2qHDRdx1QMRlSjgJPy2HglznaEglVJKMdswjByRg9PJWYRIMVtjDJFyVep0OpP2jecoOJk5k81W&#10;KxUHK2UQcvJeRCERgsSmAQSIxkRKKWOtCgJXB6OWgSJiHQ0dKZvOqFydD7QmGAlYUEJCAmSNIghA&#10;5x8+jC5cvAeYP3TkeaJAgFC+QLV9go5JQCLIVoqrpZ//9GefnD5tTARikRQDg4hCV2GS2dhKtQoA&#10;6VTaiiEhEYkiw3G5KfcvHud1TyQRCPieX9/aevjwkXy+zgWLiDZmWD1pDTyWBv8FjYgAQRgQqVQs&#10;XZy+uH//fu3p2Pst8QVNZM6ePfviiy+2tDTPz88HqVRDQwNbG0XRzOxMLpez1iZeni8V1a9FUwkB&#10;wSKKQ6c6NRk31uPbaMz/AW7+R9q/Wl11RhBsluC4UaYjIsal3K5du/Sbt39x/rNTxeJU4EfgMXjk&#10;K7AGuVK+dXXszu2PV8rQ3rlry5aBLT1b1m+RdPYraE+265/0mhAAhS0jEpEHqNiysbxWqc4vLC4v&#10;L6+sFNfWKmvlsgmjIPDrGwtNLa2k+ONT75859baE8zt2tB44+EJPRz4XCAEKZ7f0Lv3zzz5+861f&#10;/jc/+quG+sYYsBm7oH4vliXX7dgOcoNcLBYnJiYmJidKxdLa2pqJokwmk8vnm9rbsulMNkhlM2lP&#10;U+D7vh+g8gBdGhAJCigHsU2QZwAAoJRqaGioq6sbGBgolUoTExOnT59uaGjYv39/Q0MDIExMTJw5&#10;cyaXy+3Zs6enp4eZPd/f/JrcBHnyq6uVLUNc3yM30HA7zzyJQHGt9Pa7b0e20tHV0dTSqHUZQIuo&#10;RDF2w8CWrUIDECrP+ClAilAUgEIkK0ldE4l9ybHix5v0OVdDySX1gIgwI6BOCDHi7HxrORblJMLG&#10;CiHpXDYbV7a1FkQISWnlSOKRMDJG4urogACklCYSZmutVtqJeBHR2ksFgUOxV8OQLZMC0iFgVN+g&#10;8/mU0AqQQWTLJrJWOEDJMqdsJfj03MitkdkdQy/09u4ECBweE2qZJI+N/GPHYmWZrb125erx478l&#10;E5IwEVq25fKaCOfzebQowkHg+0EQVqtKK2aOIiMilq3nBYhYqVbdJsnCIPFeQqgQCRWFUWSNrVQq&#10;LKKV4riECsUT+l/doigcHR2rr69vam76zne+/atfvTk9Pd3b2+t0SUwSGsOwuri0eHtk5PgHx4ur&#10;q4cPH67L17mqAOW1teamJiKy1qIDMLmwzReuTwc+1Z4GtiZarZTXtPaVDvwgBTWE/qPcNf8fahv9&#10;WbjZrwIALnXi3tj9n7/xXy+d/2BHX+PwwN6e9mwuT7m6dDrjL84vTT9YNpDKN3a9/f75kdGFlcVZ&#10;6On5yp1IsuHrYw/waGM2SpEQRCFXKqXFxdXx0ckrV27cuDWysLxsDBsBVJ6xEhqjPSQlVqBaKZZW&#10;HgSw8rVjw3v3bu/uhEKu6tOKkshKuHtP35nPbt65c2Ns7H6+Lq/I2+AF+bKaeJII4gj2oFqtLi0t&#10;3r17b3J6Op1JN9TXd3R2NBTqGxoa6gsFIiXgALsui8sSIBDVTDw3HDHK4bEwCAAQked5dXV1O3fu&#10;7O/vv3LlyvHjx3t6uvu3DgwODra3t1+/fv2jjz7q7u4+cuSI9jyOJ/y6cPy8gE4tkAYb1PDNMQsW&#10;kLAa/vrNX0yO3Wxq8Pbv7y8UUJNl1sYGIlVIGJMBBdAKkEgZsJSvU4uLURiy40cmJO1pRSo2DyWh&#10;y0RS5IqlMLMlhQCCFEd0jXN8EznPhsNCCwAzp1IpT2vjHNnG6pr9ohwrijCIsLCNYp5MELQc8zQA&#10;ALIrA4kAYNk6o90YIyBxUdYYEUlAYMXUFdKoDJAFtIKMJCQoQGIVSGp6cuXDD86n002HDz/X1NQh&#10;4phJHbEnr8/6WBdkfiTClJSgcvNrfGy0Wq1qDrXYXC6bDgLf65iannRBhVQq1dXVtXPn0P379+/c&#10;vQsAkYnCKPQ8T7mcDhHSWicU1PHsJkKkKDLi69La2pUrV7ft3uf5KaW1ZYYka1IeXaS1nf7LtsXF&#10;pbNnzx48eLC1tTVfV3f48OHPPjsfBH5Tc7PW2pnSxtrr12/MzsxON00fPny4s7NLe1pAojBamF9Y&#10;Xl4RGDfGbNmyJZVKJ9HDL7hnHL5AwHKp+ODB+KULp+7eu0WoerYM7Nt7ZEvvYCqVtSw2CarURgUd&#10;dWjy4DUHIz52/drr+uqEotS+44bLbsaoOPwLinC5XD1z9uNr1889fWzbD14+1FUXptQKqIpVBrHS&#10;1ZDZubUhkkyIhZMfG7RrgXb1Y12AYN1V5pbrI4FH2fDQtakANXfMZpPy8wQKJFeKvyMCQLVaHh+f&#10;HL0/df3anevX78zNLRkDhYbWukJ3Op/PNzSk8wVBYkHlKaWpEoYPZ6eXH46VF0ev3Zi6NzKyfSB/&#10;5EBXf49ubQq0hwzhWmWhuEbLK8smipjE06kY9vXEiOuGp5Va952Ww1wqrU1MTIyOjlYqlebm5lde&#10;ebmppZktOyJjh94DBhQhVIBijHX+oI06vwP3y8ZFvW77bBhpBBHI5/PPPvvs1OTUZxc+u3Pn7pEj&#10;R/r6+o4dO7Zt27bjx4+fOXNm3/59fhAUi8VCoeD7wQZo6mMTc/NT4fp9asdd+Ck6d/70Rx+9E5Yf&#10;Hntpx7bBZqIikRWrgH2QEKCW2+gWGwMawGquziMqKuUTabFKbFy+CmtrJTavUQTYgQ/ZKiFwxAyk&#10;RMSGIYugsKs8S4rI89zS83wNAEikLEOA2lrDHJMGOe5OVxJNaSRSNt4z4luJsNO+4x0lmbCkYlc7&#10;AIAGY02caqcxX+cDLCNaFEESZlBAgiTor67ge7+5sjQrew7sHRwc0gFZDBEARdcWgAO9sFjy0YqN&#10;rHGDrVGTkIpLrDjYKhdXV1E4FQS7d+04vH9/T1fXg+np//Q3f2MiQ0R+EGzt3/rqK69dvHRxevrB&#10;WrFIRCDiex5ppbReK69ZsQ5AysxIIMAWmIiUH4jCdDa7a9dwfV2BEMVaVy1T0BVFTTYaSOwyt73I&#10;Zh0W0SXdumPFYnF1dbWpqSmVSo2NjTU3N/d0d1er1YcPH66urqwWi2//+te9vb1benu7u7uDVGp5&#10;efnqtetHn37mxZdeAIEwDIFofHxiYmJiZWVl+sGDcrl8Z+TO/v37Dxw88ERRsb58AEQiQvBUYKLo&#10;4vmP3n7nX2Zm7nT1NCHwm2+dPH369HPPfmdw2/DcytpqqcyuzwJEmPJTuXymo72puaXR93Rc25qA&#10;mWPcZ+LPdWsCwWVUbHKE4+8KCNcUalkXIcmSi0cd4uCFcyzG26ir4S0oDiMFYbk6P/NAG3Ng166m&#10;QkZhUaAMEiKCUp5lEbQioSbIp7IZHSkjnnU01yAgLj+bXVqYwxU4MC4gKuV8lBvefNzhTTZjkved&#10;RFDiB4t3BwF0Gh2KiAVhApyfm7l89cLJD09evXwrDLGje2BgaHs639hQ1xvkChD4rL2I0Vr0ySdF&#10;ftpPpdL9Ww1Hy9WVyeLS2Ori+MLc3R//8sK2Pv/ZozuGhtqm54qzs0uZfG9zU0tMMB1HbDBxJT7a&#10;1lWShPMMCCpr5fHxsenp6eWl5eaWlueeey6fzwMJqVpRG4yBvCwIQCQClgjYoe7jEeIY2xWPGNbG&#10;pLZxOPADu9xurRxBUmtLy0svvHT1+tWLFy8uLi4ODQ0V6uq+/a1vnTx58syZs4PbBmdmZlLp9PZt&#10;2/L5PHy+3y/BVq7rASRJyRBBAkSyk7OjJz9+a3np3lM7mp9/diiTXiEMEZXjoWJ0PDMulTp2HrgJ&#10;kqvzUlmFpUCrOjZelQyzKFLa80DEWAPWooCjoCICEwkJOYeq53siwNYoLwFB1sA5Cp0AqYZVQOAE&#10;dK7DKCRUEufyxPUbQJFYMZadYl9L5GF2KThirHUxU0IhUtZYIREiy64EnRERVCbwwfcR0DggtTCi&#10;oFgPOV8pZ8+cun3u3O32zsEjhw83NNQLgCtiKWzjvHJBcESbaEqVtbEH46NTkyJSXygM9g02ZhsV&#10;aLGACI5q9MHUlDV28KmdP/jjP9q6pUcBKq1JaxtFWitj7K6nnmpobNy3b//0g+kPP/iQhT3fQ01K&#10;KyQkrUSEKA6Uu6Vo2ChCT/uZurqXv/Ha7n17neiHWnHkxDOYaH8197qgw94DuFDw6OjoxPh4sVSq&#10;VMrGWACoVCq+77/00kuLi4uTkxN79uwdGx+/dvUqIHq+JyKZbGZycuL8Z+dffvnloV3DFy9fvnf/&#10;fmTt//F//scgCFy12GvXrvX0bOnt629pbj544MD777+/sLDwO7wo4nRwAWAivnj+5Js/+0+RmX7t&#10;5aeG92wjL7h7J3zrzet/819+2tj8yRqrirFiGAAVaWYRK5m019HR0NvbOTiwZfv2vq6OZj9Q4Gqh&#10;AwHG1U4SLQhrVVkeFxCf1z1I/I2JazOuwo1ueVsgBCQgcQVqHNJVENEVqEMRNKZcKs1NTS5NTZhi&#10;eez2WCpaIjOjqQxilZcK0tlKubJWrqxVuFS5e+fq1Mpc9e2f/8uFU6dZBJXyAz9XX2huaSkU6urq&#10;CulM1gsCJqwaK0qlMhlChTEKyvkHcL2C3waxvkHFS2A58YFNmr01BiS8M3Lzt+//5sLFc3Ozs8M7&#10;dvf17wwyrX6+faUiyyVVDg2DEqOMBY0+eT4B2AozsFYaIOvlu5tzTa3dQ1HlYXVldOLumV+9NzZf&#10;arp/f6xUSe89ONzdvcX3Uo4dBmOX+OdI8GQGxdhWxIWFhWtXrq6tlQYGBg4ePJROp2N+dECxTtAz&#10;oMRcwwAaCIQJGDegewW4tmbAIVog9v5tVJopsYHEbaaAzJaIUqng0KFDXV1dFy9eLJfLe/bsyWez&#10;Bw8ePHf+/OTkZG9v7+kzZ+Yfzr/w4guB7yM+AQtRm1Q1RQE3KGFu1pXLq+c+/ejmzU+ymfDVlw/V&#10;5YVoDSCyVrONhCsipkZHDLEyISAkCDrAIFBg02m/gOBXw6hSCYnIZe54HBPIWGu0pz2twyhy+coO&#10;34eEURhaazCphhYXFnQZPcxIBIicpA7pMAwVabcjuqR5YwwxIqLLXkyqHcUjqpRGonW/RuLYd+S8&#10;xhhEZLHCRmwlnWVyVYaBEcgaRkAbpU25+fSJqbfeuJjNpb/+2rPbdw5o7YtVSD4CEjAmIRdGLlXX&#10;Prl89tPLn0zOTi6VVsNqtaGh4ZXnX3nl+Ve11iDg0rRJ63yhLpVJ1RXqCvUFVIqIUtl0Q3PT2sS4&#10;IJCvO3u6LUKuofDSa6+ip9769a9FOJPLGWONMXWFut7e3snJyZWVFctsXHInkQVmtN/59uuvfedb&#10;mVxdUsXQKViYpHe6WRATYjBYEaYk7AwIIjI9PX3h4gVm7unpaW1rTQWpQqGQy+XCMDxx4sThw4eZ&#10;7a1bt2bn5o4cObJt+7bLly5ls9nunu6J8fGmllZjrNb6yLGjQRDcHx0t1NV1dnaura2l0unDhw/f&#10;uTOSy2UXFxcXFhaGh3d9voCM5QiKdYnON0au/uqNv7PlsW+8PLxzb4efxeUyzS9F04tc5Fxroaet&#10;0IzKEysiqFCHVVteKxtTnZhbvjtx++TZ620t2SMHdz73zMHOjhYdW2lU01aTZfKkbjzpYDzTYnbz&#10;xNkXV8Jy7ltUiK7cMbI4oxRR2ESrqysrK0vT0xNLC4urS0sri4sPJiaXFuYnxkfXVheOv3P8co4C&#10;qXoowErYI+0ZjoRBhBaWK3MLJZXK3LlwcjpdEFcnVBC1Jq3T6Qz5XpBJF5qaunr7+ga3Nba2exq1&#10;n9KsJWFkc4pkolZCIha+qAk67VwRo2L58Phv3nn7p1NT9yxHGtbmZi6Xi1NC9SrVlqnrVk3dmCkE&#10;foPy09YoGwJpTKdTQiAABhjJF9FRlLZRmS02d3Y1NA9d+OT9n/769oOZ0e6e/iPHXsiksxsk+Jdq&#10;TjKMjY1dvHCxpaXl4MFDLc3Nzq+S7FmJio0gwoJWkAERrAdxToNDQbKAJCtoUwWc2shtGDDZABmp&#10;uT0EAAiwva2N9u+/evXqxYsX9+/bF6RSQzt3Xrp82Vru6uycfvBgfGy8r68PEVAp+JItvr2w2Kmp&#10;0U/Ofri2OvOt148ODjYRPWAuI0QiKFJlqbryv0Qx1C3pJSOwp7XWqsy2UimDGNKe7/uOTrZarSKi&#10;S6lPyJFBmA2wk9FKkVLkuMWR2RorIIrEsnU0aoTkeaQUYRLM0L7nO+4Z5zXZYGEBiFhrwYKjEUpS&#10;9V1BIEcXpJDQmph100F/XE6wAAPYIFBEFsAgsLAgeGBlZYk/evfSyQ+mrU0/9/zTew7sCjIekRYI&#10;WDSiFQpFkAEZxIq9cufyb068XbTFEhc5bdGXB0uT//LWT1pbW3cP7smotBIPEbWn//wv/uLY0YMP&#10;Z6dL1WoDgQgXmhoPP3Ns7o35YrEYWXtn7H6+pdHzvEJL4+vf/06htdmYqL2t7frV6yvLywcPHGxu&#10;bn7jV298+umn2vcBJBIRED+THty5a9+xw/mm+mpkXdFEJ2Fi9VDE1bACpyUCO7My9rEgIJDW+tDh&#10;Q8NPDStS2WxWRNhapdVaufzGL3/Z1NTY29srIEiUy+d27Njh+V4YRU2pVFtrW2NTMyB62t9/4MD9&#10;+2OzszNrpbUoDAEgnc6kUiljzc0bNxrr669dvaaU6urq/l1zlQnEAhVLy2/++l/Gxi5++8XBI3v7&#10;2LMjd8d//s6Nq/fTzd3P7HnhUDrXVCyrSkWi0IgFayAI0M+DMGiFYWX14cP7d0bvTox/cPLEmW++&#10;8rXnnzva0FAgwlitShyBT1wvmxTRjcfjzOS4EhTVwvhxKSoGy8WVlem798tLK1FYXVtbnX8492B6&#10;YmZmemlxYXVxIR0E2VSAltOezvvBjpbGlbRtasq0N9alCCSyHCGzRkWGIzGArCu5sNxS9tM6W5cH&#10;9IQBlCbS5dCEkQlNtFJcmhlfvReaswJ+Jtvd37973/79+w+1t3UHqTRpzUSWyKBzIUD85n9Xk8Rp&#10;aCJ74vhHf/9f/hZk6emje5/auW303o1Scc6YaGb2/sz0rfHbaPINOtPQ3LattWNnptCTSjdrbTxf&#10;K+VXTTUSRiJmj8mvClUjU1mkTLClfdu3HxR/W53ng8+9PrznAIgb1N8RMFnvoUilUrl69erNmzcP&#10;HTzY398f+AEnFN5OWqiY5Q1RUCSxulAEjYCDHXLMQU6iJGIGEI0UkOP5BBBHNUdxpVPnS5FNFPPr&#10;k4WZEbCzoyObTp/55Oz5C58dPXqsqamxu7t7ampyaGjnrl27zp8/397RHgQBfUnszYYITjVcO3Pm&#10;gwfTt3cNtT/79LbAXyZZRakCVBEQKXK7l0MMxqdK0jWwpBQgGxOSYhNFHlEcewJRypFcbgjuOgKh&#10;pKCIE+JOxSaidDotImE1tGwDP9CeJiRSylHbg4uaGmvAxlXYrcReb6ePu5dsrWURQhIBY0ylUnV6&#10;PwsTIqrEtwYgzK42rtaIGAlUPE+BRCAGhN1ctYKj9x6cPTOyuBzs2rv38NFnlJ/xgixhOmJtOUJt&#10;1sork9MP5uYXwyiMyJ6/dm4ViiYVWc+yiRRQfbZQXQn/9r/+5+++/P2je4+15BpZEEQam5sEBlZL&#10;S6JQFLIAeHTw6JF0Lnvu00+FOchmRGEEDISg9dFnng5NSIi7hocJSADKa2teKtXQ1JROpzt6e8pR&#10;dP3WLT+X7dy6pbmzzYAlnyJmYQBkERNZW61Uq9Uwn8+SIk9rZnYzkIUVYOwORUFFQSrlpwKIN0tQ&#10;WiulFKmvfe35ru4uRapcLk9NTgVBEEXRysrKw4cP9+zdK4hae4LEAMVS+ebt29PT03V1dT/84Q9W&#10;V4u3b98eGRl545e/PH/uXFNDfaFQePGFF5w38HcuTWC4cfXKyK2Lza2pZ752NJXVt+89+MlPPp1Y&#10;aXjm5T9v7N5dsX65Yk3FM0BMHBnDIIiKiFApy4h+prHV7+7qKS7cmp24+o//+OP7d2/90Q9/sKW3&#10;p2agY8xv+4SGT/xDDL8FENFKORCxIBNBFFXLa6sPZ6YfjN2/cuGzuxeuFmfnq5VyytdBoLSiTCbo&#10;TKWyfd2FfD6TSnlEJAyWNZFW3QARiSGJWEUQoAgxWAGf2LMhWM9nyAgxG2YJmZE0KE11fkpSCpFC&#10;qI+EWamV0tqDhw9X79577/qN3/zTj3cM7963d++W3v761ta61lblB+D54qAArhbx50uQxHonQLpw&#10;4bO/+8d/eri0NjS0tal9gCh34MCxhoKkgpBQiqvlyYnZG3fuTc7M3B2/+dmVt9KN27q2Pd3UMQSm&#10;J5tu8TzPcRNYFIMWfI2SK1ZssQo+NffufHZ2eeHGyOTiQrG9qckxmW1QgeELZHpxdfXc+fMLCws/&#10;/OEPgyCgBMpSe8UiImwIGUARKIUIgMwsZFFXxFpAcAAAgP9/KhmADcul2anRh7PzJvQaGzo62np9&#10;PxNWw6qxQSabq6+zBMZJRdyw0SOAMCQs9y4Uy4Yz2dwzzz775ltvXbpyee/evX19ffML8yxcX9eA&#10;iKVSaT3h80u0ZDh4cmr01Kl3QZYPH9jVWG9A5kXWkA2gZbCE4nnaYf0SjSO+PhKzjbQOfF+vFlfy&#10;6foootBEgZ9hLjsQoTHWWCPMSOCKViHEZMUAYK0JgvW0pjhzhdCFaokolUq5BBFIknK0tdaYyBqT&#10;gFiYiJQmawwAkFJsreOKtZbj6JaDD4sEqcBGUY3ynK0Nw4gItRKAipUV329CjAAMgAVneFDcAAAg&#10;AElEQVRBQgZUA4OdL76iT56YmJsfH7k9/uyWnVrVRVYJscVobmnyw1MfXL5+bWl5pRJVDRj2JNeS&#10;sz5XqyGiEVSKVKGpMD+2ODk5CXuT4RcAwshaIEznsqIIGK7fvnXyo5OHDh78y7/671NB0NjYaBxs&#10;HhAVlYqrH3z0oe/prx17Np/Lk1KgaNv2bbv37FZKP7V/T8Wam3fvnDhzpqW9NV+fBwQL1iorGsJq&#10;dWJi4t79u7Mzs8sry/WF+paWlva2ju3bhrKpXFQ1YgworwZuEEjiwBvUM2abSqV6enqMMSaKpqen&#10;yuW1jo6O8599ZqKoo729Ll8XO9oFWKStvf2HP/yjkydPPJyduXf3Xlt72/4D+w8ePHjjxvXy2to3&#10;v/Faoa6QTqfiN/KkSZogeRBRVYvF21cvLz+cOvbanqCu5f703Jvv33pYat73zB83btlXgZTSmazW&#10;YVWVyyXDkYMaonJBAxGJhIxOaT/lt6ZaGvKDc1Mjpz8+HVar/+1f/kVHR/uGoNnv0bA2Xswsokix&#10;MZXiysT4/ft3b90fuTF6+1q4suCxafRS3a2ZwCtk0mnP0wiiNcXU4sBSXnVxxJTnI4splUUESQCY&#10;xSDFMTRERWKsE92M7GpsArELaoNlUwXHF0qU8jzt+1k/qM9mWGRhcWlhZWXq5pWxKxfSmXxP38DA&#10;8HBTT/eWbTvqmjvA7UDrKQdPflhmYJBqee3UmdMPV4odW3eXUP/it9c8rna25rd0p/u7871dhfp8&#10;sGu4f+/eLWul4v2xyYvXR2+OTt6/9tPJuz1bth7e0rsvW2gXyYRWWURGIKIgSBlrQrYVET9V39W9&#10;7c6tc8ePn/z+N18LggDRORmeHNJ0fUOitbW1q9euGWNefvllRz8Pj4U3AGqz3Cq0CJHl0vL8+Mzs&#10;aFhdZGMQIJPyc9nU6vL8yvLC/PS0pzIeNT4YuXGhosWqtXIllanvHxga3r8n39IozlR0sIDk2om7&#10;EtelOwIRptPpZ5977r3fvt/S0tLd1ZXL5qqVChG1tbUlrJNftomIAFtrzpw5tbg0OzTQ0LelEOii&#10;ojXhiJmJmIgBAUApl53CUgP3iMRBJiFJpwOiarm8hpAiheVyWVi0p50Uddk0RG4dsUhcT9zhqYyK&#10;c25cJRlrbUxaiwQA1WrV9/0gCBCxXC4bY/Tc3Jwi7dzfWnsADodildI6BlM76p/12BQiupieL+L7&#10;vqtJG/cF3cNFxoTKk1wuLVBBsCCMCGxDkFQu7x17bqCuufkXv7j05pvvt/fsHXqqD0hZNKvVxTd/&#10;+6trd677mSCfzQTGr0RVgxypqMphBJHGOL4RmjCVSvf29mezeYyBICCAkYn8IMjksqhUGFVu3Lr1&#10;yflzA9sGh/fsDjyPBTDG0IjW/vSDBx8cP37gwAHlaeVpRAzSqcNHjwRBylpLnqrLpp566qnp+Yc7&#10;9zwFhJGJLEGk7Nz87IWLF0Zu31heWQzDShiGq7dKYKGpvuUbr3zzyP5jKS+jhMCy4yTHhMA1QWq6&#10;BA9xBaFERClaXFq8cfNmU2PTwMDAysrq9MLC7j27ldZOsY8jZ0hhFI6OjpaKK0NDO7q7u50BND09&#10;PTw83NzcTEgsgp/DvxXfHGI3cqVYXp6dDZCHdg4vlOnNE9cu3FkaPvDd5i37ylhn0UfMaskUcn5Y&#10;XVxdXbEUEYLnaWAbRSW2xYhDpGqVV4yZF1gBVSmtrX7wwQfNzU0/+tG/SaWD2m0/Z9E8oYdJiAnY&#10;cmTt2NTU9avXZu7cGb99Y3nhQUPWG2xI1zd2N2R8LXEY0UQmqlarlSpaAEELBG6oEVwVEUIHzUUB&#10;YvAN+MIYsTVGTMgKOfAVeZoFQ0YRcvqVK4vhUgYIwSPl+QEQKZTA12FYbW7INzbkLfPywnJYNTMj&#10;t0ZuXPMKde0D2/qGDwzu2NnZ3ZWvq6tpVU+KH7o4sCqWluaXFlj7+599Fb381MzM8vLsQmnh/qXR&#10;jy9MdTaqHf3NB/YMdnZ6Kq12DLcP7GicfVi5eHXx1CcTty/8ZGHu5o6nXszUDUU2a8A3wJ5WmSCl&#10;CGPnKXtbe4cejFz79JPzTx880NPThV+0ubiXIyAyMjJSqVT279+fy+XitS/8hDA1E5ICCZmLS4v3&#10;xsY+W/p/KHvTJ7mu607wnHPvfUvumbXvQBVQ2EEQJMF9X7RYllvyIndHa2YcE9HR82FiJvrPmIj5&#10;PuGZjrBsdbsty63dkixSJEFSBAGC2ApLASgUakPtVVlZmfmWu5z58LKKpGVPxNRHICqzMt+95577&#10;O7+lPuN0XRiTsT5ihAZZZ+JyqXDw1EA+7NlYdZ88vH3j6mxr1+TypeGhya2lja2N9RfefD3fXdnP&#10;Xf7yWsmmDbw/k8zO5L6+vtOnTt+/f7+7qysMgyRNrXWDg4P5fP7/l8SBmYHd7m7jyrXPAl+cOHFo&#10;oK+kqE5oHCOzRDbANsOjLGvuzMCy4ot7Jw1LKcLQJ4KoFSOClFYbYOeCIOyEQlhrrZUyy/0x1mVZ&#10;cdSRVFrfWtOpuZkmG8BZhxKdc5/HPGhjjLHWSmusBeecy2KhiQgYrLXWOa3BOTbGWOuYgUh4SmXJ&#10;QESYxcRpneUxZxg/iQw6dxbJ5Evo+ZbZOgdEDGgQHYBPmIY5PHaiO7ZPfe97vzt//sP+oaPl3oIT&#10;MDV167Pb13OVsI1tbVMkNMo5AgPGuNRZg0zWWUDLJk20GRkbVZ4Emy0sdM62o7byPKUUIKIUx44d&#10;KxeKx48cVURpqhGBtRFCZAmgA/19f/onf3zgwIF8roAgEFAKpICM0UKQILLWbW1t+rmg0l1NXSwE&#10;JSaZnnvwwe8+WFlZUh5h4KQC9jEnfZPaRrr9T+//sljInzh8SoEHIPbuhbjPStgben0+qMl4FfPz&#10;89aYQ4cOSanOnj3bbkflcgVRAGMnHAgQkJ217NypU6cmJiaQiJ2bnZ2t13deeOEFISQ4lx1o2X99&#10;3iB0ADhERscOSThnW9HubnNHysDzuy5+unDhs0e9w2eqgycb7cA5T/oBsNApu5TzfqDTppEgJREY&#10;idaI2Ca7m9uPGruPdrYeQLoWUGTaTWutteLjCx8MjQy9+tprQpDL8rp+/wf36Fl7m9SxQwDJyIZ1&#10;mszPPrjy6cUb165sra4ULfeG4Whfb08pKPigyCBrpxN07Kwj64SxKrPUZyYUFgGVBClYUsou0dpa&#10;lyR6tx21U9tMUoOYWgYUrWbb80S1UvA9xQ6sYWu4nRrHzjlnnQFiIaUgKoS5Qq7gBapUzudDX0hl&#10;04Scc9ZWCoEoCGcpcm4nSeZuTt2Yul3t6x0dH3vuxReOHj8ZhkXHlA2x2PGXi6BwbHP5XK27R6q5&#10;RoPzlUpYKMrckCLSw612fbldf/jepelLNz48eap24mh18kBYzfPoQFArHBzurf324rXP7r574/LK&#10;ocN/0Dv4dDN1zOQsG9ICyfcUAfmiRKnp6h7e3FxcWHg0NDgkOorx378rMWTmPAhLS48ePpx74uzj&#10;1Uqlc6VgJiKyjrW12oBAoQQCoEPfV43W5uzDS+srN0q51khVVwsljwgcEpNLLTujCIQgYNhaXnr3&#10;558szrekCYtSoYnrK48chlG0MzhUfezZJwPlpeBSo6X0GX3jBKLgbCySkQ/3eoNsiDJ+4GB9c2tx&#10;YaFYKFjrELFcKu8Ryb4A/fwruEo2VM1oaXem72xurnXVckeOjAY+IFpGy2gB3X56p2MwxgHYLLSD&#10;GawzhAKg845hzlcK2pAKDIxxOnUA3G63ETMtChmTGJMaIxyD1to5FoI6xZqQmQVlEfSYGTpm41BA&#10;zOwI4QtcEvGnXzvn9kWPHYKgzSKWtbGChOf5gR8q5WVSfQZIkiSOY2N0HMdpmiRpmiRJltVprbXW&#10;AFqhknwxGRzNCZkAaqQUwAABgkJGJGCicm3wweza3Oz6yIGJ3pHBlkv/4Rc/2Y4brFwKkZPWkmVh&#10;nXAuO2aYBYMDQJJJonWUhjLsqfUUw4IgAcBpmi4tzoe+112rAgEzF3L50cGhcqHotDFx6pLUtmMd&#10;xzqO0iSpVMrDQ4PlUkmiQsy4aszgMtGTY9toN+/OzTpPqLw/PXP7yo1LS2vzV25fnZ65HeSkl5e5&#10;YmjRJDZ2yDIQYSFMdeKcGRsZLeTyyASM1IEx9thynY54j5S2d3yXiqXx8fFisQQAQZBTyqf9eNnM&#10;moqQnVOeNzoyMjE+Dh1zAFhYWOjv7xs/OA4us1L58jjtc210ZnMjsvcnwa3WztVrlxaWFoz1P7n4&#10;wLjaoZMvgOpnrCEVGNBoE0epbps0alrbVNKhS6Rrk93cWrk+d+/d+toViKYDnj84iGdODrz60pNf&#10;/9rXDh2euH7j5na9cXD8UK1WM9ZIIfbHOPt0EwDOsmcRGMEhW08QoeMknrr62Q/++nvv/Pwn969f&#10;ht3NA93Fia7qQD6sKlQmAR0zcsLOAjCQYzJMGsiiMuSx8MELY4ZUqkh6q7F+2Ni9t7Y5t9FYa6Wx&#10;CnN9g+XRAwv15mqUDh87sdJs6Vy+iWojsdupa7OwQUF1DYRdA0FXjyrXRKHMfi5BsdlKHtUbj3Z3&#10;H25sLG2sN5IIBAa50DmLDDnPV4I8gYVc2FOrFgI/2t1ceHjn4icfPJy5l1NBV7EiiJBQ0P4D2lct&#10;sud5gR/euHG31cKernHnAmt8a4tC9OTCgf7BieEDk1u7ybUb96ZuTjO7nu5aqPxAUrUsBgYDxMbi&#10;g3vrSyueDGvVHgABJB2AQ0IkIUiwFcIm7cajh/cG+3omj0wqJaiTIYpfHk90HlPUjt5++53Tp04N&#10;Dw8JITBjbSI+mpv74Fe/ufPJ5Qu/fffKxQtxo17LhdXAM+3Ny5f+aWfr7uiA31fAMnLgGKwVjjiF&#10;3c2Wsp6PoXJBY1X/6ifvz9/f9rEGJpDoS5KtRktKMnp3t7GSzzmAnVLBKWqnSd05K6RiwIxdLsDD&#10;PYJ3J4ycO4lly48eDQ0N1arVzB9qnxv2hVK9DyB9fi/d+9CAYJzVH3z00f371w4dKj5z7kDoRYgR&#10;iMRxCmgY7B79A5g72ppsAJa1y4AIIIFDa4KtjXaagJJ5Y7NYHSWE8P0AOwZzKBVJJTtkaiRBQklP&#10;KWWz1oSyDDZnjEnTNEmS3Waz3W43m836dn23udtqttpRe3d3VxaKhWIx69jRWqdTzeCcsxkbwNos&#10;fM0hgURCxEAFhXzOOosI1lrnzF7tthm/kNkZm2rX7A8C31fQUfd1DBsRLaIBZt8LjXVPPH78h/9w&#10;cfHRw5PuXGL0zOy9Sn8hck0kJkmO2bKjLM/NOYSMhclA1s97wol3PvrNxtrGd//ou4PdgwIEgYij&#10;hHyBCGAdMHiBB47rm9sfv3t++tqUYmRrUp02W00RqP/1f//fqt01B5YkCCEsMAM6hO1G4/adO2Eh&#10;fLS+1jTpVrz703f/MUp3PQWosOnSUrmMIftF1dPfs7rmWjpSnseOAUmS10haKVkrGZzDvVHMFyQr&#10;nTXzZQ81yOVyzOycVcoDREEiQ4j2fzlj6+s0LRTyQgpyWbuEj505gwBpmkoC6AS5ZXuXmPev8HsF&#10;FEAKGScxoe3rH/rWt78T5sPfnr8Um8pjTzzX13cixYqhAvsq1mkSmbTFNmmwjSSZwAEkzZ2N+yuL&#10;l7c2rvZ2R4eOdU2O9x89cq6nr8+SSk2YRJVCrvu98oWHMzOzMzMHDx5AEta6DPHbr+OdQwwImAU4&#10;ZAtsmlubiw9nL3/00Ue/fS9t7PaWipP9XZWcIhMH6Q5ZdiRRCKeEtgK9wBGl2rZ1khqXGkiN1dbF&#10;STtJTaPdNlJ45TLlC8UDR08MDA4Njg4NjJQq1VK5uttqLf/l/33/4qdPvPmtP/yfBlNrmSBNNTjn&#10;CVXIF4N82VPKGG1MAmwRYLexs7a8muo0SqPVtaXN9aXttaUHcwslgoPdvbV8UQrhCxCOJdrQE+V8&#10;/mBfoZG251fW7lz4ePrSjVOnnnz+9deOnDmlCjnwlQVEZsHY8Z135uSxY9/4yld++ON358Lbg2Mn&#10;gH1tZOo8JcK4Abmw98SZP5qYfP7OzfM/fefylRsXv/nmY48dLhWC9nif6n79ycP9y//07sztqz/c&#10;be30jD3jFYdUrsAURJHT2jhnpMK+vv45Kbfr2+0o8gOBBHt+IfvrrCN/d87Nzs4Oj4wcHB/PCPjA&#10;7Eu1s7V99fxHn/72fdiNdNqOTHr30ic3Doy99OK5WG/W+v1q/xC4Ou+aer2xW9/RhuJIP1pcfTj7&#10;SAl5YGwsFxYe3Hu0utICV7La6+keev2Nr+YLxb/5/t8IBYmL7964vLU13TtaPDA5KHyKHVRqBwaG&#10;j3f3H5SigFBgBu4UaMrao8yRolarzc/PLS8vj4+PUwc1/VKldl+As+hfaMmZgaO4ubAwo5Q5eHAg&#10;lxMoLCHYTL/1ubkKdtyJsoBdx9xxPgF2mfTbeApLpdz2ZsSWlVRCeAAoBCmljLEA7JxlMEJQq9Vm&#10;B9ZYVATArVaU2ZFaa6QStLdxhBBhmPM8lSSpMZpISCmcdQAg4ziRQmY2jwgZ27xjjsWOCRkkCiGJ&#10;RDaL5YwZih0+Y8aAzrjrWbundWJdi9HVunLWaul1Nm1HDAWug6tgqhRXq4XURtuNjUS3jHOtqF4V&#10;ITvtwBJIkpKYASHzz83uMQDAZHN5v9hdgTYubi787tMLX3n5a5V8iUgBiLWNjcN23Jciu5NYsDut&#10;5q2bN9N6wxh2xljnFKFpJs2tek93twFL6Bw4B+QEGYSHa8v/eP7dJ595qndscHPh4Y2btzWmYUkx&#10;x7tJs9hTUyFqSq1wVjAFHoYqTQ104FeaW1m4+/B+5XSXL3Jk9oGyvefPe3c6BrenegAAYw0iAsNu&#10;s7m1uV3frg+PDJdL5SxVbx8TEVkqZ0aAcU6I/aaO7t27G/j+4NBgJ/rZQLPVDPzA8709ymhn0jg7&#10;+wDAFUL/+Kmz6AWXby2T7eofeQxlvxShCouxs5xiEpuorR3EEiKFGtL22tz1hZkPCv7Kq+d6nj77&#10;5KHRnrxyJEV9J5rf3J5fiRYX4+nb8/NzawDq4YPZ+na9WCnvj++/TBJABkFowZqdrfX7t29MXbty&#10;7dIn2Gz0+2FttL87F3pOi2jXF8zOEAkHrJHADxKkVsvUo3i71W62EwfCMDlEEEKooPfAwIFqNV/r&#10;6h4eqQ0NV/oHHAmTWgCxw9BIWbPnit2xKm603Vh1AIlTa4UzxroUoOn5OshLEimAYUZniUj15A8O&#10;HhBSoEAp2ZlofvbO1NWLC7du3XvwMLfVHCiXBqqlcqB8CRKBXGItIPK5ycmDPUOr67tzU9dmpm+9&#10;/PWvnn35ha6xEeF76JAcIHYicsDYN199afru4q3pe8VKFxWHGUE7MEyCSpHxMbZhoef4UyPzc8dm&#10;p8//P3979c++OvrsY2E5sEOlct+zh2vl3N/97Prtmz9rpnr82CvoS+EJImkQkaQxNvR9QGxHcZbZ&#10;uH+8fxFOYWZm3qnX7969+/Wv/2FmmoqMAoU1dmdra276rkpTydZjVy7mlO9tz8//6Hu3+geLTz5z&#10;avXe9sb6fH1jpbVdbzXaaSKAwRgyFgH0/INpZpfLBbmwwA5J6CNHR8cnBpXya9V8u9VAwUUPnj97&#10;7Oipnpg3munm2s720sz06sKVrr7DByae6O0/iYgaJQABCgCRLSsGCAK/r69veXm5r6+vXC5/sTy7&#10;zvyQ96+Cv1fBO7W50dhpNrYCHw6M9UlpgQ0JYBbO0V5kyt7JgFkdz46EvfMPgdkhOiCL5JiNNRpQ&#10;CUFSSqVUmqZE4Hl+HMfGMBMUCgWlPHZZ9aVSqZy5mVpnpSDnbKq1MTqzzxZCSumEkACglPQ8jwhl&#10;HEUASEJYY9PUWGuEEL7vS6kIBUAnYnmv3XaO7Z5KMUNqgNkppbLnT0SOLTpUvsrnA8fJXtuVZaRk&#10;lyBmsBYsIwslDdr1nfU7D+60EWMTGTBMjsExgtgjQmRXoz0xMyOAcTrWLUTFIV2dvnr82MngwGFf&#10;UO9A/9zC/eX11eGBfkeo2VlwuXIxzOe35x4Vhccu8wHn48ePDw0OIwkAMAQWmRVZQS2jG8688e0/&#10;euzJMz/40Q+u3LiOoQxDJX3IhWFvvpcVtpOEnU0gbemIfClzfoqsdcoGhOCd1u6PfvGj3u7+wwNH&#10;MIPF9zbKP1s72TCakIw17Xb70dKj1dW1NNVzc/M61d/61rfYunq9PjI66vk+MKdaKyUpMyPGjv1Q&#10;d3e3HwQ79fp7778/PDTY29cbhjlmt7i0OH1nemxsrJAv9Pb2IIooavueHwTB/fv3kyTe2a6/9vqr&#10;9x+uaigcPHKua+CYhgJJXyifjNZJ06YJ2gSVddBuNRfnH17dXrwy2N1+7ZWDzzxxtOwXJdvd+u79&#10;2YU7c42r99aXt4wXVEcGD9aqE9ev3bh9886Dx2dPnTmtFH15ppexQhDYOZvembr6/j/9YuryJzZp&#10;defDsb6uWpgTqaU0RqslWSFRo9NECaGW3nYrWdre2W61U6ShA+PHzx6t9fR7QUEGgfRkkAt6B4e9&#10;MBcZGwO0rVuLbGISBJcN9wUJm+iY0SLFxu7GCSgRO5OCdQiIGDvj2zSnAg48Sy7zdbBECbIUKBU5&#10;tuR5w4cnhw6MNJ598eGN29NTU4sPZraW1/qLwVBXsbdcFNqiNuyYo6Q7zPWOdw3WuudX187/4md3&#10;79969itvnjh7tlgoIogM57LGKpKVYviHX3+9vv2juQc3hiYVqLLlADFkEACSQBktHReqw0+HxcG5&#10;m7/54c/PN7fLrz0zIWsg/eTo4eK/+cZx84t7D+c/DAJ/8PDzYYkQCgCoPCWssJGOk1jrFDAj4e/x&#10;m/lLaxIR7t2/11XrCpRv2WXdHTODZcHElpWUabpzeHzECdiqb2uwCsTq7MovHi44TIVwoS8U5XzK&#10;eZ5IU+t5kqQCRMPWuBQhtZySMNomN258HEW7E+NHTdI0adOxNu12vLNVULW8Z2qKhkcqAPmtLXdr&#10;+tKnj2bPPJUOjT7JlAdUHd1xpz1gIUR/f//qykq73d4v4ns7j/f0L+wc/8uUFUQAjNotY2IlTKXs&#10;I8REFpEJiAg7IiXOeDFISEywN3La//YgA/lIcJBTyiNr2FmbJHGaIgAmSWyt9TxPSikkAaMgGfgC&#10;gKx1WQy91qmxFoEJFRIWiwUATBPt2AkhPOU7dlpra20cxwAgu7u7iYRzLk11mmY0mo7lkzFGayuV&#10;zWwdkiTunGbIRChllp7M2mgpswQ0i5nlHrW6el2plPd8hxgDYha7wMAMBEiW2ZEEFSytz7eMvjVz&#10;d+NnP24jWgFtHVmymWSzc3gYY43tSOKAGJiA2eqEY2RrHWyubP36g1+WysWh2sDA6FB1rvvClUsv&#10;l14uForzC0uSRHex/MLrr/x6q95Y3yQpCmF47NjRV19/1SvmDYGTKiVnCDS71c3NT6euX7x6ZejA&#10;6KXZm1N3psq1CggHwoBylPfQF5ZNFiLByIlOhJC5QmjAxjpCgdZxWAwfzS1funJptOdAiHvHG+6J&#10;Or/c+CBSO2q/8/bb9+7d7+3tqXV17zaaSRyPjo11dXfdmrq5uLjY19sXBEGcprdu3uzu6RkbG8ui&#10;UNvt9vTdu0qpXt/fbTbaUZukbLXb1rmlR4+uX782dWPq4dzc5sbGqZMnFxaWWq328eMnJiYOXb16&#10;TUrZ3d2z3Whfm5o2lKv0jW1HDAI8yRDFUZw067subnkQCwEbG3fXHp6X0cxTZ4qvvPD0xKGqLylq&#10;xffvz3/62fTtextbUa7Yc/jI48eqlcHhvsHW9vbd6aV2S5tUKyn2RrudB5phghIgjXbPv/Obd37+&#10;k/W5+yM91eHhg5XAK+qUY51hU1ZII0WM1vle08Kjemu1vVu3WOzpn3zimUPHjo0cOFQsdaPMGQfa&#10;2MQk2um681zbxtokzllEk9nmsbHsGAEcp2ls2FhnMm2tMUaDc5Rdi8ABOBOxcTnf94R0JiVEYGed&#10;I2Zm1XmSKED6xd6BMy8Pjj/25Pz9+7c++2Tu/q3FrYcDldJId28oPQQhLYIzpFshuYmB7t7u0r35&#10;2Z/99V8t3b/7yltv9Q0OG8tCKiGQ2TqXHjk89u1vffVv/+Gn8w8uHzl1Lgy9WOtskmcRHYMxyCxz&#10;pQNnzn17fkr8+qPfNqOFN18+NjAgvVAfO9L99Vj87Ff3F+++4/nh+PECCmWYjLZsYmsTyxYQkQTg&#10;vxza5JyLk2Rp6dGZx87YjvM/MgNbFiDIoVIeeQoEPnHu7MTRQ/Pz8x+8/+Hq/EIYFJhTEiGgQae1&#10;1QDW2cg65wDYoVBkWWujrWEGF4ZSqaAVbd2+c2NnO1pfWwkCtNayQTBETMDOuphchBz1FHJPnx64&#10;NxfduvoucNA1fgooRyj3a3NWyHO5XKlcbjab2QD2802GiFmszb9OqQQAZtDGWJNI4XwFRI4Is8Lf&#10;UQ/vGR7vwykdt5T9kxABEdgaIpfP+8VSzpP5JFYIgjvDjwJAhyxFKADQGLfH+0ZgdI49z/N9zNIW&#10;GawQQgqllJ8lS2CQEROZBBqjkyTOYHUQQvg+KuUxcwaeGGPYZU6eyvcDZk7T2LFz1mTTP+dsGIZC&#10;UKvVzJRBwKy1RgKkNAxFLh8qFRsmZsLOZBeBySExkkUVWXHl9oyVQoR+Aq5tuVCtxMaAtEAdlzxm&#10;1tZk0UQIkJ194MAZYxEAnPD8XHcw9eBa4782/tN/+E/FMH/i8cd+/svZ//6rXzzxxJMrC4uVsNB9&#10;pHz09Mmenp5Hi0vkqKtaHRkcDIPAKYxt6iSm0luv71y6/tlnN28kYLkQNtHtNnd2TFQOe5QnGAxJ&#10;YwVZQrbIDIDkHGujSVCYCzTbnUadAQQJlFjpKl/45HfPnHzu0NCRTv3aM2z6vRXEUsje3r7pu3fX&#10;NzY2NjY3Njbr9Z1zTz8DgHEUl4ulMAzZOZPqRqPhmPsH+qUSgCikSNM0TdMoikaQOWsAACAASURB&#10;VO7PzCyvLDPw3PxcuVK5d/duPp8fGBo6dvTYB+fPF4ulRuN2s9m6dfPWzP2Z7e3t7/z5vz00Mbm6&#10;sfFobUsGBZUr7yaWvDRNDCcubmnTTnyXSN7amn+wPH8+T9OvPjvw+vOnu6pdzGqnkXz4yfX3f3fj&#10;0RbmakcmH3+pUhtTftkT+RhEWycMuXyuXK10SSJm+8UPnGF264sL7/z0Hz74za9No/7s8cnxvh5K&#10;Ixs1hTHMYJGMJENeqnA7bS+v7yxt78Yynx8ce/HVt46febzWXUMlDIqtmK1lbdBYNg4tIzECkGbi&#10;zLQ6c4gHAgQLDAypdbHWTOgQtLOGOizCzDeViBhdrBMSHChJghDBGctsEZAsofQgm/GQdNKypPxA&#10;cbJ7YOL0mflb1z99/ze3bk/NrDbH+geGu7pDAB9Y64StIeCKksf6eu8tLX3ws5+uLS985y/+otTd&#10;RyCgY8bqlORTpw9H5o3/+sOfrC3eGT/6dBiKVprxeLJ5mEB2bDko9B89+wf3ct47195r0r0/ePNo&#10;TwWV0CcOd5kIf/Krm7M3zw8OjlaHaswUtSNnY60jIYTyPSHFHvz9e1gK8M7Oju951Wq1U6qw0/KS&#10;Q195YZhvIinPu3t3emR8ZHb2gU4SLxCOYykw1bFOm47bSLZQCHt6ipVqOQh8P1S9/VXroiiO4hgc&#10;A6GO2unD2Y3t9ZXlVa18o5TvGIj8RsNsbyflHl9QkLpdclY6FxJPjFR5ge9MffJY73C5GnInugT2&#10;EUohRE9Pz9z8XGZB/IVP1zl5/xU7rOzDZ+mTwjknBUvqWC5+zh3kvQPh/4M1CwDoGB2S833he8ok&#10;VC4XPRWabGk5FlIAsDXOWmdMxxsr82JyjoVEaw0RkqBMEMTs0jT1vNB2jF0zZ9UsDAg9pTL+AzrH&#10;7DpwmLMOQQBkujyBmfcggu97jjlNO5XdWu0cF4t5RNRaZ3POJE0QnQPhB5QkkQrc3myOOiRpIGBp&#10;AR3527vJ1PQDL1cKS3lWIJgESVSIEqUnOzc47uSTiWwItuepAkzM6ICFgHwlDKvh0sL8937wV2+8&#10;8kZjZ2urtfPRxY/fv/i7sb6B05PHK5VytVQJe2uTQwOKSTA7B6mgemt3J22vNxvXZx98dvPmbtyu&#10;9nY74SITrTy814jqzVajS/d0lWqIAkkwsWFntTPGZaUCEYCdkqqnp7a9vZG0EwQigFIx39qIHy0/&#10;mhia3CMXfslRY3/PAIDy1JNPPnno8KH/8v3/Mjc3J4TK5/NKKmDWaVrr6rpy9crKysoLL75YrVQA&#10;UZIAgI31jQcPZm7dvDl9544xZmNjffLI0eeee3b50fL8/Fy5XBkcGgz8gIT47ne/u7m5aZ3r6emZ&#10;PHL0ypUrcZzMzs4lidluNLfrzerAUZBhO9ISYp0NPhIW1pCtry599mjuYm91840XR958caIUiCRx&#10;c0utH//6wmf3lil38MjTrw6NP9eOw3YquAnskqIPUctoFmMHJ3p7ewWSZbc3FWBC1lF76tr1X/7g&#10;bxeufdaVC548c6a/EHjtCNPEJpYRDAmHUoPYcfbe0uqjZh3z5eHHnzv9/CtHzz1vvCB1bttao11k&#10;E2clIloEJ4iFZCZrGYhBEjHwnoSfgQCFYQvIKUOkLUjPkbQomdBRdr9zNgt8QkTEODUIGEpJAoHR&#10;MBsGa6zHTioJKAAB0WpnHRB7yvPDEy++fvT0mYvnz3/83vtTi4vLW+3x3q6+Ui4QwtlUgsM0DY09&#10;OTQwv7196+In/+fqoz/7H//nEyfP+p4PDACWhPUQnn368Waz+f0f/KxY6usbOUahry0b55wjRxk4&#10;a+vNWMncoSe+qiqlj679tKUv//FXD/eWTDEvn3tyLFCF7/3Drc8++uVjzxVztXF0Kbu0sVOXEovF&#10;opQSvsAT/xwlQAKAer3e09uXy+X2uCuAABkYVSqWBvr6V+/ezYfBtc+uLi3MM4JOY1KRsVtGpAxR&#10;mMOjxw+cfWKyUg1L5XAvryq2EOlUK79MQiExoHYG49bYjavLF383G6ccJSVwIYG6cf3e9IPL554f&#10;fuzpgbDsCdKSnLXaV+nRI2OXb9RnZm4+8VRfx5kPADqWZ4BI1Wr11q1bxpgOxpt9PkSELEiN97rx&#10;vTnNF/YjkSjkSoGXYycQgYRg2LMlBgSkzK4gc3/Yf6G9N8n2N0PH6tKSRKEcs2FwqdGEaK1BJCUV&#10;IErJURQTCd9XYZgjzFKBXZJGxgAi+b4CYGetAwZFUnm+7ydJnMFBWeJDRlSXngyJKEtlzBSbmQg4&#10;88/Cvcz7jLLI1gohfU86ZwM/FERRO2ZAKX1EJqFROkQDqCoVPwgFo0awuLcMHDCCAPaQkVxw9fLt&#10;uOXKA3kVCKsMoAt8tADEUoKvjdFgs8BrdCBYEKNDREZFUpIkRkISLJTD7e3V+eWF5dX5K3cuEJCv&#10;1JGTh1KTNlqN965+8OsPf9NX7e/pHujr6asWSqy1YCSijZ3tubXlxe21hrSV3p6SLG3Ud+o7G8ZG&#10;JG2tqxDmcHFpFshUyoVc4CNZaw2jE5IQMQh831MZyB/6Qej5JtLZWS8EKSV2GjuWnUDaP8G+qKT8&#10;4oCFiDzlHTx4MIqikydOAUDge1G7nei0WClzY+eTS5eGR0fTJOnt65VStuLWZ599NjNzHxC7ursv&#10;fvLJq6++OjY2Nj+3MD8/L6Wcmrq5vr4xOjr2/LPPl8vli59ejpNk8sgRqYSQ1I7aKyuPTp86ubKy&#10;3trVg4f6LIRMyqUA1qa2beOI7Nba8qdrC+crhZ0/+NrpV58byUttbfH2XOO//fTj6YVmz9C5yZMv&#10;BKWJVlyIIpnGDtkpiUal86szFMKhI4d7uvqINQISZURap9vNGxd+9/d/8/36wuJEV9fRscGyMNTa&#10;BgCdGgco/JBJrjVaS7u79zbqsQqOnHvr9FPPTZw8DYV83ZhWO3EoAaR1jkFal1EVgQmtQ2bMxDrQ&#10;yRLPvmTK3PsRCBlsalrNFiCR8AT6iATEGi2zEdJDQOGER0IAkiNP+r6nrNBJgqnRzlnL1iNf7gmm&#10;UQgGcIiJA62dEIUzz781Nnb04scfXr544YPpu4eHesdqlTxBKBC09sAopw9U8+wq92fn//t//uv2&#10;t9InnnwqXyiiJGdtXsjE2Zdffmb6wcP3Pv7wpWq1q3fIWU5TY8G3rLQJtbWWfIPkjD9+9JUAxe2r&#10;P//76NM//cMjI71SieiJk0Pra9GPf3334dSFycfyPkkEs7G05Puy1l32fEVAyEzACGAdt6PYOVco&#10;FpjRGJvP5YWQKFjA/iQLLILMh4PDQ7cCSptxV63Wqre8PILaCfPtg/25geG+cjksl8sDgz3Ca2m3&#10;ogG0lQgCCAASGcQgLHkKJRAYdiT93HMvHTx+4sDH5+/MTG/Vt1LBvnUcN/jSh/eU5HMvDgTFJgNb&#10;wwIjgLWJ0eqH966dOfMcUJ6ZGCwiZwM3ZM4FoSdVmqaFQsF24N+MyZmZcwEQOnCAgr5wgGX7UCLV&#10;qt3VSv/yyuzWTqurz2dQ4KRgIBAMjnEv0Ieh8+XxHucF92n3hIgkXJBzXpiSBCInBCgprGVEkSVi&#10;kpC5XAEJiYQx2rFVUiGjAqE8PxtyIqIGBMckhCAFzIhGKfQ8lV2knLMd2b3tYNkdPhrS54eTsVaQ&#10;AADnHBEKISUCIhprMtl+RjvnjnJKA1opQSjhBwLQOtYAmWMUQEYORwZGhZUHi8l7H93Wvl8Z7sO8&#10;yhx2HQAhIXOaxpm9MrMDCx55qDHajbS2koQTioUjxtAPcvkgFP6urhdzYbW7li8WmMFq03Yth6bQ&#10;kxMsZu89XG9vbsw1Prh8IcwFgfRyvh/FsQr9oFLK9VccJ+vbq9YAM5cqgR/mhLReILwYdxpbq6tL&#10;nhr2QymzsUjGIc8kTgyQxXBoHYZh1IqNNpDxjcClJrFggARkLp37kPi/dKfL53Mvv/zySy+91NXV&#10;/dvfvuv7QRzHqdae5515/HEpVRRFURzXal3OuVyYe+65ZwcGBz784AOjNQmxuLi0sLDg+/7i4mKS&#10;pEEQZJSmJEnCMHzzzTfr9fru7u7c3FyhUDhwcMz3ve2trUZjx1lXq9YCz29rNMY6YxGBTbS1dndr&#10;6fJwv3nrtceefWrME3a3Ka/fePTjX9+eWRXDh147MPEUi+raFjuCDKyTBL7EteX5R/OzJw4fOHns&#10;cOCBc6mDuL65BQ48Ep9+9MEv//vfNVcWj4z0Hezq9l0kHDNz27EVXkpiK4q3Wjv3Hq2tRZqL1Ze+&#10;+o1nX3kjX+pKgaLENYxJAT+3wctuycSOHXdM9TrOHgiZ6mJ/tpJBBR1uY5qmSkolpSAiKVBk2rvO&#10;pMzzlCeVEkIKIhId93IUhA7RIaAxBhCVlIgIjjP3N2tZOrSapUPyC16hWu4bzBVy9xdmms2dg31d&#10;A6Wc75FtGzRWAB2sVkPpL6yv/epvv99cXX/pra8Vu3q4U00456tvfO2N+w8Wp29cOHn6qdXVTedw&#10;+NATgFJ5AYFIbcoOkJzl3OSxNxV4U5f/+pe/mf7Ky8eGewqeMm++fnLq3tqDlbubj8YGhg6atN3a&#10;WcvnvMGB/sDzOj5ue1KYqamp/v7+fKGAiEJIJWWGKX+xUWUEIcXw+KhXyj9aeegIfQ9QtAdG1MTk&#10;yMlT/X6gpWJmFnKbscm67lACUCcSng2SBcFMmV0tIAokw9SqdOVe++qJ4dHlSxdm52d2EEIBoY7h&#10;1rW1AxM9B4+USCbaORLGmCiX62o2tk2aSK9DiMz+yCyPkJmDINja3CqVSvwF5OMLlfafsaT2mioA&#10;ABfmgolDRxYXP51f2DowMSIkMtj9iphB4PsQTcZQ30Oh9vLqsjcQ4AeiXM7ptgfOsxa1NkJI3/Oz&#10;1DetDQmhSGbdszUmG0MiOSE6YWyAZIxNkhQBY0ikkFEcZRJOY02axFnzLbMKLoTI1DrMLBW4jr14&#10;p+IgZl6UlP2BGTnRGIufk5EdMColUTjnIqXYD4ghdiZBYREy9yuBQIQOANM4/PCj2zNLTa+nV1YL&#10;iUSDhMgSQYAgBu2McQ4YBQtJEmJobbWEledOPVUsFNlxMVfwpOd7XrVcqVYLFy5fOH/po1zBT7ht&#10;mS1aBw4J2q0mG+CQUzDdtW4seus7G7tpK7R+WM4XuoptlzbqW4mOhVDd3d2IgOQYE4Y0TowUqqtW&#10;WlvbbO42cqFiX6Rp7KwGBGcdM1jriIi1Nakpl0qN7YYBw8DtuL2xvV5vbrfTVuApAMocwDIm0u8D&#10;44hIJMvlsmNmhmazGeZDByCU3G3t3p+53z/Q//Y774yOjpYqJRJk2S4vr/zuo9+FYe4rX/lKq9U6&#10;duxYX3//g5mZO3fuVKu1iYmJq1evFouF+s5OXxzfuXPHOXfw4EGl1MrKyuTkkccfexwArLmLAKEf&#10;WmN1ytaiMVaBSXfX1hauVoONt1498sJTAzlfN3b4w48e/ub9xY2kf+z40/0jJ2Kbb7YhhRxKJQT5&#10;PoBJdjYe3bl2+cBg15/80dcnJ4aB25KSncbyzauf7m7s7q7tXP/kAjS3jg1195YDaXcFo2M0TJHw&#10;G44WtxsP6ztO+WNPPjcQFi9O3X643TpuyRhMHacElqRDtpDZzlu2LAQJKa2z2dWWiGBPjvG5qAb2&#10;WBdZcBQJT8nA94qFfC4XGEJDDA6QkQgFkhACERicY7SOGRwwCpSZ7tllMbLGEqIQMtvWJjU61alh&#10;jjUn+uq1qZ//+re+L7777/744fT1W5c/vjI/H/dVJ7prSgpIDFktHY8Efr5C91bX3v6HH+oU3vrW&#10;nwWlgrOGBCrgw6MD/+7bb/7193/wybs/WVnd6e4ZOjj5OApyKKQMyQZGS2QdxxZlePDoV5K4ee3W&#10;3wucefOlcHTQy+Wbb71x4nv/bWp9YWqop6u9vRbvrvXWBvp6ur5gso0M3NzdXV9fnzwymRl2CyGs&#10;c9ZaIT9ncWTL1iJXB7pHDo/P3b8Vc4TcHhoOnnpucGjU87xtFLEThjOZCacOE2D/c3I1EQIKFECW&#10;wQFkQWApEFvXsoLHj+VyxSMfeTP372wLKJAo1reSmbs7gyMjfsEixoApitRyFLXrVkdKZeIaytxt&#10;ETFbAP39/curK6Njoyi+bL62tyD+NVDbgRUSz5x94vJn7966uXzy9GC1m6QkNgKcwQ7NDL/8Ylkj&#10;Rx3RFBFixsWyUjEJFyVNHZPvVXRqlYIkaaSJcY6FkHvnAQMAERljrbVEDgnCIDTGGmuTOE1TraRC&#10;pCw6OSN1W2sYWRAys9RaA0AWeWyNSZKEkZzLHgTvDVOASGTqz8z8jNk5x8pTSu2J9dEZmwJFgJEH&#10;ViofKWXUzBogc1ruXDeIgnsz65c+e6gpODBxgH3fAPhBIKQkQjbOGSONiU3C1hEQpdTaag2WBp89&#10;+8yZIyfDMBQkBQlgECikIJLulnfTF76x2kpn0Dnk1OiMUcfIsuTF7fTO/N1cviALsq/a7Yzdru/o&#10;XbNR36p0VbsqZSWl71GSxAwmCIQ2EKfGGuspqaTY2dkuFkNjSOvYGE1IQog4TgM/zCg6xpgwyPm+&#10;H7ViJgBi48z0g9srG0ulQl6Qx454/8TeP/i/+MPs2G1v1zc3t1fX17wgaOw2dnZ3bkzdOHHixDvv&#10;vbOwOL9d30TkJ889JYQoFovDw8MZJtNqtRYWFtfW1qamphBxfPxgvb7z7W9/2xj99ttv/+6jj1ZW&#10;Vr75zW8eP358Z2fnL//yLyuVyuSRyXazFccRMugkjVxTJ9IAcBr7Il6evyHso2efHHnizEgoddKS&#10;771395fvzLXp4ODhF4uDR3fS0KY5Rx4IDwmF0ErZRn317rWPSTe+/c1/f/axYwJTT1qAdGVhev7u&#10;jblbD9cfLIeODw12lQugOFVEkjxrZBvUYlvfWV/bYqyNHX7+lddGxg9rkLvBe+cvXEq90ltf+8Nc&#10;qaTZAmF2t2NwiEgCIfORy4zvM8nC3veb6cShkzOWpcygJOzqqr715hsbyyt9fb25XGARNAJoYLNn&#10;YA7sXNbXoRNASJkZEzuwiA4AEbJrqMtSEgEI0KQWjHXWTd+9985HFzaj5A/e+FrvoSP9B4eHD419&#10;+Jtf3Z29Y7Ue766RY2JNxoZgfV9hV+XW0uY7P/pJnPB3/uJ/IAXMLJAlwYG+sIDbC4tzPhW47aHZ&#10;VdJrpdYZFioU0geDhqGZOst48PhX6vXlT6fezhfuFssnukr+4SNdj53svXJ9fnv1wfLyEprWyGBf&#10;T1dNYDZq6lj4bG1vV2u1MMxJqdi5MAg2t7a+LOGEDI2yyCKUR84cf3Dns7WZy701+/hTY8OjQN4W&#10;eZqEAdLMWfYjW0vGkPKQ0DA4AGo1NaCrdCkhyWVyXbCMxgmDgoHd0GjtpVePpunV5aU6QZgk6eyD&#10;5TNP9ZFy6IF1CaCPlCK0JRlkA1lE4r7ulB0SVauV6Xt3HbPMyJH7nhWfy+v+hZ9skTDy8MjowMCh&#10;W7d/82C2cbpaIBUjmiwXAdkxZgUweyWXOUaJTBkP0DlUgBk0okTSxkbMuTTVrWYLgJwDdpgFrXf8&#10;prJINtFJpNHaMDspVJpq57jdjhEhny/4nmedZZbOmcxIODNBddaKb73+xD4qggDK86RSUgqlPN/3&#10;PU/5gR8EQRiGxWIxDAOlPM/zlFLK84QQzNZoG7Wj5u5us1VvtTcTvZMvQt9gIP0IKQLWHZqJc4yS&#10;sTi7YH70j9en59tdY4d6R4YYfWQv5xUU+FG9lTZi205d5HIUhhgUVTGP+RwVnjj+VLQVzd2akU72&#10;1fo88Hz0JSvBgo27cWtqaWMlEZYVOUBmtI4Xlh6FuRwgkZDK83ZbzVK5MDoyNDY2Wq1V+gZ6fF/5&#10;nuyqVTxfELEDs7tbj9N2tVazxhjjAIRAiYDN3YbvS2NSk3nOOGed06kWQgRhQCTiJBFCIOHu7q7V&#10;TpLM5XJbm1vzc3NDg8O1SjeCyOKcuON+9c8XEwJkphSfXr588/btc888s7a+fvmzT4eGBmZnHzQa&#10;O3/259+ZmJi4P3P/ypUrYRhWKuWbN6eSJOnq6lpbW8vn85OTk2+++eYrr7w6NDQ0Pj5+7ulzR48c&#10;OXP6sa6urr6+vrNnz4ZhGIZhT2/voYlDpVIpiuJLl648eLjcMzChMZ9oZhcJ19pYnNpavPDYsdw3&#10;vvJYuUCtpv3pL669/cGKCY4NTr5c6J9sGT82ClwI5PmB5/ucD/Tu5sN7Ux9TuvUf/uLP3nrlXKiA&#10;wDDHjd31D9/+9bWPPl65O1NBMdnf35MPFDhkQOmn4G0Zmt5q3dluc9/ws9/41qv/5k/DroEIpPPC&#10;8eOnIuPOf3xxq9kcGB1RQWhhfwDfkYxnmzM7Hl3n3xERKQsXz8BFQkIUhFIKRVQq5CfGDpw5daqr&#10;WhOSHLJlq53NXKqz/W6ttY6tsUhSKi/VJonTONGx0YmxFlhk5kFEQOQYtDYAmBqztLL8i3/81eLq&#10;6hPPPfPKV94CT5Knevr7Jw4f2Wk279x7sLmzm8+VlPTAsk1TAvaVzIW5ne36nTu3oqR9YPxAmM8x&#10;2IW52//5//o/lmZvvPDM2bNnTt+cmrp2Y6qru6taqxkGzpSKiIDESIlJSarR0QObG6sz92/5Hg4M&#10;9ueLlTAs3745+2hxvb6znS/IP/7jb08ensjqT8f6AeHR8rJSqr+vjxAdszZ6ZWV1ZGRYdAIrmIEZ&#10;s9w7h6h7a8XBnpyOHvz5vz03MGxQbZFMgAyQQ+FQZP5Jfn2bbk4tlkpl5QkpBYC3tZFub6XlSgVQ&#10;OId7yTgWwAIoQono8iVv/FB/rdtvJ5uWI8f6wHixUCFGy+SsoyRVd2fXzj39mhBFBL8jRN7jjmTV&#10;+Nbt26NjYxndLttr3DGv+Fw2/MWLWqdDR2BAIVUhX7529XqUtg5MDCk/QyFAQGcEzogOsrvb/vKi&#10;L7xy5jDO1oHRcnfH+qrmqxIRCSERhFQKM4NY54QUuVw+n88Hvu/5fqlUFFIYo6VUfhAqz2cHSnlK&#10;KSRkdiRIKCEEkSQSKIXwfU9mdPEOn985pRQD2r04wcyEVgiy1mqd2ZDzHg0RXdakC/R9v8PnFyRU&#10;u1wJhHLMKYJhtpkLMKJgF242Cr9+b+rKdD1XGx4fnWzumFQ76zhvxebGRhK1S/lcf98QMlpjozjy&#10;ICjmikxw7/rd3nJP0misLa3Vit1pmirlkZDa6Ea7cfPWTCvSshAgkhQCQeh412kBVimhCNFaZ60W&#10;kqK4vbSyaI3N53MPHs6MDA8DsGXL0DGEbO4k21tNKb1MY8rgnME00dYYAN7PICUiZ9329paQspDP&#10;G6O307ryhPJUGmnLVnpU66msbizfnbk7PnxIkEIk/GL685fb8KyjzOVyr73x+uSxY8VSMVfMv/DS&#10;i1G7qa1++ZWXe3p7mPmrfb1Xr157+PDh4ODg4cOHFxeXKpXqf/yP/0uSJEopEpk1fM9+1nOpVJqc&#10;nBzo7yciay0RnTx50rlOyymIrLFJnIC06FBBK22tri1c76noN159amCgr7G19v75W+98PIe5x/oO&#10;PZ/vPdQyMrUKUQnlwpwIcwIhbmw8fHD7goL6n37nG6+98rTy2DkjkZeXVy5cfPfiR5d2ltZ78vlj&#10;g4M1PwRrHSorwsiq5UZ7ZrtRl7nek0889dpb/eMTbQAj2SrW1llrzrz43FrcunrzBvv0+muvFYqF&#10;zkiKv/jlcZYEi3vWo9m2REGZcQ0hIlgpSRIFSikSvlQekbMmG+Ybp521HbLDnj+odRaYpLXSuDjR&#10;cTvRVmtyIMEnlZnZISE5tI4tcqS1BX6wMH977v7Bg+Onnz5rfWE9GWnrLPqVnpe/+eesCtOXPrmx&#10;tnOsr7ss/BDIsBXMtVCdGK7dWV7/4B9/nLrka3/yJ5GJ/u5v/+r+7Yuvvfzc62+8/MHHd2y83Yyb&#10;rfX7NNgPUDRgmT0HgECIyIRtI4uFkeOnv3nhtyvvvr8w2H/4+EkVFHQu7xYWlx3knjj39KmTJwRi&#10;thL2v8MkSfL5fBb8AgBhmNM6ddZCptzeZyIi/L+kveeTJMeVJ/jec/cQqbO0Ft1drSW6IRoESYCE&#10;JihmBsPhrt3e2d6a3dl8uC/3v9yN2Z3dh7VV3NlZzlAuJbRGo7vRWmtRVV0yK1VEuL93HzyyukGC&#10;M9ydMBgKhqqKysxw8fz3fkJAiDPAZHHp+hNPzRQrDWXWQFJG6xvIXkeCSIpKWZK1WxqwAJRZSI3W&#10;yoSNRnttBav1otJdwC6g61WPEYhK0w5Kt9yn9x0eHJ8p3bm53Gw1y3VRyjEQoTHGRJGOQxa3oXTm&#10;M+ZzAq8QoGZmbUwURZ1Oh5RaWV3uHxjUWitFX8x0/dKS3BCKiJvdOvf0V1768JMfnz7z4MknRo32&#10;REOHYMXnoRIiqJwf/ohkKqciIgBYJIqiUBtMsyxLuyKidd6EAUBSmkWIyLNovGzS36VUqkRRZLRx&#10;LMKQpqlSShvlHJAio5VjR8IgnCVJqVjTSZL4PUgrZa3LsizzyW3MSORVPB7E9VQtrTUzK+VPKkhK&#10;0jS1GSNyGANjo1jmIIiIMkDLYgUcAKKQY93pBh98ePvN927q8sTUzE6XYGjLI8PDw8NDW2ZmbJps&#10;rK/XqpWtW7bWKtVWs33v3p12q1MqVCaHpwpBobna+K//+T/Vq/WV5eVmq+2np4A0Oq3llYYLVaQK&#10;CKRRi4Os2wh1yWAILAKYdBNjjFK4trGuOqpYLHaypNHaaHZaYRgqgxqVc2x04DJ0qQoo0KC7nVa7&#10;03YpF8JioAKRFJG8VakwMEC7nawsr+aGM+KCMFB5p8KhIKBTIa1trCQ2icKCIPlHvPnUN/slkDtB&#10;oAAYY3bu2mWdm9u+fdu2Ld1Ou9ls9tX7nHNKKRMER44cQcCkm8xu2VKt1arVinMWN307Eb1iSwBY&#10;JM1SAIgLBfB5KD7imRSjkKIwCBQRMIM4FFHQWr5/UdKFfY+Pz82NN1obna7sbwAAIABJREFUHx27&#10;+rv3Lkg8MzxzqNA303ZRJlpRpABDw6WixBEv3L19+czHaFe+8+qzL73wlXLZAHcJAViuXLr8xm/f&#10;WLp2byKuzE2ODhYLlGQM5Fh1WN1Z61xaWrX9g3ueeXbusSfjan/LqY5yDiFjxwhCiKXo6De/3ko7&#10;nx0/1tdfP/rkUa0RNrtYmwxWQn+qVVpZ6zwC7qsjjeQr8dWVpTRNt87MKKJGY72z3qiUSlGx6IS7&#10;Sdey5KJiQcnlFIAILJB6CZ2AA3RIAJAKu8yxswiR1oSEKghUahlxdm7uxW+9MjE9MT47AYgJO4Mq&#10;AwCgoDb09e/8ZVConXv/3bPzy9sH6v06LIhDzkjSekRzY/Vziyvv/OaXTtN6t3H80w8eP7z7xRee&#10;np+/fvrzj4ux6h8aWl24du9mvTiynSJiFBAFXopByGIaLazWdm6b++b5kz/53ZsXxme2JdYm3Gl3&#10;m5NTU69+67VisehzxUQYQHmOtYiYIOgJ/TAwRiuddLuhKX6h0gBABEK+fvVcq3n/4KEK6iWBDhEj&#10;eU9KYWFghxiKqE6na3RkTACYkgLLWaVaCYLO/fsbxVKdFAt0SBhRAwSIyoRoJWVnmQFNNjBc6B+c&#10;trargiYqB2IQCRCVgiiGa9fO7dg5I5B5f/O8wS2+vUT9/f0ry8thFF65cpVFhoaGvV2FPPJe4Iv/&#10;nbOYhEUkiuKvff35+QfXPnz/ZLVMh3b1BcoCdAG6iBrAQ/AAsKnlz8/Xm7dEFCQIQhVFKu04n8KB&#10;qHzNLoCbGmZm1lorpbIsY+YwjHyB71icc2EYGhMAiVIooI0xSdLxlO5isRCaIAwjnWXWozOpZD23&#10;chAB65xSyiqLiOwc9HCnLElZhBCRyGhNxjnnbGat5TRhHWRxZAPjFAliKpCJOBBlOXAu/uzk7V/+&#10;+gJBbWpsm+sKOffcM1/bs/dQtVrTROJct9MNAmO0UU4VipW+LTVNBkUjKxQXVuHAwf1xpLfMztRq&#10;A6mF1NqwEDU6bVMvnbp6frW93mluUAytpLm0PG+lazkFUgpUp9vVxqRZ5sAxiHWOrLXOddOkVC5X&#10;qiVC7rQ6kGDAUXe5izE21teMorHhoS1bZ0+dOUHWl6/A4oM2Ii8e6bYs27Y22nHmUhAWcZAlthCG&#10;TK6dtS7euHji/Mmh8vBgfaAYx6EJCFQuRpB8I4LNBDIAhchZqhDFgRMOg7AwWPAogT8JIZAIkFLF&#10;QrFSLgdB4LdVAbDsfq/zLoCSp3bx5rHT+UBqYh1pBnFiA9U1xJ3GwurShUK4/sJzrwWGT5y/+NaH&#10;n7fTkZ27notqOzquwlgIg5gQCa3WXeSNOxcvnz72ZtK6/cpLR1/65uH+mtbKoohibiwvXTlxeuXK&#10;/XFV2jk8NhAXJUtFwJJqgb6yvHJrox1Pz+z9xsvDew9aE3VIM0BGikUs9ZQVROVK7bkXXixXqiaM&#10;uUeuZ2BAyk1+c00KiohzDLmVI3romhRqoszat9956+rVq3/1F6/vnN168rNjH7/z/kBf3/SWLVt3&#10;7dLF2BIqE4AAA6dsvUhPkUJIXJax9XJOJMDMWcccEFmFGQs7GwYBO1+nSd/w4DdfeJ6BFZFlZseO&#10;OdBaUGfMVKoffuFVCAvn333r0uL6rv6qAAOwISbIykUzOVRv3l9648c/6kLm7PJTR15sNhbffuvt&#10;ViN57cVXDz711V+//cHnZz4tzC9u2f1EXBtDHYOoNGFrARgyIy4IRsf33Llx8dzF4+++f66bNm/c&#10;WuwmwaFDh7bOznizps36waMlpEgbDZSHwgZax2HQbbdL5dKjY8mfTV3WuXPv7OCoY1xBEETlMAGw&#10;AAJEiMCshYM0c81WIy5ELJmAQ9TCYRgWhkYGLl6+O9jMRiuVzHYZLAqDSGozZbRShplRCUjCnAoo&#10;ClgoZWJBETKCrILuwUMzx0++PTR6sFSrMBgSBPHVsS+JoL9en5+f3759e61SbaytDw8MIYs/s/j3&#10;4r5YlEsupnckgqAFeHCo/+WXv/UPP37w618cj3nf/j2DRB0EC6IBmJAFmoCer+HtFR2CA1ACedoG&#10;AhijyuV4YzUFSImU1gSgmCnNHLuMgYMgMAgEymaps04rRVozO+uciEMEIFREggKEWpHSWjljPC6L&#10;2gTGWqe+9bWDvqZWShljgiAIwygwodEmDEOttCZltInjgkfftVJhEPif9LVtj3iujFbGpKWyG5ss&#10;hHEC0BVIFZG1GqRw/Vrj7//+QrNp9j/21OyW2Wql/MqL3z6w5/FyoaKASEihjnRkyBAoFAXgiDJ0&#10;qRLW4EgSdq1KOQwDa3RitCsUgzDSpMFE0cjE5NyOXQf3HNy9bcee3Tt1RGevng2KJgiMj0BrNlvW&#10;2mKx5BM0tNZZlt27d6+vr69SKdfqtcAQMaBVI7XxiaEJSBylbu/WHYf3H3zy0JG01b15+WZEoZFA&#10;UmmttzdWWy5hZxFFAROBJlA2zWzm2AqCWlpeWVpebnVaSZZevXX9s5OfffLJR/P37hXCQl/fAAJ5&#10;qKoXppzHlWwerHKY11Osv3j1yK/eMJ78+g49iK/Hwtj86Z6ooWd5A16DhwLCFy9duXT5drk2VOmr&#10;O+neu3mmsXz68f2Dr37j6Pz8nZ//5s0b97rbd78yPHE4cRU09VJ5sBgXAwVaZ8CdhRsXLp18Tzr3&#10;K2En6c4jtLbOToaBIcDmWuPtX/3yjZ/9OEyTx6amBooRsUMQIJOY6MLS4rWNjdrW7c+89r2xvQeS&#10;IE5ROUJGcLnRmoctCQCIqFyuTk1ODw0Nh4FBBNREinq9S7+GEyKiUqSUzwInjzKAeMswZ9N333vn&#10;/NlzUxOTg319kjpkvnPrzvHPTiw8eDA+NW3C0Me6WmaLPQ21iDjOHTQFWYQJNrVLYpmdS7IMALwp&#10;s6ceerzHH2cBQCkliN631CFSEI1PTmnS92/dbq82aqWC9sR2YgGJoqgQxesrK+uri9u3jX/j+a/8&#10;6re/PXfx5t59R//FD/7N7PYd27ZvLxZLly9fvnf37sjwcKVSFMu2w2CFBCDrKOgWI2KbXL967vLV&#10;i3fvLYSm7+hTz3/7te8MDFYBFaKCRwYMACwsLpTK5VK55IeIUrS6shrFUalSzj/h3i+guLS7eOfW&#10;p4O1djlqakwFGBUDEIKGXOJohCPh+ObNB0YV+wfKSgNiRFAC0HEcMvHFS1fHRmcVxiLoES0gIh0g&#10;EYMDcIAOwAJkiBaJyQhq3wYhAC5Uott3Hty9tzE8MhuGJRStMfIeUn4OOeY7d25PTU1nWba8tDQ6&#10;OqroEdwa/gBN8eMoh47I7//1emV0bOz29bsnj52ulsv9/TWtFLMCVIxC5DcCheBTiABz2S3mBFdB&#10;hNhmwdpqKi40JkRUNhMWRFCklAlNEAZhGFprsyzzoRD+lSmtPf7pccIeFRSYmZSKwkibgEWE2Vnn&#10;fbBo0+LL71RC6NniiBgGodeJZlkGIM65zYOAiPfRVVoRiiUtQFYHHBd8i44FwDoh1N1Oev7szZX7&#10;tjYw8tIL3xyenZpfWJvbuo049GdiREIByEcWCoGQJWqK21heWlmaf3Dp3PkTx48BO5b25NRgva9v&#10;554DW+cOlSojVoqlQhQUYgHMhgbYZHdW7iCSMQGgYhbQEMXhndu3K5WyiQLsoahRFAKAMSYMA3Fg&#10;jA00jdVGXnv+Oxrk3/6//883Hj86PjERhuEz+55sz2/84F/8QBvj2K5vND4/e/qt999tNroN146L&#10;BVMNVKQdCylhhHbW7mZpbaDPBIbRZboTmVK62j51/uTk2MSOrTsJFQn1lm6BTXevPxhaD0db7mTc&#10;g2Q8O4kZCcHnzXBvDMOXwe5f2Ad8oYDVSiWOglZjZZyy5fWF9aWb48Py/Ffnso3VD98+dfbsSm3q&#10;wPC2A4x9oSnpoB4EkQJ2iU277WvXzl2/cCKi9uv/8lvjI+a9D/7bL3/6H9Ye3P3+9/+XQtz35m9/&#10;89uf/hg6jX2zo+VAQBIRcaIwDi8/WL7Q3BjYs//oK39WGZ3cAEoEN1PTXZ725wdY/jZIII5ChagR&#10;hR2DkI/gZgDIPU+8nF8RChHkYb2S822FW62WSy0IKKUBVL2v/8mnvrJ1Zuvf/M3f3Lp248H8/Hgh&#10;RiN+akquDMo/dRbQhIy5NN+fyzVCu9FoZVmlWm06ccK+6wcsKMDiZwogetoMiIAV9pzcOCw8/rXn&#10;7PrGmbfeODu/vG2wVAtNJBICKJeNxYZG6mTXGgsLH3/4+cmztwbGtr/wyvcGhoecodHR4e9955Wp&#10;2S3/8b/85OO3fjo6MTs4OGNUH1HoBIicoGOTVcp1TbX1lbVqZeAvvvc/ffWZl2u1flLpo3asD4cZ&#10;Yq70yzt/FIRRY6M5/CUDR9g5ECaDTKloh6JsVgBQQUAMTYbUz2egQECTjrSqO9tdX9+oVQOlBJSd&#10;nKqlafbbX36yY/veWl8lKoZhnFimtI1EGaEjtLlhGQKDAxL/8UOOPLoQs71z9Y8/O3v6xK+PPPla&#10;HI0SxEy9WYQQhkGWZdbZYrGYJIn8qTGbkhuUAyIaosLszO5/9T//nz/5ux/+6MdvnjkXP/3U3Mhw&#10;QQfdMFIgDJB69az4840YIAfowzdZBIS7RCYIxKXA7GwGIkb8iYWAlEIk5xwgBmHo89FEnLXWvxrn&#10;WOXsJxERJw4AcisJRJtlPhhCI4KzlkWs9WmZ+VMEARFWWouItprZdZOOb334C3JiIgP4UFhrxKqg&#10;E0RogvxP+aIPAMIofOyxfTdvXD5/bf6dt958qfL9HVsfIyggiiIQEGDf3xAABTmhOl1bvn3xzPt3&#10;rl7JOt2k0ymFa7u3b792/dLurX0M6Yfv/O3VS2cPP/HS6MxBowMW5RxEOmy5bGFhEZGCIFRKiXM2&#10;y8IwqFQqLE4kF60Wi4W9e/flNS2iFQYAZAgpqIbFahgd3ftY895KcWQ21OGWwZkqlOM0HqwPCch4&#10;FbaO7pib3L2y0ShUyitrqx99+n6WdCMTAUhLWhptuVoTQofsdJbphMjV++tDI8MTM+OgQfxH7Ws9&#10;6h3mfm9qQa5NeWTp7a3A8vB/edYysygi8GX7P76Cew41IgqMjY7WK8WN5gqma6v3r6Bd+upTc1un&#10;ymdOfP7ZJ9cr9d1z+57LgoEkDYIgCiMVko3QJUnr+qXjNy8cKweuENh3f/fjb3xj//NfPxIHrWOf&#10;vFkqlsZH5372Dz/SrY29sxPjVW0yxw4dKgvq5vyDz5eWi/v2HPmzv4jGtq2mzqLuRRBxj1zg9d89&#10;rBJQhIPcC4MVEYOwcy7NwEEQhcwMlOMpIKCV8RGdzmai0AlnmUvTDEkZE2htBFEQrbjFpSVjjNYq&#10;MqHPAWHk3m0AYNMSi4UBAYEIwUtwBZ376P0P7ty89e3vfKdvaNChD3v3o5ekZ2OBAKllQmRhRlHo&#10;AVUBZR57/qW1RuvGqU91J5uJSjWAEFwgDthNVWMFw9eXH/z8H36TFkrPHnh6dm43o99CICR46vDe&#10;ybGRX/76jQ8/Pnbs3OdKleNCmZTRGgPjsqTRba0ODU7t3LntuW8+8+zXvxGFJSKfOfcla1lgjHMW&#10;8+8rESkUi5cuXZrbMYc99wv/KBBQa8OCmQPRQQaZS9TSg0SAi2VV7y8wgBMnSA5UoVJfmF+dTLeY&#10;ID51+sLwSGd266AxAkhbtmwPVHri5HlQaa0/rNYLJoiLxbBWN+VSQRMqyTAHDm0OZSOTZATCqGyq&#10;xvsH9+8Mz13+6Hpfedv2p4NgHKmIqLwGxxidplmWplprv4hDXhv/Y0t5j7Ut4P2qrEYs1Pvif/Vv&#10;/o833xh4752/u3rtjUOH5rbvGh8dLVYKoqiD1BV2go5A+ynMCCLM7IDZubYxRaQkSzsAQFQkFTpG&#10;IgIEFraWAZDZaa2TNAWRNE09t4oQNxlQRAiUZ9YrpTwJxX/XIqrvPveY1/sgknPWL+GB8b0NHQQB&#10;O7bOOmZ/L/JfENkzWIhAGJCVAqQu0HrfIA2NRIAdQIvkEBGBQFS5Wtq2Y6qVtD/97MLSkpuZPlAu&#10;1BTJQy2Ap9khILA2buH+xY/e/mnWmj+wczptPUiTxW98/cD0RNWlG9322q5d03NzM7fvzN+8cX9y&#10;eocOYhBSorXWa83Vtz96Z35tsVAubt6TEIulgjFGaR3HsY8ZdY5BJIzCSqWUpd2kk7gODFfH9s3t&#10;KemwGhVPf3ZyfGS8WqpFOnqwsKxBjw6NavIhU3p4aGxmanZsaGzL9Ja9O3dvrG7YdpYlloAy50gr&#10;QBBwQozEBAgWgSmIona3EwZBEITAAgDiHXPky1Lhe4or6JmoPUJH7f0rP8EBeUwB8prU//PHFnFF&#10;ClE06TOnz62vrhZCunXjzNiwfvmFvRG5//pf3p1fMZO7nuqb3NflmkAYBUExVPWiCqF18pM3Lp35&#10;ZP/Oyf/9X//giSO7FheufvrJ26WyOXBg3/Ly8gfvfnDu2Cnc6GwbHJioxqHrgGWHKiVzv9m9srzO&#10;I+NPv/796pa5pmiLuptZxywgrmda5BxvaixFwBgTBkYRKsSQSAkgc9Jqf37sxNVLl0dHRlARasrx&#10;JfAbJIiwtZnNMqVUmiY2s2fOnl16sLRnz95arZqm2fz8wocffri8ujo0MrJ9965MHGjF3vSoByL4&#10;y8uoPfVCRIjZIHKSHvvo40vnL2zZurXW3y9EeZ6qZwoj+tlBpHznUIAciPUiJAEnok3QNzqy2mzc&#10;vXtHmOuFQqwxItDABjkuhDoMWxaj8sBXn31x2/Y9ygT+zrk/T6l4YM/uPbvmRgZrUxMDY8Pl8ZFy&#10;f3/Q3xeOjVZ27ph99qvPfv+vfrB3336jA4H8nPAoIL45HFrNpoir12pESthHv9LZs+d27JgjIr8V&#10;QT6uxKjs9s2LNmsMDMRKqQdL7Vu3msqU787P9w0OMunMacsFwQpR+fLVO6vrSTfBqFC5fO1m6mxU&#10;rAlU7s+3OlZmtk2PTI63E9XYiJZX5e782up60zEWCmWlYxAjoIQIyCCp/FiGjOjAKpEgKsSo+ez5&#10;z5XBWr1uwpKIN72SzLorl6/Ozs4qpW/evDE5OZlHJvRmxJedex8968LmtGIQNNn07Mjk5FizmXz6&#10;yblLl+8kqYhkYRybIGYQFvZdU1E97aMwiCDrQBfXV7NWUxMZACOiATVizjX39rHdbscxd7vdJE2T&#10;JO102s7aPBzZL7Yifix5GS0RKa1DY8IgiONYJ0nC7K1ldRzHvrLL4zaRnHOZzXrUF/ZNTqW01to/&#10;VcdOhJG85jnTSqrVEqDroUOCwEIZAgmvV+qFV7+9zxRvfvDRsV/+4sev/8W/7O+vMmgR6qG4DoAJ&#10;ZeXB9c8+/Flf0c5NTC7evZY0bx4+MF6pLBtanRgPLl282WwMFKvV6cn6uQvLqyv3i7UhEYMAYKW9&#10;0WpuNMMwQiTfiIdcqSGKwOclEpE/vHhgJUtTHymdWRIkAQKgWrU+PDw6v/CgWus3IW3ZsuXChYs7&#10;9+4OjOrZCAAyIAIJDvcN/fnL37167erxk59dvXM9sCYwQSNtAIFhoznkxLZtt23nN46/XdCF8frE&#10;kV2P79+xvxDFfgf7Uh3CJv8VvvDdHowu8vurdA/Kxd/7jd+7bc+lvVqtjo0M3r1159qF49BdPrL/&#10;yNTY9KcffnTtbrc0MNM3NAlcEqc0goasHIWSLX/8we+uXzl59Mld3/3W89vnpuJY+vrx//6/7h07&#10;fnZmy9zOHTsunbwInZXp/omxONbdLHMSKM1aP+ikl5ZX28XyEy+8Mji5ZaVjJYjAu9RK7ruWMSvy&#10;ugeAHLjIp55CDElxJ3n3d2/099UnJyZuXbp86szZ8YmxHfv3psAgDF7AQsjiMpuxcwDs2AERaIpK&#10;BQy0LoTLjfVTn524duny/N273aSrlhf/4Wc/Aa127tu3+9ABhWBIYU+S5YmYSqncTZSZ2GmRpfkH&#10;awsPCkE0NjoWBmEC4rOZsUeoRUFrrd94HYNzzilPqpFMmIEzdsFw/+MvvURi750+UYCN8lAlYtHk&#10;CMEgDVbqiSrcaaW3r1xdO7Bc7hsGUJRrTdgj1FPjoxNjoyw+Y5EztswOgY0xhkJCdMy+zAKQvEb6&#10;g0trlXQ71lrPKAaAuFg0Ydhut70N1mbCPQsA6vrg7PnTV6emRimOUnGJc+X67I37S58cvzc9O1Yo&#10;1hHjTpsWV9oZlNabpj7Qv2Pn7Oj0tvvzdxvNvsGhkb4RarbbpXIcF0ujU8VADyqtV9buXL92+uz5&#10;4w+W3KH9M0YnxjCBBcwcZggJQoZgARwqB9DUxk1NFxodOHbsl+MT2wulcccRAOfbLUiW2UIxJFK+&#10;Tv1j0+HRqZMX48i5fohJwAmCNvH2nYeH+id3zD1+5uxnn35y6vSptdnZwb17pycnqpVy5LALlPg+&#10;MQugEIIIiiKJIyVgsywVNuyISLRRpJCFfVqFbzfGlQr0XGqNNoheypiXzUIgLMzcTboiEoYhao2+&#10;HPvz5x/3yxr0kjeZc829//9hGHp2ozG6WCwqpaIo0lp7eS5pMobCUGsNYUz9A2bb9iFtUlIpkEVy&#10;AA495gsEYCikgbHhpZXGyZPnhgbGtm2bE9GeSA7CiKJIRLITn/03277++P6Zzuq9W1fPTIwXh0ZA&#10;B8smaAPjg8XlcqUQFzUDNpppuTbRPziBEBAGInL1zrUPT3zMAVCgPEuNCEVY2BljgjDyxEzHvg0A&#10;gdHMWZp2bebaG1kprO/asqtgQrG8urre6nYHhoYYRAfm4uVLI+OjUaWUm3P2RDsIAM6FKhjpH9o6&#10;vbVeqzeazdW1VR0rADasdaqU00RaFwKK0YFdX1u7d+tupVgZHhpWRAz+qP1lsPhmSYCPlIeInrqR&#10;rzS9vlOvynoIwjzKZHx4T0ACQhRFSgl9fvyzB/dvTo3XX3rxSVL0s599uLgWTu06UB+ZzFzVsQGX&#10;GbSttYXPj7198+rp55574vU/e2V6etgEoDWUyoWl1eVjx08UCqW1laWNxaXpUn1rfaBgmawj1JqC&#10;lpVra+sLVo6++t2dj38lNRGbOGNBBhJRmDeVnAA7nxLlFxetlAIQRaiJNCB3un/3H3+4fG9+6+R0&#10;p92+cetmuVbdtmtHarM8sJbBsQB6Drjz1FjPRKzW61OzszOzs90kPXvu3J07dynQ9eGBUrWKRJZ5&#10;cGRkcHgIAIOeXttLc7UvW5RRpDRSCBRrc+HU6QtnzkxMTBx95hkyxiK4fJQjW/aKau8+qpQWj5ID&#10;+mYUs2VhC2wVVCu1qZGxjZXVhZs3YpJqIcoBRlBEulyptjrdG3fu6kJpeGIqMBGKr+JIWIAUABIp&#10;Up5diYFWYaDDIFCEyjgP1+XVa49K8YcDotvptJobw0NDRMo5RlJBGHe73TRt9/f1Az56gVJcKpZu&#10;Xr/Vbq3X61Wl4+s3lroJVeqj5y7cvnFz/eat5qXLS1evLSWZ2br9sUOPPTs5vduE5XJ1cGBwR606&#10;V6gNlqpj1dpMXBzRps+YAaIq6kKhWBsemQEsXLp0o9VN+ob6SAdax6RDZmRhAAfIAA4MO8gcZKih&#10;3jd4725DXG18Yo9g6AdSltorV6+Njo2FYXjz5o3x8fEoinpzCOCPVOK9yQHYq0EBBJCANAqR6GJU&#10;nxifnZqaHhkdzay6fn3p/Nlbq6vtsbGJuBiypOA9qHxgNxGIQjY2DZaXHEigVZEgJFI9A0LYBEyY&#10;2SeuhWEYBIFSKoxCY4yHf/16G4YBABitgyAgJPHB4krp5eWVLMucYxFOkq7X0COiNjoMQmEh1Svg&#10;lWo2W0mSelDFOQcgqIUAtCbmjjLt/mETRQH7Nw8AonpLDpNia7txFIz2maNHpu5cO/7WGz/9+ldf&#10;JBUIIYISQEUOpNvcWFyev7FtskSyvra+YF1rZLg/VBuEXRQdBsoESTddF1ULi2FQgG7aAhBU4BAS&#10;gaWN1tJqG4pSimMVFliszVKBFEgBGq0DIs2OiQwzs0jmpNnqgIBLqdOBxnqr2WoPl+utTrK0ulat&#10;VpLMFoNAaW2tvX9/fmB4FCnXK/ceOyDnNU5fvf/Jw0fndu7693/7768tXNZBlGWpIARxZMFZ4SRL&#10;iaFgCmmWnDp7am52rr9vwGX8CIf1C5c8UonLI+Pv4SD0jRiBR2uNfwr+834gQIiHDx/4+djQtcun&#10;67V6uVL5/NT52/NJaWDr8PguwqpyFJNzrn394qWbl08Xjf3z733z1Ze+WYy0VijEKYiOS7Nbd4kL&#10;jn14gtrr/UrNDfeXskQ50TqyoLoMD1rpvYadOHTk0LPPJ1GZLbMvLXLLCz9iOLdKy1sykmUO0RGR&#10;0RoAxTqNKlBmbXVtvdEoFkvaqHv37jKz1qZXe4gTb5PMllnAl/iIiKPjE/1DwyBQ6et7/tVXus8+&#10;CyDlYsFmVhyYIDBBoHWgvMWHPwMQ5Sc3P7FzmEXYuoXFxVa7s//gISTtGIiUzhX5hOxsXiOg91gU&#10;APagSu4XKqgUkXaOU6GhsS1Pv/Cd362snr5+1kQ4VQpDEA2KUAnLSF9948HaO7/69fj47N4DR3I+&#10;E/kmZs6UZx/xBuCXA/EBvuwAhPKT5cOh+oejIQrjbpJlltcb641Gc3p6FkRGR0bOnjk5PT0bGMOy&#10;SRhSgGGhNPyVZ7/3y1/822LZsEvXumZ9vqmNOXD4lXKltra6jgBDQ0PVWj2KquyME2JnlQBAgBBY&#10;xwKanc5PCYCKFFggFSoV7Nx1tFzt+9Wv/nZspgbc5LQxMlw1JEplhjLkLioHQpqEJdOQBAYO7Np+&#10;/MzFXftWi+USgEHQIh1jkNmyswSgEHvOJznpa/Ns8fsr+OYM8Y05D0A5BQgihtlpEw8NBZXawI5d&#10;hxcX508cf//0qd+12x+//OKBwSGjtQNm5gQkJVKCioELpUKhxO0NQKAgDDPHThz1oJ0wDAGAWfxI&#10;86t2kiRgIQ/bYSZFCNjtJEmaOOuUVoqUUiSIDKCrlZp1VkSstdy7wNsPAAAgAElEQVQDvo3RLKKV&#10;Mlr7ZocxgTFBkiQgkiRJr0MiVrraw1UoJrSVagjoiByA85bfAMovPiyZMQQ202L3bJ04PnX1xMlL&#10;n3z06eNHnyFSAgqQma1R7t7dK4pdvVJP7Mbi6vLAyFChaJQw2cCB1kBaY2ozwIB0bMKEdICkrEiX&#10;5Nr8wtX51eHxHeevnl5rrtRqVRNoUkEYagbnxDohAiPgvWFEae0sWU6NimxmOEtLxb5isSw+63Jl&#10;dX290W51Dhw4wFaSdpp1M+RcWQv4EM7PMQECJ0Cka4X691/7wQ9/9O8etObb1OpgtyspEhIqT1tL&#10;0zSScG1tpbnR7Kv2o3ivzj9Yxx8ppDepGo+ONexRXKFXQsDvLfFfeuUv1h+UZe/enVcunb92/e67&#10;73528dr1jQ4fObi7v288zTRk2fLy3XNnTyw/uHVo39wPXn9t/+5toSZmJ4SMyn+SI0PjM+PT105/&#10;PhaYLRPDZWHjEvAE9bC0lmaXHiybwelnXv6zoD683k0SwdQJe8xRPP89P1lYaxV5lxkgEV9TWOdS&#10;ZrQASaa1aUu7mXSCQmTCoNPtsLUUGAYCIkQ0AJm14sRT71mQfbKWc0opZy0ghsViUCjYNCOtiTJN&#10;OgzDMAyBGRGNMVEYaq1Y/CrjO1YOhZRCUoaZo0p5ZGpq9/4DXtbYo0WA69E/gZ2nXDGw54SQNxAB&#10;cqIANAohS+aoBXp8x74nXv3uz//z4pkHi6VoZFRrZCAQxVANovFK7fK9+Z//8D9tnZ2r1AettdoY&#10;yMmOwmCxZ3KcU3tyuC3YHJ4AX7pm5d+PCsXMSmqZBZeWlicnp22WlorFLLNJkgRB6AEvX8UzByhU&#10;rU+//Or/9v57v7p393aWBi+/9MK2LdtsZp11k1O52RuSAgmA0GbOZgA6VKQFMEtRR5GIZQf+hTln&#10;tTIi6JiRwonJPdNbnvzok7tpslEu8GfHb/VX4cihiYG6InQagZ0GUFqAQISzqeGBz8/fvXXn6u5d&#10;oyAhghfnglLAzgXKxEEk1pFWfiPKdZZfrHLwIRfsC6dYBCAQEO9Hy04cqlIhjsNitVafnJ7dOrt1&#10;+O9/+P/9+mfHv/O9Pf0DsUAK2AFwzp8nSUC7IGZnNUksbBxkkEumQWullAqCoNvtJknq+VS9R8lZ&#10;lrEIWJummbemDXSQScYsAuKAWdByqtMsTdPMsWPnOCfogtbk9y1jjMdrkiQFwDRJvTKw59QlqW0b&#10;Y4jY8YaDjXJlHDBBYkH4wkqCgNLzYkWJYr1jx+zJU8ePn/zosSePEvTs21EAudNtEqHWQbudLCw8&#10;mDiwExAQFTjRqIkJRYeqJC5kDrO2qpUHEIwJCqst/vzUxU5KtYHJ4tKKhez67Qf1/npcCKtBJSpE&#10;gM5Ka6PT7bZTBdRutYxSgdYkqJUVh0bCKCwBoGOOorhULK43GhvN5sLi4oMHD6ZnZrZv3/6lFS4+&#10;DF/ziDP31etHn/jKb9/5daPRUmFgiUEjIwMICWnSYKEYF8MgyKWB/ySnZPPKuy8IvZV90/+nR51+&#10;+GL+2E03DxFK67/8/l9NTEz89Kc/ev/DzxqtrjJ1guz+7SutVnrn9r3FB4v1eum1F559+aWvb50d&#10;jwICdiIOclgWAlKVsDhWG14Ny1N9lYG4BFkHEVihGMKCvrmwuC74+ONPjs1uTTIvx9GKxLrUHzTy&#10;diwAAChj6JG3BohOWDLnHDsnZG3C1gE4wlqtGoZRp93eaGyU6jUEcGJFfKIIOGZmzm1TesTuXoJg&#10;rqr3K57WhhBFOE0TFDDGKK1KpUIcR2maOmu9X0uWOWs5c843jJ559tlde/fE5VIm+W4hkFtW91g1&#10;9Gh71LN9CclPVPIaLwSLsGG7kZOtB/buunr489/8+MbSSml4qEyoBSPHWng4CJeMunvl0rtvv/PN&#10;l17VYZjjNSA5G+JPHTpffhmjozjsdjtK5fMaQIIgGBoaWnqwVIgL5CEeT+FjRWQU0eDAzOt/9q+z&#10;tPHRR2+dOnllZHA2CiNjQNjlbiugnEjvVOLPIQIA7DhJU2FubGwsLiwA4ujoaBSLVgpFkNFZGh7c&#10;qqly8ND+gcFyp/Xgg3d+8t77Z599Zq5SKokFrR0CKEKxIuK0lsBIoMFvZgJIqNihY0zTrFgqOnar&#10;y2vFYtEJF4ulnpf4f9e1OUMRgAQBMRZ2ioJ9ew9+Mr7l4vlTF+aGjz49jUpQgofKIxClxITY3kgB&#10;ndYKiBqNDRFBEqLQOddqtbzXtwgysyeoAIDnAeatUoBNKPvhK0JxzukgCIIggM06DkSErbWeOb55&#10;R2tzerjPWvdOXf5wYrME0AJ2lc76BopIG4D8CEUsv+ShBEUA3dBwHTC9e+9Gt9vWJgYARBF2DrIs&#10;S5RRpMmKS2yqjGLMGFgRIIvNrDDFccXoUqcTsMT9A2OAAUNw6szZG3dXoVBYXF2a3Hp4rdWQaHVs&#10;fAwwx38YbGobaKA2GJTiQtpqD1brlWJx/u79peWV1bXVA7vmBgfGtA4BsV7ve+3b311bWz1z9uzC&#10;wmKpXH7s8JFiuQRfDnz4hVSYBZgRQCHt2b437WZvfvDG9fnrWMS4FnsLIWLUpMMgOnToUF9fH4D3&#10;cP9TZ+ImSx82F3HMqSsezPsn7/XoodqyU4oef/LJSq38+amPz128dOfeyoWzJ9mpSrm2dWLq6cPb&#10;Dx06MDc3E0aEYK3FHvWRAYBEuJud+fT4rXOXBsPSSLmqMqucCAAr0uXicta902oPbNt94Ctfo0Kx&#10;3emkmROfMeLJHptqJhH/pEBkkwzXG8IszMBCwC2bpsBgdKFSCaM47bZtZn2HGRkZJE28oIEdiyJE&#10;JPTIDYtznqGBznH+txC0zg2JCBE9y5ed0kSKFOWNQR8KAwhCaIVdZjPgYr2aOAtE3jJfenblOZcI&#10;IKd2+B1KwOdksbO5KAIAAFlhJrBmu7VQP/GN5+/fuHjr2qVyuLGlXisCRCwhO63MdL3anp//zS9+&#10;PjgydvDw46g2HyD/d2z/f2xEidRq1ZWV5f7+Aa1Vt9splysAMjQ8fOvWrbHxMUNGel0/L0ghClAU&#10;ojaapib2nPjs7MpyMjpSccKEhtk2N5qKVBgH7ETYl31+eoAA+DP9uXPnfvGLXwDA66+/vnPndiTv&#10;a0jsaHZ63465qJt1b99rREHxa8/95U9+NH/1xsqeuWqgDKET8liSI7GdzlqrsTg4WCKwAg78sUeQ&#10;UDc2WnFcQMTjJ05MTk4KwtzcnEKFX5qV/Mc+H8Qe88BDCwyAyAqBCQOioFwcaG3QvZvtzgEqlAPC&#10;iHOTRgQQUlIo6nYDsm7STRomKJggEJEsS7rdrlIKwGstNbNL09wS3EPhACDCzjkPi6dpKiLaGB8c&#10;70XF2lmrelTK3sWI4POYEdHj7lmW+RgE53xB4zx0XiqUsixhtqih3lcuFI2g9WIL3y7v7WCCgEAI&#10;DAIsYoul2ATYbjfSNM1RZQECZAZrZb3R6GblIDRKUzftOgEU9hqK9VZLSJWq/Uzh1Zv3+0e3m2K1&#10;7eDa5RufnjpPce3qvQWK+ztCixvtyZnHipVyEERxIc5s1um0A6OKxUIcRcUohG5aDsKAVKd9ttYn&#10;Z7qf1+qjjsn7eqESUtQ3MHD4yJEsywqFotY+XvZLKvFcbyKI9JCFXQwLTx56cmCg/4c//uHZa2cE&#10;XKFWAELOuNluPfH4E7t37jaB8fm9/8NX72SAvbw4j5b8yQMUgEGUMTt375mamTi6vHrn3kK7k2ll&#10;BvsHxoaGC4VyGIVE7I+BDghReVa2AkTn7l279sZPfsprjZGhvtBadAkQilIQRVkYXLt3N4mKTxx9&#10;pj41vZaknSx1gpxPZ/ADzFrrmUJ5mSwiwuzYGzwopdk5dg4QiWR0drqxvloaqIflIobGdTw3XKfM&#10;DGyt9cbHTsS3E1EAgKxNETBfQxBFfFEMSilUhF607b05AJSmJM2ctT61zRcrJD5o19cyqAIt7PXe&#10;wiJOhJRCRE3KOSe5RwJkWeZLct9Vygurnj4XERmYFSqBRprVhkaeeeXbv/sP/+7mWqMSF00UlhWq&#10;zBrg8Wq567LP7t9+57e/mpmaHhyfZN9F6LUR/hkjCACk3lc/c+bMyMhwXIjSNPUGD2EYJUmytrrW&#10;199PtGl+LQ7En11YgFDXagOBKW1spAMDBMAg7vq1G++8/Xa9Xn/1Wy8qUiDOTwwWlx+3QZRSaZLc&#10;vn2r3WrP37+/fcccS47xi2hhxRwuzC+evngySxtfe2b31u37blx6c3YyVrGQyxFuBSLgxHWYGxvr&#10;9/tqWwgKTpwH5xCw2WqVykXH3Gq3Upv5bvWfqPzZ/HDy2SQC3gfdo6mCCKAwTFm325k4bTMFogEc&#10;gBYmQEZE8DFmkUZySIwojjNjNABqjT6ah5Ri57JMPEcOclv8XG2NiJ4fKd5VAkAgA38iICBS2nMV&#10;PRCTE07IHy2zLMuSJLHWiTALa6XiONaaREApJFJIKOJYnLcOKJZKhAhKARA8rMQ3zyD+KxIgA3ib&#10;rp5uyNcvSlgjhfXa0LlGsrTS6usLSRfW1joTY1XEyDFnzqy32qbYr4t9ax1ZbGSHnjmYGXPx+s33&#10;Pj0PceXCjbulwdGNJL27tD6x7aAJQqeNC6KWI1JUqI8gS5e505G21UVVQGe42Vlck8mpEdFXNrrW&#10;ASFpEUD0AdVULJZ7b2NTBfIHzzl/c/mJQyH5XlBozM5t27/94mvrf7d6c/FGmnXK1UrSsdSFQwce&#10;KxYKeQEP/4PlVI8XnkPhkmfJw6M7zZeMV3nka+9ggaRKxWqp3Dc6Pg2I4lgTaSQEJeABjHxFhByy&#10;FmELafLOb35168K5yXJpqBAq1yJgERIMMKrcXW3dXt0Y3PHEwaPPpESttGPZCaCTPMTh9yaTlzP4&#10;Dzl3BifKE6F8yqVNv/r8s0EQFIsFRerpZ7/WarZL1QoLAKIQOUCttAgDExmfhu73Bo8Ke+kKICqt&#10;jcfAWNiDG77oUPkRwbE8DDBjAGLQQKSIQVJnUSti9K3ZTeQHAFmESAmIE9FaIRrnHCKRAiKymfUn&#10;Dt8nFPQnDrHAKUtXaGLbrr2Pf+XU7359fWm1NDZSDbVCUYKxxumhoRurG1fPHP/0w7e++ep3TaGU&#10;Ax9fTk/90y8BgDiO4iiy1hYKcavVrFQrAFCIo0q5vLq6WqvXiXJLEAHrE268KNaxRcIgjLNMEJWA&#10;yzL7yaefvPf+h8NDQ08//VS9XvsiOV0EQStNRNMzMzMzswsL89Varbc/CgD5bZKUHh0bq/QV7i9c&#10;f/+jj44eGTt3Jmun3VJx00HHAwJOU7plZvDC+eOjw7vDsAAQILIIZzZl56qVaqvTJqWCMPTGcP49&#10;/1MfWf4nZFMDBHkzjKVnKI6IFKyvt65fv4UkUayUEQAWdsIg6C3vRMSR0mnaTbptTYFzKaBDUM7Z&#10;XDWptefV5h6c+FCOY63dbFZvBp5wLzg+MCZJEj02NuZ778456ywiGqOVok6nk2VZkJf9WZalgOD/&#10;Uq9SYmEG4iKGjjWSDA0OImpSAUMK4NC/U3go5wEAJBBQREEcFbWJOl12jglJxCeusALZMXfo2rmz&#10;F85dPPL41pmpQ7evXZga6+urVoWhnakH682R6Z2NpHDx5oPXXv9fMRg8dvHi6Ut3gv7hm7c2KoPD&#10;y63uwmpjZMt2U6oBaVYqRaO1sQCtdoqOHbIgx6IyIylz1s3WLI4GpfLQSKOboAmUNrn0Gj3Kk7cX&#10;e2DnH11uJd+OEAAIPbPNAfPB3XuvHDrSfH91aXkxUKZcros4l1mtAh+6yvmy+M+6uLc2o29B5Ov6&#10;P/o76H/RNy2AQAOANtqJ6MBoUOJyyoev9HvEmDykKsuSW5fOffzum32x2jJSjzAVsBk7QFMsVhJd&#10;uHrt9loX/vyVbxdq9QftjmMn6FiQwUI+H8SlKUCuuPRCt/zDRE+MdZyJoZwNJEYX4iqAiNFMauf+&#10;AwggjkUrZ20mLFolWUpILEIiiF6qIERKnENErUMAcc4DtdaQVqQQwTkXRBEhiTggTLM0UNporfzW&#10;yLkkK1c/eHF2jxkpgiKSOatIA+dyHMztJJUvuPN6xR+SJFeAAoBPpREBB5gxaQh0VGVTuru62Fdt&#10;99cG0SE5SZIEQc0OVk9evf7JW7/Zsm373P5DQPTPWr17FxE5tiOjI7dv3xodHet2u85ZrTUpKlcq&#10;a2trzjljdG+I0uYaKCDMCEhKmSRJva2vgI3iwLrUOgeCwh7s28RSgQCFWRDHx8f/+q//utncGBke&#10;oYcQkwAyEQukUahCU15bDlaX15SeFdhcF0FyCRILp4R265bxE+dW7927smV2QDhN08zapNNppllX&#10;aTV/b2FiYmJ8fBy8vfYmNeSfuHIcn33ivYBCH5AuIICS+WF7+vNzC/fvDdRodKJAqsuQevdWYUZw&#10;PvTHb5HtpiPwcZhK62Dzzzhrkchjeg/LMgBrLQBuBmGKiMdVNn+GnRVmnSYpC3v8JQgD8Ulrwsoo&#10;E5gctVSkjfL1uH8cWikBcM6RBpt1U6vjYqFaL5Py7uEkPWTw4cfhv/qiEZFZMM/kQMnDN4AwYGeJ&#10;ikePPv+Tf7h+7NPL0xNjDqJ7i0m1NkyBun1nfiMphA3dXWs9/fS3otLI/Gr34+Mnz12/nWKx2Lcl&#10;KMRAOD0z66JCOxVjSJwo7dCJ0SGDQZU5ESZo2dS5zJLKOp2UxRHV6v3tpTsIlE9BcX439slLzA5Q&#10;/CbLIM46yvVUAIAe1c55pQAAuWGaL/tE8OjjT926e5Ov2c5aF9PW7q27JsaniAic/+kvFuP/aBkN&#10;8MWleXN76b2U3/ulL1nGMY85+b2f8QYgqMmQQiRvt+uZN+CFiL1ECwQGkVar+cbvftt4sLizVq4E&#10;RC4VBexj5cLindWNtVa6c9/h7fsPbABbZFDirLCfw8xaKQBg4cxa6/KVEXt8eAHwOkxrM+tAk/LC&#10;qtQ6EdbaWPQYNTFA4JsBmG+5vR0MHTttjLXWOUeb448UkTJGZxaR0DkWdmEQBEGAgMIKGBRQqFQc&#10;GLAOkJwQsWPgxHreHipSDOL88xOG3trk7UwRQCkCAS8i9XRFZ7taESBY56yzOZxEYBC9wztbXm+0&#10;1ppdHVfaG6sL6xsrAzUVacVpkiXOQT1Uk/21e7dufPzBeyMzW4q1OrLHZH7/+fbm3B+4NnzZgBIR&#10;RbpSqqyY1WKhWC5VFCkEFJZqpbK8tNTc2AiM1kY7xz2+WX5+FCYEE0WFVrtjrQN0pOjgwf03rt8Y&#10;G52o1qs9m3IUyRU3gkKIWhMz9Pf312o1IoUKHfvYT+/kQUROXJYl3Y1G86tf+/9Ze+8nO44kTdDd&#10;IyIzn6yqV1pCFDQIUABU3Wyyxczs7M7Ozq7Z2Y3d2gmbX+5/OrM7szu73bOzPbsZ25m9tWk2p6kl&#10;CEKD0CiIQqG0eDIzItzvh8h8VQDJ5vT0JI2owivUE5Eh3D///Pt+mfpNnZSiOAHoYl6PUQiCyIgu&#10;iWSwFt+/e2Ns9FiUVJqtbQHu9bqkKJgqHDhwoFqtBrTmhzqZnx1DFM5tRvqjx8wcVOkAEJgQ1jc2&#10;vzp3PnN2Ymp8dt8wqQwkA/CSfxbpC5AkSRxFGhgpp/cKKURU/WnrnKMgIi1FFxCLtRkCOu+85+CP&#10;vL29DRC87kBrFWmjy+WS0howFOvDm2QiiqOIlOr1esCgiMCHmoyPotizD5UbI4o0OQ2K0/qglOuC&#10;psfsAQLvm8NnyCtwAAJUHDTgXOZtpklpE7EAgkcA8YASCaiRsf0/+/mff/Lpf7307Z1elq1dfbie&#10;aqX01ZtPpkYPIk2cffEng0NzGSbOdVo7OyurT3rGbC0uHD702ujECYnK24CIxjpFiCIeySs2vV4m&#10;mIEhL2BQW8Ge5U4rS61P0yw2ScdJpIwmpTDPzzFfB8Lkeq5z5+H9R8tPOt1uN+3Va7Wpicmp8YnB&#10;2oBRJSp6lgKmwhDY+EqQifRwY/zMqdc2VrYXHjxIW9nZP3+1bMrsmIACTVqAnt2Zd0P/712he5bg&#10;nl+hIhP4nvNg76ItQPy9D2KQ9gBgEe47o+4+SUFgDKgBAsON699euXixJHxwZKyM1gk4YSCKShXR&#10;0fLGE6/in/3qT2wpavayjJxj8UyoIvBMnlHAeqeTSGvlrAuqVX1WjUChyCSCpJQynj0CIqFShGS8&#10;CApoQlHaCgOFKAkxikSYRZx3pAgFoM+aR2QRBSAI1jkAytckIQKx9eHllDKKxbCvIJo48Ywbne27&#10;d25oTa1Wb2xiKq7WQtHUMggJAKhg/Qt5bQJEJDyZ49CFhMKx1gweCZxYZh8g+CB2Ds4pRNvNvjr3&#10;zflzF6rO12qNzc7O47XtgZkJ8qlnB95VMJqq1Te6m9+cP3f87Bsvn3nNgBIRV8QOuwhmEfgWuzju&#10;kbB+fkIFGk0cl2anZ7Uy2pjiWahWrRlt1tbWBuq1yGjI4+XQbMaYb3CkQAMjO1CGCGXfvn1/9Vd/&#10;ValUjVHs2UvBpslFrEQpypkXgkQKkcBLgIEDuZQEFJCI1+RPnX4ho84XX58fGh+My5rIA3klSIIC&#10;4MEBZRp6Y/Xy3YX15tZqY3J8eXU5TkpZagfqQ0bpfTOzSATMRAQYiMC766Nomgv0m93HC9rR7joT&#10;2CWFEaNI78rVbx4vPilVoxdfPjw6UlO4IWKROc9WkJVmYK8J4kQpLZwhkWH2WZYhKJDcqoWInHOF&#10;9BUGBnR4XBuNhEQeABCxVCoZYwIupIgAQKdpSt5BgDsxZPXiRABRnPXeiQgLCTNiIA9gUPkBxCxL&#10;2TkWK+JMRCYCFouYu5eG6qnsWTgAgKgQNZJxjjPLSRIrZfrDFGqbAIopGZ859tYvotXVB5ltbm+t&#10;O+aNrdaRE7984dgrEyMHy5VRLxE7XLj/eHHx0fBIraswlfbCwpVW2w5PHqX6KBECE6IxZAih1+0s&#10;Pl4aGR/QOhZABvaADsAjWJZOLzNerHU5RI2cv50QG5A83Vh998N3L9+4utpc98JZmimkcpwcmtv/&#10;x7/81YlDp2IVFztxgFOAQ84NCEjlUuX0qZfY8f2FB/fu3x+o1BWq3CKriJn2bKjwQ+D7j1wCz+zg&#10;/8RrLzXumcf3frexvv7FRx+vP3lyemy0nESUWgyaz0BeZG1rZ3mrhbX6rQePH332JZcqysTKlFgU&#10;RUkUlSOtWNiK2Mx62eVnguTQEouwsNYGFQqLLwS+wzdhw3TeAwBh2IsLlg4IAAboL2xdhCQFFsqS&#10;A9HWOSIKni8KA4GFCXLvAK1UrLVGJMA7d++999sPL1+5EMU6y9zLZ86886s/IhWKmg7ABAaMy5Gn&#10;sFntDYA5rAchEAHnvRemoDQhrIS08zGgbXfPffnFFx99WEX1k7d/3tD80d//3cpGe7Zhy5ZJgJgV&#10;u1qixwbrd9bXPv3w/VOnXlJRshsVF68HkI9iCPH6fKViUn0nDBBAAO85Tkp9cePgW6TIDDWGnj5d&#10;ypyNOGKRQDfce3nmbpo2hmtBGQwEkKharUZR7L1z3nvH2hillM0cESmjRejq1asz0zPVWg0BBAPM&#10;HQoiOZMbMcDjttfevP/oyvK9S6+fHVMSyBsEojGwJwQQGTkrl0pGd7udTRB+9GixVhtkL43GECIi&#10;hrtVjAEC9JMXhGcWzJ6xEdhtwtiNLopJJeKWVxe/ufBpu7O6f27wxAvTUdyBUHJEIcr9JZhZ2AFZ&#10;Adtud8SRQCKIzlkURagB0LncXs05p3XoU1b90nchNJvnBM45DKRxzPu29dbONhIKMBJqk3v+IoA2&#10;mln6mgOBwEaEzjkMADti2ut630PyJk7jJEJyzKlSPpz/UmTfeVMeSBF1aGa1vraVptwYrmltoPh3&#10;fVqFBW2qo4OoxmePaI02DWR2iculkqkiG4+JY8hctrS47MXpSCv0A3W9s9leX76tYz1UwlgLeFKk&#10;lVKdXvvxoweN4ZGSKWXWAxKS5tAEogwjOQaTjwkAMAMrYMAg9i5t2/mbd//u3JWvU8xs5E1kMFG2&#10;l2302l9eefr46cK//3f/w2svvqpJA4cFhUVIHu4/alLjI+O/eOeXr7/W/eqrcytPl731itQfVpJ6&#10;5spPjD3D+N15+c91OW/v3Lh+/9trVYLRgYEsTbVjBFKATOQAHq2uZ8ocfensxZv3bnz8JcaJihId&#10;l0ypnJSrb7719r59B9CjUYYVWmdDQFQkbUGuTyHqQqvXBzJWXzIBnAMQHel804ECsyAyJu9+UKQC&#10;FqaUQkQWDkSgfm+R0nkZXwCQVFBoCLkGERKpXi8998Unf//r9x8+WjKRPnzo+OXLl+7fffDzX4rW&#10;lKbdfG9kYWAQQSj+K4QZ84AsVC9zareokDJ7VgDovBbobTcvfnXus08+jrR6551fvPXmTwZivfho&#10;8cHFLx8urh4ZGVAcPKV8RHq4WlrpZFfPn1+4d3f+6HEq+vTle45vgdzr/AfjcAh2vxwa9GHPVh84&#10;xzA8PLzwYKHVagULgb2/6IvyWDdNk1KZlMrpP8yBl8zM3rPWUa9ry+WYkLzj5k7rypUrq2vLs9P7&#10;xLNgHvdKwUBUCgMM2Us7t769eOvGl63tW6+8ODoAAID/f1EG7VNBFggGW2GiM4kD6SkyKK20u9Xr&#10;dDbWtmZm58vlSq0+sLdEyVzcjjylfA7H3BM7BZ7ZcyNa8HoR0Xp/7frlhw9vCW+//sZPG8NGoMWc&#10;MvuA2IRwkH1IymwUSRRLx3a9EwYCABJCjZVKpdfrBfg7+KZ573WhT8WFG0zQFg+vHkXhpwgASpEe&#10;GR9VmkAkzK00S7MsFQFmz+yUUmF4kbBUisvlcpZl3W4vjx6RBByAZUmjJEJKgTKkALZQXsARASGA&#10;UJPQgJGwYdFPnq55hsHBRp+73o9dBMARgkqS+phCYGaMINKglALinmWjYkQCgk63ubKyYoiQKCKu&#10;Jlgbra6udp/euzQ0UB4cjJFiEd3ZyR7dv1WqV+cmxjZbPQSFrNHr7BAEGAAAIABJREFUEOBpNMKM&#10;whrBIBCIF+fEozCgeIIU3OeXv/zi6rloIEK2Hr0DByBKY7lWMlzaam387//xfxsbbRycPdzvv8+R&#10;WQQQAgACYuaI4qSe/OT1N/76//3rp0tPZ6ZnQrAhobOvP1P2gCHfK6jyvVcRUkgBAQHsedJ/lksK&#10;Wnq72bx68fzawsLhxmBVK8lSFiAgIMVI271sYW199MTLP/+zv3h7YOjK/fsPFxdX1tZ32h0rsL69&#10;/fDhg5npGYVKISqlglcOIIhnYA5WmQx5OYGItNKsVF4blByrDKWwEHOgUghApAKsrrVWSnvvA2qh&#10;lLLWic95hN57RDAmcs4yiFIkHGpXChEUoiLsdTrnP/n40rmvH9x9GCcD+2YPnj59dmR0dH2l9fjR&#10;g3u3Hhw6flR5Q8BBCzPMdSJVkI0ChlNs5cLMTimEoLdISkQYAD2D882t7U/efe/2tetxFP3Zn//r&#10;sy++FFerysRv/emfP7535+n2xkStPCgQEzE7YtUo1xpx1NxufvgP7x44cggxynOAvJawy3fqtyX2&#10;g/QiUXxu6iCghB0iiIFjnkyIAJo4Gh0bu3X79htvvA4UqllQ5NmcsU+98wCiSIiAqXBw1sUboFar&#10;8/77H2Wpq9cGtneam5sbY2Nj77z9izgp5WmE7L5ZASrwZN9ub1+5/EU13vyjnx6aGUORFgGzeEEr&#10;KCyaKGdjeW8ZrCD30t6Dhw+TUuXg/LzWpqgTFUtKIHioElARmfeHp8ByAsaiiHOPvnx1YQGLB8+R&#10;J8srX5//emN96eDB8VdeOoKwKZBpLc5TEPeGXL0ygBJZlJg4AZtBHMeeyTOAJ0KllIrjWIKmFWKv&#10;17PW9tKecjqOoziOldIijIjec5alWZbZzAa9nFIpUcroqBwnUQQgNss8O6XQmChgMVBIMQTbNqS8&#10;zKUjU8Q+oJwBdDqGpAQMPU1WQIKqb86Plz5EiwBaxIhEItHy8rq1fnp6WindH94+gMcAnHseIoBC&#10;FaTpAIWVDpWCouQghKzBojZEAOVSUhmpLDxa8xvLWtUInHUbkmY/fWn+8u27RqxBAEKPQuw0gAFR&#10;kTKSoe26rFkvxxtrKxvra/FwTROKOMvcdt2L315iwxZ6oL2wY2HUwAyB0FYaKjWfbC0sLezbN6+U&#10;kpx5lruJh4mJgho0EIhIvVw7fvT4/bv3pyenMaz6Z87734/Fmv9O+LOP6OHu438ouPL8JYi0sb66&#10;cOtGFWFmcCASBsIgxW2BMtKPtrbaWr328ssD09NbQgeOHp/cf8gxC4Igpd4TIbDYrOtBFBryVpgV&#10;osusZ9baEAqSQkAv4qzzwAG2DFypoCpFikJYjQBORCutlBBhZsMSAqUo6EqHVrV+TT/EDYG8RaoA&#10;QAgYGJiNiZCECBYfP7p39x55c3D/oUOHX9C62trJxkamb3z77cP7j+YPH9MQE6eZuHzTYyZSCND3&#10;XcwzOxRns52drVq5bEoJkvIIXrhnrVbE7K9euXL50qVGbeCXf/yr4y+d4sR0CQC4MTt7+KWXv/3o&#10;N8vNZqlqEk0gCoXJ2snB2k7P3r95dfHR/am5/YBql1SKu5t1SIH79YC9DWLP31TIzSsgP5EAkQkV&#10;gxDR7Ozstzeub+/sNBqNgi6NiCAsHoS0rg8Orm5sHsJ9gkgYcn8moYBU1WrmzTffvHrlWpa5ubmZ&#10;t9/+6cjIMOZVbNkzYzGURQjJWhvF1GptKpUdPTI+NJgKdxQweCbFAE6ABNALZQyOjJPISiUT0qWB&#10;b65cnT/2qjIKQptRDuM/QxDeOwg5mfXZ0QDn+38pnCIACnln5/y3t67fufetid3bb5+plBCDPqEA&#10;e1fAmiAAwCAkAi6K4ko1zlLFDrSJ2ZNNw9bsmblULhutPXOSJIET2N+Eg0J4oeiZAECwQUfMxVW0&#10;8z51GbCwdyBMhFpTsfaDaDgDQHDD8t6jopIp5a8tXmsNpMqVOCkRYi+w0EWwEL3Mk5bieDMoEUC0&#10;0+yuLK8lSXLw0EFFz+xYRb++CkzM/vjnvVyiBIHzQhulKbCPGrXJFjd77S0AHwHUy9Xq/tqZ119r&#10;N1lheaAxOjw5ibXqvfs3YsqMcajAKVCKYqSEEHwvhjSSXnd7rYZ2c23FuowRHDulCAjSNH26+oRM&#10;yBAYxQl7L6IRBbX1GQukkDbTZsf1yjoiUuw5gLoqD4ryfspQf1LKzM3MXrt2nb1wfsr9M0Ae2AfW&#10;i1WYj/o/36UUMUuWpvfv3VtfXZkcHBzQhpwNiASgYq13suxpq12amJ08ctjFpt1KewxsYm8za63S&#10;iACB4PNg4e79hwvTMzMH5+ezTmvpydLmxmar264PDs7u21cdHBJU/UDN+tyKxHsXeh/C/MwRdEQP&#10;ToQo9ILmyzJY6rB1TpFSREXDYJ6fIikQ8N5rpQQkeAaxUopUvVb9i7/4i6nG2H/6v/7m9q273seH&#10;Dh83kRkfa8QRdVrbwE5rgz6/eRyQeh/Absn7SVAAhAi6nfb5c+ekm545e6beGAJNAoLMoJAIZ+Zm&#10;XjnzyuzU9IGjh71WqUIkUSTlSnzy1TM3vvl0eWd7OKlHAIaQGdDzUKlcj9XT9acXvvpsYmYada6j&#10;Hbh3obIVfMCK7bFPZv+eQx0lD4tgl+e0h5OBSFrtP3Dgzt27L9drGnPCeO74SqSMnj986MMP3jt2&#10;bP9gPcqD1yAMTEEdHgYH6j/72U9CcArIAlmAryTnt0KRvyIIOs/lJF5dXb508XwpwcFGiZIMSLNH&#10;Ao/BhVy095Fn4zF2WMukcu6bxdRPjrmSw53JuQkGS2hQCj1qzLvhijRpD4Tyj75y8qjAdmvz5p3L&#10;re7SCy+M7N8/pKhL4AjAc97QlFO6wukedAAUAYi1KUoFkYJBorC0Wq00TeM4TpIkbNbhvTELs+u/&#10;rohobZRS9Xq9gKoKtIrZ2cwXbLig9wbMeW3Le59vBwW4H0joHAi8wgCMwFGCSoNgroWOeSswItBu&#10;kQxRwAAYALO8vLKxua2jyvTMVIHMFHWDcE+ZguwM5VU/QWAEISAPmLMYmZiToaHpn//qj9p2e3nr&#10;ibOdRnkwUZWNrc5rr/2kVKo5Bzo2PeC1bqZcm3w7icErSdm6LDNRUjZRc2u9pOxwNb50+cHEgZlX&#10;Xzk9MtwIhDoBZuS1zdXtna121jQJgGYEFudABLVm8cKSWb+ytfr+px9ubnROzJ86dvhkbGIMBb6+&#10;Xky+goJ2PNs0M9ogIDMHJuk/x/Vs5+eeDpQ/8Gl3v0Uigk6nc+XSRbR2bHAwAkDvBUUYGbDHstHt&#10;dQBPHDs+tm+u45wFzoAc+9AvZK2l0BDl3c2b17/46ouTJ07O759bfbL44Xv/sLO1TZGyzCdPv/ja&#10;T35aqtZFQttYTgoAxDiOhcU5ZwrEPGcSiXjvg2iW5EZjEIo6eyhlodBUwB8eXCj8CCvQojSIFI6a&#10;MDo6evbMmf/0H/96a2NzufJ0ZHRkanqsVMJyWXW722lvJ6nUAT0AKqXydv3gCxQ6BPplNJEkjhqD&#10;9c+/en/10eLrP/vp7KEDpPK2E1Jq38H9UyOjxEJJZAlQUUaQoTcIY7NTUwf3P7n45UZXDzQq5AEE&#10;gL0SrpWixdW1G9cuvvnOO0NjswAh2JSi5VUEJEAikCsXiUhhDf/cDc4L6/1GiACi578f6Dvz84f+&#10;4bf/cPjwoXq1Tpg3ryIG3pCZ279/ZHT06rXrZ185WY4JCjmZ/qGidF+og5EYMHBicgMGCYu6CHfj&#10;KG63dr766vNer3Xm9NGk0mHVxiiCLPU+QwawGiUWX2KoMFXbaXzpxtOlNXX65bMLjzdGxifK1QQJ&#10;UAgFOYdC5IcXwo9XkIrQWgCAhVfXlu8tXFGm8/JLLw/UQaQp0GVwEqRs8iiqgCMAAUFpjGKlFHsr&#10;oXcHkYLGSWi3DCzDOI61NoFRArAnp87RHu50UghV6DgCACLU+RgX9xqIQIpiEgAgGGMCHBMQIUUE&#10;oYclhMZKobblGkUJiJBwAmQZhcErAUNGKW29ZxAI1VDSwGZjo7nd7FYHZmtDDc8AwCFZyMcwZ/z2&#10;o8owrxAQvGKLKnOMTOJxaXVrcXXr9erw4bkTiCm6rmZYfryiu0s1VDEhR8LI3vP64iK3NqrUQ4LN&#10;7fXu9urOzmZWqfrKYHOrWVJue/VBa3vp7bf+zanD8xVjwLo4ibq95sLjB+9+8Ouna4v1sapDy2yF&#10;wscnzwFJRSEanBzf6DU/u/TZ15e+eeHIyQOzB04cPT7WGGEGRAVC7CAySRA1BcDHS0/HJ8ZJIQML&#10;egDA36Uz9+NXIHQ8PwXxR/0hfvxiYmJAAEbxwIb043t37168UtNRvVzRLtMMIuwFMuSUYaXV1oPD&#10;+46e1nFtq5em4npCTlAQRClABGECn3Z7zea2y9Ik0j5LR4eHXn7lJXZucGjgr//2Py8uPmq3W+Va&#10;HQGQgQhJKa0IALWmNM0CSxf6iXDBV8HwIIowg6hglaWIoDC9FGFnndIqNCkICwGFFjwEUQBaAByo&#10;iLxzn37+KZLsm5utVioff/RupZIolE6zs7ayvr62OZ6Ug65K0JsGYEQQDomiBxQOy0mkFOs3Xjtz&#10;sNb4j//Hf7j0yRdjQ41yY0AIPYgAOBBVqwCzD6QxREHwiixnlVrpxJmzD25eW9xpTo1UI4+hj8m7&#10;3mA9Uau99eWHd29ef6k+hlqDyumNAD7fuvv7E+bQJv2OXt7vNBgEmiQIEoGJdL1ee/LkSeVwtW/m&#10;qgABlTZUr6mfvPnW3//XvxusDpw4erAUIWAq6K0T51gRISokAfABt4E+Uo9B9QmQ0AuBKKMTIvrs&#10;s89v3Lh24vj09lar1+k2Bms0oAjbRB4R0DFAiXFA1HArjb88f+f+4+033/73i8tw7/7iv/yz1yMs&#10;o6gQVxZ4Sn6gFvPl971CYiNEAmDv37uxtfRoaqQ8N1KtUirSBcycOADBYDC5B90KRRHEtFT2Uex7&#10;NjNKRMQoY0zsvc+yLLAGnXOBjiKiiZS1mQ2kw2D45lOtdeD8GGO01jp8KU7hAjXLw508fEMkAWDx&#10;1jthyFvkQykOBVGcy5SycZJoAyIgQiIk6Bl8aOTJU1oAEY7i2GfU6bi795e6PXjrF2/UasPWqrwI&#10;nNcgdkctz6TDAYMkiF32W91sbavV3sk21na+vHDBVAf/7qNzv/jZ6/tnx8omct3u2kbz0eOlI0d7&#10;pVIppO5KeHv56Wg1Nlmzvb355MGtza1l73s7RIui2At5Z/bvP3Fo7vC+ucQYYUck31z55rcf/ebS&#10;zauLG098zBWIPVityeWGxKK0CtUbRKzVBhKTkEPXSz/84v0bN6/FCTnfQ0CFGkFrimqVgSQpg8DO&#10;ztaj5cUTp0849IBCiN47hXH/3PphHsGPTbTnwHUoihJ/EC7eL3Ehi3TTzucffJxuNw9NNypRhFmP&#10;PItnJgJN7TRtpa42NzF/7HTXQtf6FJ0HzVAY8SGC98y+1+3Ybo9Y6pWq7aWVpPTGq6+ByKeffAxO&#10;RodH6vV6/107ZwVAaxUSyaACyN7nVYdcQisPfdn5UKbsdrtFoxKysHdehAFRa8Wct63lEQPkyDHl&#10;wSJrrW/e/PaDD96v1qsvv/zik8WV5vZWt0OHDs13bdbJXCtLhwgy5xnBWluQRLEoATEIIAqKaOCy&#10;1uWoVJ2ZSkCaqyudjfWhRt36vPwVKeOZkVTogRJmIRIEx4LK7Dt0dHz24Mr1r9e2u7VyLaxM8a6c&#10;lAar5eWN1RvXrpw8/WaslGcJRTTpi2I9s5yenyTPbtrPTZHd4LzANHFubu7WrVszs7OlpAQAuRBj&#10;yLiVnpiYfPudX3752SdZt3fy+Hy9GiE6HRGL08ZopdilzAIogKrAGcLxiQDgLCAZANXcSS9duvTe&#10;u19OjA/cur55l5vd9jpgd/7gyImTM2Oj43HMhnyr42/dW7778E4rjRtj8//9//Q/t3vVr7755MCB&#10;wyPD4wQqaA3uKTfhM1+eneE/sgB2hydQzuTWzW991ts3PTE8UBHfJXJSaG9hYOU90+coIh6VjxPU&#10;muOYQMBmWZqx1jaOY6VUt9NVWnnvQ99lqKQhUdCQkKIjPwDlgYQCAGmadjod/SyZNIgfglIEAEho&#10;KHLOhkZNL7n8Vc4ZD1af3isFJiIBK2JZXOjGgwARIOTOzwgCqtMVjfGTJ9tXLj9wWTI5Pi8chdXj&#10;2RMIfZdyV6RjRJRavvpw+dOLVxYWV9ttV68Pj+4/ZhVcvXv72//n/3vl1JEjM6M6696+diMBRXEE&#10;+TRxJUVH5qYe3Btpri21Vxebj+/Uyqpaj1k8giRxMjI8ePzgfHutPViqaMHMZleuXfhf/8//pTRY&#10;Ko2UZ4an267FmAF470iIKO+zIqQ8ovBiGbUXFmQwvm2bF65/819+/Xe9TleRtpkvl6onj59647U3&#10;J8bHP/j8w8frjz698OlgfWBqcqoxMGSU+X1U1b7/2t3B8Xfmjr/v0/bRMAFEWFy4d+PqlYFSVCVS&#10;1irPYD0jACmKSpvbLauS/cdOR7XGjhVG7bnP3hCRYFbPJL7b7nRbXS0qUfGH773P3r/+6ms2y77+&#10;4lylVD52+KjREeTsVHHeAYDSCgHylh8EESoA7j6FDoPNfGinDHuxgBARuyCpxWFhhCpRGChmD0GZ&#10;mgwiiPcomHbTjz74uNnqzh84VKtXS1vN+kDt9OkX/tv/7i93et31na2oXvEKrXXMwMyEhCHLACya&#10;upFEiJmz1HY6q82dj9/9jes1G0PVBP360mOslqFc0lEMAIooNHp47711hJCmnsR7RYPDE0dOvLx8&#10;6+biamtm3yCCoIjy7DvpaG3wycaDtafLW5sbo0ksRFAQp38g1pTvsuZ+55XPJERURIODgwC4tLQ0&#10;NzcXabOnaI7MnCTlw0eOGaXPn/u802kdOXRgfLyhY6M0KdLO2iyzRN4YRRgBkDCABLJEXihqtbKH&#10;Dx9cvfxtc7szVJ9/49VfxVpl3U2btZvN1SdLt27dfjw3NzQ2PiDS2txsi6r9/Fd/uf/IiyoZWN/q&#10;/P3f/u29u/dnZmbEW8q7XgrG7x8UxDwzIALS7XYePX6EiodGB02CgEHGlYNK9/f9FgM6wMyY2Bjy&#10;GYGnJImSRCttrHOdTid0DgfMo9vtKqUhZ/oHec3g+QcA4JwLenCFt1rY8vNb3q9c58tVOEiuYF5z&#10;KC5CAnAIgujjWJXKOoqBpQdoJVgd5jNFAJFZGIERAQkwTlN9797q6nJ7aurE2Og+AJNTyPMovACR&#10;cXf2SMGU3Nza+dtff1Aemzz5xs/bXckc7GQ9p3Ho4Mn29vqHl25euHrlzReOTh08PFqplMoVBABg&#10;DcDezU9Pzvzlf7PVbt26f/Ov/2YNyCZlI+BYRJGMlBWkzbLSmHkVmzTt/eb9X5eGyj1Mu7aTcseT&#10;VwR5JcIHN0cRFqVz5Mt6ltSjR2FpZs2NrY2VzeUkiivlciWpDTZqNuPPLnx0+/HNsdHxTz/5TEC+&#10;vPxZpKPp8ek/+cWfvHbm9fyT/56zbW/ovXv4y7N/4h+2oxfMNUIQ7698801nY32uHFWAVZahzRAE&#10;SWGcOB21HFFlaP7Uy9uZ7whlBB4pcH77qCuLsPNbW9u9TqdaqU5PTO1sbl28cq3X6fU6XZu5s2ff&#10;nJycBgEfrCeE8w8nQWyKgzYZMyOCiAeAQs8zIL45I8h5T6QQoc8OBgBhzjiLjBGBXM8zHznx3otS&#10;AqCIvr3+7f17C0qZY0ePkaK19RXr7KmXTrMilUT1uJECp+xIK2ABFgiIAMIeWBAQgLPs9sWL969d&#10;Xbxzq7W5LsBbT/0Hf/9fWsxzx4+ffeedSKnU+hxmE2DvPTpF5BV64J5nrePpg0fLg+PLj++2Jnko&#10;0uCtQoDMJqASNEuPFxcfPxqbmsRgSRHmQvEGijoeAPRR093J848hQhXEOymVStPT00tLS+NjY7qs&#10;iHKFxwB0i4Axyfz8keGhxuVLF85fuFGrlSvVeLjRGB4e1gSAEhFpHQPEzDmVMbNpu93e2Wm129m1&#10;a7eePFmq14aiuJamvtMuSVzxtuQ5rdSmTg6fXFq6s/Dgxrc314Bap19+5fU33943/4KKal7Uyvrm&#10;+W+uZGn22/fem5ycPnV6MA9kClh+7yfq122fu57HAp75WT6UzLyz0+ylvbgcDwxVSAmDJXRQHEff&#10;06aHgOiZMyRjIuy1PYAwC4tHUogY9Cf6Pj5SjDozE0GInImI8zgIQzCNuTgP6fzfg3jud2KroMkD&#10;WCgfCrhQykN0jqNICwChZ7ECKaAjUgwZoQ24fz+xFWEvFKJyBuUl2t5x395YzGx05sxbBw8eEyRA&#10;RoDA+vLOIeJeqd/d1A8xc3bp6fJLh09st3udTFnGDJRlBhVVhkbrA5UadkRHzXZ7fnJCEaIwAqBw&#10;CF4SpcbrA5vl6tTA0E57K2v1kkpcLpcGh4aGR4bHGhPbT1tR0GpD3m5uW+V7nHZtx1FGJICKvXgn&#10;AkFbWryIB0ECpUgA2TMJefY9yZJ6UqnWYmOMiSghF7EDWx4uLSzf+/zCZ1GUTM9Ox5ERBys7K+++&#10;/5vxsYmjc8eLg68PZ/3TcZV82uWHb59jhs+N6j/mCtEdAYHw5tra7atXIpcNReXIW7KWxCOCR7SA&#10;G53ujpPRQ/O1ialO6BoI+DQEajdAUAxiQYA0y1LnyrXa4Mjwi2fOpNY9fPAAAI+ePHX4+Ek0kc8V&#10;W0RElKKgCG+tE2EyquBgoXPB70wQITRvYa79pgAgy9IoisKcVKpvRQ6BwRKGRhFpIqOD2UUI292d&#10;W3dWllf3z80NNRrLyyuPFh/MHz44MTXZc2kK3gJ7YZeTb0PpinaLmQC5RyMCCYJ1zdVV326TtwTc&#10;21zfYju2/8DUYEM7sD0nBIFZTH20GAAABciypAAjUzOjs/tvPXmwtNUsjzWU84o5GIBWktLmdnN1&#10;ednZDDHKqenhxaWQEuv/+XtPJ9n71RgzNja6srK8vLKyb24uvMVA3ENAAPJeAPVQY/ynb/1q+eny&#10;Bx/89vLlW43GkNGqVi2Vy6pc1tVqKTI158Q5bzO7urq6vbODSIripaWV/fsPj45MXb50S8T0UtFK&#10;ey4jlgW89XZi+pWJmZNZ1txqPm62uxcvLTd7jZn9+6tDtXbbaxUNjtadZ62Vd1ab3ODiu0SUwCl9&#10;/jMC7HKcv3Pl4HA4B5kBsVQpVesVUKGm5REFgQBQ5HnCYn7QAZNiE1GaddhG3mnvkZQOjJSAljgf&#10;RFdyIeV+YO2dDyIwAMI+kFK8cy63ibDOEpLzLp+LSEQIqohb8mfJY/PwStZaQIvKCmRAVmtUBhBd&#10;qNTnN1YYgL14BhQgBmDUgqXNnez2nccTEwdOnT4TJwkRhFw4fNZemkaRQQo2gs8MJxHFRrvONtse&#10;SwTeICuFjoUZUREmJo7Ar6+tguKhelkToM9198IMEyAANBi99cY7w2PD7W47TuJqvZqUy0mpvL6y&#10;rroL4D1o0ZqipLSx/JiqyOID8dd5AA4aGDlcJSLMTgRYSCtD4cU01RoDpVJZgWIUp3yGTiTr2rYI&#10;QgKV4UpSKnHsrEET6ZqpbW9uvfveu4f+xyNGGw7Fye9otP7Q9aORVHGqw+/u2ftdLxFuv2cWf/fG&#10;9c2nj+taBgxC2gHvgb2gsoQZ0Wavk5I+fuZVSUpeaefBOueRhXKLBg46cIiKqN3rtW1myiWncGBk&#10;+Cc/f+d0qyksQ8MjViQDAWYBBz7UB3NdjaDeSaRCNT+zFgBCIIOAYa579oGiEcx9IMtC2TwY0Qqo&#10;kI0yC0JOvw10FSxS0oX7CxcvXASg6amZTqd3+erlXtY99dKpuFrKvLXIDgqBotA2AhBAcBF0wgpJ&#10;AXkRIizH5uyZl1+YnnjvP//NrRtXszQzSNzurD9+sjY2c+DYiyjk2UPYs6nIIjiEqsCIGftSvT46&#10;O3PzYrS0tTk+VCsxqzRlQoniJIp9266uLHc7nZJWQkoC8gXwTLRZfLbn19U/YvYUzwDMMjAwWK8P&#10;LCwsjA6PVMqVPu0HASGXLCYGYCAviXOlUyd/Yp29dfN6KR7sdnlzc4v9MqICoCROoshUq7Xp6Zmh&#10;oSFF1V//+pOhgZlYN5Joo1orraytlPcNAOlga+NEoQhhpKKoMVyu1X27m3391e0vz90s16LMd3a2&#10;mzvb64jq6uXL9erA1MxMP5DZfZN9BcQ9o/BMCruLSX7/OEkOU4iOI5PEOaqfn98/UHzKOT5CJFFM&#10;pLzLMhZxHsV5a51SFEUBWA7YA+cmNixEIWxnJYpZgr9xgMhVrh8nmj2TRvZcbP0exBMFpZjwjlhE&#10;nLPMFlEZHTN45h5SCpSayFZrZW08UvCippDChLSCPUPQ6kQC0ooqDx7c3NlJ33rrhemZWUDxPg3F&#10;3DBscRwRqd1qcv8oARCR2OjhWrLx5GE8ModQVqIEPCgho5MoUuJ6W9uys/X6Sy80amVkh5Cr4kmu&#10;b649S6/rI1Pfv++EdV5FBgi9QJr5Bwu3I4iMVoIOEKZnZr+89mUVyxh5obxdW1jl+UVoxqO8rcOz&#10;FyAFqEiQyJQSCnIH7DxIytY6b8EhKVOJBuJBFrZkQQEhGowGRwZv3bnd6XQGBwfB92cT9r/bMwt/&#10;/yvHC54BzIsvP5I55n9jrwAFwKa9ezdutNfXJkg0W2AreR8BeoQMoeV9XK+Pzc06rTIRT2jZOnQK&#10;lWfvPQgAC2v2AIxasSJHmAInRsf1alQtA6IysbOWQVBrBLSZRQjSoViwZTXugfdC1qJIFd0QiISC&#10;wuwJEZAKSjgZvbuBsedw45CQkITZOQ8gTGS9vXzp0qOHj44cnB9ujCwvLz9efHz46JED8wcQwXrn&#10;gEOTPeXTlAtpsL74Rz6GRAQQxBqFvXdpNlCqDNSqTuDp1s6d6zdPvfZ2pVJLuRvukzAjIgM68SDA&#10;KiwqAIWT+6aTgUpzvd3KshgBQplWR3Gc2K3unbu319dWp6qoE4bPAAAgAElEQVQVDikTAICo4p6H&#10;3HF3MvTv7I9GAH0uRzHOiLBv39zi48dLT58e3L8fqZ86FIVK8VubzfPnLnz+2bmjh48n0XBkeGIs&#10;XV1Z/Zf/6helEiFapXJBXq116FmMoujB/S1wFY0jRg1PTVC3e3d5da0+2BisjAahMAB03otDVFGk&#10;I1QCidSrhsm3e1vXv72+ubY1t3/s5MkXquXye++9+yd/8i8mp2eDPORuHlJ8oL0D8X3BTah6P1ef&#10;60McBADOe+s8ggkEmz3ssuci8fA8uedIFCltnPiAOCTMuX5hIKjkpJHA3STSmiD0iBKFvkvnxJgo&#10;UBLDclBEOu10ODICgEQg4thrIvZOmFi8c1n4d5zr0AogaqWSuEyKgACwUyknhJ09GUs+hQC0CAIJ&#10;CiHEINXNjc57v/mkPjB26sWztXoDtc6cV0R9QmRo1meW3L9KZA/XEGrV2r/78z97/7OvW4/u6Kgu&#10;qFhASESjrpVLEaJPz7569uzxIyUF4hjysmOOToiIF26m2b2HjzumrE3S7vW6nc7Ozs7S8uqje7f+&#10;+K0zrazXbW9/ceGL8xfPl2sJKQFAAuWdDzaxgdsq3nsW9MgIpEhpTV5IPBIorSIdgWcAJKUde2Qm&#10;Fm0MsKSenbigwESCjIo0xiYuV0pOvPe+f/5/RypW8pm4myDtmW/wfIpYzDrIGzme/aHk1MN+KWLv&#10;s+2m3+EHWmn2zrO9dfPa9Ytf97bWKyMN3+vG+e7AHsij3nGyA1iZHPEJWcVeBHzg/6pgmwMESASM&#10;DGKZj5w4WR0ccM7puATaMAAE1I8o9V4ZDcKB5R2ogIigFCGCtRlgFDRSyKP3DjB3I0QEaz0LU9jT&#10;QRAFAhNfQEKkIpz/CAAExTMA6sBLQWTElY2N899cUNqMjU8C0q1bt5O4dPLEyeHh4XavSwSaCALX&#10;XARz30jUmHdpEykERg+KubPdvHv/3u0LF1bv33fNnXqSTI4MEeFms62IpqZnlI7b3Z5EEtgyzgsh&#10;BnIKEXlDHpG8d94fODg/NjnzdG1tu5vWKyWjlDhGL7FQifDpkwdrmysTh/YLBzej8NmCCwyw5wIr&#10;/8E4oChEPTd7dn9e1OywWq1NTU/dvHFj39wcYW7WBSCEmGX2/v37X331tcbS0fkX0JutjRQABuvT&#10;mpL33v30rZ+dHWqUEdEYxcxRZNh7rfTO1s4nH34+OjyPPrI9GqyPt5pXKZI7d28ePxSVSlVFihQB&#10;KQAU8Y6BSEWR8syxgVq9dGBu/+CQOvHC/MTk5Ozc3OKTpdt37gwMNUwUAekQKfOeqi7tcbvvd2wW&#10;u01eiXt+geSYJCXlWqlcb7ZutzpNxjGBmNkRBChC+iBm+JWcAgUAoAh0rVpmfpqmjFIFjADynnut&#10;dRwniMAi3jljItnNDjFHFQGCYHKwqvfeE6JSSg/W66GRCRUJSGZdOa5w0DomEGEEiaLIOt/u9rxP&#10;mS17AaVZPFAWl1ArAMllEvPVLwioUBQAAAOCJql4V714/sbio41Xz/708NEXTFxKvYggsxQ9m0FZ&#10;a88m9eykIkWvnXnl+NGjT1fWFh4ubu20nccoiScmhmdnJidHR6uR9r2OEUYvRIHz6Iuhx62trcs3&#10;b31+5fKNe4/iW/cxKtfrg4O1ajmJR/bt22pvYaX8ZHvjq3Mffnr+Y6ttaTDx1GOBYCTJggzeKERC&#10;TXoXqxeKKDaqqKQJKwJhMUCoNQuI95oIPFibOe8EgVGcdyKilcq410xhbnZ/rRZE4ArznP6uXdDn&#10;JJ8T+ct+33qU7/ztmYNAdrfosGUVpa7dpbrnf8grYYEM37Pp/fu3nz5e0FlWIqUYADB0wgkRk9mx&#10;3ALcNznOEXVtzxNZi55FiAJ6AcHwyWhAsJajUml2dk6REhDrfWad9x6IFFoi1EG2LRQpc4wBiBAJ&#10;FSqi/rbsPTMxs+xi/0g6OKOACHsHgIQUsBXKJdjyDYtIiQCEVgvvAcGxv3r1+vZ2a25qZnhk5NHj&#10;x1ub29PT08ePnUAibTQLA3gEIWQQIQQnTCJKkLwoIoW4ubGxsby09uTJ7UtXtp48HYpLdW3ixihK&#10;t91pdXtpBlgdbBx54YSpljwJc98oQPc/rIh4QQuAANa5arkyNn3gybVrzV6WVcqEihQpD2WlBiPz&#10;sLW1sHDn6EsvaUpAWMLO2ge05Z/k//fsnh7YZgLgmffN7bt29dry0tLs9AyEKQJOAJcWn3z52bnh&#10;obHB+tjiw5W7dx4c2DdvjHFC9ep4mqUffXRuYmpobKQxPjZWqVbYU6vZevr0ybfXrzsbVcoV77wF&#10;SyaOYtPJdh4/Wui22hMTkwMDgwNDQ6VSWRktDCzei0cAZYg0A7iNjeWTp44dnt+vtHbWKaVbrRYR&#10;CogP0u3FJhw+zt7x2TPfQUToO/1Qe9AWAKRafej4yVOffXJ+ZWXL2iljSgheIEURAB9aeHbjpr5M&#10;KVDwqSqVlDjtrRJRoIyIBJfjXPGK2Wgd9GattdbaUMYM789aG74nRNK5TYcOayJzzmeOmZ33HQ8h&#10;2tcmYIiQ2sw5n6Y9FldKjEJNFHx9bBSj1iDi8VmYqdgaFKIRiBSVtzbcl59fbQzNvP76O2OjU96L&#10;d6xU9AOknO+7xItPqyWc3zc+f2CKkRBVbsOIisT7bsppmjmHIlobpLwEgVpnAp99df7irdvNcrLv&#10;5VeqjQmMKoQE7MW7lk03Ot3y8ND5G1e+uX05i6wjZ9kFKR8kRK8UEYkgqlDlCyplBESkYjKatPes&#10;wBMqtEioyqYigLFJHGTeZoye8+JC4GoQi3jPzrmI+ezLryjKpVNDh6I8e4z9Y1gEPzRqe0MDKcIM&#10;KHbwvaSzkPioHEnMq4BhQ/CZbW1t21anEcUVbSJ2BOJZPAIDWcB2Zj2qoZExJG2ttZBai8wMSMw+&#10;TVMiFNHEHDoavGcOrjBEUDhUAVGIGYvP29/BizdTMEy8c975QH513oMAKcoDFmEEChysAJcTIhdE&#10;hSLICKMrwoJaOWClSCN1NrdvfHMliZPRkVEEevTgEREdOHiwMdxwwjkvKQT4obtKQIEQgUIwhJCm&#10;y3cfXf7m/O1b39qdVmRlpjo4WKkh0U67tdzcti5TmjzRyaPHG5MTjlgI2QdKgqdCDh4RA+4QlNFI&#10;WKOM7ZvDOO5k1rLERMI+9MnEgCpzd65c+/kv/4WpmTB8wc/on1DK/LHZJAhSqZTnDx786KOP/9Wf&#10;/ulArU6AiK6T9s5/fVFTrVqeZG+Ghsacu9fpdCqVmtHGO2oMTG+CXrj79N7tp5Xy/VIpiYzpdbut&#10;ZrNUro6OTrPXXgAJgXn//rnrN1cG6tXFJwu9rDUzO7vdXtfGlMvlpFyqVsuRSQA4hItOep3uzsho&#10;o16ve2ZmaXe6Et5rqK1AUIaR/s5N39dbFyZdqNIh0ncXHRaR+QsnX7zw9cTio/bGRpqMRywKQUlQ&#10;zwvjVAxXDrlJrsPhvTcmVioGjkU0og6lmszaoAKEiEpra20wni3IKruvLiJhsXjnrLXGRBoABFAr&#10;pZVmYe09gAKiUKZPkkTYW+e0xlKSiDgiUIikwFnrfKdaLSvlEN33WcAjiEKMEcoClYuXry8sbMwf&#10;fGN0bO72nQcTU1NxufycRXDBygDZy4TafTpQEvZVFnEkwCJpu7OxvrmytLy6vLy9tul7qUszYCZt&#10;iLBcqQwNDzfGxitDw59+/uW+F16oDA11mFIVEekAVGmF6L2Ko9JQ/dz7F1wkTNJtdX2uqExaaQEH&#10;iOy5ULVSCkkJkZAWDT3JvM/StN3upGlKpJTWtVoHkUwcJ7FJygkr74MWGYAK2r8isU6UpcMHDx8/&#10;fFQF1bDdzfaZwGHPIpI93+5W3gNH7bl4HfIQoA8EFg/lpG/Jt8b+T8OjSAK5ZDLkOR3YXtZc3yTr&#10;Buu1BCACEAQLDEisKEPVzDpYrlYHGqRjmzkLGTMFm5sgJSgi1lpEr7SCfDdF61mcy0uOkn8QpXUQ&#10;Ocm3bxEA8c4WZIPAGCwmTIG6EJhiFQajUXbWEZLRmpAIUFi8dyAAlB+SyAzeiyYRIAGFeOvite2l&#10;tbGp6empmdWV1Z2dncZw46WXX2YQK94BCwpBoLgwCKOXcOpylj24d+/BlWtLN25vr61GSoajpF4q&#10;G9KdVmsz66YKa9OzR48d00bdf/RwfH5el8sWfJp5zw4AECVQxXN4jL2AWIJM2IlHjcOz01Qqp51m&#10;x7qSDogYE/sYsORhZeHh9vLqQHmIkTlvq/4nBeC/8+rn2kkcnf/6XNbr/dHPfzUzPe3APniw8GBh&#10;8diR18WXU+tB9Mjw6ObGRhyVFRKjUToaG640Bqfa7Z1etwOWneWyGRocnzBRBKw1RoKGCEX8yPBQ&#10;KY5qk2OjY41yuVStR6dfPO3ZL68sr62tPHnaMlFsTFQuJUlZp+nOVmuj2Wk5z0joWR4+fNgYGQ0W&#10;Y1joej2blu5VDIMi0Nn9qVJh+8UcScK8oskszmWzs/vm51+6e/u3jx5tTIyMAmqBLA8/8qdBgSAo&#10;LgCiEAU8iBNxSpGzTqECUp6BhZnROydFu0DQtwrVy/4a75OtjTFBO6jrHBFlWaqDS0rIRCNlmFmY&#10;An3Le+edN5FudzqQ9wjpQuEeyiXtRY+MVKPIAvpddZWApgqBkIgRKQPWlpe7X3x+3frk2Ikzna7/&#10;m//7P0xOT/2bf/tvp2b2O5sWA7ebwCEiKdq7SQGAIo0Mzjqbpavrqw8fP7x58+b9+/d2traAoZKU&#10;RoaGK6VKJSkFhf5emjVXlu/cu7vd6W73sqX1DVcu1Q7MU6kKXmVdb3RUTuJSZCJDA7VKs7W9094e&#10;GDU6MyolZ4GEQJA9GIoR0IkThkhphUoBua5rN9u9dtdnPknqlXJ5tDo+MFUfajQq5YpzbmVl9c6d&#10;O4vtnepAZWJuQscRkLLCCjUpcFna3u5M1SbeePWNSqmmgADD2VnEUIUeiDAjEgsrUkjovU/TdHV1&#10;9cmTJzs7O0HVb3Jyct/sTK1WDSqszlrSqk8t7EfgnMvihAA5Nw8MdZLgAKlIOWeNMtyPWgTk/2ft&#10;zX/kyJI0MTN777mHx5GR98kjeRSvKpJ1sIt1dM9M1/R0zwXsYBYQdhcrQH+EBOhPkKBfBeiAMMIC&#10;ElYzwmAFaHvu6anuqu7qOllVZLF4k8kkk8z7isvdn5nph+ceEUmyew7Iu8HKjPSIcPf3nj2zzz77&#10;TDhP0531DWJOrHEIBkDJGHK5Klvb8tzy2picHhmfETFFszoRAfXlPhFGktkDKJEpWwxL2XxWAdGS&#10;CXFnSA8Ez6WgGAbBWFD2DKEnCiLQAFYiRMJQZg3CHgFDtX2epdZYZ50CqhKz55wRFYNosor43Dnn&#10;EHfWNq5+cSVGOz+zYNE9fbLGXs+cOTMxOdHLUjVACKjAzJD72BKooqj47OnTJ1998dmjW3faT55G&#10;3WyiXq/XayrSbbdX0yxL4sr89PlLr7104kyzPiIiR199TazNDObsM85NqfAfiABhFfmQSTDEKgji&#10;lEytloyNd1v77SybiBJEBFGD2Eyq1d39nc3tlQdLi0dPKiKEcKGPzJXbN77I1SqGGAD7LUyG9/uB&#10;/S6TMqDdTvvu3TvOupvf3mgk9Ynf/b0oop9/8PHU1KHINsRbn7OKHx1rrq+t7u+38opxFiqVGNTG&#10;cVKdGPVZSpyiT1FZFdhLu9Va23nSGJ8an55XgMx3JsfH0qxt1Rw9fuTxyvKDpTvv/eC9i2+8kqbd&#10;/Vbn4fLDjY2N7e3Nvc393Hc3ttd/8v4/NBr12fn5Rysr95cevnH5LSy51fDcjZd8kv7dPftIQr8R&#10;ACjxraH3KlRr9dffuLz88POvv757eD6Zn3YEBAilQEzxtEUh9BBGkvCbgo8igyTMuUiuYFXV5z4Q&#10;ZoKShzKX4acW899aZy2WApxZngeiIRI5IptmGSCAqEFyzlHBAYA8z9Osl/Z69UYNADrtrggTFfFU&#10;FEulmtVqptGwxnYEgmgABskcBAIwADFC1VBzZ8/8+Mc/v3177fSZyz/60R/W67Oi7v/4j//nf//f&#10;/Q//9X/z387PzwAMcr792RauvmzQB7n3G2vrm+tb9+8/+PSzTx8+fJAkyezs7Mmjp4791pGXz52d&#10;np42aAwZAGXPiIGACQLSSdMvv/nm/V989Nm1a6tXPqmPz544fd66WuTinjIJo/a+d/mCtncx61mp&#10;VSkeiUda3FIBFDRAFh0yiAjnPttPW+39bqvre35qdOrE7Kmjh44uLp565ZWXDx8+nFQrBe+e2Wf5&#10;7Vu3rnx5ZWn5/r3HSyn42nijlkTIRoUdWK/pxbOvnznxcgQJMvbdARHVoAPMXgVUcW9/f2dnZ3t7&#10;e2lp6dq1q0tLD9I0rdVqtVotiJ/1et202z179uzly5cXFxfHx8dVFAvtyaI3dsjbMDOLdnu9Tqfj&#10;ve/1elmWORe5yI1PjFerNWtMnueRKfSEmcUh7u3srD5ZccbUalVRFvU+FzbqjcmJugLs4tGp+agy&#10;knrJhRkZlLxAVvZhLuwAaJZlAGCNBSi8fhDN2Vtrc58ZU/o8pf8UEBIAUBDvi3hGFQRQfZHHF9EU&#10;JCTJnXHCnj3HUQyihCDsu1keCnFMSeNDgJBHojyPwDqVzz785dOV1RPHT55+6fTSw6W1tfUojt9+&#10;590sz01kmHOHwMJVa0ca9Rigs7t7/96dX7z/4Y1r1xygY6mLqTeasYt2djt73Q5Uk6mzL526fGnx&#10;4itUr2WtbjvzjADVhIEE0SuLsGrRTtcQUdHSFaAs3VDQTLidZ9ZLVG9uina8qrFAnlgsaGxsNY72&#10;s2z53n3/Vspo2JKYkIbH/jMs8+Iv8M61qE4gMkXrZZXQpLqUYy33FgQg1Eol/sM/+IPN1Y3rV79Z&#10;ur+09GD58crTjbXOK2envOfYQbUe+YxrnOS+t/JkefFoDVTZg1pCsM4Y67TX2vKtrcRi3ute+fKr&#10;xysrcb1ma80Ll96aW1x0VqcnJx89bnv2Kysrr5y/cOPWjfd/9tPf+v5vNpsjjdHGwuFpASZERPnp&#10;B/9w9/6Nbrf7H/+vPzu6eNSLvvfee43GSO6lzKr8uqOIQUvL89zDGSAapdwiGmPOnD23/PC7v/zg&#10;z7/5enP8rZNJ1QKBQBvAD/n1FPpTqqiSB8gUyFiHJCo5ogbaW+hAgohI5PMcAEIxJgAEUCW44YGj&#10;EqiHJfIjkXM2SZLgjoBqISuGEEWRhDy3cMic1upVQyZyBgHTXqfVXvO8G1UFIBVJgRhBQIuqM0UE&#10;tagOIc4ze+vmyrWrS0ky+YPf+d3xyQnV6I1Lb+Sc/99//v/8z//T//IHf/i7i4tHxsbGnDP9Zygi&#10;eZ555t3d3fX19a2trdXV1atXr25vbY6Ojs3MzFy+fOns2bOzM3OVSkyGQqsUD5L5rJivqiCIKGTU&#10;Orz0nVffeOv1x6trP/3wFx9/cfXOl7/sdP3C/KHzZ8689ebr586eqNfc0vKN0Si2mdRczFhVEjBE&#10;guLVMHHPt7b32/stgzQ+Nn7u8LmjhxZfOXvh1MlToyPjxkQiggrag0CWIMUYoldeeuXi6Qte/NWb&#10;1z/87OO7y/fXnqwjqY2pWqscmz8xP31Y2SoQKGJRiAKqmvl8f2tra2tra3NrbX3t3r17j5aXe72e&#10;i6Lx8bHXXnttamrq0KFDhw4dGh0dVdWtrc2rX39148aNP/3TP52fn7t06dLhw0emZ6bjSiVMAi+s&#10;ont7ezs7Oxubmzdu3rp7926vlwJommYAWq3VTp85/eqrrx2aXxhtjKBzKuJzv7Ozs7e1+e0333Ra&#10;rXqtaiMjnHllVQ3akh5xc39fokZjYpLBZBkLFUGihuaAKlTm2UOEyCwMjOV4h0aXAUwgCnxYgNA+&#10;OEAmJYxS0AoBYYhUUHQ8KX/P84wQCUmElaXgtxSZoaCyWdg1RrUIMVqb+od3lx7de2CcO3ziBBm7&#10;u7OXpfmrr15IqlWveafbMaoEQiCJcdrqPFxe/uKjjz7/6GPu5SOCNWOrcUUJ9nqd9b0dqlanTp05&#10;ceHlc299pzYxvrW/19nYowgz8AoKSgricwgavqETV1CrKvzDQGcWodID5lysUnNichnQh6ajSIoC&#10;IAQaOUfeP378yGcZRZWwxZWqRVACYwfQ2udNWcglC/WbNAxO7fPtghCT9/njR0/GRpujzdGtjc2/&#10;+su/Bk2OHj6nYgDFWE+k6DSKyLkw8gIo3qciqGqtsTubW1d+/g9+b20sseIzytJjU3GOspfvbK0/&#10;OHx8HhSqSTIxPtXbXNvY3H36dP306bP3Hty9dev2+YsXXGxEcwUhApF8bWMtqlQiFzlrL1y8eOr0&#10;2fpIo9/z74XM+IGxPgizvOh4NtkXWnFWkvp33/1Rurf30Ycf1t3Yq69OJ3VR6CH5/hf0eXGiCsAA&#10;ORpnI0MmU87JEJFFxMBUVlEVH4x1/ysDlTBcZv+aVSUsk1AZZDFQPY1REWEJiG+gYBERIhFRlmU+&#10;98YQgLPGWhuNjo6i9c0RD8igUuw7WNZuaWjZ6RQqa+t7H330Rbstb3/v+6+cvyRqEQgQLn3nzfHJ&#10;mf/3P//Ff/7xj2dmpg4fOTI1OT3abEZRrKrdbmd3f+/x48ePHz/e2d7OvW+OjLx87tzcwuz8/Pzc&#10;7Fy9VkdE9qHUFbkgwmrRwhkJlYLucRgjyTP1ONUc+aPf++FvvfvdO/eXb968e//+g9UH13+x+2T5&#10;25kjRxdGxirnT5259+iOF6UUpaW9tJOnuU9ziy6iaGZsbvHi0cXDR08cP7kwu9BsjBmwhAaBhMEG&#10;2oMABkZcYMapgoKl+MKZiy+9dO7pxtq1b7/59ub1uw9u76+2N/3O3dp9bJuRpFkxkQj30jRN03an&#10;vbWz8/jx49XV1W6nY4yZnpl5+eWXp6enZ2dmDh1aGGmOxJUKBdlTVUBoNkcWjxx59513b968+e23&#10;3/7N3/5tUkkOHT40NTWVJAkZ0+10d/d2nz59+mRlZb/VqtUb8wsLc3NzkxMTLnIisra6dv/+/T//&#10;sz87tLAwPzcfO+dz3263N9bXt9fX9teedrvtqUZiDSkrGQMa1I6p53m/l7rmdK3ZZAIJjdAUVfuN&#10;McNCwqAaCAIl0FOYhqBKqhL6/+Wi4tCBiir3G80oa2CDcMnDLu1LSMKqMKtIQWAJxG0JHiVHzjrr&#10;ULGQJAeEQMgFRhWLkrW6d69f39/dPXToSK028ujRk8fLj0Zq9dMnTvY6bTUqIBbAIaWd7s2bt5du&#10;3nhw/fr2kyfoebzaqJrYgemm6Xa33TUwtnj0xKsXXrrwcm18jJ3dabVV0KHNVBggFJ2FWn1LVhGY&#10;veccAQxYKjszGENFlUPIpAIhmXqzyaCZ+Jy5gohApIgKRJSmvadPn3Y67ZE4CbUM0uc59bPk2Ldo&#10;B/Lm4QRmQdRSrR+GTxi8SUFEVtfWPvjgg7Onzi4eOn731t2lB8sz03OWjKpHzFnQOWsMbj1ez32a&#10;VKqIKCzOGGWfpZ3c+js3v+nsbdak195qWdBqNUFlQqpY12ltRY4MRXmWT07N5ki8tnLn9p3maGNi&#10;fPzJk5XjJ0+MxCNBSSvQk2ZmZo8sHnv6eCWKK/OHDleqiQ9dWbTcA///zu+CAmo0M3Xsd3/0byOt&#10;fvDBT9Osde78xPh402LotJkDCKFBBVEWVBQEFAIfV+K4Qj0RUmUWQ0Z8scsiobUWEAmRDAVIsu+s&#10;BC8mKGRZa733YVwscgCMNHRKD/lQyTMAJcQkSZDQewYARfDMwkqgZBjZG6MIviSKQmhiAWpJrahV&#10;W+9l0c9//snNGw9OnHzrN37z9+u1OWEHAZEle+LkiX//X/7bW7fvPHi4dO/+/StXvmQfjHAhixHH&#10;8dTU9JlTpxYWDk1PTzVGRirVatFhCwqWgYig+BKRp2LGKSqUskswSBMaQANmZqQ5+Urj1ZdObG1t&#10;rj5dXXpwf3np3rUvP0EHjLy2vdbjXjfrEVkAtMZONCcXF4+9/PIrhw8dnRqfHKk2IhshEAGhkgoi&#10;kCGFUiwcit5GqgBKoYBQVMGhOzJ9aHZi5jsXL608efxo+dHyw+X7Nx/euXbXoOVeFtLNooKANnIT&#10;4xMvnz1z6NDh6emp8fGJWq0Wx7G1NrDripY2ZfY7qNCOT4xffuvyxYsX7969e/funVu3bn/99dcq&#10;ysLMYoiazeaJ4yeOHVs8dORoc7RZq1UrcSVQQLI03dzYvH371sOlh9euXd3f2xORWrU6PTn1ztuX&#10;r3/x6c7DO7UktkhBVUg1VABQN81z1aRWqzVqbFSBQFAQchX2ao1DJC31d7DAykSxROdL+xDkmzx7&#10;ogK/R5BCDjBor4iCKgGQKgaVCCyMeChjEw3Ov0Es+n6jCKAgiFUmQQmeOBIEroJITFCLzL2NlaWH&#10;9+MoPn7kmGa69nS92+6eP/fSwuyUUe9ZDIKyrK6uXb/yxdK337bX1pzPR8nVRhoEJs2y/SzfS9M8&#10;js6/ffnsd15rzE+DNb2AOgGIKoOyR1GnWvaXAwVmUfHKwoxEaChsfiISlGAQDAfqJZCQMc4qSi6c&#10;C2votaxEQJGzCNDtdlbXVutj46Ff9zCe3U9yBqy17I3R99ShCAb+ca8UgHB1fa05Onr8+Amjdm5q&#10;LjKfPnjweKRWd5bZg6mQMXTv3p12Z+/YyWNbax3xqiI2AobMEXHGnPdqlUqUpsZVLILRgjtiEZ21&#10;rOJcxZgKkTEu3t3Zbu1vrz5dmVuYWdvY3t7eSBpVMtifERcuvr547MTK40e9bq9WbxAZLhP3ZYrh&#10;4H0NueHlrwXt5IW3/CKOBRgwIDA5eeQHP/pXip0PP37/0WrzncsnD83PxpVMYR+wq8qgBApAHpRI&#10;ScVbw1FMeYakAsrWOUACNCwMoKYksBtjiShnLz5ooBRjIyIBGe876dZ73+128zwPuuEiAkQqgERE&#10;mPZSF0UIYJyF0N0utE7jNHISVxxiisCFXkqYGUKqsYb8zOAAACAASURBVGpTuPnxL2988LMva8nc&#10;e9//wyNHTiFaKOUWAMCzH202L7568fSZ03mWp2naaXeyLAORSiWpJEkcR5VKJY4robJLAcDQ8IMU&#10;6EufB5+ur32g/R5V/aEZZmxYwiRyC7Oz8zMzr5w7k3a73V53eWX50cryxvbmXnuPrJ2cnJydnZuZ&#10;mRkfn6jWalEUGwo8B0IAVIKgRgCFdj72HUsYXFNIUAZ6W3jVGjs5MTnWHDt76mye+bTX67TbO9vb&#10;q49WEDGuxPV6o9lsViqVShwnSeKiyBgSFjKmBEu1TxMfCniLw5Cp1apnzp45duzYu+9+t9PpZHkm&#10;zGRMUklCA5FKUjHWho4ffSX3ShzPz81NTU1efvNyt9vNsoyIjDX1pEo+v3v1ikGoJUngXoX4EABE&#10;sdXt2rgy0mxWq/WchUNSHoKcpSpyQQ7sE7RIQ7PuUk8FEJCFQUBUEKDoIywcEjDlfQZIV4EliESX&#10;ph0BUWlgf4qVU/RGYbKKKkRCKqgakUFgCiX3xkSkWad148Y36zvrL518Jakk+zs7jx8tWYeLJ49W&#10;ak64Z0A7e/vXvrhy86uve5ubJs1HY1etVgCUxW+39rq5r9Sbpy+cPX/5rZkTx1LC3GrG7IUFUDBs&#10;HqAAoXxUA2W/BP7KrV8DORIBEFRESVRJwrplgVzYWKsKufdeWICwUEFigxg7l+b5k8dPFk+8JNYo&#10;hZ4DOlzohQD9phEQ6PPQd/T6eUuEclH1keIB6UAVQLvdXiWpiHpLmNTc4vGF23du9bK9ajVm6bU7&#10;/tbtx1NTE9+5/FtPVtY/2fw6WElmdhYDbDs7d+iblUdq6hFY9V0UJaBUNCcYrzWzXBjzOKoklWoU&#10;R+PjE63uzqNHD8cmm97na2urMwvzZBwAIpAxCMaMj483R0ayLHNRNDwVtPznwF0g2iCkE34rgRf9&#10;FdjLcztbMffDR41NTP3RH/+7uYXJ99//8X/6T598991Xz184WkmqSHtELcE2gxgo6eIoSOKiKGym&#10;gMIcmiQrIFhnqew8ycIKGuR5QJVKQCzs8SG/hUR5lllVTZKkXq8rlCpXZEQ0zbI0zchQ5JyoKgiS&#10;AfWgHkis1aRq6rUIsKWYA3LRkUARwHBe2du1X1z75i/+8hOLM7/7w//i1Qtvx1GtoEkAIKCAhPkS&#10;R5ELvZIVlDksbyIDQBrauoT2N0DWkNd+pgVwkGung8/5ud4ILzpc5PIsR8RKpRLHbhRH5xcWLsNb&#10;WrT3BCWFUBtCBIDiA8oY4EaAfrdYCGWpReD2j8ZtVDYJc9ZF1tUqlYnR0UPzCy+fORdSHIVTUGSY&#10;ldmrgnXuH/eSoABVQ1CGCdYb9fAhOpQJMcYgUZbnRRM/LLkJAKrqrKsmiXPWGBv0ux3RxsrK5vqG&#10;Q3JIsS3p2IiCKISdLNVqdXZhoT5S3wfigninhjCwN4SpUKtCRELWkMkhyVl8IJ8YFQ7+dxCP5TwH&#10;LVol97NJIdmZZxkZE1jhEGpoMTRIAkAUCMJPJgQLhOoAI1AjKfg87/b2d1sW0aCpJgmRVmrJo4dL&#10;31y90hwbnZufAvU7m2s7W0/OXzx79Nhc5lu+s3fr6jef/+Kj/fXtmKGBZnpkhAhbvrvV3dvPu0J0&#10;5vXzr7x26ejps13FrsVMtZdlrBKyr0hGSiMhwiJc7D/lfNFQoK/q8zz4X4iowuwVRAiJFBXQiySV&#10;KqL1PmPWTHLKGUCZMLamGkcp+6UH9y9eukRJIs4GKLb0uoMTjkQFBKcARgtFmvIFGMaK+3xfACAq&#10;VL/DNjw+Nr61sQkgaFjFz8yPx1XKpLPX3d5ZWUIy3333nWPHj1biZG93D0lzn1p0QMZYI+rb7c7o&#10;xOzCqQv3bn5rvTQNku8pYE/RVkemZw4TRsqgilFUYeCjR47df3gbCFdXV6PYPX369HSaushCmStR&#10;KGisURQpgPdM1gyTop5ZO4iQh5oM7Ht9fZf8OSD9WSILFOegKIIoWJdUzOT33/vj4yfO/8Pf/8Vf&#10;/92Vb2+vv/vuudm58fpInXFTTUsxRVBFBhEArtWS3S0GFGuNhByyL5hJNtQlI0KonzCGAtHQM/ui&#10;W5uW1f9h4Oz27g4iOheFuh5DxHkurKF9J5H1zMYY71lybwwjekuq0CPrgTLFHNErMACHlaMK6+s7&#10;f/HjTz77aq1WP/qD937/h7/zr0xlvMOA/VpyhJDzCj3eMMSFErR/RQVYBJAIsWyPhyDMykV0VDx7&#10;JUR99gFr/z+/3pB7H1D+Qofai0RkCEwRK8jQLg6AAAYDpx4YfOkdFhIxDGLClnPwK4e1ZftkP2EB&#10;RIKSSFhIURdWtFBlCfS88HJAGUpQcuAa/ZpDARQCwS54qv1nQWSYhXMfah9YpJgxwQsjBFXPbK1T&#10;Ve+ZiEB4c3N9f3e3GkcV55zBfvW6IOagqYgQRZWKZ/EhFQ4Flz70jIYgVCqiQL2sB0RkDDFwzsKM&#10;Ae8NXAqDBf86QLNaUiW0iCZFxOe5BTEYAZUZtyLzCYQaGjgGnMEixcZUULGXrT95tHznztLtexsr&#10;T2MkYXHO1SqxMbCXdnfX146+sTBWi/M0XX+yNNVMzp48XHX8+O6tT3/+wYNvb1bQREKj1fqojY3C&#10;zt7uk9Z2GuPC6ROX3n3rjctvd7xu7rchijPgXCVjT0SiwCKWTEhcaKG1o/1dc4D0hQQvi/Tzvaqi&#10;LMIGQj+jiAy5OLEu4m6aZplHRPYqoY2utaSac2tv1yJx0EMAlaJYRPuAeBEQqgKAHyokGUydvl8e&#10;2gwBAKBIQdJTBQQdGx/v9XqtbiuKmwr8ZO3R5s7a8srKxPjUyZOnv/e935gYHweUXt5Sw2jBxdaR&#10;E8/dXm6IqxWXsm/OHDpdaz6+fX376VJDybgoIzMzeag5NoMYs2CecavVBsJarVFN6knDbm5uTs9O&#10;7e7udHqd+kg1EHtYfKhJwwDXYUGpVi33nSHkv2+lQ6FZYHb2GeNBVgSQgm3pL6YDK64IUzT0vUGk&#10;XBQhYjFHFi/++//qxOef//zDD/7mT/7DX8zOVi6cPzo/3xgba9RrNrIC2CPMRXyQruqlXQIEdaqo&#10;SoAaKh5ElYiGWFiKAFTeSTGciH2X3EZxHK4tCMKJMVoWOxORCGepBKOb5h1D3ljPnCvsNiccWSOa&#10;g3hEjyQFwgEiyj3v9zvZ5HT97bffjeOISSwCF9NA+xleCMxKVQyFkVBm6gAKh7h8zBq4rxB2Jwoo&#10;xpB5Cn6kDmzYIIJ88dEXTyjIVQih4h0pqF+AoPRVKBAJi2S/9MtoS/womJlhem053M/9pjpkUDVs&#10;tyasjmHKs5ZzpfhyLH4oplKZlYbSYX/m1spEdn+56tAMRAoNwMLjKvLmw8n6oHgmRaijKipbmxu9&#10;TnuqVm/WatLaDUCHQqGx1/V5XK3WGg3moFeDhOpFPAc8JBTDhD4hasIEEM+iWNQ9aZmQLOZhFEXs&#10;pdCoBkBVloJBqxKur8w+hHyoEhXtCsOyJQAxSspkWCzL0s0bX/z8g/2NjQqaBVetJ9U0z3ppL1GS&#10;NO+urMW9Tu/x42xqdredQr5/7tTxmXrlk7/9m+tXr3R2d2vW1ZIaMPY8P93b7Xa66qgyPX3y7Knv&#10;/OY7I5Nja+1Ol8Vbk6t4ZhZVQpbgiYPkvoirQjozdB4fyPz3PRG0xgIoqBaImYIqMEjRkg3U2si6&#10;St7azTKfWzLCCEW/YWTuttt5mqmEJ6pKxYj3HadBnhLxwLQoZ54O/kEoUp04wJaL06Rer8/NzV3/&#10;9vqrFy6AyFfXru139hDcxdcvvPnmW/VaQ4kVBAwASVKNiCCUWbFwXIkqlQTzvJO3q43GqZcv7I6O&#10;7q4sV2pVAzhz6LhxNRWDRMrQbnXRkiv6pBpVzbLMOMqzVES8z8MDhn4Os3Ty+rvlECwUfij9FexH&#10;ITC8boMHjAUzarAmnlvOUPYhBkQCQQTKWAWi1958Z+HI3Me//MnVrz7+67/+crSRLC5OLB6Ljx0d&#10;G2kYazIyCMDGqEqec0/Eq0ZEDtGISJamwuyiCBCts6CQ+xxKtTWAYUVPDvi4jeJYhAFCmxoSEfZM&#10;SChoQp+2MJkQWCygN0aRPIKP49gYUVE0hb+EwR9HnpwZee93Lj3d+nRtdeXKV59MTE/axIgCaPyM&#10;ucFich2MXQb/D/O5P9kQTOW5T8Ahh1cHH/OCx/5rjoJDJUVXLQIajsbK6yrxVwAB7A++lCHGc183&#10;7C8P3QQM2/GhJzFsw7X/neGtWoqxFf97oSf+6xCXZ/5WgM0D0DMQTLVv+rU07mRwbW3Vp2m1OYKi&#10;Pk2BPaqwGi/aY86Eq9Ym9QYglT6fAoiwV1VnbJCpZAnSmgggiCSFCHj/OrQQiBUfKthVQ7+nQpoN&#10;Aw5eaAJosbUaEtWgzgYKeZ7HUcwgpASqMVHk9emtu9d+9gte3zpaH20k1ZgsqEKlDuPGRc5naZzL&#10;/v5utr51+5OPu4acc/vrKx/+1f3VpaWKNeOuilGcAuyn3TTNnHXji4cPHz+2cOzY9OFD9bGRTLWX&#10;+i4zRIYhkLykBDCDzAKHRDdgaA+PAEAGQ0ymUogEBL0X7XsgQ36jqKZZhtYiGesiVcy9Z7ShKQOq&#10;gASJZNnZ3tre3qpPTjNosHpDSAmAAsNg+x+aEfq8ySq/vHQJykOEEfTM6TMff/Lx+z/9mSGz/PgJ&#10;WTc2Ora69kRBpAw4EMBaiioRMnLOKgokiBAnVdGuwX0EsFE0fejY+MS8sWQik9RHshwJFZARNThX&#10;YJBZQDXUmifVmotcnufMvqwvDguJXrjkDwIqoZr3OYerPHC4JG7wGiBiH5Hsv6592xXiWQWACos2&#10;J6be+d67i0dmnyw/un71xqcffXvjun/91UNvXp4fHQ1dVIWMZnkqXkEjRAxi8mG2BFUJLfck730I&#10;MkJX5SiKjaEAIYqI92yts6AWIICWhtmzsQT95hFl2SRqFDlARvKRM3GSNEYqgJm1FtABcslvFVAm&#10;64+emPntH775v//J33/4i59MTU/NHD4xMXsCyUHRUkvLrQEGHmyI/USEWcSzeGYvqsZQgYaicZGh&#10;0Gx3SNgA4Rmb9muhhhcNXP9tweMvmkGWfnYRmWF/ihSLDEqAH/rG78BVDPu/cHCNKPbf+uxV9D9x&#10;sCFpYWTL23yRqR5arM/dXqmhfPC7cHh2B+elvzH1z1dVQXi0vByGptftYJ5HgP29NWdmARtFLnKe&#10;JbQYLEvtwSASCGe89nT10cpjRZw7vDA5M43GDKIvQNAijaHCRJSlKXtPBMKshEHuqiAISkDJAQKN&#10;qqjmoPBQQuwIYZ9QiC3pfvubjz9tP1lvkhmjqCoWGXLRnH0v7QFhpDjXmJhNau2083BrfTNtSRJt&#10;PV6qIo25ylhUY2PW2t31bkeiaOH4sXMXLszMLzRGx8i6KKrkQin7VECM9TkzFBFOCEg1hJ2KxgT+&#10;TNFeXESYVQOsybKzs93t9SYnJyPnyuUGCErGBLcQSqFoa10lSXpEA0upSiE+BEWF9bXVzz759MLl&#10;txrTk+x9CF/CiBf8oHIKPuOYB3MUcLL+i6GxBoSliv1pqaoax/GlS5c21jcIaWpq9sMPfsoiN2/d&#10;uvho+cSJk2QIQQmpWk2SatzZzZFcGCwpID61ICAMSmoiqFQy30tc1OrmEUaRUQiRmQp7j8amvTRK&#10;MLJWRUIWTcQH6Ce0gAb4lXb5mRWjRf3miz28ctrDAceyD2XIYJUhmtIfK8MmROHIEBrqNBoj8wtz&#10;iYvu315u7TF7v7mR+twCgLAgirUYumkzs3BuLBnbF6BCz6ygxpAJqlilzhEz5z5XNchcFjOL1cI5&#10;CgELWOsMqYKiwVC1hQUcqZXYxVHNRamX1ajKJsrRAGiQEWfF4FcUvTeNdl57dfaz89Nff3Xzf/uT&#10;/zA2Nr548tRrl3+7UZtIKs3YVauVJNT0cOZb+62d7e319Y2N1TXxntl3291Op93utnMJ7b0ElI2N&#10;xqZnT519+cKrlxqjo31YiGDIfUEI0hj/dDd8kLfo49+FW2KKuCwMH/QVO8ri0tAKvNyWfsV8eHYO&#10;lV/5/I+DC+4bUCymadjkSoIA9hUOi0UFv/puh2370E8ApWZ7HzCEUPteXguV+zcDbOxshgSl9+yU&#10;BBANAQpoJe9xRLV6pVGNa7sMGeQuilXV+7xChhR6nc71q9e//PxKEKG4f+POW9//jbHZaUC0aEIN&#10;PREoIBESKIqkvdQYg4rKkqVenFhrQjsIVU27PVerhQIhgJCeUhY2ZAxZFjaIkWCiZNLs2pXPVpfu&#10;jiNO1qucp5kazikZbW62du48XR4bqfc2NiZr1fmJ8ZiIe11JO2K1Ojo6GtfjHHb3utvdXl6NF06c&#10;OHXp9cVTp8hYBcwRyaBXHzRiFEEZBCVnj4TGGmUhgyrgcyZTtN0SQhERZhCwRAYNiPpe+u3XX1+9&#10;evXM2bPf+973gtBomH1BD6uozhAA9kSlIhJiUMsDFQEI0nsEmvbSzfX1brtVzRtcoI6DMT84BwdW&#10;vJj4REjYt1MIpMiEpCVwGRKlgdyJoNWkdvRoAxXHRifu3b1/586dVy++OjM9jSAoigioUG1UqvW4&#10;0+p2O/tGnRHL3nc7bVCNbNLtdoyxgKDkqWIyFUX03U6aZVGcxFEszF5T6PY47dVsLU2xt9fKI9dr&#10;7SaV8cKTIgIwCCA60G+WcmnhkLtU0lwPeObPHfjMCQEKE9E+0g4Q6hAG2YNCDw0KpiRhgww1R2rX&#10;vrh759YdQ/nUVP211081xypkW6hIyI2a6Y5wu8WSR4QRKCkH75v6uKnPckKKrSuwRIA4jgOHMHTW&#10;DCGD7V+HqjKrMSakGRERCAwaVMhZUbGo/CFjjEYVNc6LekNBmxoDLlf0gQch8kmiv/8Hv3Xj+p81&#10;R5K3Lr/+5ddf/a//4+eaRwar1crIaGO8msR7+3trq2tZLwv+eOyiyLk4ipO4ErkoqrgkilxkIFiF&#10;PLv55edffPzxkx88/sM/+uPayKiWKDoOfOM+QvNii/YrRm5oDAfzXbVM+knRtgVwoMUdTkEcvOmf&#10;GwEceAMeeHkAZZdKwsOeweBX1X6uGJ/bK3719+rgYoc8rPJPoCogEPo0Aed5r9uz1jrjdKBYVqx7&#10;UBLWJKkQGWUQlVZ7H4icc6iadrpffvbFtWvXTxw7ce706Vu3bn97+5Zm3ggAlXsuBPIMIhAo53kO&#10;KoYsITprTaC1QBhaVJWguB2EI4KqNygws5AYMsaG2cIi4kXu37llOJsZm6gg9LJsZz/fS4HYHz9/&#10;dvr8GZD8+ie/3N/Z3dnZGx2pjzea62mnWq3VKtX9dufpTiupVEePHjr2ytmz33kd6/UecyocWmp5&#10;FfWB2WugmIcQRxFr6NegQFgkFUO2VTEQRTBIxuReFKwxtbh66viJu9/euHblyitnz83OzkRkRBhE&#10;jWLg+Wgu3ot6HzOX2Z++3xEKq8OPiAATkxMT4+PGGB6G3Qa7Mz47kfpzWQQH3IMCLQi2uExklW8p&#10;kWRjCAQbjca/+Tf/ToSTSiVNe8wcjAUrW2uOHJl7tPRFXGmQWPHei+t2sziKXFTNPUqhX2ZCDBwi&#10;M2QgFk4zRUFi9Do9Nt7d27t//2av13lUieaOzI02Xidn1aCKApbQ+IFpXuL4OHTDJbT0QlPwfHop&#10;zM7clyrH5SkIIXUMoEqIYZ8O+vWqqOrUV+7dvfnBB7/Y2HgyPeXe++1zi8frZLcFOogGkACt59x7&#10;AIgNGescmoKcW24UwCw+z5OkmucZEIExpZJSIU0Rx7EJfCYXOWuslki5lq0Y+tdbynpgnqesbbQd&#10;F0kUC1AKIZ8LJjiEomiQrCUyICCzs80jR6cf3LvdvF6dnmxWrE3icd+zWQ+7nc72/q4xdmFmrlar&#10;J5WKsw771kSDSmKGBh0RCveyXLqd4zMTu530+hefvfHa68fPnFOkQQKwPxefGcN/+VHml4osSJ/E&#10;8WI04/kXB4Slf9a3ah/N0L4FH/78Z3aLgcvwz/uWF1xwWFF9cCjMgW63k3a7BsAZAhFVCZ6CV1HS&#10;gP/GSQIA7L0Ai4ZeSEKArf3W0tIDY81Is7G2vvZ05TEKR4gOIHQ+hcDDAS3qAEAR1BjynIOCscYY&#10;8t4HBqGWMqGlXwvBBwIFIirMAREhGkPOmaWbN1r7WyMWao4wzUh4P8t31U1Oju4TOVcZH5+Opme6&#10;nTTLBTxU42RqfGLX8+rj1eb42OFXzkwvLFx4802qxB4x44wBhACEg2RcUNQE8eG6mT2CFeUQGhXU&#10;EAXv86BrGhZoyEuXIKjknO9tbZFC1cWRgvHCWb66+nR3d8c4BwCE6MhknW5rZ/fI1GjRh7z0G1RY&#10;ALjoLwdkzNjYmIsjVn3BRA27c3mUueTiuZdOQ3BgC0nywlINYJgy7wqgQblJys4tCGmaBq+Hg2CC&#10;AipMTdbrNXm0dGt28pi1dQVlxSwXQiSyKhwodMD9LxIwCmJEciQwyr3dVqR668aN3Z0NY1R75ouf&#10;fnjhzNl4pO4x9EwMs3dww0QF7ViHnkPfOIZa9H/iojhwQoEB6+DTFATUgy9Sc8gGEcE+Xd36m7/6&#10;u3t3bzVG7Hd/49zZV0bJbCnsqeYCDsACMaCIeFUWZQADiqXy/uAyRAwiGGPSNM3zHBBt2dMn4Cci&#10;YpEweN8+90HHDgf7DWhgLwy8L1HNndNqzZLxojkgKRKEQmdFUAtkEQAgB8iShM5fOHXr5t9bq+fO&#10;vfRw6VHaIY0r0eRoLRmNo6RarbtKklRrI41GtVqNK3EwHoEBn2W9PE81z4xqe2fn7/7qL02WjkSu&#10;u9tef7KyeOIldFExp6DMdvUzhAdQMH3hz79i49WhvxcD1Y+iyjOkdEp+3agPnzCEQh84hp60lif2&#10;HaMAnJR2/IXXOOxBP+OHDN1dQGf7kXIfQQo3hqXFhvA3LUppAkcl63WzbtciEgJ7r6UVCYl8FlaA&#10;gp8rLMpAEGpEc++jyJ04eXLp4cNbt27ubmx2252XTp+qRC4iyhG8Ahp0xnr2oa4BEchQkH8Il4yF&#10;lqEPkUlIBjILgAe0IaHUf2xYYpMskgs/ebIi7A0Bch6B9oQFhGMzfnherGXE9Z3dlvdpzhmSZ+Vc&#10;0jR39eQ3Lr01tXh44sghqVUkqbTTPDym0BmZytKzUHcZtpHyAPVFhdLwpMGCRaOgJTimQIgba2sP&#10;7t17cPfu7sbm5PhEut/WkdHO/v61r7++c/uWIlpjiCgyVtIs76Wt40d86F2kKqqkXPJ1KHAz4kpc&#10;bzQUwHseiBge9EX7s4JoSDi0mD99m1ck6sJbQ0YkMB8Ddh7mB2ig2WAAzbU/tVBVGBUN6+7W2tba&#10;/fu3bkintzB71kROsh6TAWPE5yGbUbqPQhadJSRlYBXu7rd21lbX11fW1pbSbD92mNgoitz+0w2T&#10;MbEgkVIAT1SG0BIZpB9hyMErHoYWnR8OPpuCdvYCJxDL2RVGuP9D/9PZMwISgjUKCnmef/LJJ9e+&#10;+ZJM+tY7Z15744iLtpF6AL6kgymSGhJCDyQgwnlYAiQqgIMSPGZutVoA4D0XV1qGzgHsFWZLxiCV&#10;RbqIAmUAWCa7WLhg2gVXG3wUm2rNKLRCLgRCbz0gQCSKkBwgqYiiNwZmZyYJtdfpzC/MnT57JorG&#10;UGrik8iNkHFIlpxDJCSDBdtMS4KKiKpRMcwRKHfTLz7+aPPRw0pzLCKbdjoGw6ZSVLwNzNqQGT84&#10;Kv8kOGV47PvzegAsK4AC8z/rc4r3vdDga0kHLLZLVAAgJC8aoIPBNQ8Hv8/fiD57c4OIu/SvCt7E&#10;0HN45j1l9FXMkrDb572U08ypkiph2YYpYHeEXjj3fnVtTa9/06WkR5xyRtaOjo11Wm0LePL4icVj&#10;i4+Wlj/64OcuckcXj0axQ4sIENI01hrsQwQFiiQIaAwpSJr1ENFY4z0XMSKgqAADGqU+DBo2cENF&#10;pAvqVTNhMOSiSFg49wbREhqVCiFam2fpw0cPOjs7VediFwlhJ8v2212XxGcuXpg6erhldMunOXsp&#10;iegCKqiIyCCiyqygUuhFKSBinuWhueAgLEY1RMYSs1cumr72QYmVlZUrV76QXgoie1tb7//t3758&#10;/vzR48fOnjkzMTGW5pm1lgANYoSmVkmmG7Uv3v/7nvehTzNz0Q9MAdAYUQ1KhIVnU9oxHQhjlHhK&#10;MFglCUP7r0NJJwx31VftKD2lvmOrqgg0BM2AKjACQSG9paAkmLa6X3z0i+uffwYpr9272XqyMza6&#10;UI0bSSUZaTZdmchFESbIhcWrkvE+77R7e3u7q48e7TxdJc2NZhFnFpBQY+tUwIUw0KKWCCgOJXUO&#10;BK7PuGrFjQxKAgdz/rnThlbGs67T0GosHkmRMVC5fevmJ5+8n/vNM2enX7m4kFQzhB4qB8EIBUJA&#10;MmCtEjGglJwJMsaAgCgjYikmXkwtaw0AMEsorQhVe+HpWSDM8hxK0L4QdYCitEuC+g71h1oBhEzR&#10;R43QlAbXAIACAVoEA4oIhoCIaKTRqCbJzvYuex1pjke2aWhEpSYSITkiI+UTCbSDUkRBCrKEAirk&#10;vezxg/sgWq82e5l2273IxsoCRoc41IPwKfxM2keX+8/+VxrfF3nlfWgHFEq6YUH0/pdBNS/4fiy1&#10;3qGYTKAaqlYUVH0BGhz8FHihER+28iHILj+tKHb8R64mmCIRUNWiklOVkPZ3dtV7znP2uXFEIeDt&#10;5/cVvPCXX321d+1Oz1a9xZQzG0Vvvf321Ph4q9uTWr3eHBHhNO+Nj47VRxroTM+nUjAfVIRVxTqL&#10;CN57ayyoskiapf3+sAEED455ZKN+w63BAwlPMkTxhkCBRTGudFggqvQyFa9gXaQc97L28vLc4YWV&#10;J49aS/dkvz0y0qwmlb1Oe6vTzgRqtfrY/JxEkecMwLAXPeCUoQh7ZkAqmPvMwW0gpZxza5x4zTgP&#10;c8cYdNYEXn+wlQCKhMoKiOfOvVyvVSPCqoul9vXdXwAAIABJREFUl/3kJz/56ssrmeQX3nht7ug8&#10;iwgoAThjnFKtkuh+RwQITan7r6FUpRRGAWMNB1I9Ag+pPA4wt37Y9SyH7rmaAyyi69INKOlMw9AK&#10;QgD7IbQ0UwxNM8IVicjK0vI3n3/lt9ujlbrt9Xzr8cqTJypkjW2ONkdGmta5bqezt7/fSbu5sihb&#10;S8ZS7lPvM4voBCqxTXtt8KkF69hY1jTP0yx1WpGyxymW0eXza6yftRqaLMVpOOQkHTzt4Eopb7pc&#10;oUM5sPB6+d1eOE/bP3n/xxvbd6dnzeW3Ts7NxVHcUvagAkAlad8TiXNFyV0QMLQ2EgktD4N4VDkk&#10;pbB+4BQiYNGlSMEhee8tcxBJowNbVlkgVzR1L6cfoiKBMUiEAIRoAXz5BMgYB+AUCDT8yVm0zsYE&#10;ttfNuvtp3vZRFckYBKfgUG1Rg1kKZEgxHdGLokJkDXeznfX15Vu3r332hQNqMa5v74xPTi8uHi95&#10;h30nF4vmZ2HGacFfKKPaoTFFgLKYYjBfQQdDWIzOAKUpR+xffgwuowzESrONZZqlCNM8M7N0u51O&#10;pzM2OqoHp1q4A9UDxUXBAaE+2UCUZSBpDwoB2SwV23/lrYiqcEnypaJr+s72Vrfddt5XnENlZkbR&#10;gp2PoAhprze5ePzk8XM0MomJ88o5++mpaUOm1+5kWdbttJ88WUl73bmFc0kjodilyqBggKwzUPTc&#10;YVUGgJzZew4DpKre5957RGPIhsIwQDDGFFTsAxzmgiGnDIBgo+jQkaM3P/18c69TM5WmiQzaEWf3&#10;t9bv/PKXN36Zk8NatT5RrY3VK1mW7qTttniMo9rIaNQcyQkoZaPeKnJRailSzLegCpMLqyoX3e6D&#10;0CAQqvcsPtCKUBHRex/wDwQTZJlQwRBmPkfQQ4cPOwLtZY/uP/Ted/NUERhUQdAZRCAkIgMKTOiM&#10;IQx0chFlgpDBMqHE13sWkdCGUQCG1MAPOsx9d6c0ZFxgIEXSs++Zhr4i+hyaV8ALEChMHF7rS0Zo&#10;UIYDzNLe3Rs3tlc2Rmw9yU2kAOrBIovk3rdXN9Itowo+9y5yVWuCQ6ospISgjJ6IwAFo6rWnkpMX&#10;F1USY1OUXLyzRilA92qK2GFgxJ9zy573s/tRRXH6AfeofDsGinih/6H9v/TR8YNFIvjtt99cvfYJ&#10;0c7r3zlz6twU0rb3LYe+3PdUgRUZra0kVUCvwMIZEVlrs1TC4u1fvDFFH/nQclMVRFi9SnGwqlos&#10;ctAaioIhUHH7EUogBIMiCKKSQSRIqg4pRZTQ+jOMJwEaYwCtMAGQBO+dAUTVy/bG9ie//HhjdXN2&#10;+thY83AcjRHFzsU2ogCzDiIcwtz71Gcsvre/v/Zween27Z2NdRROe2mr0xNDb7z55sz8ApKVELFK&#10;waWBIrdQjs6LHe/S9imqChWDp8WgawEGl5FBuQO/4HP+0ePA1/exsH5kCoAw6Nk7QFURgAzdvH37&#10;gw9+9ge/9/uHFuYjFxVWu1DaokK+sUDa8cmjR8656ZmZ/ucMvhdKjYjnn0eBxg9ODS8OTkNQ1b2d&#10;ffVciSNCYZ8aVCQKSzi8xdq4Vh1ZXFxsLhztoYAhCl2mvHdEiMjeb21uxZUkqdXQOiUSLLxYESFC&#10;KrOXxhjPXoodCBGEEI2xoS6gABAQDZlQUmcAEYm97yfiUUFRvQiIzszOnjl77tu//8Aa4Vq9TlSp&#10;xnOTk3v7O6y5jW21Vq8ktUxlq9PazHrQqAJ7Rs1ynyMwgImc8Z5zHzYZ6T8nBIPWGOCibUNwAxAA&#10;PPsg4wVl/BrIKqKKKGG0SYADTQWJxbPA1sbW9evfdrvd6fn5Q4ePoDG5sEpOxpANRdSkErZYAVBV&#10;UaBCf0hIkSTUVoh4ZvEMQy0lhwnhB+dmaD5WWO8AwmBJPkXAEM/1rdkg+1DU16mABPYKCJIqKAgp&#10;ESkAsuyvbjy4fisWrJGLc7HM1iIRMSkbZEeIQEQS2SxL0StZQ0EGhwFUDQCagD+hQ/CqhgwguNhV&#10;LHY67URYBUs5TDyAmwyhIwdWQ3gK5SQfdtxCduMFjjyiITOMPA1jNli+GrhBe3vbn3z2cd7rHlsc&#10;PX18yug+Qc8Qg+T9WQIKAEKIUYQuAs4ZWBTY+0zVFFEaqCqGNmyAaK0LfrdVzfM8ICyBtWWMsWma&#10;GmOcsYhIoF5EvJhQ/gsARaMHRAAyQKQ2gpGRGGkfMAcw1Ocbg0IQHMC+pp+qMmepeM4zXnn0aGdz&#10;u+Jux3YisiOEURw74xCYQYNrI+wZQLMs7/lMRKXbo9yTivdZz6ep+Nzo4qmz5y+9bisVIQMoAGKQ&#10;RDFkyYcsUuntPrsnh8BCCFGDPIkONwMvqhaDLRigZuVM1l/jxx48Bia7nCOqA2yx+FAtKZFQCBWx&#10;SK/X29zZHp8Y76bp+z/72Q++/97c3GzkbPiIXrfrXOSiWISpLGX86sqXp0+dmpmdFZGiT+M/Yd85&#10;KHIA/TUfLt5gkbvb39mTnMWAcJBIxrLck8ItBj5I5BwRkrHhj0SGHNZHGsbYxw+Xd7a2G/XGxMSk&#10;i2MVRSoEjClYAAVDVPT0KdGqgvEACBDkWFSDWEQIKhGJbEhyeu+ddcWSFICymJMU337nXdjp3P3y&#10;Wm93d3ZkdNw4dNRo1F1k4iQSpHbOG529rbQn9aQxOb679rQr+d7ePkQud5iBZJxJESISBoUcAAAM&#10;hf84lD8LFymqnr0iEBASqQCXe3bw2opZqKiim1ub9+7cdoSPHzzcXtsYn5h85eKF5tiY9yxUaMGI&#10;50BEEO85zxFAQbTMlJIaRQPGACiAIbKEJMyqGNLF4UmW+GcZq5XG/cAUL/GxfiRa7E9lAHcAAS//&#10;KeeMigSlvSDZB62tnU/f/2B9+XGsaJlDEyISBBAlBVAE8bkPrWqyNE1qCYKUbeJDMV+R7GJRC0RA&#10;xpgszwUkcvH25ubIwgyDEYuIKAEzOAgI9S90MD5wkIt7IMI+uOENHUPa7IjDIXwZufRj7HsP7jxc&#10;vh9Z8/LpkwvTo9Y8VckVWMQDAkJRYxuQWRthFGPWUwYP4PI8R8TIRXElCukrF0XBBwIAz0xIxhoY&#10;SAKoeG8M2V6vG7kII0DQfgfovs9RkAyLOxOFrFIlFyMgBwOqaGBwQ8GCh3cxgKJoa68l3gtze3+/&#10;mTRistzrdj2Lh22fiqYmyGOHliFlSzbPgoKxtQZN7n03z2wteen40dTCm+98f2xuRp0BLASeCvBc&#10;+7DM8Ab7zIFU+KXUbrXStFer1awzQ3yjfjboX4Z6HzieNZHDyabi1UH1PiGKgrBcvXptdX3thz/8&#10;nX/9x3/8xeeff/Dhhz94772pqYkwZte++WZifOL4iROiwjk7Y5hlZ3t7cnJSVckQhQT3P22rUe2X&#10;ERy4Yw3iG6Cqut9qsWcE45y1OZMwlmXviirASICgxlhjTZG3L+8YkYw1m+vryjI/Nz8xMWlDDxId&#10;iK8DgAb6M0IoYixgH1VAFA7goAkPCZCyLDdkiJDFOyQVDkzZ/uMWVUsmpAQpgXd/9B6Z/4+yN32y&#10;6zjuBTOz6pxz1973BWA39o0AF3AVSS2kJS/Pzw5ZnvDMfJmIiRfvL5qZT+/DjMO25o1HtqSxZYqL&#10;LEpcQRLERhBoNNDdaKD37fZdzqmqzPlQdU5fgKSf3wlRAaAvLk5tWZm//OUv6atPPltp7jbTdm8U&#10;K+GKio21jbSzZ82eTV21dPTcmbheXdrbxiQ21gqCFbRB1txHBRKEFf1eZ0KAwDh55GFAEQbHDjT4&#10;NKzXwvQImK+eQ6WsMe1OZ25urrG1pQCmJ6eeevrpoYkxQ2DYAqLyqSYRCZkDZOeEnfJqK0EXgnOd&#10;ShEAUoqUYmYrB5i4t19EGDpidKHiwbGAg7p76TJs/pPF9ngMNX4UQPdFfgAAZLm5v//BW+/OXbmu&#10;HWgGdEIeiRIWQGZxwsEcMgcKKRy8FQSJwRz7dC4QqxCZOc0yq7HZbDE7FhAmIPLKcY9L0IXB/7cP&#10;wjcPKp8RH5LmHkb+MfSLC767HhGlWWdu7vbe3nZ/f/XUySNJkjkXIpYCsc/dWz/TPr8IiBDHmlk5&#10;K8aaaqniHPlWbVpr59g6o6MoiiJnHfn0p2O/i0REW2NBgsyxJvIFwUGIJ+g8CIAQMGJHxa3BRPlm&#10;S75mFAB9pxLvrAP6BgAMQB6bebD8ABFGhgcjTctLSyXdKMd9MVaTOClFiKiccf5YCEGz1W62mlrr&#10;TmoqlVo57tnbbzqEc888e+7ZZ75amD/+7PmpQ7OWFSr0AaYIMARnx5sN6XZ4vr4gwpro1q1b//Wn&#10;P11dXzt99syPfvTDyfFJ5Sk6/sT4ZMKjW/a/68mj1QNoQgLvput85NEVQAgEFdLm3u79paXnX3yh&#10;lJQOTR/qrfX8+tdv/s3f/M3Fi88cP3a0v7/v/v2lmze/qtTqV69e2dvd/e5r302iuN3ptDudbH1N&#10;BGq1WhRFj7/Jo084nN637bL4xQ7Ot6yAiBMBhXESl5NEcYYOgyIIBbqZdSbLMmHBwrUOwQwwiG+O&#10;aq31PShAaYFC7sKvll+78BpE6O/Uouc3AChF1jhhUaTYsU+4G84AIUkSQhKvEgE+IBNr7b4xsVIx&#10;YK2n8uzrr/WODFz75NLKxvZGu0HW6X0iRVYRVcuVkdGjZ08fOX3qo88+bYNQqWwF2DojwATeV2Dn&#10;TWLuq1KQJCwI7AChdpIdC7PfgsYYBCQi8VXHgB58oLwx9ODw0MsvvrSytNjf1z86Nlrv7U3FZZYZ&#10;RSEppfJY3dtsBGFrjCLfEQHZ2wd2mUDmbKjHUyh5W8jC/vo7IBTEoCBSDvaEIOfAOnXten9L+CH4&#10;LqBFcOu//GDDQMj1oBMGufPlV9sra9IxmkmJEFt/XwSHFgm8pMeB2QbJld4wPx3hZVgIKY6omWb+&#10;bVKTslWdTgfym4WZQYChazEOtjp2Dynnj3/ruZZHsix+aMLWPeaDe9zJ33jMTkdEhM1Wa319Nc32&#10;jhw5OjLWC7AaJhs9zScvbRMfATsBV61W9ratAPt2mAAI4aeSdVJEzLJMKQVI1lqPJiEAEVnrhL04&#10;rehSkogngYJk1vq9mDnfJs6n2pxjB2IVtRNsVmr9AhkKAihAKwAgngQVCWjnQIAAGEFbC622vXHz&#10;NgN+57VXfvjG62SjnY3OpY+u/e63n+zu7CSJrlajdrPDLD31nnKlXC6Xk3rP5tbWxNTU1BMztXpv&#10;qVrPBF74ziuXrlw5/OT5kcMzKaKQAgASRkQAEuBgOw5yDl0hz6NLBMD7u43fvPnmrevXO2ln4c7t&#10;rbXV//S//K+1anV9aztzrt7XW+vpJSJB+oZr+d/1eCDpEQaF99j8mWJhpZRjJ4Dbu7v7jcb42LiP&#10;K+fvzM888cT46CgCxFr39/f9+Mc//uzTTz/84P2tjY3vfOfldqv9/vvv//6DD44cOTI5MbG8vLy2&#10;unr79u3/7f/43xv7jXa788Ybb3z/+9+r1er/5vtBng3Fg5vmER/M3zosIlmW6kj11GvlUgJZCzBD&#10;L4updFyKewd6onbK4BQhOxbCg6sJgRRlabazu5uUSgLQztJyEiGhxiCX7FXvUTyflYu1Y+Z8+4I1&#10;ljASQRZBQGOc1poQiZQIEJHJTCgw9+/MQpoIwYpjAZsZXVbHv/PcsecvPJi7e/vKtb3N7Ugr0qpc&#10;r508c3rs0CHRBIp20o4BVKWS70lknYdRQszsO2F66Z5SknjkShFYa41XKckNIjO7XDuFCLWOnHNE&#10;FOu8+hTEOgsIWuupw9OHpyeZOTUmFeuQJJDQhZlDBQtpQpVEEWmVxNqgJ8kwMJCQE8FYAdukXAIE&#10;60Lfn2IvhjtVxEs3YP67gor2KKwQHG7MfXCfNcIcTvFpb/9RpQpxFShg6Y3VtZvXbmyvbabtdiSx&#10;OOeEka2IYWKdRFqXNEbGZBI4R6EawNM1Id+NCBBpRQT+MDprAcFYm2Ymg6ZS+oAokAd1eXItf+0u&#10;J8bfFj4Hg8GyfcPJ8JHHI9QdAMCuyYQi/xG+wO9AjGG/0djb3QZJT505FEUGgRUqFqQcQWFhrbR1&#10;oS8HEpfKEUAnzdrMGoRBYgews20QAZGss4hYrVQYnHVOJHXOOee0VtZaL0OuiDQBMpIIU4CYARRp&#10;pDw+YwCKUCNoRFOpUqkMgA4kAmQQFNSAEaIGiEG0H60AONHG6fWtxsL9lZ7+4anDU6WeSky9qgQ9&#10;i9s//PHhVqtz9cYXWsOA0NTU9NkzZ0rlcrVSefDw4e/ee+/7f/xH5556yhj30aefjvYN3lpZlXJ1&#10;/PCME10IIDGiEu/uIT+6BzHfBI+vEAoAO5O5NK0q3dxvApv5G1+++6t/aew1rt64sd3YO3zkyF/+&#10;1V89cWQ2Ssr8+Df8e54uROcRbThhFscuM4aZt7a31lZWd7a2d7d3tjc3//zP/nxgcODLmzcbu3sX&#10;nrrQbnd2Hq409htKqelDh15+6eWnLpwHkYV7d+8vL8/MzjTb7ZOnTs48MfPuO+9cvXKVEP/o1VfK&#10;lcpXt76q1WpJUuoudvj6VSRF4PItoaZ30gnJOmuc9dNM3iP2aCxFHoCNkwhRmK1SSmktYDkXdRYR&#10;JAKEtY31SqWS1Kq6XBKtBIAQ6KBwzntn4mnLjsNtopUKhgzQWed8ki1fVRHw8ohZmlljyDuL3oWj&#10;A0EkFrYIDGw4iyOaOnXs2KlTfbV6J+00O53MZM65Nju27Iw0W50sM6VSObPOhxqAIflcBC+RUnGS&#10;lEolEMmMabdb1hqfJfCCUxR8S1J5F6qiCtoLxwerKiE4k1xw3RFYtr6KO/BKvXkSccYKAZJGRMlz&#10;SM6FTDyh8pKQ7DmpSnms3t8rj+xK/zoiju0j9fff8GB35k9EAH3kBUW3JegykT6yYgCbZQ8ePtBJ&#10;tN/cF2brTTswACMyAwfXNGw9zONn9Pz6kGE7qNkDFCFEJ0UxEbCwyYy1WbF/JWi3/bddLo8TcsH4&#10;fGzMGIKZ/94QHAmZeX9/v91usaS1OiF2UFiEgMWh7fqox9T8FDhEdmwA/JWGKOhVHNB3lxZg4War&#10;pXQURdpaY4wtl0ulUjlNUwCxJou01pqUE0ZSqJSxhogQsBRHImJMZozxQukorCOq1ZNKLUKM8vZA&#10;nqWgEWKEGFCHVxO0HGVOzy8stjIeneivD/Qa4NWNjftL2/Xx8SfPv0AqOX73+f/n7/9vk9nTL792&#10;7sknSal2uz23uct9QwtbjSOgd1qtzWbaN1bdXl2dnT3CjpT2l0QQdGDP1+oKof7tubfWrj28/9WV&#10;a7dvfLm9ugppqoCb65v/9P/+g2UGpVQSD/T29lSrESlhhqKu69/9eOD768bRO2mIuLm5ceXaNWdt&#10;rKNqqXzq5MmB/v6hocF7Cwt35uZOnT517969xaWlO3fuDI+MtDvtZ5+9+NT58+VS2WRpFMfT09Nr&#10;6+vzCwt37907ceLE1PT04uLifmN/bX19b293aGjozJnTAEX3NKBvCSYkTxXC13wWgOCVe+/YOiP5&#10;40t8HKGOI4hiiLSONWkvYA9EpFAxsDB7aAUAjLGolS7FUbWESeTlyhAAkRQpz0rLKxD91OVaHYDW&#10;GmedvwkQ0BspCeUPwuwEvOy87ySCCBBKhyCHxkB8jZACcJaNAAE3sKWiCOMYENhk1jCLtFrt5n5T&#10;nPTUep3nIuThr7c16Em1pJIoipRiZhSxxnirEHSomBkJKLeB4C8SAcmLLTjEN8XjfI9NERtKa4Q4&#10;yNWyCAKjADsRYS+6Yq0ByIUxAJ1jUsQAxljr6cJEmc2YlH8B7CovFBCfrOr2T7++Nw5ynDn/gkgR&#10;cb5PqPDEu/+OZ18ySKlaBUVtm8WaMscMHKMgsndGPfLq8SHvGvswJSAJHqjofpNAmBEV6VCWSKEf&#10;AiFwlyf+bRBq966HkMwH/Hr9RT5gZkHiPK/ePUnf5vP4wEg67Y4xWRwTUWayDNGAhGMgXZ9ELzMG&#10;ACCkfMdJcc4CRkX/Fz/vcZwggnXsVSUQqVwuI6LvpumRHiLSpJWmyN9BAOjl4gAEPe9TGNAz1B2I&#10;rVVLBBBauKIg+QL+GDEBiAGUR1kB0Dlqte21a7cA9M5e8/LVL9qmtbUJR44+PTF1Spd7GHX/xPTU&#10;sZPtVufKrfnBycNDQ0Nf3l3iUvWHf/bjjz788Ob80s7Ozujk9OrG1vDIeH//ILN4cDEHSw6A2wCh&#10;ARzkmXyZEoST5Y3x0vzdf/jZ33919VpjbQOMcWkKKEKqbVjpSBP2lKtPn3tybGg41ip1joNWeFhG&#10;DMSEEO51bbXwTgG9PPC/i63lgT5SCEmcDA0OTk1ODfb3l+Ik1hGIRErVe+rPPvtstV775JNPELHR&#10;aPzg9dcX7t2zWYoASBjF8dTU1Mb6xr17C3EUEdLO9s709DQiDg4NHjt+rK+3d2h4uL+v3zl3UGtH&#10;3woKFWf7237qDY5jzmNM0RFFkLCI6Jh05FsaIwuBAILLtaQ5YDRohXUSvfjqd0Sgt7/fsQtmOy/4&#10;9G9Gnp+GOdeURRicYxFAUmFVg9qZAwFrnC6UApG8N+8Xx/esKmAiP0RSQWSHGYxwap1WygmygEew&#10;RaSx1+h0UqVVtVbFwHhGyfePf1vyN46zziCLWGNMZpxzzjrPzHWOAZkdCPobyseMggDIwM75aCyA&#10;D0ShlEbEHbQb9Zl6FIRQYMtAgAxOwJm04zKDjgW0V7tl58vPFDIio1IaFRljhJwnJGCOMOY7kgXy&#10;9YEugw2PeECBdJjLKPn5D7iw5HMdrE1IiAGCFRDgoZHhs+fOb9x7uHj9tsVIs5QASqASpYAtiJKi&#10;xREgCzCD0io/VJL/20Ced4/IAMY6HcVECkSQhfLCLs7DyVyw8RvG8g3P16DzMDlFAMQhon8cVvkW&#10;lTkMkRAzp0o5/6nMdAhSQgseBBAAwC55YBQAJIlLCvcsUoTACFbpBH05JZGIaK3K1dgY44QJIY4i&#10;8bYNgZ2wY3ZO+2931vk9b1mEnWHr2TBEqFAIBdA616xVxggAwXCo8QH0kBUoAA2iXPCnSBytPtiY&#10;u/2gp2fg/IWntne2//bv/vbVF/9sevKQTirWwdbuzuWrV5+7+EK9Un/vvd998P5Hs7Mz6xsbL770&#10;UpIkW9u7b7797sTE+IWnnt7Y2RsaH4Mkdsy+FfQBq8FnX3MLjgAKEQSsc9ZkCNDa3195+GDx3r3d&#10;7a1WszV/Z+7ml1+lnTY6V1IUJRGCkHjOE4NzLu3cunptdHjkxJnTRAJATkAoVMp21/0UCGC+/Acv&#10;1RXB+hwvQgDFBAQGBgb7+vq0vwcBPNIHIoNDQ0RKQF777nfv3LljrZ0YG1u6d29wYIAIPbnfZHZl&#10;ZXVlddVkWdbpgMjE+Pixo8f6+vueefqZogwXi+IgD20X0MrBiZWcfvLN3sUBvxgBGAlQmElhqZTo&#10;RGmK9lPrQnUSomBEESgxYBygg/xuRXAiQjhz4pj4KlAWcOLFwYkCqQC81fcqWMHwEoRaReWBWWOt&#10;WCFF4hyFt/KRDQg4cYCEpDSCMLMSCmpynkktiKQ859+COEDHrgQASCIEjF55uLHX6HQ6SuukUgqe&#10;uBexAkEiRYqARZyzmSFyIsKQGessi2NxHDiyzpHWzCzoqeK+PSsjILJYaxkglJUioPNwsVMK2brA&#10;IxYBP1HeaxVwIkwgJELc3GuwZXQsiCwA4Anz5CyII4WUlCsUR4Io4r7VbyySdBLKwHJLjMVP80gs&#10;/JYKv7WbjitQkLlCTRmKIMRxPDE2OTZ+iNsw2te/vba5s7bRygyRihWwiHUhmgJSgAKkUEXiu634&#10;61hQAfhSUN/Mr91sYSl2zMigBE2WVSoV55xxwOSbg1Gwpo9HFwde1MHov21e/PkuArCDW6F7br5h&#10;Or0iWxTppERpywqTsxY5BeoAMEpoXQEgLoe4BFBACbu4JEAZOB1HFaVIEFhEa1Uql8T3GAGHmpTX&#10;0xcBRCecdjIVipmdJiRjjGcCEIUaDGsdAqM3/GyIAAmSKCmVNEDKYgpqCoTrXgCcALBj5xwDtVtw&#10;6eM7rSafOTt99PjkfqtnZvb43Jf3f/azn3/vD/48c/HNW3cmxyePHT2KQt/97nf/7qc/XV1b/U//&#10;+T9ba4Hw5KnTv33vdzqO5+bmTp06Ve/tdc4ppb9x/osqGMVAIsLiWp3NjbWrV6689eabDx8se1ZW&#10;RAoFIieKtAiItVorrbxQGyMzOZHMvP+vv/3de+8999JLP/6f/6p3eJCUEpYclcDcvn1t9QMfwF8r&#10;OQ0FD3YPAVgXKqm8H8GQ05S8UCkFZ6LRaLz33m97enpv3b7tnBsY6A89EwQqlfJTTz0FAA8fPpyd&#10;nd3d2RkaGsqybHZ2Noq0v+IdO3a+1gpBQOgbgG/5llE8NiTPjNJaIVKcxEmSlEBJ5utWAtGC2feE&#10;DFQXQK/s3IXSFA2lcu9eCWH4C8ElFJdbHAHhQJ/yOS//h4QICljYsctnNIhk+VFrrRmciLCTJIqA&#10;JdIRhLsEhUOjQgAUEGOt9txbdsVNtreza7IsAACA/39OkkqlEkrjvFdIhESOrQutBJEZBNGxpGmW&#10;WRMKJX17csk79YkYY7TSOXaEwmxMlttPyCuVhXJ7WvBrQQGSOB+G5ARcj5zv7e5maVrG0PGOQQiR&#10;EQw74xxrVa/X8MBdPABuDg5L18MFezJf8EdNlBTahvk3eJ832Noi6RP+xZD6RBAx1m1t78wcO97f&#10;O3R4Blu7jft35pfn5qqJjoAjcAIiioTFEDpSFsgYpyNFSgt6vAZ9jg5FNBI7FyMxs2cwG3H13t7G&#10;/n6rLdWBPiQUcd1ulY8fuocjOSzW9dtveAJKhRCUeB//WPH98LX0p1SrtWqld2MVrXOMrIhDShg1&#10;gMXHzx0CCBJUKklPL7is2to37FDFJVJKa8XMvnQziiKfBkAAn+1nZnGeSB6BaA0AWmufZfb4VGg2&#10;wczOaYWKHJJVOu0bSKIEBDOGjJBD7CMUEhXg2P7QRtsAACAASURBVN/+CMx64d7mtasPOyltbK/d&#10;Xfzy4nOvzhw6/50Xyr96872/++l/HR49fOHpZw8dmjKZRcR22pmanlpcWmo09oZHRpxzS0tLvb09&#10;X1y+/Prrb4yPj/k01zdPez6rJL6ln9tcW796+Ys3/+VfHj5YtsZor63KDsiBQCICSBaQEZHZBSFN&#10;QXBax1rAl1b8/p3f3H9w/y/+p//xxJkzqpw8cgygOzgN+8KxdG8MgRxLzZfZ2gDnFqgPBoImhmJT&#10;IOfs+vr6J5cunThxfHn5wdtv//p7r323XqvnZBIRkYmJiY2Nja9ufbW4uHjm7JlKuTI+MT42NiaB&#10;psTOWmtdHMcB1H5Uzk0KoDRHS795K4MXerbGGOdYR1G9p1dHkU1Tcc5j4845ZuWFZH1gf+D/AzBz&#10;Ybsxt+D+5zkNHDyhA3w5SY4Vg4izNlB5vG+aA/jOWmsNACZJIiK+c3zxhf7Lmdk5S0hBrkQAhC07&#10;KcpjEQgpyzJmcdYAOwQgwayTWmMHBgYUKUIKyGSOi1rjGFkhOQGfejXWZcYYkzEDOycQtA2c9e1B&#10;vattEVARAqKwCDJ6G/joaWYX/D/2ppwZEBkFfOdDAUXoQKxRadoRYQRfASQAwkQOwYIYdgyUlEuO&#10;GZip6KL56BIjBK8l3wXBeZU8DEA8gMLD5cGFsD6Ar3zxwC7mF4BIXs/oi+TQL4xFMhhjHJcHaid6&#10;huNyz8KdLzMxJa/IgoIEDLDf6UjLGSdJUlKagCTWVE1i1IQsYm0ns4JESls/zwpVOWma9NYXlyeO&#10;zVQHenMM88CIUwGI+W6jiKGOFDDfKdI1Jd2nViBfIUB67HgULYF8vOSni1mUUiLQ29s7PDy5eK/0&#10;4OHm2Eg/KiWifIbH7yjsXo/wvi4pRUim1d4nVUNR1hpgFC+f4guefT2dADtGAd/lXCsNCISkNOnu&#10;65cUhSZSIIQshIQcRUrEIUq1ViJlADsgmb+qAARFAQCI768tAFpE7+6azz+fW1trAkTThw89dfGZ&#10;sfFDcdxXSXqfufjir999f2n5/qGZ2anpSWey5QcP9xqNi88950Q+/PCjN374B1tbW+sbG+fOnVtZ&#10;WTl9+pTWWro8u68/AkAi4hgZlhcWfvfObz7/5JPtrS3utJFZse+jysAALOQYvHZvQAwpZDAESASc&#10;ixAz4ypRNH/z1k//z//rz//yJ089/zzFEXcdhhx0zVc+h8W/liB89IUDdi5IJEV/RfQdO9HabG1t&#10;7cubNwcG+p5+6umHDx8qrQ4/cdhTD72d8tGTMWZzY/P4seNnTp9JkuQP3vgDpdXa+lqtWoviyDEv&#10;Ly8/8cQT3iJqz1VgzmNj8CiZ8DfwML/BZxdRSmXWNPYbzTKa9r5kaZKUMgvGWac9l1msNWyMPrC3&#10;wiLiApeqa9Zya178W/mu9iaene/whs45dg5yO+F1AR17fpVGDMa62Bi+ZB8RHTt2CISpSwmo8HMB&#10;OC8gASEAY8NrOgbnbGazdidL0/7+fuusWEe+fkQRKcoLihkIBJGNYeDMGOccC+e5F6/dw+yYQUhr&#10;yM+sgM9KSd6b19PpfCvqALeJMDvHzokEGqCHYPzWJgQDKkPY2d6xNlOEmhB8dTaKA+44NsKgUGkt&#10;IuJYCBkLxPhgcYvVAQFSOZUGCpQ7r0FEAK+aJOKnovgehMDgIELxLauLg5lLQ5FS1d5622RlZkHU&#10;FCkdTRw9Uenrub8wt7N+v7W/VypHUaTLtaoSMJkcnjysVByMFzCx2d/bcmknAUIkVpEFysQZxDaz&#10;IZhfWpw4+sTwyEgYY+BE+ZyyvwelKIMKG4kem4lwHopdVmzF/ORyAYV3ja+Yz3w1QcAJs0uSZHLq&#10;idu3xhYX18+eHtaqJGDY97EPfw271gMAnYgB1KSYCJHFsTWsBDLfbVspFcWxtRZEIqXjOM7S1DmH&#10;QooIBHw2XxeeWshgeLSdCIhAkNAxd4ztVKpQq8cALcAMIBNQCBSqNtgXYDMzpZk4p+7dXf/q1n0n&#10;DCSZlWplOIkHSNXW1xoPVjZeefW7O3vty1980W61JifHN7e2Tpw4MTAw8HKk//qv/3p0YswY29fX&#10;98XlL44fP16v1/2r+aX6uh33C4RICLy1vv72P//qyqVL+9s7wky+WgREONe94FDx6p2yECznoRGB&#10;eBcm1koIy6RWFhZ/+9bbU4emxw5NQ05kDP3q5ECSTKDbGObLjNjlhgISIft4GUUYCXZ2ttN2Z2x0&#10;NHNu4e49jPUXX3wxOjp24cL5KNaTkxNv9L1eLpWCgynsjS+AqtdrzzzzzMsvvxzHcSftZGmmI/35&#10;55+fPXN2ZHSk1Wp9+OEHk1OTWZotLi4MDg6Njo4qpXL6hyCiFymu12pFsFDMcLHB/CCICBV20rTd&#10;bqdpKWu1XLuZZIZRO6WsNVqRIhRrTZbG0OXnsBykz/Jlk8JqywH2dJBoEBERZ13IBBaqAMHQhLwD&#10;ETJ7vqwDAPRRdr4AzjodkzhHCI6dEFLoO0bCToIqtJfeD/adrWs39luNhljb19sr4EvI0TorViSn&#10;GCKI+I5qyCzOWGOdBUB2xRXkISIGANLIOYFQIXpXlSBE/bkNOGhnyb4cw7rcfqIQArLHxy1bI65l&#10;zcbGGogQQqgJQRQQJrQiDoEBSuWyHyA7cMhd92PRyyDcswDg2AUT1QVCQDFcAGJARJ8bZxHwOjwU&#10;2un5Q8CBAZVHYQKAEkXR5OHpm9dv1fuGCTULadCg4oHxyaiczKHZbO6qSI0fmjpz+lyn4+Zu3z15&#10;4lyWcppaQBUpApveX7i9vbHazFJhNhhlxmUgTuuh0ZEjR584/+xTtaEBTCIftUHOa0EsxgwBzAiG&#10;wgu9UO5FhJ2OBwFFgMO7THYeLnf5b8Wvgr46CIA0Wy2ltCKanT1+/cr0wsLNjXUzOV4FMgIsknaZ&#10;rYPcqAgLOKUkSYglFWeEFTsnXhclUHcsCClSvsGCsVYpRTl+5Zw4Zn3w3Yhaq04nxYOaZw97sQgn&#10;idZaWFKEFCAD1Myqtd9ONCalss9XZRkiVPcbcvnynZXVnf7hfhG1vdX+l1999B/+ZGaPNu/Orxx+&#10;YnZs8rBljEvlf/rlL47Mzv6H//inlWqVRUZHx84++eRXt26dOXs2iuNOp/3yyy97Dwv+zcdrK2uW&#10;t9789Refftra2ibriFDI4yWhc5OAAEouWBRMP3nyLnkEDBgciBfFwnq53Ew7C3N3bl67PjQ6ouIk&#10;z/PnS/e4I5uvPBQxU+78gihSzNbv+cb+/vL9+1evXDl39tzAQP+nn366vHT/yQvnx8ZGz507VyqV&#10;hFkp6uvrLdqwWGP39vZKpVKcxJNTU/39A9baL764fHtubnt7+43X39hY3xCRzY3N3b3dVqu1cG/h&#10;zvydvd29F198USlCJOc844gQcHFx4eOPPzl58sThw4fL5UqOqxRuyIE911pXqjURaXc61lly1loL&#10;kKIWUb7XXxTpODWmvb9fewRpzy14bog5L/qWXGIBCEEEBZiZ0OvRk7DJ5V/AByvMzGCttY6diBNQ&#10;AuScKWo7C4S3QLA8K86TIJyIR1wkV0bkvOQbAYQdsLSbzf3dRhzFPfUekZzhx8EBRfKQF3qYEhAY&#10;mMV53YdQMsMHlxMisuP8xgJm9sWOeW+74urKkyZIKPKIqRABBiAQx8xMLM651LitrU0EiJXWwbsT&#10;BnEgGVuH4hDqfb0YeDQQhu7zNbmzw13CD5Kvs/8fHuQ28zAVffx3cPFIbrfgADmWYgm8FhAzI8nE&#10;9PSnn35usr0oUeLEukiJiAJVKse1nnL/QK2vfP6F586efnJne39le9+gcjoWAQTtEAHiUu9YDZQ1&#10;7XIpAZS1rfWnL5w7evrkwOhQ0lMq16us0BYXFEDIWXQ7y+G/bneK803+KPr/WND873rCpAqAUkpp&#10;RQijY+OjY5NrD+fmbm1OjBxh6AC2Hy0gx4IuhCAClhTHSWRdxiYljITZR3SC6JiNszrSFCfWcafT&#10;waDGFcTvWBxRYHaH9SNSiEgINi+3BfF1o4zEAgbQsjOoGPz+QNxr7EVpJymXGDRQYlI1f2fp2tX5&#10;OImff/HCftMeO/rc8v39//Jf/m50dOpHf/BnfX1DSAqYkySamZlZWVlZ39iYLJeJsNNu9/X21uv1&#10;mZmZzz65NDU1PTw8HEUR5nPwtei/a2IE7tye+/iDDzrNlvJpB0KXWmNN3tdYfDBULLHnppFnHmjl&#10;pyRIHaGK42hkZGRtc90B7+9u27RNmlARAgnmRRQSbm3p3jDh5HYZcUEAydJOu9NuNhtzc3OffvrZ&#10;2uraX/7kJ7OzRzrt1FdpHjl2bIY5juN2q3X12rXz589HWhMpawyRWlpaeuutt77zne/MzM5c+uST&#10;S5c+bbVakdYvvPDCD77//d2d3cXFhV/96p8RaXBwYHNz82c/+9mR2dnXX3+9p6en2Wx20rSxtzc3&#10;Nzc0NHT+/AUAbLdbV69dE4GTJ08+si3z6NTHn4To4Szfp9gD2ZkxBMQImXO6Vion8Xaz2djdG8Ug&#10;ZIPFlxXbNneQiAgQHbMzJp8gIEBUiJiXd4dCFQyJZAl3cCiDERH27ZVzoVQRFufbvyKANQYAWTEC&#10;EKJCEmYrrHO2ZQCXEETYZplmaDabjUajVqkkpcSxIyB2NpA0/AAoVzrNR+ZVu0UoaPIG3yj/qTGQ&#10;68wBS8j8cuDfQGC3S2H9/AARCu8cBUCcsIgSJhBnpd1spGknQkiSiNAiBmUmL11LipTS9Z46i3hy&#10;fIhuCocjl00qpr04UF2BUuGHhvwe5rhB8WFhAXHC7I8OIHhQhQIKhAhgnevpqR0+PN1q7VTiCohi&#10;K4DksaChsbHVnbWomoxMTlApLvX2OKWamY2ihFCzU45JqajeN17vH+wfrAwODmhF129dH54aH5+Z&#10;pZKOS2TFISqBwEvNocxHLHYeBx6MNcfwigYEBzNRDPxr1qXLcX/M7AAIoJf81V7GJI6ef/GVuZvX&#10;r19/cGx2YnyiTHrX7/FH720ohAUYGNDnnzKN1kGEJAKY+xDipf1YRCvt2HmdrJw4BCqKtSZUOuIg&#10;DMHlJE6tIeV59CisRARUu9aTxIklykAAHPi2m5VSVCknmem025uIdeHa6lrr3Xc+MxZPnjn97HOv&#10;fPXVYrnWf/zMrKilrc39L67duHA+cQJ3791rNlt/8id/fO3a9TfffPNP/+OfVsqV27dvR6Sefepp&#10;Y+321tbx48dKcQTsqICyEFzhu0AIfgQEWIhl+e5dBHFsASTrdAxyxs6xUwgRAiGCr6HIUzFhj6Io&#10;EC1IAJZtUOcDB5ZXVm45sqVS1TTv37z8rkri6cOH+/oGndOgEoqrqSNETQAKxJEUbiMUS+R7DQsz&#10;82efffbF5S/29naHBocnRiebe62x0ckkLmWdzDkYGRnb2Nre2NyYnZlxIteuXT9y5Gh/Xz87sFaI&#10;HKGy1jnHWWojFX33lVdLpdLm5ubFixcjrW9cvb63tRMp/frrb9y8+eVAX//u7u7JEyeGBgY3NtYv&#10;Xbq0u7u3uLTYarbOnD0zMTa+s7XV2G2QUrdv3To8PV2t1fwZ7trUCBA0cXpqNUVo0jTttBNrfQkB&#10;iGhrkUk6rrdUWdjd2dhYn95vUqWOIsCMHL5Ogt0UCWLFFNSNfP1sAGTRid/mwiSg0WYOAMhfmV4V&#10;C9GKYJD38bIqzqsQe1OOng2IqBUBiMLc4ZWgwWLAhYMn3mVBa62gCEKz0zQ27esdJAS2VpRyzkVR&#10;xJY9xMMApAiV1yxBcUxMIOBb7BTHnwvMP9hmUT7rL86beWt4fX29Xq8rpQBRa60jLdY6j8UAU1CK&#10;DwWOKJ5oKQB2d3er3dyOxUYqQQfAJDkMRQBsrUasxCXnnJEDYRookFJPyvS2LWAfkF9NSJiL8fuG&#10;PeiZ9Y8o4QD45igFgBw8OSISFMY8Xw7+FsETJ498+N4HlVK7FCWGmbwEFkqlZ/Dk2fMra3fbLkvB&#10;qHJU6a09XFsbG5lCJCsALIigyzUVgStVTNSjEqoOjMzfv18e7BkZH4ZSDRAlyDxQsc3Av2mwcHmy&#10;4hFLLF2/PeDxFPOUG3rp+vW3POGqEPQsdQEEzDI3PDp96sxLn370zrUbW8PDM7VYOacA9oE6AkZQ&#10;gaCAA2BkYEZ2EGldSpK0xYaNiis68h0uIYoiASCFabuthSKlAhiUk9wAKWtn2nsBHvdjZmd9N+Ww&#10;xCKAJJo4KSMpCxCEnvMgjEGyKCKlerJOdflB593fXF24uzkyOfPMM6+OjMwuLDSr1YFDh08/9dRr&#10;jd3OB797/5e//OWRo0d7+/rPnj1Xq9fPnTu3srb68UcfT05ORlF0+vRprfXq6mqtWh0aGjqQzszv&#10;vSKfHiISFvQZVeZKtbK9s21MhtZYdA7Fuyc59CFKUeirDfkSA4Og80keJBEFIISOTdsxI2SxErGt&#10;5RtXtpbutNJOrafePzyWSTx15OSzr/wgUhW/TQh87aDkWEp4W8/b8LySSOvh4eHxsbHZmdnlBw+0&#10;jphZqSgzFgDrvX2bW1sffPBBEiflUqmn3lNKEnbOGtdqta21aZYx861bt+/fXx4bGTky88SdO3eS&#10;OAaRTqezvrb2ox/96PKVL27cuL6ysjIxMWmMWV9fR4R6vX7x4sVqtfr+++9fu3bdGvP222+32u1W&#10;uzU7M/vE4cNBZenbQ8qBwcEoipBYgmabN2MAAiTAzLVyWdFec6/R2m/qUtX7DsEJyhFW4FCc4fvZ&#10;alQQ9v3BGWMQZrbe5S8wHZHuLmLCbJ0LZIOQFg7nT0Q8S8TLtz3Skyxfb8w5G/5bmRmErWOTGd8R&#10;lBBFGCEocIUX8J8HoRyXYef80SWBgo9doEf+dwc1YQdThnfn569cuTI1NdVT78lMdujQoYHBwdRk&#10;DoJCVYEIAUuRMRQQy+7hygNnjY4JJaiKF0GPz91Fcewbnvl8BLPtNuLh+vGhTdCulPxM5dPYdbYC&#10;LHiQzwxQG+bNxLDwKrsGD0hhCAiVarW3b6CTZkkMABw0OQSIsH9g4P7DO0tLS4NDQ9Vy+djxY3fn&#10;3x3oT0HEGhWpEiE6EGZsdVzUypCSvv7Blc2H7U5HRxHkcd5jtHUMhlsO/qxrG37NIsvjZrx7v3QN&#10;7ps/UHg8XngTUQAUKQR6+ZVXHy7dvXVr/shM//HjNZS+sNsDpqAgYG+5oA1hFGsvaCYH6SLI9ZeU&#10;AkIAYzJf7kSe7CTC4IRZC4BzDkPykIOevV9xAUQHYOMylcqI5ABdHpxBDlBYEEQp7zfovX+99uml&#10;5XJl/OKzPzh14oW+njGt7nfaNDw4hVSKlX3u+ef/4Wf/8Nlnn7/y6mv1eg8S1Wr1Jw4ffuvttwcG&#10;Bk6fPo2IOzs7c3NzY2Oj9XodEZ11qA4qZA8mDgBC6T1nWRorNTo+ZoQdgSO2mHdtJ1JKefvhmJHQ&#10;l0eDV7wDZM+JYtE6IdHILGCEO3GCRyZG+6uVnb3dmNPpgXHB3qUH9z/+4jLWBhaXlmaPnRicmBHf&#10;IRpy6K1ARUMBcTDiAHDu3LlyqfzWr3+98uDhysqqsc638Oh0UlJUrlSe6O+5Oz9//dq1nnp9+tB0&#10;HMU+A/nJJ5/Mz99BpM3NTWfdEzMz1WoVAPb2G5Vy2Qe95XK5VCoNDQ03m82V1dVOmv7whz+cGJ8Q&#10;gUqlkqbp8vKyZ3BWa9XdnZ2jR4922u3BwYGjR4+Vy+Wvb1B/2StFiJIkJdKR4XZqrBIAASUYWEmA&#10;7GxPrV4rl9JOJ213YkAC4MJs5EADo/jAMQSQNieBFQV6PvssTDk0K3mPEmAJ0CsLO0afePf7nQRE&#10;SGtfOuMPgAtISJeVkYB5eKC3CFTBG3LjPAGglJT8T9lYyYukiqRZIF0TAYCzFgNfyBUW/JF7KxwQ&#10;X1znDSC2W807c3PWmFhHuzvbCwsLwNzf18fO+no/VF7ZzX88AOOCgODS5v76+jqiaIU+sZnrFwCL&#10;ZM5alrHBQUG0vqEc5UFBXnUJwdUMRty/swdDEAC83Bt2G2VhoIMsHBRWUAQ8go+OWSuFhDlsk/9C&#10;SEDiOJmYnJq/vZiZDNDDnKwIAUNb3Dvz85NT0/FEdXJqvFIptVqtaqUURdrTTcFXVxhutVIQS1q0&#10;jtqdDqmi7CC8EhbddQS6NNLzW7TLU3jUDPvccAGRY5eBecxFh65vefzpml5AQKVocHDotdd+8M6v&#10;dz7+5Ea1dm58tJ8AERnAEvhIg3LvDgCESEgJi0Vga4xSjhR5xRhm50kUzjprLCnSOoq0BgKTGQAg&#10;RfqgCDRQc1yA/0KXXofK1mu6UiEkA2gBi5IjBAAiFtAsCiRZWdnbb+DJM+dffvkPe/rHtCqvrXaW&#10;FhcunLelRJYWl69fu/K9733/wYMHt27dPvzEzMjI2M7uzvr6xuDAQF9fX6VSybJsfn6eiCbGJ4jy&#10;5HruiOXJEyhOJjsGkSSOiWRwePDii889uL9ULSf7e3smzdr7+6UkPnXyJBu7cPcugsRRtLO93Ww2&#10;9/ebVkQrVS5Xoijaa+ylaausqzGCWFMtq+NHRqcH+3qScjWGpeX7br+n3ts72V9bX9GlgfrG5uq9&#10;WzcHRyZRJd6ZCfYov+DCiQ9Qp4+AxBm7s7V99uw5Y+zy8oMkjkWk2WqqKGKRdrv97DPPrDxcufTJ&#10;JxPj4+ycQjLGRFpPjE8MjwxfuXJFK62IypUyEO3s7Pb09KCiJNJ7+/sLS4sA0Gq16rU6Ig4NDY2M&#10;jIiIc+799z9YXV1ZXl4eHh5++aWX3nzzzUuXLg0PD/f393vCdeFtSQCgww52zM6xjmMG7FjbMiZB&#10;rwxCnrTpmA2nEldirfaarazVJh/HU4BcIPfgUHwbAx8bCQKDkMczvairYybfKhxCrkKAA+TiH/Ya&#10;naxJIaBzlih0r3HWESGwF5kKQLZ4kpmXwvDocc4m9UbZFxORCFtnjWHnIq0RAAWs5NVGXbAxIgB5&#10;JoznfLOIsGPSil1eNp+fdMzn0+9YImTHt+du72xv9ff3j42OLNy7Z9PMppnpdPz7IoA4xwCSK0Hl&#10;HpMQcmN3p9NsRtZoUci+UTMIAiNmzjY7bQc0PjXhhNl6DEgCQI1F0lEAQD3iueamypOZQ9KyKz0t&#10;ARuEg0o2RBCUIueLRES+XZ//CAbOJAKSooHBwfk7i812o1buAYEsy/Ybe51sX8fQ29uXmWa73XLO&#10;xkllZubw3TsPyuVeAu07NDtnUVSMUWYsotWxK1cq7XY7s0aJPiiR9yBNsMB5VXVhYbsH+5j1DRb8&#10;YLkKi4+5ff+3nfHHHgRUSjE7sXzsxKms84N33/nZ2+9c/t5rFyZHawo6pNoEHPj3XhoHBVBISZIo&#10;osxX5xhjyBEpBQiE5Kwz4ojBWouMxtgsL3WOooiU0lEUhXrhvDtAXuNDxmTCRmlTq+sotoIpgs2v&#10;tmLY/iJz1Vr5zNkz8ws3iErV+ki5OriyulGtDm1sLP/udx89//wLaSd78skLU5OThw4dRnXp+vUb&#10;gOre3Xtnzpx56aUXldbGmGvXru3t7T333HM61iJhDxW7ynsdxQJInoc21mxsrF25fHl9c723v+8n&#10;P/7zWqWCANsbG2Ld8NBgKUmajYbN0lJSSjvp2vrajevX78zfUVqfOX1mfHz8s8ufXb18ZW9jS2ml&#10;sD0+PNBXjUsJAdlyVetImvs7SUnt7W0lSkb766LSK59fevrFV4W0QFADKTyWIgbHRwhbWCmXReTj&#10;jz6s1XrKpZJSip3b3t1Rkf79B++fOX1ybHT07vz87Vu3VldWXnz+hSRJSnHy0ksvddLO4uLS9vZO&#10;p9MeHhmpVKudtLO9s33s+DEkYpHtnW0WWb5/Xyk1NDR0586dhXv3xsbGfLD8yiuvbGys/+IXv2g0&#10;GiIyPDw8Pz9fKpX29/ezLAOIihNe7Pf8gAgIlEoVimKbYuaEI594RBTyFt8xgLMRoeukrcY+OA6J&#10;B8xdYIbQB1wAENg57Yt92LHjVmN/b2s7SZL+gQFmtsJECpEIsDhDWil2bK0BERIwWQYCSilSRTcE&#10;8Sbam6LghYKwE6XIQ+q+wKXLTQ5Yipe9zzodZ6xC3yxQGIvcSQ6PSF7dAQAAXuHAG3RCYnHBCOa2&#10;oviPARBJgDY3Nh4+WI7i6PChaWey7Y0N02lvr6+vPXjYPzRsnMVIcbjwQBEdJBaBSaS1teMazSTL&#10;qr01cg6ZPS/FIqXCHWtUpTYyPm7YSmigkZulkNwLyEzefCGMCbsfCKFjl+Ur3LtiX0jumBzARyLy&#10;qIUsbKPE5Rg13F2Yq5XrJrVZJx0eHj735Omjx2aQ7JUrn+/u7qVZCkKzs0/c/vKetUYp7b+OgVGE&#10;xJS0QhIRp7Va31zf3t5Jqklwuz1vqHi7gwAMsOBsfAOQUlgR/0k/II/FyCOW/4Cx88iD+BjWGwIB&#10;5xh9yzSlzj91kSX9zbv/9Mt/+ui17xw9eqSmTIvQKXJAloERFQgCidZQrZWSxLStAxCbGRXpfPeJ&#10;dU55xwaRWYhyQpSAp2zpItL05QxEBEjWZCIcRWSc1RH09sRIe4gG0AYQ+MCWKgBBMhR1Tp07/I//&#10;fHl59cG9xaVzFyZWVjePHT/93POvvPXWO7/4+S8uXLjQ29uXGVsqV8ZGx979zb+229kf/tEfRrHa&#10;3dvdWl+/du2aUuq1114LSZii72+eXQmkfUTvXgEzIu7s7F669NHd+bnnn33mT/74jz79+KNIK0KI&#10;tB4ZHVlaXHy4ujI1ORknURwppXVcisv1yrHTJzqdNhAhURzHTz3/zO7W+p0bVz9+7+2d1fti97dW&#10;075ywmiss0qpe3fvzt+dd8yNdtbIGCoDq3tZq90sxWVfxeGr54LL3SVAW6BxWuvxsbGf/MVf1Os9&#10;/X39f//3f0+IWZZtbW0tLi7OzM6Oj43vbG9vb2794Pvfv379+i9/8Yvz58/PHjmKSJcvf/H5558n&#10;SXL69OnXXnvNsWORKI4rtap1rt1uO+abOpm8dQAAIABJREFUN28qxFK5XKvV+vr6yuWyVoqZldK1&#10;WnVl5WG73dFavfXWWzs7O7OzszMzMx9++OH+/v7zzz+f5Gz0xzaq/79yparjhJHYR32ekinkuRNA&#10;zmZZoiPTaaw9WBk73sZq2TlnhJGQBMA5oNxqsLBzBgAATJreuzV39bPLrpMlcXzmyXNnLjwZaZU5&#10;JxKKm4yx3hmRQJMTAMwygwiWnXPOF6sQkoSSE2EAh4KImrRvyQksQkE3TXISMTtmYQIUazlLW62W&#10;1jqJIx+MkFJFeUuBCnnkQfJzj/lhlkBXx0KkBvNGaMGvtxYRlu/f39xczzrpJx9/bLPMpRkCrj54&#10;oJCeuthjhZ01FGnwnckECCgkIFiIbbbbiFI7WKpUSUXiQBgVqSTOBNtpx4FUq+VytZxlGSjPo+pq&#10;VwU5nl2QpXNh8xxvoZxX4gcFBw5IbqJExLNAu3ByHw07F8RVOFiGXAgYEao9lacvXmh3mkmUjA+P&#10;H5k9MtA/oBAEXBRH4xMTX928ud/YSwaSgf7+0bGR3d29vv4yIHrJGlIAlKWZabez/f2tjZ3VrcbW&#10;8MTI4PhgpLV/feS87o5QcqweC6J0QI3wG23xYyb4UU+GcsU7+KYCFZDunhi5Q5kPXZiEovi5F14r&#10;VarvvPP//eqdK2cfjJ47MTLQU9FxB3QDVEjSIIIirFRi0g1jUoQygNKiPdzqnGMQX93svFgmota+&#10;xBKcc0ioM2MAQgtadgzgJQxDr0sirlSipKwAjYDFR1IBHgImQAdoVJwNDPfqkmtnrdX11aOd1sbm&#10;+qkT54aHx954441PL33y/gfv9/f2jo+PA+Li4lKr3e7t671x48be/m6jsddutSanpp555hmttXPO&#10;024fyU8UyWUJMCoipll29cqVZnP/9ddf761Xb315o6dWj5XWiCjy1e1bP/3bv62Uy//DX/5kenIS&#10;ANl31dTECBhFjVbz7t27nU7nyVOneqrRyGit3V47cmSsjHTny9ubq5txrPb39xs7DZe58Ynxxv4+&#10;UZbUe2xc7lja3t4Z6x1m8J4ph2SBxxLzFGwxAgIolUonT5zc29ubv3MHkbTWaZpub20R4Usvveic&#10;u790f2hw6MyZMy++8OLv3/vdlzdujI6O9Q0MnDh+HEBWVlaVona79eWXX9Z7akhYq9VExFqbZVmn&#10;03ny7Nnx8fEzZ8+22m2tdbvd9udzfX396tWrx44d7evr29raGhkZaezvv/jiiwMDA+vr6+12O0mS&#10;Ysfn853jVgBa6yhK2qHyjQAIQQGQF1kQFpulSRSj8Mb6WtZJy9WKIoXONzQImfRAfRVRCkHYGPPV&#10;zZtz175E66bHxtvN5sLtubHxscHxMQL0kiZEGEXa5zYQgIiYGTH0/yYIBD7MvWZhhuB7CXlPQ3z5&#10;X2j/hlRA5J4Dzh4VabfaaSfVSkVxzNb5qipfJUuKclY5Sb4ji7Pug19PkCFC3w45WMFcTBwQtSYU&#10;mJ6aajX3dnd2SCDrpM29RrVcOX7seL23129v31LDY5SE6PX6UYBEskartbWjM9fXV44B0TEwY6R0&#10;udRxku5YRhibmFBKcUjQiAQWI+RWDaC4lsHHEAcLTr6duz9UBagsucee+9zAIJ5wVXj2iI6ZOIjn&#10;SpD6BwFBBBYnDL39tRMnZ8tx+fDUoUjH1rRJR9aa7c2d2ze/unnjSwS8cOGp/p6x48ePf/Tx5War&#10;WarWlSLUxGKbrb1Oa9+5LI71sePHMKZWs9VutalWCehYDscHhaHgNTl/9xd/8qgV/roTXZhmyKOK&#10;g4j0Gy+ALjTq8a/NsXqwImeefDopV37/27euXL26srB55uTk9HS1NlDSJafQBKFL4LwXiPcEfN6O&#10;ffaCQZhFASqtMmcJiB2HEEGEHWoPOBOoONIY+TZOFkCcs45tpLFajYkOeCkhwDqAjvyNC4ROKVer&#10;xpmVtGPb7cwartfrADI6Ovz9H3x/c3NzaWlxd3dnd2/PuOyJJ6abzb12e59FJibGDx06VKvVI609&#10;PQYIDlowe/dHvGm0OfSFAtJpNR8+XD5x8tjIyHCrsffw4cNDhw9FSqFIp9P61T//08LC3WeffaZU&#10;isXzIgQURiDg2QU3rl37+c9/Xi6VRnvqfccOba0/0OR6qqXIYa1UW7x3f2S0Xu+pJcnE1tbOxOTw&#10;2obqrO329vYnA2N7y1vO2GAr8guGfXLuIEEuB9U6LlRetNPOlRvX4nJCisBIuVy++OyzvT09i/Pz&#10;C/fuXrx4MY5jAHj1u6/t7u7We+oA0tvXk2Xp7du3jh07Wi6X+vv7P/zwg+GRYZNlqysrDx+upGla&#10;LpeIaGdnd+723O7O7t7e3vXrN0ZGhvv6+u/duycCr732aqlUarXbP//Hf9RK1Wr18+cvNJvNSrXy&#10;jbGm5IkPpahcTvaNZSsq0YROhHLMHwlAWVdNsFKR7dbq7t5Wua9HAcSBXSCu0LHC4JELSNZJHy4v&#10;t1rNUzNHLvz/tL3plxxHkidmZu4eEXnXfaCqgEIBBZDgAbB5s7t31DM7h3a1782+lXY1em+1+0n/&#10;jf4B6bOkJ2n3g2b2zbEzfS37ItlNEjxA4i5cdVflnXG5m+mDR2RlgUB3z0xvEACrMiMjI9zNzc1+&#10;ZvazF17eunf3q5s3++321NyMK1MSnS0sUUAAZg0opJwAKCOeY5qZlG9bVRQKeWCUPLkf8HhTLUDh&#10;UstzEdnzNCgoLD5GpJRCQgFxLvckXyzO8xiWhuoJQuZ8owpmhYKkQFDYlToAfdFpkW6HQEgz01NX&#10;X37FZhk7efjgwZ3bdxaXz6ydO0fG5CKDbj/OslqjXq/VSsAegJTnge51unGvR87Wgiax9brJt1F2&#10;juMsdSSz83PaaDfOsBORcuSRyOej+XmVk+kdZ0KWOktgHCP0asKxG/sdZTCsCEY8pQt9swivvn2B&#10;pw9fBoLLU9Of/PxDd3hsgmAwGrqc48Fw78nO48ePkzT5tD3A3H3v9//F/PzszEzzqN0JqphnMuwP&#10;k3jENpubnd7Y2NzYWK/Vq3E6+slP328fHtQqq6CUAJfU4N4XLrb0InejDDZCEesZK49nyXshpGP4&#10;hQnVOMp+2gE75Y1goQnFJzoiAPofEQUxz7MLF67MNhc+v/6Ljz/60ff/y42FOfru751bPRuQkQLJ&#10;BxeGUKsF/ba1OXkk2afAEwL5/VVAWIw2/psDExD5qmDQ4r03gZKu3XPqO8GcDGjDzWaFqCuQn8z8&#10;mG3XI1cAACRMWunAhKNE2GG3MwCRIDAeMK5UKisrK8sri3lu0zRN09RfyBgTRRWltBcmZwsyxQmI&#10;rai9LnA3gVKDe/sHRPjRo4dnzizGSdLptN+89qoU2cRuNOwvLS28+cbrM9NTnrCxiIEAiuMsTT/8&#10;+Qfbjx5fufKiMSrLk+3dx5VKOBwO+vttYXE2W1yaXlqaO9iPj4+PgbJmMzzuBKPhMJwWraherZL4&#10;BesHhZ04P6syLpWa2Jz9bM/MzX37u99BRNJUqVbee+/dKAxRJAzDzUuX5ubnfTQSiaZmprFwOuDq&#10;1avtdntubjaKos3Ni71et96of/75559ev97tdpM4CYKg3ekQ0tHx0XA4/Oijj1ZWVlZWVrTWly9f&#10;unLlxWq1xuyqlcqLL15BRAFRWjVbzfLmTqGaMsH2qxTNTE8digiD0kbQipBjB8iAoAADoIikHsJe&#10;3DvY255bXMbQEIEAFH0DpQwaFIoNa7X68vJye+9gd3f3nonyJM3TdDQY+kSUgqyjDLl7IECRAq/O&#10;vbUoYh0LgLM5ak2KfEIDeuoIwYIfttQrPoHCmwhFESiiIQWOPWkiESnlcYhCEzln4cTgQs/xXGbj&#10;ecMCqNhiLLuCGsHrek+6VGQv+6w8kWoUsfYkPCiAjdYUaJM5l7F79Pjx7t5ea6q1sX5+anpaGz2O&#10;Bmdxcri3Gw96rUAFxnBmSYABLbNkeX+UDEYj3WxOz0wDeJbfEgYu5xCLcOOJ7XiCnJQqzdtJRYh+&#10;/IQFGRkoIk+04okynXN+wfpqapn4rhMRKqxKifvxjV998uXPP3xc/ZKBLQiBQhYt1AQVUDDqDW99&#10;8dXrb3w3rDSXVmYebN/dbz8hRbPzc9OztY31lzYvXmg2aoFRhKDRanF3b3wVKrV05gwaVVKj+B1b&#10;RJyUm623VU/0Kngf85safELdTL76HED8m58dV3oJeqYUGhNAAhhrZX5h7Y23gl6/+/6Pd27d3X7p&#10;5ZnVlXkVqAIJwlzpPAwhDBWAAlBKERKiA1CEqPzVRcQPOPoaRa+5WbRzlj1drUgcJwCitS7C/pTr&#10;gKs1Isos5KXuljF3OgACWgESCQUC64IsJ5BAm3DQH9TrjTAMJ/iBAJFMYILA1Lz1V3p7RDThxZwe&#10;IClaE/jFSADgSyoYEKDZal577bW/+c9/tbO7bZNkfeVMpVJBQiKq1er/7t/9e6P17OxMoBUzh8Zk&#10;WSbOA0ISx7G1+fr58+9999tTi1MJJ8eD3lGvO+y01xdWZtamb98Y1SNFkAEnxJlRrjHTGA7k/t4x&#10;1ZpTzZnZmenxZI/B0meI8+lDKbWyuuo1FBJNT015r3xxYXFpcUmRkqITVVn04RgQW63mH/3xH/kI&#10;pFLq2rWriJSm6eXLLxCRtTbN0lqlarQejUbD0ajT7pw5szw9PSUCzWZTBDyREyK9+uqr45SkUgrL&#10;mSg3ndIqAQDQiubn5+4Yk4ug1qIVZ8zsEFzRghIcMYdEmOW7Dx5sbFyu6KkyDIYEJOgASp5S/3WE&#10;Fy9erOlg66tbn378iVG6PxoeHx/H8chUq5NjyAV/WYH45XkOAD6XfLx/+vQ8X1BeICZcqDJvlLF1&#10;UJAheQio6F2Ri3NOrHVsnSo4WDjLc9TGOusnq4xWig/LgPJamz36ULoK3tIvYfTiIUul4eFZBAfC&#10;hHluRZOpRKYS+qJSo8zS0tJgMDjYP+h1umtn186tr0eVUBwLc9zvHu3uSpq05qawiL2AeGZj59qD&#10;fmpdQ2sBABh3UPNKRaDwJ3isrCfR36cC2qXyLx4Xy1xMKLgK2Ft7voURAJTp0cXjnspOLJYFhIIP&#10;Hz65/dkXEZAMU63QKA/EeRYaQBZmV6tWkRyY/My5haWdmSAIV1fOTE9Np1k2NT1TqxqUXAFkSXLn&#10;qy9vff5ZnsRHj7f/5b/515Wppn1KcZTZpMWtIIiULbp+C438DzrKJQtF2ZEwcnkXfspSa3OGo85w&#10;OMxb1cry8rLRApBBYeRY5lQbpwNxToi0Up6jj0RAK+0dC0VUEJwVYiZEBARaBLI8ywDCIDCBGY1G&#10;w2GqFURVa3Q+M1dDlbqCQ9yvy5JNuJx4AS0QiNSOj7PhEHRYqdeb/UFvZfUMoEjph548MqLHN8v9&#10;U9hXUXsMq5iIiYXMJZ7iN1UvfoTCYoXPbaz/m//pz378w+//+O9+eW552SitFQlhGIYbGxfTJH7y&#10;+PGg36tEoTC3mk2FulKtKG0q1cr/+Gd/prSqN2s6cEoYhVDU2pnV9aWVfJgQ2CAAdnGeDRUxigO2&#10;szOtFINHB0d/8K/+hIhKQl4ob7BcAFCm2H0zYFiA5kUoDPy+ChSYwFo7jpYUGryopEUnHIURC/ve&#10;qVobLzVRJTJaW2sRSSvlrK3V6vMgcO6cFAXoxaCzY0QSYaWoyNYoBXBiasaxnOIGfCr+yupKWK3G&#10;eT6ytmK0uMz7bR6TZpZAcCqoTKmkt/0k63QazaYTZCRfcFgkO3sIjwFAnHWEdHZ1Le8Ojx7tJFlM&#10;hFprELDOIheMHODxmiIQw5571uO5PhmPrSNEBpKSxfDEMPImeGGPiIxjXlLuJqVY2TTN0lRrjQDi&#10;mD2AXvLJFNT7IOI1uJQeIIjPvKESkyBUXLLUFdodigIPj3E6QgGwKGvn15dWV4wJUvaNMiWqVd98&#10;5+32cfvGjS/v3Lt3eHT0wguX5mZmyfLw6CjtHE9VwtlahfNUgYAXPEWjPO8MBsro6enpKAwJ0SEW&#10;KQDCOLYsSjXjpW68sk4J2+m43lgeqAT3x0YKerPeI1RjL1lOLfHi0wKDo87NL77MR0mkTUWUQvDN&#10;UpGQARwwEFSj6rVrV3VVYZWbUbR5ae3JoyeXL6yGJojjBBVCPsqdGx4Mv/r8s1/87Gc2Tms6On6w&#10;8/DW3c3XXkajxpmo5UYygfcX4CYDFtSxz7rTf/whE6BTkcPvM1QVUZrGnc7hF1988vXNLxDdK6++&#10;ODfbUqrtgTfPQMwAJkQTOGHIc5dlVqsISQGICQyzy3O/iRaqw0+b/1WHYeghrjAIbW4b9QY1NHNu&#10;+QAoqdYagrGzOShkBJCxOi7/FQMcIbbyvPb1Vw+SDC9fOLe0vPTg4WPt82eliA2P4SlvPXl6X/Ax&#10;YClC5/4skQJKLuSjQBRK4M7np4kgAQuT0dOzMy+88OLe4ydvvfmm749OJctGt9v7i7/4T/fu3QmN&#10;FuapZmt+dv7dd9+9sLkJAPML8wwAPrwtanF+bbB7XAmn4tim/aEJQmVMlme5ZSQtoJKMUUVRLZim&#10;+qXLLykT5OArWApTZWJC/Q/PFhgkEk+lNJGnlWfZpCnkPz9WJYQF94LvRebFxRSsJoWZmeV5CV0K&#10;l9wc5ZVYCu/wxEwsFl/5fTLxT9mMzK8Bnl+cbzSbeffYITkSJFCKFIADAQFNmKZZBbFJqtfvHT7a&#10;Wlpbsaid95wKuQZEHwnkogMRy5OHj778/PPAmKnZ2aNedzQaDUfDiiHx7TqLIuMTsHWcY0CEShkA&#10;iRMrAOBJYhmQSESQ1Lj0GpgLdBfAB0hPMuh8lpjYLM+zPKuEYVGG6rW013XMPpRRcINIET7zVyBE&#10;3wSjQCWQSkb9UlhP4Fdx7HKbCwASolKm6CrpXQI2QWCdm5qZvnrt2r179/Z2d7bu36+H1Rri0ZNt&#10;4+xsIwo4V+yKzDrSqE2/2xnGaWNu+uLmxenplidD5KLQzBell+A1nmriPqmv/USXwN14bMacCKck&#10;129MNCGoxQ52ykgbp4JIlmXWORUENk4zcQGRECKSCoxzjhG1Cc5vXli/dAEDEmSlcP3c2t6jRzc/&#10;/3xxdg4B0yyNR6OjvYO7N28e7e0pwGoYRaDSLL1/5+76lUvaFNVqEzRTpTYd/yheSMbrQ+g3tc+d&#10;eAp42gz9xrnlqBYaUhDEU06Jiwe9jz/+4Ec//pvtnXvCg+XF2suvnjWBBczLQCMDCpHSRiktAhZR&#10;k9KFDQCICFprrfV47jwRv3iqUAAtwn6DYmatVZZmTjKRxMrQQKIDz3BJAqboL3PyB0CIuQpSVzS1&#10;ux1/+undanVq4+JFUoQIURQ6tojjxmZeAk7muxhRHMPFE9BWiYp75K34gK82lgJ0lgKnQUUqjEKj&#10;tEZC8dEgYhAFlKX5cDiMwopzOQIeHh4hg1KKfEMUAEAEIkGDyqxvvrp1+1HiTD+F485AV5ujXKyV&#10;xBEENdBVxzrNTGc0WljbiBrTDlS5Xn3KWulFom9YetqfKI+CvQJKH338kedISZkNVJr5pZs+1vgT&#10;7lX5FXIq8AIn2lyKuZu41OSJxZB45kqP8AKwpCYwUa3WPj6IbR4oUgSogAA96owsSrii1XQQtnGw&#10;ff/2q2+/5XnGEZiQwbK1tsCCEIEdiaRJ9uTRo3Q02lg5V6/Xjnpdx2ydKyumJtFIb9sWQauyeFtA&#10;hHwnWB/kY8fCWuvJXOETUTtpFzluVwPF/sBSOhYE4slrC4QTSkU2trEESmbSEkv27/teD4U0jzmx&#10;EJ1zSinLLsttntuJCSqingWyDgAAWZ4HUXT+wka1WsnjkU2Tfpz0DvZr4moatVhdGJYIpKxgvz8k&#10;ovmFudW1JW3QSg4EBcN1cYO/S6OzMP8IxmJDRKRKepgygDz5gfpUc37lzNH+QZyMcgRdlB8RMFea&#10;jYXFhTPn189tXghadTFKABQpAUr7wx/99MOqCRSgiMvSNE9SQ6pOGlggyRyRAux3uvEortcrYwn+&#10;5tNK2VEUPPE54rPP+10NkXhB9SmvrnO08/4P//ZnP/nBYLQTVfPZOf32m2sLi4A6RrQFeUVp40RR&#10;pFTsXAYY+LCgdy59ARAReX5+LGPUWGypop1jJBQnqUupaFMApKxR0pyKtPH3ZhACGSeonBjjCqQu&#10;rtHp8Ae/+Gp3r7e6eu3qa1cHw55SVKlEcGL5l35uscmf0m7fhKoKHV74o+XQl05S7ikFiuYdICBa&#10;6TzLBv3+7FQLkZCInSiUMAynpqaPDg+FOTC60ohef+1ba6trWmubF62lgMgqxUB9p/KwudPvGEl7&#10;g9H5pRmLCMbkwEG95VRVyBy37erFK69/+3tBtZl4cguUycjOWIiddSyiqNg/T+z0cuxPaapv6Ppi&#10;GJ7iuihO9YWJZVXh+NxTavxki3hmcGas+k9emXSZRUSgJOiDKIrqzcZubkdp1qhVtEYCwiL3jkkA&#10;mY3oRhBUlKT9437nKJhb9JNOyD6F6fjo+P79+wBw5cpLQWCSwbDX6RCqeq22s72jtZ6bn6vXaghQ&#10;Zg9OCgYigQYlwi5z40dQPhkPxoUfII6x6J1+aqkiKSyUj4gvcmdGZg2Y57lzNjBGKwUiWisLZcLo&#10;pESOR2jSXPUDVYqo193eyfX7YFE14MnNpcwhLKHQCfcHwPdHFDBBsLKyogECgcd37rkkaVajiiYj&#10;mRICQEYUoDx3cZyEYbi2eqbVqgE65kwIisY0gAAafscHEiIjCgshKqUK7gERepaYCQiGwcaVywx8&#10;/+YtO0oMYaNeX15amp2fn16Yi5rNqFlXYWgRnHMaFADuPNp+dPdBCCbvJwBAYgORAJQCBbagLAQQ&#10;IRiMRkmW1nCsL555lLtqCagVBuN/naPMVBdEN+gdvf/jv/3lB/8lUtk7/+Ta8tkwrPYXl6th1EPK&#10;BFxRnVbcH2odEFlAEV87JsAsvgqFhV3uiBSA+OzkwiMnzPNMo8+A0qiIrLWAihQjARqsN0Ii4zjQ&#10;qiUcCqYiUoCCQCLEltg2OsfywYefX//sbrU2/9/8wT+9cGnzk09uOBAAURMEReCp7NiDjN4y8riw&#10;95SLlCl/NovzZGpOCqyg2MGRRnEiAB74Fx8XEam3WmjM9Rs3vvPOOyESImpUItCcmrpw4eLW/fsO&#10;gBnOn7/w1tvvVqs1JIWKLaAgidIJwO7e/hc3t2pn1n/2w79Neoer81PR3JLoJHdZn3v1RqWTYZrk&#10;565cffnd35teXElAMZaiKgCEPtY6Rh6loLMuregJkMQT+v9W2JwU3tNYgxepDTJmux7DTePUMJj8&#10;qudd95sAaPk0/hI+OuPAcaA5CsLZVvOms/14NF2NFJIFcQzsxFMEooAWrmsKyMbZYGf74fmFBQAQ&#10;dsKOBPe2tz/95Pre3l4Yhhtr56JmSwkSECI+fPK42+1eeOHy2dWzYRjlxJ4dhDwrGRS9xACREDSR&#10;I/KbGgKosrd9mQoGMKF98dQmUAyls3nRkKcwWUmYyYfcowCJSnfw6eEbIzqFn3jibHuzS7wYIBSO&#10;mHOslCpwJCiE3GsUHk+Rp/Urt18P2ogQGk3OYZLuPNyqItQDEyIRg2LLoEgFucPBcCTCjWZldq4R&#10;xx0lVV1p5MIARgRFSBVJlt73ghNx+6bYPVsQxwI13rT8ZopCSIRKaT+iAGVzFTjB2YtPaGzNzVx7&#10;+81LL72AThRirVqp1WpBYFLnQCkH4kr/3Ouq/Z3ddBRXBCtBpJ0jh06cYwc+Ix+ISOUiDFKtV4Mw&#10;LJCf09vhU8+GCFiQ9TzXEn9q1z/J1hkvit9wlI8PJCB5ln326S8//tVPBoOd733ntbfeXG/NWtBH&#10;TroImTAL+rSasUGMWunAaEJbNH4FzvIMBEI0hAo11ev10WgowgpVEAYiktucGXQlqDh2IpzbzFqn&#10;lCJ0LElksN5oEtXjke53c+vCNIvTLGbJQUQppVV1Z/vo65sfPHhw2OvZuaW1f/Hf/+tX3nxLFFrh&#10;Sq0aKG2ckDgHmHFORJHSWZILiAZUSjnnBoN+o9EAQt+YmUGIFCAmSSqOo2olDKPc5o4dAImwVhhV&#10;I78gRNA3EiWFtdb0G9/9vf/vP/y/qt547eqrVaVZINCq2my+893vDtPk008+3ry0+d/+4R81m1OO&#10;OXeco4EwyoB6SX7z/uMf/eSnliVL4rS5rCuNI84+e7JfMw6Jd+JeIJY7+n/+t//LxSvfckEjQXI+&#10;mdf3OwFP81FONAF7gN9LAPMEk3NpGXiC4VMpImPpKaNypQX+tLQUHyyxTm8hcvHO0ydOfvVzlLrf&#10;Z6Bo0YKIoFBcmj64d+dw+8nK4uxsqzFfqVXDoN3vTNUroYkYiRGEwXcMQhTl8giwFep+nN6/e3Px&#10;4mVVa9pc4sHo4YNHX35xo9/r1qvVN7/1+uLMnDg3Nz3zyqtXb319s9/rv/jatcsvvtBotSwKKQRA&#10;DaiRFChGseAEuPARjTZaZXme57nN8yIyDICAvvcFglBBplpMCJfxZUREEiJgx757IjK6NB+NBkpR&#10;rVYzJhiTvEwMJvpB9k7RhENV5rmikoKEFvy+JALgWWJ8M8mizREDIpdsimUgXBgBsEhdxMIz9Akx&#10;/Gjrrov7zSioaaLcaQHmjFEDRAI6TlMTwtJKvdaUxB5h0gtwqIO6QIQYIRgQLsAe8aTCRCXFSSGn&#10;peYtVdDTYuHLOwHGDAiCyACqaDpR9LZBr/HY97Xwu1y5qSIjAugwmKkv5Vk2HAwSrVhyss5o7Tj3&#10;xQMEhMXuS8ZQEChMfY0Lo4BWGknnjp0rcjldoM+cX3/3D35/dnbW8ti5Hfui4+283IMKJA6k6AZ6&#10;yhrHMYvjhDeLfuVCsXHJN8YHJ8/231emBAG7J08e/uj9vzvuPHr3nc13v7NRC3pgh8BDohQw8wIp&#10;QCAlgx4IKhdGhETgEIARnNaGSIsgAGrt89bIOQFALkjUtQlQp3ma5zmzZWZmB6ARLUCqEI0Kb329&#10;9dmnt/b3jrrdYZw4LkcAAYWp0445E+biAAAgAElEQVSHqQXESqXx7nvn51r1fHic5kOOe4sL51TO&#10;neN9AxQGURyP4jhuRrXBYJCmaavZQoTt7e3Do6O1tbW5hXkdBUf9XiIurFdzYAYwgTEY5JCyEtQo&#10;IOxcKlYECAlBAWJZnSWk9Mr5cwsb5//i+z/Y3jt86eKls6tLJlSNeq063fpnf/qn3/vjPwrDgG2e&#10;oeTCOYoF1esnjw7at+4/+uLeVtCcWz57MUmS+zc/164/Px3duv7zC6vzi4uzF1bWd/b2FhfOrFx5&#10;xQYRoxIg8WCSlNaOEPtUHL9oywxhv7gRYVKPewTguVYygO/UWCLdzzMCfLrH2Ix7ChwpPICTTi6n&#10;3i8hncKfL34qwF4Rdvnx/u7WnZuDzlFv76FB7Hc6BjFhjkeJa0amaCzjNwkR3yAHsGnCaJAm+0e9&#10;nd2F9fqgN7jx6fUbd++ioqXVldeuXpufnc3EAYkDWVg9s3hm2ee8olY5iENwLN5RLJA4AQIUUjBW&#10;JADasZBDrX1hMvjmD6QUkSr6xHL5ZD64WqRs+tp8ooIFF4lim8dxIiLFIinV/diiPHGtpOAJeiY8&#10;BeXNFWPi2+AxI6FzzjnfJrukiRpv0ycxIvT4uofoCKHbPj7ceVIx2KxFgUKxTkAEFagAjO6PRt20&#10;Tw21vL7gVIqkEcXaAaCQsggWIEKun9iX6Hmln2VTPle+oMReS2N2AuIaw0fFiaUhUKh8762UcXlE&#10;dNZ2u90PP/ooTZPNzQsXLmx4khxvZLCIMcrbvpVG3SnKJbVAKJaA2bJlyaxFUlOz0xsXN1+4+urC&#10;2VWoBUwniUylnIPnwixj+DB518951OKMUxf6+yAuY4kQEUKXZP2PPnr/8GBr7WzrlVfWgjBGHAGm&#10;gDliySnm7xXGvW4tEYeRIpWhJ7U8IQouLIM0zRCJXeYjTKpoc690lme+c4TWBABEjGiR2ISkNFib&#10;Dob9IAwuXJgNghAVao0gaK2kKXc7ceLybnvUaQ8++/jnvd7hq69/e3r2/OjoaGrt0s7dez/66+/n&#10;g6RVq+/v7w/7/elaczAcpmk6vzAvAjs727m1yysr6xvn4yy9u/0wITbTjVxjfboxv7RQbzYbzWaz&#10;1YwqEbP0+t1u55gFtQ6qlcbC/PLC3KJCxda1B4NffX2zB3icuetf37t/8/HKytzimbn5udkwCJqN&#10;RhAYlVrrsmE+6nR6x51Bd2iPBvnRIEtZz66/ELZmR6ouEc1dDh7d+GB9drF1djOYbr707rvd/vGT&#10;/kcvvfNP8qjqUIuTOIkBMYgiIBRAZgZCEbHlzi3CBOjb3JQS8WuU9qmjjD7/PWToedcpA6jje5h8&#10;G0oMvIyY+nNQABiBjcHQQAKWrWMGcjYgGmY2y60TzNmNbUxhtswO2QlWyFRRZWlytLNdn5774tPP&#10;bnxxA6rRxqXNixcv1mq1DIWUEpDcWVCKAH0prc+J45M+BlB6BYCeJnUcbGCfXU0C7Cvd0YdBAAmQ&#10;UGlNzGXWNpa700mxAo5zhp2zCJAkMUtRKApAwkXKycnAldEwv2WeRgxOT2xpYPt/8yxTRvvCzvI9&#10;gKJenwG9OQI+w9hvMt4ByJJ479GWG/amAlUPFdkcxDEBA7JCh9BLk5xUpRKZan2Y5MROa0O56Bw0&#10;idGglZ6IwCIW2bnlLP92x+n0jDI69Q2jVMpnP4kbT+pxABE5Oj5+sLXVqNePj48ODg7W1tbCoCLA&#10;SZLFcdxstkgTgDDh1ML8wtnVJ3fvZ0kWRroWRWEUhVHFRFFranrjwoUza2u6GjlFopX34GGSmL4M&#10;N008RvEIp9ze547B+Kznm0/P+kxhTYMAuO3trVu3Pq1U7csvn51fIKQ2YAyYAWYAbsJ+82FXb2E4&#10;5lQZrbXLsxyFRBhBPBGaUuQ5Adk58u0qEbM8YxGtlWZgY3QUBgKOXSKQAudaY62qtckuXZ5bXHpD&#10;AKrVSOmTSngWcjmkqU0sjgb26GB4sN+5dfvun//Hx9MzF2dm1t58+erBk4dfffxx1hlphjxOlMAR&#10;ozLaGPPwyZ5jdsJI+Ljd2/n6tgWOJU9CiCMKZ5vJY+avEImMMZVqRQcGkdIsHQ77DApUEESNsysb&#10;f/rf/ctapX7/zv2ffPiL+3s7Zy9eiOba9fpM78nBw19+icpd2tysViKjlVLK2nyUjfbjtmPQQfXh&#10;zvH04vrZiy/XTMUS5RRYCoEorLdyUrcfPZwKKne297s/eD8M1UvfeuvClVdYm+5gcHjQ3nrw0DFf&#10;vXqtWqsnWdY+PnaWUcPO3k5UCTfOX6iGVXBjkplvTPmJ0hy/Ml4IJxBK4aY+Q50/A2KBb4rlCUb8&#10;HMk7Ff70si/jaFuj2di4cP4h5Hm/T9bVzNRoNNftd9MsTWyOLNo5cU6cb3xTNBRGQq2Vc1m3e5Rm&#10;Q0esq+HmKy+fv3ihUq065hwFkRnAEXgsQYHnGvc9QD0vEAACkdJKW+cEhBCZnefmzpLEl0eBL+NU&#10;AN4dZpYyywe9SVsgTlBAJMzW5jbPQAQZmJlZWFyWpUQYhAYJmB1qktNj6bV2aZSeMs8RUSECoNE6&#10;y/N4FDtrWVgpbYx27Dgvwqi5tQJEqADAOed8ERMigdI+LIhABOCYAHrt4+7uY8qG081GiBY5BxQn&#10;wFqc4n426mV5Kgoy9cWXD6zESBIYFYbRzNT8zNRCs66jitVRpikQAABVCsHfQ4nj5N9iE8XJz55o&#10;Qi9IfqBL6AkQudhuMU3Tzz77bGZ6+uq1a9Vq9c7d2zdv3rp48VKtWut0ugcHB5ubNR0GaZZiiJVm&#10;47W337p0+TJaDoyp16qVSsWEkQoCE4TKaCDKEIXQ59WBjE0khBPP5hvPMv7fczS4TLim/gWfhuiN&#10;iWecPQbcsOwfAAJoAdyNG58O+vsb56Y3NuYrlVTBACQDdOLTCgupBED2kovAAE4wMwEZY1NCokCT&#10;cbYoNtFljU+WZ/578zxnYUDIMtbaFIFOQmbIhBOQDDENK0iqiyaZXWQkBoxFtBRprUiCOqCgClWg&#10;2dlwbXVeqY3XD6/87Od3//qvP5ib3f7ut9/c3DyzNN/qpqwSpyIFudOCJgyUKjBEH97x+cwMGCHv&#10;DvtamelGra9sIja3OaNKshjyRAAYQFUi0mEuOlXB9mD0dx/+Kh6kw35y59F+0JwKmouxbPWcdpUm&#10;13KF7MKZl996u16vi7PD0fBXn33cGSYmjDYuXH4cfx3MrdDUfGqBwTkAlBSdTUf7eXKcQf6dP/79&#10;2zdu7Gw/MZba8eCnH/283W7v7h8cttv7B4d5bn92/RdBEI3iuNPpIDMZZSWLosr3vvO9d771bgUq&#10;AATgSvD0myr9qd/HBeEF2P0MQfvtDxxXAj/7ePY+UIoyA6IJFlZWifDul5/bbBAG4fKZ5d2j/fbx&#10;0XStFlWqnLMwY8niTQSA6JhNoLPhsN09HCSDyy+/MLe60pyeBcTc5qgUI/hcayny3bHs+F4SLTvW&#10;gAXCTUQiXt8Ji3NOuIzzShEOV0QlEuuTDsdIUQkajc0kKOhECBCBh8MhkrI2z/MsisIwDEu0Wk4S&#10;DCeccTylzqD4WQre0cFgcPfevZ2dneFgwAAzM9MvvnglqlScOBBxzuVZ5oqhwmK7Kepr0PkCCQEN&#10;GBJJnBw/fmz73SmNrZA0pwQWAQWJDaZs28N0kKdxnueDzD0eVhtkQsxiaWdu6/ZOZKrLSyubl15o&#10;ziZRpRkGjbJ60A/Gb2g7PilDJ49eyhSeFK+fci7HirGYFxqXiYJz7uHDh0T0wgsvKKXW19f3D/Z/&#10;8fMPtp/sXLnyMgAMh6N2u/3LT351fHz07tvv1KLKV7dvv/rSS/PTs0QUaCU+QR9JEHPvuhQMbfiU&#10;0vbh/eevnb/HmjqB9U+qPZ+zaATGOBURivDu7mOlZXV1bnY6UnCEmABaL4DlXRQuGQIAKihUYK60&#10;DiIIMhEnRikQdE6syzFHRBKf0FG08C5yBVlYx0lMSM5oTVY4E0iIkqhigxAYhoQpEQP5Eq0ABLFs&#10;pecJ7URypSOCCDBfPlv/k/nXq636X/z5j/+3//1//bf/w79/7Y2Xf7H/M0idYiEWg6hyC8xCSCVB&#10;EQAAg4hTSppAPecqGq0xw1FqjDGhYREiEgQkrauNoWUL+qA7yjtWN1evvfrGcJje2OtV61OPtrsj&#10;q2MVZKHD+eULFzd3d3f/nx/+fHFxsRIG3W4nsXrl0lsHR4dcmw+mu0cZN0G5UOU80sgRxwePbz+6&#10;e93ofo7Z//2X/0ceJ0kcA8CD9lYRNUNCo51yqNX+cNfkIYhQzXM5ZlpTr9/+6Qc/eeH85WprlXzt&#10;HGCJbUzC4t+UJ+/qezH4R4Mpv/Z4ygYvX/XQJpYMaZqC2uK5jTAKb33ySTocWXE6ULlLDzv7Db0c&#10;OgAWBUJInjcYRQxRs1oNR6NsOOgcHZyZnltYXCAKPI9UuUOIIDjH5eJApMJs9tFcmSBR1VqxZXbW&#10;S75HwJ/3UD5V3wQqz5nlpMebL7d3NhdxvudzPBxd/+ST4053c3Mzy9JWrVapRFqrXBiLxm8IIh66&#10;KXPpnuEUERGw3Lxz81e/+lWapsYE9Xq9Xq0AQByPokrFY9Faa1KaPbcKgHV2DLqAT3YUIQXOOhHp&#10;7uy1Hz82LptrNUPINecELICOhTGIXXbYa8dOZhcaFzbn19aa9YYmzYAkQr1O8ujB/v7evR+/f3Nq&#10;duHVV95cWb2kdc0xlSjIbw3rTTyv191FWo6gFCzurOjpLQERlVICIM45dqM43t3ZuX///vr6+t27&#10;d7++efPw8BABcmut4+vXr8/Nze/t7t248dWZM8trK2uVqBKEYbvT+c8/+P762fVrV1+dajZ9lgwT&#10;SBkGK9wtzz4M6E3ZZwA9/8hDCgwNJhbLb7Su8iwd9Pu1SrS8uKAJgC2SnfAFfOGot5S8yDMggwiS&#10;MwFrbUEcQmRtZnNFaFA4zxJSgVJKKeWzOcQbN7724l/987cVEYKk8TBNewCJNuniclRrWqVToLy4&#10;b3SAOYBFtAA5oEWyRBZJFaVqZEU5CmhtY21+Yf7u7bs3PvvitSuv8cgODrvKSoAUkMc2Sz51ERAm&#10;BhJBZhB26FLiTjKU0CTW9Xo9AGw1W3lu88zWGlO7x8NeYjMMphfPrm28OD1/dpBwP5HtvcN6vZkm&#10;eX8wDOuNmDmamZ9dXZ9ZPQvVmguiIWBldn5m5WxYnxkk7uC450DtHnWqzSZqdNomaefJ1mfbW9dD&#10;M6o2pDalZ5enooaJWlFrrlFpVSutKKiHqmowQB2ZqBroSAsyI6NGUU4UgxJjTNIfvbz5ykJj3q9R&#10;Lw7jHMFSEp5GXT0SUOr7f4jITV6xkLyT3MSnVfbkbydvlW0dpfxNABqNqFqJ+v1umqe9frc36EKe&#10;NStVLYgsVPIuezgbSTHgMLf9JDO1xvTcQhBWrCu2YSGfjgfiI70ydiy9qQXe3kAuGiNorbTRiCie&#10;ax8JAZidr1X2cHlRlIQF6EFKIUqe50V/vgK4h6K9sldFzMjSO24fHh52e714ODTaJGlSqdUq9ZpD&#10;0dqQUkRIiKRUKa4wxlHK20YEyLNs6/6D/b39qanWq69c/dZrr62urp05c6ZWqyMhs5Dv2cwCPn8d&#10;C8oXUqRIaVIaSSkyWoek3GD4+Nat+OhwthEstuo6zwIfLScFRudKH/YGGedLZ2fefvfyypox5siY&#10;IaoYYAgYV6tqdqG5vDqLZNvHne0nT/KcAY0JItIK0ddKYakFofQrTjCiyR/GaDJ4lvPSNvXGxrjo&#10;sZBckSRJ4jhOkqQ/GHQ7nSdPnnz+xRf3799fP3duFMeff/45AFx99errr79+eHD40kuvvPrq1XgU&#10;7+3tra6svXTlylSryc59+umnh4eH/X4/zbMgCObm5pDUuK95ccdleLlcN6fE+lTQonzO8teTQPIY&#10;mj5VYnHiURTmF5xQUUCRzQuTr536vNbY7R7//Kc/qobyxmsXa1FO0FeYlykxWHp0UuxCxRf6fiUK&#10;wWQJddsjlyubE7MiUCzOBzqttbm1tujsyLnNHbOzVkvGVvJhktg8FhyprK8NRJWWNgw0sbaFCo/A&#10;Z/AKomgEQhYkBnJICMoKjEKFb72xHoH5y//wg7/7/p+/eem9/XsmTxwDglKI4JutgDCKU55nB4BJ&#10;SKRGQSq2ezSIldatetLvX7608Yd//Cd7e0efXb9x5drbD3704fmNzaAxJbomUEkSY7RxNvPEjf24&#10;jxXD1SqZimnNpaZGlahxpoYEgmzZpoChCRc2ws8//tTGcdJu3/3ko1qzYiI3iveQO80ppUhrbZmT&#10;LMtRswqsADCSE2ASFrHIJGiFPQLomRQtOCFAQQUagMSx+Abn3ueeSDiFZ0dMCrX5Owlplpf8dRfy&#10;S2CMzouMw5tYzDALICJpIdtamTsXvPDgzp3WsK2ePMzTZJSmUaSAhJ0vQUWFyISCQAg1E8Gw39k5&#10;zC+lpgZUFPwAlNx+AICkfIvL8V2SV20M4sQCZ86SJVSoFEFgbA6MrEAbx46th2JEioIaLrANyfMs&#10;c1Li6mO9W+xMHoJRWoeRWpiZ3dve7fYGbF273RnG8dzKcmthXpH4/FcA0KQQkQsWg0lQuMTJBeNh&#10;fLh/0KjVX7/2+uraWp7lDtj6rhMiAMDe9fCMhwjgudGFvTWjQAjFx64ioCf797r7BxWS6ciEwlrI&#10;tz1wmpzR3SyO3ahSx3Nnp1otJj0UygBZoRZEn1Cvda6MevHlxdX1ha37x1/f+eTO/Qfr61fObWzO&#10;zM6WkV0upY7HxUFj3VeEZE60YxEMHsPiIlLwrY/1OEDu7NaDrd3dPRAhonqjPtWaevONN2q1WlSp&#10;EtHU1Myjh4+q1fr09Ozs7PxwOGw0mtVafWFhKY7j93/ykyg059bXDw4P681GmqUAcNzt5gKT9FVY&#10;It8+vV5wIuVmnPQDRZS1mPQyfXbSFREnY8RfJhJ3JnMNyyXBIOU+Prl0aXIZj3OZVJrkNrOVpqkE&#10;AYEQqpKbwTuiMnEfCOAALCCgGBAFQPWaVsqxtSKOhZM89VoXuCh790KFRCJACGxFEyilCUPMUVA5&#10;ZbKoKiYAACuQAzhvG0GRK3dy3+UmXWC9RERKK1KAQprfeufyqDv8i//zRyoNCZXTjgAZSGsdBEGe&#10;ZWJduc0VOxIBkuNqENTQtbvDWrNZD6KAdKvRPDzobG6+8Pbb3/7LD24r3UCpA1dQhURaJMvy9iDe&#10;y7YPB8PR7MKZsFYPqVJvTJOJRJkgqDBYy5ZEE6EOwka98dLLL1//8KM8idvDzuMH7dasXlquqcCi&#10;sgCeuwlIQRBEjocydtW9AUjeyGUGh1gMKqMowEDIOBRByXOfoDCuqD4RjecfBWKGE3kM/5WP00i9&#10;CJRNeESo6BUgjh0DUmCCarS0vPhkauposNMfDVuVqlKeCaqwb5SAYtCCVWUiUKN2Nx4Ma7OAmk72&#10;r+J89BQaDJ4T+YTvw/M0iLBjl9kcgIMg8PXHeVZkUgn7ICj6RGi/WH01vXUOAcrS5MmobQmVe7pW&#10;jQvLS63HT9rdrrU5KmpNTTWbLWMCLPzcEwOrgIJPOU+FBcsshweH7ePjqelpEEhGMSAIonWuwBw8&#10;iFRskihFQwY5UYhewyMqxFG/t3XnZj7sLk5Vm9poxxrIw49oDKMMhjEqnJuvLy03jMmFLE+U05GA&#10;gOeSE1A0M1VvvNJaWcnv3Tv48sYvdvcevvnWt+fmzyD5jg2CvxkfHyvxEw0+lhssk3aK4UdamF+o&#10;VWvGmEqlUm80KlHkO3iwiCI1Pzt/7+59YwJCYhZjAmPM3NxcpRJ1Op3r1z89PNw3QcDM7Xa70+2S&#10;UpVqVcqsEnzGfY1DkYWJ4IGXUxN1gtaXp40fSU4u+s3FdrJURQojgcZk7aevPHFvzro8s8JMqLRS&#10;SimCE2zwxMtFOHmG8dchgoAxmsU5lzNbYScCjh0ppX1ojdBZl9vcGINE3jHRgdFEqEkTOh24sJLP&#10;zCBpy5KK5OjBmudrHizJosnjKohIgpQEJnzzvRdvfb719Ue3mzDV1HUCzayJKDCa89yj6yJlq20A&#10;BcjMoWBdBe1RT+Lk2osvvf3t9yqVqNPtzc2daXfa1iaBMUEQiQodyDA5PD7e2T+6d9jeikdpEDaX&#10;z503YaSCJplIB6bWaChDg2EfSu9VEWljVlfX8sEw7h+//NLm1sObh+07SAmqBNB5lIcUmjAog13k&#10;mEdxAoB5bosNmICFfcQFAAhIZ07FOfdc2rO3rn9x+dwLpMxzB+43H1Lq9N8x0PdrjsLa8LlhxIB5&#10;kg4P93a+/PzTrbtftw931xYWl84sHu/uD9JkmKcqqCgP7pVWjHFgnVQEmyYYxPH+4yfzq2fRqPEJ&#10;3rct6ZF9ekbB0E1IrsRYRMA5B8Js0VlnjDFGG60tSxzHu9s77GxgAkKq1KpBpWgvVxKIi9YKqcg0&#10;V0RE5Bw4awEBFTKIE4ya9bPnz+3u7/WyDATOnDkzNzentRZwztmnfeySsWVyOrwrf3h0JIi9fv+j&#10;X/2y1WzNz88tr67qwCCi8lx9nhaxQPxPtIzXigLEIEaRVri1dWdwvDsbwFSkK4LGigIUpcgop3WS&#10;jjLrqo1o9ex8rYlII0EHoOEkuiS+JAoJQRgkC7Q7sxTOTq09Wep9dePRT370V1dff+/cuQ0TRCKA&#10;QvD3lC6c+DvGYvyhiOYXFhagiOwICDumsrV07vJut8fMxuh+v9/v96+8eAURWq3GzvaTGze+7HTa&#10;6+vrMzMzg8EgSZJWq/X6669fvLhJntTseRHLCWOnpHcuAJQJjKV8yklVjfDN1553jMFJQvp161HE&#10;sVOkAmOMVkrRie2AYzRVJubrZFDLd9l3E81tynkunGutvbtDipx1iArEhmEoAOwcKoWEOh7Fzllx&#10;1rqRCgZhhev1GmDKkqDY8TYLAIUDe/q5BXwsWiEQFWwmApQ4cXOLc3/4z9+5c+P/ikc9jahMHSyY&#10;QIdBwGkmDgCBtPIRKBRUiEiBAFYQDMvLm5tvfe/daH5qEPf32nuP9/Y/vXWr23/s3FqWS7+bHHQO&#10;hqP9vYOHVvozi3WxjW5PwtAAKVIhkHaIQmSZrXPOiSZFSimtiAhZtNKtVnN2bnoYT3UHDjAnSsB3&#10;nyIkE1SqkdFKmSqSdo4FMU1TYo/+lvYUCzkBx9ppEzu338eeCyX85L/87NvvfW9+afm3jFGOYY3S&#10;NBbxrcVOr5NvCtY3rzL57m9jzRfZ5AUE6BPzmFAAnLOj+/dvfP9v/uZwfxslrhio1uT86uqDe3eH&#10;3VE3HUVhSITK83oLgIByYBzUiOYqlZ4d7N6/d/biZm112WER5BWGon2q1zTjklRE33bAixsLSy6M&#10;4AjZtxp0JgyCIAi1Up999tn+3h4CEFGtVjuztrp27lyj2VRaMbDvr4SISmkilDJ9xYMYAsAgCMAi&#10;M/PzlUp12B80G43FxUVEZGZSyCXw6g8sQhVj5VtgDiLMjjc3L9ZqtSiKtNH379//8saNdr93YXPT&#10;OxCAJwEQkaJIsjTMC0iXBMTZg/2d7fu3a0rmm5WpUFdYlGcH0ERhkKMbpUkYmtm55tq5eVbHQCkC&#10;oxB4l7/opQPgfSfHRdY5DqMoWD9baVTO/+IXN3/2/t8K/976+kUT1MdLGCbA2m8eJ/Z2YS0iwtMK&#10;tYhnFrBWqSUQy/AypGl689bN1ZWV3d29o6OjwWAwMzud5xmijJLh8pmFer3abneWlpauXbu2u7u7&#10;tbUVBEEUhcVYFQWGwsDsnBUGgCiMTsS4FGRnWUSCIBingvgM+WI6J3XXxGw+bR8X8w0igETaU66O&#10;qdPG8E05PsWpAihQrUSVKCIq8DTye2qhvsfXnxj1kz8CyEQSBGpYdCITpZQ2YZomeW7ZMRWOgSD6&#10;ClwUAG3zVMQhgNFIytXqilSKlCG5CbCp/K/Y6KD0ef3QIiIRKFUELJ2Ic5yPkr2Vc41/+s/e/Kv/&#10;+JORU41ay7ggqkaISAgKSRuq1GqjUZJmGRfhbra5WGBr7cHRwS9+9aGaqRwlg8++/rrfTyu1xiAd&#10;/fL6X4MKB0liOa1WaX4+Cqp1YyqapvjhqFaLdBA6ACFKnesNh4hiHSMgKR0EgVLAzuU5O2ZE0Apa&#10;rSoiM6dITiQXQNJBVAkq1QqAgHNKabBOGa3FKaUsZFmauzyHzGkHktisN0p6ovpJPcOmbrBALrkb&#10;jhSIfeayOJH8iZhiAaGMHdhi6/aeLD9nL5gInZcIAHiDjJ95/rOuUKpRYcfOU+4YxczJ1zc//cEP&#10;/tP+3oOl+dZ3v/3ewmwrUsHjrf36dHjc7XSzuOHqBgPns/I8duBYCwVIEbmqknb78PHdWy+uLYrA&#10;uKcu+FY3JAJASFmekSLlGQTHw8LgI+/MzAU6wSASaBME4TvvvHP/3r1Ou22t7fX7n3/xxf2trdde&#10;/9bq2TVnHRk/XOJcprVCREEGYSICBwgQmgAts80fbm31ul1jgo0LG81mw9cU+dpKwhPKdX9PpMiT&#10;mSOiR4QRaXv3yVSj+dq3rjFzmqW7ezuAkiYxMHtEh4tJ9XiEKKUBwTkup77I2hKb7W7dsf2jOYPz&#10;tSgQpxh9Zy5RaEEO28exTWut2ksvb1SrkrIwOE/3AH7liIBPTi0ySx2TA7ECpFXgXDI93XrrzYsf&#10;fnz3y89/Wa/XV1Yv8PjWJpT0hKIpHhwRi4yEk3dPJdz57Lfx2eCDz8U5oJVClF/+8qOZmelXr17d&#10;3dntdfvvvfdeo9E0hgT43XffyvPshz/48WgUXr58eXp6moiOjo46nU6WZcNhpxJVq7UqM+/t7e3v&#10;7R8cHsRpEgTBlStXzp49q7UpUAopNG+B8Z5oZ5moVB3jax4BQFTqKahmYmkAwLhXaam3sYDeiU6u&#10;WES9RBRRFESBCbrd3eN2+8xSSTpZukqnCHOLvcmXCXh/lMOKbk01hv1EyBBWCbUIGxOAKNBF3xOl&#10;dRCGVER6QYeRUqSFWSDXgWeWuusAACAASURBVGq2gjByAG68V4j4qrpnKRFvmRMRKiJVdHVgFmAU&#10;BInDqn7jnYtffnJz6+uurbKOQtIk1gm7go0G5WQnwvJ3QjDqs5tfNeM9nlJ9Fw/SxKJwnk9NN1Bn&#10;OcRzLYVECikMxIQQhEqj1ghKAJm1RiJ0AKn1jN+sCTxjrzca2bGzlsU5sUr7HQ1FGNEhEhIDSpol&#10;XoloI4KoDQkYm1vHztocHAeswhRtJ012h9EgmNa1pgq0UwkDGdS5Jf51mdrPFBsuMs/Kep/fwtv9&#10;3aHnqJUCBkKyeXr79hc//OHfHB4+3rg48+13X1mYrRAPDIZCvZnF+s7+4SBN+smoXguYxXd8EQEG&#10;ZHTAUtFUDzBI850H984NXzPNJjEprUHAA+DeShQR39xd+ERnOuuYnVJEJbBdNPbl1GVWa7WwMD/V&#10;bDnnkiT+5Pr17qDvnUVmxokghIhY67xD45c4i/j0Nw3U6fa2Hz1Cogsb5y9tXqpUKqh02QYYxqj3&#10;OOmFkFKbeTXhfXwROTw8vPHFF+vr69PT00eHR7t7O0AwPTtjwgCLRpRF0xcslotgwdjqx4wVgmG7&#10;/fhhZ/txFXhpajoiotx6D5wJHGF30G/3elQJXnxpY2l5epjueuMUwGenTViQRe40CDjBoqcogCgF&#10;4pKZ2crFC2c+/Wzr/r1bc3NndNDwwzSB//9Dj9KYYABhLkkoEQGstSKwuXmp0WgKy8LiwvzCAhEJ&#10;c5ZZD9CTwigKZ2Zm/CQ2Go3z589Xq9V2u729vQsia2fPBkHw/vvvj4bDixcvXn7xxd3dndu3b8/P&#10;zdcbRXPHCWjut5D1ExQGAGDC7/rmkwlb5/ex0h6fSHc5fThrq5Xq7Mzs7pNHg0E/d0aQy+qx0hiH&#10;Mf/CCcpY3hYz2ygMlMoFSCsNor3R7XIWAaMIiJDQBIFXmEornWVxYAwCA+Qm4CgCwLzU2mXm5diB&#10;eGogQABJaa21UaSLToLifCBVkQMZLSzNvvra5Ud3fjmKU4wQEYFZmMtSj2LvLuMMKChCqMKAtaOq&#10;GfAIqzQ91aoG1Sis6Wo9k6SfdNI8ZkESYzQFikIiEEDHkdFM6IquMmAd+0vmLEmSMOcElhxB7Hr9&#10;gYjY/5+0N2uu40jSBd09IjLz7Bt2gAQI7otESaWtq6u3e1+u2di8zLzemV82j2NjYzNmt8fGxvp2&#10;d3VV175IJUoURXEDSYDY94Oz5hLhPg+ReQCqVNVt1sck2jkHQC6RER7un3/+uc2czbI0i0pFttkT&#10;3Eg8mRcAWJhIh2FISgk7x9bajBwZR/Z0lO0OygOakXpb1xQ7JEKwGaq420PHoOjfvTh8gC5Fdv3f&#10;Y8EvpO3Ok+3/nlN9z1cIAsI++Fvf2vj5z/91e2v9zt1LP/zh6vS0VjIgzsSlC5daTsKDo/7W66Pu&#10;oN8OKwFozA2zCAqDE2GNulbS0RjiUf/V2osb77+PSJTPZRRfbe+NOJ2rQflL8e17vAkvMoMeLGcn&#10;NgMEx56PeHbWO9jfD4xZXFzsdDry9q7pB9C5ogU8iEf8CBAtH+3sDXuDSrly7fq1SqVC2nA+Drkr&#10;NwmU8sRN3v2VnOPJwa9fv4YgW1tbGxsbw+GQ2S1fXl5aWlRKSaGOcmG8v6O7LYSgmHtHh1trLyiO&#10;W1FUj0JlM4Kc3+kQxmlyNugxSqNRX16ZY0isTaUAfgF8v8GJIfBekfi9ElGJoLVCIKicUXZmplGt&#10;hNtbb27d7jXblUl/uf/Aq9g+RAh9D4dxvVHXSguAIrLOEdHS0tJgMIqTOAxDpZQIx3EyjgdpFgNK&#10;u9VqNpv9/s6TJ09mZ2cXFhZWV1dF5OnTZyIyHAx2d3dXV1cb9fqVK1c++OCDSrWapsnR0VEhp/Bv&#10;v74z5QtGTj5i+Z74p1dcvp9DXsr0fb8nAECIWuPc3OzOJvf7A3ZNRndO85vUQ59/LEIg/1EYEbRR&#10;JtBijUJFZEgp8KQ4VP6hO2EiRCRSShutszRzqWOJle63Z5QJLWAMkHmQXfxaEy46yHm5NsrRUxT0&#10;TT1pMkqe9GUZHAOCUBTC8spCtVrtH4760bCiA8n5A4qMduwVM3LZI/AamiziMhPocqcupRIbNlqH&#10;2iilVSRiQVtMMgFhMiaqmCiIgNGOY8hG5QBSEqtRac2owJOhmAGF2SZZghIjE2ZwPOjqyBit09FI&#10;XKaVQVG+8BnEkymx0KwTrXz/WcxAlIhRKsCAe0ly0G8OaBY7raCpRSGK0aYCcsL25OD4hhVEcAgW&#10;81ZFFxLt5/HoBGG/4FOfG/A/wVTJjctbf3ThiEU+ZbL1v/VnAOflNN4PRoDMZY5T7xT/7Of/tPXm&#10;6dVL7R99cGtuihAHIJn/m0arYkxtOEiO9rujfno6GoeVilFOiQJnEKzyggPsKjpol6P9cby39nxh&#10;canZmRFQCsmBs+QEACXvJl6A4gjCXqGTkEB8GxLiohkP5fOcXWbFufF4vPFmcxwn1Wr98qXlIAjz&#10;GDrvHuadZfaiJFC0CRRArUw8HBwdd8dxcnV5udluC4EAo+eCiRCKKzz33LdgkdyzyacEMzBzEIU3&#10;bt7qzp0Ner00TcMgnJ2Z0UEAguddQvx+gEXHAEDfzAKcrSozPjnaevI83j1YKIeXq5VyHgMzEGYO&#10;xw6Ox4NhFrNw2YSD/iiSTCgTzAC99hhA0b7Da9x6fwgByBESE9icXwYISspRUI6ig6Nh97TXaM2A&#10;AKIGUDlg+rZHLsyeAgEskGsDoLxtNlnYppm11jnXPeu+evkKAD799NMwDF+srd26eSsIAhEZjUYv&#10;X65FYXjt+jWlcG3t9YsXz/v9XpZlzmXvv//+6enZzs5Ot9t98+bNe++9d/v27TRN+/2+c3xweFir&#10;16MoWlhczNJ0PBqjor29vTRNvZDoBb56gVn7DbgAxAUniEoeZeX9ArHYVidpzrcSIfm7fOZBkTD1&#10;7/P2LuwBZY+YK8UOssXL8199GezsnFxfbagIHVgyvmM9Ftg8FZj8pI4Ei6BASqXQmAwwIAiUMo5d&#10;5qwJIgBgX0QlLrP+JlWcpTpLUwQATKKytDrlILA6RCcO5CKTlCXvDzBJZ+OFIfHWJOd1OHZOEhYW&#10;0cAq5bgz1ZiZaT/fPhik43FWpjRVeZgMLrM+5YSTAm5BZEF2SMoBs0IyJiyF1VKZlGICzCRIgyRJ&#10;MrZEQBoYxdksS6wBazArlVVKlJKzgMwWwCExIigNgABOKYIw5GS0X4vsydHa6/WvlcrKpSoZceBy&#10;TVFEAPRTU2tNiBlnWZraNFWIAep6UD4965YzmglrLRdVgFiQSIVoCEHidNAfEQuxpwCc6zt830sm&#10;oDacZ1fyCfmn0ZLCIE+O8Uc/PZ+FIjLpNYZAQHnzSiicAFIKtM1SJ9nXD//wYu2r6Xbww0/emetU&#10;tPRzrUIAAGGOgzC8cXPhYO/0q98+P+31W6WyL+jLZzsQASvAELBTqvRH3d7J6ca3j6sf1UxUF/F1&#10;IsIg6CCXjhXf2RiF82HylkgEGMSBEOXZIRLf6MTZzJ6cnh4cHabWXltY6HSmvDxzPpCSWzQpDoVI&#10;fhl7Ql/3rHd0fFIqlVdWViq1qrdUSOjEecs92QzzXZAF88aJLBde/nbr9Xqr1Qq0ydIUiijKV/kX&#10;8hqeH6ZIABEZiZmNooB57cXz462NVmhmK9UqkbIWEBjQCliik8Ggl44owGpY2traoS/tnftLYfVi&#10;p1s/YgVklOvjCvieHiyEjIACvqOXKIVhGLLLhsNEgDyk9XaO8k/MtQJkxmKCMvPOzs6jR4/SNE2z&#10;jBBrtRoiXrlyJSpFIrC9vX1lZdUPpXPu7KyblkoAPmXj1tfXb926de3atRcvXnz77bNer6eUGo/H&#10;pVJpamoqiqI4jnu93u7uHiF22h0iiqLo2bNnT589I63H49G9e/eqlWq+Tt6G8/NvLjQ5EsxpV5KX&#10;XmNuxCEHHfybc9N9YWFJAbZM9jgRUfn2LiiCJHnylJ2gm19YqDfbe/u7JydxeaEEPMyz6XmfTy6w&#10;jYmNzZMmhMolmQ6CKAxjC2maBmFARABsbeZx6yAMMl/xC3k/Qq0DRGGlpd4MKjVFKkbMhdr9HM53&#10;6Dx2+2N1eR9n+OZ+jkWYLYsTAEBGcI7jcqXemakxbSfAA5sqm4SMgdIEktlsNIqZ884gIuKIU2cF&#10;QQc6978UkSImEOSiCZafTKgQszTNCMjpUEfNkrZnh7Ot+ZjjkbgEyIkVFAQWZHSSJE5DUMbUJKfL&#10;5X6/t7k/GAcUV6uqVA5RS5wmIE4rpbUBEeecc0680JKBJElQKdKGRjbdPy333EKl07alOkTaUZJl&#10;ngWMhOhs//QkjePA/EdYhhcW0dsm+u0kzeSXvufd2wfxBD8CJJcfRryIGjsHgKEOd/f2fv/Zz6JS&#10;evedawtLLWXcpEQAmJ2LrWSEpXItund/eW/zYH+9dzIYzjUaDqxi51hIAIE0YOCgodSlWm19ODpe&#10;e/6qVLp+/0MdVQEUCZFYzAunPRaEknO9iwWVbx2cJ9TFa2UAOweIlu3u/v5Zr1etVi8vL2fOklb5&#10;AitClHzJCRAC+v47gAAQJ/HOzs44iedmZ5vNVpqmkWc0IygBx/a74+qvAMTnZifhT7FHECnlnHOk&#10;ev1ev9dvtztBEDp2BYcJkEhrDYqQfSGVCw1pdi+/fbT18kkFk5lGs6QcsCW//yBxYI7PeseDU4n4&#10;yurCpUtLWxt7rzY2TRlu3pkPohIgE7iJ45lPCX+LOUIgIqIVIRIjCSgWcZx4IUibKeEA/yxTPLdz&#10;eOHwF+YWInampj766CPn3NnZWbVazbJsbW2tWqt54CEIgn6//+rVq+FwePfu3UajgUWyenV19csv&#10;v6xWq2dnZ4eHh+Vy+dq1a19//bUfsG6322g04jgejYZaKRHY3No0gZnqdJaXlwf9ARC22u3l5WWX&#10;xwrfseFvrxcsJlhO/4dz/eZ/xwvzGXD+IT9F7skKoqh8zxCliIVKYXl6euHrzbWd3bOpdqtUKYHt&#10;+ZJXUhN2/VtX6Du7EqAOA4LQhG7Qd4BgrUUCFlEIJjBKaxbJvOJPZllGWZbpMCRCCEu6MxUEISjN&#10;lrPzq/ZxQ/4/5W5ckQD3Y1dAucieGzbp1OFzLMRhSTdaZTI8sknMWYiggJWwsxKnaQ44emdVI2pg&#10;AiQVliNUyOKcIAMLASqP2uTQrW8bJNZlbmxEc5oFdvzm698HcdZozwcUOuvAZQDCnFmbpmk8HMY2&#10;FentR+nJXMvcvdJWtfKDp09PrFVKXL4xktIGkRwzIhpjlFIC4nuVCoBCCtH09w8XodaBcgl0oA0h&#10;Zs76WU+IwNw7Ou51z6ZqtXOz9Ge98eL1fXD1uckAOA8IQS5UjU1aGcB3ZzBCkVG54HDlniYCSC5U&#10;5CWY1c7WxnBw1GjqK1dnjbECWd7JAASQkZy3qoC2XJPF5cbJQe90NKhXqhWNbFONWhwhCwEakLJj&#10;FYZZZndGw81vH+kguHHv/SCqgnPM6LFCyrtU+XWQQyuTe8k3Gk+rgsKlBUitHYxGcZouLC1WahU3&#10;oe+cuxkTGWDf6nyy+KR71js8OrLWnZye/u53v41K0fTM9PzCfLvdBuW9CaTCsypmuDjHvsVafvAC&#10;uoLCptss29vdf/Ltt5cuXbp581YQhkopf3eASAVvnUQIWDl3uru1/u2jEqftElW1aMlQRARRKSB1&#10;OhqfjvpOc2emenl1utkslSqXj7unm28O6vXyymoDVFw8wbwPg9fJzSfD+f37WAQBEEkppZzNEMmY&#10;EFFB0XToe80f5rF3Qa45fyT5YcMgMM3Wq1cvHzx4EEWRd6LH45Ei5e04It66devRo0fPnz83xszP&#10;z3s7nqapc+7hw4elUinLsmazubKy0u/3Nzc3z87OPvvss3q9Xq1W7969NxwMv/rq4fbW9vXr18dx&#10;PBgM1l6uCUK5XN7Z3v74k4+np6YnrJjJxedvLqBDb91XzjDJ7+LP556kKAI9v/PiJ+hjRHDiMudS&#10;m6WjcXx6enRwtDka9kbj+NXrrUuXSqQlKuW0/Fyg9xzK8EeCCbBj2SJJFAXaUOYkc5bA18Yis9g4&#10;sexYmIgUEQIoIl2ulJhHJnBBJKQcS4bAkw6DE7uRp28lz3/5OeLl69lxkW3FvOksCOaFHYKAJtDl&#10;akkFOsnS1GYBkBNxws5xkiYEXtIBGIEJrSJHCEZXWnXWvvG5z3yC0pRrHoqXQZQkHmtlwIFLOBnZ&#10;a1MLs/W5QX9rcLIdp+Ice9NDCqthkKZxBaXRqo3HR9cuNW9fX+Ew+O3jp/FZrzrTFMzSNHbWCQIA&#10;pWkm7BRhEATGGM+311prUmDT5LQfJtCgUpBiACoyAYCzWrEPxwjQsUuSYb8/VTz7PMR9axmc2/TJ&#10;PCqm2nlxw8SCFz6XB7oE0fc2mOy1378/+L+7EP578LfA+MQPPPh40Llsf3c7iYe1hXq71UDKUBjg&#10;nA+HBCAskgpxpR7e+2BlMMhef3t82D9TzZomESsaURBJQIkAMiHMRiaLs53+6cbXD8pK37j3PpmA&#10;ARzmMywvA0dQhNZ6KbgcLyiIxuzXo3NMiIxiwmBmbiZz2eLlSzoIbJLkxbFFVf/FaEWKvQAAACW1&#10;WZwm1tnRcKiM7g/6m5ubiweLH3/yca1e1Uo7tki+DaZ/Bmhd3gmbIaf+FwGxTJoqKa3m5+fWX79+&#10;s77RarWXli4poyeywt5ZUQBaAMSdHe5vPH5Ew950KZgpByVgEgeAFlEr3Y/HB72ThNPmVHj9+kyt&#10;Diz9IDTLVxa++vLJ3s7Z3HwjKhcbRO7ZeFzqfHKRUEFcI0RSpEGFw8SN47RUqjabFaIcKZULozWZ&#10;UeK1FAAnP5/45ZP5hogoLkmTqampRqOxtrZWLpdbrZa11ovPeOzr7t27p6en3vWO47hcLhtjbt26&#10;9ebNmzRNK5XK/Px8HMfD4XAwGHjmz7Nnz1ZXV4fDYa/XazYbH3/ySbfbXVtbOzo6Gg6HlWoVEU9O&#10;T9bXN4io1WwhERFOqjJyJjTgxFJ6gM3fp28A4Hx7GaUA/rwdvwCUF2vUBzyIguDYjg/3t3a21re2&#10;Ng6P9o9ODuP0jF2c2f7BwfjsbKrTiaQoCxRhLLp9vhUP+GUKImKJmDQCAiqFTI6dxxpJxFOxgyAk&#10;osA4JwKCWikl4qKSikpKaVdUE00CxomJ+c5/ObZYuHmTEIM9d5VyTN1LFQGgQlRsHfhUpggDWGYL&#10;YhDAt54ncAQpyRicDVRQrwyUM6GJAhOFQWSMCkwSJ5M2tyjsrBUWnbE97S+3Z/6nv/l0qtwc9saD&#10;fpylDp33GdkYVSpFLNaJ3dpbH4jcvzGnI3i2s7X28rmICNo0c9ZmzOwDTOecsPMibc65LMv8DUba&#10;MGRn/bQdVHWqfeG9AlIaE5tlaeoZ9IFWSsCmaR6UIMCktuCitS0+5HkRPP/qYobpohMhBVvJH2jS&#10;ll4u4nkXXpMOQedPEwCQKRcTFN8aBVmIkMi5LLGJM1RGCcCXt3srfz4HwDPblHEzi9X7n1zb3u72&#10;u+NKGjajUHyDn2LLJ3AorkwwX404lu6ov/3oq4oJL9+9G2mKmZ2w734oIpNylaI8UsTrhgAQEmHe&#10;T5VFtFImCi9dvjwzNxdFkQMhrQr8+ju5gXPrJMVgWpuxcKVWvXv7zsLSQq/f+/yzzw4PD/v9frPd&#10;QGHfzVERico7r+RrDAv9i7fc1fyVWVut1q5cufLgwYOdnZ2ZmdlyYEAk79IGgiya0Qh3j49fffNo&#10;sLvbVjRXrlRQyDmivB9H4tLuuJ9xUq0F776zPDVnEIeASrDUaESEMOjHo0EaRYCqCKjyaQFEhTJT&#10;Lnvrtw9AJAFyVs66435vVKo0KjUiPWZAEHMBK3j7Jed2C4uGD299KwIIlUql1+vt7e3Nz8/XajWP&#10;OIGIc7yxsQEAd+/eBYA0TTc2NrIsu3nzJhENBoN2u/3q1St/8F//+teIGIYhM9+4cePy5ctRFL1+&#10;/bparS0vL/d6vdevXs/MzCilDg8PR+PRcDScn58Pg2B7a7tarSqthM9DBN+dNfe3L/YzKp7beSh6&#10;4SPA96wh70n590RknQXf/ZUdKUjGg1cvH/3mlz/e3Xk9HHZFskpVNVqlSjUqlxY0xFrHHsMQFC6u&#10;5TsXdXHkPcVPGy1gLVtxKMDKGES01pLynZCxILCSItKDwVDrLIxCY5DZKeUfjrt4bJnEkOewAH73&#10;5ACQ03+5sEYIgiwomcTjjK0EDAaVRtKqQMBFtEIuyBupuJGzQ8iwFEmowYAJVBAEgdaBVkQUS57W&#10;EnYgoAjROdfr10X+6t27y42I4kGnFkC1ytYhswiDsCAj2NSmz9eep8c792/fqdfCvcHgl1/+9nDc&#10;U6125sYM5JwlQmMCow0C+s5f3oL7eWa0icoVVVYc9qqlkiTEjIKAjgHYZZmIsLO+7pBt5oHmwh7/&#10;eSClyEth0Y6liNkBgAj5HCnJczZ4vphyX0neOlb+2+eSvxcmDYoQWMx1hIREyBMnyDbqVYXhoOfi&#10;MZbrAWLirRYCACoPLOb9DEiAxotXmnfeW/3Dz16c9PoBYBXDAnkR9OqzwohgGGbCwMS2f3b66De/&#10;6KXD1Q/e1zqSvOoKCdEBA4sqKNhFQjLf2Txa6idxkjmllAnDIIpyJ1fReajxfcbI50g9iKm0DoIg&#10;zbhWq051pjY336RpWqvXKpUK58HUxEwLsxdB9F0yhYvYZjLlLwbsLK7dabfbnZOTk5PTk0q14uX8&#10;/TarEQk4HY5eP3lyurNTB1lsNGukjHPgNWo0jlx23OuNbRKEdOfOyuxMVes+wxjECOgwMmHJxOPx&#10;sD9qdTDPE0meKcsjtdwfFxTfrhP9oxLBNHVHh/0kdtPzZRNmls8AI4X6z87MYggv5NAvjCsgUqvZ&#10;WlpaunTpUr1e39nZybLMc/PPzrpbW9sff/xxr9d7+PDh3/7t3xpj1tbWfvrTn7777rvW2pOTk16v&#10;x8z9fl8pNTU1pZTSWne73fv37wOA1ubk9HR7ZyfLso8++mhpcfHVq1fbW1uZczOzM7dv315ZWfnq&#10;q6+6p93OVAcMTKRxfbHbn9qb/uSd/QmffLI5+Cfuf10RDQbdX/zsnx5+9auT43WjsxvXF++/c216&#10;tmIib0JZYRKGidJjORfBy2Oy754mT9ggi4g4bSIkm2WpMICvS3DgnAvDMAiMr170UpLaGN3rHbba&#10;FJUibQhAXL5D0Vs4mXcAc9KOFPZACegJ3CvFv4IkRYE+ggIJBqP0qHuU8rAW1XWJUAh951tnAZ0F&#10;C6iAyCGcufhYkrgspXZJIihVwpRTsSyG2bED6+uvHTshRBbtUEZxOXV3Fi9V0/Tg1bOyMqEJozAK&#10;lCJwBZPADUf9l2svDo4PP/jk46jR3Ov3//4nP3l9eli9tCClKGFin5RlsGmaIHtwnzDM2QgsDExI&#10;2jJmLgDK4kS4hIIi4Bxbm9oszawjIK0MOklGCVtHOZnvogWX7307Yf0Uxst/EN+/hDww6wMdQABw&#10;bAu0GhCUCMEEfM8hCg/Q+4ycZQb0vwMOIAOJRRwhujRN0oStS9OkP+qHmiJjttc3f/6TX3zy8fXF&#10;pQoiADLmMQIV6VEiIKFMYLB4qfUZpv2x0wBSqtWCQKGAYy//5lgBSkigAUtReJpkB9no5ZefD4eD&#10;m/c/rLaaY84sgHPsGRQwCRdypAVZxGvI9vu9g4ODZqPZbLUEwAu9erXFtzY9fEsYaUIzy2euQKlU&#10;np6eedV9+dWjr1+uv9zc3ESk6zeul8tlFGR2SsgyM4vj8w7IKF79r2BW5Y9NQNxkgSNSrVa7snrl&#10;8ePHG+uv2512uVpBhZqFRJTlrH/25IvPDt68bgVqoV6tKNC5+BcBwjiO9/unvSyLKur6zbnFhVqo&#10;Emv7WlkBEQ6tFUQcx9loNBIuke8nB3g+XQDO4STfeplQBFmQGbvHva3NPWapVsIk6SduHEX1UmR8&#10;8A7ibX0+DwV873LIM1G+A2jOQPJZOt/7Udrt9seffEKISZqmaeqFU4ioVqtfurTcarW+/PLL1dXV&#10;+fn5MAw7nc6DBw8eP37cbrdPTk7eeeede/fuzczMnJye/OY3v21PdS5fuvzw4cMf//jHSZrGcdxq&#10;tqdnpldXV6vVKhBevX4NCJ88efIXP/xhHI8///zz/f391dVVIkL0UCGyj37Al7DiRELr3PNEgAm2&#10;IlCAebmNw8lSLKxaPgwC4phIATBztru3//Of/ePaiy9ddnzv7vIPfnB1ejoKTWJMYkICFGctACsS&#10;Zkc5uw88aQqKFtoA4Am1xUNEQs0iqB2gdQzsFCI4Q1ppx9Dr97x+ISAGJkBEm2Y6jLJK3ZSrCOTY&#10;98kCAFDf2SgEmH0lsQACMqKgAQgQfdEqifisDAkAE4l4QpZO4+DZ062nL9ZSSmyUHrljzFgzaAc2&#10;SWyaKVOJwmoQBKJVLx6MIuvq5Gqul3X1KAAAgP9/CEOjUAMqUcpay8LsnJ+oJjAqiVXirs8u1Bg2&#10;Hj06JjcYDqzlqdb06srS4vwsKR0nydHx8frG6zAK/uJHn1K9ctSPf/3F1zunZ+3FBahUE9TOWb/A&#10;fXdtdoAgQEBKBUGgtSZfSpVmgQObpkapyCgNqACBYTxKAFPrHDhHiFmSomAcp5w5AvBipn/WH6Ai&#10;XSc02SoLrtw57okC4BCZhTObscSknNdOQCwDa0SVnyZPcOW8ZEELyAQIvg0DWIQkHp/G8TAeD3Y2&#10;17c3N48Pjwf9QZKMsyxFG5cjPjrafv1GzczfMZoFrKfgSb6ze4COUEQhpMnAhIykh3aYdOPFTqdh&#10;CNh5VA9IEwCx1cihgqgamczhaHzy1TcvTga3Pv6gujiTGIOpZBnknmWRS0IEBiAiB9A9O1t7/vzN&#10;6/X5+fkPPvxQoTc8KJK3oD9P3+U2B4oViJSHhrn6eWii5ZUrhGprc2N9Yz1N02tXr66srHgFWoVE&#10;HqfKu3R6GMfr3UIBaFKROhNf0Bw2AAAgAElEQVRE589LRAQUhGG70+50OkcHB1tvNq7fvUWKDHMZ&#10;cdTrv/jyQW9nYy6CmWrQCFCzMLAQs+AoscfDfsJZuWGu3pi5fLmh9NC5kaIUxYEoEUcYZdYX1+f6&#10;3t42FMsQqeBQEqEgAyEgCRCwAqsO9o67Z0NU+vTk8OEXX0aVarPVbrQ6zXa7XGsoFYIYYb+cJTfi&#10;SB4/Ail4oCovFJ8E5s45nzQdj0Y7OzuNRsM5ppDu379fKpWjKPrwww+bzaZSylqrtf7oo4+63e4v&#10;f/nL+/fv37lzp1QqWWvjJO0PBqtXVy8vL5fK5fX11+12Z3Z2plwuK6WVIqUUEhDRwuL86/XXv/jF&#10;z4PALCws3Lv3d+12exJ8+i02r5Sngo9ybsKhyI3noZ44v8SKkhyfgHsr3ckoDKABNKJSRjlOXrx8&#10;9pP//g97O8+i0viHP7r13ruXy+UE4VThGMGBI0TQvrBARJFByDxKATlvdRIkIAAJKEBVSJ76LdDp&#10;QACdZctOkBgUMDMDi2WtPLriUICJdbkcVGuBNgDofG/278X4C9tA+e0D5j4QaQCQ3Dp4YDYnsSMq&#10;m+HWxuEXnz3d2xlmVp2Mjg97Bxo4UEoLgnXWOcPlwA4jVy+32tWZxlGyV52pUFlZYGFHohUCKjLa&#10;sMsJVR6vUIDZKJ5vtT/98IPL1coUobHjwXh4eHi8u7n7zdffPHn8dHpmLnOuPxwur165tLykIrM3&#10;Gv3u62ePXr6WqIQqVDoSVKPEFjkATjMnwF6k3wQmDEMiEuuciM2yJAOIY02kFIljP7MtZ0DWMbNI&#10;xtZLWKRp6r5fwGQSS8nbX+ZbPxbVN16BJ0fLc7yEQaxAktqzJOsDpEpREFZCw8CBSISe4CeQN2PK&#10;CcsOwXkcjcUKZMzjg+O9F8+/ffni8dH+lkvHrUajUil3poIoqpXLpWarXKlQqx2owBZYaO5qSr6j&#10;EEEgQlmMmxtHILR0aYazdGd97+CMw+ZMmUIhr9/gABQKEDAKKOF2FJGJjntx/+X6H44OFu/dXrp7&#10;t1puxA6sFauIgRmBFDm2zMLsxuPhi6fPtjfeEOL83FwYBnnP8CJn+29lpt5CA5VWtXrt2o1r83Mz&#10;n3/2u+PjY20CpbRwsewLC/7HENiEBYF5ttfPRO/7EwMiUb3ZXFhYODs+3t/evn7jqkJtEEan3ReP&#10;Hx9tbzVM0K7oRikKBLzIiyM1TLPj4WCUJaZCK5frK4vVKLQIKUKCaAXEx+OjcZIkNtCmVCoRaQAD&#10;6M0RT+YVnpshAi+/gooBUUmSDKMQAWk86KbxcJxmyphypTY1O7u0vDo3d7lcbiEYEQCh3Dc9B5Ev&#10;vPPEPpGLeuIiUiqXV1ZW0ixVigCg3W4TkQhMT09fPAIR1Wq1H/3oR/V63Rjjr3l6aurjjz+anZ3V&#10;Wi8szC8szAdB4IFgZtFaifiMtzQajb/+678+Ozsrl0uVSsWYoJCpeAs8OH/4ue7vBVvu6QfnJT7e&#10;vDqEfBfIeRkFEpo/X0QAcDY7Pjn42U9/vLH5eG5Wf/Tx7RtXO6VoiDDUKkWZpBUBJqEfyPk3RUAI&#10;kx0YclwT8mASEJEUKgVxMk5iR6hAaMSJ5HArGi0gYJ0jACKlgaw2hpQVcPkVfM/Uze87vz2fe0JF&#10;RADKE3AVIoA4sV6rznNyR8Ph73//9ePHG8xSruhak1vt9nSnOdVpTbVbhPDi2YuNtb1hr3846Kn+&#10;oDO7Uq3XKzONM+0Sm5GwKIAMdapLUWSMkdg7BRDoAByP+oPWwuWZTrsVahOPyybQBqrl0tLsXLc7&#10;er2x/fmDR6PEXr95rdaeV+X6bvfgF0++Wds8kUr9ZNBvJK7iIHWZy6xlJ+IEGCn3x7XWQRCWymUQ&#10;cZSxcJqkzgECWGZUBtD50nFkb+TZMSMDKkKtHGffP5BQFEkXJOnc4xaQnAmXG+xiOwTK+QEMYAFT&#10;BSliHMdd68ZEYJJBteTKpZaA9o9jMkMEBYHIQ8KInsBgXfrq9fNf/fJftjfXFMRzc/XrV28szc9E&#10;kQFljdHGmDDUSjmkVCQGEQIFglIA7wKAokACm5o364evXh7U6uV7764Cp0kyONzuH/VGnUo7RE2Y&#10;AqYoQoKKhYTFughsW4eNVrPbT/bPeq8//8PJwdHK7Xdm5pYt6rGIRbI+4vNEP8LXay+3Xq0DyNWr&#10;11ZWVowxmc/MX6CU/Rt2PE+2Yr6SkMIwCjq6Uq0OBgNSqoh8AAGAkARpwsp5axngd4+bezgISIDI&#10;AFqbpbmFtNuzWVxG0ML9w6OXDx+fbO80An2p06hrCIF9ObxjSEFOk/EZJ6qEV653rl+plaIxY4bA&#10;iJmgBfSRrtrZORCBcrlUrZURWcAAMFDRB1IKOKXwuXJTDuDrh27cWJqddsaUtTYCFKfpKI539w62&#10;149Oj3a7V46uXb9frU0BhLmYPLxtGRGA0NdC5dagUIESEcfOaL1y5YrNsiAIi+cCUjTVm1h8ZlZK&#10;eRM/GU+laGVlxbfB8w03fFMk7zl4OjGzEKFzXCqVoiianBz+hP2erLcJQ7Jg2uTzxbubAE7AolhB&#10;5x2fAs70ul+Eojm/FY5Hg9/+6ucbr581mvThp9du3KhpPAGwCoTYIjo+T8qwn26YN3SQSYTo3bNz&#10;I34O9PjrFa2pUi0bbVlrL8cploU5b2erFCIhKWBHpHQQSKMZmUAArVfTnqyK78zaIqgSUl7k0ygT&#10;AmoC5e9WhNk58mVguSyGLVVsZ1au3+zcvLl66fJUs1GLosAEZIxCktsfVE5Px+MBvdno//O/fPF8&#10;85uZW9eUjoDHCMzI4yQWAqNUlqalUuRRUyISYRtn4zhGolEau1JVhSZLUoeSijNROL3QKtXnRjZ4&#10;/OzF01ebx6NhVNdbp3vb6ViV56wJR65XV8ZacZkF9uKnDMCCCMxIaNnl84/FOues8wQKpSi2WQUM&#10;akLr1VSZQZCUMoQOvUINAFpnc1LHhVUAgAjkZZBE2O/bzKIwdzR8RUkx8D7jLkhCAEkyTrLucHT2&#10;6uXLR998cdLddy4jDKvlzu1b762s3O60Z6u1libDItZlSqHvYIJAKAqAhsPew0e//+3v/vno6NXM&#10;VPW9+/evrc4360GgBcSyn83oEAHQCVogi1xsyoDiGBCF2WbOYHCwO3zw+fPRYHT9nauXVxpaS2+w&#10;0j972u0NnQ3btWpkNFKmwXdTQ+15FM4CIBlV7lSrjXD9+Ojo5YvhWf9gcefGvfsz0zMZSnc0StgJ&#10;QiUq9fu9490DF6eLl5auX7umtHbOFW4VKqU8Ke2CWUXnq64AKVeE8CcGT4tSysfRIIKjcQyoSGkE&#10;JCzklDHPG3lVFypE/ACRC+imOCN6wMwbBt+cUxNVa7X2u/c0uGo5XHvxbO2bb5Ojs04UzDeb7SjQ&#10;NiVmRmSjhfm01+0mPQnd0tXO1RtT9XBEMMp8PRY4FiegMqfGsT066CJCq1Op1ctCIwZN6IDcBQOW&#10;z7fcDLH3KRnFsaSNpmnWIwTFufEyjvWlRbO33197dfDNV789Oxt89PHfRVFLkRYR8j2qJgPiRwEL&#10;RRuv5ojoDbSwMLJWymiNxZi/lQW9IEdzEa8oDlt08CmsjghzPnvzuoELpggusm+Lh5MHSZNTAIDK&#10;jymFgfRXm9tNL8+DnoEd9wVjbRARnLVIFOZMf0NUdplnTuPhwZsXzx4qGb17d3V1uWN0r2RYOacY&#10;0PlgzAEhojA7YVGKvAafHwLIW/R4CEfQoyksvsmqt+AIqBSFoarWSkSBMJFCYxQRmSDUpJwTrbUi&#10;Beyctbpc1eWKZhgiWhAnwoTfv6f5+/WOZL4PIAkoAO2lFgW8yAoW+f0sLLn/8j+896O/vhMEOgo1&#10;sXP2jLRvIMEAUmtCbcooqtx6b+HGe0v/2//+35+//qaVrTaW5nSgRy5jAGddmmVplmmlnHNBEFh2&#10;qbPWKNZ0POgdDPozjXpkNDidZS5TWkgTGKqUZi8tr95797R38t/+3/8r6NmP/uYjXt94vX06lDSI&#10;orBUtuxKpXIqzmWMSAzoxAkiaY1EAmKtZWaXptZZEbYgDjh2GQUBGOdSQXSALrPWeSYXKEQkpYBt&#10;HI+TJKFyWGQrPVqdi3bnXElgACaFLk0Qyfet0JqcJ8eAgIAihSBxMtrb3/jiwc8ffPG7/mlXaQhC&#10;0IaSWA7T3TcvXiodzsws3b51/+aNdzqd6VKppEEREPtidpbRcPz7X/30F7/+h3Gye/3GzKef3F9c&#10;bEURE6YgGQJrcZ75nLMOJ+qVeTej3INQJrAZrr3Y+u1vnm2+OZ6Zrr3/0RUd9UHs+z9YCRT++qff&#10;HvcPMkinpxq+9tVnXYV99w9gcdaOAV2zFN5YnK50e9tHO8/3dnder737wUc3332HNYwZY8eSpsbB&#10;3Ws3rswtLixfiqpl522DL5/+Pl8Zcs/LFwe6nCuNACAMoATEB62ECMQASusoCImUb4mTA5YXKLbe&#10;IhCRN2deryM/BRYV2cyhVsQSaG0UGedMQIfbbx78/OHhwX4J9eVWe7bRqBAp60jECgCpBLKDwcnx&#10;8IxCvnyleed2p16zaEcgac5TB0DQAqFStf2Dfr9vK9Vgdr4ZVRQAMigHNq97zdfdOVTtQwPfvg7Q&#10;AlgAAeIcHfPGV6ExWK8056bbDx6vb6x/Szr84P2/qlVCrUwubutHm1D8BicXINcJiafgOL5lLgpz&#10;jEXa94+f18VE4neinAlQhkW+8c8EW3/qR1isPBC/GxERKkWOLQgQoVeXsukgSU4EYy/Uk6YZAiSJ&#10;QkRDQWBqZCqI0ThOP/vsZ2fdzYXZ6P13L7cb4lymAAjIV60DWADrgQlE9v95MMw7wf4ZSZHOAbhQ&#10;e58jNwQARBBGWmsEZCTyQZ51zGkKQWidcyxasxIgIh2EiGQFMhELyB7//H5UPAeHvNdBmKe5tBTt&#10;IIBdAcZYACcSAzJgWmsogJglEyKKyOMC5/uwpFk2BhlcXmn91//lb/6P//aL5xsvWdnW0qIVHGU2&#10;s5km5FqNRQKj0SAokixBpUy19Gp3Z2ajPdNqg1Fnh8fMNozK9UrFoEYVpoTT9ZrV2Y27K1evz1y5&#10;dXlqZe5ff/P01w/XVaOTZnHGLletF2Fhl7MPUBtdLperlWo5ipy1Vmml0rGMs/GYxY3FHQ+6M1LW&#10;5FERJoWACgBJlCAqrcBinCR+OyvGbxKniQiDf8AefwWnNGRZzIIikqUpIBmtEZDIIGISj54/f/KT&#10;n/79q9cP6zX69JMrN2+t1OqR0gSiRwM+2O9ubR3s7m7/5lfrP/vJ/zc/d/nGjRvXrl+dnZsvlSNS&#10;etgb//53v//tL//Zpgcfvrfy4cc321O1MHSknID1uUQSBUJFgEmT6u18AkAOkyLi2dnwD58/Pjka&#10;Li3N/vAvb0flJLVnWgHR+M67baVuffHZy9OjI3s2nJrqaDIsyJK3AGIAQUFy4mI3TAKtVprVTqWy&#10;fzboDk6+/sW/vFn79tp777XmF8OwMk6s1hFNzahZpctRRj7H7oopX1xYsWKlmMBE5Jzzlnjyvb83&#10;FBAQQkqtjZOERZTWeWDvC4LFccEjnLh1hOSYfaO4yYgwAAIGpDSoADFE0ojxYLC1tbHx9HHvcBvc&#10;eLZRn29NT5WaIQAkKTrn1W0TsCfx8GjcxxBWVzt37sxUSjHyEDCDvJoVBTxjJOz2stevjwCg2azO&#10;L7QArYdXJSeXFxZ8slpzb1X5ogpPkvSxJngdArywnh02a7X33l39/Os3m5trzebsO3caeRwjb1M2&#10;L+YWLrxyz+R7DUdhwScfL4rdX/TNLxztAuTxH33J5MQAgCDOuixNUztOkzhNY+GEKBMZDUano9Gp&#10;tWNEzKxl5sAYAVBIlWojKrdLlbbNuHu2mSZHq1febdWtcn2FFtjLRlmhGCFDz0QFLLoJIBQ0lIvI&#10;iUxgIChSrf57EUJUpMIo0EYhglZG8oBPRCDLnIjXChUGCbTWUUkBOFLgwR9viSQvYj5nH+crGFBQ&#10;MSgkRagmMYogOmabOZs5lAzRCqYCtsDnrEgGyKKIc6QTivXngTUGHihFlxcq/+N/+fT/+Yffvz7Y&#10;1aUobLcCZdgAKmJmdi5LLbNjAKMNAXZmZ4/f7Hzx9KlN0/lyeXRyqBGXFhZvrE6ZUjkZSwpYn+q8&#10;fvRsZXX+2vU5xHRpqnP/zs2zRK/tHXePj2vNZjKKU5uxsEPH6FDnpFqcKE76cjetjTGpSjhQUbM6&#10;OBs0MDSIvj+w8pE45UbKJw7ieOycUwKc18v4olSvTyC+u5uAHcX9k+Ojk4P90+7pafdkMOhnaVau&#10;VOfnF+Zm5mdm5ivV5sOvv/zHf/z709NXqytLH314ZXkxDEuAlBACUdhpRpeXlt595/LxUX99/eDN&#10;+sGbNy9/9cvnT55M33vn3p27d8Thw6+++cPnf8jS03fuXv7RX75brrhQp5pAJCu09bwuGRdLkQsL&#10;zgVajIqUAHk1KFKgjf7okx8sLldttoHOojjAsQrTm3dbQfnGwy/e7G53j3ukK21DgUfVffkOe8RT&#10;GAXEWhcnkQmWm9VOJTocJt39nS9+dtxaWr509ebUzGK5UgtZUmet7/wJ4Gsn/LVOLEThQ0tBiPRw&#10;yFs5pbfWNqKz1lpLuU+dY72+EYUXBvSBp0yKIQmRSBidY62057FppUNUNo55PD7r90/29/e2t/rH&#10;RzzqNYxq1lpTrUY9DHUWg2VwjgStOEfciwfHgzPRcnll5tbt+Xo1VpgQOHEIoHJ/SBDEpIna3x30&#10;+1aTnplulUoB0thX3hIpf+EXDYRfqHnwnFe9eiQp94O9V1jgD4DoAOJyqXT75qUHDzdfvfx2bmZp&#10;prNEYM7N9vcaVDyvM4L8YDABm//od8898YmBPrfU8pY3LxfO91YaGc935cIuF3eFb/11gboIEgqL&#10;s9zv9bunx4dH+2fd07PBUb9/Nh71WRLEVHiUZAPnxuwyRHSOAdBo5a2iCUqlUqtS64RhdLD/xrmk&#10;XjeaBoRDgcxHfIJWwHpxK3ZOgFkcIiIZLAb8O7c3Cc4nM9hfN4OgMBEFoVHK2swiagHHLFrpIjwU&#10;EHHsMgBdb2pUnNtn7yiKT45xzlMr9gwEZFACBjEkCpECBPQ9IMDr0Pm248xADiin1yA6AQFwIqxE&#10;IWERP+QPVtDmlJ9MAlTXL039px++/3//06/PjnenGw1UWpBdjgyCs2yt9evTpTYIotb8bNwbfL72&#10;MrCupoMKGQg77RnbG5/tbh/Nzy0mBMOsv7hQIxppNMiBYfzRhx/eGsk//ORnqJ1GyqxVBjCEDIXR&#10;iSifsBTH1lr/jBwzaUVRkGYQtcPB3rCfxVqHwmwQdaaRhVCBokxsBhmRjcd9a1OSEFFQMsSUIEYQ&#10;o4y1oJCyNDk+3vvmmz98/ehB9/jIuZS0hCXjHPd64z84aTY7ly6vzs5f+f3vHuwfbt6/u/qjT27N&#10;TgvpQ4YRYorIBAGpMkhSCsOlxWhm6vL1a9Nb291vH79++erNL3+1d3iwTRJ8+/iJtaN33r3y8ae3&#10;2m1NauTDcAIE0CLK90ll9kKC7Mvx2ZepIOc+U56cwVqtvHR5amdvY31rZ2p+OQqUT0WRtoKDoIxX&#10;rlYDffXLz9f3dkZnw4Gu1IyOkMUT1RjIq84CFGTKdIySNYKo2mke9AaH/cHBt9+cbLyZWbh09dad&#10;zsxcoNSIrWNWCJoInTAom1N2/DT1KrYCmIEvYsqNA4DkAZbfAMj31UNxaYosURQao5HQoZP8AgUA&#10;CEDnB/VQZt7wTFAUQYQYkFJILrPdw4PdjTf948Nx9yQb9wKCmVK5Xp9tlcK6UQEIZtalmTdDGUlG&#10;fBYPD86OWfH8fPvuvZVmEwnHKIzMxMxCTAYgAyfApcFZsLd9miVQb9SmmnPiNCOJQqW1eHvNVgrv&#10;27PD0QunEwGIX3DeTGBR8i15/alHzlkkVRo7zWhxLnzxcvPN5lqzNZM3zi1ACRRBIHk7zfMWQnDR&#10;1OMEVn0LCv+OWYeJCYZ8lsHEvyvSc3BO3y7YHVKgDxPQvTCJSAJepzDPXQpDNhgMnz5+uvb86d7u&#10;xmh0LBxHVVOpRKWSUoq1dqWyDoO2IswFbhCEwTmXWWutHY7iweBgv7ubpRzHYxFO0j5IgJD4KcHg&#10;JFepIq96L+DLDPMZg3LRNyICL9zv+xSK52z7bZUxB5KcWCTreJxZgxB6jSxlyDnnrCUk0BpErLW6&#10;VjeCCYsDZJmoyBX+90TqGQSAFaASDFCVQIVCBj0z5jypnz+4Ym/EonE4F0EN/3FsJjmWDyIp8Lgc&#10;NW7dWLr3ZvlfHzw72N2eXr3inPW6csK5IbFZlqVplqbsnDKm1m6D5dFp73gwHoI7ffj4ycutMAhs&#10;bP/TX0WJPQkjqFZUqaREdDxmG7srK9c+uXx749Xhw0dfimQxxBxgeaZOkWIGREbHwGytnUwyL35k&#10;giANBEoYzbaOh6ekdCM0aBEBlUOtVD5q7DyCRyQomUIBSJztWdcXzpQOEIIk4bUXz37+i396/fob&#10;HaQ/uP/O4qX5WqOsNArgeGzXX28/fbb21Zcv4avyYGCnO/Wb1+fnZyvChwAZIef0GLAAFiRTpIkI&#10;UdpTQVieqTcrUUU/ebzx+NFjZ0U4e+fdK5/+5fXODDg5VH6tCwIqIgPsiUb5Y8uXR+G6SrHzi6Aw&#10;WwuA5vLy4vO102++eRyF9gfvzQMMkByIQxSRcRTp1autclj5/LfPdja7JwPOjCtTKVKGSAStL0L2&#10;q1b5mZxmYIWIp4iicrmu0u6gv/31lwcvXzTn5xeuXp2/ekUFJhEAIrbiHBP4WihPh/fi9+ytDQt5&#10;GJILqqBfL0pQCaAn8WRCTAGZQBkFBM47rALga/9EIToEx5aL9eCbwZaiIETVOzp+s755cnB4vH8Q&#10;93ohcrNsavVyuRSWgjBSKgQIWCDLbJawOAFiRVapbjzePT1JXDLdKd+5Ptcog4IxYSpsfYhBAuTZ&#10;EioaJuHW/nD/eDSOnQ7k6ZPdxr6ZW6q1pksAKYOoXH4of0qYDyuSUqQUOmBxnNcWQ56dKRzVIqZn&#10;IAbIAmVmOtU3m2dv3ry8cet+VIkkl9YhRCEAxxnnwDLCBOAmRFAThOYcfisAlot+98R2/3moBC/8&#10;+2de5xtA/oCL7SXftzAdZ8/Xnnz2+9/s7rzKktOF+dq9d+bn5lrVesUY3+I3AUlMAIq8qgki+niL&#10;Rbz+krc5mKUwHqfHJ4fd7vHsrEHKPLMzN7l5UT1Oaq4B6cJKOr/OXN1HJhct/iDoV5wCAWDmNE0A&#10;XZINnQtQxFCktGFrnbPiGBRAQazUJrSZzWhSmy0ToYDJMPq9D0EMYaB0lUwFyTggH4NOgpxiVxEp&#10;WrXAhRDnYpri/BEUd+RZCzrgUdptNlp/+Rf3nr7ZfrG9XZ9pU8mgImBmxzaz49E4S9M0Tdl6AaVM&#10;EUUmDOu17ji1TJEJXnW7g96Ak2T3cPv6Qvk///XtqKwSZut4fWtL69ql+eulaPp//Z//6/+ZxZbP&#10;JOIvnz0enR4FzQaGISCjWIK80ENYMms98cBoXSoTk1SWK8DBmxe7lRHOl5pKuwiw7Fg7AI2giYGs&#10;WCRLmCqwzINsfCiuT+hsDMfH/QefP/z66wfWnX784eI791ea1SopdjIAFFIaW9Gl+SuffHRlfWP3&#10;sz88frOxR2AJj0AirRPOHR/yOyCLMwqNRiDn0IqzyuDUjP7gByuD3uD5t9sgcOfepY//4lqjlVk+&#10;MMYJhN5bzakXpHLVZJ8fe6swGEFQcuxeOG/boDpT1fc+uPSznzz94rPnJaVv3ojK0VgJghPETHBA&#10;CucWKz/6u2tf/WHz6eOds9GgZBqdWqdmjPISZkCEOTZifHKOBSAB0iFBNQrmq9VBmm7tHew/P9rf&#10;fvnNV/W5a1dnrqzWWlPGBIbQWSe+gWbRqczbJBHiiYQ2YPE12yRlwcAYFCSH4v0nxyAoLtd09O0q&#10;daiVUgjgbJaxMDOTEhFNAEm6+2p9d2PjaGcn7Q0jxnqlfH1xNgDWkpKk6FJI7P/P2ns12ZVdaWLL&#10;7GOuTe+QmTAJVwWgDItl6Jps9kTMSDN6G/1CSQ96UIQmRhEzPT0dYnPIZjfZZHmg4D0SSH8zrz3n&#10;7LWWHvY+NxPFbs2DdAMBJDJvnnvM3st861vfUgSvOPS+nEwcs0sScDYB640mOyfHE/Hdrrt5beXc&#10;HDjskRZoYwtChsiERipAjZIWn+4Ov3m82x9WjrB33J8UE9q2Bw9s5VznnZsbrZmUXZWnLsxWwRoN&#10;C43Twe8GNluAFer47OzfgBj6uQDAN3PXbri9o53+8cHs3GK4b6oVIgBh5YvSVxiF4VJVdezqVUJw&#10;Co1AtG/x+H9ef37LoP9/edW4ynTtMgBLVTHBwf7ub37769u3v5wUu9evz3/66adLy1nCFZMxlbHq&#10;CCVCqVqqFAjTxv3A6IpfqQCoU2NTu7A+hzhDLAhlzQGq0b1Tc4cQFQDDuPMpmFJ3GGFMhqIpp+jy&#10;wEKoSoiQ5tyZyYkrXwKCE++8FwBjYnYOCUUkLGwnOjKrILTZx0ZdiIFzdKwUvS1lyE2XdCFp1hxC&#10;bxgl9cxiXI5h4sWpxsCZF57JhCKTGWI8joYkZXWcJiRwcmlz9uc/unnw13/Ye/Fs6cImU2aVUkaj&#10;0bjfH6r3gUAxLYEMJhNG11pcONw7GpSFS9K5rYvzrYY/3H6y8+zZm87K+ZYZ3/7u4ddfvrx565dZ&#10;1nWQbS4t/8VH7z15+kV3rX3Ue/Hd6z22WVQCNFAfFevEvPdlWQKAcy5NGFIuQAs0XO+kvuo92R9P&#10;jtqJm0nTssQmsRH5xBUix+N+6UcpIuhYfY9sADBWX7x5tfM3/+VXz54+39ra+OSzv7iw1QE6lvLA&#10;TJjDKGqnOkbM2s385o3lq1dWXr3aGZwcnV9v582xSBGIXwAIRmDAjtPMIYmaApZmE+eIiBcW4KMf&#10;roMNy1I//uzy4nJGfHxM3e0AACAASURBVMKJGlSALuipBQbh1GSfhnSBRTbNk8EMVMU0ylAJOj5/&#10;YeajH1z+w2+f//ZX96TcuHYtb2fGLMwVsmcaIpeLi+nP/2prZbPz9bcvDveLN6P9SrrdNE2RjQQA&#10;CZE8UmDAqCl6Vc+AKaJU1QzzzIXV/dFgp3/cPxzd//3r+99+Nbeytn7x0uzsSuIaSZ5zkgS1bg3y&#10;AqYS2s8onDwZAyGYyrhCEDXTgDx6X4KJSMUEZgIIql7VyDEzOEYwFfBVORmPRqNB/2BnZ2/71fjo&#10;EIpJotJI3PnZmaXWTJYyg5eiqMZ9VAGyIAdUKjKSSxwwVWiC1pfiTf/kpBotLKQfvLt6fjVj7LF5&#10;NA/g1QzMATgEAwGB5ovd4rvHuyP1s4uNzdWFNJPEJWhUldIf9P/hN3cuXFm9en1dnRBUCBWgIMbZ&#10;dSEjqcMmrPed4akFnyZeMY0x8M1Gs9NKd3ZODvfebJx/tywnvd5+72j/4GB3f+/NeDw0NCBMXdJu&#10;t9fPbc7Mzrbb7Waz28q7zqWIjECx2R/rDH26tN7+4s//O7XsEYSpLeI/98K3vrJotcyMwBLGZ0/v&#10;/7ff/M2jx7c7M/izn1+79d5yszkhODKtzBuHSd2mAB6sRBCHGpGUU+QgHJMYCdlB1CQwIiVCDDEz&#10;GJhSHevGPROnv0Udt7PIU12UMJhutHDcOnJCYAAS9YTabCVpxlUpIDp9Zl5FK1V1FAoSBk7NA1os&#10;p9a10rrYHf4XHKxDzjhpUtpAzhWAUERC6SXq78RUoTbRhFi7nz+/8/Hqa28XvqXkDGCMZmz84Y0L&#10;v/+n23dfHY2POh1eKEaTstTxeOIrH4qcoJYkTlWCmGRA3/NOizlJOGk00rSRZzzXK3f7yD1L1dOd&#10;Z/sPXu9p/ujq8yebq5bRuBrvzrel27LZJqMIARu4UNsKN0BVy7IsiiJJEjMrqwrBAUOF3ieSrXXY&#10;ueGbo9dHR33hvLIWpg4cWNrXMu3tj6vJTNKSqpJqxCjjcvzw3nf/8Ns/vHmz++nH73z2o/fn5lng&#10;0KB0SYgmwxAEckSApFoBVKnjSxfmELqEFWEBpKLfJ/KreAA0Ew3VdkVmcg2+fHVudvYdEVxe7jKX&#10;RAbqkIKSE4GxAasCBhQCoPa0aAZhsjvGxk8wA1EvEk05ATturi6vznaHr569/vLzFyqrVy/PN3LN&#10;G5RQCSZMRqRIevlaqzmzde/e3otHvePBQTHJOlnWzBJ0zgSAQkUGkczIrNayYFQCNfHLzaybL55U&#10;1eG4OCrGJ48f9l++SPKZrDnbmZ2dXZjvzs01uh1ix0zOBVwFANkANc6WEFBtsCoqWRFq0OBHzkop&#10;fIoe/AjCdjKpxqITUpViPO4dHu7t7uzv7hYnJzYp2olbydJua7aVJq0sncmbUFRVMSgnQyknZD6K&#10;MkfpGlQCZVQDQSzV75/0Cl8sLjWvX10+d66RJgPUCYIPIRWBM0gMUjXwmh4N+e7dN73esN3m65cX&#10;r11cS7M+mKKmDM3ByH7/+Z0nj/eSvHHp0lwjSQCUOBSPwSACrqE9xAAgjGqJEWv8AqJdN4Ao3po6&#10;ylPHoEf7u29evnj48O6Tpw9Gw2NCn+WcN5LUMQD4crD7evfF07vMSSNvdGfnL128fG79/PzsUp63&#10;iRITI2M5Y4DPBuP/kkE/+86zP/rzt51lLr5lWMzM/M7Os1/96j9sv767sZl/8qPLFy/OJUkPYYwg&#10;DIzMDgKbNnBLhAKrvXYaMZmpIQgAxPB+AIjiDaQqUDdXT29mzQKIo+tD4eF0gFx0m+Gz0Oo4OWZL&#10;RACEyIaUJimao2ae51k1UTFOXBplnOLg7+AeEAmc1uARnFa3z74I4lwUrELxFB0howGCMYCvb2nw&#10;IsyESGBUZ3F0OsM8XupbD2J68RYZUgogBFVCxfLs/Ic3rtx/8vv+wWGSNwwT4KIoSi9iqipqqkmS&#10;IJJpKJIbIiQJGwgQqvrhaOwn4yPB26+P8NEOU3rv1UGZNu9tv/xf/o//9d1Ll29uLR0ePjm/3kRX&#10;JehB1ZSJs9CzHiAhVfPeT6VoxRuiKqCBV6wgJ17Kup1lt8uTo5P+8WhvMoISWJKs0VjrZC5PBLyY&#10;V9XxePjNN1//0z/+/bg//MUvPvjoh9e6XfTaUxmC+bBKINy0kDRRKkiK08WhCGqgGDjOinWDJ6hI&#10;hSUoQDAXBBxJTpqmtrLWFo9MFcXWIQpCEIQJYoqQINSqCTEVO4OkQdwrtYa2GQTX7aoi3X4xvP3l&#10;m/7JETvf68nX32wr8DvvrKUkYgNWcSHb0okjWp7n5vvLy7P5gzuvD/cOxwNqFY35mbk8yQHRBOu5&#10;BpFWTvVqMTP0mhA1s+Z83hpWfljJuKyOR/3x8fHOqycHeZY0cs4yztJWu501G2mWI7FL8yRrkEuI&#10;yTE6QjaDygeRJgSg8fEsa+WL8e6rvclJURRlVXjvTwZD8b6cjMfDoZSlik+Yl7JspjM332q1iDIw&#10;9JVJJcOelZX4AqRA82iIRggBLEVDUCRFKk1GRXlSTgbFaG6+cfPdjbW1Rur6SiWCUHzEZJAYJGau&#10;EjqZ0HcPDvZ2BpmDi+uNCxsuTw8Z+giCwIjN5aXVW7e2fvtPd56/3J1faKZzDcYK4VQULZpoCwwW&#10;RADvA+MolqlP92MM3YmQMLZR2s728+03B/v7251OfvOdjZXVudnZRqOZIgoAiJj3MhiM+iej/f39&#10;7Z1Hu7sPu92lrUvXti6+s7y00ci7orEn6P8nsuD/2wvr1UloRwe7f/er//Rq+9vN842PP724vpk7&#10;d4JQEHg2oyAJY4HpGu88mEQlW4RAVZqWWmoDeFr5U5uiQxbaYQlqhOT0nkY7/t876+gCLJaiwuam&#10;xCVgznGWZ41jGfvKkH2ofAaZz2jKTU3NharEGU8y/RrjFUFoJkahwJchRA5qKcFfWsTNDRA4cQ7A&#10;FKSy7yuHnF00f3b3IS45RDMEJfAJV9cvX2jlfzwZDcfDESQ5OC3LUkVC9RSJwSA0aKBB6Gk0EBMB&#10;VCkrz1QBjii7/WL/ZW+QgOv3/dz8UupaL/dfPnjwxf6tC5/cXFteavfGA0ZDBQQGTAy9kY1GI2AG&#10;xMlkMhlPAusMUIMuIPgKtFJky5wxdNZmZlZmilEx7o9k7Emwk7cW15fzTlPARGU0Hn/z9be//c3v&#10;TMa//KvP3r250WoXhfREhmaCGIYQREU+CCsMAZHD+GAAPb19BAigUU4jIB4WAbb6F2N2Fpt0KWGu&#10;a+GB2ewMcoAELTFjALKzvtamyytEOlQXXUJEK15Mq+TV0/GXf3i5s90HK26+v+FFX77c+fr2c5el&#10;N95ZylzqkgpDO42SMxObzDa5daWzMJ/ff7jz9P7+qD8uD3230ek0uwk7VSRDZzTVOp9uisAZcWQZ&#10;UyvJSrYqy8q2TrwfV5NCZFydDPvjocgQ2VMCgMgOKUFOjBgQHEfGmC/L0MwJAFKWyXDAIq9vf7vL&#10;JOK9VCFuNVVCbBG1G3mWtJuNLCVypjMJJt7LeKy+REAFEylFQot8CK84jhBHMAIFGJdFrxj2y6JC&#10;mFvovHt9fWO1k6VjsELAM8fhsgBs5kwTNR4VcOfR4bNXfRBaX21dOd+ZaU0YqtTC3GivIKbZ+Qtr&#10;Ky/mX+8dHhz05zsNcAEHx2lwGLdonRcAViYahmjVYWAsqpFhKFZ6Ua2E1A73dyvQjY3FmzevrK3N&#10;NZvkEiUuXBK5KgCJ992qbBbFzGBy4fGz148fvfryy/0njx5d3rr1/q2P29154yDtgmei8O+F1TaF&#10;cN82Cfj2d/47r2nt+ujw8De/+bv797+endf3P1hfW8uIxiYeIrlIau4sUwQLDTR0uEmQoJr2msZG&#10;X9Tay0b8IIjwx/yUcVpMnRIAoq7GGTzjX37VUBDUJVEzImZ2YGzGzUab0CO5MCwpuEOiOtEzUFQX&#10;RvxM71dwP9PHi8gGiSkhJSm3kqRByGFUQOW9ryqMY3nC5bIBVMHPBR40atB2QUUM2gk18TgE3wao&#10;oEGoAQAh0A3AM5Vqk6X55rmlxf7LE6ycTjxmRkVFQGmSuTQxUyIL7eSmhgJpkgqzhOFtLvG+yFy6&#10;OLMIZEAKBN1G12HCluepuCa+c2P53IUm0BBGlVVVlqaENBlPXGaQmVTJpF8Ro5QCar5UVE8ETICI&#10;vvIqFiZGgCoypnmKmWt0uwkkSckNzCvSwk8STsaD4cO7d/7b3/0XdtXPfvH+zffWsqxUGJmVZoKg&#10;dXYVUDNAIGBUBgUfuy3NExoAgSUWoIFYIdZgtJk4cSQiVWUiwMjETOxUgMkR45RKbMBgbJKpYTDz&#10;EP0wiHkBCTlbjNkNQCLCymiKiJZXYzvYLb79+vnOzhET/eSnN1fWWl4wS/HJ44Ov/vii4ZKtqxkn&#10;E0YQSwup1FRRVQ3J5ueTjz48t77cvv/tmze7o+3BmPqDxe78bKPdcGmetXxZSlWZelBxzvmqVPNM&#10;DkBBPFTIqmjmEBoI3SSRxHlLfCMTMwHoeSu9VFVVFRPvxauEebJjH0BnTJMMII5rzlBdygTiEFvd&#10;drPVAgBVBFOE8CnmEAmNZIwiVo6qqLMQUFgz9IiGRgRs6FDZwEqdYJYqJyflZO94MCjHLuPGbOfm&#10;rXfXVpMkOXE4JlNUh5QaKKkimBEVlJTWeH5w9Hx3MFE/v9K4dWuj2ylZhw4t+Aez0Eo85KxcXlp8&#10;/mJvNKhEVbBCMDAmA4unyGgO1My8RQdfW67adJgRGAGzkQVVGfEKImvLs9dubc4vNLuzqXM94lq0&#10;vYoCHojMDJhrkkGjS925tatX5x88ePHw/rM//PHVo0d3/9W/+h83L6wbJIQNEQJwtfl2YHEmOkDQ&#10;LPJpnnvxiXNg4KsqBKcANCkkSdPUZRpAIiBEwKDxjFYLAwV1BKuq0Xf3vvnq9p9K7d/64OLaek54&#10;xOL5DAARGHIEqjFGMUNTEAjnE0PaGmgKmeRUgRgAolQr1KFzXaeM7yCKdc4wI1tqSh69RfQwCK1v&#10;agqGiByGJBIwctCdRkKupGq2M04ZCvRSMTEiiBczY6SqqlQkyzM3ZdHHy4y9cFinYgHXZqI0oSSh&#10;BIksjMwVLyJRnzME5DHniD0dAetBinKQ4VbBtGSAUwd7Nn8PLwUr0cZ5nl+6cO7J60ECONNoeBPn&#10;2qqWuwYjDQa9w8NdX47J1ETBwCWZ45Q56Xa71Gy00iaYNZqt0hcVeM9qQOoTAwYAcibsNaWJ0PFY&#10;tvdO8nZHE07YsTM0BUUMRE9VMNOqKiplJ3mWayATg6kKqqqpEJfkBQyZ2KxUsWJy1O8dDwYmyTe3&#10;v/7P/+k/Jq762c8++uijK0xD0bFUI4CqrqtbkHAPRSZAxDCapMZSTiHEOOOUIDCY4x3HqL7AbMZ1&#10;qxgjOkRDCr9isexiZMYWOEoQB55DzL+s5olPSUrTpCx4F0YlVH729NXL7X0m98lHN86ttvKGR3Q/&#10;+GCDYXLvu71f/9+3e721d2/OzXSqhAoBVUONtkOJfZ7j+fOdjY21F6/6Dx4ePHt69Hx/exeTpZnZ&#10;tcXVVqtBFVSFqdeiKhwhuVRC6RwQTEPbJpoBIQOImQtUcEBBdHkQS4UQs6RJ4HMjAsa2xaCcSoxg&#10;SBoABFX14sVLUZQWtpx6NCUQBEMwNuWQ4UCsGoSQjoJyZNynYigKyJxXSCdF8abXK83PzM9cvnLh&#10;1e7eF198u/iv32u2nIgAVwSVNws+BoFEk8Lzo1eHX99/fTzRbrvx/q2rsy1kKwgEyMclAGgAXqpy&#10;NHLsQFEFQpZfP6qITkI4LTCDGpWNrXZ6yqYwAEPxauzQ0pPjatAvEOzddy5tXpwzKojHQKURQpT/&#10;BZM4wnFaAUSE1EFjPpn94ZWtCxvf3dl++ujFf/wP/9snP/74vfc+aTYWU9dWjfGhQglgBOQrX1Xl&#10;eDI6ODw46u0Mxyej0Wg4GIAZITFRmmczc7MLi0sry+fmZhcJXZY1EAiBzNAxWyCVxgWrO29ef/Hl&#10;78fFwQ8/unTt6nrCPYaKQTA+IdAa2KEgK4chi1WLofVbMfKZ5CHMqgcEDAbQalKdxgpltJ9RhwHF&#10;atrG1LhHJnVN4K0rWhBZ4eJBK3aOAVUUxAt6NWw0G0mSSOpQ0TlHRCbhOVOr1WImJvrnh3pYbVG9&#10;92bILgl6vhSbnlVVTofGWnwRQqQoWj0TzMwsdp6ZAViU4ICYgdQclZj/Q01yBTBFlDzhlcX5FC1H&#10;nMkag9FAy+q41zsY9EEqAt/Kud3KGplLXCKivlLxNhqdDLf390vJ8laj1Wh0mpgwMrAjIweWArKQ&#10;ebaBlwnmRWkPtl8fTsy6WWmlESM6UIdKvizNRKpKfRW4DlaBl5IdZYkrpQANrFk2A69iVPfGshZW&#10;7R8PH7944mTyt7/6a3b+5z//+NbNLcICYIJYEFZBAKu+8LfKPjU+jNE9hughVvzwrYTUgolGMCJy&#10;TKyxFMEADtGg1qe1WPapzXZdjZimgaIaeUsaVHoioRVJDFRETVmVBoPi9esD7+HSxXPr63ONfOJw&#10;gmBpmz75eK7dhK+/6t35er+q8Mat+bk5RStDoA9BJS6s+0TB3MWrK5dvvH//7puH956/efFmZ7B/&#10;PB4szC3MtNuOA7kiEYOwJ6jOU8wMQIMwiJmCKIIFwTtCUIvGLk4QF0ld4pKUiAJxTGMfo4SOjjC3&#10;EERQhEQyAwmKSypgRiYYFH4Jo3lESlJnIWER1SrEMqCohqaohok31xsOj0b9Cqv1C8s3bl1bWV2o&#10;vho/frL35PHrrcvz7VZLSRB98BdoDJp5bT551b9zb+foWIRo8/zGfGc+swEYAiugt9AdXAc+la+K&#10;0mPkbdNbJujUIJ0Bvo2n8Xdw6HUEEcYdJr50vcPi5LjghNJM1EaMglaBiamJ9xjHxYSCUTiPwOkw&#10;BBVBhHR5sTXzybXFuZ1vv3n4x3/67eBk8IMPfzY3t0GYIYTwWcz8Sa+/t7f79OmzZ8+e93q9So6R&#10;CsfcbDSYOCzQSkuvhQF02jOrK5ubm1tLi2sL88ut5pxLMzOO6u5IAFiV1ZNHj/d2ny0u4I0bq2lW&#10;MioCgUm91INJAkTwGqS7ogXTwDChtzbW6Q6rgf1onCJzJhYJI8UxutezdgxPa40Yg6H4lvi22hqC&#10;AYjXSktgbgmYgjoGBEwTx4TsEAQBVL2pBn6QkZKReZEpx3Ma6dXnAABI7JwaB/o7Y2hJrlRBRUy8&#10;mWDo6FMFsNjJgzULDQABxAd5kBqlwdoTRfC39mn1PajPgghcliQ5cypaHZ/sVdXR8QFo6RyszzRW&#10;l5bWV+fPrczPzrQbeZomCQJ6D1XlR6NJr9d7ub2//Wb34OhouLNbAUPeTDuzjW5LjIiQHQ989WR7&#10;N202Xj5/8/W3T4u04QlLq6xAZ00HKSqqVMVkVJSTqixEDJSYXJ5naZYm3TZ5QUDiBIA8VKKCBEyE&#10;6hGt1cmzVvLwyd0Xj+4c9Lb/zS8/unXrcp55xAKwACiD4li4bW/zvuLGeIueFUPjkJTFAPoUdDNU&#10;AzAHFrQQAu2H0eK0KtMYvsWxw9Gch8c1Xahx/ljdLGChmwDBFNRMysqrYFXy/t5J72jcbDTX1uYb&#10;TUmTgm1MoGCStPQHH5xjnLn7YP/uvd3+aHzrg/W1pS5BaVAClIhC4bNQRIs0kWYnuX5ra3V97cmj&#10;p9svtref7z/b204Pk3bWamaNZppnLmPHaKZmKBKntwaRLkNTU41Ci0GcLgwCwql8nSdSTQyIOYQW&#10;jKgGooqgYfqDmpEIm4mIIQqEb0tg8GCsCRAQJ4kjdkmSKJip+rIsRFXJKxgliuBBSq+DSb837Hvy&#10;G5cWP/zhtfmlDsB46/Ly/sGrhw9eVJU/f3Gx1VlA10BSAlbBsoBXr07uPdw9PPaVIGW4s3PQ8rYx&#10;35jtZoiZaRkeXYQUAMXLyfEJEjFTPWznTPgYJbGmyAAjunqZnUVUwEBFRLw+ffT61YvhoD9eWmm1&#10;OggwAjCDgNKASIhZpzBc9BVmgKBB48CgMqkcZ9euzLbyS9989+rud5/7wr///k+XFjeTLFfR4cng&#10;+fPHt+98tX+wXZSjJOHV1bmlpY1OB5uNZqvVcuzQwEzLcjIqR6PR+Pj45Gj/u93tu418Znlp/fzF&#10;WxcuXGm354gyxASJEbE3GD199hBt8O71jfk5y5MSQ7HSpjGSnUY8MGXLxEAztoT+GZ89WKbw45Cn&#10;1tzrs5D3NF8FADxFG0LYGo1dbLaa5j/xF6M7iEpK3lfem+MkT6lSNQtgnSIyInLCCIhGLg7SBABw&#10;teGOrzBaySJ2RoRMUaXazBTNh90S2kxVJMyEi7sSpo3OovVSCarPWHcBxYaomBdPk9N6XU0TQGFD&#10;BlE/GrAvhvtvBgBzC41r11evX7t4bmVutpN122kzZwJFDEw4QmCVTK0lfnZcrB8fDw57g+2dkwdP&#10;d+8/3zvZP5j0y8bMfHdhsducS9NzL7aPeifFSX/Sq5DzlgcGIwdApZB5LauDnZ3h6MS08lXlSyFA&#10;djzJsjRL+gkDcp635+aWG82OpVRqISYODcwTWDujJif3733Z23n26YeXP/hgK889whisAPRg3kzA&#10;JJjKgIic9kxNn3Btb+OaiOYrgpdT124hBXMIQBCFngCAQgHPACDCLzGCCm079Wfo9B+NHdJhqaua&#10;YFTcCHUhRkhEeOf1UTmBhfnm3GyeugnD2EGF4AGEKKG8eOe9maSTfPn1izv39vZ78ukP1y+en0cs&#10;DCakZe1BWDAtBV4/fry7O7p65fqtH1y9cGX19Yve4wdPnz99udvfhx4308ZMZ2am03ZMhJDnzioF&#10;USMCxSBVpWRB5D6ENtG/1ZPPCdR8JQZGHMB+ItIYzsc7EuYDoSmTaViIqAYarFXca0SUJEmek2Mg&#10;JEQJcj7gCzGgTDEZldVgPJ5UY8GSW3Bxa+XGh1udGSbum/rZBX7/g8tff/XoyZOdvYNhq5M3Wi5k&#10;B8WkHAxGh73BpNJWq3Xt4maz06gGk+dPXo0O8/Ob7aXlnNADTaYmAwm9+NFoSBRGvSMzm2ncUgFi&#10;jZsag3wSIhqWZlXkWoBMTQ8zqcfj4+Pe8aDVSS5uLTfbRlQhKJgQYpg+JSaiimhh7qCaJ0R2jGGp&#10;mKmWZgXAhDBd32xwdvH2N88ePvzqpNf/5V/+u7n55cPD4y/+9NX9B3dGxd7yauO99zdXV2fbnUaz&#10;AVkKRBhoxwExMGyJNVWtKMrJ2B8djZ49fv386RdPnz1dW9u6dfOjC+evN5qzZGxgB3tvDvZezs9l&#10;5zdnG1lFUIQiW41mv9W4ciaZtaktnrL33rLg4R1hwdTpR4C3a4X0U4N8Gg4HVDk22VjY13iqx/S9&#10;lwIIkWOOnbAilapHdGCaJjiJuw+IkIlBp6cFqlZH4t87dOwlsrPuI2RdCKHaLEyIznlfxpKqqYGF&#10;0QhRfA0QkdgloBJWnVg0IIiAQdZBQ48H1ucQlPPCMGlj1KW5bHUxSZL8+vUrH/7g+spaM8+QuXJc&#10;oQ3Qqih9G5QijCxkvgydFrRzXFpoX7m08JMfv/d6v/j9l49+/fefH27vQzE8f+HS0ty5cXkMZC5L&#10;0nZSGaK5FLIMnQ7HRyc7k5PjcjRsNLjdStN21syy+bn5drtVVmWvd7R3cHB8UhwLn7x83W7Pza0t&#10;zi52KwBHljqXEC22Gw/v3dvbfvSDW1u/+NkHnZYCDAFKsDIAiqhTkwr1PxDMyttYyXQZxKA7qNHV&#10;zJQpzIamqkE7YXo7T4v2NoWqaq96uoSjpwhrMPrXsABUTAxMJRpoBFZPB/sDBlqc7XRb6GiMOoFQ&#10;nkVDJUqK7jxdztrHo6Xd/fGTxyejwXDtXOfWrUsb55YJvPnSzLyiN3fvwfbtb55X3pzDmzevzi9l&#10;c/PrW1eX93av3r398NnjV6P+6FVv1JukDJQmrp03u+2WcyyVIpB6E1AjIjMHQBZbzM60OkQCOkAY&#10;ghbqP6JgGqRjwljBWhc4JIYBRgkD14JsISACMjIrszEFzVpBLB2VjidVNSnGo/K4PxmPy6rVsc2L&#10;3SvXN7uLjaxVAg0MhdgQXWeu+vCH51+8OHz58vDw6Ihdol6lUgvpDsLMfOPGe1ub588hWUKdOy7/&#10;9suvS5w0Z5banFiYW12TJ0SkKEpEStM06KqrxOR9GvGFFJgAkVNjMyUV8GoWW0Nqm4SW5nhxa8WL&#10;zs531zbaaV5pEEcDA4giKmFCHcQNL0UxShLHlFhgvUhQchW10myElJ1bW8qTy5//6fHOm8e/+c1/&#10;vXnjg9u37z59/EJ1/OOfvHvj1lqz4xVHSANHcTxYLV0fgmMiZGbLc261aH5+9sL5xYO9/p3720+f&#10;fP7i+YOrVz780We/WFvbMIR+/01ZHp1bay7MNJwVVE9Hg2lgXOPQMX09tb94JiH9fiRuZ/CBuuxZ&#10;G6wQkb7Foj5zzAi+nGIbeGrozr5zKkykAJ7AEeJw2C8mZXdmMU1zIhmOBqi5qTExETNyDWMgE/8z&#10;mDgiAJGd/if6RQuquChgiKDMyEBEbBYqxKLeB9khnYbViGAgamE+p3JQE8BoJ0658/UNDDOqDQ3G&#10;AFaJffzxpatXVxGxkTOAT/MKoEIowErEsg43MDRXaLhfQXFOgBHyBIzE2NJmtrbxwY9+fOVv/vbz&#10;zz9//N3hydb1a+25+ePh0XBUAJkJJpRDQYPe0WD/DVeTxW763mfXf/Dhja2LayLjyfCk22m3220E&#10;MMJJUb3ZObz/YPvOneev3xzvPjjeewqbW5tLa8vzM7NrC8t3vvzmzZMH79+48K9/+fHCLDP0ASZm&#10;pZmikUU+QoDjDABDsbxGSf65NVHb9hgQxJAggGyEiGKiEu5hrItCrX1Us1YDAgE2De6j+6jBcbCA&#10;vNcFDVARr0Gx2sSrKQ76k5PjccJuZb7bSARkCFaCUpB9NPCGXqBSpkomnU7z6pUrL7df3H949PzF&#10;n2a76YXN1bXlYwFkTAAAIABJREFU5ZSTwWj88NnL7Zd7UunGxvLK4hzCmMArS3s2yVvpuc33zT7e&#10;3zu+/e2D7Se7g+PipJgcDY+zfpJnOSI7ciboiDJO0AzFGNAxI/LpVq13HocGO8LQqqFYb64Yiwe9&#10;otqZGQJwmjiXZsw1JBUSIMdKWFTlqCzG4/FgODo5GRRVBYTt2fTW+6tb11YbDXTOA5XGQ6UJoI9b&#10;mLEzx1nTZhdn3rm5cLA/OjmeVIWWhTeAJEuXV+eWV2eTzBD3UE1ssnxpIX8983p4tDFstRocrG14&#10;dmpiZmrq2CVJghSGY1DNeDuLIUyZhs5IzByaP7VpAIiGJI79+mZ3ZW0eGZHHIkMiBwZEzMAYYTqk&#10;QHEFRcRmo6lSBdYmABKRSxM1NY31HpdMllfan3124x9/d/fl87uPHtwzhbm59s9+/tmFS11wJ0hD&#10;RxWgnpIeA66BiGAARKhIaqBJylU5SdJ8fbOzdv7Wixd7X3z+6Nvbv3r67NsffPjJZz/+cZpNnCsd&#10;p+aFBNCCMmWcvj0tGYR/7LQF0qY47vctuE3P6ax5jN9QVQsQ8pmg6TTqOv2oQMY2rK3/6WdMjxxZ&#10;0qrqDQuzNE15UoxHw+NOuzEz29x9MygnYgbmjVAFBMzMMHEJIrqzJ2lmFMTvQ99gaPqKOv6osa4T&#10;GDWGGAPf0PyHRpQkwSaJimgQx4AwnF5F618IGUUohQRbUrtJQwvWI3hPKJAgcTwzo6ZKpGDKmAIo&#10;YmiNCc9CqKZITm8QIlDQIUVv5AW9owK4OL/W/ff/0y82l879+tdfP7l9b+XCOWwRUhJUl63S0cHx&#10;5Gi/m+jlSys/+ej6R+9fbbWd4wlABbMJYUnYByMxSzJqrHe31ld+9NGtJ0/e/Onzp3fuPxzv7i9t&#10;XTy/tLz7Zvf+t9+cX5v96SfvLMwmhBOA0swrCIKamaqPSFwoVppFGaia4ls7/bMZoMYIGkNTt9XB&#10;OJkRIAdwLNyFEKlNqzmnawsjBHfmwCFVPF3DphQJsxaYIE6hIlA0A8HdN4flRFt50plFdhIUAc0E&#10;kdSQw1ATJKIUMBmOhq0W/NUvf/boycOdN696x4OT3vM79ByUTK2opNFIls/N3Xp/a3Y+FxuDeXbe&#10;qxmxJyTIOgv2k7+8WXxya2/ncOf1m6PDXr9f9HtFMSnEW1WIemMkRnRIqXN5lgfGMxEFmI2RANAR&#10;OkYMrR4M6JiIAz14Wn0/9Y5mSKgA3gxFLPT2eVGvlch4MhmMhmVVinkFSBpuYbmzuNzaOD8/t5gk&#10;jRFABeiRAbBCKE+fIhEapBmYVXmettqZr3KCBJHNAAidc4aTyk8QxDkGhLw5k2Y4PrFJaYLIwBRS&#10;BUBEc0R5wmUpaEaQqGSIFKZpT5OwwJsJoVlU54hZRwzGw5JiIgARHbikQRwmRSOg1VMYI+oSJXsh&#10;dvF778X7LE2QSETFS/hdtBAtSFH0GaE7M3PjxsW/P/x2MJjkefOdd9dX13KkIXEZxxLZKbxhtcJw&#10;NKCoaoqgIkrMhF5kaIgbm+2Zmffu33v14P727/7xP/f7r/NmY6bT6HbaSZJqrMkbRB37M8kpWH0R&#10;wbVNt0nYA2/Z7AChIJ+x4BhNcVDZcUz1wSFAxHZGtbG21DhVJIpW9C0rPrVbquDRkNgxcE5OfDEc&#10;9QE0cYmyI2IwqGccISGpWlVVblpwjYclIK61ayIjghAo9NJgEByNdDgDBDbSaCLMVIPMKBMgBr1s&#10;YCaiBJyF3n4zO53pGgwvktXpjU69FCKAEhZVVYHVXGZE03GYu1g/9TqaCmTzeODp0RVQDQUAKRI1&#10;Rgsz+V/++OZM2vy//vrv916+6p5bTjvNCm1UDI93d7R/cm628en71z7+YGtrrd1wI7AStQT0AICW&#10;gCZgaYCNGRhA5rrZ3Afnr12+fuf2peGoeOedG/uHh3/83T8S+B9/dvPixizT2GBsWAU9XkNB8wrV&#10;9I4H3WFABwBRq8jqnXeKtgUrHCoQEoYOhxATLIxYIsQEwNSqunyJU15UbdqnMMrUd04XUxidOB0b&#10;AAYmoqo07Uc2oMlYXm/vE2F3LmnPqYKP/RAoFsY8KYElpmk5oclQzMtosL+x/s7S8rWT45X9/YN+&#10;f9Dr9YpJgUrtVnPt3ML5i0uzCw10BbApgaFYAIUIRYUTAqvSLq93GmtbF8ri3HFvcnJYjfo6GVb9&#10;3nBwMhqPi7IsfeUnvpx4PymreqeEpgw0g8QBx/1GhJimKTsXSvAiCjIFx+OqrEsV8aar1WNURQHM&#10;OW518tm5ubnF9sJiszOT5k1DLgCHABWgGAUFZq3DoegeIc5jUICSWRwzoACEIpURcejGNSAxASp8&#10;0WMV8KDGFWFCbGGUjxmZZgkuLbRHo4PJcCgVgzWTxABLgArAYzBeVmfSkVvDFv4Y12IbgYEKBkqE&#10;ABOLnQEO0ZhdROEgtKIaQmwiRgBCx47AoJyMkzRFQhVBAsTQ/MmGClCYDdfPz84vZYPReH6pvbLW&#10;RSoUSkeChBrwHqhrPiE7jF9oDQZwDY4JJwGrreYW0o9+eGltdf7+3Zf37n7RaLY3L67fuHExb4Lh&#10;sSGbFRgp3lMrGqqXUNvNUxZdbZ1PA/aprTXTyHXCWMYLXEOiM0kPBPt+RoaIwCxIc095TW+b8FO4&#10;g+oPFCBW82oQWhnEV6COMMmzPHEJEdf8dkJA7z0ROYs6NeGXppd15vxNAJQJiClUfGKpLHh7DFUl&#10;CHMkAkgEoXatCICOnYX2VsMwrBLrA0D0PnYmsXvr+2aekONNMgMwdkg1DygwqyxiXvg9w1RHDjDN&#10;n8AUQBCLdps/+9F1Mf3f/8+/He4dz7oOFOPJ3hEMjy6vz/zlj9774Xtb3RYnOkQsAev9EC/cEP0p&#10;fwORkBBpZhY+/ezmZMTjsX7z1TeHB7vvf3j5neubSVoZlIAeQ1pXBz5nKTkYsSALBFSsV/FbzJ3p&#10;Y7GQx0Wg4Ex5M74jgAIIFtL/Gs6L1bvoDs4Ac9OQIcxCiGGaVaYi4tEASRDNIBGf7uwPD3rDUn17&#10;JkkTAy1NvZka1ckDI0IqVaN/pMeHI1DLU0TuNXNrtN3iypLowmS8UlWeMW03Oo1GkuRmVISUOcgG&#10;hKuMpNq42CsDRVIHfm7Rzc11yXLwaTmW8XhSTIqqrLyXsqhKL6PRRLyo6Hg0LialhBq/95UXFVPx&#10;ZemLyUQ0lGfijLwa6ENEIBe2JhARORcGETdT12qlzWar2charazZztqdLG84ch6wVBgDFgAVgACC&#10;QZQJncYadcY7TYlsGmcgKsa9bVgDroRgoCqFahEciiEY+5oFxmiYkp5bbh73ers7245hY2NzdrZD&#10;LgUqkSqzSdw69ZYidky5GRk4kYlBGRcVxfq5mtZYORKTq5t8AziqqmBEyKpqZoyARMHFqSGzQwSN&#10;6zwaA8MKgACYk8b65tzxycnCYpK31HDspUTvicM736oQ1vUci2B1FGo9tQ2AACgIZZql65uz8/Mz&#10;7c7DO989fvnSz881ZzoXDQVxAjhRVTNxjrG2CmdWfYjEAx5Q17PPkG8DSS50LAfqRDg7jpVXrdum&#10;6npngLTQefFePHMQQgFTowAk61tE0DP8s1McKepqGpoCYdTBydLMcRsBEVlEwQyJCSnLMwgJeMRX&#10;0ZAYzFTjwPQp/s+MLnFIjEhx2n30mXEulKpM0f1YljhdvbW1QAQDJuJIjqlLenUbgk1R8umjChdq&#10;iBC0/c5UlM1CaTg8JIzSvafM95psTzGKiPtIiQsDyXL/ox9dffL0xe/+8GgMJ5PxIJkMr56f/bf/&#10;w8fXLi12m2IyRpoAVVHidLoCgoQ3hemDWuMSKn6CNovUvv3tnbvf3V9cbP/sFx82WoIwBqjAKiSL&#10;K9Fqs2tmZkEJJhxfATmCtNPcaAqER4wp6saEhOOtvAzPVEg1ZKHTH8WnbPE4aqYm0zUd8mVVE1Ez&#10;b+rruUMOwKOhWS6aHR/jd9+93t0fZSkuLrUclAye4kogC7NFFEhykJnXL96cHI5Sh2urs5wOlSaq&#10;mjSSnLjVYeaUMSWjqhoaGjvU2A9dM2hCahVLXECRE+gNSkBAV6iMOM0aLnF51VJjypBIvC+KSnzT&#10;sUOksiwlNGmqiQbMICFMwsBU7w0AmEOxJzTCKdWv4Ea992LGzMxIVDo2ZnIJE6uXsdkIw5mjR/IA&#10;lQWUDzGszJqJhzVAHw1TTHZAAcNgV43KpZGZDxi6KAM9Bqd1DQJSMAN1CA6NUvRLc4lcnn/09PDp&#10;46fPHu2unls7f+Hc/GLLJYSkGBXnQ6qKeZ4xpSNF1MBEQDCxEN/EeVMWy1kGRCjiMbSMAQCQqpmh&#10;KflKVL0SEMWO/jRJQzxBxGGQUG3mPAABEvH46vWVtXPzzVa7kSFSAVh5ETYIlblIVou7u47JDGza&#10;WHAaHQfuXCCCeiDqzrV++OmVRou//PLBP/zuD+XE37xxwaVN4LHaWL0hIrkpUSQAiNOoP3x3CrgY&#10;REUwiF8HAx2HSoUoKjwkMghxbTShZGCEiubVi0kolCMCUWy/QgDU08ucuteYMsfz8Yqx0k5kxMbO&#10;VEtFJWRCYK4LwBB1blycYWsRmaUwqV0JQ2wV2LdBXtIQEM04hpMIiEHRw2LyObUoU3LAFPUPOTnF&#10;AaIQnS8ChogrvgQkWjQEIgxdRRSdBxLTNBeZWvDp3bAYb8bwByLjGSLLx5AIzMRkjIiIZbPR/flP&#10;P3jw3cvDw91WQpfPL/37//knF87niRuhDQEBtQIQxKnrCNPLTM0DBABf4uepF1CUpHc4vv3tN96P&#10;fvYXP11czAwHAAWCIErgX9aq7UDEZuY9mMk0dQQL+TaHpxAjZgUz816ICQ3DMASrUSMkDtrZCFiT&#10;LKaZVE3+hCC8jlITCy0amngzQ2BlFkJ8AfBoGWqKAC4RX4lIcnwi33z9/PHDA1C4eGF+89wc2zFI&#10;oVo5IlEWYw/M2oCq8eDhwYN7r31Zrq11Vs+1AceABTOpiRklLkFmQDErmGLxJGybONIhUgrCjZGg&#10;lGtGpkjoFAXMI6lBpYiEOr0AY3W5JUaIaIBZGit6AFNgqQBzTSAViFi3GoAVRUHMsWkGawHOOl7D&#10;MPUDBExERLQyVHAlQKVh4AppPYxw6lDDHog2Gw2n81BicFMbh/rZC4TxfmaAoKBhKkW3nc908uP9&#10;8aSoxJoGiQgYOAIHAGoFo18/111eWX/zZnj3u1f37z55/OhpZyZf31za2lpptBLECkgAjAhFIc04&#10;UsAIAQmm07rtNNwCMCT0vionZZ5DwuCS1HFSlGIGQdUCCUS8igQVCkAKZa9aBgKR2VQBFQmITKHI&#10;m1neyBEVrAKQgC4CurhbDUA15pH1CzBSi3Qa0xA55+p6kQIaMnjTJE/fvbHRyBuf//H+H//wFRlc&#10;uzEHzESZcylzyErNpopUNo39Q1obFso0yX+rYznQvcOgF4OIOnDiwNKYO6GpqlqQD1EgpISD0BMx&#10;pkyARohVVQV51DxviPd0epkhygw3zgijUp2ZZZlziXopQKskQTMidmGEuqiknJZV5cAcxBJHQOQD&#10;Sk6B021ACAmiC1gPIiMmYGh1XTHCtxgvO3JuwEhRI9BDoSkxetIzkH+ElmrEI5RVkdnMFHRqqWF6&#10;i0/taW2i4k/hzAOA6NPCYYOObnhACoRqscaARpOlpfSd68uf/+n+xfNr//bf/cXWhS7xEcIEQWII&#10;UKMR8U+deZ1KTgEBKiKxsSE9e/Z0Z+fV+vri+sYiUoAmFSGK9SKEfsLgbU4HVp2NqMPlBFtip7GR&#10;AYCvJFw1QpxAUl8s1nwjqGOCM3gYQLApwaLHotTb74ieKERn6E1lMpC97Z4Z5w3IOH/+avvh4+2X&#10;L/dAbeNc990rqxkVTjypoULlRcmpSwSz/sBtvz78+qsXh4fF7Gx+9cZK1qkUy7haImARPl0MvQXr&#10;HJ+qAoIZWc1Vt+mDNIrMSWBEX49bMwAPIZI1BVPTMFWPamtpZ6C68NTQAFRDE2uIOg0A1E0MiZiA&#10;ogOIVqLOv6aYHIAiik0HKgEAMoCeigKebX4/zd/rCK9+ajUySXFnxeSMomsN2QFo4nB+tvsSj3vH&#10;k6JYaLkOYgkA3tQoyKZjI+WZVqvZbC0tLb58ebS7e7S/f/zVF0+Pjk4++vhGmjlmMFBRw6ICJAEz&#10;YqREvNY2iKbLoIbwDBBc4iLOUw83DVcSNUvRmDnW2AG0lv2q66iufopkRmhGrIBiIBindSCEntvA&#10;0vditfTxaXkLas5rbVODtq8hgsXuGICweKs0yy5trUoJX33x+J/+8Dkl7166MoMJgHkIoWoocMSY&#10;4Sy6ZQAQCRfTZz7dIEFt32r6zNRRQwKQxiOFhREExFUBEkLNs6aI995XXtERk3MJeO+rsiyrhCmz&#10;+urMAuU88MFUzYEkoA4xB03NKsKgXGhm4jDMQA7gLiBCNOIBdCCkqEsQ1RcBgZhSRxmRM0ZCRuD4&#10;+3HuYtSZZOewDgTNDKnu6IHg9GNN7bR0a2fSiTMGLAI54fFCmFh6qmN5Fhh72/BNo5zoE6K0AZwF&#10;YRACPyb+1Le6yac/vd6ZTa5sbV65tsA8DDLlNTBNduZYgNNHDqeHCydi4KjV71cvXrxAkpu3rnU6&#10;GWERE2kI5svqC8Np8oGIZjRFUM5s+ABQB73M8EMCkxq1rl1UAEr/pWbh77/wjE/6ngUHi2vEG3hV&#10;3Xlz9Kv/eqcqqNlkAhhOxmPvm63s3MrslYsznXyI1YTAkQECiYGZA8gmpfvm3s6jh3tlASvr8zdu&#10;rq5fyDEdnfn0GFxBID8AhF7T6A3j2VHEwmJH0vS0A1xNpGT1PQUjMAtq/qohQphiX/b91RWSIFAz&#10;CRWdsCVVlaASVWQHVLe/xTcH4LLGs4PuOQRwguIoLWM48/5QpQRUfGulnDUZFPshppaxBh5jeIxg&#10;WCsPmyzMz3c6/YP9/osXvdnLi+wqhUKoUDMFNHReDKxqNthrdfXa8sVL69vbvT99cWf7Ve/8xeHC&#10;YiPNkSjMY0QvjJgDCFHK7EQmgUsTetOtXg3BbRGhqRkCETE7Jmeq3nyImNGACQ2iQTaoA7o4FIIA&#10;EZQMCGJvUNhLwWhEIyAhKgKbbo+w/qe3ziS0lETjaYCqiMBBjllNzBSRTQFJ0pSvXN1UcZ9//vU3&#10;397Pm++sb3SAKwAMYF14+mbGwDHYPe0Og5Dwhadvp3tkGqViIB3UEEyOkCESYeiSAwQ0ZYOpojsQ&#10;G1NQ5fFghESqgqRmbMYqqGYiErq16kUOpolpCuZEknHhxkNFyEVViiLsIOccs8Oga6jmEHKctuzG&#10;WivRlGmLxJwx58QOEAHYjOvQuTavJhS6t0LIiUYa17ShIShYrABY3XEIdd1uirfEmxXiTMQwso+I&#10;Q64f0SgkOGut6hAV4+oP+yei9mEhIAAG3KquNCGxIQMxILLTK1dWNjbmG5lLU2+iJqTGeEpdhyla&#10;FZOFGLxZHSRGNXn1KJUcH/UW5mc315cbmVMZBrFLgLDJNcZfON3DAkCnjKXY1xrGInCUpY6skWiT&#10;psE7AMeyD3AgqNQFbq49ZO17orcPiATGJDTG5FibtngzLWCjBr6icuJ84dqL84mzVmfcnWvMzufL&#10;C41WNmYYIXgNIsZGiGyWep9uvz55/OSwN9DLlzbffXdjec257CSE2whc50bRdltMR0in+xYJzcBc&#10;LFPXxWOAIINpYLFDR6dWHRgACVXrchxErB9PF1YwHXHvGQJiLGIF1ZpgekjV2CiaYKuL99NozKa+&#10;L7jjwGrVaNpPx8Nh7WDj6CWMjdfhquv6QbBr4XkBA0B8fHEygIGJmRCxGs7OtC9f2rhz59HL5wdr&#10;3c7qSteY1NSC+hKk4nFwMnCpSxMWKZ1rrKwuz8282n690zvqLyx2VAXjBOAscR0zBK0MTf1QBQ2I&#10;iAkrBVGtwpUyEoCpR0NkIgSH4BASADGJaxWBJOaFKqrEzgyQGMmpAYGrY21ERFTH5uz/oepddi25&#10;tiux+VwR+3EyyeTjSveWXC7IVTYMuGMDbhjV8D/4A9x2003/gHv+CH+RYZSlkgVYsOSSdMlLJjN5&#10;zt47Yq35cGOu2MnKBEiC5MmzT8Ra8zHGmGNmicyo9BQ2RqSLzK6SSfBZDU+EEJEka47yWeCVg1sE&#10;UNrIMbwpu0dKqIYu+Jf/+i9++vjzX//13/71//UfXi7/5vvv1/LYYYK6qzlz0DxDiOAe9ZQO297J&#10;pdaprN91S6DuMPHoGqFFn4xhB/QGmfzs8DI8HNwx5yRThs+LjhA2fHvs+74RcY3RA4JZ2CCChUiF&#10;G6L2jTwEgGqgtBKqiCzLysxjDOn7pUS1xMRESIwEGASEwqqqSIREiALzrUSkQwwABFSMgAyEjPAM&#10;A/DSIYMDguP0mSzaMwAMp9Ip4ODd4MhaMAvxBAAIRkBwxIyD0kBI+mLGdrwAAIBkjANXQjqajDjI&#10;CURgSKS561whZ1zDdGSXMwCNeedIwTIyaLYaR13ybLGfCu1Zt8yM5tZ735n893/+3bt3FyxqJJ+1&#10;Cc9O9ZgPTOCEKCYagKvZz6wFuZqgmMyHUNDdn1YeCFDr2jOTkGnCXwhJmAKZABwZ8VRrzXPYIJkw&#10;AkbGfsxbf8GLfoNzMCT5CBt0vbz7t//2v3t54dv9J/PPiLemG+MGSQ4CGVG3nReCd31ff/jhp1/f&#10;fL2c/4v/6j/78I0SPzAFcynlIpIQCoRCLAHzG86LMntDzAQIZhYkSBsZ5R2flAZzGQVEUtmdHNed&#10;AbheJ6AnZVopaQ/FQ+WnJwkNWQ+q3kZgAiWyYjqkgpeQluEL+DTjeU0UYiJBeES910oMGc9keKTF&#10;J1F1oH34TF0VyIkPxoIw5lBoQQkwR+cRHChhafiX/+q7tPG3f/v//s3//cfI9v2fvSdq7psiek/U&#10;kxsh8Ol83h3ckyCFERH2va/LGcgyQ7Bd1q8WOeX0H8i0t4zV/Z65YylffTcfkAnKSJhBQAJ8pjwL&#10;rNvAfdvv9y6yTneT4ubDEQEdI0JEMzkBDZBZ+94j83w+h5MBH8p0FtbH9uh73O/75bJoE9WGZWiQ&#10;iAA+zDOJKLG0DeRmkQXZhGEwEQK8ve6/fPx4Pp2F+fru0tZ0e2C2P//z3//1X/3d//f3P3/z4Sfl&#10;30PY9niosgorMwJHGBxPHAEej367vdXsa4m/+j5EZOpwmBDAw8cY5s7EgOg4w1EGbHt3T6QyyC06&#10;LgiJCWvkOWelS6prBvRhFa1qFXtN29bB6SOHpfJobWnNW0uVdV1XTLFhZa5ASOlpY5ibe8i/+z9+&#10;RICidIgJkYT5fD5dXl7ef3Wd5R4BcSB6KbKRgJkrQ7sjZCLBxBzB512MyPRydSm//ASL3CKKukwA&#10;jAiot/LF4CDnX+I48U/8Fo+yF357WRAAISbCk0dXBggAOoNC6bFQCArxnMKZYwl6Vbl49E8EyGX4&#10;9EX/M1PzpGHz+EYzGs/SHJe2/st/+ReHfbsBCkA9ATx0XoWbZkAk8KyAj9arUgICRWn0MyMqAcYw&#10;cw/CiVdVeoHExNqvdnAPB772WwCgxB1RemUgRC4WHY7xRKSyeMoIcm8I5AOXpbW2RLq2dnpRaudt&#10;3zMNwjwY4FRj6wVMIKgl3br9/Pm2j/g3/+W/+vrrD4hbZpiFgGBJiYISBLi5Sz3nOODfWb0iIiKj&#10;+IjMDJtm9ZmZWRrNgAR3m2ATwnP7T5SEOxmzphHnHziDeExKt6J5H70a2NI8IxKBx9jMGEQB0asN&#10;wqP7ms+XZwca8aTf/yNGI+F5KJ5n58ncACCkZO1pnI1caVdm9Qcwfa0y0zwinit6CFL/8Bf/+rGt&#10;//6v/irwn7vj+UJ//OOfvn7/1eXy8kBGxPXSgNZucd/88+f761sPRwj9x//wp8hxvVyZo+8PpnSH&#10;0cMs+v5A9kzoY7jvZmOM7m7uVoKC6mtV3lRUWWy4me2PnUVE2TMSHBm1tdO6PO73ve/adD2fEXFZ&#10;Vl3g55/fEPH3v/9aVT5+/EVEKnmO/lreEd9882e//rJF5Pmie98zYvRuwyjr2YJHulvWIlnVfd89&#10;Yhu9ak5M8EGfcLNhJK+k7JYZZEa//91falvvb/jv/s8/nk+t986I4RbumUkIRLQsCzPdHw8bJiqZ&#10;I+JR5FNrq0cPz1nEIgCCikZQNXKR6TEKJ0CS8GmRXswhImVEuGcAkQAQEiOgqoQjQKtmUISJKADN&#10;kibOOJrS0hZEjqAIQdRwYMK2NBtGxFWSTzFwhnz+6VTaxcjMcHPPMFEHfAP4o4fH0z28jEoIiJAF&#10;EZEIhRckVJWqq0RIlJmAEZiJBJtKIdxEQTK+AClYJkIINJdkHOqZWf0Ut4HMLEJEX+qU43YgFB6F&#10;h8V2hXQ60A+BpJK9ZgICIxJQ1oRYHlBzVdJUctcMSIEUdzscYmdNh1NLiTUBdqwCqYcIACR0Zo7/&#10;+r/5b81CBDII0CMJpq0V4tyyWtktIjzCc5qZekIG1pQZRfIGbAMyikHj8CVL5W5m7oCAxJjE3ICW&#10;+kmhZI+1CmDG/2fuQAQ1K21iuiMg48xAgMQAlB59hJsC6thcZX15efdP//jPf/3v/+Yv//PfRz6m&#10;h6BRhFQli5kM2UQzeQTcegY1kcqdGpaR3EcQKWCIsOrSuwNQ0+aW5jncI5KIVKXaUkTEDK8po1lK&#10;p40x9j3czB0ARaUUFRNvOt7D6GOMEZG+Q+FYB8Y61SsHiARVas0yskhj89fXt4hkksiknA7sZlYL&#10;Cqp6npF6jvwU5PsFe4vwmLRFHJDWfxTGMbXgmpi91SzZfXopPqkiqDx+DNdiuKhcI9jz8sOP2x9/&#10;+BuiIAKmt2oazYMVpOGIMEdEzUA3+bv/55/+4R/+0XwHgMxyiNN0NgdIZAbWIAqm0jLOJ4kASGVg&#10;MCsDSGDidVmZSiS+izBKtfWsre2LArw/nU6egb6cLxdzHw9kaCrq+3vb8w9/9p+01n788U824tvv&#10;3y/r8rivNbmGAAAgAElEQVQ/AOD8XiNs2/fsm7tjRGO83+6I2FTDre/76XQa+0iTzMQMjgEBzBIZ&#10;GW7mkJGAkTXQmhjw/uXbmPcrzVvm2LpleNncEmIkbJ0ivHdlJoAGmJGe6BDgoSLqlJAxbEACMgIo&#10;ESXE/tjjiy80YRJGFqKRAOEJCUSowpAwrLPWPDZse4guUyxFZAcIDQmqzd0gNybKrCpZCFsERZbH&#10;9SwGPIMSPWppKkj0S2QU21mlBEKGUUQk5BgGTOG+9ZzOxUyZMTeKEUa8llKlghE82Uyc0CAXhI5A&#10;jK1NlV4F5IAML8I6MpMIKhnU55yjVkytLciTW2ASJMqIciYqC05CLrlq4VUV9LGE2dXKxEE7EbAQ&#10;Mde/rk9Z+wEqKhEhE9no0+oLknAKz+qxJ8D00PgSwqvxGH0PmPPTSWyJHcEpJ9WAyVURRoCbR3hx&#10;Ml4eoOEkHFNeQU2XAu5qP1xFgoiwYcOtslk4Ci/MKwRDcgJm1BpU8DAgdB8sHJlIhEk29ZA+rNey&#10;NixtuDkRk4iNUXME4YCB33z7HSB/+nT7u7/74XxpfTxs3JnSnV6uL33vmamCl/PJLW4P92zf/+4/&#10;vb7/w/V8+eGfP10u6+jbtj1E6OXlGhBC9Pr2GMNfrvz2ehvme7dlWcLjdDqZ2+P+yIx1aRmxbVuE&#10;79tOgL3vfe9uHhGeVdxE6SFqBjhhTioBYGZEtwInooZX5vxTHrUyHHsDc84xFikKhIgRMQe5Dl7l&#10;ywAEEAASopnnYcjpmP5ct1CimozjO1UnhFgu55EZg4mPpAJESOWudRTwE1ZFBKAEPv4MguQ+khCT&#10;1ghmWSIcgSI4Az3D0m3ESLCwBCQSiESQTH7c9+nNlwfFP5kVIKqlAoVRAAAwoRJPkCgS5ZjoBlBZ&#10;CDUTeeYyXOQkTdrSACAcT6eVSV8uFxaOyOv1HJH3+89My+0GIrpt/Ovne8baVF5fXaQh0vVyGWPs&#10;3n2kDzejtjRhyfMJAJgYejd6MJ3Xq0DCMDMbjD0iEQXC3Xtbmo3BtXgoMsMJAYCFKTmR0J2IFl3m&#10;dUtIVGUSD/cYJEsCdEcR4YZgPoYFynAaZuHgLqqangGsou5uiYTJIoQIke7OiMJaajjS+UmQMDyk&#10;aVKaeSYQK3Kz4SxMohGeCcNGVagka2GPiVybjPZ0DyQSgJGRhDDGyExiMXd3R0RBVMyp/s8pFc4c&#10;XitQACA9ASlDmRiRmKaMpj4lwV6RjSZOmwcldZjDWT6P+Nj4S/+ZGe7DjFgzq3gp4UUdXJ9TagCA&#10;vSJwnXBmro/OzHVXGEVEE9I9hlvtCoz0iLkcAA9cE5BUW11/D49iLYiVa6NvEkLldsTa9T4rOiqv&#10;z8nP4qERqS/HKHcYT2SOigwURIFJPtK9pIEFyqOXuUxUsTnjj7npoqMPZslAlTb6CPMkDgAuSb/q&#10;6CMzZ3MXSNQA1EaGQwJGjAhnochoSxvWy/aaiGv4pZ5s77uIMDMCZqRZrMuJ2HvfAR0AlNva4tvv&#10;fvfhw3fMuJvZkMvpazyH+xjDCJeMHZjaupLwY78nOHP75kP7kMHCkY65vry8Bzhfrxd3FyJEbHp5&#10;e/10Wi7uCAmCvujlbX8LPzMiUzOzfQfIUDnv2z721zDrXXtPG4hEfXRAmvrMJAguaL96ZAAwG5id&#10;nvDcDI0TDa/YSs+pOZz1dS2frUtSBmpVSxR0PKFrmlpAZKsfBxGZYOqZ4EmgPDHBZxGORIThEDVM&#10;hO5RaeA3HwMAUvUYVUuMVEiMDJhZgAGBkWOYB2DKGNWeYQJ4UmSiJ5EU6lYYz+gFLemspAAzHdHr&#10;WwfUgqepdmXiGexLbseITFzYABARA2FtCAMARPIMocooUUDsto+Ae1uWyDxdrub2/v2HtiyF+RLJ&#10;ehIR3bYtx1jWE4v1Ydu+u/sYg0nauSExIF5fXvoYGakALIKIom3fdw+PTCKOMCIGRDQDIl0WG4ZQ&#10;M5bPwbeICAhMBlJRURL3Ldx9eHlyICBmSXoJHQAzSQU86rkDcUaSCqkiQkYmUhK2VSAdEVSEifbH&#10;g5FUGRAik4XNrV5Pcdge0RZ1D0QcPpArlkT52QhWwnZR8WAzF1Uioup2VIv9QcYjBUO3UbQ/IhZE&#10;BWVec5QRCZA+zSISiRIyIo5hn+JsnlJ5rah9CB3yNyDg80jPc+mTooUjBaAbolPM7OEl4IoIzEY1&#10;DUSIiE+SiUUYGGvNlk1hnCeFCgJ6pvvwTEgwtzh2+hEhYRWf5AP6GEhkZSJE5OalR6ne1XwUChYB&#10;EeHuzCJS/y8BoFt4GCQAJgshpLtXsc+SU5ieiCQIFBZEjYjM3IYj0qTxomxKkgiIyN337gAL1sVL&#10;a7oSUQZ5QDIPqyJOAUFFwp0QgzQdR6l9A1RXUSBCEh42EJYErqmtCOI6FAhNzwiYFkgMAYuKcIsI&#10;SFFFZoVAMwisP1a/+/bPH4+bsmT6sMfl/PX22ElWYo6krefL+6/ut8fj0dMlIW9vGzFez+u+w+Xy&#10;u9bax4+/rMvydruPAefTd6PjGG5jtLY+Hgm5XM7fvL3dPn369HK9Lq2Fe9/37dERzgC+LhR+zxwR&#10;wbxMXqFKyyP+MWWZAWW5R8z6t5ZNHshRxUv8MphWzeKBiZXYDxGOtSZVqk9ACj2hPB+YlA4ekqpc&#10;cK9jBpM9/VK4POM0UXWNdRZhDnNVlih7Dcj6wFB68qBImC5xMRJGAigTwigMiiaThAklJmMqH0l8&#10;0tXzk9QnPbQDKYy1LdPNVZuqqtQ8NAHiAWdiAgQFUxm5E82KhZCQiFiUmEWbiIiqMC9Lu91uzIrE&#10;p6URy/vzVbWdz5dte9TmigxQlWVdxhjEdF2vw4Y02fft3fXa9z0r7NR3UrZh7XKqxnffdyQUVW2a&#10;HpkpIomoS9v6XqvLMA4i5EvYyfBJ49VFQ+JFpFTPhSeelhbhcEx/CAtfZHSbvTqzimYCswSE+dwg&#10;kYmtqUeO3ok4I7bHDgQJ+bIsvfduBggsnJFlI67Cow8EVJHM3PcHMTFSZtTeNCaQ5ZTi62llpmVd&#10;chJPE4N2D0xYWkNEGyPME0Dcq89iZsoMLzgHssYhVVtmBoAwehhAPMsGmIRge9oaFD4JkXMLF2Qe&#10;k1Yzvx/W44W6MCGzBswgTelVjAsLBR3I+SxyEDEBbGRgGW3NC1wWDmg4uUGQcEekDHJPRGQmgFKH&#10;Y0BGeqYItQQLAFURSsEGmaXilHRmSoQwb9pEZAx7bI+MTCi5ayIKMZqN8Om47wORCVKOXIlhUIb6&#10;ERiBbsDcyochs2DXjPBwRyCVhRHNjIkXRUIU1j4GADGgqKoXdefD7O2tZ7iIZDohqzaV5pGEuK5r&#10;QpiZWRJTBEa4m4vyQfUh0ZwGKIF5JPXuw0YBL0yKKKUSCIcMCQsbPaKzkAiP3kUVLLa+n07vf/n0&#10;8cc//bQsp7Wd1uW0dxt9P52Wjx/vbWnE/unzH5ssn2NzTzP75puX2+2OsGQm87JtD7P86adfAPC0&#10;XtflIiLnd6cf//jD+fwOMn/55dMwFz1pO5uZhZtbzIU7kWkRVWMkYLKCKGMBvIQIYO5fLMMrHueX&#10;IbJSW9a2xaPXAyKSxqMPd0dClindqgkUd8vMww4JWQm4jTGeQbt+H/Ebv5Q1iIoCSUR0ZJaqXjIz&#10;mRkQ3KwGXgLAPd2rdMNjAgmIUC6nYnIIyhK0vosQ/WZOCTMRnCY8E/FsB6PiRS0fiEhCXpb1dFpo&#10;irNxzt7Up1ZkEkZCrPxVC5KBmJiViD2BWJjbelqayrKeiOWrr7/e9s3dxnBt/PHjL998+y0h7ntn&#10;Jvc4n6877R8/fvz6q69VlRcNzz/8/g+P2+Pjx59j31hVW7s/7qf1ml6Qd2YjlUVEiND6YJHM2McQ&#10;9/P1XSaAe4zaxIaZsx4nJEIwN2LSJo/9gfBg5XNbqnsbNtZ1jQgziwhVDQ8kMvGM3PdOxBEpIu4x&#10;7FGgGSLqelZtYUNQhQEiw6zQU9XVHNuKQEhEkXFqC2K6+447IFwuZxv2eDzW09q0RTixFL6xrK2p&#10;mvWaVz+iZZ09h0gRFdWIMPN0Z2b83/7n/2FyMRFeeGvpXRDd/SkAczPAIKIEZOVIMDdEFGo23M2q&#10;2ACYNeaXiZQDj8g5YZWR0waGmSPzse+IWKU4MYbnfPQly4MvtVRCBlDmXBykLEzk7k+SipnNPWo8&#10;FubF8/CcwQsTwc3NTJuaeUS01tx9EdXWXm83YvIMC2eRU1vDrILe6IOYzKzWjNYuyoxgYYQcw1Rb&#10;3RhzJ6TT+fK4P/ygugCQiUS1Cj0IcC+v0fnBZm6PRAR3F9bMqBZyjAGIVaSIiIgM6zChAwOgjHTP&#10;qOJfNTN671UuRdRGbScmYcGj489EAF6WRVQzwswrrpXIVFiIKMKQ+Hy6IEK4ESMxVyX29nZri6qK&#10;mQHg29sNErW18+lyeXnn7tv2WNblcb9F+rZvt/vGrIR4vV6lNokBZsa27QggIrf7rfJlAjCS2eh9&#10;H73f7reI2B4PhPR0IqrnmUdD9+Sns6pzmsKomkQUlkKi3MzcEKFegZllJmRWXVIQNrMUQFdVqx8H&#10;6WnEWiWu+eBaz+Zevoa13EpEiKlIzXqtZVUKCHNXYfHrCSJSe5kzsv6QWleLiBE+kwEAYoEqAYgi&#10;LE2EZYwOkSySkUQoIuEeHjNzTNQb5wpcBOIam4AKAcMGHvWpu4vI0hZRJWZmXpY13KFkY5WQEFWl&#10;tSUD+j4qwyFS06atXS6Xt9u9HtHpfCHmYda0taUh4rKu1+s1Mtyjtfbu3btffvllmF3O5/PptG3b&#10;1x8+/OnHH++PBxFdLpeltevl5dOnXwJStUVGU/n0+XN4ZMTtdlNVxHkAhNlL6gfZx0DAcPdwQlJV&#10;cw+PMUbJWtZliQhWXtc1M2/3W3EdM/dDiugYw2wsy1rf2oYdnRhCkQfMdSQScF2X0cc0wCoBr2p4&#10;SciAAD2MmdvSEHPvvfdxWk/LukLm/XGPDFHd++5jnE+n87qWByccujlRHn300Vkm5VAHrMK0sJxP&#10;p33b3KOmPEWbPpGPsivpw8wdssJ6iLCwRIRbIBIyAXC4zf7Dzc3d59Lkgn3Lo6kcbVQEEZnYwwrF&#10;L7l6NZjppSAuaWwSSILV9SwX4FlBTbYfA496Cg5xO1IilKVoRBBSYnLJXKqzcCuUqrR3Zo7EkCgs&#10;Dh4ePnz3iaF5JBAiUfktQQJAuAMSVcqpy89EcixsdK9JipoEBiISFrchwujYlgVhblIXUUQMj4So&#10;J1DeOOFR8hgEDE/3RPAxrIZYMkFUVDRLqJfAyBZDVWE63odKSwAgNjMVbdrMLSKYGCgjcFIIOSsy&#10;1cbUWDg9971HRF286n083N0AsAntfTudTks77fuenu4pTJVOM/N6eXls28v13fl8bm3NBGI2H99+&#10;+80Y43I5m43X119V12oCXl6ul/Pl559+Pq3L/f44nVZCul6vmSnCItr3Xi/3cr48kBLS3QBShIr+&#10;HWPyjYiYtSAJq+gNs7GsCwDuZjAH7+bSTSfWlJIbE2FTzcnDWKYfgMNvfmUmiLs/4ZHMss4DQYmI&#10;3vcpL8QDDs+Iqp2ngm2y38XDZ87aBQhjH5lJiCrCjHks/yQk4jZ/PChmZwZxIopCBaGVsrhg/aeE&#10;JSERaqKDEDHt2DTiMS0KECFzUa1jEMdJsFE8ivjBuNLcsg21b94RUtQ9MgORIgIgOsAwcy/LMCbk&#10;x+O+ni8AMMaIjNYaAgjz69sDCceAx/0OmX/+Z797e30bYwwbt7e3bdtO67quKwtDVYcQZn67va3r&#10;6oMxgRAdoLVWRUZCIFJkIJOXZ5t5VYoEOGyM0c0r0AsLR8R9uxPiKqe+98fj4eElfOqjA8D5fK4a&#10;fFnW1hZCSgdhtRwxQQZUlTiYFcRjyG2aO0CEb9tzXTW62Rhdz6cMN7e+PQDA3X79/ElUMrNwNWYu&#10;WHnbNjdDqKEqNLf9MRKSCIWZAD3DI8CsDtqwcbuFMJ9OKyb03qUcad29/gEAYtozVdslR5kLHgER&#10;mDmGlUAK6Tm6UuEuYRrHItOh8EIk5lJWeExl+xyPzhxmmTmGV4QyszEGUWlpkQjNvZzmhcswAcI9&#10;a09QUCAClNhjuu7gUxdDxQIEJkGEmSHR5XIxKwUujt7Lr06bCgsRKugxToPlsyON+t7NDCB9rsyG&#10;YcZE62mtbB8RIoKQiOiQwizCYzgAIHPlTwiYnDACJI4R5erl7oVnuntrrfcxRdDVCQKWILTvewII&#10;zw3rzBzhzFzs8b6PqX+BZKZqzBdeEiDCgSDSM8qKr4zoshzNCMnSEPF0Wqu4U1VV3fveWiMkUTGz&#10;8+m8rEtr7fb2ZmaE9O7dO0RMsET48PWHn376uVp1kabLUtKRMYaHCfO6rqfTmVgej3trujR9uZwT&#10;Sq3UEFFElmXx8MggpvRQESBQ5UjteyxLg3QicSf3GGPgk6c75IPMKCIIwCqBYGZmjnm8z4jIMDME&#10;IJ4uBZWCY67mKGiCpgHc1OnHwW+jR5hPP5+nDAYBkQqgq8V4B6RSwpmY+X6qJwFZtIpQN2fCpS2E&#10;aNUSRgm0auMm1NsX5qj1togYoSKoBFvZq6a7x9PuLyFrZ2sEAno4JDBTORUSTUB8aYuqVglqZqMP&#10;oDkn6+ZbbBFRpxSBVAWJxzAbb1xyw/mrSGB/PO5EJCIAqU3qY0ICE63L8vVXX/fRRWTvu6r2MbTp&#10;vu8A8Hg8HtsjPJDQzOqvZtaKzcMAgN5708bMNZS473trszSZRadHH72iWIQzEokgADK3IrWqwCJG&#10;mQBaHoR1ZJ5OKzEScVOd0rcJ3s75vaebSbH5MZ0wYmntsW1Yl9atbnGlftIvxlAsgghj9IhQURtj&#10;2zZxPZ/PZbdpY4RbDx99QOblfPEIiIz0iiF9jMysH7kGDIsmzExLL2lZ7bCXCt+9d/coyh3K2jmc&#10;mKvBL06gLSsxmw23UrlNUxhCIplVQ/08dBhWlYiytdZ7ry+pMdRZXAvPTvAohWByjVz0qahwhLHV&#10;nsMEaCRjYNn4JaBnQoS5i8hxMxPnqtgv2WWKNplyalrmFWWR2gxwBH8Md1GFcECM8OlswAQAPiGn&#10;MDNStWF+KCJ+89mhioPe+7qeKtX13uchQXAvehNr4RFkxggVyZxLWkXU3QBRVfa9RzgREbG7yVmY&#10;adv23jvRJNymKzwrMd+3jQgLyV2W1d2ZiYWrA1XVwv7cHYFYWtmqAeCyNFG1YYhQUCMiatPwUNG2&#10;NGEuendd19aWfd/GGG3hfdv2bV9Pp3fv39/v28dffmnL8tXX79+/e+9uInx9ubz++uvr7daIMvP1&#10;8+f+2DLyu2++UZGCGpnZ3bZtO51OGdH7fj6flmX5dXQRsdHdLdPdp3duNbbuY76zCW0jC5tZZDrk&#10;GMNGL6SEDjV5uGUmGOScBK8AmMSVR82mYDSmiDtTRLXpnMCJqQKvQ66qzHyowhO5phRKvlV/pwrQ&#10;dNRoLFJJhQkZqQronGkVq/gFBKapqFWWqsIiE4n3fc8EG6Oug4gAINfIS0zpORFCWYGzMLONEVm+&#10;2ESEzAIAwuJp3QOfl3SulwqspwQTnakSFZFUGhEDACKpKDAXdlp1HjEXlpKRbWl1xXrf19Pp/ulT&#10;YYBfffVV03a/34cNUTnh6ePHjwWz9D4+f/pUkEBErOu6bdu6rB6uohXfE6CPjoDuzsxuPu/ckbHK&#10;/BNJCi6bQFMmAoqqjeH7HpmqWk1PPS6A6L0XgTLMPJLK2YTIzapANbO3++368lJl33o6udmyrH27&#10;PbZoqk4kqu7ONXWJyFL6SCKidV2Zpe+dmVW0TI0rqRdHvCx0zDFAa8qkw3ofw3w6bSIfdodVJRBC&#10;grv3vjMxIcrr6+sBdaGZR+EJcx+R3263uv8AiMxmfvgrUjHpTdukPWZk9KcdSn1ERHjcH73v+75H&#10;egE3pRnK3pll8pcJdqScMfbJae5YoRgRE1JFiWfdVB3NzMwJAZkegCAsJOBm+9Y9vGkjJocAAHN/&#10;e3tT1vqoqgqZbuYTOC4IjEqGGTFGFpvhhZzUDRljVNB/XryKyCI1pQXWRwX3zCAm9xh9AECdntLv&#10;YKkNMwPAxsijsJp5LpMqmkfU3tt1XdwFEccwIkTUCtyBWTNEiBQe67JUbRsRp9OpTr8uWkz9siyV&#10;DNyLDl3GGCyyLMvsowlLqbmeTvVhTqfT5XJZT+vb69uyLO5RKGeZygJEa+ge63r+9OnT0tbT6QQA&#10;99v918+/7vv2/fffvVxfbIzz5fL2+vruegn3RdsY47HdH4/75fry9vb6/XffnS/n777/VkT+4e//&#10;PjIA4bHdWeh2f0TGsrTee0Eo4Z5FbyTTxDLSzD0ywgFyH2O4ubuKNFVhzsgwJ0zWyf5V/4eIRQKp&#10;KCKYUV1+ER5uMYFsgAQPr4C19x4RT1606tOIqVSROTwNRBXjkJmruUwAFVERM1tby2IaI4lBmLF8&#10;jTMyYl1XNwdINwfPfezl61k6GETU1p5XusD9suksDezxqVBFIaNaVUZSVUTctp2YqrT0YZMigVl8&#10;zscLiYiiLdzMAgm1tchIL1wnE9LNE6yyICEhQt97W09EaMN2QFG93e5mdlrXvffr5fp4PH784cf7&#10;/f7+q/fC0vd+Pp2Z+Xa7rct6uV7e3t6E5Xq9ntbT6OP+uDOzsPTRt20jwtfXt8v5vG87EhaWCADM&#10;dD6fa/SuNe3DquPsvY/el2Vhlr3vVapGZt1uRFRmd6umFpGaamtte2wi6rVq3qxuU5mVWH0h0f12&#10;qyu/329E0LTRgrfbTVQz082IUFXcLCYpTW62b3uhc4xkYUgc7h7GQU3VzZOhqb5cr8N2RLiPe2ZW&#10;aDqf1mO4HSGhCvB6CySYRPi//I//PTNfzueIeDweVZrFHP4LN0uA1pp5eJaWrnIIMHFmDPfDPQue&#10;ZWnFw0pEVX3UDN6wXmo8VSkpCBEBYVU4R+GcRfiwcI10sjAijjEQiZBzxkKICVHhlDxDigjMEp8B&#10;wIYhE9RU0ZziwLkVhAiKCDVLSM9sS7vfHswkPPnGwvpL5VgMyNKWAl9VlUUqV1evmuFP2goAwiEy&#10;pDVEGn1Uk56RJWMgZKbiSYKZEGmMnhN+hWVp7l5eNhGBgIU2NFX3YOF1Wdf19Hjc931EJCGJttEH&#10;MKhqUxWR3vu2bcQFMtZ1xdkpI0Ykk5pVqS6j94oCTduyLKKSEdu+t9aWZcnI1tq2b8wMCapKhKfT&#10;wkL73t/ebpnQ2nK9vjPzAg3fbrem+v333yLm69vr/Xa7XC77tlXn+OHDB4jsw7rZr6+v33zz4fXX&#10;17Y0Inp7u9kYKrJv22O7m1mNt27bbjZhx9LbINU47tT2jTFEmZncvccwsyyWCYmJVNRtjNGLqM9M&#10;ZoqIfd/pUF6K6OVyUdWIeH179ZmqowQiEQFArNU31OSsR2aVpEdJWxgPMFGJQSKCmUW1jpD1YYXX&#10;EzHS5KlESkfLzIAFCuG2PaKMFgCkaYl9I+LL/sIqstwBUajismUmM2vTCqyYUMV7RfbWWn34MXqd&#10;gS/yX4BaGFWAOyKJ1NgaI6KwIHEJVwCgFrYVBysiRIyIrG1ZT8uyFvIZEefzGYkT8uXl5Xe/+11k&#10;bI+NiHrv7t5H/xd/+Be3+y08brfb7X6rw0ZIvXdVXZbFzLZtOx4+fPzlY0ZGxJeAc0j3IEGIpGl1&#10;Ax7+6+fP6+kU7uUUT1SD7FA4Uma+XC9mNqUck4UOIqnmaV2WBBi9wzFTYu5EVIGlnKcgxsTp3Fur&#10;goEBMdM9wmyI8NK0rvz+2AkJmfbRRYSEAcBsmA1CgojCxJkZMtqij8eDuJZM0OXlGhn73m0MRsrM&#10;ppqR+75XkyfXy2U2LIfaqeDbaX+f1aDlcX9yenEmFhyYM0Vj4XKlyp4QRmZkUgQz732HBCbJgMAA&#10;QEJi4akWcK8z4fWIKbGcWWhiTETERFGgQ2GNZdENAAAFHpVGsKlG5g6QEWMYMwWAh4vI9E6OqU2M&#10;yGVZAHKYOeTW95qme+bqakEjoibdmThygj9jjDFGvX5zRwBtar1HpEcIS4kB7LEVzcvCrTUzs6kl&#10;sPPp/NTwJsyNFTK35WF165mBc/eF1yBDVhUccb/fP3/+dYxBxKrNPBAxLcxs37dZVZW2kXDqExIy&#10;0cxUJDwzrIiEhSUl++iQ2UePCBmiTQs3qHpEhC987r0XzrCu54R0d1V9ub5EZni+vb6K6GTzEYlw&#10;2/fH4xbh27atSzufTnK9AqIy//rrr33Y6+3We//nf/onEeljL+Hb0vR2u1XIYsZMzox1WXbEMXpt&#10;TOPGSNS3HWlKY0U4I7pZHz0ZEICFJ93oHu4EKGUWgQAJFRYrahyTtLFt27ZtdaIqZ+BR39bKCETs&#10;vZtNHyIpHOLADhFxivgiK7sz87qu2poBXWSim5vd73ePKMcPFYFMG1azbU2ViMfohVOXQgkTHRIB&#10;xt4DcmmLo/shLzpkFVLfFIlbo2d3mIcZaHFaRUjWkNeRw5gZe+9fgnjmpHyhjAmPWaSEYZZpT1NM&#10;Zm9tqXq/tWW2Bcx0UKOoykTny+V6vSbA7X57u72VI/bj8dCmHk5En3/9tT7S9Xo9nU/7tjdtFa8R&#10;8X6/b/t+Pp+qKrrf7kTEMjcWl5pCRGyMKG2WCCCUnwVArusqIpZQmpaEJKZ6KbWPZdu2KlJn70tk&#10;ZksDZikHBzdj5sJlEbGpskjRDMy0Li0GMKGZBfMYIz2YuVsfNlpTRACmPrq779s+tj7FaYQlJH36&#10;XY7ehXnft3rap1Pb9ruZLeuKhPvYPaMCjvAs/vZtm2hxQh0DZZaSpizLmhHlsRER62pjdGYmwkhA&#10;YvewYRnpFpBAxASCCMSCAFFQ41OkCROQYmYqaRQRE9WazUT0jBij0mPF4/Cod1bqxtK6leAX5Oj9&#10;zIcZM2EZbGctFUtCzMg+5r6MKqCIuERs9aogk5gOyYFXC1vldmEmbqaqNQzCRQkQZZRHYkLB5IW2&#10;mJXkfp4A+cIcDAAAIABJREFUd/OY7K6U/kZKU1PlCSQQ4yoLAUbksrQxUISrmFqaRgIxhzszieg0&#10;3YkpXwPEwgFF2D17H8eLyxrucrOisErVUErSIteKsMtIZlnbCoCpgdNmvvSJ0UTn2EtNFQIu2pi5&#10;iQhR37YSLLk7I4y+mTszXq/X0UfTxXCYDYAYw0/rGszvXl5672+/vvUx1rUB0Nvb7Xw+Z+bD47F1&#10;VSViZpmyei+6P928ysIC/swMa7Tg8E13j5eXq1vsudUkoJlXzit2FAWwJrZnTM1StjBSxeLIEOaF&#10;apwqxlHj27C67aKaUKBNTfMRM5d2kxCV52asAsRq9AYShDjSa6jKKVUEAIWlSm8VkTKKc++9RKJY&#10;kyCFz5rVFHVGFG1V1hyl0sUddhWJmsg7jATw6UMdCZAqIiIe1aNCJhSvXgztb5jJyYUcogQ4emb2&#10;Qv0jCn9L4oMfQJp2ZFODVqrE+lpAqq1sHi7MbkbMt7fb+XQeNvre+76/e3mHiCLS952I3GYSFZGm&#10;jYXHOkSlDHC0qTaNzHVZAcHNL5eLhzPxGGOYKYCyZga1mlMDlbnLty57dVSjj0myMalqZNoYXJ5T&#10;NkRKM0uE6BEz3Ce21ioK4UFy73t3M8gIc0iAGXzGmHtayvbEy8nD3foAImQmKAtcpo7Rx45EqgWm&#10;1UBoFj1TOAERE6F5RNTMSh6sCRCy8FSLq7ZyyEBEZSEiOa0nq2KeCQBsDHQ/HYZE9/ttLk2KzERl&#10;TtWIHL3su1CgAUKZlAPC6H2MgdXAhmeEuXvGsq6YEMOwWjURIDSzRNBj61p9x3r69/v9wKanzVyx&#10;nZEOhKLSliUzLZyYIzL8cB8lqjEKHFYtakHM5XKw907HEN26rpHZ972pVmMYmW5W++KYefahRCBC&#10;k0cCc6dCxHo3M1Wd/wlJFM/nc1U9qkU6cf1zFXotVLVBTnMBopJnzNsVxwjgLPDNYBpVYEHkd7sB&#10;wLZtkzpp5zhUN4gQkExcH7LKKBWpXBjhlKXXIUTq3ZAw0VUVRSKz1cCSSEYAYmutbhrM6a+BCLbv&#10;rbW2rpC53e737QEI22NflgUBzueLMPc+CPJ8Pl3pcrlef/rTT0R8WhQgMnHvtm2f6jV5xH3ba26I&#10;iUohCgnmcb/dM2P0PcIxU1kqBFdczkzhcoPT0+kEkFFtVngdgwiPbQDiHPQWCYhjcC4CAgEtAgCB&#10;qKTcM58lJMAwx6KwM+c6WaTI9NGzVitGYiYhCBY1xRZRUaDM84kJEwhw33e3iTkgUbiHOxMVBGE2&#10;auAAjwms1toYkDmXKLoHIjxnOKuZE9U+Ru9diKsWLmEr0FGDz10bOKXmkIgswgfaWa0yVfou6mvW&#10;OlO0W7Eoi/1LABY+VmNRKeUJsCwcInI9rwlTZryIZiS30lClu//y6ZelLdbH4/5w828+fDita13D&#10;Dx8+MPPLy8unz58B4HF/fPXVVz/9/JOwlJqQJ3CxDBt4OMyXn0RbFh/jcb/nwdnW1NxkAhD2fS/i&#10;qh4RIDTVonlaaxVVKnElTgUnM4tI79W2OaIvS0sIs0GIBBEQzAxIWJOP1iMcqfa803o63e/3BGQW&#10;bU1VmavlSxE5v38J8L4P9wDM1pZ969WtFjOZmcuyigoCZjohjtGrYwgOImTmovcKLejc3e2YOSC5&#10;XK+jj1Idbds2xqi5yWVpqnq5Xt7eXuusRyQg7tsuLCJa2BkwRSZzLb7DgpsJkVk42d2Z8znClkRZ&#10;km0Acy/cbUIxGSUuHL0XPr4sS2nMzX30kQiqMsacZ4uIYTZstNYQ+akoJwBhJlJh8YKxKjYyQ2ZT&#10;rSRRusAxRlHn2hoCjDGsahLmAu+KGKiYvixLnQMRGWYvRJfLpcS2zByzA8WYagJW1fv9DrManIry&#10;bdsQ6bSc3UNYmKX3PdNq5wYRhcXe96Utt9utmrjZZCQMs9FL70i6nEJm3z7XTUTospTApli1otSa&#10;yrquzxGZiBAph4eoxyJERZFBprlXWmrLQhUEmYUJAaxZay0ikGhV3fZ92Ni3LSOYL8Ks5zPR/nb7&#10;+cc//bguyw8//ACINoZ5uRGVDoKGDWYW5l9eXzPz/nisy7Lve5GxAPj69nrEnwSI/X6rU159To2t&#10;btum2oioNY3I3rcIZ8bIIKLW1uf1BoACRhxm22HmiASAow8iLMGAj4ElUxnDDtS1bvsYVnLYCG8q&#10;BbJXl2Y+PMIjyoURoAgDyjlMwLJIJXJEQOacm3OxugQ4WPESs9XpiogCK3rfnwHdzMJ933tbF5Ga&#10;sYI6e1WtV4bzguCFK7vXHEqNWSLW3q/IhEIFtcxAEqo9lXoObmMU7OdjDCAS1aPYlKhh16yt7aSi&#10;ROgBxDLjoIqHM3Nmvrx7UVUbVvodyLzd7tXWu5lczm7+6fOny/lyf9w/fPNh9HG5XLbHViKo6pbq&#10;lA4ftdn9cX+c1hMgOMCbe512IqpmtO89c2SmihBzRrz/6lzISWva990jSoBQo7+EyMuCiOu6FKPQ&#10;Grln77u2JjoHAvYx1lbXga/XS0Q8HltlKVVFSuF2THs2EtB2EZa9P9xdm55OK5Msra3LqYo5EWmt&#10;FbGJx6/KNxEh1JjLvFUO2gPyWFxXp6sUyXTYTuL//r/+T6rq7m9vb7fbzd2rhmHmZWm977fb2973&#10;0c0s1vVkZm5eZeaynqzkt1gmJFYnsi4AlAa2NOow5yEKcIdjEBSPupgObdaRxq0CaAlda8ituCaY&#10;O3oSph4Ojqnm+auYhCcf/RxSLBiKyiAHoM5KSQ7q0RSP8aWYLaUBorbGBY6X4oqo/JKKeyn1DonW&#10;06vqL7OGCEYJlonw3bv3vfdte9hwhJq+G5lBRKpq5p5WL6y0azZGLx5jgjRPoRhlIkvp26b6u+qm&#10;0/nkT4q4sCOiJlooVHXomcDCWD8DU0aWSLHSTO9dW1uW5bSu27bV3QizTK9sBwC3293N2rp4hIps&#10;+/7V+6+qCTPz22Pz8Ov1urRmbjZGQu5bN/eX67UwZm1tjPHLx4+Px1atax+9dGNlDlVoPEG62+P+&#10;ECEzZxYE6KP33uvC7NtGXOmql9Kg6gGznZlZpJTCc/qGsCKyiJzXU4U3mCGMVSUT9n2fGqEvWvJ8&#10;yr/KrblKYCGqOaND8BBHzsByRy4ZWWbasNIsFro1q5lMOpykihis9F+Hyt17HznJ+Cw2soYH9zEK&#10;va064yiZkYkyp8bMvdgO/O2lmFegdFARNQSAgCIzWFTkLSkwEblHaaVba8SSiNeXl23v7se6kURA&#10;UtVp9cz8RCFqMv56vV4u123bEvLDhw9FlZ9PZ3cLgG3bvvr6q9vbTVhO51N1xo/tkZljDGY+nU63&#10;2+1xfyzLUmMQt/utteV+v6vK9XL95ePHug5LawlQhbmoImBN8VRWAMzROwsfdEXUA6QDsCoWrWrH&#10;6bafEemXy9ndbAwkHPsekw1aI6L3vixLvfTeBzOLqJt5eIGgLOI2tClA1vWsK7jve7XviNi7QZal&#10;0byNObcd9XAvQ38A0KZMXF9YiEidn9baGMN6j0y53++VAcYYFeNUWmIJsCavpSp+gnBoukTE/XGv&#10;ONv7I1Equad7eDDPrFgXQFiMbdg4GjygQ6ldVVFGJmZGzoUZzOFBTMxCkNvjUfPUhJg0pRoVtOcg&#10;M5SWs44pMIsIPU8kliMvMyKyMBMXHVTSfQTY993ci1yuIJW/0dg01Yhc1+VyuYwxtm2bevnW1nV9&#10;fX3d951FimzZj7F4gPKoi8fjUYEDAMYYnz59qpKK+f8n612X5EhurEHc3COyimSrpdn3f7udNZO+&#10;6QtZlRHuDmB/HHiSs9uSydRNNisv4XDg4FxMkqAQKYpYxlo+o64QYV5rEueXL+/CCh3HnIsod7WV&#10;ZFU1+P3U6xUeYxbzwRRLS2Fh2LBtxUdG+JpqtlYYxlSmiOi9R2bDrB1xj6Gqisdd+GgnuBxrLjM7&#10;esdshWXL8hVoOt7eRBt8Na1ZpLeun59PEc5ZmRRQ+l3XJSJfvrwT0ZgTxBvALHPN+77cF+xdrAHL&#10;4sycy1HUjuNgZtX31myMIUJEHdJryuz9kDL5ICn4gpMpM4+k9IADAzh9uS9IZg53NLlKtvEH2oAD&#10;M+sYI5jJc80yPilZ5rbDepVXuIzMOcfWlDHTcZz4un357l4IMmYRgYALF8nrp2OZAYjj1WG0hjkY&#10;irbyemLIf5nXKsLoJnzhj6qyvtYSUevqa7nHWgLy6H4LLKqt904EuJKYlruoPp/Xcs8kJPFCGVPk&#10;KDMvI9I0M2sQ/sjHxwcLm9leLXDr7dQT/BMswMCZOc7Dl497nOcpXc7H+Z9//+fbt28HNqgiHx8/&#10;IgLiA1/+4/v38zzHGGin8LFHybcc089xdIwpvek9Bmbocn3IVFEPJ2I1y7WY2Voz7RE0562sUO3D&#10;q7e9vclWRJ7n+fXrNxEe94gIFVvuzPT+5X2MO8KJ+TwOfXt8//73XBMohYqpyXme7q6iy5cZBl2N&#10;zIwAKx/Al24Datw92KXn7gWwlKh+sXdfbmutcjuJYuxhmYJmdgvNcSure0CDpMpIpMdTHJFYoGFn&#10;gsYQ9yeDooeHNyNYkshUmykTrZhQ7qBXYKLWTFRRXGrRxIDwyuAb/2H6+cxhoAw4G6TIlvPo5u16&#10;BC1ycndXNWY2EWLOiC6ij4eptu0gIcxgQeHpaa15IFvH0Xdj0nw+n621KHwDknd3dxEQS2itp4IE&#10;wJRJc47jOHvvlPk4zs/ns3dtXTNCVfvRgnrvrfcDOA+YA0Js2ohYdeFKgGvdWFDPN9huEHFEZmzt&#10;7/4a0XwJa4bPmNiYoSMhxtqWraj6dctCMgrGdK03SJ7PJxGbWes853p/f/94fkIhOcbIzPf397lW&#10;JvXjwEZ+jIuZ1FSU1Prj8R7hpkpMY4xNIzvHuDUC211V4aClImpFe8NXKwx3MBE27RuIK51O7wcL&#10;w8gEj0RVtUxMLlUry6CVhTg80qNwJ2EVU1XcfzDDI+Ffe3Cs+pA+AA6se9TlifuTmTkBwLgnsl5j&#10;lbwQVQaANewTIiNmKQ83IpJgfKLYocspuINSsRoReTGy6uVFYUxEZKpAfswabo3d/RfGD0BANmCI&#10;AcI9Pz+faNXNmqokgHlQxdz70XHlj7mA3itujjp/QTuQFyjlnAPsGrP2/uWdmXvr2Liq2ZoL0Tzo&#10;r6v3F14/1m//+O1tvaH+Xtf97bffMsPMWusgIKpa7x2bhufziab4eV29d18LL0AaTG8AgVrtyckT&#10;vtMEMJbXWqSkZmOMNWcSRYZmmcaISOsNRg7uK0sECdY/9IU+hq+5iKg18wC+Z2o6nkOYr/sWYa1N&#10;NmAIoJ405wwLUzU79sI87/sG203VemuwGOutE9Hz+cR0SER4PLAeIFgvsBCTqaiTS8qWOIKtwRHh&#10;Pu/7Tooi9VNLhGNlgOtkZsJGRGPM5QurMCp+XkmYI0KN+IXHuWfEmhMwWTPLPf8z7+hS4oLn1mTm&#10;6WOt4iDSbmC8DEFQi3+2KqqKF8bV5mx9Xe9YSCbReRyq+vHxWT0+ka913zd4JpXeVE88Y3hR1TEG&#10;eDXo8h6PR268lYhb763lGAMYO7zuVAGV5tvb233fOKtHP1pTGQm8G1EvqprbBHnOgbYU3RURsXDv&#10;/b4v98BNCWBEmFFbMSoT4p0yCcV6f9kkFS8fFbTKhLF/rwruMSCj9fC1avl2nqe15svdZ8INYw/o&#10;13WFx1yXmb1YK77Wmou1ff36zX1Grvt+RvoY15f3R2vtviMon8+nL1e1tZzoxj2PNTLesWZYMxfQ&#10;kjO3zGHv8birMtEqTxWbMY7ex6QMx5sKSqkH2HF+mAmJ3SAEyibhZaSZdcBH961mjZngokW5NtGw&#10;6jgFVlHC2tpGWzIzfna7mDKTiDbAAopLPZ/FryoI5dXFQ0zXWrSGrWD9eT+xkF3r4eCYxf+DWDGZ&#10;GL4RaD5wDHEAiYgIS6CEIoEoYYgkItd1bw+WRH+W2VD98c6SeYwpXj2atQaGKxptvFnKWGuRSHhZ&#10;2fR+PB5vrTcVue+7WXMPImyPsBSRMQZKzcbxDd1AZegQfXl/H2NExo+PH2vOt/e33poK8tPlPE9h&#10;eXt7G2NQEpqtiIDLUwLzNEXijwozcWuGdlNVmtly73r01mapPVgFc7uJHPd9i3Br3UwiYo3py9VU&#10;VX2ttSZQOhUlXnjM5proRD1T1dZcUcEu2VpfK9BBqFr4IkX5Lp227AxoZH1Y0zXXuAfIRbxZFbkf&#10;jvu+McvC0NiwyoBMCzrQzEy0z7X9SMh/crFnbczDfQXUYlR3F6MkMSG+Pck9Ped1X+5R7SqTQwbj&#10;wcxgI83/1e88s8Bfjh0+i7fBhbPXbIudeKzFtW+X1hoefeECOjPJTM/z0VrrvW2FQv0LAJUiImKB&#10;DaqqorIy8JlmeKLJSCKix3lGOWAo8qPnGJkJki/6RkDncIeqXp4B8ibsaHAO4QR9j6v3lplzLV4E&#10;c30cJ+DUIhIpwycxPc6Hqq11U6RZ16NhkzHmFDFmpeIqJeIpWuuvNpZKJvIqItWje6QPnHlYzyRW&#10;YJBaZEb4Aq59Hv35fKoZJWHrhT02dtHXfc85H4+HiHgiQ26C7WDCrs1Un8+nqT4/P288fMThbueZ&#10;EST6vJ7oQOecniHCKm3NseYqahvYJpHLF/h9Tdrydd+XmWV4762CWZnnTMCjoCI8n8/cgLBAycDS&#10;jh4BMRd7+PP5/Hw+cxPUgmr851+QZUlkUTk+H4ZowasjEy2nMZA6cMfodkkTyYgAZWXv/oF+KDNL&#10;7Tl5a31f31PxdOtlEL2ugnpRO98z95Ibp8O0DFJwWbt7ZqmIX1cCSiGEP+CGreXLl2YNsmjHskIF&#10;9DhPE51zzbn2nk0b+k81kFagnlvuvffj6v+Z/zkf53L/448/WrPW2vv7l2+/fcN66XldZhZjoDT/&#10;P//93wDNrZmKYo1fy96MOSc8Zp7P53EcuaOYVHSMW0TWnMT84/mDmQH0ZSLKOzGj9/ZISmTOPZ/P&#10;tfy+bzBHwdsDTITe67ouyuhHb9a+f/9eyOcgsE3nmBEuYmOM8THO8/jnP/+5fJrq29u7L2/N7nGP&#10;cc85Mvy+r8f55Ti7CmfGmCPLvzLdAzsPtNhzTmdi6gA2juMABD/XjEgWRgYZPI5yqx3NUSwjUZRr&#10;EmWizIi4rwuP0PJA0UaE43JHL+z+SoEnJP5GvmL5iJnW2jt03uPAntzxpFoiWZzGGLtqEy4fyCm2&#10;84QIgiEp1Sw8qnETJUqPhY8jE3xPds/jfLTeiQiQEyqpCANB+/LlKw72WitiotulJPd1nAcTM4mZ&#10;reXX86lmzQzkh2QuJZjI4zzVLIppblgtgN0y5szkyLIHkT2hr7WuuOdyER5zgQEppsfRI3zMGRnn&#10;2apuBHNTykzK1gwzmjBf1zVnMFMzplyIf8HauGEHoBKBvfa6xzSznRcqzIKrThhlKAsCovQ5IVkF&#10;HCqcJvQ57qpHlNZaP/pcS1TTHezJ67ow0msJZed8SZZJjvaIFY11jeX3PFsXEV/OajlLks6eZdjq&#10;oduosmlrYglhm4eqEJOoui9ypyRWyvDpC9QLEiTosbUemyjNoqLGLL6WWjlCmJrAfyOLmRpE7ei5&#10;1yFKFQDLpXGLiFBhVQFrkGJHTYhIN0pSuBV6cJlmtJoaM8FgEUY/2Pc4XC7++HKF2eADEUFBKZSU&#10;OLG0ayoXZZzXNi8Ss30lZ10kyWaGjhuueMUMgwSP6yy474BDOSLKU0pAjmZmLt/arB/IwpqLrrgL&#10;+U4iSlDaF3Zz2no/mZO38RGzmLVmeFPut6O2fn58sAicsN6/fmWi+7qO43h7vN1jZObff/0Nz9jj&#10;ONT0zz//RFMlKmZW7DIP0M9pD9zL3RfsZ11EWutzTPeIWCqkKn/89XdrDWys8ETdB0BqZhkx0zm5&#10;tz6uG9VsjuUriMrPTkTEWu+d2XrvpvJ8Po84zvM07ZnoN9LZ4ZXYez+O9vn5mUnWOGKNMQFHixCz&#10;ROaaC4DteZy9NzQc9xzM3FqbvjzieV8TDk7OwjMcCb8REaomKvaff/9nbe0pyip83SITI3JGqBpQ&#10;C7Sxwa9oQ35J0lW0NasawRTV+yd2hjXZlXnh3sUA2WFB+4/XnUTha66VQYXuMgPhYuaVDtUMVkMi&#10;2lojCOUiQV9TVWGJhJGYRDipENHb25GZL0JkK2P1ZSZJDZ0s8I2SMjZjoufnJ4Etjg/H4wWYHseR&#10;2/MEvMOMwG/Gxs8jAQ3hKtIaDhYu/xexJIlAdGGWox9gKaAICWtGzrV2QA9yfYHeNtzSQGOK9rA/&#10;1jGG++qta5PzPFjkej6P44CHX2SxzzIiMwQoIZGoCiMJJMzMPdzX1y9ftLWMuMd935ep+bbcyySH&#10;pFMVHkBg72DzVokGzNfzYuI55/JFXopZKU5yocYJRJt4y3TRPKeo9tYnz9wtRu8dTt9JoQp0KDHu&#10;oNlcgc9nM+2IVUWl4efSdgqSXuwOfIPKiADO2kPSLw9xKSHZ3Um4t14tMxMzGxvtCZS4mhfZYmP0&#10;Nxgm0D9myTp+wt9YkEJ6SZRJKarL1/O+zn5Y2WZV4/Midb/eDpjhkQFKDDFD1Y0D8hrDofzKSIQd&#10;b4ZiLZV+ae8ZzW9fHe67uNoyKSN7M239F91Q9Wdmp7WKYds3n7fWH4/z8Xi4x1zz8XjgbbfWhOXj&#10;4+Pz81NFm5W9z7dv3x6PBxx4nteTmccYRz/mmr11kCdUZc215lBV6Hdwy+ZaMKjjTYQHSwcCtAgV&#10;kefzqveIxy/czM7jFJHn8xmZZVSw/eozYqAnU+29jznvMeZavtYYQ5hgNRMeaOrDw322vvn7VWcV&#10;4+CuA6xmiCWDApNZiJb7+vgYY4ysppPMDMJRhAStcGju15yU2awdvYvoWsvO83RY3ThcRUhSikfI&#10;dJ4njg2z1CVMVIAJoNXydEqoBRHbFpm+PwnVGhW5vAW3J+T+D1yyRGWv4hLLmBcJAbfF43Gy8Fiz&#10;HpyDDFVwc4Hnmq01a42gM4a0mmoGyYRLJ72eMvCNiAjzJhFBuWeqaob6kl6rPxw5GK1wsrsrwGli&#10;MTPV5d7MNqZfj3Zy7EYKBwmTaaHAus3JVpmoKFqMV5WJqJYGfHkzWSuIEy0/oPlDehUmRlIPgR3c&#10;+y9JeJThkwXSA+W9eMHRlvJUgk4E1apoMCguamqqw/08TiwVuimAyMxQoHW7XbzvuzXDdcKvlAPw&#10;xIWNDTv0ZpvCRMnEoXiykihR1WsnzgzIC8K6zSUFlMy86ZhjDKIXUFAAYp3DDTD/BJZrZcIsjP1e&#10;MfmkfINBUeVNwi3U3lRFIkNg5iM856S9m9wPd3WtwMJzUzJ8+zzjjsSL3xWeXr8hd09jh/XjSMrn&#10;dZmIqQWCWSPhm5qbIV4nSpRN2CNzvQpxRBCLvpwGiIp+uq3/ici2ir2un3pUcesIN8n9LG9QR4SF&#10;dtLbru/4FTITtFNEiCcsxvpff/3122//YOHr+Xz/8gXXTICPMWdqvr09jvP8+PxsKiJyHAdak9w8&#10;HN0xGmMOlebix3mWQnKP9SoaEh3jVFLrxoWS4ktjaOsQD7LWIq/TgUSUqHUoUy4qTpQARcAm9vl8&#10;orzyNjhkpm4mKmsuUQG7LylOP6qCZxCFiGBpKT+tbX0tKJYt9h+4xyFsUBYemMfjAa95FdFmmBii&#10;NVU9+9FaY2GPMGsmIcLsGvvx+rlHwiu4rruaJDWPKFQhqkhg2uJX/klSRWW6RxaKgm9cuPqJXZrr&#10;zhEhtHKB5C3hZiZqzYw2MRHgG2v1OEwMLTvaLzBJMoK5enZi6dxhq4Z4kaqlGxHOJGTTuCN31aHB&#10;/ZXhi9Z7xowIeC+4e2YA0xdi6CZ8+VgTVdgd3kxxnmcmJdNabqbltEG81owMQdI5EaLTwV88ekdA&#10;BM6GqppaOuF+9ijgFWPS8qLoQNcw18RBFBGmKtEIIPq1ZEQEC6taVMgnuTuvhUOiwu5+XQ59fHhg&#10;eSuq2DvhxCCtoi4P4GM40bDe9tjzFqCC1CpDeElokUJF9Rce0ZiDYVGCJrjspUrYjQOA5zwqvJ1k&#10;L/dxR3rdf8yv1Pny2nGqKOR6wstUZxVlGFQc2V49tlEF2UxZJlbRYluJiCqLeLhTvNpcIsJClUXK&#10;pDMTfXeW4Yv23rgoQCWs9wiRCiDfi0piYQ8nZmtlUJ0EEnh1kbXKfnX6qtoateQhSPMAt5RZiwZZ&#10;TJaIcJBNgcS8HvWq06DZ199CMYa/xWWANoujcJufDDQRYTUkJ6w5iZhFm+nyGU9vrV/X01rDH7yW&#10;E4+kRCutqs/ruq5rrBUR//zXv5K99y6q37//3Vr7+vUrWNJzzgbRQ1SSwZoLBF/IsI/eiXK57zqg&#10;RMSk3QwGUuiCc9v3QzYFqL0uXRZwbTKSrXbjHqGm13VZKz0jvG0FWwcmbMgzUlshwO6+HHaG+qp1&#10;KB1zjshkzrkWc4ioZGWJYMErwhHaj8MUHukmsI2CQQARRTKTwQWBSEXsPI7lvkT63rf/WmThB1Ra&#10;A/ixRWD7BFOFQlbiNZ7Tq6dCp5OhkYYPunCVmjWSiVNqhgxkUWbgGqQkrFlV1EyZZXPpQLEQQiBh&#10;nSESlmYWmWPcNRAKmTVThXRNhZcvIobvHfgAHo5Fc2autURFk32tF1cS23YPh7azUAuqrqRZu+8b&#10;y1J00PjQAMqr2fO6Aea6B/Omr3HuLHJ0MokZCKXkdTLdk8iZ2LSJgr+1VE1VPHz5kiwtkmNBR8QE&#10;ywHx6c0aYC5hAedizbVZU54kWGlUrzFGB99ClRmDF5pnQr4caoiH4ypvzdwD1HicBxWZc4X7PQbc&#10;eokZdhYR8eXtK4z/tGiw6JQzwhNPETMTJDCFzo8IhqpA5HUZVBUWMjEW5lpjTmbUNfTUVWZVO5x7&#10;seDSXbCYGZ4QuABUlZIQuRJbq40yseehn9aBoCR6BBfxnoSEMflR0t4K4GhxUbzX0Rqw6dYabPnQ&#10;qsf0TVkOAAAgAElEQVSiDHdQz8qobM9P+WqOOSiKh0SFk6hqhK+1IBPBAN1aj0wkAeHHZZB77hYP&#10;L19FCCm9BUHuiAXaLbXyC35J1l3xm6rgI0omNjOYWOH+VhUEv2Rma9Z7ZxFrhjcRWyqBEwSJFmAE&#10;NNo5J6tS0pcvXzLiH7/9477vpBSRP/74HxDtf/z48du33zxCzU5hjtqHoYtKZmIw04LDxRSdPjOb&#10;Wj+O5/P5OM/XeBQR53EmUUba2er4iFDkcRxYexTIpiKmsP/NPWSbmYr4KrEeNpNwU4Axu5r1Doyo&#10;EJUa7JJUlUoRSZiWsA9H0UhKXCrM7ES5vHB/QSZvqohCHI6BJjMzy9YDtKQiLuzvk4jgUBMRSQyA&#10;U0D82KsdJQQAKREj2nWtFUlOASbD8okELCKGHgwKTFjKubspt25EbE2ZIALniMTATplj3NjUR6wV&#10;7o4dZgEOvnw5xNadkpAKDxsjNE44t2uttSY01kk55yDGMDVFID7/uXTdkqLNrt8ezfQTNCxVqqq6&#10;53XdIZSe6MLgVynMvXeGS3r4da05xayZqahFRkagb0TnhH6cEKaXOcfMjCkLvviUJCq4sfEKsMKF&#10;b/h9X8wsYmi3IqK3jh/hxJHZzLSVcCAiEVL+862BSg9CbBARPz//ZhGgeH6nb1a1CEc4Aj+ZudYn&#10;EXMMj7At23sV93CvHC/gBqsYr7ueVh+JNkSEl/uYY6Mldf6r3NQqHqM9URKrrJ8iYcH+I2ICZkHZ&#10;FxH495ootlgZOXL01q2ZI1LSnCqwtK5hXNN7bnA84cFZbRejBWNR5aRc4bmIsQzVpPTlaxFAuTmn&#10;FIRNPXx5rXzVzDM5JBJZfURYLVb9RH1FRiEpKGjEKzxfbQRAf19EVNTdTFalTGywxnImgoMC0Fti&#10;7iYgIwYkFVIEMJiYx/bKj4hKOd85X6H4JUxLhImp3JKFVSWpdL9zTQPsS5LJ53HMtVS0oZIk/fnH&#10;n8z09vYuoud53mP48n/+83fYwvz7P/8GJPLtt2/u3+7rvu7r93/8npnH0eG3nhHd2+fz6XsZglOm&#10;JsfRI8IM+6p13xNM4a9fvya60opkKZY9CLWwW8kootYYc8MSrCKPx8P29TzmhMx1Ds6MZq0eTsbn&#10;F8xynJ0okfCJK7taQKY5xz2GOzIGyr+kLrPMuXetr1oEmY82ywQCUXsXocqXjwhjYSXNyKDIV/TR&#10;TwxMcE1hlsNrlRKSChMpa0ODmQRZHSUF178PNXBk+PKM3KbImZQezkRzzudzqHBrTS/Fq1dVetn4&#10;MINZ1Vsb0+G8XKhrZtlDzmBiU0X7j/dvzcYc9LLrpLKQdl9mlljTw2E8KQNCx+2UmAgCZ+uNERMR&#10;iM569WS7DAkbt69f2/fnp0doJmei21pzWe91yTP3Zh7Y0i+gSrmXe2tONTuPk2GwJdxUMSEpK0S3&#10;7q4quc00MinCPz/nnBN+HdsrQ7IQZK7+KhPWl1D3okYhXfclixDhjBRmXyHMkSsybb/NteZcq1lT&#10;uKwU50yISEica6uDocfDQQBYM3C88c+Lxp7JyRv/wPYjVEUU3luy1vQMJsKyi5NYCr52d/e12wsg&#10;M0C3aHfcAd6eWcMBjqgFcma+1IZUK+rMTIzz932/dJI/iVNUd4DuTAYsHOoBAbCUyE9oLBKVAM7M&#10;Il1LJL01E5sQyBE5xkzK5oW8kb/6/O2SCbOIF8ZP1fXj/2IXRUTpWXcj15KThSkqnZNETu3Y/yRC&#10;CgHvEBHR0Q8P983BrxVr0loTc1J9R1RRQS/IPOAlvc3WmbS3jv4xN2dCKlY0mNjsuO/bzHyt+76A&#10;EqgCt+Tres41v379mhH/93//92+//daPAxyztdbff/3devv6X18+Pj49vJmt5fMequoRvHni4THX&#10;NFXg8vgnty/cMc00M1Tk+XxCaIZXPqfjy5yZj7e3KrWtLV9rOgiR0C2qamw3EZwX34hNGc4ML+k8&#10;c6ZH+rhvQSvIP6HptZaaiqqpmaILfD1xDLmBtYYeaPeK8ijxR7BIP46m5u6x/LVYjEgY1iv2Odjx&#10;EGS1wlhboh4ULM+v0Qv1OoHRoOgjMiw5y3iNSGr5LalKeyWKJ1PwLjPGvMd9z7XgThnLXVYWrRkP&#10;MxNRHiEq8wbWAXy0GlIipuT8zOVLVFrvqhoZcy5i4BIFpIZHb3qUUcYUgsdFeMTwdeKUejkpM3im&#10;ysKcUntUFHR8nfd9J4JiBfhhHdaj9TXHcXQ1O44O1BXxpBlr+RIzwKMoE5uNR0SkgDhyDyIUczps&#10;/GDFKjuyObzefmaYaYRHuuKbIbrHE7dlJKsY8ovTXUSO88jInN5UczNMmEULuMcRlTmXeIjqnCsi&#10;Xb2tVlth1nAngpWNZ6y5JpfrYV7XE+y16/osugnJ2pcZKBPCHEEiSuEiSkxiJsLH+Qh3WLhh+C1C&#10;+hqUmSERTsEsTJCcFQeDUaz3AZA5h/9y8LJwEnkBvmi955xiuuYq6dSuhlhz7Y688HdSroC3qmrs&#10;EcQy3KWkagzQFt03E8VeWuC9z7EwMfCOVkhKqQEYF3Pif4loZ7TtG4U5K7y7FktJFCxESOM02BoH&#10;V++HHsU9mCMj0RxstSqJFAAIoKruh71P4q07w84J79R9qCkxe3qim0qOiKM1IloL/nhMydpUkskx&#10;EIRA6i7GTMfRVQ1Eg24lz3l7e5tz/te//rVWmJiBxCW2xCPWdX2Y8pf39/seq/z0fU0YMIiproTv&#10;PPS0IsSEHHOkDlm9nY+PTxHWcs5oa8VubMnXMtVUpaCM+mrcg1mRSSKpKprp6Y4LKAU7yhWc6NHB&#10;+VpzqJS1rJnCoQd4AO71Uvem4JTVUifSHVhxYsIBP4szFkTUmaJGKa6OVrJ0AZlEbBioam8jTJkk&#10;ygwLfBr3IGJBodwbrNx/4SHgFx9j/x/G1q4k4JRgGwAoh2h+06OE6eyHqbovWAdl/ZkcCSx+K0n3&#10;GL35iFU213SgcqrWUtVMmy3wcsakCghFEmGBBfcNL/wSCiYpc9Ka1syXT7+zYicqfoVAcISyH9n2&#10;+2RRWSwhY3pfcfCPbt16qzQ7EaKcY2BPAB+8NRe2Qrp5dVk49RJuaxuHreW0pYAFc0uJ5XDCRQoX&#10;ZmYw1ongp5tEZNaYdTk0VRkZ5hYeROW4hC+0uBiIJWRIP3b0gVUIek0tGdjtznllvkRMZMI4D1WD&#10;ZO+ROUQYOZ+oSb0TyjozhBghqsIZyaAKHv3svSP0eS3HJEdFfMbgFHsPV1fDfvo4s6w7W2vw0mKu&#10;hBHbn+HrldSHaSa1e69nW/dKE40TUFRPD2akAAJQ09bM2lohFXlK8OwXrsUPyt+LC6g/+6/SKTML&#10;mqBfBgB+eWNhisWjHkGiYqJRWAd2rMnMtYYiYYToRu1B4UqEu5xoO+tSZsSC2e6mydPe37IITjUx&#10;4xnC1g4E9lg/GQT1CXouELqEuyIkM0W49yaic63M4P2Zn+fJzBkuYqLq7v3oZjruux/HcsfPUin/&#10;2OfnX2bSzOYc2KDg+IuKa5ajQMZcU1RQBxCBm5mh2loba0CKtfXGRDs4FOsorJ7jFZZL8v5ePoWq&#10;e/BmFmb3SaA0hBM+Ew7iXKtSsQIRE5QqikNFSeXPwxmcay1xweNEBBGvv6TmeJqZySOZXwYSeA3M&#10;wMfGvWvqHgnBpuV92lREWsNTRLuIM3MLPDOow/V9RwBAKv/iegRfq9F9unCywrd4rFiGFJsqzvSC&#10;rUW2VTyeokwWxH5m1GtJQvoYrlYEJlXB3YyTWBOgys/daRJ0oZEZsFWqPIQs8J2onT0isF1NxxSQ&#10;7sEkoLu4O8wIUSbAMScitJyEkSdCVPDIEvF939d9gQSCtAfYQ2JtwMxjDDUzNekiIj7mcJcNvoNd&#10;p6UennDeod3ZYemq229y8/CE96xtZX0Xa02pRPPY9C88Y/FL4QiQorzW6GhS0n0V24HIM5LiVd2I&#10;Aj1yRnw+B+SjhOWb0Eu6TfV48utJxZ0K3wUgKyIljiQibY0yem+mEplzjWbNgzKjvN5Enp9PKiI2&#10;/X/+ksLxUQeZqAipKOPCLCzOjtVILXVaw6ZhzelbcikiKHBYltQ8kaGi0pCiWa9aRIkcSl1Q+CKS&#10;WbCzL/1mMURSVQFuELGZUjILR2yzrcy56lKqfWxmbvl+YimS0ayNOfDjF0znmYgSygBoULE52DMD&#10;IcSi8Hxi321RITc/Nz0EDgvWqBGhVPlZL6qsiAjYXwn5IltDuIKqNoT0yjZIUPn53Z7ng4jc/TyO&#10;t/c3YRlrnseZmdeFjBE5j/P9/Z2Z7+s6zxMLmOuaHx8fKu39/f3Hj8/7ujMzgswagCnocp25n91X&#10;ZVnPOeo5J1pr1lem9d1RRdU76pDBeZ/ZVBBE1XtT1eu6UK+fz89ta0P478qFdUVNbCLCHMyoIagJ&#10;P4n8r+2asO5T8Oon8BGhqL76Y2Z5/UQihtkJis9Lys7Mkpwb+XydNbQnTJTMNYGW1LDW2NUhBCcR&#10;uC/1SlEWo6JZ+f+HaWMcBDV4r4/qpgOZhVS0P/qqYNnkLMvDJvbCBzPTRJPKfY5RZevyCHTucy0R&#10;4X2f43BmoOfz3kyaRsQCnQv9xFqR+fn5yUS7iNN0F0Zm+SfvNSY+/Y+Pj0Le4RmUBD+83SRRJrJ7&#10;Fric6DVAQcE8PNda7kjSyMzr+SwmzFoZMbapemQyUJHw676EBS0MVvbMJdRuvfv+t1B6IIiPiEhZ&#10;68JtkZRCHOm0c7xYMJcBHY2t+k6MPbyhUlz/GT7D94EvvH2bxvkYd0TAxBUmt5stitUNpEMwvJ8b&#10;bq7l9suixMxUeK3hi9fyfnTYaR39uO8btLwX+XWBK/Fi2tXjqtdVOWRYPSqUiSyq0vsx54BlChZb&#10;yI49+nH0c7ljh4qehplhtIDjIGpaWvmajjN5LfcV/e2As1dmquDOikJnUCUzk8OsYSW+aQysWw6K&#10;J7TyKovnip6bX28tIoQ4I5RFWCIDFAVhMRFmcUduejWGppL0vziKeE81cDMz84XdYAbttTEsMEsB&#10;4ME7qs1EXyy3upSYtfXInGupVFoNEYXT8Gitt9ZICkrKiMfjcY/x/v6lt05MwXnft4e31pG1chz9&#10;vp8i8ngcz+tTlTN5ruhH//v794+Pz8iE6F+gV4rC6BJ9UtRiEBk9iCuoIXIfc2tNRbFc0W1IAkqo&#10;bDaRqrRmqgZQLjNFGIjlGLeH995qVYCcXncYumFFH2UC8YoWyPzZbpSyDFBh7Cw6nIIoayPZDRBW&#10;o5lZW3eIEDfBlIioqTKx8S7fiRUHS2ytJBEBZfFtOvFa3qvKvs5rPMTJRTUUEd7bVRFBnvprKfh6&#10;V/hkUfVQUmBN6e4UBC9u3ZKzANHNoCk33Z0I3IQz090P9IZMRJhKhIjImLcdEnwvRQSfzloD22EV&#10;pSzwNCrKVlvrmC7nmBHRO9KbYs4157zvC63xvreoyOPCsZ3Hfa1YnpyiOtdKounT1KpFYMash4HY&#10;53p1Lni/hWwWK0Yycviowa04KkB7koggKCAq/Qsz3/fNzJGhIJ/mgozleT1V1Coto2oE1MBEUpYv&#10;+8F3T2EJj1WGq5B4caaz0KZUQ+XYMHPUXZ8vh8s1gtB1U+YIwB3G+51yWSyA8R2Px0lE7uvxBrGf&#10;//nnX/3oIEJk5qCB19y4JdGqZHowSSJj51ln9qZUiJABSnAP03av+8ePj+K7yEunzqok3OacAsJA&#10;SY2w2LejW0mQ6kvHXBUZA+5Jr2aKkZbrDkoZbwPxIrYuJya4pvTWWPS+b8jj+p5dMEL9uqIAoL/C&#10;cUyY+bouOxA0geEyVK135Qr1+2UQ2gcX8L41gw2nmZGwaSciM4W6dW8yiSJpE3Lw58UKZjm7gYRD&#10;RCwcubsNZi5iAYpUIH2Gidj58kvNIuLHj++jDVMTs4/Pj/M80dkQecShqtf1/P79z34c7dCPjysc&#10;yL5QgS02fdbnj2AzTxZYrqIia2aiksw5WjNE6T6fF+obGmHfEMrRO9BlYj4fR0Y8n9d1X9hjgwq/&#10;1tQU94W9uHtR2ojFw4WlIkeSUsRMqKJxd38qLCxN2quUlT94VBplWZZii07kTL/qv5hBKk0gk1L3&#10;IvAOrgqH4gpEDSR83XqHUmislVEIku4MHfBPMvbiHHSRbGCq7pGqzPPqhtjA44b8QkSOo+9qUi+g&#10;sYVnLkd9UlEWWBV6MoWHipqoPh4/vv94DRCqyiA8AUv1oNqjVs1caxIx9uPw3BNF7yaHHUS8xryv&#10;i1WbGbOYtX6ccw5c3TXSipq18zzgCSfCYAQmk6+fyQn4ktLDRJJIe7vmmD7BH2beewkM7yrC7LbM&#10;Gu+v+YWJ50ZMfyl5TV/LFPe5zfawyotMEFEzc4yRzIahOTPpNS2xIpprT9JRGdAMTQTel8Cpq6Dt&#10;13BXRDtVzvCoV5vHcXAyCIJY1fFr/vyloLz+kNhg8QsDiQzT3ntz98/P8Xw+v//9/cuXL7/99m2t&#10;WPOJDgPOZagWK6pGR8ScxRHk2guFWosMJoGCJqqvpMfbe+8nSOsrvPe+5gIhrFbUZTRIqcnWM4O2&#10;ITtAv4hsrcMn+gd9QJmNPx+PIqwdICRWNTTmpu08T4AAZUHCxMS99TGGdX3hTu7g21Tjdp4H3uZY&#10;K8FSzxrkiUiZX4TRPY7XZPwiR706QWbyDOLa/+cLKuEK8YGwOWGbQoySVyo5kIPFmCUKUq3lGm0O&#10;wm4MMmLNNZOkt470FYyP131nkDyE08/jWMs9hoj0rs/Pz+REhHozzUxlERO1lpkq9nze7gu6h+0j&#10;TwR/Vw8p7JsRYICIbPRqvbfdwCJAGEsvjojrvmjbhH18/MgNJwjoyAsyuqztH5Ga6ga7mNnUrnVV&#10;shrVbmnMkUkZ/svC5uf5zdyFXfmXr4Zev+3nh/gLYsjbLx7jJhcLI9zdXrhG8q4XRfkoqHnfJvtK&#10;r6NYOdC0t0s4uWrG7p5BRKJCmRUYGJ7A8oGK70/wNRrgsJeCKMKn5876m1EeFsSsYlIzQMJiBqwp&#10;39gIdGYR+YJ6uDi21a1H5KIA1E7MdWmpYt9dY2J1bQ6c8fXR47I1Q/Ky4LKsPms3XK8NXmuNLYU4&#10;CcgME7E17a1L1bUCoPGhws6Fak5/dVKJ0/tqmYm5qaGjgCT3uq4EESoCLS3e3XmerTUPGDr+xBxw&#10;9ppCXFBKYrw1d0cIAz6r5Y4vKFYwszbbnpnERO7ksU2vfOWVxDTmRG0S5FsmEQwacjNDikXKv9hT&#10;FguQkkXkeV0q/PXbF5iqJyMCe+uh1KBmpD1dEiEgETMpxGKNMiMSmpSvX74iLud6PtFJ9+NYc2am&#10;RzYRX46EAUwhuasYQbclstbCaCwqiP2DLTgmk/M8j+OILA9rEUkKbLPf3t7wPABiFpbWe22YucY1&#10;4GlUsizbN7fOJXswJ1yIItJUERSUSbrXufvAvyDaKgK122Ap3QOEA7mIK92QarbiyAgKFQUmWf8+&#10;E1d8rgIt/Ln7AS83gsAzxxNMWdSb2n/j2tN8ccNqpUxNLCJ8RD/6+XiMMay36/qYHioyw0X4PL/B&#10;HBjBLcw8x/1yfsbSu7yYCBBznseJ46OisLHdvaO8Eq/W8qzfOV/TGzOLWK0I0omotx4Rc3kgrIeg&#10;7J3us/UGuHKtIOaXKgJPDIZ/LNwSsCS/Rpt9kdbv5JeG+X9X8erZXtDF//o1YnfHZEbJTiEihl2q&#10;Y4XNmsQrmMtqkvaV/vrjUe4xZEjBh7XFxEXEKsZZ/JMsBgiwAXZkg++q/aKRuTsaN6K875GZAjqd&#10;FdoT4JPtpzZ2MgMaT5YSelDm29tjzgVx5g6cXbgY1lqJv3UecwizKDEpk4wxfYvsVSpWwj1izsxA&#10;w7uF5unOMEcWEaC0a63iBGUS05bOp5ju+y9phYmYteLVumPVIPu4qFSgKFYzvXfgpCqiImCtqihv&#10;ZxUzBR539E4bLIbW5no+x3CiFBax6ixxcVBSP7ovZGkKfiJQnLXWWmwmdYIp0XuO6YtDVRB4FpnC&#10;KMFLmMGvEEmPSQSGfTW8WChRElOoNttidKAFkZRSK1bsiplSVb7//f18nJ2YWd/e3pnZieB2O+Yc&#10;NFtr97jnWr1J5WqSigolmnxWjDddW2vLVyaNe0T4eRxA/8aYnGzWYDs/52zWhfW+79Ya730Bbm1m&#10;6u2A9AYQx+MQKHoyk0ne378UF94JqerERBnL/TzOHx8/mjYgae4+riGilClcrv9gLvtyYTmP875H&#10;ZPR2qJqvibION35JXe6mjY0zMuzAyYxIYVl+s4qy4BhmplmdC1ExMTP1tT4/n748gpSNvGZVIRx5&#10;EhbkSYIKLU1ab0nEXnb/9cFQMiVxwt4bJzoylXFjc2/wZvIITgimzMwURiWs/Hl/ZiZJHo/j999/&#10;+58//riv6/z2FfOZR/7xx5/HeS6P8Bz3XIjfI3Z3VRtjETEUTCr7NRER0XTHVOBeJPdmbfmCvwUK&#10;Gh2MaxsP/2urR8zFqWbyCGT+iQjWVP5aQlKK8rpHRoqczWTMScSUoSDPeFLhnEzpCSZplYdXleYK&#10;/HSPWAhCyQyKGk9pOxjn1gxsAAMEG7StxETGTMK6PDwyWTKJ07moC/xag1JWyMDuxzk93WNlKZUF&#10;zya67PpQiIgKY2VhZr9vkF6wFEIkPLqMiIAgHmV6E82JmJPZVMlszEEJUjDNNZNSTed953Js8pnp&#10;ui6U4DHuAvL29mC3e2XGiDclpL5g+r58wTSUwb9q1lUlIrcXM1ZDG4oRKQ0VlmyVy8VII/JSxBxZ&#10;lb38XnyuKwI3FNonPBT4EPA9q4hV/JiCbpLbUTIqRotE1Fe6+5orM2F4X8vcJIAcuHXBwsZblp2V&#10;YYei884k93Xfi4gAVW/hONO2w2ax46iv+HWh4hnC99yatlarixX5mi14Lx3TqYhVlPC/Xb6Wx9Ef&#10;vffeOzZUSXldV+vHcTwgEB0rKPPr8fj67bf/83/+U/wilf2ZR9kxLwfIBrTt8+NJRO/v7+Exxgx3&#10;UU6QXqyptM/PT7M+xmJmGJx+/PgELfX9/R1oVWY8n8/rusaABLQfZ/Pl1/PqrYmINl1rCfHRuruv&#10;6d2aqvZ+zHlHkqk9n09lLcultUwNjQLVEOaimAMe3772+76FhSJNdU3vR6Og+xpJFfuXxMjlysjW&#10;+tH783k/HqdqG2M07ZHwJizZUVJOWr4rQkQkpYqpWERiDHvRCpKSq8tmJCPgu34+nzhBrbUaFJg3&#10;E0FUxEtVS4l8HDYROc5HRBALkpiYGZEOzuHuH9cHnpZ2tB8/vkcsM3k7H9fHFRmtd1b5+HiOsViU&#10;RdHeCwtsfDBkBDB3IueMkrksnEScnTkGoMqI6Wsx0hF2WG5rTU3FFZKriHBfgGdK2EGEZfLHxwdc&#10;nU0VyNgYKzwwnH1+/jCzOZCoSaAi5M+lBOiov+wkXhdJFj4Czg9arIjg8gvCOCRgHG1I9dWP59YD&#10;ZUbajx+fYkZJ8NZMIua0nZyL18FU9EAmTk4mDgoQs0BKi63WpT3LATLGR0MEUb6PMXYtwFyfyBXc&#10;WIHg6kPDiKnMw2OFiyRMHfcCAZ7qSElvvSP8NzKv655rqQruL/dyrAX1Yi1XKUKIiJgq/KnDXZhT&#10;+L6XiJg1oYjwx+Nx3/l8XiICTkJrJsxjThEmkoxQUzMT9+3uQlaL8vF8Pltv2Hrz3jtDuAUn7irx&#10;xPzTrJIxGLm7qRpEUkz5C4rn7mhzII1SkfseAFrGmO4XXE1UdU9xTFRSWWFBkAIMiTKCKLGWWGvt&#10;lRS+09wLQ/xktmbCSr5IRHVvKYhe1ySmH0Qc4PrcIFDF0tOOmMo8xnToi47jQEP06A/KfAXGY5A/&#10;H+d13V+/fHl7f/vjjz8y4uPzox9Hi1hrMu2dTF0oCQddEWmtA4JARXo+P4/jQNL3f/3X/yXM13Vn&#10;Uuv248eHmTKTKvdmz+va0gL9+vVbRG0dxj2QQ7+WM8dxHpk05/rzz7/wGoD5jjnnvEUEbhjP69l7&#10;Z5iYi+IrBqft+XzC0BHHTJitteXfDzt7h10a9d7nmm+PBzKY8uircsCjt6Zq53k+Py8QNuaY53lm&#10;xn3f1kxUra21WsSac3x+3jDSwU1ABFOG18KzDm9kLrg77NZHd2Jtbs4C6hDedZnqimZ5n1Em/fX3&#10;n0zS+xExmMXMcKQfjwceqAh/nI+1VrjjR8daQntpvxUYz4+nT4S0GUxJ5xwjQtWSQkSRK5Qv6gNi&#10;o1URGBSZY86MxAFH0QEA8vHxiSHM10KPtdbKKCkmEagysJeg1poIM4rCmjjpsr038DUx0hPlZb6G&#10;I5DMrCQJ12dKfFy7uAZK7quEEnG+uiMqIGQX1dc/zA2sEmWKip1vb1A2KjiCGRm5NpefXr9937R7&#10;TfgyIOTXT9qHGQ3/z9ZyzgX4DwtxVHlIFjcg9Vqa8eagZ/nHLk/KJro88dltLYkcZiDDgEjAzEQp&#10;DmoRMPFgZuSATATVI2BUtVlz9zRFM1vK7PuG7O0ed0Ywq8iTmRHWJ8zyMwFLibaj4YwNLufKhYev&#10;tdb74Xvtu9VAxMwC6Z0XbiJ7xUF7ieRjzDGWe6hRo70PqK52H6rtB53EIrGcWfCJRQSMNPGEQbzz&#10;Ij96LrNGlIBlUoRfSocNrcbrEdvYl5gSk7unvEQAv/z1qgG7+aCi5VU30bQBSq5NWEQSmYmIRuZc&#10;8wUHq9k/fv/93//+N4Lu/vWvf1HSfd+P8wx3M4OVHa6c42imwkyweGaW1qy1jlHwOLqZXddNlG9v&#10;763Z83p6+Pv7+/P5JNV+mFlTtS9fvlzX8/PzmWlq+vb2hjHc1WENL6IRT7MOb+QITyIRfTzeRAQZ&#10;1rjvrusCA8pgHJrx/vY+xq1mlPn29qUfx/W8mOXoNsZ4e3tjRKABCSL+7bd/zDl6b8fR8/0dBFlT&#10;RT7Jcfa1JhN/Pq8k6r2rWes9k+5xmRoTqSnLGZFm3axNGWPS6zJrggBYQOtrA6+gHmHTEBExiQjY&#10;hfQAACAASURBVF7cCZxihkL19eVvMju23x5BzNuvlFThluWUpIqhjDLyOT5FVEyYuUrh9iTJpKSc&#10;cy13MQXbKpPVEPztjhCwnUE2x8oI3jhKXY0r7jl4o+RA/MXEzvO+rrWWqsyZufldWPzU4AjwYM/N&#10;13Xh3amKmpYwBy25weKJ1lrodVQkPNAUlU1NFu7BzEn6inZPpkjo37E6AIPrpw9Zbk+yjYUQ0S+/&#10;YZODgTsxJdGy1g/3QFvnQMtyk/NAtHqRoGEaAFfPfVTx1UsJH372RPyTC+nuZbbw/v6OLz7caZta&#10;vPgScy7d3Oc1V7nKMBEwzZ0mAX8rbEATDrHAsaC9lgr3dA/AOiLiuyqpCjYOlX0crqLC4hkZcRyH&#10;R6h7ax2DwlpwMlPerNLlK5mTyRcyCevORaaUbP7fGENNN3e/jgESa/WVn+Cemc4EWxlfvlwg0qEK&#10;hp+23w/+DFwPqvpat8o2ZnP3675en/+MiaGn1hiZXiIOar1RWXf5i72QP//aeiuqTw9yKxIJaFOZ&#10;a/+xH6tfVzBYNL0eAPyv1vKDMstlSURYVVistcwAreg4jvM4xn3HdkaMiP/5+28VgdXRXkFPKd3g&#10;MjPcFnckVLtEsJepC2SHEnjvX1uzx9tbbz3C4WEUSSqNKJHvgUJgpnMsjwBjoR9HZr69PXrv9z2e&#10;z2fZgRE/Hm8gsSE6XYSPjtgNAscmgsEHB8tWRZqZvr2huJjZnOvt7YEOQA2Uzfz8LOIpuM+P8wF+&#10;ISin7m5qj8cjPJgFw2g/uqqY6fKJnMLYbJFMGKG5nS0jmLj8R5nMWqZX9wOKlIdIAMDBY4D2C2dN&#10;MRpuh7/XhIfSR8yboSAVcPjq7+j1CxrhsUJVkIE111prHf1g5nDHohjZAGstLFfnuNUsMsCOI6KI&#10;pSrIYFUVolTliES+DXAq3EBRLzXNrMwBaKHgYlfRdj7nnIOJ2KoEFYlLhDLnuImrvxahXdnq9BOR&#10;B9papA//NIdEtaWVpcUHjCDFD66I6RfogSpRX9zP9SZqCO1nulouSrRixGRjrLqGoHNkTubYHz4I&#10;jLgiShNCFKpFUOTyh3+9DK4ubC/IiTbN9pXKBivI2sJbJYGWYR6uvsOst+N+XpAA4KYVgt+bwO1l&#10;jGH7l169PAljE+W+PFx/IXVIObJT4RXY5mEvH8Ev3WlSgJmXGZFzrogAGojwhbmmwxTQdDpvl1B6&#10;Pp/NKvgObxmXSnJxr7JgQ8rMNcbadkuA0e77pkhEfOH3tNYkSmAZm/yfWZEFwKW1RF0/d1n8Skl9&#10;SbuYiIuyXbyiGuh24d1mgfwznaBy3/EtmslephYnBPog2VNaFgn851MbO/22/pXMXB4Zaopnn0Wa&#10;NSqZbqw10UV6xF9//80iuK4i4uuXLzUXj4H3jn48IiLWebQxF/Ic4NDbuL0uD+yHRWSMYaq///47&#10;EWf6eR4sdPQekWO4mR3H+3keEXEc3T3W+nH2E5fc43GK6I8f380aEa8JL0ywI/g8zlLJOgPAUZHr&#10;vvBctmbXfZ2Pk5l7703bGOPL1y8A8f/xj9+RjMzXFZGt2Rj3ly9fVW2tqSrbQ4YDOppMUbnv+6b7&#10;6CfGCFVba5m29tWI8roua0qZy2M5mamHM/NaMzPt0FhOtEC6QFsKOHyzCcWDwhc+59cdD6jnPE88&#10;SMCXMl/SFTVTxpPFijXjJmVAChwp4XuFDsZORJAXK/eeQ7FOEwG9lUFvJWKSYB9rqOI7TUzqlOXl&#10;MecU4bI434Z9L0FZRkY66Kf1fCLg11rvrXxfXzWuKLfymh7A/THkrgVNZA861++vI0D7pox0B+5K&#10;COtgBpMQhy4iVmxLT3Ih36W3qAIRUdy+XVQRab1n5ReAk6/vRYhs+oJGMRM9eGbwS3ZIr5Uo0Stq&#10;9yWUIrQZSf6zZBeXiLY0ObbfKRHNOSISAXr5C28PLU9EGQ3WZlZ/RkvhsxAVEcW1dBwHmFJAPbOG&#10;IIrwewyYfvkYr90ageuDzS3V0ITPHq98zokaEfXmX7xgPDrlHI/3GbAGzASNPzKOfrgvEGZ4syBZ&#10;OPGw7t3v7mmivsqXP7UKjM3kl5FWtkwU7wL+ixFRqwUVbFDNNKKao/R8Cco94FgggvhzZncn9yHS&#10;e7/v+/Xo4DH65bYgZh5z4rOLJBbp2bUyHPYMuNOEXwW8qEosZjsKfR8bTKqsSjBBxm5AmzQ5v3xh&#10;5t++fSPm5/P55cs7s6y1juOgzOu63t7f7+uKCNhD4tlgZhGaFWdRZFOuFBglKiPpt7c3ONJ9//73&#10;5+dnZkLMO8bIXP/47V9E1/N5ufvXr1/dfQsyqTXrvV3XMzzHuHo/UAje3r98fHx45Hn21toYt5r2&#10;3q/rbq09n5+fnx/fvn1ba6YmLnWIj97e33y5jGlqazox9d7e39+J6DiOcY8xRrOGXZd7wF4CWWWi&#10;rKpjzOM839Z0DyYeY7RGRDzGcAliens77/v25fd99X72DnWim+pauhvBJSK9dTXocSTLnQKuJ9x7&#10;jzBw5nJHZICShNbA95UPvEVA8y9zGiEY0oKmm7y9hBP8PiLacFxGxPl4nDu9K5YD5p1zWWsefhw9&#10;MmM5qABFU16eGaIwFwoRBnfZGmLyEhPzfV2v8sKF/OyhuEpk3PeI0nJDWhlUDtu/YND1ZkJKKx+T&#10;wCZkhNbCGbIWwqYpsEr/Xww66y1fXha7sMIq5Ccwya8LpE4lSmz8lI8lyu3P305ETEFk7u5zus/0&#10;iPCMQHA1ftiLWIJvuob3AtULwsHvRLmdcyVsLuT/rerLtuRGcmSxuZMRKamXmXvOzP//3czp7lNd&#10;ygiS7gDug8GZOfmkUqViIZ1YDAYz+dKiX++8NANkXBd2AHEv57gAbatZifd7ZqQH0lpFVSKCQwCp&#10;QiuHV2sPnRmPCEptcBis0hP36Ks3iNWdZI0KBfz56r95umeAKZiaLCLbvlMmq4S7Z4ASHh61vCTs&#10;FzSPii5Zg9OACjBELbz3TmtsIODtJgX5GJUesPqKTzdv2ilzQtAGFTsRi/SmeCOkmcj0cDDbrvOc&#10;M26uyx2gC5CjFJFrnNOnT7+lz+/mkWuzo4gTIrpooAW50KrbmDkjQcWR268rlzU71oFQMhRiDi2P&#10;hEOmwL9YLCPGdf36yy8zpaRmdpwnEW29H+/3tu8/f/1qZp+fn6a6bxvSLaothX1MzWNrk83UzBoz&#10;99b/9re/uftxHGPMvm0rcGxQP//5+GW9x+9X7721fmN67vHx8QQg8Pe///08zufzeV0ns/beM/Kx&#10;76/Xa7oTscGb5n0w83WdrbWfP3+pSsR0jzHGzx8/W+tEeV2XiP71r389joNLL5DO84QsFAvDZ1VV&#10;930H8Nja34iouC1jJMUff/xR3RcJs/S+ufvz+YyIrbfrGr31LNUXHdMJNjXYj1N7v99Vw2YxE+ac&#10;47pi9fFAk3tvDJA3qbWmIkk5pxPxX/7y18xEOmQ8eu7C2O+nhPq5aCYtgydhIYg2rN1sFlMWeewP&#10;7FJiVBseJuru1xj5ekGeYC4TqIgw1es4MrO3nmBMZLIpdvGO14FHGfBvuAtxMs05wm/VI4zUCiYl&#10;ItO7UMSkjTMpJ9SBhRjjSGjyJ3oXFYsAtdGQnFAWZ5IIq6npYoUSNPNyzMkYNjKT3POHb5j3VxlE&#10;dSduaGPxvL9NL75mV3iu7Xq/Z1nGoTFSKmBF8DD2rWfS9GWjs6S+AQ/cQzBcB8QBlJNCxCuMDvSD&#10;rJQ0h4sYkdR+hOTy1fXwGOfAfZJSDWbSujEUtV+BPWtViwifE1AIjruYZYSDIhmVe4FaMKupRbp7&#10;MCVop3NOn5OIW2twJwF1kJhVmSdExpJVLpAQp9OcjFXJOVWk9w7rjOM4EFzq2n/rQr5krVZILYAM&#10;oxrKcL+IZdluCuAXwG2VriuGYyARa9FZYRaamRmmimDkZRSZEZmTRVVUiJKEkgOAqZThWdXe6CEZ&#10;8FcSBK28okA1Lhj6j+vsNd8LzOJuETh8QtwL5wkmhhJTBKYlPieX7ZyAQYQGJOY4Xq/qV5iJec75&#10;fD6fz+c//vEPIjrPM9xlqXprsWjBl8CgOKRgosKjrnH9z//+b0Z8/PjRe0/ypPjP//x/HvGvf/7r&#10;Q7vI9n5dzLCO4tfrIKII37Y91iaqmbXekeJba4C25xz7YwuPa1zGPTObWVldC2fE5ZjAg92nGKdj&#10;1+SPP/6FKjvTI1JN//nPf4gY1BZBymqtE8XjsSXl8T5QszPRvu+iep3XnM4scftDxsRNh3gOmCdJ&#10;bCqv1+85J3LPmMOHC7OoCbMozzke+7akzwn6UBGeSZjPIB3iAMBpTETVdE4Q0xLNqKqq2vE+r7Po&#10;Z5Xsa72QhNHGo5DknCQq4zhpyUyiwz7HMDVhThhRIZQyxZhJOaYzk7Jcx5mJM8DzLL8UVHFmHPDD&#10;zNSNzaxtfUmj4kmLOWfvlh5jjPBR7D54sxXvNyJSlXrr1whYifDqHrK06SO8JBtR6d41jPuMzEgK&#10;zlRhJVLhmYq9JwjCI1ASUybUolQVS8XT4wbAlzjhF1Wc1i4xWghEX/vx8RF17ivMMyiFwthAFa1C&#10;7Iv9uJKqqtqXgk/EsrzC/ASUSa09ZiQ6pWJKJAp2WmgHzoNPr605ygS1A2I9a3IGIAKZQ3XWdeWS&#10;2kaXnpmBTHOjvqv7G2MQZI9h1smsbMQEZZgxxjWuikERwhJJgV0e00zkZsadZBj3gFXqHq/XPY2o&#10;Qv+24CHKiBFlmZrL2IGXJxPQNKzqZBkw0irqax7SrFkTfF/YOWSEluX8GnkhqpannTGTqnrkOS6q&#10;8YMnxYLSlNawuj50BEHwcDm88Nq1T67V+ZoX3ccKxTnXrcHho6pZFM/znFPFMD2pKLxolEhPoiYi&#10;x3mIyJi+749Y9c3n6/Xx8fHnn3/yUtanxWtGJYOjSgW4LRSVeds292ithTszuY8fvz48fMzr33/8&#10;eV2niC1xHnm/38AxVbW17u5Acn7//u0+VQ2sKlU1U4CtZqabdd/c53WNttB/uHciXqAAz0WrR9YU&#10;Adc4sRYkIvu+a1F3HNcb9akIj3GJiPsUa2oaEVwunoL1sH3fVXTM8fn5WfPr1WTOWQxxjCgR31tr&#10;RCBR5Lgun5M4W2vhOedo0mAymZypqxFcBQdKExBh0VwSIFOW1lpr/ZZduwkOzLImf5SZ1pqKEPPS&#10;+0nKhD4aDpu1XUSua7i7lt4yZ4R0uctPItp3Gpfn8jYxuO8yv9/vZd8qrbUOySbJ6XOOAT+5LJvc&#10;TC//thXUIjgJBo5R3rNHHCuwBZevLLa+/f4wC0SCoDCpCvgLKMJwt5g5uQZURb6jyExMZhdVO79N&#10;qlahXtGLbszy29/f5TuXBiN0JLJ0QQXFuHst0dyMZuR5lLcg39xblxExJyfAYmJZ+uuZpPTFOEP/&#10;dY3L52yt5V0GwoGTa/MQs4tiZdQiqLASdvFlTf8IO9ciwbgESiB7BFws72HbSgBZdpEqDMYLxnR6&#10;/wKRLIcaE2OpSIdBuWpjIQj+QQbcZ3nkcC3gxpxRzcpdU2fmIgbV5F6V798gQrK88ej74Rlj+L0s&#10;ywwJUVlEXeSk/GapTrchCDMhV2dGQu0gvjGC6X5N8GetfLPqthajCOseEVBoQ0fFC7Kvc/RtuMMM&#10;8O3rIGGo2FpbCGkmLJOkzmBEuocwBPLZPeYcrf1i5s/PTzjC4HWimFN4wOqgY0qGk6mqzbA7RpAz&#10;ZZpEMX2O10WUJBEZ13mt+0DWrTUb13w+nwnGFPNj3z9fLxEeY95sEBzCOcecJYyHQOpOIvzx8XAP&#10;jzl8+PTW9lryBi0cS8UYwtfkv+RikKS3He7YOkYsXAiHcJzX2VojVhZqYu/3QVRuf2tm2JJShLet&#10;we+QFr9gTn+9Xrz4S0SEUQpkWok4cpqqCI85xxilAl1euZyZ4Id8TXEimPn9fn2biDMRJecYIyK5&#10;PJPyPE/EBaiJEJOKYZ2CMlkkvIhVuLnNGjG4s1bE24htYeW5BBuAr9Laucf1tNawumxqx3FERG9t&#10;MIlCAZxI6BrnuMb0iWXsXKRAoMqL5QwxosylsZ6rPGdlUysGBKeo1iQbsWh5WiGWuMg1rjHnTfMA&#10;hbAkfZl47XzWM7Dco6C6ERHnGJnfLm9lZS44M0sP5yssMJmaLTrLerQyiIm9pmqUJJKZ6hk5BrgB&#10;9/eMex/SDI96TQgjM8KzhNyoWAqOSYCZigAZQEOG8w4ALzyC3ZESPRwrsERkarjYc7HBKk/Jgn64&#10;8l1tzq7TBzilOqb1RgGOZ1YbHtNR43l4Mvw1GAhaEoYqBEiaidA9iUiwiwgM6iJi3/eIuNYGgc9J&#10;S6lKlmIWrjM8LYk5qMaz+LC3Unn1NGMgKN8rsVXGLn2VOec9QM4Fo9Nik1Ams5hpBEYI4KK43B43&#10;K5nkEqjHJUVRvzRcS9rwK/QvkAonkoiucbFwUMo6M0w8xwRpGuyVWL6s5BMyLMqsomPOv/Suqud5&#10;/fjxMdwDzt+qW+/XGMdxhPu+byDXH8fbDFbauEoBod1936/rpMTKSSgQmygzudfrE/S1z9+vbd8i&#10;aI6hvLiPEdu+jTFf75epgnQrImPObd8zU9WwvYnFKNzH1ixCWjMgEp2a7Bsltd6qNlJFpQ++k1lj&#10;YmsNdzwia2EKVqXpFGlNE/VG3jZ7NZdrTc3aFCyy2Jgz0oWkSktONUFLZ80eItu2v16fKoos0lr3&#10;8MzoGwYAFOEec4wxEINGAGFHmEDFBuM6tMgAdqCteJ861TJ3JEpsLRYKWsUEM7E1g/zsGIM9lro7&#10;RW1aDq+9CYi+lrkEZEwWNgB/jMpJ2JekJduHcR24hqJiZFQ2SUmRKqq7xpKpmTAyBHjFrPqd70FR&#10;JeWX5zUS0hjTeSKgkIKUFUkUMUfMyLLLmJi/wQatoNKaI1WwWt0S0VcFJEviHHk0v+lkZf0Q87f/&#10;WoLjeB27PavuIq4SMjM8xVEUe3rWrqDc+yaJQF3vwbz4leO6YMWCfC5cLt34cKpfJpmZec+vISNH&#10;RHPO8ziu4wRNcN93opzuPue+7XeHCAQLgTWhZ58J7P5rEYooAUIV5s9qJswekZSioqyZ4dMjoU2d&#10;Gckikb7o3aXgBybJ12wY5rSZAHnvTg1fPzK33nOdcphCxGplYn14KY8Fuo+LrPr3fl9dP7HWwLBY&#10;8XURbpb3oo3wQleRPhZMXZksImb6d0r/cZ5R6R2V4JeMMK72/ZHqiQJGyEhmmUl9g44HOJciVnve&#10;53W6OwsYW5VdCNuMcKoR+fnrJyVB9bv17sdlvf/5559w1TA1j2CmpDTT1mzOK9K3vmGUMgac7OPz&#10;9dnM6pFIYubzOsd1fvx4RsS+b6LiPj9+PGGqco7LR/TWn8+PLB0l6f0BwPfnzx+v10tUYvq+byJi&#10;9oMowTo/zwv47+v9+XzuoF03q5UcVdk6TMvmGJeq7I+9rg8xEgyseFUVA7HM2LdurVHScR4YDez7&#10;JsvGupupypzet5YRRDLnIOZMB0p2XWdrRkwec74vsA8f+zMzqCrHybIR03mdzcya/v7953E4MbfW&#10;colZKzpRd2bGyqKIZGW6iEhbhmcR8Xg80LtP93GNpLz/ralu+w4IrTAJd4zWM+P9PvFr0F0gYpAs&#10;VTVqKSW/1w34t0gY7g6fI2ZGvy4C/nFtMRIRccATDjSOepYjMxNSKjGcS3Qly7u19EXTTEQEnvcL&#10;KswVWOl+d2Dfq2Bn7kzTjzHC1wSSIAjGxFWIV8FJ9cL4K68JSgACj6rRV++6gv4dJdYl4bvyNp+Y&#10;udzIUFCNOBgIV317QhFXE1H3m1VYCQKTNLBWl7NXYyLWrxkdCmLs/q3A7bm+X0WgCHCo+9Yzk0Rm&#10;OCNwR5znibfEELK+Xnjcer6lnIo6S1gY9mZEbKbXNY/jyrpwAXga0AMM6mJN8KRZY0XuAlmFhLNq&#10;89o4gMBCEr2PAyISN8VQ1wW9w/1xHOhIBI8s5MIXqy+LailjDsTQa1zhMBwtFZ47tlKmLbj5vqut&#10;GSsmJXVhCyKv/bHyKMiqToJKlQUTisBEsU6kCAabXONib9ZEhCBiU+1azvQbVzE1r8EHJkxJq8PY&#10;to1VHfvHijEKW28mLb22bND8/fr1i5mJZd92IjJrc87zPNxdOI/jnZl45ueE5VACzcPTBRJY7xsR&#10;JbEKm+m+/4Rq5Ps4mVlNrvPEo4senIIzg1k+nk9iqpmY6r///W8ifjwebvPxeIIfMuZ8vV7A0Ny9&#10;b/2//vu/IiboWPgNZlhaQyWCWFhIksgz4ZNwnuXfHeHMsNzBqIf8HPvj+Xhs+77NOceYAFHdfVzn&#10;GINI0Hcfx3GNa9seRPR8PtBd4UyG+xgIuHPbNjCIWisjRs9pphg1arenfmi7Ys7FQQgz2/cdvVdr&#10;DSAGsN0qQTxi2UIBwUBwd49936sMYSFi95I3UdHzOGCDNXIgZINBmFSvj5VV6FAiTmVB+cVupAXl&#10;RUBtuGyyeQlMZhUuKUKZEhkZYKYXhHLHPxUl/RohQKoBw7cbxADCfH/fQFOOuTGnBEdiJMuZNMak&#10;kWa29Y6CltZqMyQknRc3EL39Itx5lfOB/FHh/Tvo+X9/uAaW9Qf8ogERy8ybZAf+dRRxEolEiHnt&#10;zuQKOpjYFZwighF84JtQkhd8n5lw/aC14blSDGHoQ2u2e9P4C09GekQey6XVQGuXKTxAhaa1U4Nb&#10;G4VD5cwJXg2qYPhaEdV7IVEBuwcQCE4CU+mpTpJii4Mj77Q+fSG8EWXoB/CUV090w1e8Wj8igonU&#10;mHNU5xi3SMh9biJCGPiVNGtktH0HoFcu1oUI4ZrjH2rtGRfAIcxBRZWsyTAzUQqz9UbJsZaNOEnY&#10;6NuCD5qjmyAM1Ashss5Apmf4QM9DAD3wEKL6wFYtuFZEnHAjW1VPpsw5U6hrz7WRASA1I8/lSeRe&#10;rlq/fv0Mv+acGXldF0BAJBLOgC5HYXGU53mY9cyQMrmfcWWzZtamT/CRIDxgZkLS2g53MZaKvI+H&#10;nuf5eBSqsOaQeDUXEd1g45Dufh7n9JoZIAcjNjDT9KkqcCRl5r516JZgjZuI8Y2Io8C/SPf5+/ef&#10;WAKQatiL6J0iahYe7nEcR2tdzRh+vsLAlwBhq5moZlAEYbpTFzlpjotVHs+niBAllJQfoukeHq03&#10;opxjegQWeH78+AG44274viqnOq7FLs3I4zzv2jAyYsbiXAsEUsyMCK62wkzHceCRuc4LK3LQjcAE&#10;+zuCh36FmWpFr6RJMaLXCD+PA8Wkmard7DjMGwMGszdmUIUnYUAlRDTHKJLMMga+MYnVQMIsyauJ&#10;FBKmiNImQsQHOzNZPKpsZl5MbTy8THckr5J1lVG0UIr1P2kRTeiucO8Q/hWFKMHStmbWzIiLVYjo&#10;HFi+X18nqcp8EcGei2fNZzNhHAwC1n5jPx5Oc84YKKvNjJMj3FfxCMx/zjkjzRoyRy5dlBpMJ6j0&#10;XyhbhdIMKt85ysygoouUhycTEUvyHKA/k7LmnB5TqCQLgoiDWWSckzdp1kz1GpThvPZ3sOrmHpSk&#10;pvzV0eQc40Y8CIhKa6plrMxJY455DW2G+RUWZyKW4Ang5kKlvhIh/gB/Gnje31MpjD5otS/fnyUc&#10;EQ8YnXuu3kJyqRYw1EpijZ6A6nO4ZwQltWYsYlqMnYElDnyeb7kamgSGoo5YiWtVM8JYCmVJaOAp&#10;qpoAJUUNZ7HEqSPmcOuWGe5TxCJj6z1hesuUPlQpwzPTlEQlrVtT9wBQU8WeiJTqQBVERJFEQZOV&#10;Rdl6n+MSMS/7G11NM0OzN4Mfjy2JVGTGEBESoiRVA81XRc9rZIwsr6xYgCm31hAgkhPxWpiDwswi&#10;ndeaSZJjT405VYWSWrdWflIcEUFBnErmEXmRLE8SNVX3zLQKytjB4/RovVszZiHYyy1RpzFDTDwC&#10;zGCzdh7neaXPqcIw5s7weYaZsfADW6lzOnHmSj8I8EStt1vTH/3TfVBxhs/z1GWV5xP2sJivVMBp&#10;ZoEyLUGwiOKPenqEmtZoXCrqq2Yzc5/nNTJKqpqI7ixCzMIS7ud13HIdBdv2bk2v6exExGMOlJl1&#10;qmuuUMvhKBcCrgMR7L4ARPqynf5GEeby1yP4+DCA1Vir0elELKLTIzOYUJkR0S22ngtoSM5FNynz&#10;hPyCRb4e6Rtr4RXCk4h4BZy4f5uZiAzqz4yaKhAOQPtlqk/MRJyUkSWKO+GHupCazCzPd7+K5x+e&#10;XOqpc04mnu6UNMc1x8SHZiJOHmM4kbUZy8sGvTyIDYQOfYFIsTDZiBzjghCziBKOF1PwGu5RPeQR&#10;4aUjnEy8bxtSTqU/psh8Pp6td3fXiDnFPZiXJTYCWaYMKSQEHG2gSXJ7lQEK5K21DAzrIzM1UpsG&#10;FDRW43ZLgKF8A4YYi9IXiwxQjOmFfqE3uh+huypHXcxSdrwkHO6UtDRwmBfDB/s2d2pkBjBNPmdB&#10;KrReKgJoD35u47fVfmZmhgfaOTxbIpwRhnUb0a1vGTncxYxViIWZzNq+bejAKGnrm6lg8okGKJOs&#10;NZ9jjGvrHZhFRIRPEooMMyVOZgGAa81Q0O1tM2tmdl2XCLfWMomEI6NvG7r4OR1c/v2xf3z8wBcJ&#10;p9Z7kUShnsGwzQTdsBFxTQWERfqCE7M1u8YpmSzkmcQ55sBmSns2zryus6YLTL21bd+Z+XxfLNrY&#10;mCkyWdjEkiKFMpMjlwQsozysLIXlFGCCzK13M0UwcnchQWBorUHlbdt2IhrXOH5DthBsCrZmEuU0&#10;O64LSKOIULKIfvzo1zWIKSPIOTJ8fm2cLcDEK6gxIxlzSRsqUWLJYR1RBhZ/i7K11lpDFULTi7mD&#10;aEOwl4sOW0DcqeuaFbRZ0LvCt++6LkyJifL9fnFJDOKbUWahwdd5gjwuzKaQ5S40pvqkURXVIooQ&#10;UfosqWc8XzAMsmYkC4FYluIzkpZjMMoJULx8+Cq8S3KKMj1z+ESsRKsKDMLXptCdGCtQswzgzAAA&#10;AmtJREFUfQvp334quBUzt6gvTESWCdLI189KRBCUcYm1FblqTzRHK3znDf9GgC2XHs7C+X9HEyzc&#10;ZcP6gIpwJlQ+nBiFBn4vylclF46+YBhaGYwoiczs8Xio6jUG3h5x/HawzggmatbKIBiAMjaQ8HGZ&#10;QJJ09zjOyEA89bW6Ug/JmkBiNIODe4PU0JXfeseTFxELi9DeOjFTEYH11poAeMVcIwdiVhHoVNwv&#10;jtcHwQd4Kz7YV+C+4W0gZJk4pFU+oBDACIVvF9MFlxHrl0YzN7UsZR9JoumOnBTfGAh1iKJcytj4&#10;fraJqNSjzJhYSEwUnDO1dl7XzEyifd+ImEoHSnvvIvXERlSTx8wqKr3Ht1ajNRNR6+rh13W13rGB&#10;3VpvzSImdGxwT1tvcEfClNLdIQ6O2JeZ//HjP+aYZgacQZRfr8+IuMbovYd7sb2YFZ5TeAw5IasJ&#10;s6TrOse4LKxvPcKveUXUejozf/7+/Hg+lmpjtGbWDHNjbRaeZekSUW6oQtPndPecCg1V0ffrJUyq&#10;0nsXBjaWWJ89jjNTRYB5LumSZlmigwigadaU7RrXGKhJWZh6717Fdcw5w6/HvkckK4mSe4AQmXmZ&#10;NRam+BLPiEh8YHQ/EN7CGd53peU9RF/j+gQxpjXwHXyMevJkeYd6VJ4gk947URBR600w24C27eJq&#10;9t6Q10HMMKu/Qdp7v9/H8WIVM+PJc06a1HqDzIsvPCApr+sa15iOeTjR8iBDGFcpAEKXFB0RJXrM&#10;+o81JoXbw6prwZ0HB0tESjp4hV1P5yUn6gnrlAyKm6dyV+E33vs95fB35YC7kqOqV/8/KnOzjSZc&#10;V4wAAAAASUVORK5CYIJQSwMEFAAAAAgAh07iQKUp0rp8KwMAXisDABQAAABkcnMvbWVkaWEvaW1h&#10;Z2UzLnBuZwD//wAAiVBORw0KGgoAAAANSUhEUgAAAdwAAAEpCAIAAAC2ngQIAAAACXBIWXMAACHV&#10;AAAh1QEEnLSdAAAgAElEQVR4nNS9V5Mlx5UmeM5xD3FlalFZulC6gAIIrdhkk2zB2e7emZ1VD2Nj&#10;tmYzj/uwD/uwZvtD9m1tbR+2e2ZnR7GHbDbZAEkQIFRBldYqK7XOvCLC/Zx98PCIuDdvVhVA0MbG&#10;UbiZGdfD5fHvfOe4wv/jf/9fCRGVQkAiIkIkVopIoYgFEAAAAKuQkQAAEQAQEBCAAbXWhGSNYWNQ&#10;BADEWGvZvSUgCICAlkCIFCICEiACoEsDXfqIiO4VQBEUAEABFkEBFABEQcoiCyIiIChEAWZml5RL&#10;QUAEGASZGUCIlGULIjbpKqUCHSilWNxbLh0kRBFhFq0UEqKQMAMIW0HKSsViAVEpAkAWJiJEBAEB&#10;ISKtFAIKCABaazWRMJMiaxkgqzNbNtaAACIEoQ6CUAAMW2EBBCQSBBHhJFGktFbM7EolzDvtVhgE&#10;aWpIURiGxphqXO0mHZOaMAqJFBGBiCAgkFJB0umIiABYy1EUJibppt04jhAxTVMWVqQQMFQuF0BE&#10;AQARBmG2xlgEREUECAo5NVprJxpJkhIRAiCRZSEEIkrSNAqjMIoQxNgEmIlUatKkmzBzGIWhCgGA&#10;mVkYWAAxDIPEmMQYIhUGOkm6QRgxs7FGa50kaaC1gCCiMRZAUJEmJSLMTIiktbCwsJMHFhPosBLH&#10;xhhmti4OUbvVFhRCCEgREYsFQBEhIgBCL8ZIBICEAAxsTMpGEIAQkYBAI4GI1lpYiBAQxQXDAkKk&#10;jEl1oEEAFQmAMKdJIiwgQITGWlLaCZlhFmZEtMKkqNvtAAjpABUGWiulhSXtpFoRCFhrbWoIwYgE&#10;gVY6ELZJmoKAAMS1CrMgiGVBRGEBFAIrPgskcgOLmUGEiBBVknSIyFqriABAAIWZmeM4TtMUrBBS&#10;EAQ2TY21AAgAhEIilgFQpUasgFIaQACYBYBZk3KpkUIRVoqstcwMAoCgFCkEEBBAERARm5rEGgbO&#10;2hGEUAEh+HfckENApQkBwTU6AItABgBggYXFpQsiIoIggBnmiOS4JZQ9BM7giJAQQIFALgDi8Aiy&#10;DDB75PIiELHWijCygAiIIBEiSBYnGztuaAM60fNCIggMLK7c7geIKwuwiIhYF4/AwR6EcVWPTk0p&#10;IqUUKfIwhUSArtd85Rg9KEPWSggoCKgIBYUZfaIiee4A6IqCAsIAlKGxS1WKqqNvOQAPwz5z3xOA&#10;hISICC5xRBCxbB3mZijp6iwWiQAEgQCzvJBt1p8IzJaZxQldrgpYAEUphZInJQhUUhU++bx2IgJZ&#10;VllqiIEIiLBlVKQx1zkiLO4rQEREJ1OATAGRIkBiZstW6SjSATOTiIgoRBGphRVrba2miYgUaWuD&#10;IGIdEFtCYgHLzMJaa0WKUVGFrGWTJnG1prXmNMS4oohEJNAxEVlr2HIQV4yxSdIVACIKw5CIOt0u&#10;BAaBoiiy1qTGKhJmqdUbxphAG2sMIJGipNtVUZQkXQorFIVMlKZp0jFIFIYkKsRQRVqBAGgFgGm3&#10;C6h0pESgyxBUaiTS6XRSUJZCQgWkkTQThbWYiKyxqTGMwCIhhR1jarVaagwgsCATE5KAWGMAwxSI&#10;EwMA1gIhMSAwJoCEGhAMIluxFsThOJg4rlrLRBSEQZKk3W43jkMEMgJIIYAAIIuwkZQARRQIAlrD&#10;IAIgLJB2O4gEiAKirRBRTFoEkq5JulaECYiIAEmYlVJIyrIgBUEQpN0ui6AKBREUqSAQIiEybFNk&#10;BlRKCSpAJYAhKSBgQFTapoIAOgxYtLGGBYgIBQUEEQQ1koiTbQe7IgwWFWUQqyNAIhREdFpfkAWZ&#10;QQuhtSbQ2pLGOEBjCiEXJCJrBRSIEdABKWA2YgwQdFKjEKIwStkgkgAyIig3GsAIcw5bSACIURQh&#10;IGVjLGNIRIrQspSHl7VGABDEiljmDEEBGIDdiEPIgUNAAD1IZ2gNCIBK+RgiIFYABAiVy0ShUgp9&#10;LbMhzgUsAINjXwpQgDzSo2TZACCQa9oCqAAtOxTIRCVTHAyIQESOuwIioLDjYh4lAYAp0LWxEUXk&#10;tZFrKQSnR7CARsjhycMoImaRBEAEM94rDn9d4Z32Ekeu81fLH1mzAiL6OE59+ueuk9AxmVLcDG7F&#10;MrOxmJXfJcCIKCCEJF6tkdOnzO5F9hoPfOOyNWxFaUWkhEHAUem81uyK5XWrryAgIrCIsLj2QxHX&#10;WCjgyXvWSOR0NRKAMLOwuCHNwETK8RZHTjLpYnb1rDSUtQwsLJxaE8SBBdRhHCBaazWSZQsCSJjx&#10;BAQNAMboKGIW1GFEBOj6hiHvS6XQGB1VEIFQAQAQBUEcOLkDAWt0CIhojTE6YtIKCaxx/a5VKIhh&#10;GGsdsLBhpjiMwpgAkZCUCpiV1mwtEliT6iAQZhUEbK3Woc1EMkBFASICkKKAKAwjALDWkrUhIQKa&#10;NGUBxRaDMAiZWQBBESlFiJh0k263i5gNKctWESmtRRgCQKVIK610miaRVmLFEXaDChUaERAFoRbB&#10;FBWSEtTO3EFEUkTopIUBUTKOg0jI1kKkABEJxbIoxURdILHctSAUKkVESqxlgW6akAiLQQCtCUBT&#10;qFSoQMACA6Iz7oyAKM2BQiKlg0CpJEncEHHD2IqoSAGiZQbSFIZu3FlrldLgaRlpEmHO8EpIQc4/&#10;UNiZhgTodJQiYmZQChWTthgGQASEZNgPdBIGxyu0IKRMREojCXOSIABYS0igNQm7HiEBZsuWDXOg&#10;VWYPCzocQnJUKRvhKELiSCaQL6mrr6sAOpAs2Jgj3S41AS5wBjyGIfjIOVV26A/iiC06fBUprHXJ&#10;QbU/iIA1FoUhTx4YEUQcSUVnBFhjrLWuGMLs8EYRErrRLsKChOQsmKwgTguxiGBGuYGiCv6Hv/k/&#10;XU4Z2UQo0UMAYAQAFBQv9f4rBAQkD56ZYnJaoXjmdQeIJ59ZsrknAqggxq4JJFdDWUGdYvGgXDg6&#10;sp4SYeHdDepBCp1hIpyDqYNIp6sc4nubB5DIwZMw54o4e72oZ5E7lKrqZSy3sjwoi3iNmxtnmcmZ&#10;GXAO1hEFgEA8iUBfrZyFOzdL5njJkkMUYecvck9E2H3H7AY8O1KBiN58EkAQFnSlzavm1AtI8boj&#10;KuL7jRSCIBFbBmEQ61oQiSAzADL8cKrFDwxksQBCigoLCpEzioFO3bo+ISIib6MJgzhmIczsJSnT&#10;rkgIgtZa8DKftbmrorNDFDrQQ3DcEdkyICBmxiIREinxZS5kV8QRJEQQYQbrnEOEXvejt0ldZHD2&#10;ozMJswGJSM6UZYfszFmnZ43pZYcyYsXimzsjEgjMCEBAjkDmHFIElBMAT3jBjUgn8FQSSzeWBDIv&#10;nyAqV5ocxTDHbAEAQqWUpxaupxSiyoRHAJy3BFmAQYScZkUgQHaCh77nxHe05EpBZbgh4oDFGeYu&#10;PuaxfB/mvzhJzyyArNyuhZCNFeZM5ThTvMcXmvmUAIBFrB9OhOSZpxsMIo4P+eFZNDVkRAfFc0h0&#10;tC/jyLmiyLKDnk5xjcrCGfbmgymrXA7K7LSHCOgw0q7lHAyWmV2BklhumzxgodIAnNRL8U1OdPPY&#10;JYDGrD1AwBmAUJJvKOi5L7rnx76ZevBXQISklL3P1RfASwflSeXl9PgB3iEEApDhO5Vri4CUK+pS&#10;1uW/nfqQwizAPCN0LLlcbsn0bD7Ii9aGQoWRM0yLYiMiqqKB0MuoA7KMgPi0yElIAYU+QlYqD/ml&#10;KlHuhfIt5gqbtZEQooAIITBl+SBmRCUrSd67RSsJKnCExz/mIv1CPeeY692KmKmronecZANAhm5W&#10;vB/SvZNVyalwh8Q52KIAiPe0ZlkjMng4d35PzNlQ1vGQYxgilyiIFCPfQ4HrKyIvvciIFp2/M0Nt&#10;8R5Wp75cdzOCM3IJ3IgA9vrKZeSGp5TUvFNlgCiIIpyJAmIhSUX7S6aewc2YON3pq41F8REI3PQS&#10;5jIEguT7BjMfnoAgQ96f7PkTKkboC5yVwWk45X8XACtFM2dNWg4FcvgaeT7tJmkyg5U0uwKAa7q8&#10;73K48JKQA1hvGR1nAxDuRTg/hlybABSgXFQLIXN7InrXLHo+kRn4ntA4GuQTpyIXFE/SCYUAQQeh&#10;LjqzKG7+suQoveu7jPqXcM1zxT1bOZNOzGM66cBMVRWZZvSxt/mkLz3PbaAwXnaFPTr6MSFr1V3p&#10;ON9PEecxCe5+HQo14xsgzy4bo85+cWMvN0nKnhIsvV2qkKt8pjJyocv1hxSa2Wfvtd3AGpTSL+xF&#10;x5JQwJlw7hmVK4qQIT54OMmSkCJCqYcRALAktsXgdOOuZ0rC4xG4X3qb16FHrv6ctEu5YBnuOy9T&#10;SR8XGrWUGeTzPtlT9nXKGqA0rMv94vSCGwLoZgkLTYaZUvH/ZYZgxsCyEVmo83zuAjKok8xgB9+y&#10;IoKczf64bDJvmWc8PT3K3t+MzmxAh675kMkLhiKESEBUHu+AyAgIQuBHpZQGuwCobM6LEXeDsm8E&#10;TyByjBDnpMvFGvqKXowB77TN1bWrAfhq5cKWuUB7TVL2NiyXuiz3dRadiFSW0JJUZHQ473mnC1wy&#10;mZrHLFckpytQJNP1XE4RyxX1+YtzVTtdSwDApDWVB1EPYIBnFPn0fEbapJwN9sQuN2e5bgLIOff0&#10;BqCL64mgfzlTwAOhrTeUyPdTxH1ceJzKzh7mNr6TjVIdnioUiTp3gR95GdgUCaHnejmBKb+7V4b5&#10;8CzhRT4BXGjOga+WS9nbdZgjTl9E1z+5w116fgp4QSmKztCvUx1y5dMDPh5n3pZyPh67AL1rpdAc&#10;pLyuL8qAvfBfICZA5j/MqE6/viOH6li0WaYmMyzKvBoIyCWoKfLqgey+UVCoHQ+sNostnqKAI1y9&#10;PZVhLxScwJvz4PC/0CADRTIDruLPkuPLLaRh55hAJJd7KbZ4rS+ZNz2rCvvezwTG+6kKiSnLRI5M&#10;5bRRZTqoiNxb8/xZAWGlKFJq+UL1++bIY0mv/ize6NddpSz7nmH5O/dJUloFgRliEQAy+gakksVS&#10;ak/I64yFVEhJPABFUCOUtTh4TZRXsxd385Bx5KKZy7BSyix/WOqQwjgUP+z8LGE2gr5WeEx0fKpY&#10;T5GceGYH2fwCwB4F/ZqF73mrrGOKz36FsYd+wRzOe1J7irzL6cvA53tUCnd/7fsw+8Kr8n6J8LCA&#10;feqQhT1eZrxMvEA569WtvuopY5/K6RHxvrqUv9pVUxEAlhznCrToSxB3/VmqU3++7gP7nklPfPSJ&#10;5mZ5XxoetAvs82VG7C1eP6Q7ApF/R0R5HDePjejnk3Oo7kthQK121SlrwAw4ZFc758JcSAzmKFPW&#10;wQMFbRciQw/uSjEay5pvcEJSRN2d14DcefejLGZ/5Axoc7Muj+rUp5TfLSZIBuar0XPvDIvxCS3j&#10;fve655tBkHeN7e6wjDiW1dI3zOIxIRtvzvAjKlstJWdaqSAAgkqEGdjpESrKVzhDv1kxnjJO/1jp&#10;ieMiFO325JQRniLzpwrZLFPuwvPJQ+4KzL4uj1KUYvhKMVj6iyQeYB/XvANbZvBMeo+Oxt1RvAop&#10;f5F7IbwieaK2ezpZyKfT+432p+QYeWmeonH8Z7bEHHNrz+NwOWbPLN9jku37blCLO4ujLMNlBJUe&#10;KwgQwELWuFQsterRK0UBcndcye05wME5uH1EBg2APQSpPwHs1TnlqAOlTrIZUj9T+hSYqV20ni4p&#10;ILeE5blyzjPu1ap90OYf5k9K/Lh4EUtOaa83C1we0Bm/f3CSYYzpJl0QqNfrbvqIeikYOLKW/QKG&#10;SRiZUVMxmAaKy3+OUGivYhCUxtVgEBkASgAAODj2NylQLkaZUbVnVOn9EwC8HznzFyCC23T0FK2d&#10;sdAnsrvcQ1zWK4I9EpsVQzws9/HSAWEgXR78gmOXUv56r1VZAxl3kbxPaW99gUS5XdIHwr7QvT4O&#10;X56903xCQ/hYJVhw608AirlcgR7Udo4OESG3c8cVLVsYlhWtN3PJUR1pj1Z2DqseVlpGnSeFXbG+&#10;2fjwi8rQT8Y9LmjKSGvf6C2/hwWJLsfJvR6ljKEXf3vi7n7oIcClWzBlAADp47DfVnB9yMxLi0v3&#10;7t07fvz4yOhIFEbi1i2IYAmtONMQ0EnM7MPZxfm5OApOnTw+VKsh5ZbQEzLc6ws/7TMgwjfA+h7r&#10;ItPJUGrdQYRhcKkGPelz90m+nLA/qidC2TK03DCVXe5weuywID+V40UvN+i+nVDGnbIEl5VSJozZ&#10;fJSffvUcrm9k5Rxwd7sOKnbGm3oBo8cEL0cuKbierz3IZlMKA4lhrnJKVElyt2SvnVOqiMe8PeyJ&#10;PRxpBW11eLkndA9YYyp9EfKyii9wHsP7H1CE3Uo53yfOhVA0jm/SYlLBJat2F2nAslroWTKU514s&#10;nihpLeGBMz7od8uCWyeIgHsMefDWI+iiQ3LLHbEA2z6+Xc729x4gA6TYK30RsZZpD+33ewYi1Fq3&#10;2q1f/erdS5cvnz519sjRo/tmpqMoFLFuDWPW0AjMkib2ypWbP/lPP11YmJ+aGG+122+//lqwl5+n&#10;p0LyGFAWELfn+FuqVk4y/exJNua/oW7/1go1UFT3iN4POuB119OHPU2DrxlKAFeaiv56Zdk7DJro&#10;B4+qfUaMlIZKETOntxneOt4zUAGA56QZ4ZDeJSu9SZefyu6vewvWU67dUl8AYcmYk12RBwcp/fTz&#10;1XlO5dHnU0Xp7XvxK/F2p9pLL30m/RPpXvH0PZV8FpdB2GY6wRP70svZ+pienN2uMD+VXK4CuiWD&#10;AKAzOaOSpinvjiuhc0YUkPxgz74byJmylwe4LHqK7ZoxY+E9A/gPAsdZvgKIODIyUm/Ub926vbnZ&#10;uf9g4dXXXzr6zCFSEjj6igBAVmRzq3X92u2///k7c3OLlfpQbXhiu2tTBoWgdH+detX1k7Fhd4zd&#10;tPRrBSwPEAHATP8PTLHfX1OUYO9QVqSenpXfcKIpUCwgk4Jc9uYzmEHtLsnXx8Gnj5/vOM3q1bdt&#10;Nf8QX5ASWRmU79fruoHGiy9M39K4nvfyTcqQOxFzGr87eDDuQbE9Q5lHuJfyRukZnQW29lfbz9kX&#10;+0ey5X7Y81pfQHDzM37hTjnTPgRHR2cA3S4Qv96+YKC+QQrzJcdXN+322LHpTLSsCFxWoNniM843&#10;ZEt+AEuP0eNwGxGBVF4DLIrJfiFzOV3lRUs0oh8fWLRGzv/L/ir/co7PheWDgyk5lCIUY3fA4qiy&#10;wpXireLvbw+j89mwZqOxb3r67p0HGxubO62uIOtIHT48k9vmxprZR4uXLt14//2P5mdXh0dHj504&#10;fvrsyXOnj2vttszv5oF9fz6OBmR9X3ptUFV3abJSkv0qIR/P+cB4TBj85eM8BLnXskh8V/Sezi3p&#10;qEGgPCinMhnMFczXMSee3sVRms4qtdVuNVueOfD499i2LQHK3mUZ+I0bXfkS4LIntJfflP8c/LsL&#10;zi8P0utTHYj0T1Ofnj/6tBOWHpVmvwuQyKNJf+SeFJ9CB4v4LVWeMvf2BvbF3fU+DBJ/7PnwC/rL&#10;Zkw+P83iJ26KrStSKkc+55evrvRUrVyqImnH83N9pb3gfAuo99jhILu9io8PvTOH8G1zZwyDcGpq&#10;nwhubm4L7GxsbExMjc3sm1KhYwa4vrH9dz/7xc0b9za3OgKB0nG9Vj/xzPGhRl0pEWR6+vG/63eB&#10;Hltp7yG+24IcbHV+/bAHsPye7pTSSPTc8nHVe6okv92e/9q5lygrDBrlOUj3mbuPFdrii/JsuBSg&#10;JB6XMcNk9GwSscRxSnN3X6dSXy/6wLCbkfjE3eYUv8Yji71rVvxbmTH6Zs65PbMWbzb5AyoGQzqX&#10;hvHjCyeDV0TvVSz3U/c+Hshp/HeIkCuLzHwtlJz3/5ZsiCcVp6DImM/4IaAQobXZdFwuf9/uOgdE&#10;RKJms4mINrWkA2Nsq9XJ/EPO8WMBQIkopSJDdm195cGD29ub56bHq+DnDb5Gg+/9C+zmH//lhME8&#10;BEvb4rBnmeF/MRXsoVvus1gCzSK5Ss6OP4USd3gKye9LG8BNhiLmY7OEuh6GEfrhGJ4it/8MATE7&#10;IjVf8faHCvlqo70lq7xq01HUQVPULmb+W3boTmkTkOTEFwWLFQpfI5RMrF523zM/JaK9qVTOY7Ct&#10;mU+El1vgm018ZA0EJRJSxnoEIux20/n5+Waz0WwOCUigB7tAv1nWAEBE42MTzebQ4uKGGCaNa2tr&#10;pIpzYoaaQ6++8tri/ObW1gJq1gENNSuViAgYSvtenibk9KkHkXeTYChcRo9d4fR7h28x4VI5fTUL&#10;88+taMGSnHy7yvVbD+U+KQ3j3tDb8yVMkCcsNC4lUVbDpVMRenz0jixj72q2QQswYE/SCoP7ei/3&#10;xdeVi8f05p6t922EkmtLSrk8wVQvl2cAbc/9FQg9UzHYkxdkcPk4ACzNDPfmke8Vfewo0D0v53Xb&#10;G55LGQ9+PDC7p9ooAYC+vqS1sfaLL78aHh5+8cWXarWac8L4mZiv39O7NCkRjU2MvfLKK799/5NO&#10;J2l3W3Pzc9akEGgEElGbWzt37j5stbuWWVR66syZP/3TH8zMTFGxx1J2l6R/tD4mlMtTnll9+ipl&#10;kwyZvGF2vGR/Crk5XLB7YWMMW9ZRKCIaya0DYSzvi9mzNNZa545SqMBmdBhIBNj3jzsbA3FXs//B&#10;Q+EeEkB0p4JkzdKz4KD/fK3HJ6kAxEqn0xERFWqltFKK3flk+U5p8HmUIYKAS/mSuENESrOsQuIX&#10;GRI4OBDJ3D/Z3CLmXAr9sYklZlXWEpmvwx+WAfnat3LbIDi6lz0TIIXWCioUyE43KhF+sU+WYwRA&#10;2tvBA724UBJId0YWm9QYm9brTQWQdBJQyAjCoNTeKyelN6MBatL/sSsBGeT3KGYDe46+LAz/Mocs&#10;bXzrfwjuFLrsYWnln2TC0edQ9hFYxLIIEqp//j/8N/n0bdajJUuJysZTFqkcGfZssseGwvLKNICf&#10;ZMxyISKyAsurq59/8VW11hgaGlYqIH+uWF6Ub5B1qQxAimZmDhgjaZoYmxrT/c6Lz9dqVWbc3um+&#10;+6vffvHl5ZW11SDWR48c/Md/+RdHDh4KldYiCkAB58ehuIPAsuHoj5MS7G33vLx5RbEIftwh7sG0&#10;Bug6ERDrVLwIlySoJFGllhJw6MAIyGl658bti5cuVuu1er2BLNQvpiVl7xLOkkYUYGM3NjZ3dnas&#10;MQqVO3zZ2d4Ekvci+knkbG+vF69v3GVPDlL6dMOWJaeZrrtQkMRvOewV+nJXQG+bE8vW6vq7f//L&#10;X/78FzevX6+GsSblLt3IvQoImN+Q4L3A4EXBI5dk//LF/yJCqAgJBHo2WbvGy652KMrUW8VdVC2L&#10;mqucrFgZ889tlryiAsKwvb29vLzC7jD+DDpQWLh0tHxfKLFFyuooUhwR01uishMcwCkMRARCWF9b&#10;/ei993/27//Dlc+/xNRqw1Ggg0qcsEFE5OzQ86cIA4ZOwU17SdTA6a0n+Fn8Bvw+vlpmPPk3guL+&#10;cYbL7qRT3kMd5KUXASYE9c//x3+aZ9YrnICIlG3Gz0XVO3hzGH26gL0hr08JiorRkMURMKm5cuXa&#10;zZu3mJmZgzBUSmfbe77m2MaB/4iiKJ6cmp6YmLBs5+ZnT5x4ZmJsHJBare6XFy/fuHUTCKamJ7//&#10;3e+dOXkqVFohKAAFkt0ns1sQqCQe5cygVFvE3S1SBm3fxP0tlj8XAZDSKT9liYBiuEF59CEKgAIk&#10;gZ3NrV/84hcff/zx6PDIgZl9REqypaACuX+/fDdBiYGjwMba+ju//OUXFz6/d/f+1tam0qpSiUkT&#10;ulMUMhO8BE+uFNRTkT9I8O3AIFbYMruDmEnQXRyhBEn8qUNFq/fpxf42BwQSMN3k+uUr1y5dbm1s&#10;3r5y/dHDh2B5aGgoDMIskewcTM9vIetpAk9yJPudPLi6pVHW2jTpWGtABAjB3Q2WD4zsGOcMlHdX&#10;Gvv+yoFbxBhj2RZw5HrEWQ3uRGdEQbhz587f/PXfzM8+Slpt000jHSgihaTAX2TRN3SkrO7LeqR/&#10;Nq8sw+Wdk66Qabv77k9/fvF3n4Sd1Kxs3L90/d7VGwvzC13gSrMehZEmNYDo7nqSq6zHCkcWdpka&#10;WWOVHwwU1NLDgjXvbpvdpXPMBqFnu+yANxwOEOkyd3GnG2cd56AbC/JRnPJWqt7vF3bXPDN33Q0x&#10;wyOjwyMjn3/2+draaqNeHx+fePvtt06dOqED7VXek/uhMBYKZYA+J0SE0ZGhoaHm5NTYysrcjWvX&#10;T588qUgNNZsvv3j+5q2rU/umjh49cvbscUBOrQFCEaNQMrMYEdyx9H5tuy21Sq5692qox4NU+e1c&#10;GbodToOi5Yn65+VzA3PGKkBWWlvb26vrZmvnyw8+Or7v4Myxw5bcHRCYWiPWalSASEoxAoOQp8ng&#10;5rWMXV5YvHv9ZqNev3/56me1+skzJ154+eXJfVOMAuiP+ORcfT+egkg+hZYZzLvWwH0tNBcEEWl1&#10;2vfv3K2E8fDwcKiDQOlAaaUIlXKMNL+9zbXYYw8xQYscVSqjwyNVVFNRI0RavHLr3TsPVxeW3/rB&#10;9+NG3TAAAnnAcxcWOHdAZqMgAIBhAWYwFjum3WotLS48evRobXWl2+1EUbz/wP6T585WhxoYBAKC&#10;iJRdWJN1bOFW6hWB7KETRwAAYLabK2tLC0vNocbwyGgQhaDIHY3s/NSZLwtBAUlqF+4/2JldmL14&#10;HQlHJieeOXXi7HPPTs5MqzDgXb2HxTrevAA9Q+xxvSPiwIQAu63W0oNHQcccHJ2MQuBO2mmZW598&#10;cen6lf1nT/7wz/5kfHgMtB6UyIBkB42zbL9fb+ldiQXdKWOSr10Q9Kd07pY3RxNLJKUnuZ5Vh72Q&#10;jx6p3KcXskENJYKIbI3OuSkA5JYSeNdV9u8pZy++hYCAWZMjolIUhgEgrK+vb21tPZqfj6vx9Mz0&#10;2ARJ5GgAACAASURBVNhItup/78FeAKIIOH9r75bSvE6EFgimp8b/5b/8F2wNCAEgCp85fux/+1/+&#10;Z0Sbmu7m4t27KyvMNorCeq3WaDSCMKxWq5W4Is4NRCrzXn1LZLA0LTHoQBYAACr1SuH5ys09a21v&#10;fEABhQgittWRVudAfVTm13/1//3tn/+z/7axb4KQtOW5uYXrl68EgqMjo+PTkyoOgrgSRoEipZQS&#10;FhRoNhrPnzm3fOPeM/XRYR0l7c6j330xf/32D//JX00fPeiu5vL3EaEX5yfWN0Med+nkLrF/qpBD&#10;krDcvXHr//m//m9lZKhWa9Zqw83hfdNT41NTE/tnqiPNuF5VWqNboZwjFAzqPkQAsACIEAVBDfUY&#10;RuNx/YCuP9pY/eQXv25tt3/4V3+h4jBz9pGf+hAAADYmTdJukhhrtra2luYWdjY2Oxvbs1dvra+u&#10;EdtaGFYDTQCt1Dz44POP/tM/nH/rtRPfeXZocpyqsdNq7h6SvibpYfKlhyIiltNW5yf/+t999emF&#10;o8eO/ejP/+zoqZMQot9dXMQHEbKiWmk9xVNj02ONofWd7Uf3Hv380mUNODE5QUEwqLc8KGf0xllS&#10;Ge3rIw259CqlnFngGkcAq/X6vv37rt17lO60x2vD9VoNkSaHRm7trF794NPpsfE3v/dHwSBQfpog&#10;PoCXrrwkUmJUImKZjUmRSSkVBIF7qwAKx3T3mCEsZdfzl/tBXp7KZ+QXazx6mil7yVirM78xAJS8&#10;R4O48J67Q/oLNzjawCB9gpU75RGRCOM4Hhsdi8IwTVNSikXu37+/sbExMjoMe+mJUjFLy3GEma21&#10;iKS1gqzKTjFmriIibNRqltnpJpua7s7O7L3bt25c7rY32+sr21ubnSRVQRhXa1GlVq01JvcfOHz0&#10;6Nj4RL1eQ12QlKw6+R/9PEcK46/sA97Vjr2rfQa2a36/eEGhdjVDllohHIhi2O50JnS1VleLjxYv&#10;fPDh6z/+YRxFbOXmpSsfvfdb6Kb1an14fERXK2NTE5MHZg4dOjzcbDo2oZEa9UYsWOvwVEiVoNGM&#10;6fL80p2rNyYOzlAY+CPRvdhnZCLr2ay4+R4kARFJU8PWBoFGHXi9XCLMpV7dDUY9bQYAgigSKt3Q&#10;UT0MRoOKrHVa8/dvXr93pxLVJ8eH9k0cO39u5sihSrXqpthyqpl1Tr/xkVVAo6rqsAa6yUoJ6fpY&#10;Knjhdx83JiZGp6eGhodq1VBrpZViZmNMatKd9c31uaWF+fnNza3O9k5rfQNSE1MQiT4xOh2Tqiqq&#10;kQoFEGFb5OHG6mfvvLe4svTKH39335FDEFJe+wF6qveRvwoGxPLc3Qdb84v7G6Pbs0vv//ydWrU2&#10;dfSQO0+dQbLbkAQUoEpssr45DOGUqo5ANNyMJU3bnc5wvRmQhh4JLDc4FQS56KS8vwqWALtCxiZQ&#10;gjh69e03txeWF67dHgoq9UBHFkZV0ApqC6yWZ+dMaoJ4r97uD7tEPi9Lrqlz2zPfxSlEuDC/8NWX&#10;X8VR9fTp0yMjI0EQOOxwZLXkI5QSRvaM6p5WKEOQp80CZcTq2QGW/fCPup2uHujp6xHL3ePiWws9&#10;UCIZzc+qgSBxHJ08eeLK1St3791FhRrVxtb6TmvbRXiM/9/BsTGpsdzpdtrt9sb6+vb2DhENDTVn&#10;ZmZqtVo5PrlpCxGtyFhO2u2FB7OXPv303o1LKO3xkdr+Culag4WMxe2d7vby4sbco4U7Ny5d+PDg&#10;sROnTp/Zv+9AY6gJgfJLDhAF/b1jmQygr7MgpMamqQEBRViNo4FtY9ndrZBdKLnboMprW3SSN/93&#10;d5crFbOELOn6VtgyU+ONpo7Qwt0r1w+cPn7y9Gljk/sPHkBi9jVGQoHtB4ub3e7Dyh2uR+e/88IP&#10;fvgDd5yxRlKGtZE4sXXkisIhHVRIdTa3wZa0a25RDhDCQqgZoJskcw8eLj1aaNTr45NTQ6MjYRSC&#10;CGhiFALKrj4UsdYQgFLK3/PUk6i4g+oFEGhsePSZo8cXb9wZr9eHsKJVkoA1GteW1u8uLl2+deNH&#10;f/GPzjx7DjLDIj9LqUTSc27kGahJEsVQAYothqISjbUwkp319959h4mGms2R4cbY8IgilaTJ9vbW&#10;5vZ20mrrrgXDiqgaRGNhNQgJBSRlDQjGopE4oDogslS0Us3RnfX07rWbIzPTUwf3a9Fu8nR3wNIv&#10;RYeLoJXNpZVPf/V+1DKHhibaSfLo4fyFDz784fREpV7zkTPdg5Zb65vXPv18Mq6PBpXAQsom7abj&#10;4+PjExM6CMRT32x0Zqb3QJYwEDVLNn/OWxHcTZKMMDkz/eYff+/f3Lyz1t4eD6oIAIYhSSNS1TgO&#10;9ICTgx4PRUXvoc/ezVz2nYAkAJg52C5/efHXf/fLSlxZeDB7/oXnjxw9EoUREDKC8m/k7gfMDsvC&#10;IpW9C9R7YAfkZ8aXTw3xCbm989LutDWqfnDzyyEyHxVCr6T+QYL4Sw4EixKDUnTo8MFXX32p0awG&#10;cdjpdB7cvz8//+j0qROBDsRNDe8KzJwmycbGxtz83NbOzvLKytraWmt7J0m6WgfWmpdfeeX1115T&#10;Sme2tV9R7m72te3W3evXL7z327WH947tG5mZHBtqhBVMSASAhCnt2qRrU2uXu+257e37ly48uHr1&#10;2LFT33nt9fFDB0gpAEAUIERQru0I3NwcCwILWlQLa+tXrlxPup1mJX75hefrtQqAN6T9PA35Y0b6&#10;ArqJloFkJD+MSIBIZWdxSdahAmLZcmrXH843UxyWIBJV19GD9YX5uw+OHj4SqmBibGL56q1R1Pvq&#10;Q1Ab22i1l21yY3X58leXX3nj9XqjpgRMN12anQtZYoCALQRowAJho9EMlM4cc8zuNsxsYmewRZWt&#10;Zt5ptT7/+MLVTz6vx/Xx/ftOnz936uzpOI5D1IxAoIDZpGZ9c31xcUEFNLVvutGoZxcKlUiFO5CX&#10;GEBoZHT8lVdf/9mt2bTVHovrdcWJolRRM4wsd+a3VjfW11KT6igG7/kGkYI050aMf5Aa3tncAmND&#10;pQlIkDrc3Uha04f3r25tSKsFVrZXNlr8AFiCINBRqMTGgEppHWpmS1qB1hYQRFSkOYpS5kdLq2yi&#10;uFqvKiA2VY3VIFAg1bgaBUGgdAI9LvbM4smHZlnNIYjlZGP7yvufbN1+eKgyNKaqrSAwcffihQsv&#10;vvVavVpFFEYUYHfaVmtz+/MPPli+9/D09KGQdJKmi1uruhK/+d3XpvfPZA4dIURkf50WAjjG7eal&#10;csR+4qrXwpEIFshdGINMODI9aWO9abupgoRgs9Va2tkYP7Dv3AvPB1HYR8VLSQ0KeVvkk5G5wVYG&#10;z7yTEUxqIlBRKw2NuvnpFxtzC503Xj999kzcrHty3OP0QACE3XcRDC6RsxLdN9nySUdWvGbIXXvZ&#10;eki2SdrRA/Wb7LJMnmw8fP1Q2LHemHKVYGs6nU6QBf3CCy88c/wZULi2tva3P/nJ3bt30zffDJT2&#10;ItJTMBFZXl6+fOnS3Pz8wtKiUkqHIYCMjIwMDw/X6rX3f/vbDz/88Pnz5+v1Rl4Qb6RIp92+c+36&#10;R7/+h3R9/uUzE1ONqKZZ844CQyjZLYohQggsMMzR2LBaacmDua1rn11YXd1648/+/MDhGa0xa3f0&#10;LAyyHZdWwJJuG7h6e/YffvtRa3trvFE7ePBQpVLNJtu9eAuWzCYYcMSn5B+9T3NQLvESKAvB9vbW&#10;/Tt36mEYgwBbACEhxYAiWqtjMwdupgw7nVg3ItQRVYThXmrPHj8R6dBNM66urXz1xecjYVQlrRkk&#10;tdtpuzIytO/YYSECFjZ2e3u7k3Z1GFZq1agSZnOU+SEpbuLLnfYigqnZXloNO6ZGsnn34Wfr66bd&#10;ef7FFypCMWkrttVuP7hz59LFr+aW51mpI6eOv/baK8NDQ32z7m4yhAUEJAqDgwf2T09MdGfntK6E&#10;DESIAhVSlNrRoeGpfdNEhV8exXPiXc4CRFRCO93u4sJiEIWsqIvQTjqP0q3K/snv/PGbn3/y2fz1&#10;2zNDYxVQwGytNSAJ224nZYKgGg+NjepAR3E8NDxcrVWjMKpXqkEcmtT86md/93BucaJRDa2QAAmJ&#10;tWNjI0cOH9bKT7INYqWFYexXaxFA2u7e/vzSnY+/nKLKhK5UjNIIDRWZ7fb22jodOcxOtIiQpbO5&#10;feWjT7/84OODE9ONarXd6S6tr0qsX3/r9ZMvPk9RiCIGyTCYNBWxWiMFSghUNmR6LJX8CfZu4QSP&#10;WD3xc6aoVEqw2m0zhhtkW8YstNbVxMhzf/Tm1JGDrEj89TVlujYYBB87nVOex835LYoogbF6s47B&#10;vupwasza/fnPzPtBoE6df5YofLLPRB5XJJRBfHYgfqMVEGO7qWnvOujMFxrAyTiqvcn57pvX4OuA&#10;t2tttlbYzbcrRGDmxcXFjz76qNFonD51ujnUjOO4Vq8lNq3E8fj4+OyDh8zMsvuSRgAAY8yVK1d+&#10;8ctfjo6PT05NxpU4jCKlVCWMhoeGRSRNrbWt3M8jGVKACBtjHz548Jt337Hbq+eOTk+PqDp2Q06V&#10;tSQWxM0AAmXeO1REYaQaQTgeTdwOdy5ev/r3hn/8T/6rmf3TiqhsuDOwMxYFFYOaXVj84tL1pdXN&#10;UOHw2ESt3rRW/NpDAWSnk9lpRpdSbz/1OShKs5pQGgLFL2CFiFDEtDtfffrZ+sLCM7XRALgtvNVp&#10;N+uNQ9P7Q6URoV6pxDpQlgPLATAw4HarbuXUgUNVHYIKJO0+vHOnu7E+0Zysai0WNtqdDdM+8erz&#10;UzMz3E021tYf3Z+9c/t2xyQYhyfPnT557nQQhuC23kIBo64DiFklHHXtuKqcqI+lxiyubl1978Oh&#10;au3UyZNsYWl1/eaNG3e+vNjd2GhEYcvaW8uf1pBe/6O3wzjKzcjsh6cmDFKJooMz+x7ee6hSGwkQ&#10;CyB0bZpsbh0//dzMxFSoAncrIFJ2yGN2ybj4bbYOa5gVULfVXl5bjUjWpLtt05XWZrB//JUfvnX0&#10;3Omtze3Zqzd3Oq22oGELWokmCWlk/4HxyYmJ8fGJycm4WgVNOgrDMAyCoKpCVNhpt6kSWAWAFkQA&#10;FYMkJp05sH9iagpJsTBms0QDRppT3iiiGZHZtNs3Pv/q0rsfDBvaXx+KRSkGo1CsHW42A6XBky20&#10;bLY7Fz/4+KvffDis4rHG0E6ns7S5HozWX3v79cPnTgfNWgKcdDtrm63V5fUHd+7sbG5N7puYPrR/&#10;fGYqrsS4y31Ynlov8Cl3lxR2HYJbiAcAAhYgqtenjx2Zv/fw8vpCwDA6M/7C996cPnUM4igxxnRS&#10;RIwrMSCyZXeYvfiLDQdhQG8j7bW6jQWYkcW2ugt3H9QxOFQbBmMXGR88Wrhx7dqBE8eakQYY6D/Z&#10;HfZkyvljgl3jNjd0EEHYiklNO0l2BoByoc78cjkZtH10gEXqHu/i2HuF3NXUarUfzT4yxsZxxbC5&#10;dv3a+++/j4hXr1w9feb0Sy+9VG/UASCKojOnT6fdxBhjrdWqf1oWEZI0WVhY6CbdY8eOjU9OpCZl&#10;YRGpRtVut3vnzp21tdW3334rDAPXZN64FjcvfO/+vXsP7h8/OFkfGQNqCRgmQGBlrD/w2rlzRAAV&#10;UARCKJWI9FSzk9rPb15+/73GD370w4mJKUDnx/L2pWtI5o2t9fd/85tb164Dw9EjR956483h5hCI&#10;KYAlWzAsAIMHo48GffKfv55/+rSEENhaYl588PDSx58OqXAoDAVMW3i9s3Ps9PnDBw4FpIRZMWuA&#10;CEmLKGFjJWCpWLn11SVVq84cO5LsbF/55LOxKGpWIhLaTJPZnY2howfOnD0n7e6tr67cvnJ9fXnV&#10;JAnVopWk1em2x6bGJ6eniUq3gkp+AzOAACYmMKBQj1GErOrEt1dWL7zzm62lpWSrvbq01l5dbXTT&#10;49VGFERthAfbm1c//ezo8WOHDh8BAiTytkTR2iRAINVAawES0YLiFvEnqSTps8dPNnUkiTEgEAQs&#10;onSQmxQOMBAw6XZa7VYYR3EQKqVrw83V9kK6szY6NDzx7IljL5zbf+KZWqV2+PChqQMz0E5rlbja&#10;bDbHR+sjQ3G9NjI22mw24ygKw5CCABRlMoQIDIqItnd4qzUcx1osoliirhgI6Mjxo9VGgxERFMhu&#10;l3JmZjj/nSICY1vrm5c/+PjGJ1802namPhKBYoREy9LOZgvtC2+8OnFgH3uzWyX24keffvWbDxui&#10;poZHdtrt1c315sHp82+8cvT4MVa0vbmxvr4+O/vo9vVbywtLm8srWvBuHDb2Tbzxo+8fP3sWg6cb&#10;5QIs3LfaEP29osIALGEY/umf//jypUvb6xuNsHLmzJnm5NjD2dmdnVZrfaO1sQWIQ6MjJ8+cao6M&#10;ECoBQCTIj2J7urAL6IQECHBrfevetZtVoKYKtCiMa0vp9ur6ajvtNKGZOx+knEgp6yetau1bKZd7&#10;VEoPAcFvPUvTJDWJHoyguyaRqPwQspR4t3aQ3DJ52kCoEGB1dfXLL7/a2Nhk4a2drfX19TAMr1y9&#10;Mvtodm1t7c2336oPN7SiM2fOHNh/oFKpZCO8tDjRjcUgCCanp4Ioml9aoEDpINCBBoFut7O4uHTx&#10;4sVDhw6+8eabQRB4gpwpHBFQSh0/eWJh/jvr84++vHr/6HjtwEhUCSRQjMJonTvMbStEAGRQCBKA&#10;1dAZien04dGl9ubVi1+MjI2+/fYfhZU48y9n4CrGmJXVtQ8+vnDpi8/TVmtibOr1F188efQYCWN2&#10;v648sf3KTS7i7jLn0lqfzHPh/8zdFiLWbK5tfPHhx7zV2lcfjQC6kixub4ZDtRdffnmoWm+ZNLXd&#10;uRu3gq5pxKE2TAKacTiuTFDz7pXr91fX3vrB99vrq2v3Z480GxFR19qV7s4q8bOHDty9efv27Ts7&#10;y2uh4BgFQbViq1HbpCsLSxvrG+OTk30XbikGJQCAAqSQAiJU2hLUtY6lgvWxW6vrV3/3SRWDuuj9&#10;QWU0ihoCzLAVqq0geLC+urG2joe9RgUABBS3BsldAiEI0trcQrfI0S+zUQgEsDa32NnpLO9sb6ad&#10;+sTYuRfOVxtNUAoh3/wC1thLFy9duPDZ8MjQiy88P7Nv5sf/+C831tY73W6tWpucnG6ODKkgCBkO&#10;7Nv/47/6i+5Ou1qpVBuNoB5jEAChViogFQAyizGGQBGRILGIIRLLawvLZqs1WqsToRCmKItr6/Fw&#10;48CRI4IIQNhzF3Up+IKKQJqma4/mP/3NBytXbo5jPFlrVEinLFucLLQ2pRKc+c4rR189XxsbZueA&#10;s/bh1Zsf//2vR1Q03Rxu77TuLy4cPPXMs6++VK1Xb924sbS0tPRobmlusbu9Y7rtQOCZSrNRbWyk&#10;3bmHC5+++/74xNTovknovREtX6hQxqnUpJ12BwF0EGil/do+ERFhBsNiOel0hur1I4cOz+tHyebO&#10;Fxc+W15b3d7aDliqpC1zwjYRvnP1+otvvHbs5PEgjhhxN1HMXaGDHH1FswGIIBICIZpucv/m7e7m&#10;1nR9mASUQIiklMJAsSrOTd49CnOQ3tO7vSuqy7n4zAuHfjINoNNJut1EF8vQ9mZl6G2Ovuc0kBbn&#10;fkyA0m2we0kWAFK1Wj//3POVSv3DDz+8cfPG+saaZauUMtZub+/87ncf3n/44LU3Xz956lS1UqnV&#10;6+hm2LFgifl+EB2Gz50/3+50bt2+de3q1SRJEaHRbB6YmVleWTHWvvX22/tnZtgYEEa3jlBQGBAo&#10;ivThw4ea//VfLj56dOfK5bt3b96efTQ9Ut0/3pysxBGlGlICK0AWFIAGEASrBBQKRTIeqxdPH/jk&#10;5srn7//u0P7Dx8+eMQIEQsgAJAJJwteu3f7kw083V9bDqKJF2tvbbFMIAyDo2Sbf355ZJXtccyLA&#10;AO5EVyzi9LmUnFJVBpKd5KuPLsxeuTUT1esqgjTtcrKzvdMcHlueW1h8NNu2rTTpXPvdhUkdD4EO&#10;bDatEetwqjoqnFx7NH/tiy/WHz2qWTMZRXEiCXM77a5tbf3uvfcjFdZ1NBbHlSgOg8gALG/ttLZ3&#10;9j13qjk0TKiyJfBZsdBdtuV2K2lFhIIEVjEQRIpG46qtB8s7m7GBcQymKGoKx8I7ltuAHZtOTEzN&#10;TM04RxK7fSqADBAgkrhpVTA22d7ciLITXigQZQDDUE3Umtfe+1BVKi2AbZRNtGFUee47zxMSefPY&#10;Cuy0Wr/6+3dXl5fmAr1458E/+xf/04FDh48eOJwyL7c2r9+4TXfx6MGDB/bNhEF86JkTLEwIqJQB&#10;Sdk60zlNbWdra35udmFpieLw0NHD+2dmlCATdJPkzu3bZGwliAiRCdqWFza3n3/71aHxUQYWBkBU&#10;4lx1KALIbuINrFhEVJY7Wzt3Ll75/LcftZbWjg2NxylapNntzZWdjZaWw+fPnDh/burwQT1cwyhI&#10;00RSe/vilff+1d+OsD4yPhkyLi/N2Z12Z2Pr4ocfzS8uiJFaGBNzEySu1uOwWhOqYhCoeCOupgj3&#10;btxZWVganZpEjb2A4zdhFOxSlpZXPvjtbzkxJ44cmxqbqIYRoWKw3W53c3m5u9Xa2dx8NDt7+96d&#10;TqdrklRZFoZAUaT0RGN4vNZAwRXTvrO6cP2rS7VabWZ6XxjFUvLoSM+Pnof9cJx5p8GCaESd2ru3&#10;bn/8/geh4GRzCAVSBTtgMQxOnzw93Bji3ZeWiRtfbgdAdq6f93INZs2lFhrwBSJQPpxRxBjNokEY&#10;s/vmID/FJH9PALJL/MjP9maTWN7POci28kpLeh8ODIiIpFSlWnv2uedmZvbPPpq9fPXil19+uba2&#10;Vq/VXn755WZj6O79u//x3/7kxKnr3337rUMH3QoHd15iMcWTZzAyMvL973//O995YWtrm9k+ePDw&#10;nXfeCZRuNBpxXDGJMYlx66mEGJAQ3W4RK2h1iCMjw0ND9YMHZpbnTs9ev37nypW5S/MHRysnDkzW&#10;VIqKgQ0ACqICQ8IKBIFRUoU0XtWnDkz87qtbs3dvHz5+HKPQ7WdHJMuIqIjCJBGbstayMLfw05/9&#10;VAX2jddfDB2nlqyfIbPDc89rxqLdZzZ9J7sRuGejV6GDBcnIgxu3L3302VRtaCKqccJdRaDisXpz&#10;a2Hpwi9/sbOzZU2iEfaFwzNxrWlRi3SUcKBFY8em65ubtWq88PChXV072hwaAhWlokWGg2imXkMd&#10;jlYadR0zSsckG2lncXOThhsvv/3m4efPjk1MuDX5vVLizBzHbMXYVINRwkopQNxob83urOwkSRMD&#10;SHdG90XZNgpSG63Wys7WKz94e3Jswml/FMiu8LJWCIzYLidpp/3o0qXl2dlDYaSIkDFkxch1rU82&#10;R1vWcjXuRNEqyoWHt5fnF4y1mghYHLiTVizS2ticagw3KtVHD2Y/+M37P/yTH1UxmHs4++9+8Xf3&#10;rt+KQM9MTo6Ojw3tmzxx/tzY2FiEyrHApN1NO92luYU7N2+uLi6sLy63u5028dD02D/97/+7Z44d&#10;F5btVvvB3bu1IAyA2ErKvLzTwkbl2VdfxlBlS4IASAQRGIFZxLCwAFFAknbayw/nPn3v/YXb92NR&#10;R4YnlIG51ZWupLoWH3vjhZF9k5OHZgzhyvrqWKQIrLC9ffHKu//2Pw6zembfTEVUiHhsYjLd2TLz&#10;y0mrOhFXgnqlElVM0k1aO5FwQ1TTUB2JLCQhCNtaox5GEWSzWMXYlj6UBLBWHj189PFvPqiAmvv8&#10;al1HAWkAsWxRuL26pg1Xg0ABTluLGIRxJdRBEIahDisqDFEFoDsom9y21oqG/fv3Nxp1FpbS3Sue&#10;IT/Za4p+jFCaAuCD+dl3f/WrzeWVk7XRGlACssnJ7fWlF3703e+88ioEUYogIG63blG5zLzDzK71&#10;u9YH5467kFrKX0K2Y9MRfGY0VgtqACAiN9fv/3eLrvxKfOBsD77fZ+0WWnmT8bGo8NiQLeJzC0wQ&#10;0cLExPjE5Njps6fOnj3705/+NI7jc+fOHT/+TLf9xqMH87dv39pZWTdj42G9yv5Uk+wEAwQQJhFC&#10;AVRxHIfh5Nj4OBEdOnx4ZXXtswufvvTiS9NTU7/61btHDh8aG5swbC2n1lpCAmErrAMKAkWAIBhF&#10;0ZFjp44dfOall956cOvW5S8+/82l+Yl69cBYc6Suo6CrVULWtwcwglWcxgqnRuIDk/XPPvr1iefO&#10;TB04In7VMhCoIDj37NmhkZG//ut/vbi0IiBaq+HhYSLlARSwmJnwd5LnkuAzcz5+cceelKQNyn4r&#10;5/gWQAHuJp999On7P/n5VFyfrDTSTndubdUwN6r1keGRCZNg0sFmA4DEUgPCpsWIqa14nexq0l7c&#10;am0rnnzm0PHJiY9+/ZuZqLovblRTiq0JCKhaHa3XAx1GSoPAnbW12e4WTQzvf/nc82+8Vp+awlos&#10;yL2i2CMcLLy+ubG5vTUdhYFgYu39laUlSaqHJk8cPlLH4PIHH62kO82orlnawvMbq83x4bPPPau1&#10;EgBO2aRJ2k3TTmdtbX2rtXPv/t17d++ara2RnfR4OLQ/qmkjhCjCCiBkDhXWwrCNGCC0ALQgIrHf&#10;NcfeZxeHUa1SDYUmglptfN/n73949OiRF06dnZ+bu3/56rmx6bFas7u9s33j7vzVq5+8+44gBtbd&#10;SiEhUoyqGcSNuDIRxkebU0RqKW1fvH//2leX9s3MgA5Xl5Y2FhandBChEuCNbufu5tr5H/1RfWrC&#10;ahLrWwkBAYXlwdzD//df/RvompeePT8E+ouPPt1aXhmrNQ8OjUlqVueX07QbD9dfeOml2viwEMzP&#10;zv78pz/rJG0Eag7Xv/v97y0sLFz5+MIohc9MTlY5DdkoK40Azhw+2EWWOGwT7ii8ub6wurgYp7Zh&#10;5ez0oUCHChSz3drpbHR2znzvrckDM0jkhE0y7V/0reNumQ62HFs8NjoxbLFqBVPLCjRQLDoYfGa2&#10;RAAAIABJREFUmQ4RyDKJEJAhSQJhRIuKhcRCO01bYFZM597mchqq51978cW3X8cowoByX61fZpS5&#10;U3Pxx4zMZEgG4O8nYyGBsMv3Fuf+/U9+snLj7tnaxOHmeNJNF6CzkrZf+pPvv/njH7bJJiCEhI4U&#10;l9mfmw2WfNQVnsPd6x6wvGCz/JyzN/3BIkICNrHc7gYWteRnF+VDZddBVNmcYe89AiICwo9x4OCT&#10;HS65fkEAILfbVSCKwvPnz8/MzKyvr46MDEeRDrV+5uih/VMj3e5Oa33RJBETaRVV4poKYyHi7B4y&#10;40gmIipUGhURIeBLL7/44acfzS/NjQ7V796ef+cffjYyOp4kqWl1bTchEGQGwrge6zAExMZQc3h0&#10;fGxiqhpWqo3xZ86Pzxw5c+va9TvXrn1x/1EjMof2VUYbqq4qDEaDQfz/eXvPJsmOZEvMPSKuTq1K&#10;66ruai3QjW4ADWAGbwZPrI2t2VvaGr+Q/2L5a/iNRhq55HIf9+3MPIyGRjdkq2pRXVpXpVZXRYTz&#10;Q2aWAGbezHL59lpbV1ZW5s2bcSM83I+7n6MBkAGYRFlLjOWSO4drB1sbI2NT1HPDGUMNXDDDNmMV&#10;K5KKolyueP3GtdnZWcZYjzCxD4QObqTWGs9asIFPgP1cwz8zvARAaBLIIH758PEX//TrIcsZT2TA&#10;j/arZXs4PzE+vvZyLe60x1wjYQgRE9OMC0NJrRm2GW0FrX2t+Uh+dHxmdGoiXyh+/Ns/WAryhuuR&#10;LaREYMjRMpgDTBBDRV3Q5U5DlNJv/OxvSvPTzLTRNGEgF09/Kr7Tem97Ow4CL5NiBF0dN7iav3V9&#10;4db1dC67s7LRuS9D1ArAB+qAlqAtxg43NtGxNUGr2SwfHAbNdrvWqFSrse97yKdQ5I1k1jU8xmwJ&#10;pgIF0OHQYHEXldIUad3V2InwMIxigelMxhbG6SmplbZMa2Zqav3RMzuRTzmpF/tbL1+8uDC7MDcz&#10;m2BCdP2cnfSsJIHdiIMGhQoQgSQjbTDbNh0m0sKykRsgRMyQmSDQQ+Nwbz+MIw58f2uL+WEhkTGA&#10;dYHKQcjS6Uuv39aGUMcpJQRCZISckSLdaDVUvf3tHz6y2rEnzJlkvpjONur1jZ1tQhgeKuYzmVdP&#10;n1YaNRmECSZmbddOp7SW9XLjwb//fyKpR1Lp8XQho9CQiggUks9km8dtFbVbrQ5ilLLZUCaf9QrA&#10;Dx4+Q85QcIXMB3XQaWRGhy5cv+qmkowx3ZN+PzFPZ5Y2IjCGmXzOTrqgVcHJJNqhSZIrEBqEBA6K&#10;ISnUkmOAqhn5B343RowZj4lpAmQGAmqDZWbGLi7O3733prAtzZka3KMz04n6ac9jA3ocZg7cgD7Y&#10;qqTa3dn+3W9/21jevOgVZt2cRlxTrY5JF2+/dvvde7GBse7rTn/vq51ej71T9wrlz2ACg7rA713h&#10;yWo9C0ccPymDMGh3VBCIKI646LG89nx1ONVQMXh4DMb8keMHdmHQivg9k/Gn05QDuzy4wz3ssVQq&#10;5HKpTre9s7tZ3jtsH5Ub5T2/VUOKTcc2LMfxMsWh8VR+KDs86ibT/RzPaQFBgDCM6vV6o1ZjSm0t&#10;P4+ziYKp9p5/u0tocNMTZsq2Dc4Mjsi56kA9DNt+G4QBhiXsRDJVGBmeKBWH85nsxatXpuZn93fW&#10;Xy09fLm/larzkWw6ZTtJSwuIGWgg4qRNTXknkbastZfLN+++09sRNSByFkXx9vb2R598VKvXHNee&#10;nBp/7bUbiYSLqLXWMlZaaSQwODdNszcmNJDVORmpH/icf3w0CYTS1A7Wnzx79PuPM6GeKKYTyMvt&#10;Zjfw33v3ndTIUJf0s6+/sswkoHCBLA2aIkL0BeyF/q6hFn/y1uj8jJRK+sH2ytrOy5UhL511kkIx&#10;hRAKaIGMpXRRpA1Lcx5x1TUwXcoWp8espIdMaOQaBw4Ufn+CIwEnFvjBxvKqiyJtOoJ4U4Vxyh67&#10;fC43PqKlOqqUozA0rJQG0JwrwXKZTK3a/Orn/6QE10pFYYSREhpStpO1E6abtYF5kUpGZGlQpA0C&#10;DhgKtk/RetRWCQcNgwwOjqkN0wb22vjouUsXDdPQAP3iOCAE5AwnJybXvn0CSlkgmCYplQLKplI2&#10;M0DGhtQJzR1mZR2za0BIFGuIBARMEWhLayOOkwZncczJkIB+FAnHnl88ZzlWvdzYX1tPMZ7kBkPw&#10;larG4eLtO6l8QbMTZWRiPYQHBfChUunGtcsrn39zPllMJSDBLZcJpiDwg5TBlcGioFM/UAnLztop&#10;z+YecVsBSCIQUcJoowwNzgwBRJEiieDHsa9lh+K6CsG1kmPFmbnZ0QvnDNeFdvfFh5+2HMcyTQ0Q&#10;Grjf7XZtdu3NO2OTE8IwFBEj0nDGbB1bPxg4icXh0uL1yxvfPDlADsJ0NbM0gSST0GGcaxkz6HJs&#10;gtqPA6tUsByHORazXdvzEslUKpW20wmRTiSLOdeyB/0qp+bSwEL1057QBxTgeHs9sQmkNZFSu7s7&#10;v/3g19XVzcteacLLEMFmUK84dOPO7cvXr5NthFr90Nk8LaVzHND2G7F73ucpo3v60TF1xqkE2B9Z&#10;u0ikYynDGAlEGHQsy+jTW/VffAa/P/VBp06KAIik/0xRyj9fL3L2lYPykQFmLbXc3Nx4tvRkZfl5&#10;+/Bo1BVJGzOcTAZGHMio3Tw6XF96qq1EcWr+9bffKQ4NAWe9iJ4ItNJHR+XNjY2XL5+/XFpyAj/n&#10;GNOeVRrJCtKaSBiGzZklmEHSMATjLCaIyNaREwO0Q1XrtJv79aXVpSUQQ2NTI9PTpfGR6YuzM4vT&#10;K0vPt169Wq1ULBYWkyLjsrRjCJICOZOQNF0LrZ2NHdLEBSMArTUXPAj8pWdLm5ubbsLJF/JXr10Z&#10;HR3uyV/FkX65/PLooMwI0ulUqVgyTdOyLMdxhBDITkVG/+yAE4AmQiKmqFOpv7z/7ZNPH9idYC6T&#10;TyjGECzTlKSZIbxs4sKdy42wdbR92PFjq9UdtqwUZ4IbdRVuR+1z77176c07hweHn/7+w8P1bRGr&#10;ITcx7GUMzUKpfKXLMqzqoNlpFw13bthDy6iS9j3jwuKCnUxwxgeZ4P79PT2f+nGmBoasXa2Xt3bP&#10;p3IucKlULeikF6czo8PMEJ1KfXtlLSWsjOOh5l2QbR3bpjWdNJRSpAFIMG5kCglGwAiUZnUpWxA0&#10;Ij+r+YjpCgIEkAx9g23Ummx65PZ773qJFDcNdEw0LRLccG0UqEn2wIsTAEhrHccMkSFGUexY9vzC&#10;vOVYRiA9y8IwZho4gdI6QKoEQU1GAQC4hiTipN1IdY7qpYlpJK1IBUzttmrTl88vXr0MAHvrm+Wt&#10;nXOO5yJXAEftllMsXL1127CcmJBQs0G9iEZGihiAbRhD2dwBYZ54SQhHoak0aLKS6WzS7QqKOANF&#10;roaUZiniZqSZUsiIGEZCaI5tihVim+SRVIQsJomWSOQK50dHphZmh2bGwDFBGKT0/uHLzWfLeTdh&#10;G6bUqqnCNb8+96M3Fq5c6iW7kCEAHss9nfaH+mlWIsZYIuFdv3UzCsOt9c261knGkyRk1MoSm3dT&#10;RgQm6lDwRuB7k+M/+bd/b6WSEWckuGaIyDjjwEALhoJDrJge2P0zLjL0pAy+78H2fx4LEKCMwt3t&#10;7T/86rdHy2uzTm7cTQcy3olaUdZ54969y9euoiEkI2Qc9DFB+dk65dPo7ICCSdNJp9apv1JvBsFf&#10;ZgY1USwlAXFDiDjuEiQBRG9DhuPS0e/3VhOgOt0d1o8OvvdxZ/y4kzDiz1cv9xNYfZA4lPHT548/&#10;/v1vDjfWiq57Z258JIGejSZKk6FpOFIJX5sNslb2y1/e/3x6drZYKvaIVhioKFIry+sPPru/u70Z&#10;+s2cyUpjuZFMcijpJg1ucESOGoiRVloq3cvWK6bJ1mRxAcgynIqOExMEkWy0OoeHK99uLzu5wsj0&#10;zPTM/PmLl2dn53c2N9deLW/s72wf+WOFzFAm4RqIZHCDaUK/G8pImobFenVWRJZh5tKZoWIJGFtY&#10;WFiYn7MtiyEhQL1e//jjT9bW1lFhOpkuFAuWZSY8d2Z2ZnFx0fOcPxaQwFlax96t1ZVypbK7z8Lw&#10;YHVz5cG3XjeeyRSH0RSSxQimZcYMK512lkNhcviNH79zuLp7uLy69d3DtCXSpkmKGl3fTufmFi+R&#10;5huvNlaeLZdMbySTS5t2HIa77Q5ITUSQSSRSucrKqjLN0BAR6Y1KxZsYOXftCjd63bG6PyFPWlWh&#10;v59DP2shFVX2y66EopvkUlfabT+W1xYWHNsu7+1vfP20sbo15niOYUQSDlrto9hnqIvCHE7kOAEQ&#10;IIGBIgbdCf2qHxyqMLS4iuJ6N3TzRopzQgCGAagWyRs3rk5cusCBAWcxRz0g1SRGQBx7ZCNACMAB&#10;VRjubqx7TFjcPOwcJdLJ6YlxQyD0ZHN77T5IsaCtZrUu0CjkhGO5qUQql04mvOrK2u72fhCGNjdi&#10;jvW4qy1+/fZr2Wyh1W2vLT0zwjjlpAToQFEjCqcv3HSHipIzDYTACDQN3L3eBDWB551kihsWgqPJ&#10;Ji00xloLg6EGPwpamnw/cCWh6aWcFPaIUwgVQFvFO92WyqfO3bjKbeugUpeMJXKZfKEwNDSSSqc1&#10;Q3I4M7iWOu6E3339XavTnsiVkFFbRav1qlEqXL1913YTJLjurWgEQOzrpvRNAetdLQKAJiAtOB+e&#10;mLj7nrW2tlqvVAqGV2DWq28f723sjWmH6VhwZIS+380UF8xSHiyDEBQbVDVoZER99n/GepaOAajT&#10;7vnAUcVT9BbHOAMCckQiHcfxxurq/T98VH6xOmmnht1UHMeH7YZRSt945435a5fRNiRpQgY9LJKO&#10;czmnUOozqw+ICPuoiD69DE9ZtT9C8Xiy659xUyiSkQYSjAkZ+1pJISxNiNSvB+oDgIPmqIGX8+cM&#10;6w8+e/AP8M+99/Q+o6Xe3tr43T/9vLG/eb6YXRwZHkraFgtNoRgqyzBcz220YuJC2Mmt/XIulSjm&#10;sgIYEQPS7W7rybdPvvz0vl+r5RwjN5xNu0be4Z5tGYxrglYcB+0gkjLS1A3DQMWSSCATABZyxxCC&#10;c1MI2zYshq5rZV23kItrnW6l2d558nD35cvNqZn58+dnz81PzM3tbG6vvny5sbu536zk007WYyQc&#10;XzNh2ZwbWhNn0OPxcW376pUrxWKx0/XHJyYL+bwmFYVaKdVq+o16t9UKULE4arY7ARdMq/igfJTO&#10;pmempnpnOD0VGR6nU/rty0TUabY/+uA39fVtTwPrBgUwRjLpouk6ErkiQFIkQ1DSEhFHwzRHhodT&#10;2qyvbnBAkwubGZ1uO+h03Vxu/fHS4Sf17a0NK9ZD+XTeTWopK902OcbYxHgun0+UCtvrG+b2brZQ&#10;CBDK3XaH0d17b2VKJeyx5vcnz8BpOSl+700mBgCdTvvZt99lDdtWRHHUlaHUultr3P/tHw63tvyN&#10;w4yEvOkCwaHfOQI5fuNKp9N89WRJJZIJ2yUpldKdTqMjI8lBFBLF0dn8UKl7VH358f1OFCYSnkQA&#10;jq0g5Al3bH4WbEMqDQhS9BZDf6ZyZAwJgWSvI0PR4c7e/ubWUCZLDMthe2huNptKImliWoNmwmAc&#10;NVCo40q37Y6OlMbGlGWgaQxPTWRy6fUXy8KxGWMILGJ6p14ZuzA/NTcjGK/sHhy+XJ1OpBJCkNS1&#10;oGtmktMXLrCkowT2U0aI/QzDoO5KcCOfypjCAA6IIBl0parHfi2Mm6BZ0s3kclOZzN6rld2do7yb&#10;MBhDIh91g+Rm2OJTw9fffmNidhaBTURxzIG7jrBtxrnPGCIiQ66BlH7+/MXzZ8+G0xnHtmPQ5bDT&#10;MfDeu+9kCiUtTCkYHdfqDxb2Mfo68GV7JdZAxGzLHh8dyxZyURxluMlrne1nLxhjPCattBQ8UrIT&#10;+XnXbDYavoyr7VY3jHrwh+CiVChkcjlAgwCI/RER3j7MSjRgfz9xo7FXu6J1p9N5trT04MOP/O3D&#10;aSs5ZqVMBfu1GnPNN+7dG148ry1LMk19FRVgg4ZB3a95P/WZfXvW+2zqS4L9OcuIZ70SgOP6hIHR&#10;Ix3rWJMiQkFxLKNQmA7C6Ybq407zs8h2/5f/ItMMg13mBzDKyUM6BuQJsBsEX3/xWWt363wpcXWy&#10;WHK5oX2hNZcKmGJcaE2aCJHajfrG2sr0/OLwyBDnnAg77fYXn3/x4KOPLBktFLM5z0x5lmdbFhit&#10;INht1hpBVK42STEvmVSmobnLbSEMU3MutW4HkY4j2Q607FgIScvMJL2E57iOmXSc4bTX9YODenv1&#10;yVdrK8vnrl27evPW/KVLQ5NTu9tb66+er22+Wt6tWm6qGsVXr98ybEeRAgDOhCZCxHwul81lldZC&#10;GO1O6/mLF9VKPQii8lGtUmlryZE4kVEaGj93fhYgTmeTqUzqdEfrKfLA7xeOI2LU9defPMtJVvIy&#10;SctKWCwB3NL9RBtp3e60uBC5UoG0ZhHE9fbK46drj5cy3MxbCYewq3SCsaBS3XzwZbXVNBHmU6m8&#10;bXGgmt+Rjnnlrdtz5xc81zs8PNp5sJ/OpB3HaXTae536xI2L5y4sIuMwaJQ8nn0DZ/kEYCZC0Lq6&#10;v7e3vHIpUTBixTTYjIHvL3/xVaxioXWB25mka3Mea73rt4yp0fk37xLQbsf/dn8/4fqkNBEl0qlU&#10;bnhyYrQ4MZrM57KJ9MqDb4RhCCEYIgoMOZbDTmZqJJPPaa0BYdDufSqrPrAyHJCRVr7/9NuHGKvM&#10;cLbhBy2Q79y8yhwTGAZdnxF5ti04B6k1sYSXrFbrVf9ZwChglNpenxwf3VnfXMxkDcYBsRkHR7F/&#10;7fpl5hhRp/P8/tduEI8WRgwZh6jLsT928crwxBicDF0//X5qKWMvto20CmSsDR4SbbeblSjMT01P&#10;j4yMTU8nCxnLs/7hcNc/0EogaMYBKihXunVrfvzC++90EZc21i2JmigmnchnU8NFI+VpjhzABiBN&#10;1Wr1s48+ETGVcmkDWd3vHET+wuu3pi5dJNMgwTTDY4G/074WnSzzno8LwBiCFhqJ85TrKrDNSK3v&#10;bB/t7C2YrhUDagbElYxjX26+WKlVWq1uJyIdKqUBgTEU3Ekn77711ty5hePqL4A+F/2ZIPH0WsB+&#10;CAUIWoPf7nz94Mv7n3yij+oLbnacJ5KSx0A6jDoQH1UqRa2QzuoG4HGK64cGC49LpHoIxam8HX3v&#10;pd9bnoORIujttANTSgBaKyml1hqABCoddjqG6XJhHeuSwlmm6jMm+V/kOG5fBKXV1vb66tPH54rp&#10;K+P5YRst8jlophG1BgYaZbfTITCkkgeH1bYf/ujqJWSodRwF6tHX33z5ySe2Di+M58fStsVQWIbv&#10;hy9Wtsvd1qHvtyI9t3hpamxmZHTMSFhoCMM2DMtkyFCTDCMVqDgKm83a0cHe+tryi8091zJmM8mJ&#10;QjphWSmbe65pue5Orf3om/vbu9s3b7+1ePHqfCY9Mj2xujK1/Gz52ctX0rQvXr9GrG+LiGhA2gcc&#10;kRtMk1IqqterX331TasV+d0ojrRpulrpWEo34d26fSuRsjkHzoENiHNOz8LjM8OpKEkwZihKMJEx&#10;bE+RC+hoNHp+NaLk0IpDpfVnf/gom89kTDs6qm88emFFajiXd4WBUtm2PWyYXU0oxGg6JxgIy0SA&#10;eqvpB/75u6/NX7vipr3a0dGDr7+q1GtTueGOjA67TXc4f/mt103bItKIvVbG40rrH6Z8ERF0FL98&#10;+CgBLM2FkJoRDlkeuGmmuXAcQ3AbmalAINZVVFHR9fPzbrEABLd//N7y0lIchdy0MvnsyOREJptN&#10;pJLgCM3Q96Od/QNEtAyTc64YNFV4ELRuX/6R6dhRTxnrhwWkg5UoAJiEg/2jtWcviuksF6LcaRgp&#10;b2J+Fi2DpK5VqxBGGdeyiTENlmEU87YO/JaKyYCODJ4/fVZe3yxpKOSypElxvnfYSI2Pjp8/R4id&#10;Wm3/1fJ0OptiAplukKwyfeXiguU5CrEXOWOfc7hH8tezgUhadzodrSRDVAS+Uoft5sSVy9fffsdJ&#10;Z2OphCc0xFvbmyO2BQwVomK8ouI449189y2VdP/j//kfzK7KggnEFCnuWDyXnLxx6cabr+tIesKg&#10;KF57uVxe376UH04ajtZyo1Fzxocv3HldJJOS80HH6SCi7/3oVTUgaNBKSqUk51xwjoCktdAaSSsl&#10;EXSr2nj+dClutdLJMREAaq5DdIhPOvn93Ua74humlUwkiJsxgWbgx+rF7ovxyanZuTlk4mTvHHRa&#10;9aHss3dSK92LHZGzUKqVlZX7f/gIm93z6aEpcLMRMMCIQSmR6barDz76pBb7b/3d+2gzGBhzGBT8&#10;wfcodvBk8Z02kYO6PHbyxGm7duY4phQ986SUcRgGPSxc6DiOur72IsFNOEUc+d/46AfgWod++8Xj&#10;r8y4c21yYdgGk0ICpUAz0ABIhEoyqWMlWExq8+AoNVSYXJjntojj6MEXn/3mP/98KG3PjRYnU6bH&#10;tQRzp9x6vLKzX2nbSW9ofPbtazcvXrlmWa4iQKG9hMuFGFT4ERFwMohAyihS4eVmtVKrbK2vHzx7&#10;sftsI580RktpyzFHhwuJbOqgVt853PzVP+4f7u/duHPXSyfPX7k8c/7Slf2jrt8dm5oA7LHJAOme&#10;Eeh3+vZKCV3XvnHjej438vzZaqvZVSqOVej7nXw+d+fO64ViThhApDRJPGXezlRgDPZoxjkCaq0N&#10;zlPpJItI2azeaEuNprAZ40BMOkYb47qOozguP1/tcnMniEQQ2cByuZzrOoFGiUCG5RjgETENwDRD&#10;UJKk0r7SnCCfzTuWE7a7Dz7+bPXZi0KhEBm4Uz5yC6k7f/OT4vjIwNH7U5OIBl4OCAkHm3u7S8uj&#10;XtJFBFIKmcWM4UIp5KQYGYgOMIMRAau2mmYuOTQ5vvTdo1ePn4WttmdYhVJxeGY6Oz6cHCoI2wSE&#10;GAkI2o3q0e5ByvFMw0QGMaojv9218dLrN4ExRFSIwP4IH3evFlEQUCxXl57HrW5hckiGUavdufru&#10;XTedVACg1Ob6hs1FwrKYRg3YjtRu2Kwp1VZRV4fS4C5yqLXHRycc2+rKsOK3jmTw9tv3HNdDJZ8/&#10;fGhpWUonudYS2XarwYZzQwszaBrAmB5cSQ+ihX62DwGQpK4flnlMCcMyNW93uzyQqtn++qOPt4/K&#10;1VbLTXuZpGe0g6nRElcUm6Iu5T6o82/dmbi8uF2vBn7YOWzlskM502FSd5vhTnXj8erLa7dvJIVp&#10;an1wcPD5B78ZE+4oTxjEl6v7DYu/e++t5MiINA0OjAFgP8rvySOdglq1Jq0re/s765sCWDadNgwD&#10;SUMUqiAMut39vb3DjS1/72jUTtrIkDQxAVxYnE8mk66hleDAUAOGWoekI6W6SgniCdvDnoDUIJz+&#10;nrHDY+gC+isCCJChjOLnX3/36X/6RaIRz2RGcswwIlAMetowBcuzLHutVfnm1x8xLm6896ZwbWSM&#10;M6ZOnftsSN/zajVDYIwhHEOIf9bAnblcPL2KAQBIaalJMY6coQCptFJaqT5oDT+IigdX85ceP6gl&#10;+Qvfh4gE1GrWqwdb00P5nGOaOkDolwHz/h7G+u0TpGut9n69duXNe8KxQyXX19Y+//h3KYefGx8a&#10;cjHBY631XqX59avD3baeunrlrTtvnJ9bSLgeN8z1ne3Pv/xSk37r3lvjY+OMsUGoQpIhAgrmCLKd&#10;dGJ0fOrCuUuda3dfPHm48uLR16v72YQ5OzWSSViulfEMtrJd+eLD39QatXvvvpst5A3LnE14Sukz&#10;AlGDSu9B0EeIZAiey+XyudGF+YuNRkvKUKkAOSVTyUTC4xwINPSbdk5qGAZMQwOLfKYckpCxRC7d&#10;Kdf2406jfpAINGYKtpflHAMO281qNfIJYcROp0EAxYzFBudgsGbYbcSKa50wHA8Z19pQmhMgggII&#10;pcp5XlOpbz9/EKE6Ojx4/NmXIyNjrusdNmsdod98583JhVllGEDQY+CCUy4BHackTs+KUK49fS4b&#10;zUy6wKTWiBGjDkXVoFvx21KropecdbMu8BCp3m0PX7jU7XY+//VvqNpOcatLuLp9sLT0LDUzcu9v&#10;3x+dntBAQIwp3ak2w0a7JCwGSEgR6IbfyY2PMMfuSUf0/v+TJCNE7Xpze22zkM5a3GjWaqZhXLiw&#10;iIwRQafTefzwcTqdIo6+1p0o2GzUYbw4MTUmHCuKQ9d1n3z2wGPRUDJLgIGAHb9ZmJ6cmZ/nwKJ2&#10;d2dtPe06AklL2ZHRTrN2+adv2pm0xoEm+ak1cbwXM4Kw4+9vbnvCcIGzGGwJw2aitbLTRi3SnqfV&#10;/srGQRheyuczwLmi2GHbQQeG85M3LvOEl2Jw7dqNz3/xu8NKdXw0kzXMUNiNRscCsgltwE6t9rtf&#10;fkCNznhiOAXioNFYbZZf/5ufnL96VTuO6gmtErFjZV2A0wyznNCvtX73H//z9vKqg8Lkff1PVCGL&#10;FVPaYLxgu9NOPiFIBJoAQoYRR8XgSIeHUex34yAOgjD247ijZABKcTa5eH5qchIJkI6XwveLc0+V&#10;JvVTLAwxDILvHnz19T984Db9hexIklndONjqNg3GC3YiQdxWzETGEoW4pb/98DNMmFdu3XCTid53&#10;64NHP5gj1E9rwoBv5fgKTkNNZ20wncFbejf2VA6ReuA0KUVaa9ICEeMo7nYD00kREWMEwP8oJPLD&#10;fpW/+PiL30i6Xa+3y7WpkRzTmpFEkKxPuCMIFDJCUoAQIdvrtEKLX3v9Dile3T36/T/8QnQ7b964&#10;kLbBVDKOcf8o+GZ5zy5O/P2//tH5K+czmbTBBWiSWq9urP3mt7/q+vGr1dX/6d/9O8MwelKSAICs&#10;n0xlCD0yKsO2sxNjr5WKC7durb5cevjZR988eXVuYmikmBwvpBzTW92pLn35IOz6777BlIbzAAAg&#10;AElEQVT/09zwMGMGY3zQN09EvfbDs55ZX+6eAMNEAj0vSZjoZayPKylO5tgPN8peEohOwD0g6kmM&#10;NaJor9MIMtkr926vff71vgzTJjgMq51Wpd298sbrL54/M1Q8bFimKaRlN1R0GHb2W3XNmMFYqtOY&#10;TGSL3GKGAM5iKXW/8YWNpJL77eZ3//hLP1ZjiXza9faq5XK3+Tf/+mcXXrumLaEBWV9RVsMxINUP&#10;+HoJv36dKRDV9g/Xnj/3DJFMOEaoG76/U62XDe0U0sOLF2uHtZ3VrZKVtC1eD4MY9ZWrl8qhX2/W&#10;ZlP5GS9nauwwfYTR8srKz3/xj//9//g/uK4nALSOj/a2wlbNTRZMjgFAPVZNqd5+4w0QXHEAAk4I&#10;AyHgQfoc+gOqtI7UytLzZrk6URxRjLdVMH1hrjA6TMwARfvru365Np0rcK1akVyuHmUvzF9//103&#10;5SKi8uPNpZdhuTFdGpEEIWGtHTSC4G9fu513090wXnr8tLK1cyVXcCMllS53m5HJ5i4vKiQETaCO&#10;96+T4iUBTBEPZHlzZ+/FykIybSAzYsoYKSfjSYEhh9DAjlRWiAG1hry0EUoOrBV2a3Fw5c7b6VIR&#10;NFiOs3DjyurTl7RedggNDhIg7nbn5setmCK/c//DT7afvJh0c0UnEcbRxtHByPn51370Lk8mkfWZ&#10;ZQcqAGxgV06Kb7XUzUpj/fmrUSc15CVZFGMstZLCcC3BHcZtwROEiRi4JCbQN+EoDsp+sxL6+7LT&#10;MlAbgglhJmwQThyEsYzPX7jwVz/9aWl4GBnru6wMEXgftetNKI2gNGOomeyxL5CSzXL141///uHn&#10;D2bIm8mMZgynHfmb7UoTpY5UWXVnrMwEekIhcjGfKsja3qMP/mD58flLl9LDhRBBG1wLzvtZ194E&#10;RtLEACRDPWDBAqJeNRtoMoRBBL1ex57F7nf/IxwrZ1Lf+QRC7IleIGimYgg6rsEkWLZtCyLQpFUc&#10;9/KXQKz/xlNu+ZkemX/JgzQpFSEogyOABCQE4r2EIzJiRKgRmAbelXDYaGeKRcdJ1A/r//h//ENt&#10;e/PWxcmhpOBa+jFf2ym/2KyML1598yfvj87MMKPfLE8MkLFsPlsoFivVKiLEMhKGOOlu/t419X5n&#10;KBw754xmsvmF+fkvfvPL5ZdP2kF3cmw0n7JNYZmWWHr0rR9Hf/f3/10mW0AQiKxXcDXYE0/vpSc2&#10;lkgPkmBn07H99xwDeMfGDeF4KfSC3H53KQKA7bqvv/nmUflocWE+a5jr3zwBbkqbR4DlSiszNHTt&#10;5mu7e3vdSgu4w5nRkuFWs2KNFa/fuTo8NW7Z1gf/y/922GoVsgmNvIvqSPpd0lFXFTKZtOuM83Q+&#10;9gJg2rb2mrVGt3Hu2oWL16+gIfqQmu7tE8fs/gOfoLeAiBCQAco4evXq1f7O7vlMBjW1VLjerBil&#10;wvt/fS89XDLNxIM/fN7eOWSu3QU68Fup0aHhsRFot7KFXKfS5V4xaVq2gcJlZQpbzZbf6XquJxjr&#10;hsHB3rZjYNI2EUAxVg8jK52ZWTjX666E08jfyQ3pqSuQ4NBq1J49fWJwbtlmrVaPOF64cVmYRqfR&#10;bR+UH3943wt0gjgCSdC+jlyQz1481VrGXf9wbae9eTDupYYyGWDgc9hsVsfOzc+cXwBGnWp99dHT&#10;DBhZZmGs/Dgqd9r5idHi0LBCPObugj6Q0rPOffUWKeU3X9y3FGVNV8TEgEnSyEWPyiqOYpJyOJFJ&#10;ZIpJFTKtYqSVyl7q4sK5a1dM20FAwdjo+NjswvyLtYNYQJfr/XodbOPu3buo9KPvHt7/+LMxJ1Uy&#10;PanUq+p+2zP/7v33k+mcYqwPdZ+0ZfRGUp9MbAIweKKYzw0N6XrXE6atmEWGaSCSNgFQaitGS5El&#10;iTHeZPSyXanZMLw4n8mkJmzTSnleKp3J5tLZrCSq1uphFI2NjycSCehV3w8GhnrkdIQMEAkUgSRS&#10;sQKuGWdaxXsbWx/+p19uL70Y89ITiZINvNbp7HXryfmx9//6ryq1yoM/fLJ10Ew7dtowOEDWdC8W&#10;Rnc6taVffxQe1ievXshOTaDnMBSSkRq4E6QBCRghak2kldZhGLa73f39/b29vZHS0MLcguU4Z27j&#10;YE3j92DhnlPVy61oAKV0HPUoLzhjQpFEYlIGWoZcmP0V9P/dKf6vOnogFReoQQ2uAFnv5jMCRA1M&#10;AQskK3fCct2fu7ZoCmtpeXl/fX1hrDBeTLhCgjLWy0fLe43pG3fefO+9bDEnKbSZe/wRRDQzM/Nv&#10;/s3fH5Uro6OjAxpPOv47DDBuODaCAP3ZJ4zc8PibP/1bL5t7/uhLf2P/3NhIyjFmRwrA+cu11a8+&#10;++LW3bcy2QIKPMYE/+hoDsguTr749+igevmDk4T2X7AnGobx2u1bYRSaDFs7e51uxylmmTAiJRtR&#10;mM+kW81mt9EacVw0zQhhu1aNE+aPfvbT1OgQM81KuVyOo7SblNwkggMV7pl84eb1TqP+6rvHl60J&#10;M1IJYAZnDb/badQnp8d+8lc/sW1Xaehx5J5cIw1Qx7OwHBIhkd9sL798bjKWMm0pZSXsqFzi1k/f&#10;nrx4Dk3L70TNRiPtJYRp+jpqML2wOM8TTtFzZ+cWnm/fbwa+lzAVQLvdbjaaF+69ns9mBeOcs3q5&#10;crSzXbIskzEgCJSq+d2Rqxd4wu214eKJOelzJpxkXpCkkrtbm43a0WRxGFE3uq1UKeek0189+Orl&#10;0jK0uliuTySLKbAESWGKmUxha2Vjd23VtYyE6RSZMV0ayRqOR9xHqkZd32GT1y6yTEKRPtzc7G7v&#10;zifSltTEsK3iehzfunFTCFP2qnNwUKQy2LWRgGkkrff3dl48fnSzOO6CYKQqOvRJtsO4FnY6MkKD&#10;h0FkSublhwSiRlaRQZ3j9euXTM/rKctxAs+wx8fGXjjiIG7ziPba1fnrl+YXz9UqlS8/+VxIKiRT&#10;STL3mvVN3bl0797QzCQho1M3EAn7anInwXsP5QUQwsum7r779m/+9/+rbFo5bsRKShmFOqIwdoBN&#10;JHMcGQgAzqoy3Mfo8ns/vv7uPcNxNWPAEDQg44SoATLFIjBGSgPpQSKiT05CiJoxoYFpIEWk5dKz&#10;pxsbW4tzC6OjI1vr67//+S/Kr9ZHTG8qkTM4r/vdmmyn5sd/9G9/lpkcKQElhkuf/vv/tLJXm8+U&#10;DOIGQQGtRLKw321uPXq2urtbmJuaWlzMlkpePilM0XOTQRNKTbEKup12t3VYraxvb25ube8dHAS+&#10;/6N33p2dnu0NR5/qZSDRiafa/QYD1o+Ce88rraSU0Fe/RqFJChSoIxl0zITxA1Trv+2BYDmesNyD&#10;an0m42rOQSsYfDONpIApMkIyD+sdNFOXLt0Iu+Hzx9+mHJyZKCQsxhFaQbyxVxk7d+ne3/2rbKmI&#10;GHOUx+yrPSG+VCp188bNIIq01p1Ox7Sk2eMSOwEDzg4DQc8DJM4kgZsfunnvx142+80nHy5v788O&#10;FzzbmR0uxpF89vUDk4vX37qXyOR0v9eJ/akhPW1m6YwS2+BDTz79T5/hdEzDkDHhGJzCsF6tcUme&#10;MLmiQGk/jg6Pypu/P5RN3xvJk+CtsFuN/Uu3bhWmx7UhwiB6+O3DKFLeSE4yu+H723Ew/NqluXt3&#10;G/t7j779tu37eRAWkMlQE2WQpYTpEBeaI5AmUJoYERHyXue4pigMhWlwQ0DfZ0AkQqUbh+X99c0J&#10;L5ExHVJhJfaHLlwamp3hph1ovbm52Tw4GrI8ZLwaRnHaGzo3yz3PQnbh+tW9V5urR0eGZ/tBtNtt&#10;lMZG33jzTdu0CAAiebi51a1Uc9mSyUBrqEdhaIj5a1eF68WCaQUMelrbJ0N7EoxoClqt5w8fuoie&#10;JYIoaEbdC4t3d/aPPvjg1yLSU5lCKVfwiIVEGrli5CUSRVtkDXSEyFquo7mjUGiIFXVlcBQ1Zy9c&#10;mrtyRbtmWPdXHj1KKSoZjk0UMF2NAp5Nj87OARick+5XWuHxWgUAJEANcRA+/OrrNDOGvBTGuq6j&#10;lbDaBhkLxIyVzpaK2eze+nZjdVeDjgF9oq12Kzs7PjE1bXBLaVBKdX3fcaypycmxhdmNrS3PcUuL&#10;s5fu3CTBPvvw4/rO/kyqmHcSUSfc7TZLVxbmbt/gCU/1gpzeROvJskBfIxKQTuqpB+N48drltZcv&#10;6rt7MSrDBG44qcKIX2uuPF3OeikHHcmxq+V2u144P3vu9dcwnVRc9AXsRF+IYDC1GXIkRQAEx63n&#10;2I+6qBdGIO1sbPziP/zfnUb76MmLmYmJZ4+eBJXaTDJXcpIW8prfbOpo5NrCnZ+8m5+ZDAXECGOX&#10;F19rdv/pf/5fdbsynsxmSLiEDjOtZM6MrPV6c/nzr1afPBsaHxtfnBseH0skEsiFilS71igfHB7s&#10;7lYbtUq3VWk3Gp1OMpm8euvWzZs3Xc/7YT6u73UpDTBQw2a98Ts5lOpTLPSiYEFAWkcypKDTcr0k&#10;Y4L+ZAbkX/AgIkBgjHuJVCJT3Fz69txw3kubZm8DBQ2gNSIhU2SUm8H6Xm3q0vVScXJnbXl97enl&#10;udFczgZU3UAvbx4xx339rbuFUkEJgJ4Gxang8LjVolwu7+zs7u/vl0qlq1evuq4DffZS+t4rgQYI&#10;JCAhMSHsVPrqrTdty/vkVz9/vLp7aX4m6diLo4Wws7l0/5ORUm7xxi0UFvYqX//EiOKpcgSEM57y&#10;4Cp6uPP3bTLC6T2XjrGXHs8gaiKpdtc2srab5pYZakL0DGdzcyeI46Kb4Bo1Ub3d0gwmZ6cRsLy9&#10;t7L04sUnX407qbTjdSWttKvpc9NX7txx3ORuZy1WFMYxtw2hCLXKEIyZzv7m3quvHl14K2GnU5JU&#10;X8FeKQIKo3j/8GBtbS2TSZ+/eMFyLORMa+IaGMHKs+eGH41mhhLcqMV+h/T4zLTNjaOtw+Wt9eff&#10;PcVWJ59Nk6SDdjN9bjI9MqRNQwOOLy5c+fG9Tz/43XfVbWbw0bnpu++9my8VOGOkSXb81SdP00J4&#10;nHGgCKkaBk4+nxseIWEARyBFhIoNKFL7kFDvBhBKvfNi5Wh9Y6ZQElrV6xUnk5w5f/7zr77sdLoL&#10;oxOWsLux7AZdUFIzYoxpS7Rtzk2j1ep0g2jYTjLbbcfyqNVsMj2+eP7aW3e9VDrSendve3t5+Wq6&#10;aAMi6G4cVkN/9rW7+ZFxRAFM0ek5OvAKEAA1HO3uvXr4ZDE/5ACrdpt7UTs5Pz4+UmKubVmW8kNZ&#10;afAgGkokbWSaYTkOj7i+cXkxVywyJoI42lhZWXn+4sqFCyMjI+/+9U+WXj4fHx0bHRn2PPezTz9/&#10;+PmXM6nCsJMCwvVWNUzbt9+4WxoZ0YLjQDkU+/K7JzKSJ1MRAKjHQoluMvnu371fPTzgpB1hpF0n&#10;l0s/++ZxZWUTFRicS8Ajv9lA+ut333EzWQIGGk+34GmtsVeSSxoZEGKvj7mX5OlFlEKDRlAMQOun&#10;Dx/GR9X5fJGODpdfraaZOeNlPcclzhrddg2Cmdev33jvXn50BFBwBIFEHKYvXSycn1199hINYbtp&#10;VzJDQYq4JZL5lH0QNCt+t/zwyfazp4XxsWQmLSwrDKJmvVE+KOtYeckk2owpmp6YeO327SuXLzuu&#10;dyy7O0giIyKy0wSnvcjs1I7baz8JoygMA4wjTcS5EEJwBgigZRSQUoyf2ISzD07HoP/FB8HgigbJ&#10;r/61nw5sAQTjjpMamVhYe/r05fre0LVZxhhDjaQZagBOwBSI3YPDSPH5c1dN7i09fZTwYGwsaZha&#10;S35Q62zVWjfffGdqdgpAEiGdpdoj6st1xko+fPjwiy/uV2u1udnZ0bHRMXuMc66UOm2Ue+ujJzc0&#10;yMH0BgOFaS1cvq6BffzBz1d3j67OjRcS5txQ9tnG3leffDgyOZkdHiPgBAygd86zsCHA94YUzz4+&#10;DW6cuRVnh/V7BzJOSnfbnc2VtUIi7YJwNHGE0VwxEAYyLustHms0QYaRjuWLJ0vPVlbLu/ut7YNC&#10;hJO5rAG43200uX7nrbuFXL7daD359rErbNeykXMGmmsyCIctLw6D559/1erGF1+7kSymJQOFuLm5&#10;ubmxEYbh3tHB2ubm2MRYtpgfGR0WzAQipajbaC1992gsmckKywTW9X0/jF4uvTzaPKwclXerR6oT&#10;zlppj5uHQdcnfW5q0vQ8BaAZKkvM3rgcIFX2dvKF3PzFxaGRUQAEqRGotndwuLoxn0lZjGmtAtDN&#10;2J+YupTMZgFZr3xVM9AInAbSrcfcMkStSvXhZ/czhp0UApSsNWoX334nU8hPz8y9fP6y0W1rU7qm&#10;5eZTpmk6lpHP5XJDBW0Ky7aqewdL979ZrVdyBlbaTTubOn/tyqWbN9xsSoNWSj797qEFmPM88n2F&#10;uuX73HNnFhdNN6GBASngSFof+6C9f0xD3A5efvvE9OPRXFr64V6jmpyffP3um02//Wp97aDR7Owc&#10;eZ24pFnBzZrEO0hVGdrjw6Vzc+BajHPZVZ9++vnKk6X67sHla1dmzs/fHb6XTWd0GH715Zeff/xp&#10;3k2OJrNpYZdbzd2odfHeWzOzs7ZhakCNyAYEsXgyE/s5ruNI4zg1QkCFoVKhkDMRTGSG1iCjbrfL&#10;hUDOI4ENlJthc/LW1bH52ZAxrYghEaImDUrJKI7CKI5lHEulFHBmOqbtOsIQPYmi3tLgBIQgGRDo&#10;TrOZUmxcOGaKAzM9LUxhdQn22s3DoHP7b3909b17IpeSghsShEZAVABo2zfefnN/f2/lcC/DREok&#10;bQlmTB7oNEBeJLopp2Lah91OuF2JtsraNAEwZ5h5JyOzZijYYdg6Nzd/+fbNhXPnOOe9xh/qoS0n&#10;zG6nskd9oIdOJ4qAQCvt+36r1YQwVEoZti1s00YAIobItQbeZxYZGLD/iuMMAoDYZ9fUxHrw94CS&#10;jgY6Pb0vYNne3LnLLx493Nl9VfNl1kETtMCeCC8CGa12tHNQnVq4PjUx4/vh82fPhlNOQnAuSYFY&#10;P6rzbGHmynXmegr6IpiDQehTgw7qzjGZSjWbzXq9vrK2+vTZUq6Qs21n0F1IAEBa9x/0ygmojxAP&#10;tj4C0zx37Waj1fryd7/0trbOj+WLaS8YHX68vnP/s8/+6mc/Y8IG5AN/+OzwnDLCp3DnP9LS8M9t&#10;hnTm3QiAhErq7bVNv9HOpYZMQlsTkjaBEoZhGKYUfhoxAVTyUl0t1757KjlPCmvCTGYTrmmaHT84&#10;qFVH5qcMw6jsH37z9Vc7W5sXS0MpZgFQZICltKMQOY5bNvrd7a+/qW1uWem0FOij3t/e8Zst27K0&#10;LVQQeskktwRjjGliiFrJzz/8OKg1c4VhWyNTymVmVljl58ttha6w5pIJK51MM1sYxmGj5ZXy43Nz&#10;husicgTWqFeePF3qRsHi9WuTM1N2ymMaWCA5QDvwv/niQYr4kOVZWkUom5oiTkNT48JzCIFRX4WW&#10;9Uvi+j0ZDMgkiNrdJ1982To4XCiVBGKr6yPglWvXTNs+d+GCsMzq0ZFtWgnXTaXStmMJDq7jOI4D&#10;DDkytbAApvH5hx+HEOQWxm/ceX1mdq6XpIplvLe5vftsZS5dYFKTVjHTB91WfmFudHICEIl0j+65&#10;R3gex1IFUhCz0IBQHT5bOfzu+biVNJG6MpRSdsuNRx9/VW/V2+2mSVAknmNWmnGbMAI6UPGh35md&#10;uVoaHeWm6NGP7e8eCM3bB7VPf/mb1aWlxWvXnOnp3fW1B7/6rd0NJrIjOcONw2izsmcUkldev+kk&#10;PIYcgGliJ82YPRPcj+mwvy76C4OAiFiPqwGRmwigkUkpq/sHKy9fJYTpCaFQH/jNOOVcfvNOzBAU&#10;xYEfdvxuq1uvVOrlcvmwHHQ7fhBEcRwrSZw5ueT5a1cvXLnkOm5fVQZRAvWU/6hHD6ApGesEQ2ZY&#10;Jhoh4FGjWkN14e3Xb/70x1YmJYFQoxoUkDLgytCjFxamr15a+v0nm5XDoeGEyxgQCa0NrUwih6En&#10;nGHXCRn6WhEyJgywrA6o7bgDAu7cuTN77VK6VOSGkEoj4z1zzJAYYz0Mqp/j6wfEBAMoufc0I2IA&#10;SspGoxGEAUSRUkozFJzzvlEGUFIKrWGgb0lnVv7/D4fWBARSI2lgyHtubA9FYz3/WWsuRGmkdOW1&#10;W3/Y21w7bCamsgbEHJGTIG3Ekm3tHcVM3Hz9juO6qyvPoyjIpnIWckGsE8tqqztz/Uoqn5cExFBr&#10;zfpVY3hMT0pEgMg4X1hYGB0fK1crzXbr8dOn127cMG37uIcSTqrTgAZJIdBAMCinAtCgmRAXrt7Y&#10;XV9de/FdPuXlXbuU9wr1xHcP7p+/fHVsZo4bjL7fGDSwoN//7azj/M9aY+gbYzp7Lg0ybtfqLx8+&#10;cYGnDNsIgQEyzjCW1OlIahcdy+XaJJn3EoZjtZmWBje56aAwkPuxrvldPwqhXP74Vx9oTfVyecJL&#10;5dxkp+vvthtSy1HHGxIeMmYDjDmehbxZrfvlagg6MjARRSOJtJVMbLXquWT6yrWrmXzeNAweqU6z&#10;sbH86vEX91OMJRkzpBYaC4bHckJLaSuwuMGFCcgYE0Ec1oL27NyVbL4guEGAoPTu+tbHv/19FMnd&#10;0ZGR1fGZC+fmZ2YTKFDpg62d9RfLk24qAYYFLGJUadeNTLo4OU6caeoTJ/QTe4i6p0uOmknAWK0v&#10;vVz97vFwImlbZszhoN2YvHAuPzQEwnBta/HqZRnHpIExZJwzBgx7VQkciKTWaNgLr99ou8b+1s74&#10;8EiuWHI9rwfKaT96+dU3tu+XCllUsRSspVVNxdPTk/8vce/ZZcdxJQjeeyPSPO/Ke6AKrgogCMIQ&#10;9KS86e7pM9szO3Nm/9J8n5+wq9ndmZ0eqVtNSZRESbSiAQnCA1UolPfPp4m4+yEy8+UrQ1FSn908&#10;QNWrl5lhb1xvsuVSEEenGa5BKX37iy/ufXHHJVl289gN9x89lt3WcKkI3XZGwEQ+X9898Pbaeceq&#10;uhlLiByT64XCV4wcCFxvNZuE1dHRbCYrmUxdF9Ch7nSGR8b9eli//eDD+0vPpid2tzbsjb0zlcEh&#10;mZUMTw+2N73Wi9dfq4wMgpTGd4t6XEJS4pvBKH80s9YmWXbktKxNOURERFZagwrD8M6du2uLS5ey&#10;gxkUCtgLfO2IJyvLj1aXPc9v7u93duu62VFdz/M6Ogg4ZNYMzBaRErj+dGV/c6tcKs6eO9sbilkx&#10;RgRys1kWpIEttFiyb1mPt7b2JDz32qtX33rdKRUZUBgDM6JGiEJPhLBy2RdeealquV/8/J3Fgx07&#10;XzM1yywGAhAaXJQZRJ8hQyIA0tKqA682dr1S5uKNq/MvXrVKeUWkNBMQRNEkHLHJsc64d1xTnxFN&#10;uRwgAC8Mu90OIJAgEmjbtkwkAgbl+20nmwU4XLnnL7567SAcHOw/uP9oeXm11fIHB0dGRiZRYqgV&#10;IjqOXSwWyqWC7QiL2MmIM5cu3ntw/8Hyw1opN1vJQtDRLAO2dprB4/Wd6XNXxudmWPDjRw8lQimf&#10;E0iItLO9h8KaPTNHQgBqpX1EBIgL38Y6FDMmEqJSq7708ku373wVhmppaenL27dffe1VGcenpJAy&#10;Q2wn1HHuViBUrIBIM7jF0o3X3vzZ6ur9Z7tXzgy6rp6dqm189vAPv/z13/77wXytGDtj/eX6n294&#10;IbAO/aU7d/eXn026ORcJQDdR7QWdEPVQKW9rKEpBFgdSM0hLCxewrfR+p35gSZL2zn5jt3FgOVaJ&#10;ZOagRQjDuVKOnE7XW9zfLIwPZFzn0aNlJfVQqSpY55lc2w1tKxQcILS0j6UiZrLr7fbe3t6F12+e&#10;npurd9qP7tx98smt/fX17kFTdDvjg0N5IaWOIptclArARsiTEAya0UfYPNhVtjV9ejbjZk1kNCqY&#10;HBqem5j69ONPO2Q/2di9/8fP165cfuvlVzHUX3zwoe0HQ9Way9JCFQrabm2MXblcGhrmSG8m4sgv&#10;k20sAggdqKWHix/+9v2SsEdyeS3FPnvbqK5evYKuzQJZoLQk2YKZNTMDKNYmMlBH+mhkAMi6+773&#10;/od/HHSyy18+uPz886cuzDm5zPLio6Wvbk3nnZLqSJYtFHVWHUvWpiaVRSExRE7pBIiB79299cWD&#10;z25XpL0VQsV2i6xqGbuEnFEKmGXWzUvBiCBENwxY+Z0QBNogZWDJTeU/ae5XF85Oz58jKUiDRmU5&#10;MutaHa9dVrqaLZK0W632/v1HeVCni7VRUQCgJ839+7sb5dOTl199GVwXiEwSXOhFh0SHgkF3vc7a&#10;s2ftequYzVVKlUIhTyRMAiLQrELVbbc6rVaj3thcX33/V+/YraDgkq3ZE1QplPbaB7d+9Tsk4tC3&#10;AAuWUyTpWoJEhrQrQKqAtWYUklx3pVW/u7bR2N1DRCI0NsWIdUdkISsjI22BfiYTgGz43ZWDfR6u&#10;vvrm63PPXRJZJ8lpER98Iy4zIArLmp6bnRoY3ny68uDW3Vo27zo56WsHCU0Cf0BprDpEGmHXa99t&#10;77iz41dff3ni9Gm7WgoRQrP/ZGIcY2qBkQU00X8iABOZdAgckTdgQtDAzAJQ2I6wBAA4GUfqUAky&#10;3szU6bQzOQ+l/NdHH6y9bufevXufff5VuxM4Tt5180jIhITSzbjVWuW5y/PPX1lAwYiqPDz0+g9+&#10;9C//10/uPd2puZMgBTJ1QD7dPWii9e9++EM7l+m2vSdPHkiCcj4vgVjx5tZuJl+amJpi1ABGWKEo&#10;f2F6Y4y5AlFIsXDx4uTk1JOlxXqj/stf/fLGzRfRsgnMSupY8og8Wzn9j3UYhtKyPb8rQNRGJi6/&#10;+Oqvf/4/R/br40O5UlGcGqs8vH9/9cniuepFpNjxCiInBPhrlUMnLDPA/t7eo6/uZECWsgUPQElY&#10;Ozh4sruhBY0PDJZyBcm6A6GHvNtp7u4dBKQbfiBLubYf7h3Uy6UBUc53640iyLiVXBoAACAASURB&#10;VCmngKxZ0Far9XB3ffL6pRe/96YE+PiffnHng1v52kBWoaN1llkICoX2SOeE9KXY9ruPV5aLQ4Mv&#10;v/JKt9n6Hz/5SfPp2ijZhUCPZ3Ol0cG8lDbaB53ufqNxELT3Aq/jd4nh4tD4ZGUAQQSCltf39ECp&#10;NDAgpW3gHJEqlcqrr76yub5eaIQTxcpB/eDBz37tP3yaLxVX79yZcLJFIYhRCbnRbjWBz7/wgsi4&#10;sYYvslUBoMnYiYDE5LW9j9/7aG9rb2Jo1BK0r4PF3b3yzPT4+bMsI78RbaIwTclF1ojAFJVTAQA2&#10;pxhAtAOr5U1Wxw4WV37xeHFgeqw6PLj55InodgYLlVwIGhEs2Qi7Op/PDQ0pEYGYmR4IYdluTrgl&#10;kPO10YLHeQ05YlcgBD4DsGW12N8Df8vvHjSboe8LTdANL06dLeYynhRfPl1p5ewXXrhcHBjQSCal&#10;pOs6w6PDu1/ew3an7OatgIctt521QoKMFq6GA1Zrrf3M6MDN738vM1ADS2iNMc3iWD/GDBoRPM/7&#10;6OMPf/rf/h+XpBXyYLl67swZx7YNUlZh2G6311bXmvUGAqAflEI1VRmuShdDQKBKtriQLxGhrwIN&#10;GgEsQbZAAcyBp0KFCkNgjUQkhJACIZfJVMsly5KR0gmS3IgopDVxdq5liwf7O9toNQKvNjfzxt//&#10;TXVkWFgWADCqyBaEUY5ljs01UloE4FQrP/yP/+t/efqfd7Rf5oyDyNqIVMRIXWJPQl2rjU7jcWNv&#10;7MXLC999tTQ+JmzHj8PNItE6EsCMZ4U+VsyN4kbAyGuRKoUQy/lC0AVJSmu2XVciACEBoGKtQj8M&#10;fDuTPYqUT8pmcMQvoE+VnIyMgWu1gR/84Adnzl14vLjy6NHSxtZO/aAZegrJyuRynbYXhP7CpbO2&#10;IzULzXpkbOTVN9/83U//x8f3V164cMaWsF5v393Ynr74XK5aQyIV+p12I5dxso4rQfue2q+3K7OT&#10;TjaLghh1HD+GGKkPOFGwm0z4JGS+UHjzW29u/OQnnu9vbm3du3dv4cI8iChCmoENWBOJUCkjqGmI&#10;NOGI9PDBw5//87/Y0n7jlVfmrzz/h/d+d+fpRrGWzVr+xFh2aWX3yb37sxfPkSvjxcL+xfm61Tvp&#10;VmpV0ypoBgYVquWlZ6vPNuZKg2C5TcA9v/2025y4dvnp6uqd+n4n4+Sk1Wx2tluNDuH0hVnQ/tzI&#10;8LmFhf1m89HDRy/MX/a87u9+9s/MklFqiZte/WFre+alK9e+92axVhGaz75846PPbi159SmnYGl0&#10;mQjYBPR3UO16rTubO9ZA9W//038cnhxfXHyM9dZ0tjTnVgoYGUO8wL+9u7LRaux3O3Y5d/bKxfnJ&#10;icdLS3+8+5Cy4zbTTqvx1G9fvXSzWCmZbdSILDRbYnh64pVvv/b7//qPEyp3rlw9ZTlbT9e29dJ0&#10;IT9dKOUEKuB9FTzcXR85c3piZhpJAJlU5dqUyIUoRIqNz4DX8Z48WqxkC2BnWlpttVpdZX375Tfd&#10;XEETApp64RglfACIinamGUgCALQs+8rCxVtv/1p1O6fHRrrN5sHy2tO7D/KgZ0rlQmgj2r6Q28pf&#10;bOwsfOuN8uioEgI5issAAGaUKM7OnX36ye1uyx8rDcqOp4XqAIBrbx7sbe/vb3eaO167mRUK4fyl&#10;C2O1oc9+/9FD8CeKztrB3qoIr7z+xpVrN4RlM2KImhiJ4I0333rywafbB3tTluMgSOQcYMioBW5T&#10;eHdvxy+43/nxD6cuLpBlqzhqLz4viXgJDKyAuwctu8OnRmq2p3i/tfTb90ArEmhJSUICYt6WA7m8&#10;ZVm2hhJaBSap0WcMhSWEyEkpHbGxvuGrAIgOAt8L/CAMvG5bBYoE2U7GyWZsN9/u7K36B+duXpmc&#10;nSGBxkvauECBRgQCIQbHx6+88drW46UAxcKFswtXX6iNjwZaR856UVSd0bxQvF8c+zxDCFybGH/+&#10;9VeWfvdRCXKWECRIMIeSOhK7kraCzuP6dgP189978+r33hLVoi+i6umR+CuQmdHk/TchhRFcpExF&#10;KYSpQSdDUsx+1+t2umG3rSwgRM22VJqBQwBgJE3Q9dtSF02B51TIbw8JHO6i5yPw9RcRca1WLVVq&#10;zz3/wuLTlV/86le3Pv1SACEIVqHjWENDtb3dvSBwMq4tCCyB8xcXskTv/Pztd249nD09+mRtI8wW&#10;X3j5DRYyDMJ2qxn4XiXrSkAEDALle34mm0USEA8fAID7uNT0JEKlhBRnzpwdHR17+mw5DMOf/tPP&#10;xkbGBmq1KKxAcxiGKlSB3zqo1wFwYHDAcV2zp8Bw67PPbn3+OSsuZbNzM5NXrl9/52f/fWu/e3rc&#10;yefUQDmz+Pjh5trOyMzU/zeJnhRzs93p+j7Zjoe0025ueq3RFy69/uMfrGxvvP0vbz/eb1iBb1vu&#10;0MLMCy9fH50aR9tmIkFyLAwvzF/KC2u3vu/UyisrO9lqeaN1sNTcGp8/9eLffDdXKpr4hoHp6fOv&#10;31x877O842Qs2wEQSD6BJ3BTeUsHB6XZ6Vd+/LdDp2bAluWhAWuwtLa8MZQb6gTcCfx26O82D4Kc&#10;VZo7d2Vh4fyFCwPVAUAafbb8X+s/+cPGStnJeKE3/9rLb/3o+5l8NmQEEsZLCoVtgZy7tHDvq68W&#10;7y8O1SZGc9nRjBWCllI4QCDwQPmP61s4VPn+v/07EtiLDe5RsJ4jAQFaluPm881GezcIfa+7slu/&#10;8uqLp06dMWf30NmKZFJG7PelAQC0aHR28u/+t3//y//zv8utjdOV2pQctvMl1+vabDmhE9rOLof3&#10;mrvDz5//1g9/iI4DhKw1cUywFSDSmfPnNm+++OX7HynLkqFu1ht7e3uadcPrdkHLfKY2O/utb79+&#10;evZMuVxWKmxI+7NPPtlobErX/sF/+g+XrlxxcnlA0qgVIikQJMcnp65cv/7s3Q+aoKVEYkZgDbyt&#10;wwedeqNc+Pbf/pvp+QtYyPqEAkwAR6Qfxd7ckRksyzozcepLbZW7OOaWs7IITodVKCyStg0CQ2AT&#10;oKgV+0HYCtotVgHrLnNH6cBnH8K61+p2OhBGXhuObVu2HQqhiRhJQ9BtdbzmtlvK3/z+Gy9/5y0n&#10;m4nogxF2ovIJGDIz0Q/+/t80trctS+QKhUw2G4Qqjvk6WlsYEx8qoy5HQrLFtddefXLv3mKzaWdK&#10;GkkgehL3lL/Waa13W2PPn//xD79fHR6WuVxHBUSgWcf+ERGWjC1RhMhap7pLwU5K4xxdzKxU6FiW&#10;I3KAISBLKaQXBjaQQGLBmgM/6KggIGkZLXrS2vEYhb8hRgYANvlcSKAlRLfTru/vAygNioQADJm7&#10;a8+Wf/tOc2J8eH7+zFBtgAQjWacWLinL+c2vf/XBg+W259186dWBoWEiAYBd35dEGWGxzyxFoDnU&#10;oevYwAAg41WIo8z4GAqCgKyhmC+cmzu7ub7Z8sLt9a37d+8Xr10jQt/3Dg4Otre3tnd2VlZWNzc3&#10;hZRvvvnmxYsLQBYwKIaZ2bnBoVschINDQ0rh6dmzn5cqjd0ODVVsxlo5v/5sZ31ja2hykiRGBpB/&#10;RbVFeu0ZAZmkzFZK7FpLu1s2Ywd55tKFq6+9KMu56ersvxsequ8fBJ2gWCrVBqrCFoAAJAhBa0bb&#10;EpbUAl3IloZrXzxdUq3tg3Zr9Ozs9bdey1Vrpoq5Ekiuc+nqtWdfPFjzGpl8SRNLJA32fuA/a3dr&#10;c2de/P53a9PTyrZDgW6pNH/lyq/X377X2rGZSAq3mjtzbX7q1MzU9HSuWARmYCSi6VOnfvS3f/fw&#10;3gPHkmPjo5OzM/liiQkp2kdj1AYGrhSrLzx37Q8PVlu+N2y5eZSIFAIiQwdgs9Nq59zrP/xOfnQA&#10;hOFfOCXU4aH1c7OZhavPv/fu7x/trrm2ff7ac1deum7nXEWgkkiy+I3Ukot0O2j84RHOzF/Yurl6&#10;6xe/GXWzA9JxgaR0UEGAUFfdp51GbWr85R/8AHMuC8MjmyydJm0uI2ChXH7pO2/stxtP7t0PPE8I&#10;IYdK0rbGK5WB4aHh8ZGJ6emZ2VMkBACFKnz9h9+vTIxLIU/NzIyNj0tpRRWaEAGIyZwHvHLl6qPf&#10;f3AAynYsUMoHvel110Pfmhj77ve/Nz53RmSyClEwagQmEdepY+A4hxMDA1tEk+MT5UrR73YyhXJe&#10;AJFAVgo5RAy0bvrdTuB3A9/3g7ZSB17XR+0JULbQiAQkbAvcjDtYtlGi4kq+ODY0bDmOyLhkW04+&#10;K7PuQbv5ZOXZ/MX5+YsXhW0Dm5omcfilyTmEIBEsEuy6mfFxZo1o6mHKJBI2Uj2mt9D8FYfEGAtB&#10;vlo+fePy5+/8zgk7BwpY806r3ZQgB6o3b7x1/vJzxWolRPY4BIGIQEDcKxWIADG+NClDDyFF1GzK&#10;G3GsC0XQHKu3lQLWhERCIoIUlhQkCJCZtVKaIAw8FfpCusn4OdFdHIt+vymGSSnZgaenx1979aWB&#10;gcr+/n673Wk2m83W7kF9a3Xt6eZGbXiwMlwbIBIALIlOnztbGqh+9eWXOzu785eec1zXxIujIK11&#10;q+WFoWYpQ60VGA1DZKGIci30Rnn4NJrtyWSy8xcufPHFF+1Wq1lv/P53v1dK27a1t7ezuLj47Nly&#10;s9Xuer7WGhFrtYGzZ89mpcXMQsozZ8/++Mc/8jvdC2fPWbZVrlTPLSw8+eKjRiPISZnNOMC7O1vr&#10;YejblvNXKuqPaKn6lx4BAJBoYnryhddurj15VsjkXpyfnzg94xZzQIBE5Uq5VC4DoJQSAHRcPsf4&#10;k2gGRvAFUMY5c3F+dWOj0/XOXL54+eoLI1MTbBSwiAxAQoxNTc1euXz7/fdJ0Gi+oPyg43UaoRq+&#10;cP7Fb79ZGh8NbcGSiMgR8ur1GxZZG0tPh2tD42OjuWKhPDRoWTYQapNWgUEBgCUvXFw4NTdHkixb&#10;AqHGtFdnpLNDJMcSp2dOPxkbP1jfUFWXFTIyCukhrLfrLUHnb1yZmT8Prs0gOMqweGjxEt0R2xn3&#10;2s0XC6VSq1GvVSozs6fz5aJxIwCKRdT0CHp/AMQnBACMGdjNZKZPnb6T+7jpeb6wJQply1BzIwg2&#10;gq4zOXL5228OjY4rSrdDyRab812sVV///rfPXDofBmG1VC7kC8K2bNexM042n0ciwCQVlRgcGXm9&#10;NmC0k2hCLQwwxBNkZhBUGKzpUnadPS0JQe+2Wr5rD168tPDyS9WZKXbcABAxmnCPv+wLNGUEIgKr&#10;nJ9eOHf79x8U2tma7doErLmrg/12u+51W6HfCgNGLFcq2WKhaFnoWiKfcYv5UqlUyhcLhXwul8s4&#10;jo1Seb5ktIUMtRauY2cyMuOQLRXwpXbLcV1LSsYouIzTog7GCxeHeyFSHAvZy5nQlxo/BveU+zAD&#10;gGIWjpx9bn6/cdB6tuG1fCKS+fJzF85OnT83ODxiObYCUJo5yR6aNMY9BjmF+fvKUgADo46CvFKe&#10;XQigWSulwjDQYQcwRCSHUUbzYGYEQtJhEAYdx80wCGDRo05/JXsXR0UaBr5YzNx8+drlKxebzebu&#10;zt7+/l6n02m12lvbm5JkoVAwoESEwGxZ9tDQyPC3hjudDhKRFEQErAvFPNlWs7EfsAYykhAordBY&#10;ASI9XZyVu0dbelMhw7wTlcplx3GMC8tXd+4sP3tGRK1WQwg0uNj4Cdq27ft+GIaG4SWAXMa9fv2a&#10;AADFgoSTccdPzd299elBK8iWsq7j5lyrvrMR+F3LtSNmI77+PJY59TT2zLzpFhAACKFWq730nbfa&#10;7Y4kUcjkTaoCbZRgxtiFyKwO0dhkowMGIcTc/HyhXGk1mkMjw7l8XkTh/9EBJSHJxtOXL+21mmuL&#10;T3ZbB1qDmyucPnfuxhsv56pFLzazGrjK5HOvvvVG0O4QkEAAQWhJrYEZQuiT8BjBLmaRUCuVJAdJ&#10;Mx6GdyPEfDGfLedXHj9sDwxYgpTWnvI3/XbLsRZu3pi5+hyVikpKVpw+K8esKwAj5ouFqzeuI2tC&#10;QoFMqFhjXPQhxWMfYbZT24CAzJpIDI6OloeGGps7DYFdrb0gbIRBHXXt/OwLb7w2NDPN1klBnsgI&#10;JuHOwNjI0NRYGCpXWEQkpQi1YkQUZChVrIYGBhSWrbXJXBYrf7GPlQqRqZjNn5pY3tw40AyE9ujQ&#10;xWtXzz3/XKZcQtsOlSZtgqzSo4k0PVGkU8TRI7vW3I3nHyw+Xmo09zGwSSKBJvRyLtaKE5NjdqFg&#10;Oc7E1NTwyIiTzQrXRktq1kREOtpSNOkolSYGgagQlTGoAioCBshZJQBQSkGceu3o5kXpE1L3mNl0&#10;BBH0Yd/jPf2FASWOPGeIRsbG3vjxD9r1Rtj1bMvOuG6hWETLCgE0sSDiXpblPp1OZNvho/cisODI&#10;PokUU10EFkgEEArfJIoOwjDUPiAwkjTFo9nQFg0QhqHfBigQkI5CipjjRfzLr1gKNMyHCVvOZl3X&#10;darVCjObVAnNZkMFYbVcMdCl44JfRMTMmVyOk1ATBmnLXCFf31tVzJoIBKIgz/cggmqIvXkQgOMa&#10;Dr2f5jL1V9rttu/7GF1cr9cBQAgEQCLMFwqDQyPVanVwcODMmTOu6xrrL2stCImQEMGEt0jMFyuO&#10;m+92lag4tghcaXebDRWGf83inbymh9RVQIgMKB0779rMqJmEMoBIiagVhxKaY4tJVH2PuQBEEkNj&#10;Y1prFAREmpBMLlskANYAaMnJM6dz5cKj+/c3V9fcTHbq1KmJySmnVFC2QENQY0aNBGlgkXFM+CwS&#10;KdYJSHGajUXSBowNx4YJL98HfZpZCwwFHqiw6dhKc6PV3ms17KGBhZdfnFo4D8VcKAgY49yAx+DR&#10;HusrhOFiDEpiBJMdKFkyOGKS7W8siXhDRmIkN5+3y6WV9XUn6PqN1k69Dlnn4ss3L79yszwyEtoi&#10;fW5j62/CxjGb7IKCFABIESITsWYNRIzAWgNHPDUCATIRaDbuYppj0SJpnKMIKrSL+Ze/990nD+9J&#10;gmqpOjY5PTw+JjMuIxGj0IgYqQj6Jngs7RA0PDP1rb//m/rmNiql/EBIWSgUi6VKvlLODVSF66Ig&#10;ISzWOjmzUUgeRnlsACBkICkIMDBSRuS6ELOJqbjfyLMtDe/pDYgyIUQOIwiYLiNtmC1EjJE1IyMz&#10;hEoJQRqYCQDIRrtYlIVyWWstEFExAWmKUuSGwCgij2w0DHJEqEgrJiJWihI+pI+NMJCObLhpjGPn&#10;EAmAlSYESwrKuBosALAcV+owNHoQQARUiKyCLnCA5ETmxTiXzzFOHv0E6rjdS66o7mdCTqJviRDj&#10;kswMtm2BZuopawwNwkg2iZdEc6hBk6Sh4aHdJ3fb3U6QsUlKJ+M0mq24J9asYx+UE8MwjO3CcZxM&#10;JiOE8H1fRFIgVCrl4eGh0dHR07OnR8fGCoWi4ziO49q21ZsDc5TFCKNCDK5l55xMt9GGARDaIk2t&#10;g6YK/mqkfHwkSbLmffYYaYoKG9UZGb4kNnomEJ6isxF275F0QEQgIiKO/BWQI4ERE/7JssXg6FCx&#10;Wm63PSllJpOR0oKInyYCZo4q8cYjjZROyeL1qwF6U40RNWNaN5C6NABYsjw2Fmayt9c3XEFWzpm4&#10;cmn28qWhqUnOuloIDbGp/hsYPoxaJtaTQOIZEyOow0i5b1AJ6ja7wEiOM3nh3F67ue91KVcePjs1&#10;PTd3dmGhOjyIlmToTz4VYeXYf9Z8Y05wLOPpWPjriRRsMDNwXE6aMeUulixkakaE1tz58xPTk4ja&#10;ImHbDlrSED1WSBDXqO5/+xgdGQAwZHP5cxcvchACs9IaEG3LtmwbLKmIFAAzh8azS3MvfWAMdCkd&#10;AEYMKKZSW8dkNCESSff9nDyk2WQzc8/3lhaXKtVKtVrVWmuToxxACIHRIQVm7fvBzu7uwOAAChNG&#10;joyIJAzgm2QcqMHUYWNm1rqXxo8juZEZAt/zPD+XzfeSmWFf6vl4ppjMPraRGKaRiUAKJJSmlKYl&#10;LQkMSEnaHUBgDpUOQpPeOQY2ikPZ+q4oxqL/xrEucaaRCKwQlVIk0A98r+NZlu04LrCpJgOERETM&#10;GlhDTA6gB5Kc8BWCaGx8/DPgg25nUOdtkjk3u72ze1DfL9dqmgGIlNJasRQyOerx8HpGWECoVqsX&#10;L17c3d3d2d0BBgEkhHjl1VeuvvBCsVQslopSWoiktY7cv7lH8RJoM2ZXS1DGdtt7WzrUEgUCdjqd&#10;MEzVl4mkLjgWVRxP2ZiPeRRPoDWc+J6g4bkAIJJPej1gEi/O6RQGMYhHtTkwOUV4qDtzZpDIcV3b&#10;zSIgITGDijco4o84kg971IM5HsVJmDImEIkH41G0jQDSOv/880hyZ2W9Wi0PT4yOTI1nS0UtBYuI&#10;maDjFwj6mkw90RNu4076njiCD460aRzogGy6cOXy6MxU6HctS+YLhUKhKC1BJBBRm6TlUZsY816R&#10;IiXBWRhpnKKkxSYpRsqpMl7kWMqFlCK1b5ixsgsBpJCFYhGATdYyjkIcTQaQRCNy4hXHDRtJhsi2&#10;0XGZE4oBoUCgKMAqYqaAMZWTz+AhBKBEuRIjSgOvfWg3lunMpZSypFShQgTN2qjQzUkMgqDrdYvF&#10;glZ6a3NzZXWl0+3UqtVQqUdPHntdj7WWUp47d86xnTAMBVMYhAcH+7XBgTAIkCjUigVblgXMvUph&#10;UTZaVgxEpDUHYWCYHUFEJAAgDMOnT5/OzMxkHMfsr5FlCCmOQYckzsGsSMzzR1WhABEFRYHEzEgo&#10;NSBqjqN3AIBAgfKU46KKjqrJSPK1jNqf5pSjcWhErZmErDcbH334wb07d8vl6vOXr4yOjq2ubnz+&#10;2a2FhYX5+fNSEII20eNxmHTsgcSMgAKFIGt2dk479marMQvDGaRqofzk6bMH9+69cOMGELVbnWa9&#10;bdtusViiQ0IZGLkiSuefK+Ru3LxeLBc/+/TTp0tPB4cG5y/MX7txbXh4JAJrBFNABKPFjUAGE8BB&#10;AA3alNbSWrMOVchIgKD4UAKwk1Dvn3sdp1Lq5b7tsSapLvuwahTcFudJ4kM8YZIsMfH2OdxV1IEJ&#10;xTHst+7z94l+6xRgHqNCSk+pj1dLCMgx0KcJSsO1q2++0m61HVtK2yFBmiiZroiNdCleqq+nQ39x&#10;PJWox9RNjPxbD6G7Q0X+EIEYyTDnxVKpUCwauCDR24RYauOUnSZmOwB15FyPAIwsThgpMIBWSQYX&#10;hITM9z9qgJUw7p6Bo0A1YLB6bTMy9sPnieuUYASKuHKMsH60yGh4gjSfmATspBtMuCtkRgQyBDwe&#10;BCYkO4136s3Ws+XlVrMZhGGpXFy4uGBUTAzQarcP9vfz+Vyr1dza2pyenux0OgAsBLnZbKhVp90F&#10;rRVrz/fq+weFXEEzM/P21tbDxw+7nucH3uTU5OzcrGXZRk8XDZQZGNqt9v379/b29jpdD5hLxdLV&#10;q1czmQwguK6by2WC0JMCQQgGI6ALYO37gWPZQkpKqb8wpm1GrRSyDrXSAMwKI3QEUmsFgFoppU1c&#10;eOCHDKKeKVQYtTF1xOzqX4NLkvh+0Wi07t69/+FHH9+//6DbbgthPXjwDIi2tnYY8P6TZ09WVl99&#10;5UalmI2qvoBOKEY8MQQAIlkqVwYGhxrtA0+BhWKgVqXFxQdffnlq+lS+Wv3Dr3/3q1+/Wy6Vf/yj&#10;H1+4OB+VhOZ4aXptoSAaqA3cuF5cmJ/vttu24xQKBSfjEgkjObLSqd7jDxhzIRHDAlrrrud1u+1C&#10;IQ8AJmMop57/Rmt4LLfyJ/FK/7dpYbwfo6b4Puz7OmKL4zygmJy3ZKaHe4oURRBld0yUH+lhY4zw&#10;4pVP1v+EaR779TGdAwChdOyCbRmx1Aj0yV2D3RI+7PDrx/C5J9091p5ylE0xPlGm3EzC0XLyPve/&#10;3OdwCr1lPtLR8SNLycoxzUKA2EvL+CpAso/xAKNtAmPCRDhuZb6m/xQRSXRZySjST/Qex5OY7/gw&#10;JKriRILt+5G6ctlsrVobGR5GBCGEQIocFBBBa9uyBNLO9vbI8HC73dZKa62RaHx8fGd7+1n7WaVc&#10;RkDf84IgBACllCCRy+XGxsY2tzYZsoMDNYonlxweBhBSWNLKuFldglZz5bnnnsvmcpZtAQBr3Wq3&#10;EXFjfaPbaWdcd3x8fHVttVFvMMDB/v78xflioZDL5DToWMFtvESINWutOl2v3e2C1+Gga0IOGVAa&#10;4QMQBBHE2qsg8JlNgLbGuHzGcTsYbUJf6o2UiNV3ETND/aD+s5+9/cGHf9zdqyOQFHYY6sWlVWk7&#10;+WKxXKmWysVAQRiiNvQYEj3TYaTMCHYmM7/w3B9/88vN/aZdG8hmM5MDte1nz1YePZrL5FeWVzfW&#10;NjbXNidGx8/NnzfWwthlhiNhIU4XK4hsy7LLZSgUSRAKIaVlfDk4pm+9/uPpx7ZbY2LRWmuv2+l6&#10;3bFakSxpHEKy+aIQ8ljI/MbX8WjhKMAfYr8SsfYot5VQJzQRahH6RsGxfeswgjjCMzH1/QkQ4+De&#10;8z2+M/EVgMSr4pjrkLyFyU8+fNyjQcZuRjGbn2bJEJIQiOOuo9WsEyXOoQf5Gy1I0m3MOiZN9lRm&#10;PRSZVofG0lb/RuGh372/DEFKVuDwAGJcZ1Ay93QCmMLpdKhhBsOqRoPtofKeP0ckK2ithRDRM1HM&#10;K0OU6OsIpYJUiQeMBq5T6nEE6KvUEYv2qYEZKgK2bY+Nj7HmmNHugRMwOJYV+D4h5bLZ+/fu27ZF&#10;iKB5cWnx6dLTMAwGqjXHsrvttiCybbvT6Vi2bdv24ODA1vbWwMBANptnBgTUGjG2pLIONILruhfm&#10;L3ieH4bhyOiIJS0kajQaj588qdfr7XZ7amqyWq0WCwXHcRzbqUxXbMteerokhPPw8dO5uVmIUseR&#10;FJYwOZY16FB5XS8MAtIKImsoAqA0dnWtI4GCAIBQ6zAMA3KsuOwH/MkL8KzibwAAIABJREFUI2th&#10;72D0mZgRmbG+X//pT3/+7h8+0FoWCxUh5f7+LgJls7mz586Oj09cWLhQqVRdW+YKNmEYpY47ga1i&#10;BBA0Mz37q/pPHzxdK5XKuYw1MVi7defh+sqzU+cWLly4uLyykc/nL1y4kDoaqUvH0cEAyCCImJlk&#10;FGKvwzAGmujAHxJgDXrvmcuYmaHRaIRBYFkSELRiX4W14WFpO9hr6c8WOPhYnuYElhJ7mUp7wnja&#10;hBI9mIjUCCQowWuUoNoT9bFJ9ykWLOqTozrwqW7MjxhPoBHc/5JV6L8oLQVElkzsx3SGdT1erXZy&#10;fOURrILHc3snrQ6mmFeAw3Qmpodo8rFESsZoAaMw4uQ5PiLP9NpJe4ak7IYRSB7myyPqRSLWITGl&#10;JmXYCkiySn7DK+FvoJ/2HLoMxu2TAhIhDjiulRQ5aEByrLCHuA0O0JqNT1mk2tZxDALrbrtdKBSA&#10;mRB3d3bqBwfz8/MCkREmxsczjqtDNTo6Cppd20ENjm036nXHddbW1lbXV7+689X0zPRAbQAsivlP&#10;jGkoqlBpZt/3W63WwcHB48dPSqXS6MgIEpZLpYnx8aWlpVKplMtkspmM1pE33uraqhBia2//9oMH&#10;TdWtH+x5vm9ZmaHBkZGBWqVUkASWANahECTRAhWVdZFSSBJEJIh07MmBCpGZ251WzslELg+IrL9u&#10;txKNO0Afp4wpWOm2ux9/9Oknn3yezeTzhXI2m2cCJEWCrl658spLr4yODLuOrYIQSQMoQg1RHWiE&#10;404RIzPD4ODIzKlz22vLW/VGximNDw6sr23vbm+3O52Lly/PP3c5DINcxiGkQ64qCcjonoyZdGR0&#10;9BE6iU/JIYfXlF2FAQmBSalwe2vD8zpIiIStTrvV8WZrNdu2Dw8eAI6cN079PDLZ45f98GPxIU68&#10;tMy3PXH6BNV/6owfw0HGjR96N8Vxxx96GCV6ImaTjUXHRJqd1EH0xtfdTnfc/2hMuI66JR9HAdLo&#10;B3vfYR+xgRhrHjOm47UvZgTAJ91Ob3Gy4r0FjNVA/aG4JxOAeIyp+2kgjwE41U6MlBP1eTKVRNg4&#10;oXXjhIU9TVaMymOowL7H0xM+tPrpjtiEiUbsed+TiRQO7XZb6VArBmCt2fe6wHpoaMigvzAMd3d2&#10;R0ZGAHSjXq/X6zPT05MTEyayMeOgUmpzY73bbo+OjJRKJceyva7XbneK5dL65vru7q5WulAoMADG&#10;cXrcgwRUWq2vb2xvb6+vry0vL1cqlWKxqFSYzWYLM4VWq7Wzu7O9vV2tlBfm57tdr1Qq2Y7darVu&#10;ffHFpw++WtlZdW5L15WaOfSYNU2OjSycPXNl/tJAoaiVz1op1sYTAxg0swxDgwEJAJAAEbTWDL7X&#10;7eRiwMGj1PfPvlBrIKK5M7OV6uDI6LhtO5r19u52Lpu5ND8/WK0hs1A+gkJgAAVaa9CJUvIoNjGT&#10;yJdK127e/Jd/3Nje2Rsu2KWsPThQ+fLx4kfvf3zzOz/MFPIOhCJlx0ikM06Qaizp9c8yCTXpCVRH&#10;RhC1ZV4GDfX9g5WnS8V8NptxWOuuH4AQhVJFSGl4ifjUHlW+xb9PiGg/9lj2NEZH0VC65Z5je1rD&#10;mLLPHDOWbzSAw4+fhMDStxiOUbsc2ySe/M1JQ4pb/jpQ5UO/U031u0/+JfDOUa7L3rsxPUy+TC3S&#10;8T38ZecskveirtBQwqjzODFa7PgbabkTbJqwCCmIMtCBHM8mtjQYvUkymz6Kllgjepi65x4Wewsk&#10;fHl0JDj+s8/BK/nk+d7a2rNWu23eFkQA7Fh2tVqR0iYErbWQAgCQaGR0tFKpLj9bzuZyiNhstrZ2&#10;dzbW17VSSFFMgSC5t7tLArM59/SpU0NDg4JocHCwXq9LaQspY90OAgAJgUpIKQv5ghpQ2Uzu+eef&#10;tywLEbTSDLy7uzsyMuLYzsH+HpBwMlnLlo12c6u+c/vR7bXWytDZWqmUz+cdBtYh1A9areb+Hz79&#10;/cb68rduvAqhx1pxFDQTTV0CgCABAEopAoECjW5UKaVVSCQSW+jXw8pR9cWhK5tzr167Mnd2LpPN&#10;F8tl43TNWgsEKQSCNolGiXTPY8yUU8QTUBUDEJEtp06fmp07v/rwTmMwl3dzo0MDK+v7H737+2xh&#10;6PorL1kZEUFH+tUeiucYYJKZ9D13FEp6DzIwgEIAJAEQBN6T+/d3154tTI5mLcFKHTSbluMWK1VL&#10;WgRoSEw/oetr+eQVPgnpJsM0+nc4rKTgVHfmi56HQe9/+nh9c5JwBK2Zp+iYRxJe6ziJ5+SuYjNj&#10;f2NJk0dHhakPkbofUaU597iJSDw1UtGxfK3ZqRj4DjGAx2k0TNOJQTv5CtPjT0J16LBWI8FXx8/o&#10;m1xRdkrEXj8c4enYypSklAyPJaFo0G7EtyKaHKd9og/EGDl6PdHLGR1sainiSffeNtF35l2jG06F&#10;IAJEOZ7SfD+wsHB0fCQMlVEJmr0gFEJIQGBCZBoZH2ECkqJcra6vr+cKBUb0dbi2uX5QP5iZmSyX&#10;K6ZofcfrHNTr+7u7A4ODGxvrRiPhed2lJ4uOm8lm847rcpw4EwAIQWuVzWZty263W0o56+vr+Vyu&#10;XC4hYavZbLWb5XJJCOG4tu04DNjxvfc+++i3H73T1c2xS6O5WlYI9EmZmCcnT5mwFByo+48f6d94&#10;187OZwkINFK8kkiSCImIgUV8nIgQAFUYqjBEaUMiECa6iB4ZTK33ceqL9N4QUbFULJZKSmsj3QNh&#10;HF3AkNqbuMGkI+xFevZfJqKpXBt4/uqNzZWVxdWtQs4pZ7Nnp8e2d++/987bA4OV2fnzKInE4dEe&#10;gp7jDd/9nfVPqO+GVuHB/tbnn34wWHSHyhmJ2lPh7t5+sTpWrVQRExXeITbsKCY8aRj92AoTDj49&#10;IYyOEgCmAhEOTy3FLH99l4dH0Ccmp24cxmnHtdcvlpzAUvd/lUKFeKiTw0axYwZlzq9h4Bj6Vr+3&#10;6IlPdfxOakUw9U3MW6Ya70NUkYtvNK3IcRIiyO2HlKOfT2AI/kyMbOaEfWQfACCusMcAjMxxKJEy&#10;9IP7IDF2tUq83GNce3hMR5fJvBV3lZY28NBLABA53ifBMTGdPUZHCUTgZlw2MaKQ1FSKKAADC0sW&#10;ikUg1FoDoR8GtYEBRmDN+Xy+NlAzrlCsWQhx0O20Wq1SuZrJ5h48etxqNm3bPnv2fKFYyOQK+ULR&#10;5MiLOkAE4IcP7jcbTc262/Usy9ra3AgqpVK5wIo7nVa1UqnXD5RSkxOTJtP9wyf3fvm7X3RFc/LM&#10;WG6ooKRCkVA6RoUsIWNl0K+uLD07OzVhZ7MU+T8a8gkSgLVWHMkFwKAFEgAGfhD4gbQjF/w/KVJ9&#10;PVIzgjvGkWQAsQc99+4n4JvsOMYWEIajmkIgJM0MANKxJ+fmLt98+ffv/NRd3nhu2h4drFy+MPPh&#10;lw9/+/Y/oaSpudNOxtZaRQqjmH6kxX8Tl3lk2HEOkT7bTQIwwJqJkJVqHeze+vi99u7a5bnJgoOa&#10;1fbe/l69e+nyZKVWAUKdMF6mx6PNHbtoJ9yB2Dps/tSaI091BEQRzSkOzUs7A/z/cvXc4AAg+cnH&#10;LDglR7iHdJEjITeuVBCjgWP4yqMkD+MfCcZQqtv1Wp12vli0pTTGgCh6MMmxkIp3YWCK1anpPvt8&#10;JPvnlozz6Cb34iP+lTZEx8EjzGws1bGt1XxGgw80a2DFhKy1FAJZ94haZEeLsSOzqTAX21LNskZB&#10;KrG3HxkbE/cQe5SDIhpKsmIMwKCZETBQSkgLGDkK8kurpzHimqODmcILsb+2iYaOTi7GPh8aAECT&#10;RUhGDixXBm3bZhCIVK0NA5FxDQEiRszmyrZbtG13f3+/XB0eGZvO5/O5bA4IiQQgKW2aR0RgZAKd&#10;yeYdJytty7EdKYUQ0rKlkLZSKl8sSyGlbQODm8lrHba85h8+fhdddfrstFu1tcuG+2QEEyMLCj0/&#10;VKizA5kiDVIGQgoFIAJRzNBKSFBeQvJMWC1zlBY0omZ/FRBhT61pAnfYyDU9MnuY9QQAhCSe/7C4&#10;Z24zIjMqLdAu5hauX9/Y37j3ye+LjnN6ampmaijg4NHK+ru/+OnlxksLV65Ytm2yCx1nHzse/xlb&#10;qtY6opuIlHoXEQiJQ9ae9+z+/fuf/HG6VqhmbdK61Q2X17fsYnFu4YKVsXXkFNBDM5A6mbHm7nhE&#10;8/Wran6nwi97hpmY9ETkN57p1zV47Dr0vX/4zoniQ9/rfcT2T9gnkhaNg3h0rmOa3OOXj2MUIvYr&#10;Ycww8ns0oiErrcJwZ3v7i1tfbGxuXX/xxbnZ0wSCQZnzwAihUvVGI1SqUq0ioUnRkWK0oz710d7j&#10;ZUrY5B4JSbQYJwkIf83FrBOh0iTP0gpQUFJoAzCKwgJhhNNQE6BIIjkNamVgrUAzkqFOrAkZEY3D&#10;b+w4G3nHIhAzaq1NNb1osQnQ0CodZZgXREorr+t5nud5PgMVCiVh2URxeC/GDuYcUxc0NYqTwpoE&#10;QFobjB0ysEkipqJkOcyadWwkpEiCFC0/hEZgVkXH2TTMyTDJQZBU19Payvsg9lrqoN00/UY+rlox&#10;a5NejkAzZUmwYmh3WbMP4ANq2DpgZtYqVDoMAq318to2o1rdfra48XTs3Fhm0A4tX1mgo8gqQERB&#10;pEkEOmDtu7ZdHiqSBQjECgF6hFIKSqHLeG+NdBGGYcp6jkdP5tdH8fXrNw2/ohO6GomXvePZc2aK&#10;zx8zAhtamHL6SfeAoBiVBmSiTKl4443X6/XtO08eZ0ulwXLu/NxYuVZ4tLr9/m9+cdBp33jxpuM4&#10;puEexjqZwTe2CKVUEAaIRIKklCbEBikJ0iEdBFvLq1999LHrd6fLYw4isGh3vd165/T15yZOz4CN&#10;oICTA9mnokvQSIy70pLiCZ+j1cTe4NNc83G6pZ74+CeVNMetg+Ehj755FCkffyXsUO8nJmL1CS0i&#10;go5ilzQrPpQzo6/hvqH2vsYYL0dUELuet7y49N57721tbkrpfPrJp5MTE1bWgkgcQkTstNufffbZ&#10;xsbGm2+9VSwVbdc91PbJnUd0ENI5njDiZ+LfvQn+WdT3m1yB72/v7LTabQDKuFnPV41GQ6AsVcrd&#10;btfzfGZy3czY6FihkFesNPYghQE0cKh0EGi/29naWq/X91XoWZZErTlUbIKjYn2F1sSMYRhorZCi&#10;gxt5ahEGfuD7vrFLhSpsdVqdjtf1AiRZqdSk5QBFiT7YkJT4g9LKRCoKIeLlJQKLgcMw9L1Aa0VE&#10;jKA0a2BmMLnxUJBAsknGhzpG9cwABMBhqLTShlll5pBDFMjM0pKEZOrhcqjiAAjFJiyXTTY2YGaj&#10;xo52Mz5qSqsgCH3f9zzP112Q4X5rk/KYreZ9aoWkFWqIshAhoknfyWQJzaxCLSSRUeGykV00a9Za&#10;SxMVLAUBYxTvBwSodSC9TpfjdKGadS9gvYfFOZ3EIeGJ+nT7MTYylKj3kIJ41SCiZYlrTvxRRzIT&#10;YBTV0ndhEpRg6KrEoZHR1779/d/+0z/derh4aXZsbLA0NlR0M/b95fUP3/1lfWvrjdffzBdLJAUL&#10;ZkCNEk2JGMM1IGiAFNPJgLS3t/vBB+8/evx4+tT0t7/zHcu2Ecky7pVaK9979njpo1+/s/9s+eLM&#10;RNW1bRCeRl9TW6PMFdp+kAtDisMzzJ7y0ZMZiwzHnlVEhGM81dJIN4Ufj8WTaQzIRx/rfXU8+wnA&#10;Oj6Th1nWQ88eT6hT6sPYITalFEuBCyQwxJrb7cbe3l7b7+aKhdrgoLDtfjEnPoGcAstEzEIAEgxa&#10;BSEyEFKj0fjks8/uP7g/NztXLJYePnq8srxy+tSMEASIWqtAqa2t7dtfffX06RJKunLl8unZ0wCC&#10;TSqlwysVC3wAEAUKJ84P8fg4NSPoLR4eZlm+/kr67O1yfJBYMbRa3bt373/wwUeLT5cAhW27lu2E&#10;ij0/FEJalmTNSiMDZjL5F196+eKl51SUPAmVVmEYKqW01u2W1262NzbWvvzilud3WWspEcIwsskB&#10;gMn5gMTAQpBiDczCALcgw5vblgPMoQojHwYCxSoMldLM6O90doFRMyIJaUmOWVmDS5lBM1uWJa0o&#10;LQKCJgyQMAw1AwEKAkEktTmmDIyaGYgIpKWlHXm1kkmKaBSgSEhSK6UVgA6CAEAja62VsKSTyZRK&#10;JRLEwBwqKSUC+77Xabc0aGAmFMzG1ZoJEYlIRN6dwBxJzpq1Vlp4IP2Pb71rFUKWEIJSGBgdjUak&#10;+Pwa/S2RySppULUGYMWMSjMz+aHUhiZAT8/KHDKxVoHvdcLAt5yMQYpHcQZj6gSmwhNi5iDiSePb&#10;EVRT7xYo3dNjpLPuMAMja8OgJaEH/ZeKAFuAyeWEgCAmpufe/O4P3/7pf/vo9qNrC6fHh2uVnD0/&#10;PSSJlm599G698eIrbwyMj5BLSqBGSscGMAAT6B4hRK31vYcPf/3uu1tb21v7u2fnL0xOz1hm7BqC&#10;dmfl8eM//PLt+uba+enRarkobep0w639BrqF2sjwp599ut2qv/Xd74yOT2jmKPETGpEBI5Gvd+oi&#10;4m6gP8XHY5822tyOHCmTQ57cPZYVxh7CTVTnHNe6YOhDZ0fe59TmAUBcu+1wSFi8b0mPPUR5bGqF&#10;JFlLWqg3u6iVCjx/eXn5ow8+2NreDrXOFgsvvvLy7LlzrpuN4LSnnzBo2VQ5jj18ETQzKFhb37jz&#10;1e358+dHR0aklEMjQxP7U9u7u0NDIwO1gS+//GJkZDiXy7CGdrP5+e3bt+/c3dndtWzryePHC/MX&#10;IshLmk1dcZxD7G7BpLFfdxI7u/ZQckoNI+Dwxb3sUYe/jps0qN+oVkWownqz9fkXt2/fefj5rXvV&#10;2khx4HyxVC6WqygkC2mUbpYlTNYzBaAYG7L02dImgzBdqTDUWkcOVkbNnxs8demmChUjCCIi4yiL&#10;CMBaE5JAZCLLsjHCfGRYXVNfQpAgIqVM3i4IQ62UUSOw1joRDUFEq0OAjKy11pF+GBEwDjACAhIQ&#10;nVEFWiEzgiQJimKNH5pTQyQospYxoYkbYGYgZceboBC0NsygNrUwGAVpgcrwEpIUACGQ5GxWx6qv&#10;NPmMlDvGJ4cAKKI8mlmj8ICaTu4Wiz0NikFBxMjGVumIkmvUCoHRkoAmZaDSAKxZRHoEllqFhmAC&#10;gyDBkf4GWSsVeCrwMtmMVlrHVrXDAIM9VNoz1LExA2N/zE8/lx0f9Fgw6h3jWMGRHPATZGSOzKQG&#10;PRECAwmJp86c+dE//If/+yf/x7tfLl5neXq0VnDsc6ODA7b7ZOnxP/7vTxeuX7t046pdzJMjmFGb&#10;NDaMaHzHycALaGDFnMlm3WxOWo18vug4WWIM/ZA1N/b2H9+/d+v9P+iDzQtTY0PVgnCd7Y731b2n&#10;ewetcq1UKmRtyC7du/s/m82/+1/+oTYwpBQLIiFkLFTHhKbH48YOLH16CThGUYCQZp5PWKDU0/0c&#10;1qG3Uu65eHSTzS71ODVOWLbDj8bYNd5ASGjBMZ45CS2I2WsjOQIBBEF4+/bt3/7mN9tb216nWywU&#10;spb7m7d/VSlXxyen4kRDce1Ko3ELFSEKKU0joVLtTvvJ4tI7v35n8fHjsOsPfGuwUCxde+H6/PmF&#10;37zzzrPlZ8PDI48ePVpfWDtz9gyzVsye193f39/b20OEQqGYzxf63DHS82VCU+iut0U6RSN7P7nf&#10;SbAHy0f2DOGYfU59RcBkclZoDb7vP1xc+tnbv/rq0VM7W5279ubA4EQuU5KWoxVrREYKmQVJlJHS&#10;0AIIWHdJdDWCBgICrUHbRjcYjRkRbLCtigoVIApBEpMEZhFRQQYNpmqiYRdImO/AaDogZFRoUsWh&#10;AtRR1dr4xCMgaRZKaaW0tqSMdlFzjCgwJmrAjKClIVdGkDWFlaIcT/EJinTLYHCXJjSJtJmZBLkY&#10;KeA0gDaB90b/HPM1BrszsURGRlMXwbipGNyiI9LYU1wgmpSAxo1XKyPze1691e44jlIcAhCwJCIF&#10;Uf2cyDrFmjkgABKSVRiGHitHhZo0csgAIJQS//DWFQY2ud41awbWyIBorKv5fC6TyWnNjOLIaYW0&#10;CTrlcBifv8MQ13uy90pfiZRD0BhLMCd6D0TcEUYOS5ELiybMVQZGZ848err66OGTdv3AQcySKGWz&#10;g5WyJeDe3btPFx8Hvu9rBpSCLAYJILUGBopC3wGQmQCq5fKFc+dmZqavX7k2UCh29w92V1YffPnF&#10;J++/9+D2FxlUC6fHh6sFELi8vXvryTMqjb7w8qshqNXVZ45rlWtDz1bW1za3z547Z1kWRb73fdG0&#10;JgM9IhjPfIoSOif+FUmmrfifKQeUgBWknvy668hx773V1wj2/4O+vigVSB2rnmIszBCr4CCBa45T&#10;HB2HhOIhY4yskRGBNjY2fvmLX9q2E/ih67h+szM8MLS9tTM5OV0bGEAjGEVp6RGYO53u0pNFRMhk&#10;sgCAgO1O5/333//5P/9zo16fnpxeXV2rVSsD1cF8Lpdx3Eq5/OEHH+Zz+TAIGs3GyMgoCnIzmYHB&#10;wSD0l5aW8oVcPp9dWDhfLOYNPjLJ2rWxKCQItLeMEBGHFBXtm2D/ownQHlrndNLq/g0lYEMD6P+l&#10;7T2/JLmuO8F773vh0md511Vo3+gGGk2AMIRAA5LSWUlLztEcze6n/d/2286O5uxIZ4cSB6QoESQA&#10;ErYN0Gi0t+Vd+oyI9+7dDy8iMqu6GgCl2TiFRprIF89e87sOAHu9/vsffvJ3/+8/7gzsyvnvnnzp&#10;zdL0iipPGBWm6NkgZC9KSSdArEMG37BnwbfoI4UCnoDHohk8K0rIRx0KaAYt5DP6jJ6gBxQABUC+&#10;kC/oCXqMnqAvoC0oq8GQtciWxBJbEgtskYz4jMqCtqCMKAZtECylTCIkTCxKQCMTsVKMClQA5DF6&#10;DJ6gBvKAPMieqAG0oBJyNVGEUUAJEAChoBbUggpICSgWtIBWFIMSUAyKUTFoBhKVsrJMhskyMSsR&#10;JUwiSlC7cy+ohDwgxaQMakPKojagUiCjENjGxvRZBmwG1gxNMjRJzya9NOmLHdq0n6Q9YwYCFijd&#10;3V/t9NenZmugBIjIIwbOosMBrLWWLYEoQR90yXpBjDphEydshARFhJRW//tfvEoKlVJECgkBgd2p&#10;BwGASrkaRmUB4iMzAIysV+NnbUSUv9GYNnbP019AruwcfnAhvSC6sh+QM0wEFCEUpaNKbX5uMU3i&#10;h/cfbm7vaB0EUeT5qtmsTNTKSbfz8M7de3fv7WxsxYOkvd9Nk9RTWgFzMkBrJDVgDBgjqQk1BRqH&#10;rb3thw/ufn719tXLq3duY9yfn26eWlmqlUv9Yfxgc/vO6ubs8VNv/vgnpy+cXz7+XDdOHjxZSwQY&#10;1e279+YXFhYXl4hULlwVoEQGfuWTQdknLuW3IwQuKkCyeToovh0iACM9e8wMizkVyP6fXbmSeIC+&#10;P+NvjHa7dM1YsOQx/3+nz0su7jCAy3dKTxNloaxtAsdlnOyPbPnevXs3b3y1sLBgrSWkerVWKVf2&#10;Ou3uYFgqV6qVqlaeU6oJkS1/8tFH//iLXyhSlUrZ8zyl1Mb62ju/+lWcJL7n1Sq1KAgf3H+wsrRc&#10;KVe10lEQ7Wzv3L19b25ubn1jY2d3Z2Nzs1qr1Wr1vb29Wq36vTdfW5ifnp5tojJb22tb20+2t59s&#10;b69u76y19rf7/f3UDrVGpcYMS87CDtmonHlnnO9BPvkjFvTUJfjUXh+ts5MTsN3u/P699//5/Y+8&#10;6uSJCy/XZpYlqDEFDJpBQCFqpbRiYCtWaaUESVAhKASFTMAk4nBVQnF/KEzAiCN5FMBi5oDBgBaJ&#10;CS2KRbSI7GBkRETJyrsgEhEQMYAFsIiMCEisAAhcJQtUqAhJISm0BKkm8UkUgEYmsQqsAi7+dPYn&#10;ClADKSANpAU1oBZWkioxSlKFRkFKkpKY0c+RNXLWILvKkkhACkiBUqAUkEJSQhpQI2khzahAFIAG&#10;IrYekocYah2Q7bY3uu3VYXdz2N3st7e7e+vt3dXO7ure9qNBd6vb3mjtrnXbG4QJQkwYP35yd2au&#10;iQEIWfQQVCZEOepKRJq0Fq2tFwwxiDFgIpf1KifK2p2zzM2eEAAVIGYFFMWahMQyKjmCNmY7ZVyC&#10;lrGPMIcgDonYR9FoYX768/Fnjr47AILk8omzGTogRAhAjAZcWV6a+aufXZ2Z//zKp9fXdnZjM1Hx&#10;pmuletmrL812u/3tbm/v8Z0v7t9PRIWV6vJzx0qlwFqLgDbHXq2xSRKvbjwcttslUtqYRhgePzbj&#10;+54Og5TN443W2vZun+H0pe9+5/VXp2dnlef5lZk3/5efUWPmyuXLvXiwdOxYpVLNCG5GdkHgkIqA&#10;xQyOQJ/8NBa0+IjjPD6/Iw4FnKcryYlD8YxD10js/VpJuxDb3WvOw7EkV39FAAUp59UuFqwwKWTF&#10;AcDtN8ntDgJAqEg5UJgYUVGt1qzVm61Wx9N+1CgF2jMsSysrO63WL//pn/7qr/76zOkz2lMCnMbJ&#10;xvr6e7///ePHjxHAWvP6G29orRv1xiuvvNJqtbTWt2/dmZue297aev/9D378o7enpiYRaWpq+tOP&#10;Lwd+UK1Ur39xvT45sbSyPD0zc+HCheefP6V92N5ZvXf/i1Zn5+GDOyxxFIXGpMYYYQxDv1xuTk4c&#10;m55aWJhbqVabnueJMIArOD/ihW603xZlcuj40auTTf7+/v5vf/v73/zr76orzx8/fwmjekqhoHbZ&#10;rx3LF8vGpsAcKNIKEFJAZrZsDee+fGpkTQdhpyGP2QBy8wY7ZYTEMVhgIURFyo6CpwEAjQsURHHo&#10;ggASEQFaK+QKRHKmE7vtgpAiJgiEqBRqQZLUijUIOXzBue1WnDqMLGxT49z/WAxLapmFxZE7ZpDM&#10;GORayLwzANCmbvejUpSzSJB8HgoJyFkliEgpMmmsiBSh73vVkn8rVsf8AAAgAElEQVT+ucUwWkBJ&#10;rIltImmcCpt4OPzgwz+0W71ytbJ0bHFqesqIvfPgdqgkwtL2WmvyeAV9YWAeLaFTNAVFI6ukb7Y2&#10;9iaqs0orD1GLJiYAUFppBoYiJY8QqSxFtdtKJomtNegdzqcDo8c4AnLAnOEuObBwR0rLjuge5VlX&#10;NJ3fWaQvz6llBhSNQSGQ7yUhAFcEs1avv/nDt4+fPnvjy2tP7t6+vb6xur03X6+sNOsTpWC6HDLp&#10;3X7cTdJWv9u+f23XpIOhscYaawCBSCmltFblQM01o2Y5KmnPUxpQdYfJxsb2dru/N4wbs/OvX7p0&#10;8ZXv6MBXGgUUKL9cL/3gx3+xtHx8c31tYWHx5MmTSmnLjCNAJo/9gvHzWkxbNrIsgVsuxuZzM374&#10;D05c/m+uVeefH3H7ER+NctYcuHEcID7QyZGYzCJOUpM8WDbjl5LnL8n+xsc6Bk05TzIkTy8dO/bW&#10;D35w7cq1Tz786NjisQHF3W4vLEeTExMffvzRVzdunDl9ChkFZHdn973fv/fkyRMifPTkyYWLL2rf&#10;A8Rqrfbjt99m5m6nq0Ddu3t/ZeW5mzdulKPSxYsXW63WVzduGubt3d2oFJw9d+bMubPzs7NaUbNR&#10;3mt1r1//7Nbdq/3+VqmiZxfUxFSlUo2sTZitMZwmdm313rXr1309MTdzamX59LHl55qNCcIARQBd&#10;SViVRzgXIz64zY8C+UardmDuyaFBrVb7/fc//NVv3ksxWlk8R+UZVj6gBtDkbGGoEMEDsMlgOOgh&#10;8OTibODpJO7fuXd7b3vbslWESivNwpYRwBrrLHEggJSJC3l/GcBBx0XibMmANnLuR5ktwqaGRTJp&#10;OC826yJZlCJPk3PdceXxHGOnLDbC+SAjCLAw5ZqxMGdlXJBFUof7WmtYhK1NjbEpG2tcsafMyRlB&#10;0CKC7/ssImKdNmjy8piBHypFgg74AiIXUKwyQi2AqEgpIqXZelqJCCcIWJtrnpyfm9IakK1YYSuE&#10;nMTD+7c/v727ThGdeW7hhRde3N7bbO087g4G3zn74hcPr4Z1VY+iobUiDJmgQqH4kAIalfSSzTtr&#10;86pUniqFKvAAFSoUJSxKK507pR3QgXNugmmSJEkS+qVnUAAc20U82mNuct1Pvhm6GH8BkPtKFSf5&#10;AG2B3JQvIC57nxwgTwIA7JB9FBflpmlxaXF6enLrzPMP7929c+fGV6v39ndb52anZsplDXaipOsV&#10;b26yxGyT1KSxAVffT5FS2ikQPhGB1YpSw61Bb6ub7raH/QTK1ebFl04dP3t2dnHRCyN0dgQkBKWA&#10;SNO5s+dOnTiFQFr7IuDKiY5lgBkhMXn/GXJHlsNOcDk1dxLB6PCMX4IgueciZCDJM9CjHBAZb2dk&#10;ehvREDmwGsVsu99mfEJECMmwtclwe2fn3t17jWZjcXGhXq8DoBUGgTgeskgYhoikFGFWUoscLXAP&#10;ZYUg4EfhmTPn2vvda5evJakxqbHMitSg1/eVDn2PCIUZAMIgmJycBERGVw/Yen6gtAJAElRKV2vV&#10;S5cuPX70pN1uLywu3L17d3NzY2tza2t7e+XEynMnl+fmZubnZxvNhud5YgePVh9cvvpuq3u/3uQz&#10;FybqjcALrdYJUgfQAIgxNklsfdJbORF1Wnp/5+7nNx7ceTD5wvlXjq9cjHxfMtXTLRNntTVGSzha&#10;KMj2/ZjoMr7YOaLFQsC22+l89NGn//LehxBOnjn3cmP2JPnlvCY5AqMgMLAG6Lb21h/d7exvTTYq&#10;3/vO8UYt6ve8vVVrvVQTKoWe5xLMEIJYAyCkMtFWISpnrwB0bFYQs3zbiKgoL4aiEMg5TmTOYQKA&#10;SAgaM3AGlVaESKRcTUsE9LQqvIYo30/WWgDRykNCrZXj4gDiUpAjArPJdhk5WNZYy2KFmSX3hbbG&#10;GpPGaUyKJicmwijKZhCJBUQsswRBoJXOeIorOuf+za2Fzp6jSDlcxgWaAUizXgl1xqJceyw2CtVf&#10;/+Wf77de1Z43PTsdejQ7NfWTH/4oTY1BU/04+PLJF2kZdDUkjwUtAXrg+bGPQ+q2++uP1yf92luX&#10;vhslRsWpYkFx7iLMzDozYjsbpHMbzDQHFJIkNUmSBkdS5AO7SA5LZn/CdYAiP/0AOfhFHsBzUI8/&#10;9LuDYqQQeGGweGx5enb2+LnTX12/+uGv/kfJ71WjuiLc2NntJzFqpTwdeH7gB57vOUiHUay1SZwM&#10;+l2TpnFidjvDvvgcTTSPnTi7MLewuDi5MOtHEWkPEEaeCbm7AZFSgQdSeJURQq7XjknKhfCb86GD&#10;dDRXu7IZOfTi0NBzzc8VJ8anWztqnscfdkSTT8m4I+E5S5MM+63W5StXUpOurj3Z3dmdmZm5efPm&#10;22//SGl9//79+/fvDwdDQGg2m8vLyydOnPQ8PfY8HG/c0ephMgxK4dTM9NbWlkZPQDrdzutvvH7p&#10;0kWtFAMjQKPZfOnSpX/93buNZqPZnJidnXP51yHfjlrrhcWF8xee/5ff/Mu5c2dRwY2bN6qV6g9+&#10;+OaFF5+fmJz0fV9rArC93s71G1evXHuvPtU/9UIwOS1+2CKFgAKSWpsiCZIoZaKAS1USG4otJ8Ng&#10;c2Pw8P69Dz7c2t1uvXLp7TCqEioAYbA5gOH05lzePDDPcmjsByYBABzOjrTX7v+Pd//QtcG577w1&#10;MX+C/SoDORYOKKSQAEgscTJsrWvTPv/czNlTK8cmwlKkOapOvPVqPBiSM6Rmlcad4l7U7UZ2fi0E&#10;kGFfTn4WF9t2AATLPIEPiA0oiOCCPgTRUTcARFfdDrISw4WknNmE3T5SSrmBIEL2ZABmcQYjdzl/&#10;wZFMkPvZiYhYtsypsSJcKpWCIHQFlQhRgISZgR21LfZGhreIk4Ny0BBdoSvnxJadVMTRUmW6HSIi&#10;zc7OzMxOS+4FGQThzNQsWyEFP/2zP5++NfnJFx8Pd7vliYof+ESIKXa3Op3Njknl5PyJH7762vHJ&#10;qbU7t9LBvrAtMusRkhYrgJh5GgqKzWrKZkEZKk2TNC8M8PRh/dMp8BHb7lCbIMIFccpvPfCzjKbk&#10;OBYCSl68IJ+8Q1o7Iggp9KJoMpo/H3hXP7282u3PcTBsD756tCNKCchgOCDEWq0WlUIHallhY8xw&#10;GIsxQRBVytXKwrHluaWp+eeaM3OVauSHAfpKioRJUkieY5hVQVKFc3Ob61ph3zswK9kYngqI/Fqd&#10;44hr5MDzjGV6hgR9dFu5UP2MJwGtb2x88IcPlFarq0++++p3T548+fEnn/z+/Q+iMHj48OH09PTy&#10;yrIIbG1tvfPOO6+99tprr73m8uEefg4CAnm+Xjmx8tVXsynY2kSDCGuV6vzC3Lnnz81MT2UKCSAo&#10;qjZqr7/x+sLi4vzCQqVc0jpzwMoHiADSmGi0u+0bX90AkePHn3v99ddXVo41JxqIipmRzPrG408+&#10;++Degy/ml7xzF5ulxg75+0oLSIgciHiEnkJEMpa7ggmRAT0gGIalkl/yq/Xm/Vvxlc/fTYb89tv/&#10;AUAjGgCLCAAK3VE/CMmhS6/xrLzL+ekQERSxFp5s7my241MXX63Nn0y9usuRrzVZmxIKQWqT2PeI&#10;ZHj2+Mziq6fmJ6oT1bLnIUgKWsqNCtZLzgaAWdqRDBB0OEK+hzNgO7MWAAAK0NNFkzEz743DljJG&#10;vkZfYb4BRz44KKAKfdBRuVFJ7gyQcD5yCNk0udClLJQsE2Cc03/OHJA40x6RCKzNpJ58klWmoRYa&#10;6ZgIiez8rJEK201+ZDPfZzdv2SnPwHGFmIWn5/OkQGmFiDBbn/n+pe9X/eonn3965+pdpcn39LA3&#10;6Gy16uXGW2+89fJ3Xl6cnoF+X0mYshJx9VBFmFFAZzmm2QV9Qy4BCTMzoLBNUuv8d/9UovA/+cox&#10;ZZeuPv8UM9sIj6VwLX6C4/VK3YIJEAaVcqnZ3Nhrbxl6uL7fhuCnP/2LWr3eabXX1teHwyFqcjiV&#10;OzJ1rScmp6Ynp+u1aiUqlUuVKCqTVhYUI+aOXxnKnVOvzISQi8OOPpCjtl9LDTH/99/K8DKt5+tX&#10;K+d9hejwDV0ar+BTdBPz36JhUdrr9QfVWrk/GNy8dbs/GBprf/vuvwZ+8OO3f/zSSxcrlYq1ttvt&#10;zs7OfPD+B1NTUydOnNDay4SSEat1LqK0srLy1//hZ51W2zL7vlevVuv1WikKXUSZuxUAwjD8/g9+&#10;4Pm+HwRaHeHmkZjk4aOHgFKtV7/78iunT56amZn2PF+REkFEvnf/q9/89r/ttx++cGnpxJlKUG6h&#10;HwOi2Ihkwqdm4NcIAz9QVrrdwaPEboK0gVIAFJEgNBNT2vfKUSm5cuWdsFx+/bWfghLAFFBjltcn&#10;oxcHReVnOGEcWCgQFmPl8y/vVJpzi8fPWR0Z9AgYhT0AQiZOHty6oUlOrCyVAzp/amm2WYoUaBCE&#10;TPNF4IJkAgKxSJ4lbrSeGR1za1qkw5fR1+P9QoGDLGWMlI3o8dg4DuuvB0Y/QicLS5HkhVgEAFSW&#10;2qiQD7L5RAc7FG/ACdaci0hAwF83ydmwJQfTYCQMZj3OEVIREHZSMo/26ngbUEyIJq/s115+/tWl&#10;2ee++PKLK5cvP3n8sFIuN6ebg35vqj4xNzUT6jBBA+KJaLDGimFhay1QrJMkcRPgdEYoxiWO0NFw&#10;MCyi8g5N4IG3+NQnT9/zLa5sSxQo5mjlxtVbdycWtGE8x00xtTK2CQSRQAAYgImkUis/Ee5xutNt&#10;zy0vXvjOpahcIoE0SePUOp4oLq4eBIjCwPM9D4AIFYDKwggZCMHxOAYBAhDObay5B+FTIy/Et6d3&#10;ei74HyZ+B/asEz2ePa+Fo9s3qDEON8910jECUaxyNqkiIpQdqKeJt3Pa29/fv333tmW7sbn5o7ff&#10;BoButzscDodxHATh5NRks9EkrVwamUajYdl+8sknCwsLUUREylH83IVDBFGASavFY4t2YY5IibWY&#10;19cWsAAAqNzeIKJ6oy5ZcRwcTydYTObM7PTf/m9/e/LEiUa97mufnM8nWbH28eqdf/jF/wl66823&#10;V5ZWfFE7SEMUTTAX0FzorUTeZKDLRJ5SktrteJimMhAYoIsNA8OQkh83Z6uVet3zp977w38vlasX&#10;XnwRiAF0Rk8OHPenlv3ptTnwPfYGgy9v3p5dOOOHpaFotkw+ADJY45N9fO/m+u0vf/qjt86cXKrX&#10;gqlqEGpRWZxe1r4gOQQtE9eRx2dpbK4c+lUk3nJOb093eTwxVPHZM4CYsYUYn4Sn4U7nAo8ZXOH2&#10;sdDYD4tkT0V9yAzBdrtmrKdF4rDDkcAZtHfwuXnJ0iLALdNjWBCsAOS4uYz6PP4KAQRIBIGF8jxQ&#10;goFXWppdnm7Mnl0+++tfvbO2/uRv/+Zvr31+5fPr106dPu5PzTt9BSyJQRGxYphZWLR1PWBgtpAr&#10;EpAhkizA3W4niWOKAjuKKD20HPmUHZrkw2T620ja6Gp2jeSmorliF+WKdM4LxUmoeaLBUZzryDg1&#10;RrwJCVGnDAPgthn2IT157oxfCkGRIPmer7Okg5QrP+yQNQAQIUewLQoKqyJZEwhl4yeXOlkK/cq1&#10;Jbn5I28KQADUkQcSEDBTzGBM/D4sO+c4bzEHbrpolIIOvk45BkAEgqyL483asbsQhFOTGmZSpJRS&#10;avwoZauaJsnn167e+OLzH/3gB59d/nRqcvL1118Pomh/b/+//N3fKa3mFxfAQ0RMjfn4k49/+U+/&#10;BACtvXanE4TRmFKZzQ66UG4EACCd5dJksU71IcG8y5nHdDbbKsukVYgvDsQtl0qvvfYaAmilyVlw&#10;mEFsmqaPHt371W/+n7DSe+vtU43pPqh9RARGwkrZX6oEZwJYJikhCwmxDIwhZgGw2dEDCygkjGQR&#10;03INT5+f6bT53Xf/W6Wijp84i0ozA6jRLv520snYHCNagNX1jW5v0FCeIu2hFlRIggAa7GB3Y/P+&#10;jf/0Vz964+WXvEgDWAVGcaZ1A1i3igAAyAU0AHmCb8l3uctdWtBsEQbBzNCX+1s7ALdADQ8waBzl&#10;Pjz4xUg0whx5zBbI3X/Am36cimR7m4vbpaCauWADB1rAcYHnwA49cBXC21gXC99OABFnec44QzEI&#10;AHCZ+REgY1TOhJvpkG5as1pJAgocIoMVPzq+tHLxwsWNtbVGtfHGa9/7xT/+9xs3bk9/b0YplxIj&#10;i0gCpZRSvu/pYZw4cNtFQRIBi7XCYhlAGUgHqSTx0I/8kcZ6BOccsaCnpLxnvX3GlXOhMdpy4OcI&#10;Ywwtmy7B0Uw/LX4CABT1jokQINVhKQbcareHwtWJiYQlQIWIDHns7IgHZ1wio5KZBC6AwpTn0HsG&#10;IOGWSwoi4V5kg5Ox3o331o0nz0Gc/3ZMyCrgMOECnhkdeil2kBy1UOOPcnXKJR/DWJ/zRyOw4dXV&#10;1T9+9NGlSy8tLCxWKuUcLMx2LAIg22Q4aDYaL118odlo/PHDP87NzF144YV6vX78+PG19TUv8BmE&#10;UIhocXHh7NnTzLK6trG+sdloTIhAVu07T3KSE5GMq2U0F1yNNmRGYRJOhROX7Vv7GhQrnaN9o/EI&#10;AFjL3V5XKxWFUTIcaq19zydUG9uPf/2v/5Dyk+//+MTk7MBiGzAB0IiVcjhTD1cCmAczgUAAA8DE&#10;8H4/Xkt5D3AA6PBizmQEBAQr0vej9vMvVNu7qx9/9O5EY7ExWc+ylH/D5j/yW7e70TDvtzva8xcX&#10;lpQiBagRGVgDm0Hn5hefrsw3v/fKC5HHJAnn6Ge23Ucs2uEYPDY7lFm0xnqAALnvCAhwXqoyW2fJ&#10;KnUWJpTxvo5OXk643evxu3I1ZsxiMkaUi1nKUO7REgLAgZRkY426/Y5Fr0efjr35NpSnIMsC4xQ6&#10;H97Bx473RIqfZ4Iiw1iSE3QaZ6/b7XW63XZnanrq+PLxTz769DsvXKwHoUvT5mB1ygqiku71+oVJ&#10;gRQhgnNBEmYkZUDj0AyHQ48roA6bZZ45vqM+/Bb4GRzcvge38qhRLHwVCroAxS448MSDP86FqMD3&#10;FxYW6/V6t9sLg6hebyAqRMxxMhy/uWD0mBOKYpFHdHZ8AI6mHEVMi3XKxPgjc1diTpHHiKNAXp8l&#10;U7xkfPgHh5z175sk5Uwgck/KieuBnzjj9H6nffnq5ffe+9329ubPfvbzcrmUR1pL5iQE4HnBsaWV&#10;+3fu3/7q9vMXzjvF05pUER5bWvjss49Xnzx+vv48AHied+bs2eWVlf/8f/3ndqdz48aNudm5mZmZ&#10;Ua9E8hRNIgAWxTqgTSBJkm5/OByk/V7SavV6vW5qDAsi0dzc5LHl2YlmhVCNa1COW+7sbv/xww+r&#10;5cr09JQLFLz00ksE8NnlP2zv3njrJ4vViX0jnUy+Q9EYhl5DU1kYmHuCKUgbpNMdPurGDxh2hZKR&#10;QCeQS3FgbSLSrtaTM8/7H7135+qVz//shwuIKaF+5jKM7eqx94XogwBgLSRJWi5VZ+fmejb3XkCL&#10;NtnaeJgOWz/50U+0duagzKHC7QxnXCy0zgPxIY6aSGHLyx9WUKEjxIzsKHQ73TAKPc/LnWmz3rII&#10;s1VKiQgBHYmYH5SLnzkdR+7tg0RRCoEsQ2XGbsiDUADwa89A0R856sOnrzHZeqQauLcIOLIsjeZQ&#10;BBQRK0JAZhkOh4iwtLj04R//+OD+g/MnT4qIYQZrQVInY6FKtbEMwkiolVYEgKA0ESKLy4KkyNMg&#10;FhGe0dOv7/3YKP4d1zOmSb7phpFfUSHMOm39woUXGrV6v9c1xs7MzGmtcaywhYvvKN6KuLxVBWGU&#10;r2EwmJNlACAsCqTlXMHJVc8I/DgsWIzaHB8s57I6HDgVxeNHylve6KiR0X25PkC5sHGYwQgAg/T6&#10;/cePHw2H/YeP7qdpzJwCoiItuTMSCKDI8tLS+efP37z5lWB6+syZaq0KaH3Pn5uZrlUqO1vb1ljt&#10;KWNNPIwfPnp45+4d3/crlYrne1qPaJaIoNbMIowpSz+VTr+3t78fx+nubnt9fXsY82BgrAXSzr1L&#10;IcAXdx4sP5j48Q/fmG40XEGKJI6ZjVaklXr8+OGjhw8Q4P3394b9/q1bNzvt/TDwP//i0/lj1alZ&#10;hf4uYCKgUJQLEDOmHcMa8G4S29QmQDFLJ7FbqewA9QESEHaO0giAiNYaREI0CH3lDWYWaseOlz+7&#10;8t6p5y/ML809a6s88xpjkghICl3CQqUIGRzMCsR22N/deHL21MrC/LSIYSAFBLnjBADwAXcPAMg1&#10;Sic4MzsZAwRHGLLkWAYqAMm9YwolFS3z9vb21NSUzhIJjXaMtabVatdqVa11ocseGNZhqPzoQzSG&#10;GeSnJf/F2G8PyKoZCJN9VcjxAgDyDI54gMD+qVehyR+WlI9+DBEdW15qNBpuQBPNZimK1tfWXjx9&#10;GhEtM7AFzhwomVkHXshikYQIXY0ChYjaDVoZUKio3+vW8U/fW/8/X09Nw9PTgke9FgBq1Bv1Wh2F&#10;RUQpndmaMQs/d7djlqfq0M46+OxDG2vs3gzfchRyFDjtTMrfVud4aoDFn9NDC3PHCNuA/FBL8SL3&#10;SDrYFMrIo2l0eIubGAUEfM/zg2BxaWF+bq5ai5hjAY4T0+122q39NEnFZmB/o6nrDfX+B79aW79z&#10;6vSZ6em5icmZMPCeP3tWE/U73d043tzaWl9f+/z69SAK52cXX3zhxWaziXmwpgAIYcrCTLu73Uer&#10;m1vt7vZ+a2e/HceWxfODShCWvXJQDgLf85CIkYDt1urdqzduzc7Ov/lKIx3019ZWd7Y3jUnDwIvC&#10;8Nbtm5VKud1u7e/vzc/O7uzsXrlypRR5jx4/OHvxnKdDsW1QKaB1lXpZWv04jpMnwpymSVZ1A1PA&#10;GDAGMCAWQEQsAKIrT5KpRoxogSGK4PjJypPHu59cefd/XfpPf+IS4+jPoecCSnk5uAOQOyLtt/Z2&#10;NtfevPicl9XcRGFha9M0VZqU1uNaGmTAabbKBCgig2G/3xswy+TktFKKRUB40B8EYUDOddlBySN1&#10;FKw1w+Gw3WmzsFY6DEPtUssLMHOn047CcMxV/Nsox984IZC3Vgwo10RxJJuIFCVeMVdGvxW5HeMf&#10;Tx+Tb7jyezPraP7hARVdQBCpXm8Qogj7nqcqlXq11t5vEZH2NCkSC8JZNj0R0XEcs1hSbszObwYJ&#10;kVQGhlmT7O7uzMtJGFGZ8fk6PAYZn8ii999+oM+4ZLzhI1SS0fQUvxibHBy/B3O8g0CNkc6cCheL&#10;lMMTcuj3h+WPwz0dqVJSmHkdXc5c5g86CMCfPj0MwM5D8ymCOyaFjwTsw7IzZk5AR1DkA3n/mJHo&#10;1KlTly5dnJ+brVZL3X7r8ZP72ztru7tbw+F+KfQVKSJURGmcdvv7VnauXlu/defzmdljy8unULxO&#10;p9vpdlqtlmFrWfrD/vETJ06dOhV50cLCguf5YxMMDCSoHq9uvvfBZ5t7fatD8kvozUSVSlSqkw5R&#10;eS6oxxASKQYEtuVJ0+7sf3rt1onlYw9v33j86MHUZNPTem1n6/PPrw6Gg6np6enJqZ/+9CflqHT1&#10;6tWLL76Ypr0vbvxxfzdJBtOBHiIwqh5gKiCAMUM7ixcDBmIGBpedDASAEWwGiiKAiGXW2gMAECbQ&#10;Yn0FutaA42dK169f7vb+slb1Dyywo3FHrPmhTYUugTKLZWZma4xB9DMTp0DSH8b9fuT7mpQiDQJs&#10;udftbu9s1xv15uRELhIUjByysogo1nKn29na2iZUpVIJ0dn5BQTandZUOD3up1jAmyLS7XSNMb1e&#10;zxqrtVZaaa3dWIwxiIiIaZq60tEyHsz4777GmirAcSdH5abMI6Xfr9HaXXBelrehSLdPRUaHb9Uf&#10;RyGezQCYWQA8rZM08X3f931WVCmXh/0BWwsAqTXpcGCGPWejDwzrKApcdtU8rRUopYVBjEXSCTN7&#10;ZHhoOQbyQQDg6fTcboCF0evb8qijh5q1VryE3FcQcuQLkZRJBSTLcWmtNYYRUGst4mw/BpEZLAG6&#10;8EyHUo3Ujrx1LkAN9xm6+pzi5JSMMOeSbUalC9aQL8ah4RYY3tg+GsFcAEU6b8iivPJMAGOjHz3m&#10;qal0ljBy43TIHY9xqVEzh+b0qU8O5k7Oe42OnYmIIYJKpfTKK68h4qC/+9vf/bq1vx6ne9U6lBtm&#10;tgTVMimVebQkcTo9oOXT090e7+zE62u3Ny8/7vehUZ86ffJUo1lpTkyUKzUdBJVatVKpokWPtEmT&#10;O3fvCMvy8jIqUn7Q6cUf/PHqvQe7k3PHo8YMhZF4AZCX5UUn51IhgsxIAAoQw3KlMTXz6N7V3//h&#10;/dbG41devnT65MnA02tPnrz/+9/V67VXLl06e/ZspVJ9cP/+3NzM2XNnLl/9pD4x3ev5H3+4evp8&#10;uTldVWEKylUWc6nQjaAFdFl6nabv/EbzjQSUI/go4EJyiV1GaLRBJPOLlU+v3rtz78uXLr6Bhel4&#10;5EuFBxbjiKsABxAAHFVGX5BcmgcQtopArFEixAKADMIinU4nLEf5hh5RZMiwVwSWOI7ThMOgZC37&#10;ftjtdEWgWq0gIbmAMo3D4bDb7TUazSLGp9PptNvteqMeBIGw+IGPiIPBAAmtsVtbW+1O2yWnrdVr&#10;tVrtGePKrq8NPRvr9kjeGp+bkc+FE+cd3nLEHI5n3nNnUEbExPlGWWucT47SChGEsyDGZ/cTRybS&#10;jBs8A4pBYBFCFBTf96uViiZlLJeiymZr1TlrGZNaYwhAIQGAQtLVSiTCztLt5DilfBBkMp7yfBSj&#10;FWkx6cDTHhQrm3cnfzUid38Sa/y6m3Ofmew+ARASARYFogcD7rR6g+Gw3+v3B/0kSWxq67XazNzM&#10;5HRTaUJIEO2YDUOKlsabPDgQESlgN+eVSHiYymXCg7v9SJF5bF6Kl2qMQMvBexFIXDKpA9rAM+Vx&#10;lKzWw5EBgYfnFJ/+CEYjOPisYm5c5hiFIKEfDPut69cv30ekCa8AACAASURBVLzzYWI2pmbCkycq&#10;kzMURKxVStjJo3fy+WW0Eg76pd2d2t6e3VgfJnGnN3ykvOr8/OnGxAKhJ4RAohDZ2r39vV//+tft&#10;dvv48eMrK8sXXnxpfW339u0H88sv1KZWxK9YUlaBEGaZTMFm0imkSnmIrJC1BlUvr4r57NOP/uLt&#10;P3vp0sVSEIo1x44t/ce/+Zt6o3b6zOkgCJIk6fY6S0tLYRR+/sWX33nljefPnblz79qVT7+YnrfP&#10;nazVGoR+z2G2mHkLGgDJnWXZfXxoRyCIsHXZR0EsogEwiKZSrTQnSqtr9y9efBWySh+Yq9ZHQli5&#10;6OVszrmggKhE0FhmtyPBmYKtsNFFpor87qgULS0fC8KgcHCg8Z7m5CM1nCQmTe3e3n632y9FUbVa&#10;7XZ7nu8RKoeWE+nhMN7b3Ws0Gw6RcLp2r9tL07RUKkVRpLV++PARESql+oN+tVqt1WqDwSBN06O3&#10;49epmHB4z39bUoLoPEkKNe/wkJ++Rk8hBJvlyBeisUTA3+7R39BRBCQkojRNa7XKzMy01hpY6vXm&#10;+uoqIgVB4Hm+V4o0axeiHkQl7aAxyIxbBM5JF5A8D4CUwpQtp2kSJ35U8K/c5bZ4O/JFRICvs4M9&#10;a1iH3uWuwYUAiyLEgmwJ2F99sv3hh1d3tvd6/X6/3zfGWrYs1tNqbmH2Bz948+TJRV8Lis3jbOTp&#10;tZaCaY5dIzaQ+alnhroD/RyziXzNNd70M6YjiyFyg2OwWcCmqFyDOlLidYyDs/pdR9BlPOLVETcd&#10;0bhkeY6cRhiAtft7G7/+zT8+enx1YZlOHw/qDRuVdsPIkIpBkqwDziETAQAVkAYMQlWpe/NJ+dTp&#10;er9HvY5sbF17/Gj1uy//+clTFxDBSpKm6e7O7uPHT27duqlItVutWq3K1qTxcJjEpWqVfD8lJajy&#10;DL+MYkEsiLVxbG2sPM8Y2+t3le3xcBf7HZsMq5Xq/Xv3z5w+pQn9KPjua695vvZ8j5mV1s+dPBF4&#10;/vrm5vrm1s//5j8uLS5OTy98cb3+5c0/rD/Z+c4rE7NLHqghqoGgRbDiHKYR8iCxo1dxTEyxgAYk&#10;FUj9gKrVcDDojII4sihyhCIi+XCb4/wNQIBFjGXthUoHLEhAKKBAECyIJcDAD0hlTslOza3X6zkE&#10;N8JeHTxt0pQFlFJxHHe7XQQMfB8RavWaSU2r3Wo2mwKitRZ2ucmlAIgBQGuvVquBQBAG9Xrd93wA&#10;HPT7jWajWq2laVoulcvl8u7ubrlSxjwK5Fmb8xsvPPT/Z91WHM9DgsbT5LVwFZQDP9dak+PEzu79&#10;p2EuRwpboweCg3SSBAEC3ycCIgoC3/d9AFBKERFprSw7TwMi0oXjOGa0FQuEX4qcvBZ4mBCDAWBg&#10;yZJ2OD+AzGv3aCvpv/3K6L+1gKgFtbXQbQ9Xn2zcuvng2rWvWvv9NOXEpHHKRBqJrBgr6fpef3u/&#10;/7O//vGL55YRDbA9IjvmNz7Z/S+vA/E/bUwHr3zC2QqnNmWxLIyiAFkpLSxEipCMEaUxZyJZJbQj&#10;iOqfeInIUdhZtuwIhEKt1vYv3/mvO61bl16ZmjtmvWjL87qkDaAFtEhFSZEsBIUANShAI2CR0FPl&#10;kl+tlCOeri4tTT66r373+19ai2fPnUNga+zdu/c++OB9Zj62dOz+gwdK6cDzSakg9JWPgonzU+Sh&#10;HQ77KIbtoNPa7bR3e+19Yzr1eimKQl/hRDlM4n0Y7JVC77/+l7977vhzs7MzU5MTvqdcKCcjCiH6&#10;3sz8fKu1/8tfvVOqVCamppT2p6eX3vzeX548eeGDD37723euXnp55tT5pldaBdUTAJAIBACG7rgW&#10;Bh3JRGnI3dlzhAxEQAMwkpAS36dkOMilmMwJUvBrVo+y41i8JxWWgrMXzv8f04vtVHeHbmlA0IYE&#10;HmK1XEFw2ek5q/xI6MBjJ3Okqen2esPBcHd3L4mT6emZyanpSrlSLpeHw+H+/n4URltbWxPNidnZ&#10;WQSM49hYAwAbmxta6UqlQkgZVCfsaHS30221WjMzs7VarVwpK6WGg8FwMOy0Ow8fPlxYXCiVSs+S&#10;WXIH4MPfIlBuboejIYt/48Vfe3gFEJCA8sDFf/8DD7AiV59CeNDvKUJrEt9zJayzNHWe5ylFKKRB&#10;u0Q5nufpLFUKQF7CFACRlHKpo1iEBEmRjRO0LIRMmMf+ZGMomLLkmt7Rgz/86mkvuzGJGwAAmSmN&#10;hRm7veH1r27fvnXv5lf39/bavh+laZqY1DIEYQ0pSK2gF4JNunH86MnOu+9+OFWvzE1H2iPAvA7z&#10;t7iwyA+VOaRjLq8/vT3kyD3zzAfJU5ABIjM/fPzo7v173UGfnWc+Iwhq7Xk6WF5eaTankzgplf1K&#10;NXA5Y5Wzi2dow+Gn/Um24yMURQEEAoxd9Phnn/3uycbH33trcXY+Qb2j/TZR6kqiEzAhAWRVJ7LJ&#10;ymKHlPtPMAHV9mjAmHgenTh5Ih7AlSvvzs42K9VaFEXnz59/+PDB48dP+oP+zMzM6upqkhhCipNe&#10;t7sVYipIvU43HaSt/b393U2lTbUWzk+Wa89NNOpzU1PVSqXkbGEBnnwn3U5TjEq1s+fO1ut1IOIi&#10;spLZreT+/v6//Ou/XPvi84XF+d+998+LC4vHnztZiqJjx05MNGe+uHb2w4/+eWu798KlycZUGagP&#10;zAAxKEQBpEJWKXzXx2bRoWTFFs4tLGEYkqsIJ87dBZ3XOeZhXAfXMIOl2GbykLHxnUe3rt99tNM1&#10;nVSFUWN+bsH3tIjRwBopDEIAV7seVO4D5+KGjbG7O9u9bldEwjA6dmwlCiMiJSIAHCeJtbZaqTab&#10;zWazaazxPd8YAwImNRvrGyy8tLjk+V7uzIv9fr/f63e73XKlvDCz4Hs+iFQr1cFggERhGM7NzXU6&#10;nZmZGQdDZ9AWHiDExb+5/bDYg3LYgI/PxvAK5ePrL4Qi/mW8pTFHDsiBKcgBgyPKVB5eoSNO/gFO&#10;I6P6EiLIlrnXbaVxzNaVEc8sBABARKSUEqUIlAAiKqW152tw+YZGOfzcQyQroYoILMP+oBgQ5IDq&#10;0ZDqM8Zy8E22ucdmCse2d7YJTCpfffXg6uWb61v765tb3e6ALaSptaYrYBElqlT8wAeIAuUrrXtx&#10;d7CfGFF37jy+cvn63E9eLcpHP33h+P+kmNaRMoqH4hOfOa6jd8ZBh/ZC/C7In/R63S9vfPXOr379&#10;4NHjODVZ3SRxq+T5XlgqlZuNKbYcRHDx4tnvvvpKpVrOSTGOt0Zjz8mDIEb9g2/evGO9dksjttXe&#10;+/iz35y5UJ+eH3rRPlCXMEUEBIWFtJfZrkaTKQAACsRF6DFiApACA0CodWd2Llx9vNbvteq1hjUc&#10;+IG1vLAw//23vt+caIKgtby3t9vr7t+9e63aaAgng27bA5ps1E+80JyZr9caoTG9bm9fzFbc0woj&#10;rT2xBF41LOPjm2s///mfnTl7BskhPM5+Y60xqUk3NzevXbv63vu/m56dfP7CqSdrd+89+PLDj387&#10;MzV79sz5pYXlCy+cmZzyP/jgt+++8+TMucb8sVpUbWufCbWjeyOj/2hjjBMVGMvHQkp5SWyjsufI&#10;pNvWiAUrzV8IHN4p5JQPiOPksytXfvPeu9aLIGzu93l//0ajVj978sTy/LRC8LTWWgNiDtPl0jii&#10;UjSMjbFmenomiqIwjMCFRVpWSjkJIQgCZo6TuFwqZ7VJjCGitfW1Uqk8OTkRBIG1tuAd5VK5Uq74&#10;vq+0arVajUbD9/zJyUkB6ff7O9tGe3p6ZkaRcpWLZMwNLwv4yqXIw8j8KIpjRFTGNm2ujcHYN4h4&#10;6CbMsmwDjAxDnHucjIlWcgjpcBknvt5RdST/5hzZlXot+i5SMABX8tQ9lUEss+31ehOTE77vu1Vn&#10;liQ12eyIWGNRLEDmdKgHgxgA2UUCCLjSGEQ4Np8iAgOAOXtCe8qVXXMe2gVjKAaJR8pvxbhGMJEb&#10;xwGRo7gNUFAQmfqt7mefXP740+uDhC2LtewrXQr9JB4SAigiJUZYaY90JAqtZEcnSeHG9bs//eFr&#10;2sfMmelQ7IerVIDjqLLk/c/9zBwLHSPeBXLoXthx1Dtr3oFI+edZYgZAYSgwcgQQiNPk5u3bv/jH&#10;f7pz95HySsZ6AihIjFoMQSrDBFudzsb2AAX8wD54cIe0+v73/ywvJgUC+QEcm7siTPBrRPhc+pen&#10;vy6OS5IM33vv140mnjjRCIINpBaSoYwMM43ocaEmZaOF3HtMwJVXFwAhTKxJkuFwc6PVbbcRUFGk&#10;CE1qFhcWX/3uq/NLC2x5f3//7oM7j1dv1yrWw51j07X5hfla5WToo/AwNd0keRIPhmzTSqi0gqjk&#10;lStKaUEsxb0YVNru7vz93//fP//5z4+tHAv9wLDp9wbD4bDX6/V6nS9vXF9dezg7G1Xr0cpz1fkF&#10;ZUwsIGurG7/651u+V5+bm5qdnrxw9rUrH336wTs3JmbUqfO1+cXm5FQVdcK6JxQDGgQEZEALeSB9&#10;RovRjToB1iB6OIDWXmd+pmwEFNDeXgsFG82mIv0M73ZBUQAuv6+kxlz9/Itf/o9/nlw8tnDirPWq&#10;vUR2d/ceP7r78ad/8F95RREhYead+xQzZuZSWCovrUBO0hAQCTUqV1TJ057v+/1+3/f8JE200kmS&#10;bKxvGGsmJyYr1aozTznJ0bWqlEJE3/f7g36z2SxFpZzkASKWSiXf9wM/IFfYlh2ZEmZ22ETx1u09&#10;zsRS52Aworkjn/vMkJ7NsbVmjMAKZUot5s8HRHZ0LKuLLQBZEn04KDzlflgCiMAszJZtJtxm+TLF&#10;cXRRlKUkFMmCzBHRshV2TuHWtS/ua3GOqpDm5U5Q2KTJcDh4eP+R5wXWMAREihBxMOhbZmttkqSS&#10;xCys3NiVp4dx4rpORA5nFBf1J+KWFhGRiK2J40EpDKlw6n3qvB8UAI7cdofe0aGwdHFUTcQFccRx&#10;LCiMDMhaQxj5YC0p44Vgk4RZUJRJvdgMvNBXoF1rDBZQbe/t7+ztLpTqY9SoWJzxx8qYhiUAiKJH&#10;ovWop/nmy3JAOYFGBA6PjUasXvJQamEQcHGYuatoq9u5euPWRnsIQYMpJKXdMwRQLDBby6AxO/XG&#10;9AlMt9O11pBShab89FUofAfUvrGI0MKZBLPgkYPjxMwo2u7sfnXz0+++Nl+tDYhSQHQCssuRhM6C&#10;4HRAyYtbj3R5cQQLMh7o/lSnw48f7p87d2l6ag4Bmdn3gze+9z22/Hj18frG+ubmJpBtNqMf/+hl&#10;5fHkTL032I3NxiDpKIqDAMOK9X0VBr7WKKC1p4kSACtMSLreDFeOT9+9ff/Xv/mHpWOL1WoFANI0&#10;cRYS7anFY+Ww0lxamqrWgkpt2B8M0nTAYp87UZ+bm+i0udfufHF1rbPZ7u+2Ih1wV936rLV5z19e&#10;iWZXKtGkpciIMIAGAVAJCrvScCgkoAGIUUgsAADr1p7Z3jLHfnIGSPV6g/feey8epK+/9trc7HwQ&#10;BAWgX8jHue0cUmv6g/jGrTu//s2707NLx06ep6g6tF655IVhqV4Jbn/1xbUrVydqZWNNu90eDAe+&#10;p5XKVe9cQHVewzDaEqMYbKcPikjgBy4w2lgjIuVKOQzDMAxFmG2eSiST58SKRcAgDDzfI6JOp2PZ&#10;WmNTk8ZxbFLT6/eUUgjIjmgxszAiKqWc8RAK4AIBBJxWCADWBXG6yqBEiMCWU5MKi6NLlm0cx45i&#10;OpuX04IyRD9z2LdKEaDT+4FI5SiKgwVcSRE3SyjifC3QWi5kXiiwAQBmzoqXZ3OIqJzzJ2rQAKC0&#10;ctVL3PZXhFmJFsLCiVATAbMxaeCHH3/ycZykUQmNsUqpwWDA1mYTkRVKFwCw1mqnwvieJwBZKCcg&#10;5z6ZBSXTnpfEcYkF8/Sw3xq4KM79GBWRIgmfyuVlB5YwZk48LIJxPEjToeehAFlrw0j7OoqTIVuJ&#10;oqAx0QzL9bsP93qDAQYVEUIkAMUMolVqeHe/u7A0gWJgJEI6zITxUNdyXAkLAjPOeQ75lOZf5TTt&#10;IF85mHfC3cs0QhxYMDV89+H69fsbqr6oKWWjgRWiIgABa0wiSYpswRp0wVdGVKBWVpYVUSG3YHbO&#10;Rvh+PpbD1LrYWPlbR1lH6Q0PAmScmuThg1u1uszModJtpBgOmDwzA6gAAygELVkqDAvAznsMkbOs&#10;GkLCCqRkkuj+3f16bfnl77wVRmVA5jTt9fvrG+sbmxsPH9+v1avHT8xPTU0KJv14Jza7sXk0NFu+&#10;j9q3YUC+rxVqQiS0AEzEgFYECT0EUwqDl1++cOrE8b/vbzcm/FKFo7IplYNSqVEqh1EUCQgpabW9&#10;MKR6swRgw5iSVMVxmiZDPyzXGlUfFh7ffvKHL78MGNig5Uj5YT+Nrq52FzaCubO6NlMOyuwHmsiQ&#10;YFauGwSAXM6/zHtVPGu91SddhdNLi+fFqmvXrr/33getvZYw//mf/4Xv+zLaXOMauzDzxtbmRx9f&#10;/uMnlz2/snziFCkvTa2xYpF9X03U6y88f/7Oja96/bbn+Z988sn66oOXXnxhfn4OCXq9XhLHrpQ9&#10;IjraKFmyYBTJ3gJAmqZOfFZKKa3S1LjKIP3+wG1WlxaQnECOCADWWsyK9KGAJEliUmOscS+cIOwC&#10;AthmdXWd/4bv+Z7vA4hSSitNym1k0aBJEREpICSlSGXtI4qIZz0RICIRJiKRTOF1VpWCuyACZH7F&#10;krmQZappwZUyupy/R3E5U1RWEgUxo6cZMwNXLYVZ2I09c2cYOycZjJDzAxFQBAe9mx2q5GoUeBMT&#10;E/1efzAYVqpWBOq1mmNI2tOuNWbOxsCiOXdKhKzecPYkV8DKxR+7UlhpHAszACMpOZyS9BuuHK8p&#10;ZEcHI7iC5AAgwlz4nwkoB4jU6pX5+Zlb9+4Pk5iRlBecufB8b9Dr9DpRKapUqpY9vc2E2moPkJA0&#10;gbaJWCEr+Ojh+rkzi55ihZbQOOEAQUQ4T5PuppnFiTx59xysMaJ3gigaXbZEzg3wCAIkQEgkhVt+&#10;QZRdAYXcI8VFzyEgAjFTr2c+u3Jrc99WJufJWrCa0AdGEGZJiRNVZo77w9YugVXI1prFhfnl5WOU&#10;JfrD3JUYQHJEMfexGhOLCyqci0lubfOtk1laALLE0QCutnyaDB7cv7m8UvfCFlAbKQaV5j6yrrwj&#10;Od9QAAAkl8FSXNYJAUAmYkQUVsC+2BBgcmONtzbk7R98f3JyjoE7nf3Hjx+vra21O21ScPbcsZm5&#10;ptK8t7e239pAPYgqHIW2VAtQCQJ5WhNpAk2gnFhhDFiLbNkkCacCloFTYXnxxQtz84vT05Oer5S2&#10;ni+ADCTGWBGejia0J6SsIhWFOjWesQFbAi6LjezA39penZ6qTFcbcSdu7Q/7rSQN/HJtbrJxqre7&#10;v7W9SlFrak5NTIZRGJJmwBjRIOW6OKBYhVLutODWzc2LL/6oFDUGvbjXHezu7rPlJEmiKEQa2yq5&#10;pAAIbMBYe/nKlV/80y8SA+eev7i+9sSASlHv9WLyS1EU+EQKuNFoQCVK+q319fUrn33IJl1Y+CsQ&#10;GQz6g8HAGisgSilHlAEgIy4jgAoc6QQEFi6A10wURALIjBtKK0ebAZ10iVgU60NQpEgRM4OAUuoQ&#10;DDnOAzKCKJmLGBxt1ytw3wNYLQBkHgtYQNP20E8RkfKarSLAtkBfbb7bIStRgphXBMqeiLnnh+tw&#10;JkkRElOmVOZOCWMYi+t/zqIO4wN5OTgR1/lms6kUbW5u1mq1KCoFYWiMsdbBLcAimDkCICLoDIVh&#10;di4aRTHwLFltzotSY0xq8ieOz+ZRWvSRV17INn/L1gwBU0UEguLsXEggOktvhVguB8eWF0uXg+29&#10;jhdOWAy6MXQG0jfBYECre/vG6ETVdbVsRRGzUimBQGqtpJag294R0yVMFaQEXadpG2tsmuQZDImB&#10;xYl4wAJWRMBFTMkoWS8CInqESsjV+xJAACLUASAJEh4oz0CuGCgCZFlrEVAIQRQopAAk2N7YuP/w&#10;oZUwTjz0KqQ8pSMAEmbgGHioIe0PB4JMZInToOS9+eYblXJUOLgKc+YDUwAPWQ8IqKDP40s0IsSF&#10;1FxYbItfCCADx8N+p7O7tOJrr030/5H2nt+SHUd+YERk5rXl63nX3sI0DEEAHDrQaEaa0Uir/bIj&#10;zUqf9k/aPfqq1ZqzO6ujw1kdjg6HpEgQ9ABBoBum0fa9ft6Wr2syM/Qh761Xr9EgZS6A7od6Vbfu&#10;vZkZGfGLX/wiL51+iTYgjD3ZQPatQeDMcB/ECDAHcMUCJZThehuDx7bCutI9Ce9+tHftyrdXVs9b&#10;sJsbj2/fuZ1lo2azfuXqaq0Rprpz1Lmr7SBNtYFxFEqpUHnCDyvMKAQjgMkpSzkdm9EwHfT7w1Ge&#10;5oYAk2EqwQfjKxHmlpSq97uYjntsM4ujKBaVWhTEoRK+VFJKFMgIhlgrZVy9AEswOTDZw/299e2N&#10;1Zm5KKqGXqT87PDo+GTYQfbaS2sL576ytf9o++Du+oPHO0+Gi0txe7bi+ZkXZMwj5hzRECmTeyZr&#10;3/tkKGD21Ve+wgxKBTdvPv/qKw/arda1q1eCIHAPqFgH00EVERI1Go03vvwlpfxqtaFkaIXYO+l9&#10;eOfTq8+/FMdB4AWcay3oeK/TPT5anK1H/oVqteqGtVqtVioVF3oLIQiLf4rxLpc9IhJR0YC8nAwT&#10;L/WLVvBp/gpLJiBiAVYwQ6GLW3rIXEgqThuy6QQbPeOLzrwywYtP/8Py5dLklUkhnPo4lh8ud6DP&#10;f9FkCUwK8yZxYOlfIRR645Pvmbqksz8/A0oscYbyidfr9Zs3n7t///7y8nIYRg42sda4IACEkFgK&#10;/RLJIAhcWb2LPdw9uktxGHYZTZg8y7DI7p3mTp/hLD/bf3Z7o3H9TBAt2HzY29V5Nwgj3wsFeQAS&#10;WEHRT50RhCBenG+fP7e0uXsI0s/Af3IwSnLOrLAAbAMUkVahsQqYLSeSSBAg5VKAID07o0y2M067&#10;nA0Ed8klB6zJ89zFIhbIgsuUWERjWTNbJkQUAogAwTARICO5JqQCtcndHGAkZGUtuKDCWFuUzrNC&#10;FCQkIFmLSGSBEYkQPeWDCAfau3fvfrd/JIOLzB5SYMk36Oy7BRLElI47ozTxkI1NBKSvvHzr6pUL&#10;YBMLFqwFRrZIJEAQFqQfLiYfSmBwBYSlp14shVNLzadjMpnnpZvPiDAaDYxN/cAX0iAyoAAmgICg&#10;VfHWavE5gTWtdW4P+uPHmrfBZX+ZXIoPUACwsciawMTpMP7og5NafP7VV97M8+zOR3cePH7Yarcu&#10;X7laqQbajA9P1vujLRmkfmhb9dAaEhKFVL4XsfGH/SxNzKCfnBwO+t1UUODJIIrma5VK0PJDP0iT&#10;rHvY3dncPe73Myvm5hurS+cazYblTNvBaHx8fDAaPzkxlsMwjOMwCFWtFlWqHuCQQTLklnWaJcaM&#10;UeULa63e0bB7PIhkqCRR1bz4wtVBJt5+7z+97n/t6o0bqxcvdjoH25sPnzz8dOPRoN4QjbaoNith&#10;DIKYMegf4+P744Pd+Ktv/Pnc7Hm2xMyNZusf/+U/icIgDgMhpTXmjC0oMSdmVkq9+OIL169eRgYp&#10;JDMZpM82tn717m+vXbtYay1IGWZJ7kO+HQW/P9x59ZVXzq0u1usVIgI2gR8wALPV2ji2q7O0hfGa&#10;RiQZAEtAdGJISqt9SrSF02vDaRLbU17uWSisMMT4LHs1bSj+Czy6Z1jU8tOAgAWI5tAVS+RqLwmL&#10;wB+wJOdNHPbynFP4LJ7dOT53UyXE+l9xFPBFeQop5Ztvvrm5tRW4XjtFI21BJKWULBVZQGuAUQgh&#10;EVjnWUkKccYKwdFE2PXZBkQin/M0ZaMZT4OUP2aRy42LEYEYDWDOaNESsUYY2vQgHR6lPSOlF/ix&#10;FCFhyOhZ9KyxQnpIXtWnm5dXPrx9u29z4VcTqqe+ZxnYAliyLCxIEETGAGSOt0Eylx4hDXy/3+18&#10;IkzXJENhx1IiAButkyRnS0a7VisUhZFUBJgxJsamYMiTIaFnNVpr/EAKAgBhOSeyALogMjLlGeuc&#10;EUkqL0mz0WgEQFK4DYYyra1hIOHQi0D5ypPk+fsje/uTT0cWAxkA+AZCAwGAAmZEjWCNxXE2Mpwx&#10;aOZs9Vz7tVev2Hz/5GibhBaERNKTFV/5aBDAGptokyOQUp5SFRY1gBBAObhTMBEImFp8UwS2iUWG&#10;AthEBMTeoIvCKB/R2VhAAEUQxdFKI3o+EGvIAauxtl6aH2ktHSl56mTSefDGEtjqwwdjztpvfPW7&#10;1uA7P3t7mIwuXT5/7sKqkHxwuNXpbVvq+ZU0jFH5JIUVIiD0rfF2tvqbTzb73TQMZ0Kv1qgsLreq&#10;zUZbeX6lWgti3/d9Qnx0/9Gnv//Z/u4gGSVAMk+3AOS3vvudufk5BJskoyRJ0jTN8qzTOe50j7rH&#10;/e0nHfKGCyvR3HxFCBQqB+qbPKlVvTfffO7kIN3b7G492RmNei+9fPXaC8+nNvjss42f/uLtzmD4&#10;2pdeO3/hxtraxd3tq9vbm4fHe4/v7wzTnagCnidMlvQ7HAdrX3r1G9evvRKoKMvzXOvjzrHve9V6&#10;TQqyOKWVVfhfDoAqKilrlSrHkUOCgNGwqIQdRdJTUWZoZDljUWWd59bmZrbVWl5dxgmcWG66UohT&#10;MqiL1s4qYTmrXBrGM7jDdI5hwq6fslZFTuzUu8Qv/PhTXuqZ333BcbpxfMFRKOkCAKBjTQjlAAGA&#10;/n+NRiOtte/7DoN24DPglAE+nfWTiAEBwKHuXxQflL74lCNT3PwfP7gAeQt+XlypXb4cIaKQQilJ&#10;JJT0IYgJVaqNRxP4BmQyHuV5DoDGGGstCQGI1rJzkx2+LiRay/1eLxknqupPljPA5/DLM5c++RMB&#10;XIZaELO0lswI9InQJ5gfW6PHQz2yxFYQeJZVktksywBkpdktB91pAAAgAElEQVT2wnqjaqqR7fZG&#10;jJZBMQWWix7pbhoSEyITETIxWM/nah3btRigv7u3J3EAWRYo8GRoNI4TDSC1yS2ztXI4HAGnypNK&#10;clSRtUbTaOx1dLfbOz7qBIG3tDw3N9dG9I6O9tN0FEV+HEVSUp6Zo6NuvzcQQs3OzyNEI207nc5o&#10;1Ks3Ws1GM7c0HI+yLA3CIAorRlM+SkUAPS0Ou6nhGcYQhS8oAA4MAIBxVB1t0mTckZSDTSoh3bx+&#10;br7t5/mBzocoMhZoDWfs961BNkKCtrkgUtK3XojVOREpBAWgHISNIHACQAM8y/Pg6X+theOToyjy&#10;40rkogUAD7nuq/lm5ZqPy8h1AEbIiSSiAiBkwVieAR0+hpZVllb3t+2TdX7jla+HQetv/uZ7QRi+&#10;8ZUvzy40+sPj9Sfrue35Ue5FLJQPyGzRcpSN6dHDnb2dnqLa4uLVy+eXZmfmwCBaHvWHv3v394Ph&#10;8H/65/+i2Whaax89ePj/f+/7vU7PZLnONJiUU71pHv3ut+9+5x/8aa1WC/yqqbicAedLSZ4lWZ72&#10;B72t/fsP7n360e3H166eW1isISPCAMi2ZqP2TGvp3NyV/vJg0F9dW4wqQWrkrVcv1lrRB++/e3S8&#10;981vfmd+duH8+ZvLS1eHw2GSjDvdg/7gZJz2gU3rxuLi/JVGbVGIaH9v78M7dz598Nn29vbVK5f/&#10;+l/8c564atOuKJTpqNO/Ss4sIlohQBCINMlR6ATIMAYEubaEAt2DQy5pMDx9ojM01Oko6RQ7wbOr&#10;9ZnG5RTqdX+eesAMp+1vTk0wT39wyok+42tPbN0fAEy++Jich6y1/f4gTdLdvR2lpLW23Z5pNpsT&#10;23QWk5lsMf8NX/rHL+mpg3kKYgEQUjrgygv8LMuSLFcklFJaKgE5ITqASAKA7wdQZPM0ETGQsbZs&#10;x4ZEFIahFb5lTtPEqzUmF/H52hcutmAHlp+SsRkNoRHMQqd2fDQabuX5vk2PpU6G42F/OAIkgZ6S&#10;fhhGKhDWs0hg4SQZD6ym82uNw7sZ64TAlcQguPIltATEiAKFIk8Jz/PU6tL8N7/2qkl3tnd/T3b/&#10;0rnZmdkZT8mD3f729mA4trVG/cZz1+NqlAzNnduf7O8fCSGUwkuNcysXbljwjo56dv8Q4j4JaK0t&#10;V5o1a8Tek98NBjirWlG8ENYqgeGjZH17876SavbCpXqrGaTZ/p2PHj95fKHeWFm6uX9wsLHzqNMd&#10;Xbo0X5td+/SjT3rH3YWllXhmeZQ+jqIlIWIGcmbMZSSQNVCSpSdZeuLhKA7NlctL59bmuidPJA08&#10;LxOQmzQdDYfd4/5g0JcCa7Wakl57ZlZAZO3YKE+FM0ARgyUUiExOKafAAIuoqjwmzYEmP7Axpt/v&#10;1+r1KIoMkWVEEEo0A7nqi3Og22xDxgyRcpPneQplLb4jTREKZrCsjGmM+7O/+enWuaU3K+HCv/k3&#10;/+/swuK3/8G3681g72B9Z/ehF+l6xOQZoazyQrbB8eH40YPd/b3O8tLFV196c235WhS2pQjStP9/&#10;/Z//+6d3PvKFZGs9L8iGCTaRc373N7/b3txRQl29eu1P3nzz4Sef/fynP4sa/sOPPju+9XK72c6M&#10;JkFsEQDIiz0VVRBn2ivLK+duXntle3vn4cPP7n+6Prvgz8z7YcQ5guenYWDDlpjhGQIem542Vvji&#10;wpWwWr/+/rsPvve9f/+n3/mn589dVB60ghoAzi9cYevq47XRQBggyt3dvX/9r/+3ze1NIGGs6fe7&#10;3/jG19dWVwv4y07xWdxqOrOuJ1bPFcWhsazzXFjLaBnEcJwnmdbGaGuKRJGFCV7AAICME3e4sH08&#10;bZQnHmOZuf5DRwkTn4nxuWDnWsQy+TQFkXFZQ4Glgr61p+aCCI2xwICEzFywmMu4YfLDUxaby2pb&#10;mIJREWFvb69RryulWs1mGEWO5DcF6z59IubpneYPHcU98ZkBOhNJ/JFTuE85qAjLLwelVJbnWZ55&#10;vgBEy1ZbQ2yBwVojpZSO0IcIltlorU2RhaDyUEqB9A15k3ssteKeyYyb0lMpxwcoZ8owHY2720n/&#10;sc72LYxY2yTJh2M9TDnN0nTcD7yw3cJavaFtnqdJarLEEpN38cK5jx8+7Ay7fpgXvSDZZZOddhgj&#10;opRSWeUpL0/14f5u5+hRNhy2as1q9dry6jIz9oa7tdm8KSskVGvxhvJFpQVfbl62FpSUJEgp4YUB&#10;oLdUw4Vzlq0FsgAGEBjkG988b61GACmQBCDA9cblC9e/KqQMo5iksAbi9tWbr/aiOKpWawsX7MrV&#10;E2OMkMIL/LC50jvuel6wvt1Jc6zWq1Z4OVu2WhsmQQAZQKKTTjo48DERdriw0H7ppZv1ZjUb9bM0&#10;JRKSPJNlw16SJTpQ1TCMTQ6eDJu1JSFoNB4ZrZEzQmMBmBARqMS2poLNyWTicphgkihkttYaRmOt&#10;RQJCJAQki+CBqaCNHHZsDI+Tk8wMQOiido4ZmAkJWIGtpf3Gp7/r9Pdwa7Cz8cm/a7Qaf/nn/9Cv&#10;yq29h3v7D+p1EVQkC8sgEGU6VhuPDtcfHzVqc9/65tdXly8Gfk3JmDAAJq3TxfnlncfbOkmq1Xgw&#10;HBzt7s3PzbPlmdaMFN7c3Pyf/6O/mJ+f//C370dxhQ2HoR8qv6DbnEYHZdDK6IlKsxbW4+WLay+s&#10;b959uP7+3Y83ag25uNJstD2i1FGtc8uMCEIzMghozwZvfOXmB++v/8cffO+73/6LtbWVIAwISRRq&#10;E4owBGJAssZ88MEHu3s7YRT2BsMgCPr9/k9+8pP/8X/4Z1JQGIVF2v4U63zaFkxgWSi4B5BmWTgh&#10;RJKyINI811Z/LrguVh+eNmmYRqiKhft5i/d501wSIZ62PO4bjbHAnGYpAmqjtdZsuVKteJ7HZWrM&#10;WgvApYdXmnWGQpeSGQwQEhP3+/3xeFyv1x3/1yEMjk1sy4atzCwETS6moP0xE1KW51IKEsTWGuCy&#10;4d1TbvIzjj/6hqefUwFl/wFb7Kw4IiIhF1nW00fITkIEBWV5Liu+HwQ6CKRBznPHmZHO7IIr12ZG&#10;JCGKiMhVjjDb0WhkSVNQKVKaBU3VXdxUTDQZsmccDJxnaWfY2wC9RSKzViU5ZRBUZ1dDVMNxrjM7&#10;7A6H1vdlOzPpYe+AQVQa7bDSmI3bL+4E77y/mQ4HHPslQioBkEggkkKQaIUVvucrSur1+MXnvtaq&#10;Vip+FCqqVP3M0sXr186zCMPYaGvAMrDyZD0oOPUuHVZMJXY9kydammgRSRAVlVvsMpZeWAmiojsA&#10;ICJhvV1rtopqCUBeXGgAsAWbmbxRXzSLJs+z9z/+eykp8CgltgCGjUBCyoBTNmOTdfPhYSvmmORr&#10;X7rVnmmxAFmZ2dnodUdcqwRWI4ugORMAiHZ7TikvCBV5lObDkU5jRipkIh1txAIaLF/jqaivrKBh&#10;Lteqe5GIfN/vDfI8z6WwXL4h8GvMHiEwDZH6abrdH20B9BgTRFsuXgQbAEfZsPrp+92NT8Yr9aX+&#10;0Z7O7eKFpd7hph3a4+5Ga9aLI7aUW5ZZJna2Ozs7Bwjxm6/96fnzV+NKjVAgCETpanXjKH7rm9++&#10;duHKT3/4o5OjQwG0+Xjj+rXnPN+/ee2mTu383Hyj0bp799799fWoXsty/fXXXpubnc/TnBEZkQob&#10;x1N9VQuitu/7V67cXD2/fHi89bvf/erO+7vLq43Z+bjWiAFzBOt0xov0FeaVunjtzQt3Pnzwg//0&#10;f7/80us3b7zcrM8VrTzAGgAQyGw7g86n9z8JorBWqw+GY2ssIr777rs6zy+cP/fGG29U4+pTC/6s&#10;KzfhVCEgSimFkEZPeGBoyWOSmq1hM4VCOLziFE8AKIlnJQbrjCMAAlIxc2EyNT5vl0/ZBwBngFdr&#10;bZKM0zTd290bj8eAMBqNmo3mheAC0WmOYTwej8fjmZnZiVPAltMsHQwGzWbTWV5j7TgZ7x/s93r9&#10;JE1mZmZ83598V5blyXic61xJxcDVSoVIAAAiaK3TNE3GSX/QHw4HnW6n2+0FgR8EwdLS8jQh5IuO&#10;P4pfw+csskNs/lACs3zcJXBdPvEyQ8oI0lPK83qD/uJsg6QAJzdU0rrlJIJxo1fsMMaiIFdL44bG&#10;WAvG5FoXujnTTJQzRnhqC5l+nQlBAmuEhNGQDH0xG1VbFuVBP7Ei8H1vJm6Me+Nut9vNIAj8oFnT&#10;uQ6rszOzc0FYfeWl6t31/s5gJGwFkQkMgmVSKICQCAyxZWJGs7I698IL15t130dPgk9scmONCFTE&#10;ghiABZGwxEgFe5otY9nRhxmddIxLi3DBiysCfJyC7djt5HS6HgAAiFyTaVcFj+wIoh4RWkKi1Oo0&#10;yYCzPD0CD5GsBMOYM1sljIVcUDKGEefZ0rnFmXY7y0291ao3Vnb2+o+fbLTqctAdNqrVN19/3fOC&#10;IIylpCwfbW3dG41PjBmBUi0AAsGIjGyL2iWks4Px9PBMDaOScm52/vj4k2ScRJ4FV88OgaSqpIAh&#10;B9EZpY+6o8ead4FGADk6yjISowQbpePo0f3R5oOkGcxyt1endOXS+c7++q9+tt86P7dwoR2EAFKz&#10;xUEvf/z4aH8nuXzxxeeff7XVmlUqRkRrGLFsV8VAJFqtmYoXHmzt/vynP/Wkt/Vk22gbRGp1Za3Z&#10;bGttHj9a//sf/H2uDdv0/Llz9WZze3u3NT/rhRGQow4Wd43OIjMgAZA1zAA29KsrS9fmZ1bv3r3z&#10;8SfvHx8cL6815+Yr0tOMGoGsYSJhQTMmXsTPvTwbxrsf3Hm72xt+5ct/1qhXyyqSgnd/cLi/v7+X&#10;azsYjmrV6knnJI6jLMt+9vbbv/mNv7q6evXy1cJVfmpYnrYAjAhKCAIgN30ZAEBrU4gn2Kn15mZv&#10;4dtasBbBsuVi3hYcMQt0BskovvoMSuD4lszMxlhX6DHlHiIAa63zLCeklZUVIQVb3tzcbLVbnu9N&#10;n3o0Gh0fH7eaLRCicPKA+/3+40ePqy9WXV6uP+gfHh4eHx9nadZutYrW5qeQNGRZZtl6yqPJjTBb&#10;Y7M063V7WZbFcRz4vvK82dmZWq2WZamU0jUhhP++45l+9OkGw6cb1RfhGOVimwpVgaI4llL0+z0h&#10;hBDlrkwEbEmQnJSNTL5PIEiS7AxxCSQxkLGsjeUyd0wAzLbMLU6+D85Ayae/IQYAtIBgjEQKfD9m&#10;CnMjRknq1SqVakvnlFpGBfVGZK1NumMhfBVUgrgeBtHyonrxuYsnv/kYtBIQIhCiQPTReoTSmlzn&#10;o5wHQunZ2UYUVAlUUZpCgpEMAABmaU6EEgWC2ydsmeMoqOPAE74BoDPV7n4K0pjzsJCYypemBUAA&#10;0HCZxOFi8FwYhtoYQEEUXL/63N5+v9NPcjgcZx2TE1uFSEyWyEhzWI/yxfmZb7719eefew7YekqQ&#10;lOfOX11bu9xsNLonHbA2qM0HQYhIBuxwMFrfPPDE2Pdyk2lCFAQMYAjwtGPrRJSsHJpJoxjEiZ8M&#10;wAKo3Whnic0SE9UEsACQ7t2WjOaxsbvDdD01myAOATUCAQsEJFbMQZbWHj/IPnivE/OC7qexzi8s&#10;LFQjv1pVnxw8SdRg5UpbSaVzvb3b29nssq29/qW3Ll18PopiQgQjSgXHyUNlQkBmT3lhGKVZXo0r&#10;BwdHDx8+unT1qhcEvh9sbz741U/f1p1+rDEZj3Ccv/vL3yQmv3HrxdfefJ3Im4zFRAfdlbkwFGA7&#10;MwsQpIIbV1+YbS98fPf2xsONg/3B/GJVKT45Oe73RxcunosqgfBSxqEfmsvX5gK/cu/TT3TmvfX1&#10;P6tWKwjALACRrX2yvjEYDNjq8VgTou95Os+dJFgYRbk2PCnynNrSvyAktpJIAhrtADViFmw0W+MA&#10;KgAFyEBGGkbLSZb0e91+tzvq9kyeEckgjCvNWlyveZGPcpJCnP6KZxovTJOk2+u2221ml/Q9NUBC&#10;iGq1mqZpkiZJmjj3zmgzRapjY+x4PPaU51ou7ezszM7NWmv7/X61WnX+HwMrqarVqu/5nU7H9/1u&#10;t6OkcqrQhCSFbDabxhqd61LIAgDA5bqEFKPhqFKtWGMYIAjCXq+fpsnMjC9I/DHE+L/pKCcMfN6J&#10;fta7SxgeJr4PIvmeFwb+YNATxEpJKSVZ61S7rWUpiIwxBYPk9GAAEIIKPi9bMBaBjdGnLJtTSvVT&#10;1+z+cAqfE4vFAIakBIqMDQYnQ+rvBJVsmOJ4ZMGrNVqRF0VK+FmaVGoVtjbwQtfdwGFMYeTdvHbu&#10;swcPtvZ3SATGGoGIjL4fSemFYRA2FAnRaq48d+Oq74VE6HLutvBq2Wi7s7tfr9bqRaMaLtamm0ZF&#10;CuH0MRtrnbBIoXqFRZRfLiE8tWSnmWTnZUyeRfGsEB16gMNB/8L5tfZsa2d3rzscHx0Pet2k30uS&#10;JAW0SmE00242lq9dvfrczRtBEBwdHHiNuhBieWUVGYioVm0UeJOQjAgWpRfElXo6TPPMZFlOBZjl&#10;hNABzgzr6eorJwkyTC9JQuB6rYkgh0NTs4pQAgJDZuk44UeZ7iZ6Pcm3LPSBslJkiYEVc9XmjUef&#10;6o37iMl8t5v56ejquaVqGGQmPxx0QOoLl5ajONQGNtY7Dx/tzc1efP7mG8sLV5WMAKCshTwTGpbW&#10;ihnAVx4yNmqNwXD4wx/+aP/o6NatW7703v3pLzqPt2biKoNIpRzsHORK9G1Wm5t5VRSuDpf3WjrM&#10;7CBPYGt1rtMsGY/G6RAIiNSLN790tHjuhz/+/nvvfRL4Mhunx8cn65e7z790cfViXXg5US4Vrl2Y&#10;kTJ899c/l9J+/avfrcTNcmGA62IHjppmbRSFnU5HCmGMeeGFF5eXV87awTNSkk8dXGBjxAwW0TKC&#10;U/hB4kLWRwBasBpsfrC1/ejOx0ebW6NOJxuPrDXCCs/z42Y9aDdnzq0snD/XmJ9lJWDK88WzrjIW&#10;XheOx+Pd3b1Ws/UMzg5AlmebW5tErjwOJum+otyBmZk7nc7S0hKzzbU5PjkOgsAYMxqO1s6dE1IA&#10;QJqmWZax5SzLTk5OmBkJG/VGtVYlIhKkcz0ajYbDIQNLIYMwcCvVcctMYvI8l0LmlpVU/V5/MBzM&#10;zs5KIRmYTve7s4vgv9eB/q9ijJx9Z5l2jeLw+OQIEIQgEmRyJ0iEgCCnQKNTB9xaw+ygDGYGay0b&#10;tpAPBwOtNQoPoJgYpXWeyiZgqezIU30T0QAxipBUkykjRdrk4+Tk8Hi4dwKX6ssSvMALgrawOiaS&#10;wBBHMTq9EkRmHgx7RPlrL98Qv7+dJZnO8zjw4zCs1epxXG21Wu12Y5z0jclWlualQGs0sCXCQrPE&#10;cpak4+GoFle4ML5srXVIDgIIQssgpDDGOJqRMfbo8FBK2Wg0yAKSYGsn7POnnjSU3nEB7xWRN1hm&#10;BCDEg4ODmbmZLBsPR4PV82tra/N5bofDNBnpNNFJmjEYIgh9Wa/F9XpNSZElyfHxcavZFCQIRfGY&#10;BQsp+VSeC7wwnJ2fv/3+vWoEaZoDCcvAwiGLjJMresZ0YSTUxiCRMdYCAzCRqFRqi4tru7t355cr&#10;QqSAKeNonD+2ejszvVwfMgyRci5KyRlYWhNx3tzagI11vHLla0/E0cDvcG9/t9sZZeMxwWF6cvW1&#10;6+cunRPK//SjB0/WD69eeeXmzVdajSVCv/TXGZGedZXoBA2AUUk/DKIgiB6sP/zx4Q+btcba0vJo&#10;OLDM3f7AI9mcbQeNiqrFsla58uLzQgin2Q9FeF9Mcc2WrU16vb0nm3ubW8lgOBoOTnonBqzvR43W&#10;7Mr5taX2xZ+9/dtmo/G1r3715OT47v3bJHBh6RXP8xlYSbKUL616N0Yz9z79ba3W+PKXvuGp0LJF&#10;tPV6zRXXtdvtaqVSqVbf/93v1tfXGSAIgkolxoJFzFAoVZX1HZ9zcwpklJAEMRRKPxIIADOtjTHA&#10;LBFtmj6+/+n7P32Htw9rxi4AhIFHoWdTzjM93tnr7Wzv3Pvs/uLC9VdfvfD8DRGgZQASheAM0ym8&#10;DMXyBQBjjEuvwUSeDLHcJFjn2g/88WgslZxUQBeOJAMw9Lq9CxcuDgdD3/dXVlZ0rvf29k5OTi5d&#10;uuROqHM9Ho+llMpTTgiiVqvV63UpJTA4wTcSFIahEMLzPCUVFNJuFhE9z2/PBFLKPM/7gz4h1ev1&#10;arV65i74TKJ78lhPK1w+hxrzlMM5jSLA5wANVwtdfO4sgsFTqsFus3HXDAhA2J6Z6fV6FlhIV1Zt&#10;JSESCSmlfepEE8AC2CnUlTZXAtvRoG+MkegqlsvifS6WfOkqnu4NU3AXWStRVLAyRyh4EHQP9/a3&#10;du893Dzp8MZ2dv3G4NZLL9frkZTkVIpsIZ0Jbr6m6fhgd/O5a9cvnlscDQZZmhAKLwiisBLFFaWU&#10;58lu92Rzc5NNjgIRLVvLhfA36lynaer7XhCGbgNx23ma66PDQ+V5zWZTCTnxdgEg17nn+Z3OCQPU&#10;63XPm/RDAyyomqcUoIlKtjF5mufKUw4ac/DdcDg4Pj6anZtpNRvHJ/vJsN9oNgMRVP0KNAmdrhWy&#10;a5M+kUZJxmMSIopjQDZs8zy3zFJKlJKN0bkeDodJmszONKJqrT234OE41WacpFG1VHdHKLhXPCEq&#10;T2ZY4dRba3e2t2/fuVNvNq5fv16r1vwwvH791n/4/u9vPrcShqTNvsFslD0xpBlSxjEK7RxaQsXs&#10;aROko9rGw3xnk26+9I089f2mff1rb3Jy+OD2B4d7OyMzWr558fKt51OG27+5s/54/7VXv/Hqy29G&#10;YZ3QAxZ/kFaELo12dNy5/fEnic4PO13LVnm+H4e5yWUc3vrqm/1OVxJJ6TVazUq1GsaxH4VBFIoS&#10;mp6sLmt0lue97sm9jz+5+8Ht4eExpFno+cNBf5CMDDNbZBQfV6siDlTuX1y78urLr/X73QcPPo38&#10;GAzozAIxoiWpSeVrF6ps6fcfvlOrNW9euyWEIkGXL1+S8h81m61GoxmGgVJqdXXl3/7b/4OIKpVK&#10;lmXKD4EtFGosp27r50wHAEKhRCOFLUkzDKx1nqVJlo6l0TAcb9z+4IOf/SQYpWtxpWkwMFYQM4Px&#10;yHqYgxkh7OTJ+sOHb29vd4+PXvvanwjf02wcbY0REMglqR1GxwzGGqJCu80YDQBSSgSwDCSJiIIg&#10;SNO02WqGYXh0eIRUSDg4X0Rrbdnu7OyEQRBGYa1W29nesdZWa9W7d+9evnIliiLf950ndNLpSCEr&#10;1Uqr1Qr8wPWW1loX3ColrbHHJ8dpmiqpWu1WEATAQERa5xu7O0mSxHHcaDQqlcqEkQXTmwQUIe3k&#10;9SJ1gUU5tXsnCXI8v4kxdXDaRDGGXd0rIZQc5EmcXMQKDo6f6pPt3qmNMUb7nqd8hUSVWnVvs2us&#10;FUoBIUnJVjMDIDpMvdiluQw8Jp5z8XdpxIw1zBMUssBYn55HCGXCF6HMQjDLnANt7HFmN7aPnzx+&#10;vLW+0e31ut1BGNRnhJJSugSbO597cnxqQFBKabWWxBfWlh4/Wg8DD5FQSGOyTveoVqv1B+lwNBr0&#10;+ycnh4sLi5LIOr0+IrZsdJaOx8AspISSyJcbs7W1aY3t7e4i0ezMjLEGAUajkbUmCMNWq+X7Xrfb&#10;3d3dbTYatUoVkcptp+iR5/yDCa00zbL9vb25+fkoks5HT9N0Y/PJ/MKcEBQGwcLcwvbmTrPWREKB&#10;wGDzPDXGMFutdb3WcGPgLsOhN5ZtOhz1er0kTdszM34UjobjXq/f7Xba7RmSyg/DZnsm6R+wSU66&#10;vahWghLolkghs3R2zaPbB46Ojv7u7/7uzkcf1eq1er1RiWtSysWFc/Ptqw8+6157PpAqYBoaHhqb&#10;AWkEi2gALYCH7OssHg7iRw9GncP4+efeMrn35Mn6rZdfWro40z0ZtvN260oDFdRbzRTFr371+4eP&#10;tt/6xp+98sobcVRHkEWX0i+OBV24AcBMGNVrN269EEVxGEet2Vaj0Zifn/Or8fUXnwdmIQQKQS53&#10;XQg5OJPmggUmBrDGpvn6Z3ff+82vt+49Sru9wIIynCsprA1zsBaArba5TtPOfh6yoTzdWH/w6PH6&#10;cDACkKOhSbIUxZiUrVQkQ648Wjs/0+vs/vwXP2g1Z1ZXzhtt5ubmWq0ZKZQQAgmY+dq163/1V38V&#10;+P7S0pJSihBtma/hkplLT6+lcqgcuoZoLbv2qSDAcM6ck80pHT+5c/uDH/+4Ph6v1uoNKwKtPQDS&#10;zAa0AACLYKsCwyCIhNwYjH79/R/M1puXbz3PUliBJQpXmCHH/2XmPM+llC5izrNcecpdDSEYY33f&#10;X1xa0jrP89w1kXJkLVs2XcjyXAhRrVYajabneZ2TzvHx8dLyUhTF21tbW1tbly9dEkIIIXZ2d/q9&#10;XpIm/X4/CEIEVJ4nhOj3+4P+IMsyY4wf+L7vR2EklRSigF+stWmahmFYr9ejKFJSEZLl0xQfERlj&#10;HEXaMTGMMW7GuZJlt3JLnVFGQmusk/y35kxdTJldKxa7e8NEi6Iw64QI6FSjuSBmszXOs+dBv99u&#10;t5ZWl4WkMIoY2FgjlCzR02JdyiK65cIYT1ni0mM+XcHAxhbq+vjM5MTEFysgbfe3Zcg19cf63saD&#10;D+9+sL7xuHvURY2erM+tXfrSyy+tLi0vLy5GflAAoBOGZmnrdK4lKSHkcDBo1OpZno3T7Mqly0qK&#10;Xq93//59CSYIw2oUZs1Gu9UUVKRojTVsNFsghDzPEFEKmkSJnc6JEGJ+bq7f73U6nVaz6Qgn+/t7&#10;jWYzDAJruVarhWE4HI6ODg51ls/MzJzai9KaTGuesJOBdolmBJ3lezu7RNBstQBBkJhrzyfDZHN9&#10;c2lpWfje/t7e9s4WW0dVhlsvvkJUTH021vf9PM+FoF6v5/l+p9ftDfuVelVbE0Zhv99Xno+EyvOH&#10;w9HDBw/Ory4NB2MuKw7K+HhqcGBq3JgdcT3X+WAwGH+/8I0AACAASURBVAyHRlspBALGUfNb3/qL&#10;/+f/+1+rjcrCis/Ul9KwYDQEiMyWkJlFnnt5Vtt+km8+Nq+/9o3lxZvf+5u/vfncjfPnlrrdjUdb&#10;d0CNGnP1OG5oo95553cf3Xn0ystfeenWl2vVhnWJjDPI6uTKyvkzedQGarX6t777XWM1kRC+EoH0&#10;PE8CEkNMwjUyYBQsUE8EyydOjDux5XycffLB73/1zs87Ozs4TGoslAWyGlMtBAkgYxjAWkBtLYNt&#10;eXJvY/2dUbc5M+sH0eL8uUowo0Fu7e+Fsa1U2sCAhEFIN55b+/UvPvvB3/+Hf/Uv/xdBvhCCSCEQ&#10;ETh8IPD9l27dcmZC5/lxpxfHFZIC6az26jPNMoIzQBNwx0IOgolAAnR3dn/7ox+pTudiq13JjQ+g&#10;nJAoOFkXQABhgY0lg8LzK00/2dv/5Q9/tLiyFMzPIgC7fRvLGVyuQWb2PM8NhOd5QghgYHYgBljm&#10;IAiYvZ2dndu3byPi7Mzs5ASEGAbBjRs3arUaIu3v7e/s7iwvLdfrdd/zL1y40Ov3mBkQjo+POyed&#10;Cxcu5DrPsqzX6+7u7CDRyspyEARSSCeFLJVUSjk4hZmzLGNmZiuFFCQs29Fw5DRLS5iFHHMjz/M8&#10;y9MsddBPlmYFWq2N1rkz2VmWAoBSKooiT3lSOQ0ZUEq5Ggj3EYddOKUnYw04aBe4FNcr2OeCBCGz&#10;IEFiQsojQVEYRJWYwVqGIAiMtbkxhdDz6fxHOZWCRkKHIlme8C64MG1G2wyYcZxlmQ+2AAELlnLJ&#10;tikWEBa+voM4ALXOHz/Z/Omvf3lv8/GYdZKQFM12o76ytAqInz7cSo1dWVsjpQqlJFH4dKI0eAeH&#10;x0EYBGGojTFsK5W40zkZjwa9NCfEdqO5vLQMAGmSdsURAW9uboxHI621sXZ1ZaVebxhEy/rw8HCc&#10;DIVS58+fQ6BkOF5YmJNCCaR0OGJjhJQHR4coRVypaGvGw1EyTqwxJNXK2poUAlzdSNHqwYnAOdE4&#10;Jz7AqCQpadiSEGwtMtSiim/1wd6u1jpNErB2YX4hTzOT5SIIlxeXZ1oznudpo402QqqiDAqAGXon&#10;nX6nE9fizOQXF+YODvcFIlpbj2OjoSt66Sjpg6lEslKpXrl83Re0sb4dVbYXVy8hELIEcC7jFLxf&#10;YE3W9Wxqz8/eeO7mKEnCMJqbm1GCECWit7iw9vrrb73/4Y9zDpZWqx7m0tNIueXcOkUkW8+Txmef&#10;jDbX6a2v/8/z85f//b/7fhBWX37lpTw7WV+/S8o221UvQCHxwd3Hv/3Ne1cuvPLV17/Tqi2j9RDs&#10;2QzTtDXicmtHACeSaFUQNMKACpoM82ltIhvhUpoIU8bltIrXAgIwobZ87+7dn3z/PwZ5VhtmlIFL&#10;mzGhZWusdlxI67i+TApUQ4jUYOeg2xuOx7lZ39g7f2HND20Ux543IkQAzE1GNK6166//ybUffP/d&#10;H/7ob7/zrX9CEBXbRHERCABSiizLNzbW3/7p2++99/5XvvLma6+9tra6pnzvDyWOGAichO5UrxNj&#10;gjgWQYQWP/zZr7LN7eeW5xs6ixiRdZEaRLDsQgQUIJGRLXPOUuLNxblfPrr/3q9/+aU//S7GMaEg&#10;Yy1YewqjIDP7vh9HsesIhYjGmjzXiODcW6fInGW5FPLixYuj0ag/6Pf6vckA5nlujBkOh4h0fHRU&#10;q9a01sdHxwUqLWgwGPR6vb39vQsXLvT6fWN0nuV5nlu2/ZPucDjwfT/LMmttmqRJmgCAzrWj0nue&#10;p5QiIiGF53me8qSUAFDA01JKSYjk+4HDox2IUSDRvqekcqoXTmXf8pkFMnEWnCWbIOmnu+QEAzlt&#10;c/LMMTzDeeRGFQksWGuMQqE1a0aUPlpUgExkrUVmCVDaaD7jHbu/rDWuWstaa8HqPAcAQcK6lrpF&#10;mqJ4fxEyM2GBUaFlYKLM2rd//evfffwRRl7UqGEQiNxoxk/v3ev3+pVQLc41rTHutu3pYptkChEA&#10;Aj8Iw9D1EPSUx8xJkgTK11rPzs7pPN/b2w/DkK1VSs3MzBhtXHlPGIZKSWCbp1kcxSvLy+/84udz&#10;c7NSSmO0pzxrC5jEaLNztJMZXavX+4M+Wx70+icnx+1Wu9PtnT9/fnZ2zlozXS1akBdK3WWHWFlm&#10;zRYJ2YLv+7Nzcxtbm6PxiK1tNZvpOFlfX7916xYDohBEKFkxgpQKXMl1qWnoeUo1G0uLi3fv35W+&#10;QkTlKd/3BoNBv98fj7KTk241r2jjpWMLQGFU2dvZkJ7HmAAbtBKQgCwVCbTJZuzApcLr8pT3+utv&#10;3Lr1suf5YeADIQAxkLXeq698czRO3v/wZ51D/8LVhVojR+oTZQCWjTccVB4/Guxs2u9865+dO3fz&#10;nXd+u77x8F/99V8HkXz8ZCfTw/ZM4IeCpEBUvW4ahfXXv/zm0uIyAgEDQVFzNT2Dp4KzMs1yCgfz&#10;mWYpk4n++dWAxeQp/991J7LJcPDxh7/vn+wBgG8BiLTLmSCyIEbQxiZWj9PUWIuCgIgECfRmw1o/&#10;HQ5G+cHW4aCX1DzZqM4G0UAIlkIBwWg0RBL1VvPLbzz/i7d/funicxfP3SRQCAVVwt2P1ubevc/+&#10;9m//9sGDh3Fcee+99ypxZWlpyQNvKtB6ejUjMDr+UNHsBRGJpARESeLhJ5/1b99+fflcS7GXZQIA&#10;sKAbTVZkQaxCRgCylizWKVisNB5//OmVl19prkUgeGPjydFJR1sGBGutkoqIpJRKKUCUQrjKOm20&#10;MYaQlKeyLCMkF+k707m/v6+1dv7dZNCyLBNC+oGvtR4n40LcXUhFChHrjXqr1UJEl52bIMgA6PLq&#10;Uhb21N03lB1VSkF9wFJTVCrJzA6MhqLkopjvzkdGRDekZyITRLYOmJ1grVMU4Wfm9aeMsuuWzSWk&#10;eXbogMvmLeWnCIqaNJZCGlMUoltj81wjWmMNCS2dO+yA7QIkdVkrPvMlTqASAIRwTVaI7RTkO70e&#10;EJBZAAASIzKSESL3BNQiliInskKAhd4wBeZao35xZfGlF18K/cDBtJO0aelDoftSa60gAgZJQkk5&#10;NzM7NzNrtN7a2l5aWkLELMutNQCua7dwaTEgga7NFZIQIgwCTylBZLVhQIfr5Tpn5mar5Xl+FEX1&#10;wEdBYNnk2mgdBIsLC4tyezcMQ2Z2OrRlEOEulUtEjgHYoQFuT3ZlCwiwvLw0Go6OT45rtdpRrmv1&#10;OhAhgUU7Go37w4FTMqvE8eLSqrtlQgiigNn0Bz0/8KWnev2epzzf98ejcZomSZIA2LgaN+rxaHgy&#10;N7+0ufHguNM5f2ERaQw4IlYMCgu1GijAcMchhTLEAUSEarUWR7ZUC0CnwClEQEJ+5Y2/nJ25/O57&#10;b7/36625RVharkWRIvC6J9nm46GgxX/43bfOX3jh8LB/587tq1cvLK7M9odHByeblboKI48kshUH&#10;h4PP7m5+9U++/fJLbygVIpDl05z1Fx6nFQ5PkzXPgmb/RQcznxwdPLr/GbIBsKSkzk2a50BkDJOS&#10;QgiUygsDXzVISmYYjkbj0ZgM+DnNqpohzYkdDvKoHnuqFnhIlFsYk8hJGG2HgrzF5drCUu0Xv/hx&#10;u7HQqLURsWxaWFxFGIZLS0vb2zt5nmutSZAsayXO3NYZI8Auqaq1BmPB2V0gKZXV5sN3379k7GwQ&#10;helQudYctpyJ7AqcoAQEAQGRmYwNNK/Um+/tbG7cu19fWJShqlTrXhBaQGONy3cRkac85yATkpAC&#10;EZmBrXUsVWOsKCSr0BrjnErXIUkqaYyrHgTH03CRdTn5zuJUMKWbMXXvBVcBXFhXrC83RZ/iOTyl&#10;r1+k5kpwDEtDOJkJOPFNSl4rIU2UlaaQhKenUPGGqd86c1Biys/40OdfAkBCAY54bq1rbMXGABrX&#10;TkRaa4iEtUyn/LbTbyUS1jgtcCQkKSVOdSfBci8+Y0hd1TIjIkgpB1n2aGtzBKx9HxDyLGdthLZx&#10;FM/U6stzc2++cuvc0rxHIJCYnbY8Tp6N+6HRbKSjsUCKgiAKgixN2JjOycl4nNTrdUd+rFQqw+HA&#10;Nfft9Xr9fj/X2ve8ubk5JiGFiILAjRAC+kpJqZy97nW7udaNet3zvabfTHUOiIJoZIw2Jq7Eo/FI&#10;ax0EgTFaCIGEYJ3fAo7+V2ikFfgFWGBtjIUib8sANjejwcATMk3TwaC/dv580WkC7P7xQa/XU1Ip&#10;T6nAAwElyRjCOOx2TjrdTqPZCMJgMBy2Wi1H1SQiwh4Dd06OZ+farWg+G/cbrbmrN17w/HEQ5UJ0&#10;kX1mn1kCm6cc0nKk3IxHABRCFjsqU7laiFDEUfDiC19ZWb34i1//4ODo4eZjUNKz2jN5dXX5lRee&#10;f7lRnyH0up0da/Stl55Dqbc2HmgezjRi5UtE0emnv/r57cX5S3/23X9aCVsA0rGhnzVZz17iKaXl&#10;qe3fVUs/sxX8aYx5ykZyQaDlvd39nd3dKgGyNmiMZiCYnZ1pN9txXPX9wArRT8ed0Qg8deXa9Vaz&#10;/cuf/+LO7++YVEegZoLayJLyosCr9/udII6FzBEsgUbKdJ6yHAeRf+X68ru/eHTv3sevvvxG4ZSV&#10;1ymEXF5efv75F+7cvqOUH4RBHMc8cf2YTw3J1KpmBCnJ9/3hYFCfAQBCJkFSoJIgBp1ufW7eZ/QZ&#10;ZNFDkV0S67TLDwKUFYfILCwobWrSq0jvwSefXfvSa14YN1vtgoE2oYrhlF0rg/eJK+qMIxHaslvp&#10;2Ysu7AmWHwcodYmmMIDpH6as5ulYQqEhXLyKpyrhhdF9OkZCp9VSzoCJHQNyFWPlXRTI2WndHBab&#10;B5xNEZ362l8w256668+/Z+q95W0Ut4zGGGuYDSdJRpmTWwESShpjC++J2Vpd+uHFQQgohDFmspNx&#10;Ocan0PQEbJh6xghAgNravYP9n7zz80eHe+ApIlIkhQXMtATqD0c7uzuHh8sXFuew6HZyZqUVoAqi&#10;7/kSqBLHDjlq1Oq+8qTnAaCUyl3VYDDY3t4KgoCtDYJAStfHRkil3AAFnj8cjYb9QaNW9z2fBCHg&#10;YDA4PDpst9txHFtrSzACkjQbjkZRHEkpkzSVUgoSWZ65HlmIAEBlr2uGKRMjhAiC0HEPqUgqYpIk&#10;YRBIpU66Hc/3wzBEQpKCiBeXFhcWF601SERE2mgAl89hP/DiSuwHfrVaRaIgDBEwTdNBv08kojgW&#10;QriGZcPhuN/tSi9QXtzt7S8sxlrv+zIGrhlWDFSoOJVxdDFKpz4LshN4YkSQDAbAdWt2w4iN1uxb&#10;b/3jQf+41ztJk4yNbDZm262254eAlOfm4OCg2WrOzc4MhsfdwUG1EXihIiF1Ku/dfWxN+NbX/zQM&#10;agwSQcD0VXzBUSJXBVpX7iP81NOevP106p06haez0Vmak5NOpjnzhdGc6KRRideWVleXVpXwBp3B&#10;6Lg3ztKdzlEnGata5drN5y5duRoE8dHBycGTTZTkSxqxJSHnZxYg6yWjvhQKpQUwRBogMyZV/nh2&#10;rjY331xff3Dz+vOqVgVgLm4ZEEBJ5fv+5SuXr1290Wq3ZmZmHBJaIg1PPwQAALaWLREMh8MGOgIl&#10;GsNKeZ7ywEIURVZrKIjmp8wpJxzH6FRzizO6KBbZChRREPZHozzL2TJbsK5TyBQRgCcdj6a3OipX&#10;Z1GKgPi05/rHji94Mz/9OyyfwVS29o8ez3zbZGt0jLbSpzqdJKeVLyVP7vPnOH0RP7eDPONOzvxc&#10;lEOURh9QSo9IMlCBXWSaIQMAQCGRyDoyB8CkkJ6LYhAEYFdxbxkFUn5aXDgFm8DEShdbAUHRC8/o&#10;fP3x+uP1J1wNwyiWUkkSepSkw2Q8GqWDPs62AIxjgmtmoRSzBWQqtxUs23pJqeq1uhCCSCgPpVTF&#10;eiVCACFEFEVxHDt2RBiG4G6nrGqxAGFcSbJ8OBpfvHCJSGitPaVOjo8FyXa7nWWZHo0BIbXaWJuM&#10;RoTkV6sOQvZ8r9Pt5Hnuej4WnBijrcsJQemMsAVA3/fyLDs8PAp837JFQGSrhMhNTohhGPZ6PW2N&#10;UMICZ2maZlmaJK7ePdfGSW4TwH9m7U2fJLuOe7HMPOeutVfv3dPds2FmMNgXgiBAgtR7pMQQpfAS&#10;kv3ssMPy32RH+Nv74OcPcviDn6QnURQfV3ABMeAAIAbAALP0TE/v3dW13/Wck/5w7q2qHgwgyfYF&#10;oqeruuouZ8nll5m/RAKV5YBwcHBQyk9kY9I0ZQClcmYOwnA8Ho+Hg9Gw127U2+16ljeSJPHcXuDE&#10;DFbImmkmxlmwyZa22B7cxrBRRto+fMTTaj0gAMf322HQajWzk6OjbreLJAfDpGIc3w+Go9GD7e3l&#10;leWwEjw6eEDSVCqB4zjMdHQ43NvuvfLSt1dWNsvALcyEvp58FIbMLAHODC5XnuRxi3KyGu0vRYkZ&#10;lCFZ5vF4LFw3rFezXne+1ry0tuYg9XYPIDdZpARIRhgddUd5eu38pYW5xZOTTr3R3LhwYefBg2Ge&#10;CsczWgumatiAxc2dzv1oHAU1F8l1nUAro402JvXD+vrm4u1be/uH22H1ihBy+swAAHDu3Lk/+7M/&#10;r9ebQeAXPUlndcoUTJ80S2fDmonzPBdMXMwNSc9zgzBlliR0rqAQxWzOaC8uKxiwELHAwGC0RvKQ&#10;0LANG5XpsF8yKaV6ODMJM948PlGKfen8fqVKLsNm00vPYhv/H46yksS+KC2U2XdKufzPnurJH5lo&#10;p9kH5DP/FL8yoOt6NlRXjN7U2EVJQhpjCnyPyc6jBW0sh79hACQpBAknAyuUiFEAs43uiol3YecK&#10;i6ISm8Dhu3693jwxGYEQwonGUTaOSOtK6M83wquXNxeXF3KTu65/etrrdvsMxnGE73uIxNokcayV&#10;ktJxpMPGKK1POqcIoE2x3aSQNsPQttgZjUdpGttsFWZbgIcAyAbzXCmtgDnXpj8cqTzLsiSKI8/z&#10;Dg4O2LDWigE1GJv6LoTo9npkm0kaPi66AhOVSzDPc60tkGGYGQnZGBKCpLCt0V3XAQYS5LmSEIjI&#10;dihVeW6pBJjApnnmeY6INs/GgvUGi2wYQrTZcsWUCSGlYyvIhSMIyZVOPViMKhVHiLXl5SQ+fbh1&#10;96mn5pvVFMhOpMYJKFS4MZNVQowCQACYeDzc3nrYCKrL55bRI5ZcoDNWagOkSdI97d/8/Yedzokj&#10;BQrvtde+ce7c+vFJd2//4Mq1N3JORvGJHwrPc6UQcaRvf3K/Gs4/ffUFz6uwscpxcsIzDu/ZrWIV&#10;8cQAK8VKCUHCBC0qvMLJkjczRlH5KSBkIDaGtRe4kqBSqVw/d7FuRNzr6WhMhkIZggwiNisLqzXQ&#10;gR9uP9zujcbLS8skBDjOCADy3A0qzaAmjeN5DVfWe8M+OeAGjiOUcmSWpUrlrszmFgKDo4d7d9Y2&#10;1kNRQ5wIA0aieqNRbzQsPFBqGCiVzNTFLXiFjJWzmhw02pAWhKQRAQVKlxxXGza5RgPMxrBmLvA0&#10;RCZbwFjwdZdVZ+UFRRmfLpaFNbTwi3L5i8HXMyLGhiEK8rIn+jBPlKdPlmoz/zAaw0UbkTIh4oxB&#10;8a8W0zxdTjDDr3TGyzqjduCfQSTO3nuBGuCTseXiQoXEZwQppK1O8FzH911jHFvO6nqeBBu7QwRC&#10;NhNAqczEKDjYGYkA0ZGOZfvkmSSrMqNxohKKSAMQCkEry0utVvPgaB9zpbTRhuuNelUIjsYqG+8f&#10;Hfz0Fz9bW1h442uvEWEURd1el4g913Vd13Ucow0yS6mMaxBRKZUmqXQk23xJInbsujOu6/pSSCmp&#10;GF8gLDIcGQBYeD6XOonLBG+ltUJEi0Tbucq1Lvp42za+djmcsQrALgljO1pM0k8Q2DAKRBIWb7Md&#10;eIlQCrvmqUTiBBEZWxpY+Cds35z4VFyCevaKeIY3EQGKrvbItike2soso2MpXaORtcmzkedmiGLa&#10;ancqrxCsG2dVNOcqTT/64MYHN96rucELr7x4+dlrfq3K5ACIAuZns79/cOPddwb9/rWrV2/dupWk&#10;fSJhjNnd263WKuc2VvvDw1xF9WYghAGQSQz7u/1XXnyx2ZgjlAZn9zQ+ebtO8+Vnl/uX7Q08Kx4m&#10;dnhpIRRYpe3VzdIVRutxp+sohqBLTJUkNXGmmbjqx6xkvfbSU8+cRKMHRwd37t8zgLbMLKjX4iSO&#10;82RlfqNVr6OBNMpVCsT+6fHx0qpHQgnhEKUMmeHYDSq1pnvv/mevvPRm4Nax1NvlvSEWdSLME2Fc&#10;WrPTJy2LfRkY2AgpkigBQDbMxAZtP0VEomGa0HyDs5T11MG1ThBCWUfBBpAMgwFbo0ZG6TzJ5jfX&#10;Pc8D23LyiZbyzO08aQrOfGbWvJ2ZvZmPzQAjZxYAW3k2xUiNMbYmpdc7zbJcSHHu3DnP875wySfc&#10;TOlW2p0+vaUStbfTUdoEs/dgF84s2+dj1/kqTTBNU3ji3fGMx8SGHcexTcGFlJ7nsfERDVihjLbs&#10;zeps4smTGMv+wECEthiBbdEUTvNd0DZnK2tO7LVNueCQIc/TBw+2jk8Ofc8zSLnSQghjdJRGejw0&#10;Ku0NTh5Ekb5y9bWXXl6aW6xVG3EcG8gFkuM4YIyNyxGRlA4iaq2zNKPihpkJbezRaFPwAyCiseAw&#10;E5UZ0whYNM8tUKqZtrtmwlBqxbeeADJYuL7TUT6DQUGZhGqKm7EducoL4qQJOdnYw6QUqBC0ppD2&#10;XAJzRWAFS1pnKgwpG0M/48mzHXf7BzvbggCApJxbXATTRU6TqOs7YyElP5nuBoviAmA2+c7Dex+8&#10;91vI00wl77z9kyQdPv/Kq261CcKxLp3WOk3i3d09RIyT9PikM7+wWK1W8jw7ONhptRq1enhyGgFq&#10;L0CmTCvn5HBMUL104bogD1icFcPTCgWYQev4rFQqt+i/yizisz3KmCxRp9YuIMRpYNCN8/z4VAa+&#10;yA2xGAFEbLAZLlzexHoligcZGkYywEGtWq/XK4d7qgfjfnrh4iXXdbMkGQ9HOuWF1urn9w9qdapI&#10;T1AuRAKcMSRCektLjXe37o3H43q4aLmxtDG5yjsnJ3mcCKCKHwSVivRc6bkoSOCMQP7CliaiMAz3&#10;eykCaG0MkgAmw6RBeN7+qDuWi74BMCwACAzZTL9JQxlGAgEA2gAT2ESzcZLGWXbp3LofBoUC+9cB&#10;w8XUzIrkWUsXpjKxNN7shoLpXONMHoWVyFyUKUOWZXfu3G006mEYup7e39tfXFiYEcr/0tubMRZL&#10;ZMGY0XhUCStCiGkye+lHlvdafutMjOurdMHks7NfebIxYW0qImbWWjOxLaMvZLDtpQoTNTI5F8ze&#10;IZawF2qlLNs/QEmSjrNfmD6edYbSNH6082AcDcXcHBOhMVrnmdImT5GVUbkDePHK1Te+/nqz0ZRC&#10;SN/xfA9Qo1WcxoApWCYEFRk5nudNli5PIHlnevUCI2e2gHMZ/y3uzP6lEMoAUAS4pg+AZQa2tWEn&#10;Ve1TkVkObPmKJu8Ujw2Ak/+KuZlgBzhjLjFP8zkngWoo3auZweRJRHUaLrDnnc4XAgAYhCTPHz7c&#10;DS+HFd9DGAkMNIovAQuLk0ZR/OEHN8eDgUsghXZd9+Y7vzVKvfrmt4SPgoTWhghWV1evX7/+4x//&#10;5zhOGKlarWV55rry5OT40uVVrZMoGtbrVccFAKUVf3770Xz7XLu9aMk/p5u1tBGfdEvTT5x546u8&#10;3clvszi4fW09RkOae7t7h5/erWbc9oLV+XbN5uxKipRKPZ/m59pPXfx49+H4YfbSq6867brr+0hi&#10;aXlVK/XJ55/p3unSynJzrv37998/Pj4ax+O1c6tff+OV+dbGzsM715qrjkRAo/WINRPm84sNpeLP&#10;Pr+90FoXkgwbZrO3u/vDv/v7/tFx3a/UK1UZ+rLiL51be/0br1fCCpupjfeYWYpEUsosG+a5YlGY&#10;eLZh7dLGWv/40YPxqfRkDbULKJkJ2NrIthamaMRgLRwghZgTdpMIA29lc51cyUVlwVfKnC8/imyN&#10;MnhGE2iV2Vgyo/K8RXZaYZdQGfWZzRconFEhRBxHQlCep622pWk+Y2s/fg+GjTFSSi73TinSHn8m&#10;pdVHH3107dq1ubl5Nmcy30uRPHPasy8e/+XMG/+iwcNi86MQIkmS7YcPl5qhVorK8KwxRk4GYpbr&#10;yNZS42xgFbFMRTlzx+VoTrQfIJSdeRGCwH/uuWciT9456Sa5ElIY5jSKkPO15YWLy6vri0tXLlxo&#10;VauukI891oyesJnUBdviY5CNmTorwMBoEKHgEoRCoEHBa15O6SQrphDLswoJgSd+Zhk1YZvDhaUF&#10;NpWXjxtwDDPrZvbDpc1dvIfAaCzWOfuJ0sGYGc9ZUJVLO+PsUpukKQAAI1Rr9fVz5wmOkWOEiCED&#10;nva6PTN0hQWNveHo4aP9o6PuUxc2HYYsS6ph8Ntf/izN4usvvMDSA3Ib7bkwCObacxubm88+9/zm&#10;+c1aEDSazcGg3x90z62/GsWjOB4vNEOkBJCTND/YP/2T7/5JGNbYgCEsV8eZYbEzNE35LiItU9PZ&#10;Uq/OfmEyhrPLEYnL6vly6kq5r/Js5/bdT372btBLViAwg9hdbiC6CYlBlu4MhtAAJ48ePrzfy6Pd&#10;o4PvnvvzFWejWqs7rscGHmw9SJNkYWEx0/k//fjHgBwlMRJsbz9YWV1sLy78/Y/+7sJT62GjKklL&#10;ooyVUdxo1hYW5z/66KM3v/5dBiCiPFcP793/7OaHPghZayq3nyH3dRrc/fyVl15kxy0KROExlTTZ&#10;xWC0gWn7DxRAvu+f2zjvX1z46P132ufXPQdIM2gWwMRl+nxpviEbBGH7m/VVtn16fO0731rZXDdU&#10;elulaz8d6i83+oqCC8OImKs8TVNbSFKtVQFACGGDq71eL0uz5eVlLmHc0jpGo5Vl77RSu9PpdHtd&#10;IUSaZItLS74XVKs1z3NrtSqCtclo5h6KlOfJ8BXQaAAAIABJREFUa2304cHh/sE+As7Nzy0uLDqu&#10;Ywk84QvH6elpNI7abZ59rglD4axAmAqX2Wd/XGlO1+RXHKVgBK3yJEm73e7e/v4P//EfX3v+2oJH&#10;PiASsdEAILM8tTc02S7lJS2eZSwQwwzGMBMTUaEWZiIsPDOVhScEDMh+6F26ePHRYPD+1q7xQilE&#10;4Hntxfmlari+0D6/sLTUaDbrDbTyASzECciivDpNnldr1jrXxlj8dzZtx9qnWZoprQLPLyIPSJNA&#10;KoMRs0q2/K4px9OA1UNAQKYc9Im2h2n1bolIFALhsfkuN9PspSa/l2zBZ77wlQbgxG0vxTQ/4UMw&#10;+QAAALHbqs5VLl2MulGeRGk6cGQLix4rXMplLPOeCsO+1mh869vf7j3/3GsvvZiOhj/7px/1jg/X&#10;FxY/+t1vP/3gZsKsRPiD/+K/uvzU9evXn93YvOAFXrUauiSUNgf7B416c2Nj4+T0oeuRdACBEei0&#10;2ydBm+c3pJBgAdVCoUykcuEQMBgwxaMaZgLUysRRJASFFY9BGcWIUpCYOpcAhW/OlvRCA9scPi56&#10;EgDYFqN5kjy8/dl7//nnXi+bJz+o1ncGw9P+oL5xQTuedMTRuP/md9668My1WqvRj6P/5X/7X486&#10;py+88CIwZlk6GkX37t8fjIaNZmNnZ1dp5fput3c612wxmePD4wuXLupEfnrr4WtvPsUoARxCUFoh&#10;ZRubS7/8yZ3Dw+P1tXMAEI9Gn338ic4ylE63c9RoN3NkEvjmN96oVqrWePqiCCg8XURBgmzoh5CJ&#10;LaE2+n613Xrjhdf/8dHW7b1Tvz3fEiJAQJOz0QjGWMnFAADCFo+RMzLm485h/cLGS9/+Jga+Jhva&#10;LwwZY0lJEG3cZeLCnTkY9g/2R6NRmqZGG61VFMeu67ZbbddzPc+zAkRr3TnppGm6sLhAROXmYAAY&#10;9PsnJycXLlyw8W2SJKWoVqvzc/OdzmmeKddhx3GZYTQaRVFUqVakI20+G7MBBGPAaMOFAgCtjeM6&#10;165dQ8TTzunh0dH6+roxZtadLxu5YrVSzVVuC16SJCESjiOFmOZdzAjdrxK0/OVb8klvIgBnaXZ3&#10;697ntz872D/MslQiBZ4nJUtABk0kSEgJNAmjMEyCg5bqVOVpmtgAqFZCk48VgWTbkeGXOjuToUej&#10;tb539+57v7uhMu3X/bASuAJVmm0fHz/46NbDxYXvffvb9VqdkMBWZExkoXVEJ5IaAJmzXEdxXK1V&#10;hSMnhcOECJYIhKF32oNmsxKGCDjDjGbvB0szDWGCDkxEBFvBDJo1oviyhzpj3xWqCGffmOQrzHwM&#10;rUc3I4CpPGFhn0wX/ReuMotPzJy0QEhm0qfKUxtJWiXjYRTHyMpPBk4lInSZXS4gg4KQBIEQpMU8&#10;KtXaS6+9CmAIodGuv/lH3/7tT356tLO7vroaZbEejQbj7qjfk0IieZ4XAGqywRitjw+PF+cXAt/P&#10;s0wIJMoAgNnZfnh3eXmhUqlI6RjWwBoLQVw20EIDU8WnmWEcRcpw4HnJOPrVL34hJL71nTeOOodx&#10;lG1uXK5VGgiCS6enHOfSDgRm5II7BQAZHUP5KNn95M5HP3873tqvuJWUM85zIcXBoDvvXXrhay+J&#10;eu0wxB7n9aVFx3FFrnwvHI/TLFOD4ajf7x/s7X36+edxll2cX1hYXLpx491apR6NovEo1jr99Pbd&#10;5bXNixee2d7aevm1i+Tae9KGM6MHyysNQHXjxrtrq6uCKInjw4N9v+KhAQO6udgO67WV8+dffull&#10;IgkozKyPNZEODMggCH3XFYgEDITWhFGCMklMYqG9+G++++e/+Nt/+KQTXZxrLnhOqMiBnKAABwyy&#10;kmAMpSi6SB+dnHRD789+8Kfe/FwuqUiiAmSl81xleWaMEUJUKhVjpkm7ZwLNiGxYKQUAYRgi4cLi&#10;olJqbm7OcRw2rFFnaZarfDgaVioVZs7zXNgGzYAMfHp6mqZpcSpmZpZShmFomMdRtLS0bLf9/fv3&#10;N8+va636vZ7v+e12255KqTxN09FoXK1WV1ZWEEmQcF3Pcz1AkI70i6TYwrHQWqVJmmapIBFWQlse&#10;qY1O43Rvd29ufq7VbPGMg/bPZ/j9y7AefOyF4SiKt+7eu3/vns2rcqVTCyqkIiQUKACASEprdhhj&#10;Ciii2O9AJFwXXdcVgozRWQIKHOO4hfP/mJ9zVqwU+99wHMc7O9ts1OJCIxE6G0f9UYp5Rkkf4l5N&#10;cBJFYDmW7LeMecxjYmabxMAIJIXruoBlLU7h6yEwG2Mc123U652TE7my5BeNFw2XqQzlboVCm/DE&#10;oUcAEESpbSVLssS9GBDZmNmbmcxWcf1JVheWvrlVRiXGUEqNKVo8q1tLtPrxuXvi8aSIAT5h6SAD&#10;Qq8/GA+GrabLlDAmAMoG8U0RSCnyk7FUrIgAIAmZwbB0185f/sZ36D/8+38fJEoZVOR845tff/nV&#10;V8HGTdmmUTMzx3G8tbX1wovXgdkY7QeulDkia42dTn9j5bLvuaZg+Cl2CJW4kDa5UrnSRhltjEri&#10;6A8fvt/tD56+dlllva2t3/YHvSjeuX33QSWs/cV//d9Uq4ENnRIXBjETACoGYA1gJCvHpLEyqSFw&#10;hNCD8e6tO5/86ka0ezQng7bjc6qiLKdqGKV6a9R9uu4HrfDKKy/+5O23+Tfu4uLy/u6eARRSfn73&#10;3t7ebq8/uHv3TiUM/+RPv39+8/zOzqOjzkk0Hldr9TzP+73k9md34jR764++9Xf/9JvOSXdxRYJ9&#10;TlBsuFILn33u0t37n5x235xrzxtjwjAw1WpFusNe79HOTq3dai4tGWZEmkaBnzzjKITQ2vKfAQIK&#10;QCACpDjLlcCLzz+Hrnvz17/68PBgSbltgDkhq+S5SNJgDpyxjkGfZMmOUt127d/8lz+Yv7CRCdIz&#10;mYlplh0fH0sp4yhOkuTS5Uue55lyS+KMgaONXlpeclzn5PjE870sy5SyvJ0spZNlqT1c143G0drq&#10;GhHdv3+/Xq8vLS0DgFKq3++fP3++2NoWSHWcZDTq9wdaa0KMotiwUSrf3dlFBCLa2nrw1ltvdbvd&#10;OI60NlLKMAzCSihEweuitR4Oh+PxuNfvXb50uUinQ7Qoyv7e/uHRoe/7r7z8itUBg8HgtHMqpQz8&#10;YKoOz24pG3iciuAZWVxaj9MvTsDGMxknPN3kDOD73vWnnz537tzpaf/Onc8unD+/vn6us3MfjbJE&#10;CIgokyQFRm2Mpbi26VrFdkUQgpi1NhpREpCQUtpWIDApVHxcojByKXko8IOnr13Rvr8z6m0fnyQp&#10;hdJDg35YXV2ff+Hq1dWlZVmU8U1AxOlDJ2mqtQ7DcEJ/57gO2spLYyznP5Zsfo7j+L7v+V6/1xXt&#10;OfvJ0hrlGdu+6OI78aLtn0fjcb/fX19fnxivT4ycMkPBhFtKdcNGa40A0rFXZGNYGyNtuV1hxqF1&#10;D610mpkxAOB/Xi3/yw9kELC8snEMHaV7mYqVzkBCbvQ4jqTrCweJSczOGiIAlYsNGYkdCuYWZKP1&#10;qNNbWFy49vSz3/jmt6TrawYDumjcDMAMg8Gw0+mcO7eaqyzLIunZIkBhtNHKeF7AbBB1OdJoAMFA&#10;FMUnJ51+d9Ttj0ZpNk4TlcWQR1t3P93bexj194m7800+t7z0YOuTg53jq9eeRsxzHSMBsiAgMGgJ&#10;ldjyiRsNuel3hg8++TBJeuCS77nDg5PB3T08jbzcSBCudEG6viuWFuuVQNzee/R///zHK+vrXrWK&#10;nvOTX/yiXq0NB6NGs35n636/39vf2z8+OW40Gi+/8nK92UyypFKrPffCc7/5zW8vXL7kef6vf/Vr&#10;JsEkmq12lprRMJ1b8IgcAoeQNBgC1Wz47/7m9p07t4PnX3j06IGUYn5+fn1p5Whvf3tnmwhv/v73&#10;F566Mr+4/EVxMDOnFmZCZmPYlAlPiEyAlGqVAfiBs/Hstep86/4nHz/49NZpv7+XxDV0A+G6SCmb&#10;kckyBA7Dyvqlp196Ye3KZRZkiAzipCul7/lra2tK6b10t1KtSCmZuaQntitlukmJhOu4tXrdcSQz&#10;O9JJs5SZiVCQECQqYcVWqIZhaKlddnZ21lbXtNHd024URWEYcmkXMYPrelJktaqzuBiqPE/T5Ojo&#10;YHNznRmMMUtLSx9++CEirq2tCSGEFILsT8slywwcjceWYa7dbjuug4jAKEhoo4UQCwsLcRK3Wq0k&#10;TZRSg8EgTdNKpbIwv+B6rvVOHleMheCAEnm04MlU6k2MM5hAkfZ9hhlrrGSXZyYE3/c2NjYM8/7+&#10;UaVS2Ty/OT8/PzzehRwIDTMIKWWSZAhFJFRrRkJBM7zjyEKgMUyGWSDmSuVqxrt6wkIq3WQkQtd1&#10;L54/Lxu1o1//ksd9l/3Qd1dXVy4uz19cm19stephnQDBcIFp45SFxBjT7XatUGY2YLNGrO0M1vAz&#10;hkGhsup9bm4OEJuNZm9w2uuftttzjpQMU+7qGWse2XABm5WRTK316enp6uqqFISlpDS23QsiESmt&#10;0zTVWleskkAkxFzlo/EojuN6rV4RAgAEgjHm+Ph4rt12Pa9IsjDWpZ4qH55M9P+fR2GgO04dsWbM&#10;KM10knCsk0/u33uwu99ota9cubbYXvBJoCUnmNVNDEU7XAThB0+/9PJpp/Pciy9sbmyEtZpisGGd&#10;AnxhAIDOScew8QM/TrppFruBrVEhY8BodKRn2BAYBGIDcZYdd/oHRycPt3cfbO+OBjxKOGU0yKSj&#10;AGLHaFRcEWJlfqVRIW20NMHhbo+z/PjocO+oqzGUMnBkELiB9DwWCGCIlYlHWb9395Nbg+27ocvC&#10;pSRJOntHi+5c06/nCWQCYp+GSbKXDitcmV9bX696W9sPtt8/8vwgzRWzidM0rFX8MOgP+nsH+w8f&#10;bfue12y3/ErQmmtXq9XDw6PBaNRst6Tn9gaDVCtf+E9fv95uL9Sq7b1HpysrLT8IBZFDmnUGjLVq&#10;NY5Gh4f74/HF9z+4ube3M19vpWkqhMiV4hJJZ/6CSJ7RmaWDh0VefLl+LDKW58ogakFSeItrq+25&#10;1trl84d725++/+Enn23V/UqaZV6jtnzx/Mra6rmNzfbKqtusoyMBYOJH2sWJhAJEv98HgLn2nBDC&#10;Crs8z9mw53mTu7KBJUv7RYiWez7v5ZZcyXEcEmS0iaKIiGx/nGajaQsI0zTtnJ7a9PalpWVb1mgf&#10;sF5vFIVgbJRSiNxsNbfuPxgMB0qpXOWu61YqIWKhRZBoIhaFkM1WSwjy/QCALf08ldiI7/nD4bBa&#10;rS4sLGittdK7u7tXr16bm5uzzP04Y6g9dpw1zsoYIE9fFkBikVtQxkzLaSREU0xbsd+kIF108WDH&#10;dYlICml0bgUnkZCO4wohiKRlx7DsotahYDYABpiAtdaaWXGWTZ0YfEKcatIjufgEs+s6joT9B/dD&#10;zfW2f/nS5uXNC8uNZsMPXBJCiNKunioa6+dOut6ifSpmW96SpqnveI4UUggGOO2e9vv9pcVFmysi&#10;PLder3VPT8ejYb1eH43HaZIIKcIwdBzb3cvEcaK1lkIAgO/7Nu3EdhkgIsOGgABRa93pdOIoarVa&#10;1Wp1NBodHx25rpulabvdBoBc69F4NBqNtNLYJG00IBIQM/f7/UqlIh1Ha63y3PcDmygOMA3yAgI8&#10;YSV8hcn0+GA/FkYogRlyZK1RWx1FiTEyScQndx/8w9u/Pur1HD/YPem9+bU3LqxtiKl+mMhlq4Y0&#10;IAbV6htvfSvLVaPRtH0OZ264OIwxnU6nXq8JQUmWAxvpFDG9PNNJmvu+z8CEwFonifrDx5/9+t2b&#10;u8e9Tm+Y5ugFS5pCdgLfdxwSSRKzUibNdj5/MEfrR4ejwXBw0o9NlOzcf/hz/bORcdhrKvAQ3MAN&#10;yZGMAhkEZyLuZN2HNRG/srk0FziInMRiJw93Hu36i05lrRXUWu2Vle7B3ufv3b/irCw40vM83w+Y&#10;EbR2UPhh4AeBHwZe4Gdpuri8fG5jo91qPXXlytraqkDs9Xu9QX9lbW3l3Lmjw8NHOzdQoGZ1cnpy&#10;7/5Ws7746OHx9euXXeErbYY9neu8XnXDQLqOk2aJ57ubm+uP7m8NBoNPep8IQNd1jDHXr1/fWF9H&#10;LFZFmTQL5R63rxARpZRsjDZaMDOgMUiAyJQnsdFMJBCJiDzfWWtcXri07rRaB4Nx53SIvnfhhedf&#10;fevNZrtd8XxEAmEj6rabr+WHBAbI8iyJk9Fo1Gq1pZSj4cgP/KkbV1YhW8NWCArCYHV1hZBIUBIn&#10;juO4nssFvzACYhzHeZ6Po3G1Wm00Gp7na6VPT0/DMGg0LtoGmGtra5PHBBREiIye67XazYND7/S0&#10;Awiu4/b6vVq16vuelcJfTH0SQtTrdQBGJK1Vge0hplnaPe0OhgNgOLd2TkgxHo2tk93pdPI8W1hY&#10;qNfrZcbtVNZOfuGJ52/laNkwBgAsIzNMUNsCRVFKKWAwxug8QzDScarVqiNlYW5a45tZKaVyNSG5&#10;LzvzsWzUm0RkeyYZwxOc0WJJSqs8z0EBSQelpx1XCgcniRdfzAMsYVvGgtXGqLy/v8uDzubmubXN&#10;hacubXSOTrrZsL1+icgxOGncYk9jYFLSZkwURfPz83Ecu64jBDHAaa97cnwcBP7a6iohjaL4+Piw&#10;2Ww6rjw5OVJKG1b1erXVaiLZ8dPaKGJbZFeyqxTE77S/v7+8vBgEARFpo43RJycn41HUbDabzeZo&#10;NDo+Po6iKIqiCxcv9Hpdqxu6vV673bagh+u4gR90u93OScdxZK1eR88zSgNSrrVh0IbjNFNaNRsN&#10;Gwo21nKcPrJ9B4t1+a87CvxjspMBiMFhgCBcMQhKwOHJ+N3f3zw+OpFBmGX6k08+b4TNzeVVRsuc&#10;/jhGU9yJELVG0y7HMnrPwEXvJgYwACrXnZPOyvKKIDLGGKMBmJABOM3yPNdBEBJgniQP72/fvbt9&#10;4/2Pt/aOjRuiEyiVZ2nqV9qIFSk4Twb5+EiYpME03ut8No5YJ1mWpBoa5KWxPvj8YeRUZZvYbyoU&#10;+SAyrJDBEdKXhqJjffLo6rPra00nMCmywZrTvnph69FhY33l2ouvubVm2Gh03n9//OHNyuLc3Oqq&#10;OqRnG81qtQYACCRdT0ppW4X94Q8fLS4tvfzKy0EQRlF0cHDgOQ4iPvXU5Xq9nqVZu9X65du/DEJf&#10;SHnz/fdv376dJpFw8l/97FYQSgNpt3cAqJ991g+9BSlFMk5c4b7+tddD4e9sbaskA2OAYGV9/fmX&#10;XmzPtW3T2FIGnJ0OBst2QQA2L8I2kNNAAgCFyHJljLbpNIYEEiN4ruNefvrZR48Of/XTX7z29dde&#10;ef3ri8urKAUS2UQXNsVeMGDYMINhgM7Jabd7KsjRqiukBOYWtILAdx0Xig6hRVqppX9xpCOlk2fq&#10;YP8wV8rzPMsJbsWTIOEH4draueXllTAILLvx7sF+miYrK6thJWw2G3mWky36wkJPGCY24DiOENRu&#10;zTFwrdYYj0aHh0fr6+uipDllw2WTIrZcyfYpEAAQlbIsjYyEJ8fHj3YehWHYbDQHg0GSJFtbW/e3&#10;7j/11FNHR0d37txxXXdubq5eqyGi4zolNTEIIaSUjnSKXYE4G1oHBhKCgU3JUArWfUfQbIxSxIDM&#10;KsuUzpuNerUaAhijWJCcMYIwjmPhOIBnot6WipORobA87RfKeCsDK6XYGGKH0UmlI0iQdcefHH0s&#10;THREMIXtlZtxdymka+daaxvzzcDvZgoBSSqgmSSOAsQuUs2NMVmeJUnS6/WUUsfHR9euXU3TtHNy&#10;XKtVdnd35hdaWpvBYDg318rzfH9/l5nn5ufTVA0GveXlZc/3tNaOIwF9QiIEEggMBBiGgdHc7faM&#10;VlI6WhtEklJY88QYc3h4aNgMBkNHymq1OhoN8zwfj8fLy8uDwdAy/Wutbd+EPMusPb68vMyG4zhx&#10;XNfxPBQiybJer6u1mW832DbAKCpNuEQKi2LncuT+Xx82jxoZyAAbZO000NCwd/qbX7/z2a1bacZu&#10;qFy/wipuugFpAwJhUvE1c7ANJDEQEuNjFFVlzQcCIGZZ3uv2Ll2+YFseIYDNsgRgozUBhW5wvLN/&#10;47e/23240+2OjjojRwTS9UQljLNT1GkoQBBn3V2IH9ZhVAfRdgMXFMUaEAMMQlcQCTacaNNNTf/g&#10;JPZSf+Ec+b4CMrkChEazvnq+fvDJSeiFAtGWbqKQuaGIafXa0xvPPaeFKxznXL/fnJv//N69KM/T&#10;NDPGtNtzm+c311ZXXdezMKUUzv6j3Wg4GvYHu492iGhxabHVakohfN8HxDRObty4kWfZD37wZ4+2&#10;tz/48P3OyYnKsoXFdreT/+HDz7N8CJS3WrXVpcRb4SDw4nGsUr04t/jNN781enaQpxlrjZLqzVZQ&#10;CSwUwGCeuAImJpojZREj4YKgmQFJSJVZwwtN4TyjLSr1w1qUq+VLF17/oz9qz80JIckKPtsWHEyS&#10;JNposGwBbGwjSiSq1zwrj9hwllnS54ksLihUkEBro7UpNTYOesP2vDMYDIv+V4YBQWvdbrXTJEvi&#10;FIDH4+jhw4cLC/MnJyd0ikqrPFcnJyfWANfaKKWYC0cZCfMsZ2DXcbMsF0LEcbKz88jWE1sadEFE&#10;UwcUiQruaC6qYZEE5Xk+NzdXrVYdx2FmIcT5C+eXl5ebrRazSZLUGJ3neZqkruvOz83ZamF7TMmK&#10;C+GLRDSRy0XLkoJTn8k6koSMzFoL684gGjaOQ1plrJTnBKBLZl5tatWq0cqwAUJt9IR1WwKAMUYb&#10;g3rqLgEA21o3tGSSAGwMGVMy6fOXIKKF42WXEzIgS8lrK62vvXDl3GqzUXc9j649dUH4OQibiTwT&#10;qrRrBpENKKXyPCeCRqNerVbv3v1ca50kkePIer16dCSjKKpWq/ML877nJ0niOE6apZVKRQgcjQYA&#10;QEhJlgyGgyxNpXQAIQxCKkJcfHJyeHh4tLKyLKUAKKYAAOr1ulbm+Pg4TTNg9nxfKwWVqs1Ud10v&#10;yzpWlyqtATgMg0GeeZ6rlBqOhn7gO47rSDk3P+84Tq/bHUfxwsK853lGF5HRshSyBAwmA/fEAZ3d&#10;mk84Zk9UyGWDZByPSSRx+uH7n3528+Mg1h4LivJ83DfSwVHsGvwKivnHDfai80zRBIwQbW5wrvJx&#10;HAshbaap47kkBaMGAGR0UOTj+J2bHz24c7cWhK7Oa77UrtONeuOkh8rMNxsujUzey4d3mnJQ0Vmd&#10;gwpYUjVGkIBAKMAAMYckqijaAIfJoH9wnxst7XrVsJqMhvsP9v21BhvqDtPxXNOQgwCphk8f7onm&#10;QrCwjEEFDRuipZWVb3/nO9JxNs5fcD230znd39u7f//+g60HACCECILQEfLOnTv3HzwIwuD6M8/M&#10;z8/X6jUhaOLQjqOo1+sprQ8PDnZ3d7IkMUqxMa1Ga3PzwtaDO4bN4nx7Y3PF913LE5/lue14EISh&#10;7/tkdzkYJGG+4Kk8cfIR0XVdwqIqfzpTiJYwbLK2AIosbqX07t7exuZGc65l2WtL4wwAQCn9aHd3&#10;0O+7rmtM0SeUiEiINEuNMRzFzDwajQDMlFbBSioAJFJK5VkOgJ7nGcOe7yVJzEYhTiUjAhJRluVE&#10;hAhC0NraahAEltfG9o3GIvmVmVnbztqAk8gWAJYsCGwtp0nyvqWAn4CB1gXmIq4O1pogRKS5Iv5j&#10;oQNt5nnectsQ2dEDrQsYwXXdyUnsSBWZzqUbM2kGUgakihijBVNsQQuDZtbEFj4hY/Th/t4ntz7O&#10;0uy1r78x116ksn9KrVoNgrDoez0zrdJx3CxLoYROJhFIY3SqNRvOsowB0JD0KhxSrvWkU8JMvHG6&#10;oaF0eRFAEDgSlhcbTr5KJpM6ckmx62nBk0bLUHhGRTMsAEACEgBggsB3XSfLkiDwhUAAFpIYmARJ&#10;Sa7rEEoSwrbqCvzAdZxobIwxjlMEHBqNBhtGIqdwrOzQguP4nudrY4xhx5E2CihsYy9BzFwJQ0KM&#10;oijPc5sP7wdBEsdCiGajgUSe5zHrk5PjSqVSEwXqhwie7xGS73mWaH9xaalSCa31WYwLMwlLUAQT&#10;K3QS25yY0HZUtdZIaNvG2BbI9g9CSK21MYAIWhf8JMYYxZqFFFJm2ty7u33z1+8FmWh5VYEEIFPN&#10;4zzfu30Hv/Ud6bia1RclAhbLmrXWRNTv9m5/fnt7e1tpbrTn1zc359utWhhUAl9ro7VmBNd1bfF9&#10;Eeqw/2uzfe/Bpx/+YWN5xZcCcv3d738HwtrvP77181//+qXnX/Tdxs7DR4PTnbYYz6HyDPg6dxEI&#10;jR0YrfPQcx3pIBrWmjXUiCuO25F0b/DwtW9+76XnX7n1wYcffPj7KxfP+5uL927+7pfv32uEXq7z&#10;3miUy+BP/vK/W7l8RQsBxMxQq9e//Z3vCCEdzxNCbmxsPP30tdFwFEVRkiaj0SiJkmgcra+vd05P&#10;CXF5ZbkSVpBsxXIxMu126/vf//7D7Ye/evtX1osnEsKl7mn37p3Prz791NNPbzTbrnRQkBONDSC6&#10;rkdC2KgeEgJSCdWVgrI4ebEYHoMwGBEJHSkFkKWJNcxUfiZJ4jI2ziW+yWx4MOgPhoOV5RVCKtME&#10;uMTJABEXFxfm2u2yjw4jou0nArZXSGF1IVIZyOKi6xIgEEkr4CzYSBaBgILOcLLOJzuakKwZy8xi&#10;wkgppv1B7D2YyYgUa6mAcyYbpKwGnGR+AU5+K9+cABrWPCRRpNtiQWmMtg+ZxUxIAAMQoRTSGsJ2&#10;JrTWVjcAglLKhiKVVsdHx8cnx+25ucWFhcD3bSIWGEBkhQBgyOTECrRmsHz1buf46Gf/6R86h0eD&#10;4Whw3PvL//5/YGlT3IiIbAEkWECZixwHSUSioNkudQwzMBM5iJhlGSCwNgA0HI/zXI3GI7/V5jKo&#10;9IUoFXOpJQmkYGMTKh1hVD7SuTg63PmmqBumAAAgAElEQVT9R1vPvPz0wkLoSCNIcMktbaWWzWT1&#10;XLfRqOdqMYpHeZY///yzgGxh4iSJtckr1YoQZAxopbTWUkrpSKVyw6Y913Ycl4FtlxAiYgajGQCN&#10;Qa2N0aZWqwMAs5JC5Hlm7UbbRiGKIiGFlNLz/f2DgzAI2u12GFaazebh4UGlUmk0m0Q4Go1OTo7D&#10;0J+bn4ujxBhdrVYRSWsdJdHh0ZHK86XlZQQYD8eh7yvQDCZN02g8dj0nSZI0z4UrXccloiiKAMCw&#10;ydLclNwdzOx5npSSSNi2uERkDBOCYSYUKtdRHGttiCQb7vV6e0cHG+c3X3nh1Y/f/f3f/5//Fw/6&#10;CxVPMhMjgakgeSSOth6MTntz1UCxmSTyTMNKthydgQDvfPb5D3/4w4ODg2a7HVYb2/udX/z6d6zV&#10;lQsbr7/26sL8PDkiy/NcqyzPc60RnbIiXaSZ2tvfi7M0TpKT09P/8a/+542nr/fiJM2jj95/tw7Z&#10;UtMZPDhF3akb1QDX0ShNSqgATK0e1uohgI34oyZG0HmWgJTztfq15TX14a3R0dbuPbr/8XtVB06O&#10;9pcX5l9483udg72jvV0nlGsXnnv+1deuPPdCDkIxEyIzEIpKxS0AQgApZbVarVarReKXMSpXCJSr&#10;fHll5bM7nz/afnT16lUCBCKttVLWMPQ3Ntb/3X/77/6P//C/r6+vLy7Md46POyfHaRq/8vLLz7xw&#10;8ej0HsMQyWR5GseISK7nohCaDSKgIG0lrZXFJU8Blz8fE8rWRNQIQghWWme5M8nBAnCkjLTRRnNR&#10;Gzn9YrfbjeN4fn7etlydnM1eV0hRr9Une3ZGJZem30yyEpbGzAT0BBAIBA4DsGGDUNRvWTBh8rEJ&#10;CmoFXBExwyK4OAkbTq5FNLkTM+F3wzI3YyLBYdbDLOoGzjwCIBDaAkIuawSK55qGrEo5XvydAKDI&#10;mN7f279x44bneU8//XSapY8ePbp44cLyysrDBw//+q//WkqJgtbPnfvj732vVqkarU2uh8NBPx6p&#10;dCTzxMniPIqYAYXjS//WzQ+i3YP1VnvohQeffZ72+2G7afWW7WdoVV2plozWWuYqt4nfj/VMI0Eo&#10;XCIRBGGWZXnO5Du5dF3Pn2imJ/vVxSihxVeIZZaZOE4Qc6WioOJfuXK1EtakdBHEeBwxTFLWsJSh&#10;zEZnufI8L89zv+Znee55juu6gqjX7y0uLhBhnufGEAIqrV3XsSVhWmkEHI1GJCjPclubpLQyGo3h&#10;LM2soaG1GY2GSRodHB4olSPjcDzqdDoq171+XwqHkPI873W7RmvP9+M4ydK0Vq25rjsaDY+PjpIk&#10;NqyFwIP9g/F4pLVxXcfzAkIxjuI4jhfm57XWSZ4Ds+s4jpBamyiK+v1+WPGjKErzXLqubZIyHA7t&#10;Ys7z3HJ4CiFn0B2bZKakkEREJDzHAUDPpUqlJqXrOg4DGm2uwzOO63Z3Dm7+5FfeWDUrdcEpABOC&#10;MMzIPmEvjncfPWquLoI7M5NY7lqwAQs+Ojz8m7/5myzLLl265Ho+SK8dVM4LJ0/i/e37f/Mf/+Mf&#10;//GfCBJJmmousenpziEgTJUyCKMkTlW+9Wh7wLy1u/vBh3+gLMv6va7O0t5R0xF1lq4Wgg2hlhLD&#10;0Fs7txgEMorGWitlTSU05DKTFqDyXvepufl3P/t42Dl68dnr7YXFbpKcDsaPegcXNtf/4vt/6rpO&#10;rVaVnqcZbTpNibVNAaPZhYtFUQp6noeA0hEvvvjizu7urVu3VldX6/Wa0qpzcvLxx58sLi2e39w8&#10;Oj66cePGpQsX3/r2W5cvXcrz7MH9+2+//fOLF84LgUk81NDTJgPjITY817d6d2rZTe9ghvvvKw7r&#10;BhMZo6C0E63gmZ7N2ODEJDzDRhsLg06c74n7VdzG7IxP3jwbVSp/f8I9TTAu67nj1Ngv1lAhDQuA&#10;jXmWvwyp5FYEmBHfk7thBmZTrCYuDWcLYjzh/iYyd/ry7PBNHnL2a9Pnmkp8ADBw8+bNX/7iF9J1&#10;7t69e3R0tL+//5d/+Rftubkb79145plnvvvdf3t4cvzTn/z0b//2b9dW1pLRmLWOoyga97J+J1Sp&#10;G43MeMyMDDLLdTIcn19Za+bKRexHYzMeybmmYrCZeUW2WwFfWGCY5TgaM4OYcMcx2BCtNsYyAjMD&#10;SeEi5SzYsSnZMH2cJ8hlLEtpC76FLMvGo1G1YRwPg0A2Gi5rEEyD4eDdG+8mcRwEQRD4iOgHvlKK&#10;mW0ZJRLZRuKe63q+l2Wp1qrQZvsHUjhCuMzG9txlBq2VMbp72mcwlurTNgrTWlfDWpam/V7fGJaO&#10;A8yE4DmuI5xmrWmMDoLKXHOu0Wi0W/O+70shtNbtZsvzPN/3SEqttXQcSzlfrVSVyhmM67pElGVt&#10;AGObTxnN7TlgZiEK3AqApCBCdNgJwmBhacFaFjYJ2mIvWmso+u/aihMCtmsXBZFh0MYQElnma9vn&#10;UbPWtjCPSpcUDWI0jt65+X5nf7/uOS5nhAygEcAYrQ2ycKUjDo73ntLPCHCgRLnL3WB3BMRp+p/+&#10;/u8PDg9XVlZ6vd7i4ioR7TzaDiv19bXVxRdf+f2N3/32nfdylaVZKoTjeRXHcQlBkgPAjuNJ6UrH&#10;ac+1TZ5VarXf/Oo3CmCUpMro0HG3t+67pKsO1V3Py43UgMACMQy9pZUFL5BJlmQm1ZwrpbRhW4Mo&#10;pCNUKtNk0XE261UZeC+++HzYnB9GGQrn7t17H3xw8xtvvVVtNEgQlAyBVLoDZ5gKnhSpnlC41Bq1&#10;177+2o9+9MNbH/3h+jPPnHZOfvSjH918//2rV66++eYb29uPnrp06bnnnm82G4JICAcJMx0ZipCc&#10;at3LlJskClj2h9He/u6rL78VhiEwIIqZBMRZc3hWAmJ5rwWAYIUSETAakoQkECUigAatwWgEIxCQ&#10;jS67qgMAuI4kovF4xFx2P5oRirMS7QwAaVcSP1GolahtkYMwsTUJCmbwkrFsqvgKeVtcvbzWGWOX&#10;Z6emhCyeZOydxXS+suTKBjyxLPqdDCYCTHhsz34b0Q4eGoBWs1mv1dpz7fFwZJTZWFtfW1nrnnR2&#10;Hj78n/7qr5qNRr1aq/9Z5d133pEASwsLSwsLFd/vHe3ef/89L+q3AulWK2hIaxqOo16eU/dYEFcq&#10;VT0aDTunc+fOaQKT6zzNVJYJshXNpiAPQJaToS4Y0ZiJWZfNr4s2sQwCHCJypCOobNFcPk0xSBM9&#10;xVRqnQLEV0bnKgfDWsVaRbc/vYtSvv76cugH5zfO9/pdIUgKgQiO61pGDhsndV23SExxpJTCEvXb&#10;jlBEVDTVZrbFPbYheemJl+jKmXQVWFleLu5sAtVPm+6ArRO0dTQl5mWjnWCwyIssIS27zguv0HW9&#10;6VXciVEyTRnnCSqJWDSpQxSIllvf9hIsx9KOI820/EBEFqLwYwwzAuoiYV7gdMkxAyNzv3O0de+2&#10;MjFLmecRcW77cRAiCgFCaVC5GRuTCXCnjZZ5+i8jpFk6HI3qjUYUR2+88eYrL7/mhZXf/O53P/7p&#10;Tyu+e+XyleWVjc8++ywI5XA8AiDH8YkkgyEh2Jhatdqo15uV+oWVC/du34bUxHHKWeYTphpQyH6U&#10;VEJRlZ7LJMEINEgc+v7S0kK1XkmSSOnMgDagDGljGLR9RIWQmpSlW1mrVveGQ6O51my3F8Kjg6Mk&#10;HjdbzTxXjGgALVFEIWinEmBaN/9FM9XYposIgujC+c0333jzl2//stfrbm1tffzxx+1Wq9M5ee+9&#10;97755jevXr3muh4Sa6W7vcHB8cE4Oe2Pd40UUdIhkdcbNd9t7W4/QIB6oyGFY+MFZYe7J3mZWMga&#10;i+aVXjYiCmbDYDQrEiik1ETMGpCFdPLcaAUFelFkPBEQtlqtwPP3dveuXLkqhOQpUGul5HRQJpBx&#10;8QIRHh8YnG50hOnKnvnj7EOVcEexmkoTbeL2Tb82CaABwGz+bxHZmgm8ME80pv32DBHzEy152waa&#10;+fEGN49Z0SV4DQV6CgLpyuWnbn34h0zly0tLWZK9/vXXL164+OknH9eqtVajKQBcx9lYW1v+wQ9c&#10;x0EAZERm1aw7/e7J3Y/dJG145OYkUHKjloVyHI1TSFJ2hMo+/+jWysVLslGzTb3yPLcFEwzMbJEt&#10;U/ApF5HEMk+yIE1GsC28bF43ENCEn/jLD4TJbNjiEwQkISWRQUBCWllczpGJiMi5cuUKl72W2Wgk&#10;ElLA2SxuLgpdyE6cXVYT6JonXMWTe5vyXJy9sckElDMPhYqeNkMrPbhC/k7RtMJ7KlT/jKFgz2w/&#10;Vjz55CJaqclTQNnYaeY2eHIhKB9qcrbHB3Vy13zmZfHXiRdr8tPTg6OTnbDuhFLIVJI2REK6buC6&#10;QoqY2STZ3FzDsiY+8UDAwA+++93v7uzutFqtq1euNRpNQ7i4tCCELZEySqtGo95oVobDodYGEVVu&#10;rAoDQsclP3RI4vMvPreytLj7aGcwGBtjDg+Oets7geuD0iEGATgOs0QgMo6kejP0A2lMTgRowBjb&#10;N5kIWYMGQGNMmqZEaCBzHEfrURzHnud3u/133nknzuI3vvFGtVYtYiOmiFzPCsAn22Czw1wqciHE&#10;9Weun3RO7t27d3p66nneCy+84Hnex7c+frj9cHPzPJFQOh8Ohr3eIMvSLI+UHjte0PJ8IkfKIIv5&#10;s8/vNpvtxcVFrXXZtKCY+QluO6Pmv+SWCpPTaJ0b1rMIr+WmMCWmXHyBEZHqtcbq6tq9u/e/8cYb&#10;Nqlg9pgYImgLTSf1ERMZPbn+zE1Ofk6GkZDgzJaaKrpyxzx23clSL7pi2zhkluV5lktH2nZr9pyE&#10;VIAy03zMMyL/iSd/wqULAT+t1Jp9QJ7sKEQrZ+bm51597Wu/fPvth9vb165de+ONN3zP393bW139&#10;fzh7ry45jiRd0MzdQ6YWpQsoBUFoAtRk97DZgj3iTp/pmXtf9v63edw587Czc+7O7WndQ7CpQQCE&#10;VlWQpSu1COXutg8ekZUF0d27cXiKiczIjAh3c3Ozz8w+mxWCI2MEhAhMCBMA00AMIVeonDr31iNH&#10;bN2/1uu0C0h5VAzRdrgD1lAmAaOixR7cun7swusLhZMMiQve7nZ0tpWZjZIQRGqjZQvbDJbgglgK&#10;ihvs2Tyb1qkF/aojNdyAAJjpfKAQuG27ns/5UCnFCVcWl6QxhzWjjIE/NWsZmAZLKU40mmvIUn8y&#10;Gxwx3QdHLlEWetzHjw7qrv0HRESzLZug6ijAmV0sXcdpSA1Ra9ULAs65SdTL5XK+nxtFgc1hGiMB&#10;kFJqpP9HwTNI0QMwZficCxjrEqa1Rjaqpn3VuI7+7h+0b2qkZkg/Tq7cX9sNwplSHj1rYrpessDh&#10;4DnCtYTUeqs73N0Y5stlbnsv1U9mETqOc+r0qeXlZcaZ4CIIh5s721eufFuplKemJwbD/s721uuv&#10;n0eurlz+WkoFwJUirRkD1KgJwfWtVrNRn6pXqpXFY0eUpu2dnc8u/tFq7KpYWZxbxLliDCQDbVtY&#10;KLpejsVyaDGLcQRJAERGlWHmjzKUiQLQSiqJ2pROaaJ7d+/t7u7+9G9/OjM3YxuEbWzhjW/wB0fv&#10;RZ0BGXaJyNC27XfefmdhYaHVal27dm1nZ6der7darV/+5y/DMH7rzbcRIQzjfD6X8x2ChFmJcIVA&#10;0wg4aTT7g0FQL0/Xa3UiYOwVmtcsxYP3Nn4mGROYoVSJlInWipAjkSZtFq/JpQVTJg0AKYsjO3v2&#10;3L/92789W984fvyoqZnev+LBGzBUBACADM2iOCBrBKY95s7ODmmttJaJtG3bsq1ioei4DmdMayJQ&#10;kGbvUgpkGKbbTBdqnRKBIqLWut1qA0CpVCKiVqsVx3GtVhM8bXymiVBrACQNYRiatChMw34pICtN&#10;7RyAYzuu6xpKz0wjj4WuSY+mO6uMeH7qR/Y8IFiWdeLkScb5+vr6+++8XyqVBoP+zvb2iZMnDVRg&#10;9iXOGGXCQojSFtbk1Hz+bXui1H+0iruN/m7TluQQF5wVkDOSh2ule5326s3rU4fnGZKwRbffUwiW&#10;41DsoEIyOWD7OyGl8oGjNojG6WUICAyEBlRKvcwGfelBkDpVyCyLW5bWOpFy2OvttdZmlhbI0fv4&#10;2UgQab+YIsusS0mPdea/cD5Op0Njk70f1IAXFdi+IYEjbZgkSRiGUkqtTYkjMcalVJzzXM7jnJtG&#10;snGS3LhxI5fPCS7CMKzVasvLy+NOMRCYJodapwFcx7aFECTShB4AUEr2+wMh+Cjd/S8/sm18zIsc&#10;e6jMyiEiancHl67fDBjfTRItyOKeVfRt3+YOQ0pYHMm+7Ad9LhytAfmfQuW00o7r9Pv9p9tPnz1b&#10;v//w4TCOFhcXCPTdu3dmZqYvXDi/tbP+Sbfb6XRdjwPwNKUJCbmenpv86v6tftivluq+ELGUjzbX&#10;t1p7kU5sZPlCgTGhATURMCgW/VzBYkISKak1B65Tqk8T1CdiZFB1zo2dpTWhKW0Aomfrz2q16szM&#10;jGPbI2eO6AUZGDteajJjRmIwWrb5fH7ZX07mk6mpqV/98ldff/31zvZOqVxaW1trt7qvv35uYWG5&#10;UPAvXW7aDrMdJCYJNWitSWmgaq1aLdXyhQIbD8oZu1fr/UqE0dJ73pIwH2sAU/pERHpEY86QCc4x&#10;y5zZX0ypHwmLi0uIbG119ejRFROuSPHl7BujCyRJsre3Z1uWbduFQjHlPsb9OwBArfTe7p4QwnGc&#10;RqNRq9V8308pCjQRUafbcV0nl/M4Zyb/FzOvGQ8OuFYaCKSUw+Ewl8tJKeM4dl03Q06ITBmX0mQK&#10;RxuNQiGfy+WlkpZlBUHQ6/WiKGq320qrYrFYLBRt2wY0GX/mvnXmAY9sYTxwHy8Ix76Rhejl/NNn&#10;zrx24oRve0S0vb0ThOHExITZBTnjZlN48uRpf9A/vLBQqVQi1MA52tXp3Hk1fWj71q1vH/8B293F&#10;QqHEhKWVAKp6Xj3Gh3fuLJ480QOKknAYBVIrJrgGsjgnACa4GL+tbFCQsZHrh4wBQ8ZAaGaRsDK9&#10;jK8W7szkM/9n3LIdxjkRMMbDYHjzuzuS4eKxorDdl9h+Y/5/5oCmvPJSKyJKy4pwpIzSkiTGGGMI&#10;lAV6D97XCNMyKE0cx9vb2+1W2zT349kmpLXWGpIkLhaLi0sLFhMGLWk0GlxwIjJtFNLtfmyVDYMg&#10;i+xxrRNkaZBRKz2C66IoIm3btjNaFNlyytYivkRWIMW7XvgAx16YtUvw7PHDfmObCdFVmsiKAlwH&#10;7UW67IuZXK5g2XvRXqk+WcoXUGtg/ODC27dopFKtVvPx48f37z9oNhoEaLuebTubmxuIbH5+/s0L&#10;b9TrdUBpW86DB6vnzh2zLUerWGuNnBBpenqCCXiwtvrOm5PCsmKtqhO1C2+/1d1rlp3cV3/4lEJF&#10;jBEw27WLlTzniaYYgZGWlEbp0JBmay1H94gpIqoBeRRFW9tbJ5NECKHlmA+XyiS9IAJ/5jAmAY05&#10;MYDAGOOCT05Mvvf+e4mUYRDOzs6+/vq5q1euf/HFl9XKRL6Qu3vvTr7gup4NZFBpJAKtKYqjyemp&#10;tC3D/r0hAAyDYa/bY4wVS0WTVIMGcKZ9ACFzFwkROGeMMWRZzASRcWY5DiAmUmYAm7G6jZLHUqk0&#10;Nze/sbERxzFjPDNasqr8fchLCyE8z0uSpNFoer5vM/u5gUFEy7IOHTqEhpxLymKxWCqXOOOpI0t6&#10;OBwKzhB8ZIx0Wnwcx3ESK0OpvL9xEBGQsER/MLh7926cxL7vT05OHpgJol6vFwRhoVAMgsBxHRgM&#10;hsOh4cu3LMuyrEazAQC1Ws0SllKKC8xU0xg6kfLcZ150Kkawr/4zuYI0JRcISCkVhuFwOGzFTcd2&#10;1tbWfN+fqNcpDepoALhy9eovfvELy7b//mc/K5XLJoKIWjCRd0o2r3V3wBkO1PRUpcQS6reZ0pai&#10;nBAb29t3blwvHjokVRIlsdSKCSGVRqaBgGkSGV4DAPtRn33Tn7FUSxp/n3PG9w29l3oBqbIhhsS4&#10;wSQYZxZTsSYgoP6Ro7O2EGwUiIH05802liRSKWW7DmOGpNskQhITghMqRVoTY6M1lqKHmkhrJbKw&#10;pLn3tAOYuYdRpA4IADrdzqPHj8vl8kR9Qkrpu57UynXdra2tWq2+s7OzvbczvzDHQWT8wdjr9jjn&#10;+Xy+Wq0ijpBhIgKp1MbGRrlUKpZKmEUnTPGFWQfDYeD7PmO80+26nsu5SKGztAfIuKXznIFnqm9f&#10;0qIE6XnQTkr55edfItqUc7RWsYZujyI7r2K+kcRbvaRIstFUp0+fLUxOag7sRTVFgIhBGN66dfuz&#10;zz/TmlzPDxO122hLrScmJo4eWTl29Oj09HQhV+CIlWJp4dDhtdW1t9867XleGHYSCRZnpMHPe6Vq&#10;7t7a3fNvvoNKc2bNTM2UixVMlE3i64tfICrGUDBu2wAASisNymgONDUWiMiY1qQVEQFHrpVGZEAS&#10;SBFztFbNxp7Wql6t3r97T8sE0X053PjiLv0nj5FgG/STIbMsa2lxqVqtnjp18vLly7du3mq1mrdv&#10;bQ6HwUc//MHW1ubb7y/algUwRFAEqBXubDVJ0VtvvjGWlUAASFolSbK2uvab3/xGSvnDH/5wZWWl&#10;UCgwbnqapl3szBaR3QZzLJcBkIxRScZtY1wwzjRCrBINWT5cppaQATBYPrJ8+erlVrszNeXyzNka&#10;KSZzOiIIJsql8u7ebj6ff85QM6ebqr9+v0cE/X4f9h3ZtMhASWk0SSJVfzh0bNuyhNbU6w4M4vfi&#10;bDiOUywWnj55OjE5YUjp9rdVBCCwbfvho0eccyKtte50OhMTE4wxx3FMztLu3m4URYV8HvZnF/dv&#10;GkeW4Z+c64zmjUAbtnACCoLg2rVrq2ur4TDkwJ5tPKtWKzs7O6VSiRiSYBpUo93USCvHjtZqdVNH&#10;A4idft9zvKDTV1buw7/++dbq6lKtNqnj9v3b3eauSiKEGCh+uLb69vISaW1xwZC7tsdMtxEgIBDj&#10;9l7a1pqyXcXIkSaNehR8YyOSs1c8rykvJE2kNKM0jmw5dpgAInKhXzuxqLAuOEfMuiwBgCZEpkkH&#10;w+GjJ4+np2eq1QrnIgzDnZ3tiYlJ23EoBWc1YxwINRFiGg4yHG/STARDA4FoTVJKKwMZR3NARNwS&#10;jDOtlW3b3W4XEMMw1FonMvHzPm/zjO6OCJAQ8vm863qObddqNdtxlFJKKcbNisUkSRDRmMAAwBAH&#10;g0E+nzclSmEYbmxsrqyseJ7faDS3t3fmZueyzttmAY0HvMcRnT8pTGm5PYzCs61m8+a9e7Hv5ycn&#10;IYrinZ5DxIfS5hYx0ex22lHQbA6rrT53vdFm8JyvI5Xc3t769NNPAfHk6TOci0ePn/RD2ev2oihe&#10;f7aRRDEAOPO25XmObZ088donF//L5PbttQbVumMRJ9KM0crRhSvfrG5ub85OzXPGLWGJnEAFXGY8&#10;h1mPcak1ZyYhhRkh1EY/IewXPhCRJsYJSJmTbMeenZ11LCufy8VRFIZBvpgfDeELQvrnLeVXnWXm&#10;x/M9P+dPTEwsLi59+cVXd+7ct2yr2239+7//X7ZtLS4ucSa0MqYuD4f05OHOkZWTs7PzpJjZVk3a&#10;UhRF12/c+OWvf736YDWKo1qtNjM7UygUMhuaxtNCkAxtFApmqUSqJNFKY7rXAyJooCAMnlO0kIZc&#10;qF6vDYOg0WxNTU1D1mZ43DsyVpRReUqpcqmcVrU9PwKglGp3OguHDxu4bz9YPa75EIFg/dl6pVKp&#10;VCoAuLO9Mzs3q6RijGVZHqNVzPL5fBiGvW6v1+1Va9X5+fnRgBOA67oLhw9LqbQmxli1VnWcbIkx&#10;li69ODG1Y5D5wRkKCgdhv5E4HAgwpH/T3ICRh0W2bS8vr0xOTkmZPH38ZPXh6uPHTy5evHj0yBEg&#10;RKWHnY5L/NzRE+dOn5usTaytPdze25uamfn6m2+OHz16+7vrs+Va3S/utYZrgYZSLhb+0PITApDa&#10;tpzdre1+twsakjgG4/0jmkRzNBV9I2kwqu05caS0yy5prYg0S/nQx7lsnpvDzOJLOeqAM9v3S8O+&#10;AEiSJBgMOlt7vdKEqk/NMs6MZRPHSavVqtVqnudVypW7d+4cP368XC63W81r16791YcfMiEAjBIk&#10;zi0ASpKEcTBFMIZGcjgcLiwumHCyUqrVbDWajZnpGdtxCoX8Pg8XkWVZvu/Fccw5r09M9Pu9RmPv&#10;2bOnp06dtm1ba3IcA7kQEJGm5aVlRIzjuN1ub21v1+v12dlZQWa5WHEceZ7r53yzUtqdzsO1tWPH&#10;j1fKZQJoNBqVSlkrJTiv1Wrr6+tTU9NCCMji78/hiKRHWVPG4UR6ufVnmsYaiBDjJPnu+rWeDPMT&#10;s/bktMvcxGr1njyN9nasrigUizYXUgirkKvNzGgii40ZROMQPYEQolwube3srK6uFotF3/ePHjmC&#10;iEC63+vdvHn91s3r//P/+J/Li0uc08LCQrfbffjwUW0yrzUoZdgGJee0vDJ/+9ajm7euTk9OZwFw&#10;QIMwIVHKjENSadJkOx6iBAAilEopafjy09ybkQ6i/ToxENwERcB1Hdd1jfRm/cdT6R0f15cNIYwW&#10;40u3qNHgjOLLtmUvHD5cr9VnZ+c/ufh7ztju7raCOI5VFCJaHJiLZD16sJlE7l9//I8MPT0AAID/&#10;f+KgJiINvV5/a2t7d3fXJGD0B33P9cbnYQwcTKMyAGjbjlI6g591Bmcx0jAMIjCJ3JixPGbP7bou&#10;AqhEktIgWDbDB4bGUB5vb29bllUqFlOFi6neHNmcSknG2HAYKKUYQ6WUJs2AZ58zwwmjtK5Wqs1W&#10;M5/PD/qDvcae1nphYcH13KyIGQBofX19a2u72+1ubm4g4vLKcrFYHE1UhiBBsVTa3Nja2NwIw/Dw&#10;4UOu6zKdNiuJosi2HYCe1oSjLhiUoZSjzAvfHAAAIABJREFUmT2onA6E0A7IQBohNLLgOG61Wo2T&#10;5O69u2v377fbrUql+tprr3HOObLW5uYXv/tkfe0xargX4WS5nih99dq1zqd/jJN49d79iVJl5tTZ&#10;+zdu9Qfhs340CIZLs3MDhoNmk8j2tdXq9+rleq1S6/cHQRgywSHDY4lAJEkyEk2D+xg0bwQvmqAE&#10;B0FMAGgCDagB2auFHABMfT8xjQAMQdi2TyRIR8OgL3jnwYOdw9qtTcwBA61Bk97c2Hr27GmpVPY8&#10;d3p6Oo7j27dvnzh5Yq/RMPROYRgaDek6rtZqOAwbjb2JiarjOkmYtDud7Z2dfq9Xr9dtxw7DcNAf&#10;tDvtRqPhOE4hX8jnc2P3xgQXtmXHUcw5293dbbVbSZLMzMx4riulVEo6to0Z73Wz1Wy322EUhUHg&#10;um69Xs/nclImAFwIDgBJIrvdnmXZQgjbtqRM5ubmjNT2e33Oue/7URwHwyEiHD16xPd9oPEm1M/p&#10;ANx/QQDP73n7YmQ+JCIi3el2Ll+5YtsORxb2I3JtKuTs5fmwtd1v9+Kmsl2WqHB+/tA7777HGR91&#10;lDjgRgAhw6nJqb//2c/a7c6jJ0+73e5gEARhFAQhZ8gRHMt68vhxc293ZWmRiIqlQqVcefr02fzC&#10;Scuyh8PQcX0NCWJie978ofqDtZtnz5yfnJg1hI/AEBkKx1KDYSw1oopBcRQWt0gTISrS6T5LpJQm&#10;MtmZOLJtAEArBRyzoht0Xdf3fYYvH6i/5BjXxS9J091HhFNTz/O8t99+q1jyf/e73/R6ncPL9UuX&#10;Lp88PX94cZqA2u3w4WrjzKl3q+VprSDNTUYg0EDkeblTp05fvnIlGAaI6Pt+2uNjhDzg6JZSSdAa&#10;HdtVSiIiQ1LmREJEpjXFUULEAPftpBTAZSQsjgSktVLKsqz9vLnRC0Aicj13aWlpe3s7imLX9cC0&#10;mGi2CsWCbdmQMsWnnBjlcnkwGGSpyvtWhSVEt9tFwFK5NJ+bj+O42WyeOX1mfWNjY3NjcnLScKOb&#10;8axVa/l8YXtry3UcpZXneb7vp/czlroWRdFgMHjt+GutVmt1dfXQoUO1Wt0AGg8fPjRbsnkcw76b&#10;3RAiZCTslDo645MIhi8X8UB1+n7aganhEjvbu8EwmJ2dffr0qePY/X5/r9GolSvD7qDf6blMCGF5&#10;wtGSlpZXfmSJBw8erCwvN3f3Dk3PTlfroPU6PEGpZpfmFo+tHI6CzSePWzt7yaO19UerQSyTRCpU&#10;cRI7JrEkUweCcz6OV9D+U40HKlNngMZt5D8D2FDGEosADNBOtKGFkdyC86+fE+40aVCagKjX7e/t&#10;7c7MzFnCUkpr0sVSaUarOI4bjUY+n9/c2OgPh1JqS4iVlSOWZSdJ0ut1y5Wih35/MHj65MnW1pYQ&#10;YnVtbXl5KZ8vuI4LAFKqw4cXjE6XiQRIU63NOjedNFzXNfmew8Gw1W6XK2Ui8DzPIDbCsirliu/7&#10;YRAGYaik9DyvUq1wzk15nVkDQRDEUbS7szM1PS2E8Ap+s9ksl0tK60K+sLe312w0jc+1tLw8GuCD&#10;plyWygOw30LvVbE/AIA00wcQlaYHq6sbm5sqjAYbO9iJ7HIdfZ8VXGZVE61arYHoS5BRtVQp5QuQ&#10;Ebs8d5iJtm27Wq1Wa7XDi0tKqTiRcZQMh4MwCAb97vqzZ7Mz04cPzzMGBGTb1rFjx7a2tjg/67m5&#10;bme3ULSAJww0AC4uzzx6uHHr9q1SqWY7TkoxwKBSLbeaHQ0p/QFngqFgAqMkYlxASpCrTBWPWVVG&#10;MZAmk4cwGrqR0ymVSg2e/1/HSwfkhZPS/zPGLYsdO3b06dOHq6t3Z6ZnY7X35ZdX/NyHExMTD+8/&#10;Ae2fPvXGqBApW1UMOTiOU61WK9XKxMTExMTEzMyM8b4P+CujV1mHWC5EJrbmjLT/rNYklU73Zxz3&#10;dI121qQVEFlCIGZm8vilUgxQm2TNlJBLU7/X7/f7hhjEnGnb9srKCiIGQdButz3PZdn9mKqrTqdr&#10;WbxSrTq2E8dxp9MpFAq+7y8uLuxs77Tb7Xw+T5TioJZtDYNhGIVHjhwJw/Dx48dzs7PlctmyndEE&#10;xnHc2NvL5/OTkxPVanV3b3cwGFarGlEYkpn19fWp6Sk0bZS0IQxNk7iMUtZ6xMCUvm8O87wZlpMq&#10;bmTIuRilanDO5+fmEenpk8dEMBgM7t+/32w0fvLjn9TmZk+/++aT+w+L+cLya68Vq1XF+cryysLC&#10;AgNcWVxymOCEr50+tTC/pBJZrJZcz0bSR+am48Gg/QeaJpWv1UTOJ5SmZzRBxnkD9Dyon9HcsbEN&#10;BIAACRXjarTZ0P7fzLMcafUMrSKdud6Moc2YRZo4B60TwXkYhkpJwawgDLe2tn0/X61Wd3b2wmgY&#10;JZGU0ratMIwQsVqtRVFsCctxxMLhw47jhmEYhsFwOOz3+47tlIrF5eUly7I8z0NEzoXp29RqtXrd&#10;brvVYpybLRcBcrmc5/u2ZTHGdEpLCL7v12v1vcaebdtJkhBRqVxKYUytPM+TSm3v7ACRUmpictIE&#10;Q0byyjlWqxXLti3bNkGJnZ3tSrkihFUoFEjrIAgqlUoul+v1+7ZlQdpQR41WHmQKMXVXILMZEPYn&#10;Ij1Grm3myxOEYXjj5s0wDG3L1pHUYXPQ6tqViq4UkTHbLypu607bAVUvVVxhMeBqrFtgFrRM/wFk&#10;urahLVAxZls25FitWgYiJZPXjh1jnFlCCMvwKDpHjx759W/ubW3uFvPVdncrDBM3pzVJhrJc9ZeP&#10;zF+7/u3i4tLCwjKZIiTGTpw6efH+QzJUwia5AAUXfBCFQCoxOCJkdAkEOvXRwHRg1cbIJwRNDFBK&#10;pbPkQ0pZF8axiP2gP/wFx4vh68wXHp1hhJ36g+6jJ2tHji4/fLjq5fWwn8iE9Xtyc6N9/tz3Jyem&#10;AIhIAVjp6CKRBsaZ4zo/+PDDYqk0NTVlYgsG2zBO+IHShnRKEAEsywKiNBRBiIwToB5JDI2c9/Se&#10;GUPTjT6fyzPGtNbA9nOQR0CQ0hQGYX/Qdz3XdR0EZJz5vm/btuu6SZIYlJ8LLkCEYdhoNLrd7sRE&#10;HQCklMiY1iqOY2GJcrlEpHd3d3v9nmVZ+Vx+OBwyziqVChENh4HJJ9Gadnd32u12uVT2fd913UQm&#10;Dx48KJfLMzOzjusYJCqOY9dzXccfDgNEKBaLDDGK4jCMCGhubs73fd/3kzgJg5CIsiwdExnWAEhA&#10;nHMlJZkGUdpw4ZNJcoaMhsGYaZ7vVypV44lxxoPh8Pbt24+erDmWdfbc2YdrD6dnZi5/++3Ro8em&#10;33/v+FsXls6elomybYfZFhIoRpzbSkqBgjMGmrjjFGYcpRVjXDLUGoDjRqPztNs6+fabk4fnq1OT&#10;jb0tIg1ESkqtJBCZ1oMcRokK45Jp7BNERGSCg0ZEiwuHA0dgGlJq/IM7r5EPRWQ0sllKpEAAepbt&#10;R3qX2zqKo253u9nbzpereVEMg8Diwhbi6eMn/UE/iAK/kGu3W0EQHDt2bGJyanFxQSn9bH292Wh2&#10;u91KRbQ7rW631+t1m7u2a9vFQnE4GIZBMOwP2p0241wIoZTa2d0tl0qIKR/Y5MSEEIJxbhooNBoN&#10;x3WRMduxmeAIYDtOp9MxCXPGdjZufhCGjb09znkYBJ7vA9BgMLAd2zJaiaFlWUEQttuter3Gueh2&#10;e1KqfKFg8NBev1/IF4QQ/cHAtm3bsRnL6ANGcYYsjrrvcFHqx6XOL5k1nUJMBKBJS620VMEgeLq+&#10;/uTxupMvREpFw4gTc0DLRivu9plwmGMzzibqU2UL67UqH7VzzYL7zxUupNaD1gAImlL9j8AQBRfc&#10;ZciAtEmYBc759MxUqVR+cG/9jTdPc3zS70au73BBAJqLZHFp4tmTp5e+vTg3d8gSQgPESk7NzSrO&#10;YkILQGqIpe4FAeOUKK00SUWKECAleDXemQRFwECg1EqnuBp09lrRMCLCWKowjChte/c8Sv9qb+OF&#10;4+XnpgnYWUAINKkkie7du9Xt7Xz/++9cuTq4cuXSseMrhVz59o3VUn7y5ImzlrBoRKqZ6koiIELi&#10;nK2srHAhGOOmPivjV3vR0M8CPoCkSSvFGeOIysBWmHJBYZo5td8gzrzY292rVmuVakVK2Wy14iTO&#10;fERNRJxzx7YJIBgGgKCVbsYtQ3djxrfdbmvaNzaBQGvNOCuXS4PhYDAYIIKwLGORC8Fa7WaSJK1m&#10;K5GqUqmEQQgAplQK9m0O0lo3mnuGynl3d1dKKSyRy+ebrRbnIpfLJTIxewbnPIllKqFEjDHDuWyQ&#10;TCFEHMfNVtMQQmc/byzmNHrmGMJo0koq81AGFVBZpgdjJmzGOLeV1K1OZ3d317LsUrFYrlR/dHRp&#10;Znq62+v+5re/3d7brc1O52tlBQCIzLYdFxFQGZdXa2RMMA6GFAABGCrUIECjTggUJTvb259//SVz&#10;neUTJ9xCzvEczomk4gy0lKglpBmKXBAAABs1myLSxnrXWjPOtVKYVktzzgQCS+03yoBxSsXVjFSm&#10;mk1zbE0ARIzAQhQEBAxUktTrNb/oIGqtted5rusOBn2Tuhg3kvlD8yZIPTU9pTU1Go1er98fDKWU&#10;UkpEKJWKtmUN+r1KpWLyK2WS2Lbd7/XDMGw2mtMzU8NhZHTxcBjMliu+76exfNJaGy5HMuz+nu+H&#10;Ydjr9YiICdbt9aIoAjK5KExrHUeR4ziVajUMgnans7m5CQTFUrFaLWVKjRgD13UQ0fDS5fP5OI6j&#10;KAqDYBgEruP1+/1ms1mfqPd6vSwRVY+oGIzBq7WWUplONsaLIjAgBzeoGBFoZUwqTghKqcGg//TZ&#10;xq3VB+vdVmGq5tt21Ggl/RAjxRXZEhCU6gYSkSr+4ZNHluYPecIyaS96PLnxQPoHYlqpoBEgDMMg&#10;iHK5HJHu9TqJTKanp1jWsQ2RSqXS4tLyvbv3Tpw4XavONTuPk9hwsirAuFDm584vfvHZzdu3b548&#10;cYFbnJBypVyuXB7uNRkDS7CAKIgSxoFpUJKURmQ2AUhlZBIVUaK1JEgUKYJYqmDYag/D3WYrkZJb&#10;llQqjKK/VPO+4kh3xHGH1wwOZcgpwqiB9tbWs+s3vz68WKxP8cOL1V5/+fzrb7Yag2dPdv/ub/6p&#10;XpkEAkq7bmf1+kBpeQpD27Ezk9Ukno6CfC+5L0QuOAeiMBgaVpQ0YIUpjIHMdPoxT5FCCkmS3Lt/&#10;f3pm2s/luBDD4bDT7Wb4KiKiZVnK87gw1Ctk2CIzlOhV0WUCQMuyjJZgzIB4aGAl2xYEXj5fIAKj&#10;WIiAM0Zp0DYbZIByuSSE6WPAlFLCEsaaBkDBOaXcF8A554wTEOmUFcRkmo6yd2kUsxuZNEREhCnD&#10;M3JmjBDMnonoYNNqAtrY2Gi32pjoxvbO1avfBWGoNb322okLb7xRquY4Y8K2Pvjggy+++nJ9fWNr&#10;Z6dYKFUrVc/z0jRyAAAatX/NsqEQGWpNSqlgOBgO+s+ePb1/726lXDl74Vx9alJyEJyBNjngdpJI&#10;i6cWhQAAKRMgYCzNRlI65Q3QZMriSWlFJJADcq6korTieR+8gPQ5aTRMz+VmAwDnFmiLMyKkfM6O&#10;Eur1eraXsz0HER3fzZeKt2/fVko1G82t7e36xEQhn48TGUVRsVi0HVeXy+VymTFm2bZl2b7vu55r&#10;2/bW5la73TGpi4VCoVgs+p7f6XRd193Z2THJ/ybAbWqojKDs7e3tNfYqlSpnrN1uB2FIWnPOk0Qa&#10;H40yiEcmkoiiKBJC5HO5Xr8fJ3Gv19M6obTDLCECY7zZbBo9DgTNZtPUgHLOwjBQWubyPpHu93uZ&#10;2zQWXBqDDzIxQ0i5BTArG2CIQBrScHO2a+aKvY2drVBJFke5vF+YmdRhEnUHshtAICmKBDABbLCz&#10;Jw/P1YtVBjyT4xf5sPdrw00lutLq1q1bt2/fnpqacRx7c3M9kfHPf/4PhXyBKHWohLAXF5ZvXL+1&#10;ubl95Ph8p9cY9pQQFuMECMLShxbqzcbCZ59d9L3K0ZUVzqFaLb7+5oXP/3Cx2etCzu0Y5SsVEgz6&#10;gdKaC0uSTpKERikFWiVKBTIuTUzk6zMCwGNi6chx4btWGDquE8cx4n63nnElAjS+6+xLLcALbxNp&#10;Mi0XUsvW6EAw5WFomhCqIOx/8eUnw2jv/GvHvXxweLk2NTWLlPv04henT50/evQEZ1aGDyGZRpSp&#10;FZyVII8phcw3wfF392+PCFELzkmp4WBARAAamGn7hAiMAE00kWXMYkigtN7Y2nr69On5828YLsPZ&#10;2VlToIGZ/Jl8iVGjd52xII3i/AfHMnXrskEb2xsyHYpIiAyBadJpf7KxPAdKg9tGP2aE9mZ2MKXR&#10;MNdgKaJggpTahLzMpChl2inw0W+OlPIoukBjVxxnJE5Xq8klNWF8xK3N7d/9+nfRIMjZYtDtb61v&#10;nT//5l6zeeXLb6brU0LM5fI+Mpybm/vpxx9//fU3q6ur927fnZubO37sWLlSqdfr6YUMzkaklG42&#10;G8Mg0Fp3e91ev9vv96IwaDYaOztbH3zw/sLiAuOWkrHgQirFLZs5gjgnQ/BCKJRSNNYdNn2glBwn&#10;W3eAGkGTNg0yzV78/HI+uBae+xQZd51SyApAPWSq3Vp//HjgFKdKExP97rDT6Sglu73e02dPbMdZ&#10;e7jWbDbz+dydO3dZyimKO9u7nU7nse9PTk7atk0A29vbpHWv1+t1e5q0ZVme7+ULBc/3wih0HCcI&#10;gkajMTM7mySJkgow3b2N30REWumHD9eIKI6TJEnMPXMhyqWSsISwLKOW03R6RIYohBhlwhuPM33A&#10;TNBTTm5IWb1ZulEDEaS8m4gpiju+BjN6sNSfJUrL2xFNkQ0iEJn0VDRSSsgkEBC1ut1+s8OCUMrW&#10;YJjYtbKfy/u+r2ty2Oh2d5sYJrZmURJKJYXrKAaSNBm2uueNoX3FoJRGhGaz+dVXX929d7dSrjIG&#10;fs6TUgbDYbFYTK15QoZsdnauVqvdvn3v5Kml6YnF3mBdxmi7DFECSsbp2PGl7c37X319sVbJ1asV&#10;z8+99cH7npe/f+f23tb6ThhxDsAgiOJAqampaWHbdlq4ZXPbZkBqGAza7Y2t7fn5ldffeZflPXTs&#10;Qrnq5Jyiyrs5dzAc7gdHIc1wev7xXnhrXw2ZpzY0vpTFhQzEqDNwlxGBTJLhV9988vjZ3QtvLZZr&#10;NvAon3Mgcb69dMe28u++81eWMDn1aUgOR+vD+JEG/cUR9jtadC+BTtI4FBFnwJCkjHFENAyIwDjj&#10;QRAmSqEY2UWp/3X1u+8mJieXlpZMhNm2bdsU6uDox3H8MnyEvOOL69sMX/ZdpBEik31C+9sYAoIp&#10;PWQERKhHYrYfu05f7eMtB0+AzOQ9MHe0vy/sd7Y88BTmkwzHMFbFqLQCsyZ7IzZXZLzZbD24u3rk&#10;0GKO2bYFc0fOLlbmk3a0uvbgN//7Fyunj/z44x+5nic4r5Qqb164sLu7e3v1luu4n2xdTJJkfm4u&#10;l8vbjs0ItNb9fj8IwjiOTO4W4+g4tu97s4uLJ0+euHnj+tra2tz0IdfjSiok9L287XgokFsuSoOM&#10;g+CcC2ExzhBBJlJlpcyYYWBSJkSggJKEImCxjP390AeNIn4HuPRemE1EK+fXht1yOByADjW1lpfm&#10;mT8ltUSOzGIaWbFSOl05YwlLSamUFMISQpjaZSIaDkPfz9XrNT+X44zZtlPI5/N+jgteq9aEJTjj&#10;URwhIBPc0K8EQXD40KFcLmc7thAWpVRE2rIspXW/31Na2Zbteq7v5xhD0wjAcd18Pu+6rue68LJl&#10;DOkaphTUOfi4Jk6abmWZ6s3+vvR3MocrPYeZ/RYz2UVgaRv4TMuk5gYCIpNJcunSJZRKJARxoCI1&#10;HCZxYeAWc8VSKTc14Qk+2GlSGBMwz/cdxzXG33OLYUz2AQzhi5IPH659/vkX6+vrH7z//szszNdf&#10;fbW6dv/NN9+0bEGkAPjoMXzPf/fd937/+989erhx+PB0GAUyDh2bAEJgMaLM5Z0z55avXr7z9aWL&#10;7739V/XyXHki/+Zfff/Uhde3Ntd73Va1UnFs6/M/fr65vv63/+0fXMu2kNmMRVHUGwzDbnf74UOm&#10;+rP5atQKZmqHcnPVmJPWoGSCSMhop7EXJ/GLjGjmFo1Jtc85+fzEmRklKZOdnR0p5dzsHBdccKG0&#10;NNXeAIhMB2Hvi6/+65tLfzx34djC0oTgoZIQDOnqlVtJaP31T39WKVc553o/uD+6itEoadY/EqaN&#10;Nw4ARy+TNQACrZQSIm25iZm1ZAnbd/3Nre1YaWYxDkaxIgCFcbT2cO3ChQuFYuGlVxjPRnheJl96&#10;IwfcuUxQXjgH9je5Ay9oTI1C9u1xQzu97r4lDmPnjfGsPm8M7sdFxyc02+eANEUyShNLGNNaswxR&#10;kgAAbG5m7tSxUw9u3K4fOzlfn3XBsgZsxq+/f/5tyPM/Xrz4xpsXpmcchgwYbG9th8PgZ3//s+Xl&#10;leFwsLfX6HQ6YRiGYaiSBAB83y+VSpxz13U5567vlUoF13U810HEcqn4+Wef3bh188yZc0EQNPYa&#10;i4vLfr6gkwC4iAIpZeIxsd8Oikijaf0hWMpIQmRAI9KamBUq0JynXgtAtl1mIMY+YLTv5YzNFRc8&#10;z5gPxBlLAJJSyd3p9eOuW69PuL5nxjTVYzQGj6RXwnK5SqRNKy2jTPP5nOn3ZQIFCOi4Dpl0SsbA&#10;1HGWSiZ9ypi9I63mcH748ML09IySUqbd0QVlZ+5TaqUdfFPBeF4cXhSRceHc18XPa+QXzZDxM2n/&#10;2+O2QCqtmXAbExr6vd71Gzdy5aJiyLkVh1HSHcZRrIMA+0HJcnmr78ZKMxSOW8kXuUZAshA00piO&#10;x8zNB0IylY2dTvtXv/rV06fPyuXSqVOnpqan7t+7SwRnzpz2fV9wS+nU+DPLaWlp+fvfS65cvVSv&#10;10v56UG4p2QibDB94RiDyZnC6XNL16/cJil+8oN/slzbzvl2zuU5++kTjrZTqtULdn6zE3VW10Nk&#10;FoAF2Gu3d7d2o27P1rJMWpD15Nn2tW+vvjv1URyFzXZ7c2t7r9Ea9PsrR4/tGxNAGUYvAVAYHiOA&#10;UXx1vzB13/oDIFBS3blz5/r16z/86IfHjh8TOcN5ZhpIk5TRzVtXv/7m09NnjyytTAuhSPNEwtUr&#10;d7o9/YPv/3BpaZk0mU0CUweIkdZgYkEZCb1BQvDAMjmokMbUS2q5A5VKZSCDfpDWhJpc287lC8+e&#10;rSdSOmSPP8jm5ma71Zqfm7OE9ZxAPielL3m9/+ZLNe/zPzW2NHD8P0p1iEkjegkjKIycktFv/KkF&#10;ZXTzAev+xVSZ526v2Wpeu3bNMK9atvXs6TPXcXzXUQTAuevmBv3hcDiMo8S3Cz4v2IpjAgW3QIiP&#10;W88cx05NK4QkSR6sPigWi2fOnvU9D9nkoUOHwjBSSiqtQWuZKADinBt9wrlJFAAA4owpJaenpw/N&#10;H3r8+PHS8koQhq1W63sfvMe49d3VyynFMbcQmUjj/lmjVvOoggvT1jCOYzISQJoRZygYswhQA2lU&#10;zwFhmUpJDwIaS5tExqx8rqgST1E8DIbtYfP23Z1h5Pzgh3+TKxS4ACCFxNGkqANAmgcFAICEjiNM&#10;1bKJyWZ/CQi4SFsxpi04jE2JMKIyNLbF+BowRG5O1srXtFlMf5yJfRcKYGypvFJA9x+Z9r+SIWiQ&#10;qddXidvzvzFmS5ioE2Xo5Kh2NLWVlKadvb3ecBBFkQawHbdYLKhIxUkk24OkH4WWLTQx0hp0vlBa&#10;WVwSnGlUKHAwDKSUnDPH8TB1J5HSEjJiDF3XefPNN6SSGxsb3137bqm3+O3ly4V8sVSqCmFLqTMY&#10;Jr1vyxLHjx/f3tn5+svvPvzBBwA8iLeFIGAaMSaILIvNHypzPHHpy9uIv/yrj/7GcR2E2C26lcny&#10;oBeEUkkA6gfrX19jg57NUQhUsdJJkgfuc4sQLMZCZn33ySdLy3NdTD67epk57mvHXztz7mypWmO2&#10;lT0CJEl0+dK3Tx4/qZTKb771RrlSzgJ2LM2hx7EhN0E4DY5tz8/Offn5F//6r//y3//H/zh58oTt&#10;WBoYkdJaPli7+elnv1lemV5cmQKWKM0HA3X92r2tncFPf/IPy4tHoyBoNBvFUinn55TWURA+XH14&#10;98YN0HJ2emJpZXly9hDYPiHjXMOBDWFfggzovM8ZDkjACCifL0qpGeNamfRUIuR+ofJk43Fzr+WJ&#10;KhPEBTPLubm7GwXDvOeOI2UH3b4X5flVEv7i+/i8fs/eH7vKeGDvwKuDoMQrrjn2g+P/HP3Gn7rf&#10;TCknSXLz5o0//OF3XIj19ae9Xu/Ro0e5XE7GsW07msBzPFLUbXciirbbbZ2IerE2DIc3V2/sRbt2&#10;2fr47/62PjXJbcEQN7a2n208+eGPfuzmPUQBpCyLC+GZjcFCHgbBb3/76zhOPvzww4JXQQJgTDMA&#10;0kmSCCGEEItLy6urD9efPdvc2pyeqB2enxv0h9eu3X733Kl+HDMtBaJQWpFSsB9dQg06iiOttGml&#10;rJWWSiIScocxRlqTyUcnQhpjS82GYn8OxsZIE2No5Qu1YVDQ8RB50u3tnT55ZBB6WioVSwAmGGPA&#10;TP9So9NMF87Rdo2MjY94egUGDEbG7IF2EizVYaOTD0gSjg7TapzSxzfoOo5txAYt+Mu1qlI6ZRH5&#10;y44XAJDn7GoYS3wydjMRIWgZDsOvv/hcaB3GsZZaxipU6ORyOT8fRkEwGAZJKAAEIGdgg7Z8J1ZS&#10;g9x4+uT27Vu9XjeXy7322snZ2TnLsgAQGTMhG85ZvpA/f+F8t9eVSbKzvf3ll18iYKPZuHXz1qFD&#10;hzyP8YMcpIho2daZ02f+8z9/efvWvdNnjifJIAx6jgMJBIAxMnBdvnJ0upAv/eI/PtFMv/Pu9wr5&#10;giXsqYlZXScVSwe5I6kgtUccw0R40ixdAAAgAElEQVQmETe9kkmxMEYmip7LXFcHwz/+9rdxxVMc&#10;//bvflopVomQTKojGoWL0WD47//yrxTHwrJnKpXKuTNKSSYsAmCmdfELE6oBkVn5YilXKNy6c/uf&#10;//mff/7zn7/19lu5nC9ldOfu9YsXfz05VThxasHP8TBOdjdbN767p5X9D3/zj512//Pf/Wbjycbl&#10;Gzc//PFHH//k46DT/fRXv7t26Yrr2nnf2bh346v/+u2ZC2+//9HHXqls7IXMeB6xAFLm9I/kTWvS&#10;oMGQPMgwjONYAmhMTHbL1Pz8nRtf/f4Pv/+r7705NVGrlEoAhMjjJCkVi7bjmLbJ8BKN/OeNjP+P&#10;x34Tn7Ho3rguHrOUM3NjtKz+nHZ+/hhDS19YaMYd0ToIgi+/+uLkyZOnT5/+5OInnPM33nyjWqnW&#10;a7VqtRZH8fbW1kR9slyq/O//9R9fffJN3iq4louA1dnK937w4ak3TtWnJ2zHAQDDK5kE8dzklI4i&#10;YKrX71mWyOfz3ACWOtlef3znm6+Hrfbg8eOPf/az2YWlhBQD1hsM7t+/Pzs7OzszU6tP2LZ76dK3&#10;u7s7//SP/+i5/vXr16IoqU5MBv02S0JhC6GkUlplwVPMeN8hSw5CxpjNLE0ogRRJogS0ehlu/HL4&#10;NZsaRuAA8wlzSluMSdBBpWgVCqUwDsj1MYU5CdMWiKOfGpms+5GFcTz0JZgCvWSaUwDNSMF4ZxMA&#10;BGCIlMG7hsjftFwhIs6ZZQmzjA9u9ZpAv4Aao9a61+uZKsFX4dFpvCLL3Eg1OIJJWU3p8w48mPFh&#10;Kc1+BAQg0rqzt7N2907e4iC40sCILCXjbpcYMkfYng0EURiGSYwJTeQ9t5hPKOl1W7/99S/bndbU&#10;9PS9e3c3NjZ+/OOfzM7OMSbSfAwEBszUocpEup6HAB/94AfVanVjc8PzvBEC/uI8l0rF02dOX71y&#10;xbKthcXp/hCi4ZDbHnLNmEKmmAjq0+Kjj89d/vaa+nJ47vRbk/VZWzgMNRfMsRgHEgBCA8ZKBYlt&#10;2bZvEylkGhgwpKJtH/acyw8f9pvuoTMnTCQYgOnR/AIigQ5jjKLl6elmq/3o1p24141UUqnX61Oz&#10;5UrN9ryXzA4CMPR8f2Z6xvf8Vqv9H//r/4mC8NzrZ7Z3Nr69/MfDC5NHjs95PgXBcGurff/uerl0&#10;6HvvfNja2f2//89/gURNVKZyNrbbu6329uWLn93/9tvFSlVxsgUUqtU4kbe+/ebw3MKZN9+OANN0&#10;Nhpp5OftWeP9AxiZVLZthbGMoihBSKQRWiUcr1CtXL1xvT6R53iykC8JLogUMu56ORo3Xf+sXTG2&#10;qnD/rZd8i+hPLfbnfnOkoP/Sr7ziOJh+/ipE+8ARheHuzu7pU6eOHz9+6NAhx3VN3mpqn2mam5u3&#10;hUUaVo6urK09Pnv63JVvr87Nz569cHbx+GJtpu66Lmnj8+Pu1m7UH1767Mtarb6wvHz73p1YJd/7&#10;3vcsWwBBEg9vXf3GCXpHp6ee3Lt36fe/++gff26XyipRu7u7165dKxQKMDNjWdbU9PTmxuYH73+w&#10;cmQlCsO1tbXFxSXLcQzMLQCE1mo0XqTJ9HwyAZE0MciYvwTIUIEE1AQagQOw5/tfvfogQI0C0ff8&#10;iUGwwzHmlPQ629u7m72Bdeb1dx03nynbLNS9b+SOufN/qbn64qQ9/8VULxIBolRKa50kCRDFcaSU&#10;SqQMw4i0Zow5jlurVT3fN21bZZIkUioplY6RYbFQ5GN0pnEcd7tdxpnt2C+J9WcaOUmSOI6DIACA&#10;crkshEBATbrZbBWLJQAw9NCYtmvLnsCkQyEDguGgd+O7yygTh6FXyJPUSSRRkyaIpIriBAQTtuV4&#10;uSEGsUzOnDs3PTutVHLjxvVmc/fHP/5hfWrm6dNnv/3Nby9d+uanP615nr8/SukOQVzwYDg8eerk&#10;Rx99JIQgTZxz27FfFQyyHev0qRNJEt+7ew8AZuem41jIOOBCCSvRFIMaAsP5wwVurdy+8fDLrxqv&#10;HbuwML+cz+UFYoIyYYoEKNRcYKFUFEwwjlLHwFEDhTJSITLbKXJra3v3sc13NjZKuaLg9mgXTqP+&#10;UrpIE3kvGXa/+vy/uCOYEF6+MH94+a13Pjh68iS8pCEWAVAh5y0tHq4U854tOo3Gr//zF2v377o5&#10;fur0sanZMnDZaTe2tvcaO/3jRy+cPf12KVdubDQ84eokLDlupPyg0958/OjOtaslz9JRj9kiHIYY&#10;D6dn5ht77fbuDlMa0TIbYJanMVKDBC/kjTDOubBcz9vpDZMkAcsmUBp4QqhBzBw+8s3j+599cclC&#10;p1abKpcLWinfzw+DUKW1u/q5JJNXHpQhEONvvUQBjq3El506yogdR32f/yE6+ObYasFxp/aAHz76&#10;5os4zEGEkEgT7e01LNueP3TIsqxcPt/tdABgOBwEYeh5XhzFeb9glxwinS8V6jO1E+dfawftxeWl&#10;c++8bnm2sHhWH8oAsNVoBt3+6s27N4Kr733/g1whd/O7m/XJ+tLiQt73knDYa27nkcpISd5fu3nz&#10;yPnz1cOHN3Z27t+/X6/XJycnkTEkKOQLtu0ePXosDOKbN28FQfjee+/n845lu1ESEZgq8owL1Vht&#10;KYqJCKYxBBEBKCQNSukEOQFqBpyI0Ri28GcP4xt6uaozKMdBaAvdaW5VS3OIVhz18mBK6TWlpUm4&#10;HwFItVFm6RrUedzzeeWBme5N5YMxNi5v5lUSx7u7u5T10JMydhzH9z3XcV3X63Z7jx8/RsZmXY80&#10;DQbDMAzCKJRSAqjhcOAsO67rjuKBYRQiom3bWQblPhiNWWY+AIRh2G63tdbFUjGDwiGO442NDcdx&#10;s6jjCAPJtE0qxAQA/X7n3r3bnc6ey21INCPgCpAYB04InHHF2GAwFLbNCA7NzL371tscsd3tXLt2&#10;5czZU5NTE8jZoUNzZ8+dvnnz9vHjx44de02MJXVKKR3HPn3q9MTExPLyciFf0GQ6au+f8/xBgIiO&#10;454//zppvfpgVUk9OzfJWTmMYmQKPcbQQGHJ9Ewu76/cufPwu2u/3d5aWjh0bLo+lyQxgdSopZZA&#10;GgRHLhiiYCxKAg3AGNOJlklQ5k5d+A/XHj28fXfh0AL3OHDkqSJAQlQkNUnLgnLZ22iuI1k295Hi&#10;m9e+7bRahxYPu8XSC/dPHDRwqBT8vGf7NmNJ2N7d+WZv+/3vvz01OYlETx5v3V9dKxWq77318eLK&#10;UW45pPTC8tKPP/67rz/5tNPp5XO+7A2bzzaSIGB+odVq/ehHP0StLn7yX/OHFhhjcRxLqYDsPwHL&#10;ZpOe7sNI4Pve3Nzc6rObwyDwnDwaNA+ZJF2ZWJicWXn69N6nn35lWe73v/ceZ+B6OalUnCRKE2YO&#10;4kHe3RcshtTtf1ENvxRTfnHynzdC0oyXlxnIrwrQjf1UesL4PY+7ENl9wJjRduAOkzhZW1ur1Wqn&#10;Tp3SWj96+PDOnTuHFxaePHnSaDWnJiebzdaxo8fOnjnrWM70zIyX89Y3nzmeRYz8fM50lEfTgA+Q&#10;MV7wC5iQz61EDneern/03/56q7l9+fKl3Z2t5cXDDiqVxIIRQ+W79qDR+u7bq4XtnfagXyqVTp8+&#10;XSwUGGNa6eFw6Ps5renixYtrD9cunD8/OTklKLaFFSpCgfwffnBBKSWlNBzBSiuTuWyYpUzrTyGE&#10;AlIExFhtctrx8gAc0xqEcWP5gHdxcC8zFgFxTloFg16Tk4rCwPVyUvJnG9uVWs1zXQBMg27ITLsN&#10;k5OLaRILKikNODB+vdFGaf6tFKVEJJhCIqSh2+sSkcig3pFMIWIYho+fPLFtu1atImIQDGzLklLF&#10;UVSt1mzbbjQa5XI55/tSyo2NjSiKuBCcc8exwzCsVium9s9ITX8wAIJcLj+qm0IEpXSSxCZbztDR&#10;Kq37/f5wOLSEkEqZtUpAe7t7lf+Xtfdskuy6rgX33udcm96U7arq6qq2aKAbIEAYelBDSoqR4Yzm&#10;xYTmD8yXiZifpJiIiXjSBz1qHvVkyCeKJAgRBAigAbRHtS3v0ue155w9H87NrGo0yCfOmxvRQFVm&#10;Vt7MY/bZZu21Gg1jzHAwAAApnaJ8+myFmhkMmyxPjVJZFKs0RmMQGIlZgEajCBOllNEA0G41/+A7&#10;b7/4wgvA5t7dW/fv3X7rra9G4+GDjYeOlK1m68HGRhTF586d8zzfoq9ttkRKWa1U5ufnw1Kp8Nuf&#10;lTV6/rJfWEjRarUA4eGDR+NoXK9VkShORoAshNWdREL2A9FuVz1fdo6PNp9u7+3u7288Sg+O58Oy&#10;p4zQRittGByUnuOqXAkhPc93HY8VG2AK/aPxqJ8ll69cDUthUU5lshTEyWj4q5//dK5ZJQfH6fj1&#10;t74qXLl/uF8ulXc2Ny9dfak+M5W6sKvVIBgCBlZpEt+9fXPc69bDoOx749FoNO4LRxwe9zafHtQr&#10;89/+xh+url6QjsvAzCZw/bmZuV639/TJ42azMez2K354fHBQKpfHcXzh/HnDent7u9WaOeoOVlYv&#10;rKxfMK6cFlef9fL4ZCnb3xEAUJAbp/r9Dz8p11vVZhNJIAlACUhSOr7jGG2Go8H2zg4CBp4nBN74&#10;5JOVsyvNZlNgoQ/47NyduilORuELfvqztfsJgK+obdjHmcHwyX6f/GCZAICf+XuLeqNJTuTZEGGS&#10;z5kkbSy8yAaL09fTpPO+gFLZpmFlWBvWGrQ2WivWJsuywaB/45MbeZ6//vrrSZLs7Ox0Op2dnZ2d&#10;nZ04TqIoUionElEUea4fBP69e3dv3bq9s7OjlF5fWxckwIDWOtdKKW20gVzf/PBjX0hPOufWz116&#10;8YXmbNsP/G6nu/nkydbTJ4/v3/O1afih0mZ/MMwcb/7c6tr587VavdPpDobDUqmkjfn4o4+VUkdH&#10;RxsbG+fPX3jttVertapgEw16yWgceJ60HZ9CSq3VVLtoKu+hjS7AfZa2j4G1KSgZpiAX/oJd5JNB&#10;ns5T4e8So+t6da2lVpnvcTzaJ5iLRnG/2yuXaoPh8LjT88Og3Z4RQiJCmmWj4bDRaDiSACDN0oOD&#10;/Wq1Yn15QRM/2jCQNeKm0+0MBoNqpVqpVoQQCKC03tnerlQrQRBWK5UCQj/5gJbvTQgRBEGuVL8/&#10;Gg4jy7eptIqikZRUCkPDJs/zNE1d1yVEw2YwGPp+KKUHgFoXAZ3KjVJmPI4JsVQuE6HWZjAYKJWX&#10;y+UgCEajcZ6rPM8Gg4HWOstyIhoagwAWLg2T5AYRua4npbB0BAWIyH5o4nKt8o1vfePc0tw//z8/&#10;rK/NlkulKEo0QFitoQzHKWzvH+fKLCzMnV9ff/nadSIwRm3vbFWrldD3P7r52a/e/fWlKy+88ebX&#10;5mZnnj55fHR42Gi0pmesFAIRUJBAYWf0lM/yW6+idwAxDMNr1675nv/Jp5988kn/7Ll5P6jH41Ge&#10;Z66Hni8EMZLxA7lytt1qNA72xkc7vTjuapMqk5FAR1CutAZlhJGuKIkyE+Vap2mKrAOBjdAv+cHm&#10;5u6NG7fefLNUb1QJHUZBAMSmHIalMOz2euVq6DnOhfMXnKB0996D5TPNUW/48NH91atXCmwDMyIz&#10;KEIY9Pvb+9uPHm6M4p6E/MLisoPSybKd7vHP/vWdpfX17779vauXXmrUW0AExggAYhaSwHXK9WrK&#10;RkonHkUuOhIcIdxStfbhJ5+RyVrt2VEUG8Mzs7MkJJyqTp8ikfnChRP3FknQ/Ewz9GB36157seWV&#10;5rXll0EBjl9bPLdeLse93cOtxz/52a/u3fl8fW15OEo/+PiT5eWz5XJIiISop8WxSQAKOHVaiyDO&#10;9oFP7as1gjQB6ABP+w/BNvZqnlphZqsVVDQCs1YGLE1dYbuLFkcDxliGHACraWQ7AI0RzKDyHJgn&#10;0u4MDEprAGREMNbQs2Flb6uMNsbklsY7VTqP4+FAqzQaj7r93saDh77vb21tR3HU7fXOnlt75513&#10;dnd3CcBovb5+vhyWused2faMEBhF8cbGA9d1kOif/vEfLpy/6DgOAOgCA8Ymihvtdrc3XF1ZWltf&#10;JxLNeqtWb1xcu7C3s7O9+fiRvJUmkWECEI7nX33ppVdf++pe5+jdX757dHSklPrDP/w+M9y8dUsr&#10;1Wq1rr98/eXr18uVCgAK6VQr9YF35EghpxIsiEiCJr4dTl0eq+5FxKjNRPHArqNnQuvCTk+c15MC&#10;QfFAYVEYhOuVy5XmuDckkSVRz/Hr588tDzp9o7e3d7d6g+GFS1eMASEsMoJ6/b7jOrVqBQHH43ES&#10;J8fHx8DgB0EpDIkojuMsy4IwHA6HcRwfHR1G4wgYHNfxPC+Ool6v1+/3LZbZisecfC4AIrJ21trl&#10;crkyHA7DsCSlk2XZeDx2HEdKYYwRUszOziRJQoQCJftBqVQiEpbeZcoXZHPOaZJ4nu+6bpqkSilj&#10;OElS1/VsLyEzJ0kSBEGj0UDCJI4932dmz/OUUqPhsFQuh0EARe6l6Bw5SeoACAGVsru81FxY9FeX&#10;WzPtdpLno0gtLl8q1+fiTHb6qTFQq9Vq1YrvekzADHESeZ5rlB4MBkmW3rp18+zZ1cX5+c0nm93j&#10;Dlgnc7pxEU91GPx7s/mFLQF0HOfS5UthGN66/dlnn9ydX2wuLDaAHZVlRmEQCiEVY0JSl2riXGl2&#10;aXGhFOsbT7YTnaZKotKukFIK4HwcDVAKQjczeaaS3BjlyEE0JCkvn7/82c3b7dm5l168GvqTTBCC&#10;F/ovv/HqR+/+8mw9DMLwN+99MI6SdrnhouN5QbNVY4yZBYJgZqV1HI8PD7Zv3fq4M+h6njM310hQ&#10;1wKRR1HJMQHBUXdgMr5w/kKzVS8w3owERCjA6EK73TBJRxtTKpfa7fY4Gs3MzqRx7DluuRRu7eyG&#10;rXprac7IEy/mGcDQs6NoZx+LeTczzcpbX33pZ+9/uPP49trVthC+YtCAGiR51VI78MKwVG11tzcf&#10;PH7wcHPn6Kg3UrdnFuYvnl+rVauWycQu+oKzh9lSKtgW0QnGR0DBI2lyZayXqJQyWrPSMC07aq2t&#10;2jSiVUk1RukCAkBGa21YK83AVoNCKZNluf1SWptcq0LP0DpshUcllNZ5mhd2xBhAZAStDRIVIEEo&#10;kAjWk7Yxlw3zQSVk8sHx/v7WY4nseq4x7Pn+3v5+rV5zXa9cKa+eO7e/tzfsD1zHObuy8uLVq0Si&#10;XC4Ph4PRaNxoNt9443VjzJ07d+bm5qrVqkBhkIGQEINq+a23v3W0tXe4v3vj7p3SmTm/XCZHVir1&#10;xuXG0uLS7sPHDz54f6A5MZwYkNJNs+yTTz65e/duo9E4Ojp6991/A4CdnZ1yqfT2d797bvVsnCTD&#10;re1KuRw4qABYCEMk0ySFaeYVC7lyaw0RcdKzCMZolecGKM/VF+ARv89FzILIrdVnk/FxknSFmwH0&#10;S8GZzz9/Ok6eLJ5dkA65rpvnGRK65Eop7ZrIsjRJ0tFwNDs76/sBMDuOY5i1yru9Xpoks440Rlsm&#10;s1a7XalWCDFL0yiKlFL1RmN2ZtZxHMtdayaQZ0C0cuVSSsO2b0pYnV2V55VyOY5jK5pgC25hqWSb&#10;vBHB1wYAhsNB4AdExJbA1WgpncD3kySZ1vQ8zzNaD0ejMAzL5bLW+uBgv9vtxXFcr9db7Va1ViMk&#10;Y0ylUu31elbI0nXdk77+AoCB05YdwwZ0Jii7dGEu9A3iEXBGwqnW/Ua7ojhsznrM0m5FMwljlNKE&#10;Rct2tVpFxg/ee//r3/iGI2Wn08m1wlM9qc/Esb+HTS5AHMDgSGfl7Nlavf748YPPbt44Ouqtri61&#10;2jNplKdxHFbR8xXKXEgAVJLc5kxNk45VngNJbRxjjE4NgmKjEYTnkefK0M2y/CgZ74N69etvXf3m&#10;t3753m8+/fTm3MKZpUVPEgKABgOefOPtb+0e7z3deVoJwuPjjk50INxep3f1+rVLV1/QOs9VkqVJ&#10;r9fZ3dt99PhBv3fYalUuXDxTqzWG862f/vBHjx7edYBrJVGunbm/fXi8uXn35s36t2pCumTExENB&#10;A/B0Z/uzW7eTNCchXT+4c/++68mMTW88lNLRbLqdY6qUXvv2N8vzzVzws8M1rVB+6WgCMOs8q5a8&#10;b3/9td2DrTt3Pq60V1tLF1FINqSNIHQkuehD4FZLldnW/Lmj/c0xON14+E8//80Hn30e+D5rjYgC&#10;iYhIgDGsizqgRRPSJP4lQkHCSgYXimNKKwYQQIAgiPRE/t0YRhJW2wwALE2LEMI2phtjgASSRJRG&#10;GwY5/UZsqCgUESCiIyzASRhm4Riwxtge7oIkoHAECckFI8spTghkqyPKYKRIfaGOP+wr4bSbdYmY&#10;pelwPHz48OEf/dEfn1k847puq9W+eOGCSjPXcVdWlmv1OjAnSXLz5s3j46M/+IPvfu1rX3/69Onu&#10;7t7ly5dbrSYa1MAoBRAIQs5VcjV6/733fvGrd7cGndW1tTAIA9fzHWd3c/u4M8JK42F/qJUpt2YP&#10;9o/2//Xn9x5+bs3p3Nzc4pnFhfmF0XDU6XTbM7NKM2mO42Rra6vXOVw5MxtplRkjkySxpXakgqgM&#10;kRBASikdqZQWRIiY5LFiZrQihtO00r93l05PRAAJ4PlhvVyb6Q22hFCOOxwMts6tLvdHUnpe3u0+&#10;evxob29veXklCIJSKcyyTEo5Go56vV4QBs1mU8iiv4MZgNFoDQBSWE64yPb4b2xsLMzPN5vNaq22&#10;v7/v+f5gOPQ9z7LfJWmapak2hggdx8myzHGcPM+Pj46SOGk06mEYdo47vV4vzbJSqSSE2NvfA7YC&#10;BybPMqU1MxuthRQLC4ue7RljNoZd1zHMjiNJEDOnWRoGwTge8YQeZTAY7O3tCSEqlcrjx489z2u2&#10;mkkcJ0maJImUTrPZdF0XcMIVM2m+A7ScmQTAo/7o9ie/Ptq9vbooXIFGaTJcCavlckkIASCBpDbC&#10;mBOiGTDoOo42rgD0pVvxgnq1cf/e54OjTuj6e/v7mcpdOVUyPqmw/z4GubiSJBlHY2NMvdZoNdvV&#10;am1+bvHO3TsPNx7vbPcuXFgTDiZxRgSEqMEgSwIAQnYcr1EX2tOUJJnKowgkeaWApUgFKeBREvej&#10;mGdqr7x2/fJbb4azs6+/8ZWf/OSnv3z3ne9971uNegOJjDGIpjE3+0f/059/9MGvH29sHPcOS24Q&#10;VIOXrl598ZWXNesnGxsHhzud7t7B4VMg1WrWrr601GrNaRAHe4eHW7up5l46vrK6XA09lH7oefe3&#10;dz94518vXr7QXlgpOrYJATFT6u69+5/euR2Q+2R7Rwu58WTzyotXfvC//m9RFve6fceR5Wq10W7N&#10;LpxBN2AQ/84C+XTkpSOQzNLS3Le//sb29tbTjVuVepOCJmKAQIDETChCII9kqerXSq251vL5JB5n&#10;aYTARhtkFkKEfuB7nmYFzGBV6xmRrCycTUwSAgnbVmatI6ExxlrcAp1VnLnMBhzp4ETvCsA26GCR&#10;8bVZYBST+rbNMwMyAZNhMGAYGRHQFtltYUZbDiqyBBps7TMUoNkia0JWy1UjGCIUAkmAwNilaKxx&#10;6dzatUsXamGIjDc++c2nn37abDZf+cor5XK55XmtZlMA2sMnjqK9vb2bN2/+y7/8dP38+ddff73d&#10;br///vuNRr3VapbLZQnSIBuYaJj5RvpuY2FuYXn54uUrTzc393Z2QZtKqTQ3M/+d7/1hQPDjf/j7&#10;J48e/49/8P3X3vxaN4tffv1VZi6VSo7rVCoVZj4+7vzkx/+13x9obcxw1Okc37hxIwicSy9cGI4H&#10;SZ5IS2lPREJM4LGT5aKVthNjtGZgzdpolSTJdLcWCcRTa2e60p5bcidZfEBXynK9Pt/vzg9HTyGP&#10;Vb5PFKqscePmnWEyXFhceOWVl60eoNYaGAQRSFGr1yvlcpIk3V7PcZxKpRIGATPHcdztdgeDQaVS&#10;IaLRaJQrlcSx0vro+Ljb7ezv7a+eO+f7vu95nW53NBzaDIKUslKpuK5n9XGlkI7rUpoiYJqmlWrF&#10;Fo/L5bJNkkrhCEFaawbY3d2VQhitS6WS67pIBMxE5DqO0WY0GnmeRyQsgetoNIriqNVqp2m6u7t7&#10;cHBQq1WZeW5u1oqbjUfj0WiY56pUKlcqFc/1CqjFNAVUNFaiMQZASynB5DtbD6PBrjgzo3PFIBwR&#10;ukFFkMdMAGQhrpNGGARgIpJS5mNFSGXPdzJTl16V3OFxt9Vo7hwexmni+uFkBr/gt52KuJ+d4KLt&#10;CBEYiDBJksFwcHhw2O11+/3++tr5tbV1IUS7PfPG6/XVs2vvvferd37x3ur6/PxCXVDJKA9ACUJH&#10;yNLc7MglnmuX6wvdJ3tZpwuhYCRy3ITNfq+jBNbnZ+fOvOg2yqkvfn3z40q7WfHLF9bP3L5777hz&#10;4LhCkMPGIBhgVSqX3/j6186urR0eHgpBUqDKs1999Iv946POsBeUnJnZ2ovXVsuV0HPd8SjbePh4&#10;Z68b+LWlhdXv/cnKz3/0IzeolVwiVMsNJ09KGw83Pnvv42//0TLaw8tY8lzyS+VaqzXq9Dvj8dLC&#10;4oUXXrz2yssrly6jIDZAJKTjGMv2zERFv/AknfC7AP7T0hcyAgk6v7b22vWX//GdG2FYWb3yihsK&#10;VVhSG9eSQTIowJFBo1Sbc1npourDYIwWiESCDaMgQmQAbTQQCulYn8y6osUbAjBrRlOkI0WBV7W9&#10;3gQoEBAF2gwwF7AJY3EYTAA2DYLWKcZC0ZQBCJgYgJE1GEBj2H4eQEAWCIwEAoEQiIEmVMGTipdV&#10;whIG2UCh94hAIB2vXq4vnlnde/BZrvT8/OLZlRU/cP7LP/yXH/7d33300UfLy8u1Wi0IAldIYB4M&#10;BkdHR3meM0Ov3xuORuNx1O12P/nkxve/930rTwUTLpuCrRkKjYG52blvfu0bSRx3el0E8IPQkU41&#10;CNVgMNOc2dveRUHlRqVamsP+fAUAACAASURBVGUirbVVXyOkLMuWl5el4w5H42arfXh48NnNW+Mo&#10;/qM//v7M7Gw87I2HRrqOa9mgreb9BDdW4LekdJRWSikiQjYqV/F4/NsW0HQZPb/E+NQ+ZnQQfD9s&#10;zM+tE6j++Kl01HBwNBiYPDNGi9EwunP385evX/f8wBg9MzvTHw6GvU65XO52O1EUVSqVdrsFAHv7&#10;u91Or9vtVqvV5eVlZj46PvZD34wjy2zpe161ViekZqMObISgcqnUajalFFBkaCiOx44j7XlRq1Ut&#10;6gAR0zRVWiuV219r1RoSJUl8sHcgpUQA13VrtZrrulprKzfJxoSl0nA4kII8z1V5zsC+741Gw9nZ&#10;WURK09Tz3MuXLwtBjx8/YoYwDGyvSqlURkStTRRFcRzbPhRjjNZ6OBgNR0OlMqW0QBKSADOd9jxn&#10;tH51sVLWWRLnmfF8r9mYIyfUxtFM065sIrA6HTZpfrQzRoBGuZZ1R1TXNa+UDqOlSxfubz4djce1&#10;egOeOWefn8nnbTUCsO2aefrk6fHx8dbW1sHRYef4OI7j24u3/5f/8B+Wl1c8z3M9t1JZX15Zunv3&#10;9nsfvPvo0ZOF+bmFxZly2QtC6ftSNoKVV1++sbn7sDfEROdqCEb5boioFs4uvXz+m2fW18j3e9Fo&#10;4/6tx1sPhvmo/2FHj1NPukmq/+qvNqTj6tykcSJJzM21y5XA9T2NnOq00igPBh2PqBYE5y62XqjM&#10;E6IypnPc3909iqI8dCsrK5e+8pW1Vnsx9EIVxZ2D/u7ndxfPzrs8DjHHdnUwSH/6o3/+ymvfrc21&#10;UBR1OhLOG2+8de3adWOMQFktVQRJRmKrC2y1RSwLgEUMIE91Z+zOnwzjc1eR07cFBUSkVqP1gz/9&#10;82Z7+cc/+7fP02ztyitBbQbRZRAMwhgCSUCE0lVKpUYI6VnVDUQQjq9tHU8SAOZgGIwBwciCCnEz&#10;Y1Vc7EFuYRUMBYm6ZfSwQRcwASIU1Ii2IAgME3cbmcGiuZDRkgwjFjKNBizVpO0Jtnltg6QtS4rt&#10;gzcAyIxoWyIYkA0W3fEEyCCAbZ9EkdLQmg2KeJxfvHhNZtH9B484V71u9/HjRy9fv37tpZeazdbB&#10;wcHW9tZgMJAotVaVSuWVr7y6eOZMtVodRdHn9+//zd/8dblS/upXv/rStWskBLOBIlpgC8JlBAHk&#10;kBCAEqlarYWlMhJKx8lV7mh++OTJsDeYn52/e//e2Rcur166CIaNKSTKrUJOvd5sNpuffvrp7u7u&#10;xsZGpVL+y7/8y9XVJdaJ7wd5HEkG1sYAMxMZ5klulIkEIhjDhMJ1PQYG0MYw5CwADJzojnzBBP+2&#10;1QVoAAwAsZGKfQEqCBvlUj1Kjkh6rucx6NWzK5pQulSpVYWUSKRUqkB1uofLcwt+EKRZenCoc607&#10;vV4pDEulUrlcDsNAOjII/cFgEAQeopfnWaNZm5+f83z/6OhYK5XE8WAwWJhfmJubA0Q2DAjaaM0q&#10;ieNxNB6NRkSYplkUR67jRlF0//PPZ9rtNMt6/V6WZUoppXWv10vTJEnSaDyWjuN5nu3cE0KUSiWl&#10;FBvDwEKIXq9bbCNCw5xliZkgffr9rqWy7fV6o/FICjlltgUDwCwEEQmLNNjb3f3Nh5/2e51K1V2Y&#10;Xzi7tDrbapKI+keHtVJUDkJk6cmS1uNqpdVsLqXkWE95IuNGAGZSIGTf88dRFCVJtVzzyM2ilACN&#10;0haRYoyeFPaKBPbk5+dOWIBn8AMAeZ598P77n3zyKQCrXEsp5ufmwyB4+OhRt9M9c+YMyIK71/e9&#10;ay9dX5hffPjwwcaDjQf3t1CYcjms1sq1Wvn1N76VXI1CJ8zj7NHGQ5VltWq9Xq9dPH9hfn7BCCc2&#10;3M/Yr9cvNi6SjLK8l2WRzs3W04PHj7aiSAuSKExuoDdKQNYqXtkPvGa1vLA468hFY5TOs8Go39/r&#10;RmPlyHK1PHtuZXZx/ky9PlcKGkgWN4kycF7/zvf+pdt/ethbbQUhea1Qri3I48/397c2a3NNACoi&#10;bkDfC3wvQCrkCMDARGAQpsIlDAWLOTMA0OTsMydnIP+2op+w+QJb56pWwu99861aWPrZr99//Nm7&#10;i6sv1OeWXa/KglLOGQlJIiExG51pgwAIghHQkCkK9MhCkuX7BmGtLWu7+sgSghXnBIJApiL7YJgt&#10;FIAnEoEF/TcjnxDdTJYQA2okM4F5sCj6oRi11nmOBFLKaYcJGkAkK9TNAAhkjwJCgWQ3kYYpBYJR&#10;xnDR1QZWkFYrk+fGhGHt1de+7nI0ONz+8DfvBb7/x3/xF/ML84EfrK+t2WS4LhjhQQhCElKKt772&#10;9Y2HG71B78qLL1x/5XqaJ/kwY2ZbTLRfXVuwLXOcZr3R6KjXk1JO40kyGpV2Av/iS9fGccSOiNL0&#10;6ZPNKIlVromEUkprqNdrRKJcLt25c2fQ76+dO/edt99eWVl2JCGx5/ixdKdCgaAnSVIrkYuoLcAW&#10;i1mwbNPIphDO5WfIiH77xacyIlikR61FBxZJpJII0ix/+PhptX4JXOWHglHNz1fCEna7u4PhqNcf&#10;zLZnfDeMxtFwNDw4OAxLZSFICnKkUEonaQIpSCnSJAVEx5EERIK01qPhSOdakFRKWwL7brfHbLQx&#10;hJjkqcrVweHhw4cPtre3wrDEhtM0LVeq05QIAghBjUZD5SrPcyTyfd+RTmkiZZKmqTba96tWUNlC&#10;74WURIAIUhIJMe30F6KICoUQ8/Pz04IqFrTehABUcC2R0TAcjZ4+2mQFS0srV15aO3NmbnGmWXV0&#10;1B36MTWciufBoJsCohahW55hJ+QCY4UnIw7TXAjW6800zgb9YatSrs40x1mcsdII0nNtzbOgYJ9E&#10;Nc9utBNMDQBM6aIK14nN5tYmIiwsLGqt+70eIlq9YSmFIJqWh+0XrdebX/lK4+LFiweHew8e3j8+&#10;Pnza25YOuo5LjI1KTTANx+MkSWKdRXpcKvulUkBOMEh1EqdKiSQzjHmcjGfnw2rVbcyI85eazGgM&#10;5LmS5AZh2ZEuCaGMMYZHwyOV6zzPkzQBduZmVy5fXGrU5qqVtuv4CATgMAuYYNwBaPHM8hvf/u4H&#10;P/mHrcF4viSk59Razmwv+uU7P15/+SoJF4vXEgAbRjZgLDln4WPa64RQuFAjK/7kC6D5L90+z8hk&#10;2NFGgCDw3nzjldZ882e/+vWTzVvd/kG9OV9rzDpuYLRgFkDCMcgMOQozwbpbzQRAQEbWgKbAyOGE&#10;a5YmYjcWHQeAaIzVvGMAwwaJmKxvCoiAE/f/RCoQURQUk4a10koRkAHNRidZqnSqVa5VFo0GlUq1&#10;WqsaxdO1euqQn+iMKDMBgrGZqHhjkZVmUxS4ChUE4CwFIzgJpJ6pB3OzM1uPw9WzZ0fj0ebTTVvO&#10;ISIiynINiM6EztcYwwC1Wq3ZbCLixx9/bHPoAGB0MXM2ZrXZnW63+/Tp01+++67FShUTZRTnuUlz&#10;neW5ysfdZLt3rJQejceChOt6UjieH1y+fHl2dmZhYcHzvFdefuXylSvNZhMACJm1cV1PCCmNMXaq&#10;bFaUJ7wPdu9ok1lfwFhGQiOsIFMBRjy9RU/t39/mKk8ft+n6OEqHg5i1Hw3zZnX+3Pr6zY1buwd7&#10;Cwvz436QJ93Do66UfhBWx/3RuDNM0kRKEY+jcqk86Pd63Y7nuswQRZEukt0FH00cJ67nHR0cS8fJ&#10;cxVFUTweVSqVPM9Ho5FdmUJIz/U8159FjKNISsf3/XK5PBVgTbNsPBoJIWZnZ2v1uj0kBREJYXeb&#10;KaokaNgQCQSw8p0nqaDJxpwI0kwOKARBBBP0oTEGEKhoXzSIQFDshe5x5/jwuN2ovPXNN1tzZQMj&#10;NIfZaJAfbdZIZ4FDrvj48ebCynJQKvv1eQVOYRC+kKcsaHhhdnaWAfv9wWy9EbbrD+59nivV8l3p&#10;SEBmo08s7ylaPTzJL0+2mzGArDVnWR74ARJ6nvvKK6/85oPfpEniuM7+wX6pVCqVQtd1SqXQ1jwB&#10;jGXHznM1GPQBoFQK1tbWzl9YV3k2GPaOj48ODvaj0SiP0yzPqtVaHMef3rxRLfs6GqSDXqbF3cc7&#10;OXqKcsZUSB6NutEonZ0PSWSOI/PcZHmaJLnnEiZppFOkMhsXGJm9MAjPLi3Wa/V6vS4dD4xUOaFx&#10;8oyM0gyZlGyJd62Qoev5L1x7hYz58Gf/9KRzNFOv+mG4sjTz2dNHvX53dnbO2lQ7WUorbXSW52Zy&#10;2XPI6nsBgBDCcV1HSiRypEuTVvrfbpJ/+0UmCOWli2cXlmdu3t3YeLy18eCzzo5XrtSFF8ggdN2A&#10;QAJQBqAnGGSeGDsJyNomgI02BgtMA092rxWHs2U3ledZrhQgIAkoqP8LKHKxiAvPeCrCbntZjdFa&#10;GW01/1SWjkb9NIvSOCLCSqXk5fXDY9KaEQTb2ocxQlo63iK2s/0d04VnXTxEFLaWOP24Ft5vFIAh&#10;VrHg4QGn8Vjl2fHx8UcffgQAUkokdKRDRMqKMEnHsBVRBCL8xje+QUKwMYVWLAAgSkm2jGkZmW1E&#10;u7CwMDMz02g0HMeZTh+DkUQuCYHEzAqYHGkFmoWQgoQgiSSqlYrnuT/4wQ8cx/U811osRDQ6JxKO&#10;6yNKKYWEohHEQsQIAJmLgqk2enrk26SWUspGZ5PQ7LQt/uJPzz1t7Q5ZN9BqYfmuWw6w1G5y1mtW&#10;YDSIhBrF/V0sl8su1OvlQT+6++DO+vkL9Xo1TdIkjqLxMAiDmfZMrVYFBqW1EMIG4IRkVb8ESc/z&#10;J4Vg1loJMfFZC0cfEQUz1Bv1SrniOI7reYXi2HSguah6oPVxAGjSwoFYNE0DgCCbXARCnPg1hX9a&#10;HBNTN3NiKY0ppIuL3B0zAxqj0zRm5sD3rSLq9uaj0eC4VvPbDTHubT99cnOx7bR9oCxBInD9JOeg&#10;Mnfcz2ZCyg34pwu1XzL4UK83KpVKp9Pl1dWV8+fubdzvdvvX61VB6BTLn0/+aGKTJ6B0ZmA2Osuz&#10;TqdzfHQ4Hkedbm/t3Pq51XNCyEsXLzbq9SSJq9VqEsfD0RCQy+VSqVSyJxgCsuFc5QcHhzc+/jhJ&#10;kitXLrdnWs1mw/P8ljvbaLTOr18kBjAGjVFp+mDj8/5/OhCcp4P+vc6Nw+5ot5d878/+otKuSlc4&#10;UsbRcDjquNI4LjseQcB5oLXSfhBK4TiOV6k0y6W647iO4wKjkBIZNaskVnma5RkApwxotDZGu57n&#10;e77rOkJK6+Y7XnDxykuk05u/+vl+v1sxblCqar23v787MzsDSGAgS/M0zZTODRultTHaaJMrZUUw&#10;iciekLaTMxeCiDLKLcDJFnWsr/d8we9LEE521RAwa4GmXg7e+MqLVy6uP360uflkq9Pp96Kj8dAk&#10;whUkWUOmU6tcAQAWDkeChJ1Tmw9hZkCBUKx8IoGCphSADFrnSluckgvTw5oZrY4lg430SBAQEllZ&#10;I8aio5YYtBAOgUAMBQEAEwkmy3BNghxEYTTYOo3jSkEEyEQohCCBhALRgkCICOw5NgkvhaBphAmF&#10;OhaCREQ0WZYhQugFOLkmUWlxlJCY7kAoQtVJud7mJWyB0u52OBXX2K1/WmgKABiYsBBtK4IjRFuS&#10;BLa3FROJLGOr7sacKCYjErCQjgck5bRleQqJtXw3xhitlTATgUIAJEEgLd4IThf0TqzQ71hM0xch&#10;FvBnMAaEJDbZTNsrB7Cz+zTgaKnpBkFqkr39bhSGlapvyp63NBc0mx4Ktfl0c39/yw/c5eXl9kyb&#10;iLa3t40x9Xo9DAPLmMOahXQFSZuAKsjuhE1/FRzhRTbcWLdWVqs1q+pdCHp8cSMUH/v50+bLHjsZ&#10;CGuLuQjI7CM86YUEY3SSpL1+N8vydrsdhmGWZrdv3+71ui9efaFSDrN0XK06V19Ydbx01H80PDpQ&#10;nScpibgaqJQy5YMfgJQLS5du379dSfL+8WGtumLAfe4jwTRMCfxgbW39wd1b59fPnVlZunL1hQf3&#10;N1bPruRJArkqjMczdvmUi4zARnd7nQcPPn/86CFo7Uin0+3vPH66c+7p1Rdfas/MnDt31ubBXM8x&#10;Q22M9gPf8zzLZmCR4I8eP/rFL35x5/adLMv29vfefvs7jUYdUBIQkEBgYRsYtPal26g1QnQdBl9x&#10;HI11PPIc8cLVi+3FRQaQktholeesWQhHOgSoCx02IuYi4GM2URSrnLM8sXpm2nCWaZ2zYSIUdkkg&#10;YJqAUlomUjrSdd0g8FkChcG5qy85vnvrxoc7O3vKqEFujo6PjNFsCACTNMvSnMEULcQAiCgKG2B3&#10;8nQ8bY6QlTJJkpCgeq1etJg+f5hO983zq87GW4gMIJC8SrV15cq1c+tRHPejcWcwUNoAo7Ftx4Vy&#10;DUpHYmF8ihodAUiYmDmCAmmMokiOF1NvAIGEkK4EnpJSAwBYr5CgQMsxooUZMBdlTEbDYIQoCoVG&#10;6SzN0jTNlU6yNImTKI610iyYHCxXyo1GvV5vBEEoSEw5K4t3svu5ILP8bUPFzKZw/aweG8iC8rLI&#10;4TDACVvAdP+ebOSCg82+4JmayvTM/PLgZprMKz6Hfb1Vn5wcCijYqos9P9lITOAFoR+UpOd5xXtO&#10;lrIlItbGaC0tGK6IuYWQ5DiOMMawsNGNfnbRcLF3i/9On8NiNAojZQwySumXK+4giAaHjFk21iXJ&#10;nGV+6DTapVyr7aRrUtU5iAO/VC2VosFjIb2yn62fbc/O1gIH0vGADW89edjtd9fOnSsFF4m87lF3&#10;5+mOVvrM4pm5+XkiUspkec6svMCVEicJKWQDzIaRkIRAAiAiwZAjm6nTYkffGIOEtgZjUz2W1dPW&#10;sWk6u2zTPjaDYuNWzWjIIi4B0jTd3tnp9Tpra+uNRj1Nou3NrXv37klyr1277gJopdCkwEmWdDI3&#10;1Xos5TgIMg29fnfHNflCTYZCg846w3h7L41TcoPgzJkLtVK53+lVvP35xR45LYvltPRjWODwi+Um&#10;HOeV1169deuTzx89eu21V15+9frZpaXFhYXPHz0GgwLlpBfTTIgl7RGCCGy03t3e/PDD94+PDmfb&#10;7aWVlcD30yTd2d5/dO9e97j7re98p70wj0ha51prIRw7erZFtjiimEej0eHBYafbYcO3b91eX19f&#10;W1uTsggZ7D2NMZIIlcrTzGTKIZS5kka7AjyBgUue6xmwAh8kpUSWglwhhTEqyzOt8jRJlVZs2BhQ&#10;WsdJUojJc5GF1AYYrXjo1CgTMxnmTOXKaKU1IwYhIoEoVRYuXHEb7crGg0ePNxfQC8IQcYI4YANg&#10;CuzaBJRLgk4ipGICaCJcjTY/NtW4+R2ouOcvLuKvIiWFjAwghfBCvxx6rVbtLC9oNmwYi37BoqSB&#10;OPH0JqkztHQShVUxZuLZnTqWwWoSFbaQi/qCfQIBoaAQm+xvxAkojq3bY4xBhDTONre2D/cP93b3&#10;O53jLE2iaGyBRlpreys/DFrt1urZc6tr62vn1qvVqgWGsdFsFCIiTcJWmnyr6SnHLEh0Op2nm0/P&#10;nV0pl8uChJBCGyagImidfC/GQo2XirqhVdScRCE26gWELzD7/M5E06k8hp1g+3+ajKJ9N/MMAd7J&#10;GINNzAd+4AehnFofKyloI3FmI4QQhLoQ/bSM84SCSBRongk59zNvDMAFTgUAphXaYreZSb1eMRkG&#10;6VYqtfY8QYxpH0FLybVqpdKot+ZnkUSjvhjF4zQfZekwiYcmPnK9sBqW6hWfqBf1YiF9PwiX59zA&#10;cUMn43ykTW6yROdxHCdJUlN5LITodbof3fio1zt86dqVS5cvOEIiy9FI7W4fRuO43Z5rzy1IR2qj&#10;Mx2P4oFEdKQMgoCEyLNcqTzNsrAUSukgCW2MUnrCg0xCCrso4jg+PjwcR+PlpZWwFOS52nhw//D4&#10;sFqtrJ9fD4MAjFFp0jnaS+LY5LHOPBWNXFTnzsxIEh6MRp2BMWquYRplNxs/ORzqLIvSdJxlqeez&#10;5xkXEzApAWiNgKZacSpl3zCi6UqKhv1u1q73BzuNcpXZnSSGJ3a5cNYZCOYWFy5fv3bn1mer58+u&#10;zM7NNlqucJVSJAVJBybCPQgGodCzZ0Sl84cbd99/7x1k9cKF1fnZuXKpTAZMWTfLlVql+ptPb/78&#10;Fz//0x/8z47raAUAJKUzHI+t3J8NGZlBCLG4sHjlygs7u7tZlsZJcuvmrTffeFNKVwgCYMuMjCCM&#10;AQdNNBzlSeSUA9LKI5SSfOE4CASakSz3NAMbNnkW61jneT4aDdkwWE12KGITIFGESEjMRpCQhIYN&#10;AJKYcjAVMZw1ZAZMrnPXuBLJMAmvPLMQVhpzF14Yj8ejer1JUp6UCmia9nzewE6bJIsEpfWbSuWS&#10;M9Ee+90b/kuuSVltEoMZO1Fg4cFgYW5QWJiTMBWeyUlNPfgi0cATZ5OnIJxJaY0nFBfPWhOeFAmL&#10;Jyfl3IkWM2rT7w7u3b/3YOPBxoMH/V4viVOtFRhWWtn6lY1DmQ0A7mxub9x/0Gh9fO7c6ptvvXXh&#10;wsXAD01xfExOQES2uWVgYCaAfrd37969tQsX9g/2f/h3f/fKy9f/h+++nSDf/PRmo968cvmyIMGT&#10;GHjiHE6+RNH5MomR7XNTVh989iv/jgk59bJpq1ehtHFqxL5Ij3cqVSrACMf1XE8+8ywDF2ofk8wV&#10;TdgQBRmY4mQmkw3TFOqz1+my0DT6KH6f6vwSuaXKzJJ0MBkdoVZCU6U8E1abTlACEG13UedJlo2i&#10;qDcYHSs9IpERDQC7KucsIc8NFHseQT3IpVKjw5wwdEUwP18CLDlOHsd7juc6fra0VEJ5mGS73S5V&#10;qhXXDdM0OTp61O/EnuB2q4zk7u9uf3b7k96g57jl5eWzV6++4Af+063NDz/8cNAfvPKVV1966ZoU&#10;PBgOPv74o62trTAMX3rx6tmzK1KIaDS6f+/uzu6OI0XguktnlgToYfcoHfTYJT3q5WZoWIHmldmy&#10;lLUypeODp0kUm3jkwxh4NOg+yPMEAQQhEehca8BSqVQvVw1wrdFCTpP+looyUFmcZAYorLiEjjaA&#10;MvFDaLtV6ehUjZg1ojGsANzCMTpNMAMgpHz1tVc3Pr+3sfFgsdX2hFA6G0cDz3NcVxZtU3Y1FpRh&#10;xqj00xsfvverf11caK6vrrUbTVdKZi2EcAW50l1dmYuy6L2Pb9z4eOX1N99i0K1Wc3dvJ8vz1157&#10;LQyDU3Ei1BuNlZWVubk5AF49u7q+vu75vkVHTdcyINj9Ohz0Qwfma35VkJFBdzeuzMwEno8MjKxz&#10;k6ZplimVqzRLVZ5bsGOR3C+iGAAEC//Q2qrzUQHDQmJmbUkhbL/ExHeCU4iCwrshBOJyxSmVK7bK&#10;W1TIjdVXQwSw7SE4WfSFoZ/ukUlELIT0XNf2HNH/t0Lfqc32/I8TU/ps2+DE4gJMtNJhOuCFTT3x&#10;rYq/5Omj+MV3+h2fo8iEKqU/v//5z372i/v37xljkjixqS2ttc5zmJZnoBhfANDajEajOEkODw/u&#10;3rv76quvfvfb323NtGmiiYOAiKyBqci0AhjY3977m//4NxdeuNRoNo729n79yxFnOQl4/9fvL80u&#10;Xjy3LjwB0wVYhA84XRwnnwNORuX3iFy+fCx++7SeehYnyQ4EIEFEFJTKsnjUOtzMbDQKgTghaUI8&#10;iXoAwGY5eCKW+SU3fs4zL+wynxzqxUWAITrCr3tuaR6NJnRctwzCSUEgI7koPeOaPKykpWo/1x2A&#10;IUBPq2GWJFlsBGUIKYJ2IFHR0Tg7NEqi8Iwgx3EyMKkjkcioHPJx3R/qcW/3yc4gLPl+ibVo10y7&#10;6kvnKBoKxytJiBbbtVY1UCQbdY8gZW08Ry/M1WZnK5WSG487QlCeRrWKjJquFOBSyumQBYGO2o2g&#10;7C8QooPDQfeRlHRprZmnJa2SqPd4PEoBtM5zo1mSyAYiS1KjtYFEmS6JsesJ13UQXEll16uS9Bm9&#10;WmvO9UuM6Lkl0GnildNxXWVjGRs395ThJI0dANfzKtIBRMf1BPlTv+zZLWcsjtGGcbOzc9dffvnD&#10;X//b2pkz55eWJMk0HbfaVc8nBGOPZ2vSkFmp5N6d2z/55x+9eHXt0qWzvisNp083d5483b/2wtX5&#10;dovIBL5YX1vcOdx5999+/tL1Fz3ff/Ot15fPLgVBaX5+3vP8KcQKkD3PXTl79s/+7M9LpdLszIzv&#10;+47rTmBoRbxoAARiprI4TUJX1HxR97ycUCIuLixI6aRZrhCzLIvGcZbnllMHEAuRuqmXQwQE0xwk&#10;4bOABzypr01yiMXWtB6N67iCRBHpW/4TBDYMOHFvEY0xURQxs63FFx4iWK1JtpkuywhBQkghHMeR&#10;jiOlnJrjZ9zk6Rb5/W114aUWqYUTs/rM8xMjNN2L03z3aZt8Kqj+0jtN/p14zxNvfPJIkqYPHjz4&#10;4Q//7sGDh1qbwPft11RaW16E6TUxQROjiMjMSqlOp/PLd97pHh99/w//eHnlLEnJSifRyPcdxxO5&#10;NqCNS45EkcRx1B/c+fWHgZSVTDck3Pnpr8iRZaJhp5/HmSvcKE42Hj9eP3++FIS2ZZAnZbji3gam&#10;p9jpsODL/c7f/zodQH1JYITIADmAF4YSES1v3nTHGmOAwUzUCuzwW3dCg0V+axRmQl72JXb5FLMY&#10;P7PKcJqiIbCgdPSkUwHHYoZQAzEAg0FAQ4wIghiF9mXN4xmEmGGIZqyzOEtjlSZKJ8akJCKVp0Rs&#10;dKrysTYMuW0LJ21UlqeQqwAFAGACUXqcogDmTLMCRPSG/UYpaEoRNkPHaZTABaJR7+CmhQstzyGC&#10;I+VxPhxqIjCqXUkqXokAHHPY3T8GY5TK0jgiYK10lKX949TkynWEFCLL0ziJhWeIAAAFOeC4LCRJ&#10;Er5Gyg2S49Sr1YbnVkiUHdl2vRaJkgHPCI9RGOSMSUoVNOph9RyyQpBaO8oYZVI2Vm8biQiQgFw0&#10;AaMHIE8I35DBTl0h2aqWRwAAIABJREFUQGWEkC9cuXrv5qe/+tV7zT94u1IOo6ivCeN44Pm+47gE&#10;AgmAjcrVnTu3/uEf/n5pef6l61dcB5Fx0I9+8cv39/aOlheW5ltNZBbI1bJ/dmnu3oOH9z+/ff3l&#10;V1rNeqPZJCGmBB6TlckI2Gg0mo2mEBIAClQGAyIIpMkBDkiQMcd5qsGgECgpTdLMqFa7TVKmaZYo&#10;lefaGEYQhdklLnoxJsWdQj5nYpSnGjHPFn8mUR8DTLj+bIsmFE1op40tIE1SFlDcwXWcOIm1Kgr6&#10;iCgESSEBIM8VkfB8z/cDKso9NDFAX7JdYWIR/ntswSSt/TvcvWfvyKdufOrZ5xIWz3zCaUrj1IW2&#10;wS7Lsk8+/eRv//Zvj46OjTZCEAnKc5XlmdFFvmI6TZNwZBJ4M2ilWDESCcTbt27u7u//yZ/++Usv&#10;Xu0c7P3jf/7huZUzb33za3Ec//M//iTwgj/9kz9tNWoV36PeuOGIulOeEbVU57mGXhw97e//9Mf/&#10;8tWvfrXb6//ff/V/vfbqa9/41jc3N5/OLS+evbBuUSlyElvwpPI1zUX8t8lq/3+6GNBm1t0gkFyM&#10;LE8zTJZuggFgom9trWnRam60YZ5ip6y78CVVismQ27H/4iHMaL8vFf6RzfdN89M42ZigrPNCEtlF&#10;qBLMktTCS9xKCiZlFWdZnOdjrVOtMtYMRjHkDJpZAxhmleWZznOjDBtjAzpCUFpBEukkJmJW3WQc&#10;4aRrIklTkpKQXN8lxDzLDbPrOBFgkiZ5rpQ2nuuWwtJ4BFmWgbHQQQ2sfT/wHBKcSd+RjosEvier&#10;pQo6REIgCZSO54UoHSTheK7n+ShcQs91y4AOALHxgQMDHqAHLMHyQRJm4ErwpWgItpQuTMyyQN6T&#10;rcLY6WCWABJBTl2iaQ8sIwOzUqrX7z958iSK4qPtrYPDg2ZjvdVu3Lh7+0f/+YdnVy/Mz56p19uN&#10;RjP0/Y2N+z/9l//abrdefe1V6Xm5yvZ3j27ferh7MKqWm0Ehd8CILAjn52bKlXB3d+va9WtFo4KN&#10;p07AB1DQc6NEpAKkeeKlAqKZLgFrvxVzjsSep0gcDo7YcRuzs+M0iRWqwi8gool7iObkKJr6vxMD&#10;WPzj4hiAiZG1yFj7GbQuIMaI6EjHLtgTUVN8dhmDbQgSrXY7zzL7p8BsazOO45LAAvhABebqxL08&#10;vR8nvq0tEf+7zPEX3mSyB788N/2c6Xz2yen3O/XQ7w7fn3tyas2tk7vx4MGPf/zjTqejlbapkjxX&#10;VuEICYs69LN5AobTOWo7ipzlGaLe3Nz867/+j4Pvf7/uwuGjuwcbn0LSj9P00Z2bRO7rr768vHz2&#10;29/5xgc//jkxEXM2jh3XzYzu9vpuw//xP/3zrU9vggaRqFvvf/jwszvdqL90Ye1//z//D3SdYlnw&#10;lIxk4v2fuJansmr/HYHMl07NM+exXY1CSHPSbmSrk5POAyxQe8UBwsYwarakYwWh53TmnlkhRUUa&#10;EH/nvAJj0XiNhXGeGmUmPhkRKDBtTMykAJEZUQJ6KJQQNc9lx2RgabKZgTVRyqDZ4nKYtc6NVmwy&#10;Cze3ZSGlVJ4mSsUAgKCBM+bUcMZGGV1iQKW0cIAIMwmG2XeBmYUAZgmMjuv7vms0aG2RFUXDiCMc&#10;z3MYAIUjpQfokHSFdFA60pEkXECJwgF0kIilyyi1FgAyZwlAxeYFASyLbnkAYmRGg8KAVLahlI1V&#10;dWDhT9Y1FRG3sRMgptU6YAAwzNoeHaPhaGt766OPPhx0Owtz85dXz87Nz5VK4cvXrs0uzG7tHz68&#10;f/fB3c+DoDY7M1+rV2/evIHIV1+4IoTs94bb29ubT/fLpZk3v/b2w89vOa4PBbaEGbBUrjiC8jRF&#10;gKImPykonKxlxFMy2PzcypxYTzZa5VmW5blSwMrFMatukrZnVj2vEcWpFpJBTN6TT/56mhk0p+4x&#10;wSXiZOWeAJ4QLLUAGJCWvRmAkBzpSMehAiwx2R8nP5x4Ivb1fhCwma5CC1UgAGYCnPhbp77nKYz/&#10;FGgF9pjA6TL9XZvnC8+eykv8t6+pszQdnude8MyWfv5tv+TmxdFiDI9Gow8++ODp0808V4aNVYQw&#10;yiil7KssFQY/917FqCKQKNBjSmvMgIGO9o/+/j/98Nr64kzJm5+ZfXLrQ5TehbOLR/2xMcr13f+X&#10;tff8jiRH7kUjAKQpb+hte++7x67TSivpHl2t7nkf3vs33zkyT7pX62Z3ZnZ3/Ex7R7LZ9KZIlk0H&#10;RLwPyKwqmp6ZNdl9yGJWJhJIBAJhfhHx9g/eS4Jw5cnLsB3FcSgS4xTzN957e/ra+U9+/8ew3XUI&#10;58cnpZCaKNSx53g6MY7rMNs8HpmMnO7lR4Y4vBmf+Ea+15GqB29C2mSZRpRNBWeVM7LZSjPdR0hp&#10;AdLGaBpqiYwhJmO01fZsJzPzGKQgnUHX+6Y6PqwN0JAfgnCwDw0LynYk9hdDivoAAAHgMjhgfad9&#10;CyEAgGFMECjFJwPbEDcgk53MxBI2hmMAzRwa0zO6SxwxxYJkSpMCUFgkAAuUnAp6MksqaCNWUYBA&#10;VAJtJVmUEoWQIBSAQ+iAcGxeRGQEtJWaJbBkEJrJCGaZtcYSACnV4PrAFQmgkFBiCm+ijN8NSxqY&#10;klRWSQgRAASQMRSFodGR5wpA2G00Hj16+OzZcwS4c+f2/NSki5R3EBDr5UqtXLp45lwnCPebnZ2d&#10;g7X19WePvwEJZ86cCrrtZ9urYdhD5dy89daFi7eWFpaXV15oIAaQwuaJYeUKT6moFxrNnObjzrJy&#10;D5HxIZFhUL0GAIAtIzM6CYOw143CLqAIiBpxNwk7BxrfPnvX8cYJdB90NaBotFiMjNuKTIvPcEIp&#10;RgsAmKXjCCltwkjft8UEyFGOkDb6eeBGwj6Rw6GnHbaiYqpVooAjY4U3Hce4HvbtBdaLiW/iyziY&#10;+SOHGPRqqIsnPnzQQiZ3vbmnR5s5KlkPHcS0u7v76OHDoNcDsIajLNsvD99mp4MBIAvCGDbockoZ&#10;FrnIIFk0dxsHRfnu9TNjVX92pEiOt7LbmpwYL1er6DjjM9M/+5d/2ryx+uL+448/+Hh+8tSP//7v&#10;Z8+ekdWcn89/9dEfe3stJFaOZIG+l7t7+57n+DZ0htMdnPoj6qM9Uqkxq5z0F5iU+mP+jgMBlNaa&#10;ga0DpH+bTVFk4thRSipJRNoYQgFSAXAcx9I3zIKBUgwjQ99MxkdJAY99GP547NrjQhNA/3UcbuLI&#10;hgAp3+c+pMS6cSyV29JwafJQezehQcEIWkEsWQNoRCNThmiTC+JApkoR5xbHjSyA0MJoBILos1EG&#10;Q8iAgkCQzbICQoKQJDImKy02lCAGsEnlhRWTU0ac5vA+tKVlfwy/riOKzxHFl4k4CILHjx6trb0e&#10;qZV831t+tbiyujo3Ozc1Nd3tdh8/e1rOuWdmJlxZFMwC0EPplooj5cL8VP3Khan1zV0hvcbe/rOn&#10;jzc2137y05/cvH2nWpsEzJfKFaW89c3N2dEaSBbAEowD7DquNkSpdiPsCxzu+UlK3PBiFUzU7rQ7&#10;zSaZWCLky+WAnOcrDd+TZ6/emjh71riSpLHFMiCD3+JA1RpqnzlJtHVtK6WkEFIqRBSIfi5nw6kB&#10;wXHctIL7MO0h9tX6b7UnDAbEf96aHXbdDA3jzTz5u5r7HkfGHVLGnaai+XZP1Lc+KRUwBUopOp32&#10;/v4+MkspUCoiNolGIaifs4gtXpyteyN7z+niZEAgC1cHRCGkMgkxEKAJ465QaMj4xfJBkLR70dU7&#10;tyq1uiEWSlXGR0fGxmdPn361uVkfm7hw57ryfaPwyq0bBS/3+Kv7a69Xd/d2coXCnXv3rly5JoXS&#10;1nMAKY7Pjry/rWc/xNBud4hD/dUP+wzFtkAWAmT7Zio3A6Q+QJPKJFIIFsJYRIsxDCrrPaVRipCx&#10;u7+g39Z6An3zSAb0eNPCOKZlyEPyeF8UwJSJZ5IUMgAhZ7CEXOojQjJ9JwSCLaiQ7fKY1iqDtMoC&#10;W/mCUjx7ysotV+X0h/UgEMn+cyHlVsxImVqN36V5coZeOLp4+l8fvyeO462tzWbzYGtr69nTh71O&#10;i5P47t07Z86c+ej3f3ixsOC5YmZ8dHNy9EfvvFMu5CUgIAomxgQp8Fxz9vS41qpYyKMSiQm63bbr&#10;OAKBEUvlcrU+8uTZi3Oz05MjJWYCYiBjK1KgkFIpAvsKDglaaVf7QhFCpielDILIHBwctJoHxUJe&#10;KDU+OXPl9ju93sH01MTZs5dVIZ8IzQhAg7CuPpqJAdgYa2YmQ0xs4+allJ7nKSEdW/EQ0eYgzG63&#10;5ZGO69MA/RpfgxPDsgJAVsUGTnatvHGahlh5v/3McgF9afF4f/onhgXOflP012IZh8EbJ7V5jGJT&#10;vDiz0QnpBMgIgUiGNOVcx3Gdbq8rpXBcJUCWixXXdZvNg14vIGv3IUNMtpSJIRJCoJBCOflcLpFJ&#10;FPZA8H6n1Wi1okgddEON7ujU/LlLV5WbY0BAwYINSqdcHDk1kxgyvkRPEIBbyJ25dmlsauLR/Qcf&#10;f/Th1bvX3/vhe5VawYAWbMBGMFslSgBaeyGzxUYSW2+aTIHoqYxx6J0c2cD+HNT54UMBAhMbNpwl&#10;I8J+zjLMAHAAUiq2BT1B28SeQihA6odqiUGd479AyB8iyHTQg+H9CY7QvrSefWAQ1I+DGNgwsM8Q&#10;BaeuMMr0z0zKTn3wWcZDzoC/jJglWkTujx2ZHQAL7ibIbGecpm3rJ3KkrHciGxoe7fKffTAAMhPH&#10;cfzw4cOtza1mq7XbaHT2dq9fuXDzyqWd3f0HX99v93qzM+NTk5NPnjy4cu5s3pu2NYG0Tg7a+1u7&#10;G4nR1fpoqVyvVEtXasV82f3ss8+/+PKL997/qecV8vn81SvXfrux9tEnn//sb97L51ytQTMetNpj&#10;M6dRCBACraXukJHhTVPVT54uADmX86LIA4QgTvKlyp2332PgfC5vI5cACWhg9Et3UGvPxdQBorVO&#10;El0oFPKFgpQ2MUOKQu5nLxnia/Ynw7EFdlKHU2vL8JUMPNB9j7VwUotDJtVhpn/IPJK1DEdPvqnd&#10;YcDF9+ML2UvgVO08aXc/SWLvY2YPP9+OxnUd11GUxGCMI4SSUCr4jqsg6Y6MVC5dupTL+eOjE/l8&#10;vtFoNHYbvaDb6XTb7XZjb7/X6wkpu73YJCyk4znO7MTUfvNgK+iAksX6yNW77wo2n33xtUbn3vs/&#10;ro5OglSMmO6qgkkIdkRsEi1ISbAx4iqvam7tVHTq2asnF2+cr08UWYQCAZFtVj9ENkmidUIEBozF&#10;UzMACczlS66bF+haj/qRVzs8fX1x9i88lG3UGIOAVqsQAg0YKaXFD6VMRdpsGEQolaNc12PhMhi2&#10;ZWX5CJX+mXgehqElzDzMHo+3+Ia1zsMwzMHS474w2881bBMVEDMy9sNkB856O5B+tZq0Js2gezbG&#10;PL26f4M1YGe96yuJlElylP0J/W789TgyArAhQ0SvXr3a2tpqt9tRHDWbrb29vZFS4fKF85VSMeyF&#10;rpS+406NTwCx67iu61HW89Wt7d///o+vV9Y08ezp2ZnZyRu3bhRLhenp6bNnTz98cH92/sL5c3XP&#10;9c6du9A62Pvmq09/89EfZ+emE62DKG622rNz82gzNKHI1An6lg6n/1PcBQuBtVrV870wCLu9QCD6&#10;SiJKgQ6DYUoQ2OIlOSvf0UcySUQCQcYgYC7nl4pFx3UhhTQAwmDvHO7EIfDY9xY0D0uqQ1rtcW51&#10;8kJNL6OBJdPqCvgmMfkIc/wrrP5swWUK6gmD5xNp8k3SIAIKyOdz5VIx6HRcz79w9kwx73mey2DI&#10;TNZGqmfPnC4WC6ViUQoxM1FJklmjdRhFrWbn2bMX6xtbgLi312y2OoZYkTa9HhgNgIBqbPrUqUs3&#10;PYE9cv/4+ZeVkXFQjrH5DwAG+WoR4ziGNJbT2G3FiFj5wCLeb27uNQsMnOg4CLrdXjeMojgJw+5e&#10;0GvHidZkdJJoY2KtO4m4fOXm7ZtvF/J1R+UQVcoEDuuszIcMDH/hrKiUEjI66CtnzECGAMBGsiNJ&#10;K0cDoGB2pSDGBJAyKHJfdMGBkSr9G/rf/IkHZ8rvwFd++NvM6iOI+3B0FFmuB7YkZa9Jbb79QH97&#10;MwH0fZIILJEZkPrP6//m4zZtuy+nzxwwcUZIMRDAg3q9yEPScV+T6LPs4Z1XHvOrDOuncLQXx64U&#10;QsZR3Gq1nj171m434zhxHcdV3nvvvX/p0mXHUWNjoz/64fsvFxaiXvfFs8ata1fL5QqTdd/y02cv&#10;vvj6SRARSucHP72ysvKiXFu5cvWSI+WFc+e3Nhtff/X53KkLSuWLpcKde3fHxkeXFhcePX910GyV&#10;K9Uf//Qfr127JVBh5u0dtmYdXvam3+shoCojopQqny94Xi6XL4RhGIY9FAKFBTIosikdAGzgnkUG&#10;hWGEQhTyeZPoMExsQupOp8fQcV1XOY7ruMxk40aElJYHoc35iP0+pJTcV1EHvsRjwN+B9WQ4vftJ&#10;c9LP//69oMMZeQ6xYM5YQEb0Fo70ffaRN/D0gXD3pi6cMJSjz+mLMP2OIKIxpBNizRL51q3Lt29e&#10;LbguGd1sHfS6nYmJ0UreK+QcT7EU7AqBfg4Ytdb1UrFeyvV6UavdUa4f9MK9/eb2dmPx1cZe6wAF&#10;JzqenJpm6bGjRmdmk0+/iiLteWQoIQq1DkwUkOE4Nkmrsflq4cuP/4/nO2HY0UYzGSbTaTXXl7/5&#10;sLn8+JsaMwlBDFpK9nJOPu95mBQUjlZzjuMFYUxMQRgvrOx8/sEaBPrm3R9W6woBkUUmAxx7QUcs&#10;XW84ThSoB/AKIVSaFDjLcSHSklQgEA0ZRMFMTGww0URaG41k4hgNWUgpZ9HunC4+zuS+PjX/adwY&#10;U4GUjxnpTqZ4a1UgwjQTZp/b4qFHZ12hrHv2i4EEdwg/cuR5WQbOYe7LCGLQWjrqQTzzIc7LaUQD&#10;HKJ37v849I7wuDePj51584GIoBx17ty5ublZZgqC3qvFpf/+r/996/rNYrEgJRdy3s/+5kdv37uj&#10;dfR6een10uKrpSXfc/Z2dmZmZpgoiWPPLV64dGW0PvLi+QMdxWxISFnwC3Ozc59++fCguT8+mRcG&#10;S5XKxcKVqZm5y3t7xFQuV4rFai6XR7bAT+rrEic5rY5MbioK2D8FCpQIjnNwsN/Y26tWq8qX2pAN&#10;ljFMAgURNJsHtvrUxsYGIvq+L4QMgoCMkQqVUkQmny/kC/lKpeq5bqFYHKnX6/W653lSSscVxrBU&#10;gobgndn2cLyThwXVE/gaH9tQYWhQJ0/cERUw4/1HOXLWUurISME/6fNP1BgP/zjp2wG1Hm6EoY+E&#10;wOySIzVREA4PKuUy2iRh/OLpcyaqVEpGB+NjNWQKe92NjdWH9x9cu3b5Rz/8oec6SljpMjX9kaHt&#10;zY3mwd7s7Fy9VnLcnJRukuid3b2NjX/V4QErVcjn5+em9/a3dRw1drZ6zZ1Pfvtf5UohjloErTju&#10;mLBnEgBW3a0N6Gw8+my3UskVPFcKVI7K5bwxF9+5Usrl5dgoCyCprLJKjhM7SitWyEI6kVQmSmKL&#10;PJ0fn37+svfo8w8L+fKNu2/5hXIapHF4nv9ahgsAYGbFNi8fCkQkIiWVEMLmCrGpUiwhGEOccRZ7&#10;zkZbW5/VEHfDoQ+ZZpqpZd95ZIaKIQPEgIMep600N4M2+hCetN8NzK4aorLh4Q9Iaujk0W4OZPRD&#10;snKfWAe+YxiCzqRHXzruv4AT1vrhp9FJhposC0V/37EXn6xBglKqXC5LicwcBL2Dvb1yIRdHge9U&#10;BCfMppRzy8UcSJwYq0fd9n/+1/83UqtdOHemWCxcOn96ceHUxtZ+HDQ/+OV/nT09fXZuRtjsdyDG&#10;x6aC3udbm9uTU/MARqASjlOredVqPZUqWbANByUBmKXpyeTMwwLgicMfXGCD34qFYhzHNvms1kZr&#10;jShc11td27h///7CwoLjOI3d3U6343m+TTzJzFEcIbLjKKvGamOs0y+Xy9Vq1VqtPj4xPjM9c+rU&#10;qdHRUT/n96P2wFqUhmXFzO08LOfjEKEM9unDAI7veQzHVQ3dfvzDoXsyyTlr4Rgh8JBwzUdYpz2H&#10;/ew4g2f1gbQDvTy7C4fXkI0YS6/L4n+QENjoxCQJkcn7uaXFpSRJwOgk0VprZrLRj8Dc6QYrK6s6&#10;0XNz8/V6vdfrfvzxR68WF//lX35++co1ApQSpHSKRScINxFCNsoB+cUn/+fhl4mkGJO4wN3F+4sj&#10;o0XXjeujbs0Xfs7P+cW87/LFyXbbd1zyXXQRyRgp2HMBmHlaCqFdd0dIixxjBmIgYAB00yhmQimY&#10;gRFFQRRuXRpJ4sajr39z+uysnysY1ijEQA0cfqUnzu9JQvG3fAsASg5UOQQAmy0+r/JGmyiKtNZ2&#10;E5CIQMhSACpKoxeYUyDnESUmpZQjffsuEe+EwRyhmGMXAALGiUGbQHpo1Mfa6n9z5KuTKf7E4yQz&#10;2nEhAxjM4NTwa3nzc3C4g5DFWx56TuYJPKp2nNhXFDbqB0AIO6FOdaS6tLhw/tSMMAaEJorASGaU&#10;qHudZhJHt25ev3H9es73CsX8//N///zxk5cH+835+ZmL50+5nmOYk8RsNRr77SDRsLCweP7CVd/x&#10;rAvNsl4hkIEN99kFM7At28PcNyh9Bw0Mw/osUy4UCp7vMwOiSBIdRdHm5vbXX//+449/32q1jDaj&#10;Y6OFQlEIpY2J4tiYBAUwQxIn3SAQiMYQG5JSMEO73e12exsbWw8ePAYg3/dPnTp1586dixcvjY+P&#10;eXbhitQbD9lIhuBAgxffX5aGDECf7PGNBPS9ju+gz3StHdIhcaBT4vH7MsHbXjCIduRBkarsruGE&#10;ZgP4Wop4ZSYUqSjCDARCAFFqz2eyyfUA2Xfxxz96W0K0trL87GnjX//ff/3JT35QyOeuX7s2OzNd&#10;r1VtRtOD/YPf/e7DOE4uXrjw/vvv5XLuzPR00fer1YrRkdbMrpFKuY48NXM65zYSHf39P7w3OWlc&#10;p+EJLqmCDgsmSfycA6iFSKRggYzcAeggU93TUhpmw7baOLBSUgoEtpKlQEYiaxgQnNZmDVmQtTYx&#10;WGEOUbDnu7cu1/73715ur74aGz+Dqm8PGJqn/s59+DiSCP/I9W8SrtXwnSgwSw6QGa0FChZ93Gxa&#10;bxsAMM2hZUEFmNbt6/Mnu5XTkIx5WPV7k6ifbd1oc/sjnkhoWaMWJgxKyQFOiYevPPQhNT8M7LJ8&#10;0pZ1MtewHPn4S083jr5on0pQnMKhD6X+ONL5I98My+wn6AT9H0dPntx0OoGIqJQsVyvjk5OrG6ud&#10;bq/o2cB6AiA2DDo2Oj539szFi+c932Nk5crR0fp7772ltXEkKmQEFgBRkjx++GR5Y3e3sffw4WPf&#10;K144f+nU/CnXtckzMwLBQQbvFBb4Zx2p0GrTr0vFzElims3mkyfPPvvs84WFhV4vAEAhZa8bKKni&#10;OLFwPNfzhBRGm8RoIAQhWWeRzigsmEhrklIq5WhtFheX1tc3Hzx4dOvWzatXr4yM1KSSSCjEYA8+&#10;kTL6bCsljL+AFfdp78jsMx/mmkMfh3w/b/DRDdk8jn/MMLnH7hgCEtifbANhiZHTUqW20HSSaATW&#10;Jk6SKI7DOIm1TpI4jsIo7AalghobKW+W8svLi59+Kt99552xsVGjE621MSQFM4gf/OCHSsmd7e3l&#10;5eUrVy7fuXNLR5Hv+91Ou9cLlOsWS6W11fWga27fvPX69ePxEZ4ciaToKG47xOgKG96fIrsZEKMM&#10;twapRx2J+gmNgYghdSFgAoBCCkyRsQhgd1mbemXgJWBiIaJ6tV4v5daWV67eYnQYjr/tv+qhBAop&#10;bWkWEEIoRzFDEsfGGBQo0ogXRmKQSiiFqIQUgBZkmylJKdI+9cBkx/CcH3L9nezmPeH4tsEzADNk&#10;GcpxwAoGH4Zb4AFr6zPuYwaPE56SCUnHODj3iXzAmpmzF/Bd03Z4dRy64XhPTo4jGGwSQ5vc0euU&#10;UrWRkbnTp18tLnzy5dfv3rnpKWskIcuaT5+aKxaLtuorZWUblKuEEmC0rbAtEF0lPT+3vrEdRcZz&#10;/cXFJYFqempaSpVBUw71PcU1psCIP5mKh9gHMHOS6NfLKx9+9NEXX3zZbne01kRpPVYi6nR6dqI0&#10;UWKMECKOo0QniAworKO6jwFhBmYqFAq5XM4YE/R63W53aXFpfX395cvnb927d+nyJc/3mFkMYJ7f&#10;FsgxJEyfPAWHZyez0Awj6oZ5JQ9Fw77hmXz4c+pI5IEdY5iq+kZqHCKYIxOSqjI4iCJMkYzEhpI4&#10;iXrdThLGrA0lCenEkO50W9roOA53G1uNxk6cRJ7n6yQBJt/xkCHn5S5dPCeRFl6+lALfeuutUqHg&#10;+57NVLKxtrG1vYUCDvb3HFcRG8d1gk7HVtUQCEG3s7u79eWX95M4aLc2ikXtO12hu0rECgkFiZSZ&#10;aiCR5n8Wtsyb9bYjMwLL/lAG0wGMiMImjBn2l7JK3+fgHDLkGFwBEkEG7YApu2H4/WXS3mEL5eDl&#10;phedyGGOytwAVlIm6yazpaUMZWERabq4vtmJU4Qt2ipkzNkumj14gB0dFpmzJw/54I/1AACA/39i&#10;iD4PneSh9o4L10zAqJQtTzXMfIcsuW88/gQuYXthCygck9wR+zUd0p4OKAAPbQNv6gVn2ANroOOh&#10;ScTBImY83M6JsvOhjmVNi1wud+b8ue3tjYXnL/K+d25uquBLiaSkkIBXr14RLASg0QaFQLalLIwS&#10;gFIAMTNIFMQQRlo5uXq9BAbfeevtmbk55ToMbNKuHkdbDEeufu8jJag02T4Rh1GyvPz6l7/45Vdf&#10;f93rBQBgtHE931FKOQ4ThWHAAFaSo7Q+sbFqKJNmYmFth0QoBBNoY8IwdF1PSWXF506nG4bhF59/&#10;tbq88g//+I/37t3N5em9FL8AACAASURBVHwmsmHTPMzmbB/52Oc3DfQQ7+W+0GBT0EPGiDNy50O+&#10;j6NA0OF1cmjNZI6mo9K8tZVCWuQXtNF2jVOKtmGbR4mZpZAoQBudxHGitTGGyERhdHBwcLC/s7e3&#10;fbC/P16teVKw7qHC9c21/YPW2bPnlUvN1krzoDczc7ZUyBljHCEdIQv5HBBcvnQxvB8+f/6i1wvu&#10;3b176vQ8IThSnL9w3vfzG5sbd+7ePX3mFKLyPKdSE72gG4dhFEVra6tLi0tjY6NnTs8Itzc5daFQ&#10;UsxCsIdkgBgFoyAEYmFsToXB1iYs4xLQj/a0dQjSegeILIHTClWCBQCyAQbBWZpBW5WGGLTxE+3t&#10;7bd2Vpv3fjDjgUMkEUTKZhAgTQEKgrOCQ6klBwYOlCy4yc4h94XCAbpMZF8xWJwy2NjhLM8sMzMx&#10;ACjlWJwUkM1hgAzIRFonRCbtzoAHDAcHDwTBlAQRTor+wP4SHJBc1sAhBnjSYd8uMAkc4gNIJ/n0&#10;MPs/9IiTVtHwYhvg8AYaAQAM7Bh2IfSBGXaYwxxpoGOeOIC0Fn1/7pgZDrt6UqZsJyjLa2Nruh9q&#10;diAiWQMuZiw+bYfL5eLde/eK+dyLR4/WV17dunx+arymhGIGJzMSWQwfIhtjS3YIYkMCgWVi5Np2&#10;4/nSWqsX3bpz7cz8qbHx0XK1jAoZsirzAIzDXqWT3/F3Oqn79xtjGDiOk8WFV7/+zW+/+eZ+EITA&#10;jEI4jgJmrbXW2koPtiCQ9dPwsPSRckxMQw0zj2UYxjrZ8zwPEBFEkkRxHPuuu984+N0Hv/OUc/vO&#10;bc93M7fGt+0th6XOYxfy8IXD4kK6HGwyVbsWbFhSWt0+DTh6A7X20RDM1mI0wENYIhQpUZGhJNGd&#10;dmdlZaXT6RhjwjAkJiLSWkdhRExSSMd1HNdBAYhCSWnLI0VR2Njee7X0Qpt2FLZL3typ89MF362U&#10;q2dP+V9//WSk5J86O62v1B4/fr2+uuPAqBCi02sBsaOaRhsUslqrGebN7e3fffzxzOvlqanJmemZ&#10;crE8NX9u5vR510ehQLOMte4EQaPR2N7caGxvd9qtUrk0f3re8YGkD0pv7/VcCkdKWM7lHSbBJNgA&#10;JKmlImWHnOoaNtQLkTIVAEASKmQphAJQyAJAagPGgNYQx1obl0iEUdztRUlimDFOTDcJex3YeN3b&#10;3TTeW4WtZ+taKZSopFBSOY5ycz46DrpKSwSbp5Y4WxBgc6Jk8tSwecpyxuwEMgFZeQKlVESEnBrF&#10;rClDCqEBgG3pSZvhwmYktFTVr2RxIg2eSJInI9BtrweXvfGaY40OePhJEKS/0jEs/77hgmH+i0fO&#10;HGnquFaTNpG+IRrcnj11KH6XeIBL5yz523GL4KBjh/uDSqixsQmJuPTsxavXi6cmx6cnRpg0MCOK&#10;1BOPCIws0BA1W91mxxInxQmFEe0cdObPXZq9oHpBcOXm9YnJcbTOVeuH70/jtxNEdhkfNugfeY3Z&#10;m+FE61evXv3iF794+OhJGIZEhIBSCGYwxlhMBSJIpZjZ2DAMBDKUxaSKTOFgW7Aui1Rly6bDKJKZ&#10;+YuIojgSiJubm//9i/92XOf6zeuurd984qC+9xoYvioTliETtLKveBD0ZFHueNh9jplUxczIIIhZ&#10;GzJGJ0kcJ5hRmHSUm/dRIiGQBENmZ6fx5NGTxcVFIUUhX1hbW43j+MKFi+VKOZ/Li4pQjvI93/Vc&#10;z3eV47iu6ziO46TJoJNQv3p1+rPPfwvst7s7YaROzdYq+ahaFFG7+uzJs/GqO326ePfGmfbOg+nx&#10;ifPnL7Q6XUDURMZQq90Jw2guDIIo2m00Vra2ni+/9rx8qTBar48Xcr5yE4YQAMMw6nT2u51eGHSl&#10;wHKxBHl/bW+HMWLUCEw6aW6v3r42dfvqLEYtgJggRlDAOtXIBqFdAkAxKGLUQCCkNqiNTGKMQwaS&#10;JlE6YZNAGJheNw7CRGvUcZzEJo500IkUuhIdMhAR6ljG3XJFlF5/s7n2rJ0AkzTSEVIqz/eK5bJy&#10;VK5cwpqnin65WCwV8rlcTjkSBZo0bUYaTcZIAEzYX+x202WdUKITBhACCX2FmacesqoilhdDqrBb&#10;CwwKRK0JiBAFJTrl44dlX2buy4bf+7AXi2y7e/O9h74ZZl5H1sSfri+/+fhOU+gx9vdt1x7769v1&#10;3iPPsZCM1KGaicb9VT0sXx890BaBZFxf21rb2JyemhmZnGIhrRgl0sJ4g0RIvSD65uHjpy9fTc6d&#10;kY7n5Uvl8uitCzfHp2dYiJWV14VSUXkum4zPfM9BAGA/N+wbmDIM8WVEaDR2f/vBBw8fPer1Qkuc&#10;DKyNlV37Dq5MJuQsGS8CMxtmJYV1F2fOcWJCKWRm2iHSDBKkTHVEQxSEgSbzemXlV7/59fTs9NjY&#10;GOCboIffl86HFCE7amJGYNM3MaWgUQJb9NkiWCQiEgk7T0xkTNDpdTqdbqcThxH1wigIgyCIemEQ&#10;BBKRiAjIzXnTZ+adoh/oOATT6rQePXiysbZx9uzZ23dub21u7TZ27969d+3atUKxIG01FCmVkiiE&#10;NolFvBCzUgqAjTYAMDUz0u5uPfjqs7Hq2MrS9vxEZayoHdU8PZtff7W9tfp6bv5KJe8WC17ez83N&#10;ngqTuBfFoY6FUGf9HBnSpGMdt7rdvYP2F198/eVXTwSG+VzLcWBkxC2VRbHg5fL+6PT4fK7gea7n&#10;ur7nu8pREgx1AZi12N3av//VwvS034lrzc2dStl1XIEohTBKSls8FlAQs9YI4MYRdDpRsxsGcRzE&#10;gOgDeQWvzKxiUiZm6pm4GbcbnSR0C/mSAOQokZqq7OScvCs8FAIEiqLLdcnCISN6rU5EiWZiYEMk&#10;pJRKCSmUUuQxKyyXS9VapTo2MjE/U58cA0cKJUAQsSahmbWhONZxohOtNTPYYpKajDG2GDN7rqdc&#10;100tTswCBTNrrYUQVsHBtHKUZIGIBrRBEKwzG+6b8wR9vwNhIPT18c7fv8ETV/VfyJQP8/5jmumJ&#10;GAx4A3c+DIh547iyPbOv+qctDDuIGADAWJ9rVn/ze78oRgBstTr37z8ClHt7B69er1by56UUCMKQ&#10;YAIppESBEpmR0RFO7vXGzt0f/f3Zi1fyxXIuX1SOqxyHAaqVEqaCdX+8hwTck3qAmRg4MKW9oauZ&#10;pYg4SfSnn3762eefR1GamMUqC1aBsEIRAzBRig9ONULsl4i2xGVtTMT2KpJCWCscCsFEad32tEAR&#10;aiaKY5H3FhYXP/7DH37+83+WUn775vydOL/+9313cTrjR2w9fTEZAIhBGxMmUS/sNPYbjcbB3v7O&#10;5mZzv5nEMRBhbNiQMQaIbJJ+ItJotISlly9lyd/ptXfb+0bA9MTMT37y43Pnzq+uri4tLd29c+fK&#10;lauWI5MhS89hGO0f7H/x5eeA+LOf/cx1XetBQUQW5Oedd95979mjp64oxzp+vXgwWRl3/bhQxJm5&#10;6pNnW3Fypd3tbe8eeLndTre7sLz8zYMH3SDw83nfy+XzxfGJkcmZyYmpybHJuWYnefp8J4mKwLkw&#10;DOq1qbfeuVCtuERJnETdbs9oE8VxtxuEYaikmJ0bq1ZKAsQnf/gqjGRjXzxbCPa3Y4ZmpZLTSW9u&#10;bqpcKiWJ2Ttoa03tTtBodBDdXL4iwK9VT5dq5bJ0C/mqILfkFpPYdKN4Z32nsbelQi7qMgqZx4Jy&#10;QLgAgBKl7/gCZZLohClfLCrfjdh0dGA0KHCAUKAQjhMncRCGAiCJwqQV6iTu0NaWI9iRxfHa3Pkz&#10;cxfOjkyOGogTCkjEMYSxCRKyuO3EkpxI7bBgWa6X+AoBUAimDLiO1kKXeghsREnGAjhNIcxDJciz&#10;kJ9D/KSvpfY9GzjQyo/Ral+8sXee4MoHALunHBFa/sq2i6ORcyfYCvkYWjlFp1gF9DDLHvo8zLay&#10;BmmwSoedeIN7DneOGdNEqTB4Z9/nQEQy+Pz582++uX/75rXRavHLz/5AQfjuzduNnd2V1ytKuKP1&#10;kfHx8Vwxp4nDiBsH3TA2C8srt9//ca5QTMuJAgkAVyngw/xk2FSWmdIws9hwSnL2c2pG6Jvej9l0&#10;LKMFZn61/OqXv/xVHEVapzjY4cOGexCRYUqSxGIq+gFoqaqnNQOzEQhpMhlh67MQE1EaoD1kLkZM&#10;8V9RFCulPvjggzt37szNzQ4R+aDPA93k+4oBwxz56LD7v8mQIY46vfbm3tqLxdXni729ZhwEpA0S&#10;O0L4rq+kNEkKk1FSSKEAGQXGgkTe7YHe3m4sbazkRys/+Ye/u3j2IhN8+OGHL168uHr1ahTFX375&#10;RZJoIUSr3XJd13PdIAhXVlYePX5YKBbu3Lk9OTnVd2vbfW1sbPL993/0u//z3zMj3u7ObhDUhAsg&#10;TX28zC93W13z2ZfPG/vBfutxvlzebewtLS3NnzpTrVR1pLvt7h8WX3SC9tvvvX/77vvlcj3nVUzk&#10;CigAgSuLk6OTCJ3XK2sPvvn69eoaZLXNjOZarRKGF65fP5/z5O7eZhgn65vtV8s7jiME6nwhah4c&#10;TK549Sozg+MXRkZHCqPF+lzR98vl0kipUCu5JeE4iTFxqA+2GttrO63tRnu3GR50nASLXkn4EpUj&#10;PZeRhBK5fI4RE9YshRSCXeWPVDzfL0oYkYjIQgjf9VzXi0wSxpFEIQHCbrC/39re3Glu73T3D4KD&#10;Vmu7sfli+YuP/lCaqJ06Pzc2O6IKoJ1IY8JIjBlmBlPK69OEBlDdXlcIiWk0PTuOoxOd0qhAoRQw&#10;xEkEArXWpIHZsba81HaR+i4yVFjfrGhdFZAx5ZP4R9/Siqk5k4iIQRC6gABgEAgz70efwVvw3sDc&#10;drzh78ut+FATJ+r9R68/4a9sL+pzbdHHBdo0oACAAimVhmGwMBmG3ZnpLQPtARghdU8hi7TGI7L1&#10;WnybnefQvmB/dXrtp08fh73O5vpaJXeu10vW1rY3atuff/hH000UOkvixZkr5y7euCJy/tLi+uLy&#10;2uTpM59+9cXE/NzPfvYPRAIZpIUNp0kfEDNTMgNzmgYkxUXaQQkGAiBxgod3mErg2GCIKAiCX/7i&#10;V512h+gI1KG/lWfGH075uLC2Y7DgJCCTMCXVWjHsRGQQQBgBiNJWpEQUlvqObKLWJ5PESSijJE6+&#10;+ebB7OzsACbWlz6GNtFhuvhW/mwnvv9HJtlkVaAAkYF67c7ywtLTrx40Xq2ZVs+0wxyqnFAOCAek&#10;cgQZI1xRyBc9pYDAdRyZ8xIkI7GV9MCTza3N1bUNHSUuO2tLa2uv1lut9sLiy9H6CDEdNPddx3Fd&#10;FxFLxZKQIp/Lj42NF4sFIXF0bNTz/L4B004OMgohrt+48cv/+I+DZqB4LwiCfAlZuqi8bqQP2t2d&#10;RuvypWurq5v3v3r4/o9+KKXb7nbW1laM4djoMOoetPa/+eb+hYs3x0bGKuVitxkgCTbCJJpM7LkI&#10;xO12N4njUrFsyAgpc55z8fz5sfoIEJIRnu/Nnz3z05/844cffbKxuZP3i3l/NAIXvTPv/fR/5jyv&#10;lC84OQ9dhUoBo4NSkoxb0c7WwdraemOrEW23+KDnxpALocilXD4nXS8Gk0gQvhehdvM5p1p2Cm6u&#10;mHcLvud77EnpOERGCrG3t7e7vW2MOX3qVMz0+PkzALh29eroyMizp8+Ng+evXqq/dW9jYfnlw0fd&#10;ZjPodZudveX19bXnz6fOz5y5fqY2U5F51JAmALbcGfowWrQgAlKO4yAKtLq2RdvZKsZWrCFGBIGC&#10;EJSjQKAhSSZBZolppb/+2rLshBAh8z4OwTzxOKcUGXNhIE1amyQMA50YJAnIBAaQfM9VrvQcR2CK&#10;IrTeTJntCSeR/vcTXTDzig6JSsOdPOpHO6m6VWoQTNEYZI2yqRDJ6XtNt6rMjZNiW9jCFrLXk67Y&#10;FHAJNoLSUGN37+CgOTJaq9WqgsHmw2TMstwd62oK1EyFsnQWiExjZ2fh2bM7t2+19/c/+NVvSoXC&#10;+NjMH3/7iduFy5OXhIa1g80Hn9zvRvHcpQvPXy4WK9Vcvfpiefn18nLz4CDRpJRTLBZc5WQ+qNQP&#10;RVm8l905pQUkIgrDyAwCM1hAxoTTiBomsgwcB3kDmAHIGhyWlpYePnwopKRYE6WV947sinaQQqQy&#10;MgMAEAJJlILJ8cT1a9dvXLv8+P6jJ08WImMQPWJBiLbACzACCmQYFFdOJQkExCAIS8XiN9/cf+ft&#10;t8fHRyEzqgyBWvgQHcGQvviGIxM9xWGdjBnAMOswamxtffSr3768/yje61SkN5qrFHJlXzh5zy+V&#10;yqVisd3roRTTszNn5k9tbGwYo0cmJvJjNawWdrvNveZeu9XKV8uVkfra5uba7lZYb9/54buO687N&#10;zj5+/IiMuXTp8uzstOf6mEXmMDMKTOL43fffA4R8Pq+kzOw5VgQXBsj13VwxlyQHWkdJEpNhFhLQ&#10;ZZaOlxutjz96+KTd6p27cG5mdurM2fkwCRMTh0lsmBgoSRLl5gsFj8kbG6ttrLatDBZGISO7vpqe&#10;m/6nn/8TGU3Efs7P+T4K4SqlE+3nnCSO48RMjNV7YSCU88//6/969PDRhQsXK9WJudn5uVMXc64n&#10;DWmiQCdxaIJ2JzhoNbcb20sbOkqCVk8a8I302PMcZU2lsRLgAnseOVgYGxkrl6r1WrFS0hAnrDUQ&#10;uM6TZ08ae42cn5uamtze2Y2jeGZ2ujBSTZJk+tScclSxXmXPDVg3w26xUimOVqeNaTZ2feWIWq0d&#10;9jYOdrb39x59+mB5+dWp66fOXjldnaihAgNEyDa7EbLlwJYvs4rjRCBKZedGGKO11naJMTFxhIhS&#10;SOm52li3IRAZu9MDC079RNyPCLEMp6+4Zpr20fUEAAIEG6AkajX39/Z29/f2ll4txb3Ad13P9yMd&#10;xSaZnpnOFXKVam1mZs7N5VA5IMDmq7NSmxgEh9rtgRkNnASceJNjaWj7wJOuHwxryDaanu+LTinm&#10;jyEDKNrL+m32pSLLdwcreghwwRl3kwDILNfWN3/zq18vvHx57ca1f/75/ywV8pyBNOwz++nHBsZr&#10;7D8FsiqdHAbRwvMXjlT3bt/b2lj3pTM1MaF7Sa+ZXJi+UMYiAc3U5wKBX3z5sCWgFfQihKTVvn7t&#10;xuLSq3//939PNBULhXfffXd8bFzZuHwASt2HYJgT0qlpgtggMIGjoZbPS0+m2ePTYab8l4ENM6IQ&#10;aX0/me5bTMwcx8njJ0/iOI6jOE5scRYrng5cGMy2NCIzEIsUaoZAksFFUy0Xblw+f/f29VLBLzuX&#10;THjw9MUGGE+jNJCuBGFlh8MWK0i1AJRSJlrv7Oy8fv16fHyEB3vdYSvGd7Pikw+L6yZb38uYbqf7&#10;8umzP/7yg9WnC1Xhzufr46XaaKlSK1U4SCI29bnp+tT46vra/k5jdXuzWC2v7mwFUfRw9dWZa5fP&#10;j1x7vbn+7Nmzci537fr1c2H49Pkzd9FdevKil8Q/+Jsf/+1P//bG9RsPHj346KOPbt+5ffPGTdf1&#10;oO/KAHBcz/V9RAQErelwT5GBtY6DqFv1hSEm1oYJWGkdMxlXygvnzj178tpAfPPOVc/HfFHVcyNK&#10;Sc2UmASAYm2YJQpgQ5VKLpUfmJsHTTLGcdxKJV+rF4TdLYVIM7kzSvABwXHU2++88x//9ovNzdZP&#10;fvwP5y5ePtg/uHLpSilfunD+AhIE3V7c6bZbnfWNzdZeq7PbNN2IAu1o4RiosJAMQAYEmbw0vkLX&#10;8etlr1b06+VCrez4HscJAIbKfPPo4V5zr1gpnTt/rjIxUhyrjo+P16q1M2wECt/zLKqnNj3KAAhI&#10;RDffvQsGFMq403t9sL2X9MZmxnOoYGPL8XP5XGl1b3N7dbcb9Vrt9t0f3C6PlVBa3kOAaUh0PxOl&#10;AgAUAhiIyaKVpZCGjVRyMCtEwIggANkQJwxBwkFs0HUcV1khJq0eZxlLBpESA3jAIaZoLbPa6M5+&#10;a2dl+fWL57tra3EYhd2AkUNP+oUCAffCKGjsJ0TK9U5fvDgzPz8+M80otrd3et2u4zj1Wn1sbFRK&#10;KbK4/P4DbXHX/qk+8UG66Po9sVcg2/wShwKjB0swjVnrA9h4IGPbBtjG0gDSICKLDTAiAQOIFFdu&#10;782wW0DMNumoEEBkGDiIIhAOS293b//DDz+LjHv15rtPnj66cGX12pULCARGs2FkZAK2oR2ASql0&#10;t7BgY6K0YgGDMaa1v//gmwelYtnzvNm5+Uq5bOL44WffKD8fEO+bWDB22chiubtLG/t7xVotJ3B8&#10;Zvqg1X7y9KmUqpAvPHm0HQS9K5cuKaGM1gxIjtREBKYXh5GOE9KadEiGmDkm3ez+9J13zp8/HURh&#10;rGMiw8RKKdd10t2MUCrlOi4SSuEIRFuAgMjs7e0tLCwEQUgmBVOmsLYj0RTcVzIIgQBZIRcdOTM2&#10;cv3SuSsXzpQKSirtjRd/9M4NNLjw+iDUScKgyQDYpJ021zLSYdCild+ZudfrbWxsEN1KpX3OVL4/&#10;nQsPr4JDWV2Y4zB8cv/Bb/7rF81X6+Nu8WxtcqY2lnP9Sr1eHantbe40GtuQ9MbHqqcnqtXGvitV&#10;aWp8pOQ0dhum23HKBSEEGjZE3SRGqXq9YGd7N+flpyam1ta3/vM//nN3d/fO3TvvvfeDR08effn1&#10;19rA7du3fc+3lClQZPAeG5KVLhwEsLnGGanVbveCsOx7Xq4s3TxhZDRv7zQSrREx0QkDK9et1CtO&#10;TqLShEAghQCFhpl9mbKGyCSOA1IhEggUiTZJkgA6jmMVcru0CKVlI0KhNESI8tLFi7/yf3/n9t17&#10;995mFu+99V7O82fHp4KDzrPtx3s7u+39g3ar3dpvUWQckgXlu6B0hkYDIuUrt5wrT4xVx8ZylRLn&#10;3cTFXK1EyA8fPertt8ul0pkzp/Mjpers2PjkWL1eAyHti0AhlDWqDs8mADCxAOG71t/musUr79yZ&#10;PTVfQEd3wk6SYLs7X6lWxkfl8rPXjdXlZ69Hx+tXiheVVISGkAkZAQmyCENkZYHJKRtBAECZ1Uvl&#10;1BHFRGSimBAR0aBshnq10YkE5EteDsBRQgq0cdfWCiyB+FBYJzIQg81lkXLkKI4b61uvn77Yfr1o&#10;Os2ikqWJEeX4RqJ2UEhliIMgCuIkSXRCtPRiYX19sz4xYRA6nW4YRkopBPgf/+Mfy6WykGkoR+rG&#10;TIMwrPkl/cYmjhkG7aXDS+N80iGnegAA2MJXZNXxVFImIrY8lRmQ09hGAJuMGACJKXWr24AFTpUK&#10;Yssos2daCiUy2iZtMEKg67ovFpYcv0Qq/2xpHYR7+fKtvOe+WN745a8+brXaYAIJJFGyAZuKzSr7&#10;/fmyjlIeelIcJ71Od3dvv1QsPHn+Qgrs9bomjiOgXNlvyLgrhJBKS2A3d7p0iXOyUCo6vg8glVS3&#10;bt4ulUo5z5ufmxUo9hoNiYKMYUQSKmGKIXm5sthLopgTo7jrEqP0STVeruQLojaV74RNnYTEBhhs&#10;5YQMLCGUdDzPV8LxHN91PCmVAz4Trqwsr6ysaG2MAYTUjs3HAjg4leKMpMR1sFDIjVRK5+dmrp6b&#10;n6iVfA8dV6NC0uLU1Fjhb966//jV88W1rWYnSAxJD7M02VatIgvoTA1KVk00saH19fVOu5Mv5MUA&#10;Kv5nycZHuHP2Cxn2N7c/+fXvdheXZ7zalYlTc+WRvPIOwqCZRNPzU1HOGRktVGcna2dmlO+OmFMW&#10;BXZqdnSyF4TdXq1S9Rz30vWr5akxKeXU+KSbz5+Po1a3PWH0aTbPF1/++pe/3m00fvq3f3vn7r1K&#10;rfrJp58C4N1791zXBZuvJEvoNzw4TsHyZIBeLixqg2GMtZGxxJR7YdTsdl8s7MW6uLbR7rSC+uj0&#10;XnM/1lo5AiUZExsN2C9dmerMGlE4rkxD+oX0PU8IZDaIxup3CGBFLCIAZgKyOl+n05FS5nKFpZeL&#10;cZC0W51Os91ttnvtbhyEAgQTCUQwrFCiFDFF6GLe9wu5vOO79ZGR0alR5SpNhEJEgpY3X+10m/Pn&#10;Tk1OTrCk0ZnxmemZkbH6+OlJoSx1cB/TcJJVdOCL6tddZQdkvTBaLnokZExXpVh8+rzT6cxO1CqT&#10;df3lx2t7a0+/fjI2Ups5P0OgDBIKWzeNjJW72Si2ZUcs47JLGwEAyJCVUIgMMxttNLMBiMHEHMT7&#10;PfILRUFuFCmFvqtcVymJSkoHGcFk1lPDTJlXjoWdHoaw193e3l56+GTv1eu8Q9V6qVQpylw+IEzI&#10;GESlXJNQbChhQMcbL1e0iVfW1zcbj8emJt9++91cLtdstv793/7txYuFeq0uBCIKIZGZDEUW5NTn&#10;TQC2bIqBTNi1irDRVrdGgVIpBwC0NoYSazM1ZJI4MsRoGWCGRSFD1l4hBBpDRhMgGkNkCFH0Mbic&#10;+vTSvQIFkiFjjF35mRrP9vUycz6fq4/UPvvkc+VXtFNyyqNXblxnr9AhPTZzZvHJ/d/85sNeZ7fg&#10;qfNnz5XyFUQQ0to/hZQiNfOm2bABEZWUgOg4TqVaee+HP0TgaqUqJRqtPd91bmBeeIhKKp8AhBLK&#10;A82aEIQQQkpAYYxJDAkppLVUcEqodoAaRMLUirv7vXa0vyWkyNULpqhRqJxxDhrb+1Fzt7MNGAFE&#10;AIwCDdgQWUPECCrRGMYSQaR82c0V3Lqr8nt7jU6nnfFdxLSm4cDHlwmdhJQoNLVyfnpyfG5men56&#10;YnK0UvKEK4zrsHCABDAL6eB4vfijt6+cnp98urD+fHF166AHrrI7bOYDyHA1qYE4pZvtra3d3Z25&#10;/HyqMX07PC5NIgGZuSO1ydhIlgyQbHlxKhkIgpXni9sLr0fd0qn6RNXLY2wIjMr5uamR4plpf3a0&#10;nsReqSiKfiwgzbTLLJSby3t+rcwAEaLrVk+P1WwBjrGClxurNpoHmqlYKl5au/rFl198ef8rw/xP&#10;//xPN2/eSmLzMmu9NAAAIABJREFUx08+yeXz169dU0oxp9hpYUPQgI02hijRSdgNwrB70Nr5/cd/&#10;jEKzFRy4UP3yq1XXT7pRvPw6Hh8/57oTk1O502ff+v0nH2xt7Zy7NJsKeEScSoHWmWmYDTMKAYa0&#10;zczmeB4IwUzEDMSYyYvAdj+ws4KIggh63eDTTz4BrShiHRtB4Eon7+eQwPc8z/GUo6QUhXyhXq/n&#10;8rlSsTRWHRWOOui16xPjWicLC4vtVrtaqTrFXCfsliulUqlYKZfeeeuekMp1XEabX9sw2AJj8ttC&#10;yHhgJ7VaNSESAysAAkfIicuni2PVtVevXzx9mivk7ty50/x9c29r7/n959PT015JERoNTDbsRTAy&#10;ELEyxtjKkoBpCFkalpBJtURprLzWiUaMEQPDSS/uhYEXSM9xlGBHoe8KpTDnKU8JVwgphaOEMRBG&#10;seMoMsRMQEbriJO43WisvXrVXN8sOHJsfCRf8liJVpK82mlsNfYNg+v6AiSgJRHcabfLxcL0/Ona&#10;SH16dnZqaspxXWOWHeXs7+1vbmwKgY7jOq4CZEOJXbYChTXICCENm4xBQqaeAjErKZlBSMmIAoXW&#10;mpikQCJKTIKIUtr15AgpstKFNr8UKplZTKy/Ki2EAVnEOQhM/1kQsKUzHIrNs7Npz7iu4+f8Gzdv&#10;PXm5Oj45U508myvUY50AyImZs8V8SXcbnb31lcVnG6sbF396uVqr9vVta1m3JmkiNmS01jhgChyE&#10;URSGpUq1XC57nlsoFFxHOUJZWK82hog2NlafPHlpsWVMoBzHAn610UR6yKOZYtqEVAlzkMRJL446&#10;4VZyUK85iecAkiKdeKbLYWB6SsYCdeaWRUiBaCSkdVwIICSjiXScRDrinKe73Q4bshYlABJMoBkz&#10;0cEeSohcXo1WK9OT1ZnJ0cmx0WqpWvAlolZgpEClHAQUhgGQJIGSUqiLZ+dnpmfOzs9+dv/xq/Xd&#10;GJCFDJM0EZMV4fvZpWyysW6nGQQ9tOa/DGrUn+Kh9WmNWohoUTMmieN2t9tutUiH5VK5WKp4XgEE&#10;cub7tVCVOEiWniy4EcyNjZe9fBJGsS9PXzjtz4zhTD0uOUJ5PgIDhDKFonBWM5IBQAIAgmAWLPqx&#10;147w/dJENc8AUshCpTw1Nz02PfHo0aM//P4Pf/d3f3fz+o2N9Y2PP/q4Ui6Pj40nSRIEQRxHbIg1&#10;sdG9Tu+g3TpoHmxubgW9btBtry6vUqTZ0K7uHWz2hAJmDHui5wStnahSybvEGMjlhY3L164Qxp6j&#10;JIhEJ0aSJ4WrlHIUSBFqDCJtAEA6Ggw5yghh4T3W6WXAJkKyfIdtvJFE1etqo6nXabuYE8Yr+IV6&#10;re45jud5nutNTkwUyqVCoYgIQRAIgcQwd2p+c2N9afEVC7xeLwJDYOLSSG3u9JlitXwaWOU86TtS&#10;SrS5f4AYQJOxWr9N4nqUJR/alPHw2VQdYMEamQQIgf54ddKB1Z215aWld999a3Vt7fnC061X243F&#10;7ZmL08ZTjARgDIKVyg2BksJyLXHkkURkrZP2SCthMifGRLE2CQdgOolxlEIwCNqRrCQIZCVQCem6&#10;jutKrZM4CV3XASLWpI0GMkXJeyt7u6+3qp4aH6lVxupGyc39vScvX61ubAnHGZuY/P9pe+8nO5Ij&#10;TdDdI1I8reqVVtBoNFqyyZkmOcMeiqXNno2d7Zrdb7d2f93Z3d7cmd2tzdjuLMmh8WYpWqAlgW4A&#10;DaAKorR+MjMj3O+HiMz3CkCTnJ25bLK76lW+FBEeHp9/ruqN1kxnpt5oEKrt7e17d+9evHTpzTff&#10;bDQbQRAQkbX2yeMnROry5StKEbN1NAwSMbDzLCskl/FDRHkl+pxfduOnUAeBy61wcYEi4KJYh4NB&#10;ko0JyW3yLMqRjJxv5ogobIStMczschMAAQ2zZes7aTnxAiNZ5j50TXutdY172TdRFnH5PMl4PBqn&#10;w1Eyq6Jyqa4oTIURJIyqpU5g4jC0ab+5v729/dHHtzqdDrOHTUorF0nC7Dkny5y3WGQASJKUmUfj&#10;8Wx3dmamU683VRD6cieImtBaaxkQtXJZcERKKUQkwhKVHAB3/Uc98ifQgRalDcu6XFgfHP3nD385&#10;NhlQLGgEhZUIgRWLYAjFFbfyzkBEFmYrCIRAhMq1HBOxSTI6Oe6dnB4BWgRGsShA7L0fWlO9ViuX&#10;4nKp3O0052fb3W6t2QhLURAFIYkiNESogJRSQArFR8MgAYQBWrAijVr02o21mdnm7buP7j96snPU&#10;Y5AkK5gm8LG5AvnOzTnZlC+PfOOdAkyeJ0ckFiEL/ZPT+7e/eHT/y8P9Xcum1mwurV18+zvfrTU7&#10;ROSoQ+eLzcbJ8LjXDCrdUj1ECkrRyo2ra++8hu3KWQipAqsKxTBpoMXTxY/904Kd+gwB3SoAwSAO&#10;O/HMe++912w0/vGXvySg1dUVNvbB11//7L/+bH5+3hgzGAzGyVihCgAHx6d2nGqtwzAcnvWa1cbF&#10;xYVXZi5sbTxOh2OFCGIzk1rmEvFw6+zu4W1SGhBPB2c2yn72978xmJXKpVJYOu33R2JLUVyrVufm&#10;Fzsz3UqlZjkQINCYsemn4+OzsRmD2AwgAwFjeDRM+r2hMFjLqU1Gw5EwmMRcufTqhdX1dqMbYKVW&#10;rbVabZ9Nx/bo6DhJklq7GUbhhx991Ov36o3G3NoSVMK4Vet2Z1uznTCIGjOdMIrjuIRE7MhWz9IA&#10;kiCCrxQP4HZnEnhBK7/4gZsDnP6rgFgEBgFNQTVevnRh92A/LFVef+NbBwdH2ai3df/ZzExbz8ap&#10;ZvGpH06KUDud7GJ9JtFd4kt3O/7XaTEiBOtin8g1skwpykS72rzKMJGIryHNWmdERkAAFA5FiSUR&#10;Fh1QlNjh3vaRHifzC92Z+XYalQ/7ySdfbz3e3Hvt+tXXXnt1ZnEhCMJAh0prk9lnz57Ozc196zvv&#10;1Gt1REzTNDNZmqRHR0ciUiqV4jiy1mQmc1wuGxFjXGZqlmaj0ShJEmONA2gu0cBaA4gLiwuv3LhR&#10;iksigEgggERizcnJySeffHp8cuS+AgBKhyxQxG45xcRshNnvsAyIREjeJUrKhfP6RAnOc9WRnHYD&#10;9D7VIiYUCcfjNBmbgKJWqxPHcZZlwqyUIqD79+5ng4Pr6/M3fvrX/cHpOEvKlbLbHcIwVIpy1eAl&#10;QymllGdjnYM4DMMgDMIwLJdKTi9MhAwRARcXFme7XaWUo6Md/6OU0oEmAhEpvKl+FAgYyQoY4O7g&#10;8IOHnx9hwsyCwsIgTEXvdlezzY0VCqGrpyIufE0AhCETZMCdrc3PPrn95PG2seNKtVyLa41KRQGW&#10;S+VquVSrlGY6zVqlHIVBKYrK5TCKSWnjau2zFRRFeRsdLKLoSECQRAKFJGI4VQqXFlqNRmVldf7e&#10;o6e3Pv/S2hSQjGWH5B3RDKSAAlIKijokULz+FF5yipqdM0PEysHOwa9/9l8ffvZBMDqZrVVBqaQ/&#10;+GJjs390/N2/+kl3bpUFRHnPpWIp64CCMAJUDEElXn3zhnSrQ41G/SHCBPEFDDd1Zp7vk7tJRcrl&#10;8s2bN9Ms29/b397eBoAbN240m81KpRJHERKRUoHWaX/46e8+5DSb73Sb1fp+qhphY72zKsY2xpFk&#10;ttPqgPDW1lNmUVonaTZOstEoGaRJWIkTnfb201K7Goad7f3jB5v7Y1AYjMOSqW2k5fDxfLt+enIG&#10;QWnl4uLh0cGz3c1//NXHIQQ2y4yMSLgSRePRKBklq6trjXqj30uA46XFRUIa9gflUqNcaayvXe71&#10;B2ejQWbM4uKCBv3oyeN+7ywsxyurqxevXzVs641mbaZdn28vrK/qINAqIFTVagUAs6nIqsLaZVdV&#10;MI+NymMVaMKa/UEa41wIejELACCCWjU6bV2K7z54cOnipcW55YMnT9Kz9GjrqNtehlAzAKCB3Neq&#10;M5MVHjlHVji7SIBd0JX7h4iIMNKhqtYAqokF1JpBZaAEEFBlIApJkI2xgIgGHc5yjaA1poQporZs&#10;jrafnR1urZY5CERFwUFv+MHt+/v95Dvf+0EJs8dPnt7f3CiXK9ZKlqbtzsze3n63O5MZ8+Tpk/2D&#10;gzu3b5+cnDDL2emZSbO//dv/M4pDtlZpCgJtrWUrDtIJIDOTUsKslARBEMVxHEVRFFtrSSljjDXs&#10;KV4gICJCZtE6XFtfX0gXEUEpRFKktDuNPHuNOWEBSmlEhehq5qEg51Vv8vI3iC6RDItlgh6bKx8b&#10;DsyuCnD693/3804bZ9pNgya1NtCBIhwOTr+889nf/PQH33vnZikEQDY+2xqKu0xWo2+ZgOex3VTJ&#10;dpycXyxjJIziKMYY/ez7Pdq/ycv6JwgKI7GABo6yKAhDhNRmhtFkDGxlNBw6ukyEHQHiuhIwFKl3&#10;DiAzAQrL/Qdf/9Ov3lcqPDk7ViGsry1+/9vfWux0ILMIQCBKQahJK1LaZZqLCkAHJVLIAllmwKJ/&#10;UQQrPmjDbYQi7AKPAuU8DaYaqdXF9ky3ef3axU8/u/Pw4ePBaIQIrhZpajgDYIQoisIwNJlxW5Tj&#10;RkkpyLlowiJ+y4JNdx49fv8ffr7z1Z15MSu1aieOAgjHmvZ09uCzj/7Lwd53f/o3i+uXiDUgaFAR&#10;6U6lNqoMKirI2KbWqEZlFNFI50E+L1PKf5jaRsRJoHEuJgBQq9XefffdLE0lx1vkPBKuci8CsKDl&#10;VrW+//jZpeVVO07T49HwpL9Hu816Mxmlo/5ovrNQrZTPjk5Ho/HszNza+poAfnnv3uHZ0YjS1mJH&#10;tStYLm/sHTzc3kxUO6jUM9RjpRXEyXi8c3fr7LQvWD4Zmb6RRGpn4yZYsgZATIDZcDQYng1fuX7p&#10;z777bpqYr+88CHT4yo1vKVIfvP+7k/64VBOjcOf4YHd3r1op1zrNmW73ez98D5jDOAqiaLndYERQ&#10;KEREoINABFIBEYuGnTvIL8I8eBdFLEERsVUMrjHe7T+9aoqKbJM5mA7t8u52/7PjtFQY6DDq90fV&#10;uLrcXUq2j9UIzraO2mtzOgpSECEuLCGdppnWyvsQHYeDCOCtNmstiG/cS4SKFJNCdmuArWJQxcJH&#10;ywhAEw+HICAREyBaDAQkQomJB0k/CDGolahWP+yP3//wE11r/fv/8W9Ojg5+/8lHs92ZcZoYw3EU&#10;h2EYRdHCwsKXX94ZJ2MiiuN4bmHhwsWLOgiyJBUry0tL1VrVGemKUGmtwBvbqBQgKK3B9YjOFaLW&#10;2hhDpFAppbRnglwnSkEArFar16/dQBR2VCMKknLIKy9wKkXmb14f3KFClCK45cWV48nKItcg93vm&#10;fFS/17937053fuXkdHsMesxIKqhXa/VqqVZTYcjlSqDAIilFCp3j9AXENFG4vmbPHwgVkILLwSIq&#10;RaYuMkkSOW+zCUAenea3HyeyDOCoD0IUYWPZsighQiASayEXezcGzqgCABHe39v74INbtWpzd+8g&#10;CGNgEckWZ9vdetUOh+TDZABQlEblOCkErbXSGsCRcgBgAb0R6J5uKinexTU7Dt9tDxAqQkVxWO98&#10;/zt/9vrNs15PgEuhtmwH42znqH9vczsuRbdu3fr8i88XFxYvX77cbDaVUpbZ2MwNhdYaAITZpMnu&#10;xoPf/d1/yp4+vVkNu0FcJQgAA7EVk9UCXamUbz+4/4v/43/9wd/8uwtXb6JSzhm7ODe3t38GllHA&#10;GDvo9aJmyU1b4Yb8Ew+R5zVIodoBERCjMIyiaPqvxdUduUQarr7+6tVXrseoJMmqzfbgZDDTmdGk&#10;gnZ5Z2tbzcZxvU5npbOdE06O1lpXAGFrsHM0PNKV6Hvv/NWn9++//9tbD7aOEyiXGjNWK4UoSEmK&#10;yVgNBiUVt2qV1ulYGWrH9XbflglBhSxmnIyOKBu//tobP/jBu6try2xhZfEiEc50ZoioOdMBhDCK&#10;iPD1TouZtVJIhETakXV5apKTXQGwno/Ko0eddJ9/cScp02A3F3L3H2funbONXgTNk9Cd8yc6f/9w&#10;OEpGiTZge0kEKmAMLaqE5Wwc1HUUYWLB+spaoIlI60CsFQBSBAIuQs4y54DL8cssrlxRljEKImml&#10;NQETW8uZsUjkt18v+gAgYAXJmacBAIAd2rQ3PD7qtGdq3VrPqt/95oNWt/v2u3++uNT95f3b11+5&#10;8dZbb6Tp2FoGwVKppJQipS9evBiEut1s1Rv1NEudoA4Hw3ScLC0u1+oVh8YABZHIw7GJthMURf6D&#10;SWByXu/PsRYAiK5KF5EgoW9AWKwKBz29DvIYMjcPc9anEPTn9SBOx1FNzgLI86zdaGmtLl5aF6Kz&#10;090xqrNhkqR2NBi8evUKc+/27VuvXJ6fn+3ixCPsS/MUSwxz9w8UWtN7bs9J0dTj5doL0WXTFWcW&#10;TM35819++Cg/twuL8decXEtyQXYinkdfOdNCgK199mzr+Pj4f/jpj377u/efPH2CLGEYBkqBybRY&#10;DYABgSIhAkJAStLUZCbQHIZKEQITWMXMWDRemOrx6Jtzgd900Q0cQUioxKaZCSNV7zSXZluIjmez&#10;FnX0eOfeo43Tk+OPD4+IiJBu3Ljxk3/zk9nuLOS1owHQskWA09OTr+9++cEv/mHeDK+0wlmxZWHC&#10;kIFSZQKBih0vUxB2Wrf3dv7pb/93/T/9L2sXL1JAbMzK8tJoY5tPR4Q47vU/+/DWW633sBYLAk8F&#10;zk+rjBe5C8j9B89/OJUfg94R/fx8OiEgQUZgFEEirVIBCqh9aaVtQStCgVeX65eGo1IpIsbahc7O&#10;7k6lUmnOzaZZ0rzSvffB5tHms+P/5z/dfbIzkBJV5iJdNxgolFDTeDA8OempuBE2FoMgBgXjLEEi&#10;hUFijeCI5YyTw/l2+Yff+em33rg502ohagGolqtuj2GBUqPmHpgIGVzMglvIwiBALo7Np7tMYV6c&#10;cgHkabz5OpmsBCfABVnx8g5fxXS8yB1hgQdyoAwEYEUQoFwqL84tBInsPd569vAJsZRIl0DDOA0z&#10;Bo0GxeYLRgOAyVIUVK6rjwCzBUJxkRjkgsCsC/YSYAupYKZAlIhSxEgIqFx4sC/pjE6VO2LGJbAx&#10;CxIbHpwebTzd32isLx31+kfHe1IOTtPxhx9/eqU/PNg/0kCVcqXRaOb4CxBJa91qNBzwdvGqLrR4&#10;dqaL4FofAiC6PUPAuTvOb3kivkqtM1nOaUefLozgyiG4mh5SzFmu5fK+BuJimcgFb0xuUmicl87k&#10;+cSZqQk+l6Ebx9F/+A//s7FGBcE4SdLMBEHw+Wef3bp162z3yYOj7e1vvzk/NwsIBOa8oOTo+Nwa&#10;LN4yZ7cn50yeehpRwUTW/KDkgvu8TkdAKjLIwXs6USlEZYQzUKRisBiQQuWqXXHRisHV8XBEGSKC&#10;kLFydnbarFX7/WOTJjevvbrx9YNsYBAoSbMgNZoUIgIQoUYKjOXf/vr93//+zuzszNtvv9lqNZQm&#10;pRCFg1A7NlVMMc6c755ESIDElp883Ukz0+40SnGoEDKTkdhQhehK5rOgRgEejs9SDmr1zhtvvNHv&#10;Dz7+5Nba+mq73RJgICZRwgLWbj598PvbH3997/eD0+35qBKECpVhETQh2jCATINB4EBsR0evL8x8&#10;fXD63/6v/5h9/6+azbmdJ3tnmzu9vcOqULPSSBG2nz273Dsr1+LckHneSIEc/r5wvLwqoeTlNXLU&#10;By/WGCyUV8HFWxCDIAFiiJkXFQ1xdQwCLGG5vbrYBgAkIhtf+87bdzYf3Xv6+NFHHwXNuVK7C3GY&#10;oDBkJjPDgQVD9eaiihpWR0jInARBQHZss2OUURTZudna9UvffvuN1xe73UgFAggsgJKh8g+UF9sR&#10;gAwQkGQiveik1e++gpQXdC367U1IBQFGKba4iZSgH1XK7UcAQKEp+fmDnNHz2NtdE4VFLB8eH29v&#10;b6225+NKXCmV0lN92B+mJZLd004tCmdLgQoyAQELBNoaY5gJyfrNVwQAiZi98e5/QCUImQArZTHL&#10;83qRFClFmpDz0D50GgvARR2CIFurxZIZcHayv/u406q/9a23O82qcMLIXz/Y+PDjT9VGkCRJf9BX&#10;RGEQPocEkIjyLcy5yyAnHQoAMRmvF6Q1B7TwshIcRXSqeGvj3LXyX3IgXDQxe/EGf+D4BgZw+iXF&#10;kcBau6Z3yIrioBQE+t1vv7M0PxsqvHv3Lk7zDN90r29Ctbn2P/dePj7PPeRz13keSjz31/yiIiJs&#10;Oc2yTFIA7fYvK5JlmWFLzCi2UAgAyGzRAxExBoRhPMyGgxEIfvLxx9VK8wc/+Mu0Pzw93EMkZmPF&#10;OkeH8z8igGE+OTl59mzr8PCg0axfunShXq9GceiiPEihsG9sit6q9JDKshXhfn/w85//stcbvfX2&#10;a9euXCxXSoqcjQQIBMKCygqMR+PhcDg2pHQpCII4jsMoDILAldogDEQ4yYbbW48+uPWP4+TgnW+v&#10;Hj0KDj/f2OeKLgdVMhVMQ7FkWQETAIkI2CrStU7n4XHvo3/4eyy1UqNjG1QFVRSZADNSQa2SgkRQ&#10;BLhN77L4whScn+SJSHkbvYBv07P5Td+VXA7y/yOgcA4C0aEsV6LaXUbAZVd1Zmf/8q9+yIIffPx5&#10;r3+WURRUrASlJAMVVOO4rqgkFCBxoMYols3QjPvE40ZFz8+1brx65eqV9W67FgXOHSuF+SgCVgQQ&#10;yFNfkts+55YPeLrOhfTkT+8ugdMaGMGbhM/bsnm0OkzOdd/GifX5xxZ6/jT5tZ2RLQgq0BTofjJa&#10;mp+/ePPaQbe5s729NzjZvHOvdryzcmN95lJXq9BwCpa0s+FZ2FohRHKeEhbw2bqOKycXBg6IzJyJ&#10;CZhROU+1KK2U1pm1YtlhZuWlGxGE2WapVWac9vbPDjfqUfCDH3zv2rUrSjNwakxyeHbaT3phP0Lt&#10;N0NvMaPvhuH05iRaYGpgpoZ20lrlZQfmAl4UCM1RyDlBf/HbL6hT+ZNn5o8fkgNw75LDIswZIAxC&#10;QHCOyrW1tR//+Cc7OzuZyV5qt/733794jnx4CqV+Tmxfvs/lXxew1uYOCSeEriqFBWQkUcBCwo72&#10;RRDLiIigjFgBBGBFGEUxwGhhYaHfH33y6cdnvdM0Saw15UiblC24YspuyTARvPrqK0orrWh5ebFR&#10;r1WqFR0oFNFKoYsTtgbArVzHoaFvCiUiAqNhVoqrjVorikpxGGnt4ueQre/GYo0cH5wM+6PGzLyx&#10;dv/goN/vt9vtpeVlVAoBM2MH/eNHm7fv3Xufgr1XrjXmWqNLi3Nf0WDzs61Rv7JcLofAgSQARCxa&#10;UCMQi0JbUhTXSncPjh/sHwSthUZnJbA6qjVVrawwnbt+KW7VDYmQqwf0L5hhZsi7WEyrY35ZmUGU&#10;iZ7zX/A7oQcmuc4+B4PYWkRQgb5645XOzOzQwoeffD7uH41HvVK1MdNZobAmqjzMUMAqGUA6AB6X&#10;kOrteH3pwo1rl5aXZludmutJT54lnKhRBw1BwAoXtShBzvdtcWIoIsKIQkg8BW9ziw8LRk1yQ6Og&#10;4Ce/utALkdzeRr+v/5G0oW8Yf6fTlZqZn33tnTcf/P7LL76+Uwnjq2/dXHvl6qPNR/ce3nu8ub1z&#10;dHJ5cHn+0nypFikV6vFo5CkXFySA4IQSEZDy6AFEEbFsjbBBtGDRGNQTu9fluVljPOXKQoSkkIVd&#10;+cbR8OTJ13dqUfoX776ztrwqiCkIkz0cnP7sd7/aOtuLO9VsnLZaDVDeYnve7D4fYZC/cv4I52Xr&#10;G45pdU6F2kGUvDxvMQ/nr/78SL/8kv/sI9/G2Td7OneQIhdI52Sh2+1euXI1SRJmPl87/192/xwO&#10;QcHtAMBUSeuikMf0MRVOl6tu70ZAVIpIFGodKhCrAtEhoyRiLaCDrznYESKfTauDOJqbbz/b2Fpb&#10;WyEKNx5uIsI4GR0fH5ZnWy56TmjS4oyILl5cW1tb1VohoTCTIhFPLeYrTU09IQJM/JHVavWnP/kx&#10;Ujg/14ki1EqUT+2xJstAhFCJldPTHoEGUJVqNTXZxubmD3/0w053RkAyaw4O97788uOtrd/XW6NL&#10;Vxph6RRoj8Po0ncqKTWe3T7lIcZxlRBCsAiiBLQgiiCx5iRUcKFZ62WycbDbnlmcXVrsLi5XF2bq&#10;aFrrS1AKLQIIKPhnHDgFIhQpyzZN0zCKIGf8ZaJ9XiK5U0YTCAjlPIbkeljy6eZcYpy17z6lIGjP&#10;zf3oJz+xpO4/eHjWH3J6hmagdGWUpiYTHZAOkkpsZtu1teXlKxfWVxcWSmGoFSCJsHWFfsijVq/5&#10;8z2gIPHzbmiTh87n2UEuZCbv1hIXaFwQlVCUpSxMYplwrYVWySUUfIeEP85cvHBMnk9cjVutZhZn&#10;h4Peyd5BOhiPbBqUwguXrzZmOne/vvvlvTsf/urW0s7KKzevLq0va/RThMVSdD4NIh8rw8yExGyN&#10;sYlJExSrLVnrn53FIhcAy80+iyFCYXANGIl4OBzs7e/OX1uxxn755Ved2XYCgwEPbj/48rMn9+bW&#10;56PZ+vDZvi4FSuupLRCd/7xQy+dt8+nJyWXpZeMjhX/HfWtSvM2Lk8/+n5AbLzX1X7z4vxS15tbi&#10;RCKmr4iEjg1ky1EUXr1yZZyMrf1XU8rPHYjOSzKV7P9Nr5c/rIedeYt7Zg5UqLUiQRUoTjNQKehE&#10;7AAgc/U5UECsLwDmbqooRKCllc7G/cpXd+9877vvLX5v6enC5i/+899tbGx0mxVCYWQrlhQS5uHX&#10;hEHgajtjHvNDIC4AmgHEBa2Jl23JdQ4qhYrUpcvrIoBgEC0Is2VhMFmWjEaKdBiGIJKldq47P79+&#10;MaiUd/f2urPdmzdv6kAbY3Z2937zm998dffWlaut9fUlUk9EeoYSUQOp9i68XcMAd77oPRkDRFHd&#10;uVrEb8EgQggsUNbhYqv99HQ7LEdXv/NWrd3StXKsBCuxIU9u5pTPnzSDfuKYBcCiNVn24OHDy5cu&#10;KaUmC3xvYWDsAAAgAElEQVQyu1PyXPh5BQCArc1MFkWRg2ovPoJIrrRyEO3MfkZ19fq1sFL96u69&#10;rx8+3Hz85OhoJ66k5XK122nPz89055sznersbKvdqJejUoCkHHPs6GwRFMCcDQYBBpY8UIwm7b8n&#10;Hp+JlSfgy6wD+EJd/qTnNLI7+dyA5vA4P88HVRaGo/PrS/7ech4hnhv85z90QI8AQHQpXLt6YWVt&#10;ubd/svVka2f7oTG23Wm98e23GrPN92+9/+jO5rg3Jgh1KY59wRe/YYhyceRauZQwa20UhqNhYthm&#10;wIGvayzWGgPGKkHXL0cmO5jbsa1lpbQbQqVVGJcPDk8++eKrcb9XroU7R5tpbEYxtK+u1GbaGSqO&#10;kUPFGguad0poCtA8RSPJVCAugIAMB0NELMWl6e+xcO+sF0ZhuVR6AeNOsMWLo+yV1DcxIlOPMf2V&#10;l34+dfZzTzABqn/4CIJgaWmpP+hPDMzpHijnL1vcuRDXaQxVjNoUyJja2CfXOx+j8dyBnl4UZid1&#10;CCAsmRUmYBDSaJJEMENMgEYAJicDfei7K2gBiChGB0G1Xn7trWu33r//29/99q03vtXsNONSaWt7&#10;y7x+PSJkEbFGIYhzxgoBEBKhkLc9BdFlypHkgTXi6hqKq3GKbkfwc0RKnAtGxCICWzapSZPEZBkr&#10;UQH3h8PBcHD9+ivlZvvuxiNh+em//etud36cmEePNz/66Iu9nTPL5Y2N/U5H1i+WEALmlLVAMNRN&#10;WHutUY7Kjz/YgdQsxXFVWURBq0iURZfmSAJcjiqB0t3lxfragsSB1VohmKn6YM/jjvMTgi/8Kvn/&#10;0jQDgK1nW51Op93uPM+BOK89W2eKeVOClBueLEsPDg7b7Xa5XC7qb+HU7TzJyvmtxftcGIC0Wl5Z&#10;andnrr9648nTZ/cePNAqXF1cnO92Z9qtuFamUKuAtANCLsETvImGHoL7hSEu7T1HIDxRmi8bi+mx&#10;mvrPVM8aJ9SSm3X+84nP0+8Muc3sbS7J1w/kFp73b/wpRKKAT9UTEEChyLUM1yNrezbt9wdDNHON&#10;8vW3b0a1yicff/z02ZMPf/2xRkRFpLUWEGutu4C1hoURMdCBIzo16UAFAbNBjQxIQBpZrGXREti8&#10;r45j2T0RnM+WCFbK9SuXrhOkqKBcbunAHmx8RQoqy52srvoasiwdKzvkNAOJXLk88NOOrg4OYR5q&#10;OWVmiEf5hGSFT09ODw8PX7n+iiu07IbQWnt4dEhE6+sXxDe5KYLIEIQsS17Swse9Ta4P+YP8MdX8&#10;33MUevGPTa57l3qjXqlWEM+H3/nvTy9hmXraidHhf3guYsTXJH3eE+I07PSTvvjwQizAAhbFKmAl&#10;IJkdZykRAKEKKR2kpKySDF3RWHApHK4uFUje4hcFmUdAOLdYe/Oda3e/3PjtB7+ql+pJNh6mSWY5&#10;JPRFUa0ISMbGEXVErt8egoiv/uESWxGUQrbiInaYkYXQv5n4ttcubc8nLxoQMTY12RgBRdgQHPZO&#10;D09Pot7Zk919DKIfvffjq5evjxO+v/n0Nx99miR6dumNll3cePzhb29tRLWludm6IhaTChiDI1UJ&#10;Fq927Hjh6ec7PMSFEoWR6EzQggUyCIxsiAZJMuBs7tK6KYc20JSHGCggrxpwesj9kvL5QVOa5Ryy&#10;QF/fh5Sq1uv7B4etdgdQAUhRStdYK8J7+/tsOY6jzGTDwTCK4nanHUcxAI5Go8FwUCqXLCD7iHpX&#10;GQIIENRU6Q9nLOUISRAUYaVciktRt9u5cf0KCZdKsdZaEXEub+QbtTtAUjRGmrRIyjUHYJ65VMgj&#10;AVEB3ApSGEAmjj0QID/F0zER+WhxYesBMIAC7x4r7pP3xRaX9OVjribXktys/CNr17lAppQNWQBV&#10;Kc+vrzXnZo3J0mQ0GPQebmzOzHTee++9D2999HTrqc7SzJK11rrQcWeLsrCrM82hb63ImWMA0D+k&#10;6x0oKCzWWskt39wwEABxkctu66Oo2lq5TmgRLIAdjY+kNmtLwyxUI2JEYDajLBmNR8w+ISUfxm+0&#10;oSEHgCcnpwDQaDSq1eqzZ882Njbm5+cr1Up+BozHSaC1z1rWiohAwBhzeHTYqDeCIBASAUA+p/TP&#10;3ehf0b32J1+8EAFnIURRJE5K86LvxQWm/vf8tf/wrQUEBSVXwNOO5uLLMv0o577MfiGwRWECkMzq&#10;VIhQaUABayxbK1aANZvMWMcRkV8dmn2xaQERBrCk7fxKuVy5sPPs+OnD3eGgn44aIZUIjItAL9an&#10;I8mA86dzn4GkmXn85Em91ujOzChEa/js7ASAojhSSqGrRsbWWgMijru0bNkYl6fuqlSrUBvh/ZPj&#10;42Ev3dp6/c13br725uLi0jAzn995+NEX91m1Z1bWKa5obiyUKttPP/uHf/rqe+/OLc934+AMCATG&#10;oM50GVZfrQGWn31yhONKEFeAjMYEhCxEGQZngA9PT6DVaC8vChX1/dxEIr4gFgKSZ3vnaYvgDCPf&#10;+AWLbwMSKUCcm5vf2dlxEysy0SFIaA0M+gNErFQrYRSlSba3tzccDnWgsyzb3dnd3t6eX1hYWV1V&#10;OnCzb11jQ0K05ySwyFGSXL0iCAHEUVCOAsqFifMSev4VfLhHIXqQC9oUdwwALwZfF6Eg+UkIxXfP&#10;nzdRpBP3jLOhwAcukBcdr0BFnAXoAuzOLzPvq5hc9rnQ0sl0TflLZbK3Ficg6iCoBVqAralGUbTx&#10;aPP2nTs3X735ox/++M6XdxyBK8b56LBIsQV2rLH7ldmmeaApgovBoCkAj75wGnnuBQR9FXERAFQk&#10;EAuikIgwgMnMiOMyRFbigHUmYAMAX2xhCqx6w8YbWAQ5Qcg++oURaTgaPtt6duHCBQCo1WqXLl16&#10;9PCR0qpULhMhMw9Hw5OT45nOzKNHDwMdzM3PxXGMCGmabm1taR00GvXCNPn/Vfm6SbKejgdCx97n&#10;Ivays4sDAYIgMMYws1LquU36xQs482qys0NutOUqbOoWU1FAUxhcpq/18lcRQCEBKwAMwMAZ0+ko&#10;HZioHGDGIJClWTLqg0lMmmUmEwEEpVWkdKijQGsV6EBYEUTMyhrqnfb6vVEpKnVnunvVnYPdw82H&#10;m1curgAiKHqOCRRgywICSGBZCCRJs5//4peryys//vGPQauDw6P/8g8/a7eab739ZhzHQaCVKsBm&#10;vvRZCBUCARs3J0FcORqOHj552s9sp9FIEXcOT3oGnu4e33u0V2uv1VurrCp9axEjXak2ZsMPfnM/&#10;sU/e+/7Spfma0hmqMeAooyyop2tvVKM4uvvrg/QsXGuG5SDVLMz6yNDD0xO1sPSTv/hheabD7Ew2&#10;mpC1nE9BAUlZXKErt0u75FJrrePoXI5irqjdVsulcgl8bJVr4EJFJUgEiEulw8MDAAjCQGsdl+J2&#10;u312dlatVHuVXhiG7XZLkZoO3vDjPqUoC6WY6zV/KgJgkUVLefrOc9B/Io1eueSIe/qEInAqtxLY&#10;e88m0FeeE9nz93heij0KcaYSQJ6DgOgzNURAfFc7778Rr4YRUQov5LRWBnDWtluYxTM7c2yiydBb&#10;6c7oQEClVbVWf/tb73x866NHGxtvvfXW9//yL7VWWiSPzwX/Rd+UBV0xZWBmYywDWAWMVsCKZWFG&#10;hVoTKSKlibQOtACytY5nzPdPcL3qcosAEFDYMKdErLQGsogcRCGz2MyCiLWZQ1OIIOyKMgMSC4gx&#10;xlobx7FLvRHJDg8Oy+VyKS5lJhOWUql09dpVrbVSZDKTpumTJ0+EJTNZvVav1WthGI5GoyzLDg8O&#10;nz55Skinp7WlpeUgCF4ypf/M4w9EzXgLS0RYLFunNLXSChWc58onVzsHWhEAHMvPIkW1GX9TP87u&#10;S1IYlJjTc8UNztMX5xYbuDmbBNv/oQPBYR1fIputSscy7mVRnEaNMKTAKA1AyTg5OzkUM06TbDga&#10;sQHhIAob5bhdrjWMkXQ0Hg37pyejUT8Z9Ee909FoMM6SjJPEjkYqs7fv3VldnQ/CEmptrUHhfJ/O&#10;EzIByTdhQa11vdF4sLF5Y3tbmH/329+dnJxev34VAa01QaARaSrtzeEYUkTW2iwTI1SqVFKR+48f&#10;39vYuHTt+vKlqwcn/S8e/LeTvpmZv7py4fWwPGOwDBIqEGv49Gx07+7jcnVR6PR3Hz2hN2ZXV1sh&#10;MeIZaJtxSpXx/M0m6Manv3iUZTwblTRgktLDk0H38rVv/eSvW2sXMySl3Iw5j6BHnJBvrsXPLOxU&#10;MABYa62x/UG/3+9naRaG4cLiglsIo+EojMIoisIg1IEeDodZlm1vba9fWI/jGHIkHmg9Go1cBvPZ&#10;2VkYhJVKZTgaImKlUlFKVcqVQnN5vYcvBPlOwK5jqDwDUzQoc/2OwIVJgojXX/lXnb3lkCtSIb+5&#10;g1aeC3xw6Fh82xgoynpM3RF4GltPmX5YrJBpJJu7wwBJXEKybzwJ4IoC5UDFjf/kOc4vWfbREpgr&#10;ZQTf1gaJ0KFVySPtCFXh9hCASrW2srr20Ycf3Pr00z9/911NRH6bzQ+CPPnXl09HZgZGK2KBAVwj&#10;xclLuh+UVqSUiAAoIbdorCBiYWS6HRq85Wk4DdgqQOXwNYswj8cjaw1i6E41aXZwsD8c9I3lNJMk&#10;TbIs01q/8fobWmu2djgaGmu63e6TJ09293ZPjk+01rOzs1evXXUg9PjkOI7izsVOkiTW+oqauzu7&#10;m5ubrXYriqJGo7G7t7u4uAgvHM85FV884Y/ySS+eIIXEyfN/yEFOPqhTxmbBIxT00eT6U1C4MM68&#10;J82/g98T/Z+9CeZJqGkXn7vMOXD9zXsMACIGvt4K43jANlValZBBa02knNc+DKLZmRmQhJmtBZAw&#10;GwcbDw437j87Pt04PDhlw5VyXVGQjlOTGTHWWiNobZopxGqr/nD72Rd377356qu1MHQ7ex4qM4Eq&#10;1kXoWECl3nzzrZ/97Oc//8Uv0nFSLpV+/JMfzs3OBlojuS2teLsixAqsZZOxAEWlcqbo3sbGR599&#10;FpZKoyS9cPHSnMXDjz5rNRprV74bhB0jImKQEzbm6HT78dOHuhS/9a1/G8fjncef/eq3n/257V5Y&#10;71ZjDdgTZJYxxr25V+df1Zff/8W9J3vciJqpkbU/f/c733+vNrNodSQAjF4bv7gbTsmeiECSjA8O&#10;Do6Pj896Z8aYMAy10uVyqVQqKVLW2q1nW/1B/8L6BScDzDwcDOv1Ogt/9dVXly9dLpVLlBfsZcu7&#10;e7tRFCXjZH5+TmvV7XattWe9MwBwlVplqlmWDwfgc883/QsWYui/4fr8FiLs1jrnCbJF+Kmgg8mc&#10;17afZG1YmJZ0AAFiJrexQAH1XhDVImjruZGcIHrw0NFZ9K66Pwr7bsAIIKKIcuefX1cAvugjTF0n&#10;Rz9+nPIl7otvOgjtWgVnxrCxURRVy1WllIvKVkotLC2/lmUffvjhva8faFSKXHS2q/ANHnMJABFp&#10;rRFcOQlyTkALWhk/rAwigJYBGMRY6+NtiTxMJ6WQBV33OUASIM8GkmKHdsT1PyZEsWxd8TalNAES&#10;iICUK2WtFCplLSqloigKo7BUKonIeDy2ltfW1s7OztyQXb12NY7io6OjXHlhFEbJOHn69OnJycn8&#10;/HytXkPEeqM+Oztbb9QPDw9Pz07r9bpSCl+mY1/Qnf8KB+ZsYe7ldYIy7b4sHuQcgJ7oYs9qgccZ&#10;0wahFDWavRELeG5HkYKlyXV0jnL8xXnisnnJD8W/QcCYIVEQheVxAs92etX6/HwwY0qjEQ8ytqjJ&#10;smHmOAwQMwAAUCDx3lly+/f3n2ycpiZQFIRBRMBZMhABTaQJSNs0G9bapbXVpQsrq3c++/1vPr5F&#10;il5/5UY1jnNgJd4N5AbG97ZBBFhdWfrRD987OjgKwnB1ZaXZaLi4ORfFLMDO+BIGFgExIsIZCChG&#10;lQI9297/za1PJAi++96f3fn66f/2H//v9sq6qraWV97S8UyaaUADkhrT393d2T961uo2V1YvRmHN&#10;WjO33OW0/sGtj6yNrlyslksGaQBgRRKW05kLi/FC98Ht47V6++3vvn39O29WGh0gncNFV3hBXrSa&#10;pk0bABknSa/XL5VKc3Nz1Wo1iqK88rUCkH6/n6bp6sqqDnSWGefXSdKUtLp85crpySmSK8IFloWI&#10;Wp1Ot9stlWIECHSISFmW7O/tHx+ftlotEZ+uU5AqTtlOezumXcQ+C2+igAEm5BgCAnBexsBVH0Fv&#10;QjMLAiOQtSJsJV8pRSI/Igigd8wiM5BbSLn2c9zHuTFzRXGlKF+T/8P5ZiUinLd7wolpLw4SAzBb&#10;I8xEChDcoAmzZZOljgtiZiFFvkdosd+LWLYe3yC4LnDu6uQqD6dptVa7sL7OVgiVe1wdqKXl5TTL&#10;9vd3NQWKGUnAMohxtqHP+QURF6RMhCokCyRCmSGVsLVsLBsl7DIujbhWxs4hw96y8KsYQXzjUFAI&#10;zGADLaHy2ZBCAiKkCBGUVogI5Ph/CqO4M+O6LpAtYlv8DgnlcrlcLpOiZqNZLpfTJG02m+PROI7j&#10;MAgd6VYql0RkNBodHR9Va1W3Gzv74vDgMBknaZouLy37aZkCpAJTNuQ3H5MlVFhwfjPOS2ogTqlE&#10;ICLQgBaZLSogBYhesU7MpCnT1V1GJqB4stk7Wold48G8PrL4hqmuFoXfY53gOsiTmcyV1HLybYwt&#10;WEj38CanViaoPu+qxf7qjIiWbX8wDIJqu7O2czzeHWB97nKljKk+e3r0wJi+tTbLMl9TDwXQAFgF&#10;qtkqXb96oXf09dFxKmxNlg4zBNBKoeFUaVQky4vt116/uH5xuRSXSk2+/cmXv/39R+PEvHHtlUa1&#10;pDQJZVnKKASYAxlAQEKWUNGVixfs6ppbMB7hQC6fYsW1cATtCi0LiAFILPfGo+29gztfP8h0cP3t&#10;10udjtrrp9sYlpbnli+BrqY2FWQSMxr09nefHZ8dt7tzi6tLYakmHBgTiMHWzKvHh1vvv/+VTStX&#10;rzQq1RBwhKLZhDu7g73jYWf1wjvv/fD6jVdK1QgIGCwAA0+F0J7XyJg3dfW/kqrVG9VqjcjXj821&#10;ErhanURqcXEpjmNmHo2HaZYZw5mxzEKk250OAFoWKwwAYbm8sLiktHahVoZdsIEG0nGpXK83mX3v&#10;LpA8EAxEnDZiv7sX5tb5yCiAidQ4woIEwVrrvUJgXbSTNZIZw9YSKXA53W4DzXli9C5BAATfwwEE&#10;fNEhYWPzdpQMULRtQAB07Roya4sh8osoR6+T9evCugBdIUz3J1fzB0TCEAHAmox8dXIdBCQCvogv&#10;kdZaa43TLg+fjZebvcUzIbp3U1oLuNpPFhAYGJDDUK2uLg2HZxoQyHMf5OLEHVhn4MlG5PofEmai&#10;3BCJQGrZWMMi6MoYMAkhEpBjV1wvpny2AFz/LwBkFMM2QZDA5YnkIjczM3Nx6VLxGl5NuqET5zY8&#10;xwl4Rwfb0Xh0enJar9f7/f54PG41W66O0mg4Oj4+zrJsMBg4wl5rTUha64WFxWQ8BoSVlZVWsyVT&#10;VIyTiYmr9A8c4iNfJ3BAAMD167OuY4vnoWRip7meI9YYVEAuGdnVePWCMeHACjvOdRhx4jKBugjW&#10;dQKeQt+emHTNTXLI7HS0ywNi4SAIwjBEQOfzcaUBc2UvbigoP5AIRJTSXnJz1AyIUaUxSPXj0/7D&#10;g7M0LNerVQhlCHHYO0hMZi2ZjEHQVU1BcpDHlKv4+tsXWOCD390/PclQtIAmAoGEVFZvV9cvrL36&#10;2urcQjUIwfJg9Uo1ql65+8Xjj+99tndwdOXCxcWlmVozFAGygiSEAJYJidBFSynSBJKyNcZkIkwA&#10;gIz5tuPD8ZEFyIpOMnNwevpkZ/fJ7tb+4WFjZub1m+9kOvr0q82jIV574y/qrVWhQBgAB8DSO+3v&#10;P9tORqOl5bXm7AzqKGFSbBVymvWePd0wthLA+ue/3zEMr9zoxuFYEjzcpS8+P+x0rly58vr65fVK&#10;LZ7I8YvG2NQnE+LAKxNXJowA2BjrAIRl69JfhH0u7mAwYOZer394eNjr9arV6nA4KtopiHOqFzzp&#10;0AtqoDQAZlkWhmGn3RGA09NTp8QKBSN5u0vXw3P6wAK65k5mp9d8b0yAzBoRAXKds9mRwMZYaxmB&#10;dBC42Fy3eF3RYABReQlz8Pysr6ALPiMMnaPF/VX5oq7kS+y6kAQipciHIvjOEv7Miacn91H4Qfc7&#10;EBC4O/rNxRHEDt9A/o6OnXeNS5zCpJcWIH9uks/Zr+xceeVK+dr165qNhRyLIZGIKEUASM6ZlC8m&#10;sZYZBFGRCgOVgLGcZjwWCEgJiyAoFFSufwoiAQn47zpgS3mhEBELzCSoldZaAxpCUkrNLi2+/fbb&#10;OgiAARHFMk96XQB66mMSvuWEzFoeDoekqN6oP378GAQajYa1jAhZliVJUiqVSuVSuVKOo9hdqlqr&#10;WmvTJAmCINDBYDAwTlz8ZLvx8tQQ5tPDzEEQeORo2QVC5ItIcpcDBkGQQ9U8z014epkhorHGdVB1&#10;itJZ4sp1sJoSdGYLCCDIwkopCPKRJHIZyqjza9LkezK1/zu17nW4z2GlINBBECil3QMg0gQSu0vl&#10;5M8L7vLiwTgzfHiWnPWGT0+TgVIYRYQSIMRhXesyqloiygUIAxIqBcTo4t4oKVXltbcWh+Pxpx9t&#10;jgaukMy4UoW1C3M3bq6trXcrNQA1EEiBjCLsrgRR9cLT9tnXn29vvr+zsNhdWppd7nbb1UYYaBRR&#10;voQzMqNFYOEky9J07BqgTJYpEQG63m+jZDAcpwdHw53Do0fbG8ejMxWHS5dX1i5eORrA7bsbQ4lW&#10;1t8MwzUrJWHWgbFmeLS3s799HKvK6urluFkFHRsOhC1IMjw7ONzePD07nuteaNdvHux+9cUXX7Ed&#10;Xb3Y7u+NvvryoNN69Z13ftxqtcpVhWiEQxZCn4vouVEGSMbJ0ydPXXfEINBS1GHPNZ3HXATo+sto&#10;7bw+xlgE0oFGRC+ciFEcNep1pZRrBZ0nE/jiwu6yLCzMIGCUBkBrrUcwIibv6oAICH6QlauIr6TQ&#10;aMUSLVbNJOm02MXB1xUCVxgHvYTlGIMcStXaebn8txBEK3pO3U8hqMkdIf+0+Lfkr3ruLASvVwmL&#10;h8xlf6KUxe98niUBAG+T5L9Q3g0alfoT4NvLjudIKgRUJCK1ZkPnrdUBIK8AgSgCvjBB/pLCAAQa&#10;JVS2BGmCZ6XgzIacoUIIADSBdm+qXEApEZESb0Oji+AHAQCLOAoD1hoQJcuyUTJkMWgpGAUnJye2&#10;Oc9Co+GQHNzOgwWt9ZtSlmUImBnjxMmyTZIEEQ/2D0TEGPPs2TNSSilKkiTLDMD45OTEGHNyfNKZ&#10;6VSrNa0VM/d7/SAIkiSZDlNz9Bzkes2xN37rQwABQgLyAuiVMiLkUAIQwiCkvLe0S71xffkc9+Cu&#10;6wtdolP45GuP5g1LCj4kD6xBAMjTYfKAitwiK6iJyUTnQomAxXu5z9xXvJmJeI6+zH+Zlvf8Os/7&#10;OZGI2RyfnPX6KYgKg8ATMGzGyTCzKaCxYhiYgSV3lef5zkaFUmup199aHPRHX93eQ8xW1mpXri+s&#10;X1zudMtBYAHHQGOWDNgIAYaq1okv3ey2O80Hd59tbm5u7my2yo1GqRaHkULotlqLc3PNel2YkEjY&#10;pGnKbEkpBGEGEWRrT0/PBv3+YDAYjkdJOhqMx0dnaVgvR83gysWLnbkVHdc3to83ng1UaWll8WJU&#10;mjFZiBCgGE7GO1tPDw72m625ZmsxqrU4AABSDCDSOz59+niDbbK4/spMZyFAXAzKR9vq4//313u3&#10;z1Siaq3F7337h4urFwRZIBG2LikRcvMPCk4q1xFuWhERSOMUXAW/vkAAtFK+ZSVzyOyAIHrXnDj8&#10;kVcSOze5rjbEOXeCEzEsQInnZKdE6znH83l5kfP/mhKeXNjyyhvog/dypAXgCk15FxWCr3yUmwkv&#10;q2VTCOTERvQ603+Y7zlQ2I/FYzsGUxgAph0yUzZ77nEpboY43S1h6jv5ZyxMxbenOPdvOp5bZf4+&#10;7kMiLSyQG3UeFCMKs9aaWRCQFLozEUlpFShhM7bUr9aGJW1TZoQQICDUpBQABjonW4CM5fFo3O8P&#10;Rv0+ghgWIwa0CSoCdJpmYMdgyFjOxqk8evT01wN9bWFdgT48PESBvGCnA3AKELQOAEQrba211rgt&#10;JI5jN+61Wl2ElVJBEARBUClXLFsEDMNAKeXCgxyDwcK1ak1rrYOAHG03ZXc4fTU9fD6Gwe+0udCf&#10;G17/Q8FJOcLBk7ucL7TcWJiaC7cSpjb5vPPzuWjQXPLcm3oeDeTcvc//LPkeMPkT5BFEU284eZic&#10;CJs6/yUw2Z2gte60GqLTaAyHQzO2RrQYO94/fZqaHkMPyACx5UxAxAes+mRswYzIduejN761JgD1&#10;RnT9ZnemWw1DRXrEaBGNo7oECUAIBCmJK3bpYrndvbS00jneHwxO7cajrcO9g3a9GhO1G/VWrc6C&#10;QRCCiEtUIaXYyigZpyZjNk4RGZMgYq1WRyoNk8HK0uyl12aDUpyMap9+tf1wt9/pXu/MX0ZdNgYJ&#10;CMWk4+H2s42z0+PO3FJjbpHD8kCT0hBaS1naOzp+vLGZoZ6ZXal1FjFWIEmpWpupL27uBL1T1SzV&#10;WjPdbr0BMmIEEAWSV0Q8N8CCiGEYrq2vOUlTpFhcPjp4mObG0ceWMQi4EGBhr1+mEFbhdyrU7zRH&#10;N2GCJ0rZmbgODRTyNiUhz/06kbJcmib/mpaWgpDEHB04DSj5nzwZS4CTuIupK5y7Wv5gL8ilf63J&#10;Y7vTfCQy+Nv6tGAB5zWEicDn7skp0A35U04P/rn7naMgXlbk6WXHZEsqvluQloiCqEfjsd+TFTm3&#10;tEPsXOyWIISoCnYFLMo4IIhK/VKUCaBSViQVhiAIjbGIQgoVaUIlAif2DOgUqEcKGJCBrRIDJjMH&#10;bOvy94YAACAASURBVONI1UpxjBhHA9sbb+/u7BNSGISz3VlfvT4P7kMgy+z5JR/zN6GCc8LQP7PL&#10;y3AUKhE1W81i4JRSnmaVCfVTzOGUiE6Gb8L+FQ6DFzClBzAFYEYAOKdVX0Qaz8/StATAZHt3f38x&#10;DiQHEwyIroJALr/noMo0Ajj3rtPP8KLLvzj7/ILEnNRWipqNSlSqtlOK90+3j49GxpwOD/d2N6WW&#10;QWB1QCk6Z2lhGKK7EwsjMGpYWClVapfDGGoNVioRti4EwWtkQQANICSCCKxSJK42ymsXO0vzKzYt&#10;Zdmt4+Oj116/GgJJxpyOd/d39vZPy1EtjuthEMelEElOTs52D/ZW1mZu3rxmxSZjEwZRHNUPDnpP&#10;D4+SLKnW2se95PPPvt490QtLb9Y6lyzVLKNC0MKjQe/x5kavd7q4slzvztogtjo0RCjWGnOytbWz&#10;+bTanKl2Z+N6k4ISKJuOzvYfb57cu7tUW3rzwsWk36tIFBjBzECgAIgk4HNVRvLALGAEDHTgTCIW&#10;IaKpqXWLV/LQK/K2h1dG5+2sydzCtDQXuief8Skxlolyn6DeKeHHnD95TkjG43EYRc4EnwhecRU5&#10;B0Nzk7GABeg3CBeFjTC5pYfX59BD3g7R4yKtCAD9vgUiAueqdQlYaxUVBVOwIIsn41OsPZgssqml&#10;l6chTkNngCLUowBnJC6w8cXjhQ+nsX9x+wn8Fq1C7fh1AHT+KWOMsLiIYFvw9KSQbZoaC3bMWdAK&#10;42jEEQuQ8FAAXA/hIHT7IRBpIiWCjUZaq2qGJpEr8i2W8HA4uveA+pIoxWGgWUApRFAgqCjUKgzL&#10;4bnXcLAgx4ZO9eW802RnKyiIfDAcM+4JGRGeNkG8AMvU73/KRvdSIx+cREx0q0Pe4nELYqH38jt6&#10;fquAqzA1x/8fbW/e5FiS5Ie5R8Q7cSORd2VlnV3V98z0cnaX0spkMhlN/E+mr6lPIJPMRBp3OBxR&#10;e3C6e7q67rwTSCRu4B0R4a4/4r0HZFX1jEhKb6azkEjgHREeHu4/d/85F6cooS5wzWfvfKDcGD6x&#10;PW94WcX93Mml/6T5u1acd0T6I4Nkc5/wBKAHvsRwtwl28f3ZeX96bXWiPCWjQEVhAuvbxo2LOKZj&#10;geTFZisuid4AQGgu8PfCdeDydhEYUTAScKYCX7L/9//h/37x48+xHx/ube20OvnKKC97Rtunp9fv&#10;3wwno7HvRQBRphdpunj+fPe3f/ssiv3hYPX25wudKj9o9m9GjVbr1YtLER+8Or+VYe/ek1+r+r0U&#10;g5wDFIJtthyP3r16KaR6+PRp0G6w5xELQRgwcLZ69/bd7Hb88Og4rjfB82uR50ktstXw9P27f/jn&#10;aDb91cPHNVJBEN/r7LW4noO3ojK5B0VlehbuU0nTzswAAgu7sYAsoIivc6nWcEMRr83JTRyrGPIy&#10;eOzqPkr1tFa9G057tYVXhgEAw7rcd0PEKvoxY+27k/fHDx8GnsdMZbC6OCsVZi9iyQ7lFvF6XtmW&#10;Mebqdkus5iMpRUSt9c3NTT2qRVGYa305HLbbnWajgVJY5/SvNQQwF2FJB0u65mml1fTB6T82e4p3&#10;P8Bk1tvV3Q8WtSBOkNfuysbmVB6i4NVaG0ObGykDKM/zKhdDiCL7T6Aw1rgQvjuRJY0CDZCUWKDG&#10;QAQaEYQUgC49iwRKIZCYjc1cxFtIlLLI5RDlwyuPpSRgQmSUAoiFEEJJYEbkEoO6+9COw5NxjbXd&#10;tQKKadsQxw/EqBJYLvfgyhC4a0+uh4g/PQG4NgpwLQXFoqqoswo/0Nl+xQcqlxE3eoDddYLWBnlh&#10;FIDrR1OY4MXGhAAARmsAZCYhJZeCvolpFF/fVMSVpi4R67t+FPz5Yz1GbJFZokDB0hc1H68u3iaY&#10;xk1fC6uU1Ciw8IjdhgkALErvtbxJqmSvkkgmKsE+3LBSkEo5kShzTbPhmJYs/ODH/+vNeS3Ks/Tx&#10;s+6jZ71W+/6jh3uXF6P5NGFWQtTq7f32FsbBnDMvm+SL69SXWxFuf/Xgs6hX/8PPP/y7P7zdf/Ld&#10;0ePv0O/kLIBtAInR+XDQvzg9q0W1nYNDr9kkP7DAEsBHm8xm796+Xqbp8ZPHtXYnnSd1gQGQTefz&#10;qze3P/5DJxlvCegARqxUM2rWGmAJDAiHTq6TDskyu5wKZy07X8+JAQIAk8NwSp1VyUklpZ/aYjck&#10;6s7yAHRcReX3sAhwMQAwlchZYYcx53mutXb5GGEYVlWvpVADuMgKIgCXqXt8JwmUseQtcdZkBZgX&#10;IeUKXdHWWCJr7XK5WCyWSqnd3R3f931V2liIADCZTM5OTx8+eBjXYqP1bD6P4jjXAVoBaz1WqXxY&#10;rVar1arVavm+z8zWmCAMgUp9Um0ffGeYqmNdywh3P/ChQ3IHJqJ1Nu0dkAoBUAgLLhEOAJiw2rVK&#10;fcWgnG1fXgkRQEkJgK5f2fqwVlvNVatRIgQQSJat66IDaFEAsbbG9R0FBIEoqsLy8gcCIIMGMMVf&#10;nQErikDDL5irawVrjFHKpdxvAu2lBVH8UqSCWWuZ2IWkN3V0uV1XDtQHhyuGJmfTOQMGEaWUrnVx&#10;ZSisLUeBRVrIXY9vffdYmCVrfX3nguXHNhX0moAGsEwGqi5qjHn96vXe3l4UhZ4QG/Z1ocKFkOsz&#10;fTyuH1I9VQX7f9ZfqNAMAAQnA4iC4ghW80GqtGrVNFs2AstVAWWYh4lBIjh0nsrh4Q0UFAAYaG3v&#10;sGsxjlxs1ASIrEjLn//TKzOyf/30b5QJQM/MKJvP57fN+eFBs1ZXYSuI/a7W4up8YrTq1KO6T7ii&#10;5YgGL6ct3Hlw9E1c314QXfRvc2g/+vK77eNvSW4Z9AG0pCXlk2H/8uzysrd33N3e84IIPN+gRCI2&#10;+Xw2unj/HoifPHrc2NpeJKt60+8EUieDUf9NevbqcYullnKWqyTd2j2iEN68fCPrwb1fPwcpAIEt&#10;KUAyNk+z2WIupApqkfKVy+dHWTrIVKJ0boLugrkfyNifP9zyqHpjW66SOUv5YAagPNdXl5eLxcJp&#10;2DzLkiRJ0/To6Oj+/ful8CNv3ItSiomsJdfUu3BxmJnZWus6LAMTCKw6l7gcdqUUM5MlbXSe5bPF&#10;PNeaiYgpz/PJZBIE/vb2drWeXBhlOByGYRTXasy8WC4Xi0Vcq2mtGdjz/UajoZRXYt+FxTqdTuM4&#10;9n1/Pp8vF4vtnR3lex+Skpdh6A/HbeNdrJbpxkJYL4s7VY4fvKp6zhU8PhJAWLa5ztOUEL0okIES&#10;QgoEwaCgjI66BIN1ZL6c8sISlAItCjZAbIAYURCBlMZYbY2UDt5aYyqupGTjthDQEXIW0R4UoJRk&#10;BBAut4GkxFqttuHT3zncLRHToD/Y29v7mOidmY02xlprjc61sWa1WiWrhIEPDw4bzaIPLlmyZK2x&#10;nu9LKUXRcoI2UvQZGKy1y9VqMOg7zhuXldlsNne2d5Sn3CMQ0WQyrddqnuet0hUCer4HUFq11QAC&#10;SyEFCkO2hC2cDUSV8W60McYEoaMVd3Z0ic6Umc5SCuH6qDMzc5Iks/lse3tbKsWuoMPYm+FQqqKC&#10;NgiCWq1eTsGfi0KsXVXEj+Xyg0GuXiKA80iFYN9jJS3ZlWZpQTCRLxAArDVkjZSAAMRsiZRUhcPj&#10;Hs2VaFV0v2VGSbGHogVgAIksGCSQoFSdv+j/6Q/vvtr55n77mWeCwMtA0PX45mrw8/vvxzu7zSCU&#10;WWYH18NXLy/ZBN2t3a2thmDon46zVf3x8ZdR0Bmn+nQ+6+t879l30f6xwYjZImgGPZ/d9q/eLZbz&#10;/aP7rb1j5UfIhMgK8jxPb66vBtfX9aj25OETv94EKf06BDw3yfX1yZ9m47PfPL5Xmy+Xi0m+AGus&#10;EiK3djlbvH31Zuf5Q0bfAmWLNF/ObapvLvs/v3ihPP/Js2f79+/F3aYWBL5i4XZ9QubSW10DOU6Q&#10;//zuWR1OohjAGJNkaRTH6PipSxumMlecMx3EkR+FUirf84QQyWp5fXXd6XRckKa0LotN3p3m/Pyc&#10;EZ48eQrl3BGztSZNEqNtu9UWQsiyiQozz+fzN6/fHN47dNn0AEBEYRB0Oh0/CKQUaZpeX197ng+A&#10;ZG0FV04mk8Fg0Gg0LNMySYaj21qjbsn+/OpVp9Ou1xu1Wg2KIFTRK9Zl5adp6sqAx5NJEIadbpeR&#10;HayxphwC+IRSBoTNpOMS3qnczc21cWfU/8zhqBUX2eDtSf/qOtW6s9vr7u80t9pBECAo5XY/FLiO&#10;epVWJxQucGFaK7eDEwFDTpasJVM6AFVIE0veIWcQFw/KAMKVZLjG1gCurEy6a1qyLnwhnN5x4vIL&#10;CuL29rbT6YRhWIkSMBitx5PJcrFIs9S6Ih+A1Wo5m87uHx9Lte6qw8xnZ2ftVrsTBs6DxHJv3zSl&#10;hRC+5xljFovF7s6ukCJN0yRJcp0XZ2Ng5kG/z9vb7Xb7+vo6juLuVncDq3ZOXnHO5XLpB75TOtrS&#10;apUEQeB7ASAYrYfD29lstru3W6/VAQsu4yRJXGpXkiSAuN3b9l2WITAzLxaLVrMVx3E5UULr/I9/&#10;/OODh8f1Rp0s3d6OdnZ22q1WyWx9V1A+ufn9gka+44+Wv5ii1RsBEQsQiik3QjibCCwVm46SrvRM&#10;IBGUrqs7Z4EpYXmBCpVyQFXpI0uAsiw0mA6zn//p/UHz0dPtLxumIwGlWeRkev5R5pnB2/fDd0Pf&#10;V9ZSnvFe7Yt6rb1cmZv3K0HcDB837h34YXeyWL4YXSbtZvfJ1+HOUY4BIEtO2ZrxdHpxeWKs3j1+&#10;ErV6rCILSoGO0NjV5Prs5HY8b/V29w8f1uKGNQS5kZRky/P+xT+xuf3VV/v3u63+i1nuqQSypTWr&#10;LFOxqke1OIwlSGIAhslw9P2//z0nOhZ+ODNWpxfLn2Yn1w++fd65t6PBgGJQooAVfmm1f+xqfeqo&#10;LL0kTc4vLh49fgSEKO70mSoQOGDl+3t7e1SYAWytkUJIeZMkSafT2fD8YL28mZn5zZu3Dx4+RCGy&#10;LPM8TwqBQijPG43GtbgWBAGUeJo15mZwMxwO7x/fD8MQAZTygjAQQkBRJUDGmFqtHoZhYdQwANN8&#10;MT8/P2+1Wnmer5JVmmZhHO3t7kmlbkfjrV6vDB25LGm21iCiJZJSZllujHEpsIvFot3pZFk+mU66&#10;nW4Q+G78NgnES7gBN4u3C7d6bTd/OmR49/jEvCAD5ebm3fnJH3+CzHphMFteXp2e7T44Oj4+9rtS&#10;CVnShZQ8L1i6wYhFM0lwxBWuoSyDEsIIUEpqQARUoug8IlxDrHK1FZzalZJGNq7EjBzzBRoGA1xY&#10;1yiYgVH8woOsD6nkarUKgqBQes7P0vl4PNJah0G41e0GoS+ETNPs/Py81+vFcbweZyHG42m71dkY&#10;Nq6ss/XACfQ8r9VsGW0ajYbne3muV6uVez5mms9miJimqXOd3J5PlqRS65NAYRJqrS+vru7dO1RK&#10;seWrq+vlctlsNPf3D5h5Op0Nh0Ol1MX5xcOHD6bTqSsEnM/no9Go1+vleRYEodvemBkQ8iybz2YO&#10;KVutVk6m3VT2tneajQYz9wf9QX/QarY+LTCfgjT+Iqa8scaBeb3rAgIBGLB+6d0BUFWnzsBMZJkQ&#10;kawpWqxWxknJ94ogAISSlTdIBVGPBSQjRLhaiJ/+4dJOoi8++7opWmHuCwRrPGExALVXO+4Gba0T&#10;awml9Gp+LW74XmDqkOgcBXsqzqy8ms7f3fZpd2vr6Wdeez/ByAB4nHG+uL25uuzfhPX6vcMHXty0&#10;MrTgISKQTeeTm5NXebI8Ojys7d33ohoxUJYLky4np9dnf4ij6fMvdh4edXxt6x1/eS2tEss0mUwn&#10;R52jTq8HIPLRwttuoxJS8/RsIA0/+/yrFOP5dJ7O84urV7Px+Fd/9zeNB3uEyEVCASJuuDnV4vpg&#10;3tyCvZs/5n5w2ZtXa93v9w/vHfpBgMQoqmhf5dUBEVuwWuvlasHEaZqEQSiENNYlxhSBkA2ePccV&#10;KLIsI2IBPB6Nsyzd3dvzPU8pL01TxwTgZJCZtdE3w5vjB8etZktKORqPBoObe0f3iMiQDaNISeEp&#10;5TfqvlJM1lW05Vk2HAyiMNjZ3nn56pXODTLs9HY8zyciRCj8X2uIFIBFxMVikWV5I64LIYkYUSjp&#10;eZ6fZdpankxm8/my0+qWMc27eGIB724oYLeY+QPrpnr5l1fOJriZLpO3P/yUXY22as2dTjtqNX44&#10;e33y/YuuX9uKm6rYjAtSPQYoqAKwaOi5bpiFAiUV8LiQQvnKChAluOo+4lrquWZfRCykLIPDREAg&#10;AAg8oRSQYAHoyiisACWLuJBky1XHy09uPUKIxWLebreR0TI5eNj3/KOjI4HCWmPZGK2ZOQoDRMyz&#10;jEswHQCYLVkKwrBs7FbcapZlQRBIIZkLI11IIaTI81wb7QjGynQaZqLpbJokyWQ66fV6ziV3JX+O&#10;RqDS7wjowGsia41VUk0mE7I2DII8zwHAGjufz9vtdq1We/HiBREvlyshhac8Ylqtlof3vnW1oQUR&#10;OwIzjEZjVz86GAyGw+GTJ0+klG5LkEIaV6LKWKvV2dW8fzSMCBvtUf/ysbFduelhV3EPDmFEFCAl&#10;OyYKQAZy1KquXNBY1zWE2ckWFETMLrMRkYGtawrjKlehYDywRa8REwEFiEH/7erip9nz3nfb4XaQ&#10;SMGWmGeLTBsT1kTEfix6GIoimAEoSUAmPInCg8zjmclORzeXywXs9bqff0GtjhY+WYtk8nQ2ujoZ&#10;Dq7q7e7h8UMR1w0rQCHACrKzyXB0diINHd3/rL7dM0FoQYM1AhaTm3eT/k/bXf3ss8PtbV+plQIv&#10;Cg3CslZT2e1yOhl3Ft3haja8vkYL93/zRX1vqxvV235dedgI6sPR9XDQV0oFwPPTwbs/vvh2d0v5&#10;oSFyezqCLOwzZ9C6vXkj6aIMVfHmTFV/YoQiVR5Aa52lWRAEyCzKUAlAUcbilDJZGg5vl4t5s9Wc&#10;TCaBHwrfM8yEWJDyFIsTwEFS1qZZ6lgbgdno/Kc//Wm1XD569Nj3faN10dAWXIcByrIkjqOje0dK&#10;KRQiz/OXL196vgcIIHFbSU9F9VpcXsT1MyQhcGtrK45iFFIKiYxb3Z6LFRHTfLZo1le1WlxELxgA&#10;UAiRpmnkRwKlIS2ERIFRVEvTNMu00dTb2vY830U1oWhZsw5LFy4bO/qIaqArrXw3SAUMWJiX65nC&#10;NTdumR0rEAhQsLHpdOZbmPaH0/7t4b17h/X2YDFWkyxMSFljoLiNAnl05rGrvnT8FcRMzBIlIBKR&#10;q4dx6Gix1WKZyeCUX/G3KhVMIILAEpZgQdYQsUL0HE0yEDOytZJdrgivtcDdBAg3almec1GMzgUI&#10;iyilXC6Ww9sbIRGYx+Pp0ydPjbGuBGY9eMRSSaXKXtwMLiJxc3Ozs70TBD6icIYdAFhr0zSdTWcz&#10;nBFREAS+7zseiW63u5gvJpNpmqaWrM61p7z5Yu77vnPWNhWaQBEGgbFGGjmZTHZ2dpI0KRpjMi8W&#10;i8dPHjtR8gN/d2/X93wUqJQa3tz4nlfl6zEAosjz7OzsLK7Ft7e3k8mkXq+71td5nssSdCZL48nk&#10;+fPnH2vVzaPMeP2L2nktpXeerDB3Eao4pHM8yFHeCmBZ0YiCACncLk9ktQcMZJktgtU6Q7AoUCgC&#10;sE5aEAhchpywwDi9nf30D6ctdfBo50lEDTRkjdHWnF1eoBD3onsSlQAlQQW+j4jGanZsiwws4EYv&#10;fhicT4lqx/dbhw9WUYcxEGwV53kyOzt5t5xN27393t4hhk2LPiIEbIVNbm+ury8vPS/cf/RZrd1G&#10;hZKMBJ0sbicXr9Lpm2cP4sdPD4K6RZkDEggLQebVQSbIUzub3F5eBfF2l609e/tOdmpPGrVWGO/t&#10;7L57+ebly5fpbLGczaMgbLSaSGZwdjm87HfrR+AavxJbZktVxlGZzlUQMW2wwuPaoS7lZWPlAAgh&#10;XPV2FXllZ4Gtgawi5pokiTam0Wje3o5cYk9p7XJ1zkoOrLVpmjWbzTzPlVKdTqfT6Z6dne/t7Wmd&#10;p2m6WiVhGEFJUOT7/oPjB3Ecu1PEcay1RsQwilRQJIOJiuPFEQMRIMp6vQ6AzCiEyrLMFWS7hyUi&#10;FCIIgs3K6SiKpFSC0fNUkibGaE95UorZbJokSaNRj+PIEVgWdgCXqsQNpjN/UEDV+LpMjXJmlijJ&#10;DapMhiKppYwFEZGxmqx1NymllFIBAlijVyttre+r1WKVzpdmmfd2t7udJt8uh6/OFFUbBYCzc11p&#10;uAsFWEvumQGZDSCwtcYCM/vGGFYSSqioAv6LWCEXezoUnNbC1SG59VsIEaGPilgabWXOUmMgvAK5&#10;LjedMtegGBeXUOF27EoxIIAQIs3S8/Pz/YN9R8N5ezsuiQcRyh0BAIw1jiNtvlgEgR/4PgDoPF+t&#10;VpYcz5bQRq9WKyllFEXtdtux1kpPdjtd10oKAKIo9jx/sVhYskSktZ4v5nme3z8+vqvHipt0Qecs&#10;y4QQUsksy+O4BkX6EXue5yjrBKKj8AdX5C2kNsaRlxZ4mRTM3G636/V6mqaA8ODBg4qyQ0k5HA6F&#10;lFEYCiEC378Le62PEq3kzaAifKR2qwe4892ycrf4LCMAFE6G63kGiCzYOiPNorAIGpEQDBIB5GBz&#10;YzIgi8hKQqCsQBAChWRAAjdzUFjWIKTJo6u3t9OL/Df3HndESywlJ2SsTUn3p8M4rAEIiUpyiCy5&#10;8OAkIWmwmulmvvjnm3ejhr/z7POgtZd7zURECOjb1Mxuz969TnO7c/iw3tnCKDIiQBaCDep0cPJq&#10;NLrpbe92d4/92pYVSHalYJXM+xfvf1T65utntWePGypOtMhYEAAT2qiNrd1wOlvFzTC9TW+G/ccH&#10;vSePHlyfXbz58YWU8mhr11dquVoqAGE5zTIFQjJSpueT/OT9+8bxjgGxTObJMpktksl05vt+EAbt&#10;Vqteb3ieh8oRDK6NIizaPriUzLUTtCZsL1gEiuVZZuCCowcqFi4zIEspFovl9dV1nul2u5NnmdPW&#10;jlKmjPVV0sLL5aLRaLx58yaKouPj4y+++HyxWHqef3V1JaV8+/aNlKLb7brEuCiKwjBiYAQBAM7Q&#10;adQbylcskZiMMdKpIQAAtOWVnC5iAEtETFgSAwkhwjDc3t6Oo1C4OpECEEPP89iS56k0XSWrlajV&#10;fU+tVsvFYhbFIRRpfA6JBizycZ0urg7YLLFGLMNFhSqH0gQFZnLvMpGxNkvT6Ww2mYxmsykzKak6&#10;rXav12vU64FQi8k4yZJeZ08TD29HnFggridpOp4PL67LBK/i9ABMtqA+AgBYx1uLWhpCAGusS2ph&#10;D1EKF8S8s/jXlrP7rcC3EB2TR8HoCiR849nM6NE8pNoW11qyIVnCWsGv0z8AS8PB2majWRmOUOCX&#10;5Nj6wzAMAn86nQV+mOdaCiVAbKaKa61rtToRX19dtTvt3d0do02aplJKx4dCzAKFy2qs1Wrb29tE&#10;lKbp8HbIxI1Go16vK6WAOU2SyWRy7+geMKRZmqXZs2fPitKVu5oQEdIsbYmWsSaO4yzLJuNxr7cN&#10;CHmee56PiLPZDBGJGEWR0bxcLler1eh21O12VKEtkcgqpY6Pj+fz+XQ2rddq4/H4MD5k5iAIjo+P&#10;58ul1rpRrx/s7/PdplB3jrL2+4Nw6i8o5Y++XWGWJa6IiI7GG9emt5GSPKUZE2sWTMZSKtgiGilI&#10;SoseIIAAFsilkAiXVuDiO0jMhNZCuoDzl9MG9w4aByplmVhhkaUCNDlbXziuFuWiGo5eykrOhF2h&#10;7U9GL64v853W/rPPws6ORd8yI2rWZjwaXL174St5cPw4aG6TF1iphDUe5zadX56dzEejw6P7O0dH&#10;JCJAQMhMdjsenVycfL+1JZ99tXt86HnBAnClkBx/IkgM6qKz10j6eb6iqBXMl8nbt68+OzhuBOHl&#10;aPyPv/v9zdaezvJGvcHM0+V8kSe1Wi1q1LTCBDIhxGgy6c9v3717MxlPhPTTLE/TLMvS7V7v4aNH&#10;BwcHvd0d6SljHKVUtXyL2ps7M144rSiV3Nvb8zy/4ootwkdAhY1XFvgHQVCv14MgOj7uBYE3Gt+y&#10;viPTXEGLCAC4WCyd/u102gKxXq/X643FYp5l2fHx8ZvXr1+9ev3NN1/Hca1S5VVqpZPCs/MzFJjk&#10;KQB8/eVXoFTBWFTSPwC43rmAAEEY1mv16iSI6NhKN1E6J8ZamzxNmVnrfDKdeJ7yPNXtdqw1SbJy&#10;bZUQUQjhSV+sM5vW3cKEKBOBAABRokBHtstFGMx9pXBSGIgozbLBYHB6cjKeTNJ0RWyYeDlfBErt&#10;7e7t7uw8vn8cR6GQmJrMq8Vzo5dpYiRqJTRxhOBY4qpdslCB5Ra6uVy5SJBgyrLM+KysRWa261xK&#10;5ziVY4h3zoAl4R5znuV5rrM0Q1LNzG9kKFa1+2EvbzUO6/vXr88a2/VWuyWEKDqSQYGyu5dZlnW3&#10;ugW2U/gKCABKee1Wu3/dF1JcnF8gSmZWynMR2Kr5wWg06na7SinP91fLZZ7nzDybzwAAgP9/EFF5&#10;Hgph8xwRPc9zAE4YhtPpdLVaKaWazWYQBoCYZdlwOEyz1Pf9TqfrRL/VbvmBXwblHKJUmZ8iSRJE&#10;AWCFEJPxpNVqOSPdGOP5HgLc3Nx0u90qOYmBV6tVp9NO0/Ty8vLw8J5Usoz84GQ6effuHRHFcVyr&#10;1YRAa2kwGFiys+lUa+15HhN1u123rZZTWIINH1i+lSjfme/SEf7o1w1FXwFozExa50BVeMICWBCp&#10;ECuiWwErYKPQCrQIJIFJWqx4A4tESVGshzv3hWCD+S0Oz829YN/TnjC5ZyWAIpQIaMsOUYJdUrwl&#10;YIOkJcyUfXc7eD2+Dh8d7j79guo9YglgBGbKLAdX1+cnJ+1m4/D4iYxbVkQGlUT2ODWz27O3L/Oc&#10;nn5lrwd9AAAgAElEQVTxm1qni56QzIIzsxpev/unq9M/fvPlwfMvd+IGsJdkwvgMHgMaIOnYwSlu&#10;B93D9uXtWHiqVg+Htzd/Gs+eHD446O2MZvN0Oo/iWhgG/Zub0XQMEvxWI+q0EgU+yxzoxxd/uhwN&#10;yOrJeBzHzeOHj3zfv7kZAMP52dkPP/zwxddfffX118pTiOCiI1hwkv7CnDIo5R0cHCglS+CxZJou&#10;AgDOfEYAaLfajUZLSQ9RaJM5bgOuIsOlj+5U5mq1UlI9ffr08ePHURQ5jCXP88HgptFoxHF0fHz8&#10;/fc/nJycPn361MVF1ugAAwp8/vlzKSRIyG7z05OTr7/80ikKdz9VFyTp+cYYADw8PPQ8WaXoAcDh&#10;wYEQRa6OW0COmOzk5ERnaRRFqyThi4vTOM6yTGs9uBkEYUgEOtdEjCi/+OKL7V6bS6awgp6UqMwC&#10;AmawZLQ2wGwtkSViy8wuHHWwf9Bo1AWKZJVcXl5eXF4sF0siUp5qNtu72ztsrcm1zfXp+/fvXr76&#10;5unnoR+Mh8NGs1vf2To/vZjORjsSdmvhzt62ctAbOK5Sp0eKjGDGgvpkjSA4EEpKYQAskeLCgbKu&#10;/1aFZFWuTekDCCFRCG31dDKdTlarDM1Cd5rycdgOSS6Ww+Yt2wXo6dWb4fz5f/9to1YjT7Ej4ijM&#10;YRdCpOVyWavVtNZElGd5GIau4kkgtjvts7OzIAgfPX7SarWMNkJg0XeCC1Uyur3tdrrL5bLdai+W&#10;8zzTxpjb29FqlXS7PSll5RIKIdiC8jytjRCyFtcAcD5b1Ot1Y0290YjiuNOGOI7zXIdRZI09PTmt&#10;Nxq9rZ7n+2EQbOJuRlslFRGtVrPB4Oa7775zMu15HgJOJtPlcvns+TPleUTkUJsszx4cP2i1WovF&#10;ovDHEJ3AnZ+f7+zs7OzsBEGAKIjRWL4Zjra3e7V6nYnbrfbp6SmRS+BHpWRJurRpfzhXr9LRbh8t&#10;NG+RI1FsssUW64S10NTWMkMY+oBMYBmZLDEqBEQqerKvlrdxMPHUWAnNQAJJIiMQAyHY0goSUNQ3&#10;IgEhSBfaAgRGweDZvH5zntuZ17vX5kRL5XHZqB6FC2zqouqNrAPqUYqFSX66vniTjFvPHjXvP1yo&#10;GqMvBSCnJp9evnvdvxx2t/eOHj4RYdOADyCUtB5ny9vLi5c/NaLa86++8du7pCRDGqAxs5v+2z/e&#10;Xv7w7Ve7f/u3Dy2NQRmEXIIVQIItAAJ4hlPDKwBo7sWUtAevF7TkRt030+TNm5fN3jZIb7bK+qPh&#10;4PZmlaa5Nb1Od2u/p2J/djWfSTO7PPd7jXqtFoZ+q91OU30z7P/6179+8tmjZJUw8+9///t/+2//&#10;jZDiyy+/QhRl13iHfQp0+Gih1NaOC4JQygNHZslktFks5nG95nkKCvQDAQQDSaUkIyKOx+Orq0ut&#10;da+35eiHCyGAwp9j5iiM/vX/9K873Y5SSqBEgWma9q/6ySq9f/8+sui0Ol9+/oWQUufaCISCJEYg&#10;giW6uLwYDofW2iiOyXA9blhDObsUHZfCXMAF1hIxW0uWLDP5npdr7QQVHKxHpnKstdbX11eL1VIK&#10;mWotPV+isMRSeUEYoUApPWAWKIwxiKLfv7od9gFZSun7gUPAiQjL2iZEsNa68pYymdOpNlRSudqx&#10;3OrLq8s//enHeqPW7XWiMEIBaZow8+HBgUKpUBzs7P3hP/zh7//d7/a9JhjwlPf8q69mZK7PL9LR&#10;YLiaLYRRhrQo+po6XKUw1wvYWwjXjZW5MooEopBCQpmvUQC/yCjLTa0wkwvlxoC5ISaT5Ema6yCK&#10;LYK0wtOwvLqZnyx7Wb1hRYANm7HMuMHKQ5kyiVIflFYZE1GWZWRJoMh0/vbtm+fPP5dCuo2k0Wh8&#10;9vSzgioVRYqpUlJ5CktDwIUURqOR1vro6KjZbBhjh8NhHNXarc6b12+ePXsWx3HRmRYFszXajMeT&#10;5XKptZ5MplEUN5rNWlAXQlxcXGxvbzua0jiqxbW4FtcQ8XZ0G0WR1+vJKuxAgChcMvxisWSGggaX&#10;OQgCAO73+zs7O/Vafd3+y7KnVHerCwCtdquM5RTw/f3j41arZYw5OT2dzRZfffWVscSAo/FkOLxB&#10;RGNsq9VO06w/6Espe72t0gsqSJwBnMCTNS6BZq15ETHPc4eAG2Mq29mJqbM1FovFYjqrheHf/M1v&#10;/XpIyMBMhrQ2wqCSKEECoDUZUqpQC9SAjMhQNP4o+cAYAEvCdUeVAF7RdwGAUAEEOpP9s1lNBj7n&#10;lOUsPOvoQEF4UnWa7dls6vse54RK5WCXNh2vkleD6ytpd3/1rbe9p72I0beUgyCdTC9Pfh5e948f&#10;Puvt35dBw6KSzIITyhfLcf/s1cvdTvv+4YO4HhswQBrFUq9urt7947j/5rtv9h8/awHeSJkiWMFG&#10;kpaYM+YWgEDktMrslDj1Vb1971D5rfPXIzUlT3uQiPlokrJd5Gmms9xqFKJRq+3sbRPQ6flprvNG&#10;t32RLoIFEtJqhc1u53h//+L84qp/mevMWHN4cPjNt18vVsuXP/98sH/Q6W5JqRgYhaqmz3FGuxl3&#10;+VGum0/Z04eBKM/z29HYEkeRS/lH3sjVLVwiIaSUp6cnAqHdavtSOgiRmAgL6lqyZLSZjqeWSOfa&#10;9/zRZDwajRr1+u3N7UwpMoYRmOh2NCqBWAZga62xZrlcOof4+vp6eDPqdrqvX70V6FrZui5i4Lxs&#10;QEAhoihSvi+kIC5aCAohmAiwJDkGdhSm9+7ff/DwcRWaJEtSIDBIIags0HWmLiIqKZ3fJoR0rx2v&#10;mRIu6Ogo46us5SqbsDicq5Znybt3766uL3dhZzwZ+b6/s7PbarZNng2HI2Rs1erb27u//e63P/7j&#10;H8eXg6+ffB4FkRdGv/nVr/5Rm/nNrTb5zXCoSmimwKpduq1U0qV5IQAKSUTWGhdrYwYEySyKRb0G&#10;fdbupvuHQTAgWZjNF4vF0lrDQvhBdDtZDG6Wo0Ua13A8XW0bbBps5ISSVj7PlotBfxAfbItIocPJ&#10;yqCPAJEm6dHRkVP8vu+5JsBKKluadZ7vO9kyxjCz53mB7zODEMDAWZqlaZakyfH9YyGEtTSfz6fT&#10;6cOHj3zfJ7IvXrz4zXe/qZjkFsvFyfsTRPz6m6877Y7WuVP3SZJMJpMwDIMgsMYKxGazkec6TVNm&#10;vh3eHh4eChQVc0iWZweHBy7Et7+/f3BwAAVTHXie6vW2l8tls9kEhCzPCnSBYW9/3+3I1lpjrSvy&#10;NsacnZ05WhYXYv788+e+76fpol6rKU9Np5M0TReLRRiGJycn5+fntVotWS25KHtFIaXRuuQUJSIo&#10;2HnLWXTtbRwpfBiGrkS1Cny46lhrLVmrXDhGCt/3AxX4qNJF4gcsIx+lKCn9CpuiAOycU+UEpSR9&#10;WHfAQuei2cJAJwASOs/n03kcHWzkFAjX/FhJrx7Xp9OxYStRSgVTnbxJbl7cXOW12v1vf8vtXq58&#10;QPTIqnQxnQ4vr86W6eLRV992tg+ZQ22VJ9EXWboa3l6f9M9Onh4f7Xd7WTqd3Cxq3T1EXs4v373+&#10;nV6++pd//dn9o8iP5mQTIRnAAOSGU4KMONM6ySm3IAwbQiMD0DwI9zuH9fbiXZa8yX2IM0OJnlup&#10;fRUoCJrt9oMHD9Llqt/vR35weHR0TStBYnt3RyghFSR5nuv86P6RNXYyGQNgv9+Pa/G33377j//0&#10;z/1+H4WwlnKtM22YWCkFCG4VA7PWmo1VjgtfKShXq0BgIm305eWF1sZpYGusC6hYojAMmNkaa8k2&#10;W61Vkrx9+6bqH+6o/4QQLkxXdPoQIggCz/N3d3YPDg6UUr7nATNC0fUm0xoQUEpHTeEsUKWUw7Ln&#10;s8XlxdXe7l6703a+nFvRJTyJLnBBTGVwShQNGYpgnS15RNhtJ1hCgYVeIocUk0BBZRTEJQ64JhtC&#10;VsYKVM2uCihxk/+tWJ8fhV4QLNnBYEDEe3v7y+ViuVgs5otOs9PtbJG1eZaPJhOtdbPb/va33/39&#10;//Fv8lD4Et/++KfIC//u6+9ev3wxGo1DL1RVLM0RT7iFJIV0uSnM7LwWYypQ2wX9AEChVOS4PaDi&#10;fQIAicIF6wRZnszmb9+eNJvNZqs5mc1eff/92dUNYzDP8gXTAiwkS7lIZbhlrVhaqG/1DLq22SUH&#10;+AZAFoTB40ePhRDMIKU8vn+slLJkS9fc7RtgjLm+vlqtEgDwPMXAiJKJhBC9Xs/pxzzPp7PpeDze&#10;2tqSUmqt9/b2lFJa66oVdOAHDiljZmNMnucu98v1xq7VammaOkr7OK7NF/3lcqmU2tvbc9G8ClMm&#10;S512x1kxrVbL2ZvFVCIEgV9oOmOlks5YFgK3t7ddNpJ7MmstMRutW62WU3NhGAohhFDWWs/zGs2m&#10;tWZ/f19rHcdxmqbW2sPDw93dnUajXoDCoggdSFHQ9jODaz7t4gAoymBHOZ6bFe1cSoEQgj3lPmsJ&#10;yIIAyRnbJPWt58j1q3ROKN0mFwupdm8u0cn1+YtmwQYQBEgmZIvpymYp9+JGFISRH0iUyOyY0JlY&#10;eTKzepIsmrXWIk/fjvo/TK/sTmfv6Rei20shMigRjGfNuH95cXEiouDx8y9r2z0tPGmVIAk6Xa4G&#10;g+uXy8Xw+dN797a3zt68HI8my0Veb2/7fjS4fjeb/fg//g8P7x+Hob9kSKXSjJo5N5xaswSRMecE&#10;CYtciEih0FZbC+CHYdSKa80WidkyXVzkK5uSZPLAU35cq917+ODLX/3q4t3776/7cRT3drYvrt6H&#10;UdTqtLMs1SYNfJ+Ja7Wakur09DRJEiFFFEXGmMlkslwurbVpljt0VSrpuksEgXQ+NVkSDJ5rNuN7&#10;lkq1ylQG5wv1VKKNrj0LSinJWip8GZZCKiEdCRwiIAgGZGCnjKnMkIUSJHTy7ObYGu2aDgnXmM4x&#10;gZVKWUrp3PROp9Npd8uMP1xLRAHBFPAdOtjX8QhX/FwFuulwzLVtWOnlkkaZxR0aRKe911l0rqNF&#10;8T/ndghRnoY3/v+Jo1gUTK1Wq16vEVmlpK8ChyyrMCDiJElSk4fWWLSTdHEzGzf3jsiadDHZOjxO&#10;9+9lyxQB3Tbl2litKy+r8A6U2YWlqePWl0P9lfQjIV3ddRHEpWIiwBhaLpP5YnV2fnV+fn10pC6H&#10;s5PT88HwVhMEkSIBmSCzVUtYnA9WqgGjwY1A/1/9+r9p7m0lbECDxyiILTIjSsdNA8DASZI4S1MI&#10;kSYpF14buCaDRMzEUsrhcFirxUmapmnm+54z2HZ2tskSExtrtNatVqteb+R57rK7O52ONdb5U87B&#10;cS2grLVQomHMrDzV7XYLHICBkZWndnd3BQrP8wCKVlbVKDqKfQAQLNzkFaO9kZ/00chvBNk23uEw&#10;bDabVaiNmV18zPOCKIqEwCxLp9MpM7darTiOPc+TsggZuy212IOdWqxCs26xIgC4bbjo4PdBuK96&#10;x33bNYxjAAFSgUINwrJCKQqcgsjaqky1urA7AxXgZhUeLs+6cRlmFBBkiUAKGo2tWtz0wGddGdrA&#10;zHGjnqHtJ5M89k+G1y8nt979o52nn/nNrRwVIQGadDkf3gxvLi7rzc7O0T2/3TCgBAvBJCib3fYH&#10;128F5k8fPN5qxqP+Rf/q3edPn1oD//SffshTg5zt9IKjo64fEogcMSdeMSyNTolz4hRAI1oQGsGC&#10;0AKUkqgMUsraWlok/TfT5JbIeBlaKwCVlwLNl7Ps8lQ2osOtnd2jA7PKTy/Pw1p8vuifnZ3dv3+v&#10;7sXD0S2ivb29bTVbeZ5bsnEUW2svLi6Y2ff93lZPeT6XVX9lQoIDKYCZZNlgr6giKQJ1VIlQ6ce4&#10;YS8BVNiI5xblPbbUls5mKCn/AKqubR9LCzi4jIkrEkqX5limBVTiREQuSQ7vsodXeTkAQLDR48c9&#10;beW/lwlBiBvq2OXjlkls1UKrzojVD4CPl2GxxBAdyctaI28UZG9+1/f9g4ODk5P3pyenBwcHrb29&#10;LMkAYLlcMnOWZUme+mGQ5MnV1dVyMV8u5oN+X3mqHtbO+peX19fD2UQFnhJCOH5JgUhlhorTflIq&#10;ZrBGO61X9Jm1YJmZvSCIw3rLIGRa69wkWbpcJaskzbJslaWrVToez6ez5WqZ5dqOfnqb61wbY0kx&#10;oiYSAoykVU1gq5PvxLdR/SS7aBDpuhyb1MxSgSISyrXuQE8pqQSi887KKbwz99KhQswCkQW2O50v&#10;osg57GWgAwDR932X9+2jX4tjXBv4xew68N4NdCWyVZzXnYzXjBnkkjeFlEEQVCKCgqr9HgFkkd7o&#10;UtHLqNr/u+SzD45K2hDXTVsBUEohhQTkKIqiKKqepchuxNIDc/YGVNBYGQoC/Pj8H190QwihpBN3&#10;KCFKkIIAGEXRxq3CjIt9HMq7LbxJ4IKqEktdsLk+CqdMIHiruREUNWvbtagtVtKVhwkUhMiAcaMR&#10;dppvh5deOjuZTrqff9F69NxGnQwlgbZilS1nVyen88lqd3d/9/AQA89KQEIFiCYZXZ1fn5/EkX/8&#10;4LOaB6evftLJ5Nsvv/hv//avEDj09B9+/4f54ubRg4fNppJewphZXlozMXpGZFCQSwApasqLClhW&#10;jMIoPRGXr/qr65FJJFKIEjWyr2q+17JSjBazs8HV2eDqi4dPH+8eQmwGw9taZw8Bfv75ZavdfPDw&#10;/jJdtVudweBmPB7v7O7kee753mg8nk6njx49Ojw8LG0pJ2EbE4Uu8VZUuy8AYJmvj1D0IS3G/I6S&#10;WXP7oRCuoReUEeEqsoQIFTFB5QytdXvlthZz6VJsXKzGkQTinatWIgnrfKpKIIpgtLtZ/IS1yuut&#10;vfhvrXa5+g5WCSp3jIBPLcMNzb6m2C3upyRY/fgQQnz29LPBzeCnn36K4/jgYD/wQ4Eyy7I0TcIo&#10;ImYLPJsvrq8um7WatDy4ur63s+8J9cOffhrcDPMsr4cNVWl9S1Q8jfMCUBhjrIvzMFg2jCCEYMvW&#10;kLWQpXY1Xo5Xy/FkOl+sprPZdDZfJUlujLbWEuSZZgIGQQTGGssEKMGXDAxSekIQkxF2GQFG/jXY&#10;QahrQTPs1H0/dAysftHrBoSU6GjwhSxpWEsDoOCcdJrWNVct9vh6LS6DjeXQb0y3e7sgh6veLxXx&#10;WmbWGp2LTxTC5/y+jyEWcDZ7abu4O6Qy7lmJDZTquZr1SgDvgPPrq/JagjaFvjyc/Vkovc2t3mEE&#10;5bSuDSpmWA9HqTfduG5CCuBKUKvbgBKTEOX6WS8jlCAFMIIFZmvZkGXJABaAEBz1SZX0hhuTsvbM&#10;1k9OgCCtgXSpkUQg66wjZE8ACVZCetITQnLgxb3tvf/45kchTef5g96Th4kX5iAZhGTOxqPL07fZ&#10;Kjk8PO7uHIAXGAEILIBMlt5eXt5eXbbqnXtHe36Ep69/unl/9r/8z//q+P52txsD22+/efb29Y+z&#10;+fu9g4b0lsQL4pXWC0sLoEXZbY6haCtHAAAkBCiwyCu8eTe5/DkPzHYY1nOLQRwe7Oy2trZYoIi8&#10;1Oo3p6dvX79+8dNPfmKeHD6QIJajycOD+ynlr169Rglpkjbrrd5WL89ygXI4HL169SbLs1ar/fXX&#10;X291u0XuRTGVm/qF72gTJ7BljRcWSm5T0NZHpWkZyt6UTkxLdg0ukiJ4rbvuXHhDazJwwS5cfBMB&#10;N4DJQrRc5pbkja8V/5RWc1HPsTZYnaCUf0XgohrYPeMd2qDy3SL5jwFg3QC72P/ZVc6tV1g1ApWu&#10;r1RyZQptDplrXNDr9f7qu39hrX3z5p0Qant7OwyjwA9QSgDIcj0bDme3k8V08ej4Mc+yPFtFYfz+&#10;/fuzy3PLEMdRZ7ujKgLJoqi7fAolBFX8/4jMAiVKKYmttpAm2Zt/+uNEYQK8WKySNE2zLEky6yxY&#10;IaTymNjzfCJwrCKekhaYGISAIAjJGIfFW8kGWetsgQYiv95uxX7oEnzKfcpFi8QH6oYrfVpqTqqI&#10;tt1wVxv+hvlwZyAr0+KTH9jAt9Yu1EcbvKgipaVm4o+uU5ge1SJY28qFlYoAULTrLoyR9QXKx3TV&#10;pmV31SqZ4u593729D29iPRLlSsMN/QyFgv1AI0Npqmx+sFgKpdnikD8mRhDAhIxkDDMbsizIbT+I&#10;Ze/canQ/HPHyLYTS+0ZitIaZCUCC9RGUQECWjtgQhZTC723thYPL8GBv5+EzoyJmEJQj4uTm6vzt&#10;z56HR0fHta1dVgGhQCAfIF3Mz09OkiTZu3fcbffimhqO3p2evP720YPPP3vmKWON9jzRbLW2t7dG&#10;k3qr5TMsLU2tWRpOBGQoCTYaIJUjRUxoNQrtjfvp9fsV5i0LajZPDo4efv7FN14Q9Ic38+k0sHHQ&#10;bv7mu++Oju79w//5u5uL/o7XrAv/dpZs3Q//u7/+l++uz68urkej2/dvT+uNxlZ363YyHk/GDHzv&#10;3tGXX365t7vn+WWnn48U6ydFoZLEO4boJ75ZaL/yE7j5J2Ao+zZ9MG93BmL9qtwwilPxhoAjFLZJ&#10;qfbxQxFzOX53T3un4KlYowQEZTu+igdrg568KElyj0VlWtuG5Q/CXcyl0JaX23AjNvWy4E8sM0IA&#10;5fn37t3zvL87OzufTCYX55dplsVx5BJnh8MbAOi1us8//3I7rJ98/9KTajS4ubnqo6FGrba3s/v8&#10;2RcqyzOnchx2g6WqcIC/i88bYyxZ6UlShAxEtEqzy8H1AAxEkbGU5pkxVheFJC6ziZjBK3r/cOB7&#10;wpOZ0ZoIlZCBZxzDJjADGyB09aCItiS7qpTgxosN4agswbvv3zkqffoLQMEvUB596kyId0Scy4VQ&#10;pkp85HLd2Uo3Havq5gGhYOriO19dd/b74O4+8Ri8+YfKgfiFL23iEZvOJlevP1bHxTUQPmT+hAoY&#10;LPSy2wWpSoGu8MriZ2lTlVS01c704aXcQt1YteVFCEAUjekKpUFMlonjuNnp7My0MCK24HuI0q5u&#10;Bv33J29rcXR4/yhstrWsGQgFQkC5mYzPf34BAh8cH7W295ml5XR8M/SQ/ua3v1boOqJIq0mAZDb7&#10;h504RmPnFuYMKxQZgr7TibqSAHQ5w16WqtvB0mahErUk073e3nd/9S8Q1YufXl4Prlvt9ipPr9++&#10;efDl86+++jodzN79x+/T+bJZa5jZMhmOP/vm8+3dncHk9mZ4M7i5TdJkMptFUXz/+LjVbne63U67&#10;I6XEghBsrUPvTP2HGvXOb7+4au584COxLo3UT0nKLx2VlJSdc6uvs+uKtWGw3PkKbN7A2uq5a/as&#10;EWhe/604veMi/+CcGyq9BI2xdETdBzaX0C/YOB95B9WbSnl7e/udTnc2m15dXc9mMwdyKqWePHlS&#10;r9V3t3e6cXNyerWcL5Smlc04N7H0t+qtg+5OJ6yrVZK4tFyGEiVkBmZjjK8UEbHlPM8JSICRVpIm&#10;rcFYQ0wshCXKjLYMICSIKsUJrCWBmKapMVZ5EtEDl1Qghef7KAUBGGBDRGQNErjELCmKVnyfEpoi&#10;QEQEv3yURmvBmflL6vi/8rBEUgqyhEU16F/4PFaOj/ut+Bdd7NiSLU2JuypqnU+yVnCb7/8XH1WQ&#10;cCNa+OFFN+++kvMNS94BEaVi4qIdhUBhiGxuFTNbyJK0WioATBsrw3VIKa+AznYpLaWNNckli5kU&#10;nvI5IXaetMuaZmPZ+LFo1uJXF+/az7+IazWbLs/evzk7Pz988LC9vRfUahYlCCkYJdFqMjl78WOA&#10;8Pj583hnK0W0mrLVajUa3d/d3t1qsckRQescpbm8en/Vf/XVt1teuDQ0A7ECTBGzIpRb3nEprQjO&#10;3mK5muNsDL5q5RqzLN/fO5BS/enHl/3hsLe9+6vf/Oqkf34yHJydnn/x/Mu9vf1T+UJrC0RsbDJZ&#10;5Mt0a3+71mwdHh6lWmtjAEEqFYSh8pRzEDZs5P/vhfw/U8Y++nBRvABQNGcC2Fi5BZMGk0RR/FLJ&#10;40enRip0CosqLvGpUBs4u6EQ0LUJcccSKS61+eVPn6hUz1ymd3x4V5/41vpzQoogCrcC35XUlvWB&#10;7Pue5/kSUOR063puEQNjrRZ7yuu1ulvNts4y5YehQ0kZQBtNllyMJsuyLEmMNgKFUtKyRSFZiNVq&#10;BehZQwhoyGbaGGMtAxHrAm+RwGANAVutNQpQXkRkEUFKKX3lhQE6ulgpGCEzWvjSApMoU9zLJywk&#10;Dv9zOCZLlfEXDYH/yqNKxalydcr3P/Ks1iYyANz5lSshAt7c8j95/Jnn+S9T0x8jFZ8+z0ZUevPN&#10;9YtCnRaOAzGDtdLBGtaWWUvlaik33Q9t5F9+PBQMgkUhGwglCs9MAEZA6gM/2I1eDRYXf/rdk69/&#10;fXJydjWcPP38y639+ykrxzipiCibjW4G5+9PtnvbTx8/kb5iRGmt1NauVjAfA6BgwwZZgqHl2dlP&#10;/9v//r9u7ZrdQ6PtuQrmlpNNz3ljuBySI4AFM5Dl8W0yn9hmLqzWNT+aT+e/+/e/BxU8/PzZo88+&#10;297fllv1t9cXzWYbF/npm/eEyKHXvbcve40xa6OtkJ6SHmIQlN7F3eZ35eJwL5w++oS5/AtD+v+P&#10;sfLRVeCTYmstWWApFBeQV4lxfwSDb6Jdm47ZJzaiAq12areCNtdx69ISRt5caNWOUNxpmSK0Pvsn&#10;lDJ+0seu7HMszuvSt6s7FUJIIQBRWJBIz54/a4pIL1aL8QwvLkxuHj95trOzO56OlR/41loHlBNL&#10;IaQSReI1WfI9X0rpKWXIEBAAR2GYaVae9P4f6t6sSbLlOBNz94iz5Z5ZWXtV77f7LgAI3AFAXogy&#10;gmMao2xsZHqYJ5n+mx70opHZjCRSJppRklHAgBDIAXH3tfeurq4tKyv3zLNEuOshzjmZVdV9AXAZ&#10;Mx0snZV51jgRHl987v6555EVZs6MZQDLYl0YY54l7PQ+xQkBa6WMZS8KvUoIWgkAA6RpxgiCQjhi&#10;aJIAACAASURBVFpxmgmIXZZfzFu/yDR4Ux96cy+UbzVjv892/RqXChsCwCqdUn6TCwq4z87q5GBz&#10;uby6Zu5+L/Naer3L27zkY3nts1xG37/rJsWi79IDuoxmIECttCaFgFZEOVFeLjwVzAyQq3exSKF3&#10;ePlBQDluo/BTAggQAiMSBoEWmVu2Bq1HyqUjCABbAypTkIhdtKv8gwdbP/vow1+fPTNh+70f/8vm&#10;zt0EAi2ECGQSGw/Onj0a9Id72zc39u8kKhCbKmaPrRmNLl48Tc57R73xL/+fv755+yYo++zgi4fP&#10;/1PUiN/93ma1MWMcGjsjpRAIQDkz6CIMXWMKOC5TicAiTkfDGYKXGQvC293NQPnj6Xz3/s3vfvBj&#10;CL3EUxPO+oMhGaiSt9Faix54+7t7zObkbFjbXo/qNVDKNTBQmbngdNPyNyKXTdNKt3rj9m0RNat9&#10;UVYgQhlGhrh0Ol23npe7CgAwszWWtCr0Lpabtebs4qLVaKZJWqtUPK0Lz/rV0ND8PlYEAZb+m2vX&#10;LakNgNUnkbw7FVFPKyb40vEu0jev97m8j5Vd3kz9FAIdUFxCVsBKcRAumVZFWsjENp3Hi+bG2nvb&#10;G0mcdJqd6TweJDOdmAwAUFAr5VV8V2sPmA2ziy90uTqaQkEQYVGxj+hZVkRKFFoBMAU8FRZBQU1k&#10;2RVlUQhkrRhiESEAj5QVIaUCUvM4dgve0pSkaeIqOa2uma+A3uuxAXDp19+L7frdN1z96MLicu7i&#10;6m7Xx0ZukKyxLKyUVo6uz4PCAIHKcPXf/YZWH7NokH+WJ3/jDeRFpwUBNAghCDJkjKLIBZwQAGnB&#10;siKwrHRVhHJluIQdWCT7OcOMAqAQWs0a8HiymKy3ZiyeCCIsGIxATLAwZrSw41TwzkbrcKf9qy+f&#10;7L67ubm1nhCEioy1JssWs8mr50/mk8Gte3c2NvdFBYkRQiCTpOPRy88/gUH/e9t3L3pPf/V//Z+f&#10;bNbCNQVqsLnHt+7VGp0pqAlByoAkmMfoi8LSd+Tol3yusMBaYpEEFPt2gQ3dvLF1N2aub+/f/dEP&#10;oFlhQiSkKKQw6F8MZtPpg/tvxXGSZOlXjx7ayKt3O5VajQBdiXK7ku9wpW/J8t9/ildfLGSyLLXW&#10;Wuas2FCRVgoIqrWKK6SAK6nGeRMA5NMUS5qko8n49OR0f2+v0+kUu+X0gbWmf3rqibw6fNVZ69y+&#10;dQuXAObqHVlYGRl5HgTQkilewtPVJqASpFw6sYBLFi2wEcASz2M5CFdGIhf7XQ7FuL4kQbn0OpaO&#10;rFKzJl/WILKHGaMOAwj8o0H/+KL/1v0HN++/5Yl6+eIgjmOttNakyKWLk6LCuKK1QiIiDoR7fsgi&#10;1hhiBCMembW17vl4tEgSZa1Yi4Ja6dzdIwAM1loXr5MZJjREZDOTJilq5WvPJ5WhKEQLwtYSgOdp&#10;cFray0qFBdC8HHqzErZyLexHLqVE/lNtV8KZy3u4tgwsFXwgzzmDAmYKTKfz0Wi0sbHh++hKmeRn&#10;KjpzueT6vW7tH0MxXwH4q4/zO50WcyyDAF7gkacZIA8npwwJUSkgfeWJVgaDox7dd8tgGVj+wIi8&#10;tbve6I6Ozg9319se+hqNEptJakk02tl4MM0mYjyP+Pb2zocPn0UeRVo8jw3EaRb3e2eHL49Y+K13&#10;v99stgU1gnjKKraTs7Ozx1/7g+H9zZ31av1C28nk+fqGd/+HuzqsVmqjoDYDnAOkwuLkuooARpFy&#10;DpE8p9WlH7NBTjWnIAlKjPVGZzZaDOezO/v7zbVOql3WBTbb7fd/+MPTpy8++foLMGytBU+197d3&#10;buzV220visxqzBAu2+0SUL7apv+oDZ0oJcjp6dl4PIqTJIkTyzbNstQkSFhv1vZv7Fdr1Sio+DpY&#10;RY5QuItFIMnSw6PD3llPaRVWwuVuLvBMeDadnB0fscnixXw+9dgapfXrexuuFIleJgcsl8GXnXxX&#10;DnX/fxWnv3a3ksjLqbXiniV/riUR4+LmrvMslwKL3EZ5PT0oTQUiIgqiEEmFtu/f8au108NXJ70z&#10;a2xVh9PROPJ8V3nEJWJI6PtSGESXyKe1IlJE6ICecdWiGUl7u9tbL5+ZiyRVSgEiWJMHpEjOsgqC&#10;E/6AvCCNJFnGCdWihtKeIPqBT0oQgYFdHj2xWn1MWaJSWX16XI6HSxnAiJCTa7mfweUr0/XmKpsc&#10;8HJCXTn5yzL3bHl1EQGgMq2+POsKeC+J2uJlAIArFpurRrgU7TRN4ziOorBWqyut/mGGdel2W2UV&#10;/rPQhct7cB4+xEa71VrrXKi5ALv4VnaRbIxOLblQEXTrInHFFJw8CDrZK3HO+FziTICBRBQHjaC+&#10;3Xp0cPRWth9EtSC02rNpPGPGeQoJMvpVJnh1fHaUzt6+//bMxIvBSaUjWWqH/f6rZ8+jsHHzztth&#10;tS3gSqpbSOf9V4fnXz9cF76/ud/0fZ2JqrbrQWiTYaOxHtQN6URUwmKx8FDKZedGGZUpOZHhuixq&#10;rX3lgQ4B/MiPjLFZmnJm0IoqCHGt9f133t5Z3/jmiy9Hw2Gt01rb2tzZv9Fc6xiQTIFFsKWwzGv7&#10;7T/gZb15xs+dZAhIWG/V/TAvj6A9RYpOTo4vBoO37t2LqtGzZ882uptrnfUiJAmNyYgUFUWWncit&#10;Neb45IRIFQOznGklDMNOt7vWXRt7XqPVVJ4uAOol+w0AV5iCEreU3f01w6YwG9eOflObvOZkyxEP&#10;S7O9DFdaOfy3cEZLiIwIuSKHEgAA1ipYa+7UavV26/jZwXy2yCC1JBs7O1osW2BCUk6/GMUlsxel&#10;v4XZiAhAioTiCAokVLo/GqfW0sp8jiUjjIhO6c89CaJhSyAiRMLa87IsWySxH1UQhRQyAkte9eNq&#10;JACCtWyNTdJEJNc2rdVqiAicC68ggbAYa50IkYhYYzOTmcxEUVRvNAgRENnaJEn8wPc8r2xvBLDW&#10;iIBSCoooXbcZY5I0MZnJnHwP52PP97zu+rozKGmSWmtrtZrLnBIRtryIF1pr3/eLF4bW2DRNp7Mp&#10;APTOe2zZGDOejMMgeOedd19XQu//B9sSPAgAYb3VrLUag/kcQFw8D1tg66LkCpAAJCsxf2V2TX46&#10;ccDIDU4S8AHCJPXPhrOLRPppejIbbmy2mMEQ2yy1RmJBE/m92eykd2F9efCD99d293/z2ZcvH33e&#10;2hy86vWn87jb2dy7dU9HNUalgNCadDrpPXo8fXm4JertdndTB8qIAChVWa9uHfa/GvfP16sGJF3y&#10;Qg6+XyKNHCslsiTu3AIdtda+72HgJSBOb8zXXjyd2iRVtYAFBIUV6WrYDre+26wlSRpUAu35yvNT&#10;ApcPKpgX6ry8AC+232cWF5E0Ta01ROSyPV+/F+aL0nanJSyz+TyOFwJSbVR29PbFsN+o1xFxeDEM&#10;ddSot0iR0hoBptMpkarX6wBCRB5RFEUnSXJ0dDSbTbVqKlUAIxER8YNgrbs2XyyAAJWKk8QvKqhd&#10;m33eSGvAt1nD5VH/VEOrRG5XMhtWrBUsr5hDY3SCQm6DPN+NKAfLKICKVHdve21tLZnHIkBWoijQ&#10;WmkQ0UQgYI1FRFFsnPI9oMPLzEwEqBSAGMtMap6kh6PBJJ4ba535XiVzHZwkRK0UixM2EUVESoGi&#10;1GTxIl4kSYARIDOz8n23cPW9y+WLRARwOp32+/0sywI/0FoPhoMH9x+4Onjj8fji4kJplaWZsdZ1&#10;O2usiCitFCkiqjFbV+Qpy5yQPNVypW1CAMDZbKa0jqLINasxZjabJkmaZVmSJojoRKTAZfFb7g17&#10;a2trFnE8Gi/ixXg8vn3rdhiF7pYzkw0HQyLqrnc9z0MAZh4MBkTUPz93M4fveZubW6TICfe8oeP9&#10;1q1whlyLTf7PvAkiKAJCCyIkoJyslYAFsaKA8opyoPKRny9jXaavK4wpgIBUUBriAYfAjcW0c/Dc&#10;Pnx8mpm9ylrtZX+4t5PGNqDMUuoZy4PF/NVw2DdxbbP7znfeffvdd8Mwaq6v//o3H3/y1ZfH/eH9&#10;d7534+59HTUMIWPmMcx750ffPDKH5/eqzf1Gq40UGBfMiQLBen372dEX8ciQ1UBKyGkdArnuveyc&#10;SymEnIkFcBZYFAoJk00gNqRSXlhTQ5HheT+ZzWudugAwgFUIRKAoWGsFxakt5AKb+YgGccNvhQZz&#10;F38Nen7j2xEAkCRJRqPRdDq5ceNmrVZ7g0ErRB9FZrPpaDRaxIskXcSm1Wm1kzRxiUsKkC0ncTya&#10;jLe2txExjpNc5tCtCgGsMZ7nA8Dhy8N5e7a1vaVVTlBMp7Pz8/PBYHByctJut+Iknc5md+7eUaTo&#10;d3wmLBocrj6Hg0FcCtHCG7jq33nDy8YWlgqH7uIOSWNJIjvzRU6op5R3ypOQXcITKSRne1CICJUm&#10;9Hy/WRdAFPGdRS7LqhCitdZBfqUUkSrwMiMKELjiUCxsjE2zzBpXsQ/A1cMo1xWYI3YgIFCA6Cmt&#10;Pc+i2Cybz2Z5xCKCsAUhZg49P3Wqpiv2xQk4KaWjKKpUKmEQEtHBywNjjEO7SntRVCEiRdqp8itF&#10;FxcXWnsbm+ue9jzfIyJrrRs8aZYaa62xbtpwjTedzuqNetnl5/O5073UOmJmUtRsNJmt5/la6+l0&#10;aoxhFiSYTCZRFLHlJEnCKBQBY8xkPCEiY83Rq6Ot7a0wDJn59PT05s2bURQlSVoJK+PJyPO8NE07&#10;7bYjf0rE+doetBqRsiS2/nm2NxIpcu3z0j8PlnkwGl70+1Ipk/URXeE+ZmHOhdhz1IcAuZcw/6+U&#10;vRpBfOSGzerjUfXrz5ODA9CVu1t736v7828+/nn98fGN9k2V6dli3h/3x8m4tl57++0/2L9zt7Ox&#10;5Vcqnu+tafXjH/5gtohPzy92d/fDsGpIAWVik4uTs6NPHpnTyR+09m9X2xGRsgYtO7pNIbUqdbJe&#10;MrMgIYAAZACmaPM3NIZjlxGIEJmICRUEVT33MqtMBikRaKUD7fuokBmJnDjpMsu+0JMWyJP3HTBH&#10;yAt+/GPceIiASJVKxVp7cnI8nU5qtdqVF329O7FIarK1tW6vf3J8clStVJz+F+ZRZeLqFE9G43qz&#10;sVgsXC1jRcTWXvT7h4evxuOxwxwsYo3VpJCccpYXhmGlVq3Vazdu3mLmk9OT/cyoQL8O/78xTvQK&#10;pwzg/G8iWERdXqM+CxNV5i9dP+cbv1o2keSzgvtDCkdhGWjhSOccHWOx+kBSCvOpFhGBtKASdHdj&#10;cnUyQEFWpBFAaSed7LA2CIBGBBCnMYoAImDZGptZawGQ2QIwsOE0dQI7tnhgEinF+hGBxVXDRFFi&#10;xLiKh9YapRWItdZaIxQqQKWA2JpcPm2JBxABo0oUhAGIEJITXyciZkGEWq1arVbcicrBnWXGGFOr&#10;1UGQlJugcurZ9wOtvMUimU6nrVbL80FQ4jhud9p5X8zJB6/dbotAmqb9i74iWizmrVa7VqvP5/O1&#10;blcEUFBrHwCZRQSEIY6T6XRCpOr1CADPTk8PDw43tzYRKQyjKKrsbO8ZY87Pz2u1RpqaarXeWVsn&#10;rcs+hs5dgIWpW91WkME/lUXGvBbya3m5ghZf3b/8tfg3P57QsBkOLmYXAwoCZZEsKRRPUzUKQBZi&#10;XQF3dqg6p5bzTEYEIUBERhBC0MKVzLTPz8PPPps9expsb/+Lzva7vmpHQfbs+cvPX/ZPB88lTRhk&#10;lky399d//K9+urW3of1A60B7AaKcnRzHcfr+97/32TdPD14+vxU2vKp4CnqvDp5/+Hl7od7r7twL&#10;OnWrSQRElyUvFVI1rFWj1nicsK0SsHLCaohFgOPl1WphGNCtp/KwMfK1WuvgTI9T8ExiVUO1WrWE&#10;+elXX98K3402OkZWQooKr5FzcF6N5kFQQFzOfsXSeSV0v/A8Xn1Ly9sUAc/zqtWq1p5SKi/eXFzJ&#10;WtZaSSF9405Sq9bOz877vX5/MAS0xlinrUykFsni6PBwa33zxt4+acXMLw5e3Lh5yxlAIqrXGzdu&#10;qoODg2q1GlWiyWRismxvb88PAkAIw3Bzc9MPA2Ze31gnwOFwwMaIz4xXnXIraaPXNrxurwtnRPm3&#10;WJYcChDhKhNULj7KC1wVrgcAV4CJciGlZfPkUXMM6CR5lmBZ0dLaACDlThIkIuWeLieJgAHEhVXk&#10;oNgFl4JB0ZUoUlo7OGmtVVpLUW3T8zwBsca6okqk0ForjCQqMEZpAhGlSABAKSBEg4YzgqVcg5vn&#10;kNBXylhLIoigfa19D6auiIvmPN88l60S4dUIKQSEXDmVAWA6nbZbbVpGPspwOEBEY0wcx4EftNvt&#10;SqU6m83ylXHe3anofB4pEpYkiWezWdtvlVr4rtkzm4lIs9EkUiwsIGzZ9/1Wu6W1MllWqVYa9Qaz&#10;iIjn6TRJgyD0/cBadsxapRL1er0wjHZ2di4uLubzRb1e393d8zwvCMJer9fr9cIwPDs7Q0Wz+TwI&#10;Q/eoK6PILVxWxhniayBEwV39Xk7CVTv77bmRl45a+Silt8tRDcziwuIFkNmV6xEBBAwjHVUiVMnK&#10;8ehUbWTF+rgIMwYPmBAqman1zv2//3Dw8jjcv/vH7e598dcT1qGXPfjBD7/+9MMvD59319r3795X&#10;g/MJzyvtTlirI6JSmhCzND07O/vk40/2bt29ffPG3378WRQ2bt+8339+fPLRZxuZequ1vR+uVY3y&#10;cyFWl98ihARIHoX1qDPoP1/M6o1IsxQV5osAoOKeizmymNaQQYBREFGUxnojDCrTmcaMmZkD3xsP&#10;L46ePm9vrTfXOwYhy5Gda5M8o2FJ019ue3XNMl2H7bjyv9Udi6LLwGyVUpVK1VrLIEqRQrLCs/ms&#10;UolcmkOZoklKdTqd3nnv5o2b9UbNU1orTynNlqfT6fHh8f23Huzs7KCnXh4eDi4GQRDsbG5GYeiK&#10;gywW84t+fzgYfPbJpxubm55S1Up1Y3PDzSkucYEtT0bj/vl5EsdUKNl+e+f79u9xBWkve5dIodKV&#10;G9ZVOvjS2vRbh1GBeFf+JFUAZBdQswTIVMggI4srjuLqc+eXcawG5IRYsdBCN7gEQftBoLVWSqVp&#10;isuOh8zs6hUppUCESDEQkRIWQBUGqpJUImvmluMkscwCJCjoeeRwY9EyCKhIVcOKAKfWMkGlUavU&#10;aovF3IVpZFZsnOQLAVIFgYaITp8Tir6GSZr2euc7u3u+F1hrXb7tea///MXzvb29WrU2mUza7Y7j&#10;plzVC3e0+890MgERQjTAjUYzjuMsM2e9s1ar6TgZhYoU1Wv1IAjKgPlqtTqZTkejEQC0251Ws12E&#10;o0i327WWT46PtdbM3Go12TISzWYzIqW07q6v5y5srU5PT3u984uLi9FwePfePa2U4Xy7Ugv8yqfC&#10;V1oEeBQ88qrZXvqqV+JAVj+vflOGlJTV9q44V50jodzNfbN6IUSM49iKNVkmIEI4SRbj8TiOY5kb&#10;nrJmTy2yOEln8UJAcla5JDDc8MlX6ABAlkPmiCVkaT57lvzmk+Hc3Lz93k8q7beMqmYcKSRPpmGz&#10;6jfrVbt3+3s/2NnbXV+Mf/23f/3Rl1//1zt/rBCd4JfS6tbt26+Ojn7+s5+zqtS8IGA4+frh4WcP&#10;79fX91prXb8egBcq3yMlYo0wW0GngMik2Furbb7qfTM+z9rrVYaFQCpgwWEaNws6+Jmv9eyywUVA&#10;kCRTaCgKqmvV8ygdTabzdL4ZblTDYDyPx6e9+GIn6NSTYu4VgFx/rQTel18ZlLFmq+YDV3if5bYK&#10;tJcGxMGsly8Pe70zh0IYuN1p37xxw/N9J8F4aWcAEGi1WvV6XVBeHh6c9/pxnCjSwGZ3a/fO/p3N&#10;zU0ROXl19Oknn7794IEAfPXVV+88eLsSRScnJ48ePWo3W/79B7PJpFVvVCrReDTsrnWU0o7UTONE&#10;IVaiKK5WSSvP91BRWQvtd9mu9G3JJR5y12g+a7JTeXfM/JJSKBSK897umrcQ+Vw9J7DzKEA+cpym&#10;HDr32KX3BLlLRBxGzX+l4gWuLj1Xl6duqAGAkxhCxMD3tYgYk7G1IqKUIkJmEWatFSKJsY4EIYCi&#10;bJoAIGna3N1s3L/94vz8+cuDzNjUWGZWQAoAGYXZmRJSCAhzm4ACq4EVsU1IfNYIKHGWzW2aCqMW&#10;YYyCSKGy1qKTdRK3sgUENIaHg7HWfhRVjBHEvEDXzZu3ssx019YRaTKdMYtWWitNpIgIijfE1s5m&#10;89F4lCRps9Ws1+thGE5n05OTExCoVmtaa8OGkMIwEBAUNJkxmZkv5tVKtdNZ6/XOz856rVYH0a24&#10;BUCUQqW1Uq62rtVaMztXh3sH4LQ940V8enLq+/6dO3em0+mdO3eUUnzNpOZ2sEArzOKY1xKf5caA&#10;GfKeBm6VUC5uVkNHENFV5L3yvbMjOdVe1EJdNcFQmOy8zM9lNXR3N1mWWZsppZTWmdjYmixObGZQ&#10;tCtv5gfBiGWeJEyIiowLWpeS0CMhAWFkFA4sN4XWs6zx+NniP/7yrNb5wY37f6KqN1KMBJBAIZjR&#10;aPLki6+Mofc/+GlrbTPT4Ed+d//mz/7ml7dubL/3zn0RYMtIUG82P/jJT56/OEpT+i8/eP/Zo5en&#10;Tw4fNHce1LebGPmiQZCAEMAYBkFf+26a4AyJ/HZl0zONyblN5yFXPdGMkHOjbsxxWVdlxSyI5L5C&#10;g4YppkBVt3xpzi9G52fzVivu7N/a/+rhw4MnT6tr7dvt7xCLILg63DmtAwIM/X6/2Wy60gpFmzuz&#10;vDLFlsyPu/QygGU1qFdKz5MbiTs7O/V63fO07wfKV6hI+54AVOtVa6xLw4XCaU9ECKi0YpZWo31x&#10;PmhUGzZjBPr+H3xfKS0A8/ns4OBge3Nrd2sbiU5PTiajEQEmcbze7W5vbZ+enT6bTKbjcTyfW+at&#10;jU3HlDprFXi+MabebNaxOZpMjDUKSWuNJecCIADG2tzGrvDDrk6gC3opu+uyWpX70/XmrFx/LFc5&#10;iUmZmQjZVb8jRFKe8lxoQMFWEBKCQnRG2b0AZ8yJHJC17FJREBGV5zubU4Y8YC4sjuKC9z1POVtW&#10;EByIqLVWilzgILNFpCDwtBu6VqwzLgDgeQQAblQrpQrfISAKEJOwRUISA2msU389qlPXS7N5nCRJ&#10;alNrjZHMRdEBIWmPkCBDQ1qLJgp88rxUiXhEvofKU554ACQ6Sw0CEqklNMj7OgPgYDDs9/utVitN&#10;Mq00M8ymC8/3wzCsVmtnZz0i1Wq2XLs4qt9NMO49AKBlW61UNzY2K5XIWpskce/sbHdn14VGbG9v&#10;I6F7ahBgyYbDobU2XsSL+bzbXQ/D0Pd8a6wUCbYAnKZJ3iEc826tNRZArOU0Td09uMl5Z3dnPl/0&#10;+30Rns9mpFRR5AHLSL6V4QQikGWZawA35kq46gBalpksMyKyWCxceVP3PRG5gOggCMIwdCWjylla&#10;KeX7viv3d3nGzmuql1bY1V7L+5ZSri+qPJ0fmFkpx+pJKpyw/ebp4ygIVBRVa7WwVfEymVb8erMB&#10;NHURcVa4FHFwsBKFEDzgmvB6mm49e5H8+sNFd+dPu3vvU7ifQQ2EiA2ZxXh4/vDrL/ygcu/du7Xm&#10;GijfQspIN2/defH1p3/5l3/lkb59+7anNIAhTa1O+8/+7M/+x//h33354SfZMH5va38vWGurWmA0&#10;slhmaw0wgQAhOWEWZnGFtyp+qxGu945PbiUVVdEMKRVspetOy5DkYuzlFjC3NmIxRV9V1puN3eCi&#10;N+ulo048vhHd2tzdPh0OSXu8yik7I4uAiL2zs8FFX2tdyMGTIlUO8lVsmDEgIAs7RtuZLSdjXS51&#10;8oHAJSMtYRiKSGayxCQCMJlMXO91+BLRReHloNMJ4bK1ANCoN3ylHz16RG6pTpiazBijkAjx0cOH&#10;CgkQRhcDpQ7dpR8/fpzEcZqkZ/MeW9Zaf2o+Kz38CgkUDccj64T+EBHAUzqP2tKe0kqRmzoRiTyt&#10;g8Av0soEAZ3HC/IwBOcOW+XV3GIMkQtMUxIYCELO4SeOlwURRPKUdhoT+Zh179YrawEiuZROAEEk&#10;hYoU58gIEJCU5xiOMih5xQO4LODtXmS+YCyd2/n9CSD4nqeVUiqPzeIs4xJdEpHznkkObxBYnK4y&#10;IRBKmqXH48lIsakwVLTP2oe6ImWSJJ7NijfKSikgIlSVWp08rTwPrMXUikbyNHpKB1oh+EaN0tSZ&#10;oeIWc2+GAI6Gw8+/+MLTOjPm5OTk3ffeI8RXR6/8INzb3e1219e6Xc/zCGk2n08n49lsPpvN/cB3&#10;XRSJAHF3Z1dppUhnxkwm4+OT03qtVq/Xte/3Tk+JqFavI4JlRsAsTU9OTrTnbWxsaM+7uLgYjcfb&#10;W9vn/T6RwhzP8nwxz9JUe54bCczWGJMZE8eLi8GFCzFEBAdR5/P5ZDwGhKPjI0SyYplzZVTm3Fda&#10;TLY5JNVaa+05v62bY7VSvu97nqeUdr3M2VaHQ51FLmiovG+V1pzLJVzxUznUV5dXJc4q8XW+7HId&#10;HRFctYHCLClFYjPJiRqttQZEZkNaeYEvTtFTkdgiK1uU458VaMKq4Va/p755fPb8UDZ2f9rdey+F&#10;uoFIhLQIx3Hv7Mmzgyft7b39u/erlTpba7JMK0qTbDaOa7W1Xq//V//3z//wx4u3bt9qNAIiEJH9&#10;G/tb3W7/sP+Ht7+7QfXI+L4lxcCGXWqUW24y5nMqs82MNZa90K+H7ZevHk4u2s2mx0aEciGXvDUK&#10;mllgSSo4GwqCFgHAGFh4UbR9p3n8cjE8Hh2Pzo4uzvZ298/j+Xg8GvYHwVbbKkRELoemIBH1LwaD&#10;4dD3A0VISge+T0oV63HBXHRbMuO0qVEphQCWma0FsVjgGaVUGIVKqxI9u96Vu89VfvMCqHNXMyhS&#10;hMjCCEhF/TVCUoie5yFglqWu32jPs07FRMDT2phMEIU5yzKXxOtphUha68V87mzlfD7PBK8KbwAA&#10;IABJREFUTLaYL9I0bbVbzWbL5Rw57Lbs98uJyjlX3QLFudakpGJK4JXzyO6VrCz0wE1pgFhkkxUv&#10;CRHRIjv06igLZoviQrEcA4wl/8sgQKiKAVPQxuQGo3KJafkLVLnDFxFyiaUVJtsB7hKSFANKciJ/&#10;ySKygE6S2FHPZZ+z1gi7mLmy3gsAghgGEKMQUHnETLyAdA5sFVpCJkWucWuVaid0iIJZxLr2IAxD&#10;ICWAlCrizE3djMAKCFFZxMzMp9P5fAaLxDmEEMk95GAwyoxptduVatXTOknTLE1ZJE7i8WTsWKFF&#10;HAvLYDiYz6ZEajgeB77vru37nluOWRaWDEAyw+12mxCTNEWkTncdQGbzOeSaOUREa911pbVWKo7j&#10;Xr/ve55hi4Ds8rgRCTGqRJVKRXva9QNm9pkr1aqDouVuSitrjHNYOpvOUs7gy6m97Iz5cgvLaTWf&#10;RXHFCrvKQ6smVfIqt7lFzqfxFVOrLkccrl5v9bM7T3kSKCdJgMJ3uuJPQQAEUuQ788GCQEppVC7x&#10;yLgUPQd4RJAhV0RBUMKh5ebRkfrNR6fD+cbm3o+aWw+MqjH4zEKS2fn89ODpRf/V9vr2rbffg7DG&#10;ImANkdg0PXt5cvT0hV/dvHn/Oxfnh7/41a8Pnjy7fWO73aoByHS0oHnWiLGT+S3laVBZlsziTAA9&#10;TzOzT87eSSoZEulQEZDGTOss9P35TM57SX2PBC14IiuCY8tWzRdMOSJCAhEnwQwAwJB5jWp9Izg7&#10;m5+PTk8uehub22HgPf7qq9F0/t0/+UNVrxiFTAAgSlABdLvrrVa7fNGASERcmBNndQpK22VC5vhL&#10;ShO7mu3rhm0hPSIARSUtR0JKQY7nXTAHGkXGrHtWcnGtIMIchOEq7V32NFdUXgS8IHA2PWfgEIMo&#10;QgCTZZPpJEvTyXgSL+Jms8HFIpKQHGbCYoZDItcCUmRbgEiu3iClvUUuNFSgsGh5Xy34GgCwIAod&#10;4eosan7zBM5Hlx+vdQ7IV/v1EtWshF1Anp1a9HtAoHLfZfgGlmEk5eGCUhRcWfUGuMDw4hU7ASrU&#10;1loR8IjKbDrnTkfELMvcc2qtGBEsgyvsw8YozrQ1WoBACJiASRgZwRAgKQJFAIREriI4IjEqQLRW&#10;tALlaXDrdwTSpJAC8erVqotzzHKzqIjyWaXbXa9UqmEYOpeaA4MucN0ZDhe2jIhRJcqyTCkVBEFp&#10;oahUDiqq7dVqdXRB2UuTVCxOiyHnUCcAMHOr3dZah2H4JqPmFv6Osb3+KyJ4nr7y5SpfsboyvXb+&#10;1TUOlJ0lT2+87Nkr97lywuuW97VP8cYd8MqXq34nt2xA0ooUQVEhxQEXhx+UQF4QC4mAWFBEWVuJ&#10;5+Hpcfb5F7OEb+/e/VHUum29NotSxCiL6Wh09PxlMptv79/a2NnVFGWZEAhaThfxq5fPB2e97ubu&#10;zs29qO43tjaGxwdnF2eHP/87L8sqypME1Mi+3b3dlNDLMDPJcDqN07TWbKLvCYPRjIRWbKo5s6ll&#10;O08XEzM57x1PcFDrNhc2E9DMRgHkxb/B5Y7mPJsV48aWQiUgrt5WIfVrgFIdZps3arPj4ejk4uD0&#10;YGd7587dO+bh096rk96rk607N5TymUQKsXrHxbtmzR30+UjGa/3kSjeDfLBfC7VdhpnlJcHKw3PC&#10;ZeXFAxSFPrBABOJ04hHAhcy6My3jdvIfpLCbuKp84E4nwABae8wcBMHZ2dloNAat2u02c57emOtQ&#10;F8M0S1IXEFXwQui4GhGezWfW2nqjXlQxhssd8zV9Oz+tXP4it/+5RZU8CKJsNFoBRgUwhdJAF5UW&#10;Lg0WXO5UtPPSCbDaXrLyxyUeKz9cu1+KAqNg82IgwjkzxQDIzKgcV4sAYthmwikyKIXaVcpEBHIL&#10;MUFiIid8IWJFEZKjoXL3BPkaETD0wFPkafI9j3Sk/M23375X2VrvrrcrNQJCJFIKBJ2YOayYy1UD&#10;4QIY8LIzypnp6/4ruBwHVpry67vJihdVOYqnmLfKC63i0BJafotl/K3ff8tur7WkV2AyLN07V4+6&#10;cvgVBL36/W+96Bs21EopUuWosMxEpLUiIgLFDICOUybEQExlOmo8fjR78jgNqt+/+dYHUNlJMWCO&#10;fBJl5uPe0cuDF0a8vft3W50NIc9aRGESnk9nRy+fDyeDnf0bu9v7OgpSTD1vbb9W1/O9z3/2i8mr&#10;wXp7a6PerW1H7aAZGQUZJ0nKyFGz4jVC9pVluzDTebKYxfNJMsvEWGHwACN5ePrk7nf3/vjtnxj/&#10;Besz1OLMZY5BCRSowt0KipSAEJGjdyFX27SIAjQnT3d3GvO71cX84nR48OSgs3djb+/G/tGHnz7+&#10;6pugEnZv7BKRVQivCXosWvbyqF2ye/+c23KmFxEHfmE5TJgFCZ2zB0uJGHj9IwhCmmXzePHs6dPJ&#10;aHx+3kOtbhBUq1VEFHJEQmnZ0RhzdHy8sb5eqVRgpfSUc21naXoxuEBFYRh62gNnAYTTJM2yzLJF&#10;wFqtRgXcLgBxaVOLXLucD8TCMXBJMKIMR7k6w2F5tiuiab/Xhm/4nH+j7TJPGgFyaTetlLHG83xE&#10;cnMRS66E5UrwAQEoQk9h6NZZwDkIJwFEAmegnRaNoBC4GqguGEOxAPiafE/7HiulSKHBne3tm409&#10;T3uEKl8d5HHVrgjpJTxY2sQi4k9K47gCkKmkREsA+yaoW56hnJ9XzdMqLXDlwCunUiuxMuWscNlS&#10;Qzmmlivif9C7hcKMlo9wxSiv7vZaE/xbTw6Qv7mr2ypCQEBEpTWgC8EsYEIhnyLo6hcgSEDQQNOc&#10;j/yHv4m/eZhWm/dv7v+Ygq0EfCJFAmCzfu/42eNvKtXq7dv3g3rHAIFIBQXSbDS4ePHiqSDfuH23&#10;1eqAFxghAUWg7Wz26uFzmck7u+/cbm1UlA/WaBSGjBT6kWJRKWVn6fF0moxng3k6Ia1I60q7sbW9&#10;3Wy3o2YtrOvFL+cxjnfu7E6TaQqnyul4LAOu3DPn62hnTbmojrHSPgKYKR2rWrR9O5iN/JOvJ09e&#10;fr35bPs77/2wu9UdDgaD3vnG9pavyCIaEMbXmNpL78z1QFnWsf1n3/IegqU1LocbsItQL1D8t84T&#10;pCiMwmazsVjEnh80m816rT6ZTLTWlajidPPE1TcENFl20e/7nuf5niLFOYmMiCgAlUrFsqPQLRER&#10;Upplk8l4MV+4cIjJeEKK7t27p6Co853DW9dPc6MMl/ETljxt/rmQrl7F18Wq19HRRRMVB/6udTWu&#10;2vmCyFh+o5MkISqFT0DywDhy8c4lb56X8HOIH4EU+2FEkVEVdHnZTi8DBdkdhYAu1iefS4Fzu4BO&#10;dAuUUp5HylVTzfMPnIJoXrtQ0FousgOvWsOlOXsdNlyNN3CbUnnKuDOaJd969a282exe3+GKwS0o&#10;sOWfzOwytn3f+3YE6lJmfse3+k+yvYkzuXJv33JTV1aNWmu3auN8bshDL42xykNnN5FrkrQvToPP&#10;/v700aNxkkXI46dff373u/Wwgj5AxvbZ08fnvZNWZ2N3/1altsbkWU6RxCazi6PTwxcHKvRv3L0T&#10;NZuESoTQAGbJ4PTw4vGjSpq8vX5zO2iFoK2k4pkkmybpMM6msZ1eLM4XkGZE6Pkzjo3mn/zkj7d3&#10;b0bVeqPZ8oOqoDof9mqtxq8/+bT+Ed29H4CnHEtcDhqBcvLOCV7K2aS8QaUYpQgCyhLGrW5w425t&#10;2kuGJ+f/6dO/q66t/eCD9y/G017v/PFXX+/fuhk260KIGvl1bV2stZc5EASFp+b32S4xXb+tzM3q&#10;Ya7ylohkWWoyE4ShUkpyi/xbNincJ34YVmo1pftKK2aeTCaI2GjUsZLvaa3NjBnH4/Fo3Ov1FnG8&#10;WCxYZGt72/d9p602m04Xi0WcJBAnx9PjOIkf3H8wXyyOjo7u3rnreR4Lh0H40ccf7+3tNRpNhShW&#10;cNmEVBplxIL5LW1L8Tg5wi4a7TK7gMWXl5/9H4yqXtdkWmuFiGUMs4ggkYAQkrEmH5WYT4bs0Cuh&#10;1ehFKqhKErBCsCCKPSe5yNayZQRwSv6uAYgIgUrL7jqw0joXSBPRSrWazUa1rpYFVFyvl7wO+LVn&#10;vr4k/3YYS5cl6K6f6rVg+U1XWT2VSDkkL1lqERkOh7Vard1ur1xrucxbcli/TfX1W7Y3oeMrWxl6&#10;ceXOrzxm0d6rLf76AXxlHU1E1rIzX8zsXiznXnMC8UU84upiVPvwb14MetneZqtSb6pq/aPPP0Wl&#10;Hnz3g/mw/+Lo1Wl/uLN/Z2PnRlRpIPgkpIiZk8ODZ2cHh+1mZ+vGzbDRBuXlMU82ffno4cXjrzrM&#10;92/drVkvmc/Hi3ieTUfzI7bnqTkXPa+0PNqUZs2vtptBJZpOg6+/OUz92Y37OyIqTk1/dPb02csn&#10;z59mMt/e3Pvy06dhtLF7J0DUhCjAIm7hl8MoQmDInVpOWNEp3CEhoBbJEB1eTtCz3a367bvtJ4tB&#10;b3D4i7/7jxv7N7d3d7/86usvv/zi7Xfeef+PfhzU6waAyEUuX+IpSgPgAqFyMHddZ/01fDJAmUbx&#10;Bgt8vSuu9g1hOT87HVz043iRZSZN08yYO3fu7O3uubjAJE4833dVjnLPYe4RLa8nCJiZbLGYa08j&#10;YrVW29ndqTcavu/rIuLW3X7v7CxOkigMa9VqtVLpdrsff/IJKtrd3XGkM1sLINVKxQ/DXu/s5PT0&#10;wVv3fU8ncdxoNHKbKRL4vjBrUkRUhhIXs1thkIsGw3K0FkQwrlgPvNQwq0F33zbiLjHdr7NdsvL6&#10;ipXzcrhprT0AEDH5oCUEhNRaAKu1BmFnRhSiBTLCbGkuMvTR+mFY0akvINYR9k4RVyyLFRCw1roE&#10;D2GhvP4hoCABMhgBIE/lVprFmuz41dH9+zvF0yzNVdlFrvSY1T9fi3PLP1ctaZkTscpEv65Z5fqx&#10;7id3htVjpfD8lqd1X3qeF0XRcDisVqthGLq4N8lV99BFjL/ursubJxeJVczPZYtcumuXjQkreUTX&#10;n+W1jVZu9DrF1BJTwRtG9OqwA1SeFwiANW5azydlay0IgBBKBKzA1o4P4ehF/MEH9zsdL4M0qAee&#10;f/OXv/q6VV17evB0nKXv/uAnre6eCqsO4ZAgMr18/vLk4MXOxsb+3o2g2mYKgBHBaswuegdPPv9P&#10;6z5Vq5XDoxejsx6A1dofTS786uTeAz9sqmqzXWsHfhWVD+QTqDiNw4XUPv7819u793Z29p4+f/rh&#10;R58Nh/OwFmxtr9978OBvf/X/fvTrh5u7O4EfojCIFYiRDACIKPdy3AI5Xxe6iXUpY+GBgCgGSllQ&#10;VRY33oq0dF48nb86ffIf/rf/+d/+m//+zv6NwcnpweOnnVbn3oMHFPiep8EnA2XJP8iV9RGgrE+T&#10;M9sOJ8lr38gbNrn6KbcHr+9+wgIA/fPz/vlZpVJpd1phGI0nk1q9CgoQiK29GFxUa9VWqwXufTPH&#10;8cL3fU9r16EIgQirUaigPfU9APZ9vYhj0tpYW4ki32nDCRCip72T45P97303XsTGmDAICcBkCWFO&#10;hTVqNZAKkkqN7Z2e3dq/UY0qi8XcZgZZ3ChAlmatrlyEs4BCR4DkjkRBzOfNglMuMCCCoJQC1ism&#10;ctkiy3Z6LYRaWmoBdGZDXTPIxVR7/V2Vxlv0rNBsQyoinLWUzKCjDxDQGpuZhAEtUhbqGNFoRO1p&#10;H30EZgsu+8BN7KqY6vOYfAMCpFAYSPLgQyB05QYEQEQW88XHXz/7V9/5QGstXOLNlVteiTFY/fya&#10;FrveWpcJh5JDL2JL9JVIXrdYK01VlmUu3sMY45BvEASriNjx8s4mrqLRNE1rtdp8Po/jeDQauU6T&#10;JInv+zs7OwArDN3Ku1uxoTyfzwEgiiK5NqDcByfJOJvNtre3VwM9V8EvEWVZlufFFH5L95hJkiRJ&#10;kmVZkiQuA2V/f98tbQrXE14azCv3weVviIqUdSnjCAJWXDKKcSHARKiRQCSwJnzx5FU99G7vtj01&#10;spCA7m81PIoPfvM3Q/Kj29/9wXanS2E4NykREdnJePb02dPBeHTr/ttr7XX0A1GkJBVI0nj84umj&#10;rz/+W5VMsnowynysNN/90wc7OxvVWu3P/+I/qEDe/pfbUWOkdMwcM6akHGxgHdXe/l4zzYZ/+Vf/&#10;y9bmvYOXL7UOtrZvrq139vY3umsbrWb73/+vZ5991P/RB3sAU5AUIBCJATMAQVhRaCk9+CxWrCPK&#10;EMmNXGYAzRLGuou3Kp1Kq00f98+eP/zf/93/9G/+9X/zr3/6p5989PGHf/3zgy+/euvtt9ub2/VO&#10;p1avsCJGMeByOpxYDuZFJFYIjSvb69gox6M4TmWlog8qy9ZYY41BQq30ip5MQW4gAsg777wj/JbL&#10;lyKtk2fPhuNRu9MhJGGezWdBGMRJYo0JKxEiWLa9s7OdnR0qOwcgAFi2z589Pz079X3/2bOnSnuD&#10;i4vNjY0P/ugDchEWAhvd7sNvvhmcX8xns9F4tNbpWGMa9YYiBS7RQylrZD6dfvb5FyZJ7966TQAK&#10;iTOTpelwMJhOJltbW9Uw9LVWAsIWRSHkZTcAsTDIgoRFagrg0hKXtTdxpT2vN/XrjA2uvhYsTftr&#10;3tNrfTRQwi3RnucZY5hZWIwwoAWmvCWl0CMXACuZMaK01WquvBh845EhFFKOnVCWRQiYkZyCniAB&#10;kRIS467G4BSRCHOVJSLinKIAZq5Eke95ucm+9OhLWuA1D1PQuN++il+lUJ15PT8/T5IkiqLt7W1E&#10;tNYuFgtrrbNQzlS5oBRmvnPnjst8vbi4QETf9535dlbVGGOMcfLhDiz3+/3hcJhleUrFycmJ2z8I&#10;Amvt8+fPd3Z2yltyTkh3ttX7FJFer5dl2e3bt92fcRzn8vnFI/u+7/v+2dnZycnJzs6O1vpynF/e&#10;hhcXF+fn51rrOI7DMLxz54671qtXr9wjEFEQBBcXF/P5vFKpwO+j0ezmlCxN0zSNMHJsMpRvDghR&#10;Axqw/mQsi0n84/ffDnHhyQhoyqxaSt9cT84uxjryJ2cHL6iydee7ulq3Fnrn/WdPXjDznZu36msb&#10;EFQZ2fJc0vFg+PLs+OD40VNaDP67f/vf7ux2vRCrYbXVrHkeEamNT9eeHHwxg1pQnQuNBTKQjEGA&#10;Aa0ApUGNbz+o9C96f//Rr378o5+GUWV9fWdvb6+zVgtCv9Xu/OGP/uRnv/iLzXW4fX9DOM7SOE2T&#10;zCzCCofVTPsz94ylZj8gKFLGWqXIrf1FRICYDAQinvV8f+tOV5nNQxr3Dg//6s///Z/8Fz+9sbZh&#10;RovFyeDp/POwetBa795550FKnCKEjWqt0RAFwmApLy+WixitlDEtm/oSwnvdtrKkFhHpn58fHx9b&#10;tnfv3mu1miuncsMTRYAUGYbhaDSdTv0wDKPIsRAAOc0lAMaYk+Pj7nq33qilSTKbTQv7lPfk+Wz+&#10;5PGTyXTy4MGD46PjTqcTVWtaqXgRW8ukXSwh5iEGWVaJKlmaaaUJKfB9N+k5Uns8Gj1//uL46JgQ&#10;xVgxNvD8dqPlk9KA8XyezBee0hoUiqRJqnSQZzUjOnX5kpItSIyiZbDgKvDSsvQNTpXl6rkYKUWE&#10;4crgu35wjpFfe0oRETGZ0ZVKxdVGlAIYCYAgWMtAoFDlVhMEADMEUZQpxEqItcgqZCAL6ISPPE9b&#10;Y8S48iX5xYlQa1/YWLGSL8c4y1K2jEoxCAOKyHQ2u9FoaCSxhQzRZUNc+vRXY9rKL8v9V11t17fV&#10;eAwX9XxyctJqtbTWSZL0ej3HbLiQZGOMi9R2INQdXubLLRYLZq5Wqy48Ocsyl8PKzPP5/PHjx5VK&#10;JXSSnZWKM+K+74tIv99PksTlRotImqaLxUJEgiDodrtlOh8ApGk6m83cFOKe7vDwsF6vb21tOTDu&#10;rouI7XY7juPhcOjax9XjKTO1mLlerz98+HBtba3dbp+cnDjDLSJZlrkvAcDzvDiOc2XUN43uklVa&#10;mSJFwIp1WFskv1XtXMVASnkAxCDWqOPDqYmzTh0CmAdqDpiIqJ0G/Vd/tD+a1yjY6CX+L3/z93Ey&#10;27r33jCOnx0e1ir1mzfvR7UWej56wNlkPj4Y9x4dH35aDdTbt5vPvz797nfubW5vWLCujC+zZcv1&#10;WmOxSDOTCmZACYARTt1kgwpFFjpUa9v63ru107PxcHL+/r0/3N+73Wp1w8hDZPHgX7z/R19/9fDL&#10;T14FYWhZeieLXm82Gg03t/0f/fF6UEnzRDOGcq0JAgqpCKp1bcSAImStQkUTXQ927rejEMkbjs4O&#10;f/7L/2N/+63Njd0gqIqF4XDUe3YQD8ezLM0U1Nc73/nB971GBX1PNAk5vAckYOl1sRpv2rCQGVzG&#10;DDARtjsdP/CfPXv29OmT999//9ox+b+pMb3zXq1WOz4+braakVfNTOZrDxE9z0viOMtXhLNarXJ0&#10;+KoSRcDigtZdTIWAVKqVzlonSZLBxaDT6fhBaNL0vHcuhW1BBAKKgrDVbMZx3D/vDfr9wPetsWIZ&#10;CZHl7PRsPBxurq+vtTu/+MXffP7pZ93u2tbm1oN793zlsbHjwUgBdbvdKAg0qtOLgfL89fUNQJKC&#10;UM7Ns/N1Qc78AyzFnJbtuury+3223wJo3mDmBcBaHo0GObBySgj5bwhCqJRTYMhRKinULESAnlah&#10;UtUwUwBaW2ZROdQXQUTlkpCZhYqnUgqtWHTiRCwikMSJUuR5Xum3mE4mte4WCBpjvGuyqm/arsPn&#10;K3b5OmZ0O2itO52Ow8vWWie87VbuRdItdzqdwWAwm81arZZb7zuj7NBoHMez2SwIAmfQkySpVqsA&#10;YK0dDoftdntra2s6na6vrzuIfX5+nmUZACRJUqlUnj59mqapmwtHo1G32221Wu12e5WCiOPYGLOx&#10;sYGI4/EYEd0hDs6LyGQyGY1GzrKnaZokicskDIKg0WisUhme562vryOiUmptbS2O40qlIoXugeM3&#10;HJuRP+mVMXy9OxUpTQBAefYEaK3YWhbDrNxYQ1AiDKhExFp1/HIQ+lFAaQAJYYYIwOQh3FjzkrYW&#10;z24rfz5r/Ozv//ZiNpxRuL535+at+1GlRaAEmGQ0nx2Mep+eH3+x3Z68d/82QvTqYHR68bzZDpM4&#10;m82mVjKTZVkKg9EkM5JlzIYVCSAX1ULcpK5BGRVO1neD7Rvhy5eP7r31oN6oRWEFwamvmG538/vf&#10;/9Gf/8XTD//uxA9Aq5rmznSUaG9BFBQDdhUrFZ2QV8Y1CiJDHkOWWj2FOjTeCve0REcyPbt4ePyb&#10;48GrrfWba82NqBJVoRrqwENlgA+/fsLzZOfde5s390T5LIV5LQTL37R8fM12/VUihWHo0qx8z78y&#10;XgrnGwCI52nnsGVhL/AXi0VazXztiUiSpK9eHUVheO+te2EYDoej/vm5t7V10e+vra0pUoSEKI1G&#10;09NenMT98z4Lj0YjVLPJeJKTXFpBPmtItVp1S8z5bD4Np9tbW65IgsksAay125vr62EQjkfjbmft&#10;9o2bvfPz4cXg1u3b1phkvmjWGwSws7XtlFs00eNHT7Y2tgSwUPJeRlzgEijnj7z0CFxqrt/bLP+2&#10;VebrrHIRfgoAuhRZAVhyzWWAgHOpAyADglZONokJWasUIGUWrYoncMn4bu5h0ujyT3KpUdLKpUgK&#10;kxMpDgLlexaRQIghmceNesONGmaDAgQux1QEQRAtsMvSBWtzpoIIitC3IvVUGDg1RpPSWjvRk5yy&#10;zZN/ljQrMw+HQ9/3gyAov8+yLE1TY4wzT57nFVwBioi17JiW6XQaBGEcJ7PZvFKJZrO5tcZNb0rp&#10;KKrUa3WttVIaAOI4YWatdJqmlWp1c3NrsZiHYWiM7ffPu90uIt6/f98VHnQC5O5G3e01Gk1EPD09&#10;63a7aZJOJpPRaJwkSRgGSukwjMIwmPx/nL1pj11Jkh1oZu5+t7fGi5UR3Jfcqiprr25J6G7pw2gg&#10;YAbQH5gfOV80wGh61Ju6a82qrKpcyGQyuQUZ64u33s3dzOaD30cyu1poaB6IABERiHhx73V3s3OO&#10;nbNcJkm6t7eXJM5ahxCl+O+oO5CE5fXJyfXrR0VRVFXV6/UQKfiASCJa1433rfc+SVJ953GADS72&#10;J6v/bdFliAR1Z2fn7t17UztXAM8tBBHtzLxALKFbTJuL09V3rt8ueqpQIgiqIbCElKVgeO21Za2u&#10;bxtorlYXp3d++G8OH7xn06FSAiCW62pxfPL8k3r16NZN/sGDyXjgV+W6N+Kf//rvzk/Py/l6Uc4Y&#10;oKpaa5KXx09bL0BGRbupJ0QAiXr7mLnouXYZ3Lrfm88Wf/j8N3fvvp/fGFvMAAikWi4W06vL/d2b&#10;3/nuB5Ptwtn+Vw+fXVye3L03zgp+2+RGRHTTUUpELt6stbiqFEFIhVtYq2nVUXEd3Sitr6WLU1hf&#10;zL+5/P3pbDzA7aEdDbNhr9ff3t1aTKcvH33FqZns7yZZ8u49eANyfYthePvlb1FJf7pHREE5M79+&#10;/Xq5XH33u98FRTIkGlfk5tYjqiqRIWMvZzNBiuZfIdpdAmZpOuwPbty4MRoMq6o6e3Vy7/bd8XjL&#10;+1aCpFkiqpYMWQOZlqt1aHyR5BLYgkmsHe/tK4t4tjZCC3jj+g0VEdCqqvb39w8OD1gFRY+fP98e&#10;be3u7AIhAoEgKfWL/rXvXOMQrMLJ6RmwXr92bTaft9GGQUSYrTHMbK3TNxou3FhXR1ygc5F7gyq8&#10;kx8AnUPAJhnmWyvi///rf8SbIxii8XjLAnT28gBR97PRWW4m06NPoQKJkqh6FbY2EHmigEaUeDOI&#10;Gd99JCaIDJBCZ7JpjKAisKgFkxgzZ3BZTkmiBqxqwoqNDNJeKs40cnVxPr+cHh1cG41GbDAQqEUR&#10;RRat/eWrk9n0arS1tbU9yXt9tEYJYtKrhjC9vDw5P0us293d3dnegcSCiX+a2TyWH/MCAAAgAElE&#10;QVRhHbfWtu3JyUmcnH4DENd1HWteZn4TO9ZdNIUQ2Lf+6moWC+3JZOK9r6umqmoROT+/HI1GRVGM&#10;x2MVVdB+D87OLsqyJKJrBweDwTCehGmajcdbq9VqOr10zsXdP76rLh9Btaya8/Pz/b39JEnKsoqe&#10;cFVVG+ucS4yxSZIURbG1NZnNZnXdFkWRJGmeZaJSlaV1MR82PoSEiKKQZfn29m5dVQgEQNZYRPKt&#10;Xy5X3ntV2d7eNdZKx/J0SFzsl2OH13l8xUJj01kJAAc/HPaPrh9xQ2tXem19aFlENABY0AS9uTgu&#10;q0UzmWQur0NbWY7xqiygnhkBLJBjr2sYEKf95NpkMEgtEwbwSLWvXx+/+MVq/vmD2/DBB8nuoDYQ&#10;yIzHA/voy0fQ5NW6FCiZk7rkB+/dun/35uy3j4GNNQmAUwAEZKX4joMIB1/XViDsHLr73y0++92z&#10;v/uHv/7P/9v+eJS1dfPy+Os/fvab2dX0P/6v//G9D++t11e/+tVvvn76+c619N4HWya9UCIFAQBF&#10;AoQ300mdhw4idF6PXRqhIgAKiEeVwOjVYZ4nSXGwnbWLsDyrZdXC1eV6tvan82YwJpSP7t/7w1cP&#10;EySHxmhER0ARBd/ZHrpaHSI22L2Dfx3aQAJsA1fryqB5ffz6/r17YKis6ixNnUveDMsQEtn01u27&#10;LXtmZh+ada1BFZCMuXXjFl6HaPPSMu5P9kbDUZ5nKkoAoWyRME1zBFheTZ8//GY4GNy/dmu1WvXy&#10;YrR7TUR13ZrCOlBEJEdbg6ECtL7N8zzGe4pwqOqzp8fFEWo+AjIty+JyLg2fHZ/yVksAtaGXj5+O&#10;J+PcJtneQVWWq/V6PpsVRe+jjz4QCcyAFH2F9S1f8m2C/Z3NsoM03kAHiN2O/I4G/Z93SBv0Gf9V&#10;xON/hF3Ejy5xVsKmNENUBRbR6BKioAIcFesKKkoEBCjKwWJwFBBFNQhLFLVvRm7i245eELFU7O4u&#10;EYAa1mh/l+aZWGJUJ+hEUq9pLeF8Xrfwx1/8/OXzFz/5yU/uf/C+GxSmSEGUm+b8+OTy2fGTz7+c&#10;Xky3d3eOrl+/duvm9ffuSWqquiwXq3Y2//V///n55SWRuX3/3o/+/Kf9nQmmrstHwe7kfwMrb21t&#10;nZ2dvdsDGmOaphmNRhy41+sjdnaVUfUkzG3bFq43mWzneR5L8NOTk36/T0hlVR4fH29PJju7u5GT&#10;YS4BIP5AY82bnJimqeez2dn52eXlJQBcXl6+ePFif38/Vq8AUFX1s2fPrXUsCoqr5Wp3dzdNkizP&#10;J5NJv9e7uLys65qQlqvl1dVV0zREdHl5eXR4WFX1el2Ot96U/x37EEIwRMH7uq539/YwTqkhLper&#10;xXKZ53lVVfsHB/gtmD4CU29N0TZPH36bVepoW2MoBG5br0ZMVHqQI0JQhDA6ezHNE5OmpUC18XOI&#10;8njhEACRyDpttwr30d2tp7PTV998mo22k14ioHX5+uWzv6vLz7/zYXb/lhkNVs4F0NQlxXgruTiF&#10;/YO9169eZ1mauu0s69+5e1C3s09+ZxEIwIkmgARiPHtVEdbAgYMXJTRc9N3te1urxfrLz371ye9u&#10;f/zdn/3xj58/ffZoMCj+6t//1Y2bN5t2/cWXn3/y+78Z7cF3vr892q6BPOBmrngzRbJZkYTUreNu&#10;3AMIQEAZ1KigaiLqLmahLqvUmt2xy3dMb9yzTWKu0quH9frFsvZOUdElApTmhXVJZKYEO1N86vQU&#10;G4TqHb1td6P0nXvzL71ExBDdunVrNBx+9tnn169f7yUWO6/3NyKCDm7NszyFrG3q6fzCKllEEEXA&#10;NEmjATyIDvIiVM3x0xd5lh7uHayWy9evXhHgzaMb/X7/1RePT7980r93zwOsLi4be1X2Lqq6zrL8&#10;1u1bkqVK2N8amsQJqkEa9geL+YIAuan9qhqaPMzah2dfmDRDS2dnp6aR5cnlxdOXHPyg359eXl6e&#10;nKyXy49+8DGDPv3m6cOHDweDwf7Btenl5exqPhiN9vYPrHWAGLOVk9hT/rM9ckOqdeefbLCGrimK&#10;125zhd8ZanuDmuI79N6fAv/4zsc3L33nU4gYN80umwQ38466sVvqhkoUoFNNQrDke0mdWW8oAASR&#10;dwES2rQ8IbBxG2qORQLHEDMDKKFl5t5wqM4wMHnIBYsWHv/id/TbV5nHb75+XLfNb8rmyePH7/3g&#10;e/e/9xEaOnn8zS//+u8Xx6fz03NLtDg+efXoyeTw2l+mbuv20VePH3/xyadmvn715dfKGhBW59PQ&#10;tj/9938xPNgR5nevvXaJ6xwxtTfDfvHkWK+rk5Oz5WKxv78PgNZYRBO5dJckR0dHaZblWQaIdV1f&#10;TadJkkwmk4gsV1UVf40h8j5cXk739/dDCIPBIA48GmPOz8/PTk/JmPV6vbe3PxoN67o2xrx69erO&#10;nTtESQjh1avXiLS3t1+uq6ZpsiwjQ9F0/+zszLetKvR6vUj0jcdjIhoOhutyfXJy6hKX57l9J9YL&#10;AHzw6/X67t27vV5vOp2mSRoBHBEpimJdrrM0PT8729/ff6Oh+tZD04Ucv1uf/fNnLYSwWq2Wq2Uw&#10;wYAxxkTgicgqSKj6Jy/K29dGo6FHriylIJUCdxWGKgBZJEN6MKE/++F+/nT9i0e/29q/fnAz8dX6&#10;8aO/T7OvfvT95GhPBukqxZJIBUF8OdrOwCz7w+Lj3Y/H416R7WVZUfThxfHjmFPaBlQhQBQFH0Q4&#10;usoSAKAR58Ratpbvv9+bXS7+n//2fz589CjPhh9+9OGdO7e2xjvnl6e/+vU//O7Tn1+77j74fm+0&#10;vTZJq+AFJPq1cjdjpZ20MY6KYYcwsERpDagSqAPIRLKypoeP58sF59nqwX043E2zXNJ+nmfm9Pls&#10;IYE1Mf3scr2clmWymFd11eunsdrWNxvvt7eTN6v9zQTUm8f9T29XfNpxY+cyGAzSJCGAft4jImHe&#10;eJ9F4SNGyXVCSTbe2U56JERtjI6TxWLhq5oU8jQ7fXH81cNHEFi/93Fb1o8++6xcrK5u3rp/9+78&#10;+UlzPnu6+jwaghLgBYeqaZIsDfN1EK7E7908+ug7HxX9HhFu9YY9l1fr5aNP/1hervZ6O0HLdVWn&#10;/d712zcOh5OD/nhnZ3s+n52fnW73hofbu8tmXfT7htUlblgU+zu7RBiqejmdPfz8Cxa9d//Be++/&#10;rwCPn3xdrstbN65f2ztIkwSoKxJiUAkogOkgROlm3hCiXO7b1/Jd+upNqffPb8q/hnR0jc0732aZ&#10;pQt5AkBSEWVhoK48lygZVhQCVvWCjaGmSNYOgyFWUdDoem2NUQBmjiW2gc1s9aaMgo0bTVlVSJjm&#10;WWMNKjhGasrU6/T1q5e6olW7vJqqpUtlTO16uZDgSeibz7969vArW7ZhUTKhWELnAmgdfBA+OXn9&#10;5OGjZFHZdYsMYGDBV4vZXIU1BDBWkDe9fKc6WCwWIYSjo6M3V1O7sQ6TuPTw8KjX6y2WS0QDm+EA&#10;59xoNIJNZzqfz61z29vbUZJhre31em8EyyJSN3Xd1DEA2zm3PZlYa2dXV5PJxFjrfXtwcMAcJpPJ&#10;0dHRl19+WVVVkiQItLe7b4xt23a9rtqWl6tVXZXrsqybeqe/vbOzmySJS5wxptfvMXNZlv1Bv9fv&#10;ff311/1+/+jwqGtwFeIivby8JKQsTReLharGUVcAMMZsTbbI0OvXJ4PhsNfrbRD4d86wzXH/9sn5&#10;F+hVEJa2bUAl2jcBKyiKIKIDpYuzJjR8dDDInVqI5oGswBApmPg+lQA4S/xOkn50b+cPX72cv/4y&#10;TcLzF497+dUPPu4f7K1Ts7bQInBgEAye2yQzCrqzt/3+g+9ZAwQDRCJXnZwnClg3oWmCmqDgRX2s&#10;MJCMSQwgI4q1nhAQ1jt7+Xd/uPUPf/Pq6Ysv/vP//n/84Ac/U/RfPfnyF7/8uydPf394Pfvxnx8m&#10;vSnaNWurIAgiGn1j3ul0N1VPTNONS0OBRFzb2LZNnBkQpvNVeXLu1yvOc0leXQy3dkyONawogyYt&#10;1+RVKy3s3uHhYV2isyEEZLUGgqhs0o3jeStvdgRC0o2O4V9kmv6EFmyaJg7RffDBB0mSoG4shrUr&#10;UAgw2uabAOADr+p+kpaz1cOnT5Ii3T88LHrFp5/89uTFy16a/eTHPx2mhdZtaFoTZG9rcrk1mQvu&#10;TbbHg+G4P1iPt7a3t7fGW/W6Mmiyonj+8oUA7Ay3Xhy/vLqaNlX90Z0HSYZnr06/evL1YDi8fniw&#10;1xutV1A0mCjltldV/vzp89rXgHB1elpWVd1U68WiN+hDanwITfAuSzNnP37/g36vPxqMt3uDApPl&#10;ajXsj1zQum1On708fvny9aMnH773/v7BfpKlaigf9PKiMF3iSHdHZUMNvosov2kZv70Lb9ac/kn1&#10;/T/5sgrUARSqG1P5CLxAZGriceCNKopHqA3Vma0stKqqyqJkOn04iOKmrDamm5phjWbWEZpEA1hV&#10;lUtTJQJEi5QANPPVwdb2nfG4fT4vr1agEpgT1KObR7fv3LbOIECaJEWWN6uGjGnYozHZ9ui9n/1g&#10;5/qhTdx79+6vX5w9/uUn0UcdiHb39j767ncGgwHFAU3odpRIx6Vpur29jd/2D0LELMtvXL9hre0K&#10;SVaXuDf1B34bL4olapIkAG9vz1vpnspyuZxOp865ra2tXq+XJEk01hpvbS0WC0Pm4uJ8tVoNh0Pn&#10;XJQwq4JLEmOdsIYgCHR1Nauq1Wg83NnZvby8HAz6o9EocgLx1tR1rSK+bcuqGg6HV9Np27ZHh0cu&#10;cSqS53lV1cfHx++9/15RFBcXF29MEYnIOQeq69V6uVxYZ5nZOvenj9WG6Hgb4PotKE4BAMgQElln&#10;xQIABA4ACkAiaCD77LOvh/1kb6fvoDWqCEvAsMn0jJdVQYRRFdkgDzI36aWvj79crJ8eHLkffH9n&#10;a39m7ZQggCArgpCgAbCDQT9JKhHIiz6ooCSAGo24mbVuffCe0CsyqliDZAwBKZGSItaAKhpAwTh/&#10;cDP/3o+Hn/zj/NnLb27cvPPFl5/86pP/14er7/5w+/aDPBtcCNQiqlgretQkcjFv97oujbz7f2dM&#10;bCxAb7W2z5+Ul+frvLA3bm03gZiNCNYNXEzXs0W/N+i1wIReM2iIEcLSlw/2J/fNg+ly4atampZS&#10;t8nU6dbZ5p8CAMjGWf3bt+edUg6+fZyitXZ7exuJ0jQVUbsxB45/CUVGjJkA2+X68R8+X5ye37x2&#10;NJ9ePf78D+JIPm7vPngQVpWs6l7S38qK4fbWKCs4hNFgiAC379x9Ts+WTf3wm68vlvNFU9VnJ2dX&#10;lwZN5rJdZye7u/1Bf3tnp+j1D+az4dZ45ApZNdOXJ08/fzQYjm7t7P30o48/X/5+eTxfredlWy/C&#10;qgLfIAgAKze+YWGWQMYEkhiJnuXZ1nA8Gg23tybD4dZoPHJJOsl7W4PRwGaDJP+Ln/3Zxe17YVVN&#10;L84/e36MibVFdnD98Nq1w3VZgsLO9k6e5USWE4r2f28w5T8pl//5df6ffW3amrdHpkWAbmqoO2DR&#10;dJUgoAp0semohoOB1oAvbOPQY9T9KIdgiRQxsMQf1R0nhIhgjMUQRKXD1VWDD6Gst7d3FCVi76Tq&#10;A9+5fefD3uFn57+hPFXvRJmdOZ1eQGLUUGKT7338vRdfPXm9LMnY1jd21CuNvpxfftRLFWB3Z29n&#10;d/dZnhGGqmowsWtuV3UVdxdkAfPmUY11sRpDXW3RbUEKCkSYJA6Rqqoq12vv216vAH0ns/LNokN1&#10;iUVAVX5XrKARjWchQ4fXrr0+ObHW9Hu9vCgQMHCIOTqz+ezG7VvHx8fL9dozu+fPY26sAiiSogAh&#10;ELg0uXbtWvRoEpHpfA5kWdUaJxt1fmA5v7ysm2Znd3d7d2e0NT47OX309VcKOt4aH10/8treuHW9&#10;P+whmaNbN4yxAdQYakKb9fPXl2fZoPjB9R8t5vNnz55Z5/b2dvuR4dys49iWq0iIdhOgLBA99hlU&#10;LbLwdDGdr64k8woWBVHiKJVjzudX6+NX5x/fvtXrZ6AeFElJJcrfSZVQCZGUMRhSa1msb422SrL4&#10;4P3eRx8PBsMrwTPAEsAIZiqubWFdNqrt3u5Rll2dXUwFYgBYzDQiQy6W4V3gACkRIIkCqwRAVBAA&#10;ERUUUmgAWrLV0e18dln8/Ff/16ef/lMrVzfupN//0fXesLLJq1ZLwLRrAIE709hoX7nZyDoJaedq&#10;qAyAYENIL875yy/K6YVNsgqQq6Yp157ZANjZtJ3PZXfHkkVWIy5pqfb1+vX5Savh6Yun3zx+urv3&#10;8mf/7t+MdrfVIFgUfWNdFMUBMTMyJrZFQ2PEzRHxFuF82+lgnN4ma1NrUZUUUVVCEGEiY4hE5MXT&#10;F6cnJ0W/ONzfX13MHn/+eTtb9pQO9w7uHhyN93be+/A7lCQfvffBbtbPwV0en375xRfTy+l6tWzq&#10;erFYrtbrNngBDb4jCZ211loEwgCJSxDQGZtYlyXJZDzZ2d6pL5c379x6cHj75vY1DgEWze++/O3p&#10;16941jjBYtJLBv2Qmdq5oCoqPgQvvqxLH4KgskobQl03F+3F8mp+8vRYhJU5cam1djiebO/u9oYD&#10;mybjwXh/PLnWG01nM5OnO4cHlNiL08svPv9iNVvcu3P3cO9ar9drUBplypNiPMx7PaROH44IujkD&#10;o01xJF++VbVpN2DzFt9H2FAB7xQ32hWN3emqYDEaHcSB8DdZABgDcBgACJFFQDEgVg6klwcCjfo3&#10;VWdiLNBbuFuEAVEFkABVDRkCVGVWRSIJwVf1uN+vURXUAIGI54CWXp2fzarSDXIAL6E1g36xM2FL&#10;YqgCvRJ/0ZZ17oosS5WxSLdvHu1d21fSoFqLX4Ym5KkAVBAGW8PD9+5m2+NaOPjWGIMbCjVOD2sc&#10;uFcAfeu207V+cb4c9PmLF3mW7+3uaidg2HSM8Rag6iapACGuEkUkBmXV1Xo1vZxW6/V4MrZkrHOA&#10;pABV27o0tVl2cONG1TaV+Pvf+dCSUeayachaRkSDggSkq6ah1IIzUfwX2tYrBkSvKJujFFUD6vbB&#10;3tZkK8tSNVAMixv9m2Vbe/bkzFJLcmCtnYeliAoANzC9vBxtjXq9THq4XFSUpZfNXK2YwnGQmttM&#10;g6iuy3KxXIqwbjIDmQWUNPIE4pm58b6WZt4uHj3/6tX6xA1TYwyqoRgcRr3AO5//4eT8zF9t0fFp&#10;e3PPGCLkMTOpCrNTTUUoBPGBg6Zizfm8+vrldLpc/+w/vP/Rnw3S4lJhDQKsRtQJu7Y1i4Uvy4Do&#10;lStj0yffPLtaTIui8BUoQ1VdHL88ZRYVRkCDDlBiQgNAAHxjGh5XCHdRyGiSxNx90GvbZn519v7N&#10;8b33h3n/CqgUCKoGwAOqggXBbgfWt8kqKizs484ohCGGKYuyl3XZNq2quqbSF8/PR+OMBTgoMHiB&#10;0GQsaZCKhWyWq12X8/Lk+KSpwt61o8XFvJzNHn/6h49/9KNkVCA4tlFJrgpdXFIni8G4AGPFGyFS&#10;hWiE24lyCTasIG82EwNoGbltnz198vrk9d7u7u7ubmLdH3/z2yePv97ZmUz+6i93tyc/+smPQ9Vs&#10;D0bj0QjzlJx98vXT6XRar6rlyQXVflWu5vUySxKDhASWQ8+6InEizElM0aA8y8iQs657rEWNGofG&#10;APl1+/ri2Tf+0TeffXVwsD8ZbakPr54/r1erUVJkB1s2s8Mb27SVNYnUDqPTaYyda31bNTVZAkQW&#10;WcwWvmx81bRlxaEGL9hKAtBcXbyez5IsN2RfkX2R9oaDoc1S0ysI3WA8LiDdzobOSd7S8uXpq/li&#10;Xi7noaksHty7+YOf/hhEuWmts0VeJC5BgwLRp0oZBDpPT3oziBJ5UtpAGwFAOmwwwrna8cPd/qxx&#10;X7HGGBFlFWBBRegaoy4JFBElMseijXAwThwCbghn7HayKKQz1nL0vwABIhSKIgQFZWER5RDK2UwR&#10;MU2NM0JIAk1d+xDGO9vjYXby/JQUbEEDa378Zz+9cfdOMPTq8lwAaNJ/79/++OzFsUPzt//03/cn&#10;R3d/+N3tvd0nxy9ZmAC3bh1+lNjZxeXvfv/pztH2h3/+I0jdrx/9wbd+d3/vvfvvx2Kzu1wEoEDd&#10;pXhTdChGNyoFmyS3798jREEUUOxibBUkIokqKkqbliNKnwCI0IsGkaDsiowRXjx/1uv1ba9nTAkA&#10;62pti2zZVIHD1XKuWVKKP3993Ov11k2ZrOamLSNNFHx49uzZZDKpgFXZe19V1cnr14Ph8HRx1oHg&#10;wN63qhKCfzF9EfPIArOotOxZhY0qqPc+eF/WdVXWddPMF8vFYv4Xf/kXh4cH06ur12dn3zx5yq0P&#10;jW/KupcV9x88uHvvrg/86R8+nU6vjKEoOOYg0dslwjiMqqCeQ+nrFhpvgy1sPi4kdcoAZFVNCEld&#10;JicvwnqR/eaTF6urvvu3t7d6GTdcrZkF2xZ9i+t1uJzO6savW/FGAuna8+790fs/uWH7Uw8eAFlT&#10;740wto2U61XTGIEMOC1LTdLiiy+/+O//+I97O7uLKz07PTu//GY2e92EFgwBsKqCQHR06JwONSrO&#10;QVTf8eYX45rhxHzvR0UIvSyjNJ+TZURR1SCsyEgY9Y6biZC4lDqqnAUFEBBFgONX0YCmiEIEiC2g&#10;eL/Oi8FwWMxmpUibOOiSstFiAlmRDYshT8P567NP//jpD//dn4+HxTefPzp9cfzJqr5+/+7O7SMz&#10;7EFiFKMtXVcuRxmXRgxUBBSjlCKCSFGwFdc9RamGaHO14Nan1jUILYfz07PHX3z5zcNH3//+9z/8&#10;4MP37t9XkeGgV6QZAfUGw9o056v1wxcvV/MVMDTLVbtYJQKZIql12TCzGZCCUXDoMTQabOqG/T4Z&#10;0yvyJEvSxLZtK8K+9aENFk1CmQGjQXzZ9KsQKu/X9fTJy4U5QaIM3VG6bQaZ2x9uf3ike+lpc1lK&#10;yeQ7zBUAiFAwlcRYZ6xlYVs5YEWvbdMslvNyugzzCtZiK0rQJCiGA7RBW1jXYtLc4/ry9SLp5daS&#10;U9hJBwUjsqzX9SjJDg4PS5K0PzJBZ7PZN19/Xa3Lg4ODO7duJ4kDMmjJpA4tatySSfBNfIu+5WW7&#10;rfcdrOvdjTvuLgQQGm/RGARFUQWMjqJv9Rwm2l4hkUUUJoV+IrmB+FBjDBXs+DFRFVARYWVCEhY0&#10;yCLYQRpkARzzdLbuDQdiSAAsoBP1ZUWI127dvDO5fu367U8++eTRr35JTCsHv3vy8GI6nS8XaMz/&#10;8p/+00d//uMH3/vo5dNns3/46x6EZxevf/35p18+eqhEP/rhD//qL/9y5/bRyfHrb+ZnF83q57//&#10;7fHp68VqNZ1dPXjw3mCyg4Rt27rEEXTC0s3MiapqNACJuJGIBOGYvdIJThFENbDnEDgEz55DCCpx&#10;B9QuNlVZ4pmEsSyvyvXl+SUZSh9/3nW2sZZRYRElKJu6aeq6rkU4y/M0SdfrdTQ6bZpmuVxGb0Nj&#10;sG1rDqFpGsAu7SJJnEDg4AHQWhIQDoGMiTWR56BGNbHqiIWRjKi2bdv4FpC2d7cfLl48Wb9UpLKt&#10;VrmHREKi3iEm8sunv//F009ZxKVJf6uv1mLMoOkWeUzRiYiKEqTK1mKyateSaMiMGLSIAihi2tY+&#10;f35xcnIWuF4H/eY0DB9fJk5CE5omACILM3NeFG57MMjScUom91mf8n6S9G2AV1ytPdSi3Lba1qpC&#10;gVUlASoIhk1TnL6aPXr8ZNCbPPnm8fnpJeowS5MPPvzg1ev01cUTRgIrDA1CEPWg3N1wQFHbDU4J&#10;IcQZRhJWoHXWj57fIkrIBjr1p3b23ggKpNxl4qh0GIGCCQAxBY1FWFUVCZ2KKfJ0vJUqBGtwZ7cY&#10;js2d+3snr8456KBI+wPXNk2aEjh0PZsPs2rQTGerv/mn/5oeZO/fenB48+Dq1fn0+Gx5tdo+vbjz&#10;nfcHexNKrBJKrJUVUBRiWWGQ48QOInWe5kJEhMA+lGVprAXE9Wz+8Ld/aOfL4WC4dbA3Pti9e3jD&#10;tiEx9v2j266Vo8muuadVuT55+nK1WK1nSwcWgqJC4dEphsYGSUHYI7fElCUOLKaUjfN0K8cMmRit&#10;6eW9JHFplqiysUbEi7Aqq0BiU0OOwNRVu7yah2WVzL1epnYtUXOYpRnZDHYLe3+yOnRTvJo2U3GB&#10;SJGUozQM38jFPKIJKJpDQpaUjE92dnfgxjbW3FyV9eUaauWyqVetVCGI5C0kARPKdN2YNRtr2Ier&#10;anXSlKzBpm6yv5cF6A/7RTakRbWb9/Xa9efPn58dv4bGh8BlXdk02T86PLpx2HrPImgwxsgroQQ2&#10;FJ2kkCwha2zdrLGEkaXVOOTSlLVRZB+q9cqyAAAY69607TGxGhAEY3IpAaJVAataJMGRgqAS4AaL&#10;VQ0i0F0aRSIQRSRV5cCIEGlcp5QGpUZGkzFZRyLq2QKuZotJkhlnHr949vLZyYUBXiuh1C/blMqy&#10;/PWXf9jd3QvIJ/NpnufPX7349NPfLq9mq/kiGJ2vF58//AKNodQVvb4Y+qff/Go2vWqqatasLy8v&#10;1tz84Cc/ulrMr37/u4XU/+Xv/2tZllVZDgaDIs8RkJkNGlFmFmYOPjCHePAaa4Nw1VSy6QkjwsMS&#10;RGKr23keBM+BQ3Sg9iEwsyXXJUISsQ8SRFTeMECK8YwzccKGlQHAOFP0eh609EvNwYBa5zCzg+FY&#10;RAAhcYZqRMQ0eI7SZcTUORH23iPGaJY45YhBAUQgtCZz+WToDTDEVF4IEtq2VYC0yJeuNUSqutay&#10;tAFBgNgTCzQttYCIDtHJWutQMYpil7suoNE4EpUhhEBkGm6ZfC11PijAmE5+wEFFZ7PV0y+/vprN&#10;ksz0iiLvp8vWpmC2totxrnnP5D1rEx6MUpeQsQjYeqkCN4yNQBk0NOu60SAIwuDZ7+ywIQAAIABJ&#10;REFUoFoRS+gEivmMnj+ZruZ4596dn/z4p7s7+20lbZUulrPF+vh0+kqNVqFkshyjJUUknpmAAkYE&#10;hRURkUxMEFQhEGTxEd9QQAiAEKO3VRSCaMyeVTARfxCGjfsjigKDwW7uwGyKIQT1ec9evzUcjltr&#10;k7xvsqJNi7Q/2iHFPEnSFIDatoVV2xpywxs9NrQ6np9cPf9vf/tfLt//4c3tG9fv3GyvGhC8eHkm&#10;lT+4cX17bzcfDQC0qSqDFKomz4qi12cDp5dnaGiyPXaG5stFWZUAONoar1arp8+eWWdtllgBB5Rk&#10;RZFme5PtLCsKssXN++S5PVtcrVbL9aqsazLGGDeGfHdYQOPbtmqrqq09AhAHQfYpa0GDnXEy6gWE&#10;ZJCm41xSEcNCoqgsUEFYa9uVJbZz1UTANdQKDShyTyGzZmeAK2myeX26ptInoppTO7BuTxfJPFSL&#10;YAM6tTFMlpCi4hABN9yYIpKxEJsERUqcRQYLlCfJqOgfbYPXdl23i7KeVbrgdg2hrFIWCkY8sDG5&#10;c4UxLs9aCaWvT14cn5+ek7PpsF9sjQY7W2m/dzjeNtumKIqr2Wy9WFRNe4avd0ajq8vL07NTFhlt&#10;je/euUPWXlyciwo5O55sFb1itVjOr2YAsDUaWWM4sDNJ0zSrxfLi5AzboE1QDjZGYwFRDMLrxobg&#10;7YYLAF5C0ACOILfBgKpSzDrsPP5iC4cAoIRG0SDEYD5lpuipjOpYTB1ysFuDMcTYKAYTwvz0okhG&#10;v/zlLy9eTS+mK0AoQ+tJd64fHl6//vWTx5Daha/+77/96+nFhUUKTesNVOrFUb/XvzkajMeTs7PT&#10;p0+fElGv3zubXwjJ7p3rdQJPZ2fJwdY6h3988qmyhLbtL4vxaByzVZxxzMwi8fBQVVGx1jqTMGgF&#10;NXcUV7SVBjSAFojQWgMIIihiUJCsUQTyBlRi6FhEb4OPTUUc05Nu9BEESKw1AMIcRBQImxCYWaQD&#10;ua2a6A6PiMJMiq20KuKD75B7RNsSt0FVjSER7vpyoFYERVh42BtTguxIybSNR0JRK05FpbLSai0e&#10;VDSobzQkAEQKpG3wiqqoRIaVua0VgJAMGWMAyQBIp0JRMmKstRYTrz6zedJPUcAgWIUYb9S09Wq9&#10;uHY0+c779/f2xy7RXs/2BybLA9kS0Su1DDXSMrbftW/L2rdBWUFAWNR7DWKBFIBVAcCqZoGzk1fl&#10;0yfLapFev3b3+vX9xer8+fOv18u1cLIuF4xzSsODj3Z7W9gqB08iLGo4RAoFNeZHR92ascISJ6RA&#10;AcDEGUaRN1HQKqoiKkpkI7tAqsgcY+UoEmu6YW5AQTZ5DqAK4AHDcIJ531lryShQjYB5n0jRKGMU&#10;2In6YOp2STuD0cA1g7z6Znl6+s0vZsuTg3u3Dx68d/2DnDL+6vH8xWn1cra6dtCbjOvQrlbrFI34&#10;kCfF1t6uJvTi9AWTwv07aeqefP14vV61Idy8exsIy6t51TSTncnhtcPJByNiLdLMWLuczucXV9qE&#10;MC+pDSrqhAdgU5daMADK7NfLZV2V3jdtCJAQ9MkNB/2dAvtusDfShBoIwUhLwUMjwEja1QMxmR6M&#10;KhAZMoYURDkoizKLsAgZMYZMkkA6hp28na80BE2cDtOmxyFdK4CoOmspeuQSIRFtlJ8R1FfosGZU&#10;RCBUVTUKUWmAJIAsrpenO1m/UagBS5QVy0qklqZsy6oBaxKPRpNMrFWHQiAaQggX89nl4vL5K3Q2&#10;ybPBcDAaj1ye3RzvYpZCQsbLwGWlSS6uLleVr3pbeZFNn7+6mE9tmjz48H3Denn8+snjr5V5f3eX&#10;g1Rlub2141wyu5otruYYBFseD/pWEQHJWgMArIoALCFwENZoSqQcWqmF6l6v6E9S7+xyuSQEK6kC&#10;KWqUxUvU6Qgl1iZoWt9uLr9BVVIwQcr5cjIeF1lWipKgRdNU5Wy5UvXtsh0Ptkw/mV1drXzlkuSy&#10;nL/67CLL0mx78PThwxAky1I0ppSmBVpo89XrZ3u7e9//3vcN0ezlyhvNc5dvD7WasQ8PXz0Pp8/t&#10;IB9e31m1dVpspS6REMAzZOlqvW6bNi4jUWFmVmZmBSUiqkkRg7BCFxKjHIl8NAbJEDHFDVSEQQFD&#10;JAGlm4pkiFSi5xAPLAuIqMwiIsYaYETFJHFqRAgE1JB0gL+iIQRHIEoGrLUx7wUCtk3j2DnrLBlE&#10;AMXgPRnqhj1QESGoGtEobEqKPCBEN3HoSmkAEQmelVFt3bQokNmkNxwkihTUN23jvaoGDs45BSVD&#10;3TJARFQiirJNURVFQmMMqQgDKypL8KsKyVowoQ4GeDJO/+yn9yc9uH9/L0mFtRSYI1UKlSKziqgX&#10;FVVSocC4bLiqtfXKAKIsqgqEit1AJhCAAXBXV/VnfzxezHjQ256tXofjc5FaRfp5Pp5s7SQu60+S&#10;HGzKJl+s6qptkIUQExZDSBrBuo66BSskQqoqwiCKaLA7RSUODSEa3cxOqxpQiLRtLK8NdqoO2EDM&#10;howxBKDapY6JAhsHaNUSI6mARmsXkE6/h6qkZA2SY7KtY3swGqVj++yrs/pi9vL0q/l0Vs7X10aH&#10;g6LXE8TWZuzmx5fz5bKpmwwpITf3lydPj2mQpsO8GOaLyyuXWAyhn2atDVmSZHk2KvrVuhyORklR&#10;VE1dV9VqeRnK2pc1VsG2IPO1YYyz4a34MqwQSS2powalzjXkgFmSjIpkkCVbOfWdN2FpKjEiCQbl&#10;AEFRACSOnhhjkAjBkLEcpMN/VFWjVT+Bdt+OjEFFU4Pj3DRGfQgIZI0aURQ1AIRKMaO3A23NO6hs&#10;jO2i+Fu7QzHitBCLI1AFRjDILJSg6Vm75Rwk0KK00rTcrGrHSKsQFpU0LJ4Mg1HK2BlBYAhemlUI&#10;y/Xiolqbc5NaKlLMHfXS1euLXlaMbOaKLWFevzqHfn+vN07JqsEMrAlamGRnMFaWnivm60UoPed+&#10;lA/z7f290Y4zVhqfWGN1I79FIopG9ZE1BlEPoiDogyxd3uyNs3QcUkBfL6ftEjlfYeG75xQNkREL&#10;QKlmBpPgg0kskUVhYDFsjJhy1Rzu7mU2q9oaAViwVedGOyhuzUQAZGltKPQKte7Ryes0z27sbHFr&#10;sr2dxBljjArzwGlVAqLJkjA0r8PUN61OEou9smnb5koHCaqda9UfjYrdYes0oCIlagx4CMCN+lVb&#10;hra11kYiVEhZVaySISVkADRo0RKZbihHEEDQqEuccRZisgCBSFBWIrTGRGQdkTppN4APAWJ8FkXX&#10;NGUWlzjfegXtFTkLozUiQoY6jXgjRgARQvDU2Q0SqqAIEgBgQmBQIo5ARgAZYoBAFBerCAghKRJy&#10;G9YNtYkBIFUVBlAKAZpaQhBD4luLhpGsMQzkA4fWswRm9qHFJInTaN6ajQO6IsTfBZ3VUDQ/DwIA&#10;yuKZWTyicWSobfupTIbh2u1hli7BPq/ZAwUkVgyIwgFa3wbhIBoYWIz30DCxAItGpxRRQbMJj4DI&#10;YRljDZpma1Js72S9XpokOhhikhTWUs/liTOCLSWBoVFqm1CHELwHVTLGqHZhN9z5w3ZhzSqARIqo&#10;yAhIaDRuFdTxeB2GhdA13ogEoMoACmhwozONylKyFKVTauIUngURo6AIBjv574a3UUR0RAhISCau&#10;RgogkBRJ0hubHq5P2vaCeT5/+vyLq/x8v9iZJP1hMkxzm48n+we7pNiu1svLeemNhwCoRwd7h3dv&#10;eCMBZXd/i0Eaz1lRIAO24kir08W0Pa/KKrQBgmAbLKsLSkGTRmOmPWvw2q6lxiIZ7+0W2+M1VKmt&#10;g6nVqckdOApWvakDsVoQIxwRUFRjDaLZeD4jYZenTBSVXqLxgmncNQ2BAVUVJIVIKYMBEWKWiIcB&#10;IBpKXGJtFCN1fgnwLRIMEZAQzEaKAG/VaF1aNVqrwhoIFFRQWAIEMAApGKB8K3dM1ICtCq25Wdd+&#10;XgavxoPzYDylJkksdnSD97IOfrmo1XsDC+OU1RpjnBMEtejydLy9Nd7ZTgcFz9t1vcogvbF3A41x&#10;Lhn0Jm3TJM5ZY4MPllCbtl6vZ3XVeVP4EDqJpSoREpogHUpBMSY1CQeD1sFJTjgcraehvPL8upZZ&#10;C3XTBpYgrEiAVkxfTQ8VSDMiBkBCykCgqaCtMLTqWxSPUUSS6rV7N1IhCtFaw2xNCkdIxgKwcbZO&#10;RDJ77cObRN3bG4bg2wCI1pIxuCQvCZu0GA2SwAEAep1bKpAlJg3cCoXoD+6csZAA82DcBwVjKOYo&#10;BmXVzt4vdqsxyxU2NKp27ujBpZbIiOpmMNuA7SooYUGVuGMqs4qybzcVlmMvqlrXNadJlEdhlXvv&#10;VVkggp0syrYFI4CgomxspMyVVLj1KmwQgZCiRoa65lhBBTD+7dCBSkBIYMgCGpdYAlBR6N5YKqIi&#10;1hEQEJIBxBCfZ1CnZOIIDBrimF1FJNaZKJ2MeJa+WU4UhRnibBfZEzwosDGQWjvubY+35kkONisF&#10;vCoAGlZo2yCibat140NQBhAwgCYwxlyxTvQJxmCMEzLMXgCtI0QVboo+fvT9HVDM8qTTB5GoiCFW&#10;QNGWQQUCs2ftpNWqJIoIRhiIUFnRmqgcCzEWoJuUMp3at9OP4ds4TQB9Z1KEjIFuzhY3GWCKaDDO&#10;0XR4RgcrR0YROtFp1xNBjL8AICBEtGSx+wUCFEAhMXb/1hB2HM+0PoeLF+1sOW2XzZWmBWbZVe6y&#10;tFcM9iY7o37PufHYkFgUR9kwK0PVMNeh8VW1XpcA5OsgpadasGVfeW2DE8yQjGIUBwYVUWGFAIwp&#10;BsumcMPtAfcd9Yu2ADYUCAKBkDRYCygTKAJYMtaiMY7iRQAyRBv8s2PLN1tjN+KCCFFQHYFmRASU&#10;jc+eMQrOqkIIwW6msYjQWNtZor+TG7nRBb/jM/FGA/jO622YsjFgWaOMXFAVNSiosvg422sSND00&#10;avNQFHUmTZAq+FXjV4K1gCds1QawrU0aKoIbciqs4sG3ISgDSrxKayjLV/OL/HU66Nkih8QYZ7Ms&#10;M4kDAhZVDhy4ruqqLKGuTQitb8Gg1U1sHQB0tuhRdaAEYIhUUIg061OWBcOLsUph6+2UF2AOWlMH&#10;nFd+XoV5FZatNGrWqzXaAdiUQ2CyaZo6Yyzi1fRE23U/tUaDBa8SJLRGeDw0wEqKZExgTYFya4y1&#10;CFYkBC4NoLGx8UFVoEBojYiqMAsqi7AwIpExaKMuDUXZ+1C3LBJCU5crJAnGkEJqXfA+Qt41e1GN&#10;kVWiAiLMwXgBFkBUFSKjEfoNLZAYIyZBQAwsqmAAyRhQUBWMRa2qA7GGjDEImqjEJiQBExeekBom&#10;NQqgjisFEQmiAVFsYsgA9EgAicAYshaIkAgSSizkIsGQIqkhIIA3sbwUFVsqiGQQnXXYdXcAUQoQ&#10;0Q7lWIAzs4IQIWBEykE6U4XuAIrbiqpEIxRCTWy3MHSzhABAWQ2RgqiyjRu/MAqhMYJiDBH5JD2D&#10;lLxVH9h7DMEGRt9yYOagLKRAAkaQCB1YCk3DzLBJlVfFaMeqEHPoo/+rtwkRCoAYy8yR6gEkABtL&#10;MGFhAdGOrYsnTkQ344VxziVx+xMRQkNEANJN1KtwPPLIgGxSxhFUuqnONzUYEhFh/DwRIYK1TiQG&#10;CMQD1cai5E1NF+FPgyQsRMYYo4ASWAGBCJRApAOsVJHEGmMSlw0K3MnzcTs9b7F27azlqlm0jdRq&#10;5xfHZ6+cUGbTNE/AICbOnCS2n4rBlj3VgYLmaQ4tYMVSswmQirGMRsFaFQslhFJ9DcKk+bivhbUD&#10;a/pEBUoPxelcF4G01hKsgBOwGm+SIdtJjQwQoY1Tpl3Z2hUN0WPLIAG+jRbs2g78//r6lh3ZkSU5&#10;M/cgs6rO43b3vYI0kBbazEb//x+CdoIgQBtBECRh5k53n6okI9xNC49g5unHZAN9qiqTTDLoYf4y&#10;d78qJgTAKxxshAPltmxxjcxeGPw91v7h66kk9TfYXAIBMwhmK/TcIAlxZs+EgrBFZds/7Yjdc/Pj&#10;Nu4aHzp+6effD7+Hf4uGeKHd6Fs2OF62zUCHVe7ozPF+nn30OH7t28dAyqw1dzewSKZJKUZGjJZQ&#10;Cr1vL3sbo5eyyczeu5HulfRShpISwizevjS/BXga8gUfhnuj/rr9ko7j5fbth9d/ut/+98/n//y/&#10;v9yUm/fQ7eP955Rtx+3ltn/af/g4yH77CV+Of44WPcYR3/7e7+9o277dfNuOs397/3BybNtW/ITM&#10;87wD8oae34rsN85+nOeIGD0rqp8R53FEhFIOONQIJ02KjK4cGfsLR22lrZnBzJNy4sevn79+/vL6&#10;cnt5eXVv0fs2cvNG2rdff1WxwZ37Po08c1jDHDEsNC+0hZFuxqorqMC0qTWD0pqnJSu3+DyVPata&#10;tkJvKUVmFGeWEE3urP3JlBsVBiaJiuhWkv9q01gWMyHDIFHNTMvsZ9mKpGaP66gYtJZ5cdWh4cne&#10;mKXpnExQLGhbZk6VdBKUmEVAUCZCIgNKs/s5PoJ97NnbeUc/fQzLdKCVIgNcbIL3BGECe1rmkMIM&#10;DYDGZL+AhKU4b5dKIRM9Jp+lbvD9PLfdjrMbTaopM8bCY9Sup0DIaZYZNRaYl1k1gYS2YEKsasqK&#10;nUyXeXoV1dCHhjX/tsiTlSQvUF1BF64llS/2xsu+TQamBDOjha5hcQ4YuCEd3LndtL/6fvvx0w9f&#10;/+Mt3vXr//n1/Bfcf31//5f3+/t5Il7aTc32Hu2e+GD+gvOfvG1tNyOb0fP9V5dtMincKPW75Rnj&#10;Y/QDuf/ty9vf/vLl8+toGA32xeNFfe9hp2xU/4RAnucHHMdx3HyHm3uDkeValwNXtglK0AnQbPpV&#10;zwj5VJjOR4Ch/gAs67kA2h5oPNdwfajw/enof73Q+WqEgKUf54MV0EDQvaUpR2Ay2wUgEaKg5Gb8&#10;bIb9pb/uH0MfY/z9OP/53n8dx4n8OBThwJ62D9uDLnuD2ev2gTg1Er0uNwdtLL2TqZSnNiISxxkR&#10;Ydpa74NkRc4ljYhIuZlmM/BIDGK8vfjejsO6QGfc8N4ywD2dN91f8PH1Zf8PL7d/fNt/PfqpYwjH&#10;0M/vR/Pt9rJv1jX+13/77//1v/yP/3z79GqfWtupPm5s++6tuTluma/G1hoOtdYIbcZ93/dt22+g&#10;d1CVZyMarbnZy94AOAxAMyO57803OlieSVRRB9DY3M3MUynAKg8T3ZaH6UZokBAbzfbWhB/Kjdja&#10;BkSij3BwyLICJF7TrWoUkGb3RCOABEdz9nFIIWW3J4YKZkJv7v+SsKJcrfowM0T26vw8gXXaZ+Vh&#10;RpUPrdGcuQSSqEb/NT0mQkoimUZ4OdQxiSGa0TxWoOC6rusSF+Jjsgsug3FhF5d4o/RDJc/UNKQz&#10;NPr2frb70fLbhsHsDr0BO+kLWhu0Cy21GrAgZQesU4McPe+QzGYIJ0WFrygBMi21ZoMF5hQtfzm7&#10;illRjrPTaCPzIOXWAI+Q5JlEmd+mnMErVuw4qbmqhDUvVCOYFcNS2qOZokhWQVKFLCIriCRvzdgy&#10;83JDa8gLSHcDOO6RKZjVTKIUlSvaLAd25a7cX19/uL19fd1eN7VAEzbL9pd//1N84Pw4fv5//2In&#10;x7fz/OVuneeBOK33HiMdZv0QLOBRVBLInN5cRGyxf36zz/vrj1//8vXt8w+f395eR9O3cRzjfu5n&#10;+Ag7xBNXjQZgtxelXl5emdI56A7CN3eYyYwCsro6P2ElAXsqmfg9tGoZto/oQ3Uy45zC/J2XhlU/&#10;vJy2S1zXKecfl23xR/hvWlGkmQicLRa2bYO3qhSsYnmZZ2ZiBAQidbKx3bh9aftPG8dn3qEjjm93&#10;nsNS6hgD/cjz4xj9VKLHGJmBjMx+HIX3dYmZQac5Xl9qMjJfX17f/vJ19TvOFOc4hprJXO6DqFSQ&#10;5+3zi3gSQ0hhUHD0hAHm0I6+4a60L59bvG3CPmAJ+zh3gLebgec//Cf7xy9/c/lf//bXl08v3hhJ&#10;ctu25mZGpJLEvm2oKpZZxixSZhCrI1dej8UMzhxjkGGwCjr7JjEzEhmVHK/oP8ZkR9TM1uoDpRhQ&#10;VKau/FBlDCZ8WoYk5WnuBMYYbRctVysYEHMMwnTJUNmLmpwgwN0q8YWXAu1LQHSJySQBCEjMbhay&#10;AOlVGrbSTNQsK6QSVwKpTNXFJqisNlRcC1SwVYBs1h5ewVqU//gUi6g70IX06zVPPEdP4nevqhoz&#10;waUWoY+RI3V0nIF7t3M0ZVNuis35GdggMzcgzT7RbqRpCHCbYcYj8kgd0lnRhwuqFDLW59zdq752&#10;dQtYpKhwM7pRSvNK3YGQ+U3ODKB6oJiTUJ5YtW8JETZr8WfVh3lrTqOxGSKz0SPS5Cv+rCKlbM0j&#10;U5CRbWs1FGLGNb0SuG0KYUYGh5CRng4BQdlzX7YmOdTc324vX5p/3rZPtn9K8BADSoVZ8sX81j79&#10;+Hb7ceOwvI/+3nMo7lKojRxnz7NrhHpi0Kr6wPn29dP2svu2jU3b240v7jeX5Te+3/kRxNgR7RwI&#10;WXJOauTj0bOWzna2dpvSa2ajD2VmEzhj61ImrHTXAy4fO4DPaInHDw8E5TVX+rvX41ETNWSg7N76&#10;sH4voVVVUsBbMk8A5o/zPcWkvYwPku4UIQyRWXCXYlYN6HSPDNiIFzKx/3TzuDEIgQENtD40og1+&#10;npwtVkldoVek3t+/nfeztWbkp09vrTVSe9teP31qAKQy88ycM/wIlWkQirDj9ZWvP+3ZDkKGUxhS&#10;A0WFQVKwfD4n6Bticut4/3wrf+YDwKe/6R9++AGCe3g75irh8AqMoqrGsm1uXOkOFVO0KsmEWkka&#10;gRoYnDl8WwPLSNS88epJ4+VsziR7tS6TZBcoV65MiW2qzZQihiO4AJNkZV8A7NvlvS4tPZPwD4kR&#10;VJlhVPpN+fBcZ5PFZ9FDVX4D00SrMBKUUrnQnF2pZiOT6rdXI66wLFlUvfuyIkq/lwHMol0s2NXl&#10;uD0ZE6RbZK6zkd+DMiCYY2Wg1h2UfDcBKSZa5j6y3Q99e1eP7IkhDSHEFIkd/ia8STtkhItp/sl9&#10;HxFYm1+ikkgDPNMjlJFgVq2AMmsQKwEFRkx1WwBYlEAHMTuSWHkekoiN3MsXzhrSTECj7beIWGPM&#10;RDOmHO6mhMp9m/ibgBI0osJHML9iDeWBKJUJb+ZQEHB/yciiL+fs+C9ppLyYVczmzatScu5Uc/LV&#10;fSf35q++vZG3gI2emq5UhiYT88V3S2KjjHTybYNgQYPftrabYyR6ZISiYgyEGTdPMqlADkViYEtZ&#10;njHKZAFNCCqMdG+ofutlHE0dDpCNZrAaL0SYm48+RhzK3rbqR2HuG6nV+OEheJin4gONnyITKGSd&#10;jX6xdiIAzA5W87NWyQ9h8pK/n+L0By8Ctj6sxxZ8HMe5jaZ1U/qo+oZYEVfLJ60PV9urmbeINA2v&#10;Va5mB0RuG3YXDZXrgZVxVyXSwtZvVQsqobltW6v6xHFjiwgCFX4sF6wyPEY7+zjzPW7v/+6n17Z7&#10;LjC6go4Te3I9rQk4glXbbzcuRr3IhtaAaqHDAwWDyIkP1QOJNT6nwm6PNLjmg1rLAYqVhM3V6E0o&#10;elPMJ6flntQV15VwtRblpasvhAGU1aCAyuQiPWG2Z0RFxyKSE/f5W2Ga/01u5hhxidt6+lo38JCu&#10;eexv7IbJeM11v08f+F7OrhPx6TqusNkKasxQyeQJPdnpWmNFhO9FeqHIfBOjDGbJ6v8CGS2SQxza&#10;jm7H0HliDB+DI5U0sXazA7vbC7Q7X+kOg1nt+WKaTh0XkbVoggGu0cbY3QUMQm3xxiJmSbwRVW5q&#10;VlEozB4UlaeZi21limLGeDVXl8bmiaGMCpJU3tStAWSMhk0jl5SuiP0UNGy+1dRZiClC1Ajb98Yt&#10;8gBg+UIoAw6ZT7qAGWieiQbt2z5bitGSohtt29vn5hvQpBbpPYikaUwIWOkrMx/Z6wfzstk0tZqy&#10;eyY1jjMZ04HjTPi21lRSlRpjTH1SEzjL1jGYWSRoaM1JZjXwWsH87xp4qQpFE4Dvu4MxYPDIzAiF&#10;SGvtxZ52bklZfg+Lv33V910fuMB2NXq93l0UjiWkj+MfQlycVqsZHStoOD2Zh9CX/fJ09NonRje6&#10;YEIIMKYoWBGgNGuYWT2IsFbKsPriB3JAZFzXJqDsFLX5xRLSTVv1uIJt1lQzEAUAEVVdmoCMHDkG&#10;Dmv9x3/7b3w/U4uLcvnAc6hf0cPKzwQ1Cg8MDrB6+j+NmC7+jR6LsU5Vv9aAuKqaKtbZNOB03RjJ&#10;IjrCvK6hitnqpuYAlelDTlMnmrXlME1QfhIKTieeRfCoputVnPgQnokcBlo96YX3QoUXZ04ZAmaP&#10;89UveNnxM7yxzjmVETPjgmjNh5rPnlWuuYlL6T1ti3U/393N/PdC67mlZnRw2fu10ZOram0pgCU8&#10;9UFFhpnK94mwSFcVvQxGWk+7d7tXwYBcg5mWIOg0Y9JkxK50qMm3GnYjKQJSjhESYoSZZ1RviWbm&#10;bhv99nILIJR3aFTag6DUIwYm08q8tXqCTquIRmV5CTdr5huNhR1Zhjuy+kSksvrcF1YrE9JIuDnl&#10;lM+pP9C0LVKbe4H3xj0RzcozdsCS2Nq2NW85SHprRs+UG2kEmAGyka4EdmxFgXenk62JAN21pxiJ&#10;cQl70pFIVfy52oK7e+SZStC9uRe/GbYm/0BCCIPpbiKFNAKmUQ42CNGaF12vTN0K1NOqqU5yKjyx&#10;kv3TSVtir3kkUU6eISW4+Uu5F0VuHCMyerOKsFcnkYKI6bA+v4SyG2BCNQ7BZVxMedbUinqI/NpN&#10;XHvjSrqu/CyufE9eUCsM1mXTwCRKbz9CJlp+regFUZmUmMlMzRjIZE1q9bcWytyubAamRydEYUGV&#10;El2AN3c0K4XtYxSPS5mjjYiLFVCtdeoaggkTLb7+9PL5xw3tAzHjpgIzgdnmc8HSAAAJ5ElEQVRA&#10;8oKZxx1jOgU1YHxyr2Zbu6cbLtVVV7zMzkqk2zzP/HMZeOMi29Q6L1v3EeynXQ/ramW4iF6YIYu6&#10;0MfScBrKESmkcbIZLzmZAkGUfzfNeiv/5oIw5GqeaJOlDnfvVduHaafndMDqCc3cVA3c4vLTlPPJ&#10;kT6XbWIkRaDqCFcK7jeBhrpOM59UMF4iu+5mSW2ECDldQAzNXrzGizdw7Yh6YAqL5Ag7Djs7Ml3p&#10;Sqashx2DA65i+JanUmX22SwxsoYfpAGZ8s2clkhF2CwrQCDMilJVIaog5I5mHNGRrz4fgTKyNe1W&#10;lXIw97ZtVsxBQ+T0u802YyNbKdspn5ZCwiREBvrZEyPKi1fOvaVgejOr6Gijm9veWvPWWhV5FLfA&#10;Z5BebG2rBB5Ao/Gz1UBoFmOOXnaUMPGtXJYV3GRkVty62kBL1hVHHFFRE6DyB5ERI0rzo4Myh3na&#10;Bm+zZM6mGjaStje7B5XlrhhBy0r3ESi/2TSLywfm0PgcCAGpCMU06xRTDLNKqIjZKrRGV6y2pUAi&#10;ZWWdVDIgx4jRe7W0BtR7v91uhVwXKOvxA1b3PijzyhZcAkxb/u3MrKydcCUiyzhKCck5saNSwaKQ&#10;iqqfKjioh2LmtMa1Pk82z9UCs5WBWVOYMjOKtDM9jss2vfBPhDJi5UM0549NK206dBdpajahAJHI&#10;AKC3108tImIMb2161TP5k2IkR9rx9cfP261s/dImM4V/ueC5QHkmUjVJfokst2tB5iSRL/ypY+ai&#10;6lqtBGxR7XFFLb7Tqwsy5pm+jwNAV0VdKXKj0WfOYWm0+i2nnplNP1b13gPGHr9rKbXy2Ob6coUN&#10;tJQep/LO6dfU2ihTJR9z7lSd4SJilT7H+n5FZtmFTwsFSDEVMFSO+HXn18+itDhY67EAmL1K6wtW&#10;OCNrHlm5HbXRajTTM44DIJV2nLrf9XHPszfIwS1BwEdawmd7GKxbmHkY81miBWE2n36IAM3Mbrf9&#10;PHsZvKtVmwpFKpS0u3t7MxFEZoBqvgYWGFtrZu77xiIBFlnbm1mrKrKMXFtf1fTa3CIGiFCmjW6j&#10;87yONZmTe9vczMBb29/226fb277v275nTAvO6ID30Qm0to3RAWQig6hSo2l5tX72PkbtwYgx+ois&#10;2qOApNTofW/bvm+EVU1o7/2Xb7/00asdc2naiHG/H6ms6v/eez1Uo3lZmIUZmQnRLMGP+8fRh9tk&#10;NK4YXeWzVVzZ2rWlI8rvTSgyevQV7k5ChEGmUTE41pGqHTHDa/PhR4xcDmJExBwSgjEiM/dtwxKT&#10;6Z8vVK6mMVjQdQng9Uux4woxDFcoAxKULMNOs9I0Z8/zC2SACkMtu7r6AtLopBOOmcK/8jqafaU0&#10;davKgKywfmjGyst8IgGzK8xTmaBMIBt82YdczMiy4bmY2sukDKv5gJ8/fWnVcHK6rgVZ1RWU4Dbe&#10;3vjTT6/NIxko9jdc8MyKUUyGbXXDQXVSFnDNpC8jstZcxVpi8ypT1kN91FWtx1t6vDY2H9YiZkbw&#10;u9e05HB560u5ct7RTKQVUhsntWTG5qrSIIvTRWXS7Mk3wnpC4Kqfm+zImTEILIy06cjVNirjl4Tl&#10;7N8wibgpZcwaBs1uNlZZlgqMjgiQko242q2QScI0+0CVIZEVI586f+kpkRQpp5BRUpRmG+HHcXcr&#10;ej76cTazEtJt35CRk/zXfNvGdJ6Z0ogheT/5/i0/Pnj2Jt1aewXt1IhMtxaJq2Lt7N2smdUMwAoB&#10;Y0RIB5S0c/g3mhOkm3s7eVdqRBbVr4Ke0XtGEmreoDTBqlC8NjFAaDZ1NiMM1U4iNUZnoV3kiNF7&#10;Hz2O4+i9lx6L6bvU7Maop5/KrBEkMpNhRhIJsNE3+o7m5j6Htc84FmbuoSIjgdnSnhcKTBMy51Re&#10;ADF7fS6lV+KfUf1UQEpRuNlHzxn7naKvauM9lTy0KmGE8nAn7FyIlkDWeLFZI365YnPfPcyW78S9&#10;UroPe/cpCgblTItVMllrW65/yoXNxFwWIZXDOK9xVcxeX76W4fpHF5DO/T798AdIX6bHAuW5Aus+&#10;tNbssgBWRO5CB04ypK0Tlvk/DbbLeFsGUl6GzHL0RRR5fQLaDJRqRn3LGitEaaTNSTBcoGZu5dlM&#10;RFts09kKP9vZxug0G2NM0JlSjmQw+09f969fd7f7UK+Ep2TLhl1EAVxtZcumf+Rb09LMSKIcWDOw&#10;mo4vBTBt2rmmK+001/Q5flSY9d3DnObg80Nbm0YAZiRixhlnJ6/H11UwR5n20AuJtOeT4WHEX8pg&#10;soABSa2chmUyc2n/aYLqchhrcYrjMMqxgTem0ejqFdZvSGKkmWmSfeYU7ZaNcmVEDACa3HYJiMiU&#10;xogS6RCrGZ3RFYLQz3R3s/brt25EJsYY7i1rDDkRo5upQNkd+836yPqOBMZIJc6To9svP/dIgt0d&#10;qQxEners/TzOmkgy+ihrsoY4V1z1HL2siQqqsmg0CZplJGkRCTEi6BQ0+lAEgeaN0si4UkMSYs7L&#10;0Cq1qDoRKoFMEjWBYMkDMyNKzfCSK2DhzpNDkUXCFGZVYx3vomVFhTW3+NzF1xXN7ZoLQ/Xs3xCG&#10;WQTwgGOAaFPCLkNTq1Psn7yevcWLoqgrbPh9nqSOEJAq0Z+WX0GlODttPb8KF66gLPRYw7XPlu+k&#10;35MdLldaZbxcZukEdV1XNLHj6XvrHV1r9njjmXIxD+Wyrp/vtr7Knk94LdnzhU5b7YH8WodPdaan&#10;67ys+WnmcXmZkhRgghRnNLJoQ/Bqp/O9sgOuxViSM9uuX4boZTOP6E1A1ZICiEneqQcdRH/7fNtf&#10;Ad6FeDygtWAVvplxzj9+zbcyL1xTZP6Od/V8A38qlfVlE+WXID9kaKnCwl5hfvixvpzKqcwBgiqi&#10;XCZXj5j5YEoGpllTfsr2pGsxuT75Mk6dPfZ9N3NM908ARkREbO02xhCYmSPG9ClGIpGZ220DRfpx&#10;78f9yNRxnP0gxQj1M5UjIsaoQncbfZxHB6MskktiaRiTtUvBMtWsEYxIpx/306xt234c3d2U6mMI&#10;YfQxBonzHK1Zpc3cm1n0Eb13ejNzERFAboDdP0ygOd4/fo7ot32vvEyGxln5W2pskqpoQkpjJBR5&#10;VrjB6O5NSQgOShwRRmf5/kW9kbTYNsnA7BdUUp2xpC1mo4TKqK/hvwsB5g6aw3m8uo3OlMh8ha7U&#10;8TSAcYH0o1/Q97I8gXji8jPG/k7q+Uc//7FUP2DgX/3gb8HlOv2ffWYZH1igrO8/8vtv45NSeLZz&#10;fg/ff/DH39z2Uk9PgLGgTfm7Q//kar4792X6/Ok66Y/e/e2vk/Py54u9zKvfHn4d9d2aL6ERLj10&#10;RfL4WNDvn5NmGPN5GPbKflH/H/2BFqghOtq/AAAAAElFTkSuQmCCUEsDBBQAAAAIAIdO4kATh1u+&#10;6EsDAMpLAwAUAAAAZHJzL21lZGlhL2ltYWdlMi5wbmcA//8AAIlQTkcNChoKAAAADUlIRFIAAAHM&#10;AAABQwgCAAAAOF+p3AAAAAlwSFlzAAAh1QAAIdUBBJy0nQAAIABJREFUeJy0vWl7XceRJhgRmede&#10;bCTBDSBBgouojaRoitp3lbVYsl1dVTNtl6fcn6p6nulnnqf+zPyAqS/dXTXVLlt2VckmKdHaKEqi&#10;KHEXV5EEQXDBjovlLiczYj5EZp5zAZCi7e5DGwLuPSdPLpFvvPHmhv/f//N/AwgICACIACAiIoQf&#10;ACAiIsIgAAAAGD8EACQkRABkZv1WENCiMQQAwihMwEbAImVkra1UKpUOtBUkS4CEFJ7S5ISZ2Rgi&#10;RAQEEWABZgZhABYWAGb2wtYaQwiAApLyLKEYgloCTTmlzwIIAIAABIgQ7nfsRT8VERZhMYYA0Dmn&#10;97NnZg+xMkDAGENEzMzCzCIiyIL6KgRBQQABNkAiosl6doBAiMYAoGh1ERIiIiEigQAAIoGweGZC&#10;CkkLeM+EVO2oiiCCMdaCCLMX4Vii1GzILISIIAQkwMzMjr33ROi8N8ay9/ML8/V6wxBVq9WKrXR0&#10;dGRZhlopCMYaLSYZk9kqM+ctJyICTIhkDCJaa4UZEK211loA8OzzVotZjM1CJSNlxiKieGYQ51yj&#10;1Ww1GrlzzFLtqFDFoCEktNYColYUs7AwABh9lllYhBkRjTWOuZW3ALFSyYTFey8ArWaTRay1ai8G&#10;KTM2GBEAgRhDIZPei4ix1jnHwtbazGZeOG/lhEhExlqbWUTkUK0iIggICIjIIsJMROzFs1QrlYWF&#10;eeecABCiZy/iQcAziwiAGhIwc2oaYSYyhgx7FhEBybIMAZDIkBEQQspd7r03SGq3hoiIUncTFLVq&#10;jNYOQoTE7AXAkBGWarXivRNkaw0ieu+ZBQGNMYQkAiLMIojonRNkYzPvfaNRd86zMCGiMBkimwEh&#10;IAACCqEgCIiwJsDM5HzGigUCCALshQVBEJ1ziOA9I6Bnz+wFJdQnEhESEaFEdBHtTM7lEP4U7xiR&#10;mKWaVbIsM8aIAIhor7DWEGF61nuf5y3nc5MZNSVtcWb2HhCN9x60DrUbo/4OogATPwcRQkQil+fM&#10;rJ9GMEGkcA+0X4ioZmoMIaKUbkAkRLCVSqa5l4idyarSrd77CKMIqJmF8PqQgfAyxWZNEIlECIyt&#10;VHs6u3tXrOztXbNuRe8aU6mKZiVBobYTg4jFmCgCglYpAAAKKoShRPDE9OKUn1CwIvOpZBD/FuGU&#10;qgg4dvpqy4ICIoAAzjv2XkREvGfH4hFEYVmCbQtzMHdhxUPWN7H3zE7YA4NveWYvwM61mH3oa+w9&#10;ewAwxqhvAAF1YtYY55x3OQOgoUqWae+1xmSVjBnFK4SKgISXCzN7Zq/dhox6BiEySOS8MxmidwiI&#10;IoQoICuqK7pXeSIyZNgLIkJmtfMggneilkVMwgRAkBEICHsnLF4ApELADIjAjMwIAN4Do0WLDCiA&#10;hCgA7BkEEMlYQ2Q7smr3il7nXJ63nPdixFiDhAwgzCJAaNAoGokgIQEiIYEIWWsFBHJBa0TAa2dA&#10;ApBKtYracZEAkFkQgRBZAVsk9w5azeTRDbMgAECz1Vpo1PUeADBESIREgCgomiYAEqEhkuiqERCB&#10;jKFGo07GWAyFtWi11yBG9hAABAgRQLz3znlCFAFPnj0bQ8ZalzvvvJCIABGzFxHwCmOs2Yg9HUFA&#10;1Ladc9rihoxFo0XIxQOAYxbxAGAsI1LkSIgogKj2i4BkCIQ8S84OAW2l01jx7NWhAoIQqafRCqPo&#10;zRXUhL0FFO2mAJ49EQqgILZc7pzPMotkJPRHAGEBYfYgLEACjIQG0QfEZmYBJCIwZJAMsABg7hwI&#10;MrPLnVauMIuI8wGOywCSVSpIAAjsmZCQKFSGsDVG8SZwI1E3iohoM2uMERH2HgQqWWatlY4OFlHc&#10;owgmHLNafi8EBPAiAayVWik4EDIgWvWTCouB0WlDJgAEYFRnpR0cBDgYnDa/ulalvgLCCKwYToim&#10;s3tl38atq9dtrHSuyCpdZCtCpLkQxEg1OSAiExSkEQK/BkrwGThqyl3bJfGrgsnq3aU/oh+P1ZRF&#10;H2EYKPiRWFYMtQEgRAIogFrNoWNS6AEIAD64HmHvhZ2wkJB4YfYCXoRFvEDRSMKBhwpD+kwhGyE4&#10;e5NZAvDs1G2IgAjFNhEBZmHncuecwm7w0izIohFG7lrJIphFlJZ75bZkjFEQsYTC7L0T7eKIHLgK&#10;KVqBCBrx3mn11R2yIAKQsGU2hgAyibEEALBnlBA0CDA6Vp9gSABJqMLiyBJaIkIREBN9pAgxe++8&#10;d95LcvTCzjnnvCdrrLXimJmRkJAMmcA6ARHJWIUjyJCIUHmOiBhrxLNjb40RRGZPhpCJvUcWACCj&#10;CAuexXsPhBaAiJjB+9w7LyDeMwgQoDEWEJRCMjMQKqW01mqgQ2QICQEoOAA0RqxlQygC3jnm0GQI&#10;KJBpKQwRkRHhPHfOu2SlwZ4RtdFFgAQAhICIEEEpFoj3gAp8VgScUyMmQAOAIqhGp7ZmBI2xQDbx&#10;JAFRJBEJ9Dx5CkSDgAJqxhrpgAg65SVElFljDYgXAGsJnTfGhj6HCMLAimPKuIkQUDwKGxDPRpmC&#10;5gIBbFYhNOwZiRDIICVIjVxQtOb1QyKK0QYgACMTUYiSDCRCAxBBVp2ooRRNeufYeaVniKShakrc&#10;GKP1prZUZKOgppKIqcTPMV42saIS4ROO8gBGsgbBIGJIp56dA+sVEY16IvqJAIl4QGuzStfKVR0r&#10;V5PpEMw8GBSKtRlAlpUOgTBIcLUhfgYEglJ81EZLFyFtABoAQCnz8CgaBNCUgvAH/wDaMCAE8QMA&#10;YASDlIGAAHtgDZYEJGQRgSHwlsINgJBReQMJDCp3BEFkQA4cQig4F+XEHBmPhMwhUhQQtCYZQcgE&#10;SQFiOwacVZvBFAAAARGAMsLc56KcBRVG2Xsn6X2hSrTilRN7zZdn573XmnHeCwgC5HlLRLx2iJBV&#10;NMYYYyC6fa0PZgYWpS/eOUFAUs6uZMQje0RGBKKQdQyEgYXZeYcuB2BC0F4AIEBkBBRP2KDWm9av&#10;ulVluAaJiAgUfhAArDFEJMyMDC1mQGMMIHpmAQE0aAQBbSUD1bsAiFkAiIhCxzFRbPLAIWoyxhgy&#10;zqOG4MoVvRfPDhGJ2KBFQREJQScAIDARM7vcC4h3DokAwBorhOLFWmtsJiAMhMaKALMHFZIwKBjA&#10;HgGMrRCRMZa0FQUBgb1HRCKDaEVihxHxnkUEySix9d57ZhBh0YQjwxXP7D0DoEVEQKPunBBUfkHx&#10;LCQOJJIKjSzV13kAQYOEgAjBC4MX9s6B9+xctDnwKIRggJWiE2XGoBFWKGFmaypExqNn1lYgKFVF&#10;7MiBrQiLMkUWQCGFjERzBZxzLedZUVmb1WTGGAImUXNyLAyIpE5MXXYi14im1BAIgNppk/MLfAwj&#10;9yuia1BjtGXohSAHSJJJoycCQjSoJREUJAAgFBGUENxHZ6s4yyIJeg1QFbEKmAWPmtQADjG7VguA&#10;QovEHGrXVqktqAT6NRVwU8JQZbISAXcp15XSv0Aj4zcYfiICCApGiVp8dDTxJqBIp5Wv69swJYVg&#10;EA2AdkZFPkEg0TqBRDswCMFUSDV6uypoGGxEBEI/AMJCFkkmRIIiiAWmBLhFABHDHDAHUURsCcsD&#10;yYlBdCAcEhSTaBICgdIgADJr1wLvfdIrkqmFZ0Uw6GYiLAASlD5jom9D53IAIPDCDljdFsSMaV93&#10;rVbOXmVxYciJSDPjnGPvmcUgqi6MUYVxznlFeaLUSBI4NDJ7ITGVCgX6IoQeQ5COiGQrlWDJhBAd&#10;MWGQO6JMJgiAPtSX8n0k9MyF4Wl/JSK0CBTDZSz6kwqbiEhgbCbCxpiQVQxMpUNYm1E4Kp5BkgIA&#10;UAEh0GWgkGNMrRHkEwniVRg6MEHZFM8snhWfQk0hKs/Mncvz3EQ6LoHNaciqxWPvHQdVQdiLsKAh&#10;RGR2qrd4lzMLEoAAMzvvOG+xz0NZtJ6YxftgujrIIULKloOwRmQZ0IH6S4CknyQtkDQ205plSUF4&#10;hC1EhNw3vSOfO2YU0NEUlNywMwACyAAMIGTQUiaAzjvvnbBr5S3H3lSqXdWqBQFpIHoEI4BO1Gml&#10;sFJbKNQzBExEQCAGMGBDHysicUTtKXEESRtA/5SghcVSBscfAQJACRsAWEIymVClUu3KbAdSBhCH&#10;uUo/Q//WXEIBWulLjkq7JJRTspduw+Q9KAkDy17aR5JDSVqF/hYKpfhaoGzQ7+IN+ppCgYhlkRAQ&#10;IBCStL8Tg0xDEmC8lEkM2oSIQJCb1XvFygqCFnAbbcdSSQVR9TblOxq0K0kAICMAHoLmi4CABJQi&#10;m0BIimaICUfsTcVAAEQTKtFmGBoHODQbxh8g2BZtLB0n0PEcJBRQkTfEkjpoGarLs9dxKgFgULbP&#10;hMiOhdk7F+IAEWXBEgYDE+7r6KmiW2IRElxR6uthaEHdWCxz5NaK/tqmZEx4FwoGWQlVco4mEN1M&#10;NIvQ6ZWrkUFAFUaVg+gXCk+FNhfuD945jS4kwSuZOKdqjWYZ6bwIMxImOibRI2tAk+otPqJRGIbh&#10;LGHv2RijkVMpsAtVIW2+QqLKFbMPIALOuWATwdUGPwoxJ4igimf8U7kFg4h3uZQu51yQJQXCwIMW&#10;NqhlJf0NEjOMJFEEAHLfcnnLl0a32HvxjKCxoGNxWJLgvffeewTQ4ULKsgrYvDFbr41631KLy33u&#10;2Sdak6w6/l+SgSla2hQ1JskyWS2U6gVivomCjsbMIMCio6mivi80JyEieREQsFnFZhXUEVtJgFKY&#10;eDLKIrtLO+WSDxQyAtNNNrj886XnwtdSMlFMucI4Mhh7jDLpkMvkSO51CSRuvyj7ZQJ9P5fEJ6MP&#10;UeMGXC4JiT4D71H6RMgFAjWW8s2SOlVyJzH/xU2IBYTGUqW3FviS7i69t/wZMoAIIRi0kTYr5cTg&#10;eEz0ySLAQOpkor4UKHPq78opgrOWoKTEUB9FQFiH9Qjbm7Dk6VGieNXuBDER/8RkSeEs3JmmtQAk&#10;Xxvg1itL0r4GQMHPKzRr5NVuutqOqHJo8YYYJULUVELjCQKmig/JxMBP6yjUaPGOYEAoRWNJ8Xox&#10;qhQocQ2dLLGZomLUD0ibbRR1x76oQ8U6FEoUKYA1gIdF4WYgx5pt9SISwBGK8kDIPzGgFK0O6YbA&#10;a+NAtM5tCFFkcsaOUGIlqxomEIJ4FGEVsHSeEDo/OnLtysz43NyCMBMaZs8SNbqEabGxErgkY7Mu&#10;z5WbYxiQDaqcImacV5ByAIhojE4ECdSdmUXAGGJmYywGroAgSDardHSYzBbtHEdgk7cp2ritpUp2&#10;EyWMto/KplXC2UVt3g4jJU+ncWSytpLptLd5SCMRfYjwtwhw74J+f8JV6LZQIH1iC6VSxdwCCEcs&#10;XgQmEMtR7o6RQmD6pHAnEVgWZUlJfICb0OuLh0u5CW9c+hnGBLDo/vpSiiDb/oQgcBl20hNRAIvA&#10;FEQejIFFUJQVdTXnEWNTGuHL8E5Mv6Z2BwgqMEaST7HeJJYvOu1kySn3lCYZSnBtmChhgbNamaFf&#10;UAl1QxdBwCT5x2AngA0GSAeI3iu+igXae1a7eUu0kyB1lchEyoG0uff2lACAMfL2dqQMuF9wMwBA&#10;MIs8NwBoJsNN6dIaFAZBIkRbeJkUpgAAhsGX0C6qNiZuBCAqRQKAAS6XP0F54SaUTWFqeBGdXqmm&#10;7T15Pz05wWjAGEEQATJEEhUqpe1BUgMkssYEr49BQ7BEYUaeMCORyTIylKpcybOKcSrhqZm6MMOJ&#10;iWyWWS2a9955jwhkiKx1DJLnTe98UTcgiaOFOg3sGJZeCV1jv2gzv9A0sfYAAESjCc16CaHizYUd&#10;LPop0XQEJA6qQoEkS67Fn94PwsYecV9X8FJQ4Ep6ctF7km0FO9R7VCu/51W4ikhTCn19GXwNz7QB&#10;CpRapihbQq2iNItfHNsrsURQlSHlGdtu1xlFKIXUIqkNyrKJRJIomhoEwgsFIoefCMu1a8m/AoAE&#10;qRhSX1aaVmrrMs4yLrI1VCcEgILKzyKLjP09KPmYnDiWnYDEZBCQMfWc5RsFoqVIdAapHMVvSVgr&#10;tWPR1rHJub0qYrnLGJtKiUszpR0wVICkVuIlNiEkYorYEliE1TfEYSUSE0cXQnUWZoZFLYUaDiJM&#10;hAZTtEXEjdiPBABscEgQ58wW/lUANBgnEEZ0QCRoGdA5DyI6kV+TQWZrLYbZJAEbWaLrVPegA1+a&#10;uECYrqixlX6chowBgFkYvIogiMgskBQcCgN6LBJYtggQCiIzsA6DJa8BXGZVJWZUMoyYTZEl0FTC&#10;xdKHEufxBvG7SBKLxCA2/6IXRoNDxOT4lrkiDGBClcSpl4e05b6I5tdGApaCWszz4s/bSFbsL20f&#10;3evCRZ2lpJuEJDBRzVIMFN4lKvlI7LOpj5VdFSxtnPSGZQumjpaLu7D923JyWPpQADDxQ4iBc+xl&#10;4U8dWw2adWqx5T3Q0tYq+4s0YBvyKgX3gXI9xSoVSC5SigymNy16Konvmk/FGol2ihwI3nK5TsQz&#10;AnRhWkuKGYBJIgldwg6KCob0fVJdwjcSshJboa2FQnbSnHMoaqn8Jin91N4kUZjn0IrIyGlML3S0&#10;Ar3akol5kxLyhqRD0BG+1TEQQOQQkwBiYuyxIyEgtAn0gADVLMOubgSdhuNULrDGQOgvhTydJu2p&#10;GG2IrP6mc24JUYfuEYFZB7SpELIQQFdAIevENDU5Yw0iMXtrSa0adVqyZ0DWGekQfUREtEhoVNRo&#10;w4x4XwSyZSEkMZokpMZH2o1kmWdLf2P6QETZH6FBU/42OrgCVoKDDn1clsfZAruQRZzLvfcAYeZz&#10;zKcAlLlLey7bFQmMk5wL65RSxSC0EallU4QS1wVAbK8kKTDLi6g+365fRiMqKi/WQ/llyzQARDrT&#10;lintLxLmh5fRHgGKSSvl7pl+T+4A4h/BUNpQUalWsDitoTTha2kFJfdZLnP6XIoKLMytXNQl+BeN&#10;HAAiZy2ZVJx1DgAABBDnxpRbMfWLNCzQ9sbSixAA0mSxEnAvui8Bq6TRMlyU70VhCEK5ppICkDTo&#10;ogMVKSyb7jL2qBO4INqeLmQQYR+mg1IY0tX0Ek5QfGGc+RC9PpYKVpgTkbovTCo+RksMmnUpDpWQ&#10;fcEwoisQfyEiay2CoilCWKahSzcViQuNTufSBQGIyOqgHjPrJFUF+WBLcY0jhF6cHA94TY4Q4wqd&#10;PM+JSDDOLANxAJJTq9FQ2SJZQynUhPZuGwsuQVrDxeJ6ukNTSC3U3jnaxcfQRKVvy00ukaR77xGJ&#10;gMiUbljOnBfj6fKXBJeI2Gw0zn7zze3btwRg7bq1AwMb165d29HRoRNT7i+1e1x3e3qZz6UQ1lUq&#10;wEUljLUdBhEWdThs/28pxpCloFVAT+qoUmIiQROXUjoxgdRxsWCPpW+Sm4NFplH2AgnAStJgGaKK&#10;50q9ONh4ybcmLqDWmFKHRdcShC1uKlv78r/oxSLAsNjjpj9xcVGXvj82Z1v+F2eqqIZI0QqXpdPR&#10;SuAZlPDEeMrd6u6RU7sLKr/8Lg/E7wKmADCGFfsRhosnI5MS8XHMPZY9ro1qHwss5g0l2Ig/NDCD&#10;2AvS6GKpHIH0i0Z2KFEsiys+C+JVYu1hplqAJ/be5nmOEBYaqRzDIIq8EmN1TMOpAcDCHCpAIGMc&#10;OwBwzhERmhCcM7AHFPI+d+y5BCZpYggKIpQ7BgRxIHqYu+hQqRGXHX0qbrlra0rbX0p5xDkHiFmW&#10;aVgRmF5iIGnsPgnAqTztqJ26FSF575uNxtfHv/6v//W/DQ1fZ+bu7q6HH3n4pRdffOrpp9evW1eC&#10;uSXEaqkqipDoY9JqlxkRLxet/SoQR6XL5eZLhDhjEW1FSM46BmWLS1zG5ETAikoqRyUIIEuAogjm&#10;CyuP5teWbLkg5Wy3f5g8+j1soUiqQFrNSwRWAMA4sSx6irsks/iDxXcUVV0OUIqbQ28riTDl/osA&#10;bQVcVC6MhGPR4G3bzaUiKhqloSsR0YUqznkiyjJLZKLGIhJo5KLytJVxqW5QLmHqMouv5XQbQwZK&#10;Y4BtJoqgS2F0apMkdqqUoVhCuqQGsK2J1PoSmYtvkVKzJ0FEdzTRhXACyrERAE1yaUkuCBUc55UD&#10;qPQKtllvUFwdjUmxDmgd2iaZoAJfkZwhY4xTzqzTmnXeOyOU1rlAAZZqRGlUJpSb49KdorUg5mEx&#10;84j3lBxy+f6lbXZfn8fJ2MYYz2FyOBQBdQS2OCDc1oFjqJ7gOD07Nz9/4sTxf/nlL89duMDMgjI9&#10;PXXz5si1q1fzPH/99dd7enoWk8l4LT/0tKQE93HPXZ4sTVlb+lXZ8yUqVx4iKIU1353P2JFTdUYs&#10;S3e0IXZqlPiu5SD1O196/7dB4g5lIhzzJUoHqAz/S6KrpRX5h7RMeEtYOV3q6kXY0VaiZP8pn2VX&#10;sUzR0ovioAKCxudxEF5gamry8uXLt27d6uzs2rJlcNPmzT09PQZN8OsFT4ukT9q6YfFH2TWH+a08&#10;Pzc3NzvbarUQsbOzc8WKFRrJLa2mOPiH0bGVvxHveX5+4dbtW5MTE9Vqta+vb8WKFbrfDEKcTbUc&#10;v2izZ80th7BfRCeQBOmgvVisUa7EvQ7S0+ILJquLhNMKHozgnCiwDVMVYmAuUfJVTIG0jwEW8EFJ&#10;0hKNslFEdB+LwFiiehgldgn8Jfq1NmS5O5zEVO5iOlI4gD/ikmTGiIZMtVptNJsSZzunMAQiykuh&#10;QC1y4qk7qAPW3YGg0WycOHny17/5zdlvvmm2mhxGjRgFhm/cOHHy5M5dux588EH64wrQbjP/068k&#10;yhe8S11muy9cMvDcnggEZxMf0ZQLolpcy/eMhCX3BeV/tCUEGrgs04JIu1mK+LqcwfgbLwH0e+Rn&#10;0VfxLZAqqa1uivijuKC0Wm9xnkvusyiagPfOeWco7I6WuJ0IzM3Nvvvuu598cvjOndudnZ3btm17&#10;+ZVXnnv22bVr1xlDUTMtvyIQ7yD6tIcRiZMx89zc3NC1oTOnTw9duzY/P09Ea9eu3bVr9/e+t6ev&#10;r2+5aUV3qzYBgMnJyWNfffXZkc+Ghq51d3c/+eSTL7zwwoYNG7OM8K5LkRJXjNJQSXuRpNaDTmUS&#10;CHs76Pc+LHMJS9KDbi7snMt1xqpugEBELMzea3UQUQAFRBSxym31Le0RSIgRk2MpVYBy6/BrWIOA&#10;aIxpuaZwsom0i1bsaJEElqIXQEAg1M3f7lHHiyu85EL/6N4V86nLUo1qBUppk4zdJueW4uu22C3a&#10;YLJ+EX/528u//vU7Z86ebeU5EooHCevlgL0fvXNncmICduyQPwEd/rBixqAUSn3vbuAVNc/oTCP/&#10;aUdYAIB7wmxBwyL/KSjbMuZ296z/r/Ami7Wm72oFKRG6ZUKr5e5fGmaluP7+Xrr48QJkBYRkqfsp&#10;I2z6OTc3OzQ0dOnypVptZv269TsffXTr4GAWNqXE3LXOnDnzb//27zdvjuS5E5EbN0Zu3rzpnHv1&#10;lVfWrl0LgMISl4OHt0SpMkmQJaIX33vh4oWvv/r6xInjly9dnpme1t0wqtXqyZMnp6d/+Pbbb69c&#10;ubIoasKWu1fJ8PDwofcPHT36xdzcHBHVZmfXrl3b19dHVClR38UVktKPJCkpAXq3xNyLInJcKAcY&#10;Ft2qsupz50DXBYbtH1hEKMwYQGbvvW6GB0RGFQxrrSDasB0UFmstcbEpFYJVuSJCjKN5QwSAPM85&#10;km9A3etDnHdhJ45CmQksGGLgmchjQLXvCLUWh5OlLxb3Wyl+X3zpuD8HYoqIYI3RCcbqnSCsQoxk&#10;FoIfCmrJUn0TEADYc9M1L1+6/N/++38/febMQr1urCn0EQAUEBRjbZZl2h+WFvcPhd0lzGhxqkHg&#10;hpTn6LshziFI35akoRJHh9TOUQVL95bfu+SSmJ/y9yJLHgXW3Ybiu5Zixz2Kv/jbIl6613XvNAtv&#10;WjKeUtGXlBaLX5I9302NST1qWWIRI6fiHQmaF40+LS0OltYuKge7cOHCRx999NXXX12/PtRqNlat&#10;XLXz0Ud/9PYPn3rq6a7uLgXQa9eGxsbGXMAIbOWtS5cuvfPOO9VK9YUXXujtXbUMS5TSS9vngGuP&#10;GB8f++W//PKrr7+amZ5emF9weQ6ARNhsNi9cuLB+/fp9+55YsWJlsD5JULNMnaXiz87OTk9PO+cQ&#10;sZXnN4aHz549u2fPnq6u7oBJS7IZ4TJMIW2H1mjfpQLEVosuLUbziKhb6TEIIjNznucSqaKIeO91&#10;LpYhEhJjDBLpxptWFQJDYTM0hfgC6EqURURXcSPoTtJEoFsUxy1EENGALkxgBBBGtIRAIddJbsAS&#10;O2orGOiGGiX7xeV4EurE+XIY9R2ohKXfEm0X4WLpvkK9QSJg1rWxuvdP2LxGQzRK8+oQMOyqkKJa&#10;QhCRZqNx7ty5X/3ql1+fODnfqFtrASF3jsMeIiKEmbFbBgc3bNjwx3PYUiV9ZyKqYXgfrEmDhtDP&#10;yVAQAXRXdCz2pkDdWc8XRF1rKYwDfcdIUKzXaECpiRGBw7YgoBOx4wwWKnZx+0MvTTxyAShkpPtW&#10;Ze+Z+n19BAABYQPVTB+0Z7QMJEVuwxKy5X1u5GGs5isoGqIuyVQcOpOwr9rk+MSBAwd+99vfTk5O&#10;ulYLQGpTMxOjE7Mzc0T2uWefM1nmWXp6VmSVytxCnQEQgES89xcvXPiXf/kFIrzwwosrV61qy1A0&#10;OSJi36ZXAoAIZFl2bWjo4sULo6Oj3ucsAqgBNQNzy7mJqcnpmWkWpkgxNaCMU9l1L+0USYdPGo2G&#10;c7kxJssy5/309MyZM2cvXLi4ceMAJZlzyeWd1zi7radoyrG6i8A4GGwEKwEAQSCX+1arpZsu6t5Q&#10;lUqHbvCftpmFlOMg1BIiWWtsVqkgkQq7cXGEDqXpygTQfRNCBrx4F5KkeGGokZBFAQFgL8BMQoIU&#10;l0K34SUukvMLswNIUdmykajEbbIW+/9SiAS4PNNDAAAgAElEQVSJbJfqtO13TG6q9GF8Ns9za1Wt&#10;LvVbBARKTRJkZ91ECgV1+2Hvh4eH//mf//n0mdOzs/OAyMR5y+mWEzETsmbtmgcffHDdunWBmvwh&#10;UIs6OfeugX5bhYjI/Pz81NTU/Pz85NRks9HM87zVagFAltlKpZJVqh0dndWOjizLKpVKZ2dnZ0dH&#10;Z0dHJasYqzu0RUmnQI1YGQCwrF6+JCMQ1qIAAAiz977RbMzNztVqM1NTU41Go6ura2DTpr71fZVK&#10;5Q9yPAnONG3v9NyHOgh0dXX19HTrrqb/869l84ilf22jQovz3PYQxpkrxdr5cOMi5ILYFEnHSxAh&#10;Yd5tuF/9eaPR+PyLz7/88ujE+Hie5yBiCEGk0ahfunT5yJHPH3l457q+9dVq9Yknn9y2bXvt9Gnx&#10;IiIKtXmenzt37re//e3q1av3PfGEbo5eFKHMhUpFEwFmaTQaly9/Oz09nect751IDMoJkQhEqpVq&#10;Z2cnxM7FJSxIqTF7BR8FhFarNT09XavV5ubm9SQIRJiamhoeHnYup7hRWJmXiYjPvfeeTECqIszB&#10;ZafXYDDXVCLAsGxPxHnP4AnRkO4nicwQ0RLS0lkdpootKIhos6wiAKwb8cULwECEzrCjmlJk3STN&#10;GIVqm1lrrMQ9viTq4IgiSB5tSyq47JLZu19RjA+k/j6pTVmxgsLTShQjSkEIRp2j9KBCLCEhAYfT&#10;C9K21qCVkN4Vlj2FjQIkvdw5NzIy8otf/OLrr7/WCW02y1qtXHf207exyIqu7qefenrXrl1Zlt2D&#10;g987mC3f2P5nYEaAMDc3d/bs2QMHDlwfvr4wv1Cr1fI8183hCNHazBhDxmaVSpZlejZQtVrt7Ojo&#10;XdW7YcOGwcHBrVu39PdvWLlypR5hUEiy5QDnbtkqKhzUJXn29Xp9cmLyzJkzZ86cvnX7dq1Wm63V&#10;ms1mR0fHgw8+9Nprrz311FO9vb3l8PN+MJc953nr4sWLx4+f+PbKt+Nj4628tWHDhpdeeun5555b&#10;tar3/mryD7iWAUosYG6RRvmdiZTmLZabcxHCLvosvFdt3nu21qSYARG9d+fPnTty+NNbIzfDHurF&#10;roYwPz9/7dq18fHxDQMbBKC/r+/P/uzPrly9UqvVnG7ujGHk6tSpU319fb2rVz/00ENkTPHuu5sn&#10;Ap47d+7zI59Nz0x75533yV6stYaoo6Njfd/67u7u2sxMo9EYHx+fmJjcsKG/s7PTGGOMzSpZZq3m&#10;tlKp6JrSubm50bGxufl5770II5IALCwsTEyM53lujCFjFlE33Rizrbojxkoa9YMl2lX8EwEIKCyJ&#10;0FCCxYv3QUCA+HGRvMTjcPRNlUq1lbcsc6qw6CtLsUB4MmjbUsooikjeynMICKIQ7L0ex0SA6FDE&#10;VnTL5PuMAhX87gtflkuwKHMEVh+VvgSrxdeIakb6ZkSDCCZeyR2l+sc4WBRHHyAuyENCcC4fGRn5&#10;13/918OHD9dqNWtttaMjz3Pn8kC0EBGgu6fr8b2Pv/rqq5s2b2or+P0P+t3HJSIzMzNffPHFP/3T&#10;P12/fj3Pc+99nueIgKi7dxqiHADIWmsslIZKvPfC3FGpdnV1repd9cADOx5//PFHdz7a17++u7vb&#10;BtMvN9B9cVnv/MzM9JEjn3388cdXrnw7NTXlvNfxcRaW6enJyal6vd7R0fHMs89kWZZiiO/WggTy&#10;vHXq1Kl33nnn7Nlvmq1mnud5K7944eLkxMSqlSuff/6FP6Eu7+sqaRRtIth9Ph7JOJa8/3J3lVhH&#10;GcERFf2wNB0DpiYnjxz+9Nw33zQbDWuMqJgVDBGZeX5uvjZb0wCOiJ5+5pkPP/ro7NmznutYykWr&#10;1Tr65ZebNm9euWqVzgdQIFuWpyOiCNYbC18fPz50fVjPUWr3FmHPqStXrvzDP/zD/Nzc9PTM5ORE&#10;o9Ho6empVCrG2Gq12tPTs2rVyu6entW9vVu2bHnooYc2btxYrzfm5+aVvqi2JCLNZmNsbHxubq67&#10;u1v3CE11lQ7NotK+O6lhClYLMQ6KOmz6JO6wFrbvCd+wePEq1Oq81bIaDqV2j4fOiE0U0DkX9w8O&#10;KK0Zaqsg9t75JDosW8tkjbVGdCsNY5Ql3c1wyg8WZbv3nenfXS4lr41GvV5v1JuNarXa1d2to0zL&#10;pQYcx2qNMWrlFPckK91VWnLTprchgHj2o6OjBw4cOHToUK1WUy0iz52esocQVkRZax966KG33nrr&#10;sT2PdXR0QGkUJRXnO3FWOVO7hNRefJFms3np0sV3fv3O1WtXg2Sm7YXpTBHdSyfsEgSlBkUIhzst&#10;1Bdqtdrw8I1PPz08sGnTk08++eYPfvDggw9kmQUIPfo7t6EBAGFptpq3bt567733Dh06NDo22qg3&#10;AIRMOHOGEIHIe3/16pXLly/v2bPHrtSTS4oxnHtUS7PZOHX69K9//etTp07Pz8+HR0C88/VGo9Fo&#10;3k+t/klXcLUFwv4prys79mWkskKoifeH91IMJXUoF49/ffz4119PTkyyHiwGpPsfxoSFxUs8JtIY&#10;Mzg4+Oqrr14fvt6aaFIczGUWRJmcmDxy5MjGgYHnX3i+p7tHtwNfPvOIWZZNTEx++eWx2kwtjLan&#10;UoUBIllYqJ89+83ZM2clbuBHRBMTExDHqXQ0Xw906Onp+dnPfvbTn/6k1Wo1mw32HI4sEgCAPM+n&#10;p6cnJib6+/sjQysoo+rWCWPLAayCnOg28MzGGGtN3K89iXjCAMRije3s7JSVK+LJng5AmMU559lj&#10;bAU9alOXiROhcjVmtuogRYQIWVCAQbA4NbHU+RHBGmuNLdYuhP0WEtqEs8Z0j3qPGVLaQn8Ze4Hl&#10;QfU+tm1d7ko5UQ776adHrl67Ojs3t27dun379u3YsUM1ICjpiMFAizlnmkLYlZuImMXlLgg6gclC&#10;G8iBsOex8fHDhw///ve/n56eCfvpSDhLNQgRRNbarVu2vvH6G/v27VvduxoA4mrjP/UqMybN5Ozs&#10;7PHjx69cuaLW41zuvIuxbIje1YWIAIbdRwLOoh7BFHbMJ+fyPM+vfHtl+MZI7tzPf/43G/r70Nxn&#10;C4k6m5EbIwcPHnz33Xfn5ma9Vw1KFxRFeV3nXITBnNJsk3ZtZ+nlnDt37vy777577tx5nesedqcX&#10;6OzsHBgYGBjY+CdUbdtVGEDA8eTiYs+Nf0jp/rbqKB75X3IhhkVAt0ZuHvn001s3b8bzQJdOKkcV&#10;iOI0B+rs7HzyySc/OfzJ3Nxc3mxoTiXsmsrXrl07evTopk2bHnr4ocxmusqgVK5CHhGRC+cvDg0N&#10;N5pN73Rb1/bh6zDmnI6PVcUzDqKg6AlXIgIgxhgdKjDGNJutZrPpfRhDVvsRkfn5ufHxcWgPgiOK&#10;Qlq8XphRbMdmszk2OjoycrPZbKxZs2bz5k09K3rC8aYRnjDZIYIxhpXDkVXbNoYkGUbwcqyBIyIa&#10;Y1TetmQIIa3B0r3HwvCoSFtMwCzMHgE5HnQiICIcTvMACKdIsRc99ZqEjA4sppAhjKIm7aHNSLVY&#10;yUqjT1/WLJeJV1TIJhSR2uzsu7/97ZmzZxr1es+KnosXL/zlX/7lY3v2dFQ7i5cAqK/O89b09Mzk&#10;5FRnZ2d/f39vb68Uze8FQOf3UdrVU1sPAQS896Ojdz755JODBw6Mj41rXQevqUciggCCRbN548Cb&#10;r7/+zDPPrOjpqdfreuIQiBBSIvtlKnT/webimhHJXT45OdVqtpjZkBEpZb50G6jIhOHFIjp6jU4k&#10;j50PAmxB3mx++fkXe3bv6n35JZ36s8y4R9vgGABAnufDwzf279//wQcfTk/POOd0aJiI4rZFomPq&#10;1tqBjQODmzd3dnSmcTZsTy1VEUbAun79+sEDB06fOjU7O6vHnWkuiKi/r3/f9/Zu3bKV2tWNpRW7&#10;GA1L9wczaQOJ0ldJj8PiWLkwQ+cebqicgZTCXe9e9M573KhBCNUXFj777LNLFy/Nz80rG4wDHfrC&#10;wJCyzFYqFuJnBLh165annnr6+vXrk+MtYS6j1sJC/cTJE4NbBvv6+tatW9dWjFKmRKTZrH957Oj8&#10;wpxn73XeCCKWlk6QIUMmThkINoaASKjoCihABABEVK127Ny9e+/je1euWjU+Pt5stpxz7LmsyzSb&#10;zZnpafZcjqzvGgzES0S+vXx5//4Dp0+fbrVaGzb0P/PM088999ymzZtL2kLoFiKSt7jZdABeD8QL&#10;iZQ3eo5nNKRKFgEiJDKW9ODlsOPBMppSBGiO9RlWvwCIDgIZG6RbYw2inksn3jkUA3ruRjyuWWLc&#10;LTHZ8Kayl2uLxTWivldNlWojdA8WOX3m9JWrV6ampkS43lj45JOPt2zdum3b9o5qZxi/jUXLXX59&#10;ePh3v/3dlStXOzo6HnzwwZ/8x/+4bv16itvu6mHURVfA1LtQhCcmJz/++OODBw7cvDnC7IW5tKUN&#10;xx3M0AAgw/WrQ//269+oMQV4AalWquvWrdu8efPmzZv7+/ur1cp3RZuLe9qi2xExs9mqVau6urpm&#10;Z2tEZEwY9wzxRokaCjDGbV1DAQFQxMeDsovzsljGRu8c+/LLvXv2dHV04t1jRggkSPI8Hxm5efDg&#10;wQ8++HB0dFRET38hAIyjhjo9G4ho/bq+ffueePihhzuqHUiYzHFR6YpTeZjv3Bk9uH//yRMn5mfn&#10;dO19nA+Dq3p7n37qyWeffbanu1uLFcdk7w1UGgi1C55aopJPuVvrlAKKu78gkuBFr72P6ztvCsLh&#10;5cvffvb553du39ZAuC3QiQqpMdTR0ZFVKhBKiCJQrVa///0/O3v2zIn5hfrCQphlIKBecPTOnc8/&#10;+3xw8+Dzzz/f2dkpxcaBRbwrICM3R85fPJ9endbzW2OMMX19fVu3bV3du1plSc2TapX1VnO2Vpup&#10;1cbHx6anprt6evr7+h5//PFX/+zVR3ftqlSrrVbeylvsuayzAUDebM3PzYeNryKWp/3Xl/ppvbz3&#10;33777WefHRkeHmaWoaFrQ0NDIyMjP/nJTwc2bQpTEUQCc0BkIedRwIN4YFYbL4pYYqalVzhl1Nan&#10;0beUl3DkQTo+VIBZT0MA3fS7mE3dpvgiIpERBA8eAYEtmkwPnowpt+vKpbZvn8wcmaxAsvLvuOI8&#10;T2PtyM2b77777vj4ODOTQQRsNJutViuO2UloWOE8z2/cuPHewfcOHjxYq80aYy5evNjV1fWzn/2s&#10;Wu0ImzFgmO8FiQFHgWd+fuHrY1/t37//5shI3mrludNkU2FS1kXkzp07Y2Oj4TSreH6a4ktHtaO3&#10;t3f79u0vvfTS3sf3bujvJ5vB/czSWi4mBYCVK1e+8sor8/Pzx48fn5yc9N4j6db8QUvRhMPpS4WG&#10;FZgLFocWhGBJQz7n3MiNG/V6nZkNmmVylxgNSKPRuHTp0qFDhw4fPjw+PsEsxhg9cYoZEEVYTxZF&#10;Quro6Hz0kUd279zV0dm5sLBQqWQ6aGCivS2yAgSYmp4+dOj9Tz89Mjk5mbY81u7X0dG189GdTzzx&#10;RHd399zcnLVZllnd0ujeCBsOSSsKX6I0CWTvzSa/88J7s9xlXGbpr3spJ+q2F+oLx44du3b1aqPR&#10;uEcwVK1W161bt3KFLrjSdhcA3LZt+xuvvzF2+87w8HCz2VRVVOHSebl46eLhw4c3bNjw0EMPhckM&#10;MRQlPQfX+dOnTk1OTnif6xFe2l8IsaPa8fDDD//grR88+eSTPT09QSxFBAAv7Lxv5a1GozE3N3fi&#10;xIlvvvlm165du3fvHtwyaI2ZmZm5c/v2pUuXJscnXJ6HCDueQJrneb1ed84ZawufHKcN6C6si2pS&#10;h8LiNAAAkGazNTx84/33D1lb+dn/8bP169drueJWelTJKs0sA/AIFMA3tAiAdiU90jF8patxQ3tZ&#10;VbJiUkFciBNgo+HG8cQku6iGCwChD4SjnBkBPYgTj4wITAJEtjSLK8Z5d2v8uxjPPb5I+K4EbW52&#10;9v333z958mSe53qmDiGuXLlqzeo1lUpVa13hWATGJyY/+eTwBx9+ODU9g4jg/czMzOdffPHyy69s&#10;3bpVZxqHfC/pF967ixcu/P7QoRvXbzjfylu5npCuFoBYpkN6UkUOAnHv9whtCCJSq9VGx0aHbwxf&#10;/vby02ef+tGPfrxz56NYCvDvW6QOqVYqlUceeWTNmjV79+799ttv74zeGb0zOjk5Ua/XG41mnrd0&#10;eMF5pwuIo/aiOlgRJZaJpH63sFDP1coBUgdbmo1Wq/Xtt5d/85vfHDv25eTUVDh7OsazUSSKqEWE&#10;CBOTk4ePfHri5Inu7q4VK1ZUqxVEXLVq1YYNGwcGBnpW9JRf0Gq1jh49+tFHH4+Pjzvn0xxCjTuN&#10;oZmZmc8+++zcuXOrVq1avXrN4ODmLVu3rlq5SnjJuQ2FhQUVKEhsgfUlQaD0wP22xpJ7y0HEvR+9&#10;p1h0F3sQEbl29drxr49PT09rbRCRjsSUn0LE7u7uTZs29a7uTflRLRIJn3n2mfPffFOr1SYnJoVz&#10;0fkAwCIyW5s9ceLEwMDAmjWr+/r7i53WowEtLCyc++ZcY34hb7bEe4zaRGdH51NPP/XjH//4iSee&#10;WLNmjY1TsLWCNK7V87098/bt21977bV169Z1dXXNzs7++p13zpw+NTM1PTE+Pj425nIHYVvWkPOF&#10;hYWLFy9+cfTojh071vf3dVQ7QkEREXFycnJoaChvtR54YEfv6l5DpMEKIlYqFd2nRsHRez8+PvHR&#10;Rx9u277trR/8wFqrEKjbknV0dXjXKQwiDoveEpybxANfi5A6bBOLgGGBVqgoVK1DQFi8HvYVgSwc&#10;iAAIADoT2FoT2UO8RxgYwJAOZhBkBGHqbpt9lI5n+KOvMsIG+xIGwBMnT7z/3nuzs7Op5xib7dq1&#10;++GHH+3u7lEBQg/orteb5745/97B926O3BIRsiQiuXPjY2Pj42Pbtm2NZrko2govHb0z+uXRoxcu&#10;XPDO6anLEA5DpbjDMyIW671D946MC2IsAhBYQLPRHLo2NDkxOTY29p//8//58MMPKbkIPC6JpPdx&#10;IWKWZRs3bly3bt3zzz+/sLAwNTV5587o7Ozs1PTUxPj4zZu3RkZGxsbGFuoLqtsSEjPr2lYMK1EK&#10;pU1zwSKtVss5H0PFdnkx3u2cuz40tH//gc8//3xmZiYu3RGiuDNbCBP1bF1h4VaeX7l2dWh4SDc5&#10;0/01RKSrq2v9+vV79+599ZVXHn300VT+69eH9x84cH34OjMjgnNBDkNEYZ6dnbtw4fyly5cMkbG2&#10;q7Nzy5Ytjz++78UXX3zgge02y3yxdqac/zYITDP/YmuVNZb7ve4TjcPNyzXuIrS9twEw81dffXXr&#10;1q28lcvdd04gop6ensHBQdVSQkZ1Oj1iX1//G2+8eefO6PHjX7ua036tSxu99zdv3vz444/7+/ve&#10;ePPNaqVawgcvAuPj47du3dRBLUNGvyXEJ57Y95Of/OSJfU90dXUhUYxMogVFgwBAY8zatWvXrFkD&#10;AK1W6+OPPtq//3fXrw35PA/BeThysKCqs7Ozn3322ZWrVx54YMfevXtfePGFwcFBIqPd6l9/868f&#10;ffxRs9F89dVXX3/9tcHBLZVKRZiJzLZt23fu3Dk+Pl6r1ZywCHvPo6OjRz79dO/3vrd582aJsTQZ&#10;Q0gGyQdtzet62RQEKP6k8BQRRChwU2FbhFolnTT9Ung/AIi7i/t09jKCsvfikAgRRIuWwIMXQccg&#10;AFJQQlmuX0K7rNNuXnjv2YMQp0AYY2bn5n7xP35xY+QGhoPnhcj0re97/rkXdjzwYCWrStx62Tu+&#10;enXogw8+GhoaZhZrDUJY+CsCOhmACNs2BY7ZApC8lV++dOn0yVPzs3PsPYCkAQVjDKk+0651aBxQ&#10;8i7qbtLAetjtpzZb+/LLY1lW+S//5f9av369mp3Rc4XCqTCQ/Mu9u5z66qyS9fR09/f3PfzwIwCg&#10;a67n5+dHR0cvXrx48tTJy5cvT0xMNOoN5xymM7kRNZIK2kI8a0XP/sRij65lXjsxMfHpp0cUYXWZ&#10;OaQNiMuoER0Hgzj20mqG2hfGeKT1/Nzcndt3rl29euf27b/9278bHNwsgM7lv/nNry9futSoN4jQ&#10;OR8RNr1BWjlDnmsQXJupTU9PDw0NXf728t///d9vGhgIilpol5QdEWEQ3dMwqo1tkuMfxgz+IIQN&#10;j8Rx6rvdkGZixDcUDJuIRkfvfPHF55NTk07VwLieqC1SJqpWqxs3bty1a5e1NsW96R5rzWN7Hvvx&#10;j340Mz197vy5RqNRLrZz7tKlS++99/7Wrdt27dpVyjmJhFWgqQcr6Dy4Y8df/MVf7Nu3r7OrM57U&#10;rrlPXV4Vw6KeETHP8+PHj/+PX/zi+tD1VrMJLLpveMJjKVXXwsLC0ND1GzdGjp84fvLUyZ///Oe7&#10;du3u6KiOj08cOXLk4oWLrVbr9u3bp0+feuONN5555tn169dXKtmOHTteeeXVkZGbp0+fAgDv0Xu/&#10;sLBw+vRpJexEFOYxEAkAe/bO5a7J4owJs2+TcGozY62VMBc2HNFgyAIY87+9vo+QgpYQBQVIJ9WE&#10;YQ8kHcICEBDd20tBmowhYwjRGJPZLKtUjNXtvwyIxaxrzYbNvWvXk8mSmajplw2pgJ6oJSQ7C0oG&#10;LDPaHtk6iACzzMzW/t9/+IcPP/ywlefsGRCNMd1d3W+99fZbb73Vv2EDacSKICLXbwz/+7//2+8P&#10;Haov1BERgciQgBgy27Zv//P/8B96e3tLW4i1Db8g4OTExKeHDx89erRRr7s8D5NOY3CttEpzn5AW&#10;oxtK5SxbdtHVEZ1zt27dajSajzzyaGdnZzkD0XnCYuhvT6T8FSEhkuK4IaPLZ3t6uvv6+3bt2vXy&#10;yy+9+OKLDz300Nq1azs6OxCQdTmNhiylVtD/dHR0vvzyy/39G8hQCs/LDVlv1E+fPr1///6hoaEw&#10;coKQ1s4Jh1GLIqCDFDBymLzDGvxzsDqiRqNx+/bt2mxt586dnZ2dJ0+e/OUvfzU5Oemc89577yKI&#10;l6qocGWgck2z2axNzywsLOzbty8QhMXQiQK6LCrumlc+JQHbWO6i/0n8ZZGosBRn8S6fAywzyrfo&#10;SpwvpBTlPP2MWQ4d+v1HH35Um6kx+zhwUsItCPpZf3//W2+99dxzzxMVo0/lt1hrtm7dKiK3b9+u&#10;1Wre+0gREBAUiYwxDz64o7OzU1ef6xhvR7Xj1q1bly5frtfrIlLJKo89tvvv/vbvnnv+ue7u7shD&#10;kpJWcrfx79TNb968+Y//+I9nz55t1uuF2UR71LoImwxSwCrn3Nz8/PXrw+fOfbNjxwPr169vNpsf&#10;fPjBndE7zL5er98YvnHs2LGxsdHe3lW9vb1dXV3d3V0LCwvDw8Pz8wsQWIRvtXLn3AsvvFCtVhEB&#10;kVv12dmpcdecR3AYzhJXqTkNJaIh0sn48cwEQARjjLXW/PUPn7HWWmvj6lnSLmGs1bVBGAtjDJEh&#10;Y5D0SUOU2Uq10tHZabOsmlUqlUoly2xmkdCSzWxnZ3fv2o2bV/SuRWO1apZlsgVsLGOLRTnaLU6R&#10;FwCQAecW6l8e++pXv/rV3NycjoyToaxS3bNnz09/+tfbdzxgjAHSt8vU9NQnhw+//977k1OTWDAq&#10;BMRqtfrc88+/9PIrWaUiiMAcnVWbyHrnzu0vPv/84vkLOmfNCBgkQ2SQAjIhxn2eESAs2U6rJkUg&#10;nv4SIgTBsKpEcdmzn5ycGty8edu2bVjMWsXIf3U4KvbJorcnkrBMZy04tcoQiDogu2LFym1bt+3Z&#10;s+exxx7bvHmzrl+cn58PB2SUugAiVavV5194oX9Dv7UWloKCwGxt9sSJ41988cXc3JwxNq2gQ0TP&#10;PoZfolP+MLYuEZT21Y2adfRYiNhqtaampx977LF1a9fu33/g66+/mp+fY07nIFO0YUxoq9Wgs0R0&#10;LaKKZE8//UxHR2f8CnX2lY53IVLRcwQwnL5V4l33ZqexpjCyfFwExwAosMwanpjbInC8G9pi2/1Q&#10;6juNRv33v//g/PnzjWYzjV1ru0Xqh9qCj+7c+Rd/9Vf9/f2Sdgwu+Zs0OL169epmqzU5OTk3N+ed&#10;V5AlJBDIWzkI9K3v27RpU5ZlhgwCGKIsq3R3dd+8eXNmZsaQ2blz50//95+88PzzulTae67XF2Zr&#10;s7XZ2szMzExtZm5url5faDYbzuU6Fq/jN3mef/jhh++//37Q/VgMGT0YqhirRUqTVfQKqq73U1PT&#10;ExPjSh1u3759/fr1Rr3OzKCDtyMjd+6MdnR2rF2zZuXKlYbMndt3RkZu6JQaFvHeNxbqe/Y8NrBx&#10;IwAQSt5qTE3cadVr4lre5QJijbU2IzJpPor2U0hzfsMALwJAcSQ4IYKx5dXJ6WBaRCRDJt4Z9p8G&#10;ANCdHxgRbJZlNsubLWYfJ5YjGUydOhDWqEQudqCLDAlLzb78Fb5gAed56Prw7377u8nJKWMzCS4R&#10;1q1b9/3XXtuydUsxDQtDvPPpp5/eunXTGGMAA70HQDQbNmx84803u7q7IjhSWxa1Z4o0m62FhQVh&#10;D7pFbOQxCEhkjKEsy2y1UhDbOIeOvRfPqndD6sqqUUcPRISEODM9vX///r17965fv76NkqTelfpG&#10;m6QT66896sT2Sk0qo1J1ROzs7Ny2bevAwMCDDz546P33//3f/r1Wm8HikMrCOTSbzTzPsyxDimS2&#10;dDnn6vWG7kGjzxpDOkgt7BEpvhdihIQiUky8iWRFU1WdTN/SbDQmJyZv3Bg5d+6bRrORggwiY202&#10;MDCwcuWqqanJiYmJVitHQO1UagsqPrRarZmZ6WtD19asXYtIGEXD2BRB+9YlEmmrhjbSdffNfGIM&#10;1s4IFlsv3svu0013XeS2SEJOvA4AoF5vzM7OMguInsUajuVKp6gCAhnaODDw7HPPDQ5uCQOcIdWl&#10;JBzXrlv3xhtvGKJD779/9crVRqMhQVs3BvwAACAASURBVD1C7/zQ0PWjR798+OFHt2wZJKQ4TggP&#10;P/Lw3/z85/39/fNzc9///vcf/95eJLx27Vpttlar1YaHh2/dujU/P99qtZh9pVrp6elZ0dPT1d3d&#10;3d09MDCwfceDvatXz8zMfPXVV1NTU0REZKqd2ZbBwVazeefOnfn5eZ1PF3IfnXHiIIgowqdOndq/&#10;/8Bf//VPX3zxxevXh7889uXM9LSOkc7NzR/76pia0Csvv7xjxwNPP/XU2TNnxsbGMM46qNVqXx37&#10;6vG9j1erGQDZLCNr0Rgia00mGOb5pkFForSRoaBqhlTJ81z9psU4uFw0KhbuLB33rWRWm9aAAQDR&#10;uQwsAqI5E9Atqw2SAR92RPTOszAlqfcumuwfdgXlGARAxwTfO3jw9JnT8cxq3YKAvve97+3atVvj&#10;lKQwj42PfXH0izOnTzebTd1VQQ96EKDurq6XXnxxz+7dFKf7xAVIwRgRgQhFsNlsNup1Lg2yB62I&#10;aN26dXu+91jvmjW9vb260r/Vai0sLLRarWazOTE2fufOncnJyfmwz0VARBRkCPoPxCGm8+fPDQ0N&#10;rQtHgZW6QOJUJbG6DVKXXVi+uAo1KUxIKgCVSuWBBx5YeP75E8ePnztXi9gTEJZFHHMrbwXx8i5H&#10;hGkUr86YkATAeReG+OJuGIiYtmcrFoCXKWOa0gsgIjbLELHRqJ8/f/7atSHvgpdSarZ58+APf/ij&#10;7du3f/PN2U8++eT69eFWq4VJ+1JXJ+Kcr9cbN4aHn3rqaT2wpDgbMbouiStNS9JVqOb0M2ayJHFF&#10;r5C2hLzbFe8KlYoJwks1uVjOjzVRBsI0dpISBQAQDBqXzgUi5OIsVCTE3t7eJ5544plnn9XJG4Ao&#10;BWFanHGbZVsGB99+++1VK1d++OGH58+fn5mecd4JACE1Go2hoaGxsbGtW7eUeZO1du/je/v7+1qN&#10;5saNG2/dvHnk0yPfnD83NjZWq9Xm5uZ0upUwCwgZymymRzgboo0DA2++9fbbP/zhxMTEyMhIq9Vy&#10;eS6eBwe3/vmP//zq1aufHP5kYaEeDiMEAADSHWWMYWEB1kXkADA/P//73x969NFHnnvuub/6q780&#10;1nx59KhKTACysLBw6vTpFT0r1qxe/cTj+3bv3r3z0UenpqZ0HAIRvfeXLl2q1Wr9fesR2GYVm1V0&#10;YpBulx1nP0ZYQUibZOknlSyLgjhY1O2pCQBRCplcdPzHGKMEKxBgKXR0ATBhJ1kEAO+dcw4QjDEq&#10;6CJUwFpIZ99AMagV6dv9XIsDqGheYRpWo75w7NiXH3/yUbPZQITcOa2jzZs3v/jiiwMDA8ZYJQcA&#10;0Gw2Tp86/dWxY/Ozc8LsnG5cRkSmUq3u2rnzjddf7+zo9HGoGsJsfN0SN+0pzs1mo64DAhFmEVEQ&#10;urq6Xnzxhb/5T/9pVe+qarWqLorjSrs8z6cmJ2+OjFy6dPns2bNXr16dmZluNpuOPUk8RaIYeZV6&#10;ozF8Y3jfvn3l4i+pm2JcMOGsiKhvq1aqRKTLqyN/LD29KDgVQERr7apVq+KW9e09WUSEsywjawCX&#10;P1bBGLNixYo1a9eI6GxYcblLErSyS/Vh1pgQmwNAPLpZcx+tkxDBe0Aia4xOuLl06VKtNiMCZIww&#10;GGO3DG556+0fvf7a6+v71m/fvi3LKgcPHhwZGcmDX2AEwriJYJ7no2NjeZ5bQLFGoSFMMUzhVhFE&#10;BcCCEsBFR5AsOoZmFHScslUolCBiUQPRrnQfqRgp4aL9PUp6Saj3sqbfhrCxMavVjhUrVxpjAQgh&#10;yVwQNFDCFStW7H388e+/9trg4KCxVpPyLClJDj4pSZ9irNm4ceObb765dcvWjz/++PMvPtf5s0jU&#10;09O9YcOG1b29IVcIcSsLNIgDmzYJS21m5oMPPjh44ODo+Fie5865dlsVyKGFTeWgnv3E5GSjlW9/&#10;4AHdjiDP87zVEpbeNb2bBwdv3r4FiKFwIc4ka21/f/9ju3fP1GbOX7gwPTOtyhB7PzJy88CBg7t3&#10;7977+OMrV63auHHjF59/PjQ0NDc3B55bjeapkyc39vdv7Osf2DjwzNPPXLx4ceTmTbU97/3w8PD1&#10;69fXr1sftj8w1us+smHGlogo9VQRg50rpmN5771zuXOqEOheBEnyi00M0XdqA/7/rL1nmxzXkS4Y&#10;cc7JzPJVXe0dgAYahvAEYWhA8HJISqQockZarXjXzN6Zf7P3V8yzV59WM1c70h2NdClRlEbiiAZ0&#10;cIRtmDZo39VdPjPPif0Q52RlNwCKmpnU84jo7qrMPC7MGxFvCARgfibeHIm8Aw0gpCDn9wIwxwNy&#10;/kL6EO7I0N+RxvUkEIrgEXGcMgbCMLx95/Z7v3mvXt/yPNXtdskQCgCgI0cOHzx4MJfLpce1vLx8&#10;9eqVhwsPlZCEIo5jbnseeMGBAwd+8P3v7983zU4IpvE0tnmSg0UQRXEURVYWCAQiFKh8b2R89PyF&#10;C5O7JqVS6JpLJgMkotHh4YMHDp4+febevXtffvnFxYufXr9+vba5oQmJSIMG6/MIAUBEy8vLcRwH&#10;KSrPHdNFj/yWRfnc7Gyj2dyze/eu3bu51jv9Mo9MODl/C4gojqIwDFOxRyTu/i6EF/jZfF4qxUjQ&#10;o1epVDx9+rRUcmF+vtFo3rh5Y3Z2tvcYl00hpQyCQHEVPACAY64xZDSTg1g6O6Uwtm1LMtVqtdls&#10;GSIppSDhZbypqX3f+c53/tNLLw8MDALS8PDI+fPnV1dXtzY36416HMdaGy60FwLZEmk1W1prz0eH&#10;Tdva9p5s5ZIJh/PwQmeDDKbsdE0Uhd1Wq93tdlvtdjcKhcODBQpuCMUNSzgTmeeYszOANTWRUp7n&#10;eRweyefzhUKhVCpnMoFSHvtAacuIAdZU8QiAA6wlCAAM/Oz0vulSqdxotIxmBccpmQIAMpnM0aNH&#10;X3/jjaPHjwXZrBDC1vQhx2nBGGOAOItLgDMWBSKKcrl88uTJSl+l0lf5/e9/P/tg1g+CI0cOf+u1&#10;b01MTLjZ48aMTmqgQGG2GvXZ+fmtRsM1l0JrHbkwMesPprMgoCiKZmZmrl69CgCtVsva2mAKxaJQ&#10;ohuGsdZs+vEcSiGFECMjI2+9/XYcxz/7Hz/744f/2u50mMUljqOLFy9evXr1xQsXDh06NDgwsGf3&#10;nnff/Z+XLl2qb9W1MbWNjS8+//ypg4deeeWVw4cPHzh4cGV1ldPAiWhjY2NmZubE8ROeIkQhPc8g&#10;xkSCCAmM1lEUxVqzXaKUTJBFFguR7aqrAVF1u110F/OYGSIyxJT1rMmRc2eNYU4TaQfJLheDP5Yn&#10;WKLN4TAEQLHHWR0uEf1xp/LPvGyqBwECabO2uvLRRx/eunUTALTW3NabCHzff/bZZ/v6+lKYKkZR&#10;eP/+/Zk7M+1WWwg0miSyKKNCPv8XL//F2bNngyBIAs+JTud93ZsKMlpzn3PgBAxjDAhRKBSPHTu2&#10;/8D+xNKHnuuXQDFCSiyXS0eOHJmcnDx44OD7v33/gw8+WFpZ0k7P9cBWggcPHtRqtbSqeOQf2+yZ&#10;dqdz6+bN93/zm2tXr7ZarYOHDr3zw3f2TO0Rj8NPH3tFYbi2vr6+vp48JHGThRCZXC6TzThn/pHF&#10;QfD9YGpqanR0tNFs3Ll9e3l5+f79++7vTncDDA4Onjp1anhk2Pd8G5lGwfI9CsMwDNfXN27fvj0/&#10;P5fImkKh0D8wcOzY0fn5+VarWSpVpqamnn761IkTJ6vVAUTUOgKA8fHx48eP37p18/bt23Ecgz3z&#10;yZm2cIdSSpNJsG5MDccQLT58ePPmzdXV1W4YNptNHetCPo8ACNjutMMwZDVQbzRazWaj0eiEXZvM&#10;z1nPxhitY63jKDZGgwtX8nZIPEVps3dASlUsFgqFwsDAQLFYzOfzpVIpk8kw6V+1r9pXrTLPZGIG&#10;8r5KQiaIIKQ8cfLpgwc/2qxttVpb0MO+oVQqHzt29PXvvHH67JlcPg8I2phOtxOGYbvVarXbtVpt&#10;bWMdhahUKn3Van+lL+P5ko83Ahvau3ft/ta3vrVr166HCw+zudzU1J6DBw7msllA4PhjUnlsBQZg&#10;Lp8fHBoKspl2u4UaWbbY0mfuEJDCPwAAUWitNzY22PUOgoCIDIpCsWiI2u12FEXgyJ05o0lKWSqV&#10;JicnK5VKu9O6cfPGw4cPk5s2GvVPPrl48uTT+VxuaGj4woULAFSrbV7/6iuOhM7Nzn3+2WfHjh4d&#10;HBg4ePDgF1980Wq1eHrb7fbMzEyr2SqXc0JI3w+0Jjb8bTKAozrkZ0kpWUFzRgG7sLxYKoojtLR+&#10;trEuBymgh51T0pQSEJRUwqXjEKBkPm8iKZA4cursHrB2nq3fd/Bj4kpB4ovtcDsZB0ggr7ScYh/I&#10;GDQEYRQ/mJ395OIn7VaLADqdDgEIIQkok8nu2zftqvfs1W635+bmFpeWojhmXcTBDYE4PDT04osv&#10;5At53sOJTdOT0D0fDYw23W43jCKbFSWEjiIUWCqVjh07Vq1WhZSeUumwIRG5fGQiAFbd5XL52Inj&#10;hVLRD4Jf/fpXy8vLDjHgHCI0xiwvLW9tbY2MjEqZTpZKO+pWBhFRu925eu3qP/7jP37x2WetZtNo&#10;vba2ns1mf/i//rBULmaCTK8Dh31xm4ELADqO41gD0drq6ldXr/FG7/m9Tvxkg0zGD6RQva48iSec&#10;2m35fJ4jDBsbGzbq5RxFIUBIMTY+9sYbb0zvnw5cGR4AggGtoziOtDYPFx/+8z//8+z8HEe0lef3&#10;9/dX+/ovXHhpz5693W63VChW+/uLpVI2l+NNJaRAAVmVndo7tXfv3rnZ2bDbJTf/wPsGkW1M7FXU&#10;2TW3q0tUW1v/7Xvv/+rdd9fW1wggsn1JBRhCAK7JBwRPeSwLWLtzhaQQInG3raGMLnFtm3OPzoK2&#10;e5vhAoYXhZTMrKo8mc1ki8ViuVIZGxs9fOTI9P79pVIpCAJ7hhmfEABEiDA0OPjmm29GUXjjq2uN&#10;Rt0YUyllDx85fPbcs0eOHpnYNZnJZJeXVmZm7ly/fv3hw4ftTrvZana73War2ajXCTCXzRaKxcGB&#10;wel9UydPnJwYnygWi7xtpO+NjI/1Dw7EYSRQKCk9zwOX54c25rOtv2q5XD52/PhXX33V2NpyPLBA&#10;pMm2OrK6jVxxmhCopCwVijN37phYI6BEAWgyvh9HUbvdNlqn+b+MMZ7v9w8MFIrFTC63/8DBwf7+&#10;hYV5TBwjopmZO1tbm4ODA0phuVx+/vnnb9y4OT83t7G2RgCtVmvm7t2ZmZmnT50aGxsrlUpM6MUu&#10;y8ydmc319XIxJ6QKgpyUSqOr6QRAIRQiy1Mm6gMAKQFtUyfBSIIQQtlolbQWvIXMSApEYGiSAEGy&#10;8SKE4H4enCrBHB4JsORIFYh7DAghlVTK86T0AKXjgExcJ0oJse1GEfXss8ROSwwxzkElxK16/dpX&#10;12dm7gJiHIZRFEqpQAhjQCmZz+c4N5ifaIxuNpurq2udTkdK0e10gUhIRUD9/f0vnD8/OjZKZICR&#10;k56EB7I5mK41ExEQCRRCCpSCBBqBBsGTslQp91Wrq6ur6xsba6urDx48WF1dZZifExiEELlsdmJy&#10;8tjRo3v37SsUCp7nT+3d++prr23Vt5iL1pbYs29oaGuzvrFes6NICucQIH2QAQCh0wm/vHTpRz/6&#10;b1evXAUgNGSM2dys/fyffv7xRx+XSqVyuVjtr/p+EMexFF6xWCyXy5lMJpPJVErlSrlSLOSB4PKV&#10;yx988EGj4YhZCZI4mkA5UB3IZnKK8yufHMIkomazNTs7u7a2puPYkEmUJAEIJYNMplQuVyp9vucD&#10;9z3iLWE0A16dbtcLAmDAC8D3/ImJyVwuXygUKpWqI4hgqJJAIHACFggyZnh4eHp6+tKlS5z8yLkc&#10;CIgojDHNZqvb7cI2SNnuWyCqb9V/+fN//qef/Y/FxYdEBAI1aT5WlBiQElGIUIa2BpI9P0QlHQ2u&#10;A3illALRgDaxJmPNOCtgMREzDNHECGDYGieo20fZvDJ2mPzgZ33V6vDI8MmTJ0+denpyclc2m6Ve&#10;aR5JpZ5++uSuyYnFhYW11RUCGhoaHp+YKJZLnudprb/49PN/+O//cOnSpU6nw4iQQUOkichow+pX&#10;ICrPe09guVw+evToyy+/fOqZUwP9g0IIATKTyWKQtbh5ku2FznxNdY4iIj8ITp9+JpfNvv/++1cu&#10;XV5eXqrX61obu6MoIRkFIvCEyOVyBw4cePbs2dr6uiclaSMAUEgd61azFYUhJWFJt/uz2Wz/QH+Q&#10;y6IUzKInr4g4JWfW19fX1tampqa4jHBwcOiZU6cuffllbWMDSBPQ0srynXt3T505PTQ0NDg4ePv2&#10;7USCLy8tNZtN0pqIApXJ+IHpCtCAZGnSrfJ2yCKLTKMjRcqYGBCVUnEUKt9lGllzQggDwJqdSfLZ&#10;1mN7VAoplSQiY4QQ0jimVJufZLjLhQApkCRrWN7fBoAMOGGRaHDnk+88rX8SWCAyZn5+/re//S1z&#10;L3TDLg+TTXIisMkOziFUSsWxrtfrURQpKUOngT3PGx+feO7554QUkAKmH/Gr7SQRmaRAw6VeAABo&#10;refn5//u7/5uY2NjaWmJ+2Fgiiw98R0Q8ciRI3/7t3/7wgsvoEDP8/bs2fPCC+e/+up6vd7gJ2mL&#10;CkKj3VpdX49iLT0SFklIowSW+ieO9ezs7Hu/+c2lS5eNMUikY67IAGPo7r27RCSTVeTUQkj6d4KU&#10;0ve8bBB4youiqNlutNttRCGlTEqfUIh8IX/s+PFypYJCANrEqEemyb5Vo9mYn59vt22th3VjAAFR&#10;a8OtbgTKpG2anXOBYBAQO51OrVZTQhoiISTHN7gliZKy2427YciAl1RKeZ7yFOOJhJgr5Hft2TM2&#10;Nra4uBjFodaxq4Ygrkpw/H+EPWjGsgjfu3f3iy+/XFlbtSYDJC07rTRhJAgNEWmjbdEEICrRY4W3&#10;R8niEwaASyIRjWB9IBzAmiR5gJW+fHtb1sz4NVhpppuN5ubW1szdmY8++mhgYODcuXNvvfXWvr3T&#10;KCzDNBjDEzU+NiqFYHJncpG9Tre7vLIyNzvXqDeMMWEYEhBI4BoQtrURwDjjvb61tTA///lnn73+&#10;+hvf/e53p/bu8z3P7T6O9FpLadsmoB7VmUTM5/Nnzpw+fvTowsLCBx988Itf/OL27dta208JRKVU&#10;sVQsFoqjo6Nnzp554YXzB/bvn7kz8y+/+5c42gSASqXMRSgMjqchaUTMZjKVSp9AJDJCir6+viSD&#10;ha92q721teWqsFAIHBgYKJdKCaa3ubk5OzvLaQ+dTidZRN7Dm1u1dqfre8IPMiiUMYSGbTyUrvEB&#10;59LwtzhXU4eRQPQD3xgTxbFyaBUkR1A7s0tKCVKapNAbXPo4MJSAnF3Apj4Zg0JaYidbAwdCKCmU&#10;xXTthkogvh60lIjCx0m3nRcfjG7cXVpaunfvHk+fMYS2CI0AbIsLK9GtHKdOp91qNeM4MsaAsYZM&#10;JpsdnxgfHB5yhtv2KJsVDclLEgo0GhiSSxYDbCbZ6urqqsPI0JARPWY+5FAGr8fGxkZC4QEAmSDY&#10;vWvXvn377ty5Y2+LNjZgjGm2m5GOg+2zw6ZVIm7X1lb/+Mc/XvzkE7D2WgwETCWhgclwbbo0ezE8&#10;4QQufE4QRWEURsJSlRsWWGjz8xEAlefv3bfv6LGjuUIeBLpI0WNQXt697VZrZWVFGy2lIG3cB1mo&#10;iWKhlAmyAoVzoxN32lZstNrtrc0tKQSz+SqlSqUSkwW3u53PP/vsypWrjWYjXygMDg1N7pqcmJyo&#10;9PV5nicApVLVarU6MGD9JXchovI8S/yxbZHtj1EYPrhvm2MDANqMD0fc4Vw9TOCjJDZIzhZ2y21/&#10;ZFZWtNYo73r3bUtYnn4TZvel7apLG62NZrJ8AUgGjTErKyvvvvturVb7z+/8b4cPHZFS9o4S2q5/&#10;QgiUgsePApVS+Vwun89Ld6gJiGLTo6BPuY/GGAQgbZYXl375i18Ybd566+3pffu4CAVcF1dKej/b&#10;Q+LUEQFyKgUgEGWy2b179y4uLpYS6UYASLlc7sSJE9/+9reHhoaGBofGxsYy2YyUcnBoMJvLbW1t&#10;EVGn092s1TKZTBiGaSHLVk6hVOzvr3IVgIMstjUDzuVyxUJRMFCGyExZFsIEAIAwDNfX1znDjAHZ&#10;ZOZbrdb8/NyRI4dRqkBmEWUYGUkGxTYpYZF16rGDep6SQvLGlkI4IetIydyGJzIGpSROCDecEC4I&#10;wAAYF2ISiEpKcFoCCOIojo3RZFALIK+UqQohXTfcRF4B0ywQ9H79Z3VbRCHanc78wnxCW+kkG7+7&#10;6XTa9UbdGJNkxmitV1ZW19bWojAiY1wfbMjl81P79hWKRSJrsfRUWfLKieMMVkrEccwYPKRKNnqv&#10;x202Ym3QEPP1sWyTUmutlBodHR0cHBSuyQ0BVPr6Dhw48P777/dkNwIiRDputtvaJM3HeYyWdYpr&#10;CuM4mpubu3Tp0vr6BjgngdeRCGIde8pTSgohRdIA3GlL4kxKd2dANECIgudNKcWJDUp5Y+MT33nz&#10;zf0HD3q+v0OW7FgdIoqieGOjtra2JoWw6cA2jYB9ZZHN5oVQ2gCRdvPq8CNE0rrVam5tbnIECRD8&#10;bCZfLKIUkY5v3Ljx//zoRzN37oRRpHwvm8sNDQ+de/bZl19+edfkpJSKiPLFQqWvTwjJEsQYAtBc&#10;IeTOws50CylEK4y2NrdarRZTLqDAND2zHbQbgjHGnhoiECmB25OwidSjRIck1gQ6zgq3aYCAkkJm&#10;TCQ/WbPXuufOOkHEKIouXrxYKfeNDo85Iu3eXkUEQ8bBSkBAnqeGh4d37949Nz/fbDZjHZO2RpGl&#10;ce5hZATa8GEXiKsrK598/PG+qb0jw8PFUgkSfyVR+YkFRmCAiAwQm2E2Yo4AYbfLxWNWUBIBYqVS&#10;efbZZ7/97deDoNelmIjGx8cHBgYePnyotel02leuXu10u1yqy1NBRBxSKJfK1WqV/QsWl2x1Jcdw&#10;cGCgv7+flRCvRLPZ6nbDxLjUWjebzfX19Xq9zlkAfJyJKIrCu/fvERfdo/H8wBCAJp95BcAOza66&#10;EDKlZ4ko1jERkSEFTnOyy0Bs5QlEzkRhlWNDp2j3F9i6MI4/ah0TkZCS+XSlYKAABfi+H1gMFzmR&#10;sGcXOmXojqjbUt/kQoSNjY1bt24lNrjyPLL7hICg2+3euX1nas+eQqGYBGTX19c2arUwCiEmJ2tI&#10;CJHL54VSvSen/pU41Am7LpcVsn2TQAHOE7F07rxCSbMDl+EhOVg8Ojr60ksvTU9PoyvsQcR8Pj8x&#10;MVEqldO1UhoAtW6328b5pMkuTBaTiJrN5t27dx88eGBlPQtkO9eGCJRS+Xy+UCz6ns/BLkRBBJpp&#10;twQppQI/8JWHAHEcax0LBKmU73mFQrFYLAwMDh07fuLo8WN55m1KY+n4mFVrt9tc9q48rxtGRDbm&#10;TkCSUClPG7OxsRH4geTybF8x4zsHLKI4atQb7VYrjmKttfS9TCYTZDIgRBxFl65cmZ2b7YRdbUy3&#10;GTaajY3N2trGRr5QKFfKfZUKCiwUC9X+qhf41OyV8BOR1tv8TUh0KpFAjKOo3bLYHyGgsWaA3fXJ&#10;riUn7pK9kWpIZI1EY2xfLQHkyI7R0iJYMCEt4t3bJPPqmpWkfpPAn8m277Q7H3/00dnTZ8+ff5HD&#10;UPbD6MR5wviKKJXavXv3K6+8IpW6OzOzurq6vr6+Va+5Z1nnJPk8MdaNaIxZWVqam51tNhrFYhEQ&#10;k49S+olOzoL1tZtrq6u19Y1ms0nG1NY3/vjhH1lukoUZUAjR7XZv3rzByJtSSkrJDbD7+6tSCiDS&#10;sbly5crq6urKykqS8M+XUqpUKhaLRSBoNBvXvrp248YNVpDJBw4dPlzt7+f+IETGGP3w4cL6+lra&#10;5o2iqNVqGWM4Opc+XGvr6xwEElIVi+UgyFEYK4WeEsaYODHLePj8SSGMMdqYhBRUhd2uQ/cMAhhD&#10;SkoJgotHhJJJb14b/RBIgoTsMeOj8OwHFJjYEKIBACMEZrO5nGT5Zf1uhordVgG7CXpwwZNjKWkc&#10;IYqilZWVBw9mtdZAwET61sgAAMQ4jj799OKZM6dzuRzanF3TarXCbpe0AW0ESwfEKOqurq502q1C&#10;IQ+OzJp3GWxz3FwQVSQNJGwcDAGklOVyeWJigreIkEJKWSoWPc/zPC/IBEqpIMj09fUNDQ1NTEyM&#10;jY0VCoXEdhAoPMWRKA5u9rSPNqbd6RAR8X53Lrr9JwKR2dzcml9Y2NzcdO3i+PzzGRZKygP79586&#10;9cyuXbuzuZxSyvN8DgFFUWRICym4jVLg+4hCx7GOIyUtG0CQyeSy2VK5nC+WtNFgN0LvcPV0d89K&#10;o2az+fDhw243tBsEhRTCdpsyZLS+euVqHMb91WqxWOyrVoaGBvv7q8VSMZ8vBJlMp9OpbWx0Ox0m&#10;zUPEIMjkcjkg6na78/PznOCso1iTRiF0HNc2Nu7dvVur1SqVCgD4QVAsFYNMwFLQhWjQELka8x27&#10;iw1OQy6UwQ6lju1+4IIUXhVbVpQsn+jFr8iGcoiI0LB9zhqPOMcxqTAUklMbqfcG2zb7tkoPspEc&#10;YnibABDBGM0g1Ucffnj2zFnf9yBBydF6Qsna8LnLF/JPP/305K7JxYcPb9+6/e67//PylUuGrBlt&#10;DyMgWta+niaoNxpLS0vNRiOlUmnnfxx6xXH5zz/77NqVq4uLi/Wtuo6jdqO1ubnZDbtub5MxZnVl&#10;5Z9//vMPPviDlEoI4Xu+H/jZTLZULs7Pz3FxEwDU61tMYuCqADgNjJSSuXweABYXH167evXn//Tz&#10;xcVFdCy6ANDf33/27JliqQho45/1en1mZmZ1ZbWHgjqTxRjDaSdpX7bT6ZCFVjCTywsUYawjMESS&#10;jGEvTQgUUhgd6zg2RJayljOmCa5IswAAIABJREFUyRCAYi5U5uMRUkrpAuyIEsD2MgdbroeI3IsC&#10;GEEw9igDItgaPl4rNNpoYaQfSOVtk5yJeQ3ktg05szbxpHrLiInaTA4ygNYm7HTDThfYXDdkDKfx&#10;iyQ0cf/e3bXV1YHBAc/z+XRprbk7EO8pFgntZvP2reury0uF3BRgz0bY9rzUq1unXaRyKgBzmczR&#10;I0fe+eEPg0xGMn2Okp6UcRy32+2NzVqz2QTAUrk4OTE5PDySyWRE71Cxp4FKBYGftW0cgQjs0FqN&#10;JmebJa+CXKvAoC2YRqtp2x8w54uDx5RQgDAwMPj2d//y/IXz1Wo/F6dacIgsXMneSUKszihOWsNw&#10;cr42qbaP/AfXsjA9YzxF3W6nVtskAjLEXevZ7WUeeB3Hd27fun/vnu/72UymUCxUq5XBwYGhoaHh&#10;4eHxsXGBOD83G3a7QAYRJWIuk8kFGTCko7he24y7kY5i0tqiHsaYWK+vrm1tbhlNHMLMZLNBNmsA&#10;sJeVgYAopMLtmKwdJVImlxseGSmXSqurqxyWQQlkd/V2yscEPHJRRCRuCLdtm5ObIHKRTzYpraXl&#10;EEyROOCwzc5I8Nnk94LxMJaJWgsAMHpxccGYGMAgCBApwbptlMSAr+d742Ojg/39YacDqVxV3hGI&#10;KIUMgkwYRcboRKAabdqddhh27RS40Tvtlcwvaa0vf3nppz/72aUvv2w0msbosBuaKCLdq3l1upma&#10;zcadmduJhgPXYTMIfCIKw4izjF2rMAsGOoJviKJobvbBe7/+1ebm5s0bN2dmZtLhZaXU2bNnp6en&#10;pVLaaHbLZ2dnH8zONlutHcsfRRHDBZSU5AFZZxcFAMakUYkojqMwRG10ZFmH0Jb2ChsFAYi0IWMA&#10;AVGQIc70YqpCK1gNVymAXXZjjNYCiGKXXcgBnIT0hFeIi3C01ry2ZIhIghJeEARBxuUepSAcSJQ1&#10;bdsLThXv9KQw/QFnxzF4Trp3isCm2qDAhw8Xbt64MblrV6ns8eIooSRyzwoCl2bT6bTvzcxc+vKL&#10;3bv3uHbKlriA9Ueqte2290jtNAz8YNfk5NmzZzmHYWtr8/bt29e/+mp9bW2rvrW6urZZ3yKiIBPs&#10;2T31n1566cTJk7bzhyXyFgikpPL9gHPy3QOIgNqtZhzH7nUAOMqXypoNw2673WZiZWYFAwfA+76/&#10;a3LXqVOnhgaHuKET2Cpn6DkXgMlpd4jLdoc6iRO5pybpINu0ZwrNYLISBDRkEAU3mUs+KYVEwDiK&#10;dBy3W83a5sbi4oLnKaVUNpOp9lVz2ezq8nKr2eByKQQIPD/wfTAUhWG73bJhAyvryYCJo2irXm82&#10;GjqOpe8houf5mUxWCElaOzuN7VR8pMTRXtlc7ujRo5cuX15cXGy12wIFSmHQQKzJJQUgotEGXOCo&#10;5471XPOdFxHxojABqTVLmfnZzTAkzrezFZOX6zG8QGKXJ+AeCakmJyb8wMNkS6LDGdIDdHguAGkD&#10;a2trn3/xxdzcHBPwp1fwzNmzY2Pjn3/++fz8QuQK/9AWkxp3IOzDet8FqxDqW/Wf/PeffPzxR+1O&#10;J5/LB74fR3HsugZYA4ehFrJCwOW0sirSBBC34sRvAAB0dEJgFRwRUazjen3ryy++uHXzZhRF3W43&#10;imJI7AbE4eHhCxculMtldEouiqJbt28vLi0mkY9kD0RRtLm5ySKOh8J2fLnSJ6VCFAa08DwpFRjS&#10;JjZI2jbuRKGNsRnoREQcKAJw7hAK1el0wMl+SmAfp36d99EDHBnv5/B9eidFiMYYgRLYvjIGIBKI&#10;Qgqu+QWrLZOld5A89nwNm/yJAOkqe7fHEg0jhCiVSsPDwwsPF0A7980JaAZ81tbWr1y9cvrMGQsj&#10;EuVz2UwQkCEyxspqIENmaWnpd7/73QsvXuiv9pOzAzks5PAHvgEAg80W8EDShgA5USGK4lu3bt27&#10;d//atWt37txeX1+vbdTiKDRkojiO4ojBmpnbM512O58vHD16lBsykyPokVJx9vKOU2GPWOIxbrMd&#10;QGu9tVWvbW7GOo7jyCYMOXvc9/z909ODQ4MWabJ7KiVengzPbLtSawGJjZvShgksBQDGmFarXa/X&#10;wZZYu8xwZzxzvM444BgRDZlut9vtdJr1xuryCierdDsdIGKKzXwhny/kUSCzzYJlmCICIE1kKIzj&#10;VrPZbne0jokU71WllEARWejMRjN8P8hkMo+OkGd5z9TU22+/hYgXL15s1OtGGyGQJLnpt3EIIbc1&#10;+yCilBSzd2PHtjfJVkhb/1QIJENgSb8sZTUf7J4F6+acDx2RAQQpBedLEpFScmrv3gsXXvR9P4G6&#10;Es9vpw5Ba6x2u52ZuzMff/LxVn2rR8yJaIzJ5XLf//73h4aGa7Xa6spqFIX8Nhy3dfsmsZbI+dqU&#10;/F6gtaGVEEoKIGN0zAg1PoG5KDEeH1V7PCRWKolfn3yL+RA4TdC2lHaIaqFQePnll48fP+75Pg9c&#10;CKzVajdv3VxdXXPzaW/o+75SyjLnpgBZBFEql8n6K0Iqz/O8rlCkY2tj2o5TPbNECKGUD4AMMLJa&#10;VblcDlzqEhE3GiFm+6fUsKyTydPA5FTcF8hZOmS/gECAEshILYRUys7stuVhwyItcSn5tdsQkHTE&#10;Tc8sX1LJycnJZ04/c+nSJTKpFLNtcpnu37u3srIyNDTs+z4IHBoaGujvnxEiNgg9+UXdbnfm7t1P&#10;Ll78i1deCaTvbkS9aEbq+fw1TylPSSDScQxEjUbjd7/97cWLFxuNOjMBEpG25AYUc/aPQIPYotbG&#10;xoblQrVSj7cfGDJRHPWeZL0jjqQl6VrACEuib+M43tys1bgS0bgOmABGa6WUHwTT+6czmUyPiHq7&#10;Sf7o3D72SvbdEz9Avdx+IgrDbqfTMUazc5AsO897NpvN5/NxHIdhGIZdY4zEnilHZExsA66IgEJ4&#10;vl+pVIqFIiIGmSATZIwLOxrGOsnuCt/3kqo2IZhVwjjrxraxKhaLmUzmMXgBAQB6nnf06LG+vupT&#10;Tx36+KOP7929u7VVj6NIG83xfRSIINDFbcD5sBweSE0YG092b9pwKJArMbeQA9nSJ0DXXCSZre2A&#10;A0MvbDopNsbz+fy+ffu+9/3/5djx48JFPijhitwxPEYoEBGgtrn55eVL9+/fj41OWzNCiOeee+74&#10;8ePGULFYZBIvYBHs0iho250JE23i/lIo5P/zOz+slMt37txuNBr1eiObyfhSxWEcxRHn/HIaHyC5&#10;0h8bl0ucRqugjOaQbBiGnXY7kYApq5YAwBjD9bX8J2NMoVB444033nnnncHBQe4uDojG0N27d2/d&#10;vGXTZl1OnlKqr6+vWCzW6/V0V1n+08DgkFSKUKCUfpARyo+1pigGF8kklxvL75TksTjLiBBRxams&#10;WCK2Ck3CtiWSaXCmFSIyZ6qSMgk0pY6vAABBCOiBlw8ygZAMxGHS9LSHwTrfkzDZGeQOY29nPLJb&#10;EAH7+vqOHTs2NDy0sLDABk7KHgZElELML8wvLy0dOnhQZjIIMDI0PDE2fjmbrdcjt0j2FdbX1//p&#10;n/5pZHT02LFjfuAnfuATLvSV53s+uvSUOI7X1tc3ahspE4ZDHZxS7lxzxEKhOD09PTY27nleb5QE&#10;WptuxyappKZgu+GQDL8HzFMYhrWNWqNRt0Yh6wdDAoVA4XlqYmJCScWjdX+392Gd+vXGLD7JB7bP&#10;72EmyUox3xjTZzCChO6jXIN38uTJCy9d6Ha7iw8X5xfmV1dX6vWtdrvV7XbjKOLhkzFCIBgAIill&#10;X1+f53uIGATB2PiY97lCIajn6pKQslyplMtlz/N4FbQ2URST3cY8bSIIAhcLdbGERy4uDxkdHT39&#10;zOkrly9fu3Ztbm5uY2OD+Sp5dE4KMIyIRDL5MZlegYKkU08myRQGRBBCxA49BOR8UgPAXX0AAASA&#10;tAZUz18QQiLKIAgqlfLuXbufPvX0c889N7V3r1Q+bAtdPGktAQBire89uP/7P/yh0WxqrdGhCgQw&#10;PDT8+uuvVyrlpaWVTrvj6qrtPNlQICX+JgMw3MrH9Ew5hMOHn5qYGF9fX99YX9/Y2Kg36htrtU8v&#10;fnb9+vVmo2nfRaCUslQujQyPDA4OFAoF3/e5NtIYiqKIyARBZnx8vK+vcuvGzU8//XRhYaHb7Saz&#10;kRa1cRxznNYYUyqVXnrppb/5m78ZGRkBAOOUd6vVun79+sLCAi8iC1khRBAElUpFCMHdkpJtjIiF&#10;QmF8fEJ5vjXSpfQzvh8EIHs8DRay3y6npE2/sjZ+uiU4cjRLeVKhLWd0exisaGT1zWnV0jWZhp4X&#10;yQR32hiBKvB9X/muQUBqqXsiwm06SIKbvfRA50w+1okgKeXeqb2vvfrq//vjH3c7nYhiSNllfOva&#10;Rm1ubi4MIykEEJVLpYmJiYFqf6vZNNTrEkxEYbd79dq1/++n/zg6PjY+Pm63OjoHLC1nEBHB94NM&#10;EFhDGxHIGM1dFFhnWtnKR9uiYwi+7x86dOj06TOjo6Oc2eYmTbfb7eXlpWajjohkE2+NPRhp1w+t&#10;823jb0StVmujttHthr0/9IwgI4QoFAoEZIhsVDqZwfRc7RhjeqK/RgSnDfze1oQ4jjudThRFzBJg&#10;gUwEECikRID9+/e/+uprQRC0Wq1Op91o1Nc31paWFhfm55ceLi4tLT18+HB9dY2JVYSUQSbTV+lj&#10;ieN53rmz5z76+ONOGMZGswtGBJlcds/u3QMDA2hJf0wcR8zLgbbfGx8H6qXHPk7C2s1IFATBvn37&#10;dk1OvvDC+UajsVmrra2tLS0tzc3Pra+vc3VQu92OwiiMOBwSMkGX0a5Y1PmBhkxSGuPK7gRKMsZw&#10;yS64onZn/RAKoaTiBpdSKc9Tvu/n8zluHX/q1Knp6X2Dg4NBEACKXjgpvVV2HHy0jaUXFxf/+McP&#10;79+/H+kYyEgUbMz6QXDhpQsnT570PK/ZbNbrdR1r59QRovSVr5RyS81FBuSek+C9TAZI5VKpv1pF&#10;tFnkm7V6s9G6c+dO4hsj4sBA/8svv/zaa69Vq9VcPq+U0q4jZhxFrFDz+YLnqY319b//8d//7Gc/&#10;e/jwIW0vN3Crxm0RaGRk5OWXX/7Lv/zLoaEhm+5qpwWXV5Zv375d26wlhK58VavV0dHRRqPBveXT&#10;tx0YGBgeGWFMllAIKTOZrPL8OO5y4IqBr0RMJC+DiFIKBAABZEhxaxoplSFDhvPVLHUG+yfaUdMn&#10;uaKcp+LyVjg32PSsSCCBQpMWQknPAxSpKionT2EbQOMyAtKEyT0P1T4m8aw5tAVQ7qucOXv24mef&#10;ffXVV8iuBBFxVyuw5QC3bt2qb20O9lcBMJfPHTh4YO++vYvLi+12C1NpqgTQ6bQvfXnp2tWr42Pj&#10;iXmeijf0BoCA2UyQzWYTQ3uHJkCwpjS36RFK+n5QrpSn90+//u3XT548mclmyRmJRBRF0b17d//4&#10;rx+srqwAGS74IOhNMgJYIjlgPMcdYYAwjLrtro61PZyUWOdEREHgl0pFcC0id5g65MJdSQT7a+3W&#10;b3YRkDFRGEZhyOlaJAhRWtucSCo1OjLiK+n7nu+XpewDG1+NmX/r9q2bP/3Hn/7+978Po0gq4ftB&#10;Pp8fGBwkIGOMkPLEyZN/8eor7/7qV7VaTRsDCEqpgwcPnjt3rr9/gAeitQ7DMAxDA0TCjpS554qF&#10;gtxehpBeuJ4RQEQAnucNDA4MDQ+RoVjHxlAcR2EYhd1uFEf1er1Rr29ubdVqtc1ardVut9vcSUUz&#10;m1jEvA02P8FKpsiaS0hEmjRaS9vOHhPOekoFnpfP56vVan+1Wu3v56T6YrEYBEEmEyilGMAQiTmU&#10;SoVJVF56XQCo2W59df3651983o1CqRQQcX6OUurggYNvvvFmpVwBwq16vdFydi4RIHqeyuWyvuex&#10;Tk62Lh85JEFgbQK2qIUQnH7Eu05JZc1PgeDgUM/3hoaHdk/tyefyXIvIswKOTUlKybGgwaHhycld&#10;xVJ5eXXV2NoWYMCkWq0GgQ8Avh8MDQ2eP3/+woUL/dVqcnATXbOwsPDw4cNup5u2VT3Pm5iYGBgY&#10;uH379sbGRnozSCknJiYq5TJY31hIIX3PU0Joey4pNbeIrkl1sgRSCQDQoJWUMiFnA4DIxdfs9wg4&#10;xiWlZAKj7U4EuqQC5yLbhB0RRlDoQxTKEFdWO/b7bTbttrMJji8xeXEAADQplAktWxIAs0c/dfjw&#10;d7/73cXFxZWVFQQw1gsAgajjGAiuXr48Pz+3a3LC832p5NS+qdPnzjyYezBz5452Co0cHr22uvrr&#10;X/36/AvnLbXg42LoQCQQq9Xq0OCQ53lRzPVjAgVy1xnP8zKZTLFYrFT6isVSpVIplkoDg4N79+3d&#10;t29flVOsEYA3m6Fms3nn9u1f/+rXH334r1qHAFxllHRiZEdNuGhIosGTSACR0SaOSXPKO3E1Amuz&#10;bDZTLBakFGhzK3dcxNLcIqeOOftROft4N/QJiIqS0vd8JYWUQscEpB3OJBGoVMyPDA9ZUAMgjo3b&#10;SEpmVRD4nueFURjrGBCY4rtQKk3smkjWywu873//+xMTEzN373Y6Hc/zqtXqiRMnpvbuDTIZVvnc&#10;kbfb7RKAtiMlKaXv+xOTE9abezIihJiYEAAA/GghJQqSSgaZDEARAEZGR9NTxPEopilgwznWelsl&#10;KHB2o3ZVrWC4XtaF0TjvkskYki6BvVfa3iBYSkvUuQNaMpQo6N6HCSiO4tnZ2U8++eTBgwdgURRO&#10;6ZYTExP/x//+fx5+6rCnPK315uZmu9NJKszQUD6bG+zvz+dz5HICLFTMqUoOJ2QjAJJAkEv74TxR&#10;BERAY6PgIJX0Mz5nGffEHgIg2k5X4Kj+hJCep5QnhXLDBd/3nzp8+O233t4ztQcBS+VSpVLO5bJc&#10;3OWSW/k8ESKura41Gg2ttV1NxxM2NTUFAEyak94A1Wr1/PkXhocHlODSKqGE9JRCEIgSAQC59ppl&#10;CCLaal1yKDoZAEQpPQUEjKCxWcdobBIGFTbBC1itaW1iHfNLW1O5VzURG2NQoPIUGaM1SSGlUKkc&#10;9a+9UlbEozjs9juwM04AkM1mz507d/Xq1Z/+9KfcA8+4j3O4dn19bW52rnmsWbJBj8KZ06e3Njd/&#10;EYazc3MmqWEFICKt9ZUrV27dunX8+HF40ksTEWKxWBoaHsrlc612i/eW76mRkZGnnjo8ODDQPzAw&#10;PDw8PDycy+UKxWI+X8jmslJJ3kOJv8O7+erVq7/+9a8//PDD9Y11G15MSfV0iYtz63s1vmxFoAuq&#10;0Pap43+7QBDi4wfkoAeymPmfwGi/ycVEw4AIyGXyDL9ICYhQrVZL5RLLggQVdfgaxVpvbW3VajXe&#10;TnyvcrnU398rGyWCQqFw/sUXz547x+pfKeX7vkhK8gmiKG6326EruWEfSSmVLxR279nzNeL1zx/r&#10;dqPBhoQJBUqQUspkUax3CgKTrBEABODP8GVcW1ZwEh5TvkYKaOs98rFH5dFfElGr1bp96/a1a1c7&#10;nY6rcgYh5ejo6Ntvv/3ihQtCSgKIjW6127ZuCm0+dZAJ8oWCUh6HrYj+zJ3CktjBZ4TcyUl6yksV&#10;hjzxdpTMCYLFKhE4YLVvet+hQ4cc7mcpcRIhb40QY5ipln9MFkwIMTo6OjIysry8PDc3l0Yh2Dc6&#10;deqUp3wHQduOyEQclBfAjoAN+ZIL6PVGaowBRCGEShvPQoheQTJYcJpbJ/DbKgUeeTaNhgO4wsb1&#10;LJwhrHfre34uX5DKo28iYXesSBpzccrRGRc83VZ/I+LAwMBrr7325Zdf3r9/nwdIjr6I53d9fa3d&#10;7pRKZV5XRm0A4Ffvvnv//gOtY3dS0BhTr9c//PDDp556Kl2kuPPlAHO53NDQUKVSWVtbM4YEou/7&#10;e/ZMff/735ucmAwyQRAEnvJ4QlCgEDLxXPgNufLkiy+++PTTT2/cuLFRq7HQoe0AD6bsKTsdqZp3&#10;RFRSKc9HKSmOeG8ZMgwHE1BstCXXe8JgeGJ3EBf9Oy9GUYNMwDggApA2du8JMTkx0Vfp25asZjWX&#10;5b6o1TY3Nmpcqw0ASspqter7fg+SAgAAdhrACS/qFQiAEBiGYb3RiKOIDDEvIgpUnlcoFQeHhzjz&#10;5j9Q1PKVnmba/vsEi+yBNs4TN0kLaYCUhOUvAmtBK5+3L1GvkjUNxT753ZaXVy5fujQ/N89dipFA&#10;IFb7+l577bVXX30tk83GOjZkIqO36lthFFmKAWOEwFw+XyqXfd8jIsZd/6yZkULmcnnfD1jacrAF&#10;bW/g9E7YiWiBw3wZnhYo2JXlvaSUpxTHOdnmTVpnMvKV6DIwZHK5nOd5LuebEEUul5uenh4eHr54&#10;8WJixvJU9/X1vfLKK0NDQ3bhUHP+HJAwBrhCgkhz4jA7skignd3AqatCChZTqtFoMuznKY9xBU/1&#10;Wtjy/zNEwDriEe/Zjlkp5XmesYvAMLGX1MP8WauSOvBJqN1BtTbU1KtZ8H3/2PHjP/jBD370o/+2&#10;vLgkUHA+DVvZXM/K1NREIKVA9MbHx1//9rerfdVf/PIX165eDcOIy9WAKwJnZrrdru/7jw36sEkZ&#10;BP7w8PDg4NCDBw+MCQmo2+0+ePDg8uXLY2Nj+XxeChnHsVRsyBituU7FxLFut9sLCwsff/zxp59+&#10;Ojc3V6vVulHIJDeQkrDolpzfBFN/cP8DRFSel8kEylNhJBx6YHWrIWq12hubtWKpRDaD4z9arjzu&#10;Up7qq1YHBgbmF+bRbMso8jxv9549+XzegpBpqUQGAMIoXF9fr9VqSfJQNpsdHxtjhzStehF7sRf3&#10;APsoQ1Svb62urHQ7XaM1S2funzy5e1cunyP4c6WEux4BU57gdfUGnfgu/G23rCxgETG15Nsm5DGp&#10;o8kpIgDCnj5+DLnSo6MjWF5cnLlzp9vpIDDET6VS6dVXX3377bcHBwe4ZtqAibRutJqxjrXRBMR+&#10;dTafY4oPs+0d/9R0uUt5qlqtFgqFlZVlZ5UDEcQxhyKTYT3p7W0qK1gflYD7dGQC7p4gEEHYRnzb&#10;JsGRnSLQyMhIpVKRUhF1yRBK2r1799mzZ3fv3n358mWlFPfRAIBCofDiiy+eO3dOKWXIcAM4Ao0o&#10;PC+QwgeQwMeMiIA0GcuMS5TQ10kjBZeBISruX8fKlmsVEIDHk4KTepqY3bp0NAycYgEEYyiONRgE&#10;Zrri6q+kK8K/5Ur7uRZjsb92Vy6Xe+WVV5aXl37yDz9pt1uGkIzhNoLHjx8/efJkuVJ2748ChVLe&#10;8PDIK6+8Mj4x/vt/+ZdPP/10fmGh0WrzymWzWQ6JggNctr0O2fK2wcHB0dFR5sAmorAbzs3N/vjH&#10;P75y5crp06f37N6TyQa+70VxHEZRt9vdqtdrm7W5uYWlpaXl5eWlpSUmt7WJCImEJfb6jeCaZqWK&#10;xaLneZQkKfcsMESgIPD9TGABRGcqA5ABQqDa1uZv3n//O2+80VetSmQUb9vM9mSUG+W/x6JNtkil&#10;2rd7757LV69EWlthCYiA1b7qoYOHsrmslS+p82oMCMRWs7W6utJqNdmdlVKWK+Xp6f0m1dpy+xC2&#10;/YZNryiK5ucX7j940A27AlAbAGFv9eKLLxJnE8K/aT+6dNA/9dVtf9/xkpj6pfvTzkl3QdzUHSwW&#10;CuT+bmMjj77K48KXRNTpdNqtNgIgoBSiUiq98Pz57/3lX40Mj6AQBtkNgphMp9vVZLQx2hgpBEpR&#10;KBTyBe7t5lYtsQi3De3xEyulKpdKuVzOFbwBEYTdsNVqa+16sz6uUsEi0Yj5Qj6TybhiKDBghBC5&#10;bC7LdSVo7f0UkTijN8gp6AA4NDQ4ODQYZIJOp02AgwMDzz///DPPPJPP548fP37t2rXZ2dk4jvv6&#10;+k6fPv29732vr68vmTxn24GSnpK+lJ4xRCYmAocMkN2fLB8NxaQxaT/jSLhNUvbLjbzYKLLGerLy&#10;AMJahWQjoZDqE6dJGyY0cLylQjxuF3zN5TDVxFTtLV2PFzEx55wxD33VvrfeevvB/dkPPvhAAmhj&#10;BIrde3a/+eZ39+/f7ynPIWBszANIUSwWnz759N6pqWdOn/7tb3938dNPG63WoYMHX3vtNUTk3KNH&#10;z4DtF4dQ7e/fvWd3Pp9vt1sAYMCEYbi0tLS2tv7ZZ58Vi8VcLisExi5pNIrjWMetdrvbDY3hqic0&#10;RhsiFJJ1rlVovGIAAKCkLJZKPlfEAgtQOwr+UXle4AdMtMrICrthfINms/n3f//3i4uLzz777O5d&#10;u8ulSjab5eYlbEs47y/loWJPuaYdGnhU3zzu4j3e11c5cvjIB3/418WlRQBAB0MNDA6Mj49LKS2x&#10;vFtQXhtDZnFpcX5+XmvNjMhSyr6+6ujYaC/PtHeA6HGdNQiANjc3Z2buzM/NhWHE+0cIEQT++MTE&#10;oUOHbAXBI6LgTyoX3P7Cj/3AkyZl++d2wgOPM4gf4y/yxx3owDv68ekgiSwG53oKhGwmW8jlpJAS&#10;5ejI8IvnX/zOG29M7NrlAE1XyIjAlRdk9yR6vj84NNRXrSqlyAJ4Ts/3EOOv2x4oMJvPZTIBOHYh&#10;MrS1tXXv3r3V1bVCIf8ntVaxVMoV8kIKiu2Afd8rFAtBJrCIGlIvpEAAKa2EiESmVCodOnTo7syM&#10;juOMH7xw/vz58+f7BwaklGfOns0V8rdu3jLG7Nmz5+DBg4MDAyIlu/iwCZS+n5HKI8KEfZSxU2M0&#10;R6lSqDoighQCAJNsTUZpLbylozixva2KcaagMUY4Nydl6qIBjYiEgtlhUGhtNIEBgQDiG+xh+yJ2&#10;UsABTgiATFgCbhuIpDuSfTqBFHJsbPz/+i//JQyju/fudbvdsbGx11//9pmzZ/P5gnNQUhYBAQEJ&#10;KSrV6tlnz03t2/vcC8+vr6/vnZqa3j/NtYAoJEiROju8ggYQDMT5fHb3nl1Dw0NLS0uJriPCOI62&#10;tmpbWzUhrDZKmEHAdojJBU0YAAAgAElEQVRiZYbGIIBtXulQEYuNsNgjAD/wBwYH/SAAkbb7eta8&#10;J1U2kwk8v2HPiSXlNnEMBMboxcXFn/7spx9+/NHE2ES5XBkcHBwfGx8dHS1XysVCIZfLKiU9z/M9&#10;n1VL6JqwcuijXC6XyiXWN4+1JR+9ECgTBFN79hw6eHB5admAYS0Zx/Hy8vIvfvnL/fun9+2bHhkZ&#10;yeWyQko+G0KIOI6Xl5YXFxeZqwEAM9nsyPBwIZd3nrVTemkMArYjLIDr62szMzO1Wg3YqUMEgUEm&#10;M7VnTy6bc5Uwfx6CBc6NSh63U3L+GbfC7T/u+MfXfJE4NE8ACEJyn8THPTtla9tcA0TcNTF+7uw5&#10;pVS5VH7+uefOnD0zODiYdEIBtnAJAqFymZwS0sGg2FetTu/fPzg4jJxU23uMnUdyrLtPupSUxVIh&#10;m88CAmetAUC9sXX58pcffbR/dHT40X7M6cuAyeYyxWJe+aoTWvA0k8mUigXfV8TMOETIvL72KLJ8&#10;dW+KolgsvvrKqyPDI9evXy8U8s+cemZ6er9Q0gAUK+Wz5849/cwzCKA8T7oiMSBCMrbROQlEFXhZ&#10;388KKZFQoQK00TatBTPEAgBYojehjebeX6rZbPDwOFUNXfITONXEFQr8olJKRIjJcKiEiasT6BaR&#10;l0lEkVEeMlyMRju08U/LWTbmktIyu18AAJ2JC0n8i1ycPdFs/omTJ//v//pfV1dXO51OX19ff7U/&#10;sDbgo08CsK9OnuePjY2NjY6xYRfFkZJKWHn8yHG0NhSgxLGx0en901euXtVxDL2uEVYbuVyRbQ9k&#10;f4IMacP8Pawud24vgYhSAEChWBwZGVae4kzyRzYiKqUq5UqlXNlYX1dScoIhm8JGayISSjJe/OD+&#10;AwTheZ7v+5xy4Hle4HtKyiAT5LI5pZTWutlstFrtOI610Qg4OTn5V9/7qwsvXshkMt9MwgIAKCmH&#10;h0fOnDl948bNhYWHPCtCiOXl5Z/85L/7np/JZg8ePHj2zJkDBw8MDw0Xi8UgkzHaNJstRlEAwPO8&#10;Qj4/MjLseZ5A/FNyjCUJNpvNS5cvX7l6tdvtOpxCIIpKpe/EiRO5XPYRMffI2z96a2tjcFA5HRtO&#10;fXX77sZt//nm6OXXX70N6Y7FY4zyHSLcfpJocmLyr//6r99554dKqiAIlKeScQEbfQQIGPjB4aee&#10;+vyzzxqNRhiGnucdPHjw0KFDpR5dt3sMs4x+A4AJBQ4ODY6Pj+eL+XanDQAsPebm5r744vPXX/9W&#10;EPgJHtb7VkoCZDKZUrnsBz40rIFa7a+OT4x7npecLKKdE4Hp/6AcHR0dGhx89tlzBBD4gZTSuKCi&#10;VEo6gv/0HQgF2MpnQhCeF3ie5/mekD4KjtpxiwtHTwjWVBVCGKMNaQRUPMlEpLXhYBE7ydYRT6st&#10;ojiObMobUxzYJraUbEFNQhsgkIVMMcjmpfQIyGrc3mI8ZpM6oSd6m4jszrV1LBY5AJtWl7pHogPI&#10;ULFYLHKbA2uV73gYbmubm9Qtgq20ILI+MmB6Q7lXAkzI4RBgeHjk7NkzV69evTszE3Y77qUs5JTc&#10;uDdARO5FGmvNmAwKgYKtA+eypR4GAENDQ8PDI2jTVnZKWEYMnjr81Ouvf/uXv/zl7Oxst9slAqZR&#10;0U7IbrNsALg2iU1sYgoF4BaZrIBtLyxe/lqttrm5OTI8wmlt3+xCIsjn8888c/r+g/n3fvXrrc1a&#10;txsaHUMXwm7YUZ16vb62tvqvH3yQyWYOHz587ty5o0ePDo+MWAZNY9j5KpfL4+MTyjJgpGzJZErT&#10;FxEBPHhw/4vPP198+JAApJL8mWw2Mzo6OjE5ySv9TeTCI1eyNJA2HzG1qZ+kBNK4xr/tSsGMqYQn&#10;R+v9dTdnAhr3Dd/3WVmydSKlYH/F/tnt/3Nnzxpj3nvvvaWlpUql8uabb+7fv58s8UJqWO5gpm2d&#10;x17G6HKpvP/A/tHPR2sbNftQBN/3c/kcF/TzPR5D9QtAQEEmUyqXgiDgGnoUODI8smvXLlu/hz33&#10;wrI3OE84sXx4GlGITDZrb7qtmebjHuvGiWjzppTvSSVBABggBJRs71n5g2AJKDitRnq+0TEAKt8P&#10;3ETYYl6w+KylGE1oDbSOiZAJZ1kuC9cEz2VNYzeMIg1SZXKFkp/No5TakCFDwsmmRwfl0laot5Gd&#10;f7bDHkikBSZD713pn2zLI6LHnET7bepNoZPwJiFRZFFurackmL/zZXzfO3rs6Dvv/PA37/36+lc3&#10;trY2e7l4aBPnEuVmMzO0FuzUS5lMhxPfPY0FAEiYy+eOHTs2NDTEUgZg52FFRCnEyMjId77znbGx&#10;sffee+/KlSu1Wq3b6QCAkI41USCBPZJpkjchBIHRsWXt4/7WxhBnpPB2R4HGmGazyRmpjyzejvdJ&#10;5geVkiMjY2+8/p04jP/w+3+p1TY4rCpsQxoSWgBAFEcXL168du3aoUOHvvWt1zqdjlIeETDl+/j4&#10;+O5du1Syz1IcqY9zkalWq338ySfXb9wg1xSap9T3/YmJiYH+AcTHnOFvcvXKHdFJ2UTqfp3x8O+9&#10;EohmexwseTymDs0TbBeHZbMTyyfXGE3k0i7tg9w/gHzfP3/+/NTUVLvd7uvrq1QqisvDnvCOQqDZ&#10;dnofHQVkMpljR4/dvnV7bXVteXmZ2QYmJiZOP8PM+o9//+TyPa+/2l8sFFfEiiadzxdGRkfK5Yo9&#10;qT0FbA0ot0923JPh6cSKAiAwzJLRi/zunEErE4RAIs/z/UzgB14kvURAseElwCZJaCscUUoBKAFQ&#10;MT8sACT1CCgkB4cSLcHgAMtWSOEDyZiYaV8IBBAeoJHZfKkSZPNCKgMMWzy+kLE3LsvPnnQGTXQS&#10;AiC5buvUM3BT89ALt9tUhxQU72Ry6p0N36Z3SFLxBHqMcnMCd9uyERGiqFb7XrxwfnJy/PNPP795&#10;8+ba2nqr1Ywd0YUBisOI/W7j6NzBAgqUvAKC4G5avu8bY+I4RiEKhcKhpw698sorhULBQqKP3cWI&#10;nhDDw8MXXnppcteuTy9+euP69fv37q4tL7fa7TAMIx0bS1mFbMSxpGMmNYMSrL5MSjvt3BgyAlEA&#10;+L7v+/7XLN+2qbLzjgDoe8Heqb1vvfW2p9Qnn3zEYCuHWFnPoW2WRY1G49q1a0NDQ5OT49Vq3/37&#10;UkrV399/4MDBoeFhvrXFqTHZE9ufTNTpdr744stPPv5kfW0dkqgEgZSiWCweOLC/WCzwTv5mY0nP&#10;cWIL2lHu8JD+QwzVxxqDTzYS0RmzX//wtCcFTBbl9P62F6DUiWAneteuXb3X+zo7FcH2lvoTHsLY&#10;2Ohrr71KRJ988kmtViuVS889+9yJEyc8z0vnCu+4OCKnlNq9e/fevXu3trYQ8eiRI2fPnCmXS9b9&#10;RGsMpcwy60tiIgm2TUfvzGOihKzuekRpid6nhBJCSuByGxSAxvm81owlItviTKJUEkmQIaWUYmAl&#10;8ceFI9RIP8zVC/ZAf/67zQBzhpgQZEDFqLL5gp/JCqkECAHouFPsCLdNIgCwHc0GMhCRsd5hwpmQ&#10;kM9acAPSca+dZ2ab051snt6AnHKwN/omV+9kYs8JQRQoVKVSPn78+P7pAxvr66ura41GPeI+i0Yb&#10;oiiKtY6BKGL2EHf0dRxrk7BrqyAI8vl8LpcDgDAMpZLFUmlqampsbEwmHd57s5UerzVSM0EwvW/f&#10;6Mjo888/v/RwYXF+vra5ubGxsby6srm1uVVvtFvtVrPFWIHNMzHGaG2kTnYbV5dwNxrP97hx96GD&#10;h0ZGhh8vmB59HbvhgBsae8rbt2/fD37wg+l9e//whz/cunWr2WxGYcREQknXdCllLp/zPW9yctfJ&#10;kyfX19czmcy5c8+ePv1MQgfMoo1Zo3FncigCQG1j48rly/fv3wvDrrPXDBHlctl9+6aPHj2q1BMK&#10;TLbN5Z/+CLhDjDtG//i91DsxT/6Uhex2/BZdOm3qd/8/be/5Jddx5QneeyOeSV9ZFiiDqgIKhvA0&#10;IEQjypAiqaZ6uvvsSvNl5/SZP2b/i/26c3Z7pkeaVrckSi2RoCfhCMJ7oIDyNn2+9yLi7od472Vm&#10;VQEE2do4B6iqzGfC3Ljxuz7OzWttwzGE2/bgbyXqbe/iNBo35lYc1xPsfuROTHQLS3rimxFBSjmz&#10;f38ulz958mStVisWi1PTU7tHd/fi8XS/9rwECaf3Tr/33nvPHX7O97z9+w9MT031an7iSj8AHQ/i&#10;nWB+PMaegKdEWbF1chL2m3waO7MjIlDMgjANr0goggCB4nSwRhtjdJze2AoOUkpHSuvPH0WR1oYo&#10;ThNnMA6stozOekXYVOnQpdpgICa07nWCKA5Aiyli69IkU8FRpLRSjuuiHb2thoIx2LEulokc3ZGU&#10;ttEJA5uOYQy7D60t5NHz57NQZIfaOndySg1EolAo5nL50fFxC1gxyaKbon0dp9GJYXXqpoUANmou&#10;KaDLtg6VLcbZERWftPkZbJlFi0bz+Xwul90zPsYvvKC0CtrBZqXSbDVbzWar1a5Wq41mU8WHQKSU&#10;ardarVZL2RLDAJ7nlYqlgYGBvr4+i6xd1y2Xy7t3j3aUZVvItbcJJsHEaHOCIQN7wpsZ2zsxMHZi&#10;//Hbt26vrazWarUwDK3Dmee6jiMzhUx5sDy5d8+usZGpqfGD+w/6Xmbvvr2DwwOArNmALWabYFhM&#10;1DhJh+L4T62VipSOVGyQYXYdd2py8s2f/mRifDyFEc92sD5T42/lzCl7ZUjhQTe87KLFLkYT4wLA&#10;pPRsN5bomCeeGSX09KjnjTbfLnY4LCRDSnpuxb8Ebif9xMRK3dUwyUC/pSVkDI50JiYmxsbG7IdC&#10;kBWCny5bWD5QKhZffOnFEyeOI5KUwkqHtsspg4+HlixJdyRMOuod8TZ3jSW9wD7WAFpdGzOAJJnx&#10;pOeActiWikg2tb04lghjLS5KKYBJhmGIEVprsiDh+74rHZtQmTmpNR/zBWNTYACAEMLERXsSUcN2&#10;EyWQUejYTF0dSIk7UCJ1WBYLEXPkeCvZYHwkACSOt1YXp962kNwliAMmHMGuuNkujHSpFLZP+Lc2&#10;Th7dGaNOKhQlEAvTwVnhjGTSz54VtdpyEkhWgauZbe65eADd8Ds5RJNhps/rNozYshkgpBRCeK5n&#10;jcL2S6ONNhqSpD/2eIuiKK6GC0BIruv4fsamu7VnnkmSo8W6l0RtbXP4dkEFe/6hASkZZYTCAEaG&#10;I220ybCYKU2OHx1ut9phO1BKMRhjtONIP+N5eT/bl3fynpGmPz+wd2KGERnBsDJGp5GXXWd1x5Ka&#10;kDT09ZUOHjh45fKVWrUaKUWIrp/ZMzn55k/fPPXSKSlkjFi2Led3YrvY9VsvL9qZlLhrdeKtApxo&#10;VPgpioL0rh35bPy672ZRY+hS/cefoOl9RKLwSe+I+5JssC0Is2eHJ589QWuAyRhS5b6V67613+m2&#10;J6TUhtTdzaSLXVySuy7hJ6javqXFKgWbacEqWVgQOgIECZCAHEXKaNMt0MT/Wy8AraUQSCQtorFI&#10;VqHSSgVCGFuaMOZdcVkdQDDGaKUA0HGkJR9Esl8bbRgYhWFCFVflsbVaYqUFPJmUpZRs0jCEOFzS&#10;upckGDb57iknHsY5GCE1N22T5L4PR31aw53+xCd/m5yQCACdnbNzv2JIHiNfgORHumM7NLZ1WpJT&#10;j3sxOKAt0QboOA4Ad07QuH+YqDHtzKeCUtz3lFITKxxbIRPZas0t95VghAhYNpWutIJaq9VstYNI&#10;MasoYlsO2upJmIFNgKBc2fa9qBgVBstef9bLuJHUEYYGbHHALUPrENEWi1Amk3nhhRcajUahUFhd&#10;XXUcZ/fu3adOnXr55ZdLpdIOM5w+8ynfPaFhZzFhK6n19jZRiAN2zArf3rbArieQfc/p8FQBwz5q&#10;xy8xgQHdH5qub5+pz50O/zXlhJ1f9Cwq9XTeDLOtCElPKOz2rQ+BuEIQJzkaQWujI8Ucaa3YaIzr&#10;jlC8TeJ6mNxutVzPxTQYIdaOAQOi1sYaHzHx3I+1sVZoFcKmKQC2SakTJmuz3wBFLJBcx/ERJSe7&#10;0T6mW8LvsCJEgXGkYweRcVJ9JvED+La56RCcpWzsHP0JaOiZv2ef6t4Z/5ZrAOBpRICJNNH5hDs2&#10;HCSUSDYFYhc5dHZwzFntyNKXdk7tDrDqPti7L+uKa2RMqvNaNQwlZjGOfX5F+t7uR3W2ExoABgNo&#10;SBgUQIIFhxxu1Csrm7zR0rV2EESBNvUoaIVhpbpZqWwqpbSOpJA5389ls5ms72ey5Lq03MivtAbH&#10;R4qjRVkQLIUBlcg0T5rtHspAxOGhoTfffPPEiROtVouI8oXC4MBAPp+HdHP2OgbAFp+W3nXrfu/W&#10;Fd3C63uE1K0PYeiIAj15CbdN6be2p7CYbpmHE2idiBddA+55X8J3OyhmJwlxRxXAjn34D3DYLfdu&#10;eWdq+O3a190Xb229dr0d3paIQTtMZhejisGN/dTe4zgukQi1ATREZFno9roUzOz7PtuqX9Y1nZlt&#10;tCURRUmVKsu5umVtIgSwhR4kIsZFoW1J41ilSNII9Eq5fImkx1YK7llIO45Ewkp4azeksrNJnHR+&#10;2wTt8BkkGrttqCI1GnY/K13ALegs7UxcvbrrlU/l8lu+jC9POXxaQTq9unu8kFJPYkUE6uptKqc/&#10;ES9tG3h8XPbOQwpL7Z8pe026lB7+2KXeecr+RwOCiQwJRSIi0zb1jWpzqWI2mqYV6CBsBeFqvfpw&#10;ZeHO3KPljfV6vcrAnu+gQEIkoDBoA/Lw8NDU5L6J3ZPlqFVr1csb5aGxgexARmR8JbUCrXcadYfd&#10;dPF/IrIuRymK3zYJwF2nGgOkhUTSC7rfkb7LpIAVE2sTs1EKbORIfHriFt15x6kaEYk4zqnaGcK3&#10;stdt3IQ5SZ2zrc+9TKrr4cmx3FUavUfdFIMQTE1H3ZTfkei7+v5EaP39BPP0Zfa/HsT/TCdQL0jf&#10;wmFjZ8St0h4zp0XGtgqdicmRrAAYDz2OhhfxY9GGEjGzTcgVu0LaZDGG2XUcJNJKSVs2J7V92Xdb&#10;YGvjDmxd0SRXt10go7XCLq1YnI6GjWLNRBLJcXwiCd3n6paRdMk63ccUM1OXpinWU/TMJu6MFuOp&#10;6DCy7hlPfV2eItekmB3i3JGd67sFs8R+Eu+4bkyzhSAsaSfs35LO9mOjs3uTyrVp8JjtAKREhL0Y&#10;NvkwAUed1383sSi5Z6cbn8xqJQhHk9QEbWivtzcXNyrLG7rewjDcbFRnl+cfLM/NrS1VgubEvulj&#10;J58f2TUyNrE7k82gMErrZr21vLy4tDT34P7dz298fOXepZmJmQOTB1CNy7am+pA/nBMlMj4a1LwF&#10;kEFHNdwzj3YA2KN5TIFk/AgEtAaDRBTuZAvcYW249+mWG8WyAiDagt1AcazElsljTopSIJoukSp+&#10;c6o73Akc9Iw0ub67S1sVKbAVx6S1uBjYFrpnThO6pJdb91lMEvfZBIfdk9tL0vH9GJ/tvRCOnzyK&#10;/0h70pH5LG3Hu5hT1WOqteu5BZLtANhDARiXPSQANMw6UsZoYINdPqp2mQyzEcKV0s1mpOM4wjoC&#10;pMWprDsAAAkUQgDGdGXTd6eno0W5FqwJEkRk2ISKQfpeNp/JZm0O4FiGfdJptP1zRtzyaUfQ7cxD&#10;zGc7QkU8YVZtIYXA5IxK+SN3bu15vE0HaaGfLXC6pbdx9sAnLFh3S7d3whYROMkPienH9gemFgKR&#10;KhB6XsydXzpd7/muC8x03GgRkirrf72246iFQRFBuNmuLdVqy7V2tdWqNZaX5x8u3J/fWNk0Lb+/&#10;cPhHL8wcnJme2Tu0a8TxHSEFszYY72QGrcPW0vzczW+uXfziwtU7l1aWFk4dOu2OOdTGQhRl3CJ5&#10;RMwaDFOvj3kXsO+WchNdR7yRrLbJfpg6wVAX86RUqOpaoh7OAQDAFK9ZUhczLsscPxFTI9gWcb7r&#10;GLb83WJg053s6Nsa94SPW97ee+YkUlHPIQuIiUNIskvs5u89jrn3d8uAtm+WmGB7Pu09f9KvvkPb&#10;GaXyk7/67o9N7BpPvLZzYOzckeSJMRsVQAJsyWFGtLXhUSAzMSfHgT09WWutlTJaS5vhKZFpRLyi&#10;ce5Y5qQaICLGmZMMYMLAiJjZaGMkCSQEzYBoDAjH9TyfkDTH+r4eb49tXLQzDdtclRDiFME9eUnT&#10;AzNhrTEZMcw9fry6slou9+0eHfUzWQvtcQfW2vUKG82Tsrk0yDX51sSOYTsz2OTDHsfNhB5ND1Jh&#10;sBHOidGKk4uIuyIA7QNSX5ieBObWY66jFbXCPaXcOVEs/Aco9KkN4/3LzECAQaW1cX+1sdQI27pa&#10;q9y+e/32g+va1aP7p06fODJxcF//0ECpVDAEBjlCpYxKOyaICVFmM5PTe3cN79o3s/+Lj7/45rNL&#10;565cEMo5ML5PYaRznM/2o4dGaA2aKJZybJoMiLWcnGLV7r0SI64EzaUMFAHiUqJsT08UNi1EslIM&#10;YIvHmuSITkFwwsgQendyUm42KRTSc6AmQjTH4t73WJyt6vUO0un0pBsb4La77BWmU0C962kmLbMZ&#10;nx29t6VCWM+nndf0PiyV8b4Hl0yhwvfisF0n0TNcan8CwFMYQ+qdD2AQAJkAkIRDJJPtHMt+QkgZ&#10;g1QTp/dOopCjKJKQSF4Yp7GPY1Jt/q4kvjb22dRKszGaDQAKQb7rRlHINhgTyJpMDLAQUroupJ6V&#10;MYftoJAtv6QD7bDQDuTrYck99/Yalxm41W798z//8+0bN/KFwnt/+7cvnnqpUCik7HhHdRGCnZoe&#10;eqHEuARx2SWTeBEljHhnffmWRebuzZCu6vY7bfpfjFlYyuC7XMR2xB2daTLb53LbgbCV/r6H5JXc&#10;hsgIzGQoakTt9aaqtWv12tV7164/uNa/u++Nd3783AsnckNlI8mmb2fW8cztNG2A5Gdz0wf2l8r9&#10;uXzp8z9+/vXti8VsZiIz3lqR2XJWDLoo4gyTaIDTiNku4wjHNU3iWiBoEYIBZGv07YiHdjYNxPEu&#10;GOf3YG31bxynjEMAwbFhwCAwoLZlZ5mhE5ubPjNdK463X9f09qpHO//SD2Db0nwrt+iFt/EnW964&#10;pQ/x/91gt+t5T33bzqTS6y7Rg2cZdnj7925PotUtQ3jGkjjbnoY7dzDFfRxr8Cy9COnYDK7WswuB&#10;AWzl1nTaiSFOVUhAjnRkV5lfQEQhSErJcQ1amaBYhLjADGKCuqQQvu87jpNEQDOzdEBo8nL5vOt7&#10;KJMsah1JqUNA2DUO6EGm9lnpjMSP3iqIbZ04MMbcuXProw8/8KS8d/s2AozsHtk/M+NIJ5EAeyYS&#10;t+GRtFkNtiBst9uPHz8mouHh4Ww2a3cqJ3YDfEr2v9gNqovfJQho24XJQqb96vmim8OmRsitj0rF&#10;5fh67rrr/4dGjGiQIqIQHUPNdnDn3s3rD2/0Tw+/9Yu3Tpx6QWZ9ZXNnGGOsWjKZpYQAklOVrZTC&#10;JHFg9/CLb5xaXF66+tGlW7M3hsold0O0lyvFvn7hsIqzBcVSDSZyWUdFnki2yEDAVicBDMCEtkYI&#10;Jjquzv82exIwgonDdhgRQZARMbSNVQ0U5/oWluemSVe20RUkeoWej3qPxqe3Z2RJ3XrnJ13QDXVh&#10;e097rk7PrG/pIKcGUgYwRmnTbAfGmEzGk0SAZEXo9ATccYPs2O2OEPBsrRvEdKH5zqbBJ5etS/Xj&#10;T3565zUAYMCmhQHXddEGZ8ebnAHiepnaaAB2HUeQSE9fBJQ2637a6S0z0k3HxjCRIAIppE2BYpM5&#10;YcJStDYGUBtlIImE6JFicMdX7Nh6jsEU0z3Nf4WjMPj8zIeONj99/bV79+4+uH3ryoXzuwYGy/0D&#10;HZi8c45jAICkjllnKmq12tmzZ898eMZ13Z///N2jR464nte7rjsc16nlNiayrhwxOzDHFLPGkmgC&#10;t+KnPIEQASCOcYr1JTtJBX/thjGKBYPIJA1CwKqltDZzqws3Zm/nR0qvv/vjAy8cw5ynCAwBc6LL&#10;BLSnIDCjENzBBYluhgAYDZr+XYP7Txy8dfnGnfm7hyb3ZTLZ1nqj0O4THpE2HIfdQ6LsTvRfGKe/&#10;sU8iA4INaB01W43NetBoq0jlsrm+vhIi1iqVZqMZNFoIALYiUKQ4rlIDmg1L8kuF4tBAbqBMuQxL&#10;0gAIKJAEgAEOexYimR6ERBnQI0l0WBKmg/7rtGfhxU+Cut/jUem16W86UmvLq9du3pqdW1BGT4yP&#10;Hjqwf3hkyHd8Y76nl0G8oDvduzOz7kLTJqmjmGr2vnuaip5nb9EmWDYkHAcJoygCFRBHCDrVlhs2&#10;RAjGuJ5rawkbw8awtIVo0uFxEvFpg4KsKSwtTGtTc9rALwDWStmMSlaxoJQGlEZ4+TDUYOvdA8BW&#10;Ob0Dm7v/3GlCsVMVEeGp/qfA3KrV7l29Nlosndg3M95Xnr1z+/M/fzC9Z/rIiROu5wMCJpnAtr8r&#10;fXIs1COEYfTZZ5/9y29+c+vW7YGBgReffz46cMBzvfR03jqcbdXlOLEgpGhiK5/tXcPkHLEevh0m&#10;u8WQ0qM7SQeUXpIs+DMApu/QrEIp1siiIEYHKGg1W43GamX16sObTU+/8uoLB08c8fMZJmRrTsI4&#10;Lss6oiBikgiKm42G6zi+64JFuRgn5nFdb8/U5OSB6TtfXL0793BocFTUw7Cq3FxeMRgyhGBoZ16F&#10;DGTYYXS0CTYrj+/euX/tZnVuRW02oijKFwuDQ0MGuFKtbFYbrXZgCd1oo5Vmo4m1hSpM6OYyfcND&#10;+44fOfDS8/nhASWApeAESif6iB7V9xYdUirOd5/Kf8UV+R7tr9UB+5ig3b53++5f/v2D85eubDaa&#10;QKJYyBw7cvBv3n1nZmav53k7YfwndqwHa+/MYZ8whFjXnZD9MykMut/89At6gL19sC0lEwQBhy0B&#10;CoxGAGvk11oBcLjfRa8AACAASURBVBRiFIVSCCRh64bJdqsNcQ13MIa11lEU2e2gjTY6rq0khHUQ&#10;izjOTRuHf2mjrd+TNlprLSRq0CQFCIq35jYn4+SXHkUoInZ75G4BiR3V1xOa1nplYbG+vLpvZCyr&#10;uTgw9Oqxk5+cP/s//tt/IyEPHn7O8/yOf1YiXMZqjO7JRmCGVqP56aef/tP/+/8szS+qMCREx3Gs&#10;r/6WTqS7yBrPuiT7+OBKd+IOuoWt85Lg2hSucfyj2y0Gk4RkPdr7naf4r9jSowUBkFCA5sZGpVGr&#10;zi49flRbGTu67/Cpk/m+IiAym040mQ3ZA2DDSilMNP4PHz7s7+sbGhzK+DY/ETIwGBJGjgyMzBw4&#10;cPv8jbtzswdnjoOfqS7Xh/tL0nMNKFvsHig9guwMICE6Bh3NMlTVuYWrX3515cuzm/OL2IpEZIBw&#10;3RGPpNTIkdGtwBgme1scGM5GgyYAaUAACMCNWw/Xrt6t3Hx04oevDO6fhFI2cFCjtYDEsew7UmQK&#10;XbuX4bvyty7WDE8l/O/fOv3shd5Pujy5CwBAa33/wYPf/Mtvr12+OTlz6KXpGSaafXj7qwuX1tZW&#10;/+s//uO+fdOO43YpNHom43v19ykAq3MNIhLF1nYL0558147Lt2V7b/0VAaSU2phWq6XbDQkKjDLa&#10;kJAkrCqWHEcwm4AZiZTSDCxXV1eZWUrpuA4hKqWDILApG4QQcY4SRIzi1xMJKR0hiKRwHIeTFDAm&#10;VixIBU4hlxcogIGAGDsWzScpkZ5dgdAFOHtYcBSp2YeztY3q8L7DWG0Ui4VXDh1dmVu4fO7in4qF&#10;nCtnDh0k6XX8uK0BMOabca5QA6y1WV9b+/jDD//Xr3+j28Frx09euXVDCHRcKYgIyUDPqbFtMNz1&#10;f/JrN4/cJtnvOHLLl+JTPY7ES0e+NWiIodfBs+f03blt48vJhwg7fZM2AgAETUBRS29uNtc2qw8W&#10;5kM0+w7tH5+cQEe0gmY7aPt+xs/4ECdChzCKHj9+VK/WbDT3+Nh4vV5vt1r1ZmvPxEQul7OXWV+6&#10;XK4wMTU1NDG2cm9lbmWhkC+21irtjZw7kg2MSXLqaQC2ZcKMPYeYiZGUrs4vXTrz2dVPvmgsr1IQ&#10;AqIWqJGDKAhVKwJWAEbFdVKBiIFtpTXrUyYRHcYcOT6K2sLatQ8/rzxaPPajV6Zfe4EGC9pBmxPO&#10;phPoCmtIYtt7PBA7mWwQ8ElrnVy7s8Rud0z8iu/Cqru1sYm6T9tUh2mAaXc+2ae3RCaP04RXKtXz&#10;F765fPX2kWOnfvru3282lWE+ceL0p2d+/8XHf37/D3/6z7/630d2DRORNmn3uZu8UtVJN8VhUqjK&#10;PIkIeyYp9Z/D7gM3PX23bLvup1jDJcb2UbbE9+Rdg5DGSQIgSmbSSiulgCNkzQDAGowBAIOsFCil&#10;AYwQEmzl1lKpZJks2sRaDL7vp6rYuFYCEXayKsbOpJZ40vMAgbVWxmgD5LmuKyQBGdxCW11FArtk&#10;hPSXNDajW8TuFue3TJmdGMMmCII7d+4E7XZ/sVBynQJS3+iYeu0NR9DVTz7jVuvdv//7g8eO+4WC&#10;IJHmxEiHgxojHQatxrVr1//wr/965eLFvOu/9fqP9oyNLs7Pbuooth0aa0jcef0hVqXGfLa7YsqO&#10;96Tz1rsnY2USJNo9ozVAUmoYUtG967UdUuWU/T4FzcZwtHsSe35uJ/FkxTQiAaFGJq04Crlab61s&#10;bBRKpbGx0Wwm21LN5bXVxYX5vnJ5ampaOA6QTf9NjVaz1W5NTU7NPnxYrVRKxdJmteL6rnAlJ0qV&#10;mHUJMTE1eeKl5/90//f3H97bOzyuPWd9dmk4NyZyQgMDASepkRgBCCWAjJjCaG1+6eInn1396mxz&#10;cxMRAjD1ditEg65jHNKStCSQwnFcR7ie52YyGSElM6NhARhGUb3ZqKyub1TqWaaym4Ow/eD6rc1K&#10;pRq1D735quwvkATtQJzB1J5+DJ2IFJvXBjoRYpgoRHYMXtwiim6d8VjntJX+n6XFxEIYheHm5ua9&#10;e/dv3bq1sbkhhcjl83smJiYnJwcGB3PZLCSVN58BzLJVei8url2+crvYt/v4Cz90/EHVrKPAwaGR&#10;9/7ml61K9dOPv+gv97/z7s8GhwagY5Sw441jmNg6IqW0Z09ZSNFnzNG6crQzQOxgYqc9CevhhC2n&#10;AWmx1b9LzuxYSuJmbE+6tK5dnirp7CVP6VwFAAhCkMMGTBQpDpkNA4LSiCClkFKyjut1RVFoIw6s&#10;4ctI6WASjNDrbwCIaAxwwlXtbZzUB0yHwWztYIKFyGQy0pGJL8zOutftHBaS6gxbh9p7hndjwZi4&#10;NTcr1Uf3HmR9r1wuCULSmtutkUL+56+/MXTl8uWrN//vxf/r9I9/9NIrPxgdG89l84KkiRk+h2HU&#10;bDQezT08f/7c2S++rG9snJjc9/xzh8cGh8Iw8LSJ6o3K2noUhJ7nQ5JRcnvHMHWA37F4daKajr9N&#10;tUipHAKwVTXQmapEwfsEDm/ifGupM3GXJqazj7tZM/YQ8LZObmscA2ZOqJoZGJRWQRj07RrKFvKM&#10;rI22eYWMMV0jYinE2O7RW9WbSiskEo7Mu4VAhdlsNna+RgC2wVOGkYulwv4DM1d2DS8+ery+ulrK&#10;FFvL7VZfIz/ZZ4ROo/e0zVcmSCjGRnv+5r1LX569ffX6RnWjGtTrzTq4Ire7WB4aGp+eHJ2azPUV&#10;ZdYnV0pyctmcdBzXcZKUnEyISqlWo7n0eP7yV+eunr24uFY1AH3S31hcuvjnj0TOP/T6KSznk9M0&#10;dtNNWWDMShAIKOWpmOSQA7Cmtd7pfQJfU0o1m00hRCaTIdETfNh137cgY2bTbLbOnTv7yaefPZqd&#10;bbVaQgirUiSkvr7S0aNHf/CDV4ZHhrPZrOM46RO542nQTeH2F6rXg7t35xYXa1PTzw0MjIVKtAMm&#10;gfWmKnqln77187WVpT+8/ydGfuNHPxzoLzuOZ1MaWnJgABO/wRAmmruECVu0kHrRdQkKSQ8Ss1gS&#10;SWmYjYUkBiCpaQyIqLVhYFsKJDZxJA+JYRYCx5kKUZCU0klB3haDYSoQICKScFyXSJju+GxmBlYa&#10;AFFKCQCxjQqYGaSUkiEOiLZ1ElOmyWziuIOOm63RGMdVJeZSTnIJclxuQbjZXE5IqTsGHATYagfo&#10;IpdelGofTihIdH+45ZZuCUqH0cPbd+fuPZgY3V3MZcmosBmCYWg1hzKZ04cO+YRX7999/5/++7kz&#10;H03vn5nct29oZJfjuYY5aLVrm5XZBw+uXruyubkxVC6/9dabe3eNZkmYVgujYLRYWlhfW5lbaNXq&#10;xWLR0BNBYmrreBIisCthdbvxNbyFy26dGWYmISAJXvq2mMVuY0NPmHz6SCtYfGdclNK3ZRWGjTY2&#10;NWMYhShJOKSMUipiY4jIGA6DKCNkuoPyuVw2m7185fLMzH4/lz139pwtFZwPQvJJEDFA7NeKgEjj&#10;k+PPn3r+Lw/ef7z4eGJ4jwC3OdcoDBbRs3ifwIaII6BhCvXKnYdf/u7fb12+2gra1bDZZDV4aPrw&#10;iycOHj0yOr6n1N8nM75GrrWbtXrDKC2lWy73ea5voTYwW/QpEPcc3HfgyHOTB/Z/8oc/rd99LDT2&#10;kd9cXLl25rNcX2Hy5RNCuqa7bCsnASwdbXkqk8T/dogjfGqznulpSfaUolIR8+moExGYzcrKypmP&#10;Pvrk40/8jP+Tn/zkwIED5XKZCDc3N2/fvnPz5s0LFy7euHHjyNGjJ46fmJ6ezmQy9sR4clfRMCws&#10;rly7fo9kcXrvUXKL1ZbarLY8z63U2qjErt173373P/3ud795/49/WVhY2Ld379jY2Ojo7kzOZ1Bs&#10;IgOa2WZfB2SwKdnsfiaMw5TjKGrAmDCsNd5o670fhVEQhjYdvjULxfZLpVVcQzTOi6+0DoJ2AgeN&#10;RSpICKy10dpoxaw0C8cf3b3n4MHnRkZ2SZnkJO0wUGOMFSXjjSCFFFISklU8WFkf0CRqIbCp15DQ&#10;GGQ2UghhVTR2B2Ei3ACw1iZFspAI10leWYjt4MyRskk/0RhmIOE5jueiFIDYzT+2GoW2sdfulrLj&#10;7TwrPmcSoQIZ2vXGN2fPR7X686+cLnqeEymO2hwpRyvTVGVHvnr08N6J0VsPHjx8PHf5zJmvPvzA&#10;OFI4EolMpDiMfOn2D/YfPXHs2HOHxgYGmuvrUhmMIlbq0Pjo1Xt3H925W1lbGx4dQZJP3itpv7Yo&#10;NxJGGjujpSPiJ/PYeJMmYkvy0RNap8KdVRUyM5sojNrtNjNHKnJd1/ezkuJSQwS2jlenClnXxO5w&#10;iiAk/keJ31QUhsYYNmyQyREsUGlVb9TW1tc2NjaU1lEUZjCXdMog4sDg4NrGeiaXYyIn460ur1y4&#10;eHFsdHR6amqgf0AKAYBI8VGUKxemntuXHyndW354uHV0t8ir9TCsNKnfRSACAcxkO6tUbWHlylfn&#10;79+41ahUGyqUpexLLx1/5e2f7D32nPR8JMEIis1GZXN5bdUYligaqxuVarXcVx4cHHSFBATDYGtb&#10;k+sMje/+4btvCVf+8X/8ZunRsgRRjHD13uz1T78c2zfl+0ORASVAJ5AqXXO7e1JgFs9dCgmfOSRJ&#10;CGGTh0HXNrG4xxhDJLaWhuhtzNBuB59++ulHH300MTHxi1/84rlDz3meBwhW/3zixMnNzc1r1699&#10;+cWXH505c/7c+bfeeuvkyZNDQ0NyW9HWFP8hQKsdPJx9NL+4PDC4e3jXRBBBs60iwxKp3gpzbi7S&#10;dPT46Uy2cOnSV48f3b1+9SYAT06N9g/kiUKjGsChQEYmNMSaozA02sRuy2Bre4NNTggAjpTGmMho&#10;pbWOFBtjtG632u12S9uoVR0B21rccYFX6GANNEZpbVLZl4hICEcKIB1GQaR0qLkdQjvAweE9f/t3&#10;v3z7nZ/n8/nYM7qT6NYWLojRNSL5mWyp2Cd120QtMJoRGdkeHum5yMBIAtjoGMlynLzChhsIYaMD&#10;jbBOxXHIIRLZrDEIcZQUGKOJSEphDAghtTEM0vV96TjxukBamCHpb5c+vpcstilEnoAN45Ocba4L&#10;VlE0/+jxpXPnd/UPjPUPSm0cBEAIdEhaE5AgcokmB8olz50eHtqoVDebjYZSEWtA8KTb52dHh0bG&#10;x0f7B/pdSbWVJarVPCEEA2szOTSyu39w6dHcvdt3dk2O5fr7gMSOWNBy2C2uPAmZxoRqXeItt0Xo&#10;UgulY09/fAfck0wgxkUvwnZ7ZXnx9q1b8wsLURTZUh8jI6O5TM4mApZCuI4rhBCudFzX9/1CoZDL&#10;5YSU8XrtoO7o+sXWG7cChyNJChRIkjzPK5dKUkopHc/3AcAGcjKbdhDMzs4KIdtB+869u5FSk3un&#10;FucXNzY3hhpDpVLJKqliCRABHSoMlwend9/46vLj1cdjhTEMuV1vZEGyAUBJAK4BoXljef3rz768&#10;8vWllcpGXbXdUv7Ya6dfffsn4wf3Us7TCbbUmuvNZqPZHBwcWl9ZLxZLWuvFxaVGszk2Nub7GUiY&#10;oAGICLxy4dirL69trH302z8srtccp5Bp8eKte3PXbx8eGSKBiHHZsY5Jtvt84h4asbIXWle177q0&#10;6fpCbCaBncDHltYO2nfv3hMkfnD6B/tn9jNzFEXSkfExT9g/0H/69Ok9e/acP3f+/Pnz//Zv/zY7&#10;+/D113944MCBtO5f19Jb+cdsbK7fu3c3CIOZQ3scz1eGG+1AsUFBQaiUgUZToaF9M0enJqcqm0uL&#10;848uXDh7+fIXiI3pyYGBPsfBkFmRdW5mBqVZaSGIkAwzeZIRlNFWh6NaURCGkdFaayLKeJ5wZd43&#10;UgjfzzqOADBE5Hqu60gpSAjro8Su4yKRzXKNyTJJIYUQ0nEMcxhFkeZ2hLU633+wuroRZjzHdR27&#10;dqlyYovy0m5ez/V8P2MyWXCFzTOgQSuOOCkn6bgOMwjhIJKKIhkEATMjkhA26axN150mi4lzZifK&#10;cbaOsVYJYPWwCeYlImIQQERCIlEcbdalJECbQjBO5LITqbFhwEazrrTO5/OOIxGIuDtDdfxiOwNK&#10;q7WlxU/PnKmvbzx//GTB8SGMgjCI6jVtIgPoCNdxhOc4BsmRsr9QVFq3o0gBW18ch0TBzeQ815VS&#10;1esmDEW1ikGAJDLZnGZkcg5NTp/5+uvzX30xuX9qfyGPDjEY7LDDXtVRl70r/T5dpQ4a5ZhutylG&#10;cScoaUeeQs7uWzr6MxWpaqWytLQ0+/DhjWtXrl27VqlUtDZhGEgp87mi43pSCGAWJKSUQgjXczPZ&#10;bLFU3DWya3p6emb/zNDQkC0gFVdWTASKLnMEMpCweXEJpCDHkbbK/OrqyuLSUj5fEFIixrUjURAb&#10;VEpVa9Visbi5ubm5sVHu75+emvYct6/UNzIy4rhul9WOEYEJ8wOlycP7r1+98WDx0Yt7nhdGtCqQ&#10;02UhLX9jx0BrrXrpoy8ufPLl/OzcZqvulAvH3njltbff2r13kn0ZITJCpFStVmu125pNrdbQmj3p&#10;1puNbDbreO7C4mKhVJKOI6RgQKCOz11p19CLb7y2sbZ+/o9nlpq1Yb/Am7XbF6/sP3lclvMhMglM&#10;FQLxauygoOmstnXE4TRgISGcZ9TeJHvoWy+PIa+U1Go2vvnmm431DWPMvpl9R4/ZQmexsCOEHBsd&#10;63uz79ChQ3/+y58vXLz4eG7uV7/85YEDBzzrWh7LtHEQiFJ6YX7+wcMHhUJuamoPClBGtdstRzj5&#10;bB5Uu9FsNqPAhC4bd6Dc11fMTU6Ml4r5tdV7wOs/eOm5g9ODPoVkQmINYJTR7VY7CkLPdx3HQUTw&#10;HLC2GQDWRkdRZLTmuKyn6ziEAhEIQRKSQM2GjREkHEcIMgAmCsMwCEgI3/eJrMdKXH4Z4yMRjcZI&#10;mVBzGIlm4Gbc7LVbKwP9/bbsQgfCdS1OepIyAkmbU9tlMmw0IgkUEgTHqX+sth4JBRGx68ooigBA&#10;CGFpwFZL5aQInX2Ljd+IS1ERCSFSL7MgCJSy1cDIdV1ysugxgAAQyISYRp5BIgJbLQYkRbK3UAfM&#10;Lyz89l//ZXFpcaB/YM/4+N490+PDuwuFouu75Aib4dGOXyk1//jxmT/++exnnx3bf/DlYycGfM8N&#10;26xbRquINfmeV8hlSyUvm42YfcPGcBiqAoBwJAJEUajCAJkjEzUr1Xa95gNCoICBPRdk1kEwLA7v&#10;mbo3+/DBtWtXzp4tl/vKo7uF4yTRWZjo7hNui50fXTttGy/t/LXTnnkq1tkCli0rbLVat2/d+uzT&#10;T+/eubuxsV6pbNTqdWCbs5GDdtBstNhYpZadQJRSCCGJkITwPX9oaHD/gf3Hj584eOi5kV27EFHY&#10;NJfMBECMOsZhEkD4mUwm40tHiljeMVqpdtCu1qrKcImo0W55FjQpEkK0mk1HyFKxWCwUB8vlxaWl&#10;e3fuRmG4Z2w8m8lYarCPjyskA2YL+YmZqfLY8PL85nplZThXVptg6sJzBAvFxrTWqxf/8snXH376&#10;+OHD1WrFGep78advvP6zN3ftmUDXsQXrNTILNASblUrQak+MjkdhuL62Pjw0VCgUXc8dGh7O5XIW&#10;EwDErtAWcZLjjE1Ovvz6awv3Zu99dQkR+105f//ho5u3J186ZgQRprqjFPXEW2Y794zTBzJCN7zo&#10;iLff3nq9kp56JUI+n3vhxRc3NyuXv/nmyuUrIyMj/YODmlGSzSBl4pEKyhfyVl07PDT8xz/98X/+&#10;+te/+tWvZvbNOK6VCa0ukg2bRqN+7979Rr158PCRQrEQmqgVBqyDgl/KCrlZa1QCkxXEnttstD0X&#10;fc/4HhVLxWzOA4PlEg2VKYOCWCIjImrDrRY3G8rPSM9zkADjyjRka93Z2i8mjuXHODYabeJew2i0&#10;IaOt751B0oysJDRZA6iM5xCxEDYBLAEatjYyBofQleRqDiUAaoTIKEO25LZI9TDd7BU6mxhRuo7j&#10;OKEgzbY4EwgUgggQwjCIIiVEDGKkFMwgfd/XWgOwlJKIoiiy9kfBcZFUZgYBce0oK60kkqkQEgC0&#10;dhKzmwDyBElrRTAYn6iJ7atDJRY7E20hGatGMbdu3Prm4gXJUPD8/nxp9/DuqZl904cP7pqc6Cv3&#10;ZTyfEIJ28+79e2c++PD6hUujub43X3llz+BQNgocl+pRU/quYvJLBaeYD11qc1BpNCJjGLDZaDVb&#10;LRuB12o1wyBwpHAdSVrrZqvPz/Zl8kE7gihqNJrScR0phvPF52cOVi6c/fwvHwjfPfWjNwZ3jUjH&#10;jb1ubX7JLeIVduyhO+yNZ4QuW3dO7NjYozwxrFS0urp68eKFTz/+5MG9e+1WW7NWKsK4d8TG5gk1&#10;vb5zRmsAAGMQlIrCsNGszy/MX7h4cc+eyRMnTh45cmR4eLhUKnmeZ4vKIsbeMYzg+l6pXMzms47r&#10;aKWiIFJhNNDf31cuawNra+vXrl8HQsdxBvoHJvdMDg0N5XK5TCZjRdG+UrnZarqOWy73IVK73a7X&#10;a67r5nM5tLNJ6DhOaaDUPzTw8Pqtx4tzQ/v7oxYHG5Gfz2ijK+vrl//y6aV//2RjbrFaqUApc/qt&#10;H/3k5++M7RlHRxoEw6wNg0AhZKnU5zn+6tLKytJKPptjBiIxMjJCUiitG41GKwikkGzYcRzpCEC2&#10;Y3Uz/sxzB19+47XZG3c3ai3fy6wtr9z8+vLooRnp5W3lBtOthk+XBqFL5uwi8F4o2i2dPJ2Dfkcv&#10;LnRd99SpU9NT02tr6yrSxVJpZPdu6ciOW1KsBAVEBAG7du167733PN/7za9/87t/+/0//MM/TE5N&#10;CunGhUERBFGlUltaXs3k8kO7dodaK6YoCHIulvtExotqEAqSQjiNVoAcCKFVjoicVhBorX0XHVej&#10;CBhCZIOcVMX2ZBAwkSbSiICgY+0vMViTAQDHlVOsXYkAEIBUZEKlGEgKIcgQGEQGYnJIuYKIPFea&#10;2IHBKoFSazkAggCUjuOTGzErFQKCkDKxLfMOzhupKVOgkJIBbPlRbYw2NpsFI6HRxiac1VqHYYiI&#10;QgjZbrdtVXAbAWaMSYukxqkJEGzorFUIQCI0KmXTU8Wlg6WUwKyiEB0d89Y4GcAO53SsxupxzGIA&#10;NMxjY2OnXz796NZdrjd3+fkSys079z+8fPVPv5e5of6R3bvLpRKy2aisP3r8SEfq4J7pHz1/anJ4&#10;VxYx7zmNjY22QSW8gFEDL64uL2+ur9YqK5sb9XZTMwftoNFoahUZrbRSRCCFyGdzpUzGQ+rPF/ZN&#10;TA/0DQon01Kc8YiNkhGc2DfTCtofXDr34Z/+xJJOv/ba0MiuUJtIm0wuJ2IzUjIWi2gSX2lO/D+e&#10;aXM8GdZw4jYnhIDE18oYPTv78MyZM+fPnltZXtaRsnXYrFMXGw5VaMOjpXRiC7iBONdEFEVRZB05&#10;bG27oB202yurK2vXr98ol8vT09PHjh07ffr0yNCQI2UiGzMDGzTkCc93paQwaOsoymYymaxHjmTA&#10;0dHRdhDUGg1mUyr1CSk813Ec1+r9EalYLBaLRavkiqKwXq/du3cPEcdGR/vL/dlMFpBRQCGf2z26&#10;60b49eOlhcP7DqN2VFU5bVmv1b58/8+XP/uquriy1qgqj17+8Ws/evvN0T0T5MhWGKxtbrTCoNhX&#10;LJZLdl/kMlkYHFpf23gwOzuzb9/E5B7pOuvr63ML8+vrG/lcfnh4pFarDQ0ODAz0J5AUgTBXLj13&#10;8vjB549dPvNZaFS72Zq9dXdjfqm/nIc4FAK4e3Fj8cRaxVN/gw4TZuioYeyyYrKJ/0oNAQyiyGVz&#10;2cn8nslpm7fUhpV3qekwdoZLBNZ8Pv/222+vLK98/tkXH/zlgzfffLOQzwdhKCXl87lsLreysrK2&#10;tpHNFzO5PBOA5qwn8/2+Upu3b1xAyo6MTErHQTZGoWYIQ9Vsm9lH8xuV5vhozpDXCI1G9km6RIBM&#10;yI5Lvu9YTwoEQNCAFklwJyGFZa9AwAhoAMgwLSxt3rr1yM9kDx7YU+5zEWPvT8NGCFJKM7OIE5JY&#10;nSzZstnMbP2XhRSGhHTA8x3HlYkI9S1ihdWtGuZIKbS5iIxhwxo0aMB4e4IxJgxDrbUgSmp8kTDG&#10;GK1T7xATZ0W0eWFISmmrnNvwBK01xI6xJnVuNcZEij3qWMS7woq/jYJivzEDgG//7N1Ln341e/X6&#10;wYnJmaFhT0M7ipZqlQdLCytfX51rBwZZZJ1iubj/6NEXjhw7NrVfNgKXRWS4rqFJzkJl7ZvbV1fq&#10;G2vN6marGoIBR2QL2WJfqTBcGMsN5jJeNptxHQeBg3ZrdWVlZW6hvl7V89H1+XuF7OD0nunDh4/4&#10;WU8YkhGQdF44dnQ9bHx57fIf/vl/VpdXX3rl1Xy57BeKhVyBrE00ycPtCCIhrMZFKRU7xj3BAWvb&#10;GfS0ierU5Y43Ja+urnz80Ucf/uUv9VoNmI02KoqszKGUMtrk8/k9k3sOHTo0OTnlexlEjKJofX19&#10;eXn59u3bj+ceNxoNFSlrWBBCkhAAut1uLywsLC0tXbp06auvvto7PX3wwIFjx4/lCwVXuIDGEIQ6&#10;NGCEoGa93qo1JAqQEohsUKAtgS6l02g2jNb5XK5ardplzmSyrusSITPX6/WVlZUgCI3hQiFf7Ovz&#10;Mr4BAwwEkCtm9kyPyywtNdc2WtWhrC8aEVaD87//8Pzv/1IN6uuqvWSaJ0+f+tm7b+/dN82urDUa&#10;Dx8/arZb/YMDUjoSZWxaFIhEfiZ7/MTJ0d0jRBipyABkMtlCUTWazYezD/v7yq7rAnPiHsYADET9&#10;u0f2H33u3IcfByoCY1qVWqNS6VeGpIyVrenRaP9IKoVYZwwi6j5iU6QE6en7fSxhT2taMzCTQBKE&#10;Quow2qxUlpaWVleX2+02M7iuU8gXCoV8PpclAMd18/l8xvc913vvvfeCVvOTjz+8/M0F6QhjtOs6&#10;xVLp0KHDpNvXKAAAIABJREFUlUpjc3NzbM+Q50qllQD0XXpw69Inn7x/78G9Yt/oqR+8deL4S7ls&#10;1vU9N+Ma07p6/eZX5y4uLNbr9XCz8kXeD/qyYmZy/Pih6d2DGUGhJMpkHTbsOJ16zsbmRmFCSj3h&#10;ktznjACoNMw+Xvvo48vl8kB//0Cx5IoYgsZegGHYNsYnIa1cZGVwJAKbs9QAoEAiABaSvIyLBMqo&#10;ZE0ALJfv3ozWWB3zNkISDKiUAtS2Wj0SGq2V1sYYIaUxJk3/Iq2+2SJOEiSlE3/NTCSsb5AQkij2&#10;2rM6XCJCQQBknwgA1q2VSeTzBRGzGMOppuAZGwMA9vX3v/XOO//98eNao+rsGhrw3aJbOjIy0pqY&#10;CoyJAFqgGxxlB0r9u4YFEqLJFLLEtLC4+HBt4etvLt59dIc97hspHXvxyPTBmZHx3YVyMZvLuo4k&#10;QiFZCBSCBBGw0SoKwzBotucfzV3++tKVi1eXNxYeXX586f6VY88df/HwiXK+EAQReeLV0y+X+vsu&#10;fH3pzG9/d/3iN8dfevnICy9yaBzPdVwHyTpPYsMYBg501AqCIAoLhcLAwIBNjv4faVu9IxEa9ca5&#10;s2c//+yTzY11IYiABCFIiiIVapXP50+ePPnee++NjY71lfuy2TzFTngcRVE7aDfqjWq18vDh7KVL&#10;X1+/fn15eaXZakVRSEJyFEGioLh8+fK1q1c/yOVGdo289dabLz3/0kh5xBMuCxaO8Dx3Y2Olsr5p&#10;Qk0oGI1FdlI6xWKx2Wytra3lstmM71er1Va7tWtkJIpCIYiECwDVanV5ecUY3Ww2oyjMZDPDQ8O5&#10;XMYa3aQrR8aGhqdGlh+uLtaXhvr7RLNx78LshQ/ORPVWC9Vy2Bg5vO+Nv31nz4Fp4cqNVvPOg/tI&#10;uP/ggVwup7RuB4HremEQCpKO4+0/cBABoyh6PDe7urZ+4OCB/oH+heVFIvJdf2l5iY3eMz6Ry2aS&#10;3Y1A6Ph+caDf8T2ttTVPxzEU3OWQHovhlolyzGR38KJJ7FJsvl8o17M0ETvAULMV3H9w69PPP//m&#10;yuV6tWp1IEopw+xISYhgjIoiABgeHj59+uXDhw8Xi4Xx8WHE9sOH81PTkxN7xoJ26/H8nRs3L29u&#10;NqXIj4/vRRWxNkqZh7P3P/v4/UJBvHD0wGfnLv/53//FcWF6796NtbW7d24tLTyuVypRGJBT0miW&#10;N1orRnOwefPW6uZG/d0fHx3oE4SGyChjhEAkCUDKaDAQaevbTwzIqZaMGZAFCUZXs99qO35bREqw&#10;gSR8Py7Qh8m5hghEhCSYwWhDgkhKkgIYGVDbDIZoNOuYsXeKVmxbHEw8DIg0s9I6DAOl2sgg0Prz&#10;GuvAwMxGayJyHAcBZBiGVj9gXWWDMLCMFQGM1pb5qkjZlxDZ4jbGaE0igazxvbFwJKU0DNoYDYa7&#10;8PcOjk3bSFCS0AjG4JHnn/9i/94H33x9ZM/oZLnghCE2VaatPBK5wYHcyFBIbHwZSmQpDKuGUavr&#10;a1/fuvT5V58zRgdf2/+Td344sW/UzTrgkHBlxyvUaAZgJARGUIQIIHLsI2R3TZaff+VIvdKcezB/&#10;8atLV7+59dnXn5+9dP7Y/qN7Rif7iuVCsfTK8y8cnJi6dPnqtbv3/vy/fvun373vF0v5UrFQKloQ&#10;ZLRpB0E7CGphe35tuR0Gr7766v/xX/7L1NSUI57iY9s1Lanz7E4t8RLDZqPx+eefvf/+Hx49miVA&#10;Ahtix1YcOXL46C9+8YsfvHK6v9yvtAYGSEoCI5DreUSi3WoD4vDw8C9/9at2EHz80Ufnzp1fXl5u&#10;NJqRUladZI9irVSz2VxYXLx//97lly69/eO3D808hwL9XCaXy7bnm9WNzSiIHEmajSENhEQik80S&#10;Uq1WTU91YAiCYH5+fmJiT7lcbjQbc3NzjUY9l8uXy2XX9WxoTOoSj8jlgb4jLx393a3fbrbWjW6s&#10;PFj7+vLZWmWtiboatPoHyn/39393/NQLWMy0wCysLDmeOzY+li8UlFK1Wt2wyWV4aWnZcb1sLlcq&#10;9QEwOmJ67z5t+Ouvvw7CIAjCRrM5s3dfX1/f5mYln8tl/d0YO1cAA5MgP+P7mQw0tSVRDaysvzgl&#10;OpTYabtnqXAnZ1ZOKhT89fQDO5EJoorUtWvX/umf//nx3PzefftefeUHe6en+kp9hk0Yhu1Wq16v&#10;16vVZr22sbn58MHDX//61//0T/+9UMjUqku7Rwf/8b/+8vmTx4ulAglcXlk/f/HqmQ8+n72/1K5t&#10;qmat2YguXbo0O3vn+JH9//B3f6PZPHz0f96bmzt77sy5C5+qKPI8f9fgyAvPv7Bv777BoQEv47AJ&#10;69XVx/cvX/jq97cfLZxY3d1XGkQyQqAxYNgIJG0giMzaRqNSC8KII4XtIIiiyJWyPFAoFLOuKwUJ&#10;BBlpxxjfaFdroQ1rNAgaTASARqskpTaDdZwiUjqWyBOjBAICEiABEAqJjuNAUitoK4xN1y6WUzCK&#10;VKvdNiaC5FRFJCEkIRkda4kwCWGVUkobeQaJF6dmjUm5LFu2VpCIT90uItJKWfOXlYZs1BcgGzYM&#10;bGx4ecJjv/XA5vR/BCFFJp8dHht9cPlSux1K6UqO2pVq0GygdMO2l9d9hWyuDVqryM/5gQpm5x5/&#10;eu7zq/eu7ds//toPXzr54qHyYI4p0thGEoDaGAbQCBpRMxOzQEpKyBmjbYYQQCbOl93D5X0zhyaP&#10;Xbt18ezVb76+9cWNCzdmH+wb23t47/7x4d3jwyNDrw8c3DszO7+4srG5XqtV1jZW1zeymYwrnDAI&#10;AxWhIwC4sVEZ3DUyPDICiEYboHhpkzWIFdM7aa2f1ogwisLbt25+/umnjx4+ZG2AiNlog1pprXli&#10;z55f/eo/v/zyac9zAUgIBAbDide8IESUKDVTGJl6s6140/f948efP3Do8KNHj7755pu7d+9ubmwY&#10;rYFZ26VhRoZGtfnJmU9WH6+89oPXDkzuh9D4GQ+BG7VaGAROzm+HQa1Zl1L2lfsszSilM35GKRUE&#10;gU2LoZRaXFzIZDOEODAwMDw84rrO8vJKrVZTSrmOU8jnLI0iiWwut2tsVwTR4up8dWh0+dbN+dm7&#10;YMKWCVjC62+88eKpU7liMSLQhqXr+plsJpMFwHY71Frncrkwihg4m8v4GR8EEAmOFCKOj4/VG/U7&#10;d+6M7Np17NixfC6XzWTZGM9uNsurGAAYDQNzqCIrwjmO47oekHVPRGYwNo14j8uHLYazjfCtmzqk&#10;KeH+iq3zMkY0gKsb659+9mmlsvnO2z978603R4aHBcXlVwmTRL/AbEwQBCvLyzdv3vzX3/72m0sX&#10;T5yY+Yf/7Z3jJw4V8q4QiohGRvre/OnrwwPDv/31+4sLs9evnK9UGotz86+8dOK9v/nZ8FB5du6x&#10;5zmuI4JG47mjxw7sf258fGJkaKSQL1jNdaR0FKpM1hkaafYPTmyubNaVDMlFMhIc0BKMTccmoog/&#10;+/za7QdLrbZptjgIAhUFvucdOzFz/OT+bCYbhRGw2axGkcFGK1xa2hga4nIRJek4pb4BtNAy1ZAD&#10;EiFJh4Sw+giMVb8gBDmSXNfJZDKEZDgJud3eGADAGEYUAqUkx4ALqIgZDRIJZg6DUOk2G5vA0AAC&#10;EcowDLuT8SQ+YggAURRZA5mUkmy4BJnYu8umLEmiG1IDlwaK48GsGgUQgGKv7WfhJjEoNn7W6x8a&#10;EI7bbLTRoCRJkoRLbtYvFHNSYBi2A1bSd8MwmFtb+fMnZx4sP3rh1ed//t6PJ6aGPJ8RA0AtwGI/&#10;m6+DGRWzYkYEiWAr+hIQgzHWg42N1iYCIpmBw89PjU8OHzi6/7NPrnxz7ubXN68ErbaO9MTusVIm&#10;v3dk1+5CSWkTgqmpQAsq5osSRLXeaKgQpDx749patfKzN9/6yTtv79q9i4iscMmc6PG3b45nbMyb&#10;6+tfffHF1SuXg3YbAZnBaGZWhnn36Ngbb/z4+PGTvp+x/hsY+xnbfPWx0ZuRCsVSpPXSysrC0lI2&#10;kx0ZGTm8f//U9N7J6akH9++fO3v24f0HjXpDRcpyBCkEArLm27duV9Y2Hh06dnj/c5lcxnWcerXa&#10;ajTzg+UwDFfX1rLZbKncl9j/ABFrtVo2mxkYGFhbW8vnC81WEwFdz2eOz+koCoOgXSwWPNc12iCC&#10;TYnjOm55oL/UV5ibe/Qw278696gRNJrcrketfScOn/7Ra9m+YiKb0NDgMAAiiihSYRgSCa1MtVIR&#10;NtIhyboBCFEUzs3N+Z730osvVqvVKAj8ocFsNkvJ7rRJKlNNeqSU0lo4LgnR11cq9pWQiJMibmm6&#10;rc6Sdu3vXgq3hTe2fvYfaQlg7tCRrU89tzB/7/79PRMTr75yejSmQKOUAQAQAAhs4tJmruuOjY0P&#10;DAxcv3ZtYX7u7XfePXLsuWyBSCgEYDYI6El3/76pgwf23rn1p/NnV/tKA6+fPvXGD39YLuVv3br5&#10;pw8+rDfCl1589YVTr0zvmykW+3w/g4xBpIw2JF1tJBtSkWw3uN0E5hyLkhJZRyhCgwKUBkSQQgLD&#10;rdvzl2/MGXCy2RISNOoqCsJSf6XYv9JqBqvLdTZifaVWrTVqtdq5C6HrTp04Oua7LONaLoRAVswA&#10;BsuPAMl+nnhkx1vJaKUsXhRx9kvsTOmOjRFQCEFIShvNSgKh4VCFWmutNcduiEQxmkZpGV+KRi30&#10;1EYDgxDkeS4iCpKJDIeAQCjAxgdrRkStw/+PuDdtj+O60gTPuUtsuSeQ2AEC3CkuoqhdlKzVslx2&#10;jctlV7nmmY/zu/rTVHe7aqqrXW15o7VZtjZSFDdxBReQBECsmQByi4i7nPlwIxOgRKvkmp7peCA8&#10;JAhFRtzl3HPe8573uDwaAFj0CpWuyeJTAOht6m9/EQCQ53u5fMQFS9MkTVPLGRcCGAfEIAyDMGhb&#10;BQYNw8WV5dOXzt2av/P8y8/8+Gffrw0VkScECW03gt6mUyFmOUrGMvqctaaHc7h1Cq4IE9AyhOpg&#10;9OQzh8YmJkdGRz/54PPLcze6KrUc9g+P5y3mtGKCiXyUgM88WSqUALARipYx82vr9+/O7du/78Xv&#10;vDQ5McGkyLZuf9f+h6NFAgBYXFy8ceNGo9Hgvb1lLQHgyPDoW9976+WXXykUCw7sp4xo5iYQesW6&#10;rlmmjeMYkQkhWu22t7ExHI94nrdv774jR48cOXL00sWLn3788Y0bN7TWyJAAGTADwBBX6mtnvjij&#10;uvHE2HgQ+BsbGxsbjYGJYaWUUsqlCDIuDgFnTEpZKpbyhfz6ej2O4yiKXIlXLpfL5XJKpVrrMIxq&#10;tVoun+8xgTO/u1QqTk1N3v7o/P1oztikJelBqx2NDZ588/Wx3dPM87KYicDzfACy1nbaHbLW8/w4&#10;7jIh/MBP01Rrs7KyumvXFABwzqMoyufzhUJhY2NjdW1NK2UzXdte3t35CJylKl1bWbVKY8A0QL5S&#10;zpeKiqEhS8C2J/Lfy2H+uc3w7VLD3+bK7sEY11o3Nhqbmxv79++vVgdc7Xxjqzk7e4OIjh49Kj0P&#10;++XSiGQtQ6a1KZXLE5MTQeAjKgAisAjMtT6LfK8QBVZ1Ocpnnjzy6qvPFwrR9evXfvXbU1/euHPs&#10;iZPPvvhadXjEAHW1RaM5oOBccGmBgUGypBKzvrbZWGv7MgQqGJMDoYhpFJaMJQPcZ0EuKBRLnK3W&#10;aqNPPv0EY+bSxet3b6+mKc3NLS4uLK0sb5EBq1gaM4a01WwZawHRWMMs9k9J6iXeGfW9vp109ux0&#10;NMYqrVSqkiSlfm+SP385sE5wIYRQCq2xhoi7DsgEjiArhCAiQOtSuKIPyPbmmxhnjBgiCsGz3elC&#10;XMrWg0MVbNZyfruPECJqko5UTtTP0dosgfDvrQ4CoF6TPGN0mnTR6lzoMUbWWsaE74dBlBOeSGya&#10;WmMlm19b+uj86QcbK9/9wXfe+P4rI2NlgpggBTCI0KvvJnAFWi7zCJBRdJEyMQnn5BIRAaIFtATW&#10;qTMTkPDF6FTxzR++MDI29Lu3/zA7e8tC6h08dnBgNI8cjFZbMWcQRmE+8LsqtZ0mMHHt8qWNrc2/&#10;/f7/OTk1ldVuUBanZe/7H8p4OMOjVDp3Z251ZcVqk5VVI1pD+Xzu2LHHT7740vDoKOMcEHothwnR&#10;WVvknDlToLVeXV0jS7WhISEFY6xUKiVpwnhYqZSDIDhy9Oju3TNHDj/20Ucff3H27N35u1pphgy5&#10;JA6ArNlp3b1/d7A64Elva2ur0agbqwCdctC2/qaxRkoZhlG71ZKetNZUKuVyueKwmnK53G63VldX&#10;i8Xi4GCtXC5zzrG3qJyZjgrR9N5dX3746cLmsu/JJdXq5OWbf/3W/iefkPkcMXR4M/XqAJVKlVJS&#10;yiAMmOARAhG12+1ut3vl8uXpXbsAUQgxMjLiuOHV6kCUy2UgrDuLARGQITBkhmjxwdLlCxelAYnc&#10;Inlh4IWB4qwnNub27NfYI4+c4f/ZRIL+hz1Ei0RAxCAIpOctPlhcXl6qVMrdbveLL86+9957U1NT&#10;h48cYT38ERCQiDGWEsVxHPheEPiMgSu/7FPUGNDWRn1leTHw+PFjx1975WSxGM7du/P2r387O7d0&#10;7IkXX3r9h0G+khjDJAiGnDFfcCFkmqo0VdbwVOlWJ2l3lCG/3kjPfH6z0xnaM+WPDMhIEnJtDCIy&#10;P/KnpqfOXVqsVIaOHTsCPF5YXFmYr3MpSpUiIAVRjoGwqVxbbnW7rdGx0V3Tu7jkQIbIWkJXmKu0&#10;ZhxdV5qsIBazlAZAtiMzFxORiIzWrt7hzyVF+muy9zfmeZILIGOdaqMlyvJsDpBhHEhZY4XTq3ct&#10;2vtcdxfaqyzflU1Ev2u1RWKMsYw0AUIIKaRb34Y8zgUQWEsWLTFiYKFXdfANloV2FHUzgma9sTR3&#10;z7Q7pSDwpYBUM84LpVKuXEbBY6205Mtb9Q/PfLy0tfT8q8+++f3vlAdyhO3MwmbuSP+Wdsd3d2RY&#10;oJ0d/SiTJiEy1iIZzlmv0YhCNKWq9/TJg1zgr3/x7r2bc1eEGOBC5koSEMF6gok4Vs3NZru12Wq1&#10;RHD91q2JmenHnzwRRCFmMwqZz7CDMvkIZ+db4LNJt7u8tNTeamIWB2VHYLU6cPz4E2MjY1yI3inh&#10;jg4ga1RqpOdxFO7Hq2urcRIPDA4QUBAGnic5491utxt3S1QiAsZ5oVg8dvz45NSuE0+e+N2p3547&#10;+0Vzq0lAGiygEUhx0jVaB0G4UV9dWl5OkjgMg8D32+12q9XK5XKuPlBKaa1ptprI0PP8crnk+z5m&#10;p6lpNltRFJXK5TAIehlkzAhxCIjoRX5ppKrzbDHdyMloMWk+/+qrz7z6nUJtAIQAZJhpsmSD6dRV&#10;hBSIaIFUqozWDhSuVqsM0eVzecYQIADy+93beqR3hEyxsBu379+9e3/2VpF5BekLzkXggWDb+ADB&#10;toXFh83o/4eprd4nYP85HqKfC8Enxsd3z+y+cuXyqVOnlpdX1tbWTp8+nap07959ge8/xB3rLUpj&#10;dJqmWTjpVhUyt4y6cfvy5YuzN67PzMy88MLzhULxzt2777z/4c25+UNHnn36hVeLxcFYWSkFghak&#10;fcZzgWctNpO027VEIk2sRVYZHj90/JmlhetzC/fu3l+YGPZefG7q8P5aKIXWgJajxweGq8hwa6Oz&#10;uLDiBTqJU0AeRNGu6ako56vUCCbXlzuff3blwUInygW5fI5xzUgDZC2FXVtDYwVjYIE4AvThsh2H&#10;IQISZVlZJ+nQA9cePXk7RpusNUSOFcucQpaUMgPoEIUQllz6h0RmVqxxbrBTGNHauEqE/qNwxjnj&#10;/blARNdugR42zYbQGAvkJHEsADi/9tuuNsbIWAZwd/bm3evXK35YjXICkIgEF7l80Q+CtkqNz9ta&#10;fX7p/O3Fu698/+R33zpZqiDBprUWkBAJwRHiWBaiIQHY3hc4+uIOi0+9oClzzYk4AHcFyASJMW2y&#10;nSAsnHh6f9Lu/L797t2l+6OFUjS9r+JFAfPIGJOqltlsp7EiuHV/YWWr/bcvvhTlC27nOx8pM+fb&#10;ZnR7R35Lx9bNsO/5+VzO8zzW6+lABEKIkeHRffv2eb5ve+yh/oJptdqLi8sjIyP5XD5VKQJuNBr5&#10;fL5cKQNimIs67baxdmCoJqXwfL8/X4zzwVqtXCmNT4y+PzP9/nvvL84vKmUkFwCs1W42W818oUD1&#10;1eWlB63WVnV0eLA22G53rLFkiSGrDQ76foCIpVJJSun7gfS83jig53m1Wo0x5mSJYIeNchMCAMLj&#10;QTUP1XB+cbUodGVy9PXvf3+gNsSFAGRAfTDIDSi5ckYA1FqlSdJNEs6Y0rperx/Yv18r1Wq1snI3&#10;gE6nE8fxYK0W5XLOWvddFQKy1jxYWrp08WKy1R71cwXmRV5QGRwkxoCzr7Q4f+jpe4bq/wc7+9Az&#10;7CC5Dw0Nv/jiyY2NxseffHL69BnG2OjoyPfefPPEiRO9yGa7ioIAOOee529sbm5sNEYnIr69UEkb&#10;PXvz9seffLzR3HrqqZN79h5o1Dc/O3Pu0pXZ/YdOPPfia2FhUBnLGXiSbdTrN+dmQat9+/ZXh0aN&#10;0loRMqGJUkKZL+0ZOnH4xJGttYUbX56/ceVMu30Z2aHH9o54nGsrwFhLMaGdn1/+5b+944V2oxGn&#10;CbNGSC8slvKMgRQy7qbIU2DKkLZAiAyRAxljrdLaMVSNNYDCJWawJ4SdSQJQb7gYs73tgr1ShW8e&#10;Ycw8X5OkCYEGY9G4OBiIWD+Sc7VaskcAhn6vaUtgtY3jRCnFWSb5g4CWCeIWGeu1VkTGGDA01rqi&#10;XafkZcAopY11C8z25EW+xWLrwRUEtFFv/Pbtt9fmH3zn4MGxWg0taW1K+VK+kFcMmCcSNOevXT/z&#10;5eV9j+95+fWTpUFJsElgCTgQArDejoOenXEJRdvLqPaeCVivSi8bd4YchSuSRQC0ZKw1RncAQTCR&#10;LwbHjh+4fWXuzPzpu2tLkyNjkfCFAdAGJTOAlgkReReufeSXS4ceP8alo479zyFDOguLBJ6UpULB&#10;82Qvw0jWAhe8VKkM1oacG+gy3s59VtpYssao27dvh2GAyMbGxqZ27ZKeJzwBCNKTrrW7czCzx+2v&#10;O0Qp5a5d0z/56d/t3bf/5//159evXTfWAjJL1Gy1BgeGQz+o1xvN5lZtYqRcKhYKeQAkazjnxUIR&#10;GRJAPp83LiDs6WoyhtL5m06krvfBlggJsQd3oOD5aikcLD1YXY5C8Td//5Pde/eiEOQYN33nop9r&#10;ynYUAaK1dnl5eaNel1Lumdk9ODDo9HA3NzeVUp7nCSGKxWLgB9xVROG2rSSiOI7v37176/psgLIU&#10;5AXyQrE0MTONXBhtEdHumBr4miP7v+pyKz4Mw6effnp0dPT69eubm5uVSmXX1NTE5ESxWMzOmG0T&#10;69JfcnJy4vRnH13+8vLEVGlgMMiCQYKlB8t/+MMfPj/7OWfRVrtZ39z88ur1jz/7Il8efPLZk+WB&#10;oVSh5MSRkvbGL//lH29fu6qTeGxs8ns//PHI5B5LPjBK4rTdTSyYQOTKQyNjY5NDtekgKJ07/a+X&#10;ry3smhz2CoIQjdFxGiNSqszK8gZynaaAEDbWW7dvLs7NKWvT8dGhJDaEipgxYCz1Mg6Arkuhy8z3&#10;a4d7/eC3pXl6L40MwFU8su3Al74h8eV+SRmTaEVETo+ccbTGKqUIrBBCW6Ni7SRnEVF0uwlj6CRu&#10;XSkuEVpLRmspOGdI1pLLmDkhYWTOteZcuJy1ENIYw5gQUiqyjlGMjDF0fYE5EMOvHQ9/Zi2auNv+&#10;l//6X2bPXdw7OLJ3YlcoA9vuSpRciHaSbOiuLvjznebHV68URkf/5u9/OjJZJLFE2AYQaAPGAiRB&#10;vcrnHkzhaCQOfmUAYEEDWQ4+A2ktMQRiCEjANMesLNYYpdOOoS4iMc4JFGA8Oll97jtP3b+zMHd3&#10;eWJ5oeoFOQi5xk63o4sBFaKNZnthfeXpt96a3L3LpePhG0pl+6PxLVAC7PXYQsaqlWohV0RaBAvE&#10;OSD5YVitDQb5nOlVl7lzW2udqvTm7dtgKAiChfl5bU2r05yemfFzgdKKiJy4z8PePfThm4zSSTwf&#10;lZ579uT+fYd+/etfv/fe+0t37+u0u7K+MTPNi4VSY2NzYXFxav+MkBwRyYLTPXJyrk5hiIicJI17&#10;ZVfzYo0lslrrJIm1Uq4mWEqZQQpEiFAolqsDteXy6nfe+t5Lb7zuhyEhy3oaPmzgdrwCE1xWiqXc&#10;3hAAPd/zfR+AlFLSk0KI27dvnzjxZC6Xc/uPWdsDc9DF/0qb9eXVu5evtxZXKzJgUnqF0uShg6NT&#10;0wgCdAqir1nRq5bd6Uzs9CwyhqDb1uwvJe09tAx2GgvsP/D2Rb3BsEBSypnpmZmpaWu0NgYYcM6N&#10;TrP8p9sibpatBaK33vze3K3ZD9//g062nj95YteuMbLx7PXZ3/z691cvz46PTFjEC19+0WzH8/P1&#10;XHHwuRffKFdrcdyKwgjT+tyta7/8t39aW1l46fnn8kHuDx9+9un777z8hl+s7SaOJiWBvhflUYit&#10;LjOelNHw1O4jly58sLIeJ5qD4Eq1CFlrK9Za5wvhD3/wo4HBytkvzp6/eK7eWLl8sdvpbHY6m+VS&#10;fnx8nHGprO0mSTdNkfkMLBnkjOfD0A886XkMwQAhGSRgyC30EJJM6ggBUAoZeNLqJI5b2ihXs57F&#10;IV+bJUS02iIyGQRBIZe0EpV00QJjPAiCQqlsjerGXafQzXtaWqLT6QghjFHWWgcSA3CHxhhtLTrF&#10;eIR+FgkdCYYprVOlGDLOlVJaSg/ihHnhYK0WRjnOuXZuyKNSpzsfPsv3EQDQ5mbj/d+e+tN77w8E&#10;0VOHDk8NDvlGJwx9PzCA7TgRxXzLqNNfXFyrN15965W9B0aBrREaQMnR5zxAlADM2KyXA2TMMcpw&#10;th5J9dhcAAAgAElEQVTWTa5tH6DWpFINaIPQB7KIBrgBMETW2pRxY7QBkpyFgocAgjGc3j29a/f0&#10;4s35jXbbck4oBeOBZIkn0Q8e3LodhOFjhw+HQdj3YncC6fjvUdm+USoku9P4+MTw8PCtmze1dQLD&#10;5NLlnHO7XayZJVi3trby+XwxX8jn8t1uPDE5sbG1eWduLnjwgADCKBoaGorCELLsZfaU/RTstpQI&#10;AGNsYGDgH372DwcPHnznd7+//MWXm3F7tdkAyTbWNufu3n0ifiovg/6rZkAMopPLc3bcka+73e7m&#10;1tby0tLa2nqj0dhqbrWaW5ubm512y/nUxWKxWqnm8rkwDJIkqdfrSptcPr+0ulosFv0wEFIKIYTI&#10;AFnqRej9BIVjB0jPY4icc0eI3tzYXFtbGxkeLhYK62uroe9n8sfb408OZrXG3L937/LZ87DVrUSD&#10;gonq6PDRZ57CwE+tIYZZfVffzn51Hh9a8FmPkF4tycOz+m1tbh913bmE+iD/w5+d2XwEQoacSSmF&#10;U2Ej2+uClR2k2I+gq9Xq3/3dz377G/npp6cvXLiwe/eEsemt2dk0Tp599skXX3ppvbF16vd/OHv2&#10;7MDg9Isvv7r3scdSRdbopfm52Utnz338ocfSf/jBG88/+2yqzNUrVzc2V9c3Vnh+wI845yAFD8Mg&#10;CCWiNVozYznjUsi4004TjZaZ1GiiVqsFCAa1lxOVofzkzODc/RAA9+zZEwTQaDzQqlsuR9LX7B5t&#10;NZuddlfIvECD1khfhEHgB54Dl8loIDJGMyYRWX+QesVTzlFkDmPNpHr/HCK7PZXZvHMhJAYMmes4&#10;prVyiS+3hznnnvQYQ+FJz1hrLXHGGZdE2RSAawVIllyTHHQNlRhjLEvjUEYzIHLCM0hEYRCOjY3l&#10;cpERQmljd3Yq2+ko9dZIn0GCgJ1u5w+/f+/3v/yVSJLnn3jqwNhEBGiSWErJPJECYRiElers3M0b&#10;d+5O7Jp87uRx7rWJxwBAIIkE9Y2D6yeyve0Itw0dAlhkiMCV4g/uNy5fui4kvPjSE2HEgSlruoia&#10;rLKkOBfMImeRYDkAAYAEWngYFfOa4f2VlcWhteJA4EvP94QJuGKssbEhPW+gOpBxM75mUr9mYR9t&#10;ch+J0vZ+kcrVyvDIcBCFzVa719qEHGbuBqBPouKMe563vn7v1uzNXVO71uvrTPIkSR4sLYVRVBsc&#10;rFQqXq+02qnNCyFcFN/L1/csVs/Oiih4+umnBmu194ff//zj0xdvXPY9ub61fvvWnZWllUKh5PwE&#10;h447iAMArLXNZqvVaq6trTca9aWl5YWF+fX1dW2M53mBH4RhMDgwwGo1a5x2jVqvr6+sLBtj4jhB&#10;5FEu9/Enn87eujM0VBseHh4eHh4ZGx0ZHs7n8q62exvtzowRcO76JziVy7her6+vrQe+H4bh2MiY&#10;zVSFd2weACAgskiw2WjcuHxl+fbdEsoAea5YmH5sf216QnFIHFejD98+ej9+fYLpP+zD9lOnO+1s&#10;727u2bf3lzunEXstyDLNYddBLXMxwBnXnq113Ewi2rNnz9///f8xPT3985//4/t3Ph4bH5ycnDh0&#10;aN8Txx8fGR3b3OputTofvH82n8+Njo0EoR/HW7euz14+eyZeW3h8ZuL4YzMH9+3KCxsjVIv+2sL6&#10;lesXNhM9PnXA84taa6OkYAFDItJMoBQCCQQyTsAIjEo7cZrECQHTCj4/++Xi0lKn3TAGu+1up90+&#10;evTQwMAepBTRu3nrwf17C1oZrXTgh4IhmJTISk9kb9tzDrCPtW3PhKNMEyJ40hNCGKOzbi9urIDt&#10;nK/+2DJXwSUFZ4w4525wLQkuhODWGicb69jfRMS5FJxLxqzv+Z4vGQNjsu5N2eIjC/1iXnKCjswV&#10;BRKC6+xAltAVABPki4XADzjjDvLJDkgCa637yIdsh9u0AGSo02p98tFHb//zv2Kr9fqJp57cu78M&#10;DOOECyECzzAAzv1KSQmcW3nQMcmzh/dN7xkWfkeDAeJAnAAtAVkLyIgQSBABkAEwQATMSVFjht6h&#10;BeJxR1358vb//U+/rVTzRw7PRFGBbAqYECgEzdACEEPJEBk4vVEgMEHO37V3sjpaW5h7cHtxfqJY&#10;C4WfC/JeKFKBcZJ4fhBFOZt1Kvp39hXRQ1b2mwgY0KMSEIRROFCr5fL5VrvtIm+nI46M0LqzGAEd&#10;1k7VanV4ZLi51aw3Gmvra4lWE5OT0zMz1WplcHDQ8zzXdiyO49WVFaXV8MiwkIXe2gTqBzIIZLKi&#10;eybYzJ6ZfKEwMTH+4bsfzN64sdHcuD03N3vj5q7pPYxzyl4NCEgl3a2trbm5uevXr927d29lZRUR&#10;pPSKxeKBAwemp6fHx8fzhYIQnCP2+ltSVtFrjErTdrfT3GotzC80GpvtTnd1vT5766ZSqlKpHDxw&#10;YGb37qmpqYGBQc8PMj1QAsCeng6BO+rSNF1bWxsdGSmXylKIoVrNZcl2jjgSgLVkrdb61rUblz47&#10;S1txtTBYyOfH9u+eOX4E8kHKQRlrkTHX9vRRsdqfm2h6VOOMb3/1reWO25KLP3ZY2J2/3bssEVG/&#10;aLR3tGRIFvUhBgBkbGx04tmnT773zvu5XO4HP3jt2LG91WqUy/mMofQLzzx7vNlM//jHi5988sGx&#10;E0/fvX33848+GQy9v3n9xYNjwx7FRTBSJwzwqaMHMZq/u7Zwa37x4OHGvr3HuMgzyPtCMEYe5wHD&#10;TcGSbtsbZL5Aozpgu82txsb6qlFapd6Nq3fu3LoruTUqAas6W+ucOsMDQ4EfWet1O3p4cLBRXzca&#10;gQQAQ45AzIIFAxask9Du29i+j7Lju3NIOWPMWE1gev2X8M/1FEWGnAshZKYCDmhdyXiPOOS6VULm&#10;aJC1Rvh+4JLyggvOGWOWGSAC18MTyLjTzuki9Gmezp+1BESkjUVAYwgR87mc7AdfruAh82Id15X1&#10;3gsJwVprlQJtl+4vnPn0s3d/dyqKzavPnnx6776C1tjtkjVhFAX5KAVjfSnL+TsLc1fnrhUGopm9&#10;o0FkiaVgAUG6MmAC4fKFxrJbtxbm5hamp2pjY5Ug6J/+274+oGUciiVvZs/w2NhAvsAAuggpkQEi&#10;ImQowAJDYkwjSzNfnAkZwtTe8T2P7f38wUq9vdlM2gU/DAA6Sdy1XFtiXCDj8I0dnTKY/i90a7Jf&#10;ZyikrA3VypXKyuqKm0oiV+bjfouIEIg63S4A+IE/MDCgpjUiq29u5Av5fCGfy+VKpVLgBypNVxtr&#10;SRxrrTc3N3O5SCvd6XTCIHDnYrbk3H2xx0ZDYMhGhodee/2V0eGhU7/73aenT9frjRs3bj79zHPV&#10;wUGytpumzVZrYXHx+tUr8/fuPnjwIE6S0dHR48cfHxoaGhkZGR0dK5WKQRhKKYmIjMnOB2cFemG4&#10;4zMba5U2xlCq9UajPn//7vLy0q1bt784f/7CpYtDQ8NjY+NTu3ZNTExWKuUwDN067PWvI0SMomh6&#10;ejoMQ8kF2IzC9ZVTzWWf0dKD+YUzH32ydOPOoAxLUb42NX74xWdr+3aZQKScTD8a/4um7/9FUmy7&#10;CBsevfm3nx/gYcu/szPidiDs2AVZY1j3k+yfiAAK+XKxOKBUXMgXBgYruRwwpgG1EN7YRPXkSyfW&#10;6hvnz517sHg7bnUPTu966+Tz+wcrprHqGfJSjRAzhi88+fjBJ5+6tVL/+dunbt6+PDAwPDZW8KSQ&#10;jDHOPYkm7a6tLaVJe3Cg5ns27W6laUsIUy75pTwXQFxoIgtEYWCKBX/fTHl0ICgGTEhmQVTKpYHq&#10;4NpqfX292e2aKAAhATBr3mzBEd7dSUIENoM8e9IF7l0RwJNSCG6tslazrKsuYq9J4qNGmFxvRMt6&#10;Sre92RFC9ISaAAEYorVWuNwDgY2NYczJQjNERsz5s069GNFp2xhyaTsiUkoTojFWK4XIARnngnOJ&#10;iL0zJPv0/lnZR+sJQCm1+GDxysVLSbN99dzFu7O3ctJ/47mXjk1P5YzCOLZKcU+I0APBORPoi47q&#10;3lmcW91anTowM7GrxqSxZAg4IALo3snDCJnW+D/+x+/Ofv7lD/7qxTfffC4Icj0KBwIxIgZoAEwQ&#10;0WOPD49NvprP+8USMlJgldEaCBhKxjlxYgyQGcCEgIg4EABT1Vpheu/k1S9yW3FrK25VwkKoVVt3&#10;O5J5nozjbrvdol4PTgDC3unySLP7LflbO3cCQzY+PjE9PX3//v1Opw0IKk2brS2l0p4XaTudzpWr&#10;V8vl8sDggDYmCEMhxMjoqJRieXm5Uq3m8gUAYIwlSbxeXy/kC+VyudPpLCwukLXjExOFQsHJBGfY&#10;Y+9psyVFgERRGDx+/Fi+kK/UBj/65OPLV66cPn366Weebbbb12/evHb9+u07c63mZjEXHT16dN/+&#10;/bumpoaGh9153u/ZRwSddkepVIosWesHfpYgoiy9w7gQEixBhFiulHZNT5E1q6ur9+/PLy4uzt25&#10;c/HixYuXLpVKpfHx8T179uyamqrVakEY9EeXMVYsFo02rm1fH7rNYjaXiCACS83NzXNnzlw+e87X&#10;MFgqVQcG9j5+ZOroQZsLDCcNRE5YpI9a91/jURf2bfc2Pu+URhB2WOlHLoI/d07vJAL2ezf3f7iD&#10;MukiyQw466806mMN/XO578kCWQZhFE5Pz6yuLKyt1VMV57kEVO6cZZxN7aq9+d2T3dbWuTPn9kzu&#10;/vFbL0+WK2yznrY3uZBW69CTmgAZjlYrFEWVSg7blMsHvifJGrKGCVAqXVlYuHz5QuDT7plRjmma&#10;tJCoXCg8efxgqVhTqcjlIkS0hIhpqSBnpkfGhgs56SHnKfFcEFbKVaPx3t2lemNPNBYCS5x4SuZ1&#10;kdPqtsZoRAWM9wgsjvWPrlMCIlqyaZpYq0HILJUBtsc0ob4NzQYXUUpPSk8jYwy5JxGZa4HoUBxE&#10;4JxzZIwxrbRI09jNVKb0ZR31AQiI9W6b7assiQGCcwCIkwSRkbXWWGBcG0DulZRRFjSRtmSd/DlC&#10;P0jZuUaMUkuLi798++3VpSXP0PG9B58/enxfaRBaW0wrNJoxiHJ5Jj1FFkBYwpXV9bv37xOnqT3j&#10;w2ODgAQkADUCAEigrKCLLBitPY9PTNRqg+XA95ykIVhEYNvhGlpkaS6vo1yOAXFSQlvVjO1WV6cA&#10;zGNB4BW4KHDDrXFxh7WACoGFvj8yVKoOlLrzG81ubAeAkCSA1LoU+J2tjYW7c4dPnJCBAIIMN8A+&#10;pao/CPCVdf/I7dS/HKaUGQXEsbHxQ4ceu3L1avNu05KN06TRaHQ67XwuD732a0R0587txkaDCzE5&#10;uSsIgpHhYd/3O3FXcMEQiEhIUa5UUqXSNLVJopSKolBKuba+3mq3h4eHpZDZ4tqmhWZ9hQDAAjIp&#10;pvfufjMKNJkP/vDhr3/96ztzc+v1xv2FeSbk9O7pQwe+MzUxMTExUSqVnJCbe3mbZWAQETqddr1e&#10;F0L4vh8GAZdCYI9M4T4tSxyhNo4cgwR8eHi4VqsdPny40Wg8WFycn1+4c+fOpYsXz5/7YmJi4umn&#10;nj5y7EipXEInfsQYgd3G67Os7HZg6HKjVqs7165e+PiT7vLqSJgvFkuje2f2P3FMFvOJYJoRkHb8&#10;CHfeUe/I6dm3bew/2889ZwrALaPMr0LnLf0lAc2jFkkvVHwIiusbXshSWtuoQA902P6/H/ojAVgC&#10;xvHAwYNffHF6YX6publVrZYBdebFWB5IsXdm/I1Xnu/W11SrnTTXlWd0c1WnLZ+FCOhhHpCRYcuL&#10;q+998UWSqKOHn5iamGQY+lIIDhxpa3Pz5uyXCwvX9swMDo+U47jlgQ1FwLjcNzE6NjBoSXBfCM/j&#10;QjBmhKDQ457gHK0lbDebC/ON+no97iTz95fnbi+MDO1hEoyxDIHxrKmCNW54FBEwJnpoNSNkriQa&#10;ySKRMipJu9ZoIAbE+4eTi6xoBzsKERnjUggppZGCWceMZZiFfdnRmaQxEQkuGGP8u8/udyxFa63R&#10;hnqKCUZrbbQxrkG5tZasJWOt1soYrZVSSjsVPBecptoaZOWB0fHpvSIqaGAWGCJydHwu156rTzoB&#10;Doxzsbm1ee3aNUl04uDhY/sOinYsjfGBGBkuRJDPKafviCyxdOv+vc8vn4eQPf/yc3v2TSFqV7OL&#10;gE5OhIPllPX/GR8bOnp07749U4V8gEiIlCk/ACJaBI1oABSRAtJoDHbS7vJGZ3FTrcZJPW7Xu81G&#10;M1Wxn5PgcYucgBulLRlknKMXt/X83aXl+ZWinx+rjeSiUDIgrbUx569d05wfe/IpP8ohw55L39vG&#10;vRH4yvWVn339dxCAZak0QAApRLcb375ze37hvlO4qFTKB/bvr1YrSmmtje/7hWJRad1oNDzPGxsb&#10;Q2TtdrtcLlfK5XwuJ52cBmNO0lApxRjXxjSbzTCMwiBcX18vFEqe5/WJQtgjkvbpx4BICJyzXD6X&#10;qnR2dvbatevLy8uMsxNPPvnaa6++8MILBw8cGKoNFYtFIuDcnd1ojO73l9ParK2tNZtN1wBJG+MH&#10;gZQeZjYYjDHGWkRw6oiMM9/zcbu6hudy0fDw0O6Zmd27Z8ZGR6UQDxYXr169srq6GkVRuVzOukOB&#10;S0U+xF3uuRKZZVpZWHz/V7+9/MmZnOWjlcHp/Xsff/H5sUN7TSg0p0yANEsqZQsKMjqUC/uyPzj7&#10;1vt5NnzkXsn2M1PblZ7/Yaj2EcuJaPur70r/BXd096DLX365Xl+amKrWannGbe/tEIlLLgu5PCl9&#10;+dwViNWu0WFOKVrje1IjilI55v71+yu/+eDT2YWVfY8d37fvaC6oBjKXi6LQw7S7ee3Ls5/96Tce&#10;X3vj1YNTowGnTihF5EcckBP6kgU+9wIRRl4QyMDjgceEYE4AXylz6/b9jz/+4tq1O43GFpKpDRR3&#10;Tw8JqY3WmagpWQSXv2Kw7aAA9KjVRM4xk+sbya17K6WB4X17D0mZY+ghc70X+y1PspWGmfaMbjcb&#10;ra11MonggIiWyGQ1WVmIB5B504wjf/OFg0RkjHazwJhTEHf/OQFDEg7L5RzR9aRxICsZa3r8QNQE&#10;FuXI5PTEzD4uQ4vCqYsxzO7WNy797/licffMTCEIL58911xZ58qOlarlXC6NuwypXK2gkInWyHmq&#10;TStJ5teWrt+9WRkdePmNk5VKHtEgWgTgxIQV3KK0JCwTBBJgoJwr5qTvC+SM9zCS3oq3iBpBA2gC&#10;DWRNmnYerLeXtkwTsCNIMZWmhlLwbL4Sck9YREtotEIGQvoIntViZaVx88ZdZtjI0HAhH+WlZ+OE&#10;LM3en7+5sHjwiSfKtRpwtsM4ZfP1EKNrR2S383rURsLebZwkmrBE9+7dvX37dqpSa421plKp7t27&#10;d3Nr68KFS6trq6VyudVqamMAYGNjc72+niTJ8NBQEISZXD/LjKwUMgzDbtxdXFjgnG9ubty/f39y&#10;crJWq7kWBs7lcnZqJ5zsUMJOp/vll1+eOnVqdnZ2fHzize+9+bc//emTTz05PjHBhWg1m82tLa2N&#10;i/4QoNFoNJvNer2epqkQfG1tvV6vA4CUkjGWKgUEuVwOEVSarq2tra6udrtdJnin2/V9f3l5qVqt&#10;Op14pdRWs1lvNKy1uShXKpVGR0f3798/OTm51dw68/mZq9euCi5Ghod9z+ttr/6o9gYUyKUx4m73&#10;D6fe+eOvfw+bnbHS4PSePSdePrn3yaO2II1EAGIAANwlerMvsIAW0QCzgGb7i1lAC6z3V7CAlPkA&#10;2VefZvttjeyfXxsPuacPXX8m9fqNKVZERC54vb569drFcsUbnxzwPN4HIF1ALT2Rj3LrSxtXLs0O&#10;lKojtQpDq5ShsLAlwlOfX/rFu5/GrHD4xIvjU/uDoBx4+dALo0BY1Tp/9o/v/OafmVl67eW9z5wY&#10;DmXscRO61t4MGbNElhgJX3i+FCg4IkNyKWiXwPODfLE4kItK5VJhZnrk8aP7hgfzZDqktTWas16l&#10;NWWHK7qaKYd4ZI4nWGPJ8rWN7uzccq4wsP/AkSDIMxTbIMyORGVmZIGQbNzZaG6sGdWRgvd4ROA8&#10;SSK7wyVBzrkIAt/VxTpZA8aQ9U4+ITiCk+ZCILSWOEfGigRkegCuNUYbC1wGJJmXr9ZqzPcsYwiM&#10;gZuVHTSgHTbFIgBQtVL58Y9+JLvq3V+8/eEf/zgWFKoH9rHAY4QaARGF9JgnjDZJ0l3faLQ77enS&#10;zPBQDRkgMGYFJ4baYGpBW3d0MU6Bz7UwksAwsFkHHUBwKCkBakBNoAEMogVGBDY1qpMkzLDQ87gQ&#10;ofAwoOJoPgwDzSxZZa21YDkPkAFZCAu5fKVMkpMncpVirpinVjsArHrh8b0H7n9+9pf/+t+nDxwU&#10;0mOSWQB0OQbsu4FfXfffnCVz/9o3DgaAAdWGagcOHjh95tNu3GGMNeqNM2dOHzx48NChwyMjIxcu&#10;nOdCDAwMWKKpXbsePHjQarV279kjJAe02BM+IEuI6Pmei2FarTYRPP744+vr64uLD3K5XHWgKjgH&#10;lyf52jMaoxcWFt5//4OPPvqIiH70ox+9/sYbQ0NDqVJcCsdWHqzVkm633ek4ngkAFPL5cqm0ubXV&#10;bDabzaYQIgjCNE0Q0RgjhSwWi64Nruf7lWo1CMO19bXGxkYQBtWBwbX1NWMMZ9xYAwDlUjkMgm6n&#10;o7Xjn0kp5aFDh0ZGR/bu23Pq1Kl//M//ePXa1Z/+5Cfj4+M74oqHh9+SVumlz8+e/sOH6cbmeLE8&#10;NjR86PixfcePYMHT0gAaYREJDQdAA6gBNFHWostRSVgGrGSdnl02EhEY44QcSSAIi5KQ254+Qw9e&#10;oG9jZv/DDLBvf7lPMNYGYXDk6LGLFz+bm5tfejCTz40jAHDLmAIAZCSlHBmrvvbGq8v3Gh9++vnE&#10;2Ju5gMXabtTbv/zNh9eXNvYefPrw4aeL1VoYRVGQl8wTjG3WVz8/88HHf/pt5HVff/nEU0+M+HLL&#10;A4UZxqGRAyljQAEg4x5jlrOeDgeAATJAhsAP5MzM+PjEdJoahDTwrIUUrWeMVSZhAhnnvUS3G2Wb&#10;cdUAiQyS64qirUHBwfdEp91WScIBAcBSho4RwFd4zY7Iyj2PexI4ByDOBJfSWNe7C4zVxqhM9tAS&#10;CiZ83+uVjWMPdM0ykz0cFwAYIkcnpmA1OvohWQRyfAaLkjHfy+WL1SqXErnjVLnUgH1Yzji7tzPl&#10;COD5/mvffSPi4tf/7RfvfvIRkzgzXstLkQJ4jHlcWo5Wm3a3u96oK52WSvlcFAApRIaGqXbSXqmr&#10;elN1lVMtlB6PKrmByQEZRsR0hmVmq9j5GppAkVVECsACkPRkcWiAQaA64InID0M/54d5KSIwMmXc&#10;MEvKqixS0Qlan3PPDwLGuTFWcCmQdTtdihOO/OnHji42mp98cuaj9z54+Y03CpWyg6V3bhDscw/+&#10;jAb7w+u+J3W2I89igYSU+/bvP3zk8MrqihO5uHH9xq9+9atypToxOVEbqt2eu3Pp0qWxifFGo7G5&#10;uTE9vatQyGVyPUhGK5upPjIA8H1/z549Q0PDaZoMDQ/VhmobjY12u53GiczlACz1nBjoHZbduHvt&#10;6tVTp35/69atmZmZ11577ejRY0EQJirtdrsUo+d79UbDk16z1XJ5W6XU2tpqpVL1EDrdDiLmcvl8&#10;Pu/7/srKMiKGUSSzbK91LT+JqNlqMs6DMOx0O3Z9TUgpBEfENEmSJMnn8y4X4aha7nWEEIODgy+9&#10;+J3hkdFTp3534cIFAPjJT34yOjrqXOAsxN+eEfvgzp3T77y7evNmyWMDA/l9x/Y89vShXM03MgZM&#10;yWg0iEBEKYECUkrH1hhHcUREIusqso3RrheEUokxigvu+6Hv5aXMgQiJRwZ9jdJQxuHFR9v9f+f6&#10;iiv6jTUs3/6m0Jel48iGhkcnp/bcmD0zN7c8PjbKcgIhU14GREIrfTG5u/bkyWO/+Jf//s7pz44e&#10;PnRrdv7s9bsqX33xjR/MzBwOgyL3fABod7a2Npr37t65cvnc3bmrnugefmxm18xuIRlZBdxaam82&#10;NxhhFIYqVYnSwvchax5qGeMWhNJWK7CWaw1K2TiOW62tdqujTeJ5WMx55VLABRKaVNmA8SyN5Cib&#10;vWoqIjQawIAlskZby4XAKPTIGgRkgLaX+aCvgXgAQECExKXgnkTBwKKrAWeMEVlk6EmJKB2fyq1G&#10;gSyjE7ocMrJMxwYZ44wTZd5vpgDfk1ZxjjNz7DwUhkkNnpC+H0XMk4gCDCcHFyM4Q/bIOSUAzvnw&#10;+Oh3//qvkjT95X/+5z+dP1OsfKc0OsQBrSbG0BoixFilm62mBcrncp4UChQCgIZOvb1yc0E0E7I2&#10;dSZAQDtu5YYKMvLB5fCgH5QZyNJyytoUQLt6deQsyOfDoKCVQcukF3DPJ46Ka41G2dQQAjhNHGPJ&#10;MCDG0RPS45IZ0J0kkc00SaxKiMlCmH/m4JHZB6u/+W+/yEW5p04+ny8W+uGH41n1FKbgK9Thb76+&#10;ao8RxicmXnjhZL1en5ubazZb3W737Nmzk5NTf/+z/700NLTeqDfqjSROVlZXxsfHq9WqyGihVqXp&#10;yupqt5uEUb5UKvmBjwBCiEqlDACuacRQrZaUiso13YR+LOKyBdRqtz4/8/nvTv2uXq8/9dRTr776&#10;6vTMdJqo1ZUV6XtORpJz3mq1knK5l/0hKcX6et1aG0ZRu92OwtDzJAAYo13ZNmc8DIIgCBCx241X&#10;19Y8KZkQaG2r046TBAV33F5EIIB2uwABgP5/naapUioIQt/34WF3LwyDgwcPhIEf+P6FCxeMNj/7&#10;h5+Njo7t4JVmafet+sbH7743e+aLSKmBcmF0srrn8anKpG/ZKpkOJZ0k7qapstbGumVNQqSRjMMb&#10;HBxmrdNUIqcApY0xRhNoRIqZ58l8EJS8XEVEVZRlxnIWfHJ9/Yg/cnr/V13Uw9yLxer+/UdnZ6/c&#10;uHZ/ZqsatAAAIABJREFU78z0rpkhxl3TUIOEFgznVKhGJ04evXj9/AdffHbpzj3GC5OHHj/89MmB&#10;2gSSJ6SMbTo3N3f50pW7c/darWahGE3s3tVurtyYW0BMHj88um9XWCtHDFQn7upuqtJUKcOEZFJa&#10;S2SADGNMaoNLS/X5+2utlkqVabe7jXqzvr7VaraVSTnHiYnayZOPT01VED1LcW+C6eHvLg1ordM6&#10;4UwKGYUURUHcl3Ogb5oIl4pgnHHOCVFb0mQyCD7DIkBIzjlj3PXKtQJ7nWb6TWeBDBBwAO2Uua3N&#10;JGIdjMTQmJ4qCRlEJCTgDCQCoucHgDzDh11hNOKOjOsjLpewDyuVt37647lbd774+I+Dl8uT4294&#10;yEycIhmDoEhZq4zRnIsgCNACMmCAyLgnPd/zianspTgTkSyMVIKcZ7mLy8lVPCAYQEWgiJS1qbUK&#10;AQgFkCCLBrn0GRNgLRlhiRtgnBgpB0KAUwwHZAwYA8PIMqPIKjJk4nY7jfzUKGu0QG663V2Dg889&#10;dvjU+fO/+C//1GxtvfDqywMDA4gsAywcpoVZBuUvTUr0VgoAQBAEzzz77MjI6McfffTBHz5YWV7e&#10;2tx69933BmsjL730YtzpHjt6tBvHa/X1YrEopddfJo2NjbXVtXv35y3Rvr37xsbGhJMLAAAARkTW&#10;AqLgHKTMMI4Mu2RJmi4tLZ3+7LM//ulP1trvfve7J0+eHBkZ4Vx0u3En7nKt3CksuchFYT6fJ0va&#10;aMfNBgDpeVEYpkkShiHjXGvdarWttVKKTqdtrc3nC0JwAJJC+H6gtCJrCWhosGbJbsWb2hiPc6c4&#10;o5Tq16ZZIuqp0zPOAFBKOTU1/Vd/9YMwjD7++OPg38K//uv/bXRkRHCB5JiKpNL09CeffPrhH+ON&#10;jdF8VKsWpvdNVMZzW+n9uL1ldYd0kqpUaWuMUaoLZLRJOXLOhCXqNDsMXFsawRgIgZwBByuQgLQx&#10;igzTqt3qNmBrVQRlGVV4WOXRIJN5QscrZz1X62EiwNcKVegrAdGjzMEOruQ3kWq/vrQejjnR88PH&#10;Dh+/cvXL27fOzd6aHxoZYJwzbhkAoEVABM2lGRqrvPj6yfPXbrRJ/viHP33s8WdlrtTtKpWq1frq&#10;uSsXzp8/F7eTkeGJJ048Pj0zHeW8+/O3blz54urNW/fu3X9sb3X/7uLEMBcWVaKU6litwzAQ0ksT&#10;W1/dWlnpRFGBy+D8hWuff35tfb1jLBAYBBKIjAmtqduNV9eb+VJ+aOSp0BcAnDFhrYZtSo/t46u9&#10;gkRggJyDJ0Xgy/ZmopLEWiSCDFfsp8r649krGuBcImPWWDLWydFaq4EIGRiwlgznzBJYS0qlwlq7&#10;U9XQmXkE6KXCyBJZx3PHbZNARNYYsgYsacuISR7oPEaMBALLIvQMin3ENG/nTQABwSKmAH6l/PoP&#10;v39j9spnF849/+TxkajgGfJQMECddONuU6tUMCG5h4DMIjBCycLB4jBOqfUNpgkQmMeDchRWchQg&#10;MMvQtcy1CBpYDBgTaWO0JY2IQL5RQRKDUmmxIDVZQ0x4ArkAzgBIG9IWGXfgMroiVUAPra+MTBLS&#10;2qIEgya1KlVKWOKEHEgIfObI0eWt1ukbl/+v//Sf0OOvvPpKIZcHlumfuhCgN3/9oxN72wm+2amh&#10;/twTRbn8oUOP5XL5OE7efeeddqu1OL/wzz//uUqS5154vjowQEBjY2PSk5jVUwFYjPyIMz44MGCJ&#10;VpaXmlub4xMT+Xy+0277nl8plwnRqaj1pf9dqW6SJJcvX3nvvfeuXL0yNjHx+muvHT9+vFgqOjTA&#10;D/xKpeJaIiultFJI2O10jNFAxBgSoZQyn8txIZgTdbNWG8M5930vjKIwjJyWtksaAGAcd5ExwXmz&#10;2bS5fJokToWQIWqtoyhijMVxwgV3eqDaGtd7JgwDzIyFPz2z+6/zhSRRn37yGVn4u5/+tDYwAAyR&#10;0Bp189rVd97+1drCwlg+HBmpHj66d8/+MWStxuZWrLtJnKaJimOllOp2km6702q2NjY3E6WJUGm9&#10;sb4JwEM/jCLfk6xcjgYGirVKYbBaCMMIMQVU6A54m6p2S3UWQURBaTwo78KgChgBSCABwN3x6zwg&#10;shYQWI+W85cCsrTDUhNRf1F9xfhuR1IZeRf7cbUFMzw6cuz4M7fnbl67Pr//wN5csWZtwgQxBuCg&#10;ErRBFJx46snHT1y6fbteKNZKuXJqTdJtXr5x7cwXZ+8/WBgbHTv+ypN7dh+IgqIxtt1uTowdHB/f&#10;vbxw6+71c+evXT1/5fb0mH90X3V8KDKWeGoUaMjzbod9cebW52evDQyWjh4/6nnB0NBgEMXApfRZ&#10;qSir5Xzg5Tc39LWrt1dWV9bXNtNukvdIMMlQWFA9HwbB8V6x7/cBADBgjEggSmRJp9NpdSwxCwho&#10;vrL9MsgOAQEZcl/4PvcZCAMGGQNrgYy1hiEBUKpSQcw6OIgLEcdxv8w2G/QeBTwrcIQeQdFF/m7+&#10;nfwKOZosEXCdpCWRVTptG4hHGYrsQHD/3P8FIgCoDtXGd02e+9Od2Zs387v3lYVvARhj0liPIGAc&#10;LaWpMlmfEDJouY+FoZIs58AaIksceCAMI8OszeQWiIwiSAAVEFnDyHLOOGehTqPV5c7VK7OdeOOV&#10;V45HOcmFcO6eMYaIDFlk3AHQ1iIDieATBQh+t5OurdXjNPHyFSGkSq0ELxScoVQ8aGq73Gq1TKoY&#10;cYb1jUa3G0dhxJBYjwEEfQublUpSn3nxjbnfrwwmQwBkMDI68vzzzy/OL1y+/GWSqPv37v3zP/2z&#10;tfb17343jEIueI+W66Jsyhfy5XIljCLO+dzc3Obm5uDgYKfTabdaE2PjTlaY7M75IQCI4/jC+fNv&#10;v/2rpeWl48ePv/zqq/v27fV9HwgsWAAUUkY5TkSOFtZsNkvFImdcShnHiXuAIAyUUojMDXKSJE4R&#10;phvbRr0upazVapwzIvJ9v1KtkLVCiM2trTxRFEW+51WklFJqY9I0Zf8PY2/+ZMd1nAtmnqXWu/e+&#10;A2jsAAESAAmSAElLNilb5LMlO/xiZmJ+n7/ovR9mYiZibM97Dvs5rBG1UhQXcQU3rMS+oxtA77fv&#10;WlVnyfnhVN1uQBQ9FYomBNy+t+6pPHkyv/zyS2TWml6/L6RwBmeMSdNUSm9AuUdEzlijMfTjH/+4&#10;1do8c+bM9PT0j/7iL6IwsFYvLy+99+67i3cfxH5YrVVmdk5Pz08Y3r+zuLTS39zsdFubnY2N9tpa&#10;M001GWTMIwJtDONCekEUVxsT00CYpaaTZclm987imjUPKyVv59z4zOxooxFUKszzLaImMoiKAVqV&#10;dDZ0qlRcnwriScTI5jkGz8NYB0c6mBDZIJjavu3/NKVga6O5V7oEwmmPPPWyPw6WC0QyZ4Ht3LVz&#10;bm7X7dsXbtx8MDUzyn1JVlmwLO+tMgTa89lLL524/O2/nTv/ZRDIR4+Xrt2+fXdhgfv+i88fP3jo&#10;6PDQOJBMM20ySnrQTzGuVvfsO757bvfjh7fu3Ln44NbXy49uHDs4cWDXdCylBSQbGS0YeOVS2fNE&#10;HHvTM1Mzs1OpUsgZ4xB4WIp9KeL1dZVmenV9bX1jc21tvVquhkGETu1zwGkCeKrmiTDgZyFD7Cf9&#10;drudTxSCJyPBnKGQ/z8i4EJw4RGg0toYRLBI1vG+uOAAQghuCAhQuJCBcz5wsoiAlAcRxhqttOua&#10;sASWyO2KnHKIDBC4kB6TxDziYRTHW53g227xOx/qdxzLCKVaZWJ6+nIY3Lt/f//EdOShTvuCMWS2&#10;GkRDldrdlcfr681MaZQAZAEUoQVJwJzggjFAyAk4FgLdvlXGkEW0CAaByCCQx1kANl5dTj764Ntv&#10;vvlmfs8IInN9loyxvDJIBIgcOUMw1iIxQB9sgBgg+K3WyvLSMhDUa9U4jkmBQM9nvkaegrh8/8FH&#10;Vy5tkj752qt7nj185NizcbmcGy7RgF0wcLJ57dT9G7Lti/f97rag1YPv+Xv27PnBD37Q6bRv3b5D&#10;BAsLCz/72c/iUunlUy8HQYBFe1UesVgqxbHWqtlsxnE8NDTUbreV1mMjI9VqtfjoJ4p1WZqeP3fu&#10;52+/vb62fvrU6VOnT42Mjq6vr3c6HbKUK+fmy4gAYK3tdDpRFNn1tSRNraVMZW55N5pNKYRj5m5s&#10;NAFIG9Pv9bvdjrU2H2HAuDt93CyyXq9XrVabzWar1SqXy4wxIGi1Wo54S0TdTidLUwBIkkQpxTlv&#10;Npue55XLpTCKEFFIMTU99eabbzabG++++9sD+/bsmZ9XSf+zzz47c+bzXrdTK5e9KOwRnbt+a6m1&#10;tLi50kwTTciZ53lRENQaI42RkfHh0YlypeoHofT8IAjjUkkI7niZpKnT6aytLt29c/P+vesXby1f&#10;uPmgWhHzu0Z37x5t1AKBxEgLMBw5GZu2NemeJO7HowxJO8CwKIpuwweKfpZtz6MgnNA2bCF/uqxw&#10;ppSHRMZYi5DPpqQ/XQfYirRw4FhwqDG8f//hmzevXLly99ChPdPTNafv4NAzS9ZSxjju3Tc3NTX8&#10;+Zcf3b57o7XZtcgOP/vcrj37StUaWlp59MhaBuBzHlkrtPaaTU3WHypP7N4/Nrvr0N3ZPR+/88/f&#10;nF0cqozumKqkSi8tJwr07OyO4dFx4Vkm2Pr6hhBRGJS0zpJeT3U1Jyuq0gugUo+kLzrd7kazaanC&#10;kTnYk/KzCMFJb4Kr7ee6Kjk4huCGdvf6/e9LFoojjcgi4zIMhR+qLGVgBUPOctoAIgiBvudbAGOJ&#10;cZbnZYP3cUvL3WTaXEqZITAHEDiDHohvaa04l4xLA8IyHoQB21LY/L7rOzwsEQBUarWpudkwjtud&#10;juNmktYGCCRW43isMcxvsZXl1Y1mszESExkCRaiBgWU5c8CQBbCOzmgJb914/ODe0szs+NR0yQvI&#10;mFQr4CzSWfRosfmH9745c+b89MzIa6+dDqPQSTA7/MQaA8i4yMNYIAaWE3hAkoOHhrfXO5vrm5Wo&#10;ND0+HfmxRJJgjcEU8OKtOx9durjB7Ot/+9cvvnaqMTXuhSFiLjyR9xoVKkpPHjk0gIu2LeJ/XA9B&#10;RIZYrVRfeOEFY8zP/v1nDxcfGmvu3L7zr//yL1LKEydOhHHEOB8ojBBZP/ArUBVScsG73d7GxsbI&#10;8PDo2JiQYnBjUGxUALhx4+bPf/724uLiW2+99dLLL42MjFggpXUYRphLcRNjnHMxWEbOuZCi1Wp1&#10;Op2xsTHnMX3fd0UANw5BqazT6fR6fQDgnGmt79y5c+3a9SgKnTNVSjnhi06n0+v1NlutoUZjMDxG&#10;COnGhfUQAdBa48pTQnA/CCqVSgXLCOBKDoLz+fn5119//b/+1//y29/8Jv7pTxbu3/v1r3/16PHD&#10;qvA2+p3eQu/O8hJxYJFXGx/fe2hmcmpqZGSsUqrFcTUI4yAM/Sh0+iA5m4cLAgukGUqOkiwZo46c&#10;eKHZfLyy/ODytxcvnv/6g0+uX7y6cGDf7IG9042S5IyRVQJTtNZ0VcrDgDMWDJktG4B85ulgv2yd&#10;eMWTcR7Z4fvFHqIcfbQDB22tNUVKCsUQEyfHlxvXd5nTtk1Jvu/v27v/yq79N29e/PKLS5XKyVrN&#10;Y0jGGgZAYAgsclav+0eO7rl09WZvIRtpjNSictpqXfrqy1a312v3s0wh90Yn5ub3Pjs+sTsIK61+&#10;t9uzkjLfY+XK0Pzuo2c/ee/h4q12O+klwcL9hbv3VjPie/bP79k7J3129vzlS9/eNcb3/UipLOl3&#10;PYF79k0+d2K/H0d+yLhklkySKURmLeVy1gAF2M1y2SsXoCMAgQVyokcMkazN0pQVQuzfvdFyThQi&#10;414QCS/Qxuq0j5RJQUIILriUknPpJnoZMNYYAQCO/eMsNUuN0WoAvzLGuBBQQHku6HUPjDHuC46I&#10;QByZ0IyXSiUp5PY7gv/QPTz1HXwZxBH3pLFGKUWCCjkFklKW4pLveWur6wuLj+ojewiISBFlDMCp&#10;dBc2Y3MomfD27Tu/fPvj0eHRU6eP7d4zHschWN7t6Fs3r35x5uvFxccHD+1+/Ucvz+2sISbOrBy7&#10;zd06Q+GYGQREIJA8NB4C1z3VXF5rrTYbpdrc5KwvfLIKhEgUXbv34PdnzqR+8OO/+0+vvfHG0MQY&#10;eNwJacPW2fnEMbPlYQG3edcnfOsgz9g2Cw1wG9xiLTHEoaHGyZMnV1dXf/7vP9faGG5v3rj5j//w&#10;D4yx48+fCKKQFbMtrCXOWBSGYRhqrRGwFMe1Wk1K+Z1JaJIkH3zwwY0bN/7iL/789OlTQ0PDQgpk&#10;TAhpjSniJsi/gqOgsPxKVaaUcnO0HHGloOaAux+lNBFxng+aU0olSUIEQRBIKSwRInLGGWNuHqJr&#10;aoBtsR4iPhUrMMaYmx3KGBBYmxN9pRTHTxw/efKFTz75GMhcu3Ll+vWrWZJmlJTDaHJiYsfuvQee&#10;OTy7c2elUQvj0A98z/M5E1j0ACF3U8jy5jvj4FMDQqC1hozhnEWlmMvxkdGxfQeOvfjyG5cunv38&#10;zIe//+janXsrPzx9dGY05pgwShkoC0DJctr2PMFAMEByAzuIRC78Rq4S87TlcM4KSt12mxnYgyMF&#10;gXvcTxieg1D+CDfYfm0dsUBENDY+eer0a+sbK198eaFeL588eTCOJQJYMAiaEDhHz/MPHtg1Pla7&#10;f3dpub2p4wqsr3me73ueB9DWvZXV5r07V+/cvfviK2/O7nwGckSeBIONlcerj66sPl6olsKh4ZKM&#10;gDy+stldeLzeVlltpFarV1fWu3cfrLXbhnOPcSJrPMHL9XKmbcDQae+5cD2HOYwbf+WKSa4IXqwV&#10;kTUmn3uIxBB9zxNcJElC206577wwj0R5GJWCqCQ932PAQFibKJ1lmU057/U4Q/R8zxiLiMJN/y5g&#10;WesGObgmn4GtAiCiYa4dzI3EsbYo1wx4WuQF/sDQB6WSgdHDk57l6YfqLAPIMrAIBLjZ3IxSGwuP&#10;SwZEaZJkSUKGOu3u2upGoQFh0Op8/BkwJAaEbqwzIyKyzzyz58a1u2c+vXLl25tzc5OTE2MI7NHD&#10;lYePHtYb8Q9++OKp08eHRkOCjuvYRrdjGQOCfIaCJUTGOQMriCSSAAvdzfbDewvdjdb0xLAHUvUz&#10;IZjmfGF95Q/nvkoZvfjSS6deOjU1MWkFqsHjeaIW/MTKPPlHxyIpKqEERE8frgguw0BEYKyYfo4I&#10;APV6/dVXXn1w78Fnn30qDMuUunbt2j/+w/8tpXjm2aNRFCOizaU28zYyz/M8z4NiYpgTM9zOgEHE&#10;W7duffLpJyMjI6dOnRoaGnLO0QUGzni235qD3Ad/73u+E3vTWrnpyAAoRHEIE/l+UJymQERaG0d9&#10;zb0n24aHIRDZUqm8LXzLU4HtDtfBVnm3BZEhs93UQt9/880f37x+/Ve/+mW3046CcHzH5OTk9P4D&#10;B4899+yOnbNRHAJzFiXIIsNC1i5/hxy0IwKyQATa2KXHS0iY9NNKpYxgN9ZXV5ZXRscmDuw/uGfP&#10;2MTkjr0HDr3/wa/Pff3Z278+88arR/fPNjgjBCvQkm51Nx+mIGTNJ8EABQAnYoPejS3jyF0EGWOs&#10;5Yyzp/hG252pefJ38zJAHp4Se3Iz5ml1sUQFS9M1CYOU4uDBwyvLj37xy3/94INPyuXg8OFdnoeM&#10;AaKbOYLIxfT0yI7J4Y37i4d37Xhuz4E9szvLpZL0PVkqt7X69vbNX3zwyUp3U+mOgcxajRw44qOF&#10;B1999d7da5/7au2ZYzvHx8t+nM3v3bnSxMW1zvpmd63ZrwyNNkbH48pCortDww0/Emtr6zpRPPRF&#10;EBBwrVFrlBIFlyKf5Wpd/m6ByBW6czUMAK2VUsZa4pZzz1ojGOOcJUkfiOBPHz956RgIEYMoLlUq&#10;/XaZKQmUAgljtNJaK82Y4JxbYwHIGCPIGsaY61FhjElPgGWOCEmDrBa2bN0Y4waCWSJLWjDGGDHm&#10;cRR+EAPzAEQ+OZBszlf6Huf6VA3UmpXmRitJa8OTEQuYRd/3pESlVafVoW4vJNzY7CwtPEr7vSC2&#10;1lpgOUpMxAgFMFeaNWANAzvSCP/+735w7Jl9ly/dfvxoffXxEjJWq/tHnnvhwKH5nTungkgQJIgE&#10;yCHHVBzjgQBcCy5YIGvBECNgjJBZXHy0dP3aDaZgojZMiTIIKFi71z9z/vxSc/O1N/7qlR++Pjc3&#10;xxBVLvXqkIIn4kMsgOsnQ7An1gYAyeaSktu3EYLrE2bAwRKBRZYbEzDOp6am/u7v/taS+fSzTyxp&#10;ZHjt2pX/6//8P/7mJz998cUXy7UqDc4/J1GCDIERMCDM3dE2Ypm1Rin1hz98mKbpqVOnJienHCCQ&#10;l2astZaIWQeSus1qyXIugCHZnG5v89kUrEhvieU10vw7W7fgBRd+K1BFsGAd0TBNUq3U2tqqENxh&#10;FG4xjNFYHBhOoNManVc7EHJKMuQzR9zK79qx66033/qnf/zHSrn2N3/zk8OHnxkdGy9VylJyACdt&#10;bXOZVoa2SESIrDvXEEBrnWftjCHgyvLKRrPpSw8ZLC0tdTttsqQ1ZcpwQC8o7drzTH10amLHgd/+&#10;4p//9e0P33rtxPOHdwnMkGmj24SQdqXvl2TsASuTYxoUDhSxMJYCds0V+YrRfH96e+XftwjQtudG&#10;bqVzkxsgCoUdIuMMbHHiAwZe8PyJl7vt7vvv//q3v/40COLdu6c8j3PuiDokgNUrpT07JxevXj2y&#10;e/bQ7FTNE6bXltYLwzDTyvZ79XK848DeI0f3cz8ya+1+r3NjaeXMp+8u3Ltw7MDQ6ecO7ZyUpbJl&#10;AjzPn5quhBd5P0nWNlqzFkrlchgFwyw8dux4tVY5e/bc/fv3pRcw4WlLmUqJsjj0h+pDQnrGpsCA&#10;rLBG55RlMsDcwyLSxmoLxDKyAi0RMASrVLfdRgD2JxinuU0y5monTAguBABaBI6MIeecSSltQADI&#10;mYMZQUopwjDEbZcLY11LjNs+kOPoHBCdXIwDkK01xmiGAJZrIAAQwgNkiK4QUWzV77KAJ8CmLT9M&#10;utdffvjYajszOTs+Oj7kBx5Hq1KhIQVRC6Khcry63lq8t7C2sjoVVokyRGvBKVeInPqUT9E1AAYx&#10;HWrw8rHZffumVAYAAhnjgryAB6HHJQLowsPm2BYCAjBkDjPNG+wsEGCeeqVJdv3Gnfv3FkfrjYmR&#10;UUSQQaA4XLt75+b9+/uOHDn1wz+rDjdSrbgVlrE85icXnsI2PO071mWbL3W4ETgWB+R4fdG8hgYA&#10;gBkXSuYeu+ga9GSwZ/fe//z3f5+mybnz57I0TSm7dePmf/+nf0qT/qlXTpdrNTenPY9wioc1+JS8&#10;rIEMAIwxd+/edRX5Z555xkkKuPu01qZJaoxxssfWmLSfpknChWgMNXJaMQIhAwCtc2zQWmOt9Txf&#10;SplTVmweaRpjnDaRtcYpckGxUMaYzWaz1+upLM3SNPADYAwRrDGtVktKGfi+cKCzizgA8mQXB18u&#10;X3kAEJwdPXr04sVLN67fqFRqo2Pj5WrFqSRDvgpsW1yYk2rygWRAA0wT3bxIxnbs3LHyxZcPFxcf&#10;PnpYLpcD3wcCLrmzIEsAKCvVkZde+rMwEP/+3/73n//ui0ZtaO9cA7DNBbOCwKb97gZ6De7HLvnF&#10;vGHp6QrkYLf+hzRY2lZlhSKAyEP74pcHCQsWb1z88laI7MKsRr3x4slXup3emS8+/OXb7//Vj1/b&#10;sWukVObOthHA8/iBg3s++d0H6+trrfpmUGYqTX0wWXP13urKhYvnHjxajSZ2IiMmQHpelkohg6GR&#10;8eWla9Vqac+euYq3KWSGXBiQUljOKe2ka2uraZYAWCBK+9nSo5Wkl/ZafZXoLDMuMDKkAI1gbtQC&#10;M8YwtJbIaKOU0lopowApd4eEjHiODXJDTgSAQS4DAH9yurY7Tly8wDnnTBCRUQaZZSLfOFmWDezO&#10;FQNEFEd5dsAcY38rgiieU86AQQRLbjoNIqJSmTYcCRhKDR7DOI4rCPw7o9bvjWVziknST26eO3/1&#10;6/NTjdGdO3aF5apAzpRmZDiTsReM1htT4xO3W6v37j64c+ve6MRBJokxS8QsCQYSABAUWUOkLGRA&#10;GllKYISEUpVhoaWgLQEaJnSRk+dpVOGqGAAyzqwxROSCfPeAAWyaZVcu3/vizNc2NTvmZ0txifse&#10;RP79R4sfn/smGh567a9+FA83mlnPF3W2xaEpooktqOu7F2LwNAHASYqAS+2d68/DX8z7qgmc3I2x&#10;oK0bpcERXDkm2DF76H/9n/43if989puvUHeSLLl3e+Gf/59/7Xazl069PDI2Kj3JEIEK2Q+AfPqi&#10;6+xjyJEAoN1u/+7ddzudzptvvjU3N+cmHDuXY4xRKmu12sVYeAh8X2nV7fcq9SpH4WSFXa9mplSn&#10;3eacE1G323PiWFJKa83m5iYACCGSJEnT1BhrjIniqCGES/yNVkm/3+121lbXjNZhEJbiEgewAGmS&#10;9rtdLb1Oq+V50g0et4O+OnAx6daaIgBjHADGx8bfeP2Ne/fuf/rZp2PjY3uifb7vuyytWA9y03CJ&#10;SCnV6/WyLGu1W91eb3hkeGJ8whgzYIlUKpX9+/c7gZu5ubkojNbX15FhP+1HHJ3X5wDVUvnoked7&#10;7fYv//1ffvvJhbHxV+sRIucEgKBM0ibVQVki9NyR6Yjp32k137+nBpebY/IkZO3eKUf3t6cO32WS&#10;LggmS4DIxycmf/jnP2KMffrZe//2b795/Y2Thw7vrFR8xpEBWrQTUxNe4D9eW92cSkol281SlXSg&#10;u5kiVIca5Z7h3NfGMiLpe74OY69+/Phzm2vXbl67vnZkpLYj4MwR05mUQnJH2zDguqIsbTY3z549&#10;h0jGmCiM4jCKo5I2/aTfd0l2kmbGWo7GglKZUiq1WmljjDWIABaBM4acClyUMbDWIliGBGCRAbCU&#10;zDJ+AAAgAElEQVRiMGHhHLavBkJx8OWKtOBUTdzoGsaYlJIh45xxLtI0yTIlpPQcVugORrI5T2sr&#10;4nKPyprBnxERctwfAAAZE0xqEr4fcS5sQVQqqtjfjxa4N7etVuujP3z0+Tvv3r9159WTLwbVaiZk&#10;V5MP6DHBJQid+r6cGB0dXxu5+fDhpXPX9x3YMTIZImSWGIK04DoPgKjQMASN4DR8iQvkjAAMgRUE&#10;+cwGQgCBWEwtywsOzL2HBQRgZAmRAXEkYQx7cPfRB+9+/ODG/fmR2cnhUck5eGKl0zpz6WLbmj97&#10;8fnhuakUqTI6JOPIuE5vmy/Ud67Cn1icwVBiKgKRQr7JCrIySyjpZ2mSqSxNk36/2+/3Eq3IDd0V&#10;UnLJwyBkPDy89/S9G2tL/QUBHRRq+eHGz/7HL1aXm6dfPT0zO1MqxVLKXGQCIae9EVkitGCBtNZX&#10;r147d/bc8ePHX3755bgUo5OWIZtmKREFQdBPkk6no5UTvSSjjbHWWNJFLRuQer0+IgohgyAQQmRZ&#10;Zq1xh2u32223O0HgM8ayTBFBHMdKK4dEuMdijTHapEna7XR83y/FsUv7jNG9bpussUZ12u0gDEul&#10;Uo4XYxHBbovM8p/WOms/cGD/sWPHPv/s8ytXr46NTwwPDz81CpoAgGy/nywtLbVaLd/3tRNdBMy3&#10;CQAiurpxY6hBRGtra5ubm8aacqWcZdnq2kqdGlEYMsYRCIniqHLk2KmHjzc+f////eLi9dMnpj2G&#10;YI2l1ELbJJvSryL3aasHrIBQioT1+zfUNmgft7hLT/tQKgJiKDb7VqVr0AVavCG4SBUtIfHx8ckf&#10;/vBHUsozZ9777W8+6PW7zxzZ1xiqCsEZsnKtHlarN6/dk/LyzNhmkqSdfqefZRnwPnj7D75w5MUf&#10;jkzu6msmuA6ElURUquzZOX3x02+WHz2cGZ/kDDxPWoONWsPzfCmSxlAtivy1NYNAge/X68Plcqm5&#10;uZllqe95vpREGUfOkRlte/2+UopzA6Azlam0T04owFhEZJYBuFCQGABjyBlospa0sSpLE6MVlwJY&#10;AR0CwMCh5Ru2CPGdgisr9OnyvJOMMQaMtUwbQwDSk8JFqbmTIUCGHPiWl8zNzFrINwzmAwZwkL/a&#10;/GMZcgHIBmnG/8+TFgAccf3rr78+8/WXLNO37t//5NL52ZGx0bBUBxET+UgaCQSv1Wqz0zMLrY0L&#10;Z69Pz02/8eMXgzhEsBY4EHEaBCGIyIi4dQcMIGeMMZZD4Q7ScKCCGxGR25iLNjiBtWQAEEACgMMi&#10;rPaWFjY+fu+Ly19dHQ5qB2bmR0rV0PdB8geLK3eXHk/s2LH70CH0vaheqQ41LLKCprBtxz51Mn7f&#10;RdvcMgcrwKJJTXuju/y483BhfXWpubmx2em2krSbJolKlbXgioZccBRccg85A0ZWRwglDoSgCNTq&#10;49bv3/no4eLqvv17p2Ymp6cnJ6fGS+U4l8bGfPs5c2k2m598+kkURT/96U8nJycLPjUiYrvd7rQ7&#10;nud1Om0AEEIQEefC5jNNqNAlYkTQ6XSIyPP8VquFDJMkDQKfyKap7vV6AGSM1doIKdIkVUqlWdpq&#10;taqVChSJhudJKUTg+4HvV8plwdAYmyR9rRWQRcRSuRSGkYuU3VWUewaZSnGSuIoVAOP85AsnL164&#10;dOnSt/sPHKjWqp7nEIytPZVm2draqvOwlUqlVC4jQ0vU7/c9zxtU/Ky1KlMOlWs2mysrK5aMMaZc&#10;LnPOfSlZ0ZzMmWg0Rk6f/rOr57/49MtLO3fUJscigWR1YglVsumXeshjAM+hSw6mAMr7sPPbKvbn&#10;9uspigUAMGSUK4c8FZHlpFsaqKFshw2Kjxi8OHfsRAjAkQ2PDL/2Z39eqYSfff7Or375/r37iyee&#10;P7Z79+4glDzwqqMTG+dv3l5e20jIWGPIlitDI+NzB2Z2z+w+VB+bIUBps1CkQZhJyHrtlsf6YHrt&#10;5orRI0YjWI4gSnEJieIoGB0ZiuNQMIZAnid3z+/et2/PtWvXL126pJQCotD3K+Wy7wfa2KSXZFnm&#10;BwaA0GlROhdrDEOGnKEFLjljAgBzBN9qY5WxSunEkmF52vrkbnzSyTpPI4TwPB+VxwAAFSKw4hEw&#10;IZx+IedciJxvCFBMu0SeV70KcTCggjuPiO5BE1l0iSkhAlpkjHOH2xYUkYGn+L7LvZIxrFZrb/zo&#10;Dcmgtby6urT0zplPI9+fLNXmayPz4+Nj1TjkVqG1QCON4bnJucv37vz+t2eCID7+4uHaUESoAIwF&#10;cII4ZDmRsG5qAxEXCEjGGq0IkXMmtgNQNmdJuMCBU66LbggAiAMwIGENX1rcfPc3n33+4bnABs/s&#10;3L9rbKrsR5yLRxsbl2/dyAgOPnt0fHqqVK3G1QoxNymtsP7t6Nd3LcPghU/8XW79HEj2evbh3Uf3&#10;rt69f/vxo4X15no3TZTRSltlyeZDSXNs2vUIoSWWWcs9tFz7YSQEB7LGGkNapdmFb65c+fZGuRbt&#10;3rvr9dd/+NzxI74vkG1HAClT6s7dOxfOX3j1tVd37twFAMaYHKpFyLIsTdMgCFxvlVMMFlL008Tl&#10;0bkturjXNXELB+mgtdYYmySJUtohs82NJhc8DMMsS6EYcZQjttpY6wbp6sDzgWBtddX3PcY5Ipai&#10;qJ8kWZZ5fuAc/YC0T0Doho5CjqwMMsBcaolwZmbm8OFDX3zx5cOHD3fs2CGlGOwmRASCLE21NuPj&#10;Y57nKW2SpO90DBmi6wx2D84d7Csrq61WSynV6bT9wK9UK2EYujkoBQKOSOAhzk1Ovnr6tX/57//l&#10;0o3Fen13KAiMMspkvU3SCQhtwQyArIJeQjmYT9ud7CDpeXpnFdvQgWL0ZJMhGZPPNtVaA4CUMssy&#10;z5Oci6LiXUxQBffbbkmtBcs4Gx4ZPnX6leHR0h8++v25s1dv3X548sWTzx0/MTI0Vh+bwrgyNr9n&#10;396DXAjpyXptLCwNCVlCETbXVzPVVzrJVLfXXeu1lpce3b57/UIUwuTEkOBordXaABdGKa11KY7r&#10;1UrgSSm54Mxo1dzYWFxYbG5sqCzrdbtJkpRKQRiEnvRoAMB6VkoUghvLjTJEhqwBhkggGBNcMC6B&#10;wBJolSUpaK2ITD/pa62YMA4ngq2Wxy2XRvncpbwC7TJlznIA3QUgjDHO8oEJiCgY50SE1lqbE4EA&#10;KR+Y6JTFARlyAka5sGyRaRDjDK2x1pJldjDetuCIfB8mvz3IdcbAOT9+/MSuXTuTdntzo3n1xrVv&#10;L166d/Xm7Xv3ry42Du/acXB2phKGaEwliJ+Z3yf96MaDO//tH35+6+7ij378ytyOYWRobcY5AHAA&#10;YUkrbclazgmQWbBKGyImuEBkVES7AByIwaC8DhyQkUUgAQQAHNDr9+Dm1fsf/u7Tb7+6UqLw2T37&#10;D07vrAelwA8zwZbX1hYeLw1Njh189mi50YgrFS6kGYCC8Me+9al6xRY0g4UnRnAfjQCsn6jmyub5&#10;Ly+f/+LCo3uPu62+1kQWLGkAA8yN5nW6QgRERmsiyxEJuQFiPjeQComCcyTGOPOFj6yUZWmr29po&#10;Pmi2NoaH65NToxOTo9ITTtnHMVWazebnn3/u+d6JEyeklMXEJLI6F2OLokgInqZplmVCCsG5lB53&#10;nFlbhAOIlqy1VggZRZEjwyZJXwhORJ4npRRZmgHZLNUIIKQIozDpJ54UTgJZK5UkicoyrbXSGoiU&#10;UsjQZywKI210ttky1qRp2uv1ojgulUq5vRMBEctPnxx/LLCuvMIpBT9y5MiVy5fPffP13OzM/Pw8&#10;YwVljAERSC4b9boj+WZpK0mSKI6db7XaOKlI96SbzY1upz01OREE/t379zjnwyPDURRXyxUhpAO8&#10;LQFDDmQ8xo8/e+y9301/e/XRswd3yAhRK6MUJR2V9YXMCHWelhWA/iCxz80oL2IN6ldP+INBOJ+m&#10;aZqmiBiGoRtyAQCZyrqdbhzHUsr1jXXGWLVaXV1dRcQwCktxiXEm8s69IgMoCNrOSSPDqFR95pkX&#10;RsdmLl+5/MknH//i7T98/fXNI888u7bR7/T1lZt3FMjhkZE4LnW1wLVu2letzWZrY7nTWk6SpjaJ&#10;1QmYvmBZo+w9c+rIwYPzgD3HcReIZI0vWBB7pZLve1wKFJzSpHP9+uV7d29Za+JyODRU9iQ31lhy&#10;FWwnTEBKK84RGXJEC0BEjOU1ecYEQy4YB8DMqDTLMuUKEzztpypT3CPIC+G5XCFszxIcUSWf3uwe&#10;kLVWIxiX8zsE3yFIaNESCSE9Yw1p7Zxd3s/LCN1oFyo8ryVgWEAI+XBtBADSyDi5ryfAgilGZ9OT&#10;tvCEh/1jJIGIPCknJyZgYgKsnd+79+WXTt+4du3cV1/duvLte+fPLiwvHd+3b7hSLnNZrw9NTU6N&#10;j4z8/rOP3/3Fh5vrGz/529d37ZlkHndQNBG3FoyxBMSAAxOGrCHLuWTCIywWiDiCAGRAzPE2DCC4&#10;5nGHpzIvyfCLzy69+8sPF6/fn62NHps/MD8yVfEiiUx4XobQ7iYaYPfBA3N75v0wAiG1hfykGZS4&#10;t/xsDrRsX4StLgVCLGbMADEiubyyeenC1cvnrt65dqe5st7r9pxqhLKZISMEi6KoVCpFYSg9j3PO&#10;GGqte91Or9u2ZOuNelwutzutJE26vW6308mUFlIGfsC5iKMIuO53ux999GGnu/7iyycPHDxQr9cd&#10;M1opdfv27QsXLhx77tiunbu00YwxztBacvMygiBQLBNCVKvVNE0cPluKS71eL8lSsATWIuNIADbX&#10;G0rTxBiLCEor6UnOmeQcAUlrwVgUhlEpZpwxzlPnhYuzW3IOUlYr1TRJGWNK62qtRoC9fpKmyWar&#10;zTnnXEspJBcMkSwZrfq9vjGmVq1uQWbWEGw5Waf7s3Nu9vDhQ998/c2l8+eH6vVGvQFsEC9YxpmH&#10;UmVZkqZG6163J4UgAME5QxR5zOLQOGutZQx936tXK+T2nDVccEd5d7xABETkhrL60MiRoy+8997b&#10;m+tJTYbMWiCrVaKyHgYZMeME7YpyJH0nRADFWe4CqMFfufjUXUKIvHW+iILTJOn3e5VKxXU5Z1lW&#10;LpWUUt1uN0n6buBUvV7PM49BSb34NNftA4BMxOMT842hmR1zB3/zzm/v3L7961+8t7S0nCW2MlNL&#10;0/T69eutzXaqrTHEAaqRrATWY72aZ8KK9H2vWq5NjtUnxyojQ1EQ2iRRABpJAOmhenzi2AGQol7z&#10;PUnDQ6XduyeFEEBeHJcr1fLk1OjufdOVWpj0U88XjIPONCJh3uyCiIOJTSiklDLgTAghOXIGSIAu&#10;RbLgIeMI3GrMi50wgL6fcFYFawUBGAFnjOelAauMUZxzN01GKaWV5nmvFgmXjCBjHFw0VFgfuZnJ&#10;edZqwLoZn5D31BI4NTkpCbi1yISQrh3zj/GMAoynbddTHrY4InJ6falcLkXxxMT4seeevXX92h/e&#10;fffy11+vbm6cPHR4/+xcwD2PsX1js/bIyYvXL134+Ozq48d/8eYPXjx1PIo9AGDMtdc64xMAgqzh&#10;KKQIGXoFUsrIMiKOyAGcIIq7HQkawKLHvdWN9h8+/PL3v3y/ubB+YHrXc7v27hgZj5jPAThjypiN&#10;pLva2gxK5YOHjwRBhFzmmekgl4P87CoOQOs2iet1Kb64I3gydHkDMIZSK7h14+4H735+5dsbm83N&#10;ftrr9dtp2uMS60P13TOz07PTQ8P1WrXSqNerlYrvB0JwxpjWpttpb25saGtHRkaiUtTt9VvtdqvV&#10;WlvfWHjwYGHh4fLSSqezqY0mMJzh6sry79793cXLF1566aVXXn11x9wO3/fXNzbOnT1nrX311Vej&#10;KHJFamPs4LiOogijGBHDMGq329roMAi00Wmacs45z6e6ucetlCayWms3eLzf70dh6Dg0CDbNMgDw&#10;PRl4vkXSSltjOePWGMdi4kJYIq1Vo9EIw+DKlauVSpVzrpTqdLrGmF6/VyqVarXaoK8sSdJWu80Z&#10;s5UKEhHLszwiAuM6g/JeiVKp9OLJk5e/vfzVV19NT0/HR454njcwXOfDHFjBOPd9r91ul8tlrbUf&#10;BDl8S2StDYJAKXXt2rXh4aE4jtbWVoMwHB8bj6IIAIwmbUxecrWWCLgQs7NzSV8tr2xMDYceY9Zo&#10;laXN5kbFGxNBBdEU+HhOKPzOXqTtmwtz9Why2QMQOO1zpVQ/6QsugiAAoDTNPN9304IFF0brjY1m&#10;kiTNZjOOp6T0NjY24jhmnLMCi8DBj3zP5j8Rme8Fu+b3/C//88jy8vLtW7cuf3uZc3bq1Olarbq2&#10;traystLudq5fu7xw5+aenSPPHpqpl2wUWs8DzlAK7kmQwkiREWUAGYLlaAWqchy99tpzBlD6gvNs&#10;erJW+cHxdjtjLIhLtSCMhMeEZ5Eb6/Nqtez7Xq/daXe6SulQ5KQ9InDZtuf5gR9ifm5tg0/A8ap1&#10;v9/1ILFPceWKks12ZtsgPxWce56nBLca84QSAAE8KV2x0T0RkakUATzPsxaVsvC0A8TiJzpFGGed&#10;W/VyBkoTgdMDxxwU3nbcbkOCcn86qFo+4WHz+88FuhhjhCg5awyPDA8Pze3c8fbo0Ie/+c1nFy9E&#10;Mji0c7eP3PPLY/uf2zc69dHFLz47e/7+wsqZMxde/6s/37t/NoolgLDEiQwCBxAIyLjkLATgNBhX&#10;To5OwInQWDeqiQN4SNwadv3Krd/88t2zX5yvYPjivmcPTMwMB5HMrIFMhkJ4og/m8fra4upKeagx&#10;PjHpAmQa5Gv5lyNDFpHlu8DY7Uux/WkyAI6AFshAu9P55svL77/z2eKdVbAsU1lXtzXv7zo8c/z5&#10;YwcO7Z+anihXyp4vPck9wQVnzgNach0Jo+SmRLBCFxMBUWpl0yRtNptraxt37tz99tKlmzeur6w8&#10;Uqk2Ortz987Sysr5ixdPPn/yxPMn1tbWLl68sG/v3vn5eWvt8sry40ePAJBzxoXg+bQijgytsUop&#10;z/f6/X5zfSNJk9GxsU6nAww554DcIbZRVJZSugK9UoqIMq2c5+v1ummaep4UQmRKdbtdbUwQBGmS&#10;gAspCHq9bpplI8MjgNDpdpIk8Tyv3+9zweM44pyX4pLnedYaleksy/q9PgCEYeiCX1dCMNYorQXj&#10;guUaYEJKRDY9PXPy5Avvv//+pUuXxsbGRkfHHPN3AO5K6TkhXc/znZxCHMecMWMM5w7YQc55EPi1&#10;WnVx8YG1VnrSgdrDwyNjY+MIzBhbnMCWMZYpW6vVy+XyxkabgHMuyCbKZOnmpiz3Y88gI4QnYpan&#10;U8BBsar4V8yptdjv9TvdzkApBgAYYwjomPlpmkopjTEONJTSk55sDDV6vZ4bOpmnK4VXwW2UhgFW&#10;vm3bAjKs12uVSnl+167Tp04jgpOg3LVrHoAQzKcfN36frA3V+NRE2ChbXyQMUwDDEJEh4wRojFGW&#10;Msk555pzRNavxD5xYZ3Ql8TA9xp1j0AIj3GJAGCtITRWsEq1HJbipUcrm5vtLFUUAACQyS/GUEpR&#10;NK8yABewghDSR2mZJ4RG1+BpNGP5yNkBn3WAGAy+b/4UiSAfuMddOQgI3NA8wYXzgpxzYbTinGmt&#10;XG0hx28BEdx0LNf4nC8kLw5/KSXnwloDhKaXMmRxKXYHbRG5PWUZbkXsAOP4zsu4+gAW9BsAIkuc&#10;j83OvvX3fy+l/+Hbv/r0/KVyXN01PlkJShGXw6XyUKO2Y37XJxe/+erDc19+fv7IiQM/fP3l3XvH&#10;4ijyZcDQI0NkDOMeWY+sQ/QRgTPkgMIpiynLDXBLLO3pteXVrz776v3fvm862f6JXcd2Hxj249BC&#10;yDgDzj2PCaZJGS42uu21zc7Rw0cq1SHBfePK8/m3R/cgEZkFMsaSEz8vdsZgGdzyMsYEcKuhudb7&#10;/NNv3v7le73NlBRmSb+tNsd2Dr32xpunXjk5Nj7ihnQRWEJDaAzmrUyuUzIvf3En7l3sBwQgKxly&#10;LwjLYxMz4weP7P/LN1/vtNqPHy/cun39xs1rCw8X19bXFx4s3r/3P955550wDNvt1k9++lMhhIu7&#10;0zRzN+0gC0eadvCo+8uc/EW0sdEkIOvIa4whOHJdPnTWzda8fecWOlo3YJZmxmhfep7nKa36/QQR&#10;PM9zTpwhGmuN1r7v37xxExF73e65c+cYY1prxpk1tujWzTk0WZYZY1y7MMe8fyu/OyAkMtok/f7w&#10;8PDBgwfL5QoAHD169PLlKxcvXpqZmanVaiEPoWiKMsb0+/0kSXzfd8BIFEXG2LW1tdXV1d27dzua&#10;Qa1en5+fz9IsTROjtTI6iiLf95eXljqd7tzsXP7UCYHAWiM4awzVa7XGw0frxjCTMwmNEIwBkiUA&#10;1y9Hg3LH9kh24OwG/Rf5JjIEAGEYhmGY/3phawiAjLnJb51OZ319vd6oM4YAvFqtdjvdsbFRAFhf&#10;X4/CyI34G1Ta8gKYJUvWSUQNHBDmDaKAyJBDqVSCPAcAN6hNgBipjUZ+qNO+VX0khqA4ZpgPq+Nk&#10;nPoIUl7dIUuajEHQnPsMuXNqDElKZMxyyYATkCQEbdFaQO5xEWTKaAOMcQSdD5RHskRhGAohiyUi&#10;yuvayBgTwDADMkYw9Dzu+ZxxNFtUoKI+XqwwQwZ5fxEQkaNQMlCcW3JJniOMGWOMEUIAkTBGGwOc&#10;mzzdcLkrONsa6HljXoxneRVNKcWFMNoAoDEIQJ6QDNH8Sf8JUMBGfxzMbl2Uq1AN0HZHQ0PAsZGx&#10;V155rflo9fIX31y+e3+o2vBCBlyS0jGTz+85uGNi8sK1K2cunTv34dk739589sTBfft2zO2YHBsf&#10;jmJfSO57PnLPGAIkzrkxiMAZk1ZZYyhJqbnZXl/duHzhyrkz3zy6uzg7Mvn8S0d2jI7zRNl+QgDa&#10;50Iy4EBk0GSdLFnfWEfGpqZmwjC2g2oKFmwMcNX+AWP9O5K9wlyBjNEG2+vpuS+u/O5Xn242M0Jo&#10;pWua+vMHZ3/6t289d+JIqRw4vCmfkFp83hZFGnLLctuDiiyPtkoXBG6WBSKXYni4PjJae+bogUyn&#10;zc3NxcVHt+/cWXyweOf2rQsXLoyNjk2MTziW9cjI8PDwcLGvXOGLIaITOih8gTufc5Endz+2MFPX&#10;KGiMcQPMc5MFIGOcvLcLu7QpDvv8g8C9ueuCcVaqtXZSG2macc5cc0H+K7lrJIYo3CwwxlxNkQqc&#10;yAE3xtoiaCAiKpfL+/bte/jw4b179w8eOhRFEVHebOrS7U6n0+/3Oeftdrvd7iwvL2ut5+ZmXdLt&#10;zpjR0bGbN24wRBSiPtSo1+vS81RZAeWxoVHWlVndWkkppRS9Xj/NrMdcIuKYnM4zOj25rZaW7YDs&#10;AHYbuNetADPnh1uggUkyR4m1xnHXWL1eIwCGGMcl1x8NAHGpZLQuxXGpVJZSDuoHUJiXcxFFQebp&#10;3f1dSKG7WKlUCYKg39/odbu6HEhuieV3l0cBrlkfQRMpS4Lh1tfJ/Xze9I6O0IQaLTMa25v9hyvt&#10;O/c31tbbltBaF9C4aYhktAEiIQUbzLaDgoTqOK3WWotkDaHlIm+7zWHSQUZaLDgAGLJgAIEYByBI&#10;02xzsyW48v0CHLOErkeWc6fbKVxHY/GTBh3NRKC1dubu2szR9Z5bq5TKN40jOaNQIIfyEufTsBE9&#10;eYv51irka78jqn2yDcLpuYMhZtnszNyxE8/fu3Xn3vLSvmYzlpIDRZ4sBf5GpzlXqe98+bWZxvDZ&#10;a5cfrC59+c43Fz++VB8bmtk1Oz07NTY2XK1WpPSIQAgmpSBCBAHIk0S1W53lx0uXL15prq6vLS6V&#10;hP/KoRPHDx8ZLleon6SJ0oxpYzKyyLkMA0QygJ1ur9lql8rViclp4fvfgZhtz+acXW6jdeXSOliA&#10;3AZaG93z31z73Tsfryy3DfKebfege/jY/F//p788cfRoFAZOwMaSzZ0UA8x1HhkMoo3cNHHrw11a&#10;4NhdlKNQTsrCGAVo/UB6vhwaGm7Uhw/sP9jtdC5dvNhut4eGhoaGGlrrwT4vxhaRJQJrnC0aYwCB&#10;swHaBQYMIlrHXcoDLmSCIzhU1w3PcHVZF3gqRHDmJIWQQuTxUWEf2wFHxlimMreIYRgOAjW3lMWL&#10;rUtDnY2Ck9qwbpehW68Bo9b5/zAM5+d3Xbx4YWHhwaOHD4eHhgBh0HHg+z7n/MGDB0or53fiOJ6b&#10;mx0dHXExC+dcqazX77Zam4+XltI05Y8EAQ01hkbHxogIEGvVekFFLqB7IgBQxskQuVlQYK0hMkS2&#10;EHRAx+opsEDcTpJEHNDS8oVyTyHN0k6nY7QZeGP3cIqWNjTWELmO+Vx+0w36JQAG2G61GOOc8+JA&#10;AM54PoKNu7lkeWg7KIjRwHG4xKnI2dytC8k8X3T6OlWJNsKCyWdakXGQ8yDfMIDaTWu0yBA55OO7&#10;XbRHwMkVqwERmMrM40fLX5+9evXW0uLisnAtnVobQxotGGWNdYWv3DOR+6/7MGutAeKOvEnWGKOc&#10;lIB75RNZw9autkVwnwcUnHMhiBUDT2yeq3EhBQJkWSY8zx/8tosyCuUt4pwTWfc2AKhdyEpgyA6c&#10;LIAbNy5F4BcdiaxwLFu4wXbn46LvQYEsD4XyL5P/kba5Wlbku34Y7j10cNf+/V++/+GdhYWpoSGD&#10;pElbMmk/kdILmdwzNj0UVjfT/q1HCwsrS8sbG1/84ewZdjaKwjCIJBdEgEiMO3SZI2OZ0plSEhAz&#10;agTll/cf2z07t3NuNgy8rJ8mDK3voZQ2U6k1/SwNJUZxicugtdZq9tPK8EhlpEECDVKRXRDkfbgF&#10;9EKE8KQWN7iwnRgwxgQzmHSTa5duf/TBmcWHK8Q9rdNed3Pvgdm/+8lbR48eiELPzUrLY1Qsjp9i&#10;DL2zG4Ki3Ad5h7ULY4w2LgZxBNUsy1ZXV1utzX6vF4b+9PRUo9FwHBKGGAR+EPha69mZ2QHU1UsA&#10;ACAASURBVCiKtTZ5usSwKNYRECmlAYALniSJNjoMQ8/NEMNishoQWJtlGRccObc677MCQlt4N6ci&#10;2U/64HI6Lpxx0MCvF+mySwh6/Z7KVKfTHh4eEUIwzhwO43oftNJKKc6473mubGut2da5A05zDoHZ&#10;oklhMMmYgEZGhqdnpi5dvHTv3t1d8zvDICTKZ4AKwRtDDSF4v99nnHEuarVqFEaUq8ggAKVZevfu&#10;XYd4ZmnGtFlbW2tvtsMgjOOo3Wo1ag2Oub9gSAS23++mKg0FKgJjkdCNn8nHjoB1lXws/geDG8YC&#10;KsXin9zRkhsgQ6VUu9VKksQ5VmNMXmklAgDOWB7CFS6yEDtliCg4d+GikKKQkM5FI6WUpXLJdVjA&#10;9qt458Eud0eJ2wAElnPOuJcpmypjyVqrnX4KkQVyUxuAyDKnT2gNEXfMS0JiCI7R5Lq0imoKtySE&#10;FGPjowf2Z2lm+q1W4PHJybrnWQJttCGtQZNwOocuf8m3KQcLNlcmKaDDfCkZGSp82GCpt3taZ7hg&#10;CQGY4J7nBYJnnDs1YMrzJmtNljGGkjE348sIwTnnQrge0/xZMIbWssJb5qiE53vSky7vyDni1lpG&#10;QkhLlKu6Qk6w/eOcAvJg1gGjbnc84YO3Q+xQJCsIOc9xdHzs4JHD57/66uH6asoBAtHt99J+jwlm&#10;yWRpCpmeqDZ2lku75nZ2dLbRbz1cebSysrK52dZKW0tJmmRZRgy44FyiH/tD1UqpXBqp1ateNBLW&#10;RuJ6GIU89npWtdEsNtceLCx0Or00SbUxyihCiEulcqWx0ek/7nVno2kWSoMWcdCRg0VuV9i1ix/+&#10;GC6gfNcYDQ/vr33ywdm7tx4TCMtsqtr1evTXb/3lc88cCiKJaAuWV+5kjTGpyhgyzgUQIbJut7O6&#10;ugZAUsgwDGu1qucHlggBHy8tCcaIqLm56QYOWesGqmrPK/t+4BqS3a1rpVdXV5N+Mjo6KoTY2ofG&#10;Nf7lX6jTaQOgK533ur0sy6qVqqvLE5FSys3mSpJEWVsfagAR5mElZlnW7XbDMPSEIKJev58mqVK6&#10;FMdSSvcaQzbLMq0UEUVx7D7VaK2NfvToURTFpVKMrgkdgCylKtVaJ2milS6XSpVyeXBQF/luTp0z&#10;hXTkdriNiOJSvHPHjmtXr929d3d5eXlmZmYgMskY+p43PDzswnbng4w1nLEkScIwAEStdZZmwyPD&#10;m5ub6xsbURQBURyXyqUy50wKIQQz2pC1RNaABaK1tfX1tbX52QaA6addMimhENJzOmduG7pkwN1u&#10;fs+F7RTmY2kLSsi/k+954+MT7s4R0eZ9mTDArGiwtSAHshFAKW2tlZzbggOFxZbNzwbOGDKylhjb&#10;MubB+lIeBeahN+SdEsZaLoQXhMqS0hYYGqOtGXA38idIZI1SfCBUSIQI1lhEd5AyAgIH/xpA4kAC&#10;OK/W64fiYGxsZH5u0upscjKOQs3QkDVAyFwhakvyzZUq4Kms231RpbTRhgjy0vhWuL6tdJ+vHVgi&#10;ZFx4nvR9yQAgs8YAIC8AqKKjFIR7dM4/IEOP5es7SOfzPwAKJzzDuRDCGmsZCSBjrCIU3Pd9bytO&#10;G/BAMb/9JwK44sqH2TxZqXzipVvIJoCbNin4xMz05I65h7fuPGyujY/sUv22BVMqR5nSSZIYoyVn&#10;zFiuzFAUj9QqB2ZmO53O5sYmICJnvX6SZakUXHhSSOmHwf/H2ps2SZIkV2KqamZ+xZV3Zt3V53RP&#10;9/Q10xjsDJaYBbgEVriyBHiIkB+4v5CkCCkklwSJYzED9GDuo6+q6jq67qo8IiMjwi8zU+UHM/eI&#10;rO6BACv0FumKzIzwcDc3U3v6VPWpTow2GsBJ1Y5pOMrHZ23z4OTkxpP7tx88fP78sKqb4Wi8ubE5&#10;GAwNYlXXT05Pb9y9s6zq0rkDJYzCIkHXTxBp1Xa0G0ph+B17joB4708OF7/6+a1bnz/zbaoSqNtT&#10;xvIP/vAH3/uDD4thIuh7irM/Tdu2T58+UUoD4MnJ8Xg0ds7fvXtHa23bdjQaXbt+7fLlqwzMXuaL&#10;s3KxBJCjo+OTk+lgUBSDwcULF43RwRFe39iqqjo6OjZGb25u0Bo11k0GEQHvfd00hJSkSdDhd9Y1&#10;TaN0mNDgvFssllor5/3J6Wko0MrSNODrpq6998Lctm1VlqfTaWISRT2ZgQCRCa2qqqnrJE2bumma&#10;emNzM82y0B8s0IjO+SBQrZU2xiiiWTtzbWwP3xOFwT0Mm3oki73vLSx1fRuvXbu2t7f7/Nnzhw8e&#10;7u3uGmPiBBZBFCREjjE0kADt+fbt29evXy8GRShRrcryypUrW1tbZVVlaXbp0sWXX36lqivnXF1X&#10;UUoj6EO1zcP7D0+PTw++/apCZ33FvsZkmCQFYuK9CPgOqAoAhm7y5xdMuJzVCsMgcSFASGG7EgDE&#10;EDnqSBXoYXz8Mfgo0PWPCPRlzwOvz9o+57sXTgPoakkj6cuySidFDDqfzErrvChYxDkXTF5fxtZx&#10;n8KevXORJQ80kyfvUSgYLR/dDhZBZAeLxbJp/WSS5Xly4cJGkV6vFjOiUiMTRHyslEmSRCn9ooZF&#10;P4IACKiItFLOO2dtvE2JW8WLmcmySqEK3rwE6V5hYQlZN7FSjJAISZFOjLEAGComGVHrYEbPw8kg&#10;e7i281PchBSRALFSPYTplyNzRx2u8eQrq90506tPdU/x3C2tkc9B3HW4MT64fOnup589evrs3dde&#10;0VmqEdq2LdsWUes8W3jbzCqVJFQ3GSbciLIyMlnoKDMcTYymROugwqeNcd61tQXFSZIN00Fp3S9u&#10;3fjo1if3T48n27uvffDtq1evXb16bXt7N01TFrDOzU5nz589Oz45Pivnuwf7GxuTkPsIEFUT40SU&#10;89kUXSTqhbqdurK3Pr/3i59+Vi2RMHG2bN3y4uXtH/zx98YbQ4ZGVlMjbKwc4FldVmHW3r17Zzgc&#10;bm5uAsrJyfHJycnO9vbW9iaLC477eDx69OjRhYN9Fq81Wds+ezbf3tokxLqum7YJqTyBV7XWzmaz&#10;LMtGo5GsgCD0JolZnHNG66ZpqrISEOec7rvPiiCgd65tm7rmUPPaNo1JEkxSAGnqRpht0zSk0iRJ&#10;k9QoHaTpy+USELM0BQDnvVZakarquq5rBJxOT4tisFgs6qYGhK7XgZydnSmlhqNB0E7TpBJjQgfo&#10;SJ0E97unb0MYONSkIYZU0LDTbGxuXr5y5f79B1988cVLL720s7sT7jmAgiBX75mdtWfz+fTkBADK&#10;sjw6PrqQXGDhQVE47zc2N3d2d5umcc4ZYxbLhfchdcopRYAEgt7Zo+fPPvr7H+WJvnywLb4F8Egm&#10;zYYmGQkY9gLInZD6uZhS72sGELPi+rtFBkAcdIgBy7IkojRNw/XkRa5DCjNCR2FJJ5IJCOisZeZe&#10;liFMa+usCCfGxF8K97rDiOCjixJrb1bqPIiAHeGbJoPxiLRyfQpTD7DWvFkKfbaZUQGIYq+d0wqV&#10;oEPyAFEYAz2ezhY//8WNp8+Pv/Ptb7755mWAWmGpcYnQIliCTrIByaQpYK9RvtqiEImAGIJ0VpKm&#10;mW3AWhs9njAyLyBAERChzhlQijraGhFC9w6FgQ8DiKCbWWd5rrT2PtAiwbNgECGlugEViepw3eCE&#10;epKwm2sg0hZUML/MnbQKAhGtmPC1/RDX+sG9CGO/7hCIJIkAMECS5xvbW2j08dnpom2LNKck++KT&#10;Tx8+eXI8m5JS7DnNi2+88ebG9vZWmkjTMoM2SduWbVNprVkhJiZNEiJCcK6ujNakEw/0rCr/4od/&#10;95PPPm0H5gf/5k/eeeeDixcvjUbjNMmU1hHvI128wq+/ab131reAaPKUEUMrNei8Mh/Stvo8io6Z&#10;ffHuGKfHy5ufPTh8OkVJRVzTLpXx773/5rWXLjI46eKha+MBIKy13tjY8OxPZzNm37Y1gmxMxt47&#10;EN7YHC+Xi6apTZKI8GBYXLlyaTwaffbZZ8tyKcyDwSDLUu+8bW3btCGHPwCSuq5ns1me54EKWGNG&#10;wzJQbVtba9vWHh4ehZaFSqmNjY1iUIRIqYi0rXXOKaXzLE+SZGOyESKq7JkQE2NO6sZoI97ZxrZN&#10;09R1EKLN89xr3bbtfLHwzjvnynIpIlqrxWJxeHRojAnlTGEXF5DWtuQoL3JECBWNHT/deUKd2+2Z&#10;Pfso6NgxnSyMXV8GrfXlS5eSxDx69Gh6Ot3a3orRXZHFcvn5jRuz09OiKPI8z/JcBLIsHQwGjx8/&#10;nkwmeZZv7+yEkwBAkiTGGOmKLEVEPACGV9Q05Q9/9Neffvqr737wxs5mIWwBlMkGebGjzECkVzfn&#10;WLV0bqGvrIUEjB6pnoD0or1zzAh4enoKAOPJ2DlXVVXbNhsbG6Gj4opuDApJiCBi2/ZkOh2Px0Ux&#10;aJqmLJchcQ1AhsNBkia07t10xZzOdaWhsWXO+jJHQCCj86LQ2qzxmz3TI72fhqg67hgACcGUcyaj&#10;k1zrFEOvn2D7qrp5+PjZzdtf7h1svfbaBSVWuCSoUDyCD7EHdiDC7ESEWWFsztV1UkFAQhJBpSgU&#10;xTnny6qacCd/BuewTXfD0M0cVEqRVh4kNMEWZkHWKqi6QOAGAEAvy2XwFPrM67inhdrbjjVBUkEd&#10;NfpcAKQQUQmL6zKGvOeoaoEY/48A5ybIeQt7XkMMvs7mSv88MO4VaZGPtzf1KH++PHtSLsr5/JNP&#10;Pv3ZL37Z2FbEmzQRJA/y/372MZHaGo9ev3L12u7B3miyMRhmowl7Wzdl01SJMYNiQESKVJqmPkmn&#10;Vf2//tVf/uiT315/843/8b//7958++2iGAmg1lqQXHd1CB4VoNEGtJbEcydluHanEndR7GgnWfvL&#10;uXtsavfo/uG9O0+cExLnfGntcu/C+Lvf+06eJyIiCIGN6kLSEKKyimhvZ9ezH49Hu7vbSqm2aW/d&#10;unV6OmXP05Np3TSv1K+kWcoMWukLBwd1XU8m452dbQCo6/rx48fLxXJjshFaHELcX6Guq+VykedF&#10;XhTQ5UhGiIronDs7m52enmpjQvrAYDhO05QUOedC7Kupm8ViMRyOhsNB3TTHR0feOqW1MItnYJke&#10;n9RVZdt2OBgM8uLSpUtBkDvN0uFwEMSzjTZ1XedZHmZIWZaDQbGzva2UelYMoMOjIsKezxazZblA&#10;hLqssjQd5kVMSkKIcYhQ4urZsaduQgVyVangjsZ8hq2trfF4PF8sFvN5AODBIVFKX7t61V28GCqY&#10;szQVEaV0XVfPnj/33oeUhnA9IcS3NtUjx8feC8LZ8uzXv/7FX//t/3Pl6u53P/zmIGcFApAnejvL&#10;dlHnPmDwyHHyev7AiwtERLoluVo+IiGu5ZyfL+bCkmZpmqSI2DSt99xryjCIDvSOc0opAVCkmHm5&#10;XCZJysxPnz6rqlJrvbO7NRoPV9xR+H+HIeIFdPQDduu5ezMKojIakJwLCRvCnpFAmDEKCwAAEFIQ&#10;7iIA7+XsbP7DH/7qbNF87z977/qrOyaVSESApHk2GI2tk7N51TRWSwPOETMiA7O11jvx1qcqdc4B&#10;KBYM4tyk1lA8oKDSWicpKkXM3ln3O0a6v2mIlZmExiTGJADonFfgJHTOAARh9kyESisi1G3TQvCV&#10;uNvzu7Z0PmYsgggopbUxIuKcCzOHKETkwAOy1kpTyD8RCM5C2GfDnhepoZ4o6D21r86Y/vXKlYjJ&#10;EkEIH5XW+WhIg+L+0fF/+PGPb3z2mTLm6jvv/P6/+O43Xn/VpMliuXx+dHTnyy8fPHhw9PjpP9y8&#10;+aOf/yJDOtjcfPnq1W+89ur1CwcJeFsuG1+nOtdpisWgFvz73/zsJzc///0//S/+h3//73d3dhKt&#10;XRCdVirIrIZr7BU7wn4T8EDPw2L/T8hKoT7UEF2CzgKHW1SL+eLu7YdPHx2LDTl0jtFt7mxevHih&#10;q4/sxkAY+vYq7MWLs7asq9t37ty8eVNAtNKzs9lkPPn2t789Gg2zLC+KIiz+pmkQQGv14Ycfhu5D&#10;Z7OzBw8eTI+nxpgkMQEVhkZbVVWVZbW/v59lmY+qr9wvIWYejcZK6dPTUyK1v789HA6Xy2W5LI02&#10;xaCo27qqyzRP0zQpy3I2m02nJ8y8f7BvlK7rum4apVCc29zcTIyZz2fWuuV8wSwBuiZpohSRCpl2&#10;7D0jYFXVAlBWpbPW2sZbh2nIsBBmPyiK0WiYZdnZbNa2rYBY54LQS0TQIt575511LgSGMZQaKQIw&#10;2KU0CHOW53t7+4v5YnZ6am1LiB4BALTSk/GYRWzb3rx16+DgYHd3B0SKIv/W228DxH5ciNgz8XHu&#10;x2xpAfEI7vjk6Mc/+8X/9Rf/J/vyX//pv9jbMezPBDTSOCl2yEwAMwAl3FsogbCmzsNZXqG/1S9X&#10;UUrh4LJsTCZVVVdlSRhlMJVSzMHhANfaLE0A4GQ6TZN0OBw676y1y8XCWVsUxUvXryqtz87OrLPO&#10;+iQJt0TdrOyvMOLYsCJiz+UAj4MunBCR9l7axrETJnDskGLWjXQMgwB478V7YEFAbZIkyR48fHj7&#10;zqPt/dHEBFleDaIVKZPkgKZtyTbKtY4bMawERcS7tg18CYN4YZKu9hFCn6ku9QFUILmNwSQxnpu6&#10;qUFiStNqLcfh7d26mLijlQ5JF4KxzAgFBFgpShINgJ49YOzGKmHxrAdbV6xK7E0cRDdcKE9ARNQo&#10;SGEusTj2TkAYWMQFWUUQXBNhO2dPu31vZUzXzeuLR6CZRUKARRhIaS94/+mzhuH1b737ex9++O47&#10;7167fi3JTACQQOjYz2azZw8fPX/y9IubNz/+za8e3rnz5LPfPJlPv/vOe29cu5YNh9LWmCg1KFya&#10;3v3ywU9/+9vR9vaf/zf/7f7BBQUKBU2XwB8voR+ZqAK56vCHfUCqu5uwo4UF1oVe+r/Et7Lj50+P&#10;7t152FYWnYrbCWE2yENKL4uspZpA92wACL33J9Pjp8+eHz4/rKqqbdsg3QJjODs7Y2EkGvLQ+lZE&#10;Hj14WAwKUqoqq73dvTTJNiabx0cno9EoSZJgYYPOqrVuPl+UZZllqSIVW2uuPb4wYYhoOBwiQpom&#10;MeNa6yARqzTlw0yRstZa14i4osgn4xEBCLNWNCgK5+xgUBijA4uKCPkgN8YMx0MksNYiQJoagJwZ&#10;hqhCzZXR1LZ1khgiCdpeEJLSnDXGCEtd1WVZhsRF55y1FlWI/0QjJyzsfAh5ERIjh47MSBzuP6z2&#10;yWTcts3Tp09s0+iON2t9jYBIJMLOtkWWxvA/d5iIfQg6QxeTD2xE2AiEvW2b4+dPfvR3P/zbn3zk&#10;ufz9D77x0uXNhE9BPKMxSW6KDTKFxwTAAKj1bJQQw5CONzq/Xs4trmDltVaTybht23JZAnLTOgj6&#10;GIhN0ywWiyRJjNGL+aLUejKZCMCyLNMsnZ6ezs9mmxubivD46JCIsiyzzqVZRqTZAxGCCumIHIgG&#10;fHF1Q8gglO5/AESgE5MhaGeZmVjQs9MaFHW1F4HABXKObeOShIk4y8z7H7472b24tTPSZuS9qWu2&#10;LbO4szkvFtS26dGRvX9vzuXpJGm3xoq0MDfsXdDghyjNFRcQSqjwiBy2CAgQoJD22iCzr6uqX8hh&#10;gQdeurvHLucrsOQMyEiCGDSzICSYSahwdN4TKQHQSZJ0FQf0ApAMwmiIiBh7dTqlQoEjM1sBQmbP&#10;ShshgaDeHa8pdLwgJOg5h/gAQrLvP+cQkB4zYlSu0ZtbW+++9973v/f93/vwwyuXLmulSCvnPIRy&#10;IwEk2tzY3JxsvvnNt77z+7/36OEf/vzHH/3s7z+6f//B2Q9/9OzJ89evXZoU6ShJtjLTiL917+6s&#10;XP7Rv/u3V65eISJco7zX4k7Q+/ur7PDz0ys+B5HuqcL52+0YQiQErOvm0cPHDx48tNYnYCDUqwB7&#10;76x1PmbPx4g0ACCFBhkhfIyD4fCi0uPJxnA0Ojk5yYt8Z2dnMh4LSOjrFiTY66o+OT5+/OTJ9s72&#10;oBi0TTubnhmtl/NFmqbW2rOzsyxPA5jz3tV1aW0s0l9PXMGYJ4LBtlZ1FXCH8x4J0zRhEWutSTWR&#10;AYE0SRKlEIA9i8hyuVREeVEgorVtkiSKlNFmOBrNTk9t22ZZRoghPEBEoSjWe24bW5bLIs9G41GA&#10;EM5HiU1kZO8VkXfubH4mIm3bFsVARKqqWi6XaZ4NaNDFcCRsD92MjKbQs+e2a1YpAixFljvrpsfT&#10;tm2zPO90K4WBQ1eFb7z+ukkMew8IfR5QjEZ1VSYR90SGnpfLxZ0vbv/9D3/46ce/GY3Vdz781ttv&#10;7GleAngnmVKTrNjVZiSQimju0rJeXAq/Y4X0d9NFxEBEhLksy6PjY61UmqbCwijW1TjHqqqCTMFo&#10;OPTee8+KqBgXQQcnSZIsz0ajoWe/XCw7XLVayPKVOb3+E3bOW6y5BQFmABgORlmWt/bMOtYaQyi9&#10;k/wH6ihTQOW8OCdA4kGMyXZ3ryiDzg2m0+bGjdv37z8rS5jN+dGz0+fHy/n8y+cPj7SbvfXyxvc/&#10;vFoMqHUMQNwT8sw+aE0Hqi0oMSEAAne0PCEginO2qkpcKb30/ndcy92GgtBRnSHfysZ1HiJd4aXv&#10;qVHdh7+jRGb8MVbphEkJwN4ze++cK6uKY9kaKtLGaAGoLdjWesegYtKAAAgwyeoSpT+6h9LPhq+f&#10;OV0cOL7uyEyl1NWrV/+rP/uzIs+vX7tW5EVgmqEbBu4oUM+MSIKcDIvrr7+6f+HgW+++88sf/+zX&#10;//Dzj3798a27d9947fprr73sBsXpsvzNjc8vXb/2gz/6I5OYnhk4H3EC6A3o6j6kj+uGa/DMMcsa&#10;Qjl2PFGHhiMHAsKh+cXGZHNnZ3f+7ClEmEwoWNdN2zbiGToti/hlXYPDwNkPikGWF8PReDQelWUJ&#10;AINiMJ6MA6UQcstFxFq7MdmYnk4Pnz/X+xcez5ePHjxKTVLX9WA0ZObFMt32WyHxsW3b5bL0nrXR&#10;3vv5Yg4dV9M/FwGwbXt8fJxnGbMnpYxWy+VidnaaZVk+yJumdtYCAyEKs7NuenLSWouIm5ubRZ43&#10;dSMsrW2ts85az2ydq+sauyYdhLGXpfe+qRrnbJHnVVU2de2dr8t6MQ8Nb6Iegne+J8brpn7y5Mli&#10;vrDOFoPB8fExxU6OLhb1RsKqe6TdYvDea1LbW1vCwp7LsqzqejQer83I+BlSFPTLQ47Y+jTGDu1E&#10;i+25bZrDZ08//s0vf/XLnx0dPn752vY7b165fmE80JYEGXKVbA3GB6PNS6gnXlLPxAChF8kLkw/w&#10;BdTYzclwHxCvKNTOO+ucdcPBoKqrtm2HwxGLoGCapnmel+VyPp8XeW60rutqOp0eHFxI0mRnZwck&#10;FByrra1t29pQEOyc9d5pTczM3H/V2nWc+yGMCUYkywLAg8EoL0ZNOWssF6kBUYENi3fEscZLaw2g&#10;nDPT0+bRk6O7D6a37jwrhtkf/tH3AOWXv7h1+84DZhI0lSPn25PTEuxsI4WzZcKC1ol3IEAivuMm&#10;GcQCxnrmUNUNIEAIpIAo8LxBwmV6Ol0plAZWJt5cN70IAs0vAEAQxGDCyoU1yhVA+iTuKKcEnZEN&#10;mxCvbj2mzoU8Mh274ELHtAIANI0Tz6113nMoV+s3vUDKB6I4iJBGNHrezv5jRzRhXb4gAhHt7+/v&#10;7e9jb9oiT7LyyQG6vBTxHakLpshfffObV6++/NZb7/7d3/ztjY9/8+OPP3t8Nrt8fOVoOr1/+Oy/&#10;/P73dy8ciEgIA4etJ2xc4QyROgjFomELltWMgog5vxbhrgHh+BEUYWOSq9eufutbJ6dP5ovnNYhS&#10;ikjU8dHxwwcPNzfHKj6fIOgZoRaHPR/C/o9JmiRJAgLHx8fbW9uKQp1efHbMPBgM9vb25ou5X/jZ&#10;9JSZm7o+fPYcAeq23t7dydKMw4YkEr1sREKqqurp06dN0xCh1quAa0hNZZGmrkKBtvM+iEMniUkS&#10;U5Zl27RBa1VrkySJ0kYArLUhGyGEkohQAJxzZ7MZM+dFEXh/6SpoWdhZy84brWdKeRcbgpGix48f&#10;a629cy4gX6TQS8RzQGPOOy8gJ9MTkdgaJ0T5ASCsNFzTk/PeE6K3LkmSPMu8d9gldYVSKAhANvwj&#10;zMxKqVCBch7p9FNQnLNVWR49O7x35/bnn/76wf1bg4H69vsH33z90mahU6jRJ6jGJpvk44v5cBvN&#10;yHLiBRmibN4LMQvpDfgadH3hCCslIHr2nOc5UkgDwzTL2qZRRHmeE5ExZjY7XSwWeZYBYmhCzBw4&#10;J+5jKd77IBMRcqKC1wudhxsjXb8rKheQUSgEF06STOtsXrVl3W6MNaBi8Agr1w8IBJkUCCtr9d07&#10;Tz76h1sPn87O6mpnb3OxqA4Otl995epklBujkiI7Om0+uXGvbZoP3nn5tctb2wVro7xv18g16RZl&#10;BCYg4r0HEEEBDkW7HoBJYZJqATednjjvSOu1IQ17W0ehcvRdEASVSrI0SdO6pNCfZG3tR3lf55yW&#10;zgSE+dfDsoD4+zNDEKbsqP1Oi1PES5IkPhSoREQOHfXY2dmvVcH8HUePsc/9kmKKaUxZwLX5HDJP&#10;wsuvfs0aaY1IQJQPhm++987ehQuff/LWTz766JNPfvvJl196kI29/bffe09pHWSlYhVez62uVlLg&#10;d5jXQroIUTOlD32szTHsPTg4t9nHqTkej159/dr9m/c/n96BVpQCLero8PhXv/zlKy9fG46GAiQk&#10;wBwKvDsnBtboCgnUZNu2VV1lWSr9dtC95+zsrFyWbdO4NLt29drL1195cP+Bc46M2tre2tjc6N0i&#10;ROpNktZ6a2sr5EhSXyy9FuEhUnFlch/tFBHZ2txCAIXYUcixLj0uOo6yL9BFiIbDIXRDHd4WjSwz&#10;ew/cUagCo+EoTWYbmxsm1aHmSrpoT18VGu8csaNigZA4JLiKaKUSYwL7RBQLfCVUVFm69wAAIABJ&#10;REFUQyIqRGZ++ugxiCTaGG2EeUWrr1WmMgshSxcw674WAaRp6qOjo6ePHz68/+WXt+8eHT7JjH/l&#10;6ubLL+/uHwzzRAhFJcMk28xG+0mxBekEVNaygVBWG9o7fUVupZcBiqTEVywbIkoniJEmab9QRsNR&#10;WZZnsxkSFXmoFSat9cbGpm3bAFrDcuZOfBYRPfNyWYas+UANBYPJLICgtYagPtBFb7qrRAEJ5gyx&#10;twchPS5RlCzLZrGsGUZeQsI/cPeia8NOgIIkW9uTV1+/Otyubn75IBskSQqTsX7rjQvt9TGRF1T3&#10;Hi6ePnpeErx6bf+dN/e5OgZvRULLV1Raw2oXjJYcYjJ7nGQQdxRGVEmqtcK6Lr13ZHQ32aO9Cda6&#10;G+bOLJEyidHG9MtcJOjegAi3bWtMQoTaORdDoTEYFetuEYBC+y8QIoVAvV5MBFbCAMDeA6akFAiu&#10;kVM9FxlmwzocXa3Vf+KxVp6ybl1XlOnXnE5WEg+IuJ73xggmSw+uX9nY3b5w9erkb/b+6q//ar6c&#10;v/3yy1euXw/VdN4zAXJAs4GPlxWSxa60NAy6dLiyt6SrTaJf8D30+ArGNYYuX9599/03pk9Pnz44&#10;FgKFum3tT378kzffeP3b3/kAIOqWCfVxxEDIYO/Bdoufbdv0zmOfdAUA2zvbk8mkrmvv/MZ4YnRC&#10;SFVdnc6mAEIhJ50FEJSiNE0QoWlqo/Xe3h4AeHZdcvfacwniFR2qDygrihvI2pgIAMQWINhpo0Q7&#10;JSL91t7tCIFs6TWPQRgj/RKiKbS1tTMYDlhcP62DlVdKYSxV6jY/xF7hkAOLK4KIRuveQoX5jxEB&#10;AiE2TeO88z4qyvm1soU1qp0AgblPsPVhxyjL5f37D27evHH/y3vHz580y7NBll67tHv18vbudlYU&#10;WCQm0WmaTfJiKx3ummwDKHNgWDQAdTEzhtiLYGVoJRqJtRnee0X9QRiCBXVTh5YzRBSquZbL5XKx&#10;LIpBnmVVVfXV0j1a4k7uhz0bk2itl4vF7OwsTdMkSZq2EWbvnQi1TSsi4/G4W82dplQ/L5Ao9HOK&#10;Yp/hiWCapsVgwIxN40JLPc9upU8DqAEBFAADClCzd7EYbL3y7KSZtXMWZ4worDNTJ1gDeO+TXFOu&#10;krIpm3nl64p9JWwBBFGISGsEVCRKRGKIWqTTgogqPSIM7ESsMBhNSlFra+9sAqn0rgP0dF+8vZgK&#10;AACIShvSujeduIrjC3tWyhMZXddt98QgttHoHp3jKKtI5AOO6B6wMIC3DoS9BwH0ZCA04YOu701n&#10;ZPoXXVZsLONff9v6DQQw38GiaFJ6r2TNSsdv407DcQUSoy3uHJFujkL3xANWoiy78tqrfzIZ7V65&#10;/PHHH3/wne8UgwFFdZ/+XrvF3bk9vVmL1y2rS4mIf83CYhcI60+2tioExIXI9GBEb7/3moj+y7/4&#10;6MHD+56tRvX80fH/9j/973vb21deuuSBkSju89Q9XoxpSWFt5Vm2t7uTZal4F5mMkARC5JlTbfI0&#10;HxSDtrFKkXU2zVNtFClAImdbFB3EpzXp4WCQGtPWtXctSiogkRk+v0t0sApBYp6UrNZbxLCh1V1R&#10;DLU27B2LDxo3q9GIA8ldRnEfNWRA9M4tl0vvbJ4XJjFExN471x4eLjY2JsGiYpxzIVTErbOutUqp&#10;JE0DOxl4bIVAFGRQULxH6oT2QLraSek2RG5sY9miAu+dtS0E+m7lIlNAlQjIznvnRFxdLj7+7W8+&#10;/u1vnjx+NJ/PUoMXDsYX3ri6vT3enIzSVGuiRJsinYzHO2m+BWYoZthCwkwCQEAg4rntGIy1upWI&#10;MrrG4BidOYBzjwIAwyoQBO9c0zRxixVh75uqbquqWi6nx0fOuaZpPHO/P3UJfBQeoVaqKIqAavM8&#10;LwYDZ611lr6kUGdRFIU/8MH+aq0h1Mj2yAc9CwkSdqwyI4IwKRkOB4nObOPFIaGBmBApACJIAooE&#10;FJBHEBGVqGGWLSwbBUxGm4RAxLXArZAXFIVOoxdbz0/P6mpLETM2AKCQUqM734skzk8PHehGEhQE&#10;oDBnAFuxToklcIvFvC7LQT70BIx9lcT6umVEBkAWIETSCarEC4j3JECBJVBASExMpDCkcMUlG00G&#10;xjzoFVMCIuBXXlJkppxzwh6ABEh0pLrWPH3sbGX/2z5g/5UdeO0QCGk0hB1u7UoafueHJZA+vPrT&#10;10QHwu9xReGKCCq1s7f3h//qj77/B/8yz5KI3Dm6OSuqoUeKKzPZo6jV9iDdeVf3/5XbFIma3hxP&#10;xShAqMab+bc+eM0j/9//YfbkyTxVA03JnS8e/y//8//xb//8T69cv2Q0YrfUQuqGbVtrXZjiAWik&#10;SSLCR4eHxycndd3s7u7u7++z9wBweHQ8mUys9dba27e/mM/n4VF675yzQW16e2tLAELKTpIkJycn&#10;i8UiKrP0d7K2n4SsvnCElOr4N0RAIAEPwszz+dxaPxqNAYQolmnGEwgIc1VVPTGqiLTWQUog7MiE&#10;uKjrxWK5s7NDiubz+dnZfDweBVRFhAABv5K1bVXVQULBGLO1taWUcs7O53MiGAwKAECCruEkE1KQ&#10;p5KVWIeIiLOuqirvvUkMInbaPsAUMj5DZbpI27Jzi/nZk0ePP//009s3b05PniO1W1vFB9+6dnCw&#10;MRphkjIRauPTNCuKjSLfKLKNLNsEypwY6xUzdEWazMLehy+Je1RvSftlFOFniHlEN7bn5zuiTiRN&#10;0yRNAYLScHQpojEFkFhrLwIQIu3cqbArpRCgbdrA/zD74AjEBgPsQyLzbDZbLpeTycbe3l6R512I&#10;JrKQ3Atr9RoypBEEkbMsU8o0jRXBLC1AtICVUMEkiCEsRIgcsU1IG2V2aTZOkxxBQUgUBQ59vEEs&#10;syvLZdva0dCQMoioFSnEVQg83BvE9H8kJOl25w4gKKLRIB8O87JcVFUZGdJOVQFhlTyHEBodh7Rj&#10;UNokaQ6onGcSoJgcDagAAUMQQmd5RkikVPcMOr2GrkIGMUTUurBYTz0oCs5ca4EUKUAAz+wjFxfY&#10;ty703nMRX7WPL7wgJOm7fnRb9/nPxP8QV6IpK0LiHz3OY34ABKV1TgryLDgAfUC3N8b9qeNXd0sx&#10;JqV2C2C1B3TXvHoB0dzGC15HtzHrjlG7wQZ+64OrSfHHv/rlp5/85vPFvPRM//CTjxvP/+7P/uSV&#10;166ZREdFDQEAWS7Lo+Pjoiic83fv3LW2GY4Go9GQSD179uz0dHbh4CBAy5OTk5/99GfjyWRrc2tz&#10;c7Ou6+3t7TTNnLdG66ZttNZJkvQXnOf5aDw6PDw8mU53d/dCS5vVWJzfOjxz0zR1XTNzlmVpmgYi&#10;oLWuqeuqqqqynJ3O6rrKsmw4HPSPou8AVte1ACiiuqm10oPBQCF4L621bdMYY4picDqdlmWZ5/n0&#10;ZHoynRqjB0WhtNJah4VsrS2XJZHK8zx0Elsul6QoTROlcD6fV1XpPW9ubiRpEm7Diw9+pERCLaBe&#10;aZrmdDZjkeFw1DNmDAgsCOKdr5b17PT4+eMn9+/evn/3ztPHj4F5Yzx49fre5StbO3uDLAciS8oi&#10;Cak0zUfD8X4x2DHJSLBoMCOVWIcsyMAh677j+7oZ+gKV383aAFz6XBUA6QPdGGvfwzsleMewYmxW&#10;Pc0AIPZHxHDOzkFBVESxjbVIeLhw3uIHLiichCgovcbL6dfUOsfRR3SCkUrTDImWVW09F0ojiBch&#10;JEUEoOLEIGxbB4giyAC2dc5yTqZp/PRkSb5KUhYRz+K9eM/eubZpvHfaaCJDiEYrERHvpLOzceeP&#10;VwddHwcGpJACRAiJUqlRy8VyuVjCCpZ/leXrt0EAAGWSJB8onbWgUIF4J+LZs2s8Yuh5hLrvHS/R&#10;ewpjjMzQlycQrujAHnKbkDgAlHoFlCeJJoHA+gbQh9C1puhKyPoT9D52P636TLJep/IF+9v5atit&#10;dWAJ0pMSsOf6MIi8MCoddfACtFz9CgWgF8IVXg+hRTKn12/u3OJumndBprVvh+B49fC2e6dgvyGu&#10;XYMHRnCg/XhLffu737z+0ktb27s/+uE/nM2wWrYfffSrqqn//L/+N6+8fj1NsxADDLSncOi+Csx+&#10;uVxaZ5l5PB699NJLD+4/GE8mAOC9Xy6Xk8nkxo2bL7300mAwGA6H3vubN2+eTE8uHBxcu3Z1Z2cn&#10;z/PO35AsTTcmG/fu3ptOp967/jGEoeyfVNu2dVXN5/O2tUWR53kuXQRMPNd1NT+bs/dN08znc9Iq&#10;SUzTtiZ6lwLgELGq66qqyqpSRKQoz/OgfAoCTdPMZrNgvtMsRcSj46PFYgEiscKb2VqriESkbZrZ&#10;7BRRhcZf2uj5Yl7X9Xg8dM4WRR59ZM9rGXEgIl6ioxL2PxEpy/Lw8FBExuMxAgqzZ19V1dnibLFY&#10;PHn0+OaNm8+fPq6XC3DNZFi8+fqlvd3R1lY2GicmBSIvIIRkzDAfDPLBdlbs6GQTcGAlESBipbwW&#10;AM9eQmgbNXS4QTp794KFDTgx+pgoHWEdCBsK/oEiT306Y5h0qxowXLcbABDFZ6kj1zBGtfD8HF1b&#10;OxEUYxQ+iNe2PvMDuw2dpk0PeoKuKYuEMqKybhrrvQS1DwIEVFqrwEozaAH03qP3AAJtY5vGpo27&#10;d/dhM3twcU9fvbat0ohjWIQZmEWAiZRWZpXxQLFH8opd7BECSocDuwEWQWAS9s7W5UKEAVWMqX/d&#10;0X8GlFYmU0mOOkFkhKjSFigUQWLvdCBmRCT0fI42EYBIab1ymAEAuqZsYVgpsGtCirQorY3G0Nqx&#10;C210d9VNiK+9zu496+/vAxQvmM4XIW335q8dha8bl/NId5UXJgBh6XW2lSXGORA7grwnB+SF1LkX&#10;7mzlWMe94Rx8/ioSDO8FDM11GRVOtvMf/PH3dEJ/9Vd/27q2rOBnP/24LMs//td/8M233tja3gol&#10;TABIpAM1671fLBZ+5spyyew3N7cCH6pIgcjGZCIiy+Vya2vLWpvnuXO+bVsREWDrbPAKfXePSZJs&#10;bW02TXNycmKdC8wm9DOyG8PAx9V17T2bJEmShJQKVVgiYpQeFEVT15Px2HnH3oavDqdhz3VTWWtP&#10;T09PplP2fntnZzQYaqWYedUlDZFF8iLf2twK9TNZltVNba1r21YbpZVuvQ8zGImqsprNZkVRZFm2&#10;mC/Ye62UNgSAxDQcjhDJWrdOP/VClPEpg5ydnc1mpyE6/OTJ06oqp9Oje/du37l9s1zMm7YmkDw1&#10;r71y6dqV/c3JME81YIXUAjZCyGiSZDQYbA0Go7wYJ+kEsLCceEliXR2Cd9zNFUYIxPo/5oSFtRAq&#10;Hvt6pDV2LP4b5B9DzLDHTcJdq1tc8crS/SbUsPVfA90b14EwvmgzA+2F65e3NpVjZhIGRLHCMCIg&#10;pDWSso6tYy9KAQZoE7tVoEJBREzJOAtigT1Z55zzh89PqrN5oZe7m3t9Hqv3bK0ljVmeKEJE1MaE&#10;jsSAQQ+b5KvpxmFgQpQm2DAAEDCKBnnaPq8X87mIwKpa9cWn0Tm6AQ6TTnKTD6jMNDqTaoMBkEX0&#10;773T1lkRCR3xQlhFh4JuEd8h2egNAHYOQkyzAVIgggJIKQbPqxvyr5pIkV6n55z3ubpyCWyRD8gC&#10;Owrlq7b1/5ejuxiBrpA5TLzQuo+dl86b77mO9SyBtW1jtdv1kX1hEI7CBdC5CJ3P9OLtcDyJCv+S&#10;8ZPt5Af/+e+pBP7mL398ejJflvrzz24/efronXfffPf9d65fv76zsw2IWZYbo9q2FYHBcDgcFGma&#10;pCZt6gYRm6ZJswwJ67p+cP++ABwdHSVJighaq42NibVtVVZN3UDnSYRDG7O7uwsgR4eHwWHnuDlD&#10;h3kAAIKwdCDrQp/BJEkGxcAoFVYmez6dnmqtT6fTfJAPR+POXUXv+fj4RCkKrQaXy+VgMAjBlk6t&#10;AUxidnZ2hnX9/PnzMi1Dp9szkeFw6NmfTE/yPA9FYoGdHA6GhCpQw7a1QfB0djYzifbeF/mASDEz&#10;eyHVkZgxNYf7qJf3/tHjx9PptCqr//g3/7Fu2uOjQxQ7zHWRqZ1xOp5sXr12cXdnqyg0KaeIhWvv&#10;EXCgE61MkmWjQbFT5BtKpwDKsmExLOTBS1j8PkTRQrKTBF5+RQl8beBCAAApKoH0kbCOfEKhjg8V&#10;CeVVuFLbkJAGE8AO9UBKRGL0T7qIpnTR8b5PS++Pdv5cvEg856T2vma4ppgLEhQAocsuEgGENE2V&#10;MY31jXPeIZN0JD5hLE8lrZR4MKgE0bfgvXgnT549yxN8/61Lm5tbijQCA5Czvm0sIiapUVpB8J/j&#10;lYT2aNHIrq3VlQGIFGC8UdYK8yx17bQsl12rIujf8kK8R/qTECVpXgwmbTlNySXKKfG+y9jSCkXS&#10;oAEqqIQseO+8AJISpnU3QLoHFfqDxYeEJMwkCoXSRCs0Cg3HJg7Q3ep5O9tzqf3drW4ZQAQpusJx&#10;EfRTDuGrpnbN6v2nHigdf9TnmkCnlLme99VfYb+7r3/v6nUQqe8YMwFehSe+wuz0n5a1TwOAAHoR&#10;Pxyaf/kvv6sxvXv7wYMH958fPiirs4/+7uc3Pr/98ivXX3v9lZdfeWX/wkGaFSKwt7/v7Faepd46&#10;593sdIZA7Fm8J8Lt7c3vfOeDxaI6PT2dTDbyPGPm1jZpZhAxSRPfNdeUWDACk8lkOBo9efq0LMvx&#10;eAywWvoA4rxnz0Suta1zjhAJqanruiw1kR4UEKJq7AVkWS49c5YWz54+Gw1HaZohgiAHbScWqauq&#10;LMs0Tds0xS7TRoTBCxE511Z1qeZEpERkNjs1xihFiTFx8ncTwyRmSLRcLsqq1FqlWdY09enpaZIm&#10;WZaFRyax5iKMN0YKSMIWywhYlssnjx87a4s8m89n09PTtq63N8bXr125fLC1szMYDBIPTVlOBZKs&#10;SJRJ0jwjyLUZ6TQ3WZ6mQ4WZiLZBUrHPoQYJiheEGqgzXxFtSs8JdHQBrANECeGUzu2NNONqCrEA&#10;SRSgiDBufdpCT4wFyB8zIyBYIgktChCxTwyHdbPfJaKv8a5rV7W+2NcXRMx8lW7VhNslpUnpkDUa&#10;dnUKFjbwlEAAHhBZPJJWSikE33pvRRxv7Gwc7O8OBkXIBlaoERUDOvZBrR/RhEsRgKBaIKgkZg/2&#10;wxHYBIk8aNgZBAgxCNiToqap2XsFsRSwMzJxSARCFljUvELAJEnSJHXeg69DnJQdMwsiMBIi6iC9&#10;hIiYGmBiFgSKFqZ7mKFrJ8dEOe7brDAGwwh5PkzTgiiJKlG4Pu5fh0M7Myudq44iEPty8uodCD0r&#10;ImtJLatH+zuqHP4p4HdtUvVZFIC9KewwF3T7NkC3+Ff8zgrB9rAIOvoCu8tfv+Oeeel+Wk3mtbOF&#10;pHM3LMz3v/+dt7755p07t2/d+vzu3dvPnh2enSx+dvjrT3574/LVy9dfun7t2pWrVy7tbe8PikGa&#10;GGddWS6dswycmMRZp40CEK1oMMizNIPQr5Dw0uVLl69c7qMB7L1zNmTtVFV9Np+naTqbzZo2BppX&#10;kw26FnTelculVroY5iZJzkCC1lfYxK231rVklMYkTTNmQKS2tUGuv67LNE1D576z2ayqqtAIVumg&#10;/i7e26apu/FgY4yAeB8a7AHF7nWhTax0FDlaaxEhTUyaJkjkLGVZnud5luUiyCwIQgQIJAIxsLti&#10;dRhEHj64//TJ44O9vfffey8f5F9+ee/unbunx9PD5yeaRMiBHlXN4tGjh2mW7e0fXLu+N97ZU5iR&#10;ylAlgsaLZq+AozqlgECf+hceMSF0CU+9f4Bd0KGfnF3KwAtYZzVLV61T1vi5lXWVfiF0NA8KAkVK&#10;N8JLDLizI2x7IiK+oMg8oHQ+cpyoGMFJcG3X3Ju1/wv0+bOMLCgUtMRErLXOOQATTTsAdNKuMaeL&#10;uiQ55uXZwtZtqujS/tbu3jhJCcSJQ3YIgkoDKWZoEVlr1StERoYCMOh9rNuTOLYYslKoH6AkSQaj&#10;gdKqLEvnLIkAAq8VewYEywAYsykBBJDAJNokxjnf2tKB04wIqBQhofMIUbuAPYCI90SkFKBgKEML&#10;sTEAASAW9OihixN05lAAQBEnWYbKRBS0ZuH+KcZO1i3N176h87iFzhG15+HkP+/AlZPCvVPVXc/a&#10;27ovWj96aLA+rzt/aw3knr/57vfdp9f+8HUXKIAeEPMiybLNjc23X37l4p27V3/6k59/8cWX5aK1&#10;pb396YMvbzwYDrO93d3dvZ2t7c39/f3dve3xeJwP0iRNmtJKIgp1aIhJ7Fg8s3DstUgCuFwu52ez&#10;qi7Pzs6m0+PFYjk/O5vNZicnJ0+fPNnY2FgsFpsbG4goXs4tYebFYhHyKBGDnL4YbYwx7H1rbVmW&#10;TVMTkVLCwvP5fHdvN3SHc87OZqekKC9y71xIjG/btizLNEuM1tg5LqEPYFVVbuwQsa6rra2tqqrS&#10;NC3ynEWcdYBobVtXdQx/hy6BzIZIG5OKZFmmtQrum3VORLIsDckhUQ41YgJYLBa3b9+ez+fvvvPO&#10;22+/nabJ5YsXX3vltS+/fHDv3p3b9x9/+eTh9s54NMjrBrTl0s1m7eOXfH5wYZSZhESREDJybMMQ&#10;bZGIrE0iCAlKXdils0fAfcAG1w7ofXbsSjk667laCJGKOj+Bep6qixUjxiTrnnGIABl6L66DMwH5&#10;IEaF3Bj3RsROa6qb5yJCIkgIDLFOcs1jW10hRKBGpJDIttZaK5JD5J+6bUOC7gcF3lDEifgk8aMB&#10;7G1tvXJ9b3OSKGUBHIlRQsNcX7284S4OXn/90mSSE2GXqC0isShzNcjdNYU9rRsF7PYfVKSTNPXM&#10;Zbn0zgl76diG1bjHDSmMd7xPpY1JUkLFsWMJgIgHjwKAxMxaGNhLKKgTH8WuOBYddul41MEyUnFj&#10;DmhbCEkDkkqSTgf4n8agvmAgV4ap+0WcPBEA9B9aQ5SyMnP//KNLmoMIFuQrf+5mNvS8Voiqxyke&#10;3IY1lIF9ovHaPZ63qGHd/Q6GYwVLuotiRgsoQCot8GCwvbVbXLy0+4uffX7784eHT6bVYt62i+qk&#10;uXf84O7n91FjmiVpniit0syECZdl+fb2xqAYaqNNorNBkRS5ThLr3WKxPD2ZPnv6dDo9rOpFVS+b&#10;umqt9c4jQKBK57Ozp48eX9g/gHPzFJh5uVw659I0RcTZbOaZjdZZlgEisydEY0zbNm1TA8B4NC6K&#10;wcbGBhFa2wSsPR5NFvNFEIUZDAah8kor5dlh5/ZWVWWtDwknzrksy7XWZ/M5e183DQAQYoina63L&#10;sgwaNPloVOQ5AFjnPPu6bhLDALEvWRDYnc3OvHfD4TDLsqB+w8yPHj26fft2nmdXrlzOsgxAJpON&#10;YjC6eOnaW++8e3Ty/Is7N7+4deP23eeAsHfxAuj5YSkPj6udg6fXrl6+vH9xZAoNFCpuguk+v0HH&#10;++omdu9VR8QbxIaxozhDSKqzEufIsX5yRT8wlh1+Ze1JnOoQIX+s2FREwdBIEPFbC3z0F8nMFK6h&#10;Uw3voMkqgTf65hxsClIvWhKd63hJIiLIAqKNMSZlBmc5+CQh9BQTo9kH0wgCIt57y9K89trecKC9&#10;g92dcV4IqRbBAYpWdOFiPtx8CRG3N0dZGkRy45bG/XB3ixygpwjiOhMgBAQiARQkQEVaW+fqumEf&#10;eqd1MKpPmRUAAcJOmxsjxtc60zqtPRNwKGgSZgj9aYj0fDb3zgIKihACe1ZaB0csuGFaqSRNSBEI&#10;hjZZAEioAsNOClkpMkYnKXeNg3o/6B8/1t+z8pv6kH0X1Q97zcrMvQAY/5MOCe05o3PBoZr73F+5&#10;LyCGPrkgzqt1ONo5fcLywvlFRHjtEZ/jBs4dYQLHM0eagqOzhQLgAy9iUrpy7eLmxt5b3zj9+Jc3&#10;bn76+cnxc9u23ov33rFvK18uKucdgAh7ZkEAY0zYJ7UhSrRX2Ih37Lxz7Bz7xvvKceV9gwTD4Whv&#10;9+DK5YtXr16pqurHH/343t27777zDjMrE0tREZGZjTGhDZSIhOZR2cZGgLFBENoYnWd5IFIXi+Vg&#10;UCCCs23T1mW1HI1GWZ4fH0+tc0WeOyJrbSjYd64NtunsbH42m+dFsbOzCwDOOWtb55xz9uzsDDv1&#10;jcGgCPlnZVU65zc3N4tBEWpJCTH0XDHaBNLDGJOladu0s9PTYlB455mFSATx9PT0V7/61fHJyQfv&#10;vx+60hIikgq16VmRb+9uX7l29Ruvf/PTTz67++W9x09OGnaTzclgVE4Xi6eHR4dXpy9fvrY92UqU&#10;CWjnq3RWyAk75w11PRoAQSD0k45zDiTYoa5j9Jor0c+Z7oevnVVfM+073MIUczX7aPS5D4Qy5NDC&#10;j4EwNn1YQeywclAE+64GDB45vA5JeB1KWw2DUjpJMhFqW88M3gtFkjBUPDjxolABIntX12VZzrW2&#10;Fy5kwiZJjNIeUHPsDlCzUoORNmQSFRUQRPUVTygoDIK8ujEiUlpHBdu4BVAE82iQTJ7nsbkZYowW&#10;UkzWpAh6I0sQv0LAc6jyMlol7MGyCx1ugDwheecAUU9PTiB0xRBWYXQoass658K8NMZoo5XWzEFW&#10;kkAABZmRsZHEO2FQFFSVole8zsv/boP41T91H/yaj/BKDB6+ZtP+Zx2BKuNOdTg6jOdSzc7Bj9Xl&#10;9RcQy4TPX6msvTO+td8bADo26IWjAACA/39juAQAvO/OH3Av9yIbwesqBvr6y/s725NXX73y5b0H&#10;d29/+ejR07KsEwEkCn4J9tsCiwA6x+KFUDkvS9csXGvFIbAKdSOkiHSS0IULF95///23vvn2pQv7&#10;eZbdvHnz49/89t69e1VVZVkmLI49hULVTnDAeY8Ao9EIAIwxzCFOH8uKWKSu6+l0mmWZ85ZrF9Z1&#10;lmVE5JwbjUZt27ZtC4hFUTRNc3TcaE1aG0Xaex6NJsWgMFrXTdPUddAl2traSpPUe23nHIQAACAA&#10;SURBVI9Ebdsy83JZ2rYVgeFwqJRaLkvsdkoAcM61rVVESilrLRI1dV1WVZBLBhEidM799re//eKL&#10;W7u7u6+8/HKeFwAggOIFA9ABVgjjwXDw2msXL14+Pj6+deeLT298+uTZ08XZbKPatHWzmJeHp7PX&#10;Xn7l8u7+UGdKgvTFSoa1xw99KCXGJKSLDK004uMcky4fHDsBjf5Uq9MCxq9Z/+2Kk10/4SrCEU4b&#10;G3ZFhLdaVSvuK1rTAATjqdbzJoPaf5AKQhRedbpdJdqDiiQCAiIQMzjH3rNnVIIqmn5mZmDxziul&#10;nG3qct40c2ZPKveinNOCiWDi2Tv2HliECLRKNTAAOFAr/co4fGuhxM5DACIKdhwwKm4DEaqUMUHl&#10;BMAzR7IWVqv7xWBj/AIUIAYg0ojatt6zRVKilHinRIVKbp0mqYiI8kHjyTqLQYAu6N0RhY6hznnP&#10;4r1vmlY4tIgA8SAmySbbSJpFCIkRQFYPoH+6q8fcG7I147XGPcW399ivu9M+32DloK9utn98XznW&#10;dn7pfyERKPBqsof5HKgokNhVSUReKNePvl6/MPplAqEOsOdnoROdirRKzFiQPjmmv/P1wTn/OkD7&#10;qN4SQyfMAh60HW3ptzZfe/2t148Pz27dvHPj85tPHz+fny7ZigjGymeAANJICSgUAOuts+GsLYpF&#10;dIBOKbV/cPGDb7/z4Xe+feXK1SzNQbywv3Tp0ksvvXTj5o1bN2+++957zvumbR4+eHB4dGRbG5xu&#10;51zoZxUbdmLMz6TY9batymq+mI9GI60MSwhNgHcWECVwlyAgsQKlbqq2rUBEaa2VCXpgiOSclVB0&#10;GwpVYgzWS6fPGQYciZIkIUTnXZR5Fw7clyIVmjOzZ200IW1tb29ubaVJIiJt0968efMnP/mpMck7&#10;77xzcHBAilgEhRGobZr5fLZcnuVFvrG5kaTpaFCMRoNLl/bfe/f/4+zNuyQ5jjtBM3ePIyPyrKqs&#10;q+8L6BNAA90gAJEcDKWhRrv73szbt6v9c/drzH6Z2dl9b560s5prpVlRpChSIomrAXQ30HcDfdV9&#10;ZVbeEeFutn+4R2RUdYOkFEBXV2dGRka4m5ub/czsZxcfP3r42ec3Nja2+vu9sNXoTcY7nc6l02fO&#10;HztVj2o2DlzeV7mcYFqeaqd/S4q0sHahnJNTvJWrS6sIXVWqQMgrfayCz3NgOa8NLRkJDDb31lp0&#10;hGAzuqxcYt4PZapoyDF/Fi60w9rAxdLARa9fsUQdYmF5WzwiyDJjmX8cJMqMNtWHWFPGZMbj0WQy&#10;JM6YcTTUT5+s7nUSpQKQMklNovUoSfq9YeSrty6duHJh3vMzFIZZokvK5RxknuZcka0GQIFKCkcz&#10;IEBKlEqqwLAHgIZMkiRGa7vvsIvjc276HgwCOj0LIAQiGkOstRYETMQZsbQ53KrZrJucXqtsuDl6&#10;YwDbcZOyFEF4SgZ+CABGG2YgkqD8amu+UW8hILEp40KFPuXCS3nJistR+ZwRxk4asS1b0VlKhpM0&#10;y3QGTJZ1VwqU0nHbCrfd2Jq8Q/pwOsPg1JsLFBKTlS2bMWhlryjnshqDwXBuQ+T4C0yxClev4PRs&#10;Hioof+eB3SXncDuwtXzXUYbumJGIigdDexuCiTMDGio4d8Rrz1965+3XtjZ2nn7zYmujM+gP9zv7&#10;49Ek1ZBmyKCSTE+SyWgySbKMDCjwAAxjCiKJa+LM2TM/+MEfvHH5ciUMhRBsDCABQq1WvXLl0uPH&#10;D3/9m39YWl5szc6Ox6P+oG+0BmSlJBMIUKjAksNLKWysGXLiCWbmFrFt8CKVtZlsdTy53nmFaVdE&#10;Y+ys5EUxaFeEVEpJqTDv5+h5vjGa84J0AGBiIadlo/k8Fb5IyT1y6kVY4gNjTKfTvXXr5ng4fOut&#10;N48fPWqBZmvWJWmytbW1u7sbx1FvMNzZ7SwsLNbrTU+pOKh4LTH/7vcuX7zw+Rc379x/uLa1mfUH&#10;1Bt92ekN9gfnTp+ZaTQCz5cgrS3nvr/o8TEF6CnvOWXZsBFgqirAiW9Jyx5AX90JYBMkMAfswIJG&#10;JrdggIv8ePuBwq1CsOJdmEeO18CCdZxXFSBAnopQ3EcJCnuFOVW8gsbSmLFQGEQ+CsxSDSDIUlAx&#10;ICOSzXUgZs4Sk2UZEQoRMovd3f2v7jxdXR9qQmYgg8SQapMlptmIFudaF8/PG0SAPPHU7jHA4NpE&#10;TW1QAtA2pmfFFYX17gWgIVDCqwSxMZQRsci3jlw8i6e25o9rF2P/ZVN2sgxZJ0SjDAWyp6UQSIZU&#10;miRpmlp9am9ReZ6npO97nqesFcDA0lN22Hzfl1JqY4BRZ5hoVp6vPA+lQHFg8l95HEA2y/B5DjED&#10;IBGPBoNOZ297c3N9Y2Nze7vX6xudIYKQGIbB7Ozc8vLRY8eOzbVnK2GYh09frb8K29V9p3XzDWUm&#10;NTobj8fD0ShN0yTNlKcC369G1Woc+74nUDA4C9StB7TOcAmmLe9Lr0KicfpX4caVbXAui+OBUeJc&#10;XpiLeDO7dEsuNDojoSC/Kk+cXT597hSSGo+Tzl631+v1+sNOdzRJobs/uXX7fuf5RqqRUYNIEEbK&#10;N8eOLV1799LVq5eWFhZ8z3Pr0m4ZyJ7vnT5z+tLlSzdufParX//qn//oR7Va7Y0rVwruJru5lWez&#10;8A5KthoD2+YFpgC4gcGQwVwZu6iyfRpnPYHN3AUnzNNwitZ6NBwx24bzznV14DnnlNL5IVDkpHQI&#10;xdNBoULIGNBaP3/2bOXFi3a7ffbs2Xq9blFaQDRap2kipZidnZmZmfF9f3+/t729nSZpo1FXnkQB&#10;iBRVwu9/8MHpU2dvf/313Qf397f39GgCmvqd7qmTJ48dPVqNajJfGq74yoGbIpfJYh/AfC8ueTTT&#10;Tdc5wG6j/44QM74UIjv4ixuhAigoqhiwpImccSCYmMW0eqtodVCYh27tuWq0vFVgebdzN8UAyEII&#10;z/MtUzCCsCQChXln6VKIOMtSYzQiGm2k9BqN1vETx8NqlhnBgAKVMbS909nZ2ms0mvPzbSmERJfj&#10;4AY4V7IAwAcCdVgAJNZ+shCKjakoT/mBpzwplQSYgocHRvrlUUeQSnqBL6QEDYaIUSilwiAgokRP&#10;FAgUSvpKSiGsmWAZfIVUiNOUCEso4MpFrJtGiAI9XzWbrSiuIkosIfT/xINY62zlxfNbN7+8f//u&#10;+vrqcDAAIaVyDcmTNBkOh1lmZlpz514/98YbVy5dvLi4uCxlAEWSefHs04gpWOWEgAw0Ho+3d7bW&#10;N1fXN1bXNtZ2d/fSLDMEAjH0/fm5uRPHTp46cXpxYSGohKU1ms/etB1UeS0cPL5D2YJTz1NVe6i1&#10;WvkCVuzyJ8nVBBwaYSLByERAGgiExAhnokZbthggTam7r7/4/FGiTWqQABgSEPt+qM+cPf4H3//g&#10;ypXzzUach1bsf1Q8QK1Wu379+srKi48++ujY8eOXL18RQtga3PycfGCmT2z9Mii47+x/9jHZVfQ5&#10;HwHIqox8thCYQRtt49r2I0VUhokNGZ3p7e3tOI7DMPQDXwpHnJYnfNhz8484iNOZd5wPn71lCywO&#10;BsOHjx6Nx5N33nlnZmYWcvuPSCfJZDweW/tjOBymaRr4/kyr1el0knTcbs/6gefMZIbFdrvx3gfL&#10;C4uff/nF2tra7tpGNhxNhsMkSU6dOt2o1QUKYCriMMzWi7KbQAHIHgQCp/uB+/ldoQ6rpw6py5di&#10;DIWan6KrUOxSgNOGN/m3GDLIDJYetsj6OlD6COA0LxeWsiyI/V46lFSVSqSkrzOyZo9F1YjItuO2&#10;SSZZpgEAUQhkRNFqNd54Y2kw8TVLbZhBGE0P7j8eDpNavdps1qUQyEgatJUCdHv9gYSy0mA5Acn3&#10;MyJC67kCMRghwBaZ517Py88BkEs/W9fEshAIJGBDRkhhJTNL0yzLlOd5Qgpg8DzP0nIzM6Br45Fp&#10;TY4YBcubgO2mzOShp+JqLQgrRoj8dg7P/avvsXRY4noGTpLJV1/d+tlPf/LkycOoEhw/ceT48Wvt&#10;9nwcV5WS2pjhcLS7u/vk6fPHj7794otP7t69eenSlT/80Y8vXXpDSI/IytnU7rPSRETIwMTD0Wh9&#10;be3evdv3H369ub06nAykEtV6vdWcCfyw3+vt7W58++j2Zx/7i/NHL1+68tbVd44cOxL4QZ498F3m&#10;8u86CjM9/7eNXaLTI4dPtvyE06ErtNKhy9hLIeR9QzWAjZaiBskA4yy7ceurX/7D52tb26khKVMD&#10;g2qVLlw69b33rr927mytGubwNADYgiC7F1mgSSwtLX3ve9/7z//5P39+48axo8dqtRrkRXJWQKdm&#10;V77nWMuU8hTUYk1aaXZYaa6WC8ccHexCo+FwPBmHYeh7vpBCSmUVsda62+1OkslkMkGBUknP81i4&#10;TDvLdem+MVcxpcC5tVyg3M+CiZM0uX/v3pMn387OzrTbbaWU1sb2VwIApZRwsTW25F6TyUQIrNYq&#10;g8HABk6dF2UIDMRh5cK512px/JvffPTNt990M2OIMmOSLD19+tRMc0ZYmtUcQ7ZqAHhqYxa15Ad9&#10;ASjG6oBUHBAC23DaIpsFjTxwWWKx9Oel65ThYJfi4nIYiad8/HleIxQZTdNIXQH9vcrEdtMtpAz8&#10;AEAkqSYL2xkiQinAGLJc6Q5wz5kVABFAbG3vrm6OJhoSrY0hMrC5vjPJElSChdQMmhBAEAACgaDc&#10;NMLcXAHIbRVHYyTy/dbasURsNSRlxJrIMDEIAQfpRqZP5ix4sIa9lDKIKl7oJ5lQUirP9z3P6Ewb&#10;A4hqtj1nV4dAkWYZWUJ4ZkOUpIlMM8oNb7eickkGFIwShIjiqhDSgGAUAGVaCPdgh4yvsv9W3LGU&#10;Mk2TL7/87C/+n//Q6+2+//61K1fOHz++XKtVhZTWuCZirU2apN3eGyura19//dXf//2v/v5XP19b&#10;W/vX/+p/vvr29TCMDoOj1q8C0Dp99vTbGzc+u/P1Vzu7q1GMJ08tnzh9qd2eazZatWo98ILJeLjX&#10;2V1dWX/86PnTZxs/+cl/vf3V7X/xL/74ratXK1ElT4r9R+vZ/HO5S4gIeRJ4/nLJxUZ0eqgsny4j&#10;99AXl2wFZGLNkINRqIAxTfnBo+d//ZOfb6zvaQOs0gxGjaZ874Or165dWV5eDAPPmMzaMaKIwZU1&#10;KJCS6vTpMydPnrz/4MHde3fffONNP/CdcigAQ3Z60/1SXtwlp42JpyqWuVB/uX1F1t8fT8b9fn8w&#10;GFQqlVq1VomU8yAAbBsC640GQSCEAM4bDpa+sWz9lURsmlmYSyB+++TJZzc+833/4sVLM62ZfBvI&#10;6e+EiKJYZ7rT7fT7fU95UklEEcVhJQqkLPw8QECBApg95R07cvT96++CoW+fPe3v9wxCfzLq9DqX&#10;L1xYnGsjSGaRC4IdM7QBOgAwRZIUTPVs7tvCyw9VFgW2u23xbK+Cp4rtZ9qx9yUD2U6VVW+uNgzy&#10;yZ76FfmgwneiFi8ddlIQUBJBmmptjNaZEKCUQHBudO4gkvNmPIWoiHFre/veg5XuYJxaAQA5GWlj&#10;mBA1ikwECCxYC9CuCwfkO0HpHtk5h4RElqIRD6w8ywljtEkYLLpt2zQcWHlT36tkzkvPq8RxWIko&#10;8RRIpQKpZJpMlD0YwBbOGUMMLJUyZADQ95TnKRMaN+Vsq4VyaJyYQRB7LMNGswVC5Dd7gMrvlZZs&#10;IejF7dpGuk+efPt///m/73Z3/uRP/ujDDz+Ym2sIYdD2XmEDgEoIKUEpGcaNuYXq0eNzC0uzv/j5&#10;b+7fu/tnf/5nROKDP/i+bX5XiA4RAHOWTe7fv/M3P/lvDx/cjePg6tvn3rp69tjxdrMZ+Z4SKFmj&#10;BIHNeHneP3d2/vLlM+sb3b/5ya9v37qfZbrdbp84eRKmfBfwewtW6aHtErd1jCVX7eVFQ65gqGSB&#10;YIEyFK41oI17srNzmZlsFI+BGbPMrDzf/dlPP1p5sU2UARj2+vW6//4Hb3/wwfX5dktJCcDEBtze&#10;iEXil5skZlvuUqtVr1+//uz5i88+u7GwsLC8tCykBGYoCCFLnObuFgt4hSHPby4wFkfFb72hYr2S&#10;ofF4PJ6MiQgByZC1ZC2Jn5WuKIom48loNPJ9fzAYRJXI971iLgpfu/QUL7kQuX3GzPv7vc8//3w0&#10;HF279s6J4yeCMLAWJDFRRmmaMrHneZ7vxVHseSpJ0vFk3Go1hEDP8wC4xLY81T5SyiNHj1y9enWS&#10;Js831mjQH+lkNBl6StTiqBbGuVMucvl3ZLIO1sjhQkR4SfcdeBAhyvhYsTW6n4VuLSvTQp/aESoI&#10;nQrlW74YOzAT3Y5YZBEgAORl/8Xgl2/1gPSWbgCQAaRSQkidJUYbI0ym2TNKILjCfTJkjVkySnpS&#10;KmaFoE6eOiPCue5okuhMSEWaV56ub23tgvJHmjc7E8HjeoCNyFY1ILjOjxIAykrIct6jo0NyiHhh&#10;MgsBUsJoNNA6Q0c5fijS4qIILm9N5KMhhV8JwjjKxgECIApmEk4rour1B1bwhY0BS6l1ppQC5kxn&#10;SZLYLcXiJpyTEAohpAqECkGFYbXJKIGL2ZiCBmXkBko4UDHq9ieR3t7e/E//8T/s7K7++Mc//OE/&#10;e3tuoSqEAdAgyE4OA9joIQILACWh3W6+/961Zm3mr+TPbn557z/9x79oNpuXL1/OJ9X9laSTWzc/&#10;/9uf/X8rK0/Onz9+/fpb515bbM1IKTPgHmliVqQlgQIgFqyUmmvHjWaDCcajbG11/cGDhzOzc7V6&#10;zV62xNAJBX+RexzHh1GSt1zsCnsPpjoW4SWM9VVWGE+VVL44hMurKGxE+74jTNSZefF89Wd/8+v7&#10;dx/oLGVOpKfb7cq77755/dpbszMNRGGJXXI80DnX+TfZh3BtOYWU51577dr1azdu3Pjii88rH4SN&#10;egMAmAxOZxinOg4OVHA4JVn8V1bHJTo8YpJSRlEEAL1eL9OZVBIBLSRKTDZ9UAjRaDSklPvdfWZW&#10;qoEl17ZkZUxV6yEnwNo4Wps7d+88/ubRxQvnT506HseBFJZ0j4F5NBr1BwPf86rV2PJ2GGPiOAJm&#10;KQQwGO16kIAFMwEnydhoo5TKsgwAFpcWz1843x31dwfdQDAKXtvYeLG2dvLoCV96ghGBBEhXoJmz&#10;omOp9fqBZ3jpwIJ/0oZyc2Mt/1lIqHuRCxt3qrsPKY8cXptKISACI5Ptw1LE5OzJLh7J+f4yNWmJ&#10;ibTNnXV9LYtFMq2s1YYZUEghiB2BurFuDoEh0AzArPY72eZmdzTpjo0/yUBKzxMi03owGo4mkyTh&#10;tfXd33x0ByGRYnL6WOMH18+GUiEYIAPMYBNhiyWHwCJfSsQguKDpFwIIwFeiWg1TQxkToCvbyndQ&#10;zLfR3PcCIBf7ZWDwlB+E1R4o0CmDAQaB0q4rFQS+1sakqbFVPQI93/OkFMIRxto4sgMy8v6gAECk&#10;KUs9X/lhTDaBjmzO8qtEAvKd+oD6sIYYTcbDf/jlzz/5+Fc/+sPrP/7x99uLVeWZHPSx5jraECAg&#10;2OxiwUIobNTjK1deD7zKeJDcu3v73/27f/u//5t/MzM7W9phzZ07X/70p//v1taLd7934f33rx5Z&#10;ng0rRsgRYAKckCY2ilkZS+dqkzEYpeKTp49eunJuc+PT27dunz1zLo4jIZVtqGUHu2B5y5Wlk8DD&#10;T8/T4xXLhQ+o2ELii9cKEsJCObNr7XVgZImBWTAoIrG7u//Rr298deur8ThhHhuatOq1P/zRH1y6&#10;dG52tiWlEIKJQRuNNnsEMc+szefFOVzuL6W869ev7+9373z9dVSpXHv7nTiOmTS7zCLH6c7OWnHG&#10;qjGGTNGeuQSPFr4suzeYWaAQQljqRUMmDEMppSscsquZeDDoI4r2/HwymUwmE1Fi/ORyDmj+SjGW&#10;dACAQQbe2+t8efPLSiV8/fVzzWY98FWh3RBYCkAmnaU685VSnpI7OztxHNfqNQTXTMx1xBMADIay&#10;58+ebW/vHDlyxNI2zrXnzr322t6gd+P2l8aQUn5/OPr26dNGozXXnAVA6RhMyrc6FZbCnn2FwOSn&#10;FTbpK0NMMF0Dh36fglQHToaSyeeouOw/C1oFm7FU3JbFwV26nkXVc+THnuW8GhvhY3TNtKVSIERm&#10;tCGWUikPhDBEGYMjG3B2GgKwfPJk9fbNZ519MyYYG9YCQIFh0lrriTRpsLPV3dneAwDlp1nav/bW&#10;mSDwBGvgDJkByHY/yAcWCGxbHdf3BaUEILTqF1kiScFG68z2o3OJoZDjJIjTWXMxxhz4YymV50dC&#10;BEIQWhdVSMtvrsKKLxCNCbI8/1agsI04BArP85wGYbaZkKPxOBcCCRhFzZaUvrbrxfaddGtouowO&#10;adayqACAMfrbbx//1V/910Yj/O/+hz+aX2xKjwQaQOmkL2dqL8xEBmIkFig82ahXLl05+z/+T//9&#10;v/0//v2dO1/85V/+lz/90/8lrEQAKKV48eL53/78L9c3Hr333pUPP7y6tNSUcgKYACRECZmMDAJL&#10;FKKcM87AgFiphKdOngzDWy9evHixsrKwNB/HNYSpzYDseka9vHsceshiOR16Z6rJDg1K6RXKrcGX&#10;PgrFiQyGmIiV0Wpne/APv/z8o199MRwlzEZIs7A0+6/+9R+/8ea5IJBpmq6uPvM8LwxDJdVkNDLa&#10;NJvNOI6ICm2Yu4e5bjdkZmZaH3744V+Px7/59a+jILx06VIY+rmJVL4jYIA0Tff39wf9gd2SC/Mc&#10;S4QYnqeajWYQhg6oABZS+J7f2eskSbK8vKykYmBjDAHZ1ilRJdrr7E0mkyxNq7VqHMcFHpUHZA4P&#10;0qv0D2eZ/uKLz7ud7g++/8GR5eUoCq0JnA8meb5XrcX9fr/T2a1UKkQUhr7vq729XSFwYb6tlLTt&#10;JYGsYyGPHjtqyDx99iQIgkazLqWoVuOLFy/u9rr3Ht1XnmKgzd3ttY2NVrOFCBKUhYGmOEd+ewiH&#10;7/qVmpSn+PIB//AlGZkemGPppX/arz4A6+UI7wFP+1DYjYuJz4m4CvQTwdrj05QDRpFPPyrlCSlN&#10;RlprYwSRa3DgGsUDIkiBghmEkouLC1vLI/T7o5RilKRkEPu1eswEq896nV29vLwwM9tYXVnf2X2R&#10;ppAZYJC2whYBADSDcCpyurMjM7MxjrJboEufsGrT6GwySZPEGIMIkGNBeHh48/I8cC6s/U4iECAM&#10;GUNGCCFAELHK0rHNlREIxhhilCg5t0bssNmNzBiTpmmWZXaghVDoUSWOAQSzyFunIwIBlqdkOnvl&#10;7Rfy6U2S9Nbtm6vrz//X/+1Pl5dnAFPbtztHHAvO3fxxgMFuRcAESCx837v6zus7e3/0f/2ff/63&#10;f/vXr7925q233gnDcHtz97/95X9ZX3n2/ntXP/zw7cXFSMo+igxBM6dkEmNYqgoYiSwRpSXdsVCU&#10;kEIKf2FhYWZm5vnznf39bpKmUXwQe0J4pe78PY/CLn3pjYO/5hBB+WtLa8tmJhlmyFJ+8Wzz73/x&#10;5Y3Pvk4TQkCpePnY0r/8kx9effuK5wGTefz48YMHD/a7+0EQLCwsREEohfCUiqPoJTECyHdI2zV6&#10;bm7uhz/84d/85CcfffwxAJw//3oURUVJkfuDgIy+78/Ozs7MzBQogTV4bOgLcNoK0EaTOU+RNGT8&#10;wGfgJE201ijyzCQGFFiJKg3TYGbb1kEbzcB5WqGjl4ZCSgp8ptgTmQEgSdOvv75z69bts6dPX7xw&#10;sRpFwjkJNixv6W8Gk8kkCDwMvTRNhRCtmYbWulIJ0jRh20kl13HMMBmPNjY26vVaFFU6nc7e3m5/&#10;0I+r9UajfubkqZW1F6PJOIiCbq/38NvHR44cma21CuGxaXOFjViYjP8oKToUxXpZKRev59OKpbfA&#10;hmLxVSc7BKZ0Meva2r41gAAErmtw7ldYTmYs31U+H4hCSmlp0gyZTBOmNthh8upzq60EAxDR4tLc&#10;7Ox8omVvbLY6A1JqZr7VnK2lE/3Rr+7duf18cWmh2ag/f7raaDROnFqs1dpCZkwTKNlmwGwpaEoj&#10;xWSbEgghXOMIAiBPYcVXWzvjdDJxBI+vck2LHaVYlUJIL6j4YYRCTsYToxMQ6CkPgY0xymTaIJIx&#10;Nrt7GhtmzleOw9CM1mmW2b7BAGgQkE2lEpup/fwdbour8j9or+WOwXA0/OUv/26u3XjzrQtCMaBB&#10;JAYX7EHQWHzC/uUylozz7qVExZH0PviDt+98fefmF3d+9au/P3HiRKPR+OTjX9+/e+fUyWPXr701&#10;P99UaowiQ8gshZrrOscIKPKQg/saIZAAmUhIRMQ0TSfjiY3VFKNcwEy//ZheFODlFLfv+ISzcLH0&#10;Ehz8JE//WJPBY4Od3f7nN766efNOkqQARiiaa9d+/Mc/vPLGRc8Tk8lw0O/v7u7WajXf97e2ttfW&#10;165cvHzi+PEg8Itk8mKgD9mnACAEHjt69MMPP/y7v/35F19+qZR37ty5SiUUwiZIWlYaZBZleMRN&#10;vYYitAaljDQXsWYgoiRN0jSN4ziO4/F43O12a7WaVBIYLP+3takH/YFtJdvtdqWUjUbDUx4Ug5Ff&#10;1t58MWv252SSPHny7ScffTzbmnn/vfdnZ2YEksvPw2Jg2U66MbrRqFerMSIQs5DITETSVvcSsRCu&#10;LmCvs7ezuyu7nagSzczM9Pv9F89fVBv105WzR5aXT504+fWD+5MkVYG3u995+M3ja1euKiURLJwO&#10;Iod9ignn79Czh2yU4ihrz0P69NA5L1vEmB/TWS/eKmE7B74iRzimGG5+nkMaDt+wkwME51sYQ7bO&#10;VGsmT9pwgIUgDGmtNQAyZAyJ8hUo2H2x9vnNh8OETr9+5s23zs/OzTUatfF49NXtr5USAOr8hfNn&#10;Ty8O+gQVlowKBAgDCIIJUDAT214Hgo2xIRIEyOnCCY3JAFIpRL1aNenGeDAsxfu8hAAAIABJREFU&#10;69BDA+kerdRjggGk8AO/YgynmS4KymxEQWltnEIlpzly1HWqFq02seuwmAlmIDK+73PxCrzksP22&#10;gxmYiXd3dr799vH3f/BWe6GFAoVEBkK2HDrklKydUXczzGAL8dgAoCACIKZGM/jDP/rBN4++uXvn&#10;9pNvHitPffrZR74P165dOX687fsp4gQhRTDABhkESpTSGAkgAJGMNdsLJAmIgQyRAxbz4M7UO3tF&#10;QO/3eOTfoWPzPR8YStSYr7pSrmMNgBTgTxJ68s3m7Vv3B8M+GYOYzLSqH/7zd9+8eiEMlTG08mJ1&#10;ZeV5r9dLk5SB6/VaVKlEUcXzvCzTWutKpQLF7ZW+FBHQEWsK5ftnz50bD0cff/zx7du3fc8/eepk&#10;FFUs7pkTxJQ/7HwhzqGR6ev5A1vzNkszo03gB5Y+RgrZH/QHw0GtVlNSGWMmycQyNWVZFsdxWAkR&#10;0RJrTIeE3TfaRF1jkzARbdWi1np1dfXjjz5movfefXd5aUnllSBTBQvAQIHvhWHQ7XaSZNRo1D3f&#10;QxQChe8rz1P2mlmW2WjY/n6v0+ksLS0SmfW19b293cXFxdNnTjGilDL2ovZcu/LsaZKlKgpSrV+s&#10;rJxYPnZsYdk6fGx576f3wAyIjvXp1dP+2+TncD+Yf/qRg7AHrpPvWEWyL0BeC1mY4Dl++YpvL/L8&#10;jA2hg8g5ZIkLoNRoBoOADJpggiARSUr0ZDDsdx89eOp53uuvY5qkaZqOJ2OlZBTWV1ZWe53njVCc&#10;Pt68+PpCtSKBybGju/Z1Ods1ohAsBVig30b22BCAFsKrx5FJ036vnxtFL4Mw+VDkezk4y0xJz2dE&#10;C1ZYs54BmEjpVNsBKchR7ahy0dAQLEsCkG0jCmDxCMPseTIIIyiNdw7LTFVJDu/hwbsCW1mYJJMH&#10;Dx6GlfDs2dPVaqgEOEoxSz8DmtnYT+VEx4xFKJyJDGkWBFobhVK9dv7UhUuvf/rxrV/84u+yLO3u&#10;b33w/tXXzx+pRBpwADgBzAAIUABLJkEsjUYh8xYYeXsiC5YYo40rb3Iim8duDpuYDhKzq+OVKnFq&#10;hxfz9JKhkb9ha2CYOWcd4wPn5BfI05OQWegMXjzf/uLzO1tbu4hGqLRe969dv3zt+ptKMhuzubGp&#10;s2w8HCWTREoZVSpRHFfjOIpiZu7s7QHA0vKSQOc620hRTsyEU2kjVlKdv3BBZ/rGjc8/++yzwWBw&#10;5szpVqspHMW724+LkBfYfSLnGeB85wCYypg9QUoJCEmS2E/5vj+ZTLIsi6PYFiFqo5Mk7fX7Wusk&#10;TYjI9/wgCBjYQg1kpp3K7AAKIarVuFKJsix98WLl008+nUwm7757/dy5M8p1hco7pFhZzyHFahwZ&#10;nXb397a2Rr4fVCpRo1FXUtm+WAy8sb7OAEeOLBdtHWxtj01FOrK8HEYxoNBkFtrzjVp9dXfT7jf9&#10;weDJs2dzzZk4jIts9/I0Y77XQg5HFPv479CbhYVZgkfKx+9EFconli3clzEMzH+gW/koCkrvg183&#10;/QpGRPQ8PwjCdOg4BMkYo8l50UREhtnkMTYDoBFZgNdqNhfnj/QGam9/7+HDb8KKP55MUEC73T5y&#10;dAEBJuPuqN9Nukk1NK+dmQdQTARos/7JBpncjaJg4ZjBgRmDQAibKWiYpZQ4GY3XV9b4EFDApdIv&#10;t5fnZ7B9ftuGIxp2gYmEIYPGaJNlqdrb3kFhi8CmZr5wfafZUivayxBZejRGIRjAoPJqXiWuSulZ&#10;BnIL2HPBpJILTG5h5PGUfLgBeDIePnxwb6Y5c/L48ShUSCmAzbowiIZBAxhn1gExWNuWBUpikWmd&#10;GmMYCTwGH6SKGv4737v84MHjO3duS8HXrl1+++3ztQay6AOOAMkStRBgZpCMZPINIQqFOfjILAiQ&#10;ALTJMs2GDQhEKZXnCWl5JER5D7GBVFGGDqYTYHVrYY3mJvJ3GCOYn2+VHEBp2ZUm1112egMiS3nl&#10;xfonn3zx4MEjozMQaRDShUuvvf/+tcD3JUoBMOz3v3n0iJka1WoUxYuLC7VaLa5WlVSj0Wivs8cM&#10;luNVSrcHWwitmEVkAXmVRBhGly5fYYJbN2/e+OTTjfX1S5cuHTl6xA+C4XCwu7dnrQwX9SK2v5RX&#10;uNaaC/y0vCYLcCV/2xgjhbQNetM0HQyHWZoKIQCBmW0ED1w/R9vtwClMG1GoRJUjR48Aw7Pnz27e&#10;vDkYDt/93vXLFy4EvgTKGAAdCQj3hr1MZ5VKxfM8ZPAkzs4067VoPBoZY3zf94SSUgGiJk6S5Omz&#10;Z5VKZTQatVqtdrs9GAz29/ejSmV5aSkMQymV53nEKKWabc7ONmefr61loxQ8f6wnKxtrR48dPXkk&#10;VCAQDy9nZxnC4ZcPCc9B/YhTMXv1CS/J0mENO9WimO+pZZuUD/R/mmYZWGPXBsxfluxczzpjC1Eo&#10;5ftegCA0EYMgyglrLYUysbWjAAGIEQ0iGpOuPF9/8nh9b3fs1/zFpbk4VtsbIxQwMzf37ntvLM4H&#10;6aA/6nXTUW+mVanVK0plrLVltCFCppwAFwGFzZPV2mijM2YDYUUqj8gYnSoJiLDyfJUyo5Q0+SOz&#10;Gw2BucNbjLv9JyIGQRhWYq0JiVgYw2h1uxoNR9aCdps6s2GDAJYJSUqJiLZHm9WtxHkvTBW0PN/z&#10;A4FCIBPanl+QT3aud9wgF56cmyS7FpI02d7erlfr7bk5ZGbMmAyTlsKAMADWmM1LIZ2Fh9oYzVqT&#10;Jmab1G2IsoyFjI4cnz96fPHB148rlejs2ZPNVgSYIGZCKgESWLAhk2mTMoCPGNg6a0YiMsRkGAgk&#10;MRsCZtTaIIBSMgwDz/eEFPlDYCGmU7l3sfZpRKvwvJ1x6Kb5oEVQUj25+JdlHQrzMNfQBQpkz+Xu&#10;/vCrrx7evvlw0E8MGcRktj3zvffemZ+fUxIDXxqjw8CvxjEzzc/Px1Fcq9cbjQYR7e/vb29vdzod&#10;z/P7g4EQIrSggQsQl+xOPoBchJXK5StXatXqnTt3Xjx/0el0z1+8cPr06SRLt7e2kzQpuFqmShac&#10;s+buG1hJZU1Ua0Fbv15IYfPCpbR8XEJKaf2MLMvCMBRS9Ht9Zg7CoFarVSoVKeRUv+ShNjtKQiIA&#10;P3r08Nbt21mavvvu9YsXLlTCIHdzi88wMPf294eDQavVsi0eEDDw/dD3baAXUSAIZjbarK6uERmd&#10;ZZsbG/V63RgzPz8/OzvLRLVaLU8NZoGCmOMoajWbQJyMJ4iCpegN+utbm8eWlwWzLFZFvnTz1OFX&#10;pkb8lgMpZ+/8/YECZ6tOnbSpGs3vaXqpwppmLhqL5AZvybU+pGqdOkYufYXQmrS20Q+LizIZY7TO&#10;yXPBpuTZSdRGIya1KkXVxtLx5eUT84PBYG9zmyaTybBLaXexfcRv1zmr6ixBSAUkSJpIGIOcV3Lb&#10;q4op2xBb5kNDRhsTViLpSUQRx8FMqzEcDozRHnjFQ9jHdyu8SEd0qtfuH+gHlWq14XkhaGYiq0iV&#10;lEoqhQBEbM0OcFYwSimlzAk9s8zYvl4AKKRhNmSUEJVKrJSHrqWDI39lRwMI5fs7dDhThTjLstFw&#10;6HlepVJhJusgMGSGNLJGNAjErK3g2cRoQ6CZSQqQElnoDCYJdTq9za290YSffbvb709Y+KkRj59s&#10;jJJhtW7a8+HsTGOmOReFFSEQyAggBgkghURGTUBkMq2NIQD0iCWRAhCT8STT2ve8KI5930cLAMPU&#10;cXi1UZqPY9EDg3MD68CHyvju4eH5jgsfNlaAmTt7vWdPtjq7qdGSBVVCdeH8uddfO+t7SiAzk8my&#10;eq3+9ttvd/b2fN+fmZ3p9wdPnz7R2vieV6tVARbTNBsNh0brhYUFIYSQolDlFmc9NItCiEqlcubM&#10;mZnZ2W+//fbO3buffPrpxubmhYsXz5w9A7mDafUdMUFegmrdUAYupB3FlC8aCxsJ3WnlJ2XmNEn7&#10;/f7c7Bwx+b5fjavKU1POJ56eaRG+fr937+7dL778Ugh8+513Lly4EFZCmG5RThgBIIpjBuh0Op1O&#10;p9maiaMISmoFcj1kDA0Gg8l4XK/XEVAb0+l0jDbJJJlfWGBi5fm2RySCK4MMfL8WV5WQVu6JKdPZ&#10;Xmc3TVMhlESLKZcUFJes+tLcHzhetarco+Cr3z50TINdv89RAiJgikX8Y1Bfe2sCpJRCKGPQaBCo&#10;clza6liTg7sohPuDKDxfnj271F6YAQyqtYYfhJs6rYeqXqF6kFUDXZFacsqKkFOmVKAGIJRoNLhY&#10;Sx5zs/uJbXXGDMhgMp0wM4MfCiHiMFCeh71eZzIeBnEIAIX/7eS50LAHRxNQeH4QVxueHxrKmFMA&#10;BhRSSlWvNRAxS7PJJIOCBVmgUkpJKZWyJPaZ0TbpgQF8KYQQXqVWq9WFkESAEiz3aY4D2LvB/PYY&#10;+KCM5AvKdrlQuXAwGGALEWSAGaJxBKpAUgAAa6aUSYMiCPq95JtHG3e+fra60tnvpoNhst+fTEZk&#10;UgFUTVP164+eKMGViGsNjCLZajYWF9qnTh05cXy5Ua8KgYAkXPsJSFOtNQnpMyhmySyJxO7u3nAw&#10;UJ5Xq9ZsSx6cAnhlc/LAEsh3qgPiCK4N2MvCN0UeeBr0OnzV3JK1vxevIxF0Ov2tzb7WEhGFotnZ&#10;xqVLF4JAAWsiyhItpWg2mgIhiiJm9n0fADc2NsiYWrUaxfFgMBiNRuPxmIwJw7DZarmka6ZDOr20&#10;uzAg+IHfbs9V67XW3OyNz2/cu39vfWPjypXLFy9crNXrxaZShPgteYG1x0ve6UtjUnrscl6Kda2k&#10;kp7ybNGjjWixo4aaXsxGvfZ2927fvnn//v1KFF2/fu306dNhWMnJTorhtFcGKbxKJULAvU5na2Nr&#10;dna22WygFMbkLFMEADCZJBubG8rz6o3G2trayZMnnz17pjM9Go21NogohPB9H62LTMAAnlLVOK5U&#10;KhOTggBCyHQ26PdJaxX64lVoATAxFrVfJWfpuwfLnVTCUaE8Igc1IjpF9hIh4e9xlDaeqc9md+VX&#10;6h9mdvx8QLayNAwqQnhpRkQgwQYyiNgYMtYRVMqxvVorVyDX6iquKWAh0AjUlaONWvXiW2+cqNVq&#10;J060A2CyPQ1EypABa0C2HV5IuFR2ZrZUvrbTMaIQRGCAjWZj0kmiNUgPyQghaDDY7+13m3Mzh8Sf&#10;gSWqVwwUIqAQ0o/iulJhxgNtCCQqBGBWvudLpaT0hcyQQVh8ABhyYkMhhO9LJEVEmTaGjeX1Usqv&#10;VCLrQDGDLWpkAWSKG2MAJCgSg6fz6FJUEKVSQmC/3xsOR8AxA8O0LQIwMLpWPZRlRhNOSOyPYH2n&#10;9+R5597dlft310Z9L00C5KrvL0jlx7EcwWh2drbVmkFEqTzfN2m6N0l6j1/s377/Df3d181G5eyZ&#10;E5cvvfb6ueO1mhLICKBkDdmAVIYlg+d5lcnEbG5v7/d6y0tnWq2mUgocC9EBnVpWqVam3Dn5VCAi&#10;sWXV+o6ckOmV3LLIx+GASmabVHFQT2vNve6k3xsDAIgkCOnEiSPHjx8DNvauPE9JtLWE5PuelfT9&#10;/W6WpsQ8Ho8RMU2z3v6+VGphYaESVSzXmuVHAgsclVfMoY1CiDAMT546VW827927e+vWrV/+8pdP&#10;nz69+tbVY8ePR1GFXZqtQ1cKwP6Anv2u8cgHsPRtwoKw+Sl84BcGYk6zrNfrvXjx4quvbq+vr586&#10;eeL6u9eXlpYsX7gbSoA8aIEArIl2N7c6u7u1Wq3ZaPX6/e2d3SzTQqIhMzs7J1GS4DTNdnf3arX6&#10;3t5eMpm0Ws2ZVqu3v59p43m+EHJ9Y2M0Hp/m07Mzs56XY24oorBSCcN+dxgQgcRM02DQn0zGrUqE&#10;hQVyYDDyntO/Pd5V2oTQ2Wk5VDrNVbdjWIwklo/iSmVf4hWHu/a0XP/Am7/bKM6hSyYE4XkBskrG&#10;WmsSCgAZyDAV+KddKSK/KAEyCpIAtnoMwShPtufF/Hw99CtRaAQJG12VbGM4VAAuwi1aJx4WtJCW&#10;SNOKJbFhQ2RIZyh1WImbjfibpxtbWxvHT58upsANgqtpxemATUFbVMqP4nq11gQzIZImmyAgClQo&#10;Ck4g5w0VoUwWjAJturgmQzk4aIzRxKgygdJiCK4Q2GXvMuUIXOH4Fpv1FM1gYADfDxr1xu7O2mAw&#10;YGgzA4IAVwpnW6wZZs0GklTs7GXfvNj/4u7aV/c2hiO/XjuyvHyZTaXXnaQpCww8P0rSkV9JTp49&#10;NdeeEwJBsvJ1pYKeJwb9wcbG6tbGyubGyk///puPPn1y+fzx71278PrZY816TfkkpCYGYAEgtYHh&#10;cLyxsTkej19//fW5dlvkqUKFYEHumUJ5KhCLDObcfKNC7kt5BVOpLL2YgzwWBC0srvzvAn4o0O7t&#10;zb2nT1YH/SGgBhz7ISwuL0RRjKDdzCOyLUcG52EQsZTq5MmTmdYbGxvbOztxFC0fOSKlXFpajCqR&#10;MWY0GmdpGldjLFZqYWBPsWP3GwELKWZnZ65fv35k+chXX3318MGDFy9enDlz5uyZs0ePHq3WqtYP&#10;KFD5A2vS7aYvWwclgTnwhaV/svMugZmItc5W19YePHj4/Nmz3d3dIAzefvvqW2+92Ww27bRMN387&#10;xHaEEYymNE3b7bYFZBuN5t7e3sbmBgAfObKspCJDwCiFDMOwvdhuNOo7OztLS8u9/f04jkejief5&#10;e3udmdZMEAQ6M1maCZRSACCyQKlk6AeO39IxhoLO0jRJfJQoPJjahcUjMzsA8NA7Oax9cLOzBqPD&#10;V3PhPDzUrk+KmIa2ipCA0x0vm9XWKcXD18y1tv2NmJByxp+Xd093VQZAz/eiKAYQ43FChoWHRNqQ&#10;JiZPekJJABZC2lSTXBBsmo1tTcmAOu9xawCNMYa1YMqZhMCGP1weqkMGplgzIqLrQ4tgMQnLmmv7&#10;y8ZR2KhXEczmxgaipUaGqbMxTfM4KJm21QoIzws9L7QhWFv/QMxqOBrZuIEdKa2JHYcuCSE8paS0&#10;jWmLLFhGQGJBIEG4kn+rE132Dzi65rKzc3jMc5UihZidnb17L+10umwB/7w8koENkP2RjsW333Y+&#10;/vTx1w+3OqMwiM+cOn0hjheyRO1u90FpX4kgCL3A6208C6thbbYd1loCFUGG0qRGd/vDQZ9YzB09&#10;tXTqzLVhf3ft+aO79x8+f7Z25eLpD3/47qlTS4iGTYbAvh8kGa1vbK6v7YZh9fTpU9U4AqsqrXTm&#10;MS54KcYFB+WaS+ZrWZkeOnLEtrBqXrJhc/VaZCUCIxNube6trq5neoLITOSroF6rIwBwXhlZmG3o&#10;lowQ2Gq1iGhrc3O/01VKLszP+76/u7s72O/7ytvY2FhbX6/VaufOnZtewe0nh1d28ZjMrJQ6evTI&#10;bKt16sSJr+58/fDhw2+fPDl69Ojly5cXFhbCMAzD0K6FcvLldwHQrz64yNd2A2XN5DTLevu91ZXV&#10;m7du3Xv4IE3TUydPvvfuu2dOn4kqFSBGaQFiYmByvYimX+353tHjx6yxZgBACkYUSjbqtUa94VQ5&#10;gOf58+358XjcbDTn5tppmkZR5fat2/V6U0l/d3cvDMIjy0fjuGpjFdZdA7D8tyrvAwCeVM1GM7TJ&#10;QwAC3G6RN8jKpakwmuwM5s5QOVPjoLQcAhZsTmEpipXDncU/D07m4a3OdQD7jsTb4sXihFdpaftN&#10;hPlOqpTyoigB0en1s6zFvk6TzGSGCZQvpJS5TQ7gNA47EtUSbI1oHMxgspQMOhdPMCoEg5aCi1kI&#10;FkogCOV7bkTRsmS4R5FCeFIhIDFnjIZIAUZxqDzo7He06/jsUvsQEEGU21qXB8PSA9tWTFmm2aQC&#10;jRQSAdR+fx8BhRBS5h4KIeeZSpnWSZradSEESiGk5xkQwBLQ8/wQpc3bsA6pi529eqt96bYAWCq5&#10;sLCYZbrT6ZJhIaUARjbMQIypxkkmOrujB3c3PvrNg4ePd/zq4sLRS43ZsyhnOl3d2e2nCUoZeZ7H&#10;wpukSb3VmmtX660WsRyO0jRNiTSDIQOaKoABg+f5weJCuxHPxZXa6vO7n954vLHZ/dGPvvf6aydr&#10;1UBKQhQM5u79R7u7gzfefPvosWOe5zsVa2WobFPlYa6SyTl16p219fLxKu+qhPO+ZAk4BZ0rYkab&#10;6jsZZeNRwpY9GhHBs6ar0YSIpSq8siGM1thptloXLpwH4iiKhBDNemMyHq+vrnX392darTAMERw2&#10;WI5AlR90+jKz9cKkVF6t/vrr5xeWFl+srDx48ODJkydPnj5pt9snTpw8fvxYNa7G1aqnlJW/qVP4&#10;uw4+oNCtvwVZliZJMhgMV1dXnnzzZGNjYzgeoxSohPK9KI4D3xfgDF0AACDb+iG3Ago/K9+CAA0x&#10;Ilbi6Eh4tBL6heYjBja62+vudTunz5zOsgwRiHhpebka1YSQg/5g0B92u/tRpaqkcuvR2eMCQRht&#10;yBjhCSaKK1HgB1JI12Uu14SFImFHECUOyUMhIYVjVBo/sisRQeQM5i4SUB5knhLQ/D7jftjPKHAe&#10;zHn3fgfsYz+Us9cJKVCpcWq63dF4mFQ8YGA2KKWSKCQgsCiT2ZXRdjdRpTXFBIRUNI+0g1nsOgJB&#10;oBAopsHV6fg6g9STUgkmZEGcMQBBs1atRMFgNEjSVNpiQrTtawVON6ypSVteYyi8ShR7nsdCIYNN&#10;KlRSSp3pLMvApaYBE9p0I4EopWQAMoYZpBQCEaVi9AzKoNryg9CJh62NNHb1O4f3MHhXmgk78QKF&#10;73tLS0tZmu3s7KZpFvoCEBiMYZNkOBx5j77Z+/jjB3dur3U6rHnBixcRZtJEDUbdTmeSJUpACGCC&#10;0FeeSFJqt+eqdb+73+l1R2kKnvJtrYEUAmWQZUk6SccDAzobDfYJmhev/HA82H3+/NGf/cUvvv+D&#10;tz78Z29XqyBBbO/u3/n6URBE16+9256bz5vEcO71HOg97KzQKWBwYBr44EyU5O4VKrj4xAFjNr8+&#10;AzsCbxZ5iZ5AkACKmDXhaDzpdvezNBVeqXfpFKko29zse55XbxCRALTFUYPhwBAtLi7aJvDMnKaZ&#10;p5StbbU3XTzUy5tHoXE9T83OzjaazaPHjn3y6Se//MUvNze3XrxYqVWrc3Nzi0tLCwsLM61WNa4G&#10;ga+UcpEanOIjr4plQ8FvkEyS8WQ4GAzW19dXV1d3dnaGw1ElCOfnF2bac+ubGw8ePnyxsvLRp5+Q&#10;MSeOHY8qoQ2yYglRL9+9LWu3/wuBgBhXqwjApIshExInWbK5tSWk3NvrGm1mZ2eUUvPtBasgZmdn&#10;jx8/EcdVIQQD5ZasdTYJBCtPecrzlFcNwuWlpSDwp0yBv+/hRgJymBEOiZZ7m5JJmunM93w/CGzu&#10;87Q5+SuNzX/CUaitfEz5kDo/+FWY72XGUJqZIWWjIbXqgVBMrIV0Vj861gHMA5RMeZWQ+1JEdjST&#10;6BLr7LXZZgyQdQ4w/04Aiy7kTigCFQLGiLYjOCIKgkyCpsDzlcDO3q7WmVR+PsIFXuDuKkdyEB1t&#10;C9jwQ1ytKeURK0Rgo5lIzc3Oaa2zLJNSEpHRtvzczaCU0mYXGKPzimWpWQrh+X4opTJEtt10fh9c&#10;lBwc1BMHDrsHAIKSanZuLk2zra2t8XgU+gJBM2aZzgYjePBw56c/u3X/Qcf3l5aOHxun0OkNXqx0&#10;qg2pSTD5YRgKDIUQSiGxIc56/f1ub0xs4koz8KsAMkmyLEullAxkjGaiZDKejIZx5B09cmp+rpal&#10;/bDefrby8KPPH4tAffjDN0Ifb355b3t7/8r5N44fOxqEXq5VyLW3dQHLoowYiw4uUCgyLhSSY8TO&#10;Zz1HOHMp5BzxLFzFQ0YG50fhMxVKV0mllM+oGIBBDYbDZ8+edzoXF+dn8qsfXANQsGAXgg9pltnU&#10;Jd/3G7X6eDIZj8dxHI9H49FoNNeeC2WYIxa5RZzP4uGZtZARE7mfNEkTw9Rqta6+9dZoPO509u7e&#10;uXP/3r16vT7fbs/OzraarWqtGoahpzzpODbzqxFnOkvTdDwaTSaTJE2TSTIcDrvdTqez1+v1hqOR&#10;7/vt9tylS5cWFhbn5tpBGN68fWt1bW2/33uxtsrM48nk3Nkz1TguhV9fKZhuQbLLOLfuGxpDmdZZ&#10;qqVUaZYhyvbcwpOnT/v9/rvXryMqKQWCQJTt9lzRJdDRcyEygCY9HA9H41EQ+kHoe743Ozu7uLAg&#10;hQQzXb4vD2XelgxzXKrYIMG1UAPIO1sLRCSi8XjU7XSHw+HmxuZwMDxx8sSZ02eq1SqWkgEKefh9&#10;jdnvOBDKxqGbfcwpD91XldEKsM6HHo/HSZIokfZHiYFIer7ylJCMqMmChugiGznqP81/tHrYNi8v&#10;0r0KlktCchYzWkIIJks/A1OvyQkxTq1S27qYGRkEYCCEEEJNxpPJJAnC+NA2AQW79RQVtXeLDIxC&#10;hpWK8vxUC0PEgIBSAYAQwvc9pTwiyjDThsl2+DKGjBFSIoKUApiMZkOGAKWnKpU48ENrQhd5xsDl&#10;Tse/Rc2CfUtK2Ww2g8DfWN/Y7/VmmjUQZAhGCdy+8/xnP//q4eNeJTo5237ND2Z5lHrpdncwGCY7&#10;9caM5wVCoFJCSs9Q1u/2AbMgDMfj4XgyCrxYCpNl2ThJgCEIpRSKpUiyca8/lBJm5xejWn2YasRo&#10;7shrjYWjayv3f/2br1v1+mJ75vNPvgpU+Oabl2fbTSEt5xdCqZVObqkL5zQdtA4OgAe5RDIeVkwI&#10;QJYclrkQTXxp0Ip82+kHc6TI85TneZbjBjBIs+HK8/VvHj+Zn2sKYdkrSvKaK3ZnGeca3SrEqBrX&#10;6w0yJklT5XndbjfN0oI64CAONL2fQ34ou7Id1kZ39/fv3rt3584dIlpYWHj7nXcQcTwabWxubG1u&#10;dTvd+/cfZFkaRVGr2Yqrse/7vu97yrP2BiLadgmDwaDX2x8MBpMk1VpjdZnEAAAgAElEQVQzURgG&#10;zVZzYWGhNTOztLQ0Nzdbjaue7wuUaZbVa/V6vT7KEhn4K1vrwxvj3nhw8fz5ZqMOYAtpGJwT7FAW&#10;tq1tQaCtIWdyGBuiJrO1vd3t7i8uLBrDQRgGYSRQ1WuN4XDS7w/n5+cJAYF830dEALLNbtnJBU8m&#10;4+3dnd6g5we+kspX3kyzGVcihLxd7avWRi5pjFjIViF4xWZpTyUksbW5ubG5sbm5ubKyMugNup19&#10;JjLGLC8tR3GExiWJFPGr79Kwv+Wt0u0VhDDA4OxMkXMKY36TNgyHhR/HAAi2YF0bSojGGWUsjZRK&#10;AAFpQqMNk8WwFRQ8AOSyrK3LL6RwQ4KCQTIIAwJsp2Rp+QlyS5bZOAZCBgAlJQp0pgoiIFq6DQZm&#10;RsNKyIqEOOGhZjUcJePJpAFo2yuwu7BNBnG94nDayIdt3B+FDMJKEIakvSzLkFkiOrYLpXylbDMl&#10;MJOMLVe0HVAiRgZmIUApCQYApOd5lahSqUSIQghli5lybctFkOV3ukJCiHq9/uabbz58+Nn62vrx&#10;41VmL8nw4aPtv/6bW4+e9Boz56r1kyRbg8QfZyz9ehCKyXjc6/XjSJLvSxmiJYsxqR+IIPQZo/Fk&#10;lGV6ONgjEFG1GgRBJawg4ng8Ho8nUVyr1arKi3tDTWAA2PNFXGkuLV8cdvZ/8lefNaveo/tPjx1b&#10;lpJXVp5Uotj3fERkZ8GCEMr3gzCIpPKIkJiw8Mzh1ZYJlmCmfL04mba5o6XzSm/n55QunLstiADY&#10;ajXa7Zknz/a0AQaF4O/t9W/f/OrsmaMLCwuY97zDYoHCtBtX/oXoBX5rdpaMSbNsOB4ZY/r9XpZl&#10;iwuL9Ubd8gsXq4SLm7XX5gPPxMCMkGV6Y3Pj1u3b9+7f7/X7ArFRr9eqVT8IZLu9tLQ0Go1Gw9He&#10;7u72zvbO9k53v7u2vpYkSY5+OtIMFCil9D0/iqMojufa881mI4qieq02MzsTx3GlEnqeb3OznOcn&#10;xP/P2Xs/SZIdaWLuT4RMWbqqu1pP92C0AEAMjrvAGs6MZ0s7ijX+efzljL+dnfF2aUfjArYL7mIF&#10;DsAIjMBMT6uqLtmlK1Wo9547f3gRmVk9vbjj5YxVd2VGZ0ZG+PP3+efun7fb7Xa3czq4jFqpY3c6&#10;GvznTz8+HZy/89ZbN69fI6ZGYNxvMU2wBwLq0a2+tocQkUEKIbTWZVXu7OwKKdOkdXk53NjYbLXS&#10;o+OjQAcIUqD0JRxQNyx5GggdEzMNhoP9/b2yKnvdVhSGURwu9Be10sh/xGL4X3weGcEnr4EBx5PJ&#10;zv7+3u7u/v7B6cnxJMuKvLCVddbGUWyt9URQPW+2saVZquq/Fc9OzcCHc3P9IDNjJmYhZfOhHpJg&#10;oHWSJGEUC0IR9g0khQUBbK1hlK4iYxwDCSkZwDrLRAJ8cTN7yImI1tmyLJwliQpRAtUBh2Xnz4jI&#10;IoN1pjTMDB4l1AQaIgE6R8YY6/ENs2NipeKkE+juxUVxdD4WgXj6bHt5ZUPJ2r1CU0lFUJeITecn&#10;cfMqIqKQKGVlbP2bUoqIgkALITx0NVXlrPOJFN/HZawFJiERwAt9CyW1FEpJHQaBqzeuRkS2QWuv&#10;cBVzj8aTIKBI0/RPfvKnX3z1T5999uW77z/QOjw6uvjFzz9/9HjU7r+WtG471y1KVZTOWJYiSdNI&#10;67wsc2tJSleUmVItIVBpLSRfXJxPskuldFEWwOHCYq/d6QohjbXj8Wg0GgOLbm9ZKXV+mTtnAcE5&#10;gwKWFpJ+O7l1673f/P3e80dPyMnBxcVf/uV/QMmB1r5+iwhc3SCKUZQsLa4sL68uLq2srq6trq10&#10;2m0/WnVKAHkQ2QhT8YwlmblYQAAhcMbpvmpxISJT3ZYKDcsHwIi0urrw2v2bj569eHE6YlDAQZFX&#10;T55s/8M//tOf/dlP+70e+S12uuHxzNFO0TcCaKUcYlEU49Eom0xaaWuhv5CkddeTB0HOUS3t1hAG&#10;UKeva0gMgMBITOeXl59+/sXnX34JKBaW1wdnZ2m7rbTSSgFCEIRBEHTandWVlft0v6oqr7FSVZWp&#10;bFVVRZlbY4UUURglaRzHcRiEfnZsGIZKaY9CfOOtv0L1V2EnBHTaaa/XhT0oTJm0W4kU2Xj05aOH&#10;x2cn33/v/Ts3b7SjWACixCa2xSnZ1fA5jYoxkbWkg3BhYWlnZ/fi4vLOnburq9eDIDw5PgmDoNfr&#10;IyIB+a6ZmhSqu9kZmPMi3z3Y2zvc14EOA43ASZws9hekH3gyZYjmvNf0j7kNl5sVU29rjmg0Hm1t&#10;b3311de7e7ulqZyjMAqTVsrkgE0SRcw4GY/zLIO6vbjxsNOA97/Ow16BSlcCrvrs50dUTD+lsVuq&#10;p0PWI80wjOKNjeurqxuPHn79yedPn23LQPnJXk4IYV0tOoFCWmesj6QBvTIFExA5BnDW+inCAiV6&#10;rOrIuXpjFoBKCp9CsuSTGE09HQIAMkoUYrYCEBjYiRxEJuDMOSmCVpi0RuMcGpIZZzeDpwsUAUXN&#10;FdRGCEIGYRTHrYHS7FygNSIqv3j8ZfFlW0rXuWIplRTCWse+UIYIQBKhdVIJFQahEEDAhiyBnE06&#10;byDbH2EKavANCCC10jdvbPYXlj/97NGfH1XtdvyrX33xxZd7nc6tXv9uZbuVScuSHVMYJCgY2LXb&#10;aavlfHo3y8dRHEZRpHWQpIExDIxZlvW6K2urNzqdTl6YLMtH4+HZ+UmWV2HQdpwDsLPGey6tpFJo&#10;K8oyozHc2Lw3GZ3fWFv74MN7LAZn54dZPqzKihyRQyYg4qIoLi+PLy52Hj4ER6LV7ty5c+ftt9+7&#10;fevu0sKKUmFDenF9JaYZbZjejZrhFIBQT0Sft+WZI0YACeh1kmcmzAxgAVwUBRvXeusb3ZOLgbWS&#10;OSa2g8H4d7/9fRDEP/npn7S7abOUmw4QYCBsIh6/P6JALPLi9PR0NBwRucpUxyfHyThZW1urS1wB&#10;zs7OwiBIkuTqHjAHx1gQ03A0+vrxk68eb1mVLq2sAcBoUijfo9V0oQALgQASpZJBELRarSnnXLtw&#10;L0Xk642a0HQuSmW8MvWAmyCYEChJ49XV5dbzdGIrVBJA63a7zCa7R0dnv/zl/Zu333/7rWtra1or&#10;ISQDMIh6vhdgU0ZVGzER5UU5GI6kVDdv3u50LoBwf29/OBzcunVrYaGvlETBAFwDuuaWAdVFHnsH&#10;+188/MOgGHd7HRTATEqIVhwpfllPZT4moClbUENXzyQiA1TGnp+fbz/f+vbJ463trfFoJIVqdTvd&#10;VioFjgeXxmbLS+H1jevHR6MiG5d5ho2mQX1qzXBcaCDtK13tvHOZouBp2ey89yEm6WPqmT3Ugc80&#10;XPCuiRyjwIX+0r17Dy4vzw2a8wkKoXwTtGoKRhkYWQAzSHYATFBUxXA4rKpK6yAMQ98mE8WRkhKm&#10;AhcopVBhFHU6naXFxSgKpw5JCOHnnKNXxdCh0nUCoCm0YONMZSpTuSiKF/pLaat9585d3x45XzCH&#10;CED13iyaRCIiQp1+k1KHKoh1mAiSHnWqMAyI2AvBNGrE9XymqqqcA621UpIZyLFAwazYolAqjELv&#10;0psri1dKLf4Lj9lNlVLdvHH7+x9+9Pe/+tt//Icv+v3ln//178Jg/cb1dweTyJrYGKyM1UoiCGCS&#10;UgeBIrZ5kSOSECiVYKY4joVwWZ7FSbSULl7buCZFcHJ8Op7kzGjJWOuMMUylc0IIRGYpMIxCrRWw&#10;M5UbmtxVQ6GDdr87LoabN6+9894PCMdlObA2c9ZZS0jIzHleZHlelnY8KY6PLp4+2/3yy3/eevbo&#10;7u03f/zRT994400UV/rum+x+A3QaGDi/rl7pYWEKaa4Y7ew1ROr305XlrlJsDSNLoMixPT0Z/+pX&#10;v5Gh+LM/+3EYhUwoPE/FV8flNgMFPMHUaXf63V4QBgh4dn62v79PTJvXN40xw+FwOBxEURxGoZTS&#10;V0TVNF+TnCGm0Wj01R8effzJ16ULFjfWo3aa50MHNMmyGtHTtAeQ5xAVNNRd8z1nsdD8Jbp6kWB6&#10;TeYScgxaqX6v3+12h8dHlgiUFAICTBAhG2efffnFwcHO3dt33nrr7YXegpY60LoWKZndLkRRz7dv&#10;tzvtdlcKWVUVAAY62Hm+u7W1dfPmZhBq7/1q1nt6HaiesPDixYtPPvtsa28nbCWopQUXB3p5aTkM&#10;wqZFpQ4leM4YEKfkk/ALzNUygDCajJ88e/rZF5/t7u1kRRbEQW+l32534zjNJpPT4xdoJ2ur0ev3&#10;bywvrhf5VlFmVVXN71FXHgzkyOeRoEG4U7fLdbMy12USjcXOImUxd7nqwgCY1cRfJeuh2QbBcafT&#10;/ZM//ck7774NSFJKJaWQkol9IWm9s9R4gJ0jAC6K4ujoOM+zTqcTJwkzSymDIFBK1fF1I2gVx3GS&#10;tOI4kl6qzdXjJpsJNwwoQIhmREMjKFxXbnONAISQUgnfQDBXUDDzs9MqV54GGnWMK4SUSiOgkBLI&#10;MrPq9xfq1xEBa7Xj5gd7Mo6Zm44XpYPEoWYZpZ32tPET52x+3gvMV1JOaaCaevfvy86xCeLow+//&#10;6De//eSv/upvtE5HI3j/w3fLKspzrAgARRgGzhnnbJLEUqIjk2WTPM/7/QUhRBSFpqqcs0WZn56d&#10;bGwsrawsM/NgMKxKK2VQlnY8zsbjiSMItO9cRoEcBkpryeyYaDTKlXahliqK7r/11pef/uo///Y3&#10;65v/ankl7HQlCgXstW0FE1sbEgeIyrEsS/rh+YNH3+5/8vGj3//+dwe7R//2f/5f33rrTR1qmIcn&#10;HjVO+czmccUQp+5jRhzU1xPnAvUpYmBmZpukwbXri4v95EU+ZJLAMbMgkBcX41/84pda8w9++MNO&#10;q1fXMs8+l5uVwAjIxGEYxHGEKJgIhfBCiFvbW/1ePwiD7a1tIgrDcDwed7udVtrSWss5NEZEZ2eX&#10;H3/yxW8//fKicJ2163FvGbWTqCy60XhinQsDReBbAbx3br5vbaHTnYRm4HQK6OYe09bO6TXk+QiW&#10;IQyiOEzIOksctlMUWEwmDCSF4Ko6HQ0Of/Obb58+fe3O3be+99ba8mocSZK1v/Ong+BDT2Sql5/W&#10;enPzurWulbZv3bp5eHgglVhZWQHwES4AAiEgICNba4+Oj/7pd7/9+vFj0QpUGlWC00D1e71bN25o&#10;IQU1G4SvWWq+SL1M6rJIwYyW2Fk3Ho+3tre/+sMftveeT8rMCRf3k36/q5XSSo2z4cXpsZbVg/ur&#10;33twbWNtMZ+glC4nIqC6af9VKa961TfXsK5zuqpFOz3eN5TB1CCbnW26P9aYcLZ5zHEUPBdlC9Hr&#10;dnvdrq8NEKKGd4ANt8sNf1bfegSE27fvQ933D1IIIWSTcQK/u/kTcI6cs8xe3FagFOi3AWauZ7/M&#10;7wQwFX0XAhHAke830/6tAADw5b2pXph+NsZc3eHU9zFTZaxGqyQys/J8MPiJdURS+o426Z8nImMq&#10;ZhBakGPnmIAdEwAIpea76/1F5Ve5j/qDZ0QkM3j9rcH5xfHB4e7u7u433zwajMaD4Yjc5fvv/YRA&#10;D8aTymqS0qtFAARBoMMwsNaWuZVSdbrdNE2cI+eMI0NsnasQnFJyMBiU5VCLVMrIETILRCWlhpo7&#10;l0pKROuoKkoylWFirf3pWyWlYSmC5OuHzx/84foP268FodRSIIBjR84SgEASCCCcQhkHcS9tbayu&#10;vfn6937z668//3zr3//7/+Pi4t/86KMfJ61WE9wzs1dhn4GxOQdR/1a34k01HecOJGqsbir8WBd3&#10;cpyqO3c2Hjy4Prj4pswAOGBWxIIJRsPLX/ziH60RH/3ox3EY17wYAVOjSjndFRmY2ZHzc4X8tM3+&#10;wgIAFEXBzN1u99nWsyiKHqze1zrI8xzm0h1lYQ4Pjz/+3e8//ewPg9zq7gKogJUWoZAc6CCaZDkR&#10;Oa6F7YAYmpaNeXzaVDN6a6L5E5zif3/VRBM31U/7cm0QCCwQ0jjttjoCJBGHSbq+viqYjg72Bicn&#10;xYhbQSdTk9PL89PfnT1+/OT+vfs3b95aWl5ut1thGGglm4XXbEfMAgT6AdbIRLbf73W7bSFEVVUo&#10;mOo5yh5OoTF2+/n2x5998nRnG2MVpgkBKyG73d6d23f67a7vbqa6qE/Ug+yuCGkjAJCjypqLy4u9&#10;g4OHDx8+evKkqAoRqrCbJJ04CAOJwEx5PhycnXRS8eDu2puvry4thlrai7OsrHKhOizEbNTPd3TT&#10;GxA6l8OZZ1ThqiU2z7+U0K5nFc+pdsA82zvvapu/O+fdDiIiEUwrIBGnewDOADIyAKhpDo3BOXSO&#10;UTTD4mawmaUUSur6CwNQbWqNiWCNNqGeModUA3O/wdcjIf0wlPnHjASZO7kaXjYY2D+vlY6jKI5C&#10;hZLJATjlKRVgj9VlzYkRG2MavkJoJZVS1riCjHWOpNJaqUAzQKPQ/VKqptkMebYS/CAla+1kMjk/&#10;P93b3370+Msnz77Z29+2lQuCdqfbHmdVHPfPL7PL8Z6TLZl00rRtrUEQUkoAU1amKEpm7nQ6SRoz&#10;cVUVQkAcB1lWxUlA7Ioi0zpQMjaVLctCqcQaco51EEZCKRkyc1nlzuXWZFJAu90JdexcVbmydJao&#10;SrRbWrn9/PHlV19t3by1GsexBJQCJSopBSCQB3AoGTSCYkAdiZs3+gv9/25ltffXP//Nz//6P62u&#10;rd9//fUpK96YSnPPpoaOL8XE9S2dWnaTZaq3ritVrgAMJAQtLbVeu7vx9NutF8WESRJLgkgwsBOX&#10;Z+Nf/b8fR7r19rtvp0nit2uul3TTtzi3Lc7HhdaYo6Oj8WScpqm19p233xkOh7u7e3mRh2F469at&#10;MAyFkJNx/uTx9qeffPnkyfMsYxUk3YXe+uaqiJAYBOsoTLOs8HluKabMMMOcW6mX1rRMbs62sda1&#10;9kkfj7uYuOHbGouraVFABBEGYStJJQhXOSAQKF+7d/fW5rXdp08Od3bKSS4E2iCylbmcjP/zJx9/&#10;9oevVldXb2xuLi8tLi30e51OEkWBUkLWtUB+yAIAZFn24sWLhYV+v98Po8CDbj/01BGVVTUcDbef&#10;P//955/vHR3IOIhaiQMWxO043VhZW11aRgZ2NLsHVwqom6pSprI0l4PBzt7ON4++fb67U5pCRbrT&#10;bYftVISBBzxsyOZZOR6uLgRvPlh57fbCQl8IUQiW+Xg8GWdJexFRWUdSsLginVGbJFx17i/9nC3k&#10;765umNsgpwaEAChg7r78S4m1aR6Jma58BDZRTl0Lys3dryF0nbliZkYfFIHw6UD/hrWo9jxXAdCY&#10;z+w6e2g9fxDy9NR5eiRPt6aGFqjfpa4tEzWMnce6Usk4jpXSrqqSOJZSqLIssNEagznnyMy2cZNK&#10;SCWlc1SWxoLEUGghdBDWRbFTTOTbvaZNmLU6PSCCcy7P8rPzs93dva2tZ8+2nrw42q7sIG2p1793&#10;8+7d++1k5Z//8bPxWG5efyMv9NnAlDwKLJfWCdTtdrc0VVmW3uG0Wm0hkIkRWSoVRgGzC0INXBVF&#10;7oV4yyIDioMg8g1sAkWgQ2Y21jhnGIxzWVWO4ziMYh2FIVAgg64MRVEMUk1U9E4P9raeHX778Gmv&#10;d0MvSZSMtQaOkL72AqUXRQThiwiKtIXvf3D35HT4f/+nf/7d73534+bNIAz9VsXNXWvsqfFqU7uf&#10;OprZU82PpsT/apTA0HBXSaLu3F6/f3/z9PTrsjQMGkAyx0yCWRwfDf7u7/6JUbz55ve6nQ5PYUVj&#10;X95pNdEfemDlrJtMJkop51xZlu12OwzDTqczGAyCIFhdXU3TlJkvL4cPv3n62Sdf7e4clyVq3eqs&#10;Lr7+zptLt9aeH+7lmeVKSAiy/DIviiQJZtNjG//u96Ga+3sJX8+CztnaJKhlSGC2i/uqUQQUvodK&#10;S5XGSRxEmXWusuPhyBq3vrq2mKabK6vHBy+2nz+fjDNyVBlTVaYsyud7uweHB2mS9Lud5cXFpYX+&#10;Yn9haXGx0+mGQegripgoDMO19bU0TYWfC1evdzKVPb+83Nvf33q+vbO3O84yncRBK2IpHJlQBUvd&#10;/rXl1UjpOh4E5BlnUn9xgUjApjIXFxc7O7vPtp/t7O1cjgcq1Isr/aidOIVOYGGssw4t54OxyyYr&#10;/fD771y/e7vVbTshCiIAR7ayRBDHaRQlngKixg6/60YBZvfi5ZcaimvK0s7jKc8wTNmSpvVKzh3w&#10;MvxqPnFKMc52lvl/UMPPaRfPlXoI73Sb8Z08tae6Rh/nIuw5M599QkOOvBxINZgXXj7rZskhz/Kt&#10;03U5ZbmmJ6iCUAeBRKt1QOTU+cW5VKomNeqzZYFCa1UPLHJU63wTMROg9OLZUsUEAYHXEqsLo+sF&#10;TH4SFziyzpqqKnd3n3/zzdePHj9+vrNdlHmnm9x7be3uvQ/XNhZXVhd73ZXdrcvLi39aW7q9sfHa&#10;8UVVCiONM9aeHh3HSTuOUz8yVmsNCNYZZq4qE4ZBmsZai9FowGCtKxmcI6qMcVYBODCVLyrUWknA&#10;vCiqqpRKB0pZ1AhhmiadTjuOYq8jTYKBbBpry9htrx8fHp6djkzpyEnDgABKQB1m+LgWGNgx+F4S&#10;yQBpLL/34O4//OqLhw+/caYSYdgEP3W0X99g4KuZMa531lllzCybczVkuwormBGcEGJ5ufvGW689&#10;3Xqx+/wSUAEIZAXMji2IZGf3/G//9p+Pjy9+8P33lpa7qpZ5m9J/s0FXtTkzV1V5eHi4d7C/vrGO&#10;iHlR7OztxHHSX+y3Wq1Wqy2VPHjx4ovPH379h6enxyNjQAq9tLb6xodv3Xv7vlH04sXhsKiQEcMg&#10;H5nJaLTUawMCw2yoUbPBeIOplxPMdpGGPfCiLgLQZ4oB6llojcXNADggICqpu61er9Udn59SacEh&#10;WtROpXGnezNZ6S8v9JYOX7w4Oz+fZJlxLs9zW1XOmcKVL85PTs9PFWAcxosLSwuLi512u9ftdbvd&#10;JEnjKI7iFjFWxiCwceb8/Pzs4vT0/Ozo+Ojw+GicTYIoSHsphMohI3Cqo+Xewu2NG0vdBXCOEZgl&#10;gwCQUEOsejSyMdXBwf7u3v7O8939g4OymiQdffPWYpAkJHUGnCNbcgxE1prxmPLJxlL03uurD+50&#10;W+1KygKAAQLfPiwQozCMolqGpr42VxJ8Mx/yEiE7F+zPe6CGt51/n1dD1dlGPg3kYP4v9Z2eDsab&#10;skTTc/IvXkmOAjZurm4mmGbbZyc4LdXnK+c373frEktkT6JPN/d5SeIrb/vST5z7OU2yIBMDOmCB&#10;GEZRFMUFFQxkySnHhExaKSElM5O1ZB0IAvA1uCilqAlvgSglYUBCKR1GUUqoauksz/gzMJBHwLYy&#10;VVVdnJ0/fvTo4cOvtrYenV0cCuWu3Vh7+533r29urCwvdrotqVEqARB++/Dp6fHk/r0PJpmYFJh2&#10;lxfihBydn505BlOZqqyYwYsbVZVxzgU6EkIDY1ka55yUoiwMkTPGEgMDOme1JBQMzhVFWZqKiILQ&#10;z0OFPCuJVBKnQsqqqkxZOmYVKCIejyYhiM3rd8aD7fEwR5BaxSg0IkkBsnZ8WOtRAAMQg0BWCCCl&#10;XFjorq+v7B9cFHnebrVgdjNq3D+rcJvt0VzrsU0B60uc7dTip+9RrxoGICKjtb55a+ODD98ajz89&#10;OysEKUQBpBhCYAcO9ncHF+cf7+0evvfe6/fu3VzodwIvGuCTTL6bEYiJ/CwEiXJpcZEBkjTp9Xqj&#10;8ejJkydxVNy+cztNW+NJtvVs68svvtneOsgnhBi0WvHNWzfeef+dzXs3g3Y8yMcL7c5wOOYAdRrb&#10;U748u7x9/RqAACGQp8t0fjFPd+r6Z73re8UgIKArSjW1cc9CTL8OBRMKgb1ub6G78PzwEBwroQOh&#10;A9CKASQudBfTqLW+vnF+fnF8enI5GAwGl8PxoKhKYvKj3FxlhkV++vwZbz+VUsZRlKRpGIRRGCup&#10;USA552vdJuPxcDTIyxwF6iiIuqkONSvBEoSUaRCtLyzfuXHr+to1JSQZa32TfZ2VYQQ2FWV5fnh4&#10;+PTZk/2D3eHw0lHV7cUPrm8urSwYpKPL4ckwH1supGQHUFRuNNQ2u3uj++73Nm5dS7sdh6IAtMBK&#10;oLTAjhwAaKWUlEIgzLq+p5fv5V6heTZ2/vmaVYC6eIt5CotxBmxxelhz767m2eY5h3nsfOWJWbq+&#10;5pP8EbXznat1wMZNwnc3A5j7pCuv4eyXWW5uyqrO9oy5K9PESVffqbbapqSk5kyRaglBIVSgpVaV&#10;MdZUzKw6nY4UwhdDWGuttWQs+FaN6TfH+pP9ggYJcZyEUURQp/eY5rgyZ0fD4e7OzrcPH37z9Td7&#10;uztlOVlZbf/ox2/cfm315u31peVFrWOEAEEJIZjh6Hj8xRePle7ErZXL04nSrU5vJYzTsiikCIuq&#10;mGSTKIq1Dnyvr1SKWSAKU9kiz60rdcCmrEajkZ9ubY2VIgyCMAjCqrTjyXgymQglW+1WFMdSKgAX&#10;x3EUSWIeXF6SdT6odxQoJXSoW1Gy0k+OXiwdHD4rCxIYCbSATgoQwEBEUAMpbiAnsPPLPQhFuxu7&#10;3ZPxaLywsCjVFSHaOVObut4rRlnP1pwzwpl1zLDflNWFGvshdbvx22/fOT87++1vv80zHwwpqAsJ&#10;BIDJx+bbb/ZOj8+fPtl67bWbN25cX+z1wyCo53wAEQORAwJEVEotLS11u/2T05MyL1eWV6MwOT+/&#10;LAt3uL/97bePHz96dnY2tBa0DHv9zhvfe/D+B2+vX1uXobLIHAcry72LbFhYNx5qR3D44uiHH7zn&#10;5riweXoEZwY8w/g8C/14GufN1uF8BDldL4CAKKSIojhNEiJ21gIzgpAoJEjvKsIg0Fp3Wp3VlZXB&#10;cHhxcX50cnRyfppVhSMy1hIySNax8hmhwtpxdm6HzocuKITWStHJXOkAACAASURBVAgk9plhwkhG&#10;URTFoQw0CESFYRh02p3N1fXb65sLnb4ELIsKGYQUPhnlnGOmyfBya3vv8ZOnB3t748mg29Obt7qL&#10;y9HKWqvb640y3t4/vxyPS+sIBBp0ubXDYUzl3evd99++dn09aaeMmAOa+mKwIAdlaYlANILrUy0x&#10;mIIvAhAv9xFctc9XYVSet8NpXUHtBf8lBra5a1ec1dS/zuDhfDXS1XOBpuULZ0/hldcRp5HZDHzP&#10;xUKv/o5znEXtz5u9A16OGa+cODaPK29QiwGBkJKITGWkACGFklJGYaiDQCtlrJXGkC9XQk/u1kPI&#10;ZqcqQCoZRqFWuuRa/5aIgMERl2W+9fTpxx//+utvvjg53Y8jcfvu+t27b7/24PratVaYOB0qqRAB&#10;BUhgJUAZA8cvDp4+O9y88cPCaoYwilOB2hquKiJGRJEkSafTCaN4OBjlWR5FSRhECLKqiiyfCMXE&#10;zjnjrPM4jJmV0sByMplMxllRVihEkiRJkvrv77OZUkrnnB+1puqpIdDtdNpJEKBTWMRJa3RkJ2PD&#10;TgMKBAtMiFQbqYdX9YMajVc/Usf4criZF6QaozZ13QDzLrOxCS8jMAWqzfPztxvhKizxLBEiaYXr&#10;6+3v/+D+xcXwqy+PyTpkiYDAvptAAQTWVCfH+cXFo28fbW1sLN24vr6xtrq8vNTptqIw8AbvNYm8&#10;BSrF3c6is84anIyrF4enu7v7z7d3B4NBUTgA3ev2rl+/9uD11x48uLO41FWSgQ0CR5I7aRRFKptU&#10;MtAo9cnxGdI0vnvZ7JnrFql6sTFxk/OtWTaeDyfnmAaY/Wx4PABApVQYhlJK65yvSRSIkuv+EESB&#10;TEJKlaRpGC8vLFxbWz25OH9xfnJ8cXZ2eWGq3LBDCYHGIAwjKRnAkfO3UgoRxxEiVFU5ySaucshC&#10;KcVaYiClVmmaLC0uXltbv7a02o1aitFVVgAopbRSDCrPi8O9g9ODg/293f0XB0WVtVr69TfXb93t&#10;r67FcWpkQIPh5eHZ6Ogin5RsWAA5Kio3yiNT3b+x8N6bazevBXFshDQEBYBDEEAAgOSgLA0TK6UR&#10;BdNUMupqxMuzxoSX/OMVk5uLNwCByeu3oABBQE0Ej4zMxDjvzuet9mqNwfQsakNvPNzUNKY9x/P0&#10;xfwp8vS0sClvBAQQnpT9TrLuu152DvrW+gUwHTyNM1GC2d5eU9Uz7z6Px5vGBKjTudY6ay0q1Fqp&#10;bDKxxggpjTHcCHVrqYUUKlDEbKwViFppRDTOkfGdCFFNfhCQM8AEiIeHO3/7N7/87NNPTs/22h35&#10;ox+99v77969vLkdJoBQL7VACChSoAHQtVs7ClrT3/GQ84lZ75fTSCJ2GcRpF0TgvUKKpHAH1FxY6&#10;ne54NCmLSkodBBGzyIvKORdFMQjLUCVhvL83tsYioBDKGFtVzhTkHPnBdq1WK4qiLMtG45FzhqlC&#10;4eJQx3EsUIRh2Gq1tFLtJNWKrTXOGqlj61SWuaIgKYzWTobIfrCv95p+NgYCsyDLjgBRG2NNZYkp&#10;SWKUdXWLl6Sa8xHTSKSmXL2ZUF2jzo2xTedwAzQ05KvNhRjAhhrv3F771z/7YZ7/+snjXaYAQQEQ&#10;AgArQIWgmHRZFflpeXa2+/jbnVY76nRarVacJGEYBWmStlq9SEdaqSAMrXXDweDi4vzk9Hg0HI0n&#10;k8Fg6JxjBq2D27fuvP/++7fv3Ox20yCUQhDU+V7QAtIgiLVm66IkCeL4/OIyzwudaMY/Bi/8XuSn&#10;ljIKqHN7UOcYpsCL5xbuNMKsjRyAWUoRRZHWmsj5YAOnBTp1HYKXXgWUMpIyDYJ+t7t+bf1sNNg9&#10;2Nva3j49OzGm8gL2KtA6DFAK55w1BpiDWBM5U1YoWQaqpjIQlJIL/f7NWzc31tfbcRoLrUigI2QQ&#10;AOxM6dzewdEXX3y9u71TjiboTLsr3/vBa5s3+kvrQZhWUpcgeDjJ94/PD07yca6M08RkisoOJqGz&#10;dzb6P3x388ZmHIRjlBWzBbBA3rv4IBad9XVlfrwIT33UlaqAea83TSFyPeOS50z0JbqWZ8JyMw84&#10;lzGjpmDkVbRDwzZMn5rad80EzCXC5k/syh7bFBwATFuqm9OHl93xdx/Tt5+6aZijoWk6yqS2l7lr&#10;Nfs71KTDFMLXh9b2WpZlVVV5VkopVa/Xk0oJRGutdY6JTFVNqsySVUorrYUUQiliEiiUlIxKhUHa&#10;SlEICcrawjkznlz+5rf//O/+3f+eZYOV5e6/+fPv//jH729c60tZAVY1ykMNNaoSAA4QASQ4kU3K&#10;n//130dRrzAySFtCh612e5JncaImWeVc1e22oygaDUeTcS6lRpRlYRFJSiWFdrYcZwPAMsuGp2dn&#10;UqooSvwKzfMSSKZJKwrDTrfLCJNsYoyRUgkEQJCCheCyLMMgTJIkDAIl1eX5RVGOwhBWljpJ2ncu&#10;ODy8jIOn7Raub3S1DgGJ2TE7Ao+IfQuTJBZEAgHH4/LiIlMyarc7Sqm6qcM5Yka4ss83IT87cr7E&#10;rUFo03BqWh7TMBNzptLcZs8GeLDsQgX37q3+xf/2k1/8/FcP/7BrS+uML3zXTBJQASjGEMAQmfGk&#10;HI6r/YMzQEJBUvgElBRCKimUkOArOp01pgB2QgkpIQrj1bWVjz760YPXX2u1UikR6ktRn7IAUIwR&#10;qlRHEkQYxK12b7K79+Tbx6+/9QD0y/xJTbOh5/Tn6AIi8JiJ2WNbXzsLjNM411PYRIQoUSB4ORsW&#10;CCCEUFJALYUM4JxfA/4e+MEkPsfvq2QCqcMg6KatjcXl1zZv7+7tHBweTLLMkDXOQkUykIKl8Dr/&#10;pWVnNCGCJAQdhu12e3lp6fq1jdW1lTRNhZDs2FWmMsyVGw2GJ8cnz58/f7r1bJiPUFI3je7c7q30&#10;W28+uJa0SYYFqxFLtE4OB/B4e7S1MxhM0JJmFra01TBPgO7fWfrBu9c311UQTlAaH0gyNc6OgYmt&#10;saZyAOg7OWubAp7zri9bIMz7UJjlwebu0Ssc15xjndKvc+2mzavTIW/1STQfN8vIfed9X96Csa7S&#10;4jlnhzw7erpucO6f/wv0BX7n16mfvsI3zPn3uX81R916UC9QMJNAqPsjGP2KLqvCmirQgQq9AD6A&#10;IFKIQog4iqWSRFRZY61jJmudIctMDEgYtELQStuqYqWZ6PBg/2/+9v/565//X3GKH/34/T/90w/u&#10;vXYjjjSAYXIAgkAwCwCfUfWuwQIgEJDj0eX4qy+/Wd/8gXVACtIkZLZJEo4mk8HoQkghpSiLMssK&#10;ZoiiWKCqKuscCcHOubzIq6pylJdVee36plZKqhBRF7nVKkzCxO80FxcXZVVmeW6dC4IwCBQwWmMM&#10;W4FYFVU2HEdRiAxRpKJYSqXOTs+Gw4lzOJnkcbK+upK2UimE86IBDA6AGlFJgSikFAK1qcTuzouz&#10;k8sHD96LohgAfDcw1RiU5u5xg8Ngzr1Oaak5Bm0+IzHnZ+c5Wd9G5fWHHCJfu9b6i7/42W83vnz4&#10;h+3jo8t8UlprCRgoYJAMikAyBAwhClIShSAGy+C8OBwRGeOAWYCQfu4cYhTJTre1vNK7vrn+5ptv&#10;XLu2ogMBSHW3IszM3n8xBAiDkBksUbvfG+48f7K1dffB7SCI56Tvm0VOtb7UlIj23IoAFF7yAOcE&#10;wJoFoLX2a9W3rqPUxDCZ5EVeVT6eIECUxjhnLPgxfjUjUfsBbMp2BQgBXlJUKBW1ltduLK8VbxaX&#10;g8vjs9OL4UAHgQp0VVWmyoWUWgspFDP5vvhAh/1ev9vrhkFgTJUP88JUZW6ywWRydnl2dLS/v3d+&#10;ep7lJQF1FsNrtxY/fP/WteUo1jbgS8AMVWURK5OcnsLT55c7L0bDQlkKHElbVsVoEqN7cGv5g7eu&#10;r68FgENrDFlC4fcmIRB82oQcm8pVpUUhgzCSSn7X1bwUTb+cpLpKjV6Jjl/1VlcLEtg/Ne86r3zc&#10;S0DzFZHZqx4vp4BhvlBrGh7WmejvgOjvvtn09e9cieluVR+Hs7IMaD6n/pMZGJiAhJAo6xE5iEIH&#10;QbvTuTiJtFLMoPI8r/cZIs9D+MZdFCJAECi8b3cEzjrrnECplYqjkMjaavL8+c7/+R//w+8//83i&#10;Yvqv/4ePPvrRG0uLsdIkRMHkHDoA3+SMDECMDBJYAEsAyQRk3STLirKUWusgDOIoCLVxDgCyLJdC&#10;lmU5Ho2jMAJiAYIdE7JWgVbAwOPJyDnDTFVl2+1eFIbMYC07loFSDNIRM1NRltZaKWWgtBQSEa21&#10;XjSXyEoJwGxLo6RE5syVUkXa2FApHWAQqrW11WsbK90OK1lhLdPODYxEBgBSwJoJTUmHh2ef/O4L&#10;gfqDDz6UWtedI14U9I/RRDiHKr5zHM4fMSMl5yK8uu7Kc+kSGSQvLuif/ey9+w82Hz/cf/Lk4GD/&#10;fDyujLFMtVoqIzBIQEnMzH5YiqsXGDEwCQCJiEzIbmV58fU37t65c33j+vLCQjcI/CZaEbt534eI&#10;4MMERKFFEOnCFsMiBzC5pBcXJ6PJpB+FrORUaZmZnXPWOiWFqmcgMQP4uhUCbErPRT0VYm4pRGEU&#10;BNo6VxaFIRPFMggia6gqHTm2xjkDgiUBBCAks0MGYOnqCtXZlW0qfpBYQq0WA4hBELeXo42lZeMM&#10;gZ8ran1ZqNZaCElEXj6bHJFzZmIvTkaX5xcnJ8dnF+ej4Wh0MclGI2dzIVlIQOY0DTZvLN+5t7i8&#10;EkZxoaFQ6BDYobBWnJxl3z693HkxGRdoISCWpnRmPInAvbbZf+f15eUFAZwRW2DCejQjCBZ+C2ck&#10;y1AWrsqdFEEUR1Ir9sDrOw5yzjO+4nlutAsAZyZ3par0Kv6FqX3WN3D20qwaAWcnMkUP06Fj32UY&#10;XjqrmY0BzG8EjdNstvrpX+dI3u+8W/O32unz1Q+pf5kWBjdHzKKs6ak25WQM6OpKepRBEEgtgQQw&#10;KyKyxjKzlAKZnbXaaw/Xts3kHAESoyNiYqFFHEVRGBO5nb2dv/rL//jpJ7++eXvlT3/64Yc/eK3b&#10;0xINCsdga9VFRkBCEM23EACaQQALICQCZ51UipjLqiSYlKbSQZSX5WQyGU8mQshQWyudlNI5sNZE&#10;oY6TuDLVaHxh7JDIllURBqkAPR4Z3wktQCqlgME568NsJaXPgThrmRkEMjlgklI4a21VaqWDICzy&#10;7Pz8xLi4qnQ2dsPLI+YyioXSDoQhLJFd/aVAIQLXyS0BINmpo6OLv/vlJ8+fH7/97o8evP6Am8p7&#10;AEAUMwG9+k42d21aoPoSwpjdTgCARkppDvJeNZu5/0EAgOA4lvfubW6sX7//4OLJ4529/RcH+yen&#10;p8O8sI48TJTAAgC9DqrXJ65xKDsEEghSik4n/ZOf/PDd977XbodSEwARlczWuYqcm9J86PE817Ix&#10;SogoCpVWVWYZSCTx0fn5wYvjVrcjZuE+ImKeFxfnF0kSL/R7zK6qKiFEEATGmuFgMBwOkjheWlqa&#10;5iKmLsB/YpXlJ6eneVkJqbudPjMWhSFm45xjjpTUWkdBiIA0u4zTBTZHUM6ea84NBPo5TBoJLLFT&#10;KJkDz6I4Y4fD4dnZ+Xic53mZTSb5ZDwZDcfDYZFPHBdKYRyG/XUdxwkKfXqaWXPe6kSdbtTphmEC&#10;LCrHlQAGFpUNjk7zb56e7R5l41JY0sSqKq3J8kS6e9d7776xem091spI4eqsABD78dLgFXWBmI2l&#10;waiYZJWUvTCKhRDcGOIfhXfzX3seadbeUGCtSTtPEbzqH/IVBwcvHz/vm176/b/tMfN9DUkBjdtt&#10;QOkV8mEeYf+xj52VSc5Q+XdYZv+jrkb0NVYCAFEqHXhKCoVQVAeyzAC11E9VOWsREQWSI+scERAA&#10;ExOzYJZSAcBwePnrX//Dp5/++tr13r/9n3761ju3wtgIWSIQCi847jzWw2mNKEsABazBD+IBwYDG&#10;kZRykk8OXxwacal0uLSy6pxjIGOqTqcTRaGSEkFIKQIdhmFsrc2KgeMsTmE4zIIgRArzjK1DYApD&#10;XbFDVH6sjhDSq+WWVUXO+VQzAyGwL7BAlA5EGITdbr/X76KywKWtikiBqSaAVRgBKstYMpQsGFGQ&#10;A+eAGYElsCBWphL7O6f//I9f/O7jJzduvv7TP/tZt9/3Mjt1oQdikwX1FKL3htOtewpgryJZnvnT&#10;xg3DVaLgZXO7spSQBdq0pW7c7K+utSfj2wcHJ/sHJycnlycnF5eXo7Iia9la65zvpRdCCK1VoCWC&#10;U5LjSC0u9d/43r33P7gfJxIgI6/i5eV9vMHUYIcBRaPQwJ42TZN4aaF/XmYVQtrrnz7devRs6/qN&#10;zVQqBlEnDBCLIj87PynKNI6DPMtPz079cJosy4+Ojooiz7MsiqJOp+MvDnlZX4Hn5+dZnnW73ZWV&#10;lUlRHh2fDIYDZ9lZAKGKqgQBUgqlZDNJDGuEDAB1pYHHgoBQV2nAdOVxnSlmFuSorFxZZXlenF8M&#10;J5PJYHCZ59nlxcXZ+WmW5wCsFbTisJNEKz2pFtMgTFqdoNUKdCiUDkYTMckrGYq0GzMaB6VlRKgY&#10;HaFwVr84NQ+fjHaPaVyGlqVzoiqsK6pOJB7c7L/9YPHGWhAGJaJjts4ZBCZyDNR0HQOAcIyl4YtB&#10;lleu1W230rYUwiOyGo3NNph/0eXOIOocc0VAyHiF7pp/J56Dg3jlfabHTF+cJz6vUKez/rI/foIv&#10;n+r0jed3kqucwCu2BN+2O/2381/Iv4714JtZAcbsfepqBJwVcTVECSAKoYIwRq9mg6isMdOgExFR&#10;St+CLYRQfuqXr2+oJ34DAEgpiFw2mezvbRsz+Vf//c8+eP/1IDaMOaDz00zITzH3c21BIEoAiSCB&#10;pWcMmAlAOILhaCy1DqMoaSWZlVJJRI7jSGmVF5lXMgwD7aGWkDCZDEfjkaEijERVWWsrJcM8K4mE&#10;EFIpASwRVVXaylSIAOx8iOdjGSEFO2JiKTGOgiSOiFypFDk3Ho+TdrS6sa6wjKTpJJgPtiWHSRJL&#10;IXxdlR9YbqxzFgWGTKoq3cnp+bMnLz7/5NHO9tn16/f//H/8X27eviOkmBYDzLNTXkmyrhnwqiJT&#10;W2oAbl2HMKUDZjkDaJwuz0ynecLL89SR2gxRGGarNCoFaRItL998480bk6waXE4uB+MsKyaT7Pz8&#10;4vzsYjzOmLHT6W6sry4sdIVgrTBJglY7WVrshyEylAwGfBktCED2MynqaBShbs5l3+uNKEQUBIu9&#10;Xnp5jiDihaXR7uHz3cPhaBIniVdH4rr3moNAO2cHg8FoOBoOhu1Wi5jzPJ9kWRJHWZ4VRdHtdQHq&#10;cgsmNs5YZ6uyssZChNaaXq/XStrO8CQrt/f2X5weSy3DKNBaKdVovbIH7P4CUoN7AIHq5PZsLTET&#10;FUU1HmYnJ+d7e7sXF2dFMRmNLytTVlWOSFGs0yRYWgxbLdnrJL12kkRKo2/Dc0qDCoDRGTZZicaV&#10;LEhHgoVzbCqnUAoQgSFxemm/fnaxf+yyKnaA1tkiy02eL6ThG3eX377X21jGJMhQOgZwxMyOgR3X&#10;GvK1aL4QlcPJhM4viqKCtXYvTVMv/9QkjQBe5bxeRXh+R2fWWyE2vmQa/r/0wKs5rtlH1G0EzVVm&#10;8mw6ABBN854+beYTSi+/83/hwTXF4+HhHDwejyfO2ThJfPXo7ArU3DHUM2WaL37lk3FKYsxBl/rI&#10;+n//CzduntjTBVEQhoIJANTLVRTNtXbWeclD5+qu8DrVEICSyr9SlQUi3bl9Iww1cInCX0TPB2Pj&#10;YRWw9iQs1HwX1jeDJTNbRwzYarWWlpYK0sY6KaWUwjrwko9KSmYCwLIsB8OTPMt0oNrdVCkcDh1w&#10;UOTGWukcBEHgHEjJ1riiKKSUWkvvj3xuROtASuGssbYSCIFWgQ7KonDGVVU5mkxQQyhQCtfptWJl&#10;8ixrpZ006SCETI5B+DoA57SzIs/o9Ph8a2v/0bdbe7un4IK33v7gox//5N7r94VWUOtHCJjOLmzY&#10;9FpDsr5fVCdy50q5mBvwAVNny/M/Z//xFI0xAOLMw86j4JlcGgMphb2u7HYWNmGJnLPWZHk+Ho2z&#10;rEAQrVba7XTi2OuOOxRA7JgNAwKS1z2ukR8gChKA00FFjd8i9IE2swBOoihAaVG3OwvF8vr58dHe&#10;/uHCYl8rPcVW3oaVkogopEjTNI5jgUhEVVUBuaqqrLP1FCnJZJ1XwEqTdHVlVWtdFIUxJm132+2O&#10;M2QsnZ6fnV9epu1Wq5UGoZ+U7q8C1gvSw7VpvNmsVH/xK1ONRsOT4xd7u/tHL04Gl4M8HyCYOJHL&#10;i1Gnk4ZRNwhFHOso1kmKYeDCQCBbppxsxc4i+zoNxVIZK0rrCluyYBbsmIgRMCRQFmCU2Se7Z4dn&#10;5bjUACE5V4zHJs86sbh7s/PgbndtWcc6R66AnZ/EioBUJ9VRsPRrilg6p4Zjc3qZlxZbrW4YRjjd&#10;6H2w0Ugpzru/73rYVzixBmbOpQiAoUkSiakLpuF4AsBp2pJCcONeGp+GU8LHzwHg6dwaH94zCAQh&#10;Bb8sg/Vf9fDecC51AWVZfvLpJ3u7ex999KPNzc2pAv30y7+E7/06EmIuhducHV71s81nzehgAvZy&#10;NVLqKEl1EAhyQgjfc1WPE0OUswgBGVEA+s+rnSwzSKlUoBGRidlRoHUcRT4vwSRZkEdTPseFqIE1&#10;gAKWgNM59P4eoy/5TeK0MgYRtVal8REkG2OqslRShGGAXn2AeDQeXlycKana3VgpNJbIKiAsi4KZ&#10;pFREFkCWZT1GUggRRqFqsqu+/lIKoaPAVOysdT5hYoypjN/OCEgI1et1Q83npy8uzi4212+Uudvf&#10;OyOaWFcY6/LSXF6Oz05G52eTk6Ph6clAqvDe3Xffe+fdW7dvLy4to0Kq/RDO6e3Ulox15YovSWJg&#10;nNMNgNnBL9nCFHHV/nPucJrtw42VwBRGzH4h/zYWBCDWlWdCUBhAGMbdTkiO0PMFKACMd9+IIIBm&#10;A9ARwKfIWACQENgQblM/22wCgAAkAJMwjJRmyQHL5aXVyxcvHj789s6dG3EY+SrLwWiwt7f/4sVB&#10;ksQ3btxMkgSbzYKZgDmKYyklEXuMQ0STyWQwGDDxzVs3fRH05eDSU2BlWZS5OTu/ODk9dUydViuO&#10;ozRJhRC+cLRxr343wkaeryZjiCnPixdHx9vb2wcHe+dnJ3k2iiO1utJbWl5LUu60RbejolChIBRO&#10;SEIspSQBBOysLRktgSV0yAI4AI4ANKC05CwxIXhpGEdonRQqyAv7ZPtk52CUGY1Sm9JNhqOqyLup&#10;vnOjd+9Of2VJRoGtx7PyTGEdQAjByEJC4BlOBwpsmBflaGIAVbfXj8KImJAYUQgQdSHUq5Fs7Uqa&#10;p16mBWZGibMDsG6ymrnvoih++ctfAvBHH/14eWmpFoqdt+OrjbYzvNz8XhpzeXHR7XbjOIb/nw+u&#10;S9GnAjfgnNvb3f31r3+9uXl9fszHq79afQl4yr/MHTS7IFMPO/diA3NqzyOTpKV1iGTIOcXkjDFF&#10;WTCDlNLPbABmFNiMAAEAZnQCJYogjFpp2g3CUIVaBdpaN5kUzMKxkBiCBQCBoCQDgyRWzJJJCBZ+&#10;oioz+1pHREmIKGWn32EmJteKk4qcNUWo9XA0rsqynaahDjzvUBTFaDQsyzxot4SAvMiySZVldjKu&#10;ytzoIAp1CAhVaVGIKAylElpLpSSRQwStVLvTYiJjSudsSaYocuesUpKJQEAgQyVEEIg0DZQWUtHl&#10;5VFVjf7w9ecHB18hFMCWHJMTReny3FoDUoYry2sffvAnb7711vXNa51OR2kNXiynWQjfKTb09ZlC&#10;1LK8zF4MCKcWWIfc05UwNYAG/M6OrO/93J2++tQc9p3ZiWQfa4KDaVrO8+W1bjIzu6kxQZNabQyp&#10;xrBMzEAALASgl52fYUHPVjOhEwLTWLXSsCgr57i7sthe6D8/OHy2vdNNW1EUOmeV0r3egg/2V1bW&#10;s0leFMbPrgAgYntxcTIeZ0maOEenp6ffPvw2isJ+v9fv90DApJicn51/+eWXRWWuX7uRxi1HsHtw&#10;dHR8FEZhu9dJ43ituyCFJABBAHWdGQIIYiAmpcBa46wzNt/d2//i919vb++NxgOCotOW16+lr91e&#10;uHGt225JoY3UlRQFYulrpX2dLgL5pYnCOLKADgURAJMDdoJJEJB11jhidCAMcZ4ba0VeFlvPd5/s&#10;DvNCCg6LiZmcT2xZLvXiuzcX791Z3FiLgthUoiKQCGEt8M/kA3oEhSgQFAgEkIJjAf8fbe+5HEl2&#10;rAm6HxEydQIJjUJp0azuZjebqi/JZt/hvbM7YzNc2+fah9gn2LEZ21mOXYpLcilbVHWXlkABqIJO&#10;nRniCJ8fJyKBqi5ybcZso8pgEJGRkXHO8eP++eefx3kyzhLiwgsjn5gxRnHkzo8vdK3KIIlmg1xO&#10;zsI2vTltZ4bkNcChxIkInPsJiABciIODg83NzYWFxXqt9lZD6fxZ60jQAADgbDECGKK7d+/+P//1&#10;v/7sZz97//33fd9/w68uQIEynnoN58CCqHCK9hL4nhfHcZplk+nUlCvo78C1r5l+fF0KZ+a4FJvK&#10;6botdKKJAVCZ8+cAHmNMm0TElQAAgP9/mIjCPERE11dRa01EWuvRaDjL80rPJyJARsA8P0Qu/DCY&#10;m19gXHz++a3LV89HcWQhdTxQBCdeyYjYTNTA1SQRWudRWyCwDBF93/M82e32JuOx4HG73kyyVDDW&#10;mZ8LgiBJM5Ubaw3n5Pt8MrFJOhYjVNrmGXEWRaEXeA4GQk/6DC3nTAjmBQxACYHtdieOYyBSKhv2&#10;+0kyyfMsy1NtFADlKhOCR3FQieN6qxZWfd9jvu95Xtbv73vScmZOjk/SdOxJf6mzVmu2AUQQVNbX&#10;L1y7dn11ZcUPPELLOUNEUwakp128yq/l/9dm2hlewWvGsHBSTwPpDwBLAAAgAElEQVQZgjNnwuvx&#10;zTfWwuvT5fQFpSP9Jsz/dw+i2Y3P3FWAsrDYRY+IjFj5dgW7H5wZA/I5a9VrR92R4uTH4dyF9Wdf&#10;f3X/wcPVxYXFzhwypvIMgTgXaZoP+qM0TSfTaRQFDVZb6HQqcTgcDnrd/vLyEgIsLS3Nz80DYtGg&#10;0tJkMhVSnr9wgQmptU2nWZ6b/cOD4+EgaDZY5MW1aqNeZ5KTgZJq4z6IBUJr9fFJfzDoHRwc3Lnz&#10;1cuXL7PUEkBU4RsXFm9cX1xb9utBGvCMMQNMA1OIZuYrFcvMMiQLhMiZ66loiqS2ZWg5tx6QL1By&#10;QEBjmTY4Seikm+7ubu/tHaV5wNHTigb73TxVceRXqhUZRKOcjkY6A+YJT3AUrOhYTtYiAUN0LGUi&#10;gwDIPGvDRHu9kRlPVbtdiyoxE+w1f+tttvOsESus58zNP7PZu04tRYUux7Lza4laQhHOSClXlpfv&#10;fP31yfGxUuoNI+vMa7/ff/LkSZIkV65eXVlePu1069LxADu7O6/2Xt1454Zj8UPptMAMQ4NTSKAY&#10;CETO2Ox2ZtLCWZYrpQCKunZbkFLe+ijeciAgviYXUw76G692PlWx61hE4kwA8cl0TKBFnucqzx03&#10;Vik1i0yFEI1GY/ZehMwapg1HFMgEAUZx9Z2bN299/eWde48+fLJ97fp5PwzJlNO3WIHW5UkIZlrT&#10;DNCB2+CEsIMwOH9+4/A40SqLo9ZkmuZ55gfStZlRKhkMR2maCMGNzZXOdKa10Qg+WSklAXEnEsYY&#10;N8YgA0DNpRTCRlFUq9d9X6ZZorI0mU6T6QTACsGzHJJkYm0eRj6XPpNaRpZ5Fjkay3RuD7uvjg62&#10;b75zYXmp8WLr0YvtLcGC69e/9dFHP1xeWveDiDk5wSLzgy7RdyYUPYUJzgrBvnUgy7j/jUF7w7S9&#10;gZ3N0IOzk+6ts8SdfZoue+3XZybTW1/+2l063mrx8sKTPb3cLNeAbgslMgQWBEDVCznABIzllrVq&#10;fq2+vfPq8bPNII4qUdDrd/v9XpbnUkoheQD+aGjHo1FarViru93ezs42Ao5G40qlRrl272TJWksG&#10;IEmm3W7PEskgyDMdemGvN9x+9VL7XLSr2hdRtco9UUDXhUp2EWsoZXZ3dv7y1z8fHOxPp6NJMgHG&#10;2gvNIBJRxa5dqMyvYFAZMT5hqJj7yGgRBc6iAOfEFEX8IIADgeBCW6OtJWIMgDEiRkGAYcTZxBDx&#10;XMHhUdLrZ6NBalQsrcxT0zvp52keVIKgFg5MNnq5Jw51FEGt5sWhHwa+4AyslaJo/+cq1giMoZys&#10;tRpM7k2H/PnmwTjRV+bmq9WadJ19i15hrw1ygZAWQ/eW0acZKb+EX621aZbleW6M1koba8M4mp+b&#10;Y8L1LLBEQNbOd+Y557nK35iTM0B2OBx+9fVXT58+e7W398///M+d+fkZqkBEXAhE5iwjY2xW6oKn&#10;YTUZrVSuiEgIQUTWWtfyy/O8b34cpTTNUK2ywvh0/fztFJvzFGbgBsHZ02mWS8TSpyp931O7r5U2&#10;NhMuJa+1zvLcFeEREeecTlHqotAbmfBEUK3WPS8k4FKyK1evv/v+d373u1/95l//XK3X184tcBYA&#10;IaAm0m4RuhrGU2PjAA1wsteeBSAyK8uLWy+eTKf9WnMhy6aCM51n3d5JrvRkOrXG+L4vpQCAIAiU&#10;1lmqpBdI4XEupecrpZVWZIyU0ljlTG2lWovj0JKeptN0Ok2mE61zBsgYJ7JEhjH0fL/dbkqPTafj&#10;V3svKpNapdoIReA3gr3tx80a+8F3b1y4uHxysnb33t17d5/cv3cbiH3/B2Jl9RwyJLCF1hqWtKWi&#10;yhOKsPvUk/3mBKZyhNzPpz7rW7zM0jycwWTL077pIv+N4+84v/+fB55R9SzKZ0/x3jfPLL4QIYAg&#10;8JG1o2ojro6S4dAqxiBqt05Oug+ePltcW67WV1fXV2v16sH+gZCCcwz8sFbZCIIAgZKpJkO+Fxpr&#10;EBhD7nrbncXMpPDCIOz1B93+sNZoguC7hwfd6TiYb8taNajEtVoVAaEULAAABDadjru97sHe3v17&#10;93d2XgS+PLe+2B0MeqOJjEXcEsJLjEyYH8jACDTMmoIsgrP+gcUglAUBAACITEokImbdjTIkDgiW&#10;bBiySsXjXZUrQ5ybDKxVYAJOLJ9m/f44mWQikGE9lrWQuDWkDJgs1cN8IvjULUWO4Lhos5SnBWsc&#10;VdswbvxsxA5PJoSis7AQRXHpY7rw1g3fWSSKis1htsu+zd5YY3v9nspVlmXPnz9/sf0iTVKlFBfi&#10;8tUrn376acR5SRkgIqpUKsJ1cyodi9N3BOKMr6ys/PSnn9ZrdaXUZDxmCwuzG3OmCxGFkAV+Wr54&#10;hr5lWfbkyZO7d+8lSVqtVhExSZIoitbW1j766CPf999YcU4QS2ttjClXI+L/4HI4Y6BnLYlnihCF&#10;609EVHawE1LGlVino2mSi9KegmveCIjWmjLzUNwiAQNkFhgHxoVkXBAhIIuqtZ988o+PHj+7/dUj&#10;4Xn/8ef/dm6uKoTvdk5b2llCMo4K5pae8zwJwejxKD/Y22vUY8by4+PtSq2t83SaZIPxRBN4QVSr&#10;NQI/IEtpmpJlQMIoy3kgmOc6+SidWyBE6/meFJhkqhIH9UYchj4RpWmqtU7TJE9TrVXRUw3Q8zzG&#10;K1KySqXiFKQzpQ73D7vHh81KxFPvZP/RtUvNleU4inQYVZvN9+ba9S8+u/fk6W3g6kPz/ZXlDSlC&#10;htzVwFM5CLYsSoI3k7an+P6ZTfF0P5zNwrcM8MwlPoVlz06//38PhJmcviktuj39IxTZ4m/40sgK&#10;oAorXM5Va0d5MiRrGUTt5rTd3jk+uv/kSbtVrUf+aNDv9k6iKK7XKpORssYsLiz6nuf8xZXVVRf0&#10;kYWZhcNSpS/whT8fRFF8eHTiecHB8fHWwb72RBiFnvQ6jXYrrgoLrNBnMUmejyaDu/e+evHiWb93&#10;mOeTRiPYONdZWlq898gMktSg1UwBzw1KYICcMWBIZaheUjWozM3BqWiDw/GY69UGBAAcLCcADuBJ&#10;5vucwI5GE49CYihQoCZjqN+fpNMciQQyBowsIueMEUMGzEF3xlGeBGPaohMudBPNgrCuWEihIG86&#10;yVUOndb8/FzH1TQXt+W8dzhNOpXT8dRRPc1Jn3FjCag/6P/xD38cDofr6+tpmva6vcPDQ8/3r1y9&#10;0mo2OTvtg+4u6XR54NQwnfWfwVrLBT9//vxCp5NlWaPRwJn6QfkS5jpnE1hjimfKZrQEhoz1+v07&#10;d+4eHR3Nzc3FcTyZTEajUafTuXDhwsrKCpUaNJxz17fQWjOdTtI0CcOAC8FcVh9g5sm/deY7x9A1&#10;pSm9okJt53WChvtk7uQiN4mIURhNpAwoENaSiz6EQFdZK4RwfAMn3kpEjHFk3HXjFtJHxguJWsbX&#10;z138D//hf/8v//d//vWv/2CBfvKT759bXw5DiTMkFqw1RmltLQGyYkkSgSGTq+kkV3m+vr7sBbS1&#10;/VB4se/X0lRL6S3OL3lhVQhP5Xo4HBkjOIvIGiAMwxCAaZUnyRgZq1QqUexxAVql1arnB5xxUkoZ&#10;Q5PJ2FhttO4PejrP/cATQvie7weBjwIRsswonalckZLVsBLFltth9/BIp/s3rvxDvQqCTQhUtQbv&#10;vb8RRuKvf71z78Ffk3T0w+//dG31opQhWk5FGoCsdTl8KLzUMxbHiRadtaF4OsPfDN6L0Tw7hLYA&#10;HV674tk0xSn4esbJfMNilz/S/6hxdl4OMiJbTq1C2nHmI+FZ56D8QK4fiI9srlKLe93E5oYJv1ar&#10;rSylW+m9R48W5moffuv60vJiGIV+EMZhOOz38oys0WQ5EEVR3Jpra2Nd82oqRbpn6iDux0pcFSj3&#10;Do/uPXx4MOyzatVYqgh/udGOmRSGuLF5mh0fHjx99uTl/uar/c0wos6i3+nMd+Zr7WYLybv/RAES&#10;SoYSgTNDYFysygCRWDFe5d6JswiZoIQ2i8gREcmVpBekGgTgHKVgAHaaJBj6QIwYoLX5ZEpKzddr&#10;qO00SfTJkJJMRD73OAhXAm6V0lxwTwoHgRe2wT1vC0ig0xwNZWky6SWo6dzqmmvk/MZUPPPIvmEg&#10;qJyIDN6wjAf7B9vb21EcraystNvtarX6+eefLy4ufvLTT+qNhpDSeQpHR0dcyFqt5pp7/63wypkF&#10;hliv1x3Oa4wpqWBorXVsPK1Ur9frdrtCiHq9HkWR6zsLRGEQrK6sdDrzxpiPP/742rVrR0dHv/rV&#10;r46Pj7vdbrvdHo1GWmt38d6g3x8MjDF3794zxly9enVjY6NSqSDOeLqFC3/2icywaUuA1uLpYsVT&#10;COVvHFQ4tCSEVEoxxkSaps6BFUJYAk5ARS0BKaWNNgDAOCJpSyAkcOEx4Vk3yMAB8dsffCQ87//6&#10;T/TrX//x8ODk4x989M47lxrNUEoxixIQOTJ3WQuExtB0NO1305OT8d5Bb3PrZZKMk2S6t/f8o+9+&#10;QhgBi5gIcgOTSZYmuVJoDNMahQiEDH3fU0qNs7EhFQi/UvUZkiFVqfrC49YYrVSWKmPAWGuMnU6n&#10;WZ5xhpxzIQQyALRCSgQwxhgDZJnPZRx5rRZjRu+/6L37zrlrV5fDwAIqYhaIoti7em0FBf3lL19t&#10;bT9CFNbguXOXpPChxNm/adO+iY+X/13oWaIMLnv0BhnrDCJAYJysorO0CDNzc5qPOrMnOz+azTa6&#10;QpzodDVB6YTO3O2z8RO9cd9YfLpT3Y+SgGvdnJsBVXDW4hdtvEByrMVhKDhMtOf7IMiv1eNGe3y0&#10;f//+48VmY315qdFoMMaRoFarM0TOOCKL40oQRkxwIWbQii0/zYwIXmSVlco3N5+/3N8n6Qk/jMN4&#10;qT3frlSEtTZT3cOjne3Nhw/vvny5FYT63GptfaO6uBg0Gp7vSQbmpDvOVAICmcdRMC48INIqB2Iu&#10;3rasDLyLkZlhPt/wagCgaH/nYkpkyH3Pj+OKJwfD1IAFQKaVMpOpmk4XWvH51aWQ47DfP+4NBsk0&#10;HyYZZwCMgGlt81wL6fGKx7kzr0gMXBbHWqO1no7GpEhnFjS1m/OXLlysV6usSMXg6cx8O3/rDIAw&#10;Mznlk83SbHd31xizvn5uvjOfJMnR8ZE22vO9r776yvODDz74oN1qJXn2i1/8t0aj8ZOffOKicmvs&#10;zJMtnIkSgXSGNU3TNE2FELVaTSnVda2AVL69vZ2m6cOHDw8PDyeTabvd+tGPfryxseEHRXdbAIyi&#10;uFKpBkG/0+lcvHixVqvdvn378PBwOp1ubW39/ve/7/f7Lo0/nkwODg6yNL1/797ey5eTyaTdbtdq&#10;tTOfvRzQt/izjpgNUHTyKPHTEiaYLZcCPCh/5WrUhe8B54yB0FpbRABUubJkS0QNwHXoxFK51nX4&#10;IkQuAXkBcDGBRH7g37z5rpDiv/zn//TowYNX20f337l8/cb5CxeXOgs16aG1aCwna7WxyTTvdrsv&#10;dw+3Xxy82Nrv9sejcdYbTrM0AxDKDKOKBIi09XJt8kxPx5mxjIhbi8aSV/YsQgQ/8IRkYRhIiVrr&#10;IPB9X2RZnqZZGHBk3JLRWucqy7VmXBijcqU83xO+FJ4ApCzNjTHu6YSBCIRGlfaO9qqh+O53v1Wv&#10;C8GVBWuBGAMC7QVw/kLH2Bt//MOdBw++zhL7Q00XL1xmTBDwMotQBo+vDwWVaXpryRoiW2qUuK6A&#10;WAoblA6FpVPr6QQVjVFKZdNpMhyOrSEh/EpcrcROabAE0N2EsVZrDU681xW/sFNQzLp3QTwLJ32D&#10;JwOn1vt0JlHBeSjusxAJLNJgrtgCT9enmzYuQRtGrFGLX40H1iFjXMStdp4kLw9Pvr73KPD9hfk5&#10;FwO4yBCKyYxCoHVSMshe34FmQkkADMfp9OGzJw83nysmolrbC+LF+aWVTgeN7vZ6u883t548Pjrc&#10;nk57K8vx+kpn41y9PQ9hrDlXiGi1mIxHk2miAYgbYEJwSSbL0oRMCEVzXERybcbKPebMQM+Cb1fz&#10;49Tby18zY1mmyRDjXCLlNicuMRsnJhk1q97Fjdqlc5VKwPKEnfTFcX8ymGTT3KSZ0YqUYhOD2TRP&#10;Msuc1FLpyTLOCEhrg5m1OZEiKeSlSxfPra/FYcRLwGY2BWFG0joDkuKZoAlx9hUBwBiz9WLr+fPn&#10;9Xr9/PmNwA+2NrcODg4WFhZWVlbu339weHgkmPjBD3+glHr08FGz0fzed7/vGqwYV6nt7Gw5pdI0&#10;HQ6H/X6/3+8fHh31er3FhYUffvzxwf7+H/7wh+OT4zzPhoNhkibPnj0bDAat1pyUHmOcCICQ8cLO&#10;ep7vsFdjDCIKIYIgcOCAtTZJkvF4zBgTQkRR1KjXh4PBysrK9evXr9+4Ua/WnJN7+oH/xnHGjOJs&#10;JeGZrwUsf8a3xXJjtciY7zNPGGWK7hrGWCAy1ljjxIdJa2OtAWcHOGciJLTSJ8/3CySqYJEhkfU8&#10;78b1G9VK9dYXX37x+V8//+zr+w8eLC23Ll5aW15ZiKKQc6FyddLtvdjaff5su3syzHOoVFtra+eX&#10;lte3dl7+4r/9Sxx6xoxevXx67tz7w/5gPFG5YmQEAldKaa2FkL4vASHNEm20lEJKQUTaGM/34zhU&#10;Kj8+PtHasKZQWlsLnid9P7DGkDHKGpeC5Iynae661DBAhkwKDgwt5P3Bq2ny6ua3z62sNJApZJYh&#10;kLVO+wEAwpBfvLSS5/aP6Z0nT+44G7K6eo5zn3MBDGa+KCI69gFg0ayhTP+5fpRgXet3jgCGrM7y&#10;PM8yrXSapFobrU2aZZPJRKnckkGE8Xh0eHjQ7w9Gw7E2NvCjhc5ie67pebxSqXQ6i9VqFSxkWXbS&#10;PXn08EEQBHPz81EUMca1Vs16vVqrWSAuGOO8QFqJIbHXJ9rM6Xnj+zLVUmT0nDuNp3+ezUdXWFhQ&#10;Edymzn3OluYau73jbpIai8hR1uo1Y3u72d2nz6q1OIqjarWCBIiMEAlY4R8WKwsQ0BYqNoVHS6VR&#10;U9o8fvb8s3v3T5QJWgvMrwZ+1K61fBQvnm3ev/3F/u5TZketBr96tb2+Pj/fDGtVFN4EeQ6ESFID&#10;cYaMIeNQqOlyMDbNspxsAGcDRDo1T2dsbLEo6fWHQQAEzBAbpflhb9wbpcSYNZCOFec2H49roV3v&#10;BBfWgoWWDj1LNd2e81YzMcl0mukst2kC47HtdZN+L8mz3BgoQH8GQoowlEEUAGCvN+330qk19Wrj&#10;yuVrjXqTc14Cc6c3Mxvo2f5Zmoxv2BcEABgOh/fu3dvb3/voOx+12+2Tk5MHDx8Mh8Pl5RUpvSiK&#10;RqPRl7e+PH/h/MryipSSMcYY00Y7nHEm9esAyV6v9/nnn9+/f384HE6T6XQ61Upfu379u9/9ru/7&#10;URTV8pox2vO8Xm9w7dr1n/zkk4WFhTCMarWqox/M+K0zogIAcM45577vOx95fX395z//eZIk7hwp&#10;5f3793/xi19sbGz8+Mc/Xl1dFVK8zXk/O3BvRKQ4o3F9A2aB4hm/hiE494Uh49aCNkYYICR0CUoC&#10;RMaK5BQnpZUjDJM2JjUWMhk0hfDIcdEZFoaH0BJxLtfXz3XmF773vR989dWtzz7788vdnc3NL5CR&#10;U6gz2ihtPBnUqs0LFy7cuHHznRvvRlHc7Q1+86//ByP6p5992hsOHjy4F3rNNPdHE0MUhUGLgKU6&#10;QaAw8BnHaZKkaWKMcY9VKR2FcbVaVSobj6ZKWa1tr9/3PK8SV4IgGI5GRptKHAGEKs/G4zHO7omA&#10;kWVg/TiQvpem3eno2fvvNL/3/Y1ajbzAMmaAXIW4KcE3lAw21hv5h5f/qh48fHjbGvrkpz9bXVkn&#10;AHLKY87vYsiIF3hAaWUBgMAS2CzPR5Nxv987OTka9Lv9Xvdgf3/YH1hjtdLWWm2sVtqUAvdSciTI&#10;da6VAmSCCwB+8GpLehwYMe43mp1Way6dJoNeN0kng0Gfc+Scx5WYIc9zVa1Wl5aWkzRtNttXrl1d&#10;XFxAxhhwyYscxQzuK+/07Go81XI9ZUHM1vDMOXLOnmPmAwFYR91DstLyduyvtOrDnZGyBFwy6Qf1&#10;5pw1vZ3N23ceVILw3Zs3KlEVykKvEgFDxJkGZ4m0WEAgC2QBR5Pp7bt3Pr99e2CpsrDiV1pkeCQC&#10;mmYPv7x176vPJqP9uZa9fL56br1ar4s4slGQM5YhSwkskiRrGaOysBG5cCRFMMAUAREyRGaxhCdO&#10;zVMZEdBsaeHpFgQAjIArEOPM7p6MXxwkgykH9I1J9WgiwDZCe34xurpeWWmz2BsLrpFngUeVkClL&#10;2hKRMJqnKY7HXjKtKgVaGaUMAUpPBmEYBpEXBFrzr+++GPcmHNj62sby4qoU3tlt4YwlOevYvh5m&#10;nbG57jDGbG5uPn36dDAYZHnmqAWPHj3q9frHx8ecC8aYsdTtdh89ftxqt4mISwGu6apT7yvZV86o&#10;KaXyPPcD/8L8hXa7nabpvbv3fM+Lomhubm5uft4aY8lub2/v7f2fzUbr8qVLtXrDWfyzXNrZDVOh&#10;BGIBwFERiCiKojiOjTGzk09OTiqVSp7nBVoIswLhEuQqSbjuvd7IRbu/vPGIXovy3BmsnB2IAAyQ&#10;c+kRQwsghJRkLYcznC0nL8q5u2/XmMqQ0FZGUSyELNwYwBne4sw8YzwMIn8h/OST1nvvf/D8+dOH&#10;Dx/0el1AYowz5FEYb5y/cPXK1Vqt5nsBojg5PvnVL3+1+fTJ2tr8Dz56d/vV3sudk/t3by+vXA9E&#10;TfAYUEySxKhcSsEQXd1XmiacCyml1kYKCcTH4yRJEkTusgS+5zkCnVKKITTqdd8Tk8l4PBzkWcal&#10;FNJz3GUhqV2P44CNk1fd7sOb1yr//t99ON8QnsiQZY5bQaQIrDU2V9pYaw1KwS9d7JCh//f3d548&#10;uVur1ZvNZrVaMy65BwwArCEA47JSrtQEEabT5OjoYH9/b2d3+/nm0739l9PJCKzhCAwJyLqaVoYE&#10;DDiC9FEIHkVhGEouhNFCGyOl9D1/miTD0QgQiIvBcLz74JVSiNYKRr7Hg0ACUpplaX6EyIDYZMIO&#10;9p9rjZbk06dPL1686AWy3WqvraxGUURkGUMhhBCzvDAgQpbliCClN7Mts5lVRPdAZd6v2MFfJxoU&#10;MAIj8glW51oH3ZNXg5Fl3BBJ6QWNOZimvZdbX3z+lc+9b928GUWRNrokVjtA2fVQKf0E106KgTK0&#10;e7j/5d27dx8/zslWFpa8WjUIwoV6uxV4Ry+ePLr9F6v759er735rfnWFVaIMMUeWM44ABtAyRCQB&#10;QADWiSo7tQHGJXLUFlKllDEgGUdeVEwVicZv6KeUC8xJnlsCAqaJDzO715vuHI2OByZTFWQSrQGT&#10;V0N2+Vz9+oXa2kpY9YkzzSAH1IiWAXIOlpEFA0LGnteoBMYwa6y1uQVCxqX0GeOu9VGW8fl2RXrH&#10;lNhGoy4Ff82Uoi0NLHvNyL5uYc/yuohICNHr9r66/dVgMEDA0XCUpmm73b5x48Z0mhwfH+3v76+u&#10;rb73/vtJms7Nt0fj4TRNFjzJOfM8jwthrX0DLpubm/vZP/3MWmIMrbX3791/9PBRGEVCCCllo9Fw&#10;t5CluRQyyzKtbQHpEjhkAM74sEQ0Go0ePXoEAJPJZHt7WynlMIosyyaTSaPRcP6v53mIOB6P0zS1&#10;1goh6NQnfoPtU9xx+YvXff+SHnTW2p7a2eI0t/UyBCGFj4wTgeCCA3EmnPwwFbnUQh+KA4FrjwaW&#10;I5Oe5/ueX2iPztIoAADMxW+EAAyl7893Op3FhY++931rDVlXCcXLokxAJAQ2HU2++PKL3/7u10tL&#10;rZ//x3+zulpL9fCTTz78xS/+dHTw5PzF9+bna6MR5jlEni8Cz4LN0mQyGXPO6/V6FEaMc2vIWjJK&#10;AyFZFMzz40AIZg0ZYzhjgR8Yrfq9XpIkKsuzNOXGIGOA6PsYVYSUk5PjneHw8bs35/7dP7033yCB&#10;Y4KUQAGhNlprVXDsCvYAchBRyK9cXc4y86tffnHnzheLy0sffvgRYqGn556KMYYsIWNZlnW73SdP&#10;njx6/Hh7+/nJ8YFRiedBHPK1haDVjOv10JNcCODcMLSMIWOMM2Sc+4EMfN/3fSG4JVePZwEwTdPp&#10;dKoI+wk8f9EznIYDpTMb+bLdDJaWqmFFECVEuaMBIIgkUceHk15vsrs92Nm+zziLK9VWa75eq0vh&#10;cS7q9cba2nqz2bLWdru9w8ODfr9//fr1ixculv1O6cykcuhk+QWIClCWzczrbKEDoEBsxZWLq2v9&#10;6dNBbmXItWXWcL89F2Xp3sGrX/7+TwfHvW+9c6MzPyclR3Y2xwQA1hpiXADBNE2P+92nL158ef/e&#10;4WgYt9uduTYxBlbPVYPlZni4+fTp3b/4bPjOe51rV+c6c9L3powZQwqAkAmGbtK6clDDmBUSOUdQ&#10;VmmdayM4I+RKq1wbIFbUNs34W994DgW6eca2aWKjnPZ6yYuD0fFQ5zqw2jep8Zitt9jGcnzzanN9&#10;JYwDQkgBtXVEAbe2CcvnaIgrZAoZGWY4aEBCFEwYAAbIEAC5CKIgqkSTVGmlGJgzyoOz1Fy5352x&#10;Dn8nCaZydevWrf6gf+XKlaPDoyRN0jS9cuXKjRs3tNG3b9/+l3/5l8Wlpffefy+uxMaY4+NjC4bA&#10;Gms8z5WTGqdnXjbMBcaYZJ6DaJM0GQwGaZrWqlXnpboAmwh8P/A8b5qkSmsih4XS2dtzBlcpdXh4&#10;+Jvf/Oa3v/2tc6eq1WqapqPR6A9/+MOXX355+fLljz76aHl5OQiCIAi01nmeF861GzFbQnjwGmlg&#10;hki88aZgLSEyPD1mj3GWxJjhRYjM88IgiEllwqVr0GIxqgTgiphY8b7GGGaRMYHcD4NISO90Fzi1&#10;686nKaFHLPusMWDIiBd1CGTBGEugGUOjzNNnj3/7218hqhHlKFYAACAASURBVE8+/dH3v/+e8MzG&#10;uZax+vxG4+nzw0myu+wt1ht1S5Uk08BwkoyzbMo4VqvVorQDWBB4ZCHPdZKkiFSr1YistsrzZBD4&#10;Klej0dAoZbTWWiFDxpnROYGMw0hInWUnu8cvQR19+925T39yfaktSI+IG8LMgjKatNJaORFatwSQ&#10;AQdOiKYShxcvre69Gnz+2cMvv/ji4sXLjUa7wG6o0AtJ0mQ4HD169OjWrVu7OztJlkqPtduNueZS&#10;qx60m1F7Lmo2ZVRBwQ2CAswBFIBF4m7rFpIjElBZP4MF+mAtGBtmJPZ7ZpAm48xyqUcnozj2Fhbi&#10;y5eqjXbIRSqkwcL+8dEw338lj45SpRgyYS2Oxqrf2znY39SaiDhDL/Djer3uJFfSNLHW5nnWaDSr&#10;lSrnDJGQEQAZo2fpVpwBe2WatYxFEREtgQVGgBzAA1xqdZZaw9Gr/WmWEDKfi8Zcez4OeOQP9l/9&#10;5dZXL7a3r165eP7cuWaj5nlSCsFZIb2c5yrP1clJb3Pnxd0nDw8GA4ii+spy1GxoREG24vGkd/D1&#10;0/vdl5uou1euzN18Z74zh77IGSMCQVYQM5yJMm/m7t0pEyJjaKw1xlgLBAyQ27IpIAOcdR6erdKZ&#10;QZ19U+BngESY5nTYnezsj48HOlVSKT7uTrJx0oj5xlrlysVaZ4FJmVkyyHNAx0G2p+aPGAIQo1Ks&#10;p+h1hMAAwVoLDIGY0rY/mr46OB5P87hSv3z5UhT6CHa2Mt/Y8M5a0jd82NmCRoTDo8MX2y/W1tau&#10;XLn65ZdfTKfTLM1ylTtKwHg8zrL88PDgzt2vz53bWFjolD4eMUQuOOdMKeWUtF4zSUQIwDgnS1mW&#10;cSFqJZELS26+7/tCeGma5plyNtoBUY7D487UxhBRp9O5evXq+vq6tXZzc3Nzc1MphYi1Ws0Y88c/&#10;/rHb6/785/+blDIMw8FgkGWZtXbWoBdmnTZmk/W16fzGYykN/Vlx0vIkLAG3MsovnkaWZ+PpVBA4&#10;CkEBLBQ555JhDwSMcbLMWg7ImZCcewRQaq27hO+Z9Eg5DWc6bEBEVFC2iQisIWs00OH+4W9/95vt&#10;7Sff+c47/+v/8qMoRiKTsBxN/8cff2tt5eThk/2nz76o1c9JrxNyOUnGg+ErrSfNRisMYmvAAsRR&#10;YC0kyXQ4GBirhccBSDCMg4ALyNJJkiRaG7JWGYVghWBceJmeAI59AWjH2WhbwvHNmwv/9qfvLMxJ&#10;tEMDqTHaWmXAuirSMj3qpiRjvPwszDSbtavXrmw+P97d2Xn+9Pm3P2gjY87LN1odHR/funXr3r27&#10;W5tb02QqhIiisFaL5lrVRs2vxDIMw9APokiEoeGcOGe8aDRFBNpaA6SdmoRrKIhEWPTHRWDMEuOE&#10;yDUww32OkiwYC7kQOo5YoyqERMEtQ4sIRLYasma1vrFWJ/I59wj5eJIPBpPxJE1SnSY0HKh+f9g7&#10;GQjBvUCyip1MsoePv85VurFxsdVqx1EYBj6BOT4+1EZHQRhGYRRFYRwV0oWFN8sAgCOzQBZMkcAi&#10;8AirTFxZXJ0M051+PwNSHiXc9+vViK9jHCeHe7snB3u/27kdVeba87VmvVqrBjJgCMrkw9HoYP/w&#10;8PAkNUZ7HKu1oDNvo1gBqwbBfByODw+2Hj3KhseNwGxsRJcvRK26CqTlAt2CkowTMAasrGoocmoM&#10;KfC8KPDZeGKMNtYYAgBSBrRGS9ySpllzEbBnbdYZO+twe7TAc8P6I31wlByd5MNEaC2yYZ5N0pqk&#10;i2vVjXOVhTaXXkacCB2sZMv9CYpICGdXJiRiZB03GaGoLLDElfH2D9Tm5mB7u6cVLK/MteZa6EnL&#10;kGHJcin0c0v2E2BJrS+sxKmnVhiawqa8c+Od1dXVarX64MH90WiUq3xrc+ve/Xv7+/vHR8dHR0e9&#10;Xq/fH77/7dGPf/wjMsCQIziJQvQ8T+uiT09h0M8aMgClda4U59yJG8yINC5VJQRL0yTPU2RnlNTd&#10;GkQkIGMNALTb7e985zsffvhhmqZ//ctfXr18NRgMpJD/8A//cPnqlbv37yuVe4GntHIcQHvqp7yG&#10;qn4j7fcWH9+NLkLh+741A1a4mkXsZR3zAQGFK8Bwm0mRWEAAZ60L+gVa154EGTKByArNvFkF6czG&#10;z35JJXeDiku4XIC11hptjR2NRrdvffn5Z39aXZv/9B+/V6szayeWcqThxnqtGs9dv3Z+ZeXFnz5/&#10;sPXiz3FluV5bGo8TS5NWK5aeJGu59KIwBDCDQV8phdwiWEBM0yQOPUuQjhNjlLVktCEizkBILrhl&#10;nHuGZ+loeNKL+KRTV+/fvPLt91bnm0h2qClRkFmjrSYCRA5cMHSNqcsdBBALhjmi73uLi0vnz5//&#10;/LM72zs7N9/9gM/0oMk+e/r0N7/+9f7+vrFWcA4Ak2mS63w0GXuCGNOexGYjXFqqtVpBNWbNhqjV&#10;eBAg54BcgzBWK2JEaI12tHODYACJkBvwNYhU4WSi04S0QpUbQBAcBAfOSDASCAwMkmFEQCZgggcs&#10;EIyhG0ls1uXifEXb0BjMczYe29Ewy/McGQDHwXB6dKSOT4YPH33+9NmDWqUZhZV6vSGF2Nvfy7LM&#10;9/1ardJZnFteWarX61J4URhV4wpjRXtjt6adxAOzxAkYwmqzQZcueVsv9vrdYZ6Ox8bGVRYE0cJC&#10;HEdpJRjvvTw47L7c3RM+BhXpSYlERhtjaJJaP6rXlpd0LbRSopSB7y02WyutdoTwaGcXzXRxTp5f&#10;rW+sRIsdz/c0sgK8QTT8zJKdrROH/vq+DAMPaGyN1irPMub5RiubTLWOfSlmluL1gsyzaS8ARkjE&#10;NMlhRkd9fdIzk7HIMplNjZlkFUlrC+GF9WqryQXPEXXJWyhTiqeL9U0yJjpybPE+QIDaiOMuPXhw&#10;8vz5KMtZrdLeWN8Iwgg4p3KpnxYtnKJYp1/OWtizwS8CLi4uLi4uMsQsywUX1tgsyzjn1liXWZpM&#10;JucvXvz2t7+9tLQsuRcE4flzF9bX1qX0tDZBEGqtXChWxONQotkARKTyPE0SAPA8b5YfA7AAXAjB&#10;OZ9Op1mekosfi92hMDIImGVZkqaI6Pu+lFJr7QcB5/zk+DhXKsRoYWFxfmHBGANAeZYzznKlkjTV&#10;xng4ewD/MwcVfAleZDnPzoXTh+iCB/I9z/c9gcDKvLnrtuhM4qxRCgCQsWStFRw5ZwXs4NQJi0ud&#10;ZpwdDfSsgaVifydyqXcApdT29ovPPv9zFPMf/fjD9XPzyKbWjI1Joyiv1zyExDf0/nuL9Sb/3R9u&#10;PX/+YNTb0iaK6wvz8zUuYm0CRD9XZjjsa5MJybhglgQXbDyaDvXEy6RT3SWLrkuVlCglMWatVVYl&#10;ZtrVanzhwtw//vjdKxeiSiU1NLCQESkyubUElgEgZ050nBXpxQJx4QCsYBciRWHYajWFFGmSGG3A&#10;d42syfO8SqWytr7OhTg+Okqz1CqLUlouNeOatMq0mmSvBsPnr04qoaxV5PJitLgQNRuyXhfSV1Ki&#10;FB5jCIUoonYRpbVkCAxgbrA30Pv7Sb+rpyPKJrlA9AULfO5JYMwwZmds0kKJjqw2WtscNTLOkaEn&#10;yEMiZBCJZk3YRZ+QWdLa2Mk0GC57vb7u93V/YA+PDg8OXynFJPc9Twoh+sPBUXf/1f7W06eR74We&#10;H87Nd1ZXV4IgJEutVrvVaHPGATkBABoLRKA9tMvtCsCS99Ludk+mZDkQlx5yAZai9gJqm40zorw9&#10;HyytNRvzVVA4OBydHKfDpM8rMdTqKpRS4EK9eml5uVNrJv3R7ubm4c4Lj6UrK9HFi9VOU8Q+cDZT&#10;sSn0S+DUXysKKwHAkrFgCAxZbZTJcw0MhUSjYTRI0mrgRxy5KcGCM+sKAAqhQ2CEQMJY3k9o92S6&#10;e5wMRiybimRo1DSLpO20gqWloFoDLnPEHICcskG5eX9jNRffnCLhAG7HsASgFD8+1Ls7E5WLa1e/&#10;tbK6cW7jYhgEjpr3xn5Q2lznRTkR3aLU8y0ZvDKzRwBCClfTRZbW19ZXVlaTJLlz5+vJdLq2uvru&#10;u+95vgcEcRx/+umntVotCAJtjO95aZJqrWegJ5zaWAAAF58BES/voaRpWCLinDsqgnVSxsXOUmw8&#10;lmyWZWmSZFl2dHT08OHD8Xj88uXLLM8Oj496g16lVhVCgLVAhIhOOCZJktFoqLUC+Jsytad3UWxC&#10;b/4dSkVwZ2nfQG9ff4YopJBSGmOFtYRlNQOQBUBL1lhzlrXgKuYdAcJaa12HGbB2JjVVTgFLls6Q&#10;Qt0lqNDLtm7kDg8PP/vsrwcHOx98cOX6jXOMTYzNCaZEqeTEMSerBbO12L9+tROG792/v3Xn6+2t&#10;F6962YSh7ixemmu18hy7J2MOeeQjQ/B8j3GWa3ViM85Z5AWIYLUBhmTJ95kQNs9Hk1E/z8cqGySj&#10;E4/patheW2pUI42UWWYsWGssACMgdH2wmcdQWAvWFETZAsFDDsCIyFpNYP3A8zxPaZ2rPLCGAFyJ&#10;yPkL56M4Ojk5ebH14smTJzu7OxlYT0JYj7yAaxul+STL0iTJhyfjg2M66o53Xga1qqxWZKXKm81q&#10;tcLjWAQ+SkEIjLlyKrQWmLJ8NDV7B5P9/WQ4NNOhUWle8TEKWb0qA584KkdBAwAAhqWutNVaG01o&#10;0KXXBOecMVcgzgUKZMwVw1MlwrmWr1QlyVhvzB89OXr5ctrr6fEwQUFxLBtRLIUFkyfTfu/kOMvY&#10;5ub248cPAj8E4ouLKzffeW99fYNxzLOUoRUe4wAEGDG21q75AuPQ2xsMJ8YYrZAJ4MJwqYEbZMJn&#10;zaY8d6GycrFDKd96xCfTEwNkAIy282F9Zb51abmz0m70jo6+vnNrZ2tTYHJuLb64EXfmoeIr6RAW&#10;F1iBU34ojSxYRMa5a1Pv6r0tZ4CWSBtrbKZAKOMDjKd6ktpKKBhxVvSBf/Nw10XLLIlRQi8Pp1sH&#10;094AxmMc9VQ+UYGg+apYmvOaDeBiyhgxRu7uHE5nC7z1tQV9as9dlSCQdfgVggHKcjrpppMxBWHj&#10;+9/7Uas9z7lggjkNtLfEwKUTi2V5N5WR71lTS6dWEcBlq4Qw1uR5LqSohpEQgjGmlRqPxy+2t7Ms&#10;Q4CLly5duHgRiJAxKWUQhicnJ0mSWFMUNJ1lBcyskjFGa20LPbDSOCE6PoDTH3iLqSMw2uR5/urV&#10;q1/+8pfOgE4mk+FoqI1+8eLF4uIS4wyoIH4FQVipVIjseDzO85zO8ATOwOmFJZ/BnKVJe9tjJLIW&#10;EO1MUeGbBwJwxjkXRCSsIUTis1pj54tamoHWUDwacMWOWmtDVgNptBrYa6UvAK5ddjlSZ2xtOXrD&#10;weDu3bv3799dWGj+4AfvRhFpM2BGAxgAbS2Ctei2a9Ke8DfOtRbmmtcvX7r3YOfBo939w+fP+4dh&#10;uMBYyBjngjPGfenFQWzIeqhjOa3XalLkeZZp0ETWmCwbJ2M9tiaREjrNyCh2pHOTJS93nn/+mXjv&#10;5mpnwUffB+CM+UAG0RBYa0kpx/azACVRs0CinR0il+csG3dZV0QADAEsGAjDcH19fXl5+cKFizff&#10;fffx40df3v3q1eGrycgEQa1R84lzY0KdqWSUjgZJd5gNR1oIFBx8X9ZreeBDrSJaLb9R9yoVUan4&#10;YRhyTppwNIWd/eHW7rA/pDzj6TRFk0c+b7fkXNsLA2BMMyw7kxGz1mpllNLGmsIVtkQg0Lq2QQ6q&#10;VAiME2PIgBnBrYXceBRGHq94+31xMuG+4eMszyFnvj83HzYq3OeRyvTxcbK/P06yiUpym4/zHIf9&#10;0cnR4MKFAyHY4dFeEIoffvy9OIoYMiRCwsVqHAVrC+Pp/mDYHSfTLM1Vmk3Hk9FIqzyWGMZQrdog&#10;SFPDNWZTnTKOK4udq9euri6uNWvVaiiZVY92dw9ebvpscvnC3OVL1YWOjoJUMs1KV7DU2XT+SYFr&#10;uTAHAZkT+uQYBlJypqw1hqwizIwAO/FEYngOQpJGMIxONU3PrikDzKAYp/Cqm+8e5MfHNBrCpJ/r&#10;JK/6fKHlryz68y3m+zkyg8jZbMckILCltlmRcjmNIl/D4sAiEXEimSt5dJy82D5hIr527Z35+QUu&#10;RJFQKbsZAZSks9fTXHS60u1bLGxpWmb5nzAMOeN5no+Go52d3a2trSePH3d7va/v3HmxvUNEzWaz&#10;1Wo16nVbagnHUTSeTMbjsTFGSPFNc4XoHjtTSp2cHPt+0Gq1OGOIwDmvVqsA4NQOT1GTU5iH2q3W&#10;9evXXZlDFEWdTkdKmWtNQFEcIwIZO3vTMAw6nY7v+0mS5Ll6S8wwc1DfpvzyNw4qb+ZvnoyI0hOA&#10;IKy1pDUI4XZLJ9YAdNpLrthArSUgZIzIams1kbOzzr0u/rlpMLuLGVxwxgzv7+/fvn0LkT744FtL&#10;Ky0hU0RjTUZEOjeuSoWhtWQMKTIK0Y8if22t2mxduHZ9bme3++jh8fNn293eWCktpYyiKAiCqe8R&#10;gOf5XB9nQ5kBgKE0S5JsRJgJaebalbW1xfW1lcWlxZ0X23/504nJPWD458/u7h/tvf/tS9evLwtJ&#10;AMZSZk1GNiciawtSs/P0XGKHCC2hJTJgiYzS+WQyzpUKo9BVoJUBevmgpWw2G7VadWlpaX5h6V9/&#10;96+7LzdHJ30BUb0ZVWoRAQ2jqSfkMQ2NtijRIB2N06NhBoZ8gbWKbNSDViNqz8WtVlSp+Vx63WG+&#10;u28PuzpLWZZrrfLQg0ZDdDpBs+n5HjBUAKZAkRENGWW0sk7QqYTdGc6QfJrRfYqY2nLHJWIIiEar&#10;zOSptUYG4AVZnk2mqcplIMN2Q0jG6lVTqwS5CoIg1IYfHScHh/3NzeHLvT0hpAVTqYaXr17ii4Kj&#10;AGCuQ0+VC1mt1oNo0jZJnqbp+EBC9url2GgZoh8y6ZHNp9MExipJrPI8cXlt5YMrFzzhM+ZZDU+f&#10;b3391Z1sOry8Ub+8Ueu0pMdzMIrInOZxzqwJACDn6wFZazhDhpyQGCNkQERGG9DWIlltuaCxoUGW&#10;z0HAgHE6RQhfPxiBHGva6U22DpKTAaZjOR2kKsljHxZacmXB67RlpUq+7xDzQp26vLXCnp7xJV8n&#10;B5wuJUEUKuV3u3prsz8c2kuXr3z43e9wyZxw8+ySVKRXcJbU+nsG4++e4PkeMiSi4XB4797dx48e&#10;E8DGuXNxpRKEUb1RP7d+rtVqzS6CiHEcqzwfj8fW2lnz99eel6sN03pnZ6fX6125erXVas1e7nle&#10;lmWODEBlaan7GwAgYGdh4Wc/+9nHH388M9accwOkjK5Va1yIcj8tKoOcGM14PMnz7C3wyP/McXqF&#10;v3k1IoaMcy6sJXJ0TmQAbkudMa4KUMMSkEEEFExY65LuxRCWKLpDK4tcfOk0FBObO5E5MtNpsrW1&#10;fbD/6uKlxfMXF5UeI2rGcgBNmozS4JGrvCFgBFYbDWA5IucUxyYIo1rFA2V7B/vTQTeM+OVLl+NK&#10;OB4Ph4ODwXA0SDNkaA0XgsVR2KrxaqM2v9BotqrLy52FTicKQ4Zi0j2MpNdZWZqf79y989UXtzZ3&#10;do8H/ZvXr280GpEyliEBWABd8nUcFsYIOUOGzpM1DCwjyyfj6f7eAVlcXlnxA89tOmezjeWs4mEQ&#10;rq+eu3bp2mQ47PUPDpNuNk691U57vlEJ4mpcqVSCaZ46IZgoUSo1k1E2GeeTI314nFWipFafNpp+&#10;e75aqVYmqen2jMqF1jpPU0RdqXpLS83FxUYYCcQM0BBoQLQWrAZjSJM1AEVNjhsYBmU/BwRHbUfX&#10;RhSZE6bGQjgimabD8UQbDkwAF9q49G9mNCIwP4ROCK25yBqB5Gc5C0OWqyTdn0wmWVypCelPxpNe&#10;d9CZn0emjNG93iCIYj+IQy4QLAdbj0JRjxuAvc0XXW64tEwAMmYtU7mxBoGYYLIWRD4H5Fpp+/zZ&#10;zp/+/PuD/a2lBW91tdJqck8kYBKyxjDXNtR9lNLUOkpQOXOpoCsasowDeQzRkCbLtAbBrAFlcJjq&#10;vf54sVPxQw6mfBm4WeqwCGtR5Br3DyebO4PjLkwH3rSnzFjFHltsy5VOMNcU1RiiiEnfY8wwpIKR&#10;ZC3M9KroFLOkEi0obYWrxWAIvrXeaMQ2n0//O2Pv2SXJcWUJPmHmImTqrMqSKABV0KAAmz3k9LDn&#10;zNndPzD7J+fzftid3nN6uolWECRIAgQKVSitMrNShHRl9t5+MHOPKADsbcdBVmZkZLi7udm1++5T&#10;jx6Uebr14fsf7u3uAkAX/I9tVcO1xb6Cvx9CzDq44yrGaPWHASUb1/R6vffefe/KlSv9fn9rc6s/&#10;6DNbY0yeZUmSBNvfWhsqCYjqdDp1zsGaLkGhrigCMTHz2dnZ559/fvnK5XfefSeUJzTGEmEX1ura&#10;xC3VVRQyIhrL1g4HgwF0EQtEgG1T0pXKAgAg4gPInp2dLRYLFYGudsGPY2NL+dfG7Xsj2dHf9c9Z&#10;f1swkRCJkExsNtNA67wDJYDgiRQNYGzYaGLTNGVrnVMhEgjWJrbwGoBF4idAC7KICOAbjyBAcvji&#10;xd27d3o9vnXrwtZWAlo0Tc3UMHhQNsQqjVfxbXc2IkIICIEoUC/9g7uP/vC7Pzx7+qyummtXXvvf&#10;/tt/unZtbzo7/u7buw8ePWFrL1+6lKTGGhr28yQx/WE6GPWYLSERGFR2DrVSqXRnvP2f//o/v379&#10;zd/+9rdff/PV//s/v7h39/DnP3/36rU9m2REqWqlUIkKKAV/vypLFG5Q1SLkTU3Pnz578uT5aHPr&#10;8pVrSPyKF7B7IKIKIOKHg/5HP//Z1auXDg+ffnvnmwcPvvvm/OH+xcnla7vXruxeuTp+efZytpgv&#10;lstezuJtOUzns6oqtSplVtTnxfRogv2TaZalqijCKOgK15R1ntm9vfHFg+3xZoZUijqEBsARMAIT&#10;GYceCMjEOKOo/2AoMRznFRApkIQQ9/YxKoqoLmaL5aJwkok0oA2oA1HQWhEEEYnT1HDIpPLOeZvm&#10;eZJu5T1YFjoeDatKHz588cWnn0BTb+2MHz9+cPvb7waD8Zs3bx0cXM77A0Sqq1JrokZQPEBjUgJj&#10;vaZlTXXpoSH2wKKGSVSlru7eefBPH//z0fGjjW3e2kvzvrIpkQvUSkElBpMphIjS1gFLCkTdKhSv&#10;XpwAQGppb2c8Gkzm01K8YzXqoFr402WVgDuYzAdZn4Ew7D6KoCCATtGJ1t48OZrffTQ9mXBd5sW0&#10;rKdl3/LBbv/Svt3ewGGf+j3MMjA2BKsIog9rVmLxSAQA8YoIIiGtWKM2BdjiC4Oi8zqZ1U+eFrOp&#10;+dnP37l+9Wosqt8VAYqb+8odH1jPj/u4fgxfYAXHBABepK6buqrzXn5w6SCSR4zFmaPYquKb+u6d&#10;O7fv3B2MRg8fPKjKMgRatb4vxRiXg6Bg2KRp2rgGEa9cvnJw8UBVRb2qcc599NFHg8Hgxo0bibXa&#10;NQyHNgjsewEe3790AOj6f8F0OpkvFo1zRDSdTqfTadM09Gp7x/XP+KFw/JfGCdu43W7Eul+HayQk&#10;ay0imqqqgzoTsRnawQj8DZEJkEKMsWVjJBRCBFVQry64u1bnbp9xu2oBAEQF1C+Xizvf3n765Ltr&#10;13Zu3Dgw5L2vACpkT4iESMgOKXTxExVQUQERp17E2+VS79199tmnfz49ne7u7s6mS2M4TynLxCbW&#10;vnfx8vVxlvfyLDGW8zQhCjQNBFTVQyiLpFA3fjpdFEWVZvlwNNra3r1wcOl3n3/+zx9/fPvrl48e&#10;fPzmrSvvvffG9vag10/RFCINgAoQeUQMYgiqsAg5oePj4vbd58tSf/HBO/v7eyrS9p0HVdWuPVCA&#10;XkRjeWNjYzQa3Lhx/c2bb3z66Seff/7pve+eF+VyMOQ3bu1e2KeiHExn89l0sZjX02k16NmqZtfw&#10;ZLY8n8zLxlVnGkIgiNgggpckSfcvbF2/vr+z20NaIAmiKgiGtlZAqjWRYyPoRUK6iIaFEkE2EHDv&#10;PROEVCsRASQBFgQnOi+kLFWEXaN10aBTQ2gNGotEgASxtDU0yI7J4tAkSbq3f7FukDmbnFfozfHR&#10;3b//u0dESVM3DchpenJy8tIk2dVrN27eers/GHjxVVnWVSVeURP12eRc7MJVRSC7ygjM4Ovym9t3&#10;/uFf/vVsMRvsDIbb1B/aLCNjhdipehBQpdD4KOzYwSBvzc/OywISq+Wr13q0kW5s5i/mhXcegVUQ&#10;wCi4s3n99Hh6YbPHhgmUwLN6EK9gnJqXc3l4NH34fDJd2tr1iqUWyyYxuLc7vHJ5tL9Dg57PE0kS&#10;NcYRxXL6XSWE1lTS6NBvywaH8mVBNA6IKwpOdDKpHz+an51W4/GFW7feTFPbplV0S7xdirLa6b8H&#10;Gdj9B1GZ/V5xgHZBCzL1e73t7a3haJgkiWETvOSrMwVHkPdMNBwMz87O/vjln5aLpbE2tGboEqu6&#10;hRBCr/b39994/Y29vb3/8pvfZFkWdgbnGmZz/fr1q1evBlLcsWD4MVnjVY756nXFlQdfffnll19+&#10;dXx8TESnp6dlWSZp+iMYqt3Q/Yf1hB+D2BCzAaCIRMTeeRO6ckU2jkGRE4mvAAAQeqgbYOkNa0AC&#10;pCApSDyLRLEoXOar6B7e4LVRL0+fPfvqz38UXbzx5tubG4nqgkmZmJm8a1ScRNHZKAhS0CvAe1GR&#10;ptbv7jz/5N/+fHpWvPPOT7a3dz779PcA6rURKMhUG5s82hiIirWCIExNKHWKaEK1ZY3F5MF5aZwz&#10;1vYGA2JDbHZ29/7mv/zXC/tXfv+7z+/e/eazz7795psHb79988Of3trY6RkLBApevfOESoSELGrr&#10;2p5Nqi+/evj1N493dg5u3XqLiEQEKSauhKUbnlxnViAABxgT3d3Z/+tf/so1+q//9i9VgcvZ0lfL&#10;wQjGg3Rvk8syn8+X55PyfFpOJm6+8CYlsjydqm+sIxR0SwAAIABJREFUilVBEd/UNQEmaWaStKzd&#10;2fncuQr70EsMkkTHpHhQBXRIgiqxLgKSIWYMTzC0JVakUGgwJJUJIAqCINYeFkvvhMVzVTS+8Slh&#10;Zk2acGrZWjUUu70jgkEFFJKGoEkTFCAFGeSY2c2jw3Q2qetSGkfIA7K96dLNZpPv7n2X5b0bN163&#10;Seqa2tUOhMTZ2Zmvy1O2TWqHKBYFAcUwnp+d/eH3v5/MZ/neON/gBieNlIq5InvwAB4RqW2iEJxc&#10;r87JaIW35VZBQbxWac7jsUkOsRQVj8qIYDykRaMvz+uTuUvHCROyqqpDVS80KfDbx8u7L2az2iCO&#10;APKimorIeCPfu9Abb1I+8HnqUwOGPZBrsaGTkVoa2yoD2pqCCNz+HkO/PK9c1XR62jx7WiKNPvzJ&#10;z65du0r0SiX4+KGtYtBZvq9AQYjiaqMMAmmNrvw1M7mlqHDt2rWNzY1erxe7IrZA+QosASDipcuX&#10;/s///t8fPHx4enZWluXbb70VChJ22qG2YblZln344Yc3btxI03Q0Hnc9vpDIex+wtWuCtVo+r5rt&#10;P2rRf+8YDAbvv/++tUl/0HfO7e7t/SjCxmUKKK1m8h9g/e1dRYfZylUYtwRAY7M8H5owygRRt1JQ&#10;RJZObFL14BWAVABJFb2IAAq2c+GVs0pI7pIWdsPZVGVRzB88fPDs+aOdHbt/oedlZsgzKgGAgDoA&#10;AmJC5JD3AKAi4D06h3Wpjx48/93vvplOm/fe/flPfvbhZHquCo1zTVMTIzEQglf13jHH/HnEkDzX&#10;iuaKIS3WeRGAJM2SJIWQIqqQpOlb772zf3Dx7p03/vDFp7e//eYf/+nTZ4dH114/2NvbvrC/Oxz0&#10;CAVAmEm8np8vnz17fvfu02/vPjWcv//uhzs7u03jgr3tRUARqLVY4iwIX+IWh6iIuLGxde3qje/u&#10;3J/Nj58+fJkl9eWro52dnmHIjPCAelm2s5XNl/580kymy0HfTfpU16lIBpCI6ny+XC7KwlVPXxxO&#10;p0cvXyaXL/bdbn9rlKVpSlwLNtF+QmFSQm6nQSzsp4I+xAWhtv69GOkMhILslaeL5nxWiRoRqqoS&#10;1VvGxJA1yAyMACFsGgmBQ/wpQahAFLa6xmbm4kW7vTWqK9c04hosyvzkXM9m57Nl2QhOp7Plcjkk&#10;bqq6rioEcg2cnSzYNDaV0SAxZDXEW4l++83tw+cvKEuNtR68B62cr1zThIKr2M5kAAgZqO2a4TZX&#10;ZG1hdavU5blubSa9lJaFhybU3UIE8sKTRfPi5Xyzt2VT47UGQRU7K/Des8WDZ/PzJTeQimCzWJaL&#10;5bhPO/vZaIw2qYiaOMtUUX1b3gHW/GdRxW9RKJLbVYUzJAFWMM6b84l/+rRYLvjqletvvXUzSe16&#10;1MTagdCKVOFWu9UdZ2GLst1fdUDWErEwQqqqw+FwNB6F5SyBu7xaHycs8zCrhsPh+++/H0LnOnYc&#10;HVC4Oh0gZnmeZZmoiHgPMdxKRbB1lHUVYcLXttrhX9g5/sLBRBcuXtzb3//JT3/inOv1emma/jvv&#10;j9Z4G1LVfvv9Y32PUV19E8rFxZ2T2SYpkjFMhhC7ymBh9SmAkHgvIN6reB+zwACCYASREa1hSLh5&#10;6WbJajNUIJhMp/cfPGhceeXqtY1NK36hQCLUNrdjJiI0oqggAOi8eociiavo/r3DT/71y9OT5Xvv&#10;/+KXv/zVxubGfF4AUF3XRVEyWQADoKhexYEEyQZjeQ1kVAbg0JxcAZ33jQsFYkiC4wMQGZl1c2fj&#10;w+FPLl89uPbljdvffP3gwb37D5/1evmlyxd3djbT1LJhw7xcVs+fHT1/drxc1OPx7k9/+tGtWzdt&#10;6JqpPjYsgXABbYzBarLEQWZiVWDGCxcvvP7Gja/+NH366Gw+m52ezN94c29nN7PGqzqDPsm5l5mN&#10;QVrtZtN5enK2PJvUy6oRtV5tMuiZKZdlU1fu5aSeL8rZtJmcyv5mb2MjGQ6TXs/aRA2F/CsXzdQo&#10;C3XVGAhU1hh39PcBkqipHZ+dnU8XpWKqgOI9gSSGs4zSlK1BRK8xcjCkb2MbkOLb7raEKNagNdQf&#10;gHgUT0XBSr5/ojhppvPJve++a6rm4OBgPp83TU0IrqlLFZMoETW1F3TqRUWPj0++/vqboqqEyZaN&#10;TRCtqX1T1uDFKCSADiBUq9FYdk9EQQlI24TxOGlXMh+guITq7ZEdZfblpNJa2BJhEF5wWbrD4+mF&#10;cS/fSgjRYzKr9eGLxb0n0+mMAFJQUy2qcl70Eti/ONi7mPX7QlyKr7xTCZWxxCtp66UhDpVzNYZL&#10;dlekirE0BSgyEScKxku6WMLzp4vD59VguPf+h+9tbQ9bMfeHobvaRr4Hb1rILNBXghrWVm73FX4U&#10;s7Bzr7TCF3RBYnFux+w+ip0EoAXNgLyqr+hmiNgprRR7ba2WyLo+8L2L7Fjtf9Sch4iRzLy5ubn+&#10;Uf+Rv1q/xR97S6fedhf5is2KSEmaJVlmEpuEJoerM0s3ciGeEQA1qG4hs0XaT4MYehIMDW3TbGEV&#10;lAKgKoD+fHJ+enI6HPYuX95NE8FYaDRcDhnDiOh9aG+rouI9uIbriu7eef4v//Ll8fHkg/d/+le/&#10;+MXe3p4CpkmWGDutmuWiBDUAFhRBPIiAN52FhYGjA0OkV6QKVV0XReV9qL7YNrTQ4NpVm+YXD65u&#10;be2+/fb7f/7qq3vf3Xv+/Pl3d599c/uRhuaUSKBkTbq9ufP2W9fefOPNK5ev9Po9jUfc3zAEmLdH&#10;OxiddYjdKG1ubPz8Zz/ZHA3u37//4vDJt19PyxJvvbW3uw3WAFtgI4YhYR1ktDkc7G0nk0U1Wfjp&#10;EmcL56ip1GNqkiZtSi2ni8fPq7PTs0fpZGOc7O/nFy7kG2Mz6HEvywx7JA/gFf0qxIeIEFUwNPH1&#10;oaa4AqIBNE5otmiOT+bOKyCLFxVPqImlPDO93CYJEnkAEfEiHsEjUKxNqAK0NgUBAQQVEYkZ81x2&#10;d+1rzaYDevZ0cXT45Oz4+MGD+2x4Npuqqm8coRIyoalrx1h7gaps/viHL8/Pz4fjwVLULUvIMkEs&#10;Sp0ufdlglllEjs9/DRJUQFAJ2rYCcU0AtCYno1dqtjay7VH+8PmyLiqbJpzEenSqOJmVh0fTzcGO&#10;TczS0b2j8zuPJ7MZqDco6sqyOC8YaW9/4+BgMN7UnBujABgS9MLe01Z/VwVUZORIaqPvGNoKzSLe&#10;qwMAQKsEAFw3dPhifv/BrG7Sd99689r1S2xUxCOarkdiN7VaI7bLMoJOhsX29hHa4KCOC8Tv/z0M&#10;0ra77XpoEQZIxTUsBFgf6Q6l2hUSXWrByF4BdkcOW5qI7U9IK7feX0bYGJTRvq/9B1cf3J7kR//4&#10;ez91bF0jkrbb0A/JbQf9oblZiDxhRWLDbIyoOPFepL0I7K40zkEkYrBJYtJUiTyIj8ErvkWP+Fzi&#10;hqxroxRNIH92cjI9O9/d7Y0HqbjGkkENbUBJERsvoAHIUcB7BRFeLuTBvRcf//ZPx8fzt9/58KOP&#10;frW/f8DEIspoGG1VVJPJRJwiMaADRYZEhWJp/W4uQKzYEpq9VmVdVrUoIhpAEq9MqBAyVxEURNXa&#10;/MKFy1tbex988LOTly+fH744OT2dzaZlVTHxaDja293b39/f3trq571WwFnT2VaiXyfXvPoU1yxD&#10;w7y/t7813nz9tTfv3P32d7//5NG9UxDyN3r7F7JeggAOSUA9oSRIeWo3Rrb2WFR0PvFPjqePjsuz&#10;aV3UCdrMJBtSNk3tjufVi/Pp4+PZ5ZP+pQv9Czv5xa3esG/JFMpOFYFYUWJ3BiUFBA8anI2KKoya&#10;iKNF445OqpOz0gt7p1Xh1CkB5rnZGKWDnCwpEQFK249YAImBiHFtkceCLKFYLqgqeKSq19PrV7JB&#10;Trt9+/zp4nxaTSbPylrFoWFmpNRillpjjaiIOCUqG/fk6dOt7d7Nt649fH50ulwKpIKm9O50UZ0v&#10;yn6OmY30KCIXgiB4cKiK6hE45Lq0SNtK6KiAZS8zl/bzh0/t81kpFYK1EFkYFVXz/HS5taujQe/w&#10;bH734fRkIuBSbLBaVsW89LWmvRwQnfMihNYQZaiiWEkwmdr1iYqi4EAw2hQSFxK25gR6VA/IDASK&#10;TuF8Uj96upjN8eDS1XfefSvPUlURaLBTF4AC01uxTMTOR4UtxsIKu37saOm/inRpWEiEGtO2dE0B&#10;iJNbFIiQNLTJCExkhWkBdTuaHNwuFBzSoboaxhkS8xjCnobQ7QYazNL2+zXFYe1ru+g6khs3L2z7&#10;I0Xc/P8B2g60Qg5e25sn8LA1Yvv94IROn12nWgqAYBCNqZs69ONBJAo7a6g7Hx5/+4CIQ8t7kJCZ&#10;D9K6vMLndlW3whjj2s2DiC7mi+VizvsbCFiWtbCmmCCyCnr1TgQZiFiRnEPnTbGU218//dd/+frl&#10;cfHBhx/99V//6uDiAYIBJQRlYmOseJnPZk3jbBJvlIBAQoA9iHSjEvy0ooCqUNd1VdUASEQqquBX&#10;k0G0de6qqlprd3Z2NzY3r1y71jRNVVXiBRENszEmFHyJKcRIHZNYPS2Nk7A7WtRp99ZgY6sSUJpk&#10;e3t7WZYkCX/xxaf37zzRZujd9uWrfRoAs0NEwhDsoUCaMPYtj9N01LP93N5/dv7itCmAEtvjQUoe&#10;faWL+WI6m957NF8smslZtdzx+7t5fwQmIWI1CRF7xXhZGnJDFRVIldWn3tmi8Uez8smL+XShjWJd&#10;aDX32KC12OvRaExp2ia+hS4IXgGAWKPcELIdvj8fYslIIkFoBj2bXbSbw82D/cHhy/LwrDh8Wcyn&#10;DhSTJO0PknxgkaFunJdQeEysxatXd69c3X45O3m5rAQckBEw02V5OptvjbLUIAJpCNxCbVPiBRRQ&#10;kPgVP3pnKisAaGO5urCXXdzrnc1LV3rJErSsCl6pEjxbuMeHy+Eie/zs7PS89JKgN02hi2lTVWKy&#10;NOklhatevCxFkt2t/jDPlAAVOboWwxptcd1DG2W20kCjyqQEYBAMqlExy4U+e7p4/nxJZnzl2pWN&#10;zQ0idD5YlQ0EkGr9WB34/CiQ/jgNfPU17/zR0dHp6Vnok0TE1pjEJlmW5VmWpmme51mWAkEMaAPQ&#10;WCYuEL8VPRUJj6CdZPFViIBMbZciahFWAAhjsEsENSVqKTfGs7S0BVtlOxT2Dq21W720o5wt4HUD&#10;o9+/4/XZEOmPB2AipRbS/tJgvfKXoDFSCxBRAIjIsDXOe+d83ThCNNaGsocxrjNSNBXAoGpJzLkF&#10;Rekqh3UyhISooVfO3DUXl6qu5ouirFTBNt4zCfnQ6ipEa3kfo+S4quh3n97+5JOvjo8mv/irX/3q&#10;17++eHA5sUkr3IC1Sd7rkeFQS9toaCYg0fLCSNdDJzsARhBR7z14D6G0RNinYy2yAIVAXWmbMEwQ&#10;dhQvhk1oIgRRzFQA8F5CL6NgbQOsoLObD60TdiV7xSnV2rEhFi6ULGai0Wj01q236qr8u797ev/e&#10;vCw90sa1673MojEMoIgCJAQeVFGdZWtHCeGgqcqyKMQ7YDQmB7FozTAf56P8+NnzJ0fl+cSdHFV7&#10;29n2XpJlPs9weycfDo0xAqRtnxhVQFULkta1LQo4mVePX86fnxals4osjfGVsPJ4gJubJu8JkgtF&#10;L1VBRF2ITaVOeFyxim7+SjQoIXT5E3EmaTa2suEo3T3oXZjIs8Pq+KguS7ImtYkSCyB4oQAfzLC1&#10;3Xvj1qXt7WzQJ0bvXaPCSljUfrqsizod5kzxESiG2O32/CtqtzJQIwtBBQNKVI8H5mA3f/oiebkU&#10;V4JlIyGICmFe6oOn55ZospiXDlEZhYt5UyyAbWazlFJq0J8tyrIqpotmb3u4NTT9JANyFoRImQKx&#10;luDdEOfDXSEAIsRFhgBgCACBBdg7s5zR2bGbT/xgzEmaIWLjfcCC0EIzZjQgfR9fIN41wF+E3XXY&#10;CJP16Oj4t//48aPHj3zjRASRksSmSZKmaZZmWZ7t7+2//vrrw+EAAQmJQ5a+YaLgViVkIg55B8hM&#10;TNzx6+CQIGY2TBKSSIGtCdIiAqgXiLWxiQg1pKEqsBLy2lRqW1UyM2BoYSKh3BvhGn3tuM9KifiR&#10;cVgbAVUF8R6JRDwnBlqKIK3O8mPBbt3HaMwtRgAAJpPlPeMDLQYFCi2PRQV8aKzYSriKJF6881VV&#10;h7bg7d6/hh3RINcOczvAUpUkSRObnp7MTo4X+/sXvZYOhcCrqgahX8G5GtTOp/K7z2//08dfloX+&#10;+tf/7W9+85u9vQvBF9eR5STNhqMRG1M3vnFqlUHQi5AKMSMEuh0uAxEEAb2C9wpIjXfOO2YLURDR&#10;UDtU2s1CQzfjLr5CWndqsIwiCQER8c7F32qwMjpNuj1Wu3H7mCHKFhF/O0BWDXFxWZa/8877zsEX&#10;v//i8ZMno41mZ+/iYJiDIpAKeUUH4AkV1ZHWFpqNgbl2sQfsD6duWumyWiDl3ucslEi24bfKSXE+&#10;KWZnxeFpOT4ywwFuji1AliepYQkJICrghcRzVUCx8JPz6ui0fDlfnpbVtEblxDcwOy+01p6lrZHd&#10;HGGWeTReUURpJe/FWxJEppAJ0M5ubSdM57VXERUVqFUdYtXr9faSHpmMqHlxWMzmSyibNKXE2mAI&#10;EoBNcbyZb25moxHvbA/MIyqXBVs0iXqQWdEsKvWQ2IBlGnP2VFW0rdGw/jRaHwUgqiKCMjZ5Wu5t&#10;0/5GOpktm2VjkwSAhVDReHFV5UG8olViqcHPqmJWaaOckDHIlpDVNXZRSXVazopyMk72N9KNIWUJ&#10;GVYDSKAIQiSE4rxHRYK4KSlCKC3PxMJMgCpYlbRYUl0bVQZE552AWkKRbsNu5b04vG2GWys3q7bf&#10;IsKrXqPOAAYABvDO37t37+OP//m7u9+VRREGDlQJY3RfsObTJPlkOLDWdmpEMOSMtUmSRiKBEGvP&#10;UIwTBFUkCn0PQ+xmLB2BaG1qjCWmUB4EAZjjFk2E1pgkTW1ojmQTNkxINrHMXJVlURRFUTTOBWwP&#10;2JykqbUWAUId12i/tyG7AFGk6OYDISXWhlrjpycnL49PxuPxxcsHV19/7crVq4PhiJiJLWB0EXdl&#10;H/B7EW8AKhqSHVCVibMsMyZJwdUCapiR0DsXShKHYj5BlEUitoaYJPg8QUJZt3Ay0ZYCtjbzq9Vk&#10;hYlfv/HG22+/89nn//r7L+5vbm/tXxyqxaa1MUN3y8mkenDvzpd//O7ed0f7+6/9H//7b97/8P1+&#10;vyctL8XYGhrZ2v5gCECTyXy+WOa9gSh6jwrkYxQZxHUV1ABEAKNgVaEsyrqqs7TPhkNGio+zZGUr&#10;rFVrbB2a0FL1+PEAoMwcpMeOJCCgtP6uTgHq9JpwdK3fYvEObZtqAyCStcnGeOuvfvGfROAffvvi&#10;7Byn03Q47vtU0DgkIkg8CIEnUEJVYLB2vJu/vrG9W+PLWfXk8Oz4pHRa165BBcw08RljWpwtT2fF&#10;pKisgb1tyLNmOERjU2MIAEXE1TSfwfFR8fzZ+dHL5WQpJYBLyJNRz77Upq4tyjDn8SAZ9ckaAXCB&#10;uwIikCo6UEDgKMsFs08Bgxuq5bBxY0FQiSKfKHpx3i8Wi+rwWXX//vzlma8dGJbhwOZZRsYqJEGT&#10;YlakxhjZHPcyY6rSi1cBVDLTyp0vm33hFBm1AXDrMVoxv1bX/A8BiUL9GIzBCEzN5oa5crn3clId&#10;TiqfpOkwV2QnzgsQtNH1TqRw9WKxNcx8VVd+Wc8KgKw36qecAqhIPZ0uF5Pp6RHsbGfb23mvZ9PE&#10;WGsMs9HGoCAaAAqd24lIgmVE5AMAqCkW9OJJ+fhxcz6Xwca4P+wTs6q6kD3UaaxrBvDKcF2zq1ZB&#10;XN87Wr5HClVVff3Vn//n//N/n748MUR9y4xIgBz7Ya8ABQB0uahDqArGWQ2g1tiKOFQTWEP97qq0&#10;ZYUKoZFdGHdR72XVUAOBuI0olZgsE4gtIKhE3hY/T6MCHB8wmzDFkMnHquFdrUtAiCFSYXRxbTEi&#10;RIAOPFFUvXOCIAlvbG598JOfvv/hT6/feH0wHPV6vSRLmdp4stUQAoAXAWMMYghiQUI2HGoRA5pY&#10;wkeNNaQYBE0vggH+AQyzNRYBvQiE+MdoYKp4aYlsADfwPtQ+iPcm3vd6vddee/3hw0d3v31aVh+/&#10;9/5r+xd3rE1A0Ds4OTk7fHH09Mnh8YtjgPTddz781a/+9tLla1meR3lY2r04fibaJPEi8+VyOl1s&#10;74xFUKTNAoitIDHsFIiCCoDixTdNOZvNGue2NntpmjnnqLUstZ1xGgURXSeh3Y7RMVmA4BBof1Zc&#10;mz/QDUX8ZcvgtMvoWXtnkPVDLBkCKpJqPZ3NmwbPz/nOncXLs6o31MHYDjfSNE0IwRAQqnjXiNYK&#10;ZdMUjU5L/3KyXM4rEVqWrioLAiQ1bFOTW6ipdk3pmtIBnjVPDxcbG9ZQNhiQsYl4WS716Kh6+HD5&#10;4kVzMoGiYUhIU3QAIrU4j+J7Pd3eTi7uDwZ9Zq7iGovuD0/cVsSwTGFpErVW7Wrtxxgy9YQABKLE&#10;xElivE/OTsvTo9nkvAbspxk7NyvrUsEZm6apYWMgeGYQEGA4GI36/cliog6YGdhWrjmfLmfzXmZz&#10;i9GPGR5A52FpnwgAAFFQlIWYFEEkOEwlSWRjk7c3k/NZ4YtKrNGEBBTRQPBWKZazwi2KvXHv9Ytb&#10;4JrJbHk6LyeLalL4PMsTmxBZ8ZlrVErX1PVk5vuDbDDo5T3OM5MlZFBYwbA1hlA654qCj+PVVPLs&#10;cXnv22I6SYYb27uXNre3ty5cvBhwtkUsbPcsDHw8UC2MPdlWTlhcQe2PHKry4P79j//xH5ezWT9l&#10;yxwKiKAqExrupM5OAEJom2AgIiBDcGyGn8OLRC1bjM3jKSS6+OhljnsEoIbc7XYbNsYwcWg8QyGH&#10;EqITFVobM5hBXoLYHZycoNgGOagq23iWtXEInhgvXkN5AcOhLx+1YRnR9lYQQ0JQql9Mzv7pf/39&#10;Z//2b5euXtu/cHDjzTffff/9CxcupGkaOPIP4r06kowIkGaZCde6woVglCsiYsi7cD7GdMUsMUVp&#10;y2+r+rXl01HBaDmvQFY1SZKbN295L5999snjJ3efPvsk72XGWFBUwaKomtonNr3x2gfvvPPua9df&#10;29reNca29k0QOFVbHxsR9fKBTfKyrKfThfMqHpxT1La1Ubh1ChOBAMk58ALLRXV+Nq0rl6aZMWYF&#10;mKsNuhuHFT5qS247y6zdu+K+Iq/KAtjK7d2L4eO7abSa6C1Ct6xEY0VlpjTPh4PNpmq++fo47cvm&#10;hXy4xf2RydKEiQ0xIXjvyrqpnG9EK6dF44vaOyHlLLEJCNbLuqlQhXzlFou5cw6YEHFZ+RdHi0Fu&#10;1fv9/Xw0yhvnj0/nD56eP3o+n0ykrLjxLA1o6QU8ABjSYY+3x7x/Id/YStNMQu0Dy5RYyxRqsiMh&#10;WbbGMCKEFBdAkFh8L4JdXPAh80whGMtEDMq+waZQbdAmhhNmY4idgGNj+iNbe5jM0NXOVR5ER710&#10;Z3Pw4ngCIoaMZ609HU+KF6fTfs7DVENPj1cRNgJ8GH7nVcQDBM9lWGnIyGliN0a0u+OOTurTWVHO&#10;gQc5JLHBO4j6wrlZ1Td49cL48qVebqAs8pNJ8fRoeviyqCYzT6lJUidalQIgxZLLmpaVvpwsjdU8&#10;081RasCr81ki1iIRR/qmKqKAwmwWc//wSTmZm4NLb7z3wft7F7fyNM17OSKGZHyAYC20kVntjcVt&#10;rNvJ4074YwirEHz/dVV99ac/vTw8JJHMMEcZD0BDbSTfhipgcFQEyIyukJX2FQaaIqBSrG/QmdMB&#10;lEREJfZYRyRQFO24aVhiTtnErlgIkUWv3FgAAqEXm7QgGzQKoTYoQYIRHgqeESJIcM2BSptKhRoc&#10;Z0TY5mKFXYRURCgxipACI9vGybIobv/xT3/+01efffbpR3f/6m9+85s3bt7sDwa80l4w9D9dFZlV&#10;BKQkzYz3bhVk1D4nVUEgDtE23kN8+iASXJgRd16VdCCGO4Sbkzaiq8Wd4Wjw4U8+PDi4+O2d2w8e&#10;PJhOp148AqZpeu3qxvb29pXLVy5cuDAcDo3h0OQG2qo62CYtqKqCEPNwuLEx3prOjs7OJ67xLcsU&#10;7ewSAAJShNDUUz2o8ORscnx4zpxs7+5mea7YGlWdqAUQNIQOcBWiAbEOlx1D7cTo9gsgrmXSrEzj&#10;GI+NbTXPdfVWolkd9XVVIUtXr18D1XK5+PKrPxwenxfMvZrs2cwwEnIo7aKqLvTDZQPIisarDV0d&#10;kMU2ZjFZVLMGfOkrB77MepT2MzKmWpaTZXP/8aKofeF4r0ob1zx5vnhyvDie13WDof5a8HgmLMbo&#10;eJDs7vZ2dsz+fpYPiI0HUGayhi0jEyqyKhKRMYbNqrUtYkgya+seabvTh2mIQkSEDGBUmJARGFwD&#10;5HtZnvW3bCqEdT8zvVFeOQDCxbIqF4VKP0/p4l7//kMo60aFCBKH6axyp/PqYtOM+omJBXAAQEVI&#10;VwjUxseIAITSUEwB7kEBTMLJsG/2d+HouJzOzxfLJSMlmJNV9eoWdT1b5uJvXNy8fqG/s4m5VRXe&#10;3MzGQz/M/eGLaj4vm6JuvEotXsDXKqJOEQyyxeWymc8L1Ea8ZIlrK3wShPLwXojAmKRY6Pmpbu5c&#10;ePuDd67feC1JDFOEMMPcetY1lBtrzaBIISE4f5Q67Fubjz/AWdWz09OHDx/4ps5MYpVYW9Mc1aM2&#10;4IIwC4hevVOvoCiBsGJr5YeJTtGSlDWZsiVvwaEVlgohBHU1dIsMFQtDnI5X9VJ3XSVbDquq0LVe&#10;Wdkj3X2gqmIshAIICuI9E1qTIJKABFsRGREJvKjEqOSORcbLBjAYQhwwUSVEYZulJiU3b9z89Ozf&#10;/ulj1zRplt68dctQgmsXia+EIhAgmCQ1KwyzAwwAAAAgAElEQVRY2bmgqhhWPoa5GB4QeS8ePRAI&#10;aFu+UlvlcYVubdHvNZAFRMQsTS9durS3v//LX/6nqqrqukaANEvzLGdjOsVHIaZCAgIRkYBf15UV&#10;FGAwGuzu7T15du/F4eFiuej1KEZxrAOYShtNDF5pWbjv7j158uRoNNq9dHApTbOWbAaIpEji1+BP&#10;11Sb1Usdwsar1fVf6fcIQ7sNhUhCiCLsDyhta+SEy2fDb7zx+o1r18plOZvPz7/542LqgdCUSBwD&#10;xkQUgRAtAAcDkZBD4XAvjasXztVNUbL6PLPZiPNelvYTYbt0kvTzxYSOFuXiSV02OF8aBP/8qDqd&#10;NFWDqgzKCGqMJommKfT7Zn8327/Q39iw/b7YpCF0iGDYWEPMhCCBiBGzsaatiRDjlhARYM16RWwj&#10;dnwAhOCYsB57/XQw7CcJVAreuSzrXbk83h4jQV025uhwniS2KJv5cila2cRubeV5bmdz5zxbtsSq&#10;rllWUtYeiQ2HmD5wDiN1oMiJAAF89F0QR9+3djHeAMSU95LhRpa95PnElfOles1y652r5kUK7trl&#10;wa3Xxvsb2E+8Za/oEgtpkgz64+3N8uy0XhR+WchiKou51E6Kc1+XjlNjUu71ra8VmcmSdwQNqwCq&#10;kqI0ol68c1VRlEu/s33prbc+uHr1WhprHoW+R2rIhnVHQeMIAQYx7QoBKcgGENbwigK+CksA0mYS&#10;Hb98eX5+HsITOXS5UQEiIa3ANypCJs3T0WjYH/STNE2SJLU2M8YwE7ExJtJWwJBmFIgrhcIIQeIM&#10;F4SIgMRoDDOHaGoi4sDlqeVzKyEVCRC8eO9FvZe2n7D3PhqIbSwpQCv7qSKgd75p6qKoqrquyqos&#10;SxeuQYSMkiHw6LyiDy6FtkSOSqgxEAcVFUQJxAL2jTVkEsOLorxz+5tbb7915cqVZJxAazm3B7Sq&#10;LwAgExvvBSDqENoucxEhplDZ2LckD+N4CYAGFTZ4mLrNqsuV1rUulWs2S8Sj4F3s9XoYY8UUEaNM&#10;E3i8rMJugiM+Dnak+6qqaZpubW+XVf3s+dHp2STLN0OLHF0Z9eqDdzN0IhR+9uz519/c88JvvHnz&#10;4NIlY0LUiLZctNMDVs9YFTof2Bocxt1bg2/81WN99+64PLZ5jdhaM+s+BFjfF9q9yjABpVVRJ2lO&#10;YMp57Z1nC6FjFoYY1xD8L4CiIAIivhH1HlRBvWEZ93l/f7C/OxwOM0p0Xldn86qaNpSabKPn0cwX&#10;9eMXZdksssyez7CoUDyixjyVPIPhyAwGOhrbvd10c5Oy1CWJN+wJhZCMYcMhUhJD/HJsZhO6WUO0&#10;RiEUcW03NIzRXRKMcwqj5T2hNxayPLFps1g0s9k0zas8GVy9OEa1L8+qPPFZapbTclFWgs4mpt+j&#10;wcAczRsvmHJGDEB16ZazhWuawPfag1DEdUF1oEBEIhiEvfBcmEiRBNgJFc5PimXhSpNSmpArXDVb&#10;cJOg+Azk8v7g1o3xwR4NsiaxgOhFPZFgCulOsjlOi0tSlH46rV4eFafH1XSuRQlO0RVSF4I1mcxi&#10;QlIHbyqAKngBD1KrOgQxrpLxcPe9dz566+Z7g0E/FMNjYlh1NABQwKgLdrH8rbQPHcKu5uD3uKyu&#10;es/A+fm5a1zGTIQGGFUFCcDX0pTqOUsOLl96/ebNS5cvj8ejLM9tYi1REgICiIzhuOIVFYgQ2i/U&#10;ElkNyBtWCBMFD1kAWSQKv6SWoHdOY8RQxl/ES1DcIMRWKkTwiSMRAKZbj4ig3vllWS+Wy1DksCiK&#10;5XK5WC7KYlEVy+VsWUyXTeHq2okTFRdUFqNgQ5wIkoDHmCyCjJggKJEjmp6e3b19++133h6NRwjc&#10;IWxrjGorbyAQGe9jVV1pFYAgDKOQEwEiRGRrE5swmRDqo4Fha3APQ2fkroEGrOFSazZCLPYTBsP7&#10;TuoPnpNOgghkB1qoaqNNNfLS8FkmsaPxhrX5ixcn9+8/3d3dQg4tmjy06EyEAAzIonR6Nv39H75+&#10;/OTFa6/dunnzVr/XC+3XVyKDxlTQDutihZw2eOIVGNU4lB3JxbWjw8o16OwiDbrA824TglYIhpUh&#10;raqiTV1//c03T58+A0US8qVKBYgCVGsMdCFUQPAEahAsI1ugRJkpSc1gyLt72bVrW9tbg14vdSLH&#10;Z1M8dGVdi3oki9gvyRTz6vnJPEuSqvJVDerVqLLVfg+3tuz2No3HOByb4QCTpDQs1oLlkBlBbA0T&#10;osY4FMPIJvboiftl3Lg0MpjWQkJUREHWaNeqKIpo0zRNWS3LugSiwSgdb/BwoIO+MkBZQp5Cmpq5&#10;aFF5AbSWRkO7t91/flL6svJNTsSISeXK03k1WTajLDfkCYWYLBkR9N6pthwDVNQ3zlFwSxMDsCI1&#10;YGY1PDtZPDg8PV3WmCZZP3GuqYtKCjfIaXe79+b1zcsXko2RtxSXD4igiiGwRFlKo2GiAFVlL+5l&#10;ZyfN+ZmbLmS6cJOpm85qt3CuIjXsSSU4bII06slX6GsG4fFo/M7bH7791nvj0QaSIEW9cdUxKyrb&#10;skKWlbslrsoWa+Mk/N7RzVclKopC21CtUCkouGO9a4Do0uXLH/3VL954443BaGSsZebQShTXDLWI&#10;5KHkbvTDIXWIGXe6dmFHBhusmq6XKyC3S2CldYJCrD8SDHwK4nlwsIXatrEmS1d+B5GRiYJk7UWa&#10;pmka55xrXONcU5bLYj5fTBfFrCjnxfnJ+dGLo8l0slws5pNpUVaVb9iTNYyklsjEom7KoAlSSlw0&#10;zb1vbz959PD6jdfIUmDjUfQN2EcxKBDJGB+aLmI774IPrn239w4QKUmILQB6L4KosTdC3LawBe+I&#10;Vy1Kddj0lzyaLYuM33vxnTWD2D3AdgtuZ08gntby/oULr924efubLz/79KuDixevXT9QcUxWQ3KP&#10;iggEDWy+WP7+iz/f/vbu5s7Oex+8t7u3F71MLWluhdn2qlqRNWoFr7qwukmiMYH7Ffz90TsNjK77&#10;BGhv4weTvpv3qCr3n9z/45/+OJtN09TmxmapNQzEDXGN5IIORiBMaAymlvq5TS0xoU0475vBgDY2&#10;7cZmkmdgrTjBNO0zOVXB03JelQknmbVzK7OzYnFWqAiIJ0BisSkOhry1bfb27WikaSLMDagTcQSJ&#10;YWZAJGRGjgW+kTBEP2L7xABaKSY+xcC8oLXE4s12xQ1U1TeuKaqibEpO+zu7/WvXsv0LuUk8qWQ9&#10;Go7yQV9fwmQ6L7ywMXY8wCv7m0+fzQ/n83puUk6AqBF6OSlenC52xv0sYcIGQnUnVABWBYXoYnYi&#10;TeOR1DAxsar1yvNSHx0tvn0+PZ5rQ5kmxvYwdxU0VUq6u2Fev9q7fqW/NdY0CVasi24UUCJi44GE&#10;jCeGXg83Rsn+blpWuKzgbFK9eD578bypGyVjPGjThC65ykyWE1U7n8L03HuPr9+4/v4H7+3ubTOH&#10;lLCwkiE4WLrdGBRD4ZsgUnYL6EfmYEf41o62cx0554iQmDHwX2jd16Jpmt64fuPWmzfHGxva6bth&#10;r4q5wi1jDosUW+Gd2mS2luTFwgfBTRV4Z4SPiMJhbbyyS3QZrRj7C8f/tWM0a+yodWBpZ16BB1Kb&#10;sk1IIWkxZ8M7750jJVaqy2o+n5dl5ZpmMZ09ffLk7u07jx49KstCFaBpBja1qOhDRARmzKI6PTs/&#10;Pz8X8THSH9rsYSRYRcwhMRtog4rCMERYRGr5J2nocNp458QYESSF0AcsjkLAs5UiG3ngGjCtvw7t&#10;yOHqbRohWdZB9tXZEo0K7HAWYWdn9+c//+XJ8emjhy/+x//4vz76xfs/+el7g36vzfFgVHQeXx6e&#10;fvb577744o+j8eavfvWrmzdv2sSGRyYCMcsz7AWtzvDKda7dUXc7K2MfW5oOreDdvlF/wBx++Eo3&#10;SqvdvWV8KrK7s/vajdecNMcvD5MU93YHlw7Gm5vGmgqxQPABxJjAGmTWxKK1RKSWNc+Q2KcZ2MQR&#10;CkjjDdkhJ7af98zWafn0eD5ZlHWTWGsZ9fykqJdCCoYgS3BjnOxfyHf37O6OybNGtPTeA3gC9a5W&#10;ToAZMdBSREBmE6qkt3U8cF31wZAQzG2KYiT7AujbnFJsDR0n4gEVWWyioxEPhkQJolCWc5Jympkk&#10;NY2gQIpkEuu3hnarb16ez3xhtY+UggAvSnl5XswKt9HPEIKPLiyBkLsYW+4QERKJABCSWud4WrkH&#10;L6a3n85ezKiGDMggsZJX8FkGB9v9t9/YuX41295MssSpYqnipEFUZERVtsYkRKTMyibsltLrkwf2&#10;QPs+u3o9m5yMqkqtyUFJnAtTEIjZpNOpfnf35H55muXDDz546+DSrrXAMVw1zLDgg1ck6jJaaU1t&#10;lTbgPvKBFpn+ncMYoypds4M4LwERgJEtcpJkm+PNvNeXQCMNB8bYPuqWoMXH2BKigN+rBl8tmUKF&#10;tl2udHcU2zq0KxFbXSmaeUELwW7+BChoCfOP31dL31wLee0iV1EFDn1hmdI0643S0c4g7F4q+k7x&#10;9q8Xv55OJnfu3P3s8y8ef/dguqj6JjGEpEoKTMRMlfdVUbimsWm6SitTDYHXzrvojxAxobDHmj0X&#10;uQcyxThhBSKIkQ3gBIwqqwqI76SAONjhLKA/giYAnVrxPRKnoXDk915cq43W2Z6xliUhABBgmtpb&#10;N1939d/+r3/4+8ePHx8f/8O97x6+8847W1tbWZYzU1VXL56ffPHFl48eP97Z3v3VX//NrTffTpM0&#10;2uxdXADEmhDdqTtjP0gFAGt3uf4UdYWPEPWQ7uUfsc5eHYt2t+h+jFovdp872hh/9NEvjDXVH4rZ&#10;7HRZzI0dXDrYHA16DBlDhdggAgIBCoIHdIgeUAjBMiMRswI2AKqkBoiRbc/mabq5mY830ydH09Nz&#10;v1goY0IIk5fqK83TZHOc7u3le7vJ7g4Ph2gQmqYBqRA0NGsTr2jIEDECR7cFhrQMRI3dG1U9hsrf&#10;wLG3kwa0Bep0/G5iRIPTe2m8BwBmtJaspcRQQh4Mscf+CIcDyVJaTsvp+dzvcJpU2/vmwkH+5OWi&#10;cB5DXQ3D4s28aiaLxd5OhsaQCqkHiWGNqgAoSqAGjU/UG0N9hOG0aO4dvbzzYna4dCWlosqKKloV&#10;hbji4n725uuj165lu2NMkhpDaWV1qN5ay2RUlRitZWOQGYO82El1gdRsjXhvy4S+twaNIQNINWUO&#10;YV5I8V1RNqrAb7/79o3XXxsM+gDQ9rUNc25Nquy2p47cRSana6RgRVLilAtekA6bFJHYN56ZFTVw&#10;DqE2AApAg5ebCJgUQdUzYChcHj6EaP0sum6PhSSLTidbv6Bor3X+IYg147Gl2y1HBewy1NoaCBjl&#10;OhBsUT3YlO2Z4xkg8E7urKVWvOJYTJKQCEV9JxKG1vFJz9reaLw7vPTapQ9+/uHnn/z+i8//cPjk&#10;RVk0rGIBQnKEuObs/GwymWb9QafRQMSuUFM7DoLxsSJ6cDpFTqsA4r22ccaIhMgAIOoBTbuvYEhe&#10;DeJmCzfdYL7yjNe5aaskvGqh/xDGVlfd/asr8gQAAHmevvfeu71e/sknnzx5/OjrP9+//c2jXp6n&#10;aYpIVVWdT2ZlVd248drf/u3f3rr1VijtHveBTiQIm8oPaKyq/mWp4weHqsT2qN3f/uCG1gzjgPCA&#10;6Bo3mUyauhmPx8PREOImF1t5j0ajg4ODu9/dns1Oi6KYzs7rJrc2yS0bZCIP4BQ8gCp4AA8ggIJK&#10;jCGNwyPGpBcEDs1mcgJj0zwbDXLzMDl/drT0YHNIiqapZ3WWcX+Q9fpZf5DmPUIsVZWQEmsoxkNp&#10;UAmMIWYgAmbkGGMAoK7bp0PtJggpTTEXvVV9QhfcYG8qqhhUZhMDHpGQDSWJzfM8SUxiRRCSlHZ2&#10;hk+fVGmSzOfF5Hzm/cD0cbSZXjzY3HpUPJu5mNFoU5NQrcWL0+nedi/ZyEOMAYIggqcQoKYEaJAd&#10;sPOm9nzm3IOjyb3DyXGhDeWo1kgCguVi2ZSL3Q17682dG9cHWxuQWUF0Kl7UIUKSWGOSwIOY0Rgk&#10;DqbgSiBFBA6DQGAJQVS8MwgGBZQYksLh+dns4YPTo6PFxUvX333vg62tbWPsKzOp43ZrcTgYRKO1&#10;RYMAivLDaRunctu3sZU+CZGg9Z+1PrjWPMdQpQ1CCOP/R9h7v8t1JFeCYTKvKfv8g3kACBAACRrQ&#10;tu9eST1qaUbzze63+5eOvp0ZSbNqUabNqLvZTVI0IAn7vK9X/prMiP0h762qR7Z2iyRAPFTduiYj&#10;MuLEiRMUJBbqgibOfBzOD6gL5YmZQwVdMNraluvqOSASL84nU6jTIMBQ9a+A16rSE+gStROC0POw&#10;CFbM/WzgX5NcSkkBcaZmUuN4lWwbSA2pqHgBlPX1pZ/+xZ+sra//z//+9zuPn2npWwYjaw2TlkV/&#10;MBiNRld0vnN80ymoiqhxZbn4dwqzjpxQtyYFjIAQqaoPKQTaL6gXX83jWnSyALPazgyxxJkHF5E5&#10;J38W0c/+mS2FOtIMH57hmFI12FVhoKraKLp3796Vq1efP3v6wQf/+PTp44uLPgAEgTQn0m43X3nl&#10;ldu3bzcaDajd6KzcuXDhsHgXZr8S0aLnXXhUl184+9i/75UXPqSqzrnBYPD0ydPPPvtsPB4/fPjw&#10;hz/6oTVWqxJfsBbs9/uT8ThcclGUWTYRBWZlUkKvWCj4WqxH63uoVQeAVh6WAm8QPIMQCIEzUWxW&#10;kDT2Pp+Kk5w0QS1g6rP+SOLELy9TKzcMYlARgJmtIUQl1MiytRxZZIOISiTEQBSEUiu9YagxsxDT&#10;BCOpNJ1rNBbqHDBggIzAjFxNK0RitMYQAZJHVGuokZok5iji8cgNhqOydETQbETra+2VlfRw1C9z&#10;x2KJDJrYC/TG2XFv2m6mLcOEnhCQKi2FqpMWDFOUeTwfFU9Pe7sX40FJBTZVLathR8Uo86NJN8E7&#10;N7sv3WpvrnMjzlmchjli4AHBmshYE24ycxWzK9RbOIQQrGraRBAgVfTMwiigBGrIuf5p/vWnh88e&#10;D1qNq++9973rW1s2sjNCwDzw13lLcB2+4rdsG+ByqQBm7uibC7iap22sMcYAgIoKCgAFO5ZZUIlB&#10;lU8U/Cxork+tOoFapZtD99eCl/2mpXz7r2bWh4v/XTJIhZliYu0oaSEjnMVJ4fdZYiyhJQXmdlkn&#10;mlqWJQBYY6seCQSEIMOk4Q6IiEBJRA8e3Hvy5ZPDF3vT6VgNMpuQVedZluf5H7nGhfusqsaJ1LsG&#10;YGjdDX4WGQMlGSAMVFQNntKLqqhTcTNF9kX/iAsQZwWu1OmLBMe+AAwsFr4W60hYC7ctHnyehS+u&#10;H1VmXup2rl2/ygYUXdqyRATAjGY0mnQ6nfX1jSRJIbSaKMydbP0F1enOHuh8PVS/ENKl067Ptv5k&#10;ZVRUUa2rGsMfBQwU1Hs/Ho/39/c//fTTzz77rNfrMXOz1Xzv/ffiKBb1KCFgwLIozs/PR6ORqgJQ&#10;nhXj8aQsWVICdIAesQQsAGqZO6icWGWY1XSousRUCUZ7AsdQkjGbS7Zw7UE+Gk7c8kqzjBqjs0Fv&#10;MEZ03S43kpREEquxpdhGzIooxmBsOYrYWiYK8bgi+nqXCezmCkZDmocWdV4LNapAs8gjRHrGYhRZ&#10;GxniwqtXVWMYUZE8gRimNKI40iQ1Ctrvj8vSgSKRLC8nV692XhwP+1nm84iSCIgFdezK/bPxarfT&#10;XEkZ1aBAEDEVQGLmSDR2EPXPpk8Oz18M8xHY0kQiETniUvxwKsPhcqJ3bq+8dn/1yio04pwpw5BA&#10;q7IBC5UIKIIAKlIt0DsvAWllFHXBCEkYhSjUSxghGQ1h+2nvyVd98N333v/Ba2+82V3q4sJsq/BJ&#10;AgCZRTO11/jGIquyycDJma/iGfhWBxnhrCoclonSNKnCFw27gqpALRSpNWMeRJwwMJngLWqDrIyC&#10;iIDQsNGZ3/vWCyv6bI1qVFFxjbQSAiATak3ImYUP9W0IOXh1f8O16cxU6/Z48RUWSHW0X59jFR0D&#10;IJOp3TvNnw4gEhKTMSYvBNQjQBKny0vL1picODLWIDkRBHBFWebFYtfVH30ZJCTi2hywekAAqihA&#10;oiiKiGRNhETeV00goh4WYdPafeC8eywADwgQQIVvOrWZV6tv9OVoMbjohfcvuNrLWzQiIBZF8dXX&#10;X+3ub0cJRDGwQQASp4rS7XZWVpaNMWHEzrei0m+vgtnvOP9enG+Pc6gh+K9LvllnYXvYKOoQV51z&#10;QZHWedfr9b7++usvvvhib29vOpmqggrkeS4ibJiUqmKkgLX21q1bn3328XiSg+J0Wk4meVmmKgxc&#10;KV8s5kZV7FMHUlBF9PN8DlUwlFwBDFErtdfWmplD8KOznmScYNE+n5ajiTvvTdsNjohjNtbYNFUi&#10;IRBmYQNskOqu2frhKwAQEvJM13kesoQoTKv7o3V4CwCKQIRGKbIWI2sja5hdrb4oFeCAyugsU5LA&#10;6lrj8OhiMi7yrACwRK7VjLaudTe2L4aHAylK1KYqg0m8S04G453j4VIzbbZig4DgBcEqeqfOs4NG&#10;nuHhqH881QysQ+shIopZBKY5jMdLsbx0a+WV+2vXr0RpNGFwKALomcgYMhF6R9UIlSrTdl6UArGe&#10;CQADxwYrbxWWtEClUB+jtMs82t3rf/X4Yjii9773ne987/3V9VWEkD/Vw9ZmPmgxdtOZIdWv2fZe&#10;Lc6qmh3gwNrcACq2e/XzgB4mSVKvpEAZqo7Pgbuk9SQhDIyxmdx0yLUpMJJDxBtOteZjhnOcgRQL&#10;OXXA4XH+T7WEaxOa2Xd9cdVqn3PEZilztZcD1OLiFMRYLoXDtX3ODN1AaERcIGJCaKkLWl6RjUVY&#10;kdHY0GbMoWmCKLQwiHfOlVX/8R99IQKAqeMu8LWwKdXNsdWTFAAgIsaaUQ+L+tQLAd5MUArq4s3C&#10;rgkzt1t94rKHnR+nftAz5salezObsrlwAiLS7w8ePfoyy4so5mpSfXU4arfbadqYYw6Xbvj/3ys4&#10;SpwX4uY+FxaXt2LVfVuNOarXVvWOIisODg8PDvZHo9FkMjk6Otrb2x/0+84H0jEQURTFYUo7IoKS&#10;gioBoly/dm15eXky7TsvZSHZtCxyJzJzZARgoc4dqrwysOzmOdc8lqnzzspaCX0rhZc2rNX0BeWH&#10;J0WeYpwkZZZd9KadlBs2acURAluGOCYij+CRPTNwRXIMT7nq0GOixaH2NbATnjTNdgVEmHEbq+hB&#10;Q/WsHqcMqCLOlQAxAiEKEcQxtpq202VjeTzJJtNMlZkUrS534/Xl1u7RoMxyLZ1YUgVBO87gxcF5&#10;O8bWSys2NdVIKVVE9ECTqX92eLFzPhx69CEKVSYFKUo/GjfJvXyje//u+pXNOI1y8Ll3zlomBmMY&#10;CMULc9DQAgjDIXxoRBKoaj5YyRtXbfuVAamiKoMkzrUODieffn66d1hcvXH3nfffW15tG4OIZmYe&#10;M9GpGiDFOmLR+S2+/BKQeVG3XqsV3h3WWzVqoA6QEaMoJmb1YYZ80M9ApDCnSMqi8N5ZjKCKlwQA&#10;q7EagadKVJ1THZ/WRw/uT2fmNkdsawvBeUg635iDctOsvWnmQ/Dy5+sLw9rvgCISGqxBWtW6S76y&#10;lmAAqqDeK6ibHWkG7IajExFzjGqESEvKM+e9ehFXlg7UO68qrnS+dP9fdRsFADDgBShg5yp1goMa&#10;tKhQhUVJgYAMUJjQq5WkIswTxPqAWulKzmPWxfBzceLYLJtQgHqMAUCQka8OVnvrGkSp7sEsE8G6&#10;yFi6cvdg78XONhEyzxUbvBMEbrWXjYmriWLfvBuzfAX+yJ3CWv1Oq5QEakemIaWiMFlSVME5mYzH&#10;xNRs1hXhcLkqRVk+efzks88+393d6w/6eZ75IMqDTIhsUVRsHHeWukmSLKwGUlBkXFrq3L9/7+T0&#10;MJsOC/bF1LkiyLQqhoAI5iu4/vTiBoCL/6NI9Z0nAEUsIyqXGxRfSdpx0kwKglzLtHdSTibu7KSI&#10;VBtGm4lVHwVRAqy4lZ5m7rsy1aAOyt+2+vAmgpqZPrcvhZoOCMEfSRhvJapSinPiFSBkoQaglUbr&#10;6+3+eLq0kk5H0/7AFSU3UiVyrba5utl6vhsfTpzLCk5JFAlip43eePjiZLC21jJJkhIQilF2YC9y&#10;/8X22aPd3lmGJUaoxGIYjTrJRwN242tXWvfvrG5tplFUopt6l0eWkyhS44hIxBOqtYaZQ3Qogp5Q&#10;OOjzV2S2YNeEgBpEhAEBCQxJrNo6O9NPPj767Oueaax9/8d/snXrZpTEhFx5AwRQYOWF+KA2D621&#10;QfBbtxrCNjsLcPRSPDdLaqqzQ1RFwUazDWTUCwEQgmGyNlImLfLMSZYX3nsyhGCoogwwKKkCIREx&#10;IkGtbisqhsyM7VphEFXnfuVQZ0UxBZirHFxeHiH803ruWbDFWoOF5sFYFRBWUVl9fF284OBgwldo&#10;EJj3Trz3zg9Hw35/YK1ZX19rNhvGMFRlGMBqrg4Wzo0nmfMiXr0X4cqbhV1VYV7WW9wMZrfchLbG&#10;QHQN3isAIiBh7hYpIJJBNlIAAID/fzk+DwFSm4OmcwvXhePPVwYuKIBXnlkBasYTzNDEOqVAmLvg&#10;SxDSPAGoQ1VURCdycdG/6PeZgQ0BCaCKSu5KRe4urdg4gQp0UYCa/nK5RXohWq4Dr0XgQBdXZ2gv&#10;BgBUhML70XC4u7v77OkzJHj55btbW1tpmhBQNhlfXJx//sXnX37x1dHxaZ6VXh0bZmIPXhWiJI7j&#10;uHAFInjxWZ5HcTSHegEAgJhu337p408+yiYj78Q5EB9yjUoZeeZT549VFz6/+FpY3lTvYIBgDNom&#10;GRtRFLFhQzlDo382PTqZ+JxaDem0G1lGaROJJSxzJF8bfO1CZyv63zH8yo7q1iAABKyKAdVszpAx&#10;1ZohPnRvEwIjKrACIqyttneP8yvXl548mh4f7rL1GAAAIABJREFUj8ejtXbbGKOtlrl1Y2n/cHD6&#10;5dF0MI3bEVgWsMDNEsrDQf74oBc3r2zEiQXvlXtT+PDr/a/2Br3MlGAVDCIzWBSYjAbsxlsbyat3&#10;V29ebTQSp5gjSxLZODZRbD1xACeRTWRNuCJREhXDswwOAHHWNV6pn6AiCSKzNlSbg4H59NPdjz/Z&#10;74/Nz37849cevpk2WzWTfYbxAAYlgYVHW33Dwk/rH1bGOHNvUk9I1YW1XSGg9R8IEAnSRpPYQOkM&#10;IhEYothaZZ46J14UgJijOAL0CAhgEGPUMKgAmE3YO1SVEEjBlQ4UmC0RB6HR+gwWwCvC4J1F1IuK&#10;KCHRfEEjAoh4BNKKHIIYenFDHXWh46X+babspQvGUJnHzBkhAhMT0igfffLJv/3ud7/r9XpEuL6+&#10;9tZbb7333jtpI2XGCkJAICavUhSFl1qTpXaqzpelK6vZW38spQg/Mt678OHq1iOCEgLU8h5ahe4Y&#10;2r2ozhdq33oZ49TLf4RAOiGYpRgz31tF7XBpWSye3jeOWQEV4RxnKTmCUlWpFxFjkczsDNV7b0zc&#10;7XSstfNgFCsyXw0Zz7bKhZUKs/p45c6hzmHDYUTBieTZpHfR29nZ2d7Z7p33+v2+iD57vrO5uXH1&#10;6lXx+tVXX/Z6ZxeDXlmUzCZuJcgN712WTb36qBE1m01EzEe5MYbZzAazLzwkBMBms2VN5BU8oAKr&#10;zubvLiyi2ft1cYV9+2iXbm7YOxiBWRspbNgII+NV83wEkh7vjfojOev7tQyWBURVZ02xwVxqc6aa&#10;RTMDCi+dwkLIhfPTrWKOeXaJEEUcRRaRgm5cgDWoVmpigDRmY3RpqaUCR4cX/f7WxkYM1llLa6vJ&#10;nZvd7YPei4vJtB9HcYfYigGAxrT0Lw6H7U631VlJDF30x5893vti53xQRgWmnqwqoqBRcKORzcZX&#10;V9MHt1dv3Gi3mt7aAtkby8YaY4NELnnvgJlCixeTVr0I1eKfK4EEwmm1ZgPHCxANSlqUjZPzyaMn&#10;R6f98u6Dt374ox+vrKxCmEVW3Zv6/s4TMP0jhnL5+c4jkgr/nnut2S/z9wAgIgkigI1jE0WSZdU3&#10;IyKgiIp4hdlEAwOVrDOWRTEaTkGg3WlXla46037y+Onz58+9l6tXr21d3+ouLVmDFVpbnykAqGJZ&#10;+tFocH5+PhyOvNd2q3n9xrU0Tak+WSID1WQkDZs6Es8aty8tYwQISOe3XlXeW781uGpV3d3Z++1v&#10;ftvr9e7dv0eEjx8//vnPf95sNt999+0ZrllvmIqMRKSVlkmVeYv40NsCuhBUzg2h+k6jNaTqA/Ee&#10;UQQJCVQVSaFW6AsD84L8Vrhenb/miOpl6kD4AUpQIasx2forcdZgNou96tB20fR0odYE9cUBUb03&#10;q/NuMBw472KMEWkuSwhqLMeJZcZqgWIdai+E24gLucX81GfwAFSlVgVA9N5Pp/n5+fnewcH+we7+&#10;wf557zxUtMqiDLf82fNnxlog9t4jiTHYWG5aG4FinvtplhdSRIlN2glHJp9mCrqxsXHv3t1Gs1k5&#10;d5jlTQhAS0urVzavnZ6eEE8VjPeswiGS+SM29y1PevkvF36sOmskAvQERRLp6jLlN+x4xGXux4N4&#10;MixOL9zSWbm2lnQ8R0CByjNDxWYskPqGLkaul85jEciu31rteYpApFHEjUbcaCZRNPGhZu8BFJmQ&#10;AUkVAeLYWKOEYAxfXEwHA+elQ0QgkkZ6dT29caVzfHGcXUxbna7tWEPsUaXU/mTyeLsfN1ZjQ18+&#10;3n66e5JJ7KkpkHjPAMhe8sHQ93o3V9K371+7c3NpuSNpnLFhICEDbOuyjNfZ8yEmw6ZqQw2hhAoE&#10;RrnqwrUqgNY1sshLOhjz0+3B3tEkaq797Gf/8crmNeJABQ0MR51nKPPbdam+Mr/hC6lxiF5nmSBW&#10;Mt61g/vG7hviT2JQtcYyVyy8IENFiFKXNjQItAISkgJ4D/sHR7/4518N+oOXbr30zjtvX7t2zVrL&#10;xIdHR//1v/716ekpEVtr33nn3e9///sbV9ZNCIwqQBJCxWlvb/+f//lfHj36UrwwmyiK3v/Oez/4&#10;wfc7nU7Ytifj8aNHX/Z6g6IsmKnbbd28ee3a9auNRqOCRGb3Z+FuXY6aqB6KJaohVVJVGg5HX371&#10;9WA4eve993/0wx9aaz78/YcffPDBhx/+/t69+51OUxU0aKMpBO2vGukOtRcFAOfFOQd19jIzK1gE&#10;jQEMMJIGBXTxYdqVakXKDcgs+GrbUAXAKv9QBa127ErzZe7HLz/Iquqqddhaa/NqdaOJ50KfWGMh&#10;UEsiiPhqzS3uUfXJzBAFqLs1tF7aVTU1qL6gKM2XayXkUHtYvTRUvTqLEAooVIu+LF3pykF/sLOz&#10;++Tps739vfPe2SSbOO+qokTV94LiwZXOqKTNZtposFFjkQlVIC+KSTYtJY9SThuRjcj5MsuLVqv1&#10;+uuvv3znZQz9HSGQqK0MEa2Nr1+/+fjp42k+HY6m573hlfWlRsr/HuI+w2Vm6w5qk7tkYjViAgAK&#10;Qlha8k0yW5uWdNWXvSKDLCtOLjJ9VkZcslm2tmESDIQtVA+VdAUiznS2FhxuHdvUChc4Ww51tBTY&#10;vGHr98QUxyZNrbEcpN6cUwAmZFIM1E1rqZEmrux1242Lk8F5L8szTFIk9MbA2mpy5+bKzuFwt5eV&#10;w6Ld7YKBAsCplIW+OBwfn3/BRKMsE2p6jUCtOtRSwEM+HOe9i47FWzeu3717e33NGDsxNkYqvEyF&#10;CsUgsgsIEMYAIqgxBqvUGyswRpCQvA/C1iGDqmNZsmxi75on5/rbPzz/Xx/uTormX/7lf37w4E1j&#10;onqsMgZ5d5k9xRpXnT3OeepXbcm48EjDyczUe78Z2l1C3gAg8A4F4yhm5lKVmauRM0RMaIxFdV7E&#10;+yA0QEWRbz/f+81vPtrd2Uvi9KM/fLK9vfeXf/kX9+7eZeYvPv/q4OD4+9///u3bL/3yl7/85OOP&#10;r17dXFlbjuJmnSpXegeuLE9OTr/88itV+PM//4ulpaXf//73P//7D7Jp/rOf/azRSIlwe3v3b/7H&#10;3+3t7zOTMRwndnNz/Qc/+O47777T7XZn0BMiApFWI1rQ+4oZu7O9/ctf/qosS2ujcOErqysPHrx2&#10;5crm8+cvtrd31tbWXnvw2urqqnMuTRtFUT5//uLg4KDVuqtVe5EAmrzIsyLz4hTnaUXlnrzz3okK&#10;LmDQC4aIAGCc91VigsgBUtIZgK2+HmURqoeCEpZZNVLzG/hAWFH6TdmU2rQqb+i9d855J0EXD5VE&#10;PAISE0gdFOM8mqy18OYHxFksXmcpNoqIMXD5FMIQXFQAEVdK6cWT4uX9pXYuNS5LlxxQteU4kcl0&#10;sruzu7e3t7e/d3R01O8PclcAKjGaGC1ZqAE0RAIg73Q8mpqI49QQa5jX45wUucvzUnwZJ9xsxlFs&#10;VLQoSlDc3Lxy+/btRrNRbT2LrhNDKEdra+udzlJ///i8Nzo9w8mksbocITJAqYvvneXjC8n5wsG+&#10;uf/V3wAQyCughJ4tb62n+cuaZ/3BYHpxoSen5de+HxlKk9isxSZhrGCoqvAAWOsx1WsJ63QXK4Ju&#10;jYLXLUEEIeeo4zEUoiAWrQDiBZwTFUQIvbtMEABaWup0G+l4c3NpeD7q9YbjiWs01RjPyElqt64t&#10;3bk+6PX38/5A11eiVuQJHaKSdRD1px7Ve4iQjCEjuWBZYAHZOMsGI3Fl0YiPfPaod9LjpNPENAZr&#10;jTGNiGMCh+IZxJBjBEOACFwvTh9YOIjELKRIgL6CpBAYgBANkRVJB6P4088Pf/2vz876/OMf/9lf&#10;/MVfNRsdwEAh8DNDpcppg0Kl6FwTAgPoVj/yigldGTSFUG1hbV964LPhKhoqZ7PHUXVzeRFrrQEN&#10;TCU0zIa1KL0X0RDHyMnx6f/6X7/Z2z3+kz/501fuvfr551/84hf/8uGHv3/5zn1CvrjoWxPfffne&#10;O++8E0fx3/7d3+zs7L58/16j1cLgQ0QBgAm9l+k0A8A7d25/73vfS9PG1avXnZNf/MuvXn3ltdde&#10;f80Yc3bWK1zx7rtvfec777c7rSdPnnz44e9+/et/TdLm22+/lSQxVFw/rwqGTZVhhyfi/aeffvbz&#10;n/9DWZZxnFhrw8xpEbXG7uzsjkfj+/fvr6ysInJRZBe9/mg4iqKVsnQaIsgqCRHny6Ioqi7VGSJG&#10;VWZTc+9rK6vSmpmATQUXaIhxteqRBVBAVa/gFYgUiZAphM8VVaceJ6iKgTFUxes1RFDpioUJEVo/&#10;INWyLAeD/v7+wXSab2xsgIqxJuzaEobNG8sc5HuJmZM4SRuptRFTNd+yhpsgdBcGAD2JE2ZTad3P&#10;uugQi7KcTCfOOzaMoFUUW+/xMw9be6CwOWmeF+PxeO/gYP/w4MX29uOvHw9HQ+89EkSxjZPIxtZY&#10;BhSvTsFVEYWA96rggdVaiiICUhF0zmVZXhQOgRoN02hGUWRByTlVJ61G66Vbt69sblY106omPR+u&#10;EEzg2rXr17dunJzviQ5VjeqsTwRhAe2Yh+tVdjj3qnWZYNHPVu3nVaKCFX5DIA1LW1ebZWmyDJ4/&#10;Hw97xXnP72yPl7rjxJqIDUWWUBE9zKOsWddDxeypIlRQRA3sfKhyxWpjEqE5eASCpESApAACwKJQ&#10;lr6SUkMDgCoIiM1mI0mo0SAb0UV/OBoVKyuGapJQt5O8/NLm8dn0+cloeHK+YlcRvDjnvBdgBZJA&#10;NBQiICiFSi0neXYxcF5by91orblXZKdPn7X2oBNjK+VWwyx14tVustpNG5GNwFvmIGtXqecDKohK&#10;kFwgQCBV7yk0PgESAoGyKjtvhiN9sTN8tj2cZtGNrTv/6T/97ysrK1V5KmAFoOEzlZZfoOzUfhNq&#10;YuOMBVm1ZooHFazB8ZqrhTPfClADEEyzyQJce1klYGOjyE4UjDE866sMmv06Oz9Q0TwviqK4cuXq&#10;G2+8ubK0isjPnj179MWX4/GYiAaDURIny8srcRzfu3f/k08+Pjg4uOhdbGxs9Pv9k5MTZl5fX2u3&#10;2kXpxuOJtfbG1s1Wq03EGxub3//+9589ffr7P/zhpdu3O53O9vaOYX7t9Vdfe/1Bt9u5c+c2Mf32&#10;t7998vjJrVs3r1y5AgiTyWR7ezsviq3rN5a6S7WXUAUdjUfWmrfffvvOnTtJknjv00bj1VdesdYO&#10;BgNVXVpaajaboDoej09OThDp7t17t27emlcRUFU1L/KyLKrJYmFqCFbZs/P1WJY69RCpKm9Ub5jG&#10;eanCT6wnraqKd6HrQNAaVCJGqqE3CeyQxQwbxIcwRZ0riyIfjcanZ6fnvd5oPCrKwjnnvQsNtUWe&#10;9y8ujo6Pp1ne6XQAxdiKkOFECJHZBH+KiMaYdqeztrre6XRazWa300nTFBSRqNnutNotCiwoNkud&#10;pTRO82KksSL4wPhlwiJ3pydn2TSPo3jmhup/A+RU3R1FEPFZlp2dne/u7r14/uLJs6cn56el88aY&#10;OE2LMhfwHFGUGGNIURU8kkfyUI2+M16xLEpCjAwhinNali7LiqIskbHRtElDyHgPhELeKyhsrK+9&#10;fOd2q9VmrnVY68dbJ49AhMjATIYigqQsqCi9KAMQEEOYmznT9MDKw13yuzXDZYaEVoBMAGWpznWq&#10;tEGQtZPy1Y3o5LodTawI5ufTs3M42CvXln2nzTYiIFaaze6d7VY1GDiDZme3PVhtXZyo30Q1Qo8I&#10;AWkXDWr3gs57L16BFKwCelWBMkk5SdVEEifxxSA7Or1Y21wOt0/VGeb1tcadl9bOR5PByalh5RY7&#10;53IvoojKDMQGCSx5RpHRaNA774nI0srq0saq6USYKJKbunwyyqA/RShiKytNe221vdZtdBKz3okb&#10;iQ26utXAPwBlCXtJFWeiR/IBwBMBVSMSZznvHk8++nT32Yu+auOlWw9u3bztA88/jKdThBonZyDE&#10;WhBmYefEGU92VvQgRUGRikM631G/BSaFDU4J5viNqgJ6AIpNnCRsGJgCUhZarcIo8ODXEcmJm0wm&#10;ZemW1zutZouY2+3Wxsbmo0dfBgfa7w+sjRtpA5E6ne7W1s3tnZ3+Rd+V7nD/4De//a14//Y7b7/2&#10;2uuudJPxBIGWl1cAEJHiKL5569bWzZvb29tZljVbrfPzc2OiVnvJRokCJ43m3Xv3nj57dnh8dHB0&#10;tLa5ycQX/cGv//U3+3t7b77x5p/+yZ92ux0iJDbD0eD05Ghzc/3Pfvqn9+/fi6PIe0EkG9mz0/Oy&#10;LIsiuCbvvDs+Pnr+/LmIrK2uGsOLiTgCuNJVwwMUwwxZVCVV513pvIS+GQrItVYpNiEjBVVbE3DY&#10;GtYUVSUE8QKqIlRKyVaZGXD+YEOwG8SGXen6/UGel2VRDkej8/Oz3vnpydnp2fn5aDwuykI06NVW&#10;C0JEyrLI8xyIxvmITUB5RRVUwImHuj6Goe8YKbJxHMdpnDYbrTROJfRB3b7z+huvr6+tB2tdWV1d&#10;W1t7/uJCBIk16OUay3lWvHix/eDVs3arZZgXCgeqAN77/mBwenamqlEUXfR6+wf7L148Pz4+Hg4H&#10;AGAiitIEyTjnSimYycRIRkJVHFAABdBXWR4RQsBbAJG8l+kky/PSi9iIkjSKG0zWKSoIe++zrLQm&#10;vnlz6+atG9ZanceV9cOtE24FbTYbDx++ORz2nj/+t4veaDRqOG8qdRYKCL3UPjrYxbcsDOtBypUU&#10;1gzVwxlSVgOmyghpxEsdWl+LD44mpUtOMn8xdqfn+dn5dG2D06YFZAQFCvSaSxEy1ptFlcpWcArO&#10;d48QaAWQSKQaW6oUMlTCMCZafTUf0wblZa9ecWrjaHnFjvqu020e7p8fH5+/fLu13EwNeC+ewLWa&#10;dO1qY/Ogcf7k5GS3bK62sREDGWJGQg6yVh5UYDqe9HsXeZZ1l9orq42kxRCjSRO2xrsym4xLFwOU&#10;XotimPeGvVZ0sdqK15eTditJY0oT22oksU2MIUQ2hgxjkHwE1rAWvPdlLqWzZR6dneaPn/a3d4eT&#10;CaytXn3jjYcCobNSqzRA5g+94lnPGsWw3qjm+HZIUivfyhz2zlAjoYoeVz2OuktVUUOPC9U7bZiq&#10;AWqsTeI4SP4gIPhq0w4LKYzXRkTxPssyEUnTRkg64zjZ3NxsNBr7+3vr6+t5njETG+O9t5ZXV1eZ&#10;TZZNAXRzc+ON116bTCfdTteymYgUZUlErVYrnDggttrNtfXV07OTaZ7leTbNp8aaOEmRjAIg0ura&#10;2vLKyldff3V6fh7OsNVu379/HxEn06kXz8zMBACPHz99sb3z8M23bt64lcQpIHClwOltZJeWukWR&#10;f/75Z61WM47jjz766OnTp3EcNRopVd3xIQwIHq9CUOsWDkVECscSF+pGdfvHjCyFAEFii81s7Mzc&#10;zwZ8m4jZoJooToi4JtJSsKbSlf1+/+z8bHd399nTF9NpLl6nWTYYXBRFFiIiZMLw0AiYEYkA0TtX&#10;ilNGG3PSjoE8gKt48YAigfs3b6/yXlSKzLt8nJ8P+q4Q78QYs3Owv7O7c+vWrSRN0iR1zkVRHGL2&#10;ap8GYUtscX9/9/mzZ+tr691Od+5fAZ13RyfHH338h8dPnhZFgczjyWg8GXlfiHrbIMMVtuC9L1wu&#10;6OKIbUxogkyGAAqirwe714QkAe90Os0hy8uiBIS0YZOGtREFdRJUAFXvSufKzStXbt++1Ww2q+6g&#10;Bdi0CvSwqufaKLq+tbV148bR3lPVgXMgoV8BZ2SfWV2hzvQWQxico28VIhqiGEWox3WqVsN+ERRB&#10;mbXVtFvXV47PnUc3GrveUX46nuyf4sYgarUjNhzoP0y1wl6dmdZQQahCytyvwkIOG86Y6uQYQAWj&#10;yDabjUYSTXLvS+9Kmow1T0CIiSwaD+CNKa5stnunbm2dTo57/YtxPvUGjCVEydWUKfHGRnL79trR&#10;2WjvaFh4TZY6cbfFUQSkCIoOycu4Pxj1egbK1HBEwOyM8UosIqigyELWoQc0hhMy6n12Ph0P8vxo&#10;lMUxWaON1DbSlJENkw1VuyRqxFESW2MC9CR55rKx5JkbXUz3dnr7uxdZZtfWN7/73R+98eYbQVie&#10;AidOZxKtNe5SGXldgZjnNpU/rYEaqN8LWm1Ywc9e2vaqfL/61GydQGhoSaIkThIFgMDFEQmzTwLj&#10;oSwLLz5QJ53zANhoNGxk2ZgkxWvXr7e7nePT06IsRLyoVw3T2zCOoyA6KiKbGxtra2uqaoxhon6/&#10;D+qJIG3ExGEAFQQ6kKifZuPxNMmLaRzHNjJkqomycZKmjWbp3HQ6DbtOt9v9zvvv37t7V7zvdlrM&#10;JKovnm9/8A//dHR4drzZ+5d/+fXKyvLVa5vr66tpGgNooxG/9vqD09PjR48e/bf//n8j4Gg0VJU4&#10;jprNRoXQzbL9ej+qtzAVBQNh7/FlUTjv6opvXVSssZrgV421RhW892VZinhVYGYmgtonW2utjUL6&#10;EAbx9vvDvb2Djz/5+MX2i4uL/mA48k4CkU5VmNFGkanEFxRAvQhUPpY8SqkODHJq0KqAB3AVwzlo&#10;KNT+IpgoV4QuBo3UsWielYUrXXle9C7OHn31uTE2jqPIxqPRABDzwmGgwpAgYRzzeDJ8+uzpnTt3&#10;O60u1q6kLMqDw/0PP/zdh3/4cDAaqqpJrIkMM9g4qEUIQBkmwhaFL8qcjNqkGhChKACCQX4FNKzG&#10;QGUQ0RDDEkOUmDixcWKMVSAHle4UqWCZl9ZEt27eurF1w1SD/ObPNDhZWnCahhkAxsMxk2002shR&#10;GNWNAFT5tdB1XQOhl3Ha2mXXzm+G31d1b8AQRWnNFgAFLI2B5ZX4zu21SXF6PjK9AZ5Pir1T3jzN&#10;O0ttm0QRA7M3Bphrveh5X1O9o2koEDFUmgr1blIH0TBbnEBJbJc7jW47PbsYjIf5cCjbzwe9XZdG&#10;uLLabC9FpokI0G6YbjsatguyeHY+PjocXllpdttsIhu0rto2unZj7crh+LA3HY2zqYeGg9ZKO0oM&#10;EVJJbphPzs7bEd66cyuf5mf9i8HphYJJlyJULMu8lNJLCaA+kBijpBF3ymSST0Zn+UTzkkmiibNm&#10;4r1XURAxqBFTI7KNJI4tq4pzUkwln2A+Mb2TYjxwa0tXfvKT9+/ceXXrxp1mqwFh0Fm9Q6NSQOII&#10;6kGw82e1cKvqmGgGvut8AQExXW44WvDb8yBjhktRYNjEcdzpLHlEIfReQMWLsGiAnlzpvAuDdiA0&#10;DltrbRSFVddsNW1kp9OpIkZJnOdZWZbMpKBFkTtXeFd6X06zyXQ6DVFws9kgUiQVdSLOMLq6vyfL&#10;p4rCBpFBMUyal2r0ABKGONnYgCgSMxFF1qZpWrNVxXs5Pj4eDkdLS8uHBwfHR8cA0mo33nr7zXfe&#10;ebixsRFF8db1a3/+s//w8st3Xmy/KIoiTdMXL7bPz86MNQCiCyURQjLMM25qIH4QsiF2KqUrvHdV&#10;XffStgYVYC5iZg1ntaafVMlfgMVAEZgpzNeB8Xjy5Omzzz9/9PTpi6OTw2mehcOSBUSn4ADBCbi8&#10;xALrqBooNAIbw9Z48U49RxzFkYJ4XwKWxEHTlgB5DkoGpDRk+EIhjQ0ZOjM30ggARIosz4dj50tX&#10;Vb0QjUWyIbASY4nIb29v7+7sXdm81kjjyWR8enK6s7P31ddfPnn6uD+8MJajODIRUXAWFIq8HkBB&#10;UBXLsvTqLdt6/KkACoJAGDIc/CEYUVYJZVtAhiQ1zXZkLCI7qJRVEdSgclmKL+Halat3X7631FnC&#10;mTldDkIR5oMGACCyUZIkiFyWMhpn4yk1Omy4okZgVe2cpZgVPlN59jD3F2fhZohjZfY9SMCIqKRV&#10;I1kQuizjiK5caZ72s5OhOz2NR738+MLtHmXLq77ZjCLLhMqsQeqlFnCDOkYK3RxEhGwYgELWFeRc&#10;KxcPl0BHNpok1EgMKhS5jof4bNIvhmexhdW11ubV9p27m+2utYY67UaUuGan0T8f7B0Ob99ab3UT&#10;jiMA7wo/yNzpcFiib6228t50nGX5qcumk1ansdRpykRHJ0erTXzzwc2Hb9z1Zfn42c5X20fnZyfZ&#10;aNJYWuI0JhbLwEAu4CvCIsbajsSRk9RLXkruSo8lGJuyMeJc4ctp4YcjNVCQqop3peRTzcc6HarL&#10;zJ1b9//Dn/35aw9eb7eXKlJRzc2o84vKThEwsJjrsH9W6gp4bP2UF7bkuatVqNWvv+VnQ4VTF34U&#10;nhBAbOOV1VVkzr1nEVKlOvElRfFevBjmyBprDSIURYhtGQjzsiiKsijLOI5brdZFrzeZjJwrSWg8&#10;GZdlGcVRURRfP/7q008/y/P8tQcP3nv/fSAggrLMT09PvDhiEpVhv39+cd5spY1W2u40u0vt4XA0&#10;nk689zYCAS1KlxdFgH3DJYzH4+Ojo4uLC2v5+rWrK8srhunVV+8myf+V5bl4zYv86PDwo49+/0//&#10;9EFZTn/0ox+tr2+wwc3NjZWV5VcfvJLn2XA4HI9Ho9GACL148GosI6IXHwi8QQoSAIiZ2BpjrXoP&#10;kOd5Xmaqglix8atX/aiEwOR5PsPLiRDRENY6jYoIyMxILKKT6eSzz7744IN/Ojg8zrICGJIksZEJ&#10;XYUha9ZqGCMAgFcpnAuVCwQAX6LDIH3KZIKBBWo7SGjfhQVwL6y1MDkJA/dEBVQFUaylKCbiigzo&#10;vZlOp3lWqgcnWjqJbHDKQowm4sFg8PTps1s3b0cRf/75p48efXl8dDKejEtfhGuPIoPsEAUgACIS&#10;en6VVLx6VSJmaxFIwFdCcFgPy1FSYXFYZC7PBRHihBvNKG1aY0TRQaVhyogMatRjMXVx1Hj59r1b&#10;N25bE+N83NzcNrCqLlda8wAQRXZ1ZdXYqN8/Pjkeb93ElY2mQSAiU3nQmU3OpJJqJCNYGChyAHxU&#10;q0QQIMyzIwAAQtSKIKcIntATYrOdbF7zqZrQAAAgAElEQVRpPT8cx2k8uND+WF7sDztL7aUON1OI&#10;o5AaCQQ/DlBPlKmGqgb8NxgzV9QvqDXbAzgxL6AyS6tpu+00NsY7nkxg5IpiWiQxj8v+KJu0u41m&#10;upJYs7a8dNh0rU7r7Hx8MXaZMsRJSX5a6Gk/f7x98njnbFD6dKW50mjy+XhwPhpfjIrh2GQ55EWM&#10;k3ffeOk7727dutEElFu37mw9a3/40eMXe8dnOz2IW2mn3ei0ojiKCK2NI5uoE1d68Akh2jhVcM5n&#10;AMrGAqIapyAoqk6yaZFPsnxaFnlZZlpOwWJ67/Yrf/mzv3rzjTfTNDXGAKr4AJUsqJ5U4/YqESXU&#10;Sp1o5kq1gsJ08QUAzKzz0c4627K/7WQBZqtkjpIDILNttzsmissw1Q5Awxxv71VFnBPxiGijuNls&#10;GWMmk4lzjtlWo1UIkanRbFzfur7z4vnZ+fl0OmWDw+FAxBnmwChN02RzY2PrxlYcRyp+dXWFmba3&#10;n333u+8lSdM52T/cPzw8vPnSzUazkTYb165f+8MfPtrd3blz92Ubx6AwGAx7/X4UR61WyzkHANsv&#10;tv/mb/7Hzs5Op9P+2Z//9Dvffd9a22qlrz542fkSgRRwOp1uXl35+d///ccff/TSS7dWVlaMMYga&#10;RcaYTlHEWTYN7boBwqr1GdQ5jyhxHCdxLKqlc2qT4EMJUL1k00mWZwJCSjrbDREC7q2AoGSKsmBm&#10;rhPJAMd4DfOuEdDU0o9S5NnFRW88HiEoEgCQChJyHFliCYLwXiSMWlBUL74onffOe3DOu8DnUlDA&#10;YlKMnESRsRETRwClqqKEftkZfhecQSimogq40rmyJAabIEdutnSM0aaJjMXJqCidOidWqoHEKmIs&#10;F6xfP3kcJWmR50+ffDWdTMOMoACAWMNoBMkxKdTQVu3mg2CqkmE2BggBBJUAPYEikopxjoup5NPc&#10;OUHkVqsRJ2wjInaAZaiVV0xJYFUqSxUxt16+9+bDd1bWNpAZ6+4IrAFWnEUdCzAcAl+5cpXQ9If5&#10;xcCMpui8jYgEnYTB9eGcxeuCnHFg11VXwUyVmkllwxXSFMZ1VfZGgTQkyMIMZFlM2jBxalrtBsjS&#10;ZDA9Pu89fXG+tmK6nWacGFYHQRCT5kCiiHC1ZKu/UIWwZ2jVNRY8bKBjAwAoCkS+vRpv3VreOZge&#10;HpWj/lS1JGM5jZH1YjjePzi/eqXd7qZL3UazfVHKRI2ej8fH/fFavoRMZ333+MX5V89OLsZlSREk&#10;nMSRjdKY49HZRTkajVzRjfGN19bff+va1hVqpD1jsNXgTnt1rYufPdr/+lnv8Hw4Ph5lg7S1tNxZ&#10;Wmm32gYbTsvMT8HDUprGKTmfTTLjnbgMxqPJNJ8W07ycZH5aSOak9FKq98BgWkn74evv/B//5f+8&#10;f+8VROTIqnitGOhQCftXpb8ZbE5V13TITmuB2plkd0g6RQREZylPRdoNGIcuQEZzb3vZ74aHrkAA&#10;kTXL3SVr4zybNCLDSCAqhVNxquLVAwVMyrZa3ThuDIeD0XDYbLScqmG2TMtLnUaa3Ln90q9/+Yv9&#10;vd3XHrxSumJnd7vZaq6sLne6nYdvvfnw4RtRFAWcgQ3feOnmypdf7O7vPnvx/Pbt25Pp9PHjry76&#10;Z//l4V8lSYQg77zz1pMnj3/1618Yw2+99U4jbXz16Ivj/YOt69c31jdB0Xu/tNR999237969vb6+&#10;du/+XUQQ9cayYUZfsW5arcYbb7y+s7P9m9/8Zntn+87Ld9rtNoTiE2McR0mSMJF3LiQQFaECgIlU&#10;vLWUpHHVrhUobSIgKt5n46yYFiAgVNFopZbnDhVoFTFIiqBhyhbAvN8UFAAIOUC0CCqddusnP/7R&#10;K/df+ezzRx999MnFcKSq4mSQDZiRmZI0JkM1rEpsMDWkGKmSF3HOOeedE19CWUpZOO9cngGiRhEb&#10;S8YQkAWo40ScNRaG4DIIFDgToY0I2AFILdiKhBCnLN6Uw1KChAMoKlVVtwh6g96v/vXXiMikaRQx&#10;UuEERImBE/RYGHTAdf5ahfqIiF5EK8g4OIlwewgURKnIYTJy+dSpF2uo0UjanQaxADqFMijnIyAC&#10;I1pQUzjJsrLbXXv48N2Xbt+zcYQoGPQvZpFsDdHVxTDASjoLrl3b2rp1ezwdmAT6o/jg2HVLTBpR&#10;EptI0ZIaFAQKnFdCRNRauUURhAImo1Bjo0FWIhgbKaBU3B0shQsw0xwKpwpu6oGiOG6LTZaiuHly&#10;MNo7GT15Hi21bBIlwXUj1OOKgBWUCFUlOFUNowpxJngLCEjCYbkCVl0kAAAocVOu32q+OtpQOh2N&#10;hjaipaWV7nJDNJsOfa8/7vUn65vdiGF1JVlaMienMBiPH7846qwt2SR6vH32ePtsUKAzqa8eABrD&#10;S512SyGjcq0dPXzlyg+//8qV6zZpZIYLQiDG5ZZp3l+6tbV8cu6ebp9/9fRg96B3frw9ODyI4raJ&#10;mmwNWTSWkjguIxJfTiaTsvC93nA0mIhziN4aTIy1SQMj60rIM4fKr9x7/T/+7D+/8eBNNjYEDK4G&#10;VojJkJkJx+lsFnItjFgLq1SaEVCDtIChKBUocAtNBXU5M6ygxfB1Tpdf9LcVpUWZaX1ltd1onY8n&#10;4VjkRaDyOKLivEMka5NOd7XZ7uzt7D19+vXa2hoR9M5P+xe9laWHaRLdeulGo5V++vm/3bh1/ej4&#10;aP9g/8GDV69ev5Y2knnkjCCgZOja1vU3Hr75j//4j3/93/76jTffyKbZL3/1i5s3th68+kqaxKBy&#10;88bWT37y41/+6pd////8z9//7neW7cnx6cryyoNXXtlY27DGKshyt/OD730XqFYGRFUV57SKGILE&#10;rCoxpWnChkUltMlS8H0iqoKExCzqAx/WexCvyECIImIY2+1GnNhsRIETCypBFqiYZvkkEydqLgGy&#10;GM5DBJGMc16CRplUTrZ+MKhAFBTvKxIDRpG9du1ao9lqtVr94ShOYkDaP9gbDUe98/PhaOSmBRIY&#10;S2yYLbIxAQAgImaMLKmCK7UsnfcYGOLideqFcjKm4l4wgzFhAslMcVqdd84VgBJF1hiESkWYZqAW&#10;MxEzQlkt1ir1RkAwzMzgvYusiWJDDOLL0meAPorJWkDyQBJyZsW6tAAqgF6dqhJpRYMDryII7MXm&#10;mZ9MijKXIIoftkAkBBSFsobINMgAEpIC5VkeR8lbD9968OqrjUYKoTm/rirX5zsr/1VRIda9v2yo&#10;0+mmze60GH399OLgzHVXzPJqsrLcajVsq0HNlGNrIwQTkpeg8FNfkWgFI2st8OlUnKgX9R6d17xw&#10;WeGm3o8LP8j8KHN54dhYm7RGHrmVRBBxbMbT1mR4sX8wubo6XVm2jSZGtgIWa1gZQkFOxAdIAKkC&#10;EAm5kh0OHS2oCEEpQ0GQFA3qUtfef3U9ajROTsag1GwsRTG4cnzuJkU+nY6mUvo4kq3r63duj/f3&#10;x+fn4+2ds7R1YBrR3sn5IBNnrFN0oqBIDsAhFJ5cfn2z+d5bNx++tnVts8l2guBDrK8gQM7GdjVJ&#10;l5Y71691X723/mLn9Nnz0/2Di35/lGVDP8UCZOpdrwh0I1JBLyUSbKZJI241W2Zlrd1dWgVI+xf+&#10;9GR0fNRbXV3/337yk7v37mmdmsx8HAIYNqGkGZ60VAP3Fj3hPLe/7CO/5S6DLwbQWji0/tlisfFb&#10;n6q/GgHaS91Gq3V+drKgCw2G2IAp8nwynqiqtWZ5een69WtPnzx59NWjm7duJnHy9dePBsOLpZUu&#10;oK6trf34Jz/+27/9m7/9u78tXbm5ufH6G6+tra/ZKAIIXM36uhC63e7b77w9nU4/+uijD/7hAxFZ&#10;W1376U9/2mq1VNU5Z6155+23VlZX/u3jT54+eTocDm7duvnOO+++8sq9OIkCOAXANak3WC0oVMPl&#10;EFBUsnHmvd/Z3X367FmSJNevX+90OkxcUX8BvSgSGmsUYDwZe6n6xS0yAHrxiJimibGWmIN8gRcX&#10;pAy8986V3rugovWNnUxVAdUwM4h656vQNaDdGqQJiNHrpR5XIMZut/3wrTdKL0maWmv7g+FkPO1f&#10;DA4ODp89f350dDQY9b1MbcRxao3lkGVT0BBAjSIwllTJOXKleAelU1d6VwhADgjWUppatoSKVBkn&#10;BrgBGdlgqOFXeX3Fo5/1FwHN66gLIKU4AGCDxKroPDinJSBYy0wANEueAxGj+lUEfVADCaUlEUUB&#10;QO8oz2A6Ee/DEdgXIiKuLL2zJpKKtwQMGupSjMBF4QnNvZfvv/XWW2trq7UeazXZeQEqqFkFAZ6r&#10;MnpAQCJaWllptJcOj0cXx0O25fJa3F0uW62s3aKlJdvtxp2W7TTT1BqtcU+uZuGhqAYRdy9SOOec&#10;m5bFaJplWVmUUhSSZS53vgDIBHOPTliBLBPbbFKgR0R2aTte21g7ytxF32/vjLttTNM0spYtVJSy&#10;iuWss+0hSFXVqAVgIERUF60QOPyigISCKJ7IMyMgiBJTDKDOl6IlM1jF2FpGJSw6rdZLN9e//PKo&#10;18tOzyblo92k03IMJUUeySEI/r98vWmTJMlxJaiHmR9xR2Rm5VVXn6iuPtEHGgAJAgTJWY7McoYy&#10;+4E7H1ZkZf/iinB2yBmCJA4CBEmQRAPorj6qurvOrLwiMy53N1OdD2bmEdXgTqLQlZkVh4ebmerT&#10;p6pPlT2RYH05a86m2x15+41r77x9sLudGbMkcgDxiCABWzQGmClDKG0+6fev75W3X9w6OrqYnq+W&#10;S6mdOifzxfLifLmYN6DGGIPoig5tj0ejwWA4LidXRt3+9qf3pj/7+aeL2WzYH73z9Xdff/3NwWBg&#10;jCWi2DIU+l+RQtFFa/+Ifmt8d9gBsNm3uWlBITnyaIVjCiNx8QqALVmPqesvGdtA4KT6Oe32+2W3&#10;k6KKUL8YWfXFfHF5ceHqGjudXq/z/PM3P/n0448/+Uik2dnZ/vDOr7avTG7cvK6oTPzt3/0dm9tP&#10;P/2kLMtXXrn1/PPPGcONa0IegLidbICIsLO9/d3vfff55587Pz8Xkf39/atXr+Z5HjYMomHDt2/f&#10;unZ4eHJy0lR1vz8cjyZlWZoozB1OKwIaURH16fTGuyWgX3z55W8+/M1nn312fn7+xhtvXL12jZjb&#10;ux7ZMwSbWQCYL5ah9RRRgVC81q5GML3BoNvrXZ7NwjtqTD+FdtZUvdUuUVuLAACqJmS9iZSQQika&#10;AoKIeFEFRjJEcWRZuBoQIuh2yzgoWHU47I+Gw/29vRdeePH27dsPHj68e/ezh48fnk/PVqtlXXtm&#10;YoNsQjgpsWkMkAhtloFw0+By0axWlXcuvLmqZhkZy8YwEnivTSMAYA0jqngXZ/dEdEmqghpL7doZ&#10;QhgvWAFCVwsiCTKKSOWdV8kzYywB+lDGoOA3N7IiOPHOiSoyG0JS8V7Uea0r31SiAnnOZccaNvXS&#10;zWfLqqrmc+hSZkzWSjsSMaGtK13MmquHN9979/0b165bwxRHpKWt0trVZGTj8WsHcgBam73yyu1u&#10;v3/3i7s//6efP3z8JZIRtZeX/iir8qN5Vkiny/1+J8tsDBwJMmuJMFRYeREVcN6v6rpxvvZ+WTV1&#10;472gKKkgIhNbMJnJerbsgHK9qlezlRcFUIcrU+RZVjKXs4vLL+5fMi+NGZV2204y5IYJKDo8bdM2&#10;iJAar+O5j4xFaJIW8T68vHrFRni5okePF7/64MHxcTMcDvu9i7yomSrU5XBQTMbdzAhjI4p7V7o3&#10;b+4+PakePj5/cjzvY14Ou2lKtbIoNtJczuuL8+0evf3a1Xffub69LXm5ZApphsY3tYogIyAZYlJl&#10;dIBKyLajnZL2d0fekWuocaCCde1nl8tq5Q3brMiJfJ5Tv9vNbGYNoclWzn5UXZyePKlrefP1d955&#10;+93JZCucaieh71EQkePMRdBQ/UfrcRKpVj2VArR+F0DWPUGKa+nNlDwMcQ9RaJ1PewsB13rIkGxB&#10;CqdTkQJBt9ftDQeK6FWVQDFZa9F6VS0u52GeFSLsHex+89vf+NnPfnr38zuf3rvT6/a/843f3d3b&#10;AVCnrjfo/87v/e6bb7+JCGXoIkuOQFFFNfJjEGFGv997+eWXwp0xxhKhqtdgIBCZUQCGo/5g0AvV&#10;Rhob6mWDd9bWJYX2/UBDEQIgZkXeODfZ2nr9jTdu3bo1mowDnRL9VjjeNsvzQlRn88tYVaXgRVTV&#10;e49IL7z4wje++f6PFj+an5yIeKUAy70X573T1IXwVf8IoCImuBfmMMsnpT+iOi7leVHYjNcjVSQi&#10;7LCeKZmmIIpgLGxtDydbgxdeuHFycvrw0aPP7t29f//BxewCwGU5ZjmQUQBJWRDEwPU7RBREMBkS&#10;kUroNUfjxFqDiK4R58Ram1kT5mAjQpgME+y+KoiHxrkQa4eka/gn0Ngkh6iAgoiN+Np5hXbYydq1&#10;rx09AiiKohcQRRAWIRBf1VLXThSMpSzjLCdjgUAMkahZLZvFsgLEbrfDUdFYEYx3OLtcFln/rTff&#10;efGFl8q8oLZ9MoVP0ZKu7WtLz24cNKKtne3J9tbN527O54uz4zO30mZhGoNQw6x2Ovc0rU3miYP+&#10;MSAqcUDEElXs2YiCFxUFJ+yFkZjYIpEQEJIBQ5qJdMV3DJgMPfKqdovFYrmoliv0fuGX89VqUalz&#10;1tB4UO7v8KBXsFFAz2E4AoKqR590KSJ5khxKGgalBKrQNL52jagRMPPKPHhSf/zp2Rf3L+sKrM1B&#10;3XI173T81iC7dnVyZbtjTBNMQb9b3Lxx5fjMT5fu6cXC1pIrkRJ6IVG3cs3Fwl9cTjr49muHX3/j&#10;YGsLOVuZDFHAN6GoN7QCaMDTjArgQJ2GSUdh0I5hm3EuCMDqoddjQCxLW3YzJmQiRgbBptLTk/nH&#10;dx9+/tmj5UJ2dw5ev/36tcPr1mSEJEn1mKM2axJRCzWAcUYWeO9FZCNVuA7Lkl6JigpsooHgUhRa&#10;jim2dmJU5Hlmd8MGP4ttJQIgUl4W3UE/qSwBIhCRoBKiON9UdZqhDZ1uefu1V/YPdh49enB5Mb+y&#10;s3vz5gtZbmNBC2qWZ5N8IqFdOOYY1igvpT4gVQ0JEjARA2PqZBEV9CLY7poYGMUClpgFXH+i9i9i&#10;aFsuEEBArl672h8MAKFTltZmzCybDYqBxWIymVHQy9nMqxg0gXeJij9e9/b3333vvY9//fG98/M4&#10;NUbFi3eublwt4jna/vXCxO9UTZJ2gVQhC0lZCREgy2wR2OL0QZ/5ihA52lnxqgBE3O2Wnc7h3v7e&#10;c889f/fzzz/88MN7n3+2mF+KUFYAm+ilRREUvZPloq5WjomKTs6GvHeucd6pd+KaOoyPYjZMGTPH&#10;fM5v3V2n4H0snlCFIMkQ6iI2iloAAERURENRc+JBE1kWywpCrETqVUXUo/fQVN65pmm8ImY5lx1j&#10;M0RSBA8gTNzpWSRYLtzsshJPRZYZy4gkDpaLCsG+9tpbr77y2rA3iGrgYXDMWr9qc8+kEG+9ISOR&#10;SgBszGg4uHn12m+GkydPHzX1SkhMydwhsAQW2ZI1mWFChFA4AqjAyMy2KPKiixyq3alpfFM3EiUf&#10;pfEOBFSME1MvZe7m4JUFfFMv59Pz86lrPAj5yvvagfeNx6q284W5nOGyIlsYozEbHg1IVNsCBGk9&#10;WGieCOgqEMVefdX42tPK69HJ8tPPL4+Ol6Lc+JWgK7pFt8M729kL18YvXZuMxznT0iEAeIFqNKSD&#10;g+Gj48nZoqqryruGjCEVrVxzPq/OZ6OCXn354NVX9q5s29w2NmfDoCoSW93ClSkzEqmC043+SEVC&#10;JEGn4BRIBES8UG0t5l1vC4cAhAY1E8kvLvSjO09/8tN7n91fdsvdV772+sHh1TzPsywDBPUuUSQY&#10;d3EoI0AChTTvDBCAmYmZ4lyDdFQ3qCUEDgm0BOQ0cH/rYpTYRIebnUig7RlevyhBhKsogkSD4RCI&#10;BZymY0FMBgy6OGaaCBUECYoiP7h6eHC419SO2FjOUk82Ri+KyGmkQ3T30G7o+J1KEM8ggpjajUQZ&#10;YQJJcc9IytRCNFfrJvINFltjKWIUcAn5EALEydZEvIcwjPK3WO+gN0vMohrEAPIiC7WMAkDE3gsS&#10;dTplr9c1hrVpVIIqkLjGi5c15gRor9tLPNcmUhpBkzr6vbYmGpiJLQdsGFcOk+h6Wqoo27zmd+KN&#10;Kgqzv3dlPB4e7u//y79OfvnLf7mYnYli0WFmAGD15BwsF0298taYvMiygpBEASVn8djUUFfqGhEv&#10;YQIEsckRGRna/ZQsv0ioIwrIlggQ0vgrBKLYO0YQAiEFQgzzwCJw1LA8BGBAGYFREH2N4sFDUznf&#10;KKBjSzYzNmdjg5mCFmlYIjIZIM4u68ViuVpU1thQedo0rt8bXD04GA9Hlo2mhn4Icd+aH4qJs838&#10;yNqRrEk0MGR2tq9MRpNHTx7UVaPoV7XCTNEiMJBhNo0hIgBrGIjYEhtjrcEOs7c2z8laYmIQxma5&#10;Wq6Wy6aunGt8MLK1+lqkcb6uUULF8wpAunlZlLkrwNqiWtW+XtZeTs6r+4/O+wMwNjM9wySIgtQe&#10;LQ78QOrCJwCGoFylGGqQPGCj2cLlT87qzz6fPnniRLM8g2olCrY7HN64NnruavfGfr43wo5tFEmF&#10;xCv4RWZ9t6z2toePHp9fVAtfl0XeFeeai5mfXowK++rLB2+8emN/N+93fTcnZgT1SiTk2aiqgldI&#10;U0a8k80cPQmEmQdRzk68l4a5yXKbZUJYIwCBB6HZBX700enP/vHLDz56cnDtla+//Z3nX7y9u3/F&#10;5pYNqwopWcMpgoteNI6lAQSMZFcYh4rJA4Os9wFACNySanrKXpKKYCw6Dm0IRJxKwEDX/0vfQHto&#10;kisMhSDOd7p9Yis+HHYHIIDMJoOoJ6tE4FVCP1o4UMZmcS+3QEU1LPMGE4ytMdS2El4RkJTbKSct&#10;FaIaUXgbZiIxAyhhrJNKEV+oZcL4nCARCBu2CQABQ/EGMkAbHUKgFSCFksrMWWaJYLFYVKtVt9ul&#10;AJUViAyAC8YwzywgeBUJtK2gb8S5oB7pkz1KtzsxGSa6mQ22JkV2gEhkDBFpUvXZ8AHpMYDJTLSm&#10;oP2PImGnzK9e3S/LMs/zn//D308vTwExzxmQqsrXlatWjbFUdjNjCFkAPKIL+orExmbG1VpXTVO7&#10;uqlFG+c5y9laE+jaYEdFoamqmFUJ/aXJpbRWHwAR1h6SsB0oigAcNgYCgzIoh9repvbiwrj5Jsu4&#10;7OQmZ+QwnkgAPaBA1Pn0wGiR+j1riJtaq0WzXKxUFJGMsYhkjWXcTMtBewMBIOWL4Fkj+9X7jhBF&#10;sF3jALTfG+XdjNitqotVNVPx4NC7xmvVCFgmb0zlvEeFNEME2SAxBmU1BgB1jXONi3NGwkhN8QSQ&#10;ERr1lvx4Uo63hqPR4PqNG+Ot3V9/dK9RM5+7Rw+enD09fvD00piGaMk8KbJe3glDAMNYDlREQfLB&#10;3amGOTIa9epFlISMUFmLOb/QL+5PHz2erRb5cimLZd006hogsuPxZHd3NBjUWbYw5BQ1YwRQ75tB&#10;h/sFbPXzSa+zXCywRq1pebFaTi9GJb768t5br1+/ftgb9F1eKFtoa9qIlA0CEjgJgQUm8Igx+g7V&#10;QF4EQtG4iiCANbYssswCgKgahOLiAn/9myd/9/PPf3PnrDvcfvf9b73xxtuj8ZVut8/GhMIdY0jZ&#10;xgGlG3Z2w4ImiJL2dCzGgsQrtSF+Yo+CZQq5LYXWesWZ1tGLq+ozM56fITHTiwMxI2Cn22NjVZpg&#10;qinMzgBQBe+8eMGgtEAQ9bEhFNTENhTVYNrjsEOFKAwYKYDAD8XPF0mauBiibZea9yIS5zARpUk0&#10;6SuknFKlBUIo6H8Gq7c39Jnv1l4nkLapjyO8rDFcFBkSVNVyuVqK+KCipKqhlStQJcyIoYArmRbX&#10;uGpViXOQGUhNImsrqeC9N5pUuFrwHcvsAACVjEFjNWC2dL2a/jxjCFqaJRqMtiUUmGBra/TuO++I&#10;6E9/9ncXF+eV9QDgnCfGouSimxF5xRoQEATQI4Zo2hODMZTlpqmxblzT+OWiqVbeWs1zKoqMmADV&#10;NU1VeQBhQ8aYsJDBgaqCF+9Fs8xaa0XD1GZBsohBJRCD3GHwRiLgmqqqaudd0NHMci4KW5QmywEo&#10;iuNT6O/AwOK325spt5ntoBpxZno2m13Mi7Lz9te//vY777700ktl2XnGgCIAbEyf/8otxWR28at7&#10;xxqrqoSU22w86B3eGHV7Us1P59MLcAAgIg0IsDGNwPl8eTqdV400jQNx6GtEUi/eq6AqKiMZAFWw&#10;hrtlXnbYMlpDW+Pujes7Vw+3t7c7vR50+11bdr3p1Hj04Hhebnec3cEsmz89f/B4kdvL0bDcnnQ7&#10;pWFW0SaEbwrkI38WZzWJiEoUm/ZIK5HLCo+ncP9R9fhRdXGms8vV9OyiWoqoXkxnJ0/so6E52ILD&#10;7Q6xKDrCJkdkUBDR0l7dG1YLvzsqj49gcTyvLrRezvuFvvLi9ntf379+kPd7dafw1jpkif0l3hNL&#10;oMaIGVSJ0BhWpdCbHwMHAURmAhMCWFED1MmLMkNDjSgB9maX2T/98/0f/vCzO59eTHZe+J3v/cGr&#10;r721tbXT6/aZMwijRlIzvAik4Yah2nVtZTfq+FIZFiaQlgI2xBbu4GZGDCnoyqZczrOnEwO/HMNQ&#10;XIOsza0GgIZfePGFTq/bnC3DHCwOV+q9evFO1GtohgoKfMFQaJJeTNs1yAkQIUYNUYQgEhydQviN&#10;ptRDNIHx2dp+zPjxNMLP4GckZLZb77Emp1PeBcOLadsU8MxH3PhKNV/tz8yU55YY67oS8QCIIBH7&#10;goo4Zup2O9ZaV9XtyyyXy/PpdFXVpsgifk3suIYRF6DGNQ4iNI+ssvqo1UCmYJOxzWJ0gM9+oPUS&#10;rm3uulgEYO2nCBBxMhq9+PwLd4iX1uYAACAASURBVD+7Nz2/rL03hvMsL3vWWFUS0SZ5xlDVpwA+&#10;wSBCRjJkfdbUulw2daRH1TWa5xkxVZXzTbhNWVC/xSDhBiCgznlRYWJmI85HGK4QlT186AwU79WF&#10;wlEQYjUZZjYzzGzYWDRGkbyARDCKgYmPMT+qxGamQCF5mF3MfOP39vbeeuvrv/s73zk4OLA243h2&#10;431rGag4Gy7JL6SwLyUy2kArsDnMRHT9+vVbt25dzqfT86e94fLatYMX377VMYpNY1QQGxGvgCuv&#10;T04uP/n84cll3ThFIEuGFOez+XK5IuUiy3q9fDLpDgZ5t2t6vaLXK3qdIs+5W/JkXHZ7nGWAKorg&#10;qK7Zvvjc6OTiuG7EdHW4PYSGFif++LQ5OnbnU+x3TZYLsAfwkdtEEfCqPg2ZR6/QCNZeZ1W9qJv5&#10;Ci5XWHvTNGZ6Xp2frVxN1hTWZoTw+OHRcvYA/cMb+28OS0FyFNwwIigQ68GVcn6xurrXPTrqfPHg&#10;cnlZDwf2pZt7X3/94IUbnX63yq1aK4BOSTXAdwLCmH9gjCobxjBAyCev5RXQKBGLeO8dIWR5XmRF&#10;ZtQQec2aZvSbDx/97U/ufvTpZX944533v3vrlTeu7O51yz6zhRQ7xwOuSAQiGJq1RLwx1hhGYokn&#10;UkE1qkBjsjXJSEBUQGmtDq0tDgDE4eORg91IW8SDuWZjtT2oAJEajw88ODzsDwbHp081YgkkIEZm&#10;oLqq67ohIgYC9NFvhCmXLQ8Lz+AFROSA/YDTVQZGUhCDrm28oORZYI0u08W3GDYcgdYmAigSkIIP&#10;fcCRWWg/WMSLLSMQ72Fq94Ag/CXSpiL39vd+7/d+z1qzs7MVSpYBERWRSVVAsCiKyXhclPliuSQI&#10;DBgsl8vp+bSqVl3ormsMonuIB9YUeS6pWxki3SOKqorMnBdllnfIWAdtHfEzlMfmB8f1kifGKCK1&#10;wInglZ2dr7380vHx0fn0tFMU3X5hchCsnNSabgLEG5rmXcfLQUAlYiKjAr5R78U1biE+TFhzrlFV&#10;a4MYKUbleiVVUQktnoyIIj6IPwJo0zidL0U1DL9RUNd4EbDGdvsdY72xYG0WCkoiM4CKuHYxKWaj&#10;mHNQQGDxWC2b5bwitW+9+frrr7/58ksvjydb1mSYwr52C66tZ0gWtdAmnCTCMCICEIPWb9g1hEhE&#10;e3t73/ve9/r9zo9+8j8e3r8/GcOLN/s3bmx1jTNYEzoFr6qVh+vL4upNez5ztVPfSG6zPMvrVb2Y&#10;LUioW+SDQbm13RmN8ixXJs9MocePyDPNABtDiGAUEIC9NNd2u492B3ePlnXfaq1V11QXfDFbPHx0&#10;+eDKoNvJOj0wOQTEgwAIouq9qgcWMI3wqobzi9X0sp4tGweAnCHYTpeHw+F0UHnPzQoAOM9sWVh1&#10;iuLAO9UaCZAcooTakNDjYQvY3jHjMfe7VBaQF+VLL+y/+drOzRtlr9sUhc8NMqkiCqkgxJFviJsD&#10;PjBEzABsWAHEewAwTNaQqjipVb01piw4zzEjRs1B+o+fwi/+6cHnX1x2eju//wf//o233r2yd6Xb&#10;6Rq02uqRB9AXIREZQyJehETQWsPGiIKvGy/B9EBiC1M/4xpsJUvS9t+mc7c+PptW9atf6Sqi/16/&#10;RZBZVdVur9fv945UnPcBexOCZWYy4kRcOEexJiDigzhoixLt2tqA9hrC1QV8CYmab2HsBnGBMQ0F&#10;kNL0AcjGbFUkI5L1UVjb9fiiX6ECNl+/jdEhPax9jKgS4dbW1nvfeK9aray1bWssEYdAAQGZ0WQG&#10;ghlBDGxS07iqqpxzzwDPtrhMAQAMAgTtc4HIs1CU6Mai7JS9vs0LQAKRTTZnc+nXDENYu9QZuIbn&#10;GDSEcTjsv/76axeX07//+U9VvTFoDDiNWl2priK4Mg7De9Kd1HU4QIoMhpiJRbz4xntVUI7FyQoo&#10;SEzEACrOOVeJFyKum6bxtWoj4sNUicCOWZMZYxF1Icva+yyz3W6BXJHxhA5UESWRQBu7OFFjoaMq&#10;JEl9g8uZWy1gPLjy1ltvf//3vzcajo21COuIZ302vkoFhM+puFZ7WVNRwBz3dgo1rbUHBweWv318&#10;dPTXP77/4MvzR4/Pnr/e65fO2prQh1IkEsCMbFFe9UhI6jVw3QioMiFVw2QtWYvWeGZBdAA+8eyK&#10;IKBBpNEhKAGRd728f7hVHJ3NXKewmtFKlme0OG+OTuYPHl1Oxt0tzNh5Ni5uRUBVVmOXDc5WcnR6&#10;cXw8PztZLhdUO1bC0YjGQyDFTpGNJ31r89XSr5ZOnDZNkyHv7+5ev36lKDPAJcaWa0UAtGBAVerJ&#10;dj6a2LyEbo8Prk5ee/O5F252+4OlsTWzsiEKOC9oMTOk+MCkIgcANaogXpkw6Fob5izLjTUqHskB&#10;oLVcdriwZNCKK6an+K///OVHd06qOvvOt771zrvv7h9cy4ucgdSTxOhxXSGAUS6HVFlVvFtnuper&#10;FSJQ0p+IXCSuy/cgnbq45TAGpCFwXuO8Na/720Z2bXQiv7lhl5FIvTeZHQyHTCzeK3OwwIzIyTiH&#10;6yclRk2ZX2iP/rMUQLj8iMo3zV10FPE/mCquNEFYjf/a4rWNJ6/TSQjr9vGQuU8Sru3btP+HRJdK&#10;WwAQUC62xANgglCNazQFmtaCqITOCF87CAyJqJAigqh4cV58nM+zoa8EsdhCQcGIRqLnmV8jAFCW&#10;5XlWYMj3h2l4sGacn6k8Wu8GXSPZtZWlMFgECbYm49u3Xnn08NGXDz6v64Yzgxj0DZEABfyaeFgv&#10;RtoIis5L0zgizLMsy3LnfFVVTVMzA3PICaUJtaAqUDW+qr1XEPGoHkWJwWRsiYIsJbMhQiJWkaqq&#10;qPFsgdiR0aAqANjevhDkAIBEgxmPAQCQNNxUUi19xt3XXnnp/Xe/dfv2q4NhL2yYMPlkfVjS12Zj&#10;SLS5REHspTXB7TcE4JkgeIaUJSjL7nC4ZbCYnq4eP7iYnlejnsljZZpTdABgLfYMkJfYeYII6KKW&#10;QGDDCMOEdURAFMDQE8wxloCY/xVQUEFsWFa742LUhdl01e11/ah3VFhHtGzo5MI9OVthYTKHxGgM&#10;IRonWHldOPf4ZPHk6eXx0fzifOUqXi3ZNcyGV9sMu1lZCKjv5ERqc8MGcbVw1bJWo+PxaGtnnBUZ&#10;4goxkWUJzwpq0YHRKBtPOo+P51V94dw0z4syN5mxWYaGAdVpquqAWISqCMBMREHCirxTUFRBJjSI&#10;eWFtZtiw4azby1U9ERg2Btm5/OjU/d1PP/nx331+cgI3rr3+/nvfvbp/vSh7EVCFHgv1ErOsAEmH&#10;EqMyATExESOgiM+MDVDCOaciaAwgx02GMaiP1IMqtnUt0W1HM9Jix/bYPGOZsK2/3zCCYWkVWosz&#10;HA7ZGq2rAHYRMAx5qlbLxXLmxAEpEhoMiT8QkbBPTRBYkvXBT1UGmnJc6Q03zEbLiWjkSjyoErXD&#10;PZKFjYZQI44NljlZiPS4YDjDZ5IUcMd8V2AGEn8VSOrARkCgC4Jidm4zSTMxAwsvzjNbEFBik2Vk&#10;WBA8CCujIimIiA/pN2o/eLoaBVA1oTgw/Rw8RmSE8qzMi5KJg3ENa732j1/xlpuxyoYx0bj6obwV&#10;iqy4dnjt6299fblanl8+RaMmByJGAEndgClOgETtcmi99B7q2iloXmZlnjOZSDETGkvMjMzB2yqo&#10;eKlrX1VOEW3OxhhiYgYKf6KJoVifoM41QWACiQDJA/owzCd8IMFEc2FrjKI8mXPia5EaDJT7V3Zv&#10;f+219995/2D/wFgDAEEmvK3EoQgGogtqq/YQMZy8Tau6hrEQ2aEge5c2PyKiV7G57fV71Wp5ejR7&#10;8vByd7zVNTlBpRxy+2HenzcEJrgHQEAf9jxhm9BM4RkCUVStDMwEaOicIFCv4BGA0Y/72bWD0fHy&#10;fNU4yIk6BZcdR/ZyxQ9Pm6UubO6tVWPAi7us3KyR6ay+uJRqbubHdn7mVpWvG2fIdjvGL6iaKbim&#10;aRpQNYyewTJSmZNiNZ+enZ82bhwKNUMDoiZaUpHYcA40mpQHB1sPHi1PT6b37t177sDuTyZ5VmSm&#10;Qaw1DGGK2hwhalUADW0BKuBUfDsLgJAImJXIM4FhZpMFs6CKdWWfHLu//fGnf/vjj2ez3q1XvvXW&#10;m9967vqrZT40ZATFq4g0TnzIkgcNjrBxgnmNi8fxvBhkLkoFUNEKqrquxUkMkRCQA9e1QSUAEjGk&#10;UD+WQmgKnzfhTSBBMQlyJLiwaY5VQYOMBJGIjCcTYy02NQISUej/ZaSz0+Pjp0eNq6PEaNyZqt5B&#10;kFdhDrW7uMmfBkZhbTbSN6HPIhxwAgzV6xpLWSlWkUZHkXL2sc40XHI0YLL5Sde1U7HoDhTUxIuJ&#10;KSdY7/NwoQIAYRCbQNRKiXV1yMBkiNiwQSRQMcYG+RKPiKCGSJCd83XTeJGEo9aAOsBaU9cNtDdd&#10;QSEkfgkIs6LIsiK2nYvghkdMd+vfCkk28Fp65fCu0Tb1B/3br9xuXPPDH//N7PIyd9DpGSJGEInF&#10;d4nNiM4LVYyroaq8c2osl53MsvVea1c717BBtqlDG4PhROd8XdeqPi9MnlkOioIUch2SrJek5cEg&#10;IgmI4kWFkFUBJJzI1KKhcdkZkVFJaq1XTV2JpXx7++D2y6+9cPOl5248tzWe0BqFIzFTwg/UOvng&#10;eaLK3TNf4SbTb4HZYNSDZg5FnwV5kR1e3b92/eqnn5yfns4ffHF2ba8/6BSGaw3MCRMpChClAbip&#10;KqiNFCAmVDTtPMQ4Za119uEsgiZf65np4Mroi6fLh6cVFHm+1ePFYj5dPXwym1dNr5+VXZMXhoid&#10;wEykYULqNU6n59Ozx1V96XyjbKnsmSJjQ6ge6pWual83Pqi1Gctl0bVc1cvz2eV8Ma9FEUlDhXu6&#10;caFLTayVXo8m43xne3h+tnr8YPr06eXLN8fBZ2Ibfrf4LpkiZiQC365wwl5hCAibYBy9CigaBG4a&#10;8+io+dFP7v7lX91Z1sPvffdPv/HeH+1s7fYGJRubDCkC+KgeF7ZAVFRHBN6Y9h2RSepiwvB9Zq1z&#10;LkxG9QGuxU9LYSIeRFgYVyeoEyX3mczn2pjF1sjNwx+e3RLGAY2GnyaTSWYzwCUQkiFFZERr6GK+&#10;ODs5rVdNmZVAGrqnARCYEY011hqrAkKAkGZlJugeZgb+tqnQxD4HPBYGUsbYOz6gDb9DOWCsKIhz&#10;WlL4Hz5MrAWGBAlTIIZAQLEIN1ySJuuiYeRCe0uQjcnCVatqbOtlBkRRdXW9WCy8cy3hGtbMhSy8&#10;SBxZg+kNkjk04pN0cDzeKqpe1VjIu92sLKGNMdef/N+YbvGVr9ZApO0cHC0RILHd3t566823qrr6&#10;6d//eDGbGsNl1yq4WFwZx7qgCoigd1itfL1SETDWFiVbSwDQVE3dVGFga6zlRQDgkM1omsY5F1qz&#10;iBTRRS4veiuE9RUCKiqzMYSITeW8ZwytqKHrIR4ARCAAUoGq8s3SuUoYzN6Va6+9+saLL3zt5vWb&#10;3U4vs1no3w1bJFabp9uFiQ7a5FvjxWxe0iaGpSheEFBw3HnpX7M8G01Gg+HIC56fLr/4/Gxvpz/o&#10;bdtdQsPhtQKUCg2smJB4tDj0LK+DsFb/VggxqSYggYEvQWEQZLc96F7fHZ4tLi7FD/aGtZOny6NH&#10;Jxens/n2zuSwmGTc90jLqjo7PVnVczK8nC8vTi78yhMZa2xuuJNnZW4MabVcVXW9Wi281oCeyfR7&#10;o363dzHF6Ymuls1yKaKshBoL+NN9QUAUItmeFLt75dXD8clxdTk9PztZLpeN9IwCAyJyq9jW3mFo&#10;PSBqtLAtsBcBrwhqAawCRoaIzHyl//Lrx3/9wztPjvk//Ml//v0/+pMrO9cIANGn2vmAgg1Tknds&#10;a0XW527zx3RMAACADTOTMVZUvPdOvMLGdkhGYv0sWh+3diWfpQQgmZ7kYDQiQIxAFoBIk6jCeDKx&#10;Nq8AhBAYGcmyKSS7WM0vp7NqVY+2x56kpQCYDSgRmdAaQHF/tvwERFGw9Fablxc3VqQLwpXhphsA&#10;AJVW9RQiiI1GTFMFV0KNgemMdyK+ezDhmoQIMDXmhidATNjFF0cEJgMRKotrHICPTc4C8/niyZMn&#10;y+WiXS1CVJHVclmtVmlXtZe3/jKUhKfaeBEARDQryt5gmBUFAMUCr7Zsfg1v/lemtvVj8VFpkyCg&#10;Mby9Pfn2t75ZlvlP/u7HZ9NjcVB0LBoGdAAeQAJoaZwu566qHJPpdLMsN8yKiE3jqnol6tkiZ4Dc&#10;ap2RFxGvde3ZcFHm1hKiU0wTZdaeM/4HgksiyXIyS3bOVStvMksx3RY2DBFi43xdNXXlVbCb965d&#10;3b/10qtvvPrm3t5Bp9OxNougEH1bzrhJsK43Vlqhjbu0YVU3fpPIqfURC07Ui9egbmW51x9s7+x2&#10;OqPZ2fHDh5effnK8d6U/2urkWQ7oov6HYvRfCecgbBr2eOBa0xN+E6fprPMSgAiMgOgUhMld3e0/&#10;OF1eOiema8yVwWB89uDk6YNHi9qhKYnL07PzL+/dnx9fYi1k1WmDoJ2szDgnJ4bUgm+W88tmgaRe&#10;HGhD7IuSJpPuzs6wLLoPdH4fm8XMHR/NqpXSJEMSRCX0AEHAS4kE2I2G9vnnRxeXeP/+9PL84vHD&#10;6dHjy2G3zwTIwMETgwT8EQhRRAylVABgDCOACKKgOvTYCBqgEsgKCRKp5vNL+OWvHv7NDz9+fATf&#10;+/0//f4f/e9bV3YT2kUBINIE+uPib6xq3P6ts4RU8NPmNzQhQGIkJWY27aPSYTIiIkpkEDG1AbXB&#10;yTO2bPMoPuOZQ09x/D1AwO5EROS9n4zHNs+XSEokiN47J4KgOZvjJ0cPvny4e3hAiBoUl8KzEREx&#10;pMZ1/ScC5fDBwseKMX3iLiDwttoaCVVASg2nYXXCE1PDTpgXHwBswOaaUvKaynXTRmUGYAxdRxjP&#10;Ttz5kHTtQr2BBtCLARtH9haAAiEZmteQHj548PHHdy4vZ0V4RQFQEJHFfL6YL0DbOZhrciS8own1&#10;vW0DW1hkZh4Mh91+D5k1dvA9G4kkNPjV5XxmZbF9rCb3TYBhaCMgTiaTb7z3fpYV/+0v/7/L6UVd&#10;Q29Y2ixTaLyvxUNVyXzmaqcmM52uyXMAahBYVZ2XumlCFR8RKnhACES8d1JVTgTKMstsxixIpLFm&#10;M37yddSOCEHQmtXmuc142TSLRW0zLssyzAbxznsvTeO8c4az/a3dm9efv/W12zevvzAZbXfKXmRn&#10;wyuhrrESUBhGsLnv260OCVF+5fctgOUgEdgmkRFCNzAySSPOeyAk4snWzjvvfnMxW/3kb35wfjY9&#10;enL5+PHl4fU+ZzlTheTXSDh99Mis4MYPm64ncUeiXjZmn2BIIhCEcQ+A9ajb2xt1Hp+erESzTi/v&#10;jLa2tsss+/TOnQ9++UFus3pZreZL402HizwDIsgyLsqyyAr19WI2c17rpQg2bKTfL8bDbq/Dw3F+&#10;ZW9ra7KNkGtzce+uvbhYPXkync0cUgEAAh5hGRW9CJREsWHC8SQfb2l/oMbA06Ppg/tn+7tlXpAF&#10;QNTQ8Q8aEh1IhG1OmQgRiIlECAWUQJyyIcwVrAqy9/n5OX/wr4/++1/8+vO77s03vv9nf/b/DMZb&#10;xtpYm7oWyQwpYuIEmDaxVZBzC79y3sVDmXbHpjMGgGCkAzvQGojUMxYKqwN4e4Yi0P/fYxmvRtvw&#10;KBz8JL0Y3r3fH+R5GW6K876uKqfgAFzdPLr/8NM7n710+1Z31IHQxxNpGyZkxNAftRG3YbuXNPKA&#10;2lpZbV06QPLlIqI+4E1MMEiJ4nPUx/xcDGKCkFkobY7SZelNWwAbXwySHW6rVRFigqM9goklViIE&#10;RVFJOQsEgPOzsx/84K/v3r2nzpHNUDGKIauuFsvFfL4GK8m+aGI9TVqZ9IuINO1gOMqLElLACaHr&#10;FJNbjSZ302c+s7IJ6rZ0BwAAITRN/eDBo4cPH0y2Ji+++NJgMHj/G+8T0V/94K9OTp4i1p1ORkyr&#10;Slerpq48gO2UZdnjLHdomrAvvIuC30iKa6IgvK+KF+dcURR5njPFSC3Kpm9g8eg9W8eCao12O3m9&#10;dPWqvjivfE2WbdM04r1h2+0Mrj9/7Wtfu/XCcy/u7e6XZZfZInKMwUNkElYkijwkpBj+fiYGagN2&#10;gNiXvN4dCfIApK7hZ5cPidjaEGMhImVZcfXw+nvf+NbF6fmv//XvHx1dfvr58cHNQTnokLWESpic&#10;bGC24mTd4DpbaqJdtnhiNXwOn3psAggjShhFG/Udwuv74wfHl4vTmjNwiAZNr99T0YuzqSUmUYva&#10;6eLWNm6N8zLL+mUx7A+KrDifTh8/Xs1mzgsjU2+Q7e9PdncG3Q51ezQa9waDHmqufuvLL8cfXj4+&#10;OZ49fHj2/PNXiA0jgEEi5HjPRUAQMDM8HvJoxIR+er569Oh8NtsZjoqIaOINWwM6jFrvqSmVjAKT&#10;IjCjYWIwmUMj3uWnZ/7nf//of/zlr48ewXvv/If/9Kf/ZXfnqjIiggpp6LcKxd0JjLY9We3Birxs&#10;Eo1t1WNbzPeVMDOeqg0bigDIbUUUJvC6YVa13S/rrxSuQ/zUG/swXEf7S2NMURRZlgOwV2iCJhgA&#10;KBjC5Xzx8Yd3Xv74a6+89WpuMyRAIFEAAWsyAg69OG1SDENJrSqGKk1IjVgpPmqvTEF9SP6n7Rhb&#10;3kO/goKAV8UQuCQIHEwSM5GqNtrE12uxOYTAZP3BAYIcTxA5kBZki4h3rva+iWOyvPfeee+cq1aV&#10;815FPvv4419/8IGr69IYDg124SJEpxcXj4+O6ropSo7GskVzAApgrLXOuXVlhwIh5lnZ7w5zW2AI&#10;RoLaLpKmse6QfMCGF24Jr81fJBoo/grrpjk9OZmeX+zu7mOoYsmyb7z77ngw+MFf/+D+gy+mxzMN&#10;Yi8KedbJyyIrDGc+trMgKpAXdY1DUDZALOFaCJGRxXPdOGbudDJrgVijlIGyImhkDGgdrMf4KkgL&#10;cafIfY8X8yV5nJ/V1uh4PH7u5nOv3r5988aNne2doL4cmqeT9QzBBqW9vq5xjZXMKUMQb8EGGxBu&#10;U+uHWjOKkU5CjY407tnIqgIZImFVVQYCUlt2X331tSyzjbhf/vIfP/jkpLfFeefGjRt5bjyiUyAE&#10;QhQCTwCgykBp8kRyiel6UhFMyJfFQDOUliFi0i0MaYZme5TvbxdH08WsXrLJXCNOV0VO/bw/HkwM&#10;SA6rKyPz3M3J7l7Z6Zhupzcc9BX8+Xnn+Gm+XDSqbIzt9bvjcS/PPWCV5djpULcDhFBfyQ+u9L78&#10;PDs5mf/iF5+8cqt7uGORXeBRACFQ7YQAYA3CqGd3J+Wk33l4Xj18ePb48XT3SgfFoHpSr+TDlLZw&#10;6ogolN1IrIvCQCSwtV4AUJC9CM4u9YN/Pfqrv/jo4UP59rf+3Z/9H//37u6hIQRiDyCxKz6M9Qz3&#10;J9jUOHo5pmQQ21lqGI4FRTTYhoRt3JDYmbUF3Ty5RC0TueGrI+enaZNsmtqUsYymaX3YA5u0iT0b&#10;55rGNU6cIRYSJVVhosJYV1f37tz573/+3xrnXnnztU6vU3ZK8SLqDVoVRQE2JhzPOFJVVRUImUiJ&#10;GJEMsQY8HsffhcsWAAxaQhhuFhIBaej+RiFiTUOYFEAkDIBBcNq4KohveACnigAiTsUDqGvqyjXh&#10;SSn1ryDgGnd2enY+nbrGV6v6/Oz85ORkNrtcLBZ1XSMCsxGRuqnreuUah6rVclXPFx0yGRlWRC/q&#10;VRRF9Px8ev/+g/Pz6ZUsbwVO1+SrBiT7rLkUhU63NxyObJZDAjsU2gOkZUkSGsDoItr8SSQBo4VN&#10;LRoBrikUeXnzued2d/e3t7dT0pe7nc4bb7yxv7f3o5/86KM7H52cnq6qVWZtUZY2s6EUDaPyFgKw&#10;b5xrPCJYg8YQMRCzAUYwi6oRr51OmWfWGEWjSAJKqAyKoAyoYUh5uEhVFFENPQ2NNqsFQbE13hmP&#10;Bt1uZ39v7xvvvX/92rVOp2NiPEUAocxnM/BHAGx7pcNEeEwlIxsPe+artbapmipUVUcKFLENmhBT&#10;tB+eFvagtVaiMgYSgi2KF1548du/+52Hjx89enLvF//yMMu507167aBgXBH6SCwhp5FiRECKcYXj&#10;UWwr1SByOxBr+HkjxIxbiEkMNEXOB3uDTx+dPT06N90cs1530t/e352fzvujwc3Drf2RHk7s/m7R&#10;H0q3Z601gGIMX706WMwy50CVCckYQ4x1tagqTwY6he0UwIidnMrClIWdL5fT6WK18qJMnKrf2hAF&#10;ARWZYHu7d+vW4fFjmF+446fzL7+4ePnFq6gZ6pIxOMcIeAKwhDUoAQRVCmoFQaM9c87MLvwH//z4&#10;L//8w7Pj4jvf/uP/87/8X1e2D4iYjVkPBI5/sYIAkqpg0I2K/lLDBFFEwNY5pBg4tJemoEbb86Wb&#10;3B4kJiqZ1Wd2km783RKP8fXW/5zOJIpI1GdoY9eNZFO3293e2Xl8764TTXEuEEBuLCDMq/qDf/zF&#10;/S++fPm127dff3Vvf7coSmbulN3M5v1B32Y5s2EkjaXIqQSXMJhWVdDIqiZZAw21taGkR4MNEi8C&#10;wkQIII0XUBVfN01VVVVdL5er2eXl+dnZ2cnJxdm0Xq2auqnqZrFaNnVTVct6uVos5945AYHY7tTS&#10;Y6Beq6qq6yZUaohoaGsKnSOx5gdAMVSKoPceAXJAC2g0jqUNXgQQRdxiPpvP5yJCtLE4sYtTTVqQ&#10;NWuIxJ1uNy9K3MjZI0YK5Ksal+sGhTb2jugI02hxTagWAK0121s7Mpa2nB4ZVZXZ7O0f/Kf/+Kd3&#10;7332wa9+defOnacnJ6tl5Z23ObEB0kD7sAr42qvXLOM8Z2sRmQANqWlWulouiEzQTGRG5CCDKRj0&#10;xiCoy4b9jSLgnaoSgDVkZvj+RAAAIABJREFUJuPx9tbu/t61q4eHN29cn0yGeZYbYhNUUr1XCVoK&#10;TM/msiBBva8Y2da8tg+O6dRnjWwCkhABzhrqUjosKdwJODMmSRnAO+cREZBBsVN233zz6xcXl//1&#10;v/6/Dx89+c2HF/v7i/Fou99FS8sQeSFKklNMYmWUDHuArMHaQFpJwnRi28sGiq0LwORB3dbYTMb2&#10;i5PLxl+aPB/sjS0XH/7izqOnT1+8OXrppb2DIXTy2hZV2WmsJWRvWAB00EUAm2Y7NuL9qqqXK6+i&#10;uXW5cUyuzKTXy4qCkVSFVXJkRnLRRMY7FW6jqnprq60tuH69c+/T8pM7008+Ofna12ZXD/eZbHIS&#10;DAiIyobjJiT0ot6F+bmSNLjYuez4yP/qg+N/+NlRs7ry/d//wz/+93+6v3/IbJxrAgCNmlIICC3f&#10;F0a2pO6OtNCqGnn2EBC0KcUAqJP5a2s500ZJJEKKesMbJhP5jEp0ikRA28Rru5rPxJPYXtL6V2l5&#10;szy7snsFiapmyYyGIMQ7jEQmQ8SVay4eP/2Hkx998PN/DGOvjLWD0XiyvfX6m28eXr02Ho+Lsgwj&#10;ZIK4V+wEp+jWCFHTEQmeTUV8KN1S9eJc7Zq6DqqDy9lscXmxXCwW8/n5dHp6fHx8fHx6ejqdTpfL&#10;pTROfZxbR4iEHOA5QcyWhT6oMPUe29jTq3HeRBeDbCwhijRhKkWyxBDL54gbdKAQ1JbDeODwjwoQ&#10;9Lpsbo2xwau1AWEKPdSE2px0llEB86Ls9wc2y7QNWzYswoZnjoo+7eLpOvJokSwm3ThNBgIixqM1&#10;mY8YLXFZFK/cun14cPWll17+7LPPPv3s7qPHD2bTORGYjE3GxCAC1dKDQhj0DCSIKEogVK/qphZr&#10;tV5V6qmpA2UkMd0p8cZQVKvrdLq9suh2u/1ut3/lyu7Vwxv7u/vj0bgsijCSKmQFAxAPuoptIflv&#10;g9PWyP4vMGx7A9f/Gh6R2ls2jGpEsK1pi3FlekZ750WUNd7H0WjyzW9++/j47C/+4s8//3z+y18+&#10;vXY4yQ9LU6Ahr9oAAqIHBKWQ/474VIPefngriTXvcY8BIkHy0KEbJ1ybCnorTb+wV3f7D44vny4W&#10;CsuFI7A0vrL95SefPHz8sFr17FbHsLfGZUaNRWJvrUdAQqPiQLwoqIioGCtFzq7xAI6pyozp98z+&#10;3nA8KR8fTy8vqum0US2RqhAEKVCseqbwmZwBPxyYaze6128O798/ffB4+vGnx6+/ca0/7CPUhBKj&#10;EUJkCMU8xKgeJAQ6wAoZQOld/vTp6mc/vffjH96tFsN33/v+v/vf/uPVa9eDFSOyiclvPeG6o48A&#10;NMZd2JpRBU1iwSk3kuo+2iVfs7QA66GDLaZZ++ew/i2R8CyTm3w1pJdtQVC7tZgDWtrACilgykw2&#10;GA0pMy7I5YcqnyCnhoScGeJGvCBg5dyiXtWNV3n8xUNg/vTDT7au7GzvbA8Gw9Fo2O12i6IwxiAT&#10;W2OMLYoiz0trMmMMcaRTvPeLxWKxWDRN3TT1arWaXV6enZw+fXo0PZ/OZ7NqMasWi6qqmroR51RC&#10;a7gpyKBlCJM5RZkoDKEA0dAuYNhwJO6oNbCq6hrXoINk+oJVFVDvHYWmKI3qhKDkQJwXBY0DcEOS&#10;A0RUa1UBmEwmz998bmtrEucJtX4trJ2ocS6qcLXWIcvzbq9vsxyQN1evtQ6wDjFaI7JpitNVr/9s&#10;MEuA68Azec+1SQIAwNFo9Pprrz1387nXXn/68Z2P7t27++TJ4/OL89myAkRRbZoGGTnpHQdz7xpp&#10;asfI3U4XEdWrIAOQcw2zKYoyL4uy0+n3euPhaGs8GY3G4/Gk3x+WRSfPi7woy6Jj2BhKEw5Df1Qo&#10;4liH9hvtsc/cmzVo3fwmApNnqwu+eiJaY9qa1GRqNy1y6ghLZ0UVEZmNeAHFoG5ChNtbO++99/5H&#10;H9659/kHdz45+drdy9Fo12ac4SoMWIMgXtSKg4cLVuDAhCCCV/Het7xQGFoTVxnjcJm00Ba1n9Hz&#10;+5OnZ6vqy+lcGweeDA3GvbzIv/zy0ZOHW7cOe0zCLMTCjMYKkWMiJlIB8Rg5RtAMSASbhlyDzGKs&#10;7w348HC8vz/87POnl5fV0ZOZyBaRDVKT4YxQDAUVQYio38Pd3fzwRnd8J//i8+m9BycPHy+2twdZ&#10;JoTIXCOJJj8BUXiCGCyAVc1QunXdOX5a/8PPHv3t39xdzvu/860//oM//JODw0MkCgPPkVIdfbyJ&#10;IQsZSpSSaErAOxCZCGrFURXSMzaWHAA2zxfAZi/eb1lZhajSCWsdpo2vFhut911IM8W3VABk5gS7&#10;Ni8BrLV7+/v94fB0ceFUTOzhjX6MARDZEEccB2oz9qoO1CtePj27ODn9/ONPmcgEuSZmIlIEMmSM&#10;ybI8ywprrc1yYy0SgULj3Hw+Wy6XrmnqunZN7RpXV1XT1AE2hqHOBMjEZdHJbWasAQRxPnYTeBXv&#10;EYGNCbMuvCdQ8LHJBEIJRYhgBSB0u6RoIFLEXsV715J+QXMClb0KIIiqi/qTABCGrajJ8oPDw7fe&#10;e//9997v9XqBcYLUudpCIVPXVYgaNUr0UH/ERVGyMRB3AiK04clXjUCymy00azcRIFI79iUNGY42&#10;Nznhttu6tTzx8ZnJR8NsNBpfP7w6nZ6fnJ4+PT45Ojp68OjhF19+cXJ6ktmgtxXvoRKJePF+b2/3&#10;D//gDyeTLefExJGnQIRZluVZ3ul0Ot1Op+wEB2utYTbBkPoo+5VaSAAQY6Vsm3JPbmKd3ds0p79t&#10;Xv9NwIvPHKsUMW3CjYgpnjHZbVNQ++wQ2zOTpMokICSgPMuuHh689NLzd+/95vS8vvPJ063tgrlv&#10;hlRkjChAACTr0vy26Cxl3oDCfPP2CildZtggkAJkRKSMGBF3BsXzB1vH56vFyRJ8AQBFwaPxcHr/&#10;9PjpjNBkJeYlZrmSUTLCrExiCEAhDCqPWBRQFY1T8cicESIybm91d3Z6ecHnF+7J44vFQscDSxya&#10;nkMYEPprgwkga3hr21y70T+43n18cnHvweMf/fSXef7yKy/1+4Me8QVQmBEXw3CNonkMmDd1dnbq&#10;P/rwy3/+xZe/+dWRyN73v/cn3/vuH1/Zu0JEiMZ7JFZEjVRqCNdQFZVIVSi1LGoYZRrTYNDGy+2E&#10;vBapbFi5zc3RWtYUQ0Ciy9egJaVWYOMnSG8fzrhuvF58oMKzh27jS5WYb926dfv27Z+fP61nF4bI&#10;IMNaYjtMFfmfhL1Zk2XZdR62pr3PuZlZVT2jgW6wAbAxEIIwkBIpiSY0mFQEpQc/WBF+9U90OMJD&#10;BC3pQSBphakwJQCWLBFkD2ig0UAPVV2Z95y91+CHtfe5WQBsJxBdWVk373DO3mt/61vf+tZ4wmyn&#10;9WFlO8w+HSF9QxR6RJiZJXU+1AX5+hQ4q47uZkaEhGSmEM5IImUlYWFkdHRVBU81B7qZhndTbT1y&#10;REGOBUIM3CIAHNw8HCGAuQCgT6ftTM4CCTgzIYcIYhQpImUR4eGGO+awXZ9u6lLb3m7Pd/ve5jxQ&#10;J/R1Wd58882/9Y1vff6NLzx68cV5Wg2XmuPwQkAx6znNxSIswhHrsl5dncYcGML7NygAArJ9gS4b&#10;fQYHuEcoAkCSIFM5eDzkXhKMM3g9c7czxhBHEJM8ePjw4YPXX39dzffW3n77nf/tX/3LT//Pf7cu&#10;XAvTsB9kdzQ1AHjzS1/6e7/7e6+8/ApkdSvgiIgzzZ26JboscoAQRhi9dISzPe+SJR9v7vLpLhgA&#10;733BTAju//VX1vIzMXQUmo7awyWaTqODiWqPuBjzcYzEgml+yQP7xPX11Ze+9MUXX/zMx5+8/4Mf&#10;vn+33f7im6/99tdffPXlm/WqEe4IihCIBpgNlTRS6HxzBAxMNHuDY3IkMJKPS6sFIlAg6rX0z718&#10;+sxzV+/9/AlAdySs9YWXnt8+/NnPP7w9d39xqetpL6siJqTNG+/IyEn8Y2RKCkAiCIAEBOGE+OAG&#10;X3nx+rmHp48+fvLjdz58/Iv++meuGAOxI0LO5SQ6jLmC0G8eyOffePTlr7347nsfvf3Xn/75n//H&#10;Jx99+OHvf/G/+u7nHzwqhEoIw6NhqCUZfNV28+5bt3/+Z2/9xf/x9ieP4Qtf+PY/+Hv//Fvf/Psv&#10;vPgyjbWcJCzh/ckxgPPmRfqkQUBAjgZ2JPM4Sl5IkI35457GyJX8WF2/ulriV76BC1qBS5DGez2Z&#10;o9Q8SpkwuIyYjadwJLTP0O0wxAevf+6z/+Sf/OPHH37wX37w/U9vbzdwSZVOronwrJ0CAARfNkgA&#10;plEhpYCbhuST2QkHfgaKALfwtNSd0lgeMhen8JwQ7dpjjjywMHenQAbiICEi4ZzzIYVp7r9AsvyD&#10;iJkhUFhuHjwi4kAota5Xp/V04lqklOW0LssiVZalXl9fX11dkQiLSJFc7Blra61E1HvvrZmNqRkp&#10;1xPm5x4+9+DmAQB6mHfNTCUiUnkQEWHhHlJodo5ypjh0fXNT65I5JD17EuZNCaAhKKBfXhBwoNNj&#10;FQBeDuNx9B8L6cjCfxXuXcJ1XsHKvKzr6bSaKhPURUohypZIwN512/ZSyte/9vXnnnueczDZMZ3t&#10;QlUgAEC2s98DpHNhjo9ppgFQpczR7rPSMLHApX4VADifbcKDXwq48Ot2zvHIAY3vdSrn+7xfDr1c&#10;iPHvMx/B0QY7Y/p4Hzc3D77xzW+9++Of/ut/9SfvvfezTx5/+NHHn0T7re9867XPfu7hSXahTrgB&#10;7AA2V//x4vnWYlQP5u2Zn89GfjqbUAGCySv5i89df+7lF/7Lu+e7sxqvdLXcvPT8zQePfvqLj//m&#10;rQ8+//nPldIBN6IgovSXCMDRcoMpYg9HA3AixEDCdNyIdfGXX75+8YXrd3/86Xvv/eJHP3r/N998&#10;c10WJERoiEHomL3MswK2cLz60vW3v/HGh+9vTz740eNPzt///k/D+udef/itbz5ChNyPAOBAAAK+&#10;9P3BO2+d//W//L//9Ht/TfTSd//gD3//9//pa6999XR6JJnVpTcmRA5tutzTIQ8ZHED+mSVoQmSm&#10;CSGPbTGXyrGr7q+K+6WTucCe+QamFBdGsLyE1stijhw1OM/kyyr+NbH60IIBAFIwRJVv/vY3meHP&#10;v/f6D//Dv//ZT3/69O5sTSGcARicIGjMih5y/exO8RhK7HltJouZvTpIEWBqNoYXx3yro83LwwF0&#10;1iddiiy11nWVWkqpD28ePLx+cFqubk7XV9dX69W6rGspQkgsMlYUkggvy7osS0pWTqdrIiYmLrIs&#10;CxcBQotDIE7MlJZS6h7gmE2AlgLbIbp3c0sBrZpaN1M3dbNPPvr5hz/7qZpa72otF0nvQ16cownN&#10;VEotkY4/zADBZXn+hRdqXQ7Idn8pIExbKoTpN/KrX/d+js/c02fybPz/CkDHj4/gnNf909tPP3n8&#10;MWLUQszTXMi9NTePL7/5m9/69rfXdT2Odjz0/PfI6MNb5HIGz1aSjJ7mw0GGhMe7uc+qHuKb+WmR&#10;iHDa2U4K9f/9oz1zQQ5cPDfquPs5iXCC7xniJmiJo5kRcI6PHt7kLEKMr7/+G3/0R/8Uwv/kT/7H&#10;J48/eOftJ/+2/PjjJ+3b33n1zS8999yjkzAjBIKOjzSiw/3TaLqbjHjimZpHqu7xcBNNHIhV6DMv&#10;Pf/6y9vHbz85gyp7fbBev/j8Rx9+8NZbP//d33nj0Qsn4CcAGkCDjZii0XmSApJfdmbi64Ba7fqG&#10;r24EKJ48Pf+nH733nV+8dn3FC9Xsz0Hw0UwJSBAUABgPF/rK51/c/s5XHn/Q//IH7+17/OhvHv/F&#10;v/2bL3/+dx8+f43UAQwRCU7h15987H/579793//sr/7Dv//Jzc0bf/zP/rs/+O4fPv/Cq4gnAAYM&#10;RIxUDSMAxwXkw/jvYFemJ3IkHYcDwaXKfoAKj4h7YS9VBs9smsta+3UxNhmKY10GxtHhevm9Y6ON&#10;WjgARmKm2QKAiDl26X5FDREQlOH65uo7f/d33vjib7z//j/62fs//Zu/+tF//OEPf/zOO3dPPzVt&#10;7o7pEomEw+EwPxQWERnaTA5wUzM3dVfzAfLAmPn6+vr555977rlHjx499+jRw6vTqdSlFD6dTuu6&#10;irBIqbXUZa21lmVB5nVZT1dXQjJkCpQqudTMQoCj50dyT47CzMzconeNcLPt9vYcEGpmqq23nlEj&#10;omnvvav1buruXbuqRkC4Wde9NTPrrZuqulEauocHjJngbjmtThEgPFS7e57IlnhdSikRAEjAjACn&#10;6wc3Dx4iFx8II3nc6coEMFRtgEhBvxJE/Jd7Vo5+3XkHjx116ci/9+ij7A6X/x1Lb2/748cfb9tt&#10;qcQCgAahgOiO+9aur67/4T/87vMvPI/3luNMyC+sVQapWVU9Qv5IoALc1dBjWWoRydh2MFzzjeB9&#10;g/bMAo4w+P8HYC/s64wLl8dNi9AAnGaiM/xcwPH0xoCIdA4bFSyidOgiiCBaa/3aV7/y0guPrk70&#10;v/zP/8OnH334/e//7K/f+vl//qt3//7vvfmN3/rcq5+pNzc3UhqSZVfY5WC6n1BOJ9M8gcZREBND&#10;E2EIABNQZXz1xUdvvKrvvLe5xebdAq8e3Hwi5Sfvf/LRR9sLn2ViDizh5MAiNAwEYoSQDAQjE0oY&#10;TQlH6oNreP7RDTPc3trbb3/0sw/On/vMoyLCTBENadToCAA9TUyREJ6/qd/4ymu/+GB/6ycfvfXO&#10;Ez7zu+98en5SHjxYnM4RCsQADz75iP703/yn//V/+su33nry5Te/8y/+xX//d3/3u6fTA8/ml+G6&#10;HUWIiAHBwTLRCsAcvZFBle6tqakMwIRnYxM4IgAGmGfdHswsiVskACQfgsN7hOo8hjP9HAMSI8I8&#10;IAhQiISh957ikHn8j+m6kzjIznxH99kicOxPd7MjM8vKuOYUNggGf/3Vl15/9YW//fUv//Ef/2Hb&#10;t+181/a97ZtbJ6YIJ2IIMAczBcCCs8Ewxtin3nXb967aW++9I2KpBQHdDeZEQmFCRFWL0H17ek63&#10;GuJaq0fsXZvq3tq273vv5ubawyz5U9UcQBMEUGaHp5kBoLu659MGEQzj2xjIzFQBICN1a7v5aDAY&#10;2WnyBQEtHbZwMOKEaV8K5hbuNCCOxRjmAnMuQ24o5whxOsaFYan1pVdeub55KFIUMrRCBtkDksZs&#10;MLiEqHvx49mwcjlO4UI3XcLrQG84YyHM4tszzz7/BWLb7p48+VitSUVkB7SseuZZ+ZmXX3zjC1+o&#10;tU5CAu+/UmKGQULgRbt7CXFIEOFAbqa9L6WCx5gmDL8CFCYDgXhUExDnHNRfC2AHzgU7PhTiQVnM&#10;fC0AwxEQwSH8mPxFs1WBRv06Yl5bAh90AWEEmCmaMSEKFaar1176b/+bf67nJ3/6vX/z848+ftL6&#10;X7ePzh/98Ec/+Mlvfun53/r6S6//xs3NA14WZIFZBkhibm7S7HQHYIQId3QAj7Ds70Yq6OKGFhxY&#10;Fzi9fPPCKw+e6uMzW2hvQvTco4ePn9y995OPX/2NV07Xj0RAEz4VCR4kGqSYCOkYVIkjtcJwtl4L&#10;tddfeePVFz56b/tkv4W21b7f7ASIHaEwAzNFMoBmYE4oiDVwLUv9whe++Le//mn4j69r/fzrbxC/&#10;9MnHT3nBIAtAwKtffNB//O4O8eJvfeVrf/hf/7OvfeXroX7+9KlDaLaVInBqPIncrfctDadyubp7&#10;DkMSYWExd3dDRAxycxtdqSPymSpEHKWep58+3VsP9CIlKcje+77v6YKCOUQ2oyqEmWWOpV3djIjC&#10;0ysnunYiNtWYTw45/9DMzDEtad3QbSy0iN5bQBBBmp321tTUzZEwPBCRiUy79o7gQeg5CtvGdLUY&#10;mXSLAOHCxPu+hzs4MmUxOVrrabYipbAIM/Xee28AkIOg8qj2iN6ap9DN0cyZUzsRDx8+NIunt+cc&#10;h2NDrB4YQR6ERMyp3C9FmMgwAkB7V7Pc/KoWARGeSVPOFslpYvfgDhz1JUJUMw8HpcA0rIQACJtV&#10;Qw8bCoTAdApMEjart3TkfjHmRQXIsiymieqd3KQUZB5nIsJQll7aDYZf8q/9moF4IpNfDpZHxJyI&#10;dmQn2QKTwHk+9KgC4eQl0bfz+eOPP9r3O6nIDMTJ6YGpidQvv/nlz7zySmF5JrM/XvJyMeOIcQfC&#10;uLzJTPNyjmRK2O6L3vL/I50+gvnx0/nICwc9f+/SEjlsgSc6OaZtwkVdFxk9s/kIASkgkkH0mC83&#10;47JNHJgfzt08glm48A5qup1q/NE//oMHa/ne9/7syacfQ9s/fG87f/jz99/6+IP3Pvnmdz7/xhde&#10;ur7mUgIx3AI8P//8AxJoCAMCoFmEm4MRARVCRG8OzkCoqB32dss39eYh+k1Zexhc0fVrr/mnn7z3&#10;3qevvP3ceuLkuZlCmMGnRVIgIYoURFZ1VQMEluw9Qet2e6YXHr72D35nffrVbbnyCg8/+CmUAuCz&#10;KyfAkmAIxBCiglQMUD0inv/23/q9L77225Xp+qQ/+XknMCKs9Xo3M7W9l6+++Xe+9PlS+Prm6sFP&#10;331b5GdIbO5dR5hAQBYmJMDwMFOdjVvQWgsAJM77PoeKIwyEi5HzSphKqaYW4b33hG9ZSzHT9JKK&#10;wfwaMZmpaUciESZiiDD3bgoRmeTWUrQ3RDTXuiy63eXrhpmruUfvmvWCiK7uAAZhphoQnONAiIkJ&#10;e3d3QDPbxjBGATdDpPAmmDDMLTxn7aZ0kxAjHEPDzKwHUAEi5s2aak+9oUfPoh+TMEV4Zw5miTCz&#10;5HNBRACwF5jYE1QDxjBJ7+3WLMgNtAEERdCQUE5FjQN4EAJzpWnWhWhue+JWM584KPdqquV9WirG&#10;DAVw7Ku8c4DEPER3EBAUHiHMjEw+yC4LtyzfTTv+aUwxyo5E6B4iUgAspk3Jdnf7+PEnDkRUkIUp&#10;IflMWjL45ciaC/RONAb3pjHmR6VJhiJAWl6nojFdbiaCBAy70ALTLmWAQ8xSLGK47+e78+1TcBNM&#10;p3IapJ7pqayvf/Zzayn5XG5pyWMA5DialgaSHx1rOD/PcHHMoOLurTXrfSfy1ig8e1FG+zmEA/il&#10;HHUJqvmJA7J/IV/LHHwUGceXQ+pKRoid8zBwHlCZmXoAAI9lFOMBMMDluOWZCuaygJy2G+Nf3EWE&#10;C5vtqpt5Z6CbU33zC6/f3T4KjyK1MEsxa/bOj/aPf/6+FCsFiJNsAoxM1tA8svEUAiqX02ndzmcz&#10;TWNZKkRcQykMiWtQ7bBsUHCPF+t1KVd0YoSIF1/E3q4X/OTD0vadEIrgsgghqZppx0BGEuFagDlU&#10;PQBZKrIAoqoRAGA9yc03vvpZs2DRq4WeftIQ3J1lWOORgQdFhBOwlEpSgSRACOqrL5RXnxchZFHm&#10;pvsdAp9vQQ08kEgeXpPVIOBw7ftTt05Inm1+EeGeCllHMLVM5nh4DQODApG6ztg6WjPT9iG3Mufq&#10;RwS0bp3Q3RyIEYMQC0VvvasKcyBoaEGpJVq4h1E45ZObkamIAIJ2DVVyQ0Jk1HZLRGpm7mZmFszC&#10;HNp7RKQrCqKzABOau1mjYGZY1qI93IMIzALAApwk++tUShAQuGWThkFYCtPcALEQEbMBEpI1hTAE&#10;IPdAcOtIlI66xIQUrZ3dnUefXmCqqiA1/0AEIgURwsFtTLzV3pGgMp+KtB1SxBrhRwKcgHpOTzdE&#10;yIzDGcyQeYz2MTeaRhLDvRMJxuhIh0wTJ8SLgFTT5ACIdBrN5ECQSilVCvqQRgiAh/uQ1MI9ajSD&#10;19AyS88xYIgE6GaffPThf9YfrKebUlfmyiQiJXszEgVHpJsGDih3L9MfPNM4Fib/OvP0TKhxMvFD&#10;JPcs4qNs2T46uPNJiIExXN/7ybvt6eMHSylCFYgh+2nwgQRQefrBB//XX/wFjTm1o4SFY4DKqGOO&#10;beOOQ802jIrhMOMxD3c1TZEszeTr0Bvedz7K/x6lBEIiohH9ACw0fdtGKAdwd4oshyCnuWniF5yE&#10;8D1KGufJmq8izMwMc9pGuhYgDMMvc/MLPRTCSALuljGXmbXrg5v10YOrcFuWyoRFgBkw9OknCmRE&#10;FqGRmlNgU2BhCGQRD29tX0/83KOrfSfvY/4fMQFSBLojc0USCwyGK5QFQgKZiJDLKtq7MOju1q5l&#10;KdEjqGogkUSYqQEyQ1Gn3d3DWSSghhIAmpl1LaWKVLVsQl+0sTYUyWtCOEztDBwgwgIgpEbhUhHZ&#10;g3LSg6maRq2nUq4yJYyIKjUXJIu5uaH3vpn15A1TQyaFiMC9I6DUnPiJy1pM1eZYU9323ltathcm&#10;5oBBZCkiCnGEE2CAMTmih/d5g3KpKoYxYV0W7UCE5pEDjIb0nYgACvO6LuHRC/XeujsSAiOAS7qP&#10;A1LO4aZ0v/Ewh7AIF6ZaSjISPYX3PUKwCprG3huhCbOqr3V1N/T89Fh4zXXVWtv33cw8gpCk1LxB&#10;TNxa064snKNeiagutZt1AcpLNbTV3CutQVfNtJWZAUGtmVsucGZOCQdhGsRCkWK9EpVSOMx7K7mV&#10;BnAcnbo42WRMWiQoB7nA9fUVM7nnqgiAnKcxhA8B4Fm2MgOI+zXwESGJEOC87zC6NsbYaxEpJJHh&#10;HgaRo6qW/WExhzpkKJiu4dJ11pcjIqJt277/zOMDRIoUFgN6hLols57ga0aSEVnyvA644LuRBAeM&#10;RoSJZ+/FX7z0S4+fR55yMV9gxDUgIAjw1jbfb19+dEOMJADoAOpu5VQJ6/vv/NXjn70XF3FIEpez&#10;pjmuSdbuJs9y72UyvmWhMCDcAyJmIXNg11zCNJugJ6bM+SaYNRoWmbkHxZiLSDKZtUEFYK6zuUSy&#10;6QgHr5AhI98QEZZSPMKliHDqcnJjjg4BPyrU4IFSSr5ZN4dExu4WFj7MqpGACUQQx4SBilgQw93c&#10;++hFQAZyoZImDGYKbEs5CX/a3wcAACAASURBVD/ARTs0cJ+yBwJEKoIkAEQRjiFZtQIKBw8lqYWF&#10;hTGcq9QiEEE4RmEjR5WsJSASCkPmX6HZyQkElZBVh7yShYnTBU3MCJCzw8otddJAxEgUTm136h3Q&#10;ItvP+zkPMO2KBBGxLGuEdbVSSp5bycAONVyO9uLDjdBnXxlcX1313gCCRixDJFJlhAQkVJe6LBWJ&#10;zXzbt7btkU8LXgovVMy9CwNAHvkEKLxmlAGAqBUw9v3MBKWUpCAIR1FQRBBzNCf03rs1dQ2AcCji&#10;63oFgOqR0TC8EmGYtba7WToUI4AQdVVmKiLCbCYivGipdTmfz8QcTAToaikezSUmUuqymLmZlVIe&#10;PHiIQE+ffposaqxh7uVE7kFMUkTNumpu9QTYMOZvEyLsbVftMHq7OflZJjCzVK8IMgBVFi7kS02z&#10;wBlVY5RdE8rmHphrGgByySWIIUJtPctcVQQBD2/pVCDEPUVQpiO11ohI8xaYZru9d8gtjaUglloB&#10;oLVG1NOdMOn4WYTFnAYGAZKQeCb4iBDZyB0j2oOZd9Vuqm4RbmpmBiMiwJSlAGRoGNwxxJRWwJzZ&#10;m485qlw4/3bv6173NyUIzriUaNgAoyAsixAnUaAB4RiBIAIEu+8WM+RM5K44VTIAI1HP0Ds5hDml&#10;fVRnh8qa0wbYIcVcMNXURIjESXtgBjYIyrmVgBCM6bmDiEABlFNImGTUikfiD27HdZuHydFhnXlQ&#10;5gaAlLgElQ5c7QYBQWNuQpIT9+p8eS9yWhT33gGAicwMkZh4NO8gMjEReLglkYuSrBITASgEhVMA&#10;IJZSAFzCVwpHLIE5LDYFr1zK4gGtq7sDhVTkXMrTE5FFmBACRYqbIhAye6BHEHMtCwSoWsAck+iG&#10;xCycwv7KNSMvMQWAhTPmVHOIwL33BOxmWorUuohwHrLu0XvzGD7xRHR1dfLwvveUWBMSMWzbGQHD&#10;HBCWpdZSs+NHWFLvmIdN+gR1VRojFex0Oo2NqrauC9EJMTx8XerptAKSujNhIeqth8dSKzK7B7vX&#10;UgZb5C5I7r4si6qqqhRGBJGr3PBu7u5E6OZd+8FFMHMpct6AgdSsSHUPkYJA4hHhphiOEY4kQmim&#10;RCxSRCTTNWKuRVQ7QCml9N5KqaWW1nt4hDkXKqUQQkYiYhZE4dEWmU+IiAFOhMxipoQjm2ttVzVz&#10;A8Sl1lJEmI68EAHL0V2FmEZ4MnHo6JSLCLfugTWZBFfVWVGBqRnAfJbc4R7gedhmtcsMInKQT4b4&#10;Nvpax/Id3k/jPmQpKgAgV8tSazfvvUc6YY6IB8TESEQ0VA2IVJiQ3M2cc3xXVrEzqx7qzntSqUhD&#10;w4xRgeFghMaoATluKBl0mJzgxHgjjCESD3UqjXZNujy7T4LxfsXp6BuMCT8TLQ6JaECYmodNtH+x&#10;GAKkIHZ0RsunT8564CIYtaqDzMQ5C5EubDeOf09YCYMPCoigVP/N9zW08+BugHEBcoAYMYZAhWeN&#10;iog8FBEQGBAhbATE1IHk0TGC/Ch/YZoFHSZM4GaOiKpeSyFiQgT2cEXw7IQnAuL8oAMy51AoFmbk&#10;/JgQkdhHmIQJYELQ4bafpwZnh/pgZxiLQA6ANzOE5E5437yIFCmAGOE03LNALd9AzY6trCT33jGM&#10;mLQrEeWMOSLJfsYIMHWHEOG9d/Ax/tIDkEiYiAmJhBkCctSauyMTIrKIuy9lSXKmd835MRBRitRa&#10;Sym5AXrv1LoDRsTpdAKIdT1FhJkSEWC4mRTprbnrITc2U6KalwTMe28ezETmmgtDtTGTuSPBUpft&#10;vGGBAGemgDBzNzVVQGx7V1NCXGoVYiRUs3CLcGZBoMqcqy19opGwVGFKM6JRNyciM3MzNT1ELUQU&#10;4SJFirhaqjshINyJBZCECYPUNdyIWZYaUcKBmNdlGUEHwVSzf5TJAKDWGhBE1FoPQGGutRBiTyGp&#10;e6ZlAbHv+9OnT2kUbXBZa0QA8lChjRqe5VzWcCulAHPvzZPlDkhAPa557wGR/nVqDu45BoEpg1dW&#10;HcakbmIGiKwZ5vRCHPLYMcjLZ+HRzTH8QKke7uoZWzMBiZiu3rNieYRaHgQd0OEcPhrtIwIMLM28&#10;h9fBrKHlgTGEOQhCSMRyCAEmWobIhoPx86C0E3HgGXPmK3n2nM9ICyMXdwBMmfeobA1BbT5kbu4p&#10;x8YZ6PJbH6EQ4TBUDUBAT/Q5Sn0weoEQMYAHUg5IOie11wR+ROqRHEwlA17c1SGj3SROh4vjZJIB&#10;eVCuI9gOlmMWHDNtmS4A5qrTH4honDVJuqs7ERYplsIOQiYGoukMBghAkYpTjAAgsDxtIxCMMjyC&#10;IQQzEYK5IXg6yeWRhojCfLWu5q7diGQ4LkJNOni9PiFgb3uO1NbMnoiIR/ppahlhI3LAM2dZgJlT&#10;v0KjtyfSW8QDi4ibAyKxME0rGSZmYSx5Gi2lpJ2HsCBgpiEsJTiHeqGrE/JSF0S0ZKUQpQgyDFY9&#10;iJmBsNRq7hG+LGvhwiyqOkYyuSOECCNSBtlt2xBJpAaCqh5dWwCwLDWSRxG5vr66fRpqtMiSJD0R&#10;A3qEMxc3SnaSCLfzWbueTqf1tLbezfTTTz/dZFPTbLrfNnM3EaYVW9vT6n/MEgMsRZh4bz2bh3K+&#10;aXiMzDRRQwQROcJ+uwMEjz7PFLNH6T3MYRL6t7fbvu+BjgRXp9U8IrIg1gE46x1MtNarWqW3tm07&#10;4njCw1MRi7TW7u7uIKDUmok8LisimpowL8sSHmYOaESYxRxTiwARBgi3tLOi1gZdy8TuBhFESEDM&#10;SZdBROSvJJXBY+F5BIiIqYW5E4ZHa42RwcM0LdYSF1AqKucaI51UJwAws/W+73ve5VprmsAOmoWo&#10;1mpuKflyj1CFaZsQ2Tlglho44ktCiSSFqKsGeAoIGImRIEJVpxoaDvwHSEwQqWOetKjMys8l5gx8&#10;h2Dau2o2h80wE4dLTSJuPKQRI1hdZhINw4IIA5up7GRnR0fuMQYdDkcumN3B2fxMJETkzJkdHNX1&#10;4dY87E4JRmwcRS6c4oHpiD1CbCZZiGiDWU7fyaxURgQeMvDJMKf4fGzOmJeeiSSPSjWMY5wTw/jE&#10;kbetSFFVIGDm8Nj2Td0jQkRoWXKrwLgqwUjMDJ69JECMTNy150LQGICbmZmQSQb+9wC6nL+EJFJk&#10;ETPP8h8TpiQT3NMWI8uxRYSIYtp+MFMpFB5qHbBYploALLws1dULCyASs9SCTAFQpSxSM4skwr3t&#10;3XQpq8jiZiBipmoqhUsVGA60xFgQgIi5EiAk6E5hWxYeSUiEPbxra7q7aeGlm2KQt52IAdE9ytUK&#10;HuZduNCkBwaM1OGXJCLMYuGm5j5wbm8tl4kTRrj2dnW1EpG2sUon9+emnQhPp4VZlmUhxDhF77pt&#10;ZxFx1/D46MljFg5zCBCR1rdw7/sqVZhlWVdEsN4JKQjNnQmur6/syRMELMtaStm2TdVo8r+mikjL&#10;UltvZqaqiKP2or3n4a9mqSRllq3dyUIiBbT3rkX4vO21pLcKaHhrmylKKaXULEy03rd9cw8ivLm5&#10;QcSlVlXt2kUqzUKPsDBRKdXd1YxNs09PtbubiCBC7633XkqJMEQIcGIqVUzBzTmLdSJcSkDk/AIi&#10;Op3WbdtVVRVUOxGLCAK4uYJr7wRASBYaHolbIyCmyBfMmKmU4uHbtoVH3mhCOq2rmbXecVDY4Gq5&#10;+8w9fdTVDcwJSE2PyyuSM4jyqnJu4d67Q8biWTWLnMbrWe84RA4Zyk0tHSvMLWslZkGIchDJR1DG&#10;AQxj+FoAB1oMeZJN19GRs0xxQYbHnPFwNCuM8hMgwOEROKPfzLNn5jAfD5MxSU3VMSENaVg2jWM/&#10;o/TEljEFiTglCZMohntPnr83aosxBnSO2J+GzYSc5Je7A2JWUXiyKXlhcMQ7QEJZaAwfwXECZboU&#10;AMK8rJUaMue6ha6e3vCaWkXlfFIRzqOeEM0NESyHn4C3plKkdSUkAGekIkWkHncLkRgZBVMbHxoR&#10;zsKBg6sCgFpKIgUIN8ocx9alllqlVBg6GCfEWisQLHUhorosSXit62nfN89Rku6AgzJfa6mlQICq&#10;hhlFVOIqnPSFO9RaT3I6Xa1J0A/JjEXma8LMVdIkP08+78HCtRRmVu0WtMipnIprSClD9RGAROjR&#10;9733XqQIk6k27eAO84MUESRyc+3dMni3JnjCAkLMzO6GyL03RrparxCwobbWEfC0XqXn3rZvWZZx&#10;S6Y+ELBKCUcw9O6IuJQKAM30dDrd3NyYXd/d3anqfm6Iuif56xHuy7Ksy8LCS11ExMzWdT2fz0VK&#10;mLdtf+65554+fdp7385bEgv7vrsZINZaT+uJmcPd1Jix952JucrV6crDbp/erutauJjqzenK3Zci&#10;IaxMhNh72/eWXEFECPPN9U0AZPMoAG77mQiZh/y8b52ZLYPG3piYSGpduvXeukdIKYTUtTOX08oB&#10;0buv6/qg3BCRe2zns0ZnpDH8te25PTA8s80c3uPhpVaPgBjaGEJ0M0IqIuuy7Ns+6L/L7gpEUOtE&#10;5G65qFS7RxQRIgzHWkqfkBYiUnsDiN4bM0+6blR7KG1nmQggPM7bhojruiaLWYXd3Ak8ZbyqAVCk&#10;MFGYp5QNATxcu5mp5Qe+zB4HVZXJls6wdGgwU5KQRgcXtSfE8KSI8DC/gMap5Yp7yoJLkh4BNrpx&#10;ccaqwU76fW8URICgdB8ZGfuhnsLB/g7OGrP2g4Rjn48YDThphfts80Cog7bIFDuQaM5LAhyFQ2bG&#10;VATiMHW796ZHi1ZejzFOnkaejBFu5qCayhzVvm8pXQsYpYMLxB4EBo0vHCSGj3tDYACEfDpJqTVV&#10;MswsREtdSpHeu3vQHIHHma8Tj7MkQIiLlFIkSRRTYyQmBhYPB/BaK4vkpwJgSP0DACPnAehqMMhU&#10;XOp6e3tr4dkIO6qLZgoNAVNMypmLMlvkSMFg4SICgGFepKDA06dPk2LrvTNTTlwztewCba3j7MnJ&#10;BIuFvTsAhBkALKVOBopcFSPcVN2JqDB7EhowqzQxDnyWwifK8rp1ZWY3A4ikFwnJugVkZknhoV3d&#10;HGMoQHK5qGpS5UQFAsOjcClF6HQVYXFzY6Yp5ck1lDvcumHBZVmy5qnu1sPjnIlHhmMFvbu9dffz&#10;3d35fHaz5MWTFpTh+jryxuxlUDUidB/tsPvWGAnTiC6w7S2FM9mzQMyncq2qmQuaKaJAgIcR4r7t&#10;5srMp6sFwBAz8npr6ubZg4cYxEyM0cHUaMqtSq3h0dpuptfX1cMxYqnV1JQYyCEih15ChFoPiCJM&#10;xO4O7ihMXBFRtZt5hDMSBFyfrlUVEYjw6vpERFyk975tW+8dZiY9CWs+GLwkmvGeIVWtNR+ZxAIF&#10;5RmTOCaSWpoMPhEtS80YIsKmikAEKKVkrJzUQqR9EaQM3sMRzDwtC3COMT/WYYQfU3ye+RrZMcQR&#10;cuGIdYPAHDBxkLwJ5dyPRXk81QxyR2SJizAhjhcbT01T4B3HD8ew1PHERHSESsqocSnPw+VlR4Er&#10;w3m+0yEiMFMY+rV8mz6ee3idDPpEZNhKxuSw570MDCQGIHbPDlAkzugrIgC1AEBXHSmOe/LFwoKI&#10;lv1oQy5IIgnpqJZSSoEYrZPCkgMgpQgzmxkElGz9IUbAWisTZ/UjZ8Zl25OZMkuSo0JYmD08JXzC&#10;lEe9agcE5jwdKEvAIqUMM03Om66qzLwsC8ys5Wo99d4z4yMiBGTi5OEhpQbMAWGehJ1ItokF9N5j&#10;jL1ikVJLSfyOSEftnhBrzTnMOLkaTN1LliDMFABEigiruXnkFlJVAuLJQCdzPiR44aPfphTCpE1I&#10;mNUiv691MbPWetZzU34zBky5ZZiryyIiWdd2dxpeFjGldBEQpVQR3s5bpFZnesgRQ6mVmc2cCJlY&#10;TbdtU1W4VLG5tUaIe9vXdWmt5SCW5AqkCAu7+d3dXWpPhBkgVBUCtm3bti0iTqdT2/fWewYUEYbW&#10;ffoc5VVSVUJi4WRPzIyQulktIlJqXcxaps/DwBExz8hpWogLVSZSMxo93DbgJxELo4GZiQgEZA6E&#10;AMKcNT3K9cGERD60XMmzAYDnimLi3vtAL3m1iZAwt0Zn7r0PnSwcww6G6GqiwFxmA7uISK6BmeyG&#10;e5RSAAKgj7r9/EptSylhZto144zOwuBgq1P9l115iEUkZ9u6GwCmxTVNn/4pwkV5hoidqffx9Us/&#10;uYThCxd7ibz4jGnerIPm93TJ4J8Nh8ku4wyydO+Xxjab0DjJB8v3gYhMrKFzmhlOSWP+47j0ONT1&#10;OE1dMgBPVnugYuacGzHG+wwHCUKSUhBhtpTAcBKMOcTJHQJy+Pv9ezU856chcSaMKSHoamoGiCyM&#10;TIBYpaSFfFZ+skxsw1MvPYJDkorPcyYmFM/LFE4EKRhEAC4sRZiLqycOIpJ935dlLcMdCUzI3FS7&#10;57gVJkSgdBBw66bukQW1pKUAIPviNQb6u7q6ioi2t6ZbqhyJcXABMyIzU8rIEpIgIhEuy5KrHOfp&#10;lYjS731x5cLVPdy9lJLSiEFoEAFkI6azIBP7rFWGBzOVPJAAPKnVIVoYr5TwUE3vv9zQY0WYOwkz&#10;UXgYWp6vTOMgTNzUzRwckdd19U17b8ykZvmuUuE06q+IiOhj0OiMGhmUPRBRREQK4ta1p2kpIdW6&#10;1FLVLCB6711ZWIjJzZKAWteFELMpIFdXMvtmRojae6kFURBJ9WLyP/MDd3D0aK69a6berTUmWpbl&#10;7u62VFHtzNy79q5MoqYRaYww8kfPJRGBRKaGkJ0PYKoZdltv4CClZEzPW+ZjjmR6Y4u7i1g3nWkp&#10;dLXUtEmwq0/dlQ4JVkRXba3lzcUh8hmhGTkNudjMPHiptZYKCBmRzSCOqQgAUzOGOZThfhTKyEhE&#10;hyC31poxPX93ruqMiuNDJTpGLACBOHQLZpobJ5eN5Pu+F2QnOI2hJBovfwGbeIRIBKShpzoKUnDA&#10;kMt7vxfS7ofpIyAfPye6BNkYirb7D5yHwUShhAQCqf1IP+EEPjCbqSA7oy7xNBcz3zvAcOpTB4il&#10;Y1QXJEAaqd98YwERBCjCSTkdF22SEwiDSj9c30hVW2/urjYa84nTFwFqLcLk5r13YipSWPju7g6O&#10;JMADCKRUAowxV9MBIViSpci54/nWEBE8AF2YISJffs8MM0IzgyaAiOnRHUzISZ4k6W5GXEopzNx7&#10;P5/PrbUcIpGok4hP64mIznDbe2MWLhIAjsBp6TITjqzY5jGWh0Ke+q33DJqlJLkcx5GBmQ+x1Fry&#10;5eatzNgKvXeAOJ2uLGDbNlNbTysRpdQ8My6k1LEDAIiU7Fh1t8SMtRSkMbLwfD4DDME/4OiDIMSA&#10;SHkZE6sZES3L0rVDAySspQAGEzmCFCbGdV1KqSm6zEVqZupemBBQRyMyJs6FpMOIkmEAgOvra2Ze&#10;ap0GTuDzXWVQzhbPcF+XJQFhphrH96bKwosvV9dX4dF6P/ZcArHee2ubh/OY6x7uFBDrUlNPtre9&#10;3/bW96UuaShVq6hakgzH9nT3bdvS5CXPMBERObCbtr3VUpdlcbVsukHziNCRaGOtJSLO5zMiECMh&#10;aVARQAQzExYg6KqmOifaYqrrMq//JcyXSDqPambKMCcs237OAJfgmUPuY8fcXOaWYDzP8sS87l5q&#10;zastMni5/HQRcWDVGaNgAsgRFXGo6wLRaq3JS0iMwjzAyP0vYTCDWRxUIgGnN3oGOLgXjzDZ36m2&#10;PygDnLnfETIm0RCzwJYRMyDcPOeeXR44YqvPKHI/QmMWJfMj5ecshc2NUy2diukMtYAZagfnymPP&#10;T3vgEWtjOKhegvpROzrQcRbjMlNgIjebLR7HwTESk+wUjEsDgSPRutYIsPQgCo9wVTUFN40cc3vC&#10;PD+zMYbnWYIATNS7qqp5OjAFMyOjuY9UPInqCDeXwu7R9h0ACEB7M8VR2gJQbbk6XDUTolJKGmtl&#10;STn3xSFwEZEH1zeI2FuX9PdIs76A3lrX7gBBWJdFpBxnEkw6LAtN29ZzG8xr4swGOHqsE2Lkkf8M&#10;rWkGw5oc89kyxQ4kd0uyO6EomPdhzgKTHQqAkCIRgaOta7hD1FJyZ2ZWvpxOy1JbeoO661TzGA5f&#10;MhFJxJqhpGuIMPOS5JaqFikpJjE3ACDmKuMjUJCaeUTyPBGuZrmxW2vEzEgiAojWe14BKUJzurSP&#10;pg4IyP59zKx8wq4OgGYoUsZhltPK7oUkm+V4pGwYg1pLug7m/S2lSJHeOiCwSLgiYq2V2Ny31ixf&#10;EedWyR4NyKoAhMjiHmYdAHPc4bqupZa+NwRQVTPN+raabvsOEa11C0WnrCsks1SKYFBGRhibKjJ2&#10;ytSx5f16JqsGwME+4fTYGq7bmWLKwgFgqqMsPUtKA1TlRU6nFwBiSriSdTbLSlcpKVb2ewWDiIgU&#10;4U4qJE++zCEmw4AiITiUUDMwx6AgMzLlAF8idqeIe4ZUgIQo2U86fg8GyUd0POwSGeMAgzCOhZmy&#10;51+RMG04sq/ZfcJPGm/j3tP47FdiJsbp3YkE62k9eBYmMlVVxcEdD/egfFKcZSwc5jcTZc9DIT9r&#10;Qkuc79A99X8hxGOAGE47sxR4wPAKQAR3dSez4YrGwgCw1EpMe2tdlQPdMSAY0VFGjR7xtK53t7dm&#10;xiPeB48CBJQqEcYspZSJ6mmcQDEuGnhYdB8A5FIZiIgE+0SYgQnBAjE3v0LXrpwKLQTTZmoiRZj2&#10;1oRHM9JSKyFu+w4Aqh0i1Aw8te8Y7r03zfF2NPSqZpaS9d7var3K2y1SEDUiiozH9K6IWEvJ4JIh&#10;MvGmiOxtZ0qFo5VSiehu27T3CHAzWFdTbarJbmejF6aNnuUzMCC5G4/+/dDeW+vEJMjuIUyEVFkc&#10;PV1sQHJ5kant+26mpdZSxLNXimgC7aQHshkJNdkVpnB3iIOey5tVajmdThG+bRsR1lqWpSKhNkWE&#10;CFft2YfKMhnmWQ8hRBLONAgCaq15dGVISk0FTS3wgSdm1mwJIQfgirTCAncvJdeqCwuvnBvCnSdX&#10;TlY8ALEjM5daMorhMGyFpF9rre7WuuvetXUCMjVEsK61FDPb9q21BhFHlcndPdTCECm7wRBR1XJW&#10;eI6gyZ3Zu6sZIhYpyfPmfvSLw0lq9dgjEN1UDYZZD42CWOpPD6fXo/Q+iOM8UvOHMO18RzUsEwER&#10;NyLyEWjdPc0SB4SlA24SoVkQYTiMhwEIqAWks81MdlPcAOmgjIBAAZbzzI/yPiJTFtTnaUBQSyGR&#10;yEIHXLppDyh9P+xOj+g8NmguKUDh9FlgkcTNnHV3t0nAUbpDHEwuD00XmPu0mSAgBGIEY0JCdB/R&#10;ZH6EQWOPn8S9o2a+7fHzgKREhMTBzQfZaj27AwGRmNDDVW2GeMqSTp7hEMAsSy0wtE9BEIkKggiG&#10;MY0SgogIom4bZ+WNmZG6KVrq77IvlpIYzU8w/F5pWPVn7T7fRpGSZYGMYsn3z/UjkC3BMH2SEJP2&#10;wrZLKUS4LDXpfGHUvmeo6NpTFzniYBJtRXJFWu+AlCYZ3rtqr7UCoGrPQ/7x48e969XVVQa+1roI&#10;p218JiVPW5vIwkstU4kIALD7DhC9j4nQCUyE2d36vsHQO0QDSBp32zYAQNzyjhNTtiTc9nbstETH&#10;IhIe7e42q1tEXMug0ZhJhMNDiqzr2lrrvWfCQ4edOQQA3t7eTTKKUpUZI8UcRwUCuPu2nWspeSRp&#10;29LUptYCEGbOwukDbqbulsW87E9J9JRCJQT0oRMgEbm6ukrt/b7vzNxaUx1M+ul0KlLcnZBEeMJA&#10;6F1VLSupwry3vZTqbqrGTEQrIgJgrcxcau/ulhQnBGSRNptNAaDWUmvZtjMDl5AqpW+dibp2SEE6&#10;QJHFelYYyFL5BB5hYQqIvBS3bua9d4RRDh0qKARERhAWYaJIgydzJCrMVImJzdQ9ECDUYrLzHhAW&#10;re84nZgyBRmW5TGOivtMCCKomrvl1QYAEam1LstiNlT697mCe8XwiRQBkAUhW3fC3DOmiaVDbYzq&#10;xIx6AzfCM3/CrJIFIoV78s1jvRIFRG+tT7SMzCmRx5xUQYSAaeYAM9QBZA/WrI8xDUozR5uPJul7&#10;zQYTYiMGHK6tE4Zbt2HDmNgtL63OrqoLxA4IzyEPx0cjGs2MaX2iphHAwCM3QBwecumyQaP7dlxf&#10;AEQqhXLNZrxorR/nJ5h6OCG626wFXY6+mB5dzOJugOXBzY12Ve0BkYg9L/IUhYS7Y4wRthHu84AY&#10;gg+A3jsTL3VJmwyd8uyIYxqHE2H2AaRJEAKWUmqtkjLv87bvOxKWUouUWquqAWDru7kty8opXXDP&#10;sIuAXdW8x+C10cy3bUscsSy11rrv+1Jr772INLPW+5Q8jf0PAA6pRggPl1IKZ9EpNfDeWr+6umLm&#10;29tbYd62zd0x2XwEIl7XdaYloTrqJKUUREyKLfdJLUXNxoGR3g4KecuOWo1kP4VqrYsP2Rm31ntr&#10;y7oO1EC4yJKpSRKme2s4uoxGcMw90k1T65YDHYiwayOi3jpWJBIzTSejrsruMrPjA84PGQblLEKb&#10;RHY6c2vmN5Nv4QwQh67ezGD0THkuwtNpzfOvpREfe7bPLOvSW08mOjWFtRZ3iYBUMiTRIczunmon&#10;ROQiV8IqgoEqA+kfmbV2FZbM9MwVAJgRaZgWutm2bQm3iTg8Si0J4zwCACOyf7qpmmpHRAFRd930&#10;sHdJJGGmubCzIcVMWbLLZ5BUh09jnqz3e8ZyU+TVzrQvgszs9vbWh1Ph5WsQjwDmWaAbnc8+q5rD&#10;vCYiwqW1PYOk2YCyEdPm9t6cxPRvvkDZjH3ZpEokIpi1ZYQiDMA8hMEZEmbP2UzHR4INw06yiKQY&#10;LcuKuZiya40wFWmzDDeBZtK/8ez8QYBUCBzEBNZRJU+qbkbzAaIvBa4ZuNH9Uh7P02mIWrI5avqe&#10;2aDnxvEFACxSioRHeDXQWwAAIABJREFUzthgZlXNM1kGN+fdnCybbocQ4njzUgpnnzjxsiwR3mh3&#10;t73tkZckhyQAinAW08zMwojSqmocpkzEs414SCk1mDl7CvNGu+fKHyqYdOgiRClSl9QtappVD0uU&#10;3tdlzabJZNDc7bzdyTAxiKySEVHGXGZh5rzmpcj1dS2lLMuSXk3rsmYkSlps31vvT5ZlqbXybGcs&#10;tSSuyedHRCGudem9Lwvt++5ud3e3KcBa1yWPtN67qp7P5/RtyTxaZ1V6XVfVnqNK1nU1923baqna&#10;e6k1jbczDTKz/JV0CTmgyt3drUjJ7RQbDEFriivmkZkxccw1EUnK2NxkxEdObn2Q1OcNEJZaJ48F&#10;rY1eTwBAsyxnIUJ+5GVZI0KzhWnm7GnvDQB3d3dmWkpd17X3BjAEm4mvfdogTLVGHN/gsMD1bPDN&#10;kybvuyrK1EMtS83FM7aAu1rPFSIiJcq2bwFUS1lkiQjV5Jc5AsBDTowIvTe0YCbiRC2diUhkXU+I&#10;aBalLADD6pWYJR0tPLLt281S7IFIZpa1hNxKRHQ+34nUSY8M2Q+LJAbMS6HaAVIdKxHBPBSyyRiI&#10;ECJn/o9Du5YIF9yzzEgDahkmXXt05cWw0fB5VQcbHuFpEDODz/gvTV4yDuA3wDAipLfIrE8FjAry&#10;AaOzNGna9UjKAAFoFnOQmHAMsIxIy57JFbg5lzJ6rCibAUahLW/8xL9pcZa18oHACel4u/nXXPtE&#10;6XjjOGReaVp+qRgOGD6uCCTYySh+PDlAZNe2u7taSlhwgseMYpjyZI3eFVGJkozPuI8w0Os8aSCf&#10;I3+SHZ8llTet7e7OTA8fPVBdz+dzwJAKEkkpdVSlR4141D6HYwLM0iWOl8kiQLp8ZtEDETPYJVlS&#10;qmRVJ9yznTxVb+6eKzgiiDHVuKUIFIBsOU+rnFmS6r231nBQWIIIpYwVxcxZt2XivN0pv4V0JIks&#10;XMglK0Jktt4RArSrmZ3WNcWKEXH02pupsCCSSEn/Pf5/uvq27Fh2Y7l8AVVNHknLdwD+8DC8lmfh&#10;D89/AL5X2nuzqwBkpj8iUaTMD+lIh2w2q4F8REZEbipl7x1RO1IsTVXQj5vZnGNPJ/wet5l15vL3&#10;26oiHFn3BRnzWkuYY1c6qvVYPIJxrkR671SaBfKIjJBMLrufBKqIB3WPdXCfc+BIZOb7/Vad+FlV&#10;PY5erJU9DETcbg2GQQsP4breKnp+vMY9sG8qIohGZkNMQarAg80fdEyINuecvbc9saE5xxgDfyw0&#10;ioB6l7tUuq1MgF1eZtq6QVGEFOvuyxeyQ5UgkWoW7s81ylSiqIXH37UNqcp5nmv56/wQkfd1RQFc&#10;nEmqLSLxkYH6hhSOnAEhAORIwmSm13WpqWlL2EMQ7rISkS4hoo/XCwk1wu8x3Z2pPzgCEWNE5NvS&#10;kysvYg5MdU1q0iOwgoxMQPYPGwHQsXuY7n0tXLN+4L7foENds++qGs+mSlIm0QKtp2wmUMXoTTUI&#10;AogE/mClVnrcZCmRFjD9DHf3Bd4i7Xy0f/cDD0AflRuoqP0NmQBNa8ef7PKWthYik4QpIuEWyDuC&#10;Pq+vKmgBntuO7j6zfLITN7ACONP2mgx3JB7gcgjRRNRazwg1Q+f1cJWoqPKE5z/GnRkoCZlZlXtH&#10;Ii53OKtzD55QW6uojrTZf8qSmSC+YDecr5UiEBegLlu+wOAREUzOtalI0f+mO4WrGW8tCKZ/Y8y1&#10;/Dj663WW6KLhgNLyVDUiQjL/29//3o/jusdaS3Y7IiJrOXPgQ59zQvvAzGq2t06Vx+ic66G4P8VX&#10;HXwRYxYFmMvhAZsQohzjZi4o1sySaM7pvhAaqIYY+Z1HxxBVdzeliLjve86JAa+XdJCJWctk5/vU&#10;F/40J4ZFRDTXzKTeewNRb4zvo8rFacReZwFWuzwjli4kGCgqxxitJTOrGlGCNgRSxHU5TlpEhPtx&#10;HPgGFNTMjE1bpbMwu8egvVsZc8Lrmq11pJ8yQAGdbq0/f77QiLivOTF8a0y0lgOBQZhuzWKnnx0o&#10;+Giv1vS6/owJwhUQpKaZYg3oMELhxtuSmVtvalz1nSleGWHazMZcKqpq/+31wg+OMZj4OF5rBUpU&#10;gEv4A82QF7O3LiyZMeeNieIOEZxU+jRwco6jM9NxnMgKmapmaPVx6B9ohVhEhVIyyYS113iWilpe&#10;XBfal9mYsSxih5wEkobi5tHtVUiNrKubew/AE+H3YfsOTPwQS+HImv+2oeypLMHU2b4HzEzYtkBV&#10;hSnhLm0SQoUPgRidng3MmftNFeuQFebpqr4cB46ZyKxi8C7J68Zuus+DMzBzMAvYkZkLljyZz3zJ&#10;zABg40tU8XkwEQvghaRyWCi0WUWRpmBnycywfcosBgIzi3SC3sFqYI3aHVEVg5e1Fh6h1tgk3QeK&#10;HVRPXIUrNzUVWb7gxAmcPdzVjD3UNEpDnjMmb4ySmDSjGhEmZtGuzWx5QMxWHg64liQeEctba2su&#10;UWVR2x9nspi1Zo0eoRXRnAPa3znnw2YzU41SQAFAmHP4Wq0vFYVxzxgjM1GN4rEjjhCRCK/lpjZz&#10;3fedifK8kMrqDoSZ0HaUsgsvYqr3fSdV/QhbVURYw6apOSGOBHQH5VCEg4iNWUF4gqaGMdp93Ul0&#10;3/f5esnWMj1IaJ06ZiEMzQHbhSzq/RDJX+9fanocB2rM63oLi7vDeGGDasgftHzRoMycY4IYlwkk&#10;ITLzui60XIG0hzkVEcQXQL1FpFStRMx831dGrahBAfj19W5m6OEIHVP55wpmq8hSoiLK1lSXNso1&#10;QSkjYY4IgM5UaNvE6cIFgbgDdR5qQ8pAJegewtxbh5XluAeuU2SCt1fNOE3eE/0IffrpJ6URZe+N&#10;i3FPxGKqhClLcc7IgdZveQhCX0SwMJSZ21CFM2qPABFDSykCZScDD1SNpyF+0Hyct0ZUygvZ4yCu&#10;okye/PME2ciA/WHBtPyQSwgp4iF3PeG3WF1ExN/82Qd/oCSHOy2gVtQ7c0WJrXLHfE6R4E33paxi&#10;k4Ng26UZJKTJQtiB7msRLhvV+LssYDKJsJwZ4XFTCJ64LjD7SVgAEDP2FSgLlriiqqIkbLMgGL5G&#10;UhTEqxubYxEvS3ZB7UrP7cLeMxZt5VEPOYoU7TwoQ4h8rblWsaPToV3I8ExuakF0XzciEXKMdCFm&#10;cpru4GagCGdYpcCd1IBeEaZzaC4ifNQ14IgY1xzXDAw2M3M6Eb1eL9l+XUyWKcuT1mR2JjE1ghoC&#10;K3w8hNjMIqP3g5m1GbZb/vnzB0dwjIlefmPc8ehTUXRALQYh3Hm+zOzXr1+IkizCPIlo5wbNEv9o&#10;a9W1lQtSPQB0qQnPWRbJQir5SbS9d2a+rvdaVQ+CaZS43iNBQXOsU1ToCAKsTzObaxIrNt8y/hwm&#10;RPAxbpyKtWZGWQcgw801MnzOFZkRC+/06+vLzBBzI9ysiTacPaye/fr6QpBFx4ST62u9Pl5jVNWP&#10;kUDUTznyiqqIaj+OyAhfwG0i0kSJyCBsUZXIaw5KKiqCOxOBJ3CeR2MeYySlqcDm9DhPusd9//EV&#10;f30eazoM2DDCVcV9lYza0pvpItK6uhctUlIoSbWJQDHVHv4S0FKgokyJjWG5azHUN7JJcsx0Ht0b&#10;rYWlo3X7Sn+jkFN7JtZnEei3yCJJqSrlBBbR1EJApSXau8qphA9KtX3j35SxqEG/397ugxF2LPfy&#10;2azSFSatyVzeAsysoqy8kYZ/4xzkY7JKFal37ELhhv8393/VPA3lJBE9zjoRsWgJZkRgnIgKU/h6&#10;CAmQvaoqycaOmVRt3EOl/JLXnLEdffAe1UA2yyqpEWeTRRgjGiQsrshLvHc51pBnLQqYeJbStK46&#10;sYeXzTXK3o0qZoJ9vnqz/a80seFZFOpc2cg3cAYoW4UFIAte6v1+o3tl7PtUxRtm5vM4eut4yiwQ&#10;mFlrzeYsEYs1URljWG0riQdfNjMVxUwm97Odc84YEXFfg8tqJiGICIdDWfbewSoZYzCLKfscri6m&#10;1trDFkxVZYNs11pzj5WLa78CZP5uNf3LVl8TMB+uDxGe27OQnXBD3tcl28sDAQWC1EzY7AqQZXBS&#10;eK88zqTruolSRFtra00ul+Eygc6i6xcRjfcXSCmtN9hEGOW2UV9lpLvBIm2NmMdaPkeE997TdK15&#10;vy9mBk+AiwkQasKRIhpBDzKYhM0LiBGTivuZa0KrVth9eAxsz85YK83s6IdXtN2gHxFRbrVSqCmz&#10;ABeO+2aijOydGN6+8CpmgcdxakYGXGmAcW8Gfa45MwJsvGjaqc0596SBQD0ODys2SGRCSpsQBzHr&#10;mjF9rZXV+u5YlERzLiI25eu6RATT0TknqFNVS2aRoqi27whtc5lKmfIosr5dWpgZSh3UAe4eHEwM&#10;nntwbWmqlSHfM23QmaC4KhF47i4Nh+TBT3Y83PDljq1UEzyyHYDAK0jH5tgfHCMq0n6VfmBBVHh9&#10;mLV4R5uOgI57R1jeAbke7ObiUmUDrDnDGjiuuJOR6JHXXMmb36qMgA3eRrnDRDKRCzvqSsrHCEPK&#10;uIUiMhyDv/0wknZRLIV9gnZKiehXH8xmiT3SskeWjtiqjywnYs2JTwtPHwF37R1HOwfV04rMmkFv&#10;tIWJi6OXsZa3VvEUDw7XjLlcOVT1PLuqrLnmmqpqmw5ZiiOBG4u9Xq/e+/v9pm+ofUsteaIebK2d&#10;x3Hfd5ET9y77h7y95iJh//1bVTcK5JwguiVnwKIUrs/ERZYQLi1AUjbV1puvheqVILcXBp0Liok9&#10;3HgoikrEa81wb71b5hhjzmHWMvN1nvkAWRH4CPHO4SOFAmStBTEbXrYAbpOnh13uNGdmHseB9wMG&#10;gqqCPwC2Fly4HvMzkc413NePj8+5HPk5RSg9w8e9xrjXqgUtoFvOtSJuCiJhVZtjilhEmKL35L//&#10;/e/3fQOIqOAV8SQA0M+JCd0JyrdaSO6uojhRMORDRw3UG99ck5SIcL/efh6n4UGgLchS5bzw987V&#10;rHm4qdVgZzmqyrmWCKfGuC6uXRtCsX7/+sUsR2twDczyqELwXYi5uOO4bu7xw/yb3X1GRKSoeMPq&#10;0vJY6a1npkNYtBWDoqwqAn/QiAjs5+BHaEuUGSRaioMqWnd7DYed2D4kTIxxJe33LQpko1QnuBG4&#10;jIg/zwtiIPT06XuWAEAjiMhU1MFQw6avrAnYD3IsPZeWkqDwKXiUitD1HWQrpCZeC/9WFB6jlPSt&#10;gmCR1gzjEXBlYhMYYA6BOSh0PgjMLEUhWGun9yQWRjkz5thNYrlYCouyCktkqEjt6yOM5ICefLOL&#10;wwPWRBFuaqrqNfJKphrglLHZDlLM7IUGAsZV1Zoyqep5Hhh6Mst93zuj1uV5wrQwS4ncYpf1yUTX&#10;tdDGRvEiFJ9ybr6uiDBZRDCxL3d/E2yPMd0SBucBN1ZVsZuzsNGM9O9RRhYTsxGRmmqz/TZ4rtWa&#10;XddN8l2KjjHWWmsuIXRQ1VlHQaIy58ptsnacJwtHsdzV4TmyOQCqay0TkbXWg+E+VCrkw+M4juOk&#10;Yik4Kn3fXgSV6spoQtDZoXIs7/0MLsUAzTkhGDMrESPz8iIG6R4cC2TP+EEQpBLQqkjEEtHlft03&#10;vKay+n09el9MdywAKzgkj+fRnPMeIwLmFcK01goWBt645zD58GF5N7NUB77Q894PVKl1awLibEeD&#10;VTUO2Lgi+MhAeALL1ax1a2uuNUcyINrSAVPmeZ5zTjBTVJQCa5ZyuftcIuy+7vtec/hqIqpNzVpT&#10;dZF7rvCItXS3bkh1yTnXor3oJTIlIpLDq0f9+npjqkHVKZovH3PMMXlPKVYt2mJ39HYcsa47KrBE&#10;ZmJ7Oc3wchDPpCT3DCXc7CrosLCL9xLCXf5Xyw+j2EzavS/Wa2btf6y7/1SPAJeFGagp+K+43BA6&#10;u7sxP3PQivH0XWwmPbKVWSI2SLx2YQpPxc1DQEaQgudQLQgLZiKqtsLv+85VFRVY64oTsybqWAVD&#10;jbF4j9V052BWNRXx8DUn3uwCA3gtNf38/MTt9RUP+wFzQyr78QKtVY02CawsBHbJBpa4MKLGrBSS&#10;tBdVMp4y+LCo49C61hOLRIwTlT9/tPe2lufeMnSer8za+3KeJwj8o3RzjsJz0yTSPdaem6Foioja&#10;E+FlDzjXfL/fNb4E433MyKBGxtZaP47j6+vr/X67OyWpKXIvhr///lPTzHrrvXfoQX35igpY5+v0&#10;8NYMUDvuPKZ2Tw5Oooxca6y1xlqEPdSZn58ff/31l6m93xUvECPGmKoMr5njPFFP4QqstTICLQZC&#10;9hi/AH1IiWtzjPl+/5NZeu/c27rvMQY+dDMjpvseEE11bbMYb6WbwsM8jp4Jf3Ri5uu6gd7hmURG&#10;kZkzmeU8u4j47y9hOOomCPlUVljKLBlJGb01ik2QAPGgtQj/+voK9+M8TRs4c5j4q2BTLZRL8Ux4&#10;xxi+FtTJOKlIuu4OQp5uX9cIb41wFDGohJtiEVwf+1cAzRFrzPB1X3dG4qUi4uPzox1dme+1MJMx&#10;M2lWjpqcwz2DzFTOk6X6oda6sIz0bo0/Pny5mUU4GkoWVqzUnSPK6TXK9xLiWg/3mNOZCEbgSZQt&#10;sSIXxyxXugeBiwOugog1I8rlg6EPL9ghPYgSjfwOecksy90Jo07UgOkPXyI8IqMgvE0lxGjK1wpK&#10;UNO+CY7V7D57uxOboGt1C22S755eMbOBg7Jbe3pQ5yfA08/p/DeGQELfHgWoc1X1cVip6popiaMk&#10;SVVQly5bhJg8I92/fQyQLpJ8+8gyCXMZewO8p+BMYjj6HD08xhzICcKwGlj1W4jXnLJdEFkIqGYm&#10;3WPCzykzMStvzey5h8RJFL6Ytj9OUlBCQwU0U1i6dMxqWmt4G/3oKHyo9NdrjLnWhPzGHSZ2JCKb&#10;NoRPa2Vmqa1qxRuLaHjA7gghNSKb8VPloTrGPULwEhFrtsveAAbry2duZcGqxYhQPWCsxsIsbGxQ&#10;BBCRL7fW7nVba8dxZKaHJ+UcEyCnNTuPs7WWnomN26aiEnsHfRC5+5+vP05ZW5W4QOHrurYyZ5md&#10;GBL+/v271UKE9X5faMGeYh/X4b7HcRzXdQHcwJIP+94ThegZyKMReV3Xfd+Ad6B9eoYk0CZkFpuw&#10;793OVGZO38EL9DVVYGZiTaN6VTEzFZlzMmXrXYRBEe/Nrmu+3+/lqWZEeV1vX3UYrmue54u2gpNB&#10;j+kKCwxVY6anqmUR+BonGDhc1HdE2NfrLKqc0/u6UKBgxmWtzTkft2lQEWTDiGOMNZdApvV6FSEM&#10;WHAjVXUQ0ZLmmGFxHqcwtOlg7JuqQOZEYxDRfQ0O8uUe6Q7Kh7qHJGWwCDdrZJYZa60C+QMqU2Vi&#10;U4OwSTab9ePjA/Xp19cXCj18ygBwlBnr5tA/5ca4yCmjsN7IDA+A4ETpAX7kFrg+O6L2AuDjOGwT&#10;pX27Pj2bWZk4soqAB4fdKG3l6SrXdvkJ7AuXkf/3//zv7oHugDEl3uH1ucAVVVEKYqZUWAFtQKPm&#10;P7zdPQCNBYhNaJ2s6kfKpFqOUnDC9qnLpgZbyTVXRtADNu/MUHkMPhE7JkYG14aoBf4zgfYkQklC&#10;ZE1VNCmFqzRGEfq9yo2IiNwf/JQfDMjUZLO+CvXLeAAayEIwXHL30kuKRMR9X3MOMGzUrLVG5eFV&#10;VcAOpkATmWDkvWcOx9E/Pz+/vr6EC2okSkgnW+tEOQawCMZUFKctipZIrbW//vrbcRy/f/3ykiFw&#10;s5Z76ooeBRV0b52EVfXz8/M4j68/Xx4hPyzKWjM1C8ry9Aw6ztNM0xP5P4lFmbbneT+O4zw94tfv&#10;X9NXt1aoFuXX7z+zJJs55jjP8zxPFYTXL3dXM1NcSD+Ow93XHMdxwHri169fxHwcx7hv+DjEtp2F&#10;JMy3dPXj44NFfDmBQkvkEVBDm1l4HOeB4Ss+DmvNfd332EHEibDtwvdDaPjc0aqf52lm7v7x+iQu&#10;Gyd3F/jyLifiBqHtfY9x42G21kUNJK3r6w2YvDXFqEoL0AefF8gQ0kZT1YyYa4E8cBzH0ft//td/&#10;3vcATgqZLJL0HKNSBfMYo0ywiFhkzRlr5QpVwU6qSmkq13Ufr/OErtr9z+8/vfeP18uX//7z+8/X&#10;H8o8Tkh1AzPn1hoi+7iGqpq25es///P/IjKawV8Vu2TB553YGEiJBUm65aoF3+VeFvv5+QFVHpq/&#10;cM8IzFHAG8mCyL8VVrTXxBFR7+3Z6gJ7eMQ/QHmbfl6lLLMcR2fCs3I8f0JdxmXXnbunj02A+8bN&#10;wUJZszgyRA8gVrf6//yv/1GL3cv/nJ5w/AC9T03L+wv/rMwM6oxsAoHIHp7TvvCMUT1z7a/FXrBv&#10;nUBm7hlag/56LZxC3LSMxFuF9pmFN5XneSM7dufGN5CI8euYGYMm92bo1BYRIeKACGVm2gyzY1xI&#10;FPXhvtePV80YZc1a8lvsIi0q2nfllVnMkdIvQqaFxpOSCwSXgvDxSyNijBtIyz3ucO/Hkdv2TUR6&#10;bziyttWu7i6iZi08sBb3x0lwbKJEnmrWzBrqPlRlT5ucmZEhqu3o1mwt//P7NyV9fn5+fn7isxDT&#10;v/72l20S2Bijjn74ZjtS6w0gw7jGcm+9qbXjPM7XmRvyw/I7ImIWMX2MjR9U3d0JBPs5sfyHBI0g&#10;ZZKKjrkyGQuVkQgxRQFH4bpuWMRW9SfFy0FSQazprZkqChwIsZAFxRQ2rEQEHhVMEt7vN5qejZ/r&#10;Wuv1ev358wdON+HuQc8xQN5FY44/NjaBzz3YBCNKqon8smaacCXPil+YATCLyNqu+8fRRfS6Ljzw&#10;9/uNW2AG6XCJKZi5mSE8PSAvETYershsIk3Nx5z3yMxrTVL25SpCWJyeNMNVBMpGSoq1YL3KQq01&#10;2N9YM8NCheOgoqKQqnrmfQ/MmSkCWjuihMi7/BlqsNEY6vntU8xMv379wvH9xz/+cZ7nv/71L18+&#10;Fya0CMRYb2FJuVYlD4SvrOqVnn780bxqyevJ3Xtvpra2/uKJadAaZCaTbBIVq9l2PaaqgrNIJvLN&#10;HithwoM6UrXy8fBqLRVhrmIUPd+3f4a5TMO+4y14WsSZOdYkIqw/l0xJSdlE1wo8XIxElKX00zLx&#10;O5QzM7g+oMBhRYyK5pbLUt1OioxcXi+98WcBml3fRSrGewUeb6DEw8lJapGf7QvgtFkK9O+PaZOA&#10;aognKsqamWPCeYTgwQ0IprWOPxhkDCn4P1XBHFIY8WSSRPnIZBmISDNbe9EFJbXxQzpCRBvDJQLx&#10;oDHLLqyIksmK/7C7J0L5A7bjHqCV/BFwlWBpuOla2O4ponLd9xjjdZ4AEyDwxQx63ANYlZlm6u/f&#10;fzDcKwfP3L7aSSx8tKP1jloDflTHebj7+7qAnLDEvKa1x+dwoqcjot4aG4dZg8Akw0xQ/Zla/Po9&#10;V6zln399HMcByEX2Q0cpZBgAbI4BEXOmqkXor3/+4r1mBvv1oKLWtdp5HEff1WsFKVXdQ4mE3b2p&#10;esScA/tWIRPIIJBnW2utJGcLMzretj518WaIKExgj6Pf183Mcy2o8h/2CIplqukKFcsiyqgbg0eF&#10;z7fbmOP9vjBXDLgEZu73xl9fXw96yERkJslJBBViY0pOn4uSeu/nca450UKy8Bwr3HW7fLiH+4Vo&#10;tXyZtYjEwTNrCJdjTCZqrYX7moNoF6cV+hBIKlxCX4AKgzYVB54VX19veJ7tErhgbtpmQFAWiIG6&#10;94M58KN0Q9x/QkRmEiUwkH3HEwuowCbN4sJXuYSTjUqWa9cGfkURdfAno+jBm3wC5lOMEpHRj/8F&#10;cuimKuzYR99R9WdYfEZjZVCTVbe7B5fDDDGRqMKgiwE5bB4TPAkC20+LEEaihE0bCbyqgno51pIQ&#10;7Xa4OGW8+WiU7hm1STaIaOQkImHq1kjKHiIjJsoWkMYrkgJzqEYAEwlEWOxIRLbAPgxr1np7eFqA&#10;Ps3acRy9N6ju9ocasfl0UFsi74DBIIm3xK/zA4RWOPkk0efrpaoQ6kips32OcV8XC6mZBcqOdGyQ&#10;df95kszMrHTG53ne942j07sik25tInv6vBe4dBiS9NaECfP3cd+mpoe6B3wXI5J5YXPK518vYSWS&#10;H0E8iAhMgDHm9KmqokLMa67rfa1t/LyYa6S2C4H9rOQxXA+Pey7C2fdsnZphM5iJpEFMEVGtLlfh&#10;UJt8VEV4TvW1yjMYK25DPz5emYn3/GpnZI4xEOm0DCgYOCySXC3vIzqOo1Szx0FEf/58AVlWtTFG&#10;ax0l3ppzbm2b6DcJBy/IzNd9/dd//RcTqRoLv9+XmTY1NM5Y8AXxFW7vWivKMukZbdXiKXe/7pvH&#10;QDpZKzeslQmvrG1ZAAoEZfbemxlFrjHlEMrsGR5xtCPcYRb8+fHJ13uu+W1iwIKZfiwo92sEgzVC&#10;RPTxUQnvvi73xGVPDiaO5VmM/kdpSRiLPSTPp+WvYewW/q25hDH7FOTCp6Gk3awQkYjKJpUm5eZ7&#10;FAmafvgZIsxGes4UBc8sd/jBS1UpiDG5L8fOYFRR7iuTuFi6yERwMwgqp5hZ4vttKYBfa0UGICpw&#10;ai8g39/CPxLDU9Xt4MuUlNhAWER/Aj9oSxaYwz1RU+zRFnZs5V5IJyrP71soTmnvAaef6obAUnHG&#10;BAwmMgjB6HlX7Ca+VtzhR9dcP5m/CHn3dSEwLYRF4SSCvgU1JhGP+4pYT1J6qLLFHOTyWlc14pTF&#10;mJwyE0wx6JvcBptkLUEL7FuJwgsqDY85pi8nWEWrXfe9SVr19PHewjNpvSPMrGqoclPLMQbIanNO&#10;M/AQHWtscIhZ6nNFNURELBJJLFgzjnVS2lqNsFFyWrM1F6sEttNytlyi3Fjm8MjA08C8npmPfhzn&#10;61jrHrdnRoaqqWnvHUFETdGpgUuLlLMzdzBZRkC8t8Y0LcQXvs1rOkVypG1kPIrYVKQX+aYxkYgQ&#10;CLkRjz79OA4QwDvqAAAKRElEQVTKvMeA63lrrbd+9KMfXZqp2ZozNOQ8sVQc1x4XSVVg2KgirRlO&#10;KGZoGD2IajNDLZaZlDzG9PBmBvyvmH/Ec01fq1gfx8GWzHzf98Aby+y9m7UHOnyiBu7R3/72t9ba&#10;19cXSF2v12uMm7n6GLi+MXNvvR8HVYeRa05Tg7b4jWWdlJoZEZdfxDznnGPwSUK0xhhjsoqprXAi&#10;vCWdc4kwLKyWL04xN3AKW2tjzN553Peco5mSqiNhRpZWtD5oiNNKI/MjAiZGF2MMD6eqr7KEUrQZ&#10;qXv6lBsAZWawFUHd+dkcU20A+K5kv/8VKmr6JmbsH+S1FjHPNT3qdyFHVgOPUVBJqRwMI1g++uZ7&#10;4WJi8mTa4KZOmEexPL5XP76yvqX+gMx8sgTtXLBD8oP+bvpXcBBLSdaiKMkEmwNmJi9GIaDc9EAv&#10;U6+GB1xPktVqUEQ7EJfdFnOWJRDqxa0pwaONhwjNBLFDEbYUM5YkJiF1lHhlhvCbMtN4kyKe0xAQ&#10;njDvTAIToMnEKKb2qvmBNaggXOxJlxKR/FioKfC1yWrhw2PNFT+q4A3y4tm7hCyiMQZwzIoyxOQ0&#10;fKD2J2ooAcvpFbmtfMn4OFomeXg/OolGppahXLUIODLneR7Hsebs/WDh7ULt+MytKdyUNyt+T/BV&#10;l7ua/nX+fbnPNYmo2es4jtbav/75Lxa+3ldrDRK21hoW2OAPXHOaaFPlCCfC3qakuK/rvsg9zLqq&#10;ieici/e6wzmX+xKWrVivegfGWuQF+8BpcM3VWz/Pc48K4/V69fNYsTKDmPtxMNGYc14XEcEW775u&#10;FsHsux/H+rO2r0K21uec454sYq0Jc2utH0fv7f3+er/f+JhAyTJr/exrTfDwMKHC0cIjkv3uaUuH&#10;UcdF5nkcR++4/yLSe8fGt/M8mQmrJUTAxeaorY2pte04mSiK8B8iOtd0j2a25mKi13G6u6817lvN&#10;jnaoWFDAbCgjhEi4nSeDwXbd11wLbNM5R+/H6/VyX0wC0iT+86+PDw//ur7mmkzksbKsYXpEjPHt&#10;xPTjU6t4V9loeyjn/nOk9LIpAotqsP2KkgGgBikky+U0nzopq5rmn1H1mY7kY4gq8t3Wb6jnaa0R&#10;rPMbWAU9Sszg6ASHXzAYk0is3Ex+LCvPBxt4ysh9d/GqFW2r6Hy+5cFbqtitcJxSC1aTSJL0eV+8&#10;9bwl5M1MJtVWLgzfozEukFGEHxcDSkJPAYUC7BOF9EeQBfNjA8GVjrBy3TGHrS57w8TMrNoQKKUM&#10;exKDY/fYf3Y+jYBsogWsWkUEHRkLu3szMxs/ojMTkF+WndHh8h5g7aAJa82qxFDNoL0im+Blx9xR&#10;3dout1vrW4MklFndlXJS+u40Aar2o7XW5lpP2uj9SNHabQ28qc4fE3NkRDgMt5IS2wPdkSFITY7e&#10;VVCfzidhMNd+cMIiQhWYbqjqx8cHbc4NEa2S7QnXJpUa99K+Br231+uFRgu89DEWzlVGZMZ1Tavl&#10;oB6AYAqPFjCiuIguPoaD3UyZonocHadpRfTW/+M//iMyfl9v97VpHmLbSriZmdnrfOF+Xtc1xoBC&#10;N7a5au+9NrETJWFrN6SiEJWt3jooesysLNJaaGRGw0BmGwqDaMVlJQNLEBZhMiPm8zyggwBzKzOF&#10;JSiwA2KtBXZKpVUir68V0BQk+SwMKkp3k2OMo/cR6eCsbjZua+38eEFjxioZ4XOoyHmeRz/cnZjo&#10;uoMCMus55u/fvwPC/7J/ZCa6mStaebijl6YFfr/Hmh57QR+KnoxyjMtM2lZnzPwIwddcqE+fe52Z&#10;OKXXdUfJ22rqDpMdUXGvKehu8LPOzN6dmtsfncraXNfejBuPN8u++flUxVGvAHgBQTDLjzuJGFaC&#10;Vl0kE4h+WBn/Y9L044uJ0O7nLhPpB3i7S7Y9Y6WsmJ2cxIXJ0neRjGGoUEQWYz+TmUrAHrFdQ2o0&#10;KdW7acXeIMIqNFUxgQdq7V/YYthqDpIyyXoH1wQSbDwV62bWgAIzc++HqKzlvRkRqZVHQpb5vFNm&#10;/XWb1cfVayhXa0L7/yYVXSsoUAuA2pvwCRWWzVGP677HHFxKHqXd2DALqGlFdw3k86K11ShZGBz4&#10;TLC7AGjUEoEUyXQz/fx8oVAiJm0Kgq2ZHa+exLiB2TSfVefF5OPWzVTngvTDTa21c80ZQbnIFID8&#10;t1YN5RXa1XBHi5GRHlMy2V2IYi3IvHJOadZVgllaw6JT34oWFu7taA2E/xJWvk7OpDGm9fahH9f7&#10;jvBmdt33PW93T1VRDg8zaE8ZpLYxytKBiD4+PhwWB+Vmm2BKWpGRETIG7tGaE0w+EXmdZ2vdzeby&#10;8zx1CzGu6/rrr7+atSSC6RQR3ffIUq4zkZTGUaWZQcrNxOCxgs+Lpgrwembc74sym7V+NDW1VqyY&#10;677XnO4+dgkMnOH1eoEMhyEgwIS9KnFBlrLGRBt+mL16d28Rfl+3r6UQnkZiiXJEtNY+Pz7/fH19&#10;vb+MzFRY4QznKrUsUlU5mYQoSVW/vv6MMaL1MUZEHP2AKkFVaW8pIcwqEqrFaGatd4KPaCZlzPHe&#10;w1sx1ZWLc4usmBfNtVZ+E1UJ2s7hI6PmONgaZ6359Mwcc8SKiHAOzPFyD6ARx3YRICqNyUHGEqnF&#10;l0AUfG4gswJA9ZUPqlkwwM4W7kJc2xSIgQbJ9tLgOgr/XzX8I84+OOE38EEEK6mn6N2ob70msjsx&#10;oYSr8pWwgoJZBcsUvrMZbiw9BKMfquG1AlNLn4V9qFk7eusNyz+KTpvF9MZvZmFsPCQiVlYSZtIm&#10;okKcyUHE1swMYauUUfiH/a5kTnq6lQd9R1HFSWWkAOBYqLXeW/fpxcszzcw1130PImrN1KR2RAqp&#10;MKuy7FUUXEHOpNVKvkhQx5mQkFtk+HJRoeQKFpHv99eqlZwBJycW/ue//inCojp94m3c101M/uW/&#10;//xGOQ/4z8xas039Zne/77ebQcd53xcTNTNo21n4vieC1zf1be/Xwz35/OsvcN3xljC7+/r9+zhP&#10;X8tUX/2giDXmrmSXivTeiJioIdzMOVHdm6l7qhrTlZy9H02q+wv3/rfu4SuiNWMRylQzFTVs92TB&#10;8sfj6GstyjTVmtWM8c9//vP18RKzj8+PzBj3fd83MasIVkuJiBD78jW/+nFY65kEfYE17IhlbJ1x&#10;X2s5TBrv7V2A5EpUBlHwu/j9+5dHvLYApAj8c4rZnKupvV6v4zhQXqpo671lT+yAqWEvWWvv6/rH&#10;P/6B4/r3v/9tjLmr1PpQzvNELG69EWW4H/1wOIImgcyHd5VVM4qa3df1fr+F+ej9ui5n6Udba/76&#10;9a9fRDCpUYE7O5/HkURreW/9vcUmyPS9dY8AmJuJdaJcUxXJ3roIj3tQpokqKzw/MYQ8juPPnz8R&#10;kZErFjosXLQoa+DiAWA6wrufy6B5z7WwrSuJSLhw6qDMdPAHMNZ7wArC7lxViEgRT8t2Sef2mK7Q&#10;l5nhkVxBEky9zHRfYB+7+/Ra0/L/ADfswjh54Bkm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DcnR2HGAAAAKQIAABkAAABk&#10;cnMvX3JlbHMvZTJvRG9jLnhtbC5yZWxzvZHBagIxEIbvQt8hzL2b3RWKiFkvIngV+wBDMpsNbiYh&#10;iaW+vYFSqCD15nFm+L//g9lsv/0svihlF1hB17QgiHUwjq2Cz9P+fQUiF2SDc2BScKUM2+FtsTnS&#10;jKWG8uRiFpXCWcFUSlxLmfVEHnMTInG9jCF5LHVMVkbUZ7Qk+7b9kOkvA4Y7pjgYBelgliBO11ib&#10;n7PDODpNu6Avnrg8qJDO1+4KxGSpKPBkHP4sl01kC/KxQ/8ah/4/h+41Dt2vg7x78HAD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MOMKAFtDb250ZW50X1R5cGVzXS54bWxQSwECFAAKAAAAAACHTuJAAAAAAAAAAAAAAAAABgAA&#10;AAAAAAAAABAAAADt4AoAX3JlbHMvUEsBAhQAFAAAAAgAh07iQIoUZjzRAAAAlAEAAAsAAAAAAAAA&#10;AQAgAAAAEeEKAF9yZWxzLy5yZWxzUEsBAhQACgAAAAAAh07iQAAAAAAAAAAAAAAAAAQAAAAAAAAA&#10;AAAQAAAAAAAAAGRycy9QSwECFAAKAAAAAACHTuJAAAAAAAAAAAAAAAAACgAAAAAAAAAAABAAAAAL&#10;4goAZHJzL19yZWxzL1BLAQIUABQAAAAIAIdO4kA3J0dhxgAAACkCAAAZAAAAAAAAAAEAIAAAADPi&#10;CgBkcnMvX3JlbHMvZTJvRG9jLnhtbC5yZWxzUEsBAhQAFAAAAAgAh07iQArzC7DaAAAACgEAAA8A&#10;AAAAAAAAAQAgAAAAIgAAAGRycy9kb3ducmV2LnhtbFBLAQIUABQAAAAIAIdO4kDeFM+n8QIAAPoJ&#10;AAAOAAAAAAAAAAEAIAAAACkBAABkcnMvZTJvRG9jLnhtbFBLAQIUAAoAAAAAAIdO4kAAAAAAAAAA&#10;AAAAAAAKAAAAAAAAAAAAEAAAAEYEAABkcnMvbWVkaWEvUEsBAhQAFAAAAAgAh07iQPYBKSOFZAQA&#10;XWQEABQAAAAAAAAAAQAgAAAAbgQAAGRycy9tZWRpYS9pbWFnZTEucG5nUEsBAhQAFAAAAAgAh07i&#10;QBOHW77oSwMAyksDABQAAAAAAAAAAQAgAAAA05QHAGRycy9tZWRpYS9pbWFnZTIucG5nUEsBAhQA&#10;FAAAAAgAh07iQKUp0rp8KwMAXisDABQAAAAAAAAAAQAgAAAAJWkEAGRycy9tZWRpYS9pbWFnZTMu&#10;cG5nUEsFBgAAAAAMAAwA1gIAAGXkCgAAAA==&#10;">
                <o:lock v:ext="edit" aspectratio="f"/>
                <v:shape id="图片 3" o:spid="_x0000_s1026" o:spt="75" type="#_x0000_t75" style="position:absolute;left:7724;top:21499;height:1837;width:3075;" filled="f" o:preferrelative="t" stroked="f" coordsize="21600,21600" o:gfxdata="UEsDBAoAAAAAAIdO4kAAAAAAAAAAAAAAAAAEAAAAZHJzL1BLAwQUAAAACACHTuJAk0WFhrsAAADb&#10;AAAADwAAAGRycy9kb3ducmV2LnhtbEWPT4vCMBTE78J+h/CEvdlEF0Sq0YMgLAgudtf7s3m2xeSl&#10;Nql/vv1GEDwOM/MbZrG6Oyuu1IXGs4ZxpkAQl940XGn4+92MZiBCRDZoPZOGBwVYLT8GC8yNv/Ge&#10;rkWsRIJwyFFDHWObSxnKmhyGzLfEyTv5zmFMsquk6fCW4M7KiVJT6bDhtFBjS+uaynPROw1fSplD&#10;u+5Vv7OXn5O9bIvH5Kj153Cs5iAi3eM7/Gp/Gw2zKTy/pB8g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0WFhrsAAADb&#10;AAAADwAAAAAAAAABACAAAAAiAAAAZHJzL2Rvd25yZXYueG1sUEsBAhQAFAAAAAgAh07iQDMvBZ47&#10;AAAAOQAAABAAAAAAAAAAAQAgAAAACgEAAGRycy9zaGFwZXhtbC54bWxQSwUGAAAAAAYABgBbAQAA&#10;tAMAAAAA&#10;">
                  <v:fill on="f" focussize="0,0"/>
                  <v:stroke on="f"/>
                  <v:imagedata r:id="rId56" croptop="5715f" cropright="2927f" cropbottom="9682f" o:title=""/>
                  <o:lock v:ext="edit" aspectratio="t"/>
                </v:shape>
                <v:shape id="图片 8" o:spid="_x0000_s1026" o:spt="75" type="#_x0000_t75" style="position:absolute;left:13993;top:21493;height:1862;width:2704;" filled="f" o:preferrelative="t" stroked="f" coordsize="21600,21600" o:gfxdata="UEsDBAoAAAAAAIdO4kAAAAAAAAAAAAAAAAAEAAAAZHJzL1BLAwQUAAAACACHTuJAvi/mub8AAADb&#10;AAAADwAAAGRycy9kb3ducmV2LnhtbEWPzW7CMBCE75X6DtYicStOoKA2xaCC+BM9laL2uoqXJG28&#10;DraB8PY1UqUeRzPzjWY8bU0tzuR8ZVlB2ktAEOdWV1wo2H8sH55A+ICssbZMCq7kYTq5vxtjpu2F&#10;3+m8C4WIEPYZKihDaDIpfV6SQd+zDXH0DtYZDFG6QmqHlwg3tewnyUgarDgulNjQvKT8Z3cyClb9&#10;4D6/83V7fH18mw3r1dd+uxgo1e2kyQuIQG34D/+1N1rBcwq3L/EH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4v5rm/&#10;AAAA2wAAAA8AAAAAAAAAAQAgAAAAIgAAAGRycy9kb3ducmV2LnhtbFBLAQIUABQAAAAIAIdO4kAz&#10;LwWeOwAAADkAAAAQAAAAAAAAAAEAIAAAAA4BAABkcnMvc2hhcGV4bWwueG1sUEsFBgAAAAAGAAYA&#10;WwEAALgDAAAAAA==&#10;">
                  <v:fill on="f" focussize="0,0"/>
                  <v:stroke on="f"/>
                  <v:imagedata r:id="rId57" cropleft="4241f" cropright="2484f" cropbottom="7794f" o:title=""/>
                  <o:lock v:ext="edit" aspectratio="t"/>
                </v:shape>
                <v:shape id="图片 16" o:spid="_x0000_s1026" o:spt="75" type="#_x0000_t75" style="position:absolute;left:10869;top:21491;height:1941;width:2979;" filled="f" o:preferrelative="t" stroked="f" coordsize="21600,21600" o:gfxdata="UEsDBAoAAAAAAIdO4kAAAAAAAAAAAAAAAAAEAAAAZHJzL1BLAwQUAAAACACHTuJAUz9NQbwAAADb&#10;AAAADwAAAGRycy9kb3ducmV2LnhtbEVPy2oCMRTdC/2HcAtupGZMoY+pUURQ7MKFD0R3l8ntzNTJ&#10;zZjE19+bRaHLw3kPxzfbiAv5UDvWMOhnIIgLZ2ouNWw3s5cPECEiG2wck4Y7BRiPnjpDzI278oou&#10;61iKFMIhRw1VjG0uZSgqshj6riVO3I/zFmOCvpTG4zWF20aqLHuTFmtODRW2NK2oOK7PVoOan5eH&#10;V3Xy72r/uzx893aFmlitu8+D7AtEpFv8F/+5F0bDZxqbvqQfIE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M/TUG8AAAA&#10;2wAAAA8AAAAAAAAAAQAgAAAAIgAAAGRycy9kb3ducmV2LnhtbFBLAQIUABQAAAAIAIdO4kAzLwWe&#10;OwAAADkAAAAQAAAAAAAAAAEAIAAAAAsBAABkcnMvc2hhcGV4bWwueG1sUEsFBgAAAAAGAAYAWwEA&#10;ALUDAAAAAA==&#10;">
                  <v:fill on="f" focussize="0,0"/>
                  <v:stroke on="f"/>
                  <v:imagedata r:id="rId58" cropleft="2884f" o:title=""/>
                  <o:lock v:ext="edit" aspectratio="t"/>
                </v:shape>
              </v:group>
            </w:pict>
          </mc:Fallback>
        </mc:AlternateContent>
      </w:r>
    </w:p>
    <w:p w14:paraId="24B67A3E">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1D3473B4">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66B55997">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6981DC6B">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5DAC859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r>
        <w:rPr>
          <w:rFonts w:hint="eastAsia" w:ascii="宋体" w:hAnsi="宋体" w:eastAsia="宋体" w:cs="宋体"/>
          <w:b/>
          <w:bCs/>
          <w:sz w:val="24"/>
          <w:szCs w:val="24"/>
        </w:rPr>
        <w:t>第二篇章</w:t>
      </w:r>
      <w:r>
        <w:rPr>
          <w:rFonts w:hint="eastAsia" w:ascii="宋体" w:hAnsi="宋体" w:eastAsia="宋体" w:cs="宋体"/>
          <w:b/>
          <w:bCs/>
          <w:sz w:val="24"/>
          <w:szCs w:val="24"/>
          <w:lang w:eastAsia="zh-CN"/>
        </w:rPr>
        <w:t>：</w:t>
      </w:r>
      <w:r>
        <w:rPr>
          <w:rFonts w:hint="eastAsia" w:ascii="宋体" w:hAnsi="宋体" w:eastAsia="宋体" w:cs="宋体"/>
          <w:b/>
          <w:bCs/>
          <w:sz w:val="24"/>
          <w:szCs w:val="24"/>
        </w:rPr>
        <w:t>我的美好夜晚</w:t>
      </w:r>
    </w:p>
    <w:p w14:paraId="36861CD5">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lang w:val="en-US" w:eastAsia="zh-CN"/>
        </w:rPr>
      </w:pPr>
      <w:r>
        <w:rPr>
          <w:sz w:val="24"/>
        </w:rPr>
        <mc:AlternateContent>
          <mc:Choice Requires="wpg">
            <w:drawing>
              <wp:anchor distT="0" distB="0" distL="114300" distR="114300" simplePos="0" relativeHeight="251674624" behindDoc="0" locked="0" layoutInCell="1" allowOverlap="1">
                <wp:simplePos x="0" y="0"/>
                <wp:positionH relativeFrom="column">
                  <wp:posOffset>1270</wp:posOffset>
                </wp:positionH>
                <wp:positionV relativeFrom="paragraph">
                  <wp:posOffset>782955</wp:posOffset>
                </wp:positionV>
                <wp:extent cx="5542280" cy="1373505"/>
                <wp:effectExtent l="0" t="0" r="1270" b="17145"/>
                <wp:wrapNone/>
                <wp:docPr id="112" name="组合 112"/>
                <wp:cNvGraphicFramePr/>
                <a:graphic xmlns:a="http://schemas.openxmlformats.org/drawingml/2006/main">
                  <a:graphicData uri="http://schemas.microsoft.com/office/word/2010/wordprocessingGroup">
                    <wpg:wgp>
                      <wpg:cNvGrpSpPr/>
                      <wpg:grpSpPr>
                        <a:xfrm>
                          <a:off x="0" y="0"/>
                          <a:ext cx="5542280" cy="1373505"/>
                          <a:chOff x="7639" y="37669"/>
                          <a:chExt cx="8728" cy="2163"/>
                        </a:xfrm>
                      </wpg:grpSpPr>
                      <pic:pic xmlns:pic="http://schemas.openxmlformats.org/drawingml/2006/picture">
                        <pic:nvPicPr>
                          <pic:cNvPr id="108" name="图片 76"/>
                          <pic:cNvPicPr>
                            <a:picLocks noChangeAspect="1"/>
                          </pic:cNvPicPr>
                        </pic:nvPicPr>
                        <pic:blipFill>
                          <a:blip r:embed="rId59"/>
                          <a:srcRect l="5396" t="11948" r="5679" b="7526"/>
                          <a:stretch>
                            <a:fillRect/>
                          </a:stretch>
                        </pic:blipFill>
                        <pic:spPr>
                          <a:xfrm>
                            <a:off x="10534" y="37677"/>
                            <a:ext cx="2797" cy="2123"/>
                          </a:xfrm>
                          <a:prstGeom prst="rect">
                            <a:avLst/>
                          </a:prstGeom>
                          <a:noFill/>
                          <a:ln>
                            <a:noFill/>
                          </a:ln>
                        </pic:spPr>
                      </pic:pic>
                      <pic:pic xmlns:pic="http://schemas.openxmlformats.org/drawingml/2006/picture">
                        <pic:nvPicPr>
                          <pic:cNvPr id="109" name="图片 78"/>
                          <pic:cNvPicPr>
                            <a:picLocks noChangeAspect="1"/>
                          </pic:cNvPicPr>
                        </pic:nvPicPr>
                        <pic:blipFill>
                          <a:blip r:embed="rId60"/>
                          <a:srcRect l="6190" t="6454" r="4784" b="10953"/>
                          <a:stretch>
                            <a:fillRect/>
                          </a:stretch>
                        </pic:blipFill>
                        <pic:spPr>
                          <a:xfrm>
                            <a:off x="7639" y="37720"/>
                            <a:ext cx="2837" cy="2112"/>
                          </a:xfrm>
                          <a:prstGeom prst="rect">
                            <a:avLst/>
                          </a:prstGeom>
                          <a:noFill/>
                          <a:ln>
                            <a:noFill/>
                          </a:ln>
                        </pic:spPr>
                      </pic:pic>
                      <pic:pic xmlns:pic="http://schemas.openxmlformats.org/drawingml/2006/picture">
                        <pic:nvPicPr>
                          <pic:cNvPr id="111" name="图片 80"/>
                          <pic:cNvPicPr>
                            <a:picLocks noChangeAspect="1"/>
                          </pic:cNvPicPr>
                        </pic:nvPicPr>
                        <pic:blipFill>
                          <a:blip r:embed="rId61"/>
                          <a:srcRect l="7863" t="6303" r="2644" b="8076"/>
                          <a:stretch>
                            <a:fillRect/>
                          </a:stretch>
                        </pic:blipFill>
                        <pic:spPr>
                          <a:xfrm>
                            <a:off x="13412" y="37669"/>
                            <a:ext cx="2955" cy="2132"/>
                          </a:xfrm>
                          <a:prstGeom prst="rect">
                            <a:avLst/>
                          </a:prstGeom>
                          <a:noFill/>
                          <a:ln>
                            <a:noFill/>
                          </a:ln>
                        </pic:spPr>
                      </pic:pic>
                    </wpg:wgp>
                  </a:graphicData>
                </a:graphic>
              </wp:anchor>
            </w:drawing>
          </mc:Choice>
          <mc:Fallback>
            <w:pict>
              <v:group id="_x0000_s1026" o:spid="_x0000_s1026" o:spt="203" style="position:absolute;left:0pt;margin-left:0.1pt;margin-top:61.65pt;height:108.15pt;width:436.4pt;z-index:251674624;mso-width-relative:page;mso-height-relative:page;" coordorigin="7639,37669" coordsize="8728,2163" o:gfxdata="UEsDBAoAAAAAAIdO4kAAAAAAAAAAAAAAAAAEAAAAZHJzL1BLAwQUAAAACACHTuJAVDcIf9gAAAAI&#10;AQAADwAAAGRycy9kb3ducmV2LnhtbE2PwU7DMBBE70j8g7VI3KiTWJQ2xKlQBZwqJFok1Ns23iZR&#10;YzuK3aT9e5YTHHdmNPumWF1sJ0YaQuudhnSWgCBXedO6WsPX7u1hASJEdAY770jDlQKsytubAnPj&#10;J/dJ4zbWgktcyFFDE2OfSxmqhiyGme/JsXf0g8XI51BLM+DE5baTWZLMpcXW8YcGe1o3VJ22Z6vh&#10;fcLpRaWv4+Z0XF/3u8eP701KWt/fpckziEiX+BeGX3xGh5KZDv7sTBCdhoxzrGZKgWB78aR42kGD&#10;Uss5yLKQ/weUP1BLAwQUAAAACACHTuJAGga7mvwCAAAsCgAADgAAAGRycy9lMm9Eb2MueG1s3VbJ&#10;bhQxEL0j8Q9W30lv06syEyFCIiQEI5YPcDzuRXTbLduz5I4E3LjzKUj8TZTfoGx3d6YnSEQoihQO&#10;01Peyq9ePZd9fLJrG7ShQtaczR3/yHMQZYSvalbOnY8fzp6lDpIKsxVuOKNz55JK52Tx9Mnxtstp&#10;wCverKhA4ITJfNvNnUqpLnddSSraYnnEO8pgsOCixQqaonRXAm/Be9u4gefF7paLVSc4oVJC76kd&#10;dHqP4i4OeVHUhJ5ysm4pU9aroA1WEJKs6k46C4O2KChRb4tCUoWauQORKvOFTcC+0F93cYzzUuCu&#10;qkkPAd8FwkFMLa4ZbDq6OsUKo7Wob7lqayK45IU6Irx1bSCGEYjC9w64ORd83ZlYynxbdiPpkKgD&#10;1v/ZLXmzWQpUr0AJfuAghltI+fXPz1ffvyLdA/xsuzKHaeeie98tRd9R2pYOeVeIVv9DMGhnmL0c&#10;maU7hQh0RtEsCFIgncCYHyZh5EWWe1JBgvS6JA4zB8FwmMRxNgy+7B2kSQC61KsDPw71qDvs7GqA&#10;I56uJjn8eq7AusXV3xUKq9RaUGBee2ObZU2Wwjb2+PIAkOXr6sev629fUBJrXHqJnmXXYA3mNSef&#10;JGL8RYVZSZ/LDmQJNJgoptNd3ZxseNHU3VndNJphbd/vOUEip+0FhfSLVysDCOdSkHcAUJ+YKMxi&#10;c2h8P5tBuHBwojiBNMHZSaLAxAsLlKCKVBphAUj1YpufccCEdROJDlKClv6gHt+LwtkggySxMhhU&#10;FCRZMoggmIoAeBZSnVPeIm1APIACEohzvHktezzDFN3NuGYVcOK8YZMOEJbuMZgtSmMCaJtcMB5C&#10;XcDyVF3p41aXqSUTdcV+ZktyPIsg5yCuWZKCAeLyvSwyCb5fde3VmCToi/8orjQcxWUL31hh/jtx&#10;+f6BuKA0P+rSNWjlpnQlKVwT+r6PQw8MEFcQz6y4Us9W6vvVlh/O9A06vcBGcWVRNFSu0JyEhxaX&#10;uSXhEWEuzv7Bo18p+22w9x95i99QSwMECgAAAAAAh07iQAAAAAAAAAAAAAAAAAoAAABkcnMvbWVk&#10;aWEvUEsDBBQAAAAIAIdO4kAnK13/lVYEAG1WBAAUAAAAZHJzL21lZGlhL2ltYWdlMy5wbmcA//8A&#10;AIlQTkcNChoKAAAADUlIRFIAAAHdAAABaAgCAAAAnVi2/wAAAAlwSFlzAAAh1QAAIdUBBJy0nQAA&#10;IABJREFUeJxsvcuuJEuyHWYv94jIvetxmrcvRECCflMTCRxwIH6DJhI04ECcaiIIAiRA/BMKuCAv&#10;+1TV3hnhDzPTYHnkOS1oH3SjHlmRGR7uy5YtW2bJ//7f/Rv3KaKq6j4zaYwRlPu2J2VEmJmIFCvT&#10;Z2YS0Zxz3/eIyEwzc/c5p6r23sOdmEVEWPZj9+lElJTMHE4iKqoZeZ2tj3kcu4gQETMxcR9dVWut&#10;nkFE27b5dBbOTGYm4jmnmc05R+/bvhNRRpiZRzDz8/nsvVOmR+z7zkzu7u7H8Zhzzjlrrfu+v7+9&#10;MXPrrdbtuq7zPJl537fWOguHR2bWWjPi18fH8/kcY/zjP/5jKVZK+fHj53EczBwRc84vX758fn6K&#10;CJao966q27bNOXvv//RP/7Tv+9vbQ82EpfeemaZqxcYY7WpWjIiZ+dj3nz9+PI4HJ1mxz+vc9v18&#10;Pr9++dpb66313q0WMxOWJHL3Wkqp5W9/+1uxgisTkZqq6nVeHrFtFQ+llLJtWybNOSPc1FRVVD4+&#10;PiPcrPzlL385zyeeZkaOMUU00ltrc3ZVIaLv376pSESe5+XT1YqwzDkiXdXCnUWYODJUpfd+nk88&#10;LBF5e3sjoj5aMcMmab0/Ho+fP34QZanl2Pdt21u7nucZERFRSsHzwoOIzMzcat327XyeaoYtIcxm&#10;NsZw9+d5unsxa31sdSOiiCCiyIyI1s6fP3/23jKzlPr29nh//yIiKsLMLGKqjrtgykhipkxRZWZm&#10;JiJhjkx3JyIicvfI0FLUlJKYiYgjIiN8zDnGmJOZSykqIiLEnBnCYqVQZkQQk4i6OzOLCN8fNT3D&#10;Q0TwTDNz+gyfotL7uK7uc2ZSRKiy+8SRme5zDBbe972WSkTYpURkZsmUREQ0xhARVRVhsxIR7i7M&#10;xCzMeNMx51armRERi7g7zhQOET6SMJda//whmZkyk1LVsEQi4u5zDA8Pd8ps7RpjqgozM0upNSJF&#10;VZgfb2+ZGeGZ62qfn5/XddVSiNl9EAWRmNm+H0ysZkKZGXNOd49IIlJVVXEPVZnT8Wn3fZtzRkw8&#10;tTkns5gpERGxhyvLmOPxeGOiTCKmDDIrzCKiRFSsEqmZTXcmuq7ralcp5dv373PO53n23jKJMtX0&#10;27cvtRZmFtU5RmQKs4fXUuu2MXO4Y8U8Y9t3bLzMzKTIIEpm8un8f/7bf41HNecIDzNjEZwEYsLR&#10;mnNu26airbfW2uPxCA9iEpXRB1CylEJJkTHnBFhExrZtZobDQyRE5J6jj96HWdn3vVartZ7nmZSm&#10;yiyfz+e2H2OMWmtmzOnuvm8btoi7R0TvvRS7rjbnfBxH3bYxxvP5bK2p6rHv02cpVYQjkpmPY8+k&#10;Umzf9syc7s/nMzNF+NiPj8+PiPjb335/e3szs23b9n0rpUSkuwPuzezxeOD6j8fDfX5+PkWklNJ7&#10;J0qz0lqLiOM4EGw+Pz484vF4iAgz997d3UxVzd1H70kUEdu2qUhGtPMSkbptrfc5x5jz2I9SbE7H&#10;ARBeoWtOZyYRuc6LheeczKyiolJKFeYxBz7zvu+Z5D63bQdSl1LGmK1dvfUxh6lt28bCz+fzOB7v&#10;b29Xa8ycGRHe2hXhffRt2x7b3ls/ryYic3rvU4QzY4xOxNu21VoistYyxoiIbdtF2N1LKSLS+wXM&#10;xVIQURJROouYWkQQ5ZizFDuOByViRGLnjDFw1ClzuhNRrdXMrutKnEii67pEREQi8nW28RPuSTHn&#10;bK2NMbatfvnydd93ERZRIAtRCguLuE88PmGAabq7z6lm+Px4fbhH5nYcY46I4D+wiYQpk4RljA7A&#10;VtVihiOqqgTUJGJhxBx353V/FB7h4e6ttTFHeLBwKQUASEkI/Nd1EaWaFjMzY2FKykwPJ2JVsVKE&#10;+bqau3t4JrEwM5uqqJpqqZWZ5xjT3ef0CJ/TSsnMUsrb44Golnd4w42L8IJFESwC6BFuH79FjCGi&#10;Ocd5XplZi2GTb/tWa41Yz1GtjDHmnEykqiwyxsgI5sXGPMJ9jtHHGCBM+767xxiDIlQlIl/BRlUj&#10;vLWO7bPVrdRiZomlATuM8BkijEhZSimlEBGzEGVmCouqZnLvg5jTad/343gzM2KeY0QkUVoxERVF&#10;oKXPz8/zfJZij8dj22pk4r5KKZQ5Rlc1K4WJeu+MbSCkZqCPRCzCAApmnnPy//4//XfEbGY+p2DT&#10;gB4wg5xu2xYRTExMrTUiOvYjIpJSRXHPajbGqKWKiMeiALXW0QcIb2a6xxzTSiUiSp5jWjFVAa3z&#10;8BcfZDEgoJn69IgQVcR2nHkReTyOj4/P3nspBaddVTNjsQHRUgp2Uq3FPbAcuPnruoRljDHdS0F4&#10;Z9B2Ed22DSF9zAkcF5HMwG54PB5EdJ7nnFOEx5jXdanqt2/f5pxAEHfftq2YXa3hWIIW4a+ISEU8&#10;AvQ8IoRZWeYYzFxrjUximtOJklkyMynnmJkxxzRTFs1cJ2LOCcIOFqBqInJdp1lRkelzzukeX768&#10;4/w/Ho85PSPO85zuZlZrBdlhZg8/z0uEWWjOyZRJ2Xs35Vq2Oaa7i+icQcS9t4gV/GstZoWIsOyt&#10;dTNV1TGGqmbmGK3Wip2AVTqOg5kiPDNZ2NTGnLWUMSfyMFCh3ntGuDsQDWBda1WRMae7M5OqZiQ2&#10;CZNERkYuHsqcmWpyXZeK7McR7q13IirFVBSvwZUZD4jZ3RXoLDJ9nue11Y14ARDQlogiwz1YmIkj&#10;HLBS1JBluk8iVlVhUZUEGmeCKUdEuCcR+D7WKtx9BjO7e1/4kpm5bZuIMAsziSoz+Zz7sZtZ7621&#10;LsxJKSxWi6qCxOJDqqqaMZFHmFlGeARubUEqEcgyCDI2tqrRvckQR25cFspMotehEBFEJqzhnCAV&#10;E7Gn9c7Mj30TEVUBie59MDPxWhOfM4lMlYhEFdvjFf8+n8/e25yTGfFYA+gpAgQHJuOcmtmfAQ7X&#10;SSJsCTPDHxJTZo45eIVIOo5DVVprIlLrpmrhoVpA/yMoYmVuIiLCqiqiZsZMY8wxRlJizxCTipgt&#10;II6IMSfWp9SamUwUGUFxZ2vYgWuF8XnMzPBgCJkLsxXLG0FMbfSRlHNOFV08QkhFVTU8+ugRASWh&#10;9bZtm6r6dA+fMlnY7x/A4hydEG9NzDQzrNja7pSR7h7EiX1wnmcmISsEYUyi1trXr19b6/u+vb29&#10;zTkjYowBgDazWssYE/zU3cco+75DqZjTS2EQLlExDxUhZqw4SM2tmXhGfnz8AuSpKh5o7/28021E&#10;NiSSGZEZwsjlNTOSUlVjZdxStzrGaK0himYGzg4zq9lovViZc5zP55yeTIAqLdzn8HCOJCJREdUx&#10;JjNvtbIwyA/+cwe/cWZh5qu13ruKlFr6GBkZEed5YquxCLm3diEHV5UxZmZkhlkVlTkHUYrQvlfK&#10;dJ+Rvm2VWUuBKiK1bqI6x/SIOYeIZKqIfvnyrma9NZxDZjYrIjLdk4hFipmajdEigjLn8I/+Meas&#10;FcSQ4kXB3M0sMqsqct66bUTkc9ZSZN8ycrqzckYIcyYBTkwVcgTCIeI6EvZSjKFZ3JQQW8VUsfNf&#10;2gUQnFemIhEJzWEl78SmqkumUBGmyMVJRTIVv06glXtG9DHmnJkZEVutePfIVJHp7tPT08zU1Iox&#10;8b3NPNPNdNsqwrOauE/8rQCckHiLrpON/wMTuwEaKH+Lh+vB424WhWc2MxVhoB4lLpSZQYQ19Lne&#10;F5gtIq01pDLXdb2S2lrr1y9fvn//nhnhk4kz8xVsIrwPB/KUWk11kVl3QCqe/hyDiB6PN6BHLYWF&#10;RdlUhRWP7Y6+BB5zB01EjrxTHGZlVhG+hVPm/diYmJnVlInHGGq21UKszFxqAYkW0bVTiKpVEQHJ&#10;zYykIOJSlIVAsFaGBMxWnTdwrTwpMyNElZbwExHpjrVf0SSCMpP/j//5X/FKAANh0ylVrbUrI0XE&#10;imXS43F4eEYycXIKSyIOMB/HEXfqAblZWMCztm0DUYViyMw+PYKO4zHGYGEVae1CwlhKGWNkYm8L&#10;Uf769UvV3Of3779lhk8XVXcQSZ7T930fYxzH/uvXh5mJKhONMY7jwIMRETOFqmVWem8ZqWZzzuPY&#10;2x+7JOodysacENfMtPcuqpQJKERsJKJihpdlBoRFbIJaK1byui4EPZBrM8PiRES7rvM6t2270XDU&#10;UtMj3E1NhJll+lRVVo0Mp2xXezsOYYHwh6gOORLnmZmg2CjUnvCImGPOOb9//04MGE0Rgfjl03vv&#10;Vqz3noEMmWqt7pOZk6KW4j6JE+rHr58/M7L3fl2tlLpvB47NvlcQWzx3d9/2XRjPiM/ziaR7jM7C&#10;7brcPTJxjEUkKcysmC0qxUzMEA0AzSJClLXU3jvwhUVKKcw8erdiyMNG7yxyM1yd0/MuhCCfUFVR&#10;joht33x6rSUiWusqSEfofD6nT7OCbGmMiUMeESJMSSKCbXOD3n36b2YamaoKSRc7Ktw9YvSOtAl6&#10;jrtnLEVk2zf8amVRIH0pr7dA9mlqmZIBFEj3OWbHDo/I9/f3OYdPR95zje4O3M+kNLNjP+oNfNMn&#10;UsOl/9x0GG/Hd6XkzvdnEhFByXEgjs/FeEQE6XVGXK0huUHqDHGgmBFza02E3x8H+GAp5u7nefXR&#10;IwnpHfgWuGcmMZEghEQg5hBxRqpJLSXJI92nu7uy3ZuCwdyJXkC8oBnZg2eC4S4CnZmUIlxKWXW1&#10;yMhkprqVOT3jjlPEpW5M0loHGCLVZqK6bdiKzNxbW1wHK0kUmT7ngJwxJ7AIn2qrNYkiZ9KCzcxU&#10;tVKLsPQ+xhgGcba3lkS1ljuATya2auGuLJ7x4/cfZmbFIuLxeCw9gQUZAc6kqlJSRHBhIghhnpm1&#10;bvte//mfP+5Ch1ztaWrh0VtT0znn58dn3apP//XxS7Wa2dev3/7617/21jLT56h1W+u5tpEwO7aR&#10;GRbXUfT4/cfvqsrMYwwEhm2rEdHa5b4INeCS+cU2hImmzzmR2pfzvFprzNyfp6mWWhYil+LukIaB&#10;j3hZrZUo//N//oUPWbctInbmfauUKUQ4r3MMVf329Rue149fv0opQvyX3/7y+fHx6+PD3UuxYuV4&#10;PILS2MYcehwZMdMp83meOLfn+TRsa4TVzN4bZGVTY+FSi4hAoyQmZi5FM2OMmUnEOUb/+u39utpc&#10;meMkWjcVPiP8eX5e19laE6b/6r/8r63Y+5f3YqX3UUqttfbRIqPUEhF99MhoPxslReScQ9UiJuCV&#10;iZlJVZT4/e1RSkVKAZnYw7daMxJ5j5oRJbRRJho8I1MymQVcTCFEEiEM9zGgnyCrq6VGxCqXMYJO&#10;UpAwS/KMOJ9nuKuZT0/Kfdvty5c+BnLqcI8IUw2PzCCSJJ7TwV6FZVHOTI8/fuaYagoUY6I+JhOp&#10;qZm9v72NPn78/Dl9FrPjOGqtuJGtbmZKxO5zjEGZmRzumWlWIhM5LjN5pk+fc5zneRz7GGPf9q1a&#10;76237u5Xu1AhEBZU8QCUY4x2Xp2Zmbe63epZElNSvlITJC58VzIceXtE6/06r3BXUxF5Pp/neUKB&#10;MVUrpRR7f//y9cuXrVZiIibkbdd5JWW4X1f/+Ph1nudLhAz3b9+/f/v6LTLdpxMdxwP8EbxkRb3F&#10;H6ew7vsmqu7D3fEaMykQRYkyokDqjCRePypqpqJKzLEKn+uzRUZkKAv5HD7xfliNMQcOSGYyi7AG&#10;kWoNSqYkZk8nIXgbsHTISkUVolwSFSuAJjX7UitRjjEyA/C4bfv0kWSAWqQCRKi70ga4/1//h/8G&#10;kjkTqRkQDQlXLUXNfM7I1GIoc0FOba2Z2hjDij2Ox7ZvkFyh88KW8Pvvv8/ptZRSyvT5fD5NbfoE&#10;O3CPWisRl1LAVRE5W2vuWWtVVQhhSEtZ9O3xwL6BIeQ8n5lhVl4ib62birKsjAGFOHc/9l1Nx7jz&#10;x21zdxy/JAKWff/+HUh9Xdfj8cBh670BuDMTesV1Xci8eu+tXczSWstM+DRaa0kpZlvd2nXNMZRF&#10;RdQUUilIdESq6q9fP+f049h/++23fT+SctlLPFR1jI73ba3NMVV1zsnC19WgoM85ifJxPDKz1Fpr&#10;QTlIRN1neOz73seYPmM6C3vMY99b7xnx9vbWWlclFmLiv/3+O652HAcS4m0rIpLpIsKCpH7l45m5&#10;73sShUdrLcJBOoDFrTUOGnNmxL7vtDS+EBY1Axjt23ZeVy0FtCg8PFxVVx3p1jFZBAiFihCKBz6n&#10;u6MKB24y53D3x+MNSlS7roxUUzw4SmKh67wys9RSSjnP85UkFStQt4Vl+mRmJn7pGLGk2KRknGf8&#10;FThsZPSGooVkZh+dkjycmd4eD5QrEbDhQsGxR8EAB3jfD2SzLxDE65diK0KZqkpMwsosWMmXtSYi&#10;RLnWivDs4aMPFUkwZbVSSlJm5Eq/CCViRakvOIlRyaQ+eu8d9TUmslJE5K//8A94CnNO5eXioFvh&#10;dPcxupkhQ8eKMvJ3U79Dlqru+558q0O8VJGMzIyl9d6xAawLhbglLYIGZW61EnPv3UxXtZaJb032&#10;pcy+LvJHLoPoLQS8RwbAxNNn5p33ZIpKeCQlkaPSxMwsqmKt9etqqPzjimYmokKCrLHdyTGLvLSd&#10;pKSkMUdm9n69BMwvX75sdRtz4L6YuJRS6mKWWFsQc2O5tfIVewL/xt2tlFLL6IMyoUjQXdt5aXYe&#10;/uPHD71NRah647dmOn1e7YqI3rvbEoPM7OvXw8zCc9+P8zpR9xju+3FkciwJpWDXMguxPM/zVepl&#10;ZvfooxcPs/J4PER4zukZVbbeO/CXiZ7neV7Xy3oFr0xm4tgT0XEcwvz5+akicDW11pCp9d7f3t5x&#10;X3POHz9+wAiYn5+v9Ifuyp7PGRlzOrsLEUQl0K7RxyvmYSuXUo5jB2EnImQ8tVSkPGP00YeaCgsR&#10;i6qoKKm7Px5HrbW3jvImVEhRuSOizTmfzyck/oiMjFVWwLEkan30/jcWOfbqYz4ej7/+9R8Ac621&#10;WquItnYlhamO2YX5PK9SqogggweEQXIkyjF67wT6IMxajZkDEPI6JHc1Zoyhakz0qmEkDnWmiDCe&#10;SzhSaSTXtKpSkplyR+taSmTA+RCcqJ6h7NZHQxn5Fh+FhTl5zklJS4tIgvMyKSUlKJJovW9mzLlY&#10;ZObo3T2IGdWUlTOpv6xK8CnCMDBGJ6YIr6XimODu1BSgTJnuLqseMH16ZLwMe5k55ozw0cf7ly83&#10;3hFxZEZkUBI2j+rOQqP3dUciEeDTyxGBfe7hlNR7G3OGB4swCbMSJSsHBQvXUh6Px7dv38xszuEe&#10;q+7BPOYEj3Yi+CBRpaBbYFXVbau3N27BbGSKrpLMio5MZkWEFzEncorlSqNlNHlpygthIQgw4dTg&#10;NwhadOvmr2SFYBRBdeHecZGZQRGRnEysKuCkEauG97L98U2WifJ+Z2x1L0aqehwHJIvn51NtqVUx&#10;s5YCuhaRYw5s2uGzluIRqMAlJVxJ2A8RMeYqbArLCsirMoQyphCR4dUsvCx4akSUSSKaEQiJLMIs&#10;pQj8yL33MYaZlVpwGM7zvK6rlAJLRu+99/7161d3pyRT5VK2bRNRGJVy2ZiEJQGCqJ+oaLHikSKk&#10;phGexCySsFIH/H3i7td1meq+7ZClWruITFWu6wyPOeaYE4ZihAeiJAr3CddnZprp3/tspI8h7vdR&#10;ShF5PN4+Pj4Q3MHsICFFhJlCPoaZtLcmKkRLPQDYqAgTmwiJEHOtWzFD1g8ONaeLJKoZqhoZOROH&#10;XESiRxIVM1JFqg6nB9BkidrhZ2t4Cq3BgiMgGqUWu4MlbCfneRIRKtpMJCrG2luvW30F2jEG8yBK&#10;nx4+iZNFH48jgWsQzV+uVdizAunwku6UNTW3Yr2PF5GBARGWFfdpd5QiIpg6kC0hvPEtGiIzAMOC&#10;XoF/8nw+w72PAcUWkjQStY8+IsMMEd0Br8CyOafw8v/AvQBpXkRXeRDyRYS7g2MKi7vP6USMQi4l&#10;4SJjDFC2yCzFjuPoY9iwTFdVFkaJhZhqqcwMdzkT1W05f3EU51xZMzwEEcGi5a1kRniQqapBLo6I&#10;jCSK6Uw9p8/e2stoTETMFDPgUsAtgK0zywFuTpTJZpWZgiMJmzoQXShzzrnMA4vIO7NU1MqJ8Djq&#10;VlWUBQ9oeYFueL2bEWh5ISICMZJYXjrkdB9jcJIKC+IuC0qPUAjBwSE3520b51vTz0wRNrOXhwH5&#10;99+Ly7wc1dioSRHh6So6QUtfD+DG8lIKXPi0uLWi3qZqEQlrZoE9jplYYjqAQVXrZltsRCmmvQ8i&#10;mj73bVvvT2+IB72/CgPL2uHucBIjrXmlFAbxXlWYpV1Xu5qomFm4k2pmIoPLiFrrzDnGENPzPJED&#10;/vj5g4hqrcdxwIby48ePfd8RjvZ9V9F933vvHn5dV2ZmFv7DNIYFWFSIksYYJIqNlbeRNSLBKUQA&#10;4PJ8PsddZ5tzXNfFQuFzjK66P44Hqv/neaLHJMIjYzMBWaZVFHLIAr/99ltr7devX+/v75+fH2PM&#10;5/PJzMdxPB4P1eLuwvz5fG6qqC5CDHGPUiwi3t7e3P3j48PEaq2AEhVp5xWR27EjgSq19t5gHXk8&#10;Hr11j2i9jT6IqdZKRPt+YElpkRD+fD6xIbZth1HkfJ5J+ePH761d7v7bb799+fLl2zclous6t23j&#10;+5AjbIgQM+3HJsxjzufzGRlKnJmiMsaQ26+DFBuRbM55PHbsvNHn+/vbeZ4ek32BckYwkZiAjANc&#10;InzbNhhRQXNgp5pjGMosEaVWFCTABqEedJ+1bjFnzqCcHhAxLCLO57P3nkl1qx8fH3iCj+OADwkq&#10;B7NlJjH78Ewy1a1uHh4erbfWOlgRZKulFTAAhMKjoIVhzqu13tu2bcxCHHeKY6/jxLe9Cd7YVxsI&#10;2hyYiZJWflqKsDAzHJlMsIGwr1YsUVXUjYE3N7tk9Edk+sevDyLaj53pZagiYWLVzCi14lNRwgRG&#10;JpqZOJsiQgyfwOL17nGel3vM6T8+fojy9OUdrrV++frlcTxAEVQUqMfMplprgQULvBKFJX6Zrl9m&#10;L2QbERGRlGtxE+7DmJNElphqqtB0sZIRyUKZy0SCJA8QkSvc081nOZPmjDmnWUF8XcIukD2pFMuk&#10;1pup4QVElJHndcGNl4gxEQnbXyZEWlHOhPWTRcTUQMStWinGTEhPCdnwrW4DxckYaQTk8ffjHXSY&#10;kpJWXKm1UpKo0OqCUZBTYvpjF2FR/q9/+69xOBF/cLqW9rH6C6K3vh27Ryyzy+iZ+fXr11pra+3X&#10;r4/n88lM3759+/LlC65+nuexH7///vtvf/ktEYfBASNeCpqqoaOmtbYqm8Qk7JHTfd93UYUpp7cu&#10;rMwE7nAcj/P5PB7H3/72+xj969cvcHERh4/RGrInQnFp3w8zJc7WrnCXm/CyyPPzUtHH29vHx6/r&#10;ar01UQUWm9l1nYhJZivvzozPj89932FE2fe91jLHjIj9OBB9VdXn7K2bqplWq8/PjyTa3x7Qf//y&#10;l3/R2nUT7cV/Va33Vkpd0HZfas4BFwfkufO8/p//8B88/Lff/vL1y/vj7VCTzIR2fxxHQyqzUj96&#10;f38X0Z8/f7Z23mbEVbJAmTQjPRz5ODis+/DwCL8bH+5emBn7vj/P5918xKOPW+amF2sLj3SCfn2e&#10;575tsB/BqzDHIOIIB/ccYwK7YV+Zc7TWl7AmkhmqVsxeJt/wQCUNppQIj8jWGgyhkLCr2UtcGmPU&#10;bWvXheBeSh2jIy80s1LrH81XETix7i4qc06oMMKvMjraDVayiZWE7IW3g2F0q7VUMyuojIHzQlAC&#10;vjOxKLt7a330vkj0yl5ZVZgYtkfAx+1uhmFLRBjOASKCBppEPueYSx2aY/bW5pyfnx9jzoLCXDEc&#10;fhGlZJQ3SOh4P9ZuEQFqIGLhlv1ubiRkVywvcgrnQ1Lwn3RnENCZ8KHEa2VALvKmujdJTWhrr5IX&#10;C/tcsHPXiVdhjf+IAPS6JtbzvqBDRXkZmYE5pRhWCrbUMafcGrSVone/IvSuUitRRox1SlitFCzy&#10;HzI6+o9g1UhdaFsKMyMZ8PAxBhFvW4VcQkTEiUaw++4k/6TYEP2J1985Af/7f/dvcA/hvnxmc8L2&#10;sYS8WpE4P8+zlPJ4PJgZjA9hH2wRzx56ygt8//k//TOoNOI23e4fdAZSLpCAcQI7ODNjlTgSfni8&#10;EQXf9SWvtV5X2/f9+fkkzm2v7qP3iziYSPhg1pcRUpa9ccLvjTYB7AWfMcZqJvy7BYq4LQEXbmSM&#10;McY00zkmAsbz+cQmrrWCn6IWP8cM9znml/f38JUX9zGSaSmnxCyoYBQR2eDGXWePIPUw83WdINHI&#10;Xq/r2vbt8XjD+WSW1q45+7atih926xyTmbZtByqxcC1VhMccQAhmHnPQ3REHc9UYo/WGfo3WTmD9&#10;HL1utfd2Xee27T6DhdVUZWkjaEVbtQTiVdciIYfJeuC0MPOcY44pIuhHWAZYuY1xPuf01hoKjyDI&#10;7n73ZQgTQ8HAiQcbCvdSK2Dd59z2LSN9NQBkZLwofGaWWrDbz+dTVKFNYx++UjdgnDCjNhiJttKy&#10;1Y1WYqEQiBdlwYMghlwAJGWmOQdYD5KVxfsiUC7m+2xbgRcTsTDc5/N5rsyVltYMhYSSfIEFwWe2&#10;8DHlhXQwGc/pdPeMwELr9w98bMJQdMq2bSkJ0ze0slLKMmMA1MaYNy4zGk9uXAYRZiYWeikYC8Bh&#10;anJfrDCXSvzCZYDAn129fCdtK0WG2nvXHOj2GiPty3vxURuEuViXd/aF+7GUbqLVb83rE4NZ47BA&#10;vIY7W1SYpBTLDCw1kiKzqmYqghiIWwDPFRZJA34ha4EDckkbCTcyrV/I3/kR6e9/7tv8uz83NHfP&#10;OUfvMAyo2ePxGL2jTDRFYHS/m0EpI1QUhiQsBRyOI8a4ZzVQZq3b4/HAThVV4BEKII1BAAAgAElE&#10;QVRwCgfAI/SOPnBHgIf46MSsqv06/xRkFJY8EUbLw3k+weZ8TuwV91QRswJ/XmbabV652vP5+Qma&#10;f56nED0eb8UKGlmJCE5DCPmExnT38Mik8ChWTO0V1lT4+7dv0GfABGFcEVHTHCtB5shwpzFGMFGS&#10;z9Fa2/ddUjMTPZqZgUojmk2ZudYNkxwA09++fS2lgL6164LazoyytbvPSKsbemrnVrfrOiM8AqZ9&#10;ab313lREVGBIF5Y2GrZC/+xbraKqKu6ztZhzRjCuUKrVuoHMmOHhLFFMb3a5UoTw3sfoI4JMighS&#10;y2W2Z2aPuK6r1Gqmshox8rwumJdx8d5aJgpKmbBhEKsquorAK5VozrHvx3JcMRNRj7gRgJNZVJTB&#10;3/m6LhWlJDNbhWvYADJ9OsRrQvfHSw/1WYplJhZt2eyYwqeZicp96nh6RAbW4S6DT/hGRIWJ7kIy&#10;l8UoiYVzWa6IMtvVICFGxJxjeebuLJ4oxxzCUII9PJJi9E5rBI2K6JwLQEU0M0zNZHVaj9GZpRbl&#10;TRwivhonsSj4clAGOzOnsGdKxgvCWIXunlIiCkoWorxLf+lEpMHEYbqs9C9jBGOWSCR0WCA73yB9&#10;I29GBrRod2dnXmniqlvSCk5EnDdbBs1aqA2JRBhVyaWAiAiTQmhyB1elu9uDMoOZmXVx5iRiSqFA&#10;B80gEaZkYY7lqBtAYqIMyBcqaG7C9ZhJmAi978ypQsSJj0qcFBQhkrTaXu6gthD6D+L/Z1DGwbfP&#10;z8/MZaG3Uo7jwJGbIo/jAQMHoIcK0Y2nL+M0nEzErJKCdqNVw5FwL4bSfBCRitRS+hgweJIw3GBo&#10;L81wJrpaywwxYyIK5wwC/04iXoVh5PWU4fC9eRBJb52FmVRIP359btuGcuzZ2+fnRy6V1c2st/bY&#10;d6TwRPqKz8KylxoZcEybFTM99sNM4ZeZcz4eb+f5BO/LyF8/f5ZS11KMgU0HMiso6/lEsp+Z277l&#10;TFUEMypv7xF+nuecDk/xvm9b3eq2bbVerdQKdMtSDIIGE4P3gTjUanV7wDI1Z6qKx0xKFop00NIM&#10;xzCU6ZMmQbLwu7bJwqpIb8lMp1MthRnyfu29MSkTmxYiMr3J13B0psWSU+X5+XOMGZlMnEFhYDQG&#10;1oaie72pYgYakWXO+bLEQeBeDoQIFkERAPQ8MiE43DosCXPZKmanMDO63lHACZXFl5NU9e3xFh7g&#10;bj4nzimGN805c80okmX4MOu9hc9SS0bIrfaiSUOUcRrmHBFzerbhuJ0Z/uqf2raN/5iwQUyczB6T&#10;hUWkjd5HNyuVYrT2fD7B9UyMhdUeyTl97qUiT/L0ooWTMig40oHq1HsTMeQuqms8REao2E1med8P&#10;dycGaMnd22bAACyliKqp3O41Ygo0OwiRvNg4wa0qLHDvwkcBD0HyMjaseh8cBMxEnKxMTMRJAaDC&#10;j4hCI4VTJlL8D24uxMtZHQlAX80aIkuEYE6ipAxilJ0kGLa5xJuoCjEnx/3h+WXIyyBlDVq1vlyL&#10;kxkxphczYWVat5iRMR11yZUOJgmL0jKPQs7IcNiGgomEkoVTKIUzRCfR4u9MFEF+F3iJ6Kbg/z+U&#10;2fb9QIWaktQEWgERI7/etg2+N59eamHmYpbof18kN4HdzPxyLGJ8wZwTgdRUI1OIcZLzLrAugGY2&#10;M6S0kLPt9tPARdC7uwcpEVu49+5jzFoLGlKu66pbZeE5Zh+9Xb21Wev29ngcjz1H/ONf/wpPz75v&#10;P3/9EhFV/fz8rKUyRykbEbfrep4nUcIpX4thLsm+y3leGaM1hyFp3/e8pXki6r2je4eEMgJ25vN8&#10;CoseOxFFxtvjHaVhADTWZLZrgwZRUtVkzaZJEb3Os9YaEabCmiLLDQotkpi8+RjdXY6jjgwRDndE&#10;neu6ELfQlEVJKOOA2hdZXZd8Ty/78vUrqkZEVGq5zktN5xwqstWNoTlk2t3Ci8+PwGymwZ5EpVYW&#10;FZY53axAaZvTRWIOJwboz1JKZGKRfU5VfXt/hzdj+lQtqwQESrMSYEKpl2sdc4IiQCVA1Rsqk6CV&#10;IkO4tDHg+syImA7YAhZs2wYj85yv2SyAg9UhRRSqkkFCksIY+qYqUlCFC172jHD31nuyMAsYwFY3&#10;dPTh0OUi2ZxEGe7kMWOO2VojJuHeDd6GDQNx4DkTUdAcT04ST8+UMYNzoWgS1XpgOFQSu0fd1uw3&#10;2K0WZhGlZkrCf8aU4gFSFcPRZLScEJQatCz/lBSUHEmUPimcl25BxByeyaSLlIBZcxBMtYEaIzNT&#10;BJCYSShvqsu0gDNf2C2Koj9T0sxFeP/QF+7e5cwkZRHhXFAJKTmFVZmCPDNWuZAI7uPpk0UIy49x&#10;M6n3C5IoeVnxVmafmRyhRBrox8l7vthkSlluvmU2hcqC/5iFKJhkZWFMQslJkpz5etNIcrq9h4bR&#10;KBFyzyKCovtnUI4I/r//l/8+YrXZzDGgo8k9tIXuvjjAWUZMjDtQheEc7Aaz33CFyGAWuFchzINm&#10;tXbt+8FEvffH2xszn+eJ1hUYNhHhWXjM6XPtHhXtowuLyMpnTRV8DTopJI6fP3+gVYyY9+3t/e29&#10;9QumApzb/diZqPW+b9vH5yetmoMRya9fv7atvr9/wSZA8y76lXlVCRDrQLvWOpZaEgPP+oh73mCt&#10;W62FCEOUkpmen0/Qw1IqPuGrdxPw4R4ifF0XZnoQ5ZcvX3ofkNGhmdZaMCTo8Xh7Pj8jkjLHHGow&#10;EROtNtZVQEc1D2pD3MrmH52K7r46ygTTAV91nojwWIGzFFsuMXdhxoSHVyMGEY3RM+N8npAsRfS6&#10;WrWKjxQRtVRsknCfsEKqiipqjMj6z/NCQfgvv/0GucPMrvPsYyA4Xdflc5Za23Xtx/F4PPA55+qD&#10;T0xKRIO+iIw5KUNEw50JwLnGwk2f7bpQZa21oq2Z7x+sQLFCxC835OsUYFWv65pzYGACi5a6AY9W&#10;QSozVisgvXgQrAXJwbyiyHU1JDFBhM3wpwOZIpZJYwwYvok5Iync7B46ioSdmVRYOO7Jea+4CWK8&#10;lJY5iQgdbyJreQEqAciiZKH7qosfM9GYaKtb8oswyOoCNpTgFt/Dv4pEiq6evDqR5FWZDJFlzYAw&#10;sZBoNYZMn6vLj0k4UKqA+HCT2hsQM92HmjAcmgELI5VtQ/wAPZ8+Yfn31ccI/g9N4++eTfJaCwkv&#10;vFTo6WvCDERRFimmdHcGWynQSRIfWoRJ7iosL7eHS6SKlmSdmSOHmdxFdx19JNFtE73X/A8SzR5h&#10;lFnMxhxEAfci6BURoW/yOA40zi2pLFZlc5mNMplovUBVmM1KZo7hpjrHQL241Eq0C7Oatd4/Pz/N&#10;FGPVNlNKzHlJ90mxBlcyMy67bdvSnJIysnuf7td5jTHcQ0S/f/++bbuIon2ZksfszITUPmKyKBN9&#10;Pp+9dWQgP9EAzXYcj99++36eJ/rWQK/2fcMsTaTJEY6iXz/78TgKl8w8z9PU4D3a9w1IhzLar1+/&#10;WruO49j33Uq5rvPt7V1EYDYSkVKs9967bxs8fOBKAmFnjIENHBFMHO7X5UQJnCLmL1/eIvL5/PRA&#10;BW/BB/gyABGnxUoJd5wkcGFwfLwdpt+uZ2cW7qUWWNSv87xO9I8IXLfwM5RiROzhc85t267rLKUi&#10;MHsk5FdhzaQ5xq9fv+DJZ1uj4IRojiEq8EUw0eM4Yt8hF5RaaEwREdVozd3f3t72fZ9zEDF08MzE&#10;KHDoS2gR5HvyAPY38SIWSGQ9VxURcYHIrBg0BjQ7gIa7+70yioeCcQrwlmGkWe/jOLYv719UVdQA&#10;OpDdM4MyMcoBe9UjaA0JCk6n5NEuiF0K6BfOjAyyYirSek/4QVWL1LidCe6OfB34DaglU8rIAAtd&#10;pHBxZTHk70mZwZnhqB+KRs7P1lD+ZQUeZ3reEtPyPoMkmxj6jdduZMIYMmArmC6jjeTPk6mJodEK&#10;JzGkiBQaL27KN0ZjDg4LqeCa8OPOTOdMFpgrYnkxbyfepMlBmZThiJEivC3JIoXF1EKTNUUk/qg8&#10;wql2C82E3gK4G2m2lr1VTo7QZLHlSFFVM/NwS7SPYlPp7f9jVjWpVipaQ2LNiQuflCEZe8pjOHHd&#10;mGWVLiOZ4V+Kpcv9odLcI+WI+H/7H//bzHzZV/kekQcyEu6lFPh1SikBQ7iIqiBHjkifLgpUdWSU&#10;eKu8J7kA0Kc7CvSZOXqf7i8wQiBioqtdjGlG97Rldwehm8OZpY+OYQ5jYPCCMaq6LBBDIjPCke/P&#10;OTCDrF3X8Xj0NtTUVFE3ICZhK6X6Gni2ksHeu6nB3VRKGXMgf7rH+xBapbdarZTMYOJt3z4+Plpb&#10;4/TMyhxDbb0R9PoIx3CZUkpk9D5gMMpMNIyFhyyXz8oyEUh7H8yrm46QUjKIFWdOUUECi/Ti1a+B&#10;RV6oAcovTCuCOtopRRizmeASQ5aAjuGI4JtBw6mdRG+Px61NubD00XtvqqZidduw7YUFYy6gyDML&#10;zCrI3ZDhY/QrEYc7M9dty9s/RJA4PSPc72FpBN63Rh3RHAPSB+4CV0Zk4iWbQv6McNQnYC3zFzfB&#10;SUDPykoEKZkYprTlgckUFsr8eH5e50VEpZZlgqsFw5ppda/l/MPgJTel/fNPci6T4sIO1F04xz0I&#10;KZPmHKilL2b658skvEwvyklERJILqonvurdHMpPipbEancmTpCgKv5CYmF9FK1TD1r8gWukFDIL3&#10;QwG+4X9ou2BJ0nx5MZZ9kEUn/ogxRhF3kUoTLBiacrGSSeSZGTdx9STgLxGliSiTmTAlZzALLRb+&#10;en2igmKlmCp8ypTJolvd1rxiJmJWUyvKEmuDJHpwONd3GAQH9+enn78sR8ko96IR0T1BNJIIuBQZ&#10;fmMnM7Nq3fdtO9AW2ecc3jGwyqMMPjq/hbxz/Xq31bwm9KFQt8rFQJVX7cfdTe/GaI+IcL3tYpjR&#10;xczP84SBF1OU8CAjOCL62bdtU9Pbm+yZEkubZ1muWMVEJVRaGE3uqw8NXfbjOI7weQvr6fcgxIg4&#10;z7P3LiIRBMRfpjrYcd2P4yHAGBaMmYrV7jeOfWPmOceyIqg8Hg/KnHN6hIpEMCbXwPo+YagwE1GU&#10;yOpWp8/zPIUFNjUMVyyFj/24WsMcNNzXvu2lljHG5+cnM22yAyUhaIpocLTe0TJPSa9vVXD3bdtS&#10;6V43ntMxBwf+OXw2InZQ2uUuVysFrcN8K/J+G3LhX7zOE/rsPYAhpq+MGAMxWgtFfLhbm+pGyw2a&#10;iRJKRrbefU4VibXqS8sWWfMZ7tFRgcGw+74xCzInACtUFKxVZt4DsmOO+bogM0/3uL/CA+18eW9I&#10;ZBAJF6pqRMLGswwAmJaowuhgizWphu/59kSKHfICOEZxn2JMVxFiIcrIGffQapg1iP37b+8isiZi&#10;C5Lcl1gXzCQSeEDMheX/i8rCXFQQaSJCJFEPEFUjwtcCREYp6CTrFAH5AuwBeuxSDe5hQ0QkGUJ5&#10;l7NiuSUCzdbsEUXX80p3JZNQyhxzKhwjpkySBJp5q6dJkkyyLGWqmp6UzuTLrwa/BhFh0kcG4TsZ&#10;DNQZqJdEpCYQyiLnYzNoP9A6RKcwc8iS4SnQ36sqWznCQ4goXTkLMp9kHBNsHrR4UHKGqUkxE0EH&#10;NmemyiCZdNNjK6YWuWzPQqTKQkEf59PnICcmfWMWMxrNqAuP29THTCyx7pWZiWSSOwh8khCTS54f&#10;V1P4Dyul8vQcTj6ozDlJdGbx65nQOojd4VvB0HDHkVyZ8bKmp4rat2/frrYGd0H+w1MfY/ias6Pu&#10;azQiGGNv/WWTEhH3iZmffQzMosXsRyibUzUi1XT2Eau4IcfjsXCQQ1TQtAbhqfehxTD4BviCgW1m&#10;lVmOfQcAbdtmakyqZndzBIlIrRUmfPdJlKXYnLeXmfg14gPaPVO6T7MSCSpHmG8Hbwllfvz6sFL+&#10;5X/xLyFctHZBU6a7cbZYYeE1/pTiPM/H8Sil8PIzeoowU8SMSDPlRVjmvu9E6/uohHmMDvQBUcjw&#10;OWekZ1KxwkSiFuGivNV6XVcxRdxNSjOdM1sbRBnh1+W99da7mdVSfM6Byims9WM8jgcQsFZTta3i&#10;i3butGYNWFjkdPQBwfH9/Z2IVGXM+dgfIvL29uA1xUJK3ehuC2Rwgrt5KzIpgXHJTKq8BoUxCYsz&#10;M6UKj97TdIyht5CqwnUrKLcGBQaPETNR4CusYDmqtXZ8/QJlZLjnHCPcZVVB+DZ7pRkTyUuRpzVD&#10;LZno6k1EPj4+WeLYi0iMcakWFanVmD1jMmF8880jOYKcySk504tyqSbKgUi/fpZsi7nFkKHxJROm&#10;qpwqYhop6Q5OH8QpL7K8km764ztO6IXLqekvXMZ0YFbimk4zIqwaLYlMZp9CXU0oSYoEpSkR2DOl&#10;6JJumchUj23HWXAnM46krVSmQTdPfwkdeMilFriwiNndi1hmJGUtWmtpjSKt1ArqsFwNGFmSypnE&#10;a8pKKWqmJntvM32mO2fuhTjTffYcM0fnnhSWQskizMqmVsvStzOCkpg0PZNRZpMSlYbOlHZ1n8xU&#10;TKp7+pzEWaVIigWXtHQliuSBuHJXkyEvrCbAzCC+Z1WviMjESqk+BosYJeeg9Eg2ih7hMTuNTMbN&#10;I/fI23H7Z1P2/TUjFBF2tYuS8BV/zHw+n2YWa2aSZIRZYTQsCDPL43GUYmPMlSpGEPF0FxGMeho+&#10;R3itdbRW1JhFhYQ5xJ/nJXUbrX1mdHieZ0d3wb7t7Wq/fn0mU0qwaLF6bPvX9y+llOu8mEuxQkS7&#10;7R5x7Md1XWKcEe9vb0kZAUV4JvmYg5MygkRzOAVjGsB5XqUojm8tRU3VOKmZ2ugnvrGpqAgxypvv&#10;j4eqjNaOfX//F3/5j//pP87p+M6Xanbs26+fP9FAcRxHKbuZhY/n+VlqDR9o8oxMNYr+/zL1nk+W&#10;Hded4DGZee99pkxXG3TDu4YjCQq0IikuKWk4lJk1sftpNvav2E+7/81GzDeFInZXEaMdSTMiRVK0&#10;cAQbvhuuG+2rquu5ezPznLMfzn0FIQAEAq6qX92bec7P5lqAOSJCZMj9mjgQQGQMgYZ+7QQIUyBu&#10;ES0EA6xEDDVLP2DjtVaSLajULICERXDoB2/A8YcE1MgoIXAkAAmGUjMjmg1aysHBWcRJrcIcAGJR&#10;BSKVYlJUqopsTo6qVDfCxZQcZ5l03f58qiKr9ZKYmy6FEPysY2YzNlOTbKYqNTBBcBuLbeWiiIhq&#10;A6CJDy1Em03fNokM0QSNTIRMQTkFVCs556ZtQhCVjYEhGaMgjXFaIYLv0QZswKIZWc2MA9cqaJYC&#10;QvBzd9CRR/cFpTGthC4OADAxFSfuoA7rk+XOZDqf79ZaDFhbipGRjJnAFBHMCPz2QnUkUEZUWZmY&#10;0QukisXTjPlxljVVQAHQ7Wbjt1RF0RAig0itJqPWi1MSUaklxZhSZCYVCSkCmgNEdTvy+3hoqk2T&#10;2pT8lUYykWKmMfJ40quoRsRRS83MsUmBRxMj/Js7gJAIgLc8pH/GCICMwCM0ZCZb46jiqNZFQHM1&#10;GwAT0CgLRiGss6AAAKR+S/t/7FcJwhYH8Rw6RgQQ7WNQDEqmJFXzSocMItGU1NikioGieeMeE9TB&#10;tws0URWGgEAGBdAIGTFRbTPGjZBUJEhm1JdeFWKKQQ0EGCEYBEAgNFGDOgpaBFwbBH6bO2oOQAYO&#10;N1c0c3YTFD3IR4AAzQSsEiBDQRuqcdFAGF1GHJrkGVI+GyKMaCeOhsDxww95yABQRVJyscE4TLvb&#10;Kg9DqNXR4RQjEiwXy9l8BoB933t9lM/RquLtOITkYFlKCVSrFEQsuRrqYrUox/eZw+7+LqIhVARN&#10;MTVNCwrN7rxpmhCjkoELSkRBjUBDwMCEaCK1aZIZSe1VBqTUti2SmUrOm9OjGRH7IacUAaOAuB+S&#10;ORCBivA4WwkaBA5IrKohOViNKQYwsCJmaijZk5tYT5bH/bDOOaeYYkwnJ2W+M2+7xAEQk6oWGQzq&#10;0A+q6oe1iPMpxoEIDdAQaptaFVqt1gjmIQFtCNQ0fR4SRRVVEgVREKeFTAxRN5shNUmlnKyXgCCm&#10;hKTFI/wNQJum6Tebtm3zZp2HPJ1MN32viE1KRBi7FGLLLGBYQUSyqBKAiOcF2yQlRjKLuZhX3aZm&#10;nOI1l9DMLNisw2HYNJQQsosyyRjAfH82MEPxgyeQAW7jZgwdH0DPmzAFxYZKQwkNfFOh6CBvBkBR&#10;DVgYNkD+0G9JXxfLjnUHYIAGQrQl/Qw4oFQgGHEE1TEfuWkSIapo21It5Kc0GIARKHBgUzPruu7M&#10;afeYmrjDmRiZyUFFUzHVWip4Mq/vyY6Ay1jlgIQj8ni6lXkxDTjigURo5pkPYlhj9LWaVMyqGABH&#10;NEVT1xkXUyFEhR6c/OCsfrsZgJEaAliKmtKY3w8QawlVKoJ6FhAQjys+VERsWm7bkR8aPQ6jCmCb&#10;1PDFb6O8zU9ZU1EQAAVyWGAbf7Gd38c/84ZA0ZXBYDi6QthgxGJ0VM8hWEQbfxpkQKMweVwAyNGS&#10;Kpar1GzjEwYMLmwAVnNtnokgKYCS6RaIN5ef+QOuSKpmyoao25xhhMBu0TIlNDQxEABBn4gddBgF&#10;da4LofE6d8gbgBC9dQRdArelFdF1PqBucQkUVILfd0iUUiTCWhVgzN73ZkXYPuj++IxZiADW98Oo&#10;NVZj5jFhPUQDG2ucRl7ePIfb9/HAjMyeTkmI4GArIRMbWq79ZrPSWtSqETSTlKwTqXlYphiIIDVs&#10;JuBd2UzTaYcIRa1KQQCwIlUIYwpU6iqE0LQRLOcyAEBsMMWgWpaLDbNrn2sIkVCJqElUat+jVK1A&#10;oEWIIiOJVDWKKcXEaoAEHAikqgoxBA65rKQKMxOTgXFAtWG1ziHEM2d2fKMBgMVisVjmwMFDIZyR&#10;6/uiqkwBpDJ5J4wAqGR1O4AB9asNIU0Si+TgP3GxromIrKaGoVqtdYNWpBTNAwpEiigiQzaRAIJI&#10;DKqqiakOC4/10j5HkKBALG0H0w5mbVJRZiM0CnXIa8YmxUbJQgxSIUsxf/QAQpBh6HPfN4xN0wbm&#10;ELVWC4HNgMKQ6xCitWxtYgQwUcQREwQwV9eBWWB02sr9GtutW7fkCTBFYi6VmFhUwOi0khEREKlK&#10;BQhmDuLZiHiMLR44UgmIAEbBuz7VKWhCVKVAiAY67oikKq6WAeO2ibWOnlj0A8fAH28VIcpI2fFq&#10;AB+Qqx/h1UTN/GwFHtUIBMCGY2Aoj4IGUwAaTyCisULbtmO1a8mdbzMAQWUTUDQFNkR2ZLiQM+61&#10;N1VEGG2HiAKCWGTM6DEzRmAAiEYtetQUqmJW9b5SjzNwTGJ8bpECVAZhQJfYbpERM0NU1HHIt9O7&#10;yw+dUe1B4vmBMHJYWwnuKW6DttXOIdipawJx60U5vRQNAcC9K1tnh+8TjtwCjn4vJYcDR/wDvlD6&#10;mhoaEkEVkxEW8K/tFwYDEJjPmugXiqFKdQge1XSUXIMBCEAxK6YCqP5L3rKp4G4p10L4CKtmRObM&#10;8Slmtb3Q/LswBCBAQmJiRvbPWrUOQ39KSzMzh4Aifvxv/yAAHPXFo/jGqQUz2JogHGkiRDFzHrxt&#10;W926b3MexF0hRGY65ME/MxXppQBA3y+ZBHRNqAbQdg0AgZIMQ0Lo2kYNFQiZjk8Wa32QYggcDNlA&#10;hr4wo+ay6c0AQuSacTKdGhiYKyiS1B4A8rBOMbjG2MQ2ywe1VlXb9JuQOETkgF1s2UpAjr6PmNaS&#10;mSMhmFap3jNdnJom0sARCWsVN6CDKWhhDqUM7rW1uqlCsWulKI7MAJAVRgrsqg8hhFqHFNjQ+pyZ&#10;g4mS+ejMJNW0VjGtiXJYbZbICIi7u3stleWDw8RKVkElWphwUDVDSNMGA6gBYmhCyBlqzczQNDGl&#10;KQfCLelrhk6SmykHMusCB6eYibgUh2vNT0AiLDWATc2gbboQv2CHwaBozRUYKHAI4DZbAECO5GYK&#10;F/2oChOheTLnOE9uh9cIWzAUEURcrxi3o9r4SrqOiAhNR6Odj8qMvgcrjoILV1wpee4KgSPdLr/x&#10;A0VVSi1FMueVm6wJApU6Hg1goKO6JagAIgqiQhiBSUcAHYC1sa7RzEBPJ6nttaNm4IF240G0ZduZ&#10;2MiyFjMVUBe8MjIijOUDFBHJAIUADJECIeHoBAGFAqMp2ogJDItWBTIt42kJoGBMPG1nTdMCkqgg&#10;WwQDIBfO+OePwDbKgxkgAkbAAFuY2LZ8EwESMyKLVpGMRADi/xKo7/DssR9gW/Bju9CMHyggWnNK&#10;DYKdTpHj3HwqhjEwc5GGo8sAhh7uhgA4qotM1UiRDYKBGqDLnv0oZAQE88Q/M1cm+1OCiOxiPa3m&#10;16HDEKP/b2xZUledMiqgqAwGGUBGSNAMPP+EwETHH7gFAAIo/s2YEVKg0fDt+LyP654qTE6ej1LK&#10;8Rfughw0GzuuRvHxtgPXj2ZVDYCoqrQl5XHcHqrqGOCw1VGAG5Nc5uliUjATkdNaEC/0U6meWcGB&#10;2sSkpZsnwkKRjQpRIgwQoA4bGoqIVsWKsQncNg2alLwCo65L7Tz1mzUygY6jSYgx1xKYEayq1F5U&#10;uG3S7jQtlg/MzBTXQ93fnWil9XozmbWTSdNOuJYNagEtpC68IeQIIcTEzHUYBjINGCFCKZkR20lb&#10;SmbibINmk4IBIBBShTps2BRQdyOqGpZ1MKAtuUTqkmR033AIlIJ56mvRIZJHwygAmppJIYJIlFKo&#10;st6dGHJtm/jQQSzrfONoMWFMkTgCQRXLBkaBmw4xBEVAFMRaGyF2J5AgbgDH5iHX3/hj6Nc5IiFW&#10;AE9DwMC+cOnpGGNs/sAhrFAQBUeDBGIK1gVDM7TivZ7IBsBAQOB+ZTNUcL2ZwNY/sD2lEMYire07&#10;yQ7RbN9SBByt0iqgmRD9sSZEXzPQyngmbk9wgPHQQBEgNPWoBKhoW9WXsSxkTrIAACAASURBVAqC&#10;aS04yvIKecyBHy3b42N0W/u8t/U0nM6BpoCGNB4f6GclIQKCIpgxgFEItRYPh/TPUxEdHxMiQMPg&#10;YZjsl5qjLYiDAyGMASn47QLGYGigJsFUmXD0ChuK1I0IUthGM2ViwsCFHBVlQasK1VgJLXhPPKkL&#10;sZAohBAbQe4zA6L4zEvkYk0RMQNiFgNCRkqiJcbW0+3J/DBTMy01k5+4ZOhHFti4hoyyEasiSGMQ&#10;ig/fNB7hJiImHlEdxsMUAJAUPFkl1GplFN1J1hKJjMtomEdAHsEjJaxb702txUbYewuNOKUZGJHB&#10;GCBYxVpMfdehbewJqKGaZdEN2EBY/80WAabiz6EBGwTVIBAMIqAqAHMkjogoWlRHrJzRABkAwQIC&#10;Oar2hcOAoxqAmTvAxlfU1FO9XB8NIEQU/PWgMesLVVxKFQJjPwzMHByft1HCHEPIObvf92SxcE2+&#10;V4u3bYsA3WRi6qpnYatcrNF+EnV/v0OeUDMvBaXPec0BhBNDarmbCSCYguSa+yoSIzeJZTavg6mE&#10;WnAynatBrmWope3avtRbt24vT1a4O79w8cys3TW14wfLk/snew/tpZhgdzcGNh1SrBtYD/1KSmUj&#10;BFIKHNsQO8CNFiUzjpGo5qF2HAgB8gZKBoPGvAijSs2JkQO2qgCSUkghMiOiVKnuCTYwM6XSIyUk&#10;EgPJMHpcK0yxCZiIqIKuN30upZRKACkmMkHU2YyqrCdUdfF5XZ7s0aoBhCIITIgNmhGQcbSKxu48&#10;NYUmUAzsX3ocTUVNlbYhUGNqAXjkGwKAyJZ5ASNX76OJVF/4cPSd+nyznbcQnCgae3h8pCQy60XB&#10;y+JCZFenjWvu6XLn56iN74rnCniPBm4vDTNjZRi9lFW3Il2x0bkOKI44uuB4LKdQQCBDQ4MqxR9j&#10;h+f8k0DC0Zvop/A4Co2smX9zW97rlMCy7S98fO4NXYPmWTTjzrrFQccjnVMULuMlOM6HKGYCapEA&#10;lGi0Wfd9FhUCJjTGCohAbH6tKYhVwODebtFiImwUopNpWgmHwIgBkWsVE64qKLBYl6K5qpVquYRN&#10;D14fNow5UJpzqdWGUlf9sFit17lUNU+DVFezm4JBCNy0XYpN17XtJO3uTGfzSWpC4NClxlSJsIkR&#10;QNHtagQc/OjDUW8DGhMgAXIMkUFH1TwSeVSOifoAqMSASRXVEClSbIijxaQgxM2kmUZOdb1ZrK8t&#10;+wd5vVJRZEcUlBA4BCQkdOWkte3cQ5biVmyIZF7VQAGtCAFBBdFchsKEIZL5RAKiOuS6obpBHUwr&#10;e6DzKRmn5mI5AxKN1ZIhMTnVGYYCOWfE4LAwIyKCQgYDwhAwWdXVepEJAJmINZrPZIgMiFbFvoh7&#10;AgC3MqGqBjWXoxX2YkXmJoRaiiBOJt0wZBXdanuJRAyAiTY5r9Zr3eaougkFANxgMj7nVfJm1dlm&#10;2sF+yzEvLJgq3bt1RMaPXLgwbB4giujQr/TGrTv7e/PdaTOJtJFc+6HljtWIogpdu/rxfH5w7qGH&#10;3r7y9v3jw4cfe+Ts+fP/z9/+v8sHxwcHu3/1139+4aGDO7fu/usvfnfr5t3nHv9f7927tz/ba5pY&#10;+wU2GsuaoSjVYAHBKqhUbY2bdlKrSTUmrEW6JtWqCEqInbtpcm5igEAxGJdecmEyA43CqZZIZFb6&#10;oWfvHgdTUK2mxkVEgArAapOPThZkbIVyLgq4WK/vHx0/WC42mwGB25TOnzt48omLzz59LhEkq1Y3&#10;KAuGPmCw8ZFweyqig5HgUySg92gYj24GG0nuKiPSpqp+lgEJjjQU4HjsIYCSgoq7YccvgEAIX7BX&#10;4//THNgD2FqSDAmgGokX7phJEYdQ2Zj+7bPmLM4oHtie9IoKYGRjNo5UqVvtBpMCADqe4GMloCLZ&#10;FoM0h/t8ZAPPqwMyrFV8QLGxxsIRaRsHID0VraCZjTEQ4ziPuCVcFEzRiMZl0wzU/NMBMEc+R+gR&#10;DVBHdqoUASRiHBXH4wluxAhIaorIzBGR1PMFgBEJKBmwQgBORhFDTCEqggFoLTIMgiWrQrGSSx7y&#10;ZqPHx6XfrFRh6PNmM5Rc+r4cLRaL5XoosunzepAh+0JMfZ9deOsfECBTTIJUxMQcgt1CSGOsnsZQ&#10;QLLokUhmNiSrUkCVEcEshtCkRAS11hgih8hMMTKNRm9j4t35bjdpU5OaNlKiGINnsHlzCgE1MRJi&#10;iCHECEhIgeOknSQFURwkr42jwKoWG06W9z/+eH3v3snR0ZAHMC1Schl8wHD3phkQ4t7evse3zmfz&#10;GAOREUPTcIi2szs9f7Cz06UYI4dJXvdoQj51kJiJ1AGkj1C929bHWd220IKBkSmBAgqwQESMSgyg&#10;RREMFEZzqZkhEKrB6NmkqoyjmZtDamm0/BmNkhdCQmDnsUdfHjpFaRb8sfWlwzHClBKH4BV5ROQe&#10;PwDIOedh8N1ERUrOqrpcLZm5VmHmlGIIMYUYIwMZSLGh7DSUsJJkzAKGn1+//V/+8Tcg+Gff/5NH&#10;HrmgZqt+9du3rr351jtnz0z++kc/aGn65lsfGmy+8kfPMBvD7ONPbv/zP/8cKVy89NiVt98VqM8c&#10;Hf74L/9qPtu/ffMO8VGum2vXrv3yF69/9sm96WRnuex/9cvffO8brzTzKWvPaGRaqCqU5KwDk6Ig&#10;KAKCptWiv3v71rUPP3bohwIjUYxxZ2c+n8/2diZNYlEyJVQFG5gEFdESCZvVhkwZAbWKIAhURsWb&#10;N+5/dvvocLE5PF7eu3+/9BmrbfpsQBSSAqmiAdRSTeQP6dP5mff+lx9950tP75r1Q11qySCqJJ6p&#10;5QYsG/kiRV/GDMwsELJrQLdqJwMlB08NTAAZjYG2bkU/CZ0EAFRz+sQXPzTYJnOZqouqXLWKLo1w&#10;1JUMAJENcMxq8efH4wZEBEyRRonV+D3BCBOPqDMAoIICmqGhllJWG1BNTWraloGcPxuFoYBE7NUq&#10;HnrjXxA9v247vgZmUCODcby1Lae0dS5saX8EIDO2UaU1KhK8RxEMEJTNs7LZjOqWr/V4TlFBJkRQ&#10;cOFvJCRRlaqpacEz71UQSRGrw4VhTFCqlTgkCgk5AhKFBHEW0ly51dAIsIhU0+VqeXx8vDhZLR+c&#10;9Ov10Pfr1WrTD+vN5vj45PD+4TBkFRPVMoAUAGRRII5N03GYhSad2Z81XTebzjjGpm09GZ8DIXHT&#10;dDE1vrqjERkQU4iBmJA85p/BoNasIsOwzsNms16vVsv1agHiXB+VWg+Pj4c+932ttRKBmgCImuRh&#10;pXVpBhwpRFKtVcWLIsfNDYncZZuiZ1NtE4pSES1Vh7xBDoCk1WQYkkoY5ZhWSlZQU+PIAIaIzCxV&#10;S62Ih2P0qadrggBoaqhtw87u5OGzZw6mXRPa/Z3ds/t7lx46k6bBLItsLIsHyI2xRg73e5yGApgi&#10;kIoVUN9siBvE6JuV8wBhG0JtYK7wGZXBnhMdYjRWDIHH2BMzZCYDcNMr4jivAICaoalUBYCAAO7r&#10;cxMzM4tXohENOZ8CxwCgIsM2o9m3QRdEzmdz2fZ0xJTa1DKjkjBQCAT1mBm0DogkkuezyZn9g/ff&#10;+/Te4Uls2+PhJMzb37z2zv37y3t3737ty3fPzpsrVz47/9B0yBgjGvG1j27cvnuMqH22djo9Or6/&#10;u7vfNDvnzj763nufKNDdeyeffnL9zp3Vww8/c3j/6Cc/+bX0Q6BIAJEMJBMKKRA1KlFjuwE8GYZ+&#10;cbR4cOv6J3c/+/jOyYP+wdEJESCIQ3GAmFKcztqDg52HL527eOHs2f3ZtG3BBz0iSm2WggjGpIaA&#10;wZg2Q7lx8/i9Dz58//2by2WtmaUomQVCYp6HbjbbmUx3U+rabhpiqjWv1ouPH9y9tbj3i5+9+sLF&#10;76cON0ORnAlRio52TPASASf5DUG32KifLQrb08rMDHWEX01VBYk9QB0RDVEBFJVAEHUkIP118dnY&#10;Iwp1DH0/pRwQR9BMTU+fSG/D3c7EvsYKqiISIQPiF90SYAZiX7D8PtYDGZBa7UtZrkAsKcbQMjrz&#10;4yI4dvybxgna/RNboom2PiwwMBvjd5wDAgIgdFbLZ2fAkehHMnLBBqqLn5D8LxzgYAA1UiU1MiQd&#10;5QpWdZRf+5c2JNIGAY2xaK2SQgg1u1WzFpHNUHOtORcRqX1fSqliy/VGFfuhFJECaSO00bDOkEvV&#10;3GvJ/dDnnKUUENNSS85S63irEBFS0+w0k7brumm306R2PtudTuaTyWw235lO5qlLTdfFNjVNZ2ih&#10;SRzCOC77s7NdtkDRQVsKNDIJuI3PQTBVEJFaNpv1ycnxul+RQoqpbSaAePfouO8HExWpiIYEgSmX&#10;vFicbFbDerMpJQ+57zebIfdmFpiHMiyXqyEPYtpvci4y6lWqpzyvnb4CCowhEBFjnLf7O/PdnZ3U&#10;dsTMgZvUpJgm00mIsYkpxCCixyeLzXojZrXKcrlarddD7vt+fXJyfLhaHq2HG59/HtQYGAGnk3Tx&#10;0t4TTzz0zFOXHr94pusS9ChlYFTfyhDgNEwDALa4tqd7BkSXeThUPtId/gqMiNyYOKoARgiBAlZE&#10;RBFFpMARkZiDwySn/AqcdhBv+aBgYFKLZ0KKaills1m7TXC9XnuSSwhhOp3WWieTycHBgceFxBgB&#10;zONx3R/Z7Oz0/abv+2HoF5sHKWCj9eKMcYqG0JeMFJtu8vVv/fHDj3/5xuc3/ulf/56n6dkvXb5+&#10;c0GQ9s92Tdo5ebC+ffvO0898Q8vswXItsr53uGi77uWvfuWpp579yc9+us7xueefO7y/evvKJybd&#10;4nh49TdX//Iv/+rozj8tF0uz/u6do1e+/MJstme6dlEtgAZtCqS7vbx55aN3rl0/PllrUVvWuhYp&#10;nHhyfu+pM2f2UgrBIPd1sVyeLB5sNuXarTvX3vl8ujNpOnr40u43v/7i3u5ei4ySjBWDWq2BA+Pk&#10;/fc+/+2r773/2Y2NqJzIjk4udQdnz+4f7O+1XRNCapqmbSdN2xVRDpFjyFaGkmf3rx+9+avNeo0e&#10;ouilkC7tDeRqa0Lw05O9BwHAl2vaLuKIqKcpMaaIBgTIRgGUzIW/Ou7poGREZtACRKTKKEw+LbAB&#10;GhmZ8VhpjF8AArDl38eH71QeNQKuhORllSNYsRWkgt8MsOWF1KUlyEYgmlcbKIpqw3INVZrAAKSA&#10;RgE5IAcKQVRGMbebVhFDjMSMkYnZnKN3xax6wKMzhmZQAQSNEdgltYouczXRaBaBSA05JDMyIC8z&#10;MCUDKgIiUEUBsR/WfT+Y4ZDLcrVZLld9X/oNrDebk5PFer2pIkN2vR0CmIj1OYuomBGSIZmBiOVN&#10;BsMYGyQWjBjbrGQUVZSkBPbSMlTlrmnaadMdtLs7O+cOzs93dvb39ifTSdu20WuNSDl4hYoXTgTy&#10;EdQPWUIxk5ytFAIIxEhUc/X8HUTPzPNgJJTi8crgM6FfdYSoxiG2cb476zoGaGNqUotEu7Npqd5+&#10;wjGGU5m5qSKyiK4365z7vt+YaYghpcgh5JJXm02tRc0aD6sC9zWbW4hVre3ayMGl4qM8RZRCSE2b&#10;UmQONH7nkEIMMQKxAsx390LXEpFUEPXm8mG1Wt26efP69c8+u/7p9RvXj48XRw8eHPf506v3f/3x&#10;7ekvXn/8YPqNl5977tGD3biz1860rLkOUQpAJUDH+2DUYBPgFwkTBiPPDKdI3ZYnRhyAeqCsosgN&#10;IKpYBQF0NA+2xYnjKwzbnlkHimOM7m8PpVRzdqvWUoqaEbHH68znsxCC4x1d13lvWK217wfb9kd4&#10;veZ6vTGw2WyWUgKFyWQ625u0kTsQ3txXGxx7rmLXb936+39885Mbiz5XZHrpsaeF5g8Wlsjo3DSE&#10;+TtX389FPvjgs6vXPj88PDx//vxzzz335JOXX3v9rfc+/Nhw+NG//+5Dl2bHR+tz5+dHR/cnk53n&#10;Lr987cPrh4dH0yl+6zsvvvTC5fNn9vLimKAwCAKiMVpcC/7yytX/9ovfk3a7cf9MtzObcrfb7u4c&#10;nNk5d3Dm3N7u3EyG9UaK9n2/GTaU6MHmweHi/vFmeX9x+NvXPnv/2u3vfOdrX/3qS1rC79+8ssyb&#10;cwc7j126ePvW/b/5m58eHknqpvNJ9/SjFx9tDi7NDlDNGJExYIgQWWJTmyJVq1iRpkkNIRedNG0M&#10;fUyhlMU41qgakakpymlxpIF4AL9ftcQB7JTEc9qXiAP6TA0CATBERRxEFVghKUQkLmVAUw6TFBPT&#10;JtBAJiAGBRCRwukROiZEjOgZjrnjp5Zcn5e3OPJobAADqWI2BjU4VhC2GYxgoIpqQEBkJLmW9RCA&#10;VDXXUnPtRxGIn6TMMXkzOqCpqlRXj2KIMYYQUgopQmAhoMBA5GVITukpqEI19F5KEkPDqMgKLEYV&#10;gmochnLn/nHR9Waoq/WgKjkPw1BK1eWiHzb1+GT14PhotVmXnNVAK0gZrUqGzBwQ0a2urqH25DFV&#10;DGGaUmxTwxxCSgAYkCPFgDybTGNsYuo4JuTYdV1k6iJ2bUqpmXTddDqdTiZt08YYCUCzfJHOg6hV&#10;AECwKFYVICLY4jaIhh5chW5cQwoUkAEAAQuBqkdKs5oauOSNkNlXeARMHEZhl6mgZbEqCqoM2Kg1&#10;qo499KBoGJETEXMwj3xDEjVgiwqZuAUW0xRDbFPTtgDmAbaiQsRt1/kZpGolF+ZgZl3TMNHQb3Ie&#10;Ss6mVasicwopYHAUy401pEJKQCYqR8NdbhpDJOKunXbdJGHXUuqoeebxZ5tJY5EeLNfvX/v4g08+&#10;uvrJ1Rt3bty/feMP14//8OFPHtpL333l+Wcf3T+71+3HdoJDsGKYyQqgOBaYqxBWs2wYicnd/DQW&#10;ViFsI1EQBWkDtAEqgQMQshEHDBDMZegcmKNUUTVPpXdHyThC++HtURY+iDdNg23rf3cYhrZpSq3D&#10;MBASBxZRTx2rIuv1utbatW1KaTKZeFTFarU6bWPSooggtVokVQuApRZmBUAxzVX2zpy7cU9yv+om&#10;0yeeeX4yb0sFQrx16/5iOSA3Q9W33/uAKcaYvvyVR5997oUrV97+/Nbdrot/8R++/8xz5zGs9s9O&#10;vvnHlz/77OOmhdff+BWYPXP5kXPnJ9/+zkt7e0H6k83JsRgIssvaBezzk+O3rl4lTNOh+dojl198&#10;/JkuRDJXbTFV46O1qYSaE4WoIUHSajt7Fy4enJUQHgyb9z95/9qND//pn988WdGl8+f+8R/eOl4O&#10;Bv3l556sOeecnn7s0Yd2zj25d+FisxMXJVYEgkygasGIjVkxAUBVVYUABYRQ61BKLtSiR1UTWCAS&#10;FZVaTJUoMAGxo6VK1cY2e0TkCoKoup1HAdwpokTqVI8CU0gCotQITI8fyCcf37x1846ZtF174aH9&#10;Fy8/Mm86q5vSL+t6iEwxBQDzuKhxhwdDIo4BEYhRzb/6qH2wU3GZm+nUQFFH6ZT5xURKZuop+/6N&#10;KoCK9ssNKakqAgVfI3XcERWAEMyqVCdkxqwqJ8pLLpWQQwAmCAQxNJMuNCm1EVQAQVGzp/MSOctT&#10;hM26nOPJst66dXR4tCjZrn9+8/0PP3qwXItSkVHmi4YiaEYm6G15sZmkuNem1M27FFIKEZlDy02I&#10;MYbZbMbjFAopRiYMzJO2m7TttJs0TeJATBSQIxIZkoFU33Y86BxBxerGE/xFcj1c9/d0LeqJdySW&#10;YmQOMlZGIRGJqRedxRhjTB5CRDFwm0IIgOCkWGyamBLHSBQEbLAKVq0Cjj2aaIAKyCF6jjDXQltU&#10;TEkBq1hpVEGtQW6CjowqkZqCFM0QEzIn9/cF5FwLVNOhuh6cgbAaVEUDrsZApAZqjVHgaGoCiiom&#10;yswdhkCkigQcORoSMIyWTpGAYStnNAKjWhUxEJKBDkOupZShtl3tpogsYjkXFR1WIXXNtGm//uUX&#10;/rsffLcQXP3k2s9+/vM/vPrap1ffvbU6/M+/uHIwgZcuP/Hkhf1nzu0fzOcN5YgDWA8oCsZGZmKa&#10;gUlNwNhZYV87aNtGRihI2bAAVkTyJxYxNqkxII/SEk9NG5s2ax4GZt6aAMAzgdB5URxbx5GI+r53&#10;iLlJqWkaJiq1bkOpBABns5ls3X2lFLOxkBhCCBxSjISsKsbCIHWdw9gSxoBoSJcuPtSXvXc+uAvA&#10;ovb7P7xx/sKZFChRvPjQuaZrn3722d+8+fpmGBQNA0x3Z4vV+t3331uul8CTq9c+xdA/8tjZGCkm&#10;TS2cLO6mBv+H//6vX3rx+RClaStzX6ESm1VnqUgRs+Hdk+Wd+ychTx6bnXtm98I0WyxCBmNRGiKJ&#10;mWFDsUidcKiG2Wrua7GBYtrh5pXnvnrhoUvvfPjua79779r8xgtPvVIqX7/3+dvvX28jv/D4C196&#10;/Jk9SbM1tguhwUhBGUENASIhE7BiVDRBVRJEHaRgWS6WpdbUdu5lcMEjIjCxv3pVEUkB0JjMDJnM&#10;jJgrVscWtvkqSEi1liqZAyDjUNUCxLYpcTZYevu9G7979f0rb18teSAyZJzPm+9965UffvuP9rqu&#10;3yw0D0WEwGqtJRdEPMVn3S2DRCFSiNFAvdrGvZ1MbAAgHhwzJoWbm/qrDLVqFVMtpXgkNwAQEAGU&#10;PmtVsjEzTQHFYuAAKiLVEFTdY1b9KYctHQLg9LeKSskKgUrJbddJCZyiERXEvjI1U6NUhary4dH6&#10;6rWPb3x+fOfO8vr1u+vVhpjUIMTmzP75mNq2m04mkxii54O5GyKlpmm7btJ1TdOE0MY0aZrZdJYS&#10;c4NNDKjGZgFx2Gz6zbrPQ8kDqVqVOgyyvt/XLFpMzVRIgZ0/FQVgc94fjVERlQAMsFYZe7u3OzKp&#10;RQ7IY+urC7WqGLqv3YxDcBGAMVEKHIMChBSRKDapabum6SiweNsHByRi9pryQMzEHGL0yFZXVyCB&#10;m+JQepBesgSOQWuo1UISAFRDFDAlHFvtEBCQCJlBaBRoIPo9pBiBwUwFTJUNmDgKJkJVqIK1Ahgw&#10;QAJiRa7GyMVqFUWPwEcABDag7bKGJoiKo6q+mirUQiqcOGgEIC2FaiWDRpuQoQz98sF9xDw7OPPl&#10;y08/++QTH37nT97+w+/ffuuNa+++dfvmx4u3rr/93udPnNv77isvXX7kjMISARAGBA++82pjBRhw&#10;G2UcYhy7HNGpQAUQGKP9FRkZqSyLUVWgmmupHkZIXhYaAjdpTux7hr/4ziJC8AA5jxf2A3dMiAdQ&#10;GwMePcbID3UmyjlvrbPs8zKYFa82ImIKpeS+rE0y5z7EQglDjMWMQyxFr/z+rdXJCRnVMlz/5MMU&#10;Hw9kB2d2vv3tb+zv7//rz189Oj6+9MhDgHZ8fCw23L576+atm92UFeQXv3j1k0/OfOXl57/y5a+i&#10;JUSgoC9/9cWXvvT0nds379293U3C8f1b+7PZIxfOBUJANVBANEj3DpeqoaXJ/mSvi60CmAAIIEMM&#10;5KgVh9hEGkqGagEwGGJVpAjFOGCl2M/2J2l2/fhmXsi///azITZP6eXfvHPl/Xff1T7sQNsVTQoI&#10;XmMJBkAKAIbsoqrT8oXRMSGifc5V697eHqKpCIOL2xDhC2eF69W8NZGcukUCFdfOKQIaEpGSiWit&#10;omZWsBhJBSMucffnv/3Df/vpr+/eX7STySvfevnRx85zbD5876P/+i+vo6YffuvLKIEBhtxTEafR&#10;wC1xpgCoalA1RC7FCg7IOEDvdLFf+CmlENhVaMwEgFXqerXebDaliBl6Na2qbps9zGNaCFDBY/PR&#10;AMUaqYiIzCSa0QxA0E9n50VMwQMqVckNmmYgarlkM5WWClmgQmGA1EwvUJx9/tn9N9945733P7p9&#10;+/jkpDeNIbZnzz361FOPn9k/mM1ms/lc1RBpf/fMpJkSghvDQ+CuaYhDqSK1JMKIENCaEFTranOS&#10;l8sH9+4tDo+oFM2llGGQaqZsiiIMAFUATJlhtMrQ2HgNqNW7X40QmfymIkRiFdI6Wv3MVIxAoRaT&#10;0Vrh7RtRXX8rYGbFBAE5CJgQSuBca1VxqWGiGDkRsY7cLwJhik2g4AsNsvuFKaYWwbNVjVNAglrr&#10;kIsZT6c7u/sHOANsCZBMwWgboo9bAxIgIrp7sNR6fHzk67WpdG3rD1UKkYkmk042Q9d1iKhioErI&#10;kenjD6++/vrri8Xi/IVzTz31xJmDMx7YRISEQHjKdzuHbf73sArUCqUE4iQYFUQq5RpEASCIElRG&#10;tTIs7901rTvnznZt98Lzl59++snvfu9Pbl3/7A+v/faXP/2vtz795HhxfHjy+g+/8fyXnznXUIMo&#10;DDWamlUDMSy4FfUjBg4djtmn5NEnZgZIgAqGTBQoxKjV9ZJNE6NVUVf7wKjqsFpFJXvcMY3JfBAQ&#10;wLXliOiJmuNmOvK/2DaNX6xesUpMXiBScvbbe7FYeIC9h+EGCsQIpF3TdC03amBFq7ZdUyBcv3Hz&#10;6sfXH37k7OGDZbXy5z/+07Nn999982qX8mwaV+uTjz55//EnH/72t7+Zc//Gm6+WsjQtZ8/tnTn3&#10;2NNPXX7j9beWi5PPPrr97JOl9OXCuf3p7Pyf/un31+vV66+92W/y9c9uJOavvfzSo2c7JkEY3LNq&#10;SicPBoTUhskkTkGJOTn7xcaEwTmQpplAgESx1L7WAgqT2DYJBTIqoNCDDJuTDSk/fP5iWyGQnd3d&#10;vXDm/JX+7cXhBgYOggRK7FuwgUEA8nN2+1K6BUsVsZrlWsswIFHcnRXERg1UGcjAwBTHnyBJVTDz&#10;xG0m8hagUzHE2NeBZqBCoohaSUErmoSIMP+7//Lrn/z6taLy8rde/sv/8KNHHz8fghLMv/cn8H/+&#10;7//H21c/f+mF5/e7ljxLAzlCJAAiq1YNrQCVoiyKZEgKqihISGY6lOIh0V4lRUgxRGQ2pNV6M+RM&#10;gIgMFMGiYvCmMzAkM9EeIYNpoCDGikGI7xzlDz/4tE3dwdn5/h7P8njzJwAAIABJREFUW2g99MnV&#10;eSOL7Q/o2IdBhqOQqVoxiYgKsWArcefGbfnVq7989Y33jw7XBDSd7D//4qVHH3ns0UceO3uwnyKv&#10;V+taCgHUWgjw3Hy6v7OvpoxAYGRmuYLUXMpquVisHkAteb3q18t+s861aqlWColEgGBApg2AmTIC&#10;IzJiKQMi6akg3BQVwAtPiYlPU57BtU+IAi7WRNiSvxYoKZzqqdzvjEAAaqcyKm9IIDcoCrBn2CGA&#10;QoAaSInYC6LrqM4N6jMDgYJWrQraNF3gVFUBgJkUrNTSD1UA74cYJ/PpmXPz8w8dPPw4AkFFIja3&#10;pWDth82dO3c/+OCD27fv3Lt75/DocHFyXEs1sFoHnwEThkhsgLFtmSiGmFJqm5aZL168OJ1M3njz&#10;tdl02rbNh3fvvfP7N//sx3/2yOOP+kBDQAQee22+ZKAbjowYVKSyVkIKRsFz1WtBMyQyqNXlNDVv&#10;TspQNsfH95rZzmT3YDLbfejc+fP7By9dfu6H3//B//d3f/fLn/3LncX9//wvr9++9+g3vvLkmdkc&#10;oI+wQRC2qirILvkhxIYwIIHKqQYJTtszRupb5d+gHK4wJX9NRpPVqGjmlpl5pATBIPj5yyGYKUAD&#10;npMEEGP0nbGUslkuJ5NJLcWBi1qrhzVlD+fFEcbAGFNKbduGEIYygOWIigWIAoMlZOQJcPvy15//&#10;2te++d577928+fnBvD27M/uf/vp7uzs7Z/ZCE/HP/vzboYltMzWz8xd+iCB5kO999+uxYVX91jdf&#10;UpE2pWF1L+DmG69cns9nw2p9eP84cHj2mWc/+/jw8ovPf/tb35LNnYDZPecGwRTKkE0UAWfdrIWY&#10;KiWlgMgUEkdkFlWRioYBwIiMwIgoECEip8TENU61IWEQfPLspbSxwCx9HU4Wk8BWi1RJmFoZXCdT&#10;RwWbATJBYOQUWmbO5SRLEaEc+GS9LP2GVPYvni+onSABAyg7Pe7KDDAaowQMDWoVQJBSCMFdIKJo&#10;CERcTTJWwwahAUZswp3j/Iuf/uwffvXG7GD2wx/88f/4P//FuQt7BiDVoO68+pvXjnvZs6bn3ZvH&#10;90JJuylGq6AxmKrWjOFok+8u+tS25+YT1RywBMMgEJmUzLUWZKBDFjN25ppJmA04pon/86K47On2&#10;/f72ndXiaNUv+scfufDIYzvzKQcaAjUIszU0h+vh//75z69/dDhpd7nRhy7EH3z96cf2u8Yq4mio&#10;GdVFhAYkCgTI8EXUjCCYcBZaKv3qjTf//qe/62vAMDl39uKLzz33yldenk9nbACqi8VJAUC0lkIg&#10;4phAdcZ00MQhD1qKlpyXq+PbdzaL5dH9w/VqJTWTSel7NG3bhkMk9T6CaoGVOFCIyBSoioqKIGiY&#10;xuY0eRswROQgpsgcKCTkUxDRA4mQMcbgTw1sE0WKSBVx84ubDFxhA2pOQKoZEqIHwCmIqqES+cyN&#10;ZrlYJRsZAW8p5/EDMx0rsNAMixtG0FRBigAAFGC38VSpfX/vzu2jVX/20uM66Opos16uHhweLR6c&#10;3Ll9+8b168dHDwInFQGzGPhCmDVdZCYFMQREihgbSkAEMfkYl0JsIh8fH//+57/ZbNYvvfj8uYMD&#10;Yj5zdv+z25+9/drvnnz8AhkyEgEFQMCtk3UUXKKLKgUrMcSEXbJAVbEWy74DDSUrkYqSKihQNtVc&#10;1Y4ebE7S3clsnpoGTS+dO/+//cf/+NUXnv/bv/2bqx+89w+//PD6zZMfffePHj3Y5WCoG6bKVkFN&#10;kQ2AUBidfzAk4G3LzPjtmev1TVXMRMFK6RGJKbkI39ya6wSrevbd6CuptQa/xVOMatY0tNlsPAPQ&#10;m0TUzF3Xfd8DjDytmvkuFkMg8lIcNzVh17VEBAQcmCCSlcRtIoocxVRNn37ikSeefHrI9eUXnnnh&#10;qUdCTCHgly4/KSKIBtKf2Z0qaAiKSJN2WmuZNEBIufYhJE/LTpykVJhNiTk2QU3oYGc+3333vU/X&#10;/erDDz98/NL+E5fmQso4psBQiGCAakDGkcXUfPyn6KIBrxWRUpCwoFUVaIiYEcFqjUiErIYhxCY2&#10;YDiZzTel7iAeHh9/cuMziDSbThpiHs0THn9jfj06l2SmuQ6AYSATZmAGsBPpB9ZJDE8fnO1sDWxg&#10;tLWmjWaRMWHQthycCBKJVjT1qQvdGUdmqkAAVAVzhdnd+/ZPv3r71Xeu7pyLf/4XX//xX31/d0+M&#10;FmCdaLzy+yv/13/6T0ppdubiv/7ugxtX392J+vxjZ59/7Kx1EFHW6/71t6+/c/XevZP1zm73pWef&#10;ePn5R/cmhNqjFalFUGCbcAlbibQgomkQEKICVKAVDJns1Xc++u3rH9+5s2ZqWeobH9z45jef/O7X&#10;n0iogFwtFJr86q13r3yyuHjp/I/+3b+7fv3zX/3Lz4J89ONvPX9hHrYtcOYoDnnIk7kKwYzQ0R+B&#10;xmj3aE3//OsrP/v1FcPJ809ffvLxJ1964cW93V1SkJLJjAB2205FtVY0SwAgwoykpaxX5eRkcf9w&#10;9eDo7u1bR4f3InAQiIBBFQkjN0QUOYiIOY7qv7vJrJt00ymGKKrATBxSkyi4cAXVEJAROTWJQ+QQ&#10;wJyaYXfPcnRr3Ag4+lnci/z/hL35k1zXled3zrn3viW32jdshX1fSXDfSZESKanVremRRuOesLt/&#10;scc/+e9whMMeOzrC43FMR9ie8bTUUremJbUk7iABAgQBcAEKW2GpBUDtS1Yu77177zn+4WYWqZ6x&#10;ncFAAGAigarMd9653/M9n29ubThmWdch6ypBEfHOefadCFHHkWdlxea5tU68F88C4n3mXJY7GwpB&#10;cBBoVAqVgDhnBYXZCwIZbVF58ECoSIuIF2uBvFLsGT0szM+1ikdZJvV6a/7h3NrKmstycKy8pHF8&#10;cGirIh3YUew9ACskBNYiHiEjYCQFKtZRpExYOmT2ZKVW6t22o2pdUYpKrt7yRuVp5BobfTpdvzVJ&#10;hFGSJKWSpAkaxQikVciLCDWJREAsIihGY3NNIGxjYQeAIsoDF05EOsutigRBey/gi2Yjt87qSCvI&#10;RYo837ptx4//2Z+d/eiDry5fuH1vVrF9/YWT24djraRzJQZyFgJRwBEii6gw+wbc1DiwY6YX77iA&#10;grux2t674FNiEeediHhmZy0ixnEcqFtKdYxW4D2HJznn8syFAKcszwEgZPQxs9Y6ieMoxLV5Dwhh&#10;dVsFw0c3mQoAQoKZItLixOaMJASFd55tMK4rtgiC6BRDJBAAJeFWzsKADOxIGfHagEIdbhPO521D&#10;iCwafWoSFgASQ5w7Z4gdYZ43ncsVQSdLnjohRgLoGOIoRQ9aExliZFsU7Bl1HEWRQiBRyF75gIgR&#10;UIBGg1LEjMw2d5JGge6XpAkpfLS8sG1oOCeafDi7nLWswtrwoCjKLBeqg1IQTR01KijExIFEkaFn&#10;AQ3KiixljXXXHu3r60Ei51kJIigmQBYfhtUg2Mmj6AwXBIQ9EoLzIWYusCWROwQ5Md6TX23LR5fu&#10;n786ZSP4J997/rXXT9f6hEybAdiXbt6Y+euf/qrR8tvGdy/Xm19dvZEgJuDv3512zxw/dmi7Vvjp&#10;Vze/vP3I6R5fLs2urj/89Hrm1QvH98YKoAMR7gjEwuFbDQLoAZWE7RTyGGVQblh1+erEZ1/cXlzP&#10;dxzYf+rkExVT+t0//PrG7OrhY7vTSuy9eB3fnF28MvkQe4dOvfrMC3/8yheXb545e/nO9Ma9rcuD&#10;B/oihQIWCVXHaNA1E2DHnc/agDGoaqsZfXbjwYWrs5gMvfLci4f37i7HsdGRFC5OYlQxiaD3znpr&#10;PQhoQHJMJMiS1ddnHs23FpZai0t5Y8OLi7QoFsXgPAsSokETgTIFCGiVlNJyrYpamyQ2SRyVSlGl&#10;quMESIPSqI2OEgEQcUFxCVHI2sTKGCYwUSQgIS2wQ6rAQGuhYIjstE0A6F0wg3v2CKiN0UQgUuR5&#10;2HcJ2M1USFlXFAUCMnNRFEVesM+sb7fb7cDghUAfdz4oYxH7QCX2zoG4li2cc8JiogiAvPGWPUZG&#10;8vzezdsLD+YQ9Oz9ORaqlqs9JilXektk0DosPFpxRQEozjmDGEVGkQS8dK4w1zS/sdpqZ7uGtyCr&#10;GBUIgHMIEhujNaFK0UJb2DEvzMyuL80f23K0eWeq2WqoSEflNCqXHIoo1HEcaaOJNi3AzjlSpNAk&#10;SSktV0ibuFQulcrs2fvAbhKH4gjAoxBrlzP4CBT6wmjN1rfbrcI6D1it9rzxxls7tm39+N3fTs1N&#10;vXv289deOLRtrMYS2CVFUJKMNoQYTiscsDLYqc3QURE6vZXWJkTyOufDSMY5F+KAtdGxjpI4JiLP&#10;7L0nUnEc67DU16E0eg8gIS4zcJnDPKcTc6A1IHYSkRFDPDMiklJs7SYrAwBQERLqKFLC4luZ9cKO&#10;UYJwDsCaQAFogyBegYsUdKVz8AIgiMSAbB0QRkSijWo21orWRqW3WkoihSoxqQAVLo/jSCGkSbkH&#10;4/27i6+u3Hj5hRf37h5rNed9B1lASAlheWzLDn/hhiTCGiAiylmhckE2ArLeA4sIR0IaQbQSwtzm&#10;yCziLfqCvCNYadQLbpPh+/N3h7f0+yz9fHpyuWiJ53Xw8zZrg0SJ2HBRCWbtfGFpURk9vGWkXC4r&#10;UuiBQQf4/5rNZlYWHfGx40cSHQmgoFIBmB0WrRlYOORYh1uyfK0zEgGK84zcMdNoQAFFxgsWYG5N&#10;L1y6frfB7pU3nn7zB6/2VIgx9wzAZvre8t//8szkrblqzyAj3Xtwt7e3/O1XX9wy0P9v/6f/5frd&#10;h+O79nvrzl2a2Xvi8Kt//JrS6cXzV997/50LEzf2bRnqG0oRwXdQ1NjZQRUBQEYQChNnkzudYTK7&#10;nn1yZfLqrRlK8eSrh9/87rf37T7cXJLfn3k7Y+spLbBQWj1aa577YmIxs+PHjr32w+/o/njNNdrC&#10;VSLrBUAhBJiMD0eQzaU/CJMWFbFOVKlq0qE7X05/dPHzXKInnnz6mSeeiHyBgBwMhAHBKEIoiaDK&#10;AYSVFwRf2GxpdandbhfNtm7b2DMIsqBjYKUsM2uDURJXammtr9rTZ+I4SpSJ47hcQq3BGNQKlBJl&#10;kDSQRh2RjlFrDKB9IEAVMQGaOE7jpOQUBy8DdkZ80JnCdcA73FUpMYGvdyfD9i5hWMAEH3DxYQuY&#10;iASQfcSdcFsXojHQAnbcLKSCH4vZsbCHQMwPSbfWeedsYZ1z7DtBpyJIGnWEtz79bPbdT/riajlK&#10;HQOgikykSEHBLLkqvGbUDFSwCBsRRNYMChEIPHkH2AJQ/bVj+08v3r5bLK/XxChBEdaI3ntGUETa&#10;aaPBejc/N7trfGy0dwiyZurYsXMb7aKZZd4W3gFRpPUmxd87F/Yh2bMxsdIRKGXiJC6Vk3IprpSj&#10;SppWSkJQOBeZkibjXMs70EkZUSHYosgazToAeSdFYQFk/94DfZXKL3/+15OzU73XZ4a2PhMjaUXG&#10;GK0kxDOFz36Y8bD3wcUC3WWqkJWsFGXWZplNkhQA87zgkPmllUkS7N5aQr1G1XEb6yBwaKU8gNba&#10;aO2c00YHSGCAkFtrgx8jFGJFpBR1mus8M8YoUnHc0aaRIGw1rDfqhrOUrSYU1ELhM+BBAINYqEgE&#10;rbDS2nQX2rQACwtaZlhbabbbzS07hlpZ886dBwPVJB2KI5QAlsoz/9VXE2Rwz/69129+SSpptoWc&#10;v393cstYrV0UoElU3GrZW7dvTc+ugSqXK+Vm3m5w5iNAD+KFQQqwzF3+ukLwwUMhgCJGrTfb1tsN&#10;zjLm1ax17e7NuZU5iHybss+mL2KpOteayQkVmgvXL0546k1MqWRC4DwAMMPq6lora1cf9Q0MDCKj&#10;dpCy3j26fXhw+M7ywvz6iqqavrERV0pBYgKtxCFIlylDWinvHYqwMCkKAK3gdsRNOhCCBD+d0p7J&#10;U2luqXjv3OX1onXiyd0/+sm3qrUIxAvHROn8QvGLn7/z6fmrSdT7R3/0x//uZ/9nb3/y/e+9+ta3&#10;XlmYnaGIGlluhbxP6k0Qpbbt7h8Y6t+yc2um2+/93W/vTj88PLAfDQGj+JBQxl3zLhIoL8oJWZ+2&#10;MH20we+cu3xrdiUqDzz72tHv/+nz/YOpFM3LX11eWp49vGs8ilJvTNP6CzduTi0vJf3V/+LPf7h9&#10;fOvC4qPzn13yqhgc7BsdHUYIW2o2IPaZUZES4bBUyKAwqmDaU0RlMT3vfPxpbv2Tp0698uwzJSLD&#10;ilkcgBMuigzBK/YAoIFixXmrnTXbjfr60vJiwV4Z470UXnIhZVLWCpMoKidJuVSq1mqDwxCnouNy&#10;rV8IKEJBcqR0EoOKRJFSAbkYKRWFDXJE1WUHoYBC1AIKgCT05+EIhN0t3u5a/T96dGmYnRIQnunl&#10;Hz+NQ97G1zx64DDig+5q/h+8ZuBdAARYnjCJGMaUSamwaoddeYqLjZWHv/3QxLWyiZVjAkFEY0XI&#10;I6J1XlhIEFhEPIiE2Dthz4gCkpFzaATU3sOH3/ynf3Lhd+9+8jf/sRz3YuCmKApfNHux4tmTELu2&#10;XVpcLYBKtd40Nt4XwXmoiyK3hXNOedr8nogjZg4HTPCeMfMgFhptWkGiHHxBUhvo6xkZqvb3OJ+7&#10;OurExHFCjrQxzmZ5s+GyTHwnqNSLcFuV4vTkqSfefW/54tXp3QcPnT66Xbl5Y3INlsI/Hbrr2pt9&#10;0zcqNXQhXwiQpqn3EhltSpFSurOGFfxaRMJcWCss4fbMzDpJkk2ajPdeKZWmqfe+nWUiHhGdtaSU&#10;Vp24vzzPvXfOeWNMmqaIaQAbBeyRZy/CQqCiyESxFrGNpgOAOCQkgEKFqEI4MaJiwFazxbklgCRO&#10;wlnd5m1QTun4/IWLMzMrb7z1Eurs7NnPD+waO7hrh7dtz55Ir60XV6/eq1RL4+P7rn1xfb2e5ZlE&#10;omy71diot1273D/UcP7jS1cvXb7mnNm+dXzf/v2T1+6tZRsZ2JLSQQ1g4kKKwGNXSonzsYlBQWFt&#10;C+X+xvxya2O1vT63urCabWAkpkdGxwb2Hdw1tmvs9tTUYnEfMUEwUsjawnIzF1UEHhv5EHXrmQlX&#10;1hburi0IkgaVQPTQNvdF/tL07YJ9lMvvP/5o4fiuvaPJSEJKIYFw4JSjwmB1BQgOVmYbDKfe+xBj&#10;IR3cGwiL1qhM0mpH75/5fKWe7Tow+Kc/fn50GMW3CksicXOj+IffnDl39mJa6nvh2ac/Ofch+/ax&#10;o6defvHZWrV8ZeqBAiiVjImzchpv29r7aPbhytza0FB/z6AZP7CdlZqbW2MXOTBeOgu/KoTtCRAR&#10;Kc2eLCY5VKdW89+e/Wzy4XzP8NDL337+B3/6XR1xu9G4/vnE3/707wZ7ysf2jieRzgGuTc1+dnOy&#10;Bfid1587uG9Laz1/77efTd6ciSPav398dHgU3aqIDWJrWGGFLvoIAT1qpUuqPOCi6s9//fGD+cae&#10;XQeeP/3kUFrWVhDIszMohYgrLCET+1BZVlcWpm/fba3WK0lJx7EQeSZQRtfitFot9/T19A/V+vrT&#10;Wglj8khiIoxTU66mlRoonXvLAIKKdCRIQqpzHQEKoTgWCV3n5hUc+qng9w0f9g7GafPy3tze3HwI&#10;gAf5T+rqf/K8zm92rvbgXWOijsaxuRT69etKJ/Goc/wSCmuRgp3kvk5JQQXcdjT9cLlaHdC5VZxz&#10;6L69ZwQwutFuIUtKOlFGGRQv7Fl1FrqDwO2VUKrU2vTcxY/Of3rukxgJmcMokkSo82VLERz7QP19&#10;gyv11Ys3bp94/DhobLcbJEAci04ilkhAwvleBMJSSVEAgtLoddhgKtgHVwILexRpe9tYXlSR0cY0&#10;Gg1RUB0d3n3gcP+Ycqxwo0lZ7mwB7HSwtXi0LHt27l47/ey7H739m3fOjg5/Z9/WGskGsgA4DLkk&#10;ofh21OVude7yskTAWpcXuYkojuOA8bTWAmDYQggH3XAA8tBxwTGz5m7yPDMToS0KSFNFlKZpwDGD&#10;MaGoBylDa80SQvxEad1utcILWee8c867KI6Q0HnHBSgNaZJUEowNAzkEiKOEVMRivKe1evPe1PSd&#10;23fWV5fLpdJTT57eNjZWX69f+PTyzt1btm7r1SZqNLNW27ba60UufT3DWsUKnbeemaan5lZXNk6d&#10;eiyNkj3j4w8fzRtTGhvbceD4Lp3qptWZ44nb92/fm632DR05evLY4RPzD5a++nxifmWxPTaeG6WY&#10;g0/FC+fekdZaGSYuGePBPVycf7C+NLuxPLex4tE5KZLeZO/+7bvHR/cfGO8bquoSbdtd276tlsa1&#10;OKps1FuzMw9XlteWFtbm5xfz3GJMbIWdV6RC3phFcQie5Prag+mJNWY7OlDZOT76aH3u1x+8d2TH&#10;yPNHdu4cjGuJYXGICpG9d0qFN46ERREppQNbxbNDJCEKxApSSlA1C3/+8s3Ju/PpQOXbb7145MgO&#10;4EyEsly8VR++f+X3//BhZOInnzw1NNz74Ye3+/vKp0+eGOobUEKXLn7uPPcP1spVjqk4dnT3Ox9/&#10;9tXnk/sO743LZBTGsVpfrwMaERNWS8O8GTvtFxOwoGGVrOX49rkrtx/O948Nv/G9b7361otkaHG+&#10;+fF759/7ze+g7V997pnDe3aScUtZ+6NLV5sejp0+8cd/8p1Ey6Ur1z/4/UeN5Y3ju7cePXhAXEE6&#10;RRDF4MShUoCq2/SFHyR3Ltbx4mp+6fM7STr42NHTY31D2otB5YUVY8Axo6Bnj+KUcLPRmL4z2dxo&#10;AHtBUHGi08SUapXe4XJfX6mvv9I3oOOUlDFpRAmJVipOmbQFsoigtedYAAG1C6Q6DLzL4DcXIMEu&#10;WTRUzEBu7LRSAB2kHW7uunepTn9QkwGgk5cXnib/6P9+/WsMlkHc5OyF1XVmpU1I0wgvIB08EYTD&#10;K0uHPQqE7H1YrkdC9tDda9EUlco9fcv3ZzxLBOHsLRGhkPLaUDkd3bJlYWZWBfVDkzhEImEv7AFF&#10;IepCSMnS3NLvfvaLiHlHUolth7yFCOw78Q6oINh+e8s1lSSLjbwelXbuG6+vr7QbDdto+bwgFgmG&#10;5a6hAdMEiwIQGYU1KQDO22QtiAskOnDWCNjcSuYcN32zYcGuLcxzIz9wkqJqf+yZvc+dZc4FUJC8&#10;oADqtLR37/5bU3dnpya+mrizY/iIVgpRKRBBls4qdmfu3XFxd88Z3MGNhZQl5b0vCmtMFIqvMcYz&#10;B7KFVirYMiiMgEPUKHMAXasoith7RFRah5OXExvSkQExKBWIqI3x3tui8N6TUmmattvtQMoP0Syg&#10;yGgtbL21QsIIaaVUTsk6S6gEjPVmYaX+9jtnJyZu1dc3atUoiczevRvbt+1otNqff3m92tu/dXva&#10;21crbKvdyjbqzmb8YHbh/PnL+/aMjAwOLsxtXP3q1sjI4LZtg0blTz2+r9XepnQaxRVVs6yg3YSF&#10;5frUzJxlefVbLz5++qlSUgVUvYN98+tLj1qrqm9YC7vMLq4sL60ut4qcFZKiUlIeGhxaXlt6uDS7&#10;nq0743qGKzt27+ob7Bkc7t23f2t/b6qNsDgGHqolI6cPC4MxCTC5x3a1262VtfWZmbmVtYb1uLSy&#10;ul6vaxNVq0NxqfZoce3K59da7YxiDSW/ZaDn9GPHnnnm8Y3m6vlPzl69cqVo5a+c3L9/vNeIS9GE&#10;i0swQwhGRlBIBOCsR2EAz4SCEWjDooR028L16fmLV28VWp555tTJJ06oSDmPhXUs8YXzN379H8+J&#10;LR0+fPDwoT0XL1zJ243jJ/YcP7QvUpy3WxO3r4KRke1DcTk2osa2bY3LNz/46JMjTxw4eHS/Bkw0&#10;FnkmynPoFwLYJYzfOoxEsqiXG9nHX96cfDDXNzb2+ve//ep3XjYJfPzxJxc/uXLt0le2vvHEkQNH&#10;D+8vabNerH9w4cr0Qn3rrn3f+e73e2rV+bmlv//7Xz6YvdNXKT13+olKtcrNuoNy7Ly2GwDolGIA&#10;3WEzKgFNKJ6KVtb+5PzN1brdO75z1/Z94MkJIzKiQ/QgQgwhz9kQZI3G3N0pZVVa6unZ1t8/OCpp&#10;kg4P1vq3VSrDZCKMjC6laLQoEgKnQIgsEIc9alSMyFp1+CRdXKh0g0Y7U1rqEsICJQRxU7HoqMII&#10;HTfL1y3tNySNzn+dRAPZfJ2ugQ47a+nQPU8jY7c7B2Ivdybv9/T0DA2NEIRdwjCqDQVdhCEvsnp9&#10;bWhoEACardbs7OzBA4cFgDm44jtyWVou7zx0YP7WDSfe5S5GFORYQxKnNi4dffLFXUf3/+yv/kqW&#10;1hnJAbW9h2Y2WC4JFIBCogyQAegzxpoqWY4yVOIFRbTyRmXOoffVtEJekEGhIBlTKq/3lKbr9vTh&#10;xwbR2yzLmi2f5yDMRe7zDMR+7WcXEBEPHhCkcO219dZaPatv+NyCz8G32Bex9ZKzIIDmVrYm4ubv&#10;3o1MvOf4KWYQ59HnSiwiCSgAzUje+ZHh0eOHjs9N3/nyy9uvPns8io1RHgGgswEInUjD7nuLolBI&#10;lGYEKwwSdbVjpVRnegdIIoIiAcNktGFmTUrr4AwCHezG0BUxnLOdlW8iZ20UR4gUZOXwHAHojPiI&#10;wPtOWQ+zGKVKpZIHceyZOdKavEZyLGxMpLQCEKXJM1vJmtnSWn1u775dB/fvHxsbtjYfGRqgOI4r&#10;1cxB7lThqG9wyCNntmhlee78g7mVpcVH2lC11vfppUtZ3nj6mad7axqkGcc2SSMGYskLa72XZjOr&#10;N5oLi0uHjh169sWnyuVau1WUe0s79uz46rOJa1N3kmp1bm5+7tH8WqOe27yVt1AjKQIVJ4uziHmc&#10;uG2HBo+d2LNr95begV4daxMhYoa4zsxak/esSBOpwltfNIhUpCnu8WlJtm8fb2eeRVnP1nvPFMdD&#10;gEl9oxjqq3x09gKp6LtvvXFg7/jo6ECtluyKh8eGarVKfP4yA15hAAAgAElEQVTM2ffPfxVHx/aN&#10;VVGQhL2gDyuem0EanX4FmLodlBBTlHvzYGn93Be36rbYd+zAmz94tdqbFm5DvLdZ5bMLk7/8xccr&#10;i+7QwcMvvfSi9/XZ2XsM2Y4dg8OjFaIiy9sLi2vbhocGxgZzEMCof6T/8NHHz35+4d/8m//76ece&#10;n3u47DJXqfUK+RASHU7jKmCNSJzzXmjd8flLtz+7Om3KPa+98u2nnnj2+lc3Llw8+/nlL+qr9QjU&#10;gf07X3zheZ3EOcPk7PyXN+7rNH3+5WePHD2yvLT2v/9vf33p4jXngAWv3ri5NlfeNtizpdpDkNbi&#10;XuS6gENC76xRFCB5QITaLCyt3L5zX8Xx3r37qpUqsHjvDFHIvPQCVjwDR0pL1lyYeeALS0k8Nr57&#10;z/HHkmqfGC2V1MQ1DWUgYkJPwBRI/OHiQ0EUVN0MJew0v7wpEmzy8zY1Bvy62IYCG1zMmwJG93e6&#10;f+brwv2NF+ngorqRKptJ1KG8dpNONyl/CGHlwjl38+aN3bv3DA4MY4jA7dK8Q1VGhGtXr01N3fvB&#10;D35gIt1qtX/3u99v2bIjjhOjzebU0YuQUYeffnzmzsTdDz8esG4wThUCImhA6z0KfPnFF4319Sp7&#10;a2ityBpc9PfVmuKNKPFFIipXwAk54MSxckCCnpAUYWQeZfVMyUC11lhdGSqlRiuFZK1jZUql6kar&#10;sFGlVKtq5lI3i1rYe7CipeNH66xjYMGFgGhByK1ttvN6w7ayfG2p/mgqX19or6xIzlTYcholLVrb&#10;qNezYvbuvZHt2yuDw7nNURx2R9gEHRBXEsd7du8Z6B94ODdVb7SqkQohD6C65wn8+sfOuCCwQBGA&#10;0Dnftg2lomAp9s4DYJEXiBRFsVJq83Tj2XORhzdHh8VrEbHWCbNSComYOc9zYUaPANBqt9n7cqUS&#10;ghDClrZ3TmktXT5GHMfcie1gIiKttEYi74umU8Fma4hAxHq2RGrn+PY///M/01SJTBxsjM45VJhW&#10;+wdHtn81cWfb+IGoVIaw2avAEUFcbba4baPCUV9/5dTJQ7vHxyLDzrrCZqQUkkcwKIl1aubBoy9v&#10;3S339vzJj/4orWjLG7fu3bp4YSJHWxvrvz07vdzcyBw3220TKYk8VQgJC+8sQjJSO3ns0EsvnNgy&#10;kqYmI8kF2boWgAMohB0igpBG1OiFJVLee6+IlELPPtKCKDrVLMiCDBEAIRQAlAB+77VnyWUXL39+&#10;5+YXb772DPv8wdRdgGJ0dOjNN19xNjv3/oV3z3255c3nSzERsgf0YsLCRKfRCrMcRA4to6CAyTma&#10;WfcfXL47tdoe3bfrx3/x45EdfUJ172yko0sXb/70P7w7N9vwhZmdXZiZnu3tj5wvtJYd40NK5YL8&#10;YPaRzVSpNBSXh1uFrRdy5/bM/GrbcWnyztLsg98ZESNyYP84aS9csLMKgaCTt4yAAiza1Nsws1Bn&#10;ZV565dVKqfy//qu/vH9/stFolUpq+/DQYyeP7t25t69nuMjdg4WH71+41vb69HNHv/NHT6mo+Xd/&#10;+3efXbwsAGk5YcVfTt66mrsEZWtf39MH9p3aNZRqEF5X4AUcYgxAQChKe4ynHiytNdrlcvXUqZOE&#10;AMydBChmJSCELKKVShDXVuq6ENZK9fdtPX7SbN8vSU8hDiJ0yqBEpDSguM1OtON0DMAMgpCVAgGH&#10;3nlTulfk5j5IpyXdLMmbW4pfF9wgR3atLPS1DRy6pRm++TPZ/HN/WP03heCgCyB0EKfr6+trq6sK&#10;0dmCBZUibVQQVsIeQpZl586d/c6b30aELMs2Nho3btz66surJ0+ezLO8Uql1X15Eq8HxrS/94K2l&#10;e3dobrlo21ocK6B2u+0TeP/Xv3Yayoguy4Ggjf7FH7519MChv/of/1UVJAEUpAXOF5rrlaTcL0ni&#10;EICtCYG2blnbn/x3/82Wav+v/+d/i81MoUJBQrTWgQAps9a00WDNh62qbhkT8oFK3cE/CYqQALOw&#10;F6CyRD2QjgJ6jzbHvM7Zatau1xcXs0cP3YOp5vQUShS5fLGxeuPK5SdffkWLdyCeu0cTBBTUSNVS&#10;ubRn19jWratrU/emZ8dHD/ii1Uk8+cZjc8Pu6zsyokLSWveWegvrO7dkwjwrkJTRynsvwlEUc2du&#10;x0TkPTOzzrIsmOSstZEx2pjwd4RRXoB5GmOYyDsXlo7Cu4ohHQhBEQUBPnASClt475XRhbVStI23&#10;BbJlFwfcGCvwlLfk4Vx9o5ErtYZApNRGo9FoNj2Ldzwyuv369YkPznz0+OnHtSGlZKC/llbSxZWV&#10;ShyVyv2lcuW55x+LFRoq4ggiQxFHoJUDyi1X4sH5mbmbd6aW1+s/+hdv9Q/1ra0vffXl59eu3WpZ&#10;Gtq2dXzP3jPvfbS0uJjE0eET47t2b3e+lUS6f6B/eWmpYHziqcd37xohbLKrMxUslgSMYhEr7JAE&#10;AcV5hVqcY/agRCMo5GA3VSoqCqcIEISEPAOAR2y1mvUHMyt9AztefPqxmZl7t29d/fTTc7VK6fwn&#10;HxmNx04cPHTs4GvffuXR3Or01ZtfXZ9+9sieBJ0gMZNIODqBUqS1FhDvGYg8kBctHK3m+N7FiesP&#10;lofGx//kz36888COtl/m3BudaKU//+Li6vqjUqV3oGfr/XtTly5eefrZU8gGRJdKFedYmCdvz8RR&#10;X5YltybXl5ce3pm8s7jYIJ0UbKM4fv3ll1tLc8tTt0ZHexy0Xd7U4rtRT0SkHBBEaaFi3VM6+tSx&#10;bRlVeks//8VfMxeDvbUj+w5t2dK//+B4uZwQpR6SyxNf/v7991bqrZFtg3/6z99MqnXC7JkXDrXa&#10;ayaKkjQpl8qK9cr82u2JW1MzjxbPXlL6qRO7eiJsgligEPkHnsSibmZqanZpeXX9xJOnqtUK5l7E&#10;B+HSOQegPCHFhtlCbouNVruVq0o6tntv//jeZtzrdVUpFCocsKAmIhDpxglAh5sXWBAgzIKE7L1C&#10;xk37NHbJ/fCPr9hwpgwyFEiHuhcuZe5GznNwv9FmQe8WZPy6l/6DYhzq8+YKUkcGwa9Lv8iDmZk7&#10;t2+jyP37U9pEY1vG9u7dE0UGQBAhz/MPz7y/vLLU19vXbLZ+//bvv/zii4cP5yYn7+zff7BWq3bK&#10;PAAhIHMAsltblABjUJpBPBMisBtKSx4BrRUygDpCztqtS19c9t4ZEyvnnVYw0POjf/7nN89fWbt8&#10;WyPkBExALKQJ40j1V27dv2/ZVUmhYOg9QJH1Lk7TdtZmEAvCBKI6c1QlSCIIBKBAdEcn6s4rJcRM&#10;IpAGiipY6yM/kKhC72xF66sbly5OzjxCn6XK1OK4sTifb6yquIRCAXwaJGOllI7jKDaQ6KHRYZlQ&#10;Mw/nLO8PIZPh3gb/Lw+RkLoDSqmiyJ2XwKxnFgQqCuucN4ZEwNqi690KyVCBpU2EiFqpNE211iHf&#10;OpiXEUEpBSKkNSMCogIQ4bCoHSD6KkwPtW62WoTovbPWFq4oiqLwGReNVOXlKEYFHqwwAVOrWbz/&#10;7qVPL15fXlkHZFIIIoW14fOdJslLr7z01huvT89M9VVKYwO9lYjGtm6duHrtYWN5eHB4cLAmYsUX&#10;3rNJkEgHfVMIrfdekTLxlWs3bt2bPnDsyIlTJ+tra5cvXbxxc0JEb9u2a8f2A7duTHpsVXrg8eO7&#10;33j1+fGdY1qziCMgWzgkozRYO8/cQnCsgMLOr2zCWYJqSEEfQ0Bg0JEWAGZhKRgtaAAUAuUdEpo8&#10;swrjR7MPz7x3Yefeo8cee+ro0SMPFpc+OHf26dOnvYP66vLE1QlGe+T4iedeeuaX0w8m7jzat33H&#10;YBWNRvASjkoAwMK5LUK0CCICxUKV5YzOXZ388s5Uz5ax1956/eDxA6B9RBWQEpEj4NfeOD041FtO&#10;to0NHvwf/vu/bDSbzoHSJXY0PTV/+LA1Rk1NTQH4Bw8fzc/PW5dt3T72yuNPp6XkwoXzq4vz+7dv&#10;T7f2+519/WXOXD0h37kABBkMU1ov/MOVdS5BPNK799gRTGuN3B84sifPNvpqvcOD20qpYaE47env&#10;31LY9PyVn642rSknr3/3pe07h1CvI8Kho+N79uyggIZnRE5c2zyaXf6HX/7Dx7//4MrkzL4dAxEp&#10;BBRSDlCQHZIFtbjSmn2wDKBPHD8RmkYnDOJFPBAIiCVRSaQLtitrrVbLRaY0PLbj8ElIK4zGQzgf&#10;a1HCRJuR2gAQ+HXB6ua8e/BgtlKtVsrlS5cugff79u0bGBgMJRT+sIcKcgGRQgQiCCFboaXqSBfC&#10;IkCakNAVVplOmJF8HWYhSN2V7G8U5a7SgR2wWdcvi50KLSDSarXv3b1bLpfq62ura+v3pqZ/8pN/&#10;xuxDgHeWtS9fuWRtMTIysrGxUalUjDZpWh4cGJqcvPveu++98srLI6MjHILDAY3WPs9WH85BM489&#10;lElHAVyJDIVNRLxnYUaKuJAE5PKHH9nCDqkkdmQA17Lsyedf3r133+2LX4bTPQArAAobann2i3/7&#10;f/BqY2uuCeOgCzGLcx4ES6WSLTKQAqir2QAigCdw0E3/+jqGsntXI4TO2QAQUAMZlVqjnNYgTH0D&#10;qlSNmrn1thwpX8Da0lJ1dBsDeuzsr5LRUZqk1UqSxjn6crVCUVRvtoW0Ao3gBLoHqv+cNYYQPWA7&#10;a6+vZzlEUZxEURxM6CYyJoo6nwdAZrE274jDQaZUSiMG6KeIc2G+ByIh0DAgMlg6W3OhgrMHDh5a&#10;Ee99wZznOQA455y1SisRQULrHSiJokiBC9pI+H567/Osfemzi4iVoaH+rGg75yOtatXK0MBAT63W&#10;09Oz78CeJIn2jI9qRW++9mKlXO7t7Xv9uScn70zt2DbW3xsR5MgeAL3nwjpBsYxWuGltXK7M19eu&#10;XL+l0/i5F15QpC5funT96gSg9PcPHD9y7ObN+5cunvNu/aWXTn/7lWf7azHiSlALCXVEJEJFnjWb&#10;y1HkibzGSJOmcEgXCQn0nfceBYC7emFnQ5NJkUEAIGW8g8L6GxPXG/V8945Dwmm75afuPRzZvnry&#10;8Sc+vTZxZ/bhwcPZMy+88tm5j+rr6/fvTdV6aydPHJq4uP/u5ZufT84+fXxrTwQkbrNKhMzp8M4L&#10;IJio6aMvpx5evHHXVJOXv/XsM8+dUkaEAX25vt7MsnxkS+Xxx48f2H/A255H021tGJHjOBodGXn4&#10;YOrddz7s6a28+uqLQ6NlMBuErbGt24+eeObx06f37dtz49rExU/P1EqmN5Eks2lfJFBnmwl66vCt&#10;yEGcSzpxb/rcVzc4jfu2DHIUW4oyx4tLC1mr4YpJwCtJlAz2Dzz++NNvvvXYtcs3HiyuHT15/Mln&#10;Djz7wgEEBNcDlBBFzfYSkq3WtEiuta8MDPT178yy589/cmF+rbHezPuqmkB51B6VEDslDtVaPV9c&#10;qEcqGujvU0RI7JEBxSEAiiJymqKIShTfm5tvF4WtJL0HD0nfcKaNJ0FxAAH3gSoIDh0bVLjckREI&#10;oCjyG9evHziwL47U2trK8uKStfaFF178w+uyI1h4ZkLMsvbly5dXVlYA4fixY1u3bZOOLwIEZKPR&#10;OHv27I4d42OjWyqVWqlU6jbXnfrczdLFrhwCtFmkgxOg87d1+2UA9kwIdyYnNan/9l/+y3K5PLew&#10;+LOf/+L48WPhH+esXVtbjePopZde+NWvfg0gDx89WluvHzt2fOvWHUePHpuenv747NmRkeEdO7YP&#10;jwwB6RyYnG+vbVBmE1CdcHUEASDgyHdStlhEHNfSODLIYEoOjUeFKorp1uWrU/enl+7OlAVROIYA&#10;XQIFOEppa2qprOKq0sQQKhI79sBaaVTK+Q7tyiMCSLhtekSPCF0ESMiQ3NSa5RuaEQqAB8MgrAoS&#10;UjEnJUxT0oSeDUFPJV1fXauM7kStBTwqjYIqjnQSmyQSQgTo6euNkmS90coKV4kVSTdO7f/rId77&#10;LHMZO22iYCMGIBEPANZ6YQmJq8456MztAAS80boobKB3embSGmBzn4E6n05mQXTOheEeizhrRcR7&#10;Z63Ls6zDV1bkvY/jWERMrHUcmVjZrB6BQ0KtDIgw+9zmSPZ7338ZqEQqdd47ayOtEmMirTRpREDf&#10;clkWERHD9tFBds421vbtGB0fHYwSpXWBkiODiCoK74WRxAK22VokEnXl2rXV5saOnTu3j+/47OKl&#10;Ly5/YTSMjG157PFnFhY23v7dO1lz9fGTB7//1st9PbHjFqCz4ICQFHhQRc7vfXhmeDA9emAbcmGY&#10;IzSotGMW9J2IpnBeDVvSCIIh90gBokipsMnVqxO1Ws+2rdsB9MTE+azlXPZg57bdROVGyz2YW8rm&#10;lzBKMoGbd+6fPHT8yaee++ij3zfq7dnpqR1bx15++cWrn966N7eyf+9gOQESHybj3eteABBZBMCL&#10;erTW+mxicjUrDp7Y/+q3nqv2xELirXz84WfvvXMud/Wf/Iu3Hju9I0nLbU/tVsP5fG196ezZD9fX&#10;6ki+2WrU6yvtbO3Z548urdzv7a0cPXpi+/gBZcquqH9y4YPl5YVTB/ZXjUTWKZd5ysEIIYnjwMnx&#10;GN2dXf74ys3Z9QzLMLU6WSDlgKK1CFdKcVxKgdgL3J15MPvonaV1nJ5dzL0/cHDPy689Ua7lIJEv&#10;qrfuPPzk/Cd379x44snD3/3+s4SZlwbqhK3btmOoXKusLzUWllZ2VUsoBKgY0RN6BMsyP7/ictmz&#10;f3caxYgQyBWBaSkIXiMbSsrp6p17G+vrTKj6esaOHbe13jZ7Jq/BiZBHIgHNne27TvY4hs38DuGE&#10;2ZdLaaT1t159ZXLy7tT9KWYh6l6g2G1fRRCh2Wr+7Kc/HR0bPXBw/8TExAcffPDDH/4wLaWh6Drn&#10;33///ZWVlZMnH7t169ajR3Ovv/5GrdbT6fmk6zyWb/TJ31A1vuF03izKAUIHa2vrq6trp06dbDTq&#10;9+7dnZtffPBg9u233+7pqZ44eSJNk77+/p7emjGaSBW2yHN79MjRgwcP/fznfzs2tmX3rt2NZqO+&#10;sW4iw8wFOgaCrF1fXSMvGkmIfbdP7LBlWFCgCK2s9UokQjKChCSEiY7s8kZjca3kfMSoWHSonoTe&#10;8yBGhLFiNOEr7B7HAYCFvfdC5IAcgpeQq0IopB2ar+MgOqI7dbagO872UJoZBMURs/IASEIa47Ij&#10;HbBCKN4Y02q3RQC0ds6X49iYmLRRsRFFzjs00NfXR0q186Kd5Zhq4c6Q4ZvC0jdM5tJxGAIqrSKM&#10;wiJDUQgIBZokYWe1L+gT4ZYcGRNudzoU7NAUe+esc6pDzmcftDlEYXbe53kerMpKKWut954QjdEm&#10;MgAQYgDDDcR5x+Ky3IYU0yxreddGpHa7vbq82m7lPX0l9qi1Z/Yhl1d8rlEpcNZascwd0ioKC3sP&#10;AN7nxhB4ZvGIPjCxQUA8Kg6JW4Bx1C70rRtTBnDPjvGFR/OXLn5OFA2P9j/25FPlSt+v/+pv8qy1&#10;a/eOt773rVq/KYqWiSyDXV3KTaKrPegE/6+f/u1GfenI0ReUgmpUiVETMCNDmIF2HaQYVDogECYi&#10;FlDaMGqtS/V1/Hc/+zR3+L0/evn5p08ODo9/dWniXjE3NrQvrfQ3C7u4vLywvirO9vZUZ2buP5p/&#10;9MTxo7NT12cf3FlfXK8v2/Hd+22i76+uLmYwKGkMLQ15R0oMiRqdZsA0cvXZxJ3pxbquVF56442e&#10;4TGP8mB24Ze/+N3ZM5ezdgbYvnl95tRjB5FyZdrNbA7Jt7PiwcP7/f1D3//Bm088vW9sWw9Ts28o&#10;/S//4k+BGJUR4azVeuftMx+d+ai3Vj59/IhtW1twOU5QmpqFgJA0AheAa54+vb94ez3fdXDXf/Vf&#10;/2jD1q3nLLeVSiUtJZVKqo0SQe/lxsT9X/7y/V+9/RtUsS5xWkvzQk9+ce/LL764cf3uzNTcxnpL&#10;g56+P51WohdeOdbOViNdiTGpVStDI4N3Hi7M1debqpqgZhCAAgW8TwunZmZmK3H84hPPD0Rl9OKJ&#10;vEdgIuiM6UolU0rUF/cnRbyJq3v3nihXh+pkdNDBpBM3TuHnnWqHqnM4AlQIIt66vF3EUWp0jICt&#10;jdbo8Gh3t4edt2urq+VyOUkSAVFKffzxRwMDA2+99ZYxtGXL6N/8zc/PfHTmW996XSlFSI8ezV67&#10;du0v/vwvRkZHBgf6f/2b33z++eXnX3jxDyzKwQEroVvqIEG7BbsjtmAXzNthw4FEkWm2mn/5r//1&#10;0OBg/8BAnKSlciW3Nk5TJCUASisFWmsTJ5WBwdGhwaFwID5w8EC5UiqVykk52bJ1DDCw3oE8rK6u&#10;PXr4MIlMLMoU2N2jAAFwCBgrB+LE+9wpAXJBo+3YSHThtScm8CJIbLQmz5kHBlGMBoiCGb5zK2VA&#10;AbKA4H3B3kZRDEiqI6BvWr+xa/hG4a6qH/YnO9+7rr4jIIC5JgZKPKYeqGdkg4xGSFkI0IpWFo0C&#10;U0t6ol4VRU7AA7AijNCTKMHE6FjpvNFsNRz0p9wh9VNXceoMXgUIgAEdgEYhYNbKWAcEKB5YvLAn&#10;pUlIRAhJgaqUKlrr0DULC4Dkea6dtd77sLfgvA8JquEdFhFbFNhx34XAG5LAyNfaMytFRKiUgo68&#10;XXjvRUBHihCV0lpp5VkpWxSWAZqNZrudF4UTD+yFrUVhFYJmWQTBhx0l4A6QHUERkaZOXAdyJ+5c&#10;iBEwvAOdboIAEcAUhcxMzRmVVMq1q19eFfZDI4OHjx0aGh19792ztyfvbxkZfvWV16u13l/95nc7&#10;t+88cnTvw4cP3n370tDowPMvPXZ94u7ExJ1XX3ls164dsWRp+It9EZJQKUALgpMmfEJEUAJGRyFF&#10;gBrJDA4PvPL6d/79T//2s8+vHjm8Z//BAxNXbrZbebPZiqOk7SUYhJIoSmy0vLx6587t4wf37N67&#10;Z2FhKmtlG/XGyJjs37//2ueXF5fWD45VSIcLUnDz0xaUJcCllbWrE7ezTI4f379ly87bdx7cuTv5&#10;/rtnHs6uAioBZwzv3LlNoEBseWlVerFUUb21ypNPn3zxpWdHx3rTsleGAdCoVISch6XF+szMo+vX&#10;pn/7q3eyFh7YtXP20dKNT69E6I/sH9u9LTXiUYIcJmRUntt63uZInXry5J79Y1gZZhEEcs6zePYF&#10;EjN7AXrquX0breZ/+Pe/bzZbqPCdD86dPffJ9O0JKNoKqFqu7hzfPTg8fOHK+TPvfXL85F4Tk2cL&#10;xpJRUYyeObPMaDwiYdj1UohRvZ4tLa1Wqlt6e/o0IAdYPna2e0VAoe6r9c1MTthW0yhVGxzeuvuQ&#10;8ySqa7b4g0n6N/tQ6PgcmJ33zBIZkyYla/29u3evXL7y5ptvOmu1MSKyuLBw5syZF196cSQZFYFm&#10;o3nj+o1/+qMfaa2ZfaVSPX369LvvvPvaq98CAha5cf360NDQ9h3bvfMURXv37r137x51DkJ/0Ih9&#10;3SZ3IVibbXIoyl9rayAAkpbSZ5977tRjjw0ODhCpPC9+//Y7Tz/zVG9vDxFs+kOYIU3LURSTUkRk&#10;rX3yqaess4KCRF1LNIEIgvjcinNxZJTtgHkAgt1N2gab3to8r5okVEYKcYHdPkYCJyAc07XaEFc4&#10;awtbipM0QJXxG88E8eIZGLVq2zz2vlwth/fpG+0xCPDXJ4buW8ab55VvPhAByIXVK0YkrZNy3+hY&#10;fXaSAofPi9YKQYaGh1iZdl54awFCNnAY44BWKjYma/ulpTW3taJQIYd8A5YgG2PHULkpbwqg1iaK&#10;yFFnA0ukg7ZwwlmWK6XCB7koiq5OgYRYqVS086FL9tYWQdMIuIw4iaMoNsaIcAjrRkStddhU0Url&#10;RcHehWtAhfwyR0oRIOZFXnjWUeQ8RMAx0tpqQyO3223vvDADoFZEHXIpbW5tCTAhElLwiSOEL4Ow&#10;E/YsipCAIJhKERQJIrAExqNCipv15sZGvmXblixz7VY7jmnLtpGdu3c9nFs4d+48Kdx34OC27bve&#10;ee+9u3enEXuHt+AnF6bWN+Jaf0+9npz75JYt3KkTJ42OFNtOCSZAVJqUgEjn3x+aqJAqQgDowazX&#10;Mye6d7DHO37s8VPvfXRuZmZ2da2+tWdwYKh/dWFtfmEh3PGSONXKgCCJEpHbk7eXV55I0xQgxMG0&#10;2bs9O/dc/exyu5mJsI5IijAukc4eMiAAehHvIcSMLS6s/OJnf/9g8dHDRw+KwsWmgiBA+e69W3fv&#10;2QLUKvyqh/a2HT0//sm3iStPPnlqYLjkfKNcTbOsba0UHq5fu3v/3qNbt6evXp2ce7hqVDLcv+XB&#10;g+Xb1271aCXtfGVxZejNp9JyKtwGcIgAwlmRNVob5Up67MRRx5kGB0QAOooJSQOiVh4g88ztVnbq&#10;1J7f/krnzSaJuXtjUhf5cGp2Du0YGRzYPr596/j2DN3M9K2FmYWs7ksjSWFblVKqJSqXo7C6xV4x&#10;AhlBUIgJqdLi0lw7cyPb+pM0YfYc8GHQofoprXt7+tHSo7tTEYBO4rE9e6HamwcledMBF9CsX6u5&#10;m6pA54dwWASAJEmmZ2bOnDnTbDYvX7ny1JNPDg4OikhaSp96+qlqtRrqZavdts6V0hQRwwJXHCdE&#10;ShvDXgB4eWVlZGTUd3izVC6XO3O8/9yjSyf6/5M0EdmzCFQqlZ6enqBWA6IxOtweQoR6uJb/H9be&#10;K8rO7DoT23ufc/5wc+VcBaCRY6PRiezEbpHdlESKCqOhJMqzLI1Hy8vLD373i1+9lp/8Jq/xjGxr&#10;NNLIpEVKTZGi2E12BLoBNNDIGaiIylU3/uGcvf1w7i10oobW+H8A6tat+98/nX322fsLiOrxx0/E&#10;cewpCB5zoo12jrXRXuvBpz1dhR4WEmDHggBKCbNxkCNsYJZXg/ZyQyccKY3dEsejWMk9S1hEzJA2&#10;nR2YmojanbzeQK1tkhFpAWBgEWRhFkZNFJrB8fFEU2yflV4AACAASURBVKW//588509cJfnsBepC&#10;DD2vxuvBEojWw+MTDVHiAJA5z5jyLMm8ErBj6QmeeSsoBcJaa1I6t9xupc5hDqAc+dDoG3CAvZms&#10;iwfxtwOcswiKyEuEYxCGwgCA5VJonWX2PWbq/Yv+4dFe6l4pxU6FIaVpopXWxgRBaIz2vq3eALB7&#10;ziKIJACFONZGEZFz3n2KCTHLckQsFGI0ClEVTGg4UW4zaTcNWnRskEgJcLc+rwQAhZBRkYdzqi7/&#10;qUthVQqVxxURAjBR7/FB3/5mAHGIAlpA5zlubLRRKZFge6MFlFeH4t27pwDo7LkL2/VGta926PDh&#10;azdu376zUCqP9A1N3X2wtrjcDuLq1Myh+w+25xc3pqdnxsbGlUpFlJ8MhBQQofgpwuVZ7sd8J2nf&#10;uHld62DfvgNI6vTp87mYPXsPLCxvVgf3TE1PfXj2wcrKxszgaLlS3FjdajabQRBiO2XLLmNgNDrQ&#10;Sm9sbjRazUqsmCEKY62VsFOkwVGWOetAAuXQKOCuMRag97diUNW+2hNPnnrvyu35hYXFtZWEcwHQ&#10;RqdZEhgYGx/82qtf6esvZflKkjes7cRR8OprL2qoaaPSrHH58u1bt2+Nj4/s3bf3o3MfvP637ywv&#10;blqry5WBo0eeCINoYfZeu1F/8ulT06MTb/7gx6vrSdJGXY7RpcLimHO2nSRvNJu14fGh0UEnnVY9&#10;r9db25vtjc2tdrtZqRQOHto9PlZmlwRhUC5jrRJur9Rnxif3Ts6ENh+J9cxQdWCwLAZzytbTfLy/&#10;78rdreZGOjxa6iTrOFAhq4JQCwOCJ2EjIIookQAhnptfAwzHxifjYmxd7snHCOKhEMboUqG0PDub&#10;brZiNKX+ofLEVF4oWzLS4815iMBncucuNs53e3vi5d7uslAofPOb32zWG9evX1/fWO8fGFBEURht&#10;bW7FUVwsFH0nBwDqjfrA4AARAuDS0tL4+ESvToyeg+sDvbW21WoFgYEeOu1zYRl7lQN4NDV3D7SX&#10;UCP6EN8ra4jv8jOzcxwEBpG6rBTsNo/Gx8e7SQ+gl5r0UGoGH8h6sA8ByJ1LcxIABBUYIeXyXFkB&#10;EF0rzZw4eO3dD3Ez60JPBLxfc85WkBwCOVCMgmg1Dc3seu13vnXj3feunTmbO0csoMRBF0coIk4Y&#10;jdFBkDh76ulnoii20muV7lQvvggF8cXBGrtkPA+ec4rEmMrwqKDugsqdI5EsybykgL/KBAhIBORT&#10;Qa0NgMpzTjPnWLmMlbdM6fpNKuVRYczAnleNIGCtBSEWya0VBkLKKWcWEPQS9kp1z8I5FrEAqJUS&#10;X182xoRhmGVZlqVGa6W1VsqbmROJ12iGrv8JIaK1NrfWmyVDT9sMALU2IODYaWMoVH7q8yV8LQ4l&#10;84Ja3ohDEaF0kfQogr566zWuduQ8AAC561As3VSxV0HycKCunFjOkglkSMsPN0jpLHPtZhoWbF+1&#10;ODIytPBw9cb120mSHj92JCxE77z3LpDpHxwbHp88c+Zc6mR698D07onv/83rq6trL3/laVSGwS0t&#10;bly9+PHE+Oix4wcBUISyJHu4uNLX1xdFEQg0WvXzF66Vi+Wh4V2lcuXGjdmo2Gd57vaDhcpAEwmJ&#10;gqWldXXcRHEkCLlzQVgEhjTNnGUCHWgKgzjpbD9ceVjeNSmOhdFZZseLi3OkUAUh6zgBR8CmZ3OH&#10;XU9LYox0UKZwW4XGOJNwCgSKKAr10WNHjh09MLNrZPfuUQFCCaKwlCtUqDSpTjP56L0LH3740c3r&#10;9xuN5oFDu4YGJ3fN7I7js+zg1Mknjp04pUz0w797fX1z+cXnn/7OH37njX94s5m2981MlEoFhDaA&#10;r+oIgsrzNE0zLSKIK2uN7//wH+Zml1uNvNPOHOcmhOnp4T/8g9/Ys28CFSqNQaDEJUOl8JXjh0oK&#10;VN5S0BZqZpKJAElgUDh3nWamKRYhAHIO2u3Ey+kgiiKFIAwGMEIqrKw0TVAcHB4NYuOyzDOufAKo&#10;EENjJM9W5xcgBVUqDU7vC4dGcx04RQCMvQYNSM/QqfeLR+UDX0MUcM754FCtVoOhoXazubG54ZeV&#10;ztpms/nw4cORkRHnHCAU4nhwcODy5cuPPbZXKbpy+crlS1d/8zd/E6FrLTQ6Onrv7l1nndMsIh9f&#10;vLh33z5rc+qpf/zn4g3AzhHjzq8IPpdUC0tubfcsd7qIXTCex2b5tHqHhfiJFiMCMiAzibcKAUQE&#10;RVYcgacVYaB0oA04brZbUV+fl0JCpVKbb7abOXOhWCzqMFDasYjjdrP5szfeXPz4clFQk/b+Vt11&#10;KDsEtM6BUmmarz1cnp6Z6fXZ/TyBn5+1fuEV8jaYAL16vOfMo2htqjUJI0fkozwBZp3Eq6x6bQEi&#10;IqX8uyKiSIVh5JiazayTsmZyDr3msmMA8NV/EXbAFkPEkJg5y3MG7cHMhASI1lq/PvNQZX9szjmb&#10;W1LKGA0A1uXak7DTJEEiT8UWEVLKlyz8egd6Xn++k+iXRUSUW0vsF0SIyIiojdEYaK1YCSIGpAJw&#10;OjQ6o9hSnuUei66ItCFCQPIuRIzMYBnYa3CJY84z6wtqTsSLG0AX4k9A6HmxDIpR5aQzjCzhwtLq&#10;hYvXSFMUxQpNqHHv3t3tTvvq1dsLi8tRVDh0+ODtuzdzzivV6rHHTy0urty/v9DfX9l/eKxUwWa9&#10;nSYyNj4VhMV2J3n3zKUbV28eaMqew08EmsS5ew/m3vjpzw4e2H/qiVNxFN2997DVgr5qVatKq8WN&#10;husb6u8fmHB3lre2GluNDmG8sdFBCrXRiCgghULR2qUkydhBFMYirlqrLTY3rl6/dmT/njgqtOrt&#10;B3cWivHw9euXmexaozm/kUwN1yIFIAkhK5czoBPlUG+3+Icfvv3+3aU0DGqjfWPTwyPjYzNT07tm&#10;poeGBqLAaE2IvLSwmmTbY5MFHSiQ8PKl2//x//rhwvzDIIgq5dGH8+niXL3VyI4eO3ji2OMP7qxW&#10;KqXh4cH3Tn94++6NJx4/8jv/4lvtrP7DH3+/2qeOnZiuVMVlLYMORSESgnYudYxAmrRpNLKLH923&#10;uR4enN49M14uF27fuXrh/NU8/Zv/8X/6H3QEYVxyzDa1YllAOtaaQCsdMTtvI0wKBSHL83YnVSrS&#10;qiyu0Gnb9fUmkQDmpCwRCCuBADCq1/ONzU5cG6329amA2CKwkEZCEidIqI2qr690NjYKpqzivvLY&#10;HizWXBfri9ITFfJUsl4qJjthGQB8HuS1baW3WE46ydzcfH27fmD/AWEmpYZHRl597TWv80dIWumX&#10;X37le9/73v/xZ38GAGmavfjii/39Az4OisCBAwdv3rhx8eLFgYGBmzdvrq6ufvOb36RfXMroxlhv&#10;l9HDQX/+Dz4TlBFRaVWtVrx9nKJu8rjzbu8H6GFxP5uHordiZVGCioicON/1Q2AFIGhXts+//lNM&#10;bbFQREQf/DPg3NBjJ4/tO3jwzBtvSyvN2SpEY2Vr4eH6/HwliCrFinEuCMLcZozsCEAYGYLQWESb&#10;5fWN7Xd/9vZXfvtbEOhP3ZJfYut25HDnfnIX1+cbumFsarVslcgJi4jN2do0TU0YARKDA4CuxRaw&#10;ZYtEhUKJyACZTmIjUkaIe5V63x3tFtaB8twZQ0Ig7NLUMhnHDnxxmTR00Troi7eIyI5zm1MXaWHZ&#10;ifasEO+sGgYeZMc+7FrrdmbULqQTvSezX/QQs/jY7ddKiKCNAUH2eq8IzJnjhCAtFUwxx4yQne0u&#10;c8D77zgEUSwoFsSCt8oBBHYgDol6fS7xPrHd5ZqQl5CXngvIdqv98fWrH1+7/3CtHvaVKpVysVAY&#10;HDAjQ0PbreT+g8WtzdbU9ERcLFx75+1CsXTw0MGx8bHTZz4gCgYH+md2jbSaW41GI9Cx0iFos7iy&#10;tbTSoKA2sevI2lZeLYac2atX72Q5tlq22cyjsHL23FWQQhT3h1FtbmEZwJQrA3210TxDVNLqpLnF&#10;ZiNFUOxZXoiFUtFatplVpAUoDsM87qCi+YWFQqGwb9/+G1eur69uXb1ybXrXhBN7b35+bX39K196&#10;6sBEUA1Cx5kAI6BD5UAvrW9duzkLUbz38P7f/r1vTuwaCWJjSBlSAFDfaszen7ty+fqFjz62Lvmd&#10;f/m1Z549KKg+PHP5xrXZkydPffm5J+Ow+u//3V8611E6sJbDsJCndn5u3oQX3nvv/YmJyW988zf6&#10;B4b+zz//d861Dx7av3t3H+I2QgeQRJSigJkQlPM9FcDccZKkUxMzf/Jv/vs9u/ez5N/7f/7yweyt&#10;1Y1Vh5YQ0jzPMiusN+vZzy9e225slqvx1MRgf9H0RYVIkZUsZ5eLtZw7RmGTZzppu3YzIcJSWSmV&#10;A7OIAlSO6eHKRppJX1wqlMoMIj5ZBgQAoxUREsj62rJL20qVoupYeWQmJ+NbeaIIu8CaLpNEeuXB&#10;Tw9w9s+htTaOY2ttHEV379y9dvXq0WNHa7Wat+kBkR4kqRsvJ8bHv/Od76ytrUVRPDAwUC6VAxMC&#10;dI3gRkZGjh8//s677zJzEATf/r1v1/r6nH0kt/GLwg128Wmfj1JfQDUEgCAwzzzzTBiF7N3a/Jr+&#10;i7/kC0gS6IuIIgRdriuLlzVCRyCWyw6LusQGERHYLymAUZym4V2TGYl1DkFQWKMqaq1ExcWqkDZA&#10;kueOLRAwgvOVTAKlVRDEDgxm+eWPPn7m669GQaV7eL/gqnzmrUeANfEW2p4ZyV1oHxEaQ6ViGyRA&#10;sezIWoXkMqu9WbV1zjoGFwQhsiBAF8hggnK1jyh0kqpu7YtIoS8YEYoCIHDKP3eAjl2nnaQsjlEp&#10;FQZhL88En757TqBvoTlh57q8UB0XIs/DBhYfoE1vPjWEAN473f8AIkCkux9GUYq0UgLAuQMCY4wJ&#10;Anac5il3kYcpc8e5lLXSWrlctLD2p8HWt4RRBJmRHYjX9RZvEqtApHePEQR3FAzRR3QlgAxgRdVT&#10;ef/c9YtX7giYfXv2DU2OZZ0sDOzY2DhCuLaytrCwaLQ5fPDo8tIKoaqWK8ePHlleXpqfu1+tlcen&#10;+gpxaWVpZW1jRQcYhHGS4Ozc+kbD9lWHRRX+4q/+9rknT44P9d26ORsGgXNaxHQ6bmNtu39wMC5U&#10;UAeLy6vKhNVKf7lYBSabQZJaQMxd3p3FjLEIQSEGRQygFOXCcRgQVVAkSToCvHf/3jy1d+8tbWxs&#10;TIwOHz60/+Hq+pUr13/47gfrRyefOTA1HGhCcYgsxELLGw1H0NdfO/H44T37pkpVE2jtcrh3+/6l&#10;S1dvXrt96+adjdUtIp3l+dWL906dOBZovbVWJyaD0fLcWrMxp5C2mu1mMxcwe/fuGh7tuz9/f+7h&#10;sqB98StfPn7s6IVz569cvDE9Ov7is09VCta1MyYABwgMyAAkwkQMYEXY5k4E791/8M7b78zNLjWb&#10;W+fOnUvTZGrqMaVzxLxR38qSBBw0tps/f+u9dp7ElUihnRjsO7lv7/ED+1LIckcIgaLAaA2sxJm1&#10;jaVWpxkGQV+xYGyu2TkM/BJzaWkVkIJCGEZBnosC7RfhKGCUMiSabdasi9jccGG4ZkpxCuIEWKFg&#10;zzoReuXLL8rIeuw87qvVjh89ppVi5igMX3jxhVqt5kUPuiQ9ZiLq0nMRtdKDgwMjIyMgnr9Ij4oD&#10;ImEQPf/8i4cPH03TrK+/ViwU2UmP0fKZqIPQy4930kaGL86sP3cKKAhBHHonCpQdPjnSTjzrIe3g&#10;iyI2ogixDpTWhhlBNACRQCCcIufIDoQACcEKKyEWEBAWEpvdvXQ9y1LJskApP7QVQEQmFBQhQsIw&#10;zDLIyVnUGbDWgdYqEzBEOaGiKAgiL9QOO8uYR9enV25CgN41l0cT686ZiDBbAF/TBRQmQhNiWMxR&#10;GdTCXVEwxyKMRCS+vQkAzEAo4KyzgJwk7Y21zTQdDYi0AgIgAoUgCL6ijACAhMbbX4shHUQR2BhJ&#10;K6W11s75x0SkqwzbbWMool5VCgRA+06gVtTFJgMydLGEj55IEBNoX8cATzF8lOYjkQIFwpLZnIVF&#10;hJ1jEMuW8zZghiJ5jlZ5jXBRwEphxrmwdEkuzH5SEkDv8EsizEzdNoWf9Rz4ojxRV68AiFG1c3jn&#10;3NWzV+8FYeW5p559+okn7ty7Nzd/Jw7s5PgggFpb2VpaWC7E8eTE5AcfnEGg3bt2Dw4MvPfuOwBZ&#10;uarHpwaQoo2NxlZjTRtVqhTTzC0ubaQ5TMzsvnN/9vrNe8cPHl6X7WYjjYdKBAGhSTo2SazNWZsg&#10;dzI7uxAGcaBCAlCEqAyBbrXa29vb1uVRIUYCBtZhgIEW8o8tx4GuVQcDHQo767hWik88cSS3fOv2&#10;3cDg2NjICy+9cOzUEz/44esf3Lpf0PTcvomC0dbzwJlFCyIYRE5sZ6tTKxSvXbh24cKljz++Ojs7&#10;6zIZHh499OyxhYXF23dv2cS6DHMHq6tr7SS9dPnaxxeuJO3UCjtM796ZP/XE8YmpwedefOr7f/vj&#10;NG0fOXrw13/9+YdL93/y9z9pb7VffOnJqcHBfGtOBB0oAVEEAI5UgCREkGZta9NisfClLz311s8/&#10;+N7f/FWtOthobidJvVwJf+XlVwKNgrbZ3AbhIDCB0Xkn2zU1+Y3f+rU7d65/dPaDd06fQ9TTh6e1&#10;KYKYNM0UIRFpE967d7fT7oyUSgPlKmVOoTcQdJnLV1ZXgaBcKSJinloE5Veq5B9sEMjSrNUiRZmR&#10;yb1TSEyETB5q2h0M3aH8C7KxnXV/YMzQ0KA4to7HRkeRkLvgHB/Q5FF7vLf5MI1Avl/iVdx634SI&#10;amBgyP9lr0AB8Pm5wbe5e7FGPErs0X4ebV8ws6AgkqJuwEXeaZk9wml/8tzpUbzb2ZiRTRwFxWLK&#10;K2kOIYFCtOw65BKDGUggiLlvEWl/wIohdNicXY7CsKgNWAcCgaI4jJC8qyz6y2FJ5USWxApvddol&#10;0pExLccdQxyGx06dNHG0I0TQ7f/5AsCnTxM+MyftBGUAD2VTQsjMzFaYgCiIQQXCXhrN93W5m197&#10;TDv23L3EWZcBcKfTXl1dzbP9SjkLrEkZoi4/nLpmB97aEkAI0JDSGkBFQRD7cK88o9H3WXuGUNCL&#10;tCxOmBFRB0HgkToAoJTqdS5FPlV7QptbUgheAqJH5Wb2cs1excMhgGPnc3Jg8cgNQoWihMkxE2tx&#10;aJ2lgHx7Is+ZHQMzeidNFnEs7AC7YHFwDNStffnFFDADdbE+DGZhffPctXsSR08+86XXXv5qY2Wl&#10;vrJUNFAt6XLRsM2WFpaTth2dGAqjsNFoDA0Pjo+POedu3bqpAzMzMzM8OGIdL6+utTvJ0eMHq32V&#10;LM+26lvlSmXf/v3f++7/HYYmCIN6s+V7UEEQGRNlaeqsKNJhEAOr+nZbYxToQGkIQsAoioKSSylp&#10;u04nCwOjCDQBdTEkLMKoqVAMiXSgiyR50kqpoIpFPH58z/LD2azTnn8wV6hUD544/Lvl3/i3f/q/&#10;n79+Z3qgtneij7mDIIQwOBhEBtKtxvm3zj+4OacDWpqf39xaSfNkYmLi8NHje/bsr9b6/+I//lUx&#10;Dmr95bhczHK3st3RpZKEUWLb7TwtRIFmvH7hUvbNV4KCef7lZynAVmfzV155vr+Pfvp3b92/dXNy&#10;qO/Jo3vyTkOcQ1ECqusKDERKmzBQhjppK8k7lVr0e3/wjaPHDl68cOvunblipW9sbN+zz5w8fuyI&#10;cMuBarUtkxGlVVyQIB6dmHrlpRcfP/yYcflbb71/+vzHo3tn4kLFiWR5CsCAbJ29e3tech7srw5U&#10;qgDbLMDsRGkGTK1TxvT194MI59YBCyIhaVTsOI6jrdWtTtKxImGhVOnvt0TdVlcvkn0iqP1S9csd&#10;DNQvCwh49DU9UZ1/YhL4/7TLT+8Dv+jwUXqkwe7rT3T9EHZIGv/kAaETDiulwnD/wq2bBQBlnUOw&#10;yGs2edioF6NowBRNLsTg0LO8gABDxqKJEEhcF/4fRXFcKmbWZta3mpSQQqUFuJ0l641mYWBgLUuL&#10;2rSybCPZ6j9w6NgzT4HSnyI37iT5X3ywn71KveQSWBhYgAWZiaWHahMWARZf0UVE9l2ERxcMldKE&#10;SmsDIs7mYagjbSDvKNXrG4LnMzAig4YuEkK8aQQbo43xSvfdCoZ0C0Y9wIwXL/WKSQAAooMwdNZ6&#10;vxIfsbuZanffO3BncmyJvKyjn7QFCVk4SVNEYGYi75/q2LETIK1RjFKg2IFgnlkSFsssFgUZnGO2&#10;1tcDybEoBGQfzwG9ubNlRPB+PDpQRMoX2AWJUVnQm43s/bNXmy7fvfvgl196fm7+/u1z58F1SiW9&#10;d89UuRJ/dO32Wz9/l8BMTUxtbW3EhXBgsH94eOja9aubm5u7dk/vmtkVxcVmIzl79gJp/cSpJweH&#10;R2ZnZ7frrQMHDg+PTCwur1XL5bhYWN/eUJFSRkelKCwEDqwojAphEIbdy0IABKQx4yxvdDbXWuLC&#10;leX6hx9+fGjv+MDgYJ6BCQyQCDIgK6WKxQghQo6SlOuNbGy0xJhU+qMTjx86e+by9ubGx+c/pNAe&#10;PHn4tV//tdf/8q/P354bHRsIRTQwIk2MVp48NnPpxsbm4sOt5YcMtlgqHty158TJ49O7d5sobqf5&#10;latX792bLVSi8akpFUZEcuKpJ9tN2t5sXvroAhl46uRhzLM792+efuf953/12XIf/O7vfcW5vBhV&#10;L565eu706fHh6NWXT5SNxTTLHdqMhEwATgF4eXpSShtq5p08zyrVUlQsPH7yxJHDp1aWt1ZWl7e3&#10;11utdpKkuggMamV1u9lM42KpNjj4YH55bm7uozOnSxFOT4xV+mpLW/XrN+eIIkRlXS5oRWyr2Vpb&#10;2ohYjVfLsUKPOUPv7IeUsaMgKFerIKAIcScRs0xaNerb87OzWZY5UIPDwxLGuTKMCj+XmMonIBi/&#10;MD7B50oMv9zW874iBBbpjdpPd+3+c8jkz+xRvIHRI/yE/1+637czE3y2YrxzDjs0wd7HH9kMfuLA&#10;EFEAKIh0uVTbNX79DMTO44IoDfU606lf/bWN9c3VOw/CQOlctCgNqAXROnTESiNRLhaAlNatQLUl&#10;TyCnQuBha5l1bWtbzqlq5dDTT37l13/tu9/77v37dzvIA5Mz//JP/rgw2OeUh0X6M+vet19wsb6g&#10;FdqFfvtVtwB5FzvVC3HdeyNKK220+JRypwKMQKSMUcaYKIqDIEQCUlIomLzVYkkca91FvTMIK8Uq&#10;wB05IGZxzmWuYy0DIDN0OqmwRFGstPJaN4g+c1akCEAIUUC0t8lCIo+jzp0lwh22j29oBEGA5KMn&#10;ewF8D5PM0pRFlFICSD0JJAQIgyAXERRFRiMYcs7lWe6AnRIQAJdZQGbx0iXeHo69URpRICIszua5&#10;A+cfKyRwQIQaSRjQIaWsMqCb9xcXVraKpfKTTz25uDg7d/lSBEmpYnbtmxmbnFzdaPz4J2+1kxwp&#10;HB8fazSbiFgsFgvFwt27d8Io6O/v7+8bUBQ8XFq4eesBg1ldr8/NL5ugPDm978CBx+tN1+nw+Fhf&#10;sdq3vvoQtMLIqChgTRhqFRmMAoojDMPBicn5heVcwUaztdXItutruaWpqcc21+Z/8sb71eqrfSOT&#10;9+/O5ixktIeDk+KhwYE8NyYs1JvJ2Ys3Wung8FBhfHxs7+HDGxud69duddru6uWPD5w4sG//Y/1j&#10;4zfm5p7cbo9XxCCAQCkInz15bHoiX95qOg1BJRoYGR0engJltpv1B9evX7lx6+ad2STPZ0Z2Te7a&#10;0+zYjc1mrTpw9/qlB3fuVWNz+PiRl184tbW6sbQ4/6PX//FLX33acjNzDUPl5YWtW9cXnzz11MRo&#10;PN5fcGnOoh/Mb927f29yqHxiz4RBIdJISptAmcDmeaudVa366Pz1Dz+4vLbSXFvd3thYbyd1pXIn&#10;3/zGb70gLJvr9XazUwviPbvGl+Zmt1aXLnxw5okTR0qFUrFczjfrC0trOigwOB1QlqUisDS/vL68&#10;FTipBWgk9+BIAECkVifNnIiiYrGI4uFc6GMssvgSbJ6lvkExNjPjdGBROcRH+KlHo3cncP3i7Z8Z&#10;mHc+wz0/px5k7bPhGH/BzICfOK7uHzA7fxUQd2ymYGeykU+/7L3opnbdX/hsuYfEAA9q7u6cqadH&#10;KoAWhKJoeGamMDpsNxqNVgpEm2yHjh7+6n/1h+08vXL2o1sXryzdm7WbzVAoBMJUSJHWipRy3uqP&#10;yLJLbafjchNAEIbVcnVoZHTX8Eihr3/P4UPDU5MYhb89PrQwP68DMzI5WRkaclojavB8uV52/+h8&#10;PnOhRQQ+q73pXWF6F8KHYUSBMAw9ZsFmeRygMQaRkiwlZVjkkS+qQussIgUm8HtQGoIINYPNLUgO&#10;XbY/IAiRp/+AAAlAlmXNZjvJc20iBCUCigJjQhEUFvRUcl85F8nzHAE8NU97kWWldSbiIXE7T4pP&#10;lPM8V0qRUWK7KzgW0UaLiDJGAfhph5QiQmcdMBOpgBSLUwKGkKx1eZY6C84qcCTipdAEiUETkAKU&#10;LhxSE5H4Ih05MjusZ+ja9hA4EYsqtdJI+d7iSpLmBw4fGyxVrlw4R3mzVov2Hd49Mj6VoXn7zNkb&#10;dxaEUAdU7a8uLM4preI4EuGNjY0wDGp9lVqtSqjPnrvU6YiIefPN0wuLa4/t2aeodOfuyoP796wL&#10;kkzlEuq4r+M0BpWgOJhDpMJ4et/hRpZaXUygMDC+99yV2fNXbrfb6VZDKCi/9Mpzx44ee++dN0+/&#10;+49vvH3+2WdP7Tt+qtA3qKOYUMhapWB4oH95raUDA9q8+e6598/lQ8PFJ544/vWXXzl+6olO0pmb&#10;n0uT9Na1W9O7HxuZGHs4N/dgaWnX4GQglkUx25LCxyb7ZnYNSawzE8w+3PzwwsW1za3FlcXZhSU0&#10;enxqz5d2H3xs/8y9+w+3m52t7cb3/vK7kNjDUwx9ZQAAIABJREFUe3YdO7Dv4P4prdN4bGBycvrC&#10;9avn3r948pmZrLMhJtncTr//g9dPHT+6/8ABh44w2txOTl+4f/fug6mh4u7RyTAOsEt2UsJkc8oz&#10;pVX5xvW5H//o56PDuyYmZnbv2Xf12oWFhTtzs/NaB1mS19e3O/XOyFA+MVA8PDN4eWPh6scX8ySZ&#10;2L07y3LmfLvRKFcNAwN55grOPlhcX12rBjQ9VNaSCLDXLmeBdprV2+1c4jCOEYD8PO+Jt4jAXCxG&#10;Xr0+KhX7x8at1jkRA3W5Sz3t4u6Q/WXC7j+z/CBfFHN/2X19ctX+KB/sHn13VHb5Vh7yJ5/w+NuJ&#10;+/IoIgt0I1VPlN+DvbwzYdeQyEOhiYiBBUATDY9PDk5Ob3Tu1a10rDUDg8//5m/pweESwTMjE8de&#10;+Mqdm7fmrt1qrW/l283tlfWHC4utdpOZfb1VACjQQaEQ1mpcKg5Pzezbt290ZKxQrYlWSRzNpw1n&#10;m1jUk48fCYPQmBCUZsfi/UkQmLu4ps/2/x5d5c/WouRz/+7MNo6ZnfNKJv6MfZWZunbVBIQeVwgC&#10;CESknRNmx5IjSmBYEzMzku8ZeGBCd7btVicQ4zjSUUGrEFETGWEUIRGwzoVhYLSxzjrnhMWbVucW&#10;bG51F+LmAfOe+MePJhwk8q594oCFSSlEFOufAzJBl1nUy8bJoaPu/C1aGRIAtoTKBAE67dJMQAmz&#10;R6qyKEDTRSILiHNaBFGYPEGW/MPV4+qQH3OiiLWxxNuN7WaWF+LCa1/5lWs3rnPaLpeDqf2Tg9MD&#10;OeKt+w9Pn7/RzhVDXiqaQiFMOm0RDsOw02m3280gMLVapVgqzs0tnT93aaB/4sTjTzLZy5cuXrz4&#10;o1AXorCQpkmW4sL8xunTl+PIrG3y0EjQaJsH801nbaE6de3CR/lbFwSuLyyuPVxJ15r3xMGBA8ef&#10;f+Hlo0ePDw0NT++a2m5sX7t6IYGPvvbVrxb7BkEZRItOFEGhELfby+20JVq99MqvmkCdPffe9374&#10;brU6+tUvnTp87NB2Y6Odu+X51T27dw0PDZgofri8Qscn2TkBRSwBuVzaImqz7j68Onv59vJWmoGG&#10;Sn/58WdO7dqz99Dhk81m/s777y08fPDaay+3mx3K3YGpya9/+enRWtmoNMO0baWT5uIMuai1iaAC&#10;Kucj48XHDk5cunZtYmrg0J5JAX3x2s2bDzaTPNpuQSvB0XIsnIoQMwKQtcDOlIqDxVJfEJa+9a3f&#10;mZqeOXf+dGZTUlAoFgl10koaWw0DXIl0JXRPHJgIs8bV6/euXL1x9e6DjVZD2OY236pvC3IYGSJK&#10;OvnDh2udZnPPQHl8oByq1HXd7oABWu2OdawCE8Ux+WoldFNABATmPMvSpCMgYaGgozgh7UixIPW0&#10;ZnbiZdc3Dz/Rxv//eZNuvv3J2sE/Z+t+kHq4PuGewxj1NK0QP5WN7yA8pJdv9npnPi53USDkKXHs&#10;V8OI6PG0mctzzrndIsbhsal7N+4vtju5UXtGhm4sr1z8/g/zNM1aHcfczpJGvZ412rbedmlnA7gJ&#10;LF4LCgAQNamAUDknrdbq/ftXFpa0VpZZFIkmNMoqdsxxXCzF5VJcLoQxCsXF0jNf/vLo2CgpRdAT&#10;+PjilcUX9Ah8fux/2rkOvrgLAAiotWJhb7UnAEjYJYL2+EREpLUJw4iZ8zyzNgVAoozQeljvI+B7&#10;18OryyUREVLEGTt0qgvU8RL4wuKajSZR10v+UQ0JGAG7ftgioo2BnlwRAHheCSAydRWLFKiepKcS&#10;EUL05HD0u/YMTgHy/ts+XDsGBs5ZaTJRkElmEFEIhFkAmbyArAgCoQhbIQF0TDu9iu5TJD67JqVI&#10;kRLRSETa9Q2NWtwOtNpcXYkjGh0fHJoYSKSztZ2/98FHa1stgRAAjdbGKGaHgoEOlpdWk04WxfHQ&#10;0HCWuZ///L1Gvb1375O//VvfrvZVF5cW5mbn11Y2Nje2jDHLy/PXr1956+2PQ2MQK/dmmw/m3rM2&#10;T9NUh2qzjg/XZ3NHUVzetf/Jx/btO3Tg0NTE1MjISBgHObuRielvf+eP/v2f/em1Wxe3fvD6ieNH&#10;E4CCMZxBqVyOomhza7PZ7hQqI//i9/8ojqPKwOjffO8v3n7vwxeePjE4PDA6Nnrn7sLa8ubS4nJ/&#10;Xy0IdSvJURfFiTgmyQVEaWrlcvrMpXM3ltsSPf7cM888/9TIWG1gqD/N5K23zr755vvzS2v7Du6a&#10;nt5/5u33lYOJ/vLUQDVEy+Icq2uXb92782BsZKq97f6X//nfPv/y48++sKfWL6+8+uU//V//8o2f&#10;ne0rD9hG9t7ZS9uJMxSC0g6jTu4CDY60kEFQxERoNrdaV6/fdkIXLl1+98wHD2Zvbm6vVGrll176&#10;Kgs5y+hcycBYtVwEV62E1SeOVOLCxSu3t5oNSVMjEGi1stUITFQrl7UJNuqtBw8WXJ6NDvVFARI6&#10;RhZAAkWAaZIgktZBoVAKTRBYFGHuQqYECZOk46xDIFMosCYARBYhYmAtj6LVjrAB9ggWnxrdj4oC&#10;O9pAOyWNnfd6VdudkAifjb2fKH0+AhqLMPQYrdBjz3alcLqJnQAz9SQI/GGKsAAToPR4437hm2fW&#10;V2i6nPIdT0gQ7uK0kbvRBpzjNE3SNG21W/VGs9VqtVvtpN1uNBv1er3ZajpnO0knydIs7WTNpklz&#10;abbrm/VUgSW+PHv/8uKcCKMTl2a5cxk7Co3kNiYdaUORYV0Sr0sBQIosYq7QZqlY4nbifY6Yuxak&#10;jNDK2wKoSKOgOFCgCJABVzbW/uiP/zjUupve9+aVz4flL5hVP4GA+cQnkBAdiwMBQRQipUkpZ32Q&#10;I3+fnXOOmUgp0oExRODh2ywgmAEwEvc6eX73JH7BAk7EinCWcZ5jljqlHKEF0NA1tVekyRjtkcn0&#10;CQC9Uko753wI9jg5RAyCAImCIACRPM+V1kTECAwi/qUmYXHOCbMmpZA8PA4co4BfZSpNSpE40qQI&#10;yGiMQEkOChjYq/0p8mIevumuDBIJEAgq2NEBZwTpSmUwKtEGNfoJPXOdZh6VqjPVgXMXzzOnStHE&#10;5FCxFIBJl26vXrtxK3d2cnLP4vxiMSwVolATaaTYxOsrG3nqRscGK9XBM2cunD17NYoqL77w0tTk&#10;tNZhf230yMFTXlKAiNi569euXb58eW19XYS1MZvbW46ZiAqFwsBgX7XWPzg8Mjo5VesfDKOCJuXv&#10;UeYcoTIh7Tty/F/96z/58//wv128cunO3/9osK80XC2OVsszu/cIyer6pmVTKA70D0zExeDEySff&#10;/McfrawsbTXqu8f69u3fNzu36nJZXm1UKrVQ61bmWlKLUCluEjqnkE1w6crsR1dWTGXoX337d198&#10;9WthMWh3Ni5d/ejHP3nzxs25RtMlbTc1MV2rDc/NbWoV1aqhFkbEPFWnP7x69uItl2KlXPvz//A3&#10;W53tqHb7mecfTzpw9MixV7+++vrf/eN3v/u6dqqV2/7Rwc72NimKSjUXZFZlKQQ5iDCRSCkuLK9u&#10;XLl6TYDOXbhotBkeHfyVV587efLQ2ORMq1lfWdxMNpuP79v3wvFDBdcGcjqS507uPbRrvJ7wSiPd&#10;7CRYKX33J2eGhqtD1WI7aV+/c+/qlSuRhqmpUQZmtoqsoGZBdMxZpkFREMdRwQBqAEYGYUUq0Fo5&#10;uzy74HFixaHB1OgAMBCxxAwC9lFAxU/F2W6Q9SGMnfP6mj5+4k7I9WESqadj1X1kH8WAR6nbo7bV&#10;J4rE0vUD9Onso/SWWbo9Qe7iIZk5Q0AWcdZ2kk671e50Oltbm81mI+l0sjxvt9rtTltYGo2WCPpc&#10;S6sAABHQaBKxaZY659I883INWZ6nadbpJFmaOMcut8KMSEiKxTFKECjSSIQaIER01mqtw2JUqpYG&#10;wzAMQ0AolUrlShVElFLFYlFrXSwW4jguFIqIGAaBCQNCJK0ASRvNIkoRkmq122kndc5Z5iRNiCiI&#10;wna73Wy2rXNJkmxubDQajU4nybKskyS1/opSCOBACACxx5f7XFimz6fMvk0s3XvQRZ8goyblLW2I&#10;RaEPzcalaVfwSgAIhf0jhdjVexIBJyAMyF75Encel52v9TZULGgFJM/YaG2iKIqKikyeMaI2JlRa&#10;+WWMT6x3JmmPONPg4XG9iaVLIfE87h39QADfKFRaOXYsXQkf5U/HHwuRAGgEZ3MRQWYABBLHIgaL&#10;faUCgHMNm2TiMnAiogmQ/Nmj1qCBUAR4B5jon1joIepJlKAmAQUZcJa7paWHm9vNg4cPLczNFkvR&#10;8Ei5WiuaEDMrWxtbrVYrjCvVWm1jdVNpoxQpTVGojZLG9rom7KtWG/X0pz99b35+9dWvfevkE08p&#10;rb33mgAopYkkz3MWOXD40KEjRwAky3MgstaSIlKerK4AKXcMSpEKUClnGQXEt1K9VrdSu/fs+fbv&#10;/f7AG4Nv/uyN5nYjEjtaKY6NjuZ5ur29CShxsYiKcmYvaiIgSacFUBke6QsCpwOxWabLVQHVyWmr&#10;IzVT1kqhijPkxJoHa42O6C89+czLr72WsL1x6drpD0+/8967G5vbQVTIcluuFnbvnrB5e2t9NdDU&#10;1zeQ5ry0snn1+s3zl251nFFBfO/+3NSuPdHW6tzs5tKiPXRoDFX6yqvP1OubZ9+9ADkdeeJEIa6d&#10;e++0KhRMqWSh7YByFbNBq5UYbQnvPLhj8ySO4qefemZ6avrUkycmpgbSbPvmnSsL9++dfuOd5ZsP&#10;f+Xk431FjnQjB9QUEGCpEhUGoz5CNvr67FqaNyq1WqGkt7bWN9fX15fXporlWqkk7Dt23fa6E06z&#10;jIGN1kjk8USEpLTSpEOttaKHi4sKQWtTLJdQkXgLevQhsafN94kB3BsevhiAKELqUcriF7bOOcfO&#10;ObbWJkmSZZkXy93x8fEjxuc6flQpUtJNaQm6TALP1kboiiYiM1vnbJY75tzaJE3b7Xaz3W426/VG&#10;s91ub2xurq+t1xv1er2edDoIwNb6ycNDXQMT+FEtwghKKe1zZ6MJxAn49rwSAFSktQFAb1UXhVFo&#10;Aq1VrdpXKBa1ViY0xlCxVAhDUyuXq3FBEcZxgRCLhWIcRWEQoLdgJu8YC8YYQHTONhtNx6yUUqS0&#10;VkEYAqJ1VmuPIBMkRYq0MiLimEGRMhqV8hVkX4TJrbXW5lmWW2utKxRL3nnDU0M+fbs+v33BW/iZ&#10;3/cUVHw30W9KKa2VMRoTZGZh2NEP0VobY7TW3vL0k0sogB7m5dMdBERUirQmIIWIwszgdfuA2Yl1&#10;3WpMTxJLerUKRNTGGET0ZWUUEUT/xZ/Cm/jMHlFpY51lx77sC+THSE9mCAGRXJ4ToojkziKKN5Sg&#10;kDh3Qg7RabTCTtiiCIADJAIDYgA0UQCorad892o8AL6M7hQICmZpZkllCd+6eXep2Tl24nGtldZc&#10;qRXDWANxltqknYlgpVLtdJJOJ01SnTsAAK3Q5p1Oq24U1Wp9585fvXVraWh413PPvVIs10gpFgaP&#10;nPZzK5FSxML+EQ+ieKdRy8KAXt8Pga0wrG+v378/m2X5nt17hgYGEME66xwToQBOTc987auvXb92&#10;ffHBHQWqVKiUiuXN+try6qoTGR0fQ62TrLO0/DDPcoVYiAPHiVa2Wo3qzWbeaSODY93syM3Z9Vqo&#10;OW0neTNH28z4wWqrmWNteOz+/OI7779z5oNzCw83rCNQ1SS11vH+fbsOHti1MHc3adeLxcLQyMjK&#10;2tZbb3z4cHkzcyFTUCr2HTp54qWvvXzl1rX/9N2/fvMfLk6MjPQP4eBQ4bd+59d2T+/NczU9feCn&#10;P3krcbno4Mb9uRhzY8hF+WrH5agS685dvPD2e2+leefgoUO/+o2vBSZaXVs5e/79xaUHN6593Nna&#10;4Hpj7+DgYxODpQA4SzcaWb1ug6BS6hsEAFHOoa03GzrAgaFqFAfrrbbtOAM43FeNtCLJupzPblxF&#10;6zjNsohQKRJx3W6Xh4SCI0Tv8wWIUVxEY6z4zmAvff3c5muz2PNG7SRJJ+nked5sNOv1+tbW1vb2&#10;dqPR6HQ6SZokSdput1utVpal3fYU+zHWjctd1fKeB5sf2L1xjEopr2yutSIk61yWZXmaM3NubSft&#10;dDqdLM+TLHHe51mYkHRgjDalSjkyYRSEcRwZEwRhYLQOwzCMYuwu8MkL5SCA0QqEvciyNgYVKa3C&#10;MDYmCIwJjInCKIqiYqFQrVbDODJKEYHWFIVGayKArNXe3txs1BurKyuziw+zNCUky67TbrfbbUS0&#10;eW6dZeZOp7O1tZ1lmTGGiIgwjuIwinJribzHsjKBieI4igpIpI0ZHBs+8cQTlb4aklJGebkJjQaJ&#10;gjAEAHaCiM7Jf0FR/vObz0E/Feh8nUfrQGnt8txnrx4m7E2l/TVExM+k5I/20Ft7+eqJp0GylwJ2&#10;3v/ak2Vz+ESP+RPH0D3HrnGUzwLyPCdSvpTVjeXMgKg85d/HdRbwheNPrAH9xiwAVikFIJl1TIJi&#10;FTpN0Go30mzbuVSjI8lBHDKCgJAVBpslIpowADKIqreM2LlkvnDvGBUiWptnqJ0zjUYrMCEysLVt&#10;biuNShOgEEbCWqkwLlRyqzuZdDJILSoTO2kmnbYw9/UPWktvv3VWJP7qV7+x78BRpUPvorojkCTM&#10;pAl2dO0EQMSJdFeULAAMiADsWD48e/ZnP//ZwsISC+zZ89h3/uD3p6cnyAJzTohBGCpdnZik/trQ&#10;yvw8oMkcmLi0cv/OZr1FunT4yFGtzeb2+t3bd9Kk3VfQfbUKuw5ANjBY3m4sgbNpq2MttzN564OL&#10;mGUuS3KXUkiZk2YHAcOfvfHWB2fPPJi7H0QV5JgtOesKxfCpZ5/49a9/ZWxk6MLZD13WmRkbGxgc&#10;urd0d7uep6ku9/UPT07uPrh/6rFdIek9U7sO7Tl8/v3LxcB963efHB3rm5gYGBp8bGWl/qMfvXnp&#10;ymXreG7x4T9srUcEiMJB1CK9tV13jv/+9b9f314H5KXlxf/013/RqLe36/Wtrc08zaSVH9kztufA&#10;noPj1cGqYlaLS/nb526tbraUiqqDA/uO7J14bJTF3b0zG4bh1PREGBbyjbS1ZSMMR/r7ilGguR1o&#10;EpIuRVbAsvUQ0My5UKTb7xIAYbYMmghQmJFIh6EocuxFDKFrjPH5UiQgiFiXf3T+o/MffbSxvt5u&#10;t/M873Q67U4nSZJOu93pdAA87xRIKRAxQWC09utOnzVrpaALJRIRsdb6wQVeexPAd2h6xRBA8Cwt&#10;ZhYirRQBCSkKwmC0f2Rq155CoRDFca1Wq1arhTgOwygOwsgEQRAoD0ZTSmttTECISD3TekQAVEQE&#10;6BN/VNQFW5DyynZewxcRjdJIKMBGKwRpbW89uHnz2tUrS4uLje3tRr2RtjuN+naeZuDYqxJb690C&#10;uKu0J776h8yACMaYLMucdYgYhEEQBCziqyg+ERVEJxJXy//mv/tvn3vxBUBggdxaRGJ2PmgGgbHA&#10;wuIv9adD2H/Rxr2+n1d08hwbZmZ2vp8K0u24scdLWIfoNQWRCNF1YcRaaxbulrDEJ2vdXqCIECCD&#10;OGe7hQZUjsU5cSw+3O9IDO2EaETUHqXhDzQIQxG21nY6HV8e8kv13j3uAXJ6Kk3+SZbe4s4PB9+3&#10;sJZ1oIwmyC27dG1lvUwtzbkCEbbIlpgEhJ0V7nYoFAhy7vvMwt2lZLcrCl5QjoBIKVLo5Z6hVCx1&#10;Oh1mGwY6CENlIqFcm0LmTKvjNuvt7UYnE7O0Wn+wuMEqUqZQLFXTbE6b8ps/O7O0vPn0My98+fmX&#10;4mKZpStrwiIb6+vlSoW0JkKv2i/SrbF49Agqv0RFFmDmdtL+wd/+4O7deyYw/f2DFz++ODQ89N/8&#10;6/8aFRL6VMUoosG+YqlQQ4qTHBbWNuu53F9czyEQCmd273VW5mbn5u4/yLNkbM+YNsQ2B+cUURQE&#10;moSU9PXVHi5vOxWMjI/aJCmXSsVKbC03W+7h8ubi3JIJZd/ePS+98vXv//DN+/Mr1XLlN3/j1a+9&#10;8ly5alC1ttbWm/XGwRefb7USZaKnv/RlRVGpWqsNDkSlOHO2sbIiws89fpJbjZ//48+Wlq6+8uqL&#10;z37ppTiOiyW3vbW1sbo2MTR6cHq6vbEmWdJptVrNtMVt5SAmvbG4wsCo4eH/S9qbP9l1HWlimXnO&#10;ufettVcBBdQGEDsBcAV3UhJFsiVRmu4eTy9qTdjRDvfiaM9PDttj/+SI+QccYc+EJybsGTsmprvV&#10;2iWKpERRanERN4DERmLfUfv61ruczPQP575CkYLUPeH7A/mq8N67t+6SJ/PLL7/vxuzirQXvpVyq&#10;7tgxMbltcv+O3ZMj1vgbI/UU86zdic/dyE5fbXtAgY6uNa6tL2+/MWod3J6dq9QqkzPjpUqsbFYX&#10;NmpRedvQQMmSyRWEkRQJxQtgj9EV5qGRRJRAC6hDhJUJQADIWnJOEBlRCIEIJMirfHZTFUIS0Zu3&#10;bp0/fz5NksWlpW63E7wrR0ZGZ6anB4cGBwcHa7VarVorl8txKa5UKsbY0L0ptMgpiM8VRtFpmrba&#10;bfZeCts6VZE8z0NQDo8js4BCZOO4VLbOkEEX27gcV2vV0bFxREOEURSH6pYQTfC9Kgph7pXAhEib&#10;hlIh9ydAIhPCvwZFzWLWjxAhqD9sQp2A2ml3vvetb334/nuNtdVupxX8PH3mCZQUHFpnTFDfNSrh&#10;+bfSqw8cioiiGGcRMHZxrhkoVKMSGePZe2FUEBZAEgIi7DabVy5eePKpJwU1V82Zk2672Wz29fdV&#10;KhUW3TxLhc9sEZXvGpf/scFaQQs+RiifBPI8FxFhyfOc2YflU1RFwgAdtzttYUEiJCQKvlA9nVjE&#10;UGpv9mWh4DMA9kYCFTTkrszsvXjuESiIwoquxcy3IoKNozjMleRZ1mq1CIPuURR2xuyDDrMWq6Js&#10;RnQiRCQV8eytsUECVEQwUPwA0q5nSGNIwaeInhwiqyiTKCoQqhfNmRHQABEJah7QaqsiIfkulEBQ&#10;VVEFkQAIbRRH5XCQzXZ7fnZWRJyLq9WBOKp1824qmHrDGN9eXItK2+rDO9bWr//g1b+///D+/kr/&#10;voNHyda//6OfX7gyN75z+isvvjg5NQVoxHtAUND52bl/9b/+q5HRkUefeGLP/r2j27cZa5XBGFsq&#10;la2xQGictYgKmHsBkes3bt28eVtUDh069MILX/pPf/0377377rFjDx45fCgswqTGUGSNKVcGleKN&#10;LDVJvp7Dhx9fzTSu940gxrO3525du3796mVnzXPPfRGKgEOVcrXdvs5+Pq7UX3j+C2uNl62JX/id&#10;L/VVq3krQWAAZE95Bhsba6WqKff3VYZG909PXb96zbf8W6+9XuH8kaeOLa5dOf/x+XJUGhgcEoGB&#10;4dHR4apKwNRIOYnYo1BEpjRQ+Wdf+9yb79oz5y/92//9u2+9eeHpZ54YGRhJmp2yjR649+jnHnmc&#10;spQ4TbrNlWaj4b04Z0uVJPPdbrq4uNxornufGUOHDh6emd4TW9dv0fh2u9HHWSPz2srxk8X1DRMf&#10;OLzvD/74K+fOf3Dy9PHZtZtZkkXlaHL/9nv2b+ukK1nWvnXjap2k7CgidQgEkrEHYzBw+REBMY4i&#10;MgSyBaETMIo+SUmBVUvlchSXGIBVIQBucOdZ/9QWpq2M+eqLL375y19m75eXl7tJEjlXq9eqlWoU&#10;xyHHAYBNk4ZNammPNrqFeNHTyA2QghTKi9jr+N2ZFWBhECCMEAlIWFmBg4EcmVhYQ1tIRIIbHir1&#10;2pMh49tMJbdSRBSAVUk3LUoRwvoRROIC0kEWtZceEunayvLPX//Z7PWrViEyxhgSBWHmPCcFRIPG&#10;GqStp48QLSASqahFtFFcqVYMmVKptL6+nnYT7aaZKlnjCA0aD2qsY4Ac1USm02qDCipmaX7p6tVv&#10;f/vbKysrf/VXf7Vr1y6loFwMQd9+kzpzVyDqNwRruPu17m3MPo6jYMwU0BgpmAyFwhACqEKn01Xd&#10;JLv3EmrQYHlasIBEt2LAKgFBh4LRqCDqw1wUYWhabKrCUWhRhC+2hiiM/BUyyqENgRgoB2HZFxZV&#10;9Z6DmCcAcE8lQ1V8nsdxSVREhIM0KEqQxgDhCJW8kFETWJSswkJaDD5h4QugEAawi+VJeqcSw7t6&#10;jPmiS+gBiKBSK8/PrSwsLgwP95FzpUqNTETsb95a+OjMObDxxPTuF770z7JE//pv/i9RnJjaMz4Y&#10;Jx6uzy5cu71QqQ9/7vNfPHT4cCFjCkWvx1g7NDLy8SefnLt4sT7Yv3NycseOnTvGd0xOTh8+cpgs&#10;iULPwAUBCFHb7Za11nsaGR6u1WqqmiTJ0uISKPZISwBgPGPmkcF55Yzp4rVbl6/Nd9o8MTmUJcml&#10;uVuvvfpyt92sVxwipt1uzaFBO7Fj6vjx851Oc/b2zYce3/Pss5/73ndfOvHh8SeOPeLQiGcEJQWD&#10;WBkYQKPMlG+0D+2ambt1s9FsWuEff/9H77z3ttrO4u3l8ZGJsou9zxAAUFS8F3AkCFColBgnypHh&#10;Zx55bHri3hNnz167eO3q+f+3Xqqsrba2Dw9PT0yoZ/FKiiUXjw0O1ZkxLpXr/dbGBJbAIgpz1um2&#10;rYmsiZ0BB+3Y2vrgziQrC7Q6PuHYZdZv2z225+j0/odGH1s4cvnipaWFNQulmfvvGd9Zb60tLS8t&#10;tJobO4aGa+UKAQGSFBabCghkDSAIKBKxZ1a1wbc6NAAtJa2EMw8GTVxC51RDNyPcTfrZGQQtHqSi&#10;z+OcBYUompqaQkIqiNGBKRGif/CkLDiim47Yd0Ii9nDIHk4ZdhPa2Jup0aZAWPhODQuyhAQouGeg&#10;eqbgWwgYEBIIZnlFsn2HoNzbP0HPcgQKkghu8kEQtgRt7HFntRe/VJYWFzXPY2NIxICgAAE5Y1kA&#10;WAxSMBUqPoIAiERkjQm9PgU1ZCJjo7iMkchbAAAgAElEQVRkrY2cSzodAKiUSuVKmYxhkSzPrXWs&#10;utFtiw1i8NxNspde+9lLL73svY/i6Ac/+MFf/MVfUJk0qItigbf0ntW7aDTdPV/ebNNtZckVhw4A&#10;GJoOhfJ1WKCwuMbFsEmABDwbY3u4jQIEvVMMTc5wsUJjKlDDA4rgvQgxYoGbb/qWGWMAjIjkWY6E&#10;KmqtCYYyAGCFJRilIKJBgtDMAxAW8czgAUBFmIWFIdCTRbI8V1FRDqmACIcudBxHKiAqjB4JNSXP&#10;6ARVvdjMqgoziCAoiydrHSAUktIgIjboRTL3CoIwIbB5x6MogVqA2HM+OjZ0eXZFFLFUcvV6VK+o&#10;QQD45Vsnr88ujEzs/ad/8I0nn/ri8uLK5UtnPzx1/PSpc9H9B775/VdOnjzbSPgLX3zyiy98pVSu&#10;i6AqhztUFOr9g3/8jW+89957s7OzN2/dPHvqzEfHPyRjJqen/6d/+S8nJqcCrp/n3tjIGAVAEc3z&#10;NEvT06dOtlvtxtp6FLnYOiyeVhNyIxHIPArEiGIo+uDdD7sdtuQio2+/8ZNTH72/vDxrnbaSzt99&#10;59tfe/roo0f3lktxvd5/+L77T5083upsLC7N3v/A4bfe/NX5cx9Pj++cHptSQeYgXQ2qYMEZQOFs&#10;NC5/8dixTpJEpXhxZfnsuVOr64vjfWNPPPCgU0BvUMAih3UU0BBhIMkSeyvkvY0Q946Pj/bVr8/u&#10;bDbX243m3p3lHTsnBocGMs6IBUGNQkS2FFdcFBMY9KKSATARes+oxipaBBBRMmigGlfrtUo5S9Em&#10;0zuXz1+/cvvG5aTTHhyt7Lpnz+TuGWFFBo42Ur+Opnz+42vAWu3vq5RrCFYQRYLGhAQKb+YlE1FQ&#10;o2CKKEMojCRstNNtxR5S47RaFWOJEQwCIoU57R7TuEc52nytPQYW3eFiaU/ITbUXDbRHFYIttKWt&#10;z/2dEF18w524WPyMEIjKRbsREBR4c3chXKJigNCKyFLsNjw4uGV/xduL14WKZ7EVYk69+B0qa4TN&#10;mcFgHgkKxD6fm51Vn9XLsRElQOZCckSdUyMGgnWRDbHRGCKDiGCNsc4SudCISvMcyTQajUazkeRp&#10;uVQqVUrlcgkQvYhxxiikubeGgn9zo9165fXX//Y7356Zmfn85z5fqVRfffmV119//YXnn7dxVGSX&#10;gKY4TkXVwi380xH4MyEZEEBAQ49eC6kMBIDCWzacLwp6Ruy9EoaVHglZVMJYt4oopqkHDUJsgUii&#10;npmISFEDdaPI43uQUEhVBRlEVQI0QmiRiDAgGICKLGKRwikNIJiq2gByBVCChZk53GSevYp67zcZ&#10;QoXIp1DB2yQ0BT/GhqkV7z0hkbOiHFYaNNYAIyB7L96HYevgaRhWDyhMpYv8IbzGzZIs3H9YzJsD&#10;KCoIq6oTsolYD1aAsjQlkdjGiPHqxvrxk+cwKu09cPDIfQ8Ya3fu3PH1r38DFI8ff69kq/Nz8+sN&#10;evTRZ//wD7+xffsO4Vx7qk7hSlrn9h3YPzU9vbGxfvzEiVdffXV1dVVEQ4tDVRFofn7hxIcf7tw5&#10;uf/gQWvNzomdoXUwNze3uLhsyI4MT4yOjqkqgdl8eHORTjcREbLkc7565aqNzFD/gLX8zts/77bW&#10;j9y79/CRg51k/eevfP+119/sK0eHD+4zwAf27pqfvTW3tHz79rVde/Z+8bknv/XX37tx88b48HYU&#10;JgMoKiKohCpGGJGsyo56nxkaYtXJocHpbUPr66uVcmnb8BAwKwuqAjIE9IY9oomsDSshMxOScu6z&#10;rC+OD07PlEqlPPeZipdg9RrqBUC0qgoM4IXAB+9kQuHUc54LMxuDnJMlMOqRMooANVNVynfNTO68&#10;Onbr2s3/81//+6MPHn7w4SPjk6MImZoWQJokaZqUz31ytRTFff195VIMytBb6EgVEYLcVkBmg8E7&#10;AGhhSqwKknTaIYhU+/ujKM7DDKAKqgGEzZnZz2xbcyq888veZPOvCwFtCcFw15efhjV6iDL0sMSe&#10;FA/i1jC+uX/d8k29YwmZ4h0kYUs3jKCwN9ryCQpMKwzqmp8OXlsWjnDWVFaWl0W4HMcO0aBhZurJ&#10;aAb+lbXWkkUlJArDDywc4h8AmUIqR6IoyvLMWFOypUq5HEUuXD6LAIgqQgatNYlKXC698uorP/nF&#10;zz//hc899vjjO7bvCODPKy+/WqvVnnjqSRdFId0kEuytkD0+49Yz/OuBGQoYIiSyvfO+pe4pKhpD&#10;oZEm7D0gkLEgeciUUZEMIRkRNcZYYwmlV2FpOJ5gJy2KigKIKMEyXlTR+1wVrXFxHIEWTE4VMsZq&#10;kMVAREL2HMo1ALB5nisUhq7MRVzGnoLJZr2lPdNVFSFrIxcBFrhDuNfDqCIA5FnmxYthQCAVa4k8&#10;KYvBXgeNCBh6lQQKhx+KYE+kIriZLxQ1ASAEQzlFBdPN4M13T5+9vmLLA8bElrlCGFO0tp5950e/&#10;bGUqFPUNDMZxbMiQwtTkZLVSRyhNTRwW39fpXH322Re3b9sRaBUFe4V6dzOC93z95o3333//zOkz&#10;3SSJ43jvvn3P/86XxnfsICRVuH79xve+94P+/oE//8u/nJqanJ6ceuyxx19/7TVCUpFKrfL5z39h&#10;9+7d1HPADJZZApz6TKigZ3Y7TWNh956dX/vyV9YWFylPy47q9XhoZCZdm3v/rTdPnLk8vmNysC4l&#10;a2Z2TC0uraytzq+t396zZ8fAQPX69asH9uwrx1HFWAoDOMLsPRpTtGIANIMgbL29Uh0w1hjUJCco&#10;TAkURdiLasZCpdgQMTMoei8uchEiZ0zoYyJMPIFC7kHUEBkQywgsGJEzFkE18ypKlhDAkoJ4JI2I&#10;8jxTyQkcIik6iaupyJrvJJIPjQw8/dSTH548c+bklXMf33jjF+8/+sR9Tz3z8OCIphloXn/37TPX&#10;ryzObB8/sHefcwSYKygSBf1x0p5TpPbuV9CeJaciqDK3W81S7DLCSrniojjvIQYYcIWiXP3ss7z1&#10;Ef/Ua/1sOrY1rG/+028g4N3lU+EYNr1NtQdH3OUbtux3yyHpnR+3tOELqGQLA8zn+c1bN0dHx8rl&#10;kjGmNwRY/EWbaHT4IvZ5t9MyhBZNZExsIxEJHikIoCogWqvV8syDoHPOOQugzAyoSZIYKqi3AOCc&#10;S9PEORtbWy6VipGr0MVX8ISiKKTlSmVhYf7cO5c//8Vnn3z2c9VqPfxF+w7sS5Lk7bffHt02duDA&#10;wWIEmO8gQj00f+u5/dTlDEohChowJ7rDeZAeOFF051TFGFQVCaLHPRK69uQ1TdB7Q7TWGVOAkyE7&#10;EWaGoGGkqAbQAjIoebWqYIhIyEaxtc6QATWIxlqniioFo0MBVAQJQcEzq6oNIp/Q6yOH/mAPZA48&#10;76LrHdod4UAVhdCogjEmwCuElPlMEI21VihXL6DOWuHgHo0+ywkLaFy3fG1RA4ogQEC+i7Me7lIt&#10;ADkA48EIxRnE7548f/bSrTwa2LfvwEBZB8rp9qHBvJt9cObSO8fPZaxA2Go2OcsNqEGzsLA8Ozvr&#10;XNQ/OHrzrQ9K5b56Xx8SJ90uAllriVwoUYUFEFqt1ssvv3z9+nVjzOEjRx595JFD9x6u1frKcTln&#10;z16uXr22sb5erlSTbuKs84B/8vVvEOC58+dGhkeefvqZZ599VkQ2iS45C4s2W91muyUiRNDtdhG0&#10;WrFHDu+9cuVse2P16D173v75zwfq5ac//+jjxx5+/933z1+ZPTq7NHxgomylXq6UXZzbfHnx1tH7&#10;Hrvv6KFf/PRXi0vzh/buwSyLAVS8IYOIxipRjy2vKqiGKBc2hOxzRGSfi3hjDKoQiwEg1Lzd5W4a&#10;Wrqhb26MKSPl3S4Za6xlUascO6uiTtl4UVGncdlYZM7zRLKEDVlrpOABMYsoi3HWAluKAY115bbP&#10;EyVGREO7Z3bv3LlnYX7jwsUrly5/8q3/+NJPf/zaE08/vPfggU8+ufLKS7+IobJ3evfMxE6/PO8N&#10;eXSZWkJUJESDYIUJ0YJSD4VSQosIhsD7nLM077Shv2Iji2jCM1oQbz6FXNwl6gHcQS97uWcYeULZ&#10;LOk+m3huzVt/y7b5Ht0aY/A35O+9L+89Flt/p5+hlBQTDywMqp456Sa1eq3Vbr7zzjvPPffFSqUU&#10;dHeQ0PR8kzEIKgSCBWieZRtr67FzJcJyFMXW5blXQFUhRBUJbasosspqLQIGmAAQyFkXtmBHx+wB&#10;IYodkbHGUGDhqQJizr7tkxwhA15dmm8Tf/lrX33o0UdsqRRQ8cBpuf/B+xuNxkcffjg9PV0tV4UV&#10;Ng3lfv3i3f1cb8buIr0NJHMVhmJ4TwCVxatIIZ9vDKsKSxiOV1Ek8SrdJEFLUSlWUZ/lEfYYxt6r&#10;Z5/lKkrIChLmljNG8ULoIheRsUHEmdCoUp57BBMSzqDWCQDOOkD0PgcFyyrcmzYpZvAhNIHudI2N&#10;MWQoIGEFAUghxB0ylor5nDyoIqlVBfbqyZCiGAoanWBCfVWMsxV3sBQxvbDhkcJMAQMxQ++0NpAB&#10;PUYpVc7fXH3zowsYV5548tHhoYGVuSvGQN9A39rGxvETH7WanfFtOxuNztXz5y5+fHr4sWdsFHXa&#10;3TTpkgU1stFanZ6eKFVdzgkgGXJbSSpIxOz7Bwb++E++vjC/4CI3NTlVrlSMcYZM7r0xlhweOXpf&#10;o9menp6e2bVbFZ11Q8PDf/qn//XS0lK5XK7X63mehyQIqfcfS8w+7SbiWYkR2CDsnZ4+uHf3L17/&#10;6fvvvGU6jZg0bTVuXLm8a+/+keGRtdWVZrMFAHnWdUb7qqXFZrvT7JSjUl+9Zq2Zu3V7/8QUdNsx&#10;IKapsCKgWKKwnisQBSt1Df6NCmqs8WjSnK1BVPKKxppSqRQawUENABWYcwIVFshzJc8pKkgpjkG9&#10;IZRuZkUNGso0aTYkzdJup9VpeWUFkMwbCvIC6r2P47hSrdQG++oTzuapE4mM0bjM3jKaknNTEwPj&#10;Y5N7d+26ePnslWvnvv+3b7r4eO4BxB3cNb02t/SDb/1wamzw8D0TY7UKgqKmgOQVcw9ZFiTFC9iW&#10;ENCAUXQGlcES5sCG0BhbIH9459bb8rD+A8+3bgmKCBBm80Q/3ev7z98+g4f8ej7+mXeH/+FnflHc&#10;t5urgiLq2trqxYsXRkfHPvnkk8cee/T27dsDA339/f3e56pgDIGS9x4BAyO2WqkEFUoEzbI0S1Pn&#10;HImPrLXWMHMe8ExjAkjN7AnJOmMMhgZkD0ugMC+XZZkKp3kOoNYYYRXPbECQACFTbvvUO6LYbSw3&#10;pvfufvH3f2/fvYcoch6RlcPwkCJsrK3fmr01MjQacm0KfOteaMCtCtK/5dyF5LeIKaIiEgyjMOj0&#10;aEg6rTPQ+05rrCeWInUUVAOgaZYpYk83uRieRi2+L6yRhca+qjCKeGtduVTOIBYoHP9UMUyKGoLQ&#10;TGZm9crC3ngkUlUb7ldjqAewhv4whkRdFay1od2noFIk/xCEWVXVWmvIePGAQEhxHAfRjFAUGGcg&#10;dAeVfe4xAiyOWXt3E0CYAlcNbtzw6Sdka41mjO1g6fq6f+Ps1dWcH3n8yJF7Zy6cOyPSiiv12uDA&#10;pZtzt2/fcii/95UXLly88sHx0z/87jeTdnbo4AOrqxt5Dj6Xj06ecCXctmOkr79uyBEaQ4VDAfau&#10;LhmDhNu3j+/YuRMRA6sREY11myz9A/v3T05OJUl29crVKHLbt29z1ljrtm3bFtZPopCGh1nbwnDF&#10;IHHuNcsZ8yjC0cHBeqnUWF05evjgpXMnz549dezQ0eba2sLi0j37Dt4zPX1ieWF9dSXLMrJcLtFA&#10;X3V+daXb5rSrzpUMYWN57eaFyy7tVthb9j5NAsoUhsRVJRDXjTFASNYqIhoi50TFOFuKa5GNS8bF&#10;xpJFax0zZz5HQyFAB5g5AJkk6gi8z9jnhoVYGhuNpNPNW90YjHrPojaOcu/zbpqDhkGJNEsz57qR&#10;3VhaqG6sDTTXymNjI6WKLQ93kmy92cpyNigUwd57pnfNjN+4sefUqU8ara4xdmiw/vC9B1du3/ro&#10;vffeunJ2aXHl2NHpmfG6BQPKuSAr+ryYcNIAy6gYKGpMR0gghggMWWuLhpj22jMgRQz7bCl8l47+&#10;Fh895SAS1ktZ/v9sBdPsrrSCX9/+UZk4hISw2+386le/evrpp0qleGFhYWFh/uDBAxcunBsaGhod&#10;Gwuhtt1uX7586ZOPP9m1a9djjz2GUiwU3XY7SbuqokXKq8Kc55mImp6FW8EPpGDMgcIqAGSIVLM8&#10;ZeEsTb33orI5X1k0qAgSnzWSrq3EuYOV9eXxmYk//C//ZHL3biUSKk6FIhBSs9F46ccvRS569gtf&#10;KJfK4oWg0F/a/FOht579Q5VKEXlUBAIQFjJhKIY0nTVRHG0ub8WAQo/hpqIC4oUFCsIwirJ4EAbt&#10;CT4rQqFoRKIaYGfvOel0oVRSUFZFVJ9nIsosTJpnnYIlzSwixprQ3hQVG0XRJnxcEJCxYAXlee69&#10;D11BkUJGg5kRqYc/aBCLCGMghowiMBRptSETl4zN2YEl50xh3cdUAPYhNCN7j4jh8QpnAYvEZJMq&#10;GKzGTTvHU1dmL8xvxPWBh449eOPyGZ8sl2IYHR/BKFpZ32g0m/31yv2H9zuEm9duXDl/7j/c+Hfb&#10;d97jxa6ttkTc3Py8K7mRsZFypepMGbZSaHpLrkET2OvhmiMRFIZYQbMXFXB1dfXEiY/eePPN5ZUV&#10;Y8zRI4e//sd/SFh0PMrlckg/rbGhj62iALi6tOyTVJkRhQTKLsLML83N3rNvplatzF6+tr62HlnL&#10;DITUVy5b5Szp5t6r5JVqpVyKUA2wazezNPWGqBJVMNPuagN8WrNA7MtxhJ6VPRJlPgcAMCYXyX0W&#10;wpAAiCFFRGtcXCtVatVqtVQqR5ErlcrWGEIoRbFa201TZSmXYlZFkRIZMEAsYtSori8ttTc2jIDN&#10;8oqrIBlXilMWsaZSjkQYgVTF2xIgAKr3fn329tr6khsaqm6bnD7wwPaxmSheX1pZYO4iirNR5Mr7&#10;9uwfGqynaea9OMIy4vT26cqx+kfnT54+f3ZjY+WpY/v27R4XzchaTUlEIajZep9DrsiCkOeaM/o8&#10;8XnW7baJK8WUUhiuV9VNLOKzOevdA+QWSBcNYZql5y5enJnZVamUf2ss+IcDBdyFQnC3vd/tsLZw&#10;QO78swgr0LZto08//RSAHj58aG5ubnl56erVK81m8/nnnx8ZGX7llZ92Op252blarba2ujo2NgpQ&#10;jEiIaqvV6nY6adI1BFCwCDyzV4U8z0CViiIQTY6GbAgehiy64MrJqppmaZIkKoHEhSQEAEAkBK08&#10;TVGl65vNzo7pyT/+r/75xK5pNci4VWQPms3G9777nbnZ+X/x3/2L0dHRAhEGCnLy0EvttoTm33Ye&#10;Qy9MIJjCFh3fzc8jKLPPfS7C3vesSzcBEAVQZeYsy1mEhfPce88oPqzzIZYzswojGEXuiSxrmiTN&#10;ZobeIVnvQ54eSIYkwuw53H6hDsjzXFUJSVSsjVyIxcKC1miaBWp9nnvvvXPOGGJVRUFAFSFH1hhV&#10;KFALAWEIwtLMIQkmUjIKKJprjspW2AIIoEFSUFWPBY8nwNwSWC+WAnQEwGAtJWkXSJEsgCEkr9rJ&#10;o3NXZo2LHjjy8KXzlzrt2311t310ZM/uHahJu7HGeTY+PiNZevXy1T279tx378A7b39w/szxnEqu&#10;UiNrkMrtVss6B2S9MQQSDgIRlQtvFAsGEa0BCd0hEgSjAJkvRtqXlle+9/3vvf32O+12J4ojFWls&#10;rB175NihQweCBJ0W4AFk3ofCSYXX19e/+e2/2Wisss9jRxHaErqhkitzY7jsIyNpruvNzvaher0c&#10;W09pm5MMPFEO0lrdKI1WVciq0Szttjdm5+a73u45+GBZtYLk0kaZIAqKKuGCM5vcqAgoEBkXaigE&#10;QBUQQVFlw13p+EZ7vYkGieK4ZIxhULJkrAUi4ywZImMUyBqHIkbVCK8uL62trhJSEHXN8sSJTcWm&#10;Nh6a3Okcdjodn/vmRlOYCcmLZCiemz7ptBaT1WZy5cbGxJ5D+w7v3bNv1/rqSns1kxzZ5jk0rJcI&#10;LCsTI7CiMSM7Rp+dfO6D9+unPnrvF7+6WuubmNy+LUs22oIpKoAHZS8BlmSrmUCUMeaZgGgpiiSK&#10;gYzH4LyglgEwuJ/qpkrGb8+2EFBYTp85s3//vnKp3Gl3Xnn5lT/90z+9fft2t9s9evTop3tPxWfu&#10;fHqTy7EFs958a8E8wk9B1ncQ6B5d49e3Yj9YKP5iOE7VLEvPnD793vvvbmysx6V4YKD/8OGjeZov&#10;Li3es3tXFJk0aadJ59ixB/fvP/DGG29MTO4ElB4UBMJemR0ZUJ/lmQHyWe67XVHNC4EkCWlVQNwJ&#10;jTGWqKi3QJSMEZFOp2OcCZQEozbYDHoCH1FmdHZ18cDRI3/wJ1/ftXcfGsMiJAqEAghC62tr3/72&#10;t899cv5/+Zf/8/jYOBb9JwIoOtyB5qawOXj8WYvsz2yiCCCoIMoiINJLvdASGtBcNV9emPfL2ykq&#10;k6JS8FUoorcAeVHv2aIpx2XxzD6PiUA4HIIwgChpocgSBu0LVEFU8gTQAoSOqyKaAto0triSiKBg&#10;0ZIxCODZ2yB9vbna2MgFIfzgdlWQ5AACRQ0JhdkHjxKE8MwHklzApkXEWlIBDAEXIeTRBolZrEFV&#10;QUJkRUSBMKtUtMmFpeg9oEqg3QBpgQuRmtLZ8zcWlxv94+PCsLG+MThU2rVr297d05WSbbUTBLFk&#10;qpX6xvq6z5v37Nn36GOPPfP0/f/Pf/ruqXPXylGUZNxsgIKpVPsRrQn4Qri9pcj/CYnQKICogiAL&#10;KygV9vLhAaKVlZUrV67W6/UXXnih2Wq+8847XrjTbXsWLFqruslxClh8p5u89PKPf/GLn3ufETIq&#10;R8721cq1Sjw8UOuvlmrlcuRKQMYY2jm+DUEuXrioAIK4vrFxz/btPpckScuVarVWX1hevXxjbnB8&#10;5okXv9ZcmGst3JDmGnfa7TRDRZdk5D2pYiQGSZh97hnUOEcERaMDWJVBBVSURTUXD4FsAaB5IgkL&#10;gEYuSpIEAMBYtBGnqeZsEFutJpGxNjaEGJe9s6ZctfW+BGTk8ftrY2NknbI01jfazbaK5EnWWtuQ&#10;rLk8f627utLeSNr5/Pyt9Xf//p29Dx448vhD00cmskZncfZia7lhhFDBEoGCEtgoUtRqrfY7L3yp&#10;r15/51e//NFP3vrSc4+NDldz9B405zTLEg2e6ip55lPAqFR2URRFVqwRF5ExoWLF3oPs/5Fto+K5&#10;UVX9zre/82d/9t9sHx/f2Nio1+uiurK8vLGxsWtmplqrhmqyuH8RmWVzYKQoNDehQugxk++6py1h&#10;t4h8+NlIf+cdva8p6CIAPs9/9tprADoxMfHIIw/39fUZg/X6wPLy6p49e+q1mrPu6aefWllentm1&#10;2xjbajXLpZL3ubUuyJynSRIGr4lIMp/ledLpht9gQewlg4E4hyaQBcSrYua9De0XBa9QKZXJFjNs&#10;nBecNCVSwmbSPvzg/V/80u/M7N2TqxIzACIQCKLi9RvXX/rRS7du3vrLP/uLPbv3BIZboUetvT9X&#10;e3yUu/Re73KewjsLzluvAAl+1IX0Mcjy4lJ2e65/5xSI4qZoYTGHXfhNByAwtMIQQHmTqAbUawYX&#10;82mIBOSsiyIjLkK0SAbRIbksZ1XEkEgoIKG1dnNJDvinTdPUWqs9OTvcMkW49TeIhXKnAqhIEDEU&#10;gk3+XO8mFEBEQ3nmvXogjC0EM1VDRjSHXqxClcI2tre/3ulTDAICxbwUKqCibeXmwtU5NHGlUm9u&#10;NEcH7bZto3v3TdcrJfHsIhM5Z41VheXlNUJfr+WqS8sbs9dvnR4eGnj4/oPvHz+z0mkJlvKMLVAE&#10;IADS4+tRYWcWVMMlZ+7lIwFSgwK2B5yemfmjP/qjCxcuNhqNEydOeO8ffuih3bvv8XlurS0qLERE&#10;JUJA02m333nnnb//xd/nuQflODZ9Vbd3z2QlojRLDRlQEC/GWEPkmaM4NgbKFQer4nNWIWttlqZZ&#10;nufMYtzZi9fmVttfeO6F+uTk2K6p1sp03lhP2+12uwsMUZo7ZkJi9iricy/MnkVVs7SbJe202yIU&#10;FC8+90kiPrBWAAAEBEFQ0QKBKnqOFIM6IIhXRLXGWgtQc1Ecm5hz7TqzLFmztZ7nG2aoVsuX62k5&#10;xmq9Vi8NDZQUQJFzHuh0IO2kp0sX5t+8cOH80uJalqL3pdfeeXPi7Tf++//hfzw4ORXbnVl7IQEr&#10;GaMEnVt0UeSFnTGlSuWxJ59MfPLhiffeOXXhuWefzLCD1iphmic5pwYZ0KsiC0vA8ESMscEQvrgu&#10;PSDjroHuN29ICNZZa601ZnZubmpqan19/dq1aysrK/39/ffdf1+lUgEAVSDEPPfCTMUEs6CSiiRJ&#10;EjpP1ppeonS3bUuzG3STZH23OP4penV4rSKyffu23ffs7uvru3nj+ocffXju3LkHH3zomWe+UKtW&#10;ghhOo9H84PhxMq7ZbK2urFrngmMyKKpop9XKul3f7Yr6CI0z1gASGe+9iFoiZ1y1WlVVZY6iCCAk&#10;ZygiREYlpGikCKLqmbvdbtt3hEBUSpWyje0D9+596OnHL1+/Nj65c2x0WxzFiISAqnD9xo3vfvd7&#10;ztq//Mv/9t5D9+ZZbopzdYe4Ep7aXyc4wmbxsfU3YVndDONbtjDPjIhkCAABgP5/vJcsbays1IbH&#10;wOeCLninCkue5cY6VRXmoGEiImmaOevZZ6pKWyGlYn0sooa11lqr1gFZIktkFYwCElnlov+IAIYK&#10;qhsgOOuI0IYzG2KlqFJPEGsT90LEkBGjCiEWGXJA/gkkKNGGGZUwR6iKCFEpjk2sAA5Sk1s0xqDR&#10;PMz1YwDbw25FRItJnkKEpaAjFeP7BsAoz+rq3QAAIABJREFUWMbSRtsDOWMsAlRKpR3j4/V6GSUD&#10;FcKoXqtF1rZbnXabUZTTVru1/OGp91Pf2rd37xeevN8nrV+8+7EorczPJ53WYMVB6PyI9qYugVWE&#10;Nz05wRojPaxJe37B5XJp3759P/3pT999731VGRoaPHTvof7+fgkjOYGSKgIEufcI8MHx97/z3W/N&#10;zc06RwgmNtxXix64/9D8zatp1lpZWW42xtIkYxZRZeFrV69PTUw98uj9syuz167e/PwTD3ifiYoX&#10;zrzMLa29f/qiRtVdB+4ztT4hqJcr6HMQ9V5VwagQKAbJYIA8z9mzETCqPkt82knaDclTztPORqvT&#10;aGadNicdn3Y4z9RnBDmCR1ZSAAXyHDppRGiNMWRYNDYGrRXRK9eunbp9/Va74Z1GfRHU8J2bp+vl&#10;bbVaX7lULZcq1jgRTbKsm6eSdlfnZtcXZuuD8cE9eyJbvnWz8fGVm2dOfPDy3/3twO///shQrW90&#10;jOcXBL1RRAYQtM5ZFWcMgvYNDBx96KGbC7dPX7o+s//A8PAguhitZWUpvG6KLEFE0iTx3jsiD1Bw&#10;wnrrf69k/+1g8qd+oapR5Iy1aZaurKzcvHFjYXHx5o0b09PT4+PjwZEz9Ho2NjZ++tOfevYjI6P3&#10;3Xe0v38AgS9dvvSrt98ulSs7d+584IH7XcX1BIyCdA72GjafCrVbI+7dN70TCcJPpVJ8+MjhkMY2&#10;m604Lg0NDu3evSeOYgAkMsI6M7MLAM+ePdtstowxlXJ588vEc2N9Q5lVJGl31Fgx1gCRgioSEon6&#10;JG2kGRGBaGYtAJRKpSBph0BJuwsAff39opIlWe7zrJv43AMROXPg4MHE6MOff/qeew8sb2x8fPZs&#10;/ZE+g5YMGrJzcws//P4Px0ZGv/a1fzK5cwK0J1l6RyetqBH0s9LZv3UrOkWfOq8YXJ4LmQQFYWJO&#10;Go2807FIHkBE8txzzqC5jTiMMPU0hjRL0sQmwp6KYdkwjl4wKkOGF2KaJesLvU8KtY8wA5IqA0BY&#10;F6IoMsbkeZ77PMtTIrSIGDjIeZaF7y3k7ygQM8wmVUNF0FpCtNZ6ZmVWCTUaBtGNIigTseSRQTSY&#10;pBlIqkm36r0YCaJIyKhISsBb+NvhWUIIIl8FYlBUA2gALVIMis46R4bzLI7ier1uDTGLMIPqtrGR&#10;eq22vLR848aCFes7ydL84sefXDBkJsZHfbJacdnESOXyjZWLZ49f/OS+2oP3RZUaa0GdJrxjf4WI&#10;BqkYRMeiLAkPXkBwojh67rnnW+1Op91aXFr61a9+9dijj7koMsYEzD2KnIIAyyuv/vi73/3W9RvX&#10;VcFaskhGs8bGyurS7NTEtmtXGisrK2dOnVlf3VDRcrWMRtY3GvPztyamto2ODs8vLqytNWa2VVzs&#10;rHNgTKubLq5sVAema/VBxEgRlEAgRgVyBhAJgqctggqroqhRBYsCYEEilbp4ZM8+zztevYLPfLeT&#10;d1uSdrNuK8uaWbeRJ2nS7nKSZp1ugKONqg9QFYCJXA78yeUL71890zR+/+OHHn38ocHhSts3lzc2&#10;FufWFxbmb9xe63RSVVIAYx0as7I0Pzbc/+SLDx57+MGR0dEs5Tff+PDyf7iRzyeNSxc/eO0n9z7y&#10;wPY900mrnTZbDo1RMkAAxCq9pjRPzszsnNl98cb1Dz++9PQTj4Etu1IVTADshICQTOjOh3QhTTMq&#10;Kr8ieIX/UuAw/3oQvnusVlWN45IhjKL4oQcfnJqajONSrVa9997D99yzB0BZBBGzLP3Zz37mvXdR&#10;dOHCeVB94oknut6//9773W5y4MDB2bm548dPPPXUU+E4xIsG/SPCzQrxH9zwThz+tX9CiGMXJqf3&#10;H9hvjCnF5ZnpXdY6VSA0CkIGkyRZXFg8duzY8ePHy5XKZkrks7y13qiWKgLQbLUkz1URDKoogXrP&#10;KacBXLbWGkTOMgDMkjRgAgDovbD3wVACEZM0FQ3YHpdL5ampyfPXr44PD48PjTzx0MM/fuUni7fn&#10;anvqgPDRqdMvvfTSwYMHv/rii/19A8JhxhchCKJshljcDBn/yIJHP32i7kA/1gTNHgUQFG9VfKsN&#10;aeYQ0dgkZLMKwqEr6EM+G4p4QGAvoXXrA6pO5KxFQxSspBBVQAVAFC0VijqgZMDYoO5ne6iHhohs&#10;yDhnRXgLSwzRuWKwPaTfCuCDEzYRIrCwJVeMhCEaQ2iM9mYRNxEPEUFDSBaIRdU6Cym6KHJglfM7&#10;M32OmEOvVz9zjkPFUZRuQdIRTGBqkYIlMAiWyDMzK4IBJVVW0aGh4bGxseu3L926fWtqmLiTLs+v&#10;ra526n39I0PVc+dO+mTjy597+NTZK+99dPrf/dv/7d4Hj/3h1//5+PadZEyAtHt3NhUlb69J/amW&#10;uWoYZr3//vtnZmauXL38N3/9NxfOX5ifn9+1e7dnRsBSHCy3V777vW+/9tqra2vLAAwEOWcjo0PH&#10;7nv4xNt/f+b0R/t+76uAkGbZyQ9P3rqx1D84um/fvpX5653mxur60v6De6emJ+bm5y9duvzgwe3W&#10;RvW+gXjdp9719/UzErOAIigJAIBRKEgjVoAUAMPEf2CDaZdEUAnIAJBatAJOTSVGIPW59VlV2YJK&#10;nqpk3ifKIrnPu0m31c7TLEuStNMmBEIwjvoH+0+ePfnGtcvtqn71v/jyM597aHSgZA174i5y6tmz&#10;sNdukue5orFlV4oEl5dny1W3bfu2cqkOUO52tZG2XMkO1KrbBwYai7ff++XaMffF7ePjizJrGDRn&#10;FDDGYMGfRAUlwsefevKjM6duzS3emltFW/ZCOasAhh6HMdZqz5GSjCqHXkoPYuwZn/5nk9wUEUWB&#10;CLdt3zY6NgYAly5dqpTLRNhoNN99992nn3lmfX3j/IULf/Hnf16t1a5cuXLy5Mk8zxuNRqPReP75&#10;5/fu3XvlypW33npLnniC6I6YTgA8N9f+TVhvS1C5E1mwp7cLGk7Jp7jVodglAu/ZGCuq09MznU73&#10;4oXLSdqdmJgYGxv96KOP3nr7rb1793STbqlU2hQmBYAsS7udjkVihVq1KmmGiupZ2HvvYbNKJ3LW&#10;KouKAGjBukCUQDJR6HQ64fFPsxSQlACISnG0tDCftpoXTp05sGfP3p1TD9975OQHx3ds3/nDH7/6&#10;0ekzTzz51O//7j8pl0ohhQ1XDbeIMvVGzAoM964Z891c/+66YdFgCntRsczkvRWxqluEuRGKjhGE&#10;F7Jp+1REaQKFYNcQnragxBxQa0PkrAu6+GE1Zc/e546Q0IbpDUQM8tlIGGQ3VMHm3gtz4A4HTX4A&#10;yPM8oGna83NECRK3vbQRADAgZS5Jkk3aXBGaw1GqeuaIyJFFbwxYox4ViYwBFWFC5JDw4xYeKYIq&#10;9oSXAAt3PwTvidkiDdbrpC7PsvX1jckdVRCLqsKaJ5l4AdB2dxWhj0AXFlcB7ejoMGE2vzg33Df4&#10;0L0z4wO1tL3x0ZVrtxbGl1dXBweHK3F5y5UsZnO1R16RHr20R5OEW7dv/fCHPzLG1uv1K1cu37p9&#10;u1arxXEcVMDFy8ryygfH33/pxz+4fPk8czY8MmQMrDdWI1eamNw+Mjw0NjayPn9zZWkJEKI42rd3&#10;383ZZjfTbtIFBOucc5RmnXq96ly8ML+oqrn4zOeeub9vePvY6MKqhASr8KVBBQQCVRAmDDlYMMER&#10;UAUMOo8Fy09tGJfyQRreIpJTsEH4ALAWWrMOMVaoS+hghwlTJWSWvNFae++VlxfEf/mrz734T5+v&#10;Rc2YmkCs1jjCiD2iATWKJUCrgChkFUd37mTu+qzpM5SMPnjz7Luvn5Ks9vxXnt8zOXrz/Am/sHLi&#10;J698/qtfGx4eShpt1lxYCoF5QqGiITw6PHTw4ME3fvnGhUvXSrV+QZvnaoxzhKjee1911cjYtAOi&#10;Wo6j4BdSXFTtxb1/LB24uCsLroKEuIeIwN5770OlGJdKQ0NDALC8tFQul6vVqjFm+/btx48fV9Us&#10;y4wxAwMDLNLtdrtJghgGcBHv8DQDPhySwS1DatgLRCFAYC9lgB5pV3sdkt6nySCz/uxnr62tbdy+&#10;Pbu0uNTfPzg4OFyplFvtVn9/XxzHzz777Pj49r/75jcP3XsIAVgkwKlZkjbW1jnPDZCxznsRz1me&#10;i0rwUw5IfXCMVlAgJKQgXgoYZiwEEL33iqBcKJXnIkFveu7WbFyKf/aDl8pgooG+TpKcfv/D8+eu&#10;LKyvf+V3f+/xJ5+Oo1KgDWEPpd2SLBd9tS1XbjOb63GY9Y7E02btoZ/VBAlwc5HgAwBCEEJVYrGK&#10;heXqHdC+2FNv/E98nnvgijXiVTcvR7i5WAUEyYQiCBRFi3Q0YO6OrIucKKCSNcG4rtdUVFQVz6yg&#10;VpjjOO6Jdmq4+bz3ABrHJQURZjLkrMvybJMziAgiSqSefZalcSkmIO+9Z0+GRNl78aCZZ+Us0dSp&#10;oEFgUjUAEvTbCIkUA4Cw+ajgZu8PC54zhIKA81KEHYa++lCW5UnWbKxt+HQMhK0x7YzPnLl48+bt&#10;OLKjw/1EBrCccQ4URXFVxSVpXq7E1YrZNTX01S8/Hb135tT1S//+//43X/vK7z7y8OPVan8xbIVb&#10;ui53lt4Q+cCLGsLR0W07JyZff/3nzWbT59no8OiDDz04NTXNnpeXls99/Mlbb7xx9uMzWd7duWOH&#10;94lx5sjhQ1FkDMHt61eW5ufSbjdJ0guXLvUPVIaHhid3TJ45f/vStdlPzn+ybagWkTqrzLm1Foi9&#10;ZCLlTqe9urqaZ3ktrsZx3fMqIGvQHN1MLQAUgcEUVVSxhiIAghrSnhELBrQroE+pQtC6IVQTWPJK&#10;oEoGCcMjIgYMComAIohwtrC08NGVK6ZWO3DvQecUKGHTVQuMVtGQUfLeqlX1YCAPnk5IKjkgORc1&#10;17ILZz55+aXXF2c3pmcO/v6ffN1pp9VdWTz3cXd2/uQv33n4sUdQ1Vi0RMF7NKiBFXRahMceffKt&#10;tz9YWF4btmWKSp417XTr5VhJFYA9KxhrIzWUs9DmnRX+1N8MAvzGTcGQKZfKFg30lGVCohTwAREZ&#10;GBgUkU43qdXqRAaRup2us857ts7FpdLK6mqr1T5x4sOjR+5TAULDIr3Qu8n96s28bgYU3dLx2jIE&#10;S4V+DPYemV7cQQIAZm+trVaqhw4evGDMffc98PBDD9vIWWetc/sPHQQAJHzyc8/09/UJAgWXcETv&#10;PWc5ARlCQPIqqkKECC7cZiKiqGFsysUuKH4xe+beIRIioqiQtUrArJ7zLM8VgBoYWZs6Z7z88Fvf&#10;2ciyVHRxbbXU33/kkUeH+4c21jbGh0ZgEy3YEkbh1366EzJ71wgC76BXY+idgN6bbAEo9IRVBJSV&#10;UAsBIkUQFjDi05xVWQEVDSCDKimSIiCBMQEe9OIVAZ0yqmqha6FKRGQcoAW0IsYrZaysAmSRbKC4&#10;xHGkgFkWlioGBusKGTn2ORGKoqpa51xYOEJUJkIyCCDMvpt0gqwqc86MYSgFEZmZiEA1FxHPgMoB&#10;kQAN020BoPaek25mbe/WIkUFVAIwRVNVFAWtsyFbL6SoEXsDViygYV5WEFzsymWjG2yoZCIFYc7Z&#10;pxJHNve8vtY+dfKTbifdMT7eV4oj6+oD26CZewHCEmhF2SCSIJsYd+0Z/70do0Mnzr319ulvfvM/&#10;zt6affYLXxkZHbOOQj8BEYOsjfZs3gOshaBkbc3Fzz33wsyue5aXlwxitVodGRk5/sHxsx9/fPny&#10;5etXrzY31ienJu6//8iDD93nOfvX/+b/uHr12le//JXY0eKNGz7nldUNMnHGsHNifM/MVNnFRw8f&#10;uHrzdrPVGh3sr1aj/r6KeE66SZqnQyODnJeaGyuNRguxUqn0rTfarGicUYSgm16wCxUVqDCy6SkI&#10;ABIoAYUp0SIqAyCAITLAniVjyRrdZH21geD6+iuV2v9H2psG2XVd52Jrrb33OecOPc8NoDHPJMBB&#10;JEFxsgaaEkkNljxItvRsRy/vueKqVOVH8ifJn1SqnKr8Sb0qVyWVSuz3PEiyTUukZFESRZHigIEE&#10;B3AmZqDR6G703H2Hc/awVn7sc7sbJOXY5UNUA7z39r33TGuv9a1vfV+mqRZYYjcLiQBRiEFQgECb&#10;tcLOLixWq4p0qkyFIbXoBMAFPb/S8C4M1LpryhCLd9Dyoe18qtI0qRKqtVX7wXuT//APP790caZ3&#10;aMsXvvTo8LZRYXvgzmPtG4swO7dw/tL0wMDwti0eUQhQSjkklgAiEtALb9u6c+fO/Zcnr5pWO1Zt&#10;EFg4eHClCZwAkRKtisKnuL7Y3oQwI6xrxW9s/EkBO7YfHnzgwVq9C0l1qkMmUmmaiUC7nc/PL4yO&#10;jmVZJfhQWGe0nD9/YXh4pFqtpWm2Y8fO48dPZGk2MbH96G23AWAHwSuLwvWYwzfHms66KwKxAIoZ&#10;S6nuth6R1hlRkfCstfnMZz7HIczMzk5em5yfv5FVUqAoZw+lZk+Q3fv2SohUr3ixoy2KvJUnyhAw&#10;r2egEJVRAUCihzMhqsgxU0ZEtFIiEjh457WI5yAIxmhQBAqLoiBCESna7eWFhb6+vooxPrD1QBJG&#10;+voLIhUYnNdASqjk/8hNLIfO8SkTuA5xriwcVJn5doahO1BQJ7pLmeWVr+AA4qO/uSAxRo1cZuYQ&#10;FhYXtoRgrRMGEhQEQQZiAiQgQ0pBvOt0CJogjUtqEPbeGZMgGEEtoAEwoPHiAyrnnDhPpFJKvQ8A&#10;6Ky11gOgjl7PAhFpEKCobFHydZAImEMI3oU4mhD9XwEiLwKjB3BUWm021pilWq2a0jsnIiylLS4p&#10;IoUcXJZmznsQH53Eygi3acAOMSowIylVFiLxqwGAlNKqpcsmYaVaGRzqm1yZd65wbA2hLXy7FbKk&#10;urq69P7ZS1euTqVZ1/BQf0K+u1odGeg5f32SbRFsoYBMSA3XkCoBrUceGOp++LP32Fw9/fTLP5j9&#10;4bmzV48cvf2OT90+OjaSJEYpba0TgY4augIQwY7eLogPoVqttlqtuRuzy8vLK8sr165dW1lZYeYd&#10;E9u/+MUv3HHn7VvGRrLMEMnjjz7+N9/96yd++IOeen1+ZkphaFvs7eo7dOun9uwZ7K4pEr99+7DR&#10;qET7HKSikdJmy126NCUMO3fsDYGWltrNls26u+s92dz8TLVvwqQ1ACqtgmRz0IkTUdzpYQvA5tUu&#10;Zj1B2KEYpeSNM6+dOPXi5NUrKyuripJ6rbZt644HH/jNgwcOg1CpXLj53gBIs6yrq6fVWpxfLApb&#10;S8wgQle7VZy7fO0ff/iz1lrr8c8/eP/dR7TGmam5J5/+1eT0vFbpli1bQGhudnnq2uLFC4s9XVse&#10;/tJv3/XAZynrsu3mxO5Di3uuTK28hrZ9/cLFgcFh0SaAMHsQ7zl4Dh4lELHCdt4+euTo1WvXVpZX&#10;bAgpKgBk4eAcKc0izjlrrfeeRIIPgcPNe1De8R83kpJPisvxxtu3f39sJ5a9FKKjR49WqlVmrlaq&#10;u3fvJkUjw8NKqe9///taqUqlct9990Uy1i2HbxnoH6jVaqOjo0mSxC63yMc/6mMxqEQHIVKYBGDd&#10;D/qmX19PByOmhQggSuvh4eF77z2Wt60xJraROuEpVr0CZb0vIMg+NBvNxuqqESZApbRTRgJiGeCk&#10;RFmAFWCUWDNJEjsuIOJDac4NgZAwSVMymqz13kfmMAhI4GajAQACpMgkRIDaB68RNQAXhcQy/Ncc&#10;mZI2xhs+1fHR0HG5KwHHDrCxcf64nB7mzvosUXC43HkQgcCBOSwvLwTvApFAiT6XdTRixHRRaUQi&#10;MpSkBCUBQwGKLQQxKCWoAJUgBFFCCGQIlfMBIALGIapcaKWjLm5RFMwc/QQgsBKRaErGISil4jIY&#10;9y9N01IoLlJAKBZHodlsxv2sVatEhISpTlmEORR5ERl1GP0MQDFStVrldpHn7YxyyGII6TRfoj6j&#10;Vh1aXvSAJA5MUcEU1hXxkZDaRbFz987Xzs/ML84lmRJVtBt50fa+phybN98+G4C6qxXweU9vdffE&#10;UE/V9HfXQ1Fcuzq1a3A0xYyd/sWvTl+9cc0JABkO+sKVZWAc7B84e+7Dd9//4MkfP9nX37dr967t&#10;27dXKtXe3r56vauSVYloaWlpbn5+fmF+YWl5ZmZmenq2XRSNtVXvrNYaAHt7e+++99jRI0d27dzV&#10;39dbrWa1ahaCPXf+w8uXL3sfrk5OcgjinTinIFlYta+++cHO7ceoN1FskxQIpN0obJc0M7e61s4L&#10;uXZtrrveN9A71FjNp68vKV3p6u0qXCuA6x8cqHf1lhicdEo6LH234g1YpmOxQIlObvFlEJjt6srS&#10;mTNv/uTppz748M1GexEpKKWUSoOF9945c/Ll09/61nce+eLD5XWLnZsZAACHR0YffuSLP/jHv/ub&#10;7/3kzFvvjAxVFxZnZm7ML620b8ytgrNjPRfuvOUW05Wurrozb16+MrWa1npeOzMXAnsHlbTn6J0P&#10;f+7zj9x2++06rbSDFqrUuvTeW++c/eACFo2V6ZnZS9cGd+5kTQKAHMB7AS5FDcBrgD27d/X39U/e&#10;mIMkCYFDYFQpkSnJQ1xS5onE2sI5e3MQLmPyJ9z9n9gPRPHWl/3DzkaIY2NjsZhQRN3d3SGE3t7e&#10;3/qt35qbn/fOjY+PV6vVWKLW6/W9e/cCACkVhQdwPaz889s6CW49gG4KUjd/Z4Qoilu2qjFwQIQD&#10;+w/GGhdVpNOUKgjxT0cMOiIAMDM93W41A0pNo0KlyIgmQcZo4wehowcXZXQIo7ROtAskIq2Dd4JA&#10;RJ4D2OCdj0sBdlDBEKLeTtBGI6G1TgH7dquiVL7WcNYqbWiTR5UIxPz+pqMCuH7hly+Ckpu+/r/Q&#10;UTrFUj4VpAPIR6kro8uZuNgvDc4HtK7dsK0WpVnpuE4RU40AhSqct867IBWTMFVKAFFERNAkgBJQ&#10;AhCREoAAyol1LI69IqW1idiFtQJx2XM2qkcRUXSnRUW+8Cyi4w7Fqb/YljVGA0IIgZRyHafIGL61&#10;UlprQIx261GbxgffbrUDB610VskAoCisInDBB2YSYJFGozlYqXLwIfJRvCtX/04Dt2xyInTCMWKn&#10;KYsILGzSpK+vu7e3fuXKxb3799rcOhvazcL3U6vg63NLJq0O9PdXDI4Pde/ePoYEg/09WpvEZH19&#10;Q3Y1P3H6zNnJyUAmgCFJ2KMYJaSstQcPHKjWe2duzE7PzlydfMEHr0jFlVVrkyRp4FDYXCldWJdV&#10;KiZJ+/r6t01sGx0Z3rZtYt/+fUNDg4rU2tpao9FsW1vrqs8vLP7oRz/81XPPLizcqHfVRkdHRoZH&#10;B/oH+np7rl6+8s5b73xw4dp/+dsffP3xBw/sGrcelTbWuhBCYL2yltdq/cxaRGdZ143Z+dVGXu/q&#10;Hx7dsphbz7Jt+/bhkaE4uA7RF4GthNwF6xyHIJ3yRSmVGl1J00QbU+RFo7FyY+76m6+fOn7i+QsX&#10;32k253oHsv37+/fu33nktiO9vQOrS+748++8/NL7f/GX/++WbeNHjh4OzLGpEdNzH1ib7PHHv1yr&#10;1U+eOnH2/PT7H04y+2q1Z3T04L69PS//6ifvv39udW21u3tgcWlleamZpn3//f/wv3jmlZW1LKlt&#10;Gd8+OjrR09vPAHmzsEKIYgEGJ3buuOXIxZeuo/U3Ll3sHuihgS6hAByRGEiMDkhCWgGODgzu37Pv&#10;8tS0AFlw1vkkSZlZCVBAjQowVVo534YN/z3ZBFR8fAShfMXHNwRETVCyjAlwXdoCEUA4tn/K9ky9&#10;Xu/q6rrp12kDrJCOduPHg/JGCyn+1maE9ea/yyWWUD768hiWy2wxNq4FpDRHZe7ITpeVK0o5eBhZ&#10;hMG59z94f63dzBAqXXWTVUIQtN5bx8CKUIS8dzEKEWltjNY65oBRtriU92SOk5fSadRFaCL2bdnF&#10;AhpCUVjxQYJOU+Swe8f2gZGxoBR0RIjkI7u33g+FGBo2nl1Xsyib2x19ys6BBYxtcSgjOsA6SxJD&#10;CCJBiYr6ai5vLi0tDPYP+mhNgswo1gYARUoxow/iPUOinJQwQOAQrVgBhIkFkONhBwJSniX4INRZ&#10;NuLVKOKdB8Q4UQJxnSMSAO8diGhnLREZY9I0BShNYZ1zEUSOAL9SqgMhlbrJgZljKA+BSGmtE0pC&#10;CIpiNyOaqAgzp8aknIRmICIukbBYWUuEdQBANthBWEJBuN5gBSk1X6XaVR0eGbz2/sVLFy/smRhi&#10;H9rtJpAUPuSOe7trSWJSQ1u3DGcJoTY3btxQ2oxt3b599/6zF67caBbbdx/ZsfNAT++ws7KyvNpy&#10;jdn5mfml1ddee23fwVseeOihvv6BGzdm5+Zn2618cWmp0WgoZeq1WpqmlVolwoX17u5avauvv7+n&#10;t6enp0trY629dPnS8ZePnzlzZmF+oae7+7FHvzh/Y+bpp3/K7I4eve3YPXcf2L+vVqvXavUsy2am&#10;Z+67/6H33j3zwi/+8emfn0y++Nkk6UKsKI0mVaipb2BgYb7lPRidriyvTJ6/LETDo+NjYztO//JF&#10;ZbLRsZGsakQ8AQlIUTSmpy+/997pqanLjbVW8HEpVVpXKln3QP/Izl07q5Xq1atXz374/vnz71y7&#10;dp6oGOynuz617+57j+zau3V4bLBWrwdGBT3bt+y4euXGhfM3fvqzn+47uFdpBQKlLREiKQ0iXd09&#10;jz3+5Xs//cDKymKzuSIi1Wp9bHTrpUvnTx7/WStfs947F86fv9huu/Ht23btOTQ4NIKoEFTsUzAK&#10;CGZZurqyppUo4jTVO289dPXdV4uZmfby7PXzb+0cuiMHCkFAk9aGhTE21wMnRu3YOlGv1ZfbbUK0&#10;zlUqFR8ERVKXpKSobFpIcC6wLy85kE3wDnxieiwffxg3atqNfGyzsc4/u31UG+nftkUMOvpLbvqE&#10;ElbvBOWyzi+fj1Y/nSekk/xsBr8i2PIvAAAgAElEQVSEhUO4dn2KETyIE6HEaJ8FcCAAbJUxAuI4&#10;AEIQDiDRvEcQGMQFz4F98C74EDi2/jpw8M2QQvw0FlIIzEZTIcG7gtmrDReQTz6ONz33z/LhNl7b&#10;Oc8x7eNO1cflgyVWvQFJC3NwGyselqAHAAJSYHEuBBaBUnBGBKKeRNkpAIr+0AgY3buFOQTgEJ2k&#10;SxdBZiEqISoWjj5+G18XUadpip15Qe+9tRYBIqtOmI0x0Rtbojiv94AYQohhmgMHH0RBmiYgQEQs&#10;7OPICojOKgRaAaOl2MaNDecokQGCQXxUTCybC50DETlyG3OXAowSgvdemu2m1qq3t1spba21LkcS&#10;x4Eh8qIxS83QQF+amgC4srqGKunpG7pw9fr5mYXBHXu/+bU/2L51Z63e7TkU3lpn5+cXp6ZnTrxy&#10;+vQbb7at+85/+I/3HLvHe+usa7fzdl4QqUpWMYkhjWmaKqUFkSVSvEVQrl69+vLLL584cWJqakop&#10;1W62Z2ZmV1dXgZ117v5PH3v80S9u37aVvffeG6WBZXR0ZGhocMvWMfb58z/5wbO/fGP7jh25hb6u&#10;lAxrQ/2DA+fOXRfBgcHBq1cni7zdNTo8vmXrWsO+++6FoaEtu/fuBnIibD1PXr16+vSJN88cv3zl&#10;HYB825bRwb5+pXWR+6WF9vWphbzlqvVamqYLc4vWtpKEJ7b13Hrk4OHDE7t3jw2N9pAJAQsGm6UV&#10;7yCrUFYRVGFxaSEvihRTpVV51UXACbXSxOyHh4ZGx0aUijYzAIzvvHPGe6u0VpS12/DB+5dF9OFb&#10;bq93DSBW4hXNgZx3zrUkcKqTNDGC3ouzxPXhgb7tu2bm54201+Yv561t2DOIaDB6IpfqMKAAwYfR&#10;oeGRoZGVK1cAsChskla0gISQkklRqQ6m7L13zndw9k08q1+nQ/+xKBqjT+dW7wSb9X/+a7b1WImb&#10;bZP/xdsGfgqy6YtKORoXK5p1IGvjlirnpcrwE5/ahILEBcZZ12g0VGok+JbLs0IDiCilktRoozWF&#10;EGKxy8G7EMh7QLA2CgSEqDsXOuyAEvKOOVdsTEehC2ZECsGTIgAhUkDAIoG9/GsO6Mde/OsXv4+o&#10;jkiJrESwL2Z+HQRIFEmUxQNQ66E9LmmECpFibeB9EMMI1FnsS5nUdTPSzviLbMr+BQEZmJDW9YXK&#10;tQElhAAdX1ME0Frr2IUoikJYFFGSJrawjp0IsA+sSqQhDmEHEUJCwCzLTEdYI+bHRVEkSUJKaZWm&#10;CQVEFvbWgrOkKHBAYBZWEttJBEIEFL3NocMOLpldgAiEEO3IiEG328WVK8tz8/MTO7YcvfX2halJ&#10;o1gR5XnbB8sCSZKiYFetWq/XKVEuQKPVUEgrq61L519jVX3sK7978NbbNSpE0KSUkLFJX//gzr37&#10;9hw81Dc0/NwLL/34R0+NjP774eGh7t4UBKx13ofz58+/+96758592Gg2lEoGhwYPHDx0x+13AOGv&#10;fvX8Sy+9NDk5mWbZZ37jM1vGt/zTj388Mz09PzenSG47cuvXvva1sZERV+QQuKe717MHgABMRvX0&#10;9R6798HTJ06+8d6lDy9eS5Tu7qqnRidputawl65OJhU9OjLaaKwkOunq6Wm28+Ovvba2Vtx2y+7d&#10;u/ahYLvVfObnP3/++WdnZq9mFXf/A0duuXX3jm0jtSxF0sHJ6dNv/fAHTzeba2trC+0WDY/079y5&#10;/8ite/fu3To00tNTV1p7oXYAJ8giWjhpNlonT747OzutddLb16ONVkaJ+OC9SdJms33h4kUkGR4Z&#10;6O3pSpIUkQCRvQCQMJx5820fZHRsqFZPl5ZWp6aWKtXBw7fcTkJTk1cvXb40MzMzM3N9Znam2WiQ&#10;YE9331e+/PU9e/dwgCA6y7oGx7dPvf6qcCE+zE1fG+8f9qCU6GgwwWWHggG5t7e7u7vbKGWdL7y3&#10;zBKYCEBTLF1JodIUdYQjmCqdno/Eu/VflsjiRqIMnRT5pukU3EgEPzEsfOwNO4jnR75AXPg2oRZ4&#10;87NIZWXZ+TYbnw/r6Zbc/EXWX7QOtsZYibge4gEAkHB1dXW1sZaAEEEzeO1datKsltWySsWYvNUu&#10;ihxaJjQbYNEG7/Mci5KygYAMyIAhlrpxaFtR8MEzR1AlLkosQIJaJ0AUbUwzpStJppUK7EGZjxwv&#10;gc3KTSgd+pvAxsqzuSKJwWMTjBF/rZRyAy5FkFggEFlkBUJCPr5zVCMSZggcWYoMAiiEAqi0JiQE&#10;6kTnEPXvSg4XAAgQRd5cPCMCHLy3zAkzYEBFypjSGgnWCSVSTnsAbFg26mgJGzEHow2RiX02haWe&#10;nC2cgMS5v4jxR4kf71ysDeIIqQikSYqEICpJEkQXQjSTYAFOEsMcNIGSePaQGDUYEWAXNGlQItFF&#10;oOQ0EQlKdDcRDZJ6q86cOZ8klYOH9rbyolrpzrKir69PKUFwCiFRmgAGBvpJ6RYXXiswAsFfvTS1&#10;suYefuQLB/cdBq0DgPceGKwLETHVabp1YttnPve5D86ff+XVU1/56ld7evt0kiIgAzz1o6d++OST&#10;zVbDGJOmiTHphYsXT5w4+fTI0/V6/ey5s319fZ956DOf+9znhoeGn332F0U77+/rbTWaCHzP3Xdv&#10;27JVOARSgiRECjUDKwYkTKu1vp6eWk//5PXrObfv/9StO8cGWssLlTR78qmff3jx8vj4VlToPNp2&#10;8ewvn19p24VmGNy697HHvlyr9ISAp06e/Mu//L+R7EMP3fkbn71jfGu1u0dnRjCWVpDcATunp/de&#10;vjx1y6Fb9u/fO751qFZVaYKJIQBRaJkLkQIMgBiX6xsrxVM/PP7LX5yZm8vHxvZ9/uHP6cQIAgdP&#10;4i+cv/R3f/93b5x5Dcl3dVf27N7z2QcfPnz41krW7Z0AqOXF5Reef6mS1u6482hvX+3Ma+cWF7yu&#10;mpMnTvz8Zz+5cuVCu2gKhCCRh0QuJ2a9uLTyv/2v/7sS5Ys8KNPXP5pkWWgyhbA6tzy0lpPRRiGg&#10;8QJeoqxEAECT6sOHDpy/eDHP7Wqj0Wi1xLZMplIBUgYxjoH4+Ec2OCvl3yj4SVH0E2I1wjq2KZ0r&#10;NMaEdaJdh+oe21vrHNv1An7zm268QHBz+bqOWUvpwBc7eOuxNWbtH+eQ3BzBcSMcrQMtnbRw/YVl&#10;s6+jrRaDfeHd2NYtRXNVmCUEVau38nzNtnKD+7aN37pzpyE1fe367NT161cnV9dWctdmZorWcUq7&#10;ovAiziGCQkIhQsSgEEgJAGM0jUZCEohgPQBptqKAFCuSCNF+wsEP63sJsC7OuhGeO+x2jO2qzr6t&#10;n7NObzOmfRhlUUEoEOaKMwJlqQDyHFAQGF1woIKEzlllCgiEkBijSSskRSralseOQNyZOEsHIpFR&#10;hwKEqBWAeAAd7SkwSubHNjVCTBpAIFIMkVApHYfyNZcyz15EGq4Re8fGGKVUCJ6IWq0WAER7GETU&#10;ijo9DmHm4IMPnoiMNqhUxNiJ0DsvEE2+BRG0VohI0EngI/TOoUy3OxIc5aXSabQSACMxEIuevDa/&#10;ON8Y3rM9McbmNjEwONw1PNqjKtjVnWSZQgKjk0pWdd5TQlqr3p4eBFxcXBgZ23XnnZ/q6uomImdt&#10;Ya2IEFGSJEpH6Xro6ekeGBi8fPnq7NyNfQcOxNy/3W7/zXf/Vin1wAMPPPLIb27bNoFIC/OLr776&#10;6ne/+z2l9IMPPvCVr3x5aHg4+PDmmTd/9OMf50X+wH33X7xwbmbmer1eh8hRITJGszAJKAENhEGQ&#10;ZXlhubHW1EkikFtxkJDOaKS/+zxhq12QSVutHL3truuJZOz19841G/ljx+49fPgW0Lqx1nzqRz/O&#10;Kvruew5945sPD48kAGsATaU8ggNABLNtW/ZHf/xYuxWSNEuMClwQWUUQhbALlwsyoLZtWlz2b791&#10;6UdPvXzxwpxSXfv3H/3d3/uj226/I5Q1mJmdWfyr//JXr5x+buu2/jvuONRsLp87e/w/vfHs1vFd&#10;2yf2D/QPI9KHH7zv8snbju47cstR1AOnXj8HZIJbffXEj/t6093bB0bGdgyPjvT3D1fSAefMD558&#10;/u23zykiIkzTVNhbW3QN9A/09/u1KdX2YXmtOb84vL0PhYSFUCnszH+CIMiOia2DA33Xrl1fW1tr&#10;tdvkCmBqO5dkFVIOAWIfKniPZTwuu2PleOonxLhP2jptpfK6l49m2xuF8s34wie/WSfjRtggWEin&#10;2I3KSwgbLJtNxIOY8G8kueuR6+ZHOgly5z+EjabihuQ0lBA5RI9wxO07tv+P//P/xN5FuAEBizxf&#10;XFxYXlyauT711vmzvrAQ2FSSvm3j+TTkaxicY0IhhYkhk6gQCmwiApEyaaa1ilo/nsPq6przrhwe&#10;RlRKKUWaFAH19Q/19g15BwT64/jyxvGJ6EOMqlxC251Mmsq4vL5sbSoZGCXOFpWYgmAUeo9gS4nQ&#10;RuZzx7+0lEtarydkXQkCBEFpE0IRWJQiiMwFjiasyBuMDwYOxA6CBYiDexC8VUoTKUBgCbZVAEBU&#10;jovQv3cOALQxem1tbb13GQ+WCNuOhtEGTMEcDysieufjJEhe5CCglDKJYYkO9gDgmX1etMhQEE/i&#10;M0WZyRCtsESGRqeJgjcB9OtXPEhMRQKgoAqobKAzb10wut7XM+hy64q8u7sysWMkrXDOOelQr6cc&#10;AiCGwOV1izg6NkxEkWdiTGJMYgvrfBABIhWDMgIJAwMvLCzOzc0hkbMOCW1hI4KsSNWqtduO3rZ7&#10;9540rRBiu5Vfuza1ttYgRYuLi2fPnpucnJyfn//lc8/Nzc0dPnToC1945MknW1cuX5yevg5Rgyqi&#10;aEHiNFS8dadnZ3/0s6cXG6u9QwM+Xz53/mwG7R3D/QM91TuOHj397sXrMwsVk/YYNzTUf+zQUdPV&#10;//MXT09euw6kAgsL+CA+uC1bB4ZGM23WJLRAPHBBFASQ2QsXSuk0Fc+N3IGIBwix3xO8FI4b7Xx1&#10;Lb9wYeb1Ny6+deZqq2HqXVuP3X3fF7/41b37DgPEgQBWlJ49e/n48Re2TlT+6I8euf3oHg75zPSR&#10;t868dfbDyffe+amzgghB7KePjT/62KfGt3UtNJdHd47eZ6iriqPDXbt3TOzeu6XekwIqlHqrkb18&#10;/IOpa9dr9a4vPf54nKPSaRLYi8a+/v7GVa09FrnHdp4ROSccExOlARGQGDFBMoRbxkanr0/P35hd&#10;XV7urafgAnpw7RzIKkQSQBFfWHABdZxT+ef6RZ+43ZyfdW7YX/M+681A3KQS9/G33IDrNj9Wflqs&#10;jaEzXLGeTMNm+v+mN8J1egJ2kOON0rgTyWXzh6yn0+W9EjkMUuvqAo7MigAAtd7uwbFRAAjB5a32&#10;yuLywo255aWldqM1tmdXnlvvnXOu2Ww1Go1mq9lqtrKs6pxDRK+Uj8cNkSglxtBuMUBABAAiSrRR&#10;SWpMOji+1Qo1WjZ4FHNTl1Q2rSJlv7KDCMdHSggbuQyxnWXnJhqiCK8TPUWigoXn0KE/Q3nARaJU&#10;GXPoAMIb6JQAAGEAEcQkMWCjKCZTJ7hH6QgRERLAgOKImcRCKAQrgIY5BPYiEs0vESGmv0qpwCG6&#10;UQcJAOCd011d3ZGAAQCRLWetXXeKYg4d1U/iwFE0UoQj90eRAgRC4sA2FJEqH/eJKBitiVACi7DW&#10;SilC7jDgOsfu5qO/fsXEYwSByCtlUVsyTS8O0mbb2oWWc377lu6BwZpALmArFTM2Pjx1ea3ZrM3P&#10;L7BsjaTwoaEhpRUirq6uLi4scmDnPZEiJKW1VgqRSCnP0m4Xp069Mjt7o6e7d3R0DOLpZzHGPPDg&#10;Ay/86oX3P/jg0KHDw8NZo916++13Tp48Fdngp06deuedd0hRCGFtdXXHjp2PP/747j177vrUXadf&#10;PfXKK6/efeedu3ZMoIjhUnxfFDaL9vmLF3/6zM9PvPVmvbt+7NhdH5x5dWXqYndau+3wrX09lRWn&#10;GHQr54b1lQQLglp//8SuvbU3L07PLK6utWs9WVrJjh379Pe+/9YbZ944fHRw187+LEVNKQf0zjNz&#10;Yb237J1vNopW4Z13HFxhLTO0mu2FhZXpG6tLK+35+dXpmeWVVadU95Hb77rv3s/ec9d9g0MjEG3d&#10;scynllcWmu2Fw7fcc+jQqNZLaUXqe2rbth29++7dN6ZXm03LwiJ+dHRwfKy78KvHX30/kH/wc3cc&#10;2D3c352EPJiUTeKct96pa1dmf/aTn66srj3w4G/efdddRpN4FoUqS0KadPX2tAAyJPGsCgd50Wp5&#10;H4mUpEySRoorSiAJh/btfevMmcWF+aXFxb6ucXEeAgqKMgrLmSgOhWXviSHghiLNr0GDP77J+i3a&#10;CYQf/b2PPrJ+S2OZlDFHu+uNFCSGT96IO523pYgrcjnAEstTKNtrzjnrnPfeFkVRFNZaH7yzjjd9&#10;vfVvQYjamDItQIJNCwtzwLJJiFGXXSmllE5SY4w2xsQbR5EyiQEQrTVl6fDE1rHtE+yDdy4474Mg&#10;oPe+nbeLPM/zYnVttd3OmUsql4goIqU0sTSbzbXVtaLIm81Wnufa6Dg45grf19vfPzhc7e4TMuuT&#10;6fG7luoQhCIdzeWIReBmDCqqdpRLzPph2IQmlbA0r4eZMv2GUv0leAYKSoQohEht8EE0l+URROGP&#10;GJc9B1JKGxM9UAnLD+MS8JZOGm8RINFAEiI/I86tAAEBkdIigkQsEqwNHLwPIfi4pAGAtrZotdvO&#10;ungc48/SLYYFEKOYETMDilIKBIrCR3PyLMuSJMmLPHIGORp9AiIKEThnkywpRZFwYwXjwBgEhNZv&#10;jU6ALkk8ggSMIiCoPSY5pk1ImkhtgKZ1Fec14cBADyoOwQV2SiU7du64+MHp5eXluTm9tLzcP9yD&#10;SAP9A4k2iNBoNF46/vKevfuyrGKMTpI0jtwobYjIsz9+4sSLL77srL/vvjsmtk90WiFotHn0i48u&#10;LS69/PLL09dnRsfGFhcWP3j/g5np2TStjI4OX78+BQATExP9A/0T2ybuueee/fv31arVO++884EH&#10;HnjmZz/73ve+++++/a3xoWEKjCAS5OLFSy8df+n0m69fvXYtCHQPD+etomi7RFfHx3YMDG1lxRev&#10;nSOVJVkNdKWtJK9055Qt5dxmDVYCKOu9UvT5zz/8wYevvfP+C3/+53+7ffvA1q1Dg4P9GowhbZ2d&#10;m1u8MTO3sLDabjkBZZ0P7EJgH8Q7zvPQaqMLSqm0q3vrsXsO3XX3sSNHjg70jWdJTxkmSKCUWQy9&#10;/TXBsLi00M7zSkUKVwAUQHZgOOkbGAHRIpS3bb3avzTvf/Xy6//085eKPHyw7eytB3d8+p7btmwZ&#10;ICFx4D1du7byf/5ff3Pu/MLExK2PPfaler1OguUJN5TUa5glrBAEhUPI28Xa2lqjaLQLACSlq9Va&#10;Vq2aNBUFBGGgr7u7XltbWZ6bm902NkACPhAnmCSGmRWgBhTr2HqslJNNoUNJ+P8PyesALAt3IOby&#10;uU2J3SeF5XKL1/Z6dhYDVhT3iXAqIgkIB44hEgBYZG1tbXFpaX5hYW5+bmVlZXFpcWV1tdlsWmu9&#10;j9hhEGHrnNw8N4jQ0TzjICwlUtcZQVifZgnM1HEDUkRxrAxAtDGqjNHKGENaxcG+arWSJkklzWrV&#10;ar1W767Xa7V6NatXKhWjTZqlfUMjSilUpI0uwSKKE+HaaI0ueOusc85a571wIKXRkCC2WnmaVUyS&#10;mSQDxBCKuAdExAxIGHwHG4BOw7QDhHbQHVyPIZ9Yw8TTEEm6EdbZ3AuNlN4Sb6Wyeij1gphDEBZS&#10;kUpHZIMrnBVhrUhhiEtr2YKMAygcLxWP6JA0KSXA1haBHSlljJao8ugdIFpbFHlRFEV0SU1MEkX7&#10;EFHHEb5oxRq/KyEqIuucScszFKVvEWPmUWitjTbx951zCBhtn+OZEEDPDgEQ0XufKlKCihQiReIH&#10;lWR87qTO2Cm0EOPAIZEEAiCHKhfVAnXm/MXrjRXPvf3AtUSjcHd33ShkRg4QQujt6UWkRqOxtKSW&#10;FpdGtw6SUX39PTt371x867p4ferkK3nbfv3rXx8fHzcmjUZ8RV7Mzc//6sUXn3n2Oef8Lbfc+vnP&#10;P1zvqq+fNR/8tolt3/72t5988qkXX3jxzJm3lDKrq6tK6zRJfue3f+cHP3yi2Wp94xvfuO222yqV&#10;zCRJPPW9fb2PPfb4zPWpt95++8/+7M/27Ng10N0dCre2tHTt8pXW6or4MAL02Ue/eO7yxZPPvCDk&#10;bzt6y7FHHgXkN958/blTZzyr8YGh3qFRVaFl3X15sXXyzIfLOQz0DOq0mhe2UjFDQwN/+qf/3Usv&#10;3/bLXz198pXLfOqKMYSMBOic844RFKJBMAqVNpkxNUEBVH29AxO7hrdt2T48NDY6um10bFtPT1+1&#10;WtGJAlRcagVBOSMnACAHDhz4/Ocef+30s8/89MyXv3I/6TZhIlKw5KREK9VY9TdutF9/5dkzb1yY&#10;mVluNvPx8fHVxfb3v//sM8+8Nj7es33nhNZmenrx0sXZyauL2yYO/u43/uDgwYPsPQtHsy4GQE1e&#10;U6FEC1sIK8tL6Y25QJn4kBeWVHSEAUTElAhCu9Xo7+tZmr8xdW1q/64JztIEyIAYkMjzJQbxrKKy&#10;Vyd4/cu3GJCx0/vblDhD6MwQbojEAiJGvZky5yUigXKmIYrPRSU5Fi6E87xYXl6eX5hfXl5eWlhc&#10;Wl5emJ9fXllptVprzYb33jN772JMjR8ftUzjLFHskdD6eFwpW0GKSkl0EYlunqUckggRaWOEGUWQ&#10;GUCUUuCQMGotNEWAmZEotzamdgCSxIASvDAbkyCABInKqlEMKUmMUqR1olOTGJOkaWJMkiRZpaKV&#10;FuYkTdI0jYPEIEBEaZYSqcCCJrEu6CRRSmeJUoqUUlmW9fT0AECWpWlU/oQNkxLpwDofO12//tyW&#10;Quo3w1LxXYgUKtQKlC4QO9VOPGwlXBC7hiH6YQNoIkOBnefSFSTWOaAgCrA7USF2kdqFbRYtAeV9&#10;EJE0zUQweO99UFozc3kxA8YLRimljdaxwgIBofK7xHG+NE1Z2Huf520kShODiMaYJEkAwTtXfhvC&#10;iDiTIoUkANpog4pD7pz1NqAUJtikp4pihRDitPemYwIIIATAiChAgMJADEpQe8Fc6OzVqROvny1E&#10;g0LLDCoh8YpQBBGUCGky7DlvF1m1orRaWV0FUAhJmtbuv/+hU6f/c3dXb1fvwLtvv33x3PmD+w/s&#10;3LmrUq2QounZmdOvvzEzdyPJqnfdfezrv/O7O3btVlqVo6IiSZKAwM5dO//jn/zJo48+du7c+dXV&#10;tRdffOHsh+fGxsfuu+++qevXnn766fPnz9977FiSpNiZHkekPXv2fOc73/nhE0+ceeP08ZMvkyDZ&#10;0AWqDmpYp8P1nuH+Abwy391k1bRFistta7Ou0bHho9X+64suX23U6vWZpQVVrZw5N/niC2dmZ5dr&#10;vSOf/8KjSVbRTMyOCIcGt/zWb337Nz77+Ptn37lw6YO5hen2WiNe95VKpaveMz4+MTqypbc+kCZp&#10;kiXaKEFMk4o2iVZgSDNrRZn3gIgKMEgQDOuQGgCgoFaqv2/oq1/6/RvTc9/77nNLS83f/MKnR0f6&#10;SPm8WF5enp6dvfTKyXffPnNlddl674B5dLjvP3znq3MLq3/5n/9+anpubrHxzvuzLEqpSprWb7/r&#10;N77y1d+5/c5jijQgKqWBYxEInhm0KbTSpEhr227nzVaRYF44AfBs2y1AJG00oHGtwrWL8ZHRC2c/&#10;nJubXVpaqm4dL6xXrq18oo2xIgrJFiXIBtKhmv76G7gD2HamMEKcPIaYVXjvQ+C4SSiVP+O0Wzm1&#10;GoIwiHBgLmzhrGu12+2ibQtbWLu2tra8vLyystJoNBaXFvO8aDYbPgQQcM4ppbRWxiQmMd1dXSZN&#10;urq60kqWpVmlUqlUK7Varae7p1avp0mijcmyLEvT9fqvjDEdFbLggwCU810cB7DZWqeNJiQQjkIP&#10;pX6kQLR8tkWR5wULr6ytBhEfgg/eFXmz0bC2CM6HwO28XbRzm1tmdtb64Is8D8yE5IKP/OVIChDh&#10;INIONrAgotKqHDsUSWKTDZCRHEcxWjAAIByrClKKQ7jr7rt+/5u/39vXjx1AOYo4bO66wiYq+scT&#10;5k0RuNPBlTJOx6NWJpSBGRkRy5bi+q8gMAgqMolJ00wbE2c+CRxLwcGz951uLxISoCCFssRCKuF6&#10;QRDhEJrNBpFSymijE5NGzzNmJlJZlmWVTCsdOGhvbXT9gxAilxkJJcrEBI+IlSyNmW80KNObOMtx&#10;KdZKK63YB8+eOegQlY8KFrbWKnDCgQC1JgkkquMyiwBCjOvK3hQJzBSH66VSBNUWnlsr3nz3SrOZ&#10;9NaG2y731mnqUmCDb4HPUHSKFCQkJCgsKKwE0Qh0BewpbGVhfo0EfatZHRiuIKq19oWTr184/jqz&#10;BBFHvOpza+iWI0d+73d+e2LHTtAaARSgJpUoHaTkv2Rpum/P3n17901dmzz9yqlKlt515539fT37&#10;9+17/pfPffjBB3meV6LEOIhIUFoB4IGDB/+rP/6jl3Zs/8ETT+TN5nBvXy+YgaxrqNLdp1Jo5nl7&#10;OXWtQVNdRp65Ov/Sc6d/7/e/Obp15Bt/uKso8vfeew8unNt/8OD261P/9E8/mdg9fuedn3rwNz6t&#10;NXsPDFF/EAGwt3fg3rsfuuvOT1tbBB/iYI5W2hijTUKICDq6s8u6cCSiMHsGBIpOjAzCPlpE4Eci&#10;V2Amlezbd+sf/+Gf/uQnT7z43MmLZycPHt7d01dbWJo5d/b9xYWFoiVZ0qvBY3BJ5r/whc/vO7hj&#10;vGHvevfW5599FbBy7J77evsH6939o2Pbbjly++DAsKCO90ichCrHaEmhqdm0RwWqBDGCYBTHIVAi&#10;Hzxby7wKIqaZcdMqF/q7awpVqlUAACAASURBVPVapdlsNluFDQGdMxRaLat12vLARgprvQBBFAWw&#10;jMSQiKwXamUfpiiss9ZZyyJFXhRFnhdF3s6LIi8KWxRFu91aWVmJuF9RFNb6qMLsY9MFMDjP1oYQ&#10;nHc+cESKc1s4F41xxDkHIGmaJWlijK7Wslq92tVVr1Sqxugsq/T09oyMjmRpZXBwwCRJvV5Ps6zM&#10;obSOTnqx/S6h7EF+LArdNLJcatJsxJlOvd9p9wFAJ8cX4XJxEYAQAmMkPjBIaRcXgnfOO2eDC67w&#10;zvk8b1trRaQoiuCDdTYE9s4W1rZbbeddkRetIrfesXDg6CMTXPAAHLwPzIgqcLluEmK73WJm70OR&#10;54V3Vycnl1fWensHBDDKdJRCDZui7nolJGVu90nLbbnocskYFFSCRigQWIVZAYhs0WmFyJogiTpx&#10;sXnq2SNoUhR17suZGV1IaLPNhR2IMAgjMikSIlKgVCBGRAqSoGLUEiX4tAosSAoEFCkCXXLPSNWq&#10;VWuttQUAasTSc9r7gBi8DybRXlhYIrjBzEWeN5tNZtFaJ0kS0ZB4QccyKtZxGGerfFBGRQNi5xz6&#10;ojtFjK5W0mFk0qbp/k4/tFztMdo02wCpC9l771+bmW131bd86p77nn/5l0XR9tYSFYpEQkiNZqZo&#10;G8oiQuAELBqPiXf4y5de+tkzx5k5b7bOv/V2TSU7Rrd26UwsC0u7KIKWOdu6bpt9/X1bt28HUiIQ&#10;hEPwSKWNS1ylFVIQJoCFhcWpqam+vt577z0GAFvGt4yOjszMzCwvLQ8ODJQ4Vamai1rrbVu2Hty3&#10;/wnnU6CRtGsEs240XZ6S3HHuFYVUsKr0kmvZVvHWm28f+/RDE3t2p5V6Vq3fevT2vfv312q1AwcO&#10;7dixR2k1Nj5eqWTeu+iZwmW5UV50mozOzMczwZvb8qXYUSluU76gkx3jzT82X9MIWpsjR+4YHRk6&#10;fnz3iy/+9BfPnPBsm801BNy6Zezeh+5iL88/94JJ0vvvv+e+B+5HTbWu7MGH7r4xN//+e5NZph59&#10;9LGh4Yk060JScfQPS/hCykI9uribSmGqHiwH36WyIAqQgIE5oEgQH0IIPihMnAAyV9Osu16fnZ1Z&#10;XlnxnhMBFvY+kFIRLXOuYG9VZ5xEymqA4thA2akRuHjx4vPPPbe6suJ9iFHYOeect9a283ZszbTb&#10;eacHJYQqQhbGGGOM1jrRBrwHQB88KVWr19Ms6x8cyCrVer2ru6fbaFOtVbu7uxOTZJW0UsmUVvVa&#10;V5qmJkZepdIsRSSttbU2Bk2gjRAatecRIcZl/MjpKrNB3HTuNt1gmxDYMouLWR5R6XUs628npW48&#10;AQIhitJ6A+cFIVIkxIHjwAgACHMEbaJgZhz/i2SBwhXRh0MQBSGK6rBEEEAQyfvyeSLKi5wDt9vt&#10;oigazWaWZoMDgwgbkhdy057eHHYB1qVSN9EKQCCKdGxKhMtGFvpyFrEEn4lIaQNIzCHKNEc0A0Ic&#10;ZgwR5RCAmBcBBpCwDlkzM6AuufIR2SAyqAVNWUcnRgkAUvTSVoiRO6i1ZpDAQWtjjNGdHZBY0Sil&#10;hBlLrjaIcHBcWNuB3EtQPHaBY+5c2mRFQRYWUCQiCJimaRBvHJvEKqVc2+n1SIwIRMAbA1iw/kMI&#10;AzAXoszMdPvChSZzz61Hjt5+59E33jm91pgbGhj81JFP9feZqCVrSCeBK0Z11RPP3HYwt5a3QU3P&#10;zj/38om5xSVmoSDdyox3dW+t1JIAxmiFxFkGCvtDJV/yVy5dWlxZGR4aE0EbggvBaBU4mmWUkFTc&#10;zbm5G81Wc/fuXUNDgyGEkdGR3bv3XPrFMydPnty1a+d6gMM4HskcvJ+8crW91hiud/eg6feq7qWW&#10;SC2rFEGChO60NiA90zcawbkrVyffeuvt0W3bs2qCCLV6V5plIqJMcuTI0cBMRM47jEqo62f+pg03&#10;XZCbI+u/ClP96BZXXELSSbJ1244vfem3b7/9tumZybn5Gzdm5wb6Bw8fOri6svDkU//ggz1wcP/n&#10;f/Pher3n1KmXdu2a2H9oxx/8uy//+Z//xanTv6rW+772tT/SuiuKRYsCkahVigBRYZiNUmzSSwvL&#10;i3NXxtPqvi09VTSIJCEIAPvAwEDUyAuCHLUuvC2CT1OTF8X1mZn9B/YDorCAwiytRE6Rz9u+yNMS&#10;Xd4Uw0rAWCKfsr+/r16vH3/5+MrKcrwbtdZZlsWw29PdPTg4WK/X4yNZmo0Mj0YqrjYmVkuVLAPP&#10;SutoDJ9kmYAkSaqNqde7SMWhASJCQFCm9MYkos4UDMdIJyAheBUJsx2ws8NUgg7Kgh8//bA5ldx0&#10;+j75tHYaZiLSMSMqEfT1PxCvNOkQzdZHXSIm1JlmQCRUJYEHiTQRIKSIRApEAocYr1EppUuxZoEo&#10;tiNx4rczx4eEKCBRC8WHACAI1JHSWZ9tgE9CLEqScuffcvNTItC5cwCwFFxmZqbOLka2dZImiBiE&#10;g5Qq2RyxHu99HByN3xKRlNJKO/TAZbhGIEEOzglwHCKJeKsAE2lUGiCKvqEyyhgTQhBmUiqiu1ml&#10;AlLKLGvmqAqqjEkQUYRD8CKSFwV0ZlG00QiglBKRJDFESncprY2I5EUe6R2ReyZEgb1zzrMTEWMM&#10;oWMWBRAPgUS7E5BS76NzKONh9AwgSrRuFnzy9YtrTbNl28SRW47UKubwvj0nTl5/+7UzvYmnnQPp&#10;lj5KUYSrSbpleGD3zvF3zl5t5jK92D7x2nsfXLh85cqMOKqaqm22++u1sXpdtds1lSjPwfpEkdG6&#10;xT51obG8cuXylaH+4USZli1MYrRSKDG2CoeASLG4azabWqnh4eEkSYwx9Vr9llsOv/ba6TfeeP2r&#10;X/1KlmWxfypAwME7d/3K1VdOnqpWqvWsWkVd8dAlqq5MNUnEFsZDhdRIX//V1YVm0V5ZXnvl1ddu&#10;u/vT49sqJU8VlUjEvCBWNhRJ8Tcbq9x0r/2bInCnxP3ImwIKC+o41K/qXQN799V27znonGustROT&#10;Tl698MQ//sWFC+/v3rPtm9/67a0TW597/pmnfvTUH/7x18e3je45uOW/+W+/9Rf/zw+ee+Gnl6/M&#10;fOGRr37q7ruQlFZVBEAg9t77Is8bU5NX3j118uyJU++9fabRWp2o1rPKwOjhSin9yuuKjyIs3lvx&#10;Lq2kDqW/t69aqc7M3mgXtjutEmlEqVQSpRURBl+ILzZpe5ZcV8CSihUgkKLhkZFvfPMbjzzySKPR&#10;iEmR1jpJTISzFakkTbRSm1ypNmIAAMT+W/CeSIlEa0hw3iujEZUiFV8jJblDOoakAiFA1KgTiXZN&#10;6ycThAnLYYn1xzvAy0bqtykL/jiyEVHDj53TjQslttux1LWQ9StLOnu2DgJIXEg66o8YZ8oiF0ut&#10;O95GnlyshKQMvmVdJxw8CEgQXqdVC0cxKtz4VEBFmgMrIh84SNl/pg4VDWD9r4/u6Cc8Wu5OPEpI&#10;ACQAwsF5a62zLoFyRj+AAEhWqwoBC0dGcBAJPjCg5+C9dyFwaQaESilRysc1FQKzgCAhR5QZvJfA&#10;SZJ4VAEUIqFSKkkBiVlUB9lXikIIbWtDCEorYwwh6WazEbufaZrGViyzRFuY4L1SKkvTYAyWBtkY&#10;AltbZJlBRGsLRFKkKMGYUQpEPXZCJKUJgjDb2BAxxrhQrKuGBujIC2JnLYssOkSrkzZkr75/8crM&#10;SlLZduuhQ9tGhhH507fftjx17d1333ihsbx2245w2869e7eAcGZUbz05cmjvhSuzC/PNrId/9ovj&#10;16dvhAJqpiIt25ukA1mVCpsQoA3EoECICT2nClKkuYXlHz/xRE+abRvfUqnVJAhysM41/dq7771n&#10;i+LA4cNDw8OKqFKpZlmlq6s7TVPrHAjs2rVrYGBg8tq1Z5555oEHHujp6jKKvPd53py8dPH7f/XX&#10;7737rhGsqkQLGqRUa4XRr46rOtFGQzXrStJ55wD15OT09MyN4bExrVW8KVDR5lsNcb3DA5/Yv5KO&#10;c8Xmq/XfuMX1Nb4TEngWAB3Zl0mavnnm9BP/8NfXps4evHXHd/79t0ZHhq9dm/7lc6cWF/MPPrx2&#10;4NCBrAZ79u/8r//k2//49794683X/4//9Oa9995//wMPbdmy2+isKOz8jdk33zz99tunp6YuYbtd&#10;K4QVejILDddkMt19AAxrDd8upJwGJZSyxeptoYmqWWaMWWs1vWdTS6uVLMtUD5r0/6PszZ8sSY4z&#10;MXePiMx8d91XV3fP9DFHX3NfjWNmAEI4CS5AgJdoMv1AkWba1T8hk5l+ln5ZGrVrpGS7IpaHQNwD&#10;YAgCw7l6erqnZ6bv+677ePWuzIwId/0Qma+qgSFXejbWU/266r16mREe7p9//n1RnIkjYGQLpboG&#10;/GbKVX5hTDQ9NT09NQUA3rOADNvUIQABQCBWCTPtKIqHF0prE+IaAQBCpJUAIFAInUOF/mL2DANF&#10;Dodor5QRs3gvCdXnjhi5XcHvgCakePeyypYHU+ntkfMhdW+bNCcgAp49ErIPdKmyP1a+CUuw7mZE&#10;EvaISIo8M4PYPPfeD9IBe5/n+fr6RrPZnJycSJJEKT0sUcK2BynmqHGoEFL8dsVKLgM0lH3X4e9Y&#10;/Bq4E7/4zRMIy17Bry3g8NJcXK0CxEDEcFulPA8Qrff1ZnMryOUWftYsQW9NxAuzCCoKnq1YvldR&#10;SAhjyaIAEQzG0yyZS0FHiKyJvPMsXpsoMlGeZ8MyiBBVFKmghgagG40mgDBzr9cnClWwaK2tteHe&#10;hZ9j9gGMiqJ4B3ku0P4wbFrvPbMEKgkhC7JzDr3NIMszSYyIFAgJewFCAgpSnzszP1Y4AH3lbvfC&#10;rS1not27Rx/aPQ5p32gcj6svHHnKtrcWl29ev3zvob0zGXM1NgpIAx/ct/fo4c03Tpy/fWtZAPMB&#10;V00NB15nPNlqjEW1GiP1c0IyhcA5D4SdMSCgrL94+sxfbXUeP/TI8y98emx8KhTF7506+c57J0ir&#10;3//DP/ril75crVaOHDn8pS998ZFHHilNEaFWq41PTFy9evUv//IvFxYXP3P8+GizubGxfuni+ffe&#10;fuv6xYu2n1bjSl10AqoSx+IYCUiYmDWg95IoVdW6EsdMqtcb3Lu/eOjoEVK6rFOH1SQMt+twu/1G&#10;XP7/qsXz/+tRhhUBYAYJjoxZmm1srJ06/db3fvDXg3Tlpc889jv/5ovzu8c31tZe/8U/3r+/Wa/P&#10;/eqXH1RqlVc//1yjofY8NPcH/+1XDxz88O23Tp1478cffvTm5MSuSlyzuV1cvN/prCplJydbRx45&#10;NkWt0yfPX756q16p1kfHVK1qYq02Nr1nFIQw7AhAIanJvSXUSFEUpc56L0ZHiAqBADHLMjYo3tks&#10;DYoMRbJVTLtJWYZj+UkBSuxVCgmaHcpvBaIQUmXceYEeqDNw+89/+Uz8df5zETs+6f4NgYwHv38Y&#10;a6FkGZTfFELzjoT6X3s8+IaynS9vh8AQLr0HQgnyJoNBf7O9ubq6urnZbrc3B4NBYIBkNq/X6y++&#10;+OLBAweG6vYlegvDzzFM66W8B+Ebi0ytyNZ2fOgSXpEhUvOb+ccnbogHjzARKC0AhdlrIlQKXAk+&#10;oghInMTshEOfC0AKUq9WSkGwnUII40nbR0aRWG6jSOwZWUIztVJJHJAEO05mQJXnLkvTorxwznsv&#10;AMYYCOLVLJq9t84CYJgvCkIWIMDMAbtw1gEAEQbX2263i4XmQ5ij4XB1rLXOWaWUB2TxCBa8OG/F&#10;5znkzpJDx8wqbG4IST/ubJ2GBeCJ1lJ35vLC0qYkjcbTzz0yMZZANkBPWSeVQf7EY0d2TY9ZaFeq&#10;o6CMEAmg0Tgx2vzspz69uqnOXL7tmbWYWlTtb67XVTTXGmt5iqyL0BgWJYUpDBrltVJKV1B5L3cu&#10;Xbp+8aOPTp5pNMcza5fWVlc21hywFznx9tsHDhx47PHH52Znv/Wtb+V5fuPGjampqTRN33jjjTu3&#10;bqWDQbfT+cH3vvfh+6fGW82tra27d25225tGIALQXhqsqkpJ7ohIIyoRw2IJ0XnJ7UijqdMMBbPM&#10;njp16qVPHU8qFRApmO7AwxTggRThE7Yw/su7cJgA4YNP7lizxT+Xql07Fn7xNAgSA3CWZxcunn/7&#10;zV++c+LnqDdf/a2nX/3c8d3zE3nWff/0ifdPn56YmP/Sl77+ox/97U9+/KutzuZXvvr5qelo157R&#10;mbnPPH5478kT5z44ffbu3TM285ExjXrlpRf3PfLo7j175/buemTj0srpdz6A3E3vnhobn2BN1bFW&#10;tFID770MfGa351+dAxESjKMoiiLu99rtjhv33itrOcfgZi42S3udrdFiRw5j746+xm9u5O1IjTu/&#10;bZiT4m9cySLg4LYY0X8tHuI2ITpgVTubeDsDfcABHjwdYDskbAdoKMPZztPkk7LH7a+scwsLC+12&#10;++DBg9WkwoUNQlH1h+Mr5GfMvLK6dvvO7Zs3b26220gQRVGz2RwdG9tVrVYqlSRJarXahx99uLa2&#10;duDAARB5YD0WQLZAIUvPYZUFKGO7NYJl1jw8OaGMyVAYYRVh9DfvXanw9C89inqCQTzbLC/x5fBq&#10;gEgmirQxBgV8Hm5pmDApMmsqEiUp8bAy/xaAcv6i8Ccs3cEFnLVWiAGdzx2joArD1FS+uPeMAFEc&#10;o1JIiIQ6z9Pw6xKgs9Y74DBXgOidw9LyII5jKfVVwyULeFme54HfHi7FwA0EkRQKZ6AEUIhzD7lA&#10;5LwlRIQgn+sF2IkjBAIVOqUMxKrWk8qlpZUr93sOa489+vj89LTyrJ1ia7vLS/nqUqteac7OQnP3&#10;/J7H+u2+rTA2I4U2JtozN/vNP/jmqf/1f8vbdjSq+Z5TZJq1ZktHDeeNgGKhIPmslAPUQsojISp2&#10;9bgy2hrf6G1uLt5bu7vAXjnLNQBW4tFePvHOf1hc+MyrLz9+7Gi1Wb+/vPyfv/PXE+Pjrp/dv3G7&#10;1+nUUZywX16+s7C8FicKkPJsyphmtdLrbCUkGkGheG9RxaCRNYgC7aVihXtuPK5HsmIIcp9fvHhu&#10;s7PZGm8FJioJIijeucd34I9DEKhYoliUfwXMEczSCb3z7BkBjNKBEcUczKPBE3thKaQRmYA0knc2&#10;jhLvfEgYQ4R23inFCHZh4dZrr/3g7bfeWl26Pz5lvvUHX3vmuUOtVpMwunTh2ms/frfXlT/6vW89&#10;++yn6o3m3/zt//Wzn5zptP23f/+Ls7tqUSxHDu97aNf+z336lc2N+53OepRgvZ6Mj4/WG02to4hq&#10;l94/v7i2pEVmp6eSKmlJm/UoqUV5B0QDWA4tw8D8BC8IWK/Wozi2IneWFx498LDyVgM6QjESo1jG&#10;QW/APgN2SsUi4MBJYAWFZLC8sEHTNuC/oX/I4kMyJCQhOwnxFBEB0TsPIAW4hCAl6DHskz0QQqFM&#10;vou7FEQeJNy3UAuXEunCIsJSCJR4r5Riz0pRCEveeyEhUtY6HdqIZQ0f3g6LOiBQK4RRUAAZFZA4&#10;LwICXhsaZNk7J949ceIEO/enf/InyeS0KAUgwXCDQInHXq9/+eq1Gzdv3rp1c6u9NTEx8fC+hw8d&#10;OtRqjSRJEsXGGIMqNDRRnFcEeZ7aPAMRpZQMORsCPgTGgOEMBygfwGQAg/SflJBHCJkStE1C6hoi&#10;IpWjcNtbY/tVYBigd/I4KLwlA3jhXr9nba6kgFEECYi0ijVGhAKSDjFjAM+5ZccASiS04JwYDPpw&#10;7F3IqgFAgDwH4TxEQWtzx3l7M3WoQUdCESqjNHpnWbzWRKS0ihKtA+dGkINKqLa5DeIjxhgTRc45&#10;RAzaERiSaIUqYMta53k+NMP24gaDQVCHslxYl2ulLHOeZcIZaohiA8yeHXsvxIH3EVQoCdEjh4Iw&#10;sGo9qoxpvecuXr3bT+3YyMxzzzyjkJFBGBRTd3Vd5QPp5QJxY+Th3Y8/a32+2Vtd7C5TlteiuqXK&#10;tcVbuffNZrNGydZ6O0I9Pz5VA63YojCBKEQo+FLgAbywiNfOjRjcrasPjTccCSvT7dnF5bVOtzM5&#10;Np5U1NLSYvvCpR9fvf6PrbrEJkdu9zp3HRsndTTztUZzbPLuwv2+k9nRiYnWqAZkZ8NmubW5aYKs&#10;n8JIG6UQgxQJO4WGiByqiiFvnTaxQcwG/fNnP967d09YSoyh9h7WpLLzay5L3BKVC6VgEa997rIs&#10;29zc7A/61WptpNWCKDLGECncPuEBRGyebW22r125ury8PDExse/hfVMTE1FS8d475z1b5izP+0uL&#10;t95447WTJ99I0zYwv/LyU1//xuf27JtkcHnmr127/ud//p+2tuTLX/728U9/PonrR48+45n/5m//&#10;07vvnHcu/6M//tLcbB2xW63q+t5kz/xu5ycFLSpgIWa0Xi6dvfD6z37B/f7DE1P756Y5z0EwyJCZ&#10;2Eia+7JVLABIqJCQ9IA9A+bebbQ3rDCDMAMjoCbxXhP1ez32ntmXWpIyFJoBAHalMWt56ZjFh4Z8&#10;UaGCCvr/FDjjECbBUFGRWm5H31JRtAy6sjOv2+HcWh4ERUoaIpCAlHCniECe5VFkvHNZlhoTQUHp&#10;E0VKEAdparRhKVZ12StGCLgTIgNDQUAOxzRIbiG1lz4++4vXX9/cak/OTetqcvTxQ6T16Ni49Q5B&#10;kAq7PhBgkaWl5e9///tHjx49/tLxXbvn67WaIpXEyXB6W7AAYJHAeZ8OBorU1tZWs9ECAwAgnqGw&#10;PS0iLUvBWkfE0pe8WMDyQE1TFiHDImJ4HYV5W+ykeBBty/ABYolrlOrBwiQhIwEWdsHFBkLDQAr7&#10;Oi6QLu+8tc4JA5BC8eBs7oqdFhZAMQuAIsCepVQEKyG/4niJoqhWI0+RE5ULktJKKa1JhIkQkUK7&#10;QhGJQAjKiKgRIY7jOEmCvkkSx1KqZBDFQc8ouAsH+EKJIFIURyJioshZVxIqEUA8S7VSyTJQioCA&#10;FBqMtFMIWA6fMyAQkYqKsIBei0dGZIq8xIura/fuLDFXjh491Gw2Iz/Q3iimbKtrO90qCLF1VNn/&#10;2DGqTppqdVw9Us8HebeLHjvtzo9/+R0CnSTVRFXabqMRJS0Vx1ZUWGfeS+hCCLMQI3gUYa8dt5gm&#10;HGkGy9Zrxjxf6m0am83E0y0TzY1Odbq9rbSfbQ360GHgxGUR4fz41IypN9Gggzz3m96PE056USIC&#10;6IUzYO0dihPxCKgVIhA773MvjkWxiJLSZgJEKiYGkA9Pnv7aV74aPLoeyAcefDAPc7LSbxMAQAgJ&#10;EQe93qkT7/30x6/duH59kGdxHD926NBvfeELTzz1RFKpKBXI6V5p1et0X//Zz3/4D/+wvrTS6/dB&#10;0czs7O//0R9+9pWXz5w5c+7cuZt3LrU797O03e0sK5XPTjcef+Hwc8888dBD87VGBJI6B+fO3fjO&#10;d35sbfWVz37+t7/6B0Y3iZLR0ZlnnzsuAH/1V//h/ZNXk/iffufrn5oYN3FsNQqJUuHSeOU8tbcG&#10;//zGybd+/r5b2DwwNvr0QwdGwVtGo6oIURJXpeYo85zllj178KH6RdRaJ6hHms1kOQ66OSKaRcho&#10;pY31zrPf2toU9gX5s0wqBUqB2R1xczhvEXhU4Vks3NcgcH4R0TmXpblSKooi2sFt2HYDkSIy78RJ&#10;Zfh3DNyHnR59RSgdgiDMfOLEyWPHjqVZ/+OPPz529Gir1YqiSAQGvcGNW7cuXLy076GHjh07FjxV&#10;IVAbQrAsUsXQHAg6mALA4LL3fvGLN37wGgEZQEm6CsgwPPHkk0zgndeIiggEvPWCQBQ1R0bGx0a/&#10;+tUv62BjBICIhCrE0MAQY++9eBHZXF8f9NPHHn28Vq1JMXOIw/I/fEQp4aQhbLENlZfJszz41/L6&#10;/Nrj15/wfntHDP8AQMFQ5AB7JhZhCOOI7JmKkU0QQhEhhYpIOHfehxH8QAJmZB9WAyFQMVkStOcC&#10;3Q5C86yopQKP23rxgBIMEEFroyMkFeAbFRK0Ap0phJmCYZki0kmSFKkWYkAkyj0f6OE+rNMhNm/C&#10;GCIIgBitFZFzvgCwvScAow2hEFohcd4RoiJVXiQMK4YURVHi2HnnQRkEI0qjrjLXL1/7OM9kcmJ8&#10;377dhKCVEcsEvLmygY6JnUdGZUZm9uSq7qgiqLEyGsci3t658uby4nJdVUZqrbTd49yPNWo10Npn&#10;6BmkFOUgzSAeC1svFBHvFIJCAWtrKFma+u6W7W9qRRVxlVyaSCNJxVarmYZMQ5ft5Ts3gPR4bOai&#10;pJqDzd0oQg6+QdIiIQbrnEW2bJkzx8ra3GnrmAJA67z3gk6YWTLrLQERifeGiFkWb99pr62PTEwU&#10;B94ngMZFIrGzYyTDxQzi8vzMqQ/+7q//y+3L1wyqRqXSW++898abt6/f+LP/6d8+/cwzoVonReL9&#10;uQ8/+tn3f7h2+x7mfiROcpTFO3e+9/d/NzEx+pMfff+DDz4Ym0z2PTIeGdNoTO1/eObQYw/NzU5E&#10;GjxniNDZcu9/cOmHP3r79u3NV1/9xu98/Y8nJvakqVesBE21Nvr8i5/p9bLv/j9//cYvz3U2+y+9&#10;8Oi+fSOT4w0F7D13+/ny2tade2uXLt85+9GlXa3dh55+bKZvd0X13GXsqwKRNpVKtc6D3FcGNjXe&#10;e0HRKlA6QRDYs1IqSWJhDoltaCHo2FiXgnCe9kPB5ErlASnoy2U43d7oJXhYPhtqx5B8IWCv119Z&#10;WdlYX+92urOzs3v37jVal/lvcVd4Z9sNHkCEd8DbWARuKH8hEGREkKAVl6bpO++8KyJra6u3bt1k&#10;lqeffnp0xLTbW5cuX/7ww4/X1tbrlRoCrq2tNRr1JIqEHaEKGKpnl2dZmqXaeWSfudzbfPPuwjs/&#10;fa3JPkHNSrd0fOv23d27dy3dvXv7zq0sy2JtatWKUgqUiqqNkYlpYwwAe2t1ERyEUIFwYANjyd9E&#10;UQCSZ9ZalxSKFsgMEc21ugAAIABJREFUglzIkEnQyt+ehQrBqPjvgb7mMLaW61vKlT38rk/SjdrR&#10;HJVhZ6D4bil/PkRbYe99cUiIcNlYVIqsza219AATfJiAh5tU8LnLSRMsor8IADN49p4ZRBkhT4RK&#10;EZIGo1kpZqSijQcAwiwKgZQCIBCRQocDddj5w/1tjFFEWZYLAHsf/ikEa18km8jCCil8JK11yNoK&#10;lo+I8664TizCjAKKiDCkzOEPVEYn9QozZ2ku3pCqONKsqt023LizZHRy7OiRmZkJoxTmLOzF2/b6&#10;snc5IGcMY6OTujJiVQIUISoBAwp6/cGZU2ekM5isTo5VmzcW1iJUY5VGIki+0LoOeIwgMIIgaKWA&#10;LSIwMGhwaEH5hJSyAmKFM2MiBY4zS4xGQCMpQmMUiMTCzC5hNs5WQGuACqFmV4tNq1GJgNobbfFe&#10;fO689S7NfMYITOAUgMLUcg4OUAtiDuDCsvNcMTFkeX+j/d6b73zuS/8NaBXc4B9Iq4b9kDKubHN1&#10;QESEhZeXV374ve8t3r5bV9GBXXvGWqMbnfbF29cXbt7+8fd/sH///rHxMSQAkE67/d47b68tLUHu&#10;9s7smp+fz8R/fOXC8sL9k+++c3D/w5cvnGtUk1df/szc3Ei1KiOtuBIjIQM4z3Tz5v033/7wzbfP&#10;trfw6adf/vpv//7U9HzuCJCsD2RRlSSNl1/9wujI5Hf//m8//ujyjasrU1Px3NyoRs7zfHOrv7be&#10;2WwPlK4dOfTp3375843NjZW339H9TAhJWAS0TiKd2CiSSsWlmXeiWKwHAK20OEEFEJtIAaaDtNgl&#10;iIJo4qjXFaXJOgvs2DtGI4Rc7tPhvtt58IW7QYRBQYGQhAEAmSXPspPvnbx46eLMzMyumblqtSo7&#10;AwoICDCAdc5oHRIrCVJ0w/5eSZ4uA0UR0AN/mR1Hypw6dfqD0x84727duoUA6xtre/bsSeJEK53n&#10;9ty586dOnSLU4uXQY4fZ8Ttvvf3kU0/Mz825LM/SNImjzY2NC+fPXTx/fmNjXQtrEO8953l/ebWR&#10;sVEJugEArt3OLKdv/fxntcnR1Ltao8nW5mlardU8oqrUp3fvffH4cfHsnWOtQ5UtCAgKto+uUEIg&#10;ooQxyzipBLg9fG7UwZZbhAFVgdpI8b+wYoseYcj5ymNsmzL34NG241o/+PgE8v4wV0GAoHyBxTGY&#10;ZRkWEzpQJm2kNOV55gtXpkLLOvwEETkOibEIYBD2FAYsZDGQ2bMwsGNBoAINV0pVK4lDY0GH0oGA&#10;hkcIllcuoEaCDChEpEOOHF6CWYRZKR1+TCnFIiyeHQACIUZaR1GEREEWILy01ipk0+F1nPeEqJRi&#10;gJgi4x15VEQABMih2kaNAszBRFMQSIOOQVeu3LzWzXxSbc3OTCeJIhdEc/Rga9P5ngWXkcq0eWz/&#10;oxBXBbUAKSABscC379y5dvFqlMpkvUY9Z7tp1cStSk0ToVbigg8tEKLD4sRDRfkgB5AkMUmkQbwx&#10;yMyeJM8H6PNm0lDeg2cUhYAkTILogMRq5khFNVKRAIknZMUuZkkMVetJ5LG/CcqxEYxIddN0kGes&#10;AJTJAPqc9zn3xFoDEQ7Er7a3PLPSph5XDOrljfX33n7n+eMv1sZaGNCGbcuif+kx5A8QEly8cOH8&#10;x+cSDzMjE/und1VFzSR1TvNz92/evHrtypXLTzWf0YqEeWVl+fzZs9lgMDE68vgjBytxRccRAH90&#10;/cLCvbvf/NY31leWTp1++7t/+4PDR/c/+dRBraayjET47r27p06fOnv+yq2bq6haX/jCN377t39v&#10;fGyOAQVCtV9kOohKqeqzz31manL3r375+htvvH752saVG3d8PhDhOE4ajebRoy985tOf3b9v32wS&#10;bX780YaKAHIABGBgZzPHHoyJIInzJHZe2Al5dM6KeBSMla5WKoqUAERRpLVWCEor0tqxZ3be5tZm&#10;wRiQmcKM17/+KNyHRVZW1pzzc7OzItDr9Zz3L7/8ytTk5EirRcF2fkcU8MKkVCFEwL/BDSijuARc&#10;dujEHAKEACE57/bu2eucq1aqY2Pjhw8f7nY7Tz75RL3eCPpE/X6/VqvP79p769btXbvmvbPtzXY+&#10;yK5fu3b2ow9vXb/64nPP/9Prr2+srNg01Yi1ajzaaiRAtSi5tLI+MjUXMRpNLEwVzd50OZ9Kkszn&#10;jWoyGIhlPdFq5IJORzfOn1MI3V5HhAG4lMrztCPvRQzuUMwsaZrGUZLEVe+Zwug24namWaBIACDD&#10;FV0ckMWF2P5qByKx4/z8Vx/yif++A5TGAjmS4P4RGGLDnAYRFaFzlpnKTjuWo+nbN5IDUM4COw5X&#10;QhTxUkyohLzcgxIcuryG6yQgIi63JtKFzokghCSYSClFChFJl9BwKEiC0V+OiEqpMJ6vlNJKOedC&#10;gswiSiRoGBGRddvTouF1tNJaYRxh7jMAJkHOWZiDRnlIra13Ph1AwRYgJ8KkcqHzV257MM3aaLVS&#10;CQpZRForv9JeR8whUSkoNTY5vu8RMJEAAmgWFJCBTS9cubR4f7niK3saU+v5IEYTExhSeZ6Dy1Vx&#10;rFNBXgRhwb7Ntvo965xBGokrceZjCxwpRgHnI8ejJjKOY1LKgQIABuVBk5DlCmqdcc1DrEUBMkhC&#10;eqreqJDudjrUt5DZWDD2MFlruW67N+g5ZG8wt94p6pCQUYok7Xfvr6/e7W/peq0xOjbeGslzt7S0&#10;fP/O3fPnzr342U8XVj//tShSVMcBZPT+3XffAeaKTmZHxxPUycDpOHpi/6M3l+6tLa+cfO/kY0cO&#10;1yoJiN/c3NjcXLc2m5k5UKlWKipihrFmK+sPTr//3u1b1x9/7JEXnn3xxKm3//H+m++89baOkTQ6&#10;L5n1aWqRokce++znP/eVZ5893mpOWO8FvQACYVFJIiIoAkOE+x55bHbPrq9843euXb+yuLDQ2+po&#10;on37Hnrk4L56NTFaaRQz6LAXVFqUYURBBrB5luWZFc9xFLlqRYSsFbQgIISKBBCVVlorxSKRiQiB&#10;2TFIvdlYXkLvnLd5e32j2ZwFDBr1n5Bclfwr3HFFAQSWl5bWN9qTE5NRFKdp3mg053ftrlYrKszI&#10;UZn+BB6Y54XFRSSampoaAiHDHLCgw4UXHircYaGvgIikCAQmJienZ2aiKH744X1plk1PTzcaLRAJ&#10;hhXPPvucs3zq/VOvvPwqIfXSdHV17c///N/PTE3OzUxECn743b8j53eNjlS0rugINEeGmipRqe82&#10;RnyaWhMJstZYqZl8kOd9p9N+JYqg04nZG/aytVVrNHtZ1l5aPLm5oevVYABHpUCHEIYpPAZhCOde&#10;7pzb2Nj03kdRFOAUZtFGFcNA4SIEwQYYZqplyCxMvEuWxgMhVbC0Y5TtzfBJm+LBwFz+BQt2wTDq&#10;i4D4PM/YMxWFikjBbPN5nnsw3vuhxOf24YoYRpq47B8CkGcBKeaPvPdBYUsEBZgUaU2+7z17JhJE&#10;FhSRMPIXRnmh5D2rAOyLEIHOrSXvdeg1q2DNLdZa5721VisNAN55Fg7u191uNx0MvPeVSiV8yOIn&#10;FRVrlDnN8sw663ItErkUbco+ASVDlp8wy/buQEbKQe6vra6sbyqs7d51YO/cQXTeuwwAxKf9rXV2&#10;A4oSx2p0ak4lddIxAjErIRTkTqd36ewl33MTzfGxequz1DcDURSsx5RSSjkvzKS1BcmBLYJX0Peu&#10;Y7OBzxNTMSw4cKgUKdQCiWAD9ahKRnSiBBUxMAdUSYOyQhVRPrfKAyhEwJjMnonp3DlkZbspZk48&#10;A4BGNVqtd12+1eveWF7o1EdMFMVJbSP3gzTNe/2N9Y1cJEMcGxmf3rVbm6QyUY+btdW0Y51FRWVx&#10;9+DqK0lABEAcdNjAkwgG/otbWVzSiK1arZokg37PDxxnvUGuZudm1+/dPHPy5Nz0zJ6Hdnvvbt+4&#10;yV4IqdPrnb98Od3qZlm6urXJ5BXh0t2FxXsLSaXqxUUm2tjKPDiM9PSu+T3zMxOT08eOPvX008/X&#10;ay1A7T0SRV6CBnwA94L8OoFCDywCUVybSCrjE9PiQaMGBGuzPOujDpYarCEFDyhklPYQGDzoXO7F&#10;I4D3wp5NMIajSCE45zl34bo4x0wY0E6FyjoXuFQEQIz99fb4HvRFD0pKAst2RJYSIgqMFilIEtga&#10;HVnZWO/nAxWZTq/T6/WvXrsam+jxRx+RgnaJ1jqtlaAA4genPrh89eqf/tmfxkkiAN47m+VRFIkI&#10;Kb1tUsIMOzKaEMGDFLVWBklZ627evH3ixAkW/41v/pu52TmttLVWkRpptb74hS+MtEYunD/f7/ee&#10;fvqZ48dfOrhv3+rSvdd/9P2825sZaeo8ralKXZPSCthH4BXivof3fHjmw3qrpbUioY3FBctucmoy&#10;QSJmUKgImBCddb1eu9t3vb5G3dRJtt4xTcjYbWxupOnAWp9lnOd2kA0225v37t9bXV1ZXFrqDAav&#10;vvo5EgQuaA7hRKKCDi0FxReExdvM9nuDdntrMBgIS5wkoxPj1Xq9XDwQDEyxbGkXkohB0f+Tk+ed&#10;7b4A94VvZIRCj4dQiD05lw96wUIkNN1EQIQGWWazXLRiLwKEoIEBlJMwciECAgRIQiA0TPWhmDQJ&#10;8HCwRiEGBpQ4NoTOCdvcehLSUeHBGmg7pJxz3ntE8ujZASIopTWVxqACIIUhtVjnEIM0BzCzSBiK&#10;BwBRSsVxTMHOgAhL0QznnADkaTYYDKyzOsHY6EjrGiW1uBnHCXBHilINjNGKVGnHi0KYE1xfWGj3&#10;bRRPjIxOI8fAmQIiyO2g43pb4qwFpZLq5MycMgmgAiQBBCH2sHxv5cpHF0zOrVrFWUcOEtHgOHMu&#10;RWt8bsQDgCewiDlihuAUdNKsa1OHvlqpgBMixUoToBEcqdajCaqZJEJFYYqBgh4Zah0BQMzogdiL&#10;86wEwq+iUbEXdBw8djwCKhMBjo+Oy6B/e2359tqKTpJqs9nL0n46IAegVVKrzUzNzj/08Mj4+Mj4&#10;+L6Dj4zOTi/32xO754J6VFCnLkNymelhEfYUiBKRYPGA0Buk7fV1I6AEBv3+wuKC6/SzXt8h9In7&#10;5JF5+c69//x//Mdas5E763I76PY00L2FRfAs1ioi1FRPKsqYzNvMWkHQqMmT8rFYi2J2TTzyhS9+&#10;+fDhI/V6A4mkAAsDO1yFbVf8ugxACIF1AoigxPsg+IZaAYI2iTYxAoN4EEbogQdiYWt1nESkTBR7&#10;8E48eu+tpSKGsVZaNHvrqPQidp4FlfMMQkohCwOGS4TkIW13tRAVk6aFpv12Pylc2TDrVAzWFGyA&#10;aq2qY+28S/N0ZXX14qVLkxMTN6/fGGk25+d3sXCe29MfnH762adBgL0cOXL0/IWLubUmjono7r17&#10;l86eO3b02OjoKEUYSNMiwepiB2+iGB5DAIiiKMvyS5cu37hx85VXXr1w8dzp06ebLzep0UCBxfsL&#10;ly9cSCrV5aVlQNy/b9/Lr7zy9ltvf9y/cHDvrvm53Z2lZYMcIycaDfiIDYgC5q1u1zs/NTu1vr5u&#10;RYSw0ajPzsxVa9XQ6YeCV+2c92vrG7eWVlMHxx4/Uh8Z++HffzepJmme3rp9q9vrplmWpjbPrXUu&#10;szkCNJqNQZ6L1okxKMAcTGRBxCtWPpDAhBF81u8sLNxbXFq8e/fu/XsLiwvL/X4PAJNq9fEjR49/&#10;+tNz87uVNsHoVKPGQrwCgiy6QkQeHqhljhwu384meQmfFOkgkAAxsgIhZuVt1u8ACwAFxSwRBFTB&#10;0YdUOCMFHaMXK96hCjwgYCEgAkJR4bhBQmBkCZePoKThioj3VkDlWeYQWDSg1toIoJfgECskDEHw&#10;k1RxjATUQWsdNKhF2DobMI6EqPCOAgiM5oAdSxCmQ1RaC0uapuGFuBg2Qe+cIqVihZqj2HDurHOs&#10;2HuvAAR4SFaUko0vCIxoWd1b6XQyX4tMa2I0c6lBp5HB2c7amhukCpFFlDa1RqO4Q4XCgHhr71y/&#10;ub643Mp81SRZminSZFQvHdxcvT87VmtESIjogJBRqRwxJemCX847A8m00iOVJAZE9F6siPYiI6Oj&#10;I6Oj4ji8ESoquBxImkgDagajjAZkz1aYAD2CL9EzIRRAJmBFpEy9msRj4wN2UEm2soEXaE2MHpyd&#10;ndmzN8+sjqLJqZn5PQ81WyONRrPeqFMSNfWMU8Ui+81mRgjLYZiBSYQlUirr9G5ev/HBqVM3rl9f&#10;u3tfsbS32v2NtmZQSExgFQysAxSNyHnacx4UsfONSjWJ4khr9j6Y55o4RqMy54ANGJtUkpFms2pi&#10;zu3iwuLyxtqZ995nz1Njk62DLR72o8tfDIMAGfOOma1QpQpAyV0tWkJFA2c4OOWZU5vnziF7Q6S0&#10;UUoHdj+zE+e88+xdUIj0hWzvDk5bUK9nzkVIMRBqrb0VBOl1u8EPB3AHYTasxqAhVKC+QeFOhp0Z&#10;QgQPznnv/MrK6uTExG99/rd+mr/W3tyamZkBxCzLP/zwwyPHjkZRzGLPX7iQ5VmaptVq1Qtfu3L1&#10;zp3bq6urhw8dPnToSCA1DHu2w3eRospnIkkzf/bjs0tLyy+88MLJk+89/8Lzb7715ocfnnni2BNJ&#10;HC8s3F9ZXd09v+fll1++e/duo9Go12qNRv3OnTsvPfvkxOSk904ESKGz1pNmVN46APDMgNhoNgLd&#10;goyp12vNZsN552yeZlma571BLxuknU7n3uo6VZuHn33+c5//3NpW58///N/3Bz1mn2cZoiASkRYI&#10;wumkjbGDHiFok9RrdVIkPtAtBMQTKsfgAbtbWzcuf3zt7Mk7Ny4sra22tzrOSrXaaDZHCfXa4r1f&#10;3breXrj7jW99e27XbkRtU7+0utHp9qMkbo2NVWs1pRUioBAQ8Q4C4nb/roQdULBcZFJ0KHfK54tn&#10;7xShQuJholMgtc7aNGdn2aFT5MFLbgVsloflFkLg8GBAKijMHCBn2K7ECj1rzypWpGOmqKB9iBSj&#10;eBLaGISIwe81lE6FU1SAXIKeYXCgQUQVZPJLt6sAHwcn7MBrriSJ9z7P88AwRwDUOs+s9877HMDp&#10;3IsdJFFurY6jICslnplzH0cRKgRAIWSkzNN6O+9ZaI1Wx+cmPXrNHsCjc3m3ZwQ9EAjoOKk2W0CF&#10;nzkDI4Miqlcqo40RNdjUQGnuRFNranxzoXd9fWHNxROtei2q1ZNKAmiMyZE7Lr3dXl9Jt3LisTiq&#10;RpFYydA7EG1BkUIy3jlS2jtGUoqC4DMDCOeivBqrjpgkSkxFhUuP6AAshfyHmAwQeYWsSBQqpRsj&#10;4/ufOPzYS8/2CZi5EiVJUpVKFRCYRasojhKlDSJ6ZKcgE0+idhBjP+FBgIwiiKTUxur6L773o/fe&#10;eLOz2R5k2aDXjZLYG0MRxXGsTRRVYtQKtfLsa3HFkBrYPPeuVqsGB4p0kPZ6vdxZzx5sziiOGRQ5&#10;73qDvsvzmfHJqdGxuamZW3du3bp75+zJD16fnN31J/NxvSbFFHExZFFENZYdxNWiww5DgA+2Ex7c&#10;sSnydDBI+6BQx0GylhSRsBCiB3TsMpuxc8yCoLzz3jtmdk6Cy0wxCBMsMpFjY6JKMsi6SkOeDlSx&#10;AQsWwXYlXGzZsv2PIIJDolExWCiolX7+2WdbzZFKUtlqt+dm50KyYrT5+td/J4oiZr567drJUyeF&#10;5dTJ9z/3uc+BosWFha997Wvr6xuXL105cPCRyCTDcLzj2hQx2jlHpLQ24xPj4+PjWZaeOPFerVE9&#10;fOjQ6dOnheVTLx0fGRnds3s3AD788MPXrl07cuQoEWVZtnt+XgB279nTbDRXb1xzsWk7FyAfBIwi&#10;g4KDQX/Q7wOLiWIktbm+Xq/XOp2trc5WOhgoo4GKiz47M2NaowcO7AeU90+/v7axlhijQ4cJkFAI&#10;fchUGbwSAe+IVCUyk+OjirTznkEIGAG9HTjG0x999OavXr9/7WPq3dd5uzHWOvL0wfn5vaRq/W5e&#10;ies2cz/9+esXTr/bqOhv/O7vD/rutR/+9Mr5y4N+TqSnZ2eeff6F5198sTU26hHCkGq5rgCKg3Q7&#10;Xy6xqUKMDoVDGzZks+yts6lGICLwRMgFoRxYwAfV6MzlxESevGfLmOdWBIIhYjGUOKTShXUwHCIo&#10;7ioCQKxNFEWitScK46DB28Bo5ZwtegzABATFQCN4xzo0nZVW3qNzLuTIgd7BQ3tsojAJGj5/mOvj&#10;wrK3EHW21vZ6PUQcinin/VQGWeL69QYoImMMMQsIS04UMHIQVIJoPayu91fX+tarxkgTNaRpX5PE&#10;KJzmtp+6LMts6uLWSL2Z1JsUxUIIhWAfo8BLx1+qoz7xw5/LameAaDGqNab2zY2udVY22su3vZOt&#10;tvFbMYN475G7km9JbuqVRq22Z2oOvd7sZLoaW+GYSXmA3AmCCuM5iHm4A0oI0AkA0fjsLiF0Ik4Y&#10;QnIQaR8pi6yjqFavx7UqxXHSbDTGR8empuf27q9Mjtpm0tQKEJUQATrUpddm2bND8QSCQqDwgaC8&#10;XbENc4RQiadp+s4b//yjv/n73r2lGprxkZGpg7N9bxfWlpbX1vpp2ku7PhXoEyJ6a8VzRCq45Hph&#10;653WusgTJJB/FWlKqpXgdl41Ok8Hgyy9def2+srqY/sPHH708YqJz168+Nr3f/jkE0+9+MpnfUgz&#10;Q9aJwKVqWsFV2E6ORRFqpXJrldLDdDFY16EIsYjLN9fW8kG/QsjMSbXaaLS2nC3jJyqtOTRMGIhQ&#10;KeVYgj4uoDjn2DsgAwjO+0qsqo1ar9u34ECcdzljaCeioAzn/cpNFExLQ6IH5UfwIJgOMm+dRj07&#10;MyfMd+/c3b//YK1ec5aFZH1jPc0GLTeCSLv37v23/+7fXbp46cqVK1mWkVIba+tjY+M2d1meaW1K&#10;sALLG7jjgaB1YEPx+PjYO2+/88EHZ1ZXl7e2tl46/tJDex8KK6BaqZw9d255efnJp57odDu75me3&#10;tjbfe+/EN3/3m6TVrt3z3/7Wt//3/+V/zp0zCFtp12Z5nuVa6SRJNFGn06nESRIn4rnT3lq4c2ds&#10;bHS82apOz3Z73dX1jenpyWq9PjY9Tc3W9auX62Ojg363UasoAJulsaLQvULvAUEIFRKI97kFpWqx&#10;2T23SyvVT3PLrppoAr537+b//Z3/cuHCeZdujUT5wZnaZ55+dmr3/EYvvX7j3upad9D35M34yMSL&#10;Tx29dufuqRNvb6yt9zrp+r11200jiIjp/uLq9z66+NFbJ772e7+779BjGQjoQFQfcg9/nTsnYfaK&#10;QtQGKcfTQcTluU17kTA7X9AeCB17zeycxSjy7JiteGKP1vnMeetcUOr0HgUoGEeXA/dSuG0XbwQA&#10;SAgESEhRFDlSQBpQkdIAFNRcvXMFZlC4XAsSKNLCogGCr1cefGLYmMiYAuFGZBETRYpoMBgM8wwE&#10;GPq2ZllqrWORfq+fZXm/38sziwqFnFZQ11HIB4nI2qzEXoraXEB5iQCU1vHiwsLKUluB3j0/Q8RE&#10;rERIBIXzLCMko41UEhXHQFpIMSIXPEQAFEqiIy8+e2Dvw4O7K1m/zwq9IV2LmxMj6+urly5dXF5c&#10;aa9tbq6v9rsdgzDaqDx0cP8zzz83MzWdb2xl61v99XZ3q9PrdmFglefU5o69sBCgKvD80KtEhaXe&#10;IyKE2I0IWul6RderSbM2Mj42MTk1Mjam4liZCDWBMhBHltCRMBIgSdCtKA3GBIWQi3q+IISWKWTI&#10;J6Wgeg4hyPA8W//x+2e+8x//ylj/7LEnaybOwa93O7eX7t9ZXkydrTcbU1NTgthP+4NeH3NltBHP&#10;mggVCaJjX6/Xk0olTpIkiUdHx2dm53bN75qemRkbGyOtAGFpYeGH//Ddjz44s9FuX791sxrFB/Y+&#10;3Nno3Ftdffett4+/+goRcLE05IGd8RsPKSV1is9UhO1AYAJiydrddLNdM4bzDAwlSa2aVDfbG0op&#10;NNqlVJT9ioiQQAjQC2gGa613HgEl+MuBIAhprSMjwLrwnS4BkwfqkGH+PjwpHmBq1Wq1gwcO1qpV&#10;rbWwrCyvfvzR2eefe650s4Bz587fv3//d3/vdxFBGyMA3V53ZGSEiFDEGPPLX/7TzZu3nnzyqe1U&#10;CsO45q/H5ZLCIXEcHf/U8edfeOEv/uIvXjr+Uq/bZc/jY2MC0u/3oyjat+9hm+dxHFlrz50/F8fR&#10;az/5yX//3/3RRL26urraqNUOzM1ylpHWbPnmtWsT4xOjo6Ps/Y1rN/bu2VNLKt75ixcv7pmYnpmZ&#10;QQTS1F5eG6s0aioiy531zd7mVg7w0Pz83K5dmytL9+7c8SIYULqSgSAizJ4FGISIRhv10VYz0H3F&#10;S6/X+fDMiZ/+5LvL9+80Y7V339jzR/fvGa92Vhfff/OtziD3FHW2ss3VXtqx1wcXIYoro6Pj1cal&#10;Dz7UrCYrow8/dGCs0ozRbPV691ZWFi5f/s7/+Vd//D/+2fTDD3kWQSEs5EMf0Jcq715xzwsIbbsy&#10;Y5uzTYH9DgpHWBbEHgBIkUawsBO4Rgi60loZm3qtEBFLfleAooKcacGtG6qXhnk/R84hOOsQFQAw&#10;O0IE8QWlEgBCJ9g6RNBZngfei4AIs3fOllKzRFRqXYMKQkeICGCttdaW0ZwBpNPZ8t4bE1Uq1ch4&#10;JEDDCJygir0YXWBbFMSZg9Z8ADUoEgAE1e9mWc9pNPMzU7GhWAykqffWAACA/3+nqbNWKSXgjYmq&#10;1bqOEw4kbJQSokEmgGo8unfX3K7dnGeiiDWKUkI4uXf/gWPP2DRP03Szt5VlA2E3Uq+Nt1pRUlGk&#10;1G4QZseeWDizbJ23+SBLB1kmIApRAQKLtdZZp5RS4YaEC0SkkSITkVZYiTCJVKQDyRyJRNCHFhWR&#10;1Ri0xElIAASIt6WUgzmYlKV+2dUreUQMQ7NKAQAailohtjc33/vnt/LN7qFHH3e5vb64uNbbWthY&#10;G7CtNBuPPXrw6WeePTivnTYAACAASURBVHz4kIrM2urq6uqqd95Exnsfx7FJ4nD6jrRarVarUqkk&#10;cdxoNI2OvGcnvlqphv7y9Oz09PTEz1/76c9/+JPl5dXbcfWZY0+Mj4wsra5duXh5Y32jMTEGQ/z4&#10;X32wCGHZUHswNgILsvitnnESodKkrYiJDBSoK6HSSisMTRcBEFRKxSZyAGh9nufOu6RWC4QfL04b&#10;ZBAgAmFEcTazNoO4Bp/05iVxQH5tawuA1nrP7r0IICxZmvU6vaNHjo2MjA7bdc8999wgHWhlnHce&#10;JMsy7/3Ro0cQQJF64YUXFhfvv/DCC7vn9zAzhbrzEx9S7GYRSAf9W7duj49PGKNtni+ur1+/du2V&#10;l18ebY1qY/Isi4y+du3qrl2z9+7dWVtb/fJXvvT++++/c+Ldzx9/6d69e41qTSOJNqT1wsK9WJnx&#10;ZitSZqPdQe81oFjXb3eVh8nWaFQIXOFgqzs7u6tCERIN0nx9q12bmqxovWt6uhIZjeCKZKE4UknA&#10;IxRAMgIRzk5NxsYgoFK6u955991fvfPWP7bX7uyZbT13aN+e8ToP2lfOXt1YX88tgo5NbLbWVzqb&#10;fe3MZGtM6Uqvn6OhuiMYuGP79ownDeNQozSSWmsurnTWLy4uvP7zn/7hn/wPQijMQFSE5e2+6Y4L&#10;GpLk4ehVeI7Z5pmzmXeWmIG2fwaFmBFRJUkFjRIn5EGDMSpOkgqiSirVRqM1yFY9c4Hwhm2LZX27&#10;49wPV8t750C5UF4DIonWWpFi75Gw7LKU3RlBQNTeeSoE3RDLcVJANMY47wkDo9l7712ahll455zN&#10;bbFVAqtDaUXKRKZQvTLkMRdmyiwpMpFhcaQExJeyZeKdZ+VBiaDKWaUZKzSko6mRsQqqSKHSmrxN&#10;syzPs0g8IMZJXG+NRJVqjopBiVAQySrmY5VYAEBhUkjEiIAoQIIAylBFJ5VkfKSBCpEZvQdAT1pI&#10;eQIv4oQjrU2DkB0KV5gTKJQSCIoMOdyF0tCsuJwBNBIEJnQoFkEBIoJ3IiAEJCyi0CEQBtJPUXeU&#10;x+y29hgLMPtImaDIEjj84Zgvjk4oGfrlQlpfXLx46oPpxsig2716/3673+2hr0+MPXHsyLMvPn/o&#10;8OGpqalqrYaEwmKtZRHPrCMDJf08dHSDBEqlUhGWG/fuvH/yfWb/xS9+qdlsBgf7iampL3/lq+tL&#10;K7/40U/X19Y3Vteb1Xps4rWNjSs3rx8dbxGqHQ2PX38Ml2kZArclNwOmAIHN5iXr9hOgWAAR+wim&#10;WrHeSTCHRAxrzTMVWq2ilNGUqeB4zwyBmiYIoSdirYt0ZLQh1LmId3YnqCxS9oXKg0IeTPeLGAkI&#10;iK6w/NHzu/cYbZiZ2QkACtarjUpSKfwtAOIofvqpZypJrFB57x575NFDjz+OiNZ5hLL6LT7+b1ys&#10;8oler7+52e5sdbfaHe/87l3zLs8jE1lr1zc2Blma2fzjs2e//e1vd3u9/QcOTE5NHv/US2dOn3zv&#10;5Lu3b9/sdbu2VjekNtfbd27e2bdnj9GRsGysrSvSzOKE2+12Lak0K7Ug2ssCyECIcRQzyf3bt9fT&#10;HlUrH5858+Rzz2tBnztiKPkGMmReh1SCmZWORsYmHDiULM3St958881/+pnP1g/umXnpqceqMLh3&#10;60JndUm8IKpWo9Uam80hOnv2lpJodmp2z/SuxNT7Nl9eX0/XtlqNxnx9xGSsnBBwJtJM4vnp6btZ&#10;5+rVS9bmKqoE5lwpCjKMvQXkXB4gWMZsKZ511vYHbJ3lPBZGRo9YcImDJCOg1hEahYz4/zL3Zk2W&#10;HNeZ4DnH3WO5e+5L7RsKBVQVAILYSYCUuICiNGqKHFGc7h5tLes3/Y95mKdZ2qbNplvzMJzuF7JN&#10;Iik2KUDgCgIgAZCoBUutmZX7fvMuEeHu58yDR9xMbKLG5mHmWllaVmZk3LgR7sePf+c738cqEleQ&#10;SpOIiMSDUhqVcrkn9lU0rSqLgdM82tqKgHAgBTITkCYKVT5gxyICDA48YNgBqhKVgeD9pEorqSiK&#10;nPOhNcV7bwtrnWXvrbXZMGPvwxwO6EFkTKBkaq0D1hxFEQBgJEJMoEEArNdAURSo956QUYRFlNak&#10;FCp06BmjnGm3n3tSjVqjEddTrxQAIBlSe1nmrfUgxhhUOqnXVJQwKkLNB8t2sCBFQSiUCKoDPmgY&#10;6liuaSShCVSxIovosJoYCAzomfPgkEAKykpmdf6wmVGHl+MDwLecu0RlTotkrSUiRdqFLToIhH01&#10;HIjL4gE/Pqhdm2I43N3dabfa2piQnVX+tuHoqoABZQMRerfw7nu9tfUjJ05tbW1t9fbiZv2ZTz3x&#10;+T/4vSPzRzpjnThJwjsToCAMsuG7N26urK09ePHi3PwRdIygPMva2vobv37zzTff/Ma//O+mp2de&#10;feONF3/00sz0zLHjJ2ZnZo8dOUqESGpqavq++86//OJPimG+s7k9MzVbT9M923t38faFxx7RJAQQ&#10;WknlcLTBsDms/ocEEuwpQUBIgCS0O4sC0F6y/jAS0cwFAMcxpImQR5FS+HLk7BGAHQQv4tgzgGMR&#10;IBNFWDZAgbW+AE5MRKgFCQCcszrU5UtQTyow4XCklOqxhiplwP/DcKOgw+lCBRhAWJCgKGwZxZEI&#10;mEibej0EAaVMqDUKoFZUUm8FYSTt+YGoXLFaWq32pYsPra6upmldk2q3Wg9ffoiIhsPhnTt3dnZ2&#10;rXXb2zutdqfVbqe1VGs1NT35qU8988J3/3Z5eWlnZcXv9cDLfr9ndLS6vu6Yvfd7/V5aS1lhv8h3&#10;hr2pZguAxLMXybwb2nxxbXnfDodFsdndbU1PKk0//tGL/Szr7/eKYRYsCivBqOBdF8jqwszaJI2x&#10;CYuuKHbfu3nrJy/+Q76zdum+mcceOt/bWb279B7nXeKilqRH54+cOn6fjlrbPY+iGml9enzKABnB&#10;hk62vGjGiWYbchuzUl4AwSuyBLkthtlwqHye5/WohmW1uEQoqIq+Mlp2sYrQwCFAkxflHQ/74MGB&#10;T5ARyBJxQIyr2I4YxAoVggYwiF4ppYgEyTJb8ZoZfAUrVxOZhARQ0Ice7WCUQ8QKEJXxaHInQBCa&#10;BZXSSqn3hwUJXfsaAPI8U0rlRZFlGSJZa4PyS5ZnweM2cDa01rVaLdizijAiee9FOORcpBRgWRV1&#10;zqICYdZGGzRKeQAp26yEKeAPYVp5VpqG/WxzcwsBx8cniMg7T+AJhEjlWaa1ksImcepNlKQ1Ukqq&#10;8YsALIxAMLKcQISgIggy4pBAubeo6DClEOZBriIV+9yLVDETD6MK1R+PykTygRIcAGCZ0QqDKKWd&#10;c8wS7jv7ClSt3vr98xGJlDDnWf5fv/+DOIm/8i++EixgRuXe983dKhvIs+EL//APilScpq635zWd&#10;f/jSn/2bv2xNjPV7vZu3bkVRNDc3F0fR5vb2d7/73ffeu7G0vGK9/+u//uujx04EStyLL7z4H/7j&#10;/16rNy5euvjKL1758h/8/uNPPvnUU08R4P/yP/3P58+e+9pXv1pLSwpBu92JoogzZ4uikdYSMuhl&#10;9d4SBZ/Z6ko/sJXE97XWBcbbQUyqIA1B8eLyve1Na22M4okgrel6mrMLIJuzzjsfVGEUKCRkFlcU&#10;hbVZUeRFwQhKqRHFk4XZ+dLUD4G9K/KhCROZ0UvoFChj8aHbW+5+oUzuIcjOYRmJqh+X0gWMctAp&#10;IiVhG6AEA6sTluYaWMHXH3GfDm6PACJorRXpU6dP/Zu/+ktNgd1HIOCdN0Y//sTjaVqfmppI0xQQ&#10;SgcegFu3bt25daczNjZ5//3bC4tRrGY7s/VGfWVl+fb6Ur1ef+DRy+++++7Lb/0SkMbHxlaGu3YT&#10;vLWCsLG7XZsZ8wiL2+uNZuu+iw/oWpqLh8K8/LOfbO9si1gQPYLfRRRWWBsHCixCu1ET73f29//2&#10;v3y7t716/5HOEw+cyndX1xdusOtpLXPz8yePnZqanGELGzvr+xkD9b1nJU4L6kK88zxwEZqZ6TlS&#10;EbMggQcoNOxydmtjuWeH89NHakkS7pUfBV8Y9b1Xi+wB86ZyXGUQAa0VBypy2GpLGRkFGBCwqgCV&#10;3VtlGh2EMBSzWOesKzSICGPl0RXsVREBBRgBEBQJowUpmL0XhySImKYJKQXACMhB/k7Ee2edc85p&#10;XWpuaeecZ7bWOuesc1op75kIWcBoDYhUOmlrRMiLHIlC4zWKD2VxVERKhSgIItZaJAAFSmstHgMf&#10;lB0iEIBnqRIdRAiy0jIc5FtbuwCq3e6UbBERFBTmbJhpUqjFxImQMSY+mONVozsisITVrpwGowAq&#10;78vc/rmvw39VBXT8wNQNh8mhCYlVgEEC9lwUxXA4rNVrkYnKk4R2hUMdImUmVX3TarX+6Kt/tLGx&#10;ERY/731gl5cft0zfquthWFteee/629NpQ8WRRdHN2sn7z9WajRs3brz44ouDwWA4HD7//PNPP/20&#10;c946f/TYscsPP/K3f/d3GxtbBAgUTF1hZmb263/yJ579N7/5zUce/cQ/vvDic88+16jV7t6+ffmB&#10;B0JhgQhQIEkSpRQpRaQUgHKes0IKp4GC+glAlfCNyHCIo4QAQA7EJMq4F+CmUtNJ3LDX3SGXW+HC&#10;aE7i5sxUAeArbm+QhgmAUlD6R0AvkheF805AvPfOu2B/ISObVgD2Xivs7e81wAsoqQqsUgHLcHgJ&#10;LwdWOchGZUEEEOAwg0XEi+dgTjeqFIy+AJTmpOUtIDmkcHloLH0oNFfrAYAEK40oioKYRxDTSNLk&#10;S1/6ktbaWh9cg6RUDRPveXtzF0HXG6kCbJ4/g8J5kXvh2dPH4jhmzz3O23OTnKhGqzk+MbG1ur7T&#10;7TmxRGryzLHJ6ZnC+mw4BC8qMoCYmFiZ6O7iQpYPlQ4SEAwhDFWZig8+qgqjSJ8+fcIo/dorry7e&#10;udmpyyPnj0l/c/Xue+iziNzxI3Nnzp5Lk8bGxuadOwu7vX1Tq589N3PzyuLu9lpnqqnROBKtEzRJ&#10;z/taDAVKrNGibEt+Zfne7b0tG+tPPP6oMdqHCRiMj0iAS675AcKLYfhBkBKU0NmHQERZlgXyQply&#10;IYR8rpQQCFsuRBKEwEYNCQbRsCis9yMkMbRTgVCVxnnB0KThWLxny6CDzbYXKWyBHBw7GSWw4sSJ&#10;Dw6rpBQIAzMR6eFwGNAJrY1SmhQxsybl2XtE9j54PoUyFyIAewwfH0kpEhGNqEgBQiB0hN+JBN1w&#10;8cwVBgXhDxnACyhCUopAedLWF/1BBthsNZuKKLgrVEk9A4AiHRpktIkAKQh9VzmxMPv3hUj5KNju&#10;n34dTucOhVo4yJdHraCHjvxAGgtQyS6g1nqvu/fKK688/dTTU1NTWOmrAkiv10PCVrNVeS8IElZw&#10;HURR1Gq27ty5vbGx2e/3z58/f+zY0YP4Npq7iMK8eHeBmVvNltIqswWlpjneWdtYv3LlymOPPTY2&#10;NvbSSy/1ej3n3NT09H//p3+KSFmW/+hHP27U6jtb22ktTZJ4ZmbmgQceOHHiOIs895nPxCba3trq&#10;7e9PjY1funjp7OmzSRyHZ0GKarUaEvrATfFMgBT8eamSf5GyPURK3O/QtgPLKeA9R8ZUwC4KAFAg&#10;FTk77IodiriC3ZCBItMYn9jt9riCfZ337FlEnHUsoX5Cjtmys+xRKWW09wxIpEpOakDq0Yuw63Z3&#10;ZsGBELAqhXOqpzi6uQejp1w1qpzwgKmBIOC8d8HWBJBoJFBU5svVf8qvRBVaMroRHxh2HxiLYfWl&#10;4NNW2R9U16WVRsTIGOcsECpUWJmZ1uuN4bDYZU6ZwVmtkLXyTjSiFRBCZhalGmPjJjb9omhPT88c&#10;OeKsFQDUauDYsRSMIOAL7zOnjCnA11rtnV6vKMchAUJon6scQwCAhWDmyHx7bOzW7btvvPKqG+zc&#10;f/H47Hi6eeeuG3ajRE3PTp49c8potby09O67twdZ1pkcP3bm5FlMepvZ5vJWi8alk+ZEqtOopfr6&#10;2tJNvzxZb7aipDvYv7u7sZYP8ojGOp1Wp5ENeiaqIZWsUgRCIgyQXViUA7+pxDQFR4iDiHW+1x9U&#10;2tsHGYQgMAAj+tI/GriM9MgQIBDOimKYF4Qk4R8QIwHoEthE9CxEmrQBTT6oZBCKiPestJKycRpK&#10;ZgUBCTGIc06sFfYYJIlMFHnnEJHZ50VBSCKciYhI6CsJtT5SKqjEBVYGIZWVRICgfBSIzN57pTWA&#10;AHkERiKNSmtQGkINDJFEWMfG1BLSCUBqIc18nnkGpZqNBjJTuGgoK3feOSXovICQ0hEglXgEjsa9&#10;HIC1o/n0/+SFHzj+EA3ycHSGj0/ADyPRAMDCjXpjv9u9devmYNA/efLk/v5+t7u/t7f7m9+8dfbc&#10;2Scefxyx9FRkx9vbW/1+f2d3d2VlZWN9o9/vtdvtTmdMguET4YhTVSEwAgB3bt2OtGk2GmGLrZRO&#10;0tQ5N+j3L168mCTJ3t5eLU2FGZU2xiAQM5w5fVaTfuGHLzz62KPHTx6fmpz65GOPtVttHZkHLjww&#10;Ozv7/BefP3HsWLvZ+tQzz8wfmSciAVFKgeepqal6rb6/N3DWZXnuQYDQGBN8eMNG8OAuyaEgd9Bq&#10;hSKsjSnHcdkgKwAewe1tr4EviEQQWam03tBRFKod3hbBOiW0C5fJCTMgkSYByK11wmla04pU8OCq&#10;iuRaKcfe2mw46DLbQH2EskTzUQ8z0DKES94iltucMg8TEQHv3YjnxweRm6FS1SiZWSOWB0hIgcvP&#10;jQDyIWIGViP7ACYt944HQzps21kASwkEFj8C286cOXvnvvO/fvVlwzbRoAiZJVI6UgD5kIXDfCYi&#10;z4qQrPWWDKrIRNHOzs4wy9iJODGkBv19FjBJPDk3+/xnP/Ptb/+XxXuL5VWCCAALBrsJMhoIGPiB&#10;Rz9pUV29en1j8e5UjS6fP5rnvd39PgsbE83NzkZGLy8v37yxmOd+bGzs+KnT7fGZ/j43OzOrt+++&#10;t7DY6TtqNIYRdqUwM52xRufue7f8Wi8bDrrDAUeKIMp2dr//t3+7s7H7+JPPNJrNoAIHhKAVokIp&#10;2cEc1s+DUk6gAigAFBbnHBAe3OXqSEaUKiIzAgkCIgeHTUWOJS+KLM9TJI9KQAMaDy6knQDAwF6E&#10;mYLThRPyiEqbRCUkEatIUAsAIisKXVGMwdgt9GPospVMO2vzPBcRpZS1NvhXjmJQaNFmZlSV3h0I&#10;EEKpyMwm0ohECIiklVZGs2MEBuXZO5SCkJQGpYFdMG9FHcX1TguTiEEDJtab/eHQsiiFcRQrKCsJ&#10;BBCqkd55jxTMhCoa+YFD/Oj1T+0N/4nXh4/956faH3WkgFhbvPrqa6urK6+//sabb/76oYceOnHi&#10;5OtvvPHDH/ywXq/V641z584WhSWiIFLTH/T/13/371ZXVs+cOXPp0qUnn3xSaVWr1ZqNhtZGRPyh&#10;2kK5FgojwMrKStgdFFkOIsASazM3O/vss8+GkqyI/Oatt2ZmZzuTU6McdnVl7ebNm4998rFWq+Ws&#10;29ndffGFFxqNRr1R/0//6f/6y7/4izdefz2JIhT4u7/7uy9+7vMzU9PaKAHwzjWbzfHx8e7yunPO&#10;g1hgJxLXUh8yR66s0j7mZgWktcJtwvaitN4V9sLF9taqsFWaCLSK4874hLM+H+bhz7z3VUQTQvQI&#10;QZzaxDEQOXbWuWa7qbUW5613hgQBgjMDiAdglkBV4n/iKVfXCFUMrQqTQAfrN0JYrj7014j4wYdV&#10;7RtCSEcQH37zEWRBAISSFlwCPGEROLQFlAqkw3JzEg6Q0NDVHhv//PNfGhtr37h+pRj2OdiFIO31&#10;+739/cIWAmALy+wjEymtnbNIShtjjN7f32+1WuLZ6MggppPTD1x88PyF+6fm5kw9/cVvri9s7lpr&#10;Sak0jpXRRFRL03arZdJENM0emb/8xFMru/tXr74N+eDBB2eaiWx2h31PQFGj1a43mssrq2+//W6R&#10;S6s5fvTI0SRuXr129+WXrwx3vXPU7/d7vDrcgmFE++IeeuSRr3zjj7/9f/7n37z8SoI4XWuNj42p&#10;JNq32dbtey9ufWfY2//8F79Qq9e9YyFkJyLKCZBSSIREWisA9Bz2KVz134MAWOcEymVXqu2wZ1YA&#10;SBS0d8IBXALIiEp5kUGW9QYD1IXRhskDGg82aL+MsA4B9GzFM5Nm0oE1S4JIJGFnGQrICkrraSpp&#10;t1qVRQkdgi8S6fB0jAlFPO+9MAMie68UgSLPHGjVSiuttYAAFCEfsc6FlM17V2S5MMf1KAzSkG+E&#10;xkMgcVY0gmgCRb6klymLCEoDYqNew4NMufQ4CNv9wlkq4fnydYAMfjCNxX9uYK7KAh+Ylh957Me8&#10;1wePISRmuXr16tbWVrPZ/NznPvfII4947595+pmnnnqq3+u/9NI/njp1ukzJBbzztbT2x//tH//N&#10;3/zNn/7pn46NjRHRSz96aeneva9+7WsQoHOgCgY5uMp+v3/3zt1GrR5H8X63O+wNao20Fqe/fO2X&#10;pNXJk6eQcGNj4/bt21rr0NiGAt5zv98jonqttrW5OTbeiaJodXV1ZXl5/siRWpoKy62btzqtdn+/&#10;d29xMc+yyBhAsdZqIgHQRrMICxfeeQIwKkoTH0yFR5lH+elGgQdHj2qE1UKVQlYgDboi31xdAXYq&#10;lNWRxscn0SM6RgEKuuOegxABAAoiKgUIGBisSFrrTrsDiJ6ZhDWJ91ywF/HBS4hQhDloxnxwIIyu&#10;qro+QhqRX0pnWkT2XkSo6jb40PAQkQCiH0ZHDk6OFaCJHz3QQgmhqkWEE0LYXo9OUtIkq2z84Cws&#10;IsyNTufZ3/3c5z7/u5qoKCwCgVK5s846Y3SeF71+bzgcDvuD0p+IMPhYJ2maJPHe7k4tTo0xShml&#10;o8BRYC+f/twXLz/2VKfTrjfqrWYzjmNUopVWipywBxBNFEXvXnv3zp3bkPfnOim4QX84zEHV4nRq&#10;dq6f5bdv3+1299vt8bm52Uaj9dbVGy/+5E3HbS1pmpgowqIoCpv1nM8J8jy7c/f2nYVbhHB8eu5I&#10;vdOi2Im3EXXRvrm68OMX/murFp07f+47f/+91Y31wWBAaCIdp2naaDe11vNHjjz+1JOtzjhqHcUR&#10;6pBXi2eXFfnhVTbcTxYxUWzieHAwz6qcGkEpHYavdd6hdPMMXa6cQw44P3kW9oCgBUSASSkG7YEI&#10;xYkYE4uOJAhroCCjMQYxcH0RCEFAIRKhgOgkSQDAeQ9SNiw454g5NE1IKDsQKaU8BzFoQc9IIt4T&#10;SyBvsXXeey6sdY4dKyJxntlHgSMV4HYCINQmVoQkCrwAgFU0BDVgsa6IVZ4GjhMCcKXyVDiXF0pp&#10;8iwEohULokflFStg8PAhqOH/5Qt/W1Q/XLg79GOpKlmSpsmf/fmfbW5ufvc7371x48bi4uKZ02c+&#10;8YlPbG1s3V1Y6PcGjVpTa8Psyx5s4dOnT588eXJ5eTlJks2tzW63e+3ateOvvnb+/vOTExMMPMI4&#10;w0sbvb21ube93QSpJfHmxlrh8nY9aoy3rr327uLi4kOXH2q3W8Icni/60M4gRmGtlgDyxvZ6u9Ox&#10;1tbS9MSx47989bWHH7H/9q/+rTDHcfzCCy+IyKee/fSFSxeF0HuniNhzfzjYHw5ydhaFNVCq0RMZ&#10;AgL24kEEmaRqbx4lfodiBwIGMLriJwAAE3jjGboDt7Wbek8CVmlK652ZmdzZbDiwRR/ESWh3sSFd&#10;JmRxuRcUL1BYtk60iqenZx0LAgMyIRvxbpg5x0LaOVFoVBADK1FHQuRqVpYLRAW+lLwMQAmW5CFd&#10;CEgFC4sggaoi5KjAEZhTIYzSwbw/tCohjLQ4Dgq5h4aRVGF7ZOAoGJQoDmnPHXJzDOwhKgcgshcP&#10;WuUiFpBN2PsSRjp8m0S1pNUBCL1lB0jTqJ48PnmkTNIBfSioiQDBffdfqDqCtVJKgBkZATwCCilE&#10;QBDre3tb7LqtOnYa9Roau7NG+R6lSmvc3Nre6fbJRLNzM0eOzqyu9q//+mbWh7GxsWOTR2fr7Rrg&#10;EGGhv3Nje22tu7Nw9+6///f/W2+3O53W00ZiCMn7BIkYGsZMpPjuyo1f/ey7zejZbOfGYHtZaZVG&#10;bcxN1nPZJqKilZu/vvPuL89fvHT89PnO1JHW+EyEWlA8DxHZACFogUKBA0ALRlARUWKiAZOV4CIk&#10;UOrlq0ajgYI2sz5zzOIGDgUUGBKtAAU8l0sminhkpT0pUIZdhN6BeNKOEcQhoigVacVVRAUEdmKd&#10;1UoHsqkO/QVRpVVEFJy3g+ABlVQgZmbWWhfWBekDKRW8vAgQBT1lZsQkillxqG2wcOFsQp5IBZ3+&#10;wPQIiTAJoiJAFAHnfZkkEzKIK9sGMKwE2pgkipVSruSkSBBIFPngnP//8CVVYXN7a/vO3Tvb29vL&#10;S0vXr1+fn5//9Kc/ffTosZd+9KP33rtRr9UeevhhBhlmWRLHo77NOI6PHTu2tLS0urp6/fr1hYWF&#10;hYWF2dk3T5w4QaQ8+0MFlrK1ZGdnx1kbzDFCYZaUarZb4+NjV65cWVpeWl5e6u7vT09Pj7YgAKC1&#10;fuKJx0+ePHXhwv3aRN65dqv1ta9+NdhgtxoN69xzzz67trY2PTX9iYcf7nQ67JmUEmAkun79+vLy&#10;CgtrrT1zfzDQRk9NTTH7Q4TC6o58zOvQylcBgCIkPOh2daDoiKBWJkl1kvQG2dBmID6wdEZkDAAv&#10;1ZYTQPKiyIYZktGkAKSC1gg9Bg3gYF6sSUPQNShxRzxUJQ5Fyvevyxigh6pjXg5i8EfJ/IXzlHTJ&#10;KhiP6gFl+Kt6aqoCoAiMNhjAgBTgWxHPXJIfGEoNByhJSBXcHKpdSoWmMRx9inBrR5/kgJQIowp2&#10;CMPlj8qpFFbRUaaPiMgwopUEJVWHCgUAEZjKug6WRQ8U4UG/l2eDRjtt1ZricmSJNRmj4ijq93re&#10;umajMTU1hUrtYWw9kwAAIABJREFU7XSH3cGYql2cP92MmikqxWy1OO9tnpPze2sbsdIRYqIjAhVi&#10;BiNw+bgHitioYqyjL5ybj1Tebo+fPnG82UjzLOt29+/cXV7f7G4uLSzfvVdrvXLmwkOXP/nk0bm5&#10;NI0U50YTlH5yo9JUULTHyEQydAQE1SY1IA31tEaI2TAbDrIaWmIIvHw80O2Eg/ssQKiMNgCgiG1R&#10;ZH7A6IU9EnigwH3kUhkDGEQReeUVEYvoYIOdZVlgZY0KaJ4ZkbQ21hZEVBQFi2itABSzBD6clMUH&#10;kyRJURQiQioYbYOXgggJkIiUUQIOwh0IQTXw0gFD3Ld5ToGOR+GRIyEpwII5OKtoVeEuZQGFq+3w&#10;/y+CcvUSRNrY3Hj9V6/3er0zZ85cvHhxdXV1YXGhXm+srKxcvnz5wQcfrNVr9xYXO51Oo9mwRQ4A&#10;iMjMtXoNBI4fPz4/P//3f/+9GzfeW7y3uLyyPD4+HkzkRgGDRYCl3+8XRcEUa6211krrNE07nc7x&#10;EydqtV+9+cYbq2tr991336OPPtpqtQ6gd1Jf/OIXAZBIOWuRUJOanpqamZ4ODkaRNk8+8UQAfbVS&#10;4jwRCYuQ9Pf3X3/99d2dnYYyaZoOhsP+cGDGG6dOnSpn9sdIkn70zQrXA0ACSlixG/b2iD2KKFKF&#10;SFSrsaLcFVZsFDafznlXlhxEBBVpYxDJednd62bDQdrqlOJagFh6CpQUZQQMHPyQJgd5yqp8HIJU&#10;FakO/hPy/rJFFQQ4GDyH6YqlU8n7anQVpByiWAUq82isCodsuorFAGU4Lq8Zy9gb1qAyCR8l71hm&#10;2SIQ0liEqpH3oAr+WybFwZo4WjjwsE7TKJEP6T5zKSYOANYWeV4AgicOzqGB8BA+sYh33meDgTif&#10;mFSTHvR2vGNFOooio43LLTJGJk7ShmMYFh4YZ9vj8/U2F6gAPUh3MFhcXBxkPfKuJnp+YmZjY7O/&#10;vb8FW+MzRzyhF1cAr+2s7fV2jIH5ubEkst2dJcj7gy3ot8yx2aOt2VpR6HbdXrky2N6DQY77uzs/&#10;/8cfvv3O25/8xCO/88wTU/WoMd4Ao6QIGgjlLVOk0iQ1xsDQOe8d+nCDQcQL12t1IpVn+X63O5YY&#10;rPxWJczJwLAr9VqFCENTWJC/2N/v2kgrjQhsvRNSnhQFrX0o6wMWQJE12uR5rm1RYBRh1ZXrmQO1&#10;OdLae1aKAIzWWikdyF4lu4OIWbz3RBjIy9Y6RLDWIqDS5NkjMhI67xwrRAGpSH9cXkgYpkESKBT0&#10;OOTO1gqziBdmBKgQZhEQz/6g7eNjoeCPGo2IoRitlBJhFtne2rLWzc/Pe/ZhSgTWMJWzmaHK7Jxz&#10;Uu1lsJq4H67YhJzkxPETE/9i4pVXXyGk06dPvf329TiKp6an5o8cMVF05cqVmzdvbmxu/N6Xfm96&#10;emZ0mizL9vb2zpw+fe7cuW63u7a+fvTo0fvO3feLX/zCaP3QQw+PWMzhnbTWJoq0VsEVJdwL770x&#10;+r777vvGn/xJs9Xqdrtzc3NJkhCilPxZAJFGo1l2A1WTXJiJFAsbpZ33pDSKaK2DjkmYfsJy/eq1&#10;N19/QyO2ms3J6am1tTUWqddrnbEOEYllhN/uQvjBpyJAIkaEnB12d8Fl7BmUQa1njx3zCI5YSFCT&#10;L9gWtigK5713DkQQlDJagLxwv98T4TQ2CgXCAwUlIgjKlUmuBwCtjbAEsnSpCRlSRBYQRiQO/E4p&#10;8eOwUww9E1LWOjzAKIKGDxHUS7hyfCuDKkBg/0OwKA2IAYsfie2VmVjwxYOgr4moCALZQzgUuSus&#10;PqQyQSpEhwuQqrBIigBQmAUkz7NgY++cqwjcB2MVq+z2YNSOdgAinrnIrbWWmbMs887nedYfDPZ6&#10;e0VhnbVFYZVWcRSPT4xNTU+ePHmi0WgSIoMURZHl2aC3TwAKFTPsdXt5YRk4qdUL561lpUyt1vKi&#10;BJSkKRutjRZvkQwbyjwuLq/0Bz1k1yA9PzY51RrjYbG9tr2xvnF0YgK06g52l7dXt7N9SOzc7Pip&#10;k3Ox9pPtWn9r12fF7urGXRqeP38sTdW542OSZ2+/u7E3wPGpKW/iqzdvf/f7N1eWr33jj/7QNAym&#10;WgoCIbYCoBAIkfKiQELvGbUC8QLM3nlmNliv1YUZFRR57h0hy2jrJ1L2tAToKmz5oBoBIaJqpUKq&#10;EOsocw5AtDEGkUUcB/WiqhcvMto5j2gBwHnfqNedcyFrVkpFEYWqoHVOKfLeB91CrbV4ds5a54wx&#10;Wa8XYkRVihbrbVYMicBoVIaE2XlnsGwjRlIYLhiUJmVQUyn1JdZZ6xwxE3tbFDrQs4IbDbMIW5uT&#10;wsBU9OVurNq+/ZMvZkaEwtl+v7e+sXH9+vUf/uAHzzzzqa997Wuh+kFEW1ub3f39ZrPZbDQDpO6c&#10;c979+Mc/ef31143Wp0+ffu4zz7XbbUVKqvT/8EtE0jQ1xux39/M8T5LjDz548bOf/ezu3t5bV64s&#10;3lt88IEH7z9//tnPPDc/P2/ZKUWBjZsX+cb6xlNPPrm9vfWtb3378cceW1hc/MM//EOl1U9/8lNS&#10;6vKly6PpFPJrrTQpRUCB5kiAtrD73f3Jyalz584JwPT0dFjtnPcYzI6QqvJGoJwTBJ65ZwFUSgmz&#10;xlBDC32kQojifb/Xffe9d771zf+8eW+5bpKp8Uljov5gyCiPfvKT09PTVd2vCj+/LSBDteYRoGav&#10;2Nt+b29jBVxuImOFQUedqWnRynkLyAqxqPjeioiJgk2c84wKWGC/10/j6NTxI/U01kgKFDCz92hM&#10;2ZDGARs1znNwtBISrgRInHP7+3srKytEKknSNK0hQDCsIyIEpVCVbmkV/45ZCus8+xBDAYTZIwIp&#10;krJrOwRTCjO1GiChVxYQUUSXaUeFWYe1PcQ4a/MRJiHsirwIuuu2sN5znhdBKWF7Z3tvdy/Ls8Fg&#10;sLOz7ZwNvwo+daMcfIRij+ySEalaGsoO2FC8Cjl6kBsNzqSkSJlSuVqYC2vD0mKMev75L33jG99A&#10;hOEwGw4HUWQIRWsFpPb2h1s7XQb0hJPTc7vdwV4306bRmZgbFPDWW1dee+Ntm7MdrM7OHCedCprV&#10;/vbi5ipqbFF6aubI8ckZZUyW53vb27nPr965xm7IZAvIIcaTZ44fOzVz++Y7OxsL58/el1B699bS&#10;sDdcvWcN8tmzR6JYnz87P8yGd5Z3d+22Ns2vf+OLb7z562vvvP4//I9v/dXXvqZrsbIxSSGuYBbv&#10;BRUFZXltdA4Va5zLDVRkNHuPBkWEvS8bjSH0ZPBIzS7sbkpyAoAgmkg3W6ZQiUejEADBYKqACJCU&#10;EgTnnNKaCIug3xBaq5UiQEzTNIDIYcuc5XmIOkQU1OOw7LF2CGW3q9baGENYFhad80jonBWQpJbW&#10;0lgG+4ClCikiBI2IECNKgA9KNqizjrV4EMc+lmr8ctknIxJq6GytDbtJkVHV4rcHZQEJwgIvvfTS&#10;wsLC3t7e/JH5o0ePPv300yFNdt4tLi7+9Kc/XVtfS9P08qXL586dm5ycRIS33357b2/3L/78z2u1&#10;2iuvvPK9737vy7//5YnxCe8dlGEO4FDVEQn7/f7yyvLGxsbVq1fjOP7Od77TarcvPHDhmU9/qt1q&#10;N5vNOI6sd7ZvNUIcx857rbSAGBO98867c3OzDz308A9++APn3MTExPPPP2+dDRG2mtsACKSoKhsJ&#10;ABS2GA6HdxcW2p0xTapi7pZaS975IGXFnj17YQkGkSIyerKjI8O+1ObFoNfv9/tbm5vvXLv6q1/8&#10;Ynt9vRnXZscmjszP33jvxr2le1G7/olHP4GB//jbovEHCqplgUuABBT73t5u1t0jcUxagGrtlk5i&#10;UJQXubAvrM+zPPRASqlSz8ihxwEHWb61s+ucnZmaLMFjQBEUpFA78957z6GkGXCM0ha5ejnnfvaz&#10;n33zm99kljhK4iQhwtJ4DVAEjIqSJInjOOiVh9VumOXehz5ZW9Y7goouklKaUIkABxGNKi4zOxFf&#10;UYqCVF5AnJGoQvmAQ2ClisbvnLNFUeU0hIiECgA8+1FZqHQBV6pWS8MQcc6VIPr7bvwhcL9sTpZR&#10;0Q+qOoSIJElSsWgEFWqtoDKNG2aZt05r2tra7PV6YQ8aRTESZDYf2gJI9wbDvf4gd7Yz1SkYl+6t&#10;MUX11kTu1asv/+r6jRvsKY1Tn/vf3LqqTDpwbi/PPAB73251pjudCBARm6161IxskZkxE2jEY430&#10;7PnT5y6ceeed63dv37lHiq26cP68MC8tLQ+GvYV7Pa3hxIkjUUIXLpwowO3fWe7tbq8uJM9/5olr&#10;E41XX37l//iP/+GTJ09PKyjEaWEU9J4BMImTJE7iiHt2WO6NMVifQFAbRggqWiWNMshGSulDFYYA&#10;H97II4AxJooQdOTBqEDu1EaBEu+l8qnx7LWOkiQRBAQsU+PRtj3Pi+BX4j1rrYObapC/CTWRkFo6&#10;76VyczDGSNWeFHAwQDBaI2JaryciiK6kviNgsK5SWpAqeA0AgQWCO1A1hwmD1qiigHoQEnufZQPx&#10;XoRCGXNEUvhAUfvDnIqg9D8+Pj42Nnb8xHFm/v73vz89PV3YIo7i3m7v5z//+ZEjR77wxS/0er1r&#10;V6+9+eYbTz/9tFL69ddf//znPj83Nycin/2dz37rW99aWVkZ63RYhOCApVTl7DIcDK9du/bcs8/N&#10;zc2ura1vbW9tb23du3cvs1bfuRNWWm10s9mampy8fPHByYlJELh9+/aZ02dEJI7jxx5/vJamJ06c&#10;yPMcEbTWURQdzKZQa2GJoohIFTa31kVRpEl1d3e//73v2dyOd8ZYZDgcOOtyW+zs7GZZ4VlE2BbW&#10;eS8ihS3Ys7M29Hp550rt1rwgAUK01u5397PhcHtrm7MsZmmY9Oj07Iljx1eWlpZWlqN67YlPferB&#10;ixcBwDtPwbYOPoxwjmCfqsp1cMtCDibEMtjr2mxYN4oFrefxVltFSeF40OuJLYrcDQYDWxQc/EiY&#10;A5btnUclwywfDodxHDebDfZOCJG0CACh9+ydd86FHsUoSqrq2UjpAkREKfXggw8+88wz7713s9vt&#10;5nkGwdsYUWsNgtbaorCed73zIXyx98qYcrMWKPdl9YNDibvkIgX0KOTPGIDEIN82ujMc0hPCYD2I&#10;AGSMJsLwNbhoIqBSmkjFcRJFcRwlSisEDFT3OI6jKIpMRISkUESMMQdZW6XVju+7/zSCnQJOWGZM&#10;VHplaKPLN0dQmqLYhGoqAIRnAQL1Wi2JYxExUaqV6g97mzubXtiKrG9v585THNVarZ393vrWrgLd&#10;7RW3l6/dXFpI0saF0+fmp+aWF9fv3F7u2/2cpdmut1tTq4vLwJ6dZWXyzO71u07Z+mTyuS//DkJO&#10;ytabenpmwvtiaSmO45gd3bq1ODE5eeLMMabhvYXdYZ7dW14em+h0Im2MPntqfjDoLW9sd1fubrSa&#10;jz94/xipn//jT66+/W7tzNHJOMLChZJDWMILW1QVW5SqBkGIRuskjsG7orDsWaxDEFCKtGLvgStF&#10;DQiycQcbyCjSpgBPBEBGKdIkpI0ybIMbGpBSAqJIubLHXXTAiJlFKQKAyBgiJFIAiIrkkCZLcDDx&#10;3pPWCpRHL+wD2Tnwh7z3SZLaomDworxShILegQdQxpC4ahZ4FkcYOEZUUQkUgNjCBr20UDsHQ1GS&#10;kCKliRSzzYvBwHuPJvFStenDb3+FnZo2+oknnwjQ4Qsv/MPM9MxgMOj1e3Ozc8PhcH1j/fnnn293&#10;2pOTk3Ec/+ynP9va2h4b6/R7/ampqRJnFBgfGy/ywntm9oKlT1L1JgIi6+vrRPTQQw/FcXz02DEQ&#10;KIo8y/JhnhXWZdlwd29v0O/X0trk5MTE+ITWutvtXrl65Xc++zutVvOBBy4QKe/9pYuXtNbMAhRU&#10;5PHw5wGByclJk8S9ne52b39qcnp+v7fU2379x7+49+6dyETMbK0NtbI8z1iQhVnAg6AiRvDM7Fwg&#10;0pSoUokVMTADIFVGjuy5HsdHxidbtUYaxSura9duvgexefqzn/6jf/0v660OcHiWWAW6DwdlgGrt&#10;5BJ4LUMZIzIBeoZBRoVlb4UM6DhqTQLGbpDb3T2TZ25oi3zoCosC3lkAIFIAJIKE1N3rEmKa1LSJ&#10;4jjWQuJZoOzOd4Vj74GACHUUMSCjMHGFQ5XtKvPzR77+9a9vbW33ev2isKUNAgVWHwKQ9zwcDApr&#10;K1KcxMaExxISVQBg9kH8M+QwIfAF/v5hgIcUsffiSl4RViVIIhKiElUgIIWEqBRpHSGq0FKllKaq&#10;Sk6ESo0sOokwcKxRQJCodHUBGDH23veARnm0wKH0AoNhAwKwMJVrCnvxRFQC8eEgAQUqSJo5Z5Ui&#10;EN5YXbpx4x3PbpANu30GkImJcVSwtLpYMAPrlYXNre2teqvx6COXJltj3vJDDz9w7vyZW7fuLq2s&#10;HTt+/IFLj/zguy/trK8vbd3sJq3Cma29NW2yk2fnH7h8AjhbWb6ztHR32N8+ferk2dMndja3Nte6&#10;3srC7YWZ6fYD919A5oW7t/OiuLuwUGuejxWMtZoXTp8hpzd39hbfuTJZN08+9kCi5R++98KdjY10&#10;aiqJYgB0nhiosN5ajwf1mIAsoRMmIqOMz4JzGYCzBOKFXSDYoCAAgShFxqgQTjF0RCrQhkiQgcpO&#10;PSDPQXU9DIswCFGFZiVEnSQxAIi4MNaD4AAzC1CcJNY59oJKEUIoiznnhCWKY4CglSHOORHQOiJy&#10;WivESIQ9Os/WsydUAD6IdBzkfKPRgYSIcWxCBx87Do3gAugBFGGUxEjo2SlN7AspCvAe49AC/3F9&#10;tB8fnQUAIM+yu3cXPvOZz9y6fWt7a7vRaLCwIpUkiSJlnWVmbXSr1Yqi2FobZi8i5nm+u7t75Mg8&#10;EirU769ih2okTs9MT05NBjW4kP3EcRLFcRNaUqIOIgBEJMwE6LxbWFy4cOHC5ORkWEBC+tZut3HU&#10;QfohAEBAOmNjcydPXFvb6GaD+06cvqzM+Mba6t52tr6zm2cAULVHiyrDA6EiBgl5ARkT1xqBqVNO&#10;agAB8MJBphkRkzg2USQiEar97v76+no+yBz7guDyQ5e//NU/mjl2DBBRUCEdWiEPB4HyUQfIZ6Qj&#10;FNyzCKDUBXLe9vpaAICRgKIkbraVicBl5NjndtDreevYeyhbmQUFkDQi1tLa8tKy99xstZI4UahK&#10;WeWyIwPECwhXLJ+q2BlOISylpR4iQqvVajSaAEEJlzxXjAgBxLK4zcJU1vOCxVT5cbwP/mJVkQWQ&#10;uVJmrRgaAOUdQEJ2fmQUKwdxEikI/wMgcQCfEQHRBKKeCHhfrjcjB6XgTVFG1dAuEB7CAbcSSwlM&#10;gQNxjhH4dqi7qhye5drJUvr4wUFBt2RqCIWONWFXOETJ+/21tZXvfPtba/cW2gYVOu+kWU8QaWtz&#10;u98fJGl7a3O4sbXVqNU+86mnPA9v374ZGTMzO9EZm1heuVNLpdPC6Sn9hc8/9dILP9jeurfTW/O2&#10;jsbX6+rsueO7O2tGye1bN+/evp3GyXhn/NixI975l3/yy/29Ymtjc2NtferC2Qvn79vf2+v1uru7&#10;3Y319VNnjqdxdPrkiVrc/vFPf55n+cKdGydPzT/72Sd2drbfevlX763Jic5EjCWYZ61znpWKRiVh&#10;KPXhMMRGy6HfLihRlMSESpkLEFAhKkJCIRAMCTcCsy98QSYSEVs4JqHAP0NgZiQypLx3YXflvdeN&#10;ZnNvdzfM4TzPjYmdtVpp0kYphUS+pCaHfB6TOHHeEREAOu8Iyip1lgX9I9BEDBKnkaCOxcTOEVgR&#10;9uyDjcfo8SKGwpMNgLoHZ52NopjyHFDEAynVaDejNAFfWGejRLlhZgdDShpIxEEj4GCI/RaUuRp5&#10;stfda7dbx08cP3LkSEgB2HO9Xt/a2krTNDLR8tLSWKczPjHe7/XiOF5bXzt58pR1Ra/X63a7ExOT&#10;hKQ0WecOZR8QaqRJnABCEHI6jDIhggTfoQrz1UqJZ0XqzOkzI0xQKl7sx34cRBBQRCpRz/zuZ668&#10;+ebaztba1uZce/yBE6ePDmeHbC2wZwbCKE2SNLXWepbCuqzIB4NBv98PnffkwXsG7wWg8E6YPXPu&#10;vZVSHMg7T0RKK2BJ4jhJonotaTZbz33hd7/43/x+0mh4gDCwPgo6OvxYBLB0VvvA00AAAnbZoNfd&#10;QxCtokwwbtSTdlMniWz3wLEtHLPkeSaejdZlpUy81qKVVlot3L0rInPzc52xTon6ASqlFLIOrVhI&#10;pQ/EobBU0ibK8Vv9XAAq45+qdIPVIwOlFR0UOEVVNUARQTQlK+Pgo4VgiNUtClgfhAoLGQVawSEI&#10;LtxBgVCL5UCHhDJeewAOkw7gkFrsh4d3+IcHMFH1QxGpxJ3lY0eYlMTAkHULBov3cocjo9MHRXdr&#10;c/HeZsO3r7710x+9dPO994pi2FZ4Yqo9XsNGzBOddmZ9kRFhs7vXW19f7rTrzz37WK+3vbJyT5w3&#10;rVa9pjc27nX3VhsNOHlyohb3TxxL/+Trn3v1lz+5fv1uf8CNdu3xZx5dX199681Xjx2bj7VxBe0X&#10;9u3r705NT5w9e2ZjbeeXr7zlnL9+/dr8fH12ZvKhhy/86pe/GWaD27fvzs6Pt9q1NNaN1vE795Zu&#10;3bm7ubW9sHjzsccnvvwHXxjs96796hqZ2tG0nnCGQNYVRZFzpF3IaGDUKU1KYUiDvXNa6wgSV+Ql&#10;nFs9FAoeT8AgjKgILSAHKf16lBQe82yoTBQntfCgCUgFJSMEROO9M8ZEcayz4TCk1iKitEakWq0m&#10;zIJktPYi4DhJkiIvREQrCki0tRYEhL2tTtRutwEgz3NFCgkGRQ9RxOVKCjSCQUgLqqpMKFmKIHgU&#10;nyRaa0HgLMtIqSiOSDxaJmEdRWS0c/n+fq/emioGfTfspzjlAQWQy8Xs/XWNjxmyo7F389atTmeM&#10;PW9sbLz11luXL18aGxs7e/bMz3720yeefLLf69++ffvTn34WAev1xnPPPffyy7/odvejOLp65erM&#10;zEy73YJqP/7+XKPMZLHkruKhSVc6mAcghwhD3YAQRbhWSysWbZniQVUNgIPJVc0PwJIzh/DUU0/+&#10;5tOfuvryaz/7za8S1EZrVESKGCS3lhHIaAbY7+2Tibzn0C7knQPPpRtT5RkGAIoUKRKFqJXWkda6&#10;VkuNiYLj1MTkxPzs3Iljx06cODk+M2XFD3Z3yn4WUqPlpAoAEqrHwpLnOQCMjY2FklH58wOeL6PY&#10;bLC/u7WJzoNGMlHUaiatOrPtbm9z4YaDoc1yhRTMKcoMpRKPuHr1WlHYOI6nJqfSJEWXK0FkRiqV&#10;6rxIoDlWQ+/gMsulAitaAlTKHYdufZkPEzILIvDI5CTk/1wafFU9GhWxfkTHKAPjaPSVEQ4P6MMH&#10;b1aV4KRs16jawAHDkADEKkZWRe8PhPX3v1n5fan+H/jOOMqnK0e89w0ygJLCChIkTMPNhlExSIJJ&#10;sLNud2v7+lu/fv2Vl2+/944r8ma9Pj7R6tTNWF0pv99pt61zGxt7aWMMisHmxnItiS4/eJrd3sb6&#10;QjboTU9NPPLQhdmZzmuv/sTa3tz89MREsrm+sHhr6+yZ01/8wnMXL+7evTeYmp/odOr3Fu84a9dW&#10;1i5fvDw52V9bXV9ZWVtZWT579uy5s6ev/ubd7t7e3l6+vrE0N9+cmZk4dfrU29ffdt4vLi5OTrXR&#10;pGyzU6eP31lYGhbD23du3nfhVLN15KEnPnnr3sbdrW7TRIaEwLGzhbWYUHm/YJQFExImUdx33hY5&#10;iiRxxJqKLAtd6AhIIoqQkAkEwSlkIkFkrUzwtzBap81YAP1BhlKNQUFE1NoAgLNO9/v9wP4RAKVU&#10;AMKIlBcoikJpg4Tee4CylhxcFllYK23iJESWcECQz2dmBeS9R2DlGVCCeykiYTALDxsBEfYs4BRy&#10;GqskVq6ALBsqpTUCBBYKadbKpEkx7AMzMBe9nu33atYhGlGEgbL5z06Ww8ja3NiYnp4RkXqjfur0&#10;qTStaW0uXrq03+u99uprzrlHPvHIzMxMaLQ5e/bs7u7urVu3SFGr3Xrsk48FLaH35X44mm+hy7aE&#10;4cpIW12fvF+BVFi8cGCCQxXIysKPiGDVTAXlvjv8UWmgCyKem7X6v/rX/+pHs3PvXL2+vbW1ur6W&#10;ZZkWSIxBIjJax8QIzitSJKKElTATaxQgQFAkZbU27HrRMZvIaGOMNsroiclJo02SpmS0EK5ub65t&#10;b71+9S0GCL2aiKX94/uY5FW3giIVkB8A+MpXvnLp0qWwqJcRCASQgb34YtjbG/a6qfdWrFVGIkP1&#10;uHB2Z2OLrS9ya4siuBwiIFbEY+89WHvjxntZNhyfmZ6YGPfeoWeAoCYn4RjnPVSZb/XmVc5d2cQf&#10;CAtVT/RgPJXxspxDZVYrhz7x6HejeH2APcmhr+XpRivSx9DvS1QDRDwHq9/gORFOf7DtwAqvgQ/k&#10;IpUbSwivzMIH0qMB0g/rzahR5X3gRsXIqDANKW0+IDwvZEQQdu+8c+3ll3709pVfQ94/OT81NTlu&#10;otg5J1mPOK/Vmo3W+H5v6Hh/Z6+/urEmjOfPnx1vt+7du+1t1mjEp08fOXZ8enVtaWdnUxHMz02n&#10;afTay1dX7/VQ/NjE5c2NjatXbnXWWpcv3Y/MwJxnWZqmR48e3d3t5sVwaWlpbn52enZqdm56MOgB&#10;wtbWlnNFHKfHjs2tLC/tdbc2N3e6+8NGu1343tRsu9VpDTcG3f3+MBs2G3L05PFjZ85c2fz16m63&#10;PdFONDJAXuS6dKivtIgC9sWcxHHYkCmllPIKkWLtCgYRkqAGLoSKQt0EgcQDAJEW8d4XqGLUSoJC&#10;ZDmMqnyrhMDKhEGHkoUxBom4pEOUo4pFILDBsKrTiCASoNfBZ00RSGjFJqgEPz2z805rjcDiCvYO&#10;K0JJeNPRANAOAAAgAElEQVSqKyaMCyaSJNGNRrKz5ff295XWYH2ocDvxqJVJYg+iEF1h895+vr9P&#10;3iMEnz0YneqjhvhHjXoWEfi/iXvzJ8uu40wsM885d3lrVb2q6q7eFzRAAA02QRGb1CBnCIISKVLL&#10;jClHjB0h/zie8C+2w/PfjMMeyrKlkUaixBFBUSIFECRBGgAJEECjge6urn2vt7+7nHMy/cO5r6oa&#10;BCmGIxy+EY2ofnj1+r57z82T+eWX39dqNYmo3Wo3G82APzQbzZu/dXM0GiZJ2p5pH1WKaS195tln&#10;8iwXkCSOpzYiYY1Xz141/xUWe4URc3iEKq41QNj2WCQot0/poyjTNDt8gnOBeGWLorClzfPcWlsU&#10;RVmWzgVrjjLL8yIvxuOxt3le5P1ezyc6WZhtKsbhUDlvKGgaoEMREB0bL+RZglitVto7V/0VRKbK&#10;rUgk1lIcMeKozHzOkzIPKqMwlb4LmaMtLRJ6x9WCnbKDw2Vh5tBxCrT0ABWcP3/+iSeeqC5IJeAb&#10;rpcH78psbCr+l2JUyUyLjcqGk2I84SKQdEjEO2cRUCttlCqt9Vw6oMFggESNel0pneeFYV8KRkqT&#10;QqUVOx8W/VHoOQ6fUxD6xJIPrZ7jGHcUco/u+Ykt+RgXnuJyIBXJugr+x6yL4+VZ5Z2/PC5PrwwC&#10;IYEK9kDVKSIKImXZxDlfq6Vw3Lw7jszBE4AByqJ03sVJHM7sRF03Df1HWJs8GNlPPC7TbxoaHeEL&#10;2tu3b33zG3+9de9+TctTT924fOFMr9/d2tvL8qIWafTRuCjffOvu3v6BdS4rSufLz3zq+kMXH9rZ&#10;XLaTUhu8ePHMQ1fPC9s7H9wus3JhceHU/Gmbu/2DQ8BYKe2dG48G7Ire4X4+GadxhJV+E1+6fOHu&#10;3bvjyXhjY/3qQ5eSOL18+cLG2rr12f7+oCyklqpWO23P1PrDA2ep380XFlkZjpAXFmYPuz1mV+Rc&#10;lnZjfb0sclS02x0sJPVTc20BLEsLU2KYwPGeLeEREEAIAkPsfUnEUeDvsWCg1gRLJgKtkACZmb1V&#10;GCMIs3MWmRGEQBEgqpBmEGqlmMVam+eZc163Wm1ry7ARO+cwEGRC90/Es2iNgYkReoXsOTLRtPKl&#10;IIgbmtHWOmtLZlFaJTUzHg5UiMiC7Bzq4xo82FMCCCFoomajPjvb7h4c9vv9ilyPoLVCT6S1MppB&#10;NGlXlmzK3v7eXJZh2pBgfXIEy/16GTMRfeapz9Tr9ZDaO2eV1t57pVS9XqvVakcJkQh475AoiiJF&#10;FZXwqGB94EGa8gNhmmh5XyGD4iWIoLFURsjeuYAvF0Vhi3I0Gg4Gg16/f3hwOBgMur3u4eHhaDRy&#10;1hVF4ZwzxnjvEaEoS1vasLN479l7rUkpCuoZodLRgtpo5yx7NmTYWQBopKmOalEUp2nSas80G439&#10;vf179+6OBiMkDCE11DrCMneu8+gnr8/MzLCw0cZoHSdJkiSRMXEUs3AURc4675y1biruFr5QVZUL&#10;S+DzOueVImOiNE0eeuiaczbwjaDakBhAFAG7ctjvhs2LSMVpbeHMEkT6sL9bZpnNrdamKHP2PtCQ&#10;bFl4JBHxCgbd7nAwEpFmsyUiRZGz996zRW0iHSdaeVeBZ9OYVJ1plWZ83BI5vsHHtXuFIR39DxE4&#10;cvuc/sYRovBxWMLRX+Tj/8f0tSMOgHgZDMda6WazFeb3Ao4t4ldWVieT8fXr19XUWvsI1gCoNEFF&#10;ePn+8s7u7lNPP5UkCXPQCP7INz7xW1OU7GNPb/omZvYrq8t/9mf/1876+nycvnDzmcW55P692/3R&#10;MPdeSK/v7vcPhj7nSX9kDJBipeGhq5efefaZ7uZ2b38Uq5po+8knHpuba3cP+wd7+wiqM3eq1Zjb&#10;2d3MisJg1J5paCNKe5GcPYu4KIoQxGjNXJ463ZntNMf5Ya/X39vbnZuZazQbJtI+x3zie92s2fAm&#10;wlOn51bXVouc+70iz329DZ7LeiMWQWup18s6c9I77BbjUbvRGHTz7V5eb8wadONs4rJJyFqqUhiO&#10;b3AlGYUI6JE8CAO6EIgJATWQCskyKkRSRIIaiMVPJmNUCiNiDyKk0JCe4gggwSLSRCZNE2utzos8&#10;AH+ASFqxZyeVai1CEJ+TsiyCvmKoyImIFAUDKqnijwpz2ACojSaFZVEqpEajqbKSxVnrADk0Eslo&#10;rDoeIECE2EzTTnvmPhwMR4PMFTrIaqBWxIak3mpFtZScUFmmJp/sbnA5ZDdjuRphm+ZfH42XJ9Po&#10;o2jr2S/MLyilmL0IxEkSxqxZGJGctwE9qAAZpQMiAQhaq7K0R8mTCFf+W9aVZZllk/F4kuf5cDg8&#10;ODzodXulLcui9N4VRZkX+Xg89kHawbnRaJQXRUiMAwQULmlIW0KIDMzZKI6KIheAZqMZx4lSql6v&#10;K60UqTRN0zRK0zQyJk3TWGsdBKEIotgkcZwk6ezMTKfTmZmZabXaImidvb+y+vU/+frP335LG9No&#10;1EKaF+zMnfeTyWT1/v1Jkb344he/+MXfPrW4CIhGGxGxtiSl2HMYgdPKIKL3QedMgsJUyP09c2Aa&#10;EFEYHwUEW9qAwDALEqMgoTB7hUxucri9imJJaUZstBc686fHXsbDgS0K7xyLlN6Dd4SoAJ1IVpRa&#10;R6TVxv7OQTnGSJ+enaNJgRBP8mFKWhuwpfeuICXes/iKt0aVVxAA8Ecj5rS9dfT6CRcqDDrRCBha&#10;XhJ8LapJsEARCWjUERwy/XB5YCXKUdyEaqLqOJEP244gIYqXg8Peaz967VM3PhVpE8WxTKO2czyZ&#10;TLxnUrp0VgfRD5G1tbU4iuY684HOUVq7s70DRHGcOGt1sDJGct5ViZQc70BBQkRpJZUZ4hRyFxAB&#10;ZtYBG0FZW1v+P/7kf9vbXJ1v1z/75JPaF7d+ekuRRIoGk/HyxmY+5tRHdVOfv7TkIDvYvX92fvYL&#10;v/lsxH5j5T4AW1c+/fSNRi12LtvYWC3KrNGsLy4uaKOXl5fFg06h3k5QISohKo2KFEocKQJkZ4ts&#10;pImvXrm8vnJPwPX73dLmSUIzrfrmoM+RXt/YOr3UMRHNL3ZMpIvc9br9QXcYJRGgIuVFnCv94eHw&#10;2hWTxAkgp42kb9TBZNIcZe2oMSxKKTNKYw6SLyIALF6QoRqZZSdihQv2hQYCYEKvwAMJqWB4DYCK&#10;hYG5msUQjiPDpBFJa1KREaLQsQgPuwPP3pd5aYm0UpqUKm2ptZbQy0L0zGItohMRpZQ4CJPZ2mgR&#10;sdYq0a4sFakwQwUCRVEc9SJcNTBWZcoiQEabOCZgOHYOl1ALOABXlDGmp+fmCe72B721rY1PXr6s&#10;wGtUVIpWMDvf2VhZ8UXRMhijlJMe+Tx4xxwhZcdB+USADqDiUc0KUiEtgMc/lGXpfUhoGUCc82VZ&#10;5nnOwtZaW9qyLAK2ENIrZi6KIsuz0Wg06A92d3d3d3f7/f54PB6NR+wDkuNDhA3zIN55bfSRJpRS&#10;KqSNcVprnWrWavU4jmu1WtBTNcbEcRzHcavVmpmdmWnP1Gppo9Fst9uISIRxkgSES2ulCOM4DpAT&#10;QKWvI96x94TIzNbZsrSjcba7u8/MG5ubf/4X/+ne8r1ao1ZaOykmSRRFJgYAVFRLk7Rez/J8Mhj9&#10;5Z/9+f07d//4j//4woULSOyqBoMgoFYmMHMr61QRgeAcHObamLQCXUW6MD4aBqCPAh9W0IcQM5Fz&#10;454dHabgCcmC0lFDwNisLEYTcK6aRGQGEYXgvSPUgCBAWVluHR4MxZ3rLJyZXUw82izztvSKrQgS&#10;KQUsOpimCjMiMPtqMhGP1Dgf3MvlaAJLjooAnLL8pqjGkQ5G8GM9FqpHPGFhUPFfj9NyEREkCBae&#10;1cMQeoZHlu3hJ1RKdbu9ZrPV6XSYeXdvb35+HhFDhXd4eJjl2TvvvdMfDD7x8MML8wsisrW5uba6&#10;9uKLX6w3mgLS7/W7h93LV66y9QQYdFSss+vr68PhgFnOnb8wP78YntHJeFw4Ozs7a7Rm76Z7CwKg&#10;Z8eOtVHOu+3d9W+/9F/2NlcXWslnnviEgXx3e8cYUxTF/kFvdWd7nOVtaZ+tdU7NL/Zwcmvrzlwr&#10;ee7Tn7x86tTrr7/u7VhHcubsUme+heDGo6zXP0SSNI1nZhrjST8rRsCUJMZEikFZz0CslNFaJ0mk&#10;lQJwUaSSKKrHNa1IGMajUV6MtdJzs/XutgHPRZ57L1B6BCJSAn4yGbuyREmYITI6jlRunbcWAJJa&#10;gprQCCU07uX9sqzrRgFYRwBmVdl/CYh4xzA15vDOsi0cZ+BZwty9eAGLwNYLgTIqUloFZV0B0MgK&#10;SWsFOhIPRAHTBUIlwhAaAMwKCY0K5AvtvU/SFI8mgwi94zzPQ1AOrXYRcc4CEHtPioqiAJCSS+es&#10;ItRahzAXtE4kZBVgxZUWpKVtAHCrWRgRcZ6dN6S8eJvn4wwLaXba9ZlWfb9bfnjv3qcfeRg4qDiQ&#10;AMZJLa01isyz964sytFofHBQX7hA2gQ/7192hDNn4eFgUJbWeZdNMuddGAALuO14PJ5MJpPJZDAY&#10;5HmW58Ukm2STiXWuLEo7PUL2FGQ6rLWhdvfsFak4jrQx7Zn2fKeDRCYyxpgkTpIkCaPqSZJoreM4&#10;TtM0aCwYY+I4MsZ0OvPNZjOKTKPRDJELEZUiqhSKMVzV6b2pnvaKm06KoGJ4hbJaVdRvKcpydXXl&#10;7p27u3t7+/t7h4eHg/5AKdXr9fYPDkpXAmCaJiixIorjJDJRHCdEKs8LFuaCnXNvvPlmrV7/7//t&#10;v61XPlXVUHDFqxHwzhdlXpY2SC6kaaKU1lp9fIH+4H0BmI7ceTc4PNTe6yC7Tao1Nysio15v3B84&#10;Z9lZFh82GSYUFiJGQFR6OOx3u30SOD3f0RoVYW4dCXhrvaCAeAUl+0BPDGG0KAoNle4dftyJHpEa&#10;TrZ2+QRkcdwAlCknA07iJL98KR7DIg9sBh9J2kM0zItieXk5jqI7dz7c3tre3d9/8cUvdubmhsPh&#10;K6+8cufuneFotL6xsb27c3rx1Nzs3M729tLSmaXTS2rqjL27s2tLu3r/fmdurtlq1GspAo7Ho5/8&#10;5CeHh4fNZrPVmunMLwIAAu7v7e/u7zWajaXTp+dmZ+ToAlS7ECNhMR6//tqr7771uvL5bzxxo5Go&#10;vc2Nkh0gbeztdbv90bicTWevz1xcSFseZXljB4WvXH3o8rWH+sPhweEBoDQatcuXL8Sxcr4cj0f9&#10;br8sis5crVZL+v1enmXMNo6MVsra0jvrvSOCyESRjow2zKyITKSNMeBFCZbj3GZ5XKs36omJkIik&#10;ZHDAXpBJGJ3jrMgLVwpA0KclpbhgAAawSolRxApOnTqzfHivP5jMW4miujGpJ/BTWAmnTYSQB3rv&#10;nXUgokDEWgZBcIIe2HtmjRBsHKoNnkWARIC9B2IEFUBqFiES77wDpxQppav1J4AEOixPFm+ts9Zq&#10;o0POiNVkEZals7Z0jhWp8XicJEmWZyEWl0VhtDZal7Zk5izPnbXaGNII4JAdA9frpMgwuymwCMKC&#10;nsX5bDwajcal01bcQqO2ND83GB2srK0e9g5rcayAI0EGpaNkdq6z152AiHMllvnu8p1rVx9TKvGg&#10;fpW0pID3vts9/C//5e9uvX/LWhuUXMKoZXDTCfGaPed5DtP+lTZaKaVIBQMXpVWapGGsRmtdr9dq&#10;tXq73Wq12p35zkx7plartdvtYFqDCMaYOEm00kgBtjFKKxAwxhDh1PYFQ4QNbBatdVB0C88J4lRt&#10;GB6IH4FiRVUiJkHjUfiY3JVl+Qe3b73yyiu3bt3qHnaLIvfMZVmy94BolM7yLCjlBwMO51xR9JlF&#10;a5PEqdI6pPnZJBPh9955562f/ezZZ59z7J2w85yXZZbl4+F4PBzt7u7t7e9lWc7stdI3n7955erV&#10;Co799Q4SQVsebq4rZ3Vg6ys1szBfZsXh9l4+GvmycEUhCjCIgjMQKEESBA+42+3tHxyyyHx7hhC8&#10;twpEEUlhg86EF/EAlRCGAAo4a6OPj4gPLpxjZll18BGXZroLytEn/7PHtGt3RM45up1Hob9COUK1&#10;J9A97A6HQxvF62vr58+d6/f62SS7vfdBWZbMUqvVz507/8knb/ztN/928dSiZ7+8vHz7/dtf/cpX&#10;arWasOzs7Ny7e3d1ZWV3f//2B7dv3Ljx/PO/pUglSfrcc88BiDFRvdkKdXSe56tra2+//TYg3Ljx&#10;yZu/+ZtTNOeIHSBlWazcv/v2mz+Bcnz9E5fnm8n6yn0GkIjWdg82Dg7J0Wxz8drShUVqxqg29jez&#10;fDTbqT/2yLU0jd//4MOiyJSSuU6z0YxFSu+lKIosy5wro0iTwtFoUJaFUpgmJo5M4FqBeKUxMqHl&#10;pRiJEIo8865AERIS58U7QqnVkyhVKOKthaDUAECEWiMge2EP7Dw4LyJitNKaiDyw0wQqSWfnFpdv&#10;r+alz0ofpw0gVbmwTvul07YIikhZlrYshb1jVxkBokd0gAwEKIpAKgzo6MmFkCBTxUYNvHgRbbQA&#10;EAZjVsfBAtWjtqUVltKW3nlrLRISqjCW7ZztdjMA8N6XpVWk8iKfZBNEEsiFhb3zWnltTGSC+lot&#10;rQkIKmQuanFdFblAztXsLVTn4rzPS5+XxXgsZalFYrRNE83WE4U8HPVW1lcvnr+gBZTWTjwhzS0s&#10;HtzfdrYgcYrtcGuT8kmUNibiAX9pyhy6//V648rVK7du3drb3cuLPESogJLHcdzpdNrtVgAKms1m&#10;gBQajUaaJkmSNpqNWlpTWmmlYZrohbFXrRWFKdSKZfiAvvoxmwoAAAJ1JGgNHAVfAEBE74FUqJTh&#10;SPw+ZKUoxCKB1VA93Cd6ixUNVgQQ2LNW6vDw8K/+6j9/77v/uLe3R0RJkqS1mlJqPBqNs8xo7b03&#10;2hCStZa9S9MEEbyzLFCW5XAwINJJmsZJ0mo29/Z211bX3n7r7YeuXv3BD3+0c7A/LvJJUaRJLYmS&#10;2WabiFrtmcXTNQRYXl5+773bSVq3trh06ZxWKhgYyonjI3cHQTSAzcaH21uJK4GBlS5QGnOzvWwy&#10;OuxJWTI7QGHntaIoSYVZ6cijLnI7Kez99W0QvTTbPtPpiLfOe0H2rkTPpfVBY7mMVE1p1FqRjKwd&#10;DobpmQf2DpwS0MIRLu00UwQWVko5FwZoA+vcB5ahBKjumF5x8qudiMhyklJ3fBerZHv67CIEx9qq&#10;r7O7u+u8v/n8zfFo1Kg33rt1u9WaWV6+j0ifevLJV175viI9GAyuXL1Sr9c1qSeffPLq1avtVms0&#10;HK3cX/nBj344GPSH4/GpxcVnnn767LmzYUXFcXzmzNJ4PLl169b+YffJ3/iMIvXSt1966623Xnjh&#10;C3EUIUylSaHCB5lFKZXl4x/96PuHe5tL8+2rF86u3vtwMh7PzM/3B5PN7X3nVUPXm1E76+cHKZHC&#10;lf5uxvlT1564fPZMNhwc7O1oDSbGVjsVsCwOPIxHk/FoEkdxZ7Zd5uPRsO/KIon1hYvnFGFZlMPB&#10;EIBBHIgjFKVQQCbjQfdw17ncGC3eAwN4EYGkkdZmWlyWoMiyRLFRwqBQyAOJYycAXmA4HLMXUtRs&#10;1pGgLCZ5PklNdO78eZMk1skkLz0LkgYIZpKCAMKgtHIimohFJpNJUVgi8o4BHSmetisEBAIQFDhz&#10;4TklRBOZCCMHAADOOSQwSeqdDyJi4dZXGvkIIKSzLCuKvCyt1ipJU/Y8HI9AoN6oO1eRRTgUg0rV&#10;anURds5HUVSv172zhJBleRh0CeU5s5hYWye1WoIIEQmAP64bBYBlMhyJ9yyMgloExDcVPHLxzO3l&#10;rfGkf/vuh+fOX9DKeCDHCrxNmy1Vq/cOR3VD5HI/OCy6+0lnsSD0vywqAwQBpjiOn7/5/L/8F/+C&#10;WYzRzEyVSicSEjOXZWmtDRhO0M+M4khEnLWB42adCzlpqOVPZrXH7CI58UAeYd0nquKjn6vgOx25&#10;Du2oX3x/eHSFhdlrbY5YaMfPe6iuw+cAHBwefv0//se//Zu/0Vq12+1Wq5VlWVEW4+7Yex8nsYki&#10;ck5rzrNMaz3bnvndr37p937/9/I8Pzg43NjY/PFrP37ppW+HMfTZmdlIR6RodWVl+d7yOz9/57nP&#10;fpbiuHCl1hEy1ky8v7d/0OutrW/lWb58fzmbZP/3628aQ//dH/+bixcv4olk8CO7VPWigGI/7vc4&#10;GyvxpXcFYW2h4zRub22ND7tclCIs4IUdYhgNRAvimCWKdvb3tro9reLHrz4SC6Gw9aVzVgEoBhRg&#10;QEFQSJFRYFUJjplHw+EpEeaw+EAeENQ+OkOZImCilXLWASlltHeuf9itpWmszZTcGxQSj0lveJQP&#10;H8XeE98acQopg4iAD8beKEQoYXIQQFgU6QsXzr/8T//09a9/fdDvf+2/+tr58xfq9Xqa1kaj4bvv&#10;vPfmG2/UG/X76/f/zX/734SORRzHc3Nzu9s7b/30rccefex/+Hf/zjn//R+8ur2z/dijjyW1RGtT&#10;lMXL//SP77777vLyvVOnTn/+xRfbszOHB4fGmKefevrha9d++uabL3zhBaxaNJWuPyIiSb+/f/vd&#10;nyeGHn7o8v7+zmg4npmdcZbX7q7RWJpUV7n09nf7zt2PERPKeRyn+MTjj4otV+7dmWQ9x8XpzuJc&#10;pwnoAcA5noxyQqql8enT80RQFJkIR5HqdGYQwZWlsEviKI41gCvtJI4wRk3K5nkPoFAKvag4SYyJ&#10;GajWmmsvLh3sH5ZRcpAJ5oUIO0gYGZQGwtI5Eb23dyAIUWSWzpx2rhyPRgoRRYwhUpjleW90uLq5&#10;8vhiS9jjtDcqx3cw0MlCAw0BgVAImJARGAF9tdl6YT9d/VNjdqrAMET0wuVoVBQlIqRpLbyoVPAw&#10;QRHRYRxLa+U9j4ajgF3GceycMyYiROc9EUVxBECKKIoTax2IlEURRUYRpmninQ+GrSJSq6WCrHTi&#10;PaeRMeCmZwsgAixivTiPLARBiZGCr9T5xc5cMx3u9je3Ng673cW5RUYCUsAkgIvnzx+M9jNfxBgr&#10;dht3P7x0/jKkJ4TWfuEIcvtBkcta6z1ba4mIyFe/Nb3eWusQbbXSoVNXkUZZQvUB6oHHbPrbD+ZJ&#10;/yxRrxqmeIA6UqXGv/BeZnbeHR4caq1nZmaOBZIqDjhOW/oAAGVZfutb3/q7v/s7QJydnZudm9nb&#10;2xsMBopUkiZFUbDAZJIpwsl4EildT2uj0ejd99790pd/e2Fhfq7TuXLl6hNPPPHTn/50e2dvMp40&#10;6o04jobD4Wg02traKori7bd+Xp9rl+yRVIRmptZI4rQzv3D+4qU0TaM4OXv27Cdv3PjhD16+e/fu&#10;2bNnnbPGRNNg9LFUXSHhSb9P7JktEFgFS+eWJq7cWN8Q68B5z469A+BAovcCuS2YIou0srVZWD9T&#10;b8w028TeO8fsKio7B3cRjKJIEWlSnsg7dtbZsgRAYfHifaVz8SDaK9M9UQQEnHNZlq9tbCwunWk1&#10;W9966aUXX3hhfq4T0GquxNAf+Hp48qN+AU2egsxhJqTKl4OPUJAKUYDOu6IotNZPXL++ML+wurp6&#10;4cL5kGFsbm4+99xz48l4a2vr9NlTM+02IpRlCYDDwfC11147e/rM1StXirzIsmx/b39ne+elb7/0&#10;xBNPPPr4o+PRGACuPnS10Wj80R/90V63m+X5qaXTn/nMZzY2NmZnZtj7WpKcvBTTzjlvbq4X5aSd&#10;KASZZLlOas3W3NbGdjnIG9Ls1OYa9SSaBZtl/WKwOzn0xj509drcTGs42N873GO0aU2dPjOfpIaI&#10;EZE92MISUrvVjCPtPQN7o6jZqGlFCMLeCnNkVC2JtAZnJ0guSfXMTN1EgFSSAdJxnNaRDOk0iVI0&#10;9ZEbjYa0+vLP1lZWbFGcXpyfn5sBAjQKlfJW+sOhtbbZbNSSxDkeDkeaVBSZeiNFDSUX1mf94YGA&#10;FwgqA3jS7IEUEZGIYxbHoKqWnBCwqpZeeEDDyBIGpYnpwkCs7PfECwCqOI6DkEDIIJkZSIWMr8oN&#10;T1bcRNoYk2W51kZAxPsQ7pMkncpWhYFuNFoDSBIbp5z3Po4SFo7jmJFLxyhOBJzzQZI2RBESEGYS&#10;UIhexAuiKBIUP4k1PHrtwvruz/uDwfbOzqn500goQBgZFG4vzsmHxA6tdc2m2d/aWDjcNadT0MCg&#10;5RiUP/EgYCg8q1VPR2oGU0rS0fqDKU8gPKVcOcgdRd5q4mfKvD2R1Z546D6GqDdd2eHnILkwFdul&#10;ahhHGBHH48mRWVR4Z6/bW1tbvb+ycmbpzLPPPuuc+8gnh9NiERBeXrn/3e99lxQ1GvU4imzhJuNJ&#10;u9m+dPnSjRs37t67+5Of/ARA8jzXRjcajbwoXFn2+4PgUBP0LZrN1s3PPv+Xf/GfRRhBImNEZDwc&#10;rq+sPX/z+c7ppeb8rGjNAo0onWu0krQ2yvIsy9bW1pBwfn6+yLOlpTMba/eHg1GaJtMaAhEoEMxE&#10;KmU8wxAzYun3trbLIq8pRKKoWessLToWpOAOj2xdEJu31oXJF0BATaPxZHVnCyJz4crlZrOJ4pCF&#10;gpyEiGfmsOZKWwBMSDSQAFrnrLUAEk7ITx+eBy8syIn9FxGdcwcHh0vnLkzGY/Z+pt0OI3QCADRd&#10;b1MQCwHZ+6D3Nm3iQSB/VOE4XJKjFSdcySdW+0n4PBSBvChXVlZ73f76+vojn3iciGZmZ92HH/7t&#10;N/92c3MziqJLl68YYwIfezQc/tPLL3c6809++tOj8eT927cXFhbKsjy1eGp9Y71/4TwAzMzMvPDC&#10;C7du3QKB/f39V3/4w0evX3/00Uc3tzbjOFpdW+nMz5koOnExcJotytb2RpaNl+bmrLWlc7WkZhnX&#10;V7cM66unzl2av1jTCXjH7Hb7++PlYZrCk48/lmizddgdj8dG6/ZMOjvbJCIEo8iUMhHUxiSNegsZ&#10;bDQT8H8AACAASURBVFF49qSpPTtDxIC2KEv2CkXX0lgb9OCUhlotbTWahgwJpXEqQrOt2SSue6/2&#10;d4dbe8Pl9e7ufn80GmjAWhQLNJxVkYniKEmTNBuNnXUImCaJUmoyyXvdPoDMzDYbzUQb5b337MaT&#10;UWFz0hoD16Yq+MKfExYDIWMOtA+YShcJIGMof6YxgUQA2LPNrEfrkBniOInjBFFVWYRzfOQliIiI&#10;OkBIoWDX1REzc2DdKaqsUY3SURR559iLMTEigYBShCDWWgCKIqO1ttYygxeOotiWjIqItKADQBIC&#10;ART2nokZkIJzD7JGAEWTiPwnrpx946er/bxYXl6+fP5y3G4LApNikKgezc13hjs7LAQCUkxGW6tn&#10;OvNEUmj0YKjqnU51K6CqxSBQssI8y3Gb5Zhah9P56Wpk7yPl9pTRdHyh8fip/dU58jQKVy5w3nOv&#10;17t37+5wOLrxqRvznfnAnCuK/KWXXvqd3/mdkNeLyM7uzng0TtPab3z60612O0iIHRMyjuEOEIS8&#10;yF97/ce7B3smUo16zZeud9BrpI3f/fKXP/u55xdPn/rTP/1Ta8s4iWda8+GOTrKJKGi0mnGSltYh&#10;kACS0tev3/jrv/4bYGH2woICg/6w3Wp/+tO/wUbn7DNnRSQvi3GWWedR6ziO9vZ2+4Pemz99o9/v&#10;d2ZnDaF3EkUhLldOjgCKQDxwIDhGXlLHeX+Q9frgPGoSpRqz7biWjsuSSAmgt44YWYARBYnZk7dE&#10;IIrurtyf2LI+2zl94ayOIx6XsUZg8iAEiIqEWACc9Y5MqQhQWwFB9OyFPalgFhxohZUz2YlwPA2a&#10;AABQWicsaZLsbO88fO2a0QY8CzNS2Hent6Nq7MkJ8sVRiYMVzHxszYlT8Vaa8qCr6gcRmYXQzM8v&#10;/tbN5yNj3nr7HWMMIiydPvX88zfvLS8//dRTrXa7c2o+gFsCcNjtTibZ7/z2l0yUFEVx5+7dzvz8&#10;l7705bzIv/fd7124cCHQ5J1zr7/++vb29vb2drPd2t/dGZ87u7jQySaTH/3oB88880ywEpr2Hyvd&#10;UEAABdZZYCiygi1ErdrBXq/MoJW0L3WWFkyqPDgnaOL10pOC00vzi51ZKe3h9q4tSqOSU4un4jTy&#10;jsZDaDZrpJRJ22h6WtcQIpASlVZJsnh6STR7KIvSEzWjyLTn2lEaA6GK9FxnMYpmbGmAa1o1vIfR&#10;0L9/a3V5Y3ezn+0Py1HGTkxca5JIu9VOk7SW4Fy70W7MEBrvgqZVEJyAwaCb55nSeP7iEpCLkwgA&#10;vGdnnbAQqnC7ArniqHUkAKQUKSIdWAdhcBlDYCYJSheACEgIoFCUiEJhJTYyEsUN5wRPQpeIDMFM&#10;m0EEGRFJa2UY/dFqKssSgJQyzWaTiJz3SuuwlJg5TdNqvBgVIgb95SiKwnIOQwTes2efjbKynDgE&#10;EzlMUKZPJ0whNseOgVERghcBDWLAz9aja5fOvvbOrfsryzu7O51WiwlF0AN4kKUL50aHB95xWeZQ&#10;TrqbKwsXL+nIlKAUaWREYSA5mQF9pEr9yF+PX/9V8bWikfw6n/ORI8/zw8OD7e2dSTbZ2NjY2twc&#10;DId5ll2+fPnJTz85lcLB7e2dtbW1v//2t3/4ox9prR5//PpTTz318MMPBw+IwAP5uI8XzxwZMxgM&#10;79z+oMzyVprGSP18Uhb58zd/62tf+1q9UWPhyXg0yTMijFvtRlpj5gM4RK1uPPkppbQIKK0CGraw&#10;sABciSYopUKy2xsM/vRP/09VTwfZZGt3Ny9tK62nOvKOgfDsuXPvvffeYDD45Cc/efP5m+L9ndu3&#10;3XR2uDrRqrdwdNEY2ZP3w4NdtLkhFCKHND83b6J6dti1ZcnsnbOkKKZ4XORBEj7YIe8c7K1sbziC&#10;cTbudg9PGR0RHs0dgkDYVZTShjQIes+5LbOi5FgpBLYlYExaA3gJFraBp39cNT5QSwmLc44Q73z4&#10;4cMPPcTeCwsisvcePAW9OhATmbK0wEJEwhAmSKfD+dV+H/6FaQU19XSFMHxQCVEAgCJlrR30B7du&#10;3drc3AREZQwgEtFcpzO/sABBF4bgiN6xuLj4+3/wB0orQKzVG5evXOkPBkj0wQcf1BuNuc58dd3Z&#10;12q1T33qU5/61I0kTX/42o/qadpuNofDYWTMzMzMiaQEgyIYIrJgZ+50EjXzsS/qYqg+3z5z570f&#10;g4PF+YVmVItRIXsREOHBeMBQnjm7kCYqGw+63QOtlY70wtKpKE3fv7X2D//w9qlTpx+7fsViUjgl&#10;KhVKRHmhOK61o/pMyVopKrhwENVatZnOkoobKm7quGgvnMs4Hg/ztY3u6l5WFDx6f5M9jx04VdP1&#10;2dm5+hNPPPLerTcPdraajToCK0WNRi2OY++cMRpBArMTAIaDgYgkae3s2TPsdRSZI1qwHOGV0+sR&#10;IiSLFxattNbaGCZ26JGIqHINZwKgUO4BY4BoRUCQAOMoiuKak5iUAAMi8XQfD2MgzF5r0togorbW&#10;K0VGayIyRnvP4a0UXqFKi9ZZG5mIRZjZWofgnXNaUb2Whi8ZfnE8nhCi9YUVyyyFLbvj/qlGU1Xy&#10;viIgSmulRLwjCKYkAl5YISpl89GnH7twZ32lNxz87OdvXbx40SRJEAj1AFGj2V6YH23t5pOBMjjZ&#10;2+ht3J9v1qNIO/JBqVZQQNSvEzT/vz+ktOVff+MbZ8+cGQwGly5devaZZ0+fPv3d73633qgvLiyI&#10;ABFnWfbqq6/eev/W7u7u5ubm5z73uT/8wz+o1xve+2Ax7pw7spX7yBHK9Z3trf2dXfLSMAmWjq2r&#10;pbUvf/lLSRwpRFLq6aee+k/f+KvheHR6ptOK0t5gAMJo4rPnz4lwqIVJESLevXvHmMgWpWcpyjKp&#10;1UwUH3a7l6481B0Nd7Z3a4261pa9RDpaOD1/9tKFy1euzM7OTCbZCy98nkgt37sbSIFQ4TzTAiU0&#10;7gQxcIHZisvz/o5xuSJEZbyJmnNL+YS31zfZutIWUWII2HqvidA7JOCIROt7W+v7oz5EKXvbO9y3&#10;s22ltbeWw2Afg9YahQSEphLFZWmLvHCoXVmURYZxU8TjdEXCdG7+Y26hVDamzLKysnLpwoX9g4Nm&#10;o2G0EYTeYbfdbisTKa23NrfWVldXV1cff+zxy5cvRya21oV+OFTWQse1GkDoAlUJWWA/em8JFRMQ&#10;SWCdZnn+5JNPPvKJR9I0DZwmVYnYCBIJTmklCFEce+sqQRKQp5955t333vv6n/yJ1ur6E09opcNW&#10;EEXxH/3R14qiYJY4ib/44hdZGAE7nc6/+tf/qtVswRQRP0LMAxZ8dul8u9UpipGz1G61bC7Dw3FN&#10;xYuz84kyyiEAGlLDIh9lfSE7N1ev19T65i6IUwYXTi3MdGbTRvz4k6fefr/349ffff29D2rNaHG+&#10;cxHSzcM8iuO4derU7FLSOi2Gc+fGLrcqMSYRM7vbLePmYgPr79zZ+fm7t/cPet4TUjOKGgItbdRM&#10;p3Pu8sOPPP7kpcvnne+/8cYPLpw/e2Z+1o66RTlSGkS8Zxc4yEdHaS0haqWjKCrzIKKC3nOwKyPv&#10;KLCwAIQwuGZ7Di6OSgWxGEBCErZeqpaVQlJkwCvx2otiUAgaUAEiimIGFkYgFgaEanCJUGltlLLO&#10;He0IOkmSsHyJSClNJIihj2KjKLLW6USHHiALF0VpdIQhxIuQosoXAyCMFPd6vTgyhc0clGUxaUXG&#10;gAtTuQhVmUZaI7NSJOJxqmhIiCySKrfYih+5fOYnb72/vPLhvbWVG488EqBCpWNAaS8sjve7wOwm&#10;QxxFw53NufPnTaPlxUvF6/21MtlfdZz8gF/SsTp+7y9PnEWg2WieWTrTaDavPvRQr9tbXr6nte71&#10;e88+92xRlMystNrc3CqK4t//L//+7t07/+E//K/WWWttnudENBgM1jfWa2ntypUrH/cPSeB47u3s&#10;bW5sJlEUG2OzvMyzRx5/7Ny5s1oTEmysr//lX/6F1qqW1tM48dbt7+0xSxJF//Tyy7ubW489dn12&#10;djaJUwH4u299K89zTcpaPx5PAHG+ln7xS1+6efOze4eH24cHDiAvCnTcac7UaqkoAoQzZ86sra0D&#10;gIhEcYyVxrAS76ZXEY4TDxBCRijZj13WpzLTAB5Q1xpi4nt37vf3u64svCvLItNIABAbgyKMYlF2&#10;Dg7WtrcYfJoayXyZTSpZflbMrFAhiPeeQQLZxoFLkxqSYhZgKSajIh/HTc9S1ZnwS1jIFSWDZTgY&#10;MrMty4OD/TfeeMM7f/369UceecQW9vuvfP+zzz8/1+mU4/w7f//39Vo9iuKf/eytC+cvfrD8wfr6&#10;Rrs9c/HCxdm5uam01XFz/xgxqSAMEKEAMXrvG83mH/7BH5w9ezY8mxyU2IMITgV5fqTZiETEIhzk&#10;V5gfunbtf/yf/6fQx55y8ACDxafSSgFIyOzQeRuZaH6u45wnOiEwOz1J9q4z2750+fz92+8Wvkwb&#10;DS8CpKIoiaMUhUSEAEmrbJJNylFtNmk0Y2NkOOgiCTN3OjMmMrl1oGIx9bi18InHHt7YXru7vru6&#10;8Y9zrebMTKvVbipFW4cTBm9L1+tmRQ72YLR5cDgY9PqDYW8wEjRkYlT15tzs0pnLszMLpxYWLl+4&#10;NNdZjOK6MmmSRK/96G1v7cXzZ5qx2Zvse7aebWCaCkhkjDEM1cCIkFJKESL2B/3Qs2NhY0yr1S6n&#10;HR1EYAwdMlBKkVKKVFD1DlOUCgmr4QNEiIAj8am3iQVFqEXQ6YBlIbMEFzcAmAo8IIfyDiRoP3jn&#10;vfeaSCGCIqW00tqUZVFJv7KEeYfgZxFm6onI2tJaxyzeee9sr8iDX4mIZFlmIlOWZWSiNI7KSDc0&#10;tZXSSosvBUWFfB+rCSLPQeDVIZCwQpAIXU2X1y4s3rm3vDOc/Ozdn125fE4UEgJ6QVKNmdm00bLd&#10;vlIAeTHY2swODxqdU6IMYPRgP+//5fGgdMuvCsr/7CEgc52573znO5cvX07iJIA8rWZrvjPPwuix&#10;LMrbH9xut9uDweCVV75/8+bNZqMxmUwOD7v7+/tZlr3z7jtPP/V0KIo//lQF2DtnS2MimRZOZ5aW&#10;0jgW7z+4++HffvObt99/P0HVqtWNMd3RYDAZe4OT4ejVV1798as/vHDh4tmz5+r1hlb6vffec4Uz&#10;tVpRliIw1+lcunyFtJnkOaGan5u3IJ75w/duD/Z6Dz/y8PraWq2ebm9vA0CSJErpWq0Wp0kUR4AA&#10;UxU3hAetXYQJnS2Gw+4uulITWcTGXEeraDKY2KzI84lCYILS5iAURyk79hqdyNr21nA0bCTxow9d&#10;vvXzD9C7kHWGtAKD+d70JgqA0SaKIqsMAkZae1vabBKzA9SB+PgR05kHbp8IInR73TRNhTmKos9+&#10;7nM7OzvD8cgLK6OffeaZ2dlZBLh3b9lZ+3tf/erGxuZ3vvMPKysrr73242azvb62uXJ/7au//9Xp&#10;7M/0z8moDOE0QJGWaa84SGiFtxBR0OSuaGtTTBmOPif0IINeIwAEtRwQfax9eLQdIE5pWyJVCq9J&#10;SzWfDsIMRNMueogESAJxHD/99GcOdte6kyHVolqt5RWOiiKz1pEwkJA4gn4+8cinT3VmZpvsinwy&#10;UkRKYxxH1paiaZRNhpNSdPKVf/1fb25vbWxsbK2vHexsr+0ewM7AewcKQKQsPaJu1NvWOu9dFJEx&#10;s3Pzi/XW7Nz8Qmu2ffb8+ctXHmq35mpJiojZJEckIOcZbt16j5DbzZr2VtgJe+eciCdCFh8c+6wr&#10;vXeBYh8grG63a20wD2OldS1N836flAqpXqUogRCkaaoyLIjwTW1OFSlEhRyzGM8xuEQoCjY3zhUA&#10;JAzBtw0qdIiBVLgxwb2clBIvwb5SR5FRpLQx1WkJoCJkH5KFONZB1aye1py1WTYpirIobBCU8M5l&#10;2cRoXW80oihCxHq9TiImUial0aivguAngrNWGxEE7z0IY1CiYQnQDEDYT4DAaZkszdTOn57bm2xt&#10;7G7cXVt+4toVx94IAag4qc3MLRwMMhLQjMVgeLi1nZ6/QvW6BxT4mGL//89DYHFh4ZGHH/nc5z7X&#10;6/X29vbee++9r3zlK2Gwm4iGw8FwMIjj5M///M+vX79+7dq1Dz/88PXXX2fmJ5/8dK/fe/TRR69d&#10;u3ZSXPTEgYTCnr1nQSysBa1EUWlLo/X+/t4bb77x6qvf//Duh9YWzbg+35oZ55PNvW2JtNHkrUeF&#10;Xvj9999///3bcZRorSMTxSoiUpPxJE7TKE6cl/5w2Ov1d7Z2d3uHSxfO1eoNQlrfWNNavfbGT5x3&#10;1rorVy7HSWK0McYgIYP4XxLvUATEMdvJsDcc9BqBrqZN2molSU1yi5VNBDu2Il6R8s4LUG5dtxiv&#10;rq6Bs0tLpx6+sHT3ndvCDoQrF2lAQgwoHASPCUKtw9BmhKirtMBbBA7dHPilMRlgGrwGg+HiqVMi&#10;cv78+Xa7fefunVa7zQgEUG/U19bWLpw/f3Bw0JmdU6Qmk0kUxT/+8U9u3PjU449fX19b/9ZL31ak&#10;rZQy5WEc/UdIMLSMqghJR8zniksUFlHg/aDgg/Ldx2DRSVoQnswqpq+ByC8UBR9bWv5i6UBIURRD&#10;6R++9vje0zs//tEP3r+39uSNU17Ho2w8zHMbixVGggJcvxx7kEaj0Wo2QMQWJXsxkYlIe2tRRWXp&#10;rGfURiW1i9cev3jtej6ZZKPhuN8fDwfDfn+SjUvri9wCYprEREaraHa21Ww2oriWpPXWTDutp1Gi&#10;g620CDILkUZCQvDsBsOe0WQUUVAdIhUur7OuEvkFca707BHBeVdaVxTFcDgsipwIoyiq1xtJmqjx&#10;6Ig5E1A4mXJuvGfvPYa9kAFCuaAIUDOQoGJULApQIygBEbFICpCkkoEFRARFYUw6TJ4AorU2GOkR&#10;ka6ltaCLVhalgERR5JwLbcfJZBJIrwC4ublZlgWz5FnhnIvjNE3TNK3V6/UkjjyzVtpoQ0RJFDFb&#10;RKrX6ylIDccA2RERUhsD7IHZOQYkEWQQmpZyCKxRZmvmk489dGevuz3svv7WG+eX5hYbDQFWFBFF&#10;84tLw619tgUJai/7G5ud4RDTGVGVnYvAr0qaqwV6coVPn0A8Upj5BUpxRYmTo3f+Wmk5Cy8uLjYa&#10;9W984xsbGxudTufmzZsXL14EgKAeNzMz+/nPf/7W++9funTpd3/3d99888179+594cUvPP744865&#10;u/fuXrp0qV6vy0dsNI7OjcGzT9IkraXZeIJKCSEQ/PjHr73x5uvD8QAQtVLtZrNTm7F5ubG7mYvX&#10;xvjSomcSRVGQrCuzPHPOeesVkFIGED3z7t7u5vZOwW6+s/DNv/lmbzy2wp/97Gc/+egT/b3uyy+/&#10;stvdH0/GX3jxCyKSxLEAEBELlNYFWLxiGVYXEavy23v0LhsNvLXeWoojVCpOEkLg0rrSeudZSu+d&#10;MKN4JA1EQmbnoDeaTOpp/ORjn2goqhsN3oIE7xpRCgk1ERVl4dmH705KVdLSIN5ZzrMiz3hqHwW/&#10;dCOf3mKB5557DgKUz7K8vLx/cPDwI4+EMe0Pbt2eZJML589funDhf//e92ppbWNz8/r1G2+9/fPw&#10;6BZlqbUBOcqP+YHgLEckjqMgXGXTH1l7fBysT8DUlU6VTEHm6QecoOucWDLHfVes+EjTX5qu9Qc+&#10;Zpq5AwChFkgaDXPz+d8WTN54/Y1v/cP3M0ca1ebe/oXmokEEhJIwB0GtTRzVajUtjpkRSJNRFbED&#10;Bv3eaDxcPH2KtAYVkzJzzVm1KCRenAPvy6IA0MJY0XBQo5g4UkSApAWQxaNiACaKQFSQWkviGBGJ&#10;MMsnpS2CcGG9lhitPVOW5dZaoCB0w4jAngmpUW8QoC2LbJINh8M8LwipXm/MzswEaV/PwRZnSmWc&#10;XhjrrLO2uiFYGatjsJdRHlBQI0uwEZhKWknVYznRR2SpPAsYBVGp0lm2XpNiZh3itHdMygiLItM9&#10;6Acz9izLrHVlWUgYD0Ws1xtRKwGAZrMVWpyKSETIs9E6raVFXnrnhcU7jpNEsVVoSBVkCJQECgYK&#10;ohCJEhbPnr2PTMRShPVEgjGNz59u3Xj8kY1Xf7q6svr+u7fmnrwBHhUoYkziWr3ZPlhfjRCVJn+w&#10;033/vVPt2aIGjmICrf4ZiFmYOQg65UXuvY+jOA42BAChtNFao8LQdq+eIAEQ8N4prY9Jcv/coZSa&#10;nZ39l5///J0P7+zv70+yyenTpzc2Nooi73Q6nU6HiDqd+TRJn3r6KWb/8ssvr66u3r1zpzM3t7e/&#10;v7i4eOH8hTiJbVlM+b8AcESMRVCglH78+hPXrj38zs/e6h0cluNxQmZw0GXhKI2iOJqdnQXE8Wi0&#10;s7dbOnfu7LnHrz+xv39wf2Wl3+2B54krQVGSRjVOIg+epfSSZxkXhQPw+P+w9mZNlhzXmeBZ3D0i&#10;7r25L7XvQC3Y94UiCAgiRUo0makfSJmNSXqSmf6RfoBMT6OWpqeXMY1ENkE1RTYIgiBBLIUCCoXa&#10;MrMq97xLLO5+zjx4xK0ECHDUNnMfgMzKzLgRNzyOn/Od73wffvDB+//3v/zzypGj841f39j49c/f&#10;gUZ/8dbbXvykLAezM2yNb5oIAiDs2MdY1R7JtvGmm59AIAIkkIJsEaHauN9rxCJNgpes11+cCyhV&#10;rCR6iQpgDOcKAQDJYBnGEy7u7o4JzKn5mVNLCwGKudxMJvtNHEd0EKIEiYQotq4aYlLUuq6IYDAo&#10;XC+z1mQGy+CbupSkyRlVOgO9z6eT6Y5LovoXRQYATVPv7219fO3DV7/xjaIo0u88/+KLKiqix46d&#10;eOmFl3e2d1947qWHLl4uipn/+l//y6fXb2zcu/fSSy81Tc3IKRDL4TJCqIuXMmURtSFS26e+jY/T&#10;rm9yiewW8uEznmbXn8+DERQ1YR/dZtMB3AneREy1fVpSzNPo/IB6TxgYKx9tMf+H3/7Txx9/4cc/&#10;fuPW9eujjXvbu+Nbm1tnVo7Ozs8fWV38YPu+n6yjZREfwJfSeJFZ69AQMoQQDoajybh+6PLZnutx&#10;nqfGGipED0EBiW0+OJQSKXT+cwrYAbKkSooQQzJPIYSENpAINDGUVYOYqfDy8uING5uyGg73xsPR&#10;crYE8YA5hjgCzWJjXTYgUoQQYxjuTSbDCoTmZ+bnZ+c1AmqyjQCdilmoONPK2xKzkIAoETIwQARV&#10;REIoUHsSeoSZAgB7hBBRAB1EBCUAG5P7tfgQQ1175zKIaJUycp6aGIWZzHg0CiGJFoUkaHmwt4+I&#10;o9HQGOucjTE664pebzAYJEVdVS2KIsaISGm42RgkQu+9sUzG1FVsR5y9N9BEFlMY1GCt9XWD2s7J&#10;AIFBVqLkYRFj9D5keRFAMpanLp997+r122s7Vz++fvbU2TOrxycTPzBZAFk5dnR7Y200Gc8UFpvm&#10;/o2bR5943uYoRKBfCWVMWVB13dzfvH+wf7CxsbG7t/vSSy+dPXOWDU/Gk08++aRp6iuPPNIrigSs&#10;I6D3gZmiiDHWB8/U2mX+7tCMiDGG3b29ne2dqirv37//wQcf3L1zN9Uy3/rDby0tLVHnl1hV1S9/&#10;+cvGN1//+tfX1zf+5m/+ZnX1yF/+5V8yc/DBWBtCDQ8iSPvwiiozLS4uXHjowscfXh0Oh9I0mc16&#10;RWGdnZ2byYpcQXd2dza3tkKIZ86c+/6f/dk3//APD4ajN37841+89dbH1z6qtrZQJPhKAZN9euOD&#10;y5yxmTRN5Zu5+bmsXzzy1BP/8803Lz3x2KfXb3CRza8u9Qb98qMPXFH88le/unDubF2VyYOKiKpq&#10;ItI2kbBroZFS92VsqnE5HqU8RBDyXn8wO1tOhJiZDWiMKhpJEBkZiYzLt+7t3Lp5o2/C5Qsn5vs8&#10;9DF3NBoGMszMWW6bsg4Sva/IMHXkn8Q8JWYRkYDAEr2PIYD5MoODzy0VPfxdnuff//73rbUPArg+&#10;iIbe+6+/8kqWZTEIIpw5e/obr37j9u3bX/u9r126eFGmBObPr8PPlWwdj7DdfA/Dz9M/UXlAzv8y&#10;zKE76m/9QFsM9LfQjH9X3YdE1lomVJWoeur0me9973vDvb0PfvH2mz/616vrt93c4NSZR85dfPjN&#10;a7/RTSCDorFrwyugElEUHVeT+/fvN3Vz5vRZax0gQdqNUj2h2s08T09qOiugh091yhRJvQEiSFqP&#10;hGTZMNGwGvtY5j3DjBpxNJxMxmU9E4yx1lhQDSHGoBoxRiWE4ONwf4gK1rBz7JzBw2+UonPLoqFE&#10;nXxQ3rQXOd3HpiMoqQ8giBFQAWLwTVDbRGhUFJUNWWOZjIh6H5nIGGeMjbEuy8psbW8HH0KIw+HI&#10;WhdjNMwzg4G1Ns/zJKvGhpMocAghibunOVFrTIjBOacK3jcxSq8oLBtEQavelzlh9FHajRq7qraV&#10;Ia7rOmkot/6BqsnOCpFyknnrX7h8am9z9+7avQ+v3zm6dCaEwKCAyL3c9PN67MUH5ljtHex8dnu+&#10;tyBKgpTmcL70lQD+X7z9i42NjTzLi6LY3dmVGFPLGwmts9euXZuZmbl48VK6L1Hkk08+8d6fPnO6&#10;3+tPZ0+m0yhftZpVdX//4L//8IcHw2GeZcvLS0tLSy+//NLRo8fyPAAAgP9/n5mdaWV9CJxzP/3Z&#10;T/MsO3rk6Le//e2NjY0f/OBf9vb2/+Vf/uWb3/zmsWPHoqQRsima0q6KdM4xxtFwFGMU1LnFhfmZ&#10;eeecaDTWTsrSe7+zuxtjPHLk6CuvvHLi5Mnbd+8KwPFTp87ubN/87DP2YpGMMcpUxyCg1rkk32at&#10;OX/q5Ovf/IOLjz5OWU49d/Tsyd3J6Oylh06ePwsIg8XZs2dPf3T16mQymVTVfGaZCBHqphGJna2C&#10;asfuBBWEqBBjaKpyrBqjCJDJ+wObFXfvrvngEZGYNZIQMVpjrLFOFD698Q6JP7rQW5ljaLYYcucw&#10;xJAt4V6oAAAgAElEQVQXBVuXeusoEUCZGFLFqIjEKmoME1MMXoykcAGiwF/e1J1ylQ4/mKkHPr31&#10;h4IWAIKxFlRjDIqoKsT09DPPPPLoo8ysoEnSq4s/XwSID71vMhloR5ke1GoAKr+Vz3/1susi2OFL&#10;kOmZH+o4fsnSPbxXHEY0EJENg1LCNciaxZXll1/7xvzy0k//9X+8e/P2rX/dn3v7f967dxcMKE1t&#10;EEE0BokhxBDIhzgcjhvvFxYXRAVFkLg9Z51CBV/9QMEUBII29BET8XA4CsHPzS0oChMvLy/tbl6r&#10;/ZCszszNHuyO6zLu7u4vL68wmTwvCBkUk6tHVQdnjERau7tGqP3C5c70e0WUqITaeSi0I0HJOgCw&#10;dehJH2I7c0LtXFpCAzBKEhjRgBBAATDGKCE2QbSJQUGggYrIGJeWawghWWIURZHnmbl3755EyfMi&#10;z/Oi6CduhrM2z4t2ItAYIiyKIs+yqq6aBpxzzGyMQYWqKlUh5c55btveomqoK6TW+ibR/RlRYkx4&#10;WsutP7RIQ4wIgKg+BDERY9UHfOTM8tWP5+7u6UfXbz39yPMZchUFIBrUY+fOXL/6QVM3AyumbrY+&#10;/Wz2xDm3UAQy8XfSl4uiuHzp8pXLV2ZnZ5MQ7eLi0mQ8NtZkLrtw4cJHVz+y1mKCi0Tv3Lnz85//&#10;PMuyjXsbX//615P7RnrCEu/0d2Qcg8Hgueeey7J8ZmbGOVeW1cWLl4oit9YCYKIlAYBzbnZ29tKl&#10;S9euXYsx3L5z+3vf+/7m5ubbb7/9ozd+9J1vf3txaal1ezTczZhoijwiMhwOhwcHdV2rxAhaR9+U&#10;oa5rBVER7xtjbAyxHE/+7Sc/+enP3hQEdm5Sljvb281oXJBd6A9cntWkd3e30PBLL7x85vRptu7t&#10;X73zyu+//sSzT2uWHdT1lScfWzl6pD83a4vMFhkTvfDiC1nmmOj937w7HA1nZwZpu2rqug0rrW2T&#10;AKgqoapKRJR6MiwnwxxBFNi4/ux8E+LO3l7jG0rNOERiJrLM1tjs1p27W9tbvYxOHZld7gP7fUKf&#10;GfC+qZpG+xykQUJmJLIa0+SUAlIM4kO0mWNmlIBRQu3T7MwXKv5DXbYWMmqT1M77TvWLQbmFhROv&#10;oxulQSKFlBCxSEQiHz08CMqHWnTT94SWoaXtmHqLW0wfD+n8ajspAEgdoI6P0RVSCIB0CNOXjj+u&#10;021geijSpKfwYFoxEQNx6vzbwggwPRVVSE3d1u+xyK88//Tqw2evX/tk49Yd8pFn3EcfrVUhiCQb&#10;ZqtQN6FpQnSBfJCqaZokB9YlywTt4kAkQgSBuqnTOEWIkVosJQ04t4aZ2A4hq6reuXPnZz/7Weay&#10;V197rd8fMOOJEyc+vqqjchwknDxxcv3mfYlxc3P77NlzWWZ6RZ/YhiDBBxAMjRLg1ube7s6BJZzp&#10;Zb3M9Hu9sqoASSG2H2MLxJOxNqqEGEUViUEwfUjt7QBFEjIK6kEiqSJEIhXCoBJD9IETRTkvMrJW&#10;FZiZkusSALMF1RA9M5uZwYCIsyzv9fpE3HgPolmW9fv98WSSkqY0gjKeTEIIvV6hqr1eP1ko5XmR&#10;hIG0fYmxLoQaEK2zTEKRoghomuumZIRNTDFGa23wU1cbTawUVQUJCGoBV2f7j1w4fftn1+5tbNy4&#10;dfvKhfNR6irUVn0223eDfrl7kDU1qd27ffPg7u2l/qzJ7eSrEwpELIoidd5U9c7dO3meX7t2bW9v&#10;77XXXq3r+oc//MHVq1dffPHF6fPw8zd//tJLLy4vr/zzP/9zVVWzM7NTzaBuxX95ZEZEl7kLFy6k&#10;Fe9DYOYQQ4wxCVt3FH48ffrUiRPH3/7lL4u86PcHL7/00uLi0omTJ86dO/v227/80Y/eePXVV52z&#10;ADA7O3OoyFNIuUsiMDIpwd5kPJ7UCMDMzhqRWE7KXq+wzoUga3fXq6oRACQGQlDpO3t8ZWUmK8Dw&#10;xsGOj2F5eem11197+cWX9w6G+6PRkWNH2Zgqhl6vOH/uHCHODWYtGyZ21oGI954BDvb279+7P+j1&#10;fAjM1PgaEBJTArqUgxQIVGNA8PvbW1LXGmNyc5xZXPKqk6qqq8oBqkZAQGRkRmMF6fpnN7yvVxaz&#10;s0cX+tSAaCCbGQbA8aTKT/abOqJISmwJiRiRDSOHEIKPkFFULYxpFMrRSENSYvxify2tiqlNyTRx&#10;nobmz8XxaW6ZdMIQEFAARCMAiMTkV5wUvdONVoXpVn4YTQYFgZZUm7IT6BoYyYAhRu3yRcBOj3CK&#10;D2NiCLRF1bS31IlPptXaJeEpTyIioBYiiN1lGsMqMUJrbDZdxx1e05Y8AEnIMAn28OLRI/OryxQU&#10;fbx5/dpvPvrJ7sHwYDjpz88WRX9nbzialGXZDKDwvqyq2ljTiqYms19ERkAx29s7n1z7+L3fvBd8&#10;ePTRRy9fvlwURZZlRAxIU6EEZDbMCjAajd9666233nprZ2f7xInjvmmkCKBw+eLln7yRr61t7u1N&#10;VleOLS8ube2sHRyMtra2V5ZX8qJvjSOyw4NxU3tVjpFv3VrXKJbswky/yIxzPCnLIKCK2GUJaVM0&#10;zipolCgqZBz6BM0nACOlz9E5CADaBAElVMNEln0jqkElOmdy58hwEFEA3wTEmAIskTKTRQsIZmFh&#10;gdkgMSFlWT4YDCSKYWJmw4yGEck5R4TO2sZ757Ik6+Oc840vioKYyrJSkRCjMQYJsyJ3bBWDhprZ&#10;2MySUY1N2u4MO9TOc77NRDQthZRFB/CIqEC544vnTr738cadzcnPfvaT86ePIgmzIhIIzC0tre3u&#10;1b5e6M/FWG9+9snSqVPOuQnbL+2zfwEOFpHJeNw09clTJ+cX5lVhPB4D4GAw+Nu//du//uu/npkZ&#10;NL65evXqd7/7x+PxuKqqGOK/k4lx+G2hzRVhMBi0+ciDohK899Y6a2F7aztVMUVvsalrYl5eXvnu&#10;d79789bNv//7v79y5coTTzzBSe4u+pS9IXGIod/r/9F3voMAWzvbVVOzcuI8bKyvSxSX53Nz8xKj&#10;qlpjY9SqrFTBsLGOi9xpiPvVZFiON4d7WZ4/99yzly5dBkIm8jEgYohCBIMsL/IeITIwA2qE0Pim&#10;ruuqRC/iQzmZjCeTosiNSTKqKhKxJWEgA7K2pCELcu/ObQMiGg1bIO7Pzt0fjg5GQ2utVpWCILe7&#10;uI9aTkZ7431Ff2x55cTSbBZ3AMADDooCCe+s3X3miee8mUAITACGENg3DZNBQgBsGu9j0DQRKxIa&#10;r1FAuwD3/+E1DZ/aRtw28YUpaCcAlLqe3aprQ3NaGaggqjDFSaeBWlRUYkqxJaY+Zfs3hJ20EqB0&#10;uGfSho4qh0AMRZrqAqOIsjGmy58SUwJVQ/QxhrquVcFa65wlJmtM7evMOqS2ydwmrdNUnEhRBQER&#10;OEnfoGJmVk+dPHXuwvrdD+/d3z0ymC+Kubq+W/u4vbs/vzpoGu9DtNYZZiBMGrYAqKJ3bt/5wQ9+&#10;8OH77xMZVfjss88+/uST11577eiRI8aAMYTMAkqIiXe7vr7+b//2s3fefgcJT548+a1vfWswM0g7&#10;6cnjJy9dfPLD935+/9746NzqyRNHDoYbvqnW1zaOHzvZL/rMjsltbm43tSd0UfjDDz9BwNl+b2lh&#10;0C8ya3l/Uge2qfpo2YtpX07IcYf3I1HL8iYkZgUUiKKNdYyMIspAgOo1ZK436BsIhdheUPAxQNIj&#10;yiwRQyf5m/w/o0QzMzsLmpR9OFkceWmMsQCad6J/qpoMNpnYMCuzRFFQJto/2O/3B4iIzCiiCqPR&#10;SDSaHJFiXU2YYxpCIVCARFjG4L0CaDLZS2Grm2tSBERFICSKAjP93snVpTt3P9m8t7axcffM8VUi&#10;IECJMDM37/q9GFTFG7Xl3mZ1sONmZhDs7wDgtGNT+OBHo9Hs7NzpU6dFJcY4Nz/3ne98ZzKZ/N3f&#10;/R0gJMEFY83169dv3LixsrKc53maW/3co/k7AnX303R1S8tLzEycuhmtkhkbBlUReeGFF5aWlzLn&#10;iKgoeo1vAMAHf/bs2b/6q7+qqnpubk4kdp0h7YAvAIAnn3rqkUcf3dnfnZSlL33msuD9P/z9//7u&#10;r389Gg53d/fmZmeddYZNbqmfFbEJ1lgkHU2GuwcH47oUgt7szIWLD//Jn/zJ/MI8ACITIvb6fSJk&#10;IgdUEBMQAbJShNhUdSgbVoWY3H8pJRVN04hEIopB2xoblAAJgRQAVKp6vLubKRhiBTBZZly+d3+z&#10;qRsEmY7sAwASK+L27k5ZTZyFoytzGSqLqjIBDXq9XpFtbW2RYesyX1dAyIiIHENyhIG2/QcAgFVV&#10;q8kcs0GUlM1/MTL/For7hebcF14P2nldStkND7YwTtfHahsDHWTQolAq0EEmOG0XdWnyA7EqBOrq&#10;eU0ZBxEgiqaMvEvW25MmRFIU0BgTJiMxRqnqJhkETyaT8XjcNI0E8T5MxuPh8GBnZ7fxvtcrjh87&#10;dubsmQsXLqSplkONQtSp+xa0ebuosCILSNAQAztrXH7uoYvrn71/68762dVjs3OLxmRB/Pr6xtmH&#10;jyuw91G6UkOiIKgiTkbjf/vJT65d/WhpaenZZ54viuLWrVufXL/+s5/+9Dvf+aPZWSfJuAwAAOq6&#10;+uzmzR/+9/9+++adhfnFxx5/9Jlnnu4VeUJcDUJUeeTKUx+9/8HHH9954tLDq0dWbt4qdkfV3v4B&#10;GzM/v5BlWVWG9bV130Rn86rGg4MxIR9ZXR70ipl+kTkr41qEO5A8yQkoABIzGzNFtIiJkCFJXxEB&#10;ADESKWBEREwywSLIrBoJGUFQlYmInVetG68CRWERKLkViwgiZM4ZECXiJIQSYgBBBEoUMUJKIu7G&#10;mLIsU/RUgeTxbIwJMSrApCxBNUETKAiAKtBU9aQeWfHE5ZxNNKkEnacqIKq2+jjYukmG2FGs1STS&#10;KYNqP8vPnTp1/dP793cm1z7+4NyZIyqkyoRQDIqF+dlyc6cph0zYjA+GW/dmjh7HqTQctM/kYdYR&#10;tLkqTMaTSVk+9NDD7777rrXm4YcvplX8wQcfXL58uVf0kNCweeTKlZ/85N/m5+dfffXVZI3a8nVg&#10;+sh16c+XpdLTDpKCXrhwPssybAv8zjNIFQGJ8ejRFSJCApEIbfkoiOh9w4YGM/0gvu1bP3hHBVBJ&#10;Faq184tLC4gQlYAQ9H/78z8/cfLkv77x47293f39oSVOuLkhE0JAhShhXI69xKLff+jSxaefe/bF&#10;l186euQYkQHVoLK5tXXtw6sLS0tIVOT9waDfK3r9Xj+3mQ9hZ2unbgIzbW/tTIbj0f7w3tpGlDAa&#10;7iOeVBWB1txWU+MEiVCMapxULKAxMpBHHCws1FWzf3/b1zWjMCGjFYkEpMgKsLu329TlQs7nV+aw&#10;GUfggBxUMzYOeWN79+BgWFhXEwZUbSQ1m5AR1GfOAUXxjSEmY+umNuoNBA8qD+5OxxNRAYVk34Vt&#10;8Upde06/cIO7GKuqD2RAEFpv9ge7p7YBrX2601A1ACdaD2rUCNq1jZA0puMwIUiHDiMiE6XmUWw5&#10;DJoUdBEgxJgw8eRUWdV109STcjwaDqu6auq6rKvhaJQMhcsycXWr4AMlOXTfJDA5xmisPX3m7J99&#10;//tXrlwhUDRGY1RQMslZKxm2pxRLk4KjiEpUAnZo2cHFS1fe/vkbH93duPxoOVic6c0Oxgf75aSs&#10;Sgy+1zRGNZAqhFYvVyR+/PHH773//tz8/O+//vpD5y86686ffzhzxTu//OXRI8defvlrLmNFBURQ&#10;/fT6p//0T/9069atc+ce+vorr1w4fyHLM5HonEsfp2F74sTp4ydPf3rz+r2tvZPLCwtLq3vjYVVV&#10;w+HB3NzC4vz8erk1GY8YeJDN7+3sNiEOBr35pQXDdnFuOUUe1o5eTu0QUgRwzhGTBhQEskgRDTIo&#10;IUqatmXDbFEhoip0vHNUTrIwwTdBKrAZEFtnrcuSKLz3SfciS/12VTV1VamSMTbGiMiIbJkZWUSC&#10;D2VZSpRkSkREdVWXZRUTK0MkSogxllUJqi5zRCwxSlAmrGXsYz3jCE0ls0VyEoMuh5gu9OmC70Ye&#10;25UOBERgkJT4ofNn3/n1J/c29+/eubWzt39kdgkBgcRYmpudbXb3otSZegzV1vrdlYtXqJ8aTV0/&#10;+0HO0/W5Ednw7t7uaDRaPbL68ccfz83NEiEiD4cHW1tbX/vaywkAI6bX/+APtjY35+bmk8BeR2r+&#10;X34hwszMoO2mTHOm7gsVQMLU+wGQ6Vt02T10mZXCYRJI14aStrhMdJX2Yo8fP/Gnf/ofrly+8sYb&#10;P377zZ+Px2Pj/VTKBwGjBLTm2See+b1Xvn7pyuWVI0eyPGtCSDEpL/Knn356OBz5umlC8F4SqYAI&#10;ncuIcDwqvY95UYzHw9Fw+Mm1a5v37x89tvrMU0+dPHWypS61VbciaARhEEKI3qMIATJzLTI7vzDZ&#10;P9i7t8VRkmloKsvYsEec1JO9g32N/uji4mLfUhkFNCIIxsKZwlpU2bh378yRE0IkhMTcupLHEFWd&#10;MxJ9jMYwh1otEYrH1oriwStl1W1Dd0qGaCP1F+54CsRp95cuWe6OgIiaCiAFUEJqNdABAdSHEGPw&#10;IYbgJcQkSR5C8CFolJBA4iBRYtM0QUIdmihRQWITk9e49166xKqs6uQgPJ6M67oG1bKq6rpqmjp5&#10;Cyev9xhjmiFO+4GxlomsMXODmTzLkjUwsxGRpqmrqrbWhRCjj5atRkXFvb2de/fWo8rRY8fm5ucZ&#10;oPWaUgXAJJ2JgCDKiKdOnT330JV33/kf19fWn754YW5pfjzclyB7e6W6QfBIZAwxxNZSxrB57733&#10;EPG5558/e+5cluUAOD+/8Nhjj1+79vFHH1579MpjK0ePQFdYb6yv37p5q2nqqiqrspqUExHJiwKA&#10;mJmERGR+YfHkmTO3b127cfvuuVNPz84vZ/fWQ6xu3Pj0hedfPHpsdXtrr6lCVIUYm9GYYji2uuKs&#10;Q7ArqydixBjFYNvgT0bqKVw5Z1U19f2AW+SdDQOkjBRTDw+T2gQIJs+PdACVJMMZRQRQQiDimOSo&#10;DCOhsTZKJEIiNmVVSxRmm8S8q7K0xlZVeXAw9L5h4sXFxUk5iTF671U0yzNmrqvaWusyOy4nKf6F&#10;KC6p+VtEhL4bLCydiOWQyk1OCv8ATKwobf+6HdBXAFACAuputAIpMxBGpKAmzs5mJ0+tXL99ezga&#10;bW7tHl86Zgg0REUt5ubQWV9XGUloyr37d+vdTZpbUjLajmV/SSGaqCCzM7NPPvlknuXf+MY3AACR&#10;FLQ/GLz++uvGGERMkhS9Xu/UqdNtcBT5HD2u3UegC/qH3+irY/eXlcaJ6vsFMtSUSPX5NtSDX/ry&#10;HaI7viL0B/0nn3rq4qVLd/74jz744IObN29OJpOmaQCAiRYW5r/2ta9duny56BWGGQA1xGnQz7L8&#10;9d9/PcQICkAUgkyrcmOMtTYxuxFRNDZNHYL33he9vDczAIQYgsTIzK2WmqoKJBfxcjz2dWVaiJxm&#10;BoPt7Z0wmjgiFlXQEBrjnDAGjZt72xtb91SbE8eXAT2zBwkIaMDP9AeDfm528dbNz84fP03EhhiZ&#10;IiQLHySEEAJZq6Azs7Pbk6GqBh9EImhHaeg+63SOOzs7O7u7SWlLJDbexxBTBcPGOGONNSGEECKA&#10;ikjT+CgxhgAASUBSIoqKb3xdV2VV1XVdltVkXDWNH4/HVVk23qcTIAUASNxTRDScfCMtAHjvgUCm&#10;NUer6ovJbzANZBFy3TQxxDQJlRYtERKTMVzYYnZm1pikWJJleeacnZmZXV5ZXlpampud6xct4YqT&#10;uCUoESdOSa8ojDEqcTg6KIriN+/++gc//MHBcNgfDH7v6197+WtfW1xalg7LRkBkTp8eEQ96i2dO&#10;X7z63q8+vPrpM5cvz87P34GbVYjbO/uDpZ6P4qxrldlAkTConDx5amFh8emnn+73+oQ2Bbtjx48/&#10;99xzn964keQy28eE+fKVK7fu3L764dX19Y1/+Id/yLL86NEjf/7nf57Nz6d+IFrnev3jZ864X/Z+&#10;c/XD33/lubnFBZflflJvb+16HxOUsX8wYcoHVv1k/8RMcXppqTBFns8tHjnulURZpYOVUitVABCc&#10;dUik2GqCKxJ0GjBdzkkA1DXM0pObKiShhHowQupKW4eErGiMTQTlum4UgK0FALO/d1BVtTFGVbPM&#10;lWUlQQwbZvaNr2JV1/Xs7CwCrqys5HmRduyZQasMuby6oireBwBg5qZpmAxbLga2P8hN6MWhGFu6&#10;jMH7GMUwK6JEVRFAAEZQJWi9JgghioYQlAAMKNSItXH+4Usnf/qLd/ZGo/ubu3qRhESRvILrzYp1&#10;vpzAeIi9mVgebN6+fvL0BVCMyNrBYXgIBm6jG9Ly8vLq6ooqZFkWY2QmVY1RErKWepvMHGMkptR4&#10;MYY6BkH3PD8IjIeo5v/rKfWDqfnPh9fDhXZL1Ori8le+R4dEIkAUIeb+YHDl8cceeeLxFAVSwCdC&#10;Y0zT1OlKo4i1tvENspkipC5zRjSGaF0GLWW+/WH6uLLceN+oUl70YowIKgppBDRI1C4gt7oE7VYs&#10;6xtrgIqkQSXr9bO82Pj4U6NIXpMidVQRFAEBS/uT4bAa9XOzsjInsVLwBAFVGHmmx0sLub2Pn964&#10;/vQjT0Lw3nuOhogEgBAQJMTonBtPJjO5UwAfQl3X0Yf2Yg6xiWMUUXnzzTf/03/6P8fjcbrv6aNP&#10;nAoiYmMMs/chAegpFE5vn6oiJdGGVn2m9YBHTo1WJEyNk2S37oxLpPTkomKMNcxIjEQDbmfNCJEY&#10;EQ1Ra6XsnEvbhrUuqZ8754qiGAwGvX5/bm621yvyLLfW5kXeK3rMHCUio4gE74mpKHrUTvmGaV8n&#10;zYtZm9yEcWd76x//43+cnZn54z/645defOH8+fPvf/D+Bx9+8N/+2/+1vr7xF3/xF67ICREUCDuC&#10;BiEoMhUXzl9ZXjqxcefqvc29wdxCPhhU42p378D0l6qqAewhUkIxk6DdK7/3SgLTW+tLhaQX8fxL&#10;Lz793HNFUTQ+OJcpQIw6N7/4ve/9WTkpf/3ub95/7/37m5u7e3t7e3tzc3NEFFS8AObZ8TOnF1ZX&#10;d9ZvbGxtz87OW+tCEBGcTKrMOSIQVRG4s3bXavP4+bOzWa+BbGZuuTezMCJQMlFaoi8SRErPHjGR&#10;MSye6uAjEhIKQIyCKatWCDFSoEPsF0kNWAZymTPR+CiQWM+E2mq7iA9+NBqraK/XM4aRyMzPLyBi&#10;5/JniqLQqJnL9/b3+/1+QtOJ2VkbfKixtsbEEPI8z/JcNQaJ1hoi9t4jQp7n1mYRopdQNzVoMGnX&#10;EIBWyZlVhA2GGJkoSS2igsZIiARY+8amXm30SojYIFTHjs0vLff3707W1jf3Doamn4ECgs2zfGHl&#10;2Nr+vi/LzOXq6717a2djEGZFblnh2FJ9DoezBEekpzJlwTEKICTC34Nf09boJAHBScb+UEB8kL0+&#10;+KsHSONXtoy6I3zxx/qA3/q5iRXtonL6I+2IAPplM4efS9rbk0+eSQDQmikCQgSIvmlPBlERvQRi&#10;PoS6IhvDCsbYFJQTRRcRVCGEAK3kjoiKQbaW01w+iEDLs4dWUEjaOX5UkBiG+7sIgiBRIHcu+KZp&#10;GgJMCgnRIDgDljzEJmrZVN77ucX+oJ+L7CAKaIAYCWwM49XlQfGZ2Tk4uH339uKgYIhMpvOIb5lv&#10;QaKvysnBXqwqIEq8M1T13sdEmkVSBSIEoaeeeuqzzz67fv36cDhS1TzPsixL8be79RiCB0RrrWEm&#10;ImK2xqQPkskgmQRspEZ6iqapHmVmRMyyzDmXZZljl3oYxhhrDRvDxIBATJl1gECgzMTGKHDyqWbm&#10;zCWaROJmEDElYomIpPYitngdTJk/KU4QEWcZqIamSfVX22nv2FDQ9mDk3sb9//Kf//ON69e/973v&#10;MaOv65lB/9VvfOOxxx77x//jH995++0nn3ji6Wef5cymbZfaVklacvbMmYvnzj+yduvTT2/cfeGp&#10;R+cWVxt/v/FyMJqoIho21jDR1P09aby3a04RCAUhL/IgsTBmbX395s1bFy9eWl5aboF2pLn5/LVX&#10;X3v2mWevf3qdiY8cOaIAIQRBSHSh2fml3szc3c+a/dF4eX7VOedsBsq+DrZwgECkxpjNetIrXC9z&#10;2ATh2J+Zs1lhccpN7sqoFg9VRspcVjZYNnVQZCJVEIhpTimh7TEqc4cGJNalBGBhAtWIRFleKBsh&#10;jaCqWlaViBpjxqOxqBZF3h/0Tb8/sNYm7F80NHUTfUwT2VGk1+sVvV778KexH+Z+v09ECBBEknal&#10;qhZFEULw3it6stzr96tyxCQWybBBDJIEvFSICDAyG2LSxJ5sow8otHGwlTwlUBKAkGd2ZXX+07uT&#10;e/e2tnb2Fgcrqopg6kaL3jyQ0xCbuhYyo70drUvTsyFGJWpnPz7Xsv5/e/32r7Vtwy/9e/2tL770&#10;EF/2lwpfFrnbuCuf12N70CScQs9fOm2I3ZEP7QrpS8UHf9b+e4qxeOineJjU9XlUBbq9psVS2vWa&#10;fCogpemEIpo2vRQLVEQkpqaWSBSJMYa6KkEjgBAbk7uyKr0PbRIBRJmx/SISOmfK8XA8HkuMy4uL&#10;Kp1vPCojokSRerZvBwO3uT9eW1+fO3cmzxklFQsYRSQGaxgQnHPj8UhEfN3o8KCpqkzauB2jJmww&#10;3Y6jR49+//t/dvPmzaZpRIWJ8zzLspyZu4cAYgyQRJE6W19rLKVASExJBD0JP7Y8M8V2hAOnM7xE&#10;TEgq6kNIh0Gk9k6piEQQAZUWyUV+IBDxYI10DRoVkZiOTw+WxGE/8vaud5f5uZxhuqIQEUEnk+FP&#10;fvLjDz987/dffe3smVMJQ2di3zTzs3MXzl94//0P3nrrraeffXZabGi3lxMCKmZ57/z5i2/9bJ7u&#10;KukAACAASURBVPbjT+8+9djj/cHC1uZeUByNKwUq8p6zWdrjpolTG9W7vAS7lAeJQowfXv2I2S0s&#10;LBljADkBUNLNiKVbwK1RHCoQIDHbfn8GyWxt7V44dZTZEpkEMoQQiMARMMag8aCsm6D9LPOEc3MD&#10;Z636Kh1JkioRaUuGA2AkY0yUVj8j/UxJW7cHRMSEnbarXTQCIJCmvJsQnXXWWSUTUBCBuIWPCGkw&#10;M2sza4gUwMQozqGojkfDEJq6rq3JNEKe50Wv1+sVydXGOWeMIabgQ8sRIcpNlp7nNJbtnFOVsvZe&#10;4qSqEt2+tUUxrIngJJJE8YxFVY0Qp4SJ1P40ZIICQAAQQlKECBEpPnTx3JvvrJWl39ndCycXma0K&#10;S1SmXMGIom8atFk1mYwP9vv5TKKiAaKidMz4f1e4/Opg9xXZ7/8fry8e/LcV8RCwXR7t79Lv2Gnw&#10;c5f7hTCLXU6FXes1rfKkZIGa9CTxtz+xrjpLgEobFNLglgoIKBGDSuNjlCiqVVOzMSEEa4wAsCiB&#10;cozeNxx91GCMs9bVTRNBlJAMoyJa7s320VmwZlSN722sO6bF+fngA2XISgBgEKNihEiEc7N93ij3&#10;9nar6uig6AeJqhhFCFM5DCKSWZvl+f7BXlXXfjSq68bEANzqnICCdJucqszOzjz11FPTjqt2n9iU&#10;YnE4Efr8Jw6QntD2X+BwtiUqEiMiEWEbSbGtjbFjxaaYpJCa8oKqqc+PlmEKYrUDs12CmqTuWg4P&#10;tckrPGhOpNeXUbXx8MJusWamzfv333/vN3mWPfvMM4RABBIFkBQgNSRBdWd7JwTvrGlX1nSbJhIQ&#10;DfH0mfNLy8c2b3+ytrZtOAfkELWZlCJ62HwHH/yPpjtGy6xEICZFWF5d/eY3vzU3P49ECokB3q7F&#10;lO+LqknlwrTlrUhIhoxhMx6PY2h9eJmttW44PPDeZ5ZJY4ihjlIL+ahksehlmbNGmoQDKqlCFACE&#10;1JCGhPJEgaiqwIo0fVamhbiSShREICLfNESUkgkkAFTDzMRCBKCU5mpQmI2IWgXrbOommEk5CqGe&#10;TMZlVQKotTbLHKNh5qLXI6I8y0TUhyZ478hlucOkQm5YEQXUGdvr92MITdOIRiTNrKt9aRBsbmLj&#10;lbFpxIFNcIYKMCOShOgpUouopyWSrB5VFBiIkA0gIATU5uix1aIwvml2dnarBmZ6DoIaQC5sVrjR&#10;JKCwzUDrWO3tziwdQ7ZJ6jcdFr4s2/1CNEyDfG36ME0qU3w6nGAcIqlOt/c2XD1YZ9KhDtPKEtpe&#10;U9fEg+6Qh0HklN+n/7ToRXsS7aQWHMZYkNvHNMEaoGlcu72SrkhQ1VaXHROtrzVrxhhRNaAKJLkn&#10;FBGSzveus7CVpBYeVWIiWcamaWIUicGHMBqPhsODSVnuH+zt7e3t7e4N90d1U9d1PSknZAwgGiKL&#10;WDj3ynPPvf7UozaCNjGIR/SZM1U1Mcxek4UIW2dsZjh3jYKoluVofj5fmO87S20sE2E1qIhRBpl7&#10;6NyxT9eGo7Le3R+uzvfRmkYDI2sIKho0KmBm3dLq6v72vRiCjifl/l4/BmKbehvpGlOKJu0SjSn4&#10;aRtspzof7SvdiEMVjR6Cvz7H9RBVVaF2VScYuuvxdhLpeIiio61PobTGrEhEpFEUUSTCIW05nea/&#10;2s0edltDik3aEnsSnqTtKn2wituF3eEeiAB1VX/4wYeb97a+/e0/nJubq6tKRZiNqDJCWVX37m3U&#10;vrYuReROoj8tZkwxUwlxMDO7tLy6s3Z7a+vg2PK8KouIasOgKEiUhkSo/Xin0F+K0IgRJIRosiyK&#10;MJnllRVrXON98N4Yk+hAohEUjLGHYAYgoISdEaiI+kaaxpfluC5LEbHGIODm/ftVNQGUmZmZ+Zn+&#10;xsF2JbJX18xme3PDV5VlBmk1EtIzlKQuUm5vrbNsNULSU0ZSFKQ2TRYQiD61DBURDVpruEHwICAR&#10;sb1oFSBmAVURJko2x8wmhoCIzjlTVqPhODJzb9BT1V6vx8CMHKNkmRWRqq5dYtMYttb6xkfVzGTe&#10;ewEw1lZ13fiGCLPMTSY1GlJUa/LCEEgZQwisAA40UBd/YhRAQeLcOBFJ4+baBoJUHBMZEmMBBLVB&#10;0KLXG/TN0Ietra0IhmxuWMk3zLq4OjfcvJNzj7xqgP1766tnH0bOiVJGw4Lc5hBtOD2UUHxVEtwF&#10;1OSOCkmrTkEFogQRSM2b6UMoEls4r21vQZT4+cwF2/pTFQCixBaOTmKnD5xV2yHvNKOB7XQESIiq&#10;aR9GAIgxpsETiYn6HX3jffAAoKJNUzdNE3ywzqpq431sqxxItXMaJC2H4xhjAImqPvgYQqi9hFhX&#10;dUszEPEhTKrJZDwpxxPvg/d+Mh5776NIiJ4IjbVIlD4GiTGEwNDuFggQVIgZRBjUMJebWxcHPa4i&#10;ChkiBUHQ7c376ZejKiH1i8JZjqgIvLOzX05GC7ODIifrELwIKiAFVUQlVSt+da53ZLF387Py7tr9&#10;hb47cvy4NAFFNCZPdwbEsmrmBr2gAhr8aP+z93+z9NAl4zgoArAqoQKgKAqmh0vC4YibFg0c2sUx&#10;2cv/VsGSCg44dMdTb8DHoKJJQW1K3E+lsSbL20Ps+lSKd/+SMmZAUCYsyyoRddt43gXjaRtTQRAI&#10;FNiyCKQJ1XaU6UES0S7wNEGH2L2Zal1WG+v3EfD8ufPWWHQaQ2THSKKia+t3bt+5GSX+3jdeyXp5&#10;l7+3xVdKZA1i8gs+eeLkR+/8YjSchNk5EVasAYRFwYtERZoaAkyBTAAAFWlCrL3f2tmZVJUgDoej&#10;3d39vb29EMJwNMyce/LJJx977PHcZaoxgeotnUmAEAkESZo24bbMXFdljB5VM+eaut7e2hyPDgzz&#10;kWNHqxp21nbvbm6fP32WUO/dXdvf3XNL89YQKKROiQKkQR0hRSbnckYmNUSsURCV0wPQPukKMuW5&#10;KiKqAKIyimHNM+MJEEAEIkgSSxRVECFElRBFmTiGYFZWV0W0rktnnYisrq6GJkqQsqzquu71esxi&#10;rSGiyWRS17U1llRFxFqjSAqQVPeTWYsPgcn4shTRSJL1TXtmZFCg1QkABY1ESAw2y30I0fs0zKIx&#10;Ne4VIYgISeLiRwAqMnPs6PJwf2tre7OsS4XZtI0pUm8wQDZJfQJj2Nm8H32NboBdXZPSEcRpRG4f&#10;roTddctUvzAXnhijyZCTsGW/pB8labHgvYL4xkeJ4/G4nJRlVVZVVVd13dQxxCjxQS7cik1LiMmA&#10;TVJTUVVTK/xwCMAHaKOm3NfXTTpCSIyCGJNiUV3VaRy6nJR1XauqJParD6IaJWbOWWNjOyuBKjGG&#10;VvPaex8lQhriQSQAjapp6hcRCbNeT1W9bwgpzzMiZmNWjqwm8JQMuTzLi9ylXdvadDmWbboYEWnq&#10;BhFAlFQQcSnPZ2dndygFTI6qk3JcllUdsG4iIQtFVZAoESCq7mxtOcPzszMzM/3ceVJjMIAzoZYo&#10;PoCPkbSRh44cXbv+yfraxrFjKwvSycwgxRCtM0SGiYbDUa/Xg6oUpa21m+PNtd5g4MEISDfOlRoc&#10;OE2KD8flQ7B+lx4+KHi6WP0gOrcofBpS6Q7W4qndN6AgUTpwpM1Ykb4Qpw59u7e3x8xZlh0+ny++&#10;NDl7QseGZAAQVUZKp/K5C2mnonCKaKUOADGnWV9iapqGJYqKANy6fWdrZ/f4iVOPPf6URlKNAIhM&#10;QKqqgKACAkKgLnNHjx4DgNFoOJnMQlvCoYLWTVNXNXPbl/rcygdARDb8yzff/NGP/3VSV1Xj2Zg8&#10;y53L5ubnJpPJ1ubmjRufLS2vnD19usuwW5iy9V1QVAEVDT4yUpEV49G4aRoFnRkMdnd3x+MJEQ36&#10;eb9Hp8+c+Ozm/Vuf3jPUe+jkifH+cO3OnTOLs5aN9x6STneqdJLSPSbnB1VAZAOCqtCOZnQXkh7Y&#10;bt9ViVFb7FtFJGgIvqwD1uqJMRHhVDVB5AhEhmKIZjAY+KZhRgBwzk0mEwlq2WaZ6w4VAZjZZFku&#10;MRKTRKnK0lhDxiiCtaasyijRTxpArcYVMiFSBI0RDaAxTiIpOQHBrvZCZLaWXNY0Iy+EigAsqO38&#10;GqBK430gJSQiJtL67Jnj1z5an1SjrZ2t40dWVYEso0oxmFFkQEJVA1qPD6rR0PSXoKXfpURTKNWE&#10;STNl+iR1gVijdshBCsiJa9uKmlZVWddVVZZlVZVl2dS+LMvhaNjU9cHBwWg8SuG4LMvGNzGmlLOJ&#10;ElNE7oZJFAASJUhVu2Y6ShTRlqYKCElZKxk7Tp8/6aRQQQEJkzVMavenIxtjev1e5tygNyBCUXVZ&#10;5px1xlpjnHUC6mNInShUKIpCFaIqG06FLiFm1mGipTIDkcscAEQfjDW9fs86xybZuZMlg5ZN7jLn&#10;ellujUnUhKRQpdOl471BSgMURDhALPZ3Dz56RzD9C4+GIxEKIZVQoFHq2mNjxVBQHA4PELTIsn4v&#10;cyQshiIKKqAohqABlLnRM4tHTi/PfnJ355Pba8dPn7TpihRQ1AePhEHVA1pjQ904S3U1/vTdXzxz&#10;+myVOk7JqiHVKdrWNL8dL9Je2iFL6bbQ4dR4Gp+7P1ftVOLawNSFegDV1jXuEDTdLr0HAb7rt7dn&#10;dPPmzWPHjiW53TTnBZ//TRVdW18bTyZnzpxlZmYSFYkyGo/m52dTKUbQMnm6rL5FztI3TJQ0u7d3&#10;do4dO9aOj4ik/m5S7Ewldai9IQJC4KmMlyK1Ov9M7LIMEctyUlYTETWW8qLIMncwHtV13SlowuEP&#10;GQCIeFKWk7L0IRw7fnx+YbE/GCwtrywsLMzMzl7/+OM33niDDLvMGWN80+h0gwFIfEwkjCJVVY2G&#10;I43aL3rj0Tj4YNgsLS/f/OxGVVfW2gvnTqOWK0dPPvPy87fXf3D77tpyr7+yuHLrs5vHLj2U1KKw&#10;hbfShpYoXAmEAUFENhCpVQlJCKFOLwehHVNCjRJZDRuM2DRNqaUXFLBCkupR730SOkZAQnLWGWNM&#10;jJGN6VnjfajrBgAykxFS3ssnk3GMHglFfdNojOq9t2C990kczgcfJDrnCAGYYgwSg6j0B33nTMbI&#10;UpGQcxYg2cBil4kSiAqQACtw7Wsi0yH+TKgApIrBewNkrAENhuLK0gxy9KHe3Lkf9CKjSbQtcpkS&#10;IRFGBfFST4a7Owsrp8G0ueeNT2688cYbPvhBf5BYS90imDooQghJ6y2GELxvqrqu67quqqZpxpNJ&#10;8F4keQOlUUepqqquG1ANMUgUYy0zgYIxZjAY5EXe7/d7/d5gMHD2AR0KCZ1zKRlBxF6vlzqo6Za2&#10;nWVjphy46XgeiDBz5rJEm50yrohbklL6TSZ2bJiZDKca3gBg1NH+/vtXP/jo0+vf/KPvHD12VFWZ&#10;MCqKSO4yFNEgTOSs82U1Go7GddmoGGOKPO8XRe5yHz3nTgiTt2Pru2VZm+CQSAAUggRJ6xhREInQ&#10;MpEiq6ZFxzFy8iVLuSNqWZalUFCjisk/5GA40oxMLwsRdne2UWRQZAQBNDATCUaNyc0SMDJQToro&#10;L55Z2hmP766vXbt+4/FHLlX1yAIa5+ok2Kigqi4rmsazIJDsrt0xvjbEShARBFHamXjo0LRpvtw+&#10;dKmYamGoEGIUYy1MNWtTA66Dq7psGjss60EmcCg0Uws/HApNXQegRasMm9393cTJGw6H+/v7d+7c&#10;OXv27PPPPz/dpB9EcIC1tbV79++vLK8cHBx478+cObO9vf3rd3/13e9+Nz380Clkigoyp+ubnlTR&#10;Kx5++OH33nv3nV+9c+XyZbYmGTWBwv9D3Js/yZVdZ2LnnHvvW3KrzKwFBVQBhb0BNNDoBtAruptk&#10;t8RNEikObXlER0yEJXli/IP/Ef/k8S9y2GF5wpZiIqwZjSiKpChSJNX7gm6sja2w1r5XVuX2lnvP&#10;8Q/3ZaG6SSpmHI7QCwQiUcjKl5nvvnPP+c53vi8I9NNPn7x//8GD+49+/P2/fvPLbzTqNTSahdDQ&#10;oMzd+YxEqAQkzZJerwsg2qhGozJUL21st5K0b63dqU292M7g45NSenzvvjCKjQl+9/e+FUZRGEYm&#10;MGmSXLr0MYs888wz9UZDYDCf7kXywO8fjlBY7PLS4lZrQxE2arWVhSUkNEFgc7uxsSEijXp93769&#10;25srQQSnz574+ONrj64/mHk8W41rnXY7zzLCwcuycyAECMgAhAKIlOY2yS2QQqWFC0jKe0J5EKkY&#10;zsBBM7OYCZIkTTc6m1ZSoRA0KkOI6NUCi3xRJEvTNEl0nudZlhutELFSLiORAi1Oet1eZjPmPI5D&#10;EbFWssz5ma4sy32WB4qUojxLmZ3SqtEYAgAHUqB0wFqTSyRJ8lIlcJzLYPNn3znJciswEMaAJ4gb&#10;sKC/D0ErUAgMTkM2VIsajcrCcmdhed6yM0ie1E2ApLXNrQgatuhs0u2AMA7cPdqd9ocffbixseGc&#10;89PVg/yEZVBBIkKW50QUBqG1lpm1Vs6xdVYReeFzAAjDoFQulUrxyMhwpVJtNprNZrPeqA8NDcVx&#10;XC6Xy+VypVxRWvkDAXObi4iH6EHAsdvhjXobeSLKsoyZcSeBGrylncoX5Ql1ukimodileTCG7283&#10;Jeh54sCcd/v3rt98dHv69idX1lsbmYb106efOnYUyM8gCec2Vibt9FaXlxdm527fvL2xutZqtbaT&#10;ngURAIU41hw5fvTYM889e+jEcWeUHSCfLE4SZxjIOQPK97MsO9JkSXJgv1fQTq3pIUAoxD8RwTru&#10;pV0XlgC1r1DECblge7ut8gTIbKytKUJNIJwJ5gAOCjdNFnQIoBAZbG5bYyPBgYnq6lbn2vVrtVpp&#10;rN50DAQig9zQOYnjUiku235qItXb2k62tsxQxMAZgaDiQWr6JHY+yeN2gb+D5rAXKvAf0VMsnuTJ&#10;ReTdSaJ3xDdl1x8f84s9YFf66IFjybKs0+k8ePDgg/fff+PNN+v1eqvV6vf7foRvZWUlz7J9E5Ma&#10;1c7vCou1+fTd6bm5uVartXfv3qmpAysrK0EQ7HSM/Y0mBRmflXfRLvYOQaKpgwfHx/deu3Fj6r33&#10;zpx52uZ5FofNRt2B7B3f863f+fq/+9//7B++/1dX/vEXL7z00itfem3swKSwgaI/VoiADOIRWJun&#10;WU+RIMJQozQyUrv/ePnmzasHjx4OTCSDfvWANCe5tUqbicn9Bw8dmr5/f3u7PTU84rtc773//tXr&#10;12tDQ6dOnw6j0An74aYiPS0+HjiXWkjm5h93O61SKYhC1d7eIsQwDB8/fpTnWRiEe8bHS9VKZru5&#10;7TYr8tKLp5buPVzdXJ+ZXzjaHEmSJMtSYR5gJADeSVgEBRQpBrDCFiQgEiQW2GHK+WvB4kOL9Rdf&#10;hZG/2oQYhoGWkDFgDV40URvjRygQANnXyKjDIPB6FwDQ6XSCIDQkilSv3yuXoyx3vV43ikKtYmH2&#10;hLkgMH44SnspSABACMPABCZLkyCMrLC1Lgi0TZI4CIzGLLNasewUa77vnDuyVgQ0kRTrhgQZKAOw&#10;IpaIwavxCih0gdbVWsyrraWVJcs5ay2AqDUBmzDmrGdI5Wk/EsdpAszMQlrnLjt85PDXv/GN2zdv&#10;WWu1VoNNwHfV/H3rgWQhUgM8ERDJBKZaqdYb9bHRsdHRPc1mvV6vBYHRRiGCl0jzGXQBDipCQOcc&#10;EiqlPEBhjPFZUOEk70GMXUWosOiBbeAgZRoEBYICztgFNUoRFB0POgw+ZCMhicICiHGS2bd/+vNf&#10;/M2Pq2TqDstRbRvze5evX3z9VQk0A9t+b/Hx495666N33pu+eUuhMsbUK7WROK6EgSVxzGm3111Z&#10;fv/B46sffPSd//ZfnnnlBYUiBMKgBMFxwOS2ezNz8+tr66sb6wzSHBsendxX2zMclOMnn3FQjVvn&#10;8jxnmxnMWWGWWzRiwTKjOGDLaZKCZJEqO7ZpkkYKozAAcSLWaw0BAhADsjjwo92Z3dJhfGSqvr7Z&#10;v7Ow8enVa8+dOrOnMWyUCsPYGEPOistEsFJrLG8vmACdk9mHj488t9f6PrpP/6GgRnwBu5WB08eu&#10;9iwAALD3lxMPghRo5E5WjTvcO4HPZ8oFYgYD+c5BSo2AQIiCInL79u2f/exnx48fP3v2bBiG4+Pj&#10;Fy9enJ2d/f5ff7/VavW6vbgU/+H3vhcYY4xxzimlsjzrtDtDQ7X9+w/sm9iXZZljnp2bO3/uuW63&#10;s7293Wg0y+US7OAeO4V3kZ0AIo6Mjnz9m9/427/9wV/99X/62T/81FnbbDb+5E/+u8ZwU1zWaa1B&#10;2jF5jzvwix//9cOHN7/9h384eeSoCWISRUgCFoBYpN/vi7AI+/CERKVyMLqnHkb4zru/fPUrXx5p&#10;jitSfocDEa9f6BgBaXh45PyFC7MLiz/44Q+/+rWvWZvfv3/v008vC8vpZ85MTk6KCBHCjlS3t9YD&#10;zPIUIGv3Wo8f3+v1tp8+fXx5eT5Ne4QYBGZ5aUURNJr10dHRNHemXO10trP+6kgdjx3Ze+f63Nzy&#10;cmPverfdUZoSm2nf9AJx4jwpyeYOSZHSae5ExIShEi1ZNmgZ+Lckg690cMEHB5GKwshBxBiwEgZ2&#10;zIhojPHbuxfNFmHt50EcewIrImJmM2DJbd5LWIQR0bEYg2EprNQqWuskSfI8t9YqrRQqIvQKKd1O&#10;RymdZRmDdHvdXjuraiiFii1goETsIFPgnfaJh1mBlLPOiy96LQAAIRRPPwUGRAVOAgNRpAGk2+0n&#10;aVYNy2AtCCtFpThO2n3yN5i14pzn5FthY4JySX3n939fvv3tUlwSEGedzzF32qaD9cmIaK0TEaUI&#10;iZgdAvJgWlFEfK6XZbm3NPeZ9a54KjzQiiuaeyCEVPyX33uI/LjFzqjIF6imu8HKna787nvJWvsE&#10;efZxBIshDhHPYRdBWV9dvXf79mi1NhKWTKuf5xkEQXd906apgAOWlccz/8e//bfaSghqrFytNeqp&#10;tTbL+93tbpo4AkWkLDfK5aBc39zqfPjWOxNHD1b2jIAIISmEXrtz79b0ncvX7ly/0e/1TRAwQTfr&#10;1feMnnnh/Bvf+JoOTBFz/GiD31b8QAtgkiS5lbCEzjogAwBIysPTCNjr9RAgisJKpYRecd5HZSQp&#10;bC4AhIEYKVeg6uXqmWP7tzNe3Wjfvn03On06HG7EUYS8M2zsSuUKIObWCbvZh/cPnnqGghIAgAIA&#10;9NVKgU3vuqdwoBAwGAtBZkYBbTQi7YZHYVczcDDQ5Fteu14Mdy//YgHuQlu9S7cEgblw4fzTT59+&#10;7713nzrx1Pr62sOHD+/cudPtdY4duxj5cZcw9IjWzsIYGR1pDg8/fPjw5VdeJsR709NBYGZnZ99/&#10;f3ZhcfGrX/3qyZMnPRQMgl5IZ+eNe413o/SpkyeHqtVf/vIXjx7cX1lZCYNAIdo8W1lc/ODttzaX&#10;ZvYPDz115NDyZuvhozt/+ed/9o3vfPf4iTPluEaoLQmLBcCVtTXr2DfLEEURBIHav3/v2J7Go9nW&#10;5cuffPnLXwuM9tZxubUgAkg60P7qTE0dfP7Chb//2c/+4s//PLd5r9crlUonT5587tlzURQRKcvs&#10;B3mEXWZzm2crKysba0snTh2an5t5cO+eJty/f2JpcZqUQpZuuweASqvhkbFydUhHaFOX5267tWkU&#10;1odr9bGhtaXO7Pzc6trq6OS+zrZFVN6mW8TPQBAUmYBkaQpCCpWmUDAHAAA7UNPGnYKo+GIduDxH&#10;UZpUoKIcAkDDJAJiPR3NsQNxiMjoMza92WplWeYjURhGREXdXaqWEMHLAtRqVWbJ+wkj5y4TJeW4&#10;nOe5AIuwNlrrEilFSI45yzNjdBiGCBptlia2HGiNAUBSrM6CMunJSQUJApWIMKJ4rhIKKCQCN+hp&#10;CgIGGodqAYqkCee5KI3CTCLoxIDKB+vd9jObpMAOkb2UCZHyDYw0Tf3ZZfeGtuuuEpEB+uybhW7A&#10;UiX3JFcSIgUAWWZ3sIUvvGCB5fnH8uSxr26JioG1Aln+ldb67usKfkR4kLUNxm0HPGhfObEAAvKg&#10;BcKQpcn9O7fbG2tjlfLqo7m9plbSoQpoYbtre0mgSwGibLUbqKtxrBxstLYWuz0pRaNjI/vGx5sj&#10;w7VaVQuuLSzduHw1RmQKNheWFmZmDzeHEEkym3b67/zkZx+//a70stgEo0N11Aq1Ktt4bm7xZnDt&#10;zd/6LdQaABgZhYG1OA/CWgBkAZvngMo5B6LAC0doZeJQhwp10G6vikilVqrWYkV+GSODYjQMXjvT&#10;CVokVoTsKFCytxk/e/LAR58+WFvdmH74sFqPiIVsoIAC0sqBE0SiftpVBnubK73Wmm7uozAEZBRf&#10;beygR58jlSF4pxUELsBCzw77Ai9i51+fv6RSuHAO/nPA1xhE5CdCocXWI+D6/e7NW5+trCwtLi1e&#10;vPjy3PxckvaOP3X02vUr169fGRkdffON35YBpYeQRCSO40MHD83PzxFhaDQRLS0udNrtpNftdnrN&#10;enPP6B5/IgQgIGtZCgkP/yHFlyICMLFv4nvf+961y5d/8P2/QWaXJtMzjy999MHDuzdqoTs8WZoc&#10;pbHh0WrJ3bh366/+r//t/EuvX3jx9b37DmAcOc6TLJmZmxXQioAQlYLABHEYqSA8c/rY2ubVjy99&#10;ePDwUwenjgRh6HEp55hIodKKFDMrwHPnzrXb7U8vX06TdGiofvbs2QsXLuzZs4eIAFAIvRY1Im6v&#10;r3/88QdXr1zZ3Fr4jvv6nRs3Ohvr506fVOh6SaoYA1SdTiJC5Wozrg2vbPbCkNJ+d2Wpu6bsUHlY&#10;lWpDe5K1rf5Sa31lbXni4KRLc2OMiAh6txgWcUjo32uWZOhIQ2xUnnsOk2jH2YDmPug0iAgAZ8Kc&#10;ICjNUYIkhAQe9QJiQUBFCggICYEAMU1Tvbq6GoahMSYMQx8NFJGgRHHk6yPyIpzA2mgB0DFIYAAA&#10;IABJREFUMYHRYHwiA1iIBee5s1keR7ExWhtjOY/jUrfTIk0GVakUgKQABOIGnYFdZRQQoihSXCRT&#10;yCJqQBuCImfEwJhIBbVaRSlyVrLMOnYGQZEypMIw6PsMRdimKVsrzhWp92COAgtI9gsSj5+7rXa9&#10;qy+ksbtL0UGq+uuD+z91DDBtR0SkKLe5Vlp+ncwFDmYZdhr6g9//dXG8UMctnkYCebd3+d0PJckd&#10;2kpzaH15e7gyRM6krbbr9KJGzdPXqmG5pqKk04tNePH1i8MHJycO7i9XSjoKg8BQLpuzizO376Ub&#10;HQ2ITtJOj3JGhG6r/fZP/+Hj994vhWFYKm9ttjrtPiOkeabCwJGcefasCox3rAPx/XzUAzkGAfFs&#10;S1Taf1oR8MJAilAppYzu97se5SeFzC63DoQNEICWwrqOQATJITI7IeWIsv3j1eTMofc/vju7vDy2&#10;Onbq6BEUQC9QzGCCwIRht5NJniW9ztbWRqO+RxiAZAfHF/iVyyqSJhmIKG0APLvtCbK0c+2eLK0v&#10;RuUnFZAU5xnAorui886rCHiZB5o6sP/s2bN/84MfhFE4OjryyaVL09PTB/bvL1cq58+dbw4PO+u2&#10;t7fL5bKnpZOiSqXEzIpoaWlJKTJaLy4uiODk5P7jx4+Xy2UuhGqRiFyaOSKtlXgcHgqJ9KKNDHTi&#10;xNMP7j649MF7/+n/+Q/d7ubq8ozh7uF9QwdGKoFtl8OgerABduv6/cdv/ewH3W77+Ze/cuzpswiy&#10;vLS4vLSESFEUADM7Nzy8TwTu3Lkz1Bg/dPjQlRuPvv83P/jmN3/v6NGjRgdAngKMgKiV8s3Gcrn8&#10;+pden5qa6qVpo9mcmJgolyvF1BcSaWTh3LrV5dWf/eTvr179dKu1AdD+/n/8S046B8aHz505+vjR&#10;fckFUKXs+omrVGtBqXnzzuzcwsJIszk787jXSRBVrVwnChWVdVhptzvLK0sInGZJoGMclDuDUtg7&#10;tivrnIBiQMc6tQSWQLSgEnBS2OQOyiURsZljK2ids06sJUuERY9lh94jXqhHtDJxFOlmo6GNCYMA&#10;EdMsi0ux1saPD5rAIIYgkqYpsxCidTbPIEnTdruNiNVqxVrrXem8KJ21TmnqpzkZ1WjWQ0lD1yNj&#10;DRE75eyOr+8TuG1QjhemDOJFBkTIUSGl7yO0uChQjVotCoOuxdXVtUP794owEkU6qFQqbSpQagfi&#10;8pzZCbPnBT0RdAT4zUH5SYz7tbHvNz155/GvxtYvPM1vM16YEQTSNM3zvFqtEpKPBYNG5Q6TqaA8&#10;44DYN8ABdw0NDpLmAUTp6QI8c3u6Nbu4b2Q0Sfpf+uqbl37x3ubyRsNUq6BX7j0a2zeegFWo0GKo&#10;DGDQs/2jU4f3nTzGAVJgRFHfct7u3L/3oLOxHYvq2QyVinWgrRiF03emb378SbNSA8Ju0t9zZOrC&#10;C89X60Nr6+u379zWUfTMC+ctFrQyFEYRYHACO2GPBRBJKU2kDGomJU4cW7KoQAvbJOkxuziOBDDL&#10;GXLHIqiUQAAUkAEnlp0DdNq4jHOWDJCNslMHagub4zemFz++dnPfnn31KEJmT671w1GMgMJZ1t/a&#10;WGvsd85ZoALWffKdDr5hRGDnhGV7e7vb7Y2P7/X+DTjwZPrcSsAnIdgfRQ/Aq3eJDPQxBqH5c8ny&#10;ziVEACBFjWaTiOI4FpE9e/a8+VtvJmn6ta9+9fqNG9VaVSu1sb7x8ccfv/HGG2EYeloRETFzEARX&#10;r1599dVXszw/derpS5c+efzo0auvXtQ7o+cAiKC1ym0u4rRRMNg8hFAQPXwJImPDzZI2M3fvsmuN&#10;j5qnDkzuq8Z1YsM55V0w4fnDYwHK1QdLn3zw9vDI+NETp0Dyz65fW1qYN+ziIAS2hmi4Ud/c2Jib&#10;mztWGzvzzNlLV+9fvnp1dn7pxRdffOXlixMTk6iUL2Qd+8FSJqWG6vVTp6ssQkoRkZfxIyIR7nWS&#10;tY31y59e/eD9j9ZXVgxJyQTOASdbRw+Mvfbis5C18s4WOcUIDkBFFQkqtx4szc0tJ0k2dfj5Lx+7&#10;ODs7t7a2sTA3v7QwX4njLHc52/b2Rp50FYkQg4DyREIiErJOjNGBMc46UNqKSxKXZaQ4ICQRx2CL&#10;wU7ZaX+K8lOc3qEG2VM7Bnz1JzCUXzeEqJXWjWaz3++naernArTSiGid4ywLw1AA2p1Oe3vbBAER&#10;pWnqeQXNZtNzvKy1Rpsoir2QUhCEgmyMRq3CyECWMTsLjowiJPZ6eAW+7LkXwmL9RyJCpQhIlAnB&#10;oSCDK5paBJBnfSuqFIdRGHTasryyqkwA4Dz5tFKpBFq7PFUIIpKnqTiHPtPEwoZmp+zHncbaYAh1&#10;d3h90gz5fAj/Nanxrh98ISjvPHkHBWbmXq+ntOr3+2tra61W69133n3qxInf+eY3AcE5R7TjdV3E&#10;5a3WFg64dE8Ssc+fVPzwJAvtrAIUyPNL773fLFVQIKpWDpw60emlP/+rv61jdaQy9Ojm9DOvvAAk&#10;/W4fGTmzmNq805uZvnfo6WMWiB3n1s7NzV16693rb71fYx1Vqr20F9SGG0N1I5Rubn/24ceu0x3d&#10;M77Zbb/0+iuvfOXLKjS5cxPu8NmXXmAC1uhUUXSQV/OAIk6zCDCIkyy1Ak6SNCdBDQCoUAuIiLPO&#10;5Xnv4KF9ExN7AcAxkmhBYCSfJVkrzJ4EkgNaRGc5JcMas0opPHVy30Y3nZtvfXrtxusvPIfIiJ69&#10;RBgEDKCAnU1brXUR79mI4KcRpAD9fUi9c/dOs9kcaQ4vLCz+5Cc/KZcrX/va140JSnEZBkoiIsws&#10;3W43TdNypRyEoYcXer3ewsKCl687ePiQCQIpJDWKJbEbhixKyMKbFUSk2+19cunSjevXjx47FoVh&#10;nuXz8/Pf/ta3/Ouvr6+zg8XFpTt37hw/dvzI0SPeMAgQmfnu3btvvvnm1tZWlqaVSmV8fLzV2vrp&#10;3//05Zdfnty/32jtA7PWyqY2zy2gLnhaCIjaMouD9ub63/6Hv7z1ySeU9qpGxvcOnTzSGC5LibM4&#10;gwgVCm+31uvV5tP79iQ9ufZ4/dMPP3zx4msO8js3ryW9dqNaK4cmNFKtROVyPDv9EFCiOJ5bXitX&#10;a0OmWqnU/vHtd95+9/0L5y+cPnPmwIGpUqkUBAEioiIEzK33j5Ysy4SlnyS9Xnd7e3t5eeXWnZv3&#10;7j/c3u4R0sHJidNPHZqfub84v/2vvvf7B8erWWf9+uUrnPZCXetnTpQyUWlmcb21nWYcPfX0+Td+&#10;67u1Wu0FAUDYXFv9X/7n/2n2wbTNUw02bbfW5mdIRYwOQKi4ICAiBAWr1bIIKAZIM2ExCAGLYrAA&#10;JLsLXAAAIcipkHMWEUsk5Fl0pBQRDugAAKLJGG2IUAPAUK3mmLMsS9O0nyQ4KBXWN9ZBQGtdKpe1&#10;1mEY+g3fWqeUQgDvaU2oHLNSOs8sIikNxmhBdJZdZmNFgtaJU+iQnHAOgwEZ9BM6iILMkinSJtCk&#10;iDSIFedyt1MsQjGnGAYqCkOR3ubmFjvQ2iBI7hyhEuc8MIxKCztx3grPCVChmfYkaH4xwP6G41eC&#10;9X/JsbvC7fV79+8/+OzGDWbu9XtpmlUq5fWN9ZMnT/ookKZpFEa5zZVSIhIEgXNu+t50GITHjh3z&#10;nOsd6sjnQjN4SsnAgROEROZnZhbm5sarjdTa5y++VB0dmXr6ePTLai/PalE8O/O4s7Wth8oLC/NE&#10;EHqZyiSdv39PW8vittrbt27efO/td5YezQ6ZqFyKcrQJ2EOHp5qjI8Kytrj04NbtWhQlnU6pUnrx&#10;1VechpRzJF+PEiAIDYaIvMAPFxHZD3WycxqABTRpRi+K4uUoxTmbW98g5aF6VWkS8ZxMA4iZFWfB&#10;WnIFo4hFSJFS2qVZz1O1ON+ulYYm91Rb6521jc3VrdZovcoA2igNhEFAWiOA4wzAEiEWGvleOq2Q&#10;8QcAx+7WrVuNeuPVixevXLn67LPnjhw5cvOzW0+dOBFFJXasDQFAlmWXLn3SabezPK9UKucunI/j&#10;uNfrXbp0afru3Wefe+7q1aubW1tnz571F/cJ7iGwe97UY3ZcbM4yPj7+6quvHj12tBSXnHOra2vD&#10;zeGRkREBaNTr7737rnMQmODUqVNRFO3s6Mzc7/dHRkYOHjzYaXfOPPPM7OzsV77ylUq5cumTT65d&#10;v54kybHjx32+IyBGK/E9anHkqZhem0ep6Tu3bl69JElrtBI+NTEyubdcC9OKpJGzAQO6vJ+m/VbL&#10;9my9ue/k5MRWT2bnH//4h/9xZM/wwtyDSMOhg/tKkkSax/eM9rvd9bXVoUZzZHTkw8sfMeBTp069&#10;/PLFhw8fPn48++DR47v3HkxNTTWHG9VK1RitlI7iKEmSNE3TJGOBpN9f39hYWlpcX19vt9uOuVSu&#10;HDlyZGpq6suvvrjw6PbH7//dc2eO7987wmlr/tHDbqtlMERD3SQDUklm1za3UquPHzvzta9/K4gq&#10;jEqIBKFcrz999vTi3H22rmxMGeDRzRvx2L6RqVirAJ142xHw+BvRkwmgQtpAiUMuBv8IYBehx4N4&#10;ogE98UdIoTKaSDvUDKgHsxQ7jCoPbmkR8bxdb4ubZVmeZVEca6WDIPRryBAhADNHUWTznFnCMAQR&#10;pbVSxlrrLHt0V2ud530hRmPy3IYmNoYIwLq+Iqs0izCLK6CJARvBGK200pq08ektepi9qPsYWBxp&#10;cHlKiEYTkcrS3DrWWgl4s0BhYe3HUVCQXWEw7iFDkF0tmf+skCoDgOU/8ygYiJ8HhXfIcNbaG9ev&#10;B2EYheG+iX2HDh3qdrrVanVq6oA/Xbfb/fGPfvylL3+p0WgSwf1792fnZq9fvy4sSqlDhw/5L8zb&#10;VfjZ8CIMc+FZtNNWd3l25ZNPGKWdJc2R0SOnTohS5Uajvmds9e6DIApa7fbG+sZEvdrptHWgUVgj&#10;16Kg39rcWl66fPPGndt3Fh7OlHVwenwCEXv9fttlUjIvvP5qbbiZJtnC4mK/362X4pWlpd/73h+Y&#10;0KQ0QOW9ZZEHTv0X4afMWYDJ+QY9kOc2OOfIWzsSikZvWmNzBkssLoiMUkyEIuCcWCRnLVgBJhYl&#10;ftZOLAoRalIBUmKdJVQgeUmlR/YO3bu50O10ZpaWGmN1RkYiKyTGAKGIy7MUxLPtacB7eQJMiIhW&#10;6uDU1Pr6hjGmWq1tbm7+8hf/WKsNDQ3VrXXvvPP2hefPVaqV2dm5d955+xvf+EYUxR99/NGeufGj&#10;x46urq4+fPjwpZdfPnbsmGN389atEydOlErx7jUzQD7gCTVDkNC3CPHAgQNTU1MIkOe5AAzVavV6&#10;HYlKUXT27Nnh4RHnZGJicnh4mJ8IMgAiHj58eGpqKgiCsT1jWuv9+/crpZ11r7z8ytZWK81S38z3&#10;NSsSkJ9eIgQAdowMSKhQ2q01ydojNX3myPjh4Sik3Ngcs4TzXBgyy51e12VJ1u9bJ/XmxImp0ZUb&#10;995/7xeVoXK/19q/b/9QNUpbLaNguF6//3gaASYmJqx1W+0OopqYmDx2/KkTJ05tbbdXV1dXV9bu&#10;3bv3wx/9SETCIAyCwBiTJP00TZlBa8PMIqy1trlVSjWHRy5efP3c889PTOwzmHz4zg9Q2kcO7yXk&#10;uZn5+ccL4nB0bGS9nThODVU2Nzd7STLU3PfSKxcnJieINKASJEawgsMjYwCoAPY2G8NRjL2+S3rO&#10;5UqbHSoqeFFAHui6e2E7EGArguCdSwbdrF2TMoDecgqBCJQm1ERIgAoBSBfEXI/PFBGdSPuL6mfb&#10;mDkMgkqjobRWqpjp9kwgM7BWIqIwCpXSST9Jk5Q5iaISEiqtiVSW5c450AzWAmIQRK3NdQzyKEYk&#10;p8hnBOAFEhHBs/a0RpGBjyyR97P3i3UnO2SXExmtSGsVGJPluWWHKkAGADf4/CDCOKAQ4k6f7ddK&#10;Ff/m4/9DXJbBsfMYdrAQhCiMtNbDzaY2em5ubnp6emF+4bv/1XcBwDNPwyAMw/DRo0eNRgMEL1+5&#10;fO/evTRNz5w5M7l/Mkuz5aXl4ZHhIAhgwIDm4pMWrZpiNwbYXFt/cHe6VIr7aXbk9Ina6HCW52Ec&#10;7d0/MXPzdidLcnFzc7Pj+/dmWUYKXZIb5xrl8szszP/5p3+63t6KVLg3rlRUADlzoNpsV7bWL37z&#10;6xMHDyR5nmXZo0cPFam0n5TjeOrQFChiceB7yVIEZf+GCoI9O38lXNH3E+ecQsjSTILMAnFALheH&#10;JGLQeNt2Z7QKVOjXYZa5zFrFokkrVE6UYxTOQVgjGlJek1ERASotgpLVo2Aooq1uf6vbYa2QkC3a&#10;XBhRfJ7trLM5M3t5aBwoY+xMxInA8PDI+vo6obpw4cKlS5c++fTT7373uyAgLM1mU0CyLPvssxvP&#10;P//C8ePHCWlubq7b6zrntra2SqXS/v37AaBUKokU04C7i51dVLyiOerJNzsFnQdbkUghlstlx4W/&#10;ar1ebw4PMwMCedLkk1cCGBkZ2aEJFQO+CEhkAjM6OrqzXnFHFfNz096MgAoAmOPQaOJSqOolCKGj&#10;0tz2elmvl2R51+WA7BSKOALutdeU1mON8YP76pfnl9eSrUqlcvrEsa3lZXJ5Ka5stjY21jcq9erI&#10;8OjtO9Nrq2tD9f2Hjx6L4hgAms3m8MjIUyfgzDPPLK8sX7t6BQEa9aHRsbEojHLnjAlKpVIYhsK8&#10;srI6Pz+fJMkzZ5751re+VarWHOfrywuzs/frQ9HISKXd3pydnU0TWylVJiYmFq5eMxobQ7UHs4vO&#10;uon9k+P7xpSmQAUsiKAQwZjY5QIMAZnhai1EUOwUCHmagBeUAygofz6l9JG4+DGDOCDP8fWzYTsQ&#10;VbHbAigEJFKBCVip4qKTVlojgHXOOss5C5LWmgQ0MyNAGIblUkkAVldWSCnFHEcRKSqVyl6iyEtF&#10;JElCqHq9npfXC6MYyeuTiaBkWV4ulzsdy05KlSCKtLJZPFQrQRtwm6GntDYK8twW8DKi1gYI2Fnw&#10;wjYkQBAolWbOOQeMUqhpIQsSqjiIAlJ5kqRZ0u+nlVgjO8ytEjBKO5v1ba59JEBQAFSQlAtS7+4Y&#10;SoQ2dwDgZzrwyermHU9jAPCFCQ4wx9904OBmhl0IRvFPFudctVr96OOPWq3Ws88+e+7c+WajuWfP&#10;HhEhUs45Ijp37tzS0tJ77713YP+BZ88+e+7cuQcPHojIW2+9deXKFQD44z/+45HhET8Ez8xeOF8x&#10;AIhDEULjRFn72ceX3VpnpFLPouDM+WcxIN3LJbVDpXKgVJok5aHyndu3Tz/7DLIggxEKRcWmvIUx&#10;dPIRU4nCqBxGYtkCL60sb/a7r375tW9+81vOITunnJqZflwrVbvt7SOHD4blkhMhAC8UYAkEi3EJ&#10;FnFsGRx6GVFhAOdtT0DQWgeCNsvDSiVDRkCjVRQEfnaMHRACc570szaYklFiIXUQBcaoUATZOeu/&#10;YgKNAoRREKZpNwyUJhRm0VhvRA/Wtrc3O0k3bQxVxOWoQBuFAOIcObCdPEsyLgkIowjD4P7zCSxD&#10;YIy/fLVqLY7j06dPra4u9/qHSqXS8eNHiTDtJ1utrbNnzsZhDAhaqaTf7/V629vbpVLJIwxERJp0&#10;oAWElJIdzAHBO6MXQRoBAJQMxt92KhCvzzWwjPCqgWx31Jk8/iH+Me68EDxZ7X7oWanPJRo40Cz0&#10;lTMi2jwXAETWiChULjccaOes1mhQ9TaW83Zb+xk1sJEWBeBYBLQRMsJW+Pihqbn1rU63v7dUr5Dp&#10;5JkCIFSL8wuEamxskiWcvjdvTPXkiWempg6h0s45UH68GYaaQ//6f/g3//4v/uKza9da6xvNev3p&#10;8+eHGg1Qam1j49GDB48fPlpfW7c5nzhx4ve/8y/iUokdI+DCzOzy4sKZE3srZXpw90YnaQUlc+j4&#10;YctWXBYGenJyz/T0yjYFKGQCbbTud1KKQhUAg9vqrH/04bsBQskE5SjKA4ka1XKlGkOEpB1Z9NxU&#10;QiWktQFBZrG5tQGQNkC5iG/NMwgIEKBCYQEH6AQse/weqKSjzEkmloLASxo7Z4ULeRyjtVc2ZGGN&#10;CHlu+0nCzHEc15sNz1OJ4nir1Yrjktej6XZ7CBCGURRG1Wotz621VgcBIvX7idZKa5Pn1jobBGE/&#10;da3WZqUaY5qUIdGUGm2N9uLQiA6AZTBHDAjAKLIjJ47gbO5sXuiCD/gmqBQiaq2iKPSzIc5Zm+ck&#10;bB3neZZlGXpwsJiP86NYUEjRDDKInYFUEdFaZ1nmB2R2r1d4kqY/meb4TXSL3fEad3k77f5FE5jR&#10;sdGpqanv/P53kPDGjRsHDx0cHx9P05TZrSyvvPvuu5utzfm5+RMnTtRqQz/64Q+ZOQiDOI4PTh28&#10;ePFiHMUjIyM42C8Ge8COkX1RD/e3OyuP52oU9Fc3a/vHH92517nSzVudpdmFpUezkLs4Mob09up6&#10;1uvvn9x/d36FAMWyS7Lx+khbso7w0tZmmqa5tZ20n7A9cvKpySOH8iStDA+1+7bX6WysrY/FUZak&#10;w82mj7/+rYhPOsE3zbx+qWN/QZwUemYgIuKcY1soMQkzEAEVOQahAiAEBiERyfOsbfscBJEOEDG3&#10;FkShoHjWK7NjmzswBFqrLENhR6Q8+NccbuhH61ma9bv9WrkUKK2YlSLxFioMNs1za4EZsDDcKvIb&#10;AAAgxDiK/BSfY3fv3v1z555bXFxqt7eF+Uc/+tFrr71WLpeddWmaKEVra+sbGxsHjxyO49irC/lB&#10;0JWVlTiKjTZes28AmYBnXsgTEKoQIqNdC+1zJLxfWXpf+LFfcZ8vDaWYk/kVqnXxK8VfxSS2FzFk&#10;5wihVK6SDizn1rGzFtiSuGL9oTNGhyZQZFm0CWMXR20QQgyJeoJb65uzjx4aFGVUL8k2t9txtTI+&#10;efD63UePZ5eD8p4XX3rFBCEPiE/+pgOE5nDjj/7oj65duXrl00/v3bv3p3/6v4JSOijySkVm/+T+&#10;p0+d/p3f+d04CgcfGhcXl6x15VI5TfL11Q1r0z1j9YnJPffvPRbGuFyq1aoTE2PrvZmVlYW5hdmR&#10;6ng1qjrJO53thbXFt975h5mlmYwTFNxsd5qjeyguh3E5DAOnEAiJVaHtIzowISIxC7Mo0hRFeS/1&#10;U4dFAg0KvYu0l6RGAPT6PcRKB2RYGTAGyTjhPMuJSCs1wFk9vAs6DMIojNIs63Q6zFwplZnZ93zL&#10;lUqe58yuhFhvNLzpbz9JbG69HYtyLghCLzAWBMbZsNNp12o1BtvZbmmNsQJfuJIiTzUpRooHl6FY&#10;Md4yltBbWDtnc5uzMO2sWBRPAEKkKIqCIGDhfCCPqYicY2YxmpCLsTdhhsHwb4G+71qXRNjvpzMz&#10;M7Ozs2mWHj58+MRTJ56s1cJOSf7JuwLgCXljh9mx64e7QjMATExMPH78+Kc//ena+lqpVHr27LNe&#10;MQ4RsywLwvDb3/72tavX6vX65OTkmTNn+kn/4sWLeZ4rUguLC0+fepqZC2k63Nk2fJfXZ17C1i08&#10;ntmYX6qh7qWdB9dv3bo3TUaVQBOqalzaOzwmWQ7dRJzeXl0fGx697VgcGqAwjPt5kjCm3c7m1gYo&#10;MlHYHB5mgtWl5X//f//F+RcfvfbVrzfH97GzzlmtNAqUokiYHTvwJsHCzOA8QcG/2wFfARgQSAoP&#10;UycCSiljAkdKAEEpHYRaBdoEOowhoDTpWAfCAhqYXZ7n6MQYEwYhkfgaBCAHtB77AhJEMmGY54kS&#10;UGRIUXO46Zhzm/X7PZSmVhpzJt8+dQwIWZalSRIw88AqswiNg5AVhmG5XMqyTGtTLpdnZmZAoFqt&#10;BiY4dvx4FEdRFD3zzJkbN24Iy9z8XK/Xqw8NMfPo6Ojt27fffffdcrn86NGjV197nRB3xAY+F1p3&#10;/n4SKP/5DvECY5aITRgorSw76xxoCQLtAmJnAVERGENBoASJKNRh2AUhwm632+n14iiu1Wp5lqkA&#10;y9VaEFC+1Rqq1lu9/Na9x5moV19+dXzvBNKvNajEcqXy8isXzzxz9pNPPv2zf/dnli2KO3bk0Oie&#10;vdVq/fyF5w8eOFSKSwNmCwFAP02VMnGpnPRtnonRenhkKIxQ2CoMbAY2t8+cPX5n/sHy5vzPfv73&#10;rcXuodEDWbI1t7b42f1bD2emGdLyUBw5nJlfJE3VkfGoXFOGgAQQHBGI9zQAKKwzBnUJyg4JuYiq&#10;QODJ9QUXCREdIihSWpMhdEp5AU0C9BJmOx0CAfST2ZqFtdJhEATNJiEGYdhpt31SmeW5VwvsJ31l&#10;jNIaCSnLTRAU2bG1cRyJsHOcJL1urxeEgYiEYTQ2tieKtLI5JSx5VwbOmzTo93mYZsDf9HJMIFJA&#10;5oi+7EXvB+hzCxpYTyqlRMDmFgepKfjJ6QKHB2G2zikpnFB8bPYpuU9pneP79++//fbbExMTlUol&#10;CkO/RKy1vj1frJHiyc7vKL6W3Gnx+SizOz3ZvcgGQmJF+blv774vfelLKysrt2/fDoOwXq/Pzc95&#10;8639B/ZPHTy4srL8eOZxvVEX5n379s3Mzngk+uwzZw8fOlxQmBFgII/jkVAcdP/YOZXm927e6a23&#10;aqWhcqkcVss2UKBQWdEm8O566JjTzOZZa3W9XC17hWkRcNYxCyJVovLRoaGgFCcu77scEOsVTKy9&#10;+smnixubv/df/0GtXCWFwi4yIbI4a5ECRixeR8AiAwsykwAg5s5hsTkVb51ZAIAQoziGMIwbzUwr&#10;UYZQaRVEUcUpTLe2e708CEhpo4XZigOOtUISIu+xZAksACtCVB5tF9JKmBwwoDBIXCk7B9babqfL&#10;1olWKKJIKSBPj82dtdZ699AdkBUG9F4RCcPwuXPnEJGZX3311dmZmZHR0TiKnXNnzpxGJBE+ceJE&#10;v9//u5/8ZM+esfPnz4+Mjmqt94yPnzt3bmZmZmtr69mzz05OTEDh2bhrrkmK9tE8gpD/AAAgAElE&#10;QVROWMZfKdS+AEr8/3746/KEiAkE4oWVoVIpl8qVdGO1308l1HEcEbkk6VuRyARhHARag0ZAbdla&#10;QEDY2NyyVsbHR06cOLm5vgZg43Kp0+tYMiN7p+48ml9Y2xrdN3XhhZe1DgjJ15O7MhnxBqaAFJer&#10;pUoZkEHyUNHpE8ff/NrvxuUhUoEi8nrFfh2BSJbn1lkTBL1uZnMwiFp5/Nxjv2gCMzk1+bXfef2t&#10;S1cf3b+3dHdppFTLss3UJblk4JKpZnX/nrEI1J2rd2fmFkb2Thw9WVaBYskJSBgFFXikGH0TC4gA&#10;SUgJaeZskPgDFswFP0rhTfww965Mipg87Y7ZSg64oxMLRefFj/Uj6nq9kSaJ15pj5+bn50WkWq1q&#10;pUpx7JxjkSxLUXXjOPYdhCA0ABQQNRp1QOx02s45IgxDE8exzZ3WJi5Hcay7G+tJkgaa4jhGSZlZ&#10;G+ORjM8tDRZrLfjmELAX7StSVhARzp1TaHSkFWr0yng+JiJJMUPoh5uZPM9HqyLufyGHxUIr1ll3&#10;9+7dAwf2v/HGm0FgEGltbe39D94/efLk1IEDg6IW/bm+qFYD4KwDhGJMkz8HXDx5UJQ0ipm11j7z&#10;XV1d/ezGZ0tLS9dvXPfPeePNN86fP2/zfH5ufnl52ebWWvvzn//85KmTY2Nj77z9Tv94v9vtxnH8&#10;ZA5NCigDi3UAwgyOe63tmbv3YhWwiAMnpPIsA4SMRbJsq9OuhOFIVDHCWZ5trm/U60PghFAxsCPM&#10;GCAOk9xuZN3t7VUJ9dj4eLu1lfb7Y/WRitDC7Mz03VvPX3hBEYqTQOnt1pZvUDt0vr1aNM0Rib2K&#10;JYEUbtwyGEjcVU8o0qZUqYCARSKlibSX7U5Tu7y8ceBAUymJA8P9TAOawCgFgA4lR3GKnLdMBQRt&#10;lB8kAoUOBAmYJIgMKsxdnqUJAYBjAtSkFA10yAarAoqdu3hvO7urCIRB4HfBoVqtdvppr3OPRMKM&#10;ShQpMPD888/v27evVqtVa0OkiUW0UkePHj1w4ICIGGN8fahgt94JFCfCXa2Pf47Dn9wVm5N3/SBE&#10;CONoz969D5bvb253uN5ErQwaHZAFiAyGBv0zGcCyc2hyhrXNLeu40WyEgWZ2YWQy59a3tjEIM6Br&#10;t6ZzUE+dPF2vN40xu86/m5CKQigMWZ5dvnzJJu0opABpc3WpUorJBEgBAALLwJgYASmMYmaw1iEq&#10;YGQAl4vLnFGG2ZJwnicOkufOnV7r9JcerWUbq4srM2jSKFYjjfKBveN7a1XjuBRHwcmpy1enp6cf&#10;HDp+YvLQpI6M72f7eXXHBVUM0AdlJuQwIk5Tz/9CsF7q07EjEgQL4BAzBFbKkBb0quQOciFSRilF&#10;gwYs7NDqRHSpVEqSJAgDRSpN0/Hx8SzLup1OBoD9flyKgyBUXvcFRJgtWwNBmqaI0Ol2lKIwDPzo&#10;WgGjKMpzt76wGpeMdnmojFZ5t9uKQ+eTTZ/nyY66HIqIaKUAAQYC8V4Fwlud2UEflJQyEGitPcvH&#10;B21CVKRkpwGCJACKlFb6c/PLu4ii/uj3+wcPToVh6Jz79NOPf/nLXz733HOjI6M75A2fPvvDWae1&#10;DqMwz3N/l/b7/TiOvXRnkRQ/SYNk94O11bW/+8nfLS4utrfbExMTo2OjlUrlt3/7tycmJ4jIs8Kt&#10;sx98+IGzburgVLVaff6F59vb7XffeXd6errX7z9/4cJLL7/0JO4XVFdQAiQiCIoBGRYez20vr49F&#10;1Zzd4vZGDlwbqpXKlepQrT48DFp9du1aZrAiRuW8tr5+8OBBm2QYVBxZh5Bq9aC10olo35ljL5w5&#10;dfTpk9VKpb228fMf/+Txldu1oAxZf3F+Ln/mTKkUYyaVuHT/7r0LaWqtgcDfZh71ZWDQgkvzC63N&#10;zXK9tmdiXw4eW2Jm5+cYhbSIh0NRABjBe1NpFEcqy93yykalrBu1Ua1FlwKb9JN+HyIyBgAyUoLK&#10;N69AK8/7REEQ3ylQXsyNggCtZZvnKKIQCQScI/GcJtCFKbuP0Z8jSwz4NLspT0WzWgBQBAb+bwBg&#10;rZuYmEBEFq9oVMSawvPJF4X+0u0OwLtX5z9fYN7pVwMAeNUJFCCMS/Hxkydmb33c7iZMhlEDaRRC&#10;EYcuY0EkR+iYHZGQ7mZ2s90nFYRh1O/10rRfqTUEMbV2eGz8+s1b293e5IGj585fiKNInFd/BvhC&#10;lYnKZ0EP7k8/nL5Vj/HIwX1LCysPp+/0u52yqYIfQCIG8QAlItLI6BhpnWZZqRQZTS7Fznba67py&#10;uULISkmWJ85l848e3bxyg7vdg2O1546dJOqVK2EcUEjSW9/I+h0lpQN76p1DEzcfLP/jP/7yS+GX&#10;J6cOIioQduyKsrLIhzx5DBTaKAJOMellCKCQvc0qoEVwAA7BIWZakdbMytcjoFEbE0GBU7MPjESE&#10;gkjAzumk38+yDCAADVmed3u9PM8rlUq5XPaOGDbP+9b62t9D1DbPozhiZra5UiYMgn6vl+e5Vso5&#10;Vy5V0iyv6lqn24pJkjQJbD8M2fdAFJHWmtkBFl4i7NgbRIp36iBlbcZsRcTT/Ng60oEn1Sny4vHo&#10;HFtrxYPWWmRgGwAIzjkTGFLKz7MPXF2e3FvOMRI2GvVPPvmk0Wxeu3rt6tUrX/nKG88/f8GYwLp8&#10;B/ZaWFi8dfOmdXZzY/PIkSOnTp2K47if9t9+6+3rN24cOnjw6LGjTx1/ysfW3Qt95wE7TpLEaPPa&#10;a689ferp0bHRe/fuXblyZXhkuFargXf9QczzfGNj440332g2mu12+yd/95NSqWQCs3ff3v/mD/5g&#10;bM9Ykcd9PtvyOBaIaERguPvZrZLSANLqd1KD/+pP/vtnzz4LCkEr61zf5pmB1p1HXgd7c6u1ubnZ&#10;7/YyCNDa1GUbnNhS+K//x38zenCyJzZDJqWGG8MvPndh7dbjUhgHnK6uLfeTbq1WkbWOJjW/uLi8&#10;tDwyUnNSJJ0IoIDWF5cuf/DhB2+9s9FqnTn/3Hf/5R/EjaGBCYyAt84KlHivrqIJQP42s5z7RDbP&#10;+f7D2cl9jaFyrMGaOCLlFDFzBugKuVZhJArCEAEsIqhMBGBg9yLOAQES5FmepVk5DhUpBFREhXK/&#10;oqL7wL5nMyhHdo7C5+kLlZAMOtYiwogUhn7DdqTUoCn7hfGffzo0/tP//V96/OrL/VPnx50KHNHP&#10;1wiLcxxG4cTEZK3e2N5aThljJFFa2AqzFURmUsiIuYAohTpsd9LUchiXtFbra6sEoJReb206Ecdu&#10;YWEhCKMXX3p5ampKAynwetVPTu3fuAgSUau1+enHH3Y2VsaG4smRSnd9bWlj7bPr11/68n4pIJei&#10;ty9AgDwyMhpFca/XjyKzd2Lv/MNHK0ubo/Xt+tBQFOkUsixPlMIP3/tw7sHMSKn24pkj46GLIRTM&#10;DSFADti33GlvrkPS3jsyvrjWWVyYv/nZzebIeBAoZQqrXGfFNwkEAdABAhIHIbhYpf2UnSMtCv0C&#10;8SCGA3RAjggAnYj1crVaUe69CQV2cgAEsNYBQMHdRMIsz/5fyt782ZLrOBPL5Zyquutbet/RC7qx&#10;EoBAiiK4SJRISWONNLYkeyImxqEYR3h+HP84/l8cYUdYDoXGsj2WwpLpociRRIojUQBIrMTSDfSG&#10;3t9+762qc05m+odTdd9rEBxJFx0dD6/vUrfq1Hcyv/zySzUYjUfD0ejEyZPsXBuCmoYYFC1KrBd1&#10;UzexDSLSto2kZCopxaLwdbPIE5WKogwhbm1thxDrebuzvdc0jWhAguzjlynmzoo7t4GZqEnmFjpq&#10;OHMZCohYuIKRQcAhEyCogCVkFVIziW0LBqrWxhA0CoiaMjATFUVJxGDck/HWBS1gkJ1bTX/hi1+c&#10;jEZ/9Id/+P/8yR+Ph8OV6URSYiYzff311/Z2d2MMf/In//fde3dOnTr55OUnX3vttb29PTO7fv36&#10;m2+++cLnPnf02NEf/+jHd+/ehQNBx/Lv/AMxHT9x/F/+t//ylS+/MlmZLhYLJCqrCgBDjGKaRJKI&#10;mv3O7/zuCy++KCqj8ejf/o//9t/8D//mhRdeeP755197/bUPP/ywK40CAID24qrcz45qJNbsza5/&#10;eHVUDb0vFqE9fuHsxZeea0tsGfYkzDXWkE4/eWGrWbQmhrSxub27N4uaFDRKm0wWsZ0cXj967LiE&#10;pFEYONbh/Tff+U9//pcYFZnMgIgdu7XVVZEokhjw7R+9wQZRYq7YckxQt3/3V997/fs/qACPHVqb&#10;7W7N53u5RJPv/by7m6pZCrFt21aSZX2/xiRBUooiicmBOlAsmRzHqrDCQ56MQkAAlOU63jEixBi7&#10;4gl2jtUMZhbKkg0gqaWYsxrv2BM5AMrpWOGcaZ+dqkGnldsvfnT2pEu43Q+i9/MjkZTXNqihGCqw&#10;IQFS14MOePCP7a+Pn/6T74FcL85e611bbBZZH/jzWWjblWs+/efAsR987IP28p1QDSSatqIiOhpN&#10;J9Njuw1s1mEhtjNbbG/vzfbmdV1HSQoqkIwMyTGXi0UNoGvrK4cPH0oiADifLXa394qivH7jet3U&#10;x48ef+L0OQaQVAO0aLmwq4bLfY4IUUXv37l1/f0f2+zu06cmJ1bcsQl7qd97+12M4JU4m5YQCaES&#10;CtL00OGV9SN37m3UAQ4fPe0HozrGW7dvi9pwNEHD3a2dra35zet3BsQn18ZeZjp7mDbv4O5G2Sx8&#10;3UyIVqtyyOw1ks3OnTnEiFc/uL7xcAMgct7ojfouNTNQ0QSADM5h4Ykn43K64ssxoG+RFo7bgqNn&#10;caQelAiUIGECi1kpKqqiSTWpiWpKKTZtEyXGFA3MbW5vZQI0xFBgISKiFpMgYtPuzed7iHk20jRF&#10;jZZyDOi4SSIphus72wAAQCmmzc2toigQHaAY8NraoYpqbjtPfoBWRXIAIjGpJAREorzoOsqmU1IS&#10;IgNAjAkVmdhEjRRSVIjIZmzIaKJMBKghxZiiaAIDQnJFwczEzpAOlFL6KcS5Ckx0aH3tyuUn337z&#10;za+88sqRo0ffevON2WzvCz//86Y6n88BrW3be/fu/et//d+fPXN2Z3f3nXfeCSGEGG7evHn+/Pkv&#10;vfKlyWRS1/X9B/dPnjrp+uFPS2hecidE1LRtvgFUVVSYGRCIKBPluZ39zNkzkOMzEe/9W2+9tb29&#10;/dJLP/fuu+9++9vfXiwWTz/9tKrm8Yy5IqyqkNvMo9y9cWvrwaO1Q8eISAGefuFzWri8cYUUFUwJ&#10;Tp07K2hNjINqMN/buXf/PjpOIEhgamVZSFRENlNUmG3svP6Dv33/hz+mWVM6X6fQpnDs6LGqrI4d&#10;PXrzx++MRyvH1o988PqbF55/5vRTlwyTB/IKm3fvf3L12tgViLbTzs+cOTldmezf+v2URUlRwJoU&#10;q7qO3oBMpOvyjAQhtmpWOB5V5bBiTAYaVSVpIrQ8cqeX+GMKEXq2vS8EIyEw6XDo9mbJNOMTmaF1&#10;HhRIRJokj6Xoi28GfYDQRf89B72kJh6jgnsL79yKib0Yk/bTGvz0S7raIkJW5n9KjWA9SC7TI3u8&#10;+v8YAO8fz8/SC/3nH9YPweliiDweFFQQzICQxqPJZPXIdXO3Hm1Va8y7uxiD9wimMB2w84qKyEgs&#10;SRd1LSqHD6+UZVE4D2aLeZ13pbquPaPX9L3/8K0HTz/34s+97DwriIIp5L4Z7K6QwmKx+Mlbb+w9&#10;/OTc+uDJE2vVgE8cHn58W+7cur7Y211d84gacb9QSwirK6unT59944dX797f+tyzl87O9z76ydv3&#10;Ht1fv39oNFzZnTWhCXXdznZnEEMFKexu7jSPXDsvy4J0bVCVA3aD6cpwMJiJzpFGRw9fv7d5d3N+&#10;69bNEyePoBUglqJa3zRlJoumUfVIjKYE4D0gIzC3YKqp25IRIc+M917ZAQFir1eyDgoQUFUMNMa2&#10;KCo1E0lud3dXkgxHQyYOIQKY7O21TZvdm7wrQmhnzbwoqqYJAKCqbdsu6hIAvHeSZG+2NxpNBtVA&#10;RIuiUAVVLXzBjjyKg9KjdTHyUnjbEaTwUznXfiyBBhnHM2MnMSGJsWW7ejFFIgBkJM4+j2aABIjI&#10;hLnqCcvbSpeJZ/6VqjZN85OfvPfSSy9945vfGAyHd+7d/fEbbzx8+PDY8aNf/dpXx6NRNp1ZXV1N&#10;km7evGmqa+tr+QbwRYFIi8WiruvJZHKwcnPQCAlt/2franR5VFpRlqU9HsUsn8nMTdMWRfGFz3/h&#10;6NGj4/Ho9KlTt2/f3tnZmU6nIcTcApfz8U7NkuTq2z+pyBHS9mwvITz51FNJsqlIx84niZPxeH19&#10;XeaPgNCze/+DD5zjhSQHKmjelbdufvKtP/vWw+2NWzduzLd3S4Gj49WVyVokuBtnVPqzF54AokOH&#10;D7UxINLA8aQOP/g///QLv/jlZ174HJfFfDb7q//wnUef3Fsdj9sQhoPhCy+8WA0qgS63N1UAizGQ&#10;JgVIhiJJMCmBanYmVkMEUNHYtG0ItRkyqYIQKmcDCezGuSF2A6fztYV+6XRSBiJyLqOugSmo5rET&#10;qgBGzJnH+Om835bXbBlqLhfrAekALId79ep4ePxpnw2XiN3OALCsbX/qGT8LSQ8+Az/jwP/R6Gyf&#10;/mjIA7GICIDKarh+5Cj68s7DrePVdKQ2cA4JJEquABFR3hCbNiwWNXs6dOhQGwISomFqky9c28ad&#10;ndmoKos4u/2TV9//8av37nzyG7/7L6ggYMqzSvLzCYwUHtz+5IO33vYizz59YchQOjiyPh2Pyo2N&#10;e1evvvtzL38BOkuTfJMLgY0G5fknzr/1qn/znXdeePHpk2fOPLx7a+PO4vrNG6Nqqqoxhfl8hqAe&#10;rURjCSBBNYlASiEJOeeZeDIeWGyAqDw0OXHq0O1HH3149dqzzz2Tmz9EQc119SfDlKKZqAaCBBgR&#10;E6AQgWNWZkQjA2Z23hkasifnjZ0HR8EIgQ2JnYi2oUUARFLRGGMemeRCSKPRiNkzdXMitrd2EHE4&#10;GswXixjDaDScTqdtGySlyWQCAKPRKKXUtq2IHD12/Oix42YmSYuibNvoPfuiCBLasPBOK++1mbWh&#10;AR8pn8m+s6NPuzLHtGTxTETVxPVUXrd6upvLVJSIVY0d99itMUYgVNOoxozAZLnKifu42H+MZVXZ&#10;J598srG58Vu/+VvTlRVyXJRliHFeL1KK/+4P/93ly5efefaZ1dWV73znO875+/cffOlLXyp8oaqH&#10;Dx++dvXarVs33/vJe7P57Etf+lL2o7Ee+A9SGX03VxeQIcB0ZeXipUtFWeSBJst7Y3n7xxi9d+fO&#10;nUPEpm3G4/GFixeuXLmS95IDuGAgWZICuxubV998Z2U4bkK7tZgdOXNq9chhYJIkbdOw92rSNM2Q&#10;/eWnn/rh9e9CdEZ4+96dlWqAZTn23pQCwnA8+svvfpfLYloNzxw6xgJMtB3arXpxv9575Zd/8cJT&#10;l6Pp0dMn148dmc+bCQ2HwLbbfuf3/48ffff7R5848+pbb8xns0NrqypaN+0//a3/4okL5/tR3grW&#10;JdoiCU2BKNcbsHCxkzobgAEpkAKJSlKMAhG00dQigqECCXZlPloKX7pTuDyLCADAgI5dn3iaZaLC&#10;VEEMe6XmkjyA/o6zTvcO/WsOAudjDMASDg9IcXDZ+Yl4EJ37BdCtSOvD4eWGvN80BP1a2rd+pZ9G&#10;eOvXdA/RCACqn5YP5VA4e8gffHSGDAeOvzuWXsVoBtVwdPz06cHK2u7WXp24Am+YwKwquHQOARBI&#10;AQEpxFg3bVH6ajCYz2YpJRMlwtFo1OzuenTrVfn5S6d216p3Prz5H//s/7r7aPOf/Ff/9ZHjp4pq&#10;xODZGMxILcx2/u6v/3Ln7u21gmC+2263A1o5NB4cW199cGP+t9/7i2cvXx6MxuxcnqtBYGBCAE9e&#10;fvrik8+++cZfv/v++z/33OVzFy7sbWzWbUhhN4mUgLPdPU1x6HhYunGJJHksKDuXW9+TmllsJc79&#10;AFdX3LFjK8NJef/hg1uf3Ll0/gkwAQNJqikhEACbIkBu6ouAyTB1aT+h80QKZMhMzjsFA3Kpx7eU&#10;2oguKqtln2swUyQsSu9cYQoi6rzzjl3e/XxRqsj6+nrbBu/90SODEAMAeMchxtWV1fmiNtPRcFiV&#10;5Wg4CjFkLQQhOkZmh8CiEmMQTTG0iok9lt45845ddkfqLNC6coMxYbbhATQiIMqj3UFELQnnfFME&#10;gcAsD5pFQlHLvLmIgMhisWBmUCVAICTHHRGEeThQX9XIgQaTAW9ubk4m07PnzrJzUdLW1tZoNFpb&#10;XzODX/r618ejkffFv/pX/933v/+9tm2+8Y1vHDt2DACI6eLFi3fv3v3+976/tr72S7/0SyvTFRXt&#10;tpleMLcPtX1MkyWiZjAaDkf9OKvlzbD/g3US6Yz1WU7EzKKSjc/3USCHWohI+PEHH4bZYjKeBLA9&#10;iZ9/4QUlbpNoG0SUS4oS8wvPXbr4/8U/xWEZ0SLhycsX9h49vLOzu5jPq9FkZ7YYTMcAsGjbpg0h&#10;xd1mEcmmaytf+cVf+eJXv5IcIRKPB+eeufLqX/4AvK/KAqOsjac7jzav3/0Eh8Xq2loT29l89rVv&#10;/srnPv9SbRJjQCAEn0u9qppjDWRXjit2pF1cD0Qo2vtfIrAnX3h2yABd+7JJzn4yAIJhnvnbWboi&#10;OMcgICLJBB0BoJoaaNIEmMuOSkyKkCRl0yc0FbFchETgg9hq2uM97F+mzIPhflht1gXittwisgMZ&#10;QjennKgz3ldQ6JtOM39IANIJCyDXgVU1pWwlojFGFW3buAT95UYi3VgyJGbOzkOI+UCQiAgLX+To&#10;l8mV5YAIs+UA9c7RSx7jIFgDgCZxxPm4z164NF4//HD7/l4jq1UluigdFp4rXzByUkXySKyasxwq&#10;y3Jvc9vMUoxcFCHEne1tbetLJ89NrVlb8cdfvrJy7e5bP/rr//n69a/84jeuPPPC+qHj48nUMTqC&#10;B/c+fvf1v8Zma3WVbW9juw3Yrq2eunDx+OH3Pnz/5vtvv//6q08981wLtNXUCVQt1fXendsfvf/u&#10;mx9evTZftN/58+9eOn3i9MnTD47dfnjn/qKugZxE0AShicOCB1W5uspU1KlFAHCeOlseU0Bjk+HI&#10;qy6OHV+ZTAb3N+qPr9944vRpABGxuo6ShJHRuG0liSmJgSApiEA357nfdrsoVAAZuj41kBTmi9RC&#10;Qh4umqgqRVGURZHrbTHGLMtzZVlNJtMQgoGllExtMChMgZmLwgOi9y6GlohSkrIs8viS0LbOucFg&#10;sLc3M7OyrJjd7s4eZn4cFBhVZLazOxrZ0AGqcen6anbXhG1miNkvDwHzlPEu3zdVEcGe8oA+ls6L&#10;SCEXPc1ybcRyBRNAzZaDALATYOUa8/4jl4aICHH90DoghhQ3Nzff/+CDCxcvrqyuxrY9dvQoO04p&#10;ra6u/OZv/qaqprQfg4yGo1/++i8XRUFMKSVCVFNC6r/R0vVmP17uOM99+LV+cMeBX/W4vMTxg28F&#10;n/lQSyaqevPWLU/OmObSwLA8du60ORSVpm0HZQlMoUmSErhitDptCvxo895kPHn28y/9+m/8k8q7&#10;H//otY+uXRsNx6o4r2tyjESz+WxS+LMr08nq9NKlS2fPnwsgOXOrRuWFF59958P3P7p199B4OuKS&#10;Bn68OgSNG/PdWw/uiOkrX37lla9/LREGUSNENexGHopK7DsqJcaYw8estyEgQ0ZSAzRDZNIOHvPs&#10;R0gq2RiDGQEYO1IKl2+i0inlOiDNNaIOYrutWntSJc/MJbU8PgEMyBEYqEgSWUbMZmaYO1e7hloi&#10;co4lyXInFrGkydSyewkIhBBTjF30itg09WK+WNSLFFOSJCIhhO4yag9rGbINYoq5ZWlRL0R0d3cv&#10;hqimeURvfpVonoqVnUq76FvVAMg5x0RlVSGi8845X/rSe8+OnXPe+6wrpM7RszPLFxEECCGowqVL&#10;l568fEktrB05evzs+Xs3rjXKxWgwUFdgmg6oLLjvXici9kUeFNCN+sxhEDOxc81ivlYVJ1bGA4se&#10;2gGnl86vVwXe+OTet//gf3r1yMnjZy8cOXZsOBowwyc3rrazexXGUnnMVkjTbD8Kw8HJ6eGTK3R/&#10;88a3//h/e+e1JzZnzeZiHjSotvPFzmy2aZLMdMSwff/Re2+989Vf+PyZU6c3H2wqJFDQCIQOkEQt&#10;mbmqHLixBRARx1nYZgYW21A45wmIbTgsRuMKtuq92aJe1MSWUopBU4wpqZnOduu9XUdlw96gawI0&#10;QKXOaC5vn9pZyHY9bQBojiEBAONoNMiXwPYniFLuw3dra5kzRUIqPGUjxlxma5o291wgUlmUzI6Y&#10;VDWvWkQiBmYGwJSkbaMaDAcDAG1DMx6PHEdsGsdRUg0mpqpIzNB3oy4B08xMVCGPxtwHqd79p48Q&#10;c8nbENTM5XY7Ecg3uqS+x4OQKKkg0qfHGvcomO+2Q4cOvfraa//r7/8+Eq6srhw+cuTsubOIWJal&#10;pGTW3QChDQe3howROW4VkbIoU0rcuXvuDxzZv6EPiGCWKHwQbR8AAID/f/u7z01xGRQvA7TPyGNN&#10;U7LCXfv4o6tXrxZg0XSjnh06cWL96BFjUkmiIqpk1sZ2VBRE5IfVP/sX/83e3t54MLx44eJ0ZQqk&#10;L/7Sl5/6hZeH1dAS7s5m87b2ZQmEhfOrw7FHaiS0IIIQTXNsdujcqa/901/78//329c+vDrgonAu&#10;qASTYHrk7OkXX3rx5S98XkvXalTKVheChmaiJikJIgB0A0a1s0lDy+Z44HICZkAhpNl8noQ9QBdi&#10;Sg4s8hlVADSkpYWRmaiqIUO3cMBM87IRlV7H0lFZeWZzXdcuXwqzlOztt99977338gbSRcy5vZMp&#10;JTHTPMLZAIrCM7u8fUpKGUkz3qWUYow51s5CEVGJMbZN2zRNkhRDjDECQnatks4ryW6HAQAAIABJ&#10;REFUPBM5ZqqY7RRUAcA5b9b5DnYfkdEc7GAIjYgqGmPKuJzBWlWZKX+VvlHWEDFjMSJmZ4b8TUXE&#10;TFOIAHTq5Klf/sYvf+UXX2GP55+88sbffH9ntkcnpiujYWltiS2CZBM+Q0Qk53JDLNR1HVPMp2g4&#10;GiYETenk0bXVqtB2q55v+tKtlIMXz0xOjtzmbrz98NGHr117D5E8KSgAoVqFSKmoyDsRUtD60Xhc&#10;/vzzp1998+M7H//47vV3E7pGkkFClKLUk6vj9UOHvC9Tgo+uXXv/7Z88e/H8ofXDZVHtWm1iKZom&#10;ZC4UIJoqIwB5c8xETEykKrNZPd+bl2WBk1ioOIfD0UBhc75YNHU9GPqUAkI/6wG4qWVvZ+GHzWDi&#10;qBe2m+VaH4HmTh3qb/BOdOAcFRUBFEGI2Hvvl/siUW62JABwRNSG1hcODELbjicTM3OCSMbk1Cy0&#10;rZkhqitc0zYiYtqZQ2cXhMlkvLc3Y+aydIjWNA2S1c3CTIdVhSaqWhCbmLIqgnaN46jaJW95dJSa&#10;Zn99URURS8kjZ34OAAmIgDgrypNgiUBoYJ1/mZoBKpICKhI7T457QhlVNXeeLTENEY+fOPHNX/3V&#10;nd0d7/2hw4dXVlaqqgI10YS5kKiQ23oQ0DpzHjDren9iSs67lFI2roQldGIP0nogXu69EWC/OmX9&#10;nXgAdvsQb79ouXxC14LzWLkHvWub5p033rpx+/a5tSNBQgB4+qUXJuurqiZJLLeoqqABMrci6OiZ&#10;F19QVU3CxIFAAcwXZTWISQyMRoOy8lx4JkK1OkVFNkYxEzMkAoBERpU7+/ST//zk8Zsf33jrzTce&#10;3Lvf7OwcP3rkhZdfPnfx/HR1BQAio+QQQgVICNBMxcjYm2J2z3DMiEsdNgCYMgCacw4Qo1kbQ5KE&#10;pqaaJ/X19eLODy2zwh2tj2hqyJhpsYxzqISGksRyxdBRxCwdxRQlxigqQGygiraxtfH9739P1WKM&#10;yw0wq/sAIbsUd7cQAmH2qenHn+eoh7MhY7bgtpQSdIViUBE1c84RsS987thil43oyTsPCEzMzL7w&#10;VTUoisI5LstyMBh6770vrM81u8WS9zdR1W5SSUwSQxJRFUkpzeaLGEOMSSTlNZZSms/ni8WiDa2a&#10;iaqZJZGUoqqpJAQjpJs3P/7e9//imecur62vXrn05KAaPrh3b2OvPTqZMgpqwwiIKBExEXryBTlP&#10;VsetjUcg6omY6fCh9Y9u3UCQ40cOe4mzh/c47EZH5XQ0Hg7HR8ZnDo8unVnZrts6RkFTVFEYuGoF&#10;aZxat9iWwABQgBQyP70ymvzchUebs42tvVYgJa1KNxi6wYhHk6F3BSAvWt6+fXv3waN7t+8+/exl&#10;YDKkBBZSCKH1jiTEJgZFULOsAyEmUAtN2trYCa00rYRysb6ug3E1mgzYWUztYjEv/ESTmQiY5vtc&#10;zUIINdUyHGQTiF5L1o1JJgBA1p7CBABHXJZVES0KDcqKyOdx1dYN9yMizsPVXEwhJ4LeOfaMoNWg&#10;jLE2E3Z+UdeD4cg5F0Od40Q1ZXaD4dC7olk0zDCf17mviYhUrSh9kpgn7zl2BZbeKki1iRhm9Snm&#10;5vIUUh8YdvFjTAmRmR2zN0GCPA0SDQC5S9jIAA2898ikZGSWmsbEBFCRDIhcOZ6uEjIBkmVXdSJS&#10;5IMlcyuL4olz5x6Lqa3nHED3C5PAnZy0h+ZO/cZkZtL1sCl2CseuvNJ3HX8W/2AGvU/efrDc7U/9&#10;0eAB0WkO0ruaGECfPRpCImCkZ6889d5rb2ws6kOHjn7x51/64le/HFQoamzara2twhcANplOuqFj&#10;1uM/k3RmPWQAImBGisreV9516E+oBHX3hYjBoDNvsQBGBY3Wp0+tPnflpefALIRATIaYoNuSVAWJ&#10;AEzEAI1QDMzQoRuqECuYQyQ2QEkKeUYwQKSgoowISNEMmAAxpQSqzsCy2waAUp7/3YWoXVXRzASQ&#10;2MzAAYChAAmggomBmJIlAmEyRDIObcpK/rwFEtHnP/8yqN6+fTvGmHnhrJ4wQHbMxPkMxhibumlD&#10;yPGqmS0WC0ScTCbD4bDwBTOXVZlHIjFzVVXZYtsXnpnzmOOyKHPdwznHxM47sE7HaWZ5oluH7vpY&#10;SNFVSpB6hgyXFTwDyKS5GRBxSgkMmXMUpTlqzh6KIcUs08zRfYwRkcCUEWIM2zvbR44cWplO0Ozw&#10;+vpLL7z0g/s3b2zMThyeVCUOkAilCfXWozpGrtbRHTpUDTzNm92d7fFwEiQx8+ra6r2/+0FVusl4&#10;HBYzrPe8BRHVefKlMbrS6dDj+pgUB9FUVAmtUK2S+mBCRZIJO+cqjyGNbFE5f/joyI6vGBICG5hB&#10;MAyGZpYALJWjE+PxnUeb89kcCBOJsTMzKohBJ8PhPO3O60VTt1PvPTuDBCZJo4qNB6O5teactCCt&#10;FutcTRgLTanZ29s9vLZG3rUWnENkzOJKUY0xiJWILg+tVzQE62AOEYESAlIWoSMbF+y9x0ExACoM&#10;czGDwJC7y53jau0SMRWdt/PussWQyxQikuVcIQZJUpbeDMqyCiEu5guitvClQwwhMBc5zwITJGem&#10;AmKqSlnipGiKpr39twFAZjSyeR4YiEhKSVWEOe86zGyiXXsPAjFngI6SACwrMVKMSaVtW9XsI6eI&#10;5Lwry7JrJOtMxj8LH3ul62chJ+4TvZ3W7meW4A88C7JCGWDfVven3nr5EQfpjNxIsyzJd/988KlL&#10;+R32Urx8DN77Jy5e/Ge/+zsff3RNCX/ha1/xZRFjAsCqLE+ePAkAeaj5six58OvvCwS0m7Fiy+1h&#10;X7zbbTIZgrKmpecSMBMC7JiKIif/Crm3o98/DJgYuhQiy6JAsfcU7BNwxa59I4aUVMyw8GXdoog5&#10;51XIACB3IfSTkzPpdVDtkLv8P32uH/8p42Ds9OwqKeUzm3d/59xXv/bVfIa5bxRWtSSKlE23CPcN&#10;9CF36VOeg0WUlemdaUlPDiBS4b2o5JbXPAHdwAhJzfJE+bwKkJA4i7vFzEQFlqbKjy+8Hp27fxAV&#10;6HbtLnbIwaBzzgycc66fi2FmebcQ1dxpk6eVmGlOE9HMeY4xIhq7XBOiL3zl66//3X96sLPxcLdZ&#10;P1ImLGJsd3ZmizqGQKHYKyfT0XhEm4vdvXpQTTXqdDIIMc0Xi8m4HAwKDnNjNAEDizGCigMxCIbo&#10;DFXBmwmYqToFZ+AIiqEHYGQyyrr+JFFimIkqEHtf+cIhJcNkaGaM4FXD2ur07qPNxaIJUbKmnJA8&#10;l2A8Ha0tdhextdBoKxLbWjUAJgIdDAZl4bhwTUyuQMaEFoaVQ0uxbWIMkq2mncs7a9IIhplnYiqd&#10;qyRFQEQUMkNHuYCPTIyoSICEBEBKiKV3Ck6AdNkihEiYCSVVtRBTNzk+pZi38aIoisKFEEKIRVG0&#10;IUpMeSQrIjnHAMCkzM77QtUQoKiqECNmFSdTDG1ZVdEiIoKlNgVvQh26QoZ7U3NIRKSQDg4DRsTc&#10;Q8vEhooAjp2qGAAxKaEZJFVAlJQI0ETzLSkiJmp5kyImZoBukBQg2D/KfcDwICouyYW/50XLon2v&#10;svpMYN5XXz3+WN7MsLzVDuAyLKmPxx+dYz/T+csXLz19haoiSmxicMSWuR+zjBcHDwY7MRYgQi/O&#10;hzxzVO3xKS09GZMNtHogMMj+NjmDIDCDEAMCEBOTZ0AADKGdL2pTY5dnS7LlOA5gOW0xn4mUUohm&#10;5AAQgRS1G4NObIZtm3LFRnNFAiBL6Q7y9d15+4f4/3RSYyQiNCM6cA4MCNGIsheKHvDp7vYmVYVe&#10;NCudPMa6QkinOdN9tmp/UI6BhRC6jYwwWTIAU82ewjkeX+6APbPdkWh2wARy+X2xl7X1CqNOP93t&#10;mWbMBH0VGvPIw6hLQM/HmWnQfDK6qA2AicFMxRCormszLEtvSEfOnD958albb/3trY3ZybXRwBem&#10;LkieaQ4pBp3P1ldWS7cjojEIISP7ze1tRBhWVVnQyFdpPJBFZPbkeVANHKuC5NWQ5TRqaoik5gwZ&#10;DFA7m0wjBmibMN+ZzWYLkeQcV8ORX5n4kpBz9ObMtNFmbWWKCBsbm482tqUjEdmMdncXe3v1YpHm&#10;ZZzPI4YdDHORGjEOBr6snPd+ZWVUtoEGJVNKUlceSSWF0LYhX3wkZGIiyncLk0fwhKV3Q9AGkQ0D&#10;mhgROAAiYEIABO7lYOoYy7JoAwgg5pmugNnVR5MoGBI55x0illU5wEGn3LKuaiEpNdawdybARNpL&#10;QEW0KMpcPBBpU0pVVQ2Gw5RiG4JzrAZJFJBcUWBazOfzscXCLXuhszKp5wFEl0sTkQEsJVFMeakY&#10;YV6gHWlLAMhRJcQ4KrHLCRUIUVWZMKZESYgduyLHP2IKgGKCgAz75vfaR9H206hnPZuck8quUrQP&#10;p8tEEvqX5zu+c3qA7Nn+aYBYfsQBMO7KfJmmZGbLA9YsXx3sbz/IlnUI3dzS5YdmUy1TVUIjA0lJ&#10;lRC1R5kOWTrs7Y8EeuN3xFwkgAPHk+/trthF1IagIo4ZAVIyRGNmRBA1VRWRRb3Y2d6ZzWc7O7vz&#10;+axtQ2hj2zbz2XxndyfFNBwNX3755eefe5bYZ1GEy+JTW8KE5diQ0BEToZmpY9d3SxOCMzXM+bla&#10;F+KrYe/ytbRU7S5ot5WYiMQYcmOd9w7AVKwT0QMigWMwTSlGQN+LZrAjjXtA7K9al0JpH5lmpyqE&#10;HBIdONV94bffR/r9YLkn5GczH1w9/RLvl+DBTfofst/sE1TWde1BP9AE4aDj8z6s94dq3bzN/a+Q&#10;c4Gc3AASIHFZvfTFL3/y0Qe3NzeutLhajZEDcMkcmcgcMsOxyfTwdPLJxl5bL6pq1LRhe2vHIZXe&#10;OQcFwOTQCoyLrGgZFLkruOu8UusajySXdDomT7r00BwYSLtoZjsYtSBDSdaIlVYUA1QAYgQ2s5mm&#10;YTlk4gcPNx5ubLYhmWbnNzearOzOmphg0aaQLAmwZL8HiDG2beMde+eYS3GYUo0WBwUXiIKkIt57&#10;FUsiMUYVSUliTGAlgpfkTDxkb3xLBgbsAMwQNXtpASMAECBZ5tQkqYDD7PWDtIxWgXJrHLr8/6PR&#10;KIS2LIsQAil5502tjbEN0Zfl3t7ecFBV1SCEGEOjBKrifeGLQlSaEArfDStBptFobGZGltK8Kst2&#10;jilJdufJFWEUYURCMiMwzrbSkqSbriiKpAQARCA9s4aguYmeUUyjCCE55kyQZm9MYlZV750vqqKs&#10;tL9XO/w6aEa+hCd4DCv7f8CsDegpZctWUss7I+f7n3o32g/g9lF7KYZ7bN33r83IYj2QdClrL+3O&#10;6xX7t1vCjYoadpRiTqXNEeawQ5V6qIIcAveU8jLj7T4bKavHcht4fsNMrufMWpLkuK1t27ZtJYTF&#10;fL67u7uzs72zsz2b7S0Wi6Zt66ZuQ0gxppRCiElS2waVTLlrjMlMicgXxZUrT3py+VKyL7SjQUVF&#10;HDtmlc5oUtEhEaOC9wWTJ/SOi6idC2e3oTx++pdYA/ngRQgwW3mLSB6qkDMZtTx9Oy8N61BIExgD&#10;0nIzOxiT9vDVf9L+R9kBaPu0YObTNBccoJ8e+033Xgcppk+99u8H5eUzuxo59Dv+skhiAJ8+PDvw&#10;8+M/ICIZmi9KM1CDbGx+8cnLZy9dufbaD67efnR0cqak4WC80uqCRbny5AALPH90/c79h+18ZzgY&#10;EsB8b0YKTo0gAYovyBcDNYJcTMheggCWuzdNOzfA5TU263IJUDQBk8z59Km3kEbGEhEZyYwM2RMX&#10;zjl2e/PFvfuPYlRRKwpXjgb3Nx8FEyFskwQBYPaFI/EA2Y2zo+0ot4BZIhMGYAXTDilERVRUJFuM&#10;ioAqgjlQD1YgZtRwCGTIwP1kCEREB3ledh6TY2KdOXnO5bEPz9DQ1Cw1rYshEPPu3u6gqlQ1x79N&#10;U6tpNagMMCUZDodVWTZNG9rWuUK1G1mdPXfatm2Zx+Px8RPHHz582DSNI4cFMrNKAwjk+kQJUVRy&#10;dGxmznkAzsChEFViAjQFdApqlId4U+4FAEBUgCgiYECYcwNQg14xkkTUgNgRkvdFk4VEXcb7j+Ex&#10;8g7dxWSmKqaZLsnCvgMI3TOky4imE+VqnyAiioiIMlGWGGbXUCIiJDVVgBSjmsUYmqaZzWbNokkh&#10;LBaLerHIM9rb0C4Wi7Ztm6bJTtmaBYIAbQiqmmLs0o58SF2WTsyUXTuIctW3Ry4zZkbCJAIAIYSm&#10;abKwOKaYv0g+1NxhqGopRBBjRwDAnIldRSLvvHOeHRNS4YuVyYpzLqRkBkykqqtra88999yF808U&#10;vsjZqoiWgzKBEihoJ2uBGDKNaqoqQOydo6ocipiI9cOnDC0roU1E2XOXumdIOrC1Zh10Z8xshkgi&#10;0tSNDBMjggFh11iBmiz/MX+A8P70e+bn9jB6MEd6jF74B66u5TOXsNxt14jwD3iTg3v8p9F2f6Ev&#10;iR7rf/1T+8RnHlsfFSCYL8sYQhIhRs949NiRL/z8lzZufnz97q1nz585Np6WLo78wEsETOo0pvmF&#10;Yys3H67evrulYcWNRm0bHABI1BSsSIaqJpnwpdyu11P7CillWib7RVG3VfUTiwzYqlE1bsfzeS2i&#10;7LAclOWgyk9XhaYOdV0/bGZ7blVV6ybcuXffeSamYlA+3N64eeOmEiSEeWxrSX5S+rZhZsRiOByP&#10;RuOiKLrcLQ/xVY1Ni4Ym0LZt0zadJy2CAfTDOsjUoTnCQkxUMN+IhpzxABG980miqXEuAGJXW1E1&#10;MUHIs8m7efJZcSWqrqoqJJzPF23TINHq6tpsMSeiyXS1DaHwhUhTL2pCjDF6X0wm06Zush3fwA+K&#10;oshKcmZ3/959XxTeezAFxhDrRzsbLs4HQ8zDY5EQLJvJWZ6XjaYAkIfAgaEmIyK1mINjNTPJuVS3&#10;m6XepZ4QHHeUZdM0TIyqxKxgKallVayqUT9+JEdbvQE07A+DyT9T19iSy1Cd9R2raR7dSr0SwaBj&#10;GFSViGKKeU5HSrFzhQohxRRjiCmZakpS13WSBAaiEkJIMalq2zZ13ezs7T58+GBjY3OxWCzm87YN&#10;mf8HgE6fn6WmZkiUUkQAX+RBD0Cdo7aJKHX1YAQEBZNMUAIioaQkIqqS7/kcy3rn8teA7GSthoiO&#10;uRtJQ1QWZUoxhDhYrVZWV9EQ1ZKktbU17zmXIqqqHAyGk8nk0KFD4/F4OBwOBgNECjHlpqRcE0PC&#10;GNp8/wBAlFSUZWZPwdDUHDuwdtko7NApGDBWwwEgxpSCxK77A7omPRQEYUQ80Ijd4QpRbsHHHKlY&#10;t4lDF0ISAmCeaoYICpBCA5J6FtngADYeZJz2kct6CITe7SinRPvQ9vc88D+P5o/jZ7/vPx5NLyNb&#10;wmVCuQwYCDGJNk3N7Mqy6knCbl4P9CHosnjcRfIHVJ7dx5gh5atJnpmZn3zq6feefOrth5+8fe26&#10;v3xi3eHYe0YjMAVTaQdFeen00dnObLGzMyynbFgAp0UT2oYrYDJUgDxMTjN/BoiAxIZsIHZgCD0u&#10;b03o2PqycGvrK4PRIIRIROOyGJQuK2SbNmxvtyHQoqU93mtjhKoKQZh8VVQxyq3bn+wtZmU1dU0R&#10;2nZzd+uZUyeHjaB5xjQYVt67TMgrEgKQkUSdbc9MFMGc5xzQAiITEyD1hj/5GJNIDBJENUmeO2x9&#10;viIpIWjWzphYWbnCOTCTlAyBKK9rzeqavFCZ2BFhEnHMg8k0J+jsSnacBAhdCmJJPDqNiRDNtGlq&#10;RAIzlRSCTldWETmlxOzKgctnO4ZY+coTl65wMECM5LwAIKBGkMQAVGendGHnfIotgCPwaqqSEBRV&#10;1NQh5fZaMAJFQgYASYKmxORLr4CqsLezBwoEnA8fKStOcsGZs6AmxiApjUajjY3N+/fvbW5uNW2z&#10;tL03VSTKktW8gpnZseuViI9lqZmdWCxq710b2tCGmFIMIYTQtm1d1zHGuq6zsbWIhtCqWYwx42z+&#10;CBWJKYmIYy7Kcjgcrk5WhscGw9GoqqqqLImImBGx8J6dIwIzY6KiLMFAVZ132fsfzJizihARQbL0&#10;OncAAzZtk6W7+YvEEA3Me78Muyx3cTjHzOxcaNv79++fO3duNBp9+OGHGxsb3/zmNwtf/Mkf//F0&#10;OvmVX/mVsix/CjdgSbmbgXcOwNqmNTAmUsmdHR0OaK535SergJljNlEkAjMC9IotJiHww4LYKalS&#10;ym0nqpJSRGZCUqO+ZNcFxfkwKBP9RApsQCpKgMyU+4yYyQy98whg7ARMQuNBQra9QjPsGv7z6RKR&#10;HgoBurJERmEEODBwzLqmrt608B8WnH5mdPyp0Lbnwfb5lH4tiopnzrWTrp8lps3tjatXr+7s7tZ1&#10;8+STl5995lnnWVLnfk7My2JDrvrlK5eNRgzxQC8XIGLhi7ZtY4iFJwOcrB964Re+dPW9tz56dI98&#10;ev6JqTJJBE7gSvIezeqzq0M9f/btD+4127ura9PW+9DM5k3A9SEZIqIgmtlstjObNYBYFDyejJ1j&#10;A2emYAlMu8qB9ZtNdzmid8jkJsOi46Ah6/oxLEKKBsaFG4QmGUExrIaDsUfnubj/YLPZaRjkiRMn&#10;bi/u13vzze0dLU8PqtVKF2wBCJTUMCqiwACNQVxqdGdzRyz5wWAwLKyz1UJiQiSQjAOCZCpxPpuF&#10;0KpFMwDMchrNzfqIsXDoSy9m7V4YUPKIQNnSqHTOi1pKkhv5KcszzBxmVXhRjoajpmnbEETUF0WM&#10;CUwH1TCTbnW7QCbnfNu2IubYDarBeDhqQtuGwMSAmKIwUxJR0KZpyoKnkylHwbCthkzctiopdw4o&#10;EYOhCYGhikMEM4IcsoKoWRJhRmJWzTyT5RpojAk6yep+0kZEnVUoAHufLyMhAjKYbmw8+qu/+t6N&#10;GzeGw+Huzs7m1tajh49SWlofm5kCYl671hXeoaoqZlbRLCHah2YEFQ0hsmMRyQJ+Ys5dggZWFGXG&#10;ROed974sK+dcUfjBYDgaDSfT6WAwGA2HZVnmptjhcOicr6qqrMqyKH3hvfdM7Jxjpnx1YwoAQIjs&#10;XGYYljahy5BuCR8H6dCsV2fqtBm5zSFPQsxHmxf+MhFpmubRo0cffPCBqt68cXO+mIcQTp04qSqf&#10;+9znCl/sA3o3+PIggEC+kzQzQNqPnMkK+S5bw1x56/3wLXVURf9qUXIIaM5xCGGxqOu2dUS27zvQ&#10;8X1dVStfksf+7opXkiSl/szk/gtW7zw7NuicKNBMUwKv1rW26L5d+WNluSVqfsYDf9Y/fNbjM+H4&#10;M/hoyLGtdqWgnoPuNnZET9kiUs2sdKWZEdPH169f++jauXNPLBb1ZDIuyyJbCCChY9dNA4Klywp2&#10;/TLZgm/5/j31gYhF4WMMpnmSCV959vlv/MZv/fs/+F8+ur/Hls6trYybpojNdOTXvC8ZXIGXT0zS&#10;vHm40w68FUO/u4BHu3VzbFQiejYzQePZrNnc3DUz57Fu6sNH1ovCmyYRyfaq/ZLoL3K/ujqVcG7f&#10;6C9T3TRizogB3cbOljBOV1cGo2E7r/fms93tbaib82fWj3mE0eDOFrV1qgPDwIG2DklAyIQwAZgA&#10;KY8CVw/24r2tuQIXvlidTgvnQuyGLZkBKKgKcb4LE5ilmBSVkPrKFZlY3i+jJI3KDkFTM5urLzER&#10;EyFArqvkYDz3V+QEyK2srIhICKkNrRnEEF1RWl+jR4KyLKqqcq2PMZRltVgsiqIoqyp7oKSUMlXa&#10;tq3zzjsXRJHZQNsQkrSjPGEESCKlCKYcg6laUXAm1FNKZj1zawTABB4MTFMrsXCcv6ZYBhlLoqJm&#10;BpJ5dTVRASQFAQQgJO9yx23XeQDw1ltv/dmf/enO9g4iZrahKIrJeJzb/CbjcVGWWeeU7Z3aENq2&#10;1TzaT/VgWYaQvPfOu8IXg0GVGwR8UaysrDBRVj5VVZW7acuqKsvSe09LmSiR9957j72tQeaa+3J6&#10;F650ZEvnLwYqwuzMumqa9Q3fXVqqugTFHBX2r9u/23OnAULXgNvpjK3/r9+KzKwsyuFw+MMf/vDF&#10;F1/81V/9pvP+3t17f/s3f/P888+dOnWa6KCx2WfAkfXOO0tiIW8XSZQA0LTIUVvOYQFjTDHEA2+I&#10;iAimlrRg1qSLeVPXccrOjDpNmqEZoCrQpwnWnn3tQj7rhkssb/AO15lzHAAmGkMw6dWAWXHR73P7&#10;RPDPiH+X39/wHwfNf+8jvxUTiuwLaw5yJjkDIaJbt269+uqrv/5rv76+vu6YB2W1urp28uTJCxcu&#10;Xrx4iYlDWCDSoKqapvHeWZ99L+kQRNyXrOP+Bpt/wcwpQUipKEo1KAaTV77+azHGv/jWn7z/yf3Y&#10;FpdWxxMmI2AzrzFpW5bjMyvsRALFajp8FPY+un3/ydNr1ciDRbIEgmTekY8pStKmbiRGLBjIHLJq&#10;XtJdSac7vweTkHxrYD7vCgjAmBIksN0YHs3mNqqG0/FkdWV9de3111+v53tHx8Mz4+GJAidrg+Zh&#10;sTsPH3xw79TzTzCVqJFN1AxNkRQgJuIZlFfv7TycJTG/Nl09ceQwEJgj9IUvSnbOzBVFWZaV9xEQ&#10;8/HmaZYZZpmWtH72oMhlP9AkMdUavFBIZACYa+CWa/HWdxXt7u6mJFk4GEJMIk0IzDwajSfjSdM0&#10;xFw3DTGtrKwSuyRmgElNoqiZ835vNvPOOe9EtV3MEdExDYbDtt5Bw5gSiiRVCwDmEHxom6ZNVYnZ&#10;Ahe7piZldlloYAoGmnV4QYw4k54sSFkkRTmQZk9IaJa5CERQJCXEwhmTAogkYgeIJ0+dvnz58sMH&#10;j6Yr0wvnz1+5cuXSk09OJ9PMpUIGvF78wM5Zb46gqkxZCrrvW5TDP+h0T90yziaqWcaPhCklldzt&#10;1gVg+QbI1AQhZmNshOwfnCMayilBXnjLsLPHl25ydV+aOFD36f0NEABVrRs0JD+BAAAgAElEQVRj&#10;gwAZbTEDjuUBYn1CsKxkQXfSaT5fxBi2t7Zv3Ljx27/925cvX87C46effvrSpYt/9L//0cp05dix&#10;Y2vr69PpJHuSLav6+RMynnTnZ/n7PhNVADU0A3a+DbEgsmyMYeC4SP2h5EgXAcaDgUNXz8NiEadT&#10;T+w0RexYQIXHyaXHqGAzyNKpTvlvzjEhIpKaWszngTApA0qIy56dHIwo7INynxl8WvfYQ/b+hr1U&#10;guPPQvF/1MNMRB493BqOhqPhCAibutnc2vLOHTl6xHpojjGePXP2wf0Ht27fWllZqQbV5StXPr5x&#10;/Vvf+tZXvvLVO3fuvP76j0IbAfD3fu/31tbWkBDUDh5fN5++h+Vu6WUQzJkaYFGUMQVyHpGAvR9N&#10;f+2//OdPXLz8rX//B9c+eBeJPn/p5HSFHS3IGjIhSUOU1RI/mc/mIRgUW7uzj+5trV5aZ5DSApoV&#10;5aDwDaISc1V674lzk022viSybr3ng7EDNV4EzLMV+w3X4eHjR2RX9oLb3psF1PHadP3woTNnzly/&#10;em13tjMdFk+eOnG4kFGYV6WbHZr+5E798bV7F1aqZ06tFOjUElFhhIYxAkUefPKgfvu9Tx4+mBdC&#10;J9bWSkRflY1iQqqGlfdFio13RVVWZeko+3sC9pFlVwLokn80QK9mqogMKCoSUiPiS+2bpWKSXA7y&#10;7AvnFcBlD7kQIiI5X4zHE8qWtabE7IsCALLmNMZEYgDgvF80DeXajkhRFMw8GAxCCEVZhBDEdGe2&#10;Nyho4Ib/P2vv/WzHkaWJHZNZ5prnHR7cg3kEQYAACfqmabvdXHVrNqZbvTva1SgUoQjNnyTF/CBF&#10;7A8zE7Ezihl1T8+M2Ibspm+ABGhAAIS3D+75e29VZeY5+iGr7nsgu0chcyNoYN69t6oyT57zne98&#10;X7m2HNMn1Nh2xCAYvAYD1hpj0yiHHJ2/AbGepwUBFLaIGGnLGHmUChB5gBSHRzCqL4FEAj+BIAih&#10;j+Q2AhVFQwcOHvif/uIvEpN0R7pxBzPzVi4MgEiETdNvKKuEddTWaLYNALWfiI+5im6bLmPmIdYY&#10;241oTAztj2RSqgAoqkiIAWvez3D/Q73jtcn0tEl169jdnANbtXDEB0Wjpl1sZCvoYFDcunVrbW3N&#10;Wjs+Pj43O2eYETE6eesWewQQMYSwsbHx1ltvra2tTU1NdTudvXv3Dq/Iez83N7dr186//du/nZ2b&#10;GxkZef3113fv3hX/aNuVbUGgUF/MVlDWGFBVg6oxtvJeTLwWBCSFUE8VS6QcKiFkNklMMuj3NzdK&#10;HMmRrEIZ55TrUnzb50JzekGjhwSAQ6dhZtP0VCCOksZNTQpVWSIMiRF/4PVHw6w2TOptnLPhSffo&#10;vfh/8+r3+2+//XaWZ9/5zndaeWttbe3s2c9v3rz55//dn1trAdR5T0S99d5rr73KbJx3D+4/uHXn&#10;5tjo6MOHD9fW1hKbPH7o8YMHF0+fOZNlibUcv+HW18f68cRAMpxyjWtqSA63iQVC7701VlUFkdAs&#10;HnkysX/2i3/4u/OfnCqlePrg3N7JpMUJCKectsZgzW3goCjXNlRVXbh46e7CzES700YJKCHPE8AO&#10;aJ4knLdMmpt6dAGpUbKpK526/tla782/ACI5WBHI2s7kqPh09doypsnxp08cffrEres3L5w/127l&#10;C/PzU6MjabEOxSBlv3d+QhJ7f/Xh5mbP+Q6r9yoKlmzmOXMmv7vsPv/s9sO768bjzvGxDmCxvt7p&#10;dpBsAZjmmU3sYIAKwMyEIa7vWPVGGYlmm3qNKxwMqpICgoYQCIEJY9zDqI3CFBXXMGoBMpskSRKb&#10;9PqDJt6LZQ4iqlwPmEjwITjnfeXyvFV5l7DxomligkIQSbNUFdbW14qiMMb44G1q43NX1CRJrS8o&#10;oAJKM54XW5miGsQDIjHXmrCRqwFeySv6qA4ZI3VQjQZXEGt/NhBFe7UuyeLZKgicGIjyCggAGolo&#10;o2Njlk3cY977SBHb9ri39vbXt59qPPQi+iMiteakbhvEqqP2NvVOaJK4r72Z1PKSDSiAzTtHhHrY&#10;5NE6U2tuTBORY0qzfdiAmCCoqhDwg4cPz35x9sGDB6ura8ZwbEIePXL0xRdeSJJEVIbS18OPQMA8&#10;zw8ePBhpjlPT03meS0Tb42UCzs3tOPT4oZe/8fLa+nrw3jsfJPzB2r2ZYsAm8teHANbosTAgMQfx&#10;ICrOl0XpnZA12vTREIFUGNmy8ZUUhRdFAtJa311AJFqnC8hX4mZ9p1BVBKLQ3xB0r5UtIeoVK5IC&#10;Bufj2fk1SOT/2SvSp7ZHkP8vL0TsdDvPPvfs5cuXnXPUofsP7rdb7fX19ffff3//gf07d+6y1lRV&#10;9Zs3fzM6MvLCiy8OBoOrV6/eWbpDTKurqzdu3Dh44ODa+tq77747MjrSarcajKJJO2kolh9BkVg+&#10;EZASIkUJVa2TA5OkZVGoCEgAxKj3fuDQkZ/++dj/8Xfdsx+9u/zJlWcO7Xxi7xyE9RYTjmQdkoPT&#10;Yya3V27e2zS0sdq/ePHe9GNzHbYIA7Y4kiREwARkANSrBkIN8dshIKEBbhZ/1Erd9k9902PkBmBE&#10;a0sPlYpJksceOzQxNv67X/5mbXm51cnTlqXcgmYSvDE0nbfGZifvPOhk1F/b2BiEXhVCyUl3Ypy7&#10;Iw/68vEnX969tZ4FmhkZWZydbROkjJm1nGQiahNLxsRhEACKY4DNVwFiNIa0FlyNNxdQSUFBRAXY&#10;IDOZhLHesNERjREAGRnrGGWqqorYda/XT9MMAAooGQmZvXNBAhljDTNygFBWVdZqOZVWuzUoyqLo&#10;I4CxY0RkrMWyBMQ0y6w1SJpazFiDsxiIiX00/gFhNsyCgN5Vg8Egy7IkqYWyVFXBqzoADxAQo0hP&#10;vYViaeBF2NiYy2tww4sHiAAOYhN/Y+zSRl+coOacbbWoasygXpu67Y+Gz72pkOvfEZGoKol1gIbt&#10;P76FADahVr82cbC5sbGxudnpdJIkwUZuMW4XadLkrepYh3YZqk03ZogOxJuGFLs3wsS379x+5913&#10;nfdzO+aOHTs2MjLS7/cvXLjwySefjI2OPvHEEyGE2KStkeso3QdAiPsPHFhYWPj9739fq0QySwjx&#10;LwQfEGFiYnL//v1RJiJe6zBfbvBzbACNYd1ZJ+YKEG0rI7Adl3UEcQaDAZo8+ID1XA2oaBBBNFmW&#10;b6wtB69b/qVxDkxC8EgAZGioYtFAxLXrSGg0U0CH0EKNk8R9FM9EX7kooh1zs0f46V9dCl99bUfa&#10;tYEy/v96MfPCwsLs7Gyet9bX18+fO3/p8qUH9x88+eSTsRcNQIb5yJEj3rmlO0vXb1w/cuTI2NjY&#10;lWtXXnzxpY31jbW1tcWDi2VRTc9MRVakqGyPboj1DDYQ1kKVzcgSE4nWbfCYlSTWinN1ugxKyEDZ&#10;zt2LP/5P/+Po1Myp3/3y/fP3lnv+sd3ticymNqRjxpThyMEZqPoXbq9UAW/deLg80Z2eYQQlVkYh&#10;irs+bhPdfrAhIjCCgDa6OnEZxWbzI3caAQiVcL3fL1zV7ozNzc5+/ulnVy5d7rY7Tzz+2Plzn6x3&#10;Wvundxx87PEMvXflnaV7rRS900HlRaFwWLLhKuk99J9cunPj5moYyER35MD83Fhq2sxTo2OdVmsT&#10;MEXO85ZhE0KNpEVoeDjxUC8WjXVF8yiBRGu7ByQmwzax1hlSA0g+hNqRWAGiR4OIcZVPU2RjW51O&#10;JG1gEK8hY4pzU1mSsDHr65sBtSyLgXcBNOpoZGmSpxkjAEg7z9p5xoZFpCoLSqgoe37Qs5VLvHof&#10;1AcQRsSEjSZRnpFSg6SIQREFURQ9s5DECT1VZgRUUUQlg0IMqhiIwTBbYqMagMlYLLQybEXAYEqB&#10;UFBBA4T60JJ6ZEGbvv8wgDYRF5ubWYfapv+mj0CXCBE4bu4+DJ8ENdOvsU6ARmhoiAbHzSAiy8sr&#10;v/3tW88///y+/fvrPDjU8upbR4AqUHzkGsUYE+bgPdTU9vrjJfKERLwP1pjVtbVf//o3rW77qWdO&#10;TE1ORhmdLM+fPHasLMur167tP3gAFChlCaFBGGq/Ow+Q2OTatatfXrx4YN++mtInGiLAxXz//v1z&#10;584dPHhwcXGRmtDcILIqpNYSM4cQ6oOo7vIP+cAamxpERIydNOXewMet5kFEwQKgBg0aVBhEOU44&#10;h+CLgQsOzFDuCDGqU1UhoGIcjMZmgFiAQ4yRaJ1j74BVQ+VAQQw5BFLNbNKg7lCUJSAJoVIs5JsQ&#10;PkSWH33FS1NRNmZICVldXjGJ7Xa7IoLEDT6DzOy9J/wD7wNbd2YrwNfHkurdpbs/+9nPjh0/duLE&#10;CWZaXV1ttVvf+973fv3rX7/yyitJksSuuzF89MgTyyurH3106tBjj+3atevMJ59cvXK9cmXRH6ys&#10;rIyNTjx9/MTTx48bYpUGYImfRNjQ5OprgljV1PAM1oxaVIhjeMAuBAAEYiWjhMhWEKbm5v/r/+bP&#10;FhYP/vM//sPJ21dvbWwcWZh7bL47ngxctZKlcOTwvJ1oXb28GjaqYrDpMU1IrTCSgoQ64UUSUQVN&#10;qIagfNAIbCIooCBIrRhA0SacAsSVxkgY1KuGQb8wSTo+ORGq6ouzn29srh079Njinh3J5srVsxfO&#10;31lnb48fO2zy4B4uB+8DdNdQQEIhpS/0+p2lu8sbD3vebchEt/3Ywq5OK2VQIhjJWxMjY+gcAnU7&#10;3TzLgwuVq2IFBgqoQGA0Brj6pBgC9ygQUJUEADggk81SSPtO0GAQBDQABAJEZMhEJ1aT53ksq4MI&#10;AyhAkiXB+bKsKu/Y8Nq9e2maJmlmOOmMjvrgkywFBOd9IKxcOdEZr6pKQshb+f1795M0CcGrhzQ1&#10;4DR4Cc4ngIlJnGqICDVzCKKNckMIgSg27QKhQGwRAQQfork9M/ogbMm70vsAgHmrFQ8ZUC3LMoZE&#10;CaJB49BMrfoYFaW2HbHbT7QmrtbkgG0BuInLqhF0iFGZCL+CVAxfQ3GZ2K+L9JIm1a13XvzBuR1z&#10;L7zwQqvdZiLnfJCAAGtra51OxxhDRKGhRkRxZyRUFec1eL+5sTE+OqqIEVuIqLt3ngh9cFevXkHC&#10;1157DRCNjdi8iiobMzs79/Of/+yLc18453funD9y5Mj8/Pz4+DhADatvrK//4he/uH79OgJKCHNz&#10;czPT03mWG2M2Nza+vHRpaWnpueeeu3Tp0s6d8+12Jx5F0fAwiv32+4MoblknENuPva3DEBRBkNAY&#10;UERUQgzeJ22uRCWCW7WSOAGAtawAZeW8F0t1H35Yd2/jtg5l/ESElOtbEzxYS6FEJiJjhEhBVZSZ&#10;mLAKjrR2f4YadolRYKtY+QpOVS8c0WvXrk3PzHS6I4h4586dkydPjoyMzM3NHT78RE36AADAzY3N&#10;6HoTn/JWXP/6qx4nRAC11s7Ozn73e989d+7cw4fLIyOjU5NTL734EiCcOvXR6dNn9uzZvWfPHiIG&#10;0Js3b737zjv7DxzYs3c3gM7MTL/88ot37y397q239u6ef+mlVxYPHBoZ6frgsQ4gEIlB0AzT1dwe&#10;jBxwjYdpk7fGVSaIARAgjd1TANZmbEIRqN0ZffnV7xw89MTP/v7vPnv/zXdOfnm1La89tXN+nMUX&#10;3Xbn6OL8gR17eg9643mlWIIG0tqMCBVVCJFAFEGRCYhAhz5cNasahBRqs9d4DENdXEUhbCAEyxyd&#10;kq5evXzl8pdZQvt2z7SwOnF475SVTz6/9O7JD3/34UkyJkl5faMPhtkwqILzLTDSdyBojX1s19ze&#10;nbOtxKh4AKDgfVGiaJakYJNeUeVZyybWh8DWMDIDqK/H1qjmtaIqgBLUta1GgQRSVQiGwQQlCJF2&#10;kiSpAoEAMxpjRDWoGGJmNkgmAUiStKpcHEjr9Xs+hE63k+e5TZKxsfGNzU0AzVu5D6GqXFGVlhgR&#10;19c3YrtsY3PTORfVhApfQhE6hgXEGOIATBxdn8QrIXFCIQRXeQ+BSNkoIyIGhYAoCBjLbYB4eagC&#10;rvJV5UIQETWGI1lCAeJkM4ASIRM1WRxo04J7ZAM0YXULo4A6b3z0z+v/9yFICICx5kbRP1qtNu8k&#10;kQ0NX4Gbm58j5t179qyurp4/f/7+/fujo6OTk5M//8d//MlPfhJHSCKLQ1Vv375NzFNTU8RcDPor&#10;yytv/ubN1157dW5mliODG1RFe71eWZbMfOXKlYMHDgAAM3PkCEskX8Pk5OS/+d6/yVs5M9+8efPD&#10;Dz+cmpp69dVXR0fH4r3I8/yll156/fXXNzc33337nX/5l39ZWFgY6Y5ICJcuXlpefviD11/fMT+/&#10;sb6eJEkNSsd7jEBMzumgGKgI4ihbA83B1gTkmgUpCl6UEckmARGUiND5qp2lVb8YPgdVYEJ1Ps8y&#10;EXXeewlCNar+B/twW+eoeDQcb7cPngjRRi3u2g1HQAg0tnpBvQRf9fv5uDbsln/tNVwvRVF45wGg&#10;LMvr169/85vfunnz5o0bNw4ffmKIERWD4syZM9evX//hj344OjoSVUmbTbtdjzTi3VSXZBgXCS0u&#10;PnbgwAFmHgwGK6srv/zlr+7fvyci9+7dPX78WGyjFkXxwQfvl1Vx6LHFxFoFmN8xt7LycGN99dVX&#10;Xrp+/cblSxcHvfKll7/R7rS0gcJivNU4KYG6zXw1qtFJxOCw7qojYtSxrodDAUWBoJmYjap8CDQ/&#10;t/Df//lfvDE+/dtf/O8rG7d6hSIY0MqoJ3WtrDWzo80qBJsKvtENUPEiTsTL5kY/eM9JkrXy7miH&#10;iCJuGykIzodi4KuilBCYuNXKOKld4evTJvjUkorb3Fi/f/9u8OXOqYm2kST0jA72L4y0O4ufXriz&#10;tFxWQsLJgLTvAionNslSHss7WR4ykD2zE+OdzIIjX0bcAUTKogjeQx0qiQzFtClNUgMuZ+vFlWXV&#10;EA5rR1FiAMAgSooMxKCk4l2AUGU2TZgCEqMRpLrfqSqqAZSYTFGWSYKqIKKluixNi8GAmNIsS0CN&#10;tc57H8LyyrKIVs6NJHZjYyMeCoQYQhCANM3KsoxS4pubm+1Om5lF3PLyw46URAIaECGxxjAPBj6W&#10;UY0MngB6YmWOXUFhg6oUw1qNOIkqgfdSVi5aUhJRtNtBRDYmcsWgBmqbUQapE9eYrUSCQWxkybCf&#10;BhD38yMNm1qRMsbYKBda/2qIItRr+dGgDJElFkcNH9nmGLffpUuXl5aWVtdWL1++zMxTU1Pd7ki/&#10;P3BVderUqeWHD2fn5p44emRiYmJQFPfu3ROR2ZmZsiiuXb/e7/X37N37q1/96s/+w59FgwIiPH/+&#10;/CefnOn1eiJaVdWJEyckhDTLhsBIlKBstVsHFw+qqrV2Zmbm0KFDH3/88Z07S+12m5lFlZB2796j&#10;KsaYNM++PHlJAbIkLYri9q1b3/r2tw4cOEBEnXY7NBwSRVBAIhLv2XBVVUVZItHM7GwNSTfTkkNs&#10;RgFEUZDVWCFG8YCgGoyhYR8ztnIJkUDbrZaoDsqyDD43Dac+Aie4hbDHRkKtj6m1kjWAeF+JBMsm&#10;2sXHDA8EiKMSbJkYHjhf9fotEUJt/Lq3A1xffcXCyDkXI+na2joijo2Nnj9/bnR0NHpP3Flamp6e&#10;brfbR48eXV9fW1lebrWyu3fvgsKuXbtU63EDqSl5DeUDERu1QkRUFWuTpaU7a6trMzMzO+fny7JY&#10;XFzs9XpZmq2urXY7XWvN4ccPj4x2uyMdZBDvAajT7nznW992rpiemtq/79DZzy688847r7z2cp7n&#10;0DRB46cRNap39XRJg2WgxpUToXskFgBmDCEAYAgIYkUVWYkIAK1N42podyaefOqlk2+/44vVJOta&#10;i5aQ1FOoQByDRShRaxMbQIhGRb21/mBzUBWOlHoDV/nQ6nRSa4BUNdRrRqHfrwb9InjHCKKhY9rc&#10;GMiSFQSfJdDJk0HVf/jgngGdGGl1LCa+n0NB4PdNt0a7B+9vVAOxpfCnF65fvrux58Dis8+/NNHu&#10;TgquXLril++loUeub7RC8YgUkKOGMDWAT9QLUwQAsjbNOYy0WgPoee/rUS3AWjeizl9AVZnQAIAK&#10;eOeLTbA24aRqZNEQTCwxQwiC0ZDXpkGkKEpGTjPjKw+IRVlGnlys3o01TOxcGJQD2086nU6v32c2&#10;CmCMtdbGjDWaNxuTGWNQwSYZwYgtKulvqnpkNAxkTZ2EqjArE0T7J0QBjHpRQUSwXh0ICoqqwYMm&#10;Qhi8hiAhBGZSqK0wIXpQCiqL915VRaLRWw3vSpCaFxszsjpkPxJTt1PQ4gav5ZmggQK/lqfhEIWE&#10;R8HmmnqwVQZLPSiEN25cv3jp0tjYWFkWr7z8ypPHjllj3n7nHR/CZ5995irX7nbSPOsN+r/65a9O&#10;nz5dFMXc7Gyr3T537tzuXbuPHT+2vPzw7BdfPHnkCBHev3/vt799c+fOnXv27rl86dKePbuyLNXh&#10;NamqKjMDKFM94oWIRDwyMjo3t2NlZTmEBWMMISjVPkmVcyMjI9//wfePHzve29x8/933ut3u4cNP&#10;YOOdMbxrsQiunLt08eIX584t3bkTEc+pyaknjhzZv38/CERHpWG/XxUEUZkpyQIQKWgQH4ZtXlKg&#10;upoHzRKbZykTBlEPGlC5zp9AQtj6HtsgqCZbiW3SqESqaYrWGmMNNH/MxiRpKoPSMlYgGAIFJQIU&#10;iJTSPxaUm+Cp3vsggYlD8KMjozdu3Dh79ounn34qSCiK8tKlS7Ozs8wsKsS8a/fupaXbFy9eDCGU&#10;Vbm4uFh3iX10BtuiFdQkaK2bb6urKxe/vLhv/77pmemFfQtJkrTaLRFBoi+//PLgwcWpycknnzxK&#10;BhE0SDCGnBcR986779+5fTP4UPSLw48fW+/3y7JMbILcqMfGJlMDLze/AtoqSDT4yphMJYDg1ctX&#10;VteW8zwfHR2bmd6RZKl38akBGxOCmMhpBe0PBmXpWlkry9vGuJQUXYXBI3iQQiGACqAIKgITAhFV&#10;rnLe1QdV4xFT5+IgCiIoisGLExUFCOCdVKopAGPNspaEZayb5dZs9ovNlRVSYdEUNFWfBMfqAlbj&#10;1rSmrGNToS2K7p37K9OTo9/+7rd2z86X12+9d/N6iYJVYcVZdahBaqk1hYhSKogKW4OESNGAmhOb&#10;5XkuhesbEhUVr1qPp0l9ioNlTAhYVTWQBl9VVbUp0tJmT0br6LrVRCiqJm+1q7JEcNYmYyOjrnK+&#10;8CMjI0jovA8qoOKCtzZBL2mSElFVVUjonMuSxFWOmVutVtR/SNOUmQXEACMEBNXgJXhmBfUATMTW&#10;SJIaQHW+cq4CCIABIDQdTG2U9YDQxIQZiRQ5QjQSRGvPquDEo/dxYUfmIzYNjFiORQWjLbpWXHHb&#10;tlnd/dnGpgjNRDI8+ne/XuOqDnXQ66AQ8zXVrSx7GKmJ2Yfw7LPPHj/+lEj4xS/6RVm+8/bbs7Oz&#10;u3btijJp169dO3hw0djEuap0VafTydIUFdbX1m7fuZNm2fz8/Kuvvnb+/LkojHjz1k1jzPMvPAeA&#10;u3bOp2maJBZNUqeozbGkumWirKoheMPGO1dVruZj6NY37XS7L7z4IhFZNs65ianJffv2jY2N6rCB&#10;WTPRVBGKqvrtW7/94ty5/fv2PXXi6TRJ+/3+0p07//RP//Tiiy8+99xz3rkofIHEEa9UJUFOW521&#10;ABnGKegSCYijCVdUCAgAagxlqQWgsvJOpPHP2hL51KYT8GgY1S2pb4xz4NA0Y2DIVzc2aj0DqQ42&#10;NyeCIEPk4OlQCv9fDc2xLBobHbtw4UJxrTh+/DgiWmOpxc8++ywinj5z+je//s2gGDz/3PPLy8sz&#10;0zNzO+bOnDlz8MBBZGreB4ZkkfriVFWFiTc2Nk6ePLlv3775+fn79+6fP3/hiScOu8q98cYbV69e&#10;3dzcnJ2Zm56aGpISjaGqKn73uzd/+ctfLN25ruCtMRcufDI7vftHf/Ifjj11zDsf6mJiGydjK1lv&#10;FiqZWHYiQVX1z5w5/fvff7B082ZR9kWDYZvnI9989fuvvvbtxCYQ3ZAZsZ7wFpASpEwt5WlC4Eg1&#10;HraoXjHyKSL+EFkzqKBkUKn+YgYxhhAiFYxlvQAqsxijFYmKN0aTRNkKIxsEIhVwjKaVJVOjyYPV&#10;9d7ailbeFyULsA8oHtExSqIlqsFQIaYHdoyfTq/fvnHp+q1r09Mz91Yedka71V1FVVJhDbWkGkAk&#10;qMcDQFWJ2SSWiFWRyCCFOEZrDFWugebr9SeqQoiWlcBDcCCONAB4UcccTS4DcwKqQATAUfDdhxAD&#10;H6VJSkgbGxuElCZpGSXirEnSpDPSLYqiKipiTtLEi9jEkjKiN8ZY5izNBkVRlWWapUVRsDFJYo21&#10;EBwgJNYG8QKVYIgu3GzAi1MJCN6YoOBVfZywiN1Vrn3JInig0YBEgJQMAjoXEJCNGTofEXN0oAHa&#10;4qvV2ZPotsy4YQFrra8FDTWt1uetA+y/tie3vzSqUjbVX/3TNazddPxi7YM1dztJU2PMuXPnVlZX&#10;l5eX81ZrbX393/3Jv1PVv/zLvzzx9InZ2ZkohTo7M/PBe+8nxv71X//V8eNPPffcc/fu3WNrvjj3&#10;xfHjxwERQDY3N3bumo9Gn4Zb8T/RPCd2SLbJ70VIAWIjdFAUa+trExOTsdAR2W4tCFG3U0Dn5+cn&#10;Jya89875JiJBE5V1UJW//NWv1tbXfvKTH09MTICCcw4Rjh45cvHixbfeemtjY6PVau3atWtsbLzb&#10;akfULbpQ5J1RH89LBJEg4mr2X6wTUQCUEVqtXFSKqqyCV0yapziMX1sdWlWNdM9HHpAINiNDoo21&#10;QzxEiUSCeMcJQAi1uLNqA7c0n7P1rOtoFmunfr8PAESYZuk3vvENa+2NGzcePHgQJCwt3QWAnfM7&#10;9+7Z8+///U8//eyzGzevG+bKucuXL4+PT0TZJhEl5u3uAPFjmI2C9jefijYAACAASURBVHq9X//6&#10;1/Pz8wt7FxKbtFqtZ595ZufOnQr6U/7pxsbG1NTU/M6ddUxXQQRr+OrVGz//+d+4sLp/cfTok4+N&#10;jUzcubn86Sdf/uf//L84r994+WWsy6bt7cetGg9rUJSQQNSdv/DFP//zzy9evODKXpZou50ggndy&#10;b+nOX//VlbNnz/zpT//bXbt3Ny6cAqikQtLX0GMbiKEZgEMCAygAHhURWYEQQ4TIianVbXnwzntE&#10;aCV5p50iBan3YpxfFpNieyS1CVdVlaXcapkkiYe8ACgREFaMZs/85K07ay4EC9hf71X9EkiVxJND&#10;EkRiYKsManO2O2fHT1+788GpU4ePPTt/8GAnuLUbV8LmcJUpANbUW0CKbiVxzthatlZFmQ2ii4ii&#10;NSZIJQGj8Uctc8EMoIhOQwDvVF0kxGE0d0cfBMqqXwmGAEEEAQhJRMytW7fSJB3pdI2xrSwDwOWV&#10;Fa/KTIYtKpX9kolsq1U5h0SWKYTgJQQJQUyn1a6qyhjrnFOBxKaIwMTeO8NkEuOL4LwzVKlWChLE&#10;BRVkYmYVr9GsbysextHkOnwMd5FCAJSAVHhyHlS03cqHVUBsUGztU1UQ1MC188gQuBSNU3txNUuT&#10;/W2lCk3iDY9kun/YLqJZNEPh+SZvaQKybqMlRI9tZgOqRVk+fPjg377+g7nZ2YsXLy/dXVKRQa+/&#10;Z9fuzY31ixe+XHx88f79+5e/vPDyiy/Mzsxsbm72+/31lZWqKL784ov33/9gYnxs38ICEUmI5RWq&#10;ALONvdConBJCCMHX6BuR1gI3UpZlVbmNjY179+7Nzc1x04eqAy7E+6ICARRKraLfkgJEiefYZVUR&#10;a+2XF758uPzwtdde63Q68VOyPFORsiwX9u27dOnSm2+92Wq1Wq32oUOPP3nk+PzsrGEiREbTbbcQ&#10;QQQBUHwIpUMVpaa4VlQAAk1TAwghgHgGJSVQorp9RmxMgmBUCEBRERAlqnMDoBIAI7IqWJsYZooN&#10;fFVAFFBjE0UNEFSD804IhGqd9j+igqw10oAgIoNBf2V1ZWJykpnS1IYg1pp+r6cS7t+/NzoypiCd&#10;TjvLM2ZaPHhwZXX1448/Yubvffd7NYm+cZ5EwOEpjohB6qN0ZmbmiSeOtNttEel0u6Njo855a8zR&#10;o0cjNETIQLVcqgS/0V+5e/v8/r3jexcOHDq0e2JqNLEtOn58/+6F//K3b7zxz3+/Z/fO+d370CDQ&#10;FkDXcC7rNJpUCSAE//m5z/63//V/3ty4N79jcnH//v0L03v2zFibOwf3l5ffefvs52c/n/7t2z/+&#10;yY+TTkuDIEUaJFTeKwQlB+BjxUIQSdNcRzuNu6SWX1XCVreTtLIgQVQSosRYQFAIABCVbBVRQdvt&#10;pN3OQCN+6SN+JRSFgpXU51zOdbpHF2buPCjLB323vLFy924+EjSr0kwUCYEI0Ggg9J5wbrab3Lx7&#10;8fyF1Y3+5MR42m1TYkKNLFGDbwIxIAEa0ihrjgY5CcSlqyJtH8SrFkSVoUimiEoSWHdzwWMQAAdY&#10;knpRQwoM2ltf6wcTbKuCJCAjszEkQQkhSROTpmkrz11witovJQQxSWKAANSytYmJHLhBWSGTBJ/l&#10;GSlIVTKAsYYMu743zERMxGVRxoWbtRLn+u0s3aiqIKFSH9wgiCciZEYhQKuqtdtNPY8Q77CKRqUe&#10;Bg0Qkf9AaINT3SyiCYa28ly3ibNGtX9AjgEaBFVq2GYL2Ki3W91UQaI4dBdFtvRRVHF7canbA3cD&#10;d4iIaACQSPmUWkAjdtWlXn4NYB3jtJdKVa9dvWINz8/N+eDXVldA5KNTJ2/euvn66z+4d+/u6Y9O&#10;ra0+nJyaPHH8uPeu3x88c+Lp5eXlv/qbv6kqd39mZmZ66ub1Gwf3H0DU6enp99577/ixp5gZUXwU&#10;TwMfZUVjdzSq20S15aqqyrK6e3fp9OkzzDQ1MRl1OAGgUaoC0NqdKobaOBhJkZlHBABlWS4tLfX7&#10;/ZMfndy7b9/ExEQESZgZseZYBQlHjz2578B+Y8zKysqtW3d+/ot/euWl5w8tHsitRaUsybjWPkcI&#10;Ks4jIaBEjY8obgaqiaEsS6syhIoArGqtOM5oAQyzwbjb6zuMEhwoIxhUjsqx2jQS6yRRARAFAJkF&#10;VSA4Xw6KvjLKcLL7jwxlN8RmIMJ9+xZaeWZs/ekKmqZJq91SkMOHH48+p3EjLB482Ol0siyb+M53&#10;bWLzLI+YFdRkZQRE0noyP35wCNLp2Oeeez7Ps+3lTmKt1h6YjDU9PACCCpf9/m/feiOxyz96/YVO&#10;B20ixgwMAoI5dnjfxScPfHDy/O8/ePdHO3bbJAWKrh+0baHXtCUCINI7d2797B/+S2/z7jNPHXj+&#10;mcO7dox3WpqmXsH7wFMzE1NTr62uvvnJmdPf+uY3u502NHm4qvYLh/HJgEAjfwq1BKpBEMCaraRN&#10;J5gMpzZhw0GEpKHENzN+CHVbcsgbUQEIjFLPECkAKlkAAm+g3D2amz5Sp6vBDR7ef1CVYyM4YTpJ&#10;mjfQuWftW7TjI8lIyv2VZV+WSkiJYUs+iknXFDcwBgMKoAIhMiKgQQZkJzIoBkGUDAUZeL8p0jMk&#10;qKrIABaUEQXQi5aVL1kqAxWCIBCiEPpWmhlq+aTjOBNkIFTx4oXJGGPMxPh4CCGqsIuITRIUskla&#10;FoP+YBA2nXOVMUw2SZPEWFsWJTKFIGmeZVnObNrttmEexK2fgfe+KAsXijwFV1SRoBDJSXHjO1cB&#10;QHRT5e1KOkPAIQod1HCtqgigkEGv2h8U3seEKQ47SgghMkaYbJzo13rET4eaEpF4vH3XBdEQwr27&#10;d9Ms63a7zvuyLNM0pS2Zi0f3ZPxeNT4rTfWHQ9i5Eb2UWMAMG5Kw7a8CRN1ku3fvgg/h1KlTH374&#10;4Te/+a3xsbGp6ckdO+anp6dGRrqff/7ZxYsXf/ynf3rj5s1IDh4dHf3+939QVdX8/HyapmVZIoD3&#10;fnp62gf//vvvH37icLfTZcNlUZFhomiPyxo7oqDinSrcXVo6ffr01WvXJiYmvvHSS+1OW4fHUY3B&#10;N4h71OSo0YL6T5z3586d++STT+7cvj0oCjL81IkTddxvziARZeZW3prfMW8TWxTl/v379+9fu3Tp&#10;2gcffjA22t23azdAdNfl6Aerqs45TNNh5GxuqRJRnme9wYYPoMpBODqmSeDgCYEEKYQQjdSJ0Hkk&#10;SkATBaPAsQAIEiI+ApFDpDHQRXU/Eh/EO6r7koBbLl5br+GjjKuOmB5//PEkTZ2vBbUJcWpqqtPp&#10;IJK1TMQShJA6nc7i4mI8s9kYIoynFxFhPf4KgMhkmix9yILQaBuooFT7iselW/NHIz87BCWySOaj&#10;zz597503X3llb7fTydKAWKEKqiNQm+kzJxY/On32008/Ov7sCwceWxwCGcPTChEpqhog3Lp97Wc/&#10;+1vCzf/hz/9kx1QyMcYMmwiliEPMrMmcunZ7dNfOkXc/vHzz5rXde3ZGWxxVFZWyKFA1S6xB5Fiz&#10;IOtwQit+cH2MBsBaBIMoOoBsw/Zrfohuu/aGMh2tEUVqMBfJslEABRTvw3q/K/zYRFclkBlgcEWh&#10;VZmnCcX7yahIkBFOdbPpbut6r3fvzo3De+ZNmpgsrZjVA4AgKCEym1IhhmqI6tyNI7qAqggxONd3&#10;flO1IFQmAGXQENVZFHzwfQQP4BS8oiJ6Ak/ok4TZ5gVbIAOcCGjwysiMhpgMAjBxp9NZXV3LW5mI&#10;RGKmtTZJbFkVrTwzxngAZEbCPM+ACKAI3hdF4cgzUVlVQULpvGEGhCRNgi9JgREibQJQnHgMRI2+&#10;pLCobsM9pdYgjxjz9hFnQAREQQpBB2XlQ1Dh6DzinEPnQqiFGoIPxKw1xFADGCLBO+HGRQmgPt3P&#10;fXHuo49OnXjmmVar9fHHHy8uLmZ5/pXdiDUFuLZBhSETK75VnWGogkZOWMO/k6Ei3ZD2FN+TmXfv&#10;2hWz6IMHDq6uru6cnx8bG1PQEHyS2P3798/OzmxubgDi3NzczMxM1Kh7/PHHETBJExHx3leuUlVm&#10;fvGFF996663Tp0+32q2dO3e2W+283THGtlo5E9sk6fU2V1dXb9++/eDe/YcPHxLRkSNHjh8/PjEx&#10;Ec2PmwKg/k9zy4fNC4Bme9y8ceONN964f//+d7/7XSIcFOWe3buTNGk6/LHMx5g+x0Ikz7MQQrvd&#10;Pn78WNlfv3nzxsLOnarKJmFjpKhCEEsmhMCP3iho2N9Jmq73NiqnPjCrVSBUDk79AJz3EqKwn4oI&#10;EngvaWpFLaFVoAbmj7MS1GTCDfQV3eM1anEIo4b4UL/mno715AVCdNsAiNe47cIhhJBlGbOJKEsM&#10;7qLNID4CR8/sBj9AqPEEbDLn6ARfB3E29TSTNrgbNG06qvtmoIEZgg/Xrlx95+23QHqLB2czW7FW&#10;iAFEUJWYSWFh7/jRowunTl+99OW5fQf3GctDFv72qSskWF9b+T9/+YuPP3r3pz/53vHDO0J1LzM9&#10;Qq/oCEpGCaEECIlJp6dbIsXNW1eDPJ9SCgCK4gF6gz6gWiYCIQXSWiW5JihBQ6FGYEZEJkZjEBmJ&#10;oe4IMCIQ1IzWEBv4ETGIR3ViEx+8eK+qwQcRpfghCmVVWVcYMSiIiA58IQGFQDiO4yMogCCIQcop&#10;mR5vX1tZ/fTjU99+6QWbpHmn2yeGyNbFOmMIZOvYIVIP7RFaa3xwRNBqJcVKqVIwVbFIJ6Q4YA0q&#10;zpcYClJACIgBEY0lZBCASkBJAQI03CEAjArAAGDEB1F13kUikffBJgkzd9ot7721RjT0i17e7vYH&#10;AzJ1j4mIBkURRJ3vQxAmTqwFhO7oaG9zA1TzbjuByq+vkQAp+BAAo15BiCdBFL31oNbYEHxM6wBq&#10;hQLDJibUWOcp6AQEKM4IEnOn3aImNQ4hoKoEr2wHg359/hM675HjylcVKMoiSRJC9N4PBsWVq1d+&#10;+KMfZWn67rvv7t+3b2xsbBigYhtQQkCA99//4OwXZ/fv33/i6afb7c6QwyMAaZoWg0HdKaozy5qN&#10;EddUkxnE1my9wdjUxe/U9NQPfvD97fB1pA2MjHTb7XYIITpP13sQEQCqqop1QPysJEkWFhZm52Yf&#10;Pnh49+7dGzeuX71ydX1jM4hGvoqqMps8z+Z3zB89cmTH/Pz42Fh8vnEThDoUb8NbtoqDrZQ/nnnX&#10;rl3LsvQ//cf/uGfvXuccMnVGutu+vzZhy0SAbnhT2DAh75jf8eDu3bKqUhWLhEBB1LBRhbIssywL&#10;QCGqmsXvIyoinVa7dCWSdQFROXiRAE60KiovqrVonKdaO4aqKgxwkOVGUUrngIAMsjFsbMxEGdSC&#10;Zq22AIKiYdbgWQOoRzCRXzA8mJvADDT0QyEEQFHRUAv8Q53xNZ6BSA2uAkMmWmKTeHI3ZwIoADX6&#10;9NEiIKaHcaIu6iUO7z4+0qKrHfiIjPdVr7fxm1//09XLn7366v489ZYUBTBO0AGAr4Awz9JDj82f&#10;+fTSyZPvPvXciT37FlwQkNoQJKaBiGjY3Fm6febMySyDnTvGSDeTpCTYjDghYWSlIRCjULeT21TX&#10;1h9ay/GrE7H37t79B9658dHxkTwzlRts9Mter3QbZLCd52mWsGFVYeYIehHWntC4dbfiJF8keAyR&#10;ojqHY2abJhSMShAJ3vnNzV6/VwCgMRaBshT8oMeMCKhYtVLujI3kWUYYtRZDzKwMm9RAN09SA1cu&#10;fmlNilnHZh22CVVMAgjCZHzQIOKqMngXkCqRgGyYgndiXH/QA217V4I6Bg+ohAKqyJIYKxJQPYQQ&#10;RxljpSbiBSpitgaE1SAKUUBgZjImtouQ0AQfFGvjM1FIslS9eOecd/GhIUCaWABN01RAK+cAMcuy&#10;LM9FoSwrw1EToyTEXr9nkzQE751DX2RkkE1AYsNe0HtvjIk2VCDxzREJwTeRoOk8qWrtfDPkMQIq&#10;kAI6L0CYJknMTGVIggBV0aIooFGriMBC/HGN4geiwKSgd+/dXVlZAdWPPvooy7KpqSkFIKbNzc0b&#10;N24sHjwoItFUaXR0ZHJy8sqVK/v27cvz3HmJ8TEW79CkmBFWbugeKo0yR8M0j///aI+/3m9xrLp+&#10;E/xq1wm3ImX9quOoAgAgEXXanU6ns3v37qNHj25ubq6tb/T6fQkiKkTU7XY7nU4nb6fWDo2sRBqX&#10;Q2iuYDsUPvykIbAk2h/07ywtzc7OzszOIGKe57F5C0MV/638sblWbQDdaG7u3draqnNOageoLRQo&#10;hiQRCdCIfgCwtdbYNE2zLEXmyjutfKg8eAqqHlWjjSWAKjY1kyKDIgkExXrGBBGImYgjTKkSkNja&#10;hIhVgYlAA4JgbQgOfwxgbtJ5/NrvbMXMmG9//eeH4Xj7c9XhHYNhtxjqqBRj1Fe/QvOgEEAheJIA&#10;p06+9+mn78/OtZ8+tjjS8qiDGNrqzQUK4ED7e/dO7941ffX65du3bu1e2AMwZOnV6Xg08Pzwg/fX&#10;1h4eP7J3fLRF2AfQaMrZ1AQSjy1mTlJrLBRVL45HMxkRD6grK8sioZ2nlkgrt7Gyrt578ODFlWWr&#10;nY+OjMS3BGFABGRQS2BAgVCBNS4hJG70FhVindFgTwJIho1JRUPY6JWhEsAsSay1Spi0OTjxA4cA&#10;bKk71mmPdIhrDSRQAKnvCzK2OrkxvLKy8vDhymTSyvIuEMPWzHR8OBiC7/d7PeP6apSTEDyAVq68&#10;dftmhzotKW09Mx41IBQwADKhGqZAFMQPn12kbceputj7QAJCUqAoRBdjhhkdGam8c8EXvbLbaROT&#10;ghCiqiaJSRLb7/c63a7z6svKWMPGEJFzzoAJqsTkQ6hzfCZRDRKMNVI48X7Q61e9fnDOpgTYsEfr&#10;FdxkkBjF4zVyMIhq32gVsUnS6K9TDMq1UxSRMaamyUWcQUUBfQhCEv0v6uRlmHKrILGqhAAiMjo6&#10;6p3/+7//h+vXr+/YMZem6ZEjR7zz/X7//ffeW9i7N01THwIgHjhwwIcwOTk5OTEBiK6qTp85s7S0&#10;ZIz54X/1Q9VagUxEojUrIEhoxmxrwFa2isYhgyTWVFsChtrgszBcEn9gYzYRWbd18GM1F0IgptGx&#10;se7IqPNeRJgNUbTEhlC5mpTWlNVYD9htw8G/GpS3/RIhhBC8v3n37tra2ujoWJIkj+rHbxX12752&#10;HXkUAFBDcKqKNXNGmdltlRNNag0oQ9lEEUSIw5wCWnkfyiLxQsEIoBAogUTTNahZ5IDCBtkCYIhd&#10;e0AgJjaGmJE5rhMkJjZIRgWMIZBA0JTYf+ie/9Fn0Rxmf+ja/+9fTayuH0jzoq+/Sf3rWi6qOfk8&#10;LT9YeuvNNxD7zz7zwsR425pNJisaARAEiP6XFSLNTE/uW5i/cuP81auXn33pBVVAaDQAoUZubt26&#10;fubM6Sy1Tx49Yo1BIECrmAAGJE8cTYxBSFRDklCSUFn045NDQlIKPqyurSFCK0tTY4JzrvKkqiii&#10;ngjFh7pLrwBiFRGQUSyIwVrsslLUWiFxeB+YkOsvG0fpEBEspTaxWWpbuSsdKrjKOQz5RMu2udjs&#10;k2qaZkmaESNQ1MlBZhOcB4UAJIztka5N042qunjx6sRjh5O0DRwtVuvuBDW5YcSFohovIxliL77X&#10;3xwMKDOCQASsEH1LgiIA1q4fVeWarkltBxy78HEfE6E17IF9EAkyKIpIxTMueDJEaLK8pUhpmict&#10;s7G+TszGJv1BXxErH4qiNEka95k1ZrCxAQBsrQCoBkJMk8QYw0RBhACTNO20k8KveURECM5zNCGu&#10;xwNwCOSDKAJyrXmPcfiIABW5zqkRo/S4FymrEplTmyZsDaAlNsTxjotCgIBEvb7zQYGVCCCKtaBG&#10;LFtV46odHR399ne+ffL3v1/Yt7CwsPezzz6dmhqfnZ3N8+QbL7/ETEGicZ/767/6q2vXr+/Zu/fA&#10;wf1k+MrVK7du3ty1e9fpj0/3NjeyPIuhLeKbjSbhVqrZJNP17qqzSNpe+w+T7qb8baQ9m9HiJv4C&#10;ROKHSpOCbyXXw1CPCmDZKNXDb+L9tgYKDut9UPl6cr7ty371lSTJ5NTU5cuXz5+/sHv3HhFhw15q&#10;Raf4EfGoad6gjjqElBjjNfQHg7HRUaaYnRGTIaylc7wPqcSeO0odxhUkaI1UagiV8+JdQQFZoz13&#10;cJUjNmmagJogVfwGmbWGkEAQVbxnYhh2awAJDYFinDkKwZKJ3YAYBRiRiLxq0/ao7/wwQGCdv8Wr&#10;DMPfAdUoAwYIw6fTCLbBsMSpsW4CZkNM3ocYjwkxTt9sC9n159c6hSqERFyH7DhF6bz87ne/u7t0&#10;98jhPceePNTuBJWgqIjKpEGCisQ6WIMYponJUWPxy4tfItQtRWqqAyIkgFMffrixujK3Y8I5f/bc&#10;l0cP7cjzDESAHDKIlkSVgqomqqQQUGSw2UMgIoPIRNrr9/r9fpqm3ZERm9oNVxGI+CAIMa8ynCBy&#10;UzooKhJyv1dubi77EFqtdj5i09wiI6A2OuGICEyNa1hkO8UdwYYttZOk2ByEymlEOS3blJKcUYCp&#10;DpcKaIhRybJ1ij7Oi6qMdNrtPHm4Wn722ecvPn4k77bJWmJWp4IgCIBRt6eOToQkgO08t8ZCSVVR&#10;IHaRGdWCCGhojlEUgNpbgCIOBgBASkBMxEBsAETEI4gXoICgQZSZkiRNEmsCKSF5kZHRsUFZhqCl&#10;r7wPRM4mqQLZNAdAJZ+3WgAQy//IS7BpttnrWWMB40gklK7K0zz4ACqFLzmxPvIxWVmp2bpbVZwG&#10;FRBSJI0kKQCA1KZKIkFEgwQFQ6KKRMFL6StmIiSjZJVSNsYmaWLB+7IKCoBElScf1HmnYgltU2LX&#10;MSeGjeDD1OTk3NyctfbY8ScB5OwXn8/OTicp79w5f//B/fHxcWZWkcNPHN63f9/nZ8+ura/leX7q&#10;1MkXXnhhdnrm808/IYJa5hcAQeJDafCMZoNti3P1Z6tAqBU5IvZd34qGGzHMwuqvG+NUg4LU6ht/&#10;MLdtsIMmiNcBPqKW0sThR3FkjD/d3J8/FJIBQpA0zeZmZwHgvffem5qaPPH0CVGJCGvzLbUWOlYA&#10;ACKMk5bB+6oqB1V55cqVb77yapJYdC5JkjRNSorOFBi8YO1GQwq19BqiAEBiKFSl9yWR8eKCxp1G&#10;gJpYk6ZZYlPnK6Oo4ADEsEGVOPoZoyQoUw2NIikioErUgQ1krVcNWnvTYpCh+9cwFtcUnRgRVCHm&#10;UHFCt1bjA4QaFh8mvQC6dVRGGRfEBhlGURUfGhdU0BiZmaHpx4kIKHCEXgErF0xSk17qRwm4dPfW&#10;xx/9vp3nTz5xeGKsQ/gwFpBECBgAHGA0+7GESWLT0dFOmvHS3bvra5sj3RGKyldNfrSxtnru80+j&#10;fOJ7H/y+v3Hv0zNjzzy9eGhxT5bHYSUD8dFI5jwSAau6QYlKxBaZVLUqB64o2zYxiQ0abGKMobJ0&#10;QIzMWZqkaYuQEQBUAAQQgnfrq6ubG31RqPquLMzkjsnUWAGJoYIAQQKGesJDkYhZEIKCV+BYUqUp&#10;I7FAJBZIQE9RkrI5C0UJUT2sra+74G1qA5HFVtvS1FjrxsP1G9euuDDI2hYsCagi/F+cvfmTJNdx&#10;JujHey8ijzq7q+9GN9AgLoIASJAgJYI6R1pJK7OZ0exox/SL/jr9uGM7tlyTRrKlJGp3RBIHiaNx&#10;dwMN9N3VR1XlEfEO9/3BX2RVg9KM7SYNze6srMzIiHj+3D///PsyQGG1WriPqY85Qs6ASST4hsmp&#10;Moj64JrWtRgwU05Siq0zS5lUSimajXYCtsqtDcMckCiSgCuKBMIERNy0rWOHiC6mFDw2ofocL5fd&#10;uG0m00mKSaRM16YmRoMRRWSxWCDi/v5+27YiEmMkYkSMKanIsuuOHTsWY68iVFLsD3bGjp1Letg2&#10;sbKv5omq5rI+oGyVlpU0QzHmE0MFy5UIU4qzg1lKufGgIoSgRUspKWVNqaq1IgQfANH03B1W4fkB&#10;UqgBU4aHDde1TTsej8wk8N13333//ct//h//vB21zrnvfPs788V8vlgQcdd3t2/fVtFPPvlkOplO&#10;J5NltzRQeJXYVsy7Si4Nu8FhsLWfrOIfPp6gDi+ykn4IBwqPxc1Knn48hh6pfYePhcPhGakgiR55&#10;NzwS0m1TgCMH9tiDmUouzz3/XDsavfHGL37+819MJtMnn3ySvRt2OhgC1GFdH2NU1RTjjVs333z7&#10;zXOnT506ddoO3PswGo33Dz+tPHaaoFartrM8fLTf3KTja+eCb7WLAgKIzMSOnEOFjCjMCMiI6Jxj&#10;zABoDga5iICyc4wGUuoKSHLOzMYH2F+BnDPbr6ERh4ioNo+YkllKq2qGCl4IVHIYAhg3sX5/1ZyT&#10;EU9TyovFsuu6vu/tzzLMsgHVKpkdO+e8D23TuBWRDhEUcslSZHt7+/SZM1tbm0QESCJFRd95953F&#10;cnb29MZLrzzVNElSAhAogMzmGD3cChbecH1jbTQe3X2wf/fOne3NTVUZPFawiPzkH/7+5s0bo1HT&#10;d93dW3c1z/rZg5tfffnwN7/96vde2DzmCB1iQkBPDppGSrGqpog4awoIpJhS7Jt1F5wrpd9Yn/pl&#10;d6B7UTI5Go1HIXgcYCpzKZ0dHCwPFiTogCiW+YN542l0dgc9CtQ1QIxK5Jy3CkNUC4BjIrYBX3De&#10;gYIHzMyl5FIKEquqSClFQJQAcsz3bz7oFhEUyDsaj8en1sN6eOLkiY+uH+zev/Vgf9ePAzvOpVTe&#10;TM0gteRcci6Uk0JWbpvWs0uIgNiOxqMxTFgwYewl9phSXi1iEcnDDOqwgg2AViZkR45Jq5aGIbpo&#10;jkLOsWd2RBxjr1JE8mIpjfdZSlF9tLcHg1DLvXv3ACCEYP5SqgpIzntRads2pTRlVhVkQhACmkyn&#10;y/ldqejwkH/Ucg5h4JbZUjQZXx3MT4dhAFAFAvMbSjFiH6NIQcRUMAAAIABJREFUCSFY2A1Y0QkV&#10;0aHoYecIqe5RqzBUAdlhOM9kMLUsl/HKlc9ms9nLr7ykCuzcyZMnt7a2nXc5ZyaKKV6/fn17a2vn&#10;2LGc0ub6xj/+wz/sHD/++uuv55wNIM6piKr3LucCqhV0tqO3AcBDvsYqKK+CNh51Lz36GNBzAAAZ&#10;aA9SfVJW+EWFQQ65AzXzXsX7+nsrlBKOfNgR+ORf7HWtXgyq4Ng999yzT5w//8tf/vKNN35x7ctr&#10;586dO76z451Pubp0G969XC7v3bv38OHDGGPO+f6DB+eeOPf6j34YGg+KkhQIXdMYwgRg0LxYyj0c&#10;CoqAEipSFp0ddN6P1hpYpPtQlBCcZ2YkEiJ03iEKIBCBc5ZQAyj0g3J50zSHo/bDFmKtl8H1CorK&#10;vXv3dh/szbsu55xyLjlbBC85241nbE67iiISsymQllLVssS6HTmXGPuu60opOZcYo4iatADYBHaF&#10;6wywPLyUzrGRNFaX2M7neDx+7bXv/7t/9283NzeZXSnwYO/Bhx9eFum+9fILx441TheiKhKyZEJE&#10;Umbb2h2CVww++Ml00jSBqX/w4D5XHwo713j//v3333835eWJ4+uIcb7P3k92dtYf3r/5s5+/nyT9&#10;6Ldf2FjzCEjIAOyQU0wi6kMwK05VZOLYJ5Dc+OCoOkmOJm3rXdICCOyYGZHUXJ4BSIqmmFkRbEoT&#10;lNlBLpoyECJX70RkdsR7j/ZiH6frGzRqBqDH1JcBi93FyM4RMVFRTKVkAzhRhIou+z7HzEoghD2K&#10;JJ130008c2x95GE+f/j5l1e+cXzbNUGIQJRtZszwB0RHHHxQ8Ep+bW1tNBr1M00lN23jGiXIBM5r&#10;sIAgJa/WvoF7BuIrKJIBJAJQAAUJ2KHZA5L3CGRZgvMueO+LSCmli5333jEDYi5lsVyYCORisYgx&#10;rk2nNkJmAnLe+77vi4j3AUAnk8lkMt7f32+akGKHJQV23RyKqCJZB9TiFQ7DY0Rs9zIqikjJ2SIA&#10;oeXJWnIx+qMqlFxKgZQSAIxHY6PuCx1aI6eck0LuOqJD5bMaEwFEtI4MgAnLKgJMJpPPrnwqUr7x&#10;jaeDD6AgRXd2TgwsD02l7O8fzGazc+fOOee8c3/yJ388n823t7fW19ZzymhT3zViDqjDKiDW7OlI&#10;eHuszwYDwDvsy0fTZX0sBA/fppJV7Elrin4t2B5NYIfy4LEgvvqnrn7+30mVh1fyMMDWNM2r3311&#10;58SJDz784I033hDVEMJwqGAiFYvFIvb9zomdzY3NyWTyxIULL7z4/Lhp0I6eIGtxwdfKSUU0A5Rc&#10;imJAdhYsFICdQ2YB6jpx3IxaxMlCYkEiF4gYiNQ7ct6rpiIFQIDsZBIizxcLYvIh+BAUlJAJFDTX&#10;o0AEBSY0+eOU03/72T+/+dY78+XSHAlMY2Tg9lSgeZA5RUQEYnNBDKFZkRdXFwsRnfOWZa+trbdN&#10;27SNzf6tTrpl4pbl2JBUrIl1Z7PdMca+7/f29u7f300xiQhiUdVbt27dv3/HBX36G08U7QgKErHz&#10;qKwkSFDXnDKhB/TseW1tOp2OaTc+2N0VKeTMjsSVXD75+IOb178oafadl7939eont0sPRL/zu7//&#10;1hv//OWXX/z8jcvTTfrB956fjhtRZdfkhI8eHRTF8doUURHECpjlfE4gnlFFCmSR4hwhOlc5f1o7&#10;tEYZBHIMjfPiEmQbt0T2bjqeUFUKqhCeis5ms1tfXS9ZStHtcIK9N4wehoFARQKo1sNGd8jFFRES&#10;IRAs6hotoCCVx06imFNA2RiHhvPDbv/LG18+c+qYCz4z02DzTJY3iTpmHo0cNknRO2d5ZJ96dNVw&#10;1cT5mVnMPVJEpViXQYbFO7QNCqE4h1AysSohWatfRcwMBNGtra31MabUAQIzee/aZpRiatvWyhwp&#10;ZTKdhr6fTqfMvFgs2rYOCyCxrroQKR4cFCLqY4cgfd83gReLZd9HT4TEIEMksGGNUlbpFRztsQAy&#10;MwGUXESKAknJYrueQOx7ERmPR857U2Y3syVElCJFBXIejUareGy7KCiUnFHN+6dmnYBw8ckLx3e2&#10;vAvj8ZiIVLFkYaLDkU+itbW1py9d8iHYex3bPnZs+5i1K2vBO5wBm4sZ7j+AFYp+NBbW6FnXPA4f&#10;pCqrQl4Gv5Kv/dLX/qIK8rjnvP1Qvv6L/zKXYNWFBPzvhuThHXTIrQA1hPD000+fPnP63u7u/v6+&#10;HbMx80qNU6EJzZmzZ+zEWnZ6GK4Iswixq2rWqCKpaCKz4TRHR2vZIgFTUUhJmT1RbFsHntmxH3sy&#10;dWAkQhABzUU0A3gY6Hp9jLb6cegfMSErs1HuqbramfBTw83xnRPkuO97E6AQVcc8Go0mk0nTNMQU&#10;fPDeG8hAzOPxBAAcu9F4HEKw1xBRCMF7j4jee3bOOz+ZTMfjcRMac42o1woRVI08Y/dAKSXHFGMa&#10;tMUJVLuuizHu7OwcO37Me19ySSnduPHVo/07o1E6e+6sD33uO1VmIoRCkNkRIAwEp9r1bEbtaDJR&#10;fXBwsI+qDEjsmPyj/f0rH3/QL+6fOTV5/tmzu3evOC5dt0ipe/23fvvv/i7euffVm7/8+MKFs08+&#10;sRO8V/B91lu37gHg2bNnXGBmQgACiF0kKI7RO+fVQVKyAWNUHSxcV5UdoTLwxsaaI+yXSxMSDON2&#10;vL7GDQmJkO2duJwv93YfaMway6M7u8x+6+wg7YKDAZZlKoCgQESOXRPAZtgBpKTsaXTwaLF4tARB&#10;QGRPbQNMadK0G5vNwwdl99EDYXZNcLZRl0IIWNEmJCRiV5CKgHeOCFMpfc71IxSrZitYOwGGgaIa&#10;0wgACa1noqCEqiwqqZSUpEdAEUBWZm/fxqnCctkpADMF9MwEAMScS2bmoiopItNkOgWAlJL3PoRg&#10;c9sEOJsvRqOWiOfzWdu2MabROCCpSMlFQhM6diAkojQUBRYkShHEwo6xWpjKinDm7Mat2ae58zIA&#10;pJRjSt759fV1Gnr/UqQUoVKsKnTMxGw/E1hpHmiRQohYisLQqAIdte143JhblYEP1nsboCBVEWZe&#10;W1/PKelw4vFQW7zOpCHikWCKq7hp9XjdH44mzkP5SlJ9MGs1u8q3hz/+hZCpq5f9a226/1GU/f/1&#10;GFJtdc7llAFhPBqdP3+OkI1FJ0M30kxkjKJgeJHWKmHosBMikQsekVQLAYCKSmF2xfDQCkkRILHz&#10;OIxvAAhxcXW8NxPTMBiWgQqxgpooHK62JhFw7FY5r7XUmVmdZ2bKar2klHMh/8p3Xrn0zLMxpiHN&#10;kbZpbYqKqc6RDvA0IJJjDxbumS0Koxkr2esRQMF7R8S2PJkYbeIVAADVULjDM4wApoAsImK6ZbU1&#10;YvRT55i5FMk537p1K8X9V1557mC2+OjDTzY3wskT6w6LB3AEzoFIKbWvqEUKSEFyzrGUkmLvvXfs&#10;FDn18d7tW1c//UDS/vdffenCuY27z5y9efOz6zeWb739xl/8xV/8xm/+xt/+X3t37u9d/vja8Z3t&#10;rXbKNF4+LF/dvL3s06kzZ1ob2SigAqUUJnCEwXsurqL3BlINLVIdBioJRFXZ03RjNFlvjWlJoVVH&#10;BYwbp6gEoP1i2c0WENULaV/mD/e3T5yg0WG2YUOSSMjKIObrS74JwCQABUri3AQ+cxEf3d/rl52q&#10;jNp2bWuCnNoxnjmz8+ndL2fzZd+b8xEgAClUfrUN+w4MRQJqQmibFglzKUZnAUVUIsearVVrVism&#10;Z0iKQtXxDwBUUStlDiTGLjOxCfuIEIFjBwBuueykFCAl8sS86BbZifcBAbquizl57/vlEkW6ZYcA&#10;IuqcyzmH0CAVxxxC8M475rZtY4xEEFM3nUxLd+CCd95LrwXEau6hxQcVAlcw8NrMTI3+nFKyxF4R&#10;RERyAcgYQAT6rpQC4/GYmLUUEdWSc8qQotZZTeq7zqA1qG7aFlDAsrAaIURUoUCBIgNba6Wd/Fi+&#10;aXN39XiH3NKSTFEVKVJWkvmrNLm2kkopKyPXoXNX/1XVAAYweFD2gEo7HeDpXw+xqwoDVh979PE/&#10;jNRfz45Rj3yvX38HfezXVBQ054rsWho09FJxyA6I2eZnAaCI2H1aceMhrBVUIK5tHYQaO9yA/dRP&#10;BJNSZMeEkFPCVoCUEZQygCgQkrN2MWJBUHc42I8FsBhNgitNyUJckWJCEIwGRBqJlgHIeT5+fGID&#10;V4RUxKR1SRWIyILvaicGqHMbq3KE6uQa2aVHsKY4ri6VqQ9KDe5qaRgOJx8HHQzCytVVhVKKglpH&#10;m4hTKkhw796dL7741Ht49dVXrl794v/88V8Tpm9+8+nv/+DlnY12fdwoZR3oTXoIVyESiJQUo0F/&#10;BNSl/N6v3n64e3Nnq3n5W0+2bX7+hYsPHt5Oubtz++bly5efeea5ra3jV68/uPrFrRdfeGZzY6eg&#10;u3H77sNH8+n6zvnzTxBBHQ4QiTECQPBuOmra6KnDIz7B9UaiYXUgADtUUHTITDbxp44KVWcqBkuw&#10;gERZ1M6JIIKII1bRQcTRpLZKXHSLBwezRwelZHS8ub195twZDiGjKGHXxzBtjodjOeWUYgjeNz4H&#10;FY3nz53Ob3y2t39wMJurWtOBgGgYWi059pILqRKCavHOBecRiSiEZgKul1yI0YWAxbbvDABVxnrQ&#10;DR/WkfUs0DvHHiELERIxAGmlRSgAuEW3iCkykwKa4P0yLsWX0DTB+bZpQDWQUyhr0zEhiwKTE2MW&#10;OfbBA0Df9eS45BycyylxRiUg9kCUVRTUwQD4Go6iCsNs62GUUVVVV9l/qhWXIRGQVNRjipqSAvnJ&#10;2kTBNP5QRYAQiFAJEMl526BXUgOm+GuRepWW2rQ0KABSVYRDzKWIFBpIp6BqFqgi1Y2sZqmGUtcW&#10;0KFnzOOdM1zVVvavukgQhmwJDocK6gnQ1TI6fJcjobduNnX0+HBe+f/7Qw04qRlsPbTVKv76N1n1&#10;llfEGVGpp3TYWVcu7Zae2TNaBBCBxPhzKIQKhAJYFACbcQ7eRWEpUEAVvPNJhmwKABQVMIR21I77&#10;g/2SE9m7kCqpgNq0uQVGyTmm3nt2JKgsyEl5kQSYHZFntiTX6txSiuHC3jmB4hyBInPjmVa8FGJk&#10;5+1q1zJp2CZX06SIpI9fgoqJIhw1IlAABAGTy9PhbgOsvDc6hPKwplT10g4DaqAqgFWaIXb9zVtX&#10;7927trm5poLvv/9hEbr/cPb3//jW59fuvPLt57776nPHN4ITRjBgDQHQRA0ce8du0S1zSS4wc5gv&#10;Fr/81VtFZq+99tzJnRHjcmuzfeml527fvvPhh5+/987lc6cvnjx+7uMrVx/e7+7vzp+62Eppv/zy&#10;ftHm6SefvnDxSeecFEQg8ryIHQA1jjxk71CIi4ni13sKV9Z3tuBtUiaXVBSZnAIQa2iCSCEBo7oD&#10;4rGNdY5xtj8DpPFoPNna8ozAXBDN0AQQ+pRv3bq3fLifu6UWcd7nnCdrk42dY1ZJZ01OAFGDp8Ct&#10;khSIOSOAbEw3UWh//2Ax71l9lTpABOKSC5BqWmpJiBBzl4uS8f4oAI7a8THkXcF9KULqBFP1bdci&#10;mlQyG8HBLjmhgEHhBOAmk9GD/cLMqoyKCkUKWlbmRMtoNBIp1rZGxL7vbVKFnAvex5SYtIslpzwe&#10;NwDYLXvvQykCAMRkrWs2dW5XmzY5Z9QyYsYqosZaDBhYWfPRioiAFVwTExQ29tDQ/FHLX0rFXRER&#10;m6Y55IkhElK1FLAUZhXL9DCqAICIMBEMrF4EAKQKMUDVRB/y4fr6lRM2Ew7CGDUBMsW6mr0O6fKR&#10;NTqAEKsIN7zmEBCDx36EcNgaPUR+6/H/Kxjxkci5+vuhMh/iqn4XeVwwXkVEVyO/qvWkHB4OrSi3&#10;h7ZblU66QgikKsHY2SBC51wpUnIW1VJyziWlFGMfU5x3i/Xx9Ozps+RAQMl58h7ZISWbjzQED6VO&#10;ItatTJWQHflONefsHGNh1GyBC1FxKDXMKxQGHyoEVNEYk4qu0k8w6TtmyMM5BkSEpgm2cQxTkGpJ&#10;/Kq0W01o1410uBarW+vw6tR7EI88d+RHq3sC69m04Ht0H0SAo02DYfZHK08cJOf+xo1rsT84f+7s&#10;tWvXPv74k9Go+eaLL928ef36jXvLPh7sHfz+b317Z2Nk2D0gMnIqOfjgnGPHUkEnUSxfXLty5+5X&#10;4yl/49knQlOAIpM/d277h6+/evv27s07t95461dAAaWV7FP0COMY+YMPrqi606fONs3oSKGli8Ui&#10;dfHR3d0vPqWTbVqnPFLTfKpTTsOXB6hjN2SKu+TYXmAsOkIbdUEFRdRm1J48c3ptYymqHFo/Gakl&#10;srZwEAiRFaGIloww9JRUTPZIEarAhylBq7Uuak4BqsExES4X827ZtT7UGwERkZw3izXFqpxCREpV&#10;99pp8QANoFNEsDYqoRqyX/VhhJAcOxEVyVIEvbOPJsSd7eM3Du4iU05Q15zWw3fb28dyTqXICj4D&#10;gKZpQgh938eUrL5vQpNSLKX0fWT2oQlSNOW0WCzM/XA0Gi2Xy8Vy6dkhgWPnqcVu5pyzllZd6FRv&#10;a61SWwADNF5v9ZrL1aitWkU0RDEXUSQkRqKUk8eakth76mMh+bGYVXsOIvr1OrRKv1mTx5bEYV5/&#10;xOjEkNHhgFdmGYcrasAudPiFWpLjr9lnr4Lwv5DsIhAQuhpjVFdRUWSgZx0Gg6MgxzDGa9yVYbcb&#10;cr9D4kf9MgBo45cDjnF45BZRVmYuteeBykxoslbOO+8Gukjpum4+X/R9v1wu9vb27969s7e3n3Mu&#10;OS+75XLZ9X2fSypatje3/vgP/+jpp59UURda5sCOobezOkzZgik7DAmWqCPnfSMFuq5DnBIzFrO2&#10;MRi30g4IkdEUOxiUiqL1KmwSNXjvnLO7g4mIqKgSkqoQs6vJxJGU/+vXBYdrNgBxuDpP+utPrp5Y&#10;XZpfu9Kr22QYals9hYe31Ooqgs0EiQCWFLtrX3yGkE+fPhH7DlFSSt/4xjd++PoP33///fffu/zm&#10;Lz7o9w/+/N///niEABFQgICALDFCwK7ruq5jRmb37ntvpzJ/6szW9s4YXK8SFdD75rlnz77ynef/&#10;8Z/e+eV7729vn2ZsCcY5BdBJKXT//gIhbG0d974RQRFlUhVJMWku/TzOHj5aa7NKDw2tjz06E44w&#10;qXguWVTNAnrYpobsgxG1FHbkHSsC2rblHHs39h4QC6I66jGrKIMnRFJyRAUpIC3N05YEEdfW17a2&#10;t30IRCJR1LGkTEhINT1CGyWGAlIaT7nruuWiBQREZiYtCMLEZp9OSJ59Q4D12FnRF3WKDUAD4AEU&#10;SY0iYhGGmAVzxboAiFhNnMO2qkFzwgEG50RUCRBIskopLufU95GZ8iCqMJ1OZrP5bHYQY2rbNoRQ&#10;SomxY2bnfPBeFLrl0vkm5cRMZlANCsvlcn19PcVESH3sBFP38OF8NuM6rVu5RUNyh6UUAjIL4dVt&#10;DQBkHB/A1ToBxFIgZTHKpPfewqwNNDNxsRRJVVVLLjCwz1RWsUlFFYcs26K/iq4SSYuCq7/XJHpY&#10;kxVFGJowgMBH9MNwmL6tQXDYDA6RGwBQrE5ziCIll6IizpucY3VZrpF4mJuzgesVN3aQojb1Xlid&#10;MsDqZmyfYxdbRIjYsasg/hGlxJQyIqYUY0zG7Ss5p5ykSExxuVjEPqpoTOngYD+l1C27ZdcpgKr2&#10;MYplwlJyyjHF2EcjWca+zzkvlksRMUICqPaxL0VsM42L7uatG08+dV4IcwbnG+9DRlDVOkpBBGjC&#10;4aCgCErETWhHzVgEjAVsxks2KeetrzjsgozkHTOiAtm4qy2C8XjsvGczEVZARFNkZu8gJWL2IeCQ&#10;N4ABdNWfdIWE4pFc+TAEExEcCdYw3FqrZLtGV1VVNbUw2zct+UViwEodrEAzASgQH0pjAqKV1Iio&#10;qISa4vzu3evOyZMXThPCG2/882I+u7977/uvvfb008+cOXH+n/7hH371y89a5/7nP3l9faMllw2I&#10;X6QiIs658XjivWOm2ezg008/bFp++tkLx05skJvHvmeT6ET53d/57u6Dgzfevnr7zm0oGDsopQ3t&#10;8atffnVwkLePnT1//qJz3s6KqCJo1y1LHyEjZ5UuFen7DMVj/e4KKhJjZudqZBy2LbRzQOYpgsy1&#10;lrMWbtKCQMCYSwYm9gwOXePYMyOxouYcvNtYGy/2H/WS2XM7Gp04eXK6No1QkNgHD7n0ULv7lsIN&#10;c5rFkYw8991itr9/3DtmBgQkIFBGLYQFAFSDc4URRLMgOleAC3jkEeAIoIGq0R8BqYipsviC2ZjA&#10;hETVgAnV1OeHcRWIyRgzQBhjR+jYsQOF0WhUSiFiI9aklFKMk+k0+KiqCNA0zXjcavVXp66LKSWL&#10;Hma04NkB6Pr6ek6JCBWUndMcj20f6+99IUWURGmIh1rvV4tdlh4O5Y2qQpEChxwTtGqTyHV96mP2&#10;HpEJCLVIjDEtu5hS6SOyt88oUlSHoYzBpGqF1NkyGsK2HhlLObKwjjyGUgngSHm9inQDDaOCrTUN&#10;rsuUAKqiUJFiO2RKqY99zrnv7RxKiinG2PV9BVhAcy6W3vZ9Z7wXVc0pi7HRiuSc7PwZwGDU71xH&#10;29RaoXk16QAAoMw0MPkUAAxh6PvOthZ7W1XNOWkRPozsNLAskJy3qCSD9ToSEhGzs4za2Bebm5u2&#10;ca6vr2+srzvnjEvDntfG429/+xXnHUgpiuSaEFq1JMLsIJhVCw2u14rKhG1ox+2EELuuQ7QBZTWS&#10;e6Ud1WtjT68umRWe4Ni1TUO1WqqKf44dMIuIASfEhIAEyIqATEO4P7wr/5W4vMokDpGNVZK8upGo&#10;JukqokjEaLAPIGrtQWoIYfVR7B0T5ZxNYZyQmBFVkSwLk6uffTzbu39yZ+Pcye319em3nr304Uef&#10;fHT5vfNnz/3w9R/93u/8zti3f/s3P37nnStt2/zh//T9jc1WgQpgrtMypTL/2vDGT3+6e393uj69&#10;+NSTwFSUiD2ToGYg2Tm2+Qe/993ZfPnJx7eZvIKurW8rtr944z2iyclTT1x44pLjYLeHms1mTrkU&#10;Rt+wY1VS8M4F74tATsU5511IVNsJ7NhiWXUPs4YnABMOvWJLNG3dIRIqIBCoA3TIHpwnAgcC4MS1&#10;YevEtmvcctkh4tra2taJbfBYsgoqOVMphaHmrXxjQiAoBLkJvFz0fbfwx3bIselXIgKhEmi25YDo&#10;iMWhU3JtkxUKEHBLOAIcQ1VeS4gNYiGCrADoAO1etXJcrb0GqiXnSWjapokWB6XELqVUgg/OO1dE&#10;cikxxtGotW/f911omhC8LebZbD4atao4m8+a0JYi8/nSe9/3qRk1xBRjdMzzxWIxn1u0YqYUly0W&#10;KjMVhap/X1NOHfpXK6iuNqEMHVaVIshk3TtQAEYmJnbzRWfyD0Ukl8xCrEJMzrESlSKCFaMwX6dV&#10;I3rI1o+QGWBADocy/khYrqm9iIGdQENGXJerqoKagV4pUuxvOYuUAVGNfd/bf13XLxaLbrnsazq5&#10;mM8Xi8V8ueyMhSIi9iNLsJkIcHB3sNYiDJD2APgYl3IIEMPTqwljQGYS0ZLz6gzQiuxj+TURE3vv&#10;LTFkZq5xiqsaJgBUXnYhImLvmzaYU7GU4IPp7ChA0zRr02nTtm3bhuCnk2lomhBC2zYrZw2jQBKA&#10;YxSoeo7ONyGEThRESskW5amSNIyVoqhAxISMiF3XAQ5QOK7gewVFAnTMpsEMqiCKADmb0reVODaP&#10;Uye7TaNVVIdGObLzzGwcBbCd4cgWvcqXj/Dt4NeDMgzo8HCe6y1epwaqYgYpiMmf9ynduXfv/v37&#10;Fy9emE7XaCDnERAiFhEVIWc0USN2CIBeufKJSjxxfHPa8sbI/eg3vrs42Lv6xVc/+du/br1/4YVv&#10;fufbL968fu2//T8/vXz56lOXzr3y7UvOIwAZ3aiU4r0LIcQ+fnD5Qyly+tTpkydP5zxnF5hRpUOJ&#10;DhPp/OL5zRefO/vlF1/1OW9tndo5eWLvYPHZ1a9CGB/b3tnY2CJ0QFWS15YSO1c3bGAH7JwjZCYm&#10;KaSUuyJFVKFpAiNmyTZJYKO/5uBaSWn15K/8tQgRmFkZTPG3SCYxzWLOVBRUA02PbazDNiI677j1&#10;mVSctenr3oqEkgURiUkr9wIcQ3AIUlIfU8or9RkDqY2NQ2BAWS3rlEFQi6IqE4+Khq5fOAGNmjMy&#10;NYigIAAeUZEAq+OJEJtGC8a+H4mUXPrcMULOJWtBctbxcpaRlVL6vmuaVlVTSgA6n8+IuJTSdV3O&#10;eTwZBR9Einfe7HCYnKUemXPOpR2xTW1QBSIzNZz6XANyEeAVLWzwkBvQzFUKbdTXUqf1DI1hR8wu&#10;ANB8PkciRBKFUkS0jrTa/jrk4jpc1dVsSV1fuMKfD1uGddEefSCijbQAoIDYGYhd33XL2Edz/p4v&#10;FjbS1seYU0o5pxhFJcXUx9j3/bIG4iQiJZeU8yrJBUDHbNY7AACA/3/OOR/CeDIZj8dsIwk+IFHl&#10;iXtvd5hznmrlpUTM7CxdG5ZrXf0rADR4r6oxJoMvTUiNqBo+GRzPzApih+Gd997nktHuvMo8QyZW&#10;UCIidsg+pbRYLA5mByd2Tmxtb5n8BSFZlDkSnHA42tp8YcSUi6uDzxbwkF0TmlBJ66XklFsAJip1&#10;AVVg3pFz7IkopiRFhmtaed5gomhoiSiCGhXNSjGBmpuAqJhrYPUqGNLZFfhvJ994LkPf4LBbcRTH&#10;+Nqt8rW/AFiIqfvnsGXaGCQg4gcffjAej5959tk+xlLknXfeEZUTJ05MplNithN06/bt7e3t27dv&#10;5VyefPLJnLNdUFDNKX5+9TPUvL01HTVI0J8/fewPfu/1//p3f//FtZs/+bu/uXv75ve+94Pv/+A3&#10;Ll/+6MHD3Tffev/CxVMnT24BcpFitmRE7Jx/cP/+3Tv3iPjs2WQdl0oAACAASURBVPM3b929e/uD&#10;rbXwzFPn16eeNBOWhkU1vfDs2c8+O3Xn9vKll58/98TZG7d2l30viufOPTEajYhZSnHsakWIGJrg&#10;PTrvAzYT5yYTx44JSFVL1Nls3vc9Ect0MqbGEmOlIWgiAKhxGuuiHLpSAAgqxKhUExQVMVhPDYxA&#10;Va7EBwAQgoJg0hhVkRIBQPu+W8yXRDSdrIcQEMSS4tazmmr8kNxUyGFw3oCBuoRDG0NAUkkpC/oQ&#10;I8z3ll6EJAGo8ywAoB7AbmdRzWZSn1JG7xEgp7R7965jbrlBaLzTrKXPKcUU++iMn9s2ze7u7irz&#10;KkVUoe97Zp5OpyGEnNLa2roUYcddn0btiIj39/cJqSQhIi0KBaTI3qM9lby2No6p8zlhzizCUmQl&#10;5Fn3wVqtVmYDVNO3nK3kV1BFZCVQdUUYibtuCYBNmIyaDUQHkA26rxiVCkL1WjUrBBtVSdnwUGHz&#10;D0WE2vfjknMuaizjg9lsb29vd3d3b2+vW3bzxXxvb6/rupTScmHiA3WLQoBcSt91libYRIx9BRHJ&#10;ORPieDL2PoxGo+3trePHdzY3N51zxnhxzjUheO9FNXhPRMTcNMFQdbMgqjkdVsEmqjNzQ7NyIHSg&#10;ooKKCjGBbf6q80f7Dx4+3JsdWDY59qFh16d4sD/rYzLtHtutsuYiRXLJMbNzFIIwsmcFyDnllJbz&#10;pYEtADhfLGLXL/tOEZ5+5pnf/YPfd8HzQMLHw5U0tBoBVNXya2ZqQhAVJUFEFgEmaBiCSyDekYL0&#10;y+UkS2C3LFIIAZiUvLq+CDhUgPks9hEC2EibOqWBcIQAWFSkZKU6mEtAKqqikrUJDdU2d01aiZwx&#10;+NAUIM2rYUVjxwH5BCVAkEGXvRbBhreYzeMhsjF89yomNtyUw2SFyv3799966+3LH35w8eLFza1t&#10;Ir52/at+uXzxW98qOeeYUOHq1auTyfSDDz783ve+e+vW7fX1aUy99x6YEdQjLBZ7e48eNQGPb4dR&#10;0zEt21afurTxb8e/9cZbH/7sZ+/94mdvXvt899yZp9em5x7en3/84c2rn90+deIUUchxVlJu29F0&#10;MmF0H3/yya07N7ynxcHB3/z4/75394vW48ULp1//0UtPXziGDI0nh/DkEzv/8T/84b17eOHSc2vr&#10;ky/ffK+L3drazoWLF8g5czJRsNxQkXDSNttb09Onz63LfqvLhnoHCSUB4XKeFrMUk6CTvuxHHa9t&#10;TELbZOkNEiBiR4GACUkABASqB69awsY2oKIIQkTIwKiqUIyCiMDWQBioGkqCHlEVi6oUWC67vXsP&#10;Yh8RcHGwOHHiNI5GTN6prreBCGNJ5ACQQV2VbVCAQpIEoSBlAEIIqDxqRqRYcilZULnvihQSQYIG&#10;1WmUhCqZRBlQhXuwr4RIUhjYtPmXi7nTNoJ2JakiAThk8AigTlW7rjtIKeWMMRp/3sgYpoCRc0op&#10;IUKMuwrYLbuSZY/2m9DMZjM+cMF7770V7ggQfAhhVHIPmqXvVMUE8a05g1wh4yP39KphBmDNrppU&#10;1bhdFLUAOZYsCNi2IyJnP8b6TWWI+BX9xcqXw4ODgwf3HypCjF0psn+wf+fOnd179x48fNh3Xcm5&#10;MzxBpOs6Ve36nolyySWXIhJ86PsOybxMSVW9c6PxeDKdumPbTdOura2F4G0St22byWS6Np1OppPx&#10;eOzYIZH3jtkZIlT7cjYCpGqmJwPvQmEok1eDc6soB3XntlJ8SPMHwoYZGxPC3oOHf/PjH9+6dr1f&#10;dg6pDQ0DlJi1SJdjUbHJN0nZPksJYuw1Fu88ed9LSaSJTIVUvXOOnZSiIgjVno6YNzY3Pvngg1df&#10;/c6xnR0c0HoEOLySNceEUsQ6Oghgnb0CQ+MOQRk5BGTHIEyyXCzjsmvb6XAnoGVOROhDYO8Xy5iy&#10;BmfOYLpy66vxUgQO1ZzAeHJGi3LssAIeUJsDgIi8ymwHH6OBKVfxNUT7akxHayqDfZlZB3HkryXR&#10;daOy/yp+BiXLYtGdOHlyNJkcHOzP9meXP/zgiy+vLZfLS5culVKObW+P2nbUjnbv3b/01KV3fvWr&#10;8WS8WCxns9nmxgYQg2YFvXXz1t6j/Z2t8Ymdde8zQrQE8eL5Yyd3fuvZS0//9B/fvH7ts5vXb8/n&#10;RVTny/4Xb/7qWy8/P12fdn1cdj0ChBD29/bffeetxeL++bPnHuw++vLzu45I+vLeu5/fvbP7Oz98&#10;6dWXnmrZKbBjPnP62Jmzx5rx1sFyce2L6zGWs2e3zpw+gQNSo3UvqyeyadvN7a22K9gl1AQyADh2&#10;8ZEVNBdZdv142gKwalmNXiCBkdBqwWHENFQFMai5LmwkHiw3USEQUZVIluFdjCWopADIKJQWeffW&#10;/Thf2n1SenkQHm21LSAEx5PJiIhyycSsQLqaWBgaDil1CIUG/qipUOQk3bKHqZci1coUFABzKapF&#10;Cgv4mtArASBpYmvxCZJDUAEpgGJpQXDsHKeUu65zi8VidT/1Xde0TUppPpsVEUSYzebOudFo5ByV&#10;QdmP2S0Wy1WLRAFSzqAwnUyMuKoI6Hi2t9gk7qXwCjgGYAUdfL3wCPhbiWWrtuAQkASUQEWl62If&#10;ExF670vKNGpqAx0hSRmg1seYciLy9tu//M//239OOYtYzyOnlByzNejZhJNEANE7571vmiY0TWt/&#10;tu3JEyeYeWtra3NzYzIZh6YZtS0SMjMoELNzbF1mHCr3urCNrTGof1rmW3K282CrlR1bDrf61dqB&#10;h+GWAIDaw9UalIcau/Kbq7yLWqnEqrLsOZWp0gh4qp6JUnBRpRGnRhFDwhFIKUwsWgqxC0iASpQY&#10;Zzl2DMuSzAPUM1twC8wookUglXIwZ4Tlw0ftyVPpCAakAF8LUIgotXNg6L6aj5OoFlAmdMEjocZC&#10;CpJLTilxAhr6M0bPBw0hELMAxFzWvENTGLaSasCa5ahRL4AiiEoBRWZn08yru6KIKDKzRc4hsbXV&#10;DoTm2FkxL1Xplp0PgbhGDiL66ssvp9Pp9va2jQIefujKzfTxh6p+9NGHn3362frGhqJubW/P5vO+&#10;76fTtY8++uh//y//5eKFC2dOnxbRpmkA9MqVz958880QXMrxz/7sz45vbUvJAIWgXL3yaclxY31j&#10;Y2NdoGfqETSwA+2aSfu9b1146tzOr9698qv3ruw+XM4XkgXu7t7b359tbp/KKaeYVXQ6Ht29c/3W&#10;zc+IZt984akvr17HMkZ1/+b3f/jxR5dvfnXtJ//1ra3RxuYrW8jqPAlmHvVhBLe+uPPV9TsA7tSp&#10;kydOHbfOq6HB1oIxMmLR3PULL9lXLhpbnVL1y+otDyZLUkrxzlc1KFVArTYYCITkvAOEUkQAdBhR&#10;IAQDxEQFEqCCJoE+YxZkBEYAJEApxQZ/GB1lWj7q4n4h8VZHs2MFIUcuOOdcaLxAWcZOuUJ+IEZM&#10;JCJUla7rRIStX0EwHo0c++ViOV8sgDYs7xTFUpckW5IP6ACELOCBUZyz8QNYhbGglpxjUkR0yxyx&#10;kn7Rmb+AqjBzAVgslszsnGucU1XnDAINKUfnXErZ+yBFR+Oxuf+apuz62prtJEzIHFKJpZStrS2a&#10;x+pjVEp1joYVejeAvUPiXFt1NUrjQMYFGVpXWVSRgm+ccyEEVxSSHPH+MCS18nMBABCef/751157&#10;7f3L7+/t7U3HYX1jfX1tfW19fbo2XV9bG7UjGylGxLZp2rZ13o9GbTDvFeYQgkVDJGCuuv5HBVVr&#10;uByIGauqdhgmHILtUYAbK6MNAXUQczrM/OBQSEiP/k8PP9JsnkEBAcUM8RBQ1St6RezTGjdBoOmz&#10;qBbJkUQYAaGo5hKlFLHF0HUT71v0lmSsTUbzh/Pnn33er09H43EbGhNwQcDA7EA//fCjy++8F9rR&#10;sqS4P4NSkA/7YPB1JgswsznsDfn/keBokyCWb5q6uQz+iKuvrwIIKiW0gZwvulws4vaIARxAqpWR&#10;qJiF46DzCoiqqFitpcgKndXxDcihxXoQAawiVjgc4XCRoJRy9fPPP/zwg1MnT7344ovj8dgO68aN&#10;G5ubm5ubm0e6gGDghn1fYlIBHRqM1vO4cuXKeDrZOXHiqa3tTz755PqN66PxaDpdCyF0Xb+7ex8A&#10;3nr7Le8bIv7TP/3TpgkPH+yeO31GUvbsLHG7e+dO8H46Hq2vrREvETICECgTsgJ53V6H3/j+N771&#10;8rMffXbzjbd/dePm3Lc+lULEfZeWi05yYaIvP7/y8P6ttSk++8yZ7mDWhnGOuHP87Ev/ywt/83/8&#10;+NOPL//85+9+88WLbUDy6BCVYir55s2793f3ENwPfvADcjBM6wBUTQoERCHNUmKJAmXVE1EAJSRH&#10;6LDkgoBMNGpbZ7MedUydCBwoGpmtpNLHLpeCRORcO2qAsXYP7B0BSNEBpq6//dVN7TMpbhzbaiej&#10;AlntmjIBIJOSEglLUo9sI5ZtO1pbnyIpoJJDHxhJk2TynpxnZqiD7AqoSJByqigzoXd+ujZldn3f&#10;zZcHSGuKps8DBVCRh+xLFRREKhMNTcxWqA5oSWD0BaWLWTGXZP4LtgLceDy2+sOqMzvROWcTb3Su&#10;qmc1TUOIAN10OrVxoSa0TdPsI1ZFWlVmDk0oUhywqpsEQJhHRDWdBKgpX43JuBpfHhJGNRaUrBaR&#10;GQdY+ZkLiCAoOe+ZnFaLTrHEs/RQu7oItX8NAgBbW5t/9Ed/9NLLL80ODrxzm5sb6xsbIYTa5lnJ&#10;uUHdMxBRtAwRBrGKIFcCqcVdh2DstJr4ku3PR2LrwLsbfgOMgQLMKyzC1NdW1K7HoptFJ6TDAqL+&#10;/yq8GL5sZ7PS1lBBYpYutoquFBKMkqOUZmt9tD5u18YhNE1oiMgcKoNz7/7iF/3DPcceVQ2luPTU&#10;xT/8kz+myZjN9XKYcnAIXAqLXPngI0nJMWophu3q4Y5yeDGPfJla51qkrT0FBCUoCuSYmR2xN22E&#10;UvQwNNvJL0jcto1vmrKkri+AAZEBbc2DnUW77kSDrAQMe749yaRDWQu1a6hMg6ibainZDhxtqH5I&#10;l/cfPXr77beOH9/56vr1jY2NF154QQa7gyMUSUVE7/1isVDV8WTMjgEh9rHrutFo7IMTEe/9k089&#10;9a2XvnXl6pUY482bN7qumy3me3uPum65v7f37rvv/PZv//bFixfPnD33xedfPHz4YGNt7YXnXzi5&#10;c2K5XKIqMqiUR48eOqa1tel0PGLsERlFGNExkgpoj5ibptneObG5s7lzau3L69e3tzeObW8hcIol&#10;dklFPeOVzz6Ky9k3Xzl/9sz6g3tb02l4cG9+9cqVH7z2p9/93iv37l7//NqNm3fvXnhyJwuQb9lN&#10;9g/6Tz75PCZd39x+9rnniqj3tt6MejZAj6hZk0AGEqjKulRAhCBM/Kg0SaNjDk1oGi8iAEVBnGMg&#10;ZvYEoElSSg8f7u3t7+dckKgZNTunjrfTRggUBHIWRXKeHZHK/r0HD2/fIwUCIkLfeAUoLJoBhdk7&#10;YvCOt49t7U6nGjOBtiO/ubMZpiNwZHPR7bghxizFtW2lT68G1VCJUCQToaASYwi8sbGOKLnE2eyh&#10;6vFBjoVthBhWjFpVQFYtAAzI1m8gFAV1qK3nEfqyt8yKolREANCxQxrIpyJKRJPJtO/7GCMiNo3h&#10;xqHrOiISKYDqg1dVZtc03lpeTdOISvBBAUajUR/7mFM7bolIyrIN3uZaJGtVulshFQpHF3BtfNZU&#10;t/a1hk6NZanS9UkBvAugCiKPYReVgo4285JLAa7i9+vr62vra1oKVIsdGuQxjCRb89vD5vvQ4Rn+&#10;qTCw4yqEOkAuw2NAWYcvtqIzD+++Cqa17/T4b/96XFYVZYdFDp/6+ovqCVylgECApYt5vmyAGLAQ&#10;QHAvfvvVZ19+kSetOiJ2jCQqjsg7H5yPi9lb//hP6gyXlRt3bvzW9/7Yj1pxVkMcTsorigBtHT8+&#10;XV+bH8yQQ9d3g9bSEZgXD7t/9ZrWq4dqNNVD/SJQwtA2JihoyhGSsuQM3tU3Q2KizOgcE7skEGNB&#10;CqAMgEUKpKqOxMCgQwgeijCwYyeqekA1Fa7PrfSksIbk1SI83Fcm4/Hm1tZLL7/8xbUv5vM5DEiF&#10;lWvee+dcSgkR+77/q7/6qxMnTvzmD3/zxMkdKXLt2pcff/zxpUtPP/PMs+PxWFVD8Ew0n81PnjyV&#10;Ur5+/fpr3/8+InofTp06+eKLL25vb6eU33777bt37k4n49R1P3jtNUfEpp0EOeU0mx0QkXfsnSNw&#10;oL7qcZj2mSV3WAhjCPTUpVPfeObcqGmJgirEPpesWlRz/vijy6jy7KVLTROfOD89d259/+Hdq1c/&#10;frj32oWnzpw8c+azK/tvv/fhifOn0U3GfCy4tZv7+1eufJWyPPHExenaxsAVx1XFO+SEKigCBQwR&#10;BjIAS1Q44NrGqGkdETvHwRFCqX1SQAJCBSqgosvFYn93r1/2gMSEMXeL0Ww8CmCMGi1aVFLJXPb3&#10;Zg9u3ZauB2IFms/mG3GLHCtAwaIkQKiNooeN4+tPPH2hP1iopBBwtN4Uh8WkhQgm07GqzJdLDIGc&#10;d85RYrEGBaoCFCmA5k+GArq+voYkKS4f7d3r+pPkCmFB+xb1/q5cL1U1AKM2lUEQCiKIZkfaeHaM&#10;Iw4Czu5aGgxryPsQQmB2bduEELa3tjY3N+wdSynOuRhjLtk514SGmWOMTROa0CyXSxj04JsQYoqm&#10;TFgZAoTkHJg+huMKhcrQAVwBysMiliMSDUNQHJhMiApYioiA98G5qiIGK2AQq4hXirHrexWpRnfm&#10;z1ZpYjYQKBWWRlCAFHvT2z26C9TQq1KkylfWVP/IYxV6bV7DKEhS7DeqpMTKwmJ4jyHA6mHcrz8Y&#10;8mIjd6hqH3tR+fV0+vDFMATBVRAqUrpowpQd5L6lU89fGp857jenMG507EvL2WN0uKSyxHz83Kll&#10;iYKaNEfNfUmnL54XBgtdgpBKjpKT5CRSSMZrk8naNJYkIHvz/UNS0iEX8bHDNUYEVJmOmqvWAoJQ&#10;EH3bMjOCShbQ1cZcLz0O+h6haXwIWXRvNs9J6lIvpdT8Goabys6c1C2RyHICrGJyuLru5hReWYZ1&#10;6xzaSYNdKgCMxqPf/b3fm66vhdBsbW01TWNDjIZx9X3867/+68ViEUL46U9/urGxsbW1dfnyZRG5&#10;du3aT/7+J+fPP/HRRx91XXewf3D8+I6q/vPP/vmjjz86d+7sf/pP/+tf/uVfXrhwwYYDzp47t7Oz&#10;07Zt27aq+vqPfvTqd15FQmspOzYDYkDV1EcQaUJwzI4ah6P/l7E3a7LrSM4EfYk4y11yRyITK0kA&#10;JMClQHArklVF1kJJbepWj5ZuzcPYPOo/jfU8yOapx0wjqW00GkmjoljNKpLFquK+ASAIYt+R613O&#10;ORHuPg9xzk2Qpa7uC4Mllps37z0nwsP988+/j7BELAEzRafE0BJJhUlyb/2SvNPMsSpMJlXTRCK+&#10;fevWaHd7bjB/6MCBsrDlfe7Y8X29Pu7s3vvsi4/6c/21g0eMexcv3x9NHNIKwD6Vxd/8+uzW5rgs&#10;ez/68Y/Y5Zkv93KKdhe2nvcKluYyOl4KISOQKUSX4WCYFz3nPAJqCz+zy1zGxKYGwVCw2qmsUhbm&#10;yE6dV6aopMAGpEqiGBWiaB3Gm1thUiXVTGIqinaGKOF9KtqEMAnTiA0VuP/g/pUDK4urC8VCbqzd&#10;ijRE8N6rSd1ULsuyPJuVbd1SNJGY2GiIGKMMhr0scwZhNNocjTa9B3JAqAzmzBiAwRjQGfCsVAQD&#10;VEABEDABjYxI7XjrXtKWlrHL8wyRUmkrEsuyTOyL1IJwzolIUeQi6jgzDSFEAKim0yzLiTBqXFxa&#10;AIMmNE1sUhxR1bqW0uF0MjZQBSEAsnSKtLaEqdpU7CYDyIBJYjRTQtdK5KV8zYAMHVGIash5nhVZ&#10;yvzQ0JCAnE+yepjYrNogAKWZfDRQmSVLe52p9JckQo/wYJpnYDMtir1/e+B/vwFYWOuCmtAK7dDR&#10;vbNnD7dsQzAaSoyt0KgkxxNz3qVcrq6q8Xgy6Pe//vrr9QPrc8O5BwPxLHyntyHdjA4iKoKYxFAn&#10;aW1HbrC4uP/gQVf2ApgDwWSBrS7JdKnZcGUJvEfvPfnGzIjnlpZc5sllSCgiHe8FDEQV+nPD+aXF&#10;a9euEtF4d6xqe0rUBh39YO8xi3qY4GNsKyRrRWAcZ330uaEiGiiqABM3CpSiC7ERIFrO5ggQyZSc&#10;82hGJqRJjhxnhABqJ9Sx66EzzbqsiQaTWJIAgOwAPDqBBgxUFEGB1FILoXv/3nl2fH9jI4Zm/cAJ&#10;AxMR553zHhJRxPt79+4R0QcffPAXf/EXTdP86le/2tjY/NWvf/3MmTMnHjtx9ty5re3tw4cPPzR8&#10;6MD6ehPCVxe/WlleuX379i/ffueL82fv39/wzo2Pjm7fvHXo4CEi7Pd7b7/1i6OHDy8vLjLAtatX&#10;54aDoscGWAVlZO+oyB2iEXgRaOraDPKsyHIvVnsukdghI2oETSo6gCYRpxNDcEVRXvjqsqgcOLhv&#10;Ya4kmg4G9thjBz/7eP7y5c0LX1549pnn962tZvlgd8Tbu/m+9Xnw8/c35K1ffBoaPPnEscdOPGqt&#10;ckq3lwwsDQMbJZkHRuI0FUYKyfalLZCTwk9ix1OqWk0hhmTmiQDM4BwVZBPPjtAxEZJ6dKwpvHXQ&#10;mQGI5FlW9nrORed90Sv7c0MjakszAwOTGHEqNQL7AQiaiKgaERAwIhAhkaoROQJumoCeqVfUICUA&#10;KiCn9h1IjADmkCICAXhyzjMC1tOqqaoiB8egJKxmQAZpbhGBQEXFWhkXQDGMBpIWrgMEFUIjglaV&#10;2dDEUuD1TdPUtQFAElZOQDOAhRBjFOcYALzPUmcrsaXSADA5JrBkhee8a0KTF7lTJ6rEhChBgpki&#10;JsY3trqF+ECws1lERDMUMSI2I1CFVtof0BAVNMa6CYaZy1xiTFo7SwLMThJlUQ1VQQMCoLGqMbaF&#10;fldnPRg1ABGcY6S90AmQuCt7rqkPdPLbhLdVXOoS7C4OdylbBxDbA/BxMulIA9PbW1vTyXQyntR1&#10;lX5sVdXHT5yYGw5V9frVa8w8Nxx8ffHigQPrG/fvJ/vXNDuztbnV6/V85ne3d5GwN+gzOo0CBAAo&#10;IjE05DMxkCasr64tDOdrogjGxApiJsicJEEQrDc/J+wiIKcuHDvKcgMMoTGzJjQz5SYDc2a54mAw&#10;ZPIIqFFUFN2MlI6zK7iH6KTuMrQU/ZSQtng9IQAjF0YMqIAIhu3mNKRkvYFsTI4wR3KcEHlCYhJN&#10;s7ja7r/2BhCTdx7JKTjizPu2s+7Ycds5sVS1GiADMRA5j4SxadqEpesKpg+jpqJ64cKXRDiZTC5f&#10;ujQej0+ePJlYBEVRPPXUU/fv39/c3GTmpaWljY0NNR1Nxtdv3PgPf/7nKmpgIUZTM1LvvfPuO089&#10;paqD/uCZp5++fefOdDr1zlHiUAPkPtvd3hmPdsF0be2giLz7y7d/8P3vzy+WBlhPa5EIqGW/FwQ3&#10;tybXr1//6quvmlpWV9cfeeShow+tp4yKnBo0ngAZzYidE8HdnQaQfOa2dnaA4yPH1hYWM8ItYltb&#10;Wzh16tjm5p1bN2+dP3/BOc6KMqobVxlnA8yKjz7+8P79UZ71z5x+ttcrER5A6Lp+a5KfypzLvC/z&#10;gqUGNCA1UDRNUMuD+8xAEik2CaCbQjvtx9wf9ifVtKqahNCxd1mWIxCYUWv5gQCAhP25ubzXUwUm&#10;cs6bI5mtWgRIiiMhNqMxo8Wx1pOmlkAF+ZydYwNK7LDMF0iuDjGqcJlj5rFhFKWk3k3Q0jZNCYAB&#10;CbAs+ltiRdYrir6GSZ5x3dQm0YwMM2bnkE0iSDpPDFDUBFFNNTUHU3oCJqYC4GyPTmwOwJLIUwrK&#10;AOAcE3HiJISmUTVm8s5Pp1OfZQlASDQjxxwkmlmMMY32ImJTN+SSWBlqMn5v08UWXwE0SzPW0Kaq&#10;ZiBRpVYTQudTJGiBMwJTUIUmBAUjx5nPUmY2c3dmx7OuXQe2pk6+EDPtCed+45G+gZg77OLB8Nvl&#10;ut/CggHMLFUMs3W5Byo/kNWmaLFXXwOoGCGdP3/+vd+8F0NQ0cFgkOeZiu7s7KysrJRlsbW1tbOz&#10;c/z48StXrty5e+edt9+JEp9++un9+/enoHb27NnTT5+GAF9d/KooihOPPRZjSNqAiBjqGjUdUBhV&#10;BsNh1TQVQqWilDAFc0QImpJH8pnrFQIYowTTrNdrYqx2KiJKx89MRBjb4QjIstx5D4ZbWzvb29tz&#10;y8vpJs66fzh7/uyOtBh1uvFJwM+S8ZBzHhCACNQUlMEg8V5aVc4WXPBJSibdUEojWt3PRABoleYp&#10;DSs6Z8DC7BxjqqEds3Mz+8VUw2R5DphIUNgekB2iMWv6IsL1G9d/+tOfHj1y9Ma1G71eb3FxEQB6&#10;vbLIC0AcjUbXr19/9NFH0/ofjUZVVfnusbGzaQapr56g7ZS8EtHKyvLTZ87cvH37yNEjDz/00IlH&#10;Hz148CBAW6QuLCwy8eFDh0bj0c1bt5oQTBkJ6lAZCeWe88HtjfoXP//wwsVL9+7db5qG6Nzq/uXv&#10;ff+5J0+dPFgOcoeA1O4yBECeTJs7d+8CKnI0qPJcV1Z7RanAEcAGc/mZZ09e/PrctevXPvnksyee&#10;fNZxtjMJ06kUxWI1lZ++/kYT5ZGjB0+eOpVnGXZOA93ygFT8eXaOmAl95iiQCkjSvNZUS7XRPBXJ&#10;Dyg7Ji6pAqKxQGae/AIt7O6MJpOKPPfmevmgB46NtdWmhcTWQvbkoCDiNjs2TY0maAe7AcBQQULY&#10;HG2M7k3qKjYSKeOlfYOllfkYlRkJKStyYK5Fpk0oBoPae2Ni4ETtIzVNqgkixgZomfNlUZgae1+U&#10;pSqVPrM61KGJIsxE6AAMNKBFggAQME0gtsLniSpgiYQnn+cbFwAAIABJREFUKoYK4BL4Z6ouMeSz&#10;LAshmlmWZdPplInUrJVN6CTTiiJPrgQhRsbE4dXc5dAZ3PUHfe/9dDrNnAeM7UAFEhOJCLtWcAk6&#10;gb1kCWCApph2pSeKQckxobSqAkqmaABVCFEjcCK9kololKhiUQBQO/9sSETJtr8oYK2BxW/H5bQF&#10;ifBfCdoJcJgNBrbxv4u/LR6BHRjUvv43IeP2W9qIJqKmMTbv/ea95555VmK8cOHL5557vt/v37h5&#10;Y3d3d2l5KYRw6etLvV6PmN55+51qWh06fGhhfmFlZSXNCjZ1s7OzI1HAYDqZZlm+Oxp9/vFnLzz3&#10;fGIY7G7veG4rBCTKe2UiEXrnBFVBCCnPfAsAgjXTptZ4Y3Pb6hhUea63sbW5euBAGp3AdItnF0qk&#10;NF5eWvY+E7DNzc2N+xtzK8vp8jzYNO1whfZg7dCLdht3dQUiQlbkyfdEVIFYLDJBlmftNcYk/6eI&#10;DEAhJhpr1ydKjGjApHmUhpjTfIgCJgW7LrK3wRax7bqaAXsnqokGG6N0J3rSm2sBZyaOIZw5c+bI&#10;4SOL84sLi4tlUQBAr9dzzjHx0aNHV1dX8zxfW1v7y7/8y6qq1tbXVldXDx46+NZbb9++dRsRk3dy&#10;aOruBIcEHA+Hg5+89pMQ49xwmBfFYDAAgDt37hxYP7C9udkf9D/44IOPPvpwMhopWOL9N7GOECMC&#10;FYMbd0ZfXt64c08Blh9+9MC1Gxcv37q7/c8//+L8pZdefO6FF04zoXMASX+Y/Ggy3trZRlYkqZvd&#10;leV83/4euQqdqKrzYf3g3Ks/+u7f/O3dazeu79t/JIjUtdy+uWlanD//xcbWTl72nzr99JGjR9g7&#10;xJkM9yxZBjPrlT0EVDERkU4kFkzThu8qV2i7wcRpPSgaomm6VSTqxBV+0HNukA9C8FlW5EXmyUgV&#10;oqEZJuQrFe8OUmVtYO1AXduINNWkeERmWof7N++N71cIXgCMzWI9KDz2euTUYvSuNMIIMIlhZTg0&#10;7yLOJkDVosaqjnWTiyWqvbYtZpxOKzEtyyy3BnpeYyMWgQiQTMA0EohhDdakuJwM4MEwxsASOEPv&#10;HTRmpmAq3fZwTRP6/X6CL5xjVZ359SaFsNHuLjgXYvTeEzEVeWZ5ekKRFaPJ2FSJOWXNRVEsLy37&#10;zInULOPKTGNMjBNVFTBJxHEjMEeGailKEBixRxUAMwUgFABBMEBWZEBSNCMCRp/5GKNHQAQVIwVE&#10;UlXGdkozSkQwTHPJoIhMLTePut5aK8GWRm/as4LQzBJ9DWbwhT1Qys9i7oxsZV1t3MnffeNp2jUH&#10;k8OQ4ZXrVx46evTJJ5745JNPvr749d07d1986aWVfStra2t5ln/40YeicvPWzRs3bxw/cfzqlauO&#10;3cbGxsq+lbquP/n4k5WVlZ2dHQObVtVkMplfXLhy6TIaeGYAcIjT0ThUTYMM3kWV/vycETIlTX81&#10;SD1YY0QROXfu3K/ffufm3XulUD8rHGA5nPt///4fnnv5pTPPPJNkqfeKTlBCZwL93gCB8sxPp6Om&#10;adoPvYdMWYcHtMj3LD/iVg1JAaidUSQARHYOmAvvKuEm1mLBLEsZDyYRWOeUyPuMiWIQEcmQEJAR&#10;RUGT0Aohc05MpiaqRqLWClaLhNDUotFhEu5RRFCzKOKLIsYxJMUrUcdOEURtxt+IEo8cPXro8GFH&#10;jmZ5GqLPskTgSDLlAPDnf/7nn3zyiYicPHUyz7Pvf+/7b7zxs8Fg7oUXXuz1yqqu2gKynbIxA3OO&#10;V1ZWDFoWcDLt3b9//+HDhz/84IP/75/+6dTJx1577bX1tf0rKytgaCBVXRugd9nS0kov58KV1owW&#10;FvZ9//lX9639wa9+/fP33//w8pWbdzf/+d7m5ms/eWXAOaIiGVC2PdrY2hkhYxOrjGB1bW11/wJy&#10;m7gYxbz0Tz/z2J17d9742W9++Zu3JxVm2WA0qbe2pv/1zV9u74yPPvTQs88/3x8M4cE+TXfkpdbu&#10;YDBAo3raTEa11eMcQy93jNzOvHUP2KuoDNA0De0RIiEXTDmRIzQo8rLvh8RsCmaqSTUeAJAICAmd&#10;d1meE3KSyhPRRhrns8x7R9xUdTWdpuH/po6xCqCQRmEEtKmmoWmyosyQBb0jzrNsp2p2ptVqUQZE&#10;ZHJIoEqWFHm0rqpCRFGNOEpMAxz3N7cmVV32yGLw3vLCAE00IBgRIkfVRuNEpSKMCCHJYCMgpEmt&#10;2awjonc+I0pagy6ZWyeXXxExEwRMCRoghqYxAMfMzqU6lInZudA0TdOE0Fhi2BGZmnNMSCEGrcSx&#10;NU3wzmOrJdcm7wao4My8qVMlbfXLU+FBihYxWTR2EB9lxk4Q6xiCCiD6LGd2GisGZPZsmmcFszNV&#10;ADXT2NRVNbUyS2cowp43EXa6+GbgvK+bmrHFQKwT7Ex7su1QPRCR/7WHdSAGdCkz7OGd30ylEWB+&#10;ONz35FPj0eju7dvfefKp5eXl5ZWV4XCY5/l0Mu33+72yd3br7JHDRwzs7OTsb977zfzc/MMPP5zn&#10;+WQ6uX7j+mg8mk6mzrkkHT2ZTs48/bQjJkInOtkdoQiIRhRkKvs97dL7WYhMb2h3d3T27NmDBw9t&#10;3rpXbe0O8t60rp944qmdWH914auTpx533iXRotnWS5cmL0rnHDnH7GCWu6aMqWtxIgARxRD3NmG6&#10;pl2mnKRBwYyIi7KctopBBgRpmNpSCt5+ASLMC2dmiewC3GrNMRGTMzAxI4CWeNFe8bYF2zpWmCX9&#10;mlnOzo7zPA9xDAgG2tQ1t8l+u07SOkgl4x7dpLvt3Ze2MJ+fn3/llVdEBAmDxfUD63/2Z39GxIgk&#10;onuHNzxw0iEgUOKcpCBFRMPBAAyeOXPmxIkT/V5ZloVzTN5JrM20bkJTiSkOe+XSfL5vuXf9UrTY&#10;bNy7dfrM6f/1f/nj7730/E/f+Pm5i+d/9rNfFFnxw1d/4J0viwypmEybqIbMxIBgS0vLZdkznSJ6&#10;REEyZkGA7774zKgKH310/uDy2qOPPv/Mc69+/fXlry5eMXIPP3L84YeP7dUTDzyw9YSz/mCowpv3&#10;t7++cGW9lFzrynG/cGWPs9x3T26P6hbBQEM05tTS04RCGpoiWEtMI3IEaAACbU8pcYENiZKLrmqi&#10;Ophznj1lWZ55z0ihqgzMxCSqiDgiBAOn5NQV3jkHZiaaMffyYtgfbFWTnaou969AlqH32gggOSYF&#10;RLXJzu5gJURl84TEuc9MbTyeNk0DfQOIADVyxZmyOTQgMbPG4hRsjBARjGYO3e2WNOeoDbadelPK&#10;G1xaEElwp73ERJAUsFTZuR7zdDrtsWfHkMzuOtc7US17Zd007YQxYlXXCUIzgiLLzLXU89m5asBm&#10;Xi1T9aBJ1BIkTUYSGZggtMSNlFsRGbMAJgZDsiYGMBFtpwTUWkPMdt9rCGE6mYrvi4iDbPajZxEm&#10;UdfOfXFua2treWV5ZWV5MBhii318Kw7/jqA826Qp8j4QE7qEehbYzQwUlhaXEPH9997b3to+fOjQ&#10;aDS69KtfrawsP/vss0h4+PCRu3fulGW5fmD96tWrc3Nzxx45trKyUhQFEj766GP379/zzpdlGUIT&#10;Q8zy/NSRI0VZqCoBa5R6Ms2cd8wRAImyspBWr1+TFHv7ZiBpXbqbt25tbW5Ro9v1jqhevnRpuH/f&#10;yVNPdbD/N7Ze+qSOHRMDoPd5MuedXSbswm9LJu/YZt23Y4udWXu/zASRvM8qQkMgTooHM8goJc2m&#10;KobIreOXSozk0NDUkBEdMyCCxD3iRzLgBqM0OdJOG5pZF3fNxBQQfeZx2o70qopHZERA0P/+PZ8d&#10;wm1cTqNV6c9p8C/LMwQy6xB21b2o3z3SZFMCi1pgjAjVXFHmWYaEzImmDUQCADFIaIwV2HSuT4+e&#10;PHD23FdNGJ3/6uMDD9t3nn7s5BPHesO5N342+Pjjj17/6ZveFT/4/stIpShtbe8kpikzZnmxurJO&#10;4MGapAqOKGaChP1B/tLLzzz0yCPzC4dOnHgBeeGv/69/uH9/o9ef++5LL2dF/q9djA5VApyfn1eB&#10;cVVNRpU5T8qo0EhDxEWZz3rj3TrpdlerNNShYdYuP20FkhEdzxwBzQCBAR11jTF2LgbBRM/pWJ7E&#10;zM4xsUYDJOe8994ENEYxQdS8zA1BRMmMAArviywDmE6qquj3s16ZNz2zCDFCIvMDjnZ2F6q6dtgo&#10;SpYxEgCGJjQxYlsLRsDATgEAVQlMqUGsGQNQQipSe7SdgANK7mvsMx/FWTv5DYToRDTzWROaLMur&#10;qhr0+6kxgoihbnzmmYiIg0RyTkVCaDLLmJ3LfJhWdRNSRt7rlam1KhoJUWNkTq58KZ0xQFBggwwg&#10;V/OijJoYNdTmuaYGqmiGqmmaFgw6ILoJgYkcUoYMUaUJgNA6cALGxDwjBLPQhKaZMioipJN3rxln&#10;pqohhO3t7dd/+vqpx0/FW+Gzzz774Q9/OOgP0nPUrDVVwRaMtD0+GCYy8mxRWZcdz3zvbIYup7jc&#10;AeoABog7O9u/fPfd6Xg8raojRw6D2ebGZiLhMlMIIQ3aNU1z69YtVU2zv5nPVpaXOcnRebe7uzuZ&#10;TCbj8c729u7WzrA3WJlfQJGqmpJnJVNV9llZlu24ZLveZ3ET5ubmXnr5peuXrl69cCnGypFjgzNn&#10;zhx78lQxN0itYlVx7OqmiTGWeZ6CGxEwcVTNvcu8B/oGkDHbdJYMOLrQjIhIKZVvOT1AiAbknHMZ&#10;EYOGFLc1SrIFTjOX2kr7R+9dMtKNqpaSh/byqimoRHbE5AD3xIuSSpxjp6qpADYAJnJMrKKEea/H&#10;u86QCExCAFMCp7PCwh6YmHkAI+/+Z3ZUaRJhUFAmlw536sw2DKBrqfx2MGsbUwjJ+qjrjCVrWOoW&#10;l6iYkUcwlRhBxDFJrLwvTp586OqVO++/f+723Ztv/Gx7YXnusUcX9u1ffO21H8eo7/7y/TfeeHdt&#10;/0PPPnvGu961azeYQIUYuNcrF1dWz56/Np3cGw6Lo0fXy55TDaaBmRYX+keOPpzlS2V/7uuL9778&#10;8lxSIj158hS3JIIHI/IsMINj3r9vNaM81CoRUZgsMilobIIoQCK8J68Z6OYLzJQIyHHqNCW9GgQA&#10;QnaOMgfExmjQmtV0GYB68kyMmETyBSgytCaIItI0wREys2G0dgctxWnY3d5WVD8oh3MDbWcYEA2Z&#10;2DtnquOq4v7AisL1SpKqmaa7bWQWqroJdaXQGEY1QFDVqq5DHdEcJtF7FERt5T3AwAJaTD1SUTAD&#10;Qk70JUveq0xFlrkao4oJKGJyKXJpVA9aFj+bQZAYoxRFTsx1E5g5L8vQNNJisiSqQWom7vUHEmNC&#10;3EyBmEWFiFUjq4pEi0pI5NiUFUTQqWWqWYxsCom0DMAGaiBm3VTxzKaO2ruHhKPRCBS8kUyrMJ5K&#10;qFRiA5qrNCHUdSAAYFBTEzMVYkBLelI0m3tokTDnPv3ss/1ray+++NLNW7c+//ysdKN16RRLI7aE&#10;GJMqPNJsNjBJfifNO0IQiWn7oO4F5QRj4ANDMsk2hpmzPH/ttddu3b6FgI89fur+W5uHDh1K8nIG&#10;FmMEBCZu6ub06dOPPPLIoD9IQ2VNCPfu3bt8+fKbb7557eq1K1eufHnhwtLyoqqdfvL0959/wZnu&#10;jnYjaqNBwIpimGeFtCJA7TtJbbEkT7qysjws+//1p/8ymYY8LwDg+InjyyvLE2nYQwjNe++9d+fO&#10;3c3NrYceevj7L73ESN5zXdUIZsndJmnNYEKTuxmTB0PZ7FwCVLRGgpoyJ5ZRitXsfA7ABnUaCZSo&#10;mYECKSSlZEhXPvOeEgqRHLAB0VBNYwygZiKNqpj6Ird2toqST0oaWXTYSkcSUMaOHQUVlxeIDGao&#10;YjEyoGDL+NtL/wEe+PusuflgnZCqb1RI82qIs6CNbXT91ut1r4CYPDTMaBZtul5FGsFt9yQzAYnU&#10;psGsQVKxmlxcXix/7ycv1NPJF2e/unll+/V/endt9WjZ662srPze7/3h5cubN67ffvPn7x87/lTR&#10;s2tXbzCgmYeIZa939frdTz99Z+v+jX7PfefJEy+/fGZ9bUGxIpDCZ5lz7FyIcvPW7bt373rmF55/&#10;YW44tD1C/t4nSR8nQTHD/jBHB8Dkc3aetTGMSo3zxcyuKAFH6cMigHMICCrKhMRO020mBEJgVE6K&#10;2IJgip3ViCkDhrqeVBGR8zzPijxzPqE9ahCbxlg4L9gxOKdqStLvF5znw76PoJg7KjJJJjuIauo8&#10;l2VPTTd2tq3XF19glnnvQlW19VYUaRpREVJRlRi9cwBQVyE0ESxDo24owkgtdT9VmsSKe+CUJ0Tu&#10;EhcjA1Ig1Yx9Y8DsADmKuOFwuLO7i4DeuV6vV1WVqTnvQghFWXpVQowiCehIN2Z7e2d5ZTnGqDEm&#10;ThUC1qFpRrXzPss8odV13S94Oh3F2ARtGESci8ZRTJJJgWIqX5iBmFWtFSVBA40AEdGS0XVi0IxG&#10;Y40CBpPReJpn0kxUQq2xEZW6ShN3COBFFVRVLPUZXRsYZv4lIhJDuH79+pNPPemcU5GiKIq82Ftv&#10;qdVnFkKQTqJoxkwws92d3Tt37iwtLxeZzzIP9lu/IMlqzEgZbVE/nVb/53/+z/c37vd6vWPHjsUY&#10;t7a3Xnr5JQBw3plaliUVZhiNR8ePHV9ZXiGiqqr+0//+nybjSdJ/2Nzcevzxx1955ZX5hXnnnRkW&#10;PnfOxWm1tbXFAKKiCL1+n9qCatY3T4GyTW1D02xtbW3vbDfj0XRnF4neeusXp198bml9FQ3Pnz/3&#10;6aefLC4uxxhv3LgRJPZ7Awi6ubEhTVAVQJAQv5U3PbBdv/V3s84KnZmB0NozTH2WsGZFYML2HAYE&#10;TA4j3Qsla5WOUdSCz2aqgm0wTNiWaCvJn+bMCK2V+mRi1lYYKWlbtyBDuiShaRxzs4d7gu1x/1Je&#10;961wtPdoMY0Oau/S7fatz+gj375CbfWPD8Da6avNGmOEaESOXfLq8N6xA9UgWgE1RTHavwp/8sff&#10;838nX3xx6bMPzv1vW//HCy8+f+DQ4f2rR1947uW/vvRf3vvNJw8//Papx0/fvHE3BkP0sRHP/Y8+&#10;PHvhyxsWx47lxrV37tzZ+OP/6feXlwYhTIteZpCZDqYVv//eF9vbk6IY/uAHP0gkB7U9xYK9a9Mh&#10;RUVZFv3+aMN2m4YG8xhjE+uil5X9EsGICaFtEqQQhkTEGCS0HsyK7LOkQT470Do0EDm1ClUdYDOu&#10;7t68O9meQNDcZ4P5ubl988V8L4V9EUGEejqpJlMUxeSryUiAhSsUURjE0kwJpgkvMCj7PWS6e/ce&#10;kGefW5LkbjkZICpNqBGRHCfMrcgzJgbV1I5OnmCQ+M0AnRs3qFmazmJEMU0y8YDdGQXgHDGZKOXe&#10;GXs1JGa3tbVlYHmWq+ru7q7EGCRmeW7fVMPKsiyVtGaWZVlVVcysots7O0TknSemGEJZ9pomeEfe&#10;uyZOVYNZVBMkCsAC3EhCqBHURCQoeqd5lgFoO1sPAhAQIhE5YiVOStj1tEHjdu5WVGIwE5M0bQfJ&#10;DckARAWtlVLqIhF0UWDGpYMosrpvNcZ48eLFJBpnD/JtVW/euPHVV1+lp5dlefzE8V7Zc859cfaL&#10;D97/4N79e8tLy//u3/6hb8Ucvulb1UHMXVuwfULm/bPPPVsW5cLCwtbW1qeffrq+tp6QCmmt45PV&#10;Gzz66GMrKytmFkIgoj/4gz8wtf6gX+QFM5e9NAJr7FnFUNEMmroej8cDSlWLlr1+K+7c7p4Zwm6I&#10;uLW5/c47b9+8dmNne2vgc0TNy2JcTf72//4v3/vRK0ceOvrhRx+uru7v9foL84tffPHFRx9/fOLh&#10;R/aVw42tTVFBABGhmWjuf++BgHVdO3bOuS7qpiuDjl13Eu4BCB1e2cHSAD7zSJx4FO3lxa5UBAMz&#10;FXWeU4KObbRDxoQVtJjKLOaqKDKyS2gDIsDMfrd9v9+Ym0j57l7ZAV11uRfBOzreLCin321vq10J&#10;326Yte8SZ8zO2dVCtJa9kOZyEIidK8siy32YNjFWiIFwnDk9uH/pf/7T13757he/eOeDW9ev/+M/&#10;bGRZubx0YGnxAIGbjsN/ffPd0RiqWogKBOdctji/url9u/Rzw6XlQweXz3/5yXvvfeYc/bs//P2y&#10;n3nfB+shzN+/13z62aW6gSeefHRuft5a+OYbLRfsLg+kcrDIltdXR3ezsQoO+r3M94u5QZ9YtGka&#10;6r5dTQ3IEBRUDZBTzDQFxa61lx7pZGqVX9XIkAy1au5dvTHemUCtVAtAmIzrzFE+LNJbYkKNMaiJ&#10;BG4HwtOkNqTRiRZgMpCoilElkuPBcGgAdV2DaNEfNneNBcCIkDgpH6p55yDLkTNhVxalp9ZQNMTI&#10;MVoUs7ZgSuCdc56AWUVCUFVTMW6xPUVMbDAClNhMKzHM0RkQqqrz3s+kHAAg+WgycwwxhDADZDOf&#10;AUCe5xIjM4cQVLXIizxkZuAcxyh5UYwn4xSXBzk6bJDMILYcIUADFFUVYGgjftpTZkJoYBEsAgTE&#10;QKZsQNSCtyo6nUwhkc/SxJiKmUBnFK1mqGoAEsVETLpDKbW5ZmBv9yjL8s6dO7du3Tp37tz6gQNp&#10;EaTpACK6c+fO+++/v7p/dX5uvqqqs+fOIeJTTz21sbHx8cefnD59uizLd99998svL5w+/dSscTrD&#10;lwEeDNF7PxYRH3vsscRdufj1xXPnzr32k9cynyUvagDYv3//6v5V59za2n5EDCGkFzp65GjKHQkp&#10;xoiAyfMJBdtKXa2um6apLc+BWEXLsmetH0Gah20dOxAgNOGLL87euHHj8cdPXbnwVSboMppbmPvx&#10;az/+xzffOHvuXH842N7aLory888/Z+K8KM6eO/fZJx8fXVm/e+laNGXnsjIv+uXviMWzR/q8MUZf&#10;+OQtANgKjSVFWUggSGvEl3TNU8OHgAmQjMhnGSCoaYyx44Z0jGNTU2PHnWwvAKStCGkMjIhUDUCh&#10;NSFoUzxCaqfwAQFaL9QUv7txzgegjNnX9Ky9oAwImFQ4ZkyDdJ5QiyNad7h0LzTbtgk0wW/+rPZF&#10;MRkRYGsMTYRcFgUhxRh2RzuIaw4dsqA2S4vlD189feDI8tu//uD23a2d7er2rSv3bt3PPOXl/NNP&#10;PzeeNGIkQTLv0eDUySdu3uzfuXnpu9997sWXTr/5Zv/dX7350Sef5nn2J3/6J8RDcvN5vvThR29u&#10;bIzZF0889R12PNNL/8bdxfaTJADBZdn8/n2S+5i7xYPr63M4KGpPddwdj7a2o7QDWdRqJaYGEhCn&#10;4RckQuSEr7cvC8koLs0pp34U2KRqwqTGIBaVBAiMDTNmsHYFWEIOYzISS5z35G6YzvI2SqOm35by&#10;9uHcXNp0olb2hzuGrX29tSP+puaYgZ06R+T6vZ4ZWKsLaS1YqrNLhIklF4NGQVM2xaS1JpZOY7bE&#10;zY2hmU4l5oIUm5hezCGRY44hIKFjruraecdEjWkMMcSQ8seq804OMaax4PTz2bk0uCMqLGk+tfSO&#10;6nq7V6jz4FwCI4BNzQTV0nwqATt2jgkACJRRTSNYAxAIhJM8b7qogKZWT4MZpCmVtuNiitAZJKup&#10;SlJ1MNFWba7NW6FzdW1TG+/9qZMnr1y5kmXZ6v7VpcVFM7t7796Vy5cfeeSR4dzc1atXFhcXnznz&#10;TJ7nIgKIu7u7McYvvvhifW3t+PHjzntA/MWbb57+zlN70Re6u/PAButKPAOAVMiDAREdO3asLMq1&#10;9bU0weHYmRkVNAvuKdzPonw3Mwbs2DpKw94mRogSRRXTID5gbzBQTf3WNM6Os2LBzEbjUVVVMQRm&#10;doQQVUy/unRRTIs8W1paeuKJJz7//HNVnZ+b/8Erry4sLnz6yceXPjt34+rlwmUZw4HVg8urq3tw&#10;7INbdUbI65xqQwiOHXGnkdBFL0Rkdp2IavvdzjklUkZJlTwiICbbrRBiE4IaW9dLQ0hqr0bt1jCY&#10;ZXVmKtbt8pnluQVVBySqdVPPAotzbiZXBB2c8M3A3P1xxmTu0uGO8E5doO3IFa3g3kxmu4vJHbqc&#10;wnabED+Qi0Mnwje7KoiABIPh0AxU7O7dDTBGKhwpIqk2/aF/7PH9vX3Pj0eyu1lrwxKK3TGUc6vP&#10;vfSDv/rr/8cgsT4E2NbXlm/f+mq0u3n+/GevvPrMD159uWq2P/304/c++PTkqWdffPG4d/MG/udv&#10;vb0zHi8tLx07/mhW5DPuxLdudrsGFA2BM99fWRhJuD8xzTMqEFxANHZInJguhgDEs2EuRIR2RA8h&#10;qZmmF6QOI0pcCANox/faO8BBxLOjnEyxtzDXHw4THdYgmdeoqRAaJgJsRx3nbhgfFIDSgBWIRO/9&#10;0sqS824ynoSgZW9ulzIglz4wITJxk6whulPfs1ORpgkhRktDLYBtrm9pnpnNSI3RTEENNWkHJBkE&#10;BU6TuhLDZDyaRjGGCBBiZMduMh6LSIgRAXzmY5R6p86Loqqqfr+fnP1CjCGEqqpSld00YW5uSEQq&#10;0itLiZIsPOqqLntllhUx1GWRO69RKmKzKB5NtDF1Hllbdx4u8gwh2dMKqaBFgAAWAAO2ia4SgmPy&#10;lBGRd67IizzLHRPlXoE1CIkCMySBGoM2gYQWYbS99d4GzQQZnzhxYn19nZnPnT9f13VaIMnJEMzu&#10;379/4viJPM9TBMzzLIaCiM6fP/8H/+bfsHOIUBT5ZDxW1WT7GizMEmO1B7uI0Ha/ZvA1mIrOzc33&#10;yl6WZaKC0P0CgD2lnd/1aHds22gAojSB7LIsSz2iXq9n3Qqc/WAEUwDn3cmTJ69cvvTO2++MR6MI&#10;TACjO5M3fvazk89855nnn19YWHzu+ecPHDjw+utv7OzuZj47fPjw/Pzc8UNHP5r/zacff7y9u31q&#10;fV+5MIwafvf7TGJ7AJDl2bfjT9pjTJn3BE6JGBIY+4HCAAAgAElEQVRdmFsRuFa6ABWQnQMASckJ&#10;cpovMLNWIVAVFMlURSEKoyEjABBiE6PEiICtWGFbZJqpTqcVEQNaklRsO7nQZuNt1Y4tFN4V69Y0&#10;IQngmrX2HKAWQ3CElIZlDJAQ1ESjS544ZoioqqLybTADv7FQZgfAg0G5XRVqw8GQyQG47a1JU1te&#10;OsCAIOzRTDin5f2D/QcKCOisRzpnuOj7q5jP3717DwDYYYiTfr9/7PjB7Z0Dy8tzN25cu3rtyuNP&#10;nHjxxe9vbIwvfPn1u7/84sknXxvMD67dvn3t5mWxcOzEidX968wu2fqki5eWYOu12/ZjDRDQ0WB5&#10;oQLZntaTpg7qVaNhNDAjQGovYncT2lSjnbJszbyQE/cREVLXvg38qTTSJkpWlgsry1UTVCEC9YZz&#10;+44czgaZQDDApDGYRsdabft0WhMAkqqJRARiRy3WqDadTr1JfzD0PtvdHW1ubS/0BnnZg4kDJEIQ&#10;QEfUGEgUTDscFbv1kOxDxYzStETX+1AlVQfmBKCd3ABVkDSfqGCoghqJwDE5YGVHRD7PnHOubpr5&#10;uTkziBISbuiciyHMzc31er3QNM47RBz0ewALITQiYgAqGkIo8rKq6n6/N5lM+r2eY1bVqpoSATLF&#10;EOpq2jS1RzNQkkiGGTtDNvPOeTAjUCYDjWABIYBFw9iBDioxaIwBQzQKtViENNuNiV6HaJ5YDTKf&#10;eR8hSTg9gNp1R+4sFMzyVjObn58Xkcz7RL4uy3J9fR0A1PTOnTtPPfkUgIlIVVdXr149sH5AVafT&#10;qZkykapcu3r14KGDRCQqtdQzhOQbUakL0Htbz9pCWEUS0bX9t71S6F9/mMGeb/gsjZrlnqkwJyJm&#10;UECi4XBoLa6WNIOsA26NHR84eOA//Mf/+NmHH/793/wtRZEoy+v7f//f/9tjTz6eqvlBv/fwI498&#10;r2p+9atf/83f/PVL33v5xRdeWD9w4MLC3GB5odre4rKoJfIDOfsDb/Ubn0JEfObNknlER9poU8u9&#10;Ae4ORGh3qBEyO2QmREEoisI5NpOZJk1iJbVEOlONhkRKAjGyM0rUZoAQmkSmS5+fEJkpHRdRYmtW&#10;TzQclolRmGAxacUbNF33hHCGEJqm2draunr16vXrN0bjcQhBRfav7T/zzJmVffvYsQEwceYzQjRV&#10;iVFihOTRgAAGzrk0R8DcDkUkm/JEuyBiJtcFPEsUbkBENFHt9fvD4fzWPawmIQTDHiR/DADIiiJG&#10;YLE8N/TKMaBKlnvfK25v7d6/f19NPTpDO3b8yPx8cfr0yQtffuedd37xszd+fvTo4SOHjx079sTV&#10;K7uXL29d+PL20urxn/70nyfjnYXF5TNPP72ysi8B6tDd7G4RUlfqdLgP8frhw0V/UMvG7mSKy8m0&#10;ScykY6A8sCGg+6c2NAMisnfOOQNQA42ChsSaArZ1P11MF1aW+oNB0wT2eW/Qd3kmFsGozd7bMWJI&#10;5u4oopAgBDIEtUhtfWNqqCICQadT53reuVEcV6Eu+n2fFYBOgGbZHSGa6axXQcSp5/xApxkAjTBJ&#10;n0GMJOINMkNSMDMxlESqNFCzADEyS+7zMi9NiwBOkYgZCV2/Xxponmc6Dal+K/IsxmgSJdTtiCBT&#10;00wz75mByYUQ0cxEnWNE2x3tIoKqRAkhBCI2xboJhWcQc5QKFQY0NkfgEFnRVGsCdIYIahhVG7WQ&#10;5vkJFDlZAZmqgIEphhpNM8aC0TGwgkcwtMBE4BwyQwyE5NkxkkRJRzAAoCqZamfslNJb6hwzDYyY&#10;nXOm+sHHHy8uLj762KPMNBrvhtgg0sbGvWo62bdvGckOHT740Ucfeu93d3c+//yzf/9HfyTtRPue&#10;fcl/O7B2tTcAdJadnftRxwvsYGl8gH4EHazx2y9P0kKYatqOOGvrcpL3MqBUOkFr1A7dwjZApsH8&#10;YG5uuAB+kfyEwur+tfWjR3u+tDYvwtzRqcceO3zwwOeff/7hb36TGWRZfn+0/eTzz3zw4Ydffnn+&#10;+PFHjj50BAwUjNpUKL3VWfWNTWh85olICaIJM2PKgJJrg4Rk561CgEyeYwwJcCDvI2FKclDBQaLn&#10;mSgCJaUV6SYIk+QkoaiL6pQy5IhETC4DYgCNMQZ1DAatiIaaEUYFwAxAkSAvIUBl2teIYipq3jsk&#10;FA0izebm1uVLl86fv3D5yuX7d++PxpOqrsHQZ4WExnv+5ds/f/GlF5x3oalHO+PJeKwioQnTybSu&#10;KzMTStAmOp9577Isy/PcOV8UeRI56pW9hYWFpaWl1ZW1hYWlwfxCORj4PDcAQjAmBM7y4jvfefri&#10;uQ+37++MNkf75noALK0cLpGGOY9VqAEdmDqwzHkCd/XipdH2LqiFWpjw5KOPIFQL873XfvyTK5cu&#10;X7506Ze/fOvVH/34+6/88NPPrt25Nbl+fXPj7vTcZ5ch+kNrh08cfzQ1t/EBLaq0+gA9gCFK6gEh&#10;EAPvW1pbWliXuzu7o7FSP5o6oARBpDYMgkvMK+56mu3OMQRFAq9BXboxBsKRgChnATCJoIpJ51yV&#10;PBW+QCaxRhDRMbIjY20qCMleS1VjDIEUSIHQm6FGQyAgiBKMUJlAIYNQb20CO2zUqumo2tLBPjUu&#10;aWA0rbGBEEEjAzaTurdAYGTALvPOsXeOoZ17Ss3m1MtBNVO1hCObBzBlVZLkoQZgZKQBnIOc8ozD&#10;VEmhMfBqSEpORIgoXZoEb2feE6FzXtW8cyaSZZ4iEkHufAhBlR27EOPW1iYRlb1SRCbT8XQ6Tfgy&#10;EpmYooSmSaOmYIbt6EUkNERitKQ6g5COfQFLHgeYJrZMzagD2joxFABIFpxpebD3jIbRG7bu8gnR&#10;U9UOa2r5WHv57IOsCbM8y5u6kRgBYH19fTgcqurq6r7PP/+8qqqqmt69e/eRY8eGc3Nmdvr06ddf&#10;f/1f/uV1Ijxx4kR/MLAHbP3+R/CH346vHSuvfauA38wqfvejlQYCUw1N01ZPSGq2vbm9vDvJhj0w&#10;AgQ0SsZUCGiqDjBGvX/1ho+QAUUgaOJ4c2epP9+xcAEA8zxjmnvh+ec1yltvvbWyb99DDz1049bN&#10;733ve3fu3v3440+Wlpb6/T60eW8H4pulUYumabI8885Lq5CfjoX2+qebkS4dEUtbx6ipQuoUd3gi&#10;tLP8YIbs2GfeR48xttp01t121Rij6yRaE7UtSaQnkRlrZX/ZeQJRFeH2HUEMomroyDnHBDGGyXR8&#10;f+PuzZs3bt268fXFi19//fXueIyOUI0NczNSy0DzQVlV0907t1//+78DNJ9wdETHXOZlnud9MgOI&#10;oAYmMVbjrZ26rusmhGBg3nkigpbVR0WeD3tzg7nFQ8dPnnj8ySe/c3plZYmT9Q4hkz9z5pl//Lu/&#10;2h1NNjZ3jxyah5kftziJiI4IBNER5oS5y3rK/ur169OmSv0W52j9wH5ic94dP3HkRz9++a/++uqv&#10;f/3xcG7t+RdeWV09dPXSp+fOfylGt27eYuYTJ44fPXq4q/S+SVAHmIFkBmCYRJVp2J9fWtp3+/aX&#10;Vd00IWTQRAgkmsbcmBwAkFnySu9ybYPWboZBTCVKtGlVhxjVUTEY5EMEJIkB05IX0VZUHUUiEIbY&#10;kGOXZYkckabTZhsfABIrBxTMIEYxSKEH0TN6T2gQm2q8nREjuxCV85KKUthHcmJBuloTkogbIRE6&#10;75F4FlpSYyMtxaT1kIaWW/vglrFDQIAt+c4AoqpQ8nFurKPkgag4kTibIt3d3SHi0XgMYMOBJyZ2&#10;TMyqQkgILfHTOUSEzLuqEUBjJlVxzoXAWZ557xkJNIqIxogJemrrVgUIiDG9w3Z8p8VUg2pERJfI&#10;eWnLtdbHkCanU8GQAlsa0DQQZHaZZ+8tChIjUpRGJJjprLqatQa/FZTNbDAYbGxsJDra2tpaKiFP&#10;njz10Ycffvnl+SzLjhw+cvjQoZS+riwvv/rqq5PJuCiK/fvX/kej52+V9t8MrS1p7HeAGP/NlwWY&#10;7ZmQUFTVCDqp6zfffPPrG9eW9u/r9fu9suwVA2YHaISgKqPx6P7dexc/+WLoCy9EEu9eu/Wzf/zp&#10;wcOHXJGX88O5ubn+oJ+GR5j50MFDX3/19blz5+7eu3fq8VOPPfrY6urqL95+68aNW8eOPczswACx&#10;67GBWcshxRR3TM2IAYCpU2SFNkIDACI59gKSWDZqllrF3zieEj8BjYmKPC99DE2ITVRpaZLtlUz+&#10;ex2al0jQQMjJGQvMJWFnIxVTMA+W7DmRHJMbT+ub927duH3z6tVL9+/dvnPn1tbW5vbublNVMcT+&#10;0kJvrr+9cZ8byUD3Ly2feuqJslfeuXt7Mh07R3nm0/LPs8yzK/K8V5bpzUeIgBhDnEzGVVVNJ9Pp&#10;dBolUWskhFBXdd3UGiXu3rt+9/alK9d//f7Hz3334p/+8R8dXNvH3ieC6IH1A6ownjR37mzX8ajL&#10;OB1AJlgH8ZAxI4FHzAn7xGWjduPWzTqGRBHzmVvZv8IZMxp5e/GlZ76+/NU777z3D3//c7DlairT&#10;aX3hyy/v3d/Y2dlZWJh/+szTMxUzaPneMwwNWnJ4uvbdeKxjXlpY2sry0XhcTacepoQ1NaYiYMBM&#10;iKCqLVbTNVC74QIDEa3D7tbOzsZ2kKgOhwvzS2uredkDEUiG6iIm0RBTFZxmBeupBiZyBASgakFM&#10;dUYTTUhfCDoaTcbjcYwBUBSx6M8NF1ecKzDWYaxs0dSaJnBeatmbel8zqzKQI3bB4P+n7M2aLbmu&#10;M7E17L0z85xzp5qrgCoU5hkECQ4wB7UGqt2tllpDtCIkvfjBjnDY/eAID9EvjnDY/8F22OEXO+y2&#10;1RqipW62KEoQR1EkRQIiCGIggCqggJpv1R3OPScz995rLT/szHMvQFLDCZJVvPdW3nMy9157rW99&#10;6/tEhAmIABmYycCyZBUdGh+lQ6FgUkyDAcAAFXGAYoYKHgeFf0AkRnBoIJIzhrAKAa6qqqLHVoXQ&#10;1I2a9X1fVbWapb4HQO99jBEAVLVt+8lkoppUJYSQLJcTjwiZSSQXBQPNUplUnM2EEUYRGSRQAylE&#10;QuaSWqlIscHOYFomYYiQ2SmY4qDxlrNkESBy3iORDRlQ2YMkqk1dL2MsjHTT3PWtWoZikH54oH0g&#10;9pUM5fiJE8WrrdQN5QdOnjz56c98JqUY/GDjZmCE5L2/9957y1ldrKJKUq72t4IYRxL3MZquvvOB&#10;9zP6LHz4Uj8ReTYols+DDUQ27XLfS/CTpsa1vf353ss/gDLHUeDVcVcRlvy610V73E8Fkb1Pbf/m&#10;K6+9/dbbEJx5cm4gUBITAjLxYtG2bXvp0qUs0kwmzz33nHN+e3v7oYcewiLUByOIjSBZDKyua6KB&#10;/+6YRqAWQMsAJOCgTWGACMWvAcAxIQ5tOqRhNLD4KhQTE0eOgbiuu5RjIaoPRq2ooqmPVSPkgJFA&#10;rfiZcWDHjAauiMYAoGPyvhCquKp35/PvvfT6iy+/efXWnYPuYLF/N8eO0ICgqidnzp09e+bM+Yce&#10;ePn1V3ZuXnNGTz740HNPPb158tjJ06f2D+bzg33H5InZIaA6IiYueggxxpRSYUMgktqW5IGBGmOs&#10;qqquKwAsX+m7tjs42N5bvHL5xpXt7W99/esQu3/5n/9nwh4dMOHm5ub6+tZ8d//dK7e6hBvTSaEJ&#10;ihlRTRS8a1TdfN733SLrAQWqHLuRk1KFMGkaxMIbk42N2T/9J7+MsPn9l9/8y69/9/rNWwYwP5i3&#10;MQLSxubGIw8/PIJpNv5lCKcIw0MqtRGBmeTXf/jDP/7d/+/d118FkZ07dyWd7HJLlDgBIRto33Z7&#10;+/tZMiNtbmxWVShZGY5NktzHdne+v70fl72BCetcd0MItAXMzIQDCzgnKekrgGoGAAKwDCqEjGAA&#10;qsUrHsxM0QySSN+n/fl8cbAQSQaKhF1U56opVYxdv7dv/YJB+7bjqgrHjvUHc0sLWSoDuarJyDkl&#10;UwGnQAal0BkhdgSjQiAqo9+lkwRKKEY2FvPFlKTI0xoAIFuouKrYd8bOZXQGrCKuyHv2fZ9zZqa1&#10;ycx717Zdztl7R0Te+xA2rl+/4dix4xCqu3fvzmZT7916mO3u7hJP+th3fcfeoVnRTWZVMM0p8cgc&#10;BoPidlR8rkmJiMAjIXZdL5IL905VwAZHPmanhTkIpRUDzjv2DjGXoKZmDoEcA1EScYAeKWuMsTUT&#10;5NJ5o5GqZmOCdliPeec2NzcLg83MEFBNi50P2GTgD4xkCeShbtQiQ1M4I2NQXmHBPxZAD6lypbQ6&#10;/N5PQSw+jHX8lKBfKLcGgEwbp048+NQTVy9dhr4VQvJewFJKJEqIeaBXG5pV3nnmEIIjlzNkQyM/&#10;8U3lWb1LKF2OItLl7L0vhtOdaExpbW1tDfFgcfDVr3719vZ2u2xns7Whj44jaQER1IpDSDGiHu/M&#10;kCwAIBI4dETG6hBIdQQ0gADQOa+DUExJpwgJg/fBMytZlhR7p8nbKlLAIFJhpqaL5QKIJzxhBE/E&#10;zGVWoViVESAaGpgi1xubuzdu9H28dvPSv/nGN28vJSYWYnII0k4Z6srde+/5hx57fDKZpZRe/O63&#10;33v/va2qfu7pZ5955PG1ujl/8cLpe84a42K51CyDvCiJZ3bsmAjBlm3X912xWEsx97HLKXdth4TE&#10;vLG+3jQTkZxSin1cLA409fcQP/XcJ1585Y3vvfTDv/raV06fOP6bv/1bwXkzrermiSee/uY3rl6+&#10;fGN3t5+tbeaYmCnF2HW618/397Zv3th75/LVOzsdYBMz3NreCarOyAyxy1/9s69eev3Y6VMnjh1b&#10;39zaOHfm/l/9lTOf+MTdL/7pC5feeT/4KvZ9ykmMPvXJTx4/fqwoNsCKFAFDu86K6xaBWgbNOS6/&#10;+81v/sH/+6/vvHuJ0sEU+tvXlrG7vwJImkFRTFNKt27d3N+fs2MmUtGzZ87CiH2VLAPFuoNOuszi&#10;kAAta8qQMibRlJUKGF1gMS0LygTKeW8AQ4N1cNUYyzIsWqIaU45dmRVARPLO16FqnHeSc+5dWlI8&#10;oBjffePV5ceeWzt9Oh7sY78wiWaQFARBRbx3HYKaABVlpUHFsIwH0dgDRDMwwYLQQgZAQFeINWVZ&#10;F3EjQyUSsDywjVCR2PngzCylCGCqGryPMaaUS8s459y2LSEulosin6+ibdsigpru7e12sWfn9vf3&#10;Ss64tbm1bFvJGcz6rpO4x1RcCNBKfjSkRGUgFlSLUo0yYZFYRTA1yGBm6EMYuIZmZeyi2FKwc8Xo&#10;Sc2yZAJwiD744kYTvDczkSQ5K4mBOwrqrgJcgYM/hPWuvghD9gpDNnqkorYj4eAf9MKR2oh0RDnj&#10;7wFJ/+0vAzCEjDA5vvnLv/Uv9m7d3t2b7+7P9/Z2DxaLItTXtl2fohloTqBqOWkWx94Dada2jyln&#10;SGqKOaEwIKMfYFI0NWPz3td1Q47Zua3jx86fPz+fzy/cd+HixYsIowo+DNUi4KDnhSPlC8rNxDG9&#10;AGQiBqPMVsA4tNKNLbto+FiIgENk9955H6xv9/f2b15fnF6jZjJ1zGkI96vHSky0XCwpLCVMV4+p&#10;pJQ4GDKQASpYtb7R3rj98o/eunp3e8csccVYBc/NNJzeOnbxnlPHNjdms3Uhd2v75quvvnr71vaF&#10;E6eefuojF+9/YOv4ybPnzm1tbVgVElozmTBQAEIwAV2xDAixUSthwQykeMXaAPIAQF3XIYQyxZv6&#10;tFgctMv9uJgvDvY+/sTF5e6dv3n98pf+4suf/PSnH3v84XJ/Hn/sqb/82gs3ru+++sqV2zf2b928&#10;ubuzc/P6jVs3b/UxpogpYc7k/cxxA8B9308BVSxGy7n70h/9aaiVvauq+sSpE2fvOX/8+Knp2tb9&#10;D1wUxbZdXr9+7ebt7VBVn3r+E4BmpjQQ3GBFc0Qod11BTS12i/3vfOPLf/KHv3fnvUsbrJOa4n7U&#10;vo9t5IknyCLJVLuuizEjkSkkkRxz7GOBlUe6xRAhSjuEmIyA2WgIIGoCYjIqoBxWkbriPZnBGKMP&#10;9+i4OoKvZmszIFTJRFjXzWx9LTiGHM2WTlMNMoH85T/547dff+OJx59+9Py9J86c2W+XINp1XQTr&#10;u67vO2tqMY05pZQQc5nALinz8B8bog6AIRQvktUdHI83GOA256lpQt1J5gDGSUxTcsOYHzEAqFnq&#10;OlVd2bDnnLquU9Wqqk0t5TSfzwGgaztAY+bgvRmIZu/ccrkAgOVy6ZFqx6wu5+xER8LAAEQNyaWR&#10;GapRifJjUl1y0EG4CMeVUFTay3jF0NMxE5GcpfIMSFVVex/KpZ13YKo5AavxCgU4zFh15UCFhwvt&#10;A6EOj+C+Hw6DcIixwRjB/y5oeOgKFkr1oYLJ3zcq/+2/whAEjAjrzbXp+tpZBRFNKRXxtkKsTzmb&#10;qqSEYJZzu1w6IgLuU9rb318eLFPXq0FC4IrXppO6rp13pWYp5F8fQt1MyPHa+tqxrWPLbmlAwYfS&#10;txvvGiAAMVOxLKFx6mDEf48WwQjFoRxKiwSRCBkQnHND/7fcOQADYGJHHMGIaba+NpkAI5UhmiGF&#10;GyshUxCV5XIZpdXRQNeKeZyimCkwABpzmK11yNd39iLQZG2yduz4tJ6eOHHizJmTZ4+tr9cu9V3b&#10;9Xfni3feeuPOrWvr1fSTTz157sKFY6dOnTx/YbaxmcESkRA65w0IjRBACqxoikWGhoaCtjzFokPp&#10;VygtkTnHRCDZQt5a3zoOYv3Btbdftbh86IFzb75/Y3exeOHPX2DU/fnu9WvX33z9R2AUe/vTL3zN&#10;VLplqyI0ogHELvhmMqkrP6vDhABhTR2iRegSJMvGUbHvUp7vxLvbV1774SV0SM75arq1daZpJvO9&#10;PUY8trV55tRpLI0cGHvSNj6R0tRCMJPdO9vf+saXv/LFP7p79dKJBj752ANba9M3X30Fup3SK1JB&#10;AkLUFLOK0TCDSd5XCGTF19Fx+S0EMJlMc6u5EwNApKrywXmRjAM9oVTeZT+t9uE4Rl80oFZDKYcb&#10;kBCgDp7WnHchSUK0aTP1weMwQ9xt1OH5Zx/dafXNd29cu/LOO++8+72t45945NFTnjcBs6EAiGjX&#10;dT1Z8n5QThgk/w7fTRlfLcsOi2eeKYAWIuahvMhqbsnMTFNOUbCXolQhDgD7vi8JjohkyU3dIGLs&#10;+1KtCEoJK223LMl1ua3EFHwoY9kEjEbLRTedTjy74F2czyvVruuCL5oWQzRTLa6JVGZfCjJfei+l&#10;2amiDtjMsopXICMzUCIpJ5EaqrJZsUdlAMgoCZkmpt40xb5v1ozEOCqzSZEMPTpdMYxuD2fBkBWa&#10;waC7ewh3rEL36iQpga4gyzb6dMGIbByJobA6Bo6sjNVSGg8D+Adk3UevhmN9VroHZANEoISFsgaE&#10;7CgUon7pfI5nXImIpoVbhgaYVXNKOaZSnxaRciYusyrsHCKZGhGX+oyIiHBSTwqHf1WGDi8ajEhW&#10;n2+o8lah2UY7MURELFOaJTUGgLKyDICHO6griaKUk5iGpl7b2HDQYpYBGBn74DCe646dqcbUikqR&#10;nlEbXFKw0FaBkGjR95evXbO69oRPPvvMuXtOV7XbWp80jihniAsTcaa7t2/deu/9gPj4Yw/fc989&#10;Gyc2z9xztp6uZQVxDEZgCEqKkACorGYiImcAmaB8XvqA2s9huUXEWsi5ROCDIbCKn/CJey7sLhfH&#10;z51pZuHm7p1vfOUv3nvjte5g0S0OUuxqRfbTfl9RbVZt1pPKO+eIwcCxq6umqprA3jEP058AOeY+&#10;i4Jx4CSpTzGJ9jkt+zaZLGPfHiyvzy+riKRM6Kzt/vSP/viZ5z5x9vyF6frMxvIFDJA4pRTYEeje&#10;9s1/92/+7xe/883lnavHQvzsk/c/c2GL0E5/5D7MpyfOTPqi/mGKlasnftJJD0BN3VTV1GAw04Ey&#10;GF0CcVNXa71yp6DBuWbaEJMOhM/VSb2SFTEwoKHbYkZiYKgEw5QxGaCaSU6asPINIUyn68oKJn5g&#10;iBmSeepOr9mJja0Emw+dO/fOzd0r125dff/WN765P6snjz9w+p7jpxi4max3bd+a2QxxkIyHLFK4&#10;HiKDyGHO2dQQHFpRLY5jij+imkPsIIZgxsxOtY0pRRFynpBc0zQiGRBDCDknU1sul8USexi+QhTJ&#10;fb9omhqRlkuQQebRVESyIpD3YblYTCaTvovELsXETDt3dgZ2vkm56SVVHXhBw04ut1TBqByEUGoj&#10;BM3CbKxoamooAFDESUtkNzVTVBOTnE2VDFDV2rZ1MUqfIGVuDE0BaZWZHsY2G/BQM4Ui2lrw1x9L&#10;S1eTHyWzKwNsK6xjDJN49MJwtFOHHyB+mtkqWB2W/39nUP6wMyzA2H8p7fix9VBsam3QoR3VcGxV&#10;AsBAukemUb0FsXgmI4RQIRqhgQkRF7uNgdLPh5/RBn+ZoaE3RJryJkfNllVcPgzPw60YRMbHygFy&#10;zkxMZDKy97U4fIwa+WWOUUzZswohExKpFLW/XE5YKuiQwZBuKyANpMNx+JNgaJCbArBzVTP90aXX&#10;Ll+5ws4fP7bx4IV7NzYbgzRl5RwtJokZBMnovXff7dr27L333HPfeTepzpw/t3ZsC7mOhuoGLFFU&#10;xQDRCJBscOu0EWUaHj0cwrOrG6eIA7Q+tteAAMBNN49Nt47VfZ42dU223Ln7xu3thnlz0tx35kQ1&#10;OZM0xfYAVNemMzDTLCbCxIjUhKqpgiNmIh7GxjE7qlJSU+8Dct22S+ecmglYVBVAI+pz2t3bu3V7&#10;e3++2L9x/T/8wR987StfPX7u3NMf/egv//o/Z3bFa7E0Vwztxp3bX/yj3/vLL38xH9y9Z+Y/89iD&#10;j59Z24BONdcTctR4SKQZC/mVaNLUnjj2UcCqunberbrXY9FjYEjMzazxtTdQJipzbQCHIePIaiMD&#10;ADQZM6ghdAOYGWFJTlHAZax2lt1kMgk+AHdeaHIAACAASURBVGezlqxXM4BRqxY1UATYqyE+eHJ6&#10;z6mTzz689e77x77+3TfeuXplnnaee8I/9dBjYTKNuYyVDhJ4JWsothMGJqo5JcmZ7FBUCygOARDE&#10;FIEEUBQVoJzrpKrL5UHCqaorQKnr+y7GZKa7d3dCVcUYQwgpRee8d05UyxxS13V930+nk5QSABBh&#10;jEkkF1kAVSnjQDHGqgrOOdC8Nltb3rJCuSiTbaWmhYFTxcOsg5KKFa0nUQXFop2tZirKCAAYUzI0&#10;cq6IpxhYzjmnRAZigoqiIoUJSJxTbrtl33d+1Yhb8TGO5rAIUEy1x0g6huDD4hhHcNpKw278C6yW&#10;0aogPYJNlyW0Ai5WFzwarP9Br6Ph++gpYIdQ1eE7AQQc3ElWn/bvglkGL0cskodUoLsx+tuI16x+&#10;eHXiHH4QHKSIVkgFrkCLI2GofKGM1KAZgOWcmZlNADEDQnFfHDIhKmgVEEHJTfxgUShZNMaUIkDR&#10;QIDi2wmKokNOMpQDiIAQvGdCRiBAEVDgg7Z79Y03okoQe/DCvccaR/2iClCJ1y6BKCsus8SUbty6&#10;6Zr6nov3zbaOrR8/uXHqNHAQJEPCFUsB8QjfZyDfw+rkPlKE4cBj/ckvQ8gAgEDer62tb9+6szVb&#10;q4h8BWfPnTk+nVJKa01NDo05QtacMPVExI6i6sbarGmm09lsa3Nra2tzUjeF4CNmKeUUo6SsKrGP&#10;y+XSckazrJZNgdiI+hS72ezg2LHtOzvXt+/M9+5uLw+uXXv/pZdeXLSL3/6d32HnzZSRTO3u/t0/&#10;/Le//80//4LuXX387NZnH7v/oTW3ZQtKOUkWU2ZkUwYpsguA5jwHT03DBQQRUEWBIbEgNAQgBSEH&#10;gasKqvGmFszZCpKyOu1wcNlWGDUzDZBUAoDzNPxfQQSvNLt1wH/2nR9dv/PWY48+/OyTFzcqrsgU&#10;ejIsQy8ECopMPVhHuWuomTleu7i1efr5f/sX3333yt1Lt24889HnWlQAExHte0lZRRwPXTxEAgMR&#10;zSJiigBgUqpZ1gyQAbKBMwQgQFQBUAQEBcvMIJKUMrIvubbb29svbtbsHBFVVQUAVVXnnBfLZVl2&#10;McbJpAGz5bLt2tbARLKqBe+72DrnRKz0CUvwKkd1LDQyNZMS1RQK5RFJhJi4LFIzAyM0RFSDBJAR&#10;Bu8fLcEcyaCIWQ4xouCnOWeHSECAho6MMMVUV04kx75Tycy0QnpgNcf5gW7fKsj8JKzXPvD98X9t&#10;pIXZ0dr0g2SMoVQZPx2skOUPRsMPo8Z4mN/+JGT7g988kgUfgi0w4vKwej8Ig2n7+PHHT3X4tTLa&#10;YGZMfGQyEE1NC2N0xBnL+y73kMbB3FXdUD7yMKhawvb4x+rXj/cQEIwR0LSIBhb8ggCyiCKWM1DJ&#10;lfM+5cKyH1rZOWfto4ogIGEBjA3KIhEh9iPGCESIBgM9BAAM1QDBxS5dv3UnimxMJye31mvNnsQL&#10;YFaICgZqoJJ3dvf6FDdPHzt57mw1mx0/c87IC6KYHdE1QgBAggJ404Bu4uHj+eDjNBjGQezQ9+Tw&#10;CZf5PQKaTma1r05ubQWwwMTSW4/OrEEPYs4xNhWoa9vOBzdtJqZ6/OSJ2WytaiYbG+uj2Auoahbp&#10;Y6+ZPbOpLucHbSAoCuOqgJhEgTBll1NeMm0yn1qbzsVut/2N/YO7XfdnX/rTz332M/dffKBgTwfz&#10;/S994Qvf/fJXaO/uo2fW/snzTxzDfs0Oqrz0GWOOCkYDN3CsNwEMFdDUAJjFMBkaIAE6pNLeHRUy&#10;h4S45EnDCjIcFzcKOAFiUDYxkLJiR/iMmBwRqakaGDpDTFrt9bCd6vc7vPXqtaXhp586u1l748gK&#10;HgZtOUIiJUCP6kDQIRn54xsbH/v4J+8uv3Nt586lm9cf29hwaKIiEXJMMAryDHnGkAvhkUeqCIJQ&#10;ZGQE0AENWiKGzOjKXDOhptwvkipExKBmTnI2UyJeqVwiIROrSvA+51xVwTtX1XVKqYymOO9DCCml&#10;qq6byURVQ6jKaEZVVVUIIAJmdVVhCRij5oAZmbGjMEwMY4nbAIMCowCSDrTsAXFSUWCsqood56Hr&#10;iSIiOeNY0CgiOCJPmssMu2nOZmIqNqCoNpYUoxAFwGpL/BgOfHhT4TDnPRpVPwz1ImLx1xg6YAZD&#10;i7ZYaqog0mqE5mjaXsTkyiXxSOAr22kV0MqxNr6TD50ghds3VAUAQMXzl4Z/B2N+Nk7krFBfEzVE&#10;LPIghJQkERKvHIwAwdA5AxiymREhppEOTUehZWISkTEo40oAb4QyCFBxyKULLqiIoGV2Cw2KEbkv&#10;06sEZKJiSuwcM5NkYpa0+rClSjREo9I8AgAwAlQkBURm5xwXdpwqwGj/AehD6DN2qZ8vWwVYW59O&#10;g2fNAc0Nw5ukplmUkG/duq0A9aRZ29wA5Ga6psAGZGPLEUe/LBg+NOJYxRypcT6QISNAkW3IKsgM&#10;OJbgJTRT2RRE7IMPm+vr3iGpmMbKNcenswtnTptJ1QTnYHGwX2TyyjxXVddVFXzl0KRbzlPy3jly&#10;jGjeIzoXvCdAz1jVvk8ReyqK7paBiL3nRFgz1QyQo4G6Y8dcM11cvbacz//629++/76LjpwBXLl0&#10;+c+/8IW0ff3iVvWLn3z0ZKMhdhUpZpFlrykhA1aO0BmTDL3uMoBMwqwYotG8S86HypGBeTDWMoZ3&#10;pG9DI7RoBd4BA1Z0GVwyh5o8ZFOtPJEJGWgSEdaauQ4KKWdRDhlCkqaFGH2ts6YDfPHS1dmUPvbY&#10;yYbVYwYTMHVogE5wmO4ny4YG7MjJ2uaEQ7W/v3z17bcuPvRwjSNeKOKdI0AmKmryXJIeg8GAfgjV&#10;Q9MPABAGkpwBMKAPzI7EhB0iAwMSOOcqx85570MVcs5ra2uIIKKTSUPEiyUSQEophArMkNB774Ov&#10;q7qPERFCCCWHKrHYObds26aZgCkjQmbvQ8meSlRU8ghOhZN574KoiWQFNWMABkBAMcymCTQPcUbN&#10;bJAEFAAZyDJqqwIVhiO1+CEDgJkSmkiOfT+xYm2+ShLHUHs0/sEQ+PAwKn5AZ3Y4tcuXbAVrDMFO&#10;TUuyKbkE4mEQBrEI6yiWfnwxKRg3KZZUtHQQRUvPsO3avutTSis55kOoGqDArIVC3tQNMZUDcsBV&#10;S2o2CA6glf4qwuBQpWpmOQ2vvu9TSjlL1/Vd23V9n1PqY9/3fbFWMy3zn+zYzdbWgg/kGHjIgkOo&#10;Jk0TQiiD3SI55xxjnM1mF85fmM1mtJonLcFyhDQImQhg4EoagppJir2pKmRALhBcztmIkRAcQnEt&#10;MTWAcqNKnxZxkDwu87+r3zcAigiIyEhMJCJ935sqcVljbMCGKApJBJmqEEAFhLEAOEjIaGqAWNVh&#10;vjgg5lDV3gdiH3xjwAZurAOARtnl4cHCYOW4isvDYjpaWBUcx4aPM7aVDxclDBGeiHgybZwnTaJo&#10;yBhC2NxYrwI308Z7XC5mbdfFnJi5bupQVcSDMpICiCQfnA9OVZ2xc2WIDH0TXKx931cp5pz7LvZd&#10;L0kkSZG1Wp9NVWXv5h1A54AYaNku33jttdh1WFVELqe4v7dTS//MY4+dOzbh5U0vUZMc7C36u3NT&#10;QTau3Wxr3U8miINPlgIpcATfRre93//wrffPnjnzwL1nzCKhEBhBHpOUsvDHmTkyM1BTBSfme6vm&#10;EZedbK5tBEqaYwWS9hf9QZsykF9OjzfVeugBzTlxkwP17+7e2o799NR9z3/2Z7715S9+5ZV391L3&#10;5MMnT2+dqE28CZs5ZKOcsS9OSp7JvEs53dm+TYYi9t61a/NuWc+mzrkyFwcGiOCYh2dfxkXGFKls&#10;RLDDsnGwmyvbARRNmNTIQnBV5VSdqCdgEXGztTVmXiwWdV0xuxINUs6OyXtftoEqTCfTlHPT1Dnn&#10;pmnmBwfB+2W7rKoqBF+EQB1TznnaNJYiOaedAhgSMVHKCULt/YSyiz3EjCIqpaJDQnBlmMsADIgK&#10;bwqpxBdVG+bdh0pmKBCLWV3JCpGQHQtBMR6WnPuuAzMaHDxHKOPH1IXM4MOSQ6bDFhtWB4yAckmJ&#10;BuHjYt3i2BFxCT4lRy5BSkVTToW50Xd9TFFVYx+7vjs4OEgxlaZpu2wPFgexjznng8VBjLFQXIfc&#10;dEXpBWDm1eNomon3LvhQT5rpbDaZNLPZ2nQ6nU6nzrliGtv3fcppPt+bz+fz+d7OnbvLZSsiOScV&#10;7WOfUkpJuq5zzhfIrNRKAKYiKsrOgSEzAxAyIg+ST+yciiBRkfQTkWK4hYQPPvjgr/7KP79w/vxY&#10;n+OQDALgkFmOgQoNzCTnLJkQLIsSiGJVyh1VTUmNAdESAGKRfxvgjjEzHc5jsZIpj5hC4Q0gIjpm&#10;lZj6aGrAQ3MNiNAYkImdmVZV5diZmBEjOAVQtKQ5mRL6GBMxVVXV1JNJNXEuCLjCerMxKA9bcgyt&#10;Qx37UyD9snh07Fcg4Tg6bqs3X0pjUxBV5x0ypk6yGTCx56wSgBHRez+ZTX0dsggQ+hC8D2UqlUtP&#10;zzTUwdeVpGRqrgqurgzNBfaRufIEqDnHNrbLtlt2qes7jFkyiNV1FbzrASpfQ3HDOTjou7apa5V8&#10;8uSJreObu+9fw0olL4NmThLnbb/Td60BaAhoMasUoKLonqoiRqUeQmvNG1duvPTGzbfenzPPHjt/&#10;QuUALdNhGrbCfopmM4qZiBg6QSfYvHdz+y+/9+o995752JMPbIaqbQ+W2xk6NNVMy/1uf03WebaW&#10;VNTxO9u7L79z5U5M950+9flf/82N02d+7//8P77+xq3X3rt28Z7TTzxw8d5TJybBo5pKNMrGlCVq&#10;jO1u/P6P3v2bN27MD3IVqmYya6bTUNc0krdUFRkcu9U6gHENjH+WLKS4ypbgsvqOpNj7xhyDdzTw&#10;vESyxJSTKw2rIhlVhDrbvmPmppnEGJtmwswHBwdZctu2BeiIqVfVru8mkwkiiUjTNCJSTONjigFw&#10;bX3j9s4Vdg6K1IUCChuzGFEIqkCkpqQoVtxhDBDZ0KTAgKqmgCSgKqKaoSTEBS8mRM++JHdl9xcm&#10;dUKwYvatOaskkwQ6eI/iYOhoOlIvDMxAZUjBc842SteXO1QQYSkMDMklk53PD5bL5eLgYHdvb74/&#10;77qu7/q+79quizEWJVZTLaGqjCMXrd4Uo8qQ7pVHw8RZMhiwK4xOLt8o58SK7WBquOLYlVMEzLED&#10;hJSzjb55ZRSozC0X6HC0TDQRNctlJ3vvxyF9VLXpZFo3tZmlmAzMOVfcJAfSr1nsIwACATs+TAUQ&#10;c859lpKgxxi7rlORV1977cyZM/deOH+YHa5gDARDVIRiZe0MKKslsWzMNQw6FzqZ1kyGDESoTEas&#10;gJKl7fuccu3IUWmnCDKxso4l0SEzb5UwI6pBTpJz1hF4IeJiktx3HTGb0aSZTJqGNcKIkoGBZM0i&#10;PoAaSBYmMgN2XrOiHy9Pxf0IcRVuB4wYD2sjGGD3w2Mdy8QNZMlYVHx1WJrlAqt/bGoqSsimKKZl&#10;hKrygQBNNHY9YmaHdVMhkoAxO0T0PngXDIER2Kzoh5pC0ozIxbsDgbwLSAEBscKmkskkSpJu2e7v&#10;7y+WbY59XnQpWzZJ2gd0las0q2ZlYuf49OnTn/nc5/7977/14qs/evLs02thgr3s7i7SUi0zOYp9&#10;jypr7Mv4hyAqOyHfJt6P4aVX3//Bm3d2YGN7r++/9fLa9Pmzk0FHiMtMHEMWNdBCaRRgJRIQxWYp&#10;1bt3l1976a1Ld/Ttvdu39u3nP/4k7y11WbuoJJGCaaAEDTabORy7fL1/4aXL78/RJsc+/rnPHj93&#10;5pd+47cefOSZ3/2//vfLr//19R/tvPjWztakPrW1vjmbTZjJ5E4/313sd7vz5W4bpcp+cuLUqc99&#10;7nOPPvrI2myGYDmmrBpzV7w0B9lOMKDx8dnKAqKUh0QIzCyWQYqkHJiZMPdZmqnzTkBy32KUVjIy&#10;e1dEYsuKWbatweCFUahyRfKCiACwaeqSHxFxXVfllCjZq4yua2AQQoiLxX5siZgKsVeVgYY8yDBb&#10;BCt01qLyNU4TFVtMBSkDuQAAqIhQyFGAWFaxFW9NV6YbcTx/Bh8ThOKNljXnkh6bLRaLEozzOG2l&#10;Iqq6XC735/NSv7fLtm2XOecs0nVt30dV7ft+cXDQdV0uqV3ObdtqKd1FcABVVVW996sdWhi4xOSD&#10;d+x8GNR4EYbISEze++ADF887dnVdT2fTpm7qpnbOlaOs8BQNQHKOKRYUIsZYJBdKNGzbdrlc5pSl&#10;9HZkiOlEAZEK8OGDd8xr67PJZFJVddPUdd1MJxMfQghVUzfsmJBKLVx0sdUUAVNOJbU3MwWTPPhL&#10;ppS7ruu7rryZgoGYGRE//uSTpWPtvMdV/TZmz0OhA8pF+DWJZkUg5gDOFKwKVdXURpQBY5nRMBNR&#10;SeqI6xCaEExFwRwROU8AoAgqOBKkiYpbD5SBMQToY0opEZOvnJkxgqq0y4Xk5DzNptO12Yy7A7II&#10;qACIigVnJyRGZGImR8hVCAUX1iIJX/yQxuV3WGGtCoWjh9MAvRyq9WIphwZK64cg6BUSMuLnogXH&#10;DMQOKMdMhMApIJND731gV5x8iB0zZylDGVio3CLK7BG5hH0CYOKYU1bxzpF3DtB5dd75upq03c6d&#10;u7qzH0WBi6g/MXnvqqaZOg4x57qZ/MzP/OybP/jrd3/4zZffvDF7+OxGTTBdal5wnwHFBcceHDco&#10;TAbqKgF/oHT1IL70+qXXr+zgZOuJ555eLOZvff/bf/69V/7RMw/eO6vYB6EWKAvkTIbsQcmMlWoB&#10;v6fx5t3+9Ss33ry2d3tJ1dn7Ve2VK9dy/4Nn7jm9gdPASuoZKna8xI3ddvr2O3e/9t23by/AmhOP&#10;Pv7Ez/7c551zBOGZZz/+8AMPfOsv/+xbf/WN9969PN+9e+fqLnQ3XEogcWEde6wzUkRwtnli4yNP&#10;P/3gA/dP6wmKMhOyI2eFYYKGhddQZNgIgXDQziidhnFsmJmcZjlaDxhQMpgwEmhwHFwArMy5okfo&#10;mB0ApBSH0hlRBvlKKE3wwrVQVTNo6rrrewBg5mXbmmkIVcnXEMEMlsulxphj3wwZljEiEoqJqRAx&#10;ianm4nZswIUhV9AWlJ5sxJiG4s6wQMerDlip+EYfYilNQ1VALEQRMLWcpe8tJeLqnXff+dZffSum&#10;rGApZRFJMfZ933bdYrHouq54FVrh8zEjYc5Z8mAtYWbFByRUlXduc2OjbhpfdH28r6qKiZBoOpmU&#10;M8J7X1WBmQkJCb0PIXgm54snsyvi58xFQoFZzcCMuBBUBvR5sPnAQl8bJ18McGBAY0yxJOMppj72&#10;Mca+65ftUrKIyuDUhVRVVd3Uk8lkOmlCVXnvEWHUAgJmR+Qc0wiIGTu3YmQiYvESJCbvA3unIuWy&#10;VgoagKEYEpVRMKRuagSIKRlANXiUIOIhpW+g1aASgkoCFSZwhMgoZkikOkx1MpIO9SzmnAHI+1BX&#10;E9XOASEWk3LTbDaqwJSRFeeIvVPvmqb2dVIVRMySiYqFHDGBc47ZEakPwTnng9csY45rqiKiXDS8&#10;iVUHkvwI/o69y7//y0aW8pGvDRt2dc1VPC5/G7oP4phVFMwIqa5rMwW0QtBOKTN7CMjEyEUFng2g&#10;hOYBB4Mhxxo6DWUgE7DvO5FsPnjninE4MVZN4MCLbklVUHKZKIIqkSUk5N3d/bbrzaCe1Pecu/dX&#10;fuXXfnfn5ldffDt3+RMPnNs6fk7lVpJ9x76a+LW1SfAzMCIjkmreyd9cu/nSlZtX9roUmnpSPfbx&#10;jz76yGO/96+nP/jON+yN689eOH7x2GR9fY0oOo5mnI2ynySok/CtnYMfvb/z2pU7V3eim2ydf+ax&#10;z/7C5999550v/f4fvPLezmIvXjy5dWJWrzdT8pyF9t7P7+1e+9H1u7fnyvXGR599/l/89u+cPHEW&#10;0YECIExms5/5+V/82Cc++d6VK1fevXzzyns7t27t3b4F0lpaxJ1tPmhrCthMzj/+6GMPP+wNpOs4&#10;eESsQzAmVSNERhwm+kYu3xijPrA8qBzyQiNiiqWwLxMR3nMVfK2BrVZzquKKs3Vd1ylhVVVFh77s&#10;SYDBXiHnXFVVjD0RLZbLcuEy4y9iAFAyudJYSEO7GWLXF/ZDyRXAyLTkMKQgJgpUCCOGZghKkCz3&#10;ZHEQSgMTEVABtNHmcvjQZf1qUYlBKF4vgyeHKoiiSmo7SBmD7e/tvvzyy3d3d61sM6acRUWI2Tlm&#10;Yu89M4cQmLmp61BVpZwv+WNd1dPZbGN9fTqd+mE8nc2KuhWZWTHjCN7DYb6MNgYt4tGkeSS42Whx&#10;+6Gcamgo6tCDHpxVh6gGw5V5sAYOGMwZAEwmExznYla4R1E0LT9fdrjzjkZks3RxYSBUrFgaMOoK&#10;DVhweTPlwDAwhBIHh7NhICEPMD+KSunRDZ6ECDmnqqpGpH7MGcdmKoIhWY49WnZsDlBNUkwxJnOZ&#10;AAXRHBKzI1SkghEhhMG5dWyfAhIRapFhATAEJnIhuBAyu7qukRZAUA32dOidx8GpisoRRSOfDggV&#10;tEgbEKED9t4xO8DCjtfBaYGICLXE2J8CIv/4awjl4zsvt04KhjYQrVaxelUBgpnllAdcS9U7V4Wg&#10;mpGhS50DxGzOhZW4aQFNAJCdG6amCzQzsEZGRMUsi8TYS86gahqK9aIW/lLgMJtUGxsabiy6vN+l&#10;mLKm/O7ld/63//l/RSIg2jq2dfrE1qljs489/3N/8cX5l7//3u3b+5957P7TW6fCZOYYQhMwhBac&#10;CXWdXL5597uX3399b3mHq/rk/Q9cvP+ll15648qVT/3Cf/xb//K/+V8Sv/TKX1/bvvTI6dnjj5w/&#10;e3LSIDlwgmEvN1d3+ivvX33/5p1rS9iOVXPu/qeee/4Xf+HzFx66eOOP/3gR1nyuL+23t5fbx9b8&#10;xtoUmBfJdvp8oNjibEkSsP7oc59+5NGnwbksWtY8EqNvZsfqJ06cffwjH0/Lvm+7dr5jcZ5vvv/6&#10;l1+Q7dua4oFZ5diLyGIZU7ZcWV17H5hdt+xUxAVkHFqUZlZkkz9IiTUzI0LnnIikdNhLMLOiEBR8&#10;1dRhry9ydGSmLoRQBJRzzsH7tu0mkwma1XVtqkhkRZAwBETy3rft0jlfWHEppaapU4pmEGPP7MyA&#10;kFxVqSTnfXEvLk08VDZBK3hZKsCgAeUiIgcaxTrQvnD9Sk0oplzqPRswOAXQUtf2vaqUxrmiIRP5&#10;geua+x5CXuztWUx+DR99+JFf/41fe/PtyznlZjJpmsY51zR1aZQVVisxN01TNgytWkswSGDDoBo1&#10;BEkV1dVoCQzg7+o54EpsyczIYCTYrTisiDg6SCGOvOMVwaM41uWU5/N5XTdUEeoQPGxFDln1+0fc&#10;8pBcDAAEDHwYDgCAGcBWMfQD31qV4AZmlnNGxOB9+WEf/ABVmUkxjR3+xWEUKRGkzNKOVDqoq7oc&#10;pTRWOqsPD6ZEYJLRrFsuICXQRCRgSggEJFmzJSlRBA2AyWEfe5Fs4EyFCUDUe++AUtcikfO+YHxI&#10;aEQj4GxVVYkkJCRG5/wQnoicL6dq6QoDEopZMRIsSar3TrMiERFL1tgnAKvr2gevzMWKfjgYfiwC&#10;fyhRWt3osQMKYy1YULVh464eB5bvlh2r1nZt13VY2oBZ+r7zFbMjM8sZCCFnyVmcU0esCkgwaKIS&#10;46iXW0bqYdRmUdOYYiE7Fa+gsv5MAZ2xd1w3bdadxfK9W3cX2ZKCA9jbvvPd7Ttq5qtQ1RWorE9D&#10;szajyck7e8vvv7t79+73H733xCOP3n/8+EYi6EPQCJffvvaDV968sezvqLsDaycuPvrLv/YbTzz0&#10;0Guv/rfvvH/r7iJeeOTp//S//u//w+/9Py++8O+/c/nWG9d37z05PbPutmZ1l/HS7e76Xp4v5p1B&#10;N9l6+OOf+vwv/doTjz95amurlX4huET/wMUHnn34oW9//YX9bt/JAfuQzSXyWE0ef+Yj7924cevG&#10;rSggWkazh3xCDIGCFSUWT/XG2nSd7PgpbO/cunlz0isDHuQ0ca4CnBArmOWUAdWM2NXe7+3tieSi&#10;W4AgaKPOncFwqw+TZlXNhWS8mn4oRLWUUtct0aF3rDmSJ3KeiFzXdQClrOMkmZli7BEppahqdV3l&#10;LN77LJJzijGuzdb6GCeTCSJ65xaLZQjBe1ZV79x8PveOUx+96phYFRKwAYpobxmSUNFjJjAyAQME&#10;VejReqAEJja28GH0ES4FKBjklFTKpNVqtgoUDBFCU/vgte/JTFJKy9ZiIrXZdPL8pz713Mc/aaN7&#10;0+CUBIP5UxH7B4AyyriKIaq2Grkev1jCKYzeK3Ckh3Zo5QdDI/aQ5fahrXu0msUPGp3g0BxC59ze&#10;3m44edKTp5Uxto2eETgit/iTLvrB32R2uEBGEBwGRGHVMAAAgP9/K7ALoKis0t7V5AgMiAWMtfjh&#10;iTImf4e/v/wMj1jq+AuGaOQ8B6bcSt+3y/391LdOUsp9LxmpMTVJqmJCYKYGThBCU+fcMev6xqSZ&#10;BtH9tUlwYigwkhoRwIq9HoCKxNy1NltnT0ly0gxEIYRScDoEMKABHFARySIexwkxAl+FnKWLnYl5&#10;74vbtRlUVQghJBhm1Oyn3PNyD2xcMri6I0c6k4drY3W4rhYOIqgZlklU2N/bB0CP3ISqrioAYybR&#10;hIyADECSNaXsvfrAPgQkLkc4IjA5YodmQlroogXZKBSaDKTERM7QISIQCBoRKfIrb779xRe+sreI&#10;AuysnMpQCkoxc548YZa82Fls37ydEZxr5tne3F1c2bvyxdevnDy55QOE4BfzNN+LhhPaPNecOPmr&#10;P/sLn/25nz9x7ATGfPzY+WUr83kGoQcffPS//K/+u/d/6Z/9+b/7wxe/+dWXr95+7co8kGaFDhpx&#10;041jD37ksUc+/6u/9tAzz4ZmRsgmQuBNyFds4f51AAAgAElEQVTNxukT/8W/+le/8tu/9eL3/voH&#10;r7y4WOxNZrOnPvKRTz7//IlTZ/6H//F/ur19p5ecNAcZEpQy/zTKaZXljWBAKnqw/87fvFTHZU4t&#10;oUCyk+vroRiPqhpqNu0kpW65vb2Npk1VeUdMCGql62+jA8uI3KF3vmBuiDjK/JakhWJM+3t7yJHQ&#10;QuU71ZQSIrqqqlTVOQcAMfaI6H0o/FYi7Lo+hKCqBwcHxVyq6/sVylGgUhtZVlmy5FxXQQGIqO/j&#10;CjUzi8SRySlmz84bDcmGSM4CqmhZIZklNSVww8IFMlUEZUfsOKZl27YpJagYiUAVC2nbTMAKpKsl&#10;gqSsMaW2C1mMCL3j4lpyJEqVNowNPGktCOAHQyQMieTAQTga7mysGT/8GjPaMbUdQzP91D38E16O&#10;3fr6eiESFDdCFV1lp8MEyj/geh/Y/WNgh8OgAWNnChEVV9MuR+OOmSkoI4/Z3nhvyiWHuZOhQBso&#10;C3AEOV0dIUW71tQ5BBOTBCaqyVQ5MCI57wq1URFV1QjUZLmcu4CTSdVMArSac9+4gDbWMASMjIjl&#10;vC+3iAmZyWDwhihWKaaacs5CpWRBwDLzVnuW/IGnP+IegZlFVEXrqgI7Mv/zt+IYR+/p8MOrBzbi&#10;Rj/t35ZhIFERycu2LRgRETGWFp2NvM9h95X8AgAKQFNS7cOzuIx25ayA7HhY+0iIbECKHohTzvt7&#10;B3d3dwx0bXOjjWLEKtbUw3DD/GDZOEYmF/xsbc2x259Ddjid0KJdtn2XjCJWHdWbmydk1szbXV0K&#10;+Y3q7MapMxcffvq55z/3mfMX72XPYNAJ0HT97rVrB3tLl5UwOXYPP/7Uffc/+Nl//M++9+1v3r5+&#10;db5799rV6/u37545d+E3f/s/ef4/+vTs2FTJUpnXdI0sD6DXwLixNXWNO//Iw/c/9ew/PTjIacks&#10;oSbv+IevvH7r2i0RA1YzMcg2tqvKQOiQ9qmyCRti6m9dequ7eb3uFyKdIlZ1s7W+VSwUSydP0DpJ&#10;1snBwQEibm6tTyYVoKlImTEcn/CRxTDKpTCXzTWA/sBWaAhm0UxjjG3EPpKauhKRhwVkZfTZACwE&#10;l1IucEkBFlWB2aWciqaBiKhoM2lKIx5AY8rsfMpCxAyQVQrka2CjmYoiKEMqBldlYyNkwMELq3Q6&#10;EHVEPM1MVHIxakwxdl2XcsbaIQKSmQ6XAANGYnZKrvC4JefYLdfACDCrQSE1lWTZjkACZdrbjvx3&#10;3JWHPzH8udpII0p6BJw4fBKH0L/ZkR+3MTM9zHw/lDjDENmsqNwZzmYz5/gnRGEb9vx4saNvrASm&#10;YUcOFT0g4Crxh8HV5TCFHXZqoTSUZ/3BDwpAaKpEXFoaO7t3u647ffoUOz9cE4/olw7XOuxyGZY8&#10;EBBUVTJkBmZzIlII6SWCN00T6jo7b1asck1zNibNUtKCZuKbmgiDS0lU2ZBgkEoowQiJgg+CiJ4V&#10;oeDIhFys/4o5pkmOUWkEilOKSIZkgKCi5ZxXETBjpulsiog55aJRqapWhgjww3vv8DGOj6NwH4cA&#10;XJhR47JBBAUdAR5DAxoepCEpFhs4pZy0W3aQVbJg0acnzCLGpgqunEjjvzZA1SLOpgpmaFkyIIhK&#10;17aSMyJ474nZiEVVgYxcVLh59caly+9ceuednb1dMLv3wr0bG8e2No9JRiZCUHYMk7o4ztTBbc0m&#10;IhIJLQRm1zjXNfW8a/e7ZVS9Z+v0z//jnz93z5m269jV6+snT589f/zMvaGqVLsy4MMejHm+P3/5&#10;pRfPnTxx330XfPAGjsLkgSc+cuzs+d07dy5fevuFF154Z+eV6tjJ8488EdaPK5poJEBREpF+0e3v&#10;7LTL9uq1q6+8/urxk2frOiI5oirm5Z2rt998640/+eKXbty+E6rK+wAAebCaK1lWac6hAQoaqWDO&#10;cXf7vddfkdj2sY8qGenEyeO+qTIhgWEpHAgkad+mbtmCyubm2nQ2AV1ANhIroxYIY+gAMiMDb+gM&#10;goGJrdRvEQzRDNHELKa8tzfPQAIOAd1isShTQM6xiDjvfeDRCgMKVi0iLlQi0vb9/8/Ye/ValiVn&#10;YhGx1trm2GvzmvQ+y3WZLsfqbrZvkuAQGAkiRpAwL5wZjF6lF73rB0iQ5kWCQALiAzUAJREcSkN2&#10;N7tJVnd5m5WZlf5mXu/NcduttSL0sPa5mVVNQjpIJG5WZR6zz96xI774DBF5ZqVNksbOOSQVVAZV&#10;WZrIWHausLFSRVkahQQC4kMDE/IwCTiI3xAVAngURBey+whQQNWCmRDrjOGyFQwJtMG0qN7SBGky&#10;AgAJEohCrZVhbUQIlbJVMeofTYtDjEG+4kTx1foIx+GMxytFgfoOJU+AXPxKlR3/KMc/PVWs68fT&#10;5Ts8yfHfHsOKY8CmJj3WWG8NMEpwNz5uzHG8PHsCVNY3t+M/BVUEIgBK4HzBcXrpcdtKSCJMFE7K&#10;cS158uz1Z/nKERPAwDEX2Nvf+w9/+Zftbud3f/d3uxPdJ888hlsRxmK88fCOYXULYydugkhFWFhb&#10;WaUNWYWoFEGcNoyJKoUgpIQIRDw4Eba+zEvn2cQG2BmQSGlABd7VvV8APTDIlFBACEVpVIoCmcHX&#10;m97Q5Ao7C+xIgD0XRS7AgGyMch4r50AoLJ6VVmmaCLD3TrwAQ212WrunylNH/qnv5Ol6XZ9poJ6I&#10;SGVsteMIBUEUBHsHIGGEEDsHrqzyvCyLKs8KYfAsLFCxZyIwhKSAhIGcF43IEn6Rh9pXT+qEI/Ts&#10;bFkW2dBZS4RsDBkjKvJIFogR796//9FHn+zuHwxHo2ar3UjTfOSKfE+8NNLYWRfO/kiHu7Wws8Vo&#10;FHKIFGmtTayibmeCej0mczQcrK6vf/TJF394/tk3Xv+mjhIWIWNEaRYgikSYBJFtROCq7Je/+Nmd&#10;27deeeWbk5OTne6E937/4GBrc2t/f297Z2djc8OhORiMjkY9JucYBcZJucJFNtzb3i1Le//h8n//&#10;P/5PiydPJSYGokhH7GzvYH9jY2NzZ8sKoPO724d5buNYKY1AQFRXFwriz7D7snlvdWWwsS7sCvbW&#10;MSVR2mlXyBjMxEWC4xY7zPq5KypFvtNJ0yQBn6EHcIye1ZNKgSxKQHtsiKi8UizeownUznByKAEv&#10;3oMXImEirbSJlSIdRdF4fscszyIfD4eV1qqyTintnW02m96HPFuMjLHOKaW11oGNO+j3G82m814b&#10;Q6SErfMevOsYnR2NxswKGCNu4z543C2HnTgDC/unu9AwhbEwsEfvOOzntYoio/R4qQVIIUWlrt1I&#10;SiOReFQKEXjQPyIJThMoY6i0tsUf10cZ7+zkqR73mDJx3P0+dak9PeoeF9in6rI8/Uww/tDhIsZQ&#10;cI877SfcXnmqDIYjAzi2EzpO8alfNYTmiYxdXuo2WwD5+L0gkVEKx/YkY0J4eA0PKE+b2cNTeMNx&#10;qXl60A5RCc67qirfeefXX97+8vXXXo/jOPTI8hW44hi/fvL703c0JFRAiQbvXD4YiveEFLYg9RiO&#10;gBg0lOAREcUCW3ZMYNKIoU5SCMdHFAkzeDk+EN47nUQmNhDpRiNVWnl2lbVpHIxPUYARwxoQmHmU&#10;jQQEiUKOSVCRaGMiwTiKm60WMztnPXsWD2Pdx/iG8xS2BWOw4jc2q1B7WQZgM8xqTMDKWeMt1g4q&#10;EDS73rssG+3tbK+vrA6yYWFLViAaMTJeadZR1ExJsfUVAqJSgMSEHIJdQsR8+EG8ZwbxVVmy9+yd&#10;s+xsRSbCiD3qCvT121+++957vX6/3erMLywkSSos1jrrbFVWiBjESmHvEjQKAFCVJSKQUsZEipS1&#10;lgRaSaq0jrQ+Gh7dunFj2C/K/0J++3vfJ42egyVmbbAMgOw5G2XC3G61NtbXHy89JlJBD2GFWaQo&#10;i3BZsnBZVcPBoL6CkCRYJgQqgzAQmTR9tLKyvLYGnjUQsnj24VRsd9rXrl374vqNu3fujIYjpQ1p&#10;jQAs41lSBEU0imZn+4c7Sw9pVLiiIkEi05qYTNpNjJQIeu9RKa2URVKkh8ORZ68jnTZirYALh44x&#10;hArW/SSGixhAVQ4Cl04APEYCDiFo4hAEEEAhKK2jOFFxk0wsIjoYeyqlijxXSsVxhATeuTiKjYm8&#10;Z+ectQ4Ri6pExEajERb3ItLtdA697/V6SqlGozEcDpMkEfYaxPtSKTUGcL72GJeDMQD3VHUMDU1d&#10;lz17cQ698+QIwSgFDOwYQwdXX+qhUSNBjtNkdMgApBEVQZUPka04C1RbBUJg19UOziDHZUzq4lhj&#10;dWNGxbiqHreV8PTnEXm6sn/tv4M8xdkYP0/9v0Nl/grCKCGKsO6hEVFQQrBhQHuDIFvGcHhdAQPC&#10;KsfCYAEQIhKGoszYu8Bd8c6VzoqIMdpEJonjRtpE1FI7YQFAyFMM5R1/8xtDQu89IR3sH9y4cUNr&#10;PTc/12w2nA8XAFCNgoxr1dPVvj736mOokBQ4qtzw8KAaDsh7BPCASCqOkziKirGFGItEiKzJ2bKw&#10;VhRNTk2rEO7IogiUUqIUe49MoMKYhcZQ2kowjZyGKNFP5al7V3mltKBGABMZpQkdZnluPTNFQWGG&#10;irQ2URQJKaVVkiQCUpRFVeXeO/YOlIb6kjqeBur9Q807OoaSj++kOJ5iAlcUPLAnYGJXHR1Ybytb&#10;BQIsMw8Hw729vaPDw/39vc2Njb2DHTKoKdaNRmt6VrW6BXAxGrAE9A+aSUOMpEZz4Ati6MYZPSN7&#10;52yV51VZOGsDyd/lpWmCJ/3e9Vs37j3oZ/nUzOzkxIQtKvGcJImtbICtAUAbzZ6VUigEYgPwzd7H&#10;cUxIIeRIKQXeJ4qIaXZhsVdNPFxeuXvvzv/8v/4vF65dXVhYJKWF0NeSSxBhRMzybOrEzL/5r/7t&#10;1StXP/ro4431za2t7Ww00sacmJubnJmeX5j/q7/6q88/+9wWpXNOax2qbV2SAQTRAQPiH/3RH33v&#10;+9+7e/vO/Tt3j3b3wHshVMacv3D+t15/82hv/7+7v7S3t1dZizW5aAy8ixB4AFBio3K0uXTvcOl+&#10;kldaMHOi46gzM42xcSgoEkZAH/RicXzUO/LiGrGe6DRRvK9K8g7lKygiAAkQC1UekYxSGgGcZQGF&#10;4Ak8CQoIyvgXIALYyjrvtFIqz/MkSVgkTdKqsnmeR1EEgCxgjKnKilniJGpoFawbmDnU5cOjIxEx&#10;xgBAWZbhXmptaZ0tikEcbulP1+NwTx8jx/WiiRCx7vTCMUPAADFTbc8mIKKJEKCqSvYuDMk11hAo&#10;FiCCmDRSwZrqBOLKbFhlI9Vt0DhY8B9jRzyplp79uJV+UpRDJYSvfZIn/4if2u89VWW/djsSKYpK&#10;KQqshzFRAWRMkBrvBmnMwKvXkp795sbmqVOnkMaezvULyFdvE0Khs0YZjbLdnb3lx4/6g6OizJ21&#10;ZVlUzoswKUGE6emZZ5954fSZs63WhNIGQI4jmera+VTPDAJKKWuryjrv/K1bt46OjtI0vXTpUrhi&#10;obZLCjkg8GStOuZuiACz98GiHkkTGhDDpR300ZYxkRayTlSitTIgIQZMEACZMYpEU7/IqrIkxLm5&#10;E+K3hZkQSFCOldMEJMTBPSPWSgMT1184ivM+3AW9tWI9amGPnrmRJIN+lo2yUV5OtFKlozgRFDTa&#10;KK3Rey+sI0M14M4CfuzSd/wlhxEAkag2ivpHThKAcZtMwiheCRNIWWQ7ayvDQX847A9HQ0BQiowx&#10;w2H2cOnh6srKUe+wyLMQRe+9rK6saMZW2nJl8f77vyIlzldaqWazee3yleeffTZutljVBo3sHNqK&#10;beW99bb0tpTAj2J2zMVwuLyxc/2LmwPLSdqYnJqh2tuAOAQPMmilnXdBPhqZSJQggHVWmIWZEI0x&#10;AOicQyJAAMexUkbk1ML8xta2LfzG1tZ7H3zwz/+T/9RaS0odE1IAwHtfVhUQotGTM9M/+slPCMg5&#10;x86LdSaKwGgr/vbt2x9/+HGA+62z9Rj5ZCQFIhUncbvZPDkzd+K17lvfeCUwy633XiSKYkVqd3sn&#10;RL6G91xf2ONzHYUVsOHKHu1t3L7JRweJq4LGtdWdjBpNIXTMiskHC9HIeFKAuL27Y8UpA4rYFiPy&#10;lTgfyJoQShcQA7Eoj8oJSb01Qw9GgEAcsmgIZGFmUQjaVnZQ9EvL1tl66RcIFVpr571SOsRVKCQA&#10;dM4bbZjZOouIeZGH25ewaKPjKPLMIWXdOycCSkmiIYojcPKUm9ZXULe61Q/3lLH7y/Epj1jXQaJg&#10;uyyAkiYJ+56rLHtPT2U6ScCZxWvCSGuKlMssi1egrS1GvaN2ZzpYTNaviIAIdfRdQGIDclJzD5+Q&#10;c///PI7RgHq8qlGYr5VlZOb79+912p2FxQWNur5QBcKbCsv3mpqmKIhxlCIQGAyGH3/y8bnz5wIf&#10;A/EYwTgmrEE4XQkhr8rlx0v37t7b3z/QmpSiYPpkIqWM9uwFKhG3u7fxD2/vTE/PXb363DPPPp8k&#10;aR0hUmvPnoIdBDz7/YP9/b397e3tfr//xRdfDIfDubm5MDbVIXvHkMUTMKaWXYzfMI+FdqQIYhAj&#10;XPaOlHeJUujQWmdS5b0HW4mOA/uQlApoRZEX4LmTNhfn5ofr2xqVrmkhAV3HMbgjGBYPyABekHVk&#10;gn/TeIEQThjnmQhxcqI7ONrN8nz/8GjxxDQQmRi881GcgAiRCv4EpBSgMPuiyFmY2QOpr/Arwhs5&#10;3g7/k+ePoIgWIfauyDYfP9peX9vc3Fx+/CjsURGh0WgOs2xnZ8faqtVszk1NdTrt4aBvS1fldntj&#10;84Nh0Ww2Ki8T3TYRjLJsY2d3fWt7dXvrB9/7/rlzZ9g5ZPbWSV76qgB23lvxPoxcXrwI5EW5vLJ6&#10;cHAYt6eSKLWVDf+EJGSiPsmiPP4yQ24cefLig5UYHq89AkyODCJFPhpu5c0kyV1ZAt5fehgMilmE&#10;nhwcLIpCmGNtEm0MKkEhwFhFQODKzKBmVEqpiU4XQEjRceT01w6oIhUroz3EHmJW1tooMZUrBjt7&#10;j5eWu5NT569e7fX6ZWVb7W4tAuCnBm0BYtbiIB/uPXrQX30UVblGcewpihqdbpSkVsLNzAtiGLoE&#10;tDg3GA0du7TZaDYTV+Wxd+w9Hlt71ggGyfGvejpHARN8E70QhlWGMKEE1SUBJUmUQKq994FfwezL&#10;qgoWaHlexHHinFdKO89KYVWUnn0gpQcfS6WUcw4EjDHeeS/eGKO1cTYzRhlil8E/gWLI8fI+9LBP&#10;6ER13cSxXSkE8QgANpqN4LdUlVX9LEFyXPec7ABEozLGS+lcpY1CdsP+YUcEQwDKV/Hkryy2QoP8&#10;5JIKcBjUoWG/wZ34py68r7XjT7XSsrW15b0/d+6c847rrFsSFBRk4EePHqVJevLkYpj9RSSoVx4t&#10;LU1NTdXwXH0yjaELhGMtcECGP3j/vTt3b7aazYXFaef9zvbucDisqkopbaJIwFd2hMq3W51mo5nn&#10;w3fe/fXB4dF3vvOdRqOOjhb4ytU4Go5u3rr1+NGj7kS32+0KyP7BPnsmUu++8+6zzz177vz5OEnq&#10;K+6rB0jGvaRWihQxggq28QhoGSs7PDjQzATsygoETRR5Zm+rSmFQYoqIENqy7B0eVsPs1PzZbtrM&#10;pQ5q8sFupV4s1J78AiFnSjyKCEexKawNSGiwthjfyD0Azs7OrDy675w/Oup7oWZiGkn70EuAjEgr&#10;B6KNQSIRdlwVRX68Iv7Nb358o/zHH2GmVSLoOesdba+tbKytfHHj5r379/tHR+KdVmS0PtjZHeQZ&#10;IFy9fPnyxQvT3e7UxGQ+GmrAsvAPH67eun1vf2+vNZF+87XXTp5cdNavra9+8OH7X9y+XYH8y3/5&#10;X8Zac+68tVHtjOrB10mw3llrnaCqrOsPhsiYKBMrY/OKnWXvvHLaGAH07MuytJUNIixnnQJCQR0E&#10;n+H2xoxAFNBt8R4ExIGAzbxC1FplFedlZT3jcVEWEAAiyPOsyPITrVbDwv6j1VbSnGh32fH62tqX&#10;17+YPDF75aUX0qnu7PS00TqEY/3mIdVKRVoTi88LzO3mg0cH65uzizOtVnL/7Q/ufHFbJenEf97s&#10;7ewTUqfTqTXDT68Egh88czXqr9z+EgZ95cvC+pKtajRUkghR2EZhYMkwi2dU6NgDgoBvNRuT3TZw&#10;X9jXQ/LxVimsFYFE1Hi0DTsIAlDMnoEYmEQQRSHEkSYioyLSiTFaB3Sf2dvKmsgopYMnhnOOSA0H&#10;PaW0MIhAZCJSNBqN2p12v9+vKqsUlWXZaDQEpKqqbrfrvU+bDXF5VRbFaPQEUx3zGUI/KhiyPMZA&#10;D371qg44rwgLOHBaGFE67TYKeO+LogyT1DEfDWoHGUaiKIrGWztB4SIbGaWqJ/hm/Xu4tcB4Jgqb&#10;jdCihjcUrqU6X2H85sYz+pNjP4Y75Nhw/2vrIBh/wDiKtdZ7+3v3798fDkdXrlxeXFgMCDIA9Ht9&#10;ZkaiqqwCUFAUxa0vb+3u7P7WW2/5EN0Wpo8wztXLtnogYe8+//TT5cePr127ImJXV1cajfb586e7&#10;3clmo91qtaMkLm1+eLi1tr587+69/f3e+XNXuhMzn3zyMSF969vfbjbbNA5CDKXZWffxxx9v7+y8&#10;9vprC/MLjWbjF7/4RZ7lWuvf+73fBYCPPv64Pxi8+NJLcRzXx2QMrQSQXikK0HMwD0REBBJ2mki8&#10;LYd9Vd9/WJFOkiah8iLOB08+BYCs6LB3uLu76/JyotkY7B8oEBAhpdzYX7RW9yMRQNDykSYmAAQT&#10;6dBJaK2U0h5swBdJkIUnJye10cBu7+BQKa20ds4HN8HIRJwXQBCyHZi5KsuqKhFAEfHx1z/+zOP7&#10;0m8wmsd+9zjumqpstLH8eHdj/aP33r/54C4ATE1NXrpw/typ00kcP3786INPP9rf32/E0YnJKQVi&#10;R1mDTIQyNdGeeXl6ojP59+/+Ks+ywWAwMTGVxHF3sktG/fyXP//y3p3Pb928evGSKp1y3ggYbax1&#10;EkwTj3k2gEEtpUjHZAzSKBt5ZwnBERoRZi6rqtfrlWXZbrWnpqbCMQyjrRnXNuHgPQZFVTpwiODZ&#10;gWf2XOSF88AA/X7/4PBgamJyvDsCAkRAax0K6MLf/PWHH42ybtr+7W9/Jzbx9ffeW11bTSbai2dP&#10;t2Ympmdm4jgxURQc+L72MMa0W81YaTfMt5Ye/+Iv/+/D9e3OROO1l7+x+fmXuHPEcX7vw88OBnvo&#10;vTFmLHQaX6O10RAj+72Njf2N9Q5bcVVmS4fSareiNA3zszgWU6/EwiYpy/IQS52kcZoYLDwwQxBQ&#10;Qo2sSaDYID5BBsaraQEQDtBr3aSCSLvV7k54h10vyrPX2WhENT2ZjUCe50WRp2lqbcmMWitmzrIR&#10;KRwMC6VUp90OImytDQDEUezZB7lgHEVZlgGQ9TzRSt0hCzICCCoZ76FlzE4gghDzBIEPjxgCU6xj&#10;ACBP6ASQoqZxwNaWSashiMxS5Dl7AdKk2FoHBALOg2hC56Tbmdzc2FOeoGJkP9w7qkYlthqIQFjv&#10;VgJOeu3aNRBQRMJ84/Pr3W73/IULPLYhRkAGVkDOW6ONjIkNiMTsiVRNgKw/0jFsdXwbAhyDG8Iy&#10;HA6tte+8806/P3DWvvnmm8aY4M8ZSvrDpYdvvvnmgwcPbty48eDBgx/84Ada688///y73/3u3NwJ&#10;9myQBGs/eURFAuIdYOmsG/Syzz777PBo9yc/+v6DR7cfrj26dO3iy8+/NNGcjEzDe9Qm6VfD7d2t&#10;6cnFcycvnT919fObXyytLk11Z5+5dvnDj94bDPs/+vHvTM/MsgdCEs/e+dXV1QcPHvxnf/iHs7Mz&#10;ILC1vXXzxs0oihYWF55//oU0Saampt7+1dtK48svvxJY8PBkrKgPBIsXzwCoGLRBQtHORej3d7cP&#10;+wcTvnLCuWc0iYgpLTslVeUREeOYQSrrC1sMRn3WPoqy/u7t2PcBqGR24Bid8yUJEOlgD+3Exowk&#10;EeoIARoGWgZ86dmRAs1h3vYOABVQOtFUnWZx0Nta3Sr7pUN9NOih4sjoJGl4K5kVBK4qi4jDrOz3&#10;sr2t3uxiS2lgdIyComv+SS3UJxRR9VbqCRVJABCsRsZytPPo/t7ayvvvvX/j9s3CZt/8xou//fqb&#10;klfZcETOzXe7V06dvd7rr60sn5o7sTA5k4JRZcnWOeMoji6eOaHit/7h3Xc/+fSzxVNnL126kDab&#10;8/Pz3XZnf2/3//rz/6ORmGYUtZPW85efPX/yTLfZdhh5GjqfE6HS2ntKk3SyO7W+feS4YqcTBaJN&#10;aV3F4J0bZb2qKkFBu9vKR7ktXWxiJwwgFNbDqEiUOG+hzNlu9o96edZqNieb7UTFrhghO7EFAn72&#10;6bv/7t/9D//mX//bM6cWnS2DeTeBMoIxqcGgf+Pzz6eiZgX6Z0trkTaHvSOfKjRycLDbKU80uq3C&#10;V5WtCFEr8s7XeyUQAUnjZHJykr072t/r7+xsP3qkCjva33t3aZkBLSmn3GdfXr+7s+FdOTc/naRa&#10;uBob+GHkuekrVpD3D3Zu3GkfFsbD0FVH5TDqdjoL05woj+IYGbU4ZPBaafZsBDbWN/YP+iJxiloG&#10;QxIbDMBRBEAJIAugAhAfxWhZXMWglBBqE9myCgR4B0TkNaJSiaVmqzvDsDfKBo3mVBzHmpQK2EUU&#10;RSFBo9FoRlHU6/WEMW61EcVESAoarQZ7772XMEQYXVaVAEYmct4BgGevjbGuFGFnXVVWELyNg7vZ&#10;11tIerpHfoqcUFutCAEpVbG3ZSXEhohAnLeVszV6KcfM/NBCEikdKROZyDsnXpOS4dFR//CgmbaB&#10;1Ph1kEUeLy9fvXYN6ywi7Pf73Ylu6AhCpS2KYnNrs9lszszMOOdhDCPYqoqiKIhZ/8kdYvgYY/s3&#10;Adjb25uYnPzhD394eHB489bNl19+uVLcYCUAACAASURBVN1pU0h9R9za3iKkn//8551OZ3Z2dmFh&#10;YW5u/u23/+Hq1avPPPOM9z4vM9OdwPH9FkSy4Wh9dXV7c+XgYHd5eSltxj/5yY+3NtYHR6Pvf/tH&#10;7U774w+uz0zOfuPFl3Sc7vUO/u7tv7//8P4br7325huvUxqnE532rVuPHjxeWV45fer06trajRs3&#10;Xn3tjchEmrQIFGXx9q/efvHFF2dnZkJd2VjfePjwISK+9NJLxmgBOXP27Pf09z744IOzZ8+dOHHi&#10;qW+29saoXfqYEYCUYhWS5Bm8XXl4T3tHElY6rt1NUJMfc90hCO5FnPdFXhR5oRVOT3ZELLNlYGZP&#10;BDqOYq3RM1sXdg2ht0VERUqDMkoTQJFn1loJpqz1bpKdc4nW586eujcc7OeDGw/u/NYrLyIKCgN4&#10;JNCR1iRirSCy9xtrG2dO7q48up02TWOiq4HCsnpceOtBSoI36VNnAQAQiBEmb3v7u1sba1tb60uP&#10;7gPw89eeeePlV+wwrwYjFPCe0fupiYlGmuZZdnR0NNPsDCsbMdii1FGkfGKJ2u12q9Va395+/Pjx&#10;6TOniKAoSgCMTKQUIVJpeTjYX1v/u3Onzvz2t7+1uDBX9S1aABQvwSAVp07MJmubo6KgOJDHlFbi&#10;8qoYDo3YVqLOnFo8d/78x5/e2jsclJFPIqOUFgBGhdqIMQ6gLMrDfn/UHwAwa+tTN7BV6crKOyWw&#10;ODnZnJr79MP3//dG41//q3810e2GhpUQG42GMcZjYVFK8TbLd3d3KSxJrCnyfvTpR0VCg6p0tqqq&#10;0jobwoBg3G8iQBSZZqPBzGsb61vndnvlyDj22RCcZUCHlPWkv8W7xciDT5JIpK5EIRzdgbcoUo42&#10;Ht7q7SwhZg5t4UtBbLZacZKUnitvXUiDFS8KFYB1riry1dXVo8N9MrbbTBUysIcnHKnQqHmUUJDQ&#10;mNijLyuLquaiIKOqYybCzEtAGnVCOhWELMtERIfBDRGjKGL2NRODhUgF4yGtdWLiypa11YuA83Um&#10;kTHGex8nsXY64B6D/lDQRiQgUpZlHMR18nT38FTdqrFUGC9av1a4a5MB8SzOxSrRCivH1lWMoIxB&#10;W4WEGiIEEQyuuahMFBXDgXinRaytssP9zuwCqggU0ZhyQIggclwZq6qKozi8aEihzYt8c3Oz1+t9&#10;77vfM8YwSL/f7/V6m5ubly5dnJmZIaIxceeffIQbTF4WzrnLly9NTU1tbGzcu3ev1+8PR8MkTiYm&#10;J5VS+/v7L774Yn/QJ6ITJ07MnZhTikajrNVs3b9/f2VlxRjz4x/+SAVlJsBoOPjV3/39g7v3+keH&#10;1g0rGf7oJ99jyR4/Wnrj1bcklw8++HD58XKjudZqTF66dvX99z9cebyiySyePqvShmE+c/ZCu9md&#10;ak3fvn13d3dncnL6xhdfXLhweWFhwXsPgI8fP3bOvfLNV8ZJCPbOnTtZnrVb7cuXLosIIWkNZ8+e&#10;XVlZWVpamp+fPwZeA+16/CULYpBEgxALeNTsymyws93WZFiskBDqJBajhch6F7pO7xwSifhsNBwN&#10;+pqk00oVOmHrmQlqMnIghHjrxtQ1sN4pz85a60txSIBFVgxHo7mZWS8iCN4775kA20l88eyZjY31&#10;g4ODT+9/efr03Hy76a31nr1YRi5cVbEV9M753e3tjfXlE7Pd9cf61LlLjc4MkOYn0kgZI6hYA3Vh&#10;tqklUT7ytugf7qyvuDIbDnvWl3MnZp+9dFk5yXsD7QFFGASFkyiKjCnKvN/ruXnLQIgaAYjQWuu1&#10;BgxW47K9vdXr9VqtVmW9sy6Nk9deeeXU4kkTJVlWXL9+4/7ykrn52Q9PfC9KG4RakL21HlGIVBKj&#10;0floNDrKMQKNoBkipgRpbqp7bnHm6sXT3cnpZhy//cntzZ0jcZWJYmUibbQgkKayqnrDLBvl2nMj&#10;0si+yEcWJLOlBowAXn/u+W9+6zt/8mf//v133n7jtVe/+93vhrnSe99opNeefebGRx8fDAeH+b4M&#10;cpsXIQ+TYjX01e2N5V++/25rZkq8F/F5nnnviWpn83BymUgvLi40O82Hy4/eMXqzt18dDYrRQMQj&#10;KiFio49sKYlxhHdv337nnV//8Mc/UiYKbosOfMWlO9raf3QDix3CzIEtxZMxk9MzzrNDZAxcr5Br&#10;pzSAEBVlsX+w46o80nZupqPFIjsQVxuLAQMGNUaQU3hUooyA91CHGof9PYWAWIUCpAGNqNiKLsoM&#10;xVtndZimg627MZH3HoFYJElS5xwAO+8So733RVGkaSoitrDee2OMdy4vCmOM1to6KyDBmTtS6IsC&#10;6/OVA2jPX2GSAQuTBMJbDeMc00LHJW28FQREgWYcJ0aXzudlUXnb0EpqLZyAACEJIwOC1knazPt9&#10;Z61SldZpfnSonCU2niDMYiiiSFVFmaYpADjvrLNpmgZqRNiCtlqt+fn5vd09ZkbC/d29Tz75JADh&#10;n3362YsvvTQzM/P/WZRlXJo7nY5SamV55cbNG2trax9++IExptlofuvb32o2m6dOn2q1Wru7e59/&#10;/tnFCxdnZ2dF5OTi4vXr17e2t2xlX3jhBSSFYzeP3sH+revXs/5AK60VRUnUaNKdO19cuXiVC3nv&#10;l79GJyfiqTwrd5Y2tOhHdx6i4CsvvXLu1NmIIq/iNI7TuaQRNYyKPvv887IonedbN26eP3uuLCtr&#10;3Y0bNy5dutRsNgNsnmfZFze+AIDTZ04vnlwkospWRVFsbG6sra0x86uvvhrokjVqH9xbELUORDoh&#10;BQyeUAzy6HBPuyIW1loLITnXnJzgOKp8kEfUyBAKsHfZaFQU+fyJ1kQnNqoCYvAOwv4EIfBogkKE&#10;lCKiEFHC1jE79KwVWStFWaJSQsggjq0iFROCplOLc2fOndkb9Ld6R7cf3p97+WUR9h6KIh8V5Sgv&#10;WaDTSQ4Ph8VoePvG52dPTqex2iQ6eyExzQkbrkMIYBUTAITUV4BQjkmYQMQW+dHBzuZqb383y/pI&#10;fPnyxYmJqdSY0VGPrCNB75wgiTgUiSIj7LPhwFsLOqpsCQDMIiTMnJdlSA6yVTEaDhBxMBg6x0br&#10;a5cvXb54WZuUSU3Ozf35//nndx4vpZ+1ZpuTxpGIb3aacbNZCS1vrg/L3IljkWaSGMJulMw02qcm&#10;phYmWie6cdOwtsNzC1Pw1qsffHJj4/Fy6SsutIpiigyUo7wsyiI3KOdPLV66dH6vd3B/fWVYZABI&#10;QKfm5164fPHyqZPfeObqX/3tL/76r//61VdfbbfaIpIV+cOHS1EUWeHNvV0qqlSUIiCtBIR9ySC+&#10;LLfX1pdXltH7UB6stdpoFqF6LQSK6PyF8wuLC3du3urt7RrHnBUCXhQQCZGghkhHbJT37uG9u3+6&#10;tcnIP/jhj0wU1YGRdnSw8qDYWlblEUvhkDxguzsZJY2S2QfOXbjmiVArj2CFB9lwMOwr4plOfHJ2&#10;QkFGUhEE4li9+xu7YQgRC1gyaACJiAC48sxeIVBI+ahzaViQoji1bmAURSbSRBhYis5ZEYijWCmN&#10;SESaOVOK0jRRispKZ1kWDD+NMQgwGAyCgDswOoRlMBgoRUWZsfKThsRbEB6rROiYQfXUDk5Y2MtY&#10;yFGzV+p5sFbDBrTGcYSQRKZfSFEWhbWpjoM2jJm5YqOVJ6gcKyVxmoJSnp2IA7b54NDlQ91suvA+&#10;AFHqGGYM2Z/ei0iSpsxyeLAfJ3GSJFmWffnllxcuXojj2Fb24cOlVrv1wvMvaKN//et3jo6Opqen&#10;akgff5MIeFyYRQQUqRs3biw/XibCqcmp+fn5b731VrPZYuEkSRCw2+kKiDGmKIooitqttnW2rMpn&#10;nn1mfm7+zt07b7z5hjbaex/iK3xViqsMAbDTGi5dvlyVNs/ybzz/jc/fv5kdDE9MTLPnsiryw+EW&#10;bgx2j9783rffePXN2OvB+l7aSInARMmJmRPPPQfb29trG1vd7sStWzf/4A/+IJBSR8PRs99/zlmn&#10;tPLeb2xs7O7uGmOuXr0KAKFHXl1dZfFKq8PDo7Is4zj++gGo+1kIyU8G0DDTMNt++Eiz1wqBIK+s&#10;aaat6YmhtVg5rVCcZ/YCIMLe2uFwiCBXL5/tNCNyNli9hrMkjD9EIoTec5iCTBwLoXMWMYm0MUrn&#10;FRRlSVqZJMrLXGlSSrEgKYIkuXb+8p17S72DgzsPH105c2ZxehLYldZl+agqSx3HP/jWaw+WVtce&#10;b+aD/rtv//r7P/qxSNRobJy81BlTYZ/4uQAIEoMIsldiiV2ZDfc2N3obG72j/UdL92/c/Hz/8FCZ&#10;6Llnn3OdSXGuobUvrYg4X6EmhWi0IgRrqyLPkliQIY5SUgqImPCodzQcDgWk1Wo66/qDweFRryir&#10;RBkDWA2HEjkx0YnZ6ctXLn340QcffvBRA6OYjLBn4O70zPT84vLaRuU9KTXZbfyz3/9xRByxNMlQ&#10;Veoyi9BzWTFAHKUXFronfvzWg7snPvns5mEvy4qhFQgZh7E2rYb67re/eeHs6WGRnV2eu7O8XFRu&#10;bmbmhWeeO3t6sdNqPHPl8i9/9c6Xt27u7e1NTEwQ4O2lR3/8x3+89OCBzTOyNiHVarUVUJQmDFJk&#10;g1jEIXjCNE6aiR8ORx998MFzzz63cHIRAXDs31JV1b37d9c31q23rqwSwWYSK4WoldFaAFiEmEkr&#10;FGGA4eHhn/7Jn0x0u7/1W2+JcELsBwcHD+/D4ZF2zhIKg0nS9uSUA3AsPrRBgbOrUBQ5BNR6Z2/n&#10;8HAv0nJucfrERKKrHoKrIYGwWqjbYQzuqh68MkqjEAl4B1iIOCQECLY/jMCE4Iqi1UhbzaZRESJq&#10;a23QpCZJaq317MvKg0BI9mx3mnmeWVsKcLPVVEo5a/MsB4A4SQix2WxqpbMsCwOvsETGiLNV5Spb&#10;JggQ/D6eXKt1yQKAkIoypq0F81Jh4TEjDMcsSmHnSDOBCPuiKkpbFZp8nRwYdJchDwWUNulEx+wn&#10;Ph95duKrbNg7PNhpTU6yGBEJjtIIEAWSeX1TQGFvq/Kjjz66dOnS2bNn79279/Dhw4ODg4sXL1pr&#10;B4P+5cuXu93uKMu01oqCWzxIELz9oy42wRVMfFVVi4uL58+dW5hfEJCf/fRnU1PTNQPJucBcBgaj&#10;dRInURz1B30AGPQH2ui/+Zu/eeONN9IkZQ78LRbvytFIqkqxB5A0SS6cvby6ufzM1RcbcdrttEGB&#10;FU9KCWFncuqZl1567rVXW1PdcjD8+X/42c1PP1s4ufDWD797+eUXQOPciRNnTp9ZX99qJI3lx2vs&#10;2Wj95dIjAYkic3R0VJRFlmW3b9/udrsIuL29/Rd/8RdZlp04ceLVV189d+HcZ599NhwOpqeng8Vg&#10;/dG/sgUNHTPHgmkl+8sbR8sbWoBJSnaURK3pqZIdaq0Fgq7Geg8hQrAq+0eHRsHJhZnYgLcWxCmF&#10;iGSM1oqQxbEXkJBrCAg6MkLaefKlVQanJ6cGeX80GkVx4spCG20IFapwajkrV05f/ObVl3/93jvb&#10;u0cPNjbmF+a1VVVVVFXFriD0i1PNUyde2b04eu+dD/a3e79++8NX3/oWxmk8PRFNzYXUSao32CLC&#10;3osCJvFcZb397a3VxzubW/ube/fu311aujvKR0op4/GLz2+4y/nl02eYFCqsqkpFhhGEOaS7sHPW&#10;Wqe0BqpsqUBEay9qc2OzKAuTpN12ezgcFJYfPV4ui3JufoaYj7bXjdZOR05HrSjSjhXgicXpJIqc&#10;s4PhaP/gYPOwn1v2AoRy+eTpV85elGKYD3rguXQZkEMiZq10pMQpN9QaX3/l8tWLZx4tby4tr23v&#10;7Rc26050Ou1mhLy40Jya1MnIdJ698vK1a068MhGamAx4kunp6TRJjrLy4ODAOWfLamnp4fLy46qq&#10;EtKtdsN4ibSJtEGt8qry3hOAIYoAHUO71TbafPbxJy+8+OI/O7kYOEuBvLW8svLTn/50/2A/z0Yd&#10;E8fKaCStFCJppDA8OXbCAhgcTbEYDv783/9ZO02ff+ZZ9EW5sVqsb0UlkI8EuSzyVrPbaLVL79lo&#10;CaQxBCRAQoegtBbSj1dXyjJTUr3w7IVYeeQK2QUlQq3vBiDSIXsMgj5MS6yJhVEB6Qp9RRQ4rozC&#10;CF6Jc8UwRq9AqqpCRI2ISpHW2ntXK/0EiXRRllqrLMuMMXmeV1UVx0lZlopUnmfO+ySOnXNpo6G1&#10;rpwN80WUJFUxiJRiWwSRLz7NT8OnfoAnrE8Z20kLALNgbaY45pyIsDgUbxSJ2OFoGGL6sFbA1Zsl&#10;EakAjfNJFE9MTR1u5c57As6L0cHBrjl1FhIlDALMnmtXF+8RyVYVgqRpCojPPf/cYDCI4uj8+fNz&#10;c3Nvv/327u5umqYhiYeF9/f2iqJoNBrB44m9/woB7zceWmltzJUrV0BAa314cECKtNHWWeusMQYF&#10;A1XZ2orZ93q95eVlZr585XJZlgf7B/fu3Zudnb189Zq11aB31Nvd3VpetmURKxUYlJp0I+5cunCN&#10;SC8sziedxt6wpyNjmkl3bnand3jy7BnPcP2T6w+u357gaLS2+9l7n8xdONeebBGphcUFRAgknADj&#10;3Lt//+Dg8P/5j/8xqBPLslKKvvnaa3Ecz8/NT09Pz82daLfbURwhYa/XS5Kk1shgzQsff31jWVHA&#10;gq2Ue72dB8uQl0pp713hLZo4aTUFEYmMMkziRFg7YF/assqL0WjYajeiCJ3PEXwwvseQJxqsPYmY&#10;AAS1Jm3CqKdiikalVEU+NzuzvDkY9AfKKAEBRViztcJenhTo84tnPqKPrXN7vYGO03ZTF6OegKXM&#10;kyYGQZIzi3P8+utv/+qjrc29L2/fSSdac6N+Y2ZBQubLeCOLIBpBAZOv+oe7D+/c2lp5vLezc//e&#10;4+3dbUQ8ffrMyZMnR4NsfW39yztfSlVdPnUmBqUi44C91Of/8dWCAM5aQl0TOp3dO9hXSjdbzSSO&#10;hbnf7x8eHCrSs7OzIGKAyZfA3mhtBCKGuZnZP/i935s+MWW0GWX5/Ucrb7/3yfrOAZFMtJrfee31&#10;lqAwxNoMqr4SJ3U6nVJREmkVaXDIhZQTLfPSs5eeu3YlL4vKFUkax5ECqaYnO96OwFcxa0QDhKCR&#10;Y12hgFaodBwl2nII4hoOhze+uJHnOYCQgEZqpnFDR1rrKImBRuAiYEZBFkAGlxeRpqOq/PTTT3//&#10;93/fRMZ7RkQvfPfe3Xv37lZl0UiSTtqIPGgv4FmTSqM4gH6GIussaO0QhPRgNLh969af/W9/+t/+&#10;1/9NHMnGnVsyyFJMLZK1hfc4MTGpTVT66nh2J0VkNJAGHekk2d47WF1d9eKmJtsnF2a9zZV3NNYG&#10;Y50tKiFmDkhx8KEDT0orJKNMNRL2TCAMKmAE4q33WTXq5/1RkY8YI0LSSZrYqkIEItKaiiIPqy8R&#10;LkuXZc7oCEkJg9ZamMuyjOJYed9oNEtbolKMoLRuNJrWVsZEKK6pDY2ymARtyBlkAAChMfn2CQE7&#10;JD+EbD7gYAHhIRiDIzJQ4CEDskU7NT2xtrvjK0bSGCI/BFnAc9BXoAiw5yiK2q3WUBvxjkgqmx8c&#10;7EyN+mncsELssR55lQTyRVmVpMKqSuI4Hgz6zNztdrXW7Xa72WyGW8jmxkZVlrdufTk1PTUxMSFj&#10;F4zQKv8mv/K4UCdjSnWwe242W0mcCIgEnlyASUEQsayKR4+WnHNbW9tnTp8pivInv/M729tbN27e&#10;WN3YaDSayNLQqtfvMzOjAPpTZ+aHw8NmsxHHqRPAWHVmJh6trZyYW/jGN15Y3dy88/DhH/6Lf9Ht&#10;dNYfrqSiTk7MOPAHB72j/aNGt01aTUxNtbqtvMpIoVJ6lNmi8FeefX52fm6YDZut1vT0dLvd1kaz&#10;QBwnIGLZ7Q4O3b7NR/ny8uoLz73gHQuSBJUMcJB4BPvXIGoib8navY3HxcGuZmahkZWCpZXElQRP&#10;NUSlDGlBDViIyxVVo+HQOTu7MJW22HFG7GrLlXDrDvVVARGFBCgUjECjaECVxDAqyk43QcS93Z2q&#10;yBUpCyhIQeUNnjUqFEmjWKNm0Xm/LIqqPWFMalKJFTZF2LEAGUa4eun8gweP7z9a2VxdLp67WvR6&#10;ylmMYibthcIprRAUAokMjg42lh9tr61sLD++df1mmVfTE935+fm5+blWq1V2yoToy7tfrq2tnWh2&#10;FqdmxQuDMCIJajTiEEGFCBciUSgg3jEUzo2KQkilaavV6IqXteXVqqg6rebC/En2UPnKkJDRYoWY&#10;QEhAojgRUVpF8/NT8yfPtSbm/uZv/359a32i0z4xd8ILa4WRhnZMqY6zzIagkzhWWpM2SgEqUB5E&#10;0Atit5kCNpRCRUCYECCTYkWEorR4UqyANLEiIsrL0rIXZqMUAexsbe3sbLF3ClApLSCoVZREkTHO&#10;O1eVWptgl+OqimtpDCiRB3duZ4N+d2oyNKWVc0uPHhV5gU7a7VSHI6+JUCGpEBDJwiqEZgJpRC8e&#10;ANHa1Tu39+8/YM5GG1uKmUgrliIfgkl8pAsuPQgAAREQiVKMGAw3tI6XHq8cDnrawKWrZ5upqhwb&#10;0SgxiodaS8GI4WtDodBvB9dW0BEZowQcquAgwAHbRQJNnLuszEa+sqxIFGnnrPNOaVUUBYDkedZs&#10;tIxWwbw/sCwAMIpio7W1VmnlSqe11kaHzlZEnHPOuaIo87wwxIUtZdhHcShPkzjHOmh5MurCcWsg&#10;gZlPiKoWN0jwC/GAgEhe7NzsrLqzw8yVrQTSoKICIBznBIanRcI4TtK0kWcDBET2w8O9/tZGs9FV&#10;JrVAjoVFjDZIZK3L8ywgIgLS6bRarab3Ps/zW7e+nJ2dTdOUiK5cuXLr5q211bW5+fkXnn8+iWLn&#10;nKjfIJk89QiAzbHMRKvaeEVrzSKKSFSQIoS/jAKytbWllJ6amrp69WqapKfPnJ6cnDx79szn16+3&#10;uhOLi4vAcv7UqaJ/tEQICEqr82dPP95cnpia1cbcuX//ww/e31jZHOb5j195eeHkyU//5qd5lnnr&#10;y7zYP9hvR8aheESgIC9WzJw0Gu1u62D/gMV757WOdJyYtOW02c2K/cqtHQ2sq4qyCFnbriwVe43c&#10;bbVTE2dFefnKFWaofRJqZThiMAgAUSAafATc31rfWX6I5UgjW6GSOUrTRqfjWLx1URwJQGQiZdLK&#10;5lVReO3Wt3cY/NRMo9FAlOA1Nhaw4BjNC+cBIgEqJFIEgEokAkgIJjoNBN7d29/a2p7udCOluaoY&#10;WEDQM0IFWFEwLgGssso5LwSklYljjVCVFYBnQCRUCr75zW8sr60V2Wh9efnc+YtHO7vTiyeBkAOx&#10;BwCFibnKs/XHjw53d1aWlh7fvVeNstmJ6YsXLk5OTGityYtS+szc/GjYX3649Gh5uZO2ImUUaQAB&#10;Bls6YCTQClWwugP2zOCAs7xw7AEoihMA6h8eba5tsLMn585Od1rETATMzNYzsLdeADxwXpQmipFB&#10;m1hFdP7s2W+/9dbP/van+3t7K2urz587BYyAEinSqCRJnHfGUBRpHYWUd9SgMdYSPNQBBJAQI0Us&#10;LMc9PgmSCAkTIGEUxajUYb+XVQUpitMYEXd3dw729lEgTRNd916MRpEm8cwSwm1RmINXHCJaV3lv&#10;+73Du3dvv/7mm4jAIEVV3r13DwUaSRKR0gDjL6BGRINcQykT4H4f7DC1drbkYf+Ld9++1G3ElSWi&#10;UGLyqpo6eYojzWMnbCLyYTEmgChK61FefXL9hmM/2U2fu3bBKBAHHrQSJkAQFmBAj8zW27pFDo5j&#10;IOGIgYi1lcHQBsoTDRoKIaRJ0u5EFDeU0rosyiRNAlWuLKskTRrNhvd1nUqS2BhNSL6oQ6OTJCGk&#10;sizLsszyXBsNEE5fKatKEWqNnqsqz5y1kfwjneT/y9ibPdl1ZWd+a9j7DHfMOTElRhIASXAoFqnS&#10;UOqSFIq23HY4FO3poe0H/y/+S/zWT3ao9WDJbbXcVSWqqlicCwRAzIkEcs684xn2Xmv5Yd8E2W0p&#10;wvcBkUgkEsh771ln7bW+7/e99si9rkjpYyKWBDxMPH8EAwFDMDEwJux2SiIIoZ5MRueWB5Ru2THF&#10;SgEAJMVrFdo8852lYVXXCOTUtGoOHz66sHGRlph80UqY1U01b33mAGF5eeWtt94CBBVN2X5mRkRb&#10;W5eGw6Fz3kwvXbq0urJKRD7zeZ4v0lH/eQrSf16jEZkZFZFwZWX5dYP8/X0JoW2a2XS2ublx5533&#10;Fk06AhiMR2ME+OOf/tGXX3z1m1/9+i//6/9qPB7HEIvcOUbHNJ/Prr/5Fnv/yW9+zczr58+VvcG1&#10;W2+OJtPdg/0rV691up2mmrcWZ2RlDnVos6Vhf2mQZAwm0RP3u935pAkxKFAV209++fN8aYXLkosC&#10;kclhWeZIrCGyy3qON1eXP7xz5/njx2hw4cIFhMXQIt1O0/XBYM7Um2ao2Mx2H9yT4+NSIoIezkfq&#10;uTccEHEbIlE0r2IWVZz3zING5OnR4fODvbWVzqWNYU7gBEwBzBCByZgEkchIFCSqWyTzQiQxA4zq&#10;gvlAA18OCncwD59/cfdf/8W/nM7nCe8Q1MCMyWIIpkbEYtbG0MZgZgRESIJEzINur2pFlNVgfXVt&#10;dW11Z2//8dOnb58clwcHg+FKMSheC5jRDGI42Hl5tH+48/zFw3vfzU5Oz6+t3755ezgYZs5JjBiN&#10;iTP0Ny5uvXq2/ero8NxkfH5tM1fyYhqkquaMWGZ5nuWWNPXpRO3cyekuInqXrSyvSLTHj56Ayuqg&#10;e+PiucJiYQYmRmSIaholQVcwhqAhCpKpWTQCvHbl6vnN899+s/flZ59/+MY1Fg7JOkrkfEYJcJWC&#10;EdMFiczOWSK5AwKxmXp2MYambRLc2XmfbsfELut0i9V1cG73aN8I87LT6fcNYTKZNE3jmR0zGTAT&#10;OWbHYpKQCsnRHVXVNKoKUQQBGwFhKwAAIABJREFURpe5EAPAorw19fz48JARPTMnl1f666aIKBLM&#10;WFS8cnKJJcd+t/BNa9xUD77+zaUP3nMhemYDnM4a7hbd5UEDAklGTZj8xgzgmJwn8+6rL759tb+f&#10;ob1/6/qVjSWGSlXVQBZ8+AX2B9FCjIromZEcOV60KqYIhmZptnymNFuk7jBjWeY9IeEMDKgsS1Nr&#10;6rpJAVEhVtVcJMYYZrNZclgcHh6eno7Gk4mZVfPKZ77b62Y+Gw6WnPMpLTvGgGhZ7gnNQmsxhNCi&#10;6fc8+bM22V7DNC1pRFKI06LngZRwQ7A4EUMUaSU20gaT6B2GthqPTxAtjcWJGZKHB9HMosQApo47&#10;S8uQ5aaQGeVBwsHuq3tfcz0mmS8tdf7sT/4k97ljp2pZ5re2LqumbmyRJuWYV1dXu90uLX7rBoNB&#10;r9/zzqc+bYEHWfxs36M3fvB4/ePa69I8HA7ffutt5z38kMYBAAZZnn308Ud37tzp9/vOOXacgqhP&#10;T087nU5ZFNPpZNDvLQ8H49NT70hiWFpaUhVV6ZSlqvb6w1e7e1H1L//bf335+tWi111aX/ngwx+t&#10;ra8PhsO337tTkTw+3m1L9wd/8sdlpwQzQpuPT6vJaLnfJzDT2GowTxuXr1x++85g67pbORd7K21n&#10;UHd60lui5bVsdaNc3cC8iy47PDq6fHlLLWUdCIIAaKIWooEzy1QLVZzPX9z9Zrqzk8fWaQTUWtrB&#10;xmp3MATkEIXZGSEwBY2qqlScVPDVw2fi7PqNzWuXVgoUt4CyncFhERAY0RuQIRs6A2fIjWkTWhFx&#10;al20Lsm1i2smzRdffvXs6TNpmlDX1XQOSo6cmdVNE1WMMKkddIHMSpJEAMCiKAe9PgJOp1NVXV1d&#10;EZWT09O2bdvZrBqPsG29qgNjNGdWn5xsP3r0avvFr/7hV5PT8eba+vt33h32BwyIChmwV6RWXLSl&#10;Tndjc7NSOKyqBjAaInErMYgQcadTpqkrZZkygWNgerm/b0idXn95de35y53940M0uXH54rmVYWnm&#10;NDIQcUbk1BJRD+qmSbEAIYRQt4zgmLudzrWrV7ud7sNHj3de7gYxAdPUvyH5PPdZtlikJhYjop1N&#10;0Ykhz13m2VBVQmjq2DYAaqgKakRGXA6X1i9crCU+evqkjc358+eGg34b2hhDIm4vQhYIkdHn3hCC&#10;RiMIKtEkJbMAkxEAoaoOBoMP3ntPRaQNKBqqOja1SjQV7xkJFrmyaGpRJKgFkbZu5mIxmggooeVk&#10;HQZs56Pd7TifNE1Tx3hazcexXr1wLgIAsyAAsQIGEWSGBT4zHJ0c/fbzz4hsY2Xw9rVLXYokAgqq&#10;FM1FYzEWIwVSIAFIsPIQWolx4bgGc0zee0vw3tcjBAUEYuI881nmnGPnyDVNUxRFUZSz+UxFsiw3&#10;s6apVbWuq3Qfco6zvAOEKaS1aZvMewCIolmWE6CpxNAaaDUPFJoeRSbMvTMFNUvBLUko/To7blHN&#10;XpelRTYJKv5Qv4FoQCm1N7agPnM0b+P+/i7x+zFE9o7FQaKamiFAFG3qFtUYsOj2RofHHZczGIgc&#10;PHlA/WL15m3LytVhBw3EjJkB+AfzX3gN7kymvvRWTVp0WLhdDBEM4YexpP/Uw+x7tMYCK57EZCKS&#10;ciV+UJZhY2PjT//0T4k4YZ1Sv8zE3W63ruumrn76h3/g//inYV69evkyyRu7nZIJHGK30yl8/q/+&#10;/F+efPjj+ax68fz56WS6du7cH//sZ7du3gaATqf8oz/8/YL4wbd3r1290u91Q9uQR9XY1JW2be7Y&#10;ESCad355fe3FrGoAK8DIbOwANBBHw06eKwIwAbl53Z6MRh9/+CF7JjM0JUIBSZs/RswAC1CZT3Ye&#10;3tt/+NCrMFOIOq2r3vJy0e02kiTvTgU0mpIKRInzIPToybPR6dGVS8vvvHW5cOpMAJUICbwhKHrA&#10;TJEAKAgpeAUmZAGPSEFaUmRmiaHM8q3NwbfP9kbjw7/6d//7Tz/+vV5ReufZJEYlZjBISQvJliSq&#10;AChqTRMsBACIbXRZYaKM1LZtWXYUICUUS2xOj/Y7nW6nv5SCF6St916+GJ+c3L93//jkdHNl7dab&#10;bw56PSIvITCTqSAhIgOCWux0e4oHR6PZ5LzmeV6FcHB6Mq0rAkwSA868aVBCyP3pZHo6mzQqvcwd&#10;jUfPXr5oLV64sHnt2pU8cxQjCrHLlZ0m4I6qASBRE0IbIxKpaRslKtStHB4fNyJMeHB6vNTzJkIJ&#10;/rZQeCEgWYoxwIUHN52HvPNMBmp10zR1HZomhAAI6DkgKmPW7XaWVsz7py9ebL94Dio/fu+9nBhD&#10;iHXdNlVsGypzIjS0qLFumxDqOtSCyhnHNgIjM6NjsZC5LNdIIgSQEybyTTWaxKYVEUh8KzMAMzJE&#10;lKipgggoWITQiJmYKhioxKbi2DoqnCNiakTm0mTDXj7oBgQFjTGKGvmMvUfnwTljDKi//fyzg70X&#10;Sx333u2rF9eXMLRB2hgUIwI4A0DQxTMGQLDI9LDYApMjT45S4rtzlBS6RGkWvUgVc57LMnd1jMnT&#10;Z2ZtaM0sRUZlmU8VU1U7nVJlIWWrmzrEmBLsM58RUVVVWZanoYlj15iqRjBg0NDWYT71i8JrKovM&#10;7n/y4L8wj6AB0pmXJGnzCRfVmtBYQgQl75FQjk/2RUOWZaENmDgyeGbjQAhNC6qMmHd67Cdt05bO&#10;oQk0dvDwvs/98tXrmncqAQB3FrOUpgoEadL2PaDyn2WEfc9BtP8spuo//Sr4vjT/8JP/xJciMS9C&#10;1L//JOHa2tr6+vpvfv3rm2++mfvs008+mc9nq71S6ibLPQC0TaNNcIo9XxxM6t/88h9e7e+L9//N&#10;//Dfv/vee47caDLO0LSNx692e+iPd3Y/+Y8///0/+xd5txAJe69eDXqdMvOdIvOeKc87/X5Qa8Qi&#10;kKT/raEZAaESG0IwqUP75OnTLC8GwyUE9I4ltghGqgTqkTIgrqv54eHu44cnL19Q2xBYpWEeay7z&#10;4eoaACMBIxXAC48vGCBUsX62vfPs4b1BLn/w4c2tzWFuU5KopoCs6Y2BLoJHZAJWEuOgxIZswNyA&#10;wxLYBZNIwZGeX+teP9//3aP9VwevPrv/4KMPfjTIfJCGVVQzBUxQf0WYN01VV/N53c7H2lQgMfO+&#10;btqSM+ccLOxULh3LRtPR0tJwMjqcDQYZU9HpAliop20929/fe/7iRdnpvvXOnXPrqxhaMxUVi8CU&#10;8IgARE0bFAyBjk/H27t75fVr48nkxclhY1L6vOz30HOjMXMExJFpf3RSq6rn09m0evJoOhqVnm+/&#10;+85gZQnRgJgMiZ0u0NcqJgrmvNeUXMSojJQ5C9pKM5pNo1kwnVRVs2jflM18SuMiWiwMUjU+A6ab&#10;qUqQIFVdN22IdRvqWtTQkwlb5sVzNuj7Xu9oPPn3//ffHR8dlz57/+Ytm9dclqXzGXGjggAucwQm&#10;KrNqJjEEiWoWNbYaiBAChEYajcrISNK00AYM4pAIbZgX60tLk5OTGNrpbFI6zwzJzxRBLcZE9Qwi&#10;EEMqQwIa20rbFsV8lrssAxVjQMy7K0uYeQgBFDw5ASBiJTICIwRyj7ef33/wHVv13s3b77655UBi&#10;G0EMlAycpnUfSJrx2Jmp2BK5MIYs96muASguQOTp6Ad4hkkty3JAPTk8AMwM1SXTacKudMqOmoa2&#10;adsWkWPCmBERYagDJ/gcu9l8xswJgjyfzqq6Mo2L1xINUgjYfM4SANOmJukr6PXZ/gctM5xB2eCM&#10;VJWSO+isUKZvSZlzRZ5dPH+uM6zbtp3NpquDNXXq2AVoz9Z+ICLSBoseiTzhcGl5vLcvMSBEDmqT&#10;0/3v7vnMl+fOY1bYYnO4+NeTN1v1B9aXf64iJ5WI4aKg2+siDT+s0HhWvP8/pfn/7wMR8yL/kz/5&#10;k1c720eHh0xcFIX3zISCi0CdpqqODw5vbMn44OQf//4Xs/G464ujev7bT3978fLV7x7cu3f3Xodh&#10;vezWx6dba5tG8Oj5i72XO6vn15jp6aNH5zc2YpSN9XXvXVBl5jbGAlBUDQHSRatMzJAylUWJ6OXu&#10;y3Mry0VZmFlKQiIEVMlVvEE7nh1tvzh9/jycHucxGEIrYR5q3++Ug4HLioQBdOyIVYli2mej7R/u&#10;fv3lp3F28t5bl25fXS+5JQEkExEgMmQzVszEPBpFAcrKJE5DIgXkqIROmcSrkVgbh93yvVtbo/n8&#10;8e7sd0+elUtr7964spQbqgI4AWlaUYAQ43gy3t3bX+93MAYGZGJmp6pN04S2VVEzTl1njPp8+/m1&#10;a5eqejKdHIPIhQuXnCcLTYztdw+/a0O4urV15do1FxoknE3n6BiQqrYh5rZp5/Xs5eHL3f0jAzSF&#10;nd29yuLR8f5scgzeYeb6y8Os23Gg3oMgnUzn2/u7k7ZujVAsCxIl5HnRG/aLbodiJAU0VD0jx6U3&#10;KSESc5aBIwUTMGN0mAG3ijhvGiN99Ozp5QtrZQZm5lRMLMVmExEAiioAJQoxmKmGykw1Nk0Tgkgb&#10;tQ3MTkQ1BMo85hl3yuPJ+G/+/pPffPqpqdy4fPnS2kZJDG179dLWxtrafDadzqbcEiOQ6AwpNo1I&#10;BMImhKZpXUpsVIughlB0SiWenJxmyN773OeXz134n//N//RXf/3vHn57t60qpcYxAagRqlkioDnn&#10;YwyLrHCzqIIqJXO33+8Nl6sQMzKXZ2WnQMchRjNzSESoREqkSOg9eLd/Ov7N198enhxnEG5cXF3r&#10;FypRDTlBC9EA4gKljgsnnJ3dzpIs10xNJKJp9AgLn3IydhAiACWZcFIeg8/AwKkYMoYgTdN432be&#10;IznA2Ol0AUBER6NRnudlkbNzTdPEGEwFidrQpkTL4WBYVVNVK8q8bRuwxTkd1AhSACidxYWkLeRC&#10;g5BSiBVUAQjAASbSqi4KNgE4MqeGZOy4UxbZxUsbgybWdRiPx6vDVXCInoBSpraZqYqgWdXUTGzO&#10;MXPW77fzGRmICFd1s7v3YN6s33xj5fq1slgyU0FS5JDKApgRJFwfLlJe/pNCSQC4QFYCLUzgpmB0&#10;NnsxOxuXL3pq/EFRXpwEERYY5TM1txksYAoAAEZggAoEwGZO8fLa5rWNc1U9n80m38bGMakpOT4+&#10;PvE+yzg/2juSOj59+ORg72BzfS2gieeD/d1nTx9/9sWnFy9c/M0vP6FZdanoh+mUPFGMFhVU63p2&#10;dHzw1q0b3967d/vdH6Gj2MTMOY1BLCigGqIaExACEKXI9V5Z5LE5no6uvf1mL2OLNRDkAB6snc6a&#10;0fh0ND7aeSmjEcxnLjQMFsmc96tLfSoy9M4MCZILYBF9QMQAVs2rTz/74vTk8M3L6x/cvpxJ7QUY&#10;KSbsALKBM3LAhSCDUYzBIhq4jLOFQ1eQEjYlxoJLohacvLHZzT66Xf3y2+1R87t735YUP7hxocx6&#10;AbwKtyEsLS1Np0ehnt2/+81K6ddWlnudPMuzLMvNoIlRHLpOVppbXV0Z9Puj+ez58+3M5/VsfLj3&#10;MvSr9ZUlhtIzAuqrvd3JdDYcLvW7g+b0qJrPCcEID8cn+4eHk+lkPps3dV2rhgBFUSrifDZuXsyR&#10;wTkWlTY22y+3naNetwxAtbbfPXuyf3hIBNq0DoHA5Rk1bfV3f/93W+fOba6uLHf73bKTe++9E4OX&#10;+wfPt3ditGraPnr4rNMriyLv9o47g0EAPBmNj472yFtV1199e7etZx+8c3t50M0Zc2JTgqAdh945&#10;WHivVFUkxhBbVVGNCmDogIAdMjNwrtwx1wMoH2/v/+Lzv/sPv/j1dDJd6nR/8t77JWM7PolR1nvF&#10;n//0D/56evJ850XqWRixcD75s5jYO0JzjqkoMkIUVQNbWVtfWVp5+eTh5OggyzLvs8z7rc3V/+Xf&#10;/I/37979+ssvnz1+PJtORC3GuNj1KMTYhhBUJEnePGPZKS+sLm+tLG10yhZhOBy0QaMCagamiOC8&#10;N3KAaqDkmXJ/Wsd//OKrh0+fOIsXN4bXzi3nEAwUkFO6rZkm4QinvhfOllTICA6NUFGaCERMaIpM&#10;PibDqiUVIxmhAVTVVLOeJxUIBuyc89V8TsxErGpF2Wnbtm1i5mPbNOy40+mEEFR1Op2m14eZg1kM&#10;ATzkWR7apmkaJiqycjabmQiJMKFnh5r8eghAZ8FxaADfl+ZFybYkPwUjEMAFqzaxOZmAwTgqOYYy&#10;x0kTyNGLvd1z5y+S98b8GpdsqmgaJEiITKTiQDQrCofILKGqYhMwmurJ06++HJ0eXb/5TtlfNVc0&#10;qMBOwNSMgBQXBokf7H9ejx8Ws6zFR6aQwrsXOGhIsPofNNyWdikLm4ABACRZ32tGtwEonn0HQABw&#10;iIzm1DgqiUgbqvns5fbzF7sv9g/3MTTAORMfHZ+2bdzc2Pzu3v1b198/Pj52mXOZQ4AwG61f3ASQ&#10;upmvrC61EiEEGLI4mzfT/rB3+dIFCc2//9u/fePGtRib8XTMmWslePa9PEcTMzEgQAdMxEQZG7Mh&#10;qZmpVJPjQclb68syPU3SrDY0J0dHhy/36tOJtQFCA23tTUVaAPNZPlhe4iKfSwvIsLj1JB8RGqEq&#10;xBi//PzLvRc7W+eXPnjnRr9ECHMkRko4GAIkAMdcRKXYCkHKLyVAC0aMxEjCBIAIypoY38EglBne&#10;vLj6r372e//2b35V16eff/7pMPvx5a3LRbcsOkWf+f07dzKOr3Yeb29vH+7v33nnztVrV5eXh/0+&#10;I1JUQ5/nvTLzpeada9ev/+7+g52Xu5/+9ourW1cgtgfVXjWvhktDn+UIeO3K1fHk7r2HjxEts6Ya&#10;HTez6ngyPplPohkTdbK83+kPe8uXr1xdW1t78ODB8fFxv9e7cuVy1ObBdw+Ojo++++7Bk8ePEjh4&#10;2tZNCM75teHwxhs3e73+cGlpNpvd/ebryXj0u7t3vwotIwwHg16vl2dFG+T0eDSbVRpxNp3/+le/&#10;RmYFI88Khs4BQl3PnUl/ZSnO5599+fU3X33TLfK3bt+8fevmcDjodTuxtRyUCUHRoiISUuYzHyWA&#10;RAOIhpR5dZFcRsXAd4dQ9n/95dd/8/c/f3UybqOu9ft/+P57t7cuzI9eEqCJAuHH7765sfbf/eKT&#10;fzg+PAohUBJHMhd5zsRglufZ5ubmlSuX8yKPbQsARdEhcoCG7Uylns91aoYIzuy9W9c+fPuN6XT+&#10;7PnT/f390WgcQmsGqhratm4aidGTG3T7m+c2tq5cHBSZzecdpA5DPR/rrLFgQcAQkMAUEb2iKKsh&#10;j8fjX3/xzW8//8yxrK92/vxf/P7mcr+tZkmqwIsJD4MlKL4hJB6hmoExICIIAGrUwJnnjCwaKoIk&#10;PgWoAoGZGZJGaeeT05wlYBRC1zTNdDbz3hVFoWpVVc1ms5Qqpmb1bO6dMzBm572fz+ciwkxt26pq&#10;ntPo9JSZiNB7f3JyLDE6BFVRU4XXalNajAv+iflymoYlhj+pqCgZgi0CnE0tmgmAQ2Eic2CmISg9&#10;efFq7fylq1tXkJiYoqqJJJmHmCWZSwiRAJSs7HWHK73J6elk/9iiaFM71PH282/Gs42t66vnLmLZ&#10;w6KbORfTvRIghRGlO+APdbIKqCIShQgZz6xeZ+UazBS+z1tN1DNOO4EfZIvQIhr7rICftdqv/TYM&#10;yDFaXTej0ezk5HB3d3x6ejqdBNTZwT6LgCggtLF5ufPi+o2ro+PJJ5/8fH3tvGhzOjltDYD5w49+&#10;3F9dLsry7u/uLi0Ny+Xl/cP9CHVZZj/5yY+Bws//n/8wHZ28/9ZH9+/dPTo6fPL40e33PnDkM3Iu&#10;reERjRCBhChFqCMimkqoZ6eHl4edo73th5/tFKKDzMe6qqqZNi1HkNCCxE6ecZ7nZTfzjjybdy1o&#10;a8rEzjkDELP0PCvAtJr97u7dR9/d3+iVH95+Y2NQQhgrhZYozz0YozGCI8gAXGhiVdWEzpFDREbS&#10;s8gSBTACfu0jVUOwGANwc/3C8M9//61PPr93PKp+/tvPPiC7dbssfVHktL48XP2jP/rsS/fs6dPj&#10;0fSTz7/+6sHj4XC4urpalqXPsqwoCGnQG7DLkB37DJr2P/z8k3NrD8+trg+6vcz74XBQFHnms1s3&#10;33yys7N7crj/+b6naG3VA593yrzf7RXFxsrqlQuXNlbXVpfWOp0OEV+5sAlmxFSWZYjhzWvXtp9v&#10;v3i5c3R4OJ3NwKDjspX+cGV1bevy5es33nA+Q6Ret3z35s1vvv7q+fNnpycn8/msmtf1vGVyqmZg&#10;w0GfiPM8U0JFEBExfZ0G3+Gud/znf/ZnB3u7D+7dHZ8cT8ajX332+b2nT7YuXrp6eevShfNLg0GR&#10;Zzl7h46J8yJjphDatq0FwDF3eiU6Gs3q53tH+493vnv0/P7TR7NZ0+V8a7j843ff+eDtm6W2WI3T&#10;O7/odijz775x5c0r56t5JRKZyNR2X71qqjrEMJ9OEXF9ff3yuXV2PJ3OQhsAhFKZUHPsxDTEGGNw&#10;zuWcZQjloBjevB6ublV1HUKT58VZPI0hGGOy7hMzZoSZaK4Y6vn2+JQcMElGTsEjlghs4IDzucT9&#10;4+Nv7n3z4NF9B/XmSvcPP3rn2uUN1JYSlAtIUdFeX9HAARAEMQHy1YRUjIiQyNRErQXUEDUEUENJ&#10;+MDU/aUjibZtDUkBDeQIcTgcptgY533T1ABQFEUKgzCz8WRSFIUZqAozm2myQppZVc3btlEV5zhN&#10;hEwkQmAwW5RmoIU/958Y2SYWlyoIEBIhsRoYOj1z0BmAqIgoQgQwwOjJFw4PRtOT2ey77Rfrmxdy&#10;YmaX+EWqqmbpJVFJXiHQtomouXaXNzc7eefw5UutawqNSqib+Hw0Pdp5uXHxSm91szNc7uZlRIhm&#10;6ZYWzWARKf6DMYPEupoxsWdix7TIp3kdVgoLa6MBQcLcIaX5darUSYKpaeiMZzs1e91zR5VQ16eH&#10;B+O9vfH+3vz0xNpWCDJmn2ez8ZF3lApQ0ek8+O7Bpcvnbr315me//t3o9EShrVoarm9+/OH7F7cu&#10;uiL/vY8/fvTguzs3b/c6xa8++Y+z6dH7H70Tffw//+avQtSf/OT3jg72v3tw//jwYHdnm1WIgSnJ&#10;hI394icwsBCFnRXedxF76Kp2Fqu4+/T+fPcgr9s6DSM9MBMaZZ46g+7y8nKeF6YKZlEkOooERg6y&#10;DDxrlNepNPP5/Otvvnr88IEH+cm7b79xYdnh1GMrsRImgw6aw4UOjWO0+bSumzZzkJVF2s6qgIIB&#10;iHOYhnoEiqBgYiCEBjovFD+4vmLx6q/uPnt5Un367YNxxPduvbfaXa55fv7y1tJ65+69B7+7+3Bv&#10;b/90HibNyavjCRiEGI3QExc+c841bQtMiDir2kePnz199LRXFHnmEDHPPBqoy0IMZafMC1pd6nYz&#10;LsBled7pdVeXVzZX19aWVrpZ7h2nZJeMGACcc96zOVc6v7GyevvWreOTk9PTU0NwQHlWDJaGnU4J&#10;RIjkM98vypVe//zq6uHR4Wg0Go3Hs/ks1LFtQl3XWe7PbW46z845Y2pNVDTBFJuqaZoaxDpl583L&#10;V29evXrrxvVXr3ZevXr58OnTSVXde/L0+avdQad7+dKlyxcvbqysd1zmnS/alLRrdaPT2WzSzKFw&#10;h9V0e//g2bPdg/3TWCt62FxeeePilZtbly+fX880Uj1TDabGmXcFeQDRULKVXafKphratsAwm5+G&#10;pvWouc9zCNDOc9cVQkZQE1RhZgRlMwYFC6DBi3iFbNHYRcSIrHWUDhmgLKYkAIySljxkmM7XZkbk&#10;uChiKxqikoLlRA6NY5SXx6f3d14+eflsf/8ZyuzGpaWf/v6dt65d6nrBtmGLAKSpSYNFC8kGKEom&#10;AAKgaT5AaClVFVA1xlZEQoYJ12mQXFhpbEsIZlE1qrQGqAQu7VgBIIqEGJg5hMDs5vMZACBiDAGK&#10;YjqdEiUqgcvzXGIEAAkh8244WGnaWiR67zqdXjsbkaMIGiWm7v6HcGUzS/KvxJsFQDAyI02DC2Qg&#10;B/K9jw7JTMTMwIQIvGE348nJUdM2rw4O9o9PL66ssnNggKCqEhVM4muZ9EImrHw6nhjgnXffWVtb&#10;2X78ZHx6DG1ToNeqbupXu6NZ1nlRDlZWN873NlaLbiFgESxpWxIbFBSSLZDVmBnMpqcnZVkWnQ6l&#10;nKTFMB9TjreKMKBFiW1AswSJjm0QETCLIZpaVNUYTSIjWhtMVSVOZ9Pjw4NqdGp1RbFljQ6RukVv&#10;dQCdcv7lDDyBoxglQz49GX3x+RcfffiTO3fe/vQ3n7Xt/M0b1z/4+CcbV7YwZ+fo5o0r1y6d7xVd&#10;BF3b6H777ZfPXj05ePVyZbj08Qc/ygl+/ctfTEanKHL4cmd/+1l/+TxIbJuqhMjsAUxUmDgj6js3&#10;9H7F81Yne3F84LNVZ7zezZe6XSfmMwZPPvMWQxTt9Qf9lSUFrOoaACTAAnvvHOa+7Hbbpm3aKoq2&#10;bfvw6cPHj++jNh++e/uNyyveZmxzggqsMfDpOgJlNIfoNUrTBAQkZIlCTAiQqISLJB8iACUQsBDb&#10;uWlc2AtC3fWdd2+sU17847cvnh9UX3/5ZPyqfvfmrbXVfrebu94yZW+fu3B1Z+fl8clp07R13VTz&#10;um6bEGNbVVXVlAUQgqowIhGX/XJQdnLHee5FQpovlv3hVv/6ysryUq8sWTue6iBq5rzvlWXhsi77&#10;nJgQFUAkphBhIAQRBM6cT5mEvV7v4sULxMxCSewPAEGEHfssYwA0zb2/cP78xQsXRDUECW2sZnUI&#10;DTPmuVeTtqmFKZoyUbfo5N5LiE1Vh7rNnO94T47LixfPbW7evvX2u+PTveOjxw8fvXyxs/1y99Xu&#10;we9+d3/Q6XWyoiiKLC8ICQCqqprNZ5N6VmGcWKwNVKhw5fLyyp07b926cnW97BUGpTPESCbWNGqa&#10;CkbezcQ0BZGmKNOcsd+WFGt4AAAgAElEQVQpJozGwM45JrNoGhDUO5IIFtURMSdHswAYgXJSjcVI&#10;ee4dgzgyReHFGyKdP8Hw7FiauCiW0jQQIiPmhUEwDIaggiGE0cnRzosXj3Z2X45HrVQem5vXN/70&#10;p+++/eb5AtVLrJvGQJl8EI0a08qFwRiU0OgHFmY0QDFATe/GJFNGDHhmDf2BrSPVDCBUAiACYnLj&#10;ySQ5SpJTJ9krRNrXqom8KJL0eJF1ZsZMIahzrlsWTV17z1neOzk+JgRCjBI7nhsAQFyEzy7CtM68&#10;JKJJIAKAZgzGBk4VFc8QcrzQ9jI7VI1Rz/ga6lRKxA6DVzk9PHrw3ePlHw06iFGixahqBpRirgAg&#10;1UpEFLAQZVbVDeCVt95ev3jp1fbzpw8faasSTK3V8cn8dHL6Ynf/4dNsqTtYXe6vLHUHffROwGK6&#10;ASISQlJ1MoDEaMcnUuRtniNiSgRPF0+MoiIxxGo6rebz0LQqKhpBLYY2xghqEqPq4izDCN45bVuV&#10;aKoxhGY+M4ll4TPHnHHe6Wg3DyhtPTeEJIQ0tWresNOHDx/HFj784Cc//uhHn3/x22+//Xoe6x/T&#10;H2xuXUIsM/JFxqEaHRzsff7Fb+59+0WvU5xfX7vz1juby0v/19/87Wh/X0QphGGRP/rdN/3lw5NK&#10;uJ76ek7shICQC2bP2Gfsi1wadJu9x76uuipFayWwQxoOOp1O2UpoYzD2qrGViI7VNLq0GCVBEwQg&#10;MmKf5cgMnjnG7Zcvvvr6cw/1Wzcv3Lq+mvOcsWWsEVoEQcgQOOmVUvJ25n2nKEXVE6U1u9H32OYQ&#10;I5NzDsFCW02mo0OHluU5EToiiG3hBneubaxubvzt39892K93nz46eP544/zKNP7oyo1Lg27pOV8Z&#10;9pgz51zbhKZpQ4yiMhuPm9m81+u5zDWhbUUA3fry8nJ/AAB5kSUrhMuy/nB5ebBCagfPno33XjDI&#10;tAB2zhHlPit81skKZgYGMZWqkhQnD0iI3nswEDMkzNgDZkkiIJIw5eoAkNB5BjIBQWACRKKMfeYh&#10;enHEIXhVAVQGzvKcvTMDQup2ytxlVljr85A1jtl5Z2CiSOzzftZfGl64eOG9228fHh1/9ulvnz97&#10;Pp/P946PbXHkRQRkdprOjszgnffZcGlw6eLFmzdu3bh6baU38GZSVXE+Uw0EpGZqaMgCFICikSJK&#10;mvYhCoCZki/ybk+RkUnNomEEUEJBazXWoXXGPu2IEcysDSFGQFBvSl6VsRVoI1atjqY1TOtet5sX&#10;RRKlJSwsIRrxopFOW4myww61ovFkPBodP3u+/Wpnp5pO503IPWyu5h998OG7ty4s93HoGpRAoI3M&#10;k6OPwRAikmN0oALWIgSAuNA1mCUZwqL8Le4TKlGQvh8GJKczshECgSapBhoCklPVsiwkShoip6C2&#10;FNicZVldV3lexBgRMcuyNoS6rvMsW1R6S/nt9byae8/T6dS33jvXNO33ykdbYGZe12UAUANKobrC&#10;0ZIQMI0xRUlRABGdc97lIQiggIESI6AzLZCurm+83J0c19X9B9+tDYfvbF3InWtjJEQBdN6LSDqK&#10;Iy3kQRjiXOf3Hj5aWV/NvO+dv3BzaeVoZ/fw1e7o+LiazQEcYB5tJMf26rEpgC9zn2fAjIjsyJ2l&#10;pZsaEWmMVV2ZWQyhbVuRqCnvVU1Ekn3m+0cSgyLigoIHZ+lKzlSDqTqXrFBgigoZYdHv9ga9rMyc&#10;d63EoKZ12xrk7OeTaVa6PGoD6LwDg4cPHx8fTv/iv/iLjz/+6P7DBzsvHj/+t4/OX966cuXq6mBJ&#10;mvhqZ3v72ZOM7PbFS1uXLmyeO69qv/nFL492ds4tr0ymMzccXr1wUefTNh5woKUQN5Itl7wjryCO&#10;rGuq49PRaP/0yd33r17n6cih59y1YCdV3Rrk3mtABTRybRQxSzP6CEKUbGMgoiWiqBJyDPJse/uT&#10;f/zELNx849Kdmxc6rkZuEYJBiyCpDiBwumWLaltXCuQdo1iq85AYSQswgpKZqRKQxlpDNSiz3CES&#10;pZhQAwOrpTm+1Fn6yz+69eT5wXfPtndPxy92j3f+j6fLS0vnzp9fWV1ZXVnf3DzfL5eyTt8Am6ZR&#10;DdmFdYec4ACCSfsJBEjIamkPtTDdzsaTUMfceSEzT0GiEVHuCUkRI0HLgKiojOjRI1gLZsYMzguR&#10;mqpaylVKu04lspQsjJRMO0oADgGR0koUCZFAzFS8I0LXtKIKiJj53DGDgnOuk5VMrKrCKhwBLPEo&#10;OK1zEFHEocMi65+/eOG/3GjbuLu3v/PqVR1DXbXz+VxEk6lueWV1ZXklL4p+vzccDvrDLjJ2i7LP&#10;RRSZchNyJgESJWFMWAXyBM6Cillyl6vE0AqozgKMK2kabSVMZ9Msy/bHs7LMJ5PJaDyWoKISY4wi&#10;87pW1RCCRCT0WZ4VeTEcDgBgNB7v7e6NxuOiyH/2s5/duH7deZ+ijZGUkYjQwERERRBsGmX/YHzv&#10;wXf37t87Pt2N1mSOCnbLy8WP3r7+o3evrQ6Zce6gwRpSHrC0cwQyiCDAACBRU26otWoBIeJZ8nKq&#10;dQioifZDiQOqYHaWy32ml4M0fxaElKCEFsFlWYaI3vmEMNdFNaMF2zPL0+fbNtRNy0xZltVNw8xI&#10;Ceji5lUdQlTTpg3s3Xw+zzQAGhFBwIV7FiQdM882Yq/16mfYpYW0AZKNLo3OEdB0cXETIBmAShZ1&#10;vd/d2lwbPTuYV/MHDx5cXV3qFkVoWkwhFk6jBABMPKMzfR6a4v7+4av9A5/5zLmCs5yJu2XHlrJO&#10;Zz6r6jqqQgqLAwOJjUxhof9Ot7i0SFIjRNW0agJE0ChJ8pUeCqjIlFgbROxc0kmnfoOJ01OKgKrq&#10;vWNm711C9S9KM7MvciWMYEGkboOJGJIYrvWGk8OpzRtGlzlygoQOAI8Pj3/xy19cv3Fla+vi6sbK&#10;eD4bTScPv/nyoSKqqcnm5srqoD8oS23jg7vf7h0cWN3euHKtLLtJvZsB06wOMwXLlsDkYK+H6Hxj&#10;0eq2jd6dBMkRCk8/+9GHcbR/NJkSSNPM0XEA1kYBSwNTADGLQUMU8i7zGZNEiZS4roiMjtBNJpP7&#10;9+5/9vlv56PRG1fW33rzcq8UZw1CC5DmdIDAIEkbIhJNgmqEVElcWvIhnJFvDQAo2ZBMtA0WGgeY&#10;Zx5UTIQQAFkAQNVh62y2ktvw5mBr6+azg/HT3dHxSRWa8OzBw6cWsyzf2rqytrrR6w96/UGeecCY&#10;IsgBCJjIOUNgdkl/KqJBJaiJKqhFAySXZTmojI/3Y9s0Ct4nUpo65/KicORIMwQUVZEIYMzsvEu0&#10;O+K0t1qsLYRRVBETbcqIkRemPGYiR84RZ86DgomkCIwYRFSJ2TGngOPMe2Z23qtaVJV0fl4onUFV&#10;NGqKsSRmQzTQoptvXb145c1rLs+zrJCoTRNVIQbxWQZmnlxsW4vBMbVSa2ha4aixjtW8nUMUikpi&#10;UoV5aGqJyiAIbQwJ/Vg3TTWvTKWp6/39vclkEkKYTadRAiA4T1GCSAQgU0gby7MztyA6x56IzZAT&#10;uBCwjdFlWUd6D7e3A/FSf5g7BwiG2rbtfD6bV7NZNaub+vTo5OX2y+Pjk/l83oS586HowOpq7+bV&#10;rQ/fvnHz0lphc5KJhClZG9t0bDewiMhqEQAZOVGN1AQtgMWFdgsXtDI7+zUFIS30WomMs0CWLf5U&#10;RICMmR2DGAsi/vX/9r8mdrOqJEBElmUxxhDC64mwiIQQEdB7XxRFVVchhCIvVMR7H2OIMZhpCC2A&#10;OWhsvpeFw65M8hjZQEAE0jFs0cNjipw2UnGqLMoLMz8ZghCqiJqi934+b2KMhI7MOVWIbas2w3yn&#10;xn/45snuqHHEP3nvzu0rV+K81QhmqFi1bSOiScWCkGBhkMoCITpmR0yIBmqqDOiYQ93GNoBqaNoY&#10;o6iamqhIFDUV+d4Ls5hZI2bepdsIIeZ5jotI5MVZLwly00uwMLMtPDWQtrSJW4SLfJnF8xxjK9Ya&#10;gABEMzFTsyDCyVqq0LZ6cHTaNELknCNFBUZlQs/CMKumRcZrqyvrGxtlWRAxmIUQdvZfqUlTVdPR&#10;WNqYZ359ZW1tsMyCaAsiHwEyopKDvHw1Pr3/8kV3eZWd9+QJfbc3HAy7/U7RdzwwqI+OYjNVaEWF&#10;mJ1z3rk8y4iJHEYRZF7bWM+LIoqKmgRpQlADYl+UnaPj03v3v3308Nt6fnr54srH719d6UIGM4Y6&#10;pxZSPqYZMSNSnpUiHFuNAggO0SE4wORjNfsBlM8AwNQjQGxZgwMlFJGAqEhsnAnnhg7ZE1NUq6NO&#10;A1g+OJnj6UTm89jMm/l4cnJ62jRtG2IblX1W5Bk7RESJomBAxI4NybxnZiaOMaqqiKhpakGYfRp6&#10;NXXTtkGVE4QgSmBi5zwhExRnLmcFNOK0l1AiYPbJtZRERkASYiRy3meIRgzOURIMIQESEYJjhwAu&#10;BY5RwrkjERNz4gV453q9HrNPekwidBmz49cccwDLvCfkRQVEMLNFcfe5cz5Gk2gqEIMAYYwNswtN&#10;JELTGGNzRlwITTNTCaFpYxNMra3qpm3aEFoJolFUxEwVRDTEkDofNQEDMlWJhua9Y0dpbsFEjojZ&#10;LZQLSWtY5pl3pqQKKlRV9XRaVSE2BpGBs6Isu6v95ZI9IkaT2XRWt3Xd1G3CK0fTaGaBKPT6vHV5&#10;devy5u0bW1vrg15GmdYdbDNtpBrHZg5RY4K+AxqAGJqCAac5AJiiKapCQukBwlludyp26bwHi/5z&#10;YTAlIgAGAyONREaDYCvbR+24UfC5I+aUaBdjRCQASNDOVClms1lRFM65uqqJuK5rZnbsJIqoqEiM&#10;ERGcc6qxbS3LMgiNSvKja7JUL17z16s/AFhAPNM0POl3CQBAAUlB06Ie6ipKjAiYuieVFqQFRe/c&#10;UlHeuLA6a/cms3D34eMs751bWnZOWWUxVk/Rh2eh28kzn24JaYwgaQBkmiCN7Jx3jpC0qwq6uCrS&#10;xaZqagB0Ji9GSEDS9J4nIiJmRiQiTD1+eiZTZQ8hpBVHutdHEZCIuuifERUEUmq4iKhFAEldZ1Ls&#10;LSKV0jkTjAjOnVtj573LPLNojGBK4Mo8gB4dH41Pj/d2Xuy/3PHpEGcGAE0MWZ53y3JtsJz7rMxz&#10;z84ji0ra0RMsBiygMTazQeFvXrpgzjv2mcsYmThSGOlk3CCetsEFRTM1BmADMvRKPoBjgswnqQqT&#10;d8BkKgqmnDdVGI1Gk8l0f39/e3t7PhvnWbh54/wHb11Z6QHHsYeGLIAEBGAiWeRJQRtUldMbCtED&#10;eoCAwAksibA4cSVfF4NpCAwLBHQ0FTXnHTpnlJEv0OWARMRgwtY6MdE4KMte2QNznrxqnIwns3l1&#10;enryfHt7Ov1/yXrXJsmOJDvsHHePuJlV1Y3HAJhdcMUlZzUmkjLq//8Kmh40mWSiZNTa7g5mAAwa&#10;3VWVeW+Eu+uDx62GpLYxg01Xd3VW5g0P9+Pn8Sl22181yTk9MtRMVA+fA1ndT0T0vpmKSLTmrZnI&#10;ANjb5povmGVEWCmxvW+A7Mc4vHQIkYhkUiBkeESktpbu7ukxI0JmSgTg87iXq8Jg3I+7l5YMOcaR&#10;EWqK9AxPQETFLBIk56wIJFM1nu4+mTDtvW/rOHiIaGstT39HpeBMWUtEOTqptjnnOKY0O2JW0rG1&#10;7jEjBoRz3DNmxN4b53EXsFuP8ESaiQjNCAnNNIIKbKmmvdn1+q41e7hsjw8P754eHx6ul8vWTO+3&#10;e0SoFGU1TRUJIbduarLMvYP7ffz4489/+stP//zjjz99/PTp/vzh+cdf//yPDeYeYtXGZkSoiZmq&#10;4Nvvv/juu+++/urx+++//Pt//e0XXzy8uzSNoTHUXdOFkYI3U7WqF8gSLpcXadQ6cZGXQcE6qMCp&#10;LsOZOV3IhrBIXohkydQyhSKtq1yuF3mZexB2WiffrLXj/iqi9UHWkS4e2GXbeutjzAQinOC2bfu+&#10;F5PXfapJZszp7jeM1xYTp1XIWZDzszADlYtXYHOceatrsYBAFkshM2NxtjI9Y5++S4Zqs9yfxP7h&#10;uy8/PN/+j/tPP3/89D//l/+q//7yd189bZGvO0XVTp3S24I0EroGCMZSgWQ1WTOiapMwVs58wfOq&#10;Yp9tAhZCfnbBgVTTJEfmRCA8Pd92IyISjPKyWqngyETkAv5PbclZ/YtaiHRFgKsoR6SXWiUSSM+A&#10;QDSspdgUhiqkMhJnNuEX1+2pfVNy+FpF+px9295/8aWAqipAehQNXpLTg2ZYknLEGptHN/3m4eLJ&#10;rXWFsICFYEZqQh2SkUxtCZVMZye7TEyn+VBVe3x4HI6Xj88//vTTTz///Ocf//rDDz88f/w1YmY6&#10;PP7mu6/+43/4wx/+7tsH3Zs/W75Y7pIr/4WZlqeVREzC6Zj7EJpqIxQg9RwHC7+r5JoMk9QKf6xw&#10;EmnUJu2S2mAPqU3UQGrGg13aFS+7Y+xKECrYpcnTN91d8P31P/7xd+N2nx77cFETpai23vu2zYwJ&#10;zHCSpkqViBTh4/Xy8PAgVIpUYPwPP/zlfk/AAKrY4+P7d09feGJWD/V27glQYjIhl37xiDlmBDLC&#10;ykUB4u63+8vt9unl9ePr/hy5ODz3+61t9vj0dN9fb/f7MUbRnSp4MBM+C5ONSJRM4dgnUsgYh3tC&#10;EJKkH9CAx7EfHqHJxRVZkGLCtCs3o2nbEZFu7UpNdktRCubdMzMmydmv7dLb9XLdrtvl0t49Xb/7&#10;9nff/O4LVQpCBUSq6WXbtksXYWaQ6NZbHbsIRuz3Y46ZiTmmz2lm7uFzZAYQ1RI12+a8/Jvft4jv&#10;Pzy//Pjx048fP/3Xf/rTTz9/SvfjQDPZtt6bvXt8+Pbbb77+6sunx/6Hf/Pd9WIqvrXceprszNt6&#10;YTkUBYkbVBG+CkcuWDaRQoeCifC3W5XrTJ8gc3FBCkYtSDlPUDkSgiCFZOvNLtvhqqogItJeXl62&#10;bRPRZm2ONY5l5pzzer106Zn5y4cPvfWIpDAi5xi9dyQqYWiRHyLMzFT69jh++QnhcQJDJ1NuDfIR&#10;QVVw5fsBFEWGrGASz3SHV3pfntdMAg5xMIUUzy31S93+u++/vu/7P/60/+Wnn//z//6/Xf79P/zt&#10;Fw+Xh6fIV4r6dCyDuLNh5/K3Y+0+66kFAimkZzqytlXChTMkMjMWe4SRmVzIMTN8D18ISZ7AUbm+&#10;xJQUDy/VfzUpEQWufFZm16gYSKgAAp8+sXyQstI8BQihlAk1637JGQFjK9KwJpAMDxWD6syKc89N&#10;W++9WctMkD6mQkkWHkcyPaxZZXYlahVJIihlZwwzbUqlIFAzA0VV1X0OT8cYsdcg0LJr7Mec4RRe&#10;Xl5e9v0+9v1PP/zLx48fqSk9MvHunb17evjqy/ff/O7L77/95usHsXnr8dL8xfIuOYlE1qgRa2u9&#10;5qwg0CWRzmo0SDqxZnZkif0B5iwGNtfVs+yWRHqyp3SHIsRUVSCIrSlkwl8ZdyYZEuFq2AxNIG2m&#10;TvjhvueymxBRadbFOuwyp7ferck+78cxktI7rl233me4yj0k7Kv88Oun2333GXCZH7vji8v2qO0h&#10;HZEOcvkEQZDNdIPvdXDENDJFU0QyMOb4oo98LxGPEeZjn/f7nHsEH98/vvv6PfhdJn3GjHDPmSGi&#10;3TZRE2qZFZu2fd9fxxEkU+aR88h5BFJGziPuyPz41w8///DnBja13i+UFu6JMJO+2dO7x8frI2HW&#10;LtenL9l6qgYz0zeJ28vHDx/+/On558300tt26Y55ufSHa9u69sbVC3F6zIypFqp7Zrbextgv27Wb&#10;xTHGfotjPkQGlCLomS0pHu7T5qIJa/QuvccY7le+3u5Xmd9/+5Ve/9Xz6x9G4NPz6+vLy7b1d4+P&#10;rfWu7M2EFM7rJYibSXQTw5RcPnSZKczqhbVZv16Gv1YUcBVeYR1PV9ESLnE9faueSI3Ctf0QURMI&#10;a3gX0zGnu0suEp+Y2LZJM0BBjjl3nyYiBSW/vr5uvXsEClQSXi5X9/np07OI7MeRCTMLd9UqBdi2&#10;7u7bZVOV/biPY1gzvw1hxDhEgAj8xhmjesaILEpfxNnKr2Zf0xHDw/1NunWu9BMISiLTc4oQOTbg&#10;90+X//6/+f1x/9O//LL//OOf/zMO/Xd//P13/4oWmYdYEBlecBbAnOGRGSHlu0TKeVtgpV0mlvee&#10;vEGWROKkkmRWi1MSEeRZOJZgm0gVVv32nKU2w3kfxFohnjg1P+sIiwZT1xvz8wUGCikZq6MCZcxJ&#10;srVOMopXnZlBFcWEoYlxEQSFDCJVgDmnWavkJetNyx1RU3s7xvDSVi8BTSJ8hLeWqnKM+xxToOE5&#10;5kzQ3W+3+36/78c+MfbjqB8iIvbjOI57iXLc52Vrj4/Xf/391+/fX7/6XX///vFy3R4f+sN1I4PT&#10;tzGMw+bRYjAdy0J12Y68XeTrCss0QUQCZX7GJcCsDiTWTiUQx5xNW9llBKJSyjzpgfBwCCQ9QjKE&#10;AQmfM32UDqgCgIjsSqPzuLU4NMPdfXpN8iTztic00FW1X69qxpjqHgJruSUeNByTzGBI32N77XEP&#10;qwN8t3kTXuR4qPWEmK5/HCJsEiaUgl/raXFZiSCdKRKQCXWBpxzJPX2AeX06tu21tStSEwDtOMbh&#10;KYyI+ziGu6s2EVFtnHPsz6no7YImVM3GZps0nWnIfLluv9iD1QnxJMv+JygJDMZNX/+aI6gdx1f2&#10;8NQvDym477c4XpvvX+P2btvTp03Zxtau1mQ8SO9igkS453QJR4ABB5NC6tTNID5lMvZDx9TpTIKa&#10;J06VTkGqrm2CSHShZYjEjmPT2R4BPYi4bAHqdxebXzwiI/MG3AxsMESoknsAKUqjaRFrGXl6D/F8&#10;DMUMJvMI1oUitSsVpIbXAymlDPkNEiBrhSYU1VDgpGBoa45MKfqLURSaxVtOpWcMn8dMK2S5wk4W&#10;i1nrL8kYh7uLsD7REkSU8CTHoMjWO8eYc2ZK0+YyM5Hhm2mYYDqgy9mnivMKn073WZ08yEAs6V9m&#10;TIkZEfOUwjnOAo3f9LxAIqaAVxx/98U1/u33Mf/pry/3P//lx/8p+T/o0+++/jrv92Pf4dMzkqrK&#10;RM45qz9lhKhRiCqd6xLAiW7kyWNZtFiPLO4g1wAiayQ5V3mrBeYiKy46YJXfMznrc7k5G+YieAB4&#10;A/RFRSkn2cOx1KdFSaEArV9EVbVTGAhWPDoFqQBNWxBjDjNTlTwtPq4P2+++/SYjfvzpJ6gGGRHD&#10;j+nzfrvvxzHGcRwjkek+xxHuJLVZeOz3ewTm7tOnqSQw5hjHiJxqIDI8KjmiWXt/tS+/fvf0eL1e&#10;tvfvHt89PVyv27un66VnpBeATYzIEMSWbumK0BpKIUnqb8j5b+r2NY9kPSgn5JXMZGW8xnkFVsKw&#10;aWF9ZemOLEkQw2c4HVGe4Jks+epp55qQmt8EgqAP8aPFMGekxpoL6xXRM9xvbduwZwxNpCBptKTF&#10;PfdJxLKzUX9/0av2RZyKzJyUm0QQ0lpr/QKRgiMTk/XiWJNDAREa5+OiCMJBzwyKa8tEJGcXaaDB&#10;lbpKgLnBRYTUbMWGGgTJGRZdnCZb85IFpwM+jmPcjtdwv46Bdru0Lqj28FhZQkhkTp/uIznDZX76&#10;eb5uo120td7t2pk2wve0wUwVbj1C7yI035ubgJmBCMQb3QpmIqriUWunnMkxdRZosAxpWJPl2/FZ&#10;LyYypWBA5BROIYUucbTwwsfdXeptZzDZtVHo0z0dQCgHWpiyMhqlTjPlrABU0a1zzpgRMwSniQI3&#10;91n+t+vFsCjsrVZ8VElyIlEpg1gKVIioKoSqXSjQRNM0SUgISIrS7vd7ZopQRT9++kSytbbfd4oc&#10;x5EZIpoZx36vXuly2cYYHm5mvTWzNucRETN8zgGEIX0M/dwWIgOnMdkqQ3EiGNWfVaks6563yoZc&#10;nrBvBRk4TSayGqjZEhT+3VcX/4fv/5f/8i9/+XD75x9+3o//8Y//7R//9rvfXx/f+3G/315zTo8A&#10;0qwJIMVElhraqz9bFkT5VvmrB17aco+3l8DTIjrCw/U31vjFXRfiHBGymBjr5a//5XLTX9AoRUr9&#10;mJEJpkDIjDHEBKKVO9haqzVvxUFSBLSsxWDEHOUTm0K5XC5smvvdfX745dd93+s466Yfnj8dx/Ev&#10;f/rTGEfdB3NOZB7jmHMmYs56jjMzatKjIEvnmIGAKS9b3y5t6/zim6d379u7J27NttYu1ru1rbWt&#10;2/Wht2aC7E1FiAzNm02trKasmC5CkobFq5DPkdICeHK1HZ8r87rWPm+PPz8SdXeZLvBfRUQcgUzR&#10;RXk5H0VZCB9RnzyKH7YAnAIDaWpmJIcENWuNm9RkIWsBbVaSqRElKRTg4aLUezKDrFRhignIGHM/&#10;VIVKEJLRkqrtGIcKg+Ww4OAdYGImQ2jgOSlVRXh7Zigal1atAIB0+AzMuoekzHIKjWMARy5aM0An&#10;I4tuKG95bWVDhc1dgJ6TuXLYAiE5mEciUuJ6kWbQ1Rjs1aKhhsuodaQXMTXgibvaNNPLppkefiBc&#10;K1GmxX3sc8yAOc1d1gZ8RXYEiAylRd2itXCHJwJnxHqA581cnDO+oYyRPo/KWskylwATmmnVmPuI&#10;5RuByPAMSutbv8euWE69c4ykEQJqpsk5R/M82Nq3Lbnf7h4jlqdnNdifd0+19dPe3797D+GYo7DB&#10;MeebEU79BEIR0zRRaSIKBawXVlVWlCJic87e+3Ec/XFTMyDHmCDHGL23TNxvt+1yaV0AHMfx/PxJ&#10;Ra/XS2ttHHszI8JU9hgiET4o8KQ6mlht/so1bsJ5FrtScxYwsNCBIivLcKk92QIaWWNDriaqyJ1A&#10;LcKCGA33R+l/+Pax42//1//z558+zl/++pf/9J8+fPf17//4hz9+97uvL+16YPeYnkFqxVKIMGbM&#10;LC+4hR1UHGILSlLERCQSRuiaIAAAIABJREFU+zxiMZgXy6LuXiQEtiigmXPO3q2yHioaofq1WgFL&#10;QsIQU0xbb5CTWh6ICCF9FqrFTB9xbLYFmMkZmIejN8bucx7zAGwMj/12HOP110/76z0KQUEeYx/u&#10;h8cxp8es2lv8Q1S/5NEUpiUughSZj9k1W1O9mApEm7Wtb11NzQRA6+3xsV8frDd993i5bmYaKqIy&#10;NY5mtm29pDOqEjGTMzMYphCB1ohBoHaW1f0EXCp5QjTdZghAk0wEqSsps5C7aoneeuazg1zHlFBt&#10;Ygoi52Qi0ptZFt+m7mCKkwERbgitHSHEK56m5HMzwiiJVEnhpEfOPcauEGcLDGAkIkv2A7TWI7OC&#10;HKq8n0avoVDmoq3OUU0/DOoRG5kRjDgR9AmSC5Y5gTM0pAK16GNdNNS5ZuQ8vcBgjGF0wUjuwKg3&#10;g7BibiUhTLMqxhJzpaOWERhByRR4RO0H4wTQpuDmMVXSLoG4IwOeQChR43IkCFfJhEACcgQGKNY3&#10;LTyAIGdgZOZMxP46pvftYpTjfkSizJGZJzMXmdNDtTJzCyOoHaDnzAzWmgq/nUllXd9AjrkwDaAR&#10;53BasBCDcIXDS8ugIuCiP4lIQjIIyjxIpTUtJEvOWKq6x5OpMEuJPGJ4JgR0HsFVukBC9bJt16fH&#10;6/t3053TjzljzqyCGLUVRBw0NQ0FFaYBSTbmQ7cvjoH7fh8xPc1EuG2biFSBXm2/yNPTU2vtdnvN&#10;bEWki4jWWu/99eVlu2y9NaUcx05gP3afHnPu+61dxSimGiNYDKAVb7UuoJNu+vlXFWv3iIjwuf5A&#10;5ufWedEEPzdKixuIJKgYncfffft0uT7+4798+L9+/OH1fv/hz//3X3/+yze/+/b33/3+iy/eUTMZ&#10;1hpVqUKhtrITRWR6BIHCnK0U6iqFsajKMcYM9wyPJHliQ0BuwObhRNrGtnUREQ1iFs+vECePhfY2&#10;Qs1sMy5Nlx/HZICk+FpR+qSPGHMOn9N938fr7Xbsexzzdru93l4A3o4bAHc/9hEJM21NiMzI1qV1&#10;u3SYiZlmdjNS0HvbtrY1u/S2NW0mXfXy8GhqZKpm76oKFXRpvV1MhUIzKSENJSie7oJQusCRPub4&#10;+Pzx8XdfW11XpKxHHfNIKZylLEpwKkD4W1AYOJmE4dPKNoCr6nJZwdX6LouuCBQcK6tJrklMakdL&#10;sSbA8JEZIpyVw/lGOc0DacK+iA9rBC6Hqbx2O9chGT7hE/OQnGRmeh1QQKpG1NgSEe5DTUWlBi1B&#10;ZoIeeQyPKA8Zioio6HZW8NVg5efNUNZS+ExaWJ17UlGAeLA1Razz0cwKSiHBdMREOpimAg/P4ZVC&#10;UeNpXWr08HIvow8/0Z21PlmdUYKUwJg8QmcmpGJu05GJlIKRpkdrLQkGJSWKlSekCpOScjL/JLn6&#10;Uc+AMpkzRzIqNxfFdK4tW6aspB4yi/5UK5XwwJhZys+iale0K3K5IryVg7fSsCQc1YsznBYL3MLb&#10;wG7bJpd2jHv1CSXgARJVPmsIwdrh1VSSVGJT4J73mAGECqBMgRNBtEt7ePf0+PQEVVPTjRxjvr6G&#10;TyCFSVGu3HYLEbUuxVy0TfqT2MN4eR7TkUKKkTyOo5IjIpzk9eGBgIgcxwGwVlJF0tj3vVixx7EX&#10;KaFZ+/jpVyAuvd1vL5Kc+zFeXjocmeERWFPSychYA8JvBtJVhM9N14m3L17C+X7HIj7gbJvybJ2I&#10;qXHTGF9u/eHvH7Yvvv3hpw+//HI/9tef/vrDT7/81Pvl8ri9f//01ddfPjw8Xq/X1rqpqZhAEJlz&#10;qujWmqoWC1yUxS+ydJvj8LHPOd2LIVebVaEKdMwEsjfrW8uaQtAWfyOQQY5IZlqC2GP++vLqMSN9&#10;jHm73X36nPP2eos5xxj7/Rj3WUTmMY/9GB4eOXNkeprJ43V7uFg3oXAmxbSpPFzb1swkH67b5WKq&#10;2C79cumq0jdTFZHZmhTMUg5AQi71/nIzPYRBwPJu+Wx1R9W4mRHuiJTT06TaWObEfMHYzMrnm0iI&#10;2BhIZ9KP3dNr8yFUK7NTOfe8SCQjEZ4e6fX4g5XfVWdklZ+1tpYSUL1tWlG/2XsXU5YPQqSjfCSo&#10;KmuXkBmxR8bMQ+RittXIhHOlLGtdsMZrxswYJiFIRrktncDmetmoyhnuWhByHWEQgXk7/JhlqKmm&#10;IipdaSQl008EDwC0RNVLbHBqySXAuZ5rlnhYhEjVPAHAmsqJDJ8xBxE0qThKCTkL7irKVZfdZ5Gk&#10;09eKQxLBpfOuKRyZHkfgWKxMJCRyDa9Ysy1QbNA1zLMcHc7iXp+eB1A5zyzgx0zcR06IWTGZImZG&#10;JRMVdlPvcGV+8LyaxYNFHWB5zcsanBdr7Q2gqkdm6Ynfik397BRImbuz3N+SpJhJiA13ArWgUzNV&#10;oYp8/safvz9AFeHWM7Hf7vCw3g1IoQsdYZdNtp5qIQrQA1AJ8T0GIEJRaUhR6a1feutUSxFog25H&#10;tueP+48fbzPF2hY0qwZkzglFZrq7mWXmcRxVkev/9t5fXl4qGrZvm5kex85Ab01FXm+vTFcKEXM/&#10;Lmqcv7nEPtfgfFuD1U8c+dsSuzKZTuJGnvhBdUy/xRvPbydK1FQelKE8uvDv/+bpmy/7r5+ODx/3&#10;v/z8+vH5/vz8+vETfv7R/vmftofHx+v18frwsF2vvV1a30xMKdu2PVztspnWM16sCkiKeKngMDOO&#10;+vhjeqQD94ijwK+4TVWJiEQDLnPEOObYxzhmwRrHvM+Y+35/fv61JE8Zcd+PxRCZcR4lCKCENbHG&#10;1uSx6+V6fbo+bL1duj1c2rXr1lVIT9zvd8R893jZmqQf7x4frCsJSJKhmr0TDORg+VpnFq+M5RG1&#10;nt4gnJkCKKAEczFViNSaK9duo4iAIMgcTT39ZmxVX4rmMUMkJX3OY2ZKsyaVMbn+4rqFyQBmYEKC&#10;ynJtORcohVoQmVU1RQVYMeqllQABijRrl816W+rMMRGl7gEKKii8SAIFm2Z6ON1UesClHMCiWPlZ&#10;/TIzVACfGZN1L1RlQObJp6nzrqpLKZmr/9UCdh2AEonUhIioiJ6tF2t4r9pYEHFCuL64TkONmCRU&#10;VWiRKbI6pFi7fUrSFyBLQjwIsc+H6fOJS8CBNRSeFW21zAu7Bbg4J3OBh1GQNRlvRj3nhmVSinYt&#10;UU+Ep1OhTajgmOljoY31aXmQxoVtG1WX4AxZqBblbHAziohew1UCCoMwc667OpLEogonMGKt6Ou9&#10;jMUCj8+VonQGC26kEBDtFk2pCjVFabsJCs1SylGn5hgpNLuWgF7RHZKybXDzMXnyd7QZhancs829&#10;5GUC2vT88PL611+maBdRimRWYJ8jb+GRyZkykg49gp6c3kUySbteH8z0dru7+/V6LUf84i3Uj1bC&#10;k9579bPW3laFYuCHl5dkqllEdDMB55FasoxIqTgSrl6janDGet/fqvZvanPWaLlITzgXslFRJIkF&#10;bawrvvqM2nwAs5TED5DtYu8v23dfPXz/3VefXv3Dx9svv7y+PN/mcf90f/2QP1JUVNMsQBXLpFrb&#10;tktvndDWTE2TETnByk1DDJ9jAMyMY4wIR6Jy7UiOsa9SQE4qIueYMYNA8SsQE0w1ASaLD9X1/cVU&#10;u4qYmVKa2eXSHzbpm22bqcIE1pSS3aSbmUJyCqdiCDH2+cv9l9b5vg9hiPhTd6gFWWSQrlqrt7WP&#10;xDrEC9ZfkGXtskPObUrwrAt4o6WUGOf8nMqjy+Th0ruS6ZkhqkYdMSWF0KSoFIllZlJTZRlMsOwv&#10;CI8cPm7KsN7WFEuSzDHzJCZDhaZrgeoe7gsJI8VUW2O3bKWK8IgQ2tkzUZC1tWbNzbVbxjxXG5GU&#10;dUksfWBdUQCzdp5VBQNgqRxQDh9ckIoqyPJugYBqIvXgr4c6CBFDuzoVqBya4IyysKgLRtbnVXtd&#10;QkrWKAmpAaLI9SmMyPpozoMEaINkUiGcUIV55bqcrPx1FYNeBIii41EEEsI4FQ911UynY4XWgZnu&#10;kqylKFCOLmtMYSIYIbNSICagorxczOz1GO6oM762QanTjSWkFqvakBnJCeb6/mRAanl6IhRl1dHI&#10;ZMyqv8TqfT2ZkeFeWh4RMWnQ1eolkiKmBmLM4e6JLOsjqrZtS+tUo7ZIRKJ0K3RZruhZu83ywilq&#10;Y+73MacXrffYOfYaLyJyOG7lh2+tRcicnkFPjlGNFygtMRMOKiQSx5wRYyIZUEgTaxAFqURKHj6t&#10;cInr9frrr79WtY1TfOxnGDbJsp3bts3dnQ6g947pT4+Pr8c9MEXk9dMzXu9Pm+Qo+RzOVU1tbt5W&#10;FlhWskDUFPX/aanPIs4FaFQXKcWoWy1FQf6IGoZPPCgE3OIIzKBcmj217XdPm/ztFyKX2+348Oun&#10;jy+vt2O83u5j+N3H4THDD89x5H4wEvDaQTNwTnPrmqnujc20Xr6kMayuitqzJZJKM/ZGaCq5Nble&#10;9OH67uH6cLn0h2vvTYRpJmoaWQoOZgKRKmwm1jJjRkykC6HMYruoiDDJyZyy1l77V4+uAuEnU7le&#10;t95Gsg48yJSkOMBUrJjjKrI1Ba/lWWSJHFkLsQVvroF91XOcv8mzn0NSZNseRCUCCQnHEfM8xkny&#10;emkJghSEIAVLag8WBH+Qcbl2gabPjNK7qG4a+3DsmJ4ETNmbNprp/b5rrq6a1a82Q7dQiYykeNBj&#10;Sc8L5dDWMlJrx1fLsKgd5KiTwDW0LnOLcey9mRahVnSJkjMRHsACCbjIeaCSdfOKqEItRCKjLroE&#10;UtC3i1yeihMbBQmJr0oYKaIw/Y3FB7PMLJfPSjnL0gu1YPryKcvMYEBVKR0MMYV1WKvGZ7kGnM1O&#10;pCNaQcSVBBQ18JwJlVVwPd1zn17sTGgXQObw9CJ1ADXyJzwTzCKWeOaM6Lxk/1oeHnJsg/djH4hU&#10;saLMJyiivfckIws5Kom55/mOVkX2Wf/6ClXLgLuHW40XZfox3cf0sqOISJKqRfRNIEVI0WQhZvSw&#10;MWuvCZGLZ8SrB28zMcfC6Txijsjl/JYV9DbHnGMmgJQIn9NLTwBwzjlnrEwlgiLWLCKBnaIiNj1V&#10;O9mmNxHLMNH14mGLpDxnqDSh5RRx9m5bb6oUhV7CijmrqmY6jhHhr6+vY4ynd+/K9myMkZFCycQc&#10;Y9/3zOzbNo5DItt2mXNul54+e+uypeIosW/l1jiYGUyPsy5/RoUoJXf+f1fm1V7/hhiDdc7e9rHn&#10;H+Pn0k8UyEW28KRHwvNQGV16xC546Zu8/xsT+waiw5MiEXE/9tfjuB3j5X7MxPDI4SesXRBZAYD1&#10;+FJUeu/FJxERo1Znul16DYeb2aV3UeQczNmbmtLU1DoykIOsIJej7FnDPU9h36oRMcNnjfFan/zC&#10;SWtILjJQAtCL5KUHQkRNNQUhzPAF/BVgufi+q5gtkss56C1+IPIEKtbiZVmZVXtQDQQXs68MGWpb&#10;Qyqhkee0WGMlyn5TCQeVQiLFcwXqZhJBTo+R6Sn1QRZYYbZt7WFz3Udg5D59VqbtxZpdL1pKqrcI&#10;cxXtDc2CJQlAmhbPr54XqLrqzHlpTUEfMwExISQ9zRplnej7y8ucM6bv+6FmCWZ4RdHkkoFheEAE&#10;62IQQMgl1QnQlnEHHV4WeCmEsLUr+sOmlonp091zzoykrM+nZufSkSdJUSbIyrpIIVVV1TIxxvA9&#10;PecJgsgMv1wulYKZ1h2nAVk1Quc5S7RUkEUT+/xceFmAV1AwmWEjOTEyMh1NjCnT5zINPw9ihE93&#10;QqVohBBPkdd8Hrfrg7zc8/l5jDGL21bXy4hBsvfuQCZENRxjxhgTJy+wlrdRFhSJCobLpLvPOQvv&#10;qNPgnovIkevvAYyMOWe4Cymma/tDiXSfrimiisgjZiVdlKK3zrlAxpyL5noCIREIVwAiqtJLV1MU&#10;pmgZisMXHkXKxi627JQj0pN5sG8PNNs9VGQfc+ZMhh9R8dJpKmZkV2i31k17UxFNJiWsqvBxHFU0&#10;hWxmT198KZTy9jUKiGM/xhhm9nC57vtulAkHCOGYzsP9frc5+/Qx9zZG+AyfznQQEUzPs8xyiaEh&#10;Sr7Jbc/iHBmVWiArgKSoPNV21/uYv1F2M9Zietnqoaz36vuDGUdiRnWIokpLZxHkFQLy0uPLjZ6g&#10;XeuPIbUEkVhdOPHmPPJbJgmhpOpKYQa8WktJKjNjuo7wQYYgNcVcIgPpSyTCNYgAmYh1saBIpl6/&#10;s0YHSvHMcBLq3y6xzHqUlBCWx5UnIiudIzxEBW+HnOd8ugLeTnTx1MtILvw/Fm5WP3fkWeTwm3DZ&#10;eohFm5pKmQCvXiMrQ0dFROqdFEHJm2et1epqgYrMJLU6LwilNe3bDMzgCM5UF45ERgrEqK5bJAmp&#10;YBIVIZpKhxXcOWfsM8qfjGrK2khalDUimxISUFKcIbY1bWqGSLmY8ID51h62x0ec2877GIu/KP4y&#10;n80aqvGv1G201or1KNA2weMYY5S3CVMA5WC8HPcSsrt7PfxzTneHyJoiz2tf1KR1Fu0akRkq0rfe&#10;WxfKMY6Pv348xqjzIpFE9t5ZLpd5cw+q8C2bvRxez4s0IsLd1M66zQBOT661N3OfY448u5JSOYY7&#10;S60ROWNGVt+oFk24tpGRCf4qakeMiBBRVS3RG4AZEyTlWFL5kg8GURqewpX4tnpYWBkpJbdZS/Nc&#10;c1gQYoTqjIjq5Wsqs8zIMWPdtiwv7lhrS4c1m6dVHnCKfZEZOWKKrIhnRCHUTJbpsR4LAJJlH+Qe&#10;mU7PZdgge+qKNSKmO4AgjsN70yRvY8+iEpldelMtRqYUy0BFVRTIKVCtnghW95iZiazPkwEVQWIc&#10;R3WIc877641CqpF8enz89OlTlZXh83K5juO49CvitRk4AQ+eXqnVb72hyWuVHXXjYVlcAovqJAI1&#10;pW3bpqbhPsZ0Xw1C+CIx5lmvTyFglraq3n9ZUGWBZhl0rSrmM3yvWcwKEgC1zCvqjVyVsBFaT75Q&#10;SF0t4vrqCcklAErJgwSZ/kYLEyqQikiu3paeHGuVtirlKuLIVZaBUwCxSh9ysQN/M2mu9+qthCJx&#10;mrliGYCVE87y5GO5Tb7xCerRzjWVEknE+onOVZkYoBRCpD64BU9j7cKrQRFSQaGKSuUC29sYVK/Q&#10;rKsYoDWZTqZHYNlsV6OjKZJi0lSK1d5aNgtg0oe0IelMV7pIk2uTxwN7fdSrgZ9p2sw2iA7349iP&#10;e5yU4bQKSs+kKInMGGORxAHM4d1ckeBoqnNmumaIan9JU5F93+/34zimuxNwn8fhrUnmam0zEXNv&#10;rUHo7qIameMY45j1NAUxI8TUI/dj5NpBsnDC6S6qVRTMTFVFRJuJNcr5LGeoUlVMVSgRcXu9ncgS&#10;8vMST0BJj/JoftM6RVSIEdaInkmRbs1nJVctd/L69AtwrypWhKPpU8pHld3UytG9MGtIPSAmqKul&#10;cBEpLRy03BApC/JhWgEGOIuoBAKkyAqzhyDqif28/yQqMf0NPsvViCQSlOnY50Baa7ZSTCPCXbWt&#10;iPWzjcjqSYRHbQiwWog8G51AJGagRLOnVIQ0EQDuMVefRDhFGDAgKVK4A2sTAGRihs8MVSmwgDG2&#10;7SL9ImrNTFTejHdYRKHIY0xgZqaZ9kZKzjFsDXekCIfPl+fn63aN8GM/RGTb+v0+C0716Td/dY/L&#10;ZSuP5o8fP14jxNqxH33b7q+v+3G/xG5jOFwyAuHIMuPLQDlmikrkAqrKQi2QghooIapUZVOIgDAV&#10;Ra+xqwKoAGb4se8xhmQCEqhUGpJlns3PZewNFzvH+QTSK+q02sdV1fKsvMTC/wEyVRbvqtrazzD4&#10;akjKSGNx+JY8RT4Lx32JyJOMasBTVQCGZ9mTc62e8/yOEZ/hdxQzDRXsuCQi64c6u1tZgtEo/k/R&#10;SDKSp8lz9QZvVX0tmM5vQlSgusistXQrz1I0tfDJNziVXHq58yVhZRXIsmahLTpuuoiZmjtEDBJA&#10;xpxjOiCZjIAXMgYobcMmpiBhNhJH+ushh+t9MABXjowP+9E/yvPzy/22h0OoPuaYR79uaOZAQsYx&#10;EaCkms7pZLGjZw0D4QiPSJr2DBxjWusq1dNxjlEvXYTHGMLf7vShIpGONDJ5unT5CBMDjsg8xrDe&#10;KFpuXaUrS0Ktiel9vx8zE1BTn07SbDNrD3YhKQmale3GJN2Zc81NiWABJecrQbbPi+9yYM4gUe6P&#10;GSGgxqpHRXvFiVXXTZiuedLnzv17UaiXu+76sHMt00GYNYecLWQZPp7zGwiWz2DUTKNvdRTpWB4u&#10;opBGRIY7IGot3YXqHsecKmrNIoPGOC1B1lFFdVq6muXzC+mYPoUtgWOPSEZEBkxta/31dlcVFTkp&#10;MJgzEMXAXObI52ahtiGJGgd59hXAGeOcY06qmLUFrJZBcQ2yFNZWv94crHQjijw8PhQOnAm1Vd+P&#10;Y+SyDMr0aGblR2StmRmQxxgZbqb2+vJSNLiIUJWMGMceU+/3ezMj8Pr6Uo/EHCMy9/1+69u+78XE&#10;e/74aXt4iOkfXn/59unp08vzjKEeDmfMo5LDCIlAoIDVzJOkxZNtgcxMX+Qnpdk8W7niVi0oSZax&#10;YzhrVSXFPg/G9Co7mRlnYNCqPgtCKjLNwgYyMmvZpSKmtcOuvyFLylltSLJYUEtodQIIb0V/aWYX&#10;NJa5CDmrbEahFoHMt0V3uJTAyiMEshgIXO0PEIwog8vP81zdHHzD2E9rDhT3YZlA11Solb8Nqqqp&#10;rte5UiqRtSjB2SOdxE7HYmaFdaZ6hLED8FkPZ1bUO4URER7l7U2xXC1aC4d7ItN9qAXFw3OMOY4Z&#10;6eO4vd5uc/rYvW+X+33PZO1atq333gFE5nR3we311lTnnJ4xMlKktYetHz6nz5hjNm0Ex4QdmZrQ&#10;1tpl3IepBRyC4xhVvnwaRDJSpEx4RKDuMd0FNn3OMUwNKdt2UZUYofJw7EcCqlLwbiLDp6qqarHN&#10;UuAyEeHhmZjZ8wCACNZ9U3MOQ2LPl5uktNZ7a00ver0+tNZaa6pSUtj0GAVvRU4sUH8diDLE+byB&#10;r6u6fkmSFQ4wGeWRpKTnuRw8H00kqu9VqmYBfrGQP6zzRVn24SdVJ+vjFsqMfLMSxspDe2tNUkWh&#10;XlAb2xLc1Xl5u/6RwUlRhdE9PQTMfU7S1NokPUCx6hrkN/3HCTTYeVNlzlTRBMJJkcyo7JKmmhJC&#10;j2BrlxXYVAMBVXU1hcQyjz1/ojy7n1J8lJYdAOAQVSm1FdCaAfQa2dfWNwiqaGtdlsckEhzjIMWa&#10;jWNMnz5nkpUdQcKaqSrBOYZPVxFr1ntX1YxobavkIxNyut9vN7zeREQo+3031eO+26Pu9/vt9bb1&#10;bT8OM51jCOWybZdtU9XL5fLjzz+9PD8Xi+p2u5Gy70fThWjhM2qU5/UX4Vj93erYqmct7KFkzr5y&#10;50+ZSQIUzTq74VEYRn3gEQuofVtlnTfe+UysT3j52vH/R0gv645zqVh9Mteo88aMqnUAEyufa33/&#10;9RVmwj0yT6DmNF7A+Vtv7XjETCwlKDJElSoiWsMgStwE0UpKotRJ8MLLawySOtHrdamqqKrowjyo&#10;lAq7xBELjy9GEcDwpVokJObwjACCeUR4xv3YD1fqFUnCI/HychvTa2Po4QQ8/H67AZjuvW1zhs8g&#10;7H4fx3603syWXKL3DaCHi9BMwz1TSOkd7jaOSaqpbXPzjz7HEJHp0a4XD730LqKBDCIy78d8njBe&#10;VKQ9GMD7GNyuUzQolOZTtF2nw+E+ZqQ1bSSP/cbkjBWRHjFEfE4XSsYx3Htr2hrBbA2qqoQ7DT5m&#10;OkE0khCIDI8xvYCIfd/fOBe1r3N3babaSIlwEq119ynC7775PXsZs7M1670va2yAwkiw/pNMycis&#10;/T6Wo1LUU3tiW5/dPj53g5m1S2AglbN25cW1QE3wfKNHzs+wVTm0QU0jQqQIoasnrXt9eoQPvrXs&#10;AFGkQREh3TPDTJDRjNPdp8/qZ3DakAAE3bNovUhACiugmmZGIFVURDwWdfDz4T3/G3nSMxKmJmZj&#10;jBXIAqUWHFgdq4yli0w93TyA6V609vNtQL69k7VIOifCIjPBTOttiYwScLj75XLtXao0T3fTTVUA&#10;zDlDIKIkRJVCII5jv9/vIrxcrxCaqpq9vr66LzhRlGbN1PrWt20DGD5JZkRm2vPzs4pSqCLTp09H&#10;xLjvt/utth/jGOkx3cOlWXP315cXoRRDOqZnYtv69XKxeeyZ2ht89QtVJt8q4Gd1/3KJztp/4Q26&#10;JTOj/O1YQFKst3wROqJ67hJDBGbEoh/I6rZPm7d15+b5IZ//8PlJrOqcwJtiGgRFHFx+M4ULQHIx&#10;yiQJ57l9LFhsNSQC4IhYU9gKK0F8/uF5erJy+XgSKciglo0EmUKqpFdzXWZG1TBpknvMTKD8tkAh&#10;I9NnJKiKsmgfY7gHxDIwpteiJ7IGMnePzPQZxxgZTOQ8Dg9PwCuaVhXKfefMbtZFFZTpMaerWLiD&#10;GeGtNaRSxOzCA1jdmVAveYkwG0xSzNo9AkDbeiAHiEZkgvJa2ltLEYWqOzNkuz5l5qaqZl0oqgnM&#10;46g7TNQTESXQEE2KsUzEOTOK9hGrUPK6Pc45TM3dt37JTDWjwN0paK2V/9D0MJ/lwnHdtuoVj/3m&#10;Y4oIFUKIyBhL2nqMA7lkVokgYWaUIuZa3zpVyiAiwkG21hLICLUGlXqMyzPL+JmDER6ZWRF8Knru&#10;ZWtU9vUQC5Yv3llMF7fm3BQkJB3hONtkEcgpbv5t94yzphNgnC3jWQ3XaUwgwr1+kETEsQgk5y+o&#10;YjG8Y/qxgF9Z/ddv5Am1X9KuNis5ioyiERJEmikr/aMW91XQq1Va1VIApn0m2gaTTO3lTF1P9il5&#10;x0IayllhjF1W7l8K2XpLYJ76tDXnYtGUalYpMIesVM61n6gK7u4Aj+OongaJiDzGXg2bUVXXZWbN&#10;6l29XDYu1n+Kau97lNM+AAAgAElEQVS9nIgyowC0Kh4Zeb/fAWbEYkeqLEwwIlYgUpPby0tM3/oG&#10;QEXREBFPT4+qSrKu+upYn58/ubuaqUhm7vtdmxks51kUUcqCpHuxyYkTpc3TxvBkoS1mDwGPmK4q&#10;C/tZyYBr9qhqcw5LUYTZYi9mgiJvVnVvv7i+iPNTKJh0Sf4B5NmUMxMQwFRtNcKQ8KKXM7lsmotH&#10;TZSOaEGuM9yDWZZv5RW9DgKLXQ9KRvrJhwCo2iM5h9+O3TODcezzOGLfZ0alcYWIJnjMo85WZEz3&#10;TMw5/Sh/CCm+eYH1VAHgEbUzqKq8OmvRWFzZhdSBXYQpIioxwlofI905dlZK01zYTDLNTEWgbNY1&#10;PJRyBhBmQZymbdu2cg021er+IrK3zXRL5HHsQpk4VLVtbY3SkekZZdjGUMnt0mf1pAJTAVtAVbVZ&#10;A9JETCu7Nj38mFNML9umgCR95sP1Yd/3fT9ka5k4jkOaUReu2lpDmYArffo4BoBmdux7RrbWkqwy&#10;VPsB9hbhc84gWm/WGoD+cLlcrtUTmllZo0RCTYEgUckDCx+tRPfVpWaevYIVp0pmZFbuRmYeY3qE&#10;CP6fpr5ssZEjxxZbRJKUPdP//493esbtkpgRWO7DQbBcT7blkqjMWICzIZNYFOeqmp3KAzUgHqyf&#10;6gbSA5LfGamos/lTGqF6lTPwAeWJHvRMfpeOecT0zixmk5k9dqULUB3RziAQTgRAmmV4AsYuUrDa&#10;p66qLHj6Ze9qalBELTMqU7QbTZZS4eyh5TCKJWWaigglHL099Sc7LJ1Zi0RKpKWdONOw+CNg+teE&#10;8oNLjIrKWr/F50ERM81rYBoUs1BSZGCxqWlk7rVMFeey6gPN8SViOolKVISJuFSB8lVksEhGiAim&#10;q4jqZwiqiDBbJQJOz4PKFBUSFcaAQ7c/X68ift9vqsJhNMZgG8T0en399df/ga8QFipCVR+OeQgZ&#10;4b731+PL9LLKYFPaxcmqHsIlXMlUUcQFy2uvzJ6yes6t6nS4ImII9IsMM+eKKCgzi1kQrhmoQ/No&#10;XbojYwwMkHNL02+uhIEXNJnB6HxFWFvvQEQk2WgrcTCzsQ6SQSydNcjU85xEUPNnRhCrDrNBLL7i&#10;76x7rSomViqurPu99t6Z5SF3ckTea++9q28V8khwuBEedXqA4u3xqXOomcWD0xDCgTAzyT77mYhM&#10;JwuT17l35OxLGERESFhY9Tji0EADuBGpTNareEV5ZlJyVRTRvGZ6XnNWFzjKpAl0Xow4mXLMie2/&#10;VmSFqnnkMFWRzHw8nlmE9MyiFJXX80FCbLodQWhiqtc1M4KKxvUYTNfjwUyqZmZVpENVeAzbe2Gz&#10;VdDDnn8IF9WwUZlM5Xcgt2hOw0/8+nqx6s/7ja6Bi1QNKpKfjNf1FJH7vk3N04nKzHz7qSF5zFmV&#10;159zXpeKZgVKvOfjCUfZGENNm2qrD3IFdgwYaFlXj4254WKsyApXUWWwi0TEphOwqaqi7mYqU6ui&#10;rBQm/PTtjk8rauEBMVh38sxVhWEXve1LsrM2RFggiwamzMx5NCo4ztvASFRVZqMyPVykimBiSGHJ&#10;o8WSSrOBFcXAaNsLA/6iCtbj6sogi7Y7VwxhViOmzBqmLLzWzgrkj6sIXPVMSNktUVbhLJKOCy6Y&#10;nRFb4NFOy/AQUSOKgJyPRWAlpeu6uNHJlmHg4SCUDdwMYgZAFKkaZBVUZGPM0/D7diK65qVqNgZx&#10;SXcSBLhD7Sks7/vt7uteRIWfkpmqOsxQSPneYgrEk4gS1ipR0Dm233cRDVNQ+4FxJJFrr70WqFJc&#10;LJHpvkUkPCDreczx9Xz9uvevv77/++sJd7dTrnbc6qCs4iQtpqxg5mQKyIF/y7qpiIMrcMHpMDVV&#10;Qx/TeDGfnQjDMDFcbUHGrQ/nOrNcsrE4bu6BWUSiirqnYCrRMrWBEEiYISKyWKiouOz5h7xeNMYm&#10;zuS94+f9/n7/3Pf7vn8yMiv33tuzWDPyfa+f75+f7/fejvlph8rEmEMO4mDKbDAG8VssUnTcM/9k&#10;SbiHoILrwPmZZzQNcUmX92J2kUgwAzcvs2KuiqpSVu5pSujvKD/xOBimQCQICAapW8msP++VEcWE&#10;AhAXAYsMs+sx917zmjZsjvmkV7XeTyLz+Xxi8QkC2NCLqcKU93q93LOqnq8ns9z3/Xq91r5t2J9j&#10;hDuLqMiYg0H8UGXWmKMqzQaqFVPxcBvq6UXBjNAOqaT//PUfNbuuC0grLJisyqI/75+MHGOg463M&#10;v7+/qWrOOa9LmN/3e90rK9ELZuYff/z59Xhk5t5uqq+vrwa9WIjoOR929B4TS1UB8pB7GCApvFSS&#10;yKQKPCW0pGOqhzcWx8RIY1FoO6syofqNqDmtUtFYzjEjPAKvg6l4rRCq65pVxTb6VG3NBnk4UBTo&#10;sioVrbOIZCRAYGCGTKTKphYZuKiLUC1al93JNpioIWx0Zl1xRlYmS845UC6DE8P5haMZ8DdgjiIS&#10;ptfjYWP4WlDllXsJxpMJ8RhjUP/1EuWiEhJRwoU3zYjal2Ww2RtkartYCz84y8xwhqgKFXliOACj&#10;npWektzk9zUuEd17jzH29syS4jkvGyMiKMrEInPv/ZjX8/moq+fb2bQ5ByHTLQuotruvtffe7m5m&#10;3PIOHjqCYoxBxL0ScP4QF0OmQqaDULJn2PfP++vrS1i27/u+PdzUVOT5eL5erzHn3uvn56eyXq/X&#10;4/GoIpUA1uZR6FjpYo8o96HlxAt+85IqrWInLfhGiVvNjo6jMSQhRRFaNueY8zFmRmSSqJYHtM6U&#10;lCmZVmRUFBFJ7DyyuIfsVAP6PTOq2HcQCbNVkefOKg9gCFm0mZ11Mun2iMx7bVh6fny7/btU3h4/&#10;a6/t93svXx645Do1Ioskyahn5WU0TI5Ev+Zro+0CRU3zwB0bcLKC/wQ/Xo2oIF/s0Il07ObITGhv&#10;E5ovCDFaAcdgXhvcQ3AcNPDYsXJ6t+ZHiIpqrfWJjXP3OYe7jzGfUEdkXtdklrX38/F4vV4iMoZh&#10;rPKGTVQUuxRahcx8PB4mfK/78Xio6l57rUUMPySpaFbZkMfjMWOICjAWxGtc8yqq2G421lrrXh6u&#10;uoeZEIVwUv796z8s/OvnV7hf48m1UJFlxM/Pz5wz3Jlprb3WggiXqT1jEXFdVx24/T//+ev1fL1e&#10;r+u6KmteU1j23pDzM7eFbIyhqkCBbRhjXzG7u4tHRNGtomoKB2lfrkTEpN3Ot+gKU9lFuaRlRujx&#10;iasqRVSm4FRF5eXuaM7vuolwtLUnxUzVppn9/Hx/vkTn1TKTTaQbAr8QQLvN/FFUoW3Sji3iQm0Y&#10;EWpcWeB4HDKnRpvSF0K9G/NU06mzDzg4who36BbttGVUlR6JjIfMDHfk8BDR9s0iY0wSrsi/3/8Z&#10;NoYZpBQFRTYpEIlMCMyyqlKatIceT4XT87rmsDFstLu4qIRMDIpRM0PdiU+ClY/jFMBxP3OUqMxE&#10;pKqsmkymNsyY2caszLUXEaEp2Xv79r23CJsNtERzTDMD5X7fNxaVh4uoqoV7dd465dF42DAqXmtX&#10;lf3x5x+oJogIsB0TQ3j169eveV2q+nq+iGnYENX7/a6qOeYYw1Tf78VqKCCL8r5/7aR3FrGJXFWD&#10;khwjoCGsJymmXgudNF6U7BFJNWn82jRou7tHFvHaTWch6DyTINbY270qRLMqPaiSshM41nZiriSM&#10;Q8rgIvLwokQmb1adfA3J4u2RHVLGxLyUt3CqBIHbgHQEwNtouJyYmDRpZBMmOE/lVNzSaFuhL6gz&#10;fggv+zCTx6dKH1nf+Sr/lh5jYUvV0SPjOG4VJp0bWc79j+ZUUYCc74mvVeehfVIZkb2j3WGN8fX1&#10;xSzXdWFamIhAwfN8PhHxOgZaOqoqUBzhgZlVY86MVJV1vytr783E+LZjDGHe7u4OKuKaQ+2ZVe/7&#10;5gwqBRJy37fvbarv++7ijp0etN7fESGmRGRDhVWHzjF9uyAyRgys2q7866+/1tpMNOZwD2FGYmJm&#10;rr3MbF4XBvS8Xq95zcoSkcjAT4RbrCojokFGD3QPYwxM+ROR67oic6jiseMH2bCm8qiYOTLSU1Tj&#10;SImhVqQTU0ZULa+kqqr3+3bfc87KxEQ+Ol0UFsNaq5ErZgpAkS4dVMqoVYkJVbhvFxUPB3UJOMhj&#10;V6uYjFlRsu0dh9qqqVdTZ3v3T4WKjjvgRBtshfIy8d9VNStxB3+K98/FEO7hLqJYeJlJzMN6RAsw&#10;EyGeYxCVoLDn33VIVakpYdwak9kQhtKZgD88oC1TjUxVaeiRuapUVM1QzO69z4evKsoM7JbMxJrP&#10;SGahyr1WVc0xRDR8M5oNZtSvuBoDRBf4f5F5TWqwXoaMyvLwzBxzSJV7SIM5hCsBxQFyuuuAKqZg&#10;cabZGJFpqn/+8Sczr7WQ4KJmgkHrzj/7x9T23nG/q81DFBFzTGbe68Y8xxB1sc1a40mGxN0Ir7U8&#10;UpgsMgSHeBEVeeaODVn+z8+KTCLfvqPSPbZvz8qok29eVFQp2ytBPVNVS0UJU5HAwzQcUVwpVIrE&#10;eWJl0Y8c5DDSTFyh2QI3piJy4iCGLIJFWyJESYfup9OmRiECvKhIxVCSCgzNnyEbrd/nEibkW4D5&#10;Yaoe5wGo6x9sufQR2kwGC2WqlFkHNoiIaNNAZoZdhBXDzGbNzKgK2D94Vc1GI5sodpA0RwkgeoyJ&#10;mpeZ5rzkuCfOEa8tSKxmW0VFVEwF6klmBTFOJMyMw66qxrDeTlRVZapjzEGpJhG+9s5Id8/Kn58f&#10;1FAZMWwUFX61iKJ3ZUZRVnXW5ePxXGtl5l6bqL6/v8dAKy2+N7pCPMTH44ER0HPO63EZgg/nNLPC&#10;lIMsUVHB784hgTx+HCL4gy9VlbDwEA4WFjPDPi+qcK/K6mksTEyUJD2tpcXpKJAzKSvg4IaTNjNV&#10;0bLsjAj3uwqnjKrgzXZ/nhURXYNXvd/rw+ued/eBiSsjwUNUFaCtTAKCoSpGUOOGY9ImhtkPy8zw&#10;TUxVFBFoZSoL9w1ePX4EGoiSKi5ETuY/zik8tAIJRq39wmneBQdzVKnK8/VsvK6oIo0FrbSqgQfJ&#10;TC5G9WA2RCAr5+3OxBAFo9piU02xaZWVSaoaGQLbgxjWLww4IpxZqgNP7L7vHifGuBsag45Mj3jf&#10;t5qq6s9a3ZcwdYnEfVGhGO9dE1lVojJkYDnEXuB7hCUrA5OliM3GVNnbM3MMMzXwXiJiNiwihGXM&#10;kZHC/F4LEouo+uuvv9ClxrmZmVvqvtZKAHxVe/9kVoaL2KYxnv8Sk++9Ir2I3GjvZBqeOWywyfte&#10;zELC7/1e63bXOxjxofeOO8KTI+zMQm3ilIqreEdmEroQ/cxCzVixAAGMy7IYUa5ERiZVTeB5JGS8&#10;hW5PsnDmVRXj2OnhBi2jSWRWUhKBl/uY5Qj4RHteEV3OxCRE2r4SIiqWgM6kGBOMQEk3jqPwe1Ad&#10;dyZxM3Q4N4WoXeNVUZnEJcffR0TMgqlrMPFKp6i3qxDIAhHbQ8e4DurHqIJNNSvnBJTfB66dP/i2&#10;ezufYnPM+UE25pxZPRhHVCohdaAxhu9FRHNM3CjZOe6tTtu+837POf/9739nJrqWMaekkNKYk5my&#10;K1yYp/vlz2Hue+0VEcXMvKj4+/2LiccYuOiYWZSf9rjmhe2HQgZ7u6Sw3HFM41UdtJSTcu2F4ykz&#10;ZUxV7SkZRzssZ3I8Wng5c1KI6Ho83u+3ihJRZQokpxmqxgQshYDVEFW4B6a1JUlrbAW4BZ42EQlL&#10;ZomKASEBsVA55yBiaFG2SKSj8vocOtIs8e/0fZT2qN+nzMyUM6kW0i6coVToEPxcamAL0MxRrmOo&#10;xffkbtQycV9kZiH2AYNTiTFpJXpJMyvABKIicgi2GPqioirtIhmirUJfFpW4hwiDkymqyMwQ8Kk6&#10;RNRMhMm3s6EYIhGJCtyk+OxUH/6zb1kRqfLPVWFmOMFVLRO/VIS3EFpEqCojmDiPmAoRsjJk743a&#10;BS8CRT7mw2EabBUEHlbVmKWNoSomOsbo6600M72cWKhcVAx4WGTc7/vn+zsjsOnvdX+9vu77dvfK&#10;ejwfZuPn+xuHECye37++I1NFr+u617uxgPlQe/x9v9fNIleylKlzVJQOXZmZ5GKxw8Pve//f//2H&#10;qlR0OWN8+XsTERcPBIhD19KeUOKSbGkPtJwAjDWLri7lxbAyqgFdLgJbQp6VWl23MldpJIGNy2yU&#10;Wov6y4Bxs6SYEMP5ESz3n9/uoMw24RNLKM65NFXhUdE5NgAfjj6GhYE0MrMibZU6L63ZG5GCjBes&#10;dHGq6Ryt9zIzs+vDKWNND+txCxBp1EFORIxJxjA9lXZWCSxTKhlJVMAcruuq4wIfY7DwMGMW921m&#10;ZqPlH0mP5yVcP+93y7XDr2tWqoqaWuEzVxGTiVXV//zP/wM7JKf3F1g/3vf2/Xq+xjBhSYle05lV&#10;9X6/mfm6JMK3B+OiIxbWa4xrDCL673/96+vrNedUtVi7qFQ1ouePRMS85rCBFKcxBjHtvd8/b2zU&#10;vXdEQHYKdgtVZP3DxFFZTlGZmAF2gnADcHNmb34iWr4qC3ggjiFVHXNGJlH+/PxE+HVNEfEVezsO&#10;K2Z6PJ4owfqcI8gXFWzkGAOvdbtXFCDO+35XEb5bZfrpb/DuwPvjV/Dw2J6dmKFwb0fs0xZkRp4L&#10;gFAOYdgILuyPyRCHGoI4euVXMnPPIQF2cZyCSm03rcg5BpCErIIGfDyueU2Is1FnAW/FOOPKJCYb&#10;BuEynvjn0vJyOfGqGaknZgAjTfGvkamYjppBrb+WPJV7nu923zf6HlWpXP37giHCfqcKD7Nhw6IC&#10;Uid8dYyJKCuMTo6KPmepcGnhpp+qxHxdl5liU6x7Fefe7r4xt68fr9jj8RBRo6q9t6l6bCi0WWTt&#10;fa/1v//7vwDy997v9xuZGFX9wzPzmg92D4+f95uFKet2H0O+3+vXr/ec8+3JqhH1/rnDt8BmTvy+&#10;34DZNsV8Xmvve3sJe2QyzTlbIQcbMwu1Bp6ZOeAE7qkPLVykFB2G9ZTnFqdGJvrgJCJkJGQ67rw8&#10;Ml4m/Ye47jN+jhFOdxxX/QEYrngR5mjenZlNm79mCqrWO2CdC4BkBDqKmYk2WWcHPhPpRGXqa4gj&#10;AqJBUwWaLQiWpxIdH+5FWM3s+XwQ0X0vaWQOv3oNG2NOJlrLmRmeQMrWAAF9ykodxsSoASGx7IhX&#10;UGfbuYU65L7XurHb3ddoCX17V/733/8uqE3UqGj7puK9N1E9X4/H87HWmmNCApyRkaSmc177r/9b&#10;a93rXmsNYSYGjJaR17zaVEbFomYmYizyeDxNjk+6yMzmHCJCY27fmXmNkZmI0MVBse5FTGsvZLOZ&#10;GiRugIBMFY414oY485O6AntTJjEdR1V77OES2mvhrMkMERGTzIzq6ioici9Yt6YpX8NMiWjoAHSD&#10;UxJYHSoeCFEYs/KqieHw6JlejYLJdT2oSFQywj2KaM4558VMvv2+F/qVg2uZGUfE+30zM1Vm5XVh&#10;JQqKnIjdDTefjdFS8QPfnQeCf8Yx1+uK6CRCVFW5O+ishHOdJzFfjwuTOxJoUbOIxgLCM4nShsFD&#10;AryNeoqjDRbQNKi+iSST9g7kDxDcX/jcihzPU8sXeWTc0epSImLea/cRUqSKOp0+WGJ7FhECVSwd&#10;DCOwgONLaBlEjkqaSc1QUzNTZWlZZarq+77NlJlAn0BlCGvoVAE+ptqYl4gQs90/b5Qk677BqO73&#10;G6scZ1pHZyBtroqI3KEz4LUXsxTT9v14Pov8+/0rfwVlujvJWNuZfO1NVZVUzL5CVMYYvre7J2Uy&#10;6TBE/zFR3Jt6xA0m0fbpyqWQJQCTLW4ZNHrJ7QtVHrhv3IfnARIzIt+JCpO+TrIldSwA4nb7Oyi0&#10;uyiZMSiImdj+wTALI2QyqIJ7wE/vH7ScNmyY/YaBIYyU3/2OI9Pr2C5BEAuwX234AkdSy3rkXDBd&#10;SvMwEzHofswGnHgsrIxkcB3WgrGqej6UGoxD+YzBsvVp8VTEbARyd0pFEP7twwwbDKYfqoTSOqoI&#10;qtzqs0NFhel9/xD5GBOMioiM+YKarCrHeHx8/2bGrD/fP++fd4R/CIE5RmMSqvP1UrW9t02dc3ya&#10;UERgQ5yAnaCY1EjJIsVcTIFxEkwyNKkigphVBWhDJ3s1jFBUBKlOX3bC7gGIXETPc4f2RqoIKSNj&#10;TJBIeCvMVVyszML79sw0NlEVlim6F9wZpEpMQSQkPIbSqbjX2kDvOz/Bt9mA1mpvhzozIzoekjhA&#10;WxEzk6mZNcIOCtwDfiuloxwH22Y2tgc4joxyx1FWEV1MMHP2QIguDPOTDVnk4agt6KOvJ/pNNYsS&#10;f1r4gjS4wx+oiDmyskKZWNhUzczdQVdmJSuLKCubQsbbyTgqWlkZmVGRaWoisyDtKiphgN4Ia074&#10;A4pQtGNbrrV//frG5lLpgUSUuvdWUzMjYBEi/6TyuisGaw7dDJgrFMvX3GvBdEpdprOotGUhNw5l&#10;j4C+s9BL6kNVsPh9Q9hWJAqKiRjLqGyt230z8Xa/JsLdEZNvmYlc5siIkHXfWH1xWkRq7gxDWu+d&#10;wUwqIqpjTlNba+F+awSMorLYSVTX2u4bUCnqHfcQERtWPY2Rq8ipNfPK1p7sJiCKIMGIqGra4aCB&#10;JKwKBIB7pE1fhUyf9grXfvu1C94qAcvd+b7FIqwf0OK4p4hKhW2QsjJdzE1GDTNR7fKj2VVV1axy&#10;3xGOlrndBZVH/8sTSiyMXxPmY7/8HMNVxdWrH4sDZ7GIgpUGHPx4PEQFIVefHpz7wwCAETw7ANMR&#10;3hdXlYje903MCDxT04jw7TcfqZU2YsvE0KueOyaEmUXddxWNOYSNhTEMCRR2UUX4z8/PGMYie22I&#10;PZjZ9y4iFSaqMcbjcf35x1cXJ2ci6ByTtBFzoMmZmZ+UfRWKHhPMzB2yKk27P59PFdlrUZUKV1YQ&#10;0j7F0wePD3Wz3fGOVFVSCMxVFUzDylzcebF1SF1UVdS8lkChiDJ6qAWFsFgXNInXSslePchK2KpI&#10;VcbA4geUv4kJl0eXbGqqlplZuXs3FSK8VBX3Ijq5ooPI1+/CUFUBVWHx9Gz7SBaG2yVbMUbYRO5N&#10;zYm0jAxXO26sIQOppDh25Yjc8a9O2IaiKp/0YFylH+4U5wa39YQ/YrCz5tkj4OPPTLAJhIaSiChV&#10;9ZMLQkQevu8bdQ92MtJzutE0BqLFzGMOdAEwHzBL1eez2YfKE4HYqYkkLEI64GVryooKPG0VZwq4&#10;d4T5EFURTNH4Vxv20hc+BjBM7KyqvjVFxFSrasfGrVBZRkSm5u5dLVaZ4nZtqCgisMpbmHjy56sT&#10;5sjM5jCPcA+onr///oUeUE+eWRCZGcCgFnfNEuHt28aIyL02s5iZikUsd0cea+yIiCpmszPCoH7b&#10;MDqcpT6VYB052hHkwEuIXQTxzIeU4xM/S0SkTbKRQHotosKjsaqe5XF6HBbVMQbiWlEh20nSom7O&#10;yn2/3bl1ayQsH6WynOOyfy4zM//zFTDzNS/MVDzurO6pP6ctXhwbt+gKnA8S6ZkPjpZVOeclDI5r&#10;Y0IEaDEI6dC6Fe11L0AB1/VgZmQPiIiK1ZFkolIbc6DkxzrJdFHde7tHVRSnNsNmQZG5TidBf/96&#10;E5GZXY9ZmWPOqy5iejxmVc1pIvJ4PHAuo5Dcy4vqmvPTbcDT8REGCHNUYcxPVTGlqQEWdwfhVmOM&#10;xIqqggyDmNLTyf8BxBMzV5apqSnEc0UU4aiGbbS4GEoaKoZViohEuTGrhGK1zjlYRLX32muFu5nO&#10;OdUUSwWSGxCtIruxyGv4SXtAO+URGRg91Vg/Fq+KeES4MwsrkGkqKvcgqtkWBgxTdfgq1eyYHVDQ&#10;JFFF+GFH+wnzuXRRLuDtf7q6iLjvGwUBMA+UcYWsggY0zDrys2F3sD24G9BgRYa/HWUTfpy02qxO&#10;OSTSw+igD4Flw1HGqcATTjDWU9tRiIT1SGgi/L7f7nmE3QSCEZ9rzgeao+oTo3BdCf9OyK0j4MJj&#10;GaP7XfgAz3YkotoYXZ+VmXOOx+OCdRsQ5eFm26xUqiJic4THvVZkEAvIQACg9uvXrznmdV0fQE2Q&#10;z5RJVKZGSnAamVFELFhZmmCSYQNwCU79yPj3v/+N7t090MijFm7rdoaa7b1FxdhEKKJ8I/Bh7+3h&#10;IcyxI7PcA8Jyqo6hM8MMAm5Lq3S5Xf0/nEVAHVeMAg1a3cPDfIpnwpVmw7Rlaoi7kKRkFHEVnRDf&#10;b6CrayhPkY+C0/37+5fvTZCpnYU4x8jKjITFA12qqclZ/UeuwLjDhI0F+BIkFhxRKjrmqKa2sbAx&#10;Gu4j4ZCiSo8gpyLfG9UHnYvI986zwT7nKTPbeDARoFWU/HNMcAmPx4NZ/vyv/7rf95jjmhcMUdTf&#10;0D3czIYNZ3+/N/AXG6wy7/UW1sz69fdfYw6cd+7xfD5fz5eoqNq//vXf932LIM7Q7/t9XQMWQd9e&#10;le75eDzeP29mUbMPTcDMc4yN9Hv6/R9xN1dRekDJoaqlGnsT8ZxTVItCWd29qKS0m2siVfXW+YtN&#10;FPtgfggoMZ8AzJY9MIarIiNeioKo7vuGMBFqASYaY5gOFRnPJz9fLIzhn0CTM5JVMzPCEbsTGe/7&#10;zb8PpA45onPrt2CWvI6AJgAfH7JYhImlswOZ4TprfvKsN2irqUjVMl1Ens8HH81J8xYsorLuhXIB&#10;uDw1/AVxcT+oU1sAxOLTfmH5F+awfVrc8IBjsCU0RcJsj/m4HiLSKZERay2AJziCcSRmZhaZ2jXn&#10;gSiYqETZ1ABpAjxphxfDTSBmQ+2zdZiYM2K7D+sxIGgE63dECUHb/vnYdArkyICqkjCZmigyiBjI&#10;m5pd9mDuu3CtDT1GZn34ErMx7MIp4ln3fYvq4/noxhoNQlUV2fPxFFUIG02ModrzjVcAanitdY1h&#10;qjglxxjjmvpOIY4AABSHSURBVGb6/etnraVmGYCubO1tZhVxr01VsKi6R4SvcFNjVXe/94bkkzKr&#10;5xii2oL0F4MriU85mYCaz8hgLU6MTzcupgIaXMrMooJ0GxQcRxNT0kdpv6D6TTR/ZkFRpxap3ntX&#10;ppyjXDCSrz7dlu593/ebCaFjBB3x9ZjAcH+zq6f3P6I3PnUQGiXEUxGUZy2hI2w3CHQUsmIR2X5/&#10;zia8FI+wZvAUnpYWnrMIy7nAKiLd7zHsFK085wC5b6b3uiurpMIdLi9mvh4XxLP/9eef34Y36Htj&#10;TsIF9QJ20d4btcD+eaMHH2MS8VpLVV9fL7QQ1wVxtEHg5R5wqeEsUeWvrxdRMvP7/Z42P2fT8/XM&#10;QABsETWZjkeIjYSeutvGU1FCJtGPmriq1rqZZe91ylWuKgHQ64GHgJbLIyicqKd+nOMs9t5miuqh&#10;Tlu9mu6DfC1tzMGtNxvj2nv5XpgRd9B2igwQ4Cim4ClAvanCMkdEZqSndwTEUSWjEIuMtggSRwZl&#10;AkAgovCIDED5xHS/7/f9xmoE04BfZs5pajiMIvp3wQm+1qKiMcenacuVRTWvC9Yh1Muf8hmYz+Px&#10;6G4PTWwRShAIPlHu4G9d1zXGcPfrcX0w0sz8+9cvqDYzk5m+v7+pleDyer7GmMx8328P/HaGEYBo&#10;jwHjMFe4M3OcHV1Vvpv7EdEkCmiWIApkZoLIrt/yB03+3E84TFDHUFFEQKmLSOXt/vXHH1/XV0Q2&#10;0kjdrZ9agcawTgsQHTYCURJgLkWelyFuCMGHmLGI8e1VZM/n090z8a67IcA/MTFky/jEa29kdhBT&#10;qz32vt/3GOPnfhfRfFyZKczrfaNsfz7VPfZe0M1GZayNZoGYVW3fd8f1gDelbhpMtZjHEPToVZX0&#10;udCyvRrCYpjvx8PGUSWxtHa1QQM0qWeXokz+qDtRcnbCVGaoCnHydkgbmSi2Z1VkEJOquAdMSKo6&#10;behZoGMMgICqp0/q19O64k+L5x4qambwJn1ujuzRRwBRhKClgyorg4g/86aICTgyRG8oQNAbzjGp&#10;CiUnn0gaVOuqirfu7u2vpWLiHqxwJMBVpSzukZXv+15rUT9x+nn/LHSS7kWF3V5EwwaAszmvMcfP&#10;T1yPx+O6sgKE9RgDFFb//wdSVBOzURU49BEN/37/tFc1cowxh661ifr0MVMQcZ+9JD3sJ6BsTc+B&#10;nIE+IMALJXQOqObUFOtHRe+8peR6XIXJFETE7O4RTNREOaIp3ROtMR2Fw9fXa5hR62daAsVUEcm8&#10;97rxUIkIU7jQ+IkwBrDiRkHTHOHJTNQp3sJMAm+FqmhVrnB4H5ygkRBfjjKfma85xxjfmB6bGRlz&#10;ztfr9bgeNkyYPwHEHp6R7nv7zowPfZqZMECCuYqIx+OBbw4nOpbe3n461Dx4tI8xTM0JRzOCB5WI&#10;ju1Y4FSuqrUXwh5QcuZxvq1Ta1fVGPO6nuFRRXLsecwinHtvYQUS3LsMPgNmG0ZUlEgdIlMJCZTk&#10;0GuzGXNP/LIG3lvX9MHEzgFBLC03BAqEpTXHxFY1s6eIjoFqEstK1SDEFBJSUlX4RPZeqnPY0My9&#10;N3T0akbKXCmixcQqhHA+RrBw2ffPT4eKolyniqaS6P3zLirfziLpkZmAuufj+vn+jsgigriysqLK&#10;t5spqOqMHHNUFdYxMwZzEZx1DZuKikhlqZppDTMbo864hcwWyZmaaFesYNG71GIiRbJii4KrqPIz&#10;io+qaDuGeXNzbd3ktBAGYiYAu8zY2x06jLl3w0ayUIaK6lBTFXZiMrU5R2UC/uITRmUGmKzB6AZ5&#10;M6QK8iAiUsV4eeFMVRvDoLPhNg4Rshj7iiYEMcPDyEfV/tFUJVfT3xFBVQntJ2FCgigBElEEpny8&#10;3fCDEZdS/6fIxCQONGv4ESiC4BFAuaRjEBlkXihXEbKheqnKGYdDKnI9kMDVQXgigu29977vW0TG&#10;mMD6mE2Es9K3q+o1Hsw8xsShBl+ftKec/qG0EdjJEjYwwDtV6QWLU4cG0iE/VTi57fBJRJQeXhgz&#10;WuA8gfh2rB8zE4kyUY05BhlweSRsxIELPdxMvQdunTqLuTKJ0IoB4xnuOzJie3DBjIBP1e6UQ+IJ&#10;8neIcK5FeDWzR9BKh3uIsnBGNnRAtN0VsrnTpc3ryszw2L5blQShCdPeu7lcXICmRNcYk4k8PLPm&#10;nB9B/efmo7OWcCgTwWv6uXiwywtuUqgy9t5VK7P2XpVlY+Am/YTJmBkRq7Zz3dQObSQylUBFVh3F&#10;BFVFVs4xVIQwQjRTmM2sCnbTwktXValmO/HhbQwR0UxTc98iRkeh1OdykYcjxOr1euFLEP+Y2ZjD&#10;967KOBEoUsnU9ECT9uiJqpQ027Db0DmLmAhoJz7sIpbG5/FWJWXBaWN//+dXU65oCjL2RoRNfH9/&#10;ozac1xUSVbX3VjNlxTBrVhl/jr23nQEcfoNeV0w7v/fb9yYmNctMKrrUAPOkjYzU8QARrLAJRana&#10;vOaR2rSKgolY7J9VUiMeDDiv52kyUUS+759TVhIUixuwX7ZMnpr+Y7SKVFSRYjpkcDGRXBhg0Vqo&#10;UUCKM001H4m0BFTmuCqwRvGcsTGYJTzI+jL/R7F+iN1KFlboozNglzoQOfnKTzWBvyWNcUFu1GQx&#10;U4kqwsWHabhnJQRPYL+R24sSPjO3B2A+Fg6Pe72ZaF4TVBJSV/ZeVWU2VIW5iNNsrHQ1MxtF0C6l&#10;maEj7rAOiO0URtF5qg6CRhi78bNAxxgYHIVFiY7e1JBh7yuYqKr9dXtvJprXK8JRrHEPMk6iikxl&#10;mXPWcWNwZ6FUebV5D0u/iEk6ZIWrikQIikpVhdk1IrJiDCWGI4NYACbgSkj4/RiT1c3e9zsgDFfF&#10;GsBBU5IC03/3diXkLMWZ84IKsIMfgZNiZzXGLcpHuC4nT1ELQ96zSpwyMmBNxp9Pex4nzIyII36Q&#10;z9CHLLOadeE4lDpkPnG58kmKLi9VHmPMeY1hHm2UOHVGjWH4cVWFagBL1MEO+Y7cWKeqqicwaIxL&#10;mMe8Kgtp/pWVsnEmInuD0VOzIO6n1cEqSIapyjEMdU+VF0meH11VYDUBUmLLV9syrYDCo6/NZObI&#10;iAiRjhDJLumKKCOClTghIK2s8tx77+/338ysojpMlNVsjvFJBfhoDaSFT4wIgXvdCNzIiJVvFrEx&#10;ClbCjCLQsEQNrRBqmO2+1m0oAQgmccoxpypgF0Z4IxXsNon/E5DlNS9iisy/f/1Cxi4OwWtOjxCR&#10;1+uF+K78WDt9Zye9cgQcJFxJkcFVw8bz8Rg23veNwgeHF7yQH7j9lIqH+aCMgskkO2UqAndaRmQl&#10;pFqqImot9qIOqRJBymX73D4ZMXIubeC2SGNJlMyqfsOgIaJS9VvkCD66kOyxtpriCvin4KmX0UcO&#10;WpTt3xd3tOlUVXvfKEKRaIEimruyUdyxeBKw4TIzqB5mSocMZqx1jzEpYuemqnutdioSSOaGTVTl&#10;o3ZyL1S1p4wyyHeI+bouCACySmRAOYD6FzY5FO+qOqcxj6MwO8AUPuSpJa/XC7+tR0hiaWHUUN9D&#10;0ewT37u99fjEcmSVWYVKxD1S4O6LyqMPg9XdGtFi/C3Ck8xMik5X+QjSC/aTDzsEqemRJGGKbTsz&#10;gYSsvfbeZvbH1xeUT9iekT31ATEmdOz1WcFMaopGUFiEe9+d062DQBEnJiIzO2qVznwcsAhDBjPP&#10;OYHsC8v7/caXMhOSMiybr6+XqjJLgm0WJipkUCLJCLA2liSamOfr2YZRjDAGz6FaCbyYwuNn/7i7&#10;SiPC614IZgGUZCYsMseEOg2wP3xGIEo/cmAhpcphAzEg+F2w7z5RqJiFgXwztJ54SiwwZ3HWSeQg&#10;ogIR1/e9nagjtIaV6fX79Nx7DRMUoN49PaSBMowj4+f9rswxpjz1j/HVAs1IDHW617rmU0Qieu4t&#10;OFU5USdY+2racQNMwnzfP8BzWOR6XHNOFomIvTeoYBQX6CSwr0pETOy6LsCIqvq0p4g4zm8bmEsG&#10;Whigs6g8rmvvPczmNe/3jStLEd9VlUjzQ4x3BBGNeZnaz09SpQgHFzPrGLH9169fmSXCSeTuqI8a&#10;l6gP6dXgAI7mbL/G7wpaVYnU+LRXUKhUqbYe9nM+mplyRyW4uwh/mEAWXF9V3JI1FCOZ+biuguyu&#10;WoiGC+H1fLZc0bQA1/ZI1d9/iMh940Viye6F+Z5aVcNszGFmVc9sQy3YStp7U1Y1w/PpKxEiUwXH&#10;cxZGSWRg+lyh7EXyEpTpOOjXuvFEVaEWrxOFQ8/XEx8GZZS7P66rqjA/DBPPgA7Xuc/orD+8ggjf&#10;e4FXBLHz0Y3g8XbWOBGsbg16OkxuJSdbEkMXcHVBwHPwZYO8F5clJCJQQ2OtMgv6BvQ6HqFVQxUU&#10;9N6LGLOdjIiEZYyOvcFkYpaq6gAKbOHMVCWcMsIc53eHxDWxDjPUTLn7d+gURUSOY6I9IRH0D8iy&#10;jsADEkbUDWOMOSY0JnzqZfzorJLGTyoc+tEGBEQFi4f77zH8OzCGAEQuYt/I8t1IZywiy5609Hw+&#10;gXt4+UeAlPhs79y7T65PmYzLe875fD6f/KxqNA/kDgrWA68zljE8UCIIxS00UV1jVvNs7g4kjRn/&#10;ucvRDzrxKc9xc+NBZRYxRUZVqRkM/UV4Sn2AxLm0soqJ5rzu+96O5GdQx8kH2DmzI6r1efdGnANO&#10;mMpaa1e+r+tR2RM6MpNJMPoLjW4rFxvmDZjSr8cD2iEb494r3k5MIgo8E5EQhtIYLRv6HRDc9NVA&#10;Hl7eQ4SI3u/3hwH/tDDIxysisxEjmQg9vo3x/vnZ4EAzzQzp1GutTQuOwTyS9bWWb88I4AwREQll&#10;ZSra6fo9HErlY32r4t/bHp4OVfUIUG11FvEp3BrBQD0zB+DvngzCrYfTPNneuHtV9eMlRWg3aiIU&#10;lM1QZ0qXbBltqsbAiCJi+DiA4RKVYCUc1ae1yyiA/kFbgweFHEKiwtxc7O3qOT1d1nXpISLaoIqY&#10;dQWRlZVSHaB1Oiw1e4F0MmutWN9q1aEKDRQwzzkZ/myVZkKqd0ge1R2WX58RB8HvchiB9y07ERA1&#10;7lvVmHvSFR1tFh/NdQuGzg/ADJ3KvK7rfr/PD3I7ll93zFVWM4NA1XsmCBLgGPg4lf/me5mOfTXN&#10;LMJNTDJEeiYO8He8YWYBBk1EceYwiYiYICwNXTMcK1l533cTRNQrOiJQn35KuU7jPTcNVhEwjTku&#10;Q3xwr9xy33XAZe6bgHTo8/XChQqGepipGlKriKVHvWUSkXvMMSLDI4pqjCnS+8XGaF4XWZQimelR&#10;e2+c7JAJJGYKC5vZ44FZSlUfj0KbyJE0srFEVa2KT/HNBHG9qKpWOfW0lLY49Ps6qpiPD/OzeVGw&#10;q4raQD41OjkcX1nJxDiUICFGXYXallXHvDjCM4l5HvAB4hzclDbaAEFCYJuYxX0ziypuUOASoapE&#10;HE3B3iJ85mF37dUk80etzWKjJUDp0CxidFZQ0YeMyiwRqioU7/Z4PCAsB/KKKgZFEyYeRXhlQsTW&#10;XRiebjvZXDCX7L7v9xvCg7VubDPgcZGJaxBMt3sPJxZRE1trdYuaySympn3t070WTgr3fa6lBulx&#10;Xie3EQNVJ1VRtSf1g4LR0UB+9Dp9TDOr6DA+a9exZ4b2pAYY0NGeMDOfcU044fCsuo6uAvdCp13o&#10;sgHBtc1u8eDBp7OG/q8q194ofVHJRzj3uM9FxETBfe6KCGV2aX8KB63Koi7fsvIokX9LU/QfToHG&#10;glo9ogC5shOzTvRaBLI6mFlsnNK+wEM2HMx05L3ZvQOOACYIMLA99lpjzGBkthVGjlcVkaPj/jzD&#10;Vj+gfzet6iAYnK+qutZiIKEfsc0h66tqjHE4qwTx1KgrtQwZlz2+VVZU9VBOaHgjesYPpEGdpIq2&#10;vwrRLNya9A5gqO6p4yMiwhnNPUQx07Ndcywklcd5IZ98u/PPDWARJaWkZCZGEHUXy6IqQBJEhKim&#10;Kq7Ydd8QP1zzgiAHYe1zTiHKIjXjCDmzC4gBHI+qwpQGxn7cW0RRzv/zvKMqpo/2QVCFH+XPuTSq&#10;tju842dnIT1Gh821PTzdt8qY10S5c049ZlSTlZgsodyIH50JgZXl5Z/1ydooMDND6ncKOEIvi4tC&#10;MlF2gOiSqSJ6XZeIrr2wMVARZmTufhF4U59fbbuDb0CLc13XGHPo2EVUSFkYx4XQ27tYMwOVL0ox&#10;auY86ySRYpkxBhhHu6NBsmdmBrzmySc5h5FCEBFNf0uPP/h5/4RHdSh7Q5RrL7ABkYkcF987Ezhs&#10;n3EfrAMvOyJsTtybWKBQNytre+0zq4OuC4A1spciAo6So3HgOVvfWhD8iRATDkfqc7M1PfJRJhPB&#10;v4a7UU8IIHcW8bGinDGIYIeHdTxr33X4MHBeMQH4Bgr06ceZeYwetTBVj2oEkokMykZIibyD9AX9&#10;BOom7gEKn1GCgvolAP0yq9rjAX9qqDILKdsYNueFE/aTI4xOVkREFIU/NgH1h4/v7x+PrcJjzIFi&#10;4TPraAxE8e61i4pOvisfx3k4RBHNPeC6+1znIvThlKpy766CscQrE2h+VeFVqmq6V599zB0KmqKK&#10;deV7C0tGwi/nEXstUQUXjxvaIw7MF2gX8jSTeIMQuTA8kaRMVSU4I+acEQ7FN7pebgCs1KQgXa++&#10;26B7QQMhJBAvdjVnykQs8+DgfZOpCZyB/A8HHRE9Hg+8yo/lDEvCmNuVV/RRj0WFim7fUxW45Ov1&#10;IiZI/4nojD9uGLocWKpyT3TkcI9wFoauFmUTHIPYHoyQBxGcaGvdsJtBupeZh1zNPl8aemJmhEL0&#10;JHtI3J5PriIWGUOrGGass6Qdr4mJE7Q7YmO7bTqVfpUNjNnSolprg0ZP9723qqFlt2Fmg4ha7i0C&#10;iutjOKyCDByxHoVjKlmJ1Q5r6uFRUVR7L+DqgMuQoYYgmix6PJ64OKrKzALW08I05YwIhEaLiBr0&#10;PDhbpKoQcdXVDJEMU1XMNsM1ldk5DaL6/wFMmj0AN1i4CwAAAABJRU5ErkJgglBLAwQUAAAACACH&#10;TuJAMhxwcOheBADAXgQAFAAAAGRycy9tZWRpYS9pbWFnZTIucG5nAP//AACJUE5HDQoaCgAAAA1J&#10;SERSAAAB5wAAAYcIAgAAAAWbDVkAAAAJcEhZcwAAIdUAACHVAQSctJ0AACAASURBVHicbL1Lry1L&#10;sx004pFZVXPt/Z3vsw3XhntlXhL4Il6WkGj4/9Bwg/9Cwx0aSDRoWKKBkIUs6IHwlZAlQOIlLCQw&#10;L9Ew956915xVmfGgEVlz78/2PDqvvdaasyorc8SIESNi0d/+9/4dACACEBGJRCQAJgLAzJnwcABE&#10;RAARuQcRiTARIzkywz0TImzuSPSt1VfNjAg2DUAKTTOA3ExVRYVZmGgOy8zeWu/d3SNimlmGqmrT&#10;jMzMiBhjUBKD3J2II9zdW2tmdo0RHkBGZGYSISIzkZlmlpGimhnMIsLuYXNqU2bZej+OgxiqMudU&#10;1bpNVT2vi5mbqpnNOZll3zd3v67rdZ42JwB337b9y5cvgWCWfd/nnO7WWtv3IyPGdZnZ6/VqomHO&#10;wn3fptlxPER4jCEi27ZlJrOc55lIJvr+/ftxHMwcEapqZgnUEkVm7z08zGZEMPNvfvObOed1XREB&#10;UO/NzJgZgIioKBEx0RjjvE6Amiozq2pEMBGIiGjOeY6r9x4RAHrvvffrukC09X6e175vkYnMiLjG&#10;aK3VWmtrKmJm7q6qAGUmM6nqt2/fiIiIiSkjWu8ZcY1h04hgZvt+7PvmHuf5YmYiMrPI7K2NMSLT&#10;zXrvc04iaq1FRO2Ebd+3bctIM1PVMS53b72Hz0Sst5rm7nMOgImEmJlZmJk5gXCvC46IOaeZRUR9&#10;Sn2QmWUmgMwkIgAEIBHuTDTnZGLdNCIig4jMPCIIYFDtVyZiIiREJAljzNYaCDZnmJs7N9Hea9eJ&#10;ChNnpkcAyAh3X1+ql3KEUz3H83y9Xq21L1++9NaJOTOEJQGbk4hYhJmQmGZzjuu6zvN6vU4mBtB6&#10;2/q27RsRhQcRMXOtbN2yjZkRSAAAUkTGnNOdRYkAgFlEpFZPtbWmyBzXhQATJRIs9RQiMmvfZKhq&#10;ayrM17jmtMyYc44xiCgT17h664lUkd77l4/Hse/vTwGImDx8jBmZxMTMxNR6n3NmegJKrKqU6eZj&#10;jssmMz+ORwIZQczulpEA8oYyACisiFgYmOu2iYhZE4lERIAoM91nhBG4NjbAqi0zKbNp61tnlrzf&#10;ITNVlZneGykzAxlYLxXxiIwkQu3biBBVIiIiJNL9fTH3VoSHE0GRiVq52nPrkkmYAZgZ1tsAgIiK&#10;iGpMM3fPjIhkYhGOTCBVmJmRGZEi9/0LUwGEglkGoKqZKbz2DTJFlZjTvaAKbiJCoIgwt8dxNNX0&#10;rABARKoyxriuq36cCMzCnHPOCLwfSmvtfe2Z2VoTSSK01ph52zYPf+yHu0XEtm2fn5/TjIgywj2Y&#10;qYCptTbG6L0/Ho9jP1h4jLHvu4hcYxDztm2FL6IK4Ndff922Dcyi+stvf8tEYQ6kqI45zeYYMcbI&#10;zM/n89h3MwPQ++bumXmNcey7ezBHHds6BgmM6+q9iypHVEjovfetn+dFRN+/f9+2Le6XiI5x9d5Z&#10;ZaOdmZl5jjnmYOIk6r0RMRH1fav4FBEVFzOBrIuMz89na1ooqSIZCxzdLCK23omoIDXCVbU+KCJb&#10;k8gkZndnoi8fH+d59r7NOTJzmjXV3juAOaeKEjOQ274XONYZa6rbtkUUmrmIuFmFpQivZRSW5+uZ&#10;QGtNhEUEoMgEiMB1booTiEjFp2uMcV1jjPp0d9fWHo9H3deYs7fGIsVdVCQzk7midZ2JIhMsgsxw&#10;dzMCJUBAE2HVCPfh02Zk1iNO5HmeFZa46Ryj995aExV3n2PWIWfm3ntmjjlElBlmk4hV5NiP1nrB&#10;wLQJIDxEpN6cmcOCiZmZCMdxfP36m6Jbbm5mkREeFQItLSwA0B3AAagKr/jVkDnG8IjIrIAHQIRr&#10;l1ZQeb1ec4wwF+atb8RscyYCQCau6yrC1Fobg+vuRLRuUFUzQ0Q+cj+OxxhjxWb367pufEMCwmwZ&#10;dYVhScyRcQCgdPeM8MTz+VRRZBITQOfrfD1fkSnCqk1VVJWp0MnvsPQDFt/kFQARJ0D1F61/szaQ&#10;FvpGJIBt68Iyi8dk1la84ZLqxpnpjdq54j8AhHu9M5DIRKYQp0dtWSTypxCySDMxUUS44n63FXoA&#10;IMNXEFh/dN9WRAC5fpqKjiMzzZ0IFmCmjAwPFo4IsykiTFwn87ySmVtrbsYswhweTHDg+XyKyMfj&#10;kZl1Mm3O8KgQZdqYKYGiSGY2xgTyTUaAWscE0fl6AcQsdXGttSJEmRjjKsqVEQl8fn4fc57n6/E4&#10;QGTuX758ycw5Z2Ruvc85x5xFXSvSUIV55jmtb0kRNud2HGOMx+MQFWSa2bbRNQcBj+MhzGZGwpSo&#10;TbltGzMXNyei3nuhEjOZ4Q/+4A+0tXo+RcMj3MyIOCLWeSqspYURIrL1fc7x5eNjMUdmEclMUfUI&#10;Ao7HA/WkmBr35/P59TdfbU4QASTEqgqieu7XdUZ4PQsAZk4ELR5ahI5ZRDyCIiZR7ddKVs7zHHO6&#10;+RjXGJdHtNYI6L2bmbmzyBgDIGa2OVvrzPfNCruZMNcBLrZSGy8izWzf9yL9c87exRwVLcwtk0TF&#10;zM182wiZvW1EXFuUF+AGkMUGjn3fty0zCeThhUQFykE0ruvbr7+23h8fH1trwWzTMoNAIjptjueT&#10;7pPEIq21igoEUMFgZmSqqvZG975JwvE4PIKYM7MuONwBRMaxH4kskCiWysSJdDcRZSb3GGOYeyUi&#10;WMyxTn0ik4VF5NgPZs7IGVZbyKabmVeCBdSpab2JSNOGlWeDCDZmpQiqUjSTmKd7JJgpE+7eu1R0&#10;v66zYhKLJNLcKMjc752ezIigMa7n86mVXjNn5pxjjBHhIrJtvfdeJAzAtu3CnJkVDolYVBLk5pU0&#10;J5Duw+Z1XVtvzOzuBfT7vrfWJFlVevuSyMx0j0Uo3MEgJkoq/aCwbSHqDWcAQEmUXHjNVBwImbzQ&#10;k5g5kXNcV0QGihFGuJkXoSm4iIg6qT8QO7PiQWQSkpgykwA3B8BExJw/RZTakGsDr9yY6D/9G3+d&#10;Kq9ZIF8on3fMlxUQVm4BFlkJBQjICIiIuzPznKMOSa11kZHaedo0IsaYN/ZR6QMJlN4CImEWlYo+&#10;Fl5bh5ndTUWv6xJpi8+KFjteUSuzqBwxX9f1/du3ShMzMzL3bbt5WVTMUG0sdQjzOPb6KkAiwkxm&#10;ZuaZue/b6zyFmUVuqBIimHtbkWPUKmlvAHrfsKLYvQMITCwiNibXuSXKUjkyeQlOeKeoY0xm6r1X&#10;HMLSo7wyShFVlUysWMhcQD/nrDt1M22tgsTaJcIRkQl3exwPD59jAngcxxzTwrs2FnZzFhbR1+tV&#10;tKv3d44CANcYTdUj5Cban5+fX79+ZRE3q+d4nWdR2jlna612xfF4hLu5zzl7ayJqZpWiZaaIgHCd&#10;Z6kAEY5blChmCsDM6gzUkgoz3a9K64E6G/T5+akq1wrnDZmqQiR1ELe+ZS7pozYhM5s7009UKFNE&#10;ItJsmnt4VBJ5zYGEmyFTmAkU4YkgopIIVJSYzKwSVxXxOSOSgaaNmaZZZrJqZERmIBFLPCiyX0Gl&#10;7l1EPHz9OTEIKiLKwIptBQdrh0de1znGqLdkYmIiYqqcgLmITQaVQiQsdXBq0VRVVSsbzkiqn1+8&#10;OyPCpkXxR5bajRGRGUsUuhPxjHDzphoRw4a5IVGkal1wgokzg4gKsyL8PF9mA0gijox931VbU2Vw&#10;rcmNjygisvBSODM9g4gYiVvCLfSIvPUCplo9MxOWoiB3ErJWMjKYpVLGCqtv8KtHCSImqo1d4Fh6&#10;2Vs1yySRllmsLpae89Nhz4wKVAD9tHnr2XkCQBa3XoQaCzqIGW9AWY9gBRZd5zLX19+hJG8Z8b5y&#10;yvtqARAxMwM551UfXxJEhBEgoj/iWGRSjmuIit75JgFEUBWAiIKIWGpZAz/piW423IlYWeukFV1K&#10;WLjnveNrMxFRJdHHcazk6ybjyCxQIGZVrWS54LJCSwWb1+tV/B0oEmRS3w8qnhjhrbXGXDuy7pFF&#10;WuuRcY3rcTwqJ8hIjwgk3wBU0C+qW++4ywbvp8LMSdRa1jqDqNDQI9zfZ8zdV940xiDmog95U3Jg&#10;UeOKrJFwDxCBUrRNd7OZSCGaZsfH4/Pzk4S1VY2Bz9dZPLTEyDqfLFxJ5XmelQZWGDCz5/O573ut&#10;m6jWMcA6xTTGMDNijnojdwLmtELtikCv16s+2synGRMDWaWUihm3EFfyArXexqJjm5kDEOEEaq16&#10;66ISgZLsiaW1DsDchMhsllJfsGgVnL1wB633ymdBpMqlwxaqlj6CBBNlRIW9pjszJbJQqdixiNRh&#10;VVUXLpGAQYWWCZDQZYaM0vTqwPTeRUVY3ge63vN1vlRbby2yajaxpI3I+ltUC1COffeICJ/T3Ay0&#10;UpNChDnmy8/wLBbfWiuKdmMWCwsxqaiqllajsgQFAUQlbyACUGK0iGzb3ntfwcZjjJHuzHKNk5XM&#10;xc0Lp0QUII9Q0UoszL3gW5uyEBOIuYJ6cSMmVpEKq1E7PILuwPYOXYWjXPBFWJSxQDAzPINSmJEw&#10;XzwGmWNYVgHvhtEofcu9KjeRWfS5iAITlazEoBuuMzIyS3hg0S0iRbhOzY2z9QASCWa+9Se6q27J&#10;zLU4Ilw/EbfwuChx0ZS7/ncTbRDhRu37RYsrYqnjIrUkdUFyxyIP4yj4TSDqIbemZh4ZiJu8A5UC&#10;VGK+Si6+ovQcEyDPJGbJRHHz2nEexExYxPbXX/9MVDPp9XpVHHuHYiKqQBeRrZHI9ng8ADCTu7FI&#10;01bf+Xo9K+7ZHJkpwgQQg5Ku66wQPMYsOXjOqzVtrRUaMguz9N7WsycqJaSYHgjbtolI33ohKysz&#10;qUdkBGeKSiLX1lQt9aNutGKl8I9zuW3b6/UqbScz7/RipZYRwSJpFmYVO7W1JVjPWbKDsHCjAAJV&#10;KE6PMDdVBSE9xxyJTMAjOKJwMzK3bSt6O0apiiTCmatEGZnhodpKvC5ufvOaSnvnXeIbFVFezycz&#10;3yHZS1Ouomsl+O4hwqq4xnhHnYio+mopQotrF6GLAHBd15xTRM7TS1net42IlZpqKxmNiMy8BJYV&#10;N9xZJDyuHMXr39ynqc45KzEvIU5EVISIdOtq7Xy9RLWJqGpGiIgwEZG2Nq5rzomVAVMWv2EhSjeb&#10;KzIwMRdpZVEmdFVYvAHop81cGwz7tosIC5MDVElVtNYz02y647YDZBErAmST6L22ZwlKWMJJuoWZ&#10;/SQnhqhc15hjjDnCY63wXetT0W3fHsejzhoRi6jepWwWzsjPz+/uCwWYmTI33bR9eFikm9l5Xu7e&#10;tZl5LU5lYG/wLdquvVdZfvFGgAD3KK2vsEpbe8sGGYXXyFXb+6H75g1WEVZw6T8MFGVPGBHpVcLJ&#10;FOHC7oycZmOMOSv1EVSJIlFiCBIMliqfMXnMiAACYJABUG2VYq40l8TdK+i/sfjO53IJDPhRq5xW&#10;yCN8U2yPIKbiZ3oTgkQQ/hHUTiyNLAhmHjHfb2Rzcu9F/TIyOatA7x6EnGFAmrmImFtGLuKgUmLf&#10;uAYRzTFWTYOl9zbKQRLp7ud5ltj3fH4islSXbekbum3beQ0zezwej8ej6Fg5MYh537aKY7Uufetm&#10;s3KYihDneX758vXz8/M6z9Zbwt0dic9fv2Vi3/e+bSJSiF8pZEmrS6/MvMY15iiOXFdVgH7O4XOo&#10;SuutaVu2DeFhk8yGmUcQkTC34yiAG2OUxPxednNDZhXNqy5X6XwVbbCUZdqPY45Rkkidn8/PTyMS&#10;WVWd4/GocAvA59StF6nc970o+ef373PML1+/ANS7jjEIiIzH8VDROUdrbTk3mCvvMbOPj4/X66Ui&#10;BSn7vpeYWJJR750L4FSLF+/HoaJjXMXLRKR0qjlneSFAVPjufpXKXx9xnqe2dl1X6eala9UTPI6j&#10;4LhsHr/5zS8A5hxzzqpbnuf57dv31+slwq11uyuWQM45mPl4PDhTmIGsh8ssqtq3/qd/+qcg2rat&#10;gLv3XlAwxnhdVyCpNEdiVV1av7ub4zwXPyvcCAIBoYhEprkRiCCMzHCzcEbRQpvGoFhF71Wmq9c7&#10;no856kH33rZte9cqK1BWRhQZ5+sEoVBViSqFvXWJKEpnZrVuBKola60d+wECEeq0iqi7m82y+oTH&#10;63wRyCMIXBG3gKmAvnDzuuYcA5lM5A/XptMrA0Zr7Xg8bA4Cudn5OntrqnInbQ7aEuUvqAIq07JP&#10;ZCaYhVUil5Z0Cw6ZBAbfNTgkEoTMnHN4RLkJlAXAmLO2wXVd9aOLFrjX9p7u4V5HSZht2pzee2tt&#10;W+iZScRVbE5HkW543kQbqtK3o/bDdZ15C+PuMecoVUNYeu/MJMKiClp1XVVprUSkH6aDd7kSADGH&#10;R74NPZkeERn0t/7GX69qRslTFQHc41boeMx5RyowU2tNRT08I47Hx/m6zusUkabqHh5+XZeKAGnu&#10;KtK3Xt6j5/PTzLZt2/pWebGwBJKYhAVLnl4erDFHb70YbvlpiOj1Osc1juNRt1prXeYNc8+3ykb0&#10;Ok83X8KcGTOb2XVdLPy73/7uy5evrekY4/V6lalujqGq+74fx7H2ENLNK3kbNolofxzn64VVf0fv&#10;vWKniFiEux3HQXciSUxmrsLfvn9HgupQNX09X9u+7ds+5/j+7ft5ncdxuLmKtNZVVYTLqsEs7ssw&#10;83w+iai1BqC1HhFmq4x5nldmbL0TiJg/z9fr9WTm6XZd49u3b5+fn8L82I/e+p//3e++fP2qTeec&#10;tbeu65xzfn5+EvMYY9+23vtxHK/zHGN8fn5mpop8+fJFVXvvRRnM7Nu3bwVqpRUe+7Hv27Ef9eZ0&#10;U2lzG9cA0XEcW+931p5jzKp2vl6v4/HYty08rjHqlldlchlR4hqjhKbyk9SanOdZkvevv/5aH7fv&#10;e8WMXGkKMoNFCKjqLjOf53me1xjXr9++VRV33/fH48Nstt6R6L31vtXOyWV4kDoUdTsZ0VpTESQy&#10;PTIygoVUtZwtVVaqw+IemcnJRKJNWeT781OaknCZQT2ciUtoqg/69u3Pps3WeolFq2i0ZNAgojmn&#10;hzdtj8fh4dd1jjEzs/e2bztYxpw+J5eTpoAg83Wer9cLiY8vH701j0BEui3uzPx2xEW6L3FWSj+0&#10;6UTsbs/n8/Pzc98PIOeczLRvW1W8fLm/GjOT3NxfJIHCd5uWsXgJEc1p17gCXr5bFmViJgYRV9kg&#10;MpcsAJRsaLGMEsjCODOfdkWEMF/XeD4/cyVkySQL1InCo7TdH+UipuUCzPxZhq69p6pEPMas/FtF&#10;i8ILEyKmTTNfDI0ZRJkQbdoaMdflgoggvTUgfU63iYyMsHDt+nh8lGCbbhFOoHITVqGiuHBEWDgR&#10;V0CKMiSYJYWo0H/87/7bVRR6i+4Vyb2qMarlTSam0jy2bQNyTnO3fT/c/LoGgHr2HlFCREkw7qFV&#10;SakdHOHhzNJUFynet7fo7m7btm3bbmYRxsSv82qtR6SI8i2raWtzjHdGWWLQNGvlnSQw85izzCXu&#10;0Zq+83cRebO/dQbMVJVAJVSpaJl1lMXdPWJ6WUQZRE003d3dw0u7770XGE2bseiVt6Z02yqua5QU&#10;WetTyXi5QeacZUFrrXVtpd4UyrzOsw5b7/35fNb6tNbmnNcYRORm60IiIrJApXZW633bt5LSVBsz&#10;IXIV8QKZMc1K0qGySEeUr7H+IxOq4hFl5HhL/3UeSusrWDQzETWbVfor0lN76bbZYtndlpMnS164&#10;5Yrl2TiOA6CKH/W/Y84KdZGpLB7LD6qq1xi67KcqwuU6qD1QkF1PtqIp3UL5uzRU319LRz9sXnSN&#10;YTcv40VB/D7AbzmrPJG0bZtNa6rm5m6ZLsJmPsaViQpamZkJJrBIWjJYWjOz13WCadv2fevL2GpW&#10;Z6HMTrxyFz7PqyINCNu218U2bXVIKzoyr0K62fz27ZuK9m0fZhmxH8c74467/GhzlpQ35kQmp/tt&#10;T9r3XqLtOavGTiq6bXuC5hh19601YTG3abbq8z/RwHKwAJQgUEbcnRMR5m7ThFdlS1WrvcMjSz3D&#10;2sJULsQqvURk2bQ9g0CcBOQ1ruu6CJSRZjOQpd0HwoZlpqhum6pyAktczkygNf1J+KYEItw97gBf&#10;35wF7ixaMaaEh9p74YYMq40hsuQsKtdHsiqRgLk+JTxFlgeKmIq/hvucRlQCwHKk2JyZaKpFaSra&#10;EnMpdW/2cBscAqWQlMYHriK1Z5JIiUSYc7oZiOAZkdu2jTHW+Y20aWPMclNWhSczH8ejclIQiWRZ&#10;Giv8FKcWlcrxq/BQFLvyu4g4z7N0fYvIRHiA2M25Vf1z7aF3fbnO4ZyTi+kSA5D7DBNRaZR1jPEu&#10;1t+On5K0EguUZNNwH8Ovu7vndb6m+7Zv+7GPOQiUqEdFCSTSMp6fTyBFZM4pot+/fxZnF9XfPR6v&#10;11nwV9SpElh337fN3EviMzeb0yN6a5n566+/isicdl1nAeV+HCri7sVht21vTcuFel0jMxjkEaIC&#10;pjGniFQNzd3qNLoZIrnE9/sY11KYG93S+VrMMmi6jzHmnNvWt20vFR5IFjn24/v3b0u4iBjXdRzH&#10;jxOcWSlOAUe9T4mMtQUr2qjqNDvPM2+T8mqtup/d1hoRN2ruXnbyplpvOGeMkW+xCHeFtgNZ1gug&#10;CArWs4aq3JXRZWp806uIAEhbC3ebE5l92+aYPxWXAJDccnlkzHAQRIVYkImI7di3tte2ySiDczJx&#10;ePU0SGT+jhAZV3U9ned5ngCYabVZZZRjJJE2jXm1BkWEcIXSqyj5nNNsvu0BzPzx8UVFEjD35AXW&#10;7xrS6pdQzducLsyO9IgEIuz752ytsYg0vYknQxhRWiSJUMDGOAlEQo2VMulG7UUayqYGRIa5lepx&#10;zRPAcWyVMRCRatWlSJyR/JONmZglIhjcpZ12La3ZZnjgftDhYe50e5ITBOKufWsoC3JJtSx894rQ&#10;nPM8r4iiZVUPYoBUhKgs1VQyCBIBSgtexLmMoRFj0m31iMzzmsVwmVm0gYhmiqJrZ5EEtq2pCgiB&#10;IAaxvHy54+GOiDnOxfETyLRppfID1eYhgWQWUcnM5Z4hJpHMUF/VVWKmiHQv99LaK24eWb73JWPd&#10;2E9FVN2DiVOEiMy9TjsQXFJeRrHO+tCUpKrYmkcGgdJQZ15U71QUEeWMSiaxdFEa1yzLcERs21bt&#10;LdUFU22ElT7HTT4rnrv7NMv7TGaGR9SBLDtHpVDT5urd0kar9/I22TTV3jycmYfbHLPMeiwMv8sL&#10;QJm/IrNvW8nHogIDgOfrlZmPx2POcY3RsvVemnuau7kByEgWAtBbK0r+u9/9ubtVpMoys/deJ6M6&#10;UUv0r7V1t3L1Avj++SkqlVEKsO2bCPt0VbFIS2si2pTcqzWg9UbTmDk5z/O86ScBVB032lo9l/M8&#10;W+sguBlFmBkyzSqbhojUj9+Qujzd1Z1RkZWWd6jKg17/NHdamZYX2X+dZz2y2oGlfrzTgojovdvt&#10;nFl0uArXZiJiRCxiYTl/sONC9mlUaaaIEuFdtFSVadX3uJy2EXGdZxUz6/bLSZWZQDVxlKsq3aM+&#10;OsK3u2Br5kAqCFyYUnpo2QpDVduj4fFRkaaCVm3pCI904TK8riv/8R8RJe9WDGtNQYhwmxYZuC4g&#10;mRXMwlJKbj2ROywBmRxRf87M4AYmjsByly+LvqwSkU+PiHRzIDLNl29SKJiJiaoXNNbKEBIUgGcR&#10;Gy7IeHx8cCm5778JAKY7J99aVBKonnC1OrtHZJBwlc2TliWCiFNobdTEsOnuIiydkRBOdwuAwG6Z&#10;K8claTs3vPdMeJIv0b8Ll2OEWaR1Llt9wt0vc/cgkLuVId6r+49WhRaAQBJNWJOYuIXsKNmEJVhI&#10;WJUdYZnUN1xjvl4C0BKo3QNV5FXRbdvudidMc+SqoIb7sIpGBMrM0HcZpHzBBXARc8mCxCCK8LK2&#10;PJ/PfT8y092YyY3mnCBq2qrEoSLfvv1anxzV1ytS2673tu8HMzGYhRFgFnPPzL5tdS5EhYi8FmvJ&#10;LARUOJnb1t/KQxU0zJbSVzkmM98iz0ogKmMo3peZ13kej0e1+ZyvV0SASESqxkJM5fxL4PX5ZCK5&#10;razndYGpb70YkDatUMTJLPJxHGYuzCLsgKrckTOZuW9dmIm38n++LUelOlYOTET99u1UyI3A7Xnw&#10;5XsFmAlJV1zM5TpAZslH1FRZhVVYOAGpql2GRdmTQUxb70QI90LAOaeEvFevglCJSJlcLsNYzDFK&#10;NS6rfjUK+nJIkbtv23aNUV+tpzPGqCTsui4RmWbkTsyUycuGv2QKuiXdd3nTsVx0cb+hLjnCq3u+&#10;6sAFSbg7xm7fiHVmAsqcUYBeaUSx9dfrfNdF/H7VTqju/G3fq1TFHEQUkapcH+Tmy8nLzMIRSLiI&#10;UHjTLq2lgUUav/VTZiKSZSCrNLfax6ZbNdO7e2ttjIuIxxiv8wlkdb68S7K1YlXRrcQIwLSJZeNl&#10;TlRGG5FevMpRJtcAppkwf35+nudZ9e1t382dpDy84mafz6ebMXPre99EVROUaxEpfIZnRKXLUnZi&#10;EHmmR4hQgO52SAGXiyZXPAaV/xTlX8scZgXTyMjwOeY0F+EMysjLRjhaa8TqER4ekXrrnCAK91mO&#10;ZCaS3njlEGMMKKc0lS2Tq1DNTgJBlFqrTRsIUgt4XclsfJQJG8wQ8cJDZiJA4ONy9+Rb/u6kvbXW&#10;VaRv27Ztj8fH16+/bNshqm3bq8c9gd7atm0klJSsIioE/D//x//23/3Xf+LXdz8/w2dWXCJiQFjK&#10;nFPKr0ewcLVwvxUCAMLi4T+M1UTSWnnwsvT7IkRIELU6QnOO4zhWCxCRajuvq8z5tbvcgzOqM6oc&#10;l6IiwtWJXinq6i5A1nl+UyoPj1lTHcpemSzZW7c7lsw5icnNrjF+8/XrW6xcp+6n2INbtFKVSrer&#10;VFjS3nMZ7JetvUQrd48iV0QFeWXqKHaz9W1/HB6Ovfh1XaAkzQAAIABJREFUrqS1hCcUY04EyuQk&#10;wmWoKL24FD3ed7pF2NXYlqHaXq9n11YA3VorllRUNzJrIMOyghw7oXzuUvyIVydVmpms5Boezpnu&#10;PuYc51m6+b7vNmYiX+dpZr13Zil1OzP/7Ndf343pPzmpCBHEHEANDyigLKAoGbrQdtpU1bhluHfl&#10;oC5bVZsoM1ePCRP5rVARUdNqnuLWVq2iOqHMpqreYEe9997WpJSy3zRtteyFtnS/3kUL4Ef6Xv/b&#10;ejez6oypAEm3kdTc5y1rhnticfw3rWEiUlkBbrFtKKkoB3R1NagI6ztmYHGI5DJvgdwIniwgau+c&#10;owQcEXo8jv3omfneWtWoVaysxK7WWykPkR7hGYhwFqmSpkd6BBE/n8/z9aqAFxHHcYhI6x2ZxBzh&#10;5s6qYGZaY4Q8I4JgSKpuZ777oCs517qRWpMEIrKOKUjNq1FFZLXOlbHy9sYkCKys9dEOtrA55xxj&#10;zlF2kUc/ZM23uRxB0ohpwh2RlGBlkWqMDITD65myShBG+Staqxgf1AhKig14d/x+9H4cR9Wc6Paq&#10;qrbj45eKjSparBGAiDZtqg0EL1RgZpa+bcvP3puKMnNr/Xh8VW3EQiz0w+QXBAJlTQ5hoYwY1yBt&#10;Gr1RULQ5zUmEuFUDcJG12pCZ1zVGyTJAbxso6woYrNu23/smKu+OyBQtbb7oQulDzHK+yM1er9e0&#10;6vOmmkMCgrDUCAIAxMRcld+8ziuW7xtVD6zey23bkReVkHIr7qvGCBrjikhiHtcU0RKEgag2p7I9&#10;1Bask1/Vsnoe1S5xHId7PJ+fBYJFt0WWZhoRrXcCamRVkeI341MR2ehuV8J009UWz33rK54RRYSo&#10;NtWqzQKwaQUflci33rZtqyoiCwMYc9LdV91aX9Jqrjwo72YWvyWCL4/HnPO8rsXIrrEQZHm3M3ON&#10;tkEGjKoZMjxGjt47qtU4MiLO6+IEre5Qba3NuRoF57Telj+kb1vFjzd6v2t0C1NBIlJ+6kyUVN9b&#10;r7aXuAuDbyb7LkJUAdOua7jzcgHXuJuMKMFnNSvWQ1ygdg+WekeIkvOrHFvfljc6FKbPOauo+0bb&#10;SukiApmi2lu7t0oWqXfzlrHEhzmLd+e9u1bWHG8IKm+JMrE7iXLZW5Go7LiO05o2gHKPLdlXmKGa&#10;Hizo+/bLL7/8rOGICFFGhope46qNsbT7KvRFFCaa2bZ3IC18mpnNiCwdB8TAagOutrK32NVan3NQ&#10;OfqJA5zJnvBI0Z2lmns5ovqKncAqKqoEYV48J+/m6UA6iISSBSygTCIHIpG8aP66JCSTQHRGPJ/n&#10;6zxrEc11Oou2vu2Q3YmJsX/l1vd930W1yKhoa7213lElq4JDpKqyChjCcjyOrW9mdo2LSPZ+VI2k&#10;Tk3JmExcuFz1gqqtJ3S1jRZmVQFAluwGFA8DM0nrIlr5Uyl91crE3FE9mcRlYaxSJ1O5aiPDhZjI&#10;k/p+fGiXlnvM0wMOJkDeis9NMkB0jfFTwYZENSPnMHPX97dmkLBmws1E10QrAOE+zTR1xHydL1Ud&#10;c7pbTYYTEQLbTTmPxwfK5OJeiZ5qEohFzAzJzK2c1GPMSMCcRbr2aTMsGCWX0cfjI6JQcq9iDbPM&#10;ccVZ6al4wM9BhCVNNq2E8zgO3CSuBARmeTwej+NR/hOirPzXzLd9Z2KjdCA8araDm2ec5+vKzGod&#10;9HDtsT+OadNe1loXUdXN3KbNcG/czT3TWaWpdG2qQmBmPs/TzAHOoEQSqzAD4ZGYviZDiFYuAuC6&#10;hmqr1WTRSDYHCW+tZeY1B5MQkTISiGpKyFQRr3qN+3QPT06aw81nZpCoV7+7SEzPqr9V8JgToO+f&#10;3819P7bnOIfbGxbvgUdovV/XsAgSRuJ5nSVDXWMMG9u2ae/gOWY07UvFCGcmFmKopwlLUHATu6Km&#10;f0Q4AdwFCd1qHp5lBotauEBZGYEkquaUqN6JCJ8GSiCZmIVtTnj1QwqWzJORVnpXJrA6dUm1EYlw&#10;q7iS6SotEzbdHb1vM0vb5vZu6E8gw5FMXL0NhGWcMLdSJgCJDPMEkrE6t5BY3c9ljQgkUVZ1i5V4&#10;qQURQSzFaao7x9MzYABzqeReXSPTK5CTiPa2efj0jJAkliYsO9d4yEAV9CKVpIEoRbvuVbuLjH17&#10;VEcJEUE6oSqE77SAkAwICKUoB3Eml/yMBJWhmIkAVT16L9fxcp4Rt9ZS5LrG//Q//I//7F/+y3/0&#10;R3+4bZ2Zitgxyz3LRYQZ3IKEQCrVGCmqKtpIlFmwHMlIWp97pznrMRMRmPKuhFZ151Y4pCwSZfIj&#10;Kp/FKquAahJIVBvNCu+3upol0pflKhNNASSxgS2ZnLGmADEzJ8jrHUr+qWcNYm5Zon99yzqvnOBh&#10;87o+GyhAHrMkwciou3D3cJdymmUmstojiUmVERARjfTVAhoA1uwOrZyI2d2KJNZT2fqWwLHv2lpr&#10;zd0qTakpdM/nEwT3cPN0A5FQvDv3EDmuMefMgIdXszgRhMRsAug1jTNCWVRa0cjxdvaWy8NqBk6o&#10;yJyzyGwlbq11Zvl8npnZmnIGM/2Fv/BPVENtRgIsIuaGALPu+wZA+9b0+Hw9kdiOIzz6tiNyPyST&#10;RDgo4QbQeY5ta4kUUffc9oNtSleAY2D/+MIcLAByntMjhfM8T4/IhGoLIJPcrWYPJErfb5Egh7JG&#10;xJhj3w/LFGnStgg6Z0jrLBSlO4FAAqTPaL0DaT5tmGhRQkQgQ1iEmKdPYmq6Ws6s0v/egKSIa0xV&#10;+TxPAO04MI20A5Yiqe2KmB4MadJYMG1qPzJz6/0al13V1iEfbWNhVf0H/9+f7Y89QDbLe5dtO4gw&#10;/UqKcCSRiIwx2/6YGTVyKTO97B6EOYyksSIyW+szMsKl9XFZa22aqTQPD1pJFZim+a4KES8Zi5jB&#10;Hta0lUGq0se1w4kotbJJD7ye3zNTtDGLtD3IuW2UjvAkQutxd2wVKfdb8Sg3ITLNU0nGnOcYwpLg&#10;vFVBSroLZsUdBHW8Mz1KHKLrGkQQ6VWrAK35ZyBNRgAklAlQgKMQCxlMJKIkLBkxoppNGpGq9N49&#10;gkAqWheqvWlr2lrfenWdEDOQRZ9b633/IBHkmsBTFRekoMaAEK25QIRyxtWEEhEpxZqIBARRamKg&#10;JFHd/vTb53/xJ3/yt//z/5Ld/+V//a/9S//Kv7VtykLTZ0RQZR1VuUwKpgBjtU22yk2Sbtfzj1cm&#10;4Okr0UnQPVOsEsLMRI0ZvH8ogEgyJ3i1XwBQIrp9gFi6NVBzTnH/bJnsMtfAyHIxvmGdsh4oJQhJ&#10;iAQh8h7BdssjRJRlvSBNBCMpDW4+TZhTed+/xuXXOQmx7d0j7Lre+qT0tm/7e/hohBM4I908bGak&#10;EsijssvMMBYt25ywJGUEqSgaIsLKVpOZyOfzE4CKCisAFtkz996qvramB2BVSJi5aXtlMgURXXZR&#10;BpIiQoTnnKsH754yyMIZXq0uKsyqXAkL4fV8vms4Sbjm8FymVG1t3/eN9tWdTBQR3z9fc87et4+P&#10;L9p6RKhWmkO99+s8M1djfSSuMT72B2p/kKC6woRENBBMUpc057imJ9F5Pj2nm3MKE4iiddHeS5T4&#10;fH0WvxDWVYNEjYrl1/PV+raMRCtJFwFUhFTmmGNcx3FANNKr1VuEEmBpCa3DAmkJV25jvjIh3Crj&#10;c2R6Nmrau+ezhu7UA4bqaywJK5ktIX17vV4pQe1IaiTRemfhMWfbdkpyC3cnlm1/XNeV1KzEVtXe&#10;GoDpDue+d7CYD2lHREw/t+OLu3kSM/e9IWlGgrtNq6EurbdSQivbJpkErGFYxq21SAunIJ5OJPuM&#10;IFYS9QgWEIE0PCVXm1yNUWUkOZi5Z7UxQG9xls1iGEro4e2DWEQ0iTyyf/Tj8dgZLAyi3hrR6mN2&#10;LNNF6RNl6UEmIUvPq7ZVFi4TMeHHAKcKMWClNfm2KiXIzDEuAmlrItyaEi8iKdoqNhBBmEWVWRLK&#10;rPu2lVBZGXCVjIry9d5VJaM8wpqJQIoqMyeBRcqqUbBchWhmYe4lT/Pb3kMrv7jhsjZpSclRwzGY&#10;JVEHGPAgSghr2wba3/u//8F/8B/+R3/37/63f+mf/HN/+Ie/PZm86engkJodkQSuGi2ABL9HJRU0&#10;lms7l/Hm9163/2QlBCuM/UDbf/j7f++1cJd+qnXg9z7i990t99tl4ufXm4vj9qFXAEi6362McOtn&#10;ExlYssui9mVkbIxpc16TiVTlOs/pXi7Pmpaq2mr6RclcfeulnaYH5UFIZdbWBEmRUbPbi/BilbAV&#10;gAirqEpozVSSNZcHACVXoaSijI9pSJAUbfcIJGb6dc3X8ykqEaXTrTHkBKpfUFAf527C0jqEpLXq&#10;6E+36F3btpn7duCX3+6iUodnuTGXozbrtq9pY8ymrfftt3/+S1WOkBhzRAYIERCW6TmTxjlImFhV&#10;BAJPcg8Wzawmcnlsh9lEmIhe1/CYLM0Sl0dU+yKzStu3HjHnHDlmUrA0tAZA+3ae175tGUh3T/iM&#10;XrEhgoinTTAhSFRT+DST/oigkcLEE0HSW2/ENOe0xL59EHiaPS9j1n3fDzlAPK3mmYmU1szqfkm2&#10;1loZY7imAMtZoJAIG9a2rvsvRJwQkTbHDKYASS/HCERZyoRzfOnNw12Pvgm5+f7xQYQvLCw8zWqi&#10;U+XCY8yqp30R4bshDaB3yxuApo2YeuvmZtPmvADn5R8lAo9xmVn1+jNLzTYJiVKbkoKF457MkFnm&#10;YUJvFhBugTyvS1sj1gI7AW3Eotp7Y9W+7UQUif3x+O1vf3scj33fq3kHt++4zuQbiTMRmW6e9yB6&#10;rCw7y87BWH0ERVBv9JP6HSKlCC+1dA2tpDWT765fehLhPuy0YCpTIyswLd93efnoHthQbWseYQlf&#10;7XkI4brB5ebg6rJLFgqERXBKqTgMTiStZsT5E2ovqpmMvM17VmuChcOAR6Y7/uf//f/69//mf/Lf&#10;/y//5x/9c//GL7/d/5l/8Z/6K3/1X82tIyWjuq6iGDHFjZ75I0LQTxQ7/1EMJmTKG14p31CdSx/5&#10;x7/+IUSvasrPQPwT8OePB3YHknpz/un7gXK/1AevOscKblVWobuQT8yllFWQifDn8/s1ruCrk7Nw&#10;enqYtLUVV7m+RrswEXjavMaV3yH35CxEhpmu8kJELHtgjfrNdC93WdkB3e3dxJWZ7uHuBMpA1CyF&#10;ZXeHiBJn3kO3VVtEuruRJgSMqEJlWb8jbWLfWxl1X8+hqgcpU3ZCon6TDr9GPscpKkR9BMfp7m7T&#10;zQcQx76XNdiv2VTHiPP0SFOdKsrSVPQeDVo1pTyazunTiUgbrSGuTPwaY9uPMY1ZdBePeM0Mp0ix&#10;a4iytCNas0BKS93CN2W2xAm0tj0eysznMDB3rd8pQh9bHscj7H4eoHLy8btjs/W+PwA6xxWZ+74X&#10;k4j31EdhJoqo6d6tlJZ1hlWFhUTvYhiv5BUwm8JUE+iZuQwqr9frGmt4Vs0Crsvw9G1fvyCmZlZk&#10;JmH92opt2/b9IFot7KpcLVfMxRO5aQNxZtnkyxBdFyJlMa0Zs0WrE2vwRckstQ0yvfymQJpbJuac&#10;Nud1PZ+vV7hPmxkoLaRcqz4NyIys3xnBDOI6I9z7Zhav57ntBy37nNwdlbrvO6ts+8Ei1dJW61Al&#10;/0TMMd8Guyyl19dZJAI3ApGX6MZVgKq7WUPPcdOIJbKCg8gKa5eCjGBOBoG8tIn1zfd7lOvx5pzE&#10;lKCakVu5EoSTsroKkuiqspKUSrswiN7yet7WMQIYAThALJ7LC0B3JZ+IgLvWRT/wjgi0ItWbhWaC&#10;Jidxv8L/17////7Nv/Wf/Td/7+//83/lr/Zsf/Qv/NP/5l/71z5+YSMHBNAKS7Qu4X5b1ACmNyje&#10;H8l3yHp/JZNIMpcVfFXgCfeP/z4rXlefmTjP19/5r/4OCH/8x3/8F//iX6IfN5VEDFSxofC3ADrf&#10;gP6PedOfAkS9U0nHdbVlBADKmZbCepcWa7ly2rSwpgAhPaZbxDQ3YKhqtc7X8EXUuIVjX8tfGdKY&#10;8HAzHcNoSXhBhOs632a28m8SUa6BdAGQCN+2KkJmjbUC8/b4kizE2vvWeq+RY3L/hi0R8UBR4+VI&#10;zohIFlFpTRvRmkxfxlv3vM+aEq1RqLp+PQ8i8hqDsGYJbFuvmU2lewAY4woU5HEmaijBT8MGSrJf&#10;zqq99eL+RBxlyUBm3s26mRnlVUhm+v+pe9Mnu67rXmyttfc55849j2g05onEwBkcNUuWLMvDky2/&#10;OHZe/CrJ+5RK5dv7K1KpSlJPz4lk+/nF1mjZlESKojiTIEiCBIiRAAgQ89hAj3c6Z++18mHvfe69&#10;3Q0StCRX5VSjcbv73HP3uPZv/dYEsb5y69bVy1fbTZOUigMDowOjo7FOtHBRYakQAXPbWGPZ+X/H&#10;OtaoXPwOCmpFKMJsozjOs6yxQMYoCErpOIklpDtHBAIXLwvMznKOXWqZ38/oLSqebw2asIAQgg57&#10;2Llqcanm9jG6FOv5IiRtAaUbh2D+LVcmxedNJ28d99YG8QygzzWq0XcKwI0ZAYoBJ1LDG0Lmd8cb&#10;inK7yLlVskYEERfhW+1S2CVIQz8yuQQJiBGDoQiAstRkmYmTApIGkIBb2WUjAiCH+QQJUVlAEFQi&#10;ICQgFLn8UQjOUyIErfmeezWdncxAUG4onYwP/fLWJWfaCg5ZQe1AgABdRTB4oYL3P0FEQEb27tiI&#10;iO7TdTd5IeRLlLhneCyMDsx7YA9BPe9MK4ZjQEDEigCQSEhA5HDXclEFQILkbameRUAAi2gVZkTH&#10;z330g6efPX3hyujUWkHesHHtgw/t6uvvI2oBI7sYnTAsXgsJ8iwgWS9/3Exh1+/zdnfLS69XuSGT&#10;XvwMIAJEyMxZZl588aX33z9cLBaPHTvx9a9/ff26dRgiIcmvIRW80ik0CXIyoAfFdwPxbjI81xw4&#10;LFQRYzLnL9nZfwjFUnF4ZKRakoJiSd0ZxiJijbCwCpXbsMvfVEIRDyQ0WaZREaJ27lMiLMCKKM1S&#10;a9gaK+CCsiiKfCSOS9XkYmwh5EE21gLpYrV//eatFJdQJ84z1ftv+CBaIVICilQcjlAMiaJIUeRC&#10;GADAZY1xaY4REZE0aZclElz2lnDCWM5jcITcyHUtx3baZDDBw4cQlCfDwvgShezpApoInNsUISoC&#10;v8accRqcCEKnyhG2EY5efvX0tYW20hjb0oJMtJPxsTWTw4Ojw0MljQTsKzYhgLUooFBpVASEgAQW&#10;2GQuylx51yICJOuMwZgBeRoOgVyVOQ65HdwcAgezmE+UFrAH+j8RAzineOQO5YbgRGjYNOw1TS/P&#10;hBCAQ6KGrhXZTf4hAKAQujA7dy6GdoGAyqWaBPhCQAKYC01AV3AopyQBvbLrjUDOKwa9f4U3BnZv&#10;GxcjB+DsQJCroegElhs2d2+kkawhVxgBfZYdZBEGFK/xIQqQoDeIuTbkH+rcy1z2FfH2zK5tnEMx&#10;QRC/WEJ6YvTKtws5BPS5A6RrCQbV3uPpDqMqYQFQPuYYkGMYqXx+ckGGnaKHQLlU9AexYI5o/V8g&#10;CMgOS5C3eyXOBUZ0A5sfGwJgAQyps9dm/uvTvzx14UalNqQ0DlX14w9vn54cSMiSdQcjABjfF3dU&#10;5f453etLgl7gRedypOsha3jb8sHovdehi2aj+cYbb3zjG7/faDS+973v7dmzZ+3atbHzdHC7v7MM&#10;wxLszODHXQFo3/E2ZjYmY2Ehp6dYAEbCKIkA28aaSGnwWbxBR0rE5SPr5WTymUAXspB4g47WkROY&#10;LtyxAKJKkQtR9dkdrddg81QhAELo/clFEelYJUltaBSSEkYlIEXObJqLVRFmQZUgxeF3GJRJ8smr&#10;kSzbvPyoi8l0XgEQ0k4i52MsCOC4DkCxAV44aWCtNRALEiIJKkFFpJwbTYBrftB9JLSD1+gcS1Ec&#10;/SZepKKT3wQgwgisVP/YWv7w6q1622RiFhfP3c7g2OX2/NzuzRufeviBDWsnS6Wi266kWAxbQHCZ&#10;eQEFDCqLaEXE5no0kijnSkHi1P+OFueFgnXELYiIDX7kTia6t3kRBkqCPGZB4WBJy2dfOv9yYQkB&#10;elOvjPTmp2XLVbxYRkHVJUmQhQCIIcw5AIAI+IkU9EIqMLud9rjmuHJMAsIAngL2e4ryOwOdidAp&#10;LILc2TqeMkAQBiYE0MhC4vwF/MZE8RlknNLvJz2ISHSZQPK7WfImYteXEyHdxwkGiec2GvrIPw+D&#10;3dLsElVh2AEQJReyKMKY/4A5RPaJhrool+4tncvg0Ja8hV4y+Q8SEegsBkSPWJe3aRVRiCAAJj+e&#10;Q/IRJqy32n/zvR8fv3Cjf2wKbBop87lH96yfrMbY1IxgmMRRMu6ozLGrYGcBYFA5gigG306AnLhw&#10;71H+vA+khvjTEpc1WRgYvOE3S+1P/vEnV65cvXjp4re//e2nn/7pZ5566sGHHhobGxenc3ol1TdL&#10;/JbD1QR3Zym4JmDPfHSfdk6nZGa0TqeBTKx3cslMJpKBOIaMhZltQCvdSCxQik45AK8MICGpP//9&#10;Rz2JTqR0lCSJjiJxeVYj7wFCmlwmTP+jUuVyOYqjKIrjpGQFWNTo5FRcrApFAlpEAUSCsaC2oBnc&#10;L4kZRdAGLzZmsO5LUITYAoMC0IAaKUZUAEoA2Z+xXncCIvGR/k7GoZByXpGCZFx4mJM4pAEVoM4f&#10;K4gCClAJuC9iIQbFqBiUFbKMlkmAGBCIgJST+95bE3SGujowsmHLtnUbt5SqA/OL7YWllkEFKq63&#10;s33vHnr38HFLSW1whEQDY6Qja7Owk4lBGD3bAopAERAKEWhCQm9TR3SyLldzWXJ86lYJepyI6LaQ&#10;EPhNiMAIjCjkPs4/SvIvtxzR6/TiRZ9fFZCPszsUkLyNyAPJ/CALgiC8zulU7Oj6QdP15GogBLwg&#10;cwmowx71sjs4VHmewUng7s0TUKd/httrJIBOiopTA4KwC7RwN0RzAtoTRBAclSEvn41+qNGxza7w&#10;DACjMAgQsudiJW92rj0IsKAwCqMLf8rvCnPWewYiAgE50gZRABihi42Wzld+zCF0faZHhB1JgV0f&#10;RNJ1m0dx4tksL9GDB17XI1AEWOeQBdxJxugCaRAEUCwIaA1RPN9qfed7P3r5vbN901ukoIoF8/Un&#10;n9y7bXeFbGStZtYCKscT3edeOG7C3ObgIZ/ioP2EXIDSuTucOf5YQ+x6cGfp+TCcaHho6Oq1ayMj&#10;I3Pzc81mC4Bfevmln/705yc/ODM4MDnYP6FU5OJLndglcDEjmJNVhM524Q0OmHNJocX5QvDnv38j&#10;kM/cKihWwFrOZm9fm719haTNrSYJZplNTZZmJm1nS/V6O02NMa1Wq52laZa222k7TbMsbbfaJssA&#10;XL5RY61Rv/PopvmF+VarlWaptax0pLVmse12e6m+lGUZKlRaASCzONYYENpp2mg06o0lY9lYyayM&#10;jE8WyzUvKEEBOl8f5elGT7zmiwfEZ+tk63MUCwiSUogkgi79r+MgPcuOuSECAiXgj30nzxjA1esK&#10;WcQR0ckdRU76QEBV+ZdvlZNf+axTmBcCz0yRIDEAA7laH4VCYXRsbHp6w/rp9a1ms9WoI2Cr3Y7i&#10;AkSF994/9p+/+7evv/EWk04qJZ3EOlIulZXPqAMMKEIOh7mcZap7+WHXSZ/vXTcCCEBBFAboksu6&#10;3HUqSOTlILGzDWB5f3ukY0Bw7gavneQruAty5o8NchchHCIBcPhkFh4p5iAcvKrRkX/C+dmUC5zu&#10;LSHY+S139SAcciGQBTt0ZI+cdL/3XGPQBHvRUud1zsALdCQGu1g3yI9O6f4S9JFwLI4l80pqvruX&#10;XXkDBLjnxFzlVv/XHMB03dw9WPkc9w6iax5weBHQK3S/PR9n5fG0sKd+nFsLAAITCyptAG43mt//&#10;55//0/Ovjm3YBVGpWOAnHtj25b2PDFAx4kwBd3aUR9GSKw9den/3l0cTXZ3o+buIn2HwYK1z/8rL&#10;PZ+IpqenH3vssaeeeiqO4v1vvXXxwmVrKaLSiWNnnnvu5bnZpR07tkeR1pESsRTWT9gVmFuYsYvV&#10;yddM+FWnoQ53+fc6G5AXTmLF3L55dXH2Bkk7QlSgFWlSFCdxEsU6imrVarVaTQqFJEniKI7jyLkt&#10;KK0ajeb8wny9Xm80G/VGXf3lNz/T399fqVTK5XKpVFKKiCiOo0q5XK3WkkJSLBSV9xJFVzXOIXet&#10;NQu48EWl49rAUKVvUNBJ7Z6xg7Bsu3Zs2MSARCqKIhcjQ4iBEw2wrBsydNYo+Bp64rMLWTYu71rX&#10;BgBPtriTsuOzudquWLGdIDj7509zLUEWh2WdXlAplTatXbdxam1fsWjTNE1NKzWlvsHa0Nitpear&#10;7xzY/95BjKK+/r5yuYTChALCOd3odhQCIC43Ad2xbb14LYCYnsuNbcjNko9n/kNvR3Pogz2bpBvE&#10;eeHVjbVXufwNiJjLhTw/zMoWLnux8vVyQqCn1/mx1uERwq97F17Pmzq97QJoqzQA87IpEkB/foP0&#10;PG3Flfe3d5RX3JwLGze2HUF2Nwu0t0ef6q5ejgVWziYGCOSYQidPGZj9N2HAhoW3jx7//jPP1ibW&#10;IZXKSXzvxskvPbpnONYxM0mG0oHR0vNxd9XsO877Kp0DvOOCBABwVZkirYvF4ocfngWOpia3LC6Y&#10;Wm1kcGD48qVLhw6/NzDYPzoyorUKreyZsW52Megqcqf1ma8xD9P9E9llbbl++cKl82ds1lDCNrPN&#10;ZrvVbua1x1RXjW9/3iMikdZRuVIeHBoaGBqsVavVak3993/0JBFqHSVJHEURImmtEKDdbjebTceK&#10;Ovcy5/JdLpVcPItPlyHcStN2Zqt9QwPDY4BRYDJXDqVXPhEw0lopd4xEod6adkqJSPfmcZA6V+06&#10;ngBORltrXJIza63zWcznPYyd12xyy/fydnWD7K5yQpqkAAAgAElEQVRDv8N5Qti0IihA0mEgCDBC&#10;LGo12te3cWpifHQ0juK24flmO6OoNDhSGhicW6ofO3VSE27bvDFSSGBFbP4RgY3Abp/QrqYF3iyM&#10;iXjfqXxBgV+2XZ3i4KMD4ZiEbikJ4bCAACq6VtoKed3z7g5a7ubv8nUrACt20GooaPU91nlQj9vs&#10;6leOdd0whYGQ5bJyxf7HfCp7upAfIT1tzt8TXnQNGXTdsPzKt72/QhzQsps8lPt1pPbdXSse+bGj&#10;i14FZHF1uAFB0CCyD9ZSmcWZRutHv3ju3MxsbXSKQE0NDXzuwV2bxvvLxGQytYIwX7Y0fpN97JLa&#10;wfMKAXwkEbh0j4iIWCgUjh8/eeTwKTbFtWu29PcPV6vVWl/txs0b77zzdrVaGRsbiWNfKakb+XWk&#10;di6nvf60clJzgeF3U7fUFrELszOLszeLidIAsYqTQqFQTOIkTqIkjhPXTqWcHc5z0U5M5kmpXBZV&#10;9Rd/8DgzI/j0BV6sooPA2qUKyxkegE69dxfsrrQiHZGOS9W+odFJ1LHt0GsrLkHnM6ujiJRLqR2s&#10;mjkWlHw/Bn7VzUhOigK4OpPBz9d5ZXXgsHsMhbRXXZLCCaePWQKd0yLXzyG4TiAAOscqTyYzIZBA&#10;BBIjaJRapbxmcmJoZLjRTpcaTSNIKipVqyJw5dKFe7dvGeqrIBuX2Sefz+C4tAJrB9Jg2ameS20E&#10;yP2KOnRK7/m/CmaRns3Ti7U/ZmS6rs57OtI8/9vH4p7uZ6yAeF2I5m4ekItszLUWnyr0kyR+zzmz&#10;HC7lI7L6Y7AjJu4gerqGIn9x55GV/ADqbcBv8Fr2wNDfcEb3HnU5OWGALGlGLaAFI0OUIVoLgLop&#10;9MbB959/Y39xYBh0Ybhae+K+nfdvnq5qjthosMAS+tzz5C7r6q/Vx24MQB0CA/PJY+YTJ04cPXZs&#10;bGysVCoRuWqffOTIsYsXrg0PTs7OLrbTtNmqL8zPtdrNa9euHT9+ZGhkcN26dXEcdzewsx5WbK7V&#10;13DPpnIHs9NdGMCmjUZ9Ya4QQSnWMUVxnJB2wlm7Ck3Om47zCnxaaR0pctXZQogQgs/t55JqMnPI&#10;+eGLcbBIq9lSipKk4OrISTBdBiWcs8wyYaPR0NrlglkFK7lzgghdkjxYvjnF69e5+gl+tS+jOdk5&#10;T3vDUW7q8eLYjSlRnt7lLpdHDuG72+VOiFyH9N+ESIABmECYjXIeJigEgsAqph3rxqrV0qETH576&#10;6PL1W7NthsGBwcat9r79b6///a+WtXuiAKKjDJ3cW0Uxca5v0C21V+0OrhQ9rv2fqGXi8ieu9vQO&#10;zlj9IeEPAriKuvBxn/5xj84x8Sf1QVYRPbLMX3C1N4GEd3YLFuxu2AppLqsI2dXbHX7Kn7JKD7te&#10;3e1Z9ymvu1j9udrUGTEBNEKsogzJCrXb2fztmcXG0u2F+Va90W6l843Wi/v2zy02RweichTt2rru&#10;ns1rShq0BQUhD0CgNPPuf6o+fmLLV93bTgpYa2/evPnd7353ZmamVq0++uijSZIws9Kqv78Pyd6e&#10;u/rYo5/ftHHT4uLCyVMfzNyeabVb165d//GPfjI6Orz3kYedcZjojm34GDWLlv0pVwJ9m1Wz0Vpq&#10;zRfQKEYixWhYpFQoFYslj/B9PKCKkhhcvhTvlcAA3sdFA/iizk5wuyKeLqjXhaIYY5hdiF3OxDGb&#10;zBUhjgpRFEcWdKvdVkozO1HAvS1Hn8wVlMvzoHzkSF5+uLerAi7hmKuTghjcJ/xBwflm9h6wvWd4&#10;Hkvzcdtr+SUrXqycERBAcZnkvBuWBUAgBcQkJhJDAiRmerDY9+CObZMTJz48f/DEqaVWq1bpe//9&#10;I3s2r3v0/p1gGAJ77/e1d2RdhonuosWSPyR/l9wlK9jRQPLu/UuuXMW5a6j+m7lWzu9qC+k3cjla&#10;6q6J1lUecIdf/msOWM6wrdaQnh8ywxLFTaZrs4tvvP3uwfcOpe02CKRZ1kpbS43GUju9cWtufGJN&#10;Iuq+TRs/u3dPf0IImQiJKBRB8RH/QVHt5uV+ix10KZczY3784x8fP3ECAb7/gx9MrpnctnUbC0da&#10;lyulemM2a99O7a39b5+fmZlN27bRbLdaKTOcOXP2//w//i/1v/zPjz72qMuG+5ttISIWi8VSuWyp&#10;GXGqLOooMpAiokJdr9fB1/kVFiZFoNCliFF5/As4cg90lqUufNlaCyEhDgSRDQAucNnRIy4kxwXH&#10;IQK5bM4CApy101arJVQgFbNgp3QweLGdG1XBpazNVYnQKegRVcLCWZaB57U7krqLkIRgY8zNbgI+&#10;MQWFgBFcvsM76Cz/uYv+7b4Tum9z+CF4brsjxFN/3rJPaJEtWgNohpKkf83o1PDI4ED//oOHb968&#10;Uq83fvn88+smhsZHB3NU10F8nUb6wwkEgn9LL0fYs88CJ4Rdf+1mLQRW7pQupPAJQPsTZVWvdvKv&#10;d3ns4vWzj4l1+M193r/oIzpK4orrt4SvP64xy0V2vurDfkAQgDgp1y2+c+jID372i9uLdREcHhoB&#10;a5MEYj1glxZigFL/cF+5b8Pkms89/NBQuRgrA1kGQgAkQgg2H7H8vMNf7+S7m95Z5iiKDhw48NJL&#10;L+3d+8iRI0dmZ28DoAlVUwghTZcazearr/58YnxdpTxIRNVabXh4oN2ut9Oly5euvvLyK4888rCx&#10;qUOu4Dvx60xWZ5yjKC4WyplZKkeFCMlaa9ClVMc4jtClEOvsf4xi7Ql6L9vAJcnQiMBsvd0PEUkH&#10;oUzWGj/y6GxcRutI66jVcjVoVESICm1qAQRB2s1GVNQ6KojH0IhOZ3D/QAEo3xwk8L5sEsJCuNNF&#10;FGutsYZ9Ump3XmMQbh2xk7ugBjhEikiRDlwn9fh++sdLl5gT/2BPVWphgRAxhQjOpyzoOb6IlIgW&#10;IMuWUAgJrA1hMbEAo4gW0JwaTZWkuGf3PdXBgRd/9fyF2asHDry7dev01772lYFqVaFiIyhghevN&#10;lo4RQKWpscaQzkplxcw2KyqMAAy6c8jPv+3Zb65bnci3EOkeNg2HwurdHHb43r22+M5L01MpHUuM&#10;eI/qbpbvbtbvr3N1G1SFXHhmYPUZ0Ptr5ze7P6zCdYQ7Okk7e8YhpPEAzj0SV78Ycou1M5QDgysT&#10;445whFzlREQAF0mPPvF7rm0x+LtcJBIK2C4gE16xhxO5bIVPNeLdBt78kQiAQkLEGkEzgSUxJPVW&#10;9rPnX/zePz9dG5vsGx5WopOo0DdQHlszOjoywtac/fDMzes3wMoTD+1cM1jVVpQFJURifCCpSwcj&#10;6DhMBCDsIU0/nh3+l13o6iul6ZEjR65cuUQayuXC17/+taGhwSzLEIgIq+VSf60EZqGxePG2bgiP&#10;V2vDSaQUFqRYBDtcv123LYmIXCGQHnwjiCCEQeaEgYXuiZCQbRddWRjx0UWAAFqQVFwolqrQWERJ&#10;U0gZrTADEDCTL/oO+foQQLFMgILk8g4prd220zlnyq5SmdLWF/YVEVBae/raF2+0adoGAGNc40QJ&#10;CTMqYLELiwtj1UGtFWfBvzcfUXQBBKGz3vPNAVZvceviqvxh0wWS83AJP+lewXcRbgHz5R6KLrwO&#10;AHE134ze2c5f5CFqEPgD7PEa6KwPtyu5Q9p5XIsAJMIIICAEBm07UfqerdNL8w/M3bx4keV7P/zJ&#10;7j0P1LYN1TPJDNebrdtzc0ePHt//5oGF+SVrBRFKJbVl27rH9j64ZWpDKSlorWygivy/Fc2Xzo/d&#10;qkuowi4csnN0W7k/YWC6R8eJbAzpEXq9PP61MaNfCD0DERTyFW3B7nnLg76Xo87VurA6NuysUOhE&#10;srvAGARAtBT5vD35ovASi1A5XzoKUAHygBrXhZwGXtau0K8O0Oj59SdfvXR8tyRyJIYIWNFxBriY&#10;pq+8/e4/Pvv80MSapFwulwqjfUN7739o06bppKAUIQleHB29dvlypKN7108XQHxQrN/dHIAEdk8R&#10;diuDv7ULEaMo+spXvvLewXePHj38xS9+8b777i8khZzRJG0mJioPPrBHqyxrt+cXFucXbtxawILu&#10;r5RGkrgWR9nkxJDWohm94w8GlgfCFvSTEYZUIBcyXQIPli09gBwoQLuVCrYyaDFYjRSTL8HR2VwA&#10;0DNPEMcxITkbpGNIMkBAQJfkTNiH8DvORPsCGewKvimlgyAQcPUXwLYNMzYxNgtzsxOT65mts5/6&#10;JLqyqjbYg5xceFh38i9EWCYrQ/t79Dwvh9CV0fa0TZcvP3WQySeoZ/6DqBPH7tuwWjPcnWrlDuqx&#10;MpuUSGKSLKO1U+OFYhGTwtXr19/Yf2jDpl0tY4+cOPns888fPnHCZDxYHRocGC8VS8Zki/X55986&#10;uu/g0S88dN9jDz80OTlZSAoKCVczWn7ihd1Js3psOB34/P/fK1/g2MtFdB9mweUDAMK5s1I+fvoL&#10;AcDbk1F8fCaxKEDFwkuNhrGW2cZxIoRKK61IAZGwgJCDMM71s7s72NOFla87NPHHN+wu2w8KQAQN&#10;o8qAZ5bSF/e987OXXxvduBlRBmvVB3buumfDpqmREeSMs1YcaYVq5/TkvZPjBOBAIiC40NGQlkN6&#10;hz/Xa3+7pzuiL0owtXbqm9/85ocfntq6ddv09HQUKe87jrbRmtu8Zfwv/91Xi3ErbS+a1Nbr7RPH&#10;Lhx894NzZ4/PzioE1ddP7WzJpzrzuK2TIQQDfgHoVuhWdm31zkY6VkpnmYliYGZBYWHDRmudh1fk&#10;tKN09GOSPNQWRAR0s9lkV5gSwHk4EimX8FpCsVpmIQRXei7L0iwzikhHrh4rChBqJMRWs+kQtMvX&#10;E0azpyXLuiXSG0IW/iqd4NtufwAUcFV1fa4ncMKa0BHZQcIGYdud7WC10fRtCxsIeyegKxDjjlcX&#10;iSzhhf8LAZMIWlEKq8WCjmMDOir2nTh5/tKN+X0H3n32xZeuz80Va8MTY+MJJRkjRDEkkpSrfdXq&#10;/K3rT7/x3utHTn/5C59/eM+uiaH+ArACA6K6qX35WEmemyi6G9yNuT8Jcvc8P2dIlh9kd4/6fhNX&#10;GPIc9PrlnQMVb1QBh3TdRGKYIIDwi1VOrE/RC4/BBESQLBCTNoyA0e3ZhZMfnjp99my9UXfnZaVW&#10;K5SKIwMDayZGxwYHi0mkXb1ysCTe6QqDeaSnm72Ao0e1+/Xhq6MukAXFoF3K2q+8deC5V/aXhsaa&#10;ko319z18/+6H7tnRH8UFyYRTJKtEEAwKIIFYBiABDQKA3LW7JUgz9z+HI+e3u0RcCKvjA9evW//V&#10;r/7uE48/USoWHYVgjAVrbt++OTo6UC4iyUJcWKSC7SvZkSeG9z7w2dMf3nr5laPvHPzI8oJgyqIW&#10;F+Zv3LjZ3zcwODjiUpq4HbNiz6ww6/sNdgdNTcAYY9C69DMiYMQXXIWcsnN5bIjY55Qjl3obRECY&#10;iDQpspl1xXC11m6dMXtxqZQGLc4vwxqjXdplpCiKSsWiZYNoUcUGIlExABBhR1T2sAria5j3dAJE&#10;2FW5dQcY+uTfy33Zuny53I4LAtaTBqEObW7ly6Vt7pe2+uWeFnI2gM+fuazxy6bIjX6nOHtvY4k8&#10;nAMAJRIjp2JijVppQR0VanOL7b//4U/e/+AD1tH0pq2oNSKJIiLNiFlmarVaVClGxTJbc+Xihb/+&#10;yS8u35z78uMPbVszXErIZMtkZICbq8nfHGLnSkBHiN3t1TN0QYlb+WH/imLbK3BerFnmkD4VBHzt&#10;aVcCGRFYQDkOLSAk7BxY6DPwhN6sGt2DHR25M3YdzItogRh1KurEhx+9f/TU+atXP7p04dbCnDFG&#10;EQkLKgUIpSQe7KutnRgfGRpYt3Zq5/ZtQ30VyNoJkCbwGkDXZ0lnUeZN6UHcq16fchrcUUFW4OLl&#10;a6/tf1u0NsIDfbVHH7z/vm2b+hIqiNVWQAkSsFjn+oVOjxUJKbTYWamC7A7HTE8XQpzbb/NycmD9&#10;+g3/4X/6D8Vi0RWPBgBmMz9/68L5C7t2TGiMTCtlXlDUQMwIs6RQ2LFjoG9gb5tNuaoAbbPZfOGF&#10;53/1/Av3P/DQFz7/xenp9a5AWo9U8iARQ46H7mt1gcMMiEopxWzAJWllIQG2VikFCCYzYXmCiiII&#10;ogSRWq2WtUYriqJIJ3FCSG1puxI4WmmltIS6DHEcB14btFaIVCqVwrSRQsVstFLCxD7fh8vd2o0H&#10;c0AKeYIeBGTwCSqCKY0F0In1HjCHXYsYEQG9H0x+gudXDzTGoFY6JBMGccV6dyO0IjPkHXW6j2cU&#10;/Mnh+VOFAASghCUzYllHSbPZvHZ79uJbb69ZN62LBSJMIj040D+9ZrKvr1+piK3t6+9vNJrXZ2Yu&#10;Xruqtb5y/vwbbx9sL87TF57YsW4yVvpftvA7Yv03unEQPtl28OtcqwJir7C6bUO50Q/EihAjk1Ih&#10;ZU3nxm5q/tOx+8sVMAAQZCCXWjYTvH5r9vmX9+17+/2ZhXpUKZcHB8bGxo21CKB9uC+3G81Ls7cv&#10;3z7NJismyeb10w/tueehe3eM91WJiLBXhehejoFjlKA4521ZPjY5J3G3nRIAAqFW2xw8eGxhYak4&#10;OFqplb7w1KN7Nq8fSnRs2uTKEXgs5U8X6QCCPCDZEQh5ljAAh9W6+N/f6hUMX0KIoFS5XHVNaqdp&#10;u92am7v9s5/90743XlN293DFthZPlwpzmzZXyhUuV2ORKE3bE2v6J6b6yuUYQI4fO/LCS7+8NXv7&#10;5ZdfSJJkeGSkWunrNnFjz+K5yx2FWutisRhHCbFl5cp+CokIiLMgkuroKxySUbscqKSIKHZzrt1S&#10;juPYiWxE1DqSIMZc/XnXPmttTpK61U+EIMowREphnLhs2mwwz/AZXOScnwd3MqzlLLB7GZy3uoxF&#10;ITtraHcQiBiKMwUAlfPX3TPYEd+do/7Og5vDL3dzJ33H8qtbhHSRPStMXs7MpACAADWgZMZmRqFu&#10;ttv1mZs77r2nXCkpwqnJ8Xu2bls7PjpcqxaLRQBkBkJihtaG6atz1987fLhkW7Mztw69f0xazdG/&#10;+LOJ/vi3vgM+1YWfwI+vlIyfkkxf7WZxipqIi0VCb0UREOrN6JIvKPH5Uv0y6LXNujvvtlVBPilU&#10;YK398KPzf/33Pzp9/nqxMjQ+uT6uVdoEbbConaOoW52YJNVCqV8TpWnWbDZOX7554sOfvvLSa9/6&#10;va8+eO+2Uhwp5aqGr7iCyOvhEFf1ePx0bpDuFFAieubG7IG3DhWTwkB/6Quff3z31o01JZFpKTYI&#10;xOiqT7mc9PmZhwDAwRcL/YfnYCt/JSJCnzIC6198dTRyAAC01rzxxhvPPvvM3NzsqdOHl+Yvv/zS&#10;7VOH366VGk88vmbbjkpcsMVKxKwEJRLIsqaOqFlvHDhwYHp6zZe++MXv/vXf3bp1M4oih6e7I4vD&#10;f3c73oigtE6SQhwnYlJjWkiA4op/QRzFzJYQO34ZRCwdwV0oFLRSTkzqJImtsZnJoijSSsVJYi27&#10;uTeWSaEmX3JFKUrTNIpih3YzYwBcUSQQBObMWqOQtNbM5NK3udJlwaKaK+kO/wY3kk6/linj7OuQ&#10;+uIGCF22Wk9kImCeoq/33d1EWz7KAh3NGnqqyPk3W7Z5bkFSncS7nicPLZPlmzxXDHxXEcD6RGCA&#10;Qs1GK0utUnErM8VysX+g1l8p3LNly71bNq+bmIyEY7SaLCEJoYAFQo5oqNw/PfzYcwBHP8CLi0v7&#10;3jm4ZfOWP/na57VYQgoN8t42d9QOuoTUx1wYMiC7zL4oViNYAJczRQRIKXEFlhBREWdMSMCitbJi&#10;QQEwo4gCAsuAwC5btz9Qg6z0P3AeWdTJOp07+XfFvLoTPU8TTUq5FDQuneTswuxHFy40Go0sM+12&#10;q1FvNBvNWqU6tWbNPffsKJfLllkYGV0JawACa4yA+IS4YdQYgAgtM5JiDpCcyYWpsV8Lfp3kB7sF&#10;IKRrt27+33/7X85cujkxvSUp9ZMuKh0VK8VCpVwoJlpRQlqTQsFGs7GwuFCvN7OMC8VqamrCA+fP&#10;nv6r7/zN//Df/unjex8SRUiK/QGDAagKAlIoRWfByU3+eCm4Uj9xSzZsFAFACR5BSPG1mdnZxaXh&#10;tZP379qxe+N0FW1krGbry8k4n0QGgI5jBUCXE5VLKAgibJVCZABhsYwUUBsoEaN0BK5wqwAiOoJR&#10;IQEqsaAUpllLa4WgXR5e8YXT8l18dyoEYqAyBACuXLr01pv7rM1KZblv9+aJ0er4YLR9y8D27bVi&#10;xagEBJVhSU2Wpq16Y7FcLr32+huHDh366te+sri0UEySPbv3FAsFEQGgbhNRGOs7YsEVbUYiVa5U&#10;kmIBspRbrcy0mUXYOpJXRIy1rpS5MYZdhGQUKUVx5CoTUKRJBDSCaIWImgh1pMEhaEARiUgBgI60&#10;CLNhYwwhpFmbWCmtQYEVEVRuywFnsRKxllmFBcIixuVmD+SgZ+4dyBYRvxzQb4cgw70c9sbGkM+m&#10;y+/d37TcYBiO925yDbqQOKOFgFkQHSWFYdkB5CmoLZBGEDHGumwp7PUCEGYACYx2V0swF4z+PwUs&#10;AhaUAJ6/eIVFFUuV/qHBNVMTY0P9X3j8kW3Ta/vipOhK/2kGSAG6bUwSIUCSfP5zn19s8dzc/NXL&#10;51965eXf+8rnNaMrlKkQGETIFQwMy6fbSfiugQCJCCIDCSoWG5OgbSMqpsggLLQaS/X24uLi7O3Z&#10;hXodomjL2k2T/WOlOE6toQQb6UIh1rEgpFlBRVYgQ3T9ISS3vV24M7lAfmASEEDLVpDQSETKsLUA&#10;hsiJVSJmk0VEwGCEhFQrszOzs2c/+ujkqY8uXb3+wdkPP7p4XoQjrQtRDKhazbakpqCjjdPTX/jC&#10;5zduXF+p9A0OjCRJVCzGhVKklSINCoGMoHjfIwFZzNop28Ziu53adtquL9XRkeLCALpcKBcLSayp&#10;XCklpSSzmShOTfvCR1f+81995+zFqxu2bC/XapW+/qRQ3bNn99qpNcViFEfKL3eDgMBgG1nr9JmP&#10;zl28ce363NziXLtlN2zeeuXUyb/73o+rg0PbdmxlZtPmZqPuy68DxEmkRYqCiCpFxc75TjJrUwJR&#10;1ElTl2PxzlnolkGYYSJ0mYEFwYi4spOadJrJW4cPJQPV8cnxPVu2DSmMjEUQFOWQAYl45rp3PTlm&#10;mxEEHOttBFqJ0mBNu1k33NYRZmlqLSCoOIkIklbacmVmi8USKg1gTQbCSRKX0na92VpkI+XyAFJR&#10;USycw3qXDTyv8OJZMnRR1yvOKAnOCBHpnTu2J5pF2933bvrTbz21ZVM50jcVzkUqU4p1XEEsWmtZ&#10;sJ2m7Xa7XKmcf/f4xYuXXn35taWlxmN7H3/kob1i0YnsVdjA1XcYrvo3ERslcVItQzsDaGYZZ2xQ&#10;kJCMMaSoUEiSuAYAzWaz1WqhK+5sbaPRSNM0yzIX56iJCAR0FDsp68ozYJel1CXABpFCoWDZklKZ&#10;ybTWSKhYGKwwG8PMkqZpq91GHUFXEHo+kGG0c/er3l7mvrQAAIJISpFWnbzYoY7UivGRXpG9yiBK&#10;jqc7dLsACBAKIJA7FdzvxIXViGVhsQIibEIC/jwnyiqqdC4iXRODn5Cvrbq4OEtoxkcHh8eHipVk&#10;70P337N9a8yGQBCZUHJN08MfRBYhpSPEwXLymYcfvHnp8mkqNG1y9ur8YKVU1GawUiBkVxtCLPvP&#10;7Tr6g3kAu1p4R3LCm+/EOgyUAWVUbtXTuYWFY2dO/eQXz56+cH6p3TIsqc2sleFS/9c/96U/+trX&#10;xkf6ShElOiIkL1sNKFJIopA9tQyMDkyHCXJnNXr/FkEN8wu3FltLbVFtVKh0TFCMpL9SFFU2bAVl&#10;Yal+9srN/+3bf3Xs1EdxXO0bGK4NT217bBtFyogRscKUtrICkjTbt+cW/vr7z9g0I4JKqdjf37d2&#10;es2GjdPr1q8ZGhoYGhoYHxkrKtJsCCUVvja3dODI0Wd++avzFy6kaaqU1i4xsudBZGhgYHx0eM/9&#10;uzds3lDpq5Qq5UKc/OjpZ89dub5t+46BgaHNW7eOjYxtWDtV66uBNVoJMhMCKsQoMmKtZOUKDd23&#10;6f57N1++PPPe+8cvXLoyN3NzZHrd8cOHfvjMr77QzC5evPjsL55ZWloqlYrFYiHSasOG9bt33rNp&#10;zVh/tTIwOBhRrFxOTUoQPPJ2I4qBQA7fQ8kLQAAgUIIACowYJmlLlmXp0sJi2rCAxVdffWV689ZN&#10;0xuGK4PIndi6XLvMf9Gzr0AEGQBRQDGZVJoLzYXWYn3hyunTxz44dazVWmy1G8wSR8nk+IQiff36&#10;TDvNKtVKuVIqFJKx8dFSqZxEVcty6cqF9957f+bG0iN7P/uH3/zWwNBooVDKMvYeYR1tLbQn52pW&#10;CgWvLSOgTK2dLFfVzVs3pqbv2by1EEc3tbqFUgdgVAQIAqllEC7emmn1VSfWrd38ja9vVBQ//fRP&#10;p6c3fOtbfzY0NNJuWQwFo+7SFLLaJYSkI22tbSwtQpYaNqRUEiVaKWvZGiMs9UYj0rpSrcZJ4qA9&#10;W2uZQQSJrDGIqFGRS3NKSAJihREwd9lwbyMg0khEhi34QwfRlQkDINBRhJklZmtMmsTI4LxDQgGn&#10;gIZXk6iQqxJdeNW7hfiQGSfH3FNW1Uc+YRy7GWihMOOCgUAHRCDxJagQXFY/kfn5+bffeWfL1i0b&#10;Nm5wZR0hVEwJTwtas/P/6k43g4GSESbAqcnRvtMfSj3VpeLu3ffet3M7SaaJyYdPddEt4QUhsUCs&#10;KBKZ7C9PjQwV4pLB8i9fP2Ra89WSfO7x+7ZMTyWolFUEBGJdnUWg5dZ6ga4NeAdSXBBQmESYCVSc&#10;UXz6wtX33j30ztsHzl27LMVkZPP2kThWcUREzWYznVt6Yf/+8+cv/OHvfulzTz0ComYXF0+fvXzj&#10;djMzVEr0+GBl49qxgVoVCEHQurPTuRq4FL4zLkUAACAASURBVKACJIIAivD67es/+8UzR06fulU3&#10;LUwKhWKtoKYHS7t3bN62Z+9A38DMzZl9bx/8mx/9dFFVph/4bFKoKVKsxMbY4gyIyYkmnaGKyn1q&#10;aAwTIs6MMW3m1Fpzdal15q0Di796UWlav37dE48/vnvrpumxfo185INT//yrl/cdPDI4MrLu3l0K&#10;qJDEKlCxmrTN0rTVWmg1n33ttfrzz+lCtH79huH+4bcOHptas76/f+DB+3Y/sGdXKY4KJFq1kcSa&#10;FITJIWMVMUjbNJlFR4UY1I61g6OVRw4fP3vog+NXbt4c2rDl56/ue+6VfWmrVRvsHxwc0eVSk83t&#10;ev3cgSPPvf52KcJN05NPPfrg3vv3rJmYiOOEBUmQgF0+X/IW986xGMj3wEojGZGlemu2WW+Z9OK1&#10;yxcvXTxx7OSlc1fKxb6LV65v3blnYnQ81pokCxku/UqWOy2afKULEtuD+9888u7+1uLM1etHUlMf&#10;HKqMjQ30D/TV+qtsrZaMhIcrpRs3Z9rtq5SSZbhy9nirlTWbppWmKoqLUbRh7fD77+7bvefeR0YG&#10;LKeodIAxEHJUuObIx7QJURBZWAMoY2ylXOzvX/ON33uyVGpbnhW8HUVGrFBUQMJWq95uJVkaH37/&#10;9Pp1u2NVmRgr/97X/6BeN6Nj42smp40BJBXciDu45xPk92rQzhtgCB3bEqsoszYzWZam7VY7TVOX&#10;SjtJEmHWShnnX8fspCEAiFKIqF3ZXEdWEClXnBR7EbFL1irCinxWKRfSwuySYxGiAtLM1pisEFAz&#10;OmnoAtZD3tsOGAg+qu6jnFExpBEHzMPQPYXdfd7ezeVWXVcGVxRmaZkUGQpR7I9o5fkk1xCX8VXA&#10;KpCFW7d/9YvnvvfDH/zRH/+bjeunScAn6OsQrp0JJFp+3rvd42xIKLx10/qlZvvi1Zv9Q8O7dt1b&#10;S2K0LQ2ggNEl3Ooid9z/IiAsChi5NVDU6ybGhweHMwsnz14sleDUhctnLn7wp3/4jb333m9boLwP&#10;O/Sy+Zj/J6536Jwocq/tLqc3JGEAFAaamV9894Ozz77y5vEzZ5JKaWDL5nJfFbQSwCSOM2NUVNSl&#10;fq70X7t86W//4fsIvHv3jh/+089fevO9BicZKzTpeEXt3b3tq1/+0vT6aVGRBW612zPXb8zPzTWb&#10;qSjVP9Q/PTFZRoVgD544+cxr+5tUyHSF45pq6ZmFpbNnLj3/whsPPvHhZz/z1FtvvrX/nUO6PDQ1&#10;ta2py6woihSJVchlihONxSQqxMVEJxFirLRYs7S01E5brbYWKCJhSaQPxsfYtFqt2Ub9H/755/vG&#10;Bh9/cCdx9ssXXppt87rN22u1SqWYjA+PVItlECEiQSCtmE3abreazfnF+cVWfXZx/sjJk1fOvVgp&#10;ljdvqezcueu+nfdUI9KSagHMBEEiAPDVHgEyAwQKSETAmKImy+lYpfDofTt1IXrj/feblqPy5fbC&#10;4tYdO0cnJ5JCEsWxYW61W6TIZDw/s3Dm8uUz/+/P33n78BN7H3zgwfsm10wqIABCMMoFyAuSq8AW&#10;Qi4F0AIwKiBst1qHj59879ippVSWWtnJ0x82mi0DaNPS+as3xqY3jk2vGV87KpQi2A7pEET2HaKS&#10;UIAIAMGkrblXX/qn1vyVr//Ok4XiaFyAcjkuV2PLTaUBwRY1IHNmmHlMaUVKGCwCpqkAahakOAEY&#10;SFt9P/jBC/O3rgNnFBesj7VE9KqDj0Ny/mdErvRdaE1Hkc6IXOCeYgZgUqLqc81mn4kTxsiItJEI&#10;FVswi/VUbO3S5aUbN7Lf2/soQqJ1MjQ09vt/8MelUtm1TQBYhFYjCXI50GFIOxbRFcoJAhKqKFJK&#10;ESpSCoVjFSFDEicigIRaax90w6yImBm0dlZmV0sKALTbvizB9OGoimANsWwRUCS3rKGIsDCwjXTE&#10;bAWssxMKsLEmTduhF4QoSmlfndYZWEI3PEoHd35Kx2Mu9JtQiQizE2d5+AysJrbvDAP8mLLDDlbM&#10;tatX33z9jft37dm6ebOOIiQFPpiSrWVCATa21b5w4cLLzzz32suvFNrtMwffn/vS1f7RUVDK1SHr&#10;VdOWz1BwHUZXLt79oRBHD+zZtXVrlhRKpUJCYEgRiZAsC63wZ5NTAhQSihBKEqkdWzZ88bOPX55Z&#10;XDCmbRuFvtrMwo2//8nTWzfcU6GiAkZUikjE5um/u4cmqMwi0jmXe0YJyQgIquu35n76qxf3HTpq&#10;kuLwprWqUojjuFCpTI2NTw6N9pVKaZpevHzl1vUbSwLxmskbly9/5+9/+NnLTz736lvFwfGRgXEm&#10;De0W1WdfeO2tjNWf/7v/DrQcP3Xq4OFDZz4806jX09RYonJf5f57dz2154HJkZFTl260CwMDk9va&#10;EmNUEmspbUR9g/M3yj9/8eV9Bw4aI8NjayojUzaJdRIVKvHQQHWgXB4oJAOFQjWJK8VCJSkSaaWU&#10;jnUm9vrsrZvzt2/NzTUaTWYWYWNso9FstVr9A32N6uLMzat//+N/XJi7NTQyNjG9MS5WpyZGt21c&#10;v2ntulqhpEm5LBIGrQU2Jms2G1euXTt74Vx0Q2kks9QsJcX+Wu2e7dtqpVLEbS0uXi3slWADJEC0&#10;EGEkICAomQBYkKySxPfds4UKev+BQ7ZeV5bXjI+XqpUojklrw5JmaWZsmkqEQ9XKeFqfuXDz6sWn&#10;nz/0wenf/8ZXd2zaqhFijRZYgQQ7oTcSSgjJMERGZN/Bd37y9HNXbjb6h9ZWqsPDQ9ujJDEExrTb&#10;9bnqQLRx64baQFGDwZR7kgIFhnFl1IgAgmiXaB64VSxkX/3ck9s3j7Uac4gWkMG0lbIoFjFDTgnS&#10;WKdCzsJNCjVApCgCYCvKAqA0DatYmXKSRKSsDXlbnNzx6WSdK7J19kwkzutAdcFgy9xGiufmF154&#10;6dliMb528fr3/u7HX/rSlof3jpWSYmaaSqvMirHW2Gq7Wdz/ztHh8a1T67YjFZhRqXjt2vVuQ7qn&#10;UsgDtExw5z92fD98G3LVuxPjhS4CBgQInRQ0aUZAESlSyinsItJutyH4WwuAdmlFLOtIaaUEQAcG&#10;AsJ5QgACLIKCCGz9YGHI9AoAiMTMxtgg1gWJM6uYkmarxd49GxAgz6ECItjFA3S6hz30d5dBD0O/&#10;cbVT6+4v7/wvIgrh/MnT3//rv3133Ybf+fJXHnvyib6hwaiYxFqBcGYysGZ+5uZbr7y2/9VXr589&#10;N1ooDZQrt86cPXfsg0cGR62QXW6NWJVVw96/igJghmIcRVGBQBEDoRCG1BW+REgXjSOev/FlnJAE&#10;cWx86He//OTNuYWrS/XLMzc++PCkBXvq9IdvHjzy+b2PmYyZuRBpYPF5gbqPFoTMGsfZi0tQDuCi&#10;WyHY2lnEoL5yc+HHP3v+/ZOnsFSsDVZUMa70Vbds3DQ5OrZ2eGSgWK7FBbE8u376xo1bhw8fPX3m&#10;7OD45MFD719/5sXBscnq2DhHBURUEVWqRbb21XcOP/rFmy+98frh40cXGktRHPfX+iARi3C53rjy&#10;2v6Dbx97eM/9bx09K5VhSaoRUKlYSLSyTWotGFXuW2y1m3Z+69adfaMTpAuDtcLU9OTadeOTo0P9&#10;hWJNR2WlYkQFqDxdLqiIlUyNFFsw0Wy309RayyKSZeb2rbkrV69evXL1tmkVxoZnImKk0Yk11VLh&#10;vl07dt27fXSwvxIVEoZIacucAVtgVKiVYhmcHh1ev2b0w3MfHTl6lJbGFenBvkpfpawBNIACsd3L&#10;VaRTssGvZO8sjiCIaaSkRsnOdVPtuflBTeMjw1OTE6VSWUcxKmWYU2PTzCw12ufO3zx7/tLteYxr&#10;tYXZ6+8e++jy1b/7b/74jx68fzcQFmMEI0DOEQ99CT/naKKVAfXcSy/95Gf/JFQa3bBR65pWxUTU&#10;6OhwZbiWxMTtpSgxWzdOaTRkMxconFse3WZeGQ8bdqbHGLduz5rMlErF8+fP12fnmo1GfWlxaKS/&#10;WNLlSlwoki1AoUBMbZAWKRJJgGOQhKhsbQwcoUStBs7cWOA2TIxORhRbR9qTj6dwbSFEQGo02iI2&#10;imKKVw1fQGab8fwrb/z83OVDf/4Xv3v4ndqRQ28ffKe1fVu5UhFEDRKnbW1sQrTm5OmrF640/vTf&#10;frbYN2hFgygWBMdIBAHSBfTv/grKrjgkSoAEhM1Wq16vJ5oVS6vdxhiUJgdbHZyXkIOKfXFdK8yW&#10;OWZRiqy1WmkXk+pLFLvvKL7iInMKHcoZww5na6xln6TUWCPGWokxkmajweyS0pGbbhd47ugSXO2Y&#10;ys13XTyRRw3ejpKvkDtQsh/3uxBuZq2RzBx8/c2kzQsXr//0v37/9Weff/CxvV/82u+Mjo3Ydqux&#10;tLD/9dfefPHl6+fOFZEm40SxsNbtZvPIm+/suvf+Yv8QxMpKnpLtE500yNFM4Dz/hYg0MJEwCiKh&#10;N/pCjsrytnvinEQAkYEYUGkYHiwO9kWjMDh4s3z5+qW5xaWJdZu//d2/uXjuXIR44/q1NePj//ZP&#10;/hjFx7w7pzUHk3yolFsQggjICETE1oa5wKW2eebF11965/2BifFSX6x0tmfTuvt23DsyPFyMYzRZ&#10;lSQ2LQ1YKRUmNkwPVorGmA8+ulgbW5MxVkbXqFKxf7A/ivTNy5etYGlg5PSZi//7f/ru1Vs3xqen&#10;RobHdRxFWiNiS2ysUZbS80fPvPfeP/BAdfreHYBcK+q9D2zdvG6q1WgcO3bsmV+cyQQmp9YNTq4r&#10;V/p2bNu8a/vG8cFqXykpak3GkmWN1ns9MYuIBlfyUGKCakSsC1B2J6CwhbS/1p6avHlz5tjZD06e&#10;u0hR3D8yphF2bd/25ScfSQo60qRMmpBG20IQFlYiWkgBA2KSROXxsaFquRbRITDG4s7tm4txjCiu&#10;brSAgFin0RMECeqs3a5ggFuaBCIGxETMQ0ny+M4duzasLZULpWKiIUJEBsgsGwFBZJRN60fGT5fe&#10;OX7uyo25AlGcFJduX//2//M3//4v/+yzTz7MrqaspxwdTeKMU5CBHDn5wX/5/g+jarXSN0SFklJ6&#10;3ZqxPVs2TU+OqiICZwUFoKRYjiLLsUG6Q1zTHbaeQSBgvHb19sxMY9+bRy+dPYptU0yKrWYLSYxt&#10;GZv29cdbtq3dsn1sYrqgEhYh4TLYgTRNLlyYOXb4/Mz1+tJS26SwOJ8uNnDrPZc273iAiiXucgAL&#10;7l701lv7f/GLZ++7b899998/NTm9cgsSRKiSA4fePHjklSc/u/PBPVOb1z/xmSfWF+JWfx8BtggJ&#10;IEaoElZm55PX3ji+54GnttyzC1RkMiBfBxy9sMaQlNSnou3hQ+585VhTguAOLAQRC7C1xph6vZ42&#10;203Snin2xxIQko4i5/nH1oJSSKS0YrYAqBUqRFBEIMAsSBj8cDURZSbzstNxGIRsLRtr2ZKI1o4v&#10;916xADZL01722ffci+burgYLcG6KhB7cijk88bfcwf7A4NClk04e6TAKIyvPBWkQI5n56MQHJ955&#10;b3v/6Gih2DKt69cu/uL7p1/48fcrpbIws00Vm5KO1hRKRdQxC1oGY3Qcn3j5lQPrNn/hm99iCwaZ&#10;hWMdkRUEtM6NQyyCCGoBAvLepiQgzEgKCa21pAhQFDBam2WZEKNyYUoWQUiUtx6BN++ESRQEVj4A&#10;UFCxKpYWl+JaEhW1ioqlU4tLP/jpzwb7+rWitw4eXKjX/8d//5cqUiDC1hpjm2n7zEcfvfnmm2++&#10;uR8FrLXGZkRqaHBo69Yt66bXjYwMb960eWho4uRHHzz72r6hdetLfWUl7S8/9cQTO3f0uYFlqzQh&#10;pyRCrqKz4NRg7YmH98wu1RcNLGUASTI4MvTZJx8dG+4/8PaBN99489b87Gyazpw8/vDjj/YNDiIC&#10;MdTK5ZGxkbpt37h1q2kaY+unZxYWF5stY4xSvG5i8Kn7t/eXC8aaDdMjOsb52zc3rF3XXy0++MCu&#10;h3bvGiroBNLIpmSbziUeUJjdpvBKqR9AQcyc+PTgUwDKMYpWw+WxNVMDu3btPHH24umz5wZrtc89&#10;8tBgISJi4gxFnB8FAUTAAKAE0KAIEGAsMpwkD23bvm1iQgT7+gcLaBS7Fa7Ifw4g+LSW4E1nXQcz&#10;CoTAShQTASYl7E/KpFA4Q8lEhJ0W7LgBwHIpKu/cMrF++vV3Dx8/fpqpWoqTC+fr3/mv3y+VC4/d&#10;dy+AcGo1atDKIAiRgkwEW2n6s5dfSsYmYqpEUXFqfPzRhx5cPzk2VEwKCgAaKBQrJd6wJdphHK8X&#10;9GzBVcQSgZiUQXHL3L6+cOX83PkTp4eq8Ref/Mye3TsLhQKzbbcbx08c2f/W6899ePDs2dE/+JPH&#10;Kv2FQrGocWhhPtq/74Pnf7lPbHz/A48+9vBDtdrw0SOnXnl9/1/9p+++uu/d//U//se+kbHMGlTa&#10;ivMAto364muvv/zL55+9cvXyR+fO//E3/2R8fEI7oyUCAKdZWxFfufbhD3/4na3bB7dv6SO4MT1d&#10;mhhbw1BHNZ9BFCeldrsgMMg88I///Nrg8I6v/e63CknZZEaRsiZ19EuoFOilinc9zyVxhyPtluCB&#10;u/Be6V6WYTCbIQBpTcpxrVAsFsDpFEQAwpYzY9iyiFhrkzgmpRDBFWsXYRAhpbTzwHKav1LIzGwt&#10;IlrbKZ6LiEAd7YAUFbQLK8ekUHbppTKrWWkE6hLH3aLWcePdpoP8hjuRDN2/lTtJbef974gACe7O&#10;EngkALCWFUps+Mirbw607KZq3N/ITIRDtWqbi9lSs7W4KIRx/P/x9p5RdlxJemDEvTczXz5vylug&#10;4L0lHEnQNUHbJHumuzndrXFqSTOjHWn3zOmdoz1HazUyuzpHezTSmJ7W9GjasA2bHLbh0BMEQRIk&#10;SIDwpuCqClUoX/WqXj2XmTdif9x8r6qAAsme1egeHJR5WS9f3hs3bsQXEV9I13VsEEqzDAILhCLU&#10;Fd8WaNn233zrW2++eWjlnjsqMbFj7+6VK1dIlEa3mo6ojJIYWQhE4WuqVCrIiADFcqniVa9dH8jP&#10;zhBRZ2tLR2urciKWbQsUtsmTJxL14w04RNoxNNQQCOcnAXW50pJO792y2bWcUjVoTqeGhgYBwHUi&#10;5HtvvPfB9r371qxaNT09/eEHH753+IOxqUm21Fyl4geqIdfg2E4q5gY6mCoUDn58sXj4WGG2IAAT&#10;0cR4sRhva23Pxm3Hunvnrh3rVicRIroaLlBtmk09s2R2EHramvbu2Dx56AOHLctVK7vbuhrTDelY&#10;aWXXay+92HulN5C0dt3aeDrhuFZLLrdt3fpVXV1KKV8Hk9PT5y9dPnO+15cahIylUo259P13741b&#10;iNWiLWVEip6uzn07dgrL2rhhze5Na9OudMi3SQv2AGryyQs2FuA8ymbmsuayzXM/IiBALGItb2vq&#10;bGu/b+9uhRCzUAQVy1CsQphGhwBQK1as97xTgMBoW04q1xR+AO0v8FKxfqP5nMv5b+Y/sABJbFY6&#10;AGaBYZ2K+WMJ87mkDMJiFxSubs8mEzsyUXnm5MVyQbZ191y7cvab3/5e5elf7WltbcnmojZaUgSA&#10;GoUSNnv8/tFjfcPDvnRTdmLlss7P3bO3ozHrADlESpNEEshI2iTehqcNhi4C1r17gIXZrvM5wawt&#10;25qbnnvv4OHnf/CsRZF/8vU/WLOyMxdPEJHWvmUJP6i2NC5bu2rbkfcPnzr7Xt/F4poN7VRRV68M&#10;nz55vffCyN6dD+2/57729m7LihFZPcu2HHjoqcHxkZ+9/NLv/d4/fezJpx58+JFsQyOiECSJ6WLv&#10;xfPnz+zdu/ujjz6emsrfdefdzc3NgdaWUpo0oNbau3Tl3I+e/ea+fZv37O5JxgPJpbJXshwJqHyK&#10;MtjlwPY8d3Cg+vOfvgiy4+v/6J9nUs06ACQKgooUdhD4ICwAELLuexgFzLWabVgAkN680Au0Vi3O&#10;Na+WEBFIoEIhWEohmTQQCyGYWSoW6BBTtVKxQJEm3/eMT1xfAK21ElJgzdRlZqUks9SkjT1vatyN&#10;xV5fLcHh98TkB0EtQwSlVAtKV7n2pEbyFgH5OB8NW2SZ33bc/pIFuGEIPoX4FyMAEGCgCbVfuDE6&#10;cOpspxvNEMf8IKAAfF9LVMrR0gaJKBmBIPAlCUGIJACEBJbEynJkyu6/euXl3nNzcSvmWK3NTSKR&#10;VAZKIgxYslCB1sXC3Mzs7Fyp1D8wcG3gxsjo2I3h4Yn8VKlckpZFwFKCG4usWbtu/dp1q3tWdDQ3&#10;ZlNxBwSARmBRjwItEoVFs2AJAOTVy7s7OjpIKK2h99Klj44dm5icdtyUnUof+vDEeCl46aWXhvpu&#10;NKVb0i09YFsphWhZVd9Dgb5AIE7E0mkhlFBzc4Wx0bGJ4cG5oNKaTTqO2rpp3faN66VXEkKZbBNm&#10;FvMpQCFaJQBcS2xes2Jieubslf6G5oYtK7szrqUoaEmn79i6eXZmNhKJNjbm0q61ekXXHdu2NadS&#10;liZXIKPMNmbbMtsaM/G3Pni/SgSIa5Z1NKbiknwJgfYDIOjpaN21bZMf6G2b1qeituJAciBAL/TJ&#10;bhKNeXvBUFsDEIX0I/VMTQRQQEAaUNiWJYElB1iLmdevDLN+FzQgu/W2NV23UBgX/LSE8NatlYWE&#10;IrXPPL9j5m/CwAy+YsAKtTjWvds2tybT77334YgvMtmGU2dO/8H/9m8ycXd1Z/udO3fed8/+1u4O&#10;FXFLvh4cGnzx1YN+udrU1rBx1fL9+3a3ZJI2eQ6zxSiRMMzcCv1g5Hn/4NYPdutAEFMT02eOn37x&#10;py+2NDQ/uP/OzetXuZYARsEMqCQKy3HJ0su74o2Z9uaG9o/fP9p7ftzXweDgRNVTjz7y1D133ydk&#10;RIoYaYVCxeLCYUdFu5988smrf/qnzz3/nBN1H3rkMdeNMsjh4RsvvPBCPJ7cunXb5cvXdt1xR0tz&#10;MyJKIf1AF4tzAwNX33338Jlz7x94eOfu3eucSAlVmRm8oFytAmC0XJGjw5NTUzMD/QNXL08tX3bH&#10;E0/9WiqZI41a82uvvnnixOmnn/5KY1N7PB7VpMkUf4cPzMSwJIB0e8V905WICEIqJaVjOax9YAaS&#10;YGhPTT4eIBGpWMzQNIVp5yH4BubzKNuy6/aIWSBNJEjYto2IVc8zvnrI88BsOpMtKJ/B0HxBwaYE&#10;U1lUz82tD/57pEVHqDMghFUHCMI00yUDO2j68O138oNDy5wYBFVCX6CW5DOBEirCAgNCZpRMxEgk&#10;NLKp6GNWzEr7gErE3WggJyNqRUtLJpXwGDQggtQBTReKE9P5G2NjFy5fOXuxN18sFoqlqg/JVCaZ&#10;as2l2lKspVIokJBmCvmTV4ePnbuWcu1Nq3v27Ni8b/vWpOWYfh+42Ke4VQSQtCWYkKWtQFqacPP6&#10;tZYShz/4cHKmoJLptz8+day3TwjVtXYT+qCBSIBlS6FELBG3bdu2LIXCUipiO0w0VyrGU6mGlsxM&#10;cTbbkktErbXLOxMW2gGA9o1eWsoZQgRSQNmo8+C+nauXd8YTsVwuZQvSnpeJ2p8/8ACSHrg+5Dhq&#10;dVfrPbu2ZeMxiz0F2vIqCGhJYdmwbc0yWwVDE2NKOZtW9kRBO0iCCLR2UCpH3bvvjkCzbTmCfMUs&#10;WSNo/KTOO/XBxjSa/zmkIgEAlpqYTTs5DczEgTKRfZM9VbM1FjXS+/TBC+ySJVfv1s8HtwUgFl3o&#10;WwCW71sslC2jq7upMvf6odkpFUs2dnmaIsnY4OzsD37+0uXr17/wxS+s3rRlbLr02nsfXeobaulo&#10;aYpH77t7e3M25rBvcWBrtha3l6mRTCyd2Xb7gZcvXf3ed78fF/YXHn9idXdHRLBgzQwCBYIWaAGQ&#10;EByx3Ugm+bn9T27euKd/qO/Sld7mbbE1a9dv2LBBCOFVAUFYtu351crcHDFotJoaGz/3wP0/fP55&#10;z/OANCJLifmZ6Xw+PzU1dfCtt7du3XHgoYezDQ0I6PvB1NT0T5579v333yXyvvT0I+vWtnkeeb4u&#10;V4uzs9MT45OVUrVc9Itz3tDgFHCsuXn5l7781dVrNgghtBZBQKOj42+8+daNoeF8/pv7771/69ad&#10;mUzasuw6oZfJqoDPsLKfNGWIlmXZju1YFHhMWgsElJJ5nmFboEQAkxqDuAiZISIiUlKFnN9aayKy&#10;LEtJQVgje61xbhgmhPnKPSIhBBMZf8rY2sxgWpT5GhZII9bEYpEevyVv5FMeFVEsLNY2f27Op/pb&#10;ChSaSZjCQiGY2CS79J48+eGhQxHSFvqEOkAfSQvQUpiaGwsRiTQDAaBAIAEBBaQJmSzbFsiag5SU&#10;HqFHaEiehOUGGufmyh8dP/Hh8ZPDE1MFX+cr2pNWNN2ZaI3n0LaVzcBBoH3PA1sBoGVbmVgnBZWg&#10;Ojs7PvjKm28ffvvNb/yz/+GeXXvjEUewRl6UsXfLbIESoEkrZgQIAnLsqKXslT09RV+/d+zE9YtX&#10;PQ1u2kkn0qyE42JjLtvUkI1FItGIk4rFnIgTibiWlBKEpZTWerY4d/HKpQv9wsmLRDzSnk3lIpby&#10;Kg6TMIfhLQvE4bohgJbaS1li07I2zZrJE1oQs0/ckkns3brRAS2l2LN5fWPcVlRVRJJJSmPkocWc&#10;tsQdq3q2rVzGIJW0FWtBvmCTysaaAxQAQjAEggUyiVBl/xJjycCRIFKARAEAMtS4jhlNGtm8m8N1&#10;owB+qb3Kn6aOQ6Otbtre/noEEEDILAks1hIJpdiwquvK5eFKWWoRZ9uxI7bwiuXpsaPnLg//1Xe/&#10;8EV/cGzi9KUrMuK0t7TctXN7U9p12FjZgQSQLAAF155vIVq59GdYSqEHQdDb25tOJh7ef193R5sS&#10;QkouFgr5mdlyuYwI6VQqGotGIo4UQqFwo8nOWKqxZdmqNdsIA0Dt+1pKSQDFUnGsv+/4yWNj48OA&#10;wnHTbd3LGnIN3V2dK3qWORFLIBP4nVAdXAAAIABJREFUHV3tX/3a11577ZWz5849/OgjK1atikVj&#10;RKSJpvPTA/0D0Wg0mWy63Hvten8voBdQuVQtlCsV245Y0knGch3tPVs29bS0dWWzuXgihkiBx0yY&#10;z+dfevkVJxJ5+teePnLkyHe++9e9vZe/8tWvZjNZw+Y7v2S1GTEm7CdLxTwODowAZPw8pZRUzJ5A&#10;RGn6I2PN22EiEohKmSx84+0BA5su5wKFsIQyjK419wjD12QYKlVKmd9weNKEWtuQcfuaDWWsAAFS&#10;CmUpy4awagYQF0FCWN8/v+SBXr8jMzDTwk0ohKH4MWyYIICEyVtilgySRXW2+PF7h9944fmJq1d7&#10;4ol4EKjAx8BH0o4ArcBHLupgrlr2gyohCQTJQqGKuFFAQkBhOYgCCZAp5thY9abHpwRIzeLc5Wsv&#10;vXbw5LnzVS+IJNJOMpPMxHwVYSdKaLEGbboUC6lsJZSqVMpCKiktKaSwuLm5K+Val84d/0/f/NbE&#10;ZOELjz2ajjrge7XzPNQU5qSdp20EADbccIGUDjExQ9SNtrd3FN5+D6XV3tqSS6UbEsn21uyKZY1N&#10;6UwukYwKGZFWRErT1k+iyUYmBghy0WVNie7u3ODYsKVUZ2trxhIRImeeKuhWtI5D/4wBgBQQaK2A&#10;AcEYDFIgYbBxVXdjyhVCtLZkBXmSQQBLw00lhPFjWGubQSASYsAEYYkHKwRmkiCYzWkqgFmEAdu6&#10;tll6nyxW07j41foTmM4d9ZLwmk1dqxD7dAt4STmFX4Jzr/aBPv0PkEEAmxwUCWQxpCP23u3byiUu&#10;+wNlRkRJyo1m2zAavXj9yp//5V/HEjHlqgC97u6OzevWRUBYWivSkkiGzxw2+TN7soZi3+acXjyr&#10;Rr/4fvXqld7PPbB/x8YNNlFhdvKdE8cuXDw3Njo2V5gDgGwu19LS0trWuqKnJ5tOlorl60PDff39&#10;k1PjpcqstKCtraOza4XvV64PDV7ru0oMbjR27er1yaliJJ7YuHOHY9vxmGtbkigg5kQyvnXbtpnZ&#10;mSvX+tatX+84ESLTKUh0dXb/3u/903JlbmJidHpqLPDLTJ7tKpCYzuQam1pjbiKTakzEUgCSkUEE&#10;JHxEQmGVy+W333nng6NHH//846tXr+q90tt3faCltdFxLAbTzhzDaalRfdQn5LM4VQA1gKMexjNA&#10;nBAYcv6Gs2pMaUCQUkohQ1XJtWTqGqqsiNiylRQG8ta1HqfzyxOa6OaFmq2OiEopQKDAD+P3gEJY&#10;UqoQh+HabULl83fcB3WhIQoLHcNThA0GBFC7nWAoF+ZmZ6ZHh4fHbowEc2VvqjBy+Ur/hbNBId8V&#10;ddMChdYM2hdaCfB8P1+cnfG8OQpI+MoR8XjMkqI4VwqqPlXyAmUilgy0ZVmoAcCyWEjw8Mi77627&#10;594xj7774+eOnDrT0NHV2NVuiLSIdaU0PTs26Pm+9EgwEOkgCLhO5yIkoojHY44ls8lYIpFdt3b7&#10;pcsXvv2D545/fHrXpvVPHHgglYgtUEzMHLpFIV0tg2k8KhlIB4BW1dcjU/mDh94ZGx1fuXJFxI70&#10;tLXuWLemqyWVzUihWQQkgkCyL0gKRCaUDJJQoGkiAJmktSW+bM2yNtLkSOmAsIglC2RTK720P1TL&#10;XDQ6IKS3NciFRCYObAfjnU0ACFqbRrcizCCtFVkBYMjWwsh10CPMiWSY9854/qaLzcNb5KRuId/G&#10;h+N64S4YUM9objRR+RDaNvcL406/rLD+tx7IACAAhEZtIqwKMCrViq4Wce+OdWNdU8VymXFgeKLv&#10;+pCMNDXbztDFsyOj19ONiUQi2tbRHI+50teKQWqWzABMyKYsx1h5UEeOFsH0Cz/EYp6g2uk3PT36&#10;8ss/7Tt/Im5ZV3ov9PVdUY6lfZ+JLMum2WDOyx87fTQScSIRt1gsep6fSMQymXSpWtDF6rW+fnn0&#10;mB2hlrbs3rs2rlixjgL7jdfffffdj+aKRSkw5rrMbNuqUvUC7TtWRKG1du36p576QiQSY2AUQoAE&#10;CfF4Ih6Pae3T6hXAzH5AoAGZAZVyUFjMQqBl2gJoDohNKyFCBBQiCPxSuSQVXu279PHHH955590P&#10;P3wgHo8aNAFwPov95lFXdOFEfdpqIrLpB23ij8wo6lpbCBFucymlkmHPXiZCBAh7vwAAqGKpqLwQ&#10;JEEUSgllWQuXp64ljbUs5gM1gGb7mbRtNkcI6hCdWexUfrag4+K5uOVXC7HxGtyDQiAgMFXL5We+&#10;851Tx4+XC7O6VEkLK1Zlu1RtVJhK51wkBbqiyAfwAl2eK5TKJV/JeEd2c3dLV2dTPBl1IhYS62qg&#10;K36hrPv6R65eGpiaHotGEtFY0pIiEMJNJM6cvfB//7t/78VSR06fd1pa3ea2shPzqxWqlsaG+guT&#10;4w3pxO6NG9rb2x3HcWz7yJEj+/fvl0L4nm/FnKr2r1wZOHny3NVL/U25pram1p4V9tTc1OEPjvVd&#10;urRv185kIg41hLuOURlWcwAgRmaBQIhAzEQ8W5g7fPjdU6fPxGIJ13GWd3XevX3z8oaMC5VIUGFN&#10;yAASGSEQyBBSbhrtyShIgGZyACKWYkGCQXDIzxfymdRi1Yv9eVODgKGBWQMSBCAhA5EloUbLySFf&#10;XGirSAFhq2QGIsPriQAAkphCFWLYbwDmyc5xXn3Pp2ncTnQWitpSnl3N4gmh3JASHQ3QPL85+Sav&#10;+FPH31PsBgVLAiZhWMZQAFogIpa/all2eXdKC1UkeX269MY7xz6+eFW4idb2rjMfXvYob1ntmgNm&#10;kCQF1Zs2EQlgDFv0cq3N8K0zVQ/E1fs21R6UAVEglEuz1y6cvXbhJFa9RCK6/779q9asnhofLZfL&#10;sWg0l2tMJhP5/MzY2JivwVJ2S3Mjaf/a1SvDQ34203L/ivXRaCwS002t8WQqcfLk5YNvHLt8abhY&#10;LCvXbm5q8pGSyQQAVCrl3qtX16/fqJTV0tp6bzptEv8lCsEitCqBUaAAi4NAKFuhcaYQUTIJRMlh&#10;D3VmQGAHjPaCkuu6u3fv6h+4dvLkx7Oz+XXr1zz8yEPJZAoQLWV5XmDMgCXXpu6jwe0thQWzBmGs&#10;ZaGeN9Y6gxDA84keHOgg9HoWvK0JrSvHtmtZhWhoRpgYRCi7pgDSYC44X8RnuIYYQQjTChOMISVq&#10;DR2FqBVOh4V+t32cW71vgAXcNfXHDV23mss+352GtPHYA5TDI6ODvRdXNzcmbBULdMSmiEJFJMDT&#10;jAEAo5qYmsrPTaUbY2u3rulZ351rTsVckqhNXQQTAFjAViNi17bclpEVVy7cOP3xhbGpuVSqnV0X&#10;ojFl60NvHwkyucyKNZmuZawipEUpX5jo622K2V//B1/dtX1bU0NDPOEish/4F9479NAdW1PptJQy&#10;QO2Rr+/lK1f7/+tf//CDo2d0WXf0rIRYLBaLTQxeffmdd59+8omY4zrKsA8Qo+Hg4pofbyNqBJ9Y&#10;a4Ay6DPXLh859bF0YkLIFV3d9+3d05aMxrhqsRYaBBn8khk1s+EGExiWb5iQLUoNkgx9ljmdGTDE&#10;eudVJOJChRj+Nuw3Z2ABYQLTxobDsF8gGR/QuN7I5pzn2juElm74d0IIAtPdvBYgr6dakHFHhakq&#10;qAvOUjqVDTNMHd6ZP3Lqr4exRqihUcLM0AJrsn7O1GR+4dvzQsu0dhotONFuEuh518I8iNnk9UJb&#10;ZqCQVBxFnaWo5rGGj2+sYhnOhgYgi4UCRsEaA9exnNZsZfv64eHhweE5O5ZOtqzS3tzkcPk7f/lM&#10;nN096zfbjhLGC2KWIY8l1yexrnHmv6n9aGwjkxOJpmCIERjKM7MQeE/9yucL+fFSYXrrps3JWOqN&#10;1167MXKjWq0GfmDbdmd7x4qenuXLl7e3d3rV6vtHjpw4eSKfn6ZAM/PRj06uWLFyzZrlo2P2+Qvn&#10;T5+8tHzZ+l958lctO8oCU43Z3r4rMTtCvu7v6/tX//v/9egTT9xz//0trW12xAVfK0YFApg87QvX&#10;0Qi+1lJaQeg1gZRSSPSDQChh5E8ZB4OlRiAhiNnGCLDf1NL55JO/+sf/8f9NJhP/8Lf+STbbSlrW&#10;CqOMv6PrUxKuLLNJj8Z5rSTgExQ8MABJQ75KWoM2IBXVuKTriEINF1lYxTIPyzCzUkrVzQsUxnoP&#10;ZdL0NODaMHY71kyvIAiYw01qRF8p5UQcqr2XqLc4wcXn+CcdSbd7hRdesCjnJdzE4DqR/XvvvPT2&#10;oZjWCWaXyCZtaS0BfeIKgM88Ozkpbb3vrs3b96xP5pwAK5qqlvCEIDZ+cqiqQCDbbOUancbsynVr&#10;O99489j53pGYnSgQl4Ul49lMZ09j5zKw7XKlXC7NWH7l85+7B0oz29av6m5tEkImIzZRMDo92dPZ&#10;/vpLf9vZ1bVz5w4nFr1y6YobcVrSicZk9LEH7z119tpA/9WG9ma3oUnZ6q9/8vN77nuwpzVDzAyE&#10;TIxkqrOMYRuAL4XJ4ZYCrOmJuYOvHxEi5rixTDp93+472tMJR3uStTA0tDX9CAzALAFESMUYmpZA&#10;GHrKHKpeU8vFNaqYmlJetEi1gx5qr2L96gXriAACmWvdJeoeHtSgjloPFGJGhlrTZ5iHRkx0pH5E&#10;MzAL468uFAsO/2TeSGYZ6nuTuLroAcKPOn+L2v+3GpthROgWsVxCM3+KLxmas/N5vsAYspshGKs3&#10;3Ja3xFoRGOkWUIglh74YIgFqob1cLJqJ2iMQCFtt3rYTgqrwK9evXPy3/+7f/z//8n/dtG6NkCSY&#10;5hft5vuE/9+8QRGNt1fXYAJBAHoVz5H2hjXrBXrVUmFiZOxnr/wsGU1t37SjsbERGAqzszcGh058&#10;eOLgqwcFSjfi5rK5Jx95akXPiqpXHb4x3NfX33vx4pt9h6peqbGx6be/+vVtW/e4kSShAiXPX77g&#10;lSq2ssfHxp599lnLsZ555ruvv/Xqv/jDf7FyxeoAbGDFLKRyfAbtQ75cKhSLheIcgrRtBwUKKZip&#10;4lelFNqvphPxeDRqKduyHCkMQ4cINAoU0nISqbQTcbdu2d7e1k2ktDaCSYtdzCVWeYGWM90rboPQ&#10;hYd1+JIArFY9RBAsJAopEMM0PWMlC0upBakjXM+AQkQFCBwSawHpEAs3uX1a69CurWntBRg8BkFg&#10;WRaFuRxAKDEIbMeef4bPMG7aJ5/mYiz1DmAsPJbMXc1NcSFU2RNESqBN4JAQKAjID6rDMxPpjHrw&#10;wJ4Va5rRKklRkAgaTDlcvV8KGvPPdASUtkbwrY7Yw1+8b+SHb58fHA2EmiBoXL0+3dVdDgKvPDU7&#10;PbVxw+YvP/VbPW25setXXEsdOXJo5x27iOxKufzcs8++9uqro6OjrW1t3/jGN7Zt3/6j735fa/37&#10;/+z3771z7+r1W06dufQf/vOfF/NWNJPRVsLOtb/y9oe/+dTnlQxZoBiYUQOC6euGEgJmlKpc0uPT&#10;s+++f2awfzrX3RGJ2ru2betIx1xdtjgQzMDCmBzGZGajPiHMPzZAXegMhZ5TWIYdrnMoIUvMOS6B&#10;dC8t0PVVrWXo460vhfnQhtCcFypTXHj/ekBloc40MDkD0wKNj1BrDvkJ0rRQ7n5pofslRu0wMMcM&#10;154OASiMAtQcD2ZDORM+6IJHWBp4WVh6LrR2QEYFNKZiAxHBgK5jaw+EJVev2zR46eIzP/jB//I/&#10;/0EuFa0R133Cet32Ucx8CgGgSTN5Fb8wVfzx936yekVXYXrSQvHrX/rN9Ws2RGOuWVcgrlYqkxOT&#10;AwMDI8NjLS1tGzdsTCQTlmUjwsYeX++j4lyhWJqdLcy0tba5TtK2owyWBvADbUuFxHNzcz/+6XOX&#10;r159/Auff/bZH/Z0t+Wy0YhrE7lVbU3MVCanJycLs/2jwyfPnb3Sd21qapoAYrG4lNKyVLVa1kEg&#10;BVaKc8s721vaWlO5dGNjY3M215BMtTY05XJpYmbwLcfdd+fdG9etZ01+4Ath/1KzU9eNN6nKW2bQ&#10;sIsYnnqTxmZgm3koo560ESYfMDOT1hoRpFTMrLTWwCHUbui3GcDg3/VdW49sYpi6LQAgCAI/CEwb&#10;BQIECeAEQkoOYZsFyauf/bnDZ7vdFUukHxmDEQEU67nx8ShhLGAX2EawCJU2oS49np+wE/LuB7Yu&#10;W52VkbxUJWYfSCi2gAIMA2BgHieM0ABbUmsUVQwgHe3Zs/W9n31UZYh2dkea2+cIxsfHIlB9eP++&#10;Jx57vCGdsNEvRWSlXPjhD/+6s7M5GYv4vjcxPlqcK2jtT4yPnj97esvmzfffc98Lf/NczHHu2bdH&#10;2m78js1DTz363Iuvymic3UTjsrU/ff3Q/jvu2NDZippRAoI2/YA0IAgJoAOGkbGJ0+f7Tl4YePfo&#10;2UiigZWzvHvZxlUrIroURRLMDNIoAQAEJAZCgRQWOEpmlgLCbCLDusCGdr0ejmMhBDHPxw/mPWio&#10;l2UsWoZbV3veHp8342qg3nyPKDANrIgYak1KazgZLh0NrFWf1KSGiExWTU3JheR7wPLvVSPPj0Wu&#10;YO134e4FIYFYG14SZm22aAhEodltuupVy+WS51XnCkWtubWlI5lIfbIRY47g0GwhtoGyEWf7ulWM&#10;GoTMZBqKc+XhwaH8xNSK1WuvnjsxV5pLJ12Ti3Lrp62P+k3r2qe+euFqMIRUnQQRK5aJxqmE+7bd&#10;tWvb9mw651iRIPApIASQiNGIm+3IrO5YzSwDn5hZsQKPmdli6UiMJtyGRE60AoBgEhJszRAga9DT&#10;E1NElM/nJycnifUHxz9s72y7//57GhsaNMPA6GTvtdGzl/ov9/cPjgzPVsvCtpKpdC7XDIAKldaB&#10;FGgTUeCXS2UlojfyXu/ExZL2AMhF0RxPruvpuevOXevXrUrFHTua+NyBRyxETbik51QXuIUTtcCY&#10;wPpJOD91S9sOSJp8CkRIc4AMrIlqzER1OAO01qGGI6orXgBQ1UqlDpqYQUxMLKVEgTrQAhcQptQO&#10;AWZTvC19onAjCyGVEFKYJPva1TXVvTgGvfSoHRQLp+jWi26dS0aQwIJocvhGXApXs02aA00sA5CM&#10;WKjO2jG5+57tPWuaSRY0FJHLiAGCQtahv200t5AQ6g4AAIKAlPIl3pgrnp+e1k0tkYblGM9Upbwx&#10;POQXpu65b++XPv9Ia2MWtOdVKh+8d9iyZCIetS2JyLYl9+3dEwTewYNvMdH4+Fh+anLXjp0HX3vV&#10;K5WtdJb8ajyiHj9w/5mzF3vHp6LtSRKq6Ok3Dh1e+fQXUYAkRgFArIFJKE1C+97ZC5defOPwub6R&#10;MkSiXW2xVDbVkNmwdkXcFo7wLA4QgBAZpCmU51DPBpIZESuVsl/1MqmErwNAoQEIQZrmxAtUqZSS&#10;fN+Q+CLOB6Zqbv4ie63eYmLxUt1e6bBAIEAMAl8KgWFzb1RSAoIOdChnWA9Hmjh+7ahYKEu4wIWt&#10;v31IWokK1CfrvqUTA37JESI0C+wN45BKKYMgQAHMgUfVudLM6NjoTGG2XKpWKpoIiXwib66Uz0+P&#10;zxami3Pl2Unf9/ixR5964P4HHcepzTMsqWJrsw+C2RaUtMTmnu6OtkZWViQaL1X806fOvfv2ezP5&#10;qq+DYH5zmQn7lAfn+gFbv1WNY8UAR4ODQxvXbXn6ySdjSiYjti0VMlAVQKNgiTVPqOYtCMUS0XTg&#10;YYOekjZEV0IjIwolbMHCxBVJ09Tk5LLuZWtWr/6t3/rtZ//muRfffvP+e/c3tXdfGhh9/9ihU70j&#10;1yeKM4G2EjHV1JixLamkgXJsFopQkQ58n1mjwmTaDeKaQUQU+hJQAnrB3FT+4EenTvT27t21/d67&#10;dq/oaLVlhBl8jXJxz+hPG7jwqFvwTT1iWH8VmUFK5fmBBYzIZKIamphZKtOXMkw9IGQpJREbMj+o&#10;tasmIhVid1TzMWuZuLUZRwjbIIRrFwZ5EJVSKKQ5LAiQUUkp59eoJhoLT6QlH3fRj8Jw9ofewq2X&#10;L/0ezMgEgTc+PBSRaPlssemmxVrynFec9mY271u/bkO7dIrKYkAmEwlCBuEzG5NUgpBCOZqRiSks&#10;+hQ+WEWOHjnXd/JG1V222ROpQEivPDc1OticcJa3tzZnU+CVJQJo7VU91nLNytXJeJzJtEApDfT3&#10;AevNWzbv339XJp2ylfPYo49FrMjM9IzjupYbySbiD91zd+/3f1ScHk81t6aS8Y9PnLpx7z097U1s&#10;TGUCQkFoa7SuDgz/zS8OXrg+LJNZNxaPZ2PNLcldG9et6Gi00FeCQZudxog6RE6REDRQQL4/OT5+&#10;6M2DozcGmxobmlpamju6m7pWROJpXDjHRrmXy4ymwS4vaLoaLm8t+rEQH70tQlL7EuaImjcSQnpe&#10;NT8zo6TQWnu+z4ANDQ0Ykk2GzYNCW48/KaINdTRxAbCN/Emh8P8myvoTBpkTh2hwaOja9d6pmbEb&#10;o/3j0zemZybKlapm4ABJM3HAHAAGrmvZESXIjrgNwzeGLl68sP/ue23bgZBBbMlnr+UkACKwAi2A&#10;pRRuIhYgBEJHXNWWS0UtcWHoerlamSsVGReey582nwBMDBhOYf28NLpc6+BS76WW5rZsusEhdgAk&#10;UW25FLEB4kUNF0OGMJXUaBiuJRhoYNYAgMpSYLhMkVigH+iR8bHd6++MxWJr1qw+cODAR+cuZHLt&#10;J84PvXX46MBYwUo0x3MtUYFasTRlOORz4PvF8lS+4OVLvu8Fge9Vq27EjkQiOmBC5STibiahHEsK&#10;GWtoiKZS1WLh5bePXOrre+LBB3ZsWJ+0bSIGiSqcolssgqWnqrYgdQW4gKvkpiGEJE0kyBBhG08T&#10;wZjUZEimABDZk1IaawnDX6HZGkopw22pJUpY0Md2XtuiaTlWM4hC0xmFkBwmdoQJf4hC2bawlP7l&#10;69eNWieqMxIv+Qa3A+MQkb1q+cZQvxIgmJAIBGiFVcmjc7MNHbk1G5dFYyRsQoECI8xA7CGaBk6a&#10;QTACo0CQLC1QKggCAES2PXbyFevElQnOrKVUE+go+cXxgYHmpP3lJx5ub8oxadJB76VeIr1n9z4p&#10;UArMZRo06fMXzv3wR8+cP39BKaW1n82kE8kEE+zatauQL/zk2ecjUffhRx+1rAh7laQj+kb6M5l4&#10;UzqZvz54+uyF7vYmIzUClUZBbA/emPj2916YmCmnm7rJsuyos2F11/ZN65Y15VIWSM2BZuMv1BKo&#10;GYAQCDmQrH2/cvjln7/76i9aG7Nj09G+0954odqybO1DT35x1eoNIFUoHwyTk5MvvPBCU0vTw48+&#10;rJRVe6u6bNbz8WtyyXCzfN9kdpuLuC5+UK1WDx48+OqrryoltA7KlYobjf3hH/5hIpGQct7SqXua&#10;oZ13e8P5ZkWMYDzHWxu0/vcZRDyTn/qLb37z9KXj0ZSKxDGZdSIpZacsaVlKcOCXhYhYlhOJxGzL&#10;EVJKHcFidGJ8VilVM4h5gee9+P0X/BaRgUkhKUJLYyDB40ALlXKECKoTI4Md7U2WbXMtG2tJSGfp&#10;cdPNTSCBKAh0sVRctWYFURg1Z0AG4tBllaG7XXNDzJf5XFZgClE5JEAUEqUImDnwSYIHXPL9weEb&#10;98VjKIQlxZpVa/7Rb//OxWs3nvv54Qq6Kr3MSaRJRSyFAgMHZamUn50YLU5P+qVCQzy9YdkKNxLp&#10;vdTb0NOxZ88eqcTE2OTY2MSNkdFrvRciyVgylxOxGCu0U7mk7fSPjH/rO8+c2bL5y59/oiWbQ8Hw&#10;2UpwFyZ43DxztyAkJnRkmu4CAxEQaUP/SsAcmNgMoSHjZjTxRSKNKAztn0AR6EDVbHkANKj4TeYJ&#10;AyNp0qwRUUqBQhCZNjOoDUKOyIwaaslWv9Tgm78PsbOl3cHbYJzMXrWaHxsJyuWobUO1zECIyEKU&#10;yCuD197TkspEUFSFRGYFqACkJinQRwgYgUEwCmLpVXEyP1uYq6Sy2XQqjexUA/vUxetVmZGJ1rKM&#10;CumyNye09+tf+cJTDz8Imqan8kMD1/7iz7/Z2dn5e7/7O6lEQkoBQDP5qZdfevn6wHWlVHtbe6Vc&#10;KVcqQqAfaKlUNJGIxmJvvnUolWm4euXqW4feznV1xwr5oJSPu4lIxD537ty9e3ekEnbIzk3i9LmL&#10;f/ZXzxTJiaUbQal4NLJ967q7d6zLxZSrGHXFnLEEiMgSTOZ1LfxFrJh6z5/96K3Xd6/t6mjKMWst&#10;1Kkr199566VI1O3s7I7FUwZRnhgf/y/f/stXXn1975133rn/7sbGBh0EtQKaulNeO90XxA6XGliX&#10;aW3AZ0aBouJ5b7558Jlnvj8wMBCLRSqVkq/1jh07jXHgB4EUAgCJYHh4iImTqZSlLCEQkCMhbrDE&#10;nRZJE7E2sQAWt+r6z5rT9HcdzMzISqmJqYl0NtWztt2KBE4cpEM++4QMMEfMrDliOwrd4hxdv3Z9&#10;bHDCn4bCTKWpsaNULkWj0U/6aIvT1gWwABaMzIAaGJA0ecXCUP8Vv1pev359S3Mzzx+un+mR5xHW&#10;BfrAuGKFwmxhbq6trdVQUevA1xQYdmNEqZQSoWUdBloZiWpl2aFRzqxNdhSRQjaNHYiJEcpMxUqp&#10;WK0ox2EAFCKZTOcyTe9+/xcq3uTY6aKWFIi4IxRTaWa2b+iaV5ppb8js3rF15+YNKzq6OttaTp+5&#10;cPns8bjIHti/J5lK+lXPK5UrpcrJs2dfO/RW7/WB2Wgk0dBoOXY83RB1o/mRoZ+/enB6fOaf/+4/&#10;bs0lOCzrW2RBLjzs6t+LGmg3nyDFALAoODk/oYC2bStls1eBmjMYgsMMUkpESUQELFHUMGMlRH0T&#10;aa21Mj8oqYgYmBzHQUStA611oLUJYiIiEzERAxJrU/hfDTwGUNIiZhCS0dKBVkL6gTZ96GtLHOay&#10;1CTmJsGr/6uVWIbPfRsD6RZh87UHSALog4OH/RuTzShZCO1YQECEGHDWddf2dEejCqSPEJ8plJXl&#10;WlIglB1ZVqJKAjQRgCAd6+8Bio2tAAAgAElEQVQrvvCL96cLZSfiPvnogdWrsiOF4rEzwyWrsxwk&#10;qlIQl6ZvXH/o7ru+8NBDqYh9+tTpV197/dKliwIhCHyttbQsAai1lsJe1t3z9Je/+vahQ3/0R3+U&#10;SCQymSwFZCkZaF32ihP58aGRwT/5s//8wIEH/o9/9S+7W7r/5K++8+rJjxObNriJyMzkxOzUTDbV&#10;QSCVEJW58vMvvlwQkGpqJxCOi7t2bblz+4acopj2pa4iggQhQIna3hJMthYaLELUHl2/1vv9//gf&#10;NrVkN7e0KaqChIL2Uo6VymY716zFmC0sLk5PXTp/6me/eKG3f2jrrp29fX3HT3384H33KNQmTYhA&#10;meCI8X8h/HeTSC/Y4GGrgEATsQYOFAVibq7805/+/LmfvJBOZ9au3On5xYHrlx9/5MCv/8avuxFX&#10;+4HWLC1Lisj7777/b/71v54rlLLZrBDIQB2dTX/wjf+po6uZTVAMTRMQc7vF9XvAAoUUBq7n+qap&#10;b5/FEOTiT34bQO/2fxLaj+HWRQQBzOAmom7MjUekLZE8LyiKakVXoSSjAUaqhCSEOH7yYn9vXuiY&#10;azl37dm7f9f946MTlYovlQbUACKkqQAWIGqIlDEDZV17mJx8QtAcoLS0VqDtuXzhzVcOHvvgXTfq&#10;PnLvfWk3BoGHgACSw72kb9pP9QwxADC1e7VkZA4Ti1EACIk4PTVFflVJsJSly6QDAcwBVh1XSmLP&#10;m0MIUEJxrgpkIVooSSoEafIVSdnK9z3LdpBhamJienJqdm5maiY/U5yJJRMbtmxCFU2nsw3NLb5A&#10;P2Cf7NcPv9c3Ot7ZuBwiMW+2lFRYLUwPXDzll2buvXvPV371iTU9XRELJGgQAILXr27Zsq4jlUw2&#10;xaUjfXRROC6koj3N+x+8685zfX3ffvZHH50529G5SmdbNLhu04pUY/eRcyf8P//Tb/z+7ySiTtSS&#10;ksMUO1qMBi6UM5qXinnBWKDBeYHuIwCOxaK2paq+WUMUpu8sAiIoFSaNGFYoQLRsBxEWljoKlMr8&#10;WKlUtNZ1/NqwXlihmwbMLJQUgIHW4cliCECImUEKyQIDImWpmmmHNQO+nkhyE1q/2G9Y/Jy3H0vs&#10;JYkCiUavD107f9FiVCikVFpXGdhUG8Wi0VwuK5VfDejMqatHj54ulqptbU37797S0WYFXATQLBFI&#10;IgZBdS4VtbZsXtc/MHr06Lu5lkz/eGGWHBXLolCKuVouS0137d4dj0QksuM4jmNv3LTh6AcfuFFX&#10;KQkUpt4mE8kvffFLJ0+ePHXyVGNjk+u6juMYp71arZw4ceLihYtPPfXkgw8eyDRmnYgd0fbjDx44&#10;ePyYX6pIZY1MTI5MTvSsWl6t+hWtP77QO1EoO/G0tO1cIr5t05qdm9bkIparKzJsjUyMGDpBpuYd&#10;QROhIF2tnj9x9Kff/dbypuSWlR0x8gIKfBTj+dLVgRuff/SxLWtWHX/n0DuH35mZnDp/9lQmk3jq&#10;ySfT6ab3j7z3+o+/25WOrt2wGQ0fS428cSHSWVvB22GvTIxMWCp6A9eGPjhy4uAb701OzGQynbaw&#10;C/lSfja/smf9ww892tbcShB4fsV1IkCyNFf+y299Z2bS6uzYJKUE0APXr7U0xqN2E5ADwjMsC2Gc&#10;BSBM3PzMiUufHHH5/z+kFOVKZWxsbHpuLDaIKKoB+FXyfFFcs6W7qSslJM5OF3svDLTnVv/q41/b&#10;tH7jiu6uZDSlA/J9jSzRpNMDAisT26+BptIYYQt2lcksZpbCJyCQE/nZ115585W/fd0J7Pt337tx&#10;/QattTL5ZXwLcd1ttl5dieOC64gCRnAiIpF0hQ1VKrm2FQRV4ioqmpqbyk+NnTt3+vLlC9VqaXq6&#10;YKnYqpXrVq5c1dLWmsqkIxFXWmquOlsqF4eujr7+2uvnzp7RfmA7VqlaqQaex37X8mV33/vISH4U&#10;XeUrCITqHxh/8Y13JmbL8dnZCNpRReP9vSP9l7atX/WP/+H/uH3LprhrCfKUYAmSkJSydDzo7uyQ&#10;QiopZdifFhBBCnBtuWH1ii1rV3/44fs3+i83+EE812o5MQTRtmLN8Yu933v2p7/+5S9EbAfYD0Ng&#10;Iev4rXP0CfO35NUshBTSHO4IgMrAQwIgjLizlIgCfK8OkiPWcq6M96NQIGtGRMuypAwprKQMyYWE&#10;MBStCIxCIAdaAoJSEcsKiAIdmAwrzSCFsJQFtQSDGikx13e1EBiC5gy3g+r+DkMy6LJ3+shHV0+f&#10;77EcDHQEpUahBQdSiIABUQhkBk105er1QNuOHe27NtHYcK2tbQMIqQERLGSpUK5d1d7R2hpN5Cam&#10;pi/3DZSZhgp+1cmSkxLSlsTeTCFpO5loLKKUQmpta9mzb08yFotG3M2bNiUTSWbT6xwAQSlVmJ2N&#10;ui4wKyWh1g9UAK5bt+53f7cpFo8nk3E7YpHUpIOVy7qWt7Re7bvevXzFHE/n5wrFalUIa2Jm5sjJ&#10;s4WAVcS1HLFz+8bdG9ZlFNhe1WIyJy2aoIZxapmANABr7SkN508ee+GZb2ctb3NPh+PPKq0DktMl&#10;Pn7+aseKtc2NTS8//+P3P/iAGMYmp20nkk1lEhLbY3r/uo533hl87fkf51INTctXIqAEAiB9s6B+&#10;2moysBbvHPrwu//1ufGRYjrZ0ZRuU1INDgzMFafSucQd2/fHIpm5uYptCzcS05p9DW8dfHdmurxu&#10;9WYlVRB4pUoBmLds3pxKJALPU7YFrE3haF1vf1rg6L/3kFJu37FDQ3XTllXxpB1QdWjsxlvvv+pX&#10;fYkKJTs2NjY03H/P5x5/+Imo5SrBpBkYLWWZWa7palEn8a1pCQSot+XlmqkPmkSAYqZSefbll59/&#10;7mfjY9Odje3btu1VlsOsUSCTrjHRLg053jTqIAnWDDjEgFlLRSwq10euimYvFUloqubzE0M3+j48&#10;8f7k5PVo1Mo2pLPRJmfKvnb1+qtHrrz1UXR5z4qNmzZ2dnZIZQ0Pj5w5e/bM2fPlcrmlpamttTWe&#10;jDPyZH7q4uXe3uu9/c9PLFuzQcQtX+FM2Xvr6LG8p5at2RRPpGZnxiuz07I0m8Jyc0x05hIJm1FX&#10;JZrCWQO/aNexN2/aJFFKACkEE3PYUpUlaK5WqlNjD+/fF0k1Hnr/2AxjpqmDlY1uMtGy7K2jH2ez&#10;mSceeTDt2lIEtTyspU/4zw4MMyADCiEFSkAhzPFZL16uQStERnvIBfNvyFzD75V5nhDqFsKY4lCX&#10;hbp1z6QNETEIZg6CIKiFjM0FtuPYlmWssXr0acmnDHHzugKvHf2LZeXTJ4CYhBBIfPHk6eOH37MD&#10;jsddVa2KwLeEIgs9lLZWHnl+1bd8spTct389c1SJWN+1gYacqxk124VZPZuvRh23uSESscnNKS8o&#10;NGWtaGrlsG+NFKszHBPSZaGEr4XnNyVTuWRCISBw1I10d3clorGvfuUrtmVZUmmta04mAoBXqTq2&#10;bSkLqM6jgo7t5LLZyYmJH/3wmXgi+Q++/hsqaoHkqGs98eCDf/Qnf0pdy0U0cnVocJfvS+Wc7x88&#10;O3Ad3JhQkfbmxq3rViUE2F7FRS2EKUUPd5SRS2Ai32PyHdTnPj5+6Bc/bbL0ps5ml4oO+VJjxQuO&#10;ne2LNnXuf/Cxt95684P3Du/ZuT2Ry7z9wUfJTGMimpgYGmqyq01R3LZq2cFj5378wx888dXfau/s&#10;EGASSGUYKjNxsPpKLim+bKRVFmaqc3mdTXVlk8spsIPAtyCXSUQ5KL7y4ju9vVdWrenctHndnr07&#10;mej0ifO/+OkbmWSrpZxqtTwyOlSYm/L9ysjw0HM/eT6VSXR2tS9b3ulEkJGEkgKxzi8W3hQ+o176&#10;dEmb//pph8JiBAaUUr/5G7+pbBGNWyA8lDxTyl8dujw2e1VKm9FHFIlEwrYcSzlMbJK8wlMohEMQ&#10;EDnk9iFm0yRSmSSnmq9Tv6eQKJFl/9D1M9euOE0NLouxiv+jV19PtzduWb8qFVMSGXFBr556Lt/S&#10;jxNeM3+BAaLZr1QL1/p6ey+evWPrzuZMo1+qXLnce63vUs+q7p37dsUTUc8ro+C25csa2tpu3Bgd&#10;H5saHBsYeONaNBr1A52fmdUBtLa1N7e0tDQ2JROxkbGR6dnZKvi59oam5e0+2+xIX3DAcPZK349/&#10;9nJbz7qW9raZmYmpkYF9W9c/sHv7+eMfjo8MXTt/YlVXk21bRiEYJ392ZmZubi6XyUxP5YuFOSdr&#10;hyoRGYElUGU239GQfuTA/dFcS3NT89+++W6lMB1LN/ksotkWH/gXrx3q6lp2545NiFIYHoLbrf4t&#10;0xeiZTX+1fplDECMIQ1U6CvNU7hjjZMVoG6Jh3C5Mfaw5t8qBDQhe6OL625jGO8FJGJEkGEyVgi8&#10;m6ZqhsQwNOtNyAFQoBAowFQpzztitbZ5tf/rghMW6N06E588EHSgS6XS1XPnf/K974+eu7gqnZFS&#10;ohRSo2REkBKEJay5cmFmumDHI7YjO5fHmSzUsrFxmURk9EpFceLjwdMnBjJJ98DntnV2uSCqllIC&#10;LBlYnqd9ochyfTDMoiRIr121oimXQ9LEwcBA/9++8oprOwc+d6C9tdVw44bWEAoiPTU16TqRELg3&#10;LadqIJcTsV038vJLLz7+1GNN0RZGItQ7t29uzKTy05PKiZy8cP6xclkq+OjM2dFCIdeSAk071q9t&#10;cG3HqzgQKA7AUDTBfLgemQUFQvtBafbkiaNvv/yLBoUrOxrTKrC1L1mXA+wfnZnV+PTTX1uxbuPg&#10;jaFLZ0+s7Ghz4s6GVZ2Ts/6+3ftOHH1PetPtDdmZuRKgePONNzMdPV/+yq+ZhFGQ1vzBvITocl1O&#10;IOS7AIFSClvJaDbVHrHSPknkoKXJUbaWqlQojV2+cOP4sZNXLw/u23P3xMTY3/78rfykn021I7mo&#10;naAyBX4iHkmdPTl08eyNQFdyjel77tv96BMPWI4kbciDAOshIGAAw83/Sfropq225L5c+MsFdfbz&#10;hRiL/4oXSjMiZjIZRgbwARiYpLALs0XSxExBoIUQjmNPTE0UK3OOtIQmy7YNYh/6z0JqTYxcKMxO&#10;T03Zlh1zE9l0E6OSyFwn1wIIrSXNCkEQxxPx5m4r1tJaLnnDk9N/8d0fPP2FR+/dty3pSml8bg6V&#10;BjAYov0QxV6YtDOPhs2vMgqslCr9A/1KydHBoRd//oJru36lDMRbt25ubmrt7e0fHR3O56cYIB6P&#10;RSJuLpvbumVbMpmYKUwPDw/PFUvtHZ3ZTHOpVJmYGL9xfahaKVcqlar2qtpHS3b19Cxfvmo4XySh&#10;xidm/uZnr4KKt3cs8/3SyPVrW9Z0f/2rv7Kpp/vArm1nz5yIuI6FNDzYXyyVV61ejYhe4H909IMP&#10;j35YLlVGhkfuvfuer37tayhkaOwCM1PEtu7eszedzYp4+qmHD7iR+M9efauYn4hmmlBabrphanbm&#10;9cNHNq1fm43aCIGpwL0JWPpsY96KDaurQHBYm1yvI2MAIA2aAs/3ENF2rBprA0ohsEY0YeROhTqX&#10;CQCllGEZJNTg8VqytmkHrCSgFEAQEAGjlIZvCjQb1hIy50G4hxaC97XTp5Yy9inpt580arC8kuro&#10;yQ+//ed/lr/a32m78WiUtB8Y3aiZgKRj2TLie5yfKjS2xxEIuIRYAiEcRxJJYlWpeNcHJ65fn5yJ&#10;qVLFZ2FpqIBwDFwfaL9cKaPIMqAGEoIRYVl3l20r5iAIKsePf3jkvXcK+bmtGze3t7YKQ9sFCACB&#10;DhBgcmKiVCohmM6/9WawrKTIZTLMenx89K033njsiSfOXuu/erVv8MbY5o3rjpw819zV3T88ODlT&#10;KBUn3z92XCVimoOcG1/b1q68qiRPCB9M11iQAAJBCSBiQvJl4CnyPz5y+J1fPNeeiq9raUqgtrRG&#10;wIrPZ68Nnx6efuArX1+1eVskFtu1d+9H7xwUmiJCN6fdkeGJ5obmx594+o//+P90LFmYC1Zv3rb3&#10;kS3rt24WYAr/ZS0CWddO/x9tbxpd13WdCe69z7nDmwfMM0ACBAiCs0jNgyVZki1bcSxZ7Ti2Y8ed&#10;VDpd6e5KUt0/Oqsrq1av6l7dK52k4uqya0hcHmPL8yRqpCaKlERRpCSKIwgCIDEPb37v3nvO2f3j&#10;3geCEp1KVtJ3ceE9PAIX9557zj57f/vb396gVUffhk7BRiyGAFobr+EzE4ElUJJtCSXIcUhoFJYQ&#10;FI8lfd/UK+jX4JUXT7578nIi1oEmRzoZt8xQT85XNdsWti0ZdKWysrqw8oPvPal08MgnH3DiMqrf&#10;/8cAJPgPxFc2b1I3+HTzR4goQjfG93SpUKKE0SpgMoDoa+/E28e//B//Mmh4rksxx7ZtO5fLGmN8&#10;PzDaNDzPD/zlpaW1tVVJ9ujwxOOPfb67c8j4iq4FApFpQGACPTLQe/+tt564cGlmtbDu+m48WV1a&#10;/v4vD2Vysdv3TwgAyYRAzTppNMaEfBswm8qpQoLDB4gQUlq1WmN5aWXnjp0fvv3u9dW1SrF0ZWZ2&#10;eXn50sVLV2euDgwObhuaIAJCUjqoVMory8src6c6Ozp27R7fN7HH89WZs5Pnz12+NDXd1dU5OjjW&#10;092db8n5Rq0U1i5evnT64sWVwpn+0R2E7lsnTr77zsXewd0S+OqVKQrKn/jI49sGe2xBiZb8wYM3&#10;X7hw5szpd5dXV06/d6atvS2bzbBWq8vLkxfO33HHXd0dHceOHn38scdISBQCADTzxYuTR1999c47&#10;70y68QApH088dNftrPl7P3vKI5nItQPZ6fae19569+zFy7fvn4DAsNG/aop88JFvguw27Gj0lJgB&#10;iZCEIAHGhJtktC0ikBA22uGcoaYzvZFdYIj6H0QcEiIBAGFCUjQRFGiiKtz0xA0bMAgUhmzEBMYY&#10;rbWvNBNofa2qOHI6NrkpkSH/p2BZhVEDEeVzuf7BgfLs1fAyFJsAWIOhME1lCFkItFZWCtvlEAGS&#10;8QHqwLWweA4xGU/Y4xMDqWS2v6e3p7+TxRoDawWMDJK8Rq24tgKZNiRjwHg68JW/srZy9tzZbT35&#10;WMKevjx19eqVztbO3t7esGBsAxsixLm5udOn37ty5crs7OzgwADZ9obzggiuY/f2dN96682vvPBS&#10;Op75yVO/yLS0bh/f2TXY+eqJtyyJ9cC/urC4tLA6t7TY27Fda7+jJZN3bNt4ArVGhQKarFgRlkQR&#10;GGGMrlVffObJNw8/M9HR2p/PpEBbyidkTcJnvrxSqZO748DNTippGHKtrR3dPfVaPZsV+ZRjvNrq&#10;yvrd9z98/yc+s1JY7esfGds+1t7e4cbiCGyAGOh6fg//CmuHTcwmjAHYksK1XcuygQ2RkhJCVW1m&#10;JLBtkcyluxtVPHniwtO/PJJKtDuylUwCwUJU8VgiSTGgqMrdycYTXnKpcOlnPz3UM9B+210HLYuC&#10;oPFPkyr5Bx7XT+m/Y1UjMHoNr1wqpmLGaKV1YEAWyuuXzk2dn7ycTsZ7e1ribjS3a7WqUsp1Xcuy&#10;47EkEaVaRWGt+PrJIwdvu72jpw9AbwAdoZGI6ldAxYW4a9fOwZ7BExemjp85vwIV7OpZmDl35PiJ&#10;ibEt7ckkaAJAIYmYgiAIgiDsY6WNvsb2aybCAJpLDgAAVKARJLAwAfe2deXclO7UlfXy2XfODPYN&#10;PP6pxwcGB23bloIYWAVerV4rFNauzlw9efKtJ3/8y1w+53m6XPb6+kd+49d/c3R0JJtOJxNxFNgI&#10;vECrO2/zT09NPfHTJx2RKKxVjr9+Mp1siVlJ1Sj55fUHP3T7wX0Tjo3GQGAw0ObpZ55dXFz4yMMf&#10;LRbW/Ubd6AQwr6+v9ff1f/zhh48dPXb0yNFnn312YGBw2/btRAQM84uLr71+fP++A8wCFBPoTMx9&#10;+N67yuXKEz9/VgiJVsJxk9JNHnrmud1jWxISJZExGm54fMCoNYNN3MA0Ns+GMD8qLQsUCCQM1ZfB&#10;MJtIMDyi4EUOavRQCBEhJHrLMA8ZBAEAULMsTQixYWej3wzVSMCE5BNmEIhgNBGhsMhygWKxRIKk&#10;1CZKnOB19Kq/Axa6wXFjPHzjHAih1sTItpF/8Ud/ePLmm5//2+/PXJ4dzqaTDIFRhKAbAWtiARaL&#10;6QtXdu7e0tGXRhUjMsY0QkjRgB+Lx8d39I0Mb4lZlrQqgEHY7IlIEpDR7Hu+QAr3WUEIoH/6k5/M&#10;nj7+z3/7M4MDPQO9Ax+66x6/7ieTyY1CJmYGIu2rY6+9dubM2XKlXCyVQwbPNYoNsLTk2OjYqZOn&#10;7rrj7oMHDnT0dbd2daZy+dNnp1BSoJXjuGfPnVteXrVs23Xi4KvutlZBTMwY8jfBECI2VdwEyUqp&#10;fO7tNw//7PvVpSu3b982QBBj5YISRIxWQyuDpIXd0EI4CWCNZJFtt7Rky7MzfV1OSypmSzx67Ngd&#10;93/80cc/V/eqlpMMiQOBVkGtkkimDW88habrESG+18o+oszKBoGIgQGMNmGdgPJ9QCYiQY7SulIt&#10;GA5SyXQiljt/9t0v/9VfG40tuQ6jYmzQqJrnVaWEMPlGJGzbRgTXSbbles9OHn3t6GsHbtkNwiYS&#10;bNR1SylyQK9jmkcXGM0jaHbw2DzpNocNjM0gFgFD+WHa4M6EZ2cWggxrREY2gfKERAPGsDEGlNYM&#10;GpDXC4VqtXZh+sLy6mqyI2NMwBgISa0diXrd6+sd7O3tsW0jqW60YQDCnFJakkSkZDwDSCioUdHv&#10;nrxUqxe18gS/L6MYOQyCwAK0UAy0ZJPJ3QTytXfOrZaqiUz+0uzs0spqVzoHBhnQ8+pEfPjw4e/8&#10;7Xcsy3r8U4/fceedJAQBFEulSrmcTKWymYyU0hitVICISikEbVtWsVj+xU9/cfSpw0ZrNkYF6pab&#10;b/vUo4/ls/lUPIGA2mhgFrF0Pql72nrGh3bs37n/6tzs9MxMpVrftm28v29rIpW2LCGItNFgwMW4&#10;EBoptnv7/otTc4vl6rFX3jjz7nRr3zYD/oULb/d15x55+IFsMq4D3xIy1J9ZWV8jKfP5FiRRqVTa&#10;2tor5crbJ9/ZObFzdubKj3/8k4sXJr/73Sfuu+++4W3biAgRLGl1dnW2trcpHQCgRCHBsMT2dKy0&#10;umDI6Rga85jau/uOvv7m8TcO3HP7AUNhNdH7LRPe6O0GKn29ycamKRfSjilpgzFGB8w6lBpFYEHC&#10;RDAVNrsmRBojEGUsEZFkpVKxbTvsNAYAUkqtVdMvBozafQADOK4TlrYys9I6in5JI9pCOIAOoGWY&#10;tVEIkjZcAIzs/yai0qb72ETcui6+/VWx7vVnEEJks9n7P/5wR2fbD/7q369PXck5Ltrk+YFNArS2&#10;GTLSKpTXZy9ebW3NAoOwUdi2AYUAyCyY45bQSGy8IPAA2JLCRmNMgGhblp3O5BooickRUgVVKeA3&#10;P/sbH7njYGfKdSR9/CMfu/ee+7/+X74uSQCCASAhKpVyoALBODN7RRseHds+MDhIQjZF/zkclyBQ&#10;p0+/t2f3noc/+jHHjfX092gEH8ljViQN2qlk/uz5854KHNeVYAmiVCqlpQnVfyQLigiiCoEQqFgo&#10;/S9//Mer05O3bB+8a++uFjQxXyGaOhhjBLM0ZFkSU4l0vVpXLIJGQ7gEZLWkEhdrq4Q5R1A64Syu&#10;zi/Mz7S3pXSjurh4fmFtZWph/thbb0rH+q3Pf37Xrv3B9T5HM6PFTeeMEFFrNoZD2V5EAaEcpiRC&#10;XaoVal5JWkqKdLVS89RKveqPDO+xrYTWvLS4smXLGBsQVlAuLc9OT2kVxOMxQABkx7ZsS7pxx7FT&#10;aFzXyp14/dTFixdHd4yx0WJTMjCcv4Ch9ikBhyJZYT4tzKY0rxwZr8140EYTIrMO7T5HxfTIjDIa&#10;8qbsKhAgCoHGBCS5XF6vVNcLpeXJ6fdeO/5qobRerXu+UkBG6aBQrNeqWrFOZjmbTQL6mj0OvC3b&#10;8kMj7ZZ0jCkDMmMQOlWAZBsADgRYwtZEpBhk3Ba2vDR58ead5ZSTed96CDfvsMxXIDuOaYnZd968&#10;11fy5TfeNvHM2uql5eVV2jpiAIEkCfHWiTf+4i/+Ym5+3rHtgf6B9fX1c+fO3XfffS+//PKxY8ce&#10;eOCBT3/6041G49Kli7ZljW7bls+lla/OX7zw7jvvDI+M9mXbiuvrLS35gzcd3LFjhxtGk0YwAzEh&#10;ABlEtgAAhOls7elo7dm361ZGimS6WTMaCPvbIjGABGKUwnFa8qm3p87MPvuC47a68eRSaWatNPfp&#10;x++fvHj2nTde2je+Y+r8lFGw7+C+/oH+ycnJ2atXACmeSAGiIOtjH/344MDQCy+8ACz+1Z/+67Gx&#10;sXQ6bUkZDlQiEd86vCWejBnQxD6Ctbq08rMnf/7Dpw4lXKuwvt6+RbCwUMbteGZycvrgnp1OwpJE&#10;AuiDhhsi5bLrLFSkM78p3xMlH5ABSVoxxShJsPI4aicJjGA4yvixgVAVm5kZw+64EQMNkeSGZDYS&#10;ChKWZUU4l1a8STYo/JFwGYYoiu/7QogAIqEfHZbhXF8Q37TAv9rL3oQA/f1d8etObjgAPbpr5wOP&#10;ffLQV//TWr2RJ5SIhoAYJFBCuoFInDlzKdvTPrQ1BzowKmzhAoKZDShPz82Vl9e89dLqyLZcX69t&#10;UREhxuxIC5OJ2BoKBai1Ub4C5q7OztZ8izCeNspxnWqjrrRqNBqxRJyZfd9//vnnX3311b27ds/O&#10;zh48ePDRxx7N5/OhaOKmJw3xWPzggYOO49iWBYYZ0QgyJKevLpIVjyWzKNyZy5Pj46NXylU2mggt&#10;KSJ8JSJYRmfUqI1RUlIukVCWPdbV12650q8VMSiUa6VadXWtXC5U773zoERub2vnpen5paV8b6tv&#10;jARKp7OB5xvPd8hOWXTs3Mm//L/+t1w+hl6tsla0XctJJjrj8XNTU1cvXx7fvgdo87PC970aZtaa&#10;N4AThIi0bQJpo1KNqyJlhY0AACAASURBVPMzKBpj470jw1t37d5VKC7+x69+S0hgw45tZzN5x7aU&#10;ahTL61fnJzt6sxMTezra223HqdVq8/Nz09MzszMzufRAMtbW0To4Off6uTOXRrZvpxvCjowQdogE&#10;2oRLIoIIpyYgNNW6GdAghtEph/VBG+CkYTDa6KiVQYghRBkaZkWWWVya++GPv/fGqaO+KQvbF7Z2&#10;4lYibWUsl6RAgh7Gel2RkE6Mc+22DyU0RoPxfOU4rmGFQhgGg0jIiICgmBjBMBhlGDR5Pi1cXZ+/&#10;UphKzHqNejqWa6JTN3D4kI0ALUG3pJMHdo+/e/Y8s1233YXVUiMASwVEqlar/PLJXwoh/tnv/u4v&#10;fvGLEydOvPTSSyurq0TU2tq6trb2/PPP333PPV/9yldOnjxp2/Kzv/mZxx97lJAXFpf8QD344Qfv&#10;2LkPARzbsS0rdO8QkSNFi40pik3QnaOmV0gRMYJEJL4BFFaVWKFgmiMWi+unp6cxASPjW5Tyrk5O&#10;NdaL598+PY3+wszUS089s3h1KZ9vae9ue+CBB9bX17u7u7dvH29tbUHETCb94Q/fr7WJxWMff+SR&#10;7s5uEjKMFQAAicZ3jG8d3hqPxTZQ26mpS2+dfOuRX3ukYeX+03d+ERqyhtKp1paLM9PVes2OxSMM&#10;8n2Ix/XGDa97FHj9mygwjSCIcOMnNDoqn0FGxij3h4RBYN7XTbgJfmgJEKlpAwIhbugUh9U3RBEc&#10;zk1eCTRrcKSUJnQ3AEOlnpDPtwnJ+QeUPPxjDkYytrX77tsXLk++8b0fxmQiLoQCtjVLBmKZdDJz&#10;pdW3Tp1vaT+YSFskQglyJkYBWCuXjx498d7FVScZH9h2F0kpoKxYMWoSlmHNYIiIWLABQorFXCGE&#10;QMFakRCVavXAzQfdmMtsiKTv+4eePHTkyJETr78xNDj0xS9+cd/+/URk2ERdK6KdCpeWFr/97e+0&#10;t7V/8YtfFEIwkgHZCOjIa29pcgKwyKFK3R8cGj558ZIxWmumKJ0f2aDrEGXkmGt94XOf/fL//q+9&#10;egPSsVKtcfrKpYXiukymGx6eOz/Tu7VnbKC7p7vLOjd75OjL2/dt0wbYN/Vyrbi8bAVb0jHa1p4v&#10;DPdYceViras7nRzI5bMpy7WrRhYWly6fPVe5rZTI2n8XN7MJjGzOSDPoeqOCqIVl0hmnpSP7z37/&#10;M0NDg44jj71WAPI9r84GhJCe11C6UamtLyxf3DLa8ju/85nxHeOO4woSiFStVC9fnv13f/W12cly&#10;wu12rdak27G+WlO+dmMCzAe1IzBK0UXjxs1/oSMUNoOIPjTG1ybwfM/3G9VqpeE1jNYAwIwqML6v&#10;EMXw8KhrxwBllGDHsHQ8mJ6ZPPzyM5AMtu/ZkslLEJ5BL6TnMgjD2nCA6CBI3/cUNYgQFbJWKACI&#10;SFrMATOZqNgTCQEMMqM2UKw3VhYLi/PV8poe6Nlx095b47EYERq9md0RAVXhn0Q0ArTkgJXfmU+1&#10;ZRPFGgUs3rs4Xb07yAmDRq2trizML3zy0U+2tbaVSiVEHBoaisfjd9x5J7OJxWLM/MzTT7/88stS&#10;iiAQzz333Ec/8lA6mZCWnc3m2ts7Y/EkMhBiECg2LIUggDCTgU1OaOSYIW3s4tFwswEdidkqo5TS&#10;QEJKiQIa2js9dWk1UP1d7dqm+anp8uLSbXt311ZXi43ylv7B6UuTu3bv8vzAduyurq7Ozi5EyOUo&#10;nHthL0kprf6+PkSyLFtp7bqOCQWoAVzHCf1uIlpdW5u/Ot/Z1fHH//KPct3dr5+eEfDLIFAUQ5LS&#10;iieWSoUzFy8c2L/dkv8wxe0bL45QoSJ6D4gopQCIeH3aaAAgJMCmSDeAkEIpFSYeAMAYlsYY0Wya&#10;oJSGhhf2K9uokyRBiBj1W2MmIqVVpKUZaQwYxLAhvGADcK1zybU63+u4Uc1g9J/kCKvjNILIJG/5&#10;6INvvvDi+lrFcW0EXxiWzGRQGBl30hfPzzrJ2D33TdhOgogFGgQLNLlxZ8twDyUSnQNdfUNtDEU0&#10;aWAAAmlZiKSUIRQCZdyJcSyOjEhktEGAq3Nzh55+qlyqjI/vcGMxYzQhDPT3v/zSi4tLSzvGd+Rb&#10;8s2AF9YL67Ozs1qrvXv3Gm3OnT3/zjvvAsMtN986sXM3k9RkLa8XZxeXM+19GlAFulKpdHa02Zbw&#10;atV4PBn4PjMAhflh3MgQIbNACny/pbMV4va7V6dXS4uBV423tuw5cGBobGe11Jia/T/QdYSFOcfN&#10;p9w3Xjk8vr23UPaDqjf/5jFbBY6nYb0ylEq1Hdjl5vIaNBuP2JegEbx0IrFv+8jpmenLly6N7ckS&#10;NfMjANEjB2BmYzjc97HZkQ4AEFkpVatVARmJU+lELh/v629LpuXs7NyrR1+q1aqeF8RcV0haXlkA&#10;8pQpb9/R+7kvfmL3njFEllIZow1DPG2Njg/t2Dk6e+kEoU0okrGWKzNLjbrnurFfUSCw4bCwYY2o&#10;SXDgV+r12sL83NraSr1aDQK/XqvVvbJSXsP3yqVirVbVRgtBUlq+r0rFaqlUMYb+4J//Tzt27GI2&#10;JuRfASNyvV5ZWLzKqIdGB1q680CVetBACkIJTgDbcADkAxChgxYobYzRYRiAyJp9CrUBSJNkYsFa&#10;IjtGyaBhlhcKhdU15TldbaMfu+fOW/fd3N/ZYZNm8z7MkTe/IrAkBGSlPZtsBI0AmrFUrQfaCBtA&#10;m8WF+Uq1esvNt3zrW9/yPG/nzp2f+c3PEFJ3V9e3vv2tQqEwNjb23nvv2ba9fXwMkFeWl1WgEslU&#10;KpUGFJqxoXSo0imQENE3TAgABqPiXGSjLSnDKs+QmoyEUVNERMSIzoAkwJJIwiCypKXi+vnZBeWm&#10;423tdd1YXVm448CBP/4fvuTXyi8+/4wtyfj+mbPnxsbH29vbN7KnIVMyMjsIhjUQIoI2KsQPru1w&#10;iEIIrbXv+08devL5Zw/fffc9H/21j8VctzWfz6aSQdCQkDBCkBurVApvvnN69+7RmN00OM2TXDfL&#10;btQG4YYGKwTiQhsZ4uyRslPkWbM2OixvZGbDLMmyLEtrrZQKOT8yHo9HhTTNuxckwo7gSqlGo+G6&#10;rpAi8IPwyqSUoQMSqpGE3QGZA5S2JIGAhEIbYDahyCdskAyuxa/X9uB//MGwEQ2IXHfP6L79p396&#10;KCVkQoAglhByazBOdkrE3zl5LpOPje/pS+VcQVqzBsJYCvYe2DIaKDsuLCqSAWPShjUIW1oukWUM&#10;SENIFI8lTFBVgW+00kojmtkrs8srK+++c/rhj32sraM9zGONbhtBQNZm6vLU4uLi1q1bAQABp6en&#10;f/jDH46Nju3atdvzvNPvnZmbm4/HE1fn53fs2aeRGto8++LLitGJxw0bNkqA6els3bZlYHZ5zclk&#10;V1dXm3oIYU/xsMqNCRCMQSFqRhdYr6yuxXu2H9h1y4H9+1OtrdJNXDhzARDSiYQlIFDljK3PX7rw&#10;9Lf+hp1UPtc61JbKZbfHEOOGHDa2APY9tN2y3zCSGEAKW9rxwf6BV9998ec/+VHfyHAsFpeWtYFi&#10;N+dt9HAx5OwjRsk+JjZgNAMQoRTC8hpqYWH13dPnXzz8ytGjx+NuXpDLgImEW6kHKOo7J4Y/89lH&#10;to311hrB2bNnB/oHWtvaQ/nTwLBhIGkhCSJpO7H5uYVGtY65OF+3eDZ7C8wAnle7PD1ZKC4XiyuF&#10;0sLc3OzV2VmlAkKQQiCCkJBKp1pb823tcctOu66bSiZdN+4HplisXjg/9fJLR89fODO+fZwBGCKg&#10;XGvV8LwrV+fqjYbjxCzLCVRDgMOGCAwYQLAs4RrwDCBrCwG1YYYACIiEYcMs2FgIFgEi+4Jt1rbx&#10;7LnpdQ7s9pZt+7YN9XRtHRve35bplUwUSV9Qc7+MUtyw6bajYBoYkZTWjcDXRiPr9pacwMhgrBfW&#10;G43G4cOHjxw54jjO3r179+/bn0gmv/GNb7zy8ithK6vFxUXbtid2TiwtL5bLJZKCGRoNf35+8eUj&#10;r55954xX99ho27YdywYA1poAEEGSkFKkkinXcYgEImJUtc2ajdZKG0OIrLnhe8woLClIApKHfGZx&#10;frnot41sd+PZ2lo5GbN+41OP9nZ3miB7KpNpyWX379vX3fPmzj27Ors66X2cJgCIICaMelI352VU&#10;vxT+CIaSwOQ3GmfPnpmbn893td5x3/2CUCJqFQBBQERWnJzkzOL6SrGWjMXlP85obaTvMco4IiFp&#10;rT3PU0oJKaSUoYutNWutw0Rk2IOCmbXWWhspRagZz6FEKjYbl2itImJgqOMa9fyFkCaBaIVjEQQB&#10;CMGaiuW6sG0OW3SbiJQctsL8//swCAhgGWQGy03uv+2O4z8+5DPEALSAgAwZQEBLQYsdB2NOHnsv&#10;8PX+mydEUhDXDHsBedLGtCURPTKMJpTtkQAOgo1oawWko3Su1/C8hhf6OFqr9WLxvTNnkulUa1ub&#10;MUaQkNIa3TY6Mb4DEO+6687BwaFQD9cYk0qmVKC2j28XQtRr9bm5q4SUSiV37t4zMzdvpdJVwKcP&#10;P5dIJ4kYWHFQT8VkZ0tmfHhwavaK1sHy8rJm1toIgc14BgDQhECZIOE4ozt3dnW2PHj/PV35liRJ&#10;cgiYTbVkK0VBENQYUO8a7ujrSHW0pEWmLZFvy9vKFJd0sYaAMeEA8PzaWkPbgSWqplGrVsql6nrj&#10;TFFR4HmWBMsizQo1CiE3uxcUBsKEUeVAlLwO93UKFOsAjBaBB5MXrn75L79WKFR9j1OxXifVYcss&#10;iUYi6Y7k+z7/hcd7+joGB7umZy8+/+Irzx9+4ZOf/PWHP/qwbVsGIAh0oVQ1TEJK2xK2ItuSKtCE&#10;4sbammEnRubL05Nf/Q9fXliYUbqezlrZTGrbtuHhrVsymbQgirmulFLaVsx1hKCwgMWyLCFdP+BK&#10;udGoGzavF9erzBaS3Fh+wOS4iba2LjZy8cpqPO4aDhqNoFore41AKUNATszyAs/XXKkHnvLQCvq3&#10;JJPpkNJOSPFKGXTArhMjI+oVb3lhDVWsq2Xo1lvvGh0Zb2/rcOyExDjoiOLJUTecDW/bbObFAAAD&#10;aAbFaEhWqn653iBC0n5fR2vCsQwEiNTa3tHZ0XHoqaeMMel0uq+vLx6P25aVTqdzuVyhWDx18pRS&#10;yvO9M2fPLizM7RgfF1LWG15La9tNNx2sVqpXV1c7Ozrb29sF0fra2vTl6UQ81t3VaVkSAerV6uXJ&#10;C+EwWpatjVleWfH8Rq1e8wLPsmQuk0WgYrFUq9VRykQiGYsnKkFwdmEl4Hhv91hMJiveSlsuM9DX&#10;TYIJxb59e9taW1tbW4aGtzoxJ2S7ve+Bb/reABBcI0giXPMZkYi0Vqtrq0Q0tn17Z0eHFCLm2K3Z&#10;7JLRAjEgGQA6bma5tDx9dWWgqxPQ/FM4m9FlGGO00cyGBJEhS0oiESbApZRE4Ps+C4BIXIRsWyAS&#10;EcrV1VUAsG3bdd1rzXw35SfD4CKEVLTW2ugmqs5CCBSSLDvFNqODQEYbDcoAAaL5QBDxT3Dw+310&#10;BiAAYcKmWZDO5DQKT2m2wAgIjBHABCQMx5BzMlbyvLdePrNypXjg5h1bt+SFYE1KMwslLRBEviLN&#10;VNfa9n1o1E2joU1I42LtB16lVC6sF+fnFyiodHe3tbS21Or1QqF0+r337rjtdmAmom3btv3Jn/xJ&#10;oFQul02lUqG5JxJdXV2xeHxmenZix07Lsm8+eEtvT9/rb7xeLJX+/Ctf3bZrT2v/YLFc7ujfYkkU&#10;CMX15f27xjvyma0DfbakRqNeKBZrtbqTcozRzXYbUc85TYCImVzL5z//xVTMbskkLcSgXl+enj5+&#10;5KU3nn+Rq2VueCamLSfoa0lu625LWOTZcc/SvldQ6CcSrvKYjWlodfT4m0sF7eTyOmbZjnvu/ORa&#10;pQq2M7pr1/ax4YX5ue7efkTgCBHbmI0R2w4RTcjUAEAAAyCEFGQxCK0IwWnU4PzZ+Uy6I5vpkIIJ&#10;csguk/KDRk9X/PY7DzCbV15++Tvf/c788kqj4U1OzjS8QNo2EQppAUhEiQSWjVg3rmMJIXzPJ3nD&#10;GRO+qHJ53fOqN9+yv6+/q7s7l0olG/VapVxeXlpeWV7SWmsF1WrVD3zf9xDB9z0GIHK1EeVSY3Wl&#10;VCoGyUQbcgwYkYIIsyXhOPGdO/fdtP+9KyuX3379jBsTSnte3UO0BVpEzEmRax3I5NrRjV1ZvHzq&#10;zKsd3bFsPm6MRpBSJM9Pz8xdKdgQa0+39HT07hvdv2PbxJb+0dZse8xJEFoIhAYBDANxmFl9v5oR&#10;X/+OGFgDGhRLa+vlhletVtMJd2zrgGshazKIo2Pbf/u3f/vi5OTy0tLLr7ycSCQWFxellHffdVcQ&#10;BH/91/+5VCoPDQ1dvnz55MmTiVTizrvvJiEDpbZs2fpbX/hitVYLlM5ms67jAHOj3igWCpZl5bKp&#10;sDWw73nra+vIYNkWCcswLywuXJq6WK1VU5lUZ0d7e1sHG1hbXStXq5ZlpzPZWCxeNXDo1ROrh15J&#10;xdtAQWW9BKYhLSKJoHFkbJsArNXrQRAk00lutp16/7HxIX/AZGwaJGZwHfdLX/rShx96MN/ewiQS&#10;sfhAX9/C5DQYAywMSeGmSsuLS2tVBolhjes//mBQSrEO2ARCkm3bCGBZdpg+xKjZGEspmYHZEKEQ&#10;1wSHpeM6ju3Yth0ZaiIisrUd6gRqpZRSIdTChhuNhjY6HouHVJOQHO4FDZQukbBduzmRmKPA5Np4&#10;bWx4m8G464G5G4F019JHgBDBY4BgmvW2oZasCUnpRhuEmlarDZNIpRzDDjOxDjEFQnKNIGm7FJ89&#10;M3f57OXewY5t4wPtvU4mF7MJfcOJRArJBF7j8mL59KXZ01cb5xe16cs4UrPSDgk0+N3vff+Fp3/6&#10;6CMP9vT39PdvGRkefevE8W996xs7xsdbcnnW2iIxOjrqeY0f/uiHtVrtU596nJCIRK1WX1td/4t/&#10;+2UhrIceeuiBBx7yvMbExM621rb2fNvh555f91Ui3+6SEIZLa0sZBx/7xCOujHVmO1rclNfwKk5w&#10;YXr6wM5xBo2siUM5mqjqyJaWYu7p6jJ+bW1l8eTx108ef2Pu8lnyq9v6+/duvbczH3N0yTKeMMqR&#10;KpnLITS04VoDap5gAwgU1OtGOlokICV+4/f+INPZ6nv+v/rTP3VJtrTnV5avfv1v/kP+uRf/4q/+&#10;X4HSMBpDTYYARBm/KEUeZq9Dm06BD4FnuVaOhJNIyKEtQ1Ia0CmCGKLisOgDZTKWRvZjrl2tVY8f&#10;P3FlZrG7r5eNXLpaXl8uZ9NJYCCQlrSJSAjL941RmEykHMfh62XsNxA/jiajRuKJifF777trZmbq&#10;nVMXLk1OTk1d8hqNUBOuta01k8n5QcBsksl0KpVyLEqmUslkpliu+t7c0Jaum2/+0MFbbgUEEqRD&#10;uByBgABpS//I//jf/UsvqJYqRceRxpiG11BR8ZtOp9LZXJuMJQOhX3j96fmVK+lUWgrNMgBgYhJM&#10;peX6TTt2//df+r3uju6YFXdlDI0DYJERIYtuE9lKR5yD6Htu5lqRgYBD3i0xSybpaXj7/OmyV/Aa&#10;pfGBnr7uDq19NAoAYq6za9eu3Xt2f++733Nsp9Fo/Nmf/dmVK1f+xR/+4crycrVS3b179+c+97n/&#10;8rWvFYqF226/bd+effF4wpY2MMdTKSeRYIBQDwMRY5aMpZOISCKKsUQinszn2RiEsP8ItHR3bts5&#10;bliH3dOlsAipb+tWw8wGiIQQsqpRvHWOLamk8Xy/Wm+0ZeOOJQUbkihJ1GuNb33nm2+dfOuxxx67&#10;5bZbbdtmYEkCEVUQhFUCoYEKgkAFQWjcKKoNxA2bQoixePxL/+3vAKITczSzp4xAkYhLv16OKUXS&#10;GMHGllpQYb0YBEo70KTEbPSHuUbl2sTzv/FWwiAEWIQcFssQEpFFxAiGCFXghT+mNQeeR1JIKUOH&#10;jwhDl9oYEwSBDFFsY7QQMqIUMmutPM8PUREiMoaVVo5tCxEhLyRECGgbBGZWRgErBsNhkgzCFn/X&#10;jC9uvpNf4X9ff6NNCAibVjucpybaIcO0RjhdgFmDYWQpKdvRlu5orxcKDeEwa0HgWAhKkdGs2EHh&#10;ECSF09KSrPi1lUvrz1943Vh+KuumUynHcZi5Xq8XiqWFar2oRd3Oc7ydtS8FGy0AyU1krlx670uf&#10;+4MHHrgLQNdrNRWo9o7OD3/4AWZeXV1JJpNg2YSktC6XS+3tHQBgmC0hi8USM4yPjR05cuSeD33I&#10;cZ1EKnnfAx+u1Op/9Mf/83/+7hN/+4sne1o7kUV1bc0vFj7xyY/s2D5KyG2ZdGc+e+7KfDyXP/Xe&#10;uV3btyeljToiP4TZF0IBgV66Onf+vZOn3jgyee6dtaW57cODH7nnli297a4QjbVVf2FakkENYGAt&#10;8JZUcbFcmVkonr0wrwCw3tg30nvLrp0NX4/v3f+LI2+mO9rzrfkTx19DDH7/939L2pZhOP7uhfem&#10;VxJuzAsYULAhCLUsr9fZbiZtQl18rNe8cslDsNkAIgMHKEygqo1aTUhOuLZAIKR4LKnVmtbacay9&#10;+/Y+eejZdDIXeHL+ytrkhcs9vVnHcQVaUggphAo0MNfqXqXqMzMRXh+L4aaJxAAohXX8+IkXX3yJ&#10;CPt6e7KZ9jtu29Lb09vX19vd1dWSb4klEgysAiWljYhaG0FCGU2WxQYRBDNGSrhgNgi5AIBAJO1c&#10;Ok/U0tUaafIwMomQ8OZbwjHsBEC1xvLKynI8EUun0wyFkIEKrHbvGm+J9y1MFVNuMuWmLLAE2wwW&#10;gwQOqYAbaykaWG7qgzSvIvRcNmRQ0KBgtAql8sWpSWM8MP6eiYnWXB6NL4ABIGy0RyimZ2Ycx8lm&#10;s0qpmZmZv/mbv7k0OSml/LVHHtm3d+/49u2e57W2tlLU4TPMp2HEdWgyDsI90kATdEckRMMARBz2&#10;agFkQmFbAprdkRg0hBu9JIFEEgACXy2vrtlx12eliTVyd09PKuEiKzBgQF+5OvvU00+tra1993vf&#10;7ezpGtm2DYGUVgvzC8eOHk0lU/fcfY9inLp06dChQ5cvT3/2s7+5a/fuzaI0G3kPY9gwNur1V4+9&#10;2tbRkW/rWVgtryzNCwSJFABrozUx2WJtZcXzvEQzIxk5nGGce01Y4FrK7lcYOQIUUQ2NIDJEDEb7&#10;zAEi6JA5jYhAKMSGc22MNgZ1RGcKcwZRCTtorUFDWM7ueT4SCURgVloZwwiolCYRbgASAbTWgQqA&#10;UBkyBgmjsniETTPsuuOGocqvil9u9PtNVU7f9wFRWjIUPdTKMBvNWhNjzOkaHb78xlvFhnFJKMKA&#10;OUYyxkIAh53nhQZkzlnxdHvMA66D8YyqrXpF5TGAJd2UTDp5Hbh2Qbhe3cwXlvNGA8YCEFYym0jn&#10;V5YLfi2Ix6izq/3hRz6SzeSz2ezXv/FNKejxTz3e3dXFzJYtU6nU3Pz8008/c+utt/b1DXR2dt13&#10;771vHj/eN9DvuDZZwhDWle+zOT158ezl2a6hUTfbWi2se+Xiru3D+/fvjSdcDBrpuMgknVJxTaQz&#10;K4XylYWVLZ2tAlAgCaDQazBa+b73V3/+f599+82BjtwteyY6W27r7czEJZPygG1CQiDWpLW1WAh+&#10;/MJrjXjKamlp6+7fefeBib27i8vTz/zgmzscYcedjraU9Rr8+Inv7t478eLhX9x310RLSks75iuR&#10;jse7u7p0ELAhEAxgwh6NCPQButC1o16vF4tF3xeONLV69fKV06k0tOS7he2USqVSsdrTOSaFAA31&#10;RqPR8J2Y2LJ1KJlMNOqcTGRsq3748Iu33D5uWQQgHctBJNaGBBijazU/CAKAeGjHNqsdNQ9EoMHB&#10;rfff99FSsXDX3XcNDfYJKSUJKQQbQ2HEZpiBiQQDMaOQtiABbLTRgqywbohIhnVq16F/zZs2hjeZ&#10;8ohryGACFTBaIKhSLV+4+J6wAoM1Ig8wYATUKC0zvK13aXb16aee+uynPx+PJ0FLBjJhAeT1t9Mk&#10;Dt1g6RAwgmZAzaCAfKPfO3euWqmg4r7Onpt27xUkyBCCYOCQDaWUWpift227q6vrvvvuy2Qyg0ND&#10;gmjHjh379u8PdeFDRy2kCP99YM/IYQu9wGumEjfA5WvD1pwwzBxSigFAa53L5w1AoFkzZnP5QLFj&#10;MTMbA7Ozs7VarVBYl0I4tgMMJOjK1atf/cpXfvKjH3d2djq2s7a2/sQTT5w9cyZQavfuXbt27TJa&#10;b8qcb0wLtCx55NU3//Lf/vn+AzdLJ/nKsZMr5cDuHBSCiIgEASsppWazUZ6Omy4bbqRZ+l/FUMLQ&#10;H0mADrvNREijECLM2YZCeMZoZghxkpD8x8YYNtKy7RBaCEsihRAh1Y8QEYnBCCllZOOjeFMpBQBB&#10;EARKScdiQCGEkNJ1bCFI86+46k2u96b7i+7X930AsG2bo96yEX2HmxTCcIiNMcbw+YsXLk5OxmLu&#10;zl2729vbROhlEBkBZRMsNapV2wqSGbSEr9VqqRDzghaUKWkZm4kNaSURAFgxgCCbULKMS4EAmg0A&#10;2NIy0qoLUTOKg6rnr1XW1u1MTpEg103l25586vDE1qGDBydiieTtd98pwD7+xhuvvPrqlqEhZbRm&#10;A8CW7WSy+aeefnZufiEeTw4MbLEdZ3BgoFouH7ztlpn5uc7eHmnZa6XiiZNvP/HTp64WG7n+YUNW&#10;tVKZGB589JGPtrXkAA2SSSTsfXt3PffGieWV1Y50y1unTrelb44l7LAYE0Ovj3W9XDr5+tG9E9vu&#10;ve1AZy4lIUDdqNbrxhhmv1GslheLLRbnMxmKpyuQuuneT+7/0D1rlRqixekU+/4ay9lyefe2YcH2&#10;3Xcc/NkvDk2fPzEx0bdnexfrdVIQFzkO1E379hqlgCKPKSzQNDpacoTUjNl5w+JUq9VSqSQgCwBa&#10;+bYDd9+7/8472HQf9gAAIABJREFU78pl248dffPbX39O64bSRmnta9XwPDeRjMVdy7IqFS/mUCKR&#10;unD+/PT01MTEdq0NIYKJMueIkEynNGttDIn3p1KumVCgTLrl13/tcaWV6zpCANJG+dqmbHzkmAuC&#10;sAUaIlJYUGxMVCrM1wzQB9Zq5Gth+FSaVA9kZCBWoM9fOnf+wumtE3lBPmAApAGRwBjTEE6wZbj7&#10;nXffnpqa3LV9nyBhVOTbXtsK8X2vH7gGNgBoGAMShsTKevHsxYue53ul8s79eztaWoUJkEP2dKSL&#10;YLRWSlmWFYvFHnrooXs+dI/ruPfcfXc6k87l8kEQRIF1k+y8aWw3J/c2sbGjxQob/7uBJWy6dmbc&#10;pCZw7fo5CIJGo+HEYwZJMRiAWCJmjEZErbXnNU6dOhly27YOD7e3tQOz8tWLh1987pnnvIY3OzP7&#10;J//rnyCS73uJRKJWq2WzWRE2ePmA+UEEIcTgwEB3V3etVts1OtHSMfDuxdmT04uIkdieVuz7vkHU&#10;vJHVvP5EN54KHzyuRYEMoI0m1kYpYA4pNkKIDaQrHFqtDbPRWm30FQpTOxKYjTFKKW00IYVKJdKS&#10;bMIukxupSQhTmaG6X4iA27btxFwGiegakLZtw7UuNjc83n832ui5q3NTl6fn5+Zsxz548OZUMrm0&#10;tNTS0ppvyYfL3rBRKlhaXKxVGvl8y9TU1De//a0LkxeFlHfeeeeXvvSlbCodOvjKGI8h09M1Nrrj&#10;ln0HU+nk2ury1Ol3r75zeuHy7HK9mo/HE0IIz0c2gKwJtQClFSEKSYQokYwxSArYDgJcq5Ry2eyW&#10;HTedW/XRaLJsacey7V2F6alvPvHTWCa5dVuvtF2B1rbR8Ucf+1Rhfc123UApJHSk1dHZGY8n2tva&#10;W9vaPd8nIXfu3jO8bWRmYeHr3/72vQ8+kEynjx177ZVXjzbAauno9/zG+tJSdy79qU98fGx4QAlg&#10;YwzR6lrxyvxSEBiFCjRfmb2ytDDUOdwfVWmH8Q1RzHWSqeTgQH8qkVxbWVtbWfJVrVhYDxQDOZVi&#10;af3S+X3DPbe0tcfjuURre7ajt6Lgmz/4wcLiCqE1MdzXPTh6cWZx59j2tBsfG+pd3D1q2Wr7lg7H&#10;VA0ikfaUqldre3bvdm27FpiNZrrmmn8bfQ3lEEwoXIpRZVak3o48MjL46c98orOzTQp3bb0HydPs&#10;kSFtTKVaXS8UU1mXQZMF5VKpt9tGjPvzjUOHfjk6OgKG6zWPIkDAkIBUOilt+wOTrokURM33SJCI&#10;xRJKhQJJpukMRD8cuclIGFlaAiZmZjQAwhiESG14w2S/fzJHlqupbh/pJCMbYETW6K+WCj9/8gdu&#10;jLKZJJoiAxHJEKRADBSXcm324uXlQ8/+vK93oC3bwxv8Pfiv4ovNBcUAiIqEh1Ru+G+9e3p+YUF5&#10;nq5W9u3YIRnQGGya1VCqwrbtBx54wHGcXC7nuq5lWSTE1q1bo7Apao+1MZYb75q9v0OEBLGpCgDA&#10;UQJqE8Vl89wIhy7c4UOCz3U+uNZaa4XCUowspAZcWl55443XBVQRYXBwoLW1df++fZenL/d0dzuO&#10;g0CB8oEhlUpXy1WtVDKZ3LV799DgUK1ee+nFF/v6+gGACPkDHKNwk6hUK7VaLZZM3nrrrdnWPvWD&#10;n798ejLvB2y7xhhllK8C6dgmutsQ/t1I49xgKrzfQd3AsppPcgOiEUQIofwfh/3TdditT6MBsxHZ&#10;hG8sKYUQho1sNBobhL9wxEPlv9ChRkLmpnwJsxBSSEEWMXPY70YIoTUYYzQrIgFRteTfF/coFApP&#10;fP+J119/vVQsScuqVMpamRMn3pyY2PVbX/hCPOYGWikVHD169NBTh+rVRnt7x4XJyeXl5Z27di0u&#10;Lp48dapWr2XSKYoaRHMqk/lvPv/5bDyZz7WiFJ2BN3pgb2Hm6pXTZ0+9fGTpzGm2raxwyCgG1oYb&#10;Ada1UIZD+nq498ZiMZSx+UKhzHj/Rx6+9WOPfeOnL7z0znSyvRsJRCye7u5/59L5f/e1v33ww3d1&#10;tme721s7OzsO3nLrqVNvMaJmFkiGYcvW4bvu+VA2mxsdGzOAUkiSgoAxHltveF/52tdtx61Va6lM&#10;LpNM1fzG0vxM0o0//vFHRoZ6kTUxAlkrpeqPnnrxyOtvJVN5O5GCwCflq0adGAhDWr5gBBRSxly0&#10;nfcuXqqXK9LoeCzW0taX6Rxxk6lktg2C4PkffnuhuubbbsULgsB/5smfyWOZwK/Z0lw8d264q+2+&#10;++9/4cnvzy+XMn3xdNr+0B17iutzcfBMTdmJHKO4cPGSbbu5dForBZGw0kZ8iMwQpSY52upDMQ9A&#10;TKVS+Xx+fUkxM6DJ5dPtHS2WLZQKALVhH0BpHVG8S+UyYEcqkxgZGTp+bNKwZ8AD1IcPH77zjrtG&#10;tu4vrFdcJw4MhnWgfGlLxw1JwU2s47oFGi2x0HYTNRuIRCaR2XDYG/CacYm8UdzQB//g2sQP+FMR&#10;4HsNGImSMQCkUTdU4+nnf3Tu0smbbh2zpW04Hvhg2IDUQGHKpibiTutA8szlUy+/dvje2z/iyjSC&#10;hSi4eW3XmYPrV1iY7FFIStiKZMlT7164+PbpM41aY3lubktv95bebou1AEPAjCGASmFoe++990op&#10;HddFgFBt+NqoRSHIJijjhmubNzW7bQ7ONZILbkrVbYLimaFZKHht8KUUJGVQUwBAto1Snj13fur4&#10;K9kU3XzzgZGR4fvuu29iYuef//n/I4REIEFSoLnn7nsKa+uHfnnIGP07v/u7Nx24qbW19dz5c6dP&#10;n3ZjLmzCV993CCFzufzIyMjc4pIxxrKtTCajA6WUagYKaBAsx2luTDcCrd43GO/HiLGZtbxWMBpV&#10;rjdRDQAVFhxB2LEToJlEpfBLeAuGGQBlaKNDJyjaEBCNMZ7nBYFiNkIIy7LCTLFSntSRdEmIY2it&#10;tSFjtIGo0SkgfICTBNeFStcNGZZKxbm5q8CAhMVioVgsnXr7VLVWf+ihh/r6e5977rkrV2afevpQ&#10;obCOIN87e67eqPf3D/z6J3/98OHDU1OXLdsKT0yIBCRsa2DLFjamrrQAYEEykewaG+voHxzeu//p&#10;b3z32FNPbmnJJkgorVZq1QpDpq0zk2tJJVPpTFoFwam3T63OrbW1WpcLxfS2LQfuuLezvftjD9z/&#10;7LF/UymYbEtHgIKT6czQyNkrV879+2+0pZ3f+53fbG1ra2lt27lrt2XZwrbCtGk8kci35Pv7BmLx&#10;eNh3ueEHNaWPnXr7yura5dkr/X2DnZ29SHBpZtKv10f6Bx/+8P237Bxhv8GWdCy7Zvj0pYWfv3A8&#10;lWlpSdoERmq/py3f294qwIRa4oygwjVj2X3DI/lU/ODtt/W2deay+WQsabkWOTGyHa9aWpg6O/nW&#10;K8ZNlNeLxaXFpfLlTE/HbR++//TFS217tn/pC58Z6O2Zm7505tLVns4W9Aq27SUsnwIDGmXCWV6v&#10;vXPm3Mju2wQhKwUgQIRqONicOR947M0latu2G3OJ6qFcQizmSmETSoHo+4Flk7TCUk9y3FjIC4ol&#10;Yh/92IPHjvyfcwuTnldHVC0tedeNryyvlwqVmJu00NFgDKuG1zBsHNcxqnGjRbTJxUOOGrcCRVlF&#10;NiZUGG6q84S/EoaMIR0bQuPOzdV3/Umv/0MU2h/ebJ1Q+qpx+MhTP/zZN4aG23P5NKLxaurCpWk7&#10;TkPDXSQMUMDgG0unupxyXX73J9/sbO/ZPXZQMBsQJOzNghQIgPzBRcbMoIRdJaum+fjps6+9dry4&#10;ulYvlcsrK5/43S/EiAUrAoWgr+05iESUSCTCE1CzTPraLTWdysibxs1G90aD3aQNbZgB3mTobzBo&#10;1zmrCACWZbmuq8oVZEAUKG3N/oMPPjg20j0yMtzW1kpEpVJpaWlpaWkpCAJBwpKyt6f3c5/9/P69&#10;+wFgYudEOpNCxGwmk0wk6vU6MJgoX32DP18sFJTSg4ODqVRKCpFMJghRK03MYRyk2bhxV4ZaK4ib&#10;72Mz3QLe/+m1J4PXbGOoOUTSsqRmMooZ2OhABVoZAAyjB210JADVhIkjE42olJaNRiP0sm3LDt1n&#10;3/d9z5dSOq6zEe42MUQMQ10hRZiN5ACFdAEtaGrH/IqmmDd+yJlM5otf/GJHR8dPfvITpVRra+uH&#10;7r1Xa93R0ZXP54vF4pEjr7S3tz/66KMd7R0/+tFPLl6crNVr2VxWSmtxcWnbtpH/j7r3jLLjOtIE&#10;I+LezHy23ivvq2ALHiAsYQmA3kh0MjRNmZ7ekVqt6Z7TPWd05sye6bP7c892r+lts9unZ6a1LYki&#10;KZEUPWgkUiBIEN77gq8qlDfPZua9N/bHzfeqCgQpStO9ezYPQRRe5cvMe29k3IgvIr7wYrHKvEVN&#10;fSwEj8TIBgGRUBkQqVR2fs3mb3373MTk0WOHkgKkK9c98NDtO3c01NW6RI7jSCG0MRsGbjz33E8P&#10;fPjxlFK3r7+9pXs+kTOnvfWxL93941dei8eTIpbWjkeZunrp5fuuX7568a//5u8uXLhr2x1b2tra&#10;Y56LGHVWyecK77//69tv35StbZiampqYnDx35ereY0dOXuxN1tUtWrGyJpkJiv71vitNbfXbN67b&#10;vGplV1MzqKLWCK4EbZQWP391l5dppVhS63I2Fb9j1ZJNa1Y11qTImpNRR1g0aBTzf/jzPxes65I1&#10;HkqHJSqNAowUChGQzl84NzkxVQwgm21ctWTJ4PDYgpVLi1OTTuA/9fTXe3rmxmLpjXfc/aP/+teX&#10;hgYXtMXVZDEVF2jIGFEuqtGxsnBii5cujXmeJiJGXel+Mr28sxc/QhMQy+UyG04mkxJdKFKp7Ae+&#10;kUIKASNDY4V8YXJqMl2TBWDHdTOZDAAAmAU982rrk+cvnLh9w+1PPP37La3Z9rb5H/7qxORELh3L&#10;ogEpheu6iUQCkZTSOCMYOPMRKuJn/9Ng064AAIFIkGNRETAzcgG4onsRkbki/zDtyn+GO1kxKK0h&#10;C4DIxZK/Z9+HP372HzO13rwF7UTgl/no4fP9g4OxJNXV19U2xsH4gjSQZg+bu+pKU0N/9w9/8++/&#10;Xzu3Y74jPUSe1UikqipmPAQzGIaxfOH49UsX+waOnTw9NT6FftB38dLTX//66uXLHIECo2xRtoVQ&#10;hi3TXmRQV+mfKoq7am5HN0BkZrJnfm5MciYUMq3XPg0rT/9vhqMDIKVkAMMgkGKxmMu8devW+XMa&#10;XdcZGBh4/vnn9u8/MDk59eGHH65evfb22zfaKHg2m92wYYPjOCRQG83M8UQCiW4MDMBqvkUJJQAA&#10;GGMKhcKGDRvWrF+XzdYqBiIBFeYlBCBBRBSLxUkIYHNzIBpuLQc8LXbTSB1yFe4ABCDLPRJobQKt&#10;NaKw+DUASyEr12Ei0tooFVZLHWU6nbGpfgAopVRKacXGsFKaORSCtDbMbIz2PE8pVSqVmY0QMh6P&#10;kRDClVoZJEaK7PgqJV3FSbVkJRhZOpVxRPIAOGfOvCefeOrYsWOTk5Nd3Z3Lly1ZuPAHwCIW806e&#10;PDE8PHTnnTt37Nxx6VKvdLFnyYKTJ45PTo689eYrF3vPPPboQ+lEAhhtvrYnHGaw3A8SqsNGJmBg&#10;RNPe2bh2x6b39+9etmTJk9/85tp1a91E3PbJBdu5w5iO1qbfa2u6lM8Hg0NLV93mOVKrYlyIp+/b&#10;Lsq5n7/3gZNtdGubkeKxmkQ2Pr+zs2VwqPcfX3rj2Tfeq8mkM5mMVspxJGkIg/DipcuHr4793c/e&#10;8IOQAVG4yZpM+/zbpCeNCUdHRkyp+Pj999x31+amuno0LFGUg6JL6Bjp58VPX3mzbzCXbmwTrNub&#10;G7ZtWrVt0fykFARGoUFkBAMAAliwEYRebR0rI8kDFr4CZcpxyeXc5Pkzp3a98tKhD3YvaK+bHB9v&#10;bmi+a8eGiany5ZHRizcGv/p7T63bdAfGkj5S9+LFazdu/eBXbyz+vUcIyhIM6lLgl4PS1Eh/oS7T&#10;2lDfyrrMAFImDAoGigLVHCAggLSizoxsCMFlVkaHkxPjU+NTkhuEEJIFF538iBoNB1979c1XX35f&#10;5ZO5sXJNihiAjfY8FwkFyHgs1taZ6ujK/tH3n5g7v4uNYWUuX7k8OVlIILECEjqYKqZjMc+Rxkz3&#10;dqnqHcs0X5UEBECslOJUYNhqHjTO4jtjAM2gK7Atz4q9IVhBg0pFKNotAFAZMCQ0sjFlpnK5OPn2&#10;O28//+KPGtq8eYs7BOrclD59+npuMvbv/+R/unL99Mef7EJVV9fgkSRETpNDqXhyxdzLZwf/h//5&#10;B4vmL7/ttvULFvTU1mSziaz2dVAKU8lMuiYrVIwRjFCARjOGTnxMmV8dOfrRgSMlhZevDuRGRlxT&#10;um/7+ofu3ZRxAVlptmQcwmb+WKZZ25TS+hKG2TI2R0taVbbMNhgohPCDAJjz+Twzx+Nx13V5tprW&#10;0VYZMVNidcoibYDT01j9eEaAQTpOqq5u9MLVpo5uMpBNpvvOXpwq+S55hcncL1569cUXX/FisdHx&#10;iclc7vChQxvWbbA+EjMLRzKCNjbWiWEQBn742utv9vZeWrZs2Y4dO2yc2DJ22IJDrVU+n29paWlo&#10;bGIp2IDWWpKQSAAUZ5ECRsCER4KMoOooq9JTgUxmq3E7fXY7tKid5WsR6LJRzCJfLFJQDEo51kE8&#10;7npejBBJECIJIVzPCyvhfQOsmRnIVsAigwTmIPDDMCQkW+qOiJ4XAwApped5VpX7vg8AjkNCiIh0&#10;G5GZw1ABIAmBwlFa60rvsdndoHD2DzOtMmRmQJyczLW0tLa3dzBAzIuVy2EYhjduDI6PjxcKeWZz&#10;9uzZa9euPfLoYyMjIwMDA/lcfvOmzQsXLERLDWqvprRFiWZglBUBBABmZdS8RQsffPzRTRs3rbn9&#10;djfmaa2FiOIohtnmlja1tu64954LvRcX9PQAWDokE5POVx/9MqaTr73z66mBa/FUveMlA0ZHcEvH&#10;nGxTiwrDUrk8PF4qFItSCCEEokg2d5bCMJFI1jUkHMdLxuuS8ZqSyo+NDUyM9bc11Dz5zFMb16z0&#10;JIDWBAjMcS/uOg4zHTh4dNcvf1U/b3FodEMmuW3jmtuWz0kQkTFWBhAMYGQ2AQAhsDEEjKxYa9B8&#10;/erZaxdPHj2498LZs6Xx8duW9Cxoa0w4TqlUyOeDi31D10Yn1+68e836jW4soYEAQErnjjt2Hv/o&#10;gwP7TqzqaNA5Zq1DrTmOxSB34uLl1iNLbottzNS3CAclkYnibtpQFXZFrvQeY9YMGpinpqamcrma&#10;WFYSsMFz567+r3/5XwaH+wb6bzgi09HRnEo1IMow0DLmplIpBMNoEknvD/7g20Ry3vxuIgD0+gfG&#10;Txw/xayYy0ie4VBIam/rjHlJQYpndxu5VRriZ9iI1vC+lQlZ9fQ/x4WsoAYG2JAQFi3UWg8ODTz7&#10;0x8eO76vc079nPmNbhJL5fDi6UvlCf7+v/63GzdsXrKwB7U5deZjB6AmS64HDAbYF65cclt3tmFs&#10;dOTqi2+dBnCSboKU9KcCHdC/+vZ3t23bgURMbNAgAGvUoHO50tDoZDFAvxRePX2mu7nhD77xze2b&#10;VtenY2Q3sGpjTQtjzAwW2jSD6OVki8AgT6tvw0YIkc/nS+Xy6OjIsz95tqen50tf/rJHxFrjzZZs&#10;9cLT01YNrM2cy5nuiz0EYVdLM2hjNDCJeCarSVy6cmXN0jmj42O9F3tramraOtouXuo12hSLpTAM&#10;PdcFwBmhBgbE8+fP//Aff3j8+PFCoXj82LE/+7M/s3efnJwqlYrxeLy2tpaZL1689Jd/+Zfdc7v/&#10;uz/8w445PU6i1gCjI9jmS7MJ8nlUuiaeEEgA5mYB+bR3d/NERP5KZeBkDAvpEKLrup5Ma+0TsNZa&#10;MZCOkkkYwA9V9YtEJKQgdJC10UaWymUiSqVSiKi1MVpXm7VjJXfSxjotwWmoFFHUtYiBUQprkiAY&#10;tuyuv3EcN42aoVAo5PP5jo61ba1tdvNwHAeAh4eH8vn8wUOHGhrq33vvvYaGxhUrVvhl/8WXXmxq&#10;atq+fUddXb1SCsBGltgYFoKqxVo33whAeu7CJYv+aME8KQRKoYANMKFgiLQNWOEm8eCXHsrl8uma&#10;DAALgdqwJEp5sUfuv2fZoqXv/vKj46cuTIwMCUGJZMJ1Y0gUT9TUZOsBIPAD6UgWBIhaaTZMJAgE&#10;EUHojI/mx8YHJif7li5sf+qrD25YvsiVaDdLZhZgkAQzlEO19+hRmYozmaTrLp7fuWhOW1IyaAWA&#10;CKayxU/7oGCL+wmMX5wYGbt0/vwvXvoxhBNdbXV3bVuZ8dJZTZCf0hxM5nLv7P5kQouHvvb0zvse&#10;dr0abZAjPBIbmlq+8tWn/up//E/199/VlY6FgR8YX2GppSGT7hv41a6fX752ZcmK29q75tVk6qQb&#10;Gxsd98Nw7pIeEBVnKrLPbHovI4piMa+Nj8IwsOMlhq9dHh4+3tjUOLd7rRQxNo7WSAJ938+kHddz&#10;AX1AJSQvX7Gc0CEUWqvAV8ePnTlx/GxDpks4gphKvs/IiVTShiJvCbT+tx7WsbV67TNSuirtchhQ&#10;lUq5kgonS/mTZ469teuVsfH+JSs6m1szjsvM+nxvX3ksePKRb2xZvcmBeFNNx8N3P1mfqv3ok9dM&#10;GVva0xq0AQVCB6gbu2INnclQQehTUNBDV0ZGBwZH+qeu3biqQEmBBm1sUZSNAdcp64KPno8eEmc8&#10;uXbRvC/t2BaTICqdUCAqTbvFILXRvu8TYkRghFESPkSYPiulwjB8+Rcv37gxGAT+u++9V19fb9Xw&#10;Z1QC/o6HQ7iwsz0OaBRj3BOJVLK+bu/BA/fftSGRSbV3tR04vP/A/uuO4yJgsVgsl8uu685M67OG&#10;YBiEudxUEISIsHLlqs2bNxNREITPPvuTEydObN++/Wtf+xozHDt6rFQqHTp08G/++q/n9ixbtX5r&#10;CA66LjoSkAWz8cut9fULurolEcCn0lB+24MZ2AhBSmliJcAQigp/GUbxQoTAD4qlEpHNuwYhCAEZ&#10;jSQkImnt61KpbA0TFYaG2bb9lVJorakC05IxshKs8DzPcRxlNCNoQ9qAJZ4w03yDUInnfO4QgIFp&#10;YmLKGK6vb3Ac98qVq2fOnFmzZl1tNmtTkQ7sP3Dp0kVEfPzxr3R3ddfV1tXV19XXNyxbvtxxnTDQ&#10;bHnVgZmhUlB0a8jRZpxKzwW2VZ0mghgqT8kcNdkWUqbSKQabYYCOdAAxAJOJubctmLeorev8xauH&#10;jh8/fen80NjY0PAIMHheTAhhUSIhouomNmAM23peBAh89sthNhPfum7LnVvWLZnXkQAgbUKOqsAt&#10;rqUMT5ZKV0eG3EzKgErF5ZL5XU01cY980lwJ+HJkHs5ANxGBjO7tPbfr9devXbrgiuLmjStaGtIq&#10;UFzgicuDCaNTdTHfkeOF/OItO3c89HAi3aCNZakHItRhGIah5yYmc37v1f7ONUsZFSoWaBoT4oHb&#10;V+VCGsqPHP3ly8e9pJuqi6UbLl8dLCv40//0H+LJJInoMez+bZ/NGDM0dMOA78SMUWE8mWptnUPk&#10;NtQ1CeEwM5BGUAxBEBSbmtso6j6uAYwQgjUwgDHQd/3Gm2+8EwaQTDQwJlF4pXxADqbSMQDNFpKb&#10;rVcZ2GrUW5XefOEDI8b6iHh25m+m0wIYAIzRr73xi95rvROFsYtXTibTtH5jTzztAgRg6NrlvoFL&#10;ww/e/dWHtj8Uc2o0C2KvMZ24f/tXHYBf73mJ1Vhda610CSQr42sK2ebhOm6qJl2XzUrhDQ8fK6tA&#10;IxsAgxSSExgxFpRujNw41dd/ZXKqhJT2RFN9ygRTyD7hLDL0GYbuDMFhHh8fP3TwYDweX7t2red5&#10;NjsArK0HoJU6d+7c6dOnn3/++Rs3Bj3XbWioX716tWUQ1cY4Uv6GV33GyszMgrmFN8Smo6mhIRHP&#10;F8oykQXXrW9rP37m6NWBGz3z5+686+5CvvDLd9/L5waEdK5cuTo+Pu46zujoaGNjk+e5kdoBWLBg&#10;/t1339Pf39/U1PzEE080t7QIIqVKp06dun69r7a2FgAuX7n86huvCSESsURtJjswcOPkT5/rWrzS&#10;CBSuw2zI6KBYmNfT2dHUIH/XzcmaMDbfioGRyHXdZDIRpxhyaMLA6ChhL8q4AhRC1qTSDGCpRLAC&#10;XmjNACwR0RgdBMr3fSmllMIYo0LFwFoL5rINrQsphBA237vyLCxJlFUQBCEjSMfqeg1UXb9pEHB2&#10;Qv2MxWIEgPHxCc+LZTKZIAgPHTr84osvas333nPPihUrH3/88XPnzyHi+vXrbt+4KRaLua73wAMP&#10;VkKjgIQ60DzdnuczVHb1zoDWVQSwYHcUUkMCW+NnS8QRjHQkV84BNoTCQSBjECkWExuWL1yxZN7A&#10;+MiV/r6B4ZF8oVAsFsfHx3NTuVKpGIYhgREkBBFrNsoIJMdx6+bUdnV3LZw/Z+Gc7vp0Smrt2Iiy&#10;5RJDAMQQIAQYyeeH8lMl4WSS6YQraxNeQiCxFtMTONPyqyZyoB8EZ8+d/fjjDzduWN0ztzHpqsnJ&#10;yf5rAwO9g2Pn+tcs7FrR0JOKJ7L1tVt33umla0Igts6KYU8QsxkZGX7++RfmLlgwb+nSSaNLvkKD&#10;6ZhXG4s1IGnEzlqe9OPXhieGJ/tGJieBY9f7h1Roc4UJo34lTARsNKEcHB2/cv1yYHLo+gYcgkRz&#10;axuCK4THhplDABZSBSqnTG7D7bdV0jxsj6ooQW0AAYD+f2Dgxo9+/OPTp0+3tCz0vCyouAZCyQhG&#10;cxkgZKOrYhbFz4GBQRtNgn6T/fCbjqrFXZ39Cm+RlThbs80MRw4f3nPw/YXLO+f31Le0p5PpkA1q&#10;JS71Xh8amPj6o9+4c9uD9an6EJ2QBSEBg/Tw7ju+nE56b77zs1JpoqO7xU0KAF+zgUg0yWjtyjgz&#10;KM0MZJiUEuzGRuHZ6ZcAACAASURBVCbL565eu3B14Pzg4HBQGi8qzYohcDwmoclh9IiQOFQ3RVEr&#10;QCIgolLq5MmTf//3f9/R0dGzaFGsEuGHCg+17/vvf/DB66+9NjY25rluTU3No488unTp0osXLx44&#10;cKC+oX7zps3pdPo3TDJHPu3nJxEa1tl04vYVy17++GRjbS05GMvWDmvas//ogoWLFy5a8sw3MqdO&#10;nL56rY+VPnPmzP59+43Rx44de+SRR9etX2dLGrU2ruvapjx//Cd/vHDBQjYMhMZYKY3aeg4NDsZi&#10;sW133DEyPPjYY4+lG1r+6aXXP/jw15htcRwKdagLeX9iZFH3ppQrJPyWJKbVVOuKvrPjR8R4IqGU&#10;8jlkVQ7KRRUqRLRk7o4jpbAcyMC2U68xYN0kjPoryUIhb4xBsJU5lotVlHWZjVHMVOlMbNgYY4yJ&#10;WhVa/SgdqdgACgu3SykR6SZ8xOYpztpRZ5o9iFqZ0ZFR1/GSiZQxLIScmpwaHh4WUtbX1z/wwIPb&#10;tm0lQbV1dVI6zEjTlMIIWCGrjHiyPldlV8RmlmjZ+sJK7ad9421iLxsTQSaVXg8iUm+aCTSbpCPm&#10;NNW31tdoAkAwWheLxXy+YHugCEBJBJY7xdh2JU6qJp5Mxj3pCEBhlECoNM5EBIPASofsyJDhYn//&#10;4OS4SNWkVMAq1OWyY11wMJEvPiuaE4kDGPJDMzY15cTj7XO6Ay5dOHlhYngo4aXyJT2en0zWpgwZ&#10;JCTExT2LCVGxYULN6EgZhkEpN/XWW28MDg3cu32rl/QOHjt06WKvDsOU665dsnBeR3s8JhOOEhIA&#10;axpEMvTqRkry/NW+UGthN+wZHjOjQQRHypbW+iNHjvTdOOc5zZ7IEjqCHNJSCEIy2gS+PzU2di00&#10;k4uXdCOpSp0wAYDvB2fPnnvxxZ8f2H+0tXVONl0nmBUGwCDiPvk+UEDCWDz9U7b258Aav+WB03qn&#10;mmRRuZ8BMIbN4OANx5Vtbc2rV68gtyjdAMBXIV44e33kxuT99zzy0P1fScZqWUOUcxU9pUjGGras&#10;v9+TqU8O7Tl/4oL0THtXUzydJiFDZSQ4ArzcePlK70Doc7EYKoXCiw+Pl97fd/DU+SsjE1PDhakp&#10;44daJYQIJEyMDsUWdElPAjGzhmo3tejBKxsOszEmn8/v2bNnbHz8zjvvTCWTUsowDAFRVEt7EBPx&#10;OBJt3batq7NzaGioWCz+8Ic/PHP27MkTJ+bNm9fd1b148eIvhJZ8BufB9EEohNywcvkrb+9WE4Ox&#10;hqx0vdrG9mOnLo9O+lAuHD16YnRszHU9QJHL5Z977rmpqUkA2Lp1K1Y2bCmF7/tjY2NCCL9sEygc&#10;RCiXy/Y9PXBg/5YtmxcvXvynf/an6VTywCef1NfVdy1cuH3Hjnc+PpB0pAMaTThyo68l4axetpCM&#10;/1lpQ58jL5URV8WlwqtFpJQyyg/LBRMGtmgAETwPEMmYUAgSkkgIKYTRtn07qzA0RiOhBAaiKCPb&#10;932b9x6LxSyYZfu1W5gbALQ20wvDrJTSwL4fArIXj0XpI7/FuGyMVQwNDwNAMpX2XG/5suU7d965&#10;ZvVqAPY81/VkJpO2dpM2YDN5wapWRgQQQhjDzFG55ozQ92fOI8/+J1hUcmYSlVWGFRQLK32qbC2P&#10;RlC2oyqyZ8ABNGwYGAVlUilOJW30YPoNnwG8RAx9ih1btQ+saabPygwc6HAkV9578CA7MpPNAjBr&#10;ZZQ2ijFCtKHiU1SnO9rFGQmF4yXSGsWl6wMDV3szMW/N+ruXLVr2yzfeMLnxlu7WEFWpXAjK5ZpE&#10;wjAbNAoBwNWGWam9e/ccPrx/0+b1dY3Z4b4bpy/0aUotXr1ybGjk7SNXmi6PLeuZu2BBW002ruI5&#10;XQ4MqriLoIsqCKrNa6pxIUIG5lQ6tXHTuuv9Vy+cux5LmlSCSqWpwPdDP1A6NEYhghQmNMOOZ2IJ&#10;IKEBbbkWAMLg4MDzzz+3Z89u14kXilM67FdqSGvJTGU1BM64Bh8AsFI4A1AxLAB/s4743Y+Kyq4Q&#10;nDHr/r6rsZgrSE5NlpIZ15HxYiF38sTFsCy+8vi3N67d5sgaYwhtwQQYBMNoCf1cKTK3r7l3/pyV&#10;n+zfffDo3skBNXEjXy6HY+MTxVIZNArj1cQatt6+dPWqDY4THy2V39u798ip85d6r470DxLpWI0X&#10;i5EqFfsmJ8H3169d5wgHWNn6w1uMoJK42dfXd/DgAdd1O7s6tdaHDh3at39fa0vr9u3bs9ksALie&#10;t2nTpkwmEwTBvn37Lly4cPDgQSHE4OCgEGLRokX1DQ3/XNNqEJUxi+Z0rFnYeXzwipskdhOZhrbL&#10;1y69/c6HvacOnT9xqKmxeXIy54dhfbZ2zpzuMFT5fG7+/PlSyqqysgrh6tVrf/EXf/G9731v8+Yt&#10;iKKmpmbBgoWDg0PMXCwWm1taahsbWYUNtbXS9RTRtevXAhU2eq7UYSk/WR4fue+rj3S1NAgoo6VU&#10;/N2BtlmJpWEQCh0Cs5BOlYRLkLDwCBFa+i1ttNaajVFaKaUMGySUVilbginHcRzHCXzf7rTWdjXG&#10;IBEzSynjsZhV5dG8EDkChURmV3quEJLQUtDjjNdnRgvvTx1KKQSRm5qSUibiMSLq7Oz65re+lc3U&#10;2D3TMLABImJjBIkZkABam5iIpABtNNiGbNYg+pyJrWRcAFT2ZYuIWGykGn6x0HzFlDXAFEWcrGEP&#10;tpeyAJC2jNi+v4Qq1IVioaamRketuCqOAREAohGkUUhkrRnZZl6BbUYDCICMRit18fKls729NZk6&#10;x/GkEc0Njc1NzQDWscAKs/J0/L+ivREApOMapKHxySPHTz3ywAOb129oaWhRpfLlK9cW9ixAaQzq&#10;oh8kEmkpvTDaMhgJy3548vixX/7q3eVL5nd2Ng8NDv/64/09y9bf+6VHWufOKwXhqWNHPnjv7Vc+&#10;OVF/+vy6dSsy2Xg5DApB6VLfSCE/NjQ81NLeOduNASACA64jehYv+M4f/n5uspyMt7kyARAq7ZfL&#10;xVKpAACOdDxP5nPjgSq3ttURGa5aBwipVGrdurXZ2ppisXyjbzKfKzuuRm2MITU1HJYnisWCXw4s&#10;Ggsz71/l0/z0Ps6zTvxCB89ISqkKkW3ijhGek8rGm1sbj5/D997d09TS2N7ecvnyZUfGnnn6G1s2&#10;bncpweCYiF+HK8m/VkxQYIxkor255oG7W7Zs3Fks54LAL5XDGwODZ06fFMJZs2pda2NnKlWXyjQK&#10;mXznvV0f7N17+dLV3PDE9nXrH77v7uaWOuFwX/+1H/3ox0E53LhmLRkrZZGZA9UITgW8tGxZJ0+e&#10;zOVyYRi++eZbH3308dmzZ0ZGRlcsX750+bJ0TZpIXLhw4fkXXiiViidPnSoWisuWLevp6Tl86NDo&#10;6Oijjz32jWe+UV9Xf6sJ+100nDEMAurr01++b+flZ58tjw45NU01qewQy7ffez/r8bZt27dt2fDL&#10;994733tx25Ytd+3c0d/f9/LLL3d0dBDZCA0prQEJCaUjxycmsrW1QhJrQ0SB79fW1g4Nj+x6+52v&#10;PfFETU2NAkjXZELm64PDb7z1diKZaqyrDQu5gYvnl83tuv/OHchaCuRPm6SfaxJM68DKvyna3UFK&#10;4biOLpWQbP8xe55RWjMARgnaHIahzY43hoHZkZLRaG2k67hKhay1QbR9bxLxOMQTAByGiggJiQG0&#10;VmEQhkHoOg4JYZDK1u/wHEEeuZ5GlJ5DQhAIA6iVrsQkwcr7LQeGiAD60cce2bJ187JlywBACJHN&#10;ZJlZq2o5mo2Bz4Y/sPqHkGzWnonsUIBKcyZ7wnTMBWB2KwqO8EpbGo5R12JgsCyoVDHVbPY5c7VX&#10;b6VtrwYAwWiiTtTlculHP/rR3k8+ue+++x977HGBktjY/BBgiIxtCWgJk6M5QUJNDAYFgHCRykb1&#10;X79RLHOqoY4VzOuas2XTpnRtTQAlB1myjNB7a7nbS3CUsGpYh1o3NjSuXHXbww9+edNtG5iNEHz6&#10;6IHCWF/Pmk1CByzNwI3h+YtWKYiH6BgQxMJodez02f/l//i/lrWlVvV0huWp13794fyl6x77xu83&#10;NTUBcxzwjjvvum39hlOnjx8/fvjQ2VPKL5X9clGFI/mCW9dQ8n1BFFm3ttwpwrGYhXJJtrW2cSsg&#10;EKIEcInSUAmoMgBCiNQIYBgCPR0kQ0BR31j72Fcft75dsVRiZkQyDER4Y3BweGi4u7vb8xylg9np&#10;Z1zRUxj5JrNWflogf6swZcUKqaDD0V0YAFDQ3J6Fbio+MDpy7a23rl8aCoq4fcd9jzz0cGd7FzOy&#10;tryCBCDIbv1gY1TIwASIBpFFQmZjtRnDys7eih68947HNAEheYocjpWkd6y//9jJ3r6L14cvX3r0&#10;gXv+9I/+sK2pUYdKs5rX2ZaNx//qf/vfh/uvt9RlgMEwS8u8bay7Rr7vDw4NSsdpaGgQwvQsWdyz&#10;aNHxEyfOnDubzWQWL1kaqtD3/alcThnjSXn5yuWPP9k7OTk5f9687373u13d3a+++mqxXP7jP/63&#10;jz32mLVwZ9TmTE/WpwGTGVU8t8YzJZIB1tKsWNdzf9/tu361F1WMs7HalsaLZ49995mvPPnIAylX&#10;rlyxMlQmFk+w0eTIL335oXRNIkrmQULp6MAHIZyYN3fBnCXLl4Q6ECBi8dj3v/9viuXyL37xyo2h&#10;sUIxiMeNQRrOFX79yf4fvfBS//DE8tvWu4579WJvoyu//+1n6jJJYXPQK7D8FxETm7UD05ICAKjZ&#10;MBsJxovHSBBIMiFrHbLmRDLJtsEJgdYR67VmI5EiTQ8chIHtkCDL5TIAuG4EaitVCVkiaK2l8KyQ&#10;uo4bj8eDIAyVMkYLErGYZ9goY9gYrRQLwxyRowGIWU87Y8k+9YkBgAULFnR3d+PNi1r9znTg/lag&#10;Gdtlmhnfv+ks/Mx/zPrY6vBql/pqYLMCPlbFzEYZpr+GlRQFrfXQ0NCF8+djXuyee+5L19QA48yM&#10;K2vQV2JmlXBW5Q8DkpAh64lckaSnQxAIq1ev6prTCqqMrGegP1gBcip6u+KwSylvv/32ZcuXJby4&#10;DzrmOYFf2L9vX3NTY8xxHeAymL4b45vufwBQMJIlWCXEQj4HDH6ox3L+6VOnE7WNX/u9b2SbmkMA&#10;tNATYqymZvXGTas3bjBBoIOyH5RDgJwfhEBNzd2VQFN1mhimS68jCMpKlm0NFensaFRm5vLMKHZh&#10;2/0NARDJdV3btQkNCyE7Ozs7OzptwzwhBPMt40W/u0t7CxGpvEIY9RKacTBoA62tnc88/a358xYB&#10;wPoN65tbWlzpAktrXkPkWRFEU1O1JxBtGBcM2/7EiKaCwBDYukQwiCFBmcN9h/YNDQ8UC1Nbtmx8&#10;4utfrckkg7CMACTAk+6iRYsc1+ntvbBqxQoGkAgRkzRRuexPjI/v2rXr7XfenjN33ne+8510TfrS&#10;xYs3BgeNMdu3b3/mmWdaW1p/9rMXnnvuuXNnzzbUN3iet2/fvnKp1N3V9eSTT/b19f/0ueeklN/7&#10;3vc2b9qsQhXxblcgwd843bO30JtPJwBiQ0al4/Gd27ZeuNR38vx1lE4inYklag4cPrFxzeqF3e3x&#10;REICamPOnj8viG9bu8YWNBJbulojkWsz6ca67IP330esbXtvRFPfWJfx1cZ161979fX82HimJjMw&#10;Orbrgw//7+d/Nln0ly5f6UkxdONazIVvfv2pnoVzou4vVej1i+ltY2ao7BllXBYJQCRjWEoHCcBx&#10;WBkLSANAuVgyxkhHhCo0Wgsi13UJUAjhuh4RA7C0nYDDMBSCmLlYLMViHiHZXjaO49qmkyGEpmSU&#10;UlJKrY3CKERJjjQm9EvaTThaG0RjwLCgzxrMzSskhAVc2LB0btE/6gscjAhCRGFS+8nvdB37Tc7l&#10;clNTU/UN9Y7rYuSjV+RsRoHALKu/wuASi8fvvueeRDI5b97cQqFw8dJlY/TChQung/KzDH+YeY3o&#10;byIgKgWKwfFk3HUokfCU8gFCAI0GQMzwzqOnimTJss8obYBkIpkGw4YEOGLo+tCVK5du6+nxpCOY&#10;J/LFQijnLFhqSFZDVIVicdGinmd+7+nXnv/hC6+/WyzkvveDP29o71Ako128+oDCATboOU4sJYE1&#10;YlKQBkKusobNniW0ZUDVLYqjgi/U1gwErOS/VNT97PhhpCx1VLbDhg0iOY5kZtvR1H5IVSaif7ED&#10;q45cNO/27yjEgECuFESisz3V9miXZhOGoUAXWQBLh4QBy3JMYOfq0zGgKIICgKjtPFWbEAAwghII&#10;RFcGBq4PDgwO9DU11j79xFd7Fs51CcGEzAxGSNeNx+LLly0bHRllw0IIRAi0IqQwCA4eOPDzF1/8&#10;+KOPtDFTudyNGwNHjh7527/923w+X5PJ7Ni+vauz88DBg+++914+X3hr1649ez7atGnT0WPHhBB1&#10;dXUvv/zymTNnlNJ33333/Pnz7fXBpvxGs8HV7feLrMans04IwQU2SiXj8TntzY9/6f6+v//hyMCV&#10;hu6e1q55F/uuvrt7byy+s6ujVUgcmcy9/u57d2zdpKUIjZFMyIBogDjmyk0b1umgtGnDBkkEhCGw&#10;AQ6NYaK2zi43FrvQ23thaPjtPZ/sOXqKalt7lrQmYu7Q9cvF3NhTX//qtk3rHDQyks5KIcoXlLHK&#10;aTxDnkXFxhKCgNH3QzABaOXaxuiIABCLx6QQ0nGMUSoMrWFjlGJjVBCgQCKM8q+FoGpMTyut0Rij&#10;rYGjKmR4bHudVfivtdJAGAZBEHLIDnmaEKOiyC8cAmJjcAatwa2K2X7zNWxCCzNpXSmm/aIyM+Mq&#10;zIZZKXXgwIHdH+7euXPnunXrXcchRGYQAsMgGBoaIimbmposT3nlQCBkiOirVq9Z09HZceTI0X/6&#10;0T8dOXK0paXl3/3Zv4vH45FZHO3Ysxr9zDSgDRvHcTOZjNYaDLAyQ0NDi7qaNaFhNLZzDLMlKeKK&#10;kRZhtwyIJIWjjSICEKgNl0L/wOFDhXI5ma4BgeWy6hspxGqa0vXNGgUT2HoKx3NSSBs3rg9yI2+8&#10;/MKy2zYuWrbGkKMQmap4qM10IUBiJmGJdZA1MyAKsBw1N6lOsthQlMHNAFEpp5kBOc/IiIHIJJ2h&#10;t61XEo0wataBiEAcXRGMTY36rN264jl9lnD9FlKHlYS5iAMIKmJGdjhoEFEUC6ULvb0Xei+UyuVY&#10;LD6nq3v+3Hl1dfWsma0ZDZYvZxbYEl0fLPktIgoAU6GJQ2QCIEWyoIKDp05M5KbKpfzD9z28auUy&#10;VyKwsvi4jdpLopUrVh7Yv79UKiYTSZtcCogTk5Ovvfba7t27CZEILam9I2WolFLaL/v79u07d/78&#10;7t27L/b2Oo7T39/vOM7q1atXrlx5+NDhU6dPK6VaW9uGh4eztdl4LGYByuoEVlaEK8IeIVPVH2as&#10;aLSstlpz9i7NaLQk4iCQgEt75t69Y+NPfvaLgf5rbS2tNdmGPZ8czeUKO7Zv7uru3PPRR3sPH7//&#10;kYfZi/tBCADAKNC+SgxIg0MjhsEwsmKBpJl8xrwfnhm4MSXlKx9+ePzKtYFcOds+t7FzLgDfGOnP&#10;TY0+dPf2nZtvT3lSGk1WhmeEAm4Sn1trGsRPqcHKMBEQUCkV+IFRPuqQHWkbglcpojzPA2Q2RgiB&#10;AFJKp1L9xABSCMnGVqkAAkopbXsEWxJZsZYQAKSUxuhCIRRUaQlBgEIACKvdpt+6Sr37b34LKjas&#10;NflhNkLyxVJsbTUH2m2GbNCvMjdf9GA2AIZNoZA/c+bM7l/vHh8bX7Swp76uTjiOXy5fOHv5+PFj&#10;x44fr8lmnnzyye6ubpxWEjYoisw8mZs6fer0nj17Dh48aAy2t7WvXr06kUjYVx0Jo751UV0sTosC&#10;YrWNlwDu7mx3yKhy3ksmz5691DN3TqwpGxKDUQSRSWnVUEWaGCptujHC6CUQIOr+vv4Dhw9m6uud&#10;ZE1BlQMjrw1PdC1Zm6itVcjWK0JDQjqOYSndLdvuaGxq7Orqlo7HwLZBFFRuau+FSCikjkDrqs04&#10;wyC/6QeMGCEjyk8wXGVSrZokTAyiOpiq7NwEU1lowb7sVa1XTT3+tOLmCL+a9XwwQ7R+K0MBYdq2&#10;mEEgh8zGmmPlcnjlyoV9B/btP3DAD8Om5ma/XP71r3avWrHygfsfaKivJ8vfXdlBuCqp1cdBYhYM&#10;AgAZDJIBW/NpBIMMSV4eHrjYNxCEyiW5esWKZMwDE1oCFsuGwmzCMKzNZouFYrFQjLledXq0UmEY&#10;sjEgoqkulUo2ecwYnS/k39q1K5vNjo+N9fT0bNq8ua62NpPJrFix4tixY4cOHcrn8x0dHXffc/db&#10;b77Z3d2dTCaJyDYFnP2+T+9HUYl1NYOwuioVO8nu8lUZBqg0M2ZmpYko7oq7d24pBaWX3t47PHi9&#10;rbkVdeLo6YuX+m90drZf6L0QkqedRN6gRMEAMRKatRAAjNcHR3JlZUTcN4IYiEVJw/HeK7sPHd57&#10;+OBUIY8OOc2tbW2eTNZoYuWXbgxc37Z65dceebQpk5HMEmz4ocqpNEupfLZrXzXRZp2N078hRFKK&#10;0SAbUEoLy4FBZLc+rbXFxpGBLDG9NlIKg8zAsur2axN1AhbCraCELIgqL2p0RyLSWttlEVIIKcF2&#10;L1Oh1orIVHj6fwuc4r+lAIKBgdlE2wySlZDf6YLMfOny5b179wZh4LluLBYDQDa875N9P3/hhevX&#10;+yYmJ5pbWu7aeefc7jlmOhcFGXh4ZOTgwQNHjh49ceJEsViszdatWLbyvnvva2xqTCVTAJ9t+kcz&#10;FeEsElmCmtfRPL+z5cqNMUolxydK+w+dS26+rT6JCo2LM+CnSn1kReqn42L294XC5Ecff3Tl2rWe&#10;zraB8VwNwsjQ2EihsLVnIcU9LZAIkBEJgYXjCAKINzfVNzYJkmA02O6INz1vlfN+GgYxwGCpiD49&#10;Sq4sEnCVJfXWk39LzKjqXVZCAdXpmnEa3yIc8i9y4LRGmm0UkFK6UCy89vobu97eFQbh+g3rt95x&#10;R2NzU7FQPHrkyIFP9vml8uOPPd7Y0IAIUKnzqg4SImcCNSIDGUPMZAAJCUgzA4HQ4JS1uD4yNln0&#10;g5LyhNPa2IwGsKoNIl+GEdF1HM91HSGiGTIMhK7rep4XcfUQlcvll19+uVgq5XM5QBREq1au3LJl&#10;y0cffXT//fdv3rIl5nlCCEBMX7ps+w6uXbN24YIFH6ZS9XX1RGLmzN+0BNP7IszahG+SEJ79e/uz&#10;3ZVtxAXBNDZkH3743pDkK6+8PXzD1Ne3ZhvbS+XiiXNXRsemSMBLb767Yf2q1oa6Wi9WG0+5Qqqy&#10;zwyHT52PZRt9cFmRCvXo+NgHnxz64MDRiVCXTdzJ1sTiLnrSqovy1OjglUs97S3ffuLJ1roGqQ0x&#10;Exv7ELdkMsVIFX8xwcNobNZIIxTMbLRBwxqN7/tKa2CQMiptt/dEKQHQGGNAa62ZgJktQmJzn9Hz&#10;PNvzxqIlAOhIaSwXN3OolJAy7jqBH1iyGGO0dVqtNieqOkL/wvjizMPWLDMYY5iRqRpF/K3fYURM&#10;p1KLFvUUi4WtW7akkkkiKpfLnuc1NTV1dnZ+vHdvOpWOxWLVhFB7fyLc9fau5376nDa6s7Pz6aee&#10;Pnbs+IkTx7du3bogs8BGOKcfd/p20z9ZTIvAaBV4RE3Z1L07t/zjCy+XSwXE5JlzfY6UG9fOrUvr&#10;GhRckZRbzHKkuREJmfXI0NBLL71cmBgrTIyfPXEqxiDAdMzvaJvTqcmglBoM2aJ+REcKYsMoSDoI&#10;gKFG5JnkpdHDRga2NYmAwETFLRWreObTREZVlACqq6DOLaf/N4vN77Kq/5yHRdCr5ZeVTwEYpXQO&#10;Hjz0wvMvCCm++c1vbt22LZPNkBTamO7OzuaGxldfffXNN994+qmnYp6rla12u3m8lrSFQWgWSgMQ&#10;CbRpXyBYGJRlzeOFcsnX5UKweOHipoZmSQJUCABEwpLmW47NIAjYGEQy2lj7no3xPC+RSBBRPB43&#10;xgRBcOz4caN1bV1dbmoKiRjgQm9vJpNpam5Op9LWgzTGZLOZ2my273rf4sWLJycnQ6VuuVYVnLOi&#10;BSqeNM/+dHq8cIsFZY4cM7ZMEMCaw3Qq9uBdm2vi8Vdf+9XVa9faOue58YybzHjJbC4/ueeTQx98&#10;/GFMYEdD45bV6+7YsimVSg4Pj5w8d2nd+nWFQO87fHj33k9OXb0+XtLZlm4nnXEYBTCYQAWlVNyZ&#10;Gh4YvXpxQXPDHz399ILmdhGwYEJmAgarudEA0KdpqHFWKvHMpfz0R9N0h4gkpaNCA9qg0ax1wMYP&#10;Amb2XM9xHERANoRow8iSSEqplQqMAgCplLJqTmtVKCjP8xCQIleLQxUyg6kEDIkIgBzXAwCtFCKB&#10;NjbaREBSuCyE0hR57vb5bjGizzs+z2K69W/QpqxIQcyz9/Kbz69yG9309egrhGLu3PnfeOabKtTp&#10;dE1v78Vf/OIXNemaJ5944rbbVg8M9H+yf39tfV26pkZrTYLQ4rXAhpVfLiYSscceffSee+5NpdPv&#10;/+pXFy9e/Pijj+fNnZeuSVeGdhN2gxUEMNrKGW1KIaYc2rC051jP/F9+fLh1bqIY8tGTJ3Uwdve2&#10;tUFNTBslkSUyMhMgg6ggFBJQ2Sm0ot/c1Hr/fQ+m4t7qlSsdQj9XGBoaaGlvbJ4zTwOwsfWEaIuM&#10;0OZKMgJb9kNh4xz27bMJoJbpE21iJVYha7IZIqaCqc0I4jJXQE6uQizTKCHMMNgrZPqRBNz8Rs8U&#10;jBnhyggrn2GAR6iDDewxoqncPpppa5lyZPVjVBDLOqqArfJqctTkDAwDahSaMVQa2DiEiKiAgI1A&#10;A6wFoQG+fPWqAf7v/+N/XLVqlZSSJDEzISZTya3btmgdvvDC8+vWr10wf37M86qBcwMARAxkbAEz&#10;SmaamMofZRAqogAAIABJREFUPHzED/yOrva587scjxzCwMBEvtTfN6xDHh0dv3PdDteVQRjGpDRK&#10;ozZEFFUJMBtthBCe50Y5eQiE6Liu3XiUUn4YJJLJb33zW52dnadOnXz2pz/N53J79+6Nx+O2JeOy&#10;5csc6SAhCvLDoOT7sUT8k32f+L6vlLKdcHWoLSA7M15dKZSvrkgEnN60jAyAFcK2m9ZXAyKAYQDD&#10;yEysJUJrTeorD9xVm0j95IVXL5w+tGDxCunFnLiXdGvjVO+HZeWXr40U/+EnL//XZ1/sntsN2vSe&#10;PXfy/PX/8788F2gVr60XtQ3xtOOTNFrHpIwRoRL5QnjyxNGkCO/ZuPbrX35wfkeXZFVN79FoqJoi&#10;BtNMvhVrxnIozGZer/pjOA2Co8U6bECKyTACEgkR8xJgCHTIrF1HcsV3sfWQCBAqJYhCBgoDIaUy&#10;hpmlrcMBwFgsZrS2fCNhGBptKzqQmYWw1FNojL0cI5F0XAIWwAalxhhKh1AYFlAFW29CO/8Zjltc&#10;CkFE4nFzItYtd8Bbfj7t7DJwTSa7ddsdhw4f+Yd/+M/JZPKxxx7LZGsnpyZPnT5bLJdT6bTjOspo&#10;V8qI541ZqeDD3R9o5be3tdbX101NTZVKpVwu/8LPXhgdHf3Od7/T0NAAFeVSCcDgzBvbiB8DMLnM&#10;4CHXe/TUww+dP39hePBiXWtHCO65c71Q9O+5Z3tN0klKNKgEG9BEJC3ISqiYNTAjgQUbk8n0k089&#10;QwisFbAhEvNoFRIwIdvsdENgCbKZK83EohfQgLC1jZXJxErBKABQdQDTU8vGJt5VAxtYccXt7yt6&#10;2bpxVVy7YpBF7Qw/5TB/esUiJRB5HGwYq+B1JbcKACLy/2gPQYqaXdnXB8gwIGjLnShQgTaIAIQg&#10;MUIbgA0QoDEhCamEN5wrHzlx+vq1q0312WVLlmTStUnPc0ATBQbAMJdCNXf+guUrVjqua8CYaGMw&#10;ABiLOTt2bvfD4CfP/vSb3/r23PnzJBEYNohM0pBgwJCZgbSmiYmJ3R9+ePDwoWKp3N7RsT6/fv7C&#10;eYTGEJ8+e/lG/zBr0993HcggGtcROvRjUrI2RhskwcBBGI6Pj5d9X2kthSUzQWYOg2BiYsJ2p/I8&#10;zwAcPnRoz549V69dzefzJITjOKlUaueOHVu2bJFS2vIFrTUj1jc2pLM1R48fu23Vqh/84AdLly4B&#10;YNd1KwGwGe/SpxL7KrqtEoNEnD735qRmK3scha8VI7AbvRqIQt+7ff3KZQvffHf3m+/uFk4iXlsr&#10;kkkSCUFJJuV4OpZuKRYmz/WNeYw19Z1CyNbmtHGEIgrRU4Ch0RzmTAi5UiE3Nup57tcffvDBOze3&#10;N9QkCBw21ooxUKF/roqqpUOzwyCEangvirHYqGoEos3U4lbmrNZGALBsRtJFIkImBHIEkoQKH7cx&#10;JgxDS9UXKX/Dtpd7FGK0eseG8oDZDwIiMlo7jmOnUwphmaoAiTDi1jNaszFANgpXqZP4//kRKnXs&#10;+PH333//1KlTI8PDGzZsePjhh3t6eqampp79ybNvv/227/tjY6NTU1PNzc2WWB0AmMFx3NbWtuHh&#10;Y34QDA+PvPPOuxd7LzKbwA8GhwZLpRJXQA2MyOOQP90RAwCiPS7KjGioTf+b7/6rv/yrvx+5fKm5&#10;pS1wnXOXeoP3zNJF8+e0N2VTngNYKpRUWHA9N5VwZZSlBFUHQgpkQ4TAKKIW28wQRboQq0YqVG8K&#10;EDUWj54FK22MDABGbeduudBsMzsq2Jr9/q2lYra+x+lPP7ML0ucd00ZeVVkjWoogm5JHAFQJ3CJU&#10;0F+0zN9opAgAJgrlwbERKZ3abK3reDEvhgZAIDCwRg5hPF/68PCxj48cmSrlnat4/MbgbQuWLFkw&#10;rz6djEmHdWiMDlgIx1PTJPPVuTEAKB13y7Y7ei9fe/f93Y/WNaZTSUIiIbRhDVoxK8OlcjA4OHzq&#10;9KmDBw8dOnLE98s3RoaGxyYa9nelU7XkeL19V0emhktTIxzkYlKw1sxG+eXB4YlUMuXF4qANEXqu&#10;G4SBff+1FVQGRCyXy0EQMPOjjz0mpdz19tvHThxPJBK+76dSKaXUwgULvvq1r+3YviOZStpcNCsW&#10;Cxcu/OM/+ZOjR47850tXNm/asmbNWjCGkKIKsghj/ULLNxP+vtntnXGpyjnT4gkaLJt8QzbzlUce&#10;am/vfP3NdweHh2mqaLwixNMhIBCQQC+V7kikXUSPSKtAcZjLTSpgJBloE2jll0sUhq312ft2bNqx&#10;/Y6OlvqkZIdDwdpqYK5EiGDGi2FhvqhPFRMys6DIgZz+K8KDPpMT146UMBaLYfV8AkIbqGZmINta&#10;S0pE1LbPdOU1tIe0LqkxrFXAzKVy2RjtOI42xmhtuzIiohBSEtmmATODxay1AdZgROSpQkVl/H8K&#10;QP5ORxAEH3/88Z6PPkqn023t7XfcccfiRYuDINjz0Z6333nb9/0N6zesWbu6vr5eK+04jv2WRQ98&#10;34/F4oj0xutv/PznP5+cnELAxsbG++69L1OTmeVCMUxTF9/qsKJLCA7ywq627z7z5Ju73h8YHhtW&#10;gYg5JeDrN250tjTM7WyLS2foxvD4+ER9Q2b92hVNtRlAJttUCgAg6tkBzAhCEAEaBDBRj2CcBjMq&#10;cIY1fJkr/PizzelKFtdnLa3lgWGL8xGStT145iYAABGZw0zrrPr5p6zszz0qr3Vlaq2LgKRRKGBl&#10;DNssJyJAIiCKqPsZLNsTokbU6Izm87v3HT53+ZIQ1NHe0drS2tzYJIXjuZ7WJsiXc7ni+ev9B06f&#10;GZwqjRcKiXSs3Dc0NpK7eK1v0bw57Y0NAiAsl9BNjk9N5gr5WCI2nRkBke2ltUkkU/c88OArr73x&#10;0quvd3Z2xrxYLBEXjqsZy4EqFEs3hob6+/uHR4YvX7msdChcOTI6UvZVf/9UzEsFKswHhcniaG50&#10;wJSmli6c7xKoYuGjD365/5NPFi9Zdtfd96ZqMogkhSgWS57nkRBcSbKyI69vaJg3b15ba+vpM2dK&#10;pWJLc/Pd99xz+tSpgwcPsjHDIyOnT5++6867AKKMFAPMwK7jNtTX912/Xi4VL1++NDU5UZvNqlAd&#10;O3Z8zpw5lp3/N69XBQmpBIQiqBdnnwAA2szI2ajmDgIaZQQhCRJC7Ni8dkF35/59R86cu9w/nh8d&#10;Hy5pwwJRkAugtSkZLYE9V5SDogFT31CbSadjyVQylfZc2VibWbF4YVdriysFcSC1lsiiAt5NJ2dV&#10;fc/KA9t1jbSgMdZYmWmeTG/Zn4bsoWI7ADqOBGAVhKx8AE2EUYkpWLWqwzCUjiOFqE6O7cAOAJJI&#10;sDFMTNJFROlIG2ojIpbSdR2La2MF0mFmpVUkBMawUoqNAnCEzRc0wPIW5QP/bx+/1QOwzd1zHXfr&#10;li0LFi4c6O/f9dauV37xysDAwOTE5OEjh8fGxrdu3fKd7/zrxsbGeDzGs52Lsu+Pjo43N7d2tHdO&#10;TeZ7ehYfOHDAx7AmUzN//vxYPDYrRhupvs+ScmaIAASJTITrly9e0NF97Mz5X3685+zly7n/h7k3&#10;jbLsus7D9t7n3HvfWO9VvZrn6hE9N9AAGmiMHDBwgEiDhmSSsuRIseUhyvJyfiVe+REvr+RPnDjJ&#10;iq0sS7EoWrIoCZREmuAgEgMBsDH0PHf1UPNcr17Vm+9w9s6Pc9+ragwi6dBx7sJaXXjDfffec84+&#10;e3/7299uNjPpVHljbWZqSgOUy9V6o9HXX9i1f7y7u9PEjWstj5CFqNXrhq3mqQALkvX52/CEXTu4&#10;w3YTttuY3HPsZHF91GHfx+0viiCAiSe3nX+yoyaw9amdgPcOlPPjcO2dX7QPUhAEiQ0Y5VSa4a2Z&#10;mfWNDRaTSifHx8aGevsJURHF8mkIAshEkVLlRvDe+Uunz17YrFYRYW5pNZvJFrq6E14y4SUIsFqt&#10;b23VN6u11fWNxZWV0tZmNpOC3h7KBvVafWFxsZDNkjFhs7G+ND+/uHju/LnnnnuOhVtC75YOAIhE&#10;QKOjYw+dPPn1f/eHb59+p6OjI5lKAxIjNZp+qVSuVCuCwsyOo1566Uv9/X21WnVufrFUqpQ3N/1G&#10;hU3YldEP7T95/cyZfMpTYfPSuff+8ht/tLlRvHH58sTo+OHj9yOhiNSq1WQy6bhuG5YVgEw6/fzz&#10;z6VTqa997WvVatUIVyoVYV5cXGw2mwKwurp6a/KWCBtjSKnWA0ZAWFtZvXnjZrPRfPPHP/78Zz6b&#10;y3ZEYfjOO+9MTU0988wzqVTq42fF9vC1/ei2W/3hQb3ntXtTvlbrHznSpIjU7tGBwZ6uxx/ZWlor&#10;La6VytW6sckBYa1QI6QSbq4jQwocT+e7OlOZTDKZcr2kUuiQJDSBCTkMNAGxIbbM8Q9GkzvDUYgf&#10;x868ip19uK3H2sLp4UMZZ7YBt7AIR2FYr9V05HNUBzBKK1JEMbM1PsQyPuxD4+2npYkQUGnHsUYY&#10;Ma4fEWvvg9APfGMMIrFpqbUqitMUgnp7mSOREgOI7arN/9yYyQd+vy1H9DEfVVodOXr0CMArr7yy&#10;srqyMD8/eWsynUqXSqUoCh966KGxsfGtrU1mk06nd9wcFtc3KuXKkcNHR0ZH+/oGCoXuy5evNOr+&#10;2ura+Qvn+wf6He0wsELVmqzMgqQotjgAEG+KDCgAbLd6EkEk0tRbyD5x6sT4ntHJqelrk7euXb26&#10;cHvBb9SVUlvVSmhYOYfY2A6HBMit8ltkJLGnQQVIAJGF1eAeiUMggJ3UiJgMBPfa3+2n+HM9dIAY&#10;8gZbHyOtIhqbm41xu535xe1v2QfzoRPu/GSrubQAMKlAMAB19sb1V996e25hHsQMDQ2OjCw+fvLR&#10;/bsnGBAUW7a4AAuiH/Gl6zfee//M9StXyrW647ldhUK9o76xtkFAlqAVCVRrjWqlur66nvJSp/bt&#10;gzBaLa4tri5msxk/my1rlwNfAt+vV0ITff+v/urkqUc7MmmKU58xLmXBJU/B4QP7nnri1Df+5M/m&#10;52a06wKSMYCkXDdZ6C7s2j0xOjo6MTF28MD+bCYtwlvlUrW+1azVGw2/2vQdz+vLF/7nqemUgqi6&#10;efm9n0h9c//Y4M07s3N3bx09dkwiY5jn5+f7+vsFYoTYDotSaqO4ce78udHR0QdOnLh2/drFS5fe&#10;fOutqelpaxqGh4a+9KUvae1Ay8ISkiALyNTU1PzcHBsGFgSwam6HDx/+sz/7s3379h04cOCnTIuW&#10;y3zvi63x/JD1/kjrIYAADAwIhgCRTMrDxGBuaKBTDJqAiREFmEA0grAmVEQALMAMKEoBxtUmBEwm&#10;RDF29tsqKREr7vMR7TU+fGGxWxHfgo2ft1dVe0K3Of4iMTjKErd206Q81yMPWUJLtrbtaGwqsRX3&#10;2ha+dsGAIoWIOggC21+S2dgrN5GxRcMiEkVhy4iDjbYUKtd1XdcVEGRQSAwOoae0Y5f4f5o2UP8R&#10;x4d7BeHHwKyISJEJz547H0XR0WNHLTWqKbBv3769e/e+8sorTb85NDgU+P6rr75aLm998Yt/I5/P&#10;t4lMly9fMoYPHz7sOp6J5Nq1G9VqDRGLxeLXv/71qampp596+oETDzhJBz4YFMZHC3dqtYK02pqC&#10;DMJkGECjHh3oHu7rfvjQfYsnTywvLm2UStVGfXlj/Qev/ojYSMQkqJBiOUJBRhDSbABRR2GkVBxs&#10;xcqg0NrGYgrpDoei3emcPspo/gzHX49zxFmpHVDoz0F6/ajDJjIjQF8586uldy9fn13bujW77Deq&#10;ESXLTb1Vffvm3fn+nu5cviPTkXY9l01Uq9Xm52bfe+f09auX1xZmjx09ykjLK2vl5RUR0KQJKAzD&#10;ENiI6ekqPP/kyUcefHhidFQJLCwunL1y/tyFi/OTNwI/AI448KOgThjevntncnLy/mNHtVLYqp+0&#10;7qqVfOvqSH/22U9sFlev35h88omnmkEYRmZkeKxQ6EmmU7l8RzqZTKYSBIwmUAoTuWx/Pm1VhBom&#10;jESCcs2RoFFa32zSxsJ0XzaZRpNWYupVB8A3TERbW1uPPnbKYl1IrcJQxIGBgc997nMPPfjQ4NDQ&#10;/ML84uKi53mXLl9+5/TphYWFEydO3H///SLCIgrAsEEk3w8mb06++sMfFYtFS0GzXBREPHTw4Ndq&#10;tYsXL+7evdvzvHsh6Z9yxH5nS/YHPs5St2HlnYkPsdInBCIoBsUAgKaYuy5Wq972jjGEAGRbmwAj&#10;gmKgOPdhQAyL7ce+LXocp/E+HsOMI0LcUecV+9W4Y4uE7QxOK5CUlmAYiDikFSlXkbABMaRI2W7w&#10;FoUGAMQWeiEIYOG9OBspAiAciTBzwvNYmEjZ/JMdAxNFgKSUJlJRqERku9DG8qQRDWrkVr7nP7eH&#10;DQAtTPbeoy1k9IGPigjw1NT0//Yv/yUp+rt/7+/5vq+UevHFF3/5V355a3PrzJkzGxsb773/npdw&#10;L1w4f+PGjePH7z927Jh9glHEFy5cLBS6R0fHJicn3333/e9///vCYtg4jrO2uvbtb337zJkzzz77&#10;7K/8yq905jtjEfAd9XA7LoTtyFoARVgEgZUYMsCgBD1SHZlU/54JMzEeCTdMuFrenJ297SqwO6jV&#10;zYHYY8cgYmFaXlrWpHp6ukATgmrL3e6syL7nYlr4j7Wt8cP7mc33vYyCj/kMt0Fp/MBXfsajZe63&#10;0RVGClDdmJm9MTNXqvulaiOoN2YWVpxU98La1nrpqiJxPK09rT0n6bl+vbY4Oz01ea24tPDC88/9&#10;F7/+t5mclbWNra2yGEkmko52wiASNNqhnkJXT3d3IuERIBENDnUePbTr85/+5PLaxtLSUq1aRg6z&#10;2VQ2l7l86eKZs2ePHT2yIwmArWSrtSem0JH+5Re/8L/+y/99aKDn2PEHHO0q5SBSGBkQIUVkIgIG&#10;iUhQkTaRFgZywCEFEAhxFFa31perprGxNNedSzsQEYedmRQKgyCDAYC9e/Za5VKLcNrr2Ldv3+49&#10;e5LJBADu2bNnz969CHjo8OETD5wobZb27t2b7cja2WCMAQAD0cVLF/+v//Nfz8/NP/3kkyYytyYn&#10;19fWBvv7ASAIwyiKzp07d/LkyV27dm2PzsfPllbWJB4+3n5Af90EE4usxTdh3QwCIbLMQGABNsq2&#10;40MAVjbWtMCUEAEhABijSKyxRwK2lGZUGAvfW4vfnoo/ZcLvjAVt4MhtzVWwIKD1vWPsMfZNYmkH&#10;MWyCwFfIxjQMhIhgrXZ721MtRDsyRpjb0uEiokEAFYmIUi24EwFJMbMJQq00IUVhFDYCRPsdtnUl&#10;ACBikJWBgJWgE7bCnf90zvb26t4xxh/5c/IxfTk/GL+AlUREmJ6ZWVxcFJBv/PE3xsbGuguFRx59&#10;pK+3r1AoPP7448vLyy+//M1XvvvdRrMBAtOzs4cPHwUWpWhjrXjn1tRA/+Dy4sq/+d3f2yxtHTt2&#10;7NGHT/3gh99/7vnn1tbWLpy/EEVms7SFQKR2VIa3eUIcD6cfBAYiAEZmExnXSRkw5GK9WQ9D1jrp&#10;qISHAiyO1gnlanbDRKYn3bVZLW+urciuMe0lQ2JW4IuAgnojunRl+vS7lxDp6cdPPHh0DKIGK5eF&#10;EFAJkKC2DGGMrOBsXJ+OAAgKFYpiAEExcXNJABEmW50fV0nGUybuYAkCYLg9+ZUACGgAYKt2KUDK&#10;YQESsaxvBrDeP4phMQZAYj13MsaIMYFRW02zXioT4GAhn3IVArdEYYUBQ0BfpFxrvn/pwunzlwOk&#10;UrniMb30uRcrm+t3Zq5D31CU7QJQXlPANLSCVWguzk8tzd1Nkjz71JP/8Dd+o6+rG8mZKPSz2FVt&#10;5ziyMBsmFTezFKu0TphJJvKDvfuG+80DB9EaAxEtuG901x987fdvXr5+/7FjSMDMokmYgRlZiACF&#10;Sbi/0PXUo4++8hd/cf/hI+l0mlkQxXXRRGHM1bGApaAYJmTSCAAOs0s6cLx0LudlEis371Kzmcll&#10;w5CB1Z69B5XjiTG3b9/ZKpcTnmc7pOyEw7TWuh3n2F0ZoSOTOX7sGNk2UXb4RRDAdRzD4qLq6ux8&#10;+METL7zwwjvvvHv23Nk/+vf//uKly0sLizdv3rw7NbW0uHj71q1du3ZBq8dsK3BssSQETBugRgES&#10;S26JpxqRICGouHDLysgLKSDrMDNGjCyosBUuk6AgI0QkhICMaKUXCLhlglFZeEgkrt0VEAIUATQG&#10;QBgENYJKhoYBIkITS6IgcsvOtvh/1hQTAjIIi4GWtA4ICiEre83cuj8EtCug1WApLmogtGrSImJM&#10;GEW+qUc+qRB1JIgiBgzEfFlA5ojjPouMgMwoECv2a+0oy2CLIhOGoVIqMhyEvtbaGGMxycD3Az8w&#10;xir+GACxQoBaaa1c0J5IaNjIL85m//Wx0oc+/cEPfvx5P/gRu9uz4du3b1tmz8ULF+7cud3d3X3t&#10;6jWt9cjwyHPPPdfb2/v222/XGw1jTLYjOzY2FhPdDF++fKVerz9y8pE9e/Z+9vnPKKUff/zxCxcu&#10;vvHm60ePHj158uTM9EyptDk6Opbt6BCRln4F7rgOEZCt8tarr792e+o2oniOSifT+Xz3seNHs7nk&#10;n33zT69eu9nTO1yt+BnPHRrsf+6ZZ8eGx1AgnUgd2n/w1TffuHb1xv49+73+dAQ6AAmUNEx4a3ru&#10;jffeq1QiE5mfvHf28OFxQlfARceJwohYPFRgyZstg2uZc0IgtmJTUAgNSsTChjmMPNdDIDGstGqv&#10;/tgCAAJYkRFuZTgFxBYF2ztFrR0/YoqXZ0vRzu5USAagGQQrSyura+sDQ4Pd3d2k3fVy4/S5q1du&#10;3DZh+PhDx08cOZBIOISiQADEADRZ5lbW/uon7166fidqmMZ6KZpfePFTT/03v/0bGxurX/vjP3zr&#10;3XMdXYOOm0IGxYZDv26q9drmoT0TT546+ZlPfqq30E2CyqaCEQAEwdgMvAIRApEI2gGIReTRIDKb&#10;iBShaJvQJpGJ0ZETD9z/1ptv9XQXhgYGSVlRMwDDwkKAgASIbKLHH3vs8qXLF86dPfXY46S0YUMI&#10;VqvGxt6EbR+0JYwNAAJEJIDVWm15aUkJOEAGUXtuR74zMkxEM7Mz2UwmlU638xMfXFmyvQZERBCt&#10;amZ7XaClH7OYMDxy+Mg//W//u0w2rZXas2dPf9/A2bPn3n//bHd399jo6PHjx9OZzJ49e5EoDtC3&#10;FxnbJF0LZN1ehrHvEtOZJNasREeEmNEAEyqFBCQiIQgACpIVwAMrpEVWd87O3RbrmwQI2E5JW2XV&#10;us84Sy/tzArG8JW0tgkCNK10HLXCzO3EUzz8FHePbjnUgC1jDsK4Day0xJhjz5qIWorE8QaiHTeT&#10;yejIIx2ACltpfCKFNsvFxlh3W9oQW1yCJjoIgnhWATALIhgj9UZDKx36vrUuJrKimvGStCVziuzO&#10;BcJsJGI2///ARqCNMn3U662/drjqBFgsla5dv96Ryz1w//21Wm11dXVtbe13fud3Ct2FfXv3jU+M&#10;Dw8Pnzp1qiOXy+Vz6XRmeHCQiAipUi6/f+Z9BDh27NjI8NBXv/pVRAqDIJVKaa0bjYbnefv379eO&#10;RiSraC6xjhKAlcgXAYGQo42t0vd+9IMr1y7nOjJRGPhNX0T92q/96vBo/7e/8+3KVi2bmRkempgu&#10;Ft97952BvoHhwRGlHQ3Q198P6JQ266ffvXD8mOikZxxVDhoL66uvv/n2+uJ6eb2c9pIOhjfuLvX2&#10;dTueU9mqrS4vNyrVkf6BsYEhB8FBIeAYEITY144IEcAAGICK35ybW1hZWslmshPjE7093REwga1x&#10;smhZ64GiCBEzxxlxARQBUn4YVqo1JJ1KZxylRCAylmhh3SFkgoBlcnr2O9/93vrG5tjErqee/mQq&#10;n7szs3Tx7uymb0wYvnn+UiUM9+4b7+rMpVxHwnBtff3u7PzlGzevLS37jlNf3NiYnN7fW/i1Fz6T&#10;dJqDg5m/85UXx0YG55eLlUoDGTzCVMLbtX8inU6MjQzsGh9Lu56YSGyXRDQ75kmrLAjYEuCIFCCy&#10;MItU69WVlZVisRgGYTaTHRoc7C50iSLUcOz4kffff+e7333lq1/+SjKVCv1Go9GQMEq4ns6kgUhQ&#10;aa3SafjkJz/xk9On9+7d1z84aNe39U2NMH4EhhZbPmNYaxWF4eLCfMLzmCMhlclkkukkKQqCYHJy&#10;8v777094np3rsrN2cdtT2AkXSuwUirTXDwCEYWhduo6ODiRApIMHDv7mb/6Xd+7cSaVShw8dnhgf&#10;TyQTViA0DMMWRzk+sw1O4vTPjtDXDrkCEiQBJDAgEYAToapFanF5bWuznEwnUx2pdCaZ8sgl7ZBC&#10;DACs4GT7TAQtsNumEzFeW8gUuxGm7TcDoiBbpTdSImBsTtoWVQMggBLheAnExcpgzWxsgdHEwajE&#10;d2mNOhqOedzSXgEgjggA2ySkoIAV/WltUqjIUdpVIKQYdPzEmNlE0iJ36MgYrZQi1QLQbVUE6Uql&#10;YoxtuogAaDEnQnK0thwGEFEJErE63wIgREiEtsgdQDMoFmpdcrto+D9vUvJjN5A25aj9vyYK33zz&#10;zeXlpeeee+4rX/kyMy8uLs7Ozl66eGlxaXFldeXmzZuVSkU7Tl9/39DQUG9v74tf/OK+vXtFotnZ&#10;qYX5uUOHDxUKXSxGBBGElCp0F7TSVtjWcR0RRozLvSycAADGGFtXhoiCwiBGTO9Ab39/XxQ2q5Xa&#10;6tqGm0ncmLxBCkfHRrpyvX/vN/7+n/zpy2+++eOFhYWm3/Q8UsodHx/PdeTX18uXr0zOrxTdVAKS&#10;XqleWStvrqyvb62tzE3e7Uxnu7tyr775Xu/goOM6q6urc7OzxDA6OHTqkZODfX35pKsVMIil+tt5&#10;agXnIiPVWuPqjVuvvvZ6tVJNJtP79i8+8dip/p4eV5ODFiFsgXyICBCEge9HyWQCtGaB0EgzjG7d&#10;XbhJqz1uAAAgAElEQVQ+eYsB9+7dW8h3pZKphOO6rkZgUsLCYehPz0z/yct/dvbcRQa1UQ+rRnf0&#10;969vVjcaYS3iarm2vLaytrVxc3F6ZHigN5cvFzempmaWV4sb5epmFG1WaqWpOalWe48dvnXnjqTM&#10;wGDXQCH7lRc/GzE1miEJJBztaKUcMhy5jtZKA4sRRgKwGnuA8bqziQZEIGLDzSCsNatblUq90Wj6&#10;zes3rp5+5/TC/FKzWstns8cPH3r4oRN77ts7MTHR3dd96rFTr/3o1cuXLwvzrRs31peXOPL7erqP&#10;HD22+76DmXwBCbSiAwfuO3369Nmz7z9beJ6UAoRYSwTR0u7vdUBiV18p5XkJMWazWOxLeMLsh1Ey&#10;nSFHG+F6vX77zu3f/q9+29Iwd0ao7b9sQkx2uN4sDG2aR4vfY4+Y2yCMgMlk6oknnnjkkUdc1yOk&#10;KAzssJOVOgEB66jaAKHl08ccyPaVxHrrKEA2FwjAEWKo3IVi7bUz16en5lTSyffkevu7xgZ7+nLZ&#10;QjalHa2INJJGUgRWjU9Z1FhizCz2sTF2ogURAHlHW0RUKgpNcbUYhiabySaTKeO4JOIIKKv7icIo&#10;wERWmymGeuydMdp6lVb/RbRwOZEYw2IxELG5JUvtAIn7DCoBMIIqVjBAUI6TMCzAjByJCXdu0Ygc&#10;M/OU3V0MAiGCcJzR1J7X1kKKh5MZFClF5GiNLFEUuY4jAsaI9Z2MiZBQE7GIACE4WhzlaIFWi7qY&#10;+nevvfz5M047be3OmO5n/M7P/uLg4OBLL7108uQj+VweEXt6eo8cPvLUk09tbGysrKwsLC7cvXt3&#10;ZmZ2bm721uStMAibzSaiNGr1c2fP+M3aY4894jjatnJnNop0Pp/zEp4tCLBEaeYIABAJUMUsv1b7&#10;TUBQCtOZZCabqjZdA5FydTKTVGWns7uTVJTtyAz09zWrYaHQOTQ4pEgvLy03m03PTQJAb2/34UOH&#10;fvCjH5fLleX1VdEqIKmHQT30q/VaznGOHty7Mr8oJiyWNufXi7Vatbi22qw3B/oHjWDtrZ/09fb1&#10;debGx0dzuY5E0gO0xbMixtTr1ZWl5btT05cuXnn3vTPJVHpwZKR682aN+fDBg+Mjw125nFYOm4ha&#10;vZhLm6Vbk7eajcbQ8NDw6LiQrtTqk3en3zt7bnm96AfRlZmVQldnNt2RSqbSiYSiSJMQBlFQu3Du&#10;7PkL5zc2NgJDTqrDzSyqrSooT0jXq5WZ6bvVzfXKQKEZVufnpyky07fuem6KnNTKeqnhByLgpTtU&#10;On9xbf3mN765992B558++eTDhxJJ8ZSTyTpgy9kkEgGX0Or5g1iRRANx81sBQCMGAIwxEcNacfPO&#10;9Oytu1PziyvFrXK13qwHjYXlmcXl5SjkbDLVjOD1t99598yZA4fu+9Vf/erE+Phjjz9R2ap873vf&#10;u3vr9vL0dII45SqE8Ozbr5949IlPP//CwOiw6+hMKnXo0MELFy8eO3ZscHAotqWWxYPtRjftGq04&#10;yA/DMAiCO5O3auWK7u8GkK3yZs/+USGITHT16tXh4eGurq4YYG4z39tmumWOcYf7EjvbLZMdu11x&#10;00KOFyCiLQhQSse1XIhAKMbE5qMF/sWS1rb/DgAI7hRQtuE/IDFp07K6gXI3Guba/Ort9cpG5HKd&#10;l5dKd9aLkzPzPdlUIZt1Hc91dK4jXejKFrqySU87ClPiaAYFKMaA7VIIABb2tN4xQygMhIzoR1G9&#10;UZu6M3Xjxk1m6eosjI6O9QwNZtPptOs5qBQqAGEwSMAc8wJsv5W4YgwMAzMBIrGNwUiBqNCAAJIi&#10;EIMSxVBMy+LYcJRQgFuNFIUQnSgSMQbBCJsYCIkfYDsyioispDxjCx4REW010eNEBICIKEIEZMOO&#10;owVEK61IsYgF2kghIhgTga2UJrI5LKW1tHfX1gjtPP5f+d4/r8X/uNpo3J6m8QcBHMd58MSDxhit&#10;dWQiIrIbazqdTqfTg0ODR48drdfrpVJpZXklCKK+vp7du8YtwpHNpD796U8dPny41bHQri/uLnR9&#10;4Qtf3LNnLxEphcwRYCv1Yyu+W74+2NXCTCBRFBDFWBQLGw6UwtGxkWQ6ke/MLdfWQhN+4pOf/PGP&#10;3ypulGq1WqHQawAymdQzn3w6aAavv/lmqbSayKTJc1Kp5K6J8YG+voN79uTT6Zdffnny7u2JQ0kE&#10;3FpbnL1zNwyMCUM3sX96YXFmedVz3L470729PZlMyipkiBg2fnVrc2VpubS2Pjs9XVrfrHl1Uk7f&#10;2Mitu9MLS6tDg4N9vb25XM5zXQ8dQvT9YHJycnFpMQiC3J25kYlV7SW3KpWF5ZWljXIjZHK8YrVe&#10;rNRIOYTkELrKKAjD2qZf2Zi6ddOvVfeMDfUOjk0vrE7fmcx192svGYTR4uKCB2bf/onpOzfvbi4l&#10;U15Q85fnV5KpfKKjK5HpHO3rdxNJyKQiR7MxUtm8cO12bX1lpJA6fPiggwBg2nCj2F6wttUz2ADe&#10;LqnYcAdhc2Vl5ebNG3emZq7euLO2sdUIxYDjpnKgEwG4Xmdft5drNsNmtboRBllHFYtbq2+902iG&#10;v/2P/tHE2NinPv1Mqbhx4czZ0b6+QtJJOpHxKyaqnv7Bt8pry7/0t746MDauHOfA/v1nz569cf16&#10;b0+v0mrHxNz+p5UDaWMbopR6/dVXdXkLerqQaL1YvH90BBSsFdf/6od/derRU67rxiTf1sKOv9kG&#10;mXf42ju88e3l0Xa6BQBiobEWkRGVMYJoTZEgkbRqTwTAIJFShCpiCcJILLYCsR+HVlWDSGxDI1JM&#10;bp1loVi5eHPm+p2FlVot0lopAoj8an1rfWXVcxKuR+gRYirldnQku3s6slkv5Xl5N51PZHLpbFe2&#10;I6GduN83AoCwgBGJDEfCW5uVheXl5eJqqbSxsryytrpaKVdSyeTIwnyup7ezq3NoYLCvuyefzaYc&#10;FyVOCLKwIhRmBAa0NxGZuEmzFfxC3w+KGxuVSiOTyQ709CaUKAgII5vagbjaLY5d4wQlIIBCICMi&#10;zBRXacSMbCQEliAI7GBYDah7yReim76PCMzGliDHryOolm56e1CJ0BgDSCKitEZbYNYiTloysNhM&#10;1C+uwOYXjLO08ws7bTeC4ziW1m7xI+G4SsjCF1rrjmxHOp0eHhpRRNoWhyOkUolPfeoTSis3mVJK&#10;xaufRUCSyeTzzz/vOA4SWT1biBOfFtmKbbxdF5bKoxE1AgIDW8CJQ9/3G7WJ8UHH0W7Crfn1Rthc&#10;WytHUVSpVBv1pvVhNNLoUP9XX/riow8fL26WktmM9txEMtGRzXYk0olEgpRK/MpL//p3/831S+8J&#10;4Mb6WoebSHXm5+enu3q6051doKjeDDdnlufWN5WyoVgEbJQYCMP61tb6wmJnNvNbf+c3q9XK2fPn&#10;lybv9g8OV6lc22rMzSyT1gCkiBAJQGq1WqVS8Zt+qtxc2qqRVojoh+Hm5sbs3Gy2o6OvpxsBOCDX&#10;8ZCgVtpoVItLM3fDSrkzk3z0wePPfPrTew8dm5ya//Nvv3L54k1ASiYTR0YGn3/2U/v3jF04+96b&#10;b7+xuraa6sgceXz3ramlSCUHh8aUlxYnEWhUSjCs5wo5s+asr62UNqu2wS6KAWzBn3bgAQEQ42JU&#10;AwIiJMws0eTNq//2a//35M0bpcpWKpfvGxwfGRoMxEOVYZUIkRIcdoRGUPmN5urcTHVjxYBuVGs3&#10;bkyVyw1jIJ1Mv/Q3XyqXNm6dfieJKkusPHBdp8NTk2d+8jLzl379N4ZHxnp7enZPTFy9euWBBx7I&#10;5ztZ4mTajuByB41V4l5fnZ2dV+bmRtKuIgRg32+ms2lBXFhcrFarAwMDAGCV+baz3u2McHvyba+A&#10;e1fJjgrGFvy9EwOPFV9E2HYmahc6AYKwhAyaKDLiR1FkgLRCtAqZ8c+iQnsjvolCgZWt6oXbs1en&#10;FhZWNvwgiphF/KjeaNa2VuenauVSMp0cHB7q7Cq4rrtZlnJNLawsAaJSpAhd0oWO/IFde8eGRlzX&#10;IVKkEVBqtUa1Utnaqmxubi4traxvrIeRbzgsFTempm5vbmwkk95GpTQyvnt+dfna7HQ6k+3v6tnT&#10;P9yfL6RSScdzlFLIImAzo8jChp1ATLXR3KxWilvlcqVa3CgtLy37zSidyh47dHDf+HBXR8IjciQg&#10;MEAQM8Ssnx0/O5vvJGFkFhabOYofrk1HWmNit11LA4lHBkRsVwRE64Yru7tq5SilODKI6CjVbDQJ&#10;kQVsnwQWZmGN2jLKAUlAKVCxQpi0Uuy/qOM/Hlf5yGv44NlEWklkOzfjckBERLHi0gIW0XMcB6x6&#10;GqHNwBJRJpMBAFJ6x3NlACKiRMKzbHdSAi2HxhZgwQcqukWAxVHKVTrWP2Wb8gVHa8f6HSib5c1/&#10;8b/8i+XZja3S5lNPPtHZ2dki4Yom6e5MZ5K7QavAGCJCwoR2yGeDECHct2/fP/nHv/3DN35UKhUH&#10;enr37z/Ykev+7//Z/3Tt0vlM70Df6EQiXXC0Uw8MIkcmIBSFwE2/vrHhMn/mU8888/STPd1dQeA/&#10;9tBDf/iHf3z5wmXykoW+/t6BYZ1IGkFWcRxfqVYuXrhIRINDA6MKXU1IVK/XFqZvLy/MFR29NOUI&#10;s9Ku5ya0Agiq2YQaLORHDhx4+tQjx4/cl8t3JDty3YWuA/v23r053Wz4Pd1dA309nflMylP3DRU+&#10;89QjQRCAKFTpv3jltZe/+5oCDJUbKI3CFIZp4XBzeXXh5qFd4z29/QCKSLF1GGOxHGq374B2DGbZ&#10;WiJhGFy8dOGdd95yXQLyV9c3Ko2SuzzLlO3sGS/0jRntoZPQjmLUyWR2d0cuqJTqxdXi1FSp3Lhz&#10;d+6+vfsVUi7X8eUv/63fm50p3rmeLHgONT3HLSQTqit7+o1XJZX6B//ot7O5/IGDB06/+26xuJ5I&#10;eE6rVuUjJnSMlIIiGh0dBYFMKqUVBUGzUvV7BgaUo5eWFo8fO27VzZSFO23swNthsHWxP3p5xDQ1&#10;3Gm4Wwsnlq/ZAbx8uPwbgCiMeHZ2fnl1Pd/Vk+7Iux45zg6fsAUD1ev19dLG7fn5y7NLt1erddCG&#10;jQOSTKh6eWNt6jZWNveODGUm+jfr5aW12dWFa9lcPp0tpNJdyklHhoCcSBuG+nojmCtuJc5fsn4S&#10;gjCziSJmadbrQRBGoQn9ZtColkrrYdA4eeoUgWnUqzPTM+fPn+seGvS68k4yObOwePX81UIim86m&#10;s7ns7r17x8bGlKsQIPDDjVLl7tzi7NLSRrlSrjcqvu9HBgkiv+E3I8LKzMbWxFT//Yf37hnt70mg&#10;h4TMtt0376iDl9i1xnYqqAX0AwCGUYgASmna0XykhR0giAEBHWsbIZpW1zJbooEEiBBwqBLab/q+&#10;7zuOE4ahdjQpakl4ooongPbcBKG2XVF2mqOP4U3/lONjSH6tF3/WTUHu/a99tKSc2wT4ezyPdlol&#10;/oSlWBNIq42MCEKcLNLKRn5tSqxuBbmOVhLvAMIS2u+ggM1MtuBGW6WECAoFlcJGrZzJe7aBuWAz&#10;aNQ35pa50ezIeA7CyszyxMD4rsee+OwLn+/p6wMCBwxacQ0R10VEdqmViWEfHU1IhOAI7h4a2f3l&#10;X7WsIxQh1P/H//jP/8Xv/N4P3zt/ZfNKvjDQke3IplNaYbW8JSasVytpgE898uBX/uYvDfXkXJcM&#10;mijjPXTqgaGJod/7t19bXFqdnltcK66PjE64XjJqNkI/KBY31ovrAz3dIlyem5vbquRzeWFemJ9V&#10;Gr782c8+euqhteLq9PTUxuaqUsxsnnv6UyeOPtCTzaVRWUlKAZFIXJFMKjH8wH07xj6K/Eij093Z&#10;g8LAEgk99MDB10+fnp+53dE3LFoFtRJGtZWNlcrqgofw2MlHxiZGDDCjgFW3apMOIM5Li6CIbkdh&#10;zBSFqlpp7trT99jTe5kb5VKzXue1YmN2eXPm1k+mpy8X+kY6CoMq2S1eVlwdKE26N5/tyfWNTF29&#10;/Eff/A+93T2PPnAYFU/sHf3Nf/IP/uh3/9XUpTPDuZQKwQPMJZLHRwdOf+vlo/v2feZLXx7fc6Cz&#10;u//SxSv9vf3kWtNohcElbjRiqW2ICKBAAcGpR079Zb4vnXERwpofNZzCxJGnl9dLly+dP/HQqY5M&#10;WmnVQkgQEVFBFHFL3qu9lNqgawtCufcP67xYV8WaGozZcgIIDCSgFTMBGxZx3FK1Obu8cnvu7vsX&#10;rpZrkkh1uU5SISQTDqaTEYExRhijkCvlSnmrHDCLlwhQhYSGA1cZ9svFhaLZ3HzqyIFffuG5+3aP&#10;aaWM4Ga1fv3mzQuXLt+YnJqbmvOZ3HzBTaeTXsp1EkEghvxiWCWlQMRBpZWKgCOOxBiuN6Xur87N&#10;N2vlo8fu+9u//tLRI/cprURoa6v87R+88p3vfbe4tthR6Emmuxpebr5c5KX1hOedvjk3PjGe7cgj&#10;wOrq+vryWhiYBpoGGKNJgJGZosg0mwLEDtVDuDw5d+vu/O6xoYeP798/1p/XlADf4t9GFMUxh3Eg&#10;ijCq+g1HIo2sSBAhjCJLzUZCMREhWUfZCvnZQbGUHt1oNJDIeuZaK8dxoiAuimfDCKiVZpctjEBq&#10;u3Rnx26NAoAUY1c7cyf32sqfFTcR+YCR3XmOD/3xU4+P+uS2A2EnIX7E53a8dk9Mub2jtHPuH8Lx&#10;pZVG35EXRgArLG377aANMJUCFq6H0fLGWoPDyIEQJfADbvhqq/kn/+p3HVSk2IxspX0ZKPT/8//h&#10;n2U7czrhMYJtOduKTdvXs/NCYpqqAhFL4RMAVAwqQN3VP/LVv/MbnP7mzPJyeaNUmrmWGxlJJr1C&#10;zu3vGzh88ODe8d37xsc9MgQ+idiskQbYPdD9T//xPzQsk3emXnv9zWvXb0zfuBKx0Vppx3n85IF/&#10;8Ft/33X1mTNn5mYXV1eKmVT68RNHDh7a/9DD93fk0kEUMEehCZDYhIES8pSrGSITUouFIm23pJ1g&#10;2pE3i80GCILsHh/5wmef+/NXfri+PO1Hweb6skQ18OsH90y88Pzzn//s89r2Y5IY/Wp71/ZfYwwb&#10;m4Uk3HZnmTnK5zNEEWFzaDAhosd3FY5F7mqpef324szCzanlO06qv6NnPFXo08kMUDIiDYn02KGj&#10;S7du/ul3vjs41Ds23AW+P75r4td/8+/+8e/TrYvnw4jyKcdT0JVNH5gY/cYf/P7I7n37jz3wyMmH&#10;3nzjjU99+pNOa8K1vNl4zsEOrU4A6O/vz3Z0BNww5DS5me3MKaVmZ2aZubtQaANA8cbElpFtNS6s&#10;8/DBQz7gKrVyldsoSauRs2yvUFtRDkzEShcrte+8+uOL124sLC0sLq10dvWlO2vkJkURaR0pJ7K6&#10;SYDCYAwLizioNROQGzH4zaBcdMR/8uiRTzxxat/oYFqLMhFHoQB1JNxTx46ePHy06YdrG5Xrt6cv&#10;3bwzvbC4vrpYEbFFg47rONohokhAAUbAytGR74f1hmfk8P5dp04+9NjjD3X3ZAK/jkYhqnw69ctf&#10;+MITj5784auvnbt8tbi0iM5WKtOpHC8ysFVtXr95zULLkTFiUGlHELQwRQEEoak1mrVyvVmtVCuk&#10;3KHh0Uw2b0K8fXd2Y3Xh5kDXs489PNqTwxbZ3xJUSJiE3aSnXaUiBCMmiiITRVFk9VpJiBGBQ1tC&#10;HHf1BUBE13W11trzPBYGQNd1tHa0UpaYbceLDUcm8jzPtvXUqrUAYs8eY60KjLWQMPYT2ovrQ3bw&#10;Zz9+cSjLL/CwF8Wx6n+8Ln4qiLO9X4kgAikAgSgI/EaTTQSC6xtr3/jLPzl7/n034/ZRT8pxa1sN&#10;xehqtyuXm5m9c3vyZqVanryzODs3fbznfrHseJs43ZH//ch9ESEmodrqrQjEaMcHr1htzq8Wk0mv&#10;K6Wjlc0HThz49V/71VxHNul56VTCc10RhQLIxiUkMCgILATsEboORAIPH9x1bO/I3Pz86z/+8Vaj&#10;msvnuru67tu3f9/ePmE5MPp8FGLTNwjKcR1AIWT0GykiIM2IQAKkJWSHHODtesqf+jytyjsBEHBH&#10;wvn8p586dvjw3PLKyurS669+v7K5tllc/fKXfum5Z59NplJsDCIZiQsk6F52EyIhcYvcJSK2ENqw&#10;hIQGOVDUEFNBRBe11s5QwevJ9xT3dqysBgsLtcX5841id6Z/3MkPiZcD7ToZ3bNn/435qR+fPf9i&#10;71PkCbL0ju76yt/9r7/z539+9o1XsWnyHiQif6Azt1Ka/c6f/2lnT/eRwwe++8p/uH7j+okTD7WH&#10;bTvoa1doiLBh2zvGiLByAp3Y8ku9A4NhGFy7fn14ZHTX7t20LdgPrTqP7Vqn7fTVvWusjX1vOyOt&#10;PzDuokFoJfYhpqAgGEYVgmoKXp9bvDI9V2HcqPhb5VoYLmQblUQurztyhj0BR4TImj8A5brMEJiA&#10;6r5qGqr5WZD7d408+dhD9x3Ym0g4DhoXjAYGBFuQiMZ4SJmE2z3Ut6d/4NlTj27V62vVytT83J07&#10;d4rrxUq1Wq1WDDNErIiyyUQypccPTOwZHd83NtGZ6Ui4ntKMftORCIJIBAGVQzBSKHz1xRefOvX4&#10;uYtX3z93eXl1rREZN5kirX3HsQAwKrIAN3MU+X5UrXK16gYmk/ImhvtTqbGVpcXiykytUXM7eiWR&#10;KlaaJlweGVzo7OxK2MZXiASGJBJhFON6jlJIDAQEoLWjdz51QmpHglEUWS/bvquV0q7n+r4PAiYy&#10;IsBsrP8WhiEAWEVXy1ELw5CQ1HYzSkREY9tKKlFaxagXxk7ZjuX3Ua7sxxwtH0tavtU93/sZ3fV7&#10;0qjSAjs+fLq/5gw7/A5EbPdAaIWb2/aRd6yEDwM7si08YJEiYcOry0szU9PTU3eLa2vAnE2m65Wt&#10;M6/9iMsl4+uycshgbbNKzLv37U6nU9cnL16+dClER5KZqZm7x48fBRREKxcTk2tbTuo9h20TK4iI&#10;CgHEsAhHAvWIZ9bXLl6/ffnSheLKUnl1/sjusa+89MXDu0ZFWCESCnAgoAWIyGiSlnSIECAYIBAN&#10;LCAJDXsnhseGXwo4UhodrRSgZp+AEFSklJvUqJxI0Dp6kR9W6o3NrS034RW6uxylkEUBCoCRHcNj&#10;QyBsb0qw05i3sruCCA5BGmD3cO/EUE+5PLh290JxzdxprnNQdR20jGulyA4AwnY2X1p2cMdUaVkq&#10;QtdTgV8H06EpQlMjNESiRBG7DqbcDqc7k9zTl11cbEyv1KeXLvqbK6m+3amuPnJclc3ofNf33/rJ&#10;scN7j+wZJETUid6J/S985TeJEudfe4WDZq9SngejQ/3XLp1/841Xn3rmucHhgdffeOPQwcOJRBJt&#10;LTchgxgbOCPVatVqteo4johUK9VyrdbhppfKzem1Un9H/8zs1I0bNz732c+7rosxUW/HnX14brdq&#10;+6AFZLffbvP/2tPLvobEwtgCHAWEFWIIKiBnsVS+cHuqEpmGACaSj5x69PCeccVRM4w2m2a90qhW&#10;m0HYrJRqfhhGwqgVi4Rs0HDBTR8cGn3m1CMPHj+YSBIpAAkdFDSRAkZbgYUAisHqqUIEQpp0IuN2&#10;5ronBrseP34gDMN6o1GtVKMoQgHHcbxkwnXdjmw67XqKBVk4CkEYORIxdjoIGi1oABTQRF/fwNPd&#10;j97/wJ27M7enZotblWq9Vm0060HQ9BtGWIAEwESBX6+mHX3k0J5j+/btGhsr9BaSrtpYW3nnzIV3&#10;r9yeW192c72JbKoawfmbMxGo4f7eQmc+4TopJR4BgRgTgUJShJaL9+FEAwICxi4yYlyPJwIAEYhu&#10;Nn22UlAG0OacBazVtidyHMdv+iwMAqRJ0Ta3RGttAmOYmYQUAXIcz+7EEH7eBiWt4CtOD91zMx/s&#10;F/7TzgOtEFPuuaSf/7jX89ie5TaKxB2aL+0fbzktbXasIEKtWn3vvfd/+IPvT92+Xa9UTBh4jkNh&#10;lAYoOHxw775ms1av1CvlhtMMc0jTF69Ekd+nPddNZHsHpjZq1y5d/OyzzyUyaRMDwLFqg4rBq3su&#10;OxRW5EaCYcSNRqNWKTeajXIQrZTrN6YWZpdWS+srja31+3aNffmXXpgYGUFmRytL8YwraNkQQrs/&#10;GIlBJAMqJoTFogrgaK1BWZ2eZqNRKm9sFMuO9voGR7xUJhCpNPyZ+YW52bm1leW52fnllZVkKvHw&#10;gw8e2L93sKeQT6dcrUTEegQxbyGOxz+qUXIrkrOugyJQIIaNIz74VQhqLkaN2iYRMEcCGhAFyVYp&#10;xLZbbEE0f2ifBQFAItdNBM0AIkYlYEKWJiomVA6wiINGlJikm+wYTQ8NZHvWKmdvz61Pr+fCA72D&#10;E6jdVFfX3K1rP3r73T3jf4MRtdIRU7Kz5zMvvqQi/8xrr8hmJU+em0ozb33z5W+mcl2dnV3f/tZ3&#10;rjx+Zffu3bVarVarNf1maXNza3OzXq8DwML8wtramtZaaRUG4cbWFolZ3dgq1YP9he433ngjmUzt&#10;v+8AIbUCwDbQ0p712EoHsrSYZvc4HDsbru987m0hyBa9xRawhCIhqpqBGzOL0wsrjFSplPr68i99&#10;6YXDE2NOEJiQgwhrflTaKtfr9VJ5c32juFpcX9tYZ+FMNt/T1XNo154D47tG+3tJG4YIwCgRZKa4&#10;QDHWqAyBEQAkQmBAJRKJWAFicUjEU/lEFvJZicOp9m0xhnWIOXUIIFbe2oYgyAyICpBBlHAScbiQ&#10;Hyx0Pnz0sO+but8s1+rleq3WbIaGEUiYkcBEQTrt7hobKeSyLinFooE7hwd6uroOHr3/9TPXzl6/&#10;W1qvdXbmF1dLpa0L+WyqUOjsLnTt6ssNdmUyCZ0A1K6nHZf9ONHyAYcPbRk6Ww6bEo5dxrg5WZyP&#10;E1RKxfrZhm0dpC3aJiLXc5k5CkMQIUWGjaVSGGNY2LClbwNA3NJb4twc7iia/blspbSZ39xawK62&#10;DPwAACAASURBVC3f/f9r3MQOfSwIEDeEbb+FbYJg+6HvJLxCvGji10xkXvvhj17+05eXFxe6ctm+&#10;rs5Uwstls6uzM7WFhfv2TZw8dEiBCQxUA2gGRgExURA08w6mlXLzhe+9f6FaLEZBEzghhCwIQCI7&#10;N8YdPhOCQWKiaj06d+Hy9RuTiNjwG40o2qzVa76/vr4e1CuPP3j/c08/vmdoyJaZiQghYbz9sm2a&#10;a3ffONUtlr6IiCiMGDemQSIwJlheXvrOK985e/ZSrRY6Tvro8ROffPazM2sbb7z7/vXbd2u1hu1O&#10;EIRho7586e5CLu2N9fc8+4knnjz5UFJZwC1G57CND3zwsFPC0kGsrptdjqAIxYTAgacRgUXYxOW9&#10;aJWHIWZ1xj/zoekk0NoxlHJD30gEoK0fwyQtfTohF1OGlWFUFOZSeHA8nc97l28Xb89f4rST7BzW&#10;Ka+zt/+N02de/Nzzg4WsQQQQpVXvwODnvvTLhc7cD/7DX64tr/cMJSNU12/e+tof/LvPfO6Frc2t&#10;f/f1r3fkcr7vkyLtOKRUoavL87yObLant6dQKCit8vl8GIS5dLpWqy0tLbmoi+XypR/+4Jnnnk8m&#10;UwDAzIoU7KhGjGekfaUNj29324pp6m1aN7QNvLUgQAzKTndBiGI3RBlFPjgzq6Wrt6aqtXqjstUo&#10;rn7xb37+von+lIMaHSRWCa3yTtidNybykolqveoHfq1ZFxHXSaQSmXQyoREQG8KMKCSibF0DtokE&#10;IrGIXpt9JTEbWghEaMcC3L5Vu7tbdnW85xPc48EJQJxkjaUXQJhDAkg5OuM6hVwKqJsBQ2YBJFs6&#10;zgYJGI0tumRmlwFAGCCZTO7d1VHoHzh65MAb7565dOVamTCRcMuZ1OrasuvquxlvoDPb353fPdjT&#10;n9aelwoaVSVRO4PQuvYYnNCg22Q2aTmLSpFWSimlpcX2MMxKKSTluA4zB0EAkXW6AAAMcxRFtg5b&#10;awcBldIuUYBawLahN9ukNrtHI3700vv4ozWv4mKUtkv1853lF3Fgy+WEFr53z3W2NCc/AKdAazq0&#10;svHWW8R6o372/TNp133gyNHZ6bul1dWNKFpC6Ex5CUe6k26foqzjRY5XU26AWqOqhYHfrA8kPS+K&#10;6qD6OtJT9YrfbCaNAVTb1JU2eLnjUbMAOm5g4PqdqR+/d65UrhsWPwhqzera+nLo1/fvHv3MF790&#10;9L79Pfm8K6IBEVgBxsXJiK0QOka+cHsdRQCtPo0IIMAslXrl+s2r3/rOX1y+eqXQO5juzs1ML09+&#10;+7uvvX+1FEodVbqr2+3v0aSU1q5Ilg1EQW1z7Y2z55aLK729hRP791okipA+AhhpyT9sjwG2G6gS&#10;AjCKoLKqlMwcmggVhT47ZHcVbOmDgu1+vSM82nZE439J57L5etUvb9SS/WDbSwAaKynBRs/NrE3d&#10;Lvb19YxM9FMiTLg0nHVzBwccWLl769zY4ZST6s12dE7Nzpx+/9KXXvg0s6+ECZgUFfoHn/7MFzp7&#10;B//tH/z+naW1REeHm0hNTt5OZX4sLLmO3CMnHxkZG9WOk0gmvGQim82iFY8itB0FbXlh89lnfcPF&#10;zUqxuHpn8trit7711ltvZzK5T3zi6Vwul0wkWxnx7WkJVvoGWspGrccqIpbV2vJDrMOxPQCMyKBs&#10;bCeIjMIIBqDBuLBeevvMxbmF5Wa9MXfr5mMnDn3ygQN5LQjGEKJDIhFLCOgQAbBJe17S050daSIE&#10;wwAAKmTgUEQbcIAUIFDsLHBragMAiaKWvxzfmpW4scog984YO8QC0m41HW9SO4JuqwpCYjdxhfHM&#10;N4wsEBpgMSLGSvjZ30VF6Ng6ONt8F2JvnYEYKRQAlELGzR8Y3TPYdf3wxKVr1y5duTI1dyPT0VHo&#10;7fE33fUldVvBtYQazrmuX1WB0RAhmhjE4+2sIbBEUWjtCFofWinXcVzX081G04pxG2MQ0LCxN42K&#10;ojA0xkRWK8PeKCEiJpJJ672EkSGlJBI2BhGRGQwjqHiDbq32lrp+ixv9weUI24AitCRMWo5W61Q2&#10;sLU7J7bc2Hil4bbt2rn4rOm5Z1m2rgdaEtb3XMpOq4AxwbSl8xS/g63raK9/S09vwTpxZZY1MNRy&#10;duw845Xl5bXV1a6urvmZ6epmidhETd+EQaMYdHuU8ihBoqOoWqmXwrCp9d3FlUs3b4AJHztw4MF9&#10;B8ChaqVUa0jQbBAgA8WkY7vuIO5GIxKHsgwoKD7z0sbmerUxPbdUKpbEcFc+s2tw5JlPPP7IQ4c7&#10;s2liBhYtokQQlJ2FtiAI2pH1PTCXUPwuIqKtCpmdn/36n/zhu2feTnd4n3z2STeZuzI5V/SbAWYl&#10;UMnu/ky+ixIpsAluYCAEkYTGXL6jI+PN3L76R3/8R4O/9VujQ8ORibaf+I4J0JYk2p4A28GctKQ7&#10;lGgdAQaCi8vrAI7WSEozgAgiaWHDLIQUCqAito1FEEGAADQQogYBAu7vG86k8/WGQaVEGIVAFAsi&#10;EBh38ury1J3S/NTWxkp17339uU435QWui48dHd5888rczfPDex75f8h77yc5rixd7Jx7b5qy3V1d&#10;7Q26ATS8IQACIGhAPyTHkmN2Zt+amdUahV7oST9oI57MewrpH1CEFE+xsU8RL7S72p1dDmdodmdo&#10;ZjgcDocEQNDAEWh0w7d3VdXlK/Pec/TDzaxugJyNVYT0kwoRzWJ3VWXWzZvHfOc733GdbHdP/w9/&#10;8pMjh3aN9OeRNAASEEqVyPU88NQzsqPzf/0P/8Gg7Mx1l8oVYPx3/+7fHzl0n+u5wkp/REiFVRNm&#10;qRRE6vaklFRKpaTMdufHtm6578De48eOfvjRJxcuXLh44cJTTz/1wPEHXNeN1GZR8N2hRWy2IKop&#10;AhFFc3vtPY6MgIIBGQUIWQ91qVJpNIJkKpvOZtBRKNkg1Jv6vTMfXbuzWK00CotLrer6o8cO96RS&#10;gg0jEwBLZCDDBAaV44YUKCmRAInB9t+SAZSRtwAUZDmFwADE1mpH4YFo74hNApPxPbuJzbhx5zMC&#10;xkLuHCX/EPusKBZnO3+EI01biApR0d0c3QGRAlOU3cb5NzMTCcS4RwtQSGAjjBFgetKi5/Du4wd3&#10;lapfunrt2ifnzl+dnr5TXF8vlpuVdRk0BlLy0cO780mJpiKElkpYPagoSkJUMeAdY1eIiM1Gw1hJ&#10;KWt1hLDNgZEaerPVREBLlhBCSKWUUo16vRWGihmYLb7GBFJIR7id2VyroSlElMLqFxoWQjgEACgB&#10;kCLaG0LkJgHsFBJkZJYx248FM4MOCREJLB0rulMlt4W4EEDGzsCoNkQRh4IIHAWMm/coALWbEu8x&#10;2JGviEOvSEAsonW3w2fe1KQWMdaFZCZBVnQGrVAbMAOxEBCxINm2lVKz2ag3m45StWbDMA/09g30&#10;9ICmm1c/84OKRApMs1EP3n3/4yqbMpnrK+udfT2egIvnLw+ne3oGBjuV26qtFQtrg1vGCSRzLA2J&#10;TFHOKKLNx2iYgrBxa2b5o/OffnL+/Mpy4fEHHv7al57eMTKc70p3diZbzXXfDkRiEhCPOQTJhMRW&#10;RAzk5t46G3EDAotIDY0ZpSSmX7zzy5+98ca2HaMnHjraNPrd02enZ0p+fqQ7vyORHQyEqxkBUHHo&#10;IIBAg1bh1aDg7lyHGur/9OyHZw4dzD/3nOu68W0YYWOMkex7VD8DJBZxRwwBG4EIiMQUsiHlFFum&#10;if5SsVGtcyvQrg9EVOGWDnW93mi1Wuul8tziai1sBWiaYeg6KptMD/f1jfT1J720I/2E5+byA72D&#10;w+XaXF37SioHE8Ahsxbg6KrU6zA2MDaUH7h9derc7SsTB4e2HRyUbiNhWof35N8+NVOc6R0Y2d+T&#10;z1+8cPnXp37zzeeeQ5QKlbYwrSME4J5Dh46dOPGPP/2n8fHx/+qFFw4fOdLVlbNCHxAnaNy+LxC1&#10;MYhgDANAoDUJADIIIJCl5+/YuXfHzj3FtcKZM2fe+NnrVy9fOXLkyMTERDqdQStIYb0do60ox8T1&#10;CEMQog39RYg3AbJUGp26hvc/+vjqtWu1SpBN5fr7BzKdKeVjtVFZLVVu3V6s1oKFhYWgVPrS448e&#10;PXhQSIXASOxtGEgJggEChYDGRNEcAyOiUNEpAGhkjQYBkWKV6dgGA6BV9DKx/7aReGSLrW0WEQef&#10;4lIzMlgh7bhXgjbsR4SOoLGk2EigO2qGEdEtFf2zLRgUCRi228/BeiZkEVmySDyV7ehABnYl9nZ2&#10;5I/cf/Lo8Wq9PjM3c3VycuryZFCt5VzOJcDjquMlURhDJgzrUgpkBCQyHOo4GbLQHEbnQERKOe3J&#10;YQzAdlRwFJNHMXhEILFNOAqBmRzHtTm56zmCJKBLIFoGyPU1KCEEATODZkCUsTmFSElxI0Wxd2K7&#10;MQjtVSHkEB1r3eOtZAEcFNb5g7RemYhFrJMbR8IcKSvehVpEH4Ftw9sO5zYF/IgbwJ59OSMg0EYH&#10;GFrR9U1SYMjAYFgwWlnqiBclpSIdxui87VCTnR1d3fnuZr2xfceO61evziwvrRaLyBxWqgnFviMd&#10;aUjqKrUOfekZSmcqP//V157/2tKtW2d/+lZhvdzZ369c1/XcZCppg/f2No3WCC3Oi4SCmCvVxqmP&#10;P3zjV++f/vQzA97Tjz3yr/+zPx4fHBBas24yhTLSubQuMKJt2l8RMRGBQCk2eqY2PyJwRghm1sYM&#10;DA5nO3Lj2/bMLFbOXLjYwNTAjvsT2YEWZOqkiBEQFJJkrSDgMAyDBnEjMI1WUGsEzUah2KhUL3z6&#10;8XNfelKAss2oUc5jKWsQc63tpZVkDNkaYxCQ1txqBStrq8srC/Or5TtLxUazVaeVV954u1JtNpot&#10;ZmbilZW1Wq3abAbNVtACRNfVyJoNEOl6K5tIDPR1d3flenK9w4M9PTnMjYxcOHc1WRQ9+U4E40hB&#10;ICW51WKDq+G+/WN7d+9NC3Hq4/fXq9lQa4MhIvZ2p8ZHO6duT3V15NLpDg/k/Mxs23zZsJGJl1aW&#10;T7///oULF5959tmvfPnLwyMjylFtZdS7HhvsTpvibgopNz2xY2E7Oju/8uWv7Nu37/3f/ObNt966&#10;enXq2PFj/QP9XtIHsIm+BIzGO2wKWzdAkRg9QQIkkCHIOwtL5z+7WSw1Tajv3J68PHlVOUp5ihVp&#10;Dorr1UajNdjd/eVvfO/k0YOe5yLQF7fWRSWRDSyDbTxsPTgzReaWERFJSGEHq9470oyxvSZtFWuE&#10;uNHefuK9iP5GAr/BFIgCx/hUMb4ZojWPLtVdu35zCaltPTi+HzaDB3YQFcdPATCVTGzftnXnxAR+&#10;5WvKGDesffrrN+amzklkRtudx7Ep1nEM2ca1tI1kJAMKoXzPM0RMtj4boUORw2fQobYNvmRISplM&#10;JhGx2WwKYYgMMKJQhtkIRzMY4cyuFMtN3dfbl0wkEIHZSBDRIse5BWDUjy82AIkojrPt101t7swu&#10;B0Gru7Ozp7tLISIQMjOgQUHWcKPQmqrVqlIqlUgqJRBIRBNSOB5MHl+Nzc/aXiv63V3pP9oB11bu&#10;xS56XBoQm2YTQbwvrB+K6n4ItWZrrVBEgL7ePkkkgQFBoABjlJK57p7DR4+99sqrXiLZP7a1Ua2U&#10;CqultVWmEITyXZlU4Hgym03fnF184luPPN/Vu3Xb2PytW1I5fiIlUemQlOO6ns+AURtrtKoWCEYS&#10;KtBULJbnF5amr0+/9JMXr9+eV4nM8WPHfu87z4/25yQHjoOoFEOgpEBmRLHRcd9WqUcUQogvriVs&#10;ABYWX2SQW3fs6ukdunD5VrGlIT3c3b8Vk/kG+C12DKIAUmgUBrq+1qwUmtW16vpKYEoC69IEsgmi&#10;KdA0FxZuI4QiHodC7YjGTq23PgmQgEM2y6W11UKpUm0VipVKtbG4uHJ7ZqZYLpTKlbrXiUlVU4m/&#10;+ukvjAFAmUymcrlugdLN9jldKuX5TiqpAVgIBnCkatXq1AoW1hYvXZo2etJTlOsAhWsza/Wli/UH&#10;juzqS4skNBVrMJm1+eW8l9vVN5zzk7murPSdXG83A+ogFA76srl9NDU7d2t96WpW7UywoGYgwRK8&#10;CBG10XNz86+9+upnFy99+atffviRR5LJZJQVi89bm3sfX/gCZDbEwCwQQwj7+/tf+NY3r1y+curU&#10;qTfeeOP+o/cfuO+AUi4Iu1sjShnGd2Db4rR/MiKj1Iwa1WKhXKpxtanWVpbmbl91HUyl0qlUBl2x&#10;Xl91kXdtHX/hq88e2LXLFwKIGUjAvTsnzhk2LF1koRnYNpzFCXjsQEibSLB0A+qNbj1ku/mjXMSC&#10;g+07GdvYKkSxeHxMu5twU1odH9O+dkN6KrK3zDHKGZ/zXXdBG7uIw//ox+Y6t8XWmY0x1iIapkgq&#10;wHGdKPIDIGIpJQIYMvZDBQoAS09DY4QV6Lc5iLIDOMCysAFNNMg9UqtvtVpCoKMcVowISklHRUJL&#10;FkskRmPIAEnHqzRbP//1b5ZK1QP7D91/+HDC81AxA0dqKIjGmGbQJEOeUq4Q0rCUaKN/FNIABACB&#10;oc+mrp86fbZarvT15E8+eGJkcMCTbjSAGDFkNszVWm16anp2ZsaR7rZtE1u3jfm+IxkdJiBCiIor&#10;8Z6OsjEbIcZSwmjhF2AksszmaLCazcwNR8pegChBMLMAIeOdF+FeiIzYEmgAa0Hr4pWpi5cuK6UO&#10;HTiwY2zEd5VAMMQoEFC46c5Hnnh6bqXwwQenBSKTZseDRBJN0BJhCCyRHYD9Y9vevnjj9b/7cX6k&#10;/8blzz49dWaoo3Owb8BzE470NNWk54cM5UazHoSO76dSSTvYrBXqcm19ZmHps8npyenp+fnZ+YXl&#10;RrPZkUgXlhde+fE/fNLXd3j//j17dqdTiTirsSP10M66kkJwFIqAlPIL68jWV1nReWY2hCiddGdu&#10;dPueV996p3/73kTfaFOlEVMEkphQaAdDaK2Xi/O11Tuuqfd1OmNbWHmeUuQ7adHypc7cmp51PSDW&#10;mtm0FYmtpqqQ9Uaz1miW640bt++UyuVS0Lo5N7+yWmoFHATQDEgbEJ4rsgN+bjClhFQOSsUk7cB5&#10;qaR0XQYMABmwbu80FIQCER3hsJ+RPqTSGW9oqyHTalbWa8utetDsmiiXlvFCcSDDW3qTvZmOTu5c&#10;mrk13jPak+2RIAFFMuOlOzKMIIVQihlbPV3O9uHU9PRNnck5YaAbDcEsEbXWBDw7N/sPL/7D2tra&#10;8y+8cPLRkygEAUshacN8/DMP/uKnzJFGciSOylKpvfv35bq7X3/99Z+9/kZnd350ZESqKC21s6ww&#10;croIgIa5HXIDIIEkEBqkBrVaqrYMG+DV4mIzLPXkc8gNE0BnJrdzx77De3ft3bply0Cf4kCQsqCm&#10;xQmNlcTB9qaKNEzuBigjbifH0O3ducVmIDq6OdmOzGFuG9/PUUh4s5BGFEAztY8fhfAQhd9RGMLA&#10;uKnAFsfamz75rlOPiR52mEx8kLaz2PAG0bq2Z7NZbQUKjet6gEjEUgIKoVAAAmokuy9BGGIGlkIJ&#10;qSxX03U9KaQyxiCAEEIpBQwmMMxsgUIUmEgm7NcWUjabTVsMUVbiAFAbspMllJQJz1eOQwIW11Zr&#10;n3wagNy/d18q5QsEgSwQquXqzVu3Z+dndRgO9fUd3LU747pEbO9PgcoAt3R4a27uvVOnJ69MLczP&#10;+8oprhW/8swzE+NbgYRwJCHWw2ahsn7uwoXLly8vzi00as2tN2/tX9m/e/fOwd68L5WLDMZOa8Y2&#10;CQI3LXt0IYRAixEQMEqONFjEBulQAAtpABCRQApgx6YHUUJn2TpAIEhKjbhYXP740uSdO/NKqXKt&#10;1Qr1xPaxZCKBChGwRWZxYeHq1DXjJUd27nUcN+G7nmChWykOrrzz0xYgo+MJsa27tz4uTl2evHb+&#10;rJbQk+s+vGtfKplqalooFlfXq79874NKS88urZaq9VRHZu+ePQNDA7VavVpvrKwVbszcuXbj9tzi&#10;QqvRAGOymY5sJtNqNq5fm7py7tOzp0/fd999zz7zpbEtQ1IKtIoXEPkfiSLCijdCo88/4q1oFxIF&#10;o2yEvFxu5Ia3Jfu2BF6W0UMAB4Kka0xQLSzcrBdn3LC4pTexpb9zuNfzVR0koADPcRV3OZx3uLW8&#10;WgkpVIBGeBoUKme9Xpu8fv36jZvzi4trxXVGWak1DGAVoBpoFAnpeH4mkwbFII1kIxiAGE1IBphR&#10;oJBgkAI0kgPX80EIstQTsL0LRAyaorZtEoJdxQjgJxId2TQOd7TKprQarNy+vjQ7O1/sS9FIOnF7&#10;obVvfMh4qZCpXG9I5fi+L5BQSiFCEAwSd4z1z92YWrw1FdRIGC2YyYQCsVKt/ONrry0tLn77O98+&#10;ePA+QJTStqdZ5X4Wm9jTm3hT0ZrfZZ02Y4CxObETwFAIq+fS29f77Jef/au/+uuXXnrpD//gD/v7&#10;exGRyaaTbCx+C8gobOwdJ8SCURpUjE6jFd6+M9cK6kFQAap999tfOXpwlyAEkh2d3cOjg9mkK3Xo&#10;MNnBHhC1oFkWGDGgHR5+LxzZjkzv9j33fvfNeApuROl3LcumMHzT5mxDHZukl9rH5U217bbwG3BU&#10;+40+E9oQ9j2H27z8d5t1i89svHUDliGyEjgIAtHWC4VyFAjBZANttEdnO1oFUEiFbBgY7d8kIArH&#10;cQBQWcaJvZaGKAx1q9WSUgghEcFxXAC2sEEUiCEIIckYiqF95ShWUkj0fXdgoO+Tq1PFavX9jz6e&#10;vHk7k0l5vgtMQRA0681ioVSulJnp2u1ZreGhw0d8xxGOICJECIPg9szMqbMfzs3PFgurSwvzbLhe&#10;rpVWS489/Ojg4KDjuw3dnFtbuTE3M7c4v7K0PHPndqm4Pl9cu7OycPXOzSP33bdn+0SXn5IoJLQ7&#10;XxAhYgxZLT0WQkjBCK0wMMQrqyv1ajWbyfT39ArpsNHRtRCixdQIgkazmUmkOhKZUBs7WS6q4DAR&#10;MwgZglxcWfv4wuVbswvzSytMXK0H1aA5PTszOjqaTqXZ0Orq6tTVyYWF2Xqj7iY7pJ/IdnamHBzr&#10;79na2zHz6elQuIH0PEmpZOLgzrHu3uxcuRA4ODg00p3MATilevNmqTC3VvvRK//kpjsCEBqwev3W&#10;JxevCKsA4rjr1fLK2mqgQz+R6MzlBnry2Y6OTCYLABQa3QqXF5Z+8c57d2bn/+iPfn/HxFZHOQho&#10;QgOMjhCB1kDaitoLYaGS39bZZGNtIhDNIPzgzEef3bzdtWUHJTIkfSXQ0Q2lK83CYnF1plVZHM7J&#10;7UMdWwZSSUcn3AJSBUQLhZHgSeE5spFMcWOuGpBxhFNsmIW19cvTNz65dPHGwmwQakDl+cl0Ku11&#10;5l3H1WTQEBkmshmvAEAwRgEAgUQQTGDCZrMShq1Gs1Fr1BmwM5dLpFJSOSjsMChwHE9Jh1AYbgNE&#10;klAYEAQOKj+RyEOiX3YOYLNYXV6cWykvLDXWW+61Sr0nZA9xbnnNyiNro1GyLXwowN7OXG9Hx9Ur&#10;81Ime7o6HCGQQUi8Mjl57sL5b37z+cOHDzuua5uVP2cLImbbvRzke4xc21DxPa+J/mLtSb6n54Vv&#10;fvN//w9/cePGzYGBfgTBoGOgAK1INKNggQaQGKQtlqAglIxiZn5mfb1IprGydLOnK/X1Z5/Z2t+t&#10;mIGtWr9iTUySWNg6GoIBljF2gUQUZ6Z3ZagQQ5VtQxhVFCOLGWPZm6w2RSE5xoAeRnjHJmQjWhJb&#10;m485IbyBkMTr04Y98K7Vu2vB49JX+8TieLpt79v/jdn/7UuI8cS16A18L2+VGQQ6rgtos0GyOp1M&#10;RkrbY8QMYLmeDGyIpJBGh60gBABlubFM3NItFOj7nuu61lkgglVMNoaM0VIpKaUdfgjAbFhKYYRU&#10;oAwKJZBJ+55aXJwVfj6V1avldcd10cqfM7VqzUa14XiO5zvNYP3DT86ZRrhv755MR0ZKLBbWpq5N&#10;nbt0fqmwsra2LJG+860Xbl67dfXK1TNnzq4srg0ODjm+A65qgK6YVrVeuzU7Vy5Xsh3ZYmV9ffJK&#10;OWwuFtbmF5YfuO/wYHevg1KAYGQBSMDI2Go10OplexKkQ8Ah63MXL3zwwQeLCwuk9VNPPvnwiRNd&#10;2awd+UqIhfXiux+8f/Pm7bGh4adPPtHT3a2VZOAgCEMTGqZGs1mvNxYWVs588sns4ny5Wr09O1cq&#10;lbdt3dpgvVwuf/zZpBQy4SVq1Wqz2VgvrS0tLSbSHX29A+vrjYyD5dXC1sdOKOVpUC3hSRE6bFiY&#10;nt5k10C6BkyOVw8b8wvzZ2/engtqkEgmO3JdvYPseOi6BqBara4VSsura+Vqhdmk0smx7dv27Nm9&#10;dXx8tH8wkUoSc7PZKqwVrk/fdP20v7x67uKVv/iP/+l//p/+B981Jggr5UqjUmvWG925Lt93OrIp&#10;RwngTcpNdz8iMN3ySwWvFYov/uRlJ9MBfpIdzzAK05K6VJi5XJidHu7J7DkyNpCTGbfuibKrWhJb&#10;qFoIhsDOamTSrXTaY6D1SuVXH7797odXpmZX1lva78h2DQ+klcuExKLBshmqhEqEFGij2WjbGodg&#10;BINrTFipVdfXdLMKplEpLJfWFpgJQfrJZDKTLi3OVxxXuq42BmyzOKObSCWzHZmuXCKdQokGEFEx&#10;u4YlYMqACtjXIu0lXHeoNzvgm7VSaNSpm7dWmgAAgP9/tfGBnkK5LtA2/Bsb6QKiAOFKN5NIhc26&#10;n/X6erpdpQwZIvrFL36+ZWz0/iP3O64bg7O8ufayOeK8t0fhc4Hf3aF4/KK7QRQEHNsytnv3ntOn&#10;z+zevSuXywHa9AqNJYqAIBCaod4KmDGZTEXDCFGGhm7fvtNsNluNKoeN5778tf6OvGOkAwbBYEjM&#10;hqSr2SFEBlIQIhNje2AhEJloJBmBpQJZzIOjyjfImHAQ860AgNuG8ov8FthxyXHaYZdB3LVWMSha&#10;YeOiAAAgAElEQVQd1V3aLRTtgJ/jqhVDPIU3WkjEGPtrm+X4iZ0Ih3jPGt9Nbre/+NxZ33MjscXi&#10;EYnJ8kZsPB4EgSGykyyN0db+M4PjOI7jCCmNJkcphQIEiFBre+WlFImEhyDCMBRSCoFkSAvNrJjB&#10;MsuJyBgyVlnLACEKJQRi0nEeOnJ/tdL6P//21dn5wsj2rV4yaQDCICiurt25fqO2XnZctyffPdjf&#10;txqa9wrvn79wPplKCCmq5fJasVBcL66urQLCv/kv/82J4w8U14pXPrvys5/+bPKzyaXlRc0mkUm5&#10;qaQmXanV8pn0733/hYcfemB+efHlV1+9dGUyKDeD9db05M0tI6NDA4Md2U7fTyUSCdeV8/Mzly6d&#10;K5dLA4ODOyZ2Do2MBmF4dWr61KlTq8vL01PXyqVSsVIv1xpPPPZ4vjuHDKVi6Y033/jV+79eKxRu&#10;9A+vFspHjx/3U/7i8vLaWqFYKtebrUazWa83y+tV5rDZKC8vze/cOjyxbcfFi5evT00lUkkm9jwP&#10;iCvVKhnTqNd8z22Uy7dKlYQSo329Pnedu3C5UgluzKwNdnZ3KvBs36rRjVBXw3CuULo1t7RQrHr5&#10;3scef7Lh57ds3z2xa08i05HMdqwWilPT1yYnrw4N14ulku86o6MjBw7s27d3VzaTdu3kIURmNJoe&#10;OXZifnb+4zMfhbXq2TNn/7v//t/7Ca9aqZaKhVKxGGrd0ZXr7s4//ugjTz36UH93l+cohcJm5lbq&#10;AIARhOB4zrwS2sDC2vrMUnHk0HaSCWbHRWGqS0s3P5XlmZM7e/bt3KoEr63M1FU9m5e+IOVCYABQ&#10;CZBESoMSMo2p5HLz9v/yVz+cvFVqYqazZ7Q/kVa+3/JUg1kzERGScYViYyTJBEoNxBS06hVuNhrr&#10;6+W1YmNtTXFYXV/OCt7fP+zlR2ZLK6lc9o//8z/dMj6OSmoiOyikWK3cnpv/zanTlyavrszdXlZO&#10;IptR6YyTTqc7uqWXFiIRamEkGIkB+cSOiwhSyS7Vf+yRVmluan7q4/PnVL1yeOdwDRMOWgYqSpHW&#10;QXJpqX57dslN+A8/8vChw/fZWTnvvffe1NT0n//5n2c7usgwYETRiYg7zBBZN9gw2XfhCDGxlDlu&#10;FEBDhgw5rmu0Vo5jTDRCJTZZEVr8yEMP/uhHL64uL3V1ZkDYRk8AFsiCWRGqG3dm3//oo2Ktsn/f&#10;/r07d2YTaYmwsLB0+/qterXWKJeOH9j78JFDCSFEm3RhrR/pNjmXonpfNPgGGBBFFDRvsqrtkh9g&#10;ewKtRQai1hnAiJaOiHb+mR2TbZu8hYxYZwwQjyhmYMv1ipFvjvCkuOIaFyKtexCxYY3kgaK4PwIM&#10;bcy6ETtDjIRjNFU4QsSjfGKTyY+tfuwSYocsNlVjEa3biRou0FGuAGmnJwghiYy1w0I4bc6xQMFM&#10;jAAKhVLKGLINV77vh2FgDDUaTcdxbYJhDLWaLSFEGIZaa21MMpkgAiEUKjLGhFprYDayGbSY2AX1&#10;3GNPdGcGf/jjV65dv9Y3OpxMJVfnF8prxcM7J8ZGR0yol5eXlxYXF9fWkFkp0eYyB0Hgeu5I/9Cz&#10;zzx77PBRR6i+np6+k/mjhw9dvHDhxo0bCyvLq4XV8npZyuRXHn/84YcfGRoaFJInRocO797zxs/f&#10;fv2tXyzPLZQK6ytrq2cvfGoMCnR9P+G4WK8XK7ViobDmXHD7P/0ol8sHLd1sBs1ms7peImR0nNXy&#10;+vmpKSeT3rN7Lwj5yUdnz567MHNnZnVtdX52qVoJLk9dRwcM22VUjNIYDkJdq9calTXTKj949L7f&#10;/c53RgZHW4F5//TZqelrq6urtXqtVCwZgExn58lvfP2RRx4mHV797NJnF84tzMxMTS1++sGvu0lc&#10;XyrfufPLfMoTpINWEAQahEp3dvaPbd3/8NPPTezYceBgfnCohAlQHkplGEHIvp6eHdu27di27czp&#10;M6VsNt/d/dCDDw4P9XmuVAqRovCMmUFgwnOyW8e6fG9taW5pZW55dZWQfT+RyeW6h/rQ8UrVxsJ6&#10;5T/+w4svvvbq957/ymMPnRjp75dCMBlXOiJOdJEJgAhZM5Jyz1+52t0/gm7CUYq4JUxYX7uJtcUH&#10;D4xPDGcUNa9dufXZ+fP9fan8iV2ywyOtARxgx4CDfke55i6s1j67XizLriuL1a6te71MX2AUGTaM&#10;mqUmAslCgCukYqAwUAYE0drqfKVSCOvlBHJairG+rt33H7hv9/Z/eu1HZmXl+4886Srv5+c/bCX4&#10;0I7t3QN9QkkUAqJBiLJ16MDTDz/46cWL1+/MLKysLheKs6vFhVt36ulid9+QAc9L5RwfQQnFJIVg&#10;YA3GSGA/rQbH+wd6/Pm5wq1rV0pFZ3Z960iiy/MEU7lICwtrlyfnGi168uln/ps///NstqvRbNXr&#10;jZ+8/JMjR+7fMbHTdb24wSCyUsRExBIFtFmPccNZfP/HAGpUlYNGvX79+vXl5WVizufzo+NjqVQq&#10;knfndhAIACwkDgwNJHxvaurqlq1jwlUakVGwQQYFwitVg48vTl6+frNYXb9xZ+bipSvbRsZTfurG&#10;9ZsrS8uV0qonzMkTx3pzXZ6jQAcMxIhRiwDrDQVX25CyacLeXWlA3LK1EXISVep1APB937YCIaJE&#10;obXWpIUQlrpmyBCBkioMw02BcRxqx44tDpARYp4JcORBIuAJYqEe4jbQcTfoxG3h9Q3Q/K4vgO1D&#10;Rib73kJD9L+R1lxUAG2/32apiCAEStdxgbBVb0nJylFSopRSCmnJEWSi1E0Kadgq2zIL1EYrRzmR&#10;ZyaW0nEUWnFuKSQzNxtNZtZaO67juE6z2RRCMBsEQCkY2EWBoMhxHKVMGLqeL9E5duS+iR0TP/3F&#10;W+cuXeQwePDA/n27dh8+fCiR8JWSRHTn1p1TH3ywtLhYrVSCsCml7Ovr2759++7du3t7e6UUjgTd&#10;rEkpHSXzXZmHHjh64tgRzYbYtIIAUaSSSUDQoVYowmYt5bnf/OqXd2zf9tJPXpm6fmOpUvAzKcdN&#10;+l6qsl5RCurN8sLi7PLyouO6zVqlUaso5SKIZqMphfnB9/9VvdH66euvLxWW3zt7+tOrV0KQlVq1&#10;FoTdud5tI+NzMwvXL08OjA539XS7ngcgAhMEoWnUm+vl9WJhOeHis0+f/MHvfa83lxNgHFc++8iD&#10;X3/8Ua01ILaazeXlZc/zuvLdju8j8u6x4a9/6Ylms760MD93+04+kRBhvbw8F1RKzWo1DLVy/Z6e&#10;vm3bdwyOj8lkkl3PCKFRYACsDWlClJo1MXiuu2f71p6OTKFYHOwf7OrqIGpJNBBqjEI2K3we7cWB&#10;vu6nnny03CyX6rXO7nz/4GAqlSrWyuu1RrpSHzDcqFWX5+788OVXLly88P3f/e7O7RNKRtPFYhTV&#10;oosCUVVqzXd/c6azpx88j6HpmPL60o3W6pXjB4ZGBjKV6vrynaXpc5P5RKa1Up25tpA6OKocIQVr&#10;8GuBmJ8LPruxcmuBtNPTvfX+zr7RAJM1rQgk26YlEr6QQoAjEMKwsV4qrK2F1RoCKU9sGege6t2R&#10;dtX24aHHjp/oko7LgRMUf/GjH3OzDkqH1fVcz1Da9xUAGU0kohBMsZTQ3ZV54uRDD2mqNurr5drC&#10;0trlqeml1dVCuXZnYbVZWodUF6aTKukJIRnRCAlCsELDDstcajCT7BpcmPr0zNTNatAxMdplWpXF&#10;hbX19XD3roPHHzh5/5FjHR1dAML3/I/OflReLz/66KNSqSAIrVR9O4QDtqVRg8RKKjsTndqtn3H0&#10;CAhMbFkZp06d+su//MtavTY4OJRMpw4fOfLYY4+NjAwTfQFZ2k14nfn8rdm5ciNIegmNSIAslGFV&#10;a9FnN2euzy6ul0q3b0wqFKbWXJxZktIj0tVqqVxcfPyh+3ftmPBdh0gLJoqkhrjNxrLAATMzxfFr&#10;ZPLuKRhuNrq8tLT0s5/9LJPOPPHEEx2dnWtrq4jY0dHhKEdIUVgrhDokouXllSAIRoZHu7pzhsiR&#10;LsRMEqCY7cdA0bzpTYhFZDI5xopi6HdTyfcecMOaesSNE253cWzupm67iLut9oYYGTNgpOPV/tps&#10;Uw6LlVsdR2NMq15TCn3yAFkqaYw2WgshpZSIQkppTKRQGGVhAMoYG5lHOmEoBAJKIa2uWBiGjutI&#10;oSyF2XM9ZnaUAwDa6LhEyhbotuRBQEAOO9P+t7/23NefeUpJ4aASxCiRQKMxrpS7t22ZGB0iY7QO&#10;g6DpOI6fSEDEoQFmAt10gJG0MAolA7WQ2RXAzK6nUKDggIgdINDsAgBpEHxo986Rf/1np86cPX32&#10;zOziQlhu1aBcrVaEpHqjKil86NBBBJybmy/M3hYopVL5XP7Rxx5++tGHQDqOhDd++Xa1Xk3VKqTc&#10;crGUAfje888/cuzY5SuT/+lv/ubm7J1Wcz2ZTBniVhBKoZLJ5GB3Zkt/dmJs+IWvPDeY6xJkbN1T&#10;IWIYKCZkUIq3DfcgomFDrZoQKJkYSSXc1PjoxNYtElCBFmGgkMmQNgwspFRCKINAjiIhDIBhVkJG&#10;15+ZDUtEDEMEGsh3DuS7BKPkUAhgDhHJDsreHD7YoHvHjvFH1k9cmp4a3jK+d/+B7u6eUr2yWqqs&#10;rBZmZueXFxfSvl8tLE9dv/nXf/fDP/7BDya2biVo1yU5umVBGHQK6+XZhZWR3UMtdCTV6ivTq9On&#10;Htg7vHM0LU39wsWLC9OzD+w4dHT3genpycmpy8lMdmz3YItorYYXb65cX6k3nd6OrTtlql+7qQom&#10;DTikBBADasnkIklmbgVBvVItrBWXFlzE8S2jW8ZGO3MdmbSfTXkeQm9nh6/IFYFH+uD+Hb95hYNW&#10;WZDfapS7s7sSMe2JkSL+J2mJCAgSUCn0kn5PJrNjeOjEvt0kRT3Uk9dufnzhypWr1+fWZpolzPf1&#10;k3IJHcNKg0DhGHDZ8Vm4+f3Hw6XuK7cu3Jld7UiJ40eO3n/o+MH9h7OZLoysAARB+OGHZ/v7+sfH&#10;txpt0PYuWdSVuRkEpVLpxo0bSwsL2Ux227atfX39jqOg3f0SoyIYl8QqlcpLP35pYXFhZHT0m9/+&#10;Vq4799JLP643Gt/77u/YqXiRzYwfynG27dxx7vzFYqWu/aSWkhC1MYtrq5en5yav3S4US+vFwu7x&#10;UUeoxeXVei1E6YZhq1xa2DHe/6XHH86kEgAkMOYXxQ1pMRePeCPW/PxcsshMb37OxCsrK79651fN&#10;Vquzq3NwcPDVV1/1PO+pp57aunXrlctX3vnVO1byaHp6utloHjv+wLe+853enh4iEpFMMVsiXYSK&#10;x7DMpgPZAmgUlUfpDXMM2GwEIRADPvbLETC2OzrapVFbbt0kFWnZGZus+QbzxY4eIwAhAKNZ6hGY&#10;g3aaBLB0lOt7YHwpQUhrr40VehKCECVG6BFYGT+IW/JVJCZDhqW05l9rY4gwRG20UkpKKYRAsB9A&#10;wGCIlFIKldGmFQYkHMksEJTE0GhiVIiajC/Y95REAdpIRM2aLaBjSAih2LBgxxG+4wshlbCkJYr8&#10;NbKFlpCINSFrYCMopj0SoJ06zAxMQkpgTYaIdU829dwTJ08cPjAzM7u4sDQ7Oz81fVXrQKrc/v17&#10;H3/8MQCcnpqenr5WKq13dHQcPHhw766dGd/TgN946sm063xw9qOltUKr2exJp595+OFnH36gN58b&#10;7D8eQvXjC+eRUErpOK7rebmu7v7+/s5sh+u6+c5svjMrjREAwBoi7gULbLOQkBkkoYQ28mWhBquA&#10;zYYMIbMUICQpiGmdSBEJhpFZoLWd0i6TiAMeRmOjMSWkYPuxBpiwHT+0rTYAASQT7tH7Dw2Pj3Z0&#10;51OprFROwvP6Onv06HhhbNudO3dmb9+6eU2kpJi+PvX3P3rpj3/wg9HBQWS2YoCIyIwMUoNaK1VJ&#10;OH4iFWpD9XLxzuSWTtg1lEpi3TAlJfqGD45t3dLR447wSqF08dxM4GWrCNfma4tNx+05mO0cMdjd&#10;wJQRLpLlxZMrwMLe0tQrxdXi8oKuVXLp5Mn7tu3aMTE8PNrZ1ZVKJ31XOhIdBF8qiYZIE1K2K5Ps&#10;Ss+uzXd1dq1U1lLJhFICOJIziMBFJrCdygyAQgom00IWDhAK6aXEkf3bdu/YMruwcu7y5K8/PDM/&#10;e93JdCa68uwmhFAEggQZIUNUWqYyQ+MIZmHq4mD/+PO/91/057oVsWEWgEAohKjX6wsLi7t37/Fc&#10;TwhpExcGFoiNRuPC+fO/evfd8+fPe64jQIxuGf32t789MTFh77vP2z42dPajs2Gov/6Nb1y4cOHC&#10;xYt/8qd/8pWvfvXNt96cX1iY2L59U3wXmxMhunK59XLl1Idn/Y7OUEgNXGu25lbWV0vNekMXlxdG&#10;Bvv/1fPPDvb0//K9M59cnLw1O59Ke8cO7/vqM49sGe5TAhGMDa43AkhLt6a4NvjF1evYwN2NmjBw&#10;f//A0aNH3/r5Wzdv3kTEs2fPGmNyudzk5OQbb7x57do1KYVSSmvd09Nz+vTpkS1bnnvuOUGsKWzj&#10;xLD5wG27exc1JIq+Ywg7uurtmnr8IsuDjEoHESGwHTzHXUAb3z7G4Ik/l9xshPIMcTthtFrIwuI0&#10;IjoVw4QGQmZmg4iIQkpk5iAILASCApVylAIhpD2oClqBJbcLQ8aYIAiUVEYb20pjyARBIIVERKkU&#10;G7bdLtYhGCJAVsqy7EAKoQ0TaUCh2j7Z6LjKaxeGkQENSWAmJiaMO1RF1OPEbQlfmz+SCRGpnZ7L&#10;De4MR70zxIAkwCqokxRiqDs33NUd7g4bjcZ6eV2HAQrI5brS6bSQYmtf/8n7j7aaLdfzUqkUsAFm&#10;B9FLJb79zJdO3Hff/NJyvVQY6e3ZOjra0ZECbinFx48e2LNnmwQlBDrKFQI9z1NCIgipXMkgqd2H&#10;TVEMEF/hdhqFGHXp2iBARMRvg2AAAKWVjSRgW2yxGgoC2FgxyaiTAuzoZ7YgrUXvGK0oNiEz2hI/&#10;tFmpd20oBAAy6aS/NT1CIBAAjRYoGZiYU13Zoeye2tiWqf6+i5+dDxq19379vgnNn/3pH2fT6WKx&#10;WG/U2ZDrevmegWSHV2+EjuuTMUq3iqtzMigdPTre6ZMydQlq5/gQL5emrnw2lO1Jd+QOHn6kcOnc&#10;26evh9msl9ueHtlK6XwDfIKUZocJkIwC7Uv2WAvdqhRXa8V5Chpj+e79J/Yf2rN729hwwnOF8lwv&#10;IQSy0aS1jEZhGWYTsiEl2Hc+/Oiicp1bK/PzqwuNoJFIOLY6tsluAMY3GNkoEkgoYA7ZMkhcsWNL&#10;38hA9/6d4x9dvPTeh+fmbl3zu3rS3T0kSTMZVrZXLBTJ1ND4gOPeLqy8/fGl504+3OlIF1CwsCBm&#10;EIRGm+GhYSGU7VlnACbSpD/++OO/+eu/vjI56Sj1b//bf9tqtt5+++1fvfvuwOBANtNBbaQ27hK0&#10;jzNnPuzq6vrSM88US6V33nnnmeee3bV71zvv/mrhLqsdWy0Go02+O59MJj88dVpLhX7CIBoUIQsn&#10;kSkuLqVd+bVnn963Z3fKTbzw1WePHz1yZ24umXSHh3oG8h2kQ9KBVY+QsCHxE+1t5ruLjfiF9nuD&#10;Ch1FrJzJpHPdOWZOJJJ79ux54oknisXiwMDgqVMfXLs2bbRhllob3/e+/vWvv/76mwvz88YY13N1&#10;aCzlT7TN58YTS8uhNiQYH/3eK29j9PZZt4Nuhth23QPPR3c1t53pvSSfTV91w49EOYhtorKBJhOw&#10;7d5HgWRYAxFHbSJxZIbE8dqGzKxt0G/PRLVaISIQsTFaSqkcx1Gu1oH9SvVa3XVdjRoAoIVR8xJo&#10;W/UlYrYibrKtCBMpqQBzVIUV0anHHASIMhQGaOve2m8WfzoAAhi7VWN/F1lA3LT2vHGtol0i2jkb&#10;MiJ6rnLddFdXhsi6GCNQsCEpMJNOpVNJFLYd1J4mCQDPkduHB7YPD3LQVIgsUSNrY5g46yUybopB&#10;MEUyYciIBlAwhEF74Hd0/ripzWrT1tmkkIAR8dsCbpEBEVEUjhQpAUcFHzvMA9HOYAaI14MByarL&#10;2CABGdrhGW4+bhzet9fL8jElGARCQIEmEooHEEL42eT9hw6MjAx0dKRn78y88eabd2ZnMtnMyuqK&#10;1kagEiC7c737Dx3t6h8RCIIDbi6XV29MjHXlOqVSLVdIZHBy3q4D45+8c6V/dHRo636R6KNM38pq&#10;pbd/X6p/d+DlW8INNSEpJgMUKqCMAylpKstzC3du5DvS33rmie1bRofy+e50Ku05ShBZAMm0BFlm&#10;uYlASI46RkJN5XpzbnU1YBNIWFkvVIO6LzMAYD07MsrYqVK0wYAxVk1EQiIJVrvZSISdwwNDvfn7&#10;9h349Yefvvbm2831cs/QEPgJIX0jhGFp0A2dTHJwPHS9v3ntp1KK5x483qEcASBIhEavrq41Gs1s&#10;tiPmvyMCCCmWl5dffvkn09PTnutWq9VisfTtb3/b9/2XX3759u07Bw4ejFnKkTmxwRcxGa2vXJ38&#10;v/72b2/cuDG/MH/z5s2x8bFkKlkoFr7QhijldGY7Bnr6fvPeqVoQCj8RMpNyhHKYdG+u63e++b0j&#10;B/Yo5QQ6SHliYrR721A2QokFCqmAyAoAxhyNtk0CxkhqB/4ZQxbvZ5tjAkCtVvvwww/fffddz/PG&#10;x8YGBwe/+93vMrPneZOTVwAw39NjjK5UKkqprq4cEWezWSWl1traC+ANN/y5I1nzIDbsLnw+b9l8&#10;b8Zd6Ryhj5vs/Oa3ReYKf+unfdHZtH0AUWQWmYTWFv7QRgNZ7SqIwi7NiCCFY8dIWu0WMmR1/QSi&#10;sotixyEEQeA4TgmLlnkTtIIgCPyEHwHZWtvhACJ+aKMJmKDhJkVEBiREoWxvT3x5bPwIm8sE7XQJ&#10;0d5oaKWAIGaItw16/GoR4wobi9f2hhuoUrzGTAwCNRtENgBSiSBsSSk1sJCS2QCzkCikJCZji9dg&#10;pz4ZR0oAIldpZi2FQRSoFLFDEghCi50RW+Nos0YjY8U9jL5R5GA2ZWnRaSMQtmt6sfIZSKvVx5Fx&#10;JUsVosgTCQaLTEhEGRFTha3DRPdMRPrd1L0QV7E2bUq7/HF4KRgAyHYJCgSyfSdMQAxCIUrliuGh&#10;wScee3Judv6V1165dOWKcp2RLaPJjjSA4yuv0mi+/MprWrotUNsFU2sl5TfHxvoY6yi1FI4gRk/l&#10;h3PZ0fQHUxf3pHOTC5XL86sTR0+qvtGSTtc5EZJQLgpNYELk0BekwtbU+XMyqD332MPPPv1Ef99g&#10;NpFURFIbpBBCYhZSMjBZxkW0kxgR0DESGBNu8ne+87unE7lMvjM9nD904L6OXJcGAiHsbkEAizdG&#10;BgdsbAZWyBGZAWynH1n1exQi7ToTI8PdXT27d+z+3/7i/5j8+OOhXbuyuUGDHIJCJY10WLodgyOe&#10;J370j68lQD9z4kFH+gAYhOH169dLpVI2m91kJgCFWFpa+uyzy5lM5g/+8A9fe+3VV15++fjx44lE&#10;olAsLC4t7TUao3sp3vMRnEn7D+x//c033nzzzVYYAMBHH3308MlHmDiTznzeaiAgslDKGezv37l1&#10;26NPPklS3JydE34qmXCTjti7e2J4eNhxBQGwNgChL0KBIRkTgmQngSgBNRMZYiljWYcN1l0bl/gt&#10;DP/2/qcI1gxD/ZOf/OTFF18MgmDLli3Zjmyr1crlcogYhqHv+VKKIGi1Wi0ArFarL774opRiz549&#10;VoAjvvPxt9ntuHTbvgPF5pX/7Q9k2CzsD7DJDzHHSXMMiv9LHm0EJga2ra0gQ2RJ68Iq1Nj4mwHR&#10;iklgxIcEllIKFNb8SiEQQDmOA8CO40gpfd9Xjmq1mgwchqFUsjPVpYRgojAMU16iFbQAWIeamYUQ&#10;2hgGEYIJud5qtJgZkIEMUqQY1WZFtn9shIAYre0msLENUXE7dbFLY/HHNj7Q/qB2FX7jKBvxu44T&#10;UWAynrKq32yZVTZVsVMxZfxWG8Qa2xvJAADKkEWSMOoyBWVtomxfOI7+ipG5xY007QuvIWz6axsK&#10;pM3ZWOycRJs2hEhoGVUcAsqNcR6xzYpprgQxqZrRiQdyb1o1jEIEGS1UrMMDLLWMHCMjEFliAAH3&#10;5nNHjx25OXPj2o0b+/ftu//IEddPlCrN2ZkFMrxnv/vJ+TM3bl1urXtzs59MjKVzXSbptBxhSybC&#10;cTzhZvYef+hnr39w8Y23O0YPTTzwlXUvVSRRRdnglpK+o02a0XUdiRiUlsO12e+ePPH8c0/15nKk&#10;tcJABIG9NIhMSHEPHgIZANaso+3AoJGZSSEeuO/gwYP7GBgEKqVQKiR7eaKVoPYPIASWYDAKDtCC&#10;T1HwI6L4QzFJaI1kVN/ukT3/43/9dy+9+u756Vo9zI6MsasCFIiKyZMim+nIlsvyh6+8o0T65PFj&#10;qYQExpWVpaHhoUxHFqKUnhnYGFpaXl5dWwvD8NyF84VSaXlp+edv/2JkeIQYMpk0ANpOXqtfz7Fq&#10;vhDi0ZOPfvCbD97/zW/YaAZeWV785dtvF0qlofGxUDIbkiCAUQnBhm37qxJKClkqrO2Z2DYyOhoa&#10;IrQt0JEdgUADGsfKNJAgcBlBApow6mOy+9ZYrdi7rRK2oUEAArPhmTah4BzphxAzax2ur6/7fgIA&#10;5ubmXn/99aGhYaXkwsKC7/mpdCqZTFo/Nz4+XqlUisXC8WPHd0xslwKMIWlDQmZGNNHNa6FSbrM7&#10;YiuDbeQkkhBlsXGztVPX+FwRAeSGLhUAtFUYWUAM9EbdjvaNhj9/r98Vsm0EdMJuKft2KdBhkkwo&#10;EREEtxmfhIYMATGz5fLZ6VEMbJiAQdnhoVJKZvZ9X+vQ7g/XcyUK3/NNqA2z7/lKSgZWSpEdGmuM&#10;Ukq6fksDSWXIdpFuoEz4ue+xyX7Yq/iFfpI3v/8uaOqez/ztudg974LNiRtGh9740ybVgv4IztYA&#10;ACAASURBVE0f0L62G46HgTfHEnd95F0n88+4Yb7rWJ974eaPpNio46bDMTATxfI5saZg+ww3XGNc&#10;L9jIQL7gtBk2tRO018Q2lAEgAiPv2bnjyccfe/DEAyceeGCwf0BIVa62Ll68XKlUu/Nd62szqwvT&#10;C7cmO3zYNtqbUA0JLQRU0hNKMTlNUsuhbnX2dw4OdI8fLEmvIROhBET0hIAwSAvEcnVtdcl3xYOH&#10;9nz15He35DtcNGgMISukTf7Mov0Qi/NGminx2duszkZERMCRbNjGNtu0+Js7ju1M1cigtM1QG5Zo&#10;LygAaYU0MtDzZ3/0BxNnL//9P71RnL2VHR5n1w9JGhTaSIFeund0pVb/65f+SQjn0RP3m1qjUCj2&#10;9fWlkymIcQJjNLEpForATEb//K23mo2mITp16tSN3usmDDs7OplJSdVsNhfnFwrFQrVSTSQT+Xy+&#10;J9+TSqX+8PvfB4FnPzy9vr4+fWUaSX3pmecG84P1Ut1ojYCpZFJ5nt1BUghD5DhOqMNbt24N9A84&#10;roNC2TuWIIbHrNXlqN8d404WhIilsXmbtPdb253EKxur2CM6yomtaLRjLTHRcZznv/H8wYP3Xbp0&#10;6ec/fytoBcz0i1+886Mf/Wjnzp07duwY6B/wPG9iYsLCJjMzMw899FAikdhokbcsuvhs7AijdpsL&#10;RxV4cffNZl8dqfy3N1X0ZOMrgKVF2OcmUs2O/DfayCwiUiECmM/n1JuttkUQEDGqZzDGaIwQ0nHd&#10;mOESE/tsom71vZhlLAOJmxQOVDKZjDyGIWu7XUREUErqUDtSOVIZo4HYcRylHETbG2kUETGAclDJ&#10;FkkhRPzheFdq8v+Hxz8H5v2L3v+FvxMYyzha1RmBzGyMAd74F6MjAPa+iolieBf/6V/4aDtLthUG&#10;Zo0Efd1dzzz1hDEm4fsCiE2YSycevv8wA6DghVtXPj79dqNUv//YeD7lKbMuhRZCCAFSyqZ2ZouN&#10;X352e93tHh7fX0nlapBsCWUEoAAPjK904cb1cGXl0J6dX37myfv378oqdjngUGsyG3HQ50/0iwOc&#10;djIb5RC29gqbcbR73tMWkIutVoxCRhMsY6ccBRE2Rc2kEk88fNRz1Q9f/Vll5lZ6aJQSfosAgA0L&#10;KZKpge3F25N//8pPh3ryW/t7EB1HCoFCABBH+mSImM/n8/n87OxMubQuhWTga1enVhaXTp482dPT&#10;Awxa6/Pnz//DD/9+cXGx2WwaMnv37H3hmy/s3bN3+8S2P/3TP5mY2HbpwqXB/qE9O/dJct/40c/q&#10;jWqtUXMS7sSOiUNHDnV0ZpkjPZnh4eFcrrtQKKBAMoQQg9Gb1oeIRRvCbP/cjPPetXobq80bV2Tj&#10;QljdUeaI42gn01ob1p3v9nz/xo3rjuNu27bNdd2FhYWV5ZVWq3Xs2LHf/4PfLxQKo6Nbdu/e4zjq&#10;0KFDRExk4sQy2gJ3HZSY4xYkika8UuSnWWw6KwSAtpJzjCpufB2wvj8O2Si22tZ3i3ZjfhwQbXIB&#10;9+zGuxbDSkC3q12GCFF4foKYQzZWAQAhmthqnailhGhjIptvddGB7dxIwQxSktZaKqVQWcq8dIXr&#10;uWwsPYPADmUnAwB24Ii2SRY6QrgbZ4tfeH1/++//P3jwb3Man7eu/2+dEn4uhv9/8uYv+lXE0DT/&#10;N3Pv+WXXddwLVtXeJ9zQOXejM3IgQJAgGACChEiKVLAkUpZlSbacniU/j9fMvP/gzbdZyx9mPDN6&#10;9pvRW/IoS6REiiIlEoxgBBGInFMDjUbndOM5Z+9d82Gfc+/tRoOkLfl59iIbN5x77z471K76VdWv&#10;alQA+xMVfZpuKVpftQ0tH/lKooqXOPyrL2O11lHsKkVjiA0brPOdUCGxEoCIQoA2Fv01aqCro851&#10;XU+uXtXtYV5oFOQ6Tgowo8Gfmg/3H748pVva195TznRoTAXgKxDAxgPtm7A8ORpNjTxx//1ffOKx&#10;Vd1tPgUea1AhGENJrfakg/HfxF1i916tsKi6ySpSu/KhW/g+qkddRV4nshSrzpdY9CcxA8mvSOSs&#10;C4/ev4Mi/b1nnpu5eiHd3wuebxgMeCG40mtsHdg4deHIj5959ttf/1pLW9el8+dKpVImk4a4J2g0&#10;b9my+ctPPvn8889P3ByPwtB644cHB594/In6+npAzC0uHjp06OixY7t37Zqbn3vvvfcmJyebW5oH&#10;Bwcbmpr6Bwe+2vXV2UdmTZmf/tEzp46e1oESksDB+SD3wYGDqXR6x867lVKe5xhjHMdxXae9rY0N&#10;i5i1zVaCMZV4I2ZTsW6MjmUT1w7Z8iGE2orcHIOEseipKKpWB2ZLNsIMYE6eOPna66+dPHmyo719&#10;67at6XT6zjvvnJqaymazw8PDw8PDAGgZSSuxD5jYQLUaSS1uzIZ19TWT2AnJh6rrpEbX5hX2bgV7&#10;XHpYcWJyVER2xQr7qFY91QgAq1V9ARGQDAAnVR6RkDUrpYnQhsZro7VSwExEdp2iLU4mhFBK2/Uu&#10;iIiAiNgYZJAkIqVtx4wxWqt0OqW0RgBBQjqsGEF4mjw7MZXY9ZojJu55zFNY2/C/q05ee57WykFr&#10;wdxy9dKOYeKwvl2Hf9cbuXXmsQZ6salf1nJfKsgsSL98Q1Xy41ZeULHqU50ha/yBjcWGZPeRhTWR&#10;gVki2DoowIxGiyRAaFVXuyeEJ4RkKdhNeU3A3nzOzMzl53K5S9cL1yZN17btXNcTgM/gMEuB5AjM&#10;kF4cuzZ3+cw3P/f4H+zd29ZYR6bogOWX1Aws4voINepzvDVvY0VU0gtjgW7JR229CLZBtSZGnGKZ&#10;AgCGa3MJqwlxlZ1W3dzJZAADgnGABdHe++4qBaXvPvv8wg2T7eoRDhrhMElDHsr6nrWbTp8/+tzL&#10;r/W2taDjGrYCyMoDgwyN9fVPfvFLm9ZtuH7t2s2xscmpqYHBwe13bR8aGHCEtO7mQrGolBodHbUI&#10;uFKKiAQJrRUg+KlUXV3dj37x43fefHvj8PqGdJ0QpAWcuHJ2cSFXLBaVUtY2N9pYhb25udkKZ22l&#10;doU+BBKsEKusqFWRvcIKr5V9NedhRXtNzMHKaGNCniyEsFjNqlWrHvnUI93dPUqpTRs3tba0+r7f&#10;3NKslSX6R8Nc6YQVeKbmqGYDlQGtvBiHCUPFSsDKM7Dajg3Hqt7FsnUUn+OwklXHsQ/bvosYV0+r&#10;wJhYWT/26TJrAAlsYUcGYMZImTCMdFRCBs/3HOmwMRAXUGCtlMUwlFYSpL0PIYQ0xiiljGEiFMIh&#10;EgjMxoTaOEJopZHBdVwGDqLIkzIMQ4gFNArHiULFRitWWBkbKwRwmWqNfMvw/Fso3zUO35W+eyX9&#10;k6FCT3D7lqhwt3n348/bj/xyWGnpQFyRqcYOrfhLkk7F9uuSDN1P+JsxgGafxWZybAEmV8R1X4EZ&#10;WBICV3LDOMnSsjSfNDk1vf+tQ431lE1jGJYmZvL5srNQlOC3dq2+g+p7iuwaFABgSfK9MJgfvzx6&#10;8lBvVn5m972dTRliJdBUrdVavW3JoCSKVg1WWnm38rS6q5NXrV4ZXxl7mzg5C5doXisNYzLBCQYF&#10;sTMq8l2xd/d9iyr86W9ejibH3RZBngABgFIDaDdTt2r4zSPH1/Z0OMyFMGhijYwMhDEKBY319fff&#10;e6/ZcU8hl5+fn29sac5kMijJAmHZbN2GDRv2v/HmwYMHmVk6zrp1a3c9sCubzWpjmCBSKtRqYmrC&#10;cBQEhflSKZ/LFTnKBfnt9+8YXrPaTiwb1kZfvXrVGCMdx4oVqob0cyUHpRJlVJmECiKx0rDUBhNw&#10;zf/JSFfmj2OFgJmR0BizcePGb3/r2w2NDa2trZ7nGW1c1+3t7U0momYea77Qqt3V+eVkzipGZlXp&#10;j3VjexXW9BCroiqeVVj6M7UqdvUBm1iqsY1dSgqGxSUuMYaeb4+XIjOyiYuTMTOiYSgHAYFxHQcQ&#10;gyAwxrK2ChsOaI0VZtagAcAYg4DiqU/daXvvuh4zGqOllITA2hhjBFFQLkdRpLU2zESiVC6HUaSV&#10;KpVKRptSEOSLpXwp7O4d6OjuNSAYxUrJHf/yttJ3fCyA/HEXrKBW3ybao9pu937Nb31yYHtFgPV2&#10;wBhDdcPERmi1Lf3Iij2oRMDf5t3lg4FLr7QZIoDIRIkSjlCb8oTgp/z2zg7P871UplTWM3PFVH3X&#10;4LoHKD0wU8y0DN4hWnrzIqPIiQNVETNIIjc3eubotoGuv/qjJ7dvWu8KWdlU2opERMalYrt2Gqqb&#10;lm3ScwKIVLZ0rCCireEEFXiEE6mreTlfR1zmweLcVa0b7KZc5m5GQmEADTI61NbRvriQu3bpqu+n&#10;HccBNmCUYc2IRohifuHypXNs1N3bt7U2NmAFHiUgJEFCEkVBNHLlyrWRkbn5OUSoq6sDG/MiqLWt&#10;LZ1Ozc/NG2OGhof+4s//fNud26SQJIRBYDTCEZ0dHaNXR8auXYtKxVTa6+jteuRzj3/6c090dXcL&#10;IcEAEpZKpffee6+xsfGeHTsymXTiBIuldhU1oGSxfSLrn2quwngMl6wxXOExojFGStna0trQ2CCl&#10;Yydnyeq+tWH1YF52VMc6SBJEncSuIQDaU9lapJjcUiLZl8luuOXQWQbBxfYexqpSjalau0erX4lL&#10;bx8S1lgCZlahCgrjoyMzUzcEGRtUrZRSKlJah1FotGYAFUVBEIRhGKkojEKlldZGep4bRREzaK1t&#10;JFwYBsDG2o1aKW0LeinDhKVSMYxUGARCCKVUNDfvplKhBkOpKFJggfnENqo+/NdI8ZVFZWUAb9Wp&#10;P6HgrDmlYxW3Ro5+zI/eppNY82BJu7VDyxdFcg1Xh6hqsFhzsoo139rH5OSHlRj0l3ShRo2I+xov&#10;tlvEdq3eFFu3aEObE39KrMHGG0SIBx98+KG9nyoG5UJhoVwuZOpbZvL4f/zfP28f7Hfa2mciHaLU&#10;rAWyRIGApKJgZnJ9T9ff/tkfbl834CJpbWNJMdGkV5gRxCWjt0ynhmRLgeU0qm6cKrYUB3laWL/6&#10;8biIH8dppsBQwzJR87s1No4ddcMAjCgI2xrqv/KZTxdm5w9dut7sSCeVBXQipjKgcFJec+vE6JXz&#10;V0dm5ue16SXiCqV0GEVT4xMXzp079MHB0ydPzUxPS89du27dX/71fxhcPWwTf5qaGj//+c/v3rXr&#10;xPETb+5/s6Oz03M96UgVKbSx/YTrN67/1t99S+XLWenXZ+rd+izVpRTZEwuFdLRRc/Nz5XL5vvvu&#10;y9ZlARGQWRtYto2sQWXrh9YMt0E0UC30yjFIgIm/IJ4qu1hMgiUyc4IrI5BgQFvTHAwDEFqTA4hs&#10;kg7AEpV3OUSZvF3xGHNieiVHNgKamCgPasq5YZJKbGOi4oXPAEnoZ3UL1AoHTqgLl0AcXPPPkhfZ&#10;xCQ3cUBX4gVdvisT8zgOEwmCoFQOBISuo0ig0SYMQ2M0AuooUkrZnH4AkFISEiKWSmU5OzfLbBzp&#10;lMvFKIrCMARmAWiLshMRIiqlIx2REPa8IETXdVLZDBEBkgLhpBvSmZSFRbU2kCRCJkKFORmzZfdw&#10;e1tihdc+GgC47RFdM7wV5arGgobKjrzt99/mW6vir6rKVd9b8UOc/FhFtQTAJMghWWQcs+tZUS6W&#10;ANmWHmGp/rKCyI6hFLolqLGqhdqu3FoRvCobTRx+zgAc553GyKxd9ggAIEECACtwnFRjU0oDBey+&#10;tf/tSxP5zsGBxbITITBpDZHROu2Tp4L5a1f11MSffPMrm9eucyhireNKg4AYM3TEhuYSpxOAQDQY&#10;M29qozm2MhMMERBtziNoZg3JkmBGrVkk9ewrxgdzXCLVaI3IxWJxdn5+enqGgaUQ9fUNmUy6vr6B&#10;ZVzHT5DAeASN7SMCSEMQKWQcamn4y6984fr/9d2J8RsNfUOKnAjBABpAr7Gza92d42eOXrx6c+fm&#10;O2xykGW4fvW113759NMT4xNdHR19A/1DQ0MXL186e/bs6Oho/9Agk2WUNp7rdnR0ROujV197dWpq&#10;avXq1RzEdfAEIKIDDL2rhxBQMMV8GgjIhrVmNBGz1vrmzTEpRXd3JwBHURAvFKis/EQmAhGgYBQA&#10;ho0WGAlWSIxCaiANbLgcRQHrYiko5ksAgHExP2REpZVwHM9xgQ1r7QohCR0pyXFJSGAtWCNoQpBC&#10;MoM2QMgEsaPFMAKwrT9thXEsrg3bAG2wuHYC51Tif+xONJaHHQSiTHYMJ8SsyLYCTKyIJ0yzS6V2&#10;oi6bW/YUACBVMfvq7rV1kZBryLc5zsKz0rLyect9TgBkUDCxcBigHCgHTSnIE2i75GMLzHVQkHW7&#10;sGGHSGltg+Xl7MwMIBhtPM8jQUopiUIZgxTL+FQqpbU2wI7nGWOUVoKE67pCCkGCGVmDIOF6HgPE&#10;oE1iRNjbqpgenxxH+Ne1ZeaYreHwSdqtM3Q7jPj3egs1Blpss2EyVv+2A2Vbhbct7s1H3ppSKgmu&#10;qH6+xhQECRAZLkbqwPFTz7z4UrZ9OJJOxKwBFKBi8gW5CKY4P33t4md23bdz+x2uiFOJOMbml9mm&#10;t4xELMo/7gCv6V8F66gV8TEcGQM9nM/nT58+c/z4ictXrkzPzJTLJUT0PK+vr3/z5s1DQ8N9AwN1&#10;dfVRFDpSIlT0yMQQYkDgKAy6O9qf2PvQd374M7dhXjQ6LDyDxEgS3cbWrlz96BtvvfeFRx5yMykb&#10;Dh8GwfO/+tW1a9eHBwebGxqjIJwvFABx+913Dw0PI6FJbtjGE9iUuWKhQEhEFBfzth2gOE/W2DyD&#10;GFuyEpmJsFgKTp486fteDSNgZZSXNQ0MbHlyhYhYhQYjIgMyDMOpyemxG2MLi4W5hcUbY2Nnz5z1&#10;fd/zUyjQMJeDoByUG5tbfN93pfAcWZ/JCkDfczrbGjs72ro6O1rbWoUgZZglgjKCDQLHNLrAmokB&#10;ROJ1tppYPNiJpIbEa2bn1FQ1mYoCtZIJzmCStHsGsPVyahDxGF/h2LhaUQCsuOywxm9ZY9zW6IVV&#10;I62i4gEzgxCUyWYzmYzg0LAgMoJsgrbRJslIQBQkWLDjOg64NqhGMrOt88vMUkhHOmA45Xl2cafT&#10;aQAMo5CBXd+30SeIaFeJlA4AYcTC9R3pcMW2rPaVa0DGf5NWxR9rdW27Oe0Q1F79L/HX/XdsSIiI&#10;FGczLhPZy9fPv4AA4ffYTLKMqt2obXHmi7hwdeR/+6f/NodZL5Utaa2BFaIhB0m60kCQm79+ccfG&#10;ga89+URHY0qaAMFUVJxl32oxOsIaawDjuClz2wNm2WKLrWhMeJcg1rLZahhK6+vXRvfte2Xfvn0d&#10;nZ333nvv6jVrEKFcDs6cOXP9+rXnnntOaf3YY5/+7Gc+W1eX5dilmcgSAAaDlr6MmE206+5tZy5e&#10;evPoqXonhVlHCzAsJJAhaOpYde7Uwfc+PPbI7ntdAjQGGbbdsVUFYRiEY2M3fc/r6Oi478Fd9+zc&#10;2bOqpwrLIBDEiRoMMD09o7Qq58tWc4qNrZjWzZ6AJkH+bCfZGDM1NTU9Pb1z504bs/sRjdhYGkkG&#10;EWkVCSprPToxOXJzdnJ27tip0yMjowJk2k0LwgJ6s/kAC6FNcmEG13MXZ3LAOWRGMKyN0doYhWoh&#10;5cCaNWu2bds2NDDY09VZn824YBAMAqP1J9joispMxn4KSM5pSjzRxlbsiWOKEvmNgMygTZVkFQAs&#10;WpB8YaJCMuukyll1eyWa0zL1ofpVSQDM0gVXYVyCpC9gA0vsr2JNpg9DclMMDEyAvp/yUynUqJQR&#10;gq3UthnYRKJUKrExJIRWymIvUkpClK1trZZN257rURSBYc9x4pXNbNhk0ulQKet9Rkx8O/E9k5QC&#10;kcJQxehSjPsn+EF8Bv6exWWtKEtmhbnGiQSJR6J2VmDlCIF/94bWQrGRPACwBDrDJdFD/4IWG/Gx&#10;bpLohctQueRHasIHLZe7XVhsTGzoEdWM33KhyWx0pMvAb7xzMHIyje0DiwYNgURGKVzPA+YURfnJ&#10;m6K88KdPfW2wq0mYMoGuKc1UXdK1d1wraitdrWgEy3ph2JANZUMGYG0TwTXbiqogRAUNZ4ZCsXjy&#10;xMlnn33u/fcPKKV27dq9Z8+e3r4+67O599575+fnL168eODAgVf27fNc9zNPfEakCCxUHPu2IPYA&#10;IRKh1qo+5Xz2kT0nzp3Pz0+n/CyRGzFociLmdGMbu5nnfrtv6x0b2prrhNFSiKeeemr7tm3zc/Nh&#10;ELS0tPT199c3NxJRpBUgAiEbYOZisWh5OxHg1OlTra+3jlwdeeyxxzo7O6UUhtkkLPk2RsHqi5bk&#10;hhHKpfIrr7zS2Ni4efNma0AvWyZQq/0AM2jFqBkWy+HZqyMXrl27dGNqbDofIkZIma4+n1ypCIzq&#10;bGxUShs2yRYE4UjDYLQBY+k8kQkNcLm4EJaLx6/NnhrZ19XStHXd8EMP7Bzu71E27jBeqkixpmvs&#10;Yq3xokACQ1eA7HiJQkLHE1PIVEjkAKAmsxEBKS5HFmsKnBwNEK8wu1ViHWLJMo8XaAzYLBuxWqd2&#10;fBIkmTcIyFwNXuIK8pOgPb7vOdIJwoIgIQXEnnNjtGZETKdSACCk1FoTURSGDKCNEV/cs9lP+b7n&#10;W31PCuG6rus4dp/aHPx0Oi2kJEG+55FVCy17lDLMglmQ9JtaO5raOzVYPlHCWDmwBxhXl8Tv0OLv&#10;XOF1rPmnGvgTTzgCVDzbt4M9Kv/VuLDxk7XkN2+B7Fe6W04WA1Yvq8VJ4q+0hzcRoZ2Vmv7Y9fJJ&#10;R6wGxoXqcls+css/RQm4lzBLVi/Hyj+1/9n7EFfGpp/+zeuiucdkWwP0FQohSDquI2QKmQrz0xdP&#10;fm7PPZ99+AGPgMBU7NEkWoqNMWwSmpGKQEl6bIyp2sW3VGxJNrPd9NoufmMsDs8kRLweARAxCtXr&#10;r7/+gx/88PDhI6VSWQhnbGxscnKivr6+ra1NSuE4Tl1dXU9Pz4YN633P++DAgfq6bF9vb0zfxZyQ&#10;wYONWjFgkICRPd8bn5w6ff5Cur4RHF+jICQ0RoKGsDg+eqWlMbt6uN93XInkOLK9s6NvoH9gaLCz&#10;uyuVToMgjmMrCRGN1jPT08//+tevvvLKyMjIsWPHrly5cub0mcXc4u7du7N1WYAk6KVmETLEMCUz&#10;l8ql/W/tP/rh0ccff7y7u9vu6CWG6dJGRMxUVjy1WHj1nQ9efOPtExeuzhcilinpZxw3RShJk4OS&#10;WQdRMQjLpWKhVCyUisUwKEtBDMxKsVI2lNogGCT26zHd5NW1OF5dIVcauXRlcvRGd083eS4KqvjV&#10;k7UPXPEzsi38wrWtdtoTbCQuQHH70IeqWKh5UI0itEf7EunBYKrB4VZpqXJ0V7ZGfISg1VhrtMZk&#10;Qda4TO0hQ8SMRiGHxcW56ckxHZUdV5AAQSikICI2LIQQUkrHEUJIKayWbfUn6bouAiqlAEFIoZU2&#10;xqikOo6V3Epp6ToCpeM6wFAuly0oHkWKDZIj4/W7BID4/evXyen18UDH0omBj//AvwfmcOvPJ4Yc&#10;J7YxQE3CjG2cWGrLDvx/gy4ltItcC81V1fbaixGRpHfl+kREPnh1BlwkQSRIugiI5ZILUXHyxnBX&#10;2+cef0xKistGAxptBIpY9iMioY60UkpIYZPo7O3buCjmJHh4RdARbInYSEgKi8HVkctSilW9va7j&#10;VbaNAWMR9CtXr/7oRz++du2a47i+n3YcN7eYe+mllxcWFxsaGlavXm3HVQjR1NT08EN7piYnjhw+&#10;fPdddznpDBhry0NcAotNhf3LEHke7rhzwzuHj0T5WTeVMUIaA4yGCVs7O05fPfWb377U1922c9tW&#10;ZiIpjdHMDIJq/F8MSfiQkEIIsbiwePLkqTAIoiiqq6tbvXr1F7/0xZaWFru9l5iYiWZggLUy2pj3&#10;33/32V/+8nOf/YP+/n5rfKxovFW+QWuONGr0Pjh6aP/BYwUWWNdGwgUmUiC0EQbCYn6uUMwX5kMu&#10;NDU21PupXK40Oz1TLpVUawtIocKIlWmobyDXM5Iw5YN0FAsQnpP2PeGjlz1zbeo73/vp2vV9e+7b&#10;2dfRnpJCcgxuVOzC2Nr/qN3LVWHNCf1ZbGzFb1ftfbuSawEQhiW2HSaWLqKJ0+9jI0ZYwkgEow1S&#10;rLYnVyd/E/ENwHGlO65hLEv0HWZbtZMBQDoSmJVSzAZASUt7gCiFsGq/iiJtKoggaq2JUEopfd+P&#10;VGTzpwMVCETPT3ueWyqVoihK+X4YRa7nGIBCoeB7MbptmB1HsnENEjMgkjEW3fz3loG2VU+NZA2s&#10;ZNr//7dV2HAgNtsqr1uMIBZh/7YtgcFuEdPLjmQGLEd8bWwqYpfJA3Ic4QrpMjnAOk0E87O5m9c+&#10;/8VHG+vrNBsBaIuiOI5rIiWJlIqCKMotLh47fqxUKvf2rhIkPN8DANd16+vrU37K1lpM9tjy88Pq&#10;SVKKfD739NM/fe5Xz2ay6a/+0Vf37n1ECsmJS4YIjeEXX3jxwoWLgoSf8thwIV8QUuqwfPDgwWef&#10;ffYb3/hGV1cXACCCMZyty65du/bHP/rRlcuX7ti8xcpTY6xKbxWWOHDNgGHC4aG+zWsHj1y6kW5u&#10;M+xF1oxgI4jCSJ27cOEnP/1pa33dmqEhDUhSWJzWxNVcK2HqseXQ0NDw9a9/be/DD8/Nz/men8lk&#10;Wltb0+l05eSmpLLskkkDAIQrV6/8+oUXulf17Nixw05kQgNSgzgtfcosULhjNyePnLpYNA6nsxod&#10;zdplQ5Eqzy0U5uZ9Rw6vHu7p29wz0Na7qmdhfv7Vfa8en5tkXXpi932dvT1REF46f3H0+o3Juam8&#10;ivymxpQEV/gRuxG60st4fkZmm6YWx268d3B2fuHJxz890NkOlbIvFUAvoTyvBT2WLry408n/tET8&#10;JsvXOh/jLGgGhiQfNFGWETHWEJg5CepKRAYCgzGmst6MsZX9sJqRZAHzRE8HG2loL7ImoQAAIABJ&#10;REFU56c2v5CZgYnZMGtjBLBFRBDRcV02QAhkQQ6UdrIsPu65ntJxsigiylQqRYIAIAgCx3Gs6s3M&#10;tqo0A2hTTKVSxXJAUiBQEIQATERREGptlQ4jpU8kraGb0EMnYhIr91QjAZZAGp+oxYEGYON37Ogg&#10;AGgARELQFBfEdCJGjWhiEoU4kAy0Ym0ECDtvKJARmFAZLZKEP2tixZMAuGTmb0E2lvXuNq9XpFtV&#10;718pfX7pfQLEU43EcTZUZb1i8qb9zo8xaOy6TJgfao2PFbuaeMN56SsxImDNHLsrkljexJpkgInp&#10;uYsjN8HJMPkAUmvWoEGgo0PBpdLsxPrezgfu2u4LKRFsdTS0ZLlKvXfo0NNP//zi5ctBECTBKkyC&#10;ADAKQwDo7u7+zGee2LNnT0tLa/UU4SW3b5GlMIzeeuvtXz77nFIh581PfvJjFek9ex6qq6tjREBS&#10;Sudz+YMHDxFRpFSUW6zL1rW0NqfS6cXc4vj4zR/84Ic9PT1/9EdftVTOCEhEw8PDTU1Nx08cHxwa&#10;zKTSgGjYhgZXaWLsAhTMGVduXjd88uIIBwXHSwOCJIGI0su0tvY2+2ZhrvSznz3z9T/+o+7uLtd1&#10;7bxoqEBDcdS0YWClibCuPlvXsKZYLEopSZBWyk87xbwyNr0RAdhYcqGEg4i00eMTk79+/oUN6zZ+&#10;+ct/mPJTNhsjNqBtpSREQrR1SLWJaX41ysVS+eCJE9cmJoyftWVAhNa6XLwxPtHT2Dw41P/4I5/a&#10;snkjCANOiMC6tXlLf9+7777zyr59X/n849IRyEi77tPalLVeKOXfP3z45f1vRga9xlVKSgUy1Ezk&#10;NHcPlmbdDw6fmxqb+Z/+w1+019cRsLDUeLXh4sCVBVndJXHdpwT7ZEauEEQjmTgoSRsTe0qr6x8B&#10;4wh0AABLz8ugNQPoBGXD5MKYPsUAG2MopkcFbXQc1IdIUlRWIXPikLSfTdImAcCmqFrq9hi1BSCS&#10;JJwwUkqVHYekJOuRVSYKw8gY47qu76e0MUEQCiGsmi+RMCgHruv6vl/R+A2jlCKdrdNaI8ZIp9GW&#10;kJqJKAzLURS5nud5rmJZCoMgjMiWs7JGTdVzulxQcA2Q+S9qtjRX7JO1M4TASMpol2yCP5UMzBTC&#10;6fn5sgojbYJIF/OFsFTQQTE3N28U1mfrmhrqWluaXd/JNmQz2bTrCAFMhAlOiVprKYTAWqsBE8G9&#10;Yr9vJwwT8ZrQjdISLHjFVn03OfiBa+jmSVQffKyPspKXUP3u27aYNp4tTY91RyTqQ+J6J4A4Zh+T&#10;y+zdGeYrI6OXr4+rxlUErkBhBEUoBGqJoQvRYml+49ZtXc2NaRKoI2ENRWAV6YMHDvwv//k/L8zN&#10;p7KZTZs23f/A/V3dPa1trfX19aVS6dqVq+M3x2/cuPH8r57/4MAH/+l//k+dXZ1xvO7SMwsRjFEn&#10;Tpz4+c9/3lDfeMfWTUoFR49++E//9Z+kIx999LG4LLrhS5cuz8zMKKWJaHh46Kmnvrx378P19Q2v&#10;vPrad/7Lf7l06dKRwx8+8shjjY0NUkgAIKSWlpbBoaFjJ048tHev6/lsy9ZhAm1CHNUuAQ1DCvHu&#10;LXe8d+T01cX5hvoWY5TlsmdINbf39zb6j9x35/O//MHf//3f/+mf/snw8Oq6ujohpCTBhmNPMGK8&#10;WogYWDOzYddNWzeR4zpBZIQj40m1WiIBAiOIUhBppa6MXPntS78RJB577NFMOs0MjuNUF4YVQwjA&#10;QIxkQCBpAEMcMhw6der1AwfYcxkZVYnK5ZR02pob/vQPPrtheOi//sM/HD/8/rZ1QykpI6XAVi91&#10;5EBXd2t9fWF2tr25mQQZowWBFOiJFBVzflDu6e6/OD6FdYAyjSiYcLEYpb321i7v+vi1Dz48++DO&#10;7VnPQWBEixjEDjE7ykngMwKDQQY0gBqUJo1kC9zESjISomMTjAyHSjEbFFbliIFhzQxgjy6EpFxk&#10;ZY9UdmCtJUeIiAIx5k9OaFcBAFStqhUvRYwPg/hZBXhhZEbSYBCJ0YAj3XIQFQplgAhRSwGSBJJl&#10;h5IAGIRRGMWM/0Roy11JBJSOtAmQUkjL7YeIQkitA1vb2qrskVLM7HkuIkrphGGYSqUNC2DhkWOR&#10;x1qJseRvkv3JHy06PqZhnFEUP7BM95YsH0MUuVJ0YeTGq+8ePnzi1ExuwQBGWgMDsmKtVBgSSgQG&#10;oz0hGlOpe++8c8v6dauHuzq6Wl3XMyCZSGsGCYJMXEltaQcSTXzpnX70LVVR65Wl7EfIXkx+EPHj&#10;ZfTv1ir5hNXMA7vSAQ1yjOqxDdAiRkQUVePHGJhdWFSGheuCIFsojRAEMBhVLuVYR2tXD7tSUIVu&#10;BwAYtIqOnzg+MTmpIgWCSqWSYejr6+vr73NcNyiXN65bH4VRqVQ6c/bMP/7jP/7z//vP3/72t9PZ&#10;zK03wGzKQXDo0KGbN2/29/e+/fZbhWIOEYqF8muvvXbX9rs6O7u0Vgx44sSJcrns+97u3bu//vWv&#10;r1+/XghBJB588MH333//8uXLp06fGh8fb25q0kZbtdfzvK1bt168eHF6arqttT0OQ7kFYY9NAMS2&#10;1patd2w++9IbjRxJITRrRNSI6bq6uYWpgcHBv/mbv3n65z/47ne/+9BDD+24e0dHZ4fruoTIIgFg&#10;AeOsDiY0XqJRQiU62UARWFmNlFCwNsZgLpefmZ27eOnsa2+8PDM79Y0/+UZnVxOSYiWqimriXbOF&#10;lShhYmFEZUy+HPz8l8/nDaWaGnUYBoV5V5e/9OSTd2zekvH8lBR/8LnHPjz4wWJuSjiN5KAxJgyD&#10;fC5PBLOzsz/84Q/+4pvfrK+vr9QPiMIwLJcf3rNny513v3fk+FuHjpdUAE6GnVTEogQmVdfYwOaN&#10;948MDwwO9XQIrJWiHP+JLXRrodUi2QCgVRiqchSWwoXZubmZOd91fc8FYwQJP52WvitTnptOIzlM&#10;qI0xcemoqhd05VZr4vKSF2pWHXNSJaImQuEj5BzGWcUJr6Drer6fYhbMEYJmBGCjDWttAAApDkhg&#10;ZmNsOV+Q2mhE1Fql/JQxRkjJ2iDYgjeSCG3FRUu57Ps+IioVGcOIqLU2DIpRM2mlam6Jax4tQQ9w&#10;2dsr4SS3w7Cs4cFgDLJBNEgG0OYkFRXfGJ9++8DR/QeOj8+XwEt7bS0kJcYWikHUhOhKn5FL5Xxx&#10;cfHm9OzTL7+z/52jmzf3b96yrqurx0+lGhvq6zKZbCblxCy3JumcrdWFK9kIt1Lu3XLDUJnIlefy&#10;NncLAIBxpBnAchHx+2gV07M2fqnS59i4o5grCshoLAUBC/R9J1YvQQCIIIxuTs0YIVzPY9dhrQlY&#10;gCGtHFaLs1NDfd0b169xJNlQQju4zHzp0qU39++PVERCLCwufnDw4Mjo9QsXLzz15ac2btokHAkI&#10;KMhPp7Zu3frUU089++yz77333p6H9ggpl02FMTw/P3/q1MlcLnfy5AltQhKgVEToHD169Oy5c51d&#10;XQColb5w4YIQoq2t7atf/erGjRsBYpJLIcjzPEKcm5u7cOHC+nXrwK4BZkQaHl6dyWTHxyfWrl1v&#10;53OF+Yita5YC7rxj86/feHtxdqqurVsbZpCaUHheYao0OTW5a8fmv/rLv9q//833333/7Jmz999/&#10;37Zt2+rrswQCwJrWlOwDRlCIhsHYjY4gjGE22s6aUWohlwuD4OLFi5evXBobH3M9WLu28/iJydEb&#10;l4PoLilRgLilq0wmgYEBGUkxFKPo0NHzC8Uw09qttAhKgSgXH3tw+65t613PQdZk1LrVvao0Nzk1&#10;Gkb51o52IcTszMwrr+zr6+tfv27N0Q+Pjo6Odnd3p7MZ6bpgICgHaT81NDTU3lj/6H13pci8feT0&#10;bJDX5ChyQ0HKGC9dX8zp51567c/+8EtNGek6iX4Uo4AVQAwTw49JGwKDKlycmb187vzNq6MLUzPT&#10;45MzU9O+7/m+J0i4juv6nptJN7Q29wwOrlq7rr65maSDAjUnvCSfxD10G9LjW4e0uoVqrq9EeScp&#10;PMAI2jAZQ0I6juc4nq0HiaAAmHXMkQWIUkohBDBoo9kYy/0gc7kckUBAFSkAcF0XbVlwNmGorPcm&#10;tpoFCuFqrcIwsvUTIqVIEDAbwyTELXefgFNVEHSpYlKTq/axA2JFCIMBBKsGayEUAzAu5ooHj556&#10;/d3Dpy/fQK+xoWcQ3TQ4rtJK60gIVCokaSOepAYFkvxMJtXazoVIRObUVP7cGx/63umUQw0ppzEl&#10;1w/27tp1b0tzg4MErJeGfH+yyVt+IQIgkag4xCuOBRvMZ2IkhGPnY5w7rhHRkY7SymhGBCGEPYF/&#10;Ly2ORoqjjzkJK6yGUDIDIDEaRFEqBxNTMwfeP3z1+vW6xrr7771749rhhGhI5ovF85evkuezFIFR&#10;Fg4kZgcUR+WF6fGN9+xpasigpYMAZKMBoFwq/+IXvzh//nwqnYmiUIBIpVNTU1OvvPpKe2dnz6re&#10;TDbjkEBEEsTAux7cffHypRd/85v+wYHh4WE2nAQpxsN99crV06fPMBsSUJdJr9+wZmTkWmtL1+rV&#10;azo62iGOpsMgCKSUjY1N3d3dUkob0qu0vnz5ypWrVxAxitTIyFWltZTC+q2MMa7rEcnJyWmtNQAu&#10;c2VUg7wsgml0V1vLwKquY5euZxtbGF0GoYCQyJC4cWPMbN/Q0db5B5//QmdH1+uvv/qLZ545e+bM&#10;449/elX3KiEkITgy1itZK+SQOUIyIt5IpJQKSphbyC0uzty4ceXs2ePF4sLCwkx3b8vWrZ1bNm9s&#10;aGzKZtTI9SuzMwtt7Q0raUJxDjMgGwAFEDLOLOZ+89rrwksboKBcxijcu2vn4w/enRGKdRkRdBTp&#10;qDA83PvBgQ/q6xsamhrAcbQKJybGm5ua+vv63nn77Wefe25gYOCRRx9pbWsDAN9xN23Y0NjS6gtI&#10;peXee7b6rvvqodMT5YJ2FEqfBQUs/Uzj+PzChZGxbev7paXEYKZE58MKYsyMbMgoF40uFy+dOnH0&#10;vffHLo+ohTyUQ2GwFYCLJWvxRAAFoyMwI4LO1Nd1b9h49wMPDG/aoiQjSiGQGW1o6JK9WgmLtEp9&#10;bXwOwnIhgDWGQVUl5wo3WeXbMHb6WVYfACRAQiIhJIKAuGwbYgwfswVlCMHigVIQOhIYDRu5uLCo&#10;tEaEKIwAIFuXdaUrSFQEBDNLKa1Nks/nPd+3VaKBgYi1Rg2gDERRhIBa65q68/GdAtTK7gTmSVb5&#10;SnFIS55WIiirrxNqFAodhfLyles//+Xzpy6MaDeb6RwUXsaQREKBKIBZhxIwLOWDKCIiBwkksGBw&#10;iB0HGnwDjjBtRutcuVzUwdzUvBvmLp47d31y8otPfqG3vUUoRtb2LpBWRjmw5mhNTK5auwuZbU1P&#10;hIRmo1KMzhiDRDaxDQUJoiAIGICNmZyYmJud6+3rO3zoUGdn5/oN6wXdojH9Dg1tLSZGbQy4tv67&#10;YMPaGAIkSQCIBAaoHOkPT5//yc+fu3T5uuunUZoPT5/627/6sw1rhggRWMwvFs9fvprqXUOuE08r&#10;sGBywCzMTgoTrF894AgmyxHBIJA0m0uXLu1/6y3P8x3XWViIpONY+L9YKr319lvrN6y/7777jMW/&#10;GZDIcd29n/rUufPnjx8/3tvb57lu7ZFvjDl46GCxWNy58x7p0PkLp7bcsTmKwuamzieffLKvr98w&#10;E4I2WilVKBQWFxdv3LjR2tJKgoBhenrqpd/+9sKFi1JKpdTExGQYhkKk4lADBiGk7/uEpJQWt+Sq&#10;QCK44+JtrBzCB++758ipMyoosis0GoMkhHR8P5fPq0hLwrSffuD++wcH+k6eOL7/rf3/8L//w/bt&#10;9wwPDbtSrF+7prGuHoxWQVAuFBZzsxcvnWGOwjBYXMzPzy3OTC8W8jmlC4Clru6GHXetaW4Z7u6t&#10;y9Sh5+SlgO139Fy+NHLj+rXOzmHQasUlYBEvjRwClAwfPXN+ajGXbWwvlvK6VNo03LfzzjuaGxvQ&#10;aK1DISQg//IXz3R2djiS8rkFrRQhptOptWtWN9TXnTp92nFke3vb0NBQyk95rhuF0cTN8dnp6a7O&#10;TjKGVVTne/fftc3LNv/8pf3TkxN1bW3CzSC5ChzN4uDxE8OD3b7nEDCwThRt65vVFqQTwFLraGHu&#10;/TdeO/bu29HCghtyEwifHAkAbMDGZjIwgibSUiqEXC4/cuCDxRs3Gr6ZbuntR9dnA0xC6+VyuLo/&#10;4jO4slmSR7drCS5Se0ZW9DOIE9qRY48RAZJhQBKEksEgGiLrJmBbLwysJIn5oAgRpSMRSTKzFMLW&#10;udDGBOUg4CB2mxomwjCMEEFpna2ry+Vynuc5riOFVEo5rkvCE05WYRxURCSUFXBLRHZsSq+oU69k&#10;9q9YbKU6doqxpMx8qfDaWwdef+dQLuAo1SoyjaF0VRg5IkqhliqEKDCF+Ztj1+fnZj3XQyQADWA0&#10;aOmnU42tLT2DEYASxMJh6QkkStc5JggXZ14+cGKiEHzzK19q8kV3a5OJIiFkLR37sm5V3BfJURRb&#10;dkSCiIhkFEZhFJXKpdnZmSiKfN9vbGx0HAcRGUE4Mi7hlsSLTE9P/fCHPxy/Oc4A169dW7tu3be+&#10;9de9vb1VReB3b4gExMyCSCMFWvm+b+MPmEEBIrDWWrjexPTc//p//uPkXKmrd6ixqVU6MHH9/E+e&#10;fe5v/+rP25vaBMlCISiUw8ZMtgyogAlZMBMayXpuYqwj5fR2dxBrS94DAIIIGA8eOlgoFJTW5Xww&#10;ODi4e/fupubmDw4efPe9dy9cuvjCb15cvXp136pV8cQzCCFWrVq1devWyakpezIs9Ubi3oc/1buq&#10;b8PG9aOjV6+PXvR9x3GEUqqhoSGVSsXrXsiWlhZEvHZt5Dvf+c499+wUgsql8olTJy9cuFgoFEgI&#10;jqLc4mIQBEIIQdXcHCFEPp+3tEcr7l62ijYAgkGj1g7312e8oFQQMmWEa5glIgixsLgYlAMn5Rht&#10;JImujs7mpsZNmzd+73vf+/WLv3IE+lLcuWVTf0/n3PTkzdEbxWLRdYGx7KfIsFKRam/r2LqlK51p&#10;chxuakp3dzc2NaeFUEyLhnOEiFi3qtPtbJPnzhzauHFbyr+1djvG0SegFUDZmJuzCx+ePufWZRm1&#10;Kc+v6emcHbv87NNjTd/84/aWZq3CY8eONTU2aW3mZuaHVw9PTExqpV3XTafSD+7anUqlOtrb9zy4&#10;p6W1LZvN2hTTICiP3xybnJhcu3a1RF8KJzLsufKO9WtKYfTdn/6kPBc2tPYagyGQlPLm7Oy1sZtN&#10;mV5HYhL7VKHsNQiAhgVrKBXffvHFw2+96RuV0cZRKm2Ub1AmfuEKdm8IQgVGkEeY0pC7cePZ/+e7&#10;D37xC2u33U2eMAwKyCy1m2IED6Hix0+8ih/lgqp8Fiqgzm1XSFU4EpEgiUnwNBELZAYmsr47Zk4S&#10;qAgRQUUKEGVjY2MYhcxs7U0ppNHxTYRhJKUgIq10qJRwRIvbbIzxPD+KIsdxlYqMMawVuX4mkzbM&#10;2mhYgUYuvmeoKM7/WoDWHggGcOT6je//9PmL1ycp04bpekCnyISGlIqMjiDIlYqFxemJ5qzXgCGb&#10;8te+9OSdd9+FLgaF/MTo2LFjp945fOLCtYmmnsFsVxt7Pks/Qg+cdCEMqbHeFd7+D44ePXJoVWP6&#10;ro3rhvp7B/oH+3r7s5n0R81Z4jewQZ9J+HDh+vWxQ4cOnTx5qlwueZ5LRLlcDgBaW1s3bdq0bfv2&#10;lrZWz/cQ0KZBXLly5aWXXnrjzTcL+Xw+n3ddt2dVjw2Jg09QwuGTD2dc4YV5Zn7x6o3RMFClUikM&#10;VaRUFERtbc2bt2zKuO4b77535ur13tVbvJauyPFZmPbeoRNnjx05fuLRPY8gY6FYdDxfen5kjAJw&#10;BSAAMbMKi4vzzcMdjQ3Zao10BqONNvrm2FipXDbMq/p6/+Pf/Q/377xXG9PX33f02IflMDxw4IMz&#10;j56NpTaAYRMpJR2noaHh8uXLuVyu1fNqR8J1vS1btmzYsM51nTAsANihshGEEEWRFNJ1XXJFZ2cn&#10;ABSLpXfeeffIkSPM4LqulNLCiUEQ2OM5Xqum4g3GoBzORLMmDob8KLULmR1BxBpMVMgtNNa3RgCR&#10;MR4iME/PTOcL+WyqGRIsVErR0dH+jT/52osvvfDavt/OTs1DOH3jYra7o2W4v7mjq3tVf2trW8rP&#10;oJSAAK7nsylLiUFQItRCFAUVkYyBgqASgiFQdZnG9es7frPvyOTU5f7eO27pLjIIBqPBhMwlrU+c&#10;vXB9cpplqlhYHO7v/Mrnnrh87swLLzx/9PSZ3ffd/+Kvfv3qK/tW9az69COfPnfmDIHQypTLxWw2&#10;DYDpTGp8fOLlfS+tXbu+t6/PbnajNDBkUhlCZK0QuBzofDlkEoePHX/zjTfWrWq9sZhXpUX0pUGX&#10;XCdfLFy/eXPjYLcjHADiOEjO5qsbi5mAivbve+mtl37blvJdIogijCIbOkIxnXqcxMgAClgwECBq&#10;dFhmXH9idubdffvaOrraevpROElw3i0zuNQTFdvQK804rfTBFRdFzV8ABCRyHFcIBzDOFNZaG4wj&#10;fYWkpNZekrYJiFIAgDRsfN/3Pd+u7EhFrissDYCX8rLZrJROsVAol8vpTFpKGUYREVk1hA0rRunW&#10;pepaGxrrEcDWh79NX2N5jYg24c0CqSvqrmSrc8YuQLTpYxoAicIgOHXm8j9+72cj00H7wKYiiRIA&#10;CNcRMioV3CjMT14vlec39HX8+Z986a47t/7m17/+/j//c09Tavu6AekQMcg7tz756UevT0x95/vf&#10;f/rF3zbl1rb1rgE3Qz4IP8UOgfRS0NDU3D517UJL2r86OnZjdPSZp5+py9bfddeObVu3Dg0P1tdn&#10;jIkLt1bqN9rwXceR5VIQRdFibvHq1ZFXXn31xtjNbXfe+aU/fHJosL++LguApWLpypUrhw4deevt&#10;t1948cWBwcENGzeRkEpF4+M3JqcmlAqzmXRdNiNE1/jkxAO77+8b6CchTBXXXnb2fVIFnNEQGqUC&#10;6Thzi4uXR8ffev/gW+++t1AohUyRQURBQBxpBB5cPXDv/fe8/MZrfn1dS1evonpFqVSKiqBEffOF&#10;yyMP7gxkNnPqygWqz0YSIlTsppQBx7CrtcotOmH5oR3b6xwXLS5rWDKTQB1oEsJzvbq6+s3rN997&#10;z731DQ1RFPb19fX19o+MXM3Nzz/7i188sHOn73nMKIRESVrrdCozOz03N7fQ0tKKKBLLlY0x2mjX&#10;9ZkNkSyXwrnZnBBuPpePooiZkUhpg4Dbtm175ulnwiA0bAyz0spEHBYLQSmwGryQ0hhj6/XFOYqC&#10;jFYAnE6ngQ1JUVG8ErYMBmMAEQ0goABwABbHpxZGx7w2z4RGSY0amFD77mRuenxyorUpG4blhcWF&#10;69evXbx4/uLFi+OTY/O5WRJUVy//49995e6tPRmXBUbEJaMDQ0XDoY350EaTNIJI+sAMkoTtjgZh&#10;wCfQwJGg0uqBVsHq2MHDfV1rSBgkNCwQnLj+sfWjMwPT3MzCmTOXSKSKSkmjvvTYo0NtLes6d+2+&#10;+07NUJidK5eKn3r44ZGRkda25rGxbENTfTksS0cSoWEoFUsvvPDrfS+/fPTo0YHBgVWreplBMxAh&#10;CVRaBWHkKvPyK68dO3Zszdq1J06eXJie/uuv/o8fXr32ysGTINCAYAZiceXi1en1q7s7WiQY6ziJ&#10;Mx0j1yVCFYxfvXLg9TcbpZOKlIkCZCMFqFApxwFbcUArsMHvDMjoALNiBzGCSAuukxjNjJ9+881t&#10;D+yt71rluyKQWlEcsmNhao7PCQBAEsIYrdk4jqt0ZIU5s6mQCiPYaa9iudakxLh8T4JrEyJW8B5g&#10;AwToSle40gib5AKSJJHBOBkImIEQqRL1SwIR2bBMp9MqUjbFJp1ORyqyLGtoczrZMBshRSabEcIa&#10;+8TGeK5rK78RCOEIIhDxYbBMA1l6vCRNCsG35GovkSz2xLJ1ygER0TCAFIuF4nvvH/neD5+ZzOm2&#10;gc2RzERgHJeEEAJUWRcozG3dtuHR+++6a8NQQ0O9iiLfoZQrysXFoLAgUikUEoEE69amTJ3LzWlM&#10;QTR19WJjx6q056EWQGgMkPTqmtohLD72+N4vf+5RB8zY6PVTJ0+dOXn2+PFjW7du2f3gA719q4iY&#10;kDAx/O2URVH0wcEPLpy7MDs3l8vnN2za9Gd/8Rfdq3qEEMAG2QCilM4dW7du2rylXA5Gr18/f/7C&#10;wmJOG85k0nffffe69cPvv//u+M2bbW3t4+Pja9et3bZtm4j9vf9KQyVZUsyImkEZOH3m7M+ee/GD&#10;kxfKLFvbe9u769hNCS8jhCMAdRAWFhavTd08/v1n5/OzbrqhrEhKF9EvG+M6KfLSi/mCYVasL167&#10;6tXXGyIk0sYQSoHsoJmfn2+qyzy864G050aRBiRAbcWbMSaKIiFkPpebnpoevTaazWQA0Pf8/r7e&#10;0WvXBNKpkyfPnD69efNmIWSczsbgez5XCzAaqng9ABBBaYUIREIboyIlSM4tLsRp8RRn3q1Zs+aO&#10;LXe8vG9fKpNWWqW89L333WeYj314bOzGmA20klI6rmuYZezM4CgKykG5t683dm/UEL3FxrQNirRh&#10;CYwCMe14rQ2Nc8WijpQhlgwArAUuFou5XG509PqHHx45cfL45ORkQ339+g3r9uzd09Raf+bkscMH&#10;Xu7paUxlysQF5AC5LFHpmGyLmdkmVBulEZFQsLY7hRAlsgMQIYTAqrWl8c6t6159/dVP7X28oTFr&#10;mOMCFxAT5Nmx0wZvjk8WiuV0Ojs9Ofbg1jt6O7s9RIHak/Lll/bt2LHDd5wwCJqbmlpamh96+CHf&#10;97t7elzXC6MIAc+fP3/58mUAmJ+ff+PNN7/4hS9ms1kiIkn9A/2dXZ2enyI41WSrAAAgAElEQVQh&#10;79mxY3FhYeTKlc62tkf27l03NDQbagfPlJUBCcaAL50bozeuXR/tbGsCEWcbsQWDFROY0uzcB6+9&#10;wYVS1nN1sVCKwpTvh0pZ0nWXEY1hVUmdSwK/AIAIBIMKHUQs08UPjxh0tz/0qbrOboGkkGMNMRHZ&#10;WImhQrAJtVEYRlHoOA4REqItokQVAO1WCCUR2TWuuxjftsuG0dY0QkNgKyowK2MMkX0cewEFCatz&#10;2KckSTqOY9kM7K1ZV4yNESSAumydrXFjtfQoiixZpZXgQght0ALnWmmIIZuPV/qIyKzsh6w0kxT3&#10;s/o7gaCp2bnfvr7/+0//GrOtzWv7lcwwIQrpOghBvjQ73pZxHv/cQ4/s2d2QdqUJgU0UBKuHBoeH&#10;Bs+fO7d506Z1a9dauSeJQOmJ66OffXjvtp0PvnfoxFuHjgqE+o5eLTxDLnkCtSIvc/b8hfm5HV1t&#10;Lf2DqwcGVj+4a/eRw4f3v/Xm2fOnP/vZJ7Zt2+p5nkQ7WoCIYRSdOH78hRdeaGho2rJlyz07d3Z2&#10;dSJiEEVaa4Ikr5YAGLWOHMddt279pi1b7BQgoeaoUFoYn5pAgUKSNvqeHTtX9fYKQRyTtf8uuDYy&#10;i0jD0ZOX/tsPf3p+dDLT3tfe2uVkWhS6IZAGiUACyM+ItG/6Wgbr5sfdqTFlGN0GjS6iYEYHJaBY&#10;zBVK5bJMqdHxsVRrD6OlLALHEQK0YAYwTY2NPd1dbFRiYlpyIROFUaFQKJdLba3t586dffqZp7/2&#10;tT/uWdVz8eLFyckpZo6iKJ/LX7lyZcOG9USktYqrYyEGQVkpxXFCsG3MYGwwDjMDaK2V1koIAgBb&#10;38OOmzGczWYf/8wT7x14v1gqRyraumHDt771rXQ6/eMf/fgH3/8hMwtBMdsUIgAqpaSEkWsjU1OT&#10;j3xqL7NBELcu3VjJimkdSGu1bs2aLZs2vX7wNKGl87TAC+Vz+eeff16YwPPdoaHBxx9/fNPGjc0t&#10;TZGJIl3OL0xfvdDoOIwQEoYEIWDAYICJWTCgYRub5QAQG9aGJUkksuNBbBAFoyEE6eidOze8/c7J&#10;I4ff37V7j3R9BsGVzgIyoCEqlMKLI9cCrTHlszb37dyZ8n3QkRBEFF6+fKmnpyedTh8/fnzXrl02&#10;/FdKyQxGGxKUz+cvX7myY8eOMAiQhC3RksmkiSQDZ7KZVDplk1NIiHw+f330+to1a+/YskUCDnR0&#10;DXR2nRlfEOjpKLJjp4wGW3sakkORDZpymP//KHuzMLmu40wwIs65S+6ZtW+oBUBh31cuABeRFCmK&#10;okRKsinJbkvyjJeebk/P+HE+z8w3M983PQ/z1C3Lbrdluy0PJVuSRYkrxBVcwQUkdqCwFFD7XpV7&#10;5r3nRMzDzUwAEuXlPoCsQqHy5slz40T88cf/Vz56/dWx99/3mdlKgNK3ZfO+gwelVjvx2uvFhcU4&#10;oBYh4YZgQkQEiD5HYRBUVjwBR2yogktnPrRJ556HHxfHR9IMIILMN9lBUaIThqZSqaysLM/NzS4u&#10;LfX39/X29BpjCsWCsOSy2Y72dtdz8TamALbouje/jtb7lt/e4I01WyYOCYpGjITPGCLUW0WfF0aO&#10;kUAozNrRDgCgRiLFDYN3tNYGYeg6ThAGilREeIjADa11Q1FFkQIdWgOWq7WaMQabsmP/dLdMREzT&#10;wvLX/khz6aIRKFDuWrHy7MvHn/nFG5IdSPaNVkAjomJDJNVCvjBzBfKzX/utr37p/oNKGTIcTe+9&#10;+87bywuL991zzwsvvPDCc8+ODP9bTQoQlxYWz1+6dO/hO/cfPjQyOrp366butuTfv/C6clyvvV+U&#10;F5JWbiKR7ZicmZmenetqb0dEAM7mMvfee3R4ZN0LLzz/058+Mzs7e+cdd/T29BFIGIarq6sXLlx4&#10;8cUXDx48+OhjjyUSDQV6Y0xUPgsKAiGhtVwpVxYWFmvVWjqT7uhsJ1QiorQiF/PF/PjkuJEg5KAe&#10;BPsPHPBczzK7jg5Ce1uL5F8VwaVBhVlcKf3l93988uL04Pa9lOk0sVQF4wa1Bc1CWjkOqcBYB0A7&#10;4nek1rWvqwd1FU8boxgUCFsBYyUIwtDaSr22sLLS07+hFnXEUSskAiNsyqXijs3rESBSc4/qw0az&#10;hyjmx4S5WCrUqrXnn3uuUFjbsGHDRydPTk5MAqJ2HGPN8vJKvV53HB1tFmttvR7UgyD6hcKMqknb&#10;aURtAYB6vRYE9XKlpB2dy+W01hH9BhEIURC279yxd//+t956i1mMMSYM67VaGISO1lFXqK+313Ec&#10;pSiCpCqV6nvvved5bv9AHyBbKxHz5PZ+aMOQiwQVQKVaHRu7ujgz6xD5jq41DWKV1kEQTE1NPfHY&#10;w/fed08mnRIA13GsbUh116o119VKU9NIS7H4DCjiWnaYlbXIDGzRBDao1wnRcz3P9UAQwGoNSoeg&#10;BDEECdra4w89uO+dt17esX1ntq2PNAoxAKAgR4UXqUK9PrW4oGN+AKIIB3p7CRUpRhTf9wfXrbtx&#10;fXzLtq0LCwu7d+92HKf15JIia621dtPoaEdn58WLFw8fPjy6eUs2m3Ucl6ipiE0olgVgcWFhbm7u&#10;rrvuPnrkSC6XA6S+XNuW4ZEbC2dCaxEYCNyY53mesRa0Fm54QJKI4nDq2uWrJz9MhIHm0DKT5+09&#10;emTv4Ttc5tWV1bdfOuYgIoijSPHNkcTm3gcUcAFQECzXTFCsmZMn3hga3Ty0c2eIEjmsYWSr08yH&#10;wzA8f/7CxYsXCsViuVSanZu11nZ2dEQsXhZOxpP9fX2dXV09vb396wZisVjzocRbSLTN/7k14OEt&#10;UAyIZRtySGAUMhAgRYpODXo3IBKSiFhrCEkjYgMSAWBhimzfALRS1togCB0t1toonY/g7AiYrtfq&#10;SETkhGytMaRV627+ubh9M17/8rq2/nvzPapAVL5YPfb6Wy+9+YHO9mYy/VWVsgBkqg6G5dVVbatH&#10;9m4rTFJWmwQFLIaULwLGmtdeebmro+OLX/zi2MXzN8avTd6Y2Lh+A5I6d+7cj3/yk2/81m9vHBqC&#10;sDrQnvztJz9/fWLyg0vXMsp1c70GFSGJ462Wqtcmprdv2ea5qJAQrXJo4+jGr+e+/sILz736yiuX&#10;Ll7atmWbtXZlZWVhYWF+YWF2ZuaJJ55Ip9PGcCTqbqwBALYWQAqF4tjY2MLCwtUr12ZmZ4vFcmdn&#10;R2dXZyIe9z3vc5//XLYjvVZaWyutkYMraytezOvu6WEBJRIxhW9dNbxt5f75CwFZ4PzFK9cmFnN9&#10;G3W6r6oTBmMhORYUokbQQJoBkZRVygoYS4JaPL/GBKgIQNiiWLAml+uKxeOL+bVCtdzvewKKkBxS&#10;ZAWtMUHVmuDwoYMN8p40u0oAAqSV3rBxg+d7pWLRcd1qrfLyyy+/++678UQiCOpElEgkqtXq9PR0&#10;lLgxB4iRiYdKJZOu50ROXg2pmcZjRiCWRfKFYrQmWmlr65EER6NJLACIqVT6kUcemZiYGB8fv3xp&#10;7Lt/+l0EuHDhYr1e146TSCR27txJiMzC1lartVdffeXSpYsPP/xwT08XNV+3AVY0H1EiIhAwZnFu&#10;aWl24ePT5976+JPLM7N+94gmALYiKkqaYn7s0fsfePiRBz3PQZDomQrDABDKpfL16xMrK/nQoBWP&#10;BAxDPZSV1fL18YVSyZZKQaUSWMtsbalQjExcHaWTySSzENiB/ra9+zflOtNAJQLrufVDhza+8erJ&#10;K5fP7z3QIwpEDAIiKEK0SKD0SrG0VMjreLpeq7Wl067SipCYjA2BcNeunRM3Jvr7+x977LGOjo5b&#10;ki0hUtbadDq9ddu2Qj4fBsFAf393V5fSGgmJqOFXBxHdQbq6up588snu7u5UKmWtjXmOYenMZh0R&#10;ay2hIEGk3Rjp3yqM5nGFAFwFawuzXC6mFYrhAIQBQmOCMFxbXp5fWPA9T4VGCWsiT2skEoAwDKPA&#10;h40ZAnQiEZkwiGtdqpVOHH913ZaNytEt/y2JOGzCYWjPnDn9xhtv5HJt27Zujcdjr7726tTk5Mzs&#10;dCKRfOCBBxKJRKVULhaKp8+ceePN448++uiu3bsp0qeMsrPbA5y0JIkRhKLkVADBcTSSo6XBGZVo&#10;ZKYhCiLRnlFKWWtrtZrv+dpaG2nLRfmLo3WEgZCiMAw9142kbY01EU0NEIMwpKYYhYBorV3Px2bv&#10;9J/N/W4FejjizsOvpOhRoQkkpGtMH4+N/eMrx0Mv4+d6y+IxAInx0FSX51OOfPlLj9y9Z0uwMpXz&#10;SCEQINsQURULebbh9m1b3n37rQvnzwX1+k9/8pPf//3fTyfTLFwul7VWKCLAnqae9vTvPvWEffqZ&#10;j8evZUi7qQyBAaUwljp7ZfK+o0HMdYkNKiaFirC9PffI5z7X29t38eLFkx+frFaq/f39mzdvvufe&#10;ey9dujQ7OxtVaCIwOzd76uNP6vV6rVod3bTpgw8/eO21142xruMOD4/s3bsJEccnrnMYHtx3wHdd&#10;Y4O1Yr4SVMnF/MpazEuTUkopEGG2SBS1xxFvAaP+hWEbgYjAyqWxy+VauHl4c1klxIkb0pYQlVKg&#10;UQiFsTG+DkKKUYkIS1MzT6zmEG0AJhzo7XF9t7y8TDEPtYOsgUmJAg6BTbVSbGvL7Ny5ldnecosR&#10;kUk5rrdz5y7HcRzX8TzHEW1ZKtVKtDWRKOJ1FItFRBSwUTdaAKvVWiaTjsfjIgwIzcFgaTiiCLG1&#10;U5PT1vDqaiGZSK2trZXL5WbQjrh5gIT79u//6le/+v3vf39qauqdt99GRMfxHNcNg2BwcN3uPXsA&#10;gJnHr19/6/ibbxx//eDB/fv273VcR8Q2Q3WjZdRkhmFxbe2ln/zsxtmLpeVCaIW0O9DRNVetItuY&#10;H2d22NQRQSF1d3c7jo4QQLYWRJQmESkXyuNXb8wv5Mtlyhe9iatT169PLywV5+ZXZ2cKjk65XjKZ&#10;THd2dbdlkznfEgIisjEry8vVajW/Vjjx0ZVzV6Z+6998JpX1UNWVBNm02rKl+8zpDzZu3p9q7xDh&#10;iONDAkJoWa5NTJaq9bhrqrVaf3sbsSApADKWpycnqrXq1m1bPc9LJBJNrKnxfqMZ6wZRWAQQPd8n&#10;IkIUFsNGKcWNQT9mllQqBQBnzpwhoj179hAIi07GYhoR2AoyKI4UoUJjxFFaaw7DaGKlUirPzcyI&#10;CYmtAiGBUrn65osvXbs4lp+bX52YbHN9sjVljQJUpEiRABhjIgmAKE5GrWVkcBh8Y1OCU1cuLExN&#10;dG7aakVQkABYgAgEJF9Ye/e9dzdtGj10+DAIvHTsxUql/OUvP0lKnT59emRkeHDdOkUqqIez8/NP&#10;P/20AFCkFR61HT91kvqWMQ4gBK1IK+1oIkNMChUiWmsiTJuZhZmQIsFeEfF9X2uti6WS73uEpIi0&#10;UkEQGGsQUWnNlutBvVqpakczc71et8YqEZHIsZ2ASMQqF42xt8IdvyZwf+q3WzJzEaOk9TPUYCYp&#10;fylf/MFzLxZEt3X2h+ChJReM5lqwMpeC4Pe+8dS+nZuTLrptGymszS0sTkxMbt66zff9RNz/n/7H&#10;f18qlt4+/sbI0OCdd945MrQ+m04DUbFcEoJYKhGyIa0UogLePNR7996t5y6NzV89M7hpixPzUelY&#10;pvPUxWvXp+Z6sxvIBhatQqW0Y6xNJlN333334cOHyqVKGIS5XE5pHfP9vt7e119/PQhDAWC2x156&#10;6cc/+pHnehs3bhzdNLp3z9729s62trbBwaFkIhWLxQQksCEYm0zE4wm/ZItLq0uVoJJw3dCGuVis&#10;UCx2dXSyNc3mTKNN8a9tS0bHSFCvra4sWRalXUEVne+M4GhCBuKIWigIDBh19pABI68oFFHAmgOu&#10;FsJyobuz3ffcYqWSamuDxnFCIA29knqtEvc8rV0QttYorRvNEwRCYssDA+s6O7umpyaI0NEOCxaL&#10;4abNm3t7esYuX7569Spbi4haq6irjgh1E05NTcVi8VjMi1xCWlFbGFlQGJlhanKmWgkW5pYS61OR&#10;h7XW2nILSARATKaT995/3+rq6o/+/h8KhbwxlsgAgOf7D3zmAc91z50///6JE++fOMHMDz74wKOP&#10;PpJJp5kNoiAqiApXaHL3ABCxUiwde/6FduVv27A5kcywHz8zcePy5YlMqawSWVJa0BI7dUK2NlJq&#10;1ooAJBIFW11ZvXhxbG52cX6+8PQPXwjqBTDUlu3s7B3Yc+DQPenebKY7lkhprfyYFw0lgzBhtMCh&#10;MFsL77z15ovHfpjref8Lj++JeaDQkA4OHdr4/b/74Nr4lZ25HCgDoqIIZQ0bsvMLSyJoDYPhXCqF&#10;wsJsLM8vLPzlX/5lfmXx3nvuffCzD9+qP3XbQ40AILVqtVwuR3SdSIE8DALt6Gi+DJEQ2VpbD+oT&#10;ExPnz5+Px+Nbt24G7Xm+CyBirSjLYoVtaMLQGASvsbwMArK6Wrw+Mc2WfRINElcaAlkYn1wevxEj&#10;lfV8tx66jK7ytCZUFDliQJO4HWFoDGgQFCBa8ENMCRYwnLhyuWvDKKKOcFnChrT2pYsXrTVHjx5N&#10;JpP5QmFpaTGTSe/avQsALl26sLq6snnTKCJp5STj8VwuNzAwEE298D/XfGoQSaIsCkGYhSU0IYPR&#10;CpqGt9TKRqLWIwJGbUhtjDFGG1NTpLTWlXIFKVLjttVapVwuI1KrOUNElWoVERSpyDxca12t17Tv&#10;QUNACwDgJlfl1hu9SbS4PY40G6qNiITQdDFTArpQrv39P/58bGKmc2Q0UK6xiki0Detriwmof/M3&#10;nzi4dX3CZQRZXl197mfPhLXaO28e/5//w3/Yt3efq3Vfby/24R//8R+DSDKRiiYQBSQ0oeM7jucG&#10;xpTyhXjMT/h6dXH+jWPPdqVcqnJp/kZ6eL0h5cRTi/WpN99578DGvpW5iQ8++airp9v3/NNnzoxf&#10;G3dc96477zp88LDX5hUKhbjSzJzN5qrVqjGGtEakBx58kC13tLffdeddnV2dgbFbt21XSoOA1g4i&#10;Kq0sskdKrDUcsnChkDcmVPEYCyOSsRab9onWWqU0ALDlFqnoX3QJMLCIEInnu4BggQEBUQjBRLKn&#10;lpWI0yBJCKEBNISKgVT0kbIQWLLVamEVOejt7mRrzp4/58ZikcYlITGzIlKI9WrZ18TGYkS8jQrV&#10;KEUVAYFkIrl169br168qrXzHASTP6/iTP/mTjvaOjz/5+P/5j/9xcmoqkUiSUlHjkS1PTEx88skn&#10;R+850tHRwcyRZ01ztomikA0MXZ29CqhcrK4ura0srUzcuDE6uslzPaU0EjFEw6oqm80++eUns5nM&#10;8z9/rlQqrebzhVJp8+bNlu2f/dmfnTt/LplM3n///YcOHRpc1680MZtotyLcVLVsCDELiLCrHY24&#10;rqd3XVcPA1VJaQv1anVtdTnd0UXKFUAThFGBKyDCUjchEiyvFN9447V33nl3aWnJc92hodGuntED&#10;B/YND4w6Tkx0zVpWKoHgRR6VDDaSuYwYjwjiERIpFO/BR746Nn7lvfdP7js4OLwurhQrDPsHMtmc&#10;d/786Y1bt8WSTqs6YWsBNAi6ricswlYTmSAUl9jy2bPnBgYGssn4ubNnD915Vywet9be6mHWOISb&#10;dIdopC/qJE9OTr507KW9e/bs3rMnkUhgQwuUU8nUI488orU+duxYT28X+YlSqcA2FIkSwug3QNSF&#10;Q0DgRiZfWCsWiqUYohGIaweMTZLjpDOBDZXlmKDP4Ao5SBFCba0xDfsxaQhGAAspRgQWFHIM+QAK&#10;zNzkBFqLqpEqRoiBMWZsbGzTpk25XA4A0qnUnXfe9fOfPTM2dqmnuyci3SmljGUiKlcqkT26NbYB&#10;HWCjZfzL0bsZA7Fx3COzBEEIpgYmIAitRiIk0iAS6bK26pVo7oYtaxtYgyEiBkEQYuh5fj0IgAiV&#10;SiTTSmu2tl6vR3KcSlEsnjDGgAgprR2nGtRCo7XvEPnMGpRq4PmteNwq4luw9S0ThohAEUjRePga&#10;hacSFCRWztmz519+851s31Cg3BqHGtmp28LCfH119nefeuye/TtjKlRslKKgmL9y4fye3bu6OtvT&#10;6VTUclWoEaC9rUOi808QRAjp6N13bd+2taej7crFc//lL753xx13fuGLX6gzPPDg/XcePfrjf/zp&#10;j37xTq3ahzoB4KRzXe9/dGrxsYeK+fLzz//i6tWrANLR2ZFIxIMwuHRxzBiwxn7ve98bHBz81re+&#10;1dHRMbewDAxKEAmHBge//bvfjnSNgUgRRD7ZUX2htWZrSIQ5JEWxWCy/VjDGKnJsSJVSldsD5ipD&#10;HVCQSDdb69QUWfyXZNzR/iAkI1Z73p5DB55973QhKFWUGGHRLqEHCIo0MDBGr4ECKmqaOCBEbNkK&#10;ieF6GFbyU5OD3XE37hgT5OcXg3oQha9IoZyUdpSLQPG0Dw4aSxpchAawiIBCVmnw0Nm/f9/x429Y&#10;Y8LAstjh4eGe7l6lVHtbRyyecLTb09MlHPXWaXp68kc/+lGlWty+bYc1LYFNC5E6DUrV1GbGb5x8&#10;98THx9/xq7h6ea46sQqa/vq73/vh0z+67777Nm7YuOfA3ngmo1EToiLVlu38yld+8ytf+c0gCN88&#10;/sbPfvZMPp9/6/XXN20a/b1vf2vvnj1+LIYYNQYtKWjIxjTyoZZcZ7TVqWJM3dqZxTkyNp8vL5Rr&#10;qxZAkQbUgFY4oXSxUC2WSvlq+fyF89evjV+9dmVycnJhYb6zs/2+++47eOBAT3ev4zjW2giiAgCA&#10;hNaNHrRCEAEFShqJqEUVVVFKWDOA43kPPfTkf/3z09M3ShsG24SLSJLJZPcf2PjGO+fm569tymwl&#10;FrQhk0/i+MojUuAqUMRsOazPTt9YrIXE9vKli0Mj694fv5JIJqMK/VekPRuPsdbacRyldT0I5mZm&#10;bkzceP75F86eOfPysZceeuihp556KplKI6AiJK2uTE2eOXXq8tjYudNn/US2wm6evMzwCChtGNEq&#10;BMfRMWFiJgBHxIBYC1VrKoqAlaqReKTQiIPoKHJAXMPasAYAYMsmRGZgEFFNSXhAAUIFGPViLaAw&#10;KEsJUqX5ZRcJHDSWRVTkM7O6sjIzPXPgwKEwZCDUjn9g/6GZqakfPv1DpXR7e3t/T581DAJIanJq&#10;hhlE0LAQEYhojKRICW7Tz4uohJGjphAQgkbRAMp1PCs1NiyMglHvXaL8hlkaWt6Rhh9ChGuLMAOi&#10;53mu5/nxGBBFZ2YqnS6XSgCgta7X68ayDULf9wHEdV1SpIxRvk8YSW0ouemo3Wia4S2iI7d90I2v&#10;G0NoURe0SWpslOOrxfKx146n27oonq6TG/d8l6G6OLs0fnHfjg2bR/qrpfxKcbmru9PznHgspggV&#10;ETPPTM9sGNmIkW0tYHO89Kb/eWdHe1dXV6VS9lzP1fr9EyeGRoYP33V4aMP6wJq77zp07L1T+fxq&#10;si2mlJPp6Fy8PHtx/Ppnjx76X/+3//3smbNK0/bt27q7u8IwmJufT6dyqytr+/btJ6JYPM4i0cR/&#10;lJU0h98cETbGaOVwZFIhUK1VwyCMx2OORmMsabJ1QcAwNK7rhqHRjlsP6muFNcOGUFlr9S+PYt06&#10;i/Vr8+6mGI5EosK7tm8Z6M7OzlzLDG0RdANhBaAZo/M/suloIMDNEspao4A1GCVBLb80N37VFpwf&#10;/8PfP/bwF+q1eiwWb53EShGghKEhpTzX1VpppRRT5O/RcoaKjpEHH3zg7Jmzx44dC8OwWqtfuHjh&#10;O9/5zoYNG15/4/WZ6ZlkMrF79+54PM4sCwvzP/zhD8+dO/s7v/PN0U2jTaWX5lkv4mrnxo3xH/zF&#10;X51++/2cn9jZNRRLxLXrjE2NrxXLdZT/8r3/mktlnvjyk7/x9a/nMu235EECAK7nPPzwZz/70INB&#10;UBdmpVArVa/V2FqloUlTgda2/ZRVFqiVq/FUqlytXp2bSiZzfSNDC5fHyXEEgY1lZQlJWesAPPvz&#10;n1VWFro6O1PpZG9Pz/333Xffffe2t7cZEwoDs2Az2kBz9FxuUlaiWqX1DBEAgigAAiQr4LixcqU2&#10;OTFtTb9SbK1VOtw0OvT2e+NXxy6PDG2MuV4rlIRh6Mf81gj4lWtXL37wQQbV7u1bjTGvvfZaezaV&#10;SWduoVjezoRAEJEgCMbHx2dnZv7qr/4q2jm+5/f39y8sLlQrlWqlmkimotWu12uTExNsDQIMDw11&#10;dA10DY1+eGViIcqLJToAXLEMippsDBIURrEoq6ViHNg4KhD0iRwRDQCAjGAiLxZAG7H8Is+t5qoh&#10;KSJBQAJseAmDgIgjVFxeXZ6bT/QNtFSzo2LTc71UMtl6xBzHefzxL27evOXy5cvr1q3L5XKIaC3n&#10;86tjY2PJZDIa3WiQtKOZ2ma3+lMvaeAPCIDWWiRyHEehSFNTr/mvqdlGafyhs225elBHAdd1Pc9D&#10;QmZxHMcSWWtNGDKz7/vRnyJQq1UBBImwodQqQb3uknEcpxU0EH+5dP/VQl5u1gjRFuRGmxdBBA2w&#10;Rbw8OT0xv+Im2wJ0hRUFEBbza9fHdg12/tE3f2PXjk2vHXvxzddfffiRB7u7u7Pp1EB///qRkdGN&#10;Gwb6BqI7aB0dt/TtBIFFxIYmDIO5uZl8YW0AAID/f2l55dixF7ft2p7KZUjRwMC6zo62G2uVJEEI&#10;iMpx09nX3vvg8IHdXd09D/X2QtPYM5lKjabSbLG9rePf/9EfEWI8Hl9cXNSOlkbbHIlABBYX5xcX&#10;F0ulciaTbW9rT6VSMzMzn5z65MaNGwP9fblcViu1e++e9q52rZyBvn7f8fOlvCAUyqXpudkdtVrc&#10;i98C0t123fxQ/6mrVeRwJqbv2b/t6edf5VKbzg4Y5SOAEiuMTdMJkEjpKrJqRVKIFNY8qdUL8zOX&#10;z7Un3YO7d8xNT33nP/9pSTx3aJiloWrLLIEJFFuJeMWG0VGNEZ+Wv2/ztpPJzY6GFAAAIABJREFU&#10;xOcf+9yHH30wOTUVhEbq/IMf/H9IZEwoLOsG163fMLyyunzj+vVXX311fHz8q7/xlXvuPULUcouy&#10;ETYBILVK9cVnfn723Q929A3t37KjM9fOBCGJG/fOzFzv2bx+4f3VwNpfHPvF4YOHc/tz0MgwbtaA&#10;zBzpLGpHR1mO6zrcesAaV5OQ9ykLDBuGR/7tv/sfxNRr1Vp//0i2vffnL7z6F888qx0XRNByrVpZ&#10;npmHIGzr6XjkviNHjxzJ5bKOox3XUYoQQJEWFGGxTav1FqOxCcg3b6aVCTVIAAiALLRWLJx4/x1S&#10;tqen3XU1CQCExhQ6O/tHBvvPnzm9b8+Bgb7+CNgRYAB0tLbGKg2oteOqr3zt6wPpTG9HbmZ2cmp6&#10;orO97dLFS78yMHLbVavVLl26VK5U4onEQw89tGnTJs/znv35syx84ODB9vZ2JIyO15jv79u714Qh&#10;Af7ut7/d1TdUQ3/i73+6NDuntIZ6nY0FYROG4hCiigakUTCeTscz6ZWVZUCxIMjGF4wLeQya0UUg&#10;JSqKlFZIgKJxcEBAUaRIY4M8IwjREgOAoCtUCWx5dS3bP2ghamkDIgT1mjGB73stUgkCOI6za+fO&#10;7du3Y9RYYmZrz5w6Mz059cBDD0ZiFS1aV4M39ameAs1dG3UTiciGVkGDG3orFNGyvbw1gmog9Hzf&#10;GINagcIwNNZaJLTMNhK+QMTmDHpoDAgEYeg4ThiGxhoE1Eo5WmulCdHewmu4NZbcdjq37lyaUbtx&#10;JLXOKrBIFcunL10thuIkY4IOMJAN1qYmZW0J3VKwMuPKcFitnDr1yZUrl9at63/8C1/47EOf7e7q&#10;isdjTW28W4gt2DLiiqIpW+YgDD748IN6UD1y5M6du3d7niPMjJBIJOK+FwYlITJALOykcifPXTx1&#10;4eKeTesJwfMcE4SVSjmVTPq+L4xBGIpwaDk0oYjU63VrjYjLzGFoZ2fnXnjh+enp6UqlSqTa2tq6&#10;u7pv3LixtLTk+/6ZM6fb2nKHDhwEAROGimjv7r0XL1548/hblm25Wp2cmV7Or8V7kw1J/F+6mu2A&#10;T7sa77+RmaIAiAJw0X7hgbtPnz09Nn89Hs94XpLFCgSEYkU1DETYarBgWRpjY3Vtq7a0uHj9gqoX&#10;Hrz7jm/+d99YLKy+9tp7P3/l3c7hDWwZVDRDwxEMBwgaUUWd5Vbf+danXgBARkdHv/3tb/34Jz+5&#10;NDZWLpeDsAaNEwZiMe/YsRcnJyenp6dA4MkvP3HHHXdE9IRmuOLmn1AsF0+fOZNKJLdsGG1LZpQA&#10;kaqFNWFeWlnWq1nlaMd1lhYXV1dWhKPxwpt7UxrDuqIi8WFhbCSxty55sxq5/QmEBksBPEfvPbDP&#10;ghUiy0rYHdm6BZ8/5rieAgWChaWV8urqvQf2P/XkZ0fW9foxz1oTPVyRP73wrR0glpsr13yllq53&#10;xPeVBviLJCLGsDl15sM3335x7+71O3dsBDaIFjEkFFcF2zYPXTz/9vLibF9vDyA15PGspFIJ7WoD&#10;DEqtFoqbt23r8jyXw2RqdNuOLdOTk9ev3zDGtBLAm094K1EDyGWzd95558aNG++6665kMlkul9fW&#10;VtetW7dhwwbtaGlMOFtmXllenpudPXL33f0DA+h4tbARNQgQBBytEaRWq1LSj5zDos3tJ5I9g+s6&#10;UonN69dpDdOTE8szc/XVQrFQQmPTruej0paVgEZAIBUNLYMAgCKNhKbxySHe/FBFsdQKpenrE72b&#10;tqKjIg0+AAHhpha8NL5EICRA0Eq1eimzszOffPLJyMjw1i1bEvF4C1pofGa3au83C15oNkcRgAgd&#10;13Vdh8VVyCioCVuWCNE/uiUHFhEAFI2KAMBRLgAwImoVdVCFOaKeKKKwOfKuldaR7Z+I53mOuIYZ&#10;MKY9DwAbc3u3p9Wfci7fZE3JreXmreiPEOWL1auTMwZdQh2xdczqSoLrT33li1ye4aDsKfAcRQhz&#10;s7Ni7eTk5IF9e33fa2gV3vZykVSIRO24aFIfCTzP/cz99x45evfG0dFsWzsjsjAgIRIRGWOtkEGF&#10;gK5285XqS6+8cvbkCVfrZCLOxpw/d3Z4cLCnt7dWrc/Ozi0vL3u+d+DAgR3bd0QED2Y+efLkBx98&#10;ODs7o5Q6cuRoLBYrFkqnTp+amZkZHhn+3KOf6+zoXF5Z8jxvaHAok86EQai08l1/cGDQ9VyldaVa&#10;n56bW1pZHugdIPy04NzKt37tFSVljAgEIiIOyGB3+2898dj/+Z2/zk9ezY7E2E1YUEQ+krYMSGRs&#10;6CggNgABIrhS49LiwrVz9fz85x+451tfeLy7s7O9r6etbeCtk2ORsQ1H+4bJGiskWilHERiDrJgt&#10;kGUAaYbF6MaY2fe9+z9zX09fzwsvvHDu3NmV1dUgCFZXVkSkWi2/dOwF13HuuOPOQ4cODQ8PO45m&#10;trcsw03XRssciFmtlK7NT6/l8xqpzmapsHp5bhJdbdgCguM4FIs5riPIIi3srrFKLEyISCTMwAIo&#10;DTJAI6o0dcFuQypb27ixrS2wRbAoFpERpxYW6iZU2kEkJVguFJOJxB2HD41u3Kgg4k1jxBCwwiKC&#10;HLmzN+r35gfLtzxMzXgjNqJnEEb2nqE14fj1a++9+3xbLvjS43d2tnnAeaEQMERhjdWRwWxHuzp3&#10;9r3R0VGtk9GoLqFOJ5NEKIjKdVYWy5WgJp4LIIpQWLR2K9VasVjs7e0lItto8TWZugIAEIvFD99x&#10;x65du5OpZDwWU0TxWOyxxx4LjYmQBGnqRQNKV1fX/ffe19fb5ziOIQzCsFKtRFEMAXzXVYj1Wg0R&#10;hG1LLc31fS+RSHt6295dftwZ3bmluLJaXCtMT0x+8ObblUolZiEulCDtk3YcBwTQihIBRBISBiRq&#10;FNvNkIoo1hgrXK/V2BokCwprleqNG9evXbu6srxUKha6u7ujwgsEhYCiDj4LCxfy+VdeeVUruu/e&#10;e9vb2hq0rls7eVH0piZN+ib6Em0oFAZrrTEWQRBBrNTDAJC0dsIwuCWG3XSRJ0SNWvmeb4ypVqs2&#10;DEXYVVoaAx0QMZzCMIjFYsZax9GIaIwBwFq9nsvlDNt6oADAcmOi/delfTejuUh0gpBI9NwSAmDT&#10;Iw5AQCzD9Nzi1PwyenEGBLFKwtW56/dsG33y8c+lPBtLO5bt4vysJkqlUl1dnRs3bHAct/F8cVSM&#10;N+Hsm/1PiaBahcgAfszfu2+v4zosEhjb1E10BCidypBaFlCM2nWUCwEgnfz4kwsSuI4+dOBAX3f3&#10;uXPnT5867bseEKXTaddxKpVqIp7YsGGj1lpr7bouAFwfH+/r73viiScG1w1aZmE4cPAAM6fTadf1&#10;EHH9+hHLrEkpIlRoKVRODATYciKVXCkUp+dmF1aWAxPGyImKrl8TnT994aFRCHNzBQARUGDnlq2f&#10;OXzoR794d6Eatg+tj6fbWAJwYoYRQYmpOajQBo5YsrXi0sz0+AVtq1/6/EPf/vKX+3zfIJNyksmM&#10;0o5CsnIzAkb7xxob1OrIrJUiQCMCJAzAxmrVmLZltoAYj8V279o1PDK4uLhYrVbz+fzCwgIz93R3&#10;9/R0EmJHR2cqnTImZLZIAGIa+cpNqBe01u1dXRdPnTt+9qSOGiwMNRvUtKhsIghCCG21WEokkl5D&#10;uPG2IAjQUn9r1KnN005asHJDmKdRNDSgEpFWTRfZgwoCoAVCDK0USmXHi0WSJgToaJ3MZtq7O5Eo&#10;Kv4Qm0QzsdgwKmhVSNC8gZu32uRDRNoATKgQQWmpVArnzp167vmfVqqzv/GVu0YGPU0FlKpIIGJQ&#10;0JhiKuUePbrlxz994/SpLXv33yfAgEJEsZgvIqgIHc1E84tLI5kMMLO1IJhIJLds3pLJZFpGzK04&#10;EgmFiAgSZtLpSHsEAFhEab112zYR8Vw3Wl62FhCtsZlUuj2bC4LQcZx6yNVqtVKpRHgwiLC1COA4&#10;GkFYmic0ouvHUulMfWXRCDOhl4zHE7HO/t6ekcFEWxZqtSunzs5dvV4M6m2JlDjgCWoEZYQi6uDN&#10;xwEAMVKKEhALkM6mB4cGPdcNAaYmJ956950PP/ywUq2sreXPnT07Ojoa9aBbdxJRqoul0s9+9rOV&#10;lZXHP//Fgf4BbHbNpCEJKQ0wC296ncstTbamiTuztcaEYEIko1CUUtpxHccFACIkIq01IobGtMAP&#10;HYQhkjLW+PGY63kmDB1S5UIxqnKr1WpbW5vv+9Hqz8zOplMpz/MiRkS5XAYiz89qP+E4GiSSRPzX&#10;RZUmzImtIyg6hRaWlpfX8rHOjKCQslIru1w9vHd7NpOKxQgcLpeL41euHj1y9/0PPNCWy/V0d0VT&#10;M43sB6VJ4mkKmghHImAQqQ4RiUAYBvlifi2/lmvv9BOpqIHB1iIqZgLUDGQMA4Dn6LsO3/GbX3pM&#10;IWTTabD2rjvuqFTKwux6vu/7iUTCWhuLxSrlSqFQWFtb8zx3x44dw8PDRNTR0UFEntLCEE/EG+It&#10;1kbJnUayxlbKFQaOp716UKtWKrVaLdfVOTEzu5JfLZZLkUDdp8vg/ksvhmg8R0gAE4nU1578cm/f&#10;+r/7h5/eOPnexh27O3sHA1MLGdmQy8YVRgzXFiaXJi+XV+dIzKNf/MKXn3yyp6dXl6te3Al9r1It&#10;EKkwNNjqkLVAGZHV5WUxxgYBiAUlkcCep3TDrlcAGjg6OI7q6urs6uqsVitEKgxDAHBdx4YBMyvV&#10;FO1sPBDNNk6LqAWQ8uO9nd3lMKizscZkkynP1auFeg1BVUAX8lwPi6bWPzDgJxONGhXg1qjdSOua&#10;nKbob6URr1v9wMZ3LTfk9BsumQCMDeU2xYAMTGhQTc3M+rG4Uo6xjATptlxtbiVfKVqUW5y9GxBW&#10;M7FvJWytY4PhNqCkWecLBGHd9935hem//us/v3r1Yn9f6lu//dntm1MuLSsIGQxLKGzIOgShouLO&#10;Hb2vvI4vvvTzTVsOpdrbjRUE8T1Pa10HsQja9U6dObN/eMgBsDYAUa7nptLp5597fmh4aP/+/bFY&#10;rBm7m89YxIZyHDQ2mvbQEVHY80SEiMIgiAZFyqXyKy+/fObM2S89/vjQ0GC1WmXlhdawAJGKQrYR&#10;47lOKpGMUtpopkcAiVQ22za9OBfphrE1hKiB4n5s5949nqu379s9c2PinTfenBqf0PlieyzZ5sQc&#10;AMWCJITYIktEii1RKLcIyVyub3AAFS3Mzn33T78zNTOze+8e1/OuXLl6x+FDkTxUq6kYccDX1tae&#10;/sEPpqemv/bU14aHhgiRkKxlVK220G3tY4BGpLt1z7FEpu9aa4c5SuJJEUTDMQAShkZrrbUTUXSg&#10;qbinWYQUxRw/AkNQa1MPEDGK1J0dnbVa1VqrlKrXg4H+/kjRn5mDIKjVqoa5WDbptljDC6olYX77&#10;JbfdfQMXlKY7WuvnmyA8AeP01HRorBd5RgnXKvnO9uS6dT3KU0IizMlE/A//8A8yuSxpB0CIQEQU&#10;kTEWUOhmIdkAWqOfAQFEUMoxxghAEAQ/ePoHP3/2Z1/7xm899Y1/w1ZCDiN4ERiYBRRaYcOstfYc&#10;b2BgUCGQSNz3oLMbAcKwjojGWAGJ6BIImEomY7GYMdbz/JgfazzVDCKRLA4RUmCD/Fp+aXlpbW1t&#10;fn5+4vqNkx9/tLq68n/93/9HV3/n6vJqvVrTpDs7OgvFUr1eV1pbYx38lW4YNtAluf17cDNJi7aQ&#10;lUhXPtIMEiSk/u723/j8Z48c2Pu3P/75s8deXbx6NdvZn8q1A1LS9/Kr+UJxefrK+bC4mI1pz/dO&#10;vP6aKRQ/c+fdd+zc4Ykf1OqOdnr7e6/X6y4zUCP0UAQsknJBm3IVPcdCIMow8/TMTKFQ2Lp5cywW&#10;QwQCYLbR7K8wW2sjHTTPdQFBmKnR72igFdSKZBEqIDeTUhDp6ex0PA2Kkpmk47jxWBxSfl0BatLK&#10;IcRkKrVrz65MNg1gb9pJtUqyFiAZdQKbi8cNyAIbhwU021zNxW4myFHuoVBEAWhQ+Wrt0pUrjudF&#10;H4AR68a9pXr149Mf79s6lIv50csys3Cj74Roo5MjyvvZioAVNFHvh4Ci+acoN6nXarOzU2+99eqp&#10;0+/19ib/4A+e3LyhI5MoeXpNq6pYSyKRkKxCBcjWVpjt7/zOk9/981fPnz+179BdoGNCGIt7yZhX&#10;rdQRdFt75+kzpxfvvqM3FVMISFSq1D/6+JMbExPziwubNm3yfT9aqiAIqtV6NpvDJlBsrVERT4E5&#10;0gcNg+DpH/zg/Llzd9995HOPfI4Iq9VqrVYdvz7e19+LNgyBLl8dK1UKOpbSgixYK5UrxZI/tA4F&#10;ItmA6IAipP51A7Pjl2bn5gfcbtdVLOKQQhO4vhOi9Tozw+07OkeHz3506urpC6vTc8VyKUVOQjsu&#10;oWLxIlk/kgj/ZUAA1EqlUulcrn1ude0XL760NDMdFgs3rlx24/GO9rZcWxsQtpSsoohVqZRfeOHF&#10;qanpb33zmxs3jmrURGQiau8vReoGLH4T0YaoBQEIiBE84Xme4ziWNTJB0xQOABHImtDaeqVSsZaV&#10;Iq01kkIEHY/HI7kArZRYJiBEclyXEENjiNB13UgnAQCMMfF4vFarRQB5PJ4ITYg6ns4kkbAh+STN&#10;YftfDdzRxpZGWMFGCNetONNAEAXrQbiytlY3QUyIQIPUy+X8lnU92Y6cdkFz4KGIYFtbB4NFMNF6&#10;iXAYmqmpKcd1e3v7EKlWD8rlsu/7rutGBpjRa7G1CATCrvZyqZwCZ/zqRK1cy5fKL7308uzc3MXz&#10;18VqECtgQQGIChmDgKcmptpzWWApruSDem1xcWFleTkW93O5nO/7yWQy15ZbW1ur1wPX9ZTSilSt&#10;VnM9l1mq1dLy0nK5Us7lcul0+vr163/7t387NTWViMdzbdn169ffeffhX7xyrG7qQRAoIF97plLr&#10;yLXZ0NbKFRuGvuNFfebbl7YxOt9KBltjps0gZAGsiI3cpFGa2QsYRIqR2tCX+l/+3e/u3rzxuVeO&#10;T8zOT8xet6aukEVCpWgwF0/3b7778IGD+/ZevnTpk48++Zvv/vkzHen+gd7+gXUqliaHwkLFF4Fo&#10;Vk9EoyIBz3FXpiY+eOWNhWRscnE8tNVyvvDmh+8Xw+APfu/3v/D4FxDRWENAIFE5biPBENOS8BUh&#10;EAUIVkCEBFluNniaCFijNxiibNqxdXTT6I0bN8RylWvlStmKGBBmjvgqh+6+86GHH+rK5ZBtS0Gh&#10;eZJFRI1GOkMNAQxsIhItQIaaNXZzC9/c4uKIssSWABhNaArF4mqpGOvqtwJMZEBEY6ar/cT7JzJk&#10;7r3rjmwmk0olFBGwRIKgICGRskZAwIaWEFisuHVhDkPhEGrlar1ar1Wr+dWVjz48cfnK2WQKHv/c&#10;3gOHN6TSENOLPpYQjNioQGAt0dQJI7CjtAVJJtyDB7Z98P4bwyPrc73DrNBzdEbrhdIq+llrpFat&#10;fvjJRw8f3p90HRsaY3hxeWVuYWnH9m2JVAoVVauV+fnZt99+Z3Z67g//8A9jsRgRBUFw4sSJwcHB&#10;4eGR6CNh5kq1WilXDhw4cP/99zuOvnr1yrXxq+VK6bmXnnMTzsjoJjfTfu7aBXDF9xTUrYS8fnCk&#10;t7NLAZJygEnARqelo3SuozOWzV6bnuzsaydHhSCG6+iAkRoLcz2oVepk1c79h+48cl+lUJq6dm3s&#10;5KnJC5dVreYyuESu1kSABEQKQbGQMZCMJ/KLK2+8fvzi+x8NZVKc8ufKhamlpaH165WjBbFBGROK&#10;xBDW1kqTkzNH7j4yPDJimZVGlqiV1nK5BAFqVpzQjGqNlitAZIGglBJkiMfiSmnlusCG0CBGO8FR&#10;iDE/1srZG881AgBoImpMzSCiAFsrLAigHQeJomngSLvEGOO4DnM0RiwR1S8Wi4nyQmtZWOEtZNx/&#10;AUgiv/6viJxkKp1MpZTjRCOmhDAyMtTWlrPWOMjW8o2JiTfffrdaK+/bt3fL1q2u45RL5eefe/7l&#10;l1/esGHDU099TWvnzbfevHjhwv79+48ePZrJZJroOjb5NIoQ29s7crn2q5evriyvCKmJqamzZ89N&#10;L5Vtpr/xdAqAIFtcXl79z//pP61bN6ARS/l8qVgo5PPVSjkwQTKZ1Er39fV96YknUqmk67laaxEZ&#10;Gxu7fOVyf1+/sebUqVOnT58uFAo9PT3Dw8OFQnF6avqpp57asX17Z1dnJpOam5996+3jr7/+2te/&#10;/rX+/v5sNmvZ+vG4IpqZni6XirGMJlG/srQSASetaBYlas3PomHdIK3D/mapDQ3XD0FF5tHP3n/k&#10;3nsuj09OTs8szM5US/lcWyaTy7Tncn093UOD/RrxjgN7v/joo9MT01dvjJ05d+r4G6/Mr1VKOsZt&#10;XalGVtHoHBCC69Dc2uIPf/B3G+KxYn0V0Lja0USVauXCxYsPP/JwhPvflpg0nYCafT9pibA3GunS&#10;jKLN3Lj1T7VytmzZ+rWvfeOtN4/PzMyWK2VmMdaUq5XQhLVa1ff8Q4cOrl+/XinVQil/7ea8idHf&#10;8qW0EupfCdmNr1mEGRhACcFyPh+KdLa1G9J1K6JJaSfb0Tm/PPmjn/zk1AcnhoYGe3q6hwcHc9lM&#10;JpNxXY/QZebV5ZWZ6em+7p51AwMsXF4rL68sTU3cWJibXVmeK+SXmQNNoVLmoYfW79g13N+f1k5d&#10;oIZQEwmhMb3Jt/QzLSKhGGBBqY6s7/3wo8tTMzcSHb2AftZPru8fHJ9eDo21LKDdk2fP7d28kZPx&#10;laW1ashtuWwikTh0+FA8HqvXa2Njlz788MPl5eWRofUtWZKlpaVnnnnmoYce6u9f1xrGqddqlUpl&#10;bs6srqy4Wp86faoe1lPZ5N7R3UsrS+8+/eH+o/dPz8/VQCEJsHWRto5u6mhvV6SssaqhayfRM+t4&#10;3uatW4+/9mKhUnJ8jUqYIktJnFtYu3BxbHlhOazVU4nUgX37RgYHdx/av23rlteee2HhxnRYqS8t&#10;rNQrJWHrOE48nnAdV1AXQsMgJ175xenjx7NIvherKieZSLIvoxs3NgV+sUkHEWYbBHXXdYaGBlUT&#10;3G9u0X9ySzU2CTatThv8H62162hRHrFFoIYhMJBuzr5EFL7GvkcQAW2N0Uq5jhsEdSBEJKUb+bwJ&#10;Q2iOZAFAZKTi+b4fi1UrFcd1rTVWhEgp7SilI4T/15nQ/1INL807+NVLAKq1erVWT6YzrBQjimFX&#10;O5lMxnEdE5YZbT2snzjx3tmzZ05+fPLsuTPf+ua3tm7devr0mb/5b3+TzxcqlQoSra6unjl9eml5&#10;aXl5aevWLdlsplkDNMjcDIAoiWSiv7+/p7cvmUjF05n//vd+b3p27v/9s/92bTUkJIzQThYU2rJ5&#10;a60wOzVxI+b5QwMDvd17YjFfEdXq1Uq1urS4pLWOx+NBEDjaiZzbrly58uyzz1pjYvF4KpXavn17&#10;Npu9fPnKa6+95mjHj/l79uwZ6O+Pyth8IZ9Kp0dGRtKZ9P79+69eH//g449cRM915+fnVldW21NZ&#10;+HS+LDf7HI0llKaPhrTgHmyGnybTJ5qSFwAQBg4JORv392/fsHfrerBGCZOmBqQCIhwqQibO5RKp&#10;xPrN2weP3HNwamr6xuzy2MLaD185TtFkJEdNmUj22RgJOzrbj+zcgcoYWzfWXllaWDhXQkXGWiXS&#10;ImNE76rRV2AGgF95nyJy8z203oqINF1FwPdjR4/es3XrtrXV1XyhwNZW69VPTn/y7nvvep7jec7b&#10;b7+dSMQP7N+fS2c+bZPe/mI3zeSaz2ZjoAA/dY9H9GcGNiCKFCj31KWLVutAORUrdRSlSQMxKYu0&#10;Zdu2XaPrV5ZXPvzgw+Ovv+55uquzPRZPInjAZmF26sb1q5s3bNixY4e1plrNz81NBUG5pys70B1P&#10;jfamUk53VyqewJ6+pOW86xYJBQCV2NY5HQH0DeIaAQgBktYoaDraYn396QuXz/YMb27vyCDght7+&#10;j+JjtVAYyImlppdW3vrwE12vjo+N7d27P+Y57e05pcgYW6lUT58+09vXPzw0PNC/DrExzuJ5nud5&#10;IyMjlUo5kUgqIhap1evVWnVtbXViYrKrq3twaHD7zm0rq8u1oNbW3j41v/Dq66+vBIbaewKwZMOk&#10;pq62Nkcry0Zp3TwaGykIoeodGOwdHLo2Odne3YaKLQYAEAb6vfdPnT59bqCvt6M9OzMz/dIrv7jv&#10;3ns3jAw7Lm2/+9C2fXUb2MmJ2dm52YuXLs0vL1O17DEg6EKpipcvhaXVVGhS8UStXishBqHdsGnL&#10;rl27MDJwbO4JQGa2rqOYzcz01OiG9b4Xu+mFEIG9vz52N6MPNICTZppimVEa9l7/P2PvGWTHdaQL&#10;Zh5TVdebdre9QTfawDuCJEiQBCk6kRKp0ZAaqxkpJmb37ca+3Xj7Z19s7M6f/fH+TDzFxsRuzIxm&#10;RjOjEeUpkRK9AQQQhnCEb9hGo72//lbVOSf3R9W93aCoN3sDQAS6b9+uU3UyT+aXX34ZcGOxrs7H&#10;OWfINOp6YomAICxpBeQhW1q+5wvOpZSu6xoAy7KUUkbrINOJOA4AFAsF27Z9pYJkVtg2F4ILERDm&#10;wuEAvyVDwurE2hAVCWIARAOfIyCHxdeVtfztiQlkCU2gjUJfldbyx37zm9rCLNQKAx0t20aHp6en&#10;RoaHP7twfnV1NRAsvHPndrFQNMbcvnNnZnbGaFNzXSJobm5OJBPhHQvtjTFkpA1nItfe8dWvvjQ4&#10;uLk526w4y3V0xDIZFNJyBBAJBCkEVX1L8Ace2Lepuym/uhKPRpLxuOTMc10pBBciYLMaY2zbvjZ+&#10;zbZtIJCWPPDIgY7OjqmpqVgsNjg42N7e7tjOwuLCpYuXiOjkyZNuzQ18gdZqYWFxcNPgM888E41G&#10;AbGvv+/IJ8ecRIILns1ko9GoJYTxdR05ow1+Lcjf1/9bTykCr2Ma8XUazoumAAAgAElEQVRQ7Apc&#10;NoYgQECZUAKN0YYBV75ixkiOaDixwEORBs0BEQgZsyz0tE4mIlvHhjdvsQaWCj946x3je9KKGMZM&#10;wLpnICwponbZq83Oz2tdrlSKlWp1FbRSyq3VfN+PRCO+MqF/vK9sg9DAebBhMkSkQ9gQv/jNHHki&#10;EU8k4nzTQKBBYcgMDg8ywU6cON7Z1el57k9/+pMrVy4/9/Qzw5s3a63rtiHqvwMav65+Ctaxuzrg&#10;+LkoO1C7g7DaZDRpDYCS1bQ+e/lKtKm5ZIyHoIAx5IDC9ZXStGXr1j/42lfdWm12ZmZ2dmp1ZbHm&#10;Ft9++9fS4nt3bdm+PTvQq1eW5m7dmOvu7u7ryo4M9vT2dOZyGdshgqoxNc6qBspCLhpTkBzJMCQb&#10;DRDVPfV9L4NgEBRnYMBNJuJDQ61vfXRl88zeXGs/eCaXybYmU/Mz87Zlk9aG2ycvXM5IPrp5eP+D&#10;D/7qrV9xjrZtAUA0Gnv00YOZTObChQvZpmwokYHIOXdd98jhI9qYJ598anBwkDPmOM7Y2FghX2hr&#10;a7cd54H9DzCBV8av3r4z0d03cJA7//ff/1PZiSQ506QRVTKWaGlKMQaci3BXBOxLBEBGQMx2xnbu&#10;fvOXP8rN5zo7WgJaQdXXk/dmPY82D49t3z48NzP10x//5ObErfa+Tkda8Y4W8jxQ1LKpp1at9twc&#10;HB+/PjExNTO7VKm4rkuFW9faHdmXSjqgqz6tVWp2c9tDDx/INjWHUzzQMELkaJQRggGQV6u+/967&#10;HW2te3bvNlqHBzsTJmiJhPp4q3rpJNwqddxyQ9pIhsj3fdCeQN/omu+7RGBbEV0fws45r+tJAZeC&#10;IRMMUQohONdKMcvyPQ/DyafasZ18vpBKpVzXdZwIY4wxrFQqtVqNMSaklJZVqtZsqROWjYyFB8TG&#10;DW2MqYMR62RxhPt7B+4zgeDb1aq7tLLGmpOBo0BDXrV65/ZttbZokVdd7WhrSs/Pz506faZWq23f&#10;tn3z0BDjPJ3OAGImnX7++edGRkdqNfd73/ve9PRMNptJJuIhtahudYGhccGamloymaZMOquV5tJy&#10;Dc3MzxUrtWQqhwwQDJJG8CMR0dySSSTjyXgEDBnl+54HIQcelFKWbaFBY0ylXEkkE1xwAEin0nv2&#10;7Nm+fTsZClRgDJl0Ov3wgYc9z7tw4cL8wvzApn7OmVJqbnaWgBjjZEhIgYy5vosMg/I6A9RKAwW5&#10;EtWJB+t3bv0LWL/FDSd0n5/BeohKiA00joA0AwLSFgNkJDAcyoKhWrxBAMYCFQzkGNQGQCBlkrGe&#10;jlxxZTnRlgTOXQLfaOCcWTZxa25x/sjcvDZlx2Ic0GnN7t69+4H9+23H0dpoMhCqz1DI0Lw/xG5s&#10;qEDqs75JoK54uI4vMwQCHXQxA4KUAQUNhoYGv/3tb2cyqRMnjm/ePCQEv3Tp4uSdiUcfeeSxxx6L&#10;xxNCCDIGEJAx0KZBblu/jkBc9otcNqzjTkBEGsggaADP12cuXJuYW7Tbe6pMGMYBOQLjjJEhKUUm&#10;m7Esy7bsZCIxPDyodcX3S9dvnu7qSbzytQNxqdziYrVS8D2VSqVTCZuzYKetACpjXMM8pBpnHpia&#10;ZJoZArIwpCXqMDINL71xkYEL8hFRSnegrzkRv3l34tqW0T0cYqlYZFNnbmpxqQqouaBoYnlpvnt4&#10;00OHnnKSiT0P7NPa6+rqCtRle3t7tQrE96VlWY1nZNu27/uTk/cq5TIZw4QIANWtW7f29vYiY5wJ&#10;g6a7tz+WbGYyNruQd4lHokmBnCHz3HJbV2cqFeEcAi08amyPgKwHZJCnm3Nbdu778PDhxx9/uLOr&#10;mZB5fs33dU93d19vDxc8mUxGopFyreJpn4FAICaRC1Tk8yjbtGVTx0DP0tLa0WOfnjt/iSes2uqS&#10;toWypMvYcr5cBbZ3x86xLVulbWsEE4ACyAI6Q6FQ/Oyzs3NzM8V8/ldv/DKdTAxu2mQMEKIxmggo&#10;FNL4ApR4nXTRKEQBSCGMMb7rotQMkDNmCFy3RkIyxnzP10w34mBNBpEJznjAfPBdzxjDkPmex4WI&#10;RCK1Wi0ejwkhyuVyMAsniCUD/qBlWdqYRDIJwlZah2T2dacdcje0MRj6awxkCRtOcwMz9X4zACBg&#10;XNoGuSZgiMrzbMafeOyx5w89mhAUZTqTiH31pa9O3J26cOniyMiI4zhAtGlgYHBwU61ae+ihh/Y9&#10;sM913c8+O09kRkaHhRBEBjAoqyIRGkOM8fn5hdd+9KPV1bUXX3hx+85dRORp9en5c+VarbUj7TIG&#10;zJDxyqXlsYGOaFT6nssQkKBWreRXVyfu3B4fH5+fX3CcyK7du0ZGRrLZ7PLKcnt7uxRSaRW4dd/3&#10;EZFxxgUPOiNsy65UKmv5tWPHPhkYGHAca21t9ezZs0sri0r5kYjNgHlKBWe41npmemZlebm7NWeA&#10;jNEUDt9qbAOCjcdgGL1CoEl9XzrWqGcTABALiyS47gbDAiYE8ogUPih0bMtzXQTwPFdpQmkCyXdD&#10;xhJi5/Zt7x672JTrAySPCDln0pYsnmrOFWaXHn7++d5NbamolY1EZCIWb2tpbmoxQErrMB7ZsL8/&#10;h2uvl2JCOi8R1PlmdeY0hIhPkGMG2do6hE9Eba0tf/AHr+ZyrYePHI44ztjY2Mri8s9//vMzZ84e&#10;OnRo//79QcLEfrtkEO7Qhr9u/PntYDZ4MSIgLgpF9/AnJ4s1zVASEyHl21PCAkbEiZLxOCIG8puI&#10;wDlqbeIJ0dHhOFbe5pV0UxUy5PvMUB5BB2o9AMGT8QAUgALQGExvxoC9ZQJEu+4gcN3CCKEuQyqY&#10;8ajSlE1uG+77+JNTm4d3Dw3ukExuGx4cv3FrYqkobctHYcVTZ67eSGdPfO3ZpzaPjoL2AMB1vRAL&#10;BTSaVldXM5lMMEGRiFKplDa6vaOjLZcLbkdra+uDDz4ohZy4O9Hd0x2N24bAdmKtralLV2/98q0P&#10;ZTSVSTVrg8arct8dHu7jwhDUOa71eDV46oRIIIg7m0d3LS4tf/jRyY7O1s72dkFCedXB7aPJZETr&#10;sGl565YtnAsDJrwLJiRwGs5ENEpWtWJo0+gWIDp/dnVNICoFnlcg3Pv4489/5aupdNqEMSQBgAET&#10;IIDj164cOXx4394927ZsuXj+3JGPP+xsa4vE4hTW+hmGrSe/o2wXNjtC/S9IaQXOsubWSNW0VtoY&#10;AMYiyAOxemOUVspX2milNQGJwBCU7xORVrpWrSJDA+A4DkNUSpVKpcBigniQMWbZNhBFo9Ga61Z9&#10;pbQrNSBj4SYJA7eGSmxoPetNNvUF/e5qJAGglFY10AwwgARSyObmpv6+Xsu4CQuZUXv37u3q6Tt7&#10;7mwikTBEgvO+vr7/9J/+1xs3bgwMDCCAlKKrq+v27dtNTc2BcEowIaKxp4WQq6trZ8+dm59fiEai&#10;Y2PbhKRSufzZZxeUASEtF4BIMfBXV+dat3f/l//yf3nFQiaVKuTzc9PTZFQ8GrNtu1yu1mq1Dz/6&#10;cP/+/d/85jeXFpe6uruUVgE558zpMysrKx0dHY7jxOKxZCJZrVaXlpdOf3r62tVrE3fvnjx53HFs&#10;pfz5xflI1L59+/bOXTu0b1ZXV4ulUotSyFilWlldWeGIyLk2GgkZ4/VKXb2JbkOU2shw6vc7OKsI&#10;EZEhQ47IAu+H624dG59lEAxDhtQ4GnzXMzrgmJMK22QMQwaGBLJNvX3w0WkJxtMeZxGDzDBUhmfb&#10;Ogs37mx/5MCuh7aiX456ChkoITBQfw+oT/dhII2C6obq6fqGx8b3kBqHFNWXBgEQDXUEuvFDhnRT&#10;U9Nzzz3b2dXxi9dfP3fu7MjgyK5du+/cufO3f/u3MzMzX/nKVxKWpZT6bcAaGUfCLyB0fcH+RSJA&#10;LhjK+cXZm3em7HiauG0gFBwnrQwpCyhu2+lkAtYXawCMr1yt3GTc5uQ53OOmhORzxrRBHZy0hgg1&#10;oCJ0Af36IgUQrx/iemN6Vb+tddcdntyEoBkoi+uejqZK6fTl8Qv9g2OS8a7W5q8ceuK7P/7lSrFk&#10;x2IUixugX7z9bmFt+fnHD/R3tlqWjcg8z5uZngXEwcEhIFVvx0MhhG3b58+ff+yxJ9LpdKDIYYzp&#10;aG+/Nj7+y1+8+cqrv98d6wZkyocrV29+719+4hmRbGpF4lhTpeWlkZ6O/v4OYUG9xWnj3Q6DOYNg&#10;CLmMPnrwS5l089tv/fq9t38jjPKq5UqpX/kVy7Hya6sAlGvPWZKb+h4hYBoZSlYolq+N3zx+8qzv&#10;s4MHD/W0Z2LZ+MXLV28trjrMefDRgy+++mq6qY2QGQpZmMGZyxgqpV2vVioVSsX84vzclSuXPdfb&#10;Mjq2Z+8+adnG95m0Gl1wX+Df1kHvUGMDgBzbdhyHQUR7ClDbjsUYJ0Lt+YZMtVz1XI8L7jhOIpZg&#10;nBkCYVuOMWZ5edm2pO/7kVhEWrZl2b7vxWLxYA5INBoNhqcaoz1PS61jsVi5XPZ8n1sOE1KEGY3B&#10;uneob+xwACtyZoiQgu6zICtnRkPYPxBsLgpWAgDoar9YKqOV5JYG1IwDMoHIiQxjXCllI+OMGV/Z&#10;0mnPdTp2lIg416MjI6MjI4aMUtqy7WgkqrVxXU8IGRwkiBD0+CPjpVLx6rUrE3fvVsrl8evj4zeu&#10;l7WeLRSu3ZxwIk2IAsgAaeWVo4549MD+80cqt1aWlOeODA8dfOTh0ZGR7s5OKS1PK8/1Dx/+GBCj&#10;ibgC3ZJrMWgYR9/3zp4//aMf/ahSrkSj0UcPPjqwqf+1H/6wXK74rscYj8UilUp5aWnOsu1oxMlm&#10;M5VypVIq54uFpYUF3/OkZdm2XSiu+L5frVadiCO4qENjELSrhOyi+uZubJq6CeO6EROYEEnRgIYx&#10;hsARRBi8YkB1IwIwykeOpHUpn5+amFycm1tZWp6enlpdKazli025bFt7y9Yt2zeN7pDNufaWVlKu&#10;qhVZREpha99owxQJK5J2mtqu3Lyzc/8Yk0xzRq7PQWgypE3ANKizoCkQAQjcExoTOGNTh/Dr1ldf&#10;D2w4lcLJPmGsXU+nAAMAiDPGwGgdj8d279o5PDT4/e//63tvv29Ja2zLWDwWf+21185/duHb3/p2&#10;X1+vkAI3EgMIypXilavX3Jq7deu2RCJVrzg1HO46M4cANCMCXi5XDx8+em9uIdu/RdoJ5fsAHBFB&#10;e8qtGddtSqfSqawmQDIMAAgNoVt1y/liezJpo49UIV0BCkJOVu8mIoAAgzHhQoEFFPwQVwVqdB8B&#10;NEpGwQ0KpO4IELTxASsMcaAnu2dLz+kjh5879JKwGDM02tv7P/75H/6///qD5WqNRxNOzGrK0Qcf&#10;H/n0xLGXXnzu0GOPtzY1LczOnj13ZvPg4PYd232lDAJDRoaEdL7y4suzs0tCWEobT2nOwY5EPM/t&#10;HxgYGR0+ffp0e2euXPOu3Zz82S/fr3mYaenhlq0qxeLCTHdz4g+/8lxCcIkIGtZ3cuNMD0kXgIZs&#10;K0JcbNv+QDyavXzh/MVzx6yMMzo6BEgGWE2baCJZKJQjymAw9pZIaV3x3Mnp+QuXxqWdePDRLw0N&#10;jrS3tQvu9Y2M5UuV6+O3HCuydftOYdvGJ0bEAdGgYeEhqLSRlrV1bOuBvQ998M47pw//xrYlovno&#10;3TfbmtNdXf2M2aRBIxAL+0VwveWwkaWxEHokIkADzI7FEun0ykLedmwOHMAwJgCRR2OAGCejtFa+&#10;HxS63ZrveZ5wax5jmM02CcELhTwX3PNcLiQgr9ZqhkhIKaSMRCKcYSqZrFQqxhjfV4gs4jjFak0w&#10;y7IkAiGZMJ0kAERjjBDC81wiIjII6Hne6ura8vJKOp3p6uoGrRnnJiTBolaKhTMATblcWl1Zdex0&#10;NKIYABPAOF/LrwGAEJIpQ0Se66dSqf/pP/7Pra05X3lB6YPIeL6LjGltbly/cePmrfm5+Q/e/0D5&#10;aufOnelUanpq8uLFS4Zg1+49AOz9D95nDKKx6I5dOz488sGP33gL45migr6REUWMgZFA+UJ+z/at&#10;QwP9Dwz1x6QEAEtKpVRAMTZEliWsSOSrv/cykXE9bzm/rEAbZhSSQvX1b3xdg7p+40Z3d9eLL714&#10;49b1/uE+znhXZ2dPd69jOwvzc6trK7lcLptNSylX1pb/7rt/t7y6curcp9VquZBfLZXKi4sLlUpJ&#10;Ct5QgTAU9u8FXoMFUy0RG28AIMB1NeS6l19P7xENBQ1ixKFh+wBEBo2xGC/nixfPnf/wnXfOHD0O&#10;rmtzEYtGOLdcZe5dueQp/2j2/Uefeu7ZP/yTrO1IQ9VSMZpsAiQBwLgsK7dWUxiJfXLy1Jef2t/c&#10;GtVgJOcQOhdSyg9aARCADEFQRqM6oENBgLrutetttAw/X+YJmofr+HNDugIQA7zbGM6Z77qC8Uwm&#10;8+orrwhgR48dv3r12tat2w4ceOTMufN/+3d//z/8h/+uvT0npQzE0YhoeXn5hz/64S/feNOS1l/8&#10;xV9++fkXQlZlCN4EWvXhCWKANJAGvbK6emviXiLTbMcSnjKEgoCTIaM85Npzq7nuXFO2GQAZGCBg&#10;wDizfNdnxm/PZiS4QDViqi72qeu4dMBQRyCJgfJ//UFvaDYKvME6XBb8FwEoHHQZvMnjDKN25JH9&#10;W86defvqufM7d+0jMsB4V3Py23/8+298ePzKnWkmRCqRll29qysLvz78SSTV/PCeve9/+HG1Uu0b&#10;6NdAzLKIQBtAZNISzW3tHZ3dvjbIBBeW0r6q1QiMEGJwaOhHr73W0dV+e2LyxOmLFV8ksp2+htX5&#10;ZV1Z3TW26bknHu7IJCQTaOqzRdfP5kbobZCAB8+eW5GIHBvb1tvZHpPe1N1ruVwOpeUTX1zOW9HE&#10;ex8ejsZirS1trutVKlVtdLlWrvn0wIMH9+1/FIkJJsgYQsYJm5Lxhx9oI+AGUWsIaNBB/sIADSAB&#10;MsaU8jOp7HNPP1NZWr5++WI8Kox2p69f/uhXb3zjT77lpCIuhAe+qfOzw5JLiBLz8EEZgvpfLmQk&#10;FpWWzchQOEIEGuPLkDHBGDJQQaM/Y1wKIYQAoGqlEok6QnDOuAJTLBaj0agxYFkylUqWy2WtFUMx&#10;Pz8PgKlUslarCSkNUSKZUCClFIzX2YUAlVrt8uUra2sr/f39Xd2dAf+cC7GWL37/+//27nvv7dm9&#10;96/+z78iwEqlxKSIRCJhiz0ERomtzZnOjo4Fw4hZXCDzuC3h5vUry8uLybYWjgxBe8r/9dtvzy0s&#10;v/LKq+25NkOGc4bIfOUbY5YXl/7mb/7mN0ePKqXeevuta+PX/vP/9p/jsdjxE8f/+q+/09ndnWlq&#10;GhgcGh4Z6ezquXnz+rbtW8qenzlx5vLEYvvAFivZ4jPOCVD5plA6uGdv3LIkNwGg7GtFYWtViC5I&#10;wU1QfAWzuLzoejVFenlh+e7diXw+v/+xhw489YiQwkjqGOj68//+z1taWhGoUi4X8vlYs5Naia+u&#10;rh07d2ViYqJarSrlCykNN4lMXBnf913blkJaRgPnDfGKjT4L6xQi/e/oCSCFY/Tq0S2BAeYx4FDX&#10;RUQiTnD+5KmjR49+8pvfQMXN2JG+zj70VURayHjNUNmrlCql/GrpvR/+rDnbvvf5L4/09t9dy0fb&#10;CBC5lK5S5VqFtGsnovdu3rnw2aUvPfmQFBzJKGMwUFxResOV1f3SOvQB63B9IDT838ILf9d6A6ca&#10;6r8zBtqY5uaWP/7jP+nrG7h67eqdOxNNTS0jI5unpqa/853vPPPM0/v27k2n08iQcz4/P3/06FHf&#10;96SU8wsLnu9LaYfHSAN8D+F2IgSjtW/g0zPnbk9Op3tGNLM8g5oLTURkLM65JOSsb2AgEoki+XVX&#10;CwxhaWFeMIzHI8aUlVacqE4628Bz3HBUbYSB1m8iEdT7njduDwrvI9bRNATSTOiBTbn9D40ePvLW&#10;4OZNyViT1p7vs3Q8+uUnH6V3Pzh/8XKZTDqVELZVyK998OFv1hbzRw6feOX3vyZjWc14wKgPUjzG&#10;EARPZdLaKMZY0MNbrVTzhbVSqXzj+vV701Pf+c5/ZcKKJZuiiaZyackwuymV3P/oEw/t2WKBL4TE&#10;QCCynjx+LnX87cfLOU+n0/FEoq0tx7kAxo1H5Zr/p3/6Z0AwOzenfDU7N1eZnNo8tGn79m2xRBp5&#10;xDcsAPo5MhPSUxApmA6EAIwC+dIwyAGoj+cFZMigua11155d83dvWr4b4dxm7MZnZ+489PDQnpRh&#10;FkC9ke23DJECNAKpvsRG1IVBSCKExIC5SUDGMMGCDcY5Dw8yZAgoarWqbdnRWIxzJi2plK9rVd9X&#10;nhdyMKu1Khc81LchisdjQRAdMJ4YgLSktCysC19qo0+cOPHdv//uwuLCoUNPfOtbf57JpAMtOEBs&#10;aW1NpzOXr165NzU9Pz//6dkzXIpnnnmmp7sbTGiUiJRrbdq+bct7524xlAxRcIzFrMWlhbn5+d6W&#10;5sCAb9y4+fGRI9OzC6NjW1paW4zWxWJRa3X9xngikUgmEkQUAvHS2rFjZ2dnpzEmEo1mm5sOPXlo&#10;eGw0kUz9xV/+5dLC8pEjh1tzOTuVaen6JLYm0i39HndAckuRt1bqTKaGOtttgb7v1tyaJa1qrZrP&#10;57XWAISMc8vyPM91a5yzYql4d3piam5ydmXuzNmzp8+ertbK3T1ddsR2HNsgreXXEHDTpgHOsVgo&#10;rC6vFEsFz3cdJxKLRdsHOpKJZKFYqFaqWdctlcr5fAmIxkZH08lUOPwpFO7d4NzqHOf7zfh+Qk89&#10;zqIG5ZgEGCRmCFRQEiMgRqRc9/bVGz/4+3+cn5vLRqK2jAlPqUpVGKrVPMt2bCmlHcnYkWY7eW9+&#10;6c1//bfuTUMHdu6ZeP9jXXVFKmmQeb7vKWW0lrZVUvro8U8f2Lm1rSUDYBgLG8eYrIv/NWJroM/Z&#10;JxoIyo9fZAX3Le63xkWEH9A45IhAaRNYomXZBw8e3LV71+XLV9548821QqGrs6tYyL/xxi8XFuYO&#10;HXqyra1Va4VIQbeUUmp2djafzzc3twaIDjYgqXWnSsAwXyh/8uk5Fk1gNOECVyB9AkIQgscsKU2F&#10;21Z3VycGjB0M6mTa+N7M9GRTU4oL1FoB+YgGkTfSji+sBX0xDauOT2Ij7q7jOPV7jQBEaAxUkBcf&#10;Pbj15F//cPzaZ7t3PEwIWguLsZa4/OqTDycknTz32fLSUjSeyGZaKuXykWOnPMPPXbqxXKilM+nm&#10;bKY5m41FI5YlGBlFCgRTNXNr4na1Ul5dW52fnZ2anlpeXp66N53PrynlRaJRJxYXXLc3Z/v6h/bt&#10;3tXWlELtocIgl6pf/v+P0znIIciUy+XBwUHOhUFeLOYtOyqdBAD2DaQRcXB0u9GklRZcamJILFTR&#10;DobKBCE1Y0CsLiqMhMysX4MJnjPqoMhvuMV379s9een83c/OJxiPRaKThfyJT36TGx21klkgRDK/&#10;K3iqQ3wNGh0hYxRiVwyRAZmwSxYIADgLxGWZQIQA80MUrutyzkGR7dhkDBAlE4ma6yqtGcdCIe95&#10;fiQaMdoIxrkQgQJJ6A8YglLa1FjobskYWF1Z/eD991dXVy1Lnjx5Yvv2bW251tOnTz/wwP4tW3c8&#10;9+UvX7l67caNW7Nzc//0T98bvz7OBHds+8+++Wf1oXwAABFb7Nw6eub6rFsp2zGbc5TRyNKKvnz9&#10;5pahzU7ERmOWV1fXCgVf+6VqxfU9z3V//as379y+NTFx58EH97/yyquvfuPVWCx26tSpZCp14MCB&#10;bDZbLpenZ6Y1mamZ6aWVFSsak9JubW9/5vkXSl7tX3/2i3NXb2U7h+1Ei4eMM61VpZpffPzA7pjF&#10;xscvnj17cnl5QQq5uLiYL+SDm8AYJ8GV8n3fIzKe792YHP/+z/5NWFa5UjFSJxPJteqaKvlSCE/5&#10;rudyzpfzi5GIYwkhpUxmE7bdLKU02njKXcmvuq5XqVb8mlsqllPxxP7Hnnxg577NvYNccGXUBmf8&#10;ubJHcDBvjMYa76njgsAQUGuPIWhFWjNhcxCotOYCgczy0tLxDw+f+fhofnquM5nSrr+yMK88lwse&#10;iUYISRVUxHKY4E3JTNSxu1pbbi0u/vpnPx598gUHjK5VrKQJuq1AAwCz4qlsT9/FW3c/PXv5mccf&#10;ldIi9IlUcIGN0nWdwHK/VSI2Cmlh6f3zFcqNd6IBN9+H9GNAGgskOUkjAhliCJzzTDqzf//+ZDL5&#10;k5/95MbN8cFNm+Lx2LFjRxcWFg49eWjr1q2xWIxxFovFKpXa3bt3p6am0uksZzLARgLU3VC94oVo&#10;iM3ML9+eWYjl+n1uKZCGcY2Gc5QAlmBY8WK2aGvKMDJImpghQCLSyp24c6Ovp51AAQay2vVIDKlx&#10;o74guv6cU1jnIYY+Peh7AmMAkYCFBGRAAkPoEhU6Ots7O5OnTx0bHhqLx7KIjAMx0rls7IUvPbZ5&#10;8+Dhk2fGr9+qaB1zIolMxo1Ebt6ZvHH3HkNIRCKZVCKZjEciFmdQq5YnJm4r152auVcpl8vlYq1S&#10;qVQrlXLZ87QTiQx2berv7+sd2JTr7G5qyzVnW6LSIu1pD5iwtDHAAjaM2XAs/jfXC+R77srKyt5d&#10;o7bteBoXF5ez2VZPI+fCBMwZZIFktgphiiDZwEAEA5lhgECaMCBuokYgYBAQ+AjqnBysk5fIIMSS&#10;iceeOPST69fJrXKERCx++fKl/osX9h54DCDQBcEgxdlY364XJ8AAsSCxROKccS4AEBlDYMZoYwww&#10;LgQnMowjY8zUpdMCpVRRqVRLxZKUgoA4R9uxpGX5vl9z3SDQRkStlO/7holkMhkQ0YIY1vU8O2Y8&#10;41eqVaWUsBwEmpqampqa3rV79/Ly4oWLFybuToxfH3/77bfm5hcGBoenZ2ZnZufa2nLLq2tXx8c7&#10;OtqN0deuXNNKccbDqhSAQL19eGD7putnrk0KO6XJMDtCkcTHJ7KfPdMAACAASURBVM8+efDxlGXb&#10;KLq6e1BwQojF48g5ISitPN9Pp9MRJxKLxXbv3tPc1LyyulosFGLRaADQx+OJVDo1OXVvrZjv4D2u&#10;UQwtK5n59Y9/+tO3DkcyHZn2Lp8DEwpMdWlhYmX6+olT+auXP1xZnVorLjOB0rKkkEKIYCyyITIM&#10;EFFr5Xq15eXlsipevn1xYGBTIpsCcozWBMaicBxXwN/iyDgXgnHfV37VrZVdrbTnKd9XRFCruoLL&#10;TDL18N7tjz36WH93b9SKMIMVtyqFgHpGXndt93m5L97boWfDubm569dvWJZXWJ2bvrvoutbBQ0+O&#10;7RgmBE/5brXy4QcfvPnaj/3Fta2dfREm7s3PUs2NxiLt/V07HtrX3tczPz97/dKVc2fOVrxaWzLr&#10;WNGWbPLy2VPZwc3t2dhSrRDhoF1jA49yu1KrGltEcu2z8zMnPru6d9e+tqYsgQFUv+si6wuhRqYc&#10;YLkhE+Jz2NDGnwl/EAHQhDyvwPtxMqSUJiIAFmi2Ufg7SEqxfef2ZCbx8ccfnT1zrrW5ZXR0ZPLe&#10;vX/+3vf27N3Tnssh0NDQ0Pj4jUq5vLy8XLe9enRt6mAzAgEqEkdOnDUyaiWbqigNCgPIABlpNApd&#10;8ov53btHs7EoNwpCpQEkIN93FxfmH9q7k8hHMCxENUMjDz8d15FS2OigP3cff/vrVNeUbpCGwpPQ&#10;AKsBFPftG3nn7csL89Pp4bQBbYgzBmRM1JFbRwbbO9qv37h94uTJWzduFVeWUsm0ZUlmWUBEYJaW&#10;lpdXFo3xgTSR8d0qkClXy9VKpVouk1G2kJsGBrr7+rds3dbd3pHJpJ1IRNiOAQDQWlXREGeMsVCQ&#10;E+vDKMKdvaHo/AXrIlrLr1UqFceKBKK1y8urQ2M7AYWpcx8A0BgMOg4YGU5GIhhfVyvVubm5QnHN&#10;rdaIIJnJdvb0RVIpCodd6w2IVLgJTXBBRFpT98DgvoOPf/LBO4JJknZhLf/pp2eGxnbF4wnGWfCw&#10;gu0IDXkJCEN5AlNvkiAuuG3bjHEM8W/GWBhbkwnALuRBaz+ilBYRiSBhjEQjjDHO0fe9WrUKiEJw&#10;rVXEsX3fj0RtqBAZWFhYjEYjtm1zzi3bzhcKNV8Z4QAAZyFCMj09XSwWEonEiRPHM5lMe3v72tpa&#10;LBYzRLfv3Pnn7/3zzVu3t2/f8cnxT3zf37Ztu1urTN2bWlleybW2ERnA4CDSmYh8dMfw9StXhZLG&#10;Fi7ZPNVyd3rqBz9981tfe9Ei39c6lU4poqrnMslTduqll18qF0snj39iW5YlpdI6m812dnYeu3Pn&#10;56//3LKsLVu39vb3K636e4ayzc1MCgBWrvkfHz3+w1++x6Ktub5hJaVCPypoceb2zL2rFpbuzK11&#10;tMQiMdaWbiYOyEAIyRkPOgx9rTzSwIBIOsay0oKoRSnfSViG+WCMUoo0BMJPqurWKpW1tYLklmNH&#10;GXDbjgARMspmmrPdzc1NrU1NzblcZyqZlICxaLQpk+WIZAyBwbBEtwFWrfuQL/LXjfw9NGRjzOlP&#10;T73++g9TKd9ipVS09e5EeWRkcPferS4YQlxcKF64eGFtaSknYxknZio1rowjRHNT09DmoSe+9GRr&#10;T2dNecVnnzp78tPXvvvPc0uLHU2tyYitFmZuXTvfPbRlenKxkl9hImWjiKFl0PYVyXgm2tlzevz2&#10;lRuTzdkcZ0qB+4Ue5wvXwKiBbgZ6qY3FffHL1Hk1xhhtNJEyxijtCyE4D4Jv1qjeBQ2N/f192ezL&#10;rc0tb/zyzbm5ueGRkdnZmdd+8ENpSc/zNw+PTk7eW1xaunrl6oGHDwrJgnoo1XG/RkVmen75+JkL&#10;kVSLErZiggAZAkNiWnPj+9WSXS3t2zYWASMC9DKQfjbk1qpAflNT0pASjXawcNn1gic1QCSA3+G1&#10;Nx7n993EBsSC4eeZsOKltSl3dWY58+fnp4eGhxAkANfACQNVUpVLx7I7R8Y2da+urJ04eeqzi1dW&#10;lpZcMrZtNyVSjm0pX9UqFc+tul7NaBW00cei0aHB7SObhwYHBlpaWpx4gjEesyJAEAztUWS0VhqI&#10;QTBnDCgUxjesMf5ow8q+cHNwzhcWFiORCOOcCDzXr5Srra25ulRCQ50RGWOg/Ahn5FbBrR776KMT&#10;x0+WiyVjfN/zLScCQspYrH9sdHB0ZHjrVst2OHJCTsAC9E0zACIkQIOM2+CwHY89PlvIHz/2ccnX&#10;JZe8qqnkKxErJmz4QrwuQPqwXq5pEH64kPUSGTLGEbmQUshA4Ra0NkJwznmgyV6rucKJOIAQi8UQ&#10;wXVriUSiVC5FYpFqtRrKCzhOtVaTUkputba0IUKhUEBklXI5Ho9HEgmUsWw2KyzL16SUWsuvlcrl&#10;I0eOGGPGRsce3L8/nky8+OILBvDo0RMXLl5kjF26eNFxIsPDo08//fTHH30ghBBcAABjSAYQwLEE&#10;enr3cP/EAztf//hIvKdHScvnjgfWL99678R778aFHtsyNL+wwKTV1NyktdGeL6WFDC3LKlcqvlKc&#10;sWgs1tvb++677/7myG/ac+2bh4f37t371//1v0rbeeOtXy8sLf/xn3/rwtWb//BvrxkZ7+rYzKwk&#10;k0RUXZidnLxxIeGwvo7OuEPJCHL0tfFq2jVkjDCaFMMQHCZUAU/NtiwZF+VS0eJSGS+g1jEOgoml&#10;+cVivmg8d7C37/e/8rWtY9vbWjscGSWDSmkugHEJxAQXjEvOJQOUwchJo0KFDwxKCdjw2l+4mTfG&#10;23XIFSgQNOBsYLC/szNz8ODA5k2pSkF99N61/NqU8opgOYZYOpPasX371GdX9FJBlSsxx0mmEvOL&#10;i5ViYXpi8sh7Hzz/8leizelId/uB6GOL92Z//o8/KNvFbFNzJha9M35xtLvTLa8x7du28BWaii+N&#10;8InKRsum1pk79/7tJ7/YOrylqZlTXYfpvj0dXjP8NmAbEgnCDLXuevC+N9TLKsb3FREBMWOM0kHX&#10;OjDGsaHovwFZIjJccC5YKpl88cUXxsa2/MN3/+Hwxx+PbRnbum3LpYsXXc/nnLe0tC4vrU7cnSgU&#10;88lE2rItpFCivcHf8Hz/vQ+PGG5HU00eCMBAo4qQDCfNlbc4Nfnyo3u7mrJCVQAUcgiiS23U3Nys&#10;9t1oLAJQ2cBFD9YbdD58ceHxPhhs4zHe+IHQZTewJgIIjIxpTVyiYJRJJ7o621dWlkqVouM4gJZB&#10;ZhgH0qCqXCsbdDomU5GWTa+89MrXX14pls5dvHTu/Pm1pZXZmXnPrVmW7O3p3jI21tPTnWnJxKJR&#10;yVnEsizBBTJE8AAkt6Sw3UrN85QxhklhSVtpP3RmhI2L/F21x41rD5Mqo+dmZ/v6+oM2vrn5BcaE&#10;40Qa9ZJ1fqjScS7Rra7Nzvz8X/+luLLSlUjFMtm7E7dnlpeburqiidjU8tI7P/vJ4VRix769X/7q&#10;V3O5LiakAUEh0m0ADdcIBj2thZBWc8vuLz19bX5u6uKV9q6Bl1/8eq45x22pjWH3d0xseB4bI/gg&#10;cIBgYmIA8HFkjDFAJGOCbJ5zppXWWhNBtVrT2ohkOlksFmuuyzmTls2ltB1HK+M40YDYZklp245b&#10;c33fz+fXhBC1Wo0xnk6nGWerxRInWSqVPNc1zEbBt27b1r9p0+TdKcbF5uGRTFML5yyRSBLBQw89&#10;cHfizrvvvV8ulXt7upeWlr7/L/+yuLT4zNNPZ5oyOiiwBgUqz9iA3GFffuqh05fO3ZmZTrR1xWQ8&#10;3tm74vkrC1Ndw/0PHTzU2tOzZXRs7859jmUZ7Z8/d+6nP/3R4tzc8PDmYiGfSqUdO1Kp1BBFZ3f3&#10;vv2PgHQAIdfZU6zVrt6eOnzsxJFz129PTydaOtt6+ykeQym4V6rMTd69dizXbHV2tFqWIeMWK9qx&#10;GRnSHgppgzIAyG1BQELwCLM9z9NkdM3zlY8AoClEqaqquJAXWu7Zvu+JJ54a3bw5E09xxoPQGQkZ&#10;cEMUFBnq6RRAwC8zZDQB44G8DBIDYAaM0UHQ/bloq2G+68hmkIcFoiNBOt/b1dXbnZuZvLdzrK2l&#10;K9rbOzO/dNurrtp2DoniEfvrX395uKPzn/76b+6szG/u6m1paxfSmpmdqrrVUjnv1srPvPSinUwK&#10;aY2Mbcm2tqwtraVT6aZ48s7sJNbyrVEsTN/r3zxQNNoQGMkZZ9pTtmxq6R0+f+vqz9751au/95jt&#10;eAwsBE6AgApABSPBCCCYfgDrI5GwjgjBukFTvUMIAAJVVUQDFBS9lTbGhPNhgFggPhySnEKGCmkG&#10;ENT6CJRPWhmGwhjo7x/63/+Pv/r566+//vrrNc9ldsR4yvW9dCbtK9+2JZC2LGSgAMkAN1wQcQBA&#10;Mp+eOvXJJ+d4U2vVdhQXSIwTasYcinFloFqQ3uqBvVssqYg8DR4hEAkgrn13anqis7dFOj5CDYkA&#10;BAERagpJ1sHkk8CPB1gRcEPrvhsDtIU2jJIiWEdUiJMmQgqm5wZMy/qcRkN+LKFGt+ROnry5OLu/&#10;s7+DMcbJIBEhSWkBKcaZxcBobbSKWlYkm2h/7KHnHzugFPm+D/XEnvFgrHMw1iq8kuDCBDBQxlVV&#10;RAoa1ok0aBLIAINhKlg/UYOWjt9VvFl/IUCpVJ2dX3po3xghaTQLK8upphbOLUbMABmmkXPUhhtC&#10;ErWKd/fixTPv/yql3I50nKEhrzDYkVHlFVMrx2RzynKahd2SzN47d/H15fyzL35189btPjPENBEF&#10;EwQQkTgDDi6A4VZzT/+zL72668G5LVu2NTU1S8siAFGffB2kM8HRQRD0pAAisJCTi4BAwKSMEnFN&#10;JBAJCTkKwTzfM0YbpbVWgnMhJGMYs6OAwL/58kEhBCBJKYUlAyI2EUkpLNs2xiAypfyIE7EsKxKN&#10;Bk1QnHPHcQiACWE5MTuayrZ0ALcIIZdr37Fz1+jI2KlPTz388MPDw0O2bUtLaq2NMfl84ezZs5GI&#10;841XvzE1PV2ruQ88sO/3vvZ7sVgM62sLnnhw/lq2lW1pO3b8pPJ1JpEUnCeSKZTW1MLCqfPnm9tz&#10;w8NbEC1g/O7k1D/84z8eO368o7vr+S+/0NXRbVmR1dX866+/oXzzR3/4Jw89/Ag6DklRVnpyYfHS&#10;zYnLtyYLHrV197V29jqRBBGZaqm8NLM4cSPGap3NyYjklXx+aWFee15PZ/fuHbv7uwYcaaHBUqHk&#10;u65RplauChDKVZJLUsQIGQmGzGhWXi2XlorbNm/7j//hf3nh+Ze6OnocGWGGETFmwtS5vkd54I0C&#10;cjEZTVoHggDB7IgwoNtwgP/uYKRhtutvaLgxS/JCfn5x7s7gQM62WLlauzZ+p7t3KN2UC3jQUsiW&#10;TDZqR44dPVapVOLxWDIeF0TlQsF1a2v5Vc/z21raW1vbqoXSlXOfrS0spZMp6dhF37VScYzG70yt&#10;dHSPGCbLfskHDYwDgcVEzLFL+bXxKxf37dmSTkURAyCPMJAkhLoXJgqQh6Det944uSEAJ8SwGhi+&#10;i4iMNqS0NsYoZSAknyMCY8CCSU6MIWN1nBEpmMRSty0GwAyB1mQMdfX0RqKxM2fPr62tObY9MDBA&#10;AJN3J3fv3PXQgw/atmXWYRpmCAn41MzCm2+9v1BUkVxHzXIUCiSBwIjQMmgZr7Q08fDukSce3CPR&#10;MFAE2gAhMiDQyr1w7lhPd7y/L8VZmYFC1AwNoQ6uE+qnMa07Q8SNrBlcP7Sx7q0DMwpcBlv/TnD2&#10;IyIjBGUI0QIWI4hdvnTHd3l754CwrEB7AoPMLviEoBYW3EGiYHIiQjA3D3ngsoOHA8QCOJmxBjzN&#10;gGFY4ANkwDjjQYMBINZbW1kIDOFGl31fMS/cCsEZjgSwsDA3de/2yFC/bXPP825PTOXaezs7+wmZ&#10;YcywsIYkEAtLKyc/+ujTjz9MMZ1k2jaeMD4jrY0xBIVCiUs7Go0VVldaMplULDY/PXP39kRHd1cq&#10;lSZELgKFSmTAAJGANASSxCybaerq6Yknk1yK4LgJap4htM3CBTVWwkN6YxCnIQcora0sLsxwZoQA&#10;KYOeUmKc+co3up7SEXEWICVCKKVcz2XIiMKBN9FYRGvl+75AtCyrUq5EIk5wLijfD38T54aIMW4L&#10;UdMGALTWXILRhgg6OjoKhaJtWy0tLcjY2toqERWLpWPHPnnnnXd933/22eeeeeaZ3bt3e57f3NIc&#10;jUYQEQE1acSGKREQcTTbNg98/fmn3nzvI78gnGTWjSUiAyOys3t19u4bh0+ePDu+qbe3t7tzeXH+&#10;zJWbqVzPcy+9OrrzAQWs5BKzE7muASfWtPfBg2hFp5aXJudnPrty7einp6/dnkx3D2Rb2yOxBBow&#10;nltemqmtrViom21IJVpymeSmTf0EularbN02tn//A03pNAJp0uVK+cbN8QsXP1vLr07PTLuu75VV&#10;teAyxgJOm+u5xVIl19z28HPPPvvEM93tPUoBEMdGoBh6iuBBsoZJGq1NY1qJCRq0DQJRONaWNtyc&#10;L/bZGzzd578OAJzz3p7+q5eOlMuVVJKnUhaBd/fuRM/QDiYlAFOaZDT2yFOHbt+6deS9D6ZWF/ub&#10;c9lMEzM0v7ZYmF+5cOIsecgURbndmmmaghtGKymcdCxeXs3v2P/Yueu/mZ6+FW1uN+CzABtFVAyl&#10;HUl39kxdvfD//NOP//KbL20e7DfgCyRGEIxoMRu61DdcNtQpxvetZR3Yrxu3AdLhnGpiWO/UCGHc&#10;BvYcQA2mXlAMf4EBIq0r1dqVK1cm792bnZ+/dPkyZ7y9vSOVTNZqtVs3bzPGEJnWJlDdCDoCGRAZ&#10;XClV3/v4+I3p1UhzzmPSEAPGAvI7J8ONMtV8wuGPPLyPM6orqQbEZEQgUl5hdWF0cweYKjCP0AdQ&#10;BI1BtxiSYwIWwzqXOcQR6ltifXnhZqKG08M6KYURMBMW6MAwMhoY2Qzj8YiQPPL+B++DlXny6Wc5&#10;hYO3PrfTPsclDZtP6jpVDVgnrPdqjYwDrAtKQ+BH6klSUCP9LSD+34FHAMAQIRlj9N3JO6l0QtpC&#10;KbeUL6HGXHMbEAR6IEE5Esm4tdqnJ45ePn4sCToaiUijmVYMABEtZmViyUKhujI/H00lhdHFpYVk&#10;Kh1HXJueeuO1H7zwyqvdIyPKAOPSmM8zEhEZlwhEjPH67Q/uN9bvV70oidjIDuvV9bCZhgthyIDR&#10;HLQKCA7GAIKUEqUVTAPgyDjnnDEAEJ7vG2OisQgiq9VqgFAsFBhjtmMHo6OFEAHtIR6LFwoFADRE&#10;lpRaKQWaOEMuQhHYYEAMAiIsLCxYltXa2lIs5N94883FxflioXT69FnLsl544csvvvAVLngul6sP&#10;yoZgNnkDeQwdGRnByGHm2Ucf5Mb74OipShFMpq3MHS3sZK+Tam41xeL5W/c+/vScUS5ozRL26Wu3&#10;xyfnHMtOJJIc2b216tpa+VeHP/GNPz596/rdienFZbSj2e5NiXQzlxFfU2llKT9zlworOwb7n37y&#10;cc6AyO3uah8ZGfaVXy6XW1ubpZSoDIKRKGzH2j26Z/fo7kq1fOPWzcnp6cuXLx87djRg6iCitOSu&#10;Lbu+/MzzO8a2JZwEIw5kgvlHdWgR6kOmgvAvjBmD7Ck0PaRgeEVIMoOQ2bduAI1tvmHff74Bp/5F&#10;RGaIAKG1NWcMu317sqNjLJG0Eynn009P7XzgULopEsCdPhiZSrz8p39EFj/x4eGVarHdScQjMcbZ&#10;1PL88vT8qcLRWqmyZWxMEHBAxhgCCa0LK2ub+we2jMyMz97qyyaEJKPR1RoE14x5IOxsa6S1++Sl&#10;W01vfvxH30i3tyZsTjYyMhyICFS4kCBpDlZmNrjnuuPd6KzvN+c6OzuEBrDRlFa/T3VHXy/KBY7b&#10;GF0ulY8cPfqzn/50ZnYWOW/L5foH+j3Pq1aq586eLxSKnPFyuVyt1aLRmCFAQg4GiZSisxcuH/9s&#10;nGXaTSKlhCTkQEhgGKAgY5NfKS3v37W5t6NFoNHaxxDeCdpoqFYu+W41agmBBEwTmEDQPbjOANkI&#10;t0Gj87Hu3u6DxIKEOxjqBwiMQ8AiRCQW5gQE3AAj4JpAa66VrShx+87KuXP37k4uTc8snfr09GNP&#10;Po0EPAzHw2Y/Cgf5kahPPMCAPbdxnwGEtJ2Gq6p/b2PEvDFpqp+s69sYGzYCG9l/tOEDAACMMdVa&#10;dWrmXq45iQyR2Pz8klEUi8aDzClIDxgQks6vLN0Zv1ZaWpCSLbtFbbGoZIIxQERjIlzkmponFxbW&#10;FubBcyu1Ctaq2te9HR3LM/c++tUvno1arQMDGvgG4CeEocMJqAiGNEO2nhCEG7BRRQn/wfC4xkah&#10;lAiQ84CK7WvFiAKuh7QkY8wohYBkyPe9SrXCEAUXolatBnw+33eRodYaiBg3QgmllOd6Qgjf94UQ&#10;WmvbthFRSmGItFJExBhnggcJOFA4nonIrK4ut7Y2d3V1LiwuHD780cTEnV279rzyyiu9vb0jI2Pp&#10;VLphc2FbMGIg6hjaXlBdRQBjJEJbKvrCE49wpB+/f7ikdKJ3uOoCoBMVzSyajGVb4y1tlWLRc6sF&#10;z33jo08QGZOSc+7VapVyWSt1dmIawJCgpvZcrm/YiiWEHdEaSOvpu/dW7k0mwXv50MGvPfvU0EAv&#10;MuScBT2paGM2lmKMkQ6yPBOy3QmRoRW1d2/Zs210964tuzf3DS8tLS4tLrS2tgwODW4eGunIdQhg&#10;zHAk5MiDlqd6gBT4agycVLjfiQgD8q+pO5lgpgGFlaZASeV38Pv+vVcwfVFHo9GBvs03r5965MC2&#10;SNTZvLn/nXevTN27l87mjE9BYVsTxZuzB546ND4+fvvaTZFtz0ScuGOlPXetUDKemRi/tTa3uDgz&#10;a/9/vL1pkF3HdSZ4zsnMu7y99h1V2AESBEASEElxFUltJCXLEmWbCtljj93tdk9E90z/mD/ze3r+&#10;TUxHTITbE5a727IsUxupxVwkUaS4iwsAEgSx71VAofa33yUzz/zIe18VuEiyPT03ChWFV/e9ujdv&#10;5slzvvOd70jpe542WiGHwqsVS7d/Yv+r3/i7odaYVx1gptRypFMQSIJEWBjfvrtbLR4+M9f4u+/+&#10;/u9+ZtfMpPQUGwA2xt0pum4fvczaRlPbW8UI60osvfWMvSnlWHKcr57s1+jESZgBaN0jdLaPulF8&#10;+PCRCxcvBUGotWm32lEUNxp1z/OKpfK+ffu3btm2beu2UrHsnHcGMgCAdHb28g9//kILvWJloCtJ&#10;O9qIAwrYKqN1Y2W44t22f3c5kMQWgY0xiCJDBK2Znb2sdRr4BSWEAQHgNnjmTDRmg1x2bs96Xjgz&#10;9Eqo81SGQw8ImFyKW2sLQqJQAFJbihMrvTDVuLwcHTt2/tLFd4+fWFteSROtLBTasWlHUTkIhRsj&#10;ZAsZf9x5rxvHk3ILle+p+dBkW2Umm75utiDbZly7d0SSQgKg04dwob8UknLdFUT8YJfUDcfS0tK5&#10;c+dMPLJteoKMPnX63MjYtApCJrSO5G4Z2WASn3//vcXLF5JWc0UnMfCagKKvfKWEFOVSUYaFUiHY&#10;PDWxvLq6srSkCAer1VKpVCyX+tPCpcvnD7/64gNjQ1gQzKJX8+U2JjdNc3SXuUf4QcpQkRykysGf&#10;HqExLy8g8H1f+Z5kbbUWxJZZW8tpKgTlCR5mZhJCCun7ngyCAMnp9rC1xloulYoArDzFzMaYYrFg&#10;jG2321Zzt9sBgDAMfd83AFEcB1KmSepEG4jIIjKA1vrMmTNBGASBV62WN2+eWVpa+NSnPnXvPZ+S&#10;UhEJF7vkz3B9g8qPnmdFACAJALi/UnzgntuLA7VvfP+plTPHhsc3SSRiYCGBRMkPin2DDunUqdZs&#10;DQJbq9KkzCCRCMFTUhCVa1WWUlvD1iprlq9dSZbmPn/PJx6+75792zaPVotgDSGDyxTmoR1n/Vwz&#10;NA0BBCm34FEoZj06OPY7D38p6nbq9bVapdLf328NI1KWi3FzuxfoOn79Bn9vQxSK+dLkvLQ1F9R2&#10;l4H4oeH6YNy68Te9BZaPrBUCd+3c89pLP+u0OCz70zOTgO8cOnJo286brBFSeABkkVHg1Obpr/3x&#10;15/5/g/fe+3NTbXhsudX+gcYxdpa8+L5C2uVcmt1VQkSAJoNm1QRBVLuu2lnGq3MXT45Fe73VT8L&#10;SJJuohMUHhH6xWJtYjppFY6cOzf7V9/6/S989jN33lYQxMZ84MJz/kt2E1nwmS0Ahl7Ph9xqc2bK&#10;cMMXgGsT3BvmHGPK6nVy6AWJStXK5z73+aHBYctW+X4YhoNDg74fFMKwVCyWK5VysRwGoRLSMTAs&#10;UGKx3k2++9Nfnl9peUPTdQZDhABkmYgFMSaRSGJKW3fddevWyWEFGh1+5fKgbAE4SZOTp89YlsXS&#10;IEmdpnX3vJgMg2ZwNSfWwREZ9uFuBLEXhTliUWbPgYAlszJGQuoBKJR+bAQYAeQbS4mB4+/PHj50&#10;fP5Kt9Wytb7JO++5e3B4emG5+eOfPGOEOnn27C179kCWtMwEvLKopTer1udhr2tybsuuw6NyrDOj&#10;yIOzKhmWDWCylt8Ze5uQdJpKIfLWXx8BlWB+AWmathqdQ9eOtut1TuMk1Qfu3CYKYYoZ54YsKrCz&#10;Z8+8/eLzgYm2bZ5UxlCSSGOSbrvb7cRx1FhdlaEvyyW/WqtVy43l5dGBwaFqVRLauFMmHCn4s6eO&#10;X7t4bmzHPiD+4O1uAOGd+c7cTQL4UGOv3PNeD5VyxS82xhideJKERNbaWKM8SUIAAxvDwEJJhURI&#10;nu+7vu2uLwIRCWON83eMMd1ut1AoxEniektabbXWQRCEYei8QCUlAAoiz/M2XB4vryy/9dYbO3bu&#10;EFL09/f96Z/+j7/3e18dHh7zfc8Yzp9H77Z7g/DhF52qaqY1OTBQvv+uW2uV8g+feuHo+4eqg2OF&#10;ShU8hUQWAKRCEERSobAAqTVuMCSiJERgSYIMWgusoegHX4yDKQAAIABJREFUUWN18dIZH8x/+OPH&#10;7vnkHX2VakjKmJQA2LWCdftnJuFgs+mXvZ5XPWW+nVYqkERXL88lSVwZmzCJUUJB5gchZz16s9nf&#10;Q/iygCk3yh/+ITdKnIPa7re/xtdet2IAmBeM59MLAJERuVzub9btwtX2puKAkKZQVK+88tLySldi&#10;+LnPPjQzM40AiCYMgn379k1NTL518Ff/z//5f9e8cHpotNY/SMK7eOVyFEUe22qtKgQqEoQ4NDRU&#10;DAtetVQtq3Z9sdtYrQ0N+lIGZDs6tmAskmWIhRC1oelq39qVS3/1t99fvLb46Bc+XfaQ1mG/9evu&#10;5Tl6Ez0buQ0wkLtly5wbtLwgEHJqbI4y9bAmF4Y7e04kjLXS83bs3Dk5MaWUElKiIKmUEISIbDIw&#10;C/ONgRmiOK0n5u9/9OybZ2aLU1tSVUwkGmJlUVgmtBJYgW4tXrlr767bb95T8lFALNzkcRYXrDGm&#10;2Wpemr2qY9AY1lt1T/rZTiLQWGPRkiALCAzE1z14u3HL6gUVVjH7wJ61gUmVMR6CH5b7GWUc69m5&#10;xZOnzh9590yzFd16820PfnpfrTYk/aBQ6UcZjLfTN995v2WiU2fPbt+yxSuVANiwNcTIQB+NSnEW&#10;6nOvCCWfhfnIZ1llyAqomTNFdykkETGg0WZDPQqeP3+eEDdt2oRISsmPiCyzNB4mcSqE36gvHTp0&#10;LPTlpz/3mcGJSS3JMhNYAYAMSat56JWX45XFKvFIgTwmYSSnCRZkmobG6NXW2lrcXV5s6eXlICyY&#10;NPVIeUQeWkDwBRihltZWLpw4PjyzC4LwQxcDHxyOfJmtb3M9j4O5t8nlZG0GRGMNAgilCFJjDRJJ&#10;IZCIBAGD9BQbq7XWWnc6nUajLv7k0fuYmRC1MX7g61RrrX3PE0K4dvEufiHEUqlkLReLRSQSQiBh&#10;kqZCKRBepTZUGxgBUs7SSSnL5crBAwc2TW0y1hQLxcGhIQTylC+VMsasRwnr33vo1/UPKYMlEZCZ&#10;jCdp6/jErTfcUBDi6uzs6toqEwFJJGGBmCSD0IYtE6JwQbkvPd/zPKkUKbRkU9tpNK5evHD1zImb&#10;tk79r//2z+4+cFO14Ckkto6LD0R5XOO2C5c+QguOmZghVmitbXc6nW7HRTGNZuNbf/etJ3/wRLVa&#10;nZ7eZLXNrcwGQ5zHuY5/hblrzb1dIT+Z11GR3vJ0LyL2nK7cmru3ZNFaz7bb9cOY7ItZI6RW4y9+&#10;/qLn2S07N5H0ri22Xn7t/SNHTpw7d16S3L17t/IkAAtgQVSsVbfs3rl1547jx46vLC0Xw0JYKKZG&#10;t1vNQKrhwUHpe7FNZ5cXt+3df+vd93jlQsrm3aPHuhGrsAzKQyVSqyET6kVLlCIxyHK5ZrR96cVf&#10;XLp0dmJyrFgoSCEd8y9zhTNPJtsieZ0cgchgs7Y+PRMGG9pQZlMnG+x8/XAe1uT21/W3yk4gFIHv&#10;h4WCUkoqRUSEAgGFFJDxKYRAAgDDdqne/Ob3fvT82++FE1u43JegsIIsgbQsgQmtItNZujYg5Z/8&#10;3pcGq54SWoDJEXcGdiWa3O1Ghw8feePNN5vNxsTEaKmgEAQzWuY0NcYwgAJWCIItOtYCADFLF/4x&#10;E7tGC+CSoyFwydoi64rRtXbTP3tq+YUXjz79i7ee/NFLzz136I03T/f3b/6TP/mf9+69a3Bouljp&#10;CwoFEMiCUIq5+aunL58vFAuTYxOlQgkJLFpDDIBo83Atr4jJPMdsEWPuhfTMds/EZ5BULzzK/HHC&#10;w4cOnz93vlgs+IFnjD137uxPfvyT733/eydOHN9z055yqWSsFlLkUVPOjkXUxkghCoVCmhgErFSr&#10;99x778E77girVUMI4HY4FJbnzp4+c+RtXV8aLQV9wvic+mw9NgpsUVExUKqgwmpZFgqRtqurDWFg&#10;qNpXDQOJViEjWJCimaQQhtM7bxRBuQf0ONZLdo+40WIwIAKJ3j6UbzM5sckNXg8s0dpE3bnZc4SG&#10;0ACzZZs6bgszG5MkabvdjuM4TVJCLBaLslQu1+v1uNtRSiVpioIqxQoztNttREyTBADDMJRSWUJt&#10;TavbscYGnsfMTupP+r5SHhHlawwLQfGRh75g2cZR6vwZk1oCqbUBMBuczet8h9yOZ0anF9Lng8TK&#10;SrBokQcH+r/+B49+7vOfffm1Xz3x05cWlhtUCPxyiZSPjDY1ghRTVuOQWB0bjWzSOO6urrVbTZ9o&#10;ZnzkoS/90UOfuTdUgLojWAMaJILcJ+jNQGaI43RtbYWI+vv7HSEVEa0xK4sL3/nO41evXfvdLz+6&#10;a9du9xjPn7/4D9/+zt6b9g/2DyIQW5uDfwDsWvq5clfngVhjjdZaSnGdCXZAJTCiU5zOhoEZUWzw&#10;r9bRlxxBvC5UzWRvYAOEwkyag6Ac7r7lE2cXjjUt1hvRxStrUUyDw+NpmpT7KiqUlgABUysMMAIp&#10;37/ljjtB0z/89X89O3dlZmKy1tfPcRJ6HivVBVjsRnGhtHvfnopHUZLcf8sdL/3ijdNzs9dUMLhp&#10;R9A3KlgwWiPAMiFLBIwJtNXh2OYtxfDtE++e+N//08Ofuf+Ln3mw6otAMGKm1IAsAIAdBRjBKUs4&#10;i+uSY4A9CGmd5LvesQmsJZcuBQJ0Y2qRkZHyqnmbY1RCEJPYMGAEDAwmZbboISppAIENpmcuX/7+&#10;M7947fjZ4tTWKCykjIgSGYU1jBrRBgoo6STLC7/z5UdHKjKAFDUACEDLYLJdFoGY+qrVL33pS6VS&#10;6f33j539Tz+87cDMpqmBgQHV1+d70idEX3i+8oXgJG0Cat9TwMRWAHQdIAxAQCJO0iQxbNEk3Fjr&#10;Li6011bNkSOn1tbataGhm+9+8FMPDkdx+p3vfF9bVSr3g5BaWAJACwIEAgqCrbumf/H2S+04unp1&#10;eax/ikBamWiOJLBwQUauiMsABCCcr91LkKKb5OtItJufhJhZ7Q2QR3117Zt/+7eNeuMrj37lvvvu&#10;azab/+VvvnHlypVKpXLP3XcPDAyQoI2YtoMH0VV8M2ttjDE7d2/fuWvb8PBQra8v0SkDCOPYt44/&#10;YoQgKRGM8T0FAp0sp0AShMQAlgvSt4TVsETFitZz0UqrvrjSJwNV8qzQSKCAAuktL61F3divZdG2&#10;axeCWaFdzvBBcPqrkAnx5Na6tyRp3dL3msj4ytiwYCyA0SiMi1hc6XUmCYcY+D4475FZGyMXFxel&#10;lEoprY1TzkQAp9FcKpaWk5VatWKMFUoiYqVa9X1f65QYrbVSKZbSIGZa8nDd0duF+YOvfOyRg2Ef&#10;AQG4KCzDjaz1PBztr33h0w/u3bP/qeeeP3L82KVLpyOdsgXS7KkAhNBJUi4Vy8WwGPrVctmvlYKp&#10;wYmx8Rt37rxp17Za0ReowcROsAaYIe/qAD2uFQAwzF6e/d73v1sulx77g8dqtQHIxYs77c7c3JVD&#10;hw8ND4+OjIyurq4WCoX+gX4pVZIkmVuHjhbsABJ2bL98ijMCCkHOEju3urefsRO553VTnkEl9rpo&#10;JENqPyZhk6+kDSOMxCCYxI4b9z75j2/ML0evvvL224dP9/WPTIxPLS5eM8yGQQAAECNkgh7aCikP&#10;3HG7h+IH3378wqnT45Xa+MiYIiKp2lYvt1rb9+zat2+PJCsYB0qlz953b+PHT184/z4zz5RrZK21&#10;gJaJrdWcWiYkSZJkoVAbGd+2d/nq+W898Y+tTvx7j3x2YqBm0oitsczyOmTbbUW9CCb717MFH55g&#10;TtzGGCs9qY0WhGyNSY1UYt0Tz3KU2TLLeDr5n82sEloCawyTUscvXvy7J35y5PSF6vgMFioxedY6&#10;9IwRUDIyWzCmsbh4045tt+y9UVEK63RMp4nPGfrGFgC2bN78r/7sX8/OXXn2qafOnL3yystvMTQG&#10;+sPpqYlSsVgp1yrVUKi0UvMLBc/zVBzrKIoROI7TOE4AhLF8bWG12+1G3WR5sdntsBC1WnV4bMee&#10;+3fv3rp9mwpCItnpRhOTU/PXFqVSli2AAxMA2fH3eGbTpqLncZpemp3bNrNTef1kWbIRkMeCnOXR&#10;1/HQbAddR2t+Q7bcjTOhEGKgf+DKlSunTp06cOCAIJqZmRkfG9+xY8fUpk2XL12amJx0JIjsTQxa&#10;m7m52eXl5cHBobGxsddee/Xpp5++++67H37kkW4cS6kYLGbLixwHa2RiavsNNy2eP6NBpICWQTIb&#10;Bskua4zCcMBkUCWcsjZB0V+Jm7gwNy5HChWPBFlEP/CXWo1Ws1Eby1E36BH5HO0rW9HrTXJz/lJv&#10;4WUDaLNouYe5IaLyPc/zUMdSILJ23WWzWZ45eOCk/dzHSWONYOHkKIEhCIIkTUiIQqGgtZZSAiIJ&#10;Mtb4vm+MbrfbSkoG8D0fiZbra+0Y+kZmkD5aKPO/w8HEbKKYGRWKHWODW7/+lbnFu372wgvziws2&#10;NWjBV4EBIITpTVObZ6YmxsYG+qokhAVBrlWaNWgia1NCS0S5UeXcR1v3CbTWr7zyyuuvvnbf/Z9a&#10;L+lgRuTR0dG77rzr5MmTx95/X5vvnDh+PAzDu+66a+f2HbVaX/6xmfXNLz43ulnE4YwZOPckM9A5&#10;qZuZ2W7sCuAe0Yau9ph9NK7HJNcf+EE7ZgEBJQsR1vovXq3/48/eOPbuab8w3Nc3IT1fM0RpYmx2&#10;ka6Ql8kpd1tfiZsO3BIWC08+/t0zbx9RYcUrFrpJshC32mz27t/X118TAoTl/krpkU8/qJT3nX/8&#10;4aX5C+3xrVioCuGRJbCAjNZgrDUhshIkiqI8OlQoFQYGf/T8q2urzQfvvG3/7u2h74PVbBmAkdiJ&#10;a7raGNd0x0LOoOAMc/qIuWKtNVYq6fwjY+2lcxdCPxidmOglT9zCyDgPnGPmvYAQhPP7EY2VeOjk&#10;yW/++Kl3L1wemNyChVon5gRTUD5Lp1eHYFkB6HbbY/O5T91bDpTAxPW0zNNyNkdpMntnwSLQwMDA&#10;Y1/7wySxp08dO3P2/XcOv/Hqm5du3HXj0RNz88tXunF9ZLRveLjPsl1drTfqbd8Lu90oiVNAOTA4&#10;lGhI03T3zt3FocK2san9+w8ODgymJracIoHRgERCqm3bt1+anTPGSE8ZazHzJMAaA4S1cmXz5NTy&#10;anO5uXZh8VrY1x+ylEYhaha2B4xkiOwGDt9HT7+POkhkBN9CGN7/wP3Gmmq1qrUeGBh47LHHLly4&#10;cPHixb//1reCIPh3/+7fb4wr263OW2+9/dJLL507f+7m/Tf/m7/4N90oWl1bO3Xq1A0XLvT19Q0N&#10;DyGStRaQjBPtA+sXKjfuP/DO66/NrS7oMDCdDiWp0EYJ4fue73llFSIqyURpogQNjA/FUXdlaU0v&#10;8ag/VCoXWJAEFTVX46ibLarc3c5A7KzZDeSrJsdM8rM3LkjIlLfzExC1ZalkEAZxq+WsBWafkFn2&#10;JElcU18AdnVJslbr02kKAL7nM7OUMk5ibXSSJN1uV0jhOrIba9wm5uw4WyYiY4wQQkpgBqM1Sq/n&#10;F63P+X/KkT8khg867pC7wIwMiFY4pMAaYiPATPZVv/bFh1EQOVAC0FV4ekq4hArYmI0FIV2zXWBm&#10;7VYss3sFetaRERCImVlrMzt7+cyZ0/v23/y7X/pyoVBEJJe0d82Ch4aHC4XS0aPvHTnyjrV25/Yd&#10;f/T1P7xh925g0E7FENctbuY4Z2kIBmDLxhjby8ZvJPk5mLaXj8zt8sb80/paWfdHP2pMrx9FNIwg&#10;RHlgSFPxl68c66uOMBYuzV7rq3ZJyihOteWMeYa91ANbgBSYFG2+cedX/+hrj0fR6bePdo1upNGl&#10;5vL47q0H7/wk+ioBtsQCqb9a/dLDDxdqhf/8ze+vXLs2vHUwtghCWutAIyIUxtgIAUkRhiTAGxjv&#10;R/Xi4RNnzl66+8D+e24/MDM5TmQJ0bhEY7YwkBEN23VKM6xf6QcOp0wUdbo/femXRqeNldWT7x+7&#10;/RO3PfKVL+OGPS9zhRy12RnuvOmpZbSAsUnmF+Zff+PIL988Op/S0M696IVRAkBeoEIj0Eo2bFBb&#10;H1jptL28dNteR9BOAFLnjAJYaw0gMFtCAoYeNwSc2yXR9+SNt9y0c+/2lPX8/LWv/+m/ajTaFy7P&#10;rtbXAHSSdrVOh0cNW2w1O2+8+fb27Tv27ts3Obnp9Nlzly5e+NKjX/eUL0gSqdigZcWAbIxkTrUB&#10;wC1btz3xwx812s1+Xzm2tHXNWS0zEBIcvPXAf/n7x6nc/+6FM1QubRsdr7AShBbiDUHzeryzDmvn&#10;ruUHejJk0xDXWZwAkCTJ6VOnLpw/HwTBzMyM1vrNN9987+h758+fn5+fr1TK+/bvF0K4HnXMbIx5&#10;5513nnzyidW1tVKxuHnzjFJKSUkkLly89Pjjjw8ODd19zz27du+WSloLNuvcRkagKvdt23vzz3/0&#10;/aVrS541RQTfuQGIKKhUrXlB6IWFeqcjlSyUwlIlBGvX6vVkmUfkcLFUja0BRCWVu8UeFMk5cN/D&#10;qHsvrw9Nvu7QIUUONOFstkEGEwsvCLotV5LG6KAXkfFLhBAspTWGAdgaAJYI6Pu+Y4kYax1xUmuN&#10;iWu6h06/IU01YlwqlhAxSZIg8HWaRnEspeyrlcMgICE4z038M+z1b3FstFbWOV0IaC0bZgZWKNgy&#10;IZMgd+MMTNaw67OHjISEBsBkLq2T1yKBeToK8qxgL9JO0/jQobePv39idHTsB99/olAsPvjAg1u3&#10;bk11gkBLS4u/ev2NxcXFOI4BQAo5MzPT39+vlLLWElP+SbnBtq6fVl7lyMxgXQ9XyFuvAThYsOeQ&#10;5Yi2+/ED0PX6nFiP6D9qvD4wjqitLff19Q1P2ZW1av/UlUtLCyur2tpyqdjuxqnuoTAOWs4+WzM7&#10;EurwzNQ9D3/uvRMnTyxejdhEPh68777K+EQHhUGyJLVGayxb7Osf2r59+0tvnfVLfUH/QGo0yoK1&#10;IJxzK4iBE8MEhOgZtMXBqYJXac7PPvHsS4fePX7XbQc+c98d/f2VJLFomSjLSLrgxDCCo2fmO+NH&#10;3C0CEXGS/uS7T0Sdlidls9lQSPd+5tPFUsmFVh9E9hCYwVirpGAGBJEyv3Xs5JNPPT17bdWrjtVG&#10;xxM/iLRlSUoVPT+MdRwlbeLUZwrShNdWto8OP/jJ2/pLPuqYyNp81jFkWdQMOMuMGDKwENICMiEw&#10;kqDUesqveWH/YDgwODTFYJmN5R4/EhcXl67NL990495P3Xs/CbmysnbpwkVk9hztgg1aFIzMAhgt&#10;aGcman19Sqm1tbVSuSyVzBA2989aYJicnNLMzaRz/tpsI44uDY5+8oYbh/sKPZsE1/9w3dT6NS63&#10;m/KWnVT05cuXn3jyyTNnzjBzf3//tflrv3rjV3Ozs4A4NTX1+c9//pZbbvEDv/deZgjDcGBgYMuW&#10;LXv37t2xY8fzv/jFq6++liRJq9VaWFryfV/5/qaZzX1hHxjLlgAIGI3hoFAa27JVe4HVZrB/eMBX&#10;MkmEZZ3aThJfiTpJuymEtNZUS2Hg+x4BDQ5otivNBvhBvyw2I628UhAWe7eeP4SN0wdzvxrXYZT1&#10;SZX/KnPDc5uNiEgAqDyFhOCkWS0zAjI5QgEiCplVRTITIcput+PS566HbKvd0lojUap1uVxWSjnG&#10;ied75XK52+l4nsfWdrsRISqlUoROt+M0i3P6ghvnbKP42Kf4G46PfWMGYaBFQM5aujkuOq+/FxGg&#10;13CT18NRAACbO/IMQBmaCT0ZTHD2VKdGSAXAiNjtdt96663jJ0709/dPb5qZmpqSSrZazVOnz7z4&#10;4kutVlsQWWbf90ZHR0ulcmZCMoOdX3BeE7kRqs4vJidobwC1ofeujOQA64P7a8blw4P4odeJBLM+&#10;8u6RuauLM5t3RG2NQoKQ9Va7UCrFidaGGQgzMIext1cQGGBrDHliaPvm6U/se/75F2qDww9++oEH&#10;v/jFJCik1gLJ1LI2cO3K/JEjR88vXDZJIqLG6vljA3aTNzBsEIhCskxs8icFjBCnKTKT5wXFgdq4&#10;HxZr11YWvvXkM68fOXzH7QcO3rp/sL8qgQhBgBCkXVFJNmS5gOuHx8Cp5VULpZrw+8cGla/OzV68&#10;dm3hytzc9p072WaaQB8+CMm5x6125ye/fOmZ119bS211YqsIal2UcWIYSfgBSaWtRW381CiCgNNk&#10;eWHIE19+8L6ZkQHihCFlNJnKXg57YgaToM2XSM4xEGilOyGJpIAy2xCBERIEZiDKlDwAAIuFcGig&#10;3/OETmPQSeCLTrveaTcKoQI2BAKBMAtC0AK5+aCNMcwrq6sTk5NObMCV4DpfERkrpfLM9PRiu6sK&#10;pZW1pbWFeUqjew7ur5W9XgD8AQsOvUA1J+R8/BxlQYKBC4VCEARxHHueNzIyUiwWu91ukqYAUKlU&#10;wjCMoqhSrmBexiKFuPHGG6enp6218/PzTz/99Ntvv728vOLWT7FYipK43el2Op1iuSRIYC87D8hE&#10;/aNjg5s2zZ8/S+VSGPhlApEaZDJINbSLjbX5pcVUJ1VVJgsekBeEpq9/td1errcxSBoxB0ODQaGy&#10;bnszj9o9N7ue7oc86tswBpizSXqvr1NcAYw1iMDZs8rTrU6aiBANWmsFCSEJENhqBJCe7xljlFJC&#10;CClloRAqpVrttpOIqjfq5XJFAIRhqJRqag3MRhtPKUJst9thpdLf31csFKSUsckX0Yavf+7xwbfi&#10;hm/ZFMlyiARZst86kBMBXLd4tz4ALOQlZhYUAyIa9/kGAF02Zn2IM5NqrdVx/N57R5966qlrCwuC&#10;RLvdqdX65+autNudcqVcLBQFSa210bpULjebzSiKnnnmmVKx+IVHvlAul1wjUbcbbzyus9e5I72B&#10;57fxSjb+JzvvY63zb3dYaxFMp9v6wZM/KFWrSF4n6jz2tcdeeOH5o+++4wehkBJcxgxcYbhLuthM&#10;2QnYIMfaVKZGH/njr2278+D2nbsmxsYtU8OAFZKRmt3uay+/efzdUzaFLrfPHH9v13j/5OTYWyeO&#10;CtoG/VMqlAKlAE5tioiWLZJQghi8Tmw6cRKiLPaN9g+NCE6uzJ76xuNPPPfa6w9/5tO7t24bGRiQ&#10;KIRJ2VhXg+ewk2yT/BCwxoTM0Ko3Ag03TG5ebdXnfb9u4iiOhRDalfZsGNJsx7XAbNNULy0tPfnj&#10;Z188+r4Ym6pNjhkKosRqY4IwNMZawpQtApPVBRRemnZXroRJ9IdffWzr5KhEA6xBsAXTMyLcQ702&#10;PH/IwRkEINAAgICl0DOeItLs1LUYPqDZzECpZmvBAgJzoVSyiM1Wt79fETj1P4M9CDW3ExYAiVqt&#10;puUsHLRgEbKiRwRQLB745D0/fPZnFamSVEdxNDc/F5sbATznidGGYf71jsR1R4biZiX5o6OjN998&#10;86FDh/r7+4eHhm648caJiYn//Jd/efXq1cuXL3/jG9/oq9X+4i/+YvOWLQ6qElJ4no9IL7304s+f&#10;e25hYcFoHYaBtjA6PrFv376nn33GGEtCEgkSBMYCWGQiQkYaHp/Ye+DAubOnL1ydG9o8zYyCiJg8&#10;oQpCyIJtyPpCq7W4vNIfBOVKFbSpFYrDA4MXltbq7aSR4sjAeFAoZ3lEh2LghkxKzwrnBD/IyCb5&#10;GflPvOE896N19PLcv3P1h5x7bIgghKDeZyESgtSpCcNQ6xQFFIvFhYUFAC6WStbaJImlEMtLS2EQ&#10;LC0udtpto83wyLCTmioVi50ooqBgOlGcJDpNGT23AznvMZubAOC4Wpk9/2Ds8LEP2ZmJDScjbvx/&#10;j2/jiB8W0EIebQLkXA0Ximaf5KrFXblAbtZ7vlp2PgK4XtXi7Tff/I//8f9YXatbtmAhDPyLFy88&#10;/p3Ht23fevvtt0sl9t+y/w//8I/+5m++0Wg3EYCIlhYXzp89F3W7pWJROFEC7t2486nYsnW81XW1&#10;BeihqFmI0nu6GxI+2EMSP34A+fr/YI75cv5cUJCKUv297z9x+uTpsU3bz587f8cn7rz77rv7+/pO&#10;nTjBzN1upLULw8lmmsdASAyKkTSqBBIrjCHYtPvG4e27AKjbia0xzXZ0+er862+8fenSFcXKA4WG&#10;Z2cvlzz5yIN37b1h59Jfnj9z9vggSFs05Bcc6A8gUga0CE4TgZERO8Z0o4TTaKivMjBzYzg0sbq6&#10;8H/9zbd0u1UNw7tuu+3+O2+fHB0s+J4UJNyeDezEOXvjgJkkBxOKcxcura3WQ5YdjZyykaJUqSaJ&#10;zhASmxPDs/bHmBi9sLT67M+f+/lzz6tC/9DMDXGlbw1UlKIAERYKCAaVTJkJsKA83zPQri+cOz5Y&#10;FP/b//LvJ2q10KNu2gIJlk1e8gPMoFPt2t8giJynlJlLBgA0yAaACSGO1xDRmAaRYBCclRCv7zBG&#10;c6cbtdqRIKmNKRTKYVBstTrMZIEZDLlV4no428zX9pXXV6sZk+d+LDNlK8tdR9ELpkfGCoinDh2u&#10;DQ4IIWpbZ5RSll1rRafRmK8zvs67yDDbj8K1neYKA7skmRC0eWamWChevnz5yDvv7Ny1a2FhodFs&#10;pmm6urpqtGk2mj9/7rlH+/rK5TIitprNAACA/3+j773/05/+9PTp0wy8ZcuW6enpd959Z2W1cfsd&#10;t3tKBYHfP9AfhoE1hhDJSZG4FtgGUsMHbr977vLs4RefP3f56k2TEwJQEiAY20mTZltH8fDQYLvV&#10;XFxaHi1XFJICKhcqFlqLa63iwPievbcWyzVNPUuEkBetg9tt3ff815C7zpD72tjLV2bul6s6ACBy&#10;ipds2RpLCAKJCVOnL2EZEWNttE7ZWgRLRLLd7hhjlJKIsLq6Qgi+H7hWHb7nIcDo6HCaJMVigRl8&#10;zzfGeJ6HhK1Wa3zTJgPKoGpFcc1alOjo7blXmeXW8vZp1282vVDio42Q+JAl4nX4nnM3OpszNhuQ&#10;DXEKr7s3rlEGAcMG/mevpB4Y3Kp1gyysBcu22Wi/8+579S2XiKwAACAASURBVGYzSVMGRoFhwR8e&#10;GZ6enhkZHfYCVV+rr9XXzpw9u9ZoIMINu2+QUp47c6ZSqfiel7Wcy+a17T02t0Xb9Xtyj9lm2OL6&#10;HeXmJzfi6+mOf1r84oAOC2wRBKFCkpcuX3jrzcMDtdGzJ89KVWi32kfeOeor5SsfDNTXGt1OlGjj&#10;CdKWgYTVmhClV0wMRcZqTtvder3Z0Kbe7kZLq6tzV+fn5uZWW00WnraCTZimem35CqXxfXcc/PKX&#10;Pt9XLFqdPvKZz/3D93689P57pfGpBgkZFAZGpzT4xpAGRJIElonBl4IFBorTYCky3EUhK/5Iafv0&#10;Vh9t3Ki/dfbi8786NFyr3X/PJ7fPTJR9f6BSrRRLhSCM49SyEZIsGCmlsVrHaSDl+cXlBgkjA0mF&#10;bsf0bZ+o9Y2QCFy8FkdxkiQA2G5HzW43BT5/Ze47T/7wytLawMjmwsBUR5TbXZGQBCWBWOtUCmuR&#10;bGJ9lNise6azNncW1q587ff+h/GqryDWXe2Rtdo41kweTAGiQMq8CZc2yAAyt0yYBPsAbIw2hrTR&#10;aWqF6+ySCdTk7iqAEBwGfiHwCZjYFqRSgN1WQ0DaO81yRkWwbNzbfd8rFgpRp5PHU+sCqs57MVbX&#10;qpV77rz9ez/64flTJ8JC4ZHPftr3fGYCMJhPybzCbz1A7BUhfCS6zc4xQbBsHQywaXp6y9Ythw4d&#10;WltbW1xYfPbZZ+M4DsLQ87xupxtF0dLiIhG5MrGnnn7mqaefjqKuK6h56KHPR0lydWkhtTwxObGw&#10;sJCmqSBkaxGdSqbMtkQUIASRqg0UvvLVr3uGzrz5xlLH9BVU6CGRtVbMN+uy4PcN9gsBnXqz3o0q&#10;QWiRglKlMpCuGXHbPffs2bOXGU0GRIvc0DglKPGBe11fp8wu7YyQ87nWo6vsJwvsSen7gU5SMCmA&#10;sUQM2O62HDTkeT4AC0SLKElJKeTAwCARMlg35l7oAUKSpK4Ru9EmjhKtNTAEQZhq02m3iITWqfK8&#10;gIGkAMrQFZtByDk7OYvONtzJusne+OK/5MDf9CG/8QTY6C1wNqWw1WqVy+WhoeG5ubkgCCrVyh23&#10;3/HQQw+NjIwODg5dvHjpjTfeeOGFF94/dszzvK985Xcfeujh737nOyePHx8cHAiCANwSzROPrqJj&#10;XUji+tLkHnjds9g94OR6V+afeuSgeb5/sEnr9fprr7+8vLI4ODoeGduN7K9+9avXXn19eGgoSpLU&#10;2mtLS2vt1oQUkU5dBawR6uzsfLMdaWPjKIrieHFlbXZubq2+1m63tbFCCSm9btN2oroFqFaKgTS7&#10;9k0f3Lf7xptu8BWibSPre+++NUra/+3b3zv73hscFMgLbdQZmJyRwjeWrJWMwgGFDASkwANSrLXt&#10;6ihOrCFKpfCKg0Mzff0jUdxqPvncK7rbqBWCXVu3bp7cNDQw2Gq3Ot2O8pQXeFKSlFIhFYR/+PjZ&#10;BnmnVtbqC0tXG9G+2tiJ03NBsExIzNDpdJrN9sLi4rsnTi41Gl2drHY7GBRGd+xl4TUsxXFilAe+&#10;JDYSrOQUTUrEKk4xXknr9cpgbe/B/W++tjZ3+TIfvMWiJmksGwYHSSBnfSwh17jMcqoAOf8ZAIxD&#10;9sAyG6PTNEm1thnxcX02g3MEjCESnlLWGGssISmlSsViu93OQR5GQAs2y3rmsCIRjY2N1dfqrlPV&#10;R2HQ7Hly88zMpqmpa4uLhDQyPCpIbMgO9Wqy1+drby/5OFD7A+liY4wxplAoeJ5XrVaVpyYnJ/tq&#10;tR07d1ar1RMnTrzw/AuWOU3TMAyJaHpmemZm5tSpU+VK9eabbylXqksXLiwvrziOcqPRUEp5fgAA&#10;yGStFbQemDAAIlqkytDI53/30Reld+TlFyYGq7VyCGxbK+1WqofGRgIVxDJajVYXWl0RFmNrLy4t&#10;c6F0521333bv3apc0AI3dp24Dlj9FxyIkDUeZmZmbbS1rK0hKQSRFEI4Aw0oiJUURCg7na6bQVIK&#10;aw37XpokrjGFTg0ztFvtSqVCRHGcpmnihFsrlaLyFCIhCSGk7/nORrsKgjzsz6vyrzPTuF7G99GJ&#10;6P+/j40zDwAQcXZ29tuPP/76G69fvXo1TdMwLBBSp9Mpl8ujI6Na6xdf/OUPfvBE3hqCP/GJ24Ig&#10;mJ2dLRaLIyOjUkrOhJBzlNyYHgt74x/98GVADgL9SzK5vY/MmtkwACIbZmOvXL782iuvdDttk6Z9&#10;lVqlJK2lTitauLakdaqNtQbiOAWSDMYwIOBSu/vsK29evHw1jTo2aidJakQgpdQ6NVabNNUmlSSE&#10;VUXlT2+evHn/7p1bR0f7g4LnsCgDaJAYGT77wF1Rt/3Uz37RinSkbbx0KfJJVgek8DR5jD6hAlTs&#10;SoEALbIVjIIMpy1tutpKZslCiTJVin2lWtxcbaws/vLQiVcPn/Q81Y26lq0f+K6vHgPYbhyQbLSb&#10;HRk8feKkSm1Thq8ePf3O+Wue50splfSs5SRJu3HUSpIUMayWq5smtfBaqAwoK4R1/XBsKoxB0BJT&#10;iTbpttPVlaFi6ZN37Ln91puVoqh+9eg779579x2jozUDCSIDEDoKB6PTTHYIzEb7hQDItB5nkSuH&#10;cxYdlR8ao9cNUE+/QpDJDwZ2YG6pXGo1W4514Aw0uC6a+fuZ2RhTKpVOnTyltZZKfdjwWGusBd/3&#10;SmHoCRn4QaPe0CNjMm8Mm0+u3B27fvl8nJPBWZ1RRp2r19dOnjx54fx5KWWr1VpcXLzrrrv6arXB&#10;oSEkGh4ZefvQ290o6nQ6pXJZSnHg4EFjeO7KlW6n89Zbb126dOna4kKz2SSUjUZrZWVVStVX61PK&#10;ZwByl5oPs7tQA8ikamOT9zz0SJQmx989dGF11erERma4b4BEwRcFIaJUBAtR2l1rRKkuj44/+PmH&#10;t+7ZpwqVFMBQtvP0UAP+/8KEYYbOZYbTtfeVUgpJwGyNQdfryt0Xs7Ug01T7vlJK+Z4Xp5HWJk11&#10;sViUUqZah2FByrRYKoVBYW2t7nl+4Pup1kkSR1FULFVSnYrAD8MCANpMOLA3Vphbbs6HsOdrb3y0&#10;H7zxjdvyhvgLcpDktxmodZihV0vxkWdsvADOBWOtNaurK6VSOQzraVqP4ihZjN94441bbz2wZcs2&#10;z/P27NlTKBSLxeILL7xw+vQprfWLL744d+XK8PDI0NCg89adNlFG5uMcW3cB8QaIxHksPYqr4/P0&#10;wiv+eOfltzmcar1FInAcLyyUqrcdvGNXu21QNiM9d2WpvtZKIm01olWL11aCwDt69MT27btq1Upq&#10;k5Vm68S5yxeuLjSieO3aQv3apTiOQQWB7yNhIfTHxka2b989OjRU8UrVamV6erJcVIE0HqXSpsZa&#10;N+GYWSFWQvXo73xx57atrXYnTu1Ks/v28dPHzr9v/TCsDnqlgTCo6NQKVUyYEzaMwGwB0QJalhay&#10;xr02SYGNIpaq6A8FshSDtZZNgcD3fD/0hZSGrTU27nSMsbJvsKA1JykYLgMbhJhkZJkBlFBe6Kla&#10;EDBLAI3MgmLEyKJBZVGRQMupYpaWfTDKxBw3663Vof7yvbftu3nr5hump6SQKcM9d93+V++889++&#10;+c2h0eqmmfG9N+2plWqBUxl3TCdEu65rhcDsmmggkNbGWoPkxPyJSQwOj545c0YbI4UCazIjyTlV&#10;BtEYo40GBLZsWAsS5XL57JmzjUZjYHBAaw355HGGO8MuGJTyFhYX2u1WtdZHRD0UwtEXLIBlDn2/&#10;UiqDYYFidnZuZtNmFQaIoK0TBdhouPKZnfvav8bddrHs/Pz8cz//+dGj7y0tL+s0ff/YscXFxXK5&#10;PDg4uHPnzt27bxgcHPzU/fcXi6Vaf5/ne8zscmlsIU31iy++lKa62le7+eZblhZXzp8/v7S0XCyW&#10;+vsHnJ7ouknZIDJmAQ2jJlkcGXvwK1+tjo+98vIvr1y8oCxzq9uNl8pB2I66TSPqrWiiOnDg3k/s&#10;+8RtA5umjfQisIzuSQHCdd1H3Zb14ZvNvNWsmLRXJ36dHcq2OoZMpBpzdXgGnaZRlDrdbARkaxHA&#10;dUXwA0+GQRiEgecpAC4UC1HU9ZSvlLSWXSfyKIrqaw2ugFKe56GjEPp+6HkqSY0xVscJknAfzTYX&#10;JkNAzFu08IasM+Qw7b8cHfntDnZkiBx2+8hTIKd6AIAxZnJy6s///M+//fjjFy5cQES2LDxlrY3j&#10;yOHLu3ffsGvX7maz+frrr/u+3+1GTzzxRKNRn9m0KQxCY4yUgvNcQ15vnmGZPSyk1z1r46VsrFD4&#10;ddJ+v+W9I1mUFr3IEiNIKYentn3p0fHUMksVGVhYWF1ba71/7MTRo++1O+1mo+77qtQ/HBmaXVg9&#10;ceb4sVMn55cbS0urSRJfnTsv0nZ/rbJ5y5aDtx0c6O8LAr9cLg0MDfpSkrGShBQgOBHabZaCMuF/&#10;clR6Zip44W0338xsAUWief+ePeeuXjt65uyRk2eunr1aKg4gh0MjU+VisW3SmFPX1UMK4VoNACAh&#10;gSJrKbWcMglA9KWrfAJkQ9RJkSwhSSkVV0tALBwN1BjQBq11Nc3Ov0gZ0pyNlQGvyAbRIFgUjMRs&#10;fAHKaqVTn9PW0nzUWIm7aw8c/Ozn772jTOiRBZsIopnpiaHRwVfeeFMV/KDgPfJw93P3f4owRaCs&#10;wACQwaWeUKJgthbJAhrLFsGS0CZtt1qWuVope4VSvdnpRkmpKHtTNHNeAADA9QL1fZ+BnbWv1WqN&#10;ZmNldaWvv88R7HqzuheACyE8z5NSOgOXJAkROd18JDTGuspYT3m1SjXwPEKcu3J1bv7qlplpABaY&#10;38bHTM7fDOgxdNqdy7OzV+evMnOlWnVq+ydPnDjU6Rw6dGjzli2fvOvO+x94EBGqtVocx2maEtLb&#10;bx9qtVpI5JCZWrX20EMPv/jLl99992i30ymXK6VSGbL17jKwsNHjZgdBoRBeUBwe/cQDn56+4cZL&#10;Fy+Q1mm9tXhxLmq00WhvYtPQ9OTe/fv27tsrCwVNmAJaRIsMyJTTePLs8W/2td2yz2jA9jonLEve&#10;MhhrpVLOJggEYywSeaRYSp2mOtUI6Cnl+x4AE5F0wZTTzWg06kEQWFcGb225XG42G2maxnEcx3Gp&#10;VEmTxAn++Z5IklQIydr1NUQSkg24tgh5ILEhgGBw0j3rd+OmH/93r4Mn4SQiLf92G4XzPkrl8uHD&#10;h5Ik8TzfyR8aY4xx6KQhQmuh2Wy2Ws2BgYFSqdRo1FutdqlYqvX1SSGSJPU94f6gZchkSTZI0jHn&#10;HtD183zdaq8nn//ZBwKqxFIqFKtAqaDdiqQSolBFJFaKkMaHJjYJb8vNB/Zfmnv99dcAuFqrxIH/&#10;3Z/+rNNtN5v1emPNGtteu3btysXN46MPfearN+3cNlCrBqEfBAEQMYC2RusUESUCGStwvXV53n0b&#10;bY+hyk4zX6CFAtLuyYktU5O33rT7ylr98IkzP3zimSuXVlYuXiwN9A1tGi8V/U4aGyQ2nkGFKAGA&#10;rRXoLDExSGZkFMAEwGxN6gIci8BEjIxohSVAYgZGY8EaRssWs1L5nvIMIBAKQkCygCydlCoYadPA&#10;pB6b1uL8/Pzsg/feuWf3Z7/77b+98P7Rtf03FQeGEwBEsGyVJ+++75433j02OL51pb72k5++0t83&#10;fOeBPYHwjAVmsK4nL6AFiLS2hqWSSyurbx955/CRd1bX6lGSWquRcHJsdLBWvba0PH9tYeuWmY+c&#10;Bo7YGwQBITkbFQSBTnW71U7TVEmViSVcfxhjiLBSqYRhkInWEmVqzEnKlslTiAJRjI+MjAwNrzbb&#10;7XbnwqXLIxNjFCi2iG6sryNF/DaHS+ywZTs+Pv5nf/ZnzWYzTVPf8z3fA4BGo/H666+//NLLb731&#10;1qkzZyYmxu+8666ZmemTJ0+dO3t2aHjo2LH3iVzjQ2KEarU2OTG1a9euI4ffaTZb/QMDDsh1Ez8z&#10;qbm97l0CABoklKrQP7i5r29y6zbJ4FnQrdgmWjMnyLIQFksl5fsGrAHjuHxuOa5T9tYpfb/FnTNb&#10;m0m8Y35AvsMhIQHGSVxv1KXu+pIISfmekgoRjFDWszm5jZVSylMSEaNu5PkeIijlRd0oCII4TqSQ&#10;aarTVANQoVBAp/+HmCQxANbX6sVSQWsWQdmARYY00cwSsuT1dWO14eY+DAStYyb8odd7WF/+mdcT&#10;q3+rrW490Zdtufmf+ch3utFcWlr662/89eLCIlHWlENrXSoWwzDA/A8DQBzHSZJs37ZtfGz04MFP&#10;vPjLX+7YsaNYKhpjmW2aOq6w5dytXsd+MujD3TdiLjyfj15+iT2bjuASWL3oeOOwrp8NOSaUleSQ&#10;YWlILjW6V5bmO5E+cezE4OAge74hpMBXYQhE1+avLV5bWllabdabUgp/ddlabYwOC75JTasTz186&#10;d8sN2//Dv35samykv6/PYxsCpGlqdQpCMiIZRkYmBcwITGDBmkxQCBhcG6tM4RYQrQFiJmGZDEtr&#10;hRResVApF8ZGh+/ae/OzT73w8+deujZ3rtuar44MDI4OMXmJsQaNAZmDwpSh3gAmq3wVCIAonUfj&#10;2hAZJCCwYIWxwjiBQIFISCyEFflo5vXwiOSaqKQAmoARDFggHaXt+vLCVW4377vt4EMP3FcpF97a&#10;NP6rl57bt/uG0QcfigwJiWBTC2m5WmGhukZNbdm/vHDp7/7hu9s2j0wMjCKLLK2BmfOSpLbZ6jz/&#10;4rMvvPTyarPpF0vFUsWv1EycxFHnyLGTJu54yBcvXZqempQymxgbp0ecJJ1Ox5kAYwwwVCvVQrF4&#10;4uSJmZkZDjOucg/R7iEYzWYzDEKtNSN5nr+6sjI7dyXwvXK5XKlWEazRkaf8LZu33Lz/5h8//dO1&#10;euPKtWuXr1zZNrPJdwAxAgIQMnG+Dq8veYCPWOrO7DARBWEglSwUCkoppRQCGGsHBwZ3bN/xwAMP&#10;PPPssy+98vL7x49fnZ9HRCFEmqbN11s6Ntu2br/3vvvOnDt7+PBh3w+s5RtvuHHPTTe98sqrlXK1&#10;Uq4KIcmtK86far5wAJz8XOZDWMtSKBlIXwhhwSsAgbAWtKv1AEwd6Y4EgqYso+DY2B8wOz0L9lHG&#10;xy1IztLRG41cb8RIaCQjhAyD0Afpy6wrL7BFAKVkqnXU7jBzEATGGE5YxnFERDpNPU8JKRExThIp&#10;pLFmZXmlXKkgirwtmfCVajWbWutypaK1IaGSWJdqNQTskVLBpVvWUezctmS80A/fYW6yufeWTIeE&#10;mdlV/2aHq+lEXPfn7ccMWLYOOfdeKXvvRmf/g+9DQATBYJeWVpT0vviFL7722qtXrl5N48QyJ3Gs&#10;XDrXMjMLwm6n3Ww0+vv7S6Xi//Rv/+L3v/royPCgIGbQAGyNNZxriPJH8EHWjXNWCoSQEfOxd2+I&#10;wmgNRLkeoc3bjPeGFSFjDjI6mT5AAM8yWlLthE7Ozj336psXri6QEIrtmXMXrVBtrdlThsgCK5I2&#10;SRNtkAgQ4k5XABiTrq3Wm/W1Wuh/7Q8eu/vg3qI0xdBnMCiQTYqQGgPAzvz+v7S955Nd15EnmJnn&#10;XPds1SuHKgBVKICwBCl6EhRJWUotqWdabad7enrMxn6aiI3Yv2FjI/bLzsf9sB2xsSa2Z3cVvTMy&#10;LVEaSXSidyAMQRBAwaO8fe66czL3w7n31QMIue7YF2Sh6tWt++4995w8mb/85S8RnRVGUIgg1jgx&#10;0oKyNkCGqLhBIEQlyKwElXJKLBGSRmq1Gv/1X393/57R//l/+98fOHpgs7Oz+NkFP6x6YQ10pIIK&#10;kq88LwNArRUpQEJS1hWsCCG6PkmCQoTk6oMZWQkWvXWdxJMiUIOlh2UIVBTIAygU9sVokyXd7fXr&#10;17nTnh4f/9offvtLz58aGW1cuXr5wvlPktT8/ff+E7H/6Bcei6qVa7euXbx86aOPL3YzrTMMGcPR&#10;PYvrK6/96uwff2cmcAlqVAqVtbLT6X109vyPfvpfbi9vjE7O7Jk6JoRIkLK1PlYaGDVm1pdvx521&#10;xdXNfpw06xEAOlC4XBdijUmT1HnZjk432ho9fuzYG2+88fTTT89UZmCoIACLecKgcHljNRypWI0r&#10;K2vvvv/Rm2+/t7XTybOUlHia0KPWyOiJow8+8+SpLz7/wvLmzvkrlys721cWFiZaoyPVKhCRFUWA&#10;SHbXh0E3lOCeuIgAEmkRJhgovwMAshVAUaTCMHTUFBYhJOUrAJzdP/ev/+Zff+GRR1599dWtrW0A&#10;mJ8/ODc398Ybb1arje9+948feOCQfvW1S5evTExNWZYgrPzLv/rrZ089Nz4+Vq3WysbDZSSPADiw&#10;EeKU1xDAUfdEgBCMBQtO+EOYnDT2oBDZ9TMZQPXl7j60iO9n0IpfuOHfBbXdmi6tnEhp5awI2zCI&#10;lNJoLQgo1IQCTvoJADT6zREiKipuFOlerzvaaonIzs6OZQ7DsNlsJHEiAk5Pw1rj+wECaK2TNK03&#10;Gp7nZVmqtQdAwl7BJd69Mrxfqze8p7Jr96YHQG/J74bB3Tq1nfLPseSxD1B8B8LcbYqHR9BVWgwk&#10;ue7Z/u831oJE+uiRY7Nzs1me3rlz+9atW8YYR21USgtbt2YIaXlpcWd7q9moeVr7vlevVgBcYQeX&#10;h/HueT8XTdz7iPEeJBsBlGG0KhIkQmDJCa0qG5kPJTiKjjngVJ8wSA0x+Dl775+/8Op77y9td1LL&#10;YtO8u0WG66MT1UaDfd3LMhTgLNOCpDULizGQ5zs722vLK+2d7Ynxsb0H52/euvOfl+8cntt7aG5v&#10;a7SJUWANQ1FYB2wMIpGIWGYQIPJ8z1ixwlBA0VI+GUcxciWXDAiMyMziWMuZCUGRh70sNenOE48c&#10;/au/+VfVRuPywpWrV68vr27sdJMzn1zMGZvNMRWFrLTyAz+IyAsZ2TJkli2SIkWIJCRGRAqWvtPk&#10;VmIF2JUDOhUbKZEcN9+cQKCINWkPTJJ0t7RJHpoZn5s68fRTTz1w+DAqZGPOnj3by7KJffPrS8t/&#10;+7/8r/Nzr7Wm9ly8urDZ7kTV1sj0bGVsIiMv8r3xmUNvv3/hySee3rdnIgh8y2KZ7iyvvvSLV974&#10;4KMM9ejsUV1pdguBa8taHElNeUFjz4Ftgrc+/Hjv1MRzzzwehsGui1eSk3ThqxZWxTHk3nzzzcuX&#10;Lu+Z2uPe2bUZCCKQpdnqyurjTzy+dGfpZz9/9aNzF/tWjew56IUhKmAwls1mu/PLd898cObSc198&#10;7sGHH37v3JnN9Q0EaTWaRx84MlKvaSRmMAyotVJU+Fwu+45CIooUFFLTxcwesArcWyyASIMc/GAV&#10;i4jv+08//fTjjz2Wpnme51FU9X3/qSee0Z5fqzeUolOnTo1PTkxOTRKRYwEdP378nrU/FIMOPEGA&#10;XZZlCYoVK8m1fBAeCIA7YkfhtlNxcrzLyf4dyyfkbnplKWhd1vyBCAqLBEHgeb5CS2DJLREqPM6S&#10;goHGWGMtEeoDBw5kWSYATkPKaW0zizC7PDWRIkKllLWslBJhV93e7/eVpmq16oXRwGL83mw1Gfwv&#10;xRqCQgh8gMRhUS/jfFUHRqKIKEWDTMvQQO5CLkPDhLLryP+GaxEAEUYRJsI47vf7XWMcdV2x2DxP&#10;2akiARpj6436sWNHJyYnyzIx2b1o9zzKL1Be+n1fLtx0w8BY7EUAJEBAYWzUdqcfRn410siJh4yl&#10;G4A4IPIyCrKQBU/pCqO33cveP/PxL956u51kphCS59u3bzWiKEnTcZxu7ZliI66IzCRpHmcbGxtZ&#10;lva7nbTf97Uer1U1Z5+c+UhpL8/Nz2x+dH726Pz+px79wqHZWV9rtsZkic3STrt96dLFrV5Xa6/R&#10;aExNTh2YOxD6gTG5FYODMAKRkJAUkZK7fBAQESR0EmZpEm9vrB6e2zfZrIQVb+TEAycPzQJ6cWb/&#10;u//+fzAMDz50OO0nnV5vdWNzezUhL4xqzWq1xlolYlAIGC2zawaCSIiuJkKw0DwAsRbZCltjcqcp&#10;LyJ5bvIkM3nOYq1JJmrho8ceePLk8ZNH5hvVCBG152fMW73ux59cqI1NVhr1WFR7s/3Jjdt8eyVq&#10;jo7sP1RttNCvsg4TATaigmhre+2Ds+dGWs+mYnv95OLl66+//f7FK9dVfbTebLGKeuTnqEQhoAVg&#10;T5AAxCNUMDo1k6zf+dXb787PTs/N7kMk2I1oIe73AaRarbIMjB+Oj43v3bv39V+9/uSTT4ZR6OYq&#10;IDKBWHA9E5JOBim9/LNXP/7kPKuwNTHTnJ5XlXomklvjEwZjSbazne1svvzmu4cWF+vVyvbmBoic&#10;PXdha7N94tjx8bHxMAh83yPCzDIL93u99k671+tZa+qN+szUeEDso1PXIB5K4v0OLxQWJFWrhXlu&#10;XD6p2WwCKRExxlSr1SeeeKIfxwBordXqn5QbG+DMA/G7Ae3MfXUa1AWW+bvdwD2vu7eswbsluU4E&#10;AAuwSDLOTZpmucn7va4DiEhRGIbIyMwIYIS11jpNU8/38yzLslRrlaYpETGAtVYpCoKArc2N8Tyf&#10;8wyRWFhpVW/UGciLKoyKuWRM4O+w+9xzRyWWIiClVGkxnINYYqCch8glQAbtduezzy7Nzx8cGRnd&#10;HRQsz3rvdnv3Ze0eeteLCEsCLBiTZXlKChuNBjOL2Nu3b6ZporUGIgE5cfzYWGt0amoKnLEv7X7Z&#10;IvXe4hn4HDY/eH5YxOciKEWvMyBhnRh65+PPLt+8Mzpaf/jkoZnJmqDzcYVQqJBtFgTGghcd5BBc&#10;ubNy4dL1tz88vdpN/DBE5n5nZ2f19mMnjz/z5ONXb96+cefO6q2FfpoaYxUqX3n79u67+OF7Sdyv&#10;12qzkxP79s7MTE8rBUtrK6l4BsNut7fe7lz7+VtnPrrw/BefffHrX4/j7MKFSwtXLm9srF+9ttBJ&#10;Y0BSSo00Gg8dP/bIyQdPHDvskaOMF4iqUqCBhgqwGJFWpAAAIABJREFUsBAREWRh5txa/vj06dMf&#10;fvDCl57XnEBmIqU8LSy5zXrcXjt+/MS/+ucvRkHQ7XTOnP/06o07qxs7K5tbna2lFEQ87fm+AObW&#10;Zsbk1iKSAiVSSFy6qWCyjNgKc57lWZaKgHNWQj/0RIzN6/XqM4+c/O43vzrZqGrIlTKWHTZHm9vb&#10;t1fXJmZnrefXdCUPtiUD9MKwMSJKxdoX1EgaAAkkBcVB7bV339/qbAHSxtb2Z1eu9ww2J6chrLNf&#10;Nagz0DkgIwgpEkZ2DfCEgDSZsNG6vbL42aUrM9N7fN8fjhY/uXABAOr1uusb4Bw6P/AfefSRc+fP&#10;Xb58+cGTDw68PCykgXGn09/uJmcvXfvwzPlwtFlvjoFfz5mTOLakLAIJIKigUg0JbRycPXe+Wgv8&#10;IFhbWc3TvNftt9v91uhYrd6o1+thFCZJkqbJ5tbW2tpap9thkZHR1uMPnzg6N6UVEzq4k+673soo&#10;7HM2Q0AYGFkpVbjhCARomQFAK2KGMIystf90opXL2bpKqJLpgwNhFsDh6uSi0hTuwTp/19ewQ3nX&#10;ZTvog0VcLROztdbmxviBrzztGmx6nkdEImxMrnfaO7VaXWuVZxmRYsuArjAUCZFIhWHALLnJATHU&#10;UZZlSZZBgVyp1HarjVD7BU7CA/jqdxhMKZzrwliXkEJhqF1ODXePBBDWpHJj3IC+9dZbf//3f/+N&#10;b3zzu9/94/ITsfxPhi9gEAcPLkyGCCXD4I611nn3SMKcW5v7vhawaZb6vn/z5o2V1ZU9U1OaPGFb&#10;qVYOzM+BwO5mMxDIHt4nimsfYv0Mm+8B3QKEUXIQUcoIMasLFy5dubF67vLSylY7jALyVLX5YD0K&#10;FKIi0ETGWhSLAiSMCOD5G9vxhctnPzp38fby+nanbwGyJBWT5d3tZx/7wp/+4Yv790134+T6zZvX&#10;b93MjBFBRapZa8zNzlfEvPfuO7P79z948sTxY8dmZvZYzq/cuHHx+vKt1a7nV6OwVtHB8u3rf/f/&#10;/L+3ljc7/WRpfb2XZMrzg8ljU4GfZmkc91Z7Oz967a13znz8/DOPHT94MO0nV69c6bTbnlazs7PH&#10;jhw7euRIbowScrkpLtrToNJ0+fKV/+t731tZXgERrTD0CKxoEAaxcc/2dtZuXVu6dunw4UMjNf3F&#10;Jx966vGHO/1keW1jcXlleW1za6e7sbl5aWGh2+/nIq4UhViUdgAEgwAqJFJs8jAMm5XIaza0UmEl&#10;mpqcGmuNbW5t3b5zZ7RZ27d3vFEPtLLIuViLAgIs6F1eWBDlg19NgKASNqabIh6DYlC5ZVEoSgMo&#10;13UcVaBGxjc2b/38rQ+MtQwY1JqV1rjxK4w+s7akhVTRCpqd4BM64XcCBvLCqMpeeObs2ccffXhs&#10;rIVIbFlE4jg+e+bM/v37wyhky05O2U3qvTN7p6amXn7l5enp6Vq9prUO/AAFjEAufO7Spdr09L5H&#10;Hrqe9IMgmpnZt2fPviCsaO2RRqUJGJJezFmK1to8W1ra3+93p/fssbn55MKnS7cXtzd3arW69gLP&#10;88IwZJHcGCsWkeI07vXiTpL7vh4brU6NVBUpdC0l7uvNDSRy7jEXDihipzRNhRdcyC+DtaKwaNN8&#10;9zobdml/owEqHAdxGHwRJoMIsvueALmg5e3KiUiRzvy9X8MXVhTHSkF7h6LXhyilEKHo8EtKe14Q&#10;BQPOSZZlWZ4r5aRGQDtmWxwnWmvP95VSvV4v8H3P9xGg3+8nSeowCsM2DEMwqLQGYQDMcut7nvI9&#10;rXWxX7EDE3+POyqhD3bNGkqaJQ1udeCoIhGLIIhl/uyzz77//f/86acXgiB49tlnW61Rrb1iaIb2&#10;woJNMQSPfH6PHKJslOlvASSp1WsPPXTy6tWFJIkFRMQwWye/JeI4VbsNStwJXDmeAIswyl0gD5TP&#10;asCGGTx+hwoxiAExpJi8jPXKxvabp88tXL1z7cYKYDAyNvrBR2dvLt6e2jO2b+/e6amp8dERTT6K&#10;IQGFYIzZ3ur/7NU3P7tyo91PstwKSqjU2tLiSMX/429+5UvPPjHRqhIYVVEPHT3w0LF5AGQWtlah&#10;RvD+4o++dWDPWLUanTx5cmpqAgkE7OhodXZufmUnu7Rw69rlq6pWn9w3u3D5s5++8trM7HxYb0Z1&#10;n0lZVEZEPE+psFGtj4yPbq/e/N4PfjRWbdSiqkdo8jyN43feOz05+fbXvvSlJ554bHJqko2Fotoa&#10;QeH6Tvt73//h4upmktk455wRclaimJEZNjZ3trfbi0sr462xPdN/U21UHVOvNRK1RmePHNqXpdzp&#10;JLkxN2/fXrh27dNLl3txv16rRIGfZVmvHzOL1pqU8ny/0qhNT0+3Rlu1ei0Mo2qtWq/VAfEnL72k&#10;lanVgiNH5sJQiU0dsgCAwFZQbWxsah1a8AxoRgSPjCUWYiHQyI7oAQqEc7FK+6ApHN8r2ahlK0jk&#10;h4Z8ixrRA0YhdOIrbuoRuhorZAFAAiKtfQoqO9s7eZ5bY5HEZXs+vXhxcXHxi89+0fO8wXR3Kzyq&#10;RCdOnPjhD3/47nvvnTp1ql6vMbMCEpbl5ZX3P/xw5tDBG2sr4dhIq9Z69JFH56ana4FWYlByAINC&#10;eWYsA5FmwH5yPI6zRr1OAE8+8siNW7euXFlYWVndWF9lBstWwOXBERCTLM2NnWC+rfHdj/Xzp54U&#10;0gGCHkpvfH7xf97AloYSB74tFJqIBZOjMAm7R/7jnN/dHaPoIeroMbhrC7C8SCzi89/DaN/nwspK&#10;5d17dp8n4kQNxSRctgxyI5PlmTHG057rweV7niLSaZp6nufOncYxKUVEWZ6ziOvuHsd93w9IkdYa&#10;AIMgRARrwRhj2GKeWWtZWCMNUpD3eT6/btAKlgiL64MOpau6e8DuwbnJnXj566+//nf/598tLCwY&#10;ay5c+OTVV1/5kz/5ExaLgArVwNstJdiLppz3fO5vuzD2PP3ii1+fmBhvtVpjY2NKqUajOToyAgBs&#10;7S6kXN5xab53ixuk5PwhIinloNZduiYU09LlYQ1IBoBeYDBc2mi/8f7ZG2vbO73+yu2bgQ7rod5Y&#10;xbXtnSuLy9GnV+vVqB5FUeARM4EoRVlmN3baV2/ecY3mBW3cayc73UcfPPa150594cFDoS8aU0D2&#10;AVyrHuf9W2SWVCPsm2hNfOPLLBIEHkgmVgA5UDDTqo41GwemJ6/u2/PWOx+mNp9/8GQcx9VGw7JV&#10;mDYb9dboaDMKjZGl1fWllZVGtblhqNcxO+uLWmlPqVoUNur1xsjIzcWV/+M//sfl1eU///M/97TW&#10;XrHXMuD7H3984cqVvQceWFi4urTR6VsMPQ1WIVCn2/nRz37ZSSyif3NxdavdD2t156AKWwRQIhVN&#10;ldFQACZbR04em3vxy6eSNNVK+aRYODfWuEasSiutdeC7FtVaK0REIqV0kmdg0lroVTw12qgBGzA5&#10;O68OAJyGu0CeW2El4jOgU0TlUoQcBQEJpei5xEiMir0aUiDCgpIBCnmMCkABAiCzM0ICChAEqcjW&#10;ooggi6c80V57vZ0mSW6MpzUQWWvffPONarV6YP4Ali6hm38uNXXq1Knr166/9uqrcdx/4YUX6o2m&#10;Vrrb7r3+yqudjc1TL7xw9trCWLXy4OGD8zOTVcWRZMQ5gkWwIOR7wOzIalSphTb0USkE1dg3s296&#10;6omHTnS73X6/by2vb2wuXLuaZCmDpMbU6rW19Y2Vta28Ufns2q3K6Ngzj5zUCNpmAAh4P3cOh77u&#10;LiYEcGQpKrNVbmcoC0uLv/mnwiP3v5ihik8oI353Uf9IYPvez7gLv3X7EyH5np8OUHZEUsTMtSBQ&#10;ZfNMNtaY3IBoz/PSNCVCPwgAoNvvj46OhEForen34zCKokqF2aJSUaWSZlmeZcYaQkyzjBk9z69W&#10;K0gqMwa13r22z9e07AqQyPBBpdUebJ/uty6pO7g3AQBP6zzP/8f/8B9eefnl3OSZyUAkSeIf/PAH&#10;rbHRZ089G0XRYJsSx+SwVhEhDCQUBqD5kOEuL3V4H83yNAyD+YMH9u7bCwK+75NWhIRAIiDMQ/0b&#10;naUugZFyIypmFhUqadYYRHS5dcGCxe2ugQFYkQHIBTs7vevLd3752vtXby7nxojY555+vLOxtby2&#10;ZDVGE1MWw51evt2OxeRic7E5CfiBb5kNI5NO08QkvbzfnZ2Z+vf/7X9zcN9MgEZM3w8wNTEju0bl&#10;moiUFjYG2DCDgK881CQkrmcbKbDMxKJZUFQY1SpH55Msff2dD3a6vdBTrVbt0Nzew4dm90yMVqJA&#10;JBfyF1d2fvTjX5z+4OOtlU2PaiqqGDYGYL2dbOz0RhuN6anJGwsXX/rJTxv1xje++U0n541Aa+sb&#10;r73xNuggQy1+9JOXX/v02sKDJ472umZrY2t9fe32zZsU1memJhdXN27cXJyc3EMICoFYEBjECoKx&#10;VmkdKAgqVK9UACKbsxhRpJGUsWJZlNaAyCyAQIgoTKiA2ZgEjQlIeag0EuYWjSGnq4skRXIFCSju&#10;xyazQATg6vQQseifjURYNOgQJ7TISNYh+sIIAuT6eCjXtsYV/wAwMqKTQhVEKRlrzO2tjf7Sosfp&#10;9Rs39kzvYWGwfO78uYUrC1/76tcmxieYWViozMixZWb2ff9f/OW/+NlPf/bGr944c+bMi9/4Jij9&#10;9q/e7O50/+LP/uKBI8dOHD4iWoVR4CnSzIoZAQCUIDEQCwCyExoUm/tILMAIaDkiDCJ/pNJCaFnh&#10;Bw7sffapR1y/qMzkpNWly1f+7j9+r9/tKO2/f/4SKXXq6EFfAyLysMUdCA8Llgk5gNLDLJ1oGmif&#10;OqzZ/hpf915WwpB1HVCEhu1OaZwLEwO73uGgMqcwCUORNNyTjrzL8burnsdpk+L9XMOhTy5zke4X&#10;SqkoCjnWAD4isoiQ+J7vbEsYhlorkxsCIESdxHG31wuiMDSmOdLMUYBQADJj/Ch0HRI83zMmN522&#10;53kCorXuJ3GSpUFY8XyltQYgRT6zqwbk3aZ7dw0toWuzBQLITuudhdlyeTtD2BeVCJKg1srYVJjZ&#10;yOLt29euXj924uQjX3jED7zl5Tvdzk6v3b26sPD8cy8gKUFxfiQCKiI16EHsXFouYzJEgMGPAwBj&#10;92I1aTaWUAeBKp8BskC5okh2E/eCwEXfXhEAsI7YJMUsgKGKKsWIgAaASYzzx5kFIGPI0W+n5uNP&#10;r77z0fntbqx9zwK++Ad/8CdffmFzafFHL/3stdNn11cX68l44AeE6OoVctCW7c5OX8Ci8q1hm8Sz&#10;E6N/9Bd/+sQjxxVZMFsGmICzhFFcjiUTsXkOwIjO1ACSALBV1tjcMDCg2FwACUEpQQQ2aez7cnDf&#10;6M29taXVNPSjrz5/av/kuE+gxGKWGBGDEADH3e2VtbU9e+dr9SaRKlxBazrtza2N5XM3bjf8ambk&#10;lTfeOnj86PHjx0DI19HV6+dv3F7zmhM9Pwr27u+sL1+4tXTxxk0BEvAAFEUj0+MtL1Ld9cWN9dWA&#10;yLJBYEEryMyuikZMkhAhIblctkIQBEIgFEGLKBoFkUTtLlcxGYB4pLpZLuDlEOqoGYQVcv4uWhAL&#10;giIKCefm5rRCAiF25elOIwUYrKAA2KG16+YBMEg5nxHA9YZ305RAgBCQyHWfQmGSDNECGMz78fZa&#10;9/ZNnXT7+fZLP3upn/SOHD7c3mn/5B/+Yd/emWeeedqWlF7HeXd+ESJqravV6re+9a0jR478/Oe/&#10;+PE//BhQNWr17/zhtw8fOehp9FELgmSJiLCARSjUbwilYMGBC1YBwAKD5I73zIxEOJBdddCoK6AK&#10;ggAA5mdmjhw+8tGlq4EOA6U/Xbh2aGayNj4CSgmQsqzAccKEQYiRUAE4NBHKfifoaPMoloAFSFBB&#10;KQOya/2GmB5QRO3l0i4sR4E9Fgfg7oMpDgDAUoS+PGvR6WDYpUN0+u2ArpOSABTSLsUxRAXMweAC&#10;ayhpM/duMQX84qIHl8wDAbDARsQQASL4UZAbA8xKIRIgKkIkTaRJjBgRAtRRpdIcGTFskSiMIiTS&#10;SolhrXUQhp7vMUKSJKSUVipNs0q1kuZZGIZRtUpIwtZVTfDunQ/yrfe+dhswlYjz0P43/EAK2+p8&#10;HC6aysPG+sYPf/zjf/5H/+zFr389DCMkEgRCeeXlX37/Bz86e/784088Dk61XYTuqZUvdtB7iOTy&#10;a66hsO27bRN3xbzvpRCiCIop2p+wA/aRwVUZ7+pmDU8OEnQKaEZAlDKAncwurm+fvnjlk0tXkyTt&#10;ddoa8avPPPf1U88oySfHGv/ub/7yua98+dV3P7px42aW9+N+YqwRRcCcxH0kqTWqfoDHjz988sih&#10;hw4fGAmIsz4yl9OwdDYYAByLWpARXRcgQGIRtFTU/Yu4vc+xmIvolMUkrUbw5Wcfv720NDYyMj0+&#10;6onVLEqEEFHpjY3t7//wJ+++/8Hk/rnq6KSAlwsBAAnoAMabI42JiY31pY1b13txF9Y2bt1Zmj94&#10;UJHX6W2fPvdpYnTVq+UqUPXqWNggm2pkJALyETyFWCHg3jopP4njPM9I0SCPKyW/UMSh0Lu+ExIi&#10;CjoxiaLbEQ85V8XDFuZer5dmlnRgBS1zllmviMlYhEQoz/KxVstTZLIUtRURRsXgik0EhqzELv8T&#10;XP9CKMoaypAfQRAsFeQKKSE9QTBKjIe5ZN3e1nLV52a90dnqHz165Be/+MUPvv/9LMkOzM195zvf&#10;rlQq987ku5ec53vHjh+bP3iw1+uZnKOoUq/XEFFc3rMIZkVELIOTlS1YyYO5PSguAQSxbjKIDNP4&#10;ZOB+un9GGo0Xv/m1jTi5vrbtB2HaT9c32/unpghRO612QJRiATjOa+lJCQy0YIBKJoLsqg3f7WeX&#10;m+49XnY5HPexPp+zop9b9/cHQMrD2LLl3H1PtCvEIpYdKgZlh3UAvm95yhCWMMwEFkJCImNNr9+H&#10;yAcAJFSaBnCJU+4FQK01M2vP81BRJQwAMYlj33N/Q8aaNE17cd8PfFf0kuV5FEX9fl9crhMgjKIs&#10;RwB0pbOFh11e/f0umtn5q8IiVsqi588PFjpzCQBEuWFUqrPTeennvwCkr375hWrkIbAAGkaDfPjY&#10;0an33j9/4fzxh46HUSBi0fHNP7/XDT1dt99BSRT/3AUMgWcO/AAWFAuuF+/Qedx6Y2FxXjaW75a3&#10;Jbv0IUtFdxFiUkg5Qka43u1/evX26YtXry9uWCATZ+2N1We+cPKFLxxveuyR9SJg5pPze4/Ozbb7&#10;7eXV5Vu3bi2vrHS63WqtysJ79s4cPPLASKtVrVbJ5r5kGjLy2Bj36EgAEEnECjOIElAgRbVqcYNg&#10;wRHIgAiQgYvF6WILYRRLiBqhVfOah/aTiMeZBlQCioGUypg/OH36/dOnW9N7o9GpXDwW7XYIAjDA&#10;aW5Qhc3pOfH9zaUbMcpWp9ft9sNK9cKVy++c+Zi9SiqexTAFEM/TfoVckYwoYBKQHHLCgEFvbbeT&#10;JK1UQ2dHoAQ+B0kRFhk0bSrzDFDmhhmHV1T5KFl4p93ppwkgxknaj5MwIuCiu7BlYbaGsRJFtSjq&#10;d9ths8EWLbAlxUXRl3M17lqd4N7iEhjAAULAAxNVAPRiBSxA7osJTLKzdts33f3TY1vrq9bmjz7y&#10;6MMPPXTx04tpkjzx+ONzc3PD01vKYvdh6FUphYhEVIkq6Oi55XZSjpkUGfXfluYZFD0goiv9GM7O&#10;3LNyZqYnv/LCs3///ZfsTkfVRm7fXmvWmmMjjUa1qkQ5BJ+KU5alJgOvSMRtbK5vDuyWL8D9P27I&#10;cA8jJPdwVvDu73f9mN/nJSxSegNcEuexRHsKkoIIusImvHebATcVCzexsN0OI0JE0l6lWus6YcU8&#10;J0WlaRJC0kpbtK5GXRFp184hiWMGqVariggR4ywmIqW1SS0IaKWZ2eSGPev7gR/4SZZaa9Mk1X5d&#10;awVQQr3FBn63UFRxvSAOEJECHoECzsIhcGv3+NJtEhazdPP2L3/5iwufXfrLv/zLSiUweR+EtA7B&#10;YpJ2xCRT4yNnz3701FOPnzh5IjfsbnZwDeXzHlpHBQw1zADcfR/KocUy3iqIKAgIrpRvsHGLCFhA&#10;BjJOogEEQKis/oJCqBSIEBw4KKQsgZBhzBQtbu786vTpM5/dWOukcY5RGGS93hcePPbPXvzS9Ejo&#10;USJkDAEAkjUBUzOE1qGZY/N7BMCwJTUAygGJ0MbAxgOjnPvPwECCwIKsnM/JgMQMVMQRZfWuSInr&#10;uG0VBLhsSiUIrACEmYA1iAanx4QaiBgVEIisb66//+FHmVBrZDwBzeQzaBAFZVd1QovoZZD7k9N1&#10;X2VrK798452Nzc3G6OhHn3xyc2NtZHI+V5SKsOdZgFwkQ3QFJ07fTlmOVCio+0ma5nkkQUHRKfon&#10;uYst4mQWQQTrCF1OC6Uw2mzv9bnEId3dXq+fJExBbm2cZrnvi7BCKLoaCIpwvVY7MDd35tKNsJ4L&#10;I6Nl0ALKmWuniApDvWadt3/3Z5XfIrlIDkEErEtIk8TKpPH6CnZWD0yPRYGspu29M3tGR0fGx8cP&#10;zR9EAE9rKeSq7+NsDkNyzo47t8KRkK1x0SDumpDPmewhhupA+aTwxHcJUcWwwSDBPrSE7InDB194&#10;/LFXXnunv7l1zdit7fboSHXvnsm5fXMjtYZHCoVQRLlzYvHcFAoisBUnFClgnDn5fOQ+uObh2yfa&#10;VbWS8lKGyXolaLlrsn+r4b5rcBCGOkUWvuZuqs5Rocp/hoF02Z0LcJ+68eLatRcESntgcxfP75ah&#10;IQCCUsqx17Ms1bnNXZ9AIkziJIHE9/08z33fd0pgvX5fKQUiiNDr9Udbo57vWbZZliVJr1oLnUBg&#10;KaYBRWtd2K3hdk9dBJjZWlsojRV39Ruyso5bAWnS++XPfvwPP/zB6MT4Kz//yen3f2XyjAQCFWRx&#10;1m2vJVn/9tLq8trG2Q/efeDArPI1ALLsujf3jNDgcQxhYUODWyYguOwe5K7XdfPGMq5zgYX7pUFl&#10;EC3pzPDa+hqBjI02Pc93WVBhVuWfCZEIalDAtN1PPrl59eOrlz+9cWutneSgrNDO9sZDB/b96R9+&#10;Zf94gyQVAQY2wgoI0RKQRhBmRc59RkEmJLEsVlCVhUkWBJUA5WxzgUwgN9Lpbm+urW1tbHR73X6/&#10;Pz421qg3Qj9oNOqNRsNXntYeIQobYCNWPM8zlqFcAUSgAASEgJFd100kccE+WOYbt+5cu3mn0pxi&#10;FeasGRUACZJLaxXN1wABgRX5o5OB9heXbi2+/pYgJADhSAuj0CrK0TKguJJoRLBEoLVT/WVtWACV&#10;AFphFkHmQR8OYUYpynMR0T3BkiNmBVwzTDSWy6rie9YOZnlujMWKIqWFyAVsRQNGt5shIcjs3pkP&#10;znxKNkchQVU4hEXwtlu/XaALQyhDOQNdgOmqqkQBEFiUHDj1VSbxVm9t2eu2D02PTraq61ubKPbx&#10;xx4daTRBwPc8QkIARyoYtikyZBtQhgw3uEZkgq5jCshvIh3L7sY3OO3AWN9tsgtJAGZGctyt4qUA&#10;Ik3PPfVY3k/ffPejPM/iLF3bpKW11RtLq3Ozc/um943UGwgKrI27cafb6ce9drvdrFX375lu1hos&#10;wmIRFYotbeO9mMOviQ9KYzkojoFdG12mMu7Bsn/n1xDGUkRIg/PxwIfH4cOGLMo9nyflDw7lBQQi&#10;pRmEEDzPAyzLfwCUUgBApAAkz/M8N5oFKtVqoD0RybMsjuMojIIgEBGllLXWGmOMAZFGve5q37u9&#10;HjMHQeB5u8WEAgyFoPY9jvbAlZO7f4u/YcSwyMBasaa3s37p/EcPH5nt9Lofvv3KwWMnpvfOri8t&#10;Xzt//sTc7MRoRee9UTQxyuzYWE3r3DITDVKccBeENHxZA6N91zC7AbZsGTG3TMpjJGtRaX8A6QmA&#10;YMEAAaIUKEdKma7duf3Wm+/Evc7B2ZlDDxwZG5uoVCJfhwKikEAgZ2HBpJ8ur6yduXDxyu3bK52d&#10;FISBNULW3+K4+2ff+au9U020KREIMAhTUfDOQIDgaIwOA3VVTUwChAjilPEE0QOlszxf3l5/58Oz&#10;5y9dW9vq9PuJzVJNaGye5Xmz2VAIcRwTQGt0tNlsPfLwQ8cOPzA2UveUQsyByBiDpFzbVBcCKiB2&#10;9kAAARkca4663fjDj84lmYzWRmIDrDRDoYAhwzMYwXVbJor8Oo54nuQxIOQAljWowGDBmhOwiEqc&#10;nwsMAMJCChxl3g983/cEwDpBd1ezwEWI6lxdKWeeU1cqDCmSM+bD1sd9w0AMQJ7HSMrTgJhbIQJi&#10;Z/2BHe7GZnpqykcksURCiKXyFzl8uli7RYAhMDCeAADC1iI5OWNBIS2oba4k9VWiMe1trvRWb4eS&#10;z0+P758YZebNzc3x1uSJ4w+GQchsichBGjREtL1rVoMUmKrsTuYy9V7EGsWBhS/3u1qtIb8boPS7&#10;B/7ssDlTQkhYCfU3X3whqoRvvP/R1s5mWK/F/V4/yZbXNz6pXm7Um8CQZ3mamTRP8jyP+10NdHh+&#10;/snHHp8eHwc2RnJy4lMD3+Hu12488etp1PI5Q7MLft5rSe/z+g1nvmtowDUPKrGkuyC40vjd52xu&#10;TaBTYEdUxrIiUISEKGogoQfMUvRrYVaKtBf4SdzX1ZrW2lpLiGytIMRxbJhHR0cyk3e7Xa2U1p4x&#10;pr2zY0Uq1YrneQDEoF2pJbvoAKTQ0d7dS1xdVNGR6+7E769/FfGsVcird643fPnaC89e/OyT1dWb&#10;mcn+5b/9d9cvXvy/F2/OtiqzE40k9cPc1LV/Yna/xDEpDzSVPanv788PpwLu/rH43ogl7QkReGGa&#10;ifge68DBb0honcgFMwCySC5iKVjv9s8tLC4sb6PJLl55O3rvXHOk5fv+3unp+QMH+r3+2tra8tJa&#10;kpmUbT/LOkncieNKtdbtd8NItzeXVBb/+3/kImTrAAAgAElEQVTz13NTDY1ASpNYBESLhOC8fiiJ&#10;1kgIzMC2RHrc0BOjIvJ6Sb6ztv0//e3f3t7YpEpTRU1dnQSV+WDFGjC26vmMaMWAyg3b1ZivrN56&#10;7YOzkYcnjx789te/fGx+NsutuH0eAcQ1hNVQpOKLgXUQf27MysbGZ5evKa9qWecWmQa726Cft3OX&#10;GECACRFz9DGsqCgUEDZiYjZGC5EQgHXpGdf4KydhEiXWZHmsTWbyzFpTGiEG4BJLQ6fZhYOgDwQc&#10;9Ud21/Y91mf3G2BEAiJGsAKoNCC7jUCVO6QFy0D1apWQ86xPQQWJBdlRiRFQkQLEslMUlwUbzugI&#10;IvihZrbGGp9zzLKIVFWhjTfi7VubGzfQxvsnJ/fumRlt1gh5fXnL5vCVP/j67P5Zl/5CKUR9f90S&#10;Km7HlfgN2Qg3VsPI729fg/c7+bDffV+bJgJgABV4voqC4Fvf/soTTz3+8ZkLL/385Zu378wePgTN&#10;0V4nXrqz7Hm+BZUCGDbMViH4BJdu3zGkn33qyenxVhrnISkAU0wgueuqsQjz7tOy8q6sGhZEERjM&#10;Wvf2fT3133L/93kPYVCHjfc9bpA6K6bCwP8eRGOCBMiMqFRmDKE1xoArgSFyM8p52Uma1qpVz/N1&#10;t9MhQGNtHMdZmtZrtdyYqBLFcZymbg/sE6If+Dvtbe3p3OZBEOZZtra+bi1P7plXWrvNBqAEQsHN&#10;U2FrrbVQxsa7xaFD91ead7zrDUEUBBZCuXHlSs1X0m/XkCsIk6Ojo80WzM7N75v2bbynMhaj2fRg&#10;J+kvnD/nB9XaxKQVMFScWSlybBOAAm/c9cDdXC4KFQaSnW4KkBHKWF36dOHj85em9x0Ym5jywrBS&#10;r/th4Fy3JMnX19duXL+xsrrWz8Wg1+klfas2lte6Wxuwvl2ttWvV6vL69pkLl6xla6wIGaEUbcI2&#10;NblCBaiUSNrenG5Gf/2nf/7I0UPKZsQaHMVHCIsW3y7TIQWX0bGDwSnksiNJiFjDvNPpvvL62z/+&#10;6S/vrG225g61xvbGoruWWFe0iPaIQBkBY02exEQRKgEllYnRSmsq6+18eGHhw9MfH5iZePj44eee&#10;OzU5NRFpX7uon1BQFVAyAgA7GymCvSRdXV8PR/ci+SIkUNSfQNFqz1kv5wg7xV7FoISCTCxbTrMc&#10;rKfEE95FochVg4FBFGTRJB5JniU2z3w/SjILEgca/bJfNgoM2t8VKAQU3IySieqMOX0OW5TiYlEA&#10;IDc2SZNeZ6fRiEQpHF6FIkqhp0gsb21uVCY0Kl1AxM7FZREAYzMuGw4QIIKlIl8AkhuFltD4nFbA&#10;bC8tbW+v6HynouOH9420mnuioBnVqoK40+ktLa585UsvPvXE0772S38NoajIvfcGBt9zyQUo30Qs&#10;QY9h63ZXCueuLP0wXDgwM4PU0G55313cu9KvV0iImOe5F+g0jQHVZKvxteeeeeGZU5cWrr3+9jvX&#10;rt8Q7dUbTRNnRnmpVq4LdmotBmqr27uwsLCxvf3sE48cn9tnxTgC3SByKGl94B6qq6CDu+tf7m2G&#10;MIiGGFzsN8SUxt1Dh540DkUqsMvSvs9+6YruB3hUoSd5d/xe8LIG5yhBVqd/WcQtIIiYJgkq8BE0&#10;kVvcuUmJFGkVBn7g+wAoljVarlSrJs+r1aqAY25SnKZRpRJWIqV0q9USZi/wDJskTSu1KgAQqWaj&#10;ob0ACPpxz6uOsIgtsCQswmIEJmC38xEyAwgNgmY3dowgKC4qRkBACwCAjIIIoEQRs02SAFGzDUWH&#10;Rk+EzYoF0X7d9ytgmj4FBmshAecbK8tnTp8+9tQztfEJAk+QlSZGsVCUtSkYirVK98MiAaASUQXg&#10;hYKAKorZW1yP3z6/eP1O//LqpTBa0MozrIQoAyuE/X6cpqllw0iCKggrSmtQCGK/9eJX4n5y48at&#10;OEnznt2JEy8ILLOgJh2wAgJRYjg1OVvT3p7b0/iLP/3DY4f3eyQagESInUV2U8glawUBrS1G0FkF&#10;QREhAWVZDEu7n759+tx/+tmrmx0bjM+rkflN4yWERhEBegwaCJQCRLZatJ8b6wRwrWREvtesTDTG&#10;TNxe3Fm59qu3f/Xx2WeffOzpRx/eNzVRCTxCZUE5yNxRYQQsABLpIPD9SIkCCwikgVwuGVmKNOCg&#10;YTwKMoqAFVEgip0yH3gWrDisHIriChRGAAZSggoAjdlZW+uuLJo0f+2Vty59sjAzMfbUYw89cGiu&#10;NdbwQ9+kKVhw2RO3qRkuhIsG+zSgFBkBcDtLEUCLCAARMxFYpVK2Wa+LIYkfOLJAyWVABBkfa518&#10;6PjpS9cUUWbYU7pgOIsl0QWwWZbPAKKS1AMhIGJQNgPup8lOb3uz027XfJyZ8MYbe0bqKgzZU54Y&#10;1dvq3Lq1stXuP/f8l7/0/POBT2zMUIpoyJjex9WVYZN7DzZ4Ny70efAAAMBpEN1zUhh47rumDgAE&#10;XCpy6K9YLCJojWAhpACBkNHT6Hv48PH5o4cPrGxuX75689LC9Y2tnc5Wh0mTUiycZGnPWmO50Wja&#10;1Lz77oeB8PzeSfJo4K66uVq4gC5pVOo0F4ZXAEr8WwbIFBZJNirNzuB4KWxRcWuDrWlQalMOMgKA&#10;lBzFu0bUAYhlwhlRQel7Dp3DmWcpJebdRSpnikhEwAYeIXAc91OTaQCtdBQFpBQIM+SSiVEEAsaw&#10;taJr1RoiMggier7PwsDGgdrMTMTVSrXf74mA0iqiiFyLSHHSLZgPuh86MASkkM4iBBCXtwJwNQ6u&#10;dqYgfLoEdDlrsODhgQMhiikKyNZk3W47Cj0iDkK/Ua9VoyhQ2ijtK61FsTBoFEVeFPqVGumwn3MW&#10;p1u9nUaj3mzUreSKhrHFMmvvViuUjGZABnCcXkboM3YMnr5y48rqdopaGbO5vJzFSVhreWFoADK2&#10;zCXRigQRxOTt9s7W8p1vfvX5P/vON7TYfq+3vr6+3W5fWbh6Z3Fpc2ur2+3GnU3PI2E7EgRRNah4&#10;/NDjzzz95CMz0y2SjFyiz9EWi9zRYOFAUfvsQkIUYYf4gmVm0jv9/i/feO8nL7/ZYa+5dx/4NeOF&#10;GQp7SsA1FEYEAbSAgMS+p6wrSyIk0JZdEwFhqYT+tGrWN7c2fvLq2x98fP7Zxx954dRTk2MtAHb9&#10;JQoTjK4BJHR7vW43rkREQlJmOQDJce0dMDLIypWcJhARY6wMOpcP3L7dmAfJ6ayK2DxfX1vNtjYD&#10;NNqjnW57dWPtk8tXDh7Y/9ijxx86cXi81bQ2JQISMsYIIIMq3IRiSRV0CkJV8NALAnLhmKdZziyo&#10;ITd5L4k9f1yAoawAcQlEZvY0TU/tef/cJbCstBP9dyA/M2UgLrAjEnHUFQWoxNq4LWm3v71qexsa&#10;85GaHj/YmBhpBgCKra/J5Hl7u9/Z2uh2E6XDxx594qtf+XoURNbcTVX8ba9ht3rIuvxjIJHdP7//&#10;JxVEis+76lKGVwADdAOUUgHBvj0Teyannn3qqXa3t7q+ubnV7nQ6/X4/TpPFxaWVtdWsvQG1aHlt&#10;9e3TZ3rpsaMH91d95ZFI2YAVC78Qy/1kCAMZMNLKX7tZ5Q4YLtRx0wJ3f7jv/f2aIRiEI1js/8U1&#10;3fdcQzENDpmgXYymcLuBUGntCRthMcbEfTbWIAgpQhJPayLFjMZYDSKe7zMIMweBn6SpaxQJAESU&#10;pqnW2hhjsjSs+L4fGGNdn2nf87LclGNCTuIQHGu5ZEvKwKsu97HBxlhua64xJxWhT0GwdRGFAFiA&#10;vNvdbHhi8gRJtKfrtSpYFmNtmpGHcZ6Rr2NrxQ/GZ/bWp+Zji2c+On91bW3f3r0PnTgx2myERB6R&#10;KxF2G2exDlEABdGgiCBZVJaQkSxCH2G1m1xZW99msEAh8J3b17tbG9Xm1Oj4RNRoKM/Xihwz0drc&#10;2Hhzezvvd0/M7z/12MlIcUS2ofVUY0pwzxMPHszyfGtra3VpZXt7e6vbzoxptUb3Ts9MtcZr1Rp5&#10;2tqEkHXBNUFgsAPau+voI+Iw02IIWZjFIomgZbW+1f0vv3rjpdff7aMvtdGOeMjKc0qWbBWyBo6U&#10;lixJ4yRJ4rjXq1QqWuvA870wRBIUVw7NjGTI57BZm6xiGq/tbP7o5beWV7f/6Jsvzu6ZUuR8U0ch&#10;AAFhtiLW034Wp1GNtQe5CLvmQYUj63CS0nERIGEWMMay5SLVKsIsVJQ0Fr6rCy+KWhBgz9PiqUDJ&#10;6FgjqtbIr7U7yZXljWs//vmFi59+7UunHnhg1rAha90MG7C174riGVDhoGknCDimCYMAkudpkDzL&#10;0+1uzwKRmNKbcNs6gbBCmmy1NAOkxteYF9RdERBGA0gkikRQjEbDtq+yPO+3085qAL09EdZrwUil&#10;GY1oDBhtT4PHGa6t7Wysb6PQ9OTMww8/sH92fnpmthJVLYuryvp9ze4wdv//46uEt++DvUgh+FS2&#10;4HEsTsUCCq0orIxUp0frzpY6b2Ftff3CxU9ff/uduLMBjda1xZWtftrLzYOH9jcjrVAhUHkuonK3&#10;dVghDUzmYJx2Kfyld4gAjphU+t8u3L8XItn1H3ZJ2c4wl2bKnb90OEuO3uCTh5nGWJ568CGDPWZ3&#10;EB2TBJXnBYhA1gKzq1cu0BUWa10WhxBAO+StUND2PUXUjmMi6nS6iBhFYZqmzEyIzJwbkyapACAQ&#10;+OBOk1nOBVn5uWVfK5NZECDXskAUMLneOQ5cE2YEFGHLorXKjUVApbQRUQpBbMEgKEBwJrTWJq2x&#10;pjGpsTkSjI+PWWPYWLEAGkF5ucJ2lkEYje7ZW5mYfv3chfc++2wbYLETr/fyQ3MHDuybnhgb1WKY&#10;+8oVprr9BZHARfGUMYoK2PNz4Xa/d+nGjYs3lxe3tnfStBZFm2trjYr/9EOnPjp3aXXxBq7qkdaY&#10;p4O4F2dZZjivVKLp8bG54/MPHZlvVT1tE0IGMAIAQj5Zz1fVybG5iRYhGBFX4IICGtBYayFjZCrA&#10;OgIuXLwBY0jKucBFuzF3YmVFMeqbS6s/feVX753/DKoTLFp0lDMqxjA3YRAA5Agmbm9vb+4knU61&#10;Gk5PTZz59EowPjE+NbW1urKdJFZYe34YRl4QBVFFkYdelCV9XfGaUS3vdz74ZCHQ0Z9/+5uTYyNZ&#10;nmgfrWVjDACA2NHR0ZMnTnz86R1ljUe5WLFKBDVDITU+qD1xVtxattbxdAquHiGKo1awCA10XERY&#10;CFBYSGR8vJVId7IZfvnLp5jU4lqPlzd1FHDaOXfx0sbWyn/1b/96bLTpkau6RgtD24WDxAAUkbWW&#10;2RYA41C4HwRBFPjtpGfEbrS7vZxrauApSln1LYpgbKQ+UonSuF+tNiRPUSEpV5vusQVk1mDFtLs7&#10;S2m8XmPVIKw1pdVojNfCSPueUGy6xqZ5xmtbG9sbXWvowIEHjh89fnj+0GhrTCnfNQJSqESKUukh&#10;O1ms/99slv+J/vXuq0B4i7K1X3va3e3R2cVSohoEQAgcCdsqcN3fsJC2VgSIDryYnmqONL4QhPTS&#10;y693djaD0cn1du+dj892u1uPnTxaC2ue5ztQ2FNasYi17PAHEHGo2sA/vp/fa0VyFvIDENCIaK2w&#10;cdoHACX7o/z7wYwlVU5FGGC7CAPTXNZ0IJSQdQm8DJ8O7/rq9Fdh2JsxuQmCyPOCJIk9AE8TgyFd&#10;6B0YY5gZBNhaANDa8/IsM2yV1mmaBkFQrzdc3SQiIKLWHrN4gQYFcRwTEjMrQq21yXJB3Uttd3V7&#10;s7/Vi9NGo7p3z4RG8UBbZgRkZq08EQEWQmRhUsQslhiAYpMIkqd8FXi5zUmMEqACpBcEyPM0Sfoj&#10;I/sk7oWhX6/X6/U6ITCzAUnYUlRJkTPyKKpKEJ2/snBh4Vony2Otsjg7e+n6xnZye3njgf+Pt/dq&#10;kuxKzgTdj7j3hs5InVmZVYXSuoCCagAF3bob3U12kz0kh5wl92X2efYH7Mua7dua7T7uw9rM0npm&#10;ONsgCQLdzQYaKIiGllWoKpQWqXVGhrjqHPd9OPdGRFZVYzhrtnsNIvLGiSuO8OP+ufvn9+2amhga&#10;LOg8OJ4ZWTjGBxIkpBF+TGJtvX3t5vWZ+dmVjfW1Vju10hPUWLktwsZf/+lPD+3Zvf++c3OLi+0o&#10;XF3bMKkh26kWvIOHTzz80IOTY6OVQAUKfSQlXM6RYEBwgthF8DAAEyAIF/3tsCanDmfaGveFCdxp&#10;eGZLwzViBCVT9OZXNv/zy69em1m0hQEs1UXKlsBD9oi8sJ20V5O0GXc2Fdv7Dx6ZGrt//977jEnn&#10;zn7y7InDTz/z9Mbm5tbWVrMTzi/Mr6yu3Z6ZWw3DoFqvjowUtDRsWShdriOodz89VwmKL3z72XLF&#10;j6NIZiTSAIC1WuXhB09cv7nYWpkN6sMFVUhBWfQIkVy0MGcOF3aODEtsCfOXRAaBgnu1ifr0Y1e3&#10;D0ApqQO/ZZIdU3se+cbDLGSjmd68vXj58uX15QVJIzOLcy//9nc/+t53hwYqIkPcMqdVd8xdzqS1&#10;tm+J9Y6het2XrDjp2HRuZWNhrXHf6IBimyX1AyOwQEameqU8Xq9cm1uSA5Wi1oYM24SsZdJobBq1&#10;w3jTmg1PR1MD/ohXGS5V/EA4LiAhPEafYjs7s7S2volC79934NixE3v37B2o1pVQLpwyi1/pCo/M&#10;KO/DtfkusfT/5ZFtXV+zE3Q1UhB9aTdZSD8iuAzRHAJ2ri8isAgIAgFASK7Uit945FQ7jP75zPtg&#10;EtBeo9n67PxXYRTet2v3xMREUCy0O+2V+UVM7djQcH1wQCqBDBK7QRr92jZ08TYASJhjRq18FDJN&#10;Eg9YSwVou7K++3Kce+ZQIDpXMufhU9ht1tO181/fial08Rgn18U2OZ5zSLroJsRCUCwEJdNpKyTm&#10;FByO3w3XEUIIKQUgoGJmpRQQSqVMbMIwJCIhsFAoEHGaJlEUKaUQMYpDJVVQKKRJikKkaSqEMhab&#10;zfCjD96f24gtesWi/8Q3Ht67e8p0ooXF5WqlOjBQRyuUlAKRXMI+YJRES8urt2dmVldXLXO5XDl6&#10;/NjkxKiwscdCAyEbl/4dRVEchcWgEHbajcbmZmMDmI21FiEFtkpiocRERngLa43X3v79WsRLzfaF&#10;mzc24rRUGjyw7+jM4vraZvvq7bld0xMPnzw0Uq8jgJRSexqIoyhMCda3Wgsrs7fmltc3m1utRhR1&#10;UJBEUZa0tTFrGxt/+fM/OXX0SC0oPP/Yo4kxKZlWu0XWxp2OkmJgcGiwPqClEGAkMloLbDJCcwAG&#10;IJtht5kXsWuAOdmS1wR2sxjJQUMIogt9bVNwXHClAYwSu9pp/90rvz1/e0EGtVT6KSkQoDn10djO&#10;1vLMbGo7O3eNfPvpR+4/enjH8Hi1WC753rlzZ4uUHJgaObxrknaOA2IzDKNOp7nV+OUvf3nhyhWR&#10;wq1z1yd27SzU6jHpFDQJJUrVdz7+vFTwv/nsNwLfTXd08b9a4Ymjey98ufONtz/eWJ2rT09UhscS&#10;1lZqFJIYLTFIQS54mpABBWaE8H27E+bxGJm9ST2EhJA57LTTJB6q1z3Pl0oUlK55O6aHil+e119d&#10;Ci1Mnj1/bcf4+Wcef0RoAcCMeSR1dw1nG0K/7OtZx/VaWdjYQwNsVrea8+tbk0N1RJSZQc3dhKta&#10;pTA1MXj52lfhpkRfNVubSdQ0SYikCgWvXJSjdV0qlAKvPFAuVWUQt6Okk4RtDmOz1WrHsWlubiLR&#10;iVMPHz5yZO++faViSQuFecZOzkIlssTB/zdxav//HDk4kAWoI/T+AUQA5Fwx7fP75cgVICJSFzt1&#10;sfmB7z1z+gntFf/hn1+vDo+i9loGz1+9tbixWb52DSRGUZS0Q215z9Suhx58oOQVwRrMk4hyhdg5&#10;XoAAspJ9QoYJX52dm13ZqA3Uj+zbOxQUbBoJtvfYiTCzFRCRMucno0Nz72qdKxld9De7APQDI5Az&#10;VW2LEu8uAEYQzChQdTqhoMTT4PvKrQUiQhcEiAKBmUgVi8VmcwsQA99PTaq1jqLY014UxUpJKZUQ&#10;5Hm+1IKRUQhrbRRHwCilVL4iwCil5c32SpNiBGwlxSuz1YnJry5e+fzzs4WgML1z18jwaKlULviF&#10;SqkSp8mNWzev37ixvLIcRZG1RgBLpWYb7UdO3X9o104JBtNUIgMLYl7f2LSWmCiO4q3GVpLE9foA&#10;StlJ4laaFD2ICAzqTgpLG5v61s1YlS7cnqkODaaN1tL8XDmoT+/c2+ykrTjd7NycW9/asWNH4HnA&#10;HPgBM83Pz7Vajc2tVjsiyxqFQLYSlY9k087m0uxYQf3ox39y4tDhsu+jsTXtsecZTserBSIjiBDA&#10;IrJpC0KJgIjWGsixWHBAqqGMQMh5mDkfTOymgKDz7bGFvCAOWu7Nnd4UIQQWLmZ7o9X59//l5ctz&#10;K97ASCfFVAVWaAVWxHFzaaa1PD8xNLS+3hqrTT792MndOyYhYU+igCTuNDSmo0NVJVI3MwqBCLyC&#10;DTda63OPnNj7nR++cOa9937z2huCYj04bqWOGKu1QdFpvfSb35p461/9/I/DqNUtEgdAgUcPnNh3&#10;7rNPr968vWI2OGkFAyPKqwjtM4iUiFlKFIRoWLIjAac+fyv0rEyRY9JMDMRCSY1acBon8dBQ/eix&#10;wwjIqVEmHfRsaSConDrObL+8fHNzM/zywtWTh4+O1EsomQRhVl6DM0+Jcz66rsft64256Oldk6M3&#10;P7/lV4YTI766PrNreHBqsNQnNLMraIX77tvx4ce4NHuFJSlM67VgaKSkAuUHWCpKrVAAKih2ttJb&#10;C7OL8ytJbFFoIbFY9CrV8tFjR554/LGJqalCuQwg0YJggQKJXBEGmz8xMvTSDr/muKcT8l7ttv/5&#10;L0k16f3yzjbdqDvM46cxl+F5OG03Kpm7CAQD5Kx+LDNjE12omWAEFAXtPfnIg0kU/ur1N0SxVhwc&#10;6Riwm5vLWw2LQESSuACy2mhsNJtBsSAAAZE5Y5TA/GEJ2AogBAtgyF64fuPNDz9pxNbzg5n5hece&#10;eWikGAR979+XM5ptQ5zhIZllhmL7rpO9WV+3ZlYybJPtObCOWcZHNuEAgJHZEjH5SpPSlUq1Uxvw&#10;hJXSEiUAgCDS1FjLzGBM6pL1VLPVUtojpjAMy6UyEQUDhU6n4/keAGxtbQVBoD3NwEkca8/T2tNK&#10;OcdRo7GlqgNDA+P1kc2Z1kpCIKU8d+Xq/PpiHHfWNhtBkCy2vgL6yhiSQpZK5ThJWx0Hs1gpVRyF&#10;kgmlSebnoyRub23tnZyolwIBKVCi2Fy9cavRaK+vN8NWXAzKQPjZp5/WJ/eESdJKEhO3QqJWnKxv&#10;NlDqxJjEdH72/e899sxzsyvr73/02RtvfTA3K4YnppQKtqJ0a251dqUppXThH8wcR7GSmRBE5IIS&#10;HnDVL0gI5xaWpocGfvrC93dPjgVKS7ICECFlJi3BmKRXgJwcU7Orw8BkrXX5il0nVtdG5MxUz4fT&#10;DR9BV/rldr0LPgYUAlSWSw8ACIQSADth55OzZ/+vX77UEEWvPraVWlABSLBJJGwcrs3VVPJXf/0n&#10;zz795LvvvvnrX720uTQnxoaU0mAjKcSD9x/5X/7n/2lgaJBsCAKZQSJZTpN0a3pq5OlnT+/fPTEy&#10;9J3RwYF/+u1bizdu+MM7StUhkySqUIBi6cVf/2bn/vtOHj2gUDJlJawDqY4d2PNHL3zrl//40uzS&#10;cmdtvrW5pgtVv1j2i4HQGqQH0kfWCL4EBYCEQN2adSCcWiGQJYJkYLCMrCRIYBsnJmoBJTunJvfs&#10;nMI4lkwKLafGA1EtlB489dBmhzcb4fzS2s2ZucGBg9KV9nUoepZg4uxN2h6w3F1gZJL4gWMnPzn3&#10;5fL6FmhYXFj4/GKxePLQYMnTAvI6RCQAtIDD+3cf3bdLXYuDghwcCspFECISXiIU+p5vDbeb6ezs&#10;0sL8lucVpnfvHxwc2TE5fezI4cGhiudJrQCBU0tggchIRyFobI4fuCizjML7nsedBvkfFtl/4Hy/&#10;7EH8r4hvyre3npWfqdaYf84Bp168FmbcIIjgcCZ3kR6xWg4bZCaFAAQk4oIWUspvP3d6cGjgd+9+&#10;sNxYjQiCklZaSa219mNDYUoolkpXLhmOR4cGtOe73YBJMgkAILAExFIYwGYUXbx87ZOzF9c6SYxe&#10;M7TRtZvVQvDUgyekJ2RXMkMOxCNmiWUuHDvb8JFBgBQuuUwACbbI7OiF+tVryDXrPnS9z0MCAK7+&#10;ssvTR4mEIFkqFRQKnvYUJFIAC09Iycye5xMxAEqhXMyT/Ld/+X2X6ef7fuD5jteKEYTAoBAkaSqE&#10;IOatxhYwCBRKSiJCKaSU9eFRrzjklQZCErcXV0AKJtNpNy5ePP/BB+/Pz84aYyUKkxoBQiB2wjCM&#10;4gwktKa1sXbz0qXVudmo02IwUdRaXJxbX1ttNDdnV2ZmF2aXF+d//8brty5d2j25gxMbdpKbs0uN&#10;yO45cowQPvv0o6XF+UqlfHtuYaOT7Ni1//TTz/3pz3526siRqvbGhsfuP350x+TorVvXFhbnU2uD&#10;oOApjy2bJCULzGANI0qwKkms0rJUUAW0JaQimMby7Scevv8n3//e+OBQQXkeogISkCImQhACCXRF&#10;lxCdHYu5oyI3izLvFApHuefgvu4S6g4nAyMBsAXuSnTuekZc+kyGqLgFoYLY8tnzV/79f3xxvcPl&#10;kZ2JLLD2QADY1LQbW0s3dw6V/vu/+ONvPvVItSCGBiq+gJ2TO2qlkhIuTpyQSQp4+eV/LJWL1VoZ&#10;kSQatgmz3btv78TEpBLSU3pqatfw8OT6emNxftlXnlKCwUpPWqBr168dP3KkUiygIzlkREIl5OTE&#10;uPb10tKClqJa8ChqhY3lxupM1FoBE7JJOU59Fh6RIqMoVZQqNpKNJqMp0RwrjjyIIGlytFUrYMBR&#10;2mk0VhdbG8scNR88uv/4/vs8Y0RWU9Esb7EAACAASURBVEKCVSh9WShbqW/cvBmGreHBgd27ph1X&#10;loA8WdetaQQhXU0V3C6enOIjhfCGBifeOfOeBPSUXt9sWpNMTYwpIR1645aiRCh4ipL4xuVLg5Vg&#10;amLAU6nvm4K2BaW0COI2z95cWV1qjI9Nfe87P3j+uW8+/OCDe/bsrg/WfS+QyhcgEQSCAld2AYVA&#10;sDkJJoNilgDKGR7dtY99B2/7Kyt3B9vBtK5IvpcgvqNN/qGrHve+c/8wILsaaf2H6J7oXkegi7rv&#10;NnG/d1kx+e3ylDuXh9SNY0ZEJEaLCEKpyckdJ08enxgdMp1Wu7GeNpu2FSrLnWZ7YXE5IdvpNOcX&#10;ZoTikdG6K4qrhAesiEUCFJJpkZ1vtN779MJnF6+uNjsRqEQUCBUAhZ2GEFZ5vgqK6AUGZUJAKEko&#10;I7SV2qKyQpLwLGoWOjHQaMerW53Fja2EQHs+AkvMqcJyFyxk74x5NTPHtCY4+0qAFDl66lBzlCgV&#10;AlDaWF9uN9clkBSZlS2EAFdOUiJm5CRCuZJF1lpEDKMwiiJGBAG+70dRFMdxUAiISHva2FQqudVq&#10;FgoFpXVqTKfTahuWRpQ9EW2urGw0pRBJFEYrS1XEJArnvrrYnFsYGhweGhqpjY+n1kIcdzphOwmr&#10;5cLUQHH3qSNIdrWxsbS21Fq1zVJxffb2lWIhKEoTtW17c+HaDalLKxsdTWZjfauVWGw03//wI6kE&#10;Kn9gZHK9nRYGRr770DPHHnoiKNel8gSANTZAm5B96uThXaNDr7x65sbsYmd5tiOUIQIUhWLJ8zxg&#10;tJYFSxvHUcQq0WHY5EDv2rP75z/+qx1jw1HY8TWqLI/cOHR1m+bC28wjyE1opy53PQn5iW0qD/fg&#10;bXZxb04T7Brw7PJ9Mp4qBoFAyJCurjfe++L8eqrKk1MheCC0ZasQbNoxm4sHJwd//qPvnjxyEIiM&#10;SQcHai/88IfWpGyttSQQFpdWtdZREr9x5kyYxH869XOpVJqaZqt15syZ6amd9YFBa4mBpZSHDu4Z&#10;qA+9+c7Hr//+fV0q1keHjMDC0ND83OxHH30x8uxTnpAEREiCyVojEJ987HGJ6v9+8e+FkHt2Tgsl&#10;OnFrdX11c2MlMetKlTxd8fwiCBRSUsYhAsCEbNI0juMOU0psQHC8URSGO1FqUktxorXcu2sHk+0j&#10;jHTuXgbE4eFhz/eJqN1qJUmifCWA75UZce8j9xbz5I6Jg4cOfPjZuUnlWaKbN289ceqYld0EW6dD&#10;ETIdO36s1W6eefM1nDUjY+WiP8AcmpTX1hoLCxvttj108PiTTz23Z89+IaSUisj0jT52Fc9cwRMA&#10;9o6HuuvD1x1C/DeEdd9x9En2rtLc/3WvWR6imx2Zmp1fwX3fJ8YzKMrZOf1+vN4+0QNVIFdSM3eE&#10;RBwolx88fuKBoycWF+fXVlc31hvtTtLohGcvXGxsbFCxtJXQV5dmhsd3To6NlDRaEypVsOS3kvTm&#10;4tqVubkrs8sbbZOyHwvLgIhWMCRpsrIZvf3JuVuz82MjIwO1gXKpVCwUquWKUkogILIxNo7jThRb&#10;4ihOWs3W8srK8sb6Vrs1Njpy9ND++3ZMlHzl5YSSIt/xMnJBF6uWAy8M4FKSBKMAIbMiSSCFkgi+&#10;ZhToeQUW0kBmeHTtGOj7P5FVzCyEcJElxhghRGLSNLFJkiJiFIXGGK21tSZOYmKWSvqFgJnjTuwX&#10;tJboa9i3c/ybjz/05YXLAlAwq2MHgkIhiuJms53EaZpSs9lKV1cAhUjjEvDkUOX+44cefujkYKWi&#10;UCyur3742ac3bt3a2momYexJjDtR2G63Nxv14YmJ+/Z61XK81aDAHn7g4UJ9zDIWi5Unn/3m5Eh9&#10;asdEqVJLQLPyDQtLVgjUgjSFgslXqjA1PPHzF2YWVz//8uKN+eX1xla7E1I7sp0s9L5QqNUrBam4&#10;UJTT+/Y/+sDx+yYnCp7wgJRyhTsSJstkHVrtKJsos/fQ9WMX3uimHEGeeoe9+LPtIQDdv5kwz4LJ&#10;vDKYJbEAAIMLYHPAoNhqNt/7+LPPLt+WQ9MdXWUpESwCmDBsLc7sH6v8xU++dezAHo3EFphpZWXl&#10;6tXLO6enR4aHlPI77dYHH3+we/d909PTo2Oj7U7bpCkgEFGr1Xr//Q8KzziGGWZiIahSUHq49sLT&#10;j4Uba2c+/NDzGMtF9j1drH382ZcPHT2xY3TYABOCJIuIWgqJ8hunTlEUv/ve+/PXr1UHK6Njw1Mj&#10;+1rtcG19q92Oo3Aj2Voz1iRpmpjUZlOShLBSgBCgBKAEIUGGW0XpDderKIKVpXDH6PCBPTuBUiaG&#10;TItmBLZExlprrRCIQK1WM45jX2c4+d0RAv1HL6IO0EXAa13Yv3/fh5+dtdYQqdpAzWU6ErOEPGCX&#10;WQgslYpPP/10sRi89fbrN68vVWsF5rTTjraaYb0+evjgngceeHjnzvukUpiRk+g7HqHrwOqBBtu+&#10;yT/813Xlr1Wo74FIb/8tIOYs/8z3aNrTpIXI2nelbN+t85Pb/kTohp7g9sfsu0g/NJ5TDojMQMVA&#10;KwBRnZ6GqSlgtASx5amxkb978e/TTpuwPLfSev3Di/v2RFMj9bIkSprtGJY21i7duj6zshqBIlmw&#10;zIRCkKV2o9PcipotX3vJQI2NmV1cUVL5nq5VqsPDw572lOOvjpJWJ+xEcZyYThglcQxCGCbLFM4t&#10;bTRaq3s3d09PTozUAk8DsECUwMAssn3K2Xt5rcI8H0eAlCQcD7dgtEJ1wvbq7ducbLabLRbCAVEK&#10;5R2dBQCuyKMKO6HxjFLKGiuESJJESgkZ/Y0tlcrWWq21kEJqCQBK63angwI934+T2LCoKi6V9bee&#10;fPiJB0+CZQmIApX22LKxZAwncbqysrq8sopCat8rlQv1wcpQvehrkBArIXcOV+pPPho+eipO0iiM&#10;4yRph2EcdtK4Uy8VBgt+gWllfjZN4uk9e4oDw9IvMbCW4CshpLBSWkf3DwQAxpJCtlkZ9VQADpR0&#10;aff4np3jrTBttjpbrVYYRklqLJOng1Kh5vm+76tq1S8FKlAgIeHYutIdefohZaA1OI7WPNXQBTRZ&#10;6vMFcV8nY+4Hy7jnu2Zs90/3CZiIiBlcbDsAAwuLuQfDIRBCWhZXb90+894nIfocVBPhKWRFBpKw&#10;ubq4a6T2b376vWN7pjSmTMyMr7/+2sUL52/fvvXDH/5gsF6zVtyeuX395vWRsZFXfvPKuS+/VL5e&#10;WlocGxsXWrTbbSIaGx8TQrqFRCYVLJSJ2ytz6zPXpQlbGyvl4lRiwC9UVjdbl67eHqoPCZVx0DiV&#10;QgDUSqVnn3xy3+7dn577/NPPP7l28Xy5XBwaGhyrBlAtFoJSkqSpSZMkTUyaGsPMKMD3lB/4MivR&#10;RURWIJR8T0h1a2Yx4OjJR095koENu+J1KAQBW0soLFE7dBnRdqu5FScRkZJSdkGD7gIgcjmOcDfT&#10;MWZ7LANwqVxUSgiBO6amUCrGbnxC5sAktmQZEe9/4JTne++88+b62iqDrVWHjx87ePDgkcGhkXKp&#10;KrXHnFVM7Kt/Ag4IyFRTAETBTIAir/IAmTree7S7Jek2DRyxh7/d1RREnnKd1TTIN4leBM3269x9&#10;L+jNaez+AvsU7a7q3YNuoJ/1FYVwaEl3geQCGwARHDtW3zi4zRHQWszwFQuIgCyERCUOHdp3+PDe&#10;K7duB1qAX2ouNBY2rgyVilUFZG0rjlphK0qjJE08n9M47jTbYSfENMIk9IDHCmVmsbW00t6UpWKp&#10;UAg8rZuNcHFhFQGkUpbJEqNQKKSj3zGMbClKYmKySkkQFy9dm5ud23ff5O5d08NDw55SxppstboM&#10;QyG6gSPMJIREFMQYM7OUUZxuNVtLa6vzC7PtjcUSRINeWkahUWjMilrkfd3rZQBQURRFcVSpVJjZ&#10;8zwi6nRCAi4UisbYYtHzfa/VbmutAdGVUm+1WyhQSskoUwvIRkGKQuiiEiwwcy8ZEIK1BBBY8sYG&#10;SnbfbnI+UyCiWGAirZEIQFIClhUUlMelgOpVBkQQxJbZCiZprSZbqw8S2XKlylISKjd7CJkRbVb3&#10;y2ZSksmASyskFz0FAFopjark+WPVgLhOmRgGRAmgmAiQpSABBq1FJiAy3SRrBOhWW4f+lDNySeB9&#10;E72nIjkSfbfUcxF/px8SoY8+P3v4nJrOmeyYATAG0KLXSe0vf/3GZoJetR4KoSRKihVFrbWFEsQ/&#10;/9GPD+ya8oUTABTFye/++Tde4A/V68PDQ0JgkibGmgOHDqZk3zjzRqlSnJ7aQUxSIgCUy+XHH398&#10;3959KIAsR1EopVSIS6uLb7/522pF/+yPX3jv7JdLm1uF4ZJSPqvkyq3bx48eqlcDV7+qh70CFAvB&#10;gf37JneMnTx++Msvz127fmVxfj5JU0RUUrnkESEEIqbWKiWFkNIPPAaSKIXwfB0EBUQWnK4uLzeW&#10;Fx8+ef+pE0fSJJKeT0xdrIoZCKXzARubCoFRHBqT9u2gvYO7VHz3EG5dvheKoqhWq6IQiFAsFoWU&#10;gLYP5uIszAMAGLRShw8dGR8bW19fN6mp1Wq1+mCxUNaeB4A2A3O57y6AACgkk2V22itbcowuAqgr&#10;R/ufv6fA9t7lD1gPX39IKYF7XkjOK4H15nDPKdd/T94uY7ErQfofLm/Rw09EBmpDF/fbBsVg/422&#10;aZbbfIPOE9z7HTPz4PDA91/47q9/97vzV28FfgUwTcAud5rrJgVIU4iMieOokyYRc9pptTqdyKQA&#10;1khKi0qXpDdYH9o1Ob0RtdfW1jfWNhHA07oQFIqlYqVek1obE6dxO00NMaRJEidxEidh2CG2vqfH&#10;R8fEQL2ztdFurs7Pz03tmN67Z08QFKSQntZSAAJjzlyZGJMmJmx3Wq12KwybUbSwvtFJkk4St8J2&#10;mnSw05Ct1fsGggOjNQlCZpY4Z4K/1/sMACqKI0RM09Rp2Z7nxWkCQti82DMxJ3EShmGhVEhNGsZR&#10;s9Wq1KrW2lYY+YVBSwaRgBLByrE/A1BeCQWBRUa/zWAz/mMSSAApgyVXzwNROqUTCDNvDxKQZSay&#10;jMhSFmoDyORC9JVw4DEyoDEmI71gBuGidIEBbK8iX+YERDDSUVi6pU5gc/+N6xThMlzApWbkq8f1&#10;HuUodL6qsjXsyjphbvr1SXQXhs1dcZ+36YJVWcEo7glu3LYW8qkLYEEY4W1F9j/9/SsXbq/Xxqdj&#10;kMCpYiuSlmltYGfjhe9/89TRg0XFYGJiAiK09tQDDxw7dqxULg2ODDmf0X177xufnPjn3/52fmnh&#10;wP793/zWN6vVKjEBY71ef/75533fb241X3zx72u12ne++e1bM7f/8R9e1L7+13/z56ksLTWa85+e&#10;L4DWWqaBOXflyoMLxwZKu3zElLP36BL6oIBiMTi4f//O6alO5+n5xfmLX11c21gLW53m5lZqUqUU&#10;WbLtdtxxxo/hzAQhRPB8z9daKfSUPnLw8NOnT5cKAQAyZDHt4KJ2Mj5+zLhMEaTIKMidi845DLoi&#10;wwn73jbbGzEkgYSGQIZhKKSUUiilpFKueBuAK/JqEZxC0GXFYO2pkZGRocEhR62ZWnLV1/uP7L5Z&#10;kjCQJQBUWrnzAkFImcSx6imy/yIs+47j63CS/HFdbFM2AbvVKvou0W3Zr45wTrOMfeK2q19D/iET&#10;6Jk+jrl9gZZcik337QC6ir/bRGVX+HM3rDtHhLlnHeT+gFKxsGvnzh985ztJ+uuzF68PT7BMQwHK&#10;mDRK2pvNtVa7ZaxlY9w6ElL5gR/4Nc/zkaBp0s2FJbG4nJCNotikqUSUUjFsShQq8CyTNUYKALLa&#10;04GvhwaHh3bs8LQ0adJptzc3Nq4szA1Uq2p0YDlNW43W9Wu3tBeglL7neyrjAiTiOE3iOE7SNI1T&#10;QIFKGoatMHTQIqLdXFlYuHqxwtHE8f1AVSU1Miuten0PufkBwADKGFOpVIIgMMZEUbTV3BqbmADE&#10;zc3NKIqCICiXy0kSCyU7UYgAcZKUSkWTpsbaQlAEqdI0BbCAyGDAxZaiK4TKjniTs2BMzoLaXKQb&#10;sgBXXJZdcJPMKx8TsMtxBYDMIcdODxKZauBqZrtKjkzEBjNz0tGhMKJCdrECJARCVi0CJJj8McBF&#10;eDLkmodL4MvDc1witvMQoVNHgAFge+29bBL1RQN3VRhAIfJ3zu7X9TT2H/3eSACWsjeNHSDOiIwy&#10;Bfn+Z1/85sy7g1PHrS6xTRWk0pjW+nzSWPvJt576/jOPlzyZRJFGR/JotZI//tGPiMkyKSWFEIlJ&#10;ojB89bXXXnrppTQ1M7Nz58+ff/LJJ6WUlqhYKEjhWNTtVqPx9ltvT46Mb6yu3Zq5/Rd/81eV4YFW&#10;LPbt2/f52asyMuyB8L04gdAkCIDGZjw0CJBFMiIwCGYELBUrQaFUHRzatXcvALC1ChUxmdQgOCEr&#10;iKkThc1ms9Npp2lCxFtbW9aY0dHx4aHhYiEQOXhgTapkXl6mTxpppRnAEgkpEICYegq5o5REdHTh&#10;vfxs7hNziD1vAnJ9oNaOE+jG86Agy8jOewpdwY9AAkVqU+AsiQ4lKpSWgFyBSoHOPst+kj+ykEKC&#10;dAZQEiee56XGelqTSbtwdw6W/GFBfLdg74My7hlSkilwPfS5zz7KzMHslogZig0O4uOeor0NE+mB&#10;I11RnT8DZrYJZokq+ensAv1oSR84noVk5ARRmBH2ayt6OjkiERa1v3/n3r/+0z8/c+bN373+xnoY&#10;MWKUmjiNQSrUPqNGv1IeGg1KFQSSgrRfABVYBi0w0Ig2aW5utJrNKAyTTmisBSGMSZJ2zIhsDLOV&#10;QPVi/Wd//KNTp04JgRK5VCi4ogIzMwsv/cNLZ7/41BAPjYyNjE1akIlhYva0UFIwsMtpdIQ7KBSi&#10;dIwaSSdsNpuNRiNtNyBuHZqc+JMfPF/z7Ob8DeYUUCZJ4vpVCtEF1xgRgJTTRppbW0maMjNZskmq&#10;tCoXigpFGsdNIgCUQmpPR1EkhCBLUmtA1EpJITWjTYCVdICh47V2tEp5ma5MrAnseeGBkEG6Uciq&#10;a+TZJ5gPPQJIzILYiQlz3uB+HZmAKBPlXZQOHK1dF7lzSeWAaFm4oPa+Od817bvJL25rd6wY+aTN&#10;4UaB6PRmJ4JdHmmevITWEgAoJeM4cZKFjGVmY4xWylirlOozTns4eG7rAzKxCyYBZDetERihE8df&#10;XrzsFWvG9y2QQNJsbbi1tbxQL+rRWnGgKBduXf39O79/5qmnAFgKrFbKSktHGeZWhInNVxcvnXn9&#10;TBollVJZC3X96vXHv/E4GQIAQyxQmCRNovjJ06cvffXV8vLSE088ceLUicpgLSKWKIaHhrXUaSf2&#10;fM0CSeDS6lor3U3C2U/ZFiXyaChGzugiABCh6AdpakAodJVclMrGgEmwqJUr1VLZSTcpJZFNE4NC&#10;ArOjXwBiRJT5butG2EoABAWspVBCCkApFaA0BjI1rzcNMhAEMauo7TbsrlONCYFZCWBjUpOiK7pm&#10;DRFZsMAkMgWEe5ofIBELoSFLCYIosQCZZQxImAVC56uOyBIJIdgYpdTGRuONN89cvnL5Bz/84d49&#10;e1KyvWnbnctOu72L9g8zhLqnmme/yNHznhy8y6kFOTaS0bX3hGbPFMylhLuD6KEmeUh5vnDcZxfK&#10;JxAoTwtiBkDiXPR3cRIUQuZynvseLbtpL4I/jwd3fS1kflMgJRDQAktjeaJW//kPvvetxx66cvPG&#10;Ox9++tHnX5IXFIZHakPj4JVI+Cy1EFoKEEwghGVAJmKIDSDLoDpQqtQUoCtwbRBIIgpga8JWGDW2&#10;yp6gpPVfXvxP8/PXf/aTn5RLlawOHMOu8eF/+9d/2dz84dzC4rsffnT2wiVCqfyCFxTayJ6npdL5&#10;lpgpEHEcJ0lsra1Uyg8cPbbnvj07h4fGK8WBIgYqvn7x45ZgJFBKAYHNIyAcGUCmKhCpUqkEgFKp&#10;QEhi8jzPGMPM1to0Tev1emqN9nQQ+ASktZIsUQhfa0APAH2plJCIAkBmTvae6oqQh8H1w1TdMXIy&#10;ql9jyqfInfhvlj7IjlifnUqeKRTZCnRwYe8OXVpHzlLL3b6PzCIv6pHNjB5/Qe++nInxLPqj/8t8&#10;uTO7yUdklVLGWGvJhV5Za7VW1lp2wUBCbG5sXb16FRH3HzhQrlR6D5nfLvdKsrHWzVJEAQIRgZjj&#10;JL185fbV6zfKlYEYwQJJJE6jjaW5scFKSfJnH71/cu/k+++99/obr8/curG0tHjw4MGf/fSn1WrZ&#10;9Y61bKzV2ts5vfOFH7xw8+bNlZWVkydPHjlyRAqRVf5kBkQmmp+dfeettxobG+cvXBgcHDp67AgT&#10;u8KAfuBrrUEIQ5YVCiEXF5daYSiL2ucen0P/au6NLoO1lqwhS3mIFPdPgFykOk8fIwqBAtg6YCEb&#10;i0xP7CnJDOTi8GySALMU0vcCqSQjdqsVZ9cXmBduz2Ix8+ieHDB0VYONLfqBJYtSWkNJnDAz5epI&#10;1n6bmov5bgWMsk+FzbdhdlCBAIYoSRYXFpRSOyZ3LC8tvfHGmfc/eB8A4zAU0E8HdXf03Z16tdje&#10;lPseb/vxtZjJHWtyO1KS6dW8HWLviu+u4M66D3sqiFvInC8kAGYWKJkJtm8b93gizLGYXLW+41Ez&#10;w5oB2AhWAiG0yadffPrh5+euzCxZXRoam9C1AVA+Cy2l7zZQAQAgiUgxYVYhGpiJTKyEBECtFGql&#10;tTASLQCTqPj12sAEUkLRVtjaOPP7j3y/8KPvfVeXy+5BJIIOdHV8bMfk5PFjxxrtzvzS8vziUqsT&#10;rm9uxEmSe8JAShUEQbVcrg/Wa7Xa0NDQ0OBgoVAAwICgKEBxR3Lia6WUQCscwxSIfMLmhRvdWCvf&#10;933fT9PU5dpIKYMgcNUii+WS0gpT4fk+A5ULZWNSYo7ThKwNCgVm4fu+VloKYfLqt3nnZxBlPkBf&#10;M3HuXOo5ZuF+2QUkslVGThsFYOgVH3LKT9eVB7mF3m2TyW7OI0F6uwJ0I/z7n5a3vYs7mRkKjlCc&#10;yDabTaV0EPhSSsd+57Y6pZQQIgzDGzduNJutiYnxV1999e2336lUyv/dX//N0WNH7+4RzjEW9/aZ&#10;l9ISCiDA9c3mO+9+sNFoFwZrThFXiBRF1Gn9+Z/966LiT35/ZqvRWFxcPPXAA+fOnWs2W0ODQ7mW&#10;x+TCHZi09kZGRk6fPp2kydDQ4HPPPac9TQ6ayXqFjTVXr129cPHCkaNHKpVKatLs5YkQJDKQNSjB&#10;EAlQQqql5WWTpsCqtxHmApX7XpMdG6fLzAUgm3npuOsayK1y6MECzjFAXTwq33z7J5irQM+WOY4i&#10;N8qVcllLR0SS46JOf8yYbrFbQrF7ZNpQJp/UUL2eXLrkl8oA1thuWCfkT+LE8Z2z9Q4R5LJlGDkj&#10;KhCcJPEnH3383vvv+X5w+vQTV65c+fSTTwJPkyVIDZgUUKDcplPnivYfPLbp0fcQ2V/3Q+7fJHqX&#10;6gcxsHfdHiS47Y73vnL+dR5C7lgYKcNMOIu/6u+27ftFn6HRfcHcHYk5XzEiCgJAcWtx7Vdn3lrY&#10;bGGhHgzUTVBm9AUoJZQSKIEUEAAZSzZOyKRsLJkUiICJbNy2VqFQWqOvvGrZL5eYfUPSSA1aCygx&#10;+4ILPvmvv/tZISh9/9nTtWIgURBIISSCYGJfq5GB6mCtcuzgPhRoiYnc2kJnqSipnABSUrn0bKJE&#10;K6VQCmABgMTGWrKsAJltb+ZjRiMFbAElClCe5+U1gAURKamCQhCGkURI01QqBYiFQjFJ4gz2ZQr8&#10;gIGDIIhj4yo0IwrOw427OSZfL6r7R/mOv7tARfdzJrT7ABTOx3ab/tO9Qr+K7NpiDqjn18pU9b5/&#10;s5/2qSy5sOihJ/lpun79+ttvv3Ps2LHjx48tLy8rpUql8vnz569evXr69OnBwcG333771VdfbTZb&#10;u3bv+vSTT4wx1pp2uw133Sn/vL3DMneosCCu35w9/9U14VdI+4AogYQ1Ubu5Z2r80ZNHNSeTNa/g&#10;e2kSP/PMUxcvXhgeHnriicc8rZ20TdM0SVLf99M0cVZUFIaVahUAjDFSiLxLmJnJ0r69+2p/Uj1w&#10;4ACi1NqTSqIQxrDjNhJCJNY4S8vzgihqd3fW3mjwXaPgxDMxAgqBNh/OXLl2s7sXF5I/EhFlTyaE&#10;EDIPSHD0LS7WUzrRbludNgBYa5VSmT+SMisvI3/IGSqsMXkWIkBPuXNKOAHRYK1GaaqVaodxJ4py&#10;6q/smZ0RJ3vqRI9d34W9ZbOEck6DbMLBrZmbr73+WwBcXJpfenExSdOxiTFgZsu1gZpbn71V0S83&#10;77mScst0uy/xv01w3323/vv2MJZeWN4f1N27py1ZIRQiNjYb12/cGB8fGx8bj6M4SdJataa17A4y&#10;AhKzS/FTSmF3PPo6tO8ZcldXfpqZUUDC6WdffdWSOhifYl0VumyFttKRKKGgBE1MJkmSuN0J0yQR&#10;DAWta4XiyNDIyOBgFLY++fijE/ffzwAAgP9/Qly5fX355pKulivVca80aIRMESyj9koSfU8WWuvw&#10;2lsflrX61pOPlAtFREnEjtlCAjNbmYUwgiv26tLyIAsmySjpBZJgNtYAABorher1dHdCkmMmyo0W&#10;JmuJgQQTAiqtdZqk2tNkSQhBTFJKqSQbFlKCwEqpygzSmjiKyuUyMUdpEviBSQ1ZE6adgW6fOhHH&#10;wMAuBKW/0/uPPyTQuYdB5GYUdUOh+yaXQO4yePb5APvVh1xNA0SQUma1dgx1L7JNPN+pz/Qu2J0o&#10;nPE/ATNaS1evXn3jjdeTJLl+/doXX5wdHh768Y9/fO7c2XfeeefIkcPtdvvll1++deuWtXZlZTmK&#10;4kql7Ps+intw1d+zNzgz1yFO7Mefnlta3xqYHreoAQCJbRTFzcYzz3x7oOgLS6Xdu+IoeuqpJ/fu&#10;2fPnf/ZnSqlDBw8KgWmSWEsffvjhuXOL1m/6AAAgAElEQVRnn3/+m9PT056nAWBzszEwULfWggXb&#10;G6NM7d25c+fu3bulFMayNdYaw4TGgrUIxAiYkgVLwKhRbm21rLGizwmQS6ls23aqfGYJ5S0ECsq3&#10;0G4udvf3rjZDPojZxk1MbLP8ZyKb+RUYmJGENBaWl1fYkhKyUi4rqXL8xZUcc/y4YFKw1lpruxtK&#10;5kkTiIAkWAACm2LgF4OCtSa1thNHhEBE1loJbjE56AA7YWdubu7q1avlUvm+PfeNjo4JLVGAFBKA&#10;jc10GhdJimS3Os04jffs2XPlcmtxeXH/gQPjk+Mzt2d27do1MjEKSkgl2d4tFXGb0OwelG8l/axH&#10;dx1fp6h328DdwnrbwsUs1HqbHXzHIwohrLW3Z2cuX7l29Njx8YnxN9988/fvvnv48KHvffd7X577&#10;8srlqz/5yY937d7VbDQvXb40OjI6Ojb22RefX7p0yfO8J598cs+ePU6C96+7Pjx925u4vmUprty4&#10;/dFXl4LRSSlLsZEIngShlShoIW28tbqYdrY00I7JieP7Dw8NDg6UK4PVarVYqpaKlXL51o3rraXZ&#10;P/7+tyr1gVsLczfmZj6/eP7Sleu6tOkPDWNtEEAZQFASZTmoT0art1959U1f4NNPPBYUlBCI5Kil&#10;KfNmk3OzdQlbkB1Sypml4Sp6SbJCCCDrUpwQLHAe+MDMZBMTO8XLkWaDw0wYAEFZY1FgHMcu7K9Q&#10;KDCAkFIiat9XWhljUAilFZInhEiThB2AYlJPB4iB1hoQXNm/DEck6Jeedw3xtjM9A6jvdN/nLo6c&#10;dYLDLjj/Yf4N5417g5qveszUI84iiPqHv08V/MOP2H3OTBgRkV1YXJBSttvtCxfOb242FhbmT58+&#10;/eyzzz3wwKmdO3edOfPG4uJipVKJ4ziKolKpeOjQIWttfaB+9/1yq/8uA5cBENvt8KsrN6QugiqQ&#10;DBBAMIMxZS84cuCAFoIJAMH3vVOnHpBCHDt2xPFHE5lWO3z99d+99rvfRWH06KPfQIFEbK11j5Qk&#10;idaac9yfewc5lVwI6TZMssSEwJBGsXMxE7EgIBDWEBF5Wpsk6Voi+dshYhcMQcziOsi57XqKag5G&#10;9Uv9fl8c95VXJ3KoUYaHM7AlsmSjJF1dXSVrPc8brNcFCgBXc4mBMv3X8cpbsndZOQgkHCQDYBFs&#10;oHWlVFpsNBjEemPTGOP1UwghM4AlWphf+M2vf3P58mXP9yrlysn773/+W9/2fO/S9WuffvrJsWPH&#10;Dhw8oLRiAQAsEE0UoTFFIX1GiOKy9kVqhaWjBw/52svc2n1ex678ynWu7bODsCuvuSt579XynprT&#10;tgb5osilZE9sdjGSXtPtSCb2yXhmfvXVV7/48kKUJMePn/js88/m5+dMmh7Yf2BldeWLs5899tij&#10;Y+NjH3/80WuvvRbH0fH7H7hw8eLs7CwRLS0v/4//7t/lu+j229/1mYgQ0BI3bfrGRx+vxcSVQUsa&#10;iBVLSZai1ubSOibteqUwunPi9GOPDg0OjoyODFQrxaDgKZVGoSBGgGbFHx+qTk0MC09Va3uPHt33&#10;yIMnPvrsi1defX1zdr1ip7zKIKOPqBk9FVT9ken20q1/fO33tcGRR07d75Tf3Ku2badz/+WefwAZ&#10;ssJNgJAHCSCIbpgMk2W2BOhqG0AUR0pKqSQAEVkElEohgNKedimRbqtUSkVJgkIoKYUQYRxqz0dE&#10;a6hUKjJDfWAgSZLUGCmllFpK3xijc+3KMjm7tm9J3ONgzhvAtsXq0i6yGme907mBmsVTg5MrbnaJ&#10;TOF2wr1L59bT3oRwIom2gyi9y5NT2vrsZYecbZ/+mTSzxgCAEGLm9szExOS+fXtnZ2eGh4c2NjZK&#10;pdLOndO7du0yxqyurqWp0Vrv27dvZWW10diM4vjE8eM7pnbcs0P+0MEMW1vtxlZb+wMgNEsFnEpk&#10;kyT1SrVSLFvLrnyFY6aJowgZJAqByATvvvvuL3/5YrvTHhwcTNNUKx1F0crKikPkqW+Yup8RgRiu&#10;Xrnyy1/+8vSTTz308MNSICJKIVPLaZLEUUiBJkBj2QIppYGhE3YUWuyNF2VLj8Bh2W4pOo3VzRHI&#10;bagunEoZPnCH5r29PxjIMqErOoEAKISMUzM3v9hqNpMkVkJWyxUXwwTQhRy4++us6ERPm8sgt97G&#10;z6SkrJRKl27fLg/Ut1rNOE1Kgc4hO8fThlLIxaVFFBgEQaPRWF9brw8NxkkcJdErr7wyM3M7jDpT&#10;0zuq1YoiZEuB1MOFMrbCW2cvms1GKYFbn59fqVT8YuCnJONUeh4j0l1UItuM5/7zQmCesvkv0Kfv&#10;edxbnm9HR7oN794N8v9gRj9NROe/PL+2urawsGiMnZmZJaK19bW5+bnTTzwxNjKyd9/eubnZ9z94&#10;f25+rt1ur21upsZWKpVmqzU3P49SKinddPyaR3T1sFzq4IVLly4vLNtiNRF+krAmUGkaNZbTaG3X&#10;5Ogzjz81WCv/51/8olp48uCenVKiloC2Yy0qZOkJgTg1NfrE6Ud8D0GSFoIl7BofHnz29HC99tLL&#10;v75x8+r47gO6NhwyEQgUAfq18vielZkrf/vir6Z27Ng9MZqTGWK37xiAc0A/S1tBRBQuxjmf7xnR&#10;iMhowF21d0yT1AtQcF7dCRmABKJQkpmTJAFgBYhKKyFEFEVhFKUm1Z7PAj3tGWOkUCY1UimTmo61&#10;CNAJQ0CUSrFTTYizXDwQbMmBl5hJwD7Er286MHOSptuHPlvFUgpETFOjRJZtkK/uHCvP2vZGkPOQ&#10;/BxL7Dbh7pBn2CN2vST9uhbk0KO7PCJk3OOcVxFy+wLnct0Yu76+fvv2zOnTT5RK5Waztbm5+Y1v&#10;fGNqepqIrE2JqFgsIoLned/59nc6Yedv//ZvlZSPPPxIIQi6O1Z+a+z7Mz+Rmw/EvLi80omSwkBZ&#10;aj8F0EJwSlEnHJwa9TyfACwRkLFpfPbsuVKhOL1zp5SSrEUpfV8jwkBtII6Sf/8f/sPq6loQBJcu&#10;fTU3N0d5PhFnvZVpC65DwzCanZ37+ONPDh85WqkUiejNt945e/7q7OLG0nJjYHfV9aqxpDFLwkfO&#10;8sS7ZiFk4e09tIoZiBi7IrvXEACpa3u7Zv14bR9EnrsnACQBIBm2SWpvz8wkSdJpd4ZrpWq1yhmS&#10;DH3vmCPObm/uE9w9eZhhc+xJuXt6+osrV1CIrXZ7YWW5MjGu0FXFZga0zKlNAdAa+8ijjzQaWzdv&#10;3rx18/alr76aX5xfXlnef/DA+tr6+traQKUsDaWdzkeffv7h79+TW6HUPMR6qOR34jhd3Qy1/Lv/&#10;4/8cnZp86NFHjtx/olivM2ZxvpjpwJj3V79iDf26MffN9jttWfiDRxfF3n6yq+r2vnQxTX1j0R08&#10;0dMxGYyxcZJIKQPfv3Hjehh23CUE4uSOyaNHj6ZpOjMzs7i4OD42trG5GcWx5+lTpx64evUqACop&#10;3TwR99hMMtd69jQCY5M2w+iDz77YiAzUimHCglEj204rWl986rGj3/v2N6fHR7UUt0+d/Ojdtw7c&#10;N12tFBWQACceubnVCDudgerA2try//a//6/PPvfc8ZMnFElGLCr5+AP3H96958V/+NWZ9z8tjsXe&#10;8ChLzxIRKuVX6lN756598fKvf/M//Ju/UK4gNWQ6N0OXldstC8SMNyoL5HVtu9HoyJY5cxoBIDFZ&#10;kxqKiEkoaU0ax8bzlKc9IQSiZQZlgaM0VUoF5VLqWJCkRIDEGM/z4yhW0vO1n1iRxpFSSmttrFVC&#10;WyJrAYRQWgsAiZTm2WKYGdl9zD39U25brF3vWwR0HBGOkzeTIpDr19D1Y2/TBDi/dL9S1T+5HK7q&#10;IBOJshtKnDd3EqXrQCNwzAcSc1OBMfcvATstHC9d+goATpw4KaXctWvn9PTUH/3RTwLf//zzz2/c&#10;uPH444/v37/vsW88tnfv3mNHj2pP1yrV2sDA2OgoW+P2YO6rmtBzZrl0+QyudLxgQBKFF2i/BKiY&#10;DEoQKJG5Wi4BpUzIkDKYs+e/+MXf/UeT2p/99GcnTpz0dEDWHjx08MSJ42EY7d9/4JVfvfKLX/wC&#10;Ebe2NsvlikAMggI5bJSgSxPLjGEYfvjBJ512zCDiJPXSNEnijz/7dH5hPSXtFzxUIKQGVjaNqgWN&#10;SPkr5X3YLezgsgsgw5WyV+vG5/dtWttAla5vNiNw4P4WDEAoJIFygfq+3mw1l9fW4zQ11tbr9WKp&#10;yOzCLnOJ1t08+qYbdlPwMqwNgRBBILAnaGpkcLQ+sBxGoODCxa/uGxwK3E6ghIsBtJb27Nn7wYcf&#10;NVvt0bHxYqny5fnz//SP/7S2uS495QeF5mYjbYVezBwnFz/+/J3f/raztjnml8u6IFExMPk2sTYx&#10;pt2O1i7deGthpbGw8vjzzw6Oj0RZFjFgxhzppl5PYvY8drnA6C4ydS+luA8e7gr6bcHS26Dk7b8A&#10;yHc5zLsx61vknK7YQbPMqJQ3OFgYHhmZX5hXSlprqtXi+MQIIsRxrKS01iLAgYMHL5w/PzQ0tLS0&#10;PHPrVhyGDz34oMQsb+6eQA9ng2RBgBUcSfHFjRu3FpcL5Wqi/BL6Gojaa3G8+fwzD//Rd5+aGBsV&#10;zIL5+9969uWXXlpfuFXxp3WpxMy+FxDxrRvX3nzzrT//sz9jThfn52Zu3jh66IgXKIFKa5lgOlav&#10;/uQHz5/78uzC/O0ao18PrCSSmCJ6vje8Y8cXFy9evnHj6N6DEjNGXQILWQFh6ZwlnGnagHdW+c2U&#10;CgSALJMW0zSxaRxTKDBRnieQlK8BOUkSY/4f1t68y47ruBOMiHtv5su31at9QxXWAkCiAAIkwQUg&#10;tZASLVGylna3pW63LZ9pz4eY/iBjH4/nnDnjnuNjt+VuT0uWRImiJFIkxQUAiY3ERiyFtfaqt2be&#10;GzF/3Mx8WQWwrT8meQ746r1cbt7lFxG/iBthgyAAlDTnHzNro0W4FEVaa1LaOgcAviK7sCjlE7oa&#10;AHDWAYK1zoSBEvRJIQDEOZvrTZLRm7kJla4cFC9M4KExyZSHLVPQt82HEkt/tm4/8h+3kMX9j1xQ&#10;OLLo2SJxlsJH/yYeX7IXgfwnBFREiHj69OlGY2DHjularfaDH/x5GAZDQ0OtVuvs2bNXr1597LHH&#10;9+7du3f3HqWUD1E6+sRRn1MNC03JSSDcqr8U3gtAYWOwXqlWRIDZCYqATveJMG+sr7vYRRGEobp0&#10;6fLqymqz2Tp1+vRjjx0qlRBFVcrlw0cO37t7/+jRo0tLyx988MH6+roIDA0PlcsVay0iCUO+XcP3&#10;dK8Xb2xsxnHCjpXSCBiG4R9/79/dX1z/9MrNt06dJa2YCBiTXhxWDYrYODEa+8Mm4kPAvSdSMkNl&#10;K/Uhnj1PRTGmGTkgs2y89M9sNoEtgysg5MAkotfb8bWFO2sbTZ+PanBwCIFAbHHgPu/oI1Rf/Huy&#10;mEcG6lNDwzfPXwhwcPn+8mfXbz6+a1YrJZQWISPE4ZHh55577s033wTAweGhsbGRCx+fN8b0enF7&#10;o4mWH9y6Q7vmzp3+6N1f/FJWN6fCcoSaHAskvmVVUlgK2qQ3Oq3eWvPCO7+Lu92TL39pcGpCSGd5&#10;UXK7INMfchL693E1Qn7lIz7n2L+Fke3z6cWr0p8IgVNZkm4uJSRPj/R6vXarPTE9NT01ff/+vUuX&#10;PhVxBw4cPPjYwQ8+eH9zo/XNb34TAKx1Fy9edMwvvvji66+/fuP69TAInn7qaQQAYUo5yi2vlot3&#10;AWTCBPXNxaVff/DRRg90VHGsSRBt4rrNo4fmXv3aS1NjA6HRhKgAbLXSam7+93/64fwTh1566eWB&#10;gYaziVKGEMMgCMPS+Ni40frqlStrq6vT0ztYeH1t8869u6PDw+CSPbPTszq6cPWWVVE0HMZKJUBW&#10;h9HASNxZ/e17H+zdNVcphWkMOCOmibXJZ+zKLaNHmA99WEplHxGRv04kjntp1kARpRQp5WNJjTba&#10;GBPHPXastYqiqBfH7CwiBUFgbUJESEprzUFAAN1eTykVhiVvwSWx5SRm5jhJmAmAJA1ukQLqZTqv&#10;sMe8Imf9+UeKwMzM7HI97OGZ95BnKRtkkO26yVatLb+MJY3f3TJJsvQgW+kYBpE4jtfW1qandzQa&#10;DWGenJxERC8Jn3/+xOHDhycnJ40xipQHLeccptx60RT34qEvjra/F7BDxwBKa99I/0bOWgFmdufP&#10;n+fmItj1I0/sP3b0sFKqVqsnCe/bN1eKSv4dtDZPPvlUHMe1av2b3/zm5OT0uXNnO53WsWPHBgcH&#10;nRMf0uJVbI+tzOwFu1JqYmJSK+USSxqHhgaqjaGzly7HNlaA7ASBXZKUwioCsLB1kIZi+hC/lBJJ&#10;t7MWvBNpKpf0D+f6I8bsZ3xqUBVk8VbUFgQroBIMN0R9snD3/NXr7V6XGMql0tzePb7ERCa3f5/J&#10;1h91AUYhcFaDPrRvz/VbtzbWNjsOPz57MQzUzpnxgEBhWr6HkA4fnl9bW/noozPN5sba6qp1rlKt&#10;dtY6vVYbErdw7caZ0ofvv/lWe3ltmEwt4RLE4uvLEiEgOiTkEqlaudqKuxvNzvVz5wnkha99tT45&#10;bpUvqJV7CD2BlQHqv+pjfKQqXSD08z56OFTDMzN9Njs7L/03z4OWTWQRJEULCwvMrlKtTE1NRNGJ&#10;M2dOW5u8+OKLAwONDz84dffO3a997WsjIyNDw0M3btw4PD//hS98wRhz9erV6enpAwf2Z86VR7xa&#10;2gpEQcWkmwm8der8J7cWK0NTFissZJAU29nx4Ve+dHJssK6VSreBCyBis9W6eeuWA/fU08cHGg0E&#10;9NpgvVY3xty+fUdYhodHnLMiTgQ++fSTH/34xy+cPLF/394/fPWV0amdP//Vm6/96nddJDM606PQ&#10;Km3R1cemr9xcOH/50tNPPEHAJCnpAYgIlEb+iGT2+lbozj9ipnQTmcAEpTDAhBCRtPfe+x4hpYzW&#10;Pm+M9kAuwoiGmcmnXnIuiRNEqlaqXgBorVGgXor8gLGI0loS53UxYc5KJUkmFTMWcgsYit/dWDSN&#10;tx0eOfpabmZOb33RbffN+yGferL1xPRxzjt8s/0b+WX+UzHNk2Ta91YqXUSk2+1Wq7V9+/YCAAt4&#10;24YIEdXs7GySJN5PApkEozQgOn+z1PBlFs4kRr40CtKXLLET7HTa3V4nrIJ4iUzgk0mvrq62hiuV&#10;iJxjUvrZZ0+UwsqvfvXGY489RkjWWaU0kapUqpUKENL42PhLL720d88ex8nw8EgYRuLTd0HKM6fB&#10;diBENDo6+sorrxw//jQphZim80icbXZaaLSgZhElDGwb9apWChgsW0w9BH6eCXjTplhx3k8dl6Uk&#10;KKrPWQdnQ+LpNcn09KLIEwQLhDHCvbXNUxcvLa6uR0gb66szk5Ojw8NJ3FUaJFUJMyN0+5PS4XxY&#10;p/NciQa3d3ryxJHDv3jjrdbK2iK50xcvqIqeHh8OmAMkBlAg5XJ08vnnS8b87p13Vu7fZ2tbzU1i&#10;7rXalNib1z9buX2nvbQ8XipXBYJOJ0BgBCQQQQIiIRQGIYWkTQAiaxutW59evjgx9uTAi6pa9gl8&#10;Hg5/Kyz5R6wjD7ekHvJsbj0/q8yw5Y7bgkiyxdynFRHQK4SIKKLSXkMAkE8//QRQSqUgKkeNwcbg&#10;4KBzdm7uQFQqzx8+PDe3PwyC6enp737nO3fu3j30+OODjcYrr7zSbrVLUSmKIsk2sz7CA+nnBBIj&#10;9hg/PPfJW6fOYXnY6rqTAIANinLxzpnx6ZGBSmiMp1mdA0Cl1NzcXFgKSuUSOxEGpTQADjaG9u3b&#10;F0Xlxx5/fMfM7Ny+uWq1QkQEGAahUioMgsnJydkgEDJf+/ILvXb7J2+ewkoda2OOlKMSUm2zvfHh&#10;uQsHDh5sRCE7B+RRm/rdldEI216qLynTSBIERm1MGIYBWQIS38MAiMjOkXf6IQCCRgQiFYYhgM+q&#10;oRxzkiTGBIQUx3EcJ1EUsWNENMZstppK68RaYmcTG0ZIRKhUYrPuTnMw9Rud4aaP1kjrIfZnRY7x&#10;KXUszmfLhlw/zRf476s3YTr5+qQoZ0nisM9SZxOiAAh95yduPyf9wKy1efXVrw8MDFjrAMDviswd&#10;QXlOZ9iKCBksem00899k6mDubM0zXAiyiE9bx74gQ84eOLYCPDE58Z3vfKdexSiiMChXJmqrs+uT&#10;k9P1+oCPlLfWYpaTgllA0JhgdnYngPS1gHQxkpfhLMyOy+XywYMHmXlsbBwRFBKiALtmu7PR7qIJ&#10;GRQ7USDIbniwkSbEfmSH+fppGfByJqYexuv0HpBRI/lg+NjtDOW9c847NGOb3H9wb3HpAQJ0W+1O&#10;q/XY/v3g8x0CQbaDdttwp37Iz1UbIA21RQkRnzg4t7m2/sZb7zidSAgfXfwE6LHpwQYp0n6LNMBQ&#10;feCFp4+bOPnpT37Wtk5cJ0Bcu3PHACqWHkAFiG3MgGlxBUpfg4QRlK9GjAAEUNI6dInrdi6dP3/g&#10;6JGBSnlbn25fNsVWZ99vOx7xflmcQ/G6h07y//gzs5wQCJgndyqMBCAQoYhsbKz79UQE3W6n1+tV&#10;q5UwDLU2J0+eVKSQqFwuH3/mGZ+1XymltPbg028cblX+s+Zw+nxaWl3/7funHqxtju7cYSlgUYQM&#10;cce4uGqws76alDCMok6rS4Qry8tLS4ukaHZ259z+uaGhIb/5RgR37NhhgvDMmY9279p9YP9BAGBx&#10;gECIM7M7nnvu+T179hgTBMYA0tjQwHe/8cr95Y1TN++HUR1NxQH2yEBUu7xw+9rC7Sf27001lYIs&#10;xK09vE3X7lNznm5KFWSllCFggbSym5//Kt0OCoigRfwmFPFbsf1WJZskIqK0stYhErMEQbC+vp44&#10;7vZ6mtlaZwITW1tyLgfJHKyLelEWxJH7Ercj71al2UfE+rZK4U79S39/Kg/6Cz9tgk9aU4xggAK/&#10;XHxeHu6SNgpSzRFBlFI7dswopdKbFjAf8l31GRuQK4q5nZ8zIJK10P+Rvl2OJgK+vHipVNJap4JE&#10;BNAhitaqVCo1BhtDNQ0YEyIhDQ+PfP3rXzfaEJEPlMy0oHQPNwiS0j77lmMW7tvZvq6oTyPVarV+&#10;8pOf7Ny588BjB7VWQCAOhGlltbm62QETpfOSHQnXK1VFRIRiEy9/seDv9YoGs7Cw82TINkpo64Bl&#10;ow0IPqlumiKqqJiLgAAxg0KJNJQVL6+sbj5Yqofl3bt2+rIxvz/hu+XIdEZfyVGxlCN98sRTMSa/&#10;ee89XobY2Y21zaOHHj+4d1dVE1uLAK7b23ywtHj9pun0psNIERKCQgiURmZOrEkcJ20bGtaYSIpL&#10;ikUJkDD6YN3U0U1G0Dnb3FjvdjsD/Y7xnfk5SF38OZN+nwfZjzy2BGFvs2JTz2BaHRKK6VW9+ouI&#10;CETY7fVWV1eQUGultLp27Vq32xkfH1dKI1KjMegFtqdujTGPbknW/G3v6801ARCkzXbnzv0HQVR1&#10;SIDIwJqYXHewEmwsL/7NX/3Vwf17/u13v3vq1ClSeP7c+avXrszOzv7xH/+78clxY0KtDCKygLXu&#10;l6//8q233j569Oj3v/+9waFGBrs8PDR48sTzgTGolM9fY5CmJya++QdfOf9//BduLZsQkShBFZRr&#10;iw8Wri4s7N89W1UZUmy1VD5nwPqkRO4zUEabwCjogRChygWv8nw3onMJAGhvv/d6XWudMSbudTud&#10;rtIGERNru92uIm2dVUqZoKSIwrAMBIgKiaKoDALMToEQKRG/UxmyVZbq1/+T6fIQ0SGQKX4ALHkF&#10;Ef8v5lJ/m/708G0hjUTIlbT06/TvfqgyFLiSYnCJK+zk69uH6b8eFraS4UWjP81Z7FVHYfEaJmS5&#10;4iQ3O7PLCftwnR6Yi2wGT+k45wAQhZmJyDkLAgKkSAswM0alcq1WFZFe3NPaJwahtPUszGmEqH8x&#10;QhDCfHTiXs87TgXg1KlTDx48uH///tSOqRMnnkMkmzilS6trrdWNrqqO+Py1NkkCoig0mIkvj3ee&#10;CkpfwkeBSkoGAQBgoRr49pGXrcOaMis+eW5+FSI60IKkhWdGByYb5TtXr9put9m1Nz+7PvzEY1pp&#10;BNuPsvjXLbS+qBQBxjRFGZAiwFJVf+nl56LBymu/+M3i4kpzs7e61t7YbJ84sr+saH117fy77516&#10;67et5ZXxMIo0KN8PwmwdEOmgZAhdt5u0273IhEZrQM1kmLU3vQgcAiCy3zdOYh2DtSk4So5gKShL&#10;Zi8WbW8/hfIO+lxNHPqA4oHiYRGaY+UW0EfIdI7s4f6aLDpRKaWVDkuh0Xp4eLAUhuPj48ePH5+b&#10;26+1RiDnHBVM0ofbVXwUbpFB0L8EEQiGhoeHhoe6bQCtQAOI02jFdYZHBr/ywjPvvUuXL55fXlze&#10;XF+vD9Sbzc2vvPzyhYsXh4aHjQk9e5lYJyKnz3z01ltv3blzb2lpcWxs9Fvf/kNjNPjt6aQHBxsA&#10;6HMIW+dI0ZUrV3/9q1+vL97W7Mq1EpbKAop1CYPStRs3Np86UmtUc0JWHvVqjz4yR44gKKWNNsBI&#10;jB49OZWLKf/sr9AbmxulsGSMrtXKSql2u1OtVBPruu0OkRbHm82NMCxtus3N9Y1uHNcH6mFUIqUC&#10;FRpjgjCAzA7NGI2+68iXacJ+SYt8eeB2uPYj04868fYgFHBfpMDv5Xj/aAgoBm5vmYUofXhI+8Fl&#10;ISr5KoDU+wdQlA8ZKOeFlLYq2gA+v1vmYUwzzGUtRcAcrAGLDeA0ODkzPNMeQGBgJN3rJewcJHHS&#10;61lNgkw2cc41mx1nndHaZzdk5jixv33nd/V67eDBA+Wy0trYpG/8iAimGW0RwGdPxbyHENHapN1q&#10;nzlz5l9+9CNCXFpZ/eTihccfO1CLyp12VwJpbrSTngsahgmUs9zrjg0Mjg+PO+tJCU7zdQkz9yND&#10;MigWotQz85BBlnazZCk+8qHxTr1aJ8cAACAASURBVGEvC7I5620QQgaFdqgSzu/dubhwd4U2W5vd&#10;d3/3u/1zu6plRSp1CcEj5xnkRg9mHzPXgrfECEhhwg5IIYkCeO74U0DB//vT15vtbimytxfutffO&#10;BGHw1utvvPuLX9TBDIfVMkPZxZT6tpkBhBmEAyYy4Wbsul1rdABAisE4VP6lGP2KpbR2IyExKlJ+&#10;20BORxR058LnbL5gxiwUzi++L/Yp7qI9kzk6s9kP6TIDxG0UhR8LFEw1j1Q99+YaoQgHQfC9733v&#10;0KFDR586FgRm7549u/7ifwXEJHHCrLTaPgIP4Vpx8vcfkZ6OvhQKApTL5aHhoRVuJ0pbAKVICdi4&#10;OzhQ27Nz197ZqSTutDc2ypXy2NhYtVqrVmuDg4OhCYzSAtLt9gBBWJYWH6yurnXa7W4H3nnn7eNP&#10;Pzm7a2faW0TMjKgc8/rGxuLi4ujI6NVrnz14cPelF0789qNzyvaASwmZmNlE0eXLV+/cuj1e2++l&#10;b9qRD5E88rl/pjhPikgpzlwfQEiAzGxtogpeCu3YJS7xHKgipZA0GkAVBEEYhuvr643aQLvd7jRb&#10;pcCMDA1GlXLsrCAERjNIL+6WQZCdBhKxmSUumUZHOXKhgAj5oL8+TKJsXVcCQOhpWK+jpdibqbo5&#10;BGIWnABIDw1//6apvpv1YhGDsw9bDLG8MVugJf2ffxPHKY8DWRwmMGAWOgHZNgFBcT7ZF0G2805S&#10;yMa0zgowow/MzfBc0s/IKELCgEaXwyBKmDWgc8qRRUKtjO22fAliRBRAZn79jTf+8R//6/j42J/8&#10;yZ8cPjwPNmdpIBOp6cv1egkzG2MQ0Rse1z+7eu3qNWPMvbt3x0dH1jc2ZibGR4aGAm021jf//u/+&#10;YWB8xyZoZovoAOLAOmV7w2bAsAGnUTnri5WA38Ob5lZyaIEEAYE9JGcmCmcGTCahAbPiE7llBIIC&#10;xOA3tnLhF+UESQgFUeZmZtrHemfOfroaNu8vLn587txzzxwFJBHC1O5x2azp66zZ/SX3HKGAy5BQ&#10;BJh9DSQmR0YCR1ppEzVqJoyq5dLMxHjJhIs3bt04d7HicDCKamxKiQuYQWy6BrJNRxpBgI0xvURi&#10;C0ajgLi+7QCMwChAIESMylo3WKlWohJ5KYKCkHKcmWbh/6NcIc3H2HNtfXW1P7e3F8mE1IfysErY&#10;x9OHxUPhEyJCXkjcG9azszMzszOeoXLWIioELAVB3oCiFpQWipTsKYg5TBcp37xVJM6rTBvN5sLt&#10;+1Fj2rkAQIs45lijeWzvXDUIgYHKpt3a2Ghu7o5KpOjDD0/9mz/6N9oEAMiOr1y+/MnFT/bs3bO2&#10;ulIKtFKilb7x2dUPP/xgx/R0KSr5JaOJQMAm8Tu/+c3f/8N/Pf708aPPPv3VV74UlgbOXLhk44QD&#10;Bk0AmsJKa+HOuQ/Pze/dqyLNAsqJAObZCbx5tE1MFVRQwWzUwjAyOujGAD7xThphKUggwBnoga7V&#10;qloZZ12n0/Eg1+n0olIZAeI4LpVK5XLZGDPYaABAHMfWusRaBhZEpQ2RV+PZsRNMgyWwz5Bk9MJW&#10;jUeK6h8UgDJTHPJTihcV/5TMYHrE3Yuq9NaD+ztlt1Ib/zMjeotO7YWAQBYZmFLYWep8TltGWnte&#10;wmUcT/5+KMg5yy/eRJb+xq+ia1lAGKIoajQG7m1aTYhA/ldSxCJe3GoDANLr9a5evWKtbTZb7XYb&#10;ESWrIAx5TTBAEWCXXLr0qdZm/9wcgLBzKysrf/t//+3i4uL09PTLL7184sSJH/7wh4cPH37uxLNK&#10;kUaamJr69bvvS7WR7eFwzvUIksZQ1YQk5FxatDM/0O+VRNDpe0IRH9J8ff1x8GDtjbbtOJL5Bvqd&#10;KMg+Bb8Ii0G1b/ee+/fXu81bXaAb164fm38sqJYwJV0LA50RDvms8aPAhbM8evQBFbwKTA5wZWXF&#10;WVurB5VKZW7fnCF97cKnvcWVkaBUAdaQEDpEL4MLagmAKPFJB9ixBedIWWBEcJm1yAgJiBjsieu6&#10;hBXt3LOnWq8jEiJ54w5yaCuahIVezZTu/gh44EPM5+yWI/crbv8+ewxk/8tyV8nWswr/KwwaIfpc&#10;U173z7XnbeIhlzf5IY86rdhaj/ossLa6Zp3TnAonFul1exHzQKOBabQz12v18fHx4eHhL37hCyIw&#10;t29OG+2cW3yw+A//8A9vv/324fnDL7380re+/a2///u/r5QrBw4e0FqnNWAL/YKA5UqlWqlcvXa1&#10;K7Y+NPLYoScbjcF7zWalNsQAKIRUCiuNjy9e+XZsqyXjM01ChhXpvEvnYpEueMRbGq2VUikzkQrm&#10;fMMDYiqPUXugt4nVSmul2802syRJQkgC4OPYkiQ22vgaeo6d1kpQA6TqK0sa7yCZop02NdNwAR41&#10;O3x2nwzii6sXUkU7lVHFS4o8sl+WAI/ohkK3PwKRZduN5NGnFr4vVg7LBWQ6LIC+OLBjxwhpAQdC&#10;APGb6MSBAIjPE0JAmLI67Mv9eP1cQ/H+aV+wABIFxkyMj99auUbOKhMgKmCntLbClhkVsjifbH54&#10;eNg5DsOwVApTdtmHuvdLRiAALC8vvfmbX+/evefg/jmfd3tleXl5aXl8fOzkyZP7D+7v9XprG+s7&#10;Zme0MWxtqRS9+MUvf3Lz3qe37lXGJxWhQ+ukp6A3PjmoA2FIRJjyISy4xglI0g7MgTeTgjlw5lc8&#10;CrJZhHNF0Q8DA6J4Q5QESGSgUju4b2753ko32Lx3596tWwv79+81CjEzirJLRUCQc8Y7E/r5rADw&#10;2fMz7S/9pEm1O3Hc7YEACg7U6o2BRmvx9v1rN+pMQxrRJZm65ENxgDBfvL4UBxARIDphJ6IAbaqG&#10;ISAwQYKIBlud3mbcG94xtfexg0Gl4ogQCfp723NdO0W3DBP7MJFPz20g/jAYfp6i0hcO2Ccp8BHr&#10;bAtw+/QPGVLj1g/9WZ2Pbx+tfY3j3BL8HNQWEELtRATkweKSJmWtdaKZlJ9giqhSLmutSRiIG4ON&#10;o0ePJkkyP384LIWEJCCEePfunQvnL7BzGxsb4+PjTz/99Bu/fGNiYuI//S//qVKplCvlvHH+udba&#10;5aXlffv2HTt27MDhQyqMBMPdu3YtnPsUUwetEqyUBydWbl9rtuNqrQJifSemZGlK1T3cg9sEISCi&#10;UoqFkyQJTMbopiVspdgzurnZHB0ZxRCddc5xFJWtY0BMrLXW+poscZwkcRJFEWAaD6CMccK9OA7J&#10;ZCpQCtQsQuzlO2aLpThR/KLN0yZnbqbst1RJyepcZIj5CEU7o6wfsWunoMBv/T6nRQo/Z0b79jNz&#10;WqYA3ymDkVqtkmFBH9ZTzcYxY7qtWxjEbydTAPfuLhLg2Ng4gGgkVOQA2ZeuQhARX7cKABCEAEWk&#10;FKiD+/ec/+wWg1NpXyEAdOLe2sb61HiDkG3SY+apqSkAEOZut+f3DSOCtdYnbvdvwI4XHzxw1u2Y&#10;mup1uwIgzJc+/bTX67Lj4aGhcrnc7fZ27t7dGB5KrPUJs8r1wXpjFO6uROUqIoBYdr2x0cbOnVOk&#10;GdGyeF4btuBh5ryyTiTVryV1euRhOR63Uj4cBLe42ry9sW0ovc8UQSDl/xAJJ8cnxkdH25ubS6tL&#10;n91Y2Ll7l1IGOKuL9tAcoD6ApKPvq/NJMVg436LvnE3iuNfzmcjGx8aA5f7C7c0HS1WGKHEC1mEh&#10;Bwum7UxVGBEEVKQ1KGBgJxaEKQ3NQFKiyAp0e931blsP1B9/6tjkzlnRSsgr2oS59pqpqL5hGVBC&#10;QX+RXKEosg4F33reEf2UT1vhNYPUzH9TmNlbjM5txnG6VZLyocuf1DcPHkZtSvOe9b8nn1p3W2MB&#10;BMkxi8DdO3fZsYutQydGAEEr5bLMQVopB9xutt95553z58+feP7Eiy++SJoQEIjK5cqxY8dKUen2&#10;7dvtVrtWrY2MjExMTkxNT/kgDUlDBtAH9ZRKpZMnTzzzzLMTkxNhVLKCTKXJ8XH++IJzThkSVhZI&#10;B5WeNtdu3h4fHfTdhqntKFlP9HWa/jvlUz2LLNJGg4C11ujUHswVYb87kRCJUEdh5KxzzokAWxZh&#10;61wYRWEYxnGstVJKIYJWWgC0Ut1et9vrRUpZa5XWAHkhSr8kC8n8+kfa/EwLl/4f/aEvUB0FEM0+&#10;ZszyVonlf314L4Fkzqbf5yjo9VlTc4myTf+WTCBk49A3s7MzEFN3fkpxowAyMqCz3Wbrndd/sbG6&#10;fvLEC7t274oqZXAI7IiIgfqaZua21ACObUB658zYxMjA7bU26VB8WAYiAyyurTDuvHL50tXLnx6e&#10;n2+3O1FUCkuhc9ZPAkK8fPnS/fsPjhx+ojE4CIK9uHft6tXbCws///lrDx7cf+7ZZ51zg4ONF198&#10;8dSHHy6tLO8VqdZrX/zyl0wYduOElImdLK2sfHLtZlCuU1ByDCjOxd3Dh443BsoEFsQhspdlAiAM&#10;kEWMBCZwzilCx8ziBJCFC5UDcr28IBohXdyIaS4r2HoyZMH0An09ulyOJqembt29E7nanQdLK+ub&#10;9foExF0CYrbpvM/QwVvBXn3pg1DmDcznWfaRgIGA4jg2SmulRkdGJLHLd+93N5vDRMRWsnfHvJmp&#10;WSzp4mVEQWOCTi9JAoVGWRBFGgAEKWHe7HZbSY9qlfnnjz/5/HOlei2DbIVIaUGAgjzzndMXkVmr&#10;s2Uimb6bMscP52OS1Lr34WXZhgYU8CUisX9WXzYUqZD8mQWd3PdwP0PS9jOLRHmRzs7G3X+fOcOy&#10;hqa/OP+9k3a7g0CKtEbt9ScisoltNVssTIqYcXFx8cyZM5cuXfrs2mezs7N79+71z5jdOfsXf/EX&#10;APKTn/70tddeC4MAEYVFa42AKYOaacciYIJgdnaWBbTSjKBR9RyNDo9GUeRnI4vEAqS1DcOrN29+&#10;8fmngGMWByBEIEjFPsvELqTird9J6Vj5MlgAIMxO2Dnng1685QwAQAqJNAA0m02tjEJFSFEUdXrd&#10;TqcjIs455yyzBEFYjsrNVhMAtDbVwHSTREQci+t2kyTRaIAyhC0I42LP9yG7P4x9yN4+pXIR06dZ&#10;UiN7K6H2/8+RTR7kfhGGh9VvKLxdgYLZ+sMW3irFGuA4DgHu371349z59eXVOxc/HR4eLlcrQVSa&#10;3jn79Asnda3OIqgIcpQS8FEEjDBcL40PVa/feVAuVRwqb1UyyJu//e2l86c+Of/R0EB97969WQ05&#10;PTIywsxJ3EOQt99++86duzt27KgP1EWg3Wreub3ANrly6dK+Pbt9mtfNjfW11VVEmp6cjpPEOjs8&#10;PKyDoNXusKgY5J0PP15rxcMzE6ICEI5b7fHBoWOH50uK0Nl0yyb2lCIUZHCI4JA77faN63eWlpa1&#10;DirV+s7de4BURorkXV/sqhSHJdfsICUdPEpnYIKF+I/UvAOFI5NjYkiXo9V2a63V2my2aoYycp9F&#10;gLIQWACgLNqyL4D9ksqEZ54zzLFTZJI4AYAgCJVSw0PDgVZoLbBDbZIECQgAVKbQYkbp+DswkEUS&#10;UlbhBvccYRgYECAkEbHONXvdtU4LQ/PKKy8fe/FkbWiQtRatUh9kUcEuqi25NbIVF7IPGT6msPqo&#10;aU9IhL6eiYjrXwv9K9APbvGq4s0wkwjsHadb6IVUmc5lWb8gGcBDjfZadq6DZ9MiM6i9kCUiFgHU&#10;2qA2GrQjYmBmAWsvX74UdDfibvPQ/MH7D+6vra6Vo7IxplarQZaAKCpFlUqFHX/1K1+9eePG3/yf&#10;f6O1mZycTLlKEZ+i2Qcfax2cOnXqypWrR584tnfvXhMYEGJQIyPDYRDGSRyGjKQdgFUIUXDjzoKL&#10;bWAICVCYIMv8JX12KDdE/M7VDNNSeavIb1kD57P4ZHXE/WiJsLMOATUCVss1EU56lh3HcSIivpgk&#10;MztnEaDZbNok6fV6SFSpVmLnFKIoIq1EyA+sc064IGOL1HL+wRMjuciVXMnK12zRt9hXxrf8nVGh&#10;2bTJNK7CuVvU30cdD7HdKUZnufahb8UXmZm+WZC+oEC/iZgZiulsy5RxHwzSXtv46O13B014aH6e&#10;LS8uPrh/+dJmt/PpmdMLC7de/qM/GhgcTJ0OlCXlEYcAGrkWmtmpsffOXISkiyYCECQ0YXD23NnF&#10;oeoXTpx8/tnjYyMjIyPDWqvZ2Zldu3b5LS0iMj8/75yLosg5K4LdXtcmCQLsnJ09efIFACDAqBSt&#10;rq5+4xuvjoyO2CQhrYAocZZMsLbRfe+Ds+98+NHI1IyKqg61td3m6sZLx45VwxIkPWQGhI/Onvn0&#10;8ke1WhkBWs1m3O2tra02N5vOxoqo2+MjTxydntmhTSkTu48aHgHIBXne136i5Ca2AKRJ1TLDDAUI&#10;LDMYjaVAa+psbty6c2dssFapVQiyABIEn084zU2XSWonAmkV4C2zIkdHjcqzNoE2SpHWOggCJUws&#10;SBgLE6ESVEDEgODS3PconHLkECPGqFnptU47KZdWkHvNdaU0CTrHqKg2NPDkyWeOnzw5s3vWVCPx&#10;0KQUAQkgprfpr/vcKMz7R7wljpn24HuwEKH3MGx7fzELYwrfymvDGV+SKdH9ax/WS7LffRtTnT4b&#10;PURMy3H1Rc02ZaugZyMAKKXSqLIc5nIB4AGcUETiXgwifb8BABE12+2//S//z9z44De+9nIpKtVq&#10;Na8yHz/+9OBgwznn2TZt0hwe09PTf/itb/31X//1wsLCkSNHWNgz7FprRBRUpA0hbW42//mf/3l9&#10;bWNicqJCVa0CBBoeGm4MNO52bZrIgzABqyLjfPUQIVSEnG2ATlmSjJPoC6SMNEkNSwRBX9WASIkk&#10;iKhNACDCQkiAvs6l2CTR3VZLEyGgUghAIs5x0uv14rjjs2CHYcla27I2CENr7crqalAKkYhZKmEI&#10;qLXSAJQ4ESQGz7947jFD2T5vmcE0buGS8/9DCriZ1r6Fns5Itm2LvjgNHukU33psozwktwO4P/E9&#10;2KaBzdkq8Jf16wjkRr4ICCNnjcqIW4sIAsRAAMBw7vSZa2fOHpqZ3tEoA8e7Bibas4P319Y/u3Pv&#10;0w/f22xtnnzp5T2PP05BKCAETILeVkXHgYbH9u0ZG/5oLe5RUGZGICpXq60g/NrXXz3xzFPlKFAk&#10;jcHaq19/JUuIihYwjtvNVnNsbKxWq/pc8vVq5dlnjh/Yv+/AgYNhGAKhY3niySd37zswPDzU7XXP&#10;nDktSh06Mh9WyuvrzV//+r33z14qj0xAWAEEzS7Z2ByhaPfoJCSJsEWU1ubGG6+91nVrE5ONSkUb&#10;Q4ODZni4Mjw0PlCPCEt378YXP7nz4N7SxOQEkCMicCpjJ/yIFigTP2NSJQXylIz+R58EEwSyqtXe&#10;khUEDkshhEGr18UgvHX73rNHjlgBn4gw3fIGSOytfxQAB1xg0TFVMHN0lFTfZhAidEnSa7eUSBgY&#10;pZGEglKJiXpJUlGkmEhYUAAI+zOGmdAJAwoRd8W1AZ54/uSxZ47fuX9nfXOt1+s1Bgdndu0aHBmp&#10;NuoYGNBGtHHsfLB/po5I7klOGVeANNivrxJvgeb0ZRAgzcaKWPy5v6L8zcHTEuSdn/0s/v2FyTn9&#10;8zkkSfa9r+qbKZXpL30v5UOXb1mv0q/gXnitDPkIMCvEqQAUi4AfHEJNKiyXTr7y8ve/8dXdO0ZL&#10;gZ6ff/w//+f/7cc//vHMzA6lSSkNIh44rWOllQZ16NDj3//e9zY3m4ePHPaZVYhIaYVIjsUmiZ+F&#10;Nk4uXrhw68atuQP7263Nn/7i1xdu3V9eXLTlAe91ABBNRNqQRqU1pCm8VZbCo88h56NSwG8BABLv&#10;DkBSGpXi9DyXsiK54EMgTTaxeqBaJcJ2p9dqd8qVqjZaxMVxx6nE73iK455WhgCTXi8olcBCr9sN&#10;olAQOt12FNUBgAXTcq05kGWLrU+MYOo3zAmIbKgk/zenQbbDb7qMHmHpFc1t2YbJn3NI39XpEdbH&#10;xG5TrbcIh/wtuGi7ZU/1cRKSfekDJpwAiY9Xks2NjXOnTtUQxiNVtuskMUhSCbE2Fo0NzN5e3ryx&#10;cOPtn/7I2Xj3/HxQKhEAgTD5Gt+CzCMDAwf27PrNh2fDUhWQnIAqVUyldu7TK0cOz0flILYxiQsQ&#10;NaEwWgZCShK7tLw8Mz1tjPEDUgrDJ44cton1eV6cgAAqbWr1GiJ2O73Ll68urq5O79rjWt233vzd&#10;6Y+vUH0YylVHxoiFdqsG8OyTT+4aG1PCiA7QNVtr1Uh/4bnnZ3YNKt0R19UkiD2iLklXWBtTv/bZ&#10;3YsXz1VqpYFGlKbw8mOa6osgabR2Qa/LHQ6FyZB9ynyMWTJTn8obSMcCIvDgwXK71atHBpRC68DP&#10;UQAiofR6AckqAGVjWszhm//r64BXytFQo7G2tKQ1kUJCpctRAgCkFLABARBGv4+JwCeSRHQEFhBF&#10;kKDV69ZHx5545rkDhw/PPX7IYoIaGRCIUOu0uiWiAwXZJgfKdOfM55IJr0JYgv8bU0mRe6u3vYdk&#10;sTFQAETImCd/CfiQvT7zWsAVKiR+2HoUsFiy0GtS6S++MX3CKSO+CoxBtoI9mcAZG9M3pXNZoVAJ&#10;UGDMQL2BD1rYH35AJFSmNFAbnhxDjUiiNY2MDE1PT9TrVW0UgqCnmAFNJljL5ejkyRNKmSAIvEuW&#10;KOVz/AYB0qrb7Y4Mj7Bza6triNhqNz+7fn15ve0ESBkkz2IxAWoiJMh3sgHk7hvJZWcff3MhDIgC&#10;BI7SDN0kgIlzLJbIl45BpcjvfAHweTFBB2GQJFZEwlLIzNbZOLFaB8YY55yPakACRVopFYYB+5rv&#10;LIjkLBulERBYFConUNBK/YhIH7VTPE/ZhczVl2N7n0rOUfX3OgpQ+69Bdr8NUmxBvmgBtuDDFo7E&#10;t1WYebvkkDSFYF8zydzZXhCw8ObaSnPp/vzI8GAI2m0qSEicCIaoyqGpjw0MRpWrDxZ/99OfuCQ+&#10;/PSzpAMBckKYbQgvKXzhqWPnzl5Y21yO6oNO0KkwaIxdurHw8fnzzxybrwYaAH2sod+4wyK9Xq9a&#10;qUxP78DCACAgEoFjZvYKnQiEyrjYRaXK/gPz1371qzffO73c2rz82R2qN1RtoAdIwmyTuNk8ODt1&#10;7Nh8VNaICSID2E573QRuaroUBussG4IdASFMEGOlAud0dSDae2Do7LkLcsbu2b13sDFcCsuBCdCH&#10;RYFffUWmKx2rold4i45WmGU5zeZnnzaGlFlfXFldXZkYqUoayZROzVyN7vOLOV+35f6Yn+/3skRR&#10;uT7QwKVVZkgsS6Ands4MTo0nd+8mDBqFgBUI+e1FHlEILYjTyiE2HXcUnjjx7O4Dc2DIAbCAUiQC&#10;qAgyZyP00TYnhXKyIW+q9M99iLwg6Pv3Cj3W/0BZ4eCcZRUpXFO42baDsjD2h9cm5p0JmPpOt2rU&#10;mYzBHLWLIL7l2dIHcSjo2ui9xUAlFYwMDbK7QT4bYkqpEZLq9GJUigiBgEiVy8HBgwdzmpgQCFWu&#10;5YoIIZUrZSLFnG75zGScAAApUkSjI6Pz84fm9h84fGReKRpoNP7o3/7RJwsPFn/2yxVJM0A4BIcC&#10;wjoIUJHKK3n4tmWw4LsHsuekIk0AIbP4BESYSClSwHm2CUFEIhEgXy9CKa3X1zdRESqFzvlw+nK5&#10;ggRJknjGTwAUIRGEYdk6i4haa+tYa40AzjrPiPiXF0jL7+TWb7bo8iEBAQHONO7+KYUFKo+YGb/H&#10;8ZD/8FFnbFXu+4pcvpyzU6GwIUek2LjtN/VseF8X8SqiYgFfC1Hcg4XrJYmnGlHoWgbaGiyJICCD&#10;YrAVDMuVcGDH+NWltfd+8uNIhQcOP0lBhH6rGwoCapCZseGXn33y7372ehgYNhVRIUYDnc3VX775&#10;di0Kn5o/pBQCCDvHIA5QAKNS5dDjh4eHR3xUFouI4wf3722sb0xNTVerNc/jI/jCdQRkRqZ2UdT4&#10;9TsfhkMNHBiRaKAjCoGMs0mnabvNmcnRej3UihEsoUOwS8u3rd2MSj2QFaJNooRAiBxhgsCMAkrG&#10;d9D9VX3p6umF2zfn9h2andk1OjyilSYgXx0vnTiZGy8PzimKw/5RsDKJlJASpCAITBAq3fXl369c&#10;vXpwbtYyG/QON2+rZWpqXvgsU/H7+JeuJ/DfCqa7lPyuDhGMk4RL4djMzOjszI17t7tKNIJ2oiSV&#10;B4LAAA6RFcYELZQNxvG5ffPPHcdK0AMrGhAMIxijgZRLScNMgcjJ3MJ+uqzhvsHZpvP8DdKiG4j9&#10;qs1ZXubUis+1Yijc0+uC/SIrsk065v2dPe+hocBt+FswXfpwvA21fVxEjuBFsztbhvnd8jWF4LOZ&#10;gowMDhFAmlQ634Otw/XNdruXDEZldokJzObm5rVrn924ceOrX/3K5OQkqALBms0izEDV+wZTRVuE&#10;FIkgC+/YMfXNP/zm5MRUEAYOJAjMxMT4+Vv3mq0WVAc5rU8qjNjrdhs7J4zRxDYDuuw1KDc70ril&#10;PnDnzclALwxDE4Rxp5Um7EQQ8XVL2FkHgkopDUiJdUiSWK8BQK1WQYQkscxOSJxzSpXanTYA9GKr&#10;jQEk8moCkbOsSAkQO8Fsb0GuN3njJQdLzCsD4JaNWYg+VIwzgyKNQ/q9+I7+aVtQu2/2biOyU/nR&#10;H7mHT8uhPFWwMy08HYyHbEXp/+gFlkAqmUSQtbM3zp2brJRq2mnXDcApEe2fLAAiDq0hCQMdTTY+&#10;WVz97Y//+f6te0+e+EJ1YswCOufIEIiUkL/w9NEL166ev347HJpmrVAHulxfWLz1L7/4lbPy+IG5&#10;cqjRu8tJCyBS0BgaY8lz4Emr2/rtux9cv379+//+35frQyyQ+qod37p99+ylawtLa8sti5XB0sBo&#10;TwdOBeJYizNo487mgT3TB+ZmwkAAYkQrkjjbWVm+L5AoSER6hDFCjCIoDOIEugJOsFeuluaPjI2O&#10;D50/u3Du3PvLi/f37zsw1b5wxAAAIABJREFUPDjaqA85JmRlAoOKnU+ZRIj9lONSHKb+sBGgiM9Q&#10;jUSKVBCqoeHhxY1NETYmXLhzx0cdAIiPrifJNFXow0w2gulD+hgJknYbsggnjgXICToHzokgqnJ0&#10;4OgT965dWrt/T2kygopBIwGiICYgiaKYYLnZbGo1Obf/hT/4g9HZHU6hnxtefXZZeED6fMyQdIsO&#10;kbUUt4RgF6a651Qy0glQRIwJnHOI6DX6LJpuq2oCAPl2UW92PuIEf9bnpVHEIjRnWLxFgy7AOhbO&#10;AV9e3FMT7Xa73W4PDAzUajVv+nueXdIdDH5tC4CgyMz0NAknScJEQAoAGESZcKPZXV1rjlVLRMLO&#10;3bxx47XXXrt9+/Yzzxyfnd2Z+gkEEJAUYVZUKzdmcvHhW9judi5cuDg2Nj4zs0MrLYAEgorAQbO5&#10;mbhYaYS0Zh0BQLfbGR0ZYraCWfaGVE/IqjNkekkG2Zie40v9AiCCUiqKyoq0UsYHT2UaNzKLgA/a&#10;Zt1LElLEzj+B2LleLwFgmzgksNZqrTqdNjvpAGoTiIBSGgSYQeuAkIR92ENurRQXGSL5VxAPUoiF&#10;XPcFP1NaL8CLpML3v8eR4/ujde1tX27TmCXF3HRqFSR/vr9DMtTu8+0PEXOS3SdfUMg+OZ9wc3Fp&#10;5er1k3vGjbQVJCRC6X5swlSj40CsuHhA0d6hiFZ6H//mF5srqye+9urIjmmlTSLpLst6ufTyiWfv&#10;PfjR8uqDyvBUj10pKqvG2Gf3l/7uf/zkyJXPnj9+bHJszChNQoh47eadocZgtVr1uWoR0IFeb/UW&#10;11qWgoSCxLkHK0sLt29/evHi9Vv3ljZ7TkelgUa1XGJFCMqAaIWu1eo2V3ZONF764rOT4w0kh+B8&#10;/gx2SZx00p2BPlejpC5DQBRhgJgUGnLVKlfLAyMD+25eW71x/crbd68aHSFUymFNq1K1Xh+bGts3&#10;t08pQsYsAaFsh6h0Wnm8pRx2AVFpXasNeNBUSm0225vN5lCj7JHIg5pQH0tSbiY1XAtPQkytVkJG&#10;72FgEQYkdhDHthcnIihEex47uPmFF3/1T/9o43jABAZBA5FSgtTsdpvdboe5Czyxd/8XX3n14JEj&#10;oLQPkPXVFvMdjfmceRQupuRNqq9h3t6+voGIypc29/OQBSBNDJlDZEFv7auvmT2ccQKFvgHYJjS2&#10;cR7F5j3aLs5kwJYzi+0REa21tfbMmTNnz55dX19n5scff3z37t31eqNSLler1Wq16nyNFEmXDSGO&#10;jgyFxvRSbyQDIjCSDjZa6/ceLO3fMZbEFjTW6/UgCAYG6lNTU74kDJFKO1QACAgpx8S8qyHDhLt3&#10;7/63//ZPAwONP/2Pfzo+PoGk0uQGCtrdtp9vDEIABhQ6IZZds7MAjOiz5lBhUP1QSz7eGaJkXZWr&#10;DYhGGxA0OvBRnwI+AptzRdhHl2tE6vZiAQxC3evF1rok7paikrUJYbrLpsexUgp8brm4C6iq9Xq7&#10;3a1GFZ9KJPXEeODK+CGEjEcF9JHn/UEtoHbRJ/X7o3V/djyKuiiaXVu/zHVi3Ho6AgizyycZeP9p&#10;QYUu8tyFO2fWQ35DD10AoggTd/XMuelyeTBQzJsWrAYCoHR3ACIKOHACooBDgAGl9o6UNahLp9/v&#10;JvYr3/5WdXyMAhM7B4LAsHNq8kvPPfPTN95KVu+V64MxKV0bliBc31x944PTn352fWZ8bNeO2V2z&#10;O4Mg/Mf//qNvvPrqrqhmtEYEZu466rFiFXYcfnJz4b0PP7x87dpmq9lpdauNETM0aoIyBiEToogR&#10;NpIo5vXVxfFG9PKLz0xPDintEAA5f19GECJIvS8pqefngPewCQErFNIizo2PlBtRY9/OwVYrWVuL&#10;b9xYWrhzp9WyiRMTlv/sz/5sdHQ0tclERB6J2dnoIWCacwq9FkVK+enHAHGcrK1vDNQjvY1lzYnh&#10;nDLIUxj1d4ZnZbYRnDAimCAEQMvQi5O19Q2aGkeLulR68sSJlQf33n/j161OPFCKlLDYxJgwCUJL&#10;qlQuP37w4PNf/ur0nj2oVeysEKZcpuTg2/93q02BeWPTaYb5f+m75/94hte/CRF632NgjHUW8hiG&#10;7In9GSuZXe5v4gmHTCI8Gow//0gRORV8Dyva2w8vmD/88MMrV6488cQT9Xr9zp0777777r/8y0/C&#10;sBQGQbVaPX78+AsvvFCr1UintZ0JJNC6Xq812yLMkO5mVaiCtY3mlaufPXNoX9UoAF5cXFxbWyOi&#10;KIqMMZ1Op9ttV6sVAECF7IQI19fXatW6R/PCi0CSJB99dOby5ctJYoeGhv/0P/5pEBISMkCcxKtr&#10;q46t8W4ZYcNKHE+PTczt2asIcia7j9o5MGSdn6nbhfPIV+bDsBSZwPQ6gERpemVgSnNhiFhmZt1q&#10;t00QaKNj61rtlgiUSiVhF/d6pIiIKuVynPSc87HWLrGJZSAN6+sb7XYnCsNK3S/Y1CDIiWLwOQbZ&#10;pVDnZcxWhiIll4G9/OmHahZnTfHchw7ZgqZ9iC6owVtFxZYL88/I7GR7qzLaO/NU5Y2XbXM6G59c&#10;eRHw9Qextb7x6enTT46NRNBzyqE4EXaIDJTlJBEB9ECohUuAgnq2ERkyH184+zO2X/r2t8ujYxgE&#10;LEIA9XL5+SePxp3O62++azchqDV6Qrpcr0SR9DpLK0t37p5//4OzJRNobdbXl8Nf/XZs7HJgAq10&#10;KQw77fbC/eWVzc7/9Xf/da3ZjJnDclnXhgYamnTkKHRoRCkER8JGnLQ3N9ZXZydG/vi7XxuoGaMd&#10;kfIlTTHdAKOMMsb4oqEMPsU/ZhWWfcpoEBEnYhXGIE1dKleC8thwxDON+fnd6xvSi9W5czdu3Fyq&#10;VMpKKaWUcy6NnX+kDyzTN/vTH4mda7fbvuq8dcJJHMexIvKCBDNbOJtdPjNPDoKI+aRL3UPeuEUF&#10;fuVAkjhgQKRLly4fnJmKIq20UfWBV77z3R0zu8+8+97dGzfjTpMAywYrjcb83r2Hjh7btW+fiepW&#10;hK2AQmSANMdgKtgKcxzTBVLQvYt8cc6m9JsN2RaMDBmJSFiardZ77703vWPHztnZMAyQtHcU+I3W&#10;kJP6lEZHA2Kz2Tx39lwUlQ/NPx6YLC9Ovg4/B8LzBCmFdYdQQOqtqC1Z3yMiJkly+vTpixcvfvnL&#10;X967d28QBPPz8y+++OLdu/fa7Y4x5vKlSz//+c9v3rr5ve99f3BoiAhFAEFCE8zt2XPp3dNYGwIf&#10;dkKojNZBePX69dX1zeEdo73u5sLtO8aYXq+7sbH5zjvvvvf++yDwgx/8+cTEeGKtUurWrYWf/ey1&#10;P/kPf1IqRZIPAICIXDh//p133hbhEyeef+WVr2y2NqpQK5kyEqxtbCyvroZhyUe4EyrD0mq29j2+&#10;sxyGCD2vGmJxkKCQKCZTmQuJzBDSDLiIAsZoIuVVYUn36BtO81YSE5KA7vbiSrUeRaXNZlOYrU3a&#10;7SazZeeYiUndvbsYBIGzHAQGAJiBHZMGx05pbUolUmR9riwQIe+QBJS0jiQV7YBUY/UmjxP2DF/R&#10;WugjaeqJ6XswMwpi6/qVLAgsi+HztlRRR8NMxkkeAJtPyfQmqW3pHyuZ/OhPXSKCjAaT9DVyYSGQ&#10;X1o4NDub8MLNm5Y7YQmANww6AuUryICIgJW07oMvNsQEUBJFYJVQqRoGs6Pvf/TBT3vxM1/75sSu&#10;3VpprUAkblSCZ596ot2Lf/W7D11gqFRBQa0jpqA+UcNhR04kTuJut6SjCzcenP/sngAQorOW2YE4&#10;DMrLHVtrTA4EkVJGxO8EEYci6Aw5sonEbZt0aiWzb37XiaePjQ/XtFgFTtgJEogBTAAcSqlaGV1b&#10;vwYuVgrBaYREIMnoIk8OiwJhcQAWEICsSI+5BRAqVanW6xUcbgxX7y+ux3FXm0FmxnQOpwGr1Lct&#10;87XlpST7KD6PSQnHwEyglNKmFNXKkenHIABivo+AlVLpOtkCLAKQBo1kDfDPEDIBKYNCBszi4vLN&#10;hdtDe2ZiTpQCLJWPvnDi8SeeuLdwe2lpGRErlWqtWhsZHY3KZaU1e189SrpVnFPBIPkOei9X/MTy&#10;liv21wKm7ZFsj9wWMVMgkbx94kDk6tUrf/mX//u+Awd/8IM/9zmmFYEiZdkBoDZaHAsIAaUFjQAX&#10;F5f/x4//ZXR0dM++vcbnVs14Iz+Akun+ResHfahc/hXmS30LZGMmYr1/XQRWV1dff/31e/fuHT9+&#10;fHZ21pfTQsRKpbJ37x5PXMzN7RsdHfnhP/3w44/PPPvc80FURmQEGxp68sjcP/78p+VKSKYmSEKA&#10;RpXq1Wv37n22vDyze6q5mVy9ecsBDY9OIKmFu3eciELNAqQCD1Y3b926d+9eu90ulyuc7v8jHyk/&#10;OjLygz/70wsXP4kTyyJ/9Zd/efjwkVde/Wo4MLiwtLy40StVRgUrjAEqRGJYas7PTFcQgFkQqF8W&#10;xbuOC92DOVec96Nk+7GsCGitSRESWOeYHQIqEi8dhUV8sjl2bK11jhWpwIBC1EqtNde10tVafXNj&#10;sxxVlNatuGVMsLS0FIQlyGoIJYnLdWO/F6wA0ACZ4pB/g9sV5v+PsDf9kuO67gTvve9FRG6VWXsV&#10;UChUYSNRALiIFClKpERSJEWJWixLdsuSLffMOXPOaKbb/am/zx/gnp5z5kP3THssH8ttW3abohZa&#10;IkVZlkVSC3dxAbGvVagdVZmVSyzv3Tsf3ovILACUQxCYVYiMeOt9v/u7267MPrlQzo+jArkPImT3&#10;iMF65zkuhjyPh/BAEZxCJxlgj4o9nL8VPWUtfaG9i3CRfryBu9uLbn9jPgADCBxBkDlt75x88/XR&#10;WqQpQ7aOFkFBl2gU/G4VBFGOpHMbWzIUIqSpSnRifua1c2deePbZh578zKEjh1FrFBFrG0NDDz34&#10;0Z0k+9Vb70UMOioZx9CpADBEQdQchpVAjSCgK0wBiFmaMltBEUIVhEBRxmjZmbJYKSY0xqY26WWd&#10;dk3ToQN7P/qRe2empyIStAYlHyzvU+G4kQBBBZFGj2cLj4ViEsWPr8fgAGRcggYBFhQkJVgFzPwi&#10;RyBERlS+kCy5lQT5OOcjV5SBdjIbGaQXd53bNLM9eOjA9OQUsJXB/OvoknpB4ZhMhRiEXFQ70hl9&#10;TSUBJYhBSNPTY3TqtGXTTeDC4vLsxPhwrSQ2LWkFgJXh4aPjE24SrLGZyQBAlLIFhwGCxcEu4GhD&#10;8CqA2+CD1jC3zHMSxNPZfpH3yZ0BBOMoR3fSrK9vGMtrq2sv/OQnSZrN7N37pS9+kUJFpAV8TSEi&#10;JSxIpFQQ9+JLl69c39x64CMfi6Kyr5bjkIiXuf35HHxp//NAQ24W2VjsZxAkSpL0p//803ffffcr&#10;X/nKsWPHEAftSc5twT/82PFjb7/z9vPPPx+VSnfefU+9VsuyTJOam52en5la7XUwLDGRRZ2iVpVa&#10;a2v1V6+/vnd86MJ7b587fyEMo098/BP7ZvZ97atfW7q28suXf+XKMLkYy+1mq9Xe+dFzzz3y8CP7&#10;Zvc5e4DJzJtvvnXt2rUHPvpAq9VeW18bHxuZn5v9l5/9U22kdv+jjy+urW/udMOxUYMakACscDJW&#10;rx7YMw1ZikpyNSrX0HfpKd4gXpDBfUiROzsqUk4JDLRmRpdCDnyyAEBFoEiPjIwAQLfbcSbdcqUS&#10;x51SVHK+yWEUJWlaDYJKpRz3eo1GIzPGAlhrAFEH2lg7KBkBilzRbp/l7hhY2OpyTCyDX/otVwGC&#10;/JIQ8K52MPCrogUuLsEtYP/rG6D5wJPz3w20s8+1DI40uIDD/HWFY8+g2VQAPOxz4jxN08vnz7RX&#10;Fg+MlSMxiMhONRXYNSSe5M41BvSwVIPVYvaMjRzG0tuLl3750s/qw7WZmT2FrKtXq09+8tG4l506&#10;dyFLkrBaFVLGCgMxKCCUQFuxACBKue0jYQQIlpQQWYCEgVA0SUgI1kCWZlnHpN1aRLcdmTt26MDc&#10;7NTQUFmjIRYC528iAILs8ke6dKlorK1Wyz6daCEBb55crwgKgCBZAAPiAl16wh2R1PNRgODZAAT0&#10;OYClkGxuNXiUnLPT7ii0Ju50FQAKk/AdxxZK5UhDZjiVAUWomLLBJhaiJYfZgOgT7TG7NE7m9ttn&#10;T14YX1rdCsuNxZWtt85cunvh4EQ9JE4RxAL2LBMhEYpGokBEXCgTFUfRDQxeHzUPjBU6PkYQweV/&#10;zB2sAQGdDW0Q3cJAF8hlFCG8urSYGdtpd375i192e71yqfzpJz5VKU9kWXb+/Llutzs3P9/c3t7a&#10;2pqcnNy3b7bVar3yyqv1euPQoUNK6X6CQDfK3p/4ZpbkxpOj+NYgE5IPrVeUWXhx8erZM2efeuqp&#10;EydOBEFgjLn1SQBQr9cff/zxp59++nvf/e7a6vo9H/rQ3pm9bMxwtbZwaH7p16+Vq3WRwKC2qKMQ&#10;wtrIr1973TbXR6LgqU9/Zm5mZm52v1gpR5VqpRaEkSKPBYSl3W4nSfr8889PTU7N7p91b4zj5IWf&#10;vNBq7SwcO3bHiROd9s746MjX/uArY6Oj28326ubOyXOXrQowDAEB0aJkvebm8fn9e6fGtHIgAPoH&#10;1S6E6EeQBv7JUzJ+OSKRCsKASKF/DBX/no+NAhBdrdXiuGddthJmpZTWQaE3KqXYShgGaQKlcmCs&#10;0YEG5igKU2OjQIdRiIUswgLbDpAG3uaYBzsUZqZc1g4yzbs/FZ6nA1JZdn0DBr8hrliZM6qAlVwK&#10;k4Pvrke7vprfkn/d0WY3+JyA13oQ0JdfdGCcfSnI/MQs4tMAEIX5+sbayTd+Xcd0PKwGzODN/zkm&#10;F3BNFSAQVl6YAQv6ok6AAakQYf/UxGKrfeXcmXOn3x8bGw6iCAEVYgAwXK089clHpkdG3nj33bX1&#10;VVUuSVTGoAQKQLn4SmclRz/+hIIIWnnfOjbKGJuksTEhcLUSzIyOTo7OH9g3OT89UY+0IgabEKMm&#10;DSBOahMIIWbG+lgzACSo12vYX4V+Cd4wRbnQRp8HkWwOqxKWLnPsazj41elWD3h8mguPvo6Uo9Ti&#10;fjZi0gysNUlWr5anpicAhXcnocyFPwxmKuqDw0LGkPslAQKhRgBBOzpcvvdDR5effxFA2nF68uKV&#10;sfHGaGOGXTk6IEFSfkqR0YeBk08j4jRBpGJgvJ4MOX52O8JFlqM4P5z8cCpaB7kgHZTaLlNdp9PZ&#10;2Ngwxo6Mjl29ugQCvV4cBOHUxNQdd9wRRWURWFpafvrpZ5aXlxcWjq2sXNva2pqfn//GN77x6quv&#10;ra6ufuITD8/NzxdJ5vJRhxw43iy14VaivD9/A4PqNiAgEqfZuXPnJicnjh496jgf5+H3QU+Ym5v7&#10;2te+9sbrb7z5xptnTr3/hS984eBtR8sB3X/3sbfefbvV3lJDgZBOMVAAlcZYa3vlF7989X/9+h89&#10;9PFHyoFSAMyMoFw2D1d6GAAAKAwjYZmfm184tkCIQgQim5ubV65cndk3W68Pj46OTo2PIdLQUOOx&#10;x564ntizGztnLi+G9YZVAMAErDgJJD16YKYaKoUM3lKRq3KwC9L2KbFi8n1n2c0zIWoduNPXshUp&#10;qBbsPwtRG5MppYiUyzfkVgApIiRE0lEQYwqAQRhoUkCRsQKEVkAIoygslUqDuwK8fPQfnDTnnCnJ&#10;6yq6kum5but7sUtmC3PfT9MbB/OUb3LzSvGkBVuX4xjZcr8SAAvn5aUBduMayE+bghLZjbIBwMln&#10;/5HZnwleaOd+MO5kzHcfIdose/+t32xeuXjPdKNGKRnTh0t5H9l7tCALWR9Vr4QCgVAwZNGMAVGo&#10;gKZHxlYvXf71Sy8rRR998ONIRCgKQVimx4Yf/ehHjhyce+O99949c2azdR3CkhEUUERaBWEURYiY&#10;GYMIKICEyBYQTJZkvTZnSUXp/Xv2Hpzbv3fP9HCtXCuraoABZ2QT8P5GWCT9dh6jIgzOdiAoIJZN&#10;JdQwGBt187nqtr2QuKQAyACMgAKWkBUwm4zQA1NxGDxfGDnSQ7+9C3sdepHuqi6kaZr0ErG2u9Pc&#10;Pz1ZKYXCGYP1i8s7AQEiKuVe5eV2Hl+R77I+CQuQEwKCApAtHJ5fWl5//Tfnq41SK+6dvnh5eqwx&#10;NVzVwOIfI0UGNymYEfCMmOSa88CJVpwmApAH9XvBXDxgF2QtmuoSHokIES0vLz/33HNnz51F0seP&#10;n1hauiYCExMTd91193333X/gwMEoLBsjly9dOXv2wsrK8tLSsjFZEOggCK9cvvrTn/7z0aMLDz34&#10;8dHRcWZrTKa1Fu6H/O5ms/tTeiuh3T9d+scMAIgQkbH2woWL77773n333V+v14tMpDc/ovistZ6d&#10;nZ2cnDx8+PBzz/3oF7/4xZ6Z2WiofsftBz/96Mf+4bl/gaQWRMMpa0bS0dD4nvnrSXJh+XrHYBgF&#10;BKIAMutsOr5UDZIKAn3HiTub280Tx4/N7Z8T5+qpVGayJEms5WvXloHNvr17tNKpBdElm5k33nut&#10;lZqoEYoChRxImrWu7x0qL8zPRsQK2Sct91mJbjFChTkC+wqpV71RgEghKWFJM8M2699ckMaILFb3&#10;ur2her1arfZ63SzLjDHVahWQCSmOkyRJgiC01hBRnCaAQKSVCqzJqtWqAOgwtMKCyhmOvNQkcF4h&#10;gCLAfTYDB4V1Xq3rlhcis4/K2U0x5/pEMa+FFafovk8x4zfpIIGDA1/MmVL4APQ+ePkbmPOKLQK7&#10;Glb4zbhaD4hrq6tnfvN2HWUsQklaLg2WEiARyWEVuxzciIDEqC0qI0owMlYlMaswSkgtb1xfaccb&#10;qUl3ehvXz8e9+J677ik1GgZE0AKCQhqqhkcPzu3dM3nn8YWNndZOmrba3V4vMYaXV9avb24maeqO&#10;ZGsZERQJolTK0ZGZPbPTk3vGRvdNTQ0NjQSKkDO0qcoyxZkSERBrWASUdjQsueM3YxMElUyM60un&#10;0641DPaXaIEL+jnosBin4uD1hxwqUII6izMiFYYhC0CuaPqviKBjxawLKwBEksLYAwiAzJwmaZak&#10;KJazZHJsRBELWBGLpPybPVGCYRhqpaCAArlwcc5BXr/vS1AEEI1IgiXERz/6kYvnr2y318PK0NLK&#10;6ltnLjxwz4dqJUViFFgY4BYG/ut6OwAZMN+3/vlF4JYH3TmTLANPyu/IFQNH1xOp7e3tp59++pVX&#10;XkmSRIjWNja3t5vHT5z4oz/8+uy+2aGhoUCHhiVNsqWl5Xa7g6CEgVBPT+89fvzEP/7wh1FU+tzn&#10;Pr9nz55Ws3nq1Ps6CBYWjoZhCCIu6Rj0u4U3N6b4Afp3eWWm+JlIGWuuXr3y3HPPzc7OLiwsuHvk&#10;hu38AVcURUcXjpKiZ599dml5aXTvVKMWPvrQfecvLb568kopqldCJQwMulSbqE+bH7/8Rm104ktP&#10;fXJsqNxr77z2yqtiYWVlLcus0hoRlVIHDx7cMz3tCj8prRDRGHPt2rUDBw488ugnV5ZXfvWLl/+3&#10;b3wDA50wxIBL11de+c27Qa3GmpQSDTZIOln7+oc//PGZ8UZZAXNGmlxsF+ZmNhcu5HrBzpIn+UoY&#10;qGXhDAhEBEobK3EvYRs7aUk5lHD/sWy10jrLsm63KyIjIyNxHFu2WhMiBkEQhqU0zYhIEQKIZUGE&#10;NE2CKFKKkAKltSMtBPvJ1KWw6znOxOvnNx3MCLlZb/evEQGgSIucP9BvYhh00nGXSO4+4lRVQMy9&#10;SLC/rmQADA4geLi5AR90iYhle6MvIeRWfAFmRoZQq3fefLu5vHL7/EgtEjKpFYWiFAOAqySJ7EsE&#10;AwNa0jaoMIaZhL0Uz164urp83VpMCHbitCdgdChhGIBaW1xuXW9G1RqQz6ToGAdiqYXq0L7pg3qf&#10;RbSWTWastWls0jTZ3t7e3LyepikilsvlSqkSlaNarTLaGJIsKWtVCgIUtJyRsAgrARJCwMWrixcv&#10;XYzjeHx8fGHh6E67tbqySiGNz+wbGh5CIkECAhWoJO7u1uhz+VSI65vG0v2FrBRELKHNwKW6LyYr&#10;nybOoadXBJEKYjen4ggIlVZKWJJur16t3HZ4Pgq10ijsvJoojyPuLxOnsINfnn3yIV+D6PiKHOyQ&#10;gFJIKoSv/M6Tf/ntv+/sJFQff/P9C4Yqdy0cnKoH5VCrzLoKOx6i+iMgR1Y5KV9cebaiAf9tKNZw&#10;fy/cUqaJj3jEkyffe+edt6vVioh0k3Tj+laWpEQqTZJyVCpHJRE0Jtva2jp9+rQ11jnYjYyO7Nkz&#10;+dqrr37/ez/YO7O314tf/sUv/vHZH54/f2ZsbOx//3f/7tixY/kraIDz/8DNMjh2fWYk74LWenll&#10;+a//+m8XFhYeffSTw8MjCOgY7b4a8Vsv0jR/aH5scuJXr/5q/vZDuhRMjdZ/73OfWVz8q+W1xcqE&#10;shgyUkIl3djLcfbdn/w8MckXP/XwSCV6/9Tp2w7dduDAoXKpEoYlIiAkY0yn263Xhwgh0IExhi23&#10;WjuffvLJu+++99q15V++/NKvX33twUeeiEVOX7n2l//wzPV2Z2hmX6xIBxBZs7V06QsPf/yRj3x4&#10;uBQGaDHQKQgKESsvi33fsFhmDqdB7pEDRc6lHOQSUhhGWofg5IUI+UIVXv8TEV2tVHpxrLWO49jV&#10;u7RGlCLL1lqrNYVh4AJPoyhCJB0EFqCbJL04DiJA8bmE83EXAbGWmfumlwLnFlR2rrIK3mpDA/gw&#10;a600M3uCIsfF/TVbvE+gv80BsZ9hy4tk6QdtQtGm3Pb1Wy8pZE9fjECBrft/+VsVEVuzvLh48q03&#10;J6rV2ckx5E3n6uWQqptJRmQh60IMBWKruoyxMZvNnYuX17a3E84QkCDQUW2opKNYuMe2UimtbW2c&#10;O3N2fGYPBRrYAoiAzSOuONJoJVPuxNSAijCIAKK58QYemUdEy1YEjQEAUooALCqVtHeaW9sgJgpC&#10;EjFJjMxozeULl94wyQEHAAAgAElEQVR6681WayeJe4jyxksv7+zstNvtjLg8Ov753/vqvkN7UKMi&#10;NTwy0m6dB0QEQtAAAYB4F95CuPrhJhDv0w2oRUKBiCVKEswMeDJQPBfTV4Qkl3ouY4Jfv4JeAiIB&#10;tXvx4uJSt73Tae/MHznkzLZsWWnlbiBfXApAIElS1toJU0VKKcpTcfRZROdA4uU8AgohEAiWFOwd&#10;q//uZ5949qcvbTa3qDTyxjunlq9dXTgwcceh2cnakC4kNUBB7+S8tkcuAoU0dL/lIg1xwf3kex6K&#10;3XPLa3ll+ccv/GS7ufO1r3716ae/Mz42cdc99/7mrd+cOXv2v/yX//pHf/hHjz32GKECpLNnz124&#10;cOHw4cOPPfb43XffPbt/n2Pvf/ij565dW/5Pf/qncZxsb28bY8YnJkulMghSX/76bYA4EADt64f5&#10;+ejzokVC8AEQvbq++hd/8RcTE+NPPvlktVpDQBZRWu1CbV5GoNeSi1SHLum8wlK5dNeH7vz2//j7&#10;7dbWeHlSwB6cm/k3v/PZ//v/+cvtpYvD03OsKjGTDmsT+49gsvXcz148dfI3D3/kw0vr61/88u+N&#10;jYxroswwMCuF6+ubf/M3f/c//0//dnRk2FoBwXKl+pmnniKlg7B0oFx58jOf+e4Pnh2fO/LW2cW/&#10;+8ELa63m6P4ZUYo0CWfXV6898eBHv/TpTzVKUSjs8n0r5/UnecY/KCbcbwSvQRVgpjicEQDAZZ2r&#10;lCvlcgVRuTxwbBnFG+CdX6Duxb0wjESkFEVaa1IKhDnjMAqBUSuVxHGWZYCoAt3tteuNIUHUWmcs&#10;wgRAlpHRx94z5y62DniLYO4PiOITbKM4k4yIEINzu5WB+QUBIU0ozrIjUERa7FoGuy4HeEmTc991&#10;vqgiID4raHET5MZEkdwXte8yNaisDRwFLo+aiNg87ZVvSp7dBUSsMBApwHin9d6vfiFrKwcPTZcR&#10;xJLGMICMRCwqERJRjEFGQY+pm0E7Tleut1e2r7d2er1eZjOlVCXQJSCFisAii1KEEaE1uqyG33z1&#10;3dvuuKu+ZxTZBMIgYAWtWGHrlHw1sFgKSOrUMpc7OUQSIGvRmOza4uXT776xs7WBmYQqIJBeu2Pj&#10;hDLT3NjMkkQTNAKlEEKQWhDakbHtLL1wbf2nz/3wS1/7/NjUGDARaMMgoBhLiiKBEkgqYBEFwTpn&#10;E/B5UpHZ8bwsoIBKhqu9uNztBUmqxkcmQh0Ke3uln4W+9uYYAWR0R5/3oBSAjPH9M5feeuedzCRR&#10;FOyfny2VShFaBVaxOAsNCDD7gHYLzGA9hPf1HvNt5O2FaNk6o5By1VhIAKxL8V9W6tjhAxiGzz7/&#10;4trmti7Lhk1e2V7rdNoP33dPvRQpMIo5T/rpjJF9cyrkpVJyFsiRPbnSPJDKCXOsX0i2QViKhFaE&#10;KEgSk6b80suvNltxL+aXf/5yr9tL0zQOk82tzdSk5XIl0kGlEt111x2dTucf/uHvfv3KL//Dn/zJ&#10;5NQkAkZh1O10lpYWh0eGoyjQgXr44U/M7Z8NQrUr5c4AUdKHkIPoOyeD3H7pfwnAMr938qQR/jd/&#10;8AdRuYyKPKZCKuh8Z0kTVxwbfAnHLMuMNQhQKpe0UjoIZ2ZnkPDsubMzB+aMtYTysftOdLtf/vP/&#10;/r3e1lppbAaUEqWsCgLVGN9/+9WVS9/63g+Hq6VTyyuHw0qjUq2gClCxYGaxE1sMqqSqGpWrZBVW&#10;GilKSqq502nMzARjo//XN795aaNrwvrYvnlUZFgApLuzffzg/i9/+onRklaQkSYAfwIhABDnMGAX&#10;MCRgb/jyOcmcawJ5gxGCZSHBcqnCzFq7UkZkEcCy8qWfkRm0CBhjRLhcrli2lFNS3U43jMI0TYMg&#10;EBEWYGa2NstMZgyoMMuYolIRW3+DEMVd6aFykvnmC+GGG/PlgbkoRunrwh+IObwSh4jgAggG3pwb&#10;DXPLioNujlPtY/ZbXLkXYEFNftCtzjynQKxJzp1+5/z775Q1T4wOCWcCaEAxC4IGCkBK1lK3Z5u9&#10;bG27s7nTi42046yXWmNQUU2HIWJEGPiuMiKQrzcBVA0q1y4vnTt19s7xe4FAWNAJQR+4lIu24iQv&#10;QiPE5w3z9mERZthpbr/2q5cvnX4Xk14NCK0QCgFERPVS1GhEw/XxQFOgEJGVVhAEhrFprAS4euXS&#10;uZPvDdXujcKQLSo9BLrKNhEWxACkBGApP7ldVjRAYiPGcmassZymptM17U5rp91pbpvV1da9H77T&#10;JbRxM55rNX0ly3MOAg6tMwACgQqsoevNnV6cJXE6v2/voQMHFBEBezdQl2sN/AJxtXNJF1p/bvLL&#10;X4OFApjDZS97yP8EAIGi2w7MPvnox7//w59fvnplfGKcq+ra6npirJByJ+hN7J/XjPPX5oaA3L0L&#10;B04r8EYzzHt8i3wsAkiEmckAsdeL33//FALGcRzHsYhEYXj48OETJ05Uq1VmUYruv//+hYWF7373&#10;uyffP7m6shIncZZlp0+fbraaYRQGQVCr1jrQmd4z/cQTT5TLZdem3ZvYpae4Baexm+Ae/Ow2CF84&#10;d/HI4dtr1SHP9joxQ5RmWbPdTLOUEKNypBRZy3EvEQEWu7a62ot7iDg1NTV3cA5JN8Yaw6ON8xfO&#10;fiL7hALUQIHWjz5wf6edfeeHP4u3lqtjk0oEGQW0DRr1vbdz0txcW/zzb3/n9v2zx4/cdvex49Nj&#10;o+UoTLJMh1qHgRAZAEBMjGml8Xpra31r68LFS++fPvfulfV2ho3JfWF1mEWsZBx3TC+58+D+Lz/2&#10;8PT4aJClYi32d10fatwsJwbOOl8LNKckxCsxgIAYhKHWGtHTRxoRVT4VggCgc6dUjuMeEYI4mUdZ&#10;lipNbpKU1mkvBqKoVIrjJLMswCooKaXz06X4Mygzdq+xXZ+dRMmpkptvLWyFOZVz03K4+UsDW33w&#10;HwauvhXAPU5y+PNBD2XH2KOX2beU24Wfo8hO8/ql86e3N5ePz+4tByTWCqiYQWGJMcys7uzY5nZv&#10;fbPZ7Ma9DFhFGESMohWjCKkQQQNrEQJAdDWW2LnvCgKh1r04vnLh8tF7jutqKDnzLwPSrb9opAjk&#10;3GU4NcBOMeq0t5cvXwzSZKQcTioVCERRUK2E5SAoadQCkVYoBpABjIXUYmI0RlF0YKK+fX2zuboS&#10;77TKY6ObGzv1sXGBRmq63U6704mNyQhRa02oRchknGWGGXq9uNeLd3Z6vcSmadru9Lo9BqyxDZWu&#10;DQ+PuBkvZlHyNeDm0XMHrnKWiCAyaot6bau10dzJDCjRB+cOjjaGkS0pz4cUupS7CBGIbkQK+eW+&#10;UqgrmK+WfJl47YqEI4S7jh6Ju/z//vnftHe2K0MTqWHDAETQL72Q41HwWd362xsRfbCPuKXY3zYD&#10;kNxL7py+uaGp1vLQUP22I0euLS2nqR0dGRsbGz13/lyr1RoaGnrsscec0Q9AtNZa6yAIMpNlWTY6&#10;Ojo8PMwii0tLvV4MgGmWLq+slKLoC1/4nbHRUVLEzIRqgAL0PEgheQYNRTl5W0zXLt4EEYkCtoik&#10;wlBZNi5NfafbO3P+zNnz59Y3N7pxt1QuqUAbY9rtdhSV2Nr19XURMMY2GvVPPvHYwYMHdnZ2dpJt&#10;dV1s1i2HZS3CYscr0Rcf/4QGePaff97evFQfnaKonlKUUJlVVYW14dKw2O57l5fPXr72+jvvn7j9&#10;tuO338bWTO4/0IzTFLrt1s7G5vWltdWr66unLpzbam1149TqSjR9IIBSGJYQmIDTXhJR8uBdtz/x&#10;0P1zYyMlAmbrTceu717I3OT3WgyS5+B8rV+XaySfePcPFEZRGIaZiUVE8ixgnigQAQCttdJKI4Ix&#10;xlpAQrbMwkpTGIZZljJzKQrjuJemSa0+BIhIkGRsUs60QSSfetCTYMRib7klvBMgsADjrSV7/15f&#10;VSCHVjnV9YGXF6l5SgYv9XOQnY9Y8Yh+RDrm6GmQJ8mJGfGBQi5tLN8ks6U/U0RKxG5ubKwuX6uW&#10;opnpySgIFYIiEIFObNc3eysb29vXO71umhkRFaAuIUZsSBhIXESUJtCCJLljDLHHzyrfBRWK1q6u&#10;bG1sj0XjIixWGEV8HDQAgM39FEEAixFBxLzIDot3TEI2mCUzw/X5scaEmAgZCYgEOAsIAhCFgGAB&#10;2EVGGiSDpDQ2SlhCDARLQdDrdi9dXi5vxs2dbrvd7nXj9k4vCigMAiIl6GrPqyAIyqUKKR0EddQj&#10;jXIpiAJhIRXWhsbCsKpITU9PqEAJDowzIuQ1mCh3ERMRl+qUkTKmje3W62+f2mw2LfPY6Oix228P&#10;CTUBCvsDQEBYgPyqYxYBJk23wAvQx9q5ZPJ4k0UI+kGWKKyBwaYnjhzaNz3RNYxIqbWdODECiigv&#10;PiU3+K0X1db9Xz5LokC+zPsWP3+LFMJ+kKPIb8ahodpnP/e5hWMnup14fHwiisJvfetb7777zsLR&#10;hbvvvrtSqYpwGIbWitY6TdJOp+MCmy9fvjI6Nnpt+ZqA7Nu/b2lxKUmTicmJEyeOu2QmhOSyTvdX&#10;O+5ugoAMbCnMT6M+n5O3XCm9b2b216+9evbi2Y2t1Y3rq532TpakzZ3m8vpyN+6Va5WwHEkKOgwE&#10;JAyDylBJUzhaHk2StNvtrbZWv/PcdxqNeqvVPH/mXAj69h8e/uwTT41WRgUBCcKh6HOPfWxyov79&#10;558/d+n9ybnjuhz1QGUqtBKEkRKIoqiSxb33V7bOLL38/EuvjI8Ma8Irf/tMr9uL47gTxz2TUTnq&#10;ZYkOSuXaMEbDqjSaxqzEcLzTbG5Wa9HnH3/4I3ccHqsEQ2Ql7VFu0/ZcZJ6OCW8lrzwn1ze7eX7I&#10;O/OjS8UGpShSShmD3gnWhVeAIIm1zMKaELMsce4pxhiXmpVZwjDQitrtxNpOo9HQge61O2kSOnfu&#10;IAhFApMx+KgRj7WLtn4AKO0j6Fz5vdWZdAMuzzv4W0Bx/syBDzz4D97seWuXEXeeMBccN/f5hD4J&#10;njeg0KT9eYD+qEVmyDLu9bLZqb31xoRmZhNfW1tfW7u+2YxbbRtnZDJLpLWOkDSDAlbiygKIc/4n&#10;AFUAurx5Qh4+CwKUtN5cXr949kJ9vI4kIOLScNx8UgoDiOUB5zbH5TP6Qy7UWNVYVVBHqdg4QAvo&#10;nBetEtCIChCRxT3EUUoIiKC1AlCjw+P1ev30+eWVlY3GSFCrTzQaUxNjEaEabtQr5QoCWnBZK1Fr&#10;HUXlMAyV0qhQa1/zAwFJh0QaHKp0dgOUPkLFgYMnF14CyIgGVDeVk2cuXLq6ZEVnWfKhE8cnx4cD&#10;zBQYAh+4TbkEdsvIGbdVXtZk9wpCj6/z13twUazbgYsAkW2kwpAIq5EgpIbjzDCgdZlYHeYqYu/9&#10;vhbIW+QXuuTsYbHvc3x6c/MGf4Dc8XxqampyYpoZFKmlpaUwDKMoeviRR+r1oVarmSTJyMgokWLm&#10;Xq/X7XSVUleuXPnpT/9pZnbf4rWl4ydOPPDAA3/13/+q0+40d1pnz56dmpoCAMI8xwh64QE3HRy3&#10;GMGBPVJ8hQgPHzn099/9+28/87ftrCnK1Ou1UhDqsp4+PFkdqg0ND1XrNUcGW2FC0EojKmYRAWs4&#10;SZI0y5K4NxwP1UbL77958kcvPPfog482QqNAkVglPFzRH7//zvGxyrPP/8uLr58Jx2eDsf0YaLdJ&#10;jJBQCcphqTRket3rO+2t5S3nOBGEQakUgYp0rR7WygFyQCkhJjZIut0sTnvd7ebGtdn9e373dz59&#10;//HbGoox6ZYCDcKSF53og7j8/7fEBDlpgB5WejYZndLlAkvC0CXEdsH3fkGgoLiMzYw6M6kiykzG&#10;liuVSpLEiEKgBCEqheU06vV4e3tLqaBcLiule91uWKpawwwShUHhugEDySY+2DlEBv4USUhu0Tu3&#10;pDlPlIofcFv//l1H2643D7bkX5H7xfe910pObLtfDmjru14iggguDq4X2zhFC+UzZ5fTtfWs093p&#10;9DIjVkLBMlJJayEFBEqESAjQeSYAgIJCu/BvQRHI07YDgJAACJCBzKSriytxNy5VI2fRsI4rcSY/&#10;JPSB4CA++F9y9ZYAQFwon7BGKWkKOAttpiBFtJK73TCAKboMxIiiIwPKUJCiNoRWlSb27ketJ6cn&#10;v/yl32sMV4bHR4IgsMYSUhiERATCQsLAzNZaJsormBRx/Q7LIgJYV9YPyElsp/7kGlzBfOXMCSvF&#10;pECVmts7lxZXUmOTNO52to8cntWUhWSVi+RChUg6j0iTYjbRzRrhwA7zuCNfJ4N/bA7xByQpCaDW&#10;JZuYZnO7NjFlnY6jlJBmts6HBj27Jzm9hgBIAC7AZ/dydGqf26DgURYI+Jz7u6+CEXdnqQASaaWA&#10;ZX19vdlsjo9P3HPPh4jo5MmTP/vZz/74j//t2Ni4tfbq4tXVtVVjTK/X295uLq+txknyqSc/9ctf&#10;/UprPTo+libJN//im3NzcwcOHOjz6bc6QvJhzD8WDNJAc/s4CnF8ciws6+n5idr0nK5QEClhCUOd&#10;2YyFSaEN0r4RGpnJ+jSSFiSAsKKrOhKoAuDckdlSuXLlvcWEORN2/vioUIGUNB09cnBy777Zw699&#10;/4UXl8+9MTw5U20MV6JIBNnxAAJBuVYu18BY7YzP5Jw6yXBmrQGULEnjdnvr+k671bZpsnd6+MlP&#10;fOjRTz50aG6/NiYCDMOKFhQU75+G5ETQABV5S26gP4wiAzIQc88cB7GIBNhYi/mOplzAESEiaZNl&#10;olWSJCKiUjLWEEIn7gHizs4OAJRKpeHh4V4vSS0naRKFYRzHQVSLgjIzsmUo4tkgF8gffOU3DdhW&#10;pd+J4hfeapibEfEDls2Nzxj84VY3/DZiHDzjXQiIoku/tUMAAISOBknPnb+yvLaTbmZVK7XMKMNA&#10;Za3LCgKBCESDJgEB60WSSzIhILavr3MhupmxaFYO+0EDRirY2W6mSVaqhMCSczy+7YzsyBAAyHE1&#10;gIOx6J38RQTEIliNolkCYgC2zi2D/Fni60aLCKIFZWwQS2B0KSba7LVZV0r10cRKuVo+ceIEosUQ&#10;AFzoKyO40EeXTgDBJxSVnIDAPBekk9Depz8HuwP6jFfg+vSoHw+tRIVphucuXY2TTGt9/frmbbfN&#10;z+wdK5UgYAvGApIggk/z52YfEJyrn3KZHvJgyxxci8/xAc5TM081SACSJ/HJ4TgKECBtNbe63V4N&#10;0FoWwCAqOWUUnQU259PzEwCRyI2uV57y7voQSN9fxH7IT1+6S47jPL3sSfGCjgBBbLVarVar0ag7&#10;xJ0k6cmTJ8+fPz85MSUiGxsbze1mmqQjIyOZyU6dOjW7f/8//+xn586efeCBBz796c8888wzr73y&#10;yn/+P//z1//46/fdd58/Y3PV3r2m2KmDuBsLTQGKjhRHMiACKpYgq42XS+MhR8ZgJgAGMudYJsx+&#10;3zO4nF0KNZEGIHb5vlymByIkFQSlofFhXb2esGRIioidzZtAEIJAj46Vv/D5J+6469h3n33upV++&#10;3l5WY+PTpXJZaa0VWQEBYlAkIOBqyovJLCJbTlrN7U671dvphEjDlfL+yaEnHvvsfQ/cPTrZUEoC&#10;zIAxAE1MIgxoPL3vSxgMwO1by0G88eNuvqFvBkDUefo0kL7nWm6fJGE25XKkA20yU4rCMNQcaGtt&#10;nCSImKSZQCeKSgymF8dj4+O9tJXEPaWjUnmIIbeG+QR2u7Bt0T4pepEz9Z649ifMLcSjl+8OqeRC&#10;W24SoYUHbOHmO8gXFGBhl0UOIKef/A15oqnc16RgRArBLf07djXQoyIRgCxLO91uqVSthvUh1kE3&#10;0a6eLRCKElFgUZg4P1J9BJxjTsHummvstz/P5eoPMh1GxGZtcXnj2nK9flDI5yYnQBRytSEZc2I8&#10;FwPFGYRI6ICgFQJVLtek2xKtMwDUSoAsaEBtDTGDZZe+zsQ27mXdZjdt9dIOyhZzinWgwLICAKUE&#10;BNkaQHaahytnU0CPQTfrvIu5Gc71DMGpFYjYd/N0jRcfiaL8UQLuNGGlr1xZunB1KQPsJXG1Un7i&#10;4YeGQkSTgs//TXwrkgE1eqntm4L97eA/OLiTJ0jtJ+XL1w1gvnKx3WpnaeZWgFI6DCMEJAYSVO5u&#10;ZCJNhY8T+uXGeSUq6OvTmOccAETRWu1e9d67JidviEA5jFYcaAgwOTlRH6pfvbr45//fN/fNzi4t&#10;LmWZfeP1tz760Y9p0kNDQ0P1epIkD3zkgW7cm5ya2traunr16ofv/fAffu0P5+bnqpXK9fX1Cxcu&#10;fPOb31xZXtk3u29+/sD4+BgIGmuMNQCQJMnW1lalUilFJaU0Ke9TokgBiMtipLQSFs4j+QHAchZn&#10;XV1RBpIMUkHreCIhxxL4koNF+jfLVqF1hXsFAIFYnFeNRtaGDSBGpTKpwNlMAUUBunRmCBJEeMfB&#10;PYf+lz946qEPv/jLN959/8LV85cTk4WlCHVgBQIVRjoMVZClPa1RxJos1hpJ7HAQ3H/fXYfm50dr&#10;1TsXDs/NToOyFi2KSGYDLCEDIAIpYEYUhSQsLHYQW94aHvYzAxS+d+TjI73eJ4gUaI2AmgK3BZxf&#10;lVh2EWcCoAEMKaUDDAJCpE6nRxmbNFNK16pVpXWlNtRqtjJjFak47mYmtTYVkCRulysVp+1626Y3&#10;3+QsIOYKIhcCz0lvdw4PYFm5QRw7loWFcz7RWQTFV1eSwZQXSODD1nPFe9AQmT9Wcqk9MLAi4Kuj&#10;QQ7tfUvYH4ADirnrFA/y5eBXpDf1DdUrx08cXTl7JcyCSFVABWw4hymkEFmYTW6cQnCv8ftfFOSY&#10;K49ydeLCe81xblc0AIEK2s321VPn9s/PUCUUQmHwFkwBAGYUC9aFx7r+sxUAEAaTmc5OJ4xUpNFa&#10;UqXh7e2dbdEhRjaxmeHUGgvQi02nm6ZGkjRLTQzEQSlSQRAOV6qNWkXh5atNIQGOBAxgiqBAIPed&#10;APDvFRErwgzILkMmUD51nK9shHzKCFGroNB5AACACEMCIRAicSJQgJD01lb73ZNnOmmWGNPttO8+&#10;trBvfKQMlpRmZqAc1d+kpiGiuNw0gI6WyYEr+tQfhIT9KGTb19MIC+ENAsgshhQBkhUBUtVaNdQ6&#10;JBWI1eKaYEUJIheVWxGECPtEuSM0kfLBEF95bTf4KRgj9DiMiAhBe1eEAVFx6NChJ5544qWXX3rx&#10;pZfjXiwC1vLrr7+ZJGmlUj62cOz3f//3N9bXP/PUZ4y115vbb7755tbW1mefemp+/xwhHl9Y+PrX&#10;v/6tb33r/Lnz/+3P/lu1Uv3dL/3ul373S2tra0vXlra2tqIoSpLk0sVLlUql0WgEYRSFodIqDMJS&#10;KUqzrFYbmtm7Z3xiPAgCpwk4poUUWDYsVmtyDBzmqhQCMElBnbuuCoEFtsZ4Ys0ppgKIgiI2zULS&#10;CoAEiBFJCFi5CtosSMImMVlSCeCTH1548K4Tyxvtf3n5lVMXLmy1ms12q9lsWZPUK+HEWMOastZU&#10;jqJKKdo/N3vk8KHJ8bFyOUjiTrVSrg9VES0xa0SF2qVhFHKVHlFc2WKfnGO3oKbdP0K+1vP97y0f&#10;6EtZgatcIYKkolKJSDFrF6pDgIAsxCAiJCKi08xUw9AYG0VRuVxpbjcVKEBMsyyIIgGI4xgAFJEx&#10;tlypdLvdMIysECpytLMLmBF0zGouL3NNM1+dN3cBBjbnTQi6kPCQy3txTuM52i22Igr68jy+Jcw+&#10;a54z1N3gc+oHTwZFg/fwk5w9YGGPhh335Mz8u9LD3jwfGAR6bv/+sZGR7rWmJdZEVlhcHnpvgEJS&#10;yFZY+vULoVCQi3nNs3QwyCD378fDcBgqzXT5/OV7Wt1qqEW5XvvzgAEtg0XKUis2C4IQRExqet14&#10;fXVtfWPz8sVLjeHq3j2TzbXr5xcXddwzqyhpFne7htMgUlFZIzEEiCFGVRyu1scmhofHRpAU6aDc&#10;GL20un3xymaS9LzHzS7JcfPAuHI2RfRh3s2BHgMAImqttC4i2n2/XZE2ABC3Q0EbpFbCb5+5tLKx&#10;bQTTuNuolhYO7Q815rAV4YaX3HTtloieeEF0JKLyUsL9u0DuSTvwdGfFYZjdt2///tmONUFQKleq&#10;igK2BskiGBQrCAQaQIGXz8DF1s0VDbgBS9y64ZhLagcR6GbOEBEBpFwuP/npTx07fuy9904uLV1b&#10;XVnd2tqen5+XvObA448/5jqqtJraM3348GEQKEUhCLCxitRDDz6klPqzP/uzq1evNlvN06dPv/jS&#10;i83tZhzHRDS9Z/rQoUMHDx60xlprjTVpmmVpaqxptuL19fWV5ZWhoaHZ/bNHjx49ePAg5pdIbnFh&#10;Cx6iCCKRVsLM1g72W3yiPnEZkslxBeQPeGbudXsO14ESRCEgEmKTbqwtLV29lCS9btxpt1tKqUq1&#10;rkuN6dlDX/nso6Kf2Gm3m+2d5k4AAID/f7vX6Q1Xh6anplIgJAiDMFCEKISglcpMio2aNVklDJEt&#10;iqsIL6hQuIgIceGzfWJk13T81gWIN/7Y3wUIqJTSgU4NsDD1sXDfm0MTqm4ndlKJSIlAr9cjRATq&#10;dXu1oaE0TdM0FUBHlVrmsBQpCARowAwqXpyyF4BSVBjxN+1Cqcw5uJWBBVx0RwqRT1xAcf5AmSng&#10;QkElh+MCUuRnLQ6A/GYRYc+4uBYg4MBhk3/Mi8TnmoK39d3CNAQgLIggLOVSeXR8rLvSAk/XgLe4&#10;idPw3WcjIphnNAQAFCRfYtEPAQkKsM1zZriXuIlVokgoxLC12ew1u/WRhjWZEIhb1UiAtLq6dvbC&#10;ha1WKzNcqQ6hYJqkze3m5fPnu512Fnd0YMfGa5ykkJrhSrRFbRXZYAiGq9Wx8VptKAgCG0WoUCOr&#10;sBTWhmo6DLd3Op1OF4SspEC2tdPcizO51P6g1UkF84WD7IL0l2n+AQZCAaFweKV8qQoQY2AwSEGd&#10;X146u7SRYWCSnu118gpAOAAAIABJREFU777nziNzeyM1yH7/tisHz7limu8wd664Eq7Yn2kvzwvc&#10;7v4SEa30yEjjzrvv/PFLL0+MNpgFGBUpoETQ+NArDHapzQNeBO7ZiDCQaCl31bhlH7ydlgZo8hu3&#10;PyGUy6XDhw8fPHgwy8zG+sb161tj42NRGFprnQ6BORskzIHSgMguuSOiiCyvLCdxcvvtt4+NjQ0P&#10;D8/NzdXr9cOHDk9NTZUr5SAIlSJmVqSY2bIFAa21gBhj0jS9evXq+fPnFxcXz58/f/jw4UcffbRa&#10;rToILCIms4F4rctXfEFf3EWRk+mcU2a5posArlS5myoREel2OoQEIgAWCZEh7XTfef2VX7/8kyuX&#10;ToFNA62ZMxbuJUZUVBuevOPu+x585PHZuQN76uOZGbWGSQQBMqXAHYhiAYQQ2RoECHTARBynV69c&#10;2lhfa7damTW6HFXKlZGR0bGx8Xq9EQSBwKCr6gCC+YBlePOvfVk48MVE3GrzCeZdSLZ15iiX4hHA&#10;5TLrdNphGDabLR0EaZKVwpCtFTZpZobqdWExxmTGpiar1WuZtWRtkmZIYaVamCkQnTuw5AyJCFs7&#10;IAWlb1Xxv2IHDyXfETmD4ZZ34U1h8/SoBRzd5cQufSxeCOfi0Mhf7hXRPhfi3pFL6l3kjNscLCxS&#10;EN7giNcC/e/eS5K7BXMYhnv3zlx7/3KWZAoDp3wrrRCIc2zFzACS55L2Etk1gvP0m0pQgJmYZZAQ&#10;BgQgBjasFNnYri6uTs3uUUSWhcndyte3dl559c233zvd7CYZByoIEbUCIgAbByRVBdn8zOiePZVA&#10;pbVqUBtSUWSjIFFkAw1hgIpSkJRQAAKEQIdWQjY65DRmk2QYBVE5s2bz+mZmDCmQW49LPo3gZZMX&#10;fj5/gf/nwSsnJTBfvUXHUQAZFOvQYrjTNWevLO/Ehhl7rebBmT0fOn57oxyofoTjvyK23cuK1w5q&#10;PV6iIQ24WSMVbYdcgBMqICRiyRZuP/zCz/8lizvt5vaVy1cnThwWUgyEgiiBsHaRnPnpNDDlPiEc&#10;5qQ0ABZ2GE8sgB9aXx6oL7iLrwwMmVtggEAERErrYN/svn2zs8ysAy0su/yvc1DiWVrmOE7efffd&#10;y1euDA0NfepTnxoeHq7VatVqtVatKaVg4HRxfi1KESkXw0kiorUmxNuO3DY3N9dqtd57773XXntt&#10;e3v785///PDwcBSEKLjT2hkZb+S6JYo71fO4eTcvzJZdegZwvo2eAGdhRCIQRGi3241gzJ17wibp&#10;dl996ecv/9OPtLSPzNRHapVyFGlFlm2nF3czu7Sy/uufPnPl4pkvf+UPD992LBRtPahjhAyAFPii&#10;MQRohLUOFdHy6sqPfvSjlZVr9aEaG8sITJgkibUShZEOwtuOHDl85PD4+DAzdzrdra2ttdX1Trtb&#10;r9cXFhbGxsf89A1Ak1usxl0/OZaCLLO1lojEWi8jHShGERFdkNDWsLUpgERRmCWpkARRqdfrZZaD&#10;IIjT1BjDIu1OOzCWKGQjOggH0AcMSDUnZb3fHosPu85xl0BOan8gThOvPeapS/Ltjt6j6oZu7l6I&#10;N40LFhvDHeS3fGd+MvQRTP4TAgAZFwR1q8ur0wyk1PjkhLXWMFhWAAQEpLRzqfA6CLMLPBt4jVi0&#10;FsUgsDAJKgQU4Nx4PLBB0WlFiCSMp0+dO3HfXRigIHu1BbAbJ4vX1iyEQamaJKEVpVQEpFE4KKWS&#10;7thea+/0xJ0nJsOgRSpG3QOKNRgUFlftkwFBizMNqUyUiCJB0qGiVBMFRJExkGRsWVBRHznfamTc&#10;opWBgKZcC+rL7CKb5cDk5NgTCjGqLKqukVMXLy6urNgsa29fH61WHn3wgemxYU0CwnhLMnGXTS8H&#10;A+hOBufTQYjkDnm/munmr2NOjQxQksDI2ezeiemx+ur6aiUKz184Nz87OT1RFY5AITEiKZGseJ5/&#10;hOR/93s6+JIbNkVxFA3I95tENg7KB8odc5wkREVIoIBwdxlX8XQ7AaaZeeP118+fO/+Rjz6wd2am&#10;VqvpQKO3syDRQBk3HxPin+6OZUTnlKZEoFQqRWF07733zszMPPOdZ3784x9/8YtfrFVq9aH61tb2&#10;MDcYxGXF6UvrfEQJXNQAQr4u0NkayWVWEhBh5k67PVGfQhFiVCRXr5x74Uf/Y36qcWjffDVksqn2&#10;I6F4JMwEZqfKa83k7bOXv/2Xf/aNP/mPE9P7GYgRAEgjAAgVLrIihIhil64uPv300yYzjz3y8Nzc&#10;vEuEkNosS00cJ2tr67956zcvPP/8D5/9flTRYRgygyItgnGcpGk6/NPhr37ta0eOHN5Fh/42vXRg&#10;vgnZZ/B3HllChN7NBkFA9M7OTqkUKUXVWs1am8Q9V9SGmTVzq9utVGvW2iiKgIiUiqISKIVIKGQ9&#10;cZzrMjkvPKDXF8tDwFVBFxGBwtSzq62Ijp8FQCfjXH0dyHVZyVfi7utfGQlXvsD5BBRvcs/0uMbr&#10;BrdoUSG4pUioeMtRzrGkAAwPD+swhIyNZYWIgpaZvKPbrSkwi2zJGgKDIohkWVkXDKn6sss3yK0s&#10;FEEAdfb0uc2N642JuviiUcICoHRUqUex7rat6DJjQEEJlBK2QBol5QghtCrMtI6JekJdUYkYEYsA&#10;WkCjKBESJkADYDhVGNaES8CikRHqacrWqGqloVQkaHJV4dZj42z6fVokd1yDAal9M7XhxxwIQTkT&#10;IZCO2S6tb7xz+lSSdHvtNqbdzzz1+QMzewLIUIrI2N923fAKZ3okRT6DUW7PvWlJFdJ08G9xuVaG&#10;Svq+u0784Lnnk+3rm9XK2ydPRvfcXa/VQKzlNAoAraib2uE8cIuuF0+9RWsRhf1hkR8ZtKsr+W15&#10;/in/u8L1qj+8rpOSQwEkEBG2DHj61KnLly5/7GMfu23hdkTnIox58jUvu/FW0W4esEke3ilCREDU&#10;aDS01g8+9NBPXnjhjjvuWDixcPddH/rl2V8cvPdA4Y/gvkhEIhyEISJYY13KLgCvWLgwKWstu7JP&#10;LMKy09qZWZiJwhJaILFvvvYiZ+sH9++rBkkghiRT3pEaBJEU6KpUa0P1xsjPXnzjr//iv/6H//h/&#10;WNYUhEprVyQEAIFILFsBItXptF/48Y+jIPjqH3ylMTwcBAEAIGbWJsKitTo8N3XvXbd3O72r1xbP&#10;XLxoLc/tn5/eM1Mu1YhUu91+9gc/+E9/+qf//k/+/YkTd/zr63LgcpnW3DQ7Fd6yZQYEUaTcJtJO&#10;UKZJXKlWEDGKSmmaIoBS2lhbLpXYchhFaa+nQ40ItaGaZYhTNsaWS6UBkryfou/WzcnhAHjC5EbN&#10;oG/KFME+IT7oCdZH8gPfy3kPr04OOLCKIKIrOM3WsrDbqAX0woJgyS2RfRfUQnPGvpzZRdTs7huI&#10;AKAiHBkZGR0bvd5ZD3IRba2w2MIHb1fL/cKSlEw3S1JgJlQsAWOJgoAQ8tRwhWotIAIEgloFcbxz&#10;dXGpNlZlKy5zmACEYTQ8PLq02gEKjRAQWaWUDogRIBWNWWjTKDNBGpEREEEtEOanOgqRIPl6WlJV&#10;VhMEvW1KMuq07cWLq53eytJyh61C1ESaxbqZx1tPu5NL3KdHnDOTTwyHOUW7e177UggBFQACqoxl&#10;bWPr16+/0dxpoc162xt3H73t8OweDay1EjG5S/gHXQNzD0Baax249VIQa/0m5ZK0aM7gueJ80AXZ&#10;TUmo6PFPfGx56eobb79LoWp1utdWNsdGRtN4Z3yk/Mgn7osCjd73vt/NQYBd/C+f6QHdymsCGjxn&#10;iLlym6/yQmPzikLOV/bByU3k98BXAIBIXTx/4bXXXnvwwQfvuOOEEOXxtMCS1wYTQIfJwZ/Cufjm&#10;AacncQnt3KGnlGo0GrcdOXL61KlTp94/cvTwfffd/70Xv5f0YtQoCMrXRBQiEqQkjpWzOrpiSYWO&#10;Q0hI7OgCFmHOskyEjxw5MtJoYMzXFq+e/M2r9959MIq6aDNkJmGdbxZAYOZAkyacHtKPP3jHD//5&#10;zX985tuf/eJXAFWgtP3/eXuzIE2O61zsnJOZVfUv/fc+3T09+z5YZrBvAgEQIAUuIghQa4SuryMU&#10;oZD95Aj7hh/9dB16cYRsv8gRctzrB997LfHaFCUKIiVQJMAN+47BMgsw+957/0tV5jl+yMyq+nt6&#10;sJBhF4mJ7r/rr8rKyjznO9/Z0McekvjK2I7Z8bM//OHS8uIzz3yn3emYxIiwY3ftyqkL5z5aXFgY&#10;DAbW8WhnbGJiam5m66HbvtFsjTiGIneKEmvd+Nj4n/7pn/7l//aXf/3Xfz07Ozc9PfUpyBKhBhXi&#10;P0CERGwtgBhjAETY+UAnFtAgaK3LGs0sbQ4GfV+Rm50rigKQBNA5EUGTpNrobr/HUOSWSadpmuXW&#10;+uXkhV/Ayj61Y1i6BZOKawYmBh6uNJYFUFCcMEIo0qoQODA6pTqos4IxnwyEnasgWyROAzvDLlKD&#10;GBh/qHtkS6AokZUBAKGy22TwuHLYBkPDqMQNIiAKO5cYffjwwRc+vmgBFSoKxSjBt2AHBKXJryZG&#10;YBQmznGwKuuc0cj4mDYaCu4vrfT7vUIKjUaJ0qhVCEYU39xcCRgRzXL65InDR/YpQmYHopDIaJNl&#10;DRYNmCESYKIwRSEQJpUgmMQmDW2aWhtlGJAhBee4cIpFETonvcLZXOx6IT01WC16/bXF5dULl69a&#10;p3IrpHRuEREabQNSUCADN2rh+N7BRzX63e6JLgxFU2IghBeF/s/D1giDWBIhygFPnr34+tvvL15Z&#10;MAxLCwvzM9OPPfalpJEAWAYXMcoNq66SWQg+IoU8UA1kNVXLs6LSS7lZeStrgrtU7ACAwJqg00qe&#10;+NL9a8vXT1y61h43x7vnLnXWmhmtrS2trfdGOqMIAuAQnQhHyp7KDVuXrhFdQ+QJCIGQfMKTv61g&#10;CEVBrJBMdPV7xgmifQpYRQZXaCbeR5yA9Hq9F37+s3379x++5ZbeIGcCQyoBKIq873K/qgZr3YZK&#10;JianSJEVsd5zF/yIDIIq2im+DDMiMjsimt+29ejRI8+/8PzZc+dmZ+dGRsY+Pnl2x6F5MlalZKXA&#10;TAFpFCEBgsDrl2Y3ohADImjSIowMWvTqQtetWy0A7BDcuY9PXr1weuT2CeMG2llyoEVQnIgQIQga&#10;ELCCVGjobxlL7zyy6yf/8uytd967c+9h56z3IhGhcwwCqyuLb7/99rvvvv21J782NbVFK6NJlhbO&#10;v/LyT3/2/D8Kr42MZEC8urZ+5cpqPjA7dx++8/6HbztydGxiOknajhFJIVCr1X766af/6q/+6tVX&#10;X3nyySe10vU6RsMmNAz9JgiOFCYooghByDnH4jBuE0LQjWarkWWDQd7vDwCQnfRsrhUCkmVmljRr&#10;FIUjQ71+X2nN7HRiOLh/KWLBkDMjyIFjjcJQQg2suB+iZzA264gicCiTRkpBDWUwxw2PGZs5BhJD&#10;EYlEzqNC5TGCELHclgLgmJldOONGb5qXQdHnKVUAXpzuoGmGZjyWgpf9Bw88/6OfWucAEKScozAn&#10;hBhdwmKJc8m70ssmW3fed8+u/Xs7nY7rDS6dPvfum299fPKTFEE5Ig4bpLRnCEUJGMDrV672uust&#10;0/SzywzO+QKPmlkBaASNoAmUQtbkEFIDLbtmetdxALTW57X1wdrSWhN1isiuWC8GK/1iebGnB9rY&#10;FJ1W2iSN5raJfY1WO2lkSZIur62+8sF7Rd5ltgoIfeXpzWFuqLVb9j+sMFAkR2NeedDPkboKEtwp&#10;YEWXri6++d6x8xcv9dcGRa+/bWb6y489vGVqAomjr1s2dVjUBC7GZaKISCAUd6n/v9TIEv195cAq&#10;QFyRGlSuBk1w+MCe1h/+7q/eOv5PL7y63F0enRhsm586dGBXuz0C4Cvnea5Phu4V11s59NAcGOI9&#10;A3VTCei4a8QHFG6wP0u8HmG3X3mVDTk8OyjM7773bmGLo3fe4dlwkxjI7eWLl48de/f0hdNr6yut&#10;RK1eWew0Ru6//4Etc1tb42ON0VGVGgavQpBEgAMiI0JPchKRgDjrduzcAQDnL5x/4OBDjzzwpedf&#10;/cnUZGd0quHEiWZnCRTbwnoW0S8R9AhPABE1qSRJC2sH/T45Uk4PVvpkYfvcPAArgqWla4mmjEiz&#10;KOZQsUwcOwchXwINGEVYiFWoZmfHPzizeOrjU/M79gMhKuWtrl6vd+Hihed/+vzVa1e/8tUnDh4+&#10;LETG0MrShZ/99HuXL7z3pQe2zsw2kswxFoCm19MffXD19ddP/viHF9ZWLt/74Je2btuPpMEpBHTs&#10;5ubmjh45+uGHHz700G+Nj40hVFKuZLOqZVqS/EAACkEVeQEhmJpZmAgdOwJAEI2ARKrRbNjCWlso&#10;ZfK8r5TxqzXNMkBw7Aa9gSD4GG2TmMJVcnWTneoriIrfSJtSxrWTN8DWkq+Q+CuEsBSEG609PwFE&#10;FRVZm4iYvw0Q8pFLO5WdY88VRfmLnznQT3kEv8W8hU00NjneHGl1r63pWOiyAjpR/AoCkxRg1/Ku&#10;TdydR267+/57qJFoY8Ry1mll4yNd4EunzjUoJStakBFcdUtAwESbxesLZz85u/+W/Wh02R6alErT&#10;ZMBKMwEppZRWpEUZQmGxOX/43ie9c9pwvt4dsBNkbiO20wSE2ej1AVy/VNy6e//MzHi7mSRJglrp&#10;JEWlvMZNhYrV7sLlq3QbBGvnUyYHypKxUpa53pzKKF9whW8BAFjk2sL1haWFhaVr+Xp/9/ZtX3rw&#10;nu0zUykweZS9KTtTEQ4lpRBEIRFJbNNyw7dq9w/fuUFqe3FaW2kIYIzZuXPHxLY9fTD/zz/8ZGV1&#10;cb3fmN06q5Wvrh6emeJ+hXJ0mwy8ZExgyFr4TY9ywFiyNEtLS2+88cZT33pqbGzMg1Mlsriw9Pd/&#10;/+yPfvSPK6vXMrTTGWLhFKUn33p1dGJ6dseOvbfcuueWW6bn50RDog077nW7H58+vWVudnJ62tPu&#10;HkIpRZOTk3Nzc1euXFEMX3nwkWPvvPbxWx/ddt+t1FJaN1whXAiwAkUxrpYgZk4TKmFAUCSgCoMW&#10;eyv9kx+cykxj+7adwsIAyysraZYRaYAcgx0d/GGRKgqmOhIKSKvVGhsfW1pcLAFiURR5kb/2+mtv&#10;vfUWAj7yyKO33X4bktKEg97yB++9tLr08V1H5icnBjq5LtQTtEqlnXZ7enzL3JbmT144/uZrz09N&#10;T0xPz6WNDBX5rtZZlm2d3/rBBx/0+30fG7apt7x8N/59s68ZKYJILOycdc6JsNLkm2mwsE7TLC8K&#10;BHCBZABjtHPOa3NU6BxbtnmemzQxxgghKTJIAIp8H9VKYgJAJB0iPpYaVB4a5TB6rjSNIEtIc5W6&#10;1N7crPBaShBLL2gl2xlC2g+E7Jwqnz/yLBLheWQVb9z+9U/kZnoqjMVHu+hEb9uz/Z2rbxtlFAuC&#10;+DiyUN1LPGQGJsnZFso2x9vb9+007cwpLEhQE6Me2zlz8O7bzp87L0W0/QUqbwACAGhtltZXTh3/&#10;eOvObSPjY55x9UkiRKiNVgVy6AJAyOKKfr6+CMUSSo5kmkSTjUaa6FRLk3Q7TYEwJ3Vxca13ZW3P&#10;7Nxke1SRL/APCrQ49DmEPUygb1euLYpl0L5I4Q01SQEAqqztctoQYbPEJ4Ao/YPphFETCuZ5sbK6&#10;urq+trS80Gk2fuuhew7u3pYganQCTqAWZjTskQyIPVAJQfzWAqa9S1CGvgAQHXFVrF79f2HySzIj&#10;rhEE0Iqaidq7f6dJqdlp6US32u2yp7VfZyX0qHVAqPB7HMIQrv8Uob1hzuM+vPEL5daISxwBAG1h&#10;X3v1tdnZ2W3btwevgMhgffXS2bMv/+rFlYUll/d27ZzcmnACVIAe9JauHr988t03f/XCT3ccOPTQ&#10;E48fufeuyanpot97/dVXf/Dss0fuuvOP/vhflVaKiABgo5Ht3bv31OmTUtito9PPPPGtv/nBX7/y&#10;01e3Htwxv2+nyRKfckoivrguApAvgkYEAq7PgyK/euWacQYK/Oid4yffP3X0wJ0KNQAKsEkTVKpe&#10;1jxkWyAQkUkS3zpHawOgFCI6aTQbFGK0feK9HD9x4qWXX969e/f9998/MtLRJgUEBW5t5fqHH7y8&#10;d0d7y6Q00y5Sj6kHZJEcswLIds137r9r33M/feWjY2/sP3hkZm7Mu4pB0EdDmsR41CAihLSpAKnU&#10;eACRKABOxNnA8xSF49xSKIwAGlERAbM1iU7TpNftAkLhrFLKOoYit84RUdbIWKTRaHCvZx2TNoQ6&#10;SYwLTaC8C9kLpEhx+AFJneP2stOD32qb+L/5hJqhKtZR/NesV4lrsKRW6uYFlGe5mALg/xhyb2rj&#10;qC/9aivfMJ1SO/z38IaLeE9s2IqIFnnbvh2vv/w6ahDrQiaur5ESLGQEEoc8kMIlsOvQntkdW8Eg&#10;IIgCBpFMqSTdfmjPzFtblz+4pCkL9Rp88lYQcKiUBovLy6vOCqIGUAiilFZ+cVoLYgCBAZwwucIO&#10;usX64ggUt2/fsrul2y5vNw1hQZD7KrGC1EO1DP0Guk6CLY3iyDuZsAD0NTIIM9BKwA6KPC8aJvFB&#10;XPXVGGUaVkKlRBk89LbqIqlu5AeEDggA3V7/2uIyIzZH2sC23U6bmaaiQIhFD+qqrPajgIRyo1AJ&#10;QipZms1eeHS3BOKsjFCOWiQK7rIKVm34IoLorlw+B2Q7Ex3Uql9Y8UNgH/yPQXCHxYvlN+vzVpEw&#10;MYb9U6CCVFkFUd9tht/DPhliZfDixYunTp366m9/lRCN1sw8GAzE2l/+7PnB2srsxFh3aTCm1dZG&#10;pkEKVNwweSvrMl3t5iffe+f4yeMHX779d3//99968+1f/erFD04cv3L9+p333HPgwGFPrROhcw5A&#10;b90698prL9lB0dLNx+57pDMy8r3nfvDGz94++eG56Zkt7ZFWo5m12mmjkY502s1mo8itLQpnnWNZ&#10;X+866375ixdpoMBCOx35yqNPfvXhr5KQVoa5NzLeccIS2BlSSkgpWzgAVEqNjLQbzeZat+tYUJCQ&#10;xIkiJOUTyBmEB3lx4uTJubm5e++7b2JyEgHAJ7kQX79+8fzZE/ffcUeWdDXmCM4XaQBhj1ibqd6/&#10;Z+sbb7auX73YXVulEt0zO+eWl1fSNG22moRUuEJtlqQn0R4PAJTQFk6bpLDOMStCIkwSI+y8GkiS&#10;RHe73SxLtdZKYa/XZWGfn2odESnnbNbIHEs+yB1zURQAwiwk4Ngys2+oV8rTOI56Fboo7OJHAMAS&#10;fDE3YHBEoEhZx6VcBz7Vk1bM9abLlCVmqNzEHA8XD1saI5U9dGqgoqW81eYXieoKAFAQcymmtm5p&#10;jjahAFQIjtEnL2K0GBAYJRdbkDt8522Pf/0rrdFWdMr7oD4gUu3R9i133Pbch2eNTpmBfMVvFEZi&#10;FEdYsDjAwrFSCYICUIiilEvTlJlt4VCHuFURAbEoA7J2Kh3d0dqyRXVH0GXsa7I6n9rKRFYIeqKd&#10;MtLSkDkY+AgRcr4MHrCAURoE8sL2B3mj1YYQNxD5myjfABBKF1oUfDUVWXvpddYAo9/Sv0ffpAMA&#10;ddLujC1fvnjq1CeH5rcq3+HHfx1AQCHesBKwunTkNsibqTdYbNWgh4YVHJqV4P7UQ4RtmpgkTUya&#10;OsHzF64c2b+brSX/6kOMQJSvMmSkbri1cK2JEtzsxE2/e/OzURBCkxoR/vCjD3fv3j01NeWDN5g5&#10;L3Ky+Vuvv5SvXssUjhpYvnyZdm3XIAqdiCQKkoR0s9N0dPLylX/5px+d/+T0erfXHh2bnJi8cuXy&#10;8eMf7dt3iMibv6CUFpHJyan1tfWFa9d37dxZFIO7br9v995Dv3ztpb/83//qk7fPECEpBCVpZkZG&#10;miMjI4N+Puj3B3kBgPmgaDaa3fXuzMTMk1/92p2339VMWvPT80anIkBE41MTg9wCKJ+0lChKtMoV&#10;WXbaGJ0kJsu0LWx/4NEOKRzkA6VIQAjRAZw9d/b8xQtffuyxiclJiZ44QtAa19ZW17rdNGsA9QEL&#10;pC5gX9AxW2Ziq5mTNOu0R1oLa2CSFNE3nRIrfPLkyVdffeXuu+9uNpuO3U3CzwBKO0xQMNS/I0Wk&#10;NRISikJWqBQKKfTlb/Ta6pq1uUk0oTi2AlIUeW4LEWCBdntksLpqrQWglZVVbYxlFqTCQqs9SkgM&#10;wRYYWoHRxeeFYeQuYBPxWYM94nFYWHOfxkRsuMKN0pQllA0ZcoTWwcZnUtiRXv+sWwGUu1oQfH4j&#10;SaPTGJ0aWzx9tc0JigHmePeAt1i4bwftqfb9X3ow6zQdSHD9swD6Cn6ojDp05NZ/+sGP1/rOgUoB&#10;DaNFH0tNQshM3XzQGxS5dQjKX5pIjXZGkyRBKjxkdOxQ2LoCij5w0U4bKUlGLuNCOQIxAJp8lQ9R&#10;xFqsQc6EMxCDkHs54Au3EiA7sZaTLFsf9Ht5Plqq45o/MoScIoiv4eerj98gFocnsRLZ1VkICrHZ&#10;ajWabWUybdgkjQvnL+XWKqOiywBCMj8IYNWAoIzcHKIhggf0hrfnHaa44dMa3fbZBxKCIpydmdYm&#10;YQHr8Pz5y2trg6ShpXYZiXqm3DA1fTDEugTIA3hT6b7ZMG76cdBBQESK6Nq1haXFpYOHDo6NjjGz&#10;53wJ8eKlC66/RvlKmqrRdmP10nIvxzTNkPsITAAMzpC0G+kOs3VpbfXjEyfmt22fGB0FoiuLC4cP&#10;3xpxQqBbi6LI0rTVaJw69fHs/DyZVInZMtp6/O7HfvqD5z+2Z7du27q8umxdsbC0sLy4vsirrrCN&#10;rJGmjdHRseZka37btosXLrTb7We+/nsadW+918zaRhkQYYSZ2VkkAlLCgEgm0c0sRUXKWm0MixRF&#10;rrVWyha5c2ARs0G/12hmAKwUAtHq6mqv15uZnfUZpAKMyCLsHDTbHRbdyzFNMsTUoGbUIuhYsTPs&#10;TGHV+asLF65jpVMdAAAgAElEQVQsbdt9x/jENCgFzCzu3Llz/9d/+k+33nbrww8/TEQ1infjUUq/&#10;ciORIkHMC6tQfHqRIvBchggUhdXNZstxkee5iDVGr3fXkiTJ0sybZ3kxIKWbzeagP5iemnLOsbBj&#10;VkY7azE0G45FWkuLr+Iwwu9YG181/IDDw0ehCWJZQOTGp6r/6qGr4IbToMZqlMDGzwjWlcGQ71Ei&#10;KV6zByQGkJeKRQLuCSMprdqQQxJuwuL89m22WxcHZ1sqYQ5poSy+tB+Iz5RUsP+WQxNbplERiAv5&#10;REF2o8+gbzQat9x15NUXXkGtABQCWRIHzrLNnVserDZa7a3bt6dpBtHGcoVb73bX19cBEmBgYZaC&#10;kaEoIO9LsZ42lMnW2S0wdhEzgExEI1rykdcoggUoC2Bj4EdlJAAAEPZt3hkd1Vpro+tvvZzP+LVq&#10;PdStc6xWRHVZjLHcGLJP/DwLAKRpOjExpT65ZIykSXN9fbDe76dJE/1opAysl7qzJ4rtIHwjjV2X&#10;nRA9BVhKtGqJYvnteiRpfciBniiXASIiyOjoqDHJYGCbWXLl2tKx948/eOdhVXoVw4IMBZnLyw0t&#10;zlJk+15x4H36tb/BJrqkDMLy6xVr26VmR4gwK6WZ+dq1K47dyMiI0uRT0gGAmf/5n/9py+TorHHt&#10;lIxSJxeWFpbWGxOjmfJ7yPf9tkvLiwvdfNf2nd1+f2lxKWk0IUmMSaYmJ73d6QfjfCic1p2RzmAw&#10;ACJQGhyjhZZqTTUnT65/0r22blCLlSY3MtNIk5QEiLS1BfVVkRdn1862Wq2jh45CASYzjU7DaBOe&#10;U3h8bGx+ftvx4yfv2DuHqJRSaZaSVr1eT2mjtXHWhSkBFGYkYXGjox3PgQHS0tLyaGe03WpDoJhI&#10;gAGBWZKkhZi++NI7j/7WIZWOWQDgAaBDSUBGrB1ZWpY33zm+ddueb3zj6bHxaRYFAIN+7/t/+7c7&#10;duz4xje+4fcmAGij2fGmCYZDsg1Bm8RoA4DO19WSYmAHwhYAAEiZRCvNqU6YnU4a+aDf6XSYWRvj&#10;nMvzPNGq3+9zkadpI0tSy667tk4mkSLHJoAIgWJEr5oinRCxdaAMggQMYCpaH6WbUqSCSRKFrM/B&#10;8HUEvcdwCOYKAjA7H48Z957P5SDkQI54WRrqNUuU5tXKx3Kmyv9HQ9kXIRnOAvMzWiWTlH+VWD8W&#10;CgBkdlprESnygXU5a9dnB5CQLwkVQ5KtgCTpzK5dptkCySkMt2xu4c9DYNm7d9erv3y5p3LWpscO&#10;AJy43BVC2NnSufu+e+64587O6CiCMDoRvr6wfOz9E1euLzbbc4q1VSJgnTAAomPNdoS0cQkXKQAj&#10;KEdoRQkkiSAwMdHAkGTKKCArIjGtWWvHbEXWJe9rhwk1m0mjkQA5BqYoaMIaDP4UjtAZ60ADgUqB&#10;GiuPDOkFjEJSABgcM3dGOlqnNkeiRr9vu2u9yU4TAIJtUgpYKNtBhXGU2h4VkVLhLQbGPOZrIoBX&#10;lOWqiNxIuVwr2zEuQIkCsaRQ/BuY7IzNT89eWBhQNjYYFK+//eHo2Mi+XVsbWiXgFAgDcnAClbRQ&#10;qVqqoBEkKkMTfe3ooR0+BL+jRetHVDEqsvEbAoC+2R71+/00TaanJ621Wmsf3trtrb//3tsHOs2m&#10;6mQJ5EomZ0e7C6tsW6x1AdIDXnd8fW3djEx+7etfv/vBh89euPDLF1989c03gHrCXPT70MHyEAHw&#10;iclkjG4YSJDJ+b5dxnzjd745Mz9njBnpdECkPdJutlqTk1NZ2gQpxy9aK5OY8S0TaZoikEJEYXY5&#10;gmh0xuhDB27/1T/94I79h0j3VYqkdUJgrUHSCEpY8kFRDIRZOYGe61vXn5ufZgaAlAvprecoSqEh&#10;QAFmL4FEnCvGOlO3HLz7zdee6zRah27ZMjIyaYAJIO+71a5cvrZ4/MzVzuS2Lz/x1NzcwcImSFoE&#10;L1++evnK1W9+81tpkgU/hX+Pm0ns4EJHAB8NxaJRJUkmoTw8a41KJwhGYpa3RgRmx8LWFtZZDSpN&#10;U1LKOddsNrXW1loQSJOk3+8hoVaqsE4Zcc4RInPJG0olz2A4jqSEqRsQQklBSOnhDyJWSuQTNkwt&#10;6iAidOfYV+SICz08vmy41aacxvCv5Thi2It3mdZhYPmLlFZF1CYV7QIAPo1KKWo0GiJi2SlluNyh&#10;cf+wCCOAUoDI7HNBo7IL5wkhogKTKIvFUn/QMA0QbGZpp9PZMjszMT0xt23rnn37SBOLJURBXy9N&#10;rLPi1Rqyr2iNIgqBADKTjKQtYoPYYlA5M1PqVMOpxFkBgYHCQiddWO+Cs0UPDDl2eVE4kV6vl+f5&#10;Ym/larG8uLayvXMgTVP0CZzDjFMpdoPPuXwXZXhBCW4D1h0SMBi1u59bZu50RlvNdt5bIlRF0c/z&#10;HCovdA3uhxYSQooqfeEtGF/DOqavlGoEhxdDfUgV3g4lcOKaimR5lOuBevEIeqSVHj28/9Lzr4jt&#10;s9GXV9d/+eYHlDT2bdtCRAAFIDgBQFb12t0I6LsGhkyGEh8jhKCEjeC6HEAceKnuZcM5td99BRtW&#10;SudF3siyJEmIyDmHCOJLpjqnSCWIGuyAXdpuXr++2NOpU2qpn1/rrhfGzO05+MTXn7rlyN1J1tqy&#10;Y+fWXbs701Mv/Pzn+dLi2XPnJ2e2bphXEej1+0SKkMQnHyAYY+665+67773HWuud+WmW+ncljPFd&#10;QMyVZNRVM++IqAQElUp27Tn4U/ts39Josw2qUCbhQrTWRDq4xJiB2Vmwote7LsvGJiZmURkBcs4a&#10;kzjH7FiRAkTy/cgREPRIZ+zxr36Tpf/mu2+cuXptaqY9MdJKUCnSBRuHE7ffe3TvvltHR+ec00TG&#10;CSLgxYsXO53O+PhEWHrx/QwFBFWu7dKcD7LHy69Bf0DoQAZOsw4hUqF0okZEY3Re5MaYfDAgov5g&#10;wMwsjITImKUZCxdF7h8pyzLILYsopXwTWChDI2MwX5TVHmvH4OvKXsVYV2pTiRrfdCnC6hf21xXw&#10;9UqcCPkZ9gK0Cvb4dQ4JVVBAhH2HmDC9FXFSD4+J5XnCYIMcFxFnrSKa3jKNShXOJmAiko/JSDGU&#10;r8hz5ywwI1aCPWgq8ZQWj0+N7t6/q9fNx8cnO53ORGd0ZsuW2bnZZruJWgGKE4uIjCDIgJQ1szRN&#10;lPKVfCwgk/dUglUIWZqljbalxCnssbFsHaS5012Ltl/k+WDR5acXVy6v9V45+QECFiiOnWNn2TWb&#10;razZSEazyeZIY35m3+FD2piQm34Tyh9rYLtyk5UQOEIQ8HwGVhIVfT0Cn9kL1Go2RtojywvLidFU&#10;IFtXk2KVzgzXDVKvBMFIVKO5oyTe6Gkc/rX6ocTnQ4R7JcBLqe27NyZCdxze/c677yz0FimbWgd1&#10;+tIyvvJ+r1sc2j3XSpQiZGAES4CIHDoHxAGH2cAYbFSZEZss2OGfgzX4KSscAAjRgTBzUdg0S5VS&#10;SpFHICKQJKlJm06QtBIeCDpRasHxFcFivegW0Jnd+dCXHr7lznvmdu5FkwoqEjW3Y/szv/8HW3ft&#10;+tvvfz9tNuN4xXu8ANFa2+/3m62mL5oW3i6hJu13TVEUpLSzTmkFoW0bxXR5RARCVaq4CLEAABmV&#10;Q5ya294anz5z8dq22X2k+xaYrTADoRT5gC0P8rywrmCVZGOLFxbGx3el2UQhxgITYbPRdNY5dtpX&#10;/kYkdAAiwEJqfHrbk9/8g1uP3HX+2oXjn5z44OSlTrP5+Jcf373vUNaeUDrRgsyG2YigEDh2586d&#10;m56abjQaEiKLbvICb3ifXnj5AnNpmipiEVDkCNgHBWiNzjnd6/eYU69dksQM8twxK6XYcXe922g0&#10;nHNFUTBLuz3abDXWej0WKWxBpIrCGb25i1vKEGOAEJrFWFp/NVBZody6mIYS8wYqeYjWE59FS+TJ&#10;E4HQY7E00hE2ipBSR9xsUXuBG8uoCtaKEUVtzeUjYVlzxZ/A4CsnlPwQIE5OTSVZJn10wEIAAhyc&#10;dFLSK93uepHniQmgqz4+9IsGXKvTfOLJx/PCtdqdVnukqbRWWlAEmTEOFEEklAIhFBAHPDCGSQuJ&#10;ZRHlwKBFsU54aZALF1B0oeh3ewMrtG6la1kTNVvNwuCSA9fIlskmSaqzpNlsdjoj7dFOp9PpjHY6&#10;oyOgpJ/nSauJSvm4RgABcFg3iYJkJJ/uXvuwBhyDKCxTycOnkX8WAFSICpUS1WmPoK9SLuwcI6qa&#10;l7s6cOiAGqQOFxSJsxUHUIHu8tchUt4/ShXGhIEAKp+mlNoIghp4x8zYow8c+ccXXu52l7A1uTbg&#10;U6cvr62sXr169dYDu+dmpoiQJGdAJQ5RKGqRmpSudyIeNj2G12yYMZIhvvRTxEQgLkREnHMiMBgM&#10;jDGISIStZvPwrbeffe3FqZmO5ANhWOmvX7eOVrq79xy4987bD99x69zunSprokkZyVuNAjIyNv7w&#10;I4+NT03v3XegNt1hM/b7fQScnJwsl0dpPiOAUqq+r5BguEhehEe1AM+I5JFBC8jo5NyhI3edPfFm&#10;jgcNmtwNbOFsXjC5Xq+bF7aw7FBB0uxMzl186dzdj3xFoKG0dmIFZGxsdG1t7ezZs3v27MaAvhwR&#10;CgKLFpWNTO04MrPjkPDtCwuXzp8VW8zt2JGNTDFqYK9eECBBUCC4trp29sy5Q4cOK19m9osdHvMy&#10;Aha2sGLZ9RELEhcjjtA5p511fekjQp4PjFH9fj9JUyJSSvUHg/XuulYaCVHE2sHySi6kGo2GXR8Q&#10;ae/W8OsnLJXY/g2iuC1hKgKUdKB/2eGlcXluBK6eEimBcyWJI7rFUNIXa/xguaSxYjzqsxF1xMa/&#10;hFYl4UH8UHHI5C+zpas1VxcXPjbc55HHLQyInbFOo9Xorq+2dKNK0UYQ9CoHWdx6d40ISFHh6iMK&#10;8+FEBEAbvXXbVicASECEDA59zHO9dFopfFgTpFo4X19dumhNgiTihAoBdthdGeRL754uxtqZAjCa&#10;8kJUZnSzaZJsz65d23du04308vXr1vLsltlUG5Mk2mhjEh+H5FMfnDhMU1IKuYakQ4WRIGhCoHEU&#10;QlKTQFWPW4DyC+XMQc2OFPBxDahJTU1OEaKIa2apMWkwoiPj7H+O4dUYpW5YfcyOGZUi3963pFSq&#10;G4ZL1O8dIbYfRs1dGGC7xCvEe3ndTiitlB6690jW6fzzr946cfFiw4yqJLt8vbu2tnjh4oUHH7hn&#10;3949JKAEgC2KjeXwKTw0YI3mKNN+6yAnDroceKlu6tZDHNQwSeIrbiIirKys5vmg0WgopTwKTpL0&#10;208//T+9+quPzl/qpLDU7Z65utxVav7w4e/83h/v3rs7azfAKIcIpBAgVmMWQGw0W3fedU+QU8GW&#10;QeecNvrSpUuNRmNsdMxvA5+T4eM5/Zsg5bMByy1VtQmOb2aD1A5/ISAWMWlz98HDr770/HI3b01m&#10;rigGg6IY5JpwUNh+4QpGMIZ08/2T5xxktx+9l0WDhGYus7OzzWbjhz/84R/+4R+Mj495y4yZERUg&#10;CZOgWEAE2TLe2DI256UbAnmFK4hIKKKI9Fq3+/Y77w76gz179pjEeFPt81v/GHQqIEKv1yNwiIVW&#10;EoqwCzALImqlVGELZmeMthaEhZ3LmY0xWZb1el2/0JVSzE4b0ytyO7CEhkhBTH+qOSDjjzWmAiPj&#10;Vp7gK/hsYIWrI14ivsLymWCjTN4AqrFyIX5RlqScWAxCWjZcOQpT8FYols8XY1bqRBUApI1Gu9NZ&#10;urAoCXIcp6CEEGZCAel2u85aNprrq5MDjvd1K5AopFZ6lB6yLqKCqj87ALE0jL71wB4iSpojPeAr&#10;Vy6tLa0M1gbQs5jA+PT0fffcvWv7DpMkvlm4SpIsayjSaZqgQqXUyOQUEfnc+kQnUbwGOcLAiJSY&#10;FAMFi2UkD8bInLrIKJ8r/lNOUsVS1DYiVpRzZIqAARWOjY0lSbI8GGhyjaxBqMIkYUyMrAHsmviC&#10;Uh1DUCf+LBXcI3XAXC6xkpWrjb6mfMpfhoYLPlMJhAhGWtmD9xzdsXvfD//ll6+8/s7yWtHIUrHZ&#10;yU+Wmu3G1MzMRKvhmzIjeNcQASoBECjJnw1WggSEHyJ0RKmyVsrGY4Myqv8BQioDiMjCwvXBYNDp&#10;jFprgygnmJ6Z+i/+7E//5t/9u7dPf9zt9s345O9868mvf+PpPdv3IpEoUkr7p5aAxji8aEFCFZWy&#10;97oLC6+srrz91tszMzMjnZFqHWyY4IpwqvBHzaDxpi1CtMvioombUimdNLp5MbBMyuTrNs9trzcg&#10;EEYagMpJAzauXV578Y3jj//OH3cmxpyzwCLgRHB0dPT+Bx78j//h//zP//n//spXHp+Zmel02o65&#10;210npDRtkNYi3txyse4YiAvN9RhJBAhpZW3tF7/4xXPPPXffffdt27YNIYjsz0mQlIeIKFJZlhE4&#10;RKXQki+2z+gzWHWSpo6diEuSxOfUDPLcOcfMHuEzs7U2a2TLy8vNZit3zKB6g2KbTtixr4wTFpNP&#10;1C4FN9RsOB9RFn8Pzh0B75ODcnmWtb4IIYT5yoYXPGQiQqhxEYymev5XwENfSHpXJ5f4HqJAL+ka&#10;CH6wAHal/u3a68kazfGJ8bPwSZ4XVGouAPBRfsKCcuHihZWVlVHVBhOGi/HWAGENe3lZZsiVfhqI&#10;xVHjswc7JVV428G9txw+WACwUUXet7m1XQe55WI50XZmepZIA5GAX4HiPXcFMACxkyxLEcShqEw7&#10;llKq+odARhIhRAKfQ1wD/J8xs2Ume6j3B6F2S+QH4qbF8gGRkImIlNKJ0UarXq87MzPRGekgKgy8&#10;JwFyBflr8NOPbTjUKpiZMQNrCKtiTc5JCXzqV8P4WqC83ZCIVMDsS1sKauHd0+P/6ne+cv+R/T/5&#10;+Qsvv/L61dyZtJWkZm7r7D1HjiSJBnAIjMCI5EI5Ko6vFLBil9hLbayEIiANjfbTj1JDCrMwENHk&#10;5OTKysri4uLY6KhAbCQkYBJ154MPzMzvfPu1t9eWV2+74+j2W/YljQYAOHaC4KTw3XJKRgui4yqY&#10;V7F3scfU77777rH3jz399DNJkjCLL193M+dqnNWaJVt7vroeC5/47jPOLi4tGpMU1l6/vpAW/SK3&#10;zgmjWIC+qJUcTl8499ax07ccvfe+hx9CwyK5z30TFEC64+jRLE3+4n/+i2ef/cFXv/rVp59+5rXX&#10;Xj1z5kyv15uZmdm+bf62226fmhpXyssYAgHHwtblRX9lbX1ldeX8+fM/+cnzC9cXHv/y448/8UQj&#10;a5QqKi6rzyeNEIRFKaWVLv1oAhwEqwgA6OXlJWNMuz3ia+DZwmqltNZaa+esY+scrK2tDgY9x9zr&#10;dXPHKmkRaqVU3LFQijMIAXOhZxiW0LhM5fZLxz8EBi6iLKjkt3HJo9TgdpTEWL1GqZiKCEHiS5Wa&#10;7LuJn2yTIyifaoXUyPSKxImfVGeUKirIUf9YWSubmp3WWdIf5EZpD02ciHPOiQyAxcjS0uLK6urY&#10;RKcigXyrtnA7v9N83INEoEVQwyAVRpdgBysCJwWKaySpI9dqGGqmriEKMEsnhAdQgAA68LwX+9iB&#10;UC0FgXw7cUEi33FVCQp68tXfCYF8q+o4Z77ELgzPz+ZHjRspP4jGdMktVWiWAIxRoPTy+tr5s+cG&#10;3d6g12+1WkjKF2LCiJZ9YmStXUDJtWBlsyPUKurFKoolyo66yQ+IoeqZxzg89vLM8oOaOR/uCagF&#10;sBiMJ3Tb3u07t//uwb27fvbLl997/8T6+tq7x47Nb5kZ2bEdgIJ6iPf3PbnKaw7NXanYypvVlmj8&#10;oNRDtR/KrKcwdiakXTt3zs3NHjv23szMrNZKKSJSAsCCLGpu94H5nYe5cNrQAPpCzBgRlvjyToKo&#10;vOmHlfoDiP43EVGKLl++9NJLLx0+dHjv3j1FXpjESFmz+4bHCy9pA/wZFtnV05bWJkJ3vXfy1Okk&#10;baysdBMLDRmoAgAUEVrLa3333scXPvz48v2/9dtPfvPbSaPJvo2thG5GAoKEBw4eeOSRR77//e99&#10;8skn3//bv5ufn//2U08nWl28dOH111878eFHB289uHvP7iTNEKnb7X/y8elTJ09evHjp1OlPzp0/&#10;R4CPP/74f/Vnf7Z1biv4wgke2FVJBFh/nA2HVGwfCoIgFtYSOEJBEpQQRO4JYw0A3W633+855xAl&#10;SzOTpkVR5P2BAOf5IEl0miilEATzfh9J590e6GaapaAJ/TvwjShZgJn8dovbWDgazTX3NgoAIXrb&#10;QQX07ctlePYAbKg7VBeifocHFQAowlxDsFCKzxrXefNZqr1+n4lSabJyzwSe0XfDgXK5BuMQQ7ge&#10;B9ztNSISMjAhYQrzB7a33xhfOregVUFiRWxuHWjTGh+dm57obJnIOq2xkQkUo6Hww2FfJL6soxeE&#10;d33Z1ilwKK2Lsow3EmjwD9VTkHp4rBUAwMCCCIGvkydlKRjw2EHHC3vgCpHwJ0AQURLaE4cqHkSA&#10;wCgAVUg9VHZAuPLGuffTyHF7Igr4KL1IUUREWMJ3IRZwZ0+fPn7so6WFa47t2MQ4iKgwQSrKo4Dx&#10;yoR1qSn5mlj0dybw8XQUcUSAFX7VIcSG4AjIVVB5uJS/jZR4N14C0Q+ClI9pYkAkQGqrLGs2fueJ&#10;3967e9//8G//HAgWVlY+OXt++8yMNqRA+S6nEbTUen1Vy7ciQ6hSIVSukLgiS6le6ZJaK+EwfqWV&#10;iGs0kvvuu+c//If/2Go177//waIoiLQiRapDIMxswYGBHByiQidA4utf+9J8fm0IDVURiFvImzJy&#10;6cqlH/3wR42s8eijj7ZbbU8WlwOrsyK1D6tx1hc9SHlenJS4Tpzjj0+f+Ydnn5P+8srla3ffsufg&#10;zpmmaqWoiQcG1eL1hZMnLj365He+/p0/zpot1BkJsZBQOVFgbUFEX/va10ZHRxHx4MH9e/bs8Yn+&#10;c9vmj95515tvvvnss88+99xPRaTZbDLz9evXp6am9uzZ0+/1Buu9e++795lnnp6emvTVz0Xiq/gs&#10;Ujvu8OAkEkBSSpnE+dLqgODEV0kTAWZxjrVz3O/3W61mlqX9fg8R+r2eUooUEao8HwwGebPRKKzt&#10;9wbNZlNQsUXSGkkJcznLvimwY/6sQW4ccXjZ6GUn+2IbGzs2lXA7Im2/Qz5zRr7QgRE9ej/nzYx+&#10;YeGYoX4zJC8glu345Fh7vH3xzAURlyVqpNPaMj65c8+e2fmtY1MTSasBhpgEwFZjqC3Tmw3yxoeu&#10;wVOp/QsgQl6c1y2Iz56J8rJDGxKj3pTadSKBgN6hJMwleQyAZRV0rF9z88qqQ3eO10YE3evlV65c&#10;XVpaWltd2bV96/49OxtZGmp01MB6ILKC43vzl1cTseV/CKXvaxjgRu4msCVQqpZybMMiG7A6i5AA&#10;FUhEJkSAOD46pkhZaweD/M1jx8bHOncd2msUOedU5MA2GXcl46IfN5hjnzGJw9e44cIiu3btuv32&#10;27/73e+urq499tiXtTZaqRsiVW56yU2H69+7AF+8cPF73/veysrKH/3RH83OzX2Rdfe5jhB1AkBE&#10;7GRsfOL0iStLVy4uLVwfbT+2fXqEwAmyBfzk3KWDtx795re+3Rkd6+WFTwcMuhpqekFkbGzsm9/8&#10;pi8H6DPB/Gla63vuuWfbtm2vvPLKRx99NDY2Nj8/PzMzo7W21m3ftj3Pi+3bt83NbU3TFET480f7&#10;1Q8/JBZ2zkf1IKCwFEUBUMRtTyKihTlN0iIvnLNG67zI/VCbzQYAALaLPM9zKyCOWWszyJ0ikyQp&#10;OyYzRBn6bpPwRYYbNhpUNPGNYiVInCiLvD6v4d8vetQt+WFUU3IqNzlKExOJQrRMJIduPJidStSW&#10;+S0nT56a2DKzb+/u+fm5mS2zIyMjOjVOmIGZ3IYE/sClstxsU6JstgOHBh3ktV+VEZHEvKUvyPSH&#10;i0c3BAZtWV1EonAt9QlW8AlKrrnkdD7Hzcqn8PtfDQaD9W5/YWlxcfH6Yw89cWDfrsxo9BgleEgA&#10;Qi2SCrH7+2LIjimJEH9tDOm0AVqXcjzQLeVEIoSwmJrQrhAixlCGmiIohTdG17gAICE4ltH2yOTE&#10;pHPsBBbWVl96+82De3ekRMr3Gr6J0C4PjCaDH1p8k/6rJQ7FzS9Sf2l+5SKYxDz66CMffPjB3/3d&#10;99fW1h5++Evz89saWRPxRp1Q+pyx+vUmO53ZnTlz5oc//GG31/3209/2oNU5u+nJv85Rg0rekXvw&#10;4MH/5r/97370g79/8YUfU0K/fOPYlx84smWsUQCu9fpXltb/+I+eHJ+asUBaJ4gU13OcqRr2p5C3&#10;6zNIfcNYREQimpqaeuKJJx5++GFjjGeUmAP+pYCPTbzeFxfZEB8IgJkTk2itbb+fxMAiL+6IUBFp&#10;V1hjNAsoQt+TrdlqmcQgUl7kWhlMiJn7/V5iEmtdnhcDa7P2BCJBqPHvVQRXDjwEEGRhcRJd3jXU&#10;5v+tcdIcpHZgHEQg1kePMSeR85LIV/gK4HWIKTX9dqNgirtChv8Yfw4SrYp7ufEQgWABIyAih8K8&#10;tStEXhx9aA2JMurwkVuanZH5rfMTE2Mm0Zo0s+Rkg1WOZfBipf/8A/oul/H5hhDg0Jgg+vRCrUT0&#10;mg1KURNMydKw/HWPMIPBIh66UrCWQ9FUARHnfHflYeRfjqb2KFgOLAj2irYRBCQGfenqhYWV1UHh&#10;CmcRONFE6Pte+7cWyFAMPRZ9jzF/Kx+ZHa2EmtzF0Py5NKqGi0rWlE4ljysxjbXzSgO/eqASjlfa&#10;gAUBMpPu37PvrY9OZaNE2rA2jggUsXUqzOrwMOIRikGXhktJIg0d9VityiCQWH0eI8HoRbY/Y3p6&#10;6r/81//6n5977rXXXjtx4uQjjzxy7z33j46ORlXmg6MkRtCXcx4XZRkyEOYHB4PBBx988MLzLzSb&#10;zWeeflADLJkAACAASURBVGb3nj2AGPpGbXZ8MfG2AVcF0YJK6bm5+emZrVt37t+9Y/6X//Lsa+9+&#10;9MA9R8ZHRy9fWpa0c+C2OxxoAVJE6LsCVOswFroVCWxSLZ7CrxePR0XEy+tSeSdJAgJe8lVM1Kbm&#10;8Od9Pi+aySQmTVPbX1VKISsRQXAAKEIsrIs8N8Z3lwdnnW+sub5eJImxlgEwS9M0SfO8QFIA2Gq1&#10;pVcYk3h+zz+uc846BwCEwOAXDgMAswMBxNifikJkmA/8qKIyoq8UAYAFWKRWPXxYcSF7M7wmDsom&#10;ZbKZYeL/Vr2gKNjLYBauC98b9ORGhlwEZKhYd+VIrBERAICCCLBlbsv49BRp5Z1+DoSUl+yC6FWB&#10;lCK1ujQHDRaspCFGwfsDStEpIECkHAticCd4cOmYKbgyEWuC9WYrZsOBUdeWnuG4T+sECd444RA0&#10;cewFcQPVVCMSKh9ZbYr94Qsg4vWl1fdPfLy43m2NjzfXV65fX1KUILjytvVyPMOIelj2hueJnyFq&#10;7WO3K/QQRV3JBUWxXUGxm0zVplNQziMAiBCQQjp04NDLb3/IAmnauP3oHSOdUWX7ChmEOVotN17O&#10;u098s9ehx5Ny5Fih7JoKjIYsxE6UAX3U52Hnzh2///u/d+cdd/74x//y3e/+zQvP//ypp546cPBA&#10;q9XywEIpXwUFvbudQ8lwYBHHDJG/zYvi6pWrv/jFL44dO3bkyJH77r9vZmZGKZJYM3+zGaw046cf&#10;pRbacDCLUvTKyy/+3d///fGPPpyamJjbvrvr6M0PPhkI7Nu7/cSpM8noVDoyadEQq+DOQOQSMAwb&#10;r3E71yBg3NR+pZX/lhIEiT77AT7f4feDT5fRWhMRiENEn5eOiMLoHOot09Pr3a4xJs8HiTGdTqeX&#10;9wfr60SZc7bIC2HIGqRUIrHjZJplImCdU+QIwbEPi4iLRTaxw+POCM9Z7pWIziBoN/E4oMp5qdu2&#10;WN8LmxTd/vT5GFozZexHybeUZ4V/ZcPJ4TGGdE0EGBsQetj2QgJAKDpRAux3XdlDsiIWKrgpzBy4&#10;kRqhIBvkntRhAoiIUto5VtosLi6sra1umdlijAYRTdqnFGNN34T5/VwzFscR9SrA0BYL40eIaMU7&#10;ouIjbcqKRJRYXgbjKy5hHAjFTrgIolZ6g4sLizkoSEx7bKo3EKUaKD1PKmzc8DfKhRpLUxPDUBQF&#10;gI4MSYXvy2tipDWDxVA3EbD6YQhof9rEBif2of2HRjvPW8fapKOdcWFg60qSYyN4rgkOBlHDnXqG&#10;4XYptTfRyjfulGF+QMbHx+6++649e/a8//4H3//bH/z5n//5kSNHjt5xdO/ePQcO7FdaOedCu1dE&#10;o4zvDKmVTlPV6/cuXrh46dKld95959VXXp2dm/va17926623jYyMWFt8yozURvM5z/GLZ0i2COCp&#10;jz/+P/79v7927dqVK5f37tp1++23j03NXLt4+t3jZ9768COdpH/6X/+eqNSxz+PFauPd7FaV2RTN&#10;jRBQsVG4l4EWmy3zX//wu0Ep0lonmsQxIUfxS0VhdZ7nRCjMpJSALC0vt9ptpfT6+hqRUVqPjY2t&#10;rXWdtY6tUtrZgkVIKeEQrl+aPwK1IIxynocj8KQUAhGRlTF1JWitGZk3faG1G20KHmumlH/LPrit&#10;1re3LmpjytzwgtgYHl/qFRHxFbCxFGU32kTIhADeUy1CgIIcEtqlbPuAsYCHSLDCojc3yBiJO6y6&#10;bu1HREJaXV29trD43rEP3njj9aLIf+vhhx599FFjtBMmpoqjrGb6ix3+LuX8iECIBSyBXZxjqGMO&#10;LBFgiawhIvgoun2bqUhIS4UHAYQEEIhy5vW8KEA70qLTlfUcMDHaCQ/iferydJP1EvdfhNuIICGI&#10;m4V9QicF3itAUKqwQk3qxzVcAtVK6cQH/DRvBACDjI9P3HLrbS+9835rND9/5tyByfGx1Ch2flar&#10;HmxBAAe6OlrfDFHFBABfyd5S6ZVqsa76w7GRAIx8ibMWkKamJh977NG777rv5ZdfeuGFnz37D/+w&#10;sro8MtKe3za/e8+eqakt3W6XABKTriyv5oOCFC6tLF04f+Hq1ata6/n5+W899a3777+/3W4TETun&#10;SFVu8CFFMXzUVU88ZxOuMu6NGqmNzPLC8y90OiN//j/+29Mfn5qcnNy5a+e/+Tf//f/yv/7Fbbce&#10;2LFjrjPa+crXv+0oITJSWKwqwVUG+KZTBTCExkoJXp9JjLBl6KXV5nezp930+RGG1g6ySJHbPC/Q&#10;WSUWwebFgJmVMkRKd3u9NE0csy0KASGi1dUV69jPstFmMCjYOSIlAjZ3qIxSut1sK1I+2pRLptzT&#10;F7VG6YTlTo6iuXpJQYj44CFPCVQG7gZ5GeapBOSbvdQNOzauyLLxsAzzAze+kmHHfNRA1b2h1PT+&#10;IcMdq/bk6AUxxPBEf03yks5fvlJblTRghpiE5CmOMs/Cr65hEBerfiCgCL751tu/+PkvLl290s/7&#10;IDDIB5cuXiqfLoSUSVhwBCKRHMXPsaZKNx4g+BbaHCuFeXQ6bFNVAR3hdWCMj4u1V7CE1kQEZTW0&#10;CNeRfFxY9HpSjrjmeADiEIRZKwIRpXx79fCypDRxvQm52aoobxtWF5VmDMQs/DgfCADAGOuAlKMv&#10;/1x7G4hV8ElAgvFuJS7E4KJBASGULNV7d+96+Z33bW7ff+/92UyP3rIfkFVU/b7bPQa1HduEyLDA&#10;K69dn3xgX180LLAImMKEsEiVllMB17qYBBB2rtFIHnrowTvuPLq0tHT27JnTp0+fPv3J8Q+Pf/Th&#10;CWY2xijStrCEKs2SycmJRx97tNVszc7OTk1PjY2NERKRKhVYZaJBOdUbj7oU9i/kJspPNvwmIL1+&#10;78SpE4j4xltvfPe7f3P40KE/+ZM/ufu++771zHd+/NyPnvrO7x44eBCUdgKOCwU+VnVYQlbm65DM&#10;HdI31RvfOP4bBVX5l80eYfMj6gcGEBZiVoqy0c4oul6CBUlOyI4bgASCxhg9Pj66trbW7/fjygdn&#10;OcsyZi5y28gazloRsbkl0rbIwYIVlw9y8I5DBPZlX2NyjQhQxKQRVXmJSQxY8teRGxbxKXClttp0&#10;GvzXXJAam77S4UkqpVMIZQ3dKjeT9kMXuQFdR/MoSvCa2gjrnRCEINKS5WusvX8o9zWDb24fLFZP&#10;VHqThVA7cCIMoLEkTQKCq4/Klja8tfzqa2+eOPnJ+NTEgcOHtFYvvvhSq9PRJgnCvaTearP0GfVs&#10;akvXy2up/Q/C1qoIkGgahEeNkDYWPyqbwPl/kSL5EUG3l1B+ipi8P4NQRMSh9JEXel0mRaKEWdim&#10;JnFcKGAFG9cB1gcy/CHgBsmMEIL9MVDYpcOy9n0ZviwO7dCymIoE2R6eqoo7DMaSQAgkBxZgBbB7&#10;+9a5qcn1lZU+yolTn9y2fzcllKAQCAGyeMckE4gKy7hca2EUQfoJQnmzasjVjtnIzNbMfI+qJP7k&#10;NbM4FmBUyqR6NO10Ou3t2+cfeOD+fr8/GBRFYZklSRJE5d+xImo2szRNWXh4X8Ub1gAaRNn9mYeE&#10;db/Z36JilYjhkGByeuKf33jtzPkzV65cuXD58vbdu5966lvbd+xY7xfnL17be+AWdIBgUUCINtv9&#10;IRy/pvE3HyfWuNByfL8hGQIAkY6INa+BBJDQGO1dnc65gSIAQG0MW1fkufZdKbXWxphetzuwRdZo&#10;WGtJKSQiImvZOec5BGtds9UEJ96RWjPQ6oMIks6b03VgjJVZEg3h0uONGzdhdTV/HofokZJq/P/0&#10;qJtCAeFLRNJhRQYdTXHhf57L1p8yXNQ/OxF7IwUp1jsOUkJusCLKKywuLpw6dUppPTszOz+/fTDo&#10;a60nJyaxKljxm01CDZOwY8DKJPT/yQ3vDeGm77EkSRBJbd7RA8rwFz/ZTmB1fQ0IkX29BNaaQHyz&#10;haFJ+aKbp4T5kVL/nCLlcxxDe78m8wEIOEHcvmXyzsN7X3r5NXLJwsLymUuLB3ZvR7CJ5ORTVb0G&#10;QwZgQK6IuogTBAU3MtW/1kAr6F2K+1ggAiInhJJl6chIB1H5QDcvgX2gk9JKfuNl9pscWusnn3xS&#10;a93v91vN1htvvvH9739/ZWX50qWL7Fnfzwqd3mBzbwqx//8/iChJE0QiUswUK6YCi9ii0Ovr6wDQ&#10;aDS01kVRSCEImOe5Ugox9ABllixNut2eUlQUOYMy2vjp2NySKb2NUOI9DznQt6eTam9ief5Np0mi&#10;0xAAao7KX+f43AssOnCiXvdfRqxCxar3KnU9XcLkm1wXY3KnV1noHYYAQES9Xq/X642Pj1e2/E0v&#10;A4BASjlhx+7kqVNnzp/1qndycjIinV9LENUpj803ZGlT125Q02c3YFbwn5YsNxH6fPkNQN1fyNeG&#10;QBBBtA7W17sIACiIzHYwPjqTGK3YxsKw1fe/0Dar8XAeB9w8/PiLHXUxHdF4tDdQJAE3YtTdB3cd&#10;e+3FYn15PUmPfXx+y/zO8SwjxwkU3ruNID5JxFusUvrQpAwBD4rwNxttTcOUhFPUsN5E01rj/0vc&#10;mwbZcV1nguecezPfUiu2wkoAxEaAAHdSJMVVEkXbkkfu6JmQ1e1lYrrtXz0Rnv89Mf/GEx3zf/6O&#10;PTM9MZtiRLtlWbZEUjQlyyJIQqSwLwRIrIUCanv1Xmbee8+ZH3fJfK+qQFByxCQJoOq9zJt3Pec7&#10;3zn3XAAK4SvELMIAgEqRAIXMQv//yTet9IH9B7Zv226d00q99NJL7x0/fv78uaoqXnzxxYceemid&#10;E7/WviTuxf9NRHZwykfE9esVQqSU1sYYIMvWahStFErgAPWgGGittCYAyTLdbrdYRGXaOXaOe71e&#10;UVRE5EVnnuXLvRWVdwEhy7LSsVvFMo+g1EQP+9RSvjkcko4FOneEqh4SFtgsihN8/xyhBvFUsHDQ&#10;QYOjvr8LMVGEUQ4nuZxeH6hDVKQsW1IqpAQFEIDMe/AQmRmJINGv7LOMBMEnII7l2vWrlz65dPWz&#10;q5Wpfv/b3+52x6wxPsHXtWvXAWRmZmue51prwzapjbGJ8U6301vpW+Y2SFVVY2PdyYkpH7stsqYt&#10;tKqv7tkrtRNmOELLB4dDM8AlsbGJGPNZVoNai7jWx1RHdIeNGkY7WshPFFLCsrjUIyIWEHDlYGX/&#10;g3vA2ZCRIS2ziJLud7E1IlggrS4cJUHu5xqa+KHoJLIx2COpL0FIuIWwf8fMi08/+qN3fw6tsUuf&#10;Xd1w9uLTRw+22x10xFYIHKEnzYP7JGTHgqgIvrhMEUlE9+o2xjEICW8EmhahCPgtJzRiRoQ+TBBN&#10;mojmN7tGQMsqw7d2ZACiCIyNjflvjxw5snv37tnbs8xuw4bp6ekNDS/iejh6aJEMswOAMefwvWsr&#10;In5XTlVVv/zlL7vd7sMPP4ygfCLFey8xv7hir4docSRUOrPMBEKo2NnSlsZYJ2yM0Xkry7O83++3&#10;2+3x8TFrTVGZJCz7/YEIokYWx8yDauCZEwl7SRjSsHlM7HnqiKAbQht8CC9DOLSFG2nmIeHyNVuV&#10;RktW9/i9eyPkF7m/+2MPNmok9RslrcCaLgx/h04/e/r0J5cvHzp0aN+D+6yzpBQAAMLiSq8/KMYn&#10;xlvtFkQnZmqvAKwM+m//5O0zZ84URfHCCy8qrZEwa+WD/uD9998//v7xDRs2fO1rX9u+fXsNYhEE&#10;QGntHIsIEY2PTyCCUjQ2Nh6K539uEITpXwEgAglOhsZbwl7E5hOrDAf2+VxW6WYQQGECjvnkyDpr&#10;KkOEIGJc6bjcvWunsPNnsQsMBUGOrvU16p9u8CsfoCbifVQJjpR3H50icap49RRjFptDNVykApho&#10;t776ykvX5uY+OPcZt7o//8XPTbH0lecet6IyIgUGxFLQ8hROJkt0RhRYX5SYkNrPNFJ5bIyirF6L&#10;fqh8pKVA3SyEOgt90LiEwy79L3w1+ny0+8O+iihqMDqsmrNMRLrd7t49e/0MabLPQ7po6I31hr7V&#10;NbkfTANRQBGRMebjjz+emJjctGnzrl0PeFYXP09wp9dLdPCzcFmZ+YVFLQMlVe7PVQdiZMdOY+gQ&#10;u7y81Om0rbVFaZGo0+kgEpalM07rts8uaqzJ83aW51mWOXZNqVDz2DE2RBK54NVjDGuqQ/0SG5z8&#10;3ava5gNA1khukob0n4NWq3VcPQ2DwQh1UzycXLWSRcqi/PDDE3/1V39tnZmanNy5Y0emM38G0MVL&#10;F9/5h3/orfS+9tprR48dA2ZwXm+FzWoCYK1b6fcHRYGIe/ftJa2dyI0b1999991fnvglEe3es6c7&#10;PsYAxjnBWg7cuHVzYWnRMoOx83fnAWHz5k15nod5TL/+Hq17XH4QsRnHldYQRMw6DMrqrgIvs0OU&#10;zFqF+/1H4fCx0rCxzjEj8MrKMorbuGEShUWYVIqBS7hrvQon12fjw8iQNB9Ojrrf7Kpth4jmPZpJ&#10;gY2AAGPj4y+++tK7J/4ntTJmbPmLD4632+qZxx5ribSR/Ok0AAJAn+s/vp9Lwg7JVD0PQEJqYI+j&#10;oqZpJHJJ7icQGQltSi1ED0TC5q5U9j/jhYhcZ4obUQprrMhQo3TDfVRoTZF9n5ffreKl9q1bt06f&#10;Pv3pp5+eOHHi3//7/9YHQcp9Cu5QEz9Y1O50SGlinaFoBHHAAj4OThfFgDmvjGHHVVVaa/N2xxpX&#10;VZVW2djYOAJa51ARout0Osb5k9+8x0xH0OIl3CrBB0mOe0USAzkiPcBRgsUlH6cIR5uoBtoj3Qrp&#10;hiYsuP++HukqieA8FRTVdDQihuZ7/T7r3N///Y/eeecdx/zM008fPnKk1W6XZXnuwqUTH3545uwZ&#10;53j/wf1TU9PMDM5RiNYOxLagdMfHnnv++fn5hbm523fu3On3+0tLi3/1V3996dKlzZs3f/31rx88&#10;cKDd7jhnEQl1qIYx1fHjx8uqUkpv3rLlsUcfu/rZp4tLi1FQAAJBfZ5sEKbSxFWremH0t3Xcvo2l&#10;GRBmDSwj1h59Lq5nPxuGUGga+4b14tM6zi8slpVhcdaUK72lpx852mnnbC3pYRwVf6jHKM4WH3kN&#10;a5nuibNBQv+nCS8h9VP4eahNjV8wiuZG3zREG0ITFFOqYdbKdu9+4KGD+y5cuT65UfX68vfv/MNK&#10;aR4/cHDb9JgCYlQqBPNhahBiTQqtvgJGCuoiUUZxKcUdkjKaHK3ZM9GmbLgMkgt6aA1KHceOgDH+&#10;9fNEU8BHqXca8U3N1bXW/GyKFx9Fsw42GJ58td5M7/ekRGiRiGuqqFBA6O0huL36V//zysrKwsLC&#10;hg0btNbXrl3buXPnq6+++uCD+7Isg/QuEUTy5AQ0dU9jLcUVEF6Q5TkpUqgJXDjBkJBQOUGt87zT&#10;HcOiQCIiLIsCUCkiQHCWy6JEVMyu3eqgIlO6rJUDkdbK91paHBKdjByBF9fxySIAwqF3/IKEuKXA&#10;x1OHtBvhowaTFX9fPYaNgUnzMn0qUmdI+PwLk2IYnpZxBCWJqNWY3zh39+7ddqczs3Xrl196aeOm&#10;TVmenb1w/n//v/+Pwcpgz57dTz315JNPPZllubVWCFlSoAQAADDYyt66frO3tGwq+7N3/3HnjgeQ&#10;0Dk+/PCRF194Yd/+B5eWlq6cvzI21p2ZmelQCxGBsCiKixcvMjul9f4D+1966eUf/vAHC4uLziWt&#10;GREVYtrJv3pHaaCzYNTHKz43Ew7dBlGYQ4PQ9r1CCa9K4oH88pea2vNolqWOhpbGxA2xcsSgHCoW&#10;vDt7h40DNqa3vGPDht997bVckyaCyGs3gXZDpjbhpBfIQ3A8WvHBMToMzYa6JhpZsfcaJUTxjAAp&#10;JrsJRZuYNDVREseAjja2un/4e//5//Z/fe/a3Hx7Oi+N/acPjg/mF77y1BOTGyeUiKAB4Qb6Datj&#10;fSAYOOao/UBhfWpntCQk1TpKK0xVrPtNIN0NIAiE6A8FFmz0F0dzJazppvxJ0g1qrRmj+tLyrm20&#10;KEybdVmlaOtv6toPa02AiBSHqfGUXaSuYkPLjOReGHpvUxF5WF0UxcrKSr/f37VrV6vVunLlyltv&#10;vfXtb39bKfXpp5+Oj48//vjj27Zu11nmhJHIg1CdaVdyWRYg3GrlvhG+GsL+OFO/WQO9CM10nusW&#10;WkuiCAU0+n1nGYEWwMoYpXWe58wMbSqL0jqX6QxAsrwlDMbYfr/IdI6I1rpWq+Mbz8BxGqLH7hKR&#10;SXRRhAkgjT6RoS1kHjhIFGQB9NYd93lmRT1i0phu/sP7DDaR+J6ma6lRR4F6Oo4uGIS8lX/1a1/L&#10;svziJ5eWl5cFwTFnrdaxR45umJ4+fPjwli0zc3fmlpeXN2/aPDW9wQfFQtQ1CFAOirNnzi0tLgFh&#10;luV5nm/bsf23f+e32502gHz08ccXzp//5JNLDx898uorryK2QQAFi0Hh43+sdQuLC8sry0u93qAc&#10;XL58eevMFmGenBib8IkbEziA4S6qe3Bt7db0NTZXtXhNkCQapqULnkNq0DjRLA8+Q//TsGcg3eip&#10;UiAmZZBKx7Nzt4FZCfCgeP6VF3dunRGuSJGf6alSQ3/7iyjhJ1ot5JLEbch0aM7KxiOrOwbrpB5R&#10;Uoe/Ia4GqiFv6MN6KQQhyU6B2rvjgW9+/fX/83v/6dqt2fbG6ayVXfnsyq2d2/dMT8SZ7fcBhAOB&#10;41S9Bx3klW3IwVbrl4bqqWs4pFdqoNn4vLaK4j5giM1B8PnJhx/2ufOHPJqj7oah9655BTt0+DEE&#10;HNqnMyTA1ysohJzVxrzvDC/BayNipGJDgD8qKmBm59z58+c//vjjlZWVoii+853vbNmyZX5+ftOm&#10;TVNTUzdv3vynf/onZi7L8g//8I+mN2xAQXaOEfqDwcTEpLHm5z//eVEMXnrpxU63DcGAQJ88VoJF&#10;h4KCCEplnU7HFZVmBq5CeioSQdEisrS8PDE+wSwLi4vdbldpXVaFeCJLJMvzqqrEiYiw46yttdbe&#10;1gJMmZsguv5ip6wjMRN2GzKSh7HyfcHjNQao2d1fqAyJ1/Bna/24esIR0cyWLcaasixXVnoAwMy7&#10;du3auf1fWFMtLS0df++9jz7+iFlee+21DRs3Ox5NWdnpdA8dOnj5yuWJyclXXn1lx66dg8Egy/Ir&#10;Vz49c+b0J5cvOWd37Nixd+/eLM8lwql+v2+tFYF2K+t0Oxcunr927erS0tKbP/7R5OSEc/bYw0de&#10;euEF9AEAXiN+kU75YldUQ57gTFRFlNJJmCL4zD3Dz0pA5YHSNggGYbG/cnd5HsWZQX/rxo1HDh7M&#10;lcook3Be9aoqYHrNaAzC6rp+gZatYmJgWEytuqTGsxGLhM9rYkMQkcUpRYcfOvTSSy/8r//Pd4s7&#10;8xMTE628NTbWxXBoBad0YILYrMo95vgqXPHPcEm0M2vPfFKyX4gD/nWvJLK/qKsTw86+0Y5IVuD9&#10;F0VEWZb1+30A2L9///T0dLfbNcYsLi7OzMy0Wi1mPnToUKvVCjhVPLSFYlD83Q//7muvfe3O7O0f&#10;/vBvp6amnnvu2S52QHzm0CCAOBztHIRYp9Npt7v9YskHYSMgkRJkAdbCoFAz89LScjEoneVWq90g&#10;o9FZBwBASIr6g74R156YxEa4VUPqhVeuxWgAREndFIFD3w6JySaGrv/GoVuiyRddns5x5CmbZa7B&#10;tTU/wobAHmJm1q7mUMkAYCrz8S9/denipV6vd+HixQMHD46Pjxtjrn/22adXrly4ePHO3J1+f+Xl&#10;l1/etm17DGmJWfwERERneucDu8Ynxg8cPPDA7t3nzp07ffr07O3bt2/PWmdWer2tW2eeffbZ/fsP&#10;EBH4DIsVz83NlWUpAiJ86dKlC+fPr/R6zpmLly4owkyrPFPPP/dspjVg6NHfxLsfiQKsRyV2f+xH&#10;GEVsCVx7MUMR2OKa9GfAaI7QAhmEm3dnV8o+WmMH/WOPPrNrZkb743RjW1YLpDUkdlwGabyCgU/1&#10;nffjJmoWex8LvYaZteAesi/EWANKA6pOO39g147pyckCSaH26fYdW1IuAu3h90bX6bpiO9hwq8MY&#10;kwpJhFW0wobKWqNknzwnYtO0Rjicbzw0sxqrNq2qNazUda7GOh+SAiFkZS233nqjF2YgBpHfEDCj&#10;6P/eNWoQ2Yj4+OOPP/bYYx7C53leFIXfY+GP4jxw4MDJkyf3PvjgjZs3J6en/ZMrK72fvvtuORh8&#10;+umVxcX5V199ZXx8HAFZkDmqFEkMBSACErXb3TzPl5gJnQYAkMpUAg4RtbUuz/OyqCpjlFLCMhgU&#10;1hhSCgSNqbTOBoN+nreZJctzBiBFQvXmLGsdQDMsOnZWskSiedJAGpEzEYR47JPUsyGK8OQxGP6k&#10;QZmFpsb8t4IIPjY6pR/5/DEZuhpfrTGwox8xy81bt956881bs7OoqCzLlZWV2dnZ4++//8nFSyu9&#10;3uTkxPT0dFVVW7dumxifcN7bmYj7qJEFgEVmtm798MSHJ0+dun1nriorQpiZ2dxf6U1NT+3fvy9s&#10;T2X3q49Pnrtw/uq16ysr/VYr27xp87bt2/I8E2ZjynbeyjKdZ/ro0aOA4HxurzB112vXfVy+vtFE&#10;TfZ/01JtIlCKX4WYpURCNIVJmK7+5xCizIBMZIWv37zhrCG2E6386MED3UyBswwunXg85FJLVVkz&#10;W2+EFCIhDSbpVYF+w9c9vkpyFCPDUmuw0USHjd1H9dN+JjMAAzgg1hrGup0Mda70jh07Ot0O2BV/&#10;UFxdfx/kEYmpe49hMjoAaidK1FsIEIKLIWritTTgSJMltqZhPQgIumTYx4ajQHM5ITYdl806Nn5u&#10;BBckcY+NFtftirC5AfHuXef0tvWB2Hptl5gZybcFEcuyPH369KlTp65evZpl2R/8wR9s3rz58OHD&#10;Sqk7d+68/fbbs7Ozzz333MVLl/7iL//i3/7bP9m6bdvExPjy8vLC/PwPf/jDp5584tixY0888Xje&#10;FTTgxgAAIABJREFUytkxNmPgI9vv/xBS3mp1umPKHzCMICyOjTdwdDEoEIkd53kuIiu9lampac5b&#10;1lo/AGVZKqW6Y912e2x+fr6qKmOtb1OIhZBoEPgf4oaMUY0YRYbUMzfp/nW6rdF/63XqMMwXEWCW&#10;pj6+HyR1j5fcGyUgYqfdnpycAJCtM1sfffTRk6dOHj/+/q3Z27YqN0xNvfzyK6dPn3bMWZYJgM9H&#10;PFKIY15aXmYRrdXZj88VVTk+Pt6DHgEMBgMitWfPnvGxccdORKqiOnXq1Lnz5xzLzp07Hn746COP&#10;Prpx00ZFgAAsjhCdtQSS6Sy5BmEIxPwzWLTYKCmC6RGJhSkCZY0erJntOC9CxB8xKlK6Ksrbt29r&#10;lN7K8uEH9+17YBc5f5a5pCOV62p8PmXRIDcj2bAm0F7NhzRviCUAAIQTGGpx5P/4m5uHTSaAL40l&#10;6qkkBnAIFsF12pkziIBKaa0IrQAmRiXmlPFUrFIQBcqarW1olGDbrr5R0jb5NVbfegvSyxNBZAhR&#10;iSECVCS1EdZ8doSKGIlgWasdkm5MNwUbq7au73WtAcl/rasJ5byqO3PmzBtvvLF9+/bf+Z3fGRsb&#10;a7Vahw4deuONN/7jf/yP3/rWt15++eXx8fGTp05du3Hjf/gP/+GpJ5/80z/5k6mp6aeefOqjj365&#10;d++e3sryxo0bYuGASJ5krrMNBbZEdJbl7TaSAiEW58+d8Vt+tGN21rGwGZhWq621LsvSMzjj4xM3&#10;b94aGxvfuHGjdTI/P2+tNdYAAiCwCA/7+yTGa8Ma8wQAaoYkVhOgCUuSponTO4Ls8E9zeMOH7M9Q&#10;4KRYfZMbQH9duH1vI2lVWOjoUyLsHCPi5s1bjh175NSp01u3zezftw8Qjx49+swz3R///Y937dqz&#10;ceOmu3cXpian9+7dR/70H4gUpYQ2O+dmb92qjPngwxPLvd6zzz17/Pj7WusvPfP0qZMnWfjA/gM6&#10;y4hRKcVKv/TSi4ePHJnesGHLlpnu2DggkiIEvn79aqfT2TA9SdhWiM45GUZRvwlDglSfxhSszkZA&#10;BUQg719BCXQ1u7T2WkScHI5P91OCAEiQAJEFr135rFzquWLgysHhA/u6WS7lgIBBfaGs6v6tjVkQ&#10;hf0Xbv4Q4luvAC/I/ETnRpx1Etn+higFgollV1aWEIEA2bjecs+xQ4pgXGjkbVFz4JpWRWocDf/6&#10;mwmw5koVAIxnIEvt6VzbMh2aJ7/+m0eLbWj9Xysfy/0/gxjS5A4GAyJqt9vPPPPM22+/ffDgwc2b&#10;N3/ve9/70z/9U2utc+7cuXNvv/32nj177t69e/ny5f5gIP1+q92emJhot9t/8K//9ezNm7Ozt55/&#10;/rksz5IPUHxwS/Df+3qFvWtEWafdbbVa4EoxFWWUq9w3XHfaHZ1pEGDNgDIxOVkMBiyS5XlZlJnO&#10;+isrzjpmsU6UznbtemB8ahoBOUbxQIqGDCbi0J7HyI8MI5rm7w0IEkUvBGKFBQH8URG1GMdYbNAS&#10;YcdUMy4lwoUQc7haAifzcN3ZHNXHcLVrQcROwGfkMvb69RvOyfzd+QsXLuw/cODYww//v298r6qq&#10;Xbt2FkU5GPQfeeTRPMtPnzqtsuyB3Q+kaCzxKZ4J2p0WgFRV8dKLL5w7f6HXW37iySeeefrpUydP&#10;b9q4acvMDALkWWthYeHmtetHjx7b++C+ypjr12/0VlY2btzcyVrH33vvb/7mb8bGx17/+mvHjj7M&#10;YXvh8IKPyny9Rq/dDxiiRFLb/a84DJ8gos2hWOLV6yMZuASIoJQGSakcPUlCc3N3zp45u7K0eOva&#10;9Yf27n/xuedDNltKcTfrNiGi2vQ2iTCgmdZvCGUPQcUkoKKYb8JpRf4UFwQZOqFlqMW1FZlaC+tU&#10;WACEEDdt2Fj0B4azzpgyxjAzYHoY671o8dUJTg+vtaG3C0DIeLuW0K8bu1Yw62rLqJbMIQAsNBq9&#10;MS8xU8pQk2PvwNBcGbKKBDzHvjbeDis0yI+1IMe64jdBhIgiR++8hy01gg4BgJn/9m//9ty5c3/2&#10;Z3928lcnL168OBgMdj2w64MPP1xYXJifnx8bG9u4ceOJEye+8Y1vfPbZZ4D4X/+7f3d7bu6rr75q&#10;rSHEudu3v/Od31/uLe7fv3/u9lwxKFvt9obpjf4lKXOkgCASEBCIAhKQoizBVuAq79HxW9O18jQf&#10;KcfOOru8stJtdU1lSJRSNNbumqoyZeVYjLVG2f5g0N2AoLQAIShB1wiXRiAATqeCCwsLRsGdjJ1m&#10;l0uoMwoix/koQfNIUtSIiMDioB47vxqjyG/gujRFImuSBqaeT0gQ5mIyPutEDUEfAAA7JyIp76gA&#10;clwmIXO0UFVVN2/MIuDdubvzc/PZIX39s2u/OvHRrp07Dh85vDA/31/pT01MVkX52ZXPVlaWd2yb&#10;0a1WqAtKUQyWessLC3c77XzLlk1nz5y6efPW888+8+Xnn1c673Y7y8vLc7fvTE9NI6nLl6/89Kc/&#10;e/DAQUK6dPGTN974Xitv//63vz3R2bG8sFwOyoW7C2+9+U6nPb577x5FmK9GOvcU2U27EjFFeSN5&#10;WkGC4e2/bj41JB0aMbiB1AxfIzaFhN9wjwzgg4ERCCzC/GD5xPlT5z69OHvten9+aeOhY1PtdjHo&#10;Q5axWEAhQIShcwiTBRDPguI4t+LgpiSYhNJwh47Y0YlyTyoqVBv9UvZHz4dc4aK8OYExbSMAAAkn&#10;MN+0RULMB2LcgujvIRFioQ3TG7udDhtsd1qtvKtUzq5CVICIoAiUT2KPEST5NwhGh3zCuqEpBAD+&#10;nHCtCWMYShz/CDskoVZsqtpRNVCrjPSGkEXc71+HFM8S4NRIxtOQpBORVgftQSpRGlsrh7+MSm9t&#10;tbdaLTXbCHVfx0FYp5m1CAuDXRNozExEBw4cOHvmzPydu++99wvH3Ol2S2Nvzs3+8Ec/GvT77/zk&#10;J6ioqMprN25U1jzxxBN3Zm9947d/Z3x83FTV7du3//J/+QsA+MqrX3nn7Xc//PDDa9eu7d69+9/8&#10;V/9mcmqKQOoTQQFSPT1GcczoBB16HsUJI7IuBgMpCgFhAEJUWg2KgQLVX+kP+n0Q6XQ6jrksq8oY&#10;zLi33NsSN/VLghkSNeJ9w7jmog+aJkrNxjf17I9fJL5kDeajEWKNEWo3nkvoI0n1+obw7hC+yOyd&#10;q84xgABygJKIIkHe+7NsFJKwFIOBiGyd2bp79+4rV6785O23jDFPPPXkzp07ZmdvAYIwI0K71Tp7&#10;9nS/3+92OtY5BCzL8lcnT549e+bGrZsPPri3qqrF+fnnnn3mmWe+NL1hg7W8Y/uOX85++I//+I/O&#10;mk2bN3165crdu/NLi0tzt+f+4Z13lhaWjh19YLzb1aQeOnTo5s2bx4+/f+Xyp7/4xXvTGzZs3rTx&#10;i1nGSZjUqy5iaoyZGr0Sq2U2jjy9qkwMAj6ugzB4mHjhGvaKgBP38clTH588OTt7+87c3FSrM9nt&#10;2rJSiBxEi9QJYjG9IsrXdeqAEMmYhLYbeKC+S5rlJZEWhHUNCyDdMCIy1pAgq2uT8LwvAQHarVaW&#10;ZWhMp93auXMbouhMEWogISZyPis0p3enhg5Zi0l217/B59RHgsBOuuCeFY/wvNFQAUAZ6YFVzV31&#10;c13/hl02zEE12vFFpvDqt/txb3hiV9UyOiWGrKqYYgURmdlau3nz5i996Utaa5/6dFAU7777D2VR&#10;bt22tegP2u32rVu3iqI4d+7cv/pX3/npz3729ltvffOb32R2Fy5c+MEPfnDm7Nk8z0Ck1WqdPHnq&#10;lVdePnHixJVPLz/22OMIIFwfm56mM6FCIGusZiZCikEmIqCFBRCMsyLi2HW6XVuZVt7q9XrCYo3J&#10;Wy2/qPJWywoMigKJanArjf+9wlgjUhs/V3ysIYHXKMXv5JGRMagfkfqnUSANfuzCCuR4QHD4PMSb&#10;s3OuWQIEwO71HDY3R/o8doxwe3a2LMu9e/d89WtfnZqa+sHf/uDqtavPPf/ssWMPkyIRIcKPfvVx&#10;u9O+du3a/MJCMSiYBQEIsd/vHz9+fHFp8dFHH33k2LFbs7MAcPjw4TzPUSDPsmeefvr27K2LF87f&#10;mZudmpq8du26tXz92vU7c3PWmBdf+PKXvvTs1NSUtXbH9h2vf/31s2fO3r5z98KFC08+9eSWTZu+&#10;kNT2WAeFJG6cwog1ITKU8f+AXtYt3d9NNcBJQ0VInqqgIAs90R+y5iwtr5w9d35peWVlpc+WH3n8&#10;6LPPPlNVZaZ9kkFuiKOIgCEqlrXkjp8vzfVYw+cG1o431MJ66DUjbYAkVxqhNPeUesn8S3diA3gT&#10;giIUkUzTho0TpAA9HeSt0FDPRtBM7Px6y+u6GHn9KsUO+nxFM1Qs+HRLw8Wv2wPR7ztcnYb4rm27&#10;dRRHA7ivOb5rVnLoZfUWuZGWhK/DBBhW4/W9SqkrV65897vfvX7t2r79+1Fhlufbtm099sgjJ06c&#10;2Lf3wZ++++7s7Ozs7Gyr1eqOdTudzuVPPkGkLMu11oNB8f77H+zdu1cptWPHjizLer3eww8fuXjx&#10;4uTERDA5G30k4oUDaQLvPXNsAQxDjIIC0GVZ5a1cHFvnAKEYFChYChZlqbUuTbXSX3HOmdLkrZYD&#10;pEyEmRAZMDSZo9QGQK5VvkiwpSTyVyPd7jmUhG5HGCYIa6KW+NGvlNbK+jMuCGyI7GPyRUWWvXZU&#10;BvHtHPubMcoSgEANeL6kAd695eKM47nbt99888dK4e/93u89uO/BohgcOnTwwP4HHzp8aGJqQkB2&#10;73lg2/ZtZ8+cu3Vz1piy3W75YpRSzNztdl588QUW2btnz9TU1Pbt25UKOc0JgZl37tzxrf/sd8+d&#10;O3v12md37sxVZTE+PinMR48d3b9///atW8e6Y8ICwLnW22Zmdu3ceXd+3hpjK1MURbeVrcFSrn01&#10;6YtaFISniQhRJdiZQgKSRwWb4jS4IhLfENkLIiIkAhjK6RlgLAKjD1AgAcx0npF+5MiRHdu3MhsR&#10;LexEXC1Co2mM0QJfu1WjuMobTLUfbx2snaoe59OqmTaEzNeSHtLox+G6CMQ4Z3/qkyaaGp+4u1QU&#10;Rf/W3K2ZsZ2WOaeEGBAa+SvqhsePmj/UW8KjSTqKhocreN8SO21JGTKPEJsE0Rqye4hIg9E+l2GH&#10;KsZFtk4VVlV/jU+Hiko/e3qmWW7t1UDw07rxZK0ERcQ7IZVSd+7evXb92vzCgtb69u3by0vLU1NT&#10;t2dnP/jgw16vR0SdTufLzz8/N3dnYWHh1q2bV65cOXTo4MzMzJYtm48cOfyzn/1sw9QEAc7euvHX&#10;f/XGjh07du3cDuwEg8eTIoYgDKc7srGmqqwrNNnIJQEAaq0yTdqAE7ZaZ512B0n1BwOd55nWnXZH&#10;KVpaXMpbLaU0i7TbbZ1piCjJu2VABLwV3RimtG3SzyZJOCF2R/MK6D9Cl+BEakrceDTwyEAlFL3m&#10;AEvMe5vG0Tu+mLkmQABEIB2UE0tLkaFDUzvFIFjnTp08dfy943fu3Hnt9dcfeuiQsabVyh999BgS&#10;ZFo7ABbetHnTN3/3G5NTkwt3Ftvt9oH9+zZt2qi19tXodDqPPPIIAGhSAKByAgFm9qd0Iogm3LVz&#10;x8zM5sGgv9xbWlpcarfHH3hgd6fdRkCtFMS0JgDAzn35+eeNtZs2bdq+bVsry9ec0OtdHJxCYTF7&#10;AOAXPHnaWSnwR1s05DmkPkpjQKS1huQXD6RmkNoAdSiijyX3H3pLdmxiYt/BQ8uVhcqZuwvjnY7X&#10;7db6s9kElXfHpRPUofaLriWCEoQJ0D5esn7+e5H7FGZS/52Scg1NzVhQ0CujT6MIIyBwplvbt209&#10;deFyWRTH33t/SuGB7ZuZmdGmfMbD9YzyPC5kL+1qmJgsQmYY7pxUTMOpucpoWtX8IMh8zqYGB9vQ&#10;Zuj5dH9fQ5ndC/SPdMqa8no96qaBoO85Wg0TJWXKHnVm4BCn7i0bjIm6EHHnzp1PPPHE1evX/ue/&#10;/Mur166x40xn7/zkJ5OTk9NT07/9279169bNCxcuKKW63bHjx4/v378/z/Pv/833Dx36b7Zs2fzw&#10;ww//7Gc/G+t2taKlxYX5u3defunFr3/961mmtPZBU0wo4fAwJBRQIlJVbCuFoLNMEQo7Eb+SULNj&#10;Ech0JixKKWfZOONbIyIr/Z4ihQjWWucYM621Jn9iAIIwSDrWDjw3ggFCxDGru9dHe0jKe9sAuzVl&#10;43feSEjqP9y/jSFtjFODvPZoicVv2/F8lkR+yuuNxK5EJ3PKi4aNEuPYpvnfkGahsDtzd9768ZvL&#10;y8vPPvfcI48es84KOwDJ8gxDTQQJHfPM1pnXX/86oWrleaazTGceGZJSLKKJfJ7gNJ+CNPE1QQCQ&#10;PNOtfHLjhinZJSKaSPmWsHN+t6R/1lTmwP7927Zvy/K82x27fxwVm4gBXwdJG4yO4CQOnwYqk4go&#10;ItzQKXFJEGHILR6wWBKraZBEwsYopuCkEkAhpbXKt+/Y9cuTZzud8W6rvXnDRhQGlMhR1R65pmpZ&#10;17oObwRCIkWJk0Gf+bOu0Tp4LTSu+S0O/QMQg/OgYciNvDzJRoHaWo8iMGQbhycff/zv3/qpOJmd&#10;nb/66a29W7boXAP4BFLgU2yPlCwRXEAwq1FEgGoTJLVhtEaNnxAAh7XUGk3wWno4Ar2+G9O0idUJ&#10;8G1Ira/1/vWA8vDdOPpThG6xM+8ttGsQjWt/vlZFmlaFUspa2+v1+oPBo48/NjU19dEvP3r6mae3&#10;zWx96803tVLT0xucc61Wy1p38eJFY8yXv/xlAfjzP//z73//+0ePHtuxY+dyr2eMee2rrzzz1JOD&#10;wWDnzh3d7phPCsjOMosiJGEEVkLiWBOWZb/XW0BkRUSkAFUSmzrPMkXKWUdEznGWERAOyqK/0h8f&#10;Hx8bHyekqio16d5yDwCEudVqRT+eAIM/lsabfbHxBAAQzgQPs1bE1fEfwfOXKOoEt2PC31hiumpB&#10;O3wl2rr5AyEKpgMRmi7JoWHzSjUGjEQDLe0xbZiB9UhGr0Gn3T5y5Mjk5MRTTz2lta6qMrECEjvX&#10;75ujTE9OTSH4rMlESNZZrRTXMAog2W9NtBT/+O7zcZxKKUIF3ikows7nYhUWR0Q55Vs2dRgEEJkd&#10;KbyflVF3SVzwUWTXYDn+GnFrOl4dIdh3SgX7rQEsgwZvCPc0ahh7I/AbCIKgswyIBNXKSn/n9h3b&#10;t2xJ6f0QhTzSD5Zdo2IBH61jWYeZFeZY4CYakj49lriRBFqTzF2js6D2fTTaNSIV0+/RJoykXFKC&#10;CgUAd+/adfThI6cvfbp1+67r1+cW9g22bhsHtIAIxBG0jkS8xDpLUAoYhHDdK+m/NcPmVsvPdXpw&#10;uDOGeiOFk9cTONyZOjkOUF3O+ggawnCtek+juuiJ2bRq1hr3YZwQf25y6JCWuADgqIWFSI1IKGa+&#10;cePG3r17Dx48OH93/qmnnhzrjn31K1858cEHN27caHXaSqk8y7Zu3bpt+9avfPUrBEiEf/SHf/jd&#10;7373vffe63a7f/zHf/zmj39krdmz5wH0ZAiAMQWRQmAFlgTBsanMoKpMUZqqvHPr6sLd28DGiRO/&#10;KQVRaxR2WmWZMaaqqqyVKw9DrB3vdhWSVirL9KA/8BCl0+kKqXZnjEgLAyCDR2JRwDYmVXOShPkw&#10;RK7FNRQpEAEQDiPQdCUOj+aaglsShx221Qexj+B334yOZZgU9QQMqjtQ8DJcfQwvbkw1bwdOb5h+&#10;7fXXgEVnWqieUEHSIiAiO0YgL1gjUUDQzKUQKUKMDaznqwCE9IiSTAEvs4BdaibGx8mHeSCGnLcs&#10;ykvWeyzEZs+EOSs+13ToKwxtppg6iBDSWb0SZQlROr0XhwqD2l3WGK+6ff4FHJ4hESyL6uqVT8v+&#10;StUfHHv80YluNwB6ipmyKSK/sO4kJPcTwLBvZfTy6BOTLpZ6PHFVomofp5hy3IivWOyk1Oe+bWm0&#10;o3ReUxL59lG8LUptJAQiBEBhsO08/85/8S//u//+fxz0i+uzt69cv75h0/68pRCtT7HtcRY2R3QU&#10;PEKSktF8rBM8paeG5l1gRyhFeSNEsid1ECAAUkjEO7QcIP1Q54SDtGmy2TFDiiwU3bA6hjVGfbP4&#10;7R+haqkNmBLXCq4a8agrmkAsFpPy5MacjQjgD+QSb4lFESMQ/QcigsztPP/W736zO94tyuLoQwff&#10;fPNNtoWpBsYUvaX5gwef/OY3fgtEnv3Ss1u3biW2zGyd/fKXnjq0b0+329WZIqLDB3Yj24U7swDg&#10;nKvKcjAYWGttWfRXlpcXFwYrfVMW/V6vv9KrigGKQTHtDITFOmudY2YiAWFdWVOUBQIopVnYVJWx&#10;JteqpRUAmLJkZztjY6YyREB5S2cdgcyTw8Hzn5YBRiIiKLDhSD6fodM/kWJBAvYQf+h0ACTAabUP&#10;S+m1sTZE8Z9GSyDkKGyAnQB8ARuuSIaY7bsuoQZDaT4xRC8QAEiU0ahV1pxnzVnnD3sgQQDQqFCF&#10;svyBICPCwjfft1VIJBDxUuclgAhHAdgYQA8FAvjyoj0iGgghy7FOqyzrtVEOsoSVjnFSh206lDqC&#10;UjUanqlmAF9zVEKxTSOmhkcYu8BLbXSAAASilhZ7l89dKOYXOgDHHjrczjPIAGLACSRnsAiIIDAB&#10;UtxyK15m1L0aJXvMg0JBPXvZHUyHtHvUz8OkBxogI1Y+BWcNfZNa69tT1yB2iaQ/MUet7z0lQIhM&#10;yCQlWNq3c+aV57/0k/c/HOvSifNntmyf3rNjk8acwDUcabUKh1SdIJkwvrYxAVJ+xcikYMrd56uC&#10;gMAAKuzYBYy5ZqL6Ckm/JMlMivppVHuIePlIsfvDZxxvT1gEh8IoJf4djZfAuUSJkFRKiKTx1rEi&#10;wghqaiY0zLaEHyVG8IX5IUihDoye02MzcM46JEaUkM0InIh17JyrqsqTaRqgWJwTtlhWm7qamT+9&#10;cDKTwbVPzmyczPfv2iLMt69evH7ptKmMsHPsYiokV1alMZVzzpTlB9Y454R5pdcri9IaI05QBFEI&#10;mQjZGgRpt7M805nOMkUKMmAnzjA7AYeEGgS01q1WC8HvipF2q+VDFH0KcB/tICKO2VmLRERKREIW&#10;rTAZQh+JRCdUHMV6igf5DOA9hIkCiSM2shzWxC2xpGaxCbHXDEmzpCQhm3AoCe51HdbSgAN1AWtf&#10;wXEZJ+B6t3tVvmYK22YTpJ7Kw9IjlJKa3fgnFkJ0j26754UQ13MCbAC1phKlVKRNarEQUZ34+PY1&#10;SpWw2CAAc0iHoWNsJgAgIRMNrD138cLy/KIU5rFjjxw4cFC3O6QsQAzYBGBmlhT/F2Qph6KaKC20&#10;CeoBwcTgYWTI/bpvwFBBYhJqajZPpdfavx6AIOybwKShFBtoVChiRd9i8j3slayAIwQBW1UrX/vq&#10;C5dnr87OzYGYU5eubN8+k2tEy9R8Q2ofYrNOgd8XiFqxAU9xiIyLxSAgIZCvBsZz2P0+Id9p5GW6&#10;cJO/I1S1GMaY5MAfqBfMu4CcPGSNgaThUBREIBV4FREAYBqxeDxrGSwrYgF2LpjgEmlVFsPMzlln&#10;OMTsWmYWAWZm52LoGDsf0+xMVRlrw1laLMzsmJ0wu7Isy0IErLXsnA//raw1xlZlZa2xznl8iWzA&#10;GGZnnavK8saZj7bkdPfyuR9/ckaExYlS5F3EWZ45ECc+5MGyMMWV4uuvkKy12nsfgQgQgRGARBxa&#10;j+6YQVizsHOGEBRiOphCt1otZVWmtWPu5HlVVc5ZH+xSVZXWOgU8AGBlrF80EZF6iCgCAiwxnV1Q&#10;lKtEsZfOQXDD0CwavRrYbV252vg60uNriey0uhrGLbAIO75H0Q3WMjEY9/Z41cIa4wv95yk2Ctc5&#10;p2FU2cTWBCJ95EU1hKufCrjp3j11z6uW0V4oE9SWtogAqHB48dCLhNn5wV7rTCyMUjvVOx5B4IVp&#10;Lb4JqG/M6U8unzp9erC4tHtm62svvzI1PQ3kNIW7vYnOmCSQsLATfwxIVMm1jhNvjBClKERMXHys&#10;A+IwqdKgRRpcKAwrBIioOh4nVtuFQSwPY+Bgo1Asuv4CgxoTRCGw7AZbN3W/9Y1X3vj+391ZXP74&#10;7LknH314fLpDwbG+5rjVeLdpZmBMrRgCyoKgBAFw7KI/CQGIgPywEERNAnHfDUpMwphmGgIAgYp3&#10;SVpSKBIcFBHGCYhw/TKuM2/UaIkdW2c89HYhzzRYa0xVGWONqRDQmKooSmuttYbZOeeEhRDZcYoX&#10;ds6WZWmdw0g5+hUpIuwsoPj0985a8QwxMrM1thQWLeSnhGMXZEIjzBcj/mTmHJmcYceAIM4ppRER&#10;FBKh+D2yVkCAiFrUqlw091H8AcBeP6EMsNaKoEIlICA2J8k0KfL8VzAllNYqy5EAEAlVpjWBoCgA&#10;UQBEIX2Hts5aZ401eZ572zzPc2OMtQYArHWEVFZVnmc6U2XfsD8AbQQNBxXGzOxfiEApP6Pfawgk&#10;GJwxkpCGH0YQgZD4qoFpIAx/BJVD8GV4Eo/+3vxqCPb7YAQPD2M0SxSStd3gLYZG6n0BLz5DvMOQ&#10;4wJjyAw3K5xIgXhPWqhrVTQJvloEQ51wAmPt0nbbKKbrXfhQPzh8yfrJ4UbqIMHNSBD5cD8flFLY&#10;KHxV/b37NpmzQkTeMgzrnwKbX7Pjic9JjSG6ce3mRyd/NXd7tlhe/PLrv3Vw754s04KowGFYhV6a&#10;gnDAycqHqiB4zirt2PRGNCIqJFQUepVQmGNiVTAxFoXEi/XwEAB4Ak8p8kOJAErAx/JT1Fqxw4QQ&#10;lVIEwU71skqpUDVhFgFFYXwBhIhIeYGCAoLCmoBBHBpUoLUcO7Aj/73X3/ibN3sLdz5475/0wwd3&#10;z0xrRcwOPMgUIYWKKGxwCJ2DAEDeBe+cZQZhDPl7xCerMMaCSFmVxhoANMbaMtC9wuyMYRF2Dtnv&#10;Zp14/RUAACAASURBVHMADMgiloFD+JekhYREykNzERH2N/gEFhD9lsjA1loBYBHnrLVOKYXoBTQE&#10;zMzO22lh2jA7duLYOXbOggA766yz1oow+14GQQHHjpBUliGgh8gAPsM+KoVBiwU6L1QuBEuKQ2IB&#10;F+NatSKNhAqB0SGRMGulKO4wSeFGmQK27AfPOSBi8GF0hEqpTGkEdM4BO42l0sqfgMjMAqIIhUAE&#10;Kc42EMizTBGBCAEZVzGKUpLlChUgKkRfBybUGNJZAwI4dtpaKyyVqZxzIJK3Wt3uBBH2+33nXJ7n&#10;xpqyLPIscyLtbpeUVkqDbgUbx3HC2cgIFgAQKSSTjHaQOOfEOYzmcfjUM9Kc4rqDbJDaizwqWTyT&#10;hZI21PEoez4KtxMBmwTMOqA0iuygRZpaItnbss552QgASE3gJvHje+ia4RrGzooPxFYETjF0iqSw&#10;49jYWoN8rnRe94ZoIKEPDknAGYGIdAzjA2/hwdBIhXZFl64IRIsSAIEAKZhkHhILUPwqnKiknLj5&#10;+fkzJ0/OfvbZnVs3Hzt25LlnHm+3tLfWUGCI9hFRmdIUYk+RiJQKolmEAIUZGLzE1aSU1owsLIBo&#10;RQgBCZXWCLaqKkIkrWN2MgQgQCVxtfmOUQLEAizs4WToGhZ0HpuQEAKIYxJBpQgVimVj/FwSZo7z&#10;gBArZ1mcCIfEaCiEICCVs5WzhqAU2dTOjj6w6cyZ8598/L6av14+tD9XVBYDDzWsM1VVVmVZVVYi&#10;o+5VhrXOWcOOrbUiDgIwEmuNcdZaAyBVWTlmnWXCQpIhomckfHuVInCAwOAVUZDdgkhKKQ9DCRU7&#10;Zn/4YPIxxNHwAaH+LE5B4ODCAma2xmR5rpVqWtIS4oWDfJW4eqOUAJ+aV4H4ZCxecSCgRiGlMu/P&#10;xQDnQYm3rpJ0QfR5JJFQAwgRKgWWLaH4cx4UZsE+AGFWmc6MNVopZo6pcpSfHZqwMhyWn/deChBR&#10;MOt8q0XYMQqaygqHfQV+uSCCgEJUijAEvHpaSQARFCtSCgl1rh07Lx+JonpEij5AQRHdbrWQSJWK&#10;HbfbLWZZXFxAAGstIhpj/Cv9EJVVNTk51e50LKhgRqATERT0JxATkgAQahFwftdjNIuMtYSiAwYR&#10;Gd0M6cWiv5sdO4wNHRU99f6XsC4iZA+/wirBHR+ERL5KDORY8857XGuKvTDqCP78dQFoTMvGFFzv&#10;+fobhEaLMVmU0URvit2atfyNLw/zg7LCxCkAIeZKE1GCGxgtgpRbOnIlYa0xsLXGK0eCwG7UScGi&#10;saCINBEpDYhaoLe8fOX8hcVr1w/u3Plf/tF3Jqe6Tgpw0so0ijjnEJGUIiSlCAAIgAiVUkEHGwsi&#10;isCxs6YCZu/hsQLWWQewvLxcloVzzlprnSuKYqUcFGURmoaoCI1zjsXnqu92uyJinUVArdDvH2B2&#10;BGitNZVBAsrQVJUzhgAVEnr4QQSAnlkFYG/1K0RFqLTyiY6dsyLs7/TEgnNuYKrKGoeIeS4ipqzy&#10;QSlClxZv3Lx0OgNwzgQO3nugkdJsBwBPRRAprRV6ywA48M0ixlokCaw+i0SiKVM5kReWDMwiDIoU&#10;KUEBV4+t9z+y8Vv4yFqnVKY8XBIXHc4CguQAHIIIakUU8hIzBLTBGlAMORuEXMBB7Kc9W/aa2Kf3&#10;8jMt07qd5cCiiJQGSWHGXvuSJtQCSEReoimtEDHmpQiWq89LByJaKZ0pP20rU3kvHYQtCYBI1hhE&#10;1ISAIRV+pjVA2LsoAHkn9ytPKQWARTmw1iKTYxZmhdhqtbTWIpLpLHSLbzs7y04AEUl54BoIBtGZ&#10;JqIMFCIaa9gaT2s5YRIPzaPqA2+XknbOtfN8eXlZmPNWPigGxlTMrLUaGxu7c+dOlmWkyAkXRVU6&#10;anVaSCQuAumGDEEgJvbuKkT0/DcIA6hMC4hDEIUUCQj0+DRK2eT6q1mCUNFVVEyNnYXjDszIczRF&#10;dsDw0aUWHmhKukjMrQ1CE+JMv9aZi+KnCZVLVCZRcdcGexBaGCRhk9RoUD9DxBCA9xV5RBP3lVId&#10;qRoFZapPamJdEgLUHEp474hpEnSjPx4XlVYYN50DogJUSvk+ihFlIVviyFZDX5hzzlpHRNYaSfvc&#10;hT3ooBifTYg+06QiBYS93uDCuXNz16/v3rT59//lv5gYa5emhyxcuhJAxA6KwhpDRNbZwaAAEa2o&#10;KgpTGe/TNlVVDopB1VsZ9KqiVIDiXNkfeNs6a+csYkxVlYYIvZ9mfKzD7JQKOS+ZpSgHjg0QCItS&#10;VFWVtVZrrXLtxFljrDGZ1tZaZgYkIAIBcU4B5FmeK40CLvaS95qST4uHSAhZlhlTGVth9DIjIqFS&#10;QCJgxBnnHKKQQlu1lbQBnCiBdrFUls5gOABMRDwJQEpnwuCpXmbRWjFi0XfeL4UEOtOIIMzWmm63&#10;TagRwKHz3KtWut1SKuzSYoXI7ECcIEcvR0Nbhz1rIOxQCYgRAWYr7Dy49mvJUx9ZlmUeUqIkqa2A&#10;snZba4XofbDeFHcQoqoay5pCEAsBaFK5zgi8f8p5l0GE8CDetAKlNRljAMQUhXVWGIi8ivGV98QE&#10;CVsWBSJlVTnHisiJcyjs2DmntQYArbUXR4oUEmZ5K8syT7CwEx85rZVCIGZu6w5mKI4VKaXIGiss&#10;eaaJyPneYms8iCGVKeUCrR76CwiYWdj6vRfggJmBrUJyiOzXiqNIYgWsbY3Rc3fmjDEiYq3trazk&#10;ufbckLXOmIWVlUGmTavdKoolw9CZ3NRpj4mg1xJ+PPy5FjFypAa+PlUeAQCK1qQp9/JRmJ11SXZI&#10;SLHHEDYqex9RoAlrKIdAMdKwEWQfsvMmESxRCHrhJJKoB39HivRKkiuIvSHvUxMdhzYlVkXF+Fdu&#10;xB9IsABq1yemYItGaKEAICH5/TURKwtJSIDnc7KAZ5F87IIHZCwcDhJD7/gFAO8ICeRJcoBKLeMR&#10;JLqgakejt3EAIMJl8nlSibwNqAUkxmT4OeI86okhJBQPKGXn2DF78M2O2dliUAyKAbMYa53zBKVl&#10;x8wcYkBYEFEpBeD9/kyKbs3e/vDDD6fa2dRY69SH7594/xcMgiy2Mv1ez5SFrwyLP7EJFBEpZY0l&#10;EYWqlWVaKTGOwbI4rZUi8nMcQRQgmxIAOpnOCbMsy/OWKQvgSgFkRK1WJiJWLGoE1ADOOEfAOgPI&#10;FCIgWceOOgraSkSEEQBYQOlMa+WMNVVFCIoYBNAJALJjthYR81YLQHyG4aoqAEURizASKZ/UTZhF&#10;vF+NrUFUhCS2ch5JIwmWSmWkAQEUEoAQolZKmJEcalKUIeZEZI0BAELtWOV57oMVAAEIjSEiIBLH&#10;DsWJCFuoTGkGPQjcCAOAj7tXGSmlAfww+dBOyrRq5XlQ2YTOsh8SRZTnGSTrGQBDWl8kpdhxUQ6E&#10;GQGUJlLsnaJKCYtYY/0iYXG15wIAuMYSjnmlLBWRUgTIEWCECHrHPpWy9FdMr9dj5izLENFZRkTr&#10;nHPWxz4lzsTvJSafQEJp5xxTiAWGEqz1UXOkMu1XiM5K79cRAPbSmcgUgIhKB9cFCFRhRZMxptdz&#10;gGDBx7awdZadA0StvReGVCCRCBCsNYKIhOwYPEJzzmsbRiSlEMk7kDlQWIod63a75X0AIlQU/aoi&#10;LxUFgoeWmcuqYgFGvWHLzvHxCWusT/ET3IjBiR88odKQZV5JIIiCGD4lgEhCkgA/gJAonzDBb/FA&#10;QO+X8PSiBB0TQqtZOEl8RMXowAeEMQ6lqWUQYeCmMy6yDCGgPAV01HJ9+N5aGUAE1SQKUPzmIgAh&#10;isVLuNXfHUPMkBCQSMR5uKCIBEkRADM7J8zMTkREkIWrqnLOeD5ORFLEp3POmnCyO0f2j5CUVl7n&#10;kVKkVNASHgOKEEimGu2KPkwOgR0EQn6DDgChCjRfjPiEZLiIiDCTCvFwxhjrjLGmLEpjjHPOOjvo&#10;D7gyztn+YOCTJRjnRCRT5Jups0wrZcoq05pBWJyn4JRSVVVumRwTkKK/dOXSWa0zZvYTuyj63TzP&#10;84yZ0SMuEQDOM82kCDBTCgUUStbJEDMk1EoZU3nGAhGUVh7tGmMqZxVwpkC1Mr/hiRCVAmstkWiN&#10;RAqQNHvSXBJBS4ACQkjWuTzPiagqS9/tRliDRkStNQI6RkUKEL21kectJDC2YrZlVTG7PNcCpJRC&#10;n1WFVJZnLOKYJUTVoHPW+0K901V8whxv8DATkkJ0LgSrg1hC1JQJsUdQIJaEAIEDiEACJlSZJiUg&#10;mjzWBhCx1g9vwLhESKSVUlqxY60Vs1hrgcQadqbyql9rz46As06TgjCBJeSZQWZhJCS2AAAYgJJz&#10;htmVVelXXyBPxScF8iIpkJaElJFSSmmt47ILgMQvtSzL/OGfZVn6Uoy1LAwoxlZZlpFGRMo1Mass&#10;yzxmJUUcXZve2nFiK2c0ZojkZSCz8230SleInLGmLP0qC14CCT5trZVXEgDoFymAWOu8z8L7Ujy/&#10;r3QWetjThYIgUNkKfPoNpTxXn2VaIYGIJkVEKm8hoQhYa9PZN36nsSaisbGuPy7ekybeqqmM8Rai&#10;H05CYqEs00orC8IYmAn/vshXxJ0aQTojxo0uTbEJja0fGOMhUFH6RQAVgLAggk8IGAQVUgNCQxBu&#10;Xgu6aCgGEStsGRgkyhp/USD1feho3OcBmCRv7acUiGcyhHAHAkBQhOS5DmAmRK0QCcvSgLAXKs5a&#10;ZgFEdsYHvANIVZXOGeccCFhjrbVVWfRXVqwpy7JkY72SNLZy1lm2zhp2zqXd6lHTAoBrBHwnWyT0&#10;XEzSlDpSpXi8qCMFUzb9ptTGLFfO7+my1hhDRH7XVTpHOfEwiCDAIsDOAYDWOs/zqqxQxNuSgkBE&#10;QKiVBiEUp5DGWq1WlhXonLXOVHnuLVEGkLamlhYW0W2V55nSWtgja2ypdkspnWmPgEKcrXArJ6Uy&#10;rXSmNDhWSOwsOzcxMb7S72sNSOBXFCIQEbPTOssyVESEzGABGBgY0AEACDvjmLXOs0xXlXiM4dgG&#10;BILgnAMK3k7mkPaylWXAHExpnXlbKtNaBJwL2kJENGbGgM6JCLRWLEyEwihx95b21geIiLBxijyd&#10;KswOgwWKwkIQeAdE1Bk6xNQn7JzWmhCdrTwLTaQ83rDOKu1ZIH/EB7Kwd4YGuizyXUSktfaD6PWQ&#10;c3VKNX+MglIqolfCPI8CFQgpijDgGCOkFGmtHfvgFJdlOdS71ZAIvVmPhH4uea5bK61jqI8Xkf5w&#10;H+us7y4ij4W8K1ohYs7S7XQQ0TmXZZmIT4rttFbedcHMHt6qXCsXZBoA5LnzNLRzKcq7Yb3Ht/jj&#10;Bv0jzIyEmdZE3mQU54y1VmLckecAtcpiQjrQOvNHdStEjInqWroFAjrT4vWrgM/45OM7LLM450rL&#10;zI6d9/RChKXa670sy4gUohUf6Ko9jcWtvEVEpEgEjJVWK1OKgoMTAYa3qXt3tCfSAUB5AS4p5LiO&#10;TBgisgKqjTGiEoVMYARDnEiU9TGsKAiiUHoAneEIdBB2TlnnVKR6fXGAopyzxjoIx+XUrLKvv4c7&#10;IjGYXzyVx8HeZHSub0xlq7IY9K01bI11tiwrZmHnBkVRVWVZVs45Y5wxxjkLIMZUfqeAWMuVYWZr&#10;TVUUzBYEtFI+3VeWKSR0zjpn0auIaComG4BrDgqcs+yjcMLhnxKJ/kAhJamNsQchBLrg/8fWuyPJ&#10;kiTLYvZzj8w6PTN939sQOIiAwArAgQCDBYCDCBisFQCBKzN9KjPC7QNCzSNrIK+YPl2fzMgId3Mz&#10;VTW1jRy2MNuGbcUvZ6aqzHnQNpW/m32J2AxN+aRFIjyENa/JwVV1LVWZx4OVVGVMVVFmU9HHYyjz&#10;Qw93Jx7zOCKCWcy0qkTtuk4VsTGERVWzal2nijCXsJgZutRErIjsMDHNzIw3Z7GZSIlQ5FV5spCZ&#10;2NAMLypRK0rJNCvbXHi34BepcRUJD0DeZgpllpnup2Pn+xxmCBCbcWA1RYBD/mW4noqqpaIgdDNT&#10;hJR1iEREVapoF15CxRx7/kbz0EXCxKLD1EzXdUamqk7RO/mQvRoc9pBKZhoriEpFh7Ukz6PBq0Fk&#10;ZsrigX4l9uWZxQzFe5gZDJJEunMY2UZwIkbjPOBOy3gvJ0y/lfv7cJOPaLuhKrqu3A1YFZGZ3QWG&#10;1Yk81Mwg/O7aSzQoIlf1fi/INVQVNE/Be4foWrmvAQGFi2jMeczpkX45c/CeabDWauk+53HMOQ9c&#10;qtke4kqMT83CvYM6IAleJMJpq84x/gsRXozHGFXpHjhRVBUGastXZo/ywTpRFpDPmX0GIJGSxvO7&#10;1Tmr1lrX8u6BIW4Gr6qyIsI84vl4gF7f2RuPMb++vs7zJKK9W3QO/S//8R8EFxOW5hU3lky71Go2&#10;koqImxXGT4Vzd6yq6r8RgBsUwH8+P2nN733pRFxCgiOXmVFniTCLUEm2cDMJYWgCh8i+R1XpsdaV&#10;64r02naFnnldl3swVWS6x+v1/f379++//vr9+/v7+/f5PrPyupZf6LOKDI+1AAiiekKED/fIyEz3&#10;zGykvpuxKYlYs5RKlIVYmKbKcczjmNtlFwqfUWSMtjIw6qg9m/iUH4zAqAIHuCgN9zCQIFXxbTxL&#10;FOFVbK3Frhu3x6qqSqJr6BBVxqNiZlo3A6miZqbaPRvu1xhDTakIiCGbmpip2dAxJ0kRk5oiCmHD&#10;pS9mHugUiIurlHWoEvFab04XUvISU4rgLKOsjDlHhKeHciIHE9XkUJaV624RMBMRzbzGEBH6+nq+&#10;r/fxGJVpJmR8rcysjItFKi+1R8fczuiSmNPXe51VZUPTKSsy8xgj/GIRMx2mazlRmQpVxboE2YSI&#10;r4uIiCKL5lBk2bHdm0UkWKAF8Kjl1/JgVlFm0aroXmrAjcnvWBEBtYmqqtgYE6wIwtwFeXXB47fK&#10;k4XTXYQkiZk9MyLO81zhTIT4S8QQQCPathGiyPv9JqI5JyeKiXSPtZYNY+LzPM3MRKqKWTKDmddy&#10;Ef7165f7hSi3YjEVMpyIWGtVEahpcM+qUiXAWMxMRMJjzMnMqjnG7H1dBHWcZ4R7ZappUgpzwHva&#10;lIqmiAi3vggpsUgGTCragTJ3w4GZmQ1WcCIKhIYzqXiYRsYOr8zweS9CuiCqyLWBSmfWzrjD3cFM&#10;olIS0ards0HMzKpmxiKC6Nq1VNVd2bj7eZ7ubsPOa2El4vWv83JPIvLwxgCKcHxlhv3x6xc+27Z6&#10;4P5fluM4zvNk5vDgwWL2H3/+OUTCqYpEYNjeXQwFuUMSQTZbnBkVCZ82qHvyk/fy3VkFFJuqWu2Y&#10;RVUiRdxXssXwyBDFjIUVyWJ4uWdGK2IpgiIrw9d6ff92X+tar9frr79+//Nf//zXP/95vq/ff/31&#10;fr3O61x++VpgeOHMgoedGde1qCh8EXFVXteFWmlTN1XQX2XyNobm3SODkGgiNqb2ptgmplwmYjeU&#10;wcQEG0Yi6JG4upmqRaybJiK1zmmIpRnITnCYIznsAwOBMmqwZwMkOP6RTe9+L9yw6Cp+jMpMxAi1&#10;GxvqqI2lCbGuSKSPMdXUr4WCUcWMzcZQ46okoaIS44jCRurTvWiOwaLFNedUsznn6/vbKYcirU4q&#10;FiY7hsjMjKG21pVZkQXxSWYwMVdMlVKulDnbgtWXn+e7Kuc0rvLrcl9htrc3sbAqzz++DjtEZC1/&#10;vV/DxuPxMNPX63Vd7u7reuOBzmnrOocZ1JAZwUyZiW4RsKyZ5R5zzszITBZZ64rIykR2okgbCzRN&#10;jjHHGKDaqsjDL18N7lX1QUi1rndkVFWmhiRC55gzM4rpPK/rWiL6PA4iiuXzOCKcPDOduzOCv349&#10;WWStxcTDLCvDI0XnManQkyJzTndnbngEtbyHM/MYAwjMsPE4jjt1raoxpgjbNBayMQCmdXWcdZ6X&#10;qt25ubsz0/f3q+qTbpsqakkMJHk8HrWZFCYew8YYRbR8XbEYQzmYMrPeNcbYOW1TSAIXkQwImVTt&#10;169fEQERlIgSsQ5zd1/OIu7xfr+v68LaoBt7QcTpLzLTP/74AxAKtjluQmYBQcodEIACIW1a7mLm&#10;ayFMr+sCA2Qi2uSd2DDsPlMjous8kUtnFjHhWWA/zzmYxd2JCDJB+359q+jr9YI02wwWgCszr+ti&#10;5ufzmZWv1/vxpX/8+uXrysVUksVUFOAJiD0DVC+TLA+UPGBsEBAloWMjaVqlv9Zaey41X+d1nmdV&#10;isbr9V1V13XhF9z9el/rPK9rvd+ne1/hdZ1rXfeLoKWqMiJWRrzP05dDhMDMGZQR1I2RJbrxEByO&#10;IEIbaIEInSrTNrJObatQVWSiYwzg/kRkZty9f6Vmj+Mx5uhGkj2nuDFf+vCCdFcqXXluKAPwEvik&#10;zgAAcPTUxrsrQUSMqHLQj687gutukFFVgE29GPfvdf1CpWL9IyazQUWqgqCTez56AoVkUtXH41DV&#10;mhPaWGE5xjMzmCuqiBNdHmYjpa9YWdBs6e5XXMVkmVWlww4mv1Y1+E4iHL6uTPB+CB+RHJmipSLF&#10;dX5/N8Cqmh6RoawmmmpzDr+Wx/r16xdv5takW2R8+TrX4nOMmRnGdL6/f//1z//480+mMlVTAZ8J&#10;Sfh5ncyc14Urz82dIFt0DxUh5rUK/Xs3FcSmoDGuzVuIsI2ReWUGEWelqIrw8zjgscE37lf19fUU&#10;IWiHVAw8U6ZDe3I85vP5uK6FcPN8HsdxuHVL1rDR/iJEly9m+AIwkxCGf1cw65iDiq/rej6fiG6A&#10;KTITssjSGsPcI8Lf7y4HUVaKSFGd1+u6li4VFqj61jqVjInmGIDc55y/fn1l1vv9ZuE5Jo6667pg&#10;+2xGADE8QpjNjJiutZBLVdFxHCK8rhPxNDPf73dEIHHG9hljqMgPBCPdnYkBrSCSZu8mUZV1rWtB&#10;CTrxskjEmSgrO0ZTZeb37++s7BrLDFCSu2eWh3dmWVREqCGYWbsuYSIyETkOVC0mahuaExW8phBT&#10;1hwDq9/mEBUqEhKo5kQkMsKjiNRUzSw8z3UW1RhjrVVUqqaqCJSmFh7Zmh76f/7v/0v/37+Yj0yK&#10;KyormVhFRd7neTWeu36f7+X+fp9+rax09+u6LgRQALLu7/cbQNu6FjogslDRoAyMCF9rAQa5rnMt&#10;p0iwq9e17mOfmVSFmDKgOUGGmcLoJHPukuQOj1kIvkxonwAxydTTrIULRTxEhvqRg0Bt3G1gY8w5&#10;BuhNFZ1zIKPmT5Qkomy0qP3iuJlyIEWd9KLDE++x1TFNFaEFoomA1opvjz3mFsgwEYvebnO7TGNh&#10;ZpUfSpBuXLoJyn6TloFvYQHAu8ZYFbR5Ug3RoUq9bdzDIcCuKCJmFffFLDh4IjMrOUWMI2MtZ+Gh&#10;IyMqy2N5BnICbCH3cHfZvV3P5xN1gNm4rlNV53FkhIqi3EZniLC8zhdQ1yKi4ko6z7eqUCULvV9v&#10;Mz2vE9QnEF+gt56e6e6OZM2G/uv3v873CX7ivN6qIhAeRFKhYiAxzUj3RUVfX1/IFYhozJGRmQFm&#10;XFTve8ssXKxqmQVGb12nIL9pIicvd6R7wnocDzz4LLSWJ+BjIjqejzkPmwO6tDHm81Gqyts3Q5un&#10;q8p6ne/cct6IqEjdpb2aXec1j0PYkBV9ff0iJvfGUoAYAE0QYVUbZkTgn9lUkXVFhseF8oKqNtVP&#10;FQQwDeAAGFrQAJR8nifYXS6yMa7rehyPMYa7H6JZGRHEPMccQyNSRccYRCXz2IRXXwOmAszjANiS&#10;lciTiMRvecx2oTE1EGRqVpki+nyYmRYlM2GsFYhmHAxEaDkSQmpstsUFpApKgxrEv7Mg7NL954/j&#10;gPyxqHAocgKSIFOzYb5WEUkLMPZQGxViOa8rr1gZmamm6E1FtkZV/H/+r/9jZpoNVXVfW2jHu8iu&#10;tRYCouk8Hr+ITdiIxK98vV7ZVIG6r/N9EtN5Xe91rvCIDHePzMjlHmvpjQJstdAYgyqRS1cxtxdB&#10;jNFULNqjr/PqJZ6kKh5BhTSEkRm5LybsjbAxKqHeJ/fojsgqgqDwh6SFiIRJPr77XDtg7RS3U8ub&#10;XleF1wx2nWCVClqBm93s3jTd+AJRI1lUFVUJM4rdwbVlNe05VLRlq1uqx9uii5r45lszkjs7w8nU&#10;H4GIdvMREawFCJ9CTXfFQBHByAj6SPrBNBTkMsKmOCZAxAOFqMrKQL3sEVTl7sDzWYSJzVRUqnLM&#10;mVHndWXmhLwkIUKVz7uoPh6P67wQHZjJPY45WRj9ZrjtWaUsomqqQAlFO7HC50LZcF3LY4U7cY0x&#10;q4KZPFaEV9bjcUTuUe9UQuwR17oysl3SKn7//kuYr7X+8Y+/Iwae5xmRwwb67uZxCPO6LiroH7oV&#10;pR8Q8/s8oXTsSFeF1siqGsOq6v1+A+QFEuLuWwQp1+XDBsApkTavZ+Zt+4kDNVWNhcODidVU1X60&#10;ugQLU9VaDm05qngVRQQhYL6VooZFiKSV7xxQqL/JbGYiWlTCPOfEyXeXirQxtKxqeF9FVe/GNwJx&#10;Qv2ghQVpHkRBlaVmvpZoy12EGd50HXwZO/T/R8rXXYQK8zAzNab2URDm6DVmIHiw4Il2IzRECduD&#10;SFjO67RNswGgAEZ0/xWCWxXNOUEpYxsyE34TQAozr+XMpIYBYTnngYhKW3vKxJnRyHgkMwPxqEjq&#10;PgYi4TmnLw9PEbFdJfOGKCITlHPzpHMeHz9ZG3h4qmratn/n+0XFmRRR7knEbHadQHN8LS+qiHiv&#10;d4TD0NXXFR4sbErCBe2hmTKJu6e/hekxjTkiSpSyOBOgQp5QTVYN0zGniL7Pk4iMlYgiiJlVGBo8&#10;JJ27oaVHVTXusGPRfRR1AGoZYSmXiIows+Kz4zHg0So49GaV5EYYkCMLf+Diar4BmZ/8mPPRfHRm&#10;cG6esLrlhJnrh9J8p/lbL8MfdzXeGHof7HijbHIJ2xbr+l6iTLQ1UqYsJG3xHBkiDVmICIA/BfP5&#10;DgAAIABJREFUADo3ZFRESGlFJLtcRZUA1wtfa2GpiXBE+7RkVXmoGZMw5/M4bAwmep9nMRvCVTNx&#10;XFTXefla0qkdyPkSEmVxSirKBKo7xP1dGY6GI1prgdmGa0S3cVI/goilpsJ02FiLjnl4+FDD03GP&#10;pHo+n2NaZq21iEtFns/H4/Eool9fX5l5XauY55h48czCMhlzUoWqoSbAQ+xTxCwyBGQUVHTgKxF8&#10;if42/1ZVIjwGMBbfGBhtnLQhCHdsQKktwOQtWauqQssekcGsCvotnUSFExRdMEwcEWaThcN9P2WE&#10;xQZDsPY6vmTKcWibxOgOoJ+qn/dewBro1XKH1q75SaTnDu365iMyALqL7sXXi6Gyh2ga1bOIgJzd&#10;+RFQ1b70ohIzpJadKxVGmxZvnR9xssiQFiw0XVbEVKrCjF5CEuY5x+eWlphSg7pMyKalXyRRiECY&#10;fkMxzGRqalabUObusGeiEpZxaIM5omstZoLkf3OoihRqrQW3HAF9QqwivhzlKT4kTiYmsvM8IwLs&#10;RO25UN094f719fVjPUVGnefVinihx+NZzETLPYideKmI+yXkK6+1MqN1jnMeGV5ZRJ7lRhPL+Lre&#10;KjKnftlcHudamalqKgZjXFVxT2YO99SsDACOwOaJKoI26kBEBc6QmTKKalv6Uiv4eQMKkNokrFhU&#10;jznmGCga9hbqHkWsOUhOt4ypz4Bwryrgmx0yIbZnNlWkANVrJreJaN0cH2w08I+f9tRIsKu35P6m&#10;MDfw/tHeYLXdfj19WOAoQwbN2hBkQTqEbmZG7oMOuhs632/NVBTLqzKolq9uj2PZuQ9R1Wp3JCr0&#10;UgurmiqEAR6Zc06QDEUtnVYRnaOKUOmpqald61IV1QNnA3gYfFgiOo4DGZepgUwr76NOVEwNjk7Q&#10;CFXVnIOY3FdsQRtz2tCWIYPFYvHwqrOqWGjqZBE9mzf++nrekBQR2YBGwKqrGSb0Ok9y+EXsXBvc&#10;0XbAIBx+HcW6TmIhgyjYtIX/OGxwqaDBIaXbqSSNscXR/Elxq7aTnArVNmmoKjAZTAx3geVzDFVN&#10;TwTW2HwjiOnYIQ23FOKj8Etb2dYFaEeXrYW6VwsRQexcRfgxos+GKfqPG98TweF6XRfkjMXpTnNO&#10;hK1Mx5vclwREy8aAFr6hJ+YV3hk6cxHFrkjQ/jPGiPYV6ZvPzDan7FMHGhJsdqJ6v9+3uJCowKPt&#10;OA7lIptpJhPTUEMnAfaOmd3YRVUdszw8q2BmcF3XWg6jJ2aGWr9Kt3wr3eOmSbB4tuCNVY2LAftQ&#10;kYcTVUYRY8eZqerz8USkVtE5p4p8v173KuwoRlmUxIEHIcVmVczuVYV30vCYs20EzioPH8pMqRIV&#10;zpxj0DBlRqGXX19g3peoZq6MS7XzbiJ6PCY2U0TYUF+LKYWhs6FWcGeRtE4dnTFVhYZMqCikzU6Y&#10;mK2lawL+GgHdhOdAvMZiQ2d5Q9B74VFR5wJYoJ239wiQvY6ZeQPHu4akHz/Hxqt7WeNhr7XA3RFh&#10;9ctP+QdeQuizdfd3tywWYfUO5fz5NRHZG4CTdxEAbjULxMCG0pEc9cGzrhWZJBy7k/7r+bzNY5C8&#10;0x58PuZU1bVcWJY7IXZUPZ4PODzMOSNzIoMTodZLwIShxpgqnFnoJug+DmFmbhUTMfAQKno8np+s&#10;X3iwQnw9xxBhj+YD5xxmRlxdKUeGxBgzI0qKiVVF1R6Pg1nU9JhTVaAzEZHzunqHi+QmzlEs76KH&#10;CbYbUENrJ482BhTQ91CRXZDhsCYzw+3XTsd6cXyQisrqNVxbg9TVCZC3z2FAiajtEdgwhf4uFhND&#10;aDbVYSM1w2EvwQ8Mfc3uDkeox+YdgyuzpuEJigjqPkiVtTVw9cktsMCoKtueV0QfT8NV72xDOolt&#10;v5euJHhPrRtjMhOkBEAnOmJSye6VzkoV0bH7VoivtX4ds6ooyWzPwysSxhDtWMtV79403ji1zDmJ&#10;aC2PeNPmfs2MqAs1VA+qAkLyOA70u5jx19dzLZeCpYyf5zlGoIDG/Wkf2Y0vQ5aDm+weVQk2O7aq&#10;6iaBN3EoEes8T1RL0JHh1onetwJ6bXdTQ+qKpROV4Z6REOTDOiAzUfEcxyQi92QmMyZlIlsLGSW7&#10;Ur0vEwohpkA0XMuVycuZaZhsRUYWt2hPpCJWhKtyVawFDWZ3MYxhEes63xFhY1QEpKm7RGJlJuXo&#10;skKLKgM7Qu54Oec0M89QaI9tYMEWFWfCmgfsf7XyMNr34NZ7cInwaDECE/GAFQ6Ml1hEuCW3yEmb&#10;YfwZf6mzZW4za3SO5XXyjv031Yh9yDueNuH2I82hH6lctfdIH1q37C8js6IF+hhIFNm0JpNd1y5Z&#10;usXRwyNiV7XdUcJMokZZXdUSg1tn5ggfkAwyu/sxj2GGjOFaC2iFmS33zFSV87oQR5hK0FrdZYGM&#10;wYcezJ1fSKni/nhciKHCEO0+vr7eEBptFTlWdmZGenMPIs/HsdaKdFUBbo0L7s87hEXmHFUUGUR5&#10;XY4Iq6LDRoRjxggrXaulAltGJsNUmERkDNt6NWKmjHDHNaiqYj9leVaZKJwscWNrp4F3EIQ8Q82w&#10;au6djHXCIhkRlHfC6HF1tkQy58iIa12qVry9aJihKYAcCQkasq9eZI3z0k6rMVCaRLhvfgQzuy98&#10;cKSC+FM163qO9nBvjAvITIZyXGQnobxLW6w01PGMAgjyhAhmGaN1LFnla0Wmdgk1wUsTtQAwI16v&#10;d2ZSxFBrr2lID4UZzqPtvxgRKczLFxM/no/MOt/va12AAVV1zqEbuNv4sO0P1yuHmc7zcndUAzjI&#10;3+/3dS3YdbUTw49hPtV6wWIWjCvAu+BvI+L9PvGd6zpR0GsryiU4mECbkan9QP/I1Oz1/bq5gvf5&#10;ZuLIADnDxaefe6UyJL8IWETpnpec5HydJ9ZsuGfEWpcwS5USRfi1VkTL7tEFevmC8perMtA0XJdH&#10;ZKkqi8wp2X5DVFXXdXI7qZdQkTJVMVWnq5jvJCIkWQUIWo8JK/obUGOWiBjTfC0uTI+v25C03erV&#10;MuMTZT+gOPfiI4ZehXYO3eT9T9CO+vZSV8FU9KEKWbhuaHLnqmnWKLxwe0shMducdWZ6xHKvboD5&#10;bHVkWMiuP1eASE6Ep4kkbthA7G6t3naWasKzoiiH6RyG3A3HzePxpWpzztf7JczP51NEll9IPFWP&#10;iHAKY6EidxfV4/EA2I3xGpglbWaqxixjDBOprDEHFT35GRloXbtzMTOjorWWLfRD1xjj169fmIF3&#10;Xdd9NiQcS4h8tXUUPtd1vt0vVYlwlLHM9Hp948XHMNVxnudZJSrIi81MBb2O1WFlVy2I1NgUSG7e&#10;71OYdm8adYbIFB4R8f39ja42aNVhaZIRInLFtYtiqaSfHeRVBBUKsEt8PP4BoHWmyUxEay3iZCoy&#10;wx7BIS1aGCNlqlW13CtLmClpnddVxfxGqcVoJ6VOhIEYZFvQMX/QjzrPy4aZKoFqRsa9T3eivcOQ&#10;50YHLVRyqIRUdR+9wkTneZ3nW1SHWW2J8OPxYEzYInJ3FTnPEwRgRGR+o7sHtcb7fI/jyAyKoire&#10;AXEtOBOMMSegm6qKcFXrOHueN6S0KcSFYwm/s9aFvbs3M8D5mnOi7Ohje0y+DaFYuJvpYb2gmQXk&#10;GUFYhOHwhY2Ljh6zgUwR5d0+45C50fF1MHUL1yaio6o5KvPw67p2GseZKSy3RPrPf/z5frXa//16&#10;Px4PZrrWqixm/tvf/pjHAYiTid/vVxX5WiK671dSkbCc71W0YSDRiBBWVglv/xDUI9TNNxUVyxeI&#10;msiAWoMo3a/H41FZD5mNOYpmdJw11TEnM3rQEn1lSN9wrhSVWxeAO3HYiUDmWtfNNUPhBhuEZs/2&#10;TUXobLCYiImmDWKpKqlytK7cSMVP8rCjbT8buC3Dq6FJ7Y2DI+Fn5so8rwthBRjxLvqImeecw4xA&#10;mSsc6eD5RTc4KyzFKcwePsYQU+JJRYAjxkAewcuvyii1qppzZBogV1UTUVP54/mFC7vOs7jR/L3a&#10;YKMjEOFloiWWM3OtFWiVJlrXpWYZ8V4LDabMnJE27DgOIno8nkz0119/wZkejDntyaXXuoYNJ0KC&#10;ptRebmOOzJwyI50oxxwi/M9/Qorb7Wqbj1XUp2u9bHBRntdCbMoM9yJaqoB9yd3HnAADH48H4GAi&#10;QsvV8/FQayVAfzrvTTHnrColJSYyer/fQHhALCvsIaqIZM75j3/8g5sSRH+2X+sEOmxDhY1FTI1Y&#10;M1JUKiviPk5KmK0dpaUybSiLoVOxxexA58XicuDCuFr3VcQrgpmTUtXGGOjmwOBItNdBMmRj4KUA&#10;pmDt7QveMtOdgSInuNPJ6sZxezweEYFQQ8yROeex4eMuyHRnM6oqzMfxuEsWojqOg1kiA7A4VU+g&#10;N0wCIxpjQDdZxO/zEpHH44hwdx1jZAZa6kF7QsaDEnStxTtL+/p67i2I+ntk5h2sRR44tqsK7gtj&#10;QMVfqjLnPM8rI59fz8fj6Pxj7wgVjQRg6ACTacfrX79+IUyAaFhrmVpnhQ3HNYiEFIH/t//pv4O4&#10;GK2W39/fX8+v9/mmIhuWmQ5liMd5rccxr2sF5AJVx+PBzOfug8DxstaKqOu83u9TRLtYr/II4oLk&#10;yT32EoxKYjhcdknCns7KVTXHALNXVZFhALOLRMVsgMwxHTdRBtK8P2Vl7WlYudF5zxTYhEZe6/Ll&#10;CNBUjeDvMqREWqe3qSDZ2GI/zk+MzZrzYdLtmv37IAY3F9qQNKyBM0UENo/rWpvF7C8msjGQNWAx&#10;BWTpG8VmxCpmhuRejbnfDshToFOUmaggP0COA+AEImjEoLi7gRu7L1GFYBkdQ3C9gVTrXmRVZcNw&#10;enX6yZy7cywz1eyOGvg1R+ZeNeaY1hZC8MZjanvecDcbxzHP84TnHFARHOdQnsU9GBC3bAc77MnX&#10;+/ecNsY4jvl6vyKciGEWj7X+eDzuaiQrwObTRirQvjxstFo1HOmLexAxEDaRjrCmeswJgQEqvcfj&#10;wczo/kBtIcLYLEiZwSBmhrXxEKEcUdUWNuHwiAsV0gbTEcIU2lysgrUANJeazjFY2D3dLxUlJEyZ&#10;Kor7lpnhoaUIpOiBYOYxp5gSd9coBAywYVHVdV13/OU9VkDVTPXxfAJgRf2hWzWIDsBrLd46HiZS&#10;s3BH+ehrfX9/426vtf7+938wd6s98jn3tQ8Vf71eYwxw+8hXkfRe17rcVYVVjzm5KtyZ2cbwtdAC&#10;Y2PStrtAEJhzELQ0io/ssiVMKhrhLZqqIir02sD0CoEeCBX13OGuQhBS137TRjZwSqjtzKr3O8FX&#10;1gM0JuSkuD9gL7Dv4DqPRYg9Rc2hUES0LpmI//f/+b9XQw7SW0JY1roQO37//o3qINx9xzWkLeip&#10;eTwf5/sdEbCI+/7+Ps9TaLxe7+WOvOO6rogAHr+3TUuCijiDiQpQYESqyvv9Tu5qaIwRkXOOiCB4&#10;G4Mj/wymQgSr/fH6Hxh3AiIi82M50nUPhjZlbdIDWcN94tIchoL0pg3B1CE9udNmYA7QSFQTNft6&#10;9pCdHRcEdSQoLNALtds37iwbq7NDHigOWBoiVajKiDEneqzhpSkfLI25qR5upGsaMm4bhjJozIlu&#10;CBF5v961HYfncdQWac05xhiv71d4F+nHPMwMV1Kfg9MQ//oU2bqXqlLTOSeSGmZIbmXDf1ZVpiiN&#10;l6iiN7rQJCICTBblBc4jMzvmFBGoFTMzg7IQmFol6h5mLNp0FtR4Efl6fWcmtFbCAnK1Ktda6Jm+&#10;1sXcfhO6h2O93+87N0fcQZKIXBWHqBDkzBzRLkuyfTUBoQLAxUe+MdPla9vFdagm4vt9tf0NenlV&#10;1dXnOplaVvrq5szMJMoxDLJUSLnvdHIejzlGZnp4ZZ3vc/AwGyjGgUNSVVS4O1a8qaIhDjw1M63l&#10;VYWOIRYoqWseh/YosuJigcfpNlcQEYgoWlpeibBARbDmua5LVcec67r++ONvRGTDKktVMWQdMQ5P&#10;H50s6O0gYurZ8BWZCOhjDK7YcyFS1SJga/4ojHDscADHFTWFPEnufpEqCAGpqtbyW5lGbS8OIH5k&#10;9rgP7G4VXb7WtdQ0s9Y6Ed/nnPgI4BI89p9A1sFExBG51qINFh2PB0yqsX/mnH2QV0XEtVY7iBMF&#10;vI0qRMjmMU3tWqvb3onO8yxUgtV6JtvMA/XkJ0OQOXgS+gBFTA1i7WEjkyOLRcYYaH9wbkKjmhzv&#10;dSOiZgOhU1WzSoS/vo4Sqip3ByJGPYig0VuGepQatLrxPm4ygnooW2NSWTdc+KFeShiaEv5JjsN7&#10;l7mtMumDa3eqOzZq3LjH/lFzR01mNnJy4yPIO1g495Cku37E60J0RVUpza3tcA/OTZtNZpYxhFtj&#10;QBsDBXKGQ4iJ4XTa+Rvf5r+MfCEKS1yPY0YEHgROIjOtIhGNSBaZh6XnDZjrniHJzGoamJZtQsTH&#10;ARixuhNMVLoOFRwSqBA9HP1mm9QCVUJ3no4LI6FNv5DuQL/cWwzLMBDrOUjXWpmuapgQCyWWCO+E&#10;V5DKwSPfffG2E/ppSICUFkDNTuLzOA5Vxc2q7gzs1QN5Bt4IhFxV4kDHayKGYp3cAEgXgVVEoECb&#10;dQToISIRtPvd4gYZoDSAEoaoP/8YFuFbziNZNcza+CkwqIFRInvE9id6714YBfHAwtdaiDjw2Y8I&#10;XxfGbuGBNgtSXCjfz7M1M0SZ5OXbJaHdsbH4OyUEqV40hh2PBxM9nk+spsfjIVuPDM6QutTOzDQb&#10;SPgiU9k69sh2qe7UfmF1ETVmrSLMR7VilucY1YNFthXt5pnMLDN8eVfLmeH+ep/QU48xcElIYkDM&#10;bDVdn8H9nUVrLRHg3QQPHOp5VRSZyCF4s06ZCZ1rfwqIVZhMVQ1a51zrimyWCD39rVAQNpEscnd7&#10;vV73ksq2PaSNjZaJYefInLJ9vMAeIEaGB1IUlAxzjLTyVX/87de6LlgN2FDRBoIRW7GXkFkDXUKe&#10;KsLneR4PI1ZofqtqjF5D1PMQoH5txwAIFn9qbDsKdEhlVcnULql35nt3SHIb6skPUrGKKDOwvDxC&#10;tUduI8dHZSR7jeLP7xLkbuYpmGwxo9pCsLihqpswFPQlbkxQt6KuNvv0ycSJ7vWHD1vVQpSMLCwR&#10;FjTFtvKnGvKPSPRiRDqkF53vt7HkZn6JqrqiV9U5DhqbM9gBjgVCHcpoI/95zF1/cErqj+nA6E/B&#10;0Yu7hMIOxced91XtIaJVyxdgGUR/Q6q7+9xy1hi2lmMiRKRXxe4+N2HdbYRC1NkibabBhnWQEwZx&#10;U7tPBFd/tyngO6/XCw8XkKJsG7nwYCNmROe6Sy8cw/fHv+lEfO0tQx7pfiJVPI7Dt1byju+4+ejH&#10;i4zzPJkJ+rP7Bc1QPDm2JAL8rgCJWoNUvjwyKopahViRoapzzML28RWR5wnKqnfZcRxUhYY7BA41&#10;iNhINiSEVU7Vu8AU2HFiYCEiO7YP9MUokPHnoNA9gpnRz3Etpyr8FfLqqo1cbcF3oleAmaginDgj&#10;qJ0omHVXM5kZWSwqZjtv6Q0UuxOGma/r7CKp5LoWjg0gYDDMIKLMQFTYgbGI+LqgzCsAyGudvNFI&#10;6Y4/IB7J0j3VunMdCPE7/VIBEVJUc8yicpe73Af/PIY1/NuSbWKqOYe9Xi+ktJ2+oY0Vg6b2mo4b&#10;FtjuLQgfUAdSkrDg8aEz2kwya5jBEgVn/n0gA8hTgWCglp+IIFRlY0QyTHp1u5XTbiTZmDPiSLWa&#10;XVhtbDldayTuz1LFLE2h0O5tpxtQ+ZFIo8qbMjqeZvdiaUTBKwByvb0IiNuw/o4van2QiAj35JVE&#10;1EZpN8Yo7g60n1+49J2Y1A0U9ldtyJ+ZuNuL8AKQCuhu2aDdJ4VnJCKwwUQoQdhFF6IZbDHukSKl&#10;InQLXbiPB7Qw9kuN4ZgYUkRE4X5bL2ZkJAC7MrXjODycCK6qmEqimno7E6216IYRmSsCLUAikrv1&#10;UdEtYnxeJ9aAqUq7YWRm1ILKql3VzepaS5UhXAHUGJFmJqqw30N5DmE4VtJaiaZ8VYUDHE4O+BXA&#10;JgE78PF46G6mn7NJJNyZn7nOtS5Tg4ySNimHUhL6kN1A1WcJzgn6odd+PI7spPZCUnLSG0sAbwd8&#10;H05VvdhaZeR383dls9mw7rNh5UVUogwfLeISESEbczDz62WPx1NVMqvCszIjn89nZq7lEY4oKg15&#10;SeNgouAwYvPkqGtqa7ew8NgwHwOX1ESL38cbMxPBdxZHOOztidt2GcYGIkKiN/kUGeGpELbtLPCu&#10;aeD2gZ7GbOwX27/qnuPVzY2C85WIMPiRmBDNn8/nmCP7uaiqsXR7PQ4/SCTGNIAAWTnnIc0fCqPc&#10;7EaSavkHKxNnJnjdbES0y+bjmEQ30ErxOO5j+N44+LD2559/Yrn4csecUOL2cKnPwuINtsZWpP7x&#10;xx+ZCe1nNt/a7oJVvJaryOMxiTgrt0+KNK2caNMsZjJTjA4gpkyHvh3JH858GFkU5jR2RrjBCCpi&#10;MId3MC2iRHfuDwnfDxkHM/0YVtuLIHrqqPRIOmbFLSYyg+gQUZI3NZGN1G+YYscgCH1EhPd8ksDc&#10;PCwsIpZPP31fXqctbQxIuzcaP+pkA58mEwzt/WgNUgFjPDVgap1QigCLvCGg2mY6dzsDHgf2GP0g&#10;LbA9PBxQoJqKCgdXFKvMOTcz2TIPJFNJmZXEPMZc11VM7h4edRL0qiJqRnuSpHT0x6IKv+E4/LSI&#10;RPW6rvN8Y4dPkaw8zzeOrufzwBSozIDHrHuroVBNifBtDgdVGTJKU3iF81+/f2NVAwW+ax2EEtPu&#10;OB/ND2PO4V43/EF1li8qejwe//W//Ffe+opWGlgzt9wavu68v1ckHlPt9s73+40jGjkTfIuI6Pv7&#10;+/V62R43jPr2PE9RGTbmnHMelYkWRDxcD5dEW+ye8Cqqehv5JrPiVn+hff+8RCUzVLUyATGNYWqA&#10;hYWZMwLfAhanotfZNqRIIfELkYmuZWy0lSvcfS0kH2ut9/vNzDD5E5HIPM+zOpNIIppHn16VibTp&#10;+evr9Xqf5wnvDlhj8xa30N31TyWikQVbUNSjIgCvk4XxWKlBKsbZ8/X1NcfYLcqFRnpVvcvZMcyG&#10;FS6PO9DiweH4xHmmIhC6wDH/boyqBthZWIy0U7po+PGun5GkIVZjeucdt6j76VNE7OvrC2qKMccf&#10;xx/ImNa1oK88Hsf79f5+fUd88PvKus7rn/nP84Q4PH/9+vV8PN7vE+ZNqiZM8E8iJiGFWh4nX2LC&#10;YyUTmanqWNflNxcKRYMeyzHShY9jEnO4r/ON3EFY4DJORMcxIJO8Y5CFMrGQ4CGCyuu0dbcQokUX&#10;aFNuKxkk3TgOeDN7OP/vV+AWXLDNQ8RxXP079k39G2ixLNIqYMfujomqqrqV3gjN3b455jzfb5Dm&#10;eHr73e7L7gWKIwmYL+0Hzuhdz7vSrOJC7kJbTdXuDyw7lFAV3ZEF69VUF2zWt8BlXSs8xhjP5xOR&#10;Rc0wIk9U4HjHzCZaRe/Xq6o84v1+f309K+u6rjHs8XjOOTF68TzP//zP/3T3X3/8QnL9fD59+bUu&#10;aAoWZnRkAqFy97X8uk6Q6XCTWEuIK4B3C1fl4ziKPvoz2o2L7vH7r7+Ox8HMxzwi/brW+/1iZpR0&#10;r9frA2pXzTHgWI+P3GfG/IzmEhFf6zov/MUxD4Tp39+/qQggD6zsdmHKMFhBKYAlDvJwLy2uysjs&#10;riP0iKeguZSIHo8HsGAEelXNjHnMMQaktMsXbSd0fC4sG0zW/vp69jntjhP/vC4AbWPolkiJMHvm&#10;MBtm8zj4s/Kol/oYyCowaA3P/dgR9s6KqAo1BxGtdZ3XRRvif13XX3/9dddDqAJRMQD1og1aMvPz&#10;8cChvtw9/HhMGzrGoKLzOotrJyhQoXRJamMSC+7z8/noKtBs29wTZFFMHJm+kqjMmtUDZ+4eeOI4&#10;rTOzL1JvKYSstZR1zvF+v8/znGMi2WWqMQcR8JDqshyhoZibhuSA+LXR/CbGPlDCB+/9BG4RdIcS&#10;/x//y/9wg2Ugc810eQ9QYIxEYJrHkZHndb6+X+6OKqC2JIOI4MN3HPPxfF7XBRVg/ZjjuXnS9pBD&#10;sz/eNDI/64OYtt4rMvxa3fbX69ojE5EH51IRcnAGJoVdraLKkvukQzRtuvDHrflRgPR7Q+fMzGMc&#10;xla7vKmda38KXMwSbCVMZy+IyXhBRH0Mo1pr9cfn/WE2q4l/aXO8Hzl2v7i0jPAmJXByc1OCZope&#10;0PwYsPb8FCYmZN9gw2ESwrhsajoXQIfZgDnqXWPSHhZKH/VR/3c31yInJVWDGJyq366KhBmwG8JK&#10;3zUqGOhEpq+11ooMlF9bNJ3Y/8ABiAmwTLMiW8ZDkBtXjWFmsnxh+hcO74gY0yrruha+w9v8PbeG&#10;gYjA7UOrcMxZ1cZDvAuO87zWWlkJd8MxBtLYO3VBun6tNWygGJ0bjwLcgeR6DCMijKdCF5J23le0&#10;rUrx2T18rQWMA035sUO2bMOZrDrfZ98fyt+/fwOzgqCIes66EtMYs2lwZsrMdYFWCY+iGmZZpDqw&#10;nOKHVzUTyba/v/M+VkY02Keg48Fd52Vq6ONHGIFwqjcdMxN1j7hIRpzXhWWMArSrfBxLxwG9KW7d&#10;8/nEAkCv7BhDDNLbMoX7pq61KrZee5cyTCRmzGg1RCcDzJ4SNvcoXwECtzOCaDfQbZPCyLuSrp0R&#10;5nyYDEG8QgtuZaGjGDMqdXuUZ6ZIC/OwAjt8txsCo2rJzC1WabJwRydQd590rbcgI4oRsga/1jXn&#10;5BaQfMo6YPuw4kZZOo/WYAFoMDPwSyhFI/NqQOOeqdQCO7qxiA3TmNmwgXCPFUldILCZvd/vbSnH&#10;eLqiQmS70bw/HrMQFxFj8BjDOok72ohoEYHsuqHi4nbSrc0HQieOe9L4RpGn38+g89l4V6xCAAAc&#10;2klEQVRdqhCTisqnqOmvCA/y+15Xxs8/mnMuXwGnx42Jt6ygbxEE+TdQQxmxGrphYoV9xN2hGpnN&#10;jTZLQ8w81DL33NJ9HsPLglosAQkQiYgeB+72z2D9OeE/MGwREXAASC9WLjVV1oy4Ohgpt5Q1w0NE&#10;M8uXV9Z5nuAwiej1fkHYR2hTnGPyccyZmRcc0WxGxsf23vRmjLPirnZF2LtdtJsnazMu6W34sJZz&#10;806BRLVhBxEcZgMzgIler9fj8TCzyFjnatGLSnle5yksfi1VfRepqamIKHHBLLxEh42qvK6LP11a&#10;d55LRYVEp7K0CCskM+GaLMRJJczK4tSjJ7wcIj+EsDHGnNM9qOpxHNEtV6WqYysrELli99C+Xi8m&#10;LgA1EeU9Thdb0swiktVE0J4z8C6YPxWxjscDkbc3MhUpzTkNY0dQeWdmlKrqUkBhnYt8PG1aKVFV&#10;mDqTVUkYeUPPr19VhR4OBGLI43CRx+OxrouZH19PjI1v3ggihW21KMwq+yiloiDaU+/gQlHUEx2Z&#10;W5iEPC4A6g6t3OhjBTVD60wdjnB4DRYW/n69+Wzvh8pa7h4ro8Y0+PNhFAFEFlnRFXF2Irg3eDHX&#10;FiZIM5RN8sM4MO/NfKdLnakREZWI2uv1qt1+1t4jl6N064uOZOH3+70T/oJ+QFQMEy0rUQ/eQC0q&#10;CN2mDbSJl7UWmjVQ5flyYQlgHZ/paEVFET1HNSKQ1qFUrNoBbiuo/ptf3N0uu9+FgX8R4q8QJWVF&#10;a+OSmPMj1a7iSkqpKgJK22nzz4MvKyvuC0AUwQVndY91ETFkue0dU1DUeYZK9bicJh+SpdQ1E+wr&#10;alXpUZFF2PBZaWpYu7wPjAiM5K5OzEUWehEBi29W8z63fyTNN5RN7i77//GdzAgPoh7dgz+/rguN&#10;fdBHvt9vYoIXMBGZDfdAKlSbwc5MtchKcippOKibIW/ahtvD/pjTI0RlHr0rMgOZVBWev2fiWNXu&#10;TagymzD+BaSDlCJz90q0sCwBd/BGojPj/X7btsD2tSJihesY6zy30oSZWZn98shA74OZ5Ri7v4Yy&#10;U96nqiCXo13DNVLAXZ0Qd7uKWY/hY+LcOfidTqgIRtTjOZXQ0AL4g3FWzJzULThRvnw7L3b7Fd+1&#10;zp054d4a6YevIsqkzIRdHhGNBAy1QEdlhHti4AOBu6NkJXdX64FwvGVjEiyht8oJURsmYnPOMc3G&#10;IOjQiHlLpFT1+UTTU27pZFWWGgZLIkF+bHSAiODm2gUrAFJRZubiItj+sBQ+txRzsXI78VTLGZTa&#10;Ekuk4YusIk6Ga/wmzMwEaghoOaoS7WYHoSZDLCHSro9jZVFxwRmUlJUKNBkJSVBuvbIUJdx6wfyj&#10;bG19wS77aXe0dqbL/xa8kVsa7Jb2d0ntw1z1ahCGVrS4MvI8z842gxYx7TF6qG0TksECSaqZWVwo&#10;c2gbxxARfH5ZGCNRKqrbH7KyMBMY7lZe+xjA9deu4qELvmUxuCK5UTgR5gJyVM288c1g4o3qhwIQ&#10;aW/HrP3TzmH7tXek3CeF6p291p2TqtrYMatzLhEWsc1H4WsfnAiVEJygGuWGNvaVcJeTAVOBoH3m&#10;bdNWbEvMM+RdXEOOWj2jr5jY19qKw74/Ag+KLIw7ug9A1PVIaipLuPVbZorfWr442qkyszJAA7rv&#10;idQebmZDrOew5D4l0GgnDMvgLkF6tIBUFprC17rG/opowyZMwxCxa10mA40dqO3AiELrirkk7n6+&#10;T3THyCZwvr+/O8UWtWGZsfuW6n2+u/WOOZZ3KHcMpsli2A3imWZhBE647m0ikhGCtefdbqqZsa5F&#10;GGbIhdpfRI7H0Uf7J5XqorYwgVO79xpZFdoRevFXk3XIAFasW9IjW8oyj2lmr/PqXKdaflMOK8Hs&#10;+o4J7YV4TagXmNthSkSGGXoIQMN4rJXORFC516a1ZTeemOrdtV/bKOrr+ZRNdEu3OGqXpBFzTA/n&#10;PWCkWvgEo/9RVarcfQzEzPdskKKknWjGHbtwRrGoKeOq8Id9HlTevxnhTOh1rH1YZBV9giOxmRDJ&#10;jXjYgExLPuwiE/fZ2unjzyTyp7R3F+etPsCnVdVwz0q0HiSc0PnOyqn27AX6b31ZY/PaTjGtUAfj&#10;F56Vhx3Ucqtk5sfxqMoLwpIOFFxVv//6TU3m7FNrx8XzPDMSmxnZ0HgMfP7dmSbYzMFtz3jTOB06&#10;gRqDnb/bRn4YQ3/u1g6whdY7kU3MAlJujhFS5Z8JEV7H92CHm0P4KD24Fzx9Sqfsl6Y24hW+kAXS&#10;XriM1AYe6dBCNzxOBZuffqDhfT+RFghRZcDwpD2V/u2T7lcDNNJtUPt33DEuAD2fFRm6W+H3Im5N&#10;p5ly3Xuj9z/06aCncPRi/PHj8cieBVNjtOWItMKEKwm+a8JMpLetEhbVuS6InIBj3rmoqBAxAgEV&#10;PGe4Mq/rRFeOO237CIrwjLi6GnPIQq7zjQ3PwlQJvuG6romer0aTtrA9s9oaF+2yiRFcKaKmOoYo&#10;fFFlPM3UhFlvbTJRRmiPi/TbxQJwdrMe96SKrOiBO5WVxbSnbjbESXtJ7CVEux2U4KGHGAdrOtg0&#10;FBWkHQQy7ZQxDS0Caua+KsuGUdHz8YR6DzDCnIM8u86oUpExhprVXkg4wlW3h+UPBNLGEOHImZUZ&#10;wSKPf/wDKcJddeW2w0aKQMJFPaUIJRcqVYYsnThrRIQovDb6vjUsXiQi53liaA5VYcIR3XzdzkE3&#10;ZHBvip2Tc3eTZRYh9jFvJW7tKnAPheqQ0IXvHUYya4+Kgik2DtLibfq6A8tnM9L9IKmR/U4r//1L&#10;7rwNPIeJqSXnHbtk123c5ku0o//n/cyXo0rFvLB7gUJ7hIXeRPZGZ+7IGB7rXG0QyLx8QfDY9XiR&#10;qmYjNTRsMDMkqNTjKvpL9hdtODWzh3RUwW0DnXif4IUS4YaEEQMyMnucGCOSighsTxD0AQ/3o73/&#10;i2IiE9svb2qUeyAYiuWsiuV93/ug5p2bJ2JoRPhaNEYXB7LPhmw/k23lXkhm865p0DeETpwdQZl7&#10;mIh1e1hnK7wtQ5FJQadV0VQGtiVWFWCEaq8c5e7O2Odz9S+AEujioCUKQsTpua4GeZevwXAdiIj1&#10;/V2ZwSyRnm90QsEY02P3YeEAsLIItIrs3cskKiK3aYP+/e9/d1+v1xsfH/4qz+cjM1T0uk4HEMds&#10;wyLb+5CoZXMgV4jAu7K7zzkezyfGxcGeDXwRHmhmePgwU1VM0YUuc8yJd1HRr+eTMSaKPhuBeyog&#10;phnI3lE8xuAuttTde5jv9u0k3gubOdC4QUVF+GjwbGj9dZbIXQn14b4Z6fY1uJnDyJQtRuKtFEIM&#10;lRafta7DVHlTINlCOhHpBpWMXL64DX86MVlrZRUTR3hVr1gR6bqNSEVZpYpEWUrWWsMYIxyRH+2a&#10;r2eeNXldmKHKwBxEEIsr9jD1aiQyu3bsO0e1bb7R2rn7TokwKXb7peDY5JJt2MGeoarEUhErMyOJ&#10;ewp2dXqOWYBsKvcRygx5VSCwZ9yihr7PmQnPwsxE8pRbzIrLxZS1mxjInnMdndFH983eJXhXEptG&#10;qqSsHXJrt5jsM8qIClR19vBcxv+gdwMdVmhdUTXIZRpWZIG8bHQPrvM22SEiDz/Pc/kKD3dH5M2G&#10;kj+F/8+QbWaHGqiPvcZKiCsztkci7Y8nzDg+qoBJ3QGd75CEW4Yt0R3Y7jsh3yVMFUPPX/l+vXzT&#10;W7DFwf6SW8eHkakd6j9HH2+q0lSjZ9yQatugbYi9R57fddSdxxdl1dxAz70OqRKJRp9k/a44UiC2&#10;Z7vW5e5CfK9uQPnndcHhlrraQtzWH76gnVvt7OPTm8PMj8eDib5/vzraEv3tj7+ta73jzcKqfJ7o&#10;G+S1sqquSzJy9Ggl3Fn0mImZXdeVlcMGPrVJT6BnrjE0It7vV2WKsPv6889/qALgNRTdx+NYGHlj&#10;GuHrum6bIdn9wapaFZi5HB5EteFUva2ajnm04V51owARPTEAV7RuBA9wLTPM36vnPSKd6VYvbpxa&#10;qggi8a1ACMQgIoItCao72l1F+tnYNGwgvkO4hTqSCPXTNgTe+YOIISJjkxLhJTddIY1w7pS8OltC&#10;2kFkIvbxuWzeBU0jVTWy7TMB9TLTkY8dCkkxlanNjMjdqycpdFlWlcfxwP2svY5z6y/vq5Vd1OJ2&#10;ZOveGLVU1Qfg3uURo5yqAl7UKAozqxka91orlTA+w4fGmNvmQuHlSESV2RzjrsI3jk07ruztTA1e&#10;7r9rpRweNz7jGGZqRYQJ6bxVVfeDaBnGPY4KCdNGa2rTcxkLb8n0ow77nA47TDS91YvC1IwjmZms&#10;B9CF+/J4Po6s+utffxFQs6rIyCtRwIJtMDVqmxiMqmImxj+g/EfOdZfkmADMzMoCByzUcfdSo23/&#10;1EgyTr2E8sYzc6DHJAtF2Q6ptE8z2br3zlCYkOAqFcEm8K4Kq2qvIlZwRJk2BjTCOKggguniVwQ0&#10;MwiKHT47mv6Aymsvbt6EVrvPIw2582j+97iPjhiixCHELCKW9wpmKSoOCgpTy+q7wbgbnxastsMQ&#10;keM4oI6vYjPtOY1VmTHGxIa881+8GqxWl/v5frPIfBwYGRoRWcnFWcWZIvx8PplpuduuAWVOqp4f&#10;tq4lpsdxHMfj8Xic5yXCODCIKGIhCldRRHx9fZmhwUxE+Pn8Oq9TRNd1fT0fqJOe9tDm9GROU1F0&#10;Wh9H+/VUldp4HPPmwLf2zqg494GES1XVdltC3hRBinHsHUeAzgr3qos+tqnqY7KGYIrUj24jGoFF&#10;XEvNiEHn8r15YY2Lferu8NVlZjM1GxEOqJC47pL1fjtU3Oh+TrTYNjXGIorsqoMKRFF7PDlkSpE4&#10;vO0TnJiyipKgre6wclspIP7kzfUpVhhbxxgicmpvbhinYAoif1C4j1s9Flq1g85u/NnTVrmb+D0x&#10;fGPj0bzDwN4yBFphK9SqiliksliFVUDLewaTtMeDKatU/n+lXUuSJTeOdABkZJXG5k5zjz5HH7rN&#10;xmxWUuV7JIBeOMCIrFLXZlIbSS8+jAgSBBwOR9oYJpyEkZFexBJBE6gf7hQQbT67QIKOCJrJ8X69&#10;t+4xxrwu8ly5o9SbSXjcbIVyztrggOF060mJ3IZCulau9l02mshsUL5AnfHjxw/CYVy6xiqDa377&#10;/p1iiZHhe1/XRUZHZkL128c3SJVHlyfSWrE00D8+f3D0B+YWiA2rvn9jaBDQR2Gvex3w9/mh+IXf&#10;a++1M+P1fvPp+Jwq4nFT5wiidk1spCoiPvebL4c58ewd9uHK4HidXMjZgaKJoH0jmv5wz1yAkJHW&#10;E6cuyc2f8H1/KXJINqQsb3awk/2YBbqVnjzFqRk3eZ2SRcEmOHO84zknGb5zDm7g9wMCQJb7Uxt7&#10;SAq7K/z514/TdZf26JpzrbdvJ7HJzT6uDxEZ/8U+AHutfV1TzZDB8k4A87qGHS/+g94l15Nvt1FN&#10;F1nAoqXltsm1co95zXnN67pYj0egY633sCEC+/YBygAwlcT3aTVH/vuP72b248ePGsmcImmm2zcy&#10;RWaWlyRjTFrNIzbrvtsklQJ7hJe2F3MS7slcnFCKfaMpt/x0VesilBVFhBNyyIjXe2fBWYWwZeK4&#10;6ucDZeZeKyJNi+ipIjYsYmWGwETLrw9E5o3aaXcQp2faPlkqkCJNr0dliMr7SSIkcVOwGR5qepSO&#10;lScx+QTW3jzEqj1TeIrWbCf+AS4UashQtlPECCS25UpW0vUQkCiBitt1wmlZ6STMVdL7mEm2IuwF&#10;w7feUc7KzAgZJuNjonMbCk0Ps5EZOyqrFBHTBsvX2tmvjTCb7XpvMOiMU9cHmJmZAhpONZhSo4sI&#10;E4l+IFHyj4GHvD5tLtk7Z8sXyFHri2iXqxOYEFGV9C8rmnaGu9wgMhgtF8Wfmc/Zm/15kUfmvKVy&#10;V1RpkwgbbtZoqvkk5Wkoii2D33j7EsEcpkaIUG0wdQPV5PGE0IW+Q8uue0TuTXHkhgWrYd0DAm7c&#10;P7vrjaqpDTNTK5cf0fhJln/S9MRIB3TO+V4vuh9t1W8rKNxgyqQjmlvKqJbHqOnNAYEDFE1VTdnu&#10;EMw5TwdoFB8guDQZlHFNmVVhvbWGJ9o9F1TKztSgMsckbBKNe1EWlSe15NOhrygAs/Ht27ejW5SZ&#10;SKgIFVOZ1za1j+uD8qTXdal+uPv1MenNq9V0PHC5FKtSBUVHVdUxStnRRuXrzWTYnHN8/+M7Z3VG&#10;/vHHN/deBr7ZaVtVpbku2xMJrVoJB6QkWDNYF2am1zXXWgnZm7r5SLDWsPQUo4h3JoK1Nr9stBhF&#10;RIDzuaEMz0DmooGoh2X0W4OwHC5hpuNiCyR4sI5DlD3Gvia0iUcTFWRSJFnSKRnpuXPhLWDsGqNc&#10;D2o/sEtfUUvnxZBFqpyFtqcqzUSyOKkq4h7ZuoMmoFiNVyqYtcrlVKnq2kH30GxmEHrSCM+qMu2K&#10;uioArgxk7RZIlep1KKIMmgmRFEJF1WLB6Wh4jCQzzORU7JUqMq+povWCItq5qbBDeutTqA5NOmDu&#10;XslekF+aXoJftJ5sVh/hLNvIyANloPex2u3K50sRypUktVJ9hyi3rC5VR3psWqSK8G4Es7foh6dc&#10;rnvUeqz1KlLOX4fq7awjA1lL6oZN2E1yXNf1fr2rjr5t1MmTLmf1bb1obwoB5w3D6uPlrbXWe0XE&#10;mEOFBeWFhYUHAWo9mnaR7kkiiqrsJHetHMprTiaC1154v4PU5SLEF2StImLWKANfVkanlrPINKJE&#10;9AgvPrAnGraIWHutVS21DhI3x9AG4moLzrAxIENUnkFxb4MVAWhVqSBhxWsTO6IK9Ch9u2hBcJkB&#10;0fQ7g32yuFKCsQx5ezZEDoye9SLX8fc9IkrE6hlz9Ylo1vYQql1HGY6y9LUlXOOKCIbMxEbWWtfH&#10;VJPX65P+u+8CfIbZGOaRIvTUXJhzB5jry8JWK5/OeaQpaKuZGduXSPWxY6RJrGaM8fr8jMiPjysj&#10;X+9PEcw5EimSc461t1pVxO29VGWtLaJsswOhEgxjr1NvldU6kqKDdtTQBBR1OY03WSRixvCfRkiE&#10;0hOemVu2jUGZUKboSahQ02rXK3LCqSe7jzXDevN5YI3YAnVqNPc7mknFjLGq7u1kND45D163tgTN&#10;nOzYEexegtgeInNMnuHuALeQRLOGjkOXkb58r21GD7qxdX0ECkBkDmMpxj6zy/eBpDUpRSKSXo+p&#10;KkSbeqKX+ECl07u7Hhn68SgUjHbyRzfoUZEAOXlDa3jc1Zg1lYys4m1l6isD6ZEAPR5lAFTxMRro&#10;rHa6RG90b7fSlAZDZDNJ8o1V70q9pC5C5EMAssH92xwDATYhh+x09gakf3Ke95yYmZVFg7Q6CgoG&#10;QI6//vxzdcvXCsFEo/G7oJATKxH2ZsZfQNJF1tbd4U9HjZKZLCzkslfV9/ttqgyIXq9FvnamMKgZ&#10;VjxuUheA6v8kcrr7mKkSUMZJJ+b5pijKEIO0giA9ExR68G6cWp6FHIXreK93UueUukutrKgl06xG&#10;eRPQG50sK/wppIomsTw4hJLYFdRBVU2gNMRmtt4rYrPckQND6IGSsqtaOIM7KVIGILO5M6XZzaIT&#10;DQ82GQDuQHKOSQL+iaUEUKkuoiJiOplXPa0h+CAlIpGIUagxalRIsPo0x5wQVK+GSN8LgjmmjRF+&#10;pAf5hYJYpTTpWItRi9frjRfMlHWw7j7nrC0/kjWex4cQAXNf9b2/7kboZon5qIha7noa9dJxU1Ut&#10;oNmUiGCKIAO+vdkFZS+AJE4W7SIxyEtAxeace+3Pz895TSuDohw8vwISgS46tS8Fyieuzdbni4gx&#10;7IR32YIMxDKK/gjs7WtvezxjL9sOEQRIrP2mFiS9XoGkUViivH4azQS8WgrUzPFwEh/cCdwXotJQ&#10;UktatoPHvgrWPNqH20djlO6rrW7JTtSw77TQ7VuISDWkblH4jjoyWp1Rqv+O6EE6Hxcs80Yvrb2u&#10;Np2cLSKq3VTMuD/zaE5m4DYvja8UByw7aKOdqomXcqDVzswBwHan23oQISkpiptwEu4MKc8WdYPh&#10;GYAWA+XxfzMx2JbwaSkyky1aS4Amkd1wXkVf8SrQHQUWFxfbquqdyE5dqumlEaEqiQCwl3ulTYTh&#10;Z8RfWsWdOIEDk1dNULMvX5ccpuxaeX4jCbQ+ZJaHV5O6orunsp3Idn+xTzFALAUi13VVw4vEMCOK&#10;8mIfEznOlInUnlnmlM+rnUcWATJRbVk6V9maLJmUqgfytE6rd3GWiMiwoaaD1ec9KW+vuc9EhYjC&#10;EIcJ3mPL5jUFQtT42E29Z2TJUUmvQjHhAiZERuKQiLBvFpCszBzTTukjPVnS4c6oRGW933NevbEG&#10;ymaJmTxCUhX9Tv7AGFO1OjRmyd0JGyoFc6EVsYYIKHvCR6ByN5uHHbfsOHTXdWUr8PWel6ZqIhQA&#10;OeERY3+Cjw+fUlTjDs+J6dbcpkJpsnkCg4lSB9yrB5JM7XCOEaFqb6o219SSQBKBRxAcyzIfyaSJ&#10;KGwY0RMze1iqngMFklQallL99cZFxMil0bPh8yQiOSQUsmUNQ3pVoR3r5YKOxVqJUPVEpTQR7nfc&#10;2RtALYVjrzmc2yxRYHY7dZ4ZftH35DGjBbB4wXPHzKQQLpg1/Js/OYu/gHiRHkNJNZEYExkHIXn4&#10;zgkUOZVUSzayMTP3t1Cy36sWJhMR9QV5Mq+CltKU56C4mWSQMiTNiDtO8DHcmYe7wrscdzsBkX/+&#10;439Y9BWsLBq23uu93gBMbPkij4oxv4dTQJYmS1GluomkykS0cgL3w7rTnZKmf4HIDM+1Nnv2HDLT&#10;7VL2zll+E3nEJBHn/aWOt6EtZVengInO+oeMIC45llyGx9obmZSgZKQ/xhyzumqBjMYWws++q5xd&#10;IstJARKl7i/lJ6VAUrqAG5DFht/90iOCIsAtu65zXHNe2u346HLasLOZSblTnH23Y5+F+6W7i8oc&#10;k8klQKJUmQJZFVn0qOkMUhSMVzEzFWFbXpoaNjo427maXNeFdDWLcCo2aDXB4fvXKK1nqWrPpJuT&#10;2WqlfBtZTSM1MknLpbAFTdjaixvVWmtelwCAZrJ5oMzJtsi5twuodJEdIVW7nzNtOBg1ZbBFdI7Q&#10;nHY/bxruOauV5cf1IcDr81N6+zSzYYOni8BUPb08wV0uvBklwqSbVCUg7vuI66MqaYXTISt6eSro&#10;kqJ3VBijfLFyDqCtUXfMViaX0W24K71RoERCQkwFqabr9R7GrarMgYAdwBlVRIMPCmQEPyLbfzAm&#10;YOaTzZKw15v2j0L8EFR7tt6zqwcCBZwhmXFSc1LktvZ4mPoak5ZBIB8flzOHTIH1njb8BI11x62f&#10;IW0MsmrZPGLMsd9LVN3dydMvo12vNCJFSqaK4WwPrKJzAL2cuda5FoLNKA746C3XbDqujzJl7s5q&#10;TzRwSjtsqgrz7YmACPd1sgyyq6krxwvZe8mBkr5uTAKR//vff7VngTMnjvV8boy3Df3tX/ZKrnPl&#10;57v+dLXe+P+/f78fWN5153h4Um3ZH/EagLbMv7lg/uQ1oLeQx5t83v031zmj/3K7mq6//P2nUeWh&#10;6//nmz0u+/jiz6H3v9BsnYPkeebffSw5Tv99Qk+i7OgDX368R/684Nm1Hw751zFkHfY44/xSZ7d/&#10;9+XtPJ+gh/B8V+fzf3mBv4w8z1PlfcD9Cp6j+nqdnx/6HvX9n19eyT1a/vZ4t7/7wvnz278VFB7X&#10;//Xvhhf+dt4975D4MiNwr/T7Mc4YzvX+9qL5Zdocs/71f/Yj35bi55n2eKbs6n9pF+txrDyO/eXF&#10;/vLT84C+VE/ovtdjQM/DzqCf46tt4BczLGeq3D/8dhX/G8AiBjeOh8NbAAAAAElFTkSuQmCCUEsD&#10;BBQAAAAIAIdO4kBTji4LbQYEAEUGBAAUAAAAZHJzL21lZGlhL2ltYWdlMS5wbmcA//8AAIlQTkcN&#10;ChoKAAAADUlIRFIAAAHhAAABeQgCAAAAJx0FdwAAAAlwSFlzAAAh1QAAIdUBBJy0nQAAIABJREFU&#10;eJyEvcuOJEmSLSYvVTP3yKyu7gHuz3JPArO5ANdccwCCXN39LAg+voW44ExlZUS4m6qKCBdHVcOz&#10;5gKMBrIzo9zN1PQhcuTIETF+//Ffaf0k/f/88P7jr798/TdTzoslkTATUWYSM+MvxEnJREnExPg4&#10;M2dmZu5r0Prwf+PuTPuT67O4CD7w691+Hdr+VK5B4ka8xsmvd2SOjF8GOu+VmSTCuAEzr3EmEa78&#10;OiyiJBGh9VCZmZHEuCrjL7muvn85R5/7f7hSZuT+FjMnzcGv+38NEv9k4X39+Zd1rTWZ82G/5n8P&#10;fM8gJnR/72VmMXv767lmlnleWkSJKDJ+GQBlrkV7WXd+/eR8CiJcHwPG/KkqJvllI8z/SnvbzEma&#10;c8Gva/T1pdd1Wg/2y3/mddN42aFERCLyl9nOlwXYq/Pr3elrrfJrJ2dgT7xsgK/9PB+ORdbe3gNd&#10;z712/tdT/LLzMSu/LFlmvKwtEbGs68vcfvu/7pWk/3BIsehJ+ddbEhOz8Pw+/WV6mBmLl/uf65oY&#10;6j5Z/PVoL7PxMqRf/9Prtp2zse+Pq86pnYOPiPiP13kZz18G8DXzeBx+WSuczZe1mM+Cz0TkX54C&#10;X4P1wA1fLMkeEtv/9V/+R3w1KT1iPhxW6dexMYnw/NmPIinKmplfs7iNMhERHccRmaN3VRWR3jum&#10;SkTGGCLKwqP3Wg8R7q1jI4omEflwnHFcVrVQUuuNmSNCWFQ1k4lIzTxDRJIpIohIVV/3ExFFhIiI&#10;SFHLyHCnTBFOGs/nQ0SZZIystbq7CIkIM1/tcncmNrMxhqom0Qgn5lLLGIOZa604rhER7jBPmCtJ&#10;ZqIY46iHqJCIu0fE1S4iUlFVVTNhzszhTkSmWmoxtT56RPhw+CpmZqGIeD6etVZVdfdaa0SUUrZ1&#10;21bJwynJ3c/bqaqYlswMD9i4ZQqld8+kUkrvPSKY2UxHa6o6xshMjBB3xMLh97DL4V5KERGPYOEx&#10;BjG3Ns7z7L0T0ffv383s/f2dklRL7y0pmGmMEeFWdIyO/YYF+nx8UpKo4ClUVESsWHgwUWttjPH7&#10;778zz0XZ51lE+hjhrqrYqGYmmPNMrAjmPzNZhDLNjJl77/g6PpkR+4IiSpRjjOu6eu9jjL2X7ve7&#10;u8+Zj4iIPRgi2muEO2I8EbG8C2NFxhgi0lp7PB5YIDPLTGwtUzUrKpKZt+OICI8QVWbGSMwMj4Df&#10;fD3vWu7MjIjWmrsvE5O99+u6MFfLxsh5HljTWuuX1yeqtWJIRHRd1764rmF4HzFGaw1fFxH8xUqx&#10;9YN52NcspZZiEYFfarG1xZmIeu+tNSIqpZjZNpe4I/bJHiGecX8XawE7g1/iImOM1hoWgphrKar6&#10;fD4/Pj6wiO6+x7/MHJda9k1peUgcHMyDiJqpsXCy++i9q+p2P93HGKOUQkTX84kDjvnZTyEiuIWI&#10;HMeBqV6Lwsxsr85DWIgJaIFFVL8mYtr0/xbSxp74FdLM36sqEVOGqmIc53k+Hg9sU9g1H+4eY3RV&#10;VdN16pyJVHV4lFJUDF+JoOGjXa2UUo9DVcPzeV3kDuvcRs/M8zxhho7jwHbP9TN3cwzKFGZRMTuI&#10;qPXR+6DkbXrgUSipWMGpHu4wbRGhZjgSsX72eVizL7DTPrq7v//7v+FolVKO47jf7rhRRPgYpIqT&#10;w0yZMXxgqcLn/+px3G4njrSplVoo6fl8jjHUFOd8m6rtBVkZhqO1dhwHMz8eT1iupFRV9+h9RGQp&#10;FuFEpCpEBCMFE4CZxB76OvbusSaKiSJiuEeEFWPVCFcVTEXv/fl8llKu6xLRiPQYzCzCtRYPMRV9&#10;ufLcNkmi2lszs/M43R1ACNestT6fTzgnGCAYTVWFwaKF1HI9BeZhn3B3V5kj3H/iZ1uENZnTpZ3n&#10;CXuxHcOrvcBUjDFiAZ1aCjGLCAaJp4Pt2McPVzazUsp5zvXFYz6fTxhuFQUy/JHJIsysZiISEfjK&#10;XIVl9LeJ3HueFmbCTVUVt+u9w4lmZmsdToKIHo8HJhOXaq3dbjeM08zg73Ed3G4wA/5EBLArnnaM&#10;4e6ttQ2YsIXWXkpMOzP3PoBz9zartW43sP0NLeyFy4qIqXn4q6Pa+3bvqL1t8ER7ZmCa397etsWH&#10;2d3H+QvWvDg8YrZiLwc/3X14p0jKVFNRYRZESFqMFnSrx3EQJ+XeY5ifDYzoV4+LJSilGDDzF1gW&#10;pgjYR8PMLgMd6Rkb3H8F5tNGr539Cl0xC8xCFPADtR4r7JrhqqpiP1zXdV0X3A6TEGVECkt41Grt&#10;ao/Ho/fx/fu3+/1+Hicg7efHo/35p5qVo0bm7TxzHcLR+8fHhzC/ffuG5YHJuFoTICxmohzDS6m1&#10;no/Ho13dTKcPFRGR1pup4QFFVYSNSNzVVFSJKCNxCPGtdrXhQ4gBjSMjMo/zPG+35/O5YQK2sqoS&#10;T18lIt/e3uaKZmbkcR5E1K6LD8UtiEgEUQuzsk4UPh1vZIw+NhyYTtiMmZNSWPoY53EAFLfeYdeO&#10;wyLidrvBfKzjRPyyjrjOdV0blQAZYa19DBYx4SQa7kx0tX47b+1q4dFaQ2iSRDjegM/uQ0RKMdUD&#10;xyAirJRSyv4wUaqaRwyHec2yPhARGA+gfSllH13MMIyIqmZEZMK4YEPC9MA8bQP36t727MEBiEit&#10;dTvRfSmggX27TX1MlMQMN7bNCpwKzAf/Sg3h60DZ8CW3242ZH4/H6KNdV7iHh4j4pFzSPT4/PzMT&#10;YRyu7O4HsMuMh6aN2Fh+Om9mIsKk4QPwc7AatnzA5+fn5+dnrfX9/b2Ucr/fa62wnrKMMoGHsTn/&#10;OCnbJ+G+e6q3MdrxB37E1ErBBWGztkeBA4OruK6rtSaqRy0Icrp0jISImEVUTHUPDAHfi1f4stob&#10;t+05gU3c0B6fmcdn7c/M9IwxBlZ8P4KYAg6Yak5W6ouzEBHg7W3xsQTYQttg7vB0Dwx3NGElppzh&#10;G0emsIioiFAS5RcLK6ykE3G/mG5SVYz4dYPiBhHR+0BQI+Kq2loDx4fVwrYgGhgpdjMzRyTNHcbM&#10;UkoBLeDDSbjWg0Vab9gBf//HPzKTmERVTN39PE9Kau1iEXe/nhcxZWQfvbXWr3YcRzF7u92Po7Jo&#10;ZoZHsSKipWgS1VLHGFqKmYmKD79ay9FLuWWm1VqPY/iM73wMXmEson4m8uG9t1JqRl7tOo5zHlei&#10;jHg+HizSe3t18mbGxB6uqgDhItL7YHaYQlX99u3bz/dLQjhYREQlM0stRDT6AOnhEeEOMrDWOnxU&#10;q0kpguMxrjHmtqb0HEzcWssMZgFEFmEWwe/HGBvUDPfrumDKgRkRNUfE7X4rtZ7nScxarGgRUVpj&#10;E9VDxEq5ns8x+nkemSomlOE+mKYhC3cXga1hZrAcmXk7b5GZyxzjjvf7nTJjYcNtbnC6YAhwXJkZ&#10;o8VJmLZ7nUx3L6Xg9/wSY9JCee5+XddeXIxtY1jcBePcf+LA4xACi2ybRQu5b8CLtYCBsFKEuV3X&#10;5+MBZ/zt7a3XSpnYEslfGBynettBuJPtKmDg9pO6O+Ktba0AXDBFIDG2+cZo7/c7TvF1XT9//vzj&#10;xw9dQ73fbrf7/fv37+DWYgyPmBPucV3X83oqy6Z69obB7L1avd47ySRGeNFTE05dF7zyXrjjOM7b&#10;aWp48FevAC8li6zITFxqEv6L6ny9db5kH7ZvxjbITFxw7swIeNTIZGGMbU9say2Gb9e1NwAG/xfv&#10;tf9cSz9t5ySUkjwC0Rs+wP/H//LPSYnHBSstqlZsG+JM4PyvRA9WEPugWn273d7f33dCYN9+/j1T&#10;572TVzyOQyvMIEl4RRkb7Ua4WcGWYlbTomrM6e4eLqLu4zxOK+Xnn+/P63J3FlHT2/0+jYKIiPTW&#10;weruXVtK4SQf48ePHxhwMS2lmOn97U6Uz+djDCfiiKi1jjFUFHH3DHmYWbj1VmpV1WrFVGEWe+/z&#10;AEQcpT6vq/Xeex/hoBTf7vfzvG1oU4o9Hk8zY6LPz8/WOzZBa+12nkSkptd1CYgnYSY+zuO6rvM8&#10;3b1YUdOMLLXwCpwxaWaWkZjS6RcB3JIy83a/icjz8dyptcmJU64vppDAtAFYwQkhADez2+22cVnv&#10;PSjP222M4eEkctTanq1YYearNVp2SoQjfIxxHNVjJCUzMYn7RHAZMeMPIlWtpfTePcJUWTg83P2o&#10;tfcOqwqANnmhCCbqK35UVeyxjRgQKOBxVBVBG2KC79+/A72+xvigZVvvuayPj1FqxSdfGYzIxPp6&#10;BL8c1G0FtuGLQED5FT5jsV5dAmYVJ+LPH3/++PHH+893U7udJ/wuTquIHMdxHMf2B0CgMC7nebLM&#10;lB0sLnbm5mSBT0UEvhmENTOr2s5fvQYW8AGgR4BnSynncdzu91KrvEQnow8WVpGiBgDXe3d3ML9Y&#10;su3eplsVhtWkNWPbvb29vW0nh2/dbjcsjZlhTWGUYUzH8FIMH9jjn1GaWSkFIdFffvaQ6OXny2NF&#10;7KAyeTIwPgatp87IjImv+xj4ZKzMB5wTvzDdufjoV/plb9T9d7gZ/t//5Z+ZKTL7GCRcSmERWmwG&#10;s6yniFwZV9yehYlYWYpa721P4n5gmvGCw6whEtlZ50xy91rLdtprx1NrV2bebrdSKrOI2BiDWYrN&#10;JxQB3UPCnElmZbhf7epjdB/neb69vcE84WRivYsVK5aZ6fF8PG7nedQD28LDW7tqLWYCv+ojkPd+&#10;Pp/tulj4fn87jwPz10cf7pFhZsaSkRGuahnRx2AiU1VRq4WJH+0JEkCYj1J//PgDCWVkBUUETwfK&#10;b/pzIjM7zjMzeu+qhtP18f7eevv4+EB6GrbmOI6MVLPRO1gFpFWFRU3f3t6gF8AGEVUzBYzYEgbs&#10;YV10ubvHCFUDWskVsIOH3QgOtkZEWm9JdJxnZCTz8FFrzRHKulEnwFpmWFFGbpMpwkVYRDNJRCN8&#10;DITAOYYjboAzu9olLEQ0egctM42mOzPj1OHvsM572Dic+GcfQ0RqKTLz1QJ0tk8ywgXEDRsyw4gD&#10;hQHKLQaPwatsc4Mb7e/isixSzEAm8PoBAAL6wcT+xaDjOEyMPPz5fF7XxZEsEjQtTm8NexT+oNaK&#10;LQSzAiJoTyB+OfMKAB0itMgHTJSIbI4IWwXf2ozBdjM4qtus7yVenANnZrsuUysr2TgjPPexfrad&#10;wv6hRTqNMa7WHp+fHrh42JoiGNnb7YarYdEBV7cZ2VO6A5TtSvkl6/gXi8nrtzs7+mXCiGgyb1hs&#10;HJl5wX0X/IkHnJaX2MeA4/SXnw0ZtxvIF8pl22uAj1IK/9//63/GvHcfyEUkE4uE+/YS8/nBimMb&#10;wX5jYZLcfQtY+EX7gj/dw0xFJOFbljpqjL7jMnx6B6fwBsdxttZ9eEQeR621msFVjrnPVDMZiZTh&#10;Y7iLKbKslAS2wMdorQ0ft9vN1IYPZWHmogYBwKSZfCQhaOUxhmlhUehXwiMpx3AzZOTFw4d7G52I&#10;bvVQEUqKiKtdvXVmrlaO47ha83APFzUplu5/++23z4/P8zwjorXr4+MTK4GT6z5pQSI6z5MowaUg&#10;zXgcR3jEAjUzDB8DOcwxkKZLD4+IcDc14O+ILGbDvZYCUiIzIzLCIZ94PUWR8fx8qNrtvDPx8F8g&#10;gOlMlRDRcR4ZiQ1ztWa1YOs/r0tU7vXmY+Xxl0SImYYPoqy1YCm3WA7bFMAKW1lYrFhGejgRA2Wb&#10;6nB/fH5uFQHc+T4nsE2bhfSFZXLRi1hx+KTMRHKCiKCQwd1pHct93oC/YLIjAgpCH+M1Jwkbt0/+&#10;Pnu2bLSp8q+c9TYW+5e8zMQ+CzAJyEP5/Pf8ImwxaIrM1PUDGvr5fD6fT5jvbV6xeWipNYhIBNiZ&#10;hw9Q3vuA4y69DxbOl2CUl3GH2348Hq03aMti4hU1tYwUXiE11ESmZkWEx/DeGzI0qsZLnhArxU1E&#10;rbXn8zncVQQLRysUNlUiPm8nDBQs70boMNx4wE0ovdqZ7bFemR8ciuOo4HNoPeZf1ojkF93aX66J&#10;q2xtYPicpQ2Qf7nUMnru/ng8tinfn1w5w4WwOMMjnFLNeA5LF60xox/KyYZlphDDG+fK7M9j+DId&#10;YwxhEWR9VTJDhXPx8aoqwjMVSYxkHRGZFVU1K6OPKy73QcTD3TI+Pq8xOhGf5/nsz7e3N1Vr7QkP&#10;Wo+amf16ioh79N4YchYVTpHM3q5ipdZyXY0kai19DBamTE4Wtt4aMU6pGAsL99ZBgA4flGmlQAd5&#10;O88bn+7u3WGqNi0QGVpMTWUwscJC9OeTmZ+fDxiR+/3+8fGOw3Peztt5w8b9/Pj4+Pw007e3bz6G&#10;qo0xvn37xsxj9H0AKPOoFew20q1Ayb13WITeu4qC0yxFVbXUo9bSWruudl1PEKwiWopBHFlrPW83&#10;Wtos5ifOjKpmpCSrWutNVSKdmK/2JOLt5IQJdpMQu6hNoo85I6wUMBVMKfNA8jrSoClYVGBrwoOI&#10;ImOeYdFSjYhGBqRC9Tis2PN5MbOp1uPAmFVEzTKiLIMrixTOTOgS4iXXN+NKQI/YUuY0K4b0ZtLj&#10;83P0UWq53++q1lsXYaCkLyEzsbBwkkLPw8Qsm83orWWm8ARgtEXbmUScER4BHw+uaWT68Mhw9/C4&#10;324KFQGRmplOeB4emXHezvN2Zib4oowgpuFuquftBBuwHfCmXn/+fH98fr59e6u19hGZM19CzB7+&#10;vC4mPs+zluoeIppQ+jDfzoNXLIwQHtZQi+US1C7tCifPKQCPCl4lvBsZKQuVysTwvhOHZgbFsn9J&#10;qWZWi6kdRxXsmxf6JddP733heNmG75UG2cZxWVLINnxJZNeXRTICgt+tfIYB3jaNSTas2ZZ6Q/i5&#10;qWiLKpKSvIUI5+J+M5enMYVhLFRKLVMiMjr0nxhhRBp4gyAuXJwy1oRSpvfh4RA48GIpmFmEM6ey&#10;nzIhBKep4aWtZmeemxgxb0bgCyKCdEZIEKUQY1qsmEh6xEpaqkjc395kKn8zM3ZedowuKh+fH5+f&#10;n8x8HNBFRSlVhUfvUL7VUmKMWuuzXRThEUPa85OIuX7/ZqYeLsytOTMDqjPxdV1J2VsTFRaODCvW&#10;x/CI/vgE1QVaw8eISFWRFFWtfGTEUY6jHixcj8PDv33/Fh6P51NVgdyJCMP2iKMepqqqz8fjeV3n&#10;eRBTRJrqUWvp/XldqnqeR++ltdZa9NYySU2vz2v4BIxADT4GotS3+1smlVIRUgz3WioLqUgfHb5Z&#10;VbE5jfl2nu4Bh0Qs1/PxeD7W/iNZQOY8zkhOIhV9XlcplpTQTVIGZSBzkuGfn+/Y9Mxy1BoxIoOZ&#10;I9OHI01HRD4cRw/cF6A3llhUi5bIUFMiMp0SNCtWam2t1eNEytDMMikyETU82lWsQP6MGKuPnknH&#10;eQozmYHOhk1PVdQEzQg0SVgyokcsflzMjJLa1VQdOoev5DBm8EWItmB77GOd+VUIQ7GrHXKe/cxd&#10;tRERPfpWE48xaOlPiCHbSibOTFkC6g3YCV5P5kjGGEKMoSLxu4wU1Vp///23PgZlPp/P4UPNYKUi&#10;svf2/v6hKkkcQaD1e+8CeegYKhMJgu/OTFFhmgz+tlOttQgof/4COefEKDO4RzzsNBrCVkxN3X1m&#10;wsfIzHoc080sgf82rBGbfSEi2qESvTAJr7h18fOZGUTTIIsovtjHX8WX+0/8iIrmlMfxpAp/vb4I&#10;lnwXCY3xJWvZnrv1tssa1sCYiNRMDc6AYM5thDPkGxsDzyuzCE97C1bYZtXD4rDW+NbnX1eCN5u+&#10;Kx0yeGoi6WVyfdccohhPVCMmPcTMxYxFMoIzRg/Q5VgDVVWl2w0Zhvjzzz/f3u5//PHDzKDoZOZS&#10;7DiO8zwjnIkh2MGW/fj4+PPHn8/r+f37d1MjZiSR1ZSFOVmq9tbub29QibnHdT1vtxse0D2YZnlY&#10;a06USCGSiKr20VGDpGoRQUy38yylDB8EnxRZSkEli7tjDqFvMyu9tcfzcV0XEd9u53Vd8K47cWLF&#10;brd75mdk3m63MQaiEDUDWqTkzMDDeoSKDB/jaud5nqaAD8WKqtJKEBHxGEOE397u/tv3zDSz0cfn&#10;47G3OyKySbM4lLwJ5TV4c2bqrduUxyWzg88AM4VIXXaahRJyUWz4MdwjYPYm/UHJzCBvABQQAIaH&#10;MCdR95AlQC5mxKwi3759X3IPIcrex3AnGgAK8iIqQKybnC/FhF/ikG0BX0UjvMRIYLRVTVV8DDWj&#10;nPhjIrJld38xUS+Hef5lnU9kAp7PJwwWTD+EXCAR1sHlPULaKXqEJJm5KVozyl+uvIhpImhIMsH4&#10;l2KgBWFPmfl2OzMpwj2GCHlEpL//+TMza6mAMq+nW9U8/Pl8gnDbXDC09rvi7QVrTjX6DJuWGJmX&#10;WHDbLFvlPF9kN1Hq14xuFLxJiVy6mnyhOPZq7iVePAFt0Lzw+JdR3sNdBpmIiJ3FfZvXXLosXgFU&#10;rgy5kwsw0MwJz1wxxoB6qL3H9u3wLNtpqSr/n//bf963j4wl3WAkkoaP+TsC8I5SClEe50lE06Eu&#10;D5Y0N9B+Kn9RQYoIyeQBicgn9M59HjKnEiWTILqaUpNZbDLJwcw8an08Hn10d6/12E9LmVdrzDSG&#10;i8jHxwczvb19c/d//OPvmamiW+EA53Mc9fH5iAzI9a523e93pKfgxDKhNtHH5+cIR4DJLGZ2v9+I&#10;aAyPCDNV1d46nhQUBG6y+cnzOFvvPkZmDh/Px7PUUkodY7zd73OfMV/XEyiv1jqGmxnqlxZJyDAQ&#10;EQG67TgOysSVCX5elVkfn4/MLLXO6UXFR3qtJTMfnw8zU1MfTkgTCRPRzoOFB6swEcoE8ktSZmMM&#10;CI9sFel9fnyoaj2qiI7RZ+AMI0uss/RjDkl0FSkkMTPwtYq23qEpXsnMFKSsiaBp8XBmURX3gBl6&#10;f38novN2RmZvX+mN3juvNE4fg5l9DCvFe8/M5/MJETESgN7H8rvTkH2FmstcwvYtodE03K8YzZfW&#10;ApeVXazBvIldfvkL/8pL4iSP3mPZrF13U8wEMcT86NcRe7Uj21LQC8dP2/Fk5voMnk1UKbP3gSQY&#10;BgDPufkrDBYmdLJ5w4vZxsu04KHnFCnKymDhavTrT84hfeUeofqQJcyQlVfYFhbU/549dFSAUcei&#10;vNrfPQPznwszR4SqiUq474ncpmkP6S/LtKf09ZcgdHeW8hXDb8OyTsok0Ld443WZAjTfSw3UHhWI&#10;mn1fi0z+ldx5HaupBQeLwAyJ8HB3X+rOyAxaW4FeofT2sVsMMHmStbMjYrHeMsasWWDiCRfkq0IM&#10;deRznVD2HV5qVbPeGyO9trYgINh5cGbe73cR+fnz5+Px+Pg4IoKZzIqItHbd72/YUve3e++jt16P&#10;2vv493//4/395+9/+/23v/3t8/NTRI6jPp/XGENV7t++ISZ6//lzDE8UwWcycWs9wqGyAJUEkOhO&#10;53m7rgvs6jxFkfU4iMh9lGJXa7fzZCTcRIn4OM7eGyLeUuvzeYlIqeU8zre3tz9//FBVXKG1CwdM&#10;RK7rEqJSqlkND1HJpOfjUWoNIjW91TMpw/04jzGcWfp4qhpcIbZWRiDxaKrug4i2uJiJY0bZ1Fr7&#10;29/+9ueffxLR/e0Nyx3ulBRLA4tqq8g4jqP3eZHex+fnZ4Qfx4l9Bd//9vaNicJHUtZ6bAXFdT3D&#10;E9uDmVVNJCgpMupxjDF665Ao0Fd+nM3K9Xyet5tHiDCRbSAHHQgtgZcolDkzXRYRjDSUfRUrvxZW&#10;gOTdlMJrYRitOuZXk7H/q4iEOxSoKlpqyZfimqnEmIc54YM3TNGVlswvjpRzHbm/GCkY5QjEZ4ED&#10;xUwQCO0TGpmHSCaxEM/7ovDdmVEtRcywmIwkEERm/quSmnmWfOUL3UGZ/qJY28ZhiYmmV0D+HB4O&#10;lZlfYJsIhRFXuzaUVhEmHmPkS+kcbv1abbvHwEuygigqAjbrF2hMRPDLryaemWd+heiF11IkH7DE&#10;r7Zu3zeXxOjVUn9xMWu9MGx5ZboFZQliZsdx0Go5YDlbGhFvon62BflFniIimc5MwpzoDKCzgO3F&#10;RqfIL6EKhg4V9/BBHpnpRFibgeojEWZ9Xtfb/eae7WrMHJ6ZHhEsHBDbqw6oWMaAKIdZzgPZklmJ&#10;LsxQC4SHrKTtb799//vvv88I/UXJ//HxvnT3ByU9Hg+ahQkJtrH3BlB5Xde3b9+u5/N6jt777byd&#10;t1tEKCUzLayXiOwQ0ZjacO991Fqu59W1Ec1UmJqqak50RVCbZcbP959jjNb6eZ7fv39X1Yip98Qu&#10;eT4fY4zRR60VZEJrl6r1PmglqTMiQzLj8+P9ebXffvteS73dbjGxoSM7xizneRu9iyrzmy5bzCxj&#10;+PCltxMhmpqEPjwi7rcbpNl4HOEJq5/PhzCrfrUa6KPPcGQKewqWz4qRx/1+x+P3PjLz5893Zh7D&#10;r+uJ1IJ7lGJMDO4rM1nY3SmmWNsjlATEegbqecSXnAPdfDAhKhI5AcHrCfw6M4t/y0xDkLfpUeaN&#10;p/Zp/LKDC6q/Hu8dle+p2Og1IlAcjQGfeYKXw5GGFgUAH9TF5lUjwoejqHdn5af8eQ1m/7nPPBgj&#10;SjRpWD148gt9Yy5EeWWb5iSgNpMJbP4rIg9hyV9pBEBLI2P+K925pDt7BuZgt73G9JZStj/e87Zn&#10;GGUXu94PUIIWjl602xQ+/mWlwKe5O61GVKJK9LVY9EujrLk/NnXrqypyTy8RsbCuwpbXPbCd8UYA&#10;e2l21vr1969f4alNk32p/RQiYm10KC3wJ9FszINjD+XWy5S9Xno+Iq1bZ5LqV4UrPoRAZvm3OdCN&#10;TWYBoVgSI1Em59lHZ6bwJCKVWdyIhLWohAcRmxWQYigtwe3QRYiS1Ay5dWH2pD769jR4+Lf7vY+O&#10;dATgsJpNJXVErrEdtVqxiOy9Lx48h/vn50fvHSg1s6tqu9rMzjHIvlAok1QdAAAgAElEQVSVCL2u&#10;S80ycoyRlKiNZpHzPGo9ilmTDu/++fHJwoZalSVfV9X7Ta/WzOwf//in4zgi4vF4UOZRa66OPLK8&#10;/P1+L7Xebjf3qM9LmD8+P0fvIlJK8XCdCbps7YL1KWbHeV7XE4FCrQU0qIoQ0/DBTMdxHAck94Zk&#10;LsIUM3t7u7v76MOXjmKiUY8U8jF247pEdOFAYdNm1lJY5D/9pzMzr6v1Pj7e/18islJqLSpKRPU4&#10;ainuhB6Ez+ej1Ar2bYAgpmRKVcn4YoGnCAQC4e445/Dl+wzv/bANnIjwArD7nLye/F+s8EvrO1nZ&#10;wn1YYtVk6bL7wAex2ow8Hg8VQSMzKwXVqrDUO/bnpdnqvQtLMkUmhCUbv+MHTypfWbIkBLnLNOT8&#10;T7zjCRgMTd7m7zW6XxYM5mOZX6YvJnBbY2L0t5TVympNl//qP9bH/0NGbpsIfymPxmxk5qztimjX&#10;lZGyCovoF4c0adzJbrsTqPyI1vvoIymh4WNhptVEEKoyFBCAR5ltRqLUchyHMA/3mDIKSkpWKaXW&#10;WvkFyL5avK3XfJ2lfCnB/4uZXr8X5peuIC8/dj0/d7Mkzi0mQp0Cs6y9O23erKTMHMiufik+iJFn&#10;QMPJiBAVFqGI2LPAAOMSkREDTgGMgCpKG3I9DGUG586ST3+ooorkmAozYU2+XG5SqUVYaCltAcCv&#10;5zMzj+OgReb20TOz1sPdM0O1AEiCBIQ/iAiPuD4+ZRXXzwRmZu8uIrv/BgqrOIQoiQms95xfK61d&#10;XGvmZMmRs4amdZQKIZaIvL29Xa35GNfVmD/u9ztRIrozs1IMnTqEudZCSWillAmbju5UY/ggBhXO&#10;GU5WzvOg43AfzGymAPvusXogdCdC1gHI12qp5+HuCP9ba3g6JFjMXFRLqcRUz8NfzgnIFhEpNnuY&#10;QVFwPS9WEZHeO9KMRBQ0AaaKFhX0BlCV33773vvNx3D35/PKzFJKZP78+RO7F/jarAB/LdgSEHrv&#10;GFx4BcK15IKHYA9i6XgJHZcWolyaegH5S5NwSEYLBfolRp6Y46V0dh+/mI3zZp7zFW3JKgiEjR7D&#10;wfPmpCYmswl3u5tp5IbS6UkpKuEc7r01JFEpKTIhXVfVeWZpfgnsClhyZs6YOgpZQpRaCgf3l6LN&#10;mbibrTZJRb+8lBhSt1stAL5YUiD9Hr2LirDkdhLzUqsxEOuE99OoTC5CRcZw76PPdi7TbiADj95B&#10;7WroX7jNwgaeO/EI2eI0SRFEqSrMNoajAhBFuRAXTQJWhIg9orfpDDKJO4d7zrQU0pJIg7OPMZYW&#10;GztlPyQRWSkGXzUd+Uz9FSurzJ2JaMqZIlUFRdSYVZ7W+GveLH0moyhnEMJTxUOZxAGIQZ48h47I&#10;ArZhZtq/HG8fYOKmW8rxlbXPTA4GA4GEoYgQsw/HDh85PGbiBZQ8wg2i3D0W0AIC91whDPM6CSJS&#10;60FEvbfzPJB5o6SjVuS4kO5/e3sjSsgkKPO62nmiPL+KcGu9npNCYeZYiaDMHD6U1MeIiPvb23jO&#10;/ENEtGe/327Y98MHKpVntSgLaqXgVnFUKXOpZan1PsZ4e7vzKpwbPnpvx3G6DxVVFTg51HPiwHib&#10;wqaIHOMaY2SGWfn4+Hw+L1SR3dFS1CSJwyOJvIEmItVClOcpi3QhM4NY6HldKlLMxsjb7U43ypzV&#10;NB4Z5H18+qwbhoqkqMxcu6qqKSXZSv6ICCoU+hjHeXofw91YRbVO1zVMDSCBKI9ao9joAyX+iMPA&#10;Pl3XVYpBBg4JBIYN734cdYxRSwXWh2x8UkAqmeRjiEofXUVZlZhXucHkSxPqo4WPPCIySEiMKdhY&#10;eaxUytrSG7duGCWrQ8gLnISNVpFZlYBh1/oLSNfZcMpxoDYQGyuTKSJmyits56XlwkMkCxO161oB&#10;AWf61a7ROzNDjaGrVUAfPVsTFWFuraETOtJ3ufoM55RO6ZYfELFqUVFmQTYYrKOZMs9mO6oK9Bq5&#10;CuoyWaTWKqXMjB8RAjUsnIlkUm+9Xe3xfEzcmsnM13XdbjchQUcXPhkDi5UwnEbyhWRhYSNbeiFE&#10;JKQqx1HHcFptTwTdFpNYGK3ijnpkPWI5y5lHpJmliQBBxaBzkfeKDOwbCme4dWYOj8TWmaJ1+sLL&#10;CO4lM7H/ebchLLUelRklAvEl1mQ28FO8yKQFo38JRvCDfr5m5j7rAnrr+bKnN8pgFjPwp196AFq7&#10;DdfBoptandJmcHkoC2ZQt9jhKIIKB/aagIuYpyx3zeMY4wBgJH67vw33j49PRipSuB4V8IEI3SYn&#10;ZK6HxeoPmUno3zSFeqXw6l4mwud5APhYLeEuzOd5oo5LlE7V4Z6jm5Vay/P5zEhBj2Ym9E9ASZiw&#10;eDpQGzEh+6R6EBHqCSPi+Xz+/Pn+eDyFmb8zL4VM72MTaNCNjDGgfoMxgqW+nt1KQZqutQ9mvt3u&#10;ulRNKAx7f383s1IqoHWtlYUjaYRHxOfHh3tQ5tvbW2QUs99++60UI5GdPQORGhGirKYosBRhFUW9&#10;D461mYnp87pKLcJsaoaKwVJKsUz6+GhkjNi+lDMjhjuzfPv2NuXbpkSMtmcfH5/HMVStlOI+rqtl&#10;JvqHQKf1x48/eh/MfJ7n/X7vfewMFQoFJ1iGBVykJIqtFnDEWZ+xkKoyE5ECx8QsHkhilhc6YitA&#10;aq2tzUwGr957uoobX8/UKzEyViu1UmwRV188DCKD4QP9Y+FVMgkNWyjJfXYBBEKagSfRbkgE+AxM&#10;PTUDSq01qAY3Gt1V9ZmJXmN99ZqYm8eDaWZWe+8Zcd5ux1GBMTe1AvkNLSGCqlJmuy5mGSOEVVWG&#10;9Ou63GcfFXSeASXowyOcV/wagP2mr/OGOTcrZrr56O01mSXCQfCsrF0SuZrlQH8FnUFVJvqQoGWN&#10;qNZZx0gpaB+KGojX+nImuBlWRjiQxvwls2RmMyaiKzszUn+K3Elr/dkvX42kmRkMDFD2DHe27ctk&#10;Fv4v/9N/B4usunpyrkbQEw7Itt8Ctf8iFnLNS6x54e1vRb4aY2PlhoePgQ7REbETDPlVdWPFShL5&#10;ys+KiH61YAc/5URZ68FMPnynGsAm497gB7AqQMG+aohpJliRNDsgO8PdcUh2qTqeGqIU2DUIboQZ&#10;naMRB6GfCfNM/QHrjzE+3j/U9H5/g3wdTZFQY6KqV2vwqcTUW1dV1MXB/bz4OajxHZZFTeGi5iMQ&#10;i0pr/ePj47fffjNT9/Dwurpfonj98/PxfD49vFjZOXcz9eH1qDj8zIxGTh4eSX304zhux+ERvTX0&#10;nkbojQaSaKljq42yypcOFsNDrIfJLLWOmHnaMYaKXNdlZqVWwN3nA3WhHl/x2TRP7j56dxC7zLj1&#10;anc2euutdxVByzR8kYmGj4hE8+XjOL5//w7sdZ43WQKYybWiDwOo4SWCzq3on5muGKPT6jnDOSEk&#10;PoaDDVy/+Y2YDbPKCw0yM3yb+sj1szFQrLILOJvH47FeuAMh0NRHZ/ouz9HZIwJjoxXpEoAI8aQB&#10;3cN9wPCPPrDuMMSYDV5K5GvBcFodf3YINUNVVmZ9JXNKKZmxG3rETuq6y0t2ijI9QtVqOSLiel4i&#10;YqXA65hV91m1iIv33sMDnZoxQswqSC1ZHVc6XgVQKwYfS8JBRGN0YT7Os/c2+hCR4RNHj94RM6ko&#10;/H1MFzLXaIZfDFjpRAygQETgFecRBYkkgszsenPQrCdkEex87GSWmfCNyMfzCfsG6kKYmThWbLpI&#10;oNVLAG1IUa5CywGDfGTE8U6of9TFPTNzEsXk/n7JTr7YaEFfC0pSENPEDe0siMKjFCPiMUY4uu5F&#10;LTEZwwyTXzubUC5IhYr+7uOX/rPbtcI0kKOqSiet7AMluoG2ZFP+Sagh9jGgmlRV1DiYGU25CBGR&#10;zwIKgY2eFbdETAxo5j5moyL3Wuvj8QSJHBHM8nh8okYGTMtRD3B2KoqOJ7G6oa/5SyLO9GUEw3/p&#10;KzLbP3qEhiCY+Ph4v9/vImoK2hqsmjOX4zjWu1oMsmIQ7mzz5SPuAf2TlXKWe3Ia3mkAi2mGNhyo&#10;k8zlm3E4Mec2381gINnNTFVArRym5Tji8bBSBmRnRH0MYqbey/1OPEUFCUAAcIFNzxwRCACJUL3N&#10;53nGks0hBydL2wRw1FozNlAox3Gg5fHz+fzjjx/P5//z7dvbb7/9TdabShRnVC2W2NxX44tYGb/e&#10;W611iQEkc4v8ZktGItKYndD3ps2lqh4+mDZxMWmK+FWJBV4ekS8Stpl5v995Ed/8pehPXg3HURYA&#10;1NJ7A5eSGTh9akoL8IpIrSUiQGFDOyjMVuukyMdA1eV5nvyrFiUj7FXGkIwZwPni+dojmHUwmRXf&#10;Y+akzRprhq+nCBE5zgOEiiinh/vYWsbMZOJipVMHeqAF5DdA3CCURSYK1gVC1/iZhZhab5QJmSPP&#10;xi+DhUwtk0bvn4+PM89lBgUmdTqqSTrpCuZ2e6a5lrMCR1Gwy7EaihJ8soiuShlmmj0PmDnyPM9X&#10;lowy0wNJXRwrGAQ8sk1DlkkZyVDiEVpkbHUKJWci7STQF8NSbIxMq2m3qm5tUCL7oZKZ3sey7wSe&#10;AUA7M01FlqsZjhoBgf4vM+P5NDPojgHP80tIMpunwNXzktCrCtGUkYhIJlU9hKcSHnG0mWaGqow+&#10;ckcMlEj9z1QPlkrEBBov9jGQJFXS2O3bI+bbsYhZmZlvt1vvOjswZB5LIIh3oFxXQ1/HCXiZE33z&#10;3HNJr4S5+5h863xDlfbW0H2CiPvoOZeGZlP8JKIspfLiSZFMw4E0M4QdCKMD8RcJWra33pMyMvro&#10;yTRm0wxHvt5KyczjPHbh6YKiX/2+iZIn6cbgi9LoaheJXK2J6fV8El5goWrFZsW/SiZZKbQsGlws&#10;3JSZ1VrDp+ZdVUFiqLCInufp4T78+Xyaqq/0ETanqt5ut9E7ENZ5Hn//+99x/q/ryiRf+kLAE2YG&#10;ut+/9NXqXliIc6WgF4YSiUwxIyZhDfYvDL5QFv5/CRBpa8VmMRjSrTBaXwUjVNHRDdiKZ93atk1m&#10;2P9OxDSl4spMwxU6s4jZODDXy4/ATUEyiyH23h+fj1prPQ7MFYsk2MveVaQAeYzBLL5eucLMlImS&#10;WF1vLdgmCQ1Tp2Vj6J2CX7QNGZy9o7MCQTjG7GP0MTJCtfJSOLSrde9oYkXrlRcwoKqakssEz2Qj&#10;xKAbIC6vADQdiftF5Hp/BeqjwYFkemWb67A6/GEYY4zkjMlHUS5BsjAHzSrv2dyjd2ba8a+ZMitR&#10;xhixzCg+j2k0E5Tm7nAq3GXJXWQxPJsPMdMCNYJ78xgIrZDHKwX8Cw+8VzAJnllY2mRRFS0l99Uz&#10;M0EpiIJ0psUwRE9mPs4TqYaM3ecBCdC0UmbHVY4xZo341a5aDzP7/Pwk4loLMktgCWf4w+CRDely&#10;EWS6IyN5bq30DEK3JrPM0NXXf+reKZMSJeAMAivhA+ZbnfCwVwRUukyz1oBfEBOrgkystZhZuy5i&#10;Og605ooxHPx17x3k6XVdRASpCa9ipIFymj7O222Gl/OdeM/MsBlPsA9/PB6td2b+/fffKdN9QDi/&#10;rMMOxxiboPVeGfozIuLn83m73UWUltuncByhWOoCXRIiWLdwP0vtS4WK0ZmZicrSe+0AGf4GyeHh&#10;A7NarUyfQQTuD/kJXYhvtrmYBRRBxJFhLDKlBZmUQoLnBQA5z5OJ2D2W9kZn69rMxJZwMz2OgxmY&#10;q8GI6npFC0UQMSqGeAoTZ3QfAXXBLoWd3RSTpmb/uq5iE8XjXK08qoXHdT1/vr/v1CXqVjbRLOtF&#10;Lfs3RGyrgG0H+LFeAzbpuPDI3G9FYGYWEmExzUyV2Smb4qvBf28N8PC2kuG324k6Q1qh/STfX/S8&#10;ROhwE4rwAkMJRgexTbIvV2LoRuARyjj3IcS2TiUTHeeZ61WKhGTvbPgxM6L4KbVY2kbKezZiSiCm&#10;e0CjauKvbt1fJg+lH6bMxkyROQ1LZGawzseZVhs905NRY7VTC2ZGQipTGgEzK5DdrzYBOxLKmTPk&#10;JX9bGb+9rvOQTa6cX35wijhol2XmSy6aWfhf/+d/zgzm9BhJA/o3UWWWjMBcL8NnRJPO2298gEJJ&#10;i3kfEyysUU0Yv+Z6jMEsE2gvCOwex3nGLL4FIasohUBG4vWaskSjaKCBUMRUmYU4kT8BWyRTa5Wq&#10;Qpno6fzq1dFbWedLM/sYI2OKgTBoVVFRSPTAAmcE2vO39fIUMytmYHIRWWfScRyATO4OTormi8fs&#10;/eOdMutxtNaQT49VGPn5eMBT4+yZmYeP4R8fH7fbycy1HsIE0VusHkCq1tsFNRIxuQegR621loKu&#10;LpjkPnpGHOcJvxuR7+/vmegRWsS0927FPDI4a63tajL7VESsslJmpvh6xRTOZ611yz4zs5RJeX98&#10;fhznSUytd4/AS+eKFVOFzcLHIoKTyuqNuSRN89ZEhFcElFLxz9kNFVEU2p5M8n2szveosiNiAgZn&#10;ZkW95fPBPLvETMIxyccw0/M4d3QZS2jh7h8fn6LoMQ2OUkULM2ckyojef/5kYsBLlDZsHD36uNo1&#10;3yNRy04eMqMLWUJRsKNSXbK5mff/wlODWfASJmFCX0YgvmkFeCoKgOzMTBic+EAGXlQp6fl8gjME&#10;O4+G5sgkBwhrna9kmzZONSJa77tToKj2NiYxPm3N1r0FUc4Xou4mnMoZiS5xIKmRcgCtnJRf1Zuk&#10;tU5o6R6ZMVn89XIG+no/6tanr4M5xQspO5dD0y4nrTO12s5lRGuXrFBpy+mYdIu729Uej89Saznq&#10;NsWrRy6poC22MrOpqenUFGZsbgDHITJnxyZKWFGaYpGv6ElEVE1Eond/keTTS8KZ//Vf/oeFEUJU&#10;mECbEpwVMH04qmlVWEWEhBMDYeYYnI4ogJIi8rzdnq3VAzQmPR/PUs3dH4+rlPM4znB/PB5oThSZ&#10;KSQipkaRo3d3L1ZEDBhKRB6PB68mGOEuKiiMVp0aUhGttaqKmg3kkdSICO8KKcWQXkIoIHiR74QA&#10;SBl5JLXWKFlF+9RBp1VjkvjSCMtxnAGNfMTV2/12Myu9dybAiiXV9HDvakg5eh/NRxS8oWApJnNl&#10;GIimA3f34zhEZbhnxL/9239FP/7b7fZ4PmFSj3oXlh8/fjyfz3/80z99//5dRN7u5+i9936/36Cp&#10;xFG/Wn98Po7jVkp9PB5mlSU9h4gcR8XmGWM821PMUPzSekMOpY8uYpTJRH/88Ue4m9h5HkKsquj7&#10;oyJWTFj+7Y9/O47j7f5WjpKRZqX3BiqPiHpvCOOP4yAh9MlD5Ih3fj8ej6NUnh1zmHnJQ3kqf0U4&#10;J94NRvwEKwx/mmQ8X0c0RhMVZhpjeG9CXGthFvT57K1ZrbQFSKhxzzxme+UZfPhqOEeBV7HQ8HFd&#10;F2XacbKU4d6v688fP56fj2/fvn27v+H1Dh7eWnt8fiZFrbVIOWoVFYLWgjIpgyE8m60kgIgj0/tA&#10;PY4gX6dizLVYu7qHQ8QJ64meljPVZTagQWRufWTEkmnNlwGJyHVdRy2g+I7jWI1WtJbyfF6RIaKU&#10;4j4C9IiQx5ja/2RRYZXzOLuPiBDS4zg/Px5maqXg5Ti9PSMG8oyllAEX4qPUM8LVULXb23WJaFFr&#10;16UsqpIZpJxCPIhJTAurfDwe/RokbELF1IpFOCAuEV3X01TVrJTq7sK6iFOhjN6u8MGUqJEKIo/s&#10;vS2XnHshAIki0ufrIKS3Zqr3+xuM3ufnh3vCjCNSR1fkMZKIj6Peb7d6FEo6ilkxdAQjpnocqoUY&#10;nT6n2YU36utt5e6OPpcqii1qL6icv3K2pir8r//y33+pOGT/j1AUh/RIzj09M5vJS7TERAFOijiz&#10;ltpaN9XIKcUG9F+iopKRvXd0Sp11pczEBiKeIgCLSimo64mI62rneRCRqLbriohSS8R+C5dCxWml&#10;PD4fxHRdz96Hqv327TfUJZoKmI+kWQ4FPQZa1RDNR7ha762b4f6WFOWwz4/P3YgrIpmjlJlgsVJ6&#10;6yi/Y5bWLuAXFGKpGERaY4xS6no5AG2UITP7DwWLQ290nEdQXs8LMQckwLxyIBnZGt4T5pnzRbdm&#10;ZkoZARnJ29s9M6/n5RmCJutilPT5eI7hwpk5aq3EfD2eLGxWWFhrcffruiJTdaYA8bYqFTT8pvM4&#10;FO5nvUeOV3kYMT2ej1LK99++A5Flopc/wqmoZb4UtXsfow8PiJoXIRvIts+2vGD6aL4VdIrwiWEB&#10;WWXZMZqGlbD30Fujo/1TZnjvvF6jNcaA4jNZKVdVmPCi/Gakj2cdE9FwJolyeFztQlK0HEeKEfLM&#10;w02Vgmb78oiI6Mg/M4U7ByqYiSA4ERHh5Bly5wR6RLP9FkJddp9wXpJqMVB2wwcOKYrdb7fbcRyI&#10;kzKTmCPBR9GUCaDubvh1XVe7zuNYT5QRUWtFvypbb0ElYuTqR2+ikwPNpOu6wHFaKed5aLF2DSWF&#10;1YMoLjLadfX2yMzIVFMtZWJez/BgYVOzUibJSdx7F9APFGJCSkKNoSb2MDVV80h2zSARiZwFR6UW&#10;IlT9kIqOgaK2wsTu4WMwpcB7x/BIhyH2l9ZIwkGEuBPqeDhvHw4t6dv9DXuGGLQ5j9GBoj4+3pml&#10;HjdY0aNWxasPMmspeKVGguoQTeKkwRIgPnxlI3BkcLTR2mX0QZmz6GXJeHCsVPQ4qvlA05YAzwi9&#10;y1ELqq1eU9VEjDoXIhJmR/7DM5d2JIcLM9RmyUIz6HBhExEKut1OSGKf/UmUZBIezKiMEys6U2fB&#10;zFystN7PUzGVow3UBHkPYi4221H21kWsWMkzmTg9VYqqEvH1fNLsrgqAoCyqLMOHmVGSep63o9yO&#10;8EiGckuwyVp7frx/mimYBHcXlRgxSNwpXMik2JEpnOJJHiwp9Th6H8ksamjYTcLEBPUYCbMyOVNG&#10;MieJSFFlaHG5Uwr4MjIxxBdvVjy8ljpGj6BbkopFxufHRxL1a/TrSem1mKb3PwdxXleDtJ5FSqmj&#10;tVKKFRWToxahyCR3v4RqLZCUEJOVcnz/7Xp2Sr6el2uwako+Ws+M8zj71Tnpft6YhTOhGX5+PmNV&#10;Cnj4x48PRCnh8Xw+SUgVEGMws4f7iGImkv2akk0R4eWlErrHVfpVxNDAJz1VzT0pkIniHdqD9mPy&#10;3gYLCYrX0Xdot7IEaZtEzJnCpCCUe+ul1Ek1IJmMVHPqzOhDg5HEZJHiwTzS80LdXRIND1NlVabI&#10;ZE4RmySbu2tSZHr4hHUEsoYzZPWRFyiChzijP+qqXgEPPpAv5SRWVAwiamxjDPfHA9p81FWiRB9h&#10;d66sO1utEIKgqj4ihJhEvHcnfzxb5npVOZOHjxjKEn3ULLXUepxJxMRB2fqgPiIoJAIejImFle0U&#10;vt2OQO47koT7GNH9t9s3muw2xYBCV5NZjciHENVysIpTGJq/ByHjlUEaKWpQGPbR1ZT1/yPsTXcl&#10;SbL0sO8s5u4RcbP26W6ihxAJSvql59Sr6C30CKIAAYIACaRmKE5zuru6Ku8S4W52Fv045pFZIwKK&#10;Bqqz6ua9Edfc7NhZvoUzMcYBYhUl4nXbSpvBzJWaasuY9HeSVSXhngmSL0Sh2S4iqmdUpCUmIYl2&#10;uZbGDrKcIup6qqlMCVSxeRAmLMIsg5KLASAtAmFel0prYKagCJyD4q8VP4hqpr2ua57cSB9jDoKq&#10;XMoosu1jf0zabuYclJWW7vNWx9nonmOESgUBP8ndxCiN26pT3a2QTDkbIyRUqB1KwK25V/ftOvoA&#10;ZJifxpewIIYmKFn70TNzWNYZQMLCKgtm5sgEaWFJPEiSx8ga7YLbopyB3r0tFyCGDR89pylMlNrR&#10;cYzMXNc1Enjss0OUoEQwjeEiC0GoNq4HQAQWuRYkgKiZFSfCVFpj4XVDgnKhHEJCAJPHBFoZs3ik&#10;ShUQaR7FA6xDeSJVhKkhXIk8vK2ru1djkYjSU7UgHDGGX68rEb9ct33fMyOzPqW9vb4VQq6E60bf&#10;mYUpiWj07saR0ZpeLpd8xOFHNX8MptzczHwQeFmWBAqQQ1SeD+ERbi6E0SdgWVVAaIvm1KUcx/tO&#10;ROu2RbjFGMNYZKNtzoKgoLkDzUfhN66327BODAJFZGXf2hoBZVieKMhhBIJl/kvORsr52NIL1VBe&#10;9iotIlC0XVCAWNusCAkgsBBASgpGILgxs2BEIALJi8BRpioRSZxgRhIiwyzCpQERVJnNsEzHyWwp&#10;ADOQc1oy61aqtyYQEpQz/61bgIkJk2FQfapqbRfIsVIwQi4qKDfODDcbma0JTR1LU9FlWTIZxASu&#10;AiMBBBg8lR6I1nVt0iJiVDUWOSxGH/04WGhqk3oQ8eiWPmFaHsFa/vTEzBlg4pNCWNhnQu1lsCol&#10;g0XNwoEEjdkwBdecJincYjyEqZQbEhyxZgKRlKUoAmZyH5kuqoU/yICZWfB88Iga/2ZmP0wQ67bW&#10;dCoR1qscmTR4/kJ/QWSYp7tnCJHW4avMmpFKEZlIQSYoCEiq5DjbphKhuhQiJcOzRFkhThpCFhbu&#10;K2WjIErCF42O/IpQ+vxDzTlVFS2zSHYRyIyccmD10uLsFTLPxSopBhCnbCMD0poApXw2JXKYPTyB&#10;rQmBg5pT6x4hYQQol1Y7kpsuzDr6GMNpaNEdRAQbLEMX8bRJnvOIiG5QlyYvBg5aH2NSYFNLFjGU&#10;1cwwpls7L3wQCcmACZGreyFuJJyUGbJwuh3H4W6NhJdVWPrj4W7g9f5uxFVvqohGIHq0Jk2FuW3b&#10;IkxWgnNBzCnCkaHaQHi4i0pbGgjeXVSOMFnUAXM3g+pmYzCLEGfk6PPhMKlZFC3evGhLBMqj+9pu&#10;SQZ2G4NliQyRNoat280jPINVb9slIvbHg4hXkozso0fWSZO3148SnBrDzVwbJYaIeOTH8YDwJpLm&#10;vF0KzjyOw9yvF79errwsfT/Czcwut2tmXm43EPXeP46dADZ+HBvK/R8AACAASURBVA8ikHN/78Ns&#10;WRZVzogffvjh0trj8Xh7vLfWZF1WXt399eO991FKfjL9TpmWloZM9PAeXphAz/ByHcwoAfFFdb8f&#10;RdT8eOx8+ih7BmXMPE6W0QeEZm3HUXlfTAZg6qrI9GGBADsQ1RSQVU/mRaY7BKqKyAAsHeaILPIh&#10;sSzLmokIDwQTByIiVFuEu3nVs5lgcAAUACcyCSncAhmojkT1wjDzHyYkhAMUM7ZTJhAlkeF+dF9W&#10;Ng8PED0ZdERNZbJUIAJuyUFJZQXwbGhydb7jjBEIODDMVZsnPEnXhdsc93l4Dx/dbQwRzQQwCsay&#10;rCsxjWHFMHpallSpRjUxOzO2fF5Vjd4ToMTSqhRvqmaeHmBfliXDLDkNxC0gXjx4kEpLwLuLrMwY&#10;RqACERhoJaHI5GSAUzBrUAJBTDSEiTgBX4KQTOyRFlEXZNEGetjoHdB1XYk5MxDpXLrkNaP1k3Qd&#10;1XYrOlsuiUxIExUpHcGcbeV7EC2rNtbMMe4qATacstf8lajLE7DxDNNEVBi+yKyWCAF9FIoBAKZp&#10;PE4x+4hAYdGFi+l/uWzubuEehTqUmFLOSUCAg3TI9aDLa3eSJSKEdCTuH49jH0RpY//4eKguNYvr&#10;R6+RgpvfbteE3x8f5r6t2z6OyHy53b7/5tvLtiXy++++v1wuXh1Jd1W5d2Mh9xDmwUygogkcfNxu&#10;tzIKaUvLiKMfEa7CwXHvH23Ty7Z+RIwx2vVHZjFhZNroBIpEP/qyLPvY2WpZkt7yclkjhYUVYPqI&#10;MPDSpIlwaorILkyZrryuy/3jLgTVJZPX2627O/nEPCDN+ratVQcUaJ+IE+XwJwiEj8ACid0e0iqx&#10;h5DIRWriOexg5tfHvqxXur6YR7Y09yPvsup2SxJeL0NFiRCPR2Z89F2SJQRQvXzywFuPz3ts29Ww&#10;QHB4b9cFbelguB/mb6+vGUF6I+K2LmM4yeXysrVleX9/k0+bijKTRn68v3887t/ePn26XY/MX17v&#10;r6+vKvJp3RZaW1t05e1GNkZkjOF//fzrcRzF/RNZkPBotKxBhTSw/Yiml92Sa8zix7qtItKNL9/9&#10;q/v97kgCR3oUwCNDUkFrFtSSwMr3vjNRQqy7NpUQc8/kRGaOhNdgbeM1tGAMHplLW0ZmKV5layBz&#10;D4Blu3y83S0XJK3bmn4cwAjjxsaUDF7IM4kYSYlSs0LWmLL0i/JUniJKQoQbT3fjCmLEOcYo6EtE&#10;BIWysKqrW9MSlokzW614GhHl2JmZygzQVEUhEVFMCSgGcRXP7l4qsk2WgpRIkwjvfZS0ITORsl7a&#10;rS1jWO8jPJhkuN/NHvu+H35/7BEBouv1erveahjY2lKlQhluUVF8C7qvFce5VMZG8csiOL3bncIA&#10;CkeasMAQKZlVX4pGA+WC5DAHs0eMNBUl4SQIa0W8qtFHjCYtkB4Q0dIKyczWFAqA+nEUkExE7uPh&#10;ZCzCKTnqQplJs4czM2/Cs8D1iZkjeqLCmrbZTECGD/nE6w+LbhtvK8aQftD+a/jbsM/shz32s9GB&#10;Uns/jj5Jg18B8CqjLrnuCUM81Ugyk/7n/+l//FIGnKykzDC3knsvzbPMBIu2hYWHeSlzsghku+fy&#10;Xz7wH//y+NPn/tdfPyzIPZtejqP7iGXZXl/fjt1+/4c//O53P/Xe398/KoO7Xa/Lsvz4ww/m3s16&#10;7z//8vNj3x/7flma9VErwvPCMFEt6Fghq0RkXbe1RBhKVWdZ3P12u95uL0CaDQ8rQfptXVW4zT5M&#10;UNKPf/fTTz/+2FRjHBm4Px796Pf7vfQEbFi4eQyzQ5W1yRj9cuHr5fLp08uwUTw6YWaPRTgjl2Up&#10;YtvRu43jelmlQLK9h7uobIsQPKa2ZM3jeOYdnoTkJAYoEW5BXumQqArzGEYMEer9KExFCfMTs2cc&#10;vddVr1rNMmosox+P43G/v2eE2RAV24dQq8X/wx9+//b65u77frS2mI1P10sTWhdGeJoXwI2YA3m5&#10;XYlZVH99/VxwglmMI22Y8FQNrYijqub2+fP7ZbuW/UJEeERZhSVFQRVrsy7rqku7vrx4RJ5aLqOP&#10;opLWPA1JLNT7aE0XXXrvwlz0nPKpWZb2NK0PNyuZsKn3xcOtLMbd3aI/kePPcWKZ0YwxUJLZVfVS&#10;VvslEpm86OpeUJwyEKLI0KWpasm0qTQkR2CMKOPU/X6vLnEWGJMIlGAMG1YEmXP0SRO4kixS6hCz&#10;OT+n9SgpR2YmqmI9zG3fj4K7MTG8suzC9ZO7730kuHZgnu/iZm5TPmLGHhARaiUBjki3OI7+eOxN&#10;l9v1JZF9jCQU4T4J9WjMxmPfzawMc5d1XS+bql5fbhNoIfzNp2+2bSORbVuV9f3j/ee//fzY33/8&#10;/uWbq/rxWNo2LMeA9fTA28f7Eb4PG1O9jmozSJMk/rh/ENF2uZb3AoD7fS/wOoNu1yuLPva9D0vi&#10;4xgebuE1R6NC0URGRmutKjMRZeJtW5d1NffSh7per7fbrRasOkvmM806jn4pG9+jt9aEKcPXtV22&#10;jdqaYBnjhcx/+c/fr+PCH1t+qD+QSTwlZ2tIyKeVxLPpQedO8Ai3murDho1hkaFRiv5fmtkc5dIt&#10;LYERRkmt7P760W0U4AYnOM8Ro10+ZPnzkL+M8Zed7vtQXdXacbTeR34g8Wmk4VhzX7Rd8e33/f2N&#10;iP/yeGi217/Fdrn20X/9fNyPi0ULvb7tQ/klKTk5RtqjwG/sPsK8cP7MLhKZH+WuqyrbSuYmvxjo&#10;reCmpZXqZiKsTU+B9Hx5+fQPr3/Tf/jsZv3xMZ1liHs/breXX/72qw0ri1p3K+9mAJQlMNjKHntZ&#10;VmRKJBPSY9u2l5fby6dPo/ePj5/DH9fbdVtX0eY2RGRd9XpZl6W1piCoTPfODFdhqTwo0VTd7HK9&#10;/PrrZ3Mrksu6rrq01sQsRJqZAaNCjJsVoCXCf/rph+vt0vs+DgvzpppxMxvHI4lIctvamnRx8v/w&#10;p0cEE0l62/TiMT7//Ag3t96Pxzcvn3gGXbSm/LcPAB7+fr+zyrpul8vmEcyiTdIso1pSGhGXS8vU&#10;gXbsRDuO3m0yOxxCxLrvRrQSbQx5vcfxeSyvuzCbe+/H5bIty/K4DwQzC0kR6iSxxBEq7NYQeRyj&#10;RHvWFcuGTIxS6M4gEpSFtraIWLebuecjx4DnkolACvGyLgTUCVzaso/dw6cnGVOhdCOSUJowu1kw&#10;c7hRpXU2fSjMHJCmi4giKaKUJeLj/h7pCWzbFpQWBYbJyDxGv16u1+vN3M2NgNv1WoYjfkqrjxEs&#10;qqLLshbRuSDURNlHf3t966OUex3p5EQIliz4iHk+HmYeoprTiGXKmLS2gSQiCi4TGRlu/jCzTFra&#10;GoHjMDdGmtlfZxpYWUXTGnVg8m7ksr28vNxYxFrjdQ2RAUqrSVn+8z0JjxrNRcTjfj/G3fH47y/f&#10;bD/8XbvRn399/T//wz8eg8ejudPn97du/jj2+36Aqamu6yIqy8Kq7b4vRLyNpRfSwnyY1TNS1d8v&#10;t//23/53dBz//B//offR06UpCPSFHzQpb2ZGzC2UkiKTB+kO1TWRRJAUfhQB4hSMdS8H8aaqd2OK&#10;sFiWFIZHtpbr6qydCYuPDX09OCB/uNwCBhnC1JosGRm5xVYj8coJRkHyT5A7QBxRQ4xEjXyViLRY&#10;1CJc0ZyK9XgCNdd1Q82NiVamQAA5xkBSa0skIvLzvf/5vf2861/fxm7b9eUn0XUM4xwUe4G0hPN+&#10;5C/v9u2314w8vF0v15Wv7v6xx6Pv+7HfH4N1YV1s7NI21Uaz85jEJuWVHIMaFZ8uicol2SPrX/b+&#10;yLm6VPVhPhmy4TFFBri19t13xETm1o+DFWZjXVYmcrP2Po59r1pp0mcSqJKJGA7qFoEIIxgzN6Jv&#10;Xl5I+X231zjy9UCmj4EMevtgfpTtzcfHRx+jNb1sa3kHEpV6stCEM2Q5HlwuFxH54x//+H//418j&#10;gpgfx14NHDobW4l0KwwfJOlkpfrtz49lEXPfj7Hvxzg6RaY7JZSZTvSsnIpXmZmRjVVEjuM49r2a&#10;ZcTvQLiNdVkRUfquiCwOuhQSQJiZW9NNxMx67wX9FmHQ5MUBREx99KJ3jrBAnH0yVlW3MPfMqWrr&#10;7kCIMAGN27IuCXiGtpYMG07ENqwICZdlEyIbtm6ayMe+j2E0HbWotaYibVmuLy+vb68VcUnKMDOX&#10;SjUq30bertf39/fkeTYi49i7D6tRgXv0PvoxktLDbZh5CItb9DGY5bK9LMu6rmU/RmPYGP39/m5h&#10;IPr7f/33bW1734++hwczP/ZD9bFddnMz8wx7ebkJy77vRYx099Y2JjDn0ihRjsM1gMx+HO/v70Xh&#10;KbQiB2eisHStaWa+v72bR1sWCIMJwkfvCWhzAE3b7XarZ/TY+/54EJFIU8nex/2+u2VFAxUF5bpu&#10;y7KISWRyk23dps+s++sbs0ikgx5zRlosm+EIyfTj6JEFWO3rKt9+K//r//H//Pv/7f/aH/vDcnce&#10;aIt8g6RIzqTALZdLAgP8/kBkXC/tdr0FX4kI2VIIHE7HwBHpHr6D/u3v/s3v/93/8MvffrX//Pn1&#10;/jkC2fOEnD9dtRjgJEUQBRFImwoJB8tIKkixoy6kAsKB0smDnMGHgQychNS4m2dEBmgQPZKCMFoe&#10;Gsd3Gsclfvff/HC9fAOPiMPCgSgaHU1lVGnrMnugJzwpT4v0YTZ6D5YimKs2XdqC6vsTZj87UcpK&#10;JfoDAojYydMz070ypnx9e3/r979GRvvu2B/H4QBXPwjErS3D3IcVCna4v76+jj5iEsZOgRILM+vj&#10;8Axl6qOb23VZqwo2s2P0QKYXAQmBkFnTnW0hoArzeLqyAzNMlxJpsd2JwUQiIO5j3G7XZVv3owvr&#10;srR13Qph/titlJcSp3UEFQeU5ARmsKBExcI9RZOUWJLw6NUotAzHtJX0312/O47+uodZcrePo9yK&#10;ghAAlJukFuaGpYtIa52Z/+nP/b4/Cvmna8vicFFikk0noycnKCSImvDyiCK/0uH0vrv1QCSFZCTK&#10;yIYoMsx2Ji4oMSUpKTNlwo0LTxphTGnma7PCSKjEZE4DJE4T80vrsmza+r4/9j3CCyjJxN9+++2w&#10;0UfH842YR06VDIAyChUw5W9ORYGSRcgoWBumlJG5OTIimWSCSRNbW9ZlCQ9QgpDIYRZTzw7MTKC2&#10;NGmv98e9ao71srHIExhbT5cjW+UowqLa1lbTkuE+x7lg9ygdYHOYE1KWZSWwh8NZfZGD5Z7uSYQI&#10;ylyOcYt0c2/35UVu986/vo5RR49v7LLSSnwhEXAMV04e2DS05iswNvfL5UpjtiDcPSKQMUa6b6oa&#10;tR8Sp/8DEyEMROjaqMkQiYwgGsM8V1HBMGFaZHFbODhCjCQvL6qNSMHKLZp0skiESrEo5Nvvvqt2&#10;Vh8dIqZ6RGHl6xHnk/RY+iRFoBea4NxIimB3PQ6m4zJChC5GwyizKWjZLRjktSeIINVIA6mocIgM&#10;WtZtLd2BiktqPd7fqsfl4X/5+fV/+ff/+7Hv9z0SSzEMmaeLDNJxiongJB8ys7QmXNvM89w5iALg&#10;+NTgSAFxNYeRKeCaCkNkXVcWeTz2/bhn+EJYSD66/6V/fP64/rhSYwGUYDgFbWbMqt5yToXbpyQe&#10;AHdfI+JyKXxnInVd1yK8sfKTJxoR/egfH79ahKqUsmbQFOsa3Qptvizbt9/89J/+afzD5z993Jdl&#10;ve778fr+likssi5rWYLmSYw288+fPxe16e3t3ecAgUXVvFu4Ni2RXPLSn53CWRV6CSh70HrNfjtT&#10;rSo/GzYlyD1HzczCONVWq3lPLI99Z9HLZbveXjKxrktGqLIbvD8yCTRhJABUJCdlLsvFsWi7RGTD&#10;hDCCONEtrY/h9vHxUWYxlRP9l7++AbBoyS0JHmW9CCZkppmkS/02AoZT7J4x9O09El4iYRdd1xWF&#10;UMPkJ0YEUgEMH0RTI7+NRqAkDIqPI8yEy0qZqC3SFo2SLxjjcfSSp6Go1isxT+inmfVjTzM323St&#10;7S5gknL2mxcjJVPQPvTX3UdX4BOApCigrvXFfUncMiOJhnUm8QmBpkwUkpSIIFNbDAT3URw8bhmT&#10;c5EegRK5UqqWMbFQYgeCl6Qg4pLrG72b21NuIhO5Zx7J/G0C1Gi5fIKKD9v7YTHmlkCyMygRxM48&#10;OFKS1ySU4KPqUhrNkbHvj+Bc1w1tAbESEQlBPGNkSRJ66Wp683Az+F8f+pfH/th3ogvzDSAhZVLL&#10;hSFMmhmPUQOhTUjKKJ2IBrrTjQi6LoPtcb8XCMFSSTC6FT+ewMqtsFFlceDuuVynHpBwAoNcVCCi&#10;lAT0yN5zii8unIFkzSQmoYUtx4GjSG0C+XR7ics3fYzRx5HMIS2VmEP9iB6yBSKaPwcPdTZZoZHJ&#10;YW6JAKuxASTjMlJ+/P7bOHanIFmQlLknYVL+Zo8Wk9awrQANEpHGuiRggYw0Z+haPYxF+JfX+z7+&#10;QqDD0qkllZIJTSSQZAn+MUvii1s58+lDn1FhNFEgwPpdcDYUUDhISsScCVA6wmLhxsvGkfvDWKiR&#10;OrHDXnd7e8SnFsLskYQsTRt+1q/1vkAAFDG5aTF5KlOJgQmAFpy5lHRsdCKMPph59BGnmn6ZOJwZ&#10;pVS9GSBmvfvler28/uPfjuDXR9/3g4gS3HQp3QlR+fi4mxkBPCklCQxMrQZi0LBRqdAYAwwWriYQ&#10;nT4LMygzN5qavMXRKsTeiXyK0zkABcapx51AVS1zYCpclMaPx2O4t7YsbSsFoWH7Yx+nJ2KwcFuX&#10;Wtka+2zbtdIZYtrapqqmZqMPhwiBxMkh7XL7lCDPtMKnOmcm8UJE/rR/DHCp6njWzJ2JRhQ5k0kl&#10;GQAlSTIfieM48IzQPPl1cykmOoAZ1KeIQTo8UhPkAVIBKFk8+XSIIChPqAGI61sysuQdlmWRtRad&#10;iTzChw0CiGSpPg1AhIS5RUJ1Vb25WzmRIyGtdXdpG5DFt6ZtI+Z6z6l7GgDQlnXf9wiv21jbhQgR&#10;3rQBKDkUrelKgpi2y2Vdlow4jkOIC9JXBRCAcs0qKbWcSCaAEZl9jHVdf/pXfyDmkuYwG8dx9KP3&#10;tEpBi9Jm5ixyPHYh/vHHny7bxSNVW3j00fO0IOhHd8+2LExcYN11kWPfjcgoZF3EqTFtTEfvyFjW&#10;T8xs4eu6tmUlLuhxehFmVaWyXcss3CpnW1902ZZluV4u5r5sl2M/+r4ni7sHxbBYliUyDWX4EMG5&#10;CIFPXxuiYsuICou0dSVukx9Y5CNiSgoEIqlcwSOrQYnGxNwztyYPwhG+ew/KplyutBZuhBBG4qS2&#10;T8p+hZtbuwLJCBEeo69MvXfX7SMsPwYgI8mHB5ihkQhi0KyQM5MoIZK0gMiBj4d9PKzKSSCIaUyE&#10;DsMcSW8fO6a4FmUgMliEMp+EbB5JbEyzl6uqZjnLqZK+qLBypobxbACfIg7IaS1dvQbrDol12y7a&#10;EmDvrPzty7KNv/bon98fR/yC7MtKKvS0S0ac19BJwwKgJxOiGn0JdLP6kOrnCyfGZL1sAFilLYuo&#10;RkZbF2YeNmI2exPETcQ9PTxJfv7ll7/asWeLkhtnZW3DzDOH2dGPYYZMPW+1syFRv3fREavsrI9O&#10;Ku0MthRxMo9lIjoIFDr9LwrvXb8wZxbYMyPOtHr+QEzQwbyiRSUiSjD+fj/cTEWQefQjPUDgRswS&#10;xJXsMZEkmAtKIUDux1GXeDJlpFn30/I2hbO4q9MFhsO91CAC6ZEIEArQSiQ0CZZ4iuSCCTF9QsjJ&#10;p+Da5MpRCQpmTvnWnPTpcNAwZ1IkkFHIrsgCsmO4eW3PKom/kuACJs2fnhZ/2ejMNTyijx6ZILBI&#10;KZS6+2VdmwcRMTgzeR57ykxWHce+XS81xqj/MqFm4FPHw+qy5La4DyQyw8NFKIs3ADgxMSKCpTwy&#10;CmvORZaI8GOM69KabLWTzJ0yotyqyjqFKJFm7sDl5fbT739PzPf7vVwa9n0/juPd9l58mUwGaEkG&#10;L6BNl9unT7fLzSOQ9PHxkUmRIJLRR0mnmXmRkDyMg0hoaSqNVOXYvU3rChm9EyURFMSAHZ1Vyg8m&#10;E8xSptb1NIscpKqfrreaoNbKNEYIYWlM6Ih1aU1lWRb3aFpu4nS/f8xWX4JJCGiqqKacB1kMeACZ&#10;HEBaJGJCQJFA+HBiXrYGNIebj4z4OD6+/eETZKEF+/0ghi7CpDyY3dIj0lGEdUuuu44JkcRSMgzu&#10;aebEvPfe3TLz/XEPDy6RndY4hHjaM+GEJLOoqJQdzKz7gUASw9wf+yMw21z01VkviURKIhH4WU4/&#10;d3OCuISaudJTc2OiwgqiculK/gCn4jxNLpKW1vYpj1HR1TJpjPC4Xl5etuXTtv545dshP37Tv9dt&#10;HRyxZx7IEYzH/sj4kscTlcstiCDEdcabalXhADwwhunHx4edXsX4ivpSk+QqoMYYbk7CxJJIRNjw&#10;PQ5m7WN/fRvH2B+djDKChFWF3b2Pwe7jFCSrGuIZoPPZHsoTA3/GUwKJTHIUT12L2UudbRnmy3rZ&#10;tk2bRk7abhFvej/Mhnt5iuVJjvFiXycwHeyISnDOzSN9jOFWEPdMBIGSBCQJjigbFSaipCQhZpqZ&#10;yBFEJxEuo97wq70wX6AijFFWxAxHEpNMWRcAk7w8L9Ykyhq5P3OK2mk81d9p5izPe+5sclX8q7Fi&#10;JCVK862iuWe6T95ruVXz1NqmxDRVE5HItDGe7cUkIJOEEJHIkVV+wZHWj/RQ0anLr0LQ+oTZWlPN&#10;1khYWMwdTSwCIMbUPlRdbLiXT41KhGd4BhmytYkYKymC8GSRUq1VZkOCOVUi6KCkcCEpCnAJXo2T&#10;C5AxaQAebon7sH/+299uLy9J5MzHGHvEETFKxVb4efQyEyDLfPTRlikn46AoVgNRmTIlMOrKrZnA&#10;6ECJFZsNC9ZEDus8WV1RXNVM7Mcu3hLQthQCq6C+tXUCKSIv6+W63ba11KaCgAy34alMpalBfBwH&#10;q4Li+x9/+uPf//FP//SnwyzMMaX3iUFtWa02twdACK+gw4AhfBiFaFMqHfPM6+Vyu16JeXi/H/fH&#10;46EgBi/lWmhIzxzmAAMKTsIw78fITARIJp0nI8yP4pQex/543KuxIE2FRPQUeQ+HUxKf/UwCqHQC&#10;iMkz7Ti+2uqgpNIpOY5e7GZmKlR6fd0tQIyMHE+Vbaku+cypzkyl4ruXnMccxdNsQDxJDXXYqsuR&#10;5e1QJTqBiTNQcgWRIEoLgmSh6q/Xhscql8p+RVamtMvleOzlUj9PLuF5DRSGxNxOvwFWpsjU6+2K&#10;RO992GDm8JmdEZFM1jW5+b4/lnXTNuNkmfsxa5c1aVTLUltTWQBqy4aT/lgWONVmyqmbVJ5yz7vt&#10;XBSa/Kjn90ppdRMzwSPsaWPBCSaNliMtahRfRyt8BpfZiJ7omaxHWBKtyedkCl9Uj+srYKEvirg0&#10;uwEAIZCApdUj8/BIt1PFKmYX64yydGYDNfEC0bw6T08d5mLs1vtkgkieA156xtysuFxfISZREaAS&#10;PtAXydZptfe8FDITzMWrqE4RAJsDPRDzVKFmnnI/xNratl20KYDH42H3RykxzknHCQsutyJKGEGI&#10;vLh0mZRooPJ/AJK1RQaplmDliBDiqvCYyAEgzR1MvK6M9HDKkAzYGGO4sAMUyarhHk0NpfovITIZ&#10;9sLBFEC6y1SPiXrWT9BuIXpARMzB2N3/+edfvvXU1uYsiyRIQIVVTpx6jhEOyIj82I9lMxFNQNat&#10;sRAwuomjIMxmXm8BYoNXfE9QJoJIqGYPNEpPh0gSRB5lHw4ER0wVKJsDJQJ7XC7aljUC5ijFHObW&#10;NGMTCbg760JEQSrCZg5pSUq6yLJCggDykCrQSc2NWTMsk5p8EQ2uyb0QS3V/g5lwXa/rsoV7kizc&#10;QiI83n75XHNdq4Lq3OazBz08RzUEQeAz5yLAIr2ck4R5XddpXSOKmVnNTKJipYcXxi8yCJjKP+dj&#10;rWAx9yszMrP0XWvGNEMAnROseXDPp/FMCjElE6snVtbSXBp188zhbEHwrCvnaWQWFZlc/opEmRlh&#10;EdPMXFWIfvfND2usREaQajyoSBNU6lUCn/Odnvn9TA9zDAv3djryFAxJrY8aIG7bRiynW7aP0YFU&#10;0W1dbBBiYYbybDake5sSRe3bH3741/9GXvwblyuTWPcE3e8fpcLOTMui7pQJhmACLahJY0J4OEKE&#10;VRqVMg3PptRknmGkBQUEVENfbsVYbNra/v7Rz0AJIPyErINPixomMEMyjMGBmURMC/ScUZVFZwvt&#10;SaUHK8kyVSuztjOYkYh0ZI2g5wVMSXmiYub7n/sYiYxkVP1BDK5EY4ZiPLP6mnnWjjjbMgRM8BOB&#10;SFVZplBZZgRxloAhnUJuX3FMT9M1PqM2yBFRGQDRLEoqliRoTkmoHKCSwr04VyIqzBRg8iT4WdYQ&#10;cWmdJ7OyUhm5Ti1dVFckkJnJKSxsvRdSlZXMO4H6scd0WiaPUtVJXTSR7ubhQoQyXmAKpDRt6yqq&#10;FdOQRBEAeYaHZTVDIz2ez/Ek2SeiBMczH/c9/HNrCmRbmtkgQpMy/SqzCBCAppOC7dH3vTBtNOUg&#10;CZnL0pjo6EV0leQqdtrMuSgTKPWnsgtoqikSHkVTgFRTlRMEVrgNG00VyOnSaXb0HunH6KWUrqIF&#10;tpLS0WscGaJe7b5fP7/eH7u5syhxRgSDOEmISn6eicDPUQLNFWTSpTETaaWTwcxBfpTNfJSXBblN&#10;mezIrOZBYYcrecqJpKnZMMWE/5QNdB/DEimtrbdr9f3O7OMZVRNAlF4Wip9zKjPFs36lc4cjEFmf&#10;pFqayZRJAVGOiKaa6fRVopNIqjlrnJLckQSKabVUQJSZGnIxmIirWXSiM+f0RbVdrhcV8TB3H2O4&#10;R98HM5v549h3AQlh+buG7f3+528XayBmSs/DBnFORN8UUgtjcQAAIABJREFUeqMoLbeCqrACpGsl&#10;RVy1b1352o9ead7RD/OyeMiltXVZMiM5Hvd7PzoxEYsZiFhYZw2cuW1b5gGQtmXdbhm5Lrzvx2Xb&#10;Sh+niIu1xJyzFq7VdPfUFDp91E8LHGauvTBKft8MmVLoTQKatqWt67Yt6/5xj9MmB+XsUCO+mCGw&#10;skAGeU3H5lDxjKRVyBMNM5qWsmdHfJpH10ebDrZEUyr+fHBluzeBgM/4OPscoPM/zrebvfR5M9CX&#10;7vPZS/maelQNbZoWugImqWBd6KEkzLKbp+4SvrzOYJ2ZE+FQ13R9d2ZmiUaeTZ+EuZmbH3oQ8+N+&#10;vz8eEGqtVSNjHm4mRjAzkj4+3t29LKVV5LnaBbcnomLk1Ao85fMzE+tafrXnHZYEVhGzYcMqbo4+&#10;zGxt7YjeWjtbigTQMB+jZ06LkMqZSkY8T/cyEXHyMipqrYnwOahNgHsfvR8E5EcAEK3zUAVwzrIT&#10;yMhtWYVl9L4/HufCMpEiUYY7Kk4qSenwp0nW87NmZiGKnpoMRKB080KE89mO4gyRKWl0vpDvH+86&#10;rd8dyNbahGmdBV5k6bQksez7x9vbq6qeMIRSzuBIAiDPofqzLhUGz2XJ+lLMsfHedw31cnelE4JQ&#10;kTRieFQblZlpNsCiWgIklJnDeskcEpGKTE0Mykq/bdhzw5+jpcLj06JPi16ODP6tSVh9hiiDY5bW&#10;2rptFVvc3c1EeQwbw4jmEGgWw6edUDUG8jyndP7851N7vtHX5+j5ByJS1cvlKirv729j2HH0Ul1W&#10;1ZLJGp776G8f94vsex732CkeWwtBCk/wQXgQvLZiRFagr0hSWxfAuq7rulY0oEx9PB7CkgVzQqUd&#10;OPpxHHtlluW/YIcdvTASwiTresmwxPh8/9u+i7CM0VPHumyX7frNN59eX1/v93sf49nmDk+G0FcK&#10;I5gGX3ketpQnoJuIQJEOkDQlImEplRqcjx+AqjwvgOdC17N8tlLqSqi4+dS/+vo131okPAJxpp5c&#10;7g/CIio0sSVfniXNTjp9FRP/f15EIGIzk9ODan6ACDunbfVznqLVFeCoyBd1Dk4MOJ3ps53dpK/3&#10;Fj0PK1EiWWTTRky99z5GfmUyT5Q58b9WXMExRoYn6ChdfNWa2aoqqVzXy/V2VZFff/2V6Ks+X+EH&#10;TjOLnMjCafaMc7RQBzhOc6lKb4v/UoxkM88SFUqUYOPTM8XGYJHqNsbTNwcoS/EafS/LUgdymDGL&#10;kpjH+aHIcwJ4M1NFAUS4e4CCC314lnAIDLCzP6M/M1e7TITNaumYmfoYAQdyjgJyDjCUJTP1dA/J&#10;crpDtohh7pERmI7ewq0p0dSArpUsj5DyxxKRx9GRSHdh0dZq9/m0whECqWjTVqqHlUC2QoIDmG6D&#10;QeF0+vkSE4gjY1S7pqxvpdTei6mcQhzPOV4+7XimPghNKBr9i1jGzNq0+hdzpnKeEK965TThrZdq&#10;E221xwB89/3327aVmOIXvABTJuqyz8hlaeU1kVmOtZ7IpU0HRf46S/gyLgQyp+S0yLPqfYYOJOJ0&#10;7cJX6dT8vViIsO/7siifTeB64r13YkIEUbrH2/v7bXngym1ZeHD33hCRxlIWQgXyo7qr1nV5Ltuc&#10;akT0frjZsi5M7Bk6ej88WLktKlP9NhIpxLouBcIhymVpoCl9N8wfj4NZidvByvzp8fg4XLHYRrhe&#10;txrFrutaazr9py0mMDbrVqFEjacqVy473kp4nuO0M2wRWXiBvRPk7vf7/QCNPp4bIPOrzlUivvSc&#10;JwTibBN/uSrzjLv1hQIgcjLPnsbU5MY+GyOZs1ar5tEzQaav7gN83WX6rwXu/2pAn8fyNKX++q9F&#10;lAR+GbFTUoGUIacfdrhXGvT1OSGiOA9PHTmPKNtAmoPw00zzq4FtoaYw63qYmaellxk5Eei7b78t&#10;uNu2rou2cqaIiNm4qZsfAFGei1+Jkra2bRsSqjpGr4lWhBdj+3K5DDNVQcIWG2Nk5Dg6TuewWg2P&#10;1MZtWWz6dVW1Dfcy0U1Vbm0RYWFlliL11TnnGVi4tkIF3JIQKLQW4WkFPWt2xnnIT3JDRSAi6mMw&#10;EVGZ5n2pnJjgmXVjBM29Uud/Ft7P8QvNT1ObsO6VKYyDGtukiq6rlhZSUbHAkvX5CHKmzdoakTFz&#10;OYsDiDI8LNnj2jZAqBDzVFXJVOJn45XKLfq8Yp+7MiJqfFe9o/ndcxkYU0kqKpjFdBFUIlrWlYAw&#10;L6JCIDkxSrxJ+LcBWm+3m0Vqqpub2+NxV5W1mPr1qzwjQ/o01SUkssa8zx84n80zLp9dlQk0nJ0s&#10;nyt/5nbP4vWpclRNmzyNTOrBqzJA4WHmwrwsi4i4m5nbGAUYQPrRx9vHx4vd40b3fuQ4lIw4GqWZ&#10;1UV++vfW3VDXf9XTUlumxEo8HIyIGhI3ThQ80OaolJi5COKZiOPoRKxtcY/Rh3ts21VlCVA/LDwy&#10;wcJFbO/j+Oab7wgUEcPMxiiIGwKUnGdYmXFOckIwMPuJFU/r2gQhc4rS0/SDJVZCgXY98nQAe8JF&#10;ZlyaLIlCEUNEKM6J8TxtzxpufleNdFCwLWLC+YG+GDSCAHPUJVKf5Vna0hk6v47RX8flMwieYfeE&#10;0Myvnsa1z/+ezxHHecijdvsZdr9Ugl9dDM/oP2PL+dsBmdEH/SY1mJ+HUDkLnwZ65etDZdHNvCxL&#10;TKfwEg8SN0+PdV3NBvLJSuX4yuqOzgRKi3+vylTzHLS2upvqEhGiZd5Y2ZAx80ZsNiLijo/Re2sr&#10;l4AkMhPhadZLMlBEyvqSKYVnmDt1LaQyylKeZm4VdMzLWqGaj1KxcylNw8I+nsWYCD2BiXnmFgAT&#10;iJgXkecGoulxUX0zZqRFUd1nNc0gYsqMcrQ4GwNcEBpWUdICQjzvV5EaKRARtUUisy3rrEieAZ1o&#10;tuY8qx+VNQEjsjEAYjnBEkEAWLWyjPrQLFyp+ozU5TxLhCn2UFvOZ8rzJdepDFXOLXpOxs9NVXdq&#10;HQxmri52nv2Q+o2mvub50zD9BjPC4eE+wm1pt8wARYRPy+Ovaq/asc8gm/M8hj+T4nrehCc5VkTo&#10;zN8z0tP/xTnNjNpU8SRqnQf/+f914iOztdaaumvvA5ljmLBmwtz/8vPPujw+Pr3YJXpYpiXM4Ixk&#10;BjMjOWi2viMLZERZlh+tsbCqJCbJloiUcfYuPRyWpWTT2qKL+zD3p+NWNTSlFIyIzWxYeC6RpKoU&#10;BVuZUaauUxF5H4OZFfCMOa+r2JSng3jV7cwJeFjhK86ysbLV2RWj0pkTjvoZCaPn+uYzh808Hb5p&#10;9pSJaIwJPgHViC8BJH2dRH4ZtJ474DedDQKx1H1OmG2X+me4z17IszH9dcT8eivMBOT/E77rn19n&#10;MfOhPGeP9EwL8FXsqDjOXx2TZ71Z0Ml8tkGq2YbfvmhCXL5k9rMWiQBRRgpTust5Bdqw18+v5mbD&#10;VOSbT98k0i0jYupqnjk+yUxyE3CzQvVF5BhHUU6m7F8ik4aNox/HftQJr0dPxMu6UUnUn91ej3Qz&#10;JAiMnOpFJS5RF7SZq1Im1nVZ1mV/3J0SQG0Ad2ahTIQ7NX2mwEUamUP/M2V+3pplnTcxciA6CWPn&#10;wyJOmrW5B53j3+r4f8nOkjKngUkknqWuzxBDZ050Fnnn1IuI1nUTkZJMmy1JIhWtTTC7BDldvpiK&#10;qRRKrbwxq4ddu6riXV0sLDJbT+75xZR6Br4vRcAs5uoQVqrEzFxkJGGpRWHhUiv9TZKRsw4hlFu0&#10;I2etBqKMMJvmh2eaGEBO4C8QWbLO0zO+8nUzNx9EfIJdk5kxreW/FJSVvNQKni3pM/BM4YHz0uBz&#10;wn7m4+dSxDO2PFPIMXxdl1a73c850Jn5ZOL9/f65vX/cxdbQiBKjbXAtkFUUItRnQ/cM3DQ5LJCc&#10;DWEQZySVVBDmVRmFHAQhI4YNAmWkxfBgIjIPgJsupMKkLKQLG174lUe3trUUzgyP0poOIalLb1kW&#10;d8/oeeIC5VQrT6SmenjQDJFzhjuXkPFUzQWW1i6XSwh1G6Wg+0QhP2M0nq2P02G+BkoVeBITkjWn&#10;FWASCFG1TfNsO37VZZ0/v/5QbTvgS+Z0buNzB//2Gv8Xrzi9a+i37Y6v3+L8mb8dXNRfoMrvz6B9&#10;AvefzcCzjHj+BRaZBjpnxCciPKeS9RAyMSyfnWKcjWNmXte1tfbV3iUb45d9V5HJJ1QNj6p6C5hX&#10;Ybr4oiKqqjRLk/JyjdGt9/5MxzLQ+3j7eB+9R+a6rhnpJ++2xkpnkfQ8MxjDgacoQJzuWgxw772m&#10;G5fLurRmprYPIojIsF5dODMH4O41d53S+7WSBEygJGmbq3EuFwMcfl7O5VuUSURLW6rNWj39KVn1&#10;ZYaclUWqSAHBOCAlgJIhwkz6BPDG+SrzjynBESmiJJ4JYgEICXdnsDAXgoSJ3NPNWalMIKskyhoU&#10;8lyjQo6DKAEWWbYtwoHp6joXNMLM8guqta59QqYFqm+gqk0VPLFPAESl6LK/2cBEAJo2MHkEALdh&#10;ZjyVBc8WH8oAmrTsRJV7PyLdvOyUR5RXmNftEwkwzTkHQE8C+XmIvqQyLNORoGY8XyL4OaY6k0A8&#10;v/rlw1fKFVkYp1ofs96aomy/3ecVC6q5SM1LLGI/9mG4CDduIoAd5p18LicQQM7xrTIIlFl0cDwT&#10;TcqIFFb9y1//OTNePr3cblcWSsB8hOUxdhG9bNu+7/04ABRYtVILlXVpl2W9jFjWl+v1O1+Wb1LX&#10;PQYxIYYN293mma2Lq6YxdagArv8JN21nCOL6cGY2paeqBTFJQVKMhr0fHoHIIEqm8AK+AaWSQ1Tf&#10;VeNKcmqLenhSAVTntWlmINIaEiHltG2sDU2g2RvJs9IhBPKcHEZmFkmpbr+6Es/a9zfD4vNV5wLP&#10;wunrMB14dijPnUGIhJsTc5XXZ8dz6k1X0ywqn+SaGUftF6KJO6oaIk/oZd3S+AIsYZVGTO6B7G6W&#10;zFMVOlNZlmXJrDneLFeaandP9/04tu3ibunFjGdEPh7H83e0MRxTwFlEerf9cQAwD5p+ySTCFvHH&#10;v//jn/70X5hYpHHG6DaOcbZWZ4Y/SWbPw1Ba/iIleMIq/ehEVALQERHHUcPttjQ+WFXNRmYKF7Bv&#10;MHHdKJnJJekd+TQ5eT4ijwNlvHsCA5hQqy7Co+9IcHHjmQjcq1ZD0jmjqD3g5hVDS0s6AU7R1iLC&#10;3EVVqE2DXeGMNDcvfFkEcRFSI920tB1AAJhIp9FMeIYGB0KYnSkwR/MRJsw0QRQJQJsuy8TAXK+X&#10;+gxjjHF2zOqGU5XWFrfCQBZilJkElA2UnCW0lGXZXtUtc6EDCrxbN5SlP6vLnMaDVp7F5cdUxG4P&#10;v728iHBhdZZlWZalSPlmPmzKSeVMm5lJS4Gdp50bxTQaznNkeCbFzBWeSxsKkwQriOyje4QNy3OC&#10;NTk8UQGq2lM1Gpv9ybOvKbMSAhEJUblTkbszgTlW1Yb2OMJRDsX7qsyyHQfCRqZP4R2q3ivcpmd0&#10;uEnMWVSlNQBnDv39H/6u6lAPL8NG78HMy7KG+7Efo49ePtOqRMjQbdt89MOpH9GlHdbabfvm0/d/&#10;94e//0+//GV/+3j9/MvH0fvoRQ1H8pkN/r90vVmTbNl1Hramvc/JrKo7dfdtoAFiBiUDomxKMgXK&#10;kkkFw3aEwgrJ4SHCftA/c/jFEXb4zQ/0gxl+oGUpxAeaE0QSFImBBIjG7eFOVZl59l6DH9bep6ph&#10;u6Lj4g6FrMxzzl7Dt77vWzLSXkDiQSycuok9fbl7ay322nFyJJEoB9l5sUaHwjTLQiTEjLxEGB51&#10;qdkfWVjXVqTA7FwsRflZmz2oYXdQGyIwBhV8BFJEd+exC2iHHQLxHo77uYp+f9k9+u818YOED/Hg&#10;9+M3qabwFERT7nAfvMoYjwbg1LVDDjcwJVpFSsLQjMQ8GqgUr8Yo+gZAl1SLFPfRYD9SIqecqhYW&#10;SxDHwyGrGEMiVwsP7X1r7XigMf4lOCxL5kgzA+EYxwaa9gjoTZnYzZMJQARZJr569erq6jrtkHKp&#10;dsZEd8OZuibgiCUhxZISzYF/IY4wERG9teRdRfhlu9StpO+HCJulsjkwZYe9iwhk8QJZQMwL+jCv&#10;QmSjvd9NRop07yNEQDePIN/GCpXJn4NdRJEgZkRoGLgmWhge20UHuo0BHExkZtp1fKZ8wMxyuzrS&#10;MHmgvWuKyO1teSVabwhIMvUHSMxUpBCPx09ImHlCkYhItRZENPVaShHpTbpq3vQBOyDmauaAIEyh&#10;Nnn4SJOMRcpAPRBhMiz3GkXdLu3is1KeBwSSd5xhCDAAoqueTudSai72MrPWWvJriTWtJ5DczRA9&#10;C+58qculI4KMPQYDNM1sjojDOiQN90RCCiIGAiNeLpfddB8gptztHjINCLfB8mYZK7nyxjIzBOS/&#10;xhhNce7kI6RS8Vh5sRUo6vFmZT0aFLtEwLIew5pry/zLfN+CZCrPhwoeILcACgBye3cXEcOxfrYA&#10;anY6ny23RRDVdcn+wlwvl8vbt7fhTFhFVjsssN4UZkG+Ol4tp9cf/uQnfnsByokNLMv6IDA9BOPv&#10;G38c86vsYoKSUDm1RfconoOqEdGyrDlJUNUQp/kS6+EAAMyUlUFvDdMDz0Oz3BuP8EyOWTjDz38l&#10;/nlf2M6+epJnPxNkH/4a92jDZ/7pvnv6f33NHvse8dhfPDvd/CMzIUJ4FglJzxiNKMNQb0GUDJHu&#10;5hC9dwScFcjURqcHIRIRA47Q5pPfhg/eSZbhScUDSCkNeAQxpQsFIpY6PKfyFbZtGx9WldIJFqn3&#10;nnQFjynon6caIk53d8u6Urp8RQTR8Xh89OjRxx9/7NrzsxcuiewgIGHOGN1MA8DMLpeta6+lIGKW&#10;cohYuKjq27dvr45HIixlCQDVlpNkj9E5h3tisj/f5uxPwgAKBnl/jhO5tY2AUtNkqiycDLlEe5gp&#10;a9/91udza2bE0LO7tGAWkaJm4BGAE+PwTEv53Hs4QJBTDK5bFg4jbWA+lzbmBxgUEDk6yoHjPp1L&#10;sHgOJxARVY2ZASIZbDmKTGhLTYlIcu0qjEOTPD9GYhEELFJKLTCAnLAZ0TK+uLuqmVvCSrOxwDlx&#10;wYiw3VbuQdsZMQaD4hyjIhrpeDzGPiQ0AJCbeiIi4RoAFEaaPfE+/x3QTQzGYdeex1G1RwzAJD6L&#10;6uzIRq01825vfaflmTuk0XNr089r9yvHZYlqfVlhXa+O0m+Aipfeu5qHIdaS1Cy3AUnjdJrLYdke&#10;SWJeedmhxvl/y8ljLMvC49CiWpLSwTxqLURCWAAKQkUpz548wbtz7+3Fixefvn4JAKWUIK61ugdR&#10;qhVmVTR/VppUjjHjPkhFSN+3GaeGfeUeu3IdFBFlOGBmWolx3GoRRkRmMdPW2u3tbUKEgCBFaOpH&#10;HWbMmnBUVkw70rAXQBkaRmp1B+KHGMYejvfCGWc5hp+N4zNS//8F6vuXwllcu0WOfiF1ZUwYABQD&#10;4c2bSIiQlOkB3Xr47qp1b1diltPxTP1mNmAlD+IhwNmHqzS3fcwYzZeNd7TOJ7AfEaNmnIgtIq6H&#10;AyF6rsUKN4+uSkSEHBEDvcJR4WfYImLt+nAAMPYJIUJyJ8ZnGbOHcGiteTggppwXCZelJv1GpBCN&#10;bsPUzCwHp6VwKaWWkvdjdLfhWUe33oeu/sGIdT/eWddnXUaIYZ6T9/w0iZbixOggrZM1ED2TSnLH&#10;khTftaPhCKMWDjYWQIPtoWjyFlJwBMR0/1TsB5cwJi6cfySSceMicqE7MxNBrlyBMWxPtBBGBQJg&#10;NgqdOazLyDMp4THmEGP9NM4JWzLlCU3TLT3rbkXAw+GwlAoA2jUQgiriAMQRgUk4B8L343Qg4lrr&#10;O8/eQcqLufXeWu8ehsgeYTpu/YjvDuCDQ4WCmVc8xvvPieWYXeN+tMdkdTyEyXogobHCChGRAPYy&#10;5eGhzrUb+dib6YMRA2T1k/i+GyhCvrCHqYU6sFThBewMgMRUiC0cHDwhhSK5XgcAtm1zn8j46JOH&#10;0R4EJag62vwRNpPQKuIRporjj7ysS1OppRKxKV1OpsYEtC5r2O3FtjcffnghLUtdhDyyTJCJK4xY&#10;NLKZo/dx4uNhQZ39dlC4isiclk1IGACR9ud4WqUMZiIRmSMzpydhXZZrRFW9XC4edVnX7bKZKgCo&#10;atIEwsfnzddn4VlmIiBlvUGACD9fCO+p/+cK59GBjwH4CHNElKOkCfrNaD7D+X5n9oH43jDCvCo8&#10;2VhSCiBmi5u1dCGK3dQU0d22rYV5mk/ks5tt0P7KiGjm7p00V99iALg5IbqTakfEVHOZaUJ/oz6y&#10;QdsQkfWwJj89g3W+UZ7xGsPJXEpRySVMNQIs/B4PzwbPFJEjLC9mHqSPP/nEet9DScom3N3UMHA0&#10;W8yllFprzjE048gudkaM8JRiA0Qm94gw78nYk5xvEAPA1prqcHqx6T0Nk/CbpSWki14AseS8K3/O&#10;+FcaIQ8pGaiJyI2VkEBILAGAJDAc8NEhXN29Z4gYtVvk5SUYjxbgbhU5xAQOgLVWl0gdL0yOBozF&#10;a/lURAAMXs14MO9ndPk1bKfGrCKVzZbTi/HpIDl2kfxxorTGQLAxQAMAN1fT/FEOwEWWdWXm3jte&#10;SFyILvvDHLttaXhu48w8JyK5wQ8Rct7cts2NpVYkZmFQiGEaisPojsDUAgAJhhOAOwCk8j5RvtiJ&#10;hrOEiggCICoigul8O+gMnjU+wOSEz4icmtjMOpZqiURvIPd17QJaCEtWCTU1bO3tyS5btwUgF0GE&#10;R1Ba9RBjLpjNPpUGfaiYaR6hPKg6tUWy1wsRkXV7floRkXl6cXgoQ61VWBC4uy/rYYn6psfp7rRd&#10;Nl6BiNbD6k2lh1re+2x/7s9lOpHhPt7crd3yufJIGM9dczadhg05KUiyPD6IaA4eaaABQMQpatqp&#10;cSwChFci0jYzU7cIxyR+IyKguSEA+tCq5CuLSADGkGIjJRt0XpbPBNDPlsl51rIPDZiI+uQd51ci&#10;ZTvHLsbL/X+gIiPu49yvM/uwgdjQOMYR4YClyhT4UZoEemvpeziH0fqZd5uwDAAgptnsHpuSxYwA&#10;RKRa8y8TiFBVc0MiM1uWJcHuhBdGGjBTxOHUzoRJmIlIlBMeprERQ4hFIkC7jjMfEWYR3lVhEqQg&#10;e3YzN89QJCLEXIp4jPV6nKDWFAHhMF7I2QukihIwet9m2F0O67KuB2KqW79c2vl02nFnGGWmJsLO&#10;MuhP4Q73PoeTZUjEwqq6Q9JZAcX0YgGAy+ViZnkbc15euMKcLaTnKk8Cyf54jNwwbXgREUABsC6L&#10;mZHRqH8jRpJwByKAZMiNWEyI7qHWZ1/1889tnh1mn3EAMi67OfiQe9CUVmdW2zXQs10MQHKzrlqm&#10;ZBGnLj/vNmJ6K9kkddgOIo0qIR8/olIk7eOjdUD1SYvezwohuecT6xFlZLXJm8oXGS7Pk/iVc4iB&#10;+5ol0BezfOm9h41bn7cV0uVuKsVg2Gzl44tm5qrpQjEJhRFDK6+HQe1QcwwnD2DEnPYh50G+Jwvt&#10;b7i1BsPzRjK5IjZ3ScBdxq2K+zekvefy5vSrzEdh642FCZGwQlThGhG1LofDGgHLslxdP75jd+1l&#10;89u7EwKWUhOQyodehFUT40Mmym4qkHe0Pk3yiJiIzZQx+xJ2t2x+mQUG0g+zHhxlS7al+fmz5cnh&#10;w7a1WpfXr18TUevdVXf6RyK6NBlU+9nwCAVEAIJdqYKA94OC2b59BnRGxGz6iDg5qnvwmr/mgzhw&#10;XkRIzA4eROVxzwBidw5BdLcUHwcLzcHCCPrhpjb88ABzlpCD5vxxblPk/xDszo8TjoDCEhHdpmIT&#10;gMakMZLztDennj/aLJh773nGbNpGZzlgqufzGYmaKbOkpU5wBKAwm3t8Bu/OufZw3kBEZsqCJT97&#10;zNsqzJA4Y3pDDvtrwuE1naGNShG/F6BTpGMGQE4vRPJzjbnW6YzmXmudRiZoUxI1Ak+a+Lh777A3&#10;QQ8nS1OUGxDZKmWyH2mAhHnYkiCLJiSCyRsjIgrImJ3N2sPnaI/tMKvhbPYlCgCQlEJExAy9gWYB&#10;g3mD3CwbUye05JvAyAVZ8AzICOAhGMosRSR5ym73wZqyk5yhKq+bublbxDh6Ns03kShxKmYZBA7t&#10;+8OfxdloX3h4deVlTr6daofxSkOj33sPgF2EDJNmlQbMg2HrioiqTpOmzZQ0BNzlZ4gYWWomim2e&#10;+5rNbNQLY/PGfXkEAEncorEhaDS1+VjgoOzeK4HdohAyBwC0rhSIKIDSm99td5VOIoCIPEx+w91r&#10;LUNFBZB2CxnEelciFCmljLUqsltDPHw0E/TMULjjWQGQIwBCKFJVtciCiNqU85Ehzr1aByHicvv2&#10;duT5IbLIIZiFQxJIsxkBpKTSRdIwTHdCdHgEAySdIyKy2k2/qOEOmPtvcGaCfPKg1kJEXaE1UO1E&#10;xIyaQz/CQjUDfqYObT3LRk4feg83y7Ihv2FnjY5cE7CPlvazlDXiELFlFsyRBQQSpVnarMGnlGZo&#10;gZOcPw4r5huI+TNm7Tm2S6CzOyUOM6VW5rb1lrE+8UTtHT080N16H4/43p9OgA4QYKn1+vpm2y55&#10;nBKgJyaCXFTmuSCAEANniT0xmXVd09IWAiI8nSR7123bAsABjUfP0bWbuUtJ12O8nyEjYrrCS0zH&#10;kknaAkreDsBSl1KLDV3x8M7OS59Ge8SMk/UlRDhy6/yoAAg4TjoOmkEOkXrvtZZaDvk385zYLCdH&#10;JZ63PKZtwMPmPT+Lt57oyQzfCJAEGSIkcy9SmCTCfShFYwxE4H4QOILDsNOEFGXAFLwEQI5bkEiE&#10;nYncAKfmECgTW3aWQFhYCAeuFQ/lsvND5TEftXBABHTVtrUUf+ePHv1HQICbufb0iIWYa6UQcVYM&#10;idmQR7h27T3JMw8B3lrr1dV1rmBOFpaZmRsiDeXQhlbwAAAgAElEQVQu0yhL59KP++s5cs2YrwEk&#10;f2v/gCDCdVlGosvvdvCh8IZ8SLI6zuOXOEGuXhkw1o49xgjEo9LPJ22G0QhgouwmbepvzRwMzAM0&#10;iA2tn0W7WQgaQNta2wyICzETshCLwINJLEAk2TRvfzrwZBCPiIGGuA/RfX75lI3t/9RVdWzXtiJF&#10;JMAXQrsNe9HKsl4fD8cgKeQEICTrgT99+WrbNggoteRVa7phwr6YbEsMCCLIZWIGHq6mHcIISbsS&#10;Dyr+qOZiOGa5a26DAciKONHjfRrKRJD/IfqyiLkfDsvpHEc+EnOtddu25GWbqVYd1GKIgIHocz4P&#10;87DmG6CBz0SO3ADykclnYpgK5plJd4AZlR0wLDy3WyKBh3tYYARHcrEjS0QCZDJLMthnerf8hixI&#10;ciiUKsmEJzS9nt1tmM7k/iyytL1PqkwiJB6ISQMAJCTG9I8vwq17uAMRC9V0ATVV0/Ppoqp5IBkZ&#10;ALqqiJzP54jQ3nP9bu+KSElVTm0bzIk8IolQgIHnRZwSxIj8HpG0nSgtjdvBibGWmvdWSjEzloEC&#10;e251YgbaT68HwFgmEkG8y3tgRkEY9WNgzpzN3NRYCDEveQ4hMq0O5fc+SMlYHPf/M25K4t0ICA4a&#10;mj04MQegqrn2vvUMimYmzAHhEMQEgK1d9sKNiEotI2NPCIUZR8dtSfEIEc6dDDkwQABh5gGFEXSd&#10;ZzxRT4xIsx1AIKfIsbd2S2F65pvD1YGQzKI3cweR2E89AKhZHzZP2X8agNNuFwFUiiAjEdVaw93c&#10;CVG1u2v25cz37ea6rNfX18IcEV0VMCngYWanyyl7skHfCzTfhzdz49XMt3k/iEhKzTDKzMuyJMqc&#10;18fdGWWYjISnE1+u/hi3MdHswHCc6rbPpLGULTj4fdO8B3G4p06bmZqGA7GER6CbA5rfblsLD2Hi&#10;UvCAoJv22/NtuBUpuWGDEFlkWRaZo/ssgArViMiwh4iy74KjB7wZmIPXmG1PZq5aOaa8q22bmW9S&#10;zByJpBSoZQO1XE3JDACttVKKP+i1h62i2/6DiGI2RAYQTEhImd7zHQ8kLiIQzNUdJ4wwlLaAIMRM&#10;uWwGWHjbLh7exkpGXtfFfUVEs4wXYnPZASJmc+3TY8zdmZhgAEbmY6FLVgzMhIR76xcxSHowrsuA&#10;UJ0eMDsy/4/fzTZ2Av1D1+ABACySc3yn0B6mHWiAobPwDA+ftoFZdA5ZUOQG2dE5QypuVdVjQO0x&#10;kWXaB98A27aZalgMz2UEqXI8Huu6BIAZk3LvCqPJC4oU8nmYb6lsojQ/y0aYIyKn1RrpgfEZP0JA&#10;hHAGck+TJvAID0NPOW8QYyEWWSOAWaYheEyjFSd6sNUry6r0eZgV7v7oziceH/6NZ/AAgAAWDrXe&#10;71S9SC0iOT+RGDsYf47mQTsy7g45mynSe5+Ol5B7nwLH+sTQtpfH7t4QI9wRSq3JYRhz+0hiZUrB&#10;ISd7qkqoiDTScl4uXJhH5RSfGVaP/iwfBHPTzWBaDuU7yOPmHmaesWyEtrog4XZuETZz6kAOzd18&#10;8MOSwsCMHiiFd2a0iIhHEgSRMPVH+Q6Z+Xi82nsjpIFl5waG3lvvui8Aub29HUPdDNE+q1rArCX3&#10;t5XXk6eEmCYZKTvsqWOP1rvPR24UmhPTL1IRMSAg93R0DXfAe6Jkvn5WQulzwHMzSnbXs7q/R6YA&#10;gYb3KZk7EgWAupdSVzisbhGNrKyruKp7QvMDdO2qhXP4ByKD7IFENvnmol2TpL2H5rxSZpb4rKQ5&#10;7yxEEsQkquCoKg2gtUYLW3jftlO0frksRlc3N8uy5KVnGk6AmZFgAlvJBEprjVT0FymEFBEsBEhJ&#10;kWLO/cVklltdbIcXEEc6y8tFjNly5i7RjA6llsPhYGatdbMRp7ZtPrWfzU+zdRoe/pOjN+5HLuqh&#10;QY26PyKZ2mOeOZ+9WEbv0QUmejoTD+Jw7/Q5rBMRZiqlGltrbbzujC8Pn4Msiveabs8T2aOP1LLT&#10;KOdExczh3pkT0vXN3Zt5xso5n0TkYUoEAFtrKQzJ1yQg1U4kUng8+iR7DHQzGEwMXnKrcYzLNStx&#10;QiQp4ubDNDtHxfeDpnzuM4DI+XyKuM+RSMg8pqaZsTJCDWh1Qih7PXR/eolwoKLgPhr/3jXVJb1p&#10;rct+5scJfMgrnw9J/rofjfnpgAhZ5PrmWtV67lSMoSuBAStFTsTN3Tcn5v3DEu188chLMRDeXNKe&#10;mALkeIAAsHfdJSH5MJcylk9GhLlpH0K+fc4GY5lJRAQEGQz463BciHKiqLlPfY8AiT1OgM6JsJQ1&#10;3+2y1GGOGpGD98RD1JKHMMqGWuqTJ49zRXpG3NZ68i7cvbVNdRxkM7PNp/PlgIb3/eI4g+weE3nW&#10;5/nmaOydGDO9vAjx4AvHjC6YSaTUkkIQt64eYaaZQn5uspL5TVVVOxFfX1/nIQWE3rqaJmqSJsmm&#10;PkooBzMPQNO0PiwshV0ivBKml9W+8D4tPyNCLV1LNClHpZR8FPOdiIcvsmTNRZOrn19ZvfbeEwgL&#10;QMo2MkDVhFfmZTNBptabvXmzBd+xobrg0JvuPwnuvfjuz09+ETLdj+JSAm8ZW2iinymaAIjW+rZd&#10;YjJPI4I5VxTGJMND5mpiNtWkoMPwxuWYBXgu4szje1iGeGduXrS2te2yJWl+iF8Gf/6+/B88Cri3&#10;jXjYjU3C73S6mMa7SAP3ighmtgSPJsEeAMzNc034goiophmLR80tUmohJh9RFSmAa3F38OHByPk4&#10;EgNE2n6627ZtvXe3mDzC5M9SklsB0T3MvQgneTH3CyPC6XTaes8S0t2XpVqtajqMCXPYPANxwrDu&#10;nt1GVvRE2Lpm5M8MI8IGkVtkAYCFJ0o1jN/mLevZlxBTXWQstw/AEWTzfAIhEgtOlHzPagOeIko/&#10;+HVZTqfT6zdtHmyeGj2PgNbasi4sgknFy4WyO++GUFjWdd3ZxAmbJjkBARlZSiFiQCNC1eR0DhX7&#10;sMFxIEIAthn1YIJjGehhiAB5kOQwwMFGZwYRnmKTbUuSQ44l0vsfSymZDnKokJ10Plx5SRPZc3dE&#10;yWTsbpfL5XQ6M5O7xwhPCBBq+UACM0uRFMiIDBNwnhr0DN8wzD8j3AnTiNyyNgLAWhd3197Ns9lK&#10;d0lkYgXdzTNcI2eq8CAipyIxUbDD4TDmPHs9CxEB6bFn7okRw3yScqJmbnt1bKbusSw13QhizMAs&#10;SwKIXCVoxBRBOfq18CTYDXbgpJmaGQcHJUXPfB81x7ynKCKLWgThcNODwswQDCIeoePhqekmhIgY&#10;qYb1bdvO53MSRDMPybIs+bRN5IFk+hClyU5BFJF1XS/b1lURkJnCRVuoKgm13lt0iItRNQDJYb1b&#10;xujMEjgoPpM8uxNL92JoHq1ai1kqcvJqj8xJhBFeKzOv+anMrPW+XTZiMvUIX5YlwjJkmPneB7l7&#10;bx0glmUlSv7vAnMkmGGLiDJV5jebWtaoHpF2Yq21tl1a20bWmc113E/87wsuYQZCkcKUSyWo927u&#10;y7IiMyCoatJXppI7kv2k2waIzEJEy1JJKfUagMhMy1LXpap7hPM0H0mpW2AwczrKawfAQAAZe6MH&#10;8a43jenrtL/VDHwAw7Ai976kTCb9sVpvg4JGdL6cASL3rlgOXNxouvESUylVu3qEtw4j+pCkuVLG&#10;gBRlEDIzwrDdcM/dJJHaPBaCZMFz2lxgkUEFiAAb9eC42ss6huN7zTvbUgiApdZSag5mSxUbFsZZ&#10;jWN47ttFtd57z2SpvQ8aCYCwIKGqFZFE7dydRUQkZ2LusdRlgOLulO7vswDkwvmXEZGLsca+c9ur&#10;wojw1nQOQUeg1VwbGTF7/oBhwcOZde7ubnPMQEgZZN1drSdXAYkSgCIiYSHOcTEyEQRFOBMJk7tf&#10;LudsZ6WM3XJSRFrLCzg8jMKFZVmWANi2i7ur+k4Nnp5lBmOpje+JYW7MmdE5FzVkRUyU3C148BUA&#10;lF5F6XAybFQRALRr1nk75oCIzNSa7fXR3gdkZdZ794h1XTm3/OjoLBFH2xXBbjyiADASKu9FWOJC&#10;ZjmG84G4JjIc09Iv3E3zDaANkQLlPSMsl60DHjPRMFBAUicCMHi8kx0PRfDQ3tWGqUDy+dSstU3M&#10;rLd22bbeGs39IPn5k3qQ9+l0umMpHgNtOCwlK8YA7KpOQwzCTNfHwwdP3kEqd3cnRDydTpO6e1/p&#10;4N7vjyH4mBRDVltpMDY5UrM28gAnRuaSqvlw50Zv375Z6YC57hei9UaK+cQvy+rh27bxlMbvbHwA&#10;2duosMh0+vC9Aaf9NK6luFlrjZmFiUd5cg9TDkT8PkQP8kKtdVkW92CirhruMt2jaq3Hw4FrCXdp&#10;kpLWfATNjCbnIashdYs5zu29IQELj32HiERAKABovScrjVkgQluPYXOQAEiyeMHAHjLMMv8BYtje&#10;T0LaiiastqyrTT87iBAa9pkZb92BCHdgJBzSXhwR+3CcJUSstRAhs+CunEzm7LRR9+nB4hjJ/AiE&#10;upS6FAA0M8AAcCQkEIABjOxVc27O3P8m9To2Aoy1trn75VKQkJlUtbXOVI7H6wRQWIgF29bOcyfW&#10;QPmm3rJhI6KdEahtm2mPko26azWLFOrd3NW0FolwACq1xNgSk6SCkU4QwSwxqABMfzXP+JKKf/fA&#10;EZpJBt0u+QCBiOt6oJxnREx4MzFlnL9mo3VfQtC0ecnnEAlztxkRlVJTCmSme6FDBOqhqsLcte/t&#10;9a6ixhxATwA6D1EpFRF677XWxJ8SN3rAkn3QqT9A85LhFKlcT8skj31JNjPn2rx4QO1P4vk8fUFE&#10;tdZ1XUspt3d3ueF+np4w023b1nVNtHAUDMI+iNu2x5zY3SJw3C8zK1JGaWIe4UkDgvskmgPfFFLR&#10;6LqBEDliLBxBIMTIvZHzLowolCc6QbCYnzEAlmWR/IfD4XB1PCa/ODwu25ZWBpfzuavmXgBiWdbK&#10;TGamYkhVQEqttllZiywHWq7W50/ef+edqvH9H/xlRGQBnsFr2GNPXExVacDJGVtGcedhRAhAEZ+R&#10;RUVMN3pK6h4A4bLU6+vrZTnsqnlTBWZ3YCpE6Bo5/oYUuUx72RgK6ZwLmauVqIMON12pkBEx90JG&#10;jhNTnq9m4cFMyQqYPK/RZOXZE5a11KUuSeliRGAKoMQDWm9k2dN6Qoc0tkwiluIe+cdcm2sTTIEx&#10;BFcSyowYEOZu3sHnCcxYZfm0gCZbeQ7WAWE/G/SgMdwn6BGhw9ASkDAgRORwvNq2Ld3vGO6f4B2f&#10;PRwOy7IAoqmfTmc1M7VdRkFEaaaRHINchClFRGR3Oq5UYQKspZRlWQJyCOaXS9u2yzwJI1sTke9p&#10;FUc3gHOgdw8ij+lgArUe6SnBhMPqC1Qtpc5q214QMHPcC9+D5/hBiFLiBbn9ANM+L9JLw91abxJi&#10;4UgYGoNSieGTrTDyIiAhDhYkYhnkV5xG0zlazzIlJUJz+UWeGhrrBTLgqg7P5T1A73c72XuZvEYo&#10;GNcDc9ohcm/3mJlsJyDWWlMq7e6m/W3fUjachYGZp+Y+ZmEymBWc9gCDWWjmSSlLRUw8MDW7j02z&#10;WsiGeqkLAHh4wrI+d2bm5x3MDdxpFUP4h3O7VSml1IEBJJcXc/uEWXrC1FJEGCLUIyNyPlGJVsOc&#10;/cODmdk+rE9GUCLflsqXSWadKfEe7pikgOmH5SNCz7+7/wKAgXZSBhMeKRQiAjh52kUkAEzVcyIZ&#10;cDgcx6UnjqTHRjhESv8IpXdyS8AWTOHm+kk5PDn3uJwvf/WXPz59/Pp82ZpOHwNTj2CkwmV4gKmZ&#10;zrEbjQkRTbYWAA34lXE+6IntzTECAHiAOyE9efT4cHVt5q23891JpAAEjzWpQZBKNNXuZh5qDmlt&#10;3rfeVFstpbAAIab8JCiN/3HughmrvKyZtbadB0cPsEgRAsZYRLJCAMqdH8DE68I3x7qstTW4PbUe&#10;CuitX5gKZMkI3HpTU2I2ByZW1SqVSQgjJzCJO3btMKmaw7vE53jSIgDQSdW0NXentNlxR0CkIQTI&#10;x32vWXDiTn4vmIssaRNi0G2jgBQCAIIQ4VI9Tc272sR5cxXE1c31cWR3VNWmumkz84EhYZAQCgW4&#10;QxJjEioozCwsrXdEyDoQIIg5XW8QgDAsoLeeDKScnnk4AHo4JjMtvJYawNEBAAgZIJelDjsqJOzW&#10;07kaJw9ECgtJRGjfwgMo3C33khBRIAKhm7m636eCWGrNzgYUUsSc13NrW45qz+0yS0twNyFK691S&#10;SmvNcqDq6WiIhIkEggir2+SToaoNLXYYJGVlZtYYBkBuqm5+vlwS0Bfmy3bmIXJPIO7efSG73fua&#10;EKZiZ1ZFERHTyWjvRURSBbaZqQf0bvvQLkLNPBNA3pW8p1fHK2JOwgaARQzba4gQhnBwNYhdqJlA&#10;durIMwuyCBMyAiAwAWHk4gJN1UIAMFNuNrAYFhDCnGovc5uEB2+W+aabqTIXZkZM2NpUnSgA+ta1&#10;W86GM5gnVBFBkGgVYEaS5CYNL6Mk+Q6gz2GwfSAcuqsIESK7CwIgNHMLjiDM8jK3igHArOrue3dK&#10;n90w3PWQMe8eTi34QCoYENW623gJljIcVTiV5cmD4sKLed2UvNSbR+uP3tz21y82wzdxPpS6OgMR&#10;I1sYIBGXHGaYhyARcvpN5oQgi+fBxH/AVvBhM5ZbJCAi5+ADfiWkwiVdaAXjsFY4LLeM2+ViZmZg&#10;Fu7No6u13i+IgogOau6R6BBqWej6+vju4/faGBMlOBBu1nsbEBtTBC1LRQzvl4KiGsJ8c1wrRTu9&#10;LWQBpmFA0ayfTidVfePxKTMS5XirmwWESD0crpZ1ZSmZL4XDXAPYTJlyLchQLLS2mVkW0enRkVXv&#10;YIvP9iMACSR3jw3MCMZcISIyNGRI5RQZicCkT+51KI5fxhGM3FxmaX0JAEGYNQwqYmstHIAZCZdl&#10;uX70aKfSi5Tj1TFzT66tQBIkaD1ZeoSK67rmQuDDYa11ofOZCFvbAtxMASzTMwI2NUDgIoGIBL33&#10;dOqeDCGECEKmgUggMzNgmq1NNSAgBoEretIbnThXgIODMC1VtKuF30u0EB2iWyfmcA9LfSdEeBem&#10;3NR3P4ayrEs1LSOGSnxIIQOxlPL0ydOcx2zbljV0cFbXkUM/CHD1FEu6o5nNniECvPUtJqEsaQNE&#10;YebMhYln/0PDnpqZ5lblvIaD5zPRmAB4uDDIxvoVhDSxmXhREcF7374BiJk5QNIKBj+HKO3diYhq&#10;qcfjUUQuF0a4JC28bY2I1mUVEc8du5Zz2rnHLictgIAozIRkc06TTJc5q8/0HOCEM6DtDVMmiVJk&#10;LzkGaxxRaLxIJi5G7K1p6xGxa7t8uBQMl5PBps9OJvGHMlmN7lw5m8J70UYGUkJCQUEmLAYSCBjn&#10;bds2ixRdgQPeL366P30A42gQhN8bB45aHoKIxNScxjy9q/pYwZBP5gjlABCtbXpx96Ush3r15u0t&#10;12ug9dXpNV1fXe62t6dXIUtjfXy8OvJqANtl65t6aGrpMEI9zCyBhHw6s64ZkIJPQQpCdtwI6Z88&#10;kFkidneEEBZmAgwRdlf0HmqllGc3x0uhrbXTeevkEQ5hUgEgCNwcuNCSyw4Qr66vl/WwLIfr45Xq&#10;2pu2rfmw0sfziVSzAuUIN7Ntu9QSAF7Lcqxl4RDvt3T79vUnp9ObFx99dDqdSq3IpL2Z2rKsXfuy&#10;rrVWdVPVbWtqfjgcrx89evTkaVlXd1/rTbcCyOYdWQI9fSVzaiqcggFgxtzA4LOeiWG9klEUUnYF&#10;sdOyAwLMDIdsGgCDmBZc1BSzUxs4IKXYdX9oEhmAlNbgoOUxixRBgK4argnIllKGayuMEFBrvXl0&#10;k1icmSb4kILVZVnMVDU9f5l5LGxFBA8DjOzrj8fj9c21mn368rUId+3q2jSnYegOvSsRrcuyHI7C&#10;wsyMbq5mihG8+6sEFJGEwiHCtG/bdtfUgnK3KXCUIlIkh5MAqG5qBhCn84WnTRITrXXR3u/MWURK&#10;3SVnSTPAiKB7zsNeHy3L8s6zdx4/fnw6n9dlPZ1OZn6+dM2thjS2UHt3D5uWypBEE8/dlfN2RMSs&#10;aYAIMdcu0bSnJVjWZcdKsmsuXABw2K7O14HRy+9oUPhYFMv5lwDARElgBQjqOfUNZs7NR4njlVJw&#10;LhUcJ1OYRUqtvr8QQO/GxHVZ3IxIITN/WIBPK1EGCGKqZUmiLY6l3uERhMzCuTvZ3WFsVqJZSIxl&#10;Aql4WOpiZltrPhhcY0Bm5pfLxsxta8Q0jQdgAkRjEXimNMSJVQqXUqQwRJh7jhwvl+14PNZaU0Ux&#10;5u2jKcBMK3kBrXtrejqdL5eLH0Yg3/GQvR6Cz34lqDDLi4iIvMECODZNuHuR0npj4nHu8leEHGpb&#10;HJkoHLazXl/fBB0cK14wYd2yLAosBZbDKs6ZQmutapqJEwNTPpd1TJorxlxuYm6o2TjExCWFEHw8&#10;UjaFaclkoXT8WJZyd25mzg7bdresiwNc+sXcOAIL3txcR9jlfMI0oQZA9CqCyFKOUq8QRZjadjHr&#10;gAYO5kFItZTj4cACzMSCl8sZqV9d3Ty5uRKI25cf//UP/uz25UfRt6ur5YvvPf2Vf/87X/7KV68f&#10;PSLm1npm8tPpJMLvvfe+u/XeXrz46Ed/+eMPX7x49fr1p68/evXR3dvT6cnTzz9//lUNquUQqIZs&#10;COFwOKytdXe7fnSDlAVRegknQJTb3nKUN1XlMUShMMvxpZYYrr4wmCpJOUqAlTlycEf7+GJshHN3&#10;j56YWrYCdUHBIqUQM6giogizSOtd3fapKU4W0NZaTucA4LCuxKiqy7IAoKrd3t4tSxWhyAWt4WnD&#10;z0QiuFSxzUAC2UAboYK3ACDiKnJzfTisxyI1AFpr5m7Qs2geVLyMVoDhnpqgwkTrUmuNU+vqF996&#10;bOftdHN1neHGVJt2BCKn0/lcq+RRgYhSyrqu2nu4pzICHqyrz9lJ3hF6iPJHEOLxeFwPh9Z7+u9k&#10;MQazhhqIt9sYmCdZb1D2Y2ZQxMw6kvZ5DADEBYZt7zAPYpbWNh8iOixSainu05DzgbpnKijHf0xU&#10;akldQsYdFjGzVMnvDIqIyD46v2GOtsaYFBAjYDqyGRIWEffgtSBib81cW9+6bqlbyXc5SQ7ATGqJ&#10;n0QKvCGVsRO/hoGYN0SUB149+ZwyU+IqvbckbyTilNL83ntvmrd4h/UfMkMQErkaA7C8pKXUWmsW&#10;gufzJcsRALi7O3nEZdt8urDlODEn3xGQQ0I333TrHbgUkg6KA0cZ5lef+YrJEoHsgXEUTLtdvQwI&#10;Y2K+iBRo4LPMnUqtJFD3sXqSu6nGtpkaXjVtUm5AqlBZb5ayVG4w6IRmW29Z/WEA8mxvhj9cwlLu&#10;Hkg5Ds57xnt0Rk9Ui6aoNLsWQyJAD2hlYTPX7UxgvfdN49Iu0b0KCzAFWr8csNt2MW3NGrg5wi9+&#10;89tUbwKv3tw19O1QCQM2M8QggAhj4irg0dda68LXx5V5vdx+cn7z4gc/+PP29uUH7zz+J//w17/9&#10;N//G+8/ff/zkqaqezpePP/k0kN68eZsGu/zu0wSagQjr4fnXvvLtr301EC69K8R3//hPfv+P/ugv&#10;vv/jv/iT33v0+J1nzz+/Xj0JQg3sHoaUW0fclVKa/tk7S0ThidnzMDFIvz7IyhtNlVhkWJ4HTDzX&#10;p4gDEFMULlIGWgqYM/18zxHTRBAgWgdERjI3y7kZDPE+Gs4oMEozVd1ay1V0MFQ/DgCq3c1LLYiB&#10;5AFTrQPByLUIEXVtHuah4T0g2LeVFEgZuFS5OV5fX18T8+l0ioiFzdB1cs4hAsGFR7Nr3U1PIgWp&#10;ADoxlJJvhroCIgUFCglLrYUan7cLEV1fX0GePbXeWtZuhNXGPC3y4g9AF4EAedawqSQCCGHuvb95&#10;80ZEwr21dnd39/b2dmt6OBxFyki6YRExvW+T9Z7+FcDEs0XCgX1DmJlIbg3MvDBT61CQQkQUkXVd&#10;a120W+/31HsY1I5pPj5ON63rui5r6z3FGojY2uZuqve6O2EBGd/vHr33IgKU1VVGK5i9f3bJYKnG&#10;MSUCZk4Zb8rTh1YIgIaPVSaM1KDjBDmS9GJpJzbqj2nWktBoxkdmLiW09wzBifZMBptDYEpzpZRt&#10;y8lBqloGEESU1jRD0YoIxJjRWSdfKD3liGjbtoQZj8djKSWTmacKEx3AMaBvvQCa+vl8UdPW2xpD&#10;vYQInJPzezIEEM0aO6/2yNf33yC5kaLUiojJM8+xPgDGsN6PWmvSMBg5YWUAdA9VVXIzw0re4frm&#10;Bq5rLUymuVATxo9O3+GIPmV7exmCw9Yiy+TsORCBhZmwd0/O1tBiEQowQCBaXZIcqIXb208+RN/e&#10;f/dZrbwZrLVcTicORcJoiu20orbzq1c/+3FZ6OpY375+sz0r3/z3vvN2CzC8a5ursmslI2GRMqSt&#10;FIBQpVexN29ffvLxhy9+9OcV9Ftf/8qv/ep/9je//pXrdQG3IoWLtdCy8vreUyI+PTqmtjOxJ1fL&#10;491aCwB1X5mwlP/0H/9H/+gf/L1/+a9+57t//Bc/+esXP/jeH7z3uS89f//Lh/U6ar0z3tp2SUKF&#10;W4IwgTgcdafT06RRjRaKEMEhc3ZZVhwuZVNBer9gK0MJ+DTWiOlWXIZnWGiERxChRbhZ661rL8wI&#10;UJaaKTyRf5wwZwJ/qQtkoo6DTLJtm7uJyNs3t8R8dzqVQm/evn79+pNnz57lsjR3qktZatm2bWtn&#10;YXxyUxeMaOYdN4FN6XA8PLq6EsGuW9NTKSyVE9sVKcyQCowsajCcSBIsC4CuejpdLqhOWKsfTNLT&#10;tdSCAAQowtUlYxIQRICq57UVKQjgxKoalKOte7XXji/tEW0UiERv3rxJK7jz+Xw+n1vrDnsy8xgD&#10;unTCy90IsjPYEGnEFxwSZMg1hoVF+J4cNtv6FZkAACAASURBVFZDwVzTFaWWw+G4LMubN29xjhx2&#10;duA08p1RHrNmXGB6sfo0aMyUNKIY7JV4KiF9vgioKRrMfT0BgEmAAoBwNDXDRBW6e4ccKQ0qBVjA&#10;nIUR0/RLGZToDI8+jSGzgmQmjlEKWJo9jPJ/kqPc/fb2FgFULYWziW0ys6nlbDy95UaAwoT77oNi&#10;RKh180Faz0nY5DJhTnZ23+c9fea1gUhtHRBS621rraO2aBTNMYjAYNeRjQoahwh57NmA2WDs7rLy&#10;6tVrM5sMuQCI1jpMS+NMiXh3JyKulrwupNKMe5Qe5U2APn2iqiRMRLLUQuRoqtq7Nu2W9j2InJR1&#10;j4ChEqPRj4x13V074f2Es5SUDqWAJY0+AjHyAQXUUpdaWE8vP/z+/72dXvOXvvj1b37j3cfP2uN6&#10;2eJ8ObV2cW0et5dPf/bR97/37NHyxQ/eRTi994sf/Nvv/R5/48tHfocfXa96vJy3bcPLxZmxVoFA&#10;RipFuETXuz/+k9/76U//Uhi+9eXP//qv/off/NIX3nt8LOAUmzARtbCLQDBTXQnQr5aViwANwYKr&#10;ASzg4a6A2Mya25vTyfDi0v/+3/3W177y5Z999PIP/vBP/+i7f/7j7//pN7757afvPoGOpYrU0nu3&#10;sIFk4VBsRkqYInLoT7OFIqR0GsKJXggiCERA7w1nAYj3LlHEwsICAcQkPLyPHcBNIYKYYZgUZ34d&#10;7tt77+VmMSomN9Vsu0R4XVefRU1ERDAAIKOItJbql74sN48e3Tx6/AgRTfXq+mpd1tevX6v2InhV&#10;6fGh6p326KJREK6qvHdzZKbL5e6IS12kLrJUfudYb66Ph7WWIoQuQpzsF8Smdun90vW0XX764uMf&#10;fnx+c/bb2404IlBNoW3gQQE2yC0Y41qOwCc0JF2DjJwDuqR8zVgCw6A0MozmsNvUIOLVq1cpCmfm&#10;UoNISpEdVmZAdwIEKRIQOGQOiZYSk6gpEyPtFxxEKH3+Em2YxxazQJZcY4i4rut2aefTOSIwBivR&#10;3MdnmSP6DBO5oXzAj/cGLztbDlLwGYEQmsBx2kkmf8o9mrXsd3Fs4VBERuDEfnNfCCAwo/axgpyZ&#10;coNlKaWUipPXNcMuumeZONKeeWQcMLU0sPaM4e4AsK5LkaJm7tq7wihfIsXpGfDzCiO4qoJIVnmZ&#10;IFMXvKdP1VGyjOaDhoH7zJQ0kWskIoPhkoYUiFSkVKxMq8hYpaRm7BYUI4qPNibmmcb058uOd+d0&#10;pDoZEWWpy2fk7R75UQenACI9Te7uTotUBIwAxrBwILIetZR1qf10Cd7a1g7y5FgXvQAAttZow9Pl&#10;kheZEJElKNLcy9wxXYQGuOc+bbpyhTsRLUs1U9iRGQIiPByXUqQKIvi6sJT1/Uf1Tu0Gbv/k3/zW&#10;F77ytS989ZvHQ4Ejne/i0xcfv/jw+69/+sMvPl1+8WvP33u+Pnt68/z55y8vf/bDP/qXX/9bv1aE&#10;jtdP7tDvoi9OIsVCpdT1UJ89ffLq05/9b//7b3766mf/8Ne/8yt//5efCf2NL/3CAaG4UhgTp9gI&#10;wAuSp9qXBBkDmpsJsZuB2VKLhtZCSFidDJChUJHu9aZKRXz38c2XPvjC17/ytd/8zd/6o9/9V9/5&#10;R//40ZMPzp0Ox7W7n7ft7u7W3fNoU+7TNB8ziIgAy5zqg5uI4xGIOc5HJGb3Af8hooz6BaSUZalE&#10;2FVT/50YdJIWpFaAMB+6XA8HhyKF5njEPQlDKblSMGQmCqppDYO5qkryOEUEEzMtUvh49c4Xf+Hz&#10;77z77IMPPiiE291b1QaI0Zc3r95QAIG++NlPvvf7v3sspas9e/+L737juMC2roci/Ojx1Vr50dX6&#10;/Omjr75zfXVcSskqP/eSAAEigTl0s2Z+bu2TLz77i49OP/jpy598+NGnr063F7u02/MFzIGBCFBK&#10;gQAndEICIgACYEaIyFSUIw01BYUcEiSjJoE5eGDtHRGewGsmQs4AFHVZAHy7tFprXSsApkY0d7lt&#10;2yURZHcnKskVKFKIacYLCzT1jphWVpggNgal+VApcTiwlLi+WlN61ntPjpCqmer7n3ufU3mrfdsu&#10;5jGTDdalQkQ6RyQ6vFezGTN2qt4sOAHGeBMh8HS6pLHwcliYmTE8Qq0HaHEw3ZigYhFM9xBDYvfu&#10;but6qKUmRAYOwxM3CIkCPUn6TBRbRPjEfhI9G9PP8axeSxa88wQgjHVyGDGbiURThZkoMaOsaMaI&#10;wQLHFunYKRsReaxg7ElmkVKQOGdDzNwxt/1lsh4OxogCwHP1TUzs+EGxDg8uY2odLElnRKMxHpgI&#10;/7Pf+LsJTAmLx4CKsusEiFJya3BZ18NhuToerupSuQiXletB6gHk8BbLx02k3BBXrIUM7l6+vWzn&#10;cL97exseMogDQxqCgCQ8iNbCiK7WieFwXJkJ0AGBiEU4wM0VwAHMw4JChK+ur5lQCJaFl0KPKqz9&#10;DKdP/9lv/OoHj8v25sXtJ3/99qO/PL/4qzc//v6rH33v2F/+J//gW//xd7759V94fJT23qP65Ihf&#10;eP/dP/7DP3z9ycdXS706HK6rL7HdLPDu4+Ojq3p9rFLgk5/95H/+H/77K/Lf+PVf/Xt/51vvP7+5&#10;Znt6tSwANbDAXKoKRMA4/NohvZL00re789Xh8Prlq1effPL0yWMIF2IGoAiOWEUWwBXwSuT6sDLh&#10;1tqTJ0+ePLn+iz/77r/7d9995/3333//fZQSUoNIw5CCiPgzzH+ardIg0I0LPEVMw9uPiZikFHNL&#10;a2VAIKHcQ1pLkSKAqKrISEWG2ensQGlU71AlR1VcRTACISSp7ADCXISXdalViJmLILFwWdd1XZer&#10;q6tlqctSj4d6WOvNo5ubm0dPnz29ujnWKu6KelntVtprtr4iHQOuCd+7Pr780Q9+6Usf/Lf/+T/5&#10;ynvPfvC9f/vj7/+p9zfvv3fz7udunj1ZvvD8+pe+9sFXnz9+Z4nHB7leeUVcCBeiSlTYBKMSrExX&#10;RR4v9fnNzRefP/3q557eFCC7CLmwI3THwMJgJulKiqgEEEGeU/u03CQ1P22XrW2tt6Zta9v5cu7a&#10;8+CFm4enTT4AmGvbmlk37b23bbts26a9m+nLT1+ez6fj8Xh9PA4qALq5RngCykRQhJdlKaWUIqUm&#10;OwUA3KIjOoABGnF4bAGdyAoZhgl5Xezx41IrufnrV28+evGz27evt22rpdZSe+9Pbx5NcUcyQEhE&#10;ALJ9F0TC3OWVo/sYuidhgWnOADNgZ8hxj95Nu4cHs9Raa6lMHBHny9Ztc78sFVfyK0JubXVbvEvb&#10;WLfKcTjK8WYVdLQuCIzJAgtAMLJAR0r6AAmxq3LuPvbRbUxxUEREijB3T01L75u0i3IdQoehlhzT&#10;wwTN3Ye6EnYwcMJViTpMXBGIeTkcl+OBkwkTjhC997ABR2MAo5NvFFqj/8K7xxtpC1wQcmsITML6&#10;PhOAAZUk239SCm2QbwAg5NXLl7XWnIGmz0diPRFOLOFdpOSIw8Ksq2pXdyxHLMgsCy2qqr1dPaos&#10;8vLTT9844KltfSulIKEOCh0xc25vjIHFhZmFGzOkP6eq4n1HEaUUdwWgiHHRixATt6259sPCtdZa&#10;yxr8lS9/7qMf/o7gy+/87fd/7Zc/1zd7e3t3Ol/CYSnfOizE3AgvxM5u7fxhHNvTR4/+y//iO7/1&#10;27//x3/wvz5+9rV333t/WVauh3NfnNafvnj9+9/9s9/7/T/827/0t/7Fv/jvrm4qUWOA68OBAYWY&#10;AdE9aDDO4f7BzbbHTqe729dvr6+vro7Hv/qrH33py7+Q4N14uBHLSO9RImTlw/Gay/Lhp2//zi9/&#10;+/n7T//H/+l/+d3f+T9/7ebm+tnnAkINj4dVVbx7b93H2gTI7oSIHpydiXE4CEuaBE1QEqX3rj2R&#10;aybG3FZFlIwlIJa6llojCPBirEUKEmnviMxcPGAti3Ca7Jhqd4haisyHOotB8yBm5rLUJUmTXduE&#10;X4fZnkgplQXRtZ3enk7n1z/8g3/jd6+fv/vB9dWzx8fHX/z85/Xtp8e3n/7X//S/4dDnX/7CN/6r&#10;f/7b//r/+u1//X/8B19971d+9duP33l8vcoCXtzJGSPi0gjTFQECwch86KHyyHNhXASevXv43M0v&#10;fuX5kx99+MlPP3nz1y8+/eFHb04eFxCExUAQQSh4QoRuYeZdewqRWXiQR937aLcD0YkofV0GuJhu&#10;6Gl7m1NEEZFc7MRSpIjgnJipuZpKKSKyrEve0HWtTBiQBdoG0ZG7ZFcdxghE/w9d7/UjaXbdCZ5z&#10;rvlcREZ6U5XluruqLduRTSOSopeGpERppBlqFxgsMNA+7NtisX/EYh/2dR8WmAEESIvdxQirWTmO&#10;DCWyRdtke8c2VV2+0meG+cw15+zD/SKrm+QE0KjqyKyIzO+Le+655+cgM4IoMXhi8U7Gs6Y7mN7b&#10;ocXFjXqGx8fOmmIwGBhju86dnBw3TSsbG0Zrm9m6bSEFvRMRkrCEGLlXISRLP0WEwhwj+xDmU/JE&#10;PknTkpS5x4hkjJl7AMXOdSH41BJWpbVKG/AFUnN4RMx1U0sICjAKi1ELG2sVRTTKK2idF1SoAA1K&#10;7w2vtTYIyneeI7Nw5A+7/9+nrCTjsDzPFSlCityLBpMGX3r5eDrWnLKQeB6ZCQJMveoe5/1ummT0&#10;eZLzG2dslmtrAdilEC/v+4kXJOkvCHAK+qqhm86azoYOXKYYFc0bdJmfcHumDZxWawBEjPIhVSqi&#10;zosCAFLojQBIjICARHmWw6l5KwMRaTLMrFEkRiYQYUFBjc2sqRsZhgDKu9iFzqvGN64tisImMzDo&#10;LX45sb+YWSQKR44YYT7GguCTAwAAQmq7EK3zbeSkuO+V+9hz7IWjR7QArK3YgkUONWuazSofF0xu&#10;RwPvoa7ruq3H02MGHyQoq0H8/r3bS+txcbD07X/9ufev7dQz3Nm5dnx3FsXMoqlWzu3c3n339Zee&#10;ffqpb/7BN8rlPLN6YPNBZkZJYJ72PZUyDwUSCJAOOPNRUjphheBfeeXlvb3dK1ceqqpSeN7pfqhu&#10;cggxdHlRbSwNBGVvPL704Nl/++3f/ZM//YtXf/b9z3zht6tsFCLFqAnJs3fimCPQ/YAJOH21+w3O&#10;vC+axzDD/EOR5l9GGzUPDYnMgVP+ABmdW5MDkNEZKUiHd+9C57o0jg4hKqWCsCKDGhIPJwFonesE&#10;JGmIE/CYmvAUNCo9+zU5JSmlqSxzjcBdC1x3BzcOrr/1zc99ZnNp8/q128e3ru0f3Lr+7ju///Wv&#10;raGfjY8yTVrzVoEfO7vyyYe2H1gstBHitrJq/969a1dvDavh5vpGVQ2SES4DeGZJTVm/g0RgIIik&#10;KDNm4dLmw+c3T6bu5p3d16/fffvW3s4Jj1sNrBGEICDHKALziQ1ir3M5TdQBRQnt7OW2gCQq8XuV&#10;MUhkRdQ87PHUp4xFBsPB4mgxnS1jDBIYCQkVIoYQi2GZZVkIUZMARJAIEAA9SxtCqwmtVUSoFLdu&#10;5tumbqbTyQl49kGisMnp4M5hXpjVtQtZppraO+fKonTOIYgxquu6nnOlCMmenrqTkVnq4hGBQVgk&#10;wYAhBHVfU5K852MCGATEGKOVSc4Jc/J1BBBr9aAqFwZGi2/HB0e3bvnj8TDPVfRdU9d1W7cNWB3a&#10;sZFtO8xjjMtLq4PF5ZalaUPng6DK8wqBDvaPmlnjXWg7h6Tpo+mF8w+/dG3LzPM44QS9ila6zzVK&#10;3arMNd+JOZPO9f1ZFOdgzdwTgpRWSvpk5D4bN8sy0jpldCUiAAA774QZlSEihoRPAAu0nfdBInGA&#10;SP12KHMey/0HIspHf53Ebkn3RZu0jLUCSK5DcV7SMbNZv/0ApXEiKbRZjt57oYAgIJ3vZrMaIUtO&#10;DEopD23C15kjgFFEIYS2axEpeTKn9o97RRABYMKyhBLNADRqEeg6lwbT7GLkqBSBiHfOKBXZGaVC&#10;YO/bDp2xSjSP64MwyrEdKy8Kh+LkYO/oxu27J7NZ7VoWTrBNCJ1IyKudcw88dO5iceXiVobaX9ma&#10;1p0T28Lg3TvjV1977dOffPLL3/id5bNr1bAcFtkAMRfIURQACgqyCEzrmdK6yHL4UDONiCSQWTsa&#10;LYjI0tLiyspS17VFkSP0XNp0nUmpEML45DiGsJLluVGriwWjP5xNH330gT/8vd/687/423df/9lT&#10;n/xNp7luvEKKhKTINR4plkWltJKUbj7vnlP4WiLJqbleed51JPg7KYY1EYUQYwwsjASAkGfZYFBa&#10;kwFQ5JCSEEXEFnmR26QVbuuWRDSlea0iQhZ2nUtUJ991IYRqOKTebJNDkBCSrABP2fvJFoZjDN5D&#10;bDMTTo52Lq0sfOnJx65sPxCfffbmBzd+8P3nP/7Q2WcvX1DdJJfOuTA+PHz/jRe/+sXffO5jT2Q2&#10;CxKRBV34L3/5l3/3D99fWlx89OFHH33kkfWN9fOXLtqyUBxPNV1JTZeOLsCiEAXERlwf5osPnju3&#10;vbH2iw9e/MW9G3vtcR2igAQPCIwJpoYssyHErnMgAnBqcj03ZhMB0QCotE7a1CzPUu61Ugqgb5Z7&#10;HIYjACwujkIIXdclTEmrtHIZEbQGEQ8QQRCBfWgBvDZSVUQqR4kQu7qe7h/sHR/vBu4Q2Rq9uLS4&#10;sLiCipTB+rX9tj005pxSSmvVdeK8SyRIRSTMIEKA1tiUay0pDJUIBUIfGRZiDIgcIyOCmtvmIULw&#10;IcSYnjTGJIPGfl1DT2tLX9WaFLIE57rJzvVruXMbVV4oLSydmA64UHHqunvX37t5871gBIy5+PCj&#10;X/jtbyzng/2DY+fZ2tLaIgbpWt/UHTPYZCPTI6U9zf+00LGw975HqHuL6XRS1IkiAoCKUpI1pD4G&#10;5w8gSE4saX30p15SRBj77HMQ6AOOT9eaItJGG6OYQwwRknJDUGujMdPik6RZUEV2IjFtAR8pz/Ol&#10;ezqellO7i/n5WCMSYhqzQ7JrSVGPJKCItU6ZWgAskYNCJKUNmuBBRHz0DpTNrYlaYtCEVmmnSBk0&#10;wYiI8y7DzIfgnE/HRh88IqV5dBr8c4SICao6dcWDtHsLEJIajUZ3792JIWSZtdb4riNijoIamH2g&#10;oHNdlFlwnXDmBaLgpG7fePG1u7sHa5tbixtbl9bWsjzPbKlERw7Hx0dXr1398Y9euX375Nlnni0X&#10;h0oDWIpkYyv/15/9GRbL3/ra7y4vDzIFpVFDawvmLLCBHopgAUGp2xYQbZapPrARTjlwxhhSJMIX&#10;LpzvTwnRK9IKSObAvdK6a7uT4/HS4iKBGODS4MqoRC07B0cPX77w6ec+9vwPXtzY3Lr08NNt104a&#10;p5UuyzzEyCJZZkkpH0KI96dbif6WWNI++g+dT4WFkVBBbxudIBrnHHNISCeKzzQUGXrngm+8dz39&#10;hlAprTEajWABUVBp74M2NgSPvV43JtosGHHJq5pThYLUUkEilwAabZTWWqvgHIVWixvkenc6uby2&#10;tihsJ2MS/cTZzYu/868Cc85BODChc+GHz//zmY31r3/9G8PBKAIooGTM/vOfvHjhzPnDg/3n//G7&#10;L/30hc3tzc9/5cuf/cLnNaqeQATMwL3LPvY/EiFoEhDOlVpfKD71+ANVXr70i9tvfXB30nFQYvOB&#10;KBtZkmebUqQUxvvo2XywmGIY07OEinRSeSRztX6a4YGTJwoSoXCILGyM7rpWKbSonXcgDMgCrLAD&#10;EYLIAoRiTLAZKR0jdyfj/ZOTPd/NQuxC7GyJwzLXGvPMjobVZHoyyAch+qKAtj3JrMoye3x0dHR0&#10;WNd1URRFUeRZNhwMECB5FQkpZlFaMaDz3nvXkwJ7OkcC5fqjvzD7GJOxkSIy2pwm6p6mwomwzE1u&#10;NSEBI2M3m4HrpGvHR4cdkDbonWPmQZlHYixHu+NDrY3O872Dg3u7O9VIOhcRNESFoo0io7Nk66ON&#10;TqMEmbPWPlTmSGuY43IMQEl+kZgqacKqlAJrTyPT5UMHUAZJ1jHG2sxCb6WLHKPEyCH5UAcIzKia&#10;tPllWZZo21oTgbSuE1AImCs0kciTNHWKn+GYiprMS7SclrnTGq1Oc2U/OvRPAxbdY54iSmullemt&#10;15Q2WilDpGKIQqKNsITOtdrmUbzSZMhoMcOFsmjy2WxmigUGzvJMogsxIFMM0XUOEIP31mbGGG10&#10;jMxzuSAm9ngQENGo+8iV9NFJuc6EZ85sHR7unzQ1MxttmratCgMpu1OiNWLJDTTYEBRTUOVJ637+&#10;0uvvX7328eee+/TnPjdaWsryQmmtlU4qAR/jI089/aMf/vgv//qvbt6+84e//7sLVUVEjHjr1s07&#10;d+7+1u9/YevcWaVVofRKVuQMJooFUPNTCgMgqaIsjk9OxuPxcDDoDzHzGTGDxBju3r3zox//8Nvf&#10;/rZSlA4WOO+j0wKeTMbOh9FokRBFWCNXVimzAIAhHP7Gpz+xu7P/8gs/WFpeHRUDYOjAMGpjs2SL&#10;OCfZ9WYLiJSoWgKiUd8XD85TghJom8zz5rhKRGAJUTBmWTkoUJFvuqN6fNK2XeDo2g4RV1ZXB4NB&#10;jDGz0jnnO9bGeB8SwTStVWsMpjxsRUabhK2pHhaGxByjlPVprVLg60YLl8ZoEW7DhQcujFSG08bq&#10;HBAXrE0uDVGkqka3b99+9ecvf+lf/XaeFxKZtOLA1pjjo5Px/smXP/UliNy17UuvvvzGi6/evHtn&#10;cWXpmSef5vsbZ3/UERRABkCEoOcbbmRcKdQnH90+s744GtBPX3//uBOba9T5dDpLRh+ktDEaAiQ7&#10;bxGm3uCYlVLC/cVWCeym3gSLQZLMZ348TZ6KcHx0VJRF5CRFjsn8CiFqi7mJAF4ZZAmT6UlkdzKd&#10;HB7da+rjaiEfjqrVM0ttWzvXIIEPbZDYQmgn9e7O4ery8mwy6ZwLnCdKPiAYo5RCY0xVDbTSem68&#10;pI1J6Rpt13U+uOCFGakX6c35GwkV5LT9xxhNlmmj52cIjjG5tdEpDY4U9B0sgiYFwUcfMDKEGJrW&#10;amNM4QJ/9nOfvfTIlXfv3KwpvvSLN/cODwNpsfnhSVOHsUSjkBpuER0SzqZNPwkgICAEibHnvfFp&#10;GgACIknvdpuG1InEjSIq8d3UhzAAgDSa7pOcGDBRGbl1zFAUaK1NCzpxoqFXgYl3zgFYo4ui0MbE&#10;5FJAiJRyD8hHyZRSrJrOdy5qkys0CoKwFw6MPbEZe57d/EyGdP+yf4j9DgDqW198OpEQY+yNo4hI&#10;eq1Lwg9TKyHaamMNIdrMkjKoctTWgcLF9f0aYzCg9Ix9BPZ1G300xvQecQBFUZyCwkikFCUXCKN1&#10;MuDFeTxa2h2tNcZoIrTGdK6dzqbWGEUUA4+GAyJQSowCo3igZjy+Pr7+5sVRvlJVJzP3w5feCMr+&#10;wbf/6LnP/EZWFCazSfeBxKgDE5NVWZFduHR++9zZH//kx+++/95otLgwWgSV/dMPfnbUxM9/5beq&#10;xVWtzPbamaW8MFGsCEkk6GmSkthvycULIJkW4uk1Tqg0x//4H//D89///p27d5782JN5ZufhcP0M&#10;bDqd/uKdd7Y2t6rBsAcbEAWRSNksQ2OMUqOF0fUPrv/85y8/fOURINVGiQzWWuqnbJz+CyECiNam&#10;d1rgX9YqzQGWHgKBXlIOHBkksq8n4yOIXaZBYuvctGunrqt9V9fT466ZFpnOLHlfT2cTJBkMKxHJ&#10;slxpI8KpLkFKAwFASP5L6L1PfgDaaG1MAo3zvFDGeOc4dIPMbK0slcR719770seeuLiwGCdtCpTx&#10;dTs7PGEXDemjg6OyHAjDy6++/Npbr29tbq4uLysiDOGnP/zB6z978fHzVzKhocmffOzx/YMDk2ff&#10;/Na3jMl7vtr9UyUgMiITCIGQsIKokAFEoRiKg1IvLS8I4f54OqkdkTXWpuAEY4zRmhSRUmYeOkeI&#10;3iUbexEAY421WZ7npE+zTth737atS5hj8EmRDAiu61zXRvbC0RDkBvIMjY5GO9ed7O/dfOfdF6/f&#10;emNn92rT7a1tlKsbVTXAvNITN+m48eIaX7e+jRAihMFoEDnG4Nqmno2bgoaPPPZJ5tzaPMvy4cJC&#10;nufJZaLICq00i/jgm6Zp26auG89z34m5Z07/KU7H8D69KLlg9p31/BOVWlE57bvTMBiEY2TpnEaI&#10;7aybnOgYdORhWeZFVZTFO++9v3t8uLCxFqxZOrOlbI423750uRqtBjZdC+xRAoUAPsS2c877hBYS&#10;KpDT6e2crE4J+ETE+975c+7HaY8vaXBxajMC85egufem1iZFF+ZZnheFMSZNq/jUg2Tu58McE2cx&#10;el+3jXedDz5ETkpT19SzkxM3Oz67kl8+u7RgoyUGYfhwUOOcGJPUKonPwZHnX7kPN6l/81ufZBGl&#10;dYgRAFMfnYC+xCRPsuwQfIyxJ+SwOM+CxgVwmBdbFw9r0qoSrWsI0XnlIbeZtdaaLLXmCIiKVKaV&#10;Ia1Ia7JG27k/lVLqVHPhvcc+fE5C8M77pqkBUGurUGlUWlkXgzKYk1jXFd1xt3+13n//8vlNCdnP&#10;Xn6rHFXf/L1vbm2fVVopY0gbJC1IIghCgBqBELVSZn1j6xMff+6VV9585xfXts9e9jH7P/+fv3rw&#10;kSef+cRnNBWjfLC2MMqBSDgxLZNV93zhi1GqyPPc5ikptt8Bpe+1X3jhp3//9//wta99bWFhdPfu&#10;3YceutKXDJS0q5Oi5eWlsioTfM8IQAQECKIQC5sZokFRZjp7791rJyfNhYsPMNLJeDoYjEKAGFMg&#10;AHsXoA+FUlor7z0icIzMATEiBoCogMEHEVFaEURNnGnSKOC9qw+PDm7s3bg22b13cOf2vdu3JpOT&#10;8WTsuno6Ppoe7WFo2262u797fHI4Obi3tbHeNl1kHI4WATgrrM1NlhnCqNLIB7UPnMCZJGyzxvQf&#10;d4SyqBBVjAIQ1hbL7cWi2buhJodfeEeSagAAIABJREFUe+o5PelUAKVU2zZRQueaaTP1Er2Epm1X&#10;llc3t7Zee/P1u7u7Tz/3cdIaAf/LX33HTdsHN7Zj41CkGpT/9IN/+da/+cMnnn4yraV+BtUXnt4K&#10;4XTnSuRXQEaIJF6BFHmxsrwKgAeHR1PvSKPJbGSIUTrnklEDEiV3uhiCd44jR+FktawUWmtFkjsH&#10;O9d1Xdu2TbJR9ME3TT2ejU2hrREdGxVnxnSkG+Zj1+yMD6/euPH6zdvvHM8OUNdLq+bMudXlzSGY&#10;4LjpQj2pxz56RkaDDJEUWmvyLLOgcsHdG7fdcVNlK2cffHJ96xJDUQ0X8qLIbO6dA2aFEFgCc901&#10;s7qu27btugiSDvSJpQt9hCkIJ6P2FO/Wc4iQcE5QSheWCDFNodMYFwQQJITAgUPTFZliNwnNieZQ&#10;kBmWQySYTMf7R/u3du6pvAqUM+aorc3KEMk7FFEcRJhD8D66zrVt13JkBEQhYRGWhEfDh36qU/A8&#10;MfDSJpPWSMq7Yo4pzoOBe5f+XudCkgwIE3vJmrmFS3TeRx+88957QsJ5HHhiLiRTsMghhNi1Xdd0&#10;UURQQgiuaV3jxTdnV8yDZ4Yl1QQupTQkU0maFz2A9Avg3H5DJP10fQozoIAG6HF5rbU1NrEImSEl&#10;4J3yTkQgDT2QRDCGCHU7CWJjUSLQ4mgUwmAmElSmIphGSJt0K3vPw2SERjInvQjO6eWQcGSOzGwz&#10;I6Kz3Abv0raMCIrSqZR7HhJ7Eec733St5baNu4c33x9oUATvvPuec+Hzn35ueWXx1EGXT0METp/C&#10;JHEgJBiMlv/bf/fv//Of/9XLr703qaVz9Jnf+KLR1hi7uDCi/oj6kflRalDp/vH5/vPpnURkf3/v&#10;7t27Fy9eqOv6j//4v797906MnJJHEricjjdFWZz+jKlqpFEyoRjCUVmw4+eeeerwuP2Lv/7nze3z&#10;y9sPVHnWta2IRlQxsEDKP51bSwMQQpbn6bxKio0mTaSQJHLTNp0/itHH2Cmipu6aaXvn1gcifnll&#10;FaOAiFa6nU2c60grIr21tV2U5drGmjL6YH937+7t4Jr33r0BunhIq7PbW3lumYWjRB6FCNNZ23ah&#10;bVsBQUzCfehcp7SyygAIKVRIIYDSdjCwxN0bL/z4U5cumiD18azKdFblTGjzLNfoJhO0SgklEO+x&#10;Rx45qsff/dEPrl6/9tgTT0TP4/2jjcFymDaKiDB+8O5VivLcJ55DRgRIXaGc8pzmoOX9u9j/mTZN&#10;USgW4uogf/ryhcNp/dqNPc8RINrMto3r+9CyyPMcRFznXAx5lolACk81WivqXRK1QhEOwTvXeecA&#10;AYEkxnY26UIbhsraQsJJNzvuuJlJe3B0j7m2VspBdv7cRrkwcn4SpGEKdde46FNKD4oYRSZTgJjr&#10;wtVdbFzt2v2TQ814ZuPR89sPVYNNH/PgILMZgW3rtm3qrmtRIAJOpxNjbQIwI7O2BgBcDJr6nNPE&#10;xHXOBR+AE9ggmDhJkCw7T4UkfWWUuX4OJPVVLtlnDy3GODtzdolHcuutt0tbFIUqs5z9rKksuO79&#10;d95cdX7p7PkWQhfZCUB0RiyAYvbQOyWFrnM9JAlIipJSPy03Tp6np1psZoBwqtZLO4dWuo8XBQYQ&#10;6OOx+k1FKZ2G3alxTaOeELyIpLiPGGPwAQ2eEpRT1/6hsykpUsZYx8F7b9KAz2Q5VdqYGIPnkMiY&#10;WilbFJJsRU/5g3LfpgQB5+TCHgoSAX3KzFNEzHObPoSyLOezkfscwxA9siitiIzRGtF4QhEGVHme&#10;CZJkaEEVw+SxTog4j9gRAYlEzBy8T8hyOjwonV5BQvAptUEpquveEGCeXgoARBo4eEVgjRB2qhvX&#10;R/cmO78wbu+BJ7Y08K0bV5/5zGc3NtfSNi/362dqcFHm5LjTqwBAy2tnvvzb3/qbv/6nf/nRy4tr&#10;59fWzwdWZVEVycMkBE34a9HYD/8f3H9BAIC6rre2toqifP/99/I8297ePv1W+bBUv68dOP9KDyyQ&#10;gEIuMsULZd34r37psz/+6YtX33lzafPssCyOa2/yMjrHIiCYZfkphJJlmbc2z7KqLAhj145dOwvO&#10;o9Jt003Hh7t7N7uuc94RqsgYItoi02qIpgRQmmChMof3PlhfKieTemFpfbR6zsWobBW78eHO7cOD&#10;/daxsWUXu7dff8mSe/SRy6PhcFp3kI28mHLWtk3TzCad99DnNGLbdtYabbTWVA0yBNI2agAN0Y1P&#10;Zjv7T375q9S62XhCg7xB/8MXfzprpue2t/K82NjY2jyzVXcdKMyy7PyZsyjy6muvLi6vzO7un9zZ&#10;ffzMxZJJodJkrt3d9dPmpR/+5KGPPbJyZkNbK8CoKJktwa+5jfOb2Ud3R4WYKTqzWj358IVxF+/s&#10;jZ1EU1ittCLVtR0RZTZDhOgjkUqzdgZMOsMYg+8whMCKkz4I8oKTFSqgMbrI9KCqChX3br93fOda&#10;8BNWgZaLxTML1Wgxr4xIQMZpfeBCIypG4AiRiKyxIFoTKpSubjniycE4Ng4ZM1Ne2nri0kOPZ/mS&#10;D+rksG7rbgL72gRri1DXrp5plSJZqSAdAovE++4QAHmeG2vzPE+D0V5sBhhDiBEoSTb7hcQce3fD&#10;pDv1PmlEUsGSJPlhFqtxfX107uziw5fWRib8h3deadvGYVgp1ke5loXSdur64cF7b9cXiEdbZ5U2&#10;uS7AlKANQMr65th6730IDoBAwNqsLEuY+zfVddNXYgTo3fJSpUBCAoUgidec3AFToKCASoMolezu&#10;iHqN3Xwecj8MTxmdrCkC9k7ZMC+sMKdYp+ExEpJSwNEYk2mtlUGbZ0FMplnQc1QgqseD8Je8QZg5&#10;zLPioI8eR5wnLwf2umvbEPuAuK7renWTtsmWG3rEAFNwRgwhBicipFCTElAxRgNQFIXWuc3ycmC5&#10;DbZjVJAky9x4ZMDeag210eo0AS9lD2sUYa0pxqB0H4rTH6F6qlOKqnJEvsgIpSkMUWwoHO3efNOO&#10;bzz15Pb22tLunet5oS5fuaSUYklRTT0aCoBzXLSvp4lHkmbAOhueubCwtn1r4l5/9tFnohit7aAo&#10;jVIkorWGRNA+JT//ygr/1aq9tbW1ubnxyiuv/OhHu9TrTeh0rien3PsEGnzojvWjlNTaARdWjYZ5&#10;3c2++sXP/N9/8bcnBzuLmxemXUASm1vT2aaeWoBTVDDxQ0kljwdRGK6//+b+7j1F1HUhdG10DQvq&#10;LK8GSwoNKFWVpSLlUYOyymJWkuvGjz70yGuv/6Lr3MFJbYqq7iJ17fHeXeficm6zssoZgvevv/jT&#10;k92bH3/mY9VoRYglcl7lgyqrjRyeTISUiBBB27VKkTEKIEbu8jy3eaZFstBce/211SzfHi75g5Nm&#10;MgOD9/bvvP3BtaeffXJ/Mt67erV+4YUrl6888+wzozxThJnWCunvvvNfnv/ev+hJtxrtii0r1Aik&#10;yTxw9vzdw73/9Cd/Vq6OLj3+8ONPPbl94dzS6lJZlWQUCwP9mrvYs3EECEVJ0CBDmz2wubh3tDGb&#10;zA5mASRaa4VFOLatS2IW71wMwYfI81026UEgl5TjqImsKcqiBIB6NkOisshpVAg0XXc4me2Iml28&#10;sAY5xFLBwEYVG2wEuJtOuQnaaNCojcqMzbJMk2bPyLx3997kaLZQLZ9ZOL95aXNQDIBVnm8uDM/d&#10;O2z3DqZd7ch3KA2ZOBouHu7cUdZqm5PRgkYpUiok6fopNJJSgRODO5lAJCJ4Ouj2qSH9tdJkUrmX&#10;VI+dc94FDszCRJjyAQaDcnGhPLe9ceXBzfNbg4Nb7+aWuGkn48PVrMwJM+GBVUtldns8uXf92sVH&#10;HmFbsinRDgJQUu65xnGIWpOIYRZmyfNsMKjmGKwggPPu1CNbhJJlQQ/CzacTKa0YUJImPJkliUgI&#10;KQWmj9pKk+L7fEoA5ghA3ENF96H+9D0xRkBhTlwXEyJbY1TCLJJPLRhSBpQhMcHNIkdUAoQCychT&#10;3ccF51U/vXg6FfcZ5CFoa60WiSF47/tIQ0DnOu/DhztF7wMiaZ1+VXC+C4SiNKEUZVGFIs8XnNJT&#10;iwAKQ8scRBECZNYkxNP7yKAAIRLh6YZCgMhKq0Sl74MtEIzRSQ2BCCLReXdy0qESY6QgHB/cOrr3&#10;zvTmm1cW869+6ZPnNwrk2U/fv3r5sSeWV0asdRLifbhjTtL3U4FJTJZ+AgwUfPSSHTcx6uri5cfb&#10;jperPLOWUhAixxC8Nr3110fb59PKjPPr3D+VZTkirK+vHx0d+xDmSSW/tsT3PycKgggqlMgueg9h&#10;Mp7m2WBxMLh37+DS+a31pcGN999eWFktq6KJUWub5cZ12HUdM89mM2utc64sSyJqW0bp2pPjo70d&#10;SzKoyhk4J5r0QhTFYEiG2pRRSBFay0ppzO3SYhmmu9Uw295e/+CD6zuThnQ3daIphPFe20zOnn9g&#10;YXHBMSnUlGeZhTt3b41P9j77hS+uVIu+axCNrSo9qmbOt53z3vngOIaUUC7gXWjjrCtyPcgQpvXV&#10;117/3aefkWkdJtPg3aSe3tzfOfvQpd/9b/7IajWbTl7+2c//3//059sXz1+6cB5Y2q4Lwd++eu3K&#10;g1eeeexjZ81wQRW5siYzrHFYls89+cxDvn7r/Xd++A//9MPvPb917uz5By48+9zHn3z2aW0NGAL8&#10;9XchddmEoiGitCtF/sDm8u3bO5Nm7Fy3sDRM7iuu865pU8Cja9voAyolaUWxJJAws1YhZTZjjoPh&#10;UAFGH5iZSOVlRdb6o+PhSgVDt7S93EjTiPehdTGiIQLyrc/RZKawZR7ACcU8t8Zk3Ak7hlad33jo&#10;q1/8JnfUzZxr3WzWjI9bF4/3D9uTSQ0ccvKZQaU75w7Gx7cQ9falh8iSBxQ0pw5583kFpvhVpRTI&#10;fYtRUpTCwmOIiJiI04lBG5Kq2vsYgg8BBJCARBAFkIlQG8qzzDvXzGaTk3jvzp21leVqcW28c3iw&#10;dy86N2lOpr4DbZcKe7B/78bVtx568lkzLKOpGi8xxuCd913bNYnCAck0jmPT1mmvQEBjdbI+T4kq&#10;iMkgEmDuwoiE2mhCIoW9XV/yQiIFApEZBZnDvEBIwrpPl7nMY4/moZV9OQ0hzPstARQiMtb64JFQ&#10;KQKOQOg5GqV8gOmsyZRfMMaoTEVOEWinry8iPH877MHC/pFQXCLSg8Eg8dgRMTJ3bYuIRVGmf5PS&#10;Q+DUNpsIGFkSb1q3LJFjjF6EvXezzkWdWdJI1DSdCz7REouiMMYUhQVUAuC9Z2HSKdkzoqCwxBid&#10;99Rb0gCIxJg0MSQi1pqF0cLx8Z0X33h9vHOzst1j50ff+OZXPnlhbQAnwNPJcR2ZL1w6jwQESiDR&#10;v0/76I/2Tv3I4/48cv/o6N2rHyhbLK9ulmWRGa2JJMa2a2fjk9lssr6+mhxnTlHj0/Iscn/Rn04v&#10;RIRZ1tbWnOum00lRJGeGHis//ebThvr+JyMyAkDgq1ffH41Gq4urUWB7Y907+MRTT/z1938sYZYP&#10;i7pxqFRWmBjyo4NxAtilT23nGMLMOQmNm0x80yhtqFBlNjQozIpFh6iDVyKakgCZGptBuYC+271z&#10;593HLl/YPzk6qachZNBOhIzvAosHQ951s+kEdBkkloNqtLz6wOWHdnfv/N13v/vcJ2Znz12MrNqp&#10;E6CV5eW9g8PZbJrQf+c65qAsacEggUiBzsZ7e6oLjz94OTSN75y2uha+c7j/qa98YWlzA4GzqvAo&#10;xWiwtrVOVjvX3dnb6ZoWWv/xRz92Zftie+/opJ5mi8tFkUOmi2hWCqsa85XPfv6z8dP7J0evvf3m&#10;qz/4yU+ef/7M+XP/4//8P21cOMO/0kefTkJECAE0CHEswJ9brq6c29g5rvcbDwBlVQBA1/qmboIP&#10;MXiOHEIwREk0rwiZI7DEEBx2mbXpXhRFUeT5dDYLzs+EF6xVWp05f+76+0e3D/eh0kjIjhUp6jD6&#10;mPlyfDyOcYqWWj8+d3k7X86YZTqdYiCl83t39uuJz1Q1m9WHxyezpumcV80U0LI7cb4Zu4lzbdd0&#10;rm2bST0YLG2dXV1cWaodthFE+ryYGGP6QBZVqZTyIajEflVqMpkQiutcllmtVOdcTJ5ZAVIA+TzB&#10;BLPMIkAyFvXeKQ0LC4Msy5ybHR/O9vKuOW4XchoM7N57H5Q6G64Vaytbu7u3m+DVYNigriO+8OYL&#10;5x+6sLCyjmUGTQytQlIESERkkaOQ9LMZ713PxufeXDfGEKMkDij0DqucVFSIZNgopYj7nYiIUOkQ&#10;IiBo0InplOpDZNZapTJ92jrhfMqReuskQULEpKVkISLSuo+hwRTLwjye1US0UObFIB8MVYVey1Qj&#10;awLCFAF+3w1KRLTpe4d+dvKhBxFpJJIQiCjEqJXCPE/uDcbYGANzsmRMyKFohR5jFPbCzru67Wgw&#10;TNRgRNQKTZ5rRj9zkUWRTtBrCNH7kHr5RCgHIptZm2WkSGKEfs+LzDFNllLSCqV9CRkAFNFwYbC+&#10;vhYnu6uVvXRu64GzGwPD08MDpYIP0WbF0vKSIvKcBoyAvX+gSJo24unAQkD6WQqzoObDw4M7O/e2&#10;L1xgYQJZHg0NIQkoo83CUJPcvHljeXVlcWGUmuWPdtO/2h6nr6ZQZDw5OcnzPH60Ot//xx8u0AKA&#10;4Dq3t7e3vrKxtr6mlXFBVpeXDo/r7c310uJ0vF9VQwAwtkJUOE05pDgYDITFeTedTEIMEr1BH6bj&#10;btbpjDodlMl8dFlhrS2917PahdgSMiIqhVZHP9s93L/5+c8+89Uvf+W1l16dNPXJdDZSJZmsq0P0&#10;zfLaWpnn93buDZbWbbXYhsiOSi8XH36iGC688uJP/ex448wFyhZYDzi2iEKE3oeua9uuNkaTwtFC&#10;5V1zuDddvXRu59bt1eFiZbM4aQNH1Or23p29o8MHH7kSEQiArNk/Plrf2iiqEgnzqpy2zWw2Wx0u&#10;nt/YCq3rQhhUhRh13MyacYtWDRcXVvMVpRVpWltceurRx3dPDq7dvvHXf/+dv/urv/nv/oc/BvXL&#10;d6unLUBvVIECKKhBhhmd31pbubF/4lvXtX1rw9zjwiyKSGVZ8vYDFq2VmSdmcIht04pw27ZaKWEu&#10;8xwEonPkKMNsaVDcU0UMkSTzbScNNyfj2dHUKlsU5aXtK08+9VQ+sN/57l+20y66yCCT6RQjMoS2&#10;q8fjI4Xt/vHh8fSkbhsfwvTuZDYex+h1bpY3V9bPLRcmo8jvv/3+vVt3D/dvbV94UJtcIngXhVPT&#10;36f/OedOZ6B5nqfaF7wP0VvRAhKD5xgQxIfetTmN142xWmuQCBgUYUVWKeIYJpNaQVgv85Xl9a3V&#10;BePHn/333/7T//3/KNBIqHXVVItxZDNWMo0e23h2c7CxUpkMOvHeeQlBIRZlDoTBp0ksdM4lO5Rk&#10;hcvJso+TLV9Sh6ecCiBCa3TkdHaWGEKARDRCpRW7iElZi6gAU7QiiyScED9Eyztdm6lspqoq/QQ4&#10;hCDkgRBJk1LKuS6GqBUxRwHQxiTWLwuaLNOxg+gSe0Kwz+K5z//r271fqSZpQi3MWZbFEJA5hEiE&#10;ZVkKp2BgRMSoKPX2iBh8iJF99KgVEZVV7oocWQ729kypKCvDgY+epQk8f4QYEvMy7TGAqI0mRZ3r&#10;qK51Io6kyTVLGtoiYNomiYBIKd2PNRUVD116YHtkdq+/+cbLr+aH10fPXi4yFdjP2iYImKxUxoa5&#10;XnFO20wbYkqhAeixShZRIApEScDJyezw4OjBhz9OhFopqxXEqJRSQGTs0tKyzfM+qaGfIQPev5z3&#10;ZUG/tPizLB8Oh+PxeGtra27wCKdVXn5l9pFgTq31mTNnoggJgIghYsTRcLC8srSyMrr+wXtXVjY1&#10;5pkijAICzMGavCxyALj3/l2OMcsyQmFwEjnLS9/xdNKgCqIlcKd0lmX5bNYgeCKejCcTbpVulpbN&#10;l774ua9/42tHx2NlVAhBK0NEwtG52Db1mc2Vr3/163/xn//m7sFxjqhj1XYKkLKsGFWL1zp384Nr&#10;g8FCObJtG2ddqJu2qV09qxFYEZemHFTVykK1d2+8e+eOX106uHvvE+e2MqUaH5vgdJFdv317YXFp&#10;+8w2iyilDo73r127fnZzA8hEkenxZPfeTuj86tnlwmTMATMbtfEa9/b233rn7c670dLi1uZmWRZV&#10;VS2MhtXAbC6u2Mze+tiT3/ve93//3/1RuVD9cpHG05379EaKAjHAywv5qLTDItbBeUdd52JgTHHR&#10;Ki15LYlfLcKJ2ji/s8F3fbGD5N9vhKVznp3JVY4cCW1Tz7rZeDo+NmAyykf5cGPtzPmLF4aLo+j1&#10;0V49yFev7/xiYXFaLJQmt6GL2iqW7t13XsGoTqazSdfUXQsiinCwVC2vrCwsDs9sb/rgFZIWis3q&#10;0e6uaya+m0UiAAMoqZFMI2cfY+wkmWA454w2ABJDYBFtNWpi5ggcIAIIKjImC94DSAo2K0qNqIzJ&#10;FQhHhxwju8LK1trKxx5cePLK2fNrQxsbG9qN1erf/sHvT2e7h7t3m8lWCF0gOpi692/uZ+uro6E9&#10;bMcN8GzW1nUDjEZluclYCyCl1ji1jzgPJkPs1SW92RInFnOasWOvOyGQ09SpfoZwvyWK2Es4Eh1F&#10;qQBz++zTFSo9C3muJcaUCGF6LomwhOhC7JtqouFw0I8xuInMiHkMGEKA2IUQSFLUhiRPhmQvE5yP&#10;ya7g9CNJlCYgAtLHR6Zng/eJR01KpVdJUTRaaxFIYXEhaG5nTIpAaaWD0tOT8eTYx8aQmfX+fNJL&#10;blkkxJDmXpAIfEiAKUAMgCVKn3WRrppSKt0M4BiI0oFFUxqzoFGVZtw4d/Hc8vDwxlvvvvtzOLr3&#10;pd98NMtBCJvO+QicMt8kJbGnqzjPCIOe4ZZKIUjKVdQx0sHBMTOurq5nNquSuR2AOgUYgYqiBBCC&#10;X22i59DjfJrUS9uQ0wepLMvZbJYEUR8eZ/+aAp02bRBUBACmZ/cyohLmqqrW11erQfnB1ZvPDSry&#10;hgSJoWuatq7zxRykN+GH3vGWCRlQllZWDdgirzpXd7E7PDyZxJPBMIMIRikCPtzfuXL5whNPfvyh&#10;K1tXHrm4srg8Pp7s3LnXNp0thoCadBa5ZQaO8vjjjwnC9/7lB79472qMnQuAMV6fTJvp8bCsnn7m&#10;WZOV45PjWQdHTeND5IDsOTeqKvSoUoNCliu1sLlqp0fHN29Mdu4++/nfyAkDIChyEK9d/wBL+8/f&#10;+bunPv70+Qcv3r199/r1G48/8hiACiHcuH7r+rXrRZbXdXPr7t3RYERFNq6bD25/sLe/t7G9GWPc&#10;39v74GcvSIjW6N/66lcH1dBaNaoWLl689ONXX57Opr+mRn/0XqSTHAFokUGmN1eHt0+ajiV4X9cz&#10;xKg1aqVFK60NoWJmxx4AUCCzOvXYyelCBBQl82KUmALGxHlfWut8E6PZu3lAROsbm8vLa1W5gmyD&#10;g9lUNc2UCSO5QbWq5Kpvw3DZlAuDbtaGIDajN994QbyovMhHC4PF0uZZNVrIB5XNDKJMu8Nr776z&#10;uDBy026oF4dFHl3n2iYoZcxyCFEgimAyZPE+SMdJ7wkiDQKIoABqAARS1J8sEJAIlQFKtjBgDCEx&#10;UlAKNUKmkIhLDctbS2fWlh958OzlC8VyWQ0AS8puXH1TydTYyfpQXTx/UYkQRVGq4/zlt2796f/3&#10;/Phop9UrNQTnutZ3LHrB2ESOcz7EyNqqCMp7UZgWKGqltbEg4J1Lw/F5XDeGGCSp7wHxFEYkUlpD&#10;z/jua7cIAgIRap36RYA+K70nnqVh3Sngn2pnjzP3WBSBcNoTjDFVVYlw17XcsTADE88pgIBCgoCQ&#10;9MCUsnVZACCEeB8eAMBT/biIFhHvXCqT2hgA4MjJ7i4Vzb7DB0l+QNYabUdNREtFpIyNPZjNEDIf&#10;AvuWQSKiAKpUj5KVwambVJrEiKSpF6QCigAgp11marptpp1zznXeu6oqBaSezTKrFsuKtMkWzAOP&#10;Dh/Y2nzpu3+uf/r6J555KM/LEGPTNMMQGFBZi4AcU+D7L9XS+d/nPVTbumsfXFekqrJUiqqqmu8a&#10;8hHFQyJUpyt62gt/dK3P1zjM8QCx1u7u7qZsof/a49d21jjntaTKr7QajUbnt8+9ff3O5GTMdhSl&#10;A6HZdBpjmBvLwcbaehKJN/UExWdFvrG8NKqWqqJi7jrfvf321eOjjkOERP/kgCCLo+H22S2rs8nx&#10;LHTh6GBy+85+F1VuKmUHRueuY+BsctIdHh1curRdDr70wLvn//Zv/i4EPJgcA+r11aUvfPE3FxYW&#10;btza6Tr2Hbi2EQSt9DC3eUZ5LoNSNleys6vF4tn1p7bXXv6X59cye3a0RG2nQyxJzbru/OoaZOr5&#10;v/nOD/7xH5/6+LNVUQ5UdmZtg72PMe7tH0yb+nd+71tvvfn2Pzz/vSovvffWmPMXz33t27/3yGOP&#10;dW17cnx884PrL/3khVd+8oItC9JKFJZ5VmS5RM5s9mtvwa/iiAiiiDXixsYyXr0TRWrfeWlBJedI&#10;0dYYk/waownRGAMImVWEoI0hIlJZCNE5LwJt23kXACDPLXPQxhLGLB8U5dK5c+dHo4XclsC269iF&#10;RrVewAcIQK52R9F17XQKsmisEZbYdKO1UWvVsKhMVVKReYUNxonpTnxnWC+URTudvn/jvZVqwYoZ&#10;8yQZ6SFhVVWTWUwyHBFJh1xmBokhRB9cqlsAohTpaDhKIOWc941DRK3VaGnJ+dA0jdYqs4ooAvhM&#10;wWKWL5RmfWn14pnFs+vDjZXBMMdB7g07G1FJvHH9jY0ts3Pw5r1710bVINN6UBUXH7o8GFSXLm0B&#10;z472bpdnFzNgSyn0j7TVfZiFOBe6KMzMRFBVwzzPmQUEtDGZzZtZXde1c10IyY4u+UaHwDFNfU/L&#10;X++j3xvckaRKKwAAiuZ6xV8npHv2AAAgAElEQVRdifPl2U+lRVKAVqrofUpoap2Vqusmy1L8GyOR&#10;j6FxLWCtpNYiGlPUmSRdNzOHGLXWmbXpXXp2EADNc8d1KsRG64TVxnmWe5qyzW1xYJ7mICAxClNW&#10;oiJAFWMEBgDMbAZkWcSJSHJjYw4xwn1OqrAgEiXtsimM0SbEwJzcUHuUWRshIufaGCIpTPnnRFg3&#10;NRLMJnhxc8mLzYfVxsbqs+x//A9/srBUPXzpHCp99+6dzXPnvI/KJEGZzO1h59209HvfnCiNglC3&#10;zTvvvFNWZZptzRMJ5qR5xBTlhfDLDddHF3j/Pqd/gkAIoSiKFKuauM+/ygz5cIE+RXvnnxIEYBRR&#10;ioSjiFy+fOWHL77x9ptvXnnyU9qgNtnm+tre/nFZFgiSZXZ1+VxZVSGEyfgo+snk8Pb1q1ebyduE&#10;pDSsb6y3XUdKscSyLNuuJlIra5uvvf7GG2+9ZgzkhQWQ6XTWtkEXKyZf0rpSOtMheKh3dnb+l//1&#10;fyuKjAjKqiyy7Hh/B0mrLM+KVe+a6SRaTZPoopMFRVrBcFBUhV1eKlZWq/W1hfNn17eWlnUH7dH0&#10;9cnhw1vrg8Cq7bBrS4Uo6iuf+lQk0Lk9ODl584WXr1679tTTT68WAwPKEUymk/MPXPqdP/jXf/BH&#10;9t133723s7O5sXHp0iWyanl1GbXK9Giwtbpx8dyNnTuPdt3a2a2syCOIR75z+87a0vKg/JUm+r/y&#10;EIgCSGiGg7wcWHQz7z2YgBIVKQJttNEKmaNCyAbFoBo475MsIstzpTRR1jTtZDqNgbUiSNk12giI&#10;NVpRtrm5vby07juvKfcOFFFdzwCh9S0pruvD8WTn7u77Hk4Gq9Y5x0bNmtmkGWuSha1Fa4zn0MSu&#10;Yx5D4AaMzipbVEbZLC/y8uToODYC7TE32daltcXFFVWM6q41VnzbJlybQ+yxsMgh9JlHgAJKY/Su&#10;9YRASmVZZq3NMru8PGJEZlEKFUbgpm2Pc/YXlvQTj1y6cml1IYOcXK59bgBip1hp1l07fvW1H37i&#10;Nx689NBwbfPs/t1dlK5ayk3hQhxXZTGqFJNbrlRHWaasJeMkGw4Hbd0671NDGZwLISplrNVaU9f5&#10;GDjP84XRMMssadXU2jkHIM45QIjCvW/IfJkRYrJ8SoNsAEEk7Pelfmn3zjb9FOPUUmOu1WYhoBRk&#10;oxQyAHP03snp0BoBUJgtM2cCIYS6iSV6jT6KR7wP7BtjUCmYvxepnoimlDLG8HzyDkQ6jVoSsUYA&#10;Egl60jphtlmmiBJvDJFGo0VC6dqm8Z22tmNiFmO1QVsW5VQwy3JljLJZmvU619VN40NwwX/oN+/3&#10;G620zTIVVfqqNbrv3LUWEeb/n7I3DbL0Os/D3vc9y7fcrW/f3qZ7tu6ZwWxYSAKUwB3UYodSpIiS&#10;ZVlmqCVSVEqVq5yq2H+S/EtVKvmTKielOKIrKceRLduyZMcOKXEDQIAkCIAACGAGM8AsmL1npve7&#10;fcs5533z49zbA5AUSZ8fMzV9p7vvd7/zveec530Wr5WeEE9RQgjaGIGgEzOqK6NwFLBE2zt8bHnt&#10;4Wu314+vHT9ydO3cG+ce/dDjQMY5R2picwOT2hgXvIneMJ6BItokIBubm83Zo0mSVEWplAbhELya&#10;RhcDCNHEkwFjMX6f5pDeC05PK3RsQCGRihm+MbnxhxT47yfzTWbUPmpRuyrJ09iXWFpYbDdb9/f2&#10;MmvJmkazYQ4uG2ONTcuyQmRSTCRa4UynwQFfefHrSqDZaXOQohy8c+Wqr7HTWdQEjKKSVCQAqXZ3&#10;BZGJIMtSFvFhaDMIpEzSFFBV5TgQqDxrzDsuw1iCr29cvyUAWTY3M9PFFIuqfPbZZ5qp/eQnP53p&#10;TlHwYjtb6LUPLM7Pzc50u1mzoYwBpYIG1iy39u5tX7v85LEzmQAGVgiGlFYwkzaEkIF7jfbq0sHq&#10;yarb6zXIotJVVY+KYvXEiZml+WI07s5179xbf+mVl77y9a+srR39/O/+rmiFhHme7xblvbv3Dh09&#10;YhsZKqVQQOGtmzdXj61prfkHlskfXqJBBDyibzeT2Xa2MRybmsES16xJNfNmnmSGQCFneWoSq40u&#10;q9r7wIKAWJQjBRVwsCp4DioFH0FJYEQO1VCUzxKVmISaTWHI0lwA8qa5v3nvzt2bu7tb3g/SlLOW&#10;amUzeTPd3d2mRlZWo3E9UoDIMhxz8B4V+sDNNNeUWEzTkPSvbdzf3at2CgV6aWF5rnuk0z60uPJQ&#10;b3658JRkUIexiITgvY8qSGeUARBXexbWhvJmmiaJ1pTlSZIkaZoAolK60WjkWcrMznMItfhaeLQ0&#10;Y1Z7nU88cmx5odswqJk1ayVAPgCAEkTxb154va6Hq2vLxhQLC9nC3GEEQqIA4yAIwkuzTZekHzh1&#10;dOjssMDtflVJUjm1w75AViygDdehdt77qqzKEEJZVkqpcTHOigwAOFphILCAMkYAFHNwNQjuFx+m&#10;Cf1JZJ8HHRAV7u/YprFbk3o9QbAnCsZYQyJFWHBizyURO+YgMeaKcGpgTRJgXJZlTWzFJokmMQAq&#10;ZpxO0pkFEScp6TLZ80NMJEAkwbjJ1xAN/mOTbsrTNhqUSvaB81jHJxGHCGmSVCH44AQVCM50u4NR&#10;GkLabHeSNGGlREAJB87TLPPBF1VVloVz/n3t0Ym0k5RWwEBaceyYAwizIr1PH4ylTJFCpRAxMGqt&#10;vdCgqDs6OXDk5JsvXd/cGR48eOQ7Lzy7tbHRO3CYoxHMBFDGmJcNk4INsdbKPrmGcDQedRZ0o9kw&#10;xmilEDl68hERP/BphB92Jt6vyftL8WRB1UYLS6PRKIoyGg8xP5guP3ZMGiBIRKp2TqvEaJ2n2crS&#10;Uv/GfRDWClF4dqZduzqweF9wCK4eS2qzNAFI7t1dHw76x44eK0ehqioG0+zMEhkRU0tQGJdEI1Mf&#10;EmUNJUlwLppkkwIkPZn6mhSkymoRh8hCVd5phMDWZJ25pfkDnUZOUO3eevftpW6jkbbare7J5d5c&#10;t5laoxAQgsIgwQMICSRAe+u3eDRc7HZDXZej0e5oqLXWVneaDQEpa5+miTjnHA+3djiExtxszdX1&#10;69cfe/KJb3/zW898/evDfp+9C95rpS6++eZTTz116Pia0VacL4fD4c5OtnwopnnGDdHeoP/JX/gb&#10;77lNP8FAQIDUUDtNM4UaGIlq5ERjr5V38txiaGTYbGaotWcuKqlqYAEfONfkHQsQ5hkAMENMShWp&#10;lUq19QKVsURI3W7P6GRnZ+fajRvXbl26cu2y0ph10kaz2+3mJhFRziu/M95z1ZiZTZoQIBqDwOKF&#10;vFgwuohWPoPt3fuhCr327LEzp2cXFxcWDqZ6dlxoB+mwZkblgvfeRfGFiChCrRAkCAejQCnVbuWN&#10;Rmqs1olyoQ7BqShkgQABxXkIjAwJAUM100kOdO1HHlldm8+0VCloYlBCxBbBC9ZK8bjYe/HlZ8+c&#10;XTMaUBjFx7S2qI3QhJno3KhC3NnVFY9Z5WhnUO+O+Nb6tgyrVHgUGJ1gotgrJ0yEIizAdR3quo75&#10;tmVVx7YhTIl0McsCpoxXmO5zY1Tje/yaOUYV7vs0TE60uL8Vm/xJBPIeTzoGoVjBUCEjEQOAVhNT&#10;QKUUeB2ktkmW5bmimoBi1E10vAvRhpv2aUZTJBonmYwTOzpBHVU6cYeoYmknIoGIRD/4NkDvffBO&#10;JCirELQPwYP35GPaoeNoE2Wc9yH4KKcBACJK04SInHPeRxfdiVBngq5EEkc0K1EUvA/MatKbFZGY&#10;GEggmmP0YQVWaWFTFU4SO794JGv2tvdGp1dXm438xRdf/PlfXNIm4wk/esIV4djbnQaUTRcJARDP&#10;7EMwiWk2mnmWKZxo8eu6DiHEmL6phv6Hltf3fnHCbI9dY+d9s9EYjUcAsE+z/75v/sHm4f4rZVnu&#10;7fWtzTtzB7SJfrWj+d7c+avrZVHYvGU15XnSbCa1c4GTnZ1dZrQWbIIcwLmKFBVFVYwZwEBUxmoN&#10;QsFLgEBktTGA4MUjAiEFpZhDUCAiKAgoiBylt6xRRCEjS2CNxuTiQuVht+S2S7KgDNpUqblW8sRj&#10;p5ppPpMBiedQoAiyIEdpJ6JnFeTm5asasdNpk9EVB0qTIOK8570BKdzZ2SGlsqyRWGO19WW9u7k1&#10;RL+7s0OE/+bP/myu233k9OmZZjNPEmvt//6FP7595/bRkycYBDj0+/3d3R1jjPcBFZCh7b3tveFg&#10;7cRx+YnWx3gL411ES9hM0gRUhqrg2pq6123PdcxCyy73GvMzaSM3qLUPUrlQVHVZ87gsx2W9MwpB&#10;UGvtfRiNxqNhqcArEmsxa9jWTKvdyYno7vq9Cxcunzt//u7mPUaeW8wa7aaxhiw5qYbliMUxetGg&#10;lXHkmRmV9gFzkxEkWHo3qgbDgbBu5rOHD6x0OvPtTjfPG0maGzPrORs774VC4U1mfAieQwwIDsEJ&#10;C4IgOW241chbjbTbblhNCGKswZiE5308ShLUCYCyejguSaAu+0lqHj22erjXbqIoRJrk10PctmhN&#10;zg/fufrq7vDGJ4/9jDUxBZOixpEIkABZEAS8txYyJcoApjib53vj0E07M0m5uTPcGcJOoneHgUgV&#10;wWqtENEEXbNzzu/u7k7r3gQwZBEOIbb1oqR5v3ZHyQgHedAYjJFZ+2KJ92beT+t4pGZDTKthmW6u&#10;ZeKHJDFffFJkA3O0ug4lRoqjq53TDolBBFmAGaJJcXTxx4mREMVFYJ9gMVkMUMdOaDQvt9bGzmFU&#10;IkUwOsqLRaQqfTEe+1C74EzeRtucGIlFHgOLcyzgPIeiLDSBMaau68CBIsmEyOjpYqAUM1dVCThF&#10;iQIDAIMEH0IINI1CiBtYxOjQYyREcwAdKozmuI1mL2t2d/t9QThz5vS3Xnzl0NrFM489ihon7bZ4&#10;hPGMgkIyzYadJP0AyLgoPbMIaGOssbHZWlfV9WvXimLsfP3YBx5L00R+VN/v+3dnIbCXsLW1ffzE&#10;8cFgWBRFq9V6AFr9BKOqXZIkaZreu3c/bXZ12opg1tz8nKur0WDQ6c1HPY0yqATbnUZZja1R2oDW&#10;QEpbTex9UYzrirQ2iqyXOlJ5ENB7AQRBxcSxJAfyjisfaoYaABCUQEBkbYwE9DUyIClkBiBkQGsa&#10;IkrZ1JhGp9XwgxExt1M917YGPHAJwIqAQ7znJIIYSIPqb29fefvSQm8uy7Lay9jXWbN55+6d9fU7&#10;h48eXlxcMC7f3dl1zLlPG3ljcXF+jGFz/VZnpvPII4+8+OJ3Vo8c+fCjj1FgBYAASZJubm2RVl4Y&#10;Be7eu2u0mZ/rRcFy4HD12rWA0J6deR8g9R4pPjO/9ymNeBgBKkAlkBJaCU1NyNKabxw/tHB0aelQ&#10;rz3XMg3DCjwzIGrBxEvugozLant3ePH2zrCorEoZASyzdowhz83S4uzSgU6znbzy2ovf+s63L125&#10;vDMc2MR0e828laNGQe+5Lms/rkvnCgAmAtNIkR/0VER4a2OLd4smpvPdhVOPfkAnTWPb2jZRJ8Oi&#10;HAaQSlubVA5LR6LUqD9QRVXXVVWWo9E4+KAQFYHRKk2h1TSdRjrTyrrthlWYGtNqNPM0E5GyrAbD&#10;YVlWzMIgAZjRE8H9ezf7t3d/9WceS1EsGhWNQFEAWIgB2HNx4Z3vffHL/5r0qNVRPoyNRmAipZSx&#10;oMQzCgNzGA6G3cXFFERDAOHUQN5RvWbr4HzSH7utQXX9zu7V2/e3BzColUNFaCpS1tiyqp33Ve1E&#10;iBAJiEFCXcvEuQxo2nyb3lpUWscwxaleRCYa5Mkm4sHemZCmZD7SEwxWlJJIS4t8B0JCNdlgE5LS&#10;RIqyNGs0GmM3TLQjo4MEZgaUmAXo61qYgRQBTrBwfMARkP3+47RFqX0IwXs9OeNPlyBUEY9AmmA0&#10;zCwhJNZmlAQA1onoXIK2NkFrR3vlsGJVAypkBYjonUNFQYIPIXbhiEipfZLiREJCMSMuAiDMIEBA&#10;k/jqKA0ABYATy1elAworcMwcYiaosnlukqSsykGxO7/YXTt66Kt/+ZWqDqcfPtXudJij5g+1BKV1&#10;ZBYGccBAStWuVNpeuPCuC6o/LMZl5ZgDiyEC5v7uzvLK8ndffeXgwYMHDhz464AOhInL+Hu+EvGT&#10;sdb6gx/84MbGxt7eXqczs8+++AkGsqAA3rx5q6ycVsrXjgBI0dLCnK/G1XjPKAAFVfA6SURRljUY&#10;lVWqN9OenenU/WH7+NqzXFV7W0a1MGCaZJxar7SrAgcCVhq1JoVEgUPtxzYxITgDMtdseu8c+LIe&#10;glYMKZI2ygIjkQcUEA8iGjFPG61mo5Nyf/v2I8eWB7fONYxOiYlrYhd55NF+ZMJPF0SA4XDY3945&#10;c/ShVNvxuKDcFr44d/Xi/MEDr9185+4rzxPC8uLSz3/sKSvEnj2HvJ33x8OF5cXTZ08vLy2NB8OZ&#10;RptrVxclIDYbzds3bolnEA61f/fi5aX5xaWFxZhBVQX/zqXLJx46aZIUp8c7AFCkQmABQeQQ6iy1&#10;IsFoxYG9ZxQiVJo8CHZsbfx2E3nt6NKR5fm5dvPoUrOdUAJOIzOzYwcIWmsmrD0bjZ35TjuzV2/c&#10;2R4OPWNisNVQSwsLh1YWup1GojVp+fb6/fMvv2hnW4eOzGura+9Go606OCHQRiujIZQKAVg0Uw7W&#10;gUqs5iQwcmJ1sVWlWv/a3/zsh858aOTkxvpWv4JxgNJ5VF4TNbNuYppFVZNWjBTqqqxK1y/deAyB&#10;EZmQO81ksddpKp7rZstL7aWF1mJvJtGU6ig4hFgKitLXzvf7xc5Wf2d3sFFX2qj1sLO7e+vP/+0/&#10;+61f+8/ymZ4lDVNVhlI0GvS//vRfPPvcl1aPzc7OLXzzW18/cvTg4sJ8I7OddjdRWekqAfEStvpb&#10;9+9tPHT8Q4kXRSikCMGizwA7WTKXpIdnWscWO6eOzF5bv3dza29nHKqSSmMGBWitPUm9tYueFJJR&#10;mpASZcu69sErIptYAeFo2IMCgCSaiBgY4pTkOCUYpxLt9yYlBh8EAIRi6SKhSC+JNRpRvHAkiVD0&#10;ITLGaJ1mjSTNIWsaqUyahFqqsgCsWFmljDY2xG0+ajWhhoj3k8ZjBFcnnvpIAKL3dneVUlAUZVUp&#10;ojzPrbWTfCwAa60xJnrj1s5pIjRKI7HStYDWZszsy2J7a7xZaGXzRiNNWrm1FhUqrY1NkHzMdoPp&#10;uZ6ZJQIzMgUQIu5KGDnXMfhdJuzEWP8icK3SzBB5DM45JykkWZZmKm/OCG4haVJw6vRDgukX/92/&#10;W7/5wad+9tPtdkcpLQjG6tpV3teoFIFxToqx292rXnzxxS9/+TXDOdckARWhYAgStNGdmc5LL73k&#10;gk/TTEQU0Q8imT9Qth8w+0II4/G43W7HC//BAv1eLsf3DQEwiQXmlZXld6/dHA4HM2kTEZGg1WoK&#10;h6oYp9YAAoNURZmkKQjMzc4mmlKF5KtWIrNZ9rlf/8yX/sNfFqNxFaAcQjCmkjTJ54FaiMDsXFX6&#10;ejgudkTqco+1Egswk7eRYW9nTzXanObARBIaJhkPdnm402oh6VoENu7vACBz3WzYbjPZfNsvdxtz&#10;rSwRQKEwFfvA912gQF3VoXLzsz1hBgKy+vKVq4X4z/7Wb9o8qVy1ubHx9F997Y/+z3/y3/7X/yBT&#10;JrofXL99Y/HQyuzCXG9ubvv23drVGLiunQ9+cWFxY2PTO582G4PRztsXL546esw5550YrYfFeHNr&#10;82d++Re63a5nh2pKUQcZDgfPP//81Xcvraws9HrtPE9n2q3EWkIlgoIqkKpRDTbvY3mnnWZNSXgv&#10;ALbWh3d2SDSCSIicCIGY9UZapwIa0dYBc8XUNMPCtZqtQweOzzSzNCGNENn7C92OQllYmKvA9Qd7&#10;o/GIJQRhrRUza5Bc6VFR9nf2fFmbNF16aA2NypLUg5uf7yUBNi7dHRaD1dUjo2FVjR31S1tzrahj&#10;yCo902gjJSCga6gEmLQbVswO2Btka3FptrM8355rZSdX5g8vz860VGLYKNBAKAQQzSgQkIJWAIlr&#10;5sXszL2NnStQkUY8eUS456udf//n//zx0ydXDqy08qZ3fmd759bNG++881bt7v/CLzx18vTBma69&#10;/O6FmzevbW5uPHTyoXZ3cVzXDMKohiO3uTkuS3fk8FGtlFHWCbAXVADBRz42IDStXlueXVqcOd4v&#10;727s3r27t7lT7VjZGPhx4LmZ5nBYhtpFnnLeSPN2WlaVeEFEF7w1NmaoiggEIVGIKDEaMWKgFJ3n&#10;olnSZAMbkdYIAk+c/5BAOGIdRAoxmgzDvv19ZPU478dFQSJlWfqg0yxpmJxqTkwCqDCwUhjNkXka&#10;1OE5IKFWSqOO6Pk+X1BHD2zn3Hg81lqHEKKhqohoHbWeCnGSVaqUCj6Uvso6OQi54Bm5PxiMRuW4&#10;NCkaZZpKKQEAQe85BKlrZw2ycAhMFAmAHKWcRKiUiVUbp3bDIEKInjmmeMR3qRRppaxNbKa1DuTq&#10;VLyiqnL1aDQsx+OV3nya5aHa0QRnTh5bWlw8d+78n/xf//TM2bOnTp/q9Lqe2RoKofYVjMrw7vWN&#10;771+6d69/tLi2u987rf+lz/6J+g8sEMUD0ERI8KR1aPD8aiq6larhbif6P4TjcDsnPva1772oQ99&#10;6MCBpXa7/ZOjHHEYrQZ7o/F4LMxmkiCnrDEJKxAO3keWpQj7qjZK+SA6sdbYatDXiVLKJbn8zt/5&#10;pceOHTj3xtt1HZKGFZV/+7uXrt+vHEHtvdHBlTvFcGO2na4eO3Lw0JIl2bm/jrWrR1Vxf1yOFZqG&#10;GB3EGx2k3DrcVv/gH/5hb7F58dLlP/2Xf37+wnnviiMPnfm1X/rFI3MzVBcr812ua2EhQ1N0/v0l&#10;mr14RwALvV6eJgFV2kx3z48PPrTWnOumnYYiWjxyaH397msvvIxGkdaOg0O+eufmk6c+hYDLB1de&#10;ePYbr77y6iOnzzjvibA327u1cffmjRvHHjox3Nu7d/fexz704ZhmXYewubM9rsvFpaUg8l7fO+/d&#10;pUtv/8W//fMzZ46/+eYrzFUx7jtXheDZM3MgAmVtIDXyvnABtNIq1WIUOxKXaFQkSAiIgb3zDgCR&#10;jE0aVeWVShizrd3x2kOP/ObnfmdxcSm3liSo4I1SSOIlrCwvJFbnqS3GBYMQEgdPQXxVgqJyp2YO&#10;zZmZD59+xCrzwndfzknXSAGRPXvn2zMzdJC+9vwzH/vwR554+IOuruytzapmmyRJkiAAgi1rAcfA&#10;ToliYM4NF2C1baVmZa69tjy7ttxbWejMZSpB1jpoDCiiAIEJmBCiSoUkWjYbqIkaS52mPljW5WKD&#10;n3/urz77yz+7u3n78sXXz732XJoYQhKBxYX5j3/87NLyk62ZROmaoVpdPXL48EEfgkmTOgRgBpS6&#10;Zo0zVy9dfuyDH37o9BmtrQgSoPN+PBwLB4UYGASwEqmCsMaGqOMLM8cWZ7b69Y27g1ffuoYjnp3p&#10;9a3Z2doOvk5MhhhAgVLAAsF7Dk4mGgNiZq1NxHmjObWPSZIT6leIW8Yp7RZJo1LKWrPffowHwhiq&#10;G7m272H3gYikaRpVPmmWQU1AGiYG/YZIRbwKWHwIlfd1WTGz1gqVxAyziTH9VJohADrNMgRg5jRN&#10;QwgsEupaa02k6rqOhTKyx4RFK6WtYqRK9oLKaza7ALvaVBUSJdaYxCaEVFVVqB0ABA7B+0rV0Qma&#10;KGIqmpm9d5EBwxOlDYqAj64tgCLinJsggxQzC0jpIKyMNghCLD7wsBi53ftb9+6ePnS005zBRFxZ&#10;OYcL80uf/NTy+p3bN65fu3njxuxcV2dGawKRnf5wd1QNiiBizz52/OypD7TzOWML53bqsq8NeoZY&#10;EBVh1mgcO34CAJhlGjLyowq1TGmYWql333331s2bTz31VK/XU0rFA9R76fH78PRfR7+LWfFrx9ba&#10;nRZObL1BaxUXXq1UzcFVYTgYIEKWZsTKFyNwhbFpO7XtVLpZ8jc/8dHPfPyTqFTpq43t4cZ6//b6&#10;FdaAKIgBYaykWDlw+PiRo3lm+jv3w3j4+d/4tU7a+J/+xz96686e6igHpJTKEvIZaOofPzaf5OZL&#10;X760ubO7uHy0dOPLV29/7enn/vA///XHHzubEgR2QBRz4n/wslBke2OjnecLvVkjqpZqWBb9ujh1&#10;6nHKUzaKRTDIm2+dXz1xDLVywGj1oBz2i9GZR86yyOraWllWG1ubAqi0AoROp3PunQt319fXjh17&#10;9+q7wrKwsBiECYlB7ty/22i3Zud6LBOXFpjyX7M8bXeaP//znz5x4iCRr8rhaLw3HPT7e/3gK2vI&#10;WANKld4FYVTK6jSzqQI2SrQWIGCQwODqeCZWSFapZDyuxoXrj/il775x8/Y15YctKwoqItFIFANA&#10;xM91ZzqNPEFomKQcF6PR2FcVCrQa+dLc/OrRow+dfGhpZWVxYfH2rTsXzl/QDJUPHAKzjIuCPHR6&#10;M4PNvT/583+xMj935OCBA91ZZLLakFIs4oIMxvXi7PjGxu763lhVQgq4Vt28sdxpnDjQO3N4YWkm&#10;SxRrrklYsVDUx0Z1QURKIwQdhJFBIEHUFk2vUZS0On/kwst6cO/2Y6ePnD46MxjuAvg0s3mepUnG&#10;wKid0oKoPEcCAmmtRAIwA0MIbDDZ7dfvvn3rNz/3XyVZu3I8Lvvbu/0bt27funVrMBj42gfPgFR7&#10;LoMnY5WxxhqTao/Atrlzf3dUp1oliWCuEJRJs8QBliFI8BJ4GgABgP5/WiLaWNRaTT2gAaNnP4g4&#10;EaQpXyNKVKaTVwQghFBX4p2fcNs4ROJuCDJR5sFEQjwVwVDUeTeTtoEOEPrAzgdxdSAGIIqPvo/u&#10;Txz7c6BilFeAaa2EabHW8e0mSSIiSmuaEDlUJD7wJFg3+q9gGWrNJEoVYRSQg0qHIfTRFoVVrdmY&#10;PUqK3NjVVc0xCxkAgkRNTnQWkBWkSQAAIABJREFUj+RBHzAE733wPnjvEWBC0+Z40tj3SAQA0EqV&#10;aZVWde2sQJpp9CFYAAZZX7/DzN3eklBTFA/K7c3NnZFTKmksHzl5dO2h/u7G1vbdneG2q2tEo7PG&#10;4oH547MLjVZHKRugqMKmTsrhuLy3cf0Unq18UMoqCKSw1Wm3Oq0YDygPBDE/qkCLCBCVZfHmm2+e&#10;ffjs3NxcbL1OC/EDocqP+FHxANVs5s1mA1EHUDLxygogyByE2bvaI9ksW1haVERWawiOpU6QUyXN&#10;NFmabaWgtIgCzYJMqh6Pxv1tS+K8V6A1Ehg7CnDjxv2dnXI02GtYqkeb/1/+xc//nd/QiYmItQew&#10;RltrGu28GO3slMMLb1z5+rdfo3yxZmVzoHTu9Qu3/9d//E//3u/+7Y8+8YhOqK4d7WMKDz4ggMAE&#10;9NrL311eXEyNHe72tTZ7m3u1d8uHD1Kia/FaiJ27fv36E6ceLesq1YaE1u/fs3m2euJ47d3BQwdt&#10;mtTOjcajRpYF5t7s7Hg03trcRMTz584tLS4uzM8XxVgAHPtrN28cPbY2tzg/9VaPZTrGV0ef8dBo&#10;JMLQyJu9XhpClzmgeGEHk3YSBxAAUIQKkSAQBkAvIAGBRYEkSBbRAlgQCoxVHTynEnh361u5As0O&#10;JsBljIUDTbg0N99rtu9fu7VXjvcGgzzNjq2dfOzsw2tHj6weObqytGRTGwgFaLS5R4Gt0gX4wN57&#10;XxYlCVmsF1eX33rn7S/8P1/4/c/97smDxywrg4oZBCGg9FrJ4mzeyBXdcrxdmIS6jfZ8q3F8oXty&#10;qbfYsCnWKqaTgETtCggFxBjWSjDpAQKBAAMKCmjCZqqbaZPA/9ynPv7Cc185vNjozNpsoW2MkGIg&#10;RKgACRUDCQAoJAAFwJFaC6iKwiOmyrZffukVpVsB0q8+861bt+9ube/t9Qe181kjn2n3tDJKKaON&#10;UmxFdJq54Gtf18OqPx5uDK7tjmlU27t37wYvVeXane7SyqFWu21BJ0aVldMGXU0uMCASobUWALzz&#10;++IUIhQWBJoIxiZQJU5l0REs9jKNnuFJag97H+3vVeSBxf8ZvK+rKprjc2KUNmU9LqGmqjZ1BQYA&#10;SKvJ1pMUJWgRMbY+SNE+13lSBBABQGuttVIxLTQa5TnvEWRiMuuFiKIlMYDy3lV1VXPIm9nuOJR1&#10;VQFWWIWggDkqfIRdWZRuYo4FMJGBAAAHr7wPzlnEiWomhOBciApORAwheO848rSiEDoS9bQWEedC&#10;WVFRqXZuO4lNrIyK4nvnLx6aO3hrq3rt3IW9rXVF2phszLI3uNpNzRNnTzx68sjCwmzpBj4EhkRs&#10;XlN6+fr6jfX1qnQQMM87Nsur/t6NWzf7g75JssSagAwAvbk5IuLgJ8/2jwQ7cBI7oqqqunjx7Xv3&#10;7n3sYx/L83z6aqzjP+onvP/HCQDEtJrp94aqLComDh5EOHiyidGKk6QoxmUxTkhyzdqg1ZAnptfp&#10;ELMGAkEO4JhHVVXUzmpVuyCgMZBJZjpz5Lxsj7iRz3dn265ovvS986cevuAT67WyGgi8Rqu0aXTm&#10;Nvqbf/nsK1995vm90uatOVc5waATml9O1+9f+b//2Z+0kt969OHTaZKJdz/IRDZGh0H59ltvfeZj&#10;n1YgwQfShpm993meee9Ldrmx99fvjvqD5aUDIQTQVht9/caNhaWlLM/Z+3a7kyQpEu7s7sx0OlLX&#10;c725Rt64cunycDi8fOnS4ZUVQtRaodXFeLh+/97DTz6hreX3o1WR+0UEzlccAhKLBAAnUoN4BCb0&#10;U7CGY38GAQAYIAAElCmDClEkxAKkSZGylfMIjpAheFeMwXuKyuXJMo8gqIhyk87m7Te+98bcwvxH&#10;P/LJT3z844cPHVyaW2ikqdGaOHCQCsAj1EVRjsc2zQxU4EbB+0IkT/NaAiq9evbEMy9/O3j/93/7&#10;Dx5aPkoiWqkAghI0gUnpyEKTsTcs9narYqbXO7GyeLTTXExNJrWC8GD2xkudkqEghtVNzDsAIv0A&#10;BFAgotUiJ44f/+53njl//vwTHz7T7FjP4ywzAiyCLKxw37Qk4nKCiHUtxSgomGu1Drx95fbT3zrf&#10;H6rz//M/ardnut1eq9NeXVqaW5jvdGYazQ4BcRUUoAQJzKh1IGQIDKGoqu3huGQ9dliUMh7V589f&#10;uHz14v31K8dOnVk+tpYmWin0wai2dp4FiJRW2ngfWdXBuxCQEVEiveeB88K+BcR0Au9bfkTW3YP0&#10;A4h2p/sbLx9CVVVaa22MD35YjMeqKLDKAKxNCBSR0moSbUeA010wk4rEQAYADly/b4c6NUSOjTkd&#10;EwJIax2FlRBxDxHhAALYsCYFKENI0gzZDCqUwFprrTUSDQeDoEAEqqqKW2OlNcT8AqJo9u99AJjA&#10;8rEox0AEpZRM1DTyILIMJqi+CAQfmOvAEmrCRpo06dKldy5eu31vK3314uVOKzl8+NjSwnKz0Qma&#10;Z4Zb1eadrz3/4ri//djZI91uxzP3y/D6xcvfeOlCxc1Wc76Rdg2Zy4P1QWGHY7hxY72oyqIatZrW&#10;ErAwxnDrSY39MYj0voIFEd98882DBw8eP358/8zyHztEGJCiSBKEmYNzrijGtegQfLTrLYsxI43r&#10;ejAYBFe2Uzs71+m0kkamF+a7aaJIPAiIBNLK13x/d3erPwBRKngFWoLxwep8VkAUaGOTitA0OsP7&#10;/uKtW+nSUnVzw3CtCBRaAJ3ms5vb8K/+7Omk0SCTDsZ1UEAYgBxL4dwoS2YXZmatmBTzQvqA31+j&#10;g/eDYX9vZ7fbmXGVi06e4/H46uXLX/g//vjTv/SZn/7ER8eD0f3bdwzgTKdjSIOI9/7atWtnPv7h&#10;uO9N07TZbu3u7g2HIwAsy/Ldd6+K8OXLl2/funXz5s1PPP7TcdUnxP5wUAW/uraqta5CjDOeQNKR&#10;eRnzyuNJlyEgeK0wIIgPuG8kADS9vRhlhJE8DgAoCpBgkn+KgSFwUKS1luCQiFKbTJI4cV83BYjA&#10;nkH4dz/323/rV3+902rOdmc6rZYiEmYjirwoAY7lg2BrYxMU2SwlF0SYhcGD0lpZzSKY6NNPfOC1&#10;c2/+o3/8v/3Bb3z+4eOnjLE2SSDGmwK2M1xdma2hfufmrUOHZpe6eS+3aQg6TJIAKdKTJm9zovXA&#10;mEHyXh2HoAALiiCQoBfRRD/1kY888/UvtmeSEycP2kyKyiutEBWimmC7MInUqqqCgb2otH3gzg35&#10;1//h6edeePXWxu7DH/ypE4dPzc/Nzc7OmER5X7vgKqnJDa2xJlUWTfzFAKKMVjolwqKoNKIDcQJo&#10;MpM0Hz61fG9j6/L1Wy++/vr19YtHTzzS6h5utZpI2thUBEWwdn4wGjJHP6KIWkQ6LgoRQXTfhOkl&#10;y/ueeIRItpNI+lEUaeNKTUz4AgcA8N7HGuycr4cjaZFNUx2MBlCg9s3rY0aMD55DQESFChVF7QYR&#10;EUuM+wFEDaCSNNNaA+wDrk4EQxCjLU31fhQXIVFAUjnXbrRqSUtvcoLiXllzHeoKx2MAEU1EKrUJ&#10;EVljSauJPhGBdOSH04TkOT1uKKXi4QomxEMRAT81+Y+vTq3qtEIJzg1HI3Fyc6PPjfnZ1aPHj61m&#10;aZYmqbVZDeh4vLC4OmzfHNX87BsXuysHkk6HAc69c+np5853Fk9/8MzHbNpVyqZZWvlKmt+5339+&#10;Y3NvZ3u31ep4L0IqOh4SRssvDFNp/XtuG77vLxHvvVLq/Pnz7169+nu///scODE2qlemhPQfg3Ls&#10;D2KFGI/kIoDOhap0wuBcndo0hFAURRGYbOK883UtziVZ0mmks518YSZvNq0gM8vu3t7W3vi5l1//&#10;909/453r61q1k2RGlCCy4xq8QoyTDAL70kEgqqh99c7u7PwyIwFpQRMERuPKtBrBNjw1W42FynlX&#10;jmwiNhEc9Pc2b3/84dP/8A9//9CBJUJd156m02lamCIFlba2Nhm4qMaj8bCRpEGCYv7Ukx/VnfxL&#10;/+Yvnv7Lv/rYk0+6wTjVFpltopRAv7936/bNX3/4t32ojVGkcPnwyrW3Ly8dWFrfuGe0Dt6nSbK+&#10;vv5XX/pS8P7g8gH2LskyNPqNN84tLCwcObrKwsZozw/ShRDQez8YDN55+3KqdZDSWjZWSAUBH21v&#10;6rqOkb6TDSQzxnBEFARGUojIgIxKhJxTwasrV2589evPXLt+S1hXJZ85/ai1BkEQKEYux2efADTL&#10;w8dPCKBIIITATAJIKlpJsAAq0oIhyM2btxqttoCUdVU6J0EMQYIqSZJxXd0fDxey1tFHTr79zvX/&#10;5n/47z/62Id/5TP/6eFDh/PcBA6ASCYJArmqZbT5xf/3hW6aPXb46JOnzy7PdrXRQRhJIgEtHhSm&#10;G0sUhYgQvWamzjVqAtYiKKUR4MjamY8F/+0XvhqIDh2Zb4IxCRgrmkBIAZAEYY8S2CDsDEbfPXfl&#10;Oy99+dLb/dm540985DO/fPhokjdyk5TjISqyNpmf77VaTWt0arQhUoCJsUVR+OCVMQjKWgsSMW0u&#10;62p7Z3uzP9wdbaZAB3rZytIjTzx+9ukXXnjljZcb3VvHTz7c6S4ikFIpiGGPGAAYkGWqGqSpam3y&#10;pSh8A4haE3mgB4/6O4VIqIiMNaRokihGiIAsytVOEYkPKCLe+bqoCyrc0IRh7UaJ0ihEgNpoBODg&#10;natjc1snOktTUioGRRKCmcblaGsTQgo+RC4HIhqTPqgUMrl1xhjm4EMdJCSJcRKEWQQTm5bFLiZo&#10;lCZEbQxoIxJzssB7T8zOee89CwtKNE3VWiGKUsoYHbNvJ7+OKAaEE+roBRsB9AmcKypJTGIJoUap&#10;HfDBY48ePn76yKEDxtiirCpQTgiJbNZyikJSzx79wJ172y9fvNddPHLj+o1nX3r3wNpHD65+OGku&#10;BzQFu4oxaTZnDhxB84og7mzvLi8f4oAiBEIE0QIcoqCBYf8hi3/JgyMiACJeuXwZEb/61a9++tOf&#10;nuv1jNZVVenoSzW1m31vIf6+buF7/0lCCAzAABOuellWiOSda7c7rVabUKXWjsfjsqqQOVVqttVs&#10;p8l8p7k010HxN27cuXHl2quvvPHS9y6s9yvOu+35Y6GGqhbWSmmFhEKCjMRMFET8qKwHw12ddmYX&#10;jsy0W6lNXF2DpsC6dG5nMGzP9wgTFxSLZNZoLHm41wz1Ux/7yH/5d//WylIPCRlEgAmjgAAmR4HJ&#10;/cW3LlzoznZJkXfV/e0dAFyZm+v1uiWEpfn5N9469/Kz39zd3FrqzUvtvXLKmp3dLWvV0dVDSiOL&#10;B6SDa4fPnT93/d6dQTEOtVtfv7073HPBP/fcN5a6vSSx7LkcF1mnffHi2x/4yBNJaqONzns/b5km&#10;BP2Lf/6vvjLb9b5gqYOULJXRlGdpppOqqokoqrEQKbD3wZFSaZom1sajrwA4ZhZUOiWVFIVn1sdP&#10;PHp87aE7t++ePfNIp9Oe4AdTVVVcshUiBBYAoQnY/Z4lHxmABIlxe3vz3StXZ3u9EMJ4MHBFaYSM&#10;52qnnycpBxaEQTFq2Wzh5OrOjbtfefWFb7728tFDB+fnZ1vtttImBC69v3zl6o1bt/dcnTL+2c7g&#10;v/t7f//vfvazCIzAMH0Gpx/PJEJdpu2T+NYn5pcT1UU8UGibtk6cfKxy/sWXvnn91t3VY8sLi535&#10;hY4Y1MYaZRFBkIPTFy/f+crTz93eLFePfeDRD55ptZaTpB3FHHOzbbvU67Sa7XaDopEDsxEBDv29&#10;XdVuV8Voc3v7wPIBbTUhAoJSCIBW5+08XVwM28PR1vbu5vYgsOs1mr/2mf/kobVjX3zm2YvnXjz1&#10;8OO9+SMIRlhVRenK2tWl83XtfV1HQSIhsjB7H1O5cYKyTmh5DzZWBECRuzxxryYAEQ4c2DsHiJom&#10;eWOudEQVM5dFrdoqS1KCCoPED9pXNUWHVGERds4DgVdeCwQA1DoCDxAlhCBQVbUiFZhDCMZYRQQI&#10;zjkAUEpFDxFmZg7aKGuMkPI1IVIjz2tOZ7o9bTrYyIC0TSyTZhYOvq7LunYTYjazCAOhMVpYCzMi&#10;YILWmrg2yFQNOe2wKQQwxhhrY0wXABCpxFqrUdh5V9TVOM/zZtMmeds5L6gEAEgBYOUghADSSZtq&#10;ZfXxty68euq0fPPVm6pzfGHtCWweKqjDqAIFxGAQm+35ZmeuLvrn37p49uHHnPeAVohYEAVFOPJx&#10;Yo1+oAnCiZ3d/ty+efPmm2+eq6qq2+1evHjx5MmTeZ7v+67+R43a14k18SOBACwyGI28hK29HWX0&#10;8spKo9HcG1dWKbQcIGRE8zPNuU6+ONtuGNzZ3vvjP/7CrfW9vRKD7mDH6CR3NYsi1gKgQWlEARBN&#10;It4NBwMW3+62jx5bPbx6aGV5aTwcZHnaH+7atFFz4JCXLmiTClKgIKFOKeBo0DTy2V/8G7/08586&#10;MNsiX0G0N4lG2D9wUcH511959eihQ0pw5/4GOWk3msPRgLKkmSWNNPvMJ3/GO7d1b8MqbQTYOdvM&#10;1+/fnVtaaLXbDhgRhPnso4/86Z/+y9Glt1ObLM4vLB5eOdo8eWR19RvPPHNq7UTcigTmnb3dzZ3N&#10;YyeORWcCmTI64pth5sOHjnz+8799+8bN1FofqqIcjcf9ui7SzM60Z6zO4sNKpJz3CBD9iZvNZpIk&#10;0b5Ba80SBEOSpq32jNapc4FId2ZmZ7tz41FJpIxJ8PuX4x8/ooTSBf/OlUs31m/3Thze2tvdunsP&#10;hK3N6mGxM7hrgNJumwBQYxnqmiFfnqNmtn1/88LO+js764KCpOKc9SGYuVY+rro2LxjevHDO/8ov&#10;U3ggtvxJxrR5PoVwAQDQ6PyRsz890158/Y2XXn35ct7QBw8ttjqtZquZJwkBFqU7/867X37u2yur&#10;D/3cL//U4sKhciTgbZYkzUazO9NuNnKjNCGgsISJ8C/inf3BQBvjnN/b21tYWLBGoqItMpgRIHAg&#10;lNl2s9PMe53xxvbexm4f0vTRU8ca7dZXv/Gtdy688WjWarYtKBJy3lc+VDx9qIU5XhXvE/AkHpVQ&#10;QBgBAyKi1nrSFgIAUCzgPUfjPEKNCN5XUUFSUR13vd2WTpK8Dn1lEkXWcKI0ExDBZCcKUUVOkxIS&#10;QnQAxRACvEc/qCObRJRkWVYUhXM1kyKi4EOMZpiSOoQlMHtxPK4qlbS9GB8K3WjP9xaMmnVJLmgA&#10;0QOygHO+KKow9XBCxMh8RKAQWACUmojUERliF3naOZ1MGZxwUN7L7rDWGEUoxpqUMKmroqhwMAZE&#10;6znGNASIa734VFmTz80un33j3JXvXdq9vkWPPfm4S5f6pbbNBpAiAiJf+LFtzLa683eH/SvXbgwG&#10;gyxN8sRmhhRpDg5kctIV7wmJaP+K3qdAQURtzJWrVxqNxne+853Hn3j8QejOD7bPfty4fv1Gu92c&#10;682RUYBUVeVg2Edtbt6+EdgtLy1qwsyYtJF7r+oxNy0d6DUPL842NJCrqmH/9e+93jv6GGXNfkmF&#10;A64EWWk0opAltjkCQnBlWQz7s7PttYfW1h461uy0tLWAQJqWVhY3Xnk1s5okKUsXEDIDJlFKCflK&#10;RjuLKX7+V3/lkx89224mmh0RsOdYoH/oRbmyvHr58m/9yt8Gx7vbO3ONtmKZ68ywUWVw7LmpDZKZ&#10;PXhIK13XtTAro+9u3ls6eIBhkhPEgU+cOvlf/MHvh8AznZne7GxiTJ7nnWbr288/f/zYMWMMBrE2&#10;Pfe914DwyNpqBJr2vd3jm4nxd48+8oEPPvIhBCCFIXhmLyJKk1bWB4neh7FNorQWAZaYmzcxGovn&#10;O8IQfSwjHwkRnfdEutlshfjK+2iXP1FBREIA2RsOXvjuSzvD/lKW7Ny+VxeFQQoB68EIardx6/bh&#10;NEtTU9dOksQRVChVRmZlLkuSTGutNRBWVc0hCEsjzdcvXS+G47yVvXPl8rgoTN4g+jHN8PeP/aV3&#10;/xajgFakjx45OT+/ePvOtbv3b4VQrt/adbAT6mo8HJx/+/Jb764//unPPPqRp1qt9u5wnKJdmJ9b&#10;mp9PjQEJBkFCHd+IIhUXVEQUJAQYDYdvnj93f2Mjz/LVtTWtNUx89wURFRJAKOsCAsx3mp1G3u00&#10;r9+5U4/qk4cP0Cc/8lfPfvvc6y+ffPiJVmeh3UmDS4sCQmBACgGrOnjP3nkOzNrIxM0nthCD906E&#10;EYk5ECGwBD+x12APrIIiTJLEWlOhCnXBKIootYkEV9cBnK/EsyTeixEU5ugNopV2Usc2NBEaY5z3&#10;cZZyYBBg2k9rDNo5h0R7e4PxqACACHuLsNbGGB2pF945bYz3vnaFsbosi0w3AvtxPa78IHDLZolK&#10;E0btva8dV1Vd1zUIRi2jMKMiImSR2jki0ogg7H0wRpR6X1dtfx5zCGVZurqOHkyKCEEUQVCkyRCh&#10;DzguQxj7UclZliqldvfGUfRhLaVGNTOjdAqq6ezs967cmzlwnPO5rRqrILaqtEkUidFcB7ZJPr98&#10;8Pq7l9ud7ndffe2pT31yVFTWNKOiHoFCCOw8+6CVipLIiJKDoABEF1Sltfe+3++fPn36Z3/u51YO&#10;rsQcT0Scgu9/Xe36ISNvNq5cfbes3JHV4wI4LkoBYXb37tzMDB1dWdwblgawkZAkWmyaKjk035rN&#10;jRFHAikRMozLekRcsXYsvqoUIKVJAATSiIDAGmlUFnmif+M3frXTa6Gh2teeBZUm1fjpn/6pK29d&#10;CM4rqwB0CDQKVUtRptCgZzf4w9/7vU88/nCeBZEap3E3ErHaH3apd+/dNUY/9qHH3vnum4G4DHUu&#10;wRDEqFatiQIDi6vqtGkqECSoIWwO9k7//7S9+ZckyXEmZmbuHkeelXVX9VHVx/Q53dNzYe4ZEHPg&#10;JglCALV6pB5JSSsSXK70J0jv6S/Y9/Qed0mKwFLgEiSXAEHiXAxAEhhggDl7jp6j7/uoOyuvCHc3&#10;0w8ekVVdXYMFKSlmpqY7KzMywsPd3Oyzzz47dMJ6KwiIGhVV6pVPfeZXRISQrHURkTg+9fobbpDt&#10;nJ0NOXjQ6vU3T07vmJmYmpSiTeEGFA2lkAuRwZAwY1SkS7wBPIMQB3F4QQESDkw9Bl8oR5IHCNCt&#10;F1VSARixoEOwL7JtWH4XbE/skS0IWDA9XoQVnL926YVXfho3qwurK0vLi4iYVhKf2SzrHz54eLXd&#10;XrxydXb3rnq95gk7NrPsMxALHoGNUUyQOevAaU3gWFCmJyfW7HXb7169tXz5ypWxI0dDrdGWqSkl&#10;/BqULjY4DVw+2QK1wZBmDJBfpVK9a/+hPXv2eHad3nomdnlp8Tvf/e6p89fnj9x7z0NPqspI7sha&#10;2j+/Y7zRSBSBWBHura/XqjUEUEgoHiVUAKIATI5PsPDe+b0z0zPTU1NxFFHgOmEhuiAi3vHa8tJY&#10;ayxC1hqT8RGN7tL1m37QvmvnpHz40b/+xvfePvnTQ0fuGx2dbDaTWi0GULllEZXlttPpZYPcOued&#10;Zxbvi9oF8V7rIPnmnLPM3phIENFhIFGGFINiTxK5rCduYCKTxlorrqSqlmq24m3OTgOKMDN7LMtT&#10;wtZIpLwX713AThDRMzvvi8nEzMz6+vWbgZKslSYi7x0pRYR5nilSm2KKMBxOx5RZt7SWOaxmPqWR&#10;1Cc1RcQEisAzZFnmXVBoVcAIKI4BBLmo8goNlCkkQ5113sNGWU8ghZe4HZfdywPUkQ0yZ221UtGV&#10;iAUsew8ApHMrIlZp6fUy51iEwYoiyLzqZl68kqS1tLa8d8fBTGJmZYFclhkWEVuvxU48aRqbmo7S&#10;ynqvf+HS5W5vkCSDeq1GBAoQmEMXMRRgomEbsGB2NzuNd9999+9/4fePHDmcVCrDxSYluvdBBnro&#10;jG/2ymdmZ2q1Wreb3by5MD69Y3Vtjb3P+r3O6uI9Bw8dnp9eWFxpr3eU9koRex2T1A0bsZo9AlST&#10;ythoyyoZrcZ2daAQHHoAlfd7TLGJ4hDXee/Y5c3WyNTkyMhoxUlmPaysrA0y9rm/euVKZkUJSQ6o&#10;lFGR94zOS97rr1z5vd/8zJMP31NRDOBDCrwgL2GpYXLH8e777/ddfvbqpcV+uytWXP+lH75irb/r&#10;4MHR8fE0Ta231WqNSRjFJJEkemF9teuy3XvntVbsvRQ6s6BNQYdLjYlRoZf20spHnniqWW+giBAO&#10;bH763OlPf/6zyuii/08ZoRd2etjwIYBXUOSESkDYYzCtAABBtI9FUAgBeEjEEwQAAlEISMFXLyjy&#10;GoaZt+0f+/bH0JQ75J6zX/qbr1xcurH3xNHLt671ep0ojUmrwXq3kqb3HD6ye+eu73z7u0vnr7bG&#10;x1uzU3Fc7XoXkxtkg0THMYSmcR4FjUCEGjt93+st37zpVjoz9RGtSSklmxSThxyybS8MEQt7DgBl&#10;l6mg8YhUAAOAFFGKCGlad4QLS/1T5xf3H3/s/seeUCYFlpjMvn37p0dqRhxwDoACuLSy2Ot1J8Yn&#10;lFZBkB0L6F5q1SqL7NtXVUqVuHnx5Ib5gM76us1zoxSBAHsEmBkbMQov3Vzo9vNDczOfeubJr3/7&#10;B1fOnNL7/PjMLqUipRJjKu313uLikogTsMyWJTRKh6LCDHJFQeXYIaLRqBQHH5sASQCdGK0iRPK+&#10;EkPFJCZScaQVYRRxQvlyezGTdr9tc9NXkKNYBHToCtNR8kaCMQzYqdIaAbz31jkRQQRtrTOR6fcG&#10;US2xeW6Msc6CeK21MSa0NAwQSZokSJL5QYQIJhZVVT5lE2fK5CLeOSHJc+ucA1RKaaBArXNBaURE&#10;HDsompYr7z3kIoY3k9NKGB7KUh1FpAonupwfvX7fxBEAkMIoMeIBQoGid1EUKcI8z9gLe21z1RFg&#10;hzqZaiXj3TyRvrLeidLaeJf3AXyedSt1JlL1sWZzfHTpxrXZqak33zr18EMPdQcZxQpA2DkBIa20&#10;UqEkXEKcBaGqs5gu3rncG8uDAAAgAElEQVQdO3bMzs4GFVvetJILUuw/Z7ESYb3ebLXi9np/0M/X&#10;O51qNbl545LvrH3mE8/MTzZ2jta8d158NuiAuEpimrUEfI5CCFStjTz39LNf/c7352Z3QN8udNYo&#10;FytRp+tbU7tMpAe5FQbrrHO5Ir5+9WIcTx08NBdF2trpt06d+euvff/kW6dV2owrE4Mep0QJ6eb0&#10;7iRvr5678juf+fSvfuQprXJWgoDCCgFDogtAELZwkYtB2HvX3gcff/iLX/myXe+naKoqOn3q3Z2z&#10;O07/w/cIcWJicmxsbOeOHZNTUzuTaHrn7LrLLl6/nCGPz0wKABIwcPA3SBAYvHXrne5PT7515u13&#10;3nn15K989JMVE3fzAaO8fPIVFZunfukpQZaCaA63l4nixkWWhjTQh4rfiirCn+LJlT+xsFkwbLUU&#10;2g6BEJcZC0CAYanYP+PBY8Gyp7VB50tf+8sf/OyF8T07qRKt9zqKaKRWs1k2WF+/Z9+h+YmZX37q&#10;mYf3Hv3qV7/28ptvXryxGLcaYztmm3EFdVURESohdCq2mLUXl25dudZeWExUNDcxvevo9Oc++Sv7&#10;9+/P81wrFWimv9DllWOEJVMHAKEosUcsOSHBt+52+t95/tUBjh8//mGKWzEkVTK7pybGGtWUPDgr&#10;CB40aBoZGz139pyOo4mxSUEVuBU0zLSKoIj3jILB/SwvVkDEOzfo9xuNplIKmDWGTJwfrVeSeMeV&#10;xeWeuCN7dtNHn/na3333+vnT9Vaz1hgTccYoZ/NBv8s+U+g1sVYFkR0gECgiYS+CAAoR4zg2RodI&#10;QoEQILIoBEVo2cYGlFIEorQjYJQ87/bz9hLGufImdz3CAaEDAILQPzb0GWAiBNTllk8ChVeqtQ6q&#10;n3pqaprZN+oFx1kp5b0DlEG/xyIFzUXYGKONHvS7Eeg0qZq02clNSrUsbmQ+ypidzVkpDsphrJwX&#10;531gdCAGD6tQjh7Obw5bVJl0K1ydwOJmcc4TUbiqsLgCjdwYrbX27JVWMcXiAUS88wJsgREUsyZU&#10;imIBlWXiPQimSNjvg/e5AKnIawLAIDULeWYtcpxWZnftXltc6Pay994/u3v3nkatWk9q3uVQdtzk&#10;cllvZOfLJFRofQ5cZDOg8Jy3+s7bO9Mit9sOEBH2TKiApVapXrh6PRsMhPD86bOpMnfN7dScRxrQ&#10;MIBAWgERZsd2oKAs9yd64rGH//PXv5avXIdu22T9vbv2DThZevt8rAORgCG4hizGaAJmn4vLHbg3&#10;T576+2989723z4yP7hQ9aqWC6CsmaY2M1FsjvJr1UVINaYKePRpFoUUrhaAHUEA8wCYFquEf9u7f&#10;/4V/+wdrSysv/vDHF94/e+3i5fkTh//H3/qdK2cvnDt79tqVa6+feuP0hbNHjhzp2v743GyzNXr9&#10;zZdbE2O1ZkMQtDaOGcryr+76+snX33j+v3zvjZ+9Mj0y/uzjT+7ZvSvL+l544Nzb7546ePhQY6QZ&#10;yBzFjrox+psHXEp2IAyzwEVynze9TQpve2gfyo8ihPdt8j9Ly16SIjaGYhu8i6DgfDGKIADR6vra&#10;15//9pf+4j+N7ZzZsXd+ud9lokq1Ko6z9X5MZnp86sD83oZOJ+b27f0ffveF1179yWuvnDp/5tLJ&#10;U1GatlqjwGKiiEF6Wa+ztnbz0pV6lDx+9/2PPvLIvcfumRodG6uPgJfS27gNmkLYCA6lmNJAFFSS&#10;CxkW2bQOBFBQoQhg4P+iMAjQa2+efOPUubmjJ6r1KaOialSdnxofrVeMeHCuYLUBAlC92Zyf3+Oc&#10;YxCiwsUsIphyQYQSCyAcphRC7h4Rm42mMTGEMEgYAVFYI9WSZH56+sLNZUd8ZH7nzXvv/sELP715&#10;c6ZaqxMA+ExBlkagQJHSCHHZvrUIewMJLijTaaWUImO0eIfCCKKRNBIBOGetywUDC4uRmJDSJG6m&#10;zbG7xkcpa3J75eIpBUqAvXNefOE2F9tZgCo45B+DXIGXjVvUoX21UijilSIVerN7l6QpIQVSh0YN&#10;oa1ZklTAOOsVUhxHqGJJEj3QwB4Vk9JGx54lH/g8t87aIOoU2IcBbRnaIK2N0iQC7IGocE6G4IGI&#10;EIIwe+9FwHvP3itF2igWjrNMaRVst7POWcvAwgxAxsTaRAAEgkHYKMvzKE21UqAi6wUJlLCz/VAs&#10;RCRqADmBMmrvoaPvnXrvtbfem9+5a3FxJd+9i70ooFBhz8WQEQJggG0K57iY0Cyb2UpbHTYQKWth&#10;7jykKKooSSMMwOIAUcQP+tnK0hIi3Lh+4+qF648//HiiVaQcIot4EAFGAAlNfgNCiAAkPLdr+pkn&#10;Hr5+a7G1a2LqgV3PPPuJk+9fe/Wd80oxa+dhoMADs7BPE9UfdJeW4OSbg7Nnz/3D93+S5X7H7JxK&#10;mrnUGKsuBYUYp+TyTqWiKq3q//21/yy697Hnnm5EaYSklBcYMFutDXv0PvhAm01WMeUEYGR87LlP&#10;f4KdX1laXrh569jxE3MH9x66dXxteeWv/+qv3nrjzfM3LlHVHFhbHK2o67euz+2dq480GCEQlUNW&#10;h0UuXrn8xS/9qRvkj3zowf075o7s3Q/sB/2cY5P7/MbizV/9zK+RorJwbgg33Wadt/xhExmFy1fL&#10;j2343LLxarG6QgPl8lybKeFQOJ7l9N7m8RODILKizGU5cLvf+5u///pf/t3fVCbGdh844CM1WG8n&#10;1SqytFfag3Zv5+yOxtjYwSNHjTaJg2qj9dxTTz/y4MNnL54/e/HC9YVbK6ur6+vr1tpup1uH+Oj8&#10;obHjD++bn7//3vt2TM9ExjhrdQkiStESKtzqcIPCYVcSZgm4pQgKqKK0CkpphIA+IAAiSWhoggxg&#10;Ab7+/e9Nze08dPAuHamKUtNj4420EgkoQBENoAoegQgC1mu1bDAQ9qCCXkhpngEAIGStBEBQBLFA&#10;y0NxEKg0rqKEOiIBJAEmIBIUxihK5sfx4o1F8f0nHji61l586d2TMxOjzVrTeG7FeWMiRkyiWCdJ&#10;rBQBF6rTCGBIK1JxrJVCrRCBSYFWiBCYuQXTzjsWdlrJsAEfEkSRHknTXc1K7AYX33i5fUUTROKE&#10;i0Y93rM4R0QIFhCtCCqlgkvqmYWZlFJaEZFOksTanIhCU9SwaShFSsXBFwzCpAH0UFqlJqIK9Z0y&#10;KvKkkRAVokcAcN4zCntwQfJOpKyPKCKksHOGMshyTsCQbAiIqhATEQBBxEAoCfXhnj0RJhg751RH&#10;mcgUwF1RsRh4dxQ2UmZBQOe99c57H0URKSUg7EW8FRHvVXB/iTBSCVuNRscJ7Np74NzpS0ur6yKQ&#10;23x1bW2sWSlcAwzY2wZKWaSBCs5HgJ63r0ccOlgbURpi4aEAIBIzh/giKKAGRJURrPDlxRtr/XVm&#10;vH7laqTN448+WqtWkBx7j1LuDmVXdQibHHLQuPqt//43l1fbpGKtq43m2Ktvnzcao1jlRhgzRR7U&#10;QKC//+A+IPinH/202+8vLK5qVWuMNymOUBltGaCfDfoqjju9XrVedVrG9u678O7av/uzr5y5cfPj&#10;zzx9ZN8+hb5S0d3euggo1EobKfSjtzlEAImUodldO8enJnPidGp0x9jIVJZ/thrvf/31c2fOvHP5&#10;/OJX/zquVTA29z1wP5UcUCw2RwGB8dboaKM5tmvk2MGjMdD58+fGGyPjM1Mmjc6fP2edm9s375mV&#10;VpsAV9jeTP6847b3b9l6SxtcPOHNSO7QpktZZABlLcjWL1DKAltxA+Qfv/7KD37yo5ffPDkyv7M1&#10;Pb4y6Hbag/Ve15BWCGtZXqvW9s/tffD4fbUoIV9g/wg4Um88cPzEibuP9wb9LM+zPM+yLM8yBViv&#10;1Zq1emwib10tqYgIkgCLCoVaRTq7QM9hWEWGwIWqvQ6JYAAA2rh4kXIbLuZ8uTIQWaSXDd56551f&#10;/dy/qtcS73ismozVK1FQBQ29qcqIJfzUSptaUM2UjQ3gTpcGt/4VJZxxuL8MdXUQAMX7eppOtJrr&#10;/ZvVNPrIEw+/f+E/LV94e8+9982MNaqzY3FkIqON0UYrrQhLR4wAAZAQTSArh5JPAq0RAjMybPoC&#10;4gQAFAEVSYkicgOWBCkCpUMBIQshBc9ymIETkaCKwQzWWqVU6J6FhDo8gtAFW2tdqL0gaK2QKHSu&#10;zfM8iqIkjkMzRIKCiaS1McpkQqEmXYSVViJinWVUQhGRimKTWyg7OBZQRxg6UiqKdLDFiKB0IYY3&#10;bJzO3jM7CeIrojjwoUS858FgEMfJIMtcmehQJXWopDZ657y1Tgd9cqXEgHfOee+sgw33nIxWpEgY&#10;vCWncJ2tt9nI6KxJ64vLq6fefWf/nh0G4mpCsSEsXH0s+iZjmIwSCjqD97uFird1HZYRFBSLAQRR&#10;RHJrTWSkSFcVGSsGJFQZwkq/c3VtaYB+dWHl9Kl3Thw/vnffblWKBWIBiJc+oISzFvuhImrUq6Mj&#10;rfZ6pkztm996/m+//ny90VBa5XlmDBoBmw+araTTWX3zrdfa3V6tOdYa3y2QZEyZYA2Js5W1pYW1&#10;djuuNcZ37MxtblklSTp59N7TJ/23fvzq6++8f2RuLo3UxFjl/Om3P/bM0889/bTLnab/iikMrEoW&#10;doAegSISHR390L3zRw+sLC5fvXT5xrXry+urR44fm9+/j5Ry3g3XYej1MTEyOjezI+8NRpoN38+v&#10;L6+sLC63piYky8+cPv3wI49MzcwqrWSbTfP/y6ME6HCzgYZN9rrYyoum1Fu1AQTEgl/stH928tV/&#10;fOnFV957G6vJ+P655uTYcmf15tpybi0KxKAWrl3XjLt37jqy765H7z6RetQMDAAISlBY2DEJV3XU&#10;iFJEBMJCARhJPIv3ilS/21teXp6enrY+N1oDFjJ8WFxM8UMArly5eunSxePHj9drdRZZW12tVGpx&#10;HG/Wdx3e8VCCSASRCEleee21JKnunJ0lUsJu19RYhTguPluwRIaSPmXsGRp+UgGBfOBTK+IY9h6B&#10;CCn0ctp8PeFNSIUydLWa1qrpzbX16fHWsw8ff+3V13aPPHT8wEyilQLWSCpUCgKEjTTYFAaG8Mgk&#10;pBeCKAVDAKPDhYOAKgMuAeBQgAoA4lABgwJUSMzeOhdp0UrjpgGEIHoHIFL6eSI2D76lV94Bgo5j&#10;k+dijCYi5/OQmtPaeO+00sLixBORiYxnZp+BgHUWTRxHycBy7i0Lk0IS0oSMWjAS5523hMhExFw8&#10;EEJUSIhKUaiIUYq0NlopRSqKoiK5KWJBWDD0OMSy1EeAAlM7NGAMxp+IyBgkFWp1vHfee2sds9Rr&#10;da21gGjNva7Ps4yZCbBIzXofR0ZpJV6ygbfO5XkvTcgxjk5MdVdu/fRnL1Yi+eRHP7K84kdHG0Zr&#10;RNKbpohIoZhFRFmWKVImKhtc3r5EQ2P1YiZLgYaU6XtZWV1hkVarFZsIy0kWsm8DZ6+vLnV8Bggv&#10;vfSzNDJPPfG4VtraAYAr5+MQZ90UeiKAADMbrWyeA/Pzzz//h//+TxYGpjV/FEQDs1GmorDb8UcO&#10;7Rffv3jh3OyuvSja2eC/i3UuX1uVtWtTzfTInvnX33s/62A9nsw5Wh3A2MTUoUeekvXF1WsXf3zy&#10;HSOOuDdYXzx44HC3N6hGUZjK2y0wBJQgRMLCWmkGCQCmUtTPc5PE07t27JjbNRgMGMXEMSB6ZoW3&#10;9VggRBE4dvexP/nD/3Ds8NF6ko5OjK8trwzy/Ny5Mzdu3vjwx5+LkqhIFQwTttvnbXEb37ZEn37+&#10;EXzkXzwbPIz5oDRMArDe733xy3/2je9/rzI5OrN/Phlt9sTd6q2trK9l3qEI5H7h+k3X6R88eOhD&#10;x088/cjjNdCJRxRhQsaysxcRewTP5AUpkA8UirDzwEwCly5cvLW0+NJLLz351FOnT5/+2Mc+VqlU&#10;AhS51l7rdLppmtTr9aDbIyKnT5+ZmZlN0+rCwuJXv/q1+fk9Dz/8yMjICGDghhezeCOHCAgKPYhl&#10;/w//9MPHHnuillayfr9eS0draQQ+1VFeJNNli08z5I/BRir2NuxeCnMAJSKFWqkQ2hZ+yh30c2b2&#10;zq73ejnCxHhrqb3e77RPHDp4+fS7t65drNx3ODWivdfgVdGEO9xOaPcdurcUMlgECoMWbQFhFewP&#10;CK0dQIVMYPGbYrmjLzifaLQWUQCegxHHwCASACwFkaAsnAGllLXWOWdtLiDqs88+zMKEkCSx8zZo&#10;hXjnEIkUQYh7WEJXQ0JQColUz/FAlKUox2QA0UA0VaoqTb2gzcRb9uxAhIrKb621CSJ+xYZb/hsc&#10;cGdtbsN/Ns/zQpV0SIkqxzwQPDY/s9ApnYg8s3euLJkhHURCCjSNiyaSgEprpZUxJooMC3v2CKBQ&#10;AaAiTCJD4rtrS9VEs+1evnSOwE2Mj0VGk1JESofi8GL3LEztYDBYXFis1xvG6M3XFn6Ge/HeQ8En&#10;LEPdsnkwIt5aWLDWJmmqjQnUYiZsDwY3V1duLC/1s+z1l1698M77/93nfv3+++5VCoAdiAsEoO2O&#10;MFUIAQgYEd8/d/4P//iLN1c7aWvKq4RRoTLirPQ7xg327Z6qpvrS+Qu99UE1rrJ1kUIFbn3lhrHt&#10;px44/IXf+Ve/9ORDly68f/XqRRJo1JtxUtUmMiZKoqjVao1PTO3cPd9qtVaWl/bs2nXP3UcrcSxs&#10;77RQJbQVLjMEJQVJQwGiCAGqUHclAoSktZRsWJLbEnAIqJWaHJ946aWfXbh4YWJyslave+Y3Tr31&#10;/rkzv/q5zx699zgqxRDUNTc7flv/3Zwp2WJP73xxm7eVd/ZBb9h4Knecv5gnms5dvnT+yqVd++Yl&#10;Uiu9zlp3fZANnHOS2cHq+tqNhdjjwd17Hn3gQx996iMHd8w1VGR8KYsIoIQQijEMgHEYW2QhgUBf&#10;1kr/x//4Z1rrixcvXbp46ebNm0qp+T3zgkikrly58t3vfvfsuXOjY2MjrZZnb609+cYb1WotSSuv&#10;v37y+8//4Nz589VKbffuXcZEMkTjpTCOVGgTUe653en9/be/c+z+B0YaDTvIdkyOj9ZrhpCdByIB&#10;CPDp5sEp84fFiJVwxTBELinb5ZaIMhz0kKDYIAUCIAAxS6/XvXb9WpYPGiPNpFppdzq5tXGUOOdP&#10;nzlz4MBdrXrdAGhBZAiuMRZUekAkIEAgBEJQBApBIahAtQRAEAq5chBCUIJKQAmQAAkoARWq/TW7&#10;1VvXlm5dI/BaIZAAMpUWEBFK+IBUUXtBhRyrVibSURRprckzkKLBoOe98wxaaQFQSMqooAdU4Ajs&#10;2TMwe/CWFRvInQOFAmydFe/BgDZGIsUuI4+iQkl78QBEwHOBqQeFppAnRaCgUc0iLs/LhyZUANkF&#10;uoSFsmqQ4xYAKRrDFIkPYRab2zJnRyJgc6uNTpLEmCiAQRi8eM/OWhZWCgOBz2iFoCoR1XTjgRPH&#10;3GBtbWn0xrVLP37xxVajFunjiAqqRAgKEREFGBE8CAuvrqwlSRKc6G2PTqfT6XRGR0ejKELYgETC&#10;5lGtVXfu3HX+/PmR0VZcST0Ag2R5dmNlaWF1tbu2/sbJN9567Y1PPffs/Q/cF5ReALhcICzBJd1q&#10;NXDI9yJFZy+cv7W26iOjY8DICgzSOCbnemuLD929/8ieHS+/+rP5yYlLl25mq4ut0bHu8tIg7x2a&#10;m33uqV969omHW83KIOs/+8RD165cuHn9ekpx2hKXDdgYiIygGmS8tt6NvBNKBAwIOeu2BHTbWKih&#10;l1QOSBkAQPnUN26s1GILHwwyNsAsSb3y3Cc/8X/90R/3nv9es1a3eT4xOfkbv/1bBw4ftBp5A/4v&#10;vrC0y3dcy8bp7/jdHZb65yBa/4JDRIxSJ47e/fVv/N27b7w1Nr/TGxR21mW9bqe7smY7vaaK7737&#10;2IPHTtx/7317Z3cZQYUq5MuIsRQ8vS3lB0PqX9nV1FqriF577bVbt24BYruzftfBg94zg0Ta7Nm3&#10;97f3zPd6vUpa8d6TostXrpw9e25ycrpSre3atfuXPvL0X/7lX/3kxRcffPBD2hgo9TnD8JXkc/As&#10;qNTqenut3a6ktX6vz95V0woAsWCn0+lng0q1kqZpnlul1cbwbxnzTRCVlEdwmcv0FgogBgbIlmck&#10;hWX3zJOTE0klcUQMMjkxtnz6rI70/J49p959++LFy/MzMyQa2VMoXCxigkLmEKUkuQdYsUCCCKCM&#10;y8qvve3/JcwuIMCF2+1y67IBgBVxIrZUiAYACEk4Iq1IERUq0hgaJBKRQr2ysiIgkTEm0gGADoa1&#10;qBEXUIqoQExEESBwPsiitOKJCJQ2Ku/lmSN0LlZKRwlnXkSCYuwmD0IAgFTgFglsGn0i1MZspF8g&#10;sOWLzZmLtFxwwMt2vsX2W2QamSXEBXmec5GlJkJikdzmwlypVI0xIOCcC81lEKFSSYzRUWTiWMVG&#10;E2CqYWRkpLlrdGyk4mz31vUr3/77r33jm99wLn/w/gdGfIurlcgYrQkBwtbQG/RzbycmxjeMImxa&#10;JSAA0G6v93q9kZFWkD3E8vlS4WhLrVqdm58TxJ7NgXBg7eLS0tLa+sLC4uuvvf72m28//sjjH/vY&#10;x6IkYnEEQliCziIiDLSN1UEK+JoAgWVnkTmKuvn6yEgaVSqVCt5YWT0wP/XZT33k2JF9e3dPvf32&#10;mZfVG5ev3FjL2s73n332qV/75Y/vnd8dK8VsK5H+9HMfUcJ/9uVvXbtwrrq6WhudVLVGD9V6t7uy&#10;sip5tnO8kVvRJhFB+ECgY/NCAgFhZkDAojCoEC9GhJCmD5aZb1uBIbUhAoAKEfUjTz6+urq6vLjk&#10;rd0zP//wI4+MjLYciuAmRlk4EcIHX9X/j4D1tsdtZsXLzsmZA/P7vv/iCzqNTaO6tt5eXl0SkEZa&#10;nZidOzC/58mHHrn37uMj1XpFtBL04BFQCWBoLoOlgb79Joez8Pz5C++///745MTMjtnFpaULFy8+&#10;/uQTn/rUp6yz2pgzZ89euHhhZXllenrqQw89RIin3nnn/dOnB1kexfHxe068cfJkpVqZ2TETxNG8&#10;80oRFySL4utL+VUAgEuXLtcbTaVUp9OpJVGcpAIkCKRj3++vrKy02+uNRqOiKh84PlzyAkMZXRFz&#10;bDGKAoLAWzIBxb6BSJVqRcCzeAQE4SQy7H2v065Vk8mxsffeefexe+9BNBqGrWdFUEgCGxGJsVAD&#10;DcKmAAJIRc6o0EgbDvKmmTXcMSFI6RVwZBDoIEJUIoVIkbA450UcgAWAAJmGzJzWOlhBvbyyTETG&#10;6DiKAEEpLWKNiQJqrLTq93sBTxDPSOI5F5DUxNZDFJuedwzEhAKSkkritEsdIAwINTMP503Y8obb&#10;BwFp0loZDKTpwgiXWySgBHPMoSIkKLv64HsSFcVghIQAubV5bp0rujyHbY/FExF7P+gNCAgQs0GW&#10;24wBiMhonaRJJTGGpB7B1FhtrFkdrSWNik5iqiTa287Buem56bE//ZM/fuGHP+p3eo888qgfaVVr&#10;1Tg22qgo0khAxjTHx1WaMCpgLLiZgAFRD6Z0YXEJEJeWV0ZGRiqVBApHLET5SoStl1p9pG+z3Pr1&#10;QW9xZWVlZXVpefWFF164df3m44889vlf+7XRVpMAUFyBPYkgIAbtRN6yOyAAkHBwsHPrJsfHZyYn&#10;21cWHfv+2rLL8s7irQM7pn/jM5+47+B8rRI/et99Jw4defie41/80y+dv3DuVz7+0c9//temJ1sg&#10;TFIodRHLxz78xGRr8gf/+KOfvXKyd/NcLZsQiv16J83ySiXNVleN0s2RkTiNlfIsW6vXNlkn4RL5&#10;AxIovX4R2NS8ZchVKShYvIFQFht6YCQk9epHP/1J9izCSZLEkfEBCy8j6NtdTNzOGlOJcAqUFI1N&#10;uPHWY+vrvzAY/UGHEhhJq4/e/+CPX/zJxffO6HrFVCsTzdGpmend07MHd+89vHff0b0HalGiWCJQ&#10;IFAwGTbGNviTt1krgbIbtsjbp96+efPW/ffff/3m9faFC2fPnv3I088gkCLVbXeXF5aJ6fqV62+8&#10;frJWre2/a78xZmx83Bid5/kPf/hP3W53cnJ8dnb6vnvvbTTrQIVWX2CshN2URYJMo2e4eu3G1PSO&#10;tFIBdlMTE7FRKJ4BoiQZjyf7vV57ve09bxi7LQpcpSMGZQY8PEXnPbMnhUWxhBTCwSX7fcMxCidU&#10;iAIk6AOyrJBGGo1bi8s1XZ/bPf/+O6eyga3XI+88AQsLqkIHvHAUN4NkQ895YwMs5kgBYA7pJBup&#10;DETwBKyC8oXLBRwpMBqJdHGXJAV2WnxgyG0DZs+eEVGLcJ7bPMva3AaA5eUVBKzVavVGXSllIAIA&#10;55zW2lkL6D04QpX1+6iNeO+cI5WQ0hZAWAoKuwLC0FdgiDIVmw5yoWZQNCQVFkBmRioil8DjDlzA&#10;gIGEe2UuVrf3hcRHuX+j9957VkobLcxlZFRGfd779npbBIwx9XqNAfM8I/AabEVTq5Ye3jWzc3q0&#10;nlCMrNATioRacjKH99/1e//T//yVr3zlJy/8+Mqly5/8xKenp6cEIa2kjUYtiiMTVxSSRw0QkBlE&#10;QQpeIBa+5Hqnv2PHzqvXbzFSVKkUb0NiIOeRGQkVoO72O6vt9up6e3V99dLlK6++9OrK0vInP/Hx&#10;j3z4wxNjYwEGE88hQTCc0FjmCGHjFQAA4KCbBArg+NHD//b3/vVXvv6dk++81+60E8QnH3nss5/6&#10;+J7JkRSs8q6iTb3VHL/vbs2/vrK6es89xyfGWqUBkKJogCFW+OA9B/fsmnrw/mPP/+BHb71zNsvF&#10;ZTk4nw+itfZaq1mrV1OjCcTCpozQEIXfSKgOUVy47fUN/hTAncZ0WD1S/qawVZV6rYjAoKRilvZr&#10;M2RSuAt3nlZAitk4fKUEPzeNaPGX7RzuXzDBWJ5hs20FCPlPgvuO3XPP4aNnr1+Z2DXbGB8z1WRm&#10;dva+u4/Pz+xoRty012MAACAASURBVGlFmYjBoMYhLj+8o+LScTskBwUECEWkUkm73W693pidnV1f&#10;X//zP/9yEiUPPfRwvVo/cvDIufPnLl28pDRZ64jUxQsXf/ijH1nrWqOt/fv3tUZHjTEn3zgZnAIE&#10;CnKVQ7d9aL+QxHvudHut0bE4iiSOW60RrQil7P8EqlZr1BsNa22pxV4G13eO1cZPBMR80MtdHsVR&#10;qAHRZJCozCRufbRhjoU9moBRlNFRtVK3fsE63r17/o3XXu/2BmONGhOA42EAEvjXcHuss+mPPJzM&#10;Q/jstieKwy0Gg++MCDbPB4OegAdgRYV+dNmOhRSSLrJZGDJYYeoKiADrer0elDvyPFekrLOI2F5v&#10;d3vdPLfG6CRJQrjRajS8OEaPwIh+4AbrA3aRYjYsngCC8LzSkCYGmQCKD5aZQFeMWrCuZe+uAmz0&#10;EK6ZhIAodH4RAAWgKDSsdN4zMrH31rrQs0Up5W1Rbh5FUWSiPLdZlgtzwcLW4L1j9ibScWLiNNEE&#10;EkPVyFQr3btran5mYrqWGPQGBkosiUcUzwKoHEsUR4f27v1f/+DffPPb3/rmN7/1H/7oj44dO3b8&#10;nnuaI60kTau1er3eqKaRUgIihpRWpAg1qaLyCgAQx6ZnX3vzrfHx8Upz1FGEFCwnWOeZGRi73e76&#10;enutvbbeXl1dXX795Otnz5wZb43+69/+nQfuuy82hlwYHQiPbcPV/KCpXfqZRILMI2ny4LFDe/fs&#10;OXPxkmWYnd3ZqNaqkUrRaecVIQugdxrxwfuPh9bvoW0blDN2OEkNytRoc/yxhx5+4P6FpdVzFy+d&#10;Pn3GDrLlldVT7753YP+++44fiJUkOur13TZX9YsTIKCc77/Qu0p5kOCTlAVGpbbH7afaBv20mwA0&#10;BADm7d5XvHkrHv3/0o0OYRER7Zzd8X/8b//7taWFns09SFqrjk+MV+MUrFMeTOim5IM3syn5/It8&#10;BfPOnTsvXbo0OTlx9fq1hYWFI0eOXrt2fWV1lZnX2u0Xf/KTxcVFEVlaXPov3/2udXmcxL/5G7/x&#10;zW9+a3xsrNUavXTx4rlz586dOzczMw0AiMhBneOOg0G8SD/LxqZmvGcilcTJ0Mkt4AoEYFGKhinc&#10;DxxrANi0c0dRFFrBCAIDCoEwDHHRDQd3CJMXfy0cBq2oXquyF+99o94AwJs3b82OtWKFqJQUbiBs&#10;SpVsv8But93lO4tLwc2hGBE657TRSbVibSpgmR0wExZ0DGYmFjLIzMONrnDjCIOgh06SRJgBMTIR&#10;ANR0DQCstcYY79wgy0LHLCK6cvWqMqQi6vf6Wq1xZWxdV6hV1aberDStqREpEE5iQ4jinPc+z22W&#10;DwLXL2AxhEFzVIW68w0Yd9PjZmYHDgImJaKUjqLI2tx5UFoFuD1IWltrQzNGRVppnUmmNYiAtxYQ&#10;M5sziIR2EGCZwWViDI3X47t2jO/fNTk73kwVKJ8rscrnCr0CAASDlFtXMREJkNGq2fhvP/+5xx59&#10;9M//4q/OnDn31tundu6a27//QBRXoihujTaazXoSRbVqpZImSWySJDJRopRhZmY3ObODUTUaDRWl&#10;vbzYEJkly2y32+2sd1dWVnvdzsKtG2feO3X9+lVgf2j//i/87u9OT005m2soMEdkubOOWLZdKMOo&#10;j4WEtUisBCtq9Mg+y2BMhIjoLPnckMfQNVFERAwpFIfIRNoHCAU3aiABhMOAK0xrUb0ysW9u8pce&#10;u89bywxeJI7iWAGwdZaH4dud0/rnHFuAxQ92WmFj8ZQuT0mTRwAUAQSCgrCBhfEulBx4OM2GJ2B2&#10;gf+kFEkB9G8u17htZP/ZG83Pu0cAABYhBEJspLXqzgoDqMiEQrDYk3MIzCiOlBo24tjw1G7/A2y2&#10;GhtePx47dkwEvva3f3vo8KGnn3761q1bP/zhjz704IMsUknTY3cfe/W1V8fGxv6bz33Ws//2t779&#10;+V///K1bCxcuXFhZWTl9+v0//eIX8ywHkF6vl+dZkqQgG6VTIKGmAxGRAZzn3qA/aYz3EtJeUtC0&#10;YKh1woU3OtwMf46vUQgXe/ZEpJWmgnNW4sZ3EOA3hWXDkxSBWa1Sq1ZriKSUHh+feOWVV+85fCDo&#10;NkMQXtmUDAyMoK1b8lYDPfRgNiMtm36FpOIorVZcngIYEA8gVHSHD30nMLCEwz8SdKAlVIUwgOg4&#10;jr3zxphcZXGSiMja2lronhtFkYmi9fX1KIrqtXqn3UYNoAQErC1ab4XrinQkpKM4QQTH2O/nNs+c&#10;83mWO28VqSjWgboX7iBgysYoIsVQtD2H8jEHRkoRu4qQIkUKCTRTqWPts0EWYHWjlFKq1EApDhZh&#10;5zqdrjIqjlRsSIGN0TaM3jc3e2D39IEd4xXFEeQhYCMADFR1AEAUQUMYoHAsGlzj7h07/pc/+Dfv&#10;vff+T3/28ttvv/uD578vQiaKk0rUbNYa9XqaxmNjrcmJ8ZGR5khrLIrS8JwQ0QN0er12ry+Izrrc&#10;Oud8t9NdWl5eXlpZXV25eOFCd2211ag+9tDDTz7+6IF9++rVKghobUQ8BHuxYaIRNgL+22nDm2eU&#10;QGgvQCA+6xskAYyIwA8AQCGgEhXeBoXSO3sbHAAWQdRQInMAAMgooAObzTtgrwmAQSGIDt+qADyJ&#10;gHgfPIWSRMf/tS4H21lwxO2sYXl3wizCHGhDCCiMSMo7FgZtDIggqiCSyiH9FDxW4JBVLr8UEUEp&#10;5ZzXmhAQVTAom+uQt1wrbFWy26aZwT/jCGaggPUEQoUbDlyCAKIkd5EAYGi8gYGUKndUS20ewM2G&#10;u/wtd7vdRqP+qU9+0ou8/PLL//AP/3jw4KHTp0+bKDZaX758ud1uP/bYYyBARCdOnLh86fLrJ0+e&#10;Pn36zJkzhw4devaZZ15++ZXXX3/9ypUrly5dStOUSLXb7TzPlAr0KIoiY0xUa41ZUP08E8Q8t5VI&#10;hfYeJdxauLiIt7moH+BHh8HFkowrWutAqwrqk+w4EP6CTsOWAZFCY5oRJbN5LtZUlDFERNY6Edi3&#10;b/8Pv/+9QZZHSVTkpYcyaMPxRNxucg5/ufG924NoYXYSMqEXBubQiZRD6gwxUDkAIZQXBibcplvw&#10;IqIR0UQmVL9Ya4W5Xq/HUZxlGRGaKGJmY0wURyOtEUDxYFFA6fqAqoAxVCq9jJeWlzLMRidUHEfd&#10;bncwGIgXpShUfigV2nSpUtOuaDYTx7HWOjAkSmgLhnDtcIaFgrQ8R2sFGYJItkQREWptjNZaqUE/&#10;Y2bvXR5I1lnm2QcqvkY0Io1ET43W9u2ePrx/brKepmQj8CQeARxqLIRrQxAWLCCHCAkg6GwIItTS&#10;6J67j+yZ233poauvnXzz9PtnV1dXM5flg+5Cb915d+mirlTSJElGR8eaI60kTeIojuM4SRLvfafb&#10;ZZFskHW63fX1zvLSSrvdXltbM4b2ze95/Fc/sX9+vtVstBqNyOjSFoQM823meTNWKwUoe9vMAYCh&#10;huPmuRZSY6WIFQIAF5kn2KStUXKbgndSeD5cfG6jDyUAF0MTolUcrpQNd+mD5vYvcohsD+UULn+Y&#10;MaFfp3hEVN5xu93pdvq5de21dq83QEBrba/fZ8/MLCAmNkTIzIColDJa1+v1ODYjrWaz2ajWKiDE&#10;7BBDiYzf5rruvFC4M7z5eccHRAfloyoME5AghgKcMBrhyW/6aGmGtp5tmG8bIqUh4mTmLMusd/v2&#10;7RsZaVUqVeuccz4jajYa1Wp1MBhk+YAUpZVUa338+D27d881m81+rx/H8ZNPPnHffffGcUxEzKFI&#10;lgPxnzQigvesDSitVtd7/SyTUDQIJoDXoYtRgbJCqNbbSHj+/BFzzjnn1jsdRTQyMqJIseeiVSwU&#10;97rtKdiziBP0g35vpTOojkBab6ZpZTDIvPcjI6211dVet1+Po6K5bhhl4Q3q1R2P7INNdkkh3Qho&#10;mL134C17D8IIFAIKGa4iHH6EPQMAIxBLSBuGWhok0OHvxhjJRWvtnUuTRACiKHLeiUilUvHOK1Is&#10;zkQamGvVulDCEEcQe0QEcdb2XC/udp3LiLCSxiJFI0DyHhG1IaN1KCaM4jhcndZGRBjEe5/nOQAy&#10;+4DlEGmjNZYF1mH/VUqJBGUpiqIIQn8M7y3L8vJyaO8CAsyS20xpo5Viz9qYqsaZkerxA3MH9k61&#10;qlECVnGuSjKNAqdRdJCllyIAYwxbajHuga0uKKSg1ag2jx7Yu2f3ysrqrVu31rvrXji0qR5k2epa&#10;e2117eLFi3z+nASVbu8BcdAfeG+1VlEUx3FSrVZnpmbuOXa4NdKYnhrbOTs7Um8oJGLRJLR5IhQm&#10;r1yqssVAb3+EFcohfNvkWQMOi/IxgHq4uQk7lNm2jeXDsPn7odgxwnuK7G8Z8oS6goJOcBtC+POO&#10;D5j0HwgFBjI9AmpjQFGn0zvz3vmrV66vrqwtLK6st7sgOBhk/d7ARDEC5NYiovceAZutUApvAUCE&#10;ozg2Wg8GWaNZb400Rkbr8/O77rprX6WS/DNln//lx/A+ceuLRbTMG/lv3Jwg3nbchla79KYFAIio&#10;0WhUqzURZhCldIghRIqaCSgWHgMIhAgZpGgXDhLU4IKwByIYY6AwWzuL/YABvNfGkFYO1blr13uD&#10;PgszCwS/ETAEjtroODLa6C07ywfNgHBkWX769OnV1RWtzfzc3MzUTJifKpx923YSMPRfCFGSJMkW&#10;V/1aO6o0jInaa+vOeq20s269vT7RatJwow3NQ5kDzSxYhNuTEB+45oaDX7gRAIDorJPgSgeKFDMX&#10;XawRAf1QxLz8CBJqpUkFaq4ggnbOCYAIEFGcJL1uN8tzACFScRw5VwhJkyITGUQE0UZjZlkZ1Kis&#10;iFYmjmKqNo3WABCZCGLlMuesjSLDXmmt0rRijDbGCIB3Lgja2UHGzELohW1uEdB5Dl6J9z42ERJK&#10;mD2l/JD3vhA9QNCKpqanBv3+lctXby0saG0qaUWREmFSSpEykQbvKpomm+nDdx+6a26sWQUNTomj&#10;0BlPULwzFHzMQCHiAJuEcFdYFCngIDUF3nMorGGU1kg1Tc3c3GxurbXWOu89exb24hw7dkDA7J11&#10;/cGgvbbmvW81m7VaNUmSyBhCpbVSSsex1sTCAswKkRQ6a0EJUZAT2eC6y7CfwBBw3A6MFtlsw+H2&#10;tb9BXSurz0hCk9jgYtMQWRvWBsimUw2/G8uXCiccJGxtOIQCBFzxdRt4yQdiAttam20WAYIgkEJn&#10;BRDW1ztvvfn2j3/04runzhkdJ0kFUQVzIALOcr/f47LuGBGZObdraSUJWKrRBoRZcxLXbY63bqy8&#10;++77L/zoxzt2Tn/848/edWBfMVKBjT686zuvdRPWsem3ZVRfLNUtz+C2Gx3WIA8931AcWYbSMuQc&#10;bnakS9d6I9zYGOjg3IQMc4CBEZVSiNozI1FkDLMQEheLH4vOFcAhHcnCSmlmISLnnDYFgV0HbbWy&#10;YIKUApFBPsh6/WqtqhAyby9fvtLtdgFBOPDdhdln2eDs2TNK0ezMzNjYmIkLgYQt0+v2510M1dra&#10;6iAbHD585ObNmy/88IVnnnlmpDESZO7CTgMgjJtmZOGiChEIMAN017unT5+Z2b1vbGan936906kk&#10;aZ7nzvN6pwOIBRu0iAlvK3fahP9v+/zKkS8LjzcShoCKMEqSSqWmSAfvXJgFOBAaAIqUW8k2LgIj&#10;R0XzJiIkIq2MSdO03+9FJhERZbTNrSLM80GajljrhEUZ7R0rrQEUihLnOBuYGJPI5KyrlcYINiRt&#10;MVKcRE4QGUWcxImgAAowaCJh6fW6wKHrOovnyCgF4EQAMDSLU4C59SASax0ZLSJeGL0X4dCjCARA&#10;vHUDx7bWqMzuGu11+pcvX2i1GrFJs8xmecbem0iTksRga6S2Z2rkxL6Z43NjFbKR47BaWArZkHMX&#10;zgPznj17PTMiRVojgAZQaK5eu+acq1arzWYzLHUCDCUyAOCcJ0WOvSJSURwbYQb2nr1oY3RiQsIh&#10;MlG300niWClVuEbAwNLtrmeDfprUdJGoRDI6yxxpjZqQ6Ob1K2OtUWNMoQqCyEP4X6BEqDcZg9tW&#10;faDJFEZ8+OtC9CRQpFQA3wr5gFIZeciGAikIzggb5wi6FwXZSRAAWTZ/hQR5SMICjPCbpM22Ok6/&#10;gJu69S2hZTMiOG/XVjtf/9o33zz57vjo9J65473uYHFxMc8HcRyHyd3v5855rY3RMQB5z3mWZ/3+&#10;oOdCXEaUp2kax9Jt59a60dGRajxuXX9lsfd//rt//8u/8qlHH38kSY2I3WyjNy7utlDnTjMtiPp2&#10;g16EG3feeamMIII8DEbYMxTc1UI9SySIblE5nowgAWEKIv1DA18iThJ6WoNIeQ4wSiNSEWERREpZ&#10;Z6EIjySUuvUGfWMMAWqjPHPQ6lFKZTYHZiIKfiURMTMiXLp6+fnvPf/cc8/NzM4qE89MTY02RxIT&#10;AXtvrbBHkXZ7tVpN22vta1euNqq1ONIQKNW4DZS7MQdREIg0OWvzLF+4ccs7v7SwaMhobSppNegw&#10;ewEfGKISStIVhfFBDj1Um82RE/fcu7DSzbp5nlsWZpEkSY0x7bU1tl4Hox4GS1iCq1t44nh7VEtb&#10;JzMERLKwzmUNIYp4L4zgNWnxmA0sca7QF2KXWKwSliC8rsKGvjmXEOrCdRAbUkS9Xo+UCkmAwMDr&#10;9Xvsy28V8N4XStAAlbSyltuBz+LGeA6YJglU0oG1ChGJUJHSyoMwQJZnznknHkRYvPdWEyoCE1Gs&#10;lTGm2LoFldKIylkrIj5oogl4j9YGBrSEbApSzOKdd87a02+f9uyTJK6kETvsZ7n37L2LlUkTtWO8&#10;Oj/ZOrxrav+OMaM8lKlTRCAkYQGAhYWFWzduzs3NKyKF5JmN0tZZRnnxxRfPnj07v2fPvSdO7J6b&#10;M1qHyvih0SJABhFmKBKxIkXjd8j6fR2ZKIq8tVrpYhIirq2uLC4s9Lqd1ZXlCxcuHLhr3yMPPQQi&#10;1jrmPI5T75kIL1++/Fd/8ee//4UvaKOZt81H/AuPIaaBwKH0gARIymU/NPcbSAUWbwdAICl7CJQn&#10;Ck4al4FlYdaL3gF8pyO/xWcEgC28qdvee+fuw45Nkty6efVLf/rl5cX1A/vvHvT9+XPXrbXMvlqp&#10;a6OjKEoraa/bBSCllKIgskiAKOwBxVnH7DloJHoAwDSp2FxEeJA5z9mO2T0/e+m15mjzxIljUWRY&#10;3Oaxu3NMt91xAuS6iWJAiEIiW0JzKYYzcOoLx11YEMR5yyKqUEor0CWSgspNBfpU4tiyFQ/Fkqi7&#10;LSoSkkM3bt6w1k5PTwMIIjrvO53O+6ffP3T4cLfb7fV6szt3Kq06nU6e5yOtVukxCkjQ3CBmrldr&#10;vV631+0RonOuXqsZrQe9fprUsjwLunq1avX/Ye5Ng+y6jjSxzDzn3HvfXnuhABT2fSO4k4K4SE1S&#10;pMQmKbWk9sy0p3umIzocE57w/B7/G0fYjhiHw+FwdLtnpse9uUW1pNZCq0WRlLjvJECCWAgSxFoA&#10;CijU+tZ7zzmZ/nHue/UKBCg11TH2DQoC3qv36t6z5Mn88ssvp6amLl26tHf3nlzosf88WzFufWOG&#10;CACjo2M2dWfOnF1YWJi6cOHY0WM37d9/zxfvKZbKLB4YBfOtl6NswgA9ggIEHsTi4mKtNqy0iiKj&#10;ibSiQhQhQhRHAtxtGcx5DB2K0Vi6cGsfm6gfb+q/8oNFvPc9oFCDILI2BpXS2kiWBf2e3kcoF9CW&#10;0Ei2O3F52UPoFKydd5nNkiRpNJpJHCORs04rZBZnXehZlaapUhocK0MIENprhcwsIUHo0UCIIFpR&#10;VChkqWOXEVKIOpkdiRitClGkKNYKY0NxpGKj40gH6SoCQkRhcdaJcMq2nXZEAESzN9a6zDoGJCTS&#10;Bom8506WIhLFpjAcWQfNVra46JUSpVRkYGy4sH3d4PaJoQ0jxRKlinubKTif4qz17Dvt9ukzpw+9&#10;dyjtpIpozerVGzds9CL1+tLGTZvSND108ODS4uI3v/nNZHDQeZ/bqh4qK4BEDCxeQqxCiMB89IMP&#10;SpXyrl27QSSOorC/vHfPPfvM4uLi8ODgxMSEs+7gu4cO3H3AO/v++4er1er27TsApN1q/ujHf/eV&#10;rzyUJAl0aSrLym2/0dXnh/elAQkEALm7sLoxeu68YfAw8k/msEv3ta4Fz93lHNLLQ0bI/1hha3t/&#10;5eUD4wZ3+6nNIACAnbZ96idPnzp5Yc3ExgvnZpeWOs4hiC4kyeDgkDG6WCpVKpWgG95ud9h7IgWI&#10;iqhYKrH3QTOg3Wp10lQrFXoYttudxcXFLOMoThp17yR9/bW31q9fNzY22HcjeL27XX57GYgMgIFA&#10;3xhQOAU/PY8MICQIiDkYHC4OKX6HiJir++T+MQfIfznZINcG5PnoXz8/md8ezs3P/+iHP8ps9vjj&#10;j6+eWA0ERPTKK69858kn/93/8O+OHDlSrlTWb9zgvL906dLxD4/fd//91XJFgkK5sLVZaJHeaDRm&#10;Zq6eP39+46aNcaEUAOt2pzMokqVZZrNClMRJsnbtJDuu1WqEBADes2CeQ7rebfYPE05MrB4dGXvv&#10;0Hvvvnvwy/d/6cUXX7x08dI3vvE7Y2NjSikWYBBC7KJtuROA3Sctl0vjKo4KAxhrpUgAONQte1cs&#10;FgCAxQenJbgXfSdFHgLycjXv9Ya072YDxyH/OaIAWy0uLjaazaJZThKEqWHhHCPsnlq5em2X/8LC&#10;OgQsNrNRFLGI63SYvdEqJPGIyJjIWR9FERJkjg3FEET/wAuCZ6+UQhGbpuwcsmObEQEje/beewQu&#10;JdoQRgoLiTFaFRJtFBoFSWLKhSRC1IoI0SiNAN4FGRJvM2edd9Y7K9ZyJ83a7FPvrfUAIJHCYsV5&#10;9iSgKHViCBbmxCAapQYHks1rB7etHdo4VBgwFlkEou5Szk9vFk7TVADm5ufPnDmbdjozMzNrVq/e&#10;vHnz9IULzzz77MzVmcGBoVK52Gw2Op1Oo9HQke5OUl6BHfT0qJs504q0Ns66M5+cunz58kfHT6RZ&#10;unZy8v777/Mizrkzp07t3r3riwe+qJV647XXdu/aTaiB4NVXX/3yl7+8sDDfarWOHj22cePG7Tt2&#10;OGalqEezuL59uMF1XdcpOGM5YkQkOZGFmZ0HElREoYg8KDGQsBBCUOILhCHMn7gLo0COkeTOIOYe&#10;gHQdOFhWVc7XpfQ5JP/QpxABhXppqXn0g49Wja3vNKXVaDOrYqGoDSktSSGKIoMo7VaThZUipZA9&#10;I6FSisVZ1zbGGCDnuVQpJIUolD51OhkRIVIotkJhFHPu7IULU9NjYyN5TSwu76T8gXo2oDe61w63&#10;iIQ+RB6QJG8bvpzWy58RfTctRSHlD3lNMomgFXTMIJJEBtlL4Od0GYTcyyUs0wnyDishv9rPj2KR&#10;qzNXlVLDw8PO+zfeeOPU6VNJUvjRD3/06KOPTq5fByJTU1Pnzp09derUwsLC7bffHr62VqvNzc1d&#10;uXKlmBQI8cKFC++8/fbSUv0LX7j70qVLJ0+evHzpkrNWkxLPipTORSKRWdhzOLKTOB4aGq5UyoFa&#10;k+NrIhBAWlk5iJiX7nIXXU6SwuDAoFL65ltumVy37rvf/e6f/V//6Rtf//qOHTvD8yMGwonC7qz0&#10;5kVrUy4XmLQQOecCqiHMLtjoHF4KjoX0BSf5iDLnURGsvMe+H4HeUu+TCM+rxRVpz8Iinpfb0weu&#10;r/eehYmIPQMCdjW1pcf3B9E2s957MKEukUxk2CthzyxxHHnvQ+KXSHXSFpHRkUnTjpGIlbLWQppa&#10;Y8WId04B6MDBEe/EAqDRgA6KERUNlhJTLSWKINKkFRZjUyolhTiKkBSRVhRrgxIIJ6ARhEUgWHph&#10;Jut8qqRlud5oWu+t9c5zq9VpdNpWXKUYl0whrRea9Xq5GK9fPbxlYnhypFqLRbsUAT3m4gAiQITO&#10;W0RKkqRcLk9MTHz5gS+z89998sktW7c69pVqJcvSSrl8771ffO65544ePfqf/uw/rlu37nf/q9/N&#10;o/t+jFaYCBmFEIwxWut2qwUio8PDm9dv0LFRxoCEMEFKpcLLL7/07jvvKlLvH3rvd7/5u4h45uzZ&#10;CxcuPvvMs2mWXp6eXr9h/be/9e33Dx/+4PDhm2+5Zf/+/dLviv4G7rTkxzMKIivthS0zoLborRcA&#10;NqgiQiOMwiAaQUQcIBMygA+cq4BgIBIBhbBSWHFQdldKALwXyBsYQPfOe0jptfH4NVdfLfj1zhhE&#10;Qjrx4cmsw9awTRFBxzoqlUuDQxVtZHZu+tL0QrudlkuVaq2S2aZzTilUWmmlACHLUARarVa73Q75&#10;53K5sm5yHUsnc81gHr3nKDbD1dGZufbMzCwzIBIu50+l9yB9EBT232Q+TyKBhsQgpMR7KyKoFFBA&#10;XfLNigiIwchoZiVAgFppZQUamfvo9Nlz0zMXL89ERk+uHd80OTk6WCsoHYVkGHLQoc+FYrqLpKvH&#10;2/PoMWx+z/zKq6/sv2l/pVr96KMTR48eWTW+qlartVqtP/k//2TL1q0HDhwIGsEvvfRSp9NZs3r1&#10;3QMDQYktoNXOOQI88eGHU1MXpqamTp069fgTj99xxx0XL1wYGx0lRGYxSudNXoSBud1uVwoRAcRx&#10;PDw8pLXOXcnumDFzzyT2BQJ5Fi4g6ihgvYvjGAAW6/XNW7f8wb/8g6eeeuo73/3OQw89dNtttyKS&#10;iiKtCJjzcE+o2z5OAJAIGZEZEIWIGJgUElEUGei3zisN9LJHsWIbXWdtfhpWklCdBEBaDw2PZM0F&#10;5TvsMQAqCIiqmzkM1O+w/AU8+6Bdlb9VrVXZs2cPgFFkiBR7H1KxipQIklIuNIgk0DpqNzOttdKa&#10;SJUKpSai944QYxMprRSh9875zIrTpGMTxRoHCmq4HFVLUUxQKhaKhbgQR0YpRQDMIWtlCJVYdlnw&#10;7QhRhXIiYuVN7gAAIABJREFUE+pTwDFlpDyiH4xZIMtsyMnOL+JcvWHBapS1oyVbUUOVyrrVQ5tG&#10;apXYAGcMijAPPAMHSwDYi3OZc25hYeHq3Nzrb7zRaraAaMuWLS+88OIdd9wxOjb6yiuvHD1+9Mjh&#10;D2697baHH/7K2rVrsGuYMZA/upOhFLVb9o0333z3nXe9l8cee6zVaDz+24+VK5Vmu1WolEXEeV8s&#10;Fsvl8i233LJu7bpnn3m2WCwNDAzZ1L715ttbt26/ef9NL770wqbNGz/55JN/+9//253bd54/f/62&#10;O+5gkWX7fL3V8Wtf3b4tiIzkGDOhC9Mzx0+ePvLRqYXFBhLWyoXt69fcedP2sVolIk/ISjn2bQEr&#10;nNaX5pcW6pm1nVarsdTwzmmtkyhO4nIUJ7XB4aRY0SY2caKQxBRZKOScr4cs9586fRa592PXe1Tv&#10;vACeP3ehmJQrpVobbdO2o8SUy7HndGH26oVLZ/bu2X333QfGxyfK5aJWaL1TiowxFFRzGLxnay0A&#10;zM3NnT179ujRo+8eeq1crhpdtJk0Gm120mgwqQERmr4002q2i6WoC9ysvK0uKgR9PuzymxTEZzC1&#10;bQYH6NOslS02Oo16vdkIvZgjExWKxWK5nJRqxpSZI5PUPGMjyz4+O/WXf/ujoyfPYlKOCsVCEjd/&#10;+dJgpXT7vr2/deCL29auFpcCWwEv4MEvF4L14R7Bi6deLqvVah0/fvzhhx9O086ZM2cee+zxZ575&#10;+eo1q2+99dbz588750bHxgYHh8bGxrZu3bpu3bq1a9c2m00TRa1Wc3p6+umnf7Zp46bbbrmFSK1a&#10;tWpmZuamm/ZdnZnZuHFjEiftZitLM1PQURQZoxv1+vjqNZnLsiwTEFK5LHIIs3DZKC7jQSsWK4Rz&#10;JxQh5dFZFCWIaubq1Y2bNq5Zu/af//5//exzz37vB39rXfqFu79AKGna1mQUKs7jupy6Ar3pQaBc&#10;81iyNNVaRZEB7FGmeIUHvfzRa27vmn+i9M18X6QIlLOnsFQuEynwREppk/SwFMk5O8Leh48poiAt&#10;xl3asbbWaa3ECwJoraMoSjspe6+NydJMkdI68t5ba6PImChGUOg9IsbGWCKttG1bxV4TaiJ2mVJU&#10;LhRiEvFcIDVSLo9XoqGiKkVQiqNI68goBBGfks/DZARQzMSshEP2ygMAg/fse4qLCMprQlLMQJjE&#10;CCCVKBkqqYm0Ws/suekrpmJUJRqqVjePDY6VCygioJgQREhyuJUUaaUuXJh6/733nn/h+YsXL3bS&#10;dG521jlXLpUc+5/9/d/v2LFda3XLLftHRkYuTE0lSVyrVYZHhsNqCou+5w8qbdppB0AW5ubvuvOu&#10;Z5559v1Dh86fOzs/O/dXf/XX7x1+7/f/5b/44n33NlstKRfjKHr5xZca9cbc7Px9994XR2Zm5uq6&#10;9etLpeKT333yX/2r/2ZhYWFxcens2bNvvfXmt7/17V07d2qtgqDfjSzXP+SSkFbxgHP15uuHDn//&#10;Rz+Znmt5XZ1cv1FpdebSlTfefP+nP3nqm48+dP8XbnVZo9mYuXLp1OVLp8+cPnHxwjlkHKwNRMZ4&#10;57x1oa9CKDGo1IaVSQaHxybXbVq/cVN5YGOxMhjHBa1NIIZKHzzaPekCaNpNJC6DuSss+oqsOqi5&#10;q/OKjFbaaPBcb7frjSZ20qXFpSt/9Ed/sP/mfYqMUkaAvc9IJYSgtQoNSTrtjChCLIjIyFhlx84N&#10;Dzx0z4fHPnzyye9dmZkfHhw3hurtZqPRMDEqg0eOHH34kQeSgsGuJB5e2+sqDGuvwCdPKoUXNYnN&#10;2hfOnzo/9dGZsx+fP3cqm7/s0lZAxhVRUDwXU1JJbWLN1l177piY3JaUB5755Qv/9w9/Wh5fN7F5&#10;Z8th5iUqFtdt3UniXn//+NvvvP/7v/PEgVv2aUQOVQh90Unfn3kHLwx0XMLL05eNMYEo/cgjj4Sz&#10;KsD327fvUIpQ0SOPPHz8w+ObNm1i5vn5+Vdff+2ee+911pWKpXvvvfeZnz/zycmTtVptcWFxZmbG&#10;WnvmzJnXXnv91MmT991zT6GQoDbFAm1Yv+HgB0e37dxFiO12KxwVoXFXV68oD2sBIIgsX3M6Y6Ct&#10;5GmkUMyBcRxro69enWl3OnESlcvlr3zloUql9IPv/+Cv/uIvv/H1bzz+2OPeeWYfUDcMclJh2efm&#10;UDqdNHMZIJyfmhoeGSqViqEOckUVb34j1ykh7fIuVs4/XDv+kDvkgVUjwalFrdhlztruBujlh0Bp&#10;DV3HhSSHTsIrulwuIaAxJoridquFXRU6pU1MuUo/KTKxYfHWpZ4lUco6552jmBQZTp3JLEUZA5hY&#10;AdkoVrViHBGWIzVcNMNFU010UUMEApyB7yaHA58jGGEGWKaWCYWYo3vihmcmdNJNVosIIBhAHVEx&#10;igY4GkxWX5mZa7Xao7XSUCk2YnubJSR6Q8UFAbRajbOnT1+YmqpVqvd8+56//Is/375t2749e197&#10;7bUr09PamLm5ucy62sDQ2+8cvOfee19//Y0//4u/evTRr+3bd1NomkWB9ITovWeWQlTM2rbVag8P&#10;D7PI/MICEr3+1uuz81cf/urDd91958GD71YHBrZv3XLH7XcYZV559dUrV2Zm52fPXzwPAoMD1VIp&#10;2bB+fZZmly5Nb9y40Whz6ODBzFrvfUIJIqVpR6u8z8tnJII++wpOgmXuCD774mvfeernHYwnttxM&#10;WIwKBTS6GFfG1qzGuU9+/NO/O3/u/bRxtT5zerRMq8aqN20du//2rdVipVqpCnMoSc0NtLfOuY51&#10;zXZncbF17uSbb7/2tPDA2vXbbrrljq279kaFCqJiD0ihqwX1MT4Cjbd/AyynKPv2AACAIvKOr87O&#10;LS3WXaoLSblQKIp49lmjsbh7z86du7ZFCYk4FosISgkRA4AH550IiI5JJHTHFEVKQAhh996d/2bi&#10;v/uf/6f/dX5hjsA0Ww0Wb601Op6+dMm7gML73vmBsOIQCdLCKKBEEMSDOBRPPnON1tzVY+++9cxT&#10;3wdb3759w717JseGtikQZl8sFLTS4pk9t1I7X7efnJ3+u7/6P6g0tHnPLS+/8V5peKC6ZsJjNcq0&#10;NDuNup2JXBSRGRi5fO7U//4Xfz6y6t9sWbNKA6iVliQ4X72/BoIUCwPi7MJcsVgKOLUgWu86NitX&#10;K6GakUWuXLp0/vzUuXPn3n7zrY0bN3bSdLA2UC4WnXOEOLFq4l//6//24KFDP/nxT4aGhrRWaZp+&#10;+9vf1kr9zV//DZHOHCtkY8wt+2968cWXrk5fjCNz6XJnfGw0ikxIp+dSQYIESBj6JSlhD92ki/Ss&#10;Yw914LzBBwEUoqi+uKhEOLOOOVLRF+48UJ9v/If/8KdvvPHmfffdXy6WQ8AYTi8tKEDMkP9e9jbN&#10;so4FwmMfHtu2dWtEpLgHZGG/ZNmKCO/arXftHsRelL38E0GlMlTz6naaKt8U1wlSXxgE7/KvyktA&#10;gruCiIpUV7VKtPeBLChpmnrv4yRGpk67DWkaNOmDWLNS5NmJEKICBO89GfLee/BxEkcKENlLpslU&#10;KklS1MVSVIh0LTHDpaikJELWIMozd9P5n37W/kIeXH5reYy4SzRfTlaBAIgC0YqSclKNV3VSWygU&#10;Y43I19FdAwkNs6P777vP2uy99w4554qF4gNf/q16vd5o1F95+ZUtW7ZEUdxoNjNr2+3O4NDQ3r17&#10;Jycnf/B3P5y+NL1v776x8fFisZgrorCYoAwlkKXZ0tJSs9lctXriD//wDw++865l/+BDDzLz7NWr&#10;xVLx448//ujDE55Za33giwfWrVtXrVZLpSKCnDlzptVuffzxx9WB2jvvvJN20m984xsvv/zK9m3b&#10;br/j9iQphLMTPrOt7a+6kAG8YCZ4eX7ph3//3JKl2sSatpiBcqnRbKZLDsCBaUet+YWZU++99cmq&#10;wfimLatu37upVjKBXaJVWo5bAmCVXY7uyABoL0y6hhQ1mhsvXrp6+NC50ydeP3fm8M6Tt+25+c7N&#10;W3ZqipwoFhMyH/nHeyI2y392TeGnHlRAbGY7nU6aZopsli7VqpVisZhxK8vSNWvWVKoVABe02QE4&#10;T/LnkGT4as5Zr93aZEDwztVqtZv27fvlL16O43LaSbXW7BkEbSebm50bGxtYuVOhD4nuhgM5qMxE&#10;XpPttOaPvP/ih++9M3f+9KZB2LZx24b1Y9Vagcg6l6JAHElIkhMgVpUbSjaN17ZtHHzr+MfnT7zc&#10;mZuhwQ2a047rNJpIok1caGf+wsyVuZmpglGo47996u9//3ceXztUo26O5Nr57u6iYKa1Vpm1AOK9&#10;EwAWbjZbrVZrZHQUCNn79w4dnr50KYrjtWvWPPHEE+PjY2+//TYpncTJ/NyZLMta7VZtoLZ7z55D&#10;Bw8Zo9M0PXrk6ECttmb16np9qZt9IOf9+nWT6yfXHv3g8B133LGwOD+7MF8pFaKcrR2mvaveJ8vx&#10;Uz5DmP+lt9nz/xC1UpVKOUs7zD7oXAQe88jwyJe+9OVisdRstovFUpgTBmDvnAcRr0wEgEjQajWb&#10;jaYiStP03PlzX7nvnwozEvByI4kb5UryNMyN9l/fx1aGBIICqJSxzqathriUUEGuSxr6bgeVOSQK&#10;7l+eUQ5uKCLqIK8VQgtSpJUOmp9ImKUZICqlOp3UOUgSw4KRjjm1cRJbREWkYz1YHYiqZVaRZR4e&#10;LFXLURJTrVYsxqYUUSTWiFPsFACKwn+UkL1vMHIpahFASAwlpoAUNEtWtByGfLQEutSOLM327N7D&#10;zGfPnn3ttdf27t3zyCOPVCqV8bHxOInTTjo1NfXE15944403Vk1MPPbYY1u2bn3rjTeZ5e677y4U&#10;Euf81ZmZRrO5dctWQGLm2dm5X/7y+XK5PDo6miTJmbNnhgYHh4eGO1k2d3V2cHBwoFbbtnXb8PBw&#10;fam+es3qBx94sFAoeO8Iodlsnj179sCBAxcvXmw0Gr/3e7+3acOGLM2+/4MfOOduv/32UqlERN5d&#10;7+D59a6uHVEO6ZkXXr/atIWRtW3W2kQzS3OthaVEqYjs0tVzhfqJA/vX3rxz9cRwcWIgSrBDUMew&#10;jInEtqIoimJhWaYMQVCLQyWg4lo0WB7euHbi0uWFU+cufXT6nY8+OnjnXffv2n1zdXSDjmrWhUK1&#10;EI0Kdrvt9GhJXUD1WjNNpNrtdqeTKa3TTodQp1lMJO2sYYypVitE/ejjDYcBYIWRZWYQ3r5j+9NP&#10;/1IkFZAsszZzVEHv/ZnTp7fv2CAgN9qcKKBABIADs841zp7+4NUXfzY7dWhiqLL/5rUTg5WCYZFF&#10;nS6SYgNCRJFEYAVAUBBJK1bDpdLQcGFkdP3Fq3bDWOXImcbZ42/IwDYLNaBkybrq0HC92RSVFGvV&#10;idHqO0fev2nnxyN336oUEfjPOLp7Gc5169YbFTnrTBw565yzQTYnyOMMDg5MTKwaHh45d+5cqVQS&#10;gW3bt1vnWOTixYuzs7NZmqadTqfdWVhYWJibU6Ruvnl/rVp7/pfPHzt69Ev3fzntpI4BkKI4vv++&#10;e//kP/7Znr17okKysLSUjo2YKMYc+s2tqPc5GbnnrvZb59DgFXFZLF5rPTAw0Ek77Bk0MDMpUkrv&#10;2bt3+44dztpKpQLBKfWCpFik3WrOzc/FhWJ5YEgXilfn5pvtZpwkVy5fNkoNDw8qRd7bEL/BCsDt&#10;ukPJobvAZy+y3tLoORxGG0Llu7gTCLCI+G4LVkKjVRDOh2XCDyAIKaWJqFAoMHtCyrIsyzIkBMQ0&#10;zeIoss5Z6wjRRLrVahUKpVBMohSJE0IsVQpYSnRBRXFMpAaqhdjI8ECpWNAGUbEl3zEoJB6BGFTv&#10;3v+RLgGAICgq4i9NX2TPCBg6RfX8sZ4/gcihX1i73Z6Zmdm+ffvu3bv37tv3yisvv/rqK1u2bL3v&#10;3nuXlpba7U69vmSt3bxp0/T09MWLFz3znj17NqxfLyyFQqHZaGpjzpw9c/jw4bGx8SRJROQLX/hC&#10;uVIeGBwcGh7Ksqxarf38mZ+fn5paWFhcWlzYsH79+nXrhgaH0jStVatBwom9986TVt57Qty2devJ&#10;kyd/+9FH9+zeHSnz6Fe/NjQ4eOLDE3t2766Uy10DLZ97/ESQSb9/7MQLbx4sDk9QeRApnplfmp++&#10;pNPGRK3gOleG49lvPbLr9p2jAyWStFHUzWLEwJl3GQACKeCU067oJ2IubOPZsiOltUnYd5jVUGmw&#10;OFldPV7au3PDR2cuv/3q0y//8ue/9eg/ve0LD5BKAARQBfA2SBeFrSHLqvF4nScVmJ2d67SzyMQe&#10;lDFxlqbeZ/XmQpwoui5UvOLxuwa6f48JKEXec7lcSpK43coQ0FpnrQs06osXLwaP5kYXgmBgZ5Es&#10;zF986dkfvPXST8eqcP8dmyaGapXEGLA2bXjuKEZEJoVRFAu3nQtddUBYCao4aiGrwaI1Y4Wx6uT+&#10;HebVYxeeee9QC8fKIxsKUVmcHR8d88IAkkGMSfXtw8du27e7OlKDrP0ZD45EiwsLFy9d6nQ6WZa+&#10;/MorzjvrnLV2fHzszTfeyLIsZKHCCfnh8eM///nPAaDT6QCC9T7NUgB4/vkXypVyo15v1OuIuGnz&#10;pulL0866paUlQvX662+cOn12cHh4x65dq1av3rVrR7VSPn/h/I5dO1ppO3WuZGKRsF1BBLx3zrug&#10;69AfQAFAn2I5QC7ijyACBIViod5YCgS1YKMRoFqt2iwTyPXCQ/M8YwiA4yQeGByYrzcunz1THRqb&#10;mZ1llEq1fOzoB2tXrx6sDTjvNFyfoX3dye4tm54FluukPK/5DBJpxMBLorxGH5AUxXEEANZazw4F&#10;JZc/lIBHeWYAyHWOiFArHcexNqbVasVx5JxFwiiKFFEn7VhrxTMhtTudrhwoCHPWbpgoHhqsDQzE&#10;yFIrU61U0OS1yxQIgSdhQo/d9lf0KVLVb6bsmOMhSqlOu/Pxh8fTdkcAWu1O5pzNbOBos+cudpoF&#10;BLW+VG+2WoUkeemllzx7ESkWS2fPnv3rv/5rpbW11jprjPn3//5/Cd/wx3/8xwiYpSkEjjqziUyr&#10;1ZqfXzh39nxSKACi51CkBEioSRFikiSnT53y3lfLlXfefOvQuweR0Hn/0YmPBgYGzp45AwBKKRPp&#10;8+fPj4yMfO8H3586P2WtnZqaYusIUQBGhodfefkVUoSASSHZt2/f+Ng44LLF+axjf+XFDDML89/7&#10;4VMLbTuxbVeK5uyFS7Mzc1VNVWI3c2Tf5srv/vZd62szZT2dYEklbNCDOFLMwlmaocOwfMICoMAM&#10;59AFzTOixaagBlDa+MQUtcbyYDJY3rBv29aDhz9+9qdPHv/o6O98618Uy6OISWgoFlo695aDyDKN&#10;+hqr6j23WikzGB0PDQwbbZrNhndZFMVaQ5wkXR0cAMjlefupftdh/uUpKy+AAwODk5PrTp44086s&#10;dY593gLo/LnzK0fx2vFm9goyIj5/9sMf/+A/Xzl7+Eu3b902OVyNUoVtsU2HXtCS9oKitY4KCSI6&#10;x6DQB81+EgGfuSZaIPARsY7MeLW0ZmLyjrv3vPD+9NtHTjbqpYG1+7EQ1zM7v9QgLJhSZerK3PTs&#10;wlitHF//3M5fk6B4Z61SamhoKMssIugocs5t2LQxPxtzbq8iorn5+S1btsRRZL3zzMYYVHlPM1IK&#10;Re458MWQmEEBQrz7zrsw1AkrBYoGBqrCLorUnr27jp/8aMO2jZqok2Y+LmqlnGdAbLXqs3NXK+VS&#10;qVzUWjmWPMZfVmbs4tMsQuCFgw5PqVySyxKU/BAgFPUxe1LdE1qACCNjAFEbDSA6iQq1gWKzvdBM&#10;5+uNdqdVry/NXJm+58674sgIWAEIFUL9xum62+o6wV3+xrVgNHS9w9CQwEQmy6wmrbrQGIRkqAgC&#10;aGM0qDxP4Fz30XP3UiNiEE6y1pKiZquplQbASqUSx4m1tt1qJUkSRRGy72Q2SRKtlLCEDoectrPG&#10;/NiWjdWCSqKoWIg0OvFOocKgLNDVN+6Wsa14lN8c9AgaMAooTgoHDhwAEUJ0XjhUP3axyFAs1/O0&#10;ArdfRKzNkjgJbkLoQMDM05enSelKtWK0YWYW9t4jBHQIEEk4R8bTThq04QPjUbrj750X77XW4jnL&#10;sk67I0Er1RhAuHjTfgCYWL3aO+e8s97edNNNSZLMzs7u2b1nZGTEZlnJxGGSwtSICHsfJUm5VBIQ&#10;4M/jTJOCRrMxv7g4MjqutPbtzkglWT8yWcNWe+r0/t3jD9y9afVgWqNUS8cEqRW2VjwIe++8tcoj&#10;BPEp9t47ESEkEgQQL44hpIK0gPLkvF4SRMHYRBUdV++5c8fGzZN//4vXv//knz76xD8fHd8kQN0q&#10;3OXals+oe78yc/XihWlrvc04yWzYz520ozQpFZqBfp4FhQDGmDg25VIpzTJnHXOQP5NCkrQ7K1xU&#10;+ZTLRQrZp2c+Pvzdv/zfBuPWNx+8abwaFVSmfBspqMZ7VEJaYcjAIymlQsIMvQ8VUCyASMCi2Mdi&#10;vTQNp1GcbBiAx+4aunlz7bmXTxw7/eLA6q1EhpxL00y8Tb2tN5o3hndy9EgEBgcHawMDcRyh5OUS&#10;QOScVVoLADufSwlqrY221m7evMmYiIgYRGkdiFWAeXUyhn6CgfWPyI5DlzsgchIkXNhodfcX7nr/&#10;+JHTZ87s27vn0uXpoULZgBKAubm5KzPTq1evKpYKSmFPfzXoweR10NDTHwlupwBRUHpKO6l11kQG&#10;u/tZBJZPX+zlC6Qn0SgIpWr1ytLlhaWl2sDA7Nys0Wbd5KQi9I6JkLo2uR/ruBEw/RlYR/g4dvPK&#10;Oe9BIIqSYqEEWUpC+fN1ccL82zBX8ewltPNvA9EiorVCBKV1QOIDUQaJnHNEFMVx8D2VcGQMqoiZ&#10;2bNCxc7VyqVCpTJSLlTLiUZEcSCOSAEDAAIGv7kvBfgrd9E/bJeFqSQfCsFCfhMx1sSC3daNHAwr&#10;gADkJMQkjrtQVxFAoijyQW5DAAHWrVsfsCEfGth0iTK9fEGwKaGai31ORgAEJAo7OGj7IXb1cLon&#10;pgdGwM2bt0D+cXTeBRkSBNiyZUv4WvEcYXg1F0gJ7iUEYicgXMt8+DUuAUBYWFjodDoD4wX2TrJW&#10;SXGZWunskbv2lL9294aBqJlIM2HRgpjWvXfsQ4WUgAjlZRd5uwpns8CNVBwkzrwgAGlAJagAUp8B&#10;IgDpiCxpISMb1hS+9fh9P/zZmz/9yfcefORbY+NrNSqlFOflsNCt2MNPhVsAAKvGxwE+nJudQ07Y&#10;KiIF4gWcUXkfZfl8OBCCUkQKBTjAr5CrSPpC8YaNq7tjCs67Dz88/LMf/ufJMf1bd9yc+CXlG8pD&#10;JGnwASU0hCEBACVCwgq7ZDkUQERkJRTcRfFAYhnaYI2OTc00jGlUxszEo9t+/Monh08d5WgkUZWO&#10;k7RjI+B6o8HMcF1GYDcdFyICpZT3HOpEQ1ihSCFiWKhEKmAM1tod27cHBVdEDLYjV6kI8l653ZHe&#10;ukfI20azCBFy6K4iPDo8snXL5qPHj65es7qozHThyobVa52wMnrzls2kEJEZRIABQ0IjL2bBLtKV&#10;49LCniWIPRFRo9nMMlssBgJQsInQP/FdCw0CPXkUqjdaM7NXGSFOounp6fGxsbHREfFMGJRZoSfv&#10;sGzuP50F/NQ/rr8seu3MIW9ca7QuFottu0CoOEhzdPGccP/YjYxDd6p8akBERCtFIkyktdadjkMA&#10;Lx6QFKF13kRGAJJC0RjTataD1TPGdHzHRFQ0ODk+uHPPTXEUE6CwD5afKDRekC7QRN176pdxXAE3&#10;dufmV18I19rxoEmCwXHusj6gy9zJPeluy7twOIeaHWEbrKP0c9BzGjn2aaMgdFNG2PfLJRBfICyK&#10;ECwwEEjYMl1Bi25XDAFEQ0ok7/2TE9QV5eLnYUOAiAgpJctCzvlD5fti5T38Ay4EFmBh69O03Swn&#10;1RqxbU03pj++Z//Ig7dNrh7wUdYynNl6M/OpJuec9dJNeItA0CBXioiIUDShFwkGQkSCTBH7ED6F&#10;A5AUERjbnlXogNs2imvDIw88ePtzL37wwi9/9Mij3xgaHGWvBaNcRDMXoO51gO1GvWGfoSwtztms&#10;A568XdKhb4RCZRhJGUMifA10ds3MyvWsuAh4ljDFwh4g9N4hEIpM3Gl3ECmXWl0e/NzOIWYfffju&#10;c//P9yYGzIF9W6uqBa6lMBB+XdctQQKF+W4UtnnZr3gW55GElAAAs2NmZK8ACFJCUj7T6Mi7CEyU&#10;yGNf3Lh6fOGF9y40G4u6uGqx0dywbt3QUAXpmo5p0i0T6ZoAAEWUq2D208cwiOmBzxXoAtsakNA7&#10;F2rHAUC8z/umdOVaerPC3d6R0utu4yXHhIELkdq3b9+7R44c++jj2/fuv3j5Yq1cqFQrlXKCCCI+&#10;NIhHgN4e7N7ginmSrjjwqy+/vDA3t7Awd+HCVLlc1LGC3uIMNpEFEIVyM40ClEtzwOzs3MXLV8kk&#10;jUZr6vz5Rx94sFosIXtC7KnPYu+PaxyFvr9hvjRXrCIBEJYedbQ3vjmKxGC0CQ7kMpchCNQtzxkD&#10;IBLpvDeLCuPALLoLCEi73S6VSvWlJRBodtqkjVa0OFsHYa2Mc86zKyZJpVSJTcQCjn0SUSnGwWLB&#10;Oi/sgkXJRSxytRTsHoldQl0/wy7ca5+9+Wwbjdf/Z69oYMX3AACA/38Gd3Y5GdAlsqz4wT50sncU&#10;d719yZtnYd9by3PY35q6/8YEupr4vddz9xDzjG7+JTlwGvSk8p+T/JuxZ4XDBuveZz6O8nnl5wVh&#10;ZGy4UMTG4nStkGD9kmmfvXPX4Ffv2jJWzArcNtKJKEt9A5iRNKIiBmYOSz+Qm/PyVRZNhAA+OBwM&#10;gITL7QQEhYmQEDQJg9NoBVqL7XlFfnh49X0H9jz19MtvvlZ85KvfFAi+atiqgRsXCJr9zmHw/HzW&#10;abB1mIe0Porue1sAACAASURBVJdoICAKZlM+dX59eqyufQUxtAwDUsDiUJSinHKilF6oN0GgLx9J&#10;OY9IkJDnZs8//8zfDujWF/ZtrUXz5FuavHhmQY+CAJ45fFqcB0AHiGgp00orxz5gxGAUEot4ztue&#10;Cot3mbO2pYiAlFZJTDge4d07RknHTz1/8OrVVsyFybHqyGDJaARHfbEzQNAl5v5nRPDMzCrq4bbL&#10;FmJ5MYdXORC/lkU483qK7uAt+5ddYQSGQD4M0QIwi7BXwBvXTu7cuuODD47fvGsfKzw9dWbrpk2l&#10;Uklr8j4HXRABeyrm3e/NYZru1gnLSwE9/fTTc7NXt27dunHDhiRKVvh8PvfHMec1I0quhdzopGcv&#10;XHQCw0NDr7383FBtYMeWLRqBfFeJCXIRmv51stJUdX2VFSOWm3Jh4dDUoNfQCxFy2pMgSmQMKRWm&#10;R2HebHdZT09y+wRdUKl/fjSEVjqZzbLMaKNN5LwbGBio1GrMvDA3H0eRzTJSigjZOWBoNBqZ9212&#10;3gZJBxHuNQnO+3HlPOgbu3yfNyr9zHf7Zgz7DOqNvgJzF+A634B9/3d9hPTGt9J3Jvf7gr0cwLWf&#10;/BTddsXo9NGSfu1Y40aXyPjI0KbJ8YMfHJGKzJ9/f/Nac/febYMmLWIaYepss5E2vE8R0FoJjX3z&#10;YyN40Fr5XJY8v8UAjgkQ5gq43V0GTLmGhyJFhEAKC6LSRiMptdePD3zxth0/fOqpPTtuXbVmJ5m+&#10;wRKEGyDLFJLYSqMYpTSihFDdOe6O7ee5kFBESFGxWCTCjL2wc84ys9LUbrdb7XapEjP7XhiNIEaR&#10;T5sfHX6dm5fuu2//SEW42YijgAwAgAgwkdKonfdpmnrPvQQJKUIiL+Kc1cYIGKUCtJtDq0ohIHnr&#10;fZYiAWqrYi4oHC8VvrhnYmFm4mcvHSlUJndOjo5ViuQyEY057xuWrVvfYutVct4gxbz8YnfjYH+p&#10;9oof7R86AcrhuLwkDUTYs3PeeScoQ+Xy1770wNTJcyc+OH7z/r2L7fTi3PzaQjGzHoQJgESIulKJ&#10;XYiDmcN26VtO4Ky75dZb33zzjVenp4eGhrUxjrlb1w0I3Gq1Qgdq4cBjRlDagqo7f+T06atLzbhQ&#10;yFr1E8eO/dEf/MHo0BCx70ao+Kknu+FT5yu/71gLSGpQGQUIgmSQK6jkX44i4r3PnCsYQhAi1Zud&#10;8FaIV7HLm+65aCCgfu/rX2ZmAVRaa2Pa7RYpVR0YiKO40aj3wBGlVBzHSikCjEzk2FcGBqJiYXB4&#10;fGR0tQ/RG4RdSV0HKCy65Qn9FcPw6fVyzYX/AAt13S37+fYxLp9ty9d1LXvf2ys+3r3ghg/wqZd/&#10;E1N8o4tImygaG6oefOMXV8+9u3t9/NV7tm5ZFVew5VtX0dXFNl3WVqQISTyHoy40cSci9p5FnLXO&#10;embvnWfvues/dEdX8kcmIgJCJMRWqwOIwhJjHKNJ60s+a46ODIKYl148eNtt9xgT50MsYaFff6YV&#10;6iPvHz9+7FRkKgCoVC4zr4wUitFtt98yPjEaApmV3t6vugQQFQFdnp75+KNTNvOEJo6jpBCbSC01&#10;F+66+/baQA0g93IQPIIH15765P2/+NP/8eH7d68fI7BXS9r6rE65CjEgOO9clqbtdsdmmfceAJRW&#10;SqlgAdmzF1YUyBTU6/Yp+RkYFN6FCEKrIoIsUhxr2b5l/chgbXpq6qEv3b92fJwAQagv19WLX5ed&#10;/9zeIQZ3N1jx5f/6Ptrvw/SNYG79+6/+n5YucyYs98BWQoWxioZKg6MDI9/5zpMT69YVBgbml+oe&#10;sVAuSzdMRJGuycBQu9hutTBke7q/gJmjKIqMGR8f27179+233V4oFHN8AwEQvOdGvb64MA8imlAj&#10;IVGGWGd85+MzH52fjgqFcmJefO5nt+zb9+D99xWjiNijSE9zGnJoqPtfn4fZ96d0DStASDIF4UgW&#10;L+H/uzB2HjJjOIe8S0+dPLE4dxkDus7cG83Q+w3Cjsn7a+eWMxgNbaK42ep478LCts57litXZgCx&#10;UEi8dVopZ12WZUkhZu/FstZGKe09t1Prmdlz7wzBnq6BiEiIjqEXhV6DS/Sfk9dumhteuPIvnzPq&#10;/3xX7/T8VEz9WUb6cx4M13PfbzBcv/blWQFuWb365k1r6gML33zktsnROOYGtJvEnSxtieuAeGYA&#10;CbTVvIN7kHL33rksd6K70RzmBhExOBB5XIqkFAl7Zi8swN7bTBgUq0hB1UAH6mnGu7eufe/Q26+8&#10;+MsvPfQIqaQvE3r9yRWRLHMASikdsgVE6NmHbhVJkgCAsAQv/MYh3KcuBABm8dooBCDENOs0mpAU&#10;dBSX2PPl6SvrN6wLR7XnFNETWJvWn/35D+/Yv3nrupp2V5xd6riORiZEZwOx1TF767xIToY1JjRe&#10;piBRTIRGhRKFYJHyYzwkP1lIGFC423yonaUNdCmUbBxnt+0Zn59feP3ln44ODo6OrifQ3Z3VXaLd&#10;dFUYt+Xk869aRMt2fjmak0+/C12HHXMQsfvbun0uBAEVEkOsac+ObY889OBLL734pYcfGhkbOXvh&#10;AmgaHx6MicALAQKRMAuAd3z58pU4igqFQjD7kHepxiDmt3bt5NDgYKlU7ppRBAGtiNFVB2qtTuv8&#10;xUtr16wtolbK1DP7/slTpy7OFAcGNLh33nods/Txrz5cMEacxRxZyg+jnnXt85Fzp6OXChLIe3NB&#10;frAJIYmIC2nVoGZHKEACovKvRgYkpY2JlDYC1ntmYJe7BoTL8wRKKVACQcSaOewuzQJxHGtTzrJU&#10;a0NaO+cYQWsTRVHGgoCRMdVqtdVuGqVQIyKqKO4EknWQ+8HeymBE5b133jELkYqjBLrP9hsa1O6U&#10;AcDy+vsveq0EqP5LX7/ZL829jU7rzReeW7hw8omv3rphNI6hkyhG71gCD9AhCGHw60LWApi9cy7g&#10;Hhz01boSawAASP2dRTDfreI9e2eFvVYqMjqgzN422baDwgCSDJRrN+3e8u5br+7df9PYqjWIGASU&#10;b/igSCKolWEGQkUExhjnLJGqVivFYpE9f8anP+Py3itFWmskiGLjPSoKzey1c252do5ZtFaALIge&#10;GMAfOfr+1LmTjz+w3aXzaBfBdxSAd76Tps46BIyMIkWRMRJ2O5LWwWUOiv0UpoRCJbBS4fDrnj1E&#10;AKBABFEUERWUioRZKcvtLF0oKnXHTZuee/HYewdfv+++0Tg22I2psRuIXJMsDbaAbzAC1/gDcuM3&#10;ZeU/JA9/emDHig8yMpFPSuarX3vwwvz0Ky8+f9udt42uGj9/4Xyn05wcGy+S9uFUFQCARrNVX6qv&#10;2rqVSPXfvAAAs7V29uqsd65aG/ChaxcCAFj2qEkEBsdXpaAWUisxZo30/RMffXLxsqpUSeyFc6dn&#10;p6f/yROPjdYGxHtgXrYoy/8LgEvPFcu9aw6eS3BDc5dEmAWw16Usz60LCAGKMAp6DErfKABaG20M&#10;IHrPIKGTHVLvXBPpNTYUya225Alc1MyCpIgUKS2AxsTGxCErRRgklZR4H3at0RoZnXMiYq1FRK01&#10;EQa6sNZ6aal+/PiH05enO2mnUW+Mj6/6ylce+fxI4TVX98QDAOnL3/9jff3/ry4B6Wvonb/yG36l&#10;wuzkyYOv/PLHu7eMbZhIjCxpBM4ysZl3mbCELL1CrdQy8897ds4GOFWpgF4gAHBoM6VUD8YJeKow&#10;++BWsFeEWitSShAZ2IMFYfboUXtUpuQ2bBz/4OOpo0cPjo6OgELAqNuO6zoPy8zeMaIqxIV2pw2I&#10;URRZmxFCcEe996j+wTBRqOcyOorjKEkSZ1OtmRRCaIntudFoeM9am5DmQYB2p/POwbfXrltdLGnh&#10;hnOWBIjIe7HWsbNGESIZrUPmLQeAgrNMQEjKaCSSHr4pPUPEIqIUdXn3IKJASKlYEzKgWLbcMiaZ&#10;rA3t27z+/aMf3L7/nni0EtrpIC6n93r7omes5QYH/Yqf/sxLerjxNWPYPR+ued0jexJvYGCs8vUn&#10;HvmbJ7/7wi+e3n/brZu3bjtz9jR30k0Tk8YkLIJAzP7KlZlKpaq68mG9+2dmIEo76eXpy2vWrBEB&#10;DPoDAAKgFDIwA3mtxybXzy02Ly62j354YurSpVKtKmlraur0qQ+P/daBA7u27xRnkQWDcBsug9F9&#10;YNFy/CHd2N9znt8kCZ1Ec55ilqbGGBNHzC4Ev+HDLExCnHfWASSFgScjQr08YYDFYJnOICLWOswD&#10;k/xVHUjspFQ5KjcbzVanHcWRY7e4uDgyMmKtbbTrWZou1eveu2KxYEgXkqL1HhC11lEca2UytqEU&#10;IUmSVasmqrWagKRpGsfJP5qBDkZq2Y/uf+fX/hX/n/i/n/f6jY3ytd/nuHn61KHRYbpl3zqDdZSG&#10;d+Azlixz3mlFWsUqGFrPgnljiEA9DtKJACrPXjNL6IlJJAhe8gbuYZkTIilCZbQirYKt8Ygi5ESY&#10;hQQUEjibjQyNTq4dP3XqxB133l2uxBJqkgCvNScIAOA9d9JUKR3FsWevNURxbJ2Nk7y3Xo5p9xI1&#10;v94ACgALa62NNkopYwzHQbEHQscQa3NdiVDICwDz8/PzC3P7t05oY51nBcSB3AJkTKQiFRvlPSPk&#10;lMRcQ5tAQrc1pYxESivqNtgOMhBKKeectZY9GgOBHSWCwqS0QVLoGNMMrcWow1zfMjF+7IML5z/5&#10;ZGB4bXeTY48V9Buvn7682PVeXjGCPbZcf+JeAr9HBIG9Xz858cTXHv7bH/3gxeefm5m5cvMtt5w5&#10;d641V9+1dXu1WDRai4CJovGxcecYIAQuGJZZaBlabzSOnzjR7nQGFxZWrZ6o1GqCIgLOWlTgPM8t&#10;tc9OXT54+FizZTPnatXqJydPnj/3cX1+5itf+vID995nlBLn8x72IeDAayDY5ZvvJcfzkiYI7vRy&#10;m+VQgDU3t1AbrLF4rXWov+19XIGIkHTJtdZaJR7AE4RUijD4PgwqeNJBP1mH9pYAoK2znU4nNjEa&#10;I56rpZJ3vlSqaKK03VFEq1atUkotLS3W60vlUgkYC8ViBETsMMuSuOgRUUUIaL2gjlZPriNE5z2z&#10;V0pZ70Nnuf5zqvsYv3oNXfszy67B8gvc5fD2AG6jNRL26Mt53CfQYylIl9iPiDnDM8Q04ad751jv&#10;DM9fDq3GemnAZRoTd9Gq7l2FnvHQ+0UAQErnexLyRA0z95gC2JUWCjYK+072EEz1k4OU0iuoVdcZ&#10;uHCruTQvMxPCxekLh99/9dZt1bHqgoFGBETC3qVOMo2sldZaAQh7Fyp6FJHWSmmFaELgxV6cZ3Ye&#10;AI1WeeiO7Dynwj4YYEBjNChAJAHtnEJiREuQkSROSNB7VF4igkJ7oX3m1Mntt9+pY4OkgAm7/g0C&#10;ANDyWInYLAMF1cHKQHVI5oCUB0QTRdpIoZhUaiXSIIQB4QSgfJX0WuLmE9RvYzA059NRZD1XKrVq&#10;uVZfmEmiQqC1sggorDcWrc80aBL0npWJ5mZnpy9PHfFTRRwZKnOpmGgj5FIE1goUEipVSijtuLQj&#10;acqMLMRAofSXtIms9aHyMJRGhbMwR4qYQ0ut4ICzeAD2TEB5R0+FXrgtsjAwUNq5a/LQoTe27b6l&#10;UK75vFlZnh3qtzzee+99lmXWc5ZZyDMN6JzzzDYAWdwjenbtkWfrXKjuQlKIaG3qfXAYAUPaAYmI&#10;tAoqo6K1Hh4aGhoaiuLYWge9HjaACqNdO3b93j8rP/uLXzz/4otzMwu33XobCF5889XJwbHNGzdV&#10;KuXq4DATBZg0NHJERA/oQRBVM+WoVF63efOFS5dGAJmUAChtWo3syLHjUxevXp5darSyeruFGhzb&#10;I8cOTp09XY3N7/+zf/LgffcUDQNnKjgNAXGQLpASEhg59JBbHumWa4lgz8b0LCkiaWU0RZGKgUCc&#10;sBe1vHuDwEiAOyRL27ExyMLCmTAgKBDsV1TnPKNLhKAUh7Q7IADoixcvKqXAMwhUymXvbKvVSq+k&#10;gBB6Ry4tLSmlQKRYLDTqDWOizHom5QkdAAA660gZZiYKTD5xoXJJqRAgaK25p46a27Tf3EPsxSMA&#10;AK1m88LFi2FhhuUWvL3c8PV+3cqIMgf4u8MUEjoAgfxEfUTm5QZlvUnqdYrDnGGm+5nf2K1vQoCk&#10;UFj+OBJAlwef6wyoSOn8uM4xMgQAUqAovx/nnFIKBKqVahRF4UF6s/vZg4kAiEIarO0cO3KwWqDN&#10;60YjWoxIsnYTOpYEgopWOMNE2DknzAEsC6AsAjJyp9MRFgAxRgenDxGDOLGIEKEBFBJk0CF9EoqC&#10;ARAMiAEGRuNJO6RGiheutE98/OaVWdm5Z/+Be75kTJI57sLc4WghBEb4f6l78ye/juNOMDOr6h3f&#10;s0+gDzSuBkASAAFeIiWR1EGO7bU0siTbM7Z3Z3dmPZ6IidjYifDfsrHeiJ2NPSIcXsd4JFk3RUkU&#10;SZEUL5E4CBAgiBtooBt9f6/3XlVl7g/13rcbJChLsmNi9kUgorvx/b6jXlVW5ic/+UkUFu88kbKF&#10;9Syj4+NpVBv0ByIFe69QtepJmiZGawTvvVPasCDwENkeGuh7zSIMuR0Blla7ldbTOIm8A4WKCL33&#10;aRR3Oz32oSCLFSlrB7t37/njf/GnL/3473704lu7p5t79oxNjDZqOqorTehylyORZe8cOmAwSiss&#10;m1ohOmsLax1LGPZQBD4kGwawWmsNiqhipAuA906ACbQxhgUL79BnyPnBPbMv//y5Dy+eefD4o0gR&#10;AELw3kCgqosVkfX19YsXL3a63V6vH3qhO+ecdc45z16QWMA5G3gZIQov57lnEdAmCvdHCqslgoQY&#10;J7ExEQAopZRS9Xq92WgkSdJsNZXWYe2Vxf6AgkCk5vfum/yXf7JretdLL7/80gsvHDx03/z+A1dv&#10;L9xavtNut0dHx1qtZqPRUEopEzgvCpFCJ8DG5Nj03j3vX7qoTGIhXljqr6/3rl1fuHztSr/IvMco&#10;TtGg760vXL9y4/oVcf7Zzz35J3/0h1Pjo4qZnQsdM4aLprIHdwl1hHWz5V3hXf9fOU+AwgHm08YA&#10;StWHPHD3KzvPzEHRBSmO4gA4k6KQaQy/Bmew7KpFFBAwFkHvAw6jm/V68BO1UnmeizFKq0QlzBza&#10;+dTSdJBlaZIgIkNQ92QTJ6FUL8gPeO+981nezwZZv9/v9fu2KJxzzrvIRIcOHTKR2daK8Z/yCKPn&#10;vffO5UUBInmR28LmeZ7neUjClMQaZle4sqVj9YIAwJXV3KVeR3gP23Pi3lf+NdDWO9xa9BJ2exH2&#10;rmzALswQKj4RtoFrpRMnZdU4eOZgtrHcQoeVkqIUaq3TtJamqXOuVqshwKGD901NTZX57G0FOPc4&#10;qvsPC5x90e0snzvzy2P7ZmqRaLFcDJA9oWDZW3pr7wn5pQBxKKUIyXlXGmhh2BZjlHshiFT1ZhW5&#10;yyMjhEpfBC8xYyISoYnW+4Prtzc/vLqyOTATU4e+/qUvTs8d0HFDIFIQVYHDsIt7OcyEhCzecmH9&#10;IMsHvTUG770V8Y16QxvTarZACJgRwLNHJNky0LDNd6a7Xh0AgChF3nlAZRIDGnQS1U2dPRMyIjYa&#10;rX5vAF6AQcSL8gDUHhn79JNfPHL//hNvvbBw/cIH125evHZ7JDFzkyPjzaQV10gQfCFgwVhFrLUK&#10;CaRQce6rSEWwzOZBVQocRtZ7z1mGSNpExhgKaVjnpfQGENiDK6jIxmv64QfmL3548vhDR0gpHzjH&#10;UIYewzncbrePHTvmy2WPAmV0GPDQEi0dls0iBannYKIhADWgiCi0jyciwuoqZcqLkZCQuMytobU2&#10;MCPD2AuUVBMl0EzS3/3CF/fP7XnxpRdPn35v+dbivoOH2qMj2cbqWr+rFlWj3oiiyERaG6ODqqcP&#10;5SFGosjlemD9GydOr671Opu5zdkrresjkhd3VpYXb1+9tXDJc3fvzNSzn//iM1/4wvjICHgPLADi&#10;g8ZiOSxQAWLbodOthCGXnI6wNIZBdjnTgUJfP6y+FcqIAlZYIk4CEqh2Yh0gsgg7TwxEXDK4y2HZ&#10;GslQk1Uu3aC4FEehfgAUKRCpN0KbBun3ekprEUnSNCAVeZFHJuoPclK6V2x0sswC9rMBImRZdurU&#10;6fffP6dI1Wq1UPAS7rdWqx08eFCRCrvGvetBftNj2xILwEOr3Wo0GyUV4W5UpZr6YbT81sStctK8&#10;3SXfYn3KEGYbngyhgojKEKn8QIhvmNkFG12RJ8O32A9BiYqkhBj8/FJLpJwkUr7+ElAURAzFzsw+&#10;imIRaTaakYnyIqdKqerXGCtG9Fr5hZsX0ffuPzBP+XUFzrsCAtgJBKDCphW4zoEETBTaAJK1trAF&#10;B8+6CkIAgH11C1Tmu7GS/8IAx6ESAguKoobl+uqGvb50+9L1Wx7ac/ueeHT+oZk9B+N6U0QJxABK&#10;JMQ0fDcloZS0cM69f/7D02fPsas16xoVeIB+L6M4ooId0sCzLXIHLi9yRHSe87yw1jL7QGMiRZFJ&#10;iRQgRJFJ0kQRKkWxIqVjoChut3SjQWlPm9hmGQhaxyZKOp2esx5YmD2iRxAAJWBa47sef/JLJMXa&#10;2tKNK1fOnXrnjZMXEizGmmbPzOT0eKPZTAR6pB2DR+eBiQW00WktJkXee2ZXKoKWiVis0H4WEBYI&#10;7ayMiQILlxQwIzMAe7CFhw5J58EH9nzr529ubi6NjM2VMUy53W7ZaAiMRa0xmPjgRkAIvgWHIVFY&#10;KcFagACG/h8heqfKG64mcpj4RCIy1KAgpcLi8IECPFywwbCJALNBjKLo6H337do5derwey+/8spP&#10;X3xhdHx8YmK83R6ZnJzMnRURJGo0mkmSCIB33nsmpLxwWWZ7/YEtnNaRSSV3/aXlxc3uxvrKandt&#10;vZnGjx2+/4H79j90/MiBffsiYwAkxKeEarhzyTASDb8C3lXLUS3X4fLfAldLlAcRCSoBdSy3sTJA&#10;rsyHgAAFV4U5lF8pNAK+si1DN6I0yyGcFsbtFU3aaJVlWRzHJjKkCQnYS5HnnpmQammaxDEA9AcD&#10;JAVEXhhBnBelI2WMiHjvnHWjIyPz+/e32yOTO3bUa3VjAu0TEVErhUhhNvxT58G2PKSS814GHGEk&#10;h59AQkQ93ODu4izL3aFO9bdtVyg91k+8hW1GfOu0lUMswwp9EKpwbJKthTB0xz/yUOVKGxanAYBC&#10;5TkI5EN52k+4KyndTwERYKuMu7VwcW5mFGwXOWfIq25pH3nGcm8gIqVVYEoUtqy/YBGE0tEGABpO&#10;U6gCgVBghSAIHgQpFl2zUFvdgJNnz11fWDX19oH7P/Pgsacnpw6JangkH2Y3m9ITKfPshEgs6Fkw&#10;BGosOePS2sby5mYaGykGcWJ03QhEmUHv3LsffGi/80PHheWi0+8FGy0gwhgiwnK6q5gZvLdxHDWa&#10;DURJ03jn+HijVqu3Rtoj42O7dl9fXO9b22w26klECLAJd+7cXLi92GjVBTyIRwT2gkAMRsfjKH5y&#10;anLH5AMH5x+78N67lz88vbJ45c33FkYTf/DQ7OTOeitKDBQIhQJwzjsunHdKUUhyElFloxEq2QtC&#10;4qrTUngdQfjWe+dQiInZe8lQZcD9VmOkyDvXrl6KkzFtjJQQKA8n7dBDD7ZzGIRBiasGtbmyQhgE&#10;WHxg5gAOUyQIEJo6VLF/eU5C9sHzDvgWbl8FFcFYttK3oiBIMrFGmhgdfeozn5nft++t98++c+LE&#10;ubNnB4NsbHx8bHRURACp3R6p1xu1tJakaaj773Sz1dWNbm8zz/tagfP5xsb62tqdkXbr+NGH7p9/&#10;em5qds/M7MTouDGIxCFbhcGQhmfZcq8AqiQQbDMeQ8efq8WLAFjBAFUUeRfHU7ZjaRUvyRZWhGs6&#10;UgCIFJlYWAgp+N9lNBdiYsBQvV+tMpDKiSYgjQJRMLXOAYLz7L1Hwka9ziwBUw76swKoTVSrUbfX&#10;N3Fab9QHzillEKneqB88dGj//IEhXDBkGkqp+Mb/lMYZP/rrXe75vYo/ylTckCN2l43+p9s4tl14&#10;izh3dyCF1U1Ilejc5rz/ehfZXvuDn2imqw8LoVjbu3zp7LH5MVf0EnSleBGiYOj4uu2VISmFWmmj&#10;tYQOas5BtaSDixf0EQGGDNaAwBEDekAGIhM5NKSbiyvFO+9duXKrNz6951Nf/Nyu3Yempue1blsf&#10;AUSlWLBgeaqSkkEAilm855B19IxW+Oby6uWbt3uFK2DQZSSH+cbAej8zPbd7bsY5e7MziNOEopR0&#10;s3CuP8ha7Xaz2QIgW9ggeCCinfNFr7PU3by2uc7eak2N66u9TscyK62Xbi3FqPorG8q7RhrP798/&#10;OTPTz3unzpzde2C3UkJQpm5RCEWDULCrItIaqR3/1MTB+x8a9JaWl65dOPfLn586ndbhyOG9e6fb&#10;dRNrlyM6YO8ce+8Jhb3TWlFkUKgaWw4p6DJnWtGnicQ779kLsLACYCQALAQzpR179/abb87O3t9s&#10;tyXwREDuFjwZ+oPbbDRULs1wzVSmC6vXgeVGIZ8wQYO9k4rVsQ233W62ZLsmdDnpQh1PpPXuXbsm&#10;pqefePiRmzcXFhYW7iwvLy4uLi8vr62t3rl+K8wEAQgKKtZ7JIpjrTREBmZndj546NievXNzs7tm&#10;p3eNt8cVamQSD8yCQhW/bfh4OCRsDBEGgKCGtqVADVDyVBCq+sxfuciq7Wj4a3h3FIQNRViRNiby&#10;jp0UzMWw4KVKFAOVL2FIRyARISRA1rbIUZFzvj9wtXrdeVer1YP0aJZlRus0TXv9fqvZtCIiEEXR&#10;WJyYtJ4zO6A4ikgp793dcgFbVxtma/5hQ/jrG8qPuJz/4Ber1Als7V8fu59tW+hdl9g6vwxn793f&#10;C/P6rt6pYRiGLn74SxlWDEcqhI6fQM9ApE8oOBjadqwW1NZlt9/AtlOJsO1ursTRhDFEJcJIAiRl&#10;i3Ms3nVHGAAAIABJREFUPXqsFPgQEbEoiiBdHS4XImSkkMxURHj3lVCQgAyYyJHJfOPUyZtvvXOl&#10;3tr/lT/8d3vvu1/XIsKasHEOBQLYS0oCZD7EeFAQgYFZPEuvN7i5eO3Dy1c/uHj51p0VEHzk059O&#10;aqM6retUF5KLph07dzXTWq8/EEQAxYA6ip1nt7bmTNSjOBvkec557nrdPMt6AKSV7mRKqaapKdRk&#10;tU7i0WYtTpNobHp3b2Vtia9d/eC8Etcd9Pfunts5M3tt4Wan12u24sqJEhQgUSExJx6Cr6Yj0xpL&#10;GiOjE3N79hx7+L4bV9765S9+/Mu3902tHT84PdmMW6QMefYFsxVgAgot95TWwVPbggeqhhyIBRFF&#10;UaS08kVQUEEgQAIrBfKAwY2221cuXSkKV2pFBNWnLbR0OHWAgVHC3lz5cKXDsM23LJGM0qIhDm1U&#10;+MRWfCrl94QDCrLNPRIB+ujCrFyBUPuMgBQWDjVMnIxNTI2MPfzAYRZxtrDOM2OWW2vdoJ/1BwNn&#10;nYiQwXozTZKkliQEqAiNNqIQNcZR7AU9MII4YEKlSygxuKhSjSsMiW6VQwnBg61yZhXTA7e5MHj3&#10;bJe7LA/eywqR0qEpOTM49izgnAfxAoxDsAgr0kHoPxsUukXKF4IsRFqZqFZLC2ud99bZwjqiLNaR&#10;UipNUue9tYUw19uttfVOrVZfW19lkBiF0ShQGpRiKKWsy5QaQmhwA0BE1tvSc62Cre1Y410T6F62&#10;drvPiNtf8/ADn7DB3z03ocSeUXArEbV1nuEIV+/hLlnC7ef5yKsIRpurj1evHLeb12FmwIlorQEp&#10;FO15Ac9sbcHOFrYIVw9JZ0IyxihSIddKhForBED0CqhsVUHlBEdfPc1dm3nAWkLmjtgBFA6KnOOC&#10;FCETsZRdF0qMXYa2PxC8nHPOWiincrnjCgKiCpniMmyEUPtLQApIg6llkpy/svz6yfdRj33uK3/+&#10;4IOfb7anGdGz86IBNCgIXw/IigB6EGU0I212erm1GxubS0t3Ll66fHPh9sr6pqhoYufs4YcPCCov&#10;ZD04ACYxVNdxzHHCaRpFiXPiPQgDRkmkdI11f5B7RxkbK9j33POmlxcIktYSSNpZka9vDgBAIYyO&#10;tNtYtzmbaGRy787puUOz++7bWLzV63RurvVura/VYnz1zXcOHdg9Otpo1JPEkCYgUAgKgAQ9KCiY&#10;AQ0Ig2oipXEyNv/Arrn5hy9fPPP2a8/97M0zh/ZMHt87vaOdcrEGtgtivXgSBQzWOQAwxiCRCEPF&#10;SZGA1FBulCIU74rQ7pqUFgwwpiLEHeMT586fy/sFAIvY4HV+dK5WsIVINb+x/McsiFt1dNumUZnO&#10;HJotQNzKFlQAbmndK/8Ht5bSduxg65zhKgEvCM0kRRyyKERFJAImSuqJQtIAAeSBoFkPCIKMCihk&#10;boRK5SdEIOASAwARj0HrWipV5Lu9p2p8ygeqPJCyI0CF0CBJ2EQEPopVV572FnFmmH4CGm5NAiiB&#10;2Q2F94W1WV4429cGtVaKUITBCyNAKcBdmnpEICakoJsD2kRxVjj2bExkdJQmIEHYXkQRIWGeF4LQ&#10;7w/iKC6KotGsF75gYGAxyihR6EUjgVJQUhmgIrcGjLhsj4WEIXu2fbf9JHu9/diOS2CFGt2VVPqH&#10;vrVtZMvK/I/cwBD7GAI198ZL7nWUXvTWpESEIJGCZe4QMAhZeZBB7m7eXFi6c2ez0+sNsizPNzfW&#10;B/3O+voaIgWSovcekZIoSdN0Yny83qgBcLvdnpneObVjbKTdCrXaIhAyh4iIIWkdbqCcNoRBYhJJ&#10;wACbYnOQKGW0QiQFpAQFkVUAQ5AZCcp6CqU1i9i88N4TEWzDxAUMYpAgCF40A6AgCiVkmp6i68ud&#10;E+cu3dnAfceefeRTn5ueOmCoJRyBIEEUGKFCQbgWBYhBhFTBftDLbi0unXrv7NLKykany15MHNfG&#10;dzyw//6k3gaKMsuF59wJRIQIilBppbTWcZo0RgBQGJwPCswQRXFaa95evLPZ6QAQ6ShOdeGgsF6R&#10;UsYAGe9BwDEzK+p7wL4F78X7dZ1rIpOOjO9pTxIgevF9l228duLsiffPxwoOHNh98MDu3btmaolR&#10;EBEQkgMRiw5RBAyiJgTlgYhTk9x/4NH9u/a++fpPz55+a3N96ZGjByZGJoAJXUeB06gACoLtRXqI&#10;IAHuR40iAMxFPnDOZ/0ee1EUmSQNAKISVKBGR9tFlg/6ffZeCENnAZEhT+Mjjo6UGbNtMF9ltoJN&#10;Lm0WlCxtKEMoQEYQ2CZBC0OECkoRINm6SmABCUhIXmwzgtXXPQ8boIQsuJTeAIV85fCDRCVwL2Xj&#10;6GqllXfCxKAQAXTAiSrH2ZW3I1vll8PtYrjVVGTyKoVX7SkowzTgtnTUMFqutI0BttENYMtYh+SM&#10;SEmHQ2UAsdvtKw1aK6M1IUDZd0ZAURXTlPeEldaWDipchOgq2FEp5a0zGgQkLwrnPRJ69vVa3Qt7&#10;sQyewYgyhAYJvXdK67D7Vu8uhK2QZRkqEhHSyhVWKYUA3gdZ518N8fz/48DSkQ+gVXi5oaQaWVAE&#10;kZRjEIYrV65+8OGl67du37p12zoXNOhqtToimKg+OtWMooiZQ67VFq7f6/WL4trSHVqmtbWVzc3N&#10;WprMzU7NzUxP7Zw6fuRos9FAEUUkgWNbDn8JZHAJFJaYCykCQPbsnVexIlAknpQWDUIQ2osF/MIW&#10;FgWKovDehRVHFXwvAkon7D0JU1nhjAyK0aAZy6Kdb7x36fyVxUZz95e/9s9n5+8DFQPHiBGDksA3&#10;Lee3QtLOg6AGwisLt96/dPHy1asbnW5ueXRsfMfuyUa9SUoXzmuTqrjmhMiAcj5mUcZ4YSEgpQXE&#10;CwwGNmB63kueWRGwlgVgfX19eWWFBQFI6ajf73vPiOidZ+FAXEHEtJ5GURRMlve2l/eFPYmQSJRE&#10;cRqNTU6lNAk+0+I2lxZeO33+5IcX9s7NHJqff+DgA6ONtvbKFbkCJcAgOngBHKwWeCRVayRPPPmV&#10;mbnD3/7WN/72+ZNf/dJnxusxOq18JxYLYHUksYlBRHwZFpEuu4YGPoMw97tdKIMf9myF0YMH8SKS&#10;pCkRBIJa2V+Dt5qrV0h0ZUTuEctWHjVs78I2ZElvjxK3+djVD0Mfe8sxlfJU4TRVzuUjtwHb6KMy&#10;RLClJEoghq7Ev/lR3rVwSa8rMZ8hWLE1DsNvwDZarWz73D18yCq5B7AFgITH3Ha2bT8hoIDWutls&#10;RXEMhCw+z513tmrcXMav1juoOvyV7BEAItJJkgwGAycCiN65OEniOO7ZLoOUmjKBukTU7feSNFaK&#10;NJhOr0AkJBd6cKlQKbyNaygAeV5cunJ5//x+IuWcf/Ott3bv2rVz587gLf4WQ/9f5xHSHwCVR13G&#10;qCiAqHXh4eevvX7q9JmVlTVQJm22xmbmJnfsiKIoThJjDAAapQHRaJ0XOZY7KDlXlMkEhRvr62vr&#10;q3mW2WzwzpkP1l569fXdbx4/fOTR4w/t3DHJRAFsQhGUUp0mgG5VahABUSnq9wbT4wmhNcooQOu9&#10;B6/SWAiVimKt2Xnm3FrnrcW7MksBlQTrrAp+MHsBZDJCxulGT1o/fvXia6euPvTo08/+N1+fndjN&#10;KF5QUeRFSWgXhwIYeIjaCxWCt+8sv/7m22cuXswIR8bGxub2jY5NpLV6v5/lecECGCUc1zhKUWkt&#10;Cj2DLVhEvC+sZWed9yLc2RxgeHqBInfsWRCccxubm4NBlufWeUbSnU43jqI0SYPVUVobb0xkjDIE&#10;iAKkFGhjvfcAglgIDAqHLB3H3udprEbqaXPnXjM6Ib5/ZaV77torb5w696kHjx3ds7eZxIqCt1Zm&#10;gzjYGdBEOnfEemJ0NnH1t8+cvr72rTeeOD53ZHcztbnljMhFwACYRpFw6A0Qgk4EEGdd8GyywSBN&#10;Y2W0gPaBdQAM7L2z3nkRHCJIW6zQin+93UzfY/WVKCAIbvnNQ9kUDrgEBjk3rFzjaspv/VCxPsp/&#10;uMU5FQg42ce3B6kS0eUHkULJWLmKtvaO3+wI18G73fatHz9yyrCnQQnrQJXhlK1vDDcSqLakMv4e&#10;PuL2tTL8Y7ANgsAsURwlSRonCaIXEU0V0VpEQJz34IAIlVZbSTMAZtFra2tQbV/hRrz3pFUwtV6Y&#10;lGJh5533ojzZvGCQXr/faNbiOCGltNGA4pzd6HayLB8ZHVNaM+ALP/vZj57/0YPHHnzmmWenpqd6&#10;vd63v/3tf/vnf64qQbVfMb6/1nv4xx3/JFfBapeW4C0QOO8AgbReW9v88c9ePPn+uVuLy9NTswcO&#10;PTC2Y2foHNdoNIzWYf4o0ppK3YYoSQHEe09IgAkze3ZE2B4bTWppksYE0Jk/sHz71s2rV77xne/8&#10;9IWfPfXkZ5/9vd9J4yhSSrGwdwFfKRMAgMMqiTiKhZmQRMA6Kz4UmIkiJG0MKRQp8jzr90OTt+DH&#10;VakVKHsaogMQAc8ijlKna940riznz7326olr2MNRuj44eLPbaupaEiOACJXd8ggB0AMDKQ/RlRtL&#10;r7317hvvnGhPjLWmZ/btmkuTGpFmpBwVJjqO0Xt2nllHVhlURoAYmZ3vZ4PcFuyZRZx3zKxFhdSL&#10;iIQu8EopItLGEAIRxjrOsqDZr5UuH0oRRXGMCEH9N8A5SIq0iY0BAa1jD1h4b5lFsJ9zlvVXFccG&#10;RttjjfZknHVuLC1+8O3vHdgx8cxTn3ng4F6NrJViEQ8eUBQgAubOO0GKG2+9e+aXH9xqzh65vXbj&#10;739y+saBkS88tGtHUh/Yfi7Oe8uFR3ZGRwIk3ivthcVZ653zzitAjQoEKkdZBIARHPs7d1ZMFGkd&#10;MUupaLnNyRua5u1z/i60kMO+gCJBPYCVVo4ZBKzzSpkoiYl0lheb65vdbqfb7YpIEEeM4yhJ0zhN&#10;ImO00gTovSdErVUoZ1Gk2HvxHFzZrWZRW/HZ3VZ0ix2HIjQEE2RY7POxR9BEIoyIztkA6HtmYCkl&#10;rH4NZ3yYJJVQunL3NwIgXlqtMqSEQL+p4AkpR3CbZyPbH43Aea8jY6JIKfHeBaBDmENyhkTiOEZE&#10;pVSAg8sOGyhaKWWdTeJERNojI91ud9DvA6Lz3nvXbLW8cJbnWZ4nSeK9VZqSOFambq0KPHsiLIri&#10;9p07P3nhhU9/5rMTOyZPnjwZmXjPvr2bnc7RBx8cGRsFor379/3ge9/TxiAhb/Vt+S2P//JQySdd&#10;MRD/BUkEvAPH+tbi4iuv/eJnP/95t8jnDx/96r/8Z42kDg50ZIBQROIoajVKCnkSx3EcEZFWpsRJ&#10;QsWXIu+ds4Xzzrqi3+sPBn12XrWajTTZu3fP+rFjv3zzzb/73nd/+MqLf/y1rz3x0MN1E2kkQeEq&#10;uAspY+dZI46Oja6srNqZONbMzhVFxgFRY45QIUu/2+t1utZaTUoAg8J80HmokvsBM2QG5TAaqJEs&#10;mjrx4e1vv/DuzY14cv4ptvEHN5ZPX7jx8JFPsRiAEv8iIsceED2a3PLLr/3i777znETp/ceOjU/v&#10;YK2SRiuKEmbQpAO4IgJF5pi8Y7BZUbg8t45FvPXsmZRCUAhslAYFofqiVHokL1ZQBXFRglCzToq0&#10;N8aISFFYpQigAveqNpgBkQQCUlobBQyaDAEKKMdOMKiSUN9KnrMXF0deoWrv3NMen3njzddOfvDh&#10;X/x3/+L4AweikP8hJegFhAAKkUJo+c76c6+8mUfN5ti00c2OpK+c+UARPfPI7noiWb7KrohqhF6Q&#10;HKASgPCwrrDIjABaaWEZZIUXpeJEFAppQC1Ag8EgMhEgMgsQVQ3X7mJGh+n6Ca7JEGoQxwKIRV44&#10;7/rd/uKdO0t3Vi5fu764dGdx6U6303FFluU5DNOPSkVxBIhaqd27dx+cP7Bn9565XbOjIyO1NNJI&#10;zjNyCSQHv+Qe+EHJQhEBEebtbbqqD5TqN3d/t/xMXhRJbJyzAiC+bMqjtCqFCrayRQiltvNHLr2F&#10;KleLPRjrCsC+exeRKkjd+vyWy779tsUH9l/1PRNFxhgBh0JEqKnkUyFCmqYAMFT3BwDnbFFYEdFJ&#10;kmBRCrn3+/2iKACx3mh0e91avZ7bAhBNFOVFkReF81YZSgQ8KxPVAIITDb1+75e/fHvPnt375/dt&#10;djonTpw8cODg3Nzc/IH5b3/nO0985tPPPPNsvV7P87zMC8hv35Tvv7qjElrzgCtrm794483nnv/J&#10;erdz4IH773vwqKnX0kYjiVK0bBSNjrSbzWYSmziKAj02FIIMBoMkQmuLTqdTrzc0UWQSVEpMjBiz&#10;JNyuZ4M8y7Jevz/Ism6/PzI5/plnvrDrxo2XX3vpf/9//q/bCwtffvZ3RppNqJCxoTYtIWmt9+zZ&#10;c+39V9lPeWDNQaeO0QM4j2CLvMi6PXHOkIayoU6VJ2QGRKW0UmQdIKBI5LCZ0fTpa/LtV5fOrU1M&#10;zj20mo2RioDs9Wt3Njp5bSwZ8i4FgQGK3N1avnPy/Qvffe5nBSX3PXC8sXOnjVSSpkDKRDGRZhYE&#10;co699d6Jd5wX1gp7QOcdyNC/V1AlmxCk2+9479m7PM95WBjH5EoVAGBmrXQcx1gVKxijnXWhj3vA&#10;JgBBkQIMRAlkgkKYJfTEBARBEnQiXoFS2QDy3OkIM+eMNvuOPb1269r/+bffe/zofY8/cnxqamej&#10;1dKaAhdHaRz0sjdOnDt7+XZjcmoD0iI2amcd4vS182fJ6M8en6jp5qC/ttHL6rEoMiYyiOSt8847&#10;5xSAAhLwhee8cJadQa3jlNAIagECxPvuu7/ZbJXTEYZJszAFSqDj41BD9YrLvBoqVRSDazduXr52&#10;9dz5Dy5fvtYfZCZJmq2xRru999CRVrMeR5qQjNZE5Lzr9wd5kedFYa1dX139xVvvvvDSq/Va/cjh&#10;+z/18INzu2bbzaauuj9tz73d06lnGOrKIVSqDdv3mCEQAdsCBaVVvz8IpecigoTe+W63OzYyxswi&#10;iMiICsok/r0sT4mtfGxpf+yzlYmWoZs8BCbuus/hk0HIc3gWVloprYL/jaESARGEETE0X4GKkS0i&#10;gUQAILqwNooibXRoLYoIcZJEUdSABoNUTbkgSZM4jj07QOgNsihuWOu0DvARbmysr66tPvr442EH&#10;W1q6/dijjx08dOgv//Ivf/zjn5x898QTjz9x88aNWq1GikKd6z/Sj/4tjuGWuMUBDNH4llz99iDn&#10;k7aQrb2lTJEoFTpOnj/34fef+8n7Fy5Nze4+9sTe2b1zUT3NxWujk9g0W+lkq91q1LXWioC9Y/aM&#10;gsAovLK+nIyNuUF/6cbVHTt3jI2OGdHlHBFBAtQ6rVMR6bFWc63TaTSbm4O+GD29d88X67977uTJ&#10;Hz7/vOsNvvrlL42OjpVAJiKXND0AgZmZPe++8pyzmFsfajFKWWNhca4YDFDY6FLUOJSCWWvZswAo&#10;RTrSipRzBGwEaiqZvHwj/+6LH67aHbvuP1Rr7752bV0KVmbsxJlLr7/73peefSpWKOw9u4ji24ur&#10;p9478+aJ09dvLe+c2z85ty9ut1WcgCEvKkbjPBB7ACzyLBtk+cAWhXPMQgpJA1IUJeDFFey9Z8fW&#10;OnaOWZx3ne4Ks0cSZ61SKjIRIioVaaOsI+VQAJ31oiXP3SDLoiiqei1XDidsMcIqbRxkAEZAImDx&#10;NjSbLtM8PkhbeARC75SmtDG5l+P6O+9f+/DywsED+x95+KH53dPNRp2ZC8d3Vvo/fektU5vwurnc&#10;sYgmNSOUTGV4+ydvXRbbf/Kh6VQnhc+1pSg2oo1SQUCjIikC2twxoi0cg2JGEYVogCLCqN/N9s0f&#10;bdQb21oW80fMxUfNhwBSqEgUJOW8K7z78OLld06dPPfBhX6WNZsje/cfmJ6ZbbZGkkaLAbPCOpur&#10;UIkaqqERGw0mrZRRSZwoUuvra7dv3b565cq5CxfPnDm1d27u0489+uDhw616jT2HGBqg2ior5ECq&#10;pVn+wD6UfhARex6yuUBEabO4tKSUGh0dVaqs1x10e2fPnHn4oYeh7GIjP3/1ZUT6/NOfky0qA5di&#10;R0Nk+aMQC5TePG6pSt/jKPe+UJw5tCv3+Pw2TFtEhEiRUsyh/5wO1X5BpWCI+YTmzmF4QpcDRNSo&#10;0DqrjHbeZ3lurfUAhXPaaMfsvAMApTUqAq2KvNCIWilvnRentKCIHQyWlhZJUXukzezF+831jTzL&#10;bF7kg+z2wsKh+QOR0q++/MpTTz2lSDl298QNhjd6D5TqVx6/Ju4hAFRVDa1vrF+9dm1+fr5WT+8a&#10;3Y/mfj9+EqlyxBg2U0TFwmfOvP+tv//B8nrnwYc/NTd/MK6lFqxGatbrO8bbE41GgtQ0cUwo3oHn&#10;QDQqBS5ENleWx1oNLrK8t1H0YjXSVFBKMoEIMIQe5xEq53ms0WRUjTyL4gT1WprW2knjYu30Sy++&#10;yEX+R3/4R2mzqTUBAKMiEIWITk1M7cuLePF2d9cO7RAMCAIwe1sUSitAUVoFcCQIRjhrmaUsW0dA&#10;Ag8MFAE1RLXPX1v/3kvvr+Y7xnYfhuacx2ZUN71OX+uImvLNn7y0/9D+w/N7iLDIig8ufPj953/2&#10;wZXrSW3swLHHo3pDpzVRRulURzECWMtZNhD2iijPM3aeGQBJawOkmDQAWeaisHl/4Kx1zgf+CQAy&#10;+0gTAisNuplqJEKNpEgTIGjSeZYr0s4Ce72+UWxkXfRJBJq0CTBIyBGWHpoABuEgJARCllK0AZUw&#10;MaIQh17uCAoEvAVC4RgBdNQYb+ho0Fl9/eT5D68uPH7s8NOf/vToyIgw//inr95ZzeqT070B9LsZ&#10;aTQ1k2e+26PUtl75xc0G0mMPt4kGg4J8l+uUN2oxICEZrUS8906yzGljvGXQmpBASEABaGdxZXHt&#10;6adnFZEPkovIgAKitpsOrCIGBChbXIEquygRXrh05dXXfnHuwoceYOf09LG9e5u1JoI2UaS0ISIU&#10;SCLDCpUio7UipRVFJnKFVUahCmR5qdfSubmZ6ekdiHjl2qWL5879529+68K587/zzDNjY6PG6JJ2&#10;EjwPERKhMMGHMG4oDQxVLiLsHZEK2r8IyN6/88t30zT97JOfRaIgzX3m/bMXLlw4evSoViqOotu3&#10;bq8sL3/+6c8TEqPH4TITkSDnvC35N1zZVSHVNnNCd1vxyt2pCC7bDMfHs4fVNcIiptAN10QsAN4H&#10;xpQPRiAkRjlIowTNMpCquSUA6MJaFvED6ff7trBEZCLj2SOXdN3cFllRpGk6yLM4jl2Ra6WsE6N1&#10;v9/PsqzVahXOdbqdwhZJmmZ5vrGx8eqrr506dXpxcbHZbD7zhS9euXQ5z7Nnn302iHj8l8kKfvyo&#10;6ov49HvvvfX22/Vm48D8/K+TUvjIaUqxWQEkyq374OKVv/nm953oY59+emRsPKkntVpqokatVW+P&#10;NEeaaUokg4zEU9D/DBK/EMSjmQBCGH7t6pUbN663W83gB1W7v0DJL8W8KDY3Nyd37LTMI/XUxDpJ&#10;opWVlXhivHbsoUiZl954a+D91776B5OTE0qpMKuC9nyzPTGxc/b2nZWpyRFGz+AJgDyyYzGijQlq&#10;SgLIQcDGBwE8CC19vPcs6FXNYu3SYv/vXzl5rRels3shaedeD3Jn0rZxurO2mPcGeVH83be++xf/&#10;+r9tpvGJEyef/8nPKGnOP3Cs0Z4kFXtEpRNUkTEJgC6yrBgMnHeR1nEcKRUpZO98kBf1wq7IrONO&#10;r58Vufc2iKgqEqM1ASRRpCONKEp5BK8INSoA8GKJcKKRehcRUjbINzY2tS9icEhZnChALYDMoIWQ&#10;CYiUjlgwIDMeGIQVAgCxSBSZoigcgw+blgh7JgalFYRiBEQrCCrS9dHJ5qgCfuGN09dvrf3+s593&#10;zr7x5luNidlMdC/PCy+JUcxgoiRtjqqePbhnT892z1xcOTLfUsrmeY82ua41ISlANMay5K4QwSB6&#10;RaFmo/Kvb91eBKLp2WmgsJ+rktJzr1VWJU+QGbyAV7Te7b70youvvPpz0mZuz57p2VkdRQDIILXE&#10;jI2PN+qNtNYIlZDeeyJQSJ1OJzZmZGTEFgURMQqIOO82NjY21jc2O5uFtXNzu6andt6+efPE2bMX&#10;r1350u/+7pH7D2ulo8hkRa60AuHSRhNKJcRaKVMKiABLICBGWltridA53+10u91ut9vRka7Vakh4&#10;6vTpIst/8MMfrq+tsfM7d+xklpdefqko7JNPPTU7u0tpJcOcQwWMfxyXAACslM0AhksQKiT8bvO7&#10;7cCSwxOEN8KOc5frKALCopTe3NwEtgCiFBmjjdGhWWhwTUP70C34BAkBdBTHxkTG6JGRkY2NDUSM&#10;osiYyHunjBGArChqtVqj2ez1e965Rr1eZNY5p4iIRBtNSk1OTgwG2dKdO6Nj40Tqs599cv7AwQ/O&#10;f3D8+PHHn3icmU+8++4zX3wmSRLnXalYWD36b2gf/1FHwKpWVlevX782NT21sbExyAZpHEMFJP0K&#10;l7yEnIKBFg9EgGRZLl679p+++91NpgOHjzWmdkWRSmOcnRwbGx3RiQYULYxFsbGyAmmqm82yxCpI&#10;0JME+bGpqZ2Nev3ggYNzc7va7RYphRXwVkauIsK8sbaslSJxsVIOhYyORlsN8gve6cnJg8cf6bP8&#10;6KUXG+3a17769VpapyoyE1LGxAcOH714+vkcGjUlIAweNWolurTDCMxsnQv6wkAY5NtDUOsdCipK&#10;GtcW+v/5p6dPLmTR9H6KR4SStfXMI5nYJI3W8vKtjU6/Wat/ePXmX/+nb8VanT/3/vFHHhvbMZs5&#10;YDReCARVlKCO+oOiN9i0eZ5oo7TWOtE6UoTivYVChPPCOlv0er0szwWAxKHiONIRqYgkVmIIjHZK&#10;I7NlN3B5D8Wytb1e1/mMELxnb52z3llX5IXzFrIst9wDSmrNRmskidJY12zfq6QWJ22hyIrKHPtr&#10;OENKAAAgAElEQVQgrS/AAQ1DiCIjAOBlqNKT51Y5jpPIWRt8WCSDmgbea0Xx1IEbm5v/2//911ln&#10;bWCLlMiSypkFlYmiKMJItQbLdP+RB//9v/0j37nxw+//9XtXNh+9r224DzljAaTBWyfsQdh7B4DO&#10;OvFCJuDyhrQpRN54+63Dx59I6mnufGggtdVJ7qM5trIGHIUIMXPu0s1bf/udb964ef3IAw/MzO5i&#10;Fmtduz6ya9eudrOtlIqiyChtlAZBYfCMa2uraatV9DZFaaglqdEV21BhpBI1Mtas5/nEyurqpetX&#10;u/lg5765sbmpE2+89Tff+M/PPv35zz35FJcaysi+tJVcYjO8RToTDGXrRNTv967fuHHt2rXIRMcf&#10;emRzc/PEyXfPnX9/YsfkV77yZRPHimh+//5fvv12miSdjc0Pzp9/5JFHOhudpTvLTz71lLVWUAJ1&#10;ChC50iL+ROPjh6M1TF2W3/gVETuWVCoaUjtkG2AiAogUGukqQmsds2f2nl2oGtFIhBiUJkOikyqx&#10;Bc0iWquisN47IjJRpIiMMVEc9QcDIpya2pnlmXU2hB6DXl8pnSZJVvg0riEq0npu996HHnn0pz97&#10;8fR7Z+f37f/TP/szAHzsscecc8Jy6fKl48ePHzlyBBGttUabT3zQ3/z49QkeiOiZszx/4803D91/&#10;//jE+Lnz5yfvTO6amQ4YVhjMT+JjlsiulP6vADDg4urqt77//Su3lh7+7O+krckccHqsfWj35Fga&#10;a0QgBBRXFBFhbmjx9o1IzdbqNQEQ5tBok4jAS5oknt3o2CjRuPdMivw2RVMGBoF+r9vtbuyanXFF&#10;X+tIEQEikTTadRK4ud4fgH7g0cdyN/jhT388tmPn0099rh5HwKKIRJROG3sPHj773gsbhWu3YwYL&#10;jtkjRkhIII5ZisIW1pIiYwypsueed+JZsZBS6dlzN3/81nXdOjSukg/vFGORayNrMoW1UcxJEs/M&#10;zoy2aNdUo7ey+PxLr7eajccee2xkZp+pNYUxyz0JISIDOuus80abtFWjUMoI4B0Lobdus9vPbMHi&#10;QTygrSWoNYCQJmnWjBZre+u+v2H7nU5nvRissstt1hOfkRTic0KOY4xraS2tE6BWBjQUaInI16Wf&#10;Fd2s6A9u9NZtxjDQrdyq+ugO2xuRqBk3x+pp23nlPVlGy2IBGEhIa6WosOw9C4pw6H1RZLlECiIN&#10;gkbXdEzZYLCZZZiktQgtbVxbXMYkjVGL0krrltGRBhS7dPvm3MzMv/kf//vWZFSfHvty+u+/8bf/&#10;y9nLK4en6srr3qZP6+SdeOeEQydxtNZBiU6YKGkUEN1Z6d5Z7X7t8SccEFcJsQqquwuyC1hHsIKk&#10;KC/86++8+zff+UY63vrSV7/aajQ6G5uJiXbPzU2MjUdRHJrdIgCJENugeFzYfOXm9Ua0d+X2jUa9&#10;7kbqBtNg/kISF72tGYUOdo6PTOyYvHT7xrWlBVb4mX/2hSunz/3g+R/3+tkXv/CFWOs0iQP4XzV/&#10;DXhG2cUqtCskhdYWL7zwwokTJ/bt3/+L115La/U4Nv/hP/zPpBWgzMzO/OL1144+eBQZPPPX//AP&#10;T7178vTpU88+8+xzzz135MiR8bFxIhQWGyDWUEs1hIkr+dbttcyVWa7KIj9qBu5tHwL5D0BCl/dy&#10;wKGqVGTQ2jQazSROFHmtNQKU/XIQQCQ01igKG7z4oNASQHsdXj4QEmqjlNZ6MBh434uTRGtNopxz&#10;WZbX6jWdJnk28JZjo3r9HLHG7BUpQErS2ue/8MX7Dh8Z9LPZmZlggwKDUkD2798fmLbBky/l/j7B&#10;tuKvdGl/C8pdeC3he4W17733nnX26INHPfOLL7+0sLDwr/70T6s9sCJsfiyhG/CjgEIHjNIJM5nz&#10;H166trD46Kceb4+241q6a2rn3I52q6YMesUiXkQ4BkaRdiNdvl2srCzXG7tBWAJPFAGAA0zOLM45&#10;YyIi1e8N4jSqdnCAMoNXpGmitTJKUaVhyAyEONJuWpU47MSx+fRnnyr63W9+53uzc3vvn98bE3IZ&#10;Gpvp3ftn9t53+ealmaldRVFE7GKEKCTKKAg2oFKh4paRlDIalfZELleg0qWV3k9eOjW+/4k/+IN/&#10;995Cdu766vnzCxsLC5y0a7UR4j6wHxtrJlNJ0V9d63Z3zR88duxYktb7oqKkEevI97M8s4NskBeF&#10;1jqOkzRNFZHLrXMWEJh9nuf9XrefDSxyGmlDrpZILUbizPY3u8u3bnfWfH/T99bI97XYVMPcaNwa&#10;r02O76zFxK5PYBV5RI8EBGQLJ+wRkNAQRYAaSIHSHtSgcFlhlzrFnc1ivXdnpbfQWVO3b6rm+HQc&#10;jybJWKM+krOxqjZgtozCoLQgggICVOTQe8fMznvyqJQWJFAmbRgwaSeXzcyPj+x85DPjH1y6dGd5&#10;tbkjadejehrnvY31pRuzE+1/9cdf3js7RdJxQNO7Dn7lq//mB3/3v1KWHZoZL/q9NkEUJcDiXYaI&#10;ZXs9Uqi0MknhVc/Bu6cu7Np7OGnuYIoFqCT3hnKyexEnBKFg6OX+rXdP/b/f/EY62jhy+EgaxUro&#10;4J79kxMTSRSh8Mb6WhRFjUYdWFCEBAiABDXIWKt969q1lduLODkh3otwyHR59iCgAJwtVu4s1eqN&#10;Wjue371bxfrStauDXn/fwYPA+Mpbb9TbrccffUR7bZRiDA40VyZRgtSMACOQc15rHcfx3r37Hnro&#10;oVMnT965s7Syunzj5o2rV69ESdweaY2Ojo6OjC3dXkzTtNVqaaMvX778H/+P/9jv9r/6ta8naQIA&#10;znuBsBkIVigzCwsM2+BhZV62qC9bteB3GZ97IUjb6Cply6kqhiEABlFIIGiiSGsNwsaY4JVjmeIV&#10;UVuFQaWseJaFdan+p7/4Y1KhzQV7ZgaJIjPURGeWQb8fEkdE5J2LtB70s14vUzqtpa2d0zNpvWHZ&#10;C2KtVm82G4QKg4YTAAAopUIJT0lsgi1T+Fscv52NDk2J+oPB+Q/O3168/eTTT0dxhES1en1jY7Pf&#10;2RwfH4+iqLqxezBuhvR1BCZhRBBU3cK+/va7hdCB++6vRdH+2al9M5OthLQ4DY7EIXgCRmACIYJa&#10;mq6tro+2R6o6rHJLJkRtdJblzz//4xs3brZarWajOWwEE1CO0F8nThMTxYSEqIapS0AEIh0ZJOh1&#10;O41ao9Fon//gw1u3Fp794ucVCooP881EatBff+3110Za7Vajxd5FRpQWHcpfQmeQ8oGFga1nK+gx&#10;cVhf7ciPXnw7Gd//+1//H6b2HJ3atf/QwfuPHHxAMayv3llZvt1uNpSWWk15179182pzpP3wpz41&#10;tWtOp/XMs05qJk0ZKXNFlueAEKdxnMRRZBDEFrlz1tqi1+12u5uuKOLUJDG3EhhJXCrrbu3ywvk3&#10;N66fKu6cTYrbU7XsyFz6wGxydHf94fnxAxPJ3GiyayRqUpZwp4bdSDqGu7H0je8Z39W2Y1wP83XI&#10;N5XrGO5E3FV2rWmy8RrP7qztm2kf3D12cO+OfbNjU6NxTRWD1Zsbt671NxaBsyQ1xihtFIgT70R8&#10;UCYlVWKXzjnvRSsdmvBqRYhIpF2WDXp91GbXnn29wWAw6DVrxoDdWLoxVtP/+k++9tB9eyMoIoVh&#10;Xo03J2tm7Oz7l1yEjWYdPGtjlEL2NvSg88Kilak109Y4R61LC51T55ce/czvjU/td16BBI1T8B+L&#10;44etAyKtHcNr7574xg9+0Jocf/jhhxpJ3I7r+2d375yYjLVGZvD++pUrnfXNdqNpSIUUN4qAsFbK&#10;O/+jH/2IiPbs3TsyOmoi4zwzC3NomgbdTrfb7dUbdUTUSrUazUiZfrcvAiPj40Jw4tTJXbvmRtoj&#10;IevCUCEPw8knJdAnAoh4/fqNGzeue8+XLl165NFHlleWL1y4cOnSpd/7/d+bmBhrt9tRZNZW1197&#10;5dXRkdHVlRUiOvPemcEgO3r06NjYmFI60DHLOizwIsE1HQ5SZYpLKoYM//oRG30vdt3H7A0M7Vug&#10;R4U0rie2nY3ly5cuiLhqZQ87bW71ty2VxLfWvqg/+udPOecAoNvrhUH23itSIOC8Cy0uTRRppUEk&#10;jmNCJMB6o21MSjraOTUTp3WPZXaJtAZBtbXhBB7Jlkr9P8ZAw29uo0WEFHnnReTs2bM3FhaOHTs2&#10;MTmptM7yrNVqTYyPX7p4cX19o9VqxXFS8vA+wUYH2dvyLSl98erCi6/8Yvf8wYnxiX0zO3fvGKuR&#10;12IVMoJH8RgIvUFCFkSRNjqO4xhD1d0wAyGitHr33RN/9Vd/tbi4tLKyum//viSNoSIiiXhFCkmR&#10;MQCEQMBQdlnE0HkTiTCO9KA/yAc2iupZnr/59hvHjhzeOTkOZYkUIvhaai5cOH/75s375udBCqVz&#10;QkelmgZzSfULGUphxMKjw2TA8cuvvzfw6TNf/7O5A8cpbgvpOPr/iHvTJ7muK0/snHOXt+RWVZm1&#10;F5YCqlDYCZIAuIgUF0ktiRrb3eru6bbbjnDbEfPB/4T/AEf4i7/4S3sixjGe3tQ9o5Y07qYotUiK&#10;IAGSAEnsKOxb7Vtub7n3Hn+4L7MKBKlW2xPjh4pEIlGZ+d599557zu/8zu/oarkys3ffxNhwmrTu&#10;P7xXKkfWZQ8f3jl06MD0zAwpTVrH1VrOkDuXGZtbq7VCQh3oQvED2Vnb2tpqNptZmqZpF9gKAbWy&#10;qga5zDc2Hl65f+mDrQeXRsLu7FjwzL7yoT3VfcOqEacV2op5XWSrmCVkkoCc4IRcKjgVkAuygi2C&#10;lchaYKCEFiDQCsoFZAQJcRdMk+0W5S3K29J2I2EqGqcaA9MT9b0jtXosXbKxvvJoZWUxTTuVUigF&#10;5o7ZmcInK9i7xIjG5M4Y9KQydlKgJgHOOmaSWkg5MTGOLl9bfuDSlmlv/vCtb7/87JGSdJJzgUhg&#10;pDOKo6HK3gzowvwXjaFySWnHFsA6lxM7Z6xh56QISwNRrdHl6OPPbleG9h17/g0RDBAocL4Fe4/D&#10;u2MV+CeEoIX4/Oq1v/zpf4wbjedeOFUK9Fht4MDufUPlAWKWHtkAIMBOsxXIIA5DBG9CnHMWAD/7&#10;/PMf/ehHaxvrjeHhRqOhtHa8jRAy8+rqmpCiVhsQQhCgAhwo1QTJta1Ng9AYHV1dW7t6+cq+6eko&#10;ioDQ+Q3A9TI+22deEGgWFxY+/fTTJOnu3Tv9O7/z7UOHD9+7f+/QoUPPP//c0vLS4tJSuVRuNVu/&#10;/MUvDx48uLiw2Gg0Wu3WcL1xY36eiAYHh4Iw8LLczjnXs4c+yVeQ7YocHcAOG02wXUpTpIbwa8o6&#10;ihHu+XIFu7dgRwMzshWQJ+3N27dvWJMWn0/of3ofX4TzAICeBiKllEL86R+/5azNswwAnbHlcllQ&#10;8V5jTNFowzE7m6W5MzZPcyEUkiIZhHF5aHhMhaFj2Fni3ju7nj3FHsT05Iz5f3H89jaaAbzMCDtH&#10;Qnxx8eLde3cPHT40OTkppXDskEFrVS2XG/WRxwuLt27fMbkJo9hTvrYxj94A9kk3iIik2qk5//ml&#10;haWVo8efrZbLu8dHqqESbAQ7ZBa+54qHm1AAAwIhURAEJAgJeh6735nRWf4//vW/RqDnnn9+eu/0&#10;1OSU8hkqgKIvChByAbj0Z00xGoTIrImUkFLqtbVNIFmuVu7du7uytPjCyVPkFdIYHYNSYqhePX/+&#10;3EA1GhgIc7MlhSDQPoleBDoeGSIwTmasrax8eun2zQebp1/9/oFnXlHRIEAATkpQCmQc6NHRxsGD&#10;s9baG/PXm62tiYmxvXv3UBBkuemmaZpljCJJ826SIFC1NmCtZXbWGkEiTfONjc2N9fVOOzGpaW+u&#10;JVurm0t3S9ReuXv+3ufv0ubN2SE8PTt6cGporIbVcCuwWzJvUdbSNtVgAgJAlBK0FlEUEII1llBJ&#10;GQoKCZSgQIqAUEkRaBUJCghFoLQAFIVsjwOXW5uwSdh20LUo3wplMjCAuyZK48OxTbdWF+4vP7xr&#10;0qYOQWt0aJksA4DTyFIQELgsTawzUkkHbKxVAoUAEOB7ZyPC2OhIHLrb17946/VXfvDGN0uSJFhE&#10;FgCCCVkjh45VfXi41U5uX7sxO71PSl0fqhHlWdbJc2dRgS5FA+MY1S/eWnywYl586V+Mjs4AC/Ka&#10;9cC+hyT3pN64YDP4eeMeLz/+P//yRxmqZ0+fLsVBLMTs7unBckV4qj6Al22KolAQbmysxXEQBBoK&#10;qJiVUh99dPbSlUszM/u/8fI3qtWKlMJ/K/T2B0KMoigKIrIgQHhN8iDQgQ7W19c7eTY2MfHBu+9l&#10;STI7OyO1suCk8/13sXDsisJqr7/rtFITkxPHjh87duxIHMfA8MnHH0dhMDYydvni5bWVtf37ZwDw&#10;xrXrL7zwwu3bty5fuXLq9KnvvvV9C/zrM7/+/OIXG5sb9fqQ1soTXoEZ+9V/ngDHDM4VknrOFdfi&#10;1w0wA1vfSK4Hnhe8bv/Tq2Tp7dl9N9ybQQfMAh2CMVln/sb1LMsYsKeqXDhyUPBGyO8EJKUQRZNJ&#10;8T/+N2856wIdeDn/OI6dcySEVIqZ4zgWJASRENIXA1fKFQDKjUPShmFoeCQIS9wzY9AXS+6Z1B7k&#10;8s/wf/Hrj9/yE9yOjYmZr12/fvHSxRdeenF8fNz3KEIAKYRnoVvH4xPjwHDj5s3r168zsJAy0EqI&#10;Qt6lV5xZWEcGckAr61s//b/fHpvcNTE5FQXB+MgwOiPAUdHWtFc29OTV0M4RQUQEQgFIf/O3fzsx&#10;PmGd27N795vfejOMIi72iMJoUgHSFWfQzx0Dg3NOSWTnjLEMlFvodJNytSIIz505s3tycmx01Ovl&#10;IAghxcBATUn56bmPDh2YFmQEs0IJ5AAteW1qhwjATjBHiQmXN80nn9088syrp176XlgdJQyBNbJE&#10;JwQQAVu0UakUloNzn3xeHx7Zs2evsYBSZdZax2lqkjSzjqVUSmuttc+A5cakSdpsNjc2NjbX15Nm&#10;M2tvuPZye3l+8c751fsfh/md04cHXzk+fGhKDwVdxU3JLQEt4ZxEEapQqUiJCEWQk7akUoOgwsTQ&#10;Vte1EmxlupWqtRZvdnAroY0ubCXUzkUrxY6hjHUOykDAKragLSqhIpKaBCE4Nhm7VEAaKVOLcGpk&#10;cPdIXWTJ6uN7i4/vB4ilIJAECA4dClKIIITwWkAq0GmeZ3luTaa0DMKAEK01nU43SZN9u0eXH9w5&#10;sHv38dmZkFD0aPIEgp1iUEggpRgfnbxy+WJu8n37Z4aHh/K83e620tyhjuPasIpHUqz9+O/PHDn+&#10;jSPHXhIU+2lWmOOev1Qsw17Y7dgxwl//5CefXZk/fvKlMIrypH1w//7RoQax6/X8K6YXIQpBzuVB&#10;oKMotNZ6zeksy0dGRy98dmFwYPDll18KwwB2fhUiIiqllFTIQA7RExmtYeQoDJFwfWuLiOIwun79&#10;2tDQ4NjoKCEJ13dpoND0REb0JQguDIORkeHBwYEoinyc55x77913z5w5c/vmrb17dk/vna5Uqvv2&#10;TTcajUePH8/NzX3jlVeGGvW9+/fNzM4MDNVGRoaHBgeJUGtprekZU4CeiFIvPeiH0AevvpLcOXbW&#10;2f4jcGERikLDwlUuLh8AikbMxV4JPSzBEbg8a9+8cSPL0n4QBgCEoqgvRACvSCqEZ12yZeecTJI0&#10;z3PfATpJkixL41Ipy7Ju0iWiTrfreXKOOcuyOIw2NjfLpbJSipTKbB9A6nNUeqTt7Xhlh+38z0a0&#10;YwZEKUSWZWfPnb13794bb7wxVB8C33HZuTAMe8+5VIoRcWZ2dnrfdKvVunnz5p3btwF4Zv/+Xbt2&#10;lcul7ctAnzRERrr74EG72z165Fg3TStxrCRBygQ7rPBXDMHT1UtFDnf//pnx8fGbt24xs9ZBXkj+&#10;b+98T3zW9lAzAEghms1mt5u0k6RWH6sPDm21k9TkB+cOfX7uo/fefe/E4cMqCDwqz4xCwOlTb109&#10;f+nM2ZsvPDcSCHZsqchgsAPf2VmCDYzRuQk/eO/jPdPPHDvyahgMkyixE8BEjL6xrEPKsmyz2fm/&#10;/t2Pori8a2ovO+UcNpsdESghpHPIiKEOwiA0JtvYWAPAdqvdajaTpKMEpUkraa1L07WtRbN5B7qP&#10;JqP05PGpZ+caA6HTdlPaLnLO5HxeA2WQO93JyTrhANvdZKvTXV5Z3dxqWUdJkjMLqSOUpbhcIRLs&#10;IEm7aZoxO4QckZmtzVMhwLEZqFXiIBisVsolGcdBGAilkF2mENBacplGV9blxnBlb3Xy+dnxj28s&#10;Xp7/PHn8aGTvAR3XUjCGrYPAAZJQQRSXShF2Wuvr65aEMSaOonKp1LY2NybP07u3WwcPPHPhk4vP&#10;zs49e2SGbS4IANAxMDM5y9YIIUqV6g//+H/4X/+X/3li9x5HtLrSclY4GemwHFWHKRj5d3/1yzCa&#10;PHHiFSDp0AHIvtHozzUf0wIgkvdlxb0HD3/2i/f3zh51oFZW104c2T8+MmzTDIG3dZwRvFCDVKLR&#10;aAgSeZb38/zGmFK5VK/XfR0z4rbMHvgOtVgAB5YdoWT2KEbhbI7V687BlRvX9x2YWV5ffffDD6cm&#10;pibqw0Be0oOtMe1Oy1pjTC6kAkRrLAM766DXE5lINoYbv/+Hf7C1ucXsypXKw8ePAdHk+fLK8vET&#10;z2Rp+uDBQ8sWBTG7SqUCzHfv3Q2DwOS5tTkDBEEwMTUZhKEfJbfTNBXFLux2NBDpD+y2mX5yGWPh&#10;k4Fjh4gEPivQ13VCZrCOhZTMSCiIENgUmUOPmAEDgBAERN6Ekq8VStOESKRJEsVxuVxOksQLHmR5&#10;HpdKxpgoDI21mkhKqYQiElKpdrMLllBFvZjdzwrYjlX+89njrz6MMWvr69evX89z8+1vfbtaq0mp&#10;8jzLskwp5dstSyW9QlyW5UpJADc2NqqVMiZfWly8devWjRs3nn/+uZGRUeFnpNfFB8iMOfPR2frw&#10;sANWUpbjiI2VRHmSWGuiMBSCvA3FHVQeDy9/6Ty9csaRI0fyPPfj74sCdnBcv+ptPRNtrNlYXV1f&#10;W7XOhnEZ2EVhuVwud1dXozA6euTo/VvzK6tru6YmmcExAyOJWCh48eXv/Ye//t9GRsXsZEmwVQTK&#10;A+dIFgGcQJYkSlcu3i2Vxl944c2BoUnrArSafXWkvxi0FlzO7i/++q/XNjdnDj+PqBiUEppF3s0y&#10;H7eFYRTqgADRQrvdaXeSdqfjTGbzriWLeSvkrfbqre7i1f3D8NyJ8anReKhMoyUUzrBjZIEoDDIj&#10;McvMyvUtc39xfWGtvbS+tbq5GUXxwODQYH12pDEWlwdKlcG4VAPUjcZIqVzudjqXL19OkuTQoUOB&#10;lp5+nXQ7y8sLK8sLK8srV2/fTDsP026rVtJ7d43u2zNWrehQCyly4A5hCnlXulYZSjMjtaHB4SN7&#10;6u/8+urDi8tjB45Hg5OJQ+ucYylQ+riNECqlaHOz1el0O90OMwdaq0DnSeocCq2Qwnff/3Bm72Q1&#10;FoTWWraehcaWEKxzgKJUbTx3+rUzH1967cX9G5vJYCXSUipdRj10697W4rL7/g9/EMYNBrGjurk4&#10;nlh+3kwiGscXr99IWJYHhgGEIh6oVMDkArFfgr0NvyIQIhdxJPbnrlLSORgfG19YWEjTLIoiT8fe&#10;5o30Sh8I0PW6uRVdw5FDpUcHBtfrww83VmePHPnkgw+/+OLi8IsvizBkYOdcp92+c/fOxuZGmibO&#10;sbHO+IZAeQ6I1loAlKJgyhbqHIjWOUASQgghjcnTLFVSOXYqUNirLVFCEmIcRUgYhmGlWkmzzLMG&#10;GQC/PITezxPcqwMsLpDBgZdB7wXq/eW5E7guzCAjkNfwt+DltEUQxIiipzoAhdo3epZdsedR389n&#10;IEHSGAtgtdadTkdrbYwx1gglpdZplmLvXhlrc2sB0OR5lmXWUahU5pyvivFIUr/P5U7UdOdUeRqs&#10;+E9bw8K9jmRE2Ol2P/3003a7/dKLL9brdWutMblUUkghpUyzDJillL5AIwi0c7bTyYzJozi0Vs/N&#10;ze3atevXv/7go48+eumll0dHR5jZOfTw2mZr69bdOy+98iYAxmEwUC0TskBc29pcXFgYGhwaHm6E&#10;gRd+Y+x1JtoZFu08yLPYgbXWaZoi9TyZfnb3iVwzbL8KkGXZ3Tt3yqV4z57dQoWOtEUYqFZbrXaa&#10;dAcHhs6vrM7P3xwbGRVS+Dll2Ampp/bN7dp/+PKNz4cH95NCB6i0Zpc7AicEk0KI1jbM1dsLr3//&#10;D8d2zchS3YlKagUCEiADWOQceK3Vef+Tz8599vn03AlSodQRyhBJGU5smhNCoJUkQUwmzZNO2txq&#10;d5IUwaHJlO2Qa4p0o7V6lVr3ju+G157dNVQ2Sm6FwAFVlCBLobOhtdDtJKtrzeaWWd9MlzYyI8oU&#10;DQ/v2TcZxbt275qY3DU8Mq7DMsoQUDabnXazXa03lFSZ3Upd+Pnla/vnnpsa30dIzA6c3T1tnTVb&#10;W5uPHz1oN7cePbjb3FjZ3Fj87OpSFNjBoVK9UR6oqEqJJGTNrRahAWiV4mDfVD14ffbsxXvX750f&#10;RA6rk8wZcmAgcobyTCCSDpQOgo7pJEmytLxUq9WiMJJCoLOtNKmNjN+6f+edd99/85XTtYp2RcTs&#10;cWMmAARilKdfeOXP/81nFz6/MjZEgJGQIajKo5XszLkbz556Y/bgsw41g2/h4naqM/dISH7iOWYw&#10;jlOm248WGmOTjeExRWKsMVgvl4kdW+ZC2MCjtDvQSuyxTnvzTggByMPDwzdv3mx32pVKBQnZRzhP&#10;Hg6YrfHsWyTf8p3Tbsel2e7Jyfury0EU1RsjFz6/+OzckZHRwHcd1EEwtWvX8OiILVR2ff4NrDFQ&#10;pIJIa+0b1fvNw/fZ1kFgnfM8GxKEgJZtjyLhVYUQmH0nZfSOKqJz2w7000BqXw+7t3iLYlbJQxkA&#10;ACAASURBVB3sx7fbDwUFpf/WQpGcsKhiZ0BGZhJSA4O1lskgWgL2rSmhjz5w4aVjb+iltdYnD6VS&#10;7VaLhDDWaBcYZ4UQUiprbbfb9QUOzrpKuQyIUqhWpw0UeJae34c8E5CfQDp2XPA/TVv5/3ogonU2&#10;y7Jms3XpymUiPH78eK1WA8QgDPI8d845dhKkH1tmJkLHFgGJ0HPDK5WKcy5PU63V6dOnLl68ePHi&#10;RcSj9cawVOSAHdKjpUVUemJyQpCIgiAMlEAA5+IoqlYqK6trm5sbUxPj1VpVkOjFkPD1WI+fiiiF&#10;8B1F2bHXOX+iKdFT04iBlVQT4xPlUqykIiEskmWOwkiSyAGHGyNaBY8eP86MiZQqtghkABfXho4/&#10;/8rPfnz1zsNWae+AIpnYXJEAKUkESQ5rm+m5z29G9V2zR1+goGYxcICOi44+QGgA2ta9f/7Tn/78&#10;3bFd+1RcQR2KMGZUxrp2NyVSUkgltVZBlmTdbqfb7to0hyxztiu5GYmtrH1v6d7FEmyeODp8cCJs&#10;hJsEKTGSkCl0VWmQnF5bbd2Yv3f73qNOGwYqUxO7Dj1/ZHdteLI0UBdhhErpMBJCISpAySiIVKvd&#10;fPx4eWBwWCpRqtReePEbN2/eXVhc2b//kFfSQmJgqwgbjUp1oCFIZEmap93N9aXV5fsPHty4e//G&#10;1Ye3q7GY2TMyMVy2KBGcMwl2WwRmcmjgWy9O1a4tfHL9fFBbKzd2C1HtOACUJsuRAFHoIMiyLMuy&#10;bprC5hYChkFgCfMMQqlyrf/q734Wxfq1l0978T0A8HLfvorDWhgYGHn2+W+8985fuX0D9fqooEq7&#10;BR9/flOXRk6+9JrQkQVEIJ8OpB3Tor8gPLbLAA6gm+Xzd+8fmJsbrFYxN3vHx2Ip2eTO+NZu4LXF&#10;i/f1ZlsvnutDrkSIg4MDeZ5vbGzU63WtFPNXr3oGds46xyRFlqWtdmttdU1K1RifHB4cXlxZnRyb&#10;+vjm7Wu35oeG6wUWLahULsccM3jYpEjreFF1L6SspDTGFILOiAAspfZ2zjkHwEQCgH3DToQCA0IG&#10;KQQiFmW0WFjP3+An+mvnJ9edl+/uGT1En3/kbY4EIhXVyIDOl/ZA0VpRSCWl6lERioyU3x+3vwOR&#10;2fmGQQJJAMnh4UaapFKpUqlUqZQ7nU6r3fayq7VKJc9zZvD5QylVmqQkRJZmDiAIyhaUc67ffWXn&#10;xfz/gnRYax8vLHz22WfOualdU1NTUzoImFkIynODREqI3Jg8z0lQH+D3dx0RoyhQWjA439BNKT0w&#10;oI8dO3bp0qVf/OKX3/ve94Yaw8xgnF1aXQnjKIhigapcipUgLzRaiuNgYrLeyJcWHy8tLWmtoyjC&#10;XhgDX7N79Q8pZTdJoMcO5Z0b+VNvLcBoJUeGhxG9QBo46zxTQasggU6tNjA6Orq4uJTnJowQQDAT&#10;gHPglIwOHX3x8aP7n37w74drIQzqMqkgCgk1Q9TJume+uHr1zvq//OM/CQemjIgAQ2N95wd2CLk1&#10;uZTX7t/9+Qdnwurg8OSudk5dY6UQUklOc6m0tY5QSKlsbjc3NvIsdXlqs5SzBF0beaW7cXvlwSfT&#10;o9FzB3aNV6CKrVgkFtGpEIOyCQa2bPnBw80zH155uLBx8OCx118/PT6yr1Krx+UBh5KRDFtGcKgA&#10;e/lxIGRqb24tLS3PHXQMSFJWqjUdhioILDpCKlZtT6EdCC0y6SjS5bAy1Jjcu3vu6NH2ysLCnVtX&#10;r330ycWyXtiza3BsvCYVk3PKdSWm9Sh687mRkcHqux/fWu9uDk4cClTQsbkD6dWBEVBpba1NkzTF&#10;tNVuA4FQyiiZmDxqNNqd9Z/+/JdzB+dGBiuih0v2/GBEGSGpuWOnP/v8k4vz1/cdPqmC4Y8//riT&#10;6tfefHNoeCRxnr8hgAWA39uZe9px2Msc9oPxuw8eLq2sPn/65UjLWqVcr5SEs2na3dxo6iAol0ta&#10;6WKienex9/5twLkX0pUrFUBobjWZ2VrnHGOPQPbkFHXWWma2ue10Outra0JgtVZRUowPDS8vrNZK&#10;1aF64/2zH508+bzP5HtdK/99zjGA9ZbMMSNBbs2N+RtTU1NhGBa8OGYS5Jy5defO7l27PW3UG7ht&#10;WpnHFNg5B9sil/019RsXZeHY9h3k3h0qoL4iE9dL0Rau9A7dafC4NjAzse9spfuOMhEJAnySBcfM&#10;7CDLMsccKY1SSucgN7Zcrlhb1JsGOsidjUINAFEURVG0ub4ug4CAJAlmjktxJzFCSkIpiAD6u83O&#10;HamHT+3c1Xfebfhnk52hh7vtwLv9IkNmbrfbly9fvn/v3uTE5L79++ojDXZsrCESJrcbGxthHEZx&#10;SIBSqU6nA4haKRKEAETepyaN2rHrdrtKar/zjIyMBEGwurry9tv/8J3vvoVKURgsLq7EcYwIQmAc&#10;BRIJ2HpLrJVWSpenp9OkK5UC7PGefoNx7t0gEsTOgSc79qmKO/7aOV79uISKKiH0JD12TMxRqDtt&#10;Gatgamr3jWuXW+12pVZz1kvCEgNZB1oPvvHmH648uv/h2Y/eePWYNUZpCOLY2fjh0sbDdffq7/z+&#10;3PGXciwJihwI6xMfyAwIQqy3O//2r/4mA7ln71yzYzNLaSsJK1YoRIFKBVEk4yhYWlxgY/Iscc64&#10;vGXyNtsu5GvrS5epe/Nbz08ema5XKFH5lnYdgSxEDLrWtZWb8+n8rQetttiz51vf+72Xx8anojDy&#10;GF9qXRHAkgQEgEKKgZCsZSnRGeMckNSWsdvqXrp08f7Dx9/53vdza5SggjBAYJ31SVtkdICGkUiD&#10;pPJgKR6oj45Pz828sHlq+faNLz47/4+X5j+b3lOfasRDsRCiY5sbUTk7OtWoxQffOX9/ffFGNBSU&#10;yqUup46lX3RSCq1VlgprbZZlW5tQHigzYU4i0PHE9IHbly785O/f+ZM/+N1QCmLb28aJGXLrAGR1&#10;aOqH//W/+tsf/dv3Prmn5MrGmv3hD39/9945JwSDAdw5K/ozpT/VCukOj4feun07DONAabB5FJQD&#10;LQGMENJYt/LoURSF4+PjcRQ/7VY+Scpia22lUgmDMMtSKSW7bR25p1erfz8JikI9MT7GAF6Yabje&#10;GKjUkm5n/779H/z6V50kqZRLvfWMyOyTP77iN8+N7z/ZbLYuXPiMnZuZmfGNv5EoTbP3338/zfLd&#10;u/cAgGOmba/IWxw2Jr85f/P+vXsnnjlRbwz3ChRgu7P30zURAOCg71n1oFrv97r+FeI2tEv+7PtJ&#10;wILmh96L9y4BkRAMRXTA1lrn+u0L/WcSonUuCiPnnEAkJPEHb71RKVed46SbBGEIgM7aMAjiIAp1&#10;kHW7SkhgUEKA4XKpxAAkpFABSi2kHq6PelcRe3tBwSze1h/ph0pftshP22h86nh63PyAFuGCr8Q3&#10;dnFp6dzZc3mWffOVb87OzlYrZSWInVVSSqmISAcBIbF1zjEhEpJzHOgAAdjlCJDnOTIKIU1uldTW&#10;WKUUIjFDluWLi8sXLlzY2Nq4/+Dhw0dLH579ZPee6dGReqUcNqo1RQIBfO6FECSCVz4hX4jmuR7F&#10;41MX2JtPzrmrV69meXbixAlE7Ac/2P/BJ8anv3gYfJtv4cDX/zsiznLb6SREuNXa+vzi5yeeO1Fv&#10;DDFYQocMRVUNoBDh1MS+T89dWN9YHx6pJ5mJy2ObrfDjz+5PzDz76hs/EEFF6JJDtMReqtEL8iRM&#10;P3373eu3F3btO7aRlzYTandNbgCBSnE5kAFLacGlaTfttNmlzImxHeAUXRfT5dbClRG58f1TMyem&#10;qjW7UcFWAEZJRbK21dJLC/bjC/fuLGTPnHj9u9/744NHXhwcmiIVk9QOhSMBQoKQTIJRMko/yIDC&#10;MDAKC7jZbEmpJscmk05y7uy5v/jzv6xVBlpbLTamWi5rpcEhOwIW7IhZMEvwvBefQHLIjhj0/QdL&#10;rW564tTJmcMHc4QrV65tLD6QxOU4JMAsNUpQpRqMT41urqwvP1wKFClprU2ZmVH62eV18YwXO2MX&#10;KMUgHGOaZVEYXrt2eWb/TH2oLhEFW8HMDAYImQgIUESlwZGx/Zeu3Fvd6P7ev/xvp6YPggyMYyrq&#10;GBjR4jYiwb3pwugbpQE6kpbFr8+cTdO8PjhajqOx0XqtVpZCCKmiOC7F8dbWJjOXy+X+ouu7ol9K&#10;QCJglufz8/OjI6O7dk0RoWNHvrzryR/vQXo6ESEK8s1xBEqdOt5sd9Y3NkYa9Xu3b+XGTE/vA/Kl&#10;CYREhAKBBBCi0Dq4ffvu+vqG1uH89Rtpmo6Pj8dx2eR50k0ufnHx/v37hw8eqlWrSslCA6MYCSxc&#10;Q8dLyys//vHfPXq8sHfffqWDolsN9Bq+ukLPdecPMRU8QEREgVBUjXk9tf5AF94CSH/O/hGZCJDA&#10;9xp1hEzs2OYrSwsry48BnCKWos8o2bYDACC8Zi6Sf7v4V//d73qU1nfTQmASRIRRGOYmJxJZlhGR&#10;tTYIAi+445gBhVShlEG9PhIGMfS+Bnv9qbnYY3bECE+RpL/SRn+lUf7KX3POCUGrK2uXL126ffv2&#10;9J69zzxzvFqpIKJSAhG6SWKMDYIgSVOtfAYPvKyUtU4rhYjWmjRNEMlZBkASwjmnlEbEPM+FEFtb&#10;W59++uni4uLJkydPv/DCUH242e58cv7CwUOHBwcHBwcHqnFZ9gSysMe9f+Jst9O/v+mKChudZSdO&#10;nPDL4at/s7DL3E9i7HB0EHx/e0DrYKvZ9ET4q5cvT0/vHR8fV1LAjnIjr1Iex6Vabej8hYuW9WBj&#10;VytV95fa1+8+fvGVN4ZHp0iEJAPu5aGRhAGwQl2ev/OXP/77xuR0DnorcWlmrDFIGAahlJKQHDuT&#10;56urq8456zJnE+akGjB0ljqPr8zU3XdOT8+M6ADaoXZECBRvtfHm3daFS48W183s0Re++4M/nD1w&#10;LIgGGOTCwpIOg35rmKcPZmDAom8ZAwAopculspAiz/NabWDvnj2VSqVaLdeH6kJK6A/DzlnaG3Xv&#10;BGxurn945sOZ/fsb9XoQBXt279k/fYBNcPXKvbXVThiUgkCjMMBpJHCyMdTZXF1dfRTGGlAkOWdW&#10;215naiJpLTtrrcl9r2cAAHBhqLqddmt19djcAS1YgiPvdAHANkTJg0OD+/fte+bE8ZGRESFV4RFt&#10;nzXueHxy4gEwogPq5vbdX5+JSuVqdTAO9fhwoxTpoqUec6D1wEAtjiLPX3p6su14hRxznuXXrl0b&#10;GBiYnJzq6wd91U15gibAzIjEgI4RRJBbu76+ppVMk2T+xvzJkye10gDchwUR+mUG+O577127fr3T&#10;7Vy6dPHx40e7dk0NDQySEA8ePvjZT3/abDavXLkSRdFwY7joqw19uBcAIEmSq1evaq2bzebq2tro&#10;6Ggcxz1H29fcPX32gP2b4B/wibBle+gLp4l2oJrF0TPqQAgC2ebZ4uKjhw/uWpshW8RCLQnxiff2&#10;fAXPC0OptMrSlJ0vFfLaOgjArXabmbVWUgrnmAhzY5CIEYJQGxbWsVKKsOBfbwMR6NkdyE9O/a/L&#10;Jf7m40v3eOf/ENHCwsInH39SKVeOHjk0OjKipCy6a4AThGGgjbUAbE2WE0ohEQQRpWnSbrVrAwM+&#10;7aC1ts4hkRCiudXUOtAapZR5ni+vrMzfuKED/Z3vfKdcKYdRRCqot5MwjOr1Ia0DQuETuNCnoeNT&#10;PSt7I7QNZP02x9f8Yq9VxY4Bwd6/EcD3MgQWAhHZOBtEcRDHq2trBdzZr2/o5aacCKYPnXq5lX70&#10;wc9X2kvVwfKNO7cPHDw8tWufUqFj1dsF0AFkzloQzXbyH3/xXrUxQUF1K3GZMVlmCEBIqbQ2xmRZ&#10;5oCts1oF7dY6cVtiR2M331xev33h+FTwzWPjkzVL+aaDrgPMOFhdzy5eXmx2o71z35w59MzUnlmh&#10;qyRCAK2UvH3nzuLK8smTz1lnn6qH6qNqHqtjBqhWq+VyRQiBKObm5mZnD2BhIxxhwf/ZOZsQn9j5&#10;/KfduXMnDML60HCeA1GkFE7tqY7WZ4eHD184++6Fiw+OHh4dG5eQtCJlA5m8eqwmL9+7uXRBNZ5R&#10;pFKXMwgAQJKCQDFl3SQ3nGYGZUhCkAjbaVYZnrh+69aN+ZvPHzvgoxQo+D/bOsLW2KH6UJ5n/mY7&#10;ZthRuNtbXE8fvVXJvLGxkXST0fqId0qk9HoNhZQ5MEgprbHGGk16e2T7o7EDuAAAEiSltNYaY75k&#10;1p/4et9VYMcjUVGXQgIqlbJUot3pDA4NPbz/IEnSUhx7t3d7d2JmgJXl5a3mVpKmC4uLDFytVOpD&#10;dRJkrd1Y31hbW5uamlpZWVlYWAD46t1iY2N9aWnp+eefHx8f/8nf/ezDMx+++sqrg0ODwLitgvfU&#10;UTRq6tnyoir4n2PEimXa41M4AKFk0ZnRt9Z1jPTEGXPR4MAHRQwAMk0TrZUQGgAI0bElEtY6KZGI&#10;0jQVQgghECHP8yCKcmvzpKvDimVOul3fPbbnrvczXewKlMqDl36L+ErI5yuuyX/Ybz4QsdVq/c3f&#10;/E2g1NTJ54XETqdVLpetIyJymUmtkUoHSguiOIqsddZZZhYikELGpRIiWGuCQDsHnJssz9mB1oEU&#10;0otwpXl29txZIjp58uTI6Gi32wXAMIisdVrrIIyEkORJmYwADsEKIa014MHknjHsGWh21gJyX1sK&#10;GLxAit/WvBipKzQzfLT45VHg3otPujZ+KnM3yR4+fhzE8VC9bp11bHKDxnEQlbZabWBg5yWRi4F2&#10;AP4GcVA6duqbUa3x6fkP5x/dG50+8Pw3Xo3KA+CpXdCjhgJmxjmhznx8/vajlf1HTm0mbDHNTGaM&#10;qZYr5VJZa+2c63Y7JIgRsjRxJi2HTnN7+f7ldPHGyf1D33p2YjRoVShxMjcy3Mrx5v2VT87fGZ04&#10;9tZbfzA8MS2CGEgAS0YJIBhw1+7d//DOP+yfma5Wal7QmX01ZIH1MfSYjT6MECT7zFdCIAnF4gfL&#10;zrKfnzuoEAC+z7bPArGUcm1t5fbNWzMzB3QYIYJjYiAHVlVKh0++Pj514Ne//Mmnn5871K1OTZZt&#10;1iLsDAalk4cb3UvL15duBMNlJYLUi3wHkWN0jlWgTGbSLEeZB4FyjI6lVBHq+Nz5z2b37a4EEGva&#10;0eZqWwCcGYnE162gnVtLL1FTONHASCTW1zeMsVoHHlDWWvXzHeyHo9f6uojPelOMi8xY7/Odo4J9&#10;BN2kK5Xk4nZ8TdjXa/7inO86woRSIFlnmS0JYbIsjsvOuSRJuR+MFyku9mZn/ub86tra62+8Pjk5&#10;9e//9q/LUVSt1YwxRCIIgiiKiEhK1Ww2++PRbLWWlpa3tjatdZNTk/PzN69fv5Zl2cTE5LPPPnv3&#10;7t3Lly6fOnVK68Avz52NxZ6wmNujuyNafdpM8z9hsthTkxGEkkJJBgNgmEH4EqYdHfigXybTw2qk&#10;1koIEUWhtcYXKUqpjEmCIBRCIkIQhGmaGmtVEKRZ5ptbI0AUhojaF8D27weRQGBnitJE/3KP9/HV&#10;t3D7MnaEHF9ZO97bkAEQrbPtdvvu3buN+uAHH/zaWlMuleMoatTrs7MHBqvVgYGBVqvJDqoDNSUV&#10;kbWWc2u8hlwogyzLtra2yuWy1pJIENo8M2EUIQlmaLZa5y+c11q/8OKLcSnO8nyr2QzSvFwbco5L&#10;5bJWgVJaaw9zW0FgmcGLPvtZ5oqrEEIYY5SSObssy0Ug+nOagAxbds4a5wVU0jSz1vbx5n/ithdj&#10;xa6wUE5Iun3rZq1WI0TjcscChRQ6SLPMsSu2895bvfPlEJggLFfmjj27a2ZfO1knbQYqFUZtgbxf&#10;V/g2jABqZbX1yWdX66O7nYgsOcvWuYwIwzCMwhARc2PYWpcZEmTyroJstITr926Zh5+dnh1649mJ&#10;Gq2TaTkUQVwzJpi/+eCjTx8cf/Zbp17+/uDwjMXAevcTehlOhLGJ8cHBoTNnPvr2m9+SSgL0+Q/Q&#10;sydFONrD1LwgHXr9iG1mOntYCXylSe9OeYl53ycdETDLsqWlpa1ma3R0lJkZBRcurjGYUxgP797/&#10;vd/7k/fejj741d8+m+2ZmipJzssya5TCk0d2P/7o8d3bn+09+OKW4ZwjJaLUgWWHEslRlps0ScE5&#10;JQlJObbhQP3a3Qe3Hy0cndntwDIjO1eUdj9hDgjQ9S776zCfvufbM66IANhutZlBCOn5cFIJLKKu&#10;QubDOfYLeHsx9g58gjWLLmdBQgiRpZkxRhcdfPoGbMeJYQF3FORrQgC0xm20WxTFRCil2MpSTSpJ&#10;sm6nCwzovfrepznn2t3O/M2b7U6nVC4HYXDv3r3Zfftyk0sZAYDSKgyjZrO5vLw0MjICwFKKPDfz&#10;8/M/+clPwzCYmZkdGxtdWV7+1re+3WxuEeKeXXt379rTbrUJfcNAAt4mk/Rm0Y7QFHqZw21ICZ8g&#10;e3xN0FvEt/0P8/luKYSUzMIj1IIKiCMrnN3tiKjATwBkrVrJ89xZm2VpFIUkMAzCMAydc+12J47j&#10;er2+uLjonFtdW13f3CyXyyhE2nVSRrVanXdz/zKYIUkT61xujGM2xqRpPjAw+FuizF934I4dH3uC&#10;JVLKKIrGx8aszZrNjVu3blljatVatVJ5//13B2sDB2Zmjxw9OjExlSYpUo6IJGQURc65bqcbhqHW&#10;QblU9sLWABRFcZKkeWbCSLXb7U/PfwqA33z9daWkP4fG8DBbMMaura6lSdZqtZXWnahjdCisu/vg&#10;3sNHDyqV0r59e0uluA9O+bPVWjdbzXff/dXFi1/86Z/+qdbak7WlXzPMDPzJx5/8xV/8ZbVavXlz&#10;fv/+GfiNdHK/nfk/Fi0gCkFBGNy7ey8zRmvVThJkL56pAYWx7KxzXvXDf0BvVMkBO2dsBmDDMI7L&#10;IZIFAMeF9Ah7+QJEAJAUffHFZ8srrZHpqU7imq0kt44ZgiCM4igIAmtMnmUIgMIZm5usPV5TCzfO&#10;8uJnf/TKgQNTAeYPdAioRBfDri1fvrX263OP/ovf+58OP/O8pdgKZYHY+WaMnnrv2Dkd6JdeevHn&#10;P3/n/v0He/fudc4JKVzRBgH7cQVCQTVmBmu3S5D7iwiLxDYzg7G2BycCFt0/e5qGQszP3zwwe6DR&#10;aBCRY+s1tgEkMjtEJ0ENVJ979bW7D65/fOkiRjN7GlVOs4jyiVLwu68d/Q/vXl258+HonsO51JvZ&#10;VjcjywSAjtiBzdIuG0NREAYSUUFUTtPOR59f2jU5GpVDZOuzs4XKVZF48KucGGx/b9q5Sr5qlnh2&#10;NJMkY6wQslqtOmuVIiISUjpj0m7CzIqkX2c78ZMdk237uZQqz3ISNDQ0tNXc6rQ7slrx3Fx40s36&#10;8nQtjA6a3Kyvrt5bujxz5AiDM8ZUqxVE3Nzacq7oC+tNW27yLM/PfXwuLpdGx0YB8ebNmxvrG2fP&#10;fhTH8ZtvvlkqlUpxqVarjY+Pj49PrK2td7tpGEaIePz4M4cPH7HWSKluzN/Y3Nq6/+ABIi4vLb94&#10;6uU4iodqgz2OKxQBx1OHtzY9dwl7NcM9UPcrRvyrD79fMgAKIimBMLeGXWZd5oomxsRS9COX/rd7&#10;UF4qpXzErZRyzqVZbowlkq1Wi5CYeXl5WSmVm3xycnJ8chIRrXNp6rSuBLokpYDebpMkyaPHjxeW&#10;FhcWF1dWV4IgCsPwrbf+he9I9tXnDv+Ma/VIs18szBzH0R/98R+ZPEmSzkcffvTeu+8uLi4sLS4g&#10;kkS6NT9//sKFw4ePHDp0eGxiolwuM4Bl1lqHUWSNccZIpRCh2+2Uy1UlFWsAwFaz/cXFL5j5ueef&#10;C8Mwy1JEQmQiEkLa3Flr4yg2uel2up0oSsKsGobrq2uTExOPHj9Y39gIAq3CEGwROVtnV1dX/+zP&#10;/mxra/PEiWfOfHBmfWNjY3OjubXVaXc63Q4jCkEPHjw8ferUwuLio4ePxsfGy6XSb97btmMOREb0&#10;2iNaKwfQ6XQdOCJMrVUSATGKYiklYp9i5HeAIkEhkCwbyyzIp6Blfz8vVl6BefLC45WPz12o18eU&#10;ipvdLM3yLM+UVtVaNY4jQMiNKRp9gem0NkohuWSjtXz7rWdnDo6qIFtSMkGQuZVd1lduPLh0c+27&#10;/9V/P3vwJcPSofBtMqAX7DKAbw7N7AYHh2ZnZy9fuTI8MhLHpUKreHs0itXD2xbN9XYx6CnnbAOE&#10;7Jss+BQvga8Y8r6SNXZjcwOR5uYOEgnn3A6PiNBJh+wwt5zHjdqLb76RvtO9NP8gpj2VwZA7XRJ5&#10;raT/y9eP/PlPzzZXbo3NjOSpamYmSRLnnJDkv9kyZAlLlGEoIYhlqfLJF1dOHT8yfHC/KDjCjvsY&#10;g79Z/SX8dKi9cyh6BrE3gMCOO50uIOogMCaX0icd3cryytbmZhzHQwNDgpABnLMFg9jbrSIe3GaO&#10;ZlkqhXz0eIkEVSqVs+fOvv7aa9LnYL9qwW6fWIF/OykkISVJEoVRGAQmN1mWS6XW1tc96tL7dkak&#10;JEm01t989Zs//snfpd3k6tWr33jlG3dv3arVah6SIqJ2u/3FFxeVkgB48YsvJiYnJicntQ6CQDun&#10;rDHD9eE33njz4sUvLly4cOTI0TzP265TrVV7XamYd5zh9gAAgP9/jtSLVrjPv8KdpN8noNt+QNfP&#10;O22/1nvCAEAklFZKO6EEWiV0IMl313ACmdk5x4490RAYCIGZZZanHl1K0yyOI0HSWQZgpbU1hXg3&#10;CRHFcafbDcLQWptbWyrVELWU0qvlEpF1zjnXqNfrw8PlSqVaq+3duxeg3zZm+7b1pxHDkzDP16bs&#10;n0CpsUibsRI4MTrM4FZXlrMkyZKUrctz429znptOkm41mw8fPZqenp6bm5vatTuMImQXKNHJs263&#10;K4QMgkCpIM+M31GTNLl+/SogHz16tFyu+C8n8rMNADnN0k6rLUEAk3VgLGaADkVjcGhlabHc6bks&#10;AAAgAElEQVS5uRkE+5VU4Iqe3wBgnYujYG5u9syZM2///O3p6emR4ZGx0dGDB+aq1WoYhUEUKSXf&#10;fvvtY8eO3717p1KpKKW+1kA/uRh85gEArM3bne7Y8HCnk6FhgUKAcDZ3zjqw1UpZkiS2PWgNGIra&#10;Nm8vHPg+DxbYMUAv5nV9fUtAZBDXr13f2GpN7z2ylYksyQRJFYkoiuJyJDUAM0lBKABNa2NTcJdM&#10;e/7qB6/ODE6PlmJsC8vkgK11LG/cXnmwRi9/9/dnDp1mjL3QGTAA+5ZP6CNK7PVfl1LNzMz+6sGv&#10;bt++ffjIkSzPdu79O6rttw8C5KJEur9M+k53D70A7LvXvnBfCFEqlU6dPFUul33Ov18gDczO97Bm&#10;lKQdxDNHT2IYnXn/7z+7Md84PjMUaIW2ZJqk3DeOj//jhUdbG0sQ7w4ixRaSVhdAEAuHzqHNnIPc&#10;YhCFMgijgZXuo3d+ee7IvrmAPBesB+EUWyT2/ayn7eFOPLr/hNFnhcGyTbIuIyOhtQZ9ZaBzCwuL&#10;WsnHCwtCqIGBmrXW5KaiVD+r5EfuSwFdbszq6mqj0Zibm3vn5+8kSaqD4Csnp0eXi+al/qOwYNYF&#10;MsjamUYNltlaHejVtRV2Fp2Hq7zWqSuXyy+cfsEYgwz37t6tlssz+/e6PDt+/Fi1Uk3T9O6du2EY&#10;zcwceOGFF99///2Pzp47evTY6Oi41mgtK6URqF4fNouLzWa7VKqOjY2//c7bSTf5zu/8TqPRCMLQ&#10;GQMIRd7lSffYo5XeB+ozEQGpiFCeWKHb8Aj07JR/AdkhIDoAIIJAYCQxMCi10MQpO86ZHYBzKIik&#10;UKjIWgMMzjmBhAhyY2ND68DfhSzLlZSAkGUpEnnYVynVp/YaY7TWKAQhOuY8z52zBGzyHIi0UlIp&#10;INraaj569Oj06dNhEBnrtrk0/wkOb+IdIAsEx67VbP7qH98988GZrc1NZy07RoAgjHJj8s2tLM06&#10;nU63015eXjp2/PgzJ54lRLYgpQgC7VW6pJTGmCyz1rlrV692uu0Dc3O1WhURnbO+vIWZhRCChFY6&#10;6aatVsd3DjJIOaBD3DU51Wlu1KrVWq1KuE1vZgQhKNDB66+9NjQ0+Itf/GL37t0/eOsHUkmlFDOT&#10;EEJKdu706dOrq6u7du2anJoK+pP+qWPbGD2xczEiEgIBTo5PRDpqpSkCKamsNSbP6kNDbBlp2xXr&#10;JT68ASgyTP155otivB8FSIRkkXJjPzh7ZmRyTAZhe6MFjJatDHUQBgwuNWkgY6UDZ52xhm2uIdla&#10;uNYIm3O7hiLRQU4FEoDupObqvYd3l8XJN35/+vhJYOWYgH3KmWB7+35i6hPh4ODgzOxMbk2e59BP&#10;s+y0C7zzbcWTnQZmGyHafqOn7eH2LwBIKQcGB7Dnf+9AsxnAefovs2DQUqvd+45YZ9772eanl+++&#10;8uy0RpC2G0I63Yhv1eWdR9eHDjRqUVXmhF1KHTgkIZEImW1qjTImUIGW0cDg6KUrt2/eeTg7PUbA&#10;1D/l4kRdz/3/WgTsyzOlNwTO2SzNGJwDJwRZa/M81ygRsdtNNtY36vVGxVWQSCrJT6XEdv4LEa2x&#10;gQ4eLzy+dOlSq93yknjF6HzJCfX7yja9jZ21xrhyuVKrDmZpLklqpbSWlWql3WpZY1CINElyk9ki&#10;y8K+/Kfb7nTa7bm5A51Op9naunXrVrPZyrL84cNHAwOD165eq5Sr9aH6vXv3b9681ag3SqWSj6Cc&#10;s0mSfP75F2fPfkQkFhYWALDVbDLCc889t2///igMt/Fm7POeiqvthZo7X/rSK0+N0fYAFP9TRGlA&#10;ACRJKxHkKAkNsUBgttYXjDpXNGx3loWgXo9wlh7kjeOo0+4QISB2u90kS01uBocGETFJklKpZK2L&#10;oijNsk63q7Q21iBKIQkBSQhkdgDkG9zqIAojZnfv3n1n3czsgd9uSv0zDs+R8FJ0586de/sf/mFl&#10;ZdnHdAislA4CnaaZMQYJ19fX0zQlIS6cvyCEOHr0GBBpHUZRmKYpAHtB7eZW8/qNG61W6+TJk1GR&#10;OXQABSep02lHURyGMgyVkNo3xHMkOrlJbC4UkRFRHOtKSIK+dLYIQIRxFJ86eWpkZPTMh2eMNUEY&#10;FNOWHTtnjDl06FC71SYhPFH9q0kwvP1kO9UOAAxEGMexkmEQlJgJ84yRBVKr3cqSpFwuF2TIJz6W&#10;AXq2jh3gkx/KjOS9bQQSSPLR4sM7D+89P3tkaXMts8ioiFArRchpmjJIBCdJMbg8TxUabq+59bun&#10;j9WmKkkZumRzEsKhSgx+enX+1Df/YHbuOXRBUevhKUB9D+RrksYHDsx1Ox0vmtPzh3ciHju8yG3b&#10;u72imPu2dkeCmr/iu3b+wo6/udf0wY+actZoVdq/96j5RutH/+Z/379/dO94RZgWsakJfmbvwONP&#10;HlPrQViaskrbSKUd4xxLJaUU1oKxeZrmkVKBpMrA4MKdmx99cn587I1IgySmvrl8YpP4bY9tV48B&#10;PHhknZTK5kme5Vbg1K6pC5+eT7O0Wq32PQZwDIDgvvqLmFlIMTU1defOnfff+39Ye88nu64jTzDz&#10;mOueKW9QBaBQMCQMnQhCdKJEUWwnqWd6e2J2pj9sxMZ8mt79un/IftmNjZjYmOiNGLcbva3YUcyo&#10;NTNNiSJlaCACIAEQKMIVTPl6/rpzMvfDufe+V4UCRar7EFF89eqZe8/Jkyfzl7/MfO+NN95QSo3O&#10;+RB6LpA1LshLwExkLSdJ3mq3oyiMorAfx77n+77XbDbjXi/Pc/D9tbVH9x/cj9MkNXmWZWmaWqK1&#10;9bVur9tut4DtYBB/cumS7/mIotvp+X4ghHz/l78EgDzLtVLXr18XUkiXHYDIzNrTr73+ulJKKjU+&#10;Pt5qtXq9Xm/Qt2RRyuKYGXJkK/ADh89/+Sj360i4sTSDHEBbrARKrbTWUrkMHSmQQQjXAsQYwwQo&#10;QUinnYs26WowiLMs6/V6nuelWTo+Ph4EgdTKWZdhGAJAv99XWme5UUp7nvb9oNONtZb12rhUkpic&#10;FRcP4jurq3fvrn7wwW8ISCnvqaf+4RU0lNGNNMt2drZ+9KMfPXhw31H9XGQLIZdp6vmeVCJLU0Tu&#10;9cyd27cmJqeyPJuemTm6dMwd8YjITFLoNDOrq6tXP/vsBz/8QaNRd2itM8mF0+JCSCHyzIDUQgpC&#10;ZCEy5vb2VjPyklrdt9YPQy/ylFSAYK1VBVzA7KqFAYDh48eX5+fnwyh0bR6JSQpFzC5xZnxcSyWZ&#10;2eRm//3CnoDMqD1Y1ttCKYUItGsMRsDE1oLY3trK06TZqDlUCvaIUPlhhddfIrXuWSyS1xgEEViA&#10;S59eq09NWSU7cT8xmkGwBCnR95QltmSNsQSZJynutiZ1ng7Wj42Z5w6pht3Qgi1KKWuDTL3/ya1g&#10;4vTJZ98QesxT2hiyRVPpMihTWfh7VZIxBgHGx8cdcjokij3m6QODqzsshXSAR/X8447IEPYdGXue&#10;Gn3IRf8kl3bPDBJELZw589zrz792473Lv2qOnZ70UNs8UHhi8dBTD3sr6zeiwxHRBHr1APQgSU2e&#10;IXqIAhiz1LRM1/r+RK2harVPb9z45oVnjh2eFUBVBdhCyz5ZPz8Bj3Y4Nkopfc9HRiAGiQ5/YOZm&#10;ozk1NZVlWRSGSggXNR0q9HJuR2FlgYIBmmPNxcXFd3/x7uLiYqPecBWTnTqG4TJCaUGzq7wmpULk&#10;ZjPwolrKANJHAcpT2veiKOq0di1ZZpienpmbn8vJErAxJkkSIeWbb76ppCKyRAbYCiG19qTUzEyW&#10;LVnP0y7prFarZVkGDEJJRHQcKmLXtJOBWSmV54a5aNxqrYuglPxnwKFnUN3J71LTXL50dGsx7LU0&#10;EBFQSqk9rbSnwDpvSUgAlMSuBh8iuEz1Io8aEVQtiqCo1k5pmm5vb8dxon0vDEMpZZplg34/CAIE&#10;qNdqubGe57XabSE8Y0wcx9ZVhBcQZ+n165+vbW6eeuop1/DlzTffYmZRteEdXby/95BC5Ex//df/&#10;78rKikB0wIWvtUAkQ5asjWMUQiophJicnOz2OoZMkiUffvjBzOyMC9N7vkeWO912nMSr9+998+UL&#10;MzNTRLZMGyxmWgpZCyNm7g06UofNRiPPUq0VKJH3sv5gYJg8xNn5OUexQEYxpCQiuMbszEJIBqjV&#10;awCuUT0DgLWGwAGFFhEop8dvdg8euG+jFqZi5eOjlJIICRik0FJlaSyFUEIwE7FloJHYgNuB4Lib&#10;DnqszFgsgQILnFtIs/zjS58unjjbzXiQc5qR5zl2je8HmllkuZGAHmLc3vS56yXrrfVPL7y6cKhh&#10;vDzLDOTCT636/G7r0a76H/7l/zw2cxRQ2ZwBZBkzL7GOvZq3GkIIFAWVU5SOTjWTo2/Z86DUy0KK&#10;PdtvyHE5mI1wwOSPmNJsGUCwJcuIiF4w8b0f/rPdzvbH1x585/lj2hMorABz8sj09XvXafIwyDBO&#10;FYsgCIIsz/I8rzBAazjBPAuDE0+fvf7Jry5e+Wxqemyi5rmyw4/tnC8zpffOQFHch4mkEJQbCaiU&#10;EhIskxCCiHzfbzQacRxnaRqGIVsS5byMwPj7sY8syxqNuu/5jh/t2KJCCHSpnkVT8iqHehg2EBIZ&#10;QHsKQKYEICBOY90XvW4XAH3PR4GNRgPQaS9RGeYj327L+0Kiwt9B3AMOe14JFVb9W0f+jAAOQMeR&#10;1D4a9q4Z5kbu01ZPDJi598HelSm+1k1L8RQDe4GvPG1MbjlTkHtaa89jQCJWShccKtcVE8EAEZOK&#10;ahGicIqpVqshYq1mpFbMTMQmz4ui0sYM4hhQ5HnmeXrQz7TnMTAV/Evh+8GL5180zHGSfnHrluse&#10;Zi25Oj7MB2y533sQcZanP/7xj3/xi3eFEGQtM4uyQ7PJjdJSKulmNTdZt9vxfS9NUz9NP/zwgxe+&#10;8Y25+XlAllIqiZ988sna+vr83Nyx5WMuNugoSwKFtQaVEgKV0AxMPqcmC0Pd6+xSngoJzVroeRoE&#10;aqkVSsM5FDUCKken0IUjTIpyCXnI8He5F8MZ4mqV9znaQyy1IpbtlaRCwtI8G6SxVNrk2eTEuKc1&#10;MxHTaM9MrlxopL0bv0QcuNLVuHLr9m6rN/nU9NpOL7UqNQBoolA7n0wq4QtPWiXSBOLdiDtbtz88&#10;dchbXqhF3iBJAVTdcP3BVvrZ3Z0/+6f/cnxykViQAEBHCbAFILinGOQBAlNwoUewiwPVKyJWoBMz&#10;G2P6/b7v+X5wMND/O4RzZM5K2jKWX4wAyAIsi6A29523/8nf/s2/vrbaenp5AsRAgl2capxenLh8&#10;93p0ZDwQQcIGhdJKOsffqWkGyHLTj5NIy8bk1PUvbr/w/Nmx2lwRJeBiqfDrQR3DeUSARq2Wpykb&#10;y57sdrvdbnd6rM6GZmdnEVE7WAAAq4PrCYOIhJDI6PtBlmeD/sCSFVgo9kKiCmOyTC/cA0a59QNi&#10;YkBiyvIst0Fv0I/CSAgBJeDFzEBln6eKVgDA7iAHAMd6gPLlIxc5Kj3FUbFvWkbtmuItOHxz9a1f&#10;kzS8B8oeeab8xuJIyI3pxwMFicLc2jzLMgYhpfa0J2VheQCAK2uIKITWnjPxlCr+BUHge57neb7v&#10;hWEYBEEURVp7vhcYYwaDgZQyqkW+7zG5br5FIzUqFYQxea0WGWMAkJiFFFIKPnDP/V5DCGSmjY0N&#10;Y4w7w+v1xuHFw/V6XUqV53maZUSECEqpeq0GwFIqz9Pdbqfb7f7tT3+itdZaAXOcxJ9+eqXZrJ85&#10;ezoMPCLrqnM7clIcJ3mWAxctsPxQ+4E+fnxJCR50W5GWdd8LAh+Eywl3XgoWuVLlACjkCPeOorBA&#10;GS9+kprgAoAYUdClEwkH+b/MbKwZJANiIrJ5no81Gp6nSnVWii5UXUKpwDr2CySWihot8YcffhzV&#10;xzoxxZmwoC0JY0FIgQgMLKXwtPYkmKQr877MWrZ779lTs/UQhVLSHyPZ3O7wby7dOn72mwuHnxKg&#10;JQIAWRSEslTQ1fc+efDefzCEQZ80gUS0ubn5ySefXL5y2dWGf3zGvuwLmasl4AoXQjdvBOA6BltL&#10;LESwePj08acvXFrZXFnvAQjFpgbpc8tzNdPG3kYEMdiMuYiiF1QrYmYggiTLM+KJmZnt3d1H6xu5&#10;scAllPtlM/IVBvP87JwSMk2SwA+ajQYTWUuAWKvVfN/3fd/TnhLSgXL7FdjoJ5Vaz3moOzs7zvIo&#10;c4nRdboexmCf4KIwsCWbm9ySzfMsTdMwCvepUtcWkEfEfmSU3l6h/Ia0hAOl50uWeN+fntD3+3eP&#10;J71vqLgdQqaUVMpa1yaR0iyL0zRJ0l6v1+12B4N+kiRJkuZZzswCUUulWq2WEGgtRVFkrWHmWq3u&#10;Em0FIqIEwDzPw8BnlH4QZHnma4+0HMSW0IBUro4HEfXjuN3ubGxtkrEPH651Oj0izvN8amrq2NIx&#10;xAII/30lbjj/rv3Sd9/8nlLq9u3bUxPjZ86cbdTr7XZ70O9vbW2tr61tbGz0+z2tPddsxdOeJdvt&#10;9RngyuUru9vb0zPT3U77xuc3Dh9efOn8+XqtnptMa+2gbSGkQEGBb63NsjQIAiCSQijBRw4fWlpa&#10;uH37xomnTw7SVKJgRusujbi0e0YvvEKTDzCKS38SSh+/sEdKDHJksfdgqMM/MwBZklKQZYECUKV5&#10;PkhzkNKQHfR701MTge8j4B76ZmXwOFt8P3gGhCyK4JjoJsmD7R1/fKKbpsRIFtgd/VpLAGFBGFaK&#10;eoNuu7UxqfLbVz5+/cT80mxdQWzJRs3Z7Y38vQ8vYnDo+QvfQx2ilM6rc+cMDhV0cXCMBvdgr69Q&#10;7VlHJR2ai3CwaPUHg8tXrkxOTX3++edHjx6dn583xhSU0DJsv18LPAYolUtZ/Sj8Himk60zKKNPY&#10;bK5tT84cYT35y4sry4eeDaQOUC5N1k4vTl18eLu5PFv3gn6eovCllAASHeJiLVkylnIrwrC2lWbX&#10;Pr/x3NPHgnpQGI6VKsEqcLAXgXkckQcAcLVNJBNPjo83atHG+qOxyXGtdG4pt4TKVaQDIAYxBI0q&#10;kXx8DCloANbaW7duvfLqK1DKkkAxtB6gSGzlUnKF6+hEbMECCjJ5PBgQkbG21Wq98MyziIJLF3Fo&#10;MzuScMHWLiaguAjhSJMOYHn8WodLNfrXobCUwH01tweOIbL/pWPf8cDVmcHVTwYAT6swDLWvwSRu&#10;K1qHNhBkWSpT5RAPBKGURIVKK9VsNnu9bp7nvV6vXq9JqbrdTprG7U57cmJqdnbWGOtp1R8MgqBm&#10;slwKHGvW+7Hpp6nQmgBNbjOT/OpXv7p9506aZ3Pz84uHDzeaYwBgjMnzbHd39/DhRSkkCr1vPxzo&#10;Tew/2fbkPhVCJFA+9dTThw8fHvR7nlaNRkNKmWWZa8rb73V3t7c/+ujj3/zmN44gmKVZEIVhEGZ5&#10;lqXpo0cPlZIXL140xr7w4otbmxt379wZDPpa62az2Wg0m43xwPMDz3MyZPNMSiVAKOSczLPPnv7J&#10;Oz/PbTqIB2FQS7PcKA8ABLPb+gQgirV3htIB5sQIWAE87F5YbEEYpVngyOsr3VW+2jXo9MFTUltC&#10;y9DPTC/JWal+b2dzc/344iGtlEBJzMxlNBJLI4cr57F8GoCRCQGAkSG3ZuXOvZghatSTNGOWnLNA&#10;obXSSklATnIkEiD73TaCiXubAfQunHu+LnPKBhnL1NCDzV4KwZ98/78fmzwCUltgJkCQUrgQzSh4&#10;UbWOcpfoys0XR1rppVaWMzNwRczYv5EQGKDX6z1aW1u5daterw3igUvNd2jskNpRHo3V0uxZp9Gj&#10;sQoiIQIjEQIqYttpd3/x8188enD3my898/Kr3/3xf/x3G9vZ0cmGBypkOre8cPHOJZtuThya9YzO&#10;ci1QWOOQJyu0MkYQE6AUyidU9x4+7Pa6EzXFgAhFB1JGFjyiU37HIKd6kQUy12v1paNHrq98cXR5&#10;SURBmuepNVprRJCioGRaomoqRl3+0SEKPQmIKIX84osvyJIUsmraOor4s6sv5uaNiUkyEVtQWhsG&#10;srbX6xJxkmSDOD60sCCkxKLeerkozOzaYrnDrEiFHJqmxc5AeDyMg84dLn+plvbr4RdfPsqpwpG4&#10;86hKw6KIMmIhpaykiqIgCANBpMBzHVqYkNlaQ0IIgZIIiJiYwTAiqyRJgjCs1WrMrKTKTe77fr1e&#10;W1hcaO22syyP4wRR5LkhGiitPK06rXZqoRaN+VFDSSWVlETHlpefPnO6Vq8HQSCkEkq5Jr7G5EQk&#10;pRTiifWxvtaMQInUuNzWifExVxWbiMbGa0SWLE1PTU1NTh09uhSEwTvv/CzpJX4giUgq5SEQ0fvv&#10;vVev12/dvlVvND/48MOt7W3XfcfTujk2Njk+MTM9e/r0mTNnzkxMTCgp8jzLs7Re84QSaTxYPna0&#10;3+1srK+NTUzH/UG32xkPp4YbmRkBcmucV0h7u0J8xTF08kZiykQjIa8Rntrm5ka30200x8cm59CL&#10;dvu93FiBmMRxniZzc7NaSUdTKT8bwJmgTj9WVz7qB7iEElDEeOfeA5ZenFpjyVoEQK2U9rSQIjcm&#10;i2MJNZtZ6qfjvtq4c+ftV59ZnKrJbIOZifVWO7/46d03//DPl5afsoQKEQEYUUmVZ1Zp6bp1cIm8&#10;7jvPiif2Pn8gxLFHeZXzNjU19fYfvP0ff/zjN7/73fnZuSRO9iW+7gH5H/+c/b8WSKM11jHoe73u&#10;1etX79y+W4/qf/D2H83NTdSi56TAj37zN0e/t4xZojidbsojs417rbXxqaXQ8xEEk86FIGvJWHZF&#10;O13GEfP07GzS297Y3llanGVjna4CAUxfq+haAR8xE6IUCMvLSz9//32Xe5ykSX8wiPwxUewmlxk/&#10;klH4hO9BUZR+VUpFUXT9+vU0S5VWIyzpPR/gzElikkLkWdZqtbu9OKjX65OTSRq32m0A2N3ZEYCT&#10;4xMOfC+QFkREds58tcpDN6YU4vKyDk7lBtwPXXyZBvr6/n21MXmkAtr+rc6852kueFhKSgUMQMCC&#10;WNjcdaoQrgeWtdZY6xAh1Wg0rC0TQIHRCq0lIiKIKKoppbXykiSt1xtkSUhhTM7A9cbEILX9Xi+f&#10;zPwghDw/evQouEkVwtWnFoKZpRDIDI7YwKP1ZHn/vX2NqRkuE1tiIaVSrlh70f0yy7IgCKRSr772&#10;2tVr11ZWuoM4jtOEgX0/AODr16+nWba7syOVynNbRUqklBvrG0op3/M/+ODX5849853vfOf06aeV&#10;0oic5RlKVBLyNBFAN6599tq3vpvnttvrZRMNIYpEOWBIkqTX7Xqe5we+lJJLlGHoNFe74QmSUYEh&#10;ozjA46LIzMw0MzOrPX9zZ6djSASNVhyzFErJJE6EwMWFQ8BUlS117yNHzxuBVWDEtHdmLKEAwJ1O&#10;9+H6plIRoy+VLwiVBilVEPh+EBgzMGwtc7Lbbwqp450pL3n22PEQ2gR5SpBa/WArHZs7eeyp84y+&#10;cmRNEkkcW8NhVLMWC+SA2WG1XGI+ww1/oC/PQ4v6ICEpPicIgvn5+SiKPK2FEKrC3MrJGL59v8lc&#10;Prd3wp32d0jLo4ePPvr4Q+2pb164sLhwOPB8sqnn62+++vaHF9+5cW/rhcVxyb2JWvD0sdm7l9cg&#10;7WhdN6wFS1ePjJgQWEoBoLIszxCCqL7b3nrwaOOl559hJCzJgbgvWfl3DedesAN2EZaXj9Xr0d3b&#10;X5x55qwl0+q2G/UgkEIQSZSImCQJMwdhVLz9oM908BQzOxS72+3GcVyLansWpbqA6oFASwQCo1ot&#10;M7Szu7M76FshkmSAiDs72wsLC/VG3dFhkUsiPyIADNvLFo70niO5tFTwce3rXNHfaRc+Ljx/X1Ny&#10;38eX6WHuQ6WUQRAorSUbZAuMzgMpqdxl/S8FUknnr6ggCNI0RUSy1lgbhiFA0V1bSuUqejiOi/Y8&#10;reTAGqlUo1Y3NrGoteuBJgS4SLoQ5HYaFaCiszWq6BmXdMsCZ3QNcb7+fUPV4AoFuVRKRCAWQgJD&#10;ZnPpa7CgtPaDIIyiOI6zPCMirTQKMYgHWZa7tFRPCwZW0pl3EEVRlmWDQW/Q7/76V++3WzvA/+jU&#10;U6eCIMyzpDfoX715/b1f/5qM+eLzGy88fz6sTeTGDOJYR54AAKB+b7C5sSERXRIQPEG3Fg++5PjG&#10;Ug1V5OUnvE4oOTk91Zya7hta3dyNbSalBIbV1dUojBr1urOXy89zBWxdsTxn/gjgSt1RqSERhGYU&#10;O+1eu5tEE/OtlKxAAJRK+IEfRIGQIk1yA5aIOE0m6tBrP1ye9ULuoO0rjezX2pl36foXb//pv9DB&#10;BKMkR8ck6nQ61659Hvjh7Ozs3PxcEATFVAHmxgghRWFA7ZmxUXSCgcug2oFS4raus78QEaWUSkq2&#10;zsEry4yNvL46ouBxa6ia63IppZDGmjRNz509t7C4UKvVpFBMoHSYG0JVO3f+zZVL751bmqvpwFO4&#10;ONesq/tpay2qTbGoJ0xkLQAzEwBLVKhUbii3madkZujRxlY/yQIJhU8FBST1VUr8FnfgbooBgBFh&#10;fHz85Ze/+f7775186rgMdLvbnp2Z1MIDBmAbD5Ltne1arVbo6H1dBMrheiK7Kt5KKWa+cuXKy998&#10;OQh8qOyukSmFUoQBAAUqT01MT9anJna63ZU7d9M0UVK3W62Xz78U+kGBXRVvKthQ5YQXU8AMe2QC&#10;EUfK0Ix8bUmlqBZ06HaOvnBIPvkH4wV/6XCZFkIU6IxAgSiYBaCUopBARzNHRBTOtCZipiRJlNau&#10;EiuiYOY8N0opBkjTDACZIc/zJEm0kp7WvW7XWutIfIAolESB7G5VVAQexOE8O7frAEz2q9wYllmZ&#10;e97LVc0JqAB693lKawZI0rTb6zWajSRNsyzT2lNSGWuTJOn1elmWART1tclSnucOpgZRZxkAACAA&#10;SURBVIyiaHJiYnpqMgx9AHpw/95P//Ynn165POj3dna2fvKT//Tv/u2/+eTixTTu3b9759bNm0pJ&#10;Zu72eq6UXZplW9vbWuup6akoivb2uHyiEDyuxIfKfY/jccDUgCji6UpJqZQxBphdo+u1R4/Onj0t&#10;JSIQAiHYwvIswEoqdhBYBgtgmS2RZXb/iIEt09rWTmoBZWBJuZ5HUivP94LIRwHEhEokST/yGbIN&#10;iu8fX4ww68Rpx4ABL7i2cq8T0+KRE0CCyZUSJkCYmJw8cuToII7f/+X7P//Zz9bWHg13CwITWWut&#10;dT+Hg50rWFbC+RLpKdBqZio+yrpajE5BQyV7I/YyjzJfSoEqXjPiWAODS9uSUh45cmR5ebkWRcBs&#10;yRJbQ9YyA+qTTz3H3tiD3X7mhUbi+FiwOFNLdh9JMwgVRIFXq4W+7yklEVgIlFIqpSwDCKG8YLvd&#10;jVNjGYmclqMRh+orDRdyQ0TXWYnIvPjiCyZLVlfvZnma2mxzZ9tYa4kGcbzT2vXDsN5oFH2u4GBD&#10;mgEsWUS8c/fO/furcRK/83fvpGlaTfoTLwaLjF6hpfRUY6zR6XZyk7c7rTzPzpw57XmekEJgUU7K&#10;LXEZzOFiQdkVWC/+EbhOsjQKfFW/FKQZokKvE1fhaKcHraPUlDSsPSvuRGB4Qvze44C3i4I/g6Ic&#10;Sikptat1HPh+FAZRFIZh6Pu+5/vKWhsEoS6KwEomCwhZmuXGkGWltZTCGPI9PzcZ2dxTnqe8zKKS&#10;0hIhOJ62ZBfjQSxvTTC7/BYu+ijy739S7YmdHTALxZFQSYgl8pQiYq31c889f+PGza2tTSGE9Lw4&#10;SVznYLfwKTMZctrBEfXyLGMia3MtpR9Fnlar9+7+9Cc/WX/06Or1G5c/vdLqtoNa3YLM0mzt4f0z&#10;Wap00BsMxmt+5EfAcnp6SkvluTLH9A8bpPiywcy9difp9ZUOAt+/ePkTT+kLL72ERWCiwgaIhwmH&#10;1cTynmcYmMiyMUJ/cecuCg+FL5UkC4DC83QQ+Z6v0iw21iqtTBormeT9hwo3J8caUlBqMkuYxsml&#10;6zdfe+OfjzfHMoPDmmbEgR+cOnVyfn7h/v17169f+7v/9ncnTp588cVvOKev6HQwcq7zY3bdEA18&#10;smpARNcKbliVe++MFTdbWtHVJ49+5j46TaU1UKBUcuQCitrcjh0/MTEzPX905eHtyfkjngYPxPLi&#10;9Mr9e3m/1WgcIy/CVDKjljLOEiLrWGsmIxQ6iKLeILFc5O+XDtDXlaRidxY5HsxTU5Mvv3zhs+vX&#10;apONsemJB2sPx2u1ibDGAI2xZhTVpJS89/37RjUtURg2mk1EPLZ8rF6vV9O95+vLXn1QHXDO7GW7&#10;22qtra/lxj588GB8fHxubp6s1SjAEhvrBb5lskBYmM5FJKbwwKvrQij4rmJYdZcq54uLVg6VjDur&#10;p+DhMOd5DgCNemMPd+irZH7/PQYzSymUUszKZqkxRkpPecLXPhTebVnUG4BAAIBK07TX6xmTe57n&#10;OowIgcQQRTWyzh0TQRAgoi8DJcNBv0sAnldDwka9obUCBCGRquC86zlCxk0NojsaqWqc8XvcVflw&#10;3ybDvQ+Gf0MUltnzvahWm5yaOn327M9/9jNjElc9SiqVpCkAIII1LACLbirEvuevr68zk5JOqgmA&#10;pZQ3bny+ubmxev9BanIQmGepBcXWfv759XPfeHnx6JIxeW4NCiGVqtU0ArA1X6I7/qEGDiWQjbGb&#10;mxtZmilQ7Z3da59+9vZ3Xw89H8roIxcAB41oZze46rZagAOIAExEickePlrX/vRgkAF44BIphfA9&#10;DxGJCaUAAVEtoNZGGOTNSR2GAnOyAjOAzVY7s/DSS9/M80yhZwHJ4Y0CrTVCqCgKT548OTU9def2&#10;7Xff/cXU1OSxpWOIru1klbA2NHhHp/Sr2DhcwppZmo5GXKuPGv05+qD68EojV6Pg/DnAlwGgYC8g&#10;cGknCAQIg2BqZv7qwxu7Cc3UfMV2fma8Htzv725NLIAnpO3n1uQmz01uGFAJyUXmFHl+kLQ7qbEM&#10;GrHozPD7DESX+8dMQgmN8qXz5z/87cf3VlefbtYEwPr6+tjScc8PpJL7rPQDJ1dKaY0VKBYWFn/w&#10;/e9HUfStb31Le7rQoftirXsfuPRMAibi9Y2NOBlYy+12+9gzS2ApTRKhPWup225vrmz0Bv3MmpKc&#10;yVT0/cM8y51uZeY8z5xU8ygj0Fh3MU4XV0SUaj6qNA5r7MzMzOvfej3wg+qG/wFV9IGb31oLroE9&#10;sKc1S6GV7/kBWAnAzALAQmEWFCinMjY1Js+yPI5jZqjX68wglUq6Xa21QKE0CoVZlgERWYlCSqni&#10;LNdhiBINGw2ydMpRSAEMlgGkSNM0TdJbt289fPhwY2Oj3+//xT//iyiKpJa8d1Q3UGHWJdC0b7Ye&#10;62jD6Pwdh6oM9xVIsiylV6+PAYqXzr908eOLvV7HWqu1FlL4vu8ipVork+XN5tgz586ePHEqDIIf&#10;/ehHD+7f17UIAZGFNYzMEtXG2qYxmUKhlEcW0yyLolprd+f6yrXJhZlQin6axFmmAJQoqk9wWYnX&#10;aUln8DvL+iuQDvcvMSIWBBFH6GFGdg3pmAQnWbq2vb3da2tdJ2NvfXZ5NvTefOmbvq+ArUMtAInB&#10;FlfjLJS9vI6yYBAAoNZasNxYa9+/e//o6cXOwJInSHBJu5LWkrN9PIF1TXNzIW6YY7NHJkTA1CZl&#10;hKi1t/tH5k94KkQQBNJduCiS68jazF3K2MTY+enzE1MTE2PjSooir6PqE1kCj7DXUHOnPo9qglFH&#10;tdhziFi0o7bWAsKw3eTIAVD9rL5ujx39+GPc97gCf0trDpmEnZw+yjRJeQ0oI5NO1KPZMfmwuyEp&#10;04pCD2xmCNAIaYnZGilASAXEWtfX23fWHm1ON45bAAFWACGV0VUAEIKJQQii4n6KGOnIBLELSJYV&#10;OIRhD2Hp6OE3v/3td3/1q2OHj9Rr0dqjtdnJqanJGUYJRAjAlhFBDNspIiBSUdjb5ayxtQYAzp47&#10;99RTT3u+xy5gBZXJwMxgrLGMTFZrxQU92E2YMtZ8ev1qkuWt3ZYn1flnntMIZHKLqJXSvh/HSZbm&#10;qIRj4BAR22JNldJCKGutUmpsbLw6W93OECCklFIIdJXSXI1fZCykVgCC8n3P01prY62USroq0pWk&#10;jXhNIxUdRrelI2tZZviSXo7VEgwFk4sWtEJrkNJlrEopGCnPEwEaKnO+kFwhAIBZOXBwbHw8iRMh&#10;JKJw2B1ZIknKU9YaY00cD7I0C/3A87wsz9McQOVJp9MYn9KePyRrELlmCgz88MHDq1evRlE0Nzc3&#10;6A8OHz5cb9S11mRp3x54fJQh7Mf/8NgvTiZK8Rj5u3AFtQMbzB869Jf/019euXzpww8+dGXwPM8P&#10;gsBaOzY29tyzz7722mtPP/V0FIbWmKmpqf/rr/7q4aNHAlEpatTqnW6XLFkiRKzVIgBJhPWxWmxo&#10;vNFcuXF1+cSx48sn2kkWJumY72lBZGjEEnPXxsBIRPsK41XH0uPLO+IXFDfKxrqwJ5TaBBFBin6e&#10;PtruPNxspyQVirjbunPzxh++9Wbge8AWEZmImYDtMIcZygDNiPPII3hUbgyhiJNMKY8Bc2NRMSAB&#10;CkBgYmOMyXNjct9TtUYwqev3vtgaWxgjEwNlAiVZubPdffrUK1r5KFytDFkdwJUEMACDIKYjRw4L&#10;QC6bjO05kA8KRpSjOGbcfyOzXjBSq3xcstYlKLnwhoNSYFQjV1zrkdX4Eq50FfeGvdJaGHfEMzOz&#10;AGJza3dyIhQoPCmWjxy6/cEtQRlyhshRzVeI1IfUmDxLZeBnWZ7bdHq8LlBtrG/zyZMgFIyC7651&#10;CAMzsbEC2JJjnBao+3DSBArpSE9aCwEoAEAIvPDC87e+WLl66crLr76iveCL26tKR2ONJju0kkEw&#10;iJIqUcBNWELUPJwARNSeLiRo785kYGsoyfIwCtyUCymRAVGkhm7fWl1f20qN2dzafvHZF44cW9Ja&#10;AxGgIKJ6vf78Cy8QkSnOX1exTVRnocOanSouJIDI9cUGKOsoA1hm49qbuheWtpJQKs9zBPR9n8g6&#10;7byvGMKBY5RXk2U5EUVRdEAC1BNHIZ+e52tPU+oC9egOPuK8kCYuWeqIxVnTbncQkCz0B4NmY0xr&#10;aS2FYWCJ0jRlZpPbGGJneGYm9wI/iqK0M3D9E1EIRIFCIiARWGuxhJ8nJie+9ca3EPHatWtz83PP&#10;PvOsK8GcZ7kj8DzpCBpa04/bko9HDt3z1b53vxYihgpUGIS+78/Pzx1bOtpsNH/5y18+fPjQhUYB&#10;7JkzZ/7xn/3ZoflDvueRtSDl2bPnvve97/37//s/GGMzY4RWrlIrMQupGDBPM5S64Qfnnj9z4dVX&#10;3/vw1x/++v3DS8cH1sperKTwFEoBzNJJ/FAHIxMUBWikkF++tHthQSeeHPd7nXZnbm5OSo8RGQUA&#10;9LPs4XbnwU4/hVCFmAy6N65empuZePbZcwgkJDK7jh7Erk7tXnS12Aj71sIZTFLcunvfsIjTzJJA&#10;MizIFcQDYFeERQoEycbGCbXieKten5AqF0Qs/EHM7Vby0vwRKTW5SFCRRs172CPOeLMkBZawo8Mf&#10;xfBqKpWMwwOlsvMK05gLnK2atKISu4sVuexn907mEa2+x5RGdgDGE/QyjE4eVw8OrG5KFsaaY0vH&#10;jnY6K0Q1hdJTeGRuKlK3sv5OUJ/3LRgWJkdiE8f9bqc7OTnZbe3YdFDzpe+H3e6AGZmQQEDZyRMR&#10;rMnTZNBp7bR3d+J+vzfop1kex3GWZY685K5LCOn5vtY6imoTE1OTE5ONZrMxNrY4PfX9P/jev/kP&#10;/88Xn998+swzWWru3F09vrwceV6pmlGUM4cg0jRN87xWq4mRgw1ciauhdA9PEcewstZubWxMTk+H&#10;UU0IDSQF6jTNb92+d+nStUEv3Wrt1urNc889GzRqgoQr+eFqZgkhEUEW4jmsT10JqXQmJg3Xuiys&#10;UHhbzrHQQrlJE2UJZ0AgojzPHW1FuFja16GWIQpAEFJ8FUhk5NhmBiRgCaC11spLAE1ulAAhlHCM&#10;Cxf6FxL24Hio8izXSqdpGg9ithCEoZRyZ2fHWvIDv9/vt9vteq0eRdEgjqMwStI0txZASim9IFBK&#10;CyGFkNZyq7W7eu/+5tYWAOy0Ws1Gc35+PsuzK1euHJo/9O6777744ouHDh0ishX28zvubN+TuOdP&#10;ZRCJoVTQBSyIBXndne5SSQkSgMfHJ9566+0Tx09+/PFHN2+uMHOtVnvlldfm5w9J5QqEAqCIarXz&#10;Fy58cPHj69ev+57OTE7AcZYqJRGlJVaeHhubeOHFb7zx1lvHT51qNKP/9X//P65evXrqmefbcexL&#10;qvt1d60SEIsGD06boDG22+kEQVCr1colr/JaBQNbssDg+36apkOJL2fA07rf7z1ax7lDi4ySUWa5&#10;ebi1u7q528m41hz3Jd/89JJNet9763vNRs31NAEi5NIbdTZjhQtVMZh9hjyiEjoHufpgTfphZgid&#10;AmVyyYHSoUtEAKwlIye7O6u+ygPPImbaFyyi1kac57LemGJWloDAMkARvGQmZmREgVCgicXlgYvy&#10;AQDY8rm9de33iQfzUJtXcT8slDRAgZpJpWxR0XCYTfd4VdIDOFj7pO4g6TzwSQmKmZdPHH/vnYvd&#10;3lgjYC1xZrw2MxY+Wl1Znlv2PJ9yYsiB82TQbe1uRoEGMgJICayFYbvVYssgwZVeVkpub23dvXt7&#10;d2dre3OztbXe2t2K+704jnOiLMussdaa0ktyLeYBAX0/GGuOTUxOTU9PH11aPn7qxPLCwh+/9eb/&#10;95P/EkXNI0eP7+y0rFk5cWxpstm0uam0BTF7Wm2s3teeF4W1gs1WuuIAaKxxOUEFeChl6c+i5/tB&#10;EO7stMdQN5s1Y8Fk9saNWyt3bu3udHe3O4M4fvWVV08cP+n2gCjkES0RSOfdOeu9iJBUy3EAZFwC&#10;iQiu6hULIRAEMAqBlqzjt1hrnBgLdKdAZaPgk+DHPWIwMrQqWzjuAXkOfiODC2IUvYUQBQMqqZUf&#10;CGCBAlFKlCMlfHAEBmbl+6GSMsvyer2plfL9oD8YxEncaDaYKMkyT2vt6X6/b6wBhCRNsm4e1sdM&#10;vx8J7a4iz02v1795c+XunXtbW1sPHj186aULhw4dunz58tb2lpQyjuO79+4eXTo6PT2NKH6XCbnn&#10;r0P7mGH/iVcd3iUSV9rg5coWcW2nxrnRaJw5e3ZpaWlzaxMBgyCYmppCKdlV2kB0bcQWFhfffOu7&#10;t+7c7vZ7jGiYCBikTNNEaW95+fgbb3znxQvfHJuaEohPnzj1h2+9/Z/fecevN44uHe4M8nVhpppj&#10;oQ7YVm4LAHCSpnE8WN9YX1paKvKGyjAFjqS0bG1tNRoNPwirO6kmQnn+3OLhG1/cMTqcPrTY6g7W&#10;t7bWt7dTAoFKIVz66INkc+2P3nj9qVMnHAOTiYEJC7JdoaDL2SsJAwcE4pABhfK2dlpBVAepUEgG&#10;QgApMPA9KTDLM5NnUpEC8kT+xbVPnpmSbAeGYs+DPId2e1CLJoJgjFgRIyFxlRvsyM2FCnWpHK78&#10;twvUVmiMu4NR238Eby29pnLmRvZM8Re3RRgFKqWSJIHyFB+Rn0LAHs+BHgKUX38wAJAEtAuLh5Is&#10;b7cG9dmQOFUIS4vTVz+6dSRr1+qzKCARNtAQKKvR+JJym9Z85QmO87S7s4WU+74SFnZ2tj/84MPP&#10;P7++tvaQyQz6PZsOyBpkQoQ0z7M8d93wRi/DaVWTpINO59H9VUQRRtH8wvyR5WNnX/jGKy8+/+6v&#10;fyOlnpuf323tfnq1f+7p081azRjreUoCM2JnMGj3e4tjiwU/BITr++Qk1hq7tr42OTmtPI9R5JaU&#10;lEUfVyGnZ+e2W+0kN8rYRw/W735xb3tzu5f0Wru7re2dV9949duvvd6M6kgsoIQMkJjBEg35zOXJ&#10;MHJXB8w3lraZJZJapnneaXWioB5FEQA6bKRod2KsdMpw1Ht0WORXYzWMRstcwPJJMsKl6i/bcwID&#10;KKWdOhagRZH6IJiLYxUApRCFrYAIgMolF0mpPKGyNEeUzCCE0FrHcQzMfhAAACIEYdjt9RAgyw3L&#10;OBvkoHxL1iENWnsnjp88vnzy088+DaPaW2+9pZS6+NuLC4cOHVpYuHz5crfbDcOQmIZA6lcbo1Ga&#10;x/84+osjG7rE4so+dQMRgNxuhHq9MTEx6bq0SKXcUcrOxXZgpZAvnj//wYcfvP/LX/b6PaW19jUx&#10;SaXPnD33w+//4OyZs1J7UghiDv3aW29899PPb17+4L2FmR+knvcwSXv9fLIxNh7WApTAyIiMQIAP&#10;7j+YnJoMggD2mmzu0DS5abfb2zvbQRgEGBXXVA5L1grpN8aWnj69ttPeebD2cGO7O0gUUhSGHtFH&#10;P/vpozsr/+M/+/PTJ5elwEK5ufJsbItUYh7Kyl4UfHglAOBMsCRO791/NLb4NISBNUIAMrJW0vc9&#10;AHIkRQks89RX2c7DO2OHD0syZKyVGkBtbe2OjR/XqsasSwZE2RywOHrcVZBwtXdcWAnK1gJD77nC&#10;KA5Yfa4OGR7+NzzzwBnmjIhxHD9RwCpAo3Q29r/goMdfPhgQkKNaFIb1nd3u0UNNtgmTPXFiUV28&#10;P+hu1WtNCbLmqVTQzsYDLRBs4gnbCAPIY8oHO1utfmer9ah19fLFTz7+4O6de1mWGpNLRGMyIMvk&#10;RL1oQ4GIRLbaE0K4WhFFvjcTExjTybrd3dX7t65cuXjkxOnJRvird9/51ptvzczN9Xu9j37721On&#10;Th6anyMmyQAMG9tbY1OTXhCYos04OY1JREqp1fur62tr2vO9IHS1pIuFcL69UrXx8fWd3WuXPmnt&#10;tLN+RpK3dje++OLGt19//U/++E8mG+OKBZN1vGjnbLIoz174CmmC5aK4RIQ0y3qD/tbO9sqtL7Y2&#10;to8uLr10/nyjUWcGYywCMrGS0lGq0eV1IYMYTbZ9wnfuhbz2isETr5GLf1hAOUQoRBAESqmkmCVn&#10;RFlHiRlBa4bGnapFdddsRXt+nuXG2CjyRIJZljlSvVKKiBrN5iCOLVmB2BxrWlDGIABo7QshAUhK&#10;GQQ+ETx6uH7hwoX+oF+r1aOoRmRd9wBr7dTkFLCjVX1t22QEbX7iIEtYhmJLS3r0AxAYtPYQwFpy&#10;uI+1VJVSRBAMrrcPNRqNH/zwh59cvpRluVRKC69er59/6cIfvf2Hi4cOKamK1lLEWW6nJ6b+4s//&#10;8b/6q//zw/d+dv7l18L6eC+nbGc3C/PJsBF5PgtgiZmxQRhOT0/DXuOgFGu21t65c2d3d5csHz8R&#10;BGFQ0auZgUCkTP00bSXpva2d9d2uQamDqClpc/3BjSufYDb4X/7yXxw+NF8AtGyd+nEJLAAABRHE&#10;TU4ZMCxA4RHz072UoNePpfaF1CiVAokgQLDvaSkEEzl6HjIHyAHnmA6mGpEkIguWRGpzS3Dk6HKt&#10;NpaCKvVtGZ4vxBCYSBT4IUDRwq7Qk6K0o/eexNVjLP/HZUZKNZEjhzq7GqBWCDEYDPbwQEY+cl/w&#10;Yz95g4cvfILoHTCQhbWkJBxZWnp054rWXpbnBBBGtcXF6X5vewKPppY8IZPeTtrbXV4+sXR0vt9q&#10;aQRKk7Ga/uLaZ//6X/1v6/dvd3c20BpDRqLg3OQMAJznOQM43SykMJbI2izPS6fT1coS1Vy5zhWo&#10;WHsiS0x7J2u12zoaT6z8rz/9yYVXXl88vGgRrnx+/e6jB/Pzc5Pj474X1CfGBUqSwrgPJBYFZgXG&#10;mtXVVSZeW1uPM7O4sBCGUZ5nAtFazk3e6g8ebG5sdTqWkTVcvXk16fezvP/H33/7T/7wjwPpaZSC&#10;0FohR4SgWFQe7uXfPdVCIApjzf3793/+/i8erq1ZJjbcafVPnTwV1WrABEBZlq2urp48cQyGapUA&#10;hPsBZcLd4zK2d4zGLxxDd2j0P2EUziKgQCCtPZfDIqVUQhXOjyVwCLKUiGCtrUwpVfMCJbTne4BI&#10;loIwRCEmpyZ6/V6VeieF6vcHrgWf7+k0y70w1EEQ+D4zGOuY4kIq/duPP9pt79xcufn5f/r82298&#10;m4lMbrrdrlY6iqJ6oy5QIKIl+yUK92B1fJCBU77e/QmIGMoCwViw3aByX90TiKIyJLGsEs5lqkDh&#10;+6NgpkMLCydPPbW1uaWUXlw4/Ma333jppReVVAIEg5MpIRi0QGvyM8dP/MWf/5N//zd/837+7jPn&#10;L8zPzATaH6SJTWmyOa58paTwo2BqdoYQlVTuWoRz7cBF9CBJTT9OLeGDR+vNyZm5MBKeSk0eJ2ma&#10;pL3BYKvT2djt7PazlFB6XuB5wPb2ytWVzy4/f/rUW2/8cGF+2uSJlLIIxFfxlnKKShOnmlFnaO5B&#10;CBz6QgwPHq4xYBCERmhBwjIoD7XnlRoMgUhJGWipyYSIzShktITIIPIcs0xMTi4qvzZISz1bTnEp&#10;5Fxa9sUDHF4Hlcp5NB5XKckRxKMCjA7seVW9jChJEqj4nKUGH/3QUUkbFbbHuRxP/BYAa62xBlF4&#10;SqIAYjj99LnVG5ezJJdSSsGaskNT0d1uF1hIIRnN7uZ6PujdvfFZb+vBeC0y6SDudX3Is+7Otcvb&#10;Cq1gKwR7gEykpSSyhpiZLTM4LrCr+Ogw6LIviSwioDgUBkRBkOdEhESgfWXjPrIYxMkHv/zFU2fO&#10;Pn32XHNsvN1u77R2A+XPz85NT03VazX0UQhCAIkuogAAbC3PzB3q9XooVZblxto4SfuDfpblg8Eg&#10;zc3a7o5h8j1vkKTxoK99cXhx+ZULLy0vLflSKy66n8uCdVFIApb+436IY/9ijDwnhGXWKK21nTzr&#10;SZH0sqwdb27217fbC4uHjc2lwPX1tV//5lcLhw9FUYgAjkInkYu4NSBWlkqhc3lU+qo9hHsgyHLh&#10;Rwj11Ruw0DSi+NACjZZSaCKwbMlBsixcDolhR1ohYywiSimFECrUgVASGS2xp7VQkgGyLEMQSmml&#10;tEtV9K2vtQo8TwoRBJyTZCm10sBgjHVO9d179y5fviKVnJ+ff/joYZImYRi2Wq12px1GobFGoAiC&#10;IDd52YYSYK9nUSGAo2q65Gk9ma5XziO6nu8FaQjdwehQLiiVYqG6y4ABFD5WqcVdmw1mIeT42MTb&#10;b/3B7k5rYWFxYWFxampKyaLlt+uQAIQAKDgXgonxxWe/MUjzf/s3fx3nyfkXXliYna/rZk6U290g&#10;8sKaF3hSRREJZVEgokTBLKy1juoACKCCmfkj3V633e74jYleztvb27cf3G91OkmctDudJM11UPfq&#10;414QAduktX135fPtBzfeeP3VN9/4Vj30AUEpKYDRgbpFPMTVagGu5qNSRAij+RFYtTBmABRrGxso&#10;ROAHKejUEAJrz/N8T0gEYgEgpdRKIjCbfH5yshaFFrsgkBHTlBDDxtisZUGYM7j6GFiKPjlSqpNo&#10;qq6ByzpAJf6zT0J4z//cDZR69zFYcEj2YbDWFinLIy2yaN9slCr798M6GKDb691cWdnZ3WGmhfn5&#10;c2dPAOP87GI8yHrdwcSYYDAKzfxU7dqD3SRODYQAZtBpcdI3Sb7Zvm/qAbIhaxghkhbJimJOCvDO&#10;WJvneWaMJWfPcrWEWKQ1M7pS+4COtTaK+6Gj9CLmFmychiBC31dKAGdbaw83N7cWjx49fHhxbma2&#10;0+psrm+0d1t+4Ad+EASeUkoJJaUSiCgEMAg/7G3vJkmv2eT09mqapmmWEhEiemEIWg3a7fU7dx6u&#10;3veD4JUL58+dOTtRbyohBQMCCyywayi4QgXQNWTRPzbDB84+AQOCIJycmKQwaLUBhC88ubOzc399&#10;83SeKwRLZmtzc3tnuzsYhFFkyUqBKJGIBBeTVAlBmd84wq4oaD9AUJA34TGpmu6RlwAAIABJREFU&#10;PEAgnC7HYbQMmRGFkp7TaJUV5dZRQIHyW2uKEvbACoRwmCwQaa0ZwTK5BF8AICKtNTCEQZDlaRTV&#10;ANgYiyxIuGpK6F7WarU++vgj3/dnZmdOnz598+bNseZYmqRr62tZlk1NTs3PzxtrjDHWlHjxY9DP&#10;7xufGZo5rkwSYEEMsmRHe8vjQelaVRxy6L1AURLuxRfPk+V6re5kH9CW4CWXKoErs0wL8fKLLwml&#10;/vN//S+/+Lt3njnzzJFDx8ab06KhKM0GJtVaBZ7vaQx8LYUUru6iUIyO4EkZqnB8upXk4Nt7a1u3&#10;7t37YvXe/bVHQqlaVNdK1+o1TylgyuPe2urdlc8uzU3U/+mf/qPnnj033mzYPEO2hctWXSZQKWD8&#10;taYXETvdru/7QRSkMRhrLKAnUAgka4GJyCKwklIIubvbbjTqSsqCic3Q7faCMIpqNWOMq4A8Ep4Z&#10;nhmFpbw3d6lai8d05e++5iFWUpz0hc61lnrdLhFVFVTK0DmVVv2IGIx8keOgjP76pZfASqlGozEY&#10;DN57771mMzixvCCEltLrdHoTzRCABfPkeBN5vdvZCerzWqq5yWbnIYUKMDNeuquQBbIERcgg2Fpi&#10;IgQkYtft3hGhofTKS7MPEcG1LiiIGTgyKuqCK8OMAIBENkliSyR9KcnMjNUnZ+fvrz1aW721dOTo&#10;0rHl2UPzubFxmu12urKviEEJKQtKBDKzENhPDbPcbvWh3S9bblGSJJv37jzc3Op22s16Y3np2Lkz&#10;Z5aXlmphrcr6GBI0Cjko018R4CujHNWSOVqUy2jPDGV57imZKbiz9qCfJRO1gHLb7XWTOIkHAwBY&#10;W1vrdbsnjh+TUgrA31lSqfB2R1TN/nHQ24feQAVaFkSOoeZzXyyFxIIkyEop17rT2UzKAkkARhBS&#10;oEDf97M810q7npgEBAxaqyRNXeklKQQBEIFQQimFgMZSmqYrKytjY2Nzs3M7uzutdsvzvLGxsagW&#10;3bx589ixY1evXu33+5c+uXTy1MlGvYECq924Zxq+9IYPnLnRPeMSE6gsVY5iDxsY4EAa63DrF1Zb&#10;6bUIIaMwquaZyZnhyASV4QIjlfsEY037r7zw4sz45E//7r/89oMPVidXnz517ujyyfp4ExRibjv9&#10;XOvU81Kbl+R5YiJ29a/J2jRNM1akwpW79x9tbu90+p1BFkZKW5RaoVQCcXvj0d2VFU56rzx75q1v&#10;vXJ4flZJIXJbqhLGIb461HSFqf7VBgqRG5sk6eTUtFLaUmLZGmI2xpqcCVx2llOvUqpuHIMxsrTU&#10;mTlJEmIthDSWQCrnbhfOJFc/KhCqXMASAaku+/cY+6gdLsvAWJMkCbkmDOVyc5nVXV0N77si2C9j&#10;X35V9Xr92WefYYBOu33ptxd7vT4RSqHrjYmd7c6RQ6HW0hLVAy0ob22tzfgTSuqFhYWdh3cx7SgU&#10;2pJyMWa2LCUAZkw5MQoBqACy4owp+aVOwJ0hUhl+TkGPXrNTDdVtFxwKRDI2s4liZKIHt2+eOHb0&#10;jf/uT1du3f7tbz9Zufl5ozG+eOTo1Oy81D5KzzIQAVLVbwyZKMn/f9Le/MuS4zoPvPdGRGa+/dVe&#10;1VVdvaLRWBo7QYIACZKiSPrYIinZxyNLc449ox/k8fw5c2Z+HHvGGsnWSPLIIiVSIkUCpAiAIIHG&#10;0ugN6H2rveqtmRkR984Pkfneq+puCpLyANVVb83Ybnz3i3u/K957ZrA2393Z2ti4N0z77F2tVltY&#10;Xv7sZ144ceRoq94wSNU4gRARUeYViYwXEmBReyzc+/3RHL/iCsHSDIBKzc/N6yvXdzlzRFirXLpx&#10;9e7GRqt2GBAZpNluWee85xs3bt6+dfPwynKSjLKBf+Ul5QJ6kDEvl9q+a/JlBUwO7kJwbILTD4U8&#10;Yyg6wYGqFZFSoBwANGmNiipJMkyHADAYDADBOR/HcZIknc6eiPgiopCIMM/zNMujSsN7z8LWWaUq&#10;Rpv5+fljR49dvHTx6pWre7t7CwsLzrsf/e2PXvr8S6dPn37hMy9sbGxevnTp7t27CwsLTzz5RBzH&#10;oXETFOPEzlJ6dgISXKf7e+wB3ThhksAXugr719uDh2JiTystSMll7/seGZ11jeLny0IL4Q2eI1An&#10;jxxb+B9+55fvvPvDH/z4737y2seffHLy8dNTczMmSuK4Uq3V0yy31nlm67xROng9xhittAchrbTo&#10;qZnp+tTU1Pxc/dZNpUw6TGuVarNRv3vr1u7W5meePP25Z86szE1VNWIoTOg8oXARY1cSu/v2n9Ee&#10;NO5DEQledNn6YrJZ59c39+7eXavNHmZh6xyzB4Dc5lGWE4bpgEyEAM55Zi82T4y2GRMSoGLAKK6Q&#10;1o6ZaUTL4XAweO/993rd7srK8srh5Xa7ZXPrbFEdZjReIvyQcI6D5dZkYhKFqaK19t6HJGkkTLP0&#10;g3Pn7t692261Ll++/MjJk0Q0oZwnUEqlQRlHcMAof8rdIqwr69zt27dff/0nlaSyvHIYlRFBz7S5&#10;uQOypBAUCLqsUdH3dtbjxoLGhJWuNNob22sLtVjlntAjoAJSSAyISEoLM6TWkgpRtIzlzQea0TNy&#10;UK0Ykab7aaIiMC1EGRZtFRWKLiOid5CnovGdN15fXV744ksvnnn89Nrmzi/fPXv54vm3fv426YR0&#10;nFRqjUbTaEVKMfssy/d2dzvdLgtEJooj0243FxcWVlaWlhbnW81moz1djZNIaQVIjjUDFFxikb9O&#10;o3mHAsJBzWV8ZPHpIUUYfQAUPLJ0OKazaKJcpNqsrW1tvPveuydWFkl8Uq3OzM46Z7MsTdNhnueA&#10;RWUZZgGcEJMoAsPGgfvjQb6vzkbo6PuN9IjnAMKRZQqSjiaKIKgrBxV3lF6/76xVSkVRpLUhVFT6&#10;RFoZHVcSFtFR5KwV5pDxjgjDdCgCIoygjNHWWZdbImo2m7mDzLsyXUfiJD6yeoSFDx069PIrL8/N&#10;zU1PTff6vS996UsnTpzIbd5qtRqNxpHV1X6/3+v1Jqf1wd9L+AOl1Z6cZ6MefMA4IYYVHjyosEd/&#10;Ou9+/Hnlb4W8asB0oy09hEKOrHdxrxQoahytZgRo1hpfffVLz5955o0333ztp3939u2fVRr1ar1x&#10;6NBKUqlUKlVEBYjaRD3nxLFnLqq4MzNzmqZbW1v94bA7HK6t3dvrdAfd3tzM7PHjx04fO/zKb//L&#10;mUZNeQs2JfGAKCiCXN4ElLSGlDh61LIHO3Ql/tq3LPa6vfX1zfn6fK3O2ihJLSBGWinCIMEMEgLH&#10;RUTYci1OfJ6TiPWc+TzL80ajQaQYqSg6KODZ/fznv/jlL3+xsrJ8/cb1o0ePfv7zn9NKBzqqMCxj&#10;kP3gwRr9gPKgKdx1nufD4bDZbIbCNwE2Mvs7d+5cv3bt61//Wq/XP//ReQQ8fvw4ex/8yjBFAqQe&#10;Lcj7yI5PaaMBEbe2tn7wwx/+8he/ePGFF7I0QxW5nHVU317PFRnwKecWPDSq+vZ6Px/2ey71Q7u4&#10;srq3dnOQdupa51YcC3mnWALxKACotHcukB6AqIJJQlKhsIaELMrxSBMVlbrL1M2S7SibyMxOrCqC&#10;wsTlmVa4duvGX3/3v8/OzhxaPbawsHjmzBO9/vDW7bVrN+/s7nY3Nrd3O3u5FQDUWrfrtaMri7Oz&#10;s41ma2pqul6rTbWasdHOZoqQPesoDkaKgqYtAoSwToT9oEsABClo5wIAAqt/gIUejRciASxOzTZ0&#10;oihLvQ2k+bkPP/znX3q1Wa8iEWpFpIbD4d27d69du9rv9evV6n7m+SFXCAt70ETAyQkzMVVwxEEJ&#10;EBboOQhCRFFEiDLWBUSjjbAQITPbPA8EnVKEhJoBrHchckVAarXaME1H4xqCYrQxAAA2D0QJAFSr&#10;tQgN6ggRrXVJopVW4mRhYeHwyuFQzj3on45qDIYPbLaaM7MzeZ4/2M5CIbYtoyp2o/75FM5vGVZW&#10;TkORv68U/YH3F7lAAAWGKwzAiHMu055GXG/xZ/l1XoSxoFfFy1Sr+Y2v/toLzz39y/ff/eCjc92d&#10;tfdvXydS8wsL1XqDlGo0WlmasufA0Qc2KcuydJj2er2kVu30+/1ed3VpeenxU2eePPPoqdO1akUB&#10;k8tRXEEL0niCIIaw6ILaG3OsJawOBXn+3gsJvXPWO0R03jnvAcGE0UcQYPaevQXwwiws1rpatWLz&#10;jMBam1vnO53e8kyNy6qwIsIsLnfvvPPO17/+9aNHj1658sl/+//+7IknHm81W+O82rFBlLEzMx4f&#10;mGjQmOtDEmvd5cuXz50799WvfjXINLJwlmV7e3vvvvvuzNzss88+J8wfX/746pUrc7OztXo9VI4v&#10;Q10mJs8/gWZBpFaz9eqrrz75xBM/f+ONN9/6+bdXfhNQzS0srV9/lz2IsM1SYqgnWtxgMOgNh5j3&#10;BwvNqkLIhgNjMM+t84gcar14Zi8giDmUAIFZkDDUuJjomYJe954R0WgkVTDSga4tKYSCD0RAZx17&#10;VkpFcSLMWZqSUrdv3vzk8sezC8tRJWH21Up86sTRkyeOI2pnnXUesCAqlVLhK0SAWVBEkyJhQ0oh&#10;gQYQKomWkUJTgJYiB22iADAgFyMbzMCnAlgQOqUIrgaca04tTc1e2eqgIDvWSOt37q3dvds8eZwU&#10;Ka0qlcQ5X6vVmq22Z3/g+G/yhsYGd2ImTjDJ41fiaOY86N4KwDkyyADGGABkz95bBATwgQQMueCI&#10;EAwCM6OA1lorpYfp0Htfr9aU1iBijBERax0LK6WyNAvIOo5jFEClMpc7AKMTADBK5XlutFGkKnHF&#10;ea9Ii7DzPg6GEpDZa62tdUqpCdRa/AzHO4pUYJCJKLf5RCPL3WjimGl/X47t8ugtJUCaOJYsTf6Y&#10;sNj3ETAx40eAuGRcYOSBlQaZR9aigHMCwuXRQOFCMSuS2en2V7/8xZc+98Lu3t71azeuXLnaHw77&#10;u5tpmm2SGvT74H3YBaM41lpprRfnWsnKQrVeq9RqWuszTz7VqNUjHYmgRs8uVyEcHyToG5Qev+xn&#10;cxAe3D37XlHi0mLthHcRkg2hl96jc2mWegekDAASECkEIo8SFNUVove5MdrlObth7lzOptsb5I6D&#10;XL+wCpJp7H2v15ubmzdGt9vtQX9grZVQGXUMAculMZGHMraZxe3uKxkh7Dc3N6/fuHHlytUf/vCH&#10;rXYbAJy1aZZubW1d/uSTr3zlK0FLr91qfZLbwXBYrdXKdyPAhEm+r5vKffrAbvfg3hSWOI4fPXXK&#10;Hz/e73Turt8bDlJNsLi4dKNRc96Ts2wdEERGee+Hg8HdtW4FcdcO0n7XeM8ALsRRC9F4to/OQiWc&#10;IwXfLijcs7Bn8d6NNDnDIRUrUkqrUPYDKVTkCGUWAmWCRHmeW+dYAkFkleY0d7/8xS+fef5FICCt&#10;wyGjAiDwWlOilQeZ6LBAJ4ZYVNTIIEUlbxAo5YGKbi1Sqg7ArWJ98ngkiq2YccTYTQ5HoaEF5SeX&#10;v5S+mhI4eujwGxc/RhERr7XOe/bixUtHjxxmYUDQWmujjp84XqtWGvX62LxMjP7EPcp933/wIQQY&#10;5RpOch4j71uQS7yJAqwAoihWSpPWKlDRSCAoUhxoM3uPoZsFEbXROgRdVuIkBAwmlQQAA6yOoiiK&#10;Iu+cc45QvM20Nt6KiCJFBKiVBkSbWctCSFoZBOWZkRRzHo6gQ2UWFi6KMdsJKnBkfGFfx08YVmDg&#10;EAIRnp0Mg91n7ifeOEIVCtQ4ZgAECni+f988OF0ODMK4CubE9068ibEsYC0oZT5dEarDLOzBI0C9&#10;WmnUaocPrX72M5/NsqzfH/QH/SzLhoO+QoiTBBUpravVSq1W7/Z6/d5AG92oN1rNpiIFIsIpIaFH&#10;BYxFhDYgoAdXxjKOuf0R4VNOcyzacnB+jRy4kooXCVRPr9O1ec7CuXWeWTgoVBKCKuIHhJ3LgTlS&#10;JN6LRmu9HWRDa8VQpzscprlndiFiuuh+aLfbb7315pkzT350/iMBadQbgFCWcZtEyuP1uX9ZlEwT&#10;j08dGaTfH/T7fUTKc4tISZyYhjJRtLyy0mq12DmX2TiOgkwYkSryzsdzTia3tElghaN7uG9mHLwE&#10;+r3e5ubW9PS0s7Y3SGdm5rI0U5GpVWuoyAmjdQQEIpGJa7Va33Ge2lqt2u12h8OcBHLvnHUh4wiJ&#10;wjQmRAEJsnZKaaWUcFEvIeAIBMDSNlJgblgQhAhCtfGi00QAKCwgItLaIKo0S3PrAFAhuVxQ0dWP&#10;P167fevw8WNQyBUghqQSQcCJGvLjfQvLiEYGBIaiiHdxMlIiGBgtw3JIsezgoFVQAgWAkHUl6n4K&#10;QsoTopECQOiBwsajeO+PrhzWLAQCWiWNRpYO766v586yd1oBIDM7rVWoNUqBIh8DgnIeiBysNj7h&#10;zU+C6eDRjCcKjj+njBcppYSK402MdUxA1oH4ws8sOhNdyFInIq1Dyjpo9l5pHc4PEFGYCSipVofD&#10;AZEyxiitMhGi4Fp59gyonHNxpAOxnVuHIXpMBFEiE4kIEGhtrLW5zQeDfqNeN5EZHWWM537xaxEe&#10;JEVkvj9ACAKGDB0AgJDt/cDFMvLs9sHniR4Oc+VhJnpf7x64BAqtiVEC/hhHj4A1wwRwKE1NqEtW&#10;xEeCQGRMZEytWvU8DQDiHaIoRZ7Feqe11sYYo1vNZhzH7D1B0S9h1k9EIEBhXAoamveT+zDyOcr2&#10;7sMF5YHIgdsdX2maeucAIM+zQlmjpKFEQBtCBPbsi+JQjAieOc9y570X7zg4xSMfXIRBG/PFL776&#10;0797/eatG+fPf/TCCy8EpdYi9aK4Sym6Uw4ezpQtCzBx9AAKyOzc3GOPPV6r1p577rlavQYCiKC0&#10;EpHlpaWPzn/01ltvVpLk7tra/Px8vVZlYcLyKKfY0/8eHf19J9L3XaEzrbWXL1/a3NgcDAbVRuOZ&#10;554J+wEz9/r9NM0ohH+yGGPq9frm+kARTbfb23f2hMUzZNZ69jyaLuEbSQlLnlsR8F60ZqIiwTB0&#10;TUE+cyg6U97P6ERLQAAc+3DaVLqJEJGKk1iE0yzP8rwSJ2FW9DqdixcvHDlxvDQc44ryk5oWY5iy&#10;vyPK1+1HlcFAowQ7PurQEO4z4e/B2Mnd90Uy/n8/7igeH71YpN1uVeLYijaxjknZqLu91+31B4SQ&#10;RBF7n3vf6XSyNPWhFnYwyAfb8Sv344ddB9zY8u8ShhY0D7MMBkOXpQqDsu4oO9qXXSFaK2M0Emlm&#10;1ogAkA6HpFQSxyycpkMiFVhj5ZXWxjkbJ/Fw0I/iyHmoRolH0lGktIkJnHN57kQ4SOvZNL9x86a1&#10;+bHjx3rd7o9+9Lcvv/LK8qFDkyurGHcEAQk6tzjKVZkgUkfXaGJxOIZ/UA/iWC+qiDQSmUyVeIDx&#10;HX3s6BPKJ8KPcRKESKkDzWMnAKDYIwPVwSAlX0BhT5Ai9wALxDMGuqKCPAgRAiOS1oUwIwhHUcTM&#10;heVFECgysUZuI5RFuCaXYbjKsNOJaM59c3k8gyb6JDgC5aEoIAtbm4fKdVmeMUfGRN45AXHOEpJS&#10;xjsM/qtnz+ABwbNPswyUzq1jLtBfyJsqCS145JGTq6srly5f2thYf/rpp9kzAxdpRPvM9L7xHZdQ&#10;QZgsRBD2TgSoVuPjx48eO3YkSZKywF0IaPStduvRR09dvXr1ytUrh1dXH3/8caVU4TJI0ZWjKfeg&#10;3bn4Z4K0ftCFAADNZvOzL3723r17WZYdXj1Wb9W8d0RUqVSU0t5z4FqBGZnYudnpmel2tV1Ntm+x&#10;d06AvXccCtahIEIgAJ331jqWEP4MPkQhCAQTLaE2ZdC5G8VDIQiAD+eNRIQU9KWpXCBhtoeKedZz&#10;llvrvVEECM77Dz/88Kvf+IYKCw5G4g04OV8mYdADO2WkP/uQa/SZUrK8WFr28R8AgBMR6iWyKH2f&#10;kA0QPq5cXrVa/dDyoWxjK65UY0XSTDd3Olev3bT5cNgfBOHJACsdewlYdjJi+R9+TbpgD3puhJNA&#10;BBhEa1Jas1cqpNWN6fkg2hegNAqAeK+LTQSxUq2O/M3BcACAzrk8z/M8M8ZorZ2vaKW63b5nqNYj&#10;Js6yzFmbVOpBgsM771zmjYpjI8Lvnn135fDyzu42KWw260gg/r4GCACAF+/ZB1GYA0YzrIoQShWs&#10;JHsejbtMFm+H/YaphNKei8BhJBwVVngYGtq3CEt8RURcINkJIzn+ICkk5YL9LgKmGYGgYIdxYghH&#10;Hy7Bb0MMBysBgLMICLNS5L0ggApiIiIISGWBXYXk2YuwF1GKRooMxYY0Gm1EL55KDS0pxboK1nIi&#10;onF7e9taNzc3H+K1Q48aY0ghACMVOTbGRAjivQvlLbCM5wIUUqrw1pAci05iRWrc0eWGJwKE2Gq1&#10;RGR+fmFmZpoIWRiFfsWgjKcEjqFUYYrKxjIzAgOC97b0DAoZZa3V7NzszMzMZz6DpFVwN4Pw1mgE&#10;pSRZ7r+DEu2NXPUHXOHMP/hYzVazPdX2nlkIKNQogkpSrVYCA84kwN4ToM3SlWOLh5ZPDXZ2rp97&#10;H5mtzaKinSBAgOE/8Oyt40KpHgucQCoMQGhCCDMSKAp4heTSsGkjMSORF3HeR0QgwD7UrsMoMkpp&#10;pTV579lrpUOS4vrGer/fb7UjmOz40vQXf4yj0EqX7CFmbtRvo014XwePlXVkNKY4PsGFsmnFWyf9&#10;YClvToqXASCaODq0vHJte490AgTN6ZmtG3tXrt+YblV6vb4iMlo36w3xHpEYBBXdd4Y50eiJVjyw&#10;daNX/6prBJ0ImAWVcuKdc0ghGgUpRBkBgBReURmoI7rb62aZiaIo6AxEUczeI5IxWmtdrVXZe611&#10;t9tlkTTLBsNhFCWkjWNCpQWw3L/Dd0mWDbQ2y8tLb7xp7927c+7cuRdeeGF2dibL7UTk2sTNY3H+&#10;E3RdH9y2MAph8GjEXZbThgr6dTIgWsqgfSIKqcZjiDzCEVDCtxGDMZoKLOOydXr/N04OG0AAMSJS&#10;JEpJkYBcBEeNiJGAKcaQtmjzqF0Fc4zinUcu4icKVMGCiCG+JERtMoSTIg+oBZlC0CxLcScCCKhU&#10;ET/YHwy6nc78/Lxz3Ov1ms2m1jrL0nv37hHR7NzcD3/4o5WVw3Nzi0gE7INPWm/UGvVGbnOKK2H7&#10;D8f1AaQCFpUxBZiFTaQDC4NEwkBIURxD4BYDTVSYExSQfr+/vbW1MD9XrdYAgJnv10uXhywPLE/Q&#10;S2AXFlIYJ0ZEz3Y0uOGfUEotpHEBFJxGIFgLI1Ygk0kmboQYx64YjP3t/XcbvBYULPIzxHsfVp2A&#10;ICoQBsAkqWRZXjdMSilSkdFBbS2O9IB5Z2tDE6pSTbuQsSPiMvi+SOgNQnZEpEhGfyqFgJ4wJET5&#10;AswUN+yZwTkg9Oytd0brMCeDugeFvEEalbMsfDsW2dzcaDZbI4XvYiMr80/2LwcMiAjHaDTc7ajP&#10;JrzYcQZ+eAgPkEhByE9gnJtwYN2NmvYAPgIBCAVwYXFRn78ozB6RokjXKtu9br2ZiNKKVDoY5nle&#10;rdZIEY/VAcrPKO3Uw2zyRDOL2/tUIHzsogtplaV5nmWOBIEQyOhQK4sJUYQKHxQYAPTU1JS1OQJ6&#10;7611WZYzs/O+Xq9XqhWbW2sdItXrdWU0IlQrtWFmnXcmrkRx4r23uRVgYU7ToQgrpbROkkpy5skn&#10;z7571rMbpsPd3R2tI0R9YGu6jxouEddDPIfxqZ5MOJ5c7HnOu/t7EIJZ3+93ycSFo6ooE68ItB6p&#10;kOwwmmwHe7w0zcWOp3SBcEFCZUsUKeUWWA6MK0uhkV9UexNgZlQU3HRFBrDA/swOxBc4GDDPMy+8&#10;ubW5vb195OhRYL506eLhlZVmszXZZOe81irLsgvnz1++fPnEiRO9Xm8wGP76r381HEecPXv2woUL&#10;r7zyhWvXrn/hlS+ur62RMlNTU1rp3IvW2rk8zzLQPqB4pcJO4Lx33vuRjWNhIAwhBoDIzEapRrM5&#10;ivQqHYmwx2Cv193Y3Dh58gQE8Wjx8IBlP+7xkruQiQjVsKlSQY9SkLmRcWI3BIax3ISLkxss9VhG&#10;Uyg8N5p7Y8o+KE2FOTeJ88ZB1KOuflClAAABkqCn5pwDRGvt7k7abMeALq5WK5WEEAlFE+bDgc3y&#10;gANRgJEEiIhMZPLcBr6CysI9SAAIROScM8ZA2A2UJhHvvXMWJBzclbsaQFClcN4zi/d+sgqf977o&#10;L0CkonyJUjRM085exzuntRn74SUbed9gSTjDlv15NHz/Ij5IKBVdPL5XmcTE5fsnV/Po4bHievkn&#10;ggg478ng9MyMMYrZV5JKYky93drp9xr9ai2OtVKdXm84HJJWYTf6x3Mc/4gLEQC11vVGfS/v2DwV&#10;EQSyeW601kaFA94wD8ONaWNMCIzXRhtjrLVK62Cu8iwHAGO0947IeOcrtYon9sNMseTDDI3zngm9&#10;ADvvL1w4f+PG9eXl5RMnT/3ynbOXL11aW1+bX5jb3t5aWlwINbnhgUZ5ZHxl34O/+hrhZSlz/eDg&#10;xwOUVGa57Mr3ijjnrLXOuhAPLlKKhhUuOyVJUq1WkzgupOcfsA5HtyEiggRaK3GhbF7AhgXiK8TF&#10;SyUpLO+BQ3RCiaO9d+xBaw0A3rutra3ImLnZORbxzADQ2d1bX1t75NFTr7322rmPPlpYWDi8uuqt&#10;/fDDDy+cP/+Vr3yl3Z6auD9Js+y9s2ffeOONvU7nwoULc3NzS0uHwudrrdvtqRs3bv7V977faLZf&#10;f/3169dvPP7YE1989dV6vUGISRwrrYiQy9wwZhZhFlZQlIWVQhvJhxNd65xzHoCU0tVKJc8z7x1F&#10;xKWD7JkZOMuy6amppcVFIuWcJTpYkRqC5H8JuKTY0MIxVBl5JVRiqbF01oS3E6ZCQbpjEcCKIsDl&#10;g6ONmkaRPwd2iECKluAZyk+4fx4eOIgOn4RQRAUzMwJY69I0y1JwwkLuKQwxAAAgAElEQVRVlES8&#10;V4iRVulw4J3F/RUsiKhWqwH0BwNLgVCWkCuMHAaD2ZhIaaVIeRHvOaiRIBJiULYsVJ6TJHHOiYjS&#10;ynsfaCgRIaRQ7ocFTGTAh6kqgGCdTbMsMMISDCAW8p0P8CYPgiqEB+xl9/fb+NWjf2RyYY2fK8Fc&#10;+dh4cwg/JzjIsIk0G/VmvdbZ61SSZiVWONW6d+sa3fUnDh/eWN8YDPreM6gRzy5/z73+vdfD3v0A&#10;8y+AYExUr9ezQcUqYM8EpEpsWdZpxBGHoIPQTBRFGoqly8X8EiL03gOSUqpSrVqfe++yLBcWrU2e&#10;i3ciAsw+1Lk4duzE1NQ0IlaSyiMnjh85vHLp0sWzZ8+yddWkQogMbG3Y/PEhJzSfri/KLt0/zEX8&#10;TLEaOYAmcZ5JkfWWAO0g397d2d7Z+viTj9fX19MsRSRh06jXG416yG4X8bu7e0rr2bk579z01PSh&#10;Q4cqSRLFUaParFSS2BhrcyRBEKWIAyGB6EWGmROWIEVYsBvCUIK8sSkpG1PgFiLvvVK0u9cdDAYi&#10;vLe3d/zYIx9+8L5S6stf+pI2KrMOBVHRaz/9iakk1Vp1MBgcO3Ysy/LpqalvfOOfDQaDSq3e6fWa&#10;zSYhBnIFSd1bWz9/4ZJj/8ILL6TpYPXY6vbeDgAaY9a3Nj2A0vrLX/7S+Y/OM/Ojjz6aJJWwCubm&#10;55cPLdfm59f7ggDWe+ts5GwgPstYPxIRIS0eO9u9rB57Rh1FGjUBbO9sOWeBrGjDEDJ8vDDXarXn&#10;nn2uUkmKpSwyOkwOdcpFhMXL+PiinCylEwWAIwvOMJLK2sdWQfHHGCVNWhcsbXnh9pcIGWDEn4zQ&#10;YilkvX8lTn4RSllaqAQZAsDAxIX84DDPQUR7FA85e85zy7l3VjxrUjYdsnPgBVEBgGcPxFoprc38&#10;/PzNmzdDEkOeZZn3pBQhMIMIRnEcRVGv3/eejdGRMUPvIcijI2JQvhDRSiMSUKpJQRnXF7yGdJgx&#10;s4pMUq0665zzwEIozG44HAKREHIRci0llfaQpXkg5WgMyCaM8Cg7t3BPEAoAzlDsc6PT9WKgiyOm&#10;kQON6KUkKUdjFEr8AAGQMcqym6tVFmoxp9Dv7WxtpodmZ4Rla339+NLC++c+ipSeare3t7c10nMv&#10;PFutVhUqCpsQBhdsQtt4X6PgYRmJD3xtiRVCfxT55aiUeFalbpL37JhJK0ASBuc8ESmllNIAQkg6&#10;qVTSNO33+1rrPM8RMU4SZs6dRVIhGLNarURxlO4NbKD2CJ11cVw3xmhNIsKeAaRSqVYqVRE2xhBA&#10;EkWa6PHTjz195ulapdrt90wSIYL3vpBOhAKCjto0htUF93xgEjzAz5oQm0BEEgh1Z8g6H2mFSlvn&#10;h4Phrdu3d7f37t66u7m1VakmlVoyvXQ4juM4SSJdaTRqzJzbjL1HwlUA6z0i7e3t9b2/cPUaAXT2&#10;OoNev9VsHT9+dGX50FS7ERsl3oXDZwFAoFDTPrjhUiogSykTKpOzuPTXAISZTRQN08HtW7eXl5dv&#10;37n5zjvvHj9+ylnf2etcvXrlgw8/OH782GOnH2u0Gp/57IvOu729ztbW5g9/+MM//uM//sxnXvj1&#10;r/762vr6//snf/ryyy+/+OKLzllnbbVS7Q8GnmWv29HG3Lx1K6lEV65d/b//4A/m5+Zf/eKXrly9&#10;/vv//n+pVqp3bt25cuXqb/zGN08+ckpKN6LZak212zlLrM3AegxZvMyIxYgzC4s4ZgSFQt6GQpUq&#10;SSqEEMfx9ubQZtaY4OwDMAYCItIq0tURaxw8jODIjLksZpmITi2B73jcicq4HREszk0PbvtSvmFE&#10;fk36taNgu5HzNB6a8tXlC0tUPmmmxxMXRzXAxvdfBCkygEcUFkcA6EVEnPfimRGiKNaK8izrd7vi&#10;HSJ5JBQGUiZSCwsL8/PzSaVy69YdEAJAE8VIyjMze6WU0ibP3dzcwr/4F9/8wz/6IwBKKkkUJ4P+&#10;YIhD8YWLpoxhQOt5fn5xOBwMOj1QCjwLIGndrNXiJFlbX0vTzGjDwOJ9bCJgznIrBd+D49ibssn7&#10;V+b+v8aHB2W3FWTK+J0yfg555BgVzD6WwX4iBcU34eXggaDpAHpCwIwgsIAjAO71ubOTbq8PcstC&#10;NN2ebbXWrm9kve7JIyeRRYEkSvs0/fEPfvDSy5+fac+SHteuG/FkB5uJo4YdfO5TKpYxM6LEUVyr&#10;1btRTOxjZRRpLFoP7BkAqJBRBgbWRJTEcSVJoigSgG63KyBKayJSiqIoDgR+vz8wkfHOecf1Ws0J&#10;AoJSpBRZ65xzzD63+aA/rFar3rlKpVKtVtvtqTy3eZ7fuHHj+s0bjz5+ulFvIqrS2uLERN83uuOu&#10;OtDwMU6ZcHdwvH4EURAdCCvMETudzu5e5/qt27fu3J2bnp9aPLJ0/LTWChCct7mzAGIipeu1PMuA&#10;QBNFkQZA5VxkTLXdyoaZzTJSqj0/Pxz0d3Z2Llz7+L2P3j/9yMljR1brtWq9lqiiOpooLEKbxg73&#10;aGeRcOKynygPA05krb154+ahQ8vtqan33j+7s7O7sb7R6XSuXrv60fmPEOWffeMbnW53fW3z7bff&#10;rlZrH398eWpq+mtf+9r3v//9OE6++5d/qZTa2trSOqRxYhxXBoPhhQsXLly4IAJLS0vf/I3f+PP/&#10;/udaR1Pt6VOnTg/TdGpqamZm9iev/eTe3Xt5biuV6mgUgopWEsdbOx2Jp7CIDvDMrLUSkBAtU14Q&#10;ig6jNompNVrN3GK7PbXTG3rvVai9gAWEmmARx6EUIlBompZlsg7Y6IfM9cLLZn7gK8fR2QBl7Pwk&#10;Gh/RpSWgnoQLkwZ5cloeMEfluw8+LWWMDgEDeiQgIkD07Jm9iHjvEdAoI96n6VAp7Z0ngLA8dRQ7&#10;ltOPP7G+sU5KI6F1TimNpJQijZEIJ0kFRBaWDn32pc9fu3HztddeU1o767I8B0QX6qALGvL9/qDV&#10;bn/+5ZeVUt///l8PBkMkUpVKpdk4euzYsaNHv/vd77pAV8OoqiRweRQm4+0MHmC59j96gBLEkVdS&#10;7JVQwGQZMTu+pFOgHB0c7XdYbo5hFQUxr5EvOgrhQsDS6guIUyjZYCfvbuvhoCqISqt0EHnLw74f&#10;9o34waDX73bardby4sprP3m9u7M7Nz0PIxZlBNkfRsze1/yHw+v7OgoJUKzLrXX9fp9tHpkoUipk&#10;3wBDEd4GwMLhMFO7UFwH0Q0GlUpFarWQ3eS8Q2OyLFOKnPOD4UAbSioJsyCBJp2z9z5n9mHxOe82&#10;1jf2OnvNRnN2dlZEtrY2z5//CJEuXrw4OzuztHioWqmVXTwxsydg9EFHqgzqgDIMbmSjD66VsPRJ&#10;MQITZnnOAJ2dzvkLlwBVf5ivHDvZbk373FnnhmmKBJ4ZSSMBRWZoHWpVrbbYO1JkrWOkfpZrpXQS&#10;myRmZmCJanG1XUeRQbe7vrO1vbM11W6vrhyam5tJ4mR0FyFGfSLSenwcdT/VLiDs+N69ezs7u41G&#10;8xdv/+KNn705NTVz8+atPLdPPXnm3to9E+lhmt64fuP99z88f/78f/gP/+sTTzz+y1++8/bPf767&#10;u3v06LGZmRlC+vDDc9PTs96xCDDwcJjevHnLewHB3Z29n/z0Zy+++LnZ2Zk8+8Vzzz5//vyF4TCP&#10;TPzZFz/3ve99/9ixE/PzC1maaa0C9wuIh5aWrq1fpIgBGKEMQERklhAYRIiE5J0zOu4PU+vrSnPu&#10;Xe4gzXCQpp1ud6ZRjhkDiBcoFK4P+E8lQ1xi2yJz+GGONYws7wN7FUq/pfDQuRiX/akKJUUSVIUm&#10;PraYlhP08MPNNBzwZ0cPBRzN4AmZvRsOU6iU6fMiNnc2tyJCBM5a7x2AMAMRkqJKta6j+NTpx27c&#10;upVUq9Za9gIi2hhtirIb9XrdGHP8+Eltoq99/RvOc8iay7J8MBys3VtLh0NSVKlW4yR56umnPv/y&#10;y3ES7/WG5y9c8Oy9c1EUVZutU48/+d4HH169etV5r7RRSilSoNFoHSwps5SpKwfIjEnqqOiYfSgE&#10;RwMx2asEUiSWChZFgEK7EdE5ttZmWZbnllmGg6G1eSmFDVobpbRWJkniSrUSRUYCw8kgQCEnQSkA&#10;8QYs5f3EpqSMVsrtbGA+VC7bXrv7Qb+fpcPN9TWjzdLKSu49MOOkD1TweA9FxpO8VjmFPjVtK2HC&#10;KUKVZbk4Cww2y0fCsSpkDoYK64gAoLXWw3TIzIpUlmVZliFSFEdJkgiA885ajqPYGOO8zbIMBLzL&#10;TSUiEmsz721AWITYbDVYPKLcvHEjiiJE7HZ73/zmNxcW5qMo9syWPTCyyH7osd/NDBfte7aEofAA&#10;I10eTnhARvCInf7g7vo9UCrPbOa9914QrfW7ezuKMEniZqUaRYYItVKkqFqtOueM0ZVKkmZpbEyW&#10;Z73eIEkShSTCeZpZa/Ms6/T3lCKjVL06P91u9fY6a5sb127caDfrzz/33PzsbBDpgMK5lhIbjE7+&#10;J8F1CSoQETDLMiK6fv06kTY6fuWVLxoTXb9+/emnn/3ov/zhy6+8FEXx4uJSFFXee+/9e/fuXrhw&#10;cWNjI4qiEydOOOvu3Ll76eJFZllYWAQsakq0Wu3HH3+i1x+IyLtn39XG7O3umcgcO35yZmZO5IKz&#10;PoqST658+M4v3z12/Pi5c+effeaZENrIgAI4OzszHAxqtWK6InOA0iIQxKNCS7zlSlK50+vnMq0R&#10;U5sLGCEZpoNOr9OwGZkoUAscbHS5EkYzHACgoDpxgqKYsLIT12QQPZb6PvctBBlnDZcTa3R4PLFa&#10;wtcXaxInrfKIyN73jhH9Ee6kxF2T+3H5AgmkNHhmZ12+vb2z0mh4VkGT3TkWBpfnKOCdtXmuAAyR&#10;gJCOlImPn3xkenZufXMrsw6Rao1Guz115syZdqtVqVaJsFataa2PHDliTLx0aPm3f/t3wvkhi3Q7&#10;nc3Nzb1OxznXbLWmZ6abrVZcSRDxW7/1L1/aWB8O07t377z99tvTcwurx46feuyxm7dve86ACFF5&#10;z9VqrVqphQgCRJzYhIqh2dfnRa88gJ8cDdmoo8OwCSAjMCKL5NZ2Ov3Nza2dnd319Y1+b5DneW5t&#10;ntnBYDAKRAksLSERqVqt2m63p2faMzMzS0uLzWbbRJoAuUhw8rEi7XMYdpwA2ci7WCEcmmlH6H3e&#10;s8PesLe9k2bWpYvLq5Ex+ymyB+/6JVR+KG74tJeA0qpSqbSabfE5Cto89+zYB/gizIyEKOiFAUAP&#10;h8M0TZVSTGXUAWGW54IQOoUBrbPaGAW6iLQT8qRRY5yoggYmFIGrV6+0mq1Gq1WtVJuNlojMzMwc&#10;ObIKgN6H8lwaAQnQhYqKB/YjgdF6G/0ckSI4UT3rvj4sME/m/EZn78KVTzxwFEfpMHPeu9xpZdyg&#10;156bmZ+fqdercRQTArMPeVxKRYFJFfC7e7uVqamKUht7uzP1lUatTghB3ViYO4NWmqa9XjcdpAQ0&#10;NT3dak+tr63duH7ju3/5188+8/RTTz5ulGb2CCMhrslhHaVChKlQ5ARqRauHD//1hQuK1JkzT+W5&#10;/8nrP717765Wqt2e6nZ7x44ej6Nkbi72XiqVyg/+5geHV1fTNDVadzvd23duz83Nv3v27OnTp40x&#10;3nmtNYgQ4eHDh6emp//yr/7qwsWLzz//fLfbO/fhuVe/+GWto8XFQ++9d+4//+c/9NatrBzZ2d5d&#10;mF8wUSQj6Q/AVrOxs73VXDiqFaSZtV5MEmnNY9sGUIiyoen2+4woCh0KgWijSMO9tdvzKyeNxhJY&#10;csF33EcQTKAtGf1+wDrvA7NlGO1B32v8yjG8xXEOyni6BdODo6AOGPncoXHlhaXXO/b/Dt4XCkEQ&#10;QDyIowXQA7rcpt1ul6VunfXiDBGzaG0A0OZZKI0iIoIk4pWJdJSceORRE8WHjxxrTs0cXlmZm5ub&#10;nZ05snokiF8XhZuLhFIEkHqjGQqbKkVRlMzOLzjnWKSoTFRWBmhPT7empgHg2PHjC4uHGo1mtd5Y&#10;PXIsipM0y71n9lZ5nmonlUri2SvQIxYWYMR64KQf82muop8xFEIW0KY7GN5b37xx6/b16zfv3luz&#10;uWVmrUwcJ9VarVprxVVozyqkcT2ZoOc5HA6Hw8En12+8+8EHRFipVpYWDz32xJMnThyfnmoRADLE&#10;UaIIh4OdWqUak4rQak31qBJFmtn33MC5vnPZ1tbawqHlRr0xDtg9ODknmlCMLO77+x96IQKI9zIc&#10;ps55dg4YvPNIEITVwqT23iOEXBDWeZ4rImZWqIpKQiIAkKapMQYBlVLee+88kEQmUkikVM48GPRY&#10;6WlgAIqiqNPtiMjc/Fyz0XTOG2WyLD18+HCYTBjS24p4AykOacbe7PhHKLPo2QPASIg9HLOy8HhZ&#10;7gNhCAKM0On1zl+82LcuqsaVan3QH3Z2dxOtZ+fb8zOz8wsLSmkArqAS8US60EsM4SkgztrO2tpc&#10;vWZzK/2+yjNQBIAVbRAAiCrNKVe1ab3pnFvf3Fjf2KjXGwuLK63m7Nmz77z2459mg+zZp5+qVAyz&#10;L6z0fkg4OV9hBPdATBTt7u4559s3bwvDl7/81f/9//jfms3Wd/7iO41GXZF2zilSCGCtrVSSV199&#10;9U//5E+WDi2dO3eus9ddPXxkOEgb9aazPooiwhAbB+vrm2fPnn3rzbdqtfrnX3r5tddfz3N78eKl&#10;Rx997Omnnq0k9Z2dnYsXLlYr9Vu3bs7Ozo/SFBGAEJMk7nY7aTr0rJ11nsFZixX0PoTZAhQ7DSEq&#10;6zn3voYoAtY7QechX9u4Y12KobCnL/Iz4D7DesBA739k38vGr5+g/A8SXxMb4XhdhGcmiGsqEEBR&#10;Pr3wQifOFMczrAD4KOG/MQkzMY4TlE14hEEAPIlH9N7lIq5SqaAaoiCRco4VKaN1NhxExkSRYesA&#10;wEQxAC0uHTpx8pSJk9/8rX8VAMS1a9cuXPz4kyvXThw/sbi4GNTGsdx8ijyyoGYjiKQ9O8+ApHJr&#10;BdytW7fv3ruX5vn83Pzq6urMzEyt2nji8SeIlDDMLy7GlYrsdYogPydaa6OjkPwWwMTEiHwq41T4&#10;RPelDaLCbn/wzltv/+Rnb61v75GOZ2fnl1aPJ0mCSHGUxHEc7AMRRnHMLqj3IClSpBQRCNs8Z5Hh&#10;oJ/bdHt7++qtOx9cuNRo1n/t177y/FNnEq1AaGZmZu2O0ZEY4xu1KgI46/LMDob9za17/WHHe07i&#10;JPe2lF38VC174Es+vbke+RrBhhEpEFFRTEq01gAhAQqwdIdFRPc7vanpKc+cVBIAYBGllTGm1+s5&#10;awHAe2WMFgAVVMYF0jT1oJOkprUWEKOIAZqNxrPPPgOAIa1LAG7cuDkYDIZpOjquYYZQvHhUdKYE&#10;lDBabEUFwvExm4zZAYBCJ7yYLCOEgwBgc/ujv/1Re2lhZm5GRXowHBilT6yuLkzPzDRb7XbLO/Ye&#10;7t1bn5meatZqISpcEZTetygEchatfefNN3u93nyrNVWpEiKVgUHMSKhUFFtSJ1aPthqtGzdvDTNJ&#10;ktrzz3/u2pWPf/zaT8X755972kQTGdphARfWB0c79mjqQ8i1I8rzYb/fm5ubq1YqJ08+8q1vffM7&#10;f/EXH374wX/8v/7Tb/3Wby4uLrIAEv3GN7/d7faU1sbES0vLX/jCF7/3ve/HcfLOu2e/9e1vX712&#10;7eqVq59/6aW79+790X/5o+2t7bW1jRMnT/74x69ba3//9//99/7qe3/+5//9N7/9m4+cOoUAy0vL&#10;/+d//E+PnT4d2K2QEBTY9EpSmZ6a6ff7PoRhIDnnc2vZM4Am0lgkkogiY0zds0ZFXmzurGMyWrqd&#10;reGwFyXJhMrCxPFS+Ccg2P0Y+VfY6JE9LYgGPPBeKMMAJtdFQEc4cVAIAhBC4nlsW0dCr+FtY2YD&#10;ERAopPJMOn4AAIhZntrcJkmijS5vHcV7RhZkQvbeJUnUaDRiJalLKVLdQT9NEZiyNI3jqFJJcszA&#10;e0GYmp155QtfmJub0yaqorp27dp3vvOdc+fOGWPClv7IqUe+/a1vLS4tjVI3ixBvCO1jZkZScWKY&#10;+fXXf/J3b/xsZ3fXea+InPWrR1Z/59/8zsLCglEmNHT50OETJx5ZX9tAJKV07m2WO8+ilQFAZlFl&#10;cm8oTfkpjRKHba3QhYTcuq2dnbfeeefNt3/RGWSz80tPPv18tdZU2oQaT2FXsN6H/C9SCkjFtZg9&#10;e2YAYUDvPIgIKuvzarNZw9by6tFnnv9Mv9+9dPHin/3Zf/vR3/zgn3/t68cPL6+uHltb+2R7857t&#10;9CsxxiZitgKY54NOZ9c7p3SktV5ZXmk2m1QU5v4VLfvHweZ9V+hDIlBE09Mz2+s1EgfeEyqWPMst&#10;YEiPKFJJFSEp0q1KTTNQEA8FUFqxiHUOAJz3kTFKKWtdHEfO2tASTcrm3uhIozKkUcCQsgAEWgS8&#10;sAh4L1u7nYVDyz4MlgAiMVP4BcIR/v6jc0Lk0TaCo2iq8r9SoKGYIRhyF1CQiEyeZtevXptptWv1&#10;GsVmmGVZbzg/NXV08VCzUouUAs8IoBURcDro15KIsCCEiQtGkT0fW1klzyQy1WwqQues1gpCdjeI&#10;AHn2ntk7651tJPHy/Pzd9V7mECleXDmKit54+y2l+Zlnn1HKKEKRIGTly1ufGHMqABqzKFJxHEcm&#10;0lp1e50f/PBvzjx95tad20m18q9/+19fv3H9v/7xf33llS88cvLRubnFk488euP6jV4/y60/89Sz&#10;P//FO089/eyZp5/9f/7gDz766BISfvjRhUMrq9PT0//23/3e2z//+bvvns1tfvnyJ7/3P//e1NTU&#10;7/zu/3jxwsXrN64vLS0ZYxqtxr/7n/6t1npnb7dWqyGC0ppCqDni7Ozs3U6v0qqACAgjEiGQJu8t&#10;MyIqBETPiFVTW2y1TzRqaa9/G3BQS9Rcq3b+yu1+d6vVmhUADJv3KNG23JVDcgRiqVeAIP7BNnoE&#10;QKCAxjTau8tZNFoJE7hPxu/lMQQGcW7MOY3LHI5PFEdnCFQkC0uZybR/IAU2NjYuX748MzOztLjU&#10;aDSUUgBACjwAotLoN+7ejkgpJMmFNAwk3eh2lVqpxe16RbUa1amp1nA49LkbpulLn/3ck48/XokS&#10;YMkzu7m20W60fvff/O6R1VVl9L179y5dupSmeUAyiCKArmTPqYADAJ5BMEvzLM2ff/YzR48dm59f&#10;qFSre7u799bWqtW6VkaK/FiIIzMzNb2yvLIwv1iv142J19fXN7a2iQwisrcTbf37irNOdgwiMCMC&#10;CO/sdt9576O33z+31Rs2Z1ePzS9Uq9XIRETKO6+AYhPVqtVGo16JIyJMkiRJKkQYJ3GaZsEQESnP&#10;4pmzLBsMBru7u9ZaEWHv69Xa5z/7uTOnT1/86MO//M5frCwvzU7VtI7Zgx0OtjfWmo16vz9AUhsb&#10;my73CFqcilX1cy+8lEQJI4WBlXJmlrNsTL0WHfAgPvrhtv2+kxLx4CW3tt5oARoQVkoQvCDFKkbE&#10;0vFQAYGKgGbgYZrqyEgOHkSJ9uyRqKygjMZoIgTEOI5AxDuPRLl3WZYxRqSUOBjmaVnpOdwHAMD8&#10;/Hx7qlXyViIiwlyGasi4Ui4AETLvgzATGn086qoiyzT0Znk570VwfX19b7dTrzUjXdnrpN1+Z256&#10;+sTRoxVlIqUVohSF7rnVam6srTXq1WolCVFbY4kQhFqttr6xZm2+euRkvV5DDBn/ENa8Bw6qJmtr&#10;a/V6vdlsTk+1tKncvLfRcznWzPTq4t5w6ydvvdGcnnrk5CnnPYWwT6D9rRP2vtvt9np9X6psEJEg&#10;bO/sbG9vR3FitHnjZ28sryzXG41Tpx5l5g8++BBBLS+vfPjBhxsb61EUNRqNfr/faDS6vW6e5dPT&#10;0z/96U+WDi05Z997771Goy4C3V7v0dOn8ixfX1+/eOmi0dozC/Pdu3dv3bqltdZas5dwLHN4dXV+&#10;bo6YhQiA82zYqFev3N1OGtNBN7jINSB01mpPIWXRgYgxDtVOb7A0X4+zRNyArJuqViS9k/d64L2U&#10;Jvgh7HEBahExKHk++NCmoCPGqdnFJ45pidKLnDDyIhNa8yDjMonB4hfu+AO+DvHA3WKxiO87DJmZ&#10;nk5XDl+9evXWzVvT09MrKytz8/Oh8qAAKMLd3a0oNl68F8866gxdL7U6icnobq8zGAzaU9PLK7Wt&#10;jY293d3HHn8sqVScc0qRiczTzzxz5qmnTGQIKbd2fn7+1KlTk/ncRTdgIUEC5cblvTdGf/3rX7fO&#10;K6XDwVF1aWl+YUGp/cI4ArVa7Yknnvzqr/16FMVxnNy5e/e9999bW1ubm5uTUR3nTx+9AAAghEKa&#10;PMvN2/d+/NM3L3x8rdqcOvno6UazIZ4RJNbUrNca9fr09HQcJ5HRkTGR0cweRLq9vSRJJOt3Ntam&#10;pmcarTYpASARLYmhdjObaQ8GgzRNvQ8st2/GM3Ptz945svzBe2evXjmXKEekvOdBf8jedbs9IJWm&#10;mfdMhEorrVS9Viv7QGRilU5QXXj/5PingOri3CIkc8gAAID/f1guRKlQhEWNlR2RQVgDUZ5lUTVx&#10;3g+zlKwK3LFS2hitlAo7lTGGED17a21cSeIoTkWYvQgAUSG7hSAhkBxRROYX5subEpEyHF5wtIIK&#10;DQUKypvhvkev92VK0tgRFSYAQpJCs6DsKxYBJFIGlcmG1qZ2YXr+2OqhShQbDJV8BILUJ2ASR8yu&#10;1+1UElNCrkKoR2vVz4bvvPvO7du3Z2ZnDh06BABhfiqlWNhaC0hbmxu97t70VIsICLHdiJnal9fu&#10;pSRgoiOnT7F3N27dmZ1baDcaIMg+gOgJARgB7/329vbavfXc5qi0tXmlUsnzPB1mp049Wq3VOp3e&#10;ysqKMeb2rTtIMDMzi4hZlmuttrY2ieiJJx6P40REmL3Nc8/++Reei+NYjvWL6gAAIABJREFUkXrm&#10;mWdClGUURc1mwxgtAo89/hiAUFBLQ9DaeO9EIIqMonAyQ+12UykU8L6IBcP52an8g4vAnpBAJFR7&#10;CEVdvXeK0ItPyVuNptHaG6SkZoyKnWjI87pOmlG0fffO0eOPA0VA8BBpBITgnzMjwnA4NCYiIrmv&#10;yNwETB4tpCJAeuKTCknYMLQlHCqiIqFA36NXj8J0DyChYOlwP04vbfr+FSoicZwcOXJkenp6fWP9&#10;1q1bb7755szszIkTJxeXFnQE4t2dWzfbU1WKSEyiqvHdW3ud1Ldr+sbtm53tu8dWVl78zOfa7fad&#10;27f/7E//tN5oAIAPuZYiOiw9YeeDNiQYYwKEmnQ3xhQ9ACAKCwpHUay0BnQh4C/PMutsyDIP6TLh&#10;YhGlTLPZmp2bR0QWOXLk6KVLl27evDkzMxM+/GEhNL/iQuGc4dLH137w47/b3BscOf1Uo9nShthZ&#10;rdX8zNShhfl2vV6txHGUAAAIIyChF2QWv93baURT3vu8u+1jilsVcACkvUdEVESRobgac6xDwJF1&#10;eZ6n1gAvTDdfefHsu3TvxlUiYs9C5H0IIiymmVYqjiNtjNKaWZjG5TAAxsmp93tN/3TKI4BFbbTW&#10;yjkuo4MKgm48UzEIDaHWxuTWamMyZ5lFnDdRFMcGEL1nUj7PsjiO0yyNjLHWMvPe3l5SbRGqKIqc&#10;c1FUMSZiEedDfUxExADQRLxzdlReD0AVFHMRmyYgjBzkkQWER3cL/z9r791lR3bcCUbEvTfN86+8&#10;BQoouIZhG3Sjm0ZsGh1ScyhxjnbOHOlb6Ivsh5jZM7Mr7cxS1IrUUHRi06jJ7ibaw3tXBmVfPZeZ&#10;90bsHzcz3ysA1EhzNhtAVz2b14X5RcQvxILIqNdCAU+L57FEQtIgSETDQXe/c9Dt9gGhP+jvd3uT&#10;MzMr8wvtWt0oJVnmE/NJBEWIgBROTbbTJPEkvSBCyrDLiZJv3Ly5vb1FhPfv3zt27FgUhVorAXBs&#10;RUQp6g/6OztbrWYzDIwvMiTgek3PYvve1tPMcaVaPfHS2cF+596jR6tHjtbC0K/+mFoGAFBKzc3N&#10;T01NJWnq2KNUmlmIKCeFIOXLyVicMCvtk1+1s1Yp5at8SaksTf/Tf/rPS0tL586d80oFALyWZWbv&#10;dPv+ZP5BL/hyYtKS6LUQZIgkwoTI4phZHM5Ot23SY5eSCZSgczZLEiIQ59hai6BQEme7aTq7fGTr&#10;4K6K6nYX0ZIdDJSJFqbbN69+eulLX7NMnDcEGulhr0Cdy7DoBvDo0eP79++fPnN6oj1RVGiPGzFY&#10;hCcKcZyLphdXuxwicMHSTx1/pARennvr6BtL1p0X29EAwMJI2Gw1q9XqzMzM2pO1jz/++Mb1G1/6&#10;8lsvvXQ8cf3NzfUvnJgGJUpFAzCPNjo7HTexYK7cuNKohm9cemui2fbcLN///veTNPXkcz7FhgiA&#10;sBJUNjY2Hjy4v7m52el0JiYm3377qz5Z9unW1sLSIuZ6Bj3pKAKwCLPjTACw1+/fuH7jytWr1rkL&#10;Xzj/8hde1sZ3T7fGBCwQxrHSRsCXAStEaLZag8GgyMhSY7pgBPiPpjIX3jmri7AYozNrP7t+60f/&#10;9Jug2jp1/lS9OTEc9hW5paWFuZmpZiUONUVG23SonPLrheAlNSiFAbgA3N0Hdx7dud2IdIAzjhmd&#10;kBAIkgAgRSgZsICgplAba7CfSBIH1drEG2+8fi00t69fUUoXDgYBoLWWiLQxlUoF0TcSG42kwDrK&#10;2F4JfeSSiUZ46//KVVqdxhhljEt9y2rShOKtDe/i5Fm54Ji1BSajrLOklDGaFDl2/X7qqwqN0SYI&#10;nONhP9EalVKaFAJaZ3VU0doQKa3NMEk9QWfBi+hdLas8awkWYx3zP/2CQt4AsxTNUHq+/g257ZJP&#10;COe9ZgTYMSllLVvr7t69V6lUa416Z219drq9uDjXqlQiVAjo0FM5C4kQiBNxzM1G3XFFUAiBhdMs&#10;DQIjIg8fP7x7787cwtzu7m4QBg8f3m+1GiKklEozKyLGaGHbbjXa7RaAK1rQOwSZqNd2u90n60+j&#10;aq09NR3q4PqN65zZi+cvoHXF0R6j8kaM45iommZZmmWICEKAaPKIgR4mKSBqrRxblW8j9KCEp40H&#10;wE8//XRvb++nP/3Jm2++efHia41mI00SyQl3UECVAUo/376VjogUPaOhsC+lWB9GABF/zp3Ren66&#10;3axF2aAbmCqRss6lWVpw8rAwixIGEG0a03MbO3e6qUMKnRXHTrJBu1F994NPnzx8MLV4FClkBgEu&#10;I4S+hFopxSxZlt64ceOjjz46feZ0rVYTnxjxDCY99nuBarwYPcmHk8/5+BHE8VeU1/PWYSmCCJXk&#10;SW6FM/zcqYMikk2K6vV643RjeXlpa/NpFAfEvLmxngy6tfoRJ5aUyTLa2OintpaKs2Bfu/SVWrON&#10;qEUwCOMwjLr9Xk5cBSIg1jkS6fa6LFyr18Mw1NoEgdnd3QOQmzdvZlm2sLhQhHeKOUEgROcckDgn&#10;t27e+tWvf725sbHf627tbLPAseMrCPL48aNz5885ZiRSWvvifq2UYxkmycz0lG97ZK0t0mEJgAuT&#10;r+RhIBQRFAT0jRW0UsMkefR08+/+4ceZis++dLzVmrBJ0q5HRxZmZiYn4jDQIEm/t3+wW4ljIVvI&#10;PZGcaIwm2s0oNJMTrUF/No5CYEcIwi7PDQJEtiKSDvsgEIShUqiUJh0DOSSIA032XGdne39r0ygt&#10;7DxO61MStNaVuMIeOis8M8ECzYdnhXCZsONf+m9DfQ5fLEKKFJkwCjkziI4EnfjiA0ASQmQRds65&#10;zGapJqWSfj+1lh0rrSTLMps5ZhFWWg8GQyJMkiSK4jAwzI6ITBCwoEdmM2sDAevEOlsQ3aOwI5fX&#10;OziX+ZwSlnL/5KsruV3ExdFBlkKNHb5KOxSx1EMCAINhcufu/bhSqTfrnc7+xGRzdmZ6brZtSBul&#10;kiwVdiBcJEzlQlkp0lqz+Io8ICAW3tvfu3PnzumXThNhr9d7443XAdBzNJd+QJIMQ2MmJyaIfPUV&#10;AAqQMKMRWKpPJtu97ac7mgGVcgi379w5trg0Wa/l5RGUFwh7qZGzXY9SwgEQDw66YRSFgfrFO798&#10;9dVX6/WqMZqInj7dtM519jsicvLkSY8P7u3tfv/7f0eE9XotisIkGZS017mi80DlWNZEYVDkMiVX&#10;h2N8kvl+RUFCTdCoxwszU0/2hhWiJHPsrM3QKvAWujA75sRlLtRgwiHL9l53vlpP9oyQMHFcCZoN&#10;c+P653NHjjlmIOIC/BVP8I2Qptn29taNGzfv3rt76dKl48eOs7Bz7pDzeeicjH7Ogx0vODCjZGUR&#10;KHvljXfjG9tefwj9zo0pYQ+nY2E9PLs7yz2LnudWpFKtHjteF04N2RtXr1biOIpN5nohhGlfDvaS&#10;+uSSdU5HwckzZ1BpYfIdU4Iw6PW6vp26p9yy1j689zBNkitXrvz6V7/e39vz2GOlUqlUKvV6/S//&#10;8i/HtFGRiVwYPuB4d2/v4cOHg8Hg4cOH+73uk7UnH3/y8dzcXBiat7/21VPZaSJyjpXWkieKoHV2&#10;f2//yPJSlmVElGWZ1hoRnbNK6RwAKpOlizawfhoUkbW20+3+9//3H5yOVk68JKRtlizPto8sTMeB&#10;UoTIGYgQwebm5kSrNTHpU4NzK9X30tVhuH/Q/Zv//v8MB8O/+Iu/yBiUUp4oDYo6cXFMvkdhnkEN&#10;hBTHsQgPe/1Go3nmzJm1B3c4GXoKQAe+7IOiKKpWq060Vsrz/BTtlMb6/BzaT/lS//9wISCiJh2G&#10;0bCLAICK0AkAKuVJgFU+yWhAYp05G8aRT5G2mQWiNE219q41aa0ya5XWvX5P60aepYt40OlgwGRi&#10;EUmSNE1TFmFB75Bbyb0/b4xorSVvP1HQZuHIVYWiGIE9mXLuaBRz4s3yQwWmOV6DgN1uT5GqNepJ&#10;mgDA5FRraqqpFYPLFBlxFoSxqP/1n6vyBnquSNQGEwZZmm1sbExNTZ05ffruvbvNVqPdbvlEY0T0&#10;yc4i7Nh6Yc1lF2MRBkKkgLGp4xPzy5y5vZ3dervRbLauffTx+traVOOU5Hks+bg8gTc7FhbHeYG1&#10;F5OffPZpFETticl3fvFOr9e7cP7c8dVjLPLZZ5/v7u3ev3dPBP7qr/4KELrd7vbO9sFBZ3Jycmp6&#10;6t79e0Fg4jiWsjfgGAhQQpU5fDAS2XnCzCi85kUaM7CgQkN04tjK2gfXClobznMWFXm1iyBsrcsI&#10;AmWi2uON7amjTQZChYAMyMePH33/d+9d/OJXw1qraMBQWnziuVyuXr0aRdHbX317emYmJz0t/c3n&#10;5OdhUPuQPQdjcnxMnI52lBwO/2D5PBw+f2Ozkb9ZRjLomU/wdkkZkvQBT2/rEapBv3Pn1u2F+ek8&#10;iQjV/l4HJGi3p4MwQoWOy1ZhQIRK607ngGXU4a7b7b7//vsrKyu+RLg/GHgUa2t7W2u9evy4MkYK&#10;5qHitoqEXwEBiaNIKYqjqFav73cP/Pm/f/9eEJg/1t8kpVBgOEza7apSSgSI6M7t22mWVioV55xS&#10;GpF92D5N0yDAnNBqbA0E2GsU/+1bOzs//tk/HQzSIyfOmDB0Nmk3JlYWp2tBfv4EUISNUs1GY31j&#10;o95sKqURQFB8XRyDCMMHlz8yYdzp9B0DohKgMUJREBAHIoRIJKWRAai1QZBAB/uDHZtZrXWvZwkk&#10;DKJhlrrMRZUwCIJKpWJZI6kcoh5HwiRHtkb7ofj8Z7YZQGnfvMC6/gPhF2QWRtCBGSRDyZJKFHgf&#10;l1lslhgjzJJlVsCpnEDWt34TQSLHnDd8RzLGkFJISEqRVio0VrifDPc6HSQFgB7ryDKbiwVhHLkL&#10;vhmPL4hiIorjMAqVIlEkipiQCRyCQ/SBLMgr3ASkaD1VGN7kWQcRVIETiSCnNlVGtScmFOl0kFXj&#10;Rqs+QaSzLNk/2Osc7CKy0aSoCBTRKEfES0T/uc5ZETc7O7O6ehyJmKV70LVZiiAIzC6zWepsxs6W&#10;pkpupPoTzL6UzAXCzTg+efSoS7OkN6jE8bGVo7fu3BYiK5xa51xuzbGAp+nNpSmRL+7oDwZPHj95&#10;+PjRO7/8pYgsLy03Gk3nGAFOnT75jW987dixlSDUg2Fvb2/n8u/fv3HjqjZ09uxLG+vrH3344fqT&#10;NXSsBDUgsZeQIxohAinyeiTv9pE/IigM4PsSsFdGwMxWJHMB45GJqdDZdNARyhAYxLsmPhILCCRO&#10;bJJpiMJw6uF6z6oqhgGSA8nQZbMT7YOd7bu3boqPMeQbBFBQWNaerN25fXdxfunVVy7OTs8B+541&#10;JIzACEwgVN5mCWePnZAxpHic3DlPpyMA/wm5TmDg8g8ICzMUpNiHLv+IOE+RmvuHUIZVRn9ynZOz&#10;Luc3kbeHR0com+vreztb9WrEnCltUgubOx0V1SbnFhrtCa3MrWs3wLFvcggsjXq92z0oXWoR6Xa7&#10;6xsbExOTs/Pze519HQTzi4tvf/1rOjCAuLK6WqvXSklS3FZegeCLboIw1IFRRgkwIkRhMNFqGa0V&#10;KaMDYGEHaWpBgJ0Qqo31jU8+/XRudq7VmtA6EBFCxXl/GYCiMwAUsJpzzLm76VgcI165eeu3lz9e&#10;XFyJg1BLurIwsXpkJvA+vHPCjLlwgGarYQK9u7srnjQjP+B5DcHs3NzpU2dmZmenZ2Yt5ygZ5mvB&#10;3ngiBYRAmCdiE5AGrUATmqdPt69cubb9dEeYhUVrrVGRaKOCQGsEMIHRJgBQKIj5zvTOVinJcl2U&#10;L26Omx2SvYX186+7vKFOZJktwNBaKzJMk7zqDcUzLiXpkD1tGQNFYYSIzrosy4IgQMIoiuIoFmFm&#10;lyap+JaAAGmWkVbDNFFKR3GMiHmXQUTlyVA9Ysc+kRbK7Z5mmbN5YjGA09rDoZwnyyIV9Pp/eJj5&#10;ZOUejgcfNjY3nUh/MNzd3bMZ16qNaqVGQCxy0OvcvHVzff1JlibCLu/JCSXglU+qn2xnLSBUKnEQ&#10;BDkLYByLCDuXZam1GQszOynaAEqJ2EChjFwu2hCkWa+3m81u58Aotbi0tLW7u7ax4ZsPs4BjdszW&#10;OZ9yJ8V29L9/9NHHgPTqaxe3trbn5hcmJycbzYbW2rGbnGw36nXnLLNThMboZqtZq9V6va7Wutls&#10;zk7PhEGQD7HswJWLkVzrYaH4io0OBVrtVWo+Cv+Dzz1G5ol6tRboYX8flUUUYeds5qxz1nkeRQFJ&#10;homIjmvTT7YGe33GoOJAASKCDTWvLM98/tlH3W4nd8ALfIWdq8Tx2ZdeOnXqdL1aJ1KKfMcoGiMR&#10;zn2m4hF8Ri4DoHPs/5TClXNl4MV6oe1FmJ31vVedy6x1zlqfqvKiy1lbMOp5E4dHAZXSyi4+OhfX&#10;kjt5ICLihO3De3cqEdaqml2GqHqWH2/v1SYm6+2JIIzjMP7db37X63R9v2xhmZyYzDLrJaxnAuz1&#10;+4PhAAk///zz/U5nYnLi69/4+p9+97tRHFfrtVOnT9XrdU/xOv4HR9OGwyTp9rp7+/v94SAIzMrR&#10;I/Pzc8LcqNdXjh71vZqYZW9vf2Nj48rVK+++++7kxOTJk6fCMPQJNjkSh+Rz/gpvuCyg9ocq323D&#10;LHuwto4mmGhPVqJwdrJxYmWhVYuNokLclcIYTGBmZ2edtTSKG+ReJRGdOnUKsTDb8xTAkf2Wb9Sc&#10;cqnUyfm7FanuQXdnZ5cL7xUISKtavR4EgQikaaK1RlIMcEgie82Wf065z57fhM9syH/DpUilzqXW&#10;Wmt9+5skGfoIsC/qzrIsTZNkmPS6PV2tVjObWWt98kC1UtVahUE4HA67vV4Ux6hwOBiS9wiYoygK&#10;TNgfpqgiytug+e3LLA7ztAGnFCGh0QoRBsOBiHOcsbNGayIaJ5PMoUffB3e0huPC+ZDs9nootW5r&#10;ezsI036/b5Sp1ivtVosI2TGIzM7MxEH48MGjLE3m5+a1UpjL5Nw7LbQWHPZqxFmbZVm9Vvca27kC&#10;iCjggvJkYt43CASYAEiZfnfwdG/PVKvzs7NbO1vOWUU6CKN3f/v+n333O2KzvLvI2DmHvBcjibjb&#10;t+/83//tv2llNjef3rp9y2UwNTX5H//jf1BKKY39/sHu7u7GxrrP6/jo449//rOfXbt2Lc2y7a2t&#10;r3zlKytHjtbrdR94kBzX97zGUqolyRsrit/ehaxhD4k8oyMLqQNxJajVgo29g6aZ6qWMAOJYIQqA&#10;y6zf2kO2B4NhY2JGdPX2/acvH2mpoElixVlxB6snZz+89mD76dZ82JICM0UkQtVuT5bz8ZySfqHO&#10;LvCJMU1ZbqfxT8Axz7N8nH2fdcmBqqLg9Q+XZYyv9aGFG6OUyQMMUhgQxTttNuh1Hj+8OdWKQsUK&#10;BZD2esOd/rB5ZDKx7MAuLx65vXvt5z975zvf+nYQGWZeWFh+svYw97F89h+IzSwzP3nyRER8OvCP&#10;//Ef+/3+iRMnFhcX/eF9fqJ8egYAJGmaJikz+1F2Dg729vbSND169GitViNCBhDh9z/44Nq162EY&#10;nj139uUvvBxHoT/yMObF+4S/nC2k1JbFsyyQWe70h73+YOXY8XZ7ot/bn5maalRrGjFnPnQ5w61S&#10;mtkBUKPRrMS1wkMFxEOTPBgMtNbaaARk5nFevRxTytMsntkYoLSpVGuT09PVSCXDA0FmYauSODAI&#10;LhV3MOhXmsRS4H9Y7CjOx/tvzAf/V12eLMlT+oBAt9eHUINNQBwIECkixY6tdcziRYz2yGMURVrp&#10;LEsZBQB6vR4ARHFUq1XTLMMYBcAEZr+zH4YhAAFws9n0MV8B8P4goBBhIYLFU/+HYQDAvorMj3jU&#10;kvnQAo8eEQFmN/Z8MVOUYwUC1O0eDIbZMDkwQShEjUYtDLWwAwAC5dKs3WqJ436v52ymFImUctgv&#10;BPvkvxwjFgEQpZSw63UPojAo2m3nq+4l21iBQB4yFJHMOnbyaOvRQacH2lRRmpMT7WazN+hXGrV6&#10;a+KTy5e//sffqFUiZCtifQ1F8Uk+s5uI1I9//JPV1dWdrZ2d7Z0vvvXF9bXN7e3tH/zgB5cuvaEU&#10;/pf/+p+Xl5Z3d3cX5hcePXx0sN85eeJk96C7sDD/jz/6yaA/ePPSm5cuvTE9PS0gnMdw8lXwiEzp&#10;kR0WNbn9kyugsQ50nB8pDgKan528+XQd3ZBQAYCHp1hAJBNf8QS0309q9YnZ5dXPrr33xfNvpwdP&#10;mbsAfVBJFEb1Kv3+vd+93ZyuNdoivo2IRSBE31CuQJCKpZZDO+LQVcJMpZget21H++pFb5fiS/IM&#10;mzw/4MVfdCgE95yMlrFgr5RS7NB9JY8e3uruPlk9UtWUaG0cmLtrT/eGMNeYdqwsw2Rz8vwXLn7y&#10;zx9Uw9qlt96IK6bRbN+5d6fb61fiCAUccxzFSqkrV65Mz0yTUru7u3/9138tAHEcn79wYWp6aoRv&#10;HBYrWDxIRINBX4SVUkEQEOLm1lYURV/+8pdNEFjrRCDLUgCem5s5feb08vJyHIeezyQf4eE5KYef&#10;f+U4Sku4vb2zs9dZPfWSIqxWK1OttmJRhRGNeaKIKz9bKeWbEotwnnFULCyRduxyvzuvqhtboCJi&#10;4d+BBQrPOXc2zM7O7y0duXm9s98fOLBolIoCmzkUUkIO9ez8kgmiHK4S4bFFxbHt9D8V1lIwEIyc&#10;DH97h3gK8kUBjwQIBEFgtHbOIotPZ2UWAK/FhNB7CKKdc74o2RgzHA4BIU1SL6ECE2ZppoyKoijN&#10;UgaJ4ygKo+EwbTTqJgiCKDJaJ5mTXO6wc9Y5sZ60CUFYhsNB7qpwbqyVqJYUFt2LMjlyxrtckuYW&#10;igCAIDjmjc2n29u784srYRhmaRLFsQk12wyFEVAhsbWNRr1eq5IiFgcCAkhAeWGAMOWFDWOsDMIg&#10;2O/3nK/3tjjaFmOJg6N/RQRAKUrToQmDIytTOggdgGWpV6u9QZ9Zao0W6eDevQenTqwYAmFx1uWj&#10;g3xfMQohff1r3/je9743MTHZ7fYQ1dOnW9s727Mz0yJcqzX+9E//LEuTGzeuT7Tb7XZ7cXHxo48+&#10;Wl9fX1xYmJ6cOnb06IcfXg6D4Ovf/DoileFMT0fhtR6IiO/cPjaI4qdSBI058ogepVZGHz9+5N3P&#10;P0u6+xS0rBWHzmZWK6N9DiCpdOhCZTKm1uTcvU+y/YO02phK+inagUvS2KhWTX386e+nF46+8dZX&#10;isbcWCqMIo45EtaF6nh2WzAgF8kw48vx3KEpwzzjB6kw/XAkpuWwJ3V4D+YHyreeecGXFJOIo2Kx&#10;UimKs4MnD2/bdE8rxWIYq3td93Czj6Y1zHQ2kHqz2R0wsl46cer6g4cHadKeaOzvPd3rHAyTLIoi&#10;FEHEVrt19uzZ3/zzb2rVmt+rWuswDF955ZVLly55gE5E3OE7LKWXYwmDoNVq37p9R2u9t7f3+PFj&#10;rfX58+dXV33bX/DG1pe+9KVXX3mlUqlgUb6Ah7yR0bSUM58LtFFjbRTm+48e6yBstNrD4eDI4lw1&#10;ijWiOFv0dKcgCEWKRqMCzI58fBuBmSHP4XM+ybt70E2zbDgYDpNhFEWVuFJK6tKJKW1ngJwrPE3T&#10;Xq9Xbzbf+tKXT55e/eTzjx6uPUGjhXBtbX1hZvblsxdWlo6tLK8GYWjZZ4GORlX6T2Nwzr9wHTZ5&#10;Ro8WRuChlwoCIJI2OgxDpTVYR6QUet5+AUEiNcqfANBF00IcDPo+7VwrXYljZkatRCRvQYvorI2j&#10;mBDDIBTUNrNxVZFCsPlZQwAkMDpwg76AIJI2ylpbcm94sXHodBUn9JlhCIsvQC+OgeQ7APwycBxX&#10;5xeWCDUzxJVKEAYsDsDlZY6I4JuS5gFoyXMc0OtzHgySJBnW6zUALhYBPcOwc9ZZ3/Iq1xBQtIt9&#10;VkYXOyWKozCKtQmsZQIKCCtxZK3t9QdIanp2/sGjR2fPnGCbolc7I8kgjhnFGRPcuHFDKTU1PRPH&#10;vZ/99GdBGC4uLERx/PDhw7hyYnNz48rnn6+vrb/15puPHj68d+/e5MTE1OQkAPzJt7999MhRZlk9&#10;sQqeIRMOwZMlUFgakYfFtIxfxRPIDJ5eRZgn2m1DlPZ7QVhjQWczm1mjAmMCAYsAmoy1Mkizugkm&#10;p2Y+eP/yGxdmwHEAaBCIpFnRxP3L7//2zLkLlUrde+JFBnR5q4eM4hccBRnd7h94wSE7+vkXFYI0&#10;/6Vchucv9DYMAEDRjHhMPB3+VhglfI/uTTbWH9+88dnsdK1a0aQppWDzwG3uZpXaEcshQZg5owAE&#10;pL2w3Jia3H668eTm03SwLzY9OOi2GnX/8WEQvvnWW3Nzc7+/fPnixYsC0KjXjx49ev78+anpaSwE&#10;SjkDBTSXD9OL4NXV1Y3NTQCp1+tBEBw7fvxLX/xipVLxiRxZlorw6uqxaq1SFKMUc/Svvrz5ORgm&#10;j56s1ZttY8Kk252amAi1UuJZBgHyGDYAyAsnEzH3+IzW3p5bWFi4evXqzs5Op9NptppxFJfvYs8t&#10;gVgSFYgAomceAmYeDobM2crxk1OLS9fu3DoYJCaOw2tXZycm/+jr/64eVZWQb1ryghbmo9XNT9S/&#10;SFTygh1ZkF7g4Qf9q8Va65yP/bCHi0vGc58dKOxRF9C+p4NjTrPMaEOIFBhttNEmddYXWQKAIgJf&#10;vUikNQ4S55hHe74wjaIoNFonydCxwxwGHZmg+JzP6MX089OCCMYEIpxmGZSNlvKuDeCYW+32MN3r&#10;9yxpE1eq2ugsy7RPsB4DNcoD5ISBhcVt7+zduX17bWNtcqL96quvxnEMPGYyMYtjZx0U2R8yJqCf&#10;kc7FMPy8onUWSJEgAPrwXZpZrUIdhP1+v9hDZUmF5K6FCItkmZ2amlpePrq0uKRN8NHHnzTqdUT0&#10;abB7u3u3bt1i5jRJqpVqZ2//xOoJo/X62tqrr7xyavXUvXv3O/v/Y9dXAAAgAElEQVT7zrp8pT0Z&#10;3eieCzyjEHHFnioH9KyMFgEWzIsRkaIwmp2evr25qRoWQFl2WWajUJRSAEqTCRCYE2udIzlx4sTl&#10;H/9fIa7PtvVMTRlAsa4emuPLsx/deXDjxvWXX3nNWTaGCtCDfddYROSxlobwnIwVQOY8mPGMD/78&#10;FnqB8C0/bzxij89/D0DhwSPiYDAMw7CU0SPsdVSALuJDrHm3FwTEwWDw2Scf9Xt7U8fmwwgojHpi&#10;1nd7qQ0nG7PsQpbAgU7SjFgZUiqOm7Oz6Foqm3p0//bu7t7y4nx5M416/dy5c8dXV9M0BZEojuMo&#10;0lqXFk9+jkZJR34IuYegFB07fqw90d7d28vS1Jhgamqy1WoR5YlSu7u7STJstdr/C+Gv8huRCIm6&#10;vX6nczB/9HhqrTEmjiJkttayTbUxygSF0zJGqVbYCv6ufafTnLUFoVqrOnaNZmNqasoYMzp93kuw&#10;jsgb1sjMaZr5Dibdbrfb7QJga2LSRJV6XJ2ezXpr62Ci+eUTD+/c2+ultbgNAID2RQK2HJe33+QF&#10;ffueffWLHnrBFvVaFUGEFCGRWBGvZAqXnoiU0iDgO3xqnyzprPVJrz5K1h8MTOB8+joppbVm4SAM&#10;B4M+ATab7X7SCwKd2QwQueBgQsIojpPhgNkBs2MRdp6mulyAXKqVkzL6IZflxdlDpZS1wo6JqPTc&#10;8k7CSLVqhagzzNKhc812w2cpERFLppQnFoAiUxgBBJhFYGtr6513fnH92rWnW09XV49VKpWzZ18y&#10;OoBiahy7g+5BHMX+Lny2nOSsRzmSDGObpEjdFsy7rOUmfCUMq3F80Mu0UUCKQQaDYUB5ZrTf0sy+&#10;3ARYnAgQ0aDfO756/Cc//qkPch4/duwrX/qyoGTJ8O2vfuPTTz75XfZeFFWWl5fDMPzs8yuNZvvp&#10;051f/+r/AAFlAs8dSqS838DO5dk1krdOEQBEUop8zbcIO5eDIR5AICKf0aCUEULkvDBdGfXqa69c&#10;//sfEJJHTZy11mZaAxFopfLawtQKchjXa5NLN+/eJtfEVE9XY7FYNebUken9gfvtr3984dw50pHX&#10;8cJCSjkodIcUFQojXfvMKShqNQtx5KE9v8HLtRnL+S6Oxdi5gfIDxn8/fHmYK0vTmzduLC0vt1ot&#10;55zW+kV2dG7L+g7WLAyAH16+/MH77756erZVjwI10HH0eNs+3urr2qypTiUCmllY+oNhtVIfWHbp&#10;MCComCgyajgYbqyvy0unaezgImKtWgVPAIQgLEmS5PeDAETgdzuiT3AhUqBwa2srrsTtdhsJJycm&#10;J9ptpbXPevEJrwiAiJsbG0abKAy1Uq4IBZVoyeFrpNNG64AFt47wYDDI0qxea2RpNjXRVgoBJcvS&#10;zfUnwzSdnZ1rtdtEmnMmBs5XCw9/A4AXRwgYBAECaK2jKPKYdbnEgpLZDAS01kqZTufAWheGvpV0&#10;TMogUjIcPnm00ZyamplZ2OoOUxEdVPY7/Tt3Hs42ZwWEsLCT/bZDv+dzqssSHc9DFwUqlu+0Q+ET&#10;Ln/KtQ9imaheUsl5HxcJtNGVSjUIwjRLASwAOWsBUBsNIjbLiEgRaW20UjpNU8+gZJ0lRWmaZplD&#10;pQBzjMT7FFmaESnnXH8wCKOQTIAEmc2UMS5NpLAT81QFL3SdwzG5NM4MWQxuzDIVb5ehT98bDgfO&#10;MctYJFfyWUNmAiDClLM0TZmIlEHnhJ2IZJwpb0jmkt+/UxCxWqmISOegc/7C+YPO/t/8zV+32+1X&#10;X7342muvTUxOkFJJmq5vbCwvL/uWPCKZjJnLeYhkTJX74wyAWikRss4LclRICsg5S1qB1t1eZzBI&#10;w1rs62hBwDpLpBDZpyiura398pfv/Pmf/4dKJT558sSRI8t/+73vRVFIhEQ6qkeVuB6/UZmfX1g5&#10;vqqUYoFao3n3d7/LHH/5j96eaE8Yo+uNOjuwWcrsSEGaptbaJBnazPr838LBBGa2zoKUXrx4jgUv&#10;qZmhUqs12q3YVAiBBRjxyMqRaiUe9ocmqKeJyzjN0tRoQu2dHCLUYFOLQvXm61//7g/+z/99cVZV&#10;B1yBtGKMIa5HeOZY+1fv37j66UdnLlxiApV3h0dABSAAPLbpXwQRCwCwD59YmzGzCQKtdJZmo43k&#10;IzUgI2k+9m4flXgGYvxDWAeIaK0Hw+Evf/nLb33rW1EUHcJSxqND4jORGREI8dGjh7/+xc9mJqLl&#10;+XaAAwWSpe7R2sFu11WmFzmqBspoDUm/x84iQWatMDoB0Zgk6dqT9ZDgrYuvNZt1RPEGEJQlKl6S&#10;IBLRcDjsdrtRFAFiEAQAoIkEYXd/f21t7fatO5988snU1NSxY8e+853vEBEIEmCJnXthlGXZ7Vu3&#10;ZqanFZGzNm+yjuU/z69BMXtlzBShAG6pe9AFwciEvUHSajYJCcBGUbiwsLC9s/P48aOtrc2FxaVK&#10;pSLOYYksj5Z75P/4/3lK0rEvHOepzIlEBFAZXW80EZFQAaDSQQUJkVyW3btzf239+uLq8TAINjfW&#10;AhOB0J3b918983Il1D71TQB9o0UvXj2DGGIpoHLyWizIdWHkAgiUGV6F5QAFZpCzXhaD8WPz+adI&#10;FIRhGMVaRCErcZBX3iIAOOsTKyS1qe73B1orEbDWJUlChNpoIp1maRRGSBgEoXN2MBgwoHM2DELr&#10;XBTGic20MtrodJD6809EAhKGAdRq3f0OoBhtvODOMwzG4JFyGUYpuoheRlsrLOyKZrgs7IVAYWyD&#10;c5wNBo5ZKxXHlXq1pojSYfZk7QECN5vNeq1qNI178v6HuBJ997t/dvLUiRs3rn37W39MhJ9+9vkH&#10;H3xw+fLlpaXFY8eOnT17TkTiKGJhazO//N4ywkJxFqCN/xm95rAZA/pUfxABT2OCpEgpbfTW7t7W&#10;0+1WdREVCYOwI6SDTmd7ZwcAUpsNh8mlNy9tbKxvbKxnmSWki6+9mqbpz3/+c58GkySJtRkSXL9x&#10;3S/2YDBYXj6itfnde79TpMpsQmutCCPlVRk+SFxKJ8+g4ivW/DlHHz8mpZQKgygII2OCtnXVRsMp&#10;z2uoFaISXl05+sGNx5NTVRRk55I0DUJDWrEwATJSaiEh9XBjN+1th60jd59sNo81utzTMaMJXajb&#10;zeALZ5f/6Uc/nJlZac8u+N3g2CKq4tCNgI4XWKyFg2yd3dnd/vTTT48ePXr82HHO0UQphNgo0/bQ&#10;uxEKuAK9hKXD0ubQN4kIgCI6f/78zs7OO++8c+nSpUajQXkP+PF3+fgOOVLAPOzs/ObnPwp5/9Xz&#10;Swp6QKCi6lZfbj/Y0uHSxPQ8o65Wa4LU7w+JKMtSYCYApUghbG5uLi0uKIJ7D+5fOPcSkWJ2L4xb&#10;HRwc/PSnP719+3a31/P2jW9uJyLdbpdZGo3m6urqtWvXVlZWnHOGaFy6epxEKbW2tpam6ZkzZwCA&#10;mfXh3Innr3FgFvMcYhAAdpw5+/DRo1q1GgRBt5/ElTgP9SAGYbi0uDg9M905OFCECDmdwNjSPPtT&#10;sRIgIoQ5ojH+9SJitEFEAbTWamOIVL7TQXlYUSt1+sxph9hnZzWtPd20mV1aXr569dq9Cy+fPHYk&#10;5YwIhMgjP0TkeYFEOHeOCzAGARmYiiEXBqBHa7mMq43CTTiC3NDLi2eMAyzympwzhnwPLG/CMyFb&#10;J77hbJpkaZpGUdTvD/weNiYIo+ig27XWkqIsTf3eD4KAnfL1LMPB0IIyYdXXCfgKfaMV+rw93zMR&#10;MAiCNE0KRPR5eLFURbkQzTLr3fMCtwXwNp53NTCvuU2TpNPvskgcx449k7h79PBB2u/UqvGd27dW&#10;j6+0Ws1iHYsZQ0CkSiX+woULq8ePRVEYx9Hi4uLrr79x987djY31a9evz87ONhoNa63P3fGkScIj&#10;0fEMJA1lSEEEBC1b60QpjVpXqjXTTwBRaT0YJgfdrs8OFXbWOiTqDwZ7u7ssnvYPojAcDIZZnuuK&#10;y0eWnHNKUZZyUToQm9AgYt4AAcG3MQMHRKS18pJJKUIAn5/up7FoCEflgTHGePoFRBj7i/nEe1mp&#10;KCflASRCBfDGKy//+vI1M+0BPM6yNM2MMqF1ljwNmdK9LDVU2R/u1mdObd/dPRhSs6qHyUCRA9Bh&#10;yIszlXv3u+/9+pd/9Mf/rtqsO/FNN7yPCQVDYFmp9NyWARCQNEvu3L59586dY8dWmN04flYY0XgY&#10;PizdcxIR5zyISfAi6VycHwQAxxxF0VtvvfXBBx98/PHHr7zySrPZfEZ5IAigZdAMlAz7H33w2+3H&#10;t145MVPTg9CQjioJVm4/frq5ZyePzCKFShkThskwAyRCZOdQBAmM1sbgzs72H735Znd/59qVq6dO&#10;HI/jihcKeVrk4Ztl5v39/QsXLkxPTw8GA/9gHMdBEExOTs3NzT9+/PjBgwevvPKKX+7xO/c2U5qm&#10;N27ciKKo2WxibiT9y1dJ45BPU/mE0ipz7qDT8VChUhSYAImA0aOE1jljzOTkpBe7hxyRfxHr9TVH&#10;4+sC4MHeUV6H0opyp9/3ZPCb23MZi9YqFDUzPR3fDpPULS0tPbrz4OnOzqkTx4dJX8SS0oVXgCyi&#10;lVJKKeOhJH9AgEHI764cZ+a89NSDbKV3Xd4hjgYmxQNjEBEGQVitVtPuARelm/7OAYCIyGfsMGvn&#10;OIzCIAi9/ZWmaWBskh44dlEUEZInBzDGAGGgw8Ggz8zinM0J6yQKg36/rxUpQmezdDgQ9vklaK2v&#10;sCtWYpRcmd84+ybuxe8MOT51GPLyb5ESmHPO9Xs91BER+Tw/m6VZlva6XZcN9/Z2nVsucwoLwQRI&#10;ChBE2BhdrVUQgRQaNFNTU9NT04PB4J/f/WdmXj6yvLm+OegParUaomd/zi2F3PHhgkmmgFNy9CDL&#10;dvc6g2E6NT0dVGvga76RSOn+cLi3t28zh2D92UCRVrNZr9UAgbTysG+Spv5OFSmt0LHzfHc+MOCc&#10;A6X8fvHhFG+MZElWbFpmZkJAKq0Nj2Dktc5+nkt/qjxro3ihoEDeiU8Q2AsGcWLBAMxNtOcmWnbQ&#10;bdWmDnqptVmaJdqCUqKVFkFhSZO0FgYpVnQ0bZpHHu2sH52ZQTkY2gNIh3XD9Sg8f3Lx95999vlH&#10;7VfffJOCgEgDMwgJggB5d5NFoCQbGZMsnu5hOBxu7+y8/PIXpqemn9GXY9e4SV6cdrbdXn93d3du&#10;bi6KonJPvtCOhvyISbPROH/+/Mcff/zZZ59duHChXq/jGJmy+KmSjK29d+vKzc8/OLncPDpXQb0L&#10;KrIYr+3ZT+9sQTRdac4wqDiumDDq9VNmRiR2DkFQqSAweztPA2POnDmdDbo//MHdyx9+eOmNSx7E&#10;8AQ443dYq9UuXbr06NEjx/ylL39JkcpbCijycf7Nzafvvffe6urq/Px8OcxxCzpN01u3bj169Ojl&#10;l18Ow/CF8/DMVW6c56dOa4Np1u/3g7jhmKMo9oqBCH14yPNUaK3As+MSwvNaeHwJilxMLLh2aRwb&#10;KfKRy8sxEymksVcgsDAgWWs9c8X0xNSdew/qE1NxtfpkYx20ajZbzqWA4NMFhEVslksP5wbDIYtk&#10;WVZt1KIodsLC7NkxihSqkYDG8S2Yq4lxQLuoECmIGBDJ6ACRFGqAjHPqYMr/AyhQeaQwjPxzRMpo&#10;4yNCQRAICyka9ZwVARBFyjnWWpFSytfvsfMCmq3r93vsHKJorX0AauwIYVlJWdy6lOJhJKgBxkT6&#10;6IKxo+Yp99I0Gw4TENEKiXB5aVEp3N7eWjlypFariDjPKOFDe94W8W6yc9ZoRYTGaMfW7wPnbPfg&#10;oNVqT7Tb1rkss87m1HZ+lnM6Yx7ddSH5ALx6YUFU29s7Tze32HGSZUmSZdZa6waDYbfXz3PTC0tc&#10;KRWEQRAEygMOCsMwDMMgCAOlCYC1QlJICoJQK40m0EoRKQJEUp73Fr1J6POeEUAp9CT+xZCxhAuJ&#10;8i4PLMKeHZrFOSlLqJ0T65idXwmUHBRjYUZxWiQAef3CGR52G5EJFWh0YocuHYJ14pjZOmEH2E+t&#10;CmvdTDXnTmwlEbZXJo6c1XETRFBcqKFRgflpc/m9n3z+yW+y4b4hRslAUuFMOGPJnFhm64o//k7z&#10;+2XnnFtbe2JteurUySgKBLhk8hAUHid7KfYV50wwmKTptWvXtp5ulauQsxA8d5UnTQBYZHJy8sKF&#10;C8Ph8O7du/yCoj5Alz68+enlX/1otgEnjrarkY2jCuraVk99fGt7Jwlnlk9RUEVtdBhZhjTL0jRz&#10;HphCNEqFQXD79s2zZ8+0Ws3ZmZlvfvMbd+/c/dGP/ke32yVCpdQznigRLS4uvv3229evXfvbv/3b&#10;e/fuZdZ6Fo7M2itXr/793/8AEb/5zW/6aNv4ez0r9MOHDy9fvry0tLSysuJb6uBz1wuO4uGnRjMm&#10;AgD9fj8II5tZz70+9toctPbSdlxn/KHPL1FuLDh1vXDIH6d8Y/u3CwD65AIsyJ0orygHhb45OiEt&#10;Ly5yxop0pVq9c//+Qb8PSqFSpEhrMkYHoalUK5VKHIWB0toEJoxCBknS1GeKegGS2Szzh9taf2a8&#10;oPZGUM6MU2S2lWIPCrMOxOOMypjAaBMGoXdttTbKJx2jv2eliHSj0WDm/U5Ha+XYNRr1LEuV1sxM&#10;SMkwYebBcACAMVZy3BnRZlaZKAxDrXWS9H0oudjuzIyuqPv0NB4ARaz+eYzxX38VkjrzfBHkcoBb&#10;gACqlYpRKtBmfn4OvRNUGodIIsDOMTA7JyBKG0WYpom1WYE2YRxXPv7k416vV4mrYRTlOeWHcnIF&#10;pEy6yuefi40iIttbWw/uP5iYnM6szRVJ5qzjzPraTu8XF6+HPHOey+5NBZd8gWDlyTf5kyAAqjwY&#10;UMx1EXcrgtAixfPokf4CrsVyHOWJKj6tHE3Zv1mKpuwCIL5NgUI4e2LlxpUbaW831oFkImKzoRMd&#10;IiokAHFI2B8Mm/V6Z58kqkNj4cYmz84uV1qd3Y3tQS+VcBhoOnG8fTDc/t27PxZwZ156NQhjARIg&#10;IOU8ExAfIiYt7ClwzjLz1atXXzpzpl6vuYIw5JCx7eP0pe85Bk9tbm6ura298cYb3oguH/8D220k&#10;oYhoZmYmCII0TY0xJZ+y/zLHbuPRg9/97IdNPVhdmNZwkGbDIJrqD+MbDzvXHnbriycrrRkgY8JI&#10;66DX6/WHCThntA4CowjjKOr3ujZLz589SwAKceXIUfra177//e//w//4hz/5kz+ZmpwaDocgozJl&#10;H/45e+7swcHBD3/4w6tXrk5OTlarVSTqdbvbOzuLC0vf/OY3Z2ZmZGwqvHGQZdnt27d/+9vftlqt&#10;s2fP+nCoxwqekeZeSJafgCXUPzZ1/n+OHTMPk6RaraRJUq01TBAQEXCR31BIrrKAu7SFXwh1+JeR&#10;onGsQ0Ry6Qwwqi/zonkkoH1kT0AgSZKNp0+T1LYmJprtdmRMEBit9eTUzJPHT6wrkDLm0p4pT6gm&#10;ZYIaEIVx7GtqSCl/PJg9+5Dn6QZPD5LfjCfA9jB6MdJSRAhA0awVmJ0xgdYGxFIORRbBOY8w+tvo&#10;9wdhFNQbDUW0u7dTrdX6/d5eZy8MA8vWV20SkXO21+0FYRAYAwDOOW2A2SmtjNFpmvo78FMpLAJZ&#10;vro57IyjxcwPzYuOxch+ecGiIeRFLISYpAkF2jmXpdZlmSiFAGEY1ubntFLCPpPaixiPUULBSiyA&#10;4rUfIhoTJEMLgFrp119//cmTJzzJC/MLgQl8ihIglOnRjt3hUJaXYfm2YAYk3z4VrXNpmlnnWJxv&#10;XuM5XcX3Ai/aM/kMlqIxeRGh8CKmxIBKEZPPWg4dsRRk/nmn5jz3q5TRIOI1g5S+FuBInhWjKD21&#10;nBwCCL3+z9uz+wVkbxHVQ3N0cfbpTr/VaGb7nWFqnfBQRUSKAsXCiCIoJjRAtNdPJhZP/fazy+1K&#10;eLRVEQmc5Z4d6ECFGs+9NP/Rlfvv/vrnzsrSkZWJyWkygWUrQAwIQiDPxpS8vf/hhx9GYXB89bhz&#10;eaIhuKJUtfgHcxGdg1T+xGRZdvXKlVqtNj015ZnQi71Gh7j/80dHcyQCvuVSq9nUgbGZpaJSVBAy&#10;a9efPPjVP/4whsGJ+WbA3cGgL+TSYGZzN731YDdqLdYmF8QEoYnCOHbMnYODLMs0olIqDCNNYIy+&#10;cuXj06dOz0xPo2QCjIQrK0e/9a1vff/vvv+9733v29/69uTkJCkPHJD4M6g0BvjFL32xVqtduXr1&#10;0aNHOzs7QRAg4qmTJy9efGNpaUkpNVY4Jiyy9mjtw48+vHnj5oULFy5evNhutQGhoBwfSZNichAL&#10;VqPyFPqfRg/mHjI6ZmttXKkIKWMMeXg1R59Hb0b0bh8WE30497iADDzNkVIqSzPf4ksgzxobOePP&#10;eN0lDlOAwUqbKK48Xr/z6MmTN15/o1Kra9I2s1NTU/3hQGnN7JBFFSl4UvCtIyKzgO8QggB5H2FC&#10;BEIE0My2IL3wVLT5JnLO+UoOzgEZptxdQCiARKS8d4RPWcmdXsjzQD0aicVa6EHazzitVqpIUK1W&#10;u91eEASVuKa1HgwGikiFoXNOKaMMRXGUDAeBCfrDVFLdOzioVRue085jP14JFPqtMN+kCIHmirOA&#10;dEs/AMde/gcuD1J6TSMsa0+eTM4tW0fOcZIMQhVokpOrJ0GcUiov3+F8nIKKmZ1lcc6vXZb3GATm&#10;DNB3K8dKtbK6ejzXBb6Pu9+vmEO6xDK2e8vbFhFAwv5wiKRm5+a8rUMoKAyOXeY0aqMCAI9RA4z9&#10;LVqfAIzAOREBzpXaYTtPXOnDe2+eShqfkd7D0lj2VAx+S+cY83MWS25vjOTR2ABZmBmJIG/VDRHR&#10;6vLS3Tu/nV84mjJ3n26lziJ1QEFEsbMWkIwJOgc9U2t1OySqsXj0lV+9/17vdHx0Zl7xULMo50JU&#10;RqtXTx1/77O7v3/vF/39C0dWjk3OzQZxlSgk0eIrx0qHA/LC5J3tp/fu3fvqV78COCpzgBFEOj6F&#10;Y5nPCITEGd+7d7fVar7zzs/r9fqxY8empqYAEMEUrshooiEvhs/lAQATAQNYcYSiRTxFUC9L7j+8&#10;c/k3P4Xh9qkjbcp2B5y4EKFSub+2deVBciCNyYXTQWNaqzAMQwHZ3no66PViE8RRVIlijVitVjs7&#10;T9Nh/wvnTwunljOFgOCI8NTp1T//3/79P7/77n/96/9y6tTppaXlufnFyakprQ0p7dgBYmCCixcv&#10;njt3rtPpHBwceEt5ot2ux/VIB449ARb3egfr62ufX7+29XQrMMEbb7x+/vzLjXoTUTE4byEQIIzM&#10;uXKf47g1PWY+FbKVBAAyEUcqAwyiGMEYIgR0zL3Ofmf36dzsVK1ag7wIUIhoFHuT/CvyTgIFsqGI&#10;rHOklCAMkwQ1QZkcUdimfncrIebcPKICWAEEEdCaqpWYnbNZ6lwmIJVqXQQbjWY1rva63WYcFDrj&#10;ENoO4A0/8NG1XDyxExRHQJi32fLfhSLlyVZ5kyNhxwAyGAyq1YrPGCREY4yzGQIii1KB0aEUaTul&#10;jhGR0ksgJO1rqPqDPgKGYZDZLLNWhAMTJMPEMRtNCBBGUWqHvV7XKDUcDrQOpfC2vFxGRKWIgCRP&#10;tCiqK8cEdGHiPeOVjgmLw97Tc9IkH4JHujudTlBpZmmapilUjACEQehcWlqc/puIkJ04Z51zVCCt&#10;UjTT8xEAKaEuzHtxFXZ/ASoAj5myuWopE6Zzw5aFWSanpyYnJ52IoJDKiUrCIKhVKmwtoB0b+phB&#10;XuowHIPexsdegFlcXOOPlx+IebcEKaAnKI0cP74XzetoHUawQLlUIqWjKwAibnZmqlGv7exsNSbn&#10;1nb2xHGSpnywT4oss9aBn+FqrZ6ltje0C9NL3Fv/6OqHYbAw32hoytj1AmLlbKtaee3C6oef3b91&#10;62qv35neWTh2/FS9Oa1VwEBjtOtF9x2QarX6xTffbLVazllUqkiI/J+EujDn2XHdbmd2ZjqOouFw&#10;+LOf/uQ73/nTWq1WvFeefVPuWIxMs3yLIrEAsAPIrnz8wYe//00V+8cXG8gHLAPL4KA6HAZX722s&#10;d+L2ygroqglqRmkRPDg46PUGABjFca1W1YrCIEDkp9sbS0cWJqfaIiz5eElYUOlTp1+anJ65cePm&#10;vXv3f/ZPv4gr1XPnzp06dWpioq2V1koLswjHcRxXKhOTE4pUEAQeiwWRdJD0B/2d3Z2rV69cv37N&#10;ROrVV15dPX6i1WyHYezpnHOxVwi3Ys4A8nzZPE8On5/mUkEigkhmbZJmSGjTzNlMa23T/sbGxu7W&#10;+u725sWLF5UxeKiSVAAwT2dE8D+Ud+KElVLD4XB3b/fWrVuTU1P1Wi2/k0IY+E9iKMR24S7mX4Gg&#10;SR10Omtra7VqjR07a6vV2jBJjQkAIE0SwoITCp8fYGmnlVnZY+E1gEKqe/aj/HHP5srsGJiFK3Hs&#10;fWhm3traqtVqiDIYDGpxxaUpeR9FbCkPnHWZzQDAh/SMJ2fxlQ4iAKkYbQAxy1IQcI4FeDAYxHEl&#10;SYZI4KwTx0mSRhVtbWKizO9hZt8DEpTSOtBEmGWZR5EO5656DlMeAVJjh+BfQAaLV4qHMIwOFGln&#10;GQSSNO0PB5mNlBKx1icD+PK9/IOVILKwlFDrSGEggj+9OW3joTUq5JWXd95clfIZLFwyEfCisdFs&#10;VGt1T6ediXXMSilC6HUPqpW43W4yO1/0XH7TuHdZfOmzApqlaHpU6Niy8AQA8lS58u3oESeWfFCU&#10;G9HPYYiHJnYMryyjmuXjpT4QEUGsxOFrr778P3726y8sHq3U6/29fQbOMjscDpU2zM53bWeWKIoG&#10;+92tzqA5eyxN996/8vjcUvv4bDXCjKRP5JTAZLX28tljV249vnP7+v7+nkvc7NxwYfE4GQO6kAAl&#10;A5VAHIXh3IynvCKRIq/whRljh0aqFCFRq9V67eJr09PT+HEj7PcAACAASURBVP+R9l7NkiXJmZi7&#10;R8QRKa/Iq0tXdbXu6enpHswO1MwOgdkFlksuaUbSjMY3/hXyN5APfCQfaFTAkrtYAAvMYsRipqfF&#10;dHVXl65b4mqZ8oiIcOdDnJOZVV0DGsm0Nutb92aePCLCxeeff4743/93nxZF0Ww2a1gDv/FZeukg&#10;1dgHUB7Q23L/2f2/+4v/ox3bK9fXUhqz6wOxU42Mmw92+k8O7fLFt+PWaiamKNmkejQYDwcZiGo0&#10;G2mrBQqUoTgx2eR80D96+8a34kSH1F8AEBWgeM+IsLCw9OGHH12/fuPuvbtff33n3t3beztPF5YW&#10;V1ZWFpd63U53od0CUmGFIqJzrixtfzja3987OjyYjEajyVhp/e633rt4cf3q5StRFIcoJcSi+CIW&#10;O73YKfb9Yhz9sqWu87ggnOAh9NFppbUqM8+e19fX7925ned5K4rCjNcqhUbQSk8mmfeu1W4bY5Aw&#10;tBYTEbOQor39Pfb85OnTZqv50UffVXP89LnnMise1sa5ghSQMI7jK5cv7+8f5EXegE6z2ewPhsaY&#10;YOIosKMDKPOSBXjVqqpM9lzI/c3ktCp3EiGLqabkkDE6SRIiMkYrUoY0lwUikUL0QvWgozg2SpO1&#10;NkxeyXKr62CluihrbWktAFjrkiRx1o/HI2Zx3rXaDaUUCBuj8zwzSTvIkIaQHiBMm2YBCR0ctT+x&#10;0ygxoJzVY61NIH7jXtSx3MuvqvUaMYrisrT9s/0rzQUiKsrSswetvBcMQQV7ASZAJKotXIgLglRu&#10;RUkGARZEmYqxyPzIoQq/Y6lRp5dOZt7gA0NQGVUQVHS9z4rCeaedOz0+bhizuNitFnmNkFQgEHwT&#10;0YD6ZlapVr3oZBqyAFTw8cyi1weQGn2ZjpOY5qxTBzD/ddNvEXjBQL/4NKqPkEJmf2FzLY3NztPt&#10;3sp6fzzxrgy3UBOGwyASW6cUgVL9SRF10sWtd7789HT4xU73d99a67bY5QYdARtxi63GlUtrt7+6&#10;e7L7VHvKR5ZYr1+6itoEX8g+aNuGPmBGFEVonQ/oYHhISCo8LESolP+mJx8uk9A52263g3ZK4FZG&#10;cVQh3SJThc1qEXCAIaEO5RFQCNm7AtCMRuPbv/nk3m9+0ZTh65sri4kFLj0K6zR36f3nw8cHRXft&#10;zcbipXFBzqBMCmKVZRZBJ7HpdDsmJoUcRRRpv3u820zwxpXNWIMKIuyARAgguhpKJahxrbewvPid&#10;t16/dnZ60j87fb6z88v7X48m+dLSympvtZGmcRKHu1SWNiuK88HgyfbDNFKdZmNra3PrwoWLly4t&#10;d7vGRFpp58V5QSRERTgXRE/DSsSQcc9XveZfL8QWgABijFaKiIiM8t6JQJqm3YWFg90nJjJRFAmH&#10;Ka+VtfHO37739WeffZZNsk6nE8pXisKcPiJS2ug7d+589NFHi4uLZ2dnCMAiRqkZ4BE2ixDVRr+m&#10;KFQWzbMryjyKzPUb1xa6XaN1FEd5ngdGY5HnYWlNYZPpZc32U3Wxcxc9tVnVTqxvwXRr1x8hUhAE&#10;IhBEuNFoGqNFWKEixEajOYkirch5FpEgoO+8R4RQVEAE55wmUs5ljTQN1ANtTGltr9ebTCahe4VZ&#10;nHOdTmc0GUSxYee8F1LGWlsNHq201FhErLMBSq021QtxYUUwIKSZHf6mhZ6/MS/+JozPQxGlTZqm&#10;dx88vXr9DWHJsxwQHXsSxiquRZIZfwJqCkUI+fkFVwGheRQAnPf1g5ry0qs3SRjl+k3SVRhuAwCB&#10;loAkQCKQleU4z5jFW+et7fQW00YM6Oc/KrUCdY3K1I/7hcdfl+7C2QtKdadFhCvWIFc6TVjBEdPj&#10;VeS7GeyPALVEW2BfTbdZQEdwbiVyLR05XXYCwt4DQKzMh++/9Zc//eVHly+10miSsS1tkedaG1RV&#10;9slBcTEy2SQ7z1w3aV587cOT7c9vPTpqvLfZiXvsR2IdCGjFa71W8s5r9+9u72w/HJyPJuMsc/m1&#10;N14PKtXsXNA+B5AgTQohLgYJEyuMjlSsmCuRDZxloVPYBph9kkSvvXbj7p2724+3B4P+m2++maYp&#10;BgmI+s6EG44BvgdChEo5EQVACAV99vDR7d989unOo7vrbXrjxmo7ldiwNs2ck7OcHh+MH++XUfdS&#10;a+lSwXHuABWQ81mWgVAcme5iN0ooiTHS3NB4erBztv/0O++9tdZtxlxG07SaQYC1IkLRSgl7V5bg&#10;ixhzw0MpTqE4nZztWw/XP3gfIJpk+Wg89s5FcRxFUbvdXFlfOjrcThV3WzI+f3b7ZPvx/Wan0b1x&#10;/fUrV66bqBFTAqiDewsAPMCsejqPIM2b41f9jIiELErpUMXVGq0tmTmN462trfOT/UsXLwXtNmN0&#10;FZoTKYA7d+78u3/371Z6K7/zvd9JkyRknwGY8sKTyQQQR6MRInY6HSSKjHlFo41APcBg/qTDole9&#10;leUkTTvdbhwnHtBozcwCQoqGoyEhzrhWcxc3888vHnZqVKZhgMy/D3D+bdM3hg0UCONQIdhQd/ii&#10;55LZqWrpzgZKKKW01tp7p7WxzkVRBLYsiqLRSL1zCNBqt0ejUbvdDsPKvPMYR2Ena6MnpWfPcRwD&#10;lPVcBgQR77wjp7UJN3oO25x5mNCJICLTGHxqCOoL/+ZTAAkEHgEBWV/bKD6+NRyMWMlwPLLepVpX&#10;DgFBESmk6mun/FcAAPDCLOzD36qbWqEizH5qoYPKENSJ3jy1+aVXkEcUYACFBALCAJNsMs6yNG7b&#10;smBnm81EawKxL1/mXFQrtVeYXgXWItrBTFcRjUynuUDlaiQUoIPlUgHec84xB9oI1Dk7Vpi5r/wU&#10;1iwoRAwsEc+zlsrprA2Z3T8J8gMIcPPq5udfxCe7j7dWejtHnBOORhNSKkkbAesQAmZGRWTUuCjY&#10;Y2raG9fePnhy62efP/3d968vpV3AsS9yYY7Iry00Wm+/tn84uPN479btX++f7Y/z/ubmZqe7qJUh&#10;EAmtnzUKETobnXPWekRHTtV3MujfvnCHAUCE49i8/dbbS4vLh4eHFy9evHb9mlYaqsC5gjs8eyJy&#10;1hmjAFmAnWcAFvBZNjncf/b5Jz9/fO/OYlO/fam73NQJFkmiMYp8lJ72y7vPzu7vZvHylcbChqg4&#10;KzwjK/Ag6BmbabPVakeJiSKJY2koKfsnn/3ib964duXbN6+1yGlvNXvxIRBypcvLIhucn56fnkzG&#10;w2w8zopskk0MAoI/Pz5pa1judj9492a3d817X5al915prYji1ESJnO7dO9l9+OE7N8WXg9EwSlKb&#10;5Xdu/eTR3V9fu/bm1Wtvt9o9FsWgEKneilhXWObA6bmenZk1qn08IgkorUEkR4A8m7RbnbIswhqN&#10;46jVbK2tLpOq+/+qWj4ZE/34xz/u9XqI+OF3PozjCGpQRTiIHWOeZwcHByCwurYax7E25pvTGwQg&#10;kD5e/GUQ5+IkjuMkMSYSABDSRidJEsdJp93u9wdTZBtftK4hWnsxd5jiG1VoGYL1aQbyjdcL7qzO&#10;TALXkDC0fBMyO2arETy7cMeMibRWpbXMTgS1dz44LluWeZFHUVQWZZEXzWZzNBwaY6y1zOKcT9PU&#10;MxttlNJ56YyOQkOBtTaOE4BAaBNmzz5ISDLMGejZjasT+andnE+ZwnteYQvDNpLKbKVJqpWyZalS&#10;k+UTW1pMIydCAAjgnQsM8ClnG2pzXc9VrWy0VKxNgRDYhni0Dm4BBJFmk6pf9Rzqi8LK/yGKwCTP&#10;S2tbDTU8G/b7Zwudd9g7qrQiK5NXndrU0r5su+uid1UvluDwas8nUNcPPcNL1LFQsvBevPe1i8La&#10;RvuyLIPeHcxhzeFkph1oKysrYahjdetqJ8AshJ6EU0N/8L3v/Nlf/s2VN9+JFHEUGVMGGFQbE7xb&#10;mKCWNJLxeYZonIjW0eqVG+OjnX//+dOP3rneay1rlbmir6VAgG7TJJfWOivLj3aPnu8e/PRv/83K&#10;ytrlK1cvXLzcanVNlCpjhFAAERUgEChNimICAO9c4EWFOxqQnmkAAxVVAExkLl++fPnSJc9MqhZX&#10;QghoB4AghKnnwVc7AWZvz85Pnj57cu/enb3d7aZxr11e6upytSPNyCIga3ImOe7b2w9PH+1NOFkq&#10;xJTjCWbKY4qJQXHsRbxkPIkiE8WkCMQVwvb2Zx+nYr998xoP+3tHO8XoPOufo/Bkkg3G5+OsXxYZ&#10;ird5RsBxFMVJvNppL7TTRmyeGX8ymPTz0fj8qLd+w2jVCDTeKoyx+egsptKOD8heaKS42I6jNCZJ&#10;NlfNs2eHX3z+b58+uffhR3+wsnJBRZ2KSFMP1p1alNrWvGLpz9loBAizqU0cx1mWdzoLWT7y3glE&#10;ItDtdjudjgr91lNFJ0FhabfbP/jDHwhI8JcAgb+LoCCE9p12p9vpzspXr1J6nkLn3zzBsGAAodKP&#10;h1CURWdt2mgMh4P6YmF6IXPHfOE7ZnejslDV4plH6eVVoND0bOZiagQkAmVMFHjWoTdQRJDI2rIs&#10;QSliEed90FqUPM+ajSaRiuMk5yz0BzrnCElr7Zzz3unIZOORMGulWt3F3EkSJ957W9o6dyFC8ABQ&#10;Z8pQWbzqLKdmKIhwI1GYGhkEOWa+TKZFhVneEmxpDY1Iq5m0G2Z8fthrrPjSlUWGqiugmL2wOzs9&#10;JpA4SdI0DQSZOp6GGStDZrqBs9cscgzN+LOOlW+8sfIvVd5EQZQPvYhjHE0mgAiEJ6enZWm3ti6I&#10;Z6AqCwCG0Wh0eHiYZZkAew7q1uK9rwCdOmCcNsExs7XWO54KroZ7JCDC6DxX/f5Izjv2gTAHzjkO&#10;lcNqQwkieO9ZwjgYCMUZYwwSST2XPU6SRqMRm6jyHy+hb9X1+95C68bWyv6T+wsXXlekfSOdlHZS&#10;FjGIJgVIntnZUtgDoQdAoEK0ptbCxs2Dp49+8snDd17buLLZbXdjPznWYJ3LjFZrzWazubnV6+7v&#10;HhwePP7qdG9n+0G7s9zuLi8sLyWtljbaRHFkYhPFijQBkIo9O8UaAAAp1BYQ6jKYALJMfwPiRVgh&#10;Avs6NREC5dkxsyJCYUIs8+z8/OT87OT89PD500cH+88jQ5dXmivLRtkh2QzQW4rQJGOLeztnD5+f&#10;9l2ycPEaJEslm8GoyLNx2tKdSKWNNHd2b2/fWy5XVm23MTEl+Ywnw7Od52sLjXu3fvUYPJcZeqfF&#10;R1oZpbRyC9qRwSRKQWKqBjRDnHAjLptN1VvSpIwZwm9++TfjcXHl8mvLS6sAVNpyNBocHu88eXZr&#10;d/vW1Y12A8cNUVpMJKSVjpoSX+muLCc7u0e/+Mmfv3bj29fe/G5rcdWKFyLCgM6jMEsNVL9sagBq&#10;5BqnNkdQCKXTbjpbaq29l6AkISTLqytRZHhKIJnCbiCqUmgQltDqXc8jqVE2wOn4vdkifNn8zf9j&#10;FvlV34GIIARMgITViFoAEEIcj8fCTATzbTX1GheYM9nTo9cpffiCSjAEsWYBzQMfOPN2tSNAQBFf&#10;MUZZWGmllPEeHPgXM2mw1jGz8qI9sziJolgbA0XhvYvjuNNuF0WhiAAkz3IECPPRlYoA2XsPqJwr&#10;ELEsS+9deJphxYdK3ZyzmwE7LxQZBBQiELHjOnyeumupZ8xQndwiAFXeUhAQWs1ka6N3dnaqoWvZ&#10;jYaDfGnZM5aTYtw/G436C0vdKEmQKGRBYe5iddOrWS1VxZLnwnaZhdDzbOVqxcxKUTKN9SWfZOPJ&#10;pNNuRXEihIC6tP78fGCMKYry+c5Or9dbWe4RoPjpXEso8vLo8Gg0HHGYWc4CCKFFpkqe6lLN9BTm&#10;7lGoXxEpUqQYKKpBiyiKQme3iaJK2Q6RlJrmmKTq9lxAwCD8SKE7IEAEhGSMMZVQcp1eTNcngQiG&#10;eZmxUd95981/+5Of7j6801m7aHSChFlRMnMjiZmrjNVbL4CFY6+IUXmICueTlSv54PCTBweP9g++&#10;++7NXmvD+nMH1ohFN25SnHSTxcb65mr7dDA+Gxw/PzvMS4jSZruz0Gq3O512u91pNJuNtGFMFJuE&#10;lFZxgkoh6TAbWlVkXwQQZITAcSEFAb2sFbqQKJ8Uo/FkeXGpzDNblmdnpyenZ6enh3t7T7NsgFws&#10;ddMrq+lCu6kjERxECUKUsjFjikeZ7Byc7x6MLcVrV64tX3yD4iWR9NZv7rpypACW2mmz1WBEP54c&#10;7O0Pdx4m48jhqKElJXrnwlKibNuMEi2UigKMMIq1IgAEi8CIGEUhxXEAQkRx4kzEinh9NW029MXN&#10;dO+gf//zv9p/8OnK8haRyfPJYHh2dLYzKY+2es23ri61dR4JaZaIY60NoqdUmo10od14ut2//cUv&#10;Dk/OPvj+D9tLPUQjQFTJvs2ZuhegZ8CQ1AbOfXB/oaZKsLS4kGVjY0yr1XbWsY6YQJnIAxOqOQsw&#10;1fiqDjqPNbwUisoUbH7hTObeUM+5nz/hYEsrwXlUoVuWgEL7UhRFQQJFqklM1STFOQMtr06c63km&#10;weFXprdGb0LQVL2xqkMGQeqZuRdEgWr0a5KmSaORjSOQMvyVfWhMC9afREQDgPcc2ONEFLrE4zjJ&#10;sjxN0zzPlSJbWhYR54kwitOyKBRSqDwSklbasg3rqDIKMl9vqDzPPH4hldhF0GR79dQcERHxgpU4&#10;WbCdQe9fBKI4unDhwv7BwXg8Rq12dneb7W631bLOklKbWxei2KSNNJtkVN/Bl/Gq2TfNvrH+xSvy&#10;KXjpGuqPImFZlru7+612p9VdxEid9c/Pzk6XVnv9s7OD/b0/+O534yjyvgwMknCcdrv9xhtveucE&#10;REIsPu1eliDFWtHKwozv0PBNdbJWJSKAgMD8guZk5U7qPD54nWlGOsVw6rRLao8jQTiiwtrmACKo&#10;S5DTDRkCDKX04uLSO2+//Vc//fj5JF+/elMhKBTPvrQuNFARkpNquA1RhNpYG3iQWrWWo0ZycLLz&#10;V7/4+ubF1RuXlzpJIuWAvQVQokCTLKxgc9Es5WleyGjM56fZ6HB3dEQnJgZUJoriJEmSpN1K2+1u&#10;o9UycRKnaZymAZPVRmulw/CgysdZDRLAd3HOBe7tzs7O3v7u4kJ3NBxm49FoOEQUZViZcmVBdzqm&#10;0zLIIGwRVVEqNjFSMi7hfGy3904nVtqL6+3eWmv9UndlzXLirBkN+jdvXAeBwclhJzFrvaWUl9zp&#10;s4YbbkbRQouX22lKpIV9MTEw1sQSFEpDE4QIEAiKUqQUB5ROKdKGTCQ6AtIuTpqNOBKIlhaaJ4PB&#10;/v7Jyf5hluWlzeJEbSxHzdbCYitaaroYmTBMm7WRanrRgOwIkhZdurGytLa0/Wz/X/+f/9NH3//R&#10;lRvvCEaCAIRE+lVRZB0Dh9ixhtlCZtdoJFeuXP7NF7dtWcbGjMejxYV14QJCsI3TdfcPvX4bVvD/&#10;+iOIIkhILMgCNX2DJtkk6N6UZbl29ZJSCmHeB+AU1XwVyIwyRetnqEhIDmgaPoXfSz0HZ3aGEgyk&#10;sPjwgTiOQmCvVVVOE5EQN9VIAmoRJlLeu/F43G63iXA0HIaZ75PxRButtTEmQgQdxWixyPN2p+O9&#10;d86ySBRHaZJmWTaZTMJWDtqrU6shVUPcK+6qZ9b1HPHKFdfQDikKtGWpqMscotgQBobujIsXL967&#10;f3/QH2xc2BqOx+Msa7fbJk2TJE5jnSRRnudemGqg7be9piGzAP9Db3zRx0ztdWSild5Kvz84Ojrt&#10;T4qVja1H24+VVgrp9OjI5flbr78O4qGCJqC2oarRbAJLGCkvMm29rBCrebmKACRVuNC0gaXG7gGC&#10;aLVM31yfbp0BSLVB6iKI1KBtKJfNoJV5iwzfQMmrX4awgRSKaNI3b9wQlfxff/23g+Nd01nWAgym&#10;dM4oMNp473zdTGOZDRoHjoEcIwJE2qxeW9WuvP304cOdozcuL9zY6sTaCThhD4AEVsOklRSt1PS6&#10;abmY2LF4L5O8HIzG46zfH9nDwvncmShSkTFx3Gg30lbTGKNIaa2JMIrjMK+EQVxeC+AwHx0fO2sH&#10;w2FejAX8oVaaqNmI15faq71lJ7nDkTEuTss4BW/VsO+cNx5NNnFnZ8P9o/7EQrKwvrS5urqx3ugu&#10;mfbi072jhw93k6h9sLe73On86Ic/PD057p+dZMc753vP9eRgpcWrRi9o39OlFq+gsDTgcqQRACDo&#10;YYUUXUABURzFFBiNwJExJlLaiDEgyIRl3Iicc1k2Xmm6zoVmWdo8B8+IyqcxNVINLovFJToipNgg&#10;KlQIEYoQMnrSnLax1U3Spr7/8PDnP/mXx0cn733w/ajZJI2AhKyqPT1DAOo1hrNu7gAnAKFGdfO1&#10;1z795IvxcNTrrR7s729troTQIDj4gA68XIl7KWp+VTXqH3j/b3+R8+yc1SaeSwIwm4yjOPLe9fvn&#10;6xtrwSIjUr3j6vOrZgG97KUwqDnM/z7QsEMqMYd1hAFbYQsSYdWsgIQgSEICiCQoSBDFOlJmimpG&#10;JlIqUB5QALQIDAYDEOl2u85abUycJEVRIKCJTBAwZPZxnAQVbQTwzqkoNhA5a8ejMQIqpdIkLW1Z&#10;DVIUMTOy+mxaa41GhR/BOa9MVaBHxEDwzrLMORcbwz4w9YLRqHQ/hEN7I4lAp9u5euXq3/38p5sX&#10;LgLSs/29lY31pNGEsnDOjceZ904AvA/1SZhCPRhk+6e4Bsy3eNeh9Jx4cQVi/xYbTQjKmN7yqoma&#10;E+v2D48PT443L2yNh8Nnjx+9+dq1td6Sc64e4ICzMLXqdUSZ8p6CSwbEb7gK70Kl00vd+jVrDJtb&#10;tOEnZhZxAOJ90AyAejgWzi46XFhNMoRZJjZ7za5zum0UohAAeucJFQJopV+/fhWJ/uwv/7pFaNJ2&#10;5r2i1DsPgt45BAJk8d45b50mnYKAMlKUeV7mVrC3sHzpneXzg8e/vH3rwbbbXG13W3EriZoG2o0Y&#10;JdOagD1QmTQ1pIJALFHplOO2sDgrPtPWuqzIcltm5Wn/6FCYsabeC4CvYUISRABSYRYLxnFyZasR&#10;N5pGYxxHRqtIK0VIUFoRK9qLpwhN0lBxGomcHA53j076g1GW+9bCysrqxd7GlShuthe6Sas9sf6s&#10;v1eW/uaVC+vdXqeVbq313rl5zWZjl48mw8s/+8mIJgeLLdK+T66MNQHkFOVIHmq6jlJKRxESCouO&#10;yGjRRgkwAMWRQpQoJqXROZ9n/ZJRhLj04FkzE/g49gDM4AisLkqjiErrvTjgsgDCIm4Kk5ABIiZg&#10;RGu07y2axpsrywvZ7ds/3d9//OH3fn/j0mUddQAVINXqWjWsEWpxNeJRAbM1UrDaW15b6Z0cHqz1&#10;VguXn52d9npdEoJqKBsIiNLEnj37yET4DcbI/984esqZBTjvnz3f2V9a6i33VhqNFik9yYtJNiFt&#10;zs/PnbdLi4tYlavqqHWGSuOr8OhA0q+gxfrbg25cpbfDlWRFZd+n0I1Mu80lGEbvvdVESRoPz0Qr&#10;U0XwCEprRcE7gnesfVDwQhyPx1EcO+8UKVuWaZpWtgAxTdMkTcfjSZ5brVRR5OTF1yKlRV4GTaVA&#10;UDPGRHHkWbx3gIFcUc2rA5l1VMxCbURE9M5lkyzgJ+y9DzL7wlNcVkKlEYEIvWMEMNqsra0VeXFy&#10;ctJZWTk5P9s/Otrq9SgYdg4hH9RKy7VNmgL7tVEOu2P+ObzsyKenPIeKzH2kmrXTbHfGZ/27D+43&#10;Wi3r7M7TZ5Ph6Aff+75RlSBIfew5I1ihvVUoW8HEgIA0Q7Xq9VN7eKkK91PUDaeRTHVo5xygr2UD&#10;QjZaVz5rbGO2mitkdnZpUIt6v4IPLhLuqDC44DsFUKlrly998N7bv7r1VbsnJm5mk9LoDod3EIQB&#10;MCxSWm+MsuwFQJsEBAVxMLHDwaSZLly4+e3+0eMvtveUct1GvNppXd1abaqlmDyhA2AkRiwDg1DY&#10;Bh0cY5RJUwRiaQGi9aW1VgSQGQKDECUo5AqCClCZiIAYY0L3l1LVeDZFGG6U1kahVpA4gFLw4FzO&#10;BuXx2eS0n2c+7q5vLTU6qxsX2wsrKmqQiqzn4+NRnDaXVze/+Pzre3zn5tXrf/j7v5fEMYqkUawi&#10;aEau3UyHY2aB0EARtHOZRBmFjKF6QKS1iQiJUCJDSpGJDAIgAVFV62HvXFm6IvcckitEUSQOxAMw&#10;oCgkQiAhcVKwA3Ailsgi5lk5SZpNlAgIlEJgjyhKXERyeSNeWrh4+/7uv/+7//3Nb/3OjTc+bLSW&#10;RYCUYs9TQ1rXSap/1JlvNceu2WxcvnTx4199dvPG6zrSJ6cnS4vtAD1XkSb4yXgiIEmcePahZvj/&#10;wS7/tpfMKTQtLS0jmaPjk8H246WllZXVNWtLEFGK9vZ2Ou1Wd6HL7BXBVK8ZYHqdMhWom38xhTFa&#10;NAdh1NsWYHZn6k1dubSaeVX7AkJkVMpg0CRVAFBDHFJXi8I9E+28bzRSRAz8yshUzSnCYrT2zEkS&#10;RybKJpOKncSslM7LkjFIMBsEGg6H8+KBUySTEE0SM3OWZSKhA2X2MEKpqqITAIhwaUvvPSI550Fe&#10;ZSAEADB0bTDz4tLit9771ulg0FheNnH8fG/PEC41GlEdsAsABFZDPUABoJ5jOzvqvMH9B549yKwt&#10;e/YKj8p72T88vH3/gQC2O+3zs9O9nd2LW5sXtzY0hnJnuKCKxiY1JbDOp6qIpMY6poKi899UbYiQ&#10;blVX9MLtkbrxhIUZVOXzp0F2bYGrGQVSBdIvGWiYCf1B5RxeuAvT6FQqpVURAOaPvv3+IBvf3X7W&#10;WqJEJdbZoiwFmDSRIqUVoAAq57wyuihzYdRIipR4to7ycY7ep+mFxeZq6cb9bHRyONkfDFca6UKS&#10;tBvY6ihjfBo5EO+tRePF21ACYXGEqAgQwRCwUgCiRCFQUPJlhKB1WhV1AlugzmsUoTAxIJEmbVBp&#10;AZrkRX9cZKXqT+B4YM8nPmouLV1c6/S22p1u6QSUk3IKwQAAIABJREFULlWKosrM54V1osXh8cl5&#10;UZS2LLPxaDQaGL2klHGuHE1Gw/7x6fl5rPRknKVtMMZoJQwaSBEjMRIpoyNNmiiMyBGlUWnSShuj&#10;AaEsC+scWMsi3nIQpAThKrJFRvRSE0kDa96DZ+8APCJqiIgUWD0ZlUZaKmmgILNj60F7Eh9FZSNN&#10;mu+vP9mbfPb3f717cPz+h7+3trYp4BFVVa6v0dUpDlBZIqzCTiJ188aNTz7+/OjgYOvaxX7/LM/X&#10;mmlKpBQpZj49OT45Oe52u82NJtUdoa+20L/NcP8/7dbw56CYvrS8tLC0fHbWH0/y0trd/X1ACJzr&#10;q9euBfWMABKHtf3Cd77qBCggHTg78QD0VD+H/TRtd6wP9BI7FhERCTxYWxCB1mS0CZJ+zB5E2AeO&#10;PwGIDq0s4/GkrsuBiBCpZrM5GAyU1iIwHI2UUgDinfMVWx0EpbR2MskCaFwV5ogEIMjjB3sRxwki&#10;5HmBNSA7f7017Y6IgIXFV/SvSiBjCs0Bholc3ruAW4OAQoqj6PUbN//mp3/37OnzrRvXJmX+9PlO&#10;fOFi1GoGc/yCzwcs8sKzNyYiqiNJmEai4elXzcQsL9zUqcmSWmY3HFZEkEgE+uPx9s7uxLlmt+2t&#10;23u+Y4vi/e//bqee2SEi9egtqH+cfW/9LciVIpKE5ANEAmQ0D+8jVVqaVRKK1YFkCkJPzxlgSn0M&#10;fYkv5oSzsuD0MqcFhCm+M4/xVN12Ya3WuB0DGqVShd/51nv90WT36Ki7vI6QlEXmvCejtNGatVIK&#10;tJAiZkco3lpmASIPAEKMCSmdsWcuiRqqvYyJza087+fPD0cKs7QprQYuNFU7jZtpoxEpRR7EKkLU&#10;Luj4UyX+yoRCUskMMyIhoqKQAlToPlWzSsNVevaTvMyd9chOiklejjJ7PrJOUtNYayyutC50okZD&#10;Rc1GZy1KEpcXw/EoG+ZBVz5KEqXJI3WXVlbXN/b39lKtfvbzn73zznuLnYVH9+6Pzg+fPPr6yeM7&#10;711fE1KotI6TJFEMyofZM4yIZJRRpKsaFAIQMGLuxIkoBBTFrszDmE0WZjbahFoTgDCjMAUGoXMu&#10;jGIhQgGPyIoQySGGngVkW5BSSJqCWK6zChm5RLKpaVze6IBXn97/fO9o//d/7x+/9trbDBDqboha&#10;JECrMjVKM4gAUAA3Njdfv3nzy9tfbV69WBTF4dHBlcuXAn/6+fOdnefba6ur3e4CAiqiKg6YRazB&#10;gdaw4Desd7XgX/plvVIrdzWNIgAI0Ci9srTU7vrMuu3d5x7o7PQ8z7ObN24YrVQl3jUFJWZWakbI&#10;m/ui+XOawdx16AS1tancmIRgHF/e6hhCaYVAgb3mvEWehpK1EiCKiOgkSay1WitFaio2PMkmcRyV&#10;ZWkAvHfOOWctEhml2LG3Pk7SPNQNvfVehDDMZGHmmpEDzMxeyqIMXN0Xo/1pbg5BF8eHUToS0JB5&#10;MLjiN4YrY+drjSsEAEW0tbq6trD88f3by5c3k1bzfDh69Oz565cvN+O46h4GASRhKLJ8/+Co021r&#10;bbxMWc9hRlkFQHFYZgTg63terRiZjLMiL9qdDlRjg8N6AAE4H08+v3//oD9qdbqg1cn+3uHT5+++&#10;+dZr127EcRo0LkV8XYULXzyvTxwaHZEBmMFzAMipvhcCIGFeaJWLILEgCHGtIl0v6NrAIgJqAAwU&#10;BhBWSAhMQMgV0IMUcm3xAL5e3+EMoSZD1pZ/tkKn7EOsq7gB72AARbjYXVjp9W7fe1xY7K4kJiIu&#10;vbD3Ftg5bTSSKFCKSCECgpcguVUFjU5CP2TsAYi9Ik+JoLHgmyDFWd4/OB3T8cjQwBAnxAlJRNxK&#10;44VOUyvShEliiEAhKCJDpKoRNcQiwsieQQCRnJeitCIqy/LxJLOly8tyOMkLzxTHaOLucq/VW13u&#10;NXXSanSWWSeZYwvIEk1yPZiUWVEUlkuPJjI6Nl7FZJQQL602r9y4+euDg2eHB893nz9+8qyZNjut&#10;ZtPg8+e7ncZCf5Cvr2xKYnS3nTSV8Eg4E0FrmZkt4qgoK04ao0YyRqMQg9LsjExECDAScUBOIbF4&#10;ZGTvTEQUilCAAuS9t3kuInEcG6NJGWMMAQii0koQtWajnOCUIqSAkD0ACyKn5K6sN8Ssf/r19k//&#10;5s808/Xr7xKRgBdRjgkVVu4/LO0wWxsIkAC0jvW73/72J7du7e0dLPfaxydHa+u9ZrPdH09y5zc2&#10;L26srzXSmDAAd2Hr0TSwmOaUrwRApuSo+RejeABiQA5qR8gADCSCCtEAE2Eh8Oz4cG80aCXtw+Pj&#10;3uLipY2NCFGTIpCamxHWdo2+ywt5f30C34iJATAMXJ9u7QoYQhChQNiHOdMuEsbDEBoBHWJnTxXT&#10;utppwfGBQgI9Go3Go3FvpddsNg8ODtIkCbT/8/N+HMeIEDoJrbWLi4veO2NMkBWOohhAWFgAtdFJ&#10;nDjnJpOJRjSk2LnAuMrzYpoQzFehqlMWEGAgHYgyYc9Xf8XpFdWmbBojYlCgRgKI4ug7H37w6HDn&#10;4ddfv/3BB6TV8aivnz+7fvFCq9Fgz4rQe0sCg8EZiI+MSuLIurLGQqR22bXBAPSeEdW8dSLSgPR8&#10;b+eipmazrUzsPDOgMAxGw8++/PokK5N2h0EO9w+++uSTrZXV3/nou61Gc4bkcHA9dUg9W2fV4oSg&#10;Uu0FARSQn4uyvQgJkVLeg7Pes3NWiqLMssJZ7wPxURhAIqMD9SVO4iRNNCmjUJg9i0JVG2CpWw/q&#10;Vk+Z4vQBnpbaZgfdpm/ulGkOgFUXNYsgFYU/PDyPko5gcnB00llaJqXDjfWOrfOWHSpst9qxMUop&#10;WzrxHmU6z6wWhgVgUSTgxBNpRbHW0EqWGEonY+BSbD7KR4NiLC7n0yE8PGfvAVhrMgrjqvAXJsMh&#10;kgbBquUSkBk8e+eEhTwLCCZJI0qajc5Gp7vQXFgkE8XNZpJ2AWLrOBMYjfLSS+CfEhAzO/GMopRR&#10;2hgTGR0hoWc7zmzc7Fy6/sb4/Hz30aP+nYdrq2sfvPfu/sHuxcuvvf/Wa3du/Tr3jaf7w1EmzVjE&#10;j4ELL1hYZ60lxDzPi7LwnuMkIU1kEFElZIr+2cXVdGu9ozRrJARFwYV7ceKlLkgFObc8y0KIxF5H&#10;jUYcxwEb9N4XpQ2tIsKCWgEQhB5tRiFEYBArkLWi9PrWQrP5+u2vn/z5//o/fOc7P/zgw99td3qM&#10;SEpQE4jItOIxxV0BvTAiXb5y6a233vj0k1/++E9+PMrzo/4obnSiyFy9dAGEVRjbVtWHqjIkwLRG&#10;NQ2iX4FTT6PsF8wkAIGEBpXZASrQFy1SIfBwb+9Xn33JpPOi2Nnd+cH3vre2skJIlSj1vJV+ISz5&#10;5gtn/6sD54rmUtsoAeEqIw+MgCCs9+IJIypSaLTRhlABuCoZqBFrEQiqq9o5F8WRMGeTSRRFpbXZ&#10;ZGKMWeh0lVZlUWqt4yj2zP3++cLCAgL5sshsRnGqk7hqf/C+KIuQenv2YdhXhY1CNbg5fHWVQ+P0&#10;VNCLKKwmgFUgp8C8gZ7l4oh1L5z46dg9Tb31lR/94R/++b/+V3sPHy1trXOidvsnw+Hg2pXLywtd&#10;YdQEp8fHB4c7ly5eSNM4L7MwiHF6WAQQxP5geHh4eO3GjVmhto52vbNJs9leWtw5PNrYjFNlPFBe&#10;uoOj46c7uyPHrcVl5/zx3u6jr7/qJPEf/+hHC91uHdsGSkaQCeGZSawTiqo6IIIiqiYCci314gQc&#10;w8HB8XA8Gk7Ge3v7uzu7w+Eky/IiL2s4RwAACBQhIgTlmrX19SsXL1zY3NxcW2s3myKC7KBaOlXh&#10;sfYP9X0O+lsBTqtv+/zimjqWWVwgVdwhoh9uP366c2oay2Aao5PT8cHx6mqPEF1ZAiCzFLkFJUZF&#10;ABhHcaOZOGvZ2cqgME9zRADyqAIfh4GdZUWEmlm3idiAj9kSOxJv86wc+TzLvbceobDFwDpwIhgC&#10;IZruGwBUxpDWpLXEmCQpko6TtN3qRlFKWrsoztIGIx5PHIw98sSzZxDPQEqJAKIYnPZnool0cOog&#10;YkuX5ZNsNByd9RmT9uLGO99eJwCF8ujJzmIz/eM//pOttd7i8srxwe6gf1KiuNKiNI0CNIQxxABJ&#10;mvSSJExdYqTcFdbn3rER/OVnf3V8PmwtLiykkkQGBNkVlXkgEanBRkDPPo6jNE0CyqqUrqTog7N2&#10;TsWxMBS5E2RSJkoiVCDikQnQUhhPwdxSfLUXbf2jGzv7/Vt3f/Hs6f133//9yzdeby8tkjaI5BkB&#10;iCTM9goYISrSImCM/uf/7J/8t//NL+89uHftzXcfPDtaXNxYjCgCYTTKmEohDWv9yTlqElGlRTtl&#10;RPw2Kzl9EYiqTRvUnwybtyA8y4vj/uTTO49OB+ViJ9158riVJO++/XYUGRUaSioB6prSgTXaQK/8&#10;9hlO/cLpTXGPUAQKE77r0XpBPjdsf1SB5IWIqEA3Gk2ltPArleVZBHWaJuPxZDyZiIiJTGSMbrcj&#10;bTz7MiuLvFA6UJIFREbDYRRF48lERfE0WVdKMWDYZWGkUO7yKjZCDP19wnMN9ViHbHVqE+Yqs7yC&#10;Rx2e4PTNLGxdNTwbgATYA4KCa5cvffutt371xW+G5WT1yiUEOB0N+cnjvFhf6LS6rZYHWFjuJc2W&#10;ZSGtp1gHAhIqASid+/ruA61NXvgoilAZQRChMGlWCAVlaXVjsrN7Nh77KDk5O3vybOfkvK/ipLW4&#10;NB6Mzg6Pnj6434qif/ZHP9pcX0cEQvBShc/VtNoZ7j011IhEFWpFKFw1rQhSYd3h8fFgNNnZ2//N&#10;rS9Pz/uotTamkaaLvbWbK6tRIH5iEO4IDoCZJWi6Hxwf7e7sGa1WlpZvXL929dKltdUlY6r8RVV+&#10;obZfdXg/TVXkG1lelcx9E6BDQFTWw5PnB4VXsWpaMJ3FlcHgbDAYLC52kzQqsoK5Cs5taUFAvJh2&#10;O4oTrxQJe/bOOs8VP4tFGJlCFQoUaiwdAwuyYRHPTgETsEahBqTNKIUwAxGYnTADSEV2xArjq2I0&#10;pTkAZYRxnIbxZqRjULEHKITzUiMphogUoQ7JnYC1FT+9rhcBiPOOc0dGS87WujDl+vxsuPts1yCt&#10;99Yazdjmk/2dp42IfvDDH25dvBwpuPnOOzfeuGHL0mhUKMJOIQoF0ACMMdroit+htPNe0IGIz/Jf&#10;//0nuT8B0qGriRDzPANhAhJhpQJGHLS9xBiNiKGJVEQktFkjkCIjmoBASEQNR5YULUYJEiH5EEqU&#10;1qF4DYXPJ4yECNc2u6u9N768d/Krn//Fvftfvvb2O5tbl1udpUZzAUA7oRpNZkRkb61zJoq73eYP&#10;/uD7P/vkVu/iDefx4faz969fjDQprWoArdJ2qKFMnI5veiUSPWcJX/6TAvI+jAREEWRAjyhEAvTg&#10;+e7f/vpTVqnNud1eLPP8+dMn/9Gf/NNLF7YMIkk9pi6sCqytAtSJ5cs7YDYPAGYfmAv/AXTYY4jC&#10;U824oG5RN0/PsUAQUOsIBGtrUFeRakEMRFH/9X/1LxDJWgsA4jkodRhjjImstXESJ0kCgFmWpWlc&#10;loW3ThsDiKV33YUFbSKlDCB47z37adIzhdtlCuZDdRlS7/5qVgiCVrosyzD+sQYzXrQDNRxd5egi&#10;RCqKjIh47wVYI66vro3G4zv371nhRpK0m21EPD8fHB4eA1CSNButDqBiVAwkqBmIkYC0Z2BQZ/3R&#10;l7fvlh6ywi711kjHLNpDlDsYTArQRpQiE6k4mZT2+d7hV1/fza2N0tREcZ7nj+7eO9nbXe60//gH&#10;P7h8cSvo9QTvg9NC3LRHBmuMpS6YMIMgMqAHdB77o8njZ7u/+fKrX/z9r7748vbB0XF3cWl9c+vC&#10;xUvXr1/f2Njoray0W61mI42NIUStVGR0ZEwcR0kcNRuNlV5vY2NjdXUliePRaPj48aPtp9vD0YC0&#10;iuJYKcU1lyYUnKCuiM5W3jf8pchs2FZ4UgFV9wgFy97p6O/+/lOLseiE0USRUUR5Np6M+t1OKzYm&#10;MbFWqqpLMDtng+2oetCJtDbaaKUUEjJ4FiviBTn4SNIKkYAJmFAUikIxAEbQWFK+/k+URhOjTpRO&#10;SCWkE1QxqohMQjpGnZBJSSekEyAjqH1oqFHVUGilNBIhoABZX0caQBWDUxRUlBwOTpe9d9YKABE1&#10;0kb/vH9+cirWK4HB+enw/Gxlof2973zr7devNxKtSEg50mAiTUajVmQiMhFGmrQmEwFpIM1IgkpY&#10;ERCRUqDI8Z0vPpHi9PVr64asItAKiATEYyjhhT5UCEq29aBLBG2UCnqYUt1FpTShAowc67sP9rZ3&#10;zsYFWFCg46i1wCoWNMzA3vuyHJ6fjganrUbUajZWessLC63R8OzZ9sPdp9vHBwfZOCNU3c5iaFkm&#10;oiybPHhw/86dr5uNtNVM13q9p7v7J+fDrQuXJuOxJlhY6FRYM9WQcx3zhr4H53xlO14Ool/6Db5k&#10;JPJJ1j/vaxOjjpi0Q2UFnu0ff3Hv0aOdw+G4SEyM1j78+qubV7f+9Mc/bqWpAqZKhS4MjsWgZBEO&#10;L3VcPP0PofJGSITV9G6qzmqKsRCSUhBYkhgOHwgmapomkkKsRCq8Ri4m/f75sXPZLGqb+oCASf/n&#10;//EfWWvzPNdal9ZqrcejEYg456YDcpQiInTehnbhKElYQAib7Q6iQtLsvXNujh/w4tYOZhqqOuX0&#10;t1ILrQUI1fkq2n9Je7Auv9c85xrHZhb2XoQJgEBiE62urymt9nZ3Dg4OjI6XlnpaR8cnZyen/eG4&#10;EFRCxoMS0oyaQQkZx1A4DxSdD8bHZ8OVta2D4/PVjS3ScVby872Te4+e3vr6bn88NklyPhg/29nf&#10;PTg67w+RqNPpKEUHhwcP735th8N3blz/3ocfXLqwCYgzYwRSYR3sp5yJ6eXXdwsZkYUE9cn56Nef&#10;f/mzX378xZdfH56cRmlj88KFzQsXeiu9dqcdGRNpTQjsrFgL3ol3ZZ6zL9lbEU8BoWRLIkZBGptO&#10;u7m2vtLutrIy2366/eDhg/5w0Ol2W61WUCisSgLzS/LVCSYA1PIEs30CAmARRJm/+NufPnx2QHFT&#10;VMSIBGIIkkQJFydHBwZpobPQTFITVBuEhT0wa6Wgms4jVeYVFgQprLXKADCkCfVqqPKRoHrlBRyE&#10;8Ju0iZQ2QBpQMWgGzag9BK+sGIkxYtEMxKBEyHq23lvHpfeFtUGCynnvbGmtK4oiVMuZhT2LD9ZP&#10;uGbeMDMpiqJYR3EURZ12OyLVbTSlKIanJxHxu2++9nu/8/47N6+0U6XRI3giRgxzNqFCMsMU05Au&#10;ICEoBIVABDQFOiPEr7/4OB/tXbu8EikhElJiNCEE9xYeBCOAItKKtAmMD6WVMlqHmdFhVAUJiJBg&#10;zNS48+ioxJZp9g7Ph88Pz89zoaTd6iwF8gaIlEVuy7KVNAhBKW53zGqvtbHcjTVPRufPnz+9f/9e&#10;URZaq8kkOzk5ufXFF4+3Hz9+/DDPJ0tLi4242ep0P/nks2azuba2dnBybOJkodNVQbObZsFkMJXj&#10;8WQ8HqdpMl2BUwsefq4QCJoSP6qXZw+Ch0cng1HW6C6Kjvp5cW/76VcPHu8fD877mUGj2d3/6vOm&#10;kf/yv/jPNtfWyHuqdHsqwCgcF3BazH/ZRldnQVOrHPiGc64jcJ1oZsDCXHBVieQQs7fWakVEioAI&#10;BLh05Xhv9ylzMd1l04OHJ6vLstRaA0CWTZTSzBxFERGNx6M0TQEQsUAk7x2RsHAjSbx3w9E4abdF&#10;mBSFpvCpgX4hFqvj6NpMz/1DquAfSQEiaYUWecrfro9WqTYLCFQTZOt6lXhxwhImBgoAEDXS5B99&#10;58NrV6784pNPfv3xr3af71y7eiNNWtmkODgZHJ0O4zhqNhpLS4vNVoMUJXFMBMLggTFKTKO1d3Q2&#10;HBVPd4+y8fbu7lF/mOelPTk7fnqwf3h+FmmdF0WSxGmjrUjGk9HTJ0+eP3u63O38+J/+eH15OY0M&#10;gJBWjlnVJVoRDvp1DFwzJ6S+KAkUSCI1Lt2Xt29/8vmX+8enAHj16rVOt5WmabPV8M4WReadNVql&#10;sY5NZJSKtUmiSBFaxyJVKKoUCovz1js/ySaTfJIVVkBa3ca19pXBYPnJ9pNffvzx9vb2P//TP11f&#10;XQ2sDAplYqhVbupM9BU2GqYM8Sof9ACs1fbz55/duqXipbK0iAUrp4wRdElMUSs9231axPGzR+OV&#10;lZWV3gpqNRqPS2s9CDtroohDPO4ZgtQaAAIalWqVhO8SAec8s5NA1avPJlCVNBAIgZBz4EHEs2f0&#10;QjWMBFAXpqo6FWIY/us5qLQygEXEODJRxIgoXgiDbnzwGCp8ndT9oDLduAIqaFuhMkqlcTQSr9i9&#10;eePaGzcvX720sbHcbhjWYKm6pRS6eniWXyIJ1TUACMETAQISgwTFNkAFRMpQ2AVhB2mt2CtgZg7k&#10;ATRaG2OqWmmIYzw777xn57zzFgHIIyOCIhbjML72xvuXrr+e26w/Pj84Pvj41uPN1cVrm6vddAGU&#10;iq0FUShaCVs7ABi2dNpqxcvdVu7jQa639/r/6l/+j5euvdvqbDJAt7tw8+ZrDx7e/8Uvfr67u7fc&#10;XXvrvffeeu3655/8aml5kUk9eL6bGrOxshJa2yruAwACMMvR0ZExGmBhaqDrHyp8OMsyz67das7/&#10;FQCUMhjpja2Lj5/uPNvZ7/RW72xvP3jy9PB0cH6eFcOSqTw42Ymw/E//xX+4tbEB7LHykOEp1Pjw&#10;y0XCF/81rWMGsywv/ilQXebOCmGGcgdbR6REiizPYgO6VmmN4+RVCO/swNqVZZAbDXO3svHYVxiE&#10;WOcCBhK6B02svUBelmmalmWZohZRikzpPHsWEGGZ1QCmJjloQwZut9SuqbLpSgBAiD1orcM9wCrG&#10;nGlozKPU9fARZPEyLQqHbQxeETTi6NLaxsJ/8EdXr17/y3/z1x8f/P3lS9fW1rY67a7zPJyM+5PT&#10;s/HEaOXFs3dS4c18Phg8fvwky/Jms/XwyZN8VBaFIxWpSEeJZpGydK1mJ06aAOzKfPvp9qMH91eW&#10;l/6Tf/InNy5fiY1G5jCUDFkodOpztbPrk6/RZhAVSNYVDkVnp/3/+X/5357tHnaXV69evtJqd3u9&#10;Fc/elkU+ziNNa0u9xYWFNImN1oRC+H9T9l5dlhxHmqCZuXuoK1PryiyJ0qiCKEgCBJscyibPsqfJ&#10;nrO9s2ef9n3nh/Q89rytOs3e3u7p2Wb3choEBQQFQBRAqNI6syp13syrI8LdbR/c4+bNAsg5Gyhk&#10;ZV0Z4eH+udlnZp+BENjvdQMld3Z2d3cbc7OzcRz7OiO2Fthoo43JdNbtdnd2dxo7u1EUHXvi5OTU&#10;1K0bN370t3/72pdeOXP6tApkbowEJNd3BNGiBYuCHDXo4cgX16BxthgiWkZjMGfcbvX+8ce/SE0g&#10;INAWSVsC6nFPCRtK5Kw7Nzn2w3/73bu373/6yacP29uz8wvj9UovzXpZ1un34yh0kiVaWwtgEJCc&#10;Rek1JJUURKSktUayUz4BNtYwWBdiVKDcXCEQwOjkE6jY6C2zMZqByTdOM4Wr5vqKF8sJkFASSkRk&#10;ZAYDvt2Hz1UAlyfADC6nGJCABMlABIokIW2sbdy4fnVnY60WhU9devLo3FS9HEWChc0E+7CKdVsh&#10;SLd4EZz49z65iZ5A94Yb+1AOIYAUqIRQQghEiUaSkGHMKrTGuHvu2wAa6zCejXXfoLPcGM2WjTbE&#10;BJij0pYtczA1vXTi9EWrRM4MAA8e3P349++9dfnm0cPTh+dHgiiW3Q6wNlYjZpzlIFKGSBGoEKMk&#10;KNVmfv/pZ8eOHTl6/Fkhg/povZ+lm41Gr98Ng/CTDz+pjlZf+dJLdx48eP/d3z37/EsIwcef3d0e&#10;3zt19FC1FFq2msGCAODmbqPX6ddmZlxRDsCAJfaWMiI8WludmBhXUmnL1jWmQHKullBCyWhkGu4s&#10;P7y7dWO72W53UqONNr1+ttdJu0mMf/nn/+7ShfMSBDCQwKGouG8ftG+W+JqGQsRjsMV7UPIm9BCW&#10;FnkOB7F7UHrhuHZJEijO874FRula2YkgjoMg6mVdF73EouXpoBpJ/PB7fyKIkiRxUeAwCMMglEr1&#10;09QrrxFpo/MsB6IoCrvd7tb2DgrJKMqVkaRUdmyUA12l1ACevVPvEzbYndCASGIoejoDuGoxnWvH&#10;3QC4XBBbxLAY9lMPPEXii/+B0SVlFiiI3ifiubm5M6dOS6I7t27fu3On3+1aq6M4iuOoVq3ESaKC&#10;QAYBIoUylCoAoCzPe/1+N+1vN3azzKggDKNQKFEux0kSxklQTkrbmxt3bt28c/PG3s72n7z66te/&#10;+tXZ8YmQBBZaBuQv1zUjsL5YBRzpax2rAEDGMCJZAwDy9p2Vv//Hf1rb3plZODQ5PVutVpMotsZE&#10;So3UKovzc0sL8+Njo+UkjpQKhJDC9U00y8v3k3KcAACA/3/2+9vbW0GgSknsW2c660ySkEJJWU5K&#10;Y6NjSZxkaa61rZTLM1NT2xsbn376qdF5rVYPw9jtGU47xSIwFjUqrhTUgSUioKPwAC0wUG5gs9H5&#10;55/++vrdVRFXrYgsSSDBwMxGChA2a6ytfPOrXz5z/NjC1MSpJ44B5zeuXcn63SgKKuVSFAU2z8ix&#10;H44Wd7n9RQMzBDDGGJ27jU2iECRdxm8YBk5GNZRKCaWkdIuMSEghJAnCgjkEQEIpJUkiIXwft2JN&#10;CSIpRRSEQRAIoZw3C/46CXwSH/nyDzcTrWUGQRSGQRSG/X7vwcry1Rs3elmalJNWu3n4yOKJ44eF&#10;QPQZOsRIFoQT/kQUiNKFLAjAVzn4sF/hRIPfStCyBPPxh78SvHdkYbyWBEoSIbPO8n6fkIgxCJyA&#10;pTHG5Fnm6HKdG7ZstDbWOHE1a61LOhBBpDm6/7A5dwDypO8AACAASURBVPjk/JFjEMQkS0qVa7XJ&#10;EydOT8/OX7t199rNmyiklFEUJUhISqEUAFKIGCmyKDQwBfGNO6vnn3xxcfGJaq0ugyAuJWMT49du&#10;3Lj84Yc661967rnDR4+eOPHEm798q9vuzM/O1etjzWZrfX1NCkkyEDIElELQbnMPSYyOjzmq1nOx&#10;CABgkVDQzu7e+5cvlyuVMIyFCpwyoQahgSypVJv17d2Vjc3dVndtc6fd7lWq1WqlkuW9ja1HSaT+&#10;/b/74YWTpxWQJFnotVDxBz3nVFjKjmqWTh/P5dkXR/H74Aw9PfJ5itxje/Gx7nciRAJtmJkIUIBR&#10;ktdXV9Jux3+zD/r4tyGCrNVqeZYDgNY5IsZR3O12Tc5Kym6v61rHGmOllGxtp9txxqyXMkOwbLEQ&#10;4RZCRGGkdd43KQwBtQ+PMnOhAWiHyBEiwWyNNQW96T5/v7J8f1Ma4nAHh923inBgiQeSdN4fqSav&#10;fenFi+fOXvnsxu3bd+/duAJEtfpIfWwsLpdVEJGU1rIioYKwVqnUzp5ptlub29ubW9sIJEWAvnkS&#10;d7utdmvnwc2bAqBWrTz5wnMnjx+t1SrIjNpvGG63KchSf8lQ8BquvNqn9DEpIXVurMXbdx789Jdv&#10;NzrpzNFj5VodiNIsK8fJ9MTY2NhoHAWCkMgKKhoRAgNYtsbkuc4yNnp3t7GxsV6v1/I8U4Haj0iz&#10;m3aQpamxZqRWjaN4c3NrY31dCHn+3Pk7d25d/vDDvXb75ZdeHhsZFYjG81QAgAbRaTZal2QB5HxC&#10;TxCj0JaavfR3v7/y2bV7qjSiKWQQgOT61hMiAbVbzcWFuVMnjnLei4QIKsnLzz1zaHb60yvXHq0u&#10;h3FSqdcViiBUWWbYGGvYsjGcMxL6tnUsBAGDscaSISYAEJJQELLrzIrFXo9BoFwNoRACXGoqsOM0&#10;3IWZojO9MYWkOoBA314cEDUYBGRiBKKBNg6AJHLGBxtjmZUkRFYS+r32xsajrd2dTpphGCblmiTk&#10;Xvet311+6sLZaqzQ7vegBAD0rYKcUCYby0ROYsetdLeaC4E4nx7pAjc8MTkRRZGUgMB5bnWep2kf&#10;2Fpjc02E6Bpy5jo31kgpwQIRISEhDWoLBpugIBFGgTYWwNn1EqwgRKnU4cPnpqYX7tz+7P7tqx9f&#10;e1gNqV4W09OjKooCIRFD5tBYYYUyQK12p9PrtdrtOOG4FFtga3S1XJaCtre3c50HUizMTv1Pf/nD&#10;//wP/+X37759/ulLI6PjaZ5/urw21uzNTU6O1KoUinJ9pAQsXfcfb4QWefxEgNDq93e73fWdRm7x&#10;0NIRJVU/M71Ma8O9LN3Y2lhbW+90usbYMIwqlbqQotvrbm9szYxPfvsb/+bcyTMxkhqEAQ4cvJ+y&#10;hIPpBINSdRjqWDSQkXgMjj4PTfhFDcYYgEgEyjnDzMCEZA2zV5Xmwd48mNWSmUvlcqBUD3ptx0Ej&#10;uAbpyiprGREDpSxbBg6D0BozUh9p91J0TrWx6FRRCAEhyzOXAWOL4Jh39vcDPu7vfRkj70Rbi8CW&#10;DVs0Rg+HFh8fhYOkEQ++x3u5DIyEViFYqwlhcrQ6+vxTZ08e29zYXH20urmzs7u5uv7I5pZzY9M0&#10;i1QQJTEQkZKoRKbzNO0Yy2zZarbG9HvttN+p1ysnDi2eO31qbm62UioJAqM1eK6kuEwYpEns64fa&#10;4jyLPZKYhc5BUHz//v2f/uytvW42Nj0f1Uc0QRzH86MTc2Njo9USERid97vdKFIqVIhUBPasBSbk&#10;sdERSZT2u5VyCR3DYX0t48A1M3m+22gkSYxSlqOwPDs7Wi5vbG7s7O4ePnw4juObN28Zw6++8qXx&#10;0VFmRq9VjdYrljukc43PEVEioLaQ5dBK9fW7q7+/dp+TEVUaybLcgtOmsQg2VCGYXDA8e/FiJVAB&#10;WiXQGJACji/OzUyO3X2wfOvOnbVHD1DI6uhoGCXlSOWGtIEsN2meW5cxipDlbKwlRCWF8Km4UqAk&#10;FOT4EGaiwfJiZuMqnFwFCyIAFRmNgAjsjCfrVVMZAdkCg9Ws2ZnOSJJIIPl5bTmUUpJAADasdQqo&#10;u53mbqfd2N5pdbtRvR6UYxEloAJLVJ6YXl9f/cXbv/nyi8/VkoCZJQpEcNXq4JDaT2O2zFQExnCf&#10;8xzMcQaw2uh+2kumYw/fbPvdjnBqgnlOiEZbJrLaIII1ho1xqUMsmJ3eOBey40iIjARKiDAKc60t&#10;I1sBqACIMABga0wchyfPjC4uPbm+cm91+dbW2r312zsqgEqUlKQpV0IWDKFOodVsdT/55NPllWal&#10;Vj/xxPFKrfrh5Q8++eij1ZWVEydOToyPEViT6bNPHAv/7Lv/8pP/+s5bbxw9fW7+yEmOKstbe9s7&#10;u7NjI/WJelSKwzDS5Ehbv2agwA5jrYzjybk5jWJjrxU2mij7zVav1e7l2vZ0ttdp9br9MAhrSSkO&#10;o9Ze89HKyr3le0kQfO+73zlz/HhJSWUsGsN/UKvYw0vhxTwOuF/0loPQ9LkHh9/FRTcEt0oQENna&#10;3HiwcEU0PGg5PCDhQCKSMSaslLM8i+Ok0dhFhDCKyEtasJISiaQQ7V67yOoBpxnmjRFr2bKLXVpj&#10;tdVu4sPwZuBtykEDrWHktQBgjGVf2Ky/QE7osWHCLx4Ub7OiUwnEQqpCK4kTY7XJ0dqJw4e6/bTV&#10;6TV7/XYv7fT6u7t7O9vb7U7HmLyfdQDBIkhrJKGQMqmVAqHarWhy8onjxw4vzUyV4pgQQKfakeYD&#10;UT3/T/allwW1xYjO1QCHXZ4+ENrYrZ2df/qXn7S6/fG5BVGJ8ixNysmRpcVDE5MRouAcmbVJ93Y2&#10;uVqOg5qjTN0FIrAQODpa13lujT5yeKlarUpJ1toDE4y5ubebZb3RkToiCGCp5NhovZREMpCbW7C4&#10;tCSD6PqNm2EYvvrqK5Uk0bmOAskuM9PNF0IA7PTTdr/baes0TXu9dGN7b73Rvr+63TIyqk+yCNj2&#10;BAGwAasF2EhAv9VanB47NDNJrAkAjXWuPiPWS9HZE0eOzE8/WFm5s7y8sr62lepKdaxenygnSaal&#10;Npwa7bRVs1z3dQ7O7ESLJNgCG0c6CwQgSUoFAJBnOs9zY4yvQCBCRMZ9c5QHcu4MWmuXLTpwKh3n&#10;wNoIKYSIBAMBh1JJgkCSQEDEXtrd3VrVupfnvXqtOnFk7rNrNwCMVGQRDRLKgEDUJ+d++7uPW7vt&#10;5546Pz0+qgisNv007aadUMpKKOvlJFK+rrKwnwszujDliiI1q3Xe7XaFqElJiAyWjTFCsMNTksJl&#10;zVrLSOgVH9xh9uVl2BHfPkDMQKAC1eunxgCQy5YgHyICyZYRo6RcOXJiYmHxZGtvfWPzYWNvq7Oz&#10;e+PBGkDHgtaYt7JsZGx6cfEwY+n+g3v37t+pj4x88OFla0y9WnvmmWdmpqcRWRIoIc6ePjE+NvKb&#10;Dz965/2Pbj9aP33uqUoc93rdOysPcH1FBjKO41KppOR+bwEfRiVEImOMQXF35VEQRLvdDElpC1pz&#10;GJUwkOVatVoph1Kg4Uf371/55BNAOHf65Pnz544eOawQhJOrRRhqsXQAOoaAZh8fvwB8/jg0/YFj&#10;gNdE5CwoozUS53mWYiakY9gAyYtEDIVJQJZLpTRLdxu7gNBqNlWgjLHdbhcA4iRhZiRUSraaLSBg&#10;ZqXUbmOvUh8FqdyzXLDqRKS1znWOvn69iA2yp595wKzDsLdRmNvOi98v9PhjF/wHHh6sR3SMMAA6&#10;NQxXWRcEQgXlSq0yadgi5sYYw8aaPMuBMMtz34mVDRIBIFghhQRmFVAUKtCZs7gYBjlggzQTC2x9&#10;Z1OXE70vbjG8WxEDWcTMmn/4p/+y1dxdWFpMalEOJpTi4snjU2NjoQBii9oicKBkqRQ/fLhcr5VI&#10;ELPxWw9bZ0yuPVr/lx//+OWXv/T8888brUmIIrxMCJz2006rlSQJIUgia4wlQoIoiSanpgzz9s7O&#10;0uISI33w8ceVWu2FS5cUCZ97gt7qtxY29/befu/9jUZzr211bnKtO6lup5aiSpBUQQZMggmlksIi&#10;ZxlZS1k/YP3kqeOjlUSAdVkNiIxMQMwAJFCVkjNPHD9yZHFtc+vBysO795fv3bmqVFyp1qu10SQJ&#10;GSDX1oSin1GutS/adb26LFsDiExETNJaY4xNs0znWhvf8hE8jb5vFNiBEhQ4mg7A9URiRATBoJQQ&#10;QgmBIaIkCpUMlRJsbJ7tNnb2dhvt9m6pFMzOjJ04cW5qYqqUVK3Wv799PyhVGNEyKhnJUMmEMU6u&#10;3Ht4496D6fERwabb6Rq2uc0EmLFEXTh5/NKFJ0ulqEBpD6pSeJlMh7Ou3WS/k7daKTkS1MeabSEt&#10;YK1B39OdmZgKz/SLV4m35JAROU6SLMuJFKP08xPBhSAAwFt0JIJI1mVcn5jXJrNZ3u9keZpuba/d&#10;unu1u7Ly0ksvXrj4QhBWLly8uLy8/NlnnywdWjh39mytXp+dXwi9sCoBgJRqbnbum+NTc4cO/6//&#10;99//5J//7sSJJ04eO1YtxcbYfpr302x7u1EYglYI6TdaQQzgYBpVYIl6eaYUVio1qcIwjlSoSGJn&#10;r3Xz6tUbn15pbG6+8sJLz116dnJ6olSKgVkiIhhfYPFH4GU/ZvgFL/xvAvEfP2yRtM4MRGTy3JhU&#10;97oaNQJZ6+wX8DmliJ5cQJSdXheYd3d3Z2Zmpqanms0mgM7yrFQu93s9QOj1mIgqlUquU2OMzjLL&#10;3Go1o5LrMYvWJTcyOEkE8KUafuLtV3B4a2Fw3QU7VmC0U2HaJ6M+52/8AWgefBobo/1uAFSU8+yP&#10;NKObdYzAQUDGGEI2gi1jEkWEiBxCIS2ESMaA8WYWSyks6/zA97nwnJdaHhR8o2cHEGB/t2EvSero&#10;WrIAv/vogyu3rp49f74yWjaQRQzPnD8zMzpCLqOAnD6cIcJypRzsqM3NzampSUFcfBQQUq/b+9ef&#10;/GSnsfPzX/ys1+s8++ylcqUM4ELhDAjW6Eq5VC6VBDKwAUKN2oU2gzCo12vdbq/bTxeXltI8/+3v&#10;fldKkqeffNJaS96mJADc3d39l3/95d31TQhLWtatZIs2A42hsCLooxSsQetcZ7EUgRAoJIHlXntp&#10;ZuLk0mKsBFkDwAwCB11fgMEJ6DGXwmBpfm5xfv6F5567fefelWs3NjY323ubBEG1Xo2SUqlULscl&#10;y2AcR4boaB9Xk4EOpwldH3TL1jW+9KHbQaKnH5Z9L0MiSeGUlgUyEVgCDpUshSpQUiAarbutve29&#10;3bzXQzbVUnzs0NTpMy8uzE+RsIIQWaCVr734wp1H6yZNhYhVEAiQEpQQaKoqFJKz7lrWjwMZjowT&#10;guQUss5GY/ONN98cqZUunj8niKCIvhAV1DgCgut94RN1mDmMQus6k1pmaw2Ywj0AW2Q/DZOE1vKw&#10;Bu9gnfjMEYIoiTu5DlSYg7CAAJaR2SmuuwnALroqhSoBspQWIkwqQiLNLh459/QzrU6HqaSCKkmV&#10;lEujYyMXL57P0r4QAolACOGJC7RIAEIIUQrCl555+tSpI79891f/9Y03bl7//dz84snDp6YmpgKl&#10;VBAopbTWaZoCoBQyLpWQKM0zRLRstTFBEEgpURADK6X6ae/u7et3bt64fuWqsPDUuSf/5//+Lw4v&#10;HJKCSACzIUm5ztDlWiHj50WPAZFF8Sv47X3gzhSP74/g///D3RcXt3NmKAmUJEUU6m5qtMlzTWRI&#10;GCSDyEgMQIQCEKXWuWsz2mw2i6Q7NtZqrYUUxpggUEKIbrcjAllK4rTfl4qkDNIs8ynlAJZ8q0QA&#10;IERbRPE8W1wEu3gfNAtmuYhusW9Y6CnzA8b0AMf3Af3A+O4Po9cDHHz00Os9zeQ6UxmwAOD0MUAQ&#10;IVgn4AVuigIIIMGk3X7DrNOUH/eA3AoC7yw4gC6WCA6sIyg0+ItTscDNTufK9eu1sdFSpQwSgPn0&#10;0ROzo6MhWADM2e1sPvNMSJqYmmju7uVGu56d7kusNTduXJ+YmJyd2Z1fODQ9Pe0JFixOz0IgZVir&#10;e3KzGGRyzX4RKpXK9DQ/WHmIQh0+cqTd6fz63XdHa/Wj84dEId5qGda3dh6ubVRGxnpWtFJgIGMx&#10;RwEkDSBbhjzXxhidGauQhBKCLEmA8yeP1UoRu0aOxc6JhdflpocAMMYKIVCgBDq2tHB0cSE3Zm+v&#10;efP6nY2trXZjs7G9AUIEYVyp1oRSSgUykCQUA5KQRIKJiESe61CQMdYnX7hUJraWWXv2Aw0M0jkQ&#10;AaSUUkoiaY21ec5ZZrrdVtu0m3tZrysFsDG1SvnMmROH5mamp8fjRCnFUvpCSDAMyIfnpp598uwb&#10;v/pdSSSZ7eoMlTQqCFqQWqakVKuNTSpBYDnL0jxrozQyKeu0Y8FpHAtm63MFivQB540VjLXT+MVy&#10;qaQkS9DaFEpzPgYy3OOtINms8XSfteiTKJGJpAxQCsSAUErJabMrVJAbz6ENuflu8hbJl24uAlnf&#10;GZCQQiFkpRozBFnurD7j0vPjOHEutLE8aAEA3gcASSDYjibRd1778gvPPvvJ9Zu//u3l9997j1CU&#10;SqVSqZTEca0+Uq/VojgxwqWhkJASAHSu0zTrdbr9tL/X3G02d7e3thuNbSVgbmb6f/iLP3/iyLHR&#10;aj1ApYQLihmB6FT8XbU9DzOBB1G0CD7vI7OfpEPGdTHkUMQXP/dhzIOI2RBUFW2WEF32khQopJQM&#10;gapgpJJSuSEJ0YuGuq0E0XXTYCmkSPt9FMhoAZkkGWOEIETo9/ulUslaa4wGBG1Mt98zeaZNTjLK&#10;c601W6dfcnBrGuho+uw5j8jDEhBYCCiBRzPr006dO1sY2IMeWcAHzQQY+iAfcHHRkIKD4IKB9EQH&#10;EkMh2bMfsUQCAGOLLQWK0J570jgpBQtMbC1b4P3urgSeSXfGxyBuD4UlX5yC5wERANAyGa35k8+u&#10;bG7tTEzMBGGSZunM/Pzs7IJEIrBgjRBOClk6JTwiTEolIciyBY2+vz0isz10aPHQocWrV68uzM0+&#10;ef5csbMhMwvnvztUZO/ouAcZvRSGEKJUKc/OzqyubcZxafHwsXd/85vrN+8cnl9kRGN9qkGlXhsb&#10;H99qdmRUkcwGyKBydIsgEIBgbaZzYKuJQSAx5N3u4enRU4uLATJ63UYEJgcpnvsCoKLulNmitoCY&#10;CAQAVGokHp8dG+n2071me6uxu7a5tbq2sbWym/XyMAqjJKmNjFZq9ahUQrKCUJA1CiMrjCUGV0xH&#10;iGisBSTL7ET+tCmiBQjWGEkowLJOszTrdtq9VivtdtkaRTRaCo8cmp2dm5uamqjXy2HIKgDGDEkI&#10;JmJEi8Qg0IaSLp099f7lj7qdrqqW2YJlzvJcICGSlCUZlkBznqW6jwwoSPTTnYnR8anpaUmSmCwQ&#10;Ig8AGgpQdAYAIQkSAikKY0EZgskyX5NmB+IPCIjg0mmgwHhwIU7DBGiQSMkoDqUMiGKgREMUBTmz&#10;HmhwIg4+yUcweV8kfP//IglNWZDO4AxD3JetdUWA7BrwAFvXANuxUlYAE2uwpEgIDGYqpclnpl48&#10;e+nO/ZUHyyuNxm6r1drd3Vt/+PDBnTt+BSFIKUlKRMx1nuUagUhgFAQT46OHT5+ZnBifnpoYHxtJ&#10;kliiEEjADGwYGMmnvuIAOAvMeBxbvTwDublZwMxwwzz/E9FL3A0DNMI+J+AIDRiYjMVXuq8gCYDo&#10;tWiYXBmgDJVGV4BqBQnXE4QLQ1MaYxggzzPEIAiCPNdCiF6vm2VojEnTdN97ImTWbE0URULJ3IJl&#10;q3NNwiPjgYAoFxAFUJz/8MC4pwore+jAYoAGOXtDv/2Bo3jSW+2FPj/zPifn29r6oGnRoAR9aGz/&#10;e4p5wYM4Ew4sUBjEKgerwFrrBHt8WxXE4hMOeJ3FtkyWodlqXb9+U6qwUqlqrSuV8tLiYhgEoLW7&#10;9kKG1g+RZUuEQRgUMtyDYChWKuU0zfq9XhSGBQuJDD67xA2HNVZIUWwfxai49GBkJUWlUmm2uzt7&#10;zVqtNj4+ceXq1Veefz6sVsGPA46MjD598ak33vx1Y6vB4YhQwgALcKn2aAFIUKjiXo+FQBIAue50&#10;9k6efLpSSSynLmlgf6bywTEsQq4DEqQ4Uw4lhdVSrVKemZ48dmSp2e6uPlrbWN1ot9tprvvN3bzf&#10;8R0ZiJwRaKwNozgMIyRyDXoZgIQCRG2cOymssXmepf2ezvNSHAdhIIiiIBgbr0azY4GSpTgeqdbK&#10;JVVORLVW6nab25s3pBKTk5NBEFHBqnsURBJCLM5NP3X+zJvvXw0rzkYgZq/LAChzDaBtv5cRs5Jg&#10;+j3W6YVzFybHRxEZ2BT94A6yoYW1gAhZnikloiiMI8J+ZoyWUhijfTYIellwZ4ujD7ThIC2RSaio&#10;XKqNReVqGCVGi1yLVmbjtEuNnmVNIjR2EIEY/Bk+9lGpYLQH9/TAi3GATwCAZNGCT1xB58iiN9C8&#10;D0qA5Tg+dfzoqRPHjLV5lnd7PZ2bVqvV3Ntrt1vtbifLcid+FkVxFCfVSrVUiquVSrVcDgIphSBC&#10;l4PonWhCXz72+WsY/vvgUzz8MoRCz/ELX/vHiGlm3w3hsTd5aQ1nLrqzKxZyGEZBEBSDbPfTfBgA&#10;QGZZiuhoTmbmbrcbx7GLBUsptdauLIUtW2sQJLPVJhcqJkGG2bBxgRg4oOs6xAPyPloNX8g+fENB&#10;FRTA4t85ALshiP6jlPR+jyfmYcBlV0Dn/MchLPAQse8lFswLH3BrCpPkIL6gb0/uPnWor+7g+ocx&#10;GgAcC2T50erG8qPVqZm5OEnyrL8wc3S0WnUY43fg/Qy7gasBA/LBmcVuh2cGrTUwxGFktJFSMDAh&#10;plrb3ERR5BIIBUocAL8bbIvug/r9nrFQLZc2t3dQqIWFhQ9WV69dv/78s5eQnCYUKJInjp5otvNf&#10;vfdBo9MRllUQCaE0oHWNhiSFoQJhk0iRztO0PTZaOX78sJRoGPdbbODQtsvMRbP7gX+FhSwtOncP&#10;mdkiEkmQIqyU4qnRanbssNEmy3VmTK/f73R7DNBoNHq9fpplmc0VkwKy2ub9rs41IgmlkAgZJXCl&#10;VInKEUKMWImjuF6tJEkShkEUhUGgQimU9PUvQhjEHorWrz54fW19BVhOTx269OxLlcrIAKgYhQNi&#10;hfbl5556/5Mb/W4zqITAACiAkAEbe62stzFeG1FEEthmrb3NldeeOffcMxdKcYBWF9Wdg5yOAVdF&#10;xV3mPNdKqUApKUxuNAMoKRClkzLzMA2AgqQUwF5xwKX3MiKqqDo+FVXHwlIdVcBaBFZIA9vplljv&#10;7+1tJ/Vpn/Dh7ZjCdi4Wx2ALKU7V2cruVH1ezOeWI0opnUaxkxUqhs0LYhRzwVpthIMwQeUwqZVi&#10;ZoTpSQRrrdHGMoBl4zrkEQkXJ1FKAbMgx2ixJ7Ncf25mcPlDX2jbHdgO9+cmeEsBBxKdjzHSXFjg&#10;Bx4tFvn+R31RF0RgcN0EGb0/X3wiWGCnrOI9cNYEDqa9NKpstdpBEMRJTEQqCMIwcPXfruuKlCrL&#10;0larFaiAgUulOKqUwjBotHq9fl8qIaUURNpoT1/agT7y4whVcFtQKMsPaNwhaPOsUAHN+wDNA6z/&#10;HEzzYGdz0OnagQ9e6UDUlw4U7zbGhmHQ6/XjKHKTHosTAABEcDW12hpEzI0mImOtSzccrKJCS4QP&#10;fhd84S8AQEJkabb8aNWiqI2MEolKOZmdnpIIYAwham1UIFy9iFPtGfKx3AAOPCoEcN4xWGvCIGDr&#10;slHE6qNHr7/+05MnTz799DOWmQRB0QfRXaDWWkiVZ9n65uZOY3dsbDyKy2Ggmp1ebaRerlZv3b57&#10;8cJFqZQzJwghiaJnn7o4N7/4y1/99s69ZWvTqFzFMEktW4CgpKIkMjlJNpyn7Xbj29/4er2WMGhX&#10;PD3wrriIIbMPPOwrBQ952/52CgFaG4c3EkkbWwrDahQaawHAKdI5D0VrY9i1WrOGLQlB5LQEoagH&#10;I5eoo6QiRLYGgKUgJSUiAFjXsEWg2zYMkQXMGHsbm/c+/vjtS5ee1jnduvmZAPPaV77G1vb6/TBK&#10;hIgMs9Vm5dHDVjf/0vMXf/yL3yWVESEABDGxMcbm2fb6emDtwtRkd29389HNZ88f/crLz49VQsEa&#10;gJE8HwfFykVP/gI4mEZkY+q1qiTM88yYXBAKQSSkFTbL2MEeMxORlJKZwVrHdJEgkELGpUp1FKIq&#10;i8SQQiUJJOY6Lpekamxtbx4amQbAQedPgEEAZd+0H7L0vZ037NE/9jr3KwAEQeCoNp+OBGwZhBDW&#10;RTkZCImkYKsDoRDBGA2WhZRExIYZIAmCNMsso0YmBKVcLaazGxnBsmUSKs9zJRWDaxkiGNjkFhGd&#10;LyWFYGYkstYSSTcDlVK9Xs+pFWmtwyjMc+PuBRf7lb8PPqLDBXHy+IFFYTkiBIE0xomAMfuaF9fm&#10;QltrpRRCOfkXl6XLSCSUMFojGSUJSQxbsAgonbFstFGxytI0juNOp5um/TAMur1OHEXW2lKSTE5O&#10;rq2t7mxtqUD007Q6OulSXhiYBIEBALDGaG32SQsY7LdQXKf1K5VtweByUSrOBUbuQ/OB/wZW9uMY&#10;7fhWGOCmEBJdrW5hMTN4gT1EGqBelmVCiDTLHOmNg66DAMSoLfd6vSzPhZRCCmMt7pOng9aufpv5&#10;I0zMgGEEgFzrXOvrN29HpYpBkVt7bH4hCiQai9Zm2igp0iwnKYDRGuNNdGtdlljBAw7oDtd4l4FB&#10;ECFDlmUb6+t/86MfLS+vjE9MpFkmnJ49cBGLAEAgQq3z1dVHea5np6dr1ZphqNdqe+2uFHJmeubh&#10;/QftTr82EiFatBbBEmRxIJcWxn/4/W+srq1duXb9ys3bea87OTZFQWhBm7xFiJJtJ20fmZtcmp8k&#10;Mq5NNbnuix52nG3jbHTQWhORCoRX3igaFjiYo1VV2gAAIABJREFUNuxVHJFIaxMIJNAAVhA4CYCC&#10;ssMgEIwSESw79WAURMJ6iQ0AR4gSA4jB0gYgYEDrDHYg48sK0HjrkywDGG3AmpGRSqVSHR2t/ObX&#10;76FoPXy4kmU5CrW4cPzSs1+6efPezTv3Ulb16SMXzx757PbqobExDCMjeGtrJ0Q7Uoqam6tNTHVv&#10;7+Vnzn7ztRdqUaAYhAVw1Zv7NkZBBiA4lxjBEutGozE+NhoEEnKLCEGoAMCY3JVUEiJJ0nmOaIl8&#10;kI2QEAUDG7AgUIYRqCSzgTFCUoAo0jxrt/sk5c5e45BLITgoillkqu0j79DPwaQeYPeBfw9+H2Rn&#10;g6epLSAaa4SQDIyWe/1etVrVGRBYdDYoIhIYnTtWlrVOe50wjEIpgBmsVko6p8wjpyBtdBLFWZYh&#10;+t7vwEBSoDWMrmsiIKIUQgO4hQ/MvV6v2+t2O11ErNfqLrZGnonA4bnI3rFzRCJ+gaXMXLQmQAB0&#10;3QUZQAWBo1gJmZQC17wL0QmIFtYIkpCdTkeQ7UGOaAiZyOVgMiFKIgyjGBHbrTYiRlHklFm0yYNA&#10;dbodIYSSqtvrSCm0JgSO41BK6vazLM+cRKPDUBdddHaTEKpQBzZDF1J0rXa2LXhbyKPy52zq4Qcf&#10;w+h9l5A9vCKiECSEcKMDfnwZAAgeH9NOp7u6urqwsJDEibEW3BVY//WMsLG5+d7v3nv48BEJOnvu&#10;3JmzZ9A1sf4coYFfBNDDM3Vw6Fxv7zTWNzZnDx8HJCFwZnqKmAVCmqa7W9ulOIrCIBCE1gv++g7f&#10;LqURi8ap1g7WtDEGmSUJKcTW1uZ7774XqmDp0KFOu+3yk5DQGOPJdGAAC4RgeXx8TJCrggYkUS6X&#10;wjBg5vGJiZtXrt1fXj4/OgIAQExsAQygAcQ4sIfnR6YnLp48Nv/p1VsP1neyDkoFSmCogryXRqyf&#10;OX+hVgoRzMC28PdzaGyYQQj0EkUDw2ywzgGAKMvSMAqtsWxNmva73e7MzIzOtbutw68vvoOJ3Ibp&#10;niUulpqbB4NkTCxsVCj2Le+1k1PLcVsaAsgoqhGViEIGk1RQY+PeyseHjyxVSqV+X9++9dnmv6xY&#10;Dqfnj8qoutbYfeHSUw83ttLuTiRss7HLaS5Z1mO1107z1tZLly68dOnUSBJQngIIv3EVEayBcAR4&#10;g5r884ybmxthoHSWcZZKIkWK2QIK130FAQRYBCREoQAdiYTIrmCokKiSKtK5kkIhSrZIJLv9NM11&#10;Y69ljBWySOnwlTwA+7JUMATRUGwkjz0+NOGH8JuLzn4Dk8LtP1LJPM+Z7S9+/rOXXnxpZKRuXewS&#10;Kdd5t9PqdrsjtVoUhh9//PGNWze/853vCEGFZm2hwu9SyBhIEFgWJLTRQlCW5U6KEACVlAxgjNnd&#10;3Q3DMIrjt99660uvvLKzvf3+++9vbm62Wq29vb3vffe7Z8+dswySBA9fw/7sGqLTi9yHARqgp9iB&#10;GYzRRKiUsryPQyTISaqyr6PxM8xVhIRhCAzWGGbXF9giGDcxAYGcNq4xptfrIUKeZ/1+z1htrYmi&#10;MI4jAO6n/Xa71e/3BZHONTPkuXa2sDHaGMNsfRgBERGFkFEUCSE/D1VFdM0OfgwzGkMvG1AcBw8Y&#10;BvHBxuB7C2RZlqbpxsZGu9MBQGNMq9Xe22v2+30uUMoN9u7u7uXLl/f2mt6Yd5DonTwGhKRceuLk&#10;yQtPXTh67BgguPKWwbe77/XOAPw3D/ZuEuHa+rphjuIEkZK4FEexQJfoi0TYbO5tb++kaWaNLTSV&#10;h4I46L+6kJyw1viWsyREoFS5VB4fHw/D8Fvf/taxY8eM0VLKgjN3J2tdUoUQmCRJEARCCCdoVS4l&#10;pSQBgFq1FifxysrKYLkhGqKcMBOYEfSUyOqJOLY49dVXLn35uQtLU/UEU5k2s91NpXtPnjz6xJHF&#10;JJQAA9ufimlcOALFv1ud9r17d8mTiH6gXMJPu92+/MGHQigSUkr1yaef3rh10+mMe1gdUKb7ED8Q&#10;SnMDXtxLV0O/z7Siz/3F4vei9aH3+3yiGAGoen1yfv7o+kYjy7P1jQcqyk+eXVg6OjY+Hc3Mlc+c&#10;PXT12uVmc6NaKzUam7Mz48cPL1w4c6K7tylML+RMmX6/udnZWauE+PKlJ195/uJoKRRWo3WpRAfM&#10;T6JB7t2w1g8hUpZlzKy1N4CQhEvaQy8fJVCQDKQKlVCu8gOAAAWzAJCQmXyvucfMSgbAaIy1AFKF&#10;5Uqt1emlWe6Ufrx4ULGMDzr1w/YyDhPoj5HRg3cO7aDuMWa2Wmv3ZJZln312ZW937/r1a8vL9/M8&#10;Z8e+I25vN37x5pv/zz/9+Pr1G71e//XXf/ro0erde/fa7S66a9v3NcjdXEISgrqdzsrystHmnXfe&#10;ebC8DABSCkBstZrvvvvuP/znf7hx80av133jjTeazWYQBMeOHavX66+++mq1WvUUh/EWQzEhP7+M&#10;C0VCd2+Ko5jX/sxIkHAGo1OPHPjfxmRZqvOc0EG2t8/jUimO4ziKk7iUREkSxXEUxVEUx1EUBlK4&#10;bHBrVajSPCWidrelpGy325VyJQgCY6zW/TRNmUGgAJCdVh6zFSri3JJnfKw1FhiF8B5TnuVGWygK&#10;PApCeV+mo7jfnl6FAijBI/aAUv4cBhYsESNY5gf37ps8P3rsmCT5+uuvh3FktD5z7slc2ytXrmxs&#10;bKRZevHihaWlRQIrUVpj7y8vf/Dhhzeu3xoZGX/pxZcYidm0O+1+vzMzMy2lyHR67ebVlZWVzc1t&#10;RFQqqNbrC/OHtGv8BTDobOPO8QvuZ3FTByQWA2i291ceBGEYhlHay+pzs07nGy2HQTgxOdnvdFqt&#10;Vp5lgghQu3f7UAu7sjILvh03MAChECAB0Fi2gIxw9drVF196YXFpEYmEJKNzW3QjRWeSOdwF9pLT&#10;yCCIGQKSSRD12v0wUCP1+k5jJ82yQJEgy2gArG/3gK6amkMBqiQvnFw4Pj+2tb3ZbDZ73f5IvX54&#10;camUBASGCAHQ1aY76dpmsxnHpSSOLRspBQm6evXKw0cP5xdmiTAKQ2YmIdx+ffXK1c2NjV63d+f2&#10;rTRNP/30s298/evgENeX1w+caG/1uawYAQK8pe2MaQQ/dsWyczEh/w6fFYFo0VstxWZBYDEPA3Xp&#10;0rM/+/n/yzyxsbk8Wi9Xa4qxxWAsYXkkKY8mFGC73WjsbF567tVaFD539szag0eby3cATL/d1rmu&#10;VivPPXXh5efOjleVNKmwIJQCQruv/IjomqYieTMWQDiel5mAc5MHhF1tI1ZSSgMaSViURvcBDDOj&#10;VSCNRbYCBHlDj4iQJWDILBqttpbbUSXkIAYhGLHPhHGt3culklIJ973Ofiq8iwEED7EcLttnX4hi&#10;32Ev7sU+NIPPzHVX4Xg6MEYLIYzhGzduNrYbeWb/8R9/vLyy9qd/+qcI2O50V9fWlg4vPXr46MGD&#10;B8wchOHIyMjbb78zOTX19W98I4kjPOiUtZp77VanXq13Ou133nlnaenwT//1X8fGxv/Hf/+X83Mz&#10;xprl5eXl5eVet3f79p2J8YmHj1Z+/au3v/Wtb01MjP/1f/rrtbVHiBAEoRCSnNtFOLAHByUdQ675&#10;wNgbXuouHcOPjnvItaPPskwqWfRhYGarjSYDSggkJ94l46QqKBQoBGowWRG48xNWSiWdZRbHUZql&#10;xmghRZalQRCurq2WkpJUMkszy1ZK1ev1QxUFQZLnLAgIhdUWiLXRRlu/iF1YyGpvCtpC2P4g2hY3&#10;2dsTA856CNsefz0Pov7gWXVGaLfbH17+IE5KM7MzYRi99dbbhw4duvDUs1KG7XZXSHX62NGpqWk/&#10;jZi1NjrXkmStWls8tPjBBx/euHU7y/oAlgT+8If/tlarGgtJuTQ6NvbpZ1fCMPqTP/nqSH20OKVi&#10;CjIMAbPvVzZ8yt7s3T9bZub7D5ZdsnOW5tVyxVkCbC0hSCFK5VIUR1Zr3N+ceH/6F9sBFqLOAslq&#10;Q0UFxzvv/KpcqTxx8gkicqU3xrW2KXpnDv0s5nlhmyNSEkYNQKN1vVZbX1vf221MTIwaa6RE9jfV&#10;lwwDMKFTL4WoltTKC0KILM0EkZKS0AWEBIMn6cIwePjw4XvvvffUU09Hs/PALigE165fu3f/7ubG&#10;2tjo2Ne+9rVqtepgvd1uv/fuuzII/o///X9L01QKOT8/f2jhkNFGCukWirdoiqEuIKRIDfHjVJRV&#10;wxCQOFunSDNARAJ2vPVg/Q0YwyzLFhcXT586+9FHv87M1pNPHxFCG5MBGYMSKKyP1FYerAbBvTNn&#10;nxmt1SIhjsxNf/8bX/3Fm289fPigNFIamRg/cuzI+TOnJkcSMrkCK4ULY1r2Jn9ht3qfY5DxDNaj&#10;JqkoaWymVk2RjHPdYc4JAxnGjF3gnJAJoOCj2CIQEAMaJoQIKAGhNKitvpGYGhmkRm9sbN++s7z8&#10;aCvTtHTkCRgSeNv3fRkH623YShxmpIZJ1eLRIYwe8puIKM/zt9588979++MT41/+8mvG2P/zb360&#10;sbHxrW9+6/Sp0whkrNna3HrjZ2/8h//lP1y9cqXT7bz55ps/+OEPKtXajZs3l1eWpZJBEOZ5PuBG&#10;SYq9vb2333pbCfXaV76yvrZ2987d7Y3Npy8+VS6Vc62JUEnV7XTm5ud/+YtffPzRR9aahYUFbbS0&#10;Zmd764037h85csQtbd8AC4HBqcINAMnv6nwg7fAAPoHnYCwiWTZ+TlpEQmdNOytUBYWLCdZqbYwB&#10;YLKggoAsCTf1AI3XnGAAkJ1ORwgRRmGn01FKCSGTJDYqqFaru7u7gMiWK5UKEvZ6/TCMrAEppAYx&#10;cMaNscxQdLeE/Z8+Ic3CkH38h47HEHnAO//xg4hmZ2c//v1H7U5bCnlocan30zeu37z1wtbO0tIR&#10;Y22v2zt+/IlyuZTnGRi2xjLAoUOL7U4XSMzMzu809p5++qmf/OQn9Xp1bGxMyoBIEMlDC4uHl468&#10;/vobaZoLIbe2trQ21Wrt8yc+ZE/vn/JBhs6jdZ6lu43d8bmlLE2NzYFY51oIS4XwP7MlYBRkrcED&#10;X1AM4f7HepC11kZRpJS6dfvm1atXvv/9/845X8BofWGR392KTe7xw1qLKAVRGIXGGLBcLpXudDs7&#10;2ztjY3UpiVlDkSBZ6O7D8K102tNSCEHElhkZgbTWDOD8wCxNW63Ww5WHkxOT3U43jqO5hblWq7nX&#10;3HvhhRfu3r79/PPP1+t11xdVoLh69epIvV4fG3u4sjI2OtZstRYXF3/285/fvXN7cnzya1/7mlRS&#10;STVAE9fMDwsLuBh1LghE8KyvD9YXKWOIHiKRaJ94xQJbBAAThlLii8+/2uu1Pv7sbSkEQMagweX8&#10;CqzXR3rt4KUXX15cPBFIqXttgero/MTMn3271emoMGQiFalAkkIrBCsqBG78YncZ4j7tZJ8nAERg&#10;QrBESMHpi8//p7/+1YON9eOHJidrURjQ3Ox0rCAsGa37Ou8zagTjay4QAxlp5n7O1oYkK11ttrvp&#10;Xj/f7Ty8s7K70+g0tru9ji4nlfHRWrU+ixT4LfsA/BQ1ZTD0FO7/PkBgxGLHPnA8xpaAMeb06dNr&#10;G+s/+9nPz507jwBfee21q1evnThx3FjbaDQmpyaVUvfv39dG61x/cPnyyRNP/Pa37964ebPT7Vy8&#10;eHF9fV3OzbmwnksDEogL8/Pf++73CKnZbE5OTr7yypd+9Lc/OnbsSJLEgshaG4bh9evXZ2dnp6en&#10;//wHP/iP//GvZufmKpWqIJqYmDh79uzm5hYNOhMOXXuRvuzpDecOu9jy59fR8NZFQICAaElAJCK2&#10;1hbJLeS1FAGA3YQHywiswtDmrnMJOwFbR7sAsFRShkHQ6/aSON7a3pJSRFEYKNXv9aQUiKCNUUr2&#10;er04iqRUaT9HRLQglASXo8YM1jB7Inw4LbHYZsG7SMNs8hDd7hDZr7EB8/w54D7wXr/dQX2k/tWv&#10;fY2EvPtg+e//4R9X17eCINzaagDcu3/vwaPVh2fOnj116iQCdHu9jbWNnZ1Gq9V+tLr6cHV1dX1j&#10;c3PjK1/5SqOxY61+5tmnjeFut3/58uXVR6tRHN27dz9JSj974+cAUCqVf/CDHw7CFUM/CpLaG/f+&#10;sopdGKEA2O3thtY2iiJtcilJSkHeq7KIwL6o0rc8wcHO9pg/4QfNZ6emaZam6c7O9ocffHD+3Pm5&#10;uTntZEWGGx8MTtkb9TywQ9nXeRiL4NK2UGBcKlljW82m+w6XqeZqKdGH6QfmKoMr7wTwzdcKxPzs&#10;2jWt9U6jsbmx8aff/d7m5mYQhhsbm2vrGzMzU9Mz03fv3Dlx4sTxY8euX71aq9UQUQUKAVfXVq21&#10;Sal87drV73//zx7cv//JJ582GjtPPnkBkVLfesJ1nyjGdpjmLrZN72WDtwWxSAD2IqYFp1mwqQMI&#10;8iYtAJBFpMDkOgqThflD91dqUkmiHFgjAmKAgIEKlhYnjx97QlAM1go0hACchyHUSzXNYBgssCSL&#10;1jhzauBBFtMfBhTwMEZ77wtJo5pcfEKNLK11dtaut9LuKnNWKweH5ifHRyphQEkUJHGIYJGtEGSR&#10;LFKz1en2s729zl5zrZXptrZ7fe5qRVElCmdaYdrqdCyHIqV2Zniw9R6Yajz82DB8F+S0O3fnruDn&#10;XoZQaJ67Na6Ump6e/osf/sU3v/nNIAwt26PHjt5/8OD/+ru/e+7Sc9/+zrd1riuVytbW1l/91V/d&#10;uX1nYmz87Lmz9+7fn56ZFlJWatXfvvvud7/73UApl4iFgGxZkKiUK8C402jU67VarZrn2W9+++s7&#10;d2+9+uqX5+fn7969u7m5iYjHT5w4tLCQxMnHH33E1i4dPjwyMvLMs88uHlqcmpoVgmwRm/cLesjW&#10;wiJlGAf+xIGDCx0KB36DHde6lFkc8OfoE6T9HCMigRKECsPcZsAkSAG7BGLf5k3GUZTnOooit7qc&#10;qD+4ohVjlVQqFC6FsNvtCtJSqH7aFyohIiEkkbC+2yzCPtuMDr4LbXj7R4xoHjr891oLf0CeFA4u&#10;xb3d3ft371+/ekMFYbPVZqAkKee52djcau41reVDC4uTE5NuJu3tta5cuWqM6fb7Kgy7vf7J02eu&#10;XLn6z//8z2EU7e7uPVx5dOzoMWug3epcuXL1+RdeqNVqbKFcLne7vZmZGRjcOh4UuzAPdBUOpHy4&#10;G+lFUl1G4ObmthDB6MhYz5hc52EUICIBEXjZX/dOBBa+ur7wSODxeeG+ylrO80xrffXqtX7aP3X6&#10;lDUWyZcxDRsFw6e3bxAxpGnaanXSzI6OTymlwjA0uQ6UUlJaY5Ahz3JCA4WsqlPiAp+MZP1W4sM4&#10;iABEKIXI8/ynr79+6bnnwjC8eetWv9+7e/fu2bNnhJCNxu7Zs2cBuFyuxHF09969Zqv1m9/+5tSp&#10;U4cPHw7DUJA4efLkW2+/dfLkydmZmfv37uU6l1K22+1ut3vxyQtxEsPnCqM+53gxOGWS4o659ieD&#10;Og0/BkMLrUDn4nEGBIEAiNJoTSjjJI6TWEkDiBaYEK22WZpNT4yEQQxWAhACk8s4dBF8IEnkylSR&#10;bHFTaN+UH9hvB6wzZ9CA9a20BMugh2UdhpWRsdZ2I+13myZ9cCc1ZkMgJ5FMQgDWaDUS5JZzgMxo&#10;q43AxNjIUiLLZSyXUJYgDGQyYvRu2t/hkrJhvtvtGUD5mH/E+38Ncc/Du4uDJC6ugGDoueEVC4XF&#10;3e12b9662ev3z507t7a2ceXKlVs3b9+9excAz549m8QJACilqpXKM08/Mzo6KklcfPppUuqDDy6P&#10;jY9v7+yMjI4WFaSsAmmNRQCBmBm909hbfvDg1q2bd+7e+vTTT773vT+9cOHJ1dVHUsr5+fnp6emz&#10;Z89+/Mknf/OjHzUajbX19TNnzyDAxOTk/8faezZJcl1nwudck5nl23szPd4P4UEAgqdZChS1ona1&#10;WsVurPRNf0cb++2NjTek4CrEV4YKCQQJEiBIeAzGAIPx0zPtpqdddXf5zLzm7IebmVXdM6CkfTfR&#10;06iu7qrKvHnvuec85znPqe3uHv/2d4wBY/YIWrgtALp6zvSIbSwbrD1LLQ2QsiWb0K2JIWMcjbFa&#10;a2BMcu6yEJ4UKJiyJmmhRiiQOxtjyQqtDQC0220n7KLiWAoexqGb9+1OOwgCpxNdKBQQueSe1m3k&#10;LI5jx9MGQMReUlpGNKZstfx2lKO7wB5dlLj/YIwZa27eunXp0mWr7O1b82PjE7Ozcxub24VCZWtr&#10;a3R0/PTJE7FSrVYzVqrTCaUn+/r6Xnr5FRXH//hP/3T02Nz1GzfXHqzV6rWp6Yk4Cjvtlu8HRMC5&#10;KBYrIyOj3zj3jRvXb25uVqMo3t7e/t73fvfrbhA9PLOdo0mGUj1vItiu7iJwLoSOQms0WUNkGEck&#10;SNsF2tTTfcRo7JWDcfuDNca02+3r16+99NJLfZW+1NJAtlHDw+FI6gG7YVdKrd5fL/cNCi9vjInj&#10;mCM69BDA8UEom2yYec89RxdioAS4E1wUCoXHn3hieXl5eHg4iqI4jtfX19fW1gUX6uknv/zii1a7&#10;GeSCarUKRMVC0fM8zjhZGhwclFKGnXB0bOz6jeuAeOTw4dHR0V//5v2RoSHP8xw5nTsJfkq8HaJ9&#10;1gExYbWl5LsUbM7c53RY0h0ru8bMm0UAQFdjYMhKKTwhPBlYQK21M9Bbm5snjjzLgTnVWUjCFHe7&#10;DE/jrDTGooQywBLEJePbpWeFKXie6mMllZx+bGTHSI8PUamieEup0FitVQhIkRAtY5FiJAVkQh1b&#10;T4iCZMglL3EsCS5Fzud+ITLcclJ+oTI9XBholSDWtfuhAeLc1bg+NMV64OeeLT8Jv4hcudDXBP/J&#10;izI8hIiWlpa/+PKLKIquXbt+8OAhB4gtLi4S0AcffPD666/7vl8slhaXFrXSIuDCk0KKGzdvPlku&#10;b25tPf7Uk4w7+gtBUliIRDQ/P3/r9p2lpSXPk7du39rd3f7GN86ePHniRz/6a2vt8PBItVpdXFws&#10;l0oHZmcvXrw4NTV5/vz5SqVycG5uaWkpO0noAXB6ws8uvIiJyNrDF9rjnGahGRAiWjKAzFiDiJZs&#10;HKqw0yGyRqm+UqnTbpVLJbBGeNKQRWs5J554Ec4VYAKs9aT0iqU4jjqWgpxvrVFxzIVwBSnNZpMx&#10;JqXM5wtxrIr5krFWAgghGEuy/Yyhg3p7jxSb7kIXD99D2vcX6fev3bEAwPVts1YKOTIyMj05U9ut&#10;9/f3LS0vPf7Ekx9++PFWdafV6nz62fmrV6+22+1cLnj9W6+rWAkpuceNtbdu32ZCbm5uceFJzx8c&#10;GFhbX3v99W89/vgTUvpxrAuF4sjIqO8HY2MTcaxefPGldqs9ODD4yJPJII4915heBzkFTgBjbKPR&#10;lMIz2sRxxDhTOibKR1EUNncRsVjIJ7G5294o/UqxsX3j5ibT1tbW5NQkAvi+ny52pyjx6CHM7LUl&#10;i4BSyjAMd3d34zgm5sVxbIEk44ILsM5Zdr5Sd5o+fBt7UrkA1mnpQBTHt27dunz5MiIODg6+/PLL&#10;YRiur288+81vxmG0Vd06cuTwxMT4yMjw/ZWVs+fOOjxaKYWu9RrQ/Pz8kaNHGGOTU1OcsdOnT/X3&#10;9f3qvV+FYXj02NG+vj6W5nCcLdi3EWHakjE1zU6cskurSovG0vg13d0Sc+k0ZsGR/bmUgnHGhWDo&#10;cYaIShEnaxnAwbk55rQ+XcIcABAMAgfCpOyXuToZSmSusBtjOTogUhfoyABzN46JLg9jIuDoxVYa&#10;5BpJMamsMjzPhbC+zxgXaDgqZAZspCWiJzVxgAITfdILuBTM86XhBhlJXuoPeH9HdHZ2Wjv1NiFK&#10;hnF6g5MDAdOk4Z5RTlNNFgEdZTkLSx6abgmAwxgzxuTz+XPnzhWKxXa7ffz48RdffPnihYuFfHF7&#10;e/vo0aM//psfP1hbm52ZGRwaDMNwZGQkCiNjDAKura9funz52Injw0PDlkhyzhhrNVuBJxHF7Zu3&#10;zn92/uChwzs7Oz/4wff/8q/+35X7i0rHQjDOWKfdMVqHYSiEmJ2dnZ6ZDjudG9dvzN+dV0odOXJk&#10;fn4eekGNnlPPwkdIePOAACzr+Ld/CWT+C3PbsbUGGLmsoAurlNZxHBtjCvm8YhwZU0ptb29HnRbj&#10;wvEpwSqbKGgmfoeIo0gpJQQPfC+OQrIm7HS01kJKT0oAKBWLAFSr1VqNZhzFUTsaGZlYfrBRHhw2&#10;1jWKY73qIz0GNzMy+w1EdrguPpD+l62cr/Ol08FBztiB2bnJiSmlNBP8o48/Pn367JNPPvngwdrS&#10;0nIUtrVWL7/8cqFQKBYLImFqMwJQsQrD8MqVK1ubm0opFUdDw0Nnz549MDuXy+UJYGtra2xsYmJi&#10;wvP8gYHBpcWlifEJRCalZ63OToAgxZsxgfi7ddqQSValaDRya6AdKmDcWNLaFHwPCCzRTnWrVl2P&#10;ws7s7OxAXx90N7aMmeVwDQRMGtY6TMES1Xd3N7c2v//9N7a2tu7M3xkbHx0eHmZJ39nuqHfd++75&#10;ARkLiGRtsVjKFfKtdrvEfSDiyCwQ9wQxdOAmkCNzUa+3mYVI0NPcx3mISqsPP/iwurm1uLA4PTU1&#10;NzeXz+cPHjx04eKFwcGBmZnpsNP2PO/06VNCCK2VI9IhMkvkGMKMM2vMxtbmH/zwD86fv7C2vi6l&#10;/OF/+A+BH7z/61//4p13P/zo4++/8f2jx44SWYbMWspcITd2jLk0YLK+iBLJXAZoAVlSPo3pwkqk&#10;EhARkSMAgXbdDJ2vJjkvFoqel0cIXCJWCA+I1ZQqVyrDQ8OcSSBOgMhYFMcE5AR0jLbWUi6fj5VK&#10;1EmAI6ZEt641cGfCnHIOZmBMyuXSsSoVymQDKwrcWCG49IV1kIvgggtOVoIp+YwzU61tdjotwYUs&#10;FIXo46zCmbTWkpbEfKshNqZpI2GVaURoAzPyAAAgAElEQVSxFls7LQsMOXflZhlmkRRE95jo5Hlk&#10;3HUTcSocXY5aF0VLfMnUkyBKBmRmZoYAfv72z//bf/vTfCHf7LRmDx64fOWLm7du1uq1a9euHjp8&#10;aGJyEghWVu677P2Jkyd/58UXt7e3X3v11VKx6HhsSqm//Mu/fOzcuWeefnp8YvKVV1+5fedOX18l&#10;CPxCvlgp95dL/WtrG/N37/b3D7hJu7OzWypXPvzgI6314SOHX33tNaVUIZ/3PM9aIiAH12Q4GFFP&#10;GhR7VDwSy9kT4HZjsSxJhQAWkixINhTAgUkmZMAEFzLPfekNDA4ppYCs0zNhyJAx0tpoAw7MRhD1&#10;Wq1cLnWi0KjYaGWMYgjFfIEAtNbWGJe158jDTqdULHHu7e7u5oKAc5aUrlgwaWu4bti/J7WG3QA7&#10;MRaULae9MG42b+FRRwrLIxIhR6i3O++8+6vbd+50Op1r166++c//WMjnn3v2qYMHD0xOTroyWUCM&#10;47hcrmitrLHrGxtTU1OvvPLKxx9/XC6Vd3Z3Ll28dMFeLJf7JiYmgyBXyBeffPJJKbnSsSd9ziUy&#10;zjljjEHGtsjqzBEBhOv/jQDYxaYtYdIIhqwBLpWl2JABBGQcec4PGIDRqtGoE9lOu6XiyHVuTgrm&#10;nTXE1MZAEkVnXh9jzJLhgg0NDbbbLXDVpcmEADdFuoOcuOfpakulQcM4brWa0pOFXF5ykfN8Yy0h&#10;EUKsYid4kXhD5JKaLJuhlEo3YtbyBgAApedNTk/9pz/6o7m5g8VSkRDIWobYaXdyuVyz2VheXqrV&#10;dpVSjKH0pO/7QnpcSEDHvAUn6fDqK69pbZaXV3K5wre+/Z2BoRHG+Kuvf/vUmXMXPr+wuLxy+Ogx&#10;hoIznlCKbLL9SCldBeN+/57QIgKhTUJwnuptuyy6abZaa2ubszOzwjOIlkvpRDesNbl80c/1NzuM&#10;i0B6norCKNQ3b907efxZxvnq2ur8/MLs7PTY2Cgw4pxZG12+/OWd23c6nXBubu6ZZ54rFErWMIZe&#10;ytkGwiSblNKyky9KH7g+XxwYEPYVymub7Y4Kwxh3a2G5fyBXLBECMQJmlQ45gecFktSZw8dB4vzq&#10;4ururlfyNQ+AoQ5ja2MSViujKUSImTG+VhK8Zhgpaz3BADMHMUGEksxcan174A7AROMLiRIWoaMP&#10;ICQsJcbA8b5ciYdD1ZaWlv6/v/u7k6fPBLlcJ4qAYf/w4O/+4I1fvvPuzMzMsRMnjLWHjxze3a3V&#10;G43llfthGF+4+Pn1azfqjfr//H/+Z6FY+IM/+P1Tp07lAv/1119TSitrc4UCl+Jvfvw3f/yf/3hh&#10;YWFmdiaKov/+F/9jcGjozOmzjz32RKPRmJubm509sLCw8Gd/9mf/7t99d3BwUHqe0Xpra4sLkcsH&#10;SinqAgGJd8R74/kUCwELmUtK3egtbaXqlqnrw4RETg0tXc/SE+D5BE5QiAhA+oH0g3w+v7u57FIS&#10;ggvr9G1dcAckjLFhGMVx1GxZhiCkICAbhqVSeWNjY3BwEAGU1k7+v9MJEVXfwHCt0bHGOnDNkNVG&#10;O5Qw3XP3m9hsa8pscS+4kT35KLu8/0iMjqWvrn518eKlVrtz6OChI0eOamNu35qvVm8xxv/xHzdG&#10;hof7+/uFlA5l40KcPXumUqlEcfSdb39ndnZ2amrKBddxrDY3N7e2tpVSo6Njhw4eklK67aDT6QwM&#10;DCT882TQ0rNIZyxlUGcWeVMWorq7iq5vBmOAaDlnQiYNhDjnxWJx/v5Cp9POFwom6ZeeIaWYzgS3&#10;RWclqI7ghvlcoVAovPXWz4jsoUOHKpVKb6one9TdCJ16dI9brZTa3Nzi3CsUCwDCaRly7kRQrbUm&#10;C7whlRHtzY9k8xYIbCpUr7WZmztIBNLzGGNKa6d8MzMzc/7z8x9+8AEBHT12lAtuiTjnQRBIKQDA&#10;ucNAYIx57vnnJycnpef97hvfkzLI5fNRFLs8/uDg4Ouvv2aUVrEia4UQWjkqC1hLCMAY83xPOk2o&#10;Pfku3BvMY+rxJSaxVm+996sPXn9dHjw8oU0EDBAkMWxH4YOd3Rv3lqft4KFguJIPws72xkatXouP&#10;HDvVarfPf/7x0tL9r65+8e1vvzY9Pck4Xv7y/OcXP5yYHCsPyMtXfjVzYPjQwTOM+ZjwEXpcse4Z&#10;poPpRhSdvAECcrAcEMM4hkIJOcsVC4A8CmNwcCOznIHPsL67+cIT555/9omgGLz74W/+11s/09Rg&#10;XMagKNaxJsMjIUQYN4BipnVJMLC63e4orUG68sQ0m5nyrL7WRmM3eEZEpXWr1VYqdrkra601JnEW&#10;rHUQFhH9/O23l5dXvvH4E+fPf+4HQblc3q5WgyD3+uuvAeDmxkZ1aysIcsWi6R/oW1pa/tu/+9t3&#10;3n2n3W6Vy2VkuLW18fn5z7c2NxnnCCxWamV5BZFpowHh+vVr169dt9bOzM5IKQcGBn3f/+yzz5TS&#10;xVK5UqmMjIxcuXKlVC4wZNLzEKBSqfie5+p1e68undSPOlI/KY2j3YN92aIsTKI0/wzgGqswQcic&#10;VGZ3JBFzuSBRtiFCTLRNnXqJUEpJKSxRq9nyAy+pYVGai04ul4vj2C0/QCgWi61mBxHqtboyyJSJ&#10;otjYpOlwGkR35XNSZyupmnnYHKfWqHu79/KLH32k5gZbrfbp06cPHT5MhLlc3vO8p558Znd3N47U&#10;5tbG9na1Vq8ZY4QQAwMDh+cO5PMFa+2BAweEEIiYz+UtWc/zikU2MDB4+LDRStukmp7AWs55vVGf&#10;np52n2uscb/BHvubARtds2dpjx2DdNUhcMGUjqRkggPjyDkDpMHBwe2BAb/t+75PQDbtl/jwGGSL&#10;lwic8okQfGZqendnZ2x09MDcASlEBmX0vmp/VEZASK6fdhAEB+fmhJ9HzqPYxMbEceR5koCklC5b&#10;uG/usr3vb62NlCKTyrYAcS5cCNxut421FggZi6Iolw+effZZo9T2znZ/f2X1/n1EbLWb7Xbr3sI9&#10;3/dd0bObpsaam7fuAAJDpo1FxpVybX4N504wGBDQGi2ENMYwhowxrTTjrJAvTE1P9fX1Y48V3mue&#10;AbsOYiIKiMiBeLsTMS7CuLOzs2aM7esfEUHx2t2773zw4dLm7nqrtr5Te+bJc4E3sr5+f2rqeH/f&#10;WHWrVt1eG58YWFhY/PKri4NDubjRvnn7wqFjg4NDebL27kJzt3Ef2XEwXhfYTZOGmLhL6S1PFoRL&#10;TaQzCVFZ04kjHhhgAhkopXUUcym4ZIDa8xQJ8lHPTQ6NlHxkNDs8UPL9nVYHsB0ZJYCF2hpB+Xyg&#10;VQygUevYgiDTaDQ6nag/L6lnm8jyh/tsNHVJRhm0gZzxThgtLy3UG41EgdOFNWQhtdHGGM/zJsYn&#10;hoZHGo1Gu932fN/zvWarJaW0ygBgEAREJDgngLHRseHXRxHxD3/4Q8+TQnJk6HvSGT/OuRAyqbdm&#10;wpJ96aWXEOHxJ56w1grOT5w4yVyDd8Z9zztwYJZz/thjjzmrIzgXUkRhlMvlPN+3rm/gQ0bnkU4j&#10;YuKhZespC9acA4SJK9R1hrL7S2S1oVR6PZsJAAguUGepjU6gOs6QofB9XxsddjpCiE6nY62qVPo8&#10;z1Nx7CQEASGOYq3U6MgYWSTLAJnn+5YICOI4TvK/3QtMo2uyCaUjlbgj6krH9YxC13r3PN87Xl2T&#10;mBRoAADgU089hYjaGKdyqLWpVCrlUokADx48YImiKATXQ41zF3M52VUgiFVM5OB8dAqgyEBr7TZ8&#10;a8kYY42p1WqjI6OLi4tuSEkbIECGTikwPVsCSCq1gayO41KpNDY1LjwJqUk0VhNRqVxodxrGqiDn&#10;9/WVpeTJ7xFHhkeQoVPdJBct4Z5drWfWJEG9s9bDQ8MvPP+8kMJdYzL6AD0zJJsKezBq94OQslyW&#10;wKWxNoyjdhQCkbDGai1EWhyFaeV0thEjplQkbDaa95dWGo0GEaFrgYGOy8KMtdoYS+TnAtdKAgGs&#10;te12s7q9xRkyzh05/v795Vwuz7mwhhBdd3PkUjjHmTHOuXUeixBCCI6AuSAIgsAqDY5kypJ2SgAQ&#10;BH7gBz1LKhkB57BwzoiAc661FoJzzraq2w/WV48dPTZ/d2F19cHS8uJWTS0tXY+1GZ04MH7g2Nsf&#10;vr9UrSoviIyu3Vtvq6sjlRKY4uOPvxTk+qVUyOza+mK9uX7z9q6FqgWFvDMyNmxsK4ojYJG1oRBM&#10;m/REoHdlI6Qp3p7sXM8CBkDOtDVMCmCoDYWxIjLaGA/IEjM2JBNrHzxuij74LAayI+X8QN5f36px&#10;WUCLlnGyFqxVOtZGI2jQWjPUpFvNdhRFQKUu3SRJfOw5jV7mw/4fEXzfn5mdMcYgY5wxzrngIr2+&#10;ZNV7nudAkdhoxjjjTHhSG8M5j9uR7/ucC6ce4yanFNIYa8lyjgCktQIgz/PJOuSfc8aV1o6ligyF&#10;SBaU1ppzniwDIgBwksKcc2uN03pDxDAK4yj2PI8xlhZ87bE6D1ttTJcOpXCQzaKhdH+jrC+IWz6Z&#10;c7A3xs1cBDcvU4FAS0DcuduQJOuFMSYIfASQUhDlO2E7jmNLcRjFUnAhZRxF1tpYqc3NLYYcUeQL&#10;ue1aozw84gJ+m7RbzQANyvgICSpBTuKOsobF2XeAbsT8Nby77lNhGLZaza2tqu95sYoRMY5VGMfW&#10;klKGrCvHQLKkjUmVY0lr7QZDa93pdCDx36211jX7IuIAwDgao61NmK1EZC01m627d++aOwYAGDKP&#10;CwSQUmYGEVw7RAQgwxnzPOG6zw2pES48zD6KCJANDvQZE0dRJ18sBoEvhAAgY22hWKxUKsi5iVU2&#10;oWFf9NQzQ7DnZ1cfmI0U9oIbj5hg+w8E5Ay162oOFGvlcek+X0jeExB0XYEsbkBEhsz3vP7+/nw+&#10;n4rLZBVSnCxZIuSMS8EYQ4Y8aVtOQriN02qjt7Y2T58+lcvlOROcy6QYmie8W3B5F0DuZI8YZX60&#10;JyUQKBW7+Z1wUBMwtDffk56r00wD4JwRURiGxWLxwYO1y19c/vjTT04cP6k0AKN8UVz64r0jxyZi&#10;TV/d/uLa2uquiahU2K13CCgv8jcXN+bD+z/41nfHx48iBJXKULFUmr937cjRib6Bwvr6wuLiygvP&#10;f9MYjUzUdnd9WZkYPwgkGONou6fFCJyMe0Y1we75Qsr2AGBJM0DGGTGmFSmjibhWmgsBCMZYixo4&#10;Ffu8vM8EagQ71FcYLOWY3rA2Ekw4hVvLUOtkSVqtFWKoolYT41glY5RQWZyxfsRqTHMevQ8YMmQ+&#10;Y7wCTnKPJXcbuxtR8lpABGQ59wNPqIoE4DHJuVBKOd1N99etZnN7eydWkRRC6dhYPTM9wxhSMjOY&#10;84iNwxMw8xRRSgkAZLs9P9zZOsHItJ8RISLjXEqJjJHu6sLvOeGHR4Ay3ZvuonLTtCdoxexv3aLJ&#10;3gkTB9wtoIQfD2A5Z9YaS4Zce16AlHGBIo4jAJvP5z3f01pFUSg84Qc5bDTczsOQEZAxttMJrQEp&#10;/SiyobKs0TTG9mT/UnZs+jjZFhIoxKaMsj2IR4qRONudPkgdtvRyk+trt9s3b97a3NxwJFk3+O5j&#10;jSEEZEw44S4CklIILhhnQRCUSuVyudxsNhyP0N0w1xiQISdCxrgQHJHIqcMyxnmiGJdaHOSM+1yk&#10;Gx/2RNCJH41EjqaOQNLz043KWkSXOKlUSpxDs1WrDFSUjoksImecj4yOcoZaa4ctuCHi2Y3OHvSC&#10;Kv9XDyIgBrHRTHAhJRjDAKQUAFZKbpVOxgAQwPS8BgGoWCgUcgVIc4vdbERixRkwNDbxXJLkNQOH&#10;81hr4yg+dfrU0PBg4OeFkEZbBAGAhGAYISADRsYVpDBAAJ7YaDfbGEMJck8U1yPznfAKEoPC3D8C&#10;YIyTtT/5h3/4/d///eXl5SCXW1vf+L3f+/f9/YO1WrXSn7u3dOeZ5w9q4hdu1m5/tVQYn2mRVlJY&#10;YJ7wK6VB2db5wnDg9xEJIcETudHRwYNHRsp9fHhM7u5uxrFut5Qx+GC5dezws2MjR8F6yZKENLDG&#10;h71mShGG5AlHGHT6h5aAC44agXEy4BafVhqA0BJZUy7l83nJUFuifMEbGSxL1NoqayJk3JA2aEGA&#10;NdpaBcZoIqZNrLTRFl2DKczkfLrzLj23PQa6Z7yTey8Ex9RRQABXv7bPMUBnEdzfWMdkcQRr3qg3&#10;fvKTnzz+xBOnT51inCPA/dXVn7311pGjh7e3t7TRcwfmZqZnlFKpKCAxJ4efvPND9jRZ5tTNx2RX&#10;lkYtuVwwMTHutFkeevnXLDbW7T6dJQkBIM2gZ2K4iU55RgjBno/OPGjALHoia422GsEApgaQIXIm&#10;BgeHdna3oyhqd9qcM8/zhCd9PzDGhlHoe75SWqcIwED/gJTBzm5jaGg4zqYYdUehx4OGFN8ggqTR&#10;Z5L/T8fgUaF88jZ78ffE0y6XK6dPn9LqmHSFDE43ljGG3AXa1jitHNzerjKGg4NDAGQtSSmViolG&#10;e3aRJIRHZKkBQSJDYBhDIovAu2QVgEQUG5Ehs9ZAD1kQwIK1SOScUcaYMRoYppqgCZsJgcqVUrlS&#10;rtd2p2ZmGo1GJ+yUvCKRlVICWDIWGXODlEyPZCxScMMRftMhduP1iI2+Z+B+6y+TvSfxvgnanY62&#10;FhmqUAFCLpcDIIbMJEzCPXOMJXIWSJDw5YjIocQOwjauTZbgkJjHZCYiOkSEGKLgohbWBgcGMDmR&#10;jP+UitcQIoLSWiudC3JuPrs5t7y8HMfxobmDiTOaKQq4kSICAG0tWpKCI2MIYLQ2iC4G4kLcmZ/3&#10;fF+peHFpUWs1PDK8uVENo3Y7rDHeIQz9oJAvynqnBrpD0he8EEYdLXhoYWx0YmFprX4mHBoYUGEU&#10;RbrSV2IiQk7FshgYLN27t9hsDj+4vzs2cvT0iRcYlIxxGCNlY5iuVTcslGxrkNibjA3GkKEQUvrA&#10;mq6Bq+/7Stk4UtZarWOGxiKRhUIuHwSBkxbwuTg4PSns5wSm3WkLz9ekNVkmhXEFEIYMOHaQ1Von&#10;dyhbF4DYpXnsM8p77XUiPpGQzHoCgn2zsBuRsXRTIuv4liwKo/c/eL+/v396ahIQrDWMYalUXF9f&#10;O3rsyG9+8/4zzzx95sxpJ3aSmTfqEVJ3VS3UUw2I6WTB3t6x0FVJEFL6vv/E4088Eoz+ujXj5mqv&#10;u4xdc5X6MomaNDqeUsKiTUfG+VqYAR2YzHTGmS+kAI5WkzUu/AZrRTtqA2fck0YRMMZ9HxFrtYYU&#10;ggHjTFhmuR+Encj3gihStVqr1Qq9XDFf7mMJDttzFT0YR/Zj0k4Q0uoMd12UlVRhFhQkRglw/9um&#10;75LLFSDX8ywCAXPYExHO35kfGh4WQr7/mw9OnDg+ODDEuHAsBYbSNY/nDB2CnQ2atQyArFWIBNbE&#10;UbyyvMKFGOgf9INASpkwygGIrAHlRKMxoU4lwYxNFC+ZJgLGrSXHoUuNqAWiciGYHh+bX1lttDqe&#10;9KJYaa052cTj5K6fMbAUESKCBOZOcGrX9hcS299NsHYHqitn/SgDjQCpbDu5zjLIXbU6U9q22rE2&#10;AMg7nU4uF4yPj3AurLZJa2Wnw+KUM9NEYo/z4nohU3cH4cwCOUAjza/Q9s52IV8oFPKQNJixH3/0&#10;0frm2ssvvTQxMZnLccY4AAFYJBAoLFkp5OXLl3d3a6++/IpbJtrY9dX1q9euHz50OFIaEDjn9XqD&#10;MVaulLNdgoju3L5drW4fPnxoaGgojtX6+lp1c2tgYODkiRPIuLFWSK8Txjs724zzL768urNdrdWq&#10;nuQCed4LLOrAZ/19ZSa8kJBQgPAUE4bzRhRtr9x4YevZ/oGBUMWM21JOEoWR0jrGIPAX7q0aDVOT&#10;J7/51HcHByY5F6lqu3XuV7LfJP33sLcXASZDjQaJWEJNJ0uce0aD+5mMceRXYw2gkdwj1QZtpNNX&#10;JgDDZkYmB3OFnZaN0TOGATBmrHXlo5asdfEjj+JOqGPkDIxmZBl0nb8sO56ZsH1+dOoKdp3/zC10&#10;yyKdHkmTG/dPcFmr7W5sbG5ubhSKxZMnTy7cvdtq1M+cORuFYRSGvucB4EBfXxxFfZXKzNTM2TNn&#10;d3dqRplyucI5x+xkKLUf2aTvmfmp3qNrUZ4tg+TshEAyJp/Pk7UJrtwb5e9ZOgSABNYaw52IeRL1&#10;IwA51l2qtpPwIIgc5TTbmpJR2evRpxs0Y8zLM2QeJ0ZoCBwDFohZA8K5GJ0w5IKHUYzIpRRCCARU&#10;SntSkyXP96WQ+VxeKRuGoed5CNYYDSkGnFzH/nxg96p7CBt7XOn0V6lx3jNK+w/aB9Figq44ZxcR&#10;r1z5anhkOAwjIcTo6BgRkCVgxJAREefcGmWot38PAKEQPAw7UdhutZvlcqHVbl66dHFpeXlmeuaN&#10;N36PITNgnS1OduoE8k3PCfbsL+Q8XXANIjB9FQCAYGxudubanbu13drw0HCjXh8t5QU6L/ZRaHH6&#10;mQCQpsiReqL4ZMy+5sVfd7hr0dqEUej7vvACRGasrtXrQZDLFwrLt28WCrlCPk+WDBFDjl2HPfNN&#10;0ukPmehyNijutlomuCVL1nq+b43Rxn766afnzp0LcoHg3Bh78eKlK1e+mjs4++tf/+bJJ586ceKE&#10;J7uSodZahmx5Zfm9997zPf/5559zmcClhaXPPvvMEQNGx8Y8z4ui+MbNG0R05vQZSzaXywVBoKJY&#10;a7OxsTEwOLC0tLy8siyEWLy3cPLEiTNnz3IhuJCM8zAMB4eGh4e3X3355aWlhXZriwH3eDHsIPOY&#10;NdhfGaw5EW+GTAhETgyVNZFWjXaTEI3VhWLg5QqE21HUlqJQ6SsyxBPHTj7/zd8t52cEEwwQGAOC&#10;roK3m3xADPegqZhFKswBZ65NNAJgLpc3fs5aC6CMsU4PB8ha1xiPkRBCCp4y2Gl8ZLSUC2otKzga&#10;cAizTTBHRCIwxqKHxtoojg2RSOSrE4J2L6Nnn43OoqVHQR/Z4z3isak9Ryc2/7Of/TwMO3fv3tNa&#10;/fCHP7xzZ35pafnixYvDQ8Pf+e53jhw5Uq/XlVLV6tad27cPHjz4+fnPV1ZWXnn5lW99+1tOvgL2&#10;QAePPCijx/TsG3sWAriWkWlPr2SppTar51rcRzHgicDn3l+lZYgAQGCBtNZkkSEwjizTfUUEAB3H&#10;yFCkqGm6VihXKErpcQoRyCJn3KIF6yQ+PCkHBgbyuZzHJUcWxxECcMa11gyRc5HL5RgiF7zdbisV&#10;e570fa/RaBijXeatB+rIYI89fnSG6j5iFLOyup7W2imi/ehj3zA7DxQRjDFKqV+/9+tPP/k0DMML&#10;Fy+0223XI4bAEtlabXd7e5vIXr16NYoiAPepVsXRysryl19++c47v2w0Gvl84fkXnn/sscfc/pZI&#10;MH/Nyadnay25FpIuT5F0mXHWOgEOCRBwbHS0mM+1G3UGtlGraa0tgQUiZ9QTqwwpxLL34zLrvHcl&#10;7BuqrzvbPe8DQET1euPB2lq1WlXGhFGktGaCc8aq1a3hwSEGiNa6YlznnP2L75zcE4S0pwmzxnz+&#10;+ef1ei2O44WFhVs3b3115atPP/2sVm9cvXb1s/OfjYyMlMt9URRvbmyS7Q6pA6/rjfr7779fLBQR&#10;8Z1fvtNoNoDgiy+/qNVqi4uLKlaWCBn+9Kc/vX7t+oULF97/4P2f/vSnCwsLAMA5P3LkyNNPP10s&#10;Fu/eu+t7vtZ6cHAwXygwxoDIKfJoY7SxL738MiLdnb+1vbVJhp88/tTd+a2NzbBet4cPnbQGEBiA&#10;4ywwArAIhmG1tksMpe/l8h4T6PtCCBQC/cDL5YPjx0/29w140ku8xwSsyhzPVE/Jmea0K4frAOOo&#10;hIxz5E62FLTWQghHOc8wwXSakFaxJ0S5XPKkxxAEY4Kz/r7K2NgIkAkCD9GmvkJ3I3CcM2ut0kZb&#10;AmTIBTBkaVOaR91cB/LiIw30vr/tgWD3/L219vz5888+8+zJkyc31jfefvvtX/7iF/V6/eaNm1ev&#10;Xu10wmaz+dZbb/3VX/3V7Ows59z3vdu3bq+s3D985DBRKjP7r/ZL8Gu+sitKeEEsrVXrSTjvuXCX&#10;9E4h9AymyP6XRkYoXPjuEtUsVZ3KRgEZZHPCXQpjnDNjdCfsdMJQKWWNJbJGGwQUWmlrjFbKVRUG&#10;uYAh8wLpSen7vtZGaxWGEVmbLxSBkHNFxKTwjNXGGIYZvt0TJiTJsqxHePrdPXIThfZlF7uvdTad&#10;vsasY/YRCIzxBw/W1tbXV1fXGo1mo94cHBw8ePDQ+MT48tJSGIXFUjER2Ea7vLz02aefzs3Nffzx&#10;x3/+53/uu2psazphZ3Nz/d7C3QcPVuM4ZoxVKn1PP/20ViY9W3fimHn5BEBknchgCjzQXrgmdYEx&#10;fQEQQ+yrVEaHhmqNGiNTr+00mw2vUuHpbk+ARFbFseCCYWri4SHQOQ21/g8OSt+OC1Hp71Nx3GiF&#10;8c5OLVRhHJf8YGd3p9moz83OMMeOIGLYc4N7PIKeG+KGCVMfPW15irC4tLSwsHDmzJnl5eW78/Pt&#10;druvr29yYpIxduP6zZ3tneJ0sdVshWHotg3GeEKTYjyO9ZUrVxqNxne++x1r7ZtvvhlG4UsvvfTc&#10;N5+7cfNGrVYbGBy4dOni5OTkxUsXT586XSqVzp0793d/+3eNRuPmjZt3793VWq+urh47dkzFKvbi&#10;9bV1V/uLiPV6fWCgn3N+9uxZLvn45Ljg8MSTZ4aGC1PTB1DKX/765+dmDgtv84knnruz0WzVqkwQ&#10;5yAYY8AA0QKtbawTkOd7rVYrKBgiyhVySBIh8n2/kC8x4Jk16PWfM0Q1+10KcXT9U2fLHeJvLRlj&#10;ERLqkbHWTQFKCseAcwSwDIEz5Oi4RtwiP3ro4IUry57HKIzdB7DEjDBy8DMZbWwniskZDifRh5hG&#10;Z/vc5+7J9z7/NX50Ol265ixBJ+Owv7UAACAASURBVJTW9XrtRz/60f3V++5e3Lt3zxLVG43R0dFb&#10;t27NzR1ot9tjo2OzBw68/5vfbO9s54Ic56xcLifLDYgIeLe47LdsFXtPZv9qgDQW7F4RWQK2F5RI&#10;Pd40REl6qKZvgikYiABISWklpNtJj4wCged54EwDpladISIwxgHQGusJjlxwBNJK2ZiIhHQ0MqLA&#10;84NyYKxpNZtNIkD0Pa/ZbEZRJKVkzIG2zp5b0Ka/UvF8CXvNBfZm1X/LdwBIlIuhl5DX83LIvj98&#10;07MRbrdaly5dirXO5fKMsWaz4QDZUrF07dr1g4cOjowMI5K1hsDMHJjutNvLy8vVajUMQyLQxggh&#10;jIl3dqvGaES4fuNG9YOt/v7+J598slAopkwyJAuUNMlNzZUjlLjx7nVgKfOGE/OVXgEhMl/40+Pj&#10;C598slvdKhVyDx486O/ro8SjAWvN5sYGWDs0OITMJhzMdCJ1CdO/1UD/Flc6M7IEgAxzuVwul/ML&#10;pc1ae6NatUB+ENy5O9/XV5manBCMAxG4ZGAPqrZ/MeyJZ8ESkDVSSmAwf/fue7/61QsvvBDkgunp&#10;6WazaS1NTE5PT08zxoSQ09OzBw7MlisVpVTqpXIAZoxptdpLy8tv//xtZPiLX/zC87y+vr52q/3X&#10;/+uvx8fHb9y8IaW8cuXK5OSklLJQKBw5ekQpdfLkyb+lvy2VSvdX748MjywuLsZxfPz48ZWVlQsX&#10;Lrzy8iv3V1Y45ypWnPMf/uEfIrLDhw4ZJC7s/J2vGo3qyGQf5gTl8gsbu62L16q1th8UX37x5R+/&#10;+ROyutlq5PoHC0G+4hWg3tmt1YBAcOl5uZWVmyf6K4HvM8wZExfypcDLI3Crbc92C+Awk8xTc0gX&#10;ZRY8BYt6q7oQjTZaa1d5aKwhspxzAIxj5Ybdl9KaVqfdttagcHlXy8DOHZjizBodcoYcmTHGaMs8&#10;JoQkshyRyGhtwlgjl5aMJc1TN78XSngI69gLSe+dEumPlORrKPubZP9x3ujVa1cbjYbbWScmJ44d&#10;Pbq6ev8//tF/fP6554NcMDAwMDU1JYS8eu3q4MDgmTNnarWay90IyaMospY4Z0BgrU266uyb//tn&#10;6teti3RZpICd838hVUJ/+OUJpSy12omHhllLDbfRJncBsogktdTkqoR7VhNzZG/OkfM4VpY0Z8DB&#10;dd8iEUeRNsY5F1EUqTg2Wnu+T0RxrFyxmbvsKIoAQHoyXwgerG/67RYlOYH9UXYGVmRD9rDh+Jf8&#10;wEdvetmzxloEKBSLL738EmPi8uUv3nrzLSG9fC5//vPzSulGoymEdDIxQvDVBxvvvvPu1PjMieMn&#10;vvzyy76+vmajwYUwRnc67bvzdzY2N6yllZWVc2fPjo2P+76/JzIAspZcbuBfBSmkBJLsctwoCGSz&#10;U1PnBa/vVEcGD9Vq9Xq9XumrEFGr2axubQLR2OgockYP85v/bxx7fAMAQsgXip3N2s5OzS+Vozh6&#10;sLb61MnjnCewZjeO6zn2L1Tcsy5cGee9e3cvXriwtrZWqVQ452EY3bh5s95oAJExVnoeMj5/526j&#10;0Wg06kQ0OjaOjG9tVb+4fHl9Y3N9Y8NYeunllzgXgwMDxhhLND09/cH77+/s7jx48ODxxx9fW1s7&#10;cuTI6Mhoq9WavzN///793Z3ddrt9cO7g6VOnl1eW3/zpm3/6p386MDDgSW/twVon7Bhri4VCLhfc&#10;vXt3ZGTYD3xrDeloc3P1vd+8VW9uoi+80uBmw+xavbm0HMfmrbd/+Qd/9J+Ozh68cvMqdHRNbWlR&#10;p3wZY6VjhZYkkyePf+PO/AXOckZbLnwVs0K+Px+UOZOpnUrXdOI+702sZHzb5DdOGJ6l4QtZ18vS&#10;GFfAyblwKhCxihCIAyNrLRnOkDt4m1x9p5mdngLSUmIOpdWoAY2xHCXniJY4AEAMALEyTpaPiJFT&#10;pelyIvbccXjY9O09en6b+ae9b4IWgDOez+f/63/5r9s72zs7O2+88cba2lqs4kK+sLS49Nqrrwku&#10;jh49OjAwUK1WtdZDw0Pb1e16o4EMt7er9Vp9cmrKlTJRKinSxf7SOZ5qav0bjuQGsZ7Qp/u2mD3i&#10;SFk/+yzuN+BsBGVt2NJMDabhZc/HYPofds00Y2hdqwxiLubhnBlrWbvVjsOwUau3m604inK5XOAH&#10;cRTVG3WHqzLGOeeIzPNkLpfzPNnptLngWilXm/8wWAFfY6b/NWhpz3WkXZyBpV/J4VAUJ3gohWQM&#10;a7VaGIX1Wt2Szefy1loheKlURJcbsbpSKZ88eXK3VvvyypcEND8/f/HSpcXFRaf5Jz3R6bRPnTz5&#10;u9/73tj4eHqe3fueocx70PffflAvzzuBPnwpR4aGpycmqhsbRmsu+ObWljHGWtLGFArFiYnJfKGw&#10;dwP/F/ezf+ORBdUMATFU8YMHay5TvLi4pJU6c+a047omtRMZ/rcPBUytTc8TyDlnjNfrtbvz81NT&#10;UwODg52wQ5YWFxZWVlYEF19++dW9ewv3V1aNNlJ6+XzRGLuxubm+tr56f3V3Z7cTRqdPnxkdGf3u&#10;d79z4MABo/XFixfffPPNZrMxOTnxxhtvuNKV4aHh/v4BpZRjxN9fva+N/vCjD8fGxjzf00Z/+smn&#10;mxubGxubCBjFUV9f34cffBhHkef5sVLa6Fu3brnAlnH28ScfAUaPP3PyyOnZr+5eubV6V3loA08W&#10;85e+vLy9tfnUucf68+Wyn1etTm1ru7q+2ditG6WRSIe6rzw80D/6YHVbiqLnlawRUxMHA79gtHWN&#10;BRhCgjN3UdqHb0uG3+73/1Ss4lgh4y5rw1JSsWu+wTlHhlKKfC5wMTYCMkTOWH9/JZ8PnI8mOOeM&#10;u97qGeLhEFStHVMS032iC0087Cb/m2YaAGAXvE3eiwve19d/+szpsdExIvroo488z280Gi/8zgvf&#10;/s63pecFueD5554/evSY7/mtZkspNTU9NTU1mcvl5ufnP/nkk0QLABKYeN8k/P972ikCu+9S0vvm&#10;4p6k+CRJvGAisJGekasGSOCMLhCYWufMPGfPuHJozpALVwDAENHl2ESz3hCCl8vlOFZG63arDQDK&#10;aMZYu91mnAvO4zjmnIcRCSHAolaqmM95vmRITjGX9YDHmF1dCgtkXoJFu8fpeshwU5pddLZ17ygj&#10;QNYyERExg7uNtZ1OO4oiRFbIF86cPTMyPMI5GpNUhbSa7Zs37zTqLW3MlStfTU5NrT5YE0J4vk8E&#10;lb7+33nxpWp1J1b6k8/O7+7s+r73rW99S0oPERP32V0DAZLjSgPQ3oL87GECTjB3+WlzKedUEDLM&#10;+cHpU6cerD3YrlZnZ2d3G416s1UsFkrlsmDMaYgzlhA2Etg9e++HzPV+M5mNJCRIZfZKAJeWZC5t&#10;bwEsWgO0ub3dbLcHhseUtpsP1o4cOlQulwDT25C9354HLJXecXc8M95JWiyO9YmTJ3P53NVrVxEh&#10;jML5+TtnTp+6cf1mMZ/b2ly/v7LcbDYYR0R89dXXf/72z9c3tt786Vsvv/zqd777PSCanJqqVMq3&#10;b9+OVfRgbfXo0SPnzp2NwnBpeWV9Y8vzfKV0datqDlnfDyqVvkK+cG9h4fDhw7/z4ov37t7zg8Dz&#10;/bmDcz//+c+0VmEYnj179sbNG2EYVSoVhkwIcenSpRdeeAEQEMXGxlZloDQwVBIx5z6USv31yIZx&#10;GHCfkD79+KNXX37lsaPHL106Pz01Wd3Y8IFFYbtd375x41p9eydsb0tZuHfv1vETx02c21rrHH3m&#10;EOcla4RT/0EAdH0AkFL0ufs9uZGsGzsDIKBTLuQAYC21Wm1ZGLEMLBKTnAxYbThjhiFjTHKslAqj&#10;I8OCCdd11lkQT8pTp06ev7YsvQKzlkgLyRk5IQtAGwMCY1Jrba11bWey27wXOuiZCj1orLMjgMCZ&#10;6xKAToPUlVYjOPI8c00snJvJuVBKW2vee++927dvCyGef/7548dPXLny5fr6+tWvrhYKxYmJcUBw&#10;glnG2jCMTp86ffrUac55s9na3tlWSvl+4D4LLCR1DE6EwBF5yXlyxDlDV9OACZ+aJZJhJLjAtJjS&#10;pFyRvYuod6F1L3/vE+mtJGemU6cG0bpORc6bJqSEUwlJKQBgunCQIRckEESsDRrtqIpMMk4CGRdg&#10;DDLebrZa7baQQhljjPECv1gsWiJnoNvttpSSS4YRkqFOOwoKZe77jBwdrDsuRNTLfAZyGpkMARK+&#10;MGRA+/5sYXLBKRL3qG0wiyySwSAiAGvJ1Gq148ePGWOVjj0p19ZXq9tb7777zhtvvBGG0VdfXdne&#10;3s4F+TCMqts7r7z22tNPP42InHFLRmkTRarebOV2alx4X3x55fnnnpPCqbdQEsG46zE2EQFGsD1g&#10;hFuBSYIPUhQ6vaXpEkygamQwMz09OzOzvLQ0PjEOwDa3tgqFPBMcyDqGFCIAQ6dLkOisO/rfo5KF&#10;LAk4eudWhoYDEGVTJ+VJOotKFnk77iyurkrfB4L7y/dJmRNHjiXxWip41zMh0/pgJOwWXWCaLOmm&#10;woaGhlCwzeqmm4LXr10rFItHDh9eXVk9d/Z0qVz58MOP+vv6Dx8+8tWVrx5//IlCsVyr1S5fvry2&#10;tnbm9Flj7cDgIGM0d3Du1u2bniePHjv64YcfaGWKxfITjz/+YHV1c2vTnZUQ4umnn758+fL01PTv&#10;ff/3RkZG/v4f/n58fPzQoUM7O9tkaWVlxVo7MDBwYPbA0089PTw8Esfx1uZmq91K5iiKk6fOfnHl&#10;bR2PNRutKNSKjCHOhGeRSd+/dfPmS89887VvfrOzcb/VXBsYL02OjelINXZaf/+Tv5wamzkyd2B3&#10;twVQunljw5Ol7aot5seQFxNtXMuQEMn1H0+dsXQZYDrCDriFDAfGRIzM+VpxHAeuoThDhty6yilE&#10;wYUUKAV4Evr7Shw5t8Lt9EggOD9x4vjHX87ny15LRVIKYgjIhPA4s0hMMOHzoNMOrbaMc0SWUPLT&#10;m971MPYLw2UTnKwxFhOIXCkVRVEURenlJM0ShJC+53PBfZ8527q6ugoAGxsbs7Oz77zzjtamWCwu&#10;Li2ePXfONcwz1hhrn3nmmZ2dndXV1aGhobfffvvC5xeIaHV1tVAoVioVSNP6QZBzAgOu9COKwkaj&#10;EXbCWMX1Wp0AyqWS53uQosxKq2q1Wq1uc86OHzs+Pj7xyGvrWVPpYt+P+wF1FXsTlIglUpkJ8OF8&#10;aeNualKm6BjojAABuNGA5BFxpa10E4W51uAIgMJRkYy1gBjFsdZaeF5tt+aMqLVWG0PWWmtBUeAH&#10;YFEIWa1WUXoqjhEwE2pzPu4jrnRvEq276PGRfw6QlCD+9hA/CQoZw7AV7u7uFItFY+zCwuKbP/3n&#10;p556qt1uNRpNACgWC8eOHbPWep7/q3ffm5iceP837wdBcPbMWSYZI2y1w3v3FoFge7tarW7FcdTX&#10;X2l32tVqdWR0lCXbLziUz6T6LEm0mbr8gEQ22bqJEuIdJtKxlMrFM2stY1gsFM6dPXtvceH+/ZWZ&#10;6dnd7WpnaJAXcpxhBqIRADCGNsEz061rvytNPd8fHh83bUwSuLnSXAuuJwjnxHB9e7cZRX6xtLm9&#10;dW/h7sljxyYnJwTnqXIwdU0GJDPL2ZFuB6oE2E7qplhS9M2dPp61Vkhvemb2RKHQaDY96XnS8zxP&#10;COH7/je+8Y2LFy998ulnc3NzQohYxWPj44DAOWMcAazWSmstpXfr1q3BwYErt64cPHT48cce7+uv&#10;bFer29vbgGTIvPjSi4BkjR0fH2t32mHYCQL/6JEjn376yXPffC5fyDcbza+++mpgcDCXz7377i+3&#10;qtU4Do8fO8o5aGOJ1OOPfePG9Y8uX7xjJGs1FGJkmcc8SQYBcXe3cfXq1X//xvcOzE5+/tml33nx&#10;8bGxPtKqvl1652cfj4wcPXx4dmH5xmOnX/rFO7/kGNjY40E+4dO5gaFkuL5uxv+2iZ74IkgE1lrG&#10;OAKPlAEAZEygEJJ5EhBtsVDkrhLK1ZAjWKOnJsaADOfAGHLBDVhAFEIwsBw8wYzE3O5uwxpC5AA6&#10;mz3YM9koUSno4qdpKgKcweWcX7p8+cKFzx+sPojiWCvlLtYYYwx5vs+58KTrlCk86d2+fScXBMhw&#10;a2vrRz/6kbU28ANttNb6n//5nxzbQWtdq9WI6M6d23/x3/+Cc+4E8yqVyp35+Xw+VyyWAEgKyTiv&#10;VMq5XM7zPMZ4FEXr62u13Von7ERR1Gg0PM/zPM9ZcCmlW7NkrVIql8/98R//50fb6H/14XzHLkAE&#10;AJA0dXC0KCIisNZtvQAEjIBZFJaw3Y62NjZvXT5vOi0ppUAGBuI4NKQZcs6FCIJcEATbO9ue78Va&#10;EQLjLMgF+Vyu3qhb63oWWs/zao1drbRgwhio12oylydXd6apG5hn+1rqVGa2osezROc2pJb90Ved&#10;GIa9DJjeQXEPtDH37t2NVdzf33/q9Jl8IV/brT/11FM//vGPjx496ty64eHhTidcWFjY3tn+wQ9+&#10;sLO988tf/PLu/N1nnn12aHCgur194cLFXC7fbDbz+WBkZORnb/3s4w8/Ghoa+pM/+ZMwjk3aDdZq&#10;g4CpOm6mewfkNjNtnH6Tw6+tMflioVQqO+0YSPEoBoicz87Onj558ur16/lcvpjLLy8uHj18iEvh&#10;WpllWv5Ji5u9NZqw1ygngdPeYXEf5/b1eqMBCLlcnjtzimgZIyGW7t9fXd8SQc4yuH77xsjo0GPf&#10;OFMo5DjopFYNM3c5+agUQUviOXLxubFuBMBCUlXMGDBwClbtdntocBAAGvUGEzxSGlstIT0hdaT0&#10;U8888/FHH3/22WcOWu20WwuLd125NpHVWh86dGhsfMzBpgMDgyvLy0qpdqtdrpTLlfLdu3ff/eU7&#10;Qor79+9vbW1Vt6sqVkuLS0absBPWarVavXb02FHG2OLi4oULn1ujDszOPvvs06VSsVwpR1GIDBFt&#10;Phd899u//+En71+5cyPucK8ImpQgicAsMASztLzUbNRq22tnTsxMT/hMbBoWlspyaFguL93gyCZn&#10;DnDZr3HQgmzH4XazNYc8iXMd9E+JVNC/Nr+QBsSALKkoJgACxpgTBRCcE0MgJiUTgvJ5VukrA6QN&#10;qpNWAraY9wMBaFXel8ihFUeEhByAgPvCakQhqzv1SBkCILIMMxk+6N1RKFUm2rMSCSCVlozCUAhx&#10;6NAhxpmrGiOGZK3WRkrfWhJCCsGNMUabwaFBrY0UwhjTbDXb7c7Ozk6j0QSiXD7nPst1am42G4cO&#10;HQKAUqkUBEGxWBwfHyeidrsdhmGj3lhbX1tbW7PGZrJZmKYZisXi8PDws88+e/DgwUKhEMdxGIZh&#10;GAZBUCwU+/r7Aj9wTWkz9Ob/6MAUGKB9UHhaDpS4xMAsIFjglkRMotlR167f/vCjTxbn7zZWF7/5&#10;2Nz0sACmPc654EiAxKy2QmnFDZe+VwzKnTBURuP/5u29miRJrnSxc467R0SqytJVrbWanpkeLTDA&#10;LnahLgCCwC65pPHavWZL8UYj3/jCd/4AvvGBRqOtXbO7vDTeu+TuAguxA2AkBqOntRbV3aVFVsqI&#10;cD+HD+4RmVXdjR1gjYxpq6nKjIx0cfyI7yhEdq5Wq/X7fURUSsdxnOXZzMwMWweCwqh0jMZYa51z&#10;IoSIAiFzA4fMwUMdO3Z7mKcQsI7HYalPXqt+vz8YDADAVyACgNyljUbtu9/9TqVSXVpcXllZ2bd3&#10;76VLF1eWl8+cOX39+nVvh29tbV28eFEpvba2Vkkqp0+fvnLlyq3bt44cOaKVYhYiGhtrnDhx3Dm7&#10;urLSam1nWfbTn/7UOaeUcs6xYxQRZue4TN6BojBm+YuXU0brJK7M791TqVSMiguDkdHHHAMYRS+/&#10;9NKtWzdvXr/24vPPdzvtjc3NifGxOIqocIJIsRo+77y11apUq742+Q56Cn5h5TzoFta0SOMlJK03&#10;trYcYFJJjIkcopBaXtu4fvtepVZPkvjCxQvVJHnt5RfnpidjpdC5wsouTaDR4pnDf54We4PBg/v3&#10;0zTNc+uc83kAqc073U4UxVevXFtbW8+zrNVqMcv77//GxLF1DpE++OC3WZYfPHTY5+tHkd7a3lxZ&#10;XYqTmJB8t0wAHygiAHzo8KFKpeKc/bM//1EURZExIqC1MlE0Ozu9cO/+yspyFJmvvPH64cOHx8aa&#10;Tz/9dKPRqFaqzrlvfPMbX/+Tr481apHREsqoBzL0tVWOHDw+N7f/3MP7/+4n/8/FB3dAgbBYdgSk&#10;CK1Nb924vLW2eO6ZCZSeoi5pKwanpycufXHnyPFnjp468zc//iWYCQbMJL+/tPz82XOhUsuIcvEo&#10;h/YWjiqL/IWwLSlkevjnWKpaeykZRRHbsEE2T7VG5oHPwBiarCAizuiolpiJsVpGMtasqQyyNlsW&#10;pYkAI4pdr49KdXr9/iAXCf4ED6mwuF1av2dkWFgDZaCKiDjnXn/99ddee80b5d70hJARooSBQ41Z&#10;8pi1sKRZqkh52ey81sOsiEgRAjoOAHFpthaFFZFdaDkkIMw8GAy63S4za6W10V6l1R74UNr3ogz3&#10;B28We5RVEflygErpfwaD9ntG4ELh4p1QiEDANggIGEFQWzbb/fzSjVtvvf/R519c2ljf7HXadZt1&#10;ch7krDF3ksWVKLeWGIRFp1nmCwBlWQaI7JyOjMLgL47jWGs9NTV1584d6wQEXOaSpBbFCSNxUdUu&#10;SKERhX9IkDjkNRDS2ndq0CPK9ijpjhCxlLt169at1dVVdmyd9ZuR2YGA9db85sbW1OSEtfbDDz9M&#10;s+zhw4dra2v+4dvbrbFG05hoaWnZx5WdeepMnufMnCSVl156KYo0s4tiE0V63/69wKiV9hvgAxAB&#10;wIQ6W0JEJor8i6qgHk8RfqyKlPfsmsjwyESKfsaAAJMT4y+++MLbb7995erV06dPL62uAMnkxKT2&#10;ykCxap4oe53O1vZ2Uq15Zi8j1Q69M6TdaYtIpVIJdT8CgYAIJNVazbmNVmtvfcxR1Euz5Y2VOwsL&#10;gAZR37l5t7W+9carrx7et68eR8QuoBtl2uNo0YaijkMZ1CGARBTHMRHVaoRIoWA3AYucOnWaiIr4&#10;enTWKa3jOEFSHldFX61UGAmiSCeVmNlGUYSAIuQLAftisHme29wqTdY6b7FCodBXKlVEPHfuHBf1&#10;sSD4q0iRIqLt7e2lpaWDhw5qrQCEivINGFYIiBQIVSv1M6fP/umgf/Gv/lcyJOKUirTSscE8762t&#10;PtA6r9WUcEoIFBlwsWPZd/Dw2edfuHzz7uLmRuqIgHJ2lhkCShmcgFDYOrth3WAgUcGg/fs07JgF&#10;oVCoc6FNk++JnkQxIfRRIoMKcl+nMLSvk0KsiqtXogN75y7cWa4kzTiOoywiBh0ZrcCgIxfpSKXb&#10;nXa7h/OhKwIO9/xxx9IjmsEkw5BBi4FoWBgRSCkAkJCYR1J6LgQAxGPWeZ7Xa3W/NopIERmvywkA&#10;gFba137QWoMEJ2TZ7KmMNUDASlJJkqT0hmDhRC/Nev8pP3oe4cWB+yN5X+Lj4fYvdYV6YztqNBdv&#10;+DwKAbIAFpRlvbTW/+jzKz95873L1+/2B5k4lsxUkhrrCihUxJIO2Dmfty8iepAOttvbcZIoo6M4&#10;zvJcAJI4brfbaZoqpTqdjnXOWoskURSZxOQ2H2QuqTX8rELrkGLVpFDkSg5cSnYMeMgQxJAAeO6m&#10;2lKA75JvMzMzzWaTvABkZmEARxo8Wme00SZCwAcPHl67ev2111/TWpf5AlEUBzkRzqeXK15EowAz&#10;WxaHKEQEDn0VOn+n152RS4kTxibe9ixCoUvfqcd+Q2Ti6OQkVEfyTz59+tTm5ubnX3weV+PTZ86s&#10;rG9kzNPTM3FkFJJP9Y207vezlZXVer2hTSThzEuJWzt2vX5vYWFhdna2Uq1wUbrM82gWEaR6cxyN&#10;aXXTXjZ4uLS0sd3yNZ2XHizdu3Xn1ZdfPH3kaLNSUUHQBnN3dOCB7xVe6zIhlwAbjUa9VvPkzmXh&#10;MaV8YI5PYvaBksyCPgLNx7gEhoSKUClCZKVQQBmjbM5eCfLryhw0I0Q4f/78wYMH6/UZxyERlBQK&#10;i9bKWvH+TCIE8MUnAAAWFhZ+8Ytf/OV/+ZdJrILfFUsLTjC06HYiTIiHDx02OrbAVmwSV2MTVVEG&#10;aWdra1mpTJnUyUAAhLWJK91+f/+hE33nPvzi8z6nfcsGtOU8TmKPUUBYtrIW/CMHvOTMha+wYOPo&#10;U9DKPMPlpZWsMmbFNOoqSZLIRFk6UIomJydUN6/VK9qY4LgIckGEXb2aHDty8LOrdwb9bo8zQtKG&#10;WKxjTBpVHVFVQae90e70Cq9LCUY/1sYtDnAxSmHvyh4F2YaAmIwEsYmIiAPfzCyKfJJ0qOlYhCQX&#10;eq4U3xAamhTcpZRhu0YFo84tKa5Hx/+H8+EnXAAAgP9/Bc/zk9gZMoviQACABQXJAjGq+0ubv373&#10;wjsfnr92Z22zi8IxOKcEMYpMUo8roJwTm/k2F75snm6MjafpQCntxIlAtVozRmdZttVqGa1brRYh&#10;ra+tOeeSJBr0BgTEDGlmk1odCv7rC1JwoQ/AUA3eYdtJGfownB7suH3kzRFB6P9EEZ6cmBAYskVm&#10;FnTeNPSxN/4ExlGyf/+BOIpJkVLKy0n/mCG6L8Md8/qUteC4kCkU4hUEAIQxNEmWwu8+InYKV0ox&#10;9BB9x2W7lOHEhm4/P4xatfbiiy/00/7Vq1cnp6Zn5+fXNja6g3Rmenq81iAkEGGBzc0tx9JsjkMQ&#10;iuUx8Y2lZGlpaXFpCYmMicYnJgrFwZMtCWI/S1c3t5dWWu2es+JIG2OilcXlhbt3jhw4/PTJ03MT&#10;08gWnO+qW3Qf30HSIXaj8NZjsb/e/g3cpIg/AqWNY3bOKaX9bQsL92u12tT0THiqJ2jBdqcdG9Ns&#10;NrxxRQjr62vXrt04evjE7OysC3T+0WHRAAAgAElEQVSO1vHCvXvz8/Pvv/dep9N56uxT01NTXgzk&#10;WX73zp3ZublqteqsFVU0AmcmIgZOs8HK6vLGxnpzrLKTJv2u+AExgAjznrnZc08/+5sLnzA5IBBi&#10;Ac7yfru9YRRoDSw5ixKAtNtL03Tfgf33Hywvrq6qag3B2Syrj1X37tlTLJsADElphH5GOAiWTC9w&#10;t6AG+/88y0XcarUIjIpIxCECs93a3GCxxw/v67Yzo+uInl684g0ISCBxpPfumTVGaU2un5ukZoU7&#10;nXaWpTPNI1Mz0zLod4i2tlpl0Emoyv4I0AGja1foOqVCVWwfCUqIHArpNw49IlsY2U5EK5XEcRka&#10;MPKwEbV35DQhlgifp34MnwqasoTywlDGlwUuXR7x0ZV+Qrjqbp7+2Nse/RwXhXp8cfAhvyqwQgZ0&#10;Qo6ih2vbv3jro3c+uPZgpdXNFGMVkJUSY2JdcUzKcu6c075aZLA9QHe6aaWSOMeRiVhYK6W1JsSp&#10;qSmX216vK8yccdYb1KOk1+0qRYLU6/R0XEmz3IE34H0JLwABDioeeZ0VJVgmzCAyLAezm33v/t35&#10;Ld8lD71SOrqLKAQOh8wcEBDiKI6jgAL7kAOBMsp4uFEiDCiCLpQbRVZUluXzQse7eIQQBFiwwCk8&#10;iYQuAFQcJP+xEWwnQAOjUy26Dxdg/MRY86uvvdFv9y+dvxzFSb053u72e/0Ha0lt356942NjLrdx&#10;tV6tNUxcCRWI2RaBGgAgWZ53B/362JiJkqXVjeb0PItTCgCBnfTSfGll9e79B6vrmyaumqjCABGZ&#10;tZW1mzeuHziw/yuvvTbXnCYmX0O0iBHj4ixgYYYjAApRoSINVQYJnDoQtQCAIDjHIkTU6XQajcZg&#10;MPj888+bk5Nf+9oMIWqtBcCLxM8+/nBycvzosSNjYw2tNYhUk2qv0/nxj//2m9/8Zpqmc3PzY2Nj&#10;zrkrly+x406n+85b75w8flKhRoXsuNvpvv32O9/8xjfGGmPAYHPbS3vnL1wkpU6dOnn16pXPPvt0&#10;c3Pto49/c+jAn2kyULpMZIQchAiRmJDhj1965eKVC2tZp9/pYI0jJRVNRMg5amxY7otzNs8Xbm8Y&#10;TGYn5z576+LDhZXx+enxmakM+of3HJybmxF2XllnQB/3XrDOQISFlwJ99LDXm0FQgBDAd89ULAxM&#10;RE64VqmqSgLG5HlPHG93Os6lIMB5X8ugUU0QUMAJeoJVGPpVwOz89ORUczNNSWnhzCBpa/vdru33&#10;ZSwBBSxuc3ODvMcEkVFEMciIsTFy7TALh6elkDoIIOI4BBN59JkUcWj3ERAzRlCEhb7CMmSrowza&#10;BzJj+XqJYnmPov9uZnaOEVVg9EUsVXH6wwCD1i/l8d11PS7i5p/Wur0RBATExIUFGoxnZFCIDMCE&#10;VlSrB2/99vrbH9+9u5rnrhonwtwH4MiYJFa63mNSzqWOHQgDM0lw62lEyLIcwFMotFpbiBjFZnpq&#10;6v79+8JCSPVafWpyEhliE+V5Bkp10yyKjKKQLz+cTLEQMCLRRhZghwHlTSGPNO1gxEEC7pDSv3ul&#10;hizL8xVfKx8KTAALllkWUh2BZYpGkVCEJnsVfliHj0rGPTJ8CYqGv4lVqUoU+jQOSwiUgynnGVbF&#10;q6qTE5M//OEP//3f/N+/ee835154YXZ+PsvzzVZrfX2jVq3MTs2MNxo+W8H5MApRBXcBAMhIxc2J&#10;wdb2WqffqI+1+7l1Ls9ta7v14OHDh4vLnV5fmwhJkbbdzdXVleVqpZIOumfPnPzaG1+ZaY5rJnEW&#10;kEsNGQvy8xY3APiOTjI0yXd6wnY4IcA7c5TWa2tr58+fP3bs2Jtvvnn79u09+/Y99/zz4+MTubWt&#10;za2NjY379xbefe+dRqP+/vvvPvvsM6+//trm1ma7vd3v9xcfPnzzzTe3t7e/853vNJtjWlGeZ4uL&#10;D9vb2y+99PLMzIxXO/M867Q7/V6/Wq0hIDv31//233a63XsL91nk3Lln5+fnGo36+ETzW9/6VhRF&#10;BdIqpXensKFBRAjBWnt4/97jh/avnv9kq7WV1SuS6Eo9qiRzW60MOIqjsUixQPTg3sJLz32jFo9v&#10;ra7Wtc7aLahXY4ETBw+PV+s04ovZaU9h6XwDKPD90i4p8dSgUSMCREY7l03PNLE+1ss5z9N0kGol&#10;03vnGvV6nnVa2yuHDn01dBCUIZdAEBQ+sGfu+WfO/Oq35yOIrXWko5mJxnSzTpy3NtbqFUMEy8vL&#10;HOwhAvDKeFAxRkf/WNDWnxbE0mEW0Anvig/27oiCPIrsQFEcquTSIxqYL07kWzgQhCrEotTIYUdQ&#10;SnEoCO/V13C+PerjBcBjS9n9868QUweAiArJt3gd6oriTW8SMKlTn1y4/vO3Pri3tNXNlIlio3XN&#10;aGHWSlWrhijz0ss5FrZegPtB6ziJbW611sZoAY4ik+d5v9vb1gYBtNb9Xr/f7Smlmo2GtbbX68WV&#10;ShTHiKS19t2HSmACR+m+YNPFbJ4wzxFEo3yFeYep9fvD+QVkUfD4wG89Ky+Yb8GD/bEo3SRDQ+8J&#10;Inc4cL8pRSGoguB89EMQV+UphaA8PyKxEbFSqXz3u9/9+3/4yYXz5w+3O/sPHDRJMuj3N7e3O71e&#10;pEyjUa/Va1ElRiJriwJpQIA4cHmuo0yZVqvTF/3g0y867c7q6vogTb26EUeRBiKA9eWHiw/va6Uq&#10;avL73/7GsaOHybei8rkzWNS7LmEgxJFymkN/1tA584QLAQkpy7KPP/54z549/X5/z549Dx8+PHDg&#10;oNYGRNqt7evXr0daHzxw4Mrk1B9//WtHjx4RkBs3br773jtHjxw5ceLkyy+/+uD+/dXV1UOHDoHI&#10;3Xt3O53O7dt3NjbXV1eX7969febMmcFg8LOf/fTZZ5/tdLbTtE8Eg7S/tLz4ve99/5PPPrfW/ehH&#10;P6zVaj/92T/QFfIhBGHYnjUGnub5mccQpNttra8uNBOscBYZqSeqYkDS7urSg/bq6s2rtxrjzDJo&#10;b9ulB63TR+T9t97bXl3cN1XHWG9vraed3HV6mDoqmlH41MKdi1X8OSLwSnS+GJ8CCDmKWdZPYtXv&#10;bgFA38EgTYHZaA2c9vuum7ZbW6uDrKOUIBcGUDBmhcQ1q8m+qTHKugqso4jTLI6acRxlWb83GGRt&#10;bm1t3rlL6xsbB+eaYO0w5mXEEBwS/RNOQyB4AEQgRBfKv4VT4D/omTUR+aIu5dPKRk3MzK5k5V5m&#10;AIeeZwggoePoMPX2MSHnvka2dwZw0avl/7vL1yP2I/GusvB7OFHKoV7Z6v32i2sLK9tdS6INmAg0&#10;oSIURkU6SbKuTdO8TwMjVgOXiDEiamOM0RoJlKJeb2CtNUbHUWTzPNLGOTcx3gSALM2cc0RUrVUB&#10;SSkhRc45YUEiGQEfZCcfDC8WwJ+/YdfOiYz0D3mEZRfu4PD7rmuU2UKhm0OAvgsJ7W8ITtZAK8Ui&#10;BAdHyUwLVl4CJ2XIzuioZHiBgCALEICIb7MRHh1mzSPrsAOFHN1jHG82v//d737y6Wc3bt5aWlo6&#10;dur0+Ph43ByLTDwYpO1But7uMAGL4yHkCAJgUQBRHDjETj9tbW23Wq1eL8WQ4wR5nve7nY2NtXzQ&#10;2zc3/fzzz50+fWpuZgp86pNwiBjCMkEUsUhW8X6LwoIo9L5/6vIW7ufnv7hy5Yr/8+bNmyLS2tpi&#10;54zWk1OTf/S1r/V7vW67AyBbW1vt9vb09HRu8+np6eMnjs/Nzf/iF28eO3r0lVdeqdfquc2WFpeO&#10;Hj1y6NCh9fW1ZnPs0uVLJ0+evHL18s2bN06eOrm5ufnRRx+2Wlvz8/NZlt69e+fevXvnzj1Xq9W1&#10;Jq01hfYZuw5sYEBYiKY0G3z6yQefXPxkcXlh33gcVytxNalXI+l3jeSTzWR1ZaHbZ0S2udkzN7Oy&#10;tJAOZH4yUbFmQzO2Si6+f+PG4JXteqUmMNpIKWBTUNp2QUoEJ50UR0MKJdaTjM2zjz/6oNPebA3y&#10;dHMrE8UssTEI0t3eMsag7VHau3796leePRkbT8wBeEMCApd2txdu31hbvJdBPKAIQLU31xUpdrlw&#10;Li5Ltze664t//5Mf/+u/+I/rEY3W6oRHF+xxXLrw3ARFTYYtioIkHG1oiaU7cfQSKQDDYuYSmgL6&#10;M0mkAg8vcGdAX2vOh+3jyAEuvxYKR9GOjd+lUP5hVwmmF9MXDyqUFrUgOmGHlIq6fm/p0o37W32x&#10;ECmjRaHDcN4cu16WVUAhKKMjyNE5Rp9TKgIAWmuVpgNkcE601kjBHZ5nuVaarbO5RQCX22q12u/3&#10;SFFSrW501ioCgCggIQ0Pdy1BoUXiDrxilAXLjmvkBtm1oH4VnrRMQ14/svHiHZllFHPBo9EbVVx4&#10;7woYBEcYrr+ZS9Yfjs0oVrED6wAR9uFF5T9A4mJsIKPKSKGlluZsOKCIABPN8a9+5Y1DBw5duHjx&#10;zu1bWpux5nh9rFmt1ccazTiKszwl0L5mi9bKz9yCr+mhsjR3mVPNBjKDkzzPB/3+oNe1Wcoum5me&#10;Ovvqi6dPHpufm40jo0JHFy5APl+WZOg2KmpahR6KI07R4DQcuYY6tf8fEW21WufPn99YX5+enp6a&#10;mrp79+7BgwcfPnzY7XSmJ6diExPAyvLytavXCOnzzz93Ln/t9dfTQRrH8ZWrV+/ff7C2uvrtb32r&#10;MTaGhCCwd+/etbW1zc1NZler106cOJHn6WeffjoY9FutrZnZ6X379925ezupJGk66Pa6eZ5PTExs&#10;bKzfuX17cXExiiIQX1efAERk6Nv2Z9kT6lZr89NPPzxyfO+ZU3NRjHElds7GRvVam5ONmriB6E5c&#10;sc5lKFWjZu7cXCOKnp48kNSTXDiKx+rJ9Jv/8H426AHwCIQBhZIJO/kcIoZOUoH8/JAkiEwUGQwG&#10;V69ejmMzMzmR6Wrq0FpbrVRjEyFAHMWRstKBmzdv9fv9MV0FCOTsgzsIYWtz48HC3VgrYUjFCYDN&#10;BjpKYq2ZBRXOHjwog/bHn3769deeP33soF+Yx6rMwXiDRzgsBPbk+8ASopCSouQOlo1ORmJzZYj2&#10;YNnjUEJfmnLNECBUYS7yDwSK8gyEwchTNOodKZdVPCmWLqDihvC1MvIilGLzS18FllKwBhw+0D/U&#10;ieQMVtFqq/Pppav3V9ZTR6iVMQZIMQiLb1tos7SvtROBKEoUa+FMhB0LChij9b17dyqVijHaOluv&#10;VREgS1NgIVJZmgozivg+3Myc53mikjRNtdImiiJjnjSx3Szv97lG5NOONXlc0GbB0ss/yl9hCCiP&#10;PBhHn+213PILC3SphCN2WAJPnkTQuEfH7DsNh+3zPK+0qwttYQTED59GgSSKjh4+PD87u7C8tHD/&#10;/t2F+3fvLoAycaUaxXEcRZVKkiRGG2W0cpw7Z8MiO8gHeWe72+/2s0FurQWBRrV69pmn4sjEkTl2&#10;9Mj01ERkVAiKYVc4BktNb4ft4sdV6Hvlq1IensdrIcWrxuiZmRkROXny5K9//euNjQ1mNt6XyyzI&#10;qFQURUab8fHxlbXlmzdvvvTyy/Pz80kSX7p88eqVqz/84Z8llQo7hwgXLl54+ODhzOzs7Nzs5OTk&#10;17721enp6WvXriutkyRZXV2t1+tnz549ceKEtbbZbL788ku37yw06vUsyz76+ONr164qVRRf99MK&#10;XRaLiYsIoNIqt4NOe/Pg/nP1BiYxI4Kwu/TFF/fv3Jt89umxZo1qjbjirE0Rq2mPz5//YHx88sCh&#10;NxoTutPrj4/HCtC63vrGyr7Dh0f19OEy79DpJLidSmypYBYIIuAAIM8GWTqYmprqxBVtKs1Kw1mH&#10;AOycT2fNbR5h5GzqLCAqv6e+S70IKNLdTjvNsiNHj7GutqyzDmzmUHDQ76cDl+XpxPT8bPPAyq1L&#10;N2/fOnX0ABAAy2NU3SG1wqPvFiB7yZch1FBG3MWjH32sorLDl6giL9crSCIlO4ayAYq/gbmEjJ7I&#10;XokoRJnsdgkUr5SQ7O+pVUuhISKRb4G96zmM4BQ5pW4sPLh4/WZ7MGCsGa18ygwz+zJ2IExs+3kK&#10;oOr1qlFdsITA6BwIaK301tZWr9cjojg2262teqNmTNTv9JIo9sh/lmY2t8IcUnv7vUGWWVTOWV99&#10;77FIcymzCjX295v/zrUobO8nP+eRXefC7AjG+y5jp+Conh3boR5dcOnCcyZPeP7jxrBzxKX+XkBp&#10;j5/a8EuCqq9QoFGrnzl56uihw51Burq+sfBw+cOPPt1sPWBnjVZKiTHEkgtYESuWIx1F2pBQrdLY&#10;O7tn4sDExMREszk2Pj5eqSa+y51WWtAnc4lS6EuLEAIpAuFhp0gsK2JhqGEJIIWvEMrklceiTjhc&#10;MUS01q6urt65c8cfrVqtllu7tro6NTGpkIBoa2Pz1s0br7z2ytrm2o2b17XW+w/sr1ST999/76mn&#10;zuzbuxcRFpeW5mZnTxw/cfLEKa2VCH/yyScTExPOudu3b548eeLgwQNvv/3WsWPHjNFRZNbX13Kb&#10;vfvuu7du3UwqlUajcebMGWPUvXv3lC56lZY/S7lZDNo52+20bt648vzzRyMNCNJub969dt4N0gsf&#10;f/DM8+fq8TiKUhS5XM5//jmhy/LOtVvnnz739IPl+5Zt2o0eLt67cPmLZ194pfyuEQY9vAoEOhgy&#10;IeKxZNMYWqJERkXGGCMAGEdJOsh6/X42SPv9PnrN22XYXz15YIaZCpQDEUQhWrZp5lZX1zc3W3os&#10;EeRup5tZzga5OMiyVMSlg8HDxcWxyn5UqtVqWWcJVIC5Hk/nQ2KRneJ6VxEbPzHPVwNQO6JElywb&#10;cVjzZ9f6jML43ibe6Qgp1CN+zPksjh6ULrPyOQU3HRk5Psap+JgxhX1EH/PqdWeF6LzZMjoKQRaB&#10;WPfyfGFpaXl9PWcWYCJEkdxazm2eZSJSQEvorEMgay1aa/NUI0ZRJAJ6Zn622+1GJlIIWutuu5sk&#10;rtXaboHUqzXvSHV5XqlUkB0h9Pv9qFIhMiKYWxfyBncujRRKv98FeASUeOTnE1CuHQtTnqzROwOF&#10;SFCHhxo1gNAOjTkwQp9VDEUkKYuDUEkhRAAF/2EZ3Diq8Yzso6dCDq1loSg+FCaEIgjIAegYehF9&#10;NzyA0Lkyt7lvXlcE8HmfESltrLOadD3RPKkfLLayVE2M76tXo2pCDxau12MAcQBOKaomTaOMIa1J&#10;V5OqUWnWWV7cuLfoc3wEkNA6R0iCuaAIKgeUVKoiLkmip86c2bNnX6WSKGNEBEkzAwqq0OcJC3W6&#10;CNYNwQahvo5XnUACIZDvFYRirc3z/Cuvv37z5s0DBw588cUX9+/fP3Lk6GeffX73zp0f/OAHWZ6N&#10;jTcfriw99czZt955a3p6Jo4TUmp8fGp2bs/s7J6N9Y1r165tbG5873vfq1YqPqM3t5YAbZ532p3Z&#10;6dmnzj6VZ/nPf/5zo43RmogIVbVSnZ+f/8H3v793fpadW11Zvnvn7r59ewmI2SlFHvgccd4Ow217&#10;nX49qW0tL13+bOvl5890W5sXPvzt6bnpifHJa1dv3Ll65URyqh5NM8c3r93aWFz+9hsvI8pnly+t&#10;TE6Riy5+fmV9uTs9NdHttwP4PbJwIFBm/0DJowu2FugnnB0h1B6aias0MTWxwZ1eHzhP+5vbg36f&#10;kIzzngjQCnOmZq3ZqDURAMT5Ah+AorSKSI1PjkeVaG1rLcNWd5BbJy63CMDCSVIRxvbW5tKCPHvs&#10;0IsvPG+MQRR2jgpx/ehRHCH0UrIjIna6HZvb8uz7hroYCpBRESvFvpADIpYhHCEBVwQRneM8z4uq&#10;EoGf+Epy1tlyAD5+wXfH9mLBWevYMYu11vnKOSFyTLxd6y9rnX/Jr7PRZnpm+tixY/V6rVz/ETby&#10;yCVhN5nQa1UoQgiMzCCZs0obD88wiGVY32hfvnSrvZUJR0SagJy1nOfOubIXAAoYk9gMnKVaVFWR&#10;kCTgABCQRJvITMYTIoIig/6gUqkSUlxJlFL9wcBo0+l02LneoI8CUWSYObXOorYYO+f52pCRjaIN&#10;MIRr8NH5PoFZlyxwlA68QTHUMqQo4vjIx8oXOJhbBURSpKH618QyA3p3rDCLE8eOiy6xHvsfqtUS&#10;OmVxkQEV5L8LtYSEXbjdK6dF/JQv78GhJJNn+D7SXkBEoshMT88As1LaayeenrPc3r17++r1a71B&#10;2s9sL+e7D1ZtTtMzkxPNyvRkZWPpxsxYHCkSzsU55D66ATlUoCTfTh2zsy5PxZdNKMopECGDY4UO&#10;TC/jQW7r9WqlarLBxtbGkT179zTHx2u1McIEQBdNQIZwzDAFQwo9OgD7Ir5WSfGKc2xtjoAnjp+4&#10;fuP6888//8knn3z729/+yY9/cuzo8ddff8O5vN3pZNlAR1qA33vvvQvnL8zPza2trUeREYGxsfFf&#10;/PwfCXBqavLUqZMb6+stNfTcbm1uXbtyNYrjscbYwr0FEDh18tRgkF69dl2E4yj+5je/NdZsgkBr&#10;e2tudvbps2c/+vBDYdFKE6FPdSsmVVKbADICGlQR6mdOn7py8Tc3lLRXl2erleMHD2gTVc+eunrz&#10;5sMbd+Ym5h4+WF67v/L0seP7J8c1Qbbv4LWLt5595Y3FG6szjYkonupn5gn294gSX+jRxWggKKkl&#10;LwAEABPpM6dPbgyu9F12f/lhut0Zq9eJxCRRlmWbm5tJvXbk8IGnThyrREahJQAqstC9PDi0f98f&#10;vfHau598sT2wlch0u11TrYyPjzebTVJqZWXF9bv/8i/+7NVnT89P1VkyYEYqpO+u0ctw8KPGFBI5&#10;a+/euXv//n2RolitEIswuzy37BhAWDjPs1KhLs+uYwZC8tycyOYWi5BP/zSfZQoApDQpRUR5notA&#10;ZIwvia+Iio5ZqHQoA8IiRKiIIpN4PLtaqShlvHCOoxgJFal6vZ7E8WhezD9xyXAbyRdkRwIgUQCA&#10;ojWCcswOacBmYXHr+q2HgxQBlIkMAuRZzs5BsdP+4CRxAkLsJQuh78ogyAJOW2vjOCKgQa+vlPKw&#10;QLVSGaTpWGNMKQUi7NgYTUiK0DmXWjfo5za3UM6q1EdGeWZQXj3f3LHbI7DCbgb9KKrg5TCIZFlG&#10;iqzNIdRUAmutcwIALpTvcACS29zlmWeX4OnC+xkcOOuL0to0y1icc05QWDjPMuccWwci4t8oarlZ&#10;6/I88wmveZ4V8fYsInluRUSR8pEjLMGp6w3oYVpZ0VCHiLQxSisAiON4enq62RxPkiQsndehBddX&#10;V3/z9rvLS8ugFMVJBqq1sdmc2quIBPLOdjdW+dG9+yvGocuAWQsr3xINVWw0OHHWpi7lobYg4oWc&#10;Mqwipuj2wmI37Z06faxS1YN+7/79i3fvnq/W6nvmDx09errRmI2M3mGXjFIlAIAvkYPCMhgMOp2u&#10;iDA7X2PLWssivf7giwsXKpXK6urq1NRUt9ttjo+vrCx/8MH7vl6KtblSVKtV33rr1wBgtP7oww+1&#10;1oPBwFo7MzNjlK7Xqw8fPlxeWdZaeXlDpDa3Nm/cuOFPszGGCCcmJ7RSiw8fOuZatRrH8fb2ttFG&#10;a60UPfXUme99/7v1el1rb26XdCVFrnYAcEXYIMkgnak3k9NP3bz0RSOh4wcP1WNkyPZMNyJ97LMv&#10;rt74/OKtew8ajfp8sx6Jxdwd3zPf2uxe/fhj28lOnDp6b2HbcZnrVy5guXhfCvhkcF4uKtIvP3/u&#10;yImnHmx0f/qLX167cuVHP/oX481mlMSrq2u//OWbz5177rmzZ2YmagYs+dyXkXASEplo1H74L775&#10;3PPPtQf50tL6++9/cOzY8ddefb053hSGC+fPv/vu2/v3zEVJnFqXKEIEZqeePMxCugCX1ckBlNaH&#10;Dh/as2dPcQMh6p24hP+dfZ+RkgMAgISuJd5VAojgq9PiyDd6IKXMVJcSp/YhqCWKwgyIWilB5AK7&#10;9FIBAUkpQgVBxgAIWGcBQvvaL3UFzM8708MvLAqQABUZYVL9LGu1OmvbveVt99tPry1t9sHEJAaJ&#10;mB0zexMDRqB563KG2FnXyfoR9oxWJEqQEUV75T+OoiRJbG6dzbVSiBhFUZzENsujKHLWEqkkirrd&#10;jojEceJAx0kUAOKhHl2gHDsj1Qqrotys4TWyfyOf30EN4Zdev3ft2tWtra28uEQkz/Mss845Zifi&#10;TSSX57nNM2/dlN8GAsLie3uxcO6siEMiQRi6IQQodHsiX7amtEI9fWij/BiJkIgqlUQbo7Xx3e59&#10;XSX/LEIkCB3aK5UQKEtEJo68hDfG1Ko13+C9mCQikE2zW1evZ53usX2H4lpFVaoLq5sLD9eNiXJr&#10;c8uD9upYVVUwrYpV6JQChYDCCI4gx1wIgBRVolBchEWKwoiImjIEBxJr20+zRh2a41rr5uSE2tjc&#10;3NxcuXZt4+7t2yeOP3/02FP1+jgOCRfLH+UmerbmnOt0Onme5XlurSVSiMjCWW4PHToUxzEi+nbO&#10;r776ilLaWaeNV3OECGfnZnwdyziO4zgGgCxNkUiRqiSJ1irPMxNFxvhaSGRM1G5vn3367MTEBCIa&#10;rZEIEHzhYOus1sYXV7PWRlHkdec33ngdREykUUaDRMPCB2GKQALVKIacazoZn96THBvEOjNiiXMU&#10;VhjNN6tnj+y//3BxMob9c03j2toyOmcwevbovg/OX5uZm2lGyqXdQ4dPlC6pHWz6y3umkBmEUDMj&#10;kVJoOe1l7Y264WdOHDx85IiIrKyufPbBr+cnqqePHYiJI2UVMAIDKin6+SGIFjdVT5qNQxbUytzW&#10;zUvnG7E+uHeuXmv0e/2a0avLD//27/6uUa/s3zP79OnjRw7sqVdiAcZHzmOhdYSTxc6R1sFQU6pe&#10;q2N92IhDkS5oO/DTsm/WiPIgADDU2Mu8KR+PUfgYpUSuRUoRUWQaFkMq/DoAgEWb89Il5hx7Nwwp&#10;BVgEfhASE4do1i91ScGUfMZ/YjkAACAASURBVHpRgV2KI7CkUlYLDzcvXr5+d+HB6nZvrS9376/2&#10;JcK4atCADOGdkiBEBIQ7vXaaGZNMVnTd1wkEDsCu1lpppfMsj4xh57hINNJaG+3DNlAlSZ5bpdTY&#10;2Fi3242jaJCnURT74m4w9AqOcF8ObLr4uQMN2cmgRwjgEZ+v19ectWmabW5uLi0vws5ccABUipRC&#10;D2rlVgzq8WYjyzIiqtVqURQpUoCgUBsdeZmrI0PKq2LIjolIEWmljNJRFPvZkC+TOBL0QzRsMQm+&#10;rJqPuvXuNRhSEogA+2pTorTGIekNBT6WkR4S/Csk0O31NldWx+LqRG2MIoMmSUxsTISkMmtT67Je&#10;J8m7d25cqiurhQkwRDczA4gmUiDGaK01IHrkwYMtAmARu04yVlbpdnv94qVPj5/cOzc3Va2BNrWJ&#10;ibqi+ief3Pjwt79ptfrnzr04PjGJRCJF/iEOWVyBRGOlUtm3d6+Eg1EqWLCjoGThSvLLiFi25RQB&#10;UahAQg3ikjCC3kQgwkTenAvUc+7cs/v27qk3GlIkDqAKXyFFfDGi+J1hsSAUx1EQhY81ZDHE5ClG&#10;habfzdJemtT0eKMhrpVlLZf1EJjQEOipCsV7m064Usk155EwoijldKP6+gsn2z3ebK2try5+5U9+&#10;EB4dDqOUB/x3nP8dlC/gUBTpxeWtLy5e/+TCpfXtzvLKsk37n188X59oujy/cfPGyurqL9/8xZ9+&#10;9VWFAGJFHAKLLzWHJFBUxBQhAAVy5cLn1y5fXFxe7aa2VmtmaXr3zu241txO3a8/eGdivPGbTz8/&#10;fnDuP//Rf7RnovmY9ZIR0eMNXMRSgAd+CruBGywSgUexs+ERCKVSCoZbRoYUvHtEGffWZgnolxs4&#10;upsjNxciBSAEmZSHt9ThfO/AJ1DGY2YfnlzYRd5vlaHtkcuYPrl451fvnr+7sNHp5n3Abee6AwVx&#10;E8nEJuLcpmkqzI5dqCMl4tixy3JMB+kgzfI4CDMgBGZn81zn1g0GgzzNtaIoimrVam6t0ZGzzpex&#10;T5I4z/NKpdLvdlkcErKINlpr7TM8h+mEnjkHC7uMlPBAh5ThGTCyH7/jl3IvRQSJ6vXaK6+8nGUZ&#10;EZb19b1JVZ4EAbe5sWGdnZud3drcyrKsWq1WkorSChFRKMR20mjLIskzG1whIlKUpi1uwOAuAy+P&#10;uZzT8M0CBAiiyY86LAWDjPQJxh0ENJyvXy8Qdjzo9CSz2km/1aEkFuvSNBXEgbWIoFLOsnx+vLmn&#10;UU8g1cAIygo450BYoSgEhRBFRpHyQkJYHDsAJEKncDqpgqneuPfQ6GisWUuqESIPsrRSrVZVRFhL&#10;097WZpflSqM5+ezYWKxjGLpbHomLBlSkdKxhxKfvF8Dz9ZJRj0imMO+SFgBQofI37locBMEQKhgO&#10;CCI/88zTxujhqQkOi7K8pD/X5U9//HwTSt65+lKEonjwnVjAOgAw773/0R9/9RkhBADrUpe2jYCB&#10;mARBXIUAFBgAJUScEaDLe1ZgbGwSDVy5ddOSHp/bUzRKLlpPBU79Zdk0IlnGX73/4V//Xz9uD+Tw&#10;6afGDuwZO3IiS7s//fjz96/cgJy729sz+49d+PTjN3/11p/+0Wu1GAEh1KErNqjIjRZARqSf/Oxn&#10;OVF9Zu764uqRE1MDyAeVWmNfXemKntpY6bVnqP6rDz5fWVr6n/7H/wF2VM94dIQBoYCCjUr5W7hh&#10;RD9GAGAoD97IjeVZLu8s2D7ikHEP9fGy78QojoIF5w4MBEc+49WCYMsH7l988Eux5p3THsopB+hA&#10;UFNGZq2fvf3+h2/95vq9xX63p60zOUpKAMqoSAdEiIIXVViYnELyHlSbZzmlaTboDwZa+gr6CA4Z&#10;jAITGT3o95VS1uY2F620YyfC1kpkol6v69vb+OzM5nhz0O+1treb41VJrVIFmw5jlsLPxkVcR7BR&#10;pPibRxGQkWu34SNS9v0FgIAlIcZxHMcRADC70swp1FB/Zx4ncU3XtNYT4xMsorUKxTv8cfTafSiD&#10;F4ZLQL54DHpEySfmYMiUCj7EncKjiGDdIfwD/C0AwPD7bL0UnyGQdDCA3GmhPM2YuTfor25s5uxI&#10;HIF2oICiw0f3HRoHbdsojlCF6sLCKI45F2dHOhAEO9CbA2CMqo49XNm2lr/xrT9NGlBtUDroqFwG&#10;WWZdyjbb2u5YV11ZW7tz586JEycio5FUEZTiza8nUG7QtYvg1mBeII6eJHhUYREM3ccBRxIcdhmE&#10;UljDIqAUeUItEJjHxbWVnwxKkx9G+S88ajgYVoyigGqNia/+8Z/8+pf/59lnD483SRi1jiJTg15q&#10;RMUUK8WIgITaGCBEaxjRAuZOaTaZk/tL3RPPfCVuzgooLEbvy8T+U4Swa13UL3711v/xH34+sffk&#10;zOz++sz8dp6y4jyqzE7vc4Nsa3XdRONQbxw49dz/9lf/Zn5++sVzpx07QiDwFF5CpiCAjmF5ffXS&#10;rTtnX/pKPL2nOTGXVxs9asM09Lb6QNHZ1/50afG+RO7pF1/78M2/e7i0fGB26knDw2I7PYcuXn2C&#10;o/R3Xzs+JTte9jK2VOACh/xDrkeH9lhT/ks9yqvPAkzgEMWohbXu3/7qs3c/uLC+DX2XsDKgCEkZ&#10;UoAAxL7Ld2ipg4iIzjnSWLQXByd5bvN+f0Curyk1SjQiiGR5qhuNBgFG2mTpgIg2NzbzPK81GnGc&#10;CGCaZT7ARRxbq7UyU9Mzre0Wmoox2miNAFiG34lnmTAsbVhSZhDmoeoIPKJLFAy6YC1CIy/6DkyA&#10;JFhGyPmYSIGyzjEKsJNaUg1YsvK6EypEKHKNfMsNH6TBIr5IHxZFnTz7DrFRw4bwIxQyMuiCJ/uz&#10;Xsj7wqgtcTKQIVcYYQqPp2Qklec2z/JqpZGmzlqbiet0OtZxFIqCaqOjyETWpiQKmNM8VegUCqEA&#10;i3MpCuPotwKExnooIsTCubWoqN3ugImr9YRIo9KtzVVrRau6Y+h0uklsxsebcRQRkee3SDDsXL1r&#10;78ol8esGYTsK/gtDl3FRXGFE1fIM2stkHF250FKxfLwEdkxa5+yKgLYdaulOOTrCkIcBosObfdsB&#10;RBDx6wNOYGx8/IVXXr94+eNfvvvx1752am6qWlE2toqM07kipwgdIgOJIs0CbDWQEq2BKg7i2/fu&#10;x7WJF1/5SpLUdirMCFB2VxmOFrEo6CXlW4Wuzfx3f/tjjMen9x/uUaUjOtW6m/eBAKkGJoYKK1IZ&#10;4vTegxv3Ln/y6WcvPHsKfcxXMC7Lqk6IoBSpLLUiUWrVers/0YSIVMdhT7SLqpGuTc7OTs7OmXx7&#10;LrEXqrXNzc0n8ejdu1hQwSNk/Vg6f4zFPKrcFsckbL08cvNjEZjRCGj/kEfVgUJBL1TtUckwKrCf&#10;fCEACBWtOkCEROnFzd7P3rnwj+9cWVkbgK6jiRgByeetEyhEIKV0pVLjNO/3+gIISCJOCvkJAuzE&#10;OZfZLAEmx6nNLYJCJkINBURRr9UJMVJ6MEhBUafft8xZmrJjlVthVip4enNrjeI8T63NYqlRKMIN&#10;5JU5v4EhXhmFBWWYcTdkbcWcCxXaFVBRoWz7sDYuwt0A0BVOHvGPDq0myu01qEykEEBYENG3Wirj&#10;zwR8A9aR7HAQ4EJ984BDwZd3DTK8VrQ8L0eOQV5gsc0jTMX7bCgABCjIuJssA3EW8fRecuTCqFSS&#10;aHYWfPFXQBBUqDQoYHmwcLfltivKIeTMmUZREEBeBCEQrVVRerpMT0FAygAHtNbpQ683+OKz83sP&#10;Tth8cmJqTGms1SoARNCoJpWWTfcdPnTm9NlKpSpFJkIJLe5al6F6QoERBug5LC8DiPfRw8jWe0yi&#10;WG8aGpDFfSTeTt9RHVMAfc+gYGmFgRUPLA5fYX37SKgCk3xEAyNSiCQCocR/mCjN7jv4w7/4r/7m&#10;3//vH3188/mn9x2YqzSq1SRGHGA+yABSgVwgFwJhAlYmrsW1us1wcbF99frSqWff2Du/P1Iizo7M&#10;dlQADS9f4Xp413CNBGzW67Qbh4/2mVNkN0gzVRWoItv2tgXL7DQ5UUqqzTqSmpqeIhCS0EBeABEc&#10;AHkPN4ICgXpSNRD32oPxyajT6VejWp6zwthi5gT6vX6jYuZnZ7sPrx0/emz/vv27hwteG+ER2gUB&#10;LtDjR+4t4cJROtnFAkZ2d+f7T9ZyH/OGhOKvI6+IFCfvcaa7/4IConnCVz12TkIMaMkpIWSTptFb&#10;H1/86TsXV1rMqiZC2vsrhbI0Z2BltFaRMYnWEYhG1AyZQFCgfa1hYDEYk9KOxJgkZnFOAK2IOMe6&#10;2+5kWQbCLq5ExsRRZCJjA7MUpVRkInZsOU/TTGuy1iLqdruNcdV5z6sXYcOA4pEJS5FfHUTdkDsO&#10;b0HgUFiDQyM3EBYnDGVRw3LFaJgjLwDoSXE0R26o0o/kiJe1lMK3j7ocEQpUY2i1lQYq7B7t0D06&#10;An7t3kksajOGRfydu+7Zh/9Gm+fMkuV5mqbVqBqZKEFUqECcgCitlIZcMhDn8p7R2hCDEXTsy6MR&#10;glKEIEqRQ2fFR3SEsu8M7Cz0+mnmTBLFt+6vRFWcnKk2p2o6whqNCcfbm2Bz/dTps1//+jfn5+YB&#10;0eb5jnJxO0c++v9HbhhCRPjIvHH4Au58feS3Rw6OB06kPPaPPGv37SMr/Oi7AIhAowUGPPkQqRMn&#10;n/rzP/9X//izf/f2Ozf2z1fPHt+3b3qiZiJKcsAuYOZcJgBaxUbXmJL1tjt/+eb1O6v7jpx99rlX&#10;KpWa4zKwYmRx8Hdxnl1XZExovzl3JM8hyxzVjAisra2uLi01a7XpscbAptVqEquazdNnzj4tzCxM&#10;JV4LADLE/Z119Xr11ZdefOezC+P79kcK+93OoNdjy5oiUuDygRiW3F2/fPH7X3ujOdYAzp+4rDtX&#10;/jEYR7FPpRAK0Gdx9+hCPGEH/1mXPJn3Du/5ndvxBMpiAAD0yo+6v7L5y3d+u7S2LTjmI/EIKXfM&#10;7MQ5QBDnxFqPaJDWoIgzYfbGLiMKoAN0vgiP0ipKkqogADFkyE6Etdbau8+7vd4gxJwRE2qjxQU2&#10;GUUmMj6GXNrtdhRXtpZWolrf5tYXiR0N6BiBlUseVfArGLLwnR6DwnSSgrmG/q4jHH+HaC10DUEZ&#10;4b/eNwcyysf9V+xowlKy78ee3dEN9MOT3a/9kxssgUN5oFkY/bDwUWa1+2OIyE4GaZqoijIawbKI&#10;9pgSgTKw2d08efK5MTdp8q7kXYCUGCG0iBfwVQ0RHQqHiFMFiCIoAr1UaDtPxmbuLK4dOECnzxyb&#10;mq0Ridaqn/GVi/evXl48sPep73zrR1NT0yYiZkcUivV6w/yxwy9P3Q5VyVvxO/Do3/PyCVjB4PV6&#10;NYxw3t/7YO8cCQZ3sMDOwxgAw9Nnnp2ZnLp84bMvPvvN3/70yvR4tHfPxIG9E3vmG3FSJS1ElKNZ&#10;Xt++eOX8jXtrlfrUuZe/8cIrX52aPSiihRGK+p5/2GWZv/vd7/3Pf/UfqDaz79hJQwKUu1w0Qa/X&#10;ybvtKrrJxIxV9Y3LF44fPjg7MwUQcGgRKWB6EfEZAgwIRuOf//C71xbuXvni4+e+9ieJMRkCKKpU&#10;IhEksAnRzcuXx+vxs2dPa0W/02X4ZS4BQC748m5KGD0+fzCR/P99iaDFUNRf93J8/7OLdx6s6qg5&#10;yAkVRVHiASab5zbPQZzNwGZZbKKorh2LY2EnIqI0IQqCI8VKi0LlCtVfBDQpRRoFhVn3O/0sy5RS&#10;URw7a3v9fpblUTXGVLk8T6LYGLPZ6dRrdWZxLtdaK6JqvRZFMREFl+AjPFrCq8UJ8wHKMMxpLxkc&#10;Fx8GgJHE8mFxlqH6sUtJL3l/cafHlYt3CniDCMEr5N5hWDwkmNvAJc8eKt47EtxHapNTsKGKMQZ5&#10;sxtiC99UivLArQBhR0/ecgo+zdxX/IGxsQakLooirET9FGyejo01M2SX952jdqebVBLVN4ojm/cR&#10;FSACkHg8RTwvQxMyaxCFJKAeosEkURLpamurs//4kaTSdExrq52V5eW7t5dQal994zuvvvxGHFeQ&#10;guUYwg3DOsgOZoY7/tw1rxAFgmWQ6qi1u/tOeNwlPuXcq1wYCp4P2y57Eej16eGDdyjij15YRDx4&#10;hTzsiwS4CTFkpgGiY5yePfDaV/e88NLXb928cOHC+3cfXLl07wI6SwqVUsycZw5Azc7te/GrPzx1&#10;5pmJybmx5oygFla4o67xLqPgEYPjcYMlou9851u3Vjq/ePdjztPjZ84ojE0lGmvMHNw32d7YVHm/&#10;oWm7tdzZXvnv/9u/rCWxSAYCDEC+fWIYgQg4kCDHjxyY+2/+1X/2v/ybv/7oVz8/8cxzBw4dBSCl&#10;lNZq0O/du3pZ59t/+Z98b8/MhM0G6p/JOguVSwobZQcePNyUMmhyxMwuD/8/YwxS/nicUrxLzf7d&#10;CtvwgR55ZMpB3Vhce+vj8z1nurlVJomTShTHW1utQZplaSY2dA3TTve226HnB4KJImE0CgAyYIki&#10;BUwA5IBz5/qDFHlglFOalQJE0JUkARZAJFRMEleqqDMnrEREIMsz55wxpt/vZ1lmjCbCXm+gtAkh&#10;Fs4J0AgL9RdLcNIFlFaG3GvICktFN+RY77IEd0MMO/GL0cUNTU6GDqlSbACEVsABivHg1KgWXrLq&#10;0Z3YrTsXrLgguvCnP+QwEnMwMjEsoR0MrxHIY+lgaGFYBwgsLjYaDZrESNoZ9NuN8bGcs6yf9gxa&#10;m0dxfXt9Tedk84hBwDKhIp8fAEIEhGjQsHXOsbPsOAiCDNx2Lv3WaquTbV64Pra4hIp7vczQ2DNP&#10;//HZp56ZmpqJIsNi0VttRTjzjpHuxBiG04edXLjIEMESay7v+bKnTsrjFfDV8JgRDHHXk3deT4A4&#10;pBjGjlf90zAABeK7qysTJco8de7lM8+eaXcWt7bWW5vd1bVVax0hJZXq9PTM5OTM+ORMvTGmUDsJ&#10;5bYRUB4fyPGYuT8Wz2WXGzT/9b/+l4cPHfvJP/z08odvNef3HTr7dFwZI1IzcWN7fdBafpi2Nv+L&#10;//QHB/buQbGyo4WmFOQWQmxAGBArsbz60tnZPf/d3//jr3/7yfn1O9ebzXETG0Dod9rTE40//+F3&#10;zhw9QJx9+cy7J1+7xc+uk1U6hXHnPTBinP1zrpJanvDuH/J8EUAhreLugD++dOPGykbXGqZIkTZR&#10;kmb5drttMyfCBISCRATMdtDvOOtQEGGsUWfOs7QHTAI6iiKbWf5/yXu3Xtuy4zysLmPMtfY+53ST&#10;FCmpKYuSLUgMFCZxkAhIjMDISxAkfgn85IcEecj/DIIETl4SQAhg2Y4lOaB1NS/dbJ6z95pzjKov&#10;D1VjzLnW3vv0aXWTceLJZvfa6zLnuFZ99dVleDMiVqnLIq31vm5tJTQiFO+eiSqirRsY9/evLGsa&#10;XPrWCLRd1tPppCrMtG2bOwnJ27dvL5fHu/uPJjYZ8tknCb1j2qA+rmvkze9M2D3JQT7yEnNsnsrn&#10;IbvjTk4jNNQ9QzsPrUjReYiLexl0PctlYd6S52rDXkzpioy5/jU+bL2JyN35jojP93eNu1D7+cNn&#10;7pugvVpqub9781H9camG0x/9i79c374jdoiJe3KrTKqZg7RIsa1vW2eiUhaAzOHCWGq5e/073/9B&#10;uT9D8PHHr7/5je/86q/85iff/WRZapTFIyiFw20MTULiAWvniD1lP9KqnX/e+Is++JqK8Kgf+DCu&#10;odBjiz936t6Xvo5YFwndiThc4ax699FH371//Z3f+FtlOCallFpKMXcmJqgF8k8a5krL/w0YV4bf&#10;VVGp/+Xf/3s/+J3v/dE//6P/9Q//8I//9/+l3p2KVLd+V5fv/9Zv/Uf/xd//d3/vdxaBm49DJW/6&#10;lAs2tOVSCGa/+1vf/R/+0T/8T//uv/fHf/Inn37603eP7169uv/+f/Yf/P6/8/1f/5VvLNQlQxu/&#10;fgpiUh4J6ziTjr72B/1iLiYSgvZNPv3s7f/5f/3Lzxsa1/Pp/nz3ugM/+/zz3iwkRR5/SoB3a26t&#10;GVNZCk5VVd2cwe5MVIgKhM3NzInpfDrLiVlPwubWi4iUUhEp7cLM3HqL7DsVOb1+LcTbusJMi57P&#10;JxH5/PO36C6n+zHMUwoD2bop5BjD2gFRsgQHOZ2i2IFR+irezgoYnkxWIuLnBOd+RixgyIKyUbaO&#10;hwLgKftHyMxhxJ9fh1Pf4/Cah4/4GTBP0WCnsbSvtulLUZ2go9Bh5o8+/vh0Pv+rv/izTn25P6OW&#10;u7v6G598p0v9+Fe+/Y1vvfmr//uf/eN//H9QW377d7/vQsZm6yNnuT5IBnqTsjDx+XR+8+aj169f&#10;EwngqnR+dV7uXp9ef6Pe3TlZUREpDI0KUQ4CFLaIKHGPbhyl8hXiyy18I6SHWKYRUfH+ff6eD3ki&#10;6HyB8RdNngNEx7i1D72uvj0Zq6svxFKJgBkuAAtKVXPuABFpKUWEzUG0l57giA99+sD3tBDPfyrC&#10;RF7Q35zr93/7u9//25/8x3/w7//5X/7l5599+vbtg2r9ze/+xu9877e+8fpemch7htXwPiu46lU2&#10;yr1XEfPtW/fL3/u7v/8HP/jdbbs4ughrKbUWoUbe+AWb76tfU2EfqY2vQmj8ki9AhU+t0Z/8y7/4&#10;0x/+9epKspTlLFJ+9rPP3r174KhRnkefBOvpgDExC7OLWRcuIAaklrNqIdJmrRkZnFlLoSonB4i8&#10;LLVsrQVV9XB5rMtSSulu5LaU0jazvkmpIONCD48/B5qIns+nd5dWdBGpBPEMGyBL6hNMyPLxKa55&#10;Jyl2Gbez1gxnSn9pfE3GJhyMQVLaNIX8EV2Pe8r+8kq6hFwGyAZep5nVwHw84npOBCE7wLd795nv&#10;ThJcpp2ZXpoRh4C5ccY/+wFUhzuJ19fLH/zn/8lPf/zjf/2jH53v7l5//NFPfv7Z9z75zt/63vc+&#10;/ua33v785//bin/xT3/43/93/+33fvM3wyvlMCKP7PuM8sqURlFV1ZKlspgka+kSaaHMRA3zhRwM&#10;i6+wqI9cV74t2TGmaEpiys0cEbn5xhTlx4gbSgG+H0WHpIAOR/pmSd5QsYGS09/LyBO9ZnvilnOV&#10;7fT0tdVyjeWZJWIysx5s2kE7hOYjQx13cqLMFhcQjSBRUDjn42vmUcZ+R4nsV30ft79dQ6AoqD8W&#10;NQ8OiZnQK71D+IRF/s53Pvo7v/ox3M2ybBATCzeeqJ+GoXOIb0o2YU6EOREExtyVqDDOi1Keb0Kc&#10;y56ZvtwhrTcU8+jqPhGTNEMUvXtiYO1I6GuU15k6NAb96zC4wLKy/tT7H/7xn3/6WSu4M5Sip96w&#10;XUx4cXjsR2ZEcqMR4CZMyoVhsNYpUueo1FKqQLx7f4R4PTHT5e1nqz+6OlNn8vL4+OiA1gLCuq7d&#10;DQQyc7GZv1CKduulFnfbtgYSFtFSRcsQn7nfPAUipUseiXOmjzkks3nIFCIiZozjycZ2QVYhm2xI&#10;fPlIZh3tpbE8d7YhxPmRgYlFMvnyeMgeE3QzDYPKphFafJz2lyZvQsZbl8g1Vj78s/ckfkdMVPjb&#10;n3znN//2997+/J317kSffPeT//l/+h+//avf+favfPvTTz8rzP/gv/mHv/Eb36vLkttZh0ogHBY/&#10;H14MzTFkHEBkUWNU9pU7HHsjdis1zpG6OPQfhxvvXMgUMIf+7aJqD9ebdxwfxsCNQ2+nmrkaeT6M&#10;G+9tO+y8Iwk+H8rXr3dBP+Jnb56zn54af9F0fg7PV7iep3WUnUbqHeG9IbNVeccXV8+O5TGbz0wU&#10;vgEWhuvgMkqNlbufUTdyrp6JwKeb7oEoM8SM5kLEGFBMjPSC5fclrvd191aRHj86On6/gryeGnz3&#10;J801+aRhV+P23oeC0Ih//O7hT3/4F1uj0/kOy133ThBRqcuybWu46JimhxpSNIrKEKG37mtTloi/&#10;iKKqjezt4+Xzt+/0zTeqau80jiPlAgpZXrv15XTaWuu9W9uYyN1OpxPRFnKVOdLzUbSQqDCvl/V0&#10;bgN2zFy7g3SdYnJ+EvF0e6TE+P7cErSTIxgOPkxGZI7jLvb2N6M+RgppzoC3/N3gxAkZDEcZqDQA&#10;/3OTcRMX/+zkffjsDpUu0e69x1fPZFHZ2oUZLKTM/+C//q9+7/u/+5NPf6qiP/jBDz759V//1je/&#10;eeXPuW0+P3lx9d2ciyfK50OuqHUb9x52CKWMHpKaMqQN1zzH00cNfvtroZO/9mtIEeYomTnfl0GE&#10;72H7cWEC7/fedeckkL7FF6YBz73GldK/en7IdRz+fJ+U/LfqOjKUX0i/fcEl0rr98F/99Q//7C97&#10;h21tOd3HkU/L6dR4672xstQ6ijSACEl/BKFoRsSsrFqXRYm7uxctp7M40dvHd7ptSui9E3cmlHV9&#10;7O+61gJivTwupwWEosWsE1HvzdwR4Bq2lLptvRQ018u6xhK2seuJ6NYteBikIbNHnt8eRzV2NA18&#10;O8R0HCMSQHyKe9ofdvsyRD+S9qBDS9IgntI/8TqAOJz32Tl7ar1dv/X+aJ4dGN3edKoXvn0GaNru&#10;ohm5e//q/IMf/P7attPpRGBhKUWs2zW8nSeo4gscMHzdM/7yu/jq+xiPTv/hFcsx6WgcIDievc/N&#10;NXqBUTWFE+a/3yJ+oeN/M1E11c2NmysJnWNJdL4Z1ZfuONrC4z7XzUKaMmPhMs+5nFvsRcm7hyvR&#10;UVIffr034rnfPtP6F0bzuX5+CN6NSeX5+urnX78uue7UPl9f+Khnx2J8xE5wpn/yT/7Zp5/9HPqR&#10;GUVQspkvdRE+8YgiZIDz6GpnuJmBs+A1EYtIrfV8twBNi1pnYuaize1xW4tdnJ24EXkhQq3FAIe1&#10;y7bZ5ubkIFBRXTfrrQUqXWrpbLG4ooKzahnrboq/SVHyHJUBop3G+Sajw2l4z9Gc8jlKJpk5sCfL&#10;HoyWcVvA3Q5AZgZ/FVK3TQAAIABJREFU+Dj4+Ymkpidr74UF8gy8u1n5T897OxgDo8E8Iedzd+Gr&#10;d5iIyLwLM2CccVzQwmetIhzlMAATGcd5pmuLoqLsc/246ewBRzDvwPhJVyZxM+Tu4Naf9Hm67I5c&#10;xOFB81hEvjp3LtZHiBSSUSONrwYx5DJPl0ZO682MPTGOb3fjVzOZmYZRcJitmc23y0T+MFE1bjtp&#10;GRrGJO1n4l3p76kIeUoe5gOJRPQkzu86kv1KKT8vpF8wuj4MvGQrPuACwM/AuF+oz/AFO/k9P3jP&#10;JwBT6/ZH//SfmzGJ1rIULY8P71gKK5/O5/PdqScb0QM1ZdFrYSGN08B52JwEKlpe3d0/PKrDtBZS&#10;Z2FGlssV0fLq1T0RNess4kCzLot4MyZ2d2tNS3G33rfVbVtXOBFvzaTer+u6ntyOnrKrdTXEKEWp&#10;JB9I+jB4GRB3YJ7zh3AAZt3d4xwcon0HzHWMrKx0hQvzudOZdOWtjO8cLfAnYPb6Vu+7XprLZ+Td&#10;DWL9glUzgf78Znj55/0m85vm+LCzr379/J35IB6m2f0sNNrvtd/7peY+9yai3AYfhPH1A/Z3+fDW&#10;8bY8XwYuGV+63dL8ntdIP+SXlwKYgxBdmY0dwnX/3ofeno8LYSCO3e0yO3jbiB1eI80KmvYKeLrA&#10;x28A4n8zKaRd6/+SrsM++RuZU0/uJ/y4Pv74p58xVyLVsvTWzey0LKWWulQCQG7e08fGnB7h9EYP&#10;w8zRWntkO5/K6zdvHh+ZiEqt4M2zoLETkbuXV69edTda11JrPS1v370DwGWB+bpe7u/vRaRb772S&#10;GxERqNa7z9+utVRm3mPf4rOxgEBHB90TNjm+GsA7Ft4BRBMIh2uXyWOo462sK+wHpuLW+8e40hsv&#10;zNATnyHRF2j2G9vwg1HArRnwvmsvunAkxX0nMkPWgq8lBG60weGGe1BBCschhelrWbxPr122OYGz&#10;vtEBaI+mfPHDj7EZL3TvvQ3BAJ4fLh2ODupJr48WE/H1wH0ZqIbjq5zN6bI5tHA+4FpMI8NHcSyb&#10;l33kA4zZI/f/7byGizqGl76uNW7Apz/7/LI280KkpSyNTVTqUutSWBjmIDjcKepbkbl57zxEdrTD&#10;zIhcpDSl06mGmP3XP/rRr/3K+Z45IHIcL1W6dQKp6mlZaqlNi5l3a3DUUkVZRQkw6iRSayVnM9y/&#10;enV3PqmmOZ6iGVlfYfIWAQ6CkqBDYdJYbREEPST7+M2I3wDlEVVTLhMRXedSH6T8fCPm5wjkiW7/&#10;osMPxvcP140UuJbhoJsb5fZ5cotdIvFBQA4xcYWYbho1g3PHWXGxwvJ1+kJTwj7lW65tW6JrcjKI&#10;Mjrs/f0HfEV8DPYQ87wiHjWvRtOTwRilIcbt80lji+zob37IB1hzw1tcCfF0RMr4DadIZ3p24GhM&#10;1hhjTMF+mOfb2Zyf7OYLGFn+ZY9qy8XCMsQzdoPtYIq85I55qsjzcbmYnv7uYN5MSivnb1bejJna&#10;nbUZ3UFE5ATDTpLEfxjPjNnL14eKtRe+d9i4f4Ob0vPw6XlPxNEreP1V5mfW2b7Md6MIO1p4cYyY&#10;hfXP/+KvP3947HwmNa0EKSc5F1VyuHeGwy1KgMLJvffe3boQqQZTp3mqnkCURdm93Z9O/eHTv/7r&#10;v/q9N5+Icl83USqicCrrtjEz3LfL2teNui2qWioKmVmc3Fq0uPpmmzmKKDplMVzvNEPowOF+GwwG&#10;pc5HeOYCEvsYyvHGtS+Q5xYhGsbBXF63s/Qs/M0hfu6j5ET49tOnzhsm0mduiefnbud69vbRECwH&#10;pcEMHedQzFvtn143iegqmIB47NiIEQaRzxU1BNeQavkD3OwR7O9lcDAivu4ABVMdZN1nvu4wB4w/&#10;sLyDqo6gvpz3Gx/bTbdAIqyzWGm8J1NyMw3u1SflOn3Kszj1Qfm9yDZGUE4eFpEL6RAKf9zSPPXf&#10;RLMZbxKSD+xzSIk9JTKm3CRGrperIJ+xhq7WW56vzvtrZOne8aw5MrvpMBHKvjKPy4emHzz/TLIc&#10;loZXJDYNQ/ul8RoN/BKmwdTqT/bAAWncPuWr49lnY7dxqwgxStTJ9dszfGF8jZkj9wtEMwXpxroL&#10;u4SIBfKnf/Jn75r1xc8VjsvadDnfe29rf2SCu/Vt7dbh6B3WW1QMDljKJFHpk4UYfb00IlL1u2W5&#10;rApvvRuKM4Pc4myOIiIhvcz6Zd3iTDlz9zjHuihzHNQoShnMtyy6jZqFM+J0DssQvZRVjK5oixwd&#10;zP8ii09HPX4ZiRX+svz9RVxzwn6hvovba2czvtpDgYMwPu7W526LBGVBPmQV7imgx6dfz1b6kItH&#10;uZUrHuLaDhiBzUNPXTkG33PryZCMMMGD+trh8S9xxm+ur3WR527ivddXLvv/v1833Z/Xs3juKKYz&#10;CoOPW+jJzce+ISYY/fSvfqpWzESt9IsbpBfL5CZ3t976Zt7RgZ6hvSHYKGvnEIE6QdWINjfUitUv&#10;W+urOWmpS7kvDDRRqGohSpxBxCxi5gA5wd3NLPos86RUoPUGN/CSQ3CI5I+9NurY0SjQjxAc4xBa&#10;mpg0LtkjRI/Amvbh+wVfz9qhz138daz3A6z9+ncPEuyCXuzSNFgO4S4zRX8Iy1+G3MolFdCOhw3w&#10;8oNBYAhN7P4B9ydi5jhUkIddkx8e/vl/59rn/kDOzI++bLMmBpLYrxJ1L4ftSOCnluH/V6/nNw6A&#10;eajefDMEyM37LxnZV0RYxhIcYsOGud+7/ehHP2ESJWUwOalIu6xaqYhscThha25G5snO5Yx6FpuD&#10;EZzIzBrRZt2E6+nM6EUKs5TL9rgQlAiMjl5mE613cyd3d3eKg0pJWEYB0nRDqCqprpsz5XeHVGUH&#10;wTP+OSRz7iZMFowxDqbKMRzQew7flbV4HNYJ7w7cn9+YLfOHFHUtX5jlpzN0aEA81Efg4ARfw2Hz&#10;tHmj/18k6BOxTnuaxgG1Xw28X6drR5nTL2jH+M+1JU2TpRuC8Mm/n70ZH3YIjY3xwveHWJyqYsJZ&#10;IqJRSOBaSQD4Unpjh93COwq/ZssOAjppmueZmWQHvkA9fwiSOH5nIribD/eJcJ/q6AMvjuCucTsH&#10;iH0ACx4rml8gCn4hFuTBIptkzpfr0Ys3/sAGjFNCDofd8Hyx7/r8LiiJS8DBedpVxM0x4CTCTJf1&#10;8vm7n7G6qIt0pq0ICbh2FjYy88ul9EYh2DWT/NkpalKau1NTJaZ2qmTdVdAfP/+1b3xc7t+c2ufb&#10;5VHPKoCwgiBCeVaWdQOhlmK952nWY3GnzB7sBTPnQUjMgMPNc3mxOyFPct0jf6ab4qm/ggcf94Ej&#10;Psdy/9tfdIH8jUDvnLOD1Q2kEPyKqBd7Vb/Zk68HxoV82SPD3tfSIysVDNw8Ovuo1Pggmt8vo59p&#10;znvtkqkV+PDOJCHyX4c+HBwSU2E/v9OP248HxcxZB3AK5Wty6Vg+gw/3Sd0/eeP9o6+8CvbB2QnR&#10;obiyhV++nNHMtTk+6YCSaGw+vCSjf6HXsGnoRhW9p5d8M/R5DfT33Nefnit/ZDOOkppGUfiE2Hls&#10;FQAKsgLAUmth7XCzTuBSlN1IIMCrOy58uT/3u7oaXZopcymdt3VT2JnQsAqR1OLCIiTEqlxUVdmN&#10;WJfTSe9Pb7758d36+JbJqtA3P9ZlgbaP3vj2+u58503ZjDeQl1g0pZaQyxANfbLP+GFAHLDeCE68&#10;xAhHoQhkFBycKNJPZB4au++2r9W4H7zIs9Mcq/EmQu4L1/1UqzfG9FfkW3ayO83aiaNBX0eo6FFp&#10;vU+STo0w9ux8/W/AlZUzh7Ah+srDHpiRWXgX0HRUDc/UN/rFXM9OykQnKZ13V+HX0ygQDb/yns/7&#10;S067Z2LE44e6H+2YX/ii69k18ORnR7NkasEJooOzLaVM7ByieUpwFY2Dp906ORZWZlKStj4uIk5o&#10;thWpRMSk1dZfe12/VfvHr+jjN1Rredi2x8s7BkGdCapSNGACiP3+7m6ptRatpcThz6Wwqp+Kn6qz&#10;VUYpRcpispDi9fbjHz+++5xgqgCbKBcO0TFXC2GerhJ/ewQ+gUDiWcstijA7Jj7OkRrnG+4SchfQ&#10;z63TL9yEOHwt/z1E/XBAjizyI0TCAaAfIfGzEzx/N2NOeC8DdUTQM0AwbzNdDU9olRvzAMNcwmCn&#10;aBzKm5zXc0D9uUCpG+2xPw/JKu95xE+/tb89TPiUCM9OwyHwdi+eNu/LN9+5vj+9ZCTsCDLvHCA+&#10;3BPJKYx+H8N7iA9r6fqJxEmGTG/pMO8nnBZmIsgTDMd7P67eH/zh6OAkZp7pzofpkRsyFIf1ut/5&#10;OMA5L0eoTVehj09bckQDE7JGqMix1tIzm25XIscujonhOV97y0az4ygHHnWkblfr2B3DsskujVvs&#10;jb4d2muGMXsSEV+7ID7wFUAW6mOmUX/N3fOYOnj8j0xAZG6tNRpQOlgEcWfAu5l1N2MnEb5c3gFo&#10;rW3bykyPD5etta37t4r/h7/9a8v51XmRqnhY/V1pJCiqwiSMZSlMJJFhiHeAU3OsDu/b1jrMxaTa&#10;2i8KO9WlC3slOZWispitm3VrRGB1ZpToWXRLVKXW1rpEUiARjXgnEAkEFPyCg7qhOzkkqxINshi5&#10;wg/CeXwIhkcuM0bt2IMB+3TpDM/i2EIHCJSf7R8/kZGRjn4E8TSE4u1j8j88D7dNiHtY6nGPo/gb&#10;1gZNMb0b0NmgqaOmwDlIkVyCdCVxdojNYwxxkCDM0NklJma58qmCovA2EyGLbh7lyox9nvl/dPW0&#10;7FruPALByBhELDGWV7cbMywjr+ZwFwFIrmjxo2KN5QEHyR4UZaMhEt9wAkn6evbBTWlwoHVSoGJv&#10;HcjBwhLRg4hqNiQzpG/vME8obfstryuNU2z/QSUQcTQtvspHMuQZbXr1ckTpDo2yW6tTB+xUPBOx&#10;7It3fD5D8w5KI7ovYxlNPwoREzjL8s7z4IRlLPL5UIJwhige1sxQc8QOF2KnWec9mIs45jgWR7pE&#10;9sC1uJsLEZl1IsRB9WZucHOLKgQsYt2y6voTEd97c3frZgYi7c0cYHZmMzcmJ/bWN3dDJ++5FXrv&#10;7m7W13VtrTGTW/7P4SB6uDzEneM8a+tmZtIdZm1r8W54xuIQI3N360QRiwwSaUa/WhflB2zu7q8J&#10;b4oQhyR066abElHUsRBhcqhw0aKLeCV36t2UvSyFSZSJ2ZXlJEKO3hp7Z3Im6t3MexGeBxKSmwVm&#10;UpXowAA3KWN51/kA3KNiyD6qyEqXuIa7BwDDA/kOsAk6xKDReGsIszgS0CmWGHg2BrlVxgbd1xzR&#10;1cGG+62vxPzhGjDdD78I/iYx1cEGOIr6W83xwn33e479cxR0Qnxdu35f5CEnDyqKdwH3Aqi76vEL&#10;eJsy5O7Yt2jXM6WiB557sY9jZ+evrvpwLajCXBgjhlEsCbtYPKjQqSdCa/ChZQc25PmLh6o5shxz&#10;5Q6sfsTRfDtYqTt5/sGHIPqnmI+InrUarr4x104QoLveopxPYWE5pvmIR2F4zv3PYwPOLRsjFLnG&#10;81exnYRHzHLqL4kHpwuMhmkCOIwsepegKC53tL711lvvpZQeNXp6d4dbdzjD4c6AqjKRuZvZ24cH&#10;c4vwckFhZoevl0czE+XWewi9sWcnXdnmYkJKHqzb6uaZpEHam5mNAnIw9262tbaZdxhgnAILCKTc&#10;WouZjgCzOIFZhJs3EYmuRsQaDNytiAbeJiYViQKHERA8TzQlolJrESa7ZA6+OzMLadoSoEqETpG2&#10;F91nYipKKH31iM6DG4nESRyiosyLcjFjpqUWXjR3C7MDZV03VWUWwHs3GvgxBnAuylzjmCs1NQ0A&#10;mhkqh0XJGP8b1t244e2Gn1EtO6zbjd9JmGAcsbJ/95Zuvr7p0z3zFOvsdzt0YCeqpjCeRY3ftxFf&#10;aslRhR3JoZCNyG7GIPPhsZjDddjJie/4BSrhi9oytSXvkB2B3+iqYBLTRJaZdUNTlIXAwf5iZqPv&#10;sjA/3fueojY/2itWkwOMA+bGHClLb2JWjxq3SRn79PZPsg7oesb88P6NErlaSDzVQvaL9y/OocDh&#10;19Oy4RvD6/qeqWg5j2vn3PkgFBGWKJ9T27bFm8JMTgRXEQC921gWWYC3bZuHUHLvfd221rcWnEPI&#10;XustgKFnYC4RUfdOh/6ZWdu21vsMuHKHmxGTuz88Pq6Xy7Zty7Js29ZbN0c4peBGIPdO7qUUBnWz&#10;bv3h8TJldOFFhUXFzIgip06YBSB340GClKKl9mNFsAQ0MWpOxMKs5EwsDBEXwM1b6AF3A0i1qIgC&#10;WrQ1E/Fl4QxHHjSmKjPTiTRynN2MEwk6wcS6Wx5zZRTqjknEjXrv1o1FmMm7MpN5qBoXVRaGE3mY&#10;RJFABGaJCkjCBEcTUZEoXOFkAFocGsFcVGstQN3CfyK81JLmLDOIisgUCj4kgwO7XTOcobnCaJyL&#10;EVJ0QPCnqzLkwH727K6kJ6SYN7naOBNIgzCl9YtQ7ukHcb9INN9TeQNwDKh40+RdRDPBPSDNATbt&#10;xYyeawCmT3jejl4oIzR/kOOZ6RtHYYNRmHx27vZOyEINO+R+cr348Ntv0UBxlFhwSrZDhe4rAHmw&#10;zOO/2dahvbPUKx/duTugPRAVwBVLlCpoyEXOHAxOvTSGnglZoj5uQjTMsqAKmEiYmVmF3QF3YhaZ&#10;QGBqyRABgcrMzOAQkTTdE+c6izBcpQBRGQbEEMqMAQa5u5uBnIVh1GEZgwj0br2bWQdg7r21GavK&#10;zGbe2tZ7d0snjrub23ZZQeRR73K7tK1F9YeU0e69bTESvfchxfzy+OBubhlZFTLRzeAepeJjPTMT&#10;CUUIhEgUKxM4WmuODNQDEB+aW5Se6N1U5XJZt21lEhYVpqJKBHIX4S4av3RgSjqAQJsxO7N7Z+VS&#10;S1/NHe7e+hZLweFF9c1H5/CnMbME2CdolsUXuBEZswirQIVB7GWpRG6w3gwEYCMjUUXfuLcagkMS&#10;sTMz3IV8qQvAojX62Ht3s7AyrPWYmtZb4DbrRmxELAXlVHN8CMIEYgObc7dGBiI2s24mzB0+DBhE&#10;0JuKqiipAtjaGqfFIoEFqWjRooWFqJRStJyWWlW1lJDZxcxYBINjhweDkTJiVrwMpSdMjkH8A+7m&#10;bh6W43CGHOxTNhh2YTNsqCzSxdhFJU9KL89DnILmWtrMl7tIfOJyyCBbAHEY65Q+PMm6Gxl9QHFI&#10;QRKneDP7cLc8FXk8u+XwJ599gIiMZmR9vlRgQ9Ih6+mnPJQdlwKSPC7mIbjD58vTS/PS4wdPkO60&#10;GQ0eu5co3VKMecD1UMt8VY1+L/aPLBkS55LzpAny2OJoP8fZ80GwpCcvrCTnOOIscGXRyHuERM41&#10;omQpSxiSzBQnR4FVRAcf727EJKwRY8RM5OZ9kInuRC7JMMjAH+7umbDb2rufv93adnc+l1rH1Djg&#10;omq9r+PqvbXerJu7ta25GTnMuyEEKMyt9x7ncIbF7eZEeLxctq0NRNwBxDlmbdvCeB20OxEhBNN5&#10;qcKsqpFWBlAwqkKkoqLCRKWW3i2Cq4qqEFs3VYnNSUS9bcxi1mNmRLT7JiqRvGZutcQLP59O8U1h&#10;kaIMFs8Fxuynury5f937GQ6Ai+pSCxHgXlRCLwJk8K33dV1jv6loIHrRcynCzGbWWzfr7hrLNCoH&#10;iTs5hWTQqt6aOwyt1BIYUaUAJKelKnnfALfODmOR01KKSgh0AA5vm6hqKUpEW9viDma5GlS1Wyez&#10;IkWVdFnc3M3qSeM2pbx299b75XKJU1J6a+fzudYqor2tqupjiEPt9tbhLiIgJzLKLBEGiXcjkAoT&#10;Ao+rD1vSfSdYz6cTPA6VRe+tbZuZG4yYS60LEbl79zy2TUlB5Oa5268LBs0NDveey+dKjoYgFsEE&#10;0c/Jpomsdwufdi/tfNLAaDRE4mA5DiT3AFiHRqYuyO9M8U9Tvz3TptEMvraQxyeHhl19/ctfhx8F&#10;T0SpeJHikebr/AFm8t9BSl4D92mWB7x7kQkZHsMh1Wmn23fGJR7uzpw2FHPU8NipY/aJvgHK0NQJ&#10;ErPRgywICZYtdZ8dWepSa8CTYSQOGzYWgw/t6AS4927unp4+J3KwgwgP64MD3r2bhQ0DB4Fbt4fH&#10;d9t6CSpfR8DS5XJhJsDNullva9vWrfc+7bZUgQRmDpm7beu2bt16nHfBITHdi2opJU7rTTcpg1kA&#10;qIiqEnOtdVEthdw7C58XcYcIgUzEl0oU1cOEidLXqqqEvm2tns/LUgjsgPAiEn7D4GOk1BJz13uL&#10;LQkPC5qsdyKS+/uiam5McLiIaL13j/NPRYRZxM23bRMhEV6WV6rBRTgxqWjOaZSJWWqpizvXopRh&#10;uFw0spDTg/Xq1dLtFJJLwKEIVQXw1jdlsPq5FlGNIvFwZ2ED79mAzEWW3lo9LaWUx4cHdwestb6t&#10;70oVZohonMguEMfWu4ReFpH7+7vX93el1tB6px4Ht5OqUoouJSZhLqUGWifmvrWoeBEGwLqur7T0&#10;N3ZYtr61bfh6qdYiosGWl1ojUSRcBa1dHMZCzEq0CHPRwhzndqK1ZuZIAOietg/BER6DpSzMAqdt&#10;2zoMQBGR9KuyqI4tgcyIG05nRPpKbtiBljBTvSexlxvLASG8IA1puDuCJngqTqY4vs4YOGDnK6Xw&#10;VFamAA1vyeGW49Pb7w+kzFMDvSB/n3nWV7xSImdK/TzDHHtoI977aLzvwxeeOL+NVABP5iBZZsB5&#10;kh+7+34+1t17b61bjGi41MMks95mnEzvnQjbtjk8KMJQEXfnu2VZDrS7s2LbLmZNhNwsBI25bdvm&#10;7pd1a61RrC0DmUfG1NouDm9r27YGhPCRupyFRZQBB7lZVxEiYZJurS4lkAYxyLmwFtFhAlKk7EXk&#10;AaRoUfhiaaabqgaOjVBTd99684wQ6LklHA4vykQkZGRG7nsdX0ClEsACMxMRVYoijxQ8qTsRGBs6&#10;bY1qWYS5Vq61Do6IzI3NRZUIQGORUqVoCcMItaanxbsWqAoR11rKsiCzOSKqbCtVRdXda1Vmd7KI&#10;RTCzUqpKnKXrtdadiIA7OrExY4Aar4u6U7MmTFKIWckjB13jpGzCEjO/E/egbduc4OSGIDrYAYKI&#10;3Knq1tr9q8JCZi5rmPbOzKJw6iBvBjJa6iIQUXbv7x7e2vlO+9Z7P51O27YRUSnFiTRy5N2YqDnW&#10;xwszh1URjjUlDRndzcyx9VZKCVaklFJPp1oKkuNmFunWt95OpzOB+tZZSIS0amsrCxGJeylaiqr1&#10;HknaRZakENhB5mQB01SWBE7OvXUw3d/dcxGHlegDxX7kmA8Ml1SWGt0F8eD/WFmECLFJaEAPmgYb&#10;wYIWZhzuED6gZPFfYJl57tgBkocYYzra9YcfXItyFpKIWxBNcbMLlokDs2tEYJKxYADOAzaGB83n&#10;r0ATPaZcHHIuke/+lGQrUvJPlSAECbNj2gaiGMZB6hJP5RJ8+K2OGvgndWGQMqzEWTLT3YJOTX+r&#10;h206dc6up7wbwuVtkfQfFGoH4A4CzNx6d0JrPd4ngvckrAJdWm9ba93CfeRxJkNkDjj6IF8QZ21e&#10;Lo/MYmallIiFoqGthUmCt+A4pYKEWeCqoirm3dxU9iA8BiSClsCc3CiVKiddmBmO5XQSUYTHhoSJ&#10;zUlVmJWJQVqKcmamxQM5MCMNHcYc5yoAEJVwTgUVVJI0YVEVONyto0SIlrvH4UGxxqybiARTycpm&#10;3ruFq8SatdYBiGjv7iLMXEoJtUdEqmrbtvYGh5WqorY9rkxwUylS4iRvYWEm7m6qej6fQB5zGoRY&#10;LUqsDg+Qbdbs0lULFw1Jy5SUoEoEgVGpCxGZmcRn5sZ8WirB3QmchWrde0gMFu7N4L4sS2JzjqBm&#10;EFOtNdyDzOROBNRSYi+H7VVPxczBnqgwPENMBHLHQhVVixZi6u0kqlmlztGs99YdcHMmCENUBdx7&#10;f3h8F45Vs6Seai0sXEQdWMqiqoD31llYTEV6SN2H/pg8dTMWbL2TiAACqIOJvJuIUtBagDvMfcUK&#10;gImUBRCPQ9tZMoRHJGr2L3URjvUGZjI3EKmWoP40RAFx25q46FJUhIU9XMopCQEimBkAG6Qd50Uj&#10;mGBa5urufV2926H2X6AQZxqETBKmIx46vpak5C575r95NmQXxEOwHiX1tch5AouZCDpjr6coHUAc&#10;nBT0dBPS/heBycmZhMmHsE7R5hFuQxPqMschRVMoj37tCo1H+zAD3RChVCDOtIr02oXJz3uvk7gd&#10;ExSvHA7jNG2IiUqVbV3j0a2v67qaW+vN3OBYt7W3lqGg1iN6n5nNuo9FHEjIeu9bCwkY2aMgckfr&#10;zYHwyOtwKHPEu0ZzZ0Xl8NeFGC0Z7nVeKojdXdlERBinE7cG40TZIqxMqurwIUOJHFXk/tUdYEC3&#10;qILLHDuEEJVQc44VAULTXh4RJDQxOwAlCEEFsTLRjVWZSUW4iIjCUVRCRNjQE7l2MxAeIZJUpqe0&#10;O5yFKgsXAZWo5RvzqaLdTERyawHWzVN2+JBGNIpCYNs2wIWp1tJbg9tpWYiotyZEbn173OLooVLK&#10;xHIOivqUzeF9U1URulwuwuzwOHiamU+nEw2RAQciYow5+OhQzL13EYkmYay5kD7Wzdlb7+4eJlXI&#10;UxaRxutlI8dy6kWVmDUaEWn4InGUEjO3tloPZpyF2RzhpyDhWheKQGazwBnMLMKlZMwCM5+WOx4C&#10;wsy0K9VT7CfANYM7hYi21qaA0eAJmJnI3C+XS9NtDMUQN5yh3q21WqubW4RtC2+thTFXWNLjIrIs&#10;y+l84gzR0XA8RhUMYu6tqwpK6JwID6da62W9JCYYTkUVFWcthTlDUEL0alFmIgExK0uJYqSxWcyM&#10;iFikEMzJAlA5ss5S1imCM3c3vqzv3r17s22likqhxKZDkg6iYxIUR1Q4P4rN9AROp4t/mobvseP5&#10;yIHMLz8F6OE/qGazAAAgAElEQVQw3HNsktWgyc9eifq4x7FtV8/AcI+zcGFFAtb4J4lIB5G7zEQH&#10;Zu+NQOEFCg82iHqa0DB36z38Qt361td4ZNuaGYgY7n1brfVtvZj5drkMrsmtd3ez3re+tba59bW1&#10;wCM+z0qnNHOYiJm1BGzi6IaokGOpVVhi3xKTliJFT5rudhZSEQTwlBxAYbnG6aOzaRE40IWFlbhE&#10;YD8BLdzzRLHwhRCoSiNvOOJkhCBEWlS09r61vkoYk8RRqtrN4Ciq5HvdFgBLLSFNArDMeJMURUis&#10;z72HDVtKqbU2b9iXXBohOWJpHoZzfFTNjzUjDHeRTDXONIcBKGJzlVpENACUZxnhgCnMwp6pFQCh&#10;tR5GUpRub9sWu1dFiHh9fFRlJmgpAEjUHd0SJJibMLvbspzu7s7uvq7rTKWbEb7zxbIsp9MpdHZM&#10;pTtOpyWwvEdEXdLx3lWJyMxCybTWw6EaFpI1c/OHh4fEjINOZOZaI8KClmUJ6V8uykwsHJxyfM1c&#10;WMTdzYyAUkpAKtVSMrF62OdA3DaTTSi8qZYuOxATaym9e+ih8/mcdfCZhfn1q1fxlFCRDnic0k0C&#10;ovN5EdHOXbQWYHMjJlVh4iJqZtY7iLq1y/oYdwjrB/B1XSOIWUR6b59//jkR39/fpYtYBAhOPKic&#10;RGvxwobdQ4NqVdVlWUSViUrr3cxklB05SrUSOJwo9QqMmUS1qHpzEFpv23qBkZzOrKMo/MSGyH/T&#10;lbdpfPpFFygJ+l3m7jKecPxjOvDGu7LjzsF9E4PZOFlfAqmMCC7MAsY7ic3HVPDhqPQsHwVyNI/T&#10;cCimm5g8yq9QmiC9m5sRs41QpLZe+ratl/Xx8dJ7B3zb+uN6MTc3tLa11mJLbG3LQxRGvEQIJrEu&#10;hAirjMgKJqpLxMjH9HsthYG7miH7URSeMyaXRon55FwD8uzVBQbGifnSIioRUsEZziPD2oCzEJMA&#10;cQgQiwpFxFsYUADgbp3gS70XpmWpKgrHu3fvnL1ouG5IRMiH0iRiydzdIqLKcZYmMy11AQ0WgXJI&#10;IulAiGOxaYqS9D4NAy8ZPPc4v1hKYYwKOwBaa/GRu3OQB4GtQiRHRMlYDOFqDEKnFA2bKoVLAAEm&#10;zkmbpzxEMFxm5YFYJQ4m8ojuY9Uw8lSCtCmRGFc++kiEJQ5iAD08PKiQm4Ur10AgjrqTcAsl5Ah2&#10;hUsp9/d3MSCttQwNIWotVBHMbF3XGB0VMTMz+9nPHjFibHrvIXRGjAQTQTWWDKsuRNx7A1BKrYUd&#10;CLE+7FNe18vj5QL3rbVSCgCREbbITLSHABKTR6FNyQgNFhHR03JalmX6zGIjxsRF6GGttfXetxa5&#10;LrUuy3Jy87atpdQQ5SGjRaScTsuyJOIc7pNBXg6nJfGy1OjmZr27kY8gmYyS5rlyzNzdWmsi8urV&#10;68CVvXfVcn9fgkyLKQiN0rsBTgzrmW4jqirqbgSKMKWIlnP3mVVUfMiYsY4jlAwRllSKZpUAJmVx&#10;+LatTgwqzVtEnGzbysILLZzVsud2292LIQ0tj+abfMVOkexBHUQUh31hGPnjK7v4HmYiBq27o/QJ&#10;GeMMbWJzj5UEFo8gNiZ3Zy1EaFvrW4uQWkOMjoW30noECVnvjQhb29Z1Bcha761FbL+bt9Zbj6tZ&#10;bywhVrqPM3YHyesMYochGEkK+ObwWWE1HRTMi0ahF+GIEA3FQ7TwUlWEhQBN8o9EEDI7Ity1CNEw&#10;F4akStpkBFUHXYOIvoOxg4m1pJMh0HFYmt0aOU0SnlUygCF3YicmJTbvd8v9Zr0od7Oy1PWygdx8&#10;U2JGr6XAulkj0FIYpNkoQBisElxQ3NkZIc7cGoAIHGCCzzIyIIcry3Ku7o5ROT3Wng+vZKj4iKia&#10;QpmZVTU2bUSwdTN3K0WOR6ckWwILED3oNxpLj3gUYMlYYAcxh+IfQpoGCIjsBxKRYAncnZWlDn6G&#10;iEWjYZfHS06iZWpPqFACvX59z0zkENVu1oI5CULCTSR6Kr33dbsMZlhSeRBCAr5584YmsmaO7vfW&#10;YnCGJBURIaaiYWdH4nFC8hA6+R0KzRFO1Ewpz7kAlmWhQeZkQAIQ9D+A3poFNeQe5BIxRw2k7eEh&#10;Vu6DRnhGIEiaUi9mZ1mWt2/fMnPREjaEm2/r2sKRbQjFs7Vm3Zal1lovl0tEMcu4SbbJ4W6hVgXi&#10;bq2TFC3Cpdbee2tNlLUsSV6BiKDqQMpigM26iJ5O5xnglJb6qNarWgDftrVbL1qIqPVWSlHVVBhE&#10;oVKGHhMApbWuqmF6AA7YpIMBtJZZSaJi4RSCI9zlRCJSi14u7fLgdHYehOAIwExGK5c90wCbFpzs&#10;UwYj7NAplrMSiqdTMNRL1kcZJlsUAIjmbtuWyaC9J83n3ntf13XbWrA0cfXW3Ly31rattxZ04bpt&#10;zXoADQZv66W1Fs4wIkqXvbu7KwsA612SySIg93wcayMkpVYVIaa7pYz+xXns2dNStNY6g5pjiALg&#10;EtHMjpp0NBMtTKoaCHpaAayz1E6gSyRZtPsJRqFqItWD4iMmJgFpJmUIKKlYFjBR5A4E60ggFrLe&#10;WAQMVc1cWaAww8Hu7FljV5hVGM7L3d1S6ulUI+ghVIeAHMjkKUQVF6GMowCNRBRiIrgwiWiQeKOH&#10;xASJbwASXDBiQ7q7BRoN8DXXyTPX8OmpSAkjNeUxbKJTs1T6qd5YuAxzNQGhjDjTCH0MoTR8OQQM&#10;L7SwA8rMIqELx5Rx+CdFRIRPp4WYfLI0ycB6LAgCZyAwgSVQfHicQgQz4MwAinnm0qmWZTnZyKAL&#10;MUHMdaAiLaWkwOIwlAM21rokPmACEufSYEtOpxMRqWpETwpYVN0s2NXEXoeCLNjrZzkRwb31lhaP&#10;MNL3k/P78PiYq5MkPNB0qFbvjsjqe3h4CClcS1nqYmZuaRaUQGCtaSm1FGE2s88//zxc1hI6e5zA&#10;Isy9j2O8KSZC3M1BoqJFrdvWm7mHFgKgolo0v68SEF61RHe1aASMi3DvlungcX9hURGkmXs6nSLs&#10;srVm3WLKT2fHKOpiZiXzoKyn9TzslLA30lQDVFQk+W93J0Hv209+8pPW8PCwuvuyLMIS2RzCEjEV&#10;dOC/iJnKKFiKvRrRJD7CJuot/cUhEHvr1nvMc8va1mRuvfUAgubd3ab5Fv9u64puDovE1m7mZqEk&#10;hsSj8JdZt1gWqfqTBEhANPcPEYpwrVWkECgqdwtRLVVFmRnwsSARSFMjap/T5uURphQ1XJnCCzck&#10;5dU1pAKnMB4THJo5UmKPDDknSuagiSMsR6aMdvdJBkVkLjOHuy9MTw0riiiCiIevkjyVmghzc2On&#10;zPyKohAp7JkdhcXNyN2sG7w/dDgx6FSKWW8rkgsOROqZIIPE7MnAiMxwTIBzKpBxDilCmI9OXERa&#10;S7DaMaVuWfZsgK/9xRQWYVCKqZnVpaowMYQAnmbsNJHNQTqyc26cEpxxabH2aK6jFNmxm5hFS6Tg&#10;IR3nfL3wQwKmOgmMzyLK6c3Liux5nEyuFRGBgUbpCqZkNpmplCLCs/xRXFOHqUq4/Wa8sIhs28bM&#10;pSR3HBEFoQxCKh6WMYVYLFoC7r169SoqYQUkX2qlSHMHeLaJaJgRMbZORKXXidk9cvVym9DpdCLm&#10;WhdhJcKM6RxjmwIjZigMqVqrmzGLaCEgwxSYmShjJge+6xG+KXkARITjtBaJ9TFBmSPm5kEIhh+r&#10;984iVTVy97pxBBR5c5UapoVF7Hli/+y6j+JgEeJSSxURHiiVmVUEqqGUAVSp4efoZqJSIkDVE5mm&#10;dDC37parnzNLR6tqKUJaiJ3UGJ999tOf/ezt48P67t1D792CWE0knLEPU0FFW3jWkNzF0755Wu+9&#10;dQClZFCau/sIv002iiXca0NIhF8TIFQtIHI3hstI4E4MykQEkZStKqLEtSgvpagE6xumaEg6SUqM&#10;iSm2rYguqpzokeBgjupqWX8ujWPsm4NGSgIlPhvOISZRCVPmyNMnw5wrZYoCRP2AgdJG8kgIDSdi&#10;xi5XkbJ8foloKomxX0IXTVcaEwsoKvPEOa1xIvZIdBHJ+RMpIUGYHE6juB2LnEq1mIQMmrDCyqDe&#10;rBSlUSVnJOsgrI9gJHLjjoIsSB8GbOS7hr0Y05DNzhDTcB1GRrIQIjFBiaibh5gYOyT3tkiS+GGx&#10;qkokzhBggQw8uNEMWRysf3L0V5g8v0ZFNUNQQcMe58HHQyQsQhqif9AyQ8nmOmOJXR0J4suycGZ5&#10;gDyJF3MQyEJcRvCoc2y6SMMLGTRPQnJPpZMrukopNCOdUxyrBn0RV+ibwMhxqSaYjVVBQK01FEkp&#10;ySBJhEoCJeMjQ9SCot+eNkcyk4Mp4BFIGnruaAuWUmcJkxicQPFT5dBO11Dv3VofW1aLKhFbdxoI&#10;lyJ8kijsg9Y6xlmAMlKsmd8gCzCNEAlAVXuofVD3qB9DKjrjicPv4mbuVOspAYEnjaQqUbpaRMIl&#10;oCJm3cxKLcFlBg6OU3dwqAMafLSKqkhRnd72iPV0czchCguOSCgXett8s55MNjqAvq0qZ+/d24Ui&#10;kis8Ep6n1ka1hGAwIjhgyJ0hOQ5Xoh6A3Nvqeyrc8f8AKLfiMKOQx40PAoiLqrhwmlHCuQGCrQsU&#10;FulhEaVA3INeLCJhX3Cmsu1iMh5eePCyIMjATZzRSHssGO3AzckT5A7JktdIWCAmDJdZUq3JHE8d&#10;M9Y27bfwDHhj0hFHOAjobCBTAk7msGTnxhhcVgptEvExkqNkA8W+y2UBCuWfy4QySCv2obtDgHDf&#10;AewozCqlaKaEVNFIbFNRi5oVcGGBZO5WrUuIgFi18Fl7gFQVDi2FgCgzat0inMARrKLAEToyQqZK&#10;Lb33oAiDnwn/Xbdg7bLEDYGiltva1957BDMsy7ITsoGFRJnIzMJalZFumeDU0a313gKOARAkz87M&#10;5HkEOoX7HrH3QESzGA4RmcHMczxBRDDz3h0OOZAMEZsIJxCFqTwcL1ANpyVS2koJJi34jWiYqgYp&#10;F1ngHE7gYducTufcXnutmEQ+nCRQguh0pTOr6lyWkfcZ+/Ww4PeUHScPdedDL0Xop6pIKUSQrO5N&#10;uQElsD+7AT7qSQQRyhRU8jRilvOCpbpZ/E5LcQ8SSESUogSL7C6VyOKJfdS21cxHn2LaOHLGCeTu&#10;51KiPe7etgYCOJ0i8X5gSjdY39bNALStsbCKns6n9bKKBnPiANJdG4aX9OhIa8QsM+Qo+Le61FJK&#10;6JxCoUnSCSJMJEJFcq4ilDKwHEYl3di0QgSCw2qhN2/O7tRaa00Jo7qgz9CW1OREPJg+TClGRBH3&#10;H2uEWFRKjJiMw27DXh1/x0jKINBoj/nLFjKxEWfhwSB4YwMATp72pobpReDcCpQ+t7gnMY1KojwD&#10;ZY4qhXcZPl4fIDvtcnUAi6t6F4lnB6ag4S7b+fud/7hiQnbVxnz7Ymf9aMSCMF/9moZ7cjeNY9TG&#10;nXjeZ1dNh3fa2upSR2YMZx0iYrPIobijAUMCQRBzj8o+gLMLsZbicBUttYS9XEtZt21b19a2bl1E&#10;45nbtp3OJxWFe60V8G2NwsFpqmspEQNeSolB01KYhUbmpMPJucO0yLIsRKxCTDwoTpRaJnhs2+bu&#10;rbWAVyKiRZQystB6j3INE0qn6yVCsqzzON50LlIalYwwOJKsPgo4e2y4bgZAVSKjJxx0FLbgqC3q&#10;WQgimZNYNDZok/m4cN0k28PELvsG2+cQvQetlBVgcrETVItqHDmd/G8MQiyJ3u2wQI7H/ewLZvqx&#10;5sgcl9CECKkLogQepxmdh1+PgR1PyqcrsUgRZbg3syiJHD2PARRhglq3bk7UESYg3Jxaa8SR4SKl&#10;ai1VSvWIJCZWDV6YrXt4YDMnyLqwtN4CN4SELap9BAMwM+CqWkuNfhfRIMciabO3ZmZNm3Xr1OM+&#10;HL5hCQ85T8BONMt08em0AOitbdsWHxWzfhzo40aN9+YLjmi8fBdwmHWgJwIAqej5pAEcEkk6trYl&#10;OcUCULdeS424SA9TLs0GBFsaX0ZQpRnRwHO5pJIY7RkEzrzHKB3CWQt/mE+JywChgM5RM4gHwMkU&#10;7NC4tMPZXIZJqTzvfsr9OJ58I6F3QcmTTJyDPIF1ysuwUa9/fv0o4uc/ub0wUPWNkA62hwh7k5if&#10;mDS55eZ38h0KOJb4hRNQsEehAyCI48i+I6Ixy1a1BHXIwr0bCCoaoTtEtG4rQNOCDtMHwPl8ZmZR&#10;OZ/O3XrvPXZOgNZu6WAxs5E1TyO4hcIAHJPubmRkQwKCgMDLY80wCy/LKbiouS3nPHUb1ezGJIeU&#10;EWYnlKIhmfNu45L06NBcnzysmIEzqMRx3cwcVeRG8G8uBJ7RpyNnZCymHd+MGID9HXgMC42simlv&#10;zhbimHxKaYIhIiwyy4+ARFcJbrJswHE5HdYGEpYNH4M42bz/aB6IwrSP0kC7A+zg2uWDnRf/TuWH&#10;JDU91/bcO8wZpkFR6qQQUbioWNiMR+UihnPrttS6tVZKRP+nknZ0BmqtcWtiYpFYJKraenPzWqu0&#10;pm7RrFwSI8J4WU4EtN7dvNSy1IUI3/jmNy+Pl9g4ANwc8N5t27ZY7Zf1EszIoordDmdRzXKj7sUc&#10;oVJidiPDOEEUBpOccmonT3lATMDGsqNQD+5O7poKCYsyNKIGxN1bY+YedWFEpwKIZccxQ3BIMIWR&#10;FGBODJGsjYSB6ueG4UyEHpbaUN8HZc8jm5KCPGCMcCqA4sR7Sp2QfcQ0+ZLGYiLSfXvkcg9AMmiL&#10;3Z9xWMJycyZxksqT/9gv5NqMlXqNgfZG5U955yuurlzuyBKdQzJMU4Pmup9KeUSKT/EygN8QJjmi&#10;Ydz1DPXBIM9j70f2TaAS1RInIUcz7u/vL5dLb3sFDwDkZDCkehyGHAGWlfQkNglh3VYz75EBVFSL&#10;Tk5+RmLtJnqM6XiJwVoG0i9l+OVL5itGm8nnWHD6chlMFFZg+KKHH0w5xkyYmbzHWXmJU5CHywRi&#10;Sg+5sPTePGllhHSKLgvL1LqT/Z96YMIDs57Bu8NUmtJh4qq4wuU7uj50wcjRNkOIhuOaihXl1oMZ&#10;CX4wkrKm9B/XvuA43WJ8eIeJaQiQqDG0x3UMew0RLRMGgEjmzUVszGETUCRKERlTnnQ/KGnS5K/3&#10;IEuDRVTeHBAtHJNU9Jz8iibZAqKyVBEuS21t21pDxkGwkQMQVicwUENuDmMlKPvsOVPvs4g0BjtE&#10;AEotob8BiMqyLNNToUv69k6nyOjB+e48UBljuG0ixiGrw5iXIZHS3p2qMBY6D3lAgMzNmrfCUGs+&#10;lBmlCwTpZhraD4G6zTrH+SnAcMPw0KtAFkIMGqXBWUSLkqdrLIBzxgNQgJ+5voP8zsoAzCI+Fnj8&#10;Z4rkYACiVGBg91TKE+fuGj22xChudJCGqYqIlJkGvsdzRf6ukOwOS6/YiVzgCZhSmezp1fOb+03z&#10;z5nst3+S/RoHjVxL8DGB2a9xS8TpVkODHHfdUOvp8xTi9M7zQYtwjh8JRfW7IFJjlzIRtd4w5IKo&#10;hos6SonGQoqwxWRIKEocOAjoRFGrU7iWGmo/j9gAUQY5yd39fdhkgURUlZTcnIRKeFxAU7UwkTvW&#10;dfUR+DVMGgbA85hJpoiOkORe55yEsy6L22RRBXczjwhlGuZRwCV3O5/P7gNNcNQaC7XmHX0Gw46q&#10;DHth61yWOg/6yoXHw8A5wva58qe2OOr/FPaxFdMjKsOKYqLkQCZG9xHuhmGQjZ/nH+EWE058lxp+&#10;xpZm7hxGGvOu7CO+QpWGAqDZ8bHqmJmDKI/CrUtZrDd301LcXasGRBs0LKKawNjEibOYCXCWxNfC&#10;cYQbGUE0+d99m3GWgHdkvQezqJFAtoN3iji52cz/p61r265jR4EUqLd95v9/9czEuwXMQwEtO97J&#10;ykpiuy8SlwIKVG+mLLgLVD9eH08+U6Cq13WdxiElF5QUmrOA3AuQxGcR8fX+KgLFXDH6EvEDhdYO&#10;dCW9M5WaAl0JhDizt14Ibm5DSpxLc0VVTcQo4pzrdqi5qGlGoDkP7rF9i+RiEeB5RqoQBNViQ8E1&#10;0ReuiAgPL30YOS1jRJtGUkFnFqiVkOToeAjr/GXjIMBlFwCPSJJJ6uI2y7vvO0iY1ed8os5LDPQu&#10;WU/BuT2NifLngv/9yUzSVzNJUpdZ2RMDj90/tOvHp6F6oZXOXZzwucVFMiMnkI8IW0UCP65WaacG&#10;oSALswKFzPf7HupF3wNRjfKUAtbN8LpeHKH5so8Ir6FltoT5esG9NxnQRQgwi4j//vtv1HgZ4ZfG&#10;kFWIurT8TE+OZwzbGbSa4lHNvpEiyY4BgtHmA7xToAQrgEGF821cOFS6CO88GiQcwDLbFaCHNoNv&#10;CjIolsn0wqSI7O1W9Gcd0l9rMmaPxkB/39Yz/CoMklWo5MECJKeySEygPKdKtm+YAPKx5mjvNnnn&#10;trCSk6IREUY1/Db32Hs3BtW5LMOImZWhR4TLy5LRQcrcWovrqbboC9W0PVy2qZJysXzrAvhsDc+9&#10;idmNiBfQtMqCfX19scVRBNOkU9rU/ksFiQyvQuJal+LJDEFE1So6+m02PfGHLQt/Bv9Lsqsjy8XN&#10;R8vJ8AUBCc76nytGT3+Yy7dl65Cf1wGS7bblObUjcKjooGvmx4WLIm2ipCGJDT6XQsBRgYtkRvWD&#10;mK2VtNHOztQa+E3A5e73/UfZS2tahWYIVJAB5CQZKnZipUskAVHLFjiXQvuaaPIdYoC6glN11BSh&#10;Y9s4UY2/rtdLVTcrUWWXR6nQKYrJNpRDnn/md9M4sswSxLMhIi4C97WWtfZW58V3m44eJwSmcDoz&#10;9Q3JNzQm9PLuChrP0ZYkCi+IiIgtY4dISPkxjIoUTMqU9OTZSGaklMVYE5ipmt33OzNrdF2n4SJS&#10;gbUu3/v2r0zxzY4DJVMVIgpESkiks9ruf/78ISJea/3z+Wm2tjvCAfj2lNy+Edj3BrDY0CgV/Ccz&#10;K8VET4OKmXMkWWZEvt9vuoLaQeilpstG3zyc6ThbxhlmAHQtk7WWRc1iiYok01G+okyJqYWyj7My&#10;jYwMGBY8jLcSlRhbOXs0jlk6u9FCVcigIXzSB3UZUBuB4PDphWlUq8V8Op4ANVU2oA12EZHmxnH7&#10;vIU3U2ZgXGQqW06OO5KrNzJ/hpXSjLDIGipNUmgyY7D3XtdFITnsKbU0B41lxt7McYVqltaGsMuE&#10;8NHduy5bS5dNKVm2UhPFcxJVXbIoE4Sc2nCPmphRB6xmPKQBfgMHREMf5yqQhcXjo8fJct0is/Qr&#10;Q7UqomWjSzOz7EtKSg+OyrlA32DokPw2YR96FNu0Cixr2TKe/8usn7ur1eSUdlm1vezNZxqi0JrH&#10;7gZf9zan7tLhs9paF+OFEq3I3HtLs+L5dIICEfQnNbOnaMyPZFZgPRaLll4kESwuqyDT00gIKhsn&#10;qwagBYfQl+ZJJS5yEh1ZLBh5FrRt+MPGQ3ZmtvYYa5lgDQgXYHHyQ7/j2OiS4ElkNDwy1Xh8wKD1&#10;iT0PjlmnKUTmbiMXY7UlI3d20qDli9zGuftai0BSU4BUKGkMfEn3SBHl8PjIrCC07NF6Xa2i+Xq9&#10;rterDr4T8ZqZcLNpaLglHPeQIun+v//9YRAU3ejMn2U7HFOxxPfBgz+3M3sDgMlu6ti6FknEBH1m&#10;xikBCWEH2aR6ltlSwws0XvQEEElJv5VsqsUBFPRn8aS/SJercI4wB5AIUdGDNj/omGbrXHkcm/TX&#10;pxS3g7lCBkXZlmD+ZBKMbacEqt6ZmZYdNOgoJmtZLnZO7D02q8AaRMir01d2fHO8TaljaaiMTeO7&#10;SUT69shgQqDFP800BAr1Hb7frC2wnkGYkv3K/L19M5GSZSYkIlQUon7vihsYj2arxJRGlFbCZx8Y&#10;nIWkRMKqfEpt5/JHT2U5X5ZpQVbCgU64Vl4V497o1OiV6/zyYk8IBCsbv1KBW5X6Tm3B20NV02Z0&#10;+zX18lqrTICImPj0tkHOMcEMZdbSfhTWh7pJVKd9A6tHJtbdM9rBVjQUhYnrnzRNZiA1suUYiYRB&#10;EmX/QsYoZptC7TFUg0tPua+8dX0vpax8VfBraNR57M9gVWnuFEMYCDi1cbzeVALqodpzNIDCc1x3&#10;cV0K608yhWHWgUrqITn9gzOf5j8nY6fHaIX+k0+bmbvuI7D14Lh1GQ/4ITF5Hnm001iMKH+fmR4J&#10;DmXvhChEn3ic57TV2UUiAO57c78BvN/vOXBPpA7sUCi5zNe6qIGfnx+aYCVKmtzadq26csRk2SKk&#10;YKgGqU5MRmCA7qcrqt8sku2mZsv9XaKR4TtVdTODW09rRQGMqDPobDGQTI5zu28RmYFCdIwKZdd5&#10;TW6uFIE/ZZU+l5aB47qu8JpffO71Ka7f7HUBRQa6+SlC2eIK4Kz66zptUsCzuT04YaC0h9i+xQu2&#10;r2W0yxHRKlFQZmJEVMdm9Ua0LhA7rNQ8URQfT7WTGH0KDGOms3zO3nz2toSHmS1b0Y370nEd+0MV&#10;S5dmqRIywmNvx8terDNHnaXXv6h+kZGBANqJMqTPKqgWr5zxZeMe2oiaknh8GE+0lDymVNrOTNBT&#10;tPuaoFWTOAvdr3Yg7Kr9fuzVjyhdOg2U0WceppRn14qZapNoiy15biNvYSbCUycgAijEC6ChzU3D&#10;raKI4cmQ6hOwsCOmlwPP0PHDlVC8psY9Frjt5iGdvIjOGnS4N7bpV5BSqxHfVWXEWjLnvzk1ZMwi&#10;0AMCH40aK1cwZLyRIKDPzvPJeI9vt5u/80tsBW8IqWPlU5rO9OPWIhVZQwTugaQ5C55KqD27C0XR&#10;aaObBwziuzVhaq2r1L0Q07M7oxXZroxJvSl58MruDv1mMTKLtBsRECRjVskUcMQgioMsa626ebcK&#10;ZQZU1zLW9zyiszkeHlDtiKxSEJVSh6bkfd+o0L4Sd7tZ/1IxliSqtKT5EKVphiBVSSvgxfwDhB2z&#10;EUSHQ3GTPOgTEPqatAAABHdJREFUHFggPNJJsLdf1xjwn4LXm1wfled2e98RwRT8GSKdAjBh2N/X&#10;KxSSkQlOKWIltlELmH2skXX9bAcaeASWfUmT/G2hn2yDiGRxwoROlY62isLyFLFqW5O8LHSdORIH&#10;PZTiHt1nz79P+ChHXZRrQv7CrHBPesiMZFmbe8fFxMNsORHab5tyGOmW8/rPttHSUL52pboLpXMd&#10;41Xlt1369oGMKYcIzCCS0UWwp63eewZIq0q9wVN9YtgeLL9oZUUG6fXN5iSUcRZj0vnyBWxVQU6P&#10;dEA1KZuIDLaA18p/b0ZpLZ6rzXVR0vzrogsTCj92pn+Em81HreI1h4CeYclfP1p+RER+tf+jQy1/&#10;x03P7Zs08V+6PAIFzFe5IAm4mZravXf37vZ+l79Mtcog80LV99YLml2KAJkzzzJKJrKmtCVPIkZH&#10;yBlBGtZUgSBIyMfHB3XV+9TVzDTVr68vVWVKTUTC2RWrEHhyRlJVJp6YmpMU3QHl+DaugnEec0Ok&#10;iT1ZSmLdrxREWhii+sEYGfUuKyM/3yF1Hnm+4z3KNduxmimIPgytni2b59R2arT6uhaD6AgeTGPR&#10;D/yrmX40g6vd1rDEb34fyA7NhOrA7PuVxn707Vja5aKU+VurJ2hXyDtlWwr/Mystq+mu2DvEeXUQ&#10;Qhk77YwoK4iSsXeKOLq/cQQ75xFxRKFF7W1gAYsIhSrUGxoz0cfHY1ZhVo0WKyJQrD5AERkGTjip&#10;w2i0hpRCWOXj/NBfMNtsxukHU2qIY71GNN7l1+S40JrpwbyZFmX9gc5xsEZ6FU6vIBkBE+Ll63pR&#10;1t/vm8sx+7SqozSrt0oXLhPJa12sWclht9I5ouih8Z5X+yGSg7WesiErZU20cI8djuQRpWN56704&#10;1wqH5+fIsNYra81FQhCi3ZeXQCgmEXzacpfNkYEcPEjnXGPxastS1TqHJrP+vaMSgZSaZ0it5jle&#10;4zlQ6fxOaZlExNfX11p2raXQZesHOe/7mWK8L5h+dfcLKgJby9aV6QJhqqGSj4r3+17XlZK+Xa1y&#10;DpSMyNj3vj4/TJVksnVwbNnVsvf23K/Xx9773vfevgSvz4/scZdikpHMe2SfnM1lJRlCIGuVwapK&#10;zrq8ixDsKmSr4d43n3xdr/v9FjAUQEauy3zf23f4bbkAKbKzqkdmuJoWzlWDKjK37+SkzUzAIHEt&#10;44C3+32vdfGBPz4+gD/3vkXkui7hUSfdsFcCfO5HR30pQJK7NaO8UyLd9+fnp5qRgwWIqq3r2vfO&#10;7n0dgUGLVl8bHPdBWebYd3w3u5Q4d08R1TpChTSe7T60F3eHmkiargfu+f7z52stC89//vP58fGC&#10;IiNvnnWrminLbPsmZvXYpiao4U8RLgqD5fTE12CfVhCRiFyXisB3pTiFsHz0qMPeFLyuiycKpYhH&#10;sBIjKss0I9f1uq4VfLW7TnFrAkJ2arywB8u/vm9u0N5bYQCSwwkgAskINethRyEpN5PXB8T8Bt8y&#10;WXl2d7UegXtuQ1IKBI15CHzN7P/5NCxHmsmMaA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3J0dhxgAAACkCAAAZAAAAZHJz&#10;L19yZWxzL2Uyb0RvYy54bWwucmVsc72RwWoCMRCG70LfIcy9m90ViohZLyJ4FfsAQzKbDW4mIYml&#10;vr2BUqgg9eZxZvi//4PZbL/9LL4oZRdYQde0IIh1MI6tgs/T/n0FIhdkg3NgUnClDNvhbbE50oyl&#10;hvLkYhaVwlnBVEpcS5n1RB5zEyJxvYwheSx1TFZG1Ge0JPu2/ZDpLwOGO6Y4GAXpYJYgTtdYm5+z&#10;wzg6TbugL564PKiQztfuCsRkqSjwZBz+LJdNZAvysUP/Gof+P4fuNQ7dr4O8e/BwA1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DrDDABbQ29udGVudF9UeXBlc10ueG1sUEsBAhQACgAAAAAAh07iQAAAAAAAAAAAAAAAAAYAAAAA&#10;AAAAAAAQAAAA98AMAF9yZWxzL1BLAQIUABQAAAAIAIdO4kCKFGY80QAAAJQBAAALAAAAAAAAAAEA&#10;IAAAABvBDABfcmVscy8ucmVsc1BLAQIUAAoAAAAAAIdO4kAAAAAAAAAAAAAAAAAEAAAAAAAAAAAA&#10;EAAAAAAAAABkcnMvUEsBAhQACgAAAAAAh07iQAAAAAAAAAAAAAAAAAoAAAAAAAAAAAAQAAAAFcIM&#10;AGRycy9fcmVscy9QSwECFAAUAAAACACHTuJANydHYcYAAAApAgAAGQAAAAAAAAABACAAAAA9wgwA&#10;ZHJzL19yZWxzL2Uyb0RvYy54bWwucmVsc1BLAQIUABQAAAAIAIdO4kBUNwh/2AAAAAgBAAAPAAAA&#10;AAAAAAEAIAAAACIAAABkcnMvZG93bnJldi54bWxQSwECFAAUAAAACACHTuJAGga7mvwCAAAsCgAA&#10;DgAAAAAAAAABACAAAAAnAQAAZHJzL2Uyb0RvYy54bWxQSwECFAAKAAAAAACHTuJAAAAAAAAAAAAA&#10;AAAACgAAAAAAAAAAABAAAABPBAAAZHJzL21lZGlhL1BLAQIUABQAAAAIAIdO4kBTji4LbQYEAEUG&#10;BAAUAAAAAAAAAAEAIAAAAFi6CABkcnMvbWVkaWEvaW1hZ2UxLnBuZ1BLAQIUABQAAAAIAIdO4kAy&#10;HHBw6F4EAMBeBAAUAAAAAAAAAAEAIAAAAD5bBABkcnMvbWVkaWEvaW1hZ2UyLnBuZ1BLAQIUABQA&#10;AAAIAIdO4kAnK13/lVYEAG1WBAAUAAAAAAAAAAEAIAAAAHcEAABkcnMvbWVkaWEvaW1hZ2UzLnBu&#10;Z1BLBQYAAAAADAAMANYCAABvxAwAAAA=&#10;">
                <o:lock v:ext="edit" aspectratio="f"/>
                <v:shape id="图片 76" o:spid="_x0000_s1026" o:spt="75" type="#_x0000_t75" style="position:absolute;left:10534;top:37677;height:2123;width:2797;" filled="f" o:preferrelative="t" stroked="f" coordsize="21600,21600" o:gfxdata="UEsDBAoAAAAAAIdO4kAAAAAAAAAAAAAAAAAEAAAAZHJzL1BLAwQUAAAACACHTuJAO5XMG7wAAADc&#10;AAAADwAAAGRycy9kb3ducmV2LnhtbEWPQU/DMAyF70j8h8hIu7GkmxijLNuhUiWuK/0BXmPajsap&#10;ErONf78ckLjZes/vfd4dbn5SF4ppDGyhWBpQxF1wI/cW2s/6eQsqCbLDKTBZ+KUEh/3jww5LF658&#10;pEsjvcohnEq0MIjMpdapG8hjWoaZOGtfIXqUvMZeu4jXHO4nvTJmoz2OnBsGnKkaqPtufryF7Vvz&#10;sqrqc/vaSn2Wah2LanOydvFUmHdQQjf5N/9df7iMbzJtfiZPoP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uVzBu8AAAA&#10;3AAAAA8AAAAAAAAAAQAgAAAAIgAAAGRycy9kb3ducmV2LnhtbFBLAQIUABQAAAAIAIdO4kAzLwWe&#10;OwAAADkAAAAQAAAAAAAAAAEAIAAAAAsBAABkcnMvc2hhcGV4bWwueG1sUEsFBgAAAAAGAAYAWwEA&#10;ALUDAAAAAA==&#10;">
                  <v:fill on="f" focussize="0,0"/>
                  <v:stroke on="f"/>
                  <v:imagedata r:id="rId59" cropleft="3536f" croptop="7830f" cropright="3722f" cropbottom="4932f" o:title=""/>
                  <o:lock v:ext="edit" aspectratio="t"/>
                </v:shape>
                <v:shape id="图片 78" o:spid="_x0000_s1026" o:spt="75" type="#_x0000_t75" style="position:absolute;left:7639;top:37720;height:2112;width:2837;" filled="f" o:preferrelative="t" stroked="f" coordsize="21600,21600" o:gfxdata="UEsDBAoAAAAAAIdO4kAAAAAAAAAAAAAAAAAEAAAAZHJzL1BLAwQUAAAACACHTuJAgXYyPr4AAADc&#10;AAAADwAAAGRycy9kb3ducmV2LnhtbEWPTWvCQBCG7wX/wzJCb3U3Cq1GVw9BpbShUBW8jtkxCWZn&#10;Q3Yb03/fLRR6m2GeeT9Wm8E2oqfO1441JBMFgrhwpuZSw+m4e5qD8AHZYOOYNHyTh8169LDC1Lg7&#10;f1J/CKWIIuxT1FCF0KZS+qIii37iWuJ4u7rOYohrV0rT4T2K20ZOlXqWFmuODhW2lFVU3A5fVsNM&#10;bfNpL0PE5x+Xs9u/5G/Zu9aP40QtQQQawj/89/1qYny1gN8ycQK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XYyPr4A&#10;AADcAAAADwAAAAAAAAABACAAAAAiAAAAZHJzL2Rvd25yZXYueG1sUEsBAhQAFAAAAAgAh07iQDMv&#10;BZ47AAAAOQAAABAAAAAAAAAAAQAgAAAADQEAAGRycy9zaGFwZXhtbC54bWxQSwUGAAAAAAYABgBb&#10;AQAAtwMAAAAA&#10;">
                  <v:fill on="f" focussize="0,0"/>
                  <v:stroke on="f"/>
                  <v:imagedata r:id="rId60" cropleft="4057f" croptop="4230f" cropright="3135f" cropbottom="7178f" o:title=""/>
                  <o:lock v:ext="edit" aspectratio="t"/>
                </v:shape>
                <v:shape id="图片 80" o:spid="_x0000_s1026" o:spt="75" type="#_x0000_t75" style="position:absolute;left:13412;top:37669;height:2132;width:2955;" filled="f" o:preferrelative="t" stroked="f" coordsize="21600,21600" o:gfxdata="UEsDBAoAAAAAAIdO4kAAAAAAAAAAAAAAAAAEAAAAZHJzL1BLAwQUAAAACACHTuJAQ0jkp70AAADc&#10;AAAADwAAAGRycy9kb3ducmV2LnhtbEVPTWvDMAy9D/ofjAa9rU5y6EZWt5BAoaOFsiwEdhOxloTF&#10;crC9Nv339WCwmx7vU5vdbEZxIecHywrSVQKCuLV64E5B/bF/egHhA7LG0TIpuJGH3XbxsMFc2yu/&#10;06UKnYgh7HNU0Icw5VL6tieDfmUn4sh9WWcwROg6qR1eY7gZZZYka2lw4NjQ40RlT+139WMUFHVX&#10;NvvzXLnPYsqO1a15Oz1nSi0f0+QVRKA5/Iv/3Acd56cp/D4TL5Db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SOSnvQAA&#10;ANwAAAAPAAAAAAAAAAEAIAAAACIAAABkcnMvZG93bnJldi54bWxQSwECFAAUAAAACACHTuJAMy8F&#10;njsAAAA5AAAAEAAAAAAAAAABACAAAAAMAQAAZHJzL3NoYXBleG1sLnhtbFBLBQYAAAAABgAGAFsB&#10;AAC2AwAAAAA=&#10;">
                  <v:fill on="f" focussize="0,0"/>
                  <v:stroke on="f"/>
                  <v:imagedata r:id="rId61" cropleft="5153f" croptop="4131f" cropright="1733f" cropbottom="5293f" o:title=""/>
                  <o:lock v:ext="edit" aspectratio="t"/>
                </v:shape>
              </v:group>
            </w:pict>
          </mc:Fallback>
        </mc:AlternateContent>
      </w:r>
      <w:r>
        <w:rPr>
          <w:rFonts w:hint="eastAsia" w:ascii="宋体" w:hAnsi="宋体" w:eastAsia="宋体" w:cs="宋体"/>
          <w:sz w:val="24"/>
          <w:szCs w:val="24"/>
          <w:lang w:val="en-US" w:eastAsia="zh-CN"/>
        </w:rPr>
        <w:t>小朋友们，每天晚上放学回家后，除了吃晚饭，剩下的时间你是怎样安排的呢？让我来猜猜看，运动、阅读、和父母聊天……或者你还有许多别的安排？看看薛家小学的善真娃们是怎么安排的？</w:t>
      </w:r>
    </w:p>
    <w:p w14:paraId="567F523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14:paraId="5FC9877D">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lang w:val="en-US" w:eastAsia="zh-CN"/>
        </w:rPr>
      </w:pPr>
    </w:p>
    <w:p w14:paraId="411D9D1C">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lang w:val="en-US" w:eastAsia="zh-CN"/>
        </w:rPr>
      </w:pPr>
    </w:p>
    <w:p w14:paraId="4ABC3A81">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lang w:val="en-US" w:eastAsia="zh-CN"/>
        </w:rPr>
      </w:pPr>
    </w:p>
    <w:p w14:paraId="73A79037">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lang w:val="en-US" w:eastAsia="zh-CN"/>
        </w:rPr>
      </w:pPr>
    </w:p>
    <w:p w14:paraId="1C341373">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孩子们每天在学校，一切生活都由老师安排，因此很多孩子缺乏时间观念，不会合理分配时间。于是我们引导学生按时间顺序记录一个有意思、有意义的夜</w:t>
      </w:r>
    </w:p>
    <w:p w14:paraId="71040E9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晚。通过一张小小的作息时间表，引导学生养成自主规划时间的意识，感受到每一天和每一个美好的夜晚都不可辜负。</w:t>
      </w:r>
    </w:p>
    <w:p w14:paraId="46544CE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r>
        <w:rPr>
          <w:rFonts w:hint="eastAsia" w:ascii="宋体" w:hAnsi="宋体" w:eastAsia="宋体" w:cs="宋体"/>
          <w:b/>
          <w:bCs/>
          <w:sz w:val="24"/>
          <w:szCs w:val="24"/>
        </w:rPr>
        <w:t>第三篇章</w:t>
      </w:r>
      <w:r>
        <w:rPr>
          <w:rFonts w:hint="eastAsia" w:ascii="宋体" w:hAnsi="宋体" w:eastAsia="宋体" w:cs="宋体"/>
          <w:b/>
          <w:bCs/>
          <w:sz w:val="24"/>
          <w:szCs w:val="24"/>
          <w:lang w:eastAsia="zh-CN"/>
        </w:rPr>
        <w:t>：</w:t>
      </w:r>
      <w:r>
        <w:rPr>
          <w:rFonts w:hint="eastAsia" w:ascii="宋体" w:hAnsi="宋体" w:eastAsia="宋体" w:cs="宋体"/>
          <w:b/>
          <w:bCs/>
          <w:sz w:val="24"/>
          <w:szCs w:val="24"/>
        </w:rPr>
        <w:t>父母的一天</w:t>
      </w:r>
    </w:p>
    <w:p w14:paraId="58B316B8">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小朋友们，在你成长过程中最重要的人是谁？肯定是爸爸和妈妈吧，他们每天除了接送你上下学，照顾你的生活，还要辛苦工作，其余时间还做了哪些事呢？他们为了家默默无闻地付出了很多，你知道他们的一天是如何安排的吗？</w:t>
      </w:r>
    </w:p>
    <w:p w14:paraId="16CF6F2F">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r>
        <w:rPr>
          <w:sz w:val="24"/>
        </w:rPr>
        <mc:AlternateContent>
          <mc:Choice Requires="wpg">
            <w:drawing>
              <wp:anchor distT="0" distB="0" distL="114300" distR="114300" simplePos="0" relativeHeight="251676672" behindDoc="0" locked="0" layoutInCell="1" allowOverlap="1">
                <wp:simplePos x="0" y="0"/>
                <wp:positionH relativeFrom="column">
                  <wp:posOffset>-40640</wp:posOffset>
                </wp:positionH>
                <wp:positionV relativeFrom="paragraph">
                  <wp:posOffset>71755</wp:posOffset>
                </wp:positionV>
                <wp:extent cx="5476875" cy="1320800"/>
                <wp:effectExtent l="0" t="0" r="9525" b="12700"/>
                <wp:wrapNone/>
                <wp:docPr id="116" name="组合 116"/>
                <wp:cNvGraphicFramePr/>
                <a:graphic xmlns:a="http://schemas.openxmlformats.org/drawingml/2006/main">
                  <a:graphicData uri="http://schemas.microsoft.com/office/word/2010/wordprocessingGroup">
                    <wpg:wgp>
                      <wpg:cNvGrpSpPr/>
                      <wpg:grpSpPr>
                        <a:xfrm>
                          <a:off x="0" y="0"/>
                          <a:ext cx="5476875" cy="1320800"/>
                          <a:chOff x="7783" y="53118"/>
                          <a:chExt cx="8625" cy="2080"/>
                        </a:xfrm>
                      </wpg:grpSpPr>
                      <pic:pic xmlns:pic="http://schemas.openxmlformats.org/drawingml/2006/picture">
                        <pic:nvPicPr>
                          <pic:cNvPr id="113" name="图片 85"/>
                          <pic:cNvPicPr>
                            <a:picLocks noChangeAspect="1"/>
                          </pic:cNvPicPr>
                        </pic:nvPicPr>
                        <pic:blipFill>
                          <a:blip r:embed="rId62"/>
                          <a:srcRect b="13123"/>
                          <a:stretch>
                            <a:fillRect/>
                          </a:stretch>
                        </pic:blipFill>
                        <pic:spPr>
                          <a:xfrm>
                            <a:off x="10664" y="53118"/>
                            <a:ext cx="2950" cy="2080"/>
                          </a:xfrm>
                          <a:prstGeom prst="rect">
                            <a:avLst/>
                          </a:prstGeom>
                          <a:noFill/>
                          <a:ln>
                            <a:noFill/>
                          </a:ln>
                        </pic:spPr>
                      </pic:pic>
                      <pic:pic xmlns:pic="http://schemas.openxmlformats.org/drawingml/2006/picture">
                        <pic:nvPicPr>
                          <pic:cNvPr id="114" name="图片 87"/>
                          <pic:cNvPicPr>
                            <a:picLocks noChangeAspect="1"/>
                          </pic:cNvPicPr>
                        </pic:nvPicPr>
                        <pic:blipFill>
                          <a:blip r:embed="rId63"/>
                          <a:stretch>
                            <a:fillRect/>
                          </a:stretch>
                        </pic:blipFill>
                        <pic:spPr>
                          <a:xfrm>
                            <a:off x="7783" y="53144"/>
                            <a:ext cx="2781" cy="2052"/>
                          </a:xfrm>
                          <a:prstGeom prst="rect">
                            <a:avLst/>
                          </a:prstGeom>
                          <a:noFill/>
                          <a:ln>
                            <a:noFill/>
                          </a:ln>
                        </pic:spPr>
                      </pic:pic>
                      <pic:pic xmlns:pic="http://schemas.openxmlformats.org/drawingml/2006/picture">
                        <pic:nvPicPr>
                          <pic:cNvPr id="115" name="图片 88"/>
                          <pic:cNvPicPr>
                            <a:picLocks noChangeAspect="1"/>
                          </pic:cNvPicPr>
                        </pic:nvPicPr>
                        <pic:blipFill>
                          <a:blip r:embed="rId64"/>
                          <a:stretch>
                            <a:fillRect/>
                          </a:stretch>
                        </pic:blipFill>
                        <pic:spPr>
                          <a:xfrm>
                            <a:off x="13696" y="53125"/>
                            <a:ext cx="2712" cy="2045"/>
                          </a:xfrm>
                          <a:prstGeom prst="rect">
                            <a:avLst/>
                          </a:prstGeom>
                          <a:noFill/>
                          <a:ln>
                            <a:noFill/>
                          </a:ln>
                        </pic:spPr>
                      </pic:pic>
                    </wpg:wgp>
                  </a:graphicData>
                </a:graphic>
              </wp:anchor>
            </w:drawing>
          </mc:Choice>
          <mc:Fallback>
            <w:pict>
              <v:group id="_x0000_s1026" o:spid="_x0000_s1026" o:spt="203" style="position:absolute;left:0pt;margin-left:-3.2pt;margin-top:5.65pt;height:104pt;width:431.25pt;z-index:251676672;mso-width-relative:page;mso-height-relative:page;" coordorigin="7783,53118" coordsize="8625,2080" o:gfxdata="UEsDBAoAAAAAAIdO4kAAAAAAAAAAAAAAAAAEAAAAZHJzL1BLAwQUAAAACACHTuJA/nUYWNoAAAAJ&#10;AQAADwAAAGRycy9kb3ducmV2LnhtbE2PwU7DMBBE70j8g7VI3FrHDY1KiFOhCjhVSLRIiJsbb5Oo&#10;8TqK3aT9e5YTHGdnNPO2WF9cJ0YcQutJg5onIJAqb1uqNXzuX2crECEasqbzhBquGGBd3t4UJrd+&#10;og8cd7EWXEIhNxqaGPtcylA16EyY+x6JvaMfnIksh1rawUxc7jq5SJJMOtMSLzSmx02D1Wl3dhre&#10;JjM9p+pl3J6Om+v3fvn+tVWo9f2dSp5ARLzEvzD84jM6lMx08GeyQXQaZtkDJ/muUhDsr5aZAnHQ&#10;sFCPKciykP8/KH8AUEsDBBQAAAAIAIdO4kByh2itugIAALAJAAAOAAAAZHJzL2Uyb0RvYy54bWzd&#10;VsluFDEQvSPxD1bfSS+zdVqZiRAhEVIEI5YPcNzuRXTblu1ZckcCbtz5FCT+JspvUGX3dGYmSEQo&#10;RAqH6SmX7fKrV8/L0fG6bciSa1NLMQ3igyggXDCZ16KcBh/enz5LA2IsFTltpODT4JKb4Hj29MnR&#10;SmU8kZVscq4JBBEmW6lpUFmrsjA0rOItNQdScQGdhdQttdDUZZhruoLobRMmUTQOV1LnSkvGjQHv&#10;ie8Muoj6LgFlUdSMn0i2aLmwPqrmDbWQkqlqZYKZQ1sUnNk3RWG4Jc00gEyt+8IiYF/gN5wd0azU&#10;VFU16yDQu0DYy6mltYBF+1An1FKy0PWtUG3NtDSysAdMtqFPxDECWcTRHjdnWi6Uy6XMVqXqSYdC&#10;7bH+12HZ6+VckzoHJcTjgAjaQsmvf3y6+vaFoAf4Wakyg2FnWr1Tc905St/ClNeFbvEfkiFrx+xl&#10;zyxfW8LAORpOxulkFBAGffEgidKo455VUCCcN5mkg4BA92gQx6kvDKtedgHScdLNxrnYG25WDhFg&#10;j0fVLINfxxVYt7j6s0Jhll1oDsxjNLGc12yufWObL4Dr+br6/vP662eSjhAXTsFRfg5FMOeSfTRE&#10;yBcVFSV/bhTIEmhwWewOD7G5s+BFU6vTummQYbTvd58QnfH2gkP59avcAaKZ0ewtAMT9EQ/iZOBL&#10;YazmllUIowA4OMIXoe9w2G/gYiYGBPMbicTReDzcr/VGKsnhCDYn6uRWpYFMbewZly1BA0ADCqgS&#10;zejy3HR4NkPQLSRSBzhp1ogdB6gHPQ6zR+lMAO0rCMZDSAhY2JXQ5HFLKLl/sWyfC8Ohj99rZZLG&#10;G62M3Nr9qfD/aQXOv12tuEMSt9njPG7+xcEyGB/CLeYvEbgw3M6/EUucbMQydH0PLRZ3U8FF7i6v&#10;7tGBL4XtNtjbD63ZL1BLAwQKAAAAAACHTuJAAAAAAAAAAAAAAAAACgAAAGRycy9tZWRpYS9QSwME&#10;FAAAAAgAh07iQHW2A8FmewIAUnsCABQAAABkcnMvbWVkaWEvaW1hZ2UzLnBuZwD//wAAiVBORw0K&#10;GgoAAAANSUhEUgAAAZ4AAAE4CAIAAADkWwKrAAAACXBIWXMAACHVAAAh1QEEnLSdAAAgAElEQVR4&#10;nOS96ZMdx3Unek5mVtXdu/v2vmFfSBDcCVAEQYLSUNRKUxsdDtuKeBO2XzjC8ybCn/xXPE/EPM/4&#10;sz+88bNE7SspUKIogcRKkAQJkNiBbqD37e5VlZnnfciqunXrVjcaICW/N5OiGt1VWbmcPHnyd5bM&#10;xOWV5Rs3r2si0hrulCj+OwIAIGL0BMNERABAQJqo/RwQERkyKX0iirJF35oKCCj+vJ0QEJCIzLeI&#10;yBgDAAqrSG8xAiLrfJDMTECAHTWaWsxjIm26jd11IBKR1pphysuoXwSgtUZEhoiMUYxgjAW9RmAM&#10;g6YREZEmIAiJTGHLo+aZXxhwNG/DJ6jDjjBmuhr/MPxck/kA2wMa5YlGkIiQgDOGiAyQiLRhEUN/&#10;xjBsifnJGEPGdFgk54IxxjmLSEthAqA4K3HOGfKOloSMBACkteEiQAQEMy4QkQXbJXdTPqy4iwTd&#10;PBB+TgThEAR0QkSk7gLWTaa1sYEjSGPnOyZTKZm2xeh8t4mINBER2ZallNIhrRCC0ts5IaBtxPwY&#10;lkBmKocMQ5oMBYkIWXt2I2LH0IRENjQEANSEkE4PHTAyzczMjI+PAwHjDAGRbUR7M44dUgiAAQKA&#10;AABkjGmtY7Kme+BDaQUUdo/HRIbJz5BFrBZWE/wv6jkBYazDidHagAvatIu1CkKpsR6npkqc9eqg&#10;DgYywwVIzLBG+hQhMvkMCybkJsV7hIbdOwoJmIwwZDECZOGH7Yxdsgni3TJjCwG1NRnCYiAL0nu7&#10;TskQtMO0KvyaSAERkdKaGRaNTTazXplvtdZSK/O7UpqZZFggnKVaKUQKFjICIuKcM8YRUIcE1IFk&#10;0dFiaQYEGGMMEVCHyzDF6WBEYTj0nPM2kRNE6FiOo660pVv0KpDyCcZsj3GM8aIyQwpEz6JPU9by&#10;jkYZKrUZJtHstri/GxlHRK1WK5PJ+FJCKChNQQQUCLKosdGfsXVBU4hRwqfIDFkAWXtqYyjBCMMZ&#10;FKcDAlLQKQTQ3YsNoeGX8fFx27INxMGwVVGvAzGiKSwKE6MbjZaACK8hBhM1pGPHSISTLRJtFMts&#10;kqaNcF/EH8HwhEtE6txLQ0gd/NgphpJsvWEz0qqL3gbFQjSFo2mcVhYFmLBLRserIwBgiIiESABI&#10;FNE43qTwj3CJZOHDaPHsngvmn7gwZYEUiCRjivAygg8CqBqNbEfRFPIxESESkdIKCIAxzhhpDQFn&#10;s3CSBCIhkH3tbhGF7dBaa02ayBacYSDXolfmT8YYEimttdYJsiNDYCwO0onIVzKiAYawt+OrNECt&#10;VCB9GGOJt8k/CQxo7SBgxBKILCblgjUnRMoG9gIgBUgOkoUkF8IOZsYIW204F9ZL7anBWDabDWB4&#10;OM4Bug8XxOBXCpGHUZ5iooBxZprY3ZIAABAF6APa4CUu9QOMY0AxdEjPdlGIyNDmNgAwYIThmkMU&#10;lh30y3VdqaTjOEKI9aghqC2SQtjYJbOCvmNbuqX2M+1he8ojIBkJ28aAbYEbqZnRL91E7K4tgqMJ&#10;yRLLnPyqPbyJorq7oonCFWgdKQHREK6LBGO/tMkWzAtqK8sxOgQ9CmgFuGH5iboM9WJSIYVqFCsR&#10;463qLCuq1EB1ZMyopdL3I0AUzfB2C0PSR6gOgAiBCC5dujQ7O/voo4/aVsG0IMBEOlpOkLQ2krR7&#10;OdGatFaJlkYDHWiBCEoF66tppNa6e9WJQJ+Uss3cyQIpoilS57KCiN18FfZBsUAn4sgMdNZhmcaE&#10;kigp0byAtjG5F0k3A2oAIDIfEZFex47UngJEDDFEucHk4oAQQidNAZ8TUBwRY7RqMRaQPTR3UCcG&#10;0lpLJS3LAgJigaAw2kfIawlyYZvz4g8hEAqGwEZiIiJjjIiUUr7vt1quUtL3fUS0bTu17yYZ1EZt&#10;5oxgeSwTRVTG9Jm2rmShsLVRhyK5lga7ol+6UVg3gxKR0VGitzEwFPIedq+XmIQD7SkMMQoYOxuZ&#10;QaJIcUlJbXyTJkli8i8hRZImPwjhNRkYeOelGQg6ATkFpDA6rlkh00RynFzUJomUMlAiESPphgBc&#10;WJVKZX52lnNeLpeLhUK7mPYsRwBCYGHnAnOTYWvpy1+99qt333sXkT17+GkKhhir1Uq9XkNg2WzO&#10;NotwCJQjpTVOnwThKOQw0+04kxhohgQ6ya1tbB7jzc4CQ2jWriieDYFiWifE6iUA4gwIkECFnEih&#10;ZSC+zgcdifXEJM6NSASkJDNxzhPCMc2UGisrVgeL7KcAiCxgAIwyEOigs0IIItJKB4OftvQlVCjG&#10;GMnAsKC06jaxdTcuuTpQSCug+Asj+qWSbtNtNJtKKSmloQPnPOhBom0hmQWEQjGowGAF1qYcAAC2&#10;VU0GwO4EISKhHkdfgazqlGUbqwOJMhNPQoipYlAhkLqE2nSGkCXcCBBTtdpFhXW0VzoDsHmbdOt3&#10;mpB1z5H1E0YjQjosNxppA3AgtDJQ1M9QtQUAFtq2CJJmJIoAb2D/pm58EQEqBZHygURUqaz91//6&#10;fy0tLf31X//Vgw/sZxE0A/Bd99/+9V/feOONPXv2/NVf/VWxWEREhgwCx07QBQQE4FprAIVB2QTA&#10;QINAXsoXK8trP3jl+w/t29/X10cAq2tr//iP//j+++8X8nnf95///Oe/+tWvlvv6LMsiFsyLyPQQ&#10;kzKRHKEIAwcEBVChSZPFJ30KDdorKwJiCM/bglQDw3YdiY9TxEm4WqCkSGaY1sU8R+GcZyxArOFw&#10;GOkMAKRDaISRhhea/BQlZEpXK4x0WMcu1MYvOjR2JprVxhOMsZhKFXYQGQYgMnDiIQIy5Jxx27KE&#10;IDJ22baRNFghIhKyiALYiSwN57JgLUQEROn7ruc2G00VLiQaNLeEMTwQggbSBDwhJMO6RGefY6OY&#10;kDldhLorW+YnTHdnN42Lga4Uh5wGezMWWEw6wM/dtQ8gUDc6CNWJmDYBwj6NFK0rBkWuh9sSCRE8&#10;z8/lch99dOHs2Xfv27tXxESb67qNeoOIlpeXpZQ8hh3akxPATEzD7kAklQbQnBuyYG9vL+d8dXXV&#10;932T27btifHxy5cuOY7jZDJvHTu2uLDw93//9xGiiGDjBuvKXb+IyTUKYGcAkTHU/ogiLP8ppAQS&#10;ibchBkqp4zkAdGrHcR2QYgEGialBCLCOaIuNVLfXsS1lus1BFNEqsN5DKNcQmRlq0lorraEtoQJU&#10;bvw+cU02amenooaGeZSSSioppVJKaVOqjlg4bn/QWpPWqeLdJBH4NUJbRcd6lEblP2jaQISt86pj&#10;HTPrJkVwxlhCOxvenoVhiTqWJVowSXdWhxEqiWkVXUsoAWhIKgmbJNx6fY/h3E0VgqHqETzpHrk2&#10;EmlLPSJiiEKITCZTKBQ4F2GlAaNzwTnntmXZth2KTiAiKaVWyphCPM93PU9r3Wo1G40GQ8wX8rZl&#10;A0A2mxVCRIYwk7LZ7F/+5V8efuaZRr1+7Nix48ePv/fee+++++7Bg0/qmF4TdD7Wqa6OxOZJ8A/F&#10;AG1M7YtJkPD3ALRiJ2/gRszYUVRAyPi/HQpBBChjvUm2oeOT7t6Zv6hL/G08K9czwwGEjniK9zj4&#10;LdJ5ja05/k5TYJZXWiulAtHGEIB8X2qtDcw1oiq5yBsFIpRQ3BIhJcLwHiLX8zzXJQqqCbQBY6Pv&#10;6m+QrXNpjXdGAAADkAAaSMe098RSuTnTz6eQ1jPbdY0iJR62kRqGHyAAw6RIiIpHJAwQdQjF43kS&#10;vIihdrAuOxmVIub9Scq49BTZGEIHQmL87ljAvSUy7siYwWB1bbXRqNu2PTg4EFjswrecc7MgZ3M5&#10;IlpaXl5cXFxYWKzV6tVKpdlsEsDq6urs7MzC/ILredKXvu9xbtm2ZVkWMhweHi4WClxwxhgXQmkN&#10;BIho2fa+ffuIyPf948ePK61PnjzpZDLZbLavr69cLispERFZWnQTAuu0NkQSKrI6wDpD0GHGBWpH&#10;JoQejE1hXUjVWCmyvkQLXsQ3ieWww/qWovhSHKApo+aHljtId5JQaO1sG6w78hgVbf1FQkoZZUy0&#10;NhEkGr1HQCG48QeF0RgdYhMS9SMoTwcEMUZtIimVlL55y4GTEV1GPQUWWlniywkal3sCEUd5RLCi&#10;hENKGHoyO3FuKjzfjGnsjnCvrT3dTYrYr6P4CKMhmiCLFD26o+rgG0p5dS+SnAL1Dzs0kD+e4p6c&#10;P0nVIngKRqwYPcKwPmO8Wq1VqzUllWVZSivdUgBgJJHW2vN9hmhZ1o9//ONb09O1Wq1WryMwA9aE&#10;EIDgui1uwiwRbNthjDMmiAgJb9642dfXyzkXXMzPzbstF4Asy+7t7QGCtbW1Y8eOWZbty8bpM2fO&#10;X7hQLBQQ2ejoyJEjz+3YucO2beNhuEOKCaR2AGaayIj/Hmmkf7SBipkLwxWV0oBbTPxFKx+F8Ccp&#10;sxIFdvFwoIsSUVpPU4rqWuDjDxBRa42AjBEBUIjoQtHb8VmnKkjxYLQAGOq7p31oyIthlQ7mN8Ef&#10;Rq6FfSYIfcUxR0Ja4XeUR+kAJCGOEA2ZUocq+Tm2o4c440Hb23gtML0CaCPdIGYzaWM6iiqGUGPo&#10;eIWYLtrabVgnGdO7DggZOBk3EJIU2p4751rQunU+6jC+UiJ8N0KLMauEsbdBiMMMXYhMsB0SEgK6&#10;rlur1bRWxWIxm81qpRGZEBwAfN+v1Wqe5xnj9/TUdK1et217uFB0nIwlhGVZhUKh1NNj29bw0GCh&#10;WMw42WKxBwAXFxdnZm5dvny5Wq2srq4CkZSyf6C/t7fXdd1qtbq6unr79swr33vl+rVrrVZreHg4&#10;k8m4rjszO+u2WlevXjl16lQmk33++eefeOKJyckJY7yJkSD4Efa5YzpGQx1faJVSoeUoyBGGPiTJ&#10;niY2Nn4AsdU1yhN6hOIGsvbryDbQLVko8Wcb5WGooG7KZIQxaBLwSzvQLjYruz7swnYxoRixbhDm&#10;EW4awXaAPsQaG36lQ4NJEOcegbG4bh7717jV2tEJMYWSyHO9jJ3hgoVPgiymJ4IAfNLRmmF2QrSn&#10;ewwvf5opHIeIPOu8b6dw5aJIwyQAAAbYxm+MRQA5iDCksIqQjYERJCIwu2NhQwUl9iB0O5lhC6tM&#10;fhTx6QbkwuhH3NgTDQu0e5P+qWlFGENv+CNQajdeaEIFQ0ulNfm+t7y8Mj8/X61W19bWiHSlUnWb&#10;HiJoqaVUlmAURuZqDfV6UymdyeS+9KUvZzLZfD6fz+ez2awlBOOcM25URiIdqmOAiBPjo48+8pBS&#10;sl6vv/LdV25NT9tCAAFnvFAoFIvFtbW1n/70pzeuX/d9/4knDnzrW9+UUjVbzYX5+WvXrl26dGl+&#10;fsHzvB//+EfHjv3+ueee279/f6FYHBocxMitH/IDBuOuQ1tROC5A2ti5lRZCaGoHOsSFE4UK6Xoy&#10;omsqRCMZky/JPPGyoXv2IiQedAzX+n+uv+5CyH0YhfyT+QVTPoyj3NRiEywehccFEBIoCp5g0ZY6&#10;BDTmywCPxu3UkSyNwnYQgo1gRAgsQqMxaceCrBFuDSQ7aE1EGoCb54xjYB8kAKOQhka7ULGPg7VN&#10;qJyp6c4KXWjt1iGf3REDBjoDS5TfISQx4vNw3AKKRuzfAY8TjYwYvmtfBQICaAo2kwXrYHcfKZhh&#10;qaUnqumSjSnP1re7YWh9CESjVtpEJCVKDDYPALiu22w2m83m0tLSlStXLl26tLS0uLZW8TzPjD3n&#10;3OCvnp7eUrEnmOhEUkoIdkQJ27a3bt3W19fH0AjfQMiH3BgssVGDiSDYsEDQbDZJU09Pj2UJAvJ9&#10;//atW//2ne9cuHDB973xiYmvfPUrfX1l27Ztx4b77z98+LDrer/73e9OnDxx9crVxaWlH//kJz//&#10;xS9I689+9nMHDx4YGxvPZDMYRS+FXB0flhDsQK1WX1lZGRgYcBwnbe9Iiquhi4c3Hs8/YgpIvZGW&#10;070DCe48ZxOZ77ZfbUWhDUXWaUA3Jo1KMHteIQRYXfuoKLIzMsai/SC+7zFEYVlRx0UkEaMUSrc/&#10;xoBtPDzxZDgYIYbJ7/hJ8F3gA43g7ya/TLQTkTMgIUSw5SgtOiBawjezoTqmM955kVgPTTBkvvKl&#10;L5VS+UI+MW6kaa2ydvXq1WtXr66trc3Nzy8vLzebzXqthiauXSnP87gQCOD5vrCsbDabzWS0Vu2q&#10;w9qNU8yEgBs/WuTxNIpxmsJu3qDv+81mUxP1lcuccyA4dfLUD374g0qlwgWznYL05Q9/+MNisZjP&#10;5znn+Xz+8NNPj42NffkrXz78zOHXj77+9vG3Z2ZmWq0WEHz/+9/79a9ff+rQoSeffHJycjKbCQRc&#10;ylZqREDwPPfXv/71q6/+8utf/8bhw0/bwkrmCpu9ntkkfJ9QNtPH7g89c6JZs4FCmtqwjURh8vP0&#10;7HeUCinfBPAsroUnN1HEazev4oazVDlIFJ4qgQgAlmVh514mQTG5Fj3dwNK0GZGXok6uL7/jpu6o&#10;Gd0lQtQ8HSCjNCJSh1A2q0dkbLqblMwf2kalUhhAQUzkiv7G8D8IY6zvot6YzkJExgHkZBzP8wAC&#10;K7Lv+47jGA44fuL4qVOnINyF89RTTx04cMBzvWvXr33wwQdXr1ypVWtra2srKytmdydD5EJIpXry&#10;+f0PPrht69ZiqcQY44xfuHD+nXfeQURhWYZ3TMcF50pJpRRpLX1pTjoxQUztbeqx0UzyCYFWqtVq&#10;eb7HEEdHRzKZLACdO3dubm5OKQUEYGOz1ZyempJS+lI2m03Lsubm5r797W8X8vlcNvvii1997LFH&#10;f/GLX/z+978HAKVFvdF44ze/Off++6NjY4899tjDDz2Uz+cBwMrYiKC1FkJIqUxUHRHdujVdq9Xf&#10;e++9xx9/3C52iLaUqOZuzS2w8EIkBgMTdoidKdIbUr7+dBKywJNuUOp6sOCeQUmXBLlzOaltSMBe&#10;jJlKIqkUh2+RSNqg8XHJEHeteJ5ni2ysrvbnIvoNEaN9/BApcGlS8460i5jb5DQHi8QL6QhiXH8p&#10;iRvMjXwyzGQUnDjqiXbmrtMgU9qdrFEddaeU0pb8QZvSPzKQrXuLSUolneMRowQSECAwYJVqZWp6&#10;anBwMJvNGp4WXNRrdankm2+++ZOf/AQALMuq1Wqc86tXrjq289s3f3vs2DEiymSyWcexLWvb1q09&#10;vb0DAwMDAwMTExMjw8N95XI2k5FmozgRACyvLJuteUQkOI/EFhcWEdVqNQiiQIKmUpdcg3XQJSJK&#10;JV3X1USOk2GMWbb1whdeWFhcAIBtW7cVS0UiqlQqS4uLa2tr8wsL9VrN9zyllFLKIMQtW7b8zd/8&#10;zc6dO1977TVhWb09PTMzs0tLi3Nzc2fOnCnk8zt27Ny5a8f2nTvK/eViodhfLgd1I2YymYmJScc5&#10;q7UmaoOCrqFbl7eRMQhOLMH2FzqUbZE1bXPjvsmUaAxD1mg1GDJrw72Tmy/wTpmhW8LfsZw0SRd8&#10;GAmThFqa4JluI2N8sYzeBoZjtV7sHiQjMz9FPbSt3t6FRFknbdgsxNCs0I322jK67Um4Y6KubJsn&#10;SjyQ5E7VpYiA5Khr+vXrv37zd28+//zzL7zwghACCFzXnZmZmZ2bfefMO67r7tix4zOfeWppafH0&#10;qdNrlbWz755dWFjI5fKDgwO7d+/eOrllbGxsdHS0UCjYlqW05owTkdbKl5Ihk0oCAedMa23ZttLa&#10;c10uBCplEL0mzYXI53LNRrNUKmqtIsCwSbJwzomoXm94nue2WlL6iLB1y5b/9Hd/B4j5XI4xbpB4&#10;4DZdW52ampqcmMjn8u2t+IjCsj7/wgv7H3wQAEql0q3pWx99/NG7Z89eu3at1WpduHD+wkfnnawz&#10;MDBQ7ivv2bNn3wP7JicnuRCAaNsWY1wp2X3ax2YSAnTKtdBTT/ewbN5j0lpX1ipKq+Gh4WjC/n85&#10;JfRliqUNvuqGU6kAy4zjBvsbBUIQD9emVDhOcQHZjRg3T9kNLAKmxO4MiB2hthhHucFHieqN9b7r&#10;ZIWoQ9HvycaFbYzsCyZmo3PxRQhOtgmdo4DQVVlHp2LVxciPABC6PinYBB70xFi72xtGAQFheXX5&#10;8pXLS4tL5z88f+TIkYyTmZufK5VK27ZvO3nqZK1eGxoa+rM/+7Pt27ZXKpXZ2dmPL17M5nL/x3/+&#10;z77v27adzWYtYZkj/QBBAxBDBRqAiKHSWoE2aNhXcnFxUSoFiIq0VIpirpThkeG//t//RnCRy+Yy&#10;2Wzb5BtRsUshNQzDkAnOtaZ8vjAxMQGgt+/chhw0KAAoFAoBx2tJAEAouNVbLvf1923bvtXsjDHn&#10;8QGA8XEC4vDQkCl/584dO3Zsf+7IkdXV1XPnzr333nvVWm1hYX7q5tTUjekPPzj/s5/+7IEHHnj2&#10;2WfL5bLylMUEKlheWPaaHmesWCgWikXOWavV4kIoKVUwFxCAWLi+BUPBeILlEJEAVIRJwsRiQxiy&#10;WBDm8AkBnQnQWatUyn3lxKEXqUhZa720tEREQ0ND8TbzmBYVjhdSqJN0trFDDhCx5Pv0tG6exMqd&#10;eBXXN6NK46a3eO+CEog445pSzncR8c86pFvsycaIcZMpXSZ2dqMjd6dzsPvz1GZ0Fp76a1cydhQz&#10;fQL2SzEzYFteRU/SSk2B8J0HJrYzUec3GOk15gfDAF/k8/mBwQHHcRDx1vSt3J7c3NzchfMXeko9&#10;jz/++LZt21zPRYb5fF4pJZUsFAuCizj+DywAiHHRE/beaJeUzeWkkqVSqVAsxg8YMzm3bNmipWY8&#10;PDGtk39T2QMRAcFXiiHr7ev7u//0d/ML8yMjwzrSUQI5YqYUETAABqATG7w7uLaThRExn8/ncrmJ&#10;iYmvvvhivVb/4MMP3n///evXr1+9erVarb117K13z76XyTiIqKSaujn1X/7P/+L7vlRy3/33Hzz4&#10;ZG9vz7bt2wcGB6RSxgWOplUELLKmISYYMkrtbUkRPUOTb7yRgY0iLKJ7hm9mTimtK5WKgcAbkD0q&#10;mTHW29d38+bN/v7+CPw26vVGs1nu62PhFv1QoLBOQzXERziGm5KSIa2l1P0qPoU3NnAlJv56z8M/&#10;Md0ZHLe1paZPQZfcELWlPtkohQDnk7fqjvWEOle6BIunFMfgvVUad4AgIEPLsjKZjLBEsVhCxFar&#10;JYRgyD766KN6o54v5Hfv2c0Yy+Vytm0rqQDAth1zeHfHcXhtaRrEekJsXBgyjfq5zz63fcf23t7e&#10;/nI/aY2szbtEBES2YyOAVJ3n+azXhfBvzrk5e5xIjwwPoXEABdYBbaIMkYgFu7ppA1G2riHMeFc8&#10;z3Gcxx577OGHHl5dW71+/foHH3xw8sSJRqPheV6r1XIymeHRUSHE7OwsePTxxYtXrlx1Ms7oyMgD&#10;Dz545MiRQrEY4RQWou/QexDa0bBt+U5tUmoTo/imT8ImxUJhcnISEC3LuqPdHTE4tLZNQETOWTab&#10;XatUVldXe/t6BRMQCiwiZVl2cAJoTGB2LYRxrNfZx3UQWfx5orT12n9HK1YMhK2bR9ytM+euxEpq&#10;5nSYtuly/oByLULnCABovJNo0E7bavfHSgRaaSllq9lSSgnBfc8HgHwhv7a2duniJc/1MplMNpt1&#10;bAcQ3JYrlWSIPaVS2wkQc3hEWlJgDIyxjiaNDIvF4sMPP4zGFsAw7p5HRGRMK4WIsXN0ISocOsFa&#10;ZAlCRAJJoBlXHLXWTSTgFHhkCFkQbU6AhEjCbPoNDJUGF8SqWJ9UUUYNAJyzgYGBwYGBgwcOvPTS&#10;S+fef//o669PT01prXds3/7yn/6p7/sLCwvnz58/f/58pVK5fuPG5StXjh49um/fvoNPHtyze08+&#10;nzfuyGCNw4ARzHE98XpTZni43yMwxoXsBHGdVN3B3hRPyJAhM8fPKaUMaqvVagaxCiHCcegs0Jx0&#10;JqWS0nyFAEoq27ZHR0c91+WMR+3XWs3NzQ8NDZtDa8O+EyIzniVMnLnQNYW75Rd0aLIUf7XxFE5Q&#10;+A7ECZUu6BCXAAAiBpNTMG1qlfcsmO5iOFNU1E3Ap3tLGPIehYfGmxnGeGQtRtgwfiQ80WBzlohN&#10;JQISXGitAVErbVkWAbSaTc6553sLiwsE1NfXl8/nDWVabmttbc3JZHK5XHSSe0LvDYtOGFCC9ybi&#10;16hg0Z6+TiC5jr0jTa4FR4QCISoEH9FD8DhrIWrlKyAgZMQYBGdHIKJglCGyDE9GcmCzQx7rJCIa&#10;IUdKlcvlZ555Znxi4v/513+9fOWK7Tg9PSUAHBwc3Hf/voVn56dv3Xr7rbfeP3fO9dzTZ06fO3fu&#10;vvvvO3jg4IEDTwhuQE2glmqttZRCWAne7OBqBKAgXD6cWBjYAsJhBeogXUez05KBuYuLi81m88aN&#10;G0SULxTMWcc7duwoG0dw6uRFtIQwZ39TiNenpqcra2uFYnGgv98c4mK4Pp/P37o1PTk5adsWESit&#10;XNfzfd+E1NxDSuDKe9D/uk0A3SQKDNbJsF6AOyqknzxFC/hdmRVSUtcRC39YtVQTw/bJOIZX1xuc&#10;cADT2nNPKr1RGl3PrdfrrWYzm8vmcnnOGRc8m8k2W81atWZb9uDAICIKLpSSiwuLN27cGBgcHBwa&#10;klJZonNkg5UtMCSHwhw16e5pZgTc3a5kER9HIw7m4FLQgD5SU+ua7y5r7UpPAzBC1IjAmLAtIbKC&#10;5xDNJVKIIO6KaBE0infB/GJO/RocHMwXCkpKwYW5pUZprZUaGhoaHh7ed/++W7dv/fbNNy98dGF5&#10;afns2bMff/zxa6+99sILL+zes6fYU2IGxVD6DpREje0FLjSrxggYPLmr3eCI2Gg0lpeXy/39Dz38&#10;8Afnzu3audOyrPCk2XWT67rNVtNzPc65QeJu07Uta2x8XElpIiUtyzKNL5WKq6srtVq1WCxqokaj&#10;Ua81LMtqNBrDw8MxDqHOTnbQYPOd+rQSEVB4LRMAGCxift9ItN1R44+IBvIAACAASURBVN3gw/jv&#10;GKowf1yNbnMJIRKZQSMNpmHmiPr2VrcoEq9NEowNNCBA8n4QUxxRXCquo6GHUsZsH1FK3bh5c3Z2&#10;9sL589V6zbLtQrGQzWY91wOAVrPlum6xWBweGeaMARFDfOf0ae2r4cGhwf5+DsARKbbnOL4AIrZn&#10;WxD5HKobZr+BaRJnvNMPs5ENGCPlMcgcXuUIyACVdj255LaWfK8KRJxlETkAAyIlfakUcsFZUQgp&#10;uGLMfG2FY5LCgd16TbsBMWOQecg5b7ValbU1y7YzmQxQYGjgQhCCJrIzztbt2769dev09PSbv3vz&#10;/Pnz83PzN2/e/Jd/+ZexifHDhw/vf3D/QP+AxmArW0LWI3agy/gKh5FXHePGgEDebXJyaa2zudze&#10;vXs1ke95mWym5brVatWyrFKpZGRTq9XinNu2HfkT643GzO3bvpS3Z2by+fzg0FCpVLJtu1wuSyUX&#10;F2uO4ziOE9cfi8Wi63k9jCFRqVgs5Auu662srJjQws4GR+onJJ7EB6j7Z3dKBf6bz6xJS6VZcHtD&#10;5DYFMMEfGyiknwIyiuQa4rpLXldim8h5D3puaurwXyaehjKvvSYAQLgwRL6ZUH4AdHI2hGpcqj+i&#10;Q9djyJFp0o1648bNGydOnPzo4se1atWXvuM4tu1kM1kisG27Xq9Xq1Vf+lLK3p5ey7Jc1/3w/XPH&#10;33q7VCzu2bWr3NuntTYuufYOM2MyDIJPukJkCBhjUkoppTnlVAjh2A7nnNru/xTtME1BIADQgWaP&#10;gKTIbbRWW+6yVg3Bc44oMuaYMwyV9qvVFWFz3/dcXVdKZnOtfJ44Y6B5e0TC/8ergFSFIByjiHXN&#10;K9/zV1ZWXNd1PVdKxazg/gGKjRoTbMvWLS+PvDw9Pf3+e+8fP3G8VqtNT01977uvHH/r7a985Su7&#10;9+y2LMucHZaYY3HYiGlkScjnuzKuEJDyfc/zHMdRSuXzec9zs5msVDIKemg0GwjYarWWl5f37t1r&#10;jhQdHx9fWV2ZnoZyuezYNhEprWrVmu3YWqso8sagSE2UzeU455xzs8QqJVdXV/v6+iI6M9Zh9kzI&#10;rLDX7YcJCx2kUiZNzkRjtwGRTOFKKc/3HdvBYIdGUDdpugNq2+Dt/1IpggRgtrtgsNGGMcY4U+aO&#10;jDRo2o0suhMBSekvLCxcu3rtV0d/NTU1JSzL833BeW9vn+d5RNRoNojILLONRkMp1Ww2L166VK1V&#10;3zl95p0zZ7RUjzzyyNNPH9ZKx9sQmYrStxMhAoL0/PMff3zu3LmlpSWzRalYKG7ZumXH9h2Dg4Nc&#10;8A0a39UZCs3nBKgIlOutra0tcq5tu1TI9DPKAwPGABGV1oVshnGtwGt6TcZ8Xy3XGq1cRgvWB8CR&#10;OCDrjiBczwocobb4OyISlvA832xNTT3UMhSfmM/n9+zZs3v37iPPHTl27NjJkyeXlpav37j+T//0&#10;T/fdd98LX3hh+7bttmMHcb9/nAlCIKW8cuXKnr17lNa2ZU9ObrEsy/c8KSURIWO5XP7jjz9CwF27&#10;dpk5b1uWVqpRb/T19s7Ozo6OjtqOwxlvtVq1Wq2vr09JGajGiJxzRpTP5cw92cb/sLCwYDzvCcQf&#10;NGpDLBbl+SSwI2482aAcKaVjO1HjCEArBQD8H/7hH1Yrq6nl3nObPnk5m/kqNc+9VBeSrcNckloj&#10;AJpL4AEhvKSaqH1lZNzMFC870MrDUyjCPb2IiEqpRqNx/PjxH/7wh2+99dbS0hJjzLHtB/bvf+65&#10;53bt3HnlyhUA2Lt379YtW7jgtmMvLy99eP58rVq7fOXy2bPvXL12PZPJPPDA/i9+8Ytj4+OMIRBx&#10;zrXRc5HC+Mxw87BpGAR+T0R89+y7P/vZz/bu2btv374tW7YMDQ213Nbx48enb00LLoaHh9HsM9oE&#10;cRECkzkiIUpESVpyzvL5TKGQN2fgcEHICBkwhpxzQMa5bVkOgPRlTWtfK+LcQcYBEIhFR4zEByZh&#10;1NsgGYdGpVKRUn7xC18sl/uhyy4a6ecRgshmsjt37dy2bZtliZnbM57n3Z6ZuXLl8uLC4tZtW4vF&#10;IlD7hO6OBWwTTNi+q3UTiAYAWq3W7ZkZhsx13UKxaFtWdEMVYwwQV5aXp25O7du3L5PNmmKUUjMz&#10;M5ZlmVPwqrWa8UUsLS1VKpVqtVqv102UnOM4nusqpbLZrLkOFoBWV1dtO1MsFg0BpZStVguQzI0Z&#10;4Z2Ber2ebsYT2kGQMEV7RYLBjQnHeJnR0COgZQmjlUezzORvh+x+QrXu3z2tp1Yn0qa6GdO9gtJi&#10;EgrCl+2K1q8yQktmGnDGYxYwcl1/amrqe9975fr161LKbDZbLBYPHTr0+BNPjI2PW0KcOXNGcC6V&#10;YuZINMZyudyDDz30uc9+7s3fvcmEEEJs31Z+4oknHnvk0Vw2G4ksImLmhHSNSivOOGkNsQ0bCEBa&#10;K9Kzs3Ovv/7rRx5+5NDTh0zAFBHt37//4MEnT548eerUqZWVlacPP53NZO6oRGH7P0RQDCWAJ4TF&#10;eJ5ordmqSNkiBdoNaMl5xrFynDukObJsxmae50rVdFXVsqrcskCz0OjWWdHm5wwAEeWy2ZdffpmI&#10;stks50xufBc4BZ4jxtj27dsnJyefe+6573znO1euXFlaWvrNb35z9dpVswOEccYER2jb9e42tbW5&#10;LitBPM/Kysq2rVv7yuVqpTI7N3vj+vXJycl8oeDYNkFwjvjg4CAACCG0VohsbXWVgIYGh5aWl52M&#10;wzlfXFiYmJgoFotK64WF+YnJScE5MrQsu9VqeZ6niRr1urm3mIg4Z57n5fN5rXWr1apUKqOjI1JK&#10;ZGzm9u3RkZFuzx6kCetNCpb4QhV92L39vKMiaofgBScghQkS2+M304L/RVOEsgAAkXRyTINTGVK2&#10;qQROHK00F1xpZRxbnufdvHnz7bePnzxxolavkaZdu3c98vAjB598cmCg33izpVJKKbOQqvDEegAo&#10;FArfevnlz37us6u1aj6bLRaK2WyWAWqtIunDuVDmZnUEBPSlNJe2mEOfIyMIEZw4ftxxnIceesgK&#10;j/pBRNu2BwcHX3zxxXfPnn31tVd37969a9eueBs2IpVBbUQACtBT1Gi6K63mEoHLkBgwQAaISExp&#10;X0lp20XBsgwdCzOFDFSb84p8pRsEBUQLqW2Ejw3FXSTSZLAJY4yzO940GesIIgAYo9Xf/u3fvvvu&#10;u6+//vqli5euXbv+3//bf//CF7/w3HPPZUT2rhoTlMzQBCgzhqEgXUcQIDabzVq9Pj4+zjnv7+8v&#10;l8u1Wm1mZmZpaWlkZKRUKgHAQH9/udzHkBERQ6ZJ12q1/nK/ZVluqwUE+Xze9TzjUa3XaouLS47j&#10;2Jady+d7eqxCPj89PT06Nra8stLf32/03Lm5OSlVsVjs7e1dWVnp6ekhIs650rrRqLdaLWFZ6zb7&#10;00iRooOYsnhEHgNz+5WwRGJXgoBU+/Am0kY+v+4W3Gvh8bRJnr6rGhNwd4MUhZAqJTv23SCAOe03&#10;sC4H6yhDZghbr9fOnTt388bNbTu2P/7oY1Y226jXT5w88eovX11cWgKi0ZGRZ5599tFHHunr6+NC&#10;ABBpYJwzDkqparXq2LbrusEyBQAEWslyX7mntzew7wY/zTVFgAx96TcbjavXrk1NTy+vLFeq1Xwu&#10;97nPfW5sbMxsomKIUumFublLly4deebZ/nI5RJMEgATEEAD03vv2Xrhwfq2yFt5XdGdaaQAEQtQI&#10;CsB33ZVafQHR54xbzOaME1oAClBqraX0VL2ZzViOzUhbNi85ou76a0QtJRuCZzRoBN0+ObZ7/NIe&#10;QpyFGEqlgjh7is4mShthCGBe+1E4qRzbeeqppyYnJn//+9//6uivWq3Wz3/+c8bYs0eOVKsV3w8Q&#10;tyWEDi8835RRJTqbtq0MhE75sBn1Wq3c12ekEgForXO53Lbt2xqNxsztmXq9bvAaF+0LObXSvb29&#10;BnAJyzI3SwwODAghcrmc4zgLCws9pR4hhOM4QFQoFJRStWoViBCAMWZZVn9/uVqtzc3NzczM9PT0&#10;mJMFGEMiKhQKvvSFJSDlLOiAbnCXtrZU5IuxFC+qPW2BpPSlksISxveHIR3D3Qhp2lxcuaV1L/6C&#10;dY0wpmP3Jtq6O7l+5fdQfkdd6Q+Ds/PbQQ+G8xkybJ9F0c5vBFxbQwVCmpube+fMmWPH3pqenmaM&#10;OY595qHThw4dOnXq5IkTJ3zP7+ntOXTo0AsvvFAqlRjjoRkUw1PG9NYtWx99+GGl1M7tO3jkbAYS&#10;jAMAj1oSOqHDSUFra2tvvPHGtWvXJicnOWCjUp2ZvvX+2Xe//e1v79+/P5ixWr9+9KhANjw0lHEy&#10;WmsIrScUMogQzPVaKyvLvu/Zlg1dhwgmkkYwQh5RMyDltlq1FmguHKeQLduQsRgAy2vwCKu+ajQb&#10;vuu5rutaQjMkIp61CqTrStWkshkrARKhYkoAMIK2h4Sofcq7WU9MoCzr4jcNBAwZciOaUYfnYnWm&#10;mH8v+DfKo7U2ZrjxifGvfe1ro6Oj3//B95eXlv/H//0/Xv3lqwuLC41Gw7bsvfftPfLskYMHD5Z6&#10;ShuQCCJvFIQH/0e+2uB0xbaRHhma46fMlQ4Q2rkYYz2lnmwme/36dank8NAwJw4Y3NDMGMtls1pr&#10;rbXg3Ig2U3Umk5FS2radzWVtyzbbD3zp9/T2zM/PG22UMVYqlRCRc95oNorF4trq6vLyEues1NOj&#10;tfZcz3M9zngmkwmp14HdsMs3upkU/zwqAcPwb8N4SQGHYLYkIyIojQAM0By+n6KQRgKyXfpdNfB/&#10;jmQci2QOXr/rJKX88MMPf/vb3168eJExls1mlZSe5588efLatauVSoUx9sijjzzzzLOPPfYYIgQ+&#10;1pgAZ4gEbHxs7C/+4i+AoK+vt7uWgJ+idT587rner19/fXVt7Utf+tKuXbs817t06eLM7OyxY8f+&#10;7d++g4gPPvggAK6uLt2avjU2NoaIOgiWjRqAEfxstVqLCwue7xk/VBjMcif6EQGS7/taSdsW2UzR&#10;EjkBGdKe9H3kjLGcxS0lGj5vAvgMiSECMeTCtqyG3yBNCBgtctRZuFk2u9wByUcEIQwKBEfadceb&#10;Tib+5tChQ5Vq5XuvfM/13MWlRQAolUpa6cuXLt+4cWNqeuob3/hGsVA0nmXYlEIQiwNMmDQ02cYA&#10;mmabt2179+7dN27cqFQq/f390SsiCi83Noentp+bn+aSljgUyufy9XqdC46MIUPG2PLKSr1eHxoa&#10;cl3XBMStrq6urq46jiOV6imVDCpMo9IfRDntBm7mvp71hjMZ/BE5ICDCk22ovG6Ki9t7bPu/Y4rx&#10;TZDCUzIgzk8UOyP7Tuny5cvf/e5311bXHMcZGhrasWPH5OTk0tLy22+/NTMzS0RPP33o5Zf/tFQq&#10;cc48z49XZNYSc8qMJt3fV964UhPuCzGg8dbbb128ePHP//zPx8fHATCXz92/b9+WrVsHBgZOnz79&#10;k5/+tK+vPDg0OD19a2Fh4cnPPNnX12fcDh1ECYtHRGEJs+uom8M2ahcBACFo0MTRAXI0CN9rrlWW&#10;8vliNptFZIz5iFXGFEPi5i5yFAwZA0AdXVuCxBC6mZjSNwckGkeRHyiUbvcWtGGiqQ2RB/oHMpmM&#10;UqrUU/rMk58hoJmZ2ZXl5ZtTN9869tb4+Phnn/ussFKuqugkEEAE1CFcTdJOsYggW0pniSYnJ9sO&#10;rthKYC67MSgsEmrml2w2a3wIEdflcrmMkzGbLjzXX1lZAYBSsWjZ1szM7YmJyWKhUCwWfd/nnFdr&#10;NXOjYzRNosbcA2HvmKKuJcuPsUTMoxDkT4q2xEoYnNmSNqvjoDFe4v+/EgXbNJIkSzllP2YO2KCn&#10;hmJHjx5dXl4uFApPPHHgyScPGhuw67rZbObVV1+rVNZGR8cKhTwAKaU5bxssQu1fmyvpOPJOMJXW&#10;hdjvCFCp1T744IOHH3lkZGSEmR02AI5tW0Ls2bNnaHDw6NGjv/zlL771rW9dvXpl69YtPaWeUrHY&#10;XWYYQyDr9brrusISpuucMbmhTkpEQJqQKOgIITIAASQUkC9bBC2luSZmtmxzjlr7RAqRMUJCjoSk&#10;tFY6mPyIRseNGJmSG6I7W54gDkZGtLY97R6gWzT0jLOdO3c+//zzvvQPPXVoZHRUKXn16tX5ufmf&#10;/uyn8/PzKysrjG8Wsq1XV3zQEXE9O0Bk1Itb3E3FAHD79m3e6XslImFZ27dvBwiC2gysNaHgA4OD&#10;iOi6brFUMmjxxs2bgotCoWBsiLZtE1GtVpsYH2eMGcdF1M249PlUxFy8R0YzjQfchJgkNEt0zpN1&#10;Xc6JGj55K/8nSOaUmA0FDUopFxcXL168KIR46KGHPvvZz05MTCIy6UtENIrn4ODg7t27NqqJgmUX&#10;iNCcZJg6jbusmZ7nTU1Nzc/P792zl3GOGJn+AZFZQvT39z/77JHFxcXLly9//PHF3t6+ycmJblQe&#10;zXxznVVfX99mOYCC4BYKk4lMQ2CASCQ9XSfmIm8xq66hKnVdk0aE8JI2jG4uTEiomCoCN2/cOHr0&#10;qOe6KQ0ITVeJ/+JFfcKEiAODA1/+8pdfeumlyS1bbMuybaeQL5w+fXp1ddVxMgP9A5vGtndR6SYz&#10;xO3uIyMj27ZtM4EsMeyjza4DAuCcKakajcb169cty0IAIlJKWUIIIaamppRSIyMjEGMzpRQQWbYN&#10;sVGGu3Qa3EPfE+I+nsyN9xjLDDHURhGi60ABXZ7d6DeMP6dA94hM75+wk10IEWCd6KH4ogGb4ICU&#10;WuLSoftzoijyI2ElTeSD0Irxm9+8gYiDg4Of+9x/GBjol1L6vmQMG43m8vKS1nr37j0TExPhbWNR&#10;JYFYwOASCLM6MTSmmJT5HlXcHgWl5KVLl4qFYv/AgG3bSmvjNNUIhGRnnEatVi6XR0ZGvvPd7xDR&#10;4cOHS8UexgRpjUpzzsy+Ch3s0QLj+xsaGg4PLaPOirvJbnCRhqjBhngmGgQ1MAkgtW55vi+l53uI&#10;2hZWBpAHu2hJalJAyIAzABX2EAG0BsaYVP7Ro0ffPv5WqVh46jOfMWSKGeaStmGMfoZyvtMyua60&#10;SzyOD7q53oFzwRkjIN/1Tpw88f6596UvDxw88PgTjzOG0fnAhjE6jk7bTH2d7zDcqZq0g4dVRLb2&#10;uGjLZLNciKXFpWKxaDuOYTJzz7GhR2WtMjc/77ruzl27lpeWtNYm2PvylSukdS6X2zI5aVmW2YRn&#10;diZorX3pk9bAeVycbTAT7xm6GrIQEEPUBLozIBHDjWKu52WltI2rJERvIrA+UPAs+AW6JnkoMuOX&#10;fbTVA5M0EYu5FCmw3t5tIuicQmFj1itqk4RLSL3ESEQZsKuu1HpDI0kymShwRJyYmOjr6202W4wh&#10;Y2jbTr1ev379erPZHB4eymazneShaOYRAJLWQAw1A45kARCgMsCnrZQBBKA71LOIqN6of/zxR8PD&#10;w4VC0RyDhsaLhERIpKT2fdtydu/ec+HDD4r5/H07dxecQq3h3bo+3ZhbLBULO/ftAYtJRMUIEOrV&#10;upY0OTbJkWNw43K4DSM2SMEcI+DANRAxIiQNqJnQjCMDTZ4AScBtq0e2fLclXbcFhILlbKuYyQxq&#10;cAhcxrSmhi9dgRmb5zggEWlAE1IScKDS9dpqT8l+58ybDz+yp5DvIRASGBFiGHyTGCsIQ/nM1O7O&#10;hLGfMfJ2pLgcMSKAc44IK8srP/rRj9/87W9brdaWyS1/8icv5fN5KaUQQmsy0RKcmdCNtkzpXqLb&#10;jBWZGMN6AZAxRkoxxiL7CbavBAkgLxfCl77gAiKApnWAv6anR0dGnEwmViYgIjLm2Pb27dvN2aXm&#10;eW9PT0+pZJynC4uLtfn5TCaTy+WEEEIIzrm5UiM+X7olWvx5nG5ddI2NAibPRYyJEiRSCXAT3Van&#10;KLzOJ0bKDlsbxei7nhxpv/nDgM9/l5QYD+gkQIqNlto2nHhiDH3fr9drUkrOheu60WGBgovbt28v&#10;Ly8DQC6XgyBcM10sU6AWEIFmqBEANBALjnAMpwa2Z6SRc4ytLK/Mzsw8+uhjliWISABDAkbANQGC&#10;0uiByFqZ+3fuOTs8PlgeHOkddpdbp0++U1lZg3oLlQSNO/btwaylmUbQlUpdE/X19rJOc0+wXHcp&#10;shFdCBCQM2YDOpo8XzW4cBCytlXys74vG4g2AGMiZzklQguAmHCVqvt+TWlti4JjFYmEORgJgYgk&#10;46CUt1aZc73ZL3zhieMn3v7oo3cefviglALRBmTmwKJU3u0QW2lE37z1LeAHglqtdvnypR/98EfX&#10;rl3zfO/xxx//2te+tmfPHun7rVaLIWOM+Z5frVYRsVgqCrHulu0N6macA5HSmgB835dS1uo1z/My&#10;Tsb4f5aWljhjmUzm1u3bnDEuhG1ZxVIplw3CiY3zdGZ2dnxsTFgWxM4OyDjO5OQkMuZ7XqlUmp+b&#10;rzcavueZ42dsx85kMn19febw+kiw9vb1aU3hiZWfdqJuchiwqddzHEFodsDYmiRi79qaTcKI3p7S&#10;8O8k0VJ6G735dKyVqb8k1iLzM2bI7GoMEQCOjY1dv3797DvvNBqNw4ef7u/v9zxvbnbu7LtnW62W&#10;bdnlcllrItLhZtLuLmgiBQC+comkLRzGbSIGiEBmuzgCgQlri2LvlFInjp8cGx176KH9pCQjzggR&#10;OPqa+0SKGDKubCbZYLH/6198yUI7qzInjx1bub1w33339Zd6Lrz33tRH18v9gz3bRgklaWw0W62W&#10;V681SGnbsSFm2U0TD0RAhEiACIKIbLvgyaYrl5CaNmUEOgh2JjdgkWcgFpLQmEFgDKWGasNd9Fyf&#10;QYbzAmM5BTZQYDFEJACJ4L579vfjE4X9D01O3z73wYdvc44rK75WgoA/+NCD/eHRjLFBgQSFuzeN&#10;3O05p0Q0PTX92muvnTp92m21iKivr2/v3r2Vtcq1a1cdx8lkMsgQFJw+ffrVV19FxCPPHjn09KEo&#10;EAw6YeBGdWndbDWrlarreYJzc6FPIV8wrs9qtdqo1ycnJzXR0ODg6tqa1nppebnRbO7Yvh0AAEFp&#10;3dPb22g2qtVqb18vYywgAAIiSinNaR+ZTHZ0dLTRaGTLZdu2GWPB6aQAEJ6ZbuK9e3t7PNfN53PB&#10;NbKfRgqW6Zjsats4QlvN+mIgJaUsI4iY8OlCpL4lNLi7aPndpFgdG4z9vSnwMdNA2+C6Xl0JsLZO&#10;gcAYGojVajWPHv3V5cuX+/v7V1ZW33vv3ampmz09Pb7vr6ysOLajlNqxY8eWLVtD+Bx5f5LFIkPO&#10;xXJ1puUuFbI9+fwQtzIAvMNcFA6KOepgaXHp0sVL+x96oFDMAymmkCtcWlq+8vHlxmKFE2YKxYGx&#10;0bHxUQC6f9u+2lrtgzMfrM6tPLh3//0PPMAZrs3Mz96a8mquQCE0AGiv6VdW1v7bP/1Tudz3+BOP&#10;79ixo1gsGpsLZ6hS9Itg0hBwAg3oCJFv+quu12BQL2YKRAAgOIZn1SIzmyl81Wy5q5p8YWU4lCyr&#10;QGgTCABGWgtBnucjU9NT106fOTY+XvLcta1bh3756psffnCh1bA9X+TyxYGB3nJfX+d4pYxddzTc&#10;Xc1PIvJ9/yc/+cnvfvc7IxTMcUNvHXvLSATGGWlyMpmx0dELH124cvmKZVkL8wvl/vL+/fuJyOJC&#10;E5lrfTbDxrZlFwqFnNZCCFOFQc2a6Pbt21u3bQMAhtjT09Pb2wsIS4tLlUqlPSAIjLHe3r6pqaly&#10;ucxZ+5JZ88q0gTPGM5lstn1jcZABEYEZKx5HZIjFQlEpBYBmU9cdyQVdkyj5p/lPB9dqhffGRQZe&#10;UwLDZF0Y6O2hcIoPdyxkN4yoSdg+ISYOzESPmrxxlz61lBY7nsxyrz7cxDRIdcJ06aFxAxkggu/7&#10;jLHl5aU333zzF7/4hWXZL730J77vv//e+5Vq5fbtGcZYPp9XUnLOH3vssXw+p5XewDttgh0AQKo1&#10;BfMKXMvpIbCDAIhwNAKzEREyhgAfffxxo97ct2+f7VikJdNs9sbssTePc27lM3liYm2xNnvz3NLo&#10;0uHDh1TDv/jh5Rs3pkZHR3fv2kUcwOLFXH5JEvcVV+iAANR7t++uHHjKyVora8sffvjhqVOnRkdH&#10;v/DFL2YzmdQ5SWhQG8PAGkvCyQmZd123RYrkStaxhMgBMYYMETSRUqrmNly/DiRtO2+LXov1aO2Y&#10;uU+kABWQVLL6+2O//vnPvkus+swzn+8p8bHRnv0Pbt068fDNG7X33r28ZXKMSBJpxMQpTBgf2hRH&#10;XhesgwSrdyYjkvL5/MTkhG3ZtmMjoO/7Wmul1eryqpF9vu+///57WmnOudZ6eXn5n//5n7/1zW8d&#10;OnTIzlmcMxN3dkfWNdPQwL34Mmws+o1GwzIXGrTNJqxer/eVy9FtW5oIAWq1WjaT4bGjOyB2Fd56&#10;zcAg+gYjCYiIlmXZjhPfs5z+7fqCOwVGRP+15VonSkvawGP0iayssfcpqC3UOhNzPqXE+LtPUc6l&#10;EvoPgBBD62yHJ6Hdhnh74vMhbF7wp9ZaKbW8vPzjH//45ImTRLT3vr2PPvrowMDAwYMHb926ZVxL&#10;CwuLrx89alvO4OBgYKdYt0+hzVVJYWufmpLIlxUhMgAIwOJzkTRprTXp1ZXVkydP3nfffSMjowRA&#10;mkDD9UtXc5bz2IEn8z29Frdby/WP3ju/fHvlyoXr1cba9Ws3h8dGHnjowWwpD47QWrW8loWYdzJc&#10;ktdyucMnRyZ6ny9xh9mOJaV348aNn//858ePHz/01FPCEonzKqj9L4ZN5YDCyRRJS+VLTzU9bzlr&#10;O7ad4YybVcH1Wj4AoJVxShbLcywCZDkXioCIfCk5p+np62+88ctTZ96YmOj9/AsvbNnaD+COT5Rf&#10;GHju9Imrly5e2bpl+9e//rXx8YnuXY1R5AALnYwq6aSKQ+E03dkXcAAAIABJREFUNkmWBhkn8/LL&#10;33r88ccLhUJvby+R9n3peV6z2VyrrDWbzbW1tatXrl69enVubo6A9j+wf2p6qtFofPeV7968efPb&#10;f/mXuWx2k1c/RKpDt5iQUppt/3E2dl3X9/1cNhuJcvNtvVYz2mi36ww21IFSFgMAIA1dLstPkiJL&#10;mfFPIsDm7Z8MWTfSEsA6T9Qz3SBj3TDENzbTGHAzGbuIsh7mpDDGgtKytfND+2iXDlwU/EmxB0FH&#10;jBLOAoiw3iobFEmkwymX3gwMYjw6IqEQIDrEKpa3/Xuz2VpYWPje9165fOmy0vrQoaf/5E9eHB4e&#10;RsSxsbHxsTGGrNFo/vaNN5t1t6ent6+331wmBMniMLILaWQcJEMvZ2OrqX2/3vRmCgIZDJA2ok0j&#10;YGCA0ojET588c/3q9eaI94Mf/vyJgwf2bN2BGqu15tZt24ZGR7iTBRKVhWq5f+DKlatvn3jLcqzx&#10;bRMPPvKglXUqfj0ncsKTvufXlDp/7oJ/7oJUGrLWg0891jNUJuETSMasXbt3Hjh44MSJ4/fdt2d4&#10;eCSFzARIhEHMBmjgCBmHDXA747Oa21oiRNd3felR6JBHRGDCcfIZexB0HrSjgRHDluv5UjKG7753&#10;4tWj3y8U+Be/8vyePeP5ArS8GoLigvkt/8Tbx+qV3Beef2zHlh2u5yGH4EoGQkSIZC9i+4dmyena&#10;bfGM9OoQRxiIDiYCD4jyufy+++9HRHOaSPx6UCLSWkspq9Xq7OxsvV7f/8ADFy9deuV7r9y8cfP0&#10;qVOtVuub3/iGORfIbBmFrl0I3TZYg7Bc1603GplMJpfNEhHnXCplx9eYwFvabg8Q1RsNKWU+lw9N&#10;ZwFgjLe5kxodDxOmZ9icztb25G4itw5vpmEsOIc/hjMYgDnRRHV+RGDMGQhKKwNjIzHXdV5bLJYE&#10;AJDQyLkYug9FQxch4qmbOnfuXFrsRaT9duUmImKMA5DneblcTkoV3aWWZqwjKRXnDJFvoPbH37Sf&#10;B6Ft3W1ApeS5c++/+uqrMzMz2Uz2yHNHXnzxxXw+39YOiABAa5qfnyOCwcHBXC7XodMGrAaBhRMA&#10;ABgSACEorX2tJSJVqgvNuirlHdtyMLj7F0grTVJpubpSe/vY6ZGhXSD59PWVSxd/smPL1i2DI5WF&#10;1cktOwkZMlxeXDj29hsjpbIPTd9z9+y479HHH8nmcuc++GB65tYTjz9RyuVvry1XtVS1Rl+5T3ve&#10;ranbJPDgkYN22VZkGsZGRoZ9zzOzA7Fjh223Kk8AQAKRCZtxy2Gc+bJGWhq8bCjEGCIXQhQQskQ2&#10;oAjowUWrXn/t1V988OHZL7/4hR07xrJZXFi4cer02zt3jg4P9924cbOnNHDgwKPH3/r444vvP/vs&#10;c2Z5CJUIRIxYt2M9i1Sd2N6bJILC8Gf0nyZCHqi6RnIJzo1ksYzbMfzWBHZzzh3bHujvZ4xxIT7z&#10;mc8MDAy88t1XPvr4o3MfnFtZWf7G17/xwL59QIDIUvbDxpZqI4hbrVaj0Wi1Wp7v1Ws1t1AwJ3Zg&#10;Z5h+o9ko9ZRMuIn5lnO+trZW7i+bIxvbNWzaprSxXhkBw9QMm/SWdMz5+HUTaYpU95emdulLSwjD&#10;WNEdq8metLWwcPW4V3NWeuquNC6VurqRXMLMcEqp5uZmL1y4UKlUn3nm8MjISHQ8AMU83NET3/eF&#10;MJf+boLcDFn7IgmKtYGIwFhPTp48+Zvf/KZareZy+a9//WsHDhywhBVdFomARMgQfc9bq1SI9NDQ&#10;YDYTmGkjCpgtLJGXDhky0EiklWo2m8blyBgwDq7XRPCEJQBQKdWo17RuuX7r92+eyjh92yceatX9&#10;aqNezPlXr9yeu7lMrru8Uluu1g88+djyymytsWSP9X/p61/wlB7oH3SyNpFeml+4fvHK9smtclA3&#10;BWQGeg888tjg4EC95b715u8r84u1ldW+8qBGYIBKyps3b+YLhVwuzzlPXMwUmjI6xo2QaTAGaGFn&#10;bKZKiMGZcabXYBCLFkQOoDBzXJPmXCwtLZ44ccKXzZs3Zpr1xuzMjctXz61Vblv2QUD+058dvf++&#10;Bw8//TnA3HtnLy8uz48Mb5FaASlCBGrfDJHktADuxxSeBDeEKDr6zThRhRDT09NHjx69ffu222qZ&#10;k0EnJieffeaZwcFB41JADI5gAyIhBAEwxrRSSqmdO3b8x//4v33/+z84eebU9Zs3/+073/naSy/t&#10;37cvl81RygbJDhiFiMbAXy6XEVFpbbyW2TDCI+L2mZnZLVu2xDm8UqkQUV9vX8K0snFaT1Td7Sef&#10;SkKzFq7vjzXbbJG1h1RApxUpkixttjN48N6MaQjxXWZRSs0bF2ppgi+Zv9Vyz5w5ffbs2UwmOz4+&#10;9qMf/eib3/xmf38/AJhFdW1trVKplEql3t6+mf+Xu/f6bitJ8wTDXQsPkCBBJ3pRIiWKlKVSLuXS&#10;Kn3mqaysrOnd7rM9p3Z255zZhzn7b/TOQ/d29e5UdlWl90opJaW8oyTKUqIMKXoHggDhgWsiYh8u&#10;AIJGErNM95mNBxK4uPeG/+L7fp+bmjx16hQ1qa+k5NCh1zDCWMBPm4ncmc4LX3ODAYBpmpSyycnJ&#10;EyeOX7t2jVJWVVX1wQcf1NfXWYZLEEJKGYQAQUSwQE0znU4nEwlMUEmJV5YlBhYYfyKQG/H8fwgB&#10;QpAARhRJYUChwCRYstudiNkFIlnRJDG2Usrbbt++dfvWQ6+rhZkuAWG7rKWy8UCpTRRBJhHHkjww&#10;NHX+8j8gaKgiYQqx+T2ldgeCmFKAADIgRwJGAnGX+vYc3G9qmmACKIoihIqqxOIRLZ1ljEECMUfp&#10;bPbRw4ctLS12u30l858fYcwB4kAAUERYhnCh4WVeR8w5nh9oiBBCzc3Nv/rVh48H+yNzwfBMWFVw&#10;ZaBelsX29dtv3u6Zms4Gymgmy1vXtd+4OfDg0T2PrxRhCKEAcxxlAQJZzKdjtGD2C4boyGKJGWem&#10;GZoNT09PGYYhy7LH42WcnTx58tHDh+vXt//iF7+w22wAgLHx8atXrv73//67gwcPdHR2ZrNZy6qV&#10;EGJFEqWUkjzMb5im1+v99a8/lO3q+QsXpqanP/7kk3ffeWdT50ZREjkAnLN80L3FHpEAAEKIlRWU&#10;AyDlAuHi8vLymZmZikAAYcw5m5qeUhVFVeaPT8vpxe/3U0bBQj4L/CWI0TPfU9yPgvpiWfD+iXXk&#10;6UfhsXlwCwAAc3H5KWMEk8J7n5z2JS+YQrBc0IW/RFncvXkcbGnPl+n2zMzMlStXN2/e1NnZOTU1&#10;/fDho3Q6bZE2QgTO+dmzZ3vv9Pp8vl99+Kuenusej6elpeXzz7/o6tpeXl7OKFvWBz7XkMIK4wVR&#10;Pdc6Stnw0NCJn0703ulljHd2dhw6dCgQqMDYylcN8uc25AAwBhiDs+FwOBJBCEqymItaCXLUM/fA&#10;IgMUDgEgABBFcSIhlczEERQxVCGUQM6K1XoWZzL6xQt3CPIoojcWzRCsQkQgkBAEnDFBtOkG1HRU&#10;Ul6TTIenZ6dPXrl2Y2CwpmbVqlW15aVlDps9xQ1kk2W7TcBEFfjlaz3hYOjFgwcxwJqhE1WWbArh&#10;iDJOmTkzM6Np2sbOzjwa/YxlYa36Ii8BlMcTFwtffOHpxbkVz4c899xz27dv17SMaaRlmZ45d2wq&#10;qCKkjo1HqqubBweD0c+O79pzoLKivu/+vTVr1zgcblHEgDNrlJbnMvIOqwVOGUBoUTfKKCYYIniv&#10;7/73331ndzhUmy0yFzGoySjDEH744Yd19fWyLEMIMcZen6+psfHGzZvHjh2bmJxMxOOqzdbc1FRf&#10;Xy/JMrUYt5yrRq7Pgii+/Morqs3249Gj0Vj0q6+/kiSptbVVEAQILdPF3P2LWr0I+YIQMs4VRZkJ&#10;hdLptM1mo5TOReaqqqqspZUz18BYURTTNFckFf4PWYqBo/mry2tI8/AUsNwJF6XX/BlDtGTxP2V8&#10;LTUzWH67LMFUAfD7/XV1db29vapqu3nzRk1Ntd9fWhBFBUHs6uoSRfHu3buZbDaTTq9tbW1oaGhp&#10;WTMwMFBeXs44w08IxsY5Z/koV0v5i4GB/j/+8ePp6WmH3d6xsfOdt9+22+3FvnsQziuhGGOCIJoG&#10;NXSDM0YIyUlCnM+zaMtQbsgZIUgigk2nEgQiggqCKgQyZ/MJOg2Ddl++mYjC6srWbEpIpTUsAFEk&#10;giDqmsYZMw3ATTATSigugARF9vgTuhkcmng4OFZdPYIgKCnxRaORRDyWNDRAeTaamB4dL/H7CSHB&#10;sclYKmkvccl2G2IAQG6Y5tj4uNvjtdvtnFPOQS5b69MtAIAl1TMrvBEADPJl8rUuWpcQIkyIhdxj&#10;hAVBlWWiG7PBmaCi2s5fuBKdy/zP/9Nv+m4/7L586/NPjkGMFBsamxxqrGuRJAWiPPJfkD6Wm2WQ&#10;N3lCCFlMVjgcicWihm589tmn+/Y837V9O8JYM42e69cPf//9Ky+/3NzcDApiDQAQQlmWHXb7bDh8&#10;9coVj9ebTqV7enr8fv97775bXh6gjKElwqasyPsP7EcIHT92bCY0+/U33yCEWlpaREGwEuzkR8RS&#10;LS0fb4ZzbllH1tbWWlpRTEhJSYkky6ZhIpyTzaynLAOUp0zT//8KWWzpNg+7A55fbZb1VOH3PL75&#10;xFPlSWXBDBV4yuJf85DvUgrIOVpYI1QVdefOnV9+9eWPPx7RdI1zOjc353S6bt26VV5Wjgnp6bl2&#10;+/Ydm80GOJcVubqqSpIkv790YmJiUUa7pcVSp0IACpAFo4wx1td378svv5qampRl+aVXXtqxY4dq&#10;UymlEBUc+lBemIccQAShpmUgBJQajDOIchS8IIXlsaZCxdZ3CAFhnCFAOEQQiJDLkIpW1lPGABYw&#10;IWTgcf+5cxcaajcYGZhMJjQNAENPZyg1Mk6njTNGsEyZYZgU6DxQViIaKg1HJK8oYDgTCiaSiVgy&#10;wRkPh2aPnzkzVD2cTSRjiUTHpo0IwNHRcU3Xav0ldpeDQWYykMqkBweHm5ubEWaMpyGkACgAEMAF&#10;aKml4LILwApcwgHPM0gFlUxeW8VYno8tHGEQgLxSnwOOEAAAMo4SyeyD/hFdN15//V2/r967o9Zf&#10;1nTtyvWBwYFELBGfy/A6AAAHkEPOAcQwd3ot17C8/iCRTMiSDAEYHBz8/PPP7Xb7yPBIY0PDczt3&#10;yopMCFE579q2TRSE9nXriSBQ07RCTjFGEYSQkIqKyr3PP9/W1lZbWxuLxUOzoSNHjvz008l33n1H&#10;lmWwEEqHAAiEQAB3796FMf7x6NHxiYlvvv32bzyeioqKq5cvx+Px0tLS1tZWSRAJwYzmtihcCNFa&#10;y8xKvCEQwjlHEJaVl2uaBhcSdFjUgKdv0qcoBAo3FN656ApY2Lw/p3DOixZCUVQCCFlxdaBgqwsB&#10;AJzmJD8+ryEtfiuCIBeFInfuLfVkWqjDXNCiZS4uErUKTxZRr9zHIm+XpQcUhHBRpYxzzoEsSbt2&#10;7XK5HF9+9eX4xHgtEe/23uWM+8v80Wi0ublpcHBQ13UAgN3hAABomp7NZimjizKB5wFgCwrkBVEV&#10;Icg5gxBxzq5f7/nqy68icxGv13fo0Ktdz3VhjBlnhS1rCWCMcwgQhChneIgscw6oiLLX40EQcgAL&#10;8bwWjMniMcYcYAAJAJgzzAHkgAFACZEZp0PDQ98f/i44MwmohJEDMJUDwhnigEMENCPLOCfcVGWi&#10;Z/XZ6GzCmFFkkk4mAYOpdMI0TUVWsukMQqLHUzo7F+/vPwMM5nXYDv94rG3N2nAwJKpyZXUlxMjk&#10;VGfm8MjIbCT8Yn0tAFlND5ssrUqlCNo4QGBZRgwAsJDa5TWWuT1GGeO5cK/ASjoHCqxbHgQAAHDO&#10;LGKYTtN0xpwYD/2HX//N2pYOATuJAlpWt9ntbqfLXVJa0tba4bA5ESScW04OKHcWW+S1ENlhfsZR&#10;Jp1OJBKSIGay2qlTpzZ2bty+ffvY2JjDbldtKueAMQ4AV2T5ua4ujAljOewM5JNRQAgrKysCFa8L&#10;gkBN6nI5vV4PNc2PPvpofGysqakJLNFZQQAFQojNvmvnzkQifvzY8aGR4cM/HN6yecsXX34ZDoed&#10;TmftqlV7n3++bd06jHLmzRansRQ3LGBqAADOGMkvrUUCx1M0mMUfVqrQXO5Vy15fKbErwtEWb39Q&#10;TM0XEtM8cMYYMwwDI1RAmZ6WYrlA3Sxa+GcEXl6+D4WCnpyp7AlPAACArmsXL54PBAI7djyn63pF&#10;oIJg4na73nzrTafTKUlSY2OjaZrffffdyMiIpmnJZCIWiw4PD9WuqrM8Y5YeQUvqBVaw5XQ63t3d&#10;/eWXXxmGXl1d/eabb7a2tTFOGWcIFEdwQ0VK/NzLMUJtbW3/x3/5L6IoOl0OwzAEQQTLqu7mCweQ&#10;AWhAiDBUOM8yRnMHNweMsWQycfrUKbfTsbq5fmJ8BoK4w+4FCBsGlEWnqrgopSZLaUZCMwwOjYoa&#10;52xkajo0t2Xjpvq6+pHhkb6+hxPjMzbF8HorERAEUfb5bNl0Ns30bEL76thxQ0tXr6qsWrMK2ZBi&#10;ExCgfffuNdTVerx2ymPx5KSmR4GL2hQ/RBgAxMBim8Qn9i1nvVcY+hUtfWryTNqwKe7tXc93dGwT&#10;sMIYhhCJIqmrba5b1SRJMsbIin8JWOFM5YXqCgpclrdz4oyKkuT3+zHC09NBXTc6Oztdbpfb456H&#10;/6yDnHMrzkexmUWhBxwABJGV8QshRClTbTbDMAzTXNbcMqcOh1BRlTfeeDOZSF67erWnpyeVSlVX&#10;V3PAM5nMvXv3Hj18+PY77+zbu7fwmBU3FSzZMpTS6WCwoiIAllE//JuWf8farciahQFfQtoWi4nz&#10;sML85QIr9xfqxZNITM5+AnAIIWMMI2yJftavVnA9u8MmilIymfJ4fD5fyaNH/efOnXv77bdUVbXZ&#10;bHNzUdM0q6uq5+bmvv76a9M0PW5v1/YuznlR4t756pZIyQAAkEolv/32u+7Llw3DqKlZ9f777zc0&#10;1EMEESSwEEEx1/ICV5LTBVMKOKOEkOrqasqoFQUQLK1jmcIAoAAQjOwIZBmHGGEECTNhOpU6e/qM&#10;QoRX33xL042BgaHL3VfHxiZlReVQUO0Oh10wDDg2ERREvXPj+oqa8qHxgcnQg6wepTzVuq6+o3Pt&#10;zt1d16/1nTtzLZVKOu0eTTMhkBBxYAwAMmwQQWjMJhJ//PyzxqaaurpKhPnY6Mi+fXsJ5gAZEGUh&#10;yjAW49CBgD0X320ZRPSpM26NEWPW/MJ8wuD5e3gOkgQAIIz9/sA7b/8CE2xTHNbtAEDOGIQAYcQ5&#10;oAwAjopkL16YoMXryjr/AeCWvhkATcvabKrL5QIAIIQ4ZYBziLHVvGKPw6U5Q6GVbxiAWDweDAYh&#10;AJcuXVZVm9vlfvpOt1RPL7z4wsjw8IMHD4aHh//j3/9Hu8Mej8c///SzsdHRS5cubd682e1yAQAA&#10;B9Q0c65RyEpLO29+EItGS3w+IhBdN9KpFOecCMTldK2QaXqmELqADvyp5WlCcf5qjmoX1ZWTu5db&#10;WwtYzoXM18KgRguAjsUN+renxzmMAEALGrt582Y6k3HY7TabDRMsSogI+OaNm5FwJJFI+nw+n9dn&#10;GGZ9fZ0sKydPnhQEIRQKVVZWrqqtVW3qsWPHAoHA7l17fF6fSU2MFwQjBgsoLAC5fQeSyeSnn37a&#10;3X0FArBp06ZXXnm5vq6eUsoAA0V+HPmJL3BwnINcJpeCMzOCCOIV5XADAObUoEwQsVckpsEyGCAB&#10;4oxunjx6/O7d3vfee9vn8gii5C/1d3S2n7944eKlS4yyqZmBdHYuHo9XVftb1zVrpnb4x+9SWszp&#10;VJzUduvWDZfTvnfvXo/H8eqhg4psO/LDGc5VkwEIJEYFAgnnRFYQJqbHV5JMBB89ejw5OZrJxt1e&#10;Z2NjHUIMEyQKkDOAsY6AYSHxFtyRQxZWMLXF8IVFexYTDL5ANoEAEky8nlJriWMrfQIHRdoHy4+E&#10;5zX6BZOBpZUvNmiDEEEADd2w4qxBADmG0IrsuFREWk53aekKenp6vv3mG5fbXVFR8bd/97el/lKw&#10;HEVgnBU0Zhhjf6n/+ef3ZtKZ5tXNVkb3El/JunXrRoaH06lUNpMBLhcAOZlL13XTNDVN83q9kiQV&#10;DDkRQpqmhSPh8bFxAADGmFKq2mwtq1djvNLcRc9cnM8E7Jb96ecBcDwfl3XFBIdzzijjOX/Y3MWn&#10;CaT/7iXHe2Okadrde3f/9aN/zWQz69at8/l8jDGETE3XTWqMj09EInNzczEtqymq4vF4+vsfZTLZ&#10;vr6+pqamQCCQTCbsdvvu3bshhJTSWDyWi12B8bKycMEOb3Z29ptvvrl586YgkK1bt7755luCIGSy&#10;GesYhzgvruT8CGBRJD2WOyny2wjm7IRXOGEoh6xwEXJiU1iKhjAHWip961rf0MN+FQtHvz1sGKxt&#10;/XqOISFk9549Xc/tuHWz9/Lly5HIzMYtbel0+uTJ49W19RCRaCzxwgsHO9rW3bp+q+dadzA4s2/v&#10;/qYm1+49XZcvX45Ggy5HAHGOIYHU0gkA3TCprhOi2O3u/oFej1fdsXOr1+2mNM0ZwxBDCKlpMMYs&#10;E30AOIcMriAkPcwvXMuInluk/9lP5f5b4qEF4iGI8qQtL1BAWvQ1jwovhroWAyycc0JINBoNhUJO&#10;l5NzbupmOp1yOpyEPNF9pZgfZJwjhNrb2y9cuPDG66+vXbMWIIgxpiYFOB9MOV8K+nRroYmi2NBQ&#10;/5/+t/9U5i+jjGYz2f6B/t7eXkyI0+WyGEkAAEJIkiRRFDkAmpYNh8OBQIDnhWvGWDweJ4KwYcOG&#10;wqrOZS/9q1nSrqTwhWeY9eEpNDSHGzwR0V9QCvi45Uld/BOxWA8OAIcQwHxu7XzeV2vD5r27Fg4Q&#10;WpCps8DxLax5wf9iRcAixcqSns9fp9S8//D+qVOnVtXW2u02r9f78iuvAM4BpJzzTCZr6IZJ6bVr&#10;PefPn7fb7U3NTT5fSTQ6Fw6HAYADAwOiKCqKIsvy7OwshKiqqnr//v0+n8/yGbCOPQCtNKIsJ8Uw&#10;kEqlPv/88zt37miaVlpaWlFR4Xa7EEK6buSbh/Ljn+OKcyYdFkmzDNh4YR/lh/lZs5UbCcgBIAwg&#10;wBHEqqKUMIMM9fVfPXl+7arGSCQ6Mj5+5PPv9ZTWvrUTKwKEQCa4eXX9vfs3S8rqX3x57/jYxMbN&#10;ncmUNvjdgCzIdsXhcXlra2v77vfFYsnDPxzt2jq3oX1jR+eao4fPBPwNZpZwijmDECIAEYIYQTo3&#10;F4nFpqsrKpOp2UQ8AiDlkCLEJRFTEwKTQQYhxpxb64CtMNtGnh/PzXQBBStaIIvt5iHM+fwhhKlJ&#10;IbT8NA1RlBhjyHIcLCgtioYZLq4CYAh5Pii5JUUzxpwOB4Lw66+/fu/dd0v9pTeu3+jt7f3www+d&#10;DicAwMrpaVGKnJcVETDGjJkgT9c4Y1Z6AVmWKaMEkZwJUQHmyK9zXOgm4wgjCFF1VRVjnDEKAeCc&#10;3b3TOzMzgzHetWuX3W63uDyW9yOEEMqSDIpkKYwxZdThcCiqivLXed5RdCWKy5Xc85Qb/mTdKOMs&#10;F2RpiQ43P3H5r2De0n3xwuAcIMi5lUgXWasI/9f/87/GEjEAEUeYQwggBvnomRBC+OQsJ5YosEAC&#10;X9o3mMtsjnKiGpz3sMkLccvJ8MXJJzml5okTJ+oaGj/44AOX2/Xg4aPWtWvtdrsky7IsOxwOp8ul&#10;qMrQ8LDNbtu0aaPH7TlwYP+GDRus6FRNjU2PBwcnJiZXr17d1tbm9Xg9Hm9NTY0VOJRza5EjCAFE&#10;AFqaNM6SieQ333xz6dJl0zS7urpeffXVmzdvEkJKS0tz8A3gKO9Ys6BHYL6TRR8LHxAAy3Z50bgx&#10;CDkAGADIODcpSyfNi8cuHv3sWzlLtVDMjGsKUmhSnw3ODE+NAAHanPaslv32+690Q3vzrTdLSktL&#10;SkuIgE6fOhkOhWyyLAokmUqeOHEincl+8MGH8Xj86pWr9/vu6dlsdC7V1LBezwLDYIwzw0wjzCQJ&#10;Giw9Ovm4trZi184ujLgo8TVt1RoLJdOjWjZM9Sw3kGlIWU2GWMYYQctmbQUCaW4tFN2KIIQ5v2gI&#10;oMXoLF4eCBPGOGccIQysTH+GEY5EIACiKCIE8+9d5llYtN7yFjbcWp4IQitqUMvq1VpWO3HiRPfl&#10;7vt99yORsNfjkWXJIouYEMa5aZq9d+/+4Q9/MHRDUWRFUXLiHueZTObI0aPxWHzL1q1OlytfY1GX&#10;i/5a28EK2wQA4JSnU6lgMHj71q3f/+vv79y5LYni3r17X3zxxfnuF+zUOI/FYlo263Q5LcaCUhqO&#10;RLweD0LIME2LTFhCyVK+YelczLcKLWPnvGAYl6zb4seXveGJCyAnyCPKGETzGEExtJd727wXYt5U&#10;ccG78mcUBxLGAsIWvEAAsEJM5+7hhZxoxbYwYDmy9W9SIIS6rjPO+x89YoxmM9lwOKxpmt1uBTW0&#10;SDnKZrVMJrNz587SkpKzZ89mMlnrjG1oaAyUl3MArl/vcbvdW7duBRxiQiilnHGeo2zzBlnWOw3d&#10;vH379p07vRijQKDy0KFDlRWVZWVlZ8+eS6fTXV1dMK+Mtx76K+CQMM8EIyviw707dy+ePONGohvL&#10;MsUcIMqQIjs5x3PB2VPHf1o315FIpe7dvfvuu+/4fF6L90yn0tPBqd27dzFOz58713fvXiaTrq2t&#10;Gx8fc9gdk5OT0bloIp7wumsApIKEVI513RAkJIigqqb8/qMZf5mvY2P79h1d09OjidTM7Nw4Q2Fm&#10;RiA1EUcQQsY4A6ZlOwp/ZjJumB87i9EQBGFubs40TY/bgxDOi/n5myEEnGOETEoNQ9d1XZSkRCL5&#10;1VdfrWlp2bFjxyLf76eURVYOOcqFUFl52SuvvNLZ2ZGjl1OSAAAgAElEQVRKpRDCJ06c+Pa772pX&#10;rbLZ7VWVlbV1dVo223f/fk9PTyQSGRke2b179549e8rLy5mpJ5PJn3766c6dO2+8/rrX612EJMLl&#10;vMQtMm4Fmr9548bpM2fisdjY2FgmmwUA6LoenJl5PDhYX1dPBAKKfCd0XZ+anuach0IhK3sWY8zQ&#10;dSsBlaKqAiG6YZT5/Ta77S9m2PBXKrnZz7HkoGh2fuZrIGCcUQqEHGNEAAAsbz4Eckhszn24mFQ/&#10;LU73n0T0nkoMYAEDhhDa7Y5f/vL9Bw8enThxIhaPlfhKBFG0Hs9mswAAVVVjsagsyxWBgMUZnThx&#10;vKOjk1JaX1/n8/li8Zhli2QlzQYUQgBNZhZ1kAPIIUQWEGmYdGJiMp1ONTc3v/XWW36/n3FWVlb2&#10;5ptvXrnSffr06S1btiiqSjDKr9enGnL8CYWDnGQHIecsFArfuHbdJalVqsvNBTOSgRzrjBsMmSYa&#10;GRuP8HQsk+AQlJeVeT3eZCKBEU4mk2Ojo5HZ2fKy0qNHj2YzGdMwKKXB6eDJEz8Fg0Gb3b5t67br&#10;16+X+QLRaMI0ZFV1KCqnLANgpr//Tv9g3/adnVu2bYQCtLmUmdEEY7Io+E3KEY4DrmMoqjY7FFwc&#10;CTyPNyw7EIXTkVJqGAaEkDJmGgYHwG63W3GBEvH4l198YXc43njjDUKwxZqBvAIaYzw6Onbq1MnN&#10;W7Ykk4nz5853dXU5Xa7p6WkruFAhBfKKBrhwLlmwDgRWznQIWUVlpVVjoCJw8eLFe3fvzYRCQ4ND&#10;169fV202u83+2qFDNTWr7t/vO3r0x7HxsfXr1s2Gw3du36msrPjVr37V1NjIivJXLSKjS5vBOZ+e&#10;mv7+8OG+e/cM03Q6HKqi6LpuUnrz5s3+R49efPHFvXv32u32AgZMCKmvq5MkaWJiYm5urrS01DCM&#10;bDZbHgiUl5dbdUXC4aHhoabGJkEQVq5G+LkyKfzzbHQhhJbMzi11zQoeAMUTV0RGIAAQQVAUMoQU&#10;OJYcu5fTi+eWCM+zRktLQR3OIYcAIis8RbE6dsXA0pJZnxe2OeemaUTCkZmZGUxIe/uGYDA4Mjzc&#10;vqEdQtDd3Z1Opw4cOBiPxzFGlDFREFatqvnss88ghJlMhjHGOTcN03JyLrDBHOQDCOdQNs4ZCAZn&#10;7t69K8tqW1vr888/73Q6Ozs7/H5/QdGOMd61c9fl7ssXL17s6OgMVATyOXU45xyCJ5mt/gklz5wz&#10;nognv/n6G9OkHpfLTBuaZsocApMBhgzGuM6y6ezmHZvat3Ve7r48NTN95Icfdu3aNTExcfPmzUAg&#10;ADgFjGUzmXVt62yq7f6DB3/z679JJOLHTxzv7OysqKy81N3tLfGN9EcE4gIMOpw2l90ejcXHJvoF&#10;kXp8dptTYdz0V5Q8HDQlIeBxuBGf0bRHmdQEYFgQRSRgg1vZs/BT1jllLBFPXL/eMzo6KopSOp1K&#10;JpOM83feeaeurk7LZk+ePNnb2/u//+f/TDAGEFLGOOe4KIUw5zwajf72n//53ffeq62tPXbsOMZ4&#10;29atW7ZutWillSHl2YMLIcxD+CD/lwMOGIM53SvgnNtstgP79x88cABCaJpUEASEIIRI13XGmb/M&#10;L0rSvXv3HvX3i4KwfXvXvn37ZEWBAJCicI/Lgg/F4hhnTFWV5uZmXdP9/lLTNNPptKqqEKLHjx9H&#10;5iKHDx8WJfGll17mlFqGUBhjWZY5AC63e2Ji3OPxiKK4ZetWK5iSJW85HA5KWVbTVsjMLiBSEBQH&#10;GV+hPvRJzMrTJZqCCFwwqAb52UB51ALkpMkcv5UHkfINyLko5/4UGHECAARWjARLpgDzuPfC9uW7&#10;UYi9A+fPIghz0vBCbX2+nU8oz5TiOOeMcUppMDh969atmlU1r7126NiPx6aDwVbThBBIkqgoCiE4&#10;HI4IgqjICudMkiRBEGw2G89nhZoNz3LO/X4/pTQv/SyohjH2eODxN998O9A/KIjS3/3d37ava3vp&#10;pRdRvoBCthcIOzs7Hz58ePnypZ27d/t8PggBY5xzjjH8izP/mWzmzNmz4XBkVXmFlDSzyZACMEcY&#10;cA4BJJCkDWqarKw80NzY1FhfPxMORaJziqLcvHGjpqamtNTfd+/e1atX/CWlI8Mjbpd7dVMLNc1L&#10;Fy+WlJRs3LTp+E8nEsnEw/5eriuIwKyp8XQ0Y7KpqeHKKn9Si2W1pMkNRRI93tJMGibimtcpAE4A&#10;lbgpQpSLiwlyCoSnHb0IofsP7h85cpQDvrp5td1hb21rO3P69PT09KpVq7qvXLnc3Y0Q8rg9mqaF&#10;ZmdLSkrkfOpMAACltLy87IMPPhgYeFxZVelxuycmJ7ds3hKoCExMTGQzWQB427p1Kx9bq62WqqJ4&#10;2vL4DgQ8B1pgjAWBIAStQO2YYKZThNC2bds6OzqymqbIsqraGKOcsaVWb09uQY7Cen2+d99998D+&#10;Azab+vDhQ1VVS/1+0zT77vWdOHF8aHj4/LnzLxx8odhu0OJPTdPUNB0UxQEv9AUixCi1cg//D1d+&#10;Hh+YO6M454BSyhiztKEkB/RzABGCwDp8IVjkHwMs7aH1ohwjB+cF1QLWxxct7XniCvInpCW+LeAl&#10;51/MObdOLafTjnJAMiAEz8yECCG/fP+XyWQyk8nU1dUJRDBNvb6+ITw7a5rU6/FcHRgYGh5KJVO9&#10;vXfa2toqKirOnz9/7949xlhfX19Ly5ry8gDn3ArJu7CJrH9g4J/+8Z/mInOYCNDQv/3mm5HhwXVt&#10;61bVriIQmoYOOMCYJJMJQRAkSVrT0jI1NfX//sv/8+qhVxobGiljCGGCcD5h8rPmYpEFqTXIC5/i&#10;jAMA7vc9GBh43N6+4dHd+9lgWE1pTlcZRxxwDhingJqGodrUgYH+7c9vlwSxrCxgUnalu9tfWrZr&#10;1+7hkWFVlqfHx6ora1x2R3l5oHZV7bGjR1W77cD+A+l0+uGDhy+99NJcODI5GgzPPVYVRyprzoan&#10;XC7Hjt0vjU+NzoSDuqapkuRx+wm2pTIJjlOI6YATTlWEUQ7C5YU18wwlmqZlKyoqfvGLX2S17OTE&#10;JISovKzszOnT9/rudXVtu3D+wmeffRoKhdKZzPN79rzw4oswf1iOjY/39PSsaWlxOB2Djx/H4nFV&#10;VU/8dELXdQihpmlVlVXlgYDP6y1eWEtbkzuW85PPrbhSEBWsAKwDyiJk1upmgAPKGOMol1OYAwQ4&#10;oAgCUSCSLAEOGKMFk4t5weXJ4pvFy1mGvhghm2pTFQVj3NHRQQRB13Utm92/f58gCL/73e/motG5&#10;aNTldCGQU4gwzhmjkxMTVqgbWKSTsfwlDF1njBG82HJlJeVPO6FXLJk+8cacpJhn24pFzjyztuD5&#10;PIjJcg8wblKTMkoQBoATCADhfJ7cAJx3NICLKi3gUmDZwbIYwqIDkC/croVm5Rn0Iv4333otq505&#10;e+bB/Qe79+zetHETB5xRg1LOGPeXlI6Njl7vuY4grKutlSUpmkkNDw5duHDeX1paXVV17ty57779&#10;FiFUV1d38ODBRCLhdnsuXrwYicw1NTV1dXUpirywLbnPpmFeOn8xGU8osux2e+Lx+NDQ4/GJsUuX&#10;Lx069Nr27dsJIZl0pqf78vDgMELw5Zdevnb16pUrVw8eOHDj2vXLFy6JonjotddkQci7c+f7tZT7&#10;LZ4Yi3Hg8wb3sMD2MI4QCc7MXLx4ef269s2btmzbuG36waMzX30TToRtstdyYsScI8YEAYdCM1a4&#10;k2wy1f9gcGR4/Ne//lBR5CuXurV4Gmb1rBBtWd08l8ncuNZTVVORzqZv3b4lSlIkEvGXltbW1O56&#10;zvHgwcOLFy7qmuZ22Td0tjc010KBDQ4NGFkDOLBis6k2W1YzDBMQLAIgAIAgQIBZ+QNxLmmDBT0u&#10;t3gZZaUlJYqqhiORTz/9hHE+GwpF5uZ6enpu37kly/LDhxmTGhUV5Rs3dty4eWtmZsbQdSIIFhI3&#10;Ozvb09Nzt7c3kUw67PaamlW1tbVr1qxRFOXKlSuxWOytt950u91Ld3IBGCk6saF1zjMrq1neBR1C&#10;bDCKESYYM8BS6dTMTDiT0SAALpfLriqqTQEQEIw445xTkRAOseXWVVjby+wMMK+FW0aTkOO5mPXB&#10;IkyWxpZxnkgmKKN6Rv/xxx9fevElp9Nh2QZnNW1qalKSpfLycmD5ciAIIWScG6YBAEyn04QQRVFW&#10;zkUuVYwu7sjKiFdB3H7KPbkTYkktBfrFOKeM4SWeCbnf+fxXmAu7xiHkEEOOOIAMcFZwj386nYbP&#10;lLWe1I+fRf9nQjNHjhxRFfXmzZuPBx5jjBFGdrs9NBMKzgQ///xzQRA2btyoZbVgcEaSyJo1LYFA&#10;QJZljPErL78cCoUqKio9HrfD4XA4HC+//FJ3d3dHR0djY+NTkNRkIjk6OooxaW5u3rFjp65r4xMT&#10;5y9cCIVmP/74j9PTU6+99vrhH37o7+9vrG8YGhrq7++/dOmS1+tFCO7bt6+7uxsAkEomfV7vgjPg&#10;WSVH5SEEHCAAOQLzYWEhnJqZ/vTTTz0ez4YNG2RF9DrtJZJ49eRPNgq4iblgMRZYEKRsatZe4gQM&#10;moY5NjJx887d/S+9wgG5fOri1N1hj2lTJFewf2I2FC2pr+nYsGHdhrbTZ0+PDI+EI+HqqipKaX1d&#10;ncPmrK+v6+zs+Id/+AeEcXvHBo/X7Yl6EomErhsAcFmSSkp8I8MjLc21DGGIJExkhAhljDMTQLNo&#10;FTxhACBwOl0up2tickKUpF07d01PT1+4cB4i1NTUvG3b1oqKit/+829Xt7S0tLTMhGazWS0yN+dw&#10;OKwkAIyxEp9v585diqr4vF63200p03X9woULjLL33nuvrKw8rwVbWC3PpThg1vE+v5Qh5yydyUCI&#10;Mlo2kUw8Hhx+PDw6NRPSDDObzSSTCV3TJEGCmMiyIgoCAsyhqls2bVzb0uywKYJLNphpUc5congA&#10;cFEQQFgIuDB/fs3P/uLhmcd2IEKIMjY1NXXp0qVsNmsa5qmTJ8Ozsx9++KHNbrf2hd/vFwURQmAh&#10;8RDArKaJokgwMU0zHA673W4iCD9PRv43KgsULNalAkFcwKYVzCCsO59JWyHggFNmcs7/HbwR5tm6&#10;hQ1FCJWXlW/v2j4TmrHb7RBB3dD1lB6LxgghlRWVmUxG1/VbN2/duH4DIeR0ORijAhFkRbbb7Yqi&#10;SJI0PT01NTXpzefZ3blzZ4mvxIrin2dfF+goOOeTU5OZTHbVqpqmpqb29vZMJr2ho6O+oeG7776b&#10;mJg4f+78c889l0qlSktLm5qbxsfHHA47IWRycrK7u/uNQKClpWVubu7evXter9fpcFpm9sueSIsL&#10;5xAhDgC0EnAU0s1wnkqlvv/uu7GRMafqiM/NOZwKRzSlp8OpubqGFjadNA0AKQCIIAQEKFeWVUlE&#10;TiaTV7qv+MsC/oqqcz+djg6OKRnkknyqIJXVl8aQHk4kAeAIwWwmMzk5kU5nWltb6+vqFUXRtCzG&#10;eGBwABFocQqEkPLyMkVR0umUhTxVVgQmJid1g6mSgAUVCw4IOQMYAsABA5BaZt9P6i7GmAgEY6zI&#10;itfrHRoaHJ+YIIRs7Ow8cuSHdDotS7Ldbr9///7k5OSjR49mgqG7vXdfe/21jRs3hkOh7svdmzZt&#10;qm+o/8Pvf19WXu5yuSYnJ6cmJ+Px+P/y939fW1sL8n5RoHiHWHNteXYwzgBgiAOAOYBZTRscHh4Y&#10;fDw4NDwTnglHIrF4SlIdNrfPABAJ0hxNzEWTrWtrAhWVFGCMUDoe6713937/kN/rXt3UuL59XV1d&#10;rdfpIJAX+BBcsD5bLDoBAJ6sT7RwdOspxrKZ7IOHD07+9NPQ4BBG2F/pnw3NXuvpsdvtrx465HG7&#10;MUJEUSxk3RK0LB3xxMQ4ZzyVSsXj8ba2Nrwwf9XPLUuf5U9gP1f4njw5W+Y9y7bTujsv5j2jlrww&#10;CBjg/7akrXipQStH1kLIiXNREt9+++10Oq2ouVRjlhW4aZqMMk3TrFSPlsYzk00bhm4FKdI0LRQK&#10;pZKpVDoVj8cRQtmsxhitr2/YunULIaSqqlpVrSjyeZmPcUrNeCweCoVUVZmbi1qOLBCCZCqlKEpZ&#10;Wdn4+LjVWlVVHj0aP33qVF1d3cOHDx0Ox7Zt286cOTM2Nnbp0qVdO3fZbfbz585v2brV6/HiXLzJ&#10;Z44HtNBflFfqcAAQAKamP7p7f/B+f1NNQyqcuH39ls/vgYhBERqYzSQjKsQSETDBBEsQmARKk6PT&#10;c6HYxPR4cCb4wmuHbl6/kYgntLSWjSXdol3TuGAXPR43h1KgrEzParOhWcBARSBgt9ldTifgDAA2&#10;OjZ+6fLFbc9tv9N7J5qIIYQEQbDb7YlEgnMOEfB43Xfv3ctmdW63I2zjMMUBg0DiEHMAIX/aYocA&#10;IIgEQeCcGYZx88aNUr9fUZRMJjM7OxuNRq9du/bgwYOR0ZHQbMjKcVFXX7exs9NKgZ5MJmVFbm1r&#10;44yFZmf77t+32Wzr16/fvHnzlStXJUkqJJTiC8Ny5NlIbo0vQ9wEIJHKXL9x80rP9clgkEOo2Owl&#10;gWrVXzl9pae8vKZhbVuWMS6QaCR8/eplKqmltQ0UCJRxHpohjimoa/5VDbcGHvfc76sq92/ZsG5r&#10;Z7vb4eCAIEjyPkLLFMb4YiymaDUYuj45OTk5NTU5OTk4ODg+NhaLx4lAdu7Y0dHZ+fHHH4+NjZ07&#10;dw5j/PrrryuqilEuGZ1F0CGEsiSVlJQkEglZlisrK63UpUvZ2JUUbiWK/5MI2dJX/az7CzpQDiC3&#10;0lrm9SPFov1yD+axTsD5X9WHdIGGdGXIJIRQkiVRFIlArFOQ5qPdAg4oo5xxhBHGBCFIqSkIBEGU&#10;1TQIASECIViSpFQqrevayPDIwOOBVatq165dIwiCaVLTNPItyjVtcHDwo48+ikZjAHC/33/+/Pma&#10;mlWtrWvDs7O3b98eGRnhnOuGEY3G3G6PKAoHXzjY3Nj8T//0j5lM5vatWy6Xq6SkJJVKccC3dW17&#10;8ODB1StXt2zZUlJSuqLxKaiSc9waQABCwxy53//17z/xqF6cAtWVdVOhadPkJmc2t/3gay9fOHrC&#10;liGVcjkUMGCQUehQXcFI9LNPvvD6XW3tbcNDA8Hp4O6uHffQrYv9j01G/Q4XY7qeMO3l7pam1f1D&#10;/elUShQEwzD6+vqqqirraut6enquXLta6vdv2Ljh0dCAZugAQEmSAoHAxMRER0cngtDr8cTisWQy&#10;4y/xIKQIoiuVSkuCjIAAAH6m9yjjTJYkn88HEfpff/Mbt8eTSqU++fiTzz//AkAeCs1s3rKlprq6&#10;sbFx0+bNP/10KhwON69e7XA4OOd19fX19Q2GaWQzmRJfSVNT02wohBHavXtP7927hq4D8MRFzxAA&#10;DEDGOQT9w0NXbt3ovnk/a9DZudja9RvWrl+PBTGZTqeTGW9VbHAiXNUiiA6bBrghpJHqdJUFsoBw&#10;opqcQ4eXqS6OUq6qmpZy/8T40Pj4cN/ve25crX/nzTebm9dSxiEioIhxK0y2teTy1ibLSKNTU9O/&#10;+93vRkdHKaWMc6/Xu3nz5vb167dv3w4A8Lg9H/3rRw8ePPjxxx8BAK+9/rrT4ZjHNPLVyZIsS7Ju&#10;GAU7gJ9Lk+bbttx4/jk07umvWsS+5Ww5IGAcIJ7XBjxTQZfXzADw1+DaFuhWf95IFKwuLYoG8zmr&#10;rU8QQYu0gbyDMWWMQY4Q5BwwRjWdZrMaAIAQoampqam52QrKxhjPh5OcZy3m5qInT56ampqCEDY3&#10;N6dS6VQq9fHHf2xqauq7fz+RTCIIFUXp6OioqKiYng5WVlRtaN+AEba0Cr6qyg0bOkZHRzPpDEaI&#10;M97SssbldHd3d69bv76muho8YW0tnR3LYsc6l5LR+JXTF1xYLVG9xCQ9F3uqmmsEIgAITUY3bt2M&#10;Ddp9+ByFXCIE6ABDrBBZZcrU2IRG016YjUZj2zZvbWpo8Lk8Y1MT4eFxXeQQmTOR6PbOtZIgXu2+&#10;KotSLBbDmCTj8dMnT43U1589e9bmsHdt3253OAjBum4gBAkRqqurHz3q54wiIqiqalNslvkXQkQU&#10;7SYVCVEBJzm2zJJMn7wwEMZl5eXJZDIai01OTg4MPJ6cnGhe3VxREbh48aLT6YxEInd6e0fHxoeH&#10;hwUijI2NrV27FgJATTOnwEKIcRYJh3Vdt9vtoijqVrawIuuHRSPMIGAQcGb23Ljx/amfgKK0benK&#10;Guz69ZsD49PY6fOWluomFYha07AmFOmhkDhVB+BMktMcEEGUiSBnATIok+1OV6l/cnjIIAInQPW6&#10;EC1JhEcnJ4c++uj/PvTaW63rOp2KN7/4C/8WiGPLDAzngLFAoPz9998fGxtPJpMQwubmpsbGRgCh&#10;FX2rpqbmg1/+8rf/8i+Djx+fPHXK4XC8+OKLkihaWFRxjEAOeHG48J9LjJ7CZD1dePzzS0FQy9WS&#10;R64tTdvTK7VUKKZJMYZEQH9ZgdSyGVmo7wB5BDX3NX99iaUfzJeCmVEBRMw/YpmVFVkhWzFOAUQY&#10;MSsWKi+EgYCUAyteMGWAGkbOhRPkxo6a9OKFS/fu3lNk9bkdzx04cOD27dsnT54MhWanp6cFQSCE&#10;OJ3OQ6+9tq6tzeVyE4jikQQ3gcYyO7q6Thz7aTYYuXTh8sxMyNApAiIzIcawuqoKAnD79u1MJlOz&#10;apUoimDe6PTJiAEEkHEIuKYbD+89TIzPNbjqdSZx0xQMND08NjE01rxhNYQMI7R2w/qzR88mtawd&#10;2gBAKka6lraZzFXiE+3qyOjIpi2bGlY3MczcpW5vecnU5FRWFbPZZJYb7W3rBh8MhEanKDVZhnXt&#10;6VrX3nrq9InuixdcDgcSid2hEghEADFjBCKOgc/tiUYipmEIRGAmVxUZAsY5oJQA6JAVC8XKy3sg&#10;lyh4sXLd6iTghJC6urpLly59+umnbrdbIEJLS8vu3XsURZmYmLxx/abNZpNkubl59f79+xwOhyzL&#10;nFNEBMOkFmyEIHA67ff7+iDGiWTyk08+y6S16alguiVjmZ4ZjCMABIQtroMCbnAaT2e++fqbSxcv&#10;Na3f6m9cn4UkPj2zqm5dX999CGQiOzCj1KAGghqC8UymlEg2CiVfYNxffu/BA4enhMhOzAGAwBMo&#10;eTw6EIpFXRKXYTZhzgYq0AvPtQfHxo8d/V0sOvF81yFJtHMEBRlTgBgngAErVu/TCucYooa6+vra&#10;OmuF50RszjmwBBfe0NDw9ttv/+EPf5icmDhy5Ijd4Whvb//s009VVX3/l78UCGGME4IZtNxNi2yS&#10;8xttEXJfvAH/zLJ0Ry/6ddmqn/ESmPMuMJf4mcxXYQVmABAADpG13znhAPC/nECaU7MW64BAXitU&#10;kNiXPpVnp5dp9HJXlt7Miz/Mk8Xin4raCAFgXNf1a9eu/fDDD4ZpPP/886+99lokEuntvZPJZBRF&#10;zmQypkkdDkd9fX1ba6uiKKZpMEbdHkc0Gj558mRkNsIoSiaywWDU7/dr2cjtW316lrtcTpdb9fq8&#10;Xdu6rly9Ojc3176hXZZka1oRmh+kRYVxACFCHGTjyavnrslUEQ0JIcXQs9Wl1YPhweDETMuGVsAN&#10;AJAgym6fF0Ss7JZQIILASCqRStDovi0vvLL5VbvDThCGCCGMVLsty3QmgExKq62vsynq1UtXWcIQ&#10;CREMQrPM6/bVVFXfuX1dcqmSXRQILERGAAAgCEv9foxxKpWWJUWWJYKJls1CkI/NBJF1qBZzDcWd&#10;5EXjzzlAEK5Zs+a9994rKSnxer2yJEuSSCk1TfrKy69wwGOxWPfly+vWrRNFIZNOJRKJdDrtdDox&#10;xoxRCCEHvKWlJZVK+f3+dDozPRXcsKHd5XJBCGPRaCweE2XV7XAgUUYIAQQ44JqW+fqHH8/f6JtN&#10;0mTfQKWhuEvL3G6PISuqTU1lMx7GDNOYnpw0TVN12mfCoVX19ZRyw6RuX+n0o5nQ7FypXwUcJ/WE&#10;rmc0PZmMz7q8sipkgDldW43qVoH6ykDtKvf166fNjLll80GvN4AoyefzeAZZmwegiz4spQKMsg0b&#10;NiQTic+/+CISjnz/3XczweDt27dtdvve6WnDNAVC/GVloizl1v3CFyy1sysuP0s/sEL2rUDOeD4G&#10;yTPfvEwDnjAaC4eroJqHnANGGfgrx2uDhcRNK+dgV8IPF9/8lPGCxWsqfxdEcHR09MiRI4lEorW1&#10;de/evb13eg//cDiZTFJKnU5Hc/PqSCQSCs309PSIovSrX30giuKWrZupqQeDwaHHI3ORhCzYKsvr&#10;RVGNx+OQZW5dv99765HfX+ItUZwu24svv9Te3n79xvUrV65u27pVIARCyC1NYt6jY0EvIOQcZ1OZ&#10;Ez+cTM9pbuiCmiBLMmKMI+qQnWbWABxyxgGHoqSUlgf6+++4PTYZy5xxWVQqA9W9of6BwcH2rnaR&#10;iJYbBxJJ67q1d+7eThlp3dCqKyvv9/aNDYyopiBi1VDgzau3kACvXDvbUF9ZW1c9Oh2UFbLI8Nbl&#10;dEqSND4+7vV6FUW12WyJRPJnTCKcJ2/WYSOK4tatW6lpWpb9jHOMiSCKAancMAyE0MTExMcff5xK&#10;JjLZDILQ6/O98cYbZWVlAELOOSHEbrcHp6ef37On9+69srKyAwf2W0KLaRrnz5+LJ1JbNm1Z19oq&#10;yzKHyDCM+/fv99zpc1c2U3kuODXVJEteh00UCdMBA0wUiW5kOWcIcwKwKJJ0JhWLzXGGGOOpTBYi&#10;ESJiZE3GKAcwMRdDpuFWBIVQIzELM5Ob17crUghhXum3255bffjHY48GhvbufXfd+nYEEOTziUpW&#10;uAueSGUgFAnZvn37gwcPuruvxGKxM2fPxhOJxqamRDL5ySeflPh87773Xom/1EqnUGAp/hry48r7&#10;Usyy/QWhulxZjiZQysEKo2stedtiVuvpZdlRKBPWCNUAACAASURBVEigoEjGXnk+sXl1MsjFVrJC&#10;01il8PLiK9YohGZnv/jii2AwWFVV9cGvPohGo//4j/84NTkJIWhra/3Nb35z8OCBbdu2qorKGLt4&#10;8cKRI0c1TbfZbDbV/tUX369Z01Hur5NEryi4R4dnMXTIghsBm5bh4Zm40+6NzSUG+wcryiv37nke&#10;cn7xwoVsVrPsTgtY8tKxYIDfunWr5/p1IktYVZFEIGAk9wy0IvlYPj8IS6WByriWjqbjOtMN0+A6&#10;k7nQUFEzfL8/EopAAE2TQoQoNRubG1989SW72+F2u6vLq8cejcqG6AA2hcl+Zxkw4ekTJ5wOubO9&#10;ORYdM/QowRQjQClLJlOUMcaZarNVV1cPDQ1BK8Wvqk5PTf2M+V/EOACAIOSMFQz3CcaCQBilZ8+d&#10;++ff/va//V//TTeM2VBIlMSKiorOzs6DBw+WlpbmlwofHh769ttvOzo7GxobEULDw0Nzc3OKIgki&#10;Rhg2NjYMDQ+fOX06mUoajGqmMRGcPnX2gsNTGlhV39iyVhLJcP99kRs8k+RauqbMV+F1CXrWjEWI&#10;oauQSswEmWRydjoVmcnE5yKzs26PR5JkDCDVqZHWkWF6JMFvJw6cmXx8a32jv9pvk6FGWErFKY+a&#10;2balLDp39w8f/8PX3/0hHJkEkFpYSgFIefrYLas8zWM1zDAMjPEbb7xRV1eHMKaUlpaUvv/++1OT&#10;U+Pj4+FIRBRFS7lZcL0CC+nLkwpcQXlaI1f25pU/9ayXgsVbHebDN/FctKo/hWv7K4GIf93CAQfc&#10;0PXjx48PDAwQTN59911ZVj766CNREmVZeuWVV9vb2zUtaxjmxo0bFVk5fvz41PTU5cuXn3tuu8/r&#10;Q1DRNXji2HlqkExSQ2jC6y6ZGJ1GCGIgYGAiSDxur8tlczpcGCFFlp97bvvNW7eOHz+2b98+t9vN&#10;OF/iv2rtfY4QDFSWOUodE9NTaZD0QUfAXUa5yYCRNlLjU+OZTFqWBMARA7CsokK0KYwACinVdBEr&#10;IMPsoiSZcGJ4rLy8XJAEzjmHHCDYvHr16OBIgs9Ojwbjk1E3cRGFpqiJJMUG7bLAu7a21q5yj07c&#10;mZocPHz4a92UpqanGbPOWMwYa13beu78uVQqZVNtgihGo9FnDva8wAKeqKKDRfucMWYaRonP17q2&#10;tby8TLXZnA67IAqKooiiaBnoc85nZ8O9vXerqqqe37OHMVZREbjec/3HH49WVgU4Z8PDwzOhmQ3t&#10;7Rs7Ol0uNweAAf6gf2AsGF7duVNy2QzCavyuyYmp+MwExoRSUwZ6aKhfUVWXXS33+wzDEMtLTUpV&#10;Q+OQUcxpJiXabYBxSSSAMy0Tp5mwz8bsJDE9esPvNjvX14qQCpBgGZuQmmasrgIruxvPXh46d+FL&#10;Qsz9e19XZYfV1z916fJFwofH6123ft3o2KhhGGtb13o9nkgkjBFe3dzsdrvZz3TBnH/3QhQfLCcn&#10;/dz2/jnlZ9rQ5Wk3BJadyM8jbUuByWdUtsLX/kmWgZbS4OlWJUXMHaCmefHSpXNnz0qitG///jVr&#10;1nz66adjY2Mul2v/vn3t7esnJyfKystbW9dSyto7NsRisVOnT4XDs8Fg0OcpNXVADcHUCTUQhrIg&#10;CJwhSgFj1DBNSplhmIMDgw6n3N7eTk1KMAGQb2jf4Ha5Dx8+vGXL1vqGeoAsh10LnyrI6hxAXl7l&#10;b+tsHXw8Uu7wzzwcH4kMlpX6k+lkNDWnZl0mNQEXAIAcIMVmt7tdVOMMcgFjaDCFECOtsZQ2OToR&#10;qKlsaGygnALAAICECDPTMzOPx4P3Jupc1TRLOWBYJkktzZG5b9+uTZvrE8lhn89uGunJiWGbo7qu&#10;trahvsmKxA8hCFQEpqamhoeHW5pXq6o6MjKcG1y4DAO6qDzpluJjnHMuSdLuPXsEK6dy7sGcKtyC&#10;0q0gEHabbf/+/TnzQwBbWlri8fj01FRfX5+iyM3NTW+8+UZpSQBCSAgxGDNNbXRiwu4ttdltiGl6&#10;IgQyMQWz4f4+l8MhiaIAETdpYjYYoSbESBAkp8NpI8Ls6DAnsuL1CtzUM8lEPEI4N7Tk2PBNPTm2&#10;eW3FzHgP4ZMH97eVOJGEmIhEAhkXKGcapHqV3/v8nsZz3Y/OnP/O6fBt3bxbkdUcCly0NvN/IId5&#10;PedTlzHPS/epZPLx48eZdNrvL9u5Y8d0MDgyOgohcHk8giBoRt4Upij/xDPJzTM22pLPxTt06cUF&#10;zX7y7n5mkwp7fCUoYf6bxbXBlZE2Po+FLu3SUwncM9jgJS17mvqmuDprzHKUbbkais1zIISmaT56&#10;8PDY0aOapu3cufPgwQORuciNG9cxxjU1NXX19eFwePXqFqfTwTkgmHDOFEVRJNXUKTcBAhgjpEg2&#10;AZkmpaIgcsbSqYyupyEyEOaUaZqGHg8NrG1brdgUhDEDDCMsCKi5eTVE6MGDByY1GxsbCcZW8BEO&#10;eC5fCueMA86BIkter/PV11/+8g9fjD0cBmYkraeYDERFwVhAAmYmwxB6PB5voCz4aNSOdIkLPKOL&#10;iiQQJEDh9o3b5dWVNTWrkAgB4BAwhFhWy8RiCZvipybkHAFEkulEyJzuPLhuzYZaJCGRKa2ta2x2&#10;R0lpjdfXwIGTSA7OKUIYAGizKYFA2dT0VHNTs8PhSCVTPB9w5ik7Z36awPyCKcYfrAuWFT81TUEQ&#10;rDCB1DJAxf8fb+/5HNeR5Quek5nXVRXKomAJbwhLECRFz6ZEyoxaUqvHvOnp7pm3+3b6y3TM7H7s&#10;mH9iIzYmYt57PTu7/ebNdKuNpB7ZbhlSoug9SIIEPQkQhgAKrlDmmsyzH25VoQCCFKXWbAajWKi6&#10;NytvmpO/8zsnz+G+UZsVgosgAYVC4ZLHOSAkK5Mvv/yylJ6SinPGBVcEgBoWE/F6tjc9PtXY0JJb&#10;mB0euuRml/u7e3p6+lpbmyKhCss0TCEEMiefW1paSqXmJqem0suZVGoum5L3x2+r1Lhr2+FIEDLp&#10;haXsw4d3cs6d/q7K5aVbATl/cH9/VYQLcnShCcaJJBCaobAwlJSaaRmRg1sOHx85cuLNQIgP9O01&#10;9QiRApQEyBUq5iEqLgUAuoz8ZDUIVBaT8ZEN3qclAG7cvDl8ZVjT9YGBgURl5d27d2/duQ2CV9fV&#10;uiRLPe8nrn6yKrqCrx/P0z+6ptatcI0EfPLFT1MK3ByBAoWrYS8WnShKynZZu/2sCCDWSJ/SRvro&#10;L/mmzidbedc27uti47X1PAHEFW1y6/48YsE1JJNefu+992ZnZ2tra19//fV4LD43N+dJGQqFwuFw&#10;LpcdHBzkhYDgAACaps2mZl3XjUfjVZVVggnFMBAIACwCAZEEIMd1PJUHZWscA0Fd1zXbSxuGzjjz&#10;uQC/0Uqp5ubmWCz2ycefZDKZgU2bdEOTSvnyrfzRNC6k6wqNmRFzSWU3926enpzKjNnjU+MPxh+0&#10;t7cwjkBQEQ539/bcvDwy7y1qnAfQQAKDaY21DecmR8bu3d+9dzcW7ZS6obe1t3lzDi14CkmS57pq&#10;dvlhZVto33ODVkhm7QUmXCMAjY1RTfNcb0pBRlicsUgJWw0MDNy4fsO287FYNG/bnueapuW6LsN1&#10;TuauGaNSQK7Vcq0wdFCMtlFYu0SIwJAxZJyXiGBfx8BSnsbS1QgguChliMei+7O/B5qGSZ6cnRh/&#10;MDHZvbHrxQMHG+rqg4EAQ4VASMQIGFDQNAOGXl0Z7+poE5ruuN7cwuLY1OS7n3yUv3MnqlMyKFJT&#10;c/m5iS3bmnPLt52F0Ree3xExONlZ3dR4wZmPKQWI3LAESNAEcqF9+8Xt73504vcfvVFX01BX3YGM&#10;AxAARwBEQFAcPQJWTBRRNKI/sgYLmzpDIlpcXPz973/PGOvo6PjW/m8BgALK5fPxykR9wwZfnPlF&#10;kQK1/sJ5wsr9qkroulLsS6m9p68cYK1uVpJRnueVpFvpW45IOgcCQUr5QZ0QsXSGfC10gnUsEf8/&#10;F1Lky4uvdJOvdWez2V//5tc3b94UXPzZn/1ZTXWNUspxXE3TYrHY3j17N3ZtXENz3r8/euXKFSBK&#10;JBKapnnSU0rL5/OKpB8mC1C6ng0gCR1AnslmMjnSdB4ImIUYl76vDRZcYMLh8AsvPH/o0KG5udSz&#10;z+7XdV0VpNtKW4UQvngNxyPhqkioOrxj3/abN65fvHL5ww/fHRwc7O7uTkTjgmnbdm6/cPpc5v6C&#10;zaXBSWPEFEb0UG28yss5pJSfV4EIOOOvvPJqb2PXL//p35bdRWDW2OSoiLPBndvMgLe49EDKZcCs&#10;pGUPl4AsYFKBytshTYsUDhtLGQgGb9+5c+v27ZnpmXw+50eVeDIVUBBkUJBqj35b0laoGAjPL1Tw&#10;sP8q47zOuANDxjjms5nRW7defPGlH3z/+ySVLgRJD0CCLyt9vylAxkApUCRdz9V0LZlMxOLhmurE&#10;+Mz0v7//npMaXX74YHt3/dTti6Y2/4PXDoY1R2UWKODl3GwgUMFQkxIQOCATmgngcaG4SdzNv/xC&#10;/2efX/n97/71hz/4PwwzAsCR/PmBSMp1l1zXkYYphIUoADjQY+M4IOLU1NTPfvazkWvXgqHQjp07&#10;hBC244yMjLiu19TYFA5VuK4jGEdEP/ECoXp6r4uv09GrVc6nUOO+cuWPq3DFNkJUflJBASgobhSl&#10;S6WUnud50vMzX62HUWGVzfGrF6UUlB0gf5rrfQqZigc/CzeWHqusrL0ZEQAcxxkeHj5//rwi9fwL&#10;zw9uHiy4+AFZlqVrekW4gvOCA5Iv5bPZ7AcfvD8+PhEMBpubmyoqKhhjrps3DME5CA2lcmwnq+nc&#10;tAxd04QQXDDOwfNsqaSmaZqmIQJj/m5Bfm9FouGDBw8QqcOHDi8uLCqlPCmVUn78PMdx0um0rmmc&#10;c00XGSejB3QrEtj8zOCLf/RCW1vL0OWLnx769OrI1ayTF6bWN9gPBgedKQ09UhrTKUcxK7KUWpie&#10;mlIkkTGGAhQwhlkn62leBrMP89Mszp55blvnps6Mk1nOLy/n01l70VNZ5IQCDTMcDFQZeoQxxhnn&#10;jCNDO5+fmpx84xe/uHbt2pYtW4tb6dqkU/CIcxY+Uh4zzgXds+yyp5xduPYvVAB+UkR1+/atbDbT&#10;2rDh+f37DCQdiSlPoGKkmFJMSUZ+NCFJJAEU44BMSeUCKMGgtjK+uXvj6y8dzKTGgyLnpCe4M//S&#10;3q11sQDYOfCIFBdaCDGoVMh1LM8LIIY8ySUwBQogr7FMXVI7sL9vYeHe5SunlMojKARF6AEQoZu3&#10;Z5czY/ncDEGewCWS5fNZrS6AeOvmzXt37wKAkvL4sWNvvvXW7z/+6Oy5c0ITnuNOjo+7tkMrwTPg&#10;cd1Of1iBx+CyEp76RiBbeYXrfMUY57yQ2qY4cXzRpJSSSq1OsUxFbsQPK1mWdwOLfklfxYywTlFK&#10;ERJfT5F58iMVf2uV/klE6/gKr6oIUqnUL9/4ZS6b6+vv+85r32HFzMqhYCgWi83Mzow/eJBMVuZy&#10;+Xw+5zjO+Pj40aNHL1y4GI1EOjo7t27bphs6IiBKZJJx4hx891GlfKhrMQQkV2jCVYoxRAbp5aXZ&#10;udnq6ipNK2SYl9JzXVfTtW1bt14cGvro44/27duXiCf8kNDkZ2qTMhyJKCkTsThIKQQXutC4aGpp&#10;rt1QPzeXunHz1tDlS7dv3Nq3c7dVEbQ9hyyQTPou755NAtjszMORq8PBZCgSiSJxUJ5S6u74PT1m&#10;IRMz0/Pf+tbeLc/tCiSDDvIAJ8exGAQYLDsqy1nQNKKcJwDCvqDxp2lHR8ff/M3fBKxAIlFpWZa/&#10;2RRV3rUzoVy6IStmrlrNmZbvT6vl3uNw3rqTpDjGZcW3yRDBwsLChx9+AKSU485NTYcMKxaN+DOa&#10;FeODIEpAKrHtCFAIgQQKUSGABmxr3yZlv/5f/9v/Of0w9cJzvY318Qejd8bujiYqYwmMByhgyJB0&#10;RSo1f+PGyOTU+J/+xcuRsIFMArmMpGcv1CYTfT2Np09/0dbel4jWMGAKXABEtBWlCOaRELACgJUg&#10;27rSQUkVjUbjicTS4iIR3blzRwJJhFw2ywCvXL58+9atSCQSCAY21NX/6Z/8SbgijLiyx8B/gO1y&#10;5Q1Qiez/pn7rUQZj1bQoJEgkQihGzAP0Fyp9mctuKdClfxN8E5qpn37lD6nh6QsR+Tn35ubnqqqr&#10;Xn3l1UAgUAKuicpE18aujz7+6Fe/+vXpM6dTqdTs7OzCwiICCE0Eg4HOzs4DB56rra7zIw+4XkbK&#10;vBDgAnHBOdMY0zkXfjggziyl7AJrRDQ+/uCf/vmfXnjhBSm9bDbDOc/lcsiYpmm5bC4Uqkgmk4cO&#10;Hdq1a1dDQwMiAoGmabZtJxIJQAxaAU2xkBkAQkkEgFyIqurqZFXV2IPxU18c//jTT4QHBJKQJCpJ&#10;RAo8RR545KlcNrecWQ6Ho0SAhJyxrr6uVDo1OTkRb68e2L9dj4UdhopFNG5pRtxgDsrFNEw6nmM7&#10;GTOQkZ4whQEAiMiAGabR1d2tPInIOGNOMWP5Hz6U5eCuqML/oeooAEjpHTlyZGxs7O/+7u9OHz99&#10;//5oXV295ymhcQAsRINGiSABFKD0dUks+E0oACD0FyvXBN+yZVtra2tqXoXj1vjDsemxseGrdzzE&#10;qtpqBiZJc3EhNzk5JaWjGbScp2BEA+AMGYB07Jxtp+pqkyM37t+7dye2qVIwrtAFxoBsYGnG08hC&#10;iA6AAaiAqKhLPSLalOzq7v7f/+7vJiYn7Xw+l8/PLcxfvHL5zu3bAOB5Xj6Xyywve0revHFz186d&#10;ka4IwNfBH1+1FHDcVyfWHwf5n7Ig+vlIGKiCdCtOHoLHiTYsALeyE6qPVvq45pZsqet+S+QjRvSp&#10;PVqRuKUNHAiQYcm/xnEczrmUUnBhWpZS0r9SKbUC1sohRLF5Ods+efLkqdOnTNM8ePDgxq6N5U0K&#10;BoI9vT3HTxzPZDO37971sytZAYuIwuFwb0/f5oGBDfUb/NDSSsqFhYVsfgGFTVx6ytX1MBK4tmNo&#10;JpGUShFKzhkROY5bU1PT29N77erV8YnxqanJnTt3RqKRWEVkePhK3nY44wcOHOju6jp16iSRampq&#10;FoITaDk7n7XzEkkiAGeBigpfhBTGDIBx3tTYGP12+LNDn105P9TU1LA0lSMpOOOWblSFI17Wth/m&#10;7ty+s+flZ/2Y70opJjASjwYjIbag7z2wP1oV802fTOlAHEAnkgwMjg6pGVdmwElJDywz4sfORUDB&#10;BREBMiBSSgkf0K1ngFp/OmEhR1pJkymNeAEwrVZj163tMetmXRoGQEFmadkUel117d7du3/2s591&#10;dXf5iSwACJkfDIQAXM9ZzmUWNN3UrTChBqgTcv8kmQ/fPEWWbna3tty795A76dyyHas0X3hlb9Zm&#10;nx4+PT/nIFjSRV1YTY2Nrpe5NnKrqnqbJnRUHjCSHmVyy5ybiTi7eeNyf/cWoWmaDplsCuQkefMI&#10;efKy0stzLVA8HFgY8EeAD2pC1NXV1dXX+yM7m0pNz8yM3b3X3NT88ssvT01MfvTRR7Zt19bWNGxo&#10;8A8vu6779J7wsJ6q9GhLsMw7orTDla558s89ivge/WrN6K87tVZAPkNFihUjGpWE1WNEW0lMlPmF&#10;Pa72te0rva6WiKVuchx3fn5uYWFBenJmZsa0zE2bNoVCofI+KsQEBhBCAMHU1NTYg7FEItHa0sqK&#10;hrM123v5H0SkpBq9f//Xv/qV53rb9mzbt28f57zUGwDAkDVsaPj7v//7XC7LBNd13TTN6enp9957&#10;r7enN5lI9vX2apomPYkIyHk6nUkvLywsLCCYwIUR0Mh1GEOlXMeziXkErq6JUCioa1ooVPGf//P/&#10;opTnuI6miampqUgkks/bN2/ejESiuVwunV7as2dPU3PjZ599lkqlenp7haYBois9BcCEiMRjjudx&#10;wZVSfrOJSLkeAYRCoW+/9koikbjw2RmHHCl0R+YDeQpxR+e8vqpufno+m85FozFFkgk2k5p58+23&#10;pqanbNeuCIU0ofk9iMR9vhWBI4IQYe4tEXmcsUBFEFABIRAjQt9FivlOFX4ILfqKm/R6trN1V9Fj&#10;K1gZutJH61ztCwfBRHtr+8VzF97793dbWppd13HsPGOFWUWoABWgh2BLtZDNjGuOwbVarkcValCK&#10;JUgAQILz+ZmJkSsnNrYHIoY0gswMGfFETHqBEyeNSFO16xBIHotGDYO2b99z6uynd27fbG9P6oIB&#10;Z0IIXSMl88mkcerk0PiWiebmVoGg3LSTeQiQA0TpesvL6VBFhKMqmp3W0ecQi7o6FoZD1zRpOyRV&#10;LBrt7urq7+1zXefjjz5OzcyeO3t2//79tDr8anlXr/nz0UEpF1vrN2j17V9PD33y7vi4T8o1XyjC&#10;sBJn5SOep3XZpSItAquf+asWIpqcnHjrzbccxwlVhMZGxxoaGvr6+nyjtR+2aGhoSHqys7MzGAoq&#10;pY4dO3b37t3FxcWKcEXACtTU1hQ5QywmH1hN1QAQUS6fO3TokOu5yWTypZdeCgaDa1qiSAVDwdRc&#10;KhAMWAHLcZ1UKpXP53t6uucX5m9cv+l67pbNg4amEwApFQqGamtqLMucnZ33PNvx5hOReDJZk15e&#10;vnv/DqAjpU1oRqJRLng6vVQRrmCCm9xYXl7+6U9/2t7eHo/H4/H49u3bjxw5Eg6HfWH64osvnjpz&#10;5sSJk1u2bXVd17EdJSUCRCIR0zQcxxGiMEascOwKPc9Dome2b+tsbL5yceTMkUuLuVwoLzKepmkY&#10;DkVmF9PHjxz9zh9/R9O0+fTi737/u9nUrGmZVsBMJpOccx9xYSFiOSMiWRhQLB5bY1hkngqBcso4&#10;5LKUF182BwrkLZUcGr5BjvlxxUfwfT09/HvfO3702M2bN7Zv375x48aVGYsSUAJ6ADbhskcpkKai&#10;MMcKREVAxZPlCMQcO3v+/FErkE0kg4bpBUN6KBIIBAzPFY31laYRmUstctD6N7WeOH6Esc6+/s6x&#10;sTvNLVHD4KAQGHrS4cJsaqwfujh3+/bNDQ2NXErTDOgYXV5eBADGdKlQKRKcFyMOfPlj+pqVJyUA&#10;JOJxXdfD4fBLL700fGX43r2777//fiwe7+3thaKKU9KK1l2862IoRFjxzHnixV+vfDP14Po7Iv/J&#10;T36ysLj4yMXro9Dy18dxIqun/frbhRWwDjx3oL6+fnRsrKOjo6u7C8CPVcFt2z782eGTJ04uLy/3&#10;9PTadv6zzz7buHHj888/f33kuh8+FACKx0Kh3JfPb7bnefl8fnh4+NjRYwzZd77zncHBQR+vSilX&#10;4B0BIOi6PjM7s7i06DouESWTyY6Ojvb29qX08qVLl7LZTCAYNHRd1/VwJNK1cWNrW0tvb09/f2+y&#10;Ku66+Vw+rcCRYAuddJM3NTYObN5cmUzMzM5YQZMLDgC6pl26dOnixYv5fP7ZZ5+tq6+7d/deS0tL&#10;ZWUlEFiWVV9fP/nw4blz51Jzc4yhoRv37t17MDbW0NCQTCb9fuOccyxYphljQtM4w1DYqmreUNXS&#10;MJ9ZTC/NZ7NLubzjCcjKXLIu2bepL5NZfuu3v71z794rr77ius7U5GR/b18sGivEIy1sb8gYME6A&#10;rqQscERmCV7BmQHAgFhBVhRkEtGqvXR968HKa9GMsGJUW9faVdqZvhJqK1cvyj8hYAwty6pOJjdv&#10;Hti+fXtra6sfctYvjElAD9AhWM7nH9r2tBBkWmEmggAmIGNIQA5nUnr5y5fOHPnszY1dZizumpYK&#10;VZiWZRi6yZC1NDe0t9aFLF5VFWxurkKWr66J1DUkq6pigaDmOo5UypXSkQqBCxEcvT+fy7OW9g4j&#10;wAVTSDnHzgDTg6HqQKiKiSADA/18OiUhXN4zJdRW7Mu5VOr8hQue531r//6WlhZEDAWD0Ujk/r37&#10;s7Ozo6OjrS0tsVisQAIUtajyleu/UWrllOsarXDNMn+CFvmHb1pPngPrf46IgOXthyJJ8STU9jg0&#10;+PXwml8YY/F4fPfu3Uqq2dlZIlVTU+P7Z/qm/0Ag8L3vfe/S0KVTp07Zdn5+bp6ANg1sikVjicqE&#10;lLIE0oprpqAZEREQGIaez+cfPHjw6Sef5vP5jRs3lnJTMsZ8Fq/QfgQOPFQR6ujokEoiImPM81wA&#10;NE3z1VdfWVpKnzxx4oMPP2xqaNi27ZlEPBGNxeLxGGMsb+elJ5UHjuN60pt6OLmwNM8Fs8xAVU3V&#10;0OWhGzdvvPTyS1FduLZz68ZNwzSlkplMZurhw/r6emSMCwFQoBSZEFue2cY4m56ZGRsdG7s/VldX&#10;29bWFgpV+KQkERSoBCJEFJwzRBCCSIQDrH9bZefGjuFjZ4dPXZy8O+GwfKI+2djaNJOaPXrs2MT0&#10;1IHnD27cuHF2dubO7dv5XJazUgozxZAr8vzE71hEhVIqBUSggBRAgdUmZIDFvDQrmv+Xjzj64SGV&#10;Ij9m2Tfq+rT2t0pNIlBKaVxoAaFgJfhGkfBWfma+paWl9OKcJpSifC67FOQ1mi5cScDd5fRMLp8+&#10;duyzoQun+nuqu7t1olnHXjYMoQkByuOMCYORclvbEsgQwN6+s5uAFMhQyJKe9CQqBZKYpllcmEqx&#10;DRuqhq/dW87NxVkNEkdmMGZ6CgAMLgwiAcSgkKibSnvwCsjCFWrRh2ypubm5uTkETFZWIgAppQh6&#10;entff/31N375y/Hx8bfffvuvf/SjcEUFIjJka1iwEohbI5XWCD54RN6tYyH9jwTj68LMlU8e87ti&#10;9ba3wmLSGtS12oq8Dkb9Sm0FchxnKb2klGpqatJ1/eLQxUQ80dTUBACO7dy8dTMcDjNkS+kl13VN&#10;w/SZQtcPKrnCBBa3owJDB1JKwzAWFxbv3rtrmdbWrVtra2o86QnhE+Hr85FCiJmZ6aGhSwBgmsbS&#10;UvrBxKSTzzPGOts7pmdnfv6Ln+/eubtrUcle7AAAIABJREFU40ZdN1xXCa4bOtM1DQA86UYTFa7n&#10;MMaVooAVuHv/zvjEA8dzkIGdzx87diyVSr326mvnzp3zXNe2bc/zCvGEy+D+wObNju1cOHduU/+m&#10;LVu36oYOgIWVWMiVWbD9KM9ThRNIghEAeqaB25/d0b2p6/bI7UOfH9LDxv2J0eEb1xYX0zt27Ozt&#10;6/UZOl1o6cWlkrc+EShFjuNyDf0UjYxxSZ5U5AePKLra+DtJWYTiEux9mrEuGQ+KA/YfJNdKBcte&#10;oTjzyxeekpIQkHFNmJpmkkQkkJ6ULhGpxeWl8+e/OH36cDY3m7dT+/ZuaW9KEE3rmiBlMNQYcgYE&#10;4CAyYARAwBAQFTJCBDJ8UKyUUMSAMU1nCByImppqL1+byDtLhDUADEFDNBAJQJBigAwexaUrhVZh&#10;ZABkmM1k8/m8YRimaRXkFJBlmjt27pycnPzwww9HRkY+/PDD77z2mmVZT+DLygXTmstKf64RXn+I&#10;IHtCM9Z88vRTZYV9K7ZTgO/fWFAZitf5rHVREpSAaemn1ldFqbyOJzWCActms5OTk5ZlRaKRubm5&#10;3/zmNz3dPTW1NaOjY7/5za8XFhai0aiUMp/LO7aTXk4rUqOjo62trVA8u0NlFfpvGOMAMD83/+67&#10;73LGGxsbt2/fTlCwyRabvZ65B+ne3XuHPvkkGAxJoOXlDBEaui6ld2Pk+vf/4vvxrfEzJ09du3q1&#10;f2Cgvq4uGAwiw7xtM47IkGscuYmMaUIwxnp6e06ePgFKIZFu6LqhL6WXTp0+xRiLxeOelEpKXooa&#10;SqSUMnRdE9qzzz5blUweP3Zc0/XBrVsE5yVk6nouSOWfNnJdFxE547pmKCmF4AjkKFeLGu2DnZWt&#10;VZevXDp15owu9O7uns2bN1eEgo7jmIZZEYlmc7breYAMgRSRkp7jSZ0JRA6oM2GR65JiSioQHhD3&#10;ufrCVMACmCid5cGvNL2Lc24NGHFdVyqlaZqfD7gUMn6dCor1rIzdE2QBFjVgQFrtJU7kn25CXViW&#10;EcpnU5yLaCTuKeG58vixY+++90Y0Sv2bmtvatyBkFxcfxiLEGOcCPel6riYMwXyvEeQKJDFAxv3E&#10;sAwAQEiJuaxy8h5jwjBDhEoRhip0wwDpOgAaAAfQEQwAiWgACf8ASWk7WbHC+dxbkUX2pwRDxjlf&#10;Xk4vzM9v2LAhELBKigwRCc4PHjx47frIrVu3jh0/1tXV1dPbo+s6KizfYPwOUauXw5rOp0e+ffLn&#10;T/jk0W/XpbweRwWWt3k1eCSfCvaklD5oQBBCiBJdUUbCFy3yxQ+KBPaXCNFHH6408UrN8tckALiu&#10;OzkxGQwEDd0Agh07dnR3dQshEvH4s/ufDYVCnx46NDE5oUhlMplLly4xxlJzqT1795TOWq1pTGHX&#10;UnT+woWH0w855zt27hCaAHhkWq/uRL+PK+OJxvrG5w4cvDR85fTZc7FYvLa62tC169evHz129G//&#10;9m+bGxrPnjt34sTRRCKxfcf2ZDKhCQMQFADnGhNAQIqIlHI9lyFqmkBEXTcGt2y9OjKiAAxdj8ai&#10;CwvzUslAIOC5rk+goVQMmec4nIvOzo0AcPLUKWDYv6nfsgJEpJTijAlNE0IwxgxdL1AkPrpiQL7H&#10;JCDXeSwR27tvnxUIfP7ZZ5ls2nHyiCFd0zwpFVE2Z3tKFtJPMQQUptAQJBEhBDkPc+UqDz3PBlMH&#10;5AC+pxWBfzSo/AACQSkE3RNKUR4ilXU7ATDE2dnZW7duDQ9fzeaylmk2NzcPDGxOJis5F+hbY9fT&#10;Xp9WnCIQgiTyzSLlWyEgAgEp4IzpXLMVcI6KiDMuCbO5rOu5r7z6nXCYGGYZMSWYYUjdsD3P8UNU&#10;EilAYsgQGZJHoIA4AefKAKUvpeWZs9du3Xzg2m4oEGhub+vobtRNblh60DKUrUhZBJLIINARFZEG&#10;pANqpXaS79pWcCYueBEXmLICXwaIyJHpQguHKizD9AMfl+BFIBR6ZseOiYdT6XTmyNEvevv6fDKn&#10;1AflwuUpwdE3on5+7Xv9G0tHkss/VESO6+ZyOc/zGCIDMk2TlUwCq2op+/cNlKLWJaUcHx8/e/bs&#10;cmbZdV3bsQlIkVpYXDxx4sT90ft+nNXBwcFwJBwOV/gxpvP5vK7rl4YutTS3DAwMlI7jQJk1o/gn&#10;PJx+eOrUSQTsaO/o7up+1MWGHilAJBUBQUWwwtLNoQtDdjbf2NgUCIa4ptXV1XmOy5FVhMO7du36&#10;3l/8hRWw3n33ndOnz8wvzGezWSLyI3kUVy8wxnwZ5P/a4uJiZWVlY0NjNBqdnn54/vx513V1XffP&#10;iKRmZycmxh3b9q/PZjNCiBeef358fPzY0WN2Lg9K+bElSnJBCMGFEEIIzk3TEILz4pETwbkmBOe8&#10;r6+vqrradV0EcGzbT3homuZSeqmYCsc/wVYk3kECCaQAQ5NxDzAL4J+1VKsB/ZcVXJk25a8AKzyR&#10;IrJt+9Tp0//wD//w6aefVoQrBgYGTNM8d+78P/7Xf7xz547fusf/wto3a2cbEBE5jnvkyLFzZ89L&#10;6T+FKiwDReQzbVDSuBlQwWDCGGtraQtXRO/cvj87s+jYwCDEILaQYpcvzD4YVZ5rcaFJko4nc3kn&#10;m1/2lCeJCunWkLt57YP3jp49fT0ebQyH6m7emPzggy+OHb2AYApuGYaVzWRBcaW4IgFMR65zLhAF&#10;Ai8xyKXngKKNGajgY1iaxradz+Vz/nzQNG3NLOecbRkc7OzoZJxdvnz5wsULftqjlQ4qUzP/EO1y&#10;be+vTK0nlfJr1tz49X6XMaYbeiAQCFiWfy5AlM+94s9giWrzj1nTY6fR2rKWp2QFRQYBXc89fvzE&#10;7z78cGlpqb+/PxKNTE5Oep78+OOPGWPhivDS0tKJEydGro3U1dWlUikimp+fz+fzRPTBBx8Eg8E/&#10;+dM/cR1X07SSKaDgUVy08ried/zY8fEH44FAIBQKLWeWo7Gof4Gf0HDdISQABowhNy3LDFhC07mm&#10;TU1PZ3JZz3U0xkwhzpw+HQgEcvl8U2PDiy++ODx85f3337t4cWjr1q3dPd2RaJRxXpqWCKDrumEY&#10;SqlUKjU0dPHFF15Ip9NvvfXW6OhoMBCIx+J+y6WUw8PDH3z4u7/+0Y86Ojps275189abb7354x//&#10;+OU/+qNz5859dvjw1m1bE4mEqRusfN4XqMWSvChi9eIFQoj6+vpUKmVZlq/ikSLTNOfn5/N527JK&#10;FLVSihh6nAEAkjJIGgh5qfKKPPQhmy//yvb5L9nkfSIO/fPCzHGcpaUlf9Oqra0Fokwm8/Zbb10Z&#10;Ht66ZUvnxo2hUMh1nOrq6gMVFUc+//y//ff//uMf/7iluUUpT9P0Qrqf1cwvFQNa0CMN8YEOEdy8&#10;dfO99/69qirZ3tESDod9/quINwvGEH9lIQkigUwjQNMwW1rbtm/f+fnn7+mGV1UZFICZxaxgMpmM&#10;LSyMf+u5bmHoirIIjIFgnJlo+kPJuWvqanpmYmZ2sn/zpnA4qWvGdGqC8cDduxOXLt/s69+cz7vA&#10;/MgFXKJGzABGIHyAzApQEwDIj0ekCvGZSnbqoqrqvw0Gg4FgoKmpqZSGtdQLCBiPx//Tf/qz+/fv&#10;Ly0ufvTRRy3NLbF4DAAQGYGEx2iFq5bGN02orbFCPOW9a7SuR2NkICIvGSKBdMGR+XrU6iekMk2y&#10;qE0U/QSe3BwqKkZln5aGRAjR0ty8Y+eORCIRCASklI2NjXbeVqQ8z+vq6vI8b3R0NJPNnD13ljGG&#10;gD//+c9JkW3bUkpN0958800A8EWGEIJxDgiZTFYIUVNTs2Vw0LKsI18cyefzyark2IOxf/2f/9rd&#10;3d3f39/W3kaKUGEBza7ExvG1cJ/x8QKhUDAS6ezrvXDpUiq9NL+4UFdfKwgmxh789J/+2dA1xtnB&#10;A8+98uortm27rmsY+sWLFx+Mj2/fsb2urt6wDAXEGXNc17RM1/UCASal3Llz56ZNA3fv3k0mkxs2&#10;bEgvpRmiEMK2bQBobW3t7u6KxWKZTOby5csjIyOM8RPHT2yor9+1Y+fly5ePHz22d+/eyspKy7LA&#10;jxfgS7UyenzleYgAgHNummZVMjk1NWXbNheCc+b7xGSz2WIiRFaSGgAMQBIoBMEgCNwj8KREjYmV&#10;dOwrTNeKe+MaLEdQkkCF4EI5O3/u7Lljx475YKm7u/u5AwdSqdTtO3defPHFnTt3mobpY17bdhYX&#10;F5555pmLF4eGhoYaNjSUJvmK9aL0M76xv6SAlRUGBEielFevDU3PjodjZjaXDgRNznxYxPydu5DV&#10;j4gUImoAGuea54HjuuFw5Nsvv9bWWn9/9NrC/ITB9Q2DTZ1trYnK0C9/89O79ydC0Wpdl4yhoZue&#10;ZNkc45xzJhA0UGwhlZUeI2V89NEXjQ1NmZzatKlNt9jQ0HBdfbvtqGRVNRIoAmCaREMpicwCEACs&#10;TFRT8fE8KLgfaogFzOEPPDLctKk/Go02NjZxwdcRBwDxRGL7ju0f//6j0fv3z547e/DgQcYYL1LP&#10;T8ZrfyiUQ6RHAvaWfvEJFs9H905azQyupFgtvvHlWqHBpFAIeJzzR+GZ0O/hp0Zt9EimtrJFJ4Ro&#10;bW1tam7yF6MmhKKViCslpgwQpCf9BkjPsx2bIZNS+vFIXNfNZDK2bbuOa3vu0tLS9MOHtm1nM5nR&#10;0dF79+4tLiwmKhM//OEPa2pqzp07d+7cubv37tZU1/T09rS2tIYqQqXATStNJEBCx/OW7fzNB2Mn&#10;rwylFufb2zomR+8mGurGxseVbQtDf/a5Zxfm58ORyNLS0pEjR9rbOw4cOCilHLl+/f333u/u7ent&#10;60tWVipFc6m5oaGhgYGBRCLW0NDQ1NScy+Xq6mqrq6uj0eiD0bHOzk7TMKWSMzMzN67faGpqQsR8&#10;3r52beTq1avRaGR+fj5gWbqu79y5s7q6+uzZs81NzV3dXaZpFrmDEsm85mEQC4KKgqHQ0tJS3s5b&#10;AYsINzQ0DF0aUkpJ6fnX+YESij1gE+aRaYIi2Zxru8ugiAcF+jb0wtlGf25Qgel/FDKVeAxSGtdy&#10;jv2LN97ILmf27tnT2ta2uLBw9OjRf/kf/2KYxqb+TTt27AhYgRJbYVmmZdVMTk4qpW7fvv32b9+O&#10;RiKDg4PJZLKcB4ayx6b1M+AhoPK83OLSw4bG+OTUrfGJe/FYFAiEYOVz0p+vnAvODcY0hhoiIwAg&#10;DAbDzzyze8u2flJpnWlc6SBpMT2ZzdtRK8xZFYLUNMPQg1LC9ZERwVlz0wamg6sUY4ahByYmpjNZ&#10;5/bdMYYqWGElkpGRm1cfzqQY0wKBCgAXgAHTrFCcCBSZjHzJBWsXH3qInpQegqaUIBCs4E0NiJCI&#10;x+OxhCK1JqIZFeS/Elzs2b37zs3b90fvf/75593d3bW1tUVVt1zQwFMu8acphRm6nkPCf4Rx/HFG&#10;j8f7tWFpKvs7xdqG+gIZV65FxjkU/LCo8FGpMkAlFRe8RES7nle2GyMpf60gETFeiJgkOPfTWPhN&#10;YYwpUkDkW0ILzli+8VyI27duffLxJ5zzgU0D9XX1mqbt3rW7p7tnYWFhbGzs+LHjly5d2rx5c1tb&#10;WzAY9LFrEf6AIkLGJIDkEK1OZkmizkOxCDM0Dynv2pDLf/HFF6ZhBALm0tLijRs3pPTe+MUvrEDg&#10;f/0v/6W7u/vc+XP//tvf7t+/f2Nnh1IyFAzV1NT408Z1PWTcMMznnjtw+/bt1ra2np5eApidSb37&#10;zrtXr12rqqqORGNdG7t6e3sMQ5+ZmTlw4LlkZXJ+fn5sbKytrW3ft/adPHFqcWlxx44dhmEUAPrq&#10;za1oASp0FAEZhsE5B0DDMGzb5pzZts25UIpY8XiplBIAGHCGgFwpJUkJQ48qxT2XK8lZMZ5pkf0v&#10;Ey3l02EFwCGRch339q3b169fv3H9xh9/97tbt27ljFVVVYVCFW+99ebM9HRPd7eu64gAWPSAYQwB&#10;Rkaue54bjUbtfP7MjRv379//i+9/PxwOl8u1L8EaoICk6+XT6bme7pYrl9PXr13q6eoWmuYfnkJS&#10;vjAvOHYKTdMsQIbgqzNIAAwFoFRSLS3Om5oR1CM6F6Njow+nUrW1vQwrORInzbUxm82dOXVDCKyq&#10;3ICKmOUmqkQwLMen7oQiHMhuam6srI7eu3cnEY8DACAWuD4gQI5oIGEx4Ef5GPpkiwSQnpfJ5dOc&#10;W4JVFE8Zlix8gAj+mlorNYg4Y67nJRKJzZsHxh6MzaVSVy5fqamp8TzXD71T6sXHuEV9nbKuoMFH&#10;cNY3xe6tspkikCylZwb+k5/8ZH5xbSIPBoR+xPYij4klYFVskx/Nz9ddC1ZngEJaGST0MX9xNyhx&#10;h4X6y6K9lViz9SV6KYw0Z1iMx1Ru9/A5p1w+/957741cu1ZZWfnaa69VV1dLKRnnoYpQIpGor6/v&#10;6elBxFMnT43cuL6YTjPGDNMsxYPkiJPTk7OpVLKuFgRLLy8lKivvj43W1dVUJSvT8/OWYViaXhEM&#10;jo2NXrlyxbLMWDzW1dHV09198sTJtra2jRs3trW2Xbp86caN61VV1Xv37kskKhlyBE6Fs0s8Fos3&#10;NTV3d3VXVVVxzufnF+bm5p979rmlxaXqqup/+R//49rVq5nljOe6Dx48GBkZuXLlyvkLF6prazY0&#10;NNRtqB8bHb1540ZlMmlZFvknOtcym4gInnQBQQiOCFevXW1ubo7H45zzxcXFS5cu6ZoYGNhkmoZv&#10;JGSIyJAxxRgScVLMdV0C1LUAgkEKpPQ86XjS86R0PU8pyufzKxnCitws55yAgKGdyw9fufKbX//6&#10;xLHjMzMzgvOW5ua6ujofHkYikabGJgDYuXNXIBDwMXtpLhBRR0f7M9u3P/PMM5s3b+7p6blw8SLn&#10;vLmpWZGicrn2eOlGoAhlLp8+8cWn7Q3V3S0NN4YvIYMNzc2EHBVyRQp9ikUiuciU53mSONdCnAWA&#10;BPooFVzPXUgvT0jXRdRy+aVPPn7/7t3bk5Pjt27evHr1+vlzly4NXbsxciebocyyl8vm25vrde4x&#10;TZnBwMz8ou241dUJjePlK8MzD6e3DG5RHnOl2DT4jKGHARkCR9AQNAaFcP5UwANIAISAPC/AcbJL&#10;y5lRVzmWFRdMMF/6Fok5KltEAOCHWaSCzzUhgeC8srLy/PkLuVx2OZMJhUK//s1vaqprwuEIFPyl&#10;1liQH+nSR8rjrlw1G8u0sUdre5p7H/fVGiti4XpUQKRI+g+yNl5b4ebia3GPLidwV19Wst6s0hnK&#10;hRSWRNujz/w0D7MKmDzmFkX08OHU6TNnHNft6elpbGpEhoafaBYACBhn0Wh0y5YtvX2912/cuHLl&#10;ytWrVysTiYHNA42NjX5ePum4nu1EreDknftT9x5YRoCI5hcWIlagpqZ2YfJhLpvVBK+qqlJSAsJA&#10;/0AsGhsZGfn00KF4snLPnj2JROKPv/vdM2dOX758yTDNnu7ulpYWz3NLKxcRNE0QY0pKpaihoaGx&#10;sXFifJwxFggEcrmcYZrBYHBD/YbZ1GxVVdXIyEhfX19rS6tSStf1PXv2DA0NHTlyZNeuXfV1dQDg&#10;ScnK+pOggJ/9BIZCCFLKdV3GuOdJX8IGQxWlrmOFIH6A/kFziShA0wy/Ktf1iAgBS16EqApQUSnF&#10;/FjmpSHwuRulzp07+/bbv+3q7nrt1Vej0ejD6en6+npd09A3ZRA1NjY2NDZIKaWUvMyPx58fuq5X&#10;JioBQXBeVV2drKy8devWjh07NE3zJdoThFrhwYkQQUoX0QuEWCKit3ZEjxx5t3pDU2vrIEdWiMPq&#10;x8BhHEgn1BVIAgaoAF0AInABs8ByXPNAgqbRrbu3Rx/cHNjcaQU1RKmUt5zJaZwJwRKJ2nR6+eb1&#10;K0OXcXCgnemstjr2rd2DN249mJ+bR8pvqAm0tnW2tTaev3C7IhCz9GCRUnjcDPfTIwgEnYHNgBg6&#10;BDlEzye9S0HC6ZEagMrVTPQ7tqKiYvfu3e+8+87o6OivfvnLhYXFzrbOxsamwh0rOuljevXrIqxv&#10;HKNBQXdYxdYhlkIUQYkUIyAB64uVp22KL9G+sYY/dSm3mHhSHjp0OJfL6rq+ZcuWQgQeACiqZv4p&#10;My54QAQGBgba2ttnZqbPnjn7+9//Ppms2rp1a1UyyRl/OD5hAm+pqpsam6itqlnKLEfjsbmpqdTo&#10;RF003tHTl81mGIJpWY5jH/7ssC4MIXgkGp1NzTqea7vOTGp6x44dHZ2d//o///XM6dMvv/ztvr4+&#10;wzBXjTEC47y0Ac7Nz+dyudnZWcM0DNOYmJgIBUNTU1Omafb09Dx38ICu61IpzjljvL+/PxwOf/75&#10;5zt2bG9sbPJVOZ81KZpEoMCCERiGYZqmbef90QyFgkIIXdeWM5mKigpNE1JKjzwsWInIP17ld5dP&#10;t/sgv0g5+wYlZpim4ByRlY+6/1xKqUuXL0cikYMHD7a2tDDG6urrPc/z86kqpRDAk54PxIvDVDRh&#10;FR3fhOCKlO/U1tTUdObs2Xwu56epVgXHjcLSXXfB+KJdSiJwmXCMgNo8WLeUmX/333/+3det9tZe&#10;5IhFjxYgDUARmFK5CoQCAPQIXCDHk0u2u6goJ9Cy8+nTpz5vaa4a2LwxENKEAMPgtu1wxhiCIqEU&#10;xWOQXpjM5BbDesgyRE3SSiY6bcfxPNcwQuFwFSLP57N19RsNZqqisa1InBbYqZXHQELMI1tCyjLM&#10;cuYQ6AwkoKJyQ2rRk+FxS6NQKWJ3T/epU6cePBgbn5jQhGhqboKS63tRDvomla+3DNeUxwm1p5Rx&#10;6+jXZV89VSX4lBmtVt1S0EnLw+UV1dYVF90VNvQRjPaNUIn+qvNl1v3790+dOqUUJeLx9o72UjRh&#10;PzIS+oRc0SrKECtCoWAg0NzcYtv58+fPH/niCENmcs113Aor8K2du2dnU+FgOBFLONKrqIjM0YST&#10;yz8YG3M9N5td9sMVK0V5O888HgpX7Ny1CxBPnjr5uw8++Msf/iAUqpiamty3b9/NWzfPnD2zbeu2&#10;vr4+XfcdMqGQ1rvYLbOzs9ls9srlyw8fTluW1dTYmMvntm3dumfvXkQ0DIMxPwe5Ugo0TWtpaYmE&#10;I18c/WJ2NtXb2wtCMMZKQBsQfRtoKBTyPA8ZG7o4lM/bAMg5My2zpqamuqqKMZRSFbJmAEDRMoeI&#10;ruM5rsMZNwyDiHyuswDvCBhnHHhxIVK584W/WJVSg1sG21pbfXMNKVWCZqxglQTGWWFdlok2BFBK&#10;+eDOj55k2/adO3fDFWFN0wCw4Ib3JTqRT54y0wiEQhXZ7IJhRgxDvvTSlk8Pj/zqV//4p3/yv7V3&#10;dBNw5gsH5MgsQIlCArMUcJ/Kl8qbX0gpSHOO0nZOnDpy7871gy88E4nqugEErgJbNxmSZAAKFCDr&#10;6W9WXpKBR+AKTnpQQ2AK9JxNpKQuVN5zZufnevriwNZHEgQAJZs1oiOnMss3QgIYSEYZoACCgkK0&#10;zNKRrLX9UHKMWMFuAAxZU2Pj5sHNDx6Mea4bi8VaW1qL6JsVRqosYcAfvkLLqZIVLqzsz/KC63mE&#10;FO5i6+AmUgR85V5EVEoCIjBgxDwpFRAhiHV/DB4FqGXzyX9XcJdGKLp9Pj3U+wZKYS4gKKLh4eFc&#10;Lucfz0RExgprT5GCAg+40q1UxutZVmDXrl0bu7qmH05fPHNuOZ0+d+5cJJG4evVaC+Nzc/M56Wza&#10;2BVwIaqZ7W3NS4sLhz87BACmacTjMS50oYk9e/cmKiutgLVly5aFubkLFy5MTEym0+mbt25pQsRi&#10;0bt375w/f2737l1t7e26pgMWDkADked5ruMwxMWlpR/84AeLC4sXhy4CACI7evSobdt7v7UvHo8j&#10;IiIrWGYQq6ur9+/f77v+btu2DYhUaachpWmaz4XZtj0+Pp5OL1++MhwOVxiGOT8/39nZaRgGkULG&#10;hOC+jbHInIEipWt6EEIlo0Fx3hf9gajQe0W1YFVxXTebydTW1DwKJQoFEYnsvI0MNU1jxXR/XIil&#10;paX5+fmqZJJx7nme53nHjx+/fn3kL//qrzRdL2mjTzc1UNesurqGubl7igLpxQUzoL61d6Nh3Hnv&#10;g3/79ivf6+ke9DyJgIo4KBB6mIEi0hUxhj7pZTC0pNLsvLp97fbhQ4c6WmvjsbDgwBgVHH5RAQED&#10;PwicJPAIJDEFDACJgUJEQGZZJinN9tyHs6mc61TWVir0ALTShCxxzcV1SACIQEpJz3UWM4sGAECe&#10;ZE55Nud+bC4E4ICqLNHoY13GEFGREkI0bNhgmmYul9vUv6kUBd6XQUopgBVfhafo5CcOQJn/49Mg&#10;rDXXlB5EKUWSGGf++aWv0AAA+tJ4bUW865s8ybc/FZUTf7EVDAhUzADr31bqn0fb/VixvaIwf0n/&#10;+jsSMgYAy+n01avDnusyxvz8LFjWrb4ejmVh/qk4m4r2VoiEI9FotKO1bWFu4ejx4+cuDxmWkcvl&#10;KhPJ2cW5UDDsWKHBvr4d27cuZ9KJyrim6yPXhivC4Wd27Mxms1VVVaZpfvTxx4c+/TRgmgwxHo/v&#10;3bfXcRzXdevr69rb2+/fv/f550eGr17duWNHXW29xjVfSuVtmwuxuLTU1tZ25MgR35SpadrRY0cd&#10;x1FK1dTVbt++HRGRFfQFv1RXVe/bt+/o0aOHDx/es2ePaRi+B4Ai0nXDvzISifzor380m0plio28&#10;c+dOU1OTj2N9ZcYHfAX7J/h8IILfaVjIYlkaECyOZ8HpojAnVoZV07Sq6urpmRmppG/sKdcsSm/8&#10;I2hKKSql8gM4fOjwW2+/laysHNi8mTP+YPzB4sLCK6++2tbWJriQ0qPSOVAsruh1Vw0SEONMTyZq&#10;zp45tmd3s2kFlpdTsYTYs68za4/82y/+6eBz3+3v3xwJR5HpQAxRcMakAoEcfVjJeUVF5ezcwtWr&#10;dz/76HAikujv66sIWa5jE4AQqAgjfeU9AAAgAElEQVSUkuQBIWMa4wKZoStNMqYACCWQAsYYZ5rG&#10;dc/hjtJu3rkbr6qKVyVAKJQlDrok0IqnO4vLztQr0Wpy5APlzEtyGM8rlWMlXyzEgsFhjfr5CKT1&#10;qRjbcdLp5Vw+HwqFGhobRq5fD1iWZVlCCFUQcEpwHgwG1xxsKK/t6eXUmsaUVj3BymvxhnVqKHHB&#10;AI/dJYvDXfjPb1r5tY8TbQUYVlTqEBAU+Ak1CBCQoVQr3rlFkwKVtXT9rHpP0KKfBvQR+SFeQSol&#10;fKyBGLACCGCZ5rP7ny1qi4pz7u9IkogzVjrTURCgiD6m8wE5IgIXVTVVr732ymwqdfX69St37z+c&#10;nY9GK5UNY/dGW5JJxjBZmXjhheevXx+5dOn8jRvXs3n72shIR0fHD//yhxXBUGNjY8CyNmzYEA6H&#10;Ozo6dF0/ffr0p4c/b2xu6d80uGFD0+lTpz/95HB7W7tPmTHGTNOMxWKdnZ3PbNt27vz5iYmJioqK&#10;nTt3VlZWZnM5TdM2NGzw+xuKabGgmBw7FKrYv3//8PCVTz756JlntiUSCd/Vw2fKOOdEUFVVnayq&#10;8h0dlFLJZNLvhJLjUXGi0eoJRFhM9bsCeFe4hVUjhmXDyhgb2LTp3ffeS8Tju3fvJlrFBBV2FwB8&#10;5AC8UqqurtZ1nPTy8lxqzjSN3r6+nt6euto6wTj5flugCuZ4AvUYdYwAgTQg5OA1bWi8MlQxPr7Q&#10;0pGU+fx8Nm1Z2q69faHw/SNfvH/q9BcDA8+0NHfG48lQIKQHQkTAQNn5fNbNGuHAYs753aenL545&#10;3VDVtG1zTyRaYdvLxAHQ0LWg59mOkyWQEtFErnODmPB0VMwlFySB50jBNC6EwQ0hzKXp9K2R+y9+&#10;+/umMBkwWfBsR0DfTRcBZEH9KYkPaQSN+grB8jmZsW3FDRSsEIWXFAAj9C0zq6zk62jrCASQz+Vv&#10;3ryhlMp73i/f+CUA04TGihmhGKKm8YpQ8NuvvLJ1y5YVw9RTyLLHocU1TfLnru/1Un4oYOV/WqVd&#10;lSr3HcJWIcqyzbJAPPnT1ddAgFhJIX1yowtVlfGcBaGLxYlftPd8jbwPX6OQIsd1l5fTmfQyIj54&#10;8GB2eoYhM01rObP8+ZHPHz58qAntwMED8VjclZ4npWIMi4RUabWV+ziWgCfjrLq6qqamprNn5tTF&#10;K6cvXEo9eBAOmL5Mv3Tp8qeHPrHtPCLU19clKhO7du3q7OwAgm3bti0szL/zzruff34kHo/HYlHL&#10;CmQyy1zTbMd1Xdc0rT179nR3dQ9dvPjuO+/09vX19PTouj44OLhx48ZgIFBdU/P222+3tLQMDg6O&#10;jY19cfRoZWWita2V/GCnigrw2B9uQCIwDLO/fwCRHT78+YEDz1ZXVylV+BYAGUNFK0GT1lM3aOXh&#10;Sx3hf7E6YdXTDg1Rc3NzU2PjO++8Mzw8rGnacwcONGzYwDlHAKmU67qLi4vRSEQIrRzXe1K2t7cP&#10;btmytLj4V3/1l4Zpar5RVSn/wDOVaU+lp3h0tpWIGUSsrm2sq+8aunQ9EI1YwQigg5wqExV7dm1r&#10;a+28d+/+pcufHPniQ0OL9fbsePbgi2PjE6dPn1xYnEMBB194fmRk6LPPTiqSZtC7O71QEQ17HqTS&#10;WQnucm5OF7y2OloZDyiuPOW6UulMSNtQShNgLi86ymOhirDyHNdzQdG5CyOBQGVHRz+AQZL5m0lp&#10;ZMrm4Jr+5Ig6oFCkAZqAKyHI6InSZHWfIADYjr2wuKhrWqiiQtd0AO44judJ13VcxyWgTMZeXJif&#10;mpryYcFTVg5lzVj9pog/y+vBgoJQfm/pAg78K063QpWrEdVKHU/MaFX8YcEFlX8IBF911n9zxT93&#10;+f/88z8/nJziwjdSIQEtLMy/8cYbQgjHcRAxnU7/+ff+XDcMf2Mq4eMn1IyIPtaTrtOQTFa/cLCr&#10;o/3atau5pfn5pbmPPv7Y89xksmrPnt11dXWOazuSDKMQ49uTnhAaAHV3d1dXV3/xxRHDMPv7+7kQ&#10;fuxyBOSMx2Kx119//cL58++9//7Q0NDg4GBnZ2c4HM7lcseOHaurq9u3bx8iNjY29vb2DA0NDQ0N&#10;+QopsFKvF/8hIDHLtAYGBipCwU8++XTr1q1tbe2seAq68FBFGb7C4z7dDkRfhz7FcCTy7W9/OxgK&#10;nT1zZmZmZuPGjU2NjcWWwIULF372//7sz7/35/v27uOCl6QtYywYDDY2NOaSuUgkgoxJKV3HYchK&#10;cg2egPdXFQWIihjTIjv2fuen//f/9c57Vwe3NQcr3Jqq0MLMwuFPLhCDbTs2Pff8DxcW7M8OX/GQ&#10;Hzl6+vMTxxJ1VbXtbQ8nx//5X/5taXomVlkfqUmQUB+dGZ6cTucyizayiuqmvAoaHE5cutnX2RCI&#10;cA/m4zFRX5k0vcjCdPrEiZO2LQjMltamzq7aaCw0eu/B0PDoH3/vR0aoCjCgpABggEUveCyC53VG&#10;gCQIj4z/j7o3/Y7jyO4F742IXKqy9g2FfSdIEKBIkdRK9qJuSd2tbtttd7vHY/udOTPz1fM+qt9/&#10;4TPHn8bzZjzvzHvdXtSL/ERtbrVIcRP3FeBOECB2oFCF2jMz4s6HzCoUFlKULL+ZCeDgJKoyI2O9&#10;ce/vbq4ydbCQdC9WJTUY7WeSEAEQYPrRowf3H8QTib/6q7/q6uoKmFatVnVdWa1WC4XCwsLC6vJS&#10;qVTcNz6+3V3nWUorkWqVQ2GbGuHfqPgwGW4wm1+sIW314fCYgY3Pv1oj/nVGLgRgWUHGubc3PGiA&#10;FHkJYlzpmqaJgHNzc+Vy2QqFpJLY4hm//eVNpsYbFMYY1zRGpDEa6use6u9mJB9PPZq8MTkzM9PT&#10;3eWZreu6oRxHSukF+UDfgBZv3bq1vr4uhIjH44lEolQp65rGGAcB0iVSqlAouFLatl2tVm/euDE5&#10;Ofnyyy+3tbU9//zzbZmM0DQvg9fRo0ctyzp//nwul3vtte+YpuEJLES+xldJiYxLKTnj/QODZjBw&#10;4fyFaqU2Nj7uBRl3pfQTtTQ66omlz0zaWk+CnRfmtjVAAJhKpV577bXVlZW+vr6hoSGlCBoJWuKx&#10;mBkwf/vb366vr7/44ouedZ5tO7ZtV6uVicmJ1157jXEupWSInDWijwOQIkVqU0+eUBQR45wAXGUk&#10;2oa+/4f/869//c6v3r0WitSHBnrBDc0ts6qt7j468cMfqdGx0f0vHPrdJ7fu3r2xa2x8cGwk0ZYY&#10;LBb//j/9JyOU6O7fk+zN2uBEEu13Ll01dfO7P3xLi6TqSkSCQbu4+tm/vF+q5XoGQoWaUy4XtRpc&#10;v3D3hZdfH9r13Ox87rNTv781c26wP33//qM9z397/PC3mRFXtiBXcYZSSsYZET3ZP5sIEVBTGFAU&#10;RAwjBAAamXoaeOgOzNG2elzHmZiYdF03ZFn3790rlUp7do8ioqYJoYXC4VBvb4+nMfaiUbTiZV9X&#10;acgB/j/NZekfb89GTHwq2dI8pag1lRUiMs4UKVLA33777UKxgNtK862A4GHz/hcM/WTN1OQHmi1r&#10;YRa+DJFuRZqbb99aT+Nzxlg4Em5ra9uze8/LL7308MFD27bHxsf+/f/y70ul0vT0NBENDw9/4xvf&#10;6O7uhpbamkAmwua3bH6d10nwcqJwYAw5skQ8MTQw2N/XD4hnzp5dmF/gnANDXdc1TSillJKTk5PD&#10;w0M/+tEPw+HIrVu3u7q6BgYGqrXq2NgYKbpy5cr7x95v7+hwbPujjz4Kh8N/8KMf7T9woFarnTp1&#10;SkrZ2dkpNG2jYYhdnV2zc7OXL10eHh4Oh8MMPa8nZttOtVrz/KU88EpwEQ6Hs23Zy1euzMzMpNJp&#10;XdcBQCoF2DxFmzqeTd3dcbK8kWpkLW/cueU+gtZQJA1BmBDRNIzp6WlN0w8cOADoh/pHxnJra9ev&#10;Xx8cHJyenr508eKZM2cePHhQq9WmHj36+ON/0XTt29/+tmkYpJRS1KwcN/qwaT/suJQYagSgGErO&#10;SNOrLj9/5XbfrvGOvr237q3emy4deOHN3pEXasQvXb1WqbkPH+fOXJoYGTs4fuAQE1qtalfr9vLq&#10;WizdnunsLlVqoVCsvaN/YalEenjPvkOAGhGrV2UgmDKs1P2Hs7mVtQAP5XLy/tT6mz/+d8Fk92LZ&#10;qQo9EE3MzC1fvnLXVqFs//jHpy6cPnd1YXFFCE1jPBgM+kjZTrI1IgBKAEWobLfuuGAFMoKHEQQA&#10;B+RPEsp3okc4PT39zjvveCHsJyYnL168ODX10NC1WCzaMM0haIlCBJu35NNxtCe/d5Oq1OMcWr7y&#10;NcENtGyTJUPLOOywRD02v2WnUHMMfRKBDBD522+/nV/fmvZlS2moKjZ6C42qAL5m0vakr6Clk0KI&#10;9mx7X1/v6urqyVMnNU376U9/yjn/+F8+rlVriWTi6NGj/f39iUSCeQ5AjXb507aZtLWS0uZ6UYiN&#10;8xSBEBUyQMuy2tvbdw0PCaHduXvnzr17UspIJCKEqNftCxcunDp58sqVq1euXHEcJ5PJdHR0OI67&#10;Z89uRLBte3FxMRwOT05MlkqleDz+4MEDT4fQ19d3/vz5CxcuCCGikYim6z6EiTg4OHjo4KFkMuHR&#10;NURUis6fv3jr1u38WiGRiDdWBgKRYZo9PT0LC4sPH051dXVtiUXcLJtJ2xMnpSn+Nt0rWwmZ//xm&#10;0oYI0FBirheLFy9eGBoaDAYCXhrZmemZY8eOMc7+/L//86NHj/b29ppmYGV1dXJicn5+vru7+4dv&#10;vZVKpcgPI9cwtQPwgOTNPOQT2k0MQVvJ5abnZlYKuTqpf/7go1y5uPfAoWA0Y8U6HAx2Do3oiUii&#10;LfF47vGFi9cfTC0HIx3jBw6nM9lEOKps11Uq3dHe0T/Q0dXDFOzqG2SgMzOUbh9IxNq6Mm3dbRlw&#10;masCwEPRcGjp0ZxddIrrcvTQUS3evlKWJQk2ojBDQTO9tFjVzOiNe49i2e5AOHr/7r1zZ89oxNqz&#10;WS97pG97uXlXIwJ4GQVB1e0aojC0GGMGAveSw/pD00S/N83zpjlXij4/d+7atWuu6wIQINZqtYX5&#10;hWvXrgtN6+7u5oKTP+Qb3FDrCD+dfdvy7Ramr1nbFo6lsXbQY5oaa+mrkLaGTmwT8WGIwqOctJk/&#10;bGVzsanW3NLnxsh+sdzyrygNVstXUyAyRYoBY5yRolu3bzFk6XS6ra3t2LFjubU1MxgYGx/r6+/v&#10;6+9HRCmlp40hepoHMG1+XfM/9D0X0de9IChSesDsGxzo7Oleza3emrx19crVfeP7kslkrVo7fOiF&#10;+w8f5POFTKYtEAiWSmUgUlIKLnp7e0mp3/3udxM3J54/cGB1dfXWrVvd3d19fX26ri8tLQkhCvn8&#10;hx99NDY21tvbq+m6kq6h6RoTAEBKSVQMOCFWqtXV1VytbgfuGYODA5ZlISDjggiCwfBLL71y/caN&#10;9469f+TIq/F4nGtCkeKMk8+x7oyfbT+cd1iMO5DJFtuQxm3eOHe0tzPG/+Ef/vHo0VfbMpnPz52/&#10;c+dud3fPH/3RHyeTKQTs7x/q7e2v1WuVWoUjs4JBTdOUlF61TRmFiJSXpWHb/qfmwiDGgCkCpej8&#10;xc+PfXBsvVpUhlYnla9W+vYMuQYHFkr3tAUyPVVpBzQxNLAPlfvPuV9FQsmxvYcSsUQ8Hk0mQrFU&#10;4NHMY6gw12GWCI8cPhIKGDVX1ZVeLjsaGNFANBkOxM1YqeI+ejwf7x0O2vYnHx8bP/i80CL5Qk3X&#10;rUjQ7O5q56RWrZXVueKVyxf3v/hS/55hIdhge/f64tK5S5c7+3oHBvsKK2tSOkgqGAzGonHGuXQV&#10;AjJEIIHEkYSOyTrWFTNcAgYEpAAQGAIp79QFlB7T5WldSTFCl0ASMQSNc+3ggcOPp2cR4dDhQ5Fo&#10;dHFx8b333pufn3//2AedHV2jo3sY56AaGHqrmdSXlEm3w22tNTRpDCCw5mLatHRaX7dB6TZRN9y8&#10;VtET3LH5oYe8AyJ/+z+8XSiut5K2LWQSPRfqzV+hz0xCUxu75Uzfkf/a8mGDlu8kfu5UPGLsXSil&#10;5mbnPvnkd4X1wsFDBzVN++ijjxjn6UxmfN/4c/v3U0Oeb4XSEBpGQdsa09qAJmUHomaM7A11FiIg&#10;cs4j4Uhvb29/f//kxOTZz8/OzMwcPHTo8OEXgODNN978wQ9+sL5enJ+bGxsdVVLev3fv2LFjuVwu&#10;YAZs265UKpZlOY7T09MDQNeuXY/H4909PdJ1T546lcvlGGIkHGly64he/G5knLVnu4CxQj5v2/V4&#10;PB4KWZxzAPKcLrjgXV0dlWr183NnQ+FwPJmQUnkhfJuMV+vA7zgUuL0AYsMKfuN3w/OjWYOn+sNY&#10;PN7T27uwsHjjxpWLFy5wzo8ePfLGG2+GIxGPm1SkCIgJbhqGYRisBb3GhoQCDfpFm9u0ubEMGJfI&#10;VvKF//uXv/z4k99lO7uGR8fbewccoefK1bF9+/u7+nvbOi2hO3ZVSgfrbjaVGh/bOza6tzPbFQvF&#10;UvF4d2ebEFLXMR6JMgU66AGuZeNRXbCgGWDIa6VKSBOZeDioMYODZeqZRLy3q7O/u6O7q+PoN79Z&#10;s91qpR4LhQd7ejKxeEg3s8mka9cd2x7bO9rb1d2dzRq6HgyFJeKla9fvPZx657e/PX7y1M1bt8+e&#10;u3h94pamG6lUxlNQInJQiMAMPWCYlvL3nEBkgAyREBSig8xB5gC6iJ5nOCHWEevIXMYJgRGxSDj8&#10;wuFDB54/0J5tj8VjPT3d6XT6+vUbudxqLBbfs2fUd49vIWfPTteetJW2b6uNfwGRwca6allhrb+t&#10;y7R5yRh6koTvM43U2gCEjZXzxcYfrevsSc39ehHHLy6IRDQ9/WhmZiZgBrLZ7GeffeY4jmGau0dG&#10;nntuv+ceBOBLMl/hDdtBh51agYhoBa3vff97+Xzh1q3Jh1NTCwsLR7/xjf7+/tOnzxSLRSmlbTsP&#10;Hz78zW9+09XV+Qd/8Acfvv9BJpNZX19/NDWllKrX64wxXdMePHiwvLwMgMFgYHhoaHFhYWZm5sCB&#10;/bF4gnt4OjIEVBIMUx8f21sqFaenpkularbN2wkEoKR0kXPO+L5945Fw+Pz5CzW7Pjg4QESa9qWd&#10;6p69NEepsTGAIxsc7O/s+LNiOS9dNxaL6ZoOiABSMSJSnh8nV4yeYAL5xS8FAGASmQuAQpy+cunK&#10;rcnnX3ixr28AuChLtTfTEWrr6cgOdMTbB9JxcOtJE249egTA6uvrFA1kEykTNFQ8ZIVM9BgiMjQe&#10;bG+rxxQnHhDE0FWS2uMhS3RxgljQ0LmSriRSBuPKcaKW+a0jr1Qdu9yW1nkumQhHDIZ2xdA0UnLf&#10;3uFkylKO6o7Hg6FwwDBncCHe3nHz7v07Dx8d2L+/s7M9mUwFjMDk9Rv/+R9/84dv2S+9cAgkISrO&#10;EAE9wNQHBYg3DmvlZ4nGOqCL4ChwFYB0JZJDqACRMRMxyLihJCMSyISUQIhSQiPkPGfcC3PvZTT0&#10;gPmNnJ5fSLOesTxlD+KTtfDb3+0pzKGBmG9IVC0yefOvv9w3yF4Ly9ZgXjYzhJsvqEUl/3S4cYvM&#10;+2WLR9YJQCrFiBzHuXz5MiKmM+n1wvrMzIwQore3Z2x8LJVKemRcbaZr/pHkBfOBzRYSO8nz3kUL&#10;jL613Z5RPhccAdPpVCp15ODhw3OzsxMTEzeuX3ele+H8hb7eHtd1uru7v//97+/aNWzbtqcAXVtb&#10;Wy8WS3fujIyMlMvlcqXy4osv7tq168aNG729vSMjI3v27Jmbn//8/PlkKrlr14gVCiEpIXQgAlDI&#10;4PkDB7o7upOpJGNMkfSjeCoCkgoBgfX09pqBwKXLF2u12ujoKGPIuWCMET1T8OgvVVrEfV8kVeSQ&#10;ksKw44YGoCHVAGrkEiERAOOetMkBdZKCSDSfbdTYsFzfPIPehRcLUxEAE4pjybGdupOv13r37O7e&#10;tQtAtGXaQ4nko+Ulm5tEunSkhi6Dens8SNRl19xoOBQghkIPZ9o4MFSEyvU0uYgAHK2gDlKhqjNg&#10;DGVQsGAswAgY2cIFVF56MaUzRATl1HWGQ13tPe1thJwhIElwHaVU1BKB/i6wZQA5OK5lmtmuzrXC&#10;+tDInqGhXePj4wqhUquBwqHx/clsxwe//zRfLO0ZGU4lEkFdB4YcADmiZ9zrO1VKQgewjuAwdGxZ&#10;qNVXbXfdlVUEUI43jAKZoWnhQCDG0VJeaHg0vAmYmpqqVCuuK3OrOdd1dV3fjmNuZ9y2r5btaoQW&#10;SZaaE9pap3etGmAXbIfCfejN87XFhgEgEXmRQpvs/AZd2/DQQJCu9FBm/vbP314vrkNz827RgyEw&#10;XyLdaOUT5IKdScP2sp1EfuFTTZYUEEgpV8rlpaVf/pdfKKXGx8bn5uZmH8+GQ+E9o6MHDhwIWaHm&#10;6Hg1blRLG/qaJoy4MZot3O/2xuwgCDUHgvn3a5oWj8eHhodSyVS1UmWMVauVTDrd2dnZ3p7VNG1q&#10;aurataud7Z3TM9ORSHR0dJRzfvXq1dXVVcdx5mZn5+fn29ragmbAMIx4It7d01Mql29OTpRK5Xg0&#10;7tm+ehE0hSbisVjANGq1eqlYVgq5MIA4ttgHWFawvb39zp3bi4sL6XTGNA0Po9+CvDZM5p6KBjR+&#10;t88M+DJ6E6xAAAVoI68AKwOVlSyRLCm3RLJIbhFUiUGZYQ3RQSAEj3HbmoWz9Z/tE6SUAsZmFpeO&#10;f37m08/PXrh2/dHMbNV2uvsHopFIV3tHIh4zDG11dQkdJx4y25JhVI5gPBwMJcORkGEIIk5e3G4Q&#10;ft4X4oAMgAFxIkbKc2xCBIaEpJiSDDzna28rkfDTUvuuIgy8IOXEQKGvi1KcgYFCABIDyYgLplwn&#10;agX37R4d7O0LBAKFYmFxZdV23XgyUavbJ06fun7z5nphXRNaNBzxU1t4Rj8ACArQAawRVqUqV6qF&#10;UmnJdguSigQ1IpuRt9WJlHQd27GrUtmapnOuS4mMibXc2ju/+vXa2prrOvl8fmhoMJPJNBCGr4dN&#10;27Y8tlIGj8Noog0NHQb4X1Fzv1EL2NW4tyG9ejd7ej5o0C5J5FkN8bd//nahuL6pOa2kBz2EayvW&#10;Bl904H+9pK1VqccFV0p99tln165dE0Ls3rP7yuUrXpaT0b17d4/sps1N9a8JEFCRqlWrXHDHdTRN&#10;h82M5I70urVtuO2T7bcoIillOBQeHBwcGh7q7uq6cePGvXv3gsGgYRhzc3MTN26mUqmVlRXXdZRS&#10;MzMz7dn2WCy2vLQ0Nzen6/q9e/cuXLhw7eq1RDLZ1d2dTKfiqeRqLndn8m62rY0x3qBBCoGkcs+c&#10;OXv79t35uSXO9GAwxpkBwBB942rD1NsybfPz83du3+nu6WGMsy2RJxpLhZ5qE7udru2EtWFDeaeQ&#10;1xmvODJn19bq1TW3XlT2unLWlVMkWVR2wa4XXFlHhpwLIt0TIPxT2X/dzgsMGfMmrlip/F9//w8f&#10;njieq5bzxdLy8mqlWhsYHIhaoa50OiBYMKBFLCMdNNtikYCukVQ6MYOQEaFS6BNUYqB8AgUMwUtM&#10;CQwIPUs6r3NISAqJWENz620qhl6OZV9JDU2UFhQiIBICckAGCAwUEoDiQFErmIlGk1bYYKgLXiyV&#10;8sW8o9xqvRqJRWu2PTM/X8wXbt28KR3Znm33UjQhIoJClIQ2YNV2CqXysm0XiGxExiCg8ZhlpEJm&#10;xDSiumZJl5NCpZQja4wLTVhK8pWV3C9++cs7t+8kkgkvZ3ndtg8fPkykvl6q1lgPANvnEYG2anXB&#10;P1uxeekfkg3cbeO6gc813oCNe1u4L0AUzRs2Kyf8Y32j5icja18v0PYUIZ+IgEgR5lZWThz/FEiN&#10;j+/1EiZYoVBnV1dPT69ni+9re3BjeyBj+fzau+++OzE5mclk/uIv/tLQDWz0FRFJKdyWKWfjvegr&#10;YJ56rHmpOoAz7o1Y2ApFh6NDQ0O5XO6zzz5jjLd3tP/Rj3+cTCSWlpbm5+f3ju4Nhaz5+fmJyUlF&#10;ZBhGLpeLRqNt2baOjk4rZCmlAHky3ZHIdFUKxZPHf68h7t410taWFboGRJyzoV0Dd28/WFounP78&#10;UiYz+8ILhwJBHcEL5MQQ0LIiR149ev3a9Y8+/PDQoUPZ9qwfBwlZQxogpaQX4mZ7uqCNshNJ3PIZ&#10;AnkBHTmvKTdXXX/s2nUg1LlgjJjnKakQwGFIrmPbNVcLKl0Ag5ACDiAIOHkt89OdtKAfAOAnlEFX&#10;qV++8+vJqanX3nwzGI2YgaBylHIlKVlcL5ByUCFKJ2MZgWCQM46uQhAkJXotwBY66k1yYx9uqGdb&#10;iesGh+s/5HH9yn+wxQ5a+X6e6AlTja+96PicSBDqgEzTGBEoCYiZUGjVCqDg4VCEc9GWSh89+s1S&#10;bs3i/OKZk9PTD/7kxz9OJlIEgCgJJYDtOhXl1kE5DKXQDV0LmnqUYRCJIdW85hka2Y6USi6uPJ6f&#10;fQC0lMvZ7x37eHFxfmzvcz/5yU+OHfvgwoULd+/cWVlZTSXiTW3NdjFz0xyTr63egmlsV4/ChpuF&#10;bCwgT/LCZhLIjbXVnJFGSm9CUD5ZawSm88GxJoPfWB600XLWENj42z9/u1gqYkNw8y8a3Gnzc+/J&#10;JgKCTzDk23yG7/D5dtZ0x3+3ftXsBIGS8uqVq5cuXWQcX3vttatXr5ZK5VA4cvD5Q329vaYR8O3t&#10;qRVkBCndW7duPXjw4OWXX85m23t7ug0vEhmyYrFYq9UM3fBCzjZz4jXb0DBAoS3S+pZrRAQgz4xe&#10;E8KbBs9KyzDN/v6BcDS6srpy//79mzduLC0t5XK5u/fu3n/woK+vLxgMuq5rmGZ7NlupVJZXV6xI&#10;+MUXXwRkLvDZ1UJFkRbQ+3t7wHXv3b69spJLJFK6bgBC0DISiSQyY2k5n8utZNszkUgIG2IJA8YZ&#10;F1xks9l6rX7mzNlgwEynkpA+c4EAACAASURBVIyhFz8cPeM9zzD76Uxry6Hp8/+wiZ0HAESFYDNW&#10;ITdXLS8yqiiyNc3QNSsYCOl6QIgg42Ghm4iMSJPEHWmTrGmCIeeEGgEnACDJfCLWWAKIgKgQGdck&#10;8LnllXc//njv4edTmUwyHu/r6u7KtiOQU6uR40SsYCRkcY+UNCzBPId/iQioNgnYXpjWTb/+dG8s&#10;O/A0zNj8EH2pb5NWEQDID6UFQBtQUHMNe4I3U+jpCL2VFrGsdDLVkcm0ZzLRaBSEvpwvSokIODTU&#10;OzFxvZDP7x7ZyxlHVICKlL2WW7KrFdM0AwHLsiKGHkTwZGhigICCFAMSjJmcB29NTL1/7MOJicmz&#10;Z8+VysXx50b/3V/+D11d3aVSaeLmhCLq7enp7OhgzRyYT4hHtGV5bAHjnqxaJSKfkCE0VZubnWIa&#10;ZKaFFfOyEDTyu3vTRIDoJeXzqBvboFeIABtjis/iaLWl7EjRn8rLfJ0FESrlyuUrl+t1e2hoMGhZ&#10;yysrmqankqlkMhUOR7xMdJsbSwAgXfno0aN94/sOHjro2V7ouo6AU4+mLly48J3vfDeV0je0ok/W&#10;2jxjadSD3lQoUpqmeWEg942N3bx+/d69e6lUavfu3YODgyEr9PnnZ1Op1OPHj1dzOURcL6y7jq2U&#10;UiQfLSzdXViuuG4qao329fbuGu7s6pp6+OjU2TPdPT09vV3BYCAcNfaNpxPR9EpuMZNJCY0TgJTN&#10;oKkIQAhsdHSvZVmfnztTLK6P7t0bDFj+l//a7jZ6DaAYaWCDm6uW5yXVmG4GDK4Lk2OAg0WKEwHn&#10;DATxIDLJoVqpV5ddWakhmFagsbYdQOULhS2ctwKypSzVq9Pz85+dPJVqb+/p69OF1tPV1Z5u0xhr&#10;TyTu3LlDtmMyrlGDC4FGBxEaVqmbutw45rdP4Sa8Ykdde+v592XEFx9Q8mMaEUYFl0hSyYpSUwtz&#10;C9Ui1CnCRDRi9Q0MF9bWEBQBI+BIAtEMBROuWwoFTCE4IgEqW9btepkhSlScBREtAM/RTu3Z/dyD&#10;h/fvPLjx3MHeQ4ePDg7sDVsJpdyBgf54Ij4/P3/z5s0D+58zdB3Ad8V7OvDaqkvdGJwnKaaohand&#10;CIO1bSSfYdSaUkUTL/Z4ENiJBIlnq3Nba78+IZRamMktlW8/JRBwampqcnISCA4ceL5Wq9u2EzCD&#10;g4ODXV1d2LA2bD7iVcCQ1eq13GpucHCQIVteWj72/rGRkd2DgwMffPDB97///VQqiciIZHOeNpqB&#10;vqIOkRGB58nonRKKNtnUtBbp6VUJyAM1FSBjICUAGIbxyquvvPzKy/fvP7h8+fLj48fT6TQBJBKJ&#10;Bw8eCCFM0zQNY3zvXsMwa4DCClLAdGq1CtDMyvJwR7sRtkb378v25icmJx9fmO/s7OzIdkaDRkdH&#10;W0d3WtOElG6pXOScWVaQlO8MSkC6YezaNWJZwePHPy2VykeOHNE0XSmJDbXpv2YGAYCQFLqSyvXK&#10;onKLTBNcBKxg2KlXK5UiKCIpFNlcUxxNFGHkwUDQEKpaqS3Zzhp3klxYCAgoGflSCFDDJBOYIrWY&#10;y52+eOn81SvTM7O9ff0Ls3Od7R0xK6QBaIp0zsdHdqErA1ygkr4WrRFLqaW1mxGVJ6znDXatKVg9&#10;w6rfQY24w01AJMkPxuM10eVACCKILEhMq0lXMRE0qnVnLV/sbmtjDIiknzMB9WAgytBAdABd2ylX&#10;q+v1ekUpCYCCcc7rGgddt4ArRiwWTf7kJz/LFV9E3RYiFjBMjxRZVjAWi8w+flwoFKrVqq5pTaOC&#10;Ji1qptNs9s4r29O8YzNC4hZB1ee9N0TUr1wau21naa918wIAgxabuSeVlmp2vvlf01yvPF28hwY2&#10;SESnTp3K5XJCiBdfeHFmZhYBI5FIW1t7OBzd8VEv5GQ+ny+VSqFQyAyYbW1tiXji0sWLv/3Nb5OJ&#10;ZF9fn67pHqi/A49NAESe36yH4jmO7aHnrusqqVgjJdPWLjQCbEs/gZif9VoIIaWUSg0MDr71w7eO&#10;fvMbQtNu3rw5PT09tndvMBhcXV1FhJBlaZoQmqabQYXcCIU1K1QnyNdqNscKuDaHtt7uruHBmw8f&#10;/NePP1rJrwJTRK7j1AEVKTU5MXnmzNm7d+9VK1UioEYm+I6Ozu997wf5fOHDDz/K5VaJ5JaYX192&#10;4poFiRjYiuoOuC4qAmbplrJ5cb1ku1VH2raq27BedVdLtZV6raDcOikMBGK6HlTKdewSQRXA8XPZ&#10;EAPCBjSPUlGusP7377xz7OOPNMPMZttN3Sjni065iq5kSiK5jFwNlakxjooBMYRG0PKNLbllgVET&#10;+39SB1uEzi1SK23u/o6M2473EHnxHyWRBB+gReCIJDUp93T1vDKyN2YaAUMszs/PPn7c29vrparx&#10;LF68+B8AjEA6TrFSzlWra1JWiOoAjiLlOLVKda3uFAAcAqnIFVyPxeIATqWac9yaBziappFKJRnD&#10;XG5lbW3N98RqLZs9EzyXYu9i64fQOOa3UwPygAvWYJ9VI9PnVym4jcluDvuW8f8quRGaNX7l9n3F&#10;grC4uHjr9i3TMPfv328GgosLi0LokUist6dXCLF9l3qzcOHChZnpmeWV5b/9278dHR392Z/+7I//&#10;5I//+q//GgCOHj3q0b7WFBgbL0QEAM55rV4vlYrRaFTTNM7Ner029XAqEg53dXa5rotsE31vPbia&#10;RxU1SCQ0EAVXScZ5Z3d3b0/vN7/xjbNnz164cGFqaqpUKmWzbWv5PBFxxuy6HQqEWDDouBVH2cVa&#10;1QoHHOnOra8uLy67BIPje51y7aPjn3QlM7uHB1OpJBGGw6Gurs4LFy8uzC0szC3sHRuNRiNeKFep&#10;KByJvvXWj06c+PSDD97/zne+E08k2FcKZbNtfpRQ1ZJdsRlHLRgyAtxV+XzOUbWgFQvoGaKgYutV&#10;u+jUa9KuMaOChkUaNwNxV5ZtpyTkuuAcyISGpVtj/5Cr1JVrN+7ef/j6G9/bv/9gJpGurBcfPLiH&#10;JEOGKZABuORBz4AEjGGD21JbgzW2bg0ieoJEukP3tpYdSNn2suMdDQG5+b+XRUy6DigwuVt3fvub&#10;XxRWVyyhHX3hUE93F6ECJAIGChWQ1zsl7Wq1Uq/bQELXLNMIaJpJBHW7XKuXqnaVaykhwoxLKTXB&#10;wppm2E7ddeooAAFM0+jp6Qak5eWlhfn53p4eQCR4Iv/+NAquSOGGre+TB27Dlf1rKU18AWCrlMff&#10;/g8/X99s/PGk8rUDalt1BdsQ+lYyioiM8cuXLp89+zlj/Ic//BEAnj59Rio1MNA//ty+UMjaiBbb&#10;gvWu5fN/8zd/8+Dhw0gkEolEotFoOBJOJVPxeHzP7j1d3V1eMoGtU4Ibw+ZKOT09/c4//cowzaXF&#10;xUg4fP369TNnzoyPj5sBs8m3tlwAgB88kXwtc6u56Qb+wxhDxrwost3d3aN79gwPD1uWFQiYbdm2&#10;UCjM9eCDR7NL+fW6q5CIg4pYATNgAtfWy7Wl1ZytiOl6W1vb3l0j6/n87Tu3UYh4MmEILRwKJxPJ&#10;cqmcy60WCuuGYYTCYc9MkZRknDq7srVa9fLly8lkKhgMQgMcfKIhiI+StExTiyMBAiAqUsVyregS&#10;GXrA0kxZLdfsstB40MowTCBEkRlchDQMoE2oUNOF0gCROU7dVo6mBbgWINIYaT6W4uUPZsyR6vcn&#10;T6Y72nsHB9va2uLhaDIabU+nsul00DQ9jRsCIJGvlCRfumqOPOLO/NnTcaWW1DZPGJAtnz0LtcNm&#10;55rKOiaJqq4zm1tZLBYWi/mgaVCtlk0mfvj9H6RT3tnjHZHkQXUIjlSVWq2opK3rZjiYDBhxBJ1z&#10;oWm641akqnFuaDxEpBFowKSCsiulJiKGHvOUSNVq9datO8Vi0bKs/fv3+7JG46d19GCzo8KTOrvz&#10;ymkOIDZ3KNusRcDWS18Hy3wFl/c5ITBkrBHDyNfStjwH2Kq2aSFtX0i5/m1J2+bat5A2bwHUarVP&#10;Pvn9vXsP0um2119/Y25+/uznn1uh4IHn94+M7GIc/fXta6cAEBQQY6yjvb1Wq/X09v7sz/5seHj4&#10;3d/+dnV19ZVXXjFM4x/+/h8449n27OYmeBiIL1g6jjMxMTH3eI4z/vFHHxu6PjFx48jRV/v6+reR&#10;tQ11tHfIMWStQmuTY9/QwhIx9DNG6YaRTqV279kzNDy4sDB/+dKVtbUiMW2tXOZMxMxQUMNoOKDr&#10;OoFRKNQrriIugDEAiIVD2UwmEA5fvjV5/dZkPBgOm8GQFero7NANfWp6KmAFk+kUE0LaUuMoBAgN&#10;u7t7GIoTJ05yxlLJtGc0h8gYsma8tqa4rYikkkTQNFEGZOBrt3zVlMR6sVQweCBqJgRiaX1JkSO0&#10;qGm2KzA9FJyQI2jSBkBgOifBFUHNzklyOYtpugEgkHQPJiUCZJwIFODJM2cjqaQViyJA3AqbnAv0&#10;HMiocZZBMytLg+40eTRsuXjyOtz8zaZnn4CUbPvdKvD6Mm/LL3lck5dUEQGRIzJioi7p5r37j5eX&#10;1yvlvo6OjnR6aX5h/3PjsViMPEIIBKAIGCNk4Ei3WK3nkDsBM6BrEcEDjuvW6xXOQopcV+aBmC6S&#10;gEFAhrxed9ZcRyIZQTONwABQKfr883PFYnltbe3VI69qukagAEiB2i41fhHVbmyBrSxLc5zIt4tp&#10;JUlezdjg51rPEYSmEtkzkmZNTyv/Ldgy8J44DM06NgmkW9r09J58XZTuKbxby6cAALnc6uPHM4xh&#10;f19fJBIu3i65rhuyQslkSmjCCxqxhSYCKcH56Ojovfv3QuFwNBqpVqqrq6udnZ0e5jUzMzOye+RJ&#10;70XPTEup/NragQMHXjh8OJdbPX7808Ghgb7e3o1HcON2RFSkmuebbduCCz8qqn//5j3nTREhIPBG&#10;8KhwOPzG62+WiuWz5y9P37/1YHFxaM/e9t72VCoMaEsg27Gr9Row1DWDa5w4rpXLEd1Yr1az3d2u&#10;616emLjD7j733L50KjGye6S9s8MjWQCQyy/VKpVMJmuYpq7po3vGLSty+vRpx3YPHTrkM7Athkut&#10;E0Pkk+yWvjeHGoCQMysR7eScOIJyq4okom4aEQAdvEzpCAoYIANmSAUEGhLzjAOwEZhkIys9AuMI&#10;yKXrarpuWoHFpaVwMmGgkKk6E7r0JblW7MunLi1zQ5t3DMATqNQTSsuBt7k8IySzfR9xUuAnBUMg&#10;BsiAGCnFOItGoxWkUr2maXrQDMRj0VQyiQ1uqtkhj51S5BC4nHMhgoBcUq1q5+p2letMM6CuhGfh&#10;iYgtvCco6UVSQQbY1pYZGBhYXFgslYpLy0vhcOgLO4VPMPza0tHNIpdHwsln3KDRkS9VEBQ1tBqb&#10;uaIdb/83dJnesTwjQred0CDi8tLy3NycaZrDw8NCCC/vumEY0WjUsW3GPW/izXuSgAuBiI7jappA&#10;QIbY0d4RiUQAQAgRCAaSydQTWwsABLVaLV8oDA+NBIOBAwf2S+UcPHTQMPQGTNMi0SAQkZTy0qVL&#10;586dSyaThmG+8cYbgUCwpe+0lVv1LRQJAaRSRCS4ZtuOJsQ3j7xcc5yJ+/cmbt/+/Xu/Ghsb6R8e&#10;MCMxJEIlleOQhJAV9ZJTBcJhF2Eut5pMpIbH9sli6feffbZnZHhwoD8QCCggQEYIyUxifU3cfzCz&#10;tJAbHOhr70j29fZHI7EPP/xwfb145OgR0zCklNgA3xrN9ugwa6xsRAQCQmpQDgICJNcQDIDqRI5r&#10;u4io8YChRyRpSBqAAEIkhcA5Nx0iAJ0IkJztbE9TjHSldFz31KlTj6YfrZZKeiDQdShrCo0jStoC&#10;67diaV+zkPGMBRvQ+4bMsY0WMCIAkuhJB5wUY4gKEFH09vRp+ZWZxYVatXLj6pUDY2PBQKBxb7MC&#10;IvIkdQWolBLkedeho6CqoA6sjkwyxgHEDrgCka8QRxSCHziw//SpU1LhzPTM4OBgq9xO2y6epewo&#10;pYLvPkVbLG/8IWr+eWpRSinmBw0h8g3d4Anhyv5bk7avVrxVMj0zXcgXurt7du/ZbRjmwuKiEELX&#10;dc7ZRoYxavCxLcKUUkrTNMd2CMA0TdM0Y7GYaZjz5fmQFTJN40mvXVlevnHjxuTkpHTdeDwKCJ2d&#10;HWbgVS+FMPMTZSnO/DD/DNF27Fwu9+mnnxaLxUKhMDY29ujRVLlcHhkZ8QKrIjLOfdscL9YQtfoM&#10;N+ANKRUCKOloDPbtGtw7PLCWz09M3jz9ye+jmbaugZFk2HLtuu3YFjCdCcsIArBQJBqqVB0URUf2&#10;dnZ3dHbcvHb52Pvvj47t7ezqCgQCUilAHkkkzUByLXfl/IWLo3uGBwf7Y7Hkd77zxokTnx479t7R&#10;o0fT6ZQk32qpoRHzJdXmqBJRkyNq2MkgggYgvVCeXGhKgQvo2IQaBxAIHIAQOQAzgmEDTUK3mbce&#10;CbxIFKol+wYBENDC4sLvP/20q7t7JJF4+eirvdkuXaKrmiFqfSkHqJVb+DdZil9Ydobztm4+CQAE&#10;6BLaSs3Oz9Vrtc7uDsMKopK1UkVWa3cfPlwv5Pfs3g2e377XN2hYpBIgMkIkZIwxAg/DZ0pxx4Vy&#10;tci4dBwmmKaAWAOk88JB65z5gi2hlKq7uzMUClar1Tt377z40ouGrjdkH2hVDz8VRHvKaPj6NCAg&#10;VIqgmU53023PdhAx5osOijxFSpMH3+Hp/3+QNqUUKZqcvOX5n7e1tWmaOHLkyMTERGdXZyaTaTW/&#10;2MIWezwR50zT9Qa2r5RSrusWCgWP79vyOm+flsulDz54f35+oa0t49gu52xxceHMmdNKSYY0MDhY&#10;qdnLyytdXZ2CC++lUslKpfzZZyfy+XytVkPEZDJ5587t48eP79+//yc/+YmuGwAkXUlAa2v527dv&#10;7d+/39B1PwaBl2MBAAGZ763lyQ3EpGxLpNMvH1mvlO8/mrl97Xqp5rR3dLenU5zxcCCcCEVs23Yd&#10;V9MNW2KlapfKlbZE5NDhwwtzs/ce3L9z9+5z+59LZzLIOCAzAnjw8N47k+Lhwwe1am3P3tFYNP7G&#10;G2+eOPHJsfeO/eBHP0inU83s8p4w+mwLu8l7ARApRT5SQkCggJQHkHiKzAZCh6SUT9eVF8ZtYyI8&#10;q5WV1VVN00Z27051dXb29CgFLgGAYltYtv/3i9+Sp1MBT/ZWiBK5S2xhLV8qFV2B8WRifmFubv7x&#10;w+lH0/fvfOPFlxKxGLnuNuc3bCjdOZAgJEIXEIgMXUuUq9K2XWQEZCKa0MDdSSopJTVc6/yGIAYC&#10;ZjwRr8xWl5aWisWinkg2/I+//tH52krDsqqhad6B7PK3f/7zQvELAoh75UshcVue+rKWItvVCA8e&#10;PvzFL35BBN/61refe+45xlh3T082m81mM+lU2t8wm6bEp+gI4Lry1uRkOBTq6+/njD98+HAttxa0&#10;gufOncvn8yO7RmKx2JYGSOneuXPn2tXrP/vZn/b39d++fTuRSPzud/8yPz83MzNz//69vv6B06fP&#10;Hnvvvc7OzlQ6jYhEynWcycnJ69evt7Vly+WiaZpC4/39/VbIunP79u7du6PRiJf2lCF++NGHH334&#10;keu4AFAsFsulcmG9kMvlFhcXNSE0TUOGyJjPfQJnDBlyKxhKpVLd3d3ZdOb2jcmpu/fioXA0GIpY&#10;oUq5vLa+Xnakq5BsGeAYDpicQSqVzKTThPDJ8U9zhXw4nAoGQhylJqijo9225fLK6vLKSjgcjoRD&#10;3T1djmOfO39OE1oimRBeklaPZcNmmnloSOG4ofLyxVZClAiSoSJZqdXyBFwzLGQBIAHAGFLD/MWL&#10;OCaVqter6wqqwIShxRkzgHQE3Y9nwxggriyvXLh0OdvdI6xAoVJeLxbrtXpA10UjIWGDz6MNxRs2&#10;WkUADRlrB46umeKj8RQ1lAa+kUNLfN8me9B6eLbUiISomtl7PQi1oUSmZu0IyEghuYh1AgdFxVEr&#10;a7n8euHzc2ff+cd/vDMxQTXnzdde+9aRo8JjcVuImY/LkmLgKFWznSoyEprBeADB4MLkXDCOjAnT&#10;iJhGDFFHEIjkqnLVLgAwQ49oWqSBwBPjPLe6+nDqIRENDw+lM2mv71+gOH5C2UEahYYI6uVr8ZfL&#10;ZoS9KZNu7HhoKNz8P00PqlYejTaeba0KAUD8tz/uthO7L2R0iWj60SPpuqFw5PkDBxAZACjlplNJ&#10;TdOAgCEjUugFAyMgRf4KAAQEp+44tlstV0kSMerp6X3nn/5pYnLCNEyhCSG2sa4E0lGrS6tW0ErE&#10;kidOnLCCIc8968///C/eeeedUChUyK/fvHE9aAU+O3liYLBP1/VCYf30yc8uX74kpcoX1nRDB6Rr&#10;N65fv3kzn1+Lx+KhcJgIpOsKJpaWVxbnFxLx+MTNm9euXnVsRzd0zrnrurVa7cirr775ve8hApCS&#10;UnoKYsY4AEipNMbDOgulkv/dT3+ytLR04sSJB3dud3Z2JdIpQoa20hGtUMABxwVHZ4btOsLUoqnY&#10;4Nie2/cf3j127ND4/rHh/pDBgamRsd1mNDRx49a1qzeOvvpKJBR56aWXgpZx8rMTlXLpwPMHBRet&#10;C5GgATFuMVHyFzACCQAC5iAXIMy6Wxd2JSRiHsDUsmaRQBHYjszXZZ4U48JCxklpAAI20igTA+jv&#10;7c0kUo+nHkczbYXCerVcYTWbDY9kO9vrtnLqNgeydG5wZJ4wDP6p7iksAECCauYHIeANfYVvMuBr&#10;LhEJ0PurpEuO1DThqVu9DitQPm7kqcQJWEMcJ8bqwBUgCKmBK6SrKcZIJ+ISXcWU8ja2UqQUE5oC&#10;5bpSEQAnLaChqbt2NRaPDvb1YN358z/9s+G+PoaEChqe20qRbAy3YggKNI6WgZbtVOs1h4sqCADi&#10;AT0AqAEhgA4qCKAhqyGWlZvnhISaHjBaCYIQvLOzXRO8blcrlTJ5Acp9wAGfrDT4EkVu0eLAZmoE&#10;QOTrYxvHJhEgeCoDRPSj9wMAKF8h0pwTaphTUQN082/9/4RAun3sthA7qeT8wrxpmn29vfF4XErJ&#10;OQMgLjjnzRg96Enh0JgVAmKMSSWJyLHtarWGiAQ0Oron+j/9j47jmKZ59+5dK2RtaxFKKV3Xffz4&#10;8d/93d+trq52dXWtra2ZplmpVMrl8uDg4PLyciwWS6ZTc7OzpVI5mTQqlcrs3OzBg4fa29uPnzje&#10;lmkrl8t9g/2jo6PValVwHo/FOUMpVaVcuXr16tjYWDAYjMfjpml66VMXFxfPnz8/NjY20N8PDR8X&#10;UqruOIZueAQdma9wAALlOolY7PXvfqdQyE9Pz5w+cQLNQDiZMqxgOBaKWaauMcY8IxQIRMNS59HO&#10;bDgQvzf76OHU7SOHn8+2ZQBYZ1d3QAsuzMyCUlICAY3vGw+FwsePH3ddtW/fc8Fg0BMtPe9Czy6a&#10;WmYJN/4yn08hjTFT1yM1O287Tt0t6QI4WqQE+eGqFYGLTNbrFdetIQidWQgBAA2AACU07NelVJFI&#10;5Hvfe+MffvPu7L3I7Mpy78BgJBotkrQklWrO0sISSCca1LPJRNQIMgIEUAgOkkQSilARcmSMKeWC&#10;b1zltd3PzeYRXUBmS+llfANECYDIocFqMABk6IByyeVEOoEAVL6pBNgKHszOl2p2d19XNKB5Ib4Z&#10;CkLhMgBwACUglmw1/Xixjqorm7QMrnEkhuW6zXXNDGqZRCQZCp47cVIXHEg1ArRAQ5m6IX8RAABj&#10;LGToaac2bdurrFYLmhmNRwCZUgJJAGlAAlEh1B27aFdL0pWaGdK4ARKbm4wzHgpHDNMorpfm5+er&#10;tZquGUDAmXhWHfCzlC9iAVsBsy0q7ebq2rE12NBiITb+AkBrKMovbttXsvbYUdf5jE8171xbW/vo&#10;w4/W1tYOHTq8f/8BTdMIQCnJfYMwbIXhW0w0kYg8jD+eiPf39UfCEWSo63osGkun0tFoNBQORSPR&#10;LWllEUAqiQyLxWImnfnBD36QbWtLZ1Kff37u0qVLQoj19XWpVLlcnp2dffHFF8fGxhhDywqNjo5m&#10;0qlSqXT+3LloLCY00dvb19HR8eD+g4W5uZFdw5rQlIJarbayslIqlT799FMvQzMiel7KL7300t7R&#10;0UAg4EedVGplefk//u//MRAItLW1gZeIrMGge4eVoWkhK9jT1TUyPGQJ7dHdO2tLC7FQIBOPWoaB&#10;AIQkkYr1WpkUmYYZCmey6WQqevXqpck7t7VAMB5LJiKxjrY2IdAD8YkoFov19PRdvHhpeXklm203&#10;dINvYGi+qNbwetkwXQLgnsGUF5qBEBzXcVVVQRl53Y/X4IW9ZlUFJcddr9YLiErjVtDMcogCaYAS&#10;kDyQiAiE4ErJWDweDgUvnTm7trRSd9223h4IGA7hSr5Qsd26K2v1OgCPhKIIHIm7yCqIi+X1pdzK&#10;/OLCermInBtW0AECxglBIVeIElAik8gqtlsoVRZWc7n1YsV2NCOImuYik4xJZJIxQC4VFh27UK8Q&#10;kYmck1JIhCQ5K0l5Z+bxfC5frFTCkagmTEmi6qLDNEdDZBJRKsSVirw1tzpbqNTqNbIrKwsLBNrd&#10;h3PIMZOKjwz1F1ZX8isrLx9+IRgwN2Iseqsb1Ib4j+SFhBNCENhSVsm1pe0ou47oci8aJinAKmJJ&#10;OcVyMe86DhdGMJRkPARkIDECQGSM8fXC+s2bN9fW8q4ry+VKbnUtkUzqmoY74tdfvjTk0M0g+PZd&#10;7/+hVmPRFlu5ptmaz8xtsSnd8u+X4NqevXvblSmtbO2XqwdQAAGA/n+RWlpaWllZ0XU9nUlrmu4d&#10;ZF7/iEgB8VazeD/7bAPRUUrTtMGBwU0NQAAExlg2m90eDJ6ADMMYHBzMZrOapgkhPNXnT37yJ7Va&#10;TQhRKKz39fU60l1fXx8aGvbeQqQ++eSTS5cuMkRd1/v7+paWlsql8gfvf3D69Kn+3r7XX/sOClBS&#10;hizr4PPP/+f/8l+UUpOTk9P8HbEAAAAgAElEQVSPHsUTCQD65je/1dPdvTHriI5tnz171pUuAHgp&#10;k4mA80b0ISU9xSKQUiStgDm+e6S/p+vR7PTC8uJHx94bHhrevWdUM3XQRa1aUwRSUaVWJYR02Hzz&#10;rTfOnT3/3ocfjg4//tZLrwY0piHpgimJShIyjMXi3/3u6yeOf/brX/36B9/7fjqV8LYWQ5REpEiC&#10;bMacaTRaeTGECASBwYUVtCKVWt2RRVkrGVqdY5hzgYwAXaJ63a4Q1RnqphnhLIhKA89lqmX5ECnG&#10;0NS1g8/t6812LCyt/OKf312enyOd2zVXKdSEJqWsV6vlUpkAiXNXqpp059ZWVsoFWSmram1+Yka5&#10;7g//4C09YDYTe9m2UyyWiUi6Mp8vTNy6jYx3dHdzUcyXq5lUMhQOIQDnSKCkC4V8fnZ1cbWwEhJi&#10;3+BQMhwhBJeki8wh5QBKxmbnlxbmFr/xyivkqMXFFdOy2jrTIUMnSbZUDhMOsJqr7j2a+d31C4vT&#10;Uy8d+U73rn3IZSYWXVteOv3Z8YPjz2k6V9JtKNA9lIqQgJQvJRIRIEl0AF1dT5MyXSdvO2s25Cu2&#10;xlmAYUATOjIHSLp1dFzJUJhmROeWVNw3bSZo6MEZABOatrS0/E//9E44FIlG47uGhwTntJMn/Jcs&#10;nqkGNBivJ7BfvknRJmOjVoVzk2H5wvd5NfzbCqStBO5JENtTKJ3Pi0k1Mz1TrVYTyURfby/nvKm2&#10;2+Bgm241LefMhsvutre0Nmy7l5X3Lec8HA57nsDI0DTNoaEhAJBS6rqhacKRrpRK04QvoBGFQqE9&#10;u/eEQqEzZ85YoZA7N3/92tXDh1/4wx/9SNc0XWi2bUulKpXqiRMnZmdn4/H42N69mba2Uqk0MjIS&#10;jUZ9/yClvBfdunXr3v37r77ySiqVmnr4UNf17u5uAKa8nOyqwYRTIzwDg3DYGhke2DUyWK3Wr1+f&#10;ePdXv85k08N7Rx1EqDmqbCNyZjCUjmlorxx5dWT84Cf/cvx//T/+t9ePvjrU0xkPWQyZ4MKDw+Ox&#10;+Ftv/fCDDz785d//8s3Xvzs8NORZlhKgbKRzx41RIz/oIHFFDEAANwOBKIFbqSolnYpTIqoiIqBE&#10;JC4YEQKZuohqPIqAjVhGGpAiX1fsiU5IijQusu3ZSCKROBGGcinoONJe41xPpdtcgL/7u/8zEYkk&#10;/vIvzVBIclwt5svVquvUgeDkZ6cWHk07tVqtWvnDP/kxSSyXyqVSpe44AOgqBVLeuHHz9JkzTGiv&#10;HD26e8/oWqFQrVez7Vld11zXLhbXq+VqZb386NHUyVMng6bOfvrT/fv2AzEibitnrVgGoTHNnZ17&#10;cOXipVsTd1568aVSuaIHjJIs93R26lxIV+VyqyZT3C3ff3DfUWxk7/NXr1xTUhw69ByVKx/987vp&#10;eOzll17QuSAg3yHaJ2l+1F/0TAm9YHwIChjjlmlGpAjXHGG7OVKOq2oI9bqLBApBMBYBzQyYIcOM&#10;KCWIkBhIRaSkIuKMx2Lx4eFhpaBcLktXKUW2bTPcwav6q5YGz+BL008kT7SRiWXz518s0W4tX0Ig&#10;/VJli0T59Hu2l+YtAOC67vFPP300/airs+u7r79uGgEAACDy3Ws2iFerNArQ2BSbx6SBS8IO47dT&#10;g5scqJTSS5ui6zpjCICulABeBEf/2b6+3l27duXzaxMTE+VyqVQqDQ0NvfrqqyTdxzMzwWCQM0YE&#10;a2trJ0+e1DQtGo0S0f379+/fv59MJgOBgKZppJTHjRYKhffee6+3t3d4eFgp9e5v3y2WSv39/ZqX&#10;ZB6AyINMyDcnYCgBJEhggIiaZrRnO/p7e3Irq9euXl2YXyyVaqCQuSpuBbLJqBU0kYn5xRwJPRAO&#10;3bx+eXrqfjgQjFhhTWjk62EY53x4eNi1nQvnzllWKBaLcc4Z556lO2v03w/OiN5u9EBdhQAMuCYC&#10;QoQQDG/AiMhTHRJpHIMBMx0wkoIHyLPLRwbAW8Lg+MIIEgJwYgwFCwbN059+qhOVC3mnUrGL/w9z&#10;7/klx3XlCd5nIiIjfVZm+SqUhSkUPAE6gEYESZCikWv1SC2pd9WzvTtnv+xuf5n9V3rO2dk9Z892&#10;a0YtM6JoRIqeBAlvqgACKABVKG/TZ0aGee/uhxeRmZVVAElJ7J53DgpVkZERz17zu658/pNP7EIO&#10;bNvzBOhspZSzhGtqOrHd0x9/srq4+OPv/9XwjoFLly6vr28k4qlq1bJtx7JtBBKJRO7euXv50sVn&#10;Tj4zNr73ytWrPb09hqnbjl0qFwrFfD6Xy+fzpWr50qVLU9dvDvb2lUvVtWKhd2i0WnFzhdLKxno2&#10;X6g5nuO6F8+da09nKuVKNpdLpFJI0LIqG9nC0mphcWmtUshp6Mzeu1nK554/9e2R0d29nd1T1ya/&#10;uHL56vnzpsG/88pL0UiY+ln7lVVDiS7YqANLFF4oAThBAwkCEcAZoWHEKKcm42HGdcoMSqKERKkR&#10;McMJrkVQcJQcgElkypWAUgJIQmZobGxvNpu9c+duKGS+8OKLjz76KKO0SYb6s1o96brfffVje9pQ&#10;txw0VFFf+wzMpr5fvn+5oYEGlMB/LoftCfNWJyby9elmgy6oektwH2LXcrEJLKOc8UrZmr03z6k2&#10;PDicaUt7nl9vkQIBAr461GSrqk8P+IVzNo8uqEVLCIXAb6BesbSZNKpf6x8pAyWiKmRFCEFKGFBA&#10;VPgXAYLSc+fm5ivlajhkHj54mFE6eW2imMutr6+dO3vuBz/4Pg2FGOO6pvX29nZ3d3d1dkpESunE&#10;xMTvX3vt+IkTDx87ptyPPSHOnDkTi8W6u7v7+/o+/OijSqV888YXpWIhkUqGDOOJJ56Ix2L1+BsE&#10;ICjVkVD5OBEFoxBPRh99/NHx8oGZ2fkrE9cXl78YHh1p68lENUPakhpc56FCsSwpPPTYMbeU++j0&#10;h7Pdg4cPH4qlYlKCXXNcR8TjqccfOxExI6c//dxxvPF94xRBY9x1HRAoiSCEEEKD2r/Ed5qQDAhF&#10;woHouh7mPK7plufaiDUgElFqXNf1CEidgIlSU6NAFOinDq+vhFKIfJBRo/TQ+LhJ2bvvvru+sUEJ&#10;TcSTbanUj/7X/7C0svzf3vnDfHG5radLD5lcwMS5iwahf/Pqd48ePZov5G3XOX32c42GxsfHo+FI&#10;byJJGV2YX5i8fPmpEydOvXDK9YRn166eP/utk8/EzagU0hMeMEKZtzhzL7u29p3vvjo6Mvr5mbMf&#10;f/rppXMXerp7hecK9JjGmefdnZwc7O55+aVX8vn82394+96dqaPHjnHKPFdS5lDpOY515cbk8srs&#10;q6++um98JwVi7B48OD4yNz2tMTY0NJBKxKgS24McNticVgkkBC44KCkQDoSB0ixRUho2zThjDqJA&#10;FFKpr0iBcATiCgoIfjakIBUwIUSlrllaWj7z+Rnbto8/fvzpp57kGg+cXzZhNVtP7gNoHwaRB6Tl&#10;K01uaM0nbrOSF3xLWd19JxIlkPjSHwGf4KvvITS77H0zCmnrLKA/hq8iykETEAhIhBDLy8vz8/O6&#10;xoeGhxuINSGyfrOawDoZD0gbIm6d+Dr6rVgWoVQIiSjryPwm0K0Oz6l3BWvpc7MA9RCqchsh2Wzu&#10;008/LRWKgwODRw4eLhaLt6du3b1zJ1/IV62KEFLJ4rl8fnZ29vq1a5ZlWbXa3/7t375w6gUVvSCk&#10;NCh1PW/i6tWVlRXG2I0bNzjnk5OTmfbMxvq6Yl3VanVtbS0ei7UMTTlbMsqUUQ0BJSVc11KpVFsq&#10;c3DfwbW1jclrkxdPf5buSI3u2RPPdHlCaiFdIpEUBoeHjx96aPL81bf/8PbQzuGdo7scR1y/9oUn&#10;cHzv3sOHjqTT6ffff69Wqx0+fJBxBhKBSN+Pi6pYxcb28vOC+OW1JKVM1zRDR0pVtScAIFJSIQkB&#10;DVG51KOfFQ1JkFakvoIqoTRBlAbX9u/bt2vXTrtmA0DYNDXGOeO9fd0sGnr3k48mL16UEjLJtm+d&#10;OPHQvgPJeFxImUolv/3tF3eP7X7z9bc+y2WPHD5Uym4sLy+dO3/++OOPnTz5tKlzYmgvPPP0H9F7&#10;/603XnjxheHBQddxi8Xi+fM37t2+9eqLzx88eBAlPv7IUY3C55995o3vG983Ho6Gy9Xy9asXS+sr&#10;f/fzv+/q7MK+7o5k7A9/ePv6xfNHDj/U2ZZCkDP37p49+1k8HvsPP/+73p4eVVWRCuxIt3Wm20BK&#10;QEmRqOQlUokDqGDcAKryOQcBBKmK0nESWJUYIaDcXQgAYuADQwjxkbXGY5qTaxJCcrn8G6+/YVlW&#10;T3f3qVPPRyJhaCJbD6ZfLSelmWa13ql+ItRrx29Ws0jTt4NT3vq2Op1EbDqx20pd/104f2xtTUSQ&#10;Tk5OCiGRw8COAZXW0SdiUkJDTgUIHD7qNzzAdI0Ajm17nqcbOqUUldAFAY+qP/OBrZ5fBdVWkrJS&#10;qRAgK6urgwMDhNJoLNrXv+PK1atCSkp8FcCyajv6+3/84x95nvA8r1Kp9Pf1IWBnR4dK24sAhULh&#10;5q1bJ06cuHDhQiqZvHjx4rFjx8Lh8K9+9aujR48ODw97nmeaZuukAVSq1X/55S8fOnp0fO9e8Pcu&#10;Eh+dlaGQ0dXZ3tP5zNLi/OLK/Gefnq54sm90dzwWrbmE+pG22vETx4eGhi9euvzfJl879fwLDx97&#10;5MKFixcvXMgO7Ni7d+zll19688031tdXjx9/PBQKgW9CQV3Xm9euMdFBAU1ASZSUKxBREkalRCGA&#10;IFMzLhuM1x/OlkXzJ1sIjzGmca4ndEKI9AQSECgoo/v27B4aHlwvFj1PxiOR9mRGA3BdV6KgyCiB&#10;0eHBv//5zyauXH33rdfz+dzAwOBPfvj9nbtGGRHSruiGETHoiyefFrXyr37x/2UyGcdx7FotEo1+&#10;7+UXdu3aw6j0hEhFzVPPPBnV2WenP6uVc909XVN3ptbWV1955dWeTIKijYAD3Zmf/eh7H7z3wbtv&#10;/o5zWioVPc997rmTR44cbk+3CVdQQpXUQQgwTv3gWqnCZdShb7FO0uD8q8TBglLip3VsqO80SE5O&#10;fezeP/h+SL1/LAL6IKSUUl6/fu3O3buJROLUqVPJVAqCd0ATdftSZPxrtEas/zatgVP9ea/6xklb&#10;nVM0BMwv82KDQMRDBAR58+ZNIJBMJrq6uhSZF1KilEhUzSZad0Cva9q+0XN7SwwoCkI549TPngeE&#10;UFXa0n/9lyvfyizZcrG7p/vAwQPLS0uDg4OEEF03xsf3zS8sTExMHj12VA+FgDJNJwRIR3sHIUT1&#10;nVK6vra2urZ29KGjKvv7zMy9I0eOdHd3O44TjcWOHTs2MjJy69atoaEhRHRdNx6P17mw2gMqznNt&#10;bW1+YeHosWPqA+F5hPhEmwBxbUtKRAFd7R0dHemde8buLS+/d/p0rlrZu3+catFYOIJIXM/r6ent&#10;6elbXVn76KOPUqm2nTt3Oo6zsDj/4UcfHDiw/9Sp59955+3Xfv/a888/n0qmENFxXUKIHiTXh8A4&#10;Q3zbGEEBQBgiQZSqXpXym/A9a4MKL6Ruv0ZoNswFYIr03U0oQRRAldEFCAVlQ5QoNQIxIxRuDxFK&#10;CRAKUqJkHCgwBD+E1YyGn3js4SMH90kpDcMIGYYi/QgS3JoGyA3+6ounjj98dHllWQrZ0d7e3t5u&#10;mKaS0TkFiZIAefKxY8P93b/97W9XFqd37d754x9+J9XWRtGtbzvNoC89//Qzxx9xHIcQ0A09Go0Q&#10;QOIJVg8YV8K1KxAlQRC+tE18slS3mBECQIEwQJQozp87e/qzT//qr77f09NDKVMx48EsQBDdGwhm&#10;ypwtMcAKCFCQKBHR87xSsfjO2+/UarWHjx07dOgQ55wyJqWEpmy69zunrYfiK3iKBEmNfXFk87cR&#10;sVFXDutko+m1pOX/+/eE/cf/8z8WVUWrTW1r5/4UrG3T9zfZB1o/ut/N1Yr1xz++WyoWhoaHHnn4&#10;Ec7rDmhEpfQIYOtgSADQtBjbgYh10Ma3oytgEdHPKdRALbd26T69DW4ASmh3d9fBg4faM+2cMUoJ&#10;07SRnaP79u0bGRnVNJ0yWtepEWB2bi67kQUCk9euRaPRXbt2aZomhEin23p6etbW1m5PTe3bv3/H&#10;jh2maV6bnJydm3v33Xcty0qn05FotFFYL+ColNL5+fndu3ebpjk7O1soFOLxOPWhV6UkqjAd5JQz&#10;xtozmX379nZk2lbnF+bv3M2vb8QikWgkzBkFiZGwOTo6XC4Xv7h+DUHuHB11PXd6erqjs31sz+7F&#10;xYVrk9fT6XQkGtF1XQi/3F99DwV9a5591QfiY0D+Z8ESEr98MTbdDI1siCT4gX54l3pGgMuQxh5F&#10;ApKS4LgHSLP6lAJQKQhBQ9dMw9A4I0EdZR+1JYQAMkpjkXBfb09fT097Js0ZV2+hGAgUEjmlqWTi&#10;+PHHHn304QP794XDoaDANTJASpCiZARMXYuGw7GwaRqGwi+0wIPe31GqA4gEQDbnBiAApCHFBKYV&#10;idK7fefmhQtnhXD7+npCZsh35/bFuq08nSgaFcwBYkBIpJCffPrphQsXIpHI93/wg0Qi4bouIAZ1&#10;nZVDxuYF/ZqNNI5zo1ctiLa6scm81zht/sFrsiI0WR/Bd/tTzt2bTYZ803uau/Nv3hAAYGVl2XEc&#10;Qgij7PTpT0OhUCKRiMcT4UhY13UJyCnTucY5l0LUx7aJb7QsSbD3EVStKbSqlsY1QghwzpSscZ8O&#10;1enlfZaZEAIoMRIJEyAoJCJSysxQOD6Y9DxP7aW6w7Su667rvvH664lkklJ68uRJXddVz3VNcxxn&#10;fn4+HIn09PSETbNcLq+trR0+fHhkeLhqWZVKhQRoqhqvEMJxHOV2ZxjG2trae++9257pGBgY9PEr&#10;RRQoSAQJeOHc2aWlpUxXJ9FpWzr90lPfymWzd+/eefedP/b29Dz80NG2RBKl5JweOjQ+NNg3MXnt&#10;408+OnDgQCRifvHFtd27dz377HOfnj79xptvPP3000ODQ7quO47jep7GuTpf/iwFPiJ1IBhRBgcZ&#10;ACQQz49hUPJdXQsLpps0eMGWGYcgSLoOPxAE9EE+n3sFx9032za+1rLXCKBPKxEIpYwyph4nBVJK&#10;UUr/FViHLwihBAE0rkmUav03pUYLNMG6HY0QylmQAkFVyQZAiQSkYrYB9SGIokVcUlcIla5n5fJr&#10;mk6ufzGxe8/OZDIJRAIwxGYY5r78HevSIEKhWDh37hwBMjq6UyUQV3E4AERjzAvsAH9mq++/+oWv&#10;otf6bJC01NfC4AB9iW7FWwU+vyetqQZwO/XufoS81QOjtW2jfrY+EJUdABYWForFPFBSKBQmJiZK&#10;pZKUGA6bhFJPeJquG5oei0Q62jsSiYREjMaiqoIBAOi6HolGNc4JpYwxKaVvOgQEBEapIjOqBK8U&#10;gjZxDfBPXqAjKTs8SiXyNPGU5lGoDUz8nAQBRgGUCCGaWaD/BomjI6Pf+e73XNfRDaO7t8eu2ZRR&#10;RGSEFovFmenpHQMDhBDHdZdXVvKFQsg029raxvbuTSYSqIJmfcsBTExMvP766/vGx8OmGQ1H1tfX&#10;q5Vqz4FuP+NhMCxCgDDiueLW1C1KKF1fn7p9q5DPm+Hwrl070+m2g/vGy+XSBx/80TTCQ0ODI6Mj&#10;nPFkW/L4E4+vrmx8+OEHpmm2t7evLK8AkOOPH9e49sc/vnv06NFDhw5xjds1GxA554QG9Y2gyT4e&#10;nHUEUMIagqznRYZmlDiYXULqWfjUJBPSlO/Wd3uD+t7EwFQODW0msHHXdyMSCsHhqAuESjqkGFDC&#10;oBAW+PUZlKXS364KtAI/7EytAg3MZUHPfUqqcukG6pUyuwdiiK/AqROAgETpiRDMgV8qyN9mKAkI&#10;QDebW7g1dWH3ns7Jq9fu3rq+e3SPGYkRIlEi47pA4Qt+lADAlkI3Pl1GRIly+u70+vq6buh79+7d&#10;2Mh+evr07akp13U557t37dq1c+fQ0BAAUEallP5S3KfdTxvFxto25vqrtGBpAeqrryYp2M7o12oO&#10;OBc0m16BAwTr3Dz21s5tcaH4qq1pEwa7SB3tL6Pbak/KSqVSq9XC4fB3vvudPbt3CyGLxQIiVCqV&#10;cqVsO06lXEYhbdu+c+fOvbnZWq2m67rneZTSSCTS29sbjkQYY2bYjMViqVRbLBbVdM41LRKLUkJt&#10;1xFCgESNceXpzTmnKhM5Yl3mRQh4aCBskOBcNYZKAOsFXyA41RDw4obtR8nXfvKqocEhidLxHNd1&#10;KaMAROkCtm1vZLMHDhxQlbSq1Soh5NbNm47rUkoPHDzw9FNPh2NRpEAQhJTt7e2JePzGFzdUnJbn&#10;eW2ptuGhYaU9+RUYgj4I4Qnh7T98eHlpaf++/fFYzLIsy6pcm5xknFBKwmbY0EP3Zu9NTE7u3Llz&#10;fHxc4zydTn33e9+dn5u7dPkyAQiZZibd/vjxx5PJ5EcffUQADh0+xDl3HJcE1Zp9OQaahTiFsvlz&#10;QwKEqGW/k0Ax8TcRCTQOgGbJhLZK2A3FpInvBlJfEwttWjaf5wT/+16K9ZsDxBCl3Hp0GyJ+8ETS&#10;MOgGQgMhm4491omfAsGkFEI0PzH4uqRUHU0fWEZJAAnlcn7uJsrskUOHStl7Vy59wphOtZCQnnAJ&#10;SO3oww9l2ttVyhbd0OtHr2UTUko9z5udm63Vau3tHe2Zdsa4aYY9TywvrziOc2/m3icff3zq1KnH&#10;HnuMcy7uXw6mpefbfNT0OwE/Ncp976jfSWiwjqS+KFAXOQEAiSTYCIz3F8qHlP47tZCqhoiFQl4I&#10;z9D1RDwejUZ13UgmE/4upFTlXVMZ06WUnhAI6Diu49iWZXHOS5XK+vr62tra8vSy7TiIaFlVxljI&#10;DJmRCNd4Kt0Wj8UJQEg3Qoaha3o0Eo6YEcIpAaLyghAgAgNrLPHh3K3My9/FQc+bP1KB7gGW0LRW&#10;vtaEm+tpIQCkkqkf//jHsVhM0zTLshYWFo4cOTI6Ouq6rud5KqheSNQYQ5AhXc+k03/z47955513&#10;2jJpibJYLA4MDBiG/tZbb3HOnn/uecqYVH4ahC4tLeqGnkmnT58+vbq6Wq2UhRRPPfVUf3/fxsZ6&#10;JBJeW1urVKxKpby4tHTlypXTp08/+sijff07Mun0rt27Ozo7Ll689OEHHy4trYyPj+/bv7+9vf13&#10;r722kc2eOHHCNE3HtlHXdV1vTmVYn4FtGPsmMb8u4DUdxQAs3AT6fEWtpolIbbvH1E9ltWgpu1lf&#10;PmjQPghAqy8bwrbdCaaiPi0Ko6x/q/EcAp7rIoDnuZ7r2bZNCZuevlEpL6wsTe4daWtPiP4efW1l&#10;+bPP36I8WrFs12GmHu/t74nH4y4hZtiUQtatMS2kTb06n88joiqIpGna/n37uru65ucXZmamZ6bv&#10;bqyv//Jf/iUUCh0+fJhzXlcFt466PjkPHv5fvDVZcSF4O6iz+K9G2jYt/VcRSRFR+UZIKUOhUDwe&#10;51wTwmtYyxAZYzrnEOxcjhIIiUQiCCCl5IwBpUCIEJ6UklImhOd5bq1m2a5jO07NtpXcZ1lWPpuz&#10;KtVqteI6DmPcCBme64XMUCwaAwKpVFssEQ+bZsgwImZY41zjnHGuqBJjDBHFZouez5wpFVKoGwBB&#10;QTMkEC4Qgwy2mwdOgOi6RllMJbmsVCorKyt79+6NRCK6rhNClAhBABihyIAA0TW94BWyudwjjz2q&#10;G8a9uVnG2Nnz56empo4dOyak5Mq3E0F47vzcfF9v36enTy8vLWma1t/fzzl1HDuXyxaLRcZ4LJZI&#10;JBLRSCQajVUqlaeffrpYLJ4+fTqVSu3ataurq/Phhx/u7e397MzZ23fvPP7YYzt37nr1O6++8eab&#10;H33y8bPPPguU1GxbDxmw2cyPgZb+VXZMQ+7bdKH58N+vFEvTbdiggF8J4NlyG275+oPp2gNe1Hrb&#10;ZoqwlR3mC4WpqVv37t1bXl7JZbO2lyM0O9yfOnZosK+7L2yIYw/tOXDgsCtTUzMrZ85eGR7cd/yx&#10;kz09vZqmaZrmy4ObmYTfAg2fcw6ExGLRcCTMOeeca5rW29uzd2xsY2Ptt7/59ezs3NTU1IEDBzRd&#10;a2jGjT5DoJm0rnLjTwL1u+rSMLYu7p/e6ghjsD0AAAj51yJtTaPdJB4/eBMgIhDCOA+ZIVWTVplZ&#10;lBnOC9I5NUYDBAIeC4ieEFL6UjRROQIZ05mS0gEBBEoJSAlllArXk0K4jmPXao7teFIKz0OAcqm0&#10;uLi4sLBg371TyBeE5zm2wxlNxBMd3V0hw+ju7vYTE6lAeiV/SURAxhgEabgZZQrdUN4PKh2V9PUc&#10;FePePEuISjWmlFIqPK9aqaiEwEoFIsprBEAKQQAkCo2xSqkMBDq7ulzPW1ldzWazmfbMy6+8PLBj&#10;h8a5UCQUMZ/P37x588knn7x06ZJt257nlivFnt6uwcGBubnZ3t6+27fvlMulZDLe19efSiWTyeTu&#10;3bsRoVAoZLPZc2fPxuKxffv2dXV1vfzKK/Pz82fOnLl05crzzz33/R/84I9/fOftt98++exJgsSy&#10;LOX4Bl+2ibf9tC7dQCC1NV//qvutRYO5P3VTC/d1Q8G/Irnc/ovo42otFN8fNcLq6uobr7+RzWVN&#10;0+zt7R3eNTg4zDtTephaFF0h7UQ8IiFy7uL0xfMTjzz8xCMPn0wmuoUQfije/Umw+oRzHo1GAdGu&#10;2a7jxGNx0zTb2toKhcLdu9OpVFLXDSlluVJBREZZ8+S0qNgNGq3A0U1vbQILpao4A4T8BereAtTF&#10;BH9QzUP+11dIG1pXPSjuAeYISigBoJS5jvPLX/7XWCx2/PjxWCy2vXliy0VC/LJg9cCxRj0dP0zP&#10;b5qmAWO6poXNsLLhqXsY4wcPHQS/DhBQIHatVi6VKpXKytpaNrtx/YsvCvk8IURIqWkao1TTNCGl&#10;GQql2toi0SjXuK7rbR8L0VcAACAASURBVG1tqWQKCOhcE1IyxhDA8zwfrtkyFUqccx2JAO0dHT/9&#10;2c8o9SOoGgZwAMd1F+fnDd2IRiILCwu5fM6qWcVSKV/IHzx08NSpUyGue67ruK5K3CSlvHTpsuM4&#10;yVTyyJEjvb29N27e6O/v0TQ2c28agFBCTTPsODbnvL29fWJi4tlnTyIiY6y9vSOZTI2MjC4uLHz+&#10;2eehcLi3f0dfX99Pf/bTiYnJ117/fXd396OPPTY5Mfnr3/zmlZdfkZ4ra2hq+tfaH8HaQwu8S2TD&#10;9BjAVV+N59elt62Ocn+h1kLgvvThyqxU9xrb5n4ChJCe7m4jZDDGBgeHenq6q5WNuZmCnSeJsNOW&#10;MoFTEOTDP378zgfXegd2p1JpQhgllGlsi8C7WTwEFRePADA0NBSNRqenpz89ffrFF75tmiEpMZVq&#10;S6Vypz/9ZH19HQjp6elRzj1bh7YJMdhuKv6NGnqe+KqkjcAmVzcfDsFNf2+1gWxd4bogKwNL/NbZ&#10;AVDWD/SEUyoXJErhuRcvXvz1r3/NuRaPJ06cON6AT1pgXVAll0BV21b5/wA1kMqWIn0vKqAKepRC&#10;KKxLeTnKhueHH8clhCuED4KojEKGoXOeSCbjfTv6GWNAiCqnUavZllXN5nLlUimXy7ueW6vVNrJZ&#10;23FqlkWA2I6ta5qmcY3zWCwWi8UM3Ygn4pFoNBKNGIZOGVOGRUopQVDle9RwDMNQVQM4ZxT8Ks2E&#10;EJ3LyckrFy9c6uzorVkuQ2Py6vVKtajpHICcO3tB42x4eDAei3ueSym1LOvihQsjO3e6jvvGW28g&#10;IuM8Fo/tHB05f+5CT3dPOByplMsb6xuu63DOGeNdXT1BWmPJOUOJ3T3dXd1dS0vLd2fuXb92ra+/&#10;7+GHHxkeGvz0k0/ff/e93Xv2RKPR3/z619965lvJRBI8GYtFbdupS16+N2rgPBVcJ6AMjmqbbD4g&#10;m6UwCHYf+sZFQhoPb9gdG2Yf33J9f6Vpq4yzzc33dztvFru25a/1e5oBu+bfW0kGEEJZPJH46U//&#10;dmFhwbZrCwsLN25MrSzfMPXqkUNdz548ZjDGuTY2fgC1zsWV8mu/e428GjtyOGPoGlHaDVGOglJZ&#10;7TYzCwKIlNDRkZ0jQyMXL196+523C8XiwYOH2jOZ3EZ2dW314qVL69mN7q7u/fv367pej/fapEET&#10;ANx8ZSt1I6TF1WZbIZqACn9oneRt5hOCbOpNpvMmKg5CCs/zSC6fn1+Yhwc2rP9obaTpXzOq2+AP&#10;wUf1K75q3jRwX4Jt2l5ICEgpS8XS//Wf//P58+c62zvD4ej62nosFvuHf/iH/v4dUoomt+WmFxNC&#10;CEMgSAQSQUAAUkAdkCIggEeIIlQqGSxKdNUcoWwOcUUJAoAoH8i6RYsFWjQo946gcHIdBq4ryIhI&#10;CJUoHdeVCIBIkdh2zapWS6VCoZC3LCtfKFQqZddxbcdB8P2HDTMUCUc0TUvGE5TReDQeCpmaruu6&#10;rod0TdMogZBuMMJVrkohnZl701evTtRqSICDFEhcFqISUGch6aErHMpgaHBo5+hoSDdufvHF//3/&#10;/L8jI6OMsUKpaIbNarVaLhW7Mh26YfT375idmzMMPZFMzPjJ8nc999xzhBBEqerSAEBg0SNCout5&#10;F86fX1xa6unp2blzJ0p5+rPPyqVyKGQsLC4+/dTTA4MDpmnqut5k6AJApJRKDIpPE58fYmMBEJvw&#10;78Z2aiJtDQiJgKpDCCoWqW6nVivXFNhwP7ysvve23tn8lTqRar6Imzfztq8ghKgABmwyibYUY2+m&#10;jGoOEIFSGuAWslzKLS7deOedf+rvNZ488ZBdrQKY0USXkIYnw1/cmL989fbLL393dHjUR0UAwR87&#10;2WreVaMQUs7Nzv7TL34xv7TouB4llAJUyhXOmKbzSCz6k5/8ZP++fZqfGwKbwbX607ZOWmvzHdVV&#10;EBECALBWhZSg71ZF6+kIAYCSul86IUENqwCDUuet7iNOie+zIAGllF9Jamshi9vdoNDxTVLcV/IX&#10;eaDkThlljDHGypWK6whEPHr0aHd3t4/WAcB9ZxMBpKqzDQSA2IgSJQWgBFXkJwFUpRSIX8qa1D02&#10;FDegoBJN+0iBzwchiMhs3rqbNiVAk8JIGGVUnWRCGA2HjFAiHu/q6tJ0XTnfqU1fs2u1mm1bNcuy&#10;KtVKpVx2PKdWs9bW1oTnKacQQrimaQQICqFxHo1GIuGwYYQo548+fpwyqenU0CllGmEGAAchXMte&#10;y+WWl5e7/ZyarL2z46mnn+zp6UvEEwA0l80uLS1ZVrVarXqus7S4ODM9nc/nQ6HQQ8cecl23ra1N&#10;1aJuFmuC3wilJBQKPfX004VC4crlyx988EFbKrV//37Lsi5fvlwul//5n//phRdf3L9vXzKZrNeg&#10;IIS4rqvrOiW+yzv4Vn4qhaCUqqJsZHMdJyV2NK9wsFLKW+++e6nh+/v1dSVsPsM+KSVbSVtdvngA&#10;tIJBKbVGuHvTw7f7YuOauieeSALpiSdiDz92JJ5o+/Vbr09Nze0YHkpnelNtfYSGHMd55513Bv5u&#10;0E9Wet/uNJqUMpVKPf7YY/lSaWJycnlpOZfNUkIA2MDg4Pe+/73hoeEgyHr7cX3pFTWOZk3uay0D&#10;BqGvAULY+LU+vgbcBv7JpJT+5bG2+y/Vtncr0TjIfeR/1/+Fc65pXNM09WcsHvdj3LZDNAH8ASOi&#10;ikkkBCV4hHhIaq5bE5JSMDVqCuCgZgElEAycrPzoet+tVOXhkyCER6mSVgJIW6WFASDQKlY0D18N&#10;StM0KYTjWFatZlWsfK4gQUaj0XA4EomENV2XUgJIXdcM3SQxpSN7lAMw9IRnuzZjzJOuY3sUdNcV&#10;FLhVrQAKx7bW1lYL5eLq2lrNK60XZ203T8DVjWTIyMQj7WFN78qkI9FkX18fZaxWqwkh4onEk08/&#10;aeghTjVE6OvpOXBgb7VmVaq1K1cunj37uUS3q7PDqtVcx7Edp6O9XQ2rnrCzyePM37LCE7FY7NHH&#10;Hsvlcrlc7syZM8Lz9u/fb4ZCZ8+de+P11+/cvv3vfvSjsGkq6latVG/euNHV3aUCaaWUhCl7iXLg&#10;UiuCD2RdTfuHAnlAJDUGSscDjJibT1uretUE7WFAX7d313hgb5vjMVtI29bD0nKIlOxGgJTL1Zrt&#10;hcxEoSjXN6Cv72C1Wpn88HwoPMX0aC5XZnzdqlVN0+ScN71l08Prm1MN3QiFerq7PSkfPnasWCxW&#10;LevyxUu5fL6nt7evr0/TOKoysfcb2Jcf+U2EEe9HJpuoVMBLVAEwNWmNRUasU8vtehJQvT+LtLXA&#10;ZC2aZkBaW9+t3uxLyygp1AuS+4/Chh0XAcBzPdPUEXDP7j0qKeO2u0F9W71PoqBMuqKWKy2aEVqu&#10;ZOfnZx1HcBba0bszlejWeIgAByAqqW1d1SGEYKOaHBCKnFNKCaKQAighiKp6Xr3CTtOcquRugQu+&#10;P0zpSXTPnPnoj++8vbGWTSYyll2zHTuTybz00kv9O3Zk0mkEIECln1LVE9QC8AgBYgAwZ62YE8KN&#10;RuKcy4QW4yQUc0MAEkD07+pGRNurCmbdmL6wnp2vVPORcHtbYkeIpUVFVrLFxcU1u3Y9m8+pcGhK&#10;aSgUopTpuhkOm6m2WCwR8qTHda1nKPU34z9YXdy4dH5CqxiFYrGQzwfymh9W7VtsHQlACCUMaH2k&#10;nPNMOp3JZIaHhxcWFj75+GMh5LMnT967N3vn7t3/9I//+Mwzz4yPj8fjcZQ4Mjp69swZsUd0dnZy&#10;zqWfWlhS6vtbATTA3Zbl/qpcs1mTbTK2btMQJN5fpQqu1B1rm+lRPdYy0IpIy6fqK0oJ3frwFkFv&#10;m6ER/xWapgFiLl+JRjuXlqofvPtxd++uH/7gp2Y0VLXsUsUqlaqEcc71UMhklCl4EZpI87YkWNM0&#10;3dBHR0d3j43ZjiukLJaKG+sb+WKhUCygCocgRIrWnMrNvW0EnD4AHfNn2te3cMt460Lm5uVuYTQN&#10;LkRUxNBmZK6Zyf3buexiXcXY5AjYPDClZjiuY5omSjxy5DDnWqs8u3kiA1gQJYqVlaW7c1cpl1JK&#10;13Vs23I9p2oVB/p39nQPcBahRBeej6kpDwzqo/PoP0flOCV+dVpDM1BKJJwAINC6kRt9GRAJIfX0&#10;30gISiG82uXL595++3eJRPzE4y+YoXi1Ztfs2szMzG9+88v+HTu+//3vdbR3Calq7krJ7JpXyudX&#10;dYOEIqHFlcX5pfmqXenItI/07wTuUQxTpgFIAhKJVyyvz61Ole2Nm9OT3AAhPKvmVtFOh53B7j37&#10;xw8bqKOQrhCeEDXHdj2vWi5Z1ZrluDXPqji5leWZQjFHKNYqFc/x0NWBGUhxbnYWES9dujS/sBCP&#10;x9vaUqYZjkQi4bDJOQOV/BAlYwxRUiCMManYEicDAwPK8/Pu3TvhSDhsmnPz87/85b9ULSuVSqGQ&#10;Q4ODJ06cOHfuHOOsq6tbSlSHg/gFuNRCgPJX8WGnQB/8pjbkX6htPeHNx/7rtvpRRkQCZH21ILzw&#10;hx9cJSR2/ImneCjkCp1SFo2EYrE2T0jGVNnSADBR6d5kg7o1gyfqCkiglEpPMkIpI4ZhZNozAJDP&#10;5wuFQsQMb53xrbRy66dNYyDQEgb6Z7Wvytr+dNLWENQb0UUNqoONH9uPvw4AbzWIBAuAQAhnXNN0&#10;zxODw0OHDx9GbCgC/nMAoLFOStyVhBApZCQSDRlxq1bl3OjobkulI3MLU7ns6trGrG2XDT1h6PFM&#10;WxclGgQPkQC+fZUCgiQgJbhSeBcvXqyUq48eOxEOxeopNOocjIAfuxbIpIobUyFxevrO7373m3BY&#10;3zM2OvnF1bmZZU9KJKhpfMeOHaVy7s03X/+r7/8704wDQSReqZa7PXt1o7CI4AIBpNIRdtWrWivZ&#10;jfxCOtbb1T7Uke5nVJPorazP3ZmbyFVnXLBoxKOcUcpCYQ2wlq8tz6+E0rFujWqMMoNpOpBQ2JQg&#10;0+kkANrSqXil5SyhuVKkAyiBmhViqPVmRhJmJ/GMUrbsul42m81lc9PTM47jCOG5rkcIRCIRwzAI&#10;oZFotLOzKxaL6roei8WUw6fSsqWQPb09Xd1d1Url2vXrpz89PT8//4t//mcp0bKq3V3df//3f3/s&#10;2DHKmOe6jKtszxKlv4mEkBjkEWmgauDDF5t2Ud1CF0gCLSBvg9l/XZhny45t2fBbJcEWXK8FX99E&#10;UO7TmtUXCE6PepEnxNTUzM2btx8//vDT33oik055AinlCJQQKYSHEpECY1RNIyLUdZIWXbhZ3wre&#10;qO5AAqStLc01LV8oFPKFro5ORulmGtv478E0bttZrNOGLQSqPlbAoPLe5nkN8MMt32xJyqz44Z9F&#10;2pqe1Nz5LVJUU6NNq7tVYW5iKYQQpml6R2dnLBYnhOzbf4BSZju2oest99f7gIAAAgBRSkpoIpo6&#10;NPa4JySC1AxCucMZeDVRzpdKuZLnkvZ0f0eqhwJHAABlQhUSPCDoOR4QoRtEolV1Cmu5u0RSq5Yz&#10;jTAhBvilN1opLAWQlKIUvlqM3q2pqXy+1NU9cuPGHU3TTj7/DKV6sVi8eevG9PR0LBoH5NN3Z8d2&#10;jXGdExTF/PLiylS2vOSiBYRwTQtHzJpTIUCkdEHSWsWO8Egq0eEJXMoulMUGjYhSNl8ul3SdppJJ&#10;w9BcBywn52oJRIvQKEpCJEMAyTxJXcrpem5hNT+XLa9lSxsOFh2nwoAaug40lC+t9HX0dyT6od9Q&#10;pmAhped6QniecC2rVimXhRAqtrdSreY2NjbW1mzb1nQdAV3P44yXyiXP9cKRcDgcBsRQyDx06CAC&#10;3rxxgxBiGqF8Lvf5Z58NDQ+boVA4EonHYtFolFKKgIwyxlmdYBFKCaByKiQq9SIio9QTAhBV1gMC&#10;RAjBGPOhgKbt77uToEroEqyX/OpHsWVr+xoT3WziaIBu2FB+myW1+0MojbblHDVdJ0Qi5nLZnr7e&#10;SDT60kvfD4dNJcnWk5kgECkJRaK4P2JAq+olLLfTFjHAT2QwcaYRSsZiBtesSsVxnKBiWWNQ0ETB&#10;t+35AxTSOkJFt5C2JqdFaJABhQ35BFQiZZS2cBSiytUiNBnQCRD4pmNIv0x0bAHg69uivldc1yVA&#10;YtHY8PAQpVTTtGbD2f14pj+HyHTONQ5IUKIHkiSiXeN74oVcjnHCKA+bKUQa8IlGd4VwF5bm4gkz&#10;ZcS4RqrZUjQaosgNQ0OUEpEAfXAOUET0pJi9d+/atWuu6zqO67reSy+90tXVQ0CjlB49evTT0x+f&#10;P3dhdTV7MXOhp6s7mU5K6TIKmkYF1vKlFUqpbhh6OMM1sKo1TgzUBCXgujUknhB2pVQigK7nlKul&#10;mm0RwtfW1gpFR6KWiWQ0HQwDUAhABqiwK0Qil/Mr129fLFnLJSsPDPsH2zfWK2bI6GrvnptZqVTL&#10;+Xw2EeowuB9ZTYBomsYY5ZKZZrg9k1F6t7K1SyGUQEEAXNe1bNsTXj6Xq1arjuPcuHFjYnLSdRzP&#10;82zHoZRKxEQiIVGWy+XTp09TStJt6VQqpWlaqVRaX1/XDSOZSESj0c7OzkwmEw6HVZ1WIaXGuXI8&#10;DoVCiJJRpj5yXVd4QgppGAZuwebreUlbz9JmcrNVAGk5otsKa1stCV8dCvyKTRlVVd3bI4ePxOLx&#10;cDgSdLk+XGSUUa0RiYybW8szm6/4T4HN2R4QpETP8yQ28uo1f9qi4X7d1mQzUM/7iq2uH0IgxG33&#10;cELgmwuP98eM28idlFI/7btybpISAFzXRYlc29SfQr6wvr4OBDKZTG9Pr5SydR81DQYbMq6yQVAg&#10;gblTCkI4SgpSM/VYtLvbcSwA5FpIuCiF7w9S915xnFo2twwksbQ0bUb0YjFrWbWoGTdCJgGmKvNR&#10;n4nJrYEl4Luby5s3b05P30GU8/Pzus5/+9vfzszMje3el0wkqlbp1KnnCrn8hQuXb01Nzs7taWs/&#10;CpJEo7FEPLFWYdRyJUrLtSybM66HwrqwvWrV0rCm6RqliOhKT0gUNadCACNRU+NgW261WqFML3jr&#10;y45xi07s2fGIThjW6wwgzm/MbtgrLuTn1qY0zjWzGo0YlLrFUt6yqoREsZ6XEaX0eblfK4QGApEa&#10;PgEQQnDONUJs27YsayOXLVcqG+sb6+tr8/Pzq2trwvNcz5NCpJIpTdc21tcd133+ueceffTRmZmZ&#10;a9euTd2eIjOkv3/HyPDw4SNH+np7Geeu41QtK5fNLq8sr6+tK/uMKkedSqV85VfXPNfzPA8ACCWU&#10;UF3XQ2GTc84YUzSRKj8I4kvR/ioLxaH8eADql24CRFTRvnW5r57XoFnkwTp1azGjbaedfR1lrVUb&#10;VU2Rb8dx2tvbw+GwyqdW96RpcSVpllib7R5b+1lvrXKcPz7CWJASaDNbaNFtv7GGQcqoRk+hSdsj&#10;pDGcZrND4J71zZgREGWtZuu6rmmsNVwGyPr6+srKyvDwsBkyAYAQMntvdiO74TjOnj17YtEYIgID&#10;ACiVS2ura4yyjo4OwwhBYIuhlKokFk1vVPaRJoE08EGjBAlhEtD1UEjKmba2nv3ww/f3jO0e2zMG&#10;gERpOfWdCSikcF1nbW3dE04un7WsKiFGOt1JCVe5YRVZE1IAgqZtsvBCQ90hmUxa03ilUnE9BiDT&#10;6fbenoH94wfefPN1RO+TTz68e/dWNKI7Tmny2qXdY3uJxjQt3Jbqipfmys6a7VpAZNUqRmMpyoiL&#10;nqbrhh4Oh+MEGGNaNBzfWJnOV0qGaYbCumOXNV2TDqCUmsGNkL6R3ahmqno4orgyAnqeW6oUeIh4&#10;rkeY53jORm4dMAGSuLWSa3EzQqKRKGNUSlEv+qUCIaAZV0V0Pc+yrEI+n8vn79y+vbS05DiOI7xI&#10;OJzOZHp6ezLt7devX99Y3+hLJAYGdoyNjWm6/l9+8YvhoeFHH33UNM2xsbEdO3aMz+27d+/e3bt3&#10;33//feWIMDIyMjwykslkkskkIAohPCGE5xFKUKKQUnieEEJIUbNqQgjbtmu2rZJ9up5btSzhCcaZ&#10;EvE0znVdJ5Tqmh4Ohw3D0DWNKtcn7ldfNAyDMiaEQABESQlFAJSSEMIC59I61VB6EmJdZwYAP3Tk&#10;vijN1zg7AXlCqAtSKn2xGTbBLw65PWZXP+qqyS0+z9v+uaUHQCnhnLmC1CHvllv+4pLp5ofXO+IL&#10;KfV0EsESKKlpGzagvqcCML4R0raysvrLf/nlvn37Tp78Vous6brulStX3nnnnYGBgZ//jz8PR8Kr&#10;q6u3bt2anZtdXl6+d+/eM888k25Lq3xShXxhZXXFtu22dFqi2NhYZ4zpuq4bBg8KLTcGBD5+X69D&#10;FqjvEogElASRIJVSTk3dunDhYnumfbVtLZVKSkk43wSdMKbFYyld1xmjlWqlPc3aUslMW8ZziFUp&#10;Eaw6Tk0Kr1Z1QiGzq6tb17W6oOyzDCAAYBhGJBI+ceKRzz47/eyzz7W3d/7X//KrRx9+ZGRox4VL&#10;Zw4d2pXJxJKJpETxxc2ra6vPdfcNchJLJfpMY9owVjyJpUo2HI0gAduxdS0SDkd6uwZ0LYqS6Zy1&#10;xTpm5rl0KQlprovFYoUSTCS7EDVRA9fBeFvaNM165kEpPULBse3sxnrNXU+n28rliqaHpOTCIa5D&#10;I5FMf+9IW6qdcw0ERUTOmZSIEqyaXavVrFqtWCisra+vLC8vLS3ZjhONRGLxeCqVOnnyZEdnJ2Ms&#10;l8+vrCzfvHmrZtcGBgZefeWV3r4+RhmhZGNjIxaLJ+JxTdMUl4pEI7t37RoeGjpx/PjS0tLlK1eK&#10;hcLnn3/+ySefdHR0HDhwoLOzMx6PR6NRFolIIShTdRX8rKL1uFrF2xijQCmj1HHdcqnkOI7neY7r&#10;2rYthACEYqm4srqS28hWymXXdVVCoVAoFA6Hw+GwruuhUMgwDE3XdE0PhUKapikILxyJ6Jqm6ZpC&#10;/RhjtJ5uHkExOaSt5KxZ4oOvTO+2va0OQz+YrKhlVu1PI0CMUVVv13FsKTYD9P+GrQk5AADEVph+&#10;a/tmpDYpLcuKR2MtshUAEEpOHD/R2dH52u9fu3bt2pEjR6bvTr/33nvPP//8nt173n777d27dnd2&#10;dCCC53k3btxAiZTS21NT8/fmKpUqACaSid7evoceOtLR3tHyXgJNaKS6ULf+SAmAhKDjWBMTlwDF&#10;5OTElauXH3/ssYMHD9Q7rr4VMszRkTFQjJ2pYGOUrjc5ef3ddz4AJJVK0a5VXRv27h3/u5//XEo/&#10;ktR/KyGqPB0hVOO8oz0DIM+e/fyhhx4+fPigbVeBepoGH3/yXmdn53PPf2t+fnZpaenGzRvdvSME&#10;9VikvS3VW6itS0ko45SD9ACFDMfCsWi8o6OboK6iGzKpjkgoQUtGrepyQUOhWKmQ9RwPkSbMJGdm&#10;OtVpGCFwEYhEZV1htK+zZ3bxKgUyOjw6P79k2261IhmGIqFUV/vA6OiYrpkoCeesVqstLywuLS5l&#10;s9nsRq5atSilmq6n29q6urpGR0fbO9pTyZSu65TSarU6MTk5MTlRq9W6urofefSR0dFRXdNc11Wz&#10;IqXwXJcQcFxHxd4CAEisw2fxeHxsbGxqaqpQKCyvrKysrFy7du3CxYuGro+Ojo6OjqZSKZ3oUNdB&#10;CAEAP2EUACFAGSOUSikoIYlEQi2nKgLtq1GKNCgUSQhCqZTSrtUAwLKsfD5fLJWq1apTcStQQQSU&#10;0nEc13U1TZOIiNKqWmpESiWMxWPJRLKjoyORSOiGzhmvV4cAX4DalLPqT0Smvoyibb2/7mL9dRtj&#10;jDGqWKF/nAJTw1+w/Wn2agx8gdR8PHhO/nTS9oCnGobR3dE5MjzMKCMUPM8HRBhjnHHO+NDgYCqW&#10;SCeTnJD8Rnb3rl3PfOtbGxsbH3/0kVWtKtm+XCrdm5lBIaTrTU3dUjinRCk8cZFdOH/+7NNPfevE&#10;E0+QQEsFaFiUGWW5fA4QyuXS3bu31zfWXdft6el55NHH5u7N3rh+3fNEsZAtlytSeJ7rEkl1w/CE&#10;8nHjKBlBBgAgABhXWJoH1AhHM12du0d3xeNxAqBTPZlIIqJlWbbjMEpDpskZI0AIJYjEMExCoFop&#10;v/jiyQ8/fO/06bcSsfjM3SvZ3LqQ7uHDBx46/BCjML8wr+s6BSToccqAGH0dg7MLtws5pHo0qZuy&#10;WouFIkm9s7Nth2nEiKQAlCIkI8l9I0eLhVLRXqdUCuQxymSFcd2IRNPdycHuTK/nKh8xiYCcaCD5&#10;zu5hq3h4cX3aKZB0rLtILBAsGU73dg50Zfrtindl9ouZqdlKvmpVLatmJ5PJHTv6d+/ZHQqFTdNM&#10;JZOmaTLOKSG2bUuUN27cuHbt2vr6ekdnx77xfYODg8lkMhQKEQDPcQN/HUqBrK2uFfKF0ZFRISVt&#10;CrxViqEScEZHRwFgdXV1bW3t5s2bhJDh4WEhxJtvvVmtWocPHdozNsYoNcNhz3UIpZqmAaBApISg&#10;CmYglFA/zwchBKUURE0B1t2USECbGKU8EgGAkGmm0mnO2era2vrGxvjYXkLAth3HdQChUqlIIYTw&#10;LKtWrVQwKKtGKc1ms4VCQaIsl8rFUtGqWkJKQ9fD4bDKEZRMJhOJRDQWM0OhOsnzIUJCNF2ru0op&#10;otjIGrD5nCnZ0DdZbga8tsqGX48UAsjARRoBGOOMMUCoVSyQDSSrGWUjhMg6nq4eUn8jASWRPIC2&#10;YgCXBe9ssgiThq+Of6Vh+vTpIQZ10Aj4EZF1qyoJipx+I6StVCzZtj01dXt5Zaktk+7s6Lxx42al&#10;XD546CBjPJfduHzp8sDgwPDwsOeJjY2Nh44c0bjmo56IuqYLIXK5XLlUklJGo9G+vr5Me3ssFqtW&#10;KotLS2urq/Nzc7/4xS9c1zv57MkWnkYAXNc58/mZP/zhD7ZtIaJu6J7rvvzyy1al+vnp0//+3/9P&#10;jutMXL26tLQ8rNX3EwAAIABJREFUPX331tQtStnJZ0+2ZdK+Zw0CowphQc92K3ZtemYGkezauXvv&#10;nr0b69mPPvzQ0EL7xva2taXu3bv33vvvz83NGYbxs5/9bGDHDkRFbWXYDLuud+nyxb/64cv/w9/+&#10;aG5uplQs6rqeaX+ku7uDc3p76s6nn3xm1aSuJ0dGRiilQBGBJcNtnYm++dlFp2IxMxzTUulIZmfv&#10;WFdmRIewBKbsJpToIwN7Oto7sqXVQmVjYWGmXMgDp9FEsq9reKhrDwWdAEUAZVFBICglo7HxkcfT&#10;if7bM1OU0b5EXHheIZe7fO8Lq3yFox6LJNtTHbuGxtpSqUQyyRkDAqpMb13ZzudyC4uLM9PTCwsL&#10;pmnu3LnzxW9/Ox6LOY4jpKSUyEBPJEHsjES5uLiQTqej0SipA5Yt2dWD3zs6OlKp1NDQ0LXr1ycn&#10;JuLx+IH9ByLR6Mz09O9fe03Ri86urrZ0OhpjCjgDAImIQjb7vmG9kgohtK7rbWfXY5Qi4PLy8plz&#10;5+5O3x0Y2MEos2u249gAEA6HQ4Zeh3JV8rJisaiK7ACAlFLVKrRtu1KpWJZVqVTK5XI2m11cXLx1&#10;61bVsuqeeoo8aZxHotGwadbLG5phkxIajUVDRkjlFDAMwzCMOr5WB/cIpZ7n1UPuoWk+GwfhK1M3&#10;f9s3HSG1cNv65Smw23EdVSEQA3e0Te+jDT8H/0xu28jmjwm0/rKZavs4U/CjmXAGfIDU+/mNxJAu&#10;Ly/l8/mJiYmllSVN5z/5yU8uXbr4xfUvuru7FxYXP//8s+xGdnzv3vWNjXgsJlHG43FKaSGfB8Su&#10;ri7l8KEqvDDGHjp69NmTz0aj0Xgi7rnu8vLy5OS1Dz/8YGVlbWrq1lNPPWUY+lb+0Nvbk8lk+vt7&#10;9+zZvbi09O677wopz547yzVerVYmJibu3r1bq9nValUIoevaCy++UI8gDbLaq+Wkk5PX3377bcb4&#10;//I/92pJ7Q9vvTUzPbOxvrG6tPzXf/3Xv//975dXVl599dVLFy8uLS0NDg5iYFbjXCtXq5Wq9fvX&#10;fjM82LNnz0jb3mEElOjNz905d+H80tLKjv4hQ0/dvb2WTqcJJQQJQxai0d7U4L3wjOUUhrt27egY&#10;aY93xiNxSsMgdQ+DStKgEYmJcEc83Eap3JEazW9suOga0UhbqiNEYyA4ol90nVJWs+xypbyezc8t&#10;zm7kVoqFghAYj2M8EelID+zpb9OY1pZoM40IpZRRDug7RYFEBIlAPNfJZrMTVydmZ2c94fX19j3/&#10;/PMdnZ26rjPGhBBc04hfu2uzNEEIQZLNZnt7e0OhkAKwtp69+hWV19MIGY888sju3bvm5xdWlpfn&#10;5ucy6czBgwc557Ozs3fu3Llw8UIikThw4EAmk6GMKfls+yNN6hx/G0QMESVK1/Vef/2N+aUFlPjW&#10;m2+ZIXN2btZzXUrp0WPHjhw6TJrinV3Xff31181w+IVTp9SIlB2DcaYyVikSprJU2TXbcV1CwHVc&#10;13Udx3Ecx7Ztx3WrlUq+UHAcp1qpqCuaymTAmG3biKgAPt0wEvG4YRjxeDwej3POQ6FQW7qNM862&#10;ZNH4c5ra+kKK+xFGNfwbN27WLOvwkSNQN6UQ32wphahWq2pO/Cf+W7RvBGtbWFgcHx9//vlT73/4&#10;/oWL5y9fuvz0U08ffehoJBq9O303kUzuGRu7+cWNP7z99quvvOq4rmEYjmNfu3a9s7NzeHiYEuIJ&#10;sby0VKlWdF0/sH9/JpPRdE3XNF3TBoeGOru68vn8Bx98uLK6ats1TeOwmUcRQnp6e03TjEYjN25+&#10;cfr0Z4wxx7GlFNeuXTtz9ozj2H39/SMjo5FI+NatW6MjI/Fo1FMFiSkFAsTP4gKu407fmT5y+MiT&#10;Tz4Zj8XPn73AKfs//rf//R//8T+1tbUZur6+vnHixImDBw/mczkF31JCFUmIRCNt6fTqyjRBZ/rO&#10;xMTVj6u1mhAuZ8A1rb2z84knHu/s2nF9Yi4WS0SiMSCEEkKRg6Q72kcro1WqiZGhXSGeoFJngoJg&#10;AIwRAIoSKAEOAplSAFyZiYTbQr1AQDd1xxNWxcnl85Vy2XGdXDa/urpWyJccx9XNUF9/79EDD3d2&#10;dBm6AcAIJcoTUgoP/ew3UllIlXdOrVZbX9+4c+fu0vKS54nRkZEf/vCHkUhEuVn4caaB9nc/giUR&#10;K+XK8NCwsm8qOavF97XR/ANDACCZSCYTybGxMbtWm52dff/994dHRjra2/eMjUnAO7dv/+pXvyKE&#10;7B0fT7e1dXR2ppJJrmmcMQRAiRJVTVJopBDazs9LeMIT3rGHj4kzslwu64ZhmuaunbvSmfTnn31W&#10;yOcV41N+xQpuG9s7tra6pmwRiq5RSv08MgGFVUkfVW5uAAgZoRblUdl/MXCxVaSTcU5V9XdEz/OU&#10;FbhcqaytrlqW5XmeyhBTLBQ9IdLptvZMOyFE13WVSwIRHcdRNjdlGNGDRillnLuuo7J4NRIUKqMw&#10;oiOl53l2zQEEM9RwS2jiVSCE9//z9p5fbh3ZveiuqpNwkDPQOUdmUowSJUqakTijSdLYk+TrcH3f&#10;Wv7o91f4231r3bfWW37vXd/3wcse2xppsqxAaUbkSCIpJjF0NzsHNLobaGTgxKp6HwpAg0EazXjG&#10;9aEJAgcHdSrs2vu39/7ttbU1yzQPHz6858NBTYQuk8n88Ic//OpXvxpPJHxer0fXAcG9ezOXr3y8&#10;mdk4feb06TOnpdb++kzN8iF6uc84sdDen3YQVssg/WOIVE1TTdMqlUqrKyuMslQ61dXdbVlWJBx+&#10;9c9ebTruGatWqpTRYrG4ubm5urq6tLT4rZdfVjWNUWrbdj6fr9VqXq/Xo+uKIsuy3HaNaJomqNzL&#10;pVKpVNJ1/dHocL/Pp3v11bVVAPbEE0cXFxdd1zbNRiqd7Ok9Njc7FwgGent7bt++nUqmzr94XiaS&#10;S63m2c5bGhtArVrLbmZ7urtDgWClUl1cXJyemgr4/QRj6rqGaRJC0um0JEmUMdMwOOcIA6UUE6Kq&#10;6tj4ZKm08fxzT3tUy3HrhXJxe2tTIjiZ6unpHfEHkrsFc2vz5jNPv4CJhDACQIhhhLBX8R+aPEEZ&#10;5QDAJM5Jk7BEWFsuYIIppcC5RGTRY8ro9k4+l9uxLKveaDTqRqFQlGQsy5Lu8U+MT/b29muaDphy&#10;zhA0C4Q2i/02D13CgYpQKY9Hs20rk9lcXl4qFoqmZXk0/cknnxzoHxCRt9R1xT5/aM09+l+xK2r1&#10;erVWDYfD9XpdGHGPwjFtnajTtY9aMIrk9U5NTQ0PDy8vL8/Nzc3MzPgCgcNHDu/bvz+bzV6/dj2z&#10;kbHsT2LRaF9//+joqN/nw4QQwCKqA6AjO/DBFYsJMev19bW1crlcLpckWTYNg1E6MjJimSbCOJ1O&#10;i/Ia4i6CU3toaDgYCN6+c9uxHcuyBgcHBwYHO4V7p0RoP13np2IQpAefl0hE4CEdvggOANFodHBg&#10;QEhDEbliWZbwoti2XalWq5VKPp/P5fM729ulUgkAfD6fz+fzBwJiO2CMhcBglAq6MEmSgsFgMBTy&#10;eHSEMaWUM1av1ymlkiLLigIdbHeoSV3BHdexbau3r09ENYrxFJ1knMuKwjj/x3/8R5/fn06l/vQ7&#10;39G93s3sZqNeT6XT9+7d279/XyQW/21S5LHt8eKqE9DgbYOU8QdqhYkLhJOHf9adPruJxxsZGfnF&#10;L36xvr5WrpSffOrJ6anpD37960aj8fIrL0tEMi17dXVleXn57NmzqkcDgJ///OcIoeeee35wcJC6&#10;lDLqOC5vjaksy6I4BQIAhAHAaNS2t7Y5QCgU8ng8D5aDaj6ebTuqqj79zJlQKOg6zj//8+7S0uLq&#10;2upXX3ppcHAwn8sZpvnRRx/VajXvoC7AGtKsKQkgsCngCCPqUGB8aXFpfHxsbWVteWlJ1/Tt7HZh&#10;d9c0zK67d23HotQFAEmScrmcY9sgywKFJUSamp6+cf3X83MzL375uCSHw1V/NKyrqqp7w15vlHHt&#10;4w8/lok+OT6FRKYeR4hjBBwAS1xGgClQjiyOqMukZi4f48DBahiMuw3DyGQym9nsTi5n2Zas4Fgk&#10;lkqmB/qGZElSNVXVZIyxJKsSlgEwYwizZkKScJtSxHCzTjECDJxxCtw0G3fv3pmbm2s0GkNDQ9PT&#10;0/F4XPf6CCaiEKLYb80IAwQPIT5IUBV1CCnG2M72djgc8Xq91WpVRKg9ujT3gGoAAI7R3omFMCKY&#10;WLatqOrQ0FB/f3+hWNza2X7vvff8Pt/ExOTzzz/vuE4ul3MdZzOb/ad/+qdQKHTo4KFUOiURSVbk&#10;VvGdJg4N0Oy2wMLnZmd/8ctfBkNBy7LLlQqnrFqtfvrpp7Ikq6rq9fnakdmNRuP111/PZrOqonAA&#10;0zSAg6Zpmqb19fd3BnA/BH49tFOEM2FnZ8fn83m9XtETjPFerzoGh3OOMMIEo1Y5R8ZZuya3qqpR&#10;WQ6HQrFYbMR1XddljNmOQ13XMAxKacMwGvVGrVajlDLOHdumjCEA13Wr1SrCWJIUxpkkyYTg7e1t&#10;zpu1ojkXnmTU2lgAAJVKpbBbaKtsTT4YSgEAI4QRCgT8+/fty+VzsiSLkzKTyUSi0Zde+uobb7x+&#10;4+bNZ5/7UvOxHogGFg/cevEolvbbGu+QWRLj3OkQbah5TpLfycMiGqWs0ahjjJPJ1IkTJ3Z2dqb3&#10;TafT6eJucf7+fCqdzm3n78/Pra6vzczMeDQtGolsb22PT0x88OtfHzhwIJFK3p+fLxaLW9mtY8eO&#10;NQyTUkYZZxwYB8yaygXnbGV5dXFxCQFMTk4Fg0HXdQl5oMMEE8F/7ff647HEzs42dWmtXnNs9+6d&#10;u8vLq+vrG+VyaWRk9Ny5Z3u7ezyap1Ao3Lh5o39goLunR5IIYhQAI0ZioeiJY0c/vvLh//3//F+q&#10;qo+Nja2urMqS9PyXnt/d3b199/bExER3TzcmqK+/dzMr1Y26Bzwa8QAwhGFqfPLEsTOf3nyvvy89&#10;PpZSEYqGAqrqZ8y7tlK49Jv3iqXGN7/1px5/gAuiS9SsWM55c9YxYMYkSl3bqNdqtVq1ur29XS6V&#10;isWSaTUQxj6fL5VOjY2M+AOBQDCgyqowh1HzjBJuI8IoA84xcODN/FeECGMUMQAAxrltmcVSaXl5&#10;ZXFxsVar9fX0nDh+oru7W1U1ccYIXbudm7i35TpLvjdX2J7Pq0kSy9n9+fm+3l5FUQRzHCESfxDO&#10;F8Kms34BR80MQfGxTV2EMeWMKLJC1C6vnuxK7z+wf35h4cL772UymTNnzhx/4glJkiYmJ8+cPr20&#10;vLywsHDtxnXHsZOJZCwa6+7qCkfCwhqCjoAGl1FEsGGa33nxO3fu3Jm7P5dIJhum4drOf/mzP4tE&#10;ItVKpVwuh8JhhBHHyBcMGGsrL//Jt5OJxG8uXspms1//xjdi0SjCiNMHGBw6zU8hTdomvLD0X3vt&#10;tUOHDx8/fpy0TmhxKuzFzbX/iqhrtOd8bNMLijg7l1Jd16ElN1GrkaZtztoEv+3wZowwpdQ0TQZg&#10;206tVi8Wi/V6nTJKUFtlRnuAP+KcQ7lcWt9Yf/PNXwYDwWeffS6RSCCMOaXAuSCpDwVDzz3/nCIr&#10;hml6NK1SrdQq1fPnz2uK5tH065/cePa5L+0hDh3CR0x0p/uhbWQ2HVjND1vdelAHboeUgjBIP9+g&#10;+IKNcz4zc++999+XCBHHEQfYyGQ4Y6Zp7u4Wcrn84vziTn7Htq2GYXg82v/8f/8npdRxHdO2bn36&#10;6czsrCigadvO6vp6vVanjDUaxszM7NDgkCyJwwqq1fo777xbKpV13dPV1dVyfHWobJxzzuqNRqNe&#10;L5fL1Vr1V7/61crqqqZpkUj0+o2b4XA4HosnEskvfelLhw8fZi51bMtxnGvXrq+urR08fHhyckIm&#10;EgBn4BCZnzh9eHAs3bAsjycQDsRqFYNgkojHKaW5XE6WZZEUOTk1NTQ8xBgjEmG8WaZewsrZp56/&#10;ee2jX7z54eJSKuiXa41KvUEtS83tOLov8u0/+f7o6ARlGOEmyzIHwFjiQF3mFnZ31zc2stlssVBw&#10;TIsxJkvy4ODA4MDg9LSuqHIgEPD5fYwyUfELOOKUo0dj6HkLvULN5CGMMGOMIEwprVQqC4sLqyur&#10;mUymq7trdGS0r68vmUzgVkmETu2jVcjg8YtkT0lBAABCfcAYu46bzWafevLJVt9aoP5DX0dth6qg&#10;gm/u9rYqx4CBCBrkAAiIRAiQ6enpgYGBDz744JNPPllZWjp67NjY6Kjm8RzYv3///v2lcnl9Yz2/&#10;k5udnf3wN5eCwdDQ0ODIyEggEBRUC4wxl7rZrS3TMi9cuOA4jiTJW9lspVzp6+1NJJKcsftz96u1&#10;2gvnX0QAqqal0ql8cVdRlWKxaFgmZfTOnduyohw8eNDn0Tu3UqeJzTmv1Wqqqkqy7Nj2r371q3A4&#10;LGKGOWccmoROndruYzZjBwjV5s1pW9kPiMKOXY8QQi1wk3MurEgPeEQP/X4/4yCi/BjjudwOcI5J&#10;u3xMByKGACGo1+vBYGB8fOzK5aura2uJRAI4n5+f11S1p7fXcZxqrfbhbz6klJ48eVKSpNWV1UQ8&#10;PtDfTxmTJQVj0oyuh7YggkcD5/YE6t6C2nusjhX4+KX4B3MjiAEaGx1FCKmqigTBbCtHD2OMMQkE&#10;AoqmSDLx+fyMMddxhLHZ9Kwh4Jybhmk7jq57r1y+srCw4Dj2G2+8sbOzc+L48a502nGcn//8F9ev&#10;X1MUtbe3b3x8DIAj3MQv23Mpy7LRaGBMZufmrly53NXV9eKLLx7Yv9/r8y2vLC8uLVuW6bru5OSk&#10;gDbqddul7uDQ4I1bN0cnxm2XYkUGoAxMhzew5AQT6ua9tUq1HAlFguEABuJSqshyNBqVJBkAKHUZ&#10;o5rmaZcHFINOiBKPdf/1//a/X3jvl8uZDc7qDKgkaT5P5Mvnzx48eNTv9zPGGHMbdcMwzEbdzG5t&#10;FwrFzWymUCgIKGRsfPzYkaMBn58QLJxlYmIpczHGrksZY4RgSZJajIoPRLQ/BERiQhhjlmWVK5X1&#10;tbXbt2/ncrlEInHo0KFzz57z+/yUMYIxQhgTQoVr5XdZBuIFY0wsX0mWEUC9XkcIRWNRiUhN/jCh&#10;+n22pcE5dx3XMAzbtm3HBgCBlHu9PolgQWIquBIJJn6//7nnnnv22WcX5xdu3Ljx0Ucf7d+3r6e3&#10;VyScjo+NDw8MnXjiCepQy7JWVlc+/ujjaq3a29Pb09sT8AfqjcbS4tLXvva1tbW1tbW1RCLx5JNP&#10;3rp1a3lp+f/47//do2k+r5dzMA3Dq3s5Y4VCgbr0//wf/4MzXq1WA4FAfnc3Ho93pbu8fb0t7eJh&#10;jaFULP793//95OTk17/+9dXV1Tt37pw8dYoyxjkvFIrCyfvQ3D2sCLdu9cVn5NH26NcxbgaHEUIQ&#10;4n19/T09vX19PX19fe2I6M6mKHI4FDpy+Mj2dm52ZubMmdOMsWvXPtE0TzKVqlQqm5sZxmixWDIM&#10;4+WXXy6XSv6AnzGW29lBCHk0DRgn0oNZmB18lf8h7ikOiHL4A4o2hFBPb29PTw8AMFGMTqQfUtpO&#10;+5BlBRAwoAKK4sCFW6ONzgBAOBRmjDUaxuDg4NNPn7148ZJhGBcuXPjV++/HYzHOealU5pwFAv6v&#10;fOUroVAIE8IZe0gFoJT29PR861vfKlcKHt1z9uxZ4RsC4ESS7s3MDg4O7uzsVKvVbDZbKBRWV5fv&#10;3rsnydKhw4f7+vslRWKIIuyUq7ndQpZzp1wul0q1ZLyPISoRhDhinAnKl2bAASDGGOduExHEzeOO&#10;McRA6u4be/XPB4ulXcBMUVXd41Mlj1EzCsXqvTv3i6VCuVqt12qW7RAieXWv1+c7ffp0Mpn0er2Y&#10;kOaUM845l+QWrI4RQQJsBoQwRlgUJ21PB7Q0BZFQ3S7WV6lWF+bnl5aW8rt5TfOkU6lz5851d3fz&#10;Fu2K4J7Gwt2JUSeO9th5fwj4F02AL5hg8UG1WpUlKRgMGg3Dddzm9Y/cD7XLozBeKBYKhUKpVKKU&#10;CjNKGGvhcDgWi0WjUU3TmoVUOOOc6x6dcTYyMjI6Oloula5du7a2vu7zent6esbGxlRZcV1X01W/&#10;z+fz+w4cOGDb9vz8/PLSsqqqLqPhSDiRSBw5fHh+YeHTTz/90Wuv+f1+jJGmqsePP9Hd1R0OhX1e&#10;HwIoFUvlYmlyfMKoNyzDbDQa1HWj0ejZs2cTiXgbKuyMvBUaSjQW++pLX93KbmFC7t+/XyqVZu7d&#10;q5TLP/nxj8Ph8N/8zd8Qj6fT/mjPYOf4iwF/VNx0Yp1fYL/uNcYYB2CMI4wZAKN0et/0wOCALBG/&#10;1ytcqC3PQ/OM1DSPYRoiwtSljFHGAb75jW9yzj2a1tvb+9JXXzp69OiNGzdm5+Y4gK7rAtRbXV2V&#10;CCFEIm04/zHtPyDYAKClxUkPq3O/93kgCrp1aMJNC59zglArjgk4amHDCNogsbhexCWKTGyEsKIq&#10;589/JR5P/OxnP6vXa9R1d3d3Rdh6T0/vuXPnhoeHiCS1lbUHUBvOBawbDPv7B/qhVTLLtu3LVy6P&#10;jY0ihBYXF+v1+m5+d7ewqyjSEyeOHzx4KByLEkI4YhzZxWL23tx102wQLBFJC0diXd09sqJCs/gZ&#10;MMpb6wxQs8BS8/ddVwRYYYQ4YGAUHBdpWrDeqK9md7azt7e3tkqFoqaouqaGw+H+voFwJOLz+oS3&#10;V5IlSZahbWmLxYoRbvm5Rfhdu4yquKzJDQxozw5CCAmDy3UNw9jMZoUDx7Ls8bGxJ44fD4dC7Siz&#10;zq3YVvQwwvAZQq09d53bqdMIat8EIVSulEOhkCIrJjItyxI9f1RlE7PJgW9vb29sbEiSFAqFdN2r&#10;qgpG2LQs0zRMw8xkMsIjCRwAg8gPpYhiTFRV5YxFIpGzZ89atr2ZyaysrNy7e3ff9L6+3l6keQQs&#10;xTjHGE9PT+/bv98yzWqtFgqHl5eWZ2ZmgsHgkSNHpiandnd3tzY3G43G4vzi9ubWiRMnVE3lnH96&#10;61YqlRofG4uEwx988EEkHE6mUjs7O2/+8s39+/ZNTU5GolHpkVgzztiVy5cLhcLx48eXlhZnZmcU&#10;VdktFFRVfeaZZ3w+n6KqzcfvSDMQTUgfYZqoqkoZww+Rkfy+co1zXqlU7t+/n93aDobCuu4RGW+y&#10;LLsSkQnhnBNCZEXGGItTByGIhMOuS3/yk5+Ypjk1OQ0ARqPxwQcfxOPxI0eOxOPxaDRaq9dnZmYm&#10;JiYkSQoEg1evXjVM07btubm5kydPChfw4/0E7SX0Oz1Jx42awR/wyML9D6q7D/7KHtzQ3ANfqMNI&#10;kqRIOGLbdjweE8GNAX/g8KHDXq/uOM7Q0NDJk6cIIZ8VGNPkoQYOGDHOmsAk55/e/nQzu/nss8+t&#10;r69HIpFSsRQIBk6eOjG1b9rj8QACRAjjnHPKaH117X6luhsMRHrSI+FwUtFUCaticoEDQkxUwOat&#10;cjuwFzXFa7UaY8wwzFKlWK1Wq9VapVTZ2d4BAK+uJxPJwwf3d6fTuu4hRMJYwohwDqLXCKGHcIW2&#10;4+iBke0QDbjJg7qnvAqORse2C4XC1tbWzOxsbmfH4/H09fW99NWXItEoahU34w+WjBMv21tlT9J1&#10;FBB4oCOPG/+Hdh3jvFAoptNpx3FUVQUEGJPOgscP3A6hWrW2vLzMOEskk11daVH6q+2WdV13ZmYm&#10;l8t5vd5kMmka5sLCguM6ExMTHs0jiFkwxrqua5oWCgbHx8bNRmNxcfHqlat+ny8Rj0cTcVlVOABl&#10;VEJI82gM+OTk5NTkFADf3t6enZ0tl8t+n396ehoYr9fr1HEXFhYE2cn66uq3vv1KuVyZmZk5euTI&#10;jZs3T586HY/Hf/jDf7546WI2mx0dGZmYnPB6vbhVSU4MiKzId+/dE279sdGxqamppaWluftziqIY&#10;hlEoFKKRKDTjKHg7RaE9hrMzM9evX//Wt74VjUZ/VxH22CbG86c//enFS5cAYc5BlChzHFeSSMDn&#10;03WPaZl+n//5558/dPiweBbGmNfrPfvUU1c/+SQSiZw6dYZIEiHENM18Pk8kUi6X33/v/Z2dnVg8&#10;tn//fuq6A/39sixfuXxZ07Sjx4498cSxx/ancyX93o/HARgCgFZtp4d/4w9hzLdVCBCnN0ICzPwi&#10;3cYE+/y+Wq2q63ooFLRMo7en53vf+24mk6nVaiMjI5qmCbbph8pAtjRAYMxlzHG4o6gywoABNxqG&#10;qknPPPuU6sGDw31/1vNf6vWGpmmKLDWLIWBEORNexUxmvVarhAKhocGRSLAHQOUMISSL2szCP4gJ&#10;6WSeQAg16nURclUoFFyXAoDu9fT29iSTyd7untOnTgWDAUWWRQBpK+enyT/VKrXAmlKLCxEKqM2R&#10;BNAcVc5FMceWBBdhbVwwbXHOACHbcTYzmdnZ2Xv37lVr1cOHDu9/9tmu7q6AP+BSijuMnYfA5gdm&#10;ESEA3qJKR6iVfCYMCd5icO2cuLZwb98KISQ07mQyiTGu1+uu6zqOQwjBHRqHuJQQQhkVdC+JZCIW&#10;jQrx3VnATCJSPB5fmF/I5/N+n19Eom5ubhJCBgcHA4GA0GoZ5xwLWx17dP3gwYPlUjm7uTk3N7d6&#10;4d2Tp0+NjoxKRLYdh2AMHAhGAIgQ0tPd3d3V3WjU87l8vV53bHt9Y71aqU7vm9Y82uUrlw8fOUIw&#10;uf3praGBwcHBwWvXrjFGe3u6X3311UsXL927e3djfd0wjBMnTyqteoziMY8eOerz+gBgZ2dncXFx&#10;eWVla2urXq+tLK8ghP7rX/91LBoVRL1NDwFCtXrt4sWLIyOjw0NDpmnOz8/fvHXrqSefVFW1s45M&#10;p9a8p+Y/OK3tg+qh9tRTT01OTjLObduuVmv5fH5xcXFzc9MyTVVRq7UqY5RI0vjkhGWaq6srsiSn&#10;0qne3r44r23BAAAgAElEQVRkKh2Pxb1eLwceCARe+tpLnIOqaomEdvrM6Vq1lkqlvF4vAKiq+o1v&#10;fKNYKoVCoVQqKeKsqEvbfQZ4WEXpPKg7FCNoShbUcqQK879zIbX0DAlj9Kjy3L77F2+P9q492O3/&#10;osdd1n62zq8Kx3fA7yc9OBD0l0pFyphl2YlEcmRkhEgSaqXlPigmkXDhuMwF5FaN0s1PrygeaWJy&#10;VJII47x/NEYpq7tFCXskVQkpQUHUhgUFLQAgRDlfXV2bX5gnMh/qHohHux0bI44Qkjkgx7FFSg11&#10;qGtTgsnGxsbS0mKhUECAbMtWVTWVSh48eDAajem6p82KI467DluDtDNU2jMjhgK1l2PbrdnpA+4Y&#10;3GbmA2fAARCm1K3X6oVCYX19/cqVK7Zj9/f1v/LKK6FQSNU0jBCgZgJNsz+cw4OqU0u/bgViiF8G&#10;EMWDoH0soaazFTiwB0pTP4y4Ce2jVCoVdneDgYBt26ZlYUwIwegxcpBT1zVtu1AoyLIcCUc8ukci&#10;kmGaKysrfX29wj2FEEomk4KSt1qtRmPR/v5+QsjW1tb8/PzU9LS4TCwszkEop5TSYDDg1fXhoaHd&#10;cunu3bs3b9wcn5hIp1KBYDAQ8DPKXNcVMfoIwKt7fQM+AKCMjYyOGoaxsrLyb6+9ZlpmPJnMbGwc&#10;PXosFo1WKhXquMA4dWl/b1/629+uvfiiaZqhUKhtkndai6qqXrx06dy5c4qq3rl9ezef92ieqamp&#10;F8+fj0YiIoSi87C5dfPWr97/VTQSdfv6xsbHXnjhhWvXr4+PjXX39Dw65gKCwKx5GD6iO7POqlHi&#10;K4SQ0dGR0dER16XiqMMY27bdaDRmZu9fvnL11q1bEiHT+/bV6/XXf/SjYqHo8/tVVWGU2Y5jGoaq&#10;aYosu5Q6ti1JkkupJBFV1UQ9IE3VFEUR/FGaxyMCXAKBwLlz5zSPZtsO2SuU/hiNCjX/IhH4IhYm&#10;au0Z9LDNhqD5NoDA2v6AFugfpO31B4OiKowxkVXa1ZUGAEGKzx5rzuzxBSAE2KN5dF2p1ndv3b4C&#10;mLmcWY6NsZyM9Q70jvq1KHMYAoShxZDMAQBs08pubocC8XRXIh6PEvBIisK5ZBpWvpDf2dmpVCr5&#10;3d1apUpdJhHJ7/cHAoHe3r50OhXwB3SPR8R581aAEkKIMf6g5/S3NM45dV1Br/p5pgdvOhkd6m5v&#10;bS0tLd2buVcsFBPJ5LFjx0ZHR2OxmCTLwtHRst07MA0Qm/+x90eI4/ZyYk03Pdsbpt+lGYbBOff7&#10;/YqiqIrCGWtP1IOIEnep2zAajUZDVVRN0wgmgKBYLJZKxUgkrChKe234fL5qpcoYE2W4+wf6i6Wi&#10;SEfv6u6CPWudN1lXEaKMSZKEACLhyNmnn27UGwsL87dv32acJxOJ8YkJ3eN5ZBSQRIjf7/f5fIlE&#10;YnrfdKlYymxu3r9/33EdVVHT6fT09HT/QD9jzDAMSZYDgUAgGIBWihW0HCaVciWbzV68eNHv98dj&#10;MU3Tbt26dfz48Vu3biVTKd3jQRgDPHBOmKa5srpKJCkai1HGbly/IWobLq+sdHV1CcTtYTQJYLdY&#10;8Hl97QNVyDvgDzujeYtkWNjv7RVLGVUUxXYc07Icx8EY9fb2HjlyOBwOf/3r3/D7/bpHRwhcSgEE&#10;NxTjwB3bMU2TAziOY5oGpcy2LMdxBAU5o7RSqTiOwwEYY7VarVQqhXHks5Sqz2mPNTE7TYQ25i09&#10;qhDsXfQfbrxl9bRvyB/Xuc9vhBBRphIh5DgOeiDM5vENAQHgsqyNDo9ntpa381ucYCwj27BcZkqV&#10;HWXH48GVqD/uVX0cGHCMEBYuO1VSjhw4CthxbCu3VayUNwuFSj5fKBaKCCOf1+v3+/t7+gKBQDwW&#10;VxRFBEmKB2SUtUkKeZP/g1MqeK8ejmt9YJhaiduow/fNHlGpmiFpBAvrk1K3Uq2ura4trywvLS4F&#10;g8He3r5nnn4mkUgIxgERqYSJ1FS/2jbwZ0cSPPBRG+Rr9vCBUpScC7Gxp3y17r1X9FMsu4ZhxOJx&#10;TdMAwHGcZqbtY7JHOULIsR3qUlBBxAYLgl32YBxstVrd2dnBGGua1vTnYhyNROu1ej6fjycSiqI0&#10;H1ZAICBmADHOgQORCOfco3sOHjw4OTmZyWTu3bt37969sbGxiYmJZl43am8ThBByqeu6rizJyWQy&#10;kUiMjY5alrW1tbVb2C0Wi+9deC/d1TUyPBwIBjRVI4Q056i1u1zbef/9969du3bo0KEnn3rKMM1r&#10;167FYrGRkZGbN29GwmGPx2MYBgAIBFmWZUqp4zh+n6+7q+vCu+8+c+7c1atX/+qv/ur8+ReXl1fy&#10;+Xw0FhULRQxpc9UBvPnLN0+cODEwMCjc9E3cTjAnIsC4Ga3GWtQHGLfDqsV0guu6tVptN5+v1Wqy&#10;rExPT3u9XkppMpFoc095NK0pMVuMI5RShLHwV2OCW/hss8abaZiik5xzTLAkSfC5nvffvbUFw3+W&#10;1tbWhAE6cO8v1hBCsix7dS/nvF5vtHOq4bECAqAlFsQxjQFIKJjy+SI9PXVJwRTZ1XpxI7terTZ2&#10;tnK13Y3J0X1al06QhIBwzivl8kYmYxhGw2hs5bZyuZzHowWDIY/H09/bf/zYEyMjo4Kxq+0F7+gp&#10;IEAYIUqFncfElmv1uanufFa3m2+3hB+07JeW15hzxjhwWZYFc2ypVFpeWV5fW9/e3lZVNZlKff8H&#10;P0ilUqIIC+8I+xQE6h2jw1u5Dg/7NDtHtVmQkAudVlj/zAUmxBznqCNEdM+jJzw2jDPS2j+cc0mS&#10;VpaXE/G4JEkcOCZElmXLtjVVhYePXKwoEkLIcR3HccT1CCFN1SzbqtVq4XBYluRqrbq2ttZoNHq6&#10;e0LhkChAwzmPRqPbOzuCTUiW5Y6EJwSYIcDQrmoKHCFEEOKcK4oyODjY19dXr9cvX7789jtvh0Kh&#10;ZCLZPzAQ8Psdx8EEC76DNggg7EpBwkEkwiirVKt37ty+eOmiz+cHzqPRaF9/fzAQEE5PjLFlWT6f&#10;/0tf/tLhQ4cB4NPbn25tbb34wguVSkUMCGNs5t69eqMxOjJSKpWGhoeBc0VRhoaGVE27cf366srK&#10;5ORkJBLZ2dn58MMPU8lkKBQiEimVS++8865hGLruSafT4XBkc3Oz0WhsbKzbtp3uSvv9fmCwu5v7&#10;zW9+E4lGu7u6EsmkpqqccyIJZw5uUhW0XEac89zOTqFY3NzcDIWCw8PDkiQDAtyCR1ErkY4DQMs0&#10;acd7EamZaSsGWSxgWZY7DW3OeBNK/m3O987XDB5rq3Veu3e3/6QSy2JdYIRbntkv9i3OAUBVVYSR&#10;IDsVXBToEVum2Vq6CSIiHxMDEIIUXSGYIMZtRZelpJIju4irw6mwrvl3dna3s1s7W7lyucwYU1Ul&#10;4POHo5GDBw7pHj0SifgDfsYoYxQAubZjGAYhBBjwjtiLvd8XB2VTQDWl2xcbH5GsLtwDwDlg0pJN&#10;CIntQSnN5fObmcz9+/fnF+YVWZmcnHz66afHx8c9Hg9CyHYcMcMPOAdgb7pRB3732/rDEaKIA6IM&#10;MY45Z5gjuVkdR/iE23dprimMuUs5fyDxEwAcx1lfX3/m3DnGGWYYOG80GqRZAg4ekrAYY0Kw3+/f&#10;ewfhYDAYDAZzuZwIcKtUKoZhhEPhRCLRrn6CACmqoqpKvdEwTZNRilsfNYUZNKH5BxklxGhz4fV7&#10;7vnnLMtaXFxcW1u/cePG+MTEoYMHRRgt44zxloen4+ARqo/P5zt16pSiqPlcLpvN7u7ufvDBB5Zp&#10;9vT0TE5NRcJhQsjhI4e9ug4AtVrt7p27Tz75pD8QEF1d31gfGBhgnK+vrXV1dWWz2Z7eXt3j4ZxP&#10;T087jhMKhw3TTMTjCGPLtuKx2NDQEABQl+7u7t69c2d0bGxlZWVjfUPTtFwu9+abb1qW1Wg0/uIv&#10;/mJsfAwB2tzcvHjxoki4jsfj58+f7+vrY7QZa9JGTqBVLEbwa0qS5PP6urq6OPBmdtqD7bcUdmsN&#10;LzwCO/4B1SnOOQB/SK7B54g2/oDrqonP/74/DgCAMWqi9ay13dqPJwrotmJ3OeemaXLOdV1nwCRJ&#10;xghblmmalsej7Rm1vAk88laUJGqWwGGIY85BmCIYCHeZZdiW1bDseqXaKOYaxeKWaSy4DpNlqae7&#10;59ChQ8FwSCghqqJyzmRNYZRz4JxxJMK7OFDKVFUTlNAEN2toua5bqVR0j66qKgJoJjwBunLlMsbk&#10;5MlTInOw5dppDWiHA6htt0Orhg8ChBgCjAzTME2jUqlkNjYy65nMZqZuGKOjo99+5dvd3d0iyg8A&#10;BMcvRog/QNAKbeNQOKcF6i8crAw4A8CAREVIjtpZeqIbjFCqMs4ss5DPV0slr8/vS8SloI8i3LKa&#10;OTxoUPCWuddJYbi7u9swjHgs5jouB5AVRVimrAUVdXaYMiaQSoz2SEFkRT6w/8DC4kIul0cYSYT0&#10;9PT09vZ6dJ0I4QLtDYMBIcsy2x1sDS+A8Oc2e833OgwAAJIsUUoJwpIkDQ8PDQ0OVavV+fn5f3vt&#10;33p7egYHBwOBgKqqqMUO3v66yLMBAEKIY9uRSCQWi3HOG42GaZrb29sXL140TaOnuyedTvt8Po/H&#10;k9nc/OY3v+n1eTFCsVhsenr6xvUbszOzgsYjGo329vVWyuWF+flavW6Z5tzcXFdXl9Fo+P1+Smk+&#10;n+/q7vL6vADIsqxioZhKpZ579tnXX3+9Wq3u5HJPPXU2Eo0UCwXOeTqdbkftpFKpF158wev1vfXv&#10;/3716tWe7h5RQI5yhgAR1AylIpJcr9VNy97e3qaM9Q8MBINBggl+9CQXS/lhsO/xYuvRNztmQVzw&#10;gN/j8a2ldSMk4i3avkpoF0toz89v0drauM/vQXYnOthevrZpra2t9fT06LreBt7Evy6lEiFi40kS&#10;sUzj3XfetR3n5IkTfX19sUiUUd5oNGq1qq572ooJbsfKCq8w54gjxhhwoIyZluk6TqVaqlRK29s7&#10;htEQpoSsytFYdGykKxwK67pOCFEUFSPSPJyZSNgiInSjNcoYIQ6IEwDOuW3bOzs7jLFyuVyvNxLJ&#10;xAe//vWJEyfGxsabkagIua47Pz8fCoc5IpRz3CJMxgiAoWYJwTbG1pT9Tbc9xpjabrlUypeKd2bv&#10;ZrObxcKuBGiwf+iZp5/p7u9NxBMEY04Z5Q8UantIA+ItZE2cIUhYkZQjzhASifKIcYSFlYl4k7WB&#10;U8I5YVS1LFyuXL/4wb25e9VyJRlLdY+NTzz7tBwJI44o4gxzRPfqqQlaXZHz0Lk6K5WKV9cJIRw4&#10;Rphj1EqPJ/DocmdMUzWJSPV63XEcjLDgCFFVdXx8omHUGeOaR/NoHiyiGnnzVBRp3pxRjDhpouZN&#10;QSaKbqOOvbS3RNsdQFyWCQDIMsEIGOfRaDgSPT45Ob6ysnLn7h0hJgb6BzVNQ6jJ2iZ1ZPgL5EFA&#10;EACgqqosy4FAoK+/32g0tra3NjIb1UqVEBJPJGq1miRJiqICQk8//fTIyIgIUlFkOZ1OK4pSq9W2&#10;t7dX19Y4Y6Ojo8eOHfvwww9X19Zczu7NzJ558ozlOAjAcZ2dnZ3Nzc3XfvSj7e3tgN9vWdZGZuP+&#10;/P3e3p6vnP+KiMwgRHJdN5fP/8u//MtA/0C1Wk0lk7IsA0EAyDQahBBFRhghBIhzMG2nWKrU6g2E&#10;8f4D+0WYDunERjvi7TsHE3X4QB76qLlIWgH2HcQwralvFa547H2ar4UQbG761jVYfK2lKiEBofyR&#10;DdK2oQyAFhYWXnvttR+8+urw0JAIBwcAjEm1WvnFL35RqVSOHz8+OTmJAD65du3q1aupVOonP/nJ&#10;t7/9J7ruNU1DVbVsNptMJts3b42OWE+uaZqO45RKpe2dne2trWqthhHy+fRUOjkwMKAqqtfnlSRJ&#10;UWQiyy1thglojKMO/LtN0dNpdO09DLz11luXLl3SdZ1zXqvVzp07l8vlEEKFwm40GhUjLkhQg4FA&#10;rVatVmvUdbq60oKkENpnTXMHitIayHUc23GA80qlMjszW6vVP7l+PV/MezT1yVOnzpw6HQxHVN1D&#10;RRK80AS/wPjj5pEoJB8XLCqIg+oC4sAR54JOAgCAI44IQxIH1WX1tbUbb72TW17CZj2CMDibGcsI&#10;pqJjx4+7ktZJOCmUF0HdhTpowcVH2zs74XBY13XbtkX6qizL+LNcYwjJiqLrer1Rb9QbLMyAAcLI&#10;cR2MidfnwxhjhDlwKqLzWgC2aZqbmU0A5PP6/H7/owc/7/j7eY3vOR4QglA4fCgcNg2jWCzOzM7d&#10;vHlreGh4fHxc83iAc6Q9fhI61TqJEJ/fNxGaGBkeKZVKpVKpXq9/9NFHlm0PDgx0dXfForGxsTHo&#10;2P8Y42Ao9PTTTzPGJFnWdV2R5d7e3gvvvXd35p7ruoFAwHUchDFnXFCuZrNZSZKKpaKu6/fv349G&#10;o0ODQ4qqihhphJBhGEODg6l0+v7c3PrGxsmTJymjGJGFpYWLFy8+dfbs4MBAe1IopaViyXFdRVG6&#10;u7uFKP9M0tDf1trPBR3iryOEoPPKz5OPnW+2cLUHTKHmR62d+kcssbzXA4QQRpZl1+v1S5cuzd+/&#10;D4A4ZwcPHerr7QWARCLRaDTeeustzvnU1NT8/fn9+/c/9dRT//AP/+vGjRvBYAAAXNddX1/ft28/&#10;5wxj7DhONpt1HGd3d1cUIrItS5Zlj8cTi8WOHj0aDof9gQAAdxyrSbKMEHVdjrhISCYSwc3Q2SYK&#10;LoS/bdv35+6PjY6KIHjBl4BEVgMAY7xUKgWDwZdeeikUCr399tumaW1sbPzd3/3d0aNH//zP/zwQ&#10;CCCEGo1Gvd742c9+9trrP9Y9nhMnTnz9pZcwkYAjkXguyhULRdJ1XaPeqFQqiqrc/vR2oVDIZrMu&#10;ZUMjgyeTJ544ejQRDnPOkaIwBAw4QYhR9jlFNdr+BwDAjHMOrMmZwQEY4khhWHMZ4Yxi1sCUSYgC&#10;AixC5Bjm4DZq13/9fvbeXY9lhCUc9PkallHddeYvXezp6dX7BhxAwg0tmuO6j9EfEWKM7eZ3xycm&#10;mnuDc8F3CB09fKjriiLHYrHdwm5+N59MJiVZEuKGA0cccc4ZcNLmfW1GSjfW1tZqtZosS729vaFQ&#10;sH3nVgokBy4g6LYF8/gVK0AGhJAATjHCruuqmpZIJGKxeK3euHrlyoX33pMlqbu7e3hkWJEVWZYF&#10;b1onRR1q5UQLyYsASbK8urZqW/bhw4ePHj1aqVQWFxdnZ2YVVaWu6/F4RkZGYrGYCIQUaAznXFEV&#10;8fjHjh3r6+9zXOfezAxr11iQ5YmJiUMHD7rUFSGWP3r99RMnT546dSoQ8FPG3n7rrQMHDvT19kWj&#10;UcMwPv7oI4Sxx6MNDQ8TWbIs+/bt24ZhMJdapulgrGk6Y6zRaJQrZU6ppqq+5nHSPOx/f1RKDHtL&#10;cokhEk/aCcA9JLwe/fpDt/qcs+qPJNoQQqgzkotRms/nQqFwvVZft9ZlWY7H4xghx3F0XX/++ecr&#10;leobb7xeq9cdx6lWq6+88nIgEOjv7y+Xy+PjY8LTdO3a9VKpjDACzh3HaTSMVCoVDodCodDg4GA8&#10;HvcHArIkoXYREMY4YwRLjANz3BaMjnCTvHhvSKFDFm9sbPzkJz959Xvf7+vrBYybFX2aVyOM0cDA&#10;gCzLgwODM7MzkiRtb29Ho9GudFd3d7fX6xO7RlVVXfccOnRobHwiGo3Go3FFUhhjnHGOEJGwZTkE&#10;Ew48n8/XqlWJSJcuXdot7DqOMzQ4dObJJ4dGhjVNlQhWEJY4YIQdShEAwUhwUTLgAJ95kLaPNYSA&#10;c8aACYNaIYi7NjGcQnanlNtBCkkO9apBr0sIQ9hlzdowZqOeyWRc09CZCwCu1SCMy5br5gpb9xdH&#10;+gY4AEGYoWY6Au2gzGuuP4Q4Y6ZllculeCzGgUuyzDlzXKe95zk87HMQs6B7dYSwaVqWbSmK8kAE&#10;HAcAZrtUwBHAWKNhrK6uFIslgnE8Hvf7/WgvvYlywUACvAN7e+yooVacxgM6F+UUYUyali/3+3zP&#10;PPNMvV6fnZ3dyGTm5uYGBgYOHT6kaioG7DhOE5xFCDocx0KldV13e2sbIUQkYpqmqmlTU1Pj4+O2&#10;bS8sLtSqtfvz81euXu3t6dm3b5/H4xG4HiGEutS0TEmSUukUZTQcDmOCWwzJmGBCKSWYFIrFd955&#10;p6en59yz54So5cC3c7lKteo4zuTk5M7OzltvvTU+Pj41NZVIJTlAoViYm52VJOnyxx9/SGkilezt&#10;6U2nuw3DMA0TEIrGYqL+YcvUQ4+VOI9de4+2zrO4U8DtKUB/0FCNP5Jo421afSFlcvn8tevXXepi&#10;jIeGho+fOC68RUSSEECtVltaWsxkMkeOHl1aWg4E/LquG4YRCgU3NjZkWQ4Fg4Zpmqaxvb3V19c3&#10;OTmVSCRECCghWMD2hJA9hVYMFmMtNKfleXhcYP8D/ebc7/ML9iQECPEWTzfjvImzg+O4ly9f/vjj&#10;j+PxxFe+cv6DDz547rnnrly5sn//AUEuhBC2LEtR1KmpqampKUKIUTcqlbLX4wMAoWVYtlUqliqV&#10;cqVazWYyGxuZWCz6pS99OZVKypKMCUEIMEYygALIrTcY45KuI1WiAC4IJwD/nIUgyPsRQgSwqPuC&#10;ATCj2HHL64tXP/h1fnMLuwwhHIiEugf6ekZGAukuWVYljhUGjVqDuyCBDJRyxBu2jTEhDDtVY312&#10;YeS55wCAuU1WbpG8jVpFjEQTldxETTJFUYCDqMrOKLMsCz1WZQPAhLgu9Xl98Vgsn8/vbO94da8I&#10;JmhfTykToSGmYe7mctlsljKqqmpPd084EpIkybZtABCBkELMPayq/Q5eehBO9/a3MMZ+v//Q4cOT&#10;U1P5XG7u/twbr78xODjY3dMTi0Z1r97k+ewwwQTYyVy2u7vLAW7dvBWPx3v7+oSltru7yxgbGBzw&#10;6l5MSKFQuH37tmmaiWQiHI5oqur3+4lEKKUYMABXNYVz5lL2kKf7448+WllZ+d73v2+7TrlaKRaL&#10;V69evXnrZrVafeNHr2uqKkJwS6XS7Tu3N3PbZ06fuXLliqIousdjm1Z2e0vzeN68/ebQ0EhfX3+l&#10;WmGcxeMxWZaJiCX+fID/cxvqcBY9BkH747QvKtoeuxg+q19cuCyaNckQAGCE0qlUKBz2aNr169eS&#10;ycSRI0c2NjLr62ujo2O/+c2lDz/8kFL23oX3ent7hdplWZZpmqqqybLi9/tr9frIyMjLL78cCoXa&#10;sUVt0bn3SwCcc4KRwMqaiZoITNME4B6P3uH5R+2ziHGRscQ556qmenQ9Ho8BQH53N5PJDA4Oen1e&#10;cQ67rjs8NHTwwMHrN24MDw/P359fXFjM7eQ48LW1tWq1EovGurq6EEKNRr1Rry8szK+urK6trhEk&#10;fe1r3/B7/dQ0ytXywvz8yuqqx+ORZXl4eOTZc8/6fD4BRQsQkBCMABHgmPHrl6+YtUbv8NDA2Iik&#10;KoDAbRbubfmWHjK0RJYrIA7QDBdGAJwRSnc3Mh+//Wa9sONVPR6fXitVG9vb89tbGzOzI4cO9w6P&#10;BCNxhaKK5WKKJC4RRiSMAWNKmetwx7FzWzvUcRiSOMMci9ABKkkSxqRVcrTFw45QpVKRZLkJwDEO&#10;BAAhl7qdeFxnY5QiQhCCdDpdLBZ3drZj8Vg4HG4GbSDEOScYW5Rmc7nMxka9WpNkKRqNplNpv98v&#10;MskopQBc4Aktt1lzZYh3Oqkc98JCWountQ8xtFwPnAMTMX2AhMMRE+zxaH0D/b19vflcfm5u7pOr&#10;VyVZGhocGhoa0nWdte4mIlcRQuV6JZ/PF4vF+fv3E8nkq6++GgoGEUI3b968dOlSOBzu6e196aWX&#10;JsbHZUmq1mqqqmU2M67juo4TjkRSqVQg4JMUCWPMGBCMWnGEwpPDunu6ySfkjTfeCEUju4XdfC5v&#10;mEYkHE6nUmPDw6qizs7O6h6PiDJBgObn5xv1+gtf/rJlWvfu3j196tTq2vr01PTJU6eWl1cZo8Ah&#10;HA4rstzhfvxCwujRazpG9TNxtC/SHlKrW+9CK8BiTwbA54s2tLdTAB5hwfz83okl0f5vPB7/zne+&#10;KxQrgY4ZhjE7O3P58uVkMlVvNMbHx0+fPn3x4sW5+3MYoe3tndXVlY2Njeeff17TVIwJAnBd1x/w&#10;C9Y8BMAYFXHWCCEAkbvTlKaOY1NKHcd1HMd27EKhcOnipe7u7nPnnsESEfAZdd1MJrNb2K2UK9s7&#10;2z/4/g8s27JMq9FoKIoyd//+Rx991Gg0goFgKp3yBwOccwTo2rWbN27ePHLk8ML8Ymm3ODs3ZzZM&#10;zoBS+ubPfxmOhsdHR7/8wguXLl1aml9YW1n1+XTDMFyXqoqW3cpWvNW1jdX5hXnd4+kf6B8fH29y&#10;vTIOnLdheEGbzQlyGeOuq8jy/NJyfmtbcty+gX6iSAwxSVMZZxxhzoVeJv5S4WoSZPai6iDmHCil&#10;tlnN5+/8+mItXwqHoyeOn+hKpaqV6o3rNzJr65Vy+dOPPl6/P3/6iVMDPX1+RdEQdm3LMBoAxKP4&#10;XIe6Nuce1aG2bRlYDVCCOGsCSQLRbwUEAwBgjF3XzW5lVUVpuk1xM+On0WiwPYX6ofWGgHEE4NP1&#10;eDy2uZFZX10jiPh8XoyRQykhJLu9vbO9LUqThEIh3asPDQ0AAID/f4kQQs45cEEV57YrknDOBekc&#10;AKGUcs6kZqgq4g/YqdCUaFygk5xSCgg4Zxgjl7sIMALsuA5CiFJKJEIQkhQpEouciJzI5/P5fD6T&#10;ydy4ceP4iRNd6bSqqkKFNE2TMba0tBgKh7/73e9SSlVNCwWD4hePHz9eqVQWlxY9mlav1wul0ic3&#10;b+RyO//tv/71iDRaKpUIxg3DuHjxomEa09PTqXTa59UlWUEgyQpGnFPKEML7pqdSqeTC4uJGNptO&#10;p726N5VKjcX3TgAAIABJREFUelTV49EDfj/nPJfLDw0NTk1NKYrSMIz3LlyIx2I/++nPwpHI8NDQ&#10;tavXurq6n37qqXAkWimVNU2TSFVqBZEKxfWx8EenlwC+GEb2uZLj81pbRHa+iQGhFrEZRsIHxOBz&#10;RJuQrns3/V168GjfhaXGGMtmNzOZzfHxcVlWJiYmR0fHent7hoaHGvV6tVrlABjhSqV869Nbd+7c&#10;mZqcHB0bE6UbXdfN5XKlUjEaibQiGniHkEYiOIy6LqNsZuZeLp/f2NjI5/OFQiEei4XC4Wg0Cggx&#10;xhEwhFC5XP7Zz382Nzfn9/n7+/td6i4uLt24fn1icoIxZpgmJsQwzP6BgUKxGIvFOIAkSQjjWq0W&#10;CoaAw8zMbL1eBwBd1zljfX193/3ed0Kh0O7u7u3bt71e79DQ0LEnjhGCf/7zX6ysrP77W28G/MEn&#10;jj/xl3/5lxhjy7Rwkxr3YW0fAcIcOAMMGAEcf+IEVM3MvfvX33rvfsSvRfyBdLR7qC+eTDGEKCeU&#10;Yw6ENylWmnoIb8V8AOeIUw2xtY3V7ZV5TGF0dH/3+LRNQI5Ezo6Nri0tz928XVxcr23kP67+entq&#10;Ymxioqu7e2F1jchE0RSKOMhYUmSLACccS8QFYJy7lFJK26mdnSgV55wyls/vpru6hNxhnAMwSZI0&#10;VWsvks4vdo6ARKT+3n7bskul0t07d0KhoEfXa416qVQS9CHBQLAr3YUxfu21177+ja8Pj4wAY6jp&#10;dma27QC3RTFTSSLi10R1HoyR7djZzazrusFgUNd1XdeBNYM2RIlCznm5Wt3aztZqdZc6tmU5rkWw&#10;LGPZtEzbtj0eTzAYTKVSonoswSSVSoXCocnJyXqtcfny5atXrqRSqZ6enkQicfPmzXcvvEtd2tXd&#10;tbm5SSTJq+sIIBwJu6579+5dy7J0j55Kp//1X//1W6+8rHv1GMQzm9lGvW4YjeGRkVQy+aff+VPH&#10;ce7euyfK3KTTaUmWg35/LBZVVYUyjgmJx+ORaPRJj8exbeZQYUtSSm3b3shsNBr17p4egZ15NO3F&#10;F1+8e/eurCjnz7+Yz+ULxYJpWa+//sbE5GSqK61qKgDP5/PN1SRW1iOsVu2J69SnOqNz2+vhD2J7&#10;PsakhSb8tOffaIFP/xnZCJzzfD5/584d0zTn5uZ8ft/IyEgut/PDf/nhc889NzQ0aBgmIRJCuFat&#10;TUyMX7t2/f333nvmmWfOnn0aASiKHI/HMpmNcrmS28mFgkGEHyf7edNgqVQrr7/+us/nVzW1XCod&#10;OXLk5MmTsVhMElxsrUH3B/wvfPmFZDKZ28mdP39eluVMZmMzu+n1ebu60sl4YnV1dXtr6/q167Zl&#10;93T3eDwe6rpDg4NXr1zBhPh83rNnz5qW+fbbb4eCQdt2CoXiBx9cPH/+Rb/P/+KLL0YiEdu279y5&#10;SwgGQF1dXefOPTvQP+Dx6pQyRhmRJJGd9Ng5R01NDDCWOOd9g/27y6u1qsldq1poZLeXtjILz3/5&#10;y7ov4ILkcEyRDEAQxgwjBtBmfUMcGHBgLjbN3NKCwi1vMD08tp8qHltCwLnl8q6+4WSsazV2d+bq&#10;tUajcffGTWq7h449sbW8VM5t2syVKWBZwoQQ3SuFg7KuWQhxBqJeH37cqqWUIoBqpXLgwAFZkaGZ&#10;Z88AIQ68M/D1MxY9lxV5oH9gDa3u7OQ2NjZcSr0+H2NM1dSRkZF4LC7J0o9//ONSqXTr1q2+vj5R&#10;zlE4oBVVYZQ9CuhZlj0zc2/h/ny1WnUdNxQOBYPBgYGBrnRa0zSRJe44brVa+acf/sva+qppmkQi&#10;1HUoc1VZ8/sDhmG6jkMpNUyzu6vryJEjTzzxhM/nAwChJHp1/emzZ3cLhdXV1bt37167fq2/r//l&#10;l19ZXFzczefffuftRqOBAI2Mjrzy8iuu696+fXt9fd3n91949910V5eqqhvrG6qm/q//7x8sw0II&#10;fvCDVz2jo8IDOzw8PDg4aNt2tVrN5XK379yp16qxWGx0dCSdSgNCBGPXdhAHjJHrurxlBhYKRVVV&#10;dY9nr/QUIbZtJ+JxRVGWl5dlWfb5fBuZzMZm5vuvvqooCmNsczMjypzvBUU/ulA/G0frjPnolG6f&#10;A3Z/futcM58rKxH8UUUbb5IKEMao1+vFGBeLxUOHDh87dlTTPMViYWx0NBqJbG/vVCoVSt0LFy54&#10;PNqZM2cOHDiAMdE0rVavAefBYHBqamphYcGlrmmZhOBmGc1HB4hzBBAMBP72b/9WkqRMZvP1N16f&#10;mppKpVJtAKj9LUmSBgcHDdOwbbtSqVy4cKFWqxFMHNtJJpNrK6uLCwseXT9z5skzT57RNJUQzAGC&#10;oRAhZGd7u1KpXLv2yfe+9z3G2E9/+tNoNLp///50OrW8vGzb9tbW1uzsbDAYHB0dTyWTp06dlpsV&#10;/Ljrum1nRyu19AE9t/kRF7ydnAIAguhw/7neP5E41Qku5bfff+8dq1C5fOF9VdM5VjU92NM/FAhH&#10;XCKBpgDBgsoNMcF1zjHjyHLK2S3gbjgZ9wT91GGqzd26aRRKMkKesG/48P/P23u9yXVceYInIq5J&#10;b6rSlPcepuAJkiJI0UgkQFKU1NJqR+oH9W7vw+xjP3T/JTv9fbuzPbs9s9K01BQFiRIpEiQFknAE&#10;QACFgivvTWZVenfvjTj7EPdm3jKAIM30hPQVE5nXhDlx4pzfcQf1WOjrC5+xbGntwczQ4MjZv/nJ&#10;xU/+sLm2Simjmqp6fE2t7R3jh0uWZVICnCDWIa0GDiI3IQIuLS/XarV4PN5IDeD4TNm5xkgdLdxn&#10;ywAioaS9vb2tra1UKluCE0J0XY9EIh6Pp2bUzv/6vKqqvX291WrVMIx6CjNKCGEMqXTdRcviAJZh&#10;mDMz09dv3KiUy4lYvKuri3O+tbUloa5YLDY+Pj4wMBCNRgkhd+/du3L1it/vGxwc7Ohor1YrQNCj&#10;+wKBYK1aI5RYllWpVKenp399/vzE3btvvf1WW2ub7tEFRwqEUhprbm5uaj586NDa2tqDhw+XJia6&#10;u7tPnTwZjoRLxdJmarMp2iTLgP7N//I3v//97zs6OlObm76Af2VlxePxlCvlleXV0ZHh1157bWBg&#10;gDIqELPZ3IcffsCFSCQSg4ODBw4cGB0ZMaqV6ZmZzz//vFgsDQ8Pd/f0xONJXdMAAQQiBRmjUi6V&#10;YvGYDJiRyJQQIpVKIeLPf/bzzc1Nw7Ca4woSYIrym9/+NpPLMUVJpVKVSjkQCEpfQlKHd120uvfz&#10;3o35l/Gyfe/aRSr7oW9ECpf/tlJboVC4f/9+uVwRghuG2dTUXCwWPvzwD4rCAMAwjC+//DKTya6u&#10;rZqGubW1NTY29st//ddKuWJZZqVStSwLALu6uqWnkmmapWLpMYeHMyxCCCHBYFAghkJBv8+nO2HY&#10;tocRbTD+TCbz9ddfT01NXbt27dChQwP9AwJFvpD3en3Pf+MbwyMjFy9ebG9vi0aiEtSjhCi6fvTo&#10;0a9v3QJCXjhzprOzUyAW8vlDhw+bpnH37kQ2m00mk729vSdOnEgmk4Ijt0tDAAruRFjV1f39Y2qR&#10;gHCkb6RUUERA4vNRjjWLW6rOqV6ulWfmVjTda5rIFM/01EJnd4/FaPfIUKQlKYSgQCkAFWASQihV&#10;CGNIFc2j+VWdCatavX/rztzD6Y2l5WAwEG1L9B472DPQn18Zmr3ytWlaCxtro88eea7pe1trm4Yl&#10;hKLoHm+kuVmNRkuUISI3LcnXJJrd6DzaOSWmp6Yi0WjA75ffU0q5EKZhcMG5sGsduJ0A3DMghDAs&#10;ExADwaCqqvFEwrIsASiLYxWLxS+//BIRX/vWt27fviWdKhzUFSXuV/c9IpTmc/lLly5NTU0dOHiw&#10;p6enq72jHt67vb09Ozu7sLj40ccff3Hp0pEj4wAwPT2jKmo4HGlqapYwU8DnB0JNyyKMyopcPj8d&#10;GR3x+ryLi4vXvvrqueee6+joIIyCVU/CTghRu7q7u7q6VlZXHj18dO3aNVVVZX4RydeyuezExN2H&#10;Dx+mNlMAcPDQoTu3b3d0dW1NbVWrlampqdffeINSIs1lE3cnvr51q72t/crly719fa+//vrQ4CDz&#10;+Y4fOzY8PDQ3O7e2vvbF5xcNgzdFo91dXV2dnX6fnxAiCPj9frs8iHOiWpY1MzOzvrFuGmYikWRM&#10;WVhcTCTinPM7dycQQCHUME25BwkhDbT+8W1f3G2vvLYvE9x14+O4oRtue7Lg/2/L2hYWFr744gvL&#10;4sFgEAANw5CmtGg0Inupqmp3d9fAQL9pWrImU6lU0jRNUZSaYRi1WqFQmJycPHjwoMxQnMvnhBCM&#10;EUSwLEvaUvexyEg7KVM8Xq/cfrVqbXFpMRKJhMJh6aZQrVY/+fST27duN8ea33j9jZaWFsuyok3R&#10;e5OTqqr6fT69vR0RK9Xq7du3hBADAwM+n+/e5OTFixcty/r+978/PDS0ncmoqurz+z/77DOFsQMH&#10;xgZe6Q9HIjKEy7I4AUoItSyDEFCYyyrj+m/dQONeTuF4sAAlggBBSkwOCFxQbzg+fvoF0zK9Po/C&#10;mGXixvrGwwePpufnPX5fW1+PaRigqdLLlaA0MFBGFYIKKloo5GVWeXVm5t61S1yIYNzHhbW+tpj7&#10;bNtnYU9r23zgYblmlqzallVTkom2WIthEa4qlBBAMBTCCXDL4qahaKoN3bvoULoTIuDW9nZXV1ed&#10;6UipWVEUhSmNcE5o0Khbf7G4RQA8Ho/CGCHEsizOLQQiq/9duXJldXX1rbfeCoWC0Wh0dWXVMAyv&#10;x8sUhihDf21iE0JUK9X33nuvUql885svDQwMKoqqECITLhKAeCyWSCQOHj505MiRGzduXL58RQhu&#10;WVzXddM0b9261dKSSCQSlWpF0zxAuDRZAQXL5IqidPf0rG+sr6yu3n/woK2tjTE7SaqMNZVp3IUQ&#10;7W3tXZ1d2Wx2eXn59p07V65cOXnyZE9v78ryyoULF0Kh0ODQUHt7+/0H99va24PBYD6ff+655155&#10;5ZWO9nYAgoKXq9WpqamxsbFvvvTNDz74/d3JyQsXLnR3dfm8HoGoa/rI6OjQ8FAuV8jn8sVicfrR&#10;o08uXIhGoqOjo21dnYNDQ7LwAgE7loMx5vV6A/6AN+Y9dPjw5OS9Z589/Wh6mjCq63qtVlUV1pJs&#10;1XVdul5TQkzDIITIWTVN01ZE3PvO5av8OPa0S0epX7NLe4U9Ultdq3WfiO7rd3HMp2VtfxkGODo6&#10;Ojw8THaWxXycnClT97iBSSmppVLpbDb79ddf12rG5kaKc6EonrW1lWtfXWttaTk8Pu5z1QGSTTrH&#10;mqZpGka5XDZqxuTk5O9+976u69/4xgvjR8aDwSByfOnMS0fHj9y8eXN4aOj9999/+eWXTcOIx+LN&#10;TU0XP/+8VCzOz83fm5yMx+Ojo6O9vb1CiLn5+Ug0euL4cSHEl5cu3Zuc1DStu7v7f/rhDxPJhEwF&#10;AQ6SSghBFARQ11VAGdBFCFCQgJN7kR0Q0F4kShFsUNwBSSkSVrMEIYLqaqJvkACAsCilIDDe0Xng&#10;+HEE5IwKQmS+GCLhRwCJunHTtAzTqBmkZlaymbsTtwwwD506cuT0ydXl1UsfXqxu5L/65PJzr77E&#10;VGaWS1WCoAXLQieCUI0ICsJZJmFZwkJF190Z5XYZBAr5QqlYTCYSXHBZIkB+r2marCoCCPVEMLuW&#10;j3Nu1AxuWUqAWWiCaaEQMgWYQJycuLu4sHD27NloJEKBNEeb8rlcrVLFQBA5MU2nLrphVsuVfD5/&#10;9eoVQPHG69/q7u6RQj3hQBA8qoaAXAjkXFPV7p7uzq7Os+fOXr585eLFz0+fPl2ulOfn5+YXFgSI&#10;lrYWwrmm02q1yhSFUebxeCzL9Gra8NDw8vKysKxyoRgMhkAW+0FEJ1FCPUQpEolEIpGDBw8uLi1e&#10;/+r63cm7vT29/9vf/m1LSwth9Nq1r4rF4rFjx+KJxFY6HWtu7unpkTZoBNzc3FxbW60ZRqlc2kyl&#10;kEBrWysQYqc7YIoQnClaNBoNBUMAcODAAURcX1u7dOnSrbt3goFgS0tLNBptbW0NhUOqqimM/fSn&#10;PzUtK7W5ef43vzl58tRzzz+/sLjwT//3f7RqVZWSN86+Pj5+RNNVGbFjWvzdd9+tVCs93T2lUunh&#10;w4ff+va3x0ZHpau2PL1qtZrX5wMhgDhxIOjYy6WfkORNUE/9t4MDuLYC7Pq8G61zlXl0OxLVdxA8&#10;JWv7y/ia5GhsT7Tg49RJmce+fo1susfT2dmh61owGEqnt9bW1yuVKgD53e8/uHXrZqy5uaWlRYoG&#10;ex8ns4Ppms4YHRwafKX2ytWrV8+f/7VA8fxzz6mq0tHeFvD7/vjHP/76vfdCoXBra+u9ycnm5uZ8&#10;Pv/er95TVbWrq/ONs2/09PT4ZcRoqdTT3S0Te1Uqle7u7ldffbW3t8/n9ylM4YLLeXXzK3ScYOzP&#10;BKDhIOES4HYfU+j4mbrWT9hnk/TwoogyfaYdBEoIAClVK6vr6y0tLX5fgACgTJDr5FQWnFNLABfZ&#10;bD5bKFKvN5xsNagSaetMtHWsZ6eqlZwhaqhQ8Gh6OGQRIogKBBGEABRoJ7FBLhSZbVHspsI6kW1v&#10;bxuGEQ6H63WaZdo+0zRlzkVbx9lDG0IIzu0s5zI8ixAiCJGyw/Wvrl++fPk7b38nFotRQimlfp+v&#10;UqlUKhVCiKxvL2nc6/UCwOLi4uLS4tk33mhtbQU7ls7lvQ124RsEJAQYY7quBwJBXdOlNzgilkql&#10;xaUlRVeS8RbLsgAIo0ziejJOKBQMCs4Nw8hmswF/AEijvObjNKbOjs5EPJHJZhfm5y9+/nkwGBw/&#10;Mh6Lx7gY/MMfPioU8sViMZFIbmxs9vb1DgwMVCvVDz/4IJcvUErX1tfX1tYYY1/futXX2zc8NKx7&#10;dJnuiSlEOIUvpHtNW3v79//qr6q1Wi6XS6dSS0tLjx49IoS0trYODg01NzXpuq60tv7oRz8KR5pU&#10;Ve3v6+voaF9YnPd6PT09PX19fVKvpwSAkK6urvmFhYWFha3trQcPHz777LPuAeZyufd+/Wuf1/v6&#10;66+HwiGJSpiWlUqnZmdnW1tbu7u7KaXoQpTcnGgXIT3uy31UNNdD3L/+D8rX9uTmGunOLwkBRI7o&#10;9Xrj8djdybupzc1SqVSpVOdmZ3VNUzUt2tRk1zqSd8ndBSA1DgDQdY0pSigUOnny1Pj4+OXLl0eG&#10;R1RVM01j4u7diTt3VldWY7HmH//kJ4yxXD4/PDwSCoX+4R/+QVVVVVV0j6daqSwuLmYymdu372Sz&#10;maGhobNnzzU3NwMBVVEpowDAuWXbXhERwLIsZxwOa3P6Rl0uo3tbXeS2jY+Oui1lADk0UffRpYgC&#10;icx9JgQCFsuFn//8Z6+++tqpU89IzmHn/kbgCBwI5dSsWQYXRYtHWlr8sVauBDglwZbW5XsTTCEF&#10;I1vRSDTR2zk8LFSVEwSUfM3OYQku/rW7865Ij0wmI8NFGuAIAgJanNeM2hNmQKo8jLEKrxim6fV4&#10;pEXPNM2vbly/fev2d995p6OjQ84NCqGqajAQWF5elvHIjDGFMcpYpVIxTfPLL79sa23t6enRVM2m&#10;MARZNxMALCEQEOxstACAQmA0ElFVdXZmJhQJS4iKAMzMzK6vbba1tIVC4UgkrKqqFEM5N8PhcCAQ&#10;KBQKkr3u3WZ754pz7vF6WjzJlpaWI0eOrG9sXL9+3eP1RiNR0zL9gYDP77dMc25+bnt7q7urazuz&#10;vbGx4fV4SuWypmuqotaMWrVa9fl9nFvz82uGYQDg4OCglOIBgFKqqAoiCi48uq7F4y3J5NiBA0II&#10;WZzoq2vXACDZkmyKNkWiUUKwVqtQylKptKqoPp+/ra2NADBCCcrIWjhx/MTJkyfLlcrU1CNN00ZG&#10;Rmg9iRYhAKAoyuLS0nvvvfeDH/5QU9VsNvvRRx89ePiwWCpSyv79//7v29rabB85h5CekrXtO43g&#10;2i97r/zTrO0J/PK/S5PS2f6vcIQgj8c7ODj0xz9ezGazs7Nzuq4ZhqFp+tDQUCQctpU4IIh2sVjK&#10;qOBc5iwWAimlgnNN1zwe/dy5c1Iu4JzPzszMz8+fPn362LFjuq4jYiAQCEfClBCv1yuEmJqeXlxY&#10;2NreZpQ2NTefOHG8q7u7KRqVVaxklQb5WfZboJOk2zUG2CmiCWhU39jVJIRRq9VC4bD83YVENB4n&#10;hFRTrNTWxtTU1NEjRwOBgHTT9QcCfX096+urgEKqpJyAZVkqJahpnnCkVipvZ/NjJ5L9YwdD8bg3&#10;FEWqcc79wSAHLgC5Ro6/9GIglFACwSqjnHNGiJBx5g5ABgACBeH7FfqlCACc88nJyebmZq/XyxRF&#10;8B11IRSmuHOfuJULNxnIiBSFMUVRtra2bt2+/fXtW2+//XZnZydTFEqIQJTur4lkcmpq6tSpU4io&#10;KowLYXEuhLh///7s7Oyrr76iaZpEZmXUV6FUsiyrVC7Nzs0LFCdOnpBp3yUpBgJBTdPu37/PueX3&#10;+yKRSCwRYyorlyrT09OqqiUSiXA4lEwmQ6Ewo1QqWVuptKZppmloir57TnZiQwCg2PVzKQB4PJ6e&#10;7u6enp6l5aW5ubl4LO7zeU+dOhWJRhGxWCgQSh88eODxeiVt+Pw+mR6iKdoUDoeZQr/84vNSufTq&#10;q686KoL0RhaWZdoSUl3cFoIS4vf7Dx48ePToUdM0Hz16tLG5OTM7m8/ny5UyELKysgIAba3tyUSS&#10;USq4IACUUSGQ6RoAsFptc3NzoH8gEo3KtZbDCUciP/nxj6enp8+fP18ul32x5qnp6Zs3b7719tsC&#10;xfnf/GZqaqqlpUXmg4IGYf8Z5lR0Fbfdt3QkuHjIU0lt+7JGeDpm9zTXPGEwEqFRFHbw0EGfz1up&#10;VO7endB1vVqtxeNNY6OjFucyRooQoJRanEvFUD5YcwoVS8cLKU8Rp87Fyy+//PLLL/v8fo/HYxhG&#10;rVo9eeKEZZpLy8uLC4tT01MLCwvJZPLkyZN9vX0ydyA6vAwR5e6qc2Vw6mzvGtHTnwgbGxsffPjh&#10;i2fOBIJB92aXBxyRiAPg8srK8sry8sry3NxMrVYNhkIyoz8iqqqaSCSy2az0GyGUISEohIXIGYl0&#10;tmU2N7fzxQrHo6dOKT4/UzWBQhXcA9TnD+VECb2BZE8fF2oFiSVQOmHYaY8QkTtI4t5ktQASnwYA&#10;qcSNjo42hE0HXaaE6B5P3apgD4/IidqB1qmqalUqAFAoFj744IPV9bXvfve7A4ODiqIIp04dpZQA&#10;tCSTDx88KBQKwWAAAUEgIhqG+dVXX1mWZXFrdXV1dXU1lUqtr6/ncrlaxQgEAwJxbX0tlkgcOjLu&#10;tTNjA6UkHA4Fg8HW1paOzg5KKRccKHp8uqZ6Otu7Mpntubm55eXltbX1WCwWCoWaIlHGFNMwvHbp&#10;lj9N1QBAKauL+YQQINDV3d3d07O2urawMP+b3/zW4/G88MIL8XhsfmHh2tVr2VyWMQYESsWSZVm6&#10;rqfSqVu3bh07ekRRFUqJ3+8TghOJWIDEd9wUuGNupfJOKR0bG6OUbm9vb+e2Z2dn//DhR7VajRA6&#10;Ojom06/aWoNAmRiZC2EYxvzc/PPfeJ4QMEzDqBmBQMDinAheKpY+++yzvr4+r9eLAsul0oEDB3p6&#10;erw+7+UrV1jd4vd4vvaEhm4bwi5jxH4S2JNYG7qExr2d+IvzNz35dfu+RQgRDARCoZAQ4uHDh7qu&#10;h0LBcDjc2tZWyOcrlappmZRQVVMDgYCuaU6FUFGrGR6vR3HlTqk3xpjfH5DW0lq1Wq5U0qnUysrK&#10;7OzsgwcP4/H4kSPjZ8+ejUQiEii1TAsI1PNbwB4fRdnI7kKQf8bi6bqeTqelEZA65Recp6FcTovz&#10;f/mXf1ndWA9HwpGg/8UzZ1pbWnVNy+Vyd27fGh0apIxalmWaBufCNK1coVStVAq5raG+nnhf98LD&#10;qVyldn9qevTQIQUFcFNB0EGs57I1E2uKz1QCFihM1bllci4oAuFEpgNy0rrZvul1GLFOZdJ/DQGq&#10;tRpjLJFIIDSIRxKlZVnlUqlSqdRTBO9yXrcFHEDKmGmaq2tr7//2t4Zh/PAHPxwYHCQSn3aL+Yih&#10;UAgA5ufmBwb6S+VisVjMZDJra2u5XC4YCHx98+bdiYlMJqNpWjwe7+zsDIcjmqYvLi1Nz848NzSk&#10;aQ1LHyL6fL7nn3/+P//n2XQqHQgGVE0Jh8JMYwF/MBFLtrW19fb2ra6u5nK5bDa7srKsMAWFSCaS&#10;lFLBhQCxlyrQMeG5f2qMwbEWCS4SyUQiET98+PDE3buffPqJpqr9AwNnz75RKpcVRfUH/RcuXLAs&#10;y+/3B4PBuxMTHe2tW9vpUrH4/m9/293TffLkyYDP71oXGcxL3azN/UEe1f5AwOP3+P3+iYm7W1vb&#10;iUTL8eMnJb5gE7tzsSTOUqkUCoXL5cpX165dvHjx7/7u73w+329+85tPPvmkUq2eOH68VCwSQlLp&#10;9MGDB2OxWHprK5/Pa9puefbfotVl5KfIsosoQ+rqt4Jcjj8VOLbv+yyLy/oBlFLp8SyELBomVFVN&#10;pVKZTKarq1tRFAAUiIZpKkwRAj0e79jYgT/+8bN0OuX3+zRNNYzqP/+//1wo5CvVqlS/FEU5efLk&#10;t19/XebFqJnG6tpquVSGWAO5q0sQUvsDQnK53P379+/evVsoFJqi0eHh4eMnTrS2tPgDARQCnUTB&#10;qqo2+Dzs+Fiflv24s3tmCCFAH5dTB8Dj1cOhoNerM0YNwyyVS7OzswG/f2hoiDjecIyyc+fOGaa5&#10;ubl+9+5EX19/PBYDgM21jWtXvupu7zJqlmny//T//HOtVjNMs1qtGkatuSnc3dHaHE+09nQvryw/&#10;uP8gvbbR19WTTMb9gcBmemtqaq5gEU9zLBJJWEiqpsEd8xuXAhoBikAJrbNZICi4SakiBMj8wTKk&#10;CxDPSwk6AAAgAElEQVRzuUwoFPB49TrPk4YOSQO6x0OdTIQyPYwsZA9uAzoBqrCHM9OXL10KBYM/&#10;+sG/iyfilrBAJtB0ZkziNqZlbWez7/7q3UgkIjO1VKvVUCjk8/kz2axRKJ06efLGzZulYunw+JHW&#10;tlbkaHJra3urq7t7bGxUU1SZvR4AVKYIxIH+vrNn37h06dKjRw/9gUBbW2tzrBk9QlUVIUQwGOgf&#10;6AfEUqlcKhXz+cLUw0fxeFzXdbcrUoNZy0rYTww2kuycSksIIqPs6Pj46PDI4uLi0vLy+tpaa1vr&#10;QH8/pZQB2U5v1SqVlkTipZdeikaaSoVSZ2dXZjvzx88+b2/tGBoaBNtfkjj/d9HfjrfK0rRIFKYB&#10;W11dX1xY4lz09fVFoxHOBbOTFVJ5YiGCaZmGaQKAqii6pvX29lqWJS02AwMDMkP6rdu3b9y8efLk&#10;yWwmo3t0SunMzAy3eCDgF5wzRZE7sd4f967ZtYN2aj8NpxA3j947sfj0zh9u1QOdbyjAn+Bn7kYI&#10;Is7Nzf3qV+81Nze1tLQgwqFDhzo7O2T5xWKxePPm19euXctktr/97W+fOXMGEZeWlj777DNC6dk3&#10;3ohGm1tbWyzLYgphCi0UC8VSaW19nQBomkYp49ziiBzF8OjIwMAAAjbHms+8+GIs1kyknUEIObMS&#10;iFlfX0+lUlOPHt2ZmPB4PD09PWffONvT0y1zjVqmKRUe0kgpZdt2uFM1as8suYe7GzySEnT9fN6x&#10;DMQO/tR1LRKNTE1NXb16bW5+oVwuR6ORI+NHBvoHmKKgLCVJyOjISLVaBRR+f2BjY2N5aTkaiWQz&#10;2WNHjiUTLdevXQ8Gw9vZvMfni4dC2+lULB47eHA0GA7rCIdOn8QbysbSSm5969bCBhAgmmJalqJr&#10;wba20RPH/P6gAUIwBS1B5MENCIAMkVpCp4whWNUaF5xpVFCwhIVUF0jrKTY457dv347H47Ksp8Wt&#10;ekoGiQzUqlWUWdTqWoZA9z8BJCOE6Znp1fW10QNjzfGYsOtoScZX17WgVqvpXo9pmQCgapqu60tL&#10;i0BIT3OzrumpdLpYqW5vZ0zDpEzRdR0RtrOZubm5dDp95syZRDypKIqwONq5iJAAMEZPnDg+Mjry&#10;1Vdfzc3NbaxvTN6dbGpq7u7tVhVNUZg/4Pf7Ax6PzjnPbGcikXBHRzshZN+Ys13612MZnG3IQALA&#10;KAUCPp9vbHS0v7+/VCzOzc29/9v3m6LR5mjT888+WyqVTMPcSqfnZ+cioehbb74tiwSSRp5EIrM6&#10;uclt16uFTM+jyDQH4sb1m4VCMRAMHh4/7PV6FKbIbKmGYXo8Hs45AcEtDoi6R9c9HkVRotFoIBAo&#10;l8ter3fswIGDBw8CgGEY6xsblBBVVSmhq6urn3726fDwUEdHJxeCOnk0907IvnxtX+5Wj2MBF3fb&#10;dfv/oBhSaQ/I5fOqphqGubS0pCjK+JFx6f5HCNna2vrggw+ef/75fD7/6NGjl156qVqrffjhHxBF&#10;IBi8cOGT73zn7d7e3o6O9lRqkwDVdQ/nIhwKt7S2hsNhAKiUK8Vy6fjx421tbQBECJFMJttb2wCg&#10;VqtJRINzni8UFhcXl5eXb968CYhjBw789V//pL+vX8hMSVJpMk17mlwimv0vp1wb/Jl2FVL3aNnJ&#10;Em0HcYIAwJhimeYXX36RTLZ84xvPRyIRj+7p7OyU7qO2rxyAaZr37t27M3FHoPjwww87OzqfPX06&#10;lUq3trQgoMmtvoH+N948VzOM9Fb6wscf9fb3BaORXKWo+oPeZOyZMy9sLixvr26sLS4VC0WislC8&#10;ub2np3togAX8NeQWRyHdS+zTHymgiqgKC/PZ5dmZ9YW5SqmYbG2J9XZF2jpNnVqMCGAABBFM01xc&#10;XBwfHyeUChScC6Nm2IXfnQBGANgXLnGTKQrx+uuvU0o///xzmSq2boGtz7xlWTKBmtfjpYxGm5pU&#10;RVlbV2VMuKy+3NTUpChM1VSmqPlCwbSsra2tzc3N9vb2/v4BVVUty7ITjkKDDamqGolEvvWtb1FK&#10;Z2fn7ty5vbKycn/yfqlUikYjXp8vHAoTSra2tnLZ7Olnnunu6tZUVQhB9gA1blhS0tFeynGorzE6&#10;4jjHaaqqRiKHDh06fPjwzZs3Nzc3A4EAU5Stra2f/+znuVzuwIEDVy5f6e7paWtt9fl87mndi0Dt&#10;pEkCUjlC3EpvbaZSlmUxShPxhNT0CaUzMzPXrl2LRCIyhTVjhDFm1IxsJhNrbs7n859++mkwGBwb&#10;G1tcWAiGgqZpTc/MtLe3+/1+r9f7x4t/rFZr5XL5xImTwVAQ0A70rhuOHsfX6l/W58Q9OXs/773m&#10;T7C2uoK+V05xw+dPnkEAIIQKwVOp1MkTJ7t7uiORiKooqqZJ/ZQQUq1Wu7u7jp84fu/evSuX5zjn&#10;uWw2k8l8//vfUxTlZz//+dZWenh48M03z/3yl78UiKOjB956601FUcLhsEfXOeeE0JppyDAAcNyU&#10;JBRqWqZRq01OTn51/Xomk6GEjI6Ofve778Ri8Wgkons8lJCaYSiESDtDfThSH7d5mWuk+y4DODrv&#10;fr80GgrEnbWTARGobTTlQnzvu9/r6OgMhcMoUAjBGJOmj/pLr1+/fv78eUJIvCX+8iuvdHV0NkWj&#10;H/z+9+3tbZlsliMmkkmLWzXDkBj1hc8+rRnVo0ePnP3Wa1Uk4FGaB3piPV09Rw5Wq1WOQvV4PH6/&#10;YNQkYBHgdp43W+ukiApHxTJ5dvvWxU8X7tyixaJCSXZSfdgUHf/my10nnjHRkiV8ETCby1Wr1Xg8&#10;rqqqaRj37t1fWFh89bXXdF2nQlBGJZuTc6s8BrGVmFooGDpz5kxmO3P+/Pm//slfh8NhLnj9OJTC&#10;IKU0tZmSNefz+byqqrKoyurKKmOsVC4TIRaWlvKFggC8c3fCNM2WRFJVtZ6enmQyIV1JiWsp7P8R&#10;pwQxQHt7ezKZKBaLqyurjx49krWmlhYXFVVRFOXY0WPHjh6LhEJScN27F1whtHZ1jF27aa+04l5u&#10;W71SFAA4ceKErEI7OzubzWQOj48zxlaWlz/++GNCSP9A/7lz56LRJtWZIuKE6+zevMRxoAViWtan&#10;n3564/rNxYUFALAsa3Nzo6urS4aMRiKRoaEhwzAMw8hkttPpVCaTyWQyv/zlL4PBICLqur64tFQs&#10;FldWVyfv3rUsK55IjI2NASEnT5788ssvCaHffOmlzq5Obll2pvUnWg/kDnvCBQD2ubgvgwOnNvkT&#10;87XV+dRjGCp5zE7e+yAASKe3Ll+6hAiIeOrUqXNvngNEahdAgqWlpVgsLsvuAqBl8ampqUQiMTAw&#10;kEqlfV6PpitMYWvr6xbnnIuAPyCr3lYrFV3TI5GoaZlBJSQzNctxcosXy4V0KnX58uX79x8IwVtb&#10;28688MLBQ4ei0Sh1tAfBuXDqyxIAdIQycMRedFye6rNanwHYQcGNwTZmyTV7tmLbqPrigLOAKIAQ&#10;OTfY1NwcCATALvDTOIjqlarb2trOnTvnC/hu3LzR2dnp9/kWFxez2SyjbH5+oaOjQ9O15dXV/+9n&#10;PyuXy4GQnyq0rb29s7unxlGhhDNWoYIqCvUEqAgQFIhQBYoEEMBOPIAyQxBQQIqCciQ14/YXX87e&#10;uKFXSiGCimCWwYtb+cmr15sGRyHSZBtRhSgWiz6fNx6PUUJqtdrXX99qb29nlArOgTHptSvR6L1E&#10;6T4apaqeSCTeOPvGf/kv/+XylcuvvvIqENtnUF4pBNZq1YmJCc65whTLsqrVqmVZgFCulAHBNAxK&#10;gDKqefSm5mZFVWLxxMP797u7ukaGR2SCPPeq1QVDIVC4CoZRSkPBUGg4ONDXV3zhhVKptLa2ZphG&#10;OBzuaGuXSYps2GWPUOaS2Rob8nHNSS2501Timh9N02LxWDyRGB8fn5mZWVpeTiYS4Ugkl8uZhpFO&#10;paORqNwC0i/ycdNLCFEYMyzzwoULv3rvV0bFCASDPT09TU3NiqoahuHzeizLampqCofDkkVSRgiA&#10;YZrlUskwjUq5UqlUcvl8PpdbX1+vlMuRSMQwDKNW+/Wvfy0FglAopGlaOp2+euWqrktHaOb3+4cG&#10;B+oxKg2VyHFsgD3sfp+J2o9Zux/4lyukskj6rsl6XC8IIQsL87quf/Ob30yl0tMz04V8PhgMWpYp&#10;U4OkUim/P8A5r5TLTU1NlmVubGwkEnGZwy8cDisKm5p6NHHnjsKUaqV88+bX9+5NEkqCgUBPb++b&#10;584lW1pkwgmLW0SQSqXy1bWvJu7cyWQyiqKcOHni4MGDrS0toXAY7Vm089A2uPO/jeMeyJqb+1Wo&#10;lW+VlyACOgZFaR6Vae/BmVjp42Jx3tbW1tXVtb6xrjClUi5//IePvLqeTCQpY2vra8eOH2eqWjOM&#10;ltbWYCiYLWQGBvubI83tre0EqWFyQAQgQiaFpiA4NEqfgdMJeYHtK4gMMLORWpubJ4ZJTEPRNIoU&#10;kKoWEzWRzxWCkSZEGZeOuVwuHk/4/QEEkK5YhJC5ubliqaQqSv/AAHeMR9KZoG59I8SOA3eAAVvo&#10;aG1tHR8fv3nj5qFDh5ubm9ymeUJItVKdnp7WdY+/yZdMJvP5/Pz8fEdHRyQcEUIsryxHwqFwOEzY&#10;ytDIsNfnXVpatiyrp6cn2hTdGyqza4Pt/kkISlkoGPT7/bFYTHaPUUYAkdtC3j5E5GAbdgDEk8kM&#10;bZMLPsHsgACAXq/3wMGDQ8PDc7Ozy8vLy8vLI8PDiUTCtCzGGJPYv9Pqt7ptwULwyXuTn332Wblc&#10;jjfFf/zjH2uadv78+fd+9d783Nx3v/OOcG1wzrnMH0oJ0XRd1bRwOCJzQUs5Wp4rlUqlUrXzPpXL&#10;ZcMwtjOZQrGwvLy8vb2dSqUM04hGo9//7vcGBwfr0ORepXDv5BPbcrlDKN7FuHcppI2H4mM2OeJe&#10;T1SQ5OfWrfa4gzSwPiHE6OhoMBiMRKKBQGB9fU3X9Uwm8+67746PHzlwYCyVSocjEUVRNjc3Dx06&#10;RAgpl8vBUKhUKt29e3dgoD8cjqZSaYmX6R7dssztTBER0+n04tLS5OTkT3/601AoZHGrUChM3JlI&#10;pVORcPTYsWMHDxwIhkKI6Pf5uCw4IhAAbZBFymWA0n+yPhdPoD6yl+r3NDfHdDAl156he6+WADbx&#10;+Xybmxux5piqanKfV6vVXC6nqkokEgEARWHcsiqVciGfX1xY+MW//KKjo+P4iROtra3LyytMUZqa&#10;mxVF6e/t6+npzmaz757/Vbwp0dXRoWs650IIZHIErmo28v22LQ1lnXRE2+0DBaIAkdpYK+cLYFiE&#10;C8uwFJURoAwZJYpVMwFBEEQBNdOcmp4GQhVVtSxranoml8tOTExcunTJ5/MxRQkGg9KD1yZWIdCV&#10;T4IQsMs12XAMIQhe3XNs/Mh2euvTTz555513VFVx1ohQhW1sbmZzuWg0Gm2KdHR2zM7Oejx6Mpn0&#10;ej21Wo1SSihRVEXTtI219VA4tLS42NHRMTg0pHs8brjPLSrUZbc9O8eBHBCoHQfG3Ma+fUmj8ZA9&#10;alT9AiGkemAX+trrxrzjUVJEpFRYlqIoQ0NDMkn1V1999e67746MjMTi8Y72dq/Xy4G7tVHbtdDZ&#10;p8Vi4cb166nUZjQS+Xc//p8PHTqkKGxmZvr27dtffPGFUat+953vybgLtL1A6tQClFI7RJYQwzQo&#10;pZRRr9fr9Xobo0AslUsAxLIsj9ejMKVaqxEAgUJVVIka111/9oJu+y3BXj60Yzu6B6ugHcQrn2Wv&#10;jcAnslAAsKMhd2MEO5++Q/ullN66dcuyrEwmMzAwQAhJp7eKxaKiMMaYz+edm50rFgq5fL6vv1/X&#10;dcZYIV+YnLyXTm+9/sYbiqJ2tHedO/fm4uKCqmqUUaNW20ylZmdmCoVCanPzH//xH2Vckkxl9e1v&#10;f7spGrUsq1aroRC6rtcZmWymadqIDzRMBvXVozsHtavtkvPBBf3uAh+hYRi1nybPvZ2zA5QwQBQo&#10;DMO4f//B4MDQ5mZKeq7UjNqjh49a21pfffWVUCjEuZnL5xcW5m99fSvg9Y2NjD7//HO+gB8IWdtY&#10;a+to9wf8BEAAMsrKpTKxwK95KVKUaZLQVowRgXNh501zeWYAEJS+YxwJEgRiEWEJiwvL4pbGKOUU&#10;UKgKZYQY3DKrFVUyJEIJIVXTKlWqXZ2dAsE0zJnpmfHxI6FQ6OrVq8+cfiYeizv+6DsIt/5297FM&#10;7QOWcNMMBoKjw8OfXbx46+bN48ePK4pq1zlE/uD+Q03Xy9UyyZO5xfmtrXS1WllZWVIU1TLNbDZj&#10;GNVcLlcuV9bX1qWP0fDwcCweZwpzrQsQACHLDTi9ctuLUOoo0g3GDs2SzsyOXCOxvzrcsG/b78Ak&#10;hHBhJw99sq/ojq1O7JrWNgUJoev6mTNnTp8+/fDhw+np6alHj6LR6OjYWFM0KlBQyePrjtOMAECp&#10;XEqlNimj/QP9A4P9Ho9OCLzzzne6urp+8Ytf3L5968Tx4/39/fVe1TtgL1Wd5gFkHS/itgIhAoDX&#10;4xVC6DIPM6LmpHSXf+t8bT8H8MYb3f/cI8kiOFWD6/5DIOPMoBEYCPbRVa+WIuNp6trK0zmv1Xkl&#10;IcTiHIX9MM55f//A4uJCR0dHR0dnKpVGFMPDI3fu3FFVtamp6eOPPw6GQs+cOrW+tpbLZjKZzMzM&#10;DGOsr6+PUgKI/oD/zJkXTOtZ4lRgKRaLDx8+/N377y8tLaU2N5ubm996660TJ040NTURSmUeEVkt&#10;4YndbsxrfdLFYwIwntykkr6vKkHs7LJ018Euk5RYnJummctm8/n8wsL8VnqrVCp7PJ729vZEIjE+&#10;Pt7a1qoqisyaef78+bW11UQ88b3vf6+jo0NWNq1Uq+mtrZGREQBAkGVuQMZRViqVbC6nqqo8MJgi&#10;i8+hcKGK6CiB4OxzIiTkY8PqjDGkxAChUmoITjlXPLqhCBZQA00hS3CkCgCWS6VcLhc/dkxT1PVU&#10;2qN7vvGNFzZTm8FgsK+3LxaLOR5SNu8grqww+6+OhIQZa2/v6O7q+uPFi7FYvH+gH1EUSyXOcXLy&#10;rqoo0zNTPr9vc9PPDVMIkU6nJTLELatWq2maJjgPhYJ+v58pytDwsNfrlUu9Gxdz9iSinXbOlrPk&#10;/NRVSxfxyAX9k7vjcc2O53+623cobm5pV3q2I6qqevDgwZGRkY3NzbsTE++//35Pd/fI6Gg0GlUU&#10;0jhChBCIVIbrUhoKhWRWdwCgjA0ODoQj4fmZ2XQ6PTw87B6vm2b+rObmesRVpLXxd6fw9Re8YldT&#10;XN3c59EUqJvo3W0HSuXcJRxuYhjGjRs3rl+/zhRFVgDJ5/OUUm5ZiGgYhpPDCwghDx890lQtmUxy&#10;zicm7k5OTlJGLNPyeDRd15dXln77m9+cPXe2vb2dEqJrmnw1o0yJKMNDQ7ls9he//KVPVY8eO/bq&#10;a6/ZfXPYaz0N7N62a2O7DiWCthdVQ5bbNTm7GN/e9a7f5Wb3SNDtacSFWF5eXltd3d7aXl1dLZdK&#10;Xq/3yPiRWCze3d2TSCR8Pp9lWaZpKgqTOL2ua4TA+PiRF8+c8fv9QIglBKBYXV/NFQrRaHR1dXV2&#10;dnZtbY0QksvlcvncHz76SPol6bp+4MCBw4cOUte5uncULt3KdksRgPH2FjUcsHitXBSckArnKnAe&#10;8h545og3Eiw4Vr9ioahQFmtqNg1DYez5556TIRa6rnt9Pqgn/JGzsQcy37cRIJqmebzesQMHVlZX&#10;f/e79//Xv/1bQNRUdT29YVSrzfHmnu7u5nhzJBLOZXK5XK63t08O4cH9B52dnbpHf/jwYXd3D2O0&#10;paUlkYiDI76CS8uSU9JgbY48AfX52AeWEY4eby84cVSkJ4/raRjEnmvk6uwMAZE/CIEAipNfiDHW&#10;3tbW3t5WrVZv37r9xRdf+Hzetrb2/r4+GdUrb/d6fYFAQAgha9oHAkEpuuYLBcu0dI9HVdV9+1kn&#10;fndChH27veNXhxf/Zcxx/7dIJxXinMCu7v3pQCtH3n6ql7m2MWFMGRgcbGpurpcFUVWV1uvfOiCx&#10;oqpop7UiEkojBIAAYxSFoIzJkn2hUAgRqaLI2uNog7JIKG1vbw8GApVKpVwuExmdV7dtudjQvnTm&#10;UDG6HYuoXTL+sbWp3Q/cu05kp4eU+7Byz6ppmqura//6r7/MZDI93d2nTz/j9foCfr+iKqqiKYoK&#10;TjlRxhiiXRHK6/H+1V/9lcIU3eORyXstbgkh7kzcDQT8Msrq9u3bGxsbkUikp7unr68vmUx6PZ6t&#10;7e3t7e1wKMwtjvRJFNboKgAHRAqcQqi5uWNoaHbiriDUNGqqomix6KFnjnWPjVURBZOHAayvr/l9&#10;PsE5AYiGI4goBM9mMqZpTkxMbG9tPffcc4DIhUBESmg96bF7Yt3/loQrcfGWlpaR4eErV67Ozs52&#10;dHSoTJmZmWaUeD360NBAS0vStKxapba6ulapVILBgKqqlFGBQgihaXqxWGCM9fb2Kkxxng1SXHCd&#10;bTs1INkLp2+SF+46FXatrDwQnFXbXyzYNdtP+HVXk2Z0Ao7nC2C9zlS9Y25B2Of1nTp1qlqtLi8v&#10;r6ysXLl8+dDhw4cPHw4F/QJR07RkMqkoyurKSjabSySSTFHMWm15eblYLOq6rum6xXkdUXGLWg6R&#10;P0aTdIZW75I7P+XeM/XPbe57H6dd/Zu47Eqr87FjRzkAocStq1Oou3ABddVgligVASIEFygosWHV&#10;Okgo3ddN03RbVQRisVicX1golUoer3dkZKQmExk5zBRkYPxjmkPO6G7yF3B8QWzsbM9d8N+mgwAA&#10;EBJPxN84ezYaifi9vkAwaEm3CMuUqevrr5AbSm4sSqmMpRVcSF2JULKyura+uf7aq6/pup5IJH7w&#10;gx8wxmSyYumhjgJb29pk9SkQvM7H6yPbBdAiSBwbTQJA0KDAKDn+wotHTjyjMVoqFDia3oBP9XlN&#10;1WsA445n2MrScnNTk67p9+/dF5a1vLIyv7hQM4xisZjJZglAT09PfVDEXvX9pnHnnqGU+v2+9Pb2&#10;yMjI6urqb3/727NvvNHU1LS4MM8Y8fu9HR0dQDG7kalVq9VqNZPJFAp5RVFM0yyXy/LwSqfTHR0d&#10;fr+/zokaR+CezIj7dck1X0/R3Nbt/y4NbayoLq2Qp3k6Y8wfCIyOjvb19z9z+vS9ycn/9E//NDQ8&#10;2NnZGU8kBgcHr1y9mk6nb359s7+/3zLN2bm5Cx9/XCgWxg8dbmttlYieC5TcMQcu+iHuaLndPXfw&#10;QeJ6yO7nuPTrP2OaXZci2tKINGIo8FQPcja8KyQNoSGq14cHdTkIgEi0g+y4wK6sRRwHfDvdLNqF&#10;ToBIz0/uiPeISAgQIEwi9w1JGAghlmVtb23fu3ePMtbS0jI2OkYpbTgrQQPCIPZ5TJA47gZAZCE7&#10;QCSAMimVbcNyTUkDntiFaDqcd8cEAMqSxgA7WAVxZsoWNoFI9wdKWU93j8zOzC37INBUnTgRug0i&#10;cABPRLScsu1yFihlqqKGg+FYc7O03IWCISplXmrXCRYoUAhCwKjVnD6j8wq3+57NzIUz1/ICDsQg&#10;zOP1GEg5pWogoFKCKGoAFigWUkQAgpVqNZ/L9fb0AOBHH38cDYe7e7qHhofX19dPnTrV29tHCEQi&#10;kStXrtSNpI35dIGbu6faOfnDoRAKceTI0Q8//OCPFy92tLVNTt4NBAJLi0ulYhEoKZZK+XxRU9Wt&#10;dLpULimMIcJKbYVSWiwW/X6/ZVmKojQs1o5p0jGLAanLs9Jc4FZX6wanp2uPQ6j3brf6Sdk4MveX&#10;hhwO4fytI337Pr++HwXn6GTBO378+NDw8IMH9x88eHD9xo14IhEKh7czmatXrxw/dmxhfuGTTz/N&#10;ZrO67hk/cqQ5FpMMWr6HkAa/dvO7eqfETm+w3WcBgu3341JonsrhYL/RoXsy7O5JMrGnUXmaBxMA&#10;AC6ZEgAFoAByFzsS+871EyBRmsaXDa4P0o5EiMMcERCIPDQpAQpAkVCUDIY0tEJ7k4HczJQglsuV&#10;bDZ74+aNmZkZTdOOjB9paUnK3Vn/uxOVIGizODushhBJuwJAUCACEG0vebAFoidaEuQPjk2LABCG&#10;AghyQgUgtVElUudsrn0M0vFYUgcllADhXNSZC9rUA3XXGuLExwsEzjkCUFnfnAIhJBqKvPTCSx5F&#10;pwiEUkaREIKEgWRrKF3rBSLKXLmNjkg3W7SVsromXd8yDAkhFAg1GbEA0Oc3HS3fnidCEQAECGFl&#10;trYLhYLX6w2Fwz/5658QSn0ez2YqNTs7m0wm4/GY9H4yTdOmeWeSXf1xlBfpjONS+iihmqL6vb7O&#10;jo6RoeGvb92afvRIU1WL88xWRmGqYdRyuXzNNOSG8eiecCjk9/sVTfV6vfF4vKWlxefzK4rq2h72&#10;+SSEkAVRoD7h8ntE92Z6HCU4a0TqZFFnx+DeHY7uu5uQXJT2RHhuhyBhd7NuxNgXb5HPtBm0/CN8&#10;Xu+Ro0fHjxxZ39y4MzFhmhYXIpvP/R//4T/IWkvBUOjFMy8eOXbcktIAgCwBzrlVKBZMw8gXCslk&#10;MhwOgSs6GJ2oQfnlvgaHfSW+J7THzcbOewVID8zG5QSeOjwewDVzxKb8hmDj5iHoust5lWs5peM9&#10;JfbRhA5/s6ekrszvLJ7jZv0CLW4KxGq1evv27Rs3bnDLSrS3P/vsacaY9FxzddVhoE7XmACPAIZI&#10;gHPBTSKQIEUU9iHt7FWn37smt8FhXaMjAAQ5EUIDVClFw7IAqogWI0BV+666KIcgOBduDYjsFG6h&#10;IQ/vfDsCgAzsFLbxjgICQeLz+TxeLwLWyzjtoRuHxOuc35ELHOFlV2I/QsCW+IASW6oGmwrqC18X&#10;fwQKy7S2t7ai0WgkGhFCRCIRQgkKLJVKuVwuFAoJRMZYpVKp1WqEUuI4wezbGiNxmkwOLsv0jbwB&#10;pxwAACAASURBVIyMmKZ59erVWDyWTCb7+vqam5u3t7c0Tdd0vam5SdM0n88nBTTJqYXgu2RhuZL1&#10;hOPCWSJoMIJG27nif7rt0uCkjLP3UW4ZxH3LEx6854Nz+x45wy0Cy7/1VSaEKgpNJlve7O5+8cUX&#10;/8//+H/dvzeZzWYIZYMDg2defOnokaN2Bl17DIICnZ+f+/nPf46I2Wz22LFjP/rRj2T4V70DjvSD&#10;jxPHnm6Mf3FrTCc8jrXVXQYdNa7OZ0j9zl1MzPXrjpftutiWSwSA4wXhnCv1a/ZPnunuPCJKTPT2&#10;7dvlUtnr87722rdisZjU7BqjcB4pbGYlvVKJxtFnWVgslCoF1e8hPg8nxKAUKROESalS7F2W/WZJ&#10;dpyiULihWiatVBfu3s9tpJGxlpGhQHen8FBOqZB5KiULsQs+PW2rM1AAoAgUEQVyYQtuBIEIQQgI&#10;R6N+omOVnEJnXtDWQ+v7vDF5bnuT5Gv70WLjxBYIACsrKz6fT1VUmZmHCgIApVJJoNA9HglEeLxe&#10;6Yqx99h4fIftzUko5dwKhUKCi7GxsbX1tZZk4psvvxwOh3TdU61WZS5SGSBFCBGcA6FAiYtEwb2t&#10;bNZmS4go9f3GRftw/D+v1ee27sJaF83cHGdXe3oG2ri9Dg3vZJq7pCRHRUVKqRDIKC2VSl9++WU6&#10;leZcUKYiQjLZevjQOKWMuCVDBMsyb319u6Oj45VXXlleWb5w4cL8wkJfb6/Esgkl3OKFQmFubq6z&#10;s7OpqemJBAP7sL3/tuZMrJTEhcTads8jccRcBKgjR/WEVkAcWKLROTtgScoZbrldSOiJQAOMd3AE&#10;dOFFQIDYIsLucieymZb5yUcfX/ryUrVaMQxDEgplLJvJyA7KzEWwDyHaehMIrhBQEKlpFlbXrl28&#10;mH30qJLNMl3HUKDt8IHxb74Efn8NmA3Q7pz6/dfJVlgENWsBXktNPbrz6cXCwqoolgRlM1ev9p1+&#10;ZujFM8zvN1VmSqCGY52924AjIgjBcce57aKA+ssoAILJiWWVs1mf18MURVGIwlitVuMUkBGhMi4D&#10;a13CpVQL6rYtl9zQGJcQaJmmlKoIAbueri3Dkl0Ayo5mHzQghBCC12oVn9/n8/kIITINRrVWrRm1&#10;gwcO+n0+ACJ9qTRNk2mmZKLXep/kJqnLF/Xv6xYV2+8USHOsORwORyIRRWXNzc0EQAiuMCYQgQAj&#10;jDK6x3PKlmxsFgN1WVUWhJYGjR3clrh40JNbfa8i7uAvjQ87RbbdbN2VDWmXer7zLbjrg50daKdL&#10;hcsDf/+eS6HFMIypmakLFz5ZWFysmbVAIOj3+lPp9M2vvx4YGDpx4gSTIoicJosDIqVE07VgMChd&#10;BWmdgAEQ0bKsDz/8cGVlpVwpnzt37sDYgUwmc/PmzUKx2N/Xd/TYMRfA6mK7ewWkxjWPMTG5zgwg&#10;4PZbtYVHaaH++7//+3w+T9wNGp4z6PylNtojgTLYJVvZy2dzRecr24cL60C83V3n3Y3bqS3HEimH&#10;OBe4pfdSvrC0vMQ5FwJ13cMU1trS0trWtrmZqtVqra2tPT09sM+JJwU1pIg6gmZxvZC7/v756Stf&#10;iM01rVxipXItX1pf31D8nqb2VqGoBBiRkgp57MzWSQSBMCH8yCuL81/86y/yswtKuaRUy6oQtUp1&#10;K70dbk7EkkmgVAAIcHLcEUdNlivkrG4jkeEe25cUxlSBlfT2xfc/wHLZryrrCwvbK6tYrfh1jSoE&#10;iEBCsGFEk4sNsJPKd1N83fDmaGESL3iKYxVRRmEBohDFUvH+/fuJeLKru9vWUwgxagaldOzAAaYo&#10;hBJAFCgePHgwPDIsXYIa/ug7NTJZtnnv5nRbdfx+XyAQkC7ZzpU285JltGxAlcpfG8fVPjZxR2Kt&#10;Q/hkt43I+XX/RiiliEDs0nwOoN3YUoTsnPk6DFcnst3A3FM3sh94UW+7ll42S4iJuxO/+tV7S8tL&#10;iGJgcOjtN98eGhqem5+rlCsE6MjomEfXbSIQCEIwSk3LvHr16szMzOrK6svffLm/v19xkk4TIJup&#10;1KefffbOO+9UK5VcNjc6Nvbw4cMPP/xQUZRr164NDw15fV63uLpLgIW9lPl41rZj8LtgfftIkhZS&#10;Z+Cun13TsetJIKmwga41ZGHilL+075P/Jm6q2qdvpH5o2dKfU79lxxBHDxzo6u6Wrr+bm5u6ro+N&#10;jhaLxcWFhfWNjRs3brz00ksej2fXw21uikARVQAoliY/+mT50qUArzFRU5BSC3QkZrG08nCq5+gR&#10;qvl4Xc98ikYQFATVEndvfl1ZW1Msi6LweFjVNJhAq1Ran57uHRlRFKYwKmReDdipjTh7UkoxUN9d&#10;dMcMCABCCRFoVaq8WFq4/2BleqpWq1TLZb/fn+jqOPLCs0rAa1AqABBlKBg0ONy+zUngAwLlCUwI&#10;rcOg4CI13ImIo80qpKc+yFLw29tbW1tbnR3dnHOZR18yMk3XNFWVMpIkBM7lCYW7otnq5G7ze9cc&#10;OehCIymQzKYr+2P7QoIjejk6FyLa+oRkLMJ5qLPHoa7q2pEXdVECn4YIGtK3A2Kvb2xQQsORsMfj&#10;3ZG6Cu1ELk+QAff+9Dipbdc3Nht19phbINh1Y/0ISaVSn3/++fbWlq7pr33rtWefey4SjtaqtXv3&#10;7l+5cnV+fn5zc6M5MsgtE4WQnUfEWHPMMIyl5eVvvfba0LB9OJmmyRgDQrLZLKU0EAh0dHRMTEzU&#10;qtVMJtPT03PuzTf/5b/+1/sP7kejUao1TrI/OTpCdo9l/9lz2ZKJUzUBEZW6pNVQgEkdnALawLcd&#10;foVyb5LGw+pHk/zCbapxQAxbwpQ9o87TnOspcYgAQVJJfRj1x6q6FtaiiBhLJvqHBgkhDMHr9XZ0&#10;dKTTW6l0en1jo7enZ9egCQgKVKBCGWNmeWny5v2rn0OtRhmNhVvMctmo1DRKgkSr5MqFTNEfjiGI&#10;feW13dNKiEBQEDwCVMPMbaW4MBVhEaYwVfMC55aFWCpubRilIgn5gSODhiRFHLFtz+o0NDLYyUqA&#10;IwgejQRVD81sp/sHeg+Mncivpe5dv5W6/ygVjw0cG1cEllBwQsBETpGrUoMDxigiCI4COXGER+KE&#10;W0n7CqVMqmQSW6NQt6raxw9FJ1YG7OJWgGRxaenRo0ft7W21akUIiEajjFGBqDMmhPDoHkVRuRAq&#10;Y0IIVVWByTFKc/QuBRwBgAv7p4bHNLHZKNgTKKTJFwCqlkkJYZKiBSKisA2+6MhsBAiREGdj6SQ1&#10;ChtP3iGfCbc5odG3xzaFAtByuWIaFgA1OWyl1wqlUnd3t6oqNvd0WOlectoVnrnvh123uOXW+pHz&#10;hLvcX1InFejVq1dnZ2Y0XXvrrbdPPXNK93oA0efzDQ4O3L59K5Pd2t5OGWYXlWgSBQaEUHL16pVE&#10;MtnW2vrFF18oinL69Gkg5KOPPkokEseOHZNRWbHmWGozXanUOMd8vphItAQDweZYrFQq7dsl3Kmb&#10;75Ixd0my+42OyEO2cQY6+qkCdaJ5jGC1U3W0BUj7HU8jPOPOD/tI+fvd5BxHjnerLVIwwlwHOyGE&#10;joyM3rkzUSwWb9261dXZWTfZ7OgBAgowa0YuvW0ZhiAgBJgWR0KJwoAgCNOsVQuFgg9RUDlbf7rZ&#10;h4LAaqVayOcVRSEGV5hCCKMgKAEEYdSqFrd0Quj/z9x7dUmSXGeC95q5DK0yM1KWFl2yS3VXd6PR&#10;3QCIIcg52OEMyOXsnB3OIR93Xmb/AP8Fz+zrzjnLl8GSXCoQQAugdZfo0l06K6tSi9DCldndB3P3&#10;8IzIrCqo2bWHzBAe5mbmZld8V4FKjBZWmXieHButwDbpHQGQBAIzjD3HjnEGBw4fSOXS1dk9ra3W&#10;8vzC4q17ou9s+a4DlDJT+/ceSJWLHSDBQl0rklMSSh+Qcuob3BSV102oMYeYLBEBcokUqw/RcRVC&#10;XLl86euvv54Yn3j11dO5bC6dTit9NggCAlheWV5eWm40GsjY6dOnJquTAACIo1J5fNRbrZZlWYyh&#10;CuGOsSuI2SigEBLClSRCUOnHpRBSSgGDTJ/PU/GiXR+jY/Hngyfzou0tpGzVmmtr657nIzDGuGEY&#10;hmG02i3XdXQ9g8M1gIab3Ent3a2NnvAdicLoi9iZloi4pnmu++jhQwAcGxs/fuK4ruucaUhAJNOZ&#10;NGOMSDqOI0kgspCpIPa63bW11ddff/34sWOlUunx48enTp2ybTuXy3HOpZRbm5vZbFZ5lapIDN/3&#10;JyYmFEuzLEvTtCTbfpn2Ysluu6wa4wkQW0hjQT35FiI1nhLPe5BBMOyX4iSiCMPy9mhillHv8+cA&#10;BIPeFFVmYRFPSCgvJ0+d/OLLL+bn52/fvv3Wm2+Oj48PdgAo0DhUGDjTkOlCIpNMY5rO9ABISE8w&#10;4UmP66xYLACiSpDBdtuOkaqCBEq0JURfSgAuBXKu26mUBrzn+IJAABAPUzyCup6IWAJlG3lau3Ew&#10;NZ2AIxj6K6+/KUiCxhrM16U/eerEaqOx1qgvX9lkaVN6vmw7zdsPTr37bX3PlDR5aMGXoOQh1Zkk&#10;EiRI+UkDMEBlP5bxWVe+rACqYiYxZdUGRCAp1DPoNGvLiwsZ0+p32g/u35/ZM5cvFrjGpZTAsN1q&#10;/8M//iMClEvlXq/35Mn8n//5XzDGIKl6x9NmSAR913k8/7gyNjZWqcSZuCMKpdZESglCitA3BcJc&#10;DpJkSKYTa0bx1n+uLDN0Qby9YUjUioW56FPOuOt4KyurmXRGN3QhAtd13H6/1+vNzc5mMhmA0Nqe&#10;ZFRDg4gJ6MugbEnBIqlbPEfPVcwg8RoAoNfrByKolMuplKpq6nHUAGBjfQMAONcsywqEQI4MEYgC&#10;EfQcp9Vuq4Kt09PTt27fcl03lU6fPHlyfX3d9TzX80zPc5x+o9GwbVsBx+VyOQhEu92em50VUWDD&#10;c0a7Y3sZLX70mkjGGYJsB8pr/MNhdT2+RIJkwAhIJdtQVrDB/VBBaETKSjBCyujlka1QJ44oAjKS&#10;slIuv3L06NOnT1dXV58+e1apVHRdj9hCBN4puVrTChOTZjqHjkBfMmYSEjdTvgaYTbFMGnUVeL+N&#10;lw4pTfFXqNx9kQIk1Dhx7gmpiaDneAbXXSkChj6ClrJB454IJDCIvCjkdv1o1+kmkBQ1G4noM+ZJ&#10;EIAykFLDgHN9qrrv7YvLiwuZtD07Md5aXfvmiyvteu3unduHJ8sBZ8i4EJIhU04Oyv0ElDGaCEB6&#10;jttqNLu9HuM8lU4VikXOufIoJiAW2sEkMq5qr6jgjY21lZ//9KebzxZzmZzniWajfurMq7phBEIg&#10;opDSTtnvvPNup90+eOAAAayvramj5bqucsoNp4ahKEkInu8HUvb6fUlhUuFI4RrsPSklEKM4zihS&#10;+GQSnNu2mXcgYfHrYcKHYdQqEYRdJhCZ8EEogVxKhlAolo4fO5FKpzTOe/1evVbf8lzHcZaWl7PZ&#10;rGGaihqPKqRDLXngdyNYya34fA106Pr4lfqvsnuur6+vrq1tbmxOTk0yrhFQp9NZWHjiOE65Uh4f&#10;HwOCIPAZMpISGeqGPjMz84uPPnr06GFtq1YsFlVI+LNnz3758cc/+tGP9u7Z88knn6RSqWvXbhw5&#10;ckRRsY2NjW63u762/tabb8Z5Roeo2448fseJ7CC1DVnbEmv4omJ9I3fd8TaS1DGQQkopBHGmqvAC&#10;ABAAAwVuvDQNg1HSHvNSCkEoAADGmK7rp06d+uSTTzzPu3L58pkzZ5K3UWFaBBSA9DnuPXli9f7D&#10;x19dob631vckgUsoDNMqVfadOKVncpLConMwMk1ERMYwyllEAMos4DO0U3ZpcrL1bKHT7fR9nwMz&#10;NEMaGtpmoTqmZ1MuBz+QDFh8Dgfy8/ZV3XH9w2sorHknmVItCSVIYJ5lFA7uz+6foyCwJWXzhVaj&#10;efurK+2Fx/vd17md8gNBAK7nCSF13QBEKUkK33N63Xbr2rWrD+/dbzfbSlkORLD/wIGzZ89NTlTT&#10;2axm6CotEtdNxgxD1zgDlKJe2/rvf/1/1ReXi4ZlApIkyzDKY2Wua47rbmxslMqlXDbnB/6HH334&#10;dGHhzJkzlmWtra6mUinlfAvbQRYl2gBDAmh12lEJHkZSZUej2BkQUc0/lJ2VyCbCElnb6lckZbhR&#10;2S3ej8mvlHwYLrvi99F1kgAYIYIU1G63ms1mt9MXAgxD73TbxWIxn89lM2lD19rt9sLCgm3Zhw4d&#10;HOZPu7QXXjDYBrukZngu0C6TajfXtJMnT966fWtjY+Mn//IvP/jBD0qVEhK7du3a/PwTzvnc3Fwu&#10;l9cNvVGvNxqNtG1rXOOMnTt//qtLlx4+eJjJZM6eOWvbtq7rh48cmZmZKZVKpmneu3fv008/O3To&#10;8Llz5wAgCIJr165ZlukHfqlcjmf6MtPc8coXim/JxXlx5o/nX6CUUEJCClEYpZ4PTGwYgjbhVTuV&#10;8xltoyhJKIpHr5NE4cCBA0eOHr18+fKVq1f/YGlpbs+ewa8gVJUlR58xz9CPfvtb958s+I227Dnc&#10;0FLFbGXv3OHz58YOHOoz5gFqhEQk+fAKEBESxQmvAUCgqiQA0tAOnz69/vB+u9sOnaQ4Sl0zC7nq&#10;3j1g6h5JgcikBAAxwsC3UbrtGfXiOUYxt0RILDxzEqSSd3ggiaFp6BYGktna5KED39y4CVIGjTaa&#10;KdKNx/Pzn332uW2n3n3nnU632+l2Fp/MX7/0VbfdTFlGJp1JG0av12MMA9+/e/Pm119dKpRLb7zx&#10;5v5DB69cvXL33r1stnD02Knz586WCjmn1/35v/xka3l5MpVOWel6p5tOpdKpVL5QAIArV69+8MH7&#10;v/d7v3fwwMEvvvyCM76ysgIA7U5nc2Pjtddeo8Q5jDhWKI4ZulEsFpaXVzY3Nirlskpv1+l2pRS2&#10;bafTKWUDiNCTbcsoI9Eult4GaMmO+igMgLUBmYu3WHxdEp4BAsKtrc2lpWXf9znTEHUpRbfb2dzY&#10;mJmdnqxWJ6uTQsgnj+fvP7gvpJiZnrYMU6nb8DLMHSEa1O6XjJgRnt+SgBIiBoE/Pz/PGOv2elcu&#10;X7539+7FN99wHPfWzVv9Xs8wjH379nGNt9rtn/7sZ59+8kk6lTJ0nTOOiPl8vlqtFgqFxaWlVqul&#10;6brGuW3b9UYjn8v/6I//2LIsXTcCP+Ccnzp96m/+77/p9fQf/vCHhq57nmeaJkSJaV805h1EuZfR&#10;TOMF0WDEx+8liWVyRZW/BA1Q6Wh7KWBOhYhS/DYhfyEgYshTtjmn7CDIhCqhKtEcqcSIyLl24cKF&#10;q1evep537dq12bm5eHjKcgaATJBE7Gu6Ua0ef+fd1ScLKc3IFwqT++ZyU+PCMnuAARFE4awQRRcq&#10;j4DwAETBR6FxExkgEWMu55k9e4+8852bP/9J0GiaXOeG6Vja3pOnx/bt8yQgEVdBZMhUBD0kKBpE&#10;h5yAlHkyzoaiCLqQEiFU8ykyrTBlp1bpmKQkxgWBBNYD0NIpcgOS4LtStvtfXvvs08tfbmxtHtyz&#10;97MP3l9f2Vh6thT4jm3wciqTz2UY574QXrdrG1bWMHv9vo0c+u7HH7x/68Z1T4rA9dY7K7Wtmtfr&#10;fOfb31599HDt7v1ZO53XbTcQyHgql80XCobGG436jevXL1y4cGD/gcfzj3O5fKVU7rTaGxsbW1tb&#10;uXx+c3OTMxbnB1UkGpQBQxIAjFXGep3u2up6v+8gou/7vX6PpMxmMoVCoVgqaxpXzwLUoUVUQHlc&#10;tjdEP0Llckj5VHsGYk+Pwd4eIHoY8USFURIpixUiCWx0W0+Xl6UQGTs9MT6hGQYBtVqtZqOxtVnL&#10;ZXJpK1Udn3D7zsbm5tOnTzudbrlUmp6a0nRdSjmQEIfOVKQxhj4rEXqdLP4UexbsKOw/59hGkwpb&#10;4AfXb1xv1OvIMJ3OdDqdD9//gAiVx8z5U6dfPf0qAhq68dYbb+6ZnSvk8wDg+77jOK7jeL7ne36t&#10;VltcXPQ8r9ftuq4bBEE2m81kMulMVjeMbCabyaSJ6PyFC9VqdXysHCoaIdK/g3r+fEFqt29Ddp+A&#10;8Chq2nMYxAultqEl3n79zlgAqbytESGEOLw2ufZRvzvqpGzkMgCYm5ubmZ5eWV29cvXqmbNnZ6an&#10;t5PGsBBAgOhr7ODF88cvvmYgczzPR3I4SsYIUMUAR6pITOkHwoUiuGEae0XQGQgk1Jg0rAMX3yyN&#10;T1z9xSd+1xmbnCzunZ05eVSaplCSBg5U0d14kbKxEFEQBKFrvloiACIKSCJAIARnDMOCKQwIpAip&#10;vUQSgAJQIgZS6Lr90Scf31x4stlu9MkrlkprSwv91RWv7WY0PZXPaQwZAvXdAMCXotVqaqaBRIzI&#10;YoxxnrHMVrPZ6HQAsVAoBb68/MWXzHGe3b5luf1qqQiB7PYdw7YFwORU1TSMew8eSSlPnjy5trZ2&#10;48aNUrFEUhJQo9k8duxYKpUCxL7jcI3DwCSF8YYEANsw987t2dja7PV6ksgyrblKBRlr1Bsrq2vr&#10;G1tjY5VCoaB8qdTyqcVjyqMNw+QMEe2LUNdtezJe78F7BapEFuRI31AEJmJDvghq9YbjeoVcfu/M&#10;bMZOKSQym0kjUa1Wb9Qb1rhpGEa5XOr2ukzjgLS6ttrpdvbv22fGfpcRrw8PJAJEJjgZ1usK4xAD&#10;IRBQPd9YZaHth/lXamrnOI4DiJPVyT/6t//2/r37q2urrudbtn3k8JGLb1y0LYsxBpLGK5VysRgr&#10;SapoJERMV5lBhZS+7/e6Xd/3u91uq91uNFsra6udR51Gvd7v9xV7CXxfSnnhtdf+8A//AHc46zsd&#10;h4Rytut0tk8t2cPvJF9bLFnED287e1Fs88VPZceJhR8mfs04KxaKb7z55j//0z9tbW09fPBwanJy&#10;KE1bDLsEnAUgfCkZCamjRFRBNuFF4fCVxClkVHkXY3Y6mAZACCZTgMANrSdkav+h18dm/G7fTmV4&#10;NuUwCSiBZOh8IyQpr6vd+AkCEfm+rxs6EQUicF2PpHQcp9GotzstxrjjOCnbTqfTmq6TICKQUhSL&#10;xVQ6zQhVCLjnB03P7be7Dx99w7NprslSKsPIs3WWArIslL6DrorrZFyyIAicwAWGHb+fMqx0KiX6&#10;Dmm8UClP57JLq6tPnjz1XS9tZRtbmzcvXUoFzkQ+C56jcz2XsRq9vhakqtVJBCaF7PV6X3z+xerK&#10;SrFUWltb8x2XpNR1/dChQ3e++aZarbIQ7BvkOEzqVlJKTdOqExMQ2W2kEIZh2JbdbNpra2uLi0u9&#10;Xn98fNyyzOhpJQST0LQQkopQk3jRCSEI3eEwakTEEsgAEUmgbq/baDQQYGxsLJPNSj8QgdANQ9eM&#10;QrFQbzRqtdrE+AQApDIZzTDIc9PpjFHQV5aXnyws7N2717ZtKVUIRxIeAgoJa5iSBhB8P0AAKQRj&#10;XImNseT5kqjcThsMiaherwe+r2nakaNHTxw/fubVVwMhuj0HESzLjsJdQz6fjH4Lw0URMTJzIyJn&#10;jJtmyrY554rnM86FlJ7rbm1tdTodAOq0Ws1ms9frTU5OqnWOu02iMUkJaZRu/KptV9L2MqTnZVTf&#10;AWuKX8euamo6L29c2KUxxHQ6dfr06StXrszPz1+6dOnCaxey2awQAiiUaOKGgMC4Kr+kBgihiY4w&#10;qtyDkTNPEqEYnRqSUGdIEBBjxLSAASsYVj5HkhykICKZUsjQlTTheBqf5/ivFPTTf/mXx48fj42N&#10;ZTIZ07KISATB6urq2tqakIFlWZlMxrJMKaSu60TYarWQ4aFDhyfGx/fM7WFmigni3Gj6brPTTmdt&#10;bmr9ZgsMkFKUc2XR7grhMAQNUAMDAQ2uWVzrOf1iPl93u1zI/TN7KRABkivEyuIzy7JtXSM/0HRJ&#10;/Z7vysnJSlbX0PMEoZXLeO12uVQoFsuMaadOnsykM7V67fULr+XyuY31jZs3bty5c+fwoUMT1eqt&#10;W7ecfp9zrvhbvK3jJQ29bSO8ARE1xoBzRDQMo1ypZLO5jY2NRqPhB/709LRpmlzTAt8nAOH7fhQJ&#10;y6LSwmG32+3RmHQ3i0aQvEARRJmsS0LENa3b7/W7XTudHiuXhRCPHj9inE9PT1umqWk6AgaBUDtS&#10;0zTTMludti+C8YlxAlpeXiGAI0eOJBXjWBtQiidjPAiCWq22VdvyPR+ANE03LTOdSmUymWwmy7YL&#10;Mr+q4CalCPzgyuXLnu8bhnHq1CkM81qjwjEBgSEDBCSOMTUdgbEgcbrjYQgR5j1TyVQ0XS+Xy6VS&#10;iTNGUihxJ3boieoNbQeaE/PaQZjYTlXin+y2CL8TqW2o7Ux9Y610p8tenlqrHoSUlUrlwIED8/Pz&#10;CwtP7ty5c+bVVwFR48NoJY+JCyNUTquRi65y8orXLTmMoXFGLwAQmAQJSIgSkQFJJAmSmFKLSEF9&#10;cqAZUaxSbz9ZhIj9fn/+yfyzxcX19fVUOi2FUEfLtMx8PmeaZqGQz+fzlm0Rket6jWar1enMP5lH&#10;xstjFTfwNS3IME0A46bBTV3nDKXknq9LQmRer4ueyzhHZJzrEoEj+CLwPbff71YnZzOO1dqsP73/&#10;AISUnPkMfIaO2TWRMSnaa6sFjRVtM2campSBBKFrnb7rM57Jlyw7hZJ0rh05fJghSpKca6ZuFHI5&#10;XdMOHjyYy2a///3vp1Kpn/zkJzKiHRgl9oplpYH4RkQqu0kUaqoI3PT0lBDB1taW57qVSoVrmip5&#10;2ag3XM9FQM6ZYRi5XK4yNmbouhhJs0K0Q7nQoWet3sik9y9Ct9cDAks3kKDT6TSazbGxMU3ThJSt&#10;VouA7JSNnKkSOYVisd3pdHs93w/GJ6q+HzSaza1arVDII0QVZBJEnAhqtdry8lKz2QRA3dABAFy3&#10;1+tubW2ZpjlZrZZLZV3X+ciZ33Eiw7MGAAKVldoyzUw2Ozc7S1GQFiDGHBciXX2I8QzJlmh0YQAA&#10;IABJREFUK6OrqvqJFzC0FVCIOikFFqKFjTvZdcC/rtT2u1VI49fPGVyEZ0RvgYAgrin9qzQEAEPX&#10;33zjzU8//ZSkvHz58skTJwzDkFLy7dSNVCwRhXUeB6mAQP0dYPzx+GPGMjQ75RGPCtEHICBlMCBk&#10;kgIMxUAV//PiORCRoetnzpxdWVn503//78fHx1U2DiCyLMs0TcbD8hGKMRKRLwQA/j9/93fPFhcB&#10;gHPONBa43ueffdHu9mzTpECQLw1i/VYnk00vry7bwHXT4prOWcDQ5Yx3u10hAmS8vrymcV7QTF3n&#10;Ugon8A2d9wK/02wHfqADTyFmDC1raMJxnEAAaB7pK/W2ls8VxsZBxQMQMsaAc5IUSJ8hptPpt99+&#10;2zRNKaVSxzzPU8gLhNilTCYXieAnVHXzZAwqxXYCxqanpxlja+vrGxubXOMa14QUnPOUnbJsS0lt&#10;lEg3/2ucEIowNkjYczzfIyDbslDVM0SUIiwtXK/VgSiXyzHO1dPOZLOGZbba7W6/l8llcsV8vdno&#10;9Dr5Qj52Ch3sDMSNjfXVtVXXdTnnuVyuUCyqRXP6TqPZcB13aXGpUW9MT0/lsrmk7vbSUyJEXFlZ&#10;qdVqQRDs37/fMM04QiC5D5Uuojy8R+la/Pa5NHTbpo9J3qjF8vmP5leb4Pa2LYH48zra8ZuBfLqD&#10;4rZzN0ORJXEYdDz/OIvSSzaMkg0iTk5OvnL06JUrV+/fv//xJ5+8++67uqap5ZMEQCpuZDBJhcoQ&#10;EUVWy5DWbdMYBsrj8FwSswJQpzF8JxUTDD2rlAk4RoJpqIOkdG0aRrFYqk5MlEol9e0gvU+yahyg&#10;lMSRaZq+b9/eZ8+eCt9LpUwAubi8ePPGjYyd9pwuA9KZkUtn205fbnTK3EZb11Jp3/O73a5pGJbO&#10;C6Wi5/m+6zECXaLsO/2eY9u2qfF2t98LXFKqQSBnpmZY0DeZdP1ASAyQbXU6rqEXx8bGJieUusGA&#10;AaKI0tcommWYJoUKFwMAwNCAIIlIhrVQh6CWaD9F9AUVLodSSgaAyKanpkrFYqPR9DxXSrIsM58v&#10;GIZOAFJI5TQvSZKkUWAXGQNJMSQBUVZYBZNjmCogfPzJ0xH4PkM0LZMIGGPI2FZtq9VqMs5JykKh&#10;MDk5GeZTIjINwzatbqfr9PsiECk7xRnrd3u+7xssAoIRESCQYnNra+HpghCiWCxOTFQL+bxidSr7&#10;00wws7a2ur6+UWvUHc89cOBAOp0OMbkRbW6nxggAkNqd7vUbt+qNpm2nDxw4oGm6miQBoTJUh6VU&#10;lc0r9CEdyG6J24zeMVKuKWwyssgkUJ1R5XFUMUp+MnSXHQnUMPmKfjMo1jd6y1+bZA6pzS+8Pjkm&#10;fLmfDPoHiN0IkOG5c+cfPHzY6/XufvPNhfPnc7kcU9ZPACEFCAq1GwkQZxCFwS6PLFPDUueuS7Et&#10;9w8Rhalhk3Faau89ZykHYjki48y2LF03Ru8oxaASNoXFElAEgc41klLXucZZEPjLy882a5uVlI2o&#10;AscxbaSE61bMDAfcwqDTbvXaXc/zIJvNZTJCBP1eV3gBci2VTgeO67Y7GdPy/cDzPYHkA3BNQ6RO&#10;v2szSUIEgWj3BVqaVSkfPHRgYXNNMziBVGoWjowcI80rVkNCK5OUpNRSNcFIjsMYkAWQCbErVFSD&#10;cJEN3RirVCiqi4yAUkhE5IwhQJiygoaOJAAAiQH0FqrAjN2+dWurVjt54kQulyM1ZUBEDISyVqMC&#10;8ojAiCTQ2dnZ9bW1fq9na1omn5+amtI4F/H0iQxNDzzPdRwE1DU9lUp1u91+r2dksjHzlgCNZnN9&#10;Y4MIKmNjCkBUmJeSAxgiatrk5KSdTj199qzf788vLBw8cEDTNQ0ZgxcdFlRGbyKCWq1x55u7QSDn&#10;5iaPHnmFM54AXgKSBIBhBE8kem2jA9s35W7nVIlnsZ0hefEOMhDuTJ2HdOHtE8IdkaL4l2ptX1oh&#10;/U2x/l1bUiD69VTruDFkx48fO3Tw4OUrV+bn5x8+fHj+/Hl1DyFEq9XWNM417d7duxvrG6+//rpl&#10;mAwHEADCzrLpbsNOvsW4hsNOj+Ql+QRJSZI0TRtUWgKAKDRKCjl0vVouxpAxNHRDCMGB6rVNIYNA&#10;BoggkJhOwvVTRLaEQIhet+MFQUrT0pYeeEG/2+32+s1Wy+KGqZmWkdINM7BdqbNOr99y+67BUdfS&#10;6ZTb7tW67aypcxl02h1Psn1ze9/51z/Qs5nNjz7MpDNKMydSThShFj9a3k1K6ftBt9drdzpEKm6F&#10;Jfn5oMLZyFLvtk+GLFE7itjJNppVxfW8mzdv3r17V9O0CxfOE0HgOK7rXr5yJZfNnj17VmXMFIEI&#10;Y78QELFcLhULBaffJwLLMg3DiIIiIj8eRSFkaJsyDbPdaiefo6Lyjx89cjxvfGJ8dmbWNM1BAASE&#10;GK1an2wmu2fPnuWl5Xa7/Wzx2ezMLNM0xp5XoDq6CwEiSbp1+1az2dR1/ciRIyo8gGKYmaKMO3Ew&#10;4YuUuViqSj6XePGllCICi5+DqSXhuaHbjd43SdSeMzaKsLYX7IPnzO2FlGjHC17mdqM7e/RXHLeB&#10;aGrW6XTmO9/5zp073zRbrZ///Of79u0vlYrImJDy888/u3X79tzc3EcfftTv9x89fPhn/+t/9KRA&#10;VeaSc4LnZevfbXjJQcYGvh0f1egsht6G2YMZCyL7EUYIRZJGxPONfsU55+l0hiE2trbu3LmlmYbU&#10;NADBOLZF0G00xiVjUgghNOSMw9T4hATarNc5cgDiuqZpmqUbusZrjVbHd0TgNLyey4hZBnFmZ9JO&#10;3/EFtR0XfE8zbMswXZJ9ETj93tj4uGWZmq4PwjgpzCwUxopuJyVBELiOo+rJDq2jmm/SuJlc8902&#10;fSwdxH+TqzfoBEK8Sd1CBakGQRAIIYV461vf2tjYePLkSTabbTQajx4+VHbYs2fPydjBF4EkeZ5H&#10;YVpexhik02nleEbRXeOzDWGWNkRkDJmk0Ed9+9SgUCwS0czsLDLs9XuMMca4phDDhFOBruuZTGZq&#10;aurZs2fNRjOVSk1Xp+IF2VGhCxcBCRAbjca1a1eJpGXbFy6cDzuPBOoIWlQSGylU5XkJlkfwsuQL&#10;1VG8/hTZmnfsZEdFFV6CvCRnPcrPnueyu62XkU+ef9sko96RA2/rauRhjPY2OvRh+wCEVZr37N27&#10;Z++e27duPXr06NKlr773e7+nIS4tLX311VePHz9+/PgxACFCu9NmnGma5riO67qqhPOOZGu3CQ5d&#10;qUSrHUe+Ww9Dn8TyI0XVgJL7NVkiCBN+m4yhEBIZOq5z/fqNeqszVq70u2237wVBQIxpqKPGiWk6&#10;N/UuIbM8koKk5CiAAiGQMV8GPel1yDNKOWzL9Xa9Gwgtm5Yak4Cb9RpJkbYz5LqlYplz7gSy3mk+&#10;XVnyiYqlkqZpvhAY+u+FLa4bkjgwQEQsAuNgJxNNODUWZsXckUjFDRGDIHi2uFitVhljnLHY92p4&#10;qcMeCAE1TZMkRSDqtXqtVsvlchsbG+l0OpVON5uNq1euPFlYCHx/amrqve+8t2duj7o759wyLdf1&#10;Ou3O+Pg4EVKcazoaHIGKXiAi8jwvCALGmGEYAAQIvu+jyp+uakuHU4PZmVlfBPV6vdvpuq6r5F7b&#10;tCrlSi6X1Q0DSBUfCBAxnU6n0+l+v99sNsfLFdMwSFIYlhutydAaMa4hgzvf3G406oHw5uaOZjIZ&#10;z/NUjdroelXvLeJNUsZ+xbvt3iRVSp70HU8rJJMGbX/iQ0R59JrhRzny29EtBC+vkG7DnwAA4MVy&#10;8P/whgBSCCB47733Hj963Ol0Pvzoo3379pfLpQ/ef39+/gkgHjxw4OnTp47j6JqOiLquIdpSiJXl&#10;ZeVJEGVn/dVU44g57w4BvFwnfccJiyKH+GPYmwK5VfBd0huZiIJACBEYhr74bPHm7W/6gXy6vhl4&#10;rs61sfLEmdPnv/nqktvabHFwA1cg6Cljsb6pylaYDHySVsrSdC1g+KRXk0GgaWx8fNpjvCd8nzPH&#10;dTVuSEKm8ZSRJ0AhkGua6/buPLzPmHaxWiUKA9MYoOf7y0tL2Vwul83GgjDF4cZEmqZBCDnv0MIz&#10;Q0g4zOpHCRYRrayufPnll++++24hnwcli0X+DMkzgyoRo5S+7zebzXq9/uDBA5WcmXH+6NGjQ4cO&#10;lYrFWr3+9re//T9PTX722eeXL12qlCuarkkpNc4Z1yzLbLcxCAKSpMJCR6dAkZTdarbq9TpDlslk&#10;gEBKSqVSnXan3qhn0mkgwqguxFZta2NzU9lGiQgQhBC9Trdeq+Vyudm5uWwmQzJKt4NQKpcajUav&#10;16s3GpViSW7PLBKvUvxCStGoN76+erXVaqXSqW+99ZaK5YhFbESkQaEjSSCVTxTSCIfYab47Ppek&#10;PDX64ZC4o9IFjfa/m9oXM7z4QStjVHLDaDs9nIFRQ0YHbHROtD0PEu7EWmkIhny5lhx6sv9IZobw&#10;q+39qvUDRF3XDx8+fPLkiUuXLq8sr/y3//Z/Xrhw4fq160Ty/Pnz77373n/9P/5rKAQBSAJN17K5&#10;XLPVanc6+UJBRnLT0GAGI9mu9YBSPXYKa4+f+kumMCIip9+3bVvTNIoK5EUiD1DE9+L7CiklSSGF&#10;phu6YeZLJQE4u3dvtTrJGctlsnv37DGY9eibe91es9WtByLgyH3f8ZjQDaNSqUxOVDPpTD6fA4Y9&#10;p3/vwf12q7FndubIkVcCbnxy+dJ6o2GZqZRmuEGXa1o6k2vXW4ahExAAe/rsWXVqStN1YGE1CREE&#10;Dx8+/NlPf/r6xdfPnzsvhWh1u3EdezVyTdOUrsoYjub4C5eUJEOmSPmOmXDC5WXoud7G+nrg+5qu&#10;kSSQYZnkpFEifkyB79+9d/eD9z/Y2NhIpdPHjh2bnZ398ssvr1+/PjMzY1qmKj7PGZ8YHxdSvv/+&#10;+wBw8eLFI0ePElEmk93a3PJc13NdO5WKxoMRK0SIsqL3e/2V5RXHcbLZbDabY4wDUKlYbjZbz54+&#10;o0BUq1VdN6SUyysr6+vrXuBbll0sFtPplPLU67Ta3W6n3myypaUDBw5oKgk7ECLadiqTyWxsbjRb&#10;zVwmaxiGkIJRHDc2srOAFhcXnyw8QYZTU1OVSpmxKGtTeEWyqHO042gHPh1z3GHHt8gDH3Y6MjBy&#10;BIYu2A0I2mlvJAm3ipoAPwhEHATGQmqlqac/3AVB7E+rDtWohY+2c90YyEjceOe2m8CZFHmGWEFE&#10;NUIgCxPTjodBpBKuEgFZpvWtt75175u79Xp96dmiFKLb7Rw+eOiP/92PGs1m4AeqLIhUBmpEZCxf&#10;KLiuO7qgo0Q2yY4GV+6SXyL5ZVK9Gu1T9dXv9w3DHJLLlEyEQ0uHSEgSQCJyXQemZfPFH/zrP8xm&#10;M6ZhZdKZwBckZafe8kA4UvZdTzcYmpyQUmnLzmaOvXqyOl41dTNl233XWVpcqtUaE9VyZbIieVAo&#10;FN799rc+/OSLlcUVy2KccdS5x0jLpRA1A3nG0DteSzeMYrmEnCl1xnHd69eulUql2dk5IlK14FKp&#10;1IULr5lmuPXVKWWMRbuGcLviqWjW6GoPbRVElJJy+bxpmo7jiECYpskYi6WYoQWXRIxz3w8s287l&#10;84au79u37/r16+l02rJtIvI8nzEmguDv//7vl5eXgajdbh8+fDidTkshgGEum7Usy/O8ZrMZBloO&#10;zn/4pKUQnu+trq66nouIuVzOMAw1asM052bn1s2NjbV1BlidnKw3Gqtrq4GQ+XxhenbGNE0e4Yyl&#10;Yqndaj1+/LjT7XZ7vUKxAAQqOzHnLJVKMcZ7vb7re5qhD3T/wVASqwVw9crVXq9rmfa5s2fL5XJU&#10;5TU2wKjfxEcqPGQ7Lj7RsPUAtu/M0diP8NuExPDrtkF20mjEynIlB4BdmAH+V3HZ/Z3ZSHdoO0rX&#10;4TaNBjPA7NVP1PMJ150OHTp08fXX3//gA9M019fWS6Xyv/vRj6ampp4tLgKRruu6rkOEdKucB7Zt&#10;/6rjHAWwk1OIeZpics+VXZFIiiBotdsQIdAD4CM6n2HCjMSTIKWQStlsNdfX1ly3X6mUTcMEIo1z&#10;SQC+cDs9kiJfLDCNUGfNZrsyPt7sdj/65Sdj5cpYpVIsFDRNu379+nh17NiJw8iCTq/uC8cyMu9d&#10;OPvT1oerWzXDtKXvO0Er8AOQaFm2lbIzeqbb6TabzVKpDIhEMP94Xgjx7rvvjo+PqWF7ntfv9xkf&#10;sE/LNEOjD22ja+GSSgEEGhvU7o2AuSgyL6n1ExmGkc3lhBBCCs/zOt2u0+/n83nTNIcOodJJz545&#10;Y+j6L3/5y42NjQ8++AAQf/D7v3/79m0iEpHKb5rmG2+88WThCQC+8eYblmkRESPUNK1cKi0tL9dq&#10;tXw+n06lISGnICIgdlxnaXmpUW8whmNjY5OTk4hhMQophW2n5ubmvLEKYyhJ1mpbQSAM05yemc6k&#10;08mEEYiYy+dSqVSj2Wg2m+lMBpUohQgElmVpnPf7/V63q3JzR4DZMJYiiZ49W7x1+xYRjI2PnTx1&#10;Kq6QEAsGEV1L7tBB1c1RTp8keeEKK9fNnVS0HVWWUdFn9LKdxKNtJgsiwshHMr51LK3/jwi0Gh4d&#10;EL4EnRwS3IZ40dASJ79AQMYZgnb27LkrV642W03btn/w+79/7JVXfN/3PE/VT7AsK0x1jaDsZZZp&#10;PUfYHG4qAkGdmd2tP1FWbvA9z/N9TeOmbgxkk8FBJSLyPG91dTWXzfpBoJvRZQgU5vVG5CzJA6VU&#10;sI7wPO+f/+mfFhYWiIK0/Sf79x8glCQRCPrdXr/X9zyXDOCMvL63d//eXLGU7bmtTtfp9x88fKiS&#10;BSLi6YMnPeHd++a2JO/08eN+T6btYi5lrXX0QOdWJgsEpUwGGXP6/b7nd/vdVDqdSWXUMvS73Zs3&#10;bxx95ZVqtSqEdF3XdV1EdD1v4cnC1NRUOp2WJHv9nhRix5MjpZRiOJnXKJ9LfqVrWiad3qrVGOcr&#10;y0ura+t79uyJHZ4huZEQpJSBCP75J//cbnds2z5//vzs3FwmnVaZFIUQmqaVSqVDhw5pmlav1+fn&#10;51W8ASBKkoZpZrNZ0zSdfn9lZWXP3B5dN+K7CCld35tffNpsNhlgsVCsVqsgCfi2YSNiJpMRQri+&#10;1/dcSVQql2zbFjKMd47PLQPUDd3zvFa7NUVTMRpGRLqhG6bhum6r1SqWSklpCLffy/e8S5cu+b6P&#10;jL3yyiuWZYmdaE3Mh+N1HhUAh1n1yOnbSX/cuQ09U9rpt6OEYpAkNNKLk3GmSZ4npfydk7YdFM/I&#10;ELPjlbGEouCwMD45ChpIXjy09EQqBSQDIiDY2tz65S8+chwHEd99773vfve7hmG4rlurbQGApmmV&#10;sTGNa0TEORdCWKYlhOBRXcWXm0gkbI+wSqVDep7X7nZv3rr56aefNptNZKxcLp88fvzCufPFYklK&#10;iQwZhA76jLGVlZXFZ8+mp6db7Vaz3ZZSbGxstDudrc3Ner3e7/eDIDAMY3x8vFAo9J1+p9vWNf3J&#10;wpP19dXHjx/NzEzr3FxYWDh04FAQCJKkIddNQ7etdldIKfxO9+ixI/v27vvgw08EalwzT5861W7X&#10;m43a5uLi+fMXdCv985//U6dbn5oeT2fyNrM0NM6cO7v4yaeF8gTz2be//e39+/dJKYFBv9v727/9&#10;2zNnz01WJxnX6vXGz37+/tLScrFQbLVbCwtPf/6znyEi4zybyfzyl79st9t//hd/kc1kRCCUSSRU&#10;S5U/RIQqbrOivMi8rn5up+x//Md/HB8b45w3W81ioZDcTnGIe3hHZP/5f/vPi4uLf/M3f9Pv9z3X&#10;DSzrT//0T6WU9+/fr1arIVlELBSLrRs3Ll++LKW8efOmnbL/43/6T6ZlzUzPPHv2dG11zXGcYqFU&#10;LBaJSEpqt1ur6+s9vy+FKFcqMzMzhqYx5AMWCMrvHwVJQug5fcdxNE0rVyoEQEIsL62WSiU7lQIg&#10;dUgs09I1XQRCRriYlApHQY1rnuf1+n2n73DOdV1TE7ZNKwgCIQXnmhDBo8ePLl+57Hju2NjYiZMn&#10;mcYFSTZ6/pSOF6/29lM6pHsmH9AASQDaETmNGTmMUDRIMJ4hsWuXJpOkG0O3GEreIr7L/wdS20u2&#10;eJ47SrmjDUPDguSMd1rtzz/99PbNW612a8/ePefOnm00m4yxTqfTaXcQUQhRLpUY55sbG4tLS416&#10;fWxs7ODBg0Or/Jz7DujadqxaNSllq9V68ODB9du31jc2Nre2isViLpdrtpo/+9nP11ZW/80f/VHK&#10;tgdphwmElCsrK1LKZrP54x//uN5q+r6vaZpt257nKe7UbDaFEA8fPVJHwg8cInJdz7JNyzKmp6fW&#10;V1YZYhAEHBkSCinMbKY0PbHeeCYhmJyp7tkz2+t3W51OvjRx+OjxRwsLndZWdaJy4uTxjY3Nmzdv&#10;T8/sa7eLhq4ZVklIuvvg8e0Hj/fvPfjOe99PG2k7ZQECkkCOQVcSQaVUloF0nP7nn3/JGZuamlKj&#10;NQ1jdnZ2aWnJ87xsNnv69OmVlRVD1+OK8YknvQNqs9OGgKSkgJGPNALall2pVL73ve/NzM54nqdx&#10;DZJ18LZreQCg6/pEtWrb9tbWVrPZrIxVLl58Q5VrOXPmzNLS0tLSkpByeWmp1+1++eWXU9NT586d&#10;s1MpQzcIKJvLzs7Orm9sNOqNdru7vr6utGbHcRGBMZgZr05NT+u6KvIbZz4fNCEF49xxXdfzDMvU&#10;DR0R+45Tq9d1w7AsCzkHBNdxt2pbkqSdssMCI+EJJmSo6ZoCFn3fW17ZbLfagQgy6fShg4cMXfdc&#10;r9Op5Qv5r7/+utlqEeCJkyeL5RLjXAoRR4A892RtoxQUWn5YUucYXEqD8k/PkeaerxW98KQn8CfF&#10;tBAiR/tRHXlbDOlvoW3vaZDfICQ9sKMcq9rwSm2XPpFeZpyIAJsbG3/3t393+/atZqslpdzY2Pyr&#10;v/orQDR0vVAo1Ot11fnHH398+cqVRr3R6bQdx9m/f///8h/+Q6Vcxu02zR1vOvSoMMHr1Be+71+/&#10;fv1nP/tZoVzau3fP2upquVwKgsD3fTtlr6yuLj57duTIEUggHFtbW9dv3ADEZqvFDX18bDyfzxum&#10;8fTpUyJ5+tTpldXVp0+f7t+3f27PHEnyfE8EHjJUKQAW5h9PVEpri8+AqN/rb21tBV4wPjFh2qlX&#10;L5y99+jaRGXy9PEjKct8tvjYcT1od/KFsmkZt282qpOTXNOuXb+DyKdm9mkae/TwQbsnOt3Olzdu&#10;2ens+bMXyrkiAlf7m+tckmw2WyIQmq5LIV3HMQ399dfe+cUvPhobG7Nte2Z2hnG2uraq63q32yGi&#10;M2deNQzD8zxJMhBBmHIlhHsiDeO5Wz+5KyjCtgDANM1yqbT/wAEiMk2Tc05RTgJKVFyDxG1M00hn&#10;0iurq1OTkxcvvmGZ5rOnTw3DKBQKX3311ddff10ql/ft3fujP/5RqVgyTTOXyyFjoJzLAHO5nGVZ&#10;tmW3Wm2hXH6F1DSeTqUnx8eKpSLFic5hoFvEd5dEnKOMskyHNJoxKWW71SoVS8hY4PtLy0vtdtuy&#10;rFKxJOQgaEn1q/Difr//33/846dPnwZBIKUAgiOHj3zve9/7+uurV69e3bdv//0HD3TDOHT48Btv&#10;vGHbdpJn0+jYkmdpxAEqpKrwYsY//KvnkraX6id0VYGIn0XrRjRYle39aCP2lN9mk9HOHWAn9AJ7&#10;hKKAMbYZGw1egqqhlFISXL569YuvvtQ0jThLmYbGea/XI6IugNJJlWvYyuqqoeu+7xOQUkU91xVS&#10;6roWL8nQYiU5Q6zgwDY0JwQHuv3+tRvXPRHki/l+v2uYuh/4UgrXdSqlcr/vPHj0sFAqNlutRr1u&#10;pVK5fO7B/QePnjx2XLdUKuXyea7pnW63v7nx7NlCpVJaWV169HC+VCpVJ6uFQiGTzvi+p2vcDfye&#10;0/N7nbRGZQuzGl679NXlS1eeLa8GQXDi+PE/+ZMfzc1NVcqFvXumJyaq5AcGM0hIKeT8wrzn9Er5&#10;wuRYdX7hqe+5hOyXn3w8u2ePmcmt1lu3b9/WrOyZs6/NzMwASoJIeZTIUOs0u3Y6Y6fSEqRtW2+9&#10;+aYkicAmxicY491O++uvLxeLOcdxS+XSp599fOL4iVeOvaJpumWZlmkM8ujtpMKMCsKQMMMlaRzn&#10;XIGnqvwS43p8MdG2cxg/Pt3Qe/0eIRZKxXe/8x0V7v5scVGhga9fvHj06NHqZFXX9ORNQUokjGJg&#10;0DLM6cmp8Urguq4SgkzLMnTdUF4aRCCUyXKQbiGKriXFkEhKBDQNk1Q9DSKO6DqO73m+566vr6+u&#10;ruq6Pjk5mclmti0CAyAwDIOI5p/M33/wwPVcVbJgc2Pz65vXncBrNpqb9Vqt2dR0fWKi+j/98N9U&#10;KmWQSEJKKZGN6H0EQeBvq6WJwKMoLjUjxphaz22WnMTaPv/BvagpizkmXB6j9YI4xnvg3xJ6n2BY&#10;xl0RYlKmRQIi+m0rpEnc/7fSza8ATIYy8/jYGCJ2Oh1d10vlcqFQQIaBH/R6Pc65kKruCpVLpXw+&#10;n8vl0um0YRivvfbaRLXq9Pue66YGLks7U7cX+qn1+716AVJ7rYS9Xp2Y0LimsP5ms+F7PhGVSqWV&#10;ldUbN248fvyYa1q9Vnd9r1gs1uq1TrfLOd+q1TqdDiBmMhnH6RHRxMTEyspqIMSB/Qdy2VwqlUaG&#10;pmWZulZfbdy6c6uxuTqWsdKWUcpaq8tLZrZ47uyrvZ6zvr7+4OHDC+dPHz54aP7B7cNz04xodq6a&#10;yRo++iurzzIp+/U3XvN8X0pCzomg2+vdf/Bgbu/e1fV11/UunL9w7NgJxhgRIKOQeCMiwOraWjab&#10;ZYwFgYj1FACyLLO2tfX5F58HQXDkyOEH9x+dO3dudXXlzp07TxaeTE9P1+v1sbExz/M0zjmesGIA&#10;ACAASURBVFmYbTU8Hs/BOnd64kRRQjfP84JAmCaXUpqGFfg+IPh+ADs5JDUazY8/+bjb6fzgD/6g&#10;VC4BYrfbWVpc/O53v6vpek7TspnMywwDEQzDsG0bo1yMiBgMlVgleq7Hw0CfMk0zn89vbmwuPHmi&#10;EiWRpOmp6XKprBTPpFig7tjr9RaXloIgmJqaunDhghBicnLy448/vnf3nmEaSurKZDPf//6/Gh8f&#10;x1g3JlBsGWjIxWpofbcrT895Ci+Sy16uxUoaAETZhmF7sMCvkrd2QNp+c7V0CNdXQ/kVfh6vzi5g&#10;ZHxNuHxKUR18CIwzQfLEyZN/+Zd/KYny+RznHEO7u2w0Gvfv37906dLi4mKpXP7f/8t/0XUdIGE8&#10;lpJrvNftAYDyRRoicEketQPJU9yGCAC6vZ7juHv3ljRdM0zTNI2trS1dN6rVqiTyfT+TyezZs/fw&#10;kcOzM7P3H9z/+3/4B9dx9+/fbxgGSXJdV4V/9bpdSfLatZumYVh2iohcz223WrZtW5YphBBSNup1&#10;z3WL0+OWxvZNVZq1zWcbtYf3ur4gx/c3tjYZ144dO7Xw4N7jh48O7ttjpfm+wzNPlzcY9/uu+PHf&#10;/Y3GNEStPDZumhZwHkhaXFqempl5593vHHvlmK4bhCwkbNFTdl33yZMnhw4ejPUpIur3ekIEuq7V&#10;6rW11bXvfe97fhAgYuD7J0+cnJvbc/Xq1Tt3vmk2mwf274989wZHIoldPmeHxIiBQlclkRCi3W4H&#10;vo8A7XbbD4KFhYWlxcULFy7Mzc2NbjDD0DPpzDvvvjs5Ock5Jyk31tYrlYqqzx0IoZ5k7JW6+/FG&#10;AFAiP0Whr3G076jWlhR2omTlgMiUNIQEk9VJz/XanTZJsiyrUCyMjY0pQjQkKAGB53r1Rn1jY4Mg&#10;JItHjhwxTeu9d7/z4YcffvrZZ5xplbGxb7/97aOHj3BkQgRAg1K4EXAVAQG7qYo7zX1088ei3K9B&#10;RtQ53k1DipY5+T/xzchH8RHdSWr7DUgcbX/9a/SknjofZSFDxtCYsrFE0CKggpAnJibUPlJYsopS&#10;chyHa5rn+wqejzHRpLO7ehtbo+L2UqYMAojCwl3HkSRVYINpmsVi0XXdarWazWbbrY6u62fPnr14&#10;8aJhGIhYKBR0Xc9ms7lsDhlyzkt6CRFqtZphaFJKIch1XNf1Hj16xDWez+dLxdK+fXtrW1vXbt4Y&#10;Hx8DL41SSN/N5TLNZs3p96WBqXQWHOh2Oo7jVSdnDx45fuvrLxFh7tCe97733WbbWVxev/TVlUK5&#10;MlEZB2BPF5f27J/u9J2VtbWzFy6cOnlqcmqKabpUOEeCYUopOt2O6zgqNI0zpoIHer1eq9VothrT&#10;09M//OEP8/nC3bv3+o7DOBNCZjOZt95669VXX7179xvls8IYp1B9QBWepPIU7LbgQ/LX4uJiu9PJ&#10;5/PKcHzt2rV6o1Gv1YIgsFOpycnJYrGYtCHEjXP+xhsXKcwlKRhjMzMzU1NTir2xEZg8fjuibZHC&#10;WiI3sW2D3PGTcFIMSBLnGiILo2IkKSBmdna22+36gW/btmVZ21BCJckgElEQBJ1Op9/v9/t927b3&#10;7d138OBB0zCFEACIyBAQgL37zrunT5/WNE0EgillM6khJ4dFhLiDDxNClFI1Of7tKHP89zcU2ZI9&#10;UNJkEF+UoG7RlcNkIbZK/dYU0t8hYvfSLanwx5/Er3v9nvJyJIBUpETEWxYgdNzVDZ2zQabjl+dC&#10;sdBKAK7raprmOA4yUOheKpXK5/OMsUK+4PSdfC6ncU5EjUbjo48+CoQYHx/XDd1xHCLSdY1Idjvt&#10;/fv2F4rF+fkFz/UmJ6ue7ykX2dvf3KnXa0T0yiuvHD92+OOf/7OuIWfgELiCHN8Pgq6QUtP0fr/r&#10;+YFhW6+/9Z1er3/97o359a3xiYlSeaxUGnv94lsiEJ7rd9vdQNL9h48y+fzb77xz8uRJy7TUcobE&#10;IbHKQNBpd2zbLhQK4akAlESmae7bvzeVsg3DGBufCAJRq9WAyDRMJdVyzguFvCpGObS6IXfZfcEx&#10;ci+AKGHOF1988c0335iWpZ7m5tambafefvvtdCajcZ7JZjXOAXY4bwNgNOKRjPOkM91uIsxzju6w&#10;VPXcnYOIEkjTuKZrvu8LIXTGFQnWdC1fyI/S1vgfIopAbNW2Wq1Wp9ORUpqGmc/nDcNAhihRSmq1&#10;2kEgMplMtTpp6AZGTzGeOWzLb/28RkRJuhaynIRI+5z5/hqUblja3b2H6HYjEk/0yW8TaxvOUPMr&#10;/z7x+tfqKqkRDy0rhWHkwnEcBDAMUyqjAwBjCeZDQJIESC1RyCfu4cUDiNjKg4cPAcB1XN3QXNeR&#10;Uqo4SiklhuhsCCV88fnnyyvL4+NjpmHWtrYeP35smubY+BgiNZqN6uSU53rNRmP//gOKtKlYosuX&#10;LiPCyZOnzl84325tKTYtpKy3+05AXLcy2byUUtf0E8ePZTMZISiVLX7vD/+oMjX99MmTR48Wb92a&#10;lyQloOM6SFAulQ8dOTw7t+fkq69m83mSIIWK8qZI708QN4CNzU3btu2UTUo3ZIyktGzr3LlzSs1n&#10;TPO9oFgsFUuFXC6PTB0SjNEegMQ2TFC4EB9gyHAos8vAgRMRdV17++23K5WKaZmT1clcLpfL59Vx&#10;JSX9qXIwETlIdjXI16aACGXL3P58fwMBRM1jG2SxwwAQbdvOpNOO67qOY6TS6uogCNQ1O/otExFn&#10;vNNpb6xvAABJ0rimPI0Z42o+ruN22h1VGNS2bFLqJyIoTEGNZ7sEBLuTOfW8kshhDL0kgcKYvo2u&#10;266a/NAn+FJcYeSCBHeM4ndU54Pw+IEK8JL0fHRwcljUjcmMRECK3ABHOkdQ3w7uSzu59+8KB4y8&#10;GVIl1GtlJw2CQAja2qqtrq7v27ePQm8dxdxRSCElaeylVjnkqxhG9gEAQxRCCimWl5aRM2AIiEJI&#10;3/fVJhNC9Dq9TCY9MzPDOPvmzp279+5VKhXLMhGAcZbP5xjnnU7b8zzXdW/dumlZdhAEnW673jCV&#10;u9zW1hbX+JtvvHH86HFd1x1sgUCmG5JrjU7X9XyGGASeIADGPMfVGUOSAGhb2ddff+/k8fby0tLG&#10;5saHH74/Wa04brfeaJy7cOHVV89kslnOdeFLICQJKp4hjBFTsAuE2SU3NzczmYxpmkoHVwIwEEkJ&#10;zND8IGAoOGfHjx9jnEHMiaPKx0HgQ0itoh0weEEEqIpNb/8S1VcUReNOTIyXKxVFyNRTCCU0zglI&#10;ChFTwyEWFT612BUroXDtuK923E6RdrgNBU42pQ2o5RqxOyEQaKilTNvtOe16M22lIm+AHdB8RbNU&#10;J+12e21lTQaBqemT4xPf3LnjOa7GNAaMAWdccx230+lojE9OVLOZLAKqXJgQFVkV4X7FwQ1gtxYT&#10;L9w+NIQo1X4o2g/WDSPVmULrUELoUQxNpU9KLNRQD8MnmhLVZOXgV7tgRATqKi2W2AcC8HMjvZ+3&#10;BrtQgQG/3Z1oKla+TTZ44R1xQAxjEAG2IXGD1mq1GGKn3+91e67rPXjw4K//+q//7M/+bHx8XFUj&#10;V833fU3jceDU87lHpNIOxkzq3PpBs9XUuIYI/b4TBL7ruoZhSiENw6y59bOvnh2fGL93997777+f&#10;SqVyuVwgfACoVMqTk5OpVKpWqz19+vTEiblWq1Wr1TWNP336ZGlpyXXcQAQz0zNvvvXm0aOvKAcu&#10;205nc0XdBN3KNlotwzKsVJrrFtfNXt9Jp9Oe5yEiAQpAkmRb2QMHjpaK4598/Pmhg0eXV556XnD8&#10;xPFUOkMSBRFJlERye5GOWH8HANd119fW9u/fz5AFQRCrJ+qgN1vtzc3NUrGYTqcZY5RI+4UYngcl&#10;vUZ+aYpsqhcyIjQs3isJyS4+aepzZIigzBHbnXIRkEiyBNGh7Th3VKpi+7l8URshkfz5UkB86+GN&#10;JMP9k8vmmo1mfaueSqWy+VxIDJQIEw0yllWFEN1ub3V52XNdy7Qmxsc9zwOCQIg7d+4AYC6XX19b&#10;//Szz1qtpsJwDV1PTpAGo0rK4M8/7NugiHheqibMyJoAJM6gVDX6iGT002jxASNpIEYwR43jYSdA&#10;RCSUOB8ZxJNXjkg8pMbw/4tohHDPRoTvN9EE1CZiI9htt9s1DEOltwcAKeXi4uLdu3fHxsbiTa90&#10;gd3Sge50r5AtDDg5AAGqVIKu63KuSRKuq1LmkqbrCvA+fuK453m//OUvbNuuVqs9p+8HPkPknNu2&#10;bRh6q9UslYpjlbFSqdTtdm3bZox5rr/YWjIt8+IbF185+gpXmTMQGGPA9Y3Nersr/l/m3qxNjuM4&#10;FI3IrKWr95np2TEzWAgMdgIgKVIkCIKUzMWWjv0d+cj3HvvZ/gfHf8YvfpB8fD/LlkRKJimJJEiC&#10;BLgBBIkdGGD2fXrfqiozzkPW1tU9gwEln++mxEF3dVYukRGREZGREYcOHy0MjwqCrWJls1gqV6qz&#10;D2f3Tu3LZvLKQoKAUgopxfXr1/v7+4aHh+uN8urqGqn7KkwjiVKCkJKgI+WHj6ySiDY3N8uVSjqT&#10;9p77lKIqzc3O/u53vzt79uzx48cZ889VfdYGCJqm+am5eq+gAmrw1YNtr9tXPRvBSHDEYPgQJ8Lv&#10;pn6GbDZY+R3eDeAWTj/yPhEZhpFMJovF4vLyspkwDcOQoeLRgcDtVntzc2NzY6Pdtk3DHBoeymZz&#10;uXwulU4Vi8Vvr397/cZNEpIAOWdEpOt6KpVS8TypK5rxH1968Gv1HEAlJ/fhQzLMr9OhDHWowxGT&#10;NwZWAr++kFIGLyoDCHjCXu9oSAQAoEVUgd5XOx+j9BLsdy4Rod+/XxdSSlflmLbb3RdC4ELtkSIR&#10;Q2y129VqNZPNPHz4UB3Dua5br9c//PDDQ4cODQ8PMYa2bSuLGHQuQPDZD3FF5GXnIyASQsZQUPG1&#10;8fHxO3fvJlPJVqvpuo5tO5aVNAx9ZWVlanKqv7//888/39zcOnPmNCBW6zUAEkJquua6rm23V1dX&#10;EwmrPFDRNK3dtsfGxoaGhotbpUqlOn348JEjR7jGlQYNAHoisWdy//vv/uHNty5wg7jOHMctlkvD&#10;IyPPP3f28OGjqVSGca4CqkkCQJqbm7ty9erJk8fz+f71tY1isXr1yo1z586T9OYIBF4ulc7beUou&#10;K5aK7VYrl82FD/3Sajbv37+v6frE5KSQ0gue1SlPua7rm7kQEbpoxGtNSoribS9C6oEpEaroWMHo&#10;mnafGNCORwS9aZgIQAKw6PEodHHJ3oJ/5AhrYGCgXq+3mq2VpeXh4eEgnhVpXAih4FQsFTc3N+1W&#10;23WchGkOj4xkMhlkODk19f/8zd98+dWVtdW1RqMJgCqVV6lU4ownk8kA5uCJWvIRA3vUxGPadzeD&#10;IwBJKnCNJ6vEbETqtYBzB88DHyzsDCgduyJPvmSoHgY3xhSPU6fNHBGiGa3+BGV7YAV0uM3PobYh&#10;cVdq6c4LE8wfwPN7qlQr45lx3dAZItc0y7Lq9fry8vLbb7/9t3/7t1xjrusq+/d2DQrpL4kCHNcc&#10;6RmMQg6NyJAZunH+/PnVtdWVlZXBwYJh6FIKRFhZWQGgp8489WDmweVLl3Rdu3T5sgqeJUhyziTJ&#10;bDbbbDYRMZVKEclqtSKlSKXS9Xp9ZmZm3759L507p5zvldFKAriCgBmOMBFMp2n3F/p03d0zNvji&#10;uRcOTT+ha5qUKlQDEqEU7p3bDz75+NLGWu3iR1evf3N/Y3OdKDH7cBXPGQggyQWQgBKod8RnAKhW&#10;q0peiIkkkkhB9fSpU67rtprNTDYTLkcnPfjcBCHiXRAg/I4rHsh0vQ0c3ew4GOHOLOxxixLGd1et&#10;4wP6OVYQ0TTN0dHRtfXVcrls2/ZgoaDrOmNMOrZtO7VarVgstu22MtekreTg0FD/QD/XNAJgDKcP&#10;Hz40PU0Sms2W47iI+PDhw//4j/8wTTPwPI/NuFuG3T1MYnMJ4BzgCQGIiAVgO84OkXbCdyOtBUMi&#10;PzQb9NzK/JG4XuwD9SKDXaZ92WXpBtAuWw5H7Nn6vmuJ2AKij1VmD9M09+/bf/jw4bGx8fHx8Z//&#10;/Ocq2MPHFz86c+ZMOpXaoWE1tXKlgoi6Yei6nrQsZcOCLmsF56xQKEwfmv7s889brWYulxVCrKys&#10;pFLpp556emhosF6rHzlyVJK8c+fO/Py8K1wzYVpWolQq12q1vr6+M2ee0nXddd2FhQXHcYUQs7Oz&#10;uq4/9dRTuXwuAmcCwLbt3Lv/AFAnSgBZ1QozTVO6dj43qHOTSGiaRgQIjIju3X/wzn9enH+wAqiz&#10;bHpjVSRTe8wEX10p3b8/t3//lNp3A4sJdaEgAFQr1YGBAU3To9BWeDwzM7O2tvbFF19cv3HdSlhn&#10;zpzZv3+/V0HF1IUexLbb5Y0rpL0xZTtZAzrZXPBkl4TdC5l7vBrjnttobYqbe7pXJpNFhouLC8Vi&#10;sV6v6bqBiEIKFe5cuUpqmjaQ7xsaKJhWQqn5SihSd90501KplBASABhj6sBU13Tf1hNnCbvhbt0j&#10;jz6JpWIIOV1n+93QVj9v12z0RW9pVK7yXRSlUpCvcGhIwKQHbpXN0fvjb0gYjOSR7XeeoFBgZCFQ&#10;y6N+UpkTwyMSX2TzuXSPvnaGcvRp/FdEREYEXNPT2Ww2n//7v/8HZbBkjP3sZz8rl8sfvH8hlUyf&#10;On3Kt4V3XLgNJJePPv7oV7/8lSSyHcdMmEePHn35pfNjY6PKaUs5kqjkvEBgaNoPXvnBxJ49Dx4+&#10;rNYqxoQ+MjJy/PjxsbExM5FIWsmXzp9zbOfY0aPVSkVKyRnWG7WV5dX7Dx7cvXMPEfO5XF9/f6VU&#10;YchKW8VKufLqn726b99ejXGVigkBgRgCOM12vVyXTXAFMWD1Wr3KnfGpgm6kCDTGUEiXMXAc++pn&#10;13732z9USphkfURGq8wkiVrZQd5qu80//O4D88/Pj48PAoEkcjuUFwAAFT0RCFZWVg4dOhSaOfwP&#10;S4uLFy9eNE2zMFiwrOTS0uLGxsbevVMePkumVt1xHC8qRqgt9grUGZzYh4QRRRH1ScReImLbBSUP&#10;MKKzfsguO0083aTes70erP+R3A3VMULwFSBtJacmpja3NuvVuorEpRxEDG6YSTOTSffl+yzL4owp&#10;MJAyhEpCYBz91KFEQNRut4ikrjMzYQCSr/z2GEnHIP0PMpJ5OjZnFcJaASg4suxIhOqfywTiNIvY&#10;IqIdEYIkdfQeGpFUzYBp+onEQCUbDGp0dhfnkoFZzVNteuBV5C9Fzlx3W4KNNSKdRhvHoF81bN8c&#10;+93tfRSfqaILImCcZ7M5ISRjmq7rihMdPHjw+9///scff7yxsfH222/v2bNnwAv7oVA8nLHS/GvV&#10;WttuO64rCVpO+8uvvioXS3/9k5+MjY35/ZEMp4m6ph0/emz68NFWqyGF1DRuWaZpmhwQSeqIRiJh&#10;jYy4hYLaRbjG4ElcWVm5d3/m4ezs2vra0sKiFNK27cWFpQP7Dxw7eowzrtzlfVWOqUxs4EguSBOE&#10;wjVIos4NrhuazoChFLrGHac9/2D2wu8+aJXappP239ZcYkIyIQUT5oO7Dy9fuvSXf/UXgCgJY5d7&#10;EEEIgYzZdrtcLvf39wcWK/QUdlmpVpqtlpVItFttIQQiKwwWpH9SiZ6DD2gal0KqA06183UfVFL4&#10;nzcKz2r0x5WdDWpdamz87d20vJMiFukrNhJEpmv6yNCILEjbtoORGIahPBkxXHSf4RBEjTwkJQIR&#10;QrlcUjdtEolEUM97y6fnOH+Pzs9vvFtQUAedHUJWjHUEglFgQ+2CeGiAU3EOyRta1A4Y0Ub9EUU0&#10;g7CLHYu/eYLPa/8Y3RRhB4NaoPYTgmcb/NPowX77oPatTkkbAREty5qamvRq+Ww0k8n88Ic/nJub&#10;UzrUm2+++ZOf/CTvRTEE8DkaALiuOzMzwzh/8slTrutulUvLK8vtVvve3bsXPrzwNz/9mxgXICIV&#10;o5kINKalUzkASVLojIErdSJGwFSaR5QMgZARsWarrRvG0PDI0PDwiRPHhCQiWFlZrtcbrutO7Z1K&#10;ppKq/Y4kxASpRGKk0C+LroWpVrWZHRhI5BKVdpm5gkkyDb1er9y5dfOjCxf3DI63DLE2WwPigK6U&#10;rpRMggGaXnObrZa8e2vm9t1708eOuLYbKAUBPAkkCiqXy5quJ1Mp7Ay7JqVsNprqjG95ZVm4YnJy&#10;cnRkNELnEkA5yjEhXamSKZAnbfTEBl+8/5NZx0JUiXWklDsp/audu4uhBQGBEQAKIba2tnRNU8Ep&#10;O2s9Wt1TBwiccxXSg0gl2/YS8alRbXd8j/59QQBoNBpSCilJkqS4FX63hSAOAPJFtpiOud28VHWf&#10;5nvzI1+YhO4GKcLRepSuE8twsP6/GgF4gYl99bPnIHZVfCSM6fCdbN5n7EoJ3RF7OsC0/a87P1F5&#10;IDjXVJ4RiuTu7u/v/+lPf/pP//RPGxsb165dGxwcfO211yzLAi8yAklJnDMVBfvZ733vlVdecYX7&#10;cG72ypWrly9fatYaV69cfe3V1zKZTEePirshKolaCAEgdc50krpEve22a3VHuGhwYKCbOtcMFzXN&#10;SrqABBJRZjMZCQwR+/ryROS4LmNM5bYgH6rB/mdZiYMH9teWy4f3P4E29Q30levlT6882FpZbjUq&#10;leLGnVs3ZmbuHzwwfWjiaHWjtWpVNKaNjPUjg7ZNM/eXF1dWkDGDWU69denSZ/nBQl9/f0z68Ng9&#10;0MyDB+lUyjQMiMg4RCSkKJaKrWaz1WolLMuyrPHxcZWCkzHmy3YEAMi4JEd4gts2rjaRtQwMON21&#10;4gTmIXLn9haprB5Kn9yFlEKIhGkSADBUYqQy2SjXl95jixTvKBCRSG4WtxYW5p/Yf2D38VO7JxIV&#10;G1UokSg7k9vnPFYHtZKo2Ww6jgtA8TzVYek1tIhQrHhYmL0voOvdEV0w/hj1RveoGF5hz/Viod9j&#10;d68Bg4qBLlDdNPCVTey0f3230hOfeqr0ft7qR3QYSGGPhSix14N9WA1Iefoo5jU2NvbGG2/827/9&#10;mxDis88+Gx8ff+qppxB9kQ1BSplKpQ4dOkQERFLT9MnJKV035uZmZ+7ccxyn1Wql/Rg4apwB/iGC&#10;JIEMOSKXrimlU67e/fp6aXPTdm2XXNQwmU7mBwb2HHiCZ/qBG6CxQHAIeAePIDf3w2EDECJIIpQw&#10;OFJwob1VWR0vjDDmZFOGJsU7b73pIjWr1YmJseefe64vk99aWk3puelDe0Eg46AbmpSQ0hOFfGJh&#10;FWuS58dztxbuLMzO9+Xy0YVT3anQOouLi319fcE9UCJSBjjbdqqV6uHDhwuFQl9//6effKJO6DgP&#10;M1epvwxRuJIxDhBe5IgXBP+G586srceaA0Q5cnRb9a+ggrcvbG5t1mq1iYlJTdMCTcxLEhhByeji&#10;dvTOmCQiSYi0VSyurKzk8vmUfx4Vs69HH/YYdFeFmHwAvdTY6Ou2bd+/fx8QTdMUwnVdwdh3zxUc&#10;TDUqWEWH1/NAoOdoo3DbJRXHpble0w4002Cc3pOo1EYR6elPLPr3KpEV6xAVH/3WI+HSCUGK9NUt&#10;h6Kfe+H06dOVSuXXv/41Eb311luc86NHj3iBEkld+MFAhCEgXdOyuaxlJQGRcW4YhhBCxcVWXQdX&#10;FD1BB4iB1IRTX1n/9uKnm0srUghHOIgSUWxJd47BraufH3/+5ZGDRyVLqJyeHvP1leIQ48O4noro&#10;ETjmB/tYim/U18f2DEluJxLG888907DbVjqVy/chk5XK5p07N29cuXnsieOHD5zRNIujjsA4l1YS&#10;xscy/X1TJTuXLmTL9a3bV77ZNzllZZJd0KV2u725sbF/3z7ws3kFKFWv10ulkm4YtXp9fWO92Wxy&#10;TRNSoFSDpzDpUWSNtjd+fZedLFp6ZEgKPDeVhIKAyMqVKl9a6h/oVy6NnHPXFQSgMx4YmIOVjVEm&#10;SQkMhRSrKyvrmxuZdGZiciI8D9seXXdD4dtxw26W57ru5ubmW2+9defOHUQ8OD2taZqu6+o22za2&#10;9P/CEuPmPUSuXm8F0wyd2iQAhhFX4i0EVgw/QHtorA+kNq9pz0QJCCTVnwhUsWtEvva84yR7Po1Y&#10;K9U2qnZIL95epxbtRb/aHTZsTyahjYApeRv88yRJhmGcPXv2+vXr9+/fL5fL77///tj42MBAv2Pb&#10;nHNPcfb4GgCA4zi1am1za5MARkZHE5alGboQQko/oGKnKodADITbqt/4+sutxTkD2TPPPm1ZCdtu&#10;1xq1+w/ul2pl0WrNfH0tkxtMjY8LQOkPOOSSAbpE5HxEQGSAaFjmgSNPfP7p5QdzD548cpxrWiaf&#10;LZgm0zVg2sLy3DfXvlqanzeEbuq6htK228srq339A7msBWgbhtS0hOHmBdGhyQOXv7m6urw+mZxE&#10;Rr7x3tN/a7W667p9ff3KUuYKV0qpcS6l5IxZSWtleYUxZuj6gScOFAYGEFAI2W61VAoCzrgQLhAI&#10;FS+sw4ul56KFR2beCY9fdRubCar7rBDJSIAdvSCARzMImMtkK+nKxtpGqVjSDV3XdNd1bdseGh7u&#10;y/UZus4ZUxGZZHCxKNKOlMJuOUtLS9VqNZPJjI2NGrpBroDdomtUaY0p0eGofQk9MEEgeUo3AkmG&#10;bKtY/M1vf3v9xg273R4ZHbWshJQkhGg2W1JKHsmnFcHJbnD7kgF551Ohpayz/s5CRpz7+23GjzK7&#10;hhFQjfQleWW6Yr2a9QDkM7eeG6QGAOq2KoaqtmoqQGvAXljUIa8GnUVGqUbXzbHj9jUCQpBCBlpY&#10;tLPHFWW9yr6JvZsnSx/ORGosJIXQdf3111//5S9/ubS0NDs7+/Z/vv3f/vLHGucEpALAgb9pE5Bt&#10;29euXSsWiwkrcfzE8WQq6TiOEn5jYqNSqnQG3HEe3Lq5+OB+AsTpUycNHRdmH2bzaBPc4AAAIABJ&#10;REFU+aHh4aknDnx86ZPl5VW3VKssr6RGhgXnkgggPAXv0KoojEHAEBkSgSCSR08cW99Yn787t7K+&#10;lk5nuMbrtZrjuLbrNBp16bYmJqYaa41CbrhRs7+9eefh4oaeSAzkE8cPj2kGmbqeTWWarfpwrr8v&#10;m7t569bE/r0kJWMKdVTYO1pZWRVCZjJZT2Qkcl2XMYaMWZb18vmXGWNmIrG2urq5tak2g3t37964&#10;cWN0ZDSby+mab1yLWagjhorYv5HiHaR78MAOA02wYyuYRYDU0ULYOAIA6FyfHJ+wzMTmVrFerWua&#10;ZhgmEGysrZeLJV3XrYRlmIaVsFSQ8WAcjLFms1Gr1crlcr1eTyWTe8bHk8mUdEUwqmBsjG1r9Ypw&#10;t1Cv8p970q4PLURknjuEileAxAAbzcZvfvubb69/K6QYn9jz2muvbWxsqONslUc5QkGhoLOTGOcr&#10;esp7rvtXST1cMR6PPCMfYkxT3cryWBsRC+rsfA4T5UL+By3ga0GXhCEZB6nkdj769ASiiElIqUo9&#10;ne3iTxDAu8bkgSzKzroZ6A6li2cGxwGBGgKMoUqERuSHQEFgjO/fv/+v/uqv/vVf/3VxcfHrr6+m&#10;M6kXz57NZDJR4nEdu9FsXrp8+dLlS67rHnri4KknT4HPbgLCiwyAOAJ3ZX1hef7rG4bA/YcOr1XK&#10;D658Ca4wDJ3r+vMvnTt69Gi5WHEE2a4twfW2LSV9xJhafM9EQk9gz2Sz514+f33w5uzD2ZbjtO2m&#10;1ZdmjtNvWUcGBo5PH5q/M7uASwCJG3fm5laKNmm1Rqtmlzfq85I5Tx49fnhkzETODTYyWpjZWBWC&#10;NA19fANEJoRbLpcTCcs0TWXeLha3Hs7OHj92TEoppFT3Fl3X/fKrr+7evXvyxInz589XK9XlpeX5&#10;ufnx8fHh4WEGEBytdhJ8TGzpYbIJdKvgs3LvUv9TR4iI6AdiCuGGnXgFPkYTEed8eGi4UCgIz6zJ&#10;AahYLNVqVSKq1WuiIhFBeWD4Qjm4riOkdB2Xa3xkdLQwUDAMnXxxESJE0RN7uw4646sc/dwpdQIo&#10;oRORIatVqx9euKDyQw8ND7/++uuHDh2qVKoAKIRQu05nm4/ia5GCvaShgBk9Fi/7zoX8KH67N5SR&#10;z800iOZkgU7FnEDdiAQCZDvoe53jIPLCsGyn5HcJZeEEiMgPVAuPwo9Ie7HTKAoMyaS8hUkCIhIG&#10;iBdyByJSydMY27t37yuvvPKLX/yiWq1duHBBSvnqn/1ZxATjzs3Nf/LpJw9nZ2vVmq7pTz/1dF9/&#10;HyCGtx27RosITLord++7W5VCYWB4z+RnV77MDA4lNb65vmo79t0HM4ePHkNNd1zJE4YAIlLHbioW&#10;0PYIRCSBGHghgnVNy+fzZ5556sSpkyruPWPMcRzTNLLJJDTbn3/0xcDAcKncWN0otV3gZtLSmWS1&#10;YrtSbZfw3u2J/kJK50BUKAx8/WBmdXVteLifceBcrSMBwNbWlhd0m8i2na+++qrVap08cUIIcfny&#10;pUa98fLLLxumeeb06WazoUB37PixoaGhu3fvBvzFMHTFvcOLXNtOMrb0MbJXmyciguftAAKoR3aF&#10;mHAXPAm+cq6FwiRBf39fvi9Pktp2u16rO47daDRarbbaJDljiYRl6Ho6nc6k06lUWtM05ZMupcRO&#10;kQ2iSkyPGQUPPAh3n64GlialSIUyHtE333zz5ZdfNlutXDb71JmnnnjiICAahu44dqvVsh0HMSr7&#10;d6rUO8PcG1RnPaVUBaIfdDRIPt8M4qlQ7KfvVEiSL189mgVFi4aRJDGB1BaqBYF43MU4uwesTFfe&#10;T/6K9jjaiHxWl/hDO73yePZhGoPstnQe4X8ylOd9HttRR4lXwXUfz4tbVTIM48yZM8vLy++9/169&#10;Vvvoww9Nwzh//nytXr939+7169fv3L0DiI7ruq7LGXvnnbdt2z59+jTXOGc85nNIKnM8kQbktBqG&#10;qQ3tGd9z4JDM5AbzmQTIN3/x/zWrtY1SlVkpmUxl+7ODk1MCGRByArf3VOOg9HzH/VkmdYM0nYLU&#10;xYCCSSIxe39mdWl54sjejaUqMq5x5roikU4ePXX0i6/fNxNyvV55uLm2f2y85rYc0oULN2/cHBj4&#10;fkLXAtSwbbvVah04cEDBslwuzc7OHjhwABDKlcrDh7Orq6unTp/eMz4+MTHxP/7HTzljt27dKpVK&#10;R48efe655zxbKgACSunFR/TtaMHJVszG1PEo5qVFRGqdfS95UjFvdgO5aEHEjktDiETEGQMOmq6l&#10;UikVIkkIofASETlj3AvhC/6O7CsYXZTSk9XGDG3kpRckdZfZ05mwQ+aKiJ4ohHvz9q3f/Oa39Vqt&#10;v6/vpZdeeuaZZ9QdD8uydF0HoGazGb1nvssSEhPEg8sG+WuUMY52DCMW2Y7+KPmO/JSfO/M1JYGR&#10;ZxYiANCAAvcypZ5BsBnuDBT1awc9Rw/d/Ra2O9oAXygj8iLtdYviPT90z9xjWqov6p2oYjdFRf54&#10;/vnnq9XKxYsfV2vVCxcupNPph7OzV776yrZty7KYxlW+SNd1NzY33/rNWwkrcfrUqWh/4cSJmNqN&#10;TdbmVLVtB1l+eFxIh6QjiAtggjSpJ585/wMzmaVUqgGgbPfKGb5DFdlJgvMjx4KvcyjRT+nerrM8&#10;P5dNJxKWvmdqxNBT5bIzt7jRqtWLm1uGbn7/qednH87cX1tpcTa3uFisVSvV1jffXM/lM88+d5pI&#10;AKKUrm3btVot8HRJpzMvvPBCOp3mXBsYGHjy5MlPP/30yy++KAwMGIZhJRJElEqn//Dee8vLy/v2&#10;7ZuenlZEazu2Y9thrmU/IELXOVh8jtBNJxGiitiVdzKexL5GTsq6lNbASUhK5iff8o/rMBCgPJO0&#10;R+fYw7zctXCPJi7oGIa6GhikRQagGzdv/urXvyqXSxrnZ86cOX7iBNc0ImAMM5lMMplyXQcolAER&#10;w7g1CDvZlyDoY+ca/z8rEdHF4278H//X/yqVitE6AB3eRt46RpGOFFIAbbMnBLurv4fGLFD+WAio&#10;M8FKDKDUyQR7Twk6HKepY82wF175Pfl4EigDCgmsZHJycrJSrayvr1cq1ZkHM5VKpdFsIsDAwMCZ&#10;p86cOXMmk82WK+V2q91utyuVysTkZDqdxi55E5VzjWu3m5WFxXkXMNs/bCazCEit9rWvrkjJ+oZG&#10;xp44pGVzgus2MskYU/Zyhv4Nu4jzn5IEpWRESEggo2IC+b0SAiBIUO4WwCV9fvGTkYHhfCYvBQwX&#10;Rgb7h1dWVputpu3WXWw99/zTyZR17cb1pY2tta1Ks+06bqtS3dJ1fuTodLD28/Pzt27dPnLkiHJR&#10;1jQ+UBjo6+8HAE3T+vr6GGM3btzYKhaHhoZIykajsbKyUioWK5XKiRMnVGoIACgWS+VyeXJqCiGw&#10;bQMQeLev1NlT8P/gaxQSChyodlOFM+gfWnXg6nZo48tn4V+vbRUvW7XtnxX65vyAFGIj9HoCeBTD&#10;6BoARNRM8qAhuW+/D3ir6wrXlejlJKKZmQf/8ctfbmxsWpb17LPPvfjii+l0Wl1mIIBsJmsY+sBA&#10;4cCBA9lMBnya9/96kkQMOIGMRpH6O3A3BZMdKvSAfFTRixy8Bgwb/VhhsZ+C3aQnAH0Y+pf2/E40&#10;tXrgZ/GKTQl9xzwS3TuPd7QauMIGHC3YE7w7ldFAcAHv8V5ioVmtCzrR0cesJNQZfMr/yYeGZzOJ&#10;CHWd7QRCUMCKAEBIr810Jvv6G39uO+6VK1cq1bokOHPmqSOHpw8eOphMpSXJvfv2ZbPZy59d3trc&#10;mp+fn5+bGx0a9vIIdMie4ALn3CyMjOcLg5vrxcX5h7m+fFLXS+UyI0bI8gPDUjNbwIgjISFIgSCB&#10;/D06WBJEQiTi5GqSuCAO3ObkIghkpG4+qJlRRG8BIqJiuby8sjk9eSxpZohznacrlYrrNh27rDkJ&#10;Mh0jYQyNFppOjYRZbziMS2QtjctcLgWEJAAQBYmV1aVCoS+fzyo8VBN1HUd1p9J06br+xRdf/Oxn&#10;P8vnciopST6fP3bs2PDIcBBGFREZ4wgsDEvtWWcV3w4cHRT5BCpFt1oHfs3HLgExBBgeMEjoxEd1&#10;NhH2QnGKDmt2oVl3p70HA0gAElFIBxkjkAHhExEA44y7ruu6kjN9Zmbm12+9tbGxhYwfP/nkD159&#10;NZNK+/sgABAwevbZ56QQDBCF9PgYIqjzIEUVXbqUAALy+XhgltveRCg7p7lbPYkoeK1jRyFvY0JU&#10;d4YooGCfCwOQ7HGkEh2bf2qvnuw2ym5UhA669QSvqCkRCREDoY8iW4TXDoSSf2Bu/G7X3HoUHxz+&#10;114Mk8JzWBWuAyPVg4/9/QOvv/7G+vr6wsJCu91eWV158uSJTDrjSME4z+fzTxx8ot6of3jhgmM7&#10;mxubjuOwzjuVarYSySE0Uv2TU9OrCx89vPPt3rGBgZHRrbV5ApcbVq5QkMgAUYJ/7B0zKQUtAWnS&#10;1V0Hm63iyjo40khbiYE+lrIcZIC+tNb5niSYm1/UNCOVymma1Wza5a2tmftztm1bKVMzUGpSN1Ez&#10;E4xJx2mn0xYwZ3BofGV1UdO4oWu27SjobG1u9vX3cS3q4x7l46Tr+omTJ0dHR1fX1mq1WsI0BwYG&#10;BgqFVDLJOd/R7tPb1KzWCr2b6iGi/98s3UaVP2HLqnDOgTESboyBe+fOmsY5Z4zbjn377u13f/f7&#10;za0tXdcn9069eO7FdDrt58ehSBjXUHf1/6Ggx4CWQ9lNEWPgURpwiO35VZT1P86U1diQOkz6saKC&#10;U8S4anCFxK8U2h88MwARKTuMKh2sLXIQ82hrRbAwAU56mp2UHWfbGGUZ4VYbCDiIyDqnEbA/iLDU&#10;3lTRxUsw8rj3+qA3IOmztm6xWokJ4+NjP/3p37z55pv37t2dm5v/l//9v994/fVTZ06blsU4T6VS&#10;7WZLuiJhJhDBsR11/N+x0SEITgBcN3NTT5xcnV9Ymbt944uL5sknZx/ettEdGB1KFwYEQ4kgKbJZ&#10;+oJuACUGpEnbcuzawuJXFz6srG1yCY7t5PdNHj7/QmZiHDVdCCDSYizCscXNb++MjUwmjNT6cvHL&#10;y9+4bZKETKM9U2N1KkuTcjmz2XLPvvBMIpG3W+K9998+dfq5ufn04uJ8q91SXtW1anV1be34sePR&#10;5mMnJ1JKhjg4ODg4OKjOZ4lIXfaOuN32XMaOZSIg7Dy3D9NgP0o66K7T85WYIXjnlrv1g2g72zUe&#10;tE9E8W0PURIBguO41Wq10Wy0bVtIOTQ0mEpaXl4IAiJiyJS0a7v23NzcL/7934vlEhGcOvXkq6++&#10;ls5kGGNSUiQwCAIJCLoG70+HHbxzpoqBKim5I7hUl6Ac0ix0CHTB8yjH7FXIryKBUGKnSTH4Awp0&#10;QeMQUa5CfRajuV8ZA1JO2irQE0A07Ut0YXZzsCK7IBVMLDKCOGOJSoy75/c7DSZKFfGDXPIOnjqR&#10;2PtNiZY98d4PwzA1NfmjH/3oP//zt3fv3CmXy7/4xS+u37zxgx/+cM/kxP3797+59g1Dls/nJycm&#10;mX+CoVoIbxEgELI2Q8tKHDh6rLi5ODe/tLqyLnWNZzP7jh/R0ykbwQWSIIWQKJFpPBTg/OExIF2I&#10;xsrKlT/8obW8lhSSJGlC1mZnr38Iz7z+ml4YEP62HcUDu9naXFs/dOJZLrnJzaSRbIumZJjq7zt8&#10;YvryNxeTKRNQpFLWK6+cAzKvX7+dSptStpNJc3W1LVxH0wxErDcaUsrRsVGVFjqU1Dux2ScxAIAg&#10;anFsocM9MSo4+HneOo1QoXK9HYeKo0OvWGk7M9buWUQbfyQhbNeyEELFEwUfLFG6YJzfvXv32rVr&#10;Dx8+bDQa9UYDEM6dPfvyy+fJDwIlhKvrBgC4rnvx4sVLn3+2VSpyTTs8ffiVV17p7+tT+OYHzgvM&#10;X55hAnzu1FM+IP+yM3mmD0/wAe8y3A7AAnVI6LPfgN89Bjl7x9pdRqdA1IhIhb1akB13j8OIdJGy&#10;rUIa3dZ6Y5XnqBGJYr6D4dB3+pVRPk3B322xpxtpYjtGz+4iUhsFsmSwj2GwCzyqMMYmJyf++q//&#10;+r333vvs0qfNVvOzzz4zE4mnv/fMxx993KzXTcM4dvTo/qm9HBkAShE3SZJghGQzAShSo8N7j5+e&#10;v3XXcR2rPz91dHpwcoIYI9+K7AoXAAzvkkGn6CEkd9yH396014uJtq0huFI6kvQWth4ub96cGX+6&#10;jycMGRPjJS3OzWpSDvf3iVbbIH5o734hW32jBWFoTWa3ndbU8F4pAUECIymcgf58Xz5z48Y1Apya&#10;2qMs6gz5+vpGKpXK5/O6oQs3mjKtN+vpyXSCD9tt752N9BA0/hjdsLuRgBF381OAnVjqzkU1a1mW&#10;EKJcLnPO1bEy+l6fN2/e/vTypaXFxXK5LCVpmoYMhRCfXro0Mjz01OnTQrhCCMY5Im5ubr733vvf&#10;XPum2mykc9kXz5793tPPZNMZhemSACiyDEC+9k7k0xVS6BIRTC2YneL7LDAP+XY08ik0/pZPQo8L&#10;lkg7nvwWZffx/Q/+qC5gO9bWQ8aJbDg+3/CFIvV4OzzwDYeh3hoaZAnAuxEXH4BXIRxDgIW95owB&#10;ywqNr9GQW9Gx7QJVgypSEmNscHDojddf78vnfv/739uOc/vW7YXFxeJWkXM+OjJ67sVzmq6RSmhO&#10;cdc2AARGgosWuGbCnDp2anTPIWDIkpqZSwsCkkDoBflTSQ+ASAryr+f7fyTVNkqzt+7qzRZzBedM&#10;SdZouxo5K3ceTpw8wxIqdxwFu3W71b7xzY2h/kFwCBxAlzKJlJFKGmnD1rWl9ZVKrbpnYlJIQuW5&#10;LSmbSZ88eeKDj/5AiM+/cJYxBGSAUCqVrISVSCQc2wlCSvRCj0fzHqWdRXTM6JqDB7TAqr9jyqjd&#10;lJ78MbBnkmeXIIVisRRcu2m85/CIyLbt2dnZf/7nf+4f6P+f/+//zOayDBkyhgSff/HFN9euEYFp&#10;muNjI7lcrlavr62uNhuNS5cuHzt6NMjwfe2bbz788KPlpWXbdgpDgz987dVjR48kdBPAi9rQEZLM&#10;kxWUzB+wttCO2QGBgB6AGOOeOkXQixwjkAw8ilQ7sL2csT3Mogrmf4UdU43tMXIjeOoVgQTl4A8S&#10;IRQMo8bekLwoQNjQfBYXbIJXqGcF8r15g6+RGfhHskEvkWrkLy5GfLKj/LF7x5b+LRlFeCpmm2VZ&#10;2Vzu9JkzhcHBi598UiqWilulVrM5MT7+xl/8eTqTlkTCt0F0gVIoDw0C3iLiBseCSQgSwRUeVEgl&#10;H/NFW2VoizgxIQCAILfWpEabSQKOXGPMJc50YcsmQNVuOQwJGAIQCAQSjsvAqBXbSwvFEwePt1oJ&#10;1kBog2Ukme5IQEHOwuKcbmrZbM4RLuMaggYIusmOHjuS6UtxXesfKEgkjrJWr1Qq5Wwuy3yJUi01&#10;RkIZUCcEdkAqzyW1Q3ZTzCSgFAzWlnzQPI7GEy+xhZaKr6G3T9uuU6tWbcdhjKVSqaSV5BqXBIxh&#10;R+70aMLZTllDzSXoJTr3Wq1WrlS+vnbtpfMvMcYBSEqw222SlEgknv3es08/83Q2k2k2m199deXz&#10;zz9rNFqttm1ZVrPZvnbt2sWLF4vFEmfsyNEjL557cWrfXsaYJBEokT6DDgS0DgzEgA4iww6G6qUc&#10;Q3SlCID73WDswbaLcoMPISP1H8XqbFeiAv5uOFUAgMc4IQXwb4AHSx3vKERFT7ijjt+2GQjFiIEA&#10;ePx8hOLY5DcZLggBeTuWvy8EemmsqS7hPAY4hZ2MsQ/ee+/jjz82TTOXyxHA4sKCpun1es1xXQBc&#10;31hfmJ8fGxtLWpbrupqmCSG2maZCRBQRQJAIaTucU6BTdwKXGNjcIeYiuRyllbJcx3VrbelI4jow&#10;JlFZlFDFtEgYyYX5tT+8+9HMg8XN1Zpmf2VKkwluGglumFpKH5zoX9hYffKZY7rBGAdAJgGRgxTE&#10;NPbEEwd0XW/Um5IAQLaa9a2tzWNjRwGwIy5DV9nB4h6UWHjeQO73v4IvfviuTOE676zAqpe6LBjd&#10;T0ipESAkLS0tLi0tWZalROZisZjN5vK5XDKVUvfnQt4WYRLd+BNsitEztOHh4UKhUK5U7t2/f+6l&#10;c56JCokkJZPJocHBcy+dy2WziCyXy01PH/rmm2+IZKPRtG3nzTffun//nm3bmUzmmWeeOfvii+rq&#10;bowDURy9O85fttOpQ3Ep+lf9BBG+E3QVoTk/hYjvpRwVNQjIv7JARNHrtGoMirnDNmWXMtYuy65Y&#10;W2il8rywlbCxW4kdeqFXpIZPxv6HAJTRqUaIP8Jbe7fnYyH1PsLuiaDxCojValWhbK1Wc12XgIik&#10;69p7905xrt2+favVar/77rvFYunMmdMJy0okzISZ2L2AHarY0Y11myIZaOkEoNSEAOm4ti4RhNuW&#10;EgVROpmUQFJlRUVAROHKSql+88adti2Lbi2ppR1E5EaNWtSwZVve23pg5SGTy2icMyQClAhEkjEy&#10;Nc5cAbZrChIEkkSjWW806+lMBgGEFAjci2f3ncoObz5SsX00znXeBvAkqc4qzNM/CIAY5yrwHOdc&#10;XZCoVMqtVrNQKGQy2Z4Dia4XBaF4IokNo3tVLpcrVysd60vQbDZ0Tcvlcpl0WmUOFVIahqFpvG3b&#10;V65cnZ+fu3P3Lkk5OjqqklUnLUtK2SG49nKYiUptO0s6KtMF7uLQeTcl4KHk++FHadf7Q+T/1EMP&#10;/ZMrpzuxtthJk1pPZMiRCykCITwq7wIEQgeGfGpH6u2WWqOibewAxasZyY8VeRHVyQ74x6LBNhvs&#10;XNHBBJIdesYXXzBQIhuiZVn79x8ggnq9XqmWW62mZVkjw8PHjx/nmnbp008/eO/9RqNx8eLHq6sr&#10;58+fHxkdoUgvsdlFGdnOoI696H0FSKUzo6PjzcpMs1prC8kMXXBmC+SpzNDEJNMNYKCCGCAgEatV&#10;GigNXUsJV7ZctyEFoS0RDU0Kt0marZGJHAA0ICJUcfRJd0RjbX3mxg1hO8lUZt/0tJZMtmrVXC4z&#10;MNAf2pA9mTyQjCk60x0mAgCO40RB0ZO6iEi4stVqOo4jpdQ0jWtaKpUKIuhFAON1q7QvDqju3ist&#10;V0jpZYGKOmaif68D2cjIyEB/f6AU12q11bW1Zqu1srIihMhmc1zjPlr2kPeVmIZ+iU4fETVN0zQN&#10;kXHOyI8bhgiVSoVznsvlNV2H4LoxImOsUW9cuPCB6woiuWfPnv/2l385Pj7OVZwrz1m/p90jAEdI&#10;GTvzLKbOr3bB2AI5jnypwjcfYNQdPwim4pslKNpAdMw9WdjOJNATu3roZJHPcda2nU3Uwww/lm9P&#10;jtOzhIJrz0KdUltk045NqfuzF/grrE6B2hrla15tn9+pfHoBRQaNBrWDCTLG9uwZHx8f1zTebDaF&#10;dHRdZwxVrJjzL7/Ul8u/8847m5ubN2/eXF9ff+2116anp82EqQgpGHCMgGO4FN3qu59HCmdmcv/J&#10;M1eXNqvNphRkCA6mwRPJ0ekjk0eOCY1LEP6ZDNZrzTu3ZqxERtMyiKBz1rZtgdwhILemcS3bnwbu&#10;6DoH/yAHibjjuqub9z74ZPX+A4aMJxJYaU2cOHrr66/z2YwKCK5GKqWyIMqYEbN7gj3WvBftBVBS&#10;X4XrliqVYrGorosrjxPDNBjnFMTagsiRFHmhGaRwOeOSZKvZWlpazGSyY8PDUagSkZTCdV0hhJCS&#10;McYZ45pm6AYADA0lNV1fW11tt+21tXVd19PpdDjsbfQ7CLbJTnOb2jKlFIhMSkHEiKhSqTiOo2la&#10;/0C/iqECAAgohGi3281m03UdlXP2xRfPDQ0Ngs83Q9b8XS1iXSXkwrtUwnwIgOdh0sFoAoGDQvry&#10;2le6FoZfejRMcba1m9Gjj72RbVb9uluF1OvYGxvuzM4et8Ronjqf+58Bg33T09u9ODSBaEYSATA2&#10;w7CpoP0uT91gQaBTxWCMIYIQQtM1g3HHcWzbCxSu6/qx48ey2ezP/+XnpWJpY3PjzbfevD8z8+Mf&#10;/UjTtcAeoWmaZ7IVIjDHxKa/G2BKAkczBw4enNgqrl+65DRbknGe0Aoj+0489zzl80WyBQiNuPKw&#10;XV1Zm5tdyGUHHYcAZKtR1RnPZnOuRA0KRgKffObg519/IEESuIpmEcAktja3JFe2+lrSFUIjvTq/&#10;3BofLa6tTw4OojooIhIy8Bakbmfax8KNbnbvcQfG0um0ZSUQmaZp5XKpXC5vbm6lM2n0ETHQNRlj&#10;mq4x9K4JNVvNra1iuVxyHGdkeCS4zAcArVar3qiXKxUhhOsKIVzOuaZpiURiaGjINE0hZDaTBaKl&#10;pSXXdYvFkmUlGQ9CvXYiauSD50LRGYjNE8cAGQt8RbHRaDiOqxtGNpv1bvkSEZHjuERkJsy8lT96&#10;5MgPfvCDVCr9J6e1P7ZQIKB7+XHCKZMnnXhgeXw9dxcS5PZDCj76XWs9N4BuHUGBWF1flkAAyJWi&#10;HjlSDA5tFB9Rd8ECm6LXTofVDKS/7ce6C/K8RgmGCPwQqkBErvASXLrCJSKGDIEhdZwRYaBmMj+8&#10;iYq7DQDo+eV1x8vslrMQkCRxpnGm+UoBWsnkgYMH//4f/uHdd3938+aNUql09eurW8Wt119/Y+/e&#10;KZUHSyVGCsJyEABg1LdPKXUYON9vh8cITAI2kqm9584l9u1fXVi0dGNkfCzX1ycMow1NlcGYASPJ&#10;HIe++uq6K5iQiKhJ6TRs1xWu5oCmJ+ym7jrO7eszST1hNxvKjkeSOCETrt1ol0vljAamJiRrCldf&#10;X11oNxujIyMIcXxVW0zn48DeT9vNRmWTUGomRPxpozqdrmm6ppGfnSeTTjcbza2NjfW1NZXCTjXF&#10;NY7IHMfRNO5jhUAAhiyRMMfHxnP5vJTqSiYUy6WVlRUhBXpU6QXRarRa9UbeV+PvAAAgAElEQVSj&#10;2W4Nj4ykU2kESGcyhaGh1dWVYmmLaXx0dCQQ2Tq0gc7i74UYTKfVatVqNQJyHMd1XSV7NhrNRMI0&#10;dD2dSkkpkDEEQMaQoZSUSiZ//OMfHzl6tJtL7vA18kNUVvJM5JF0yIoiUPrmr/Ct4GNwEOQvHkMG&#10;XiiMQEL3FB4M6yP5lqDeA3ucQgCSJPqCnhdQE3qpnxThtZFP4AUQ351Jj8L8MCoqvxfk2J9tWD96&#10;TBbfljvF0eiYgofRY4TgufRhqbgOEUlXeLWJQMGi09Lhn+AAQO8gJUrr7LkePY1BnkmOwLcpgKbx&#10;0dGxn/zkv3/++cSFCxcazeb8/Py///u/v/raq4cOHgQA5WMUOfYgf4Y+TAhCprfD/ozoMhAEyHh2&#10;70T/3kkSQrqigQBcup50AAQMkK+urdy8dTeTHgJikpxytZhMmwCWJJlIJEULSEK13AQdZu4vHDo0&#10;rXFAYETENE3PpGQqUW3WSLoa0whFa3MzYaUy6VxAKl1wio+1629HUQFgu6MJxFpUq6NUtlQqZVlW&#10;s9VyHEcIKYSrRiKkdF3HdYWU0nFsZFzTdcMw0qlULps1DQP8AH7VanVtfd0RIpFI5NIZXdM0XUfO&#10;ALFtt9fX12u1Ol/f0DVdJetKp1ObW7ptO1vFYjqdtiyLeYaMR5NugDyGYSjjoBoEeQHmJBFISZZl&#10;UbAJEJVLJdd1MplMMpnkjG9rw3lE6aXreR4iIIGCoCJqlIHCE6kdyqLqX5cEbG8SjXzcCTiPq2wC&#10;hWwk0Ay2I5AOJvJYCul2Y42EVA6DikTvAwTTiHHcblMUdIApfoMyaIr89v30sQCE/iE9IRF6Wonv&#10;k+k3JKXc3i/Bk+261aJHFiJChulM5oUXXhgZHX33nXcWFhcXFuZ/85vfbHzveyeffDKbTgUtY+z0&#10;LtIKBKZM6IFAAEAMJUOSREiAhAiMI0OmYI6exQE5oOOIq19/m0ikNN102kTQllR/+pmz5Ur99s05&#10;hlzTWLPpUstIGYXZmbVSsTzQnwNkArAJlJ0YNceHWyVD58yWAi1LMD2Z7kunc7u08ET3xZ57ZMDU&#10;drnDKzSzLCthWaBcJ/zGXaXm+7k1wLeL64xrXOnmwBEd190qFZvtlmmao8MjuUwGPecPAYylKIWI&#10;C/PzlUoll8smEgki0nWjv6/fbtutVqtYKlmWRb5No+ekuoEgpeScG6apSEOZJtSkOWecM0QWiGbI&#10;2ObmJgAahpHP59VZkNwdfB5ZAqdQCmPpo8qxGEyDIh/UuqgrmbGWYvOOXnb+kwy1Z+lU3eJCgDfg&#10;iJSknn8H1tYh7kJkpYkCzgPge7yQvy8E8jxE2H9PdhPY9qPQ8h4hRDFMaYZqOqRIHknxXPSPk1Qz&#10;MtLabgi0i+Fuvx0BIGMJyzo8PT08NPTLX/7y1q3bq6urb7/zzsLCwnPPfm98fExhsOJEPXdjf2/w&#10;NHGlc5HK7iNJ03UiQpVuHpBUyisEwRlI78YheFmw3KXl1Xt372dzhVZDOEI4diWb00+dnr55+96V&#10;ryq5nKObiXYbSDISut2Wq2vrhUJWBTp0AXlf7onvP1PfKqoVtjKZjz/7MpUf0I3Ebjx+wk1OAadX&#10;OFLoIhGMlJ5fhRCAiJwBAKLneEJEuu8ix0wVSN1DBgVK9FLDgJCy2W65UvanUrlcVpF6vV4XJBOW&#10;pWlaX76vuFUsl0u1ej2fzzPGCSifz5XLZcdxqpWKXRjQGefIovvxzgxO/aprGjJ0HNt1HdM0pJS6&#10;rislulgsTkzscVzXMIxGo3Hv/n0CSiSsVColYjEmdl16Ru33EsGCnzIWgElfXtvmXJICeTIynYCB&#10;BLMLtaJAIwna8Z8+bvFf7ICz0nbVDBUddXA3j/475vLYrK17sJ06YGhUI+mH1ujkuxiZcDB0pT/K&#10;rtAlMRYjO1x8lR0rZNYIKgGCl0k7JkKjzwK6J9VTJe/84MMawgULFTRfDkmn0z/68Y9zudylS5fa&#10;7fYXX365srz052+8MbV3L2MMVKDJ6EGwD6swwp2Ui4uLd+/ebTQaigyOHT+2f/9+IEAJSMgIpade&#10;eBq4p7wjSZJEzuz8A0Jo2+1ao4XICBwJIpnmU1PDuiFtp64jIm8TuoIEgXP//v3Dh/cyjZhmkASh&#10;a/2Te/LDQ4icgGr12ma9tndkjBuGJLsbdN3lkVJbN9i7+Vrwa/ATSenHdOtxQN8hBXon+d4pA5FE&#10;lSqFo2GYDFCSdF23WCq2bXtiapJz5goXFSR9mkYArmmZTLpSKTebzVazpadSj0WpqMJMAAGAClCc&#10;TCYRMZ/P2XZb07TFxYVTp57kjAvXnZudXV9bB6LBwQLnnO3+yHJ7qMbQTF3qC9Aae9WJPlGADhA+&#10;3tqONhwAeNzxx5TK6Ef/Z1COhxJlEElFCU/eUCnkiPBI1kbbf+29FTMGROBCeEEvNsNOkMQAFEbB&#10;9qjXY1LgD1f9HIF95/z9KPVqx+sQCQNRFnqKTZ6T4fYrTdR1stEhmwAAEeN8oL//Rz/60eDQ0Acf&#10;fFAqFufnF37+L//yZz/84anTp03TVLlKt5MbEQEY29jYuHjxYq1eZ4hc0y5fvvz9558/f/5l0zR9&#10;tzKPaJk/PwKQwIBBsbR+5eoXbRt1TXdFy3EclM2h4YJmYN9AWjNk2y6DToKqhO1StUysvbJCa+vr&#10;wMTtOzPT00cHBwYQkJsJSVKQ2GzUmuT2Dw96ff4p9A6VDmY3Ol0A3vBR6FnVu/gJnCGoFKYP94V5&#10;BGg0Go16Q2UOdF1Rq9Va7RZnPJVK+YEnCQgSlgX+ATfnHB5bRUQfJ6HVaklJnLNcLpfJZOr1xs1b&#10;t06dPj1YGFxcXPjiiy+FcE0zcfjwYSXWCSke0XYvnyrybyN0YLL0jdQ+bHbQH3vIX/+VymbQKQFJ&#10;IaJ7IXalZAm4Z+AgDd380J/DjndIlbXbh2FkU+zgsEGXwbVniKBiTJmPC2yqHTVQz0bmZ34BAv9I&#10;FAJ3R19MAwBi4D2Lqq/kcbzwM2JHx73VwQB2fhW/E+8JgQq2Sr2i+4ZtIAgpGefff+65wcLgO2+/&#10;PfvwYblUeefd3z2cnTt37tzExISUMgyY5y+i3zkDoLHxPQMDBYbMFW6tXm8BffzJxYHBwafOPBVm&#10;PAjfUuyOEEEKef3bG7VahaTebtltx5GuTCaMyakJJKZrejqjlYsbQtRt2TZ0HB3rm5waHxsf7S8M&#10;3Ju5u7G5cUi6RBIBXVAOoqxUrduOWxgsEBACUxZMSR0480jU72ZSjLHtsnN2C9qh9qf4mr884UIH&#10;zI4i8gh4+wAxBAEgSQPGECSQKyUxdITrtt1GvWGaZqlYEq7QdC2RsPx7YAggNY1zhqAxx2ljkE0q&#10;0JLi2VtUvxHFDb2gLsJ1hCsQQLoCEE6ePPnZZ5+1mq33/vCH0dGxGzdvrK+tm6Y5fXh6fM8eRNyW&#10;dcfYmU8n0eoSWeeP4IuiIdwQY2bfKA/pvulHEXTF+JPtNZ4dnoAPwEAwCQ76KGLgio0sfBg1gsXl&#10;O68vrbvjDoQLIwT4PC7Ses+3MFgZCp9TBOEg8sETIBGBebxNDVZGWLACJEYXJ2jCu0zu9xWIcz7C&#10;7yAYRHcnn3/5bMuLGR2dXfg5MIL0jGCO6qRc0L69e//6Jz/58MMPv/3220a9ce3ra6sray+88LzK&#10;LaDSA0Z7AFAHzmxsdOzv/u7vQEpC+PSzyxcuXLBdZ+bBzNHp6UQiEXQT7dYbvhSzs3PVWtXUExo3&#10;U0mOoL907tyJkyeImK7xvnxqaelhX9/gkel96xtr/QPZZ559yjQN1HDfvidGRsbTyaR3GKSSPCG3&#10;bTeTyydTKQBA5N5pB/Z20PNhFdcZY0XTNF3XAyf+HZqK41ivGgAQmoyiSKMegMdf0JXCdkiCRBBA&#10;mq5bSatSqS4uLhqG3mg2CSibySoIIyKBJCK73QYExplhGpKo55SoUwEXrlDGQCISwpUAUgjhCrvd&#10;9oYn6fDhIzdu3Gy3Ww8ePLxz5w4iI5J79kw89+yzaaX2bgcQ35yh9jZPBCAZxYeIw1UogvjJsQAC&#10;nhTvwqcF6oZisHGHtiK/AvowDiDQAz7R0UTRw5Mfu7rzRhKR1js7DR9TqIPGt0/+j/8Ypn2JmzAQ&#10;fONViFbRM/vt0NfzC5fSS2O6i+LbWhB65esL+Df5lYNRRTc47Pq/13Lnk6B2jPFTcENLzaJLwIuZ&#10;t6FTBETf7KWkRc5YKpmcnp7u6+trNBr1er1er927d69YLA4UBjLpjOwwFTPwxV5ENAwjkbSMhMkZ&#10;u3f3Xr3RGCwUjhw+rGlc+Xh2bj/eH8ZYNpNZmJ+XUv7glZdXVlanDx46//LLhqEzBoiUy2W3tjZ1&#10;E59++snZuQdmQj98+DDXNSDQdS1hmuCjHflguXXrtmkk9u3bF/ge78yMggo91109bLfbGxsbU1NT&#10;MftazMQWhXn0+Q4CYw95AQAQhBBbxS3XcZNJK51MEQBjzDAM27HrtbrjOFLIbDY7MjKi63pgpBNS&#10;rK6ttlttxtng4KDOteh6d4+KVDRdZJwxKeXC0uKHH1y4e++uY9u6rh04cGBoaEjVz+fzVtKanZtz&#10;bFsZMQ4dOvTDH/7Z0NAQ+E2FAhpR3HUpJPUebCgiMCARqFiYfir4YPOPyMI+d46ywu2g2mP1d0Hg&#10;AUET+X5jvorWk691MKJO9Ig2CF0UGi0aRfxHqIunAoSaaEj6EYG858wRMaoMx2cZ+6haFBQbfVAh&#10;4Gs92uhQlGE7KS3kVp3LKaSMIU0Hy+7km9E5hgvcbZmQRFKSlIhKTcSTJ0+Ojo5eunTp6tWrrVbr&#10;6tWrm5ubTz/zzOnTp33v0zgklegHiAuLi612S2M8k06jF/t0J55y4MD+g4eemJ+dleQ4bvvwkWld&#10;Z0SSgIjknomxg4cOLCw/sFJ6MmWYpo4cAID564Xg+w4TAFG73Z5fmD965Fjoo+AvukoqGsOEXRYh&#10;hOM4saWJFYUU3SikrrJ3/xQAsBfWIQLqmt7GtuM45GdlTiQSoyOj6VS62Wyq4C5+AGHv4k29Vq/V&#10;akK4VjKTSFjSlWwbBIOQ2IBzLoT79ddff3zx49XVVce2GXom43AnQzxy5Iiu6+VyWdO0QqFQKBRS&#10;qZRPEXHSjeGt38ajwI4opRu8GFNkoYsuorPoIIQuOIdfwXPZjUtFneMAPxiB+kVSEC8zIkn22rF2&#10;KRj1LHFbW4is4DOOCGuT1OGLu93OzBhzhRuIRdES9BRLER+CspdQ0HMBsXOHwch/3SWK+hR5jSIT&#10;ia/0Dldft+kDAChgbcrlBwEBBwcH/+Iv/uKJgwd///vfr6+tzS8srK6u3rp587nnntu3bx/nGgCq&#10;xCjo+XRKV7i3b9/+5JNPSMihQuH40WPKlXTnAbVarXKleOr0cSHsbCY5NDxEJJERkEQkxpimYSad&#10;5hwsy0imLNM0pCAi8GNWA/lzZgxdx3Udd8+eCXVtoGOn6drzdw8njNxjexzohkgSlemiFXr0BQAA&#10;uqGnM+lGoxE5OgdEME3TNA0ViDE2u0q5vLi46LpuwrJGhkcACBnCNp6RAQ5LKUuljY8/vnj16tVW&#10;qymERMaApGma/f39GJrnpG4Y09OHpT+eQIcFX4YAiNN81/7Xe+7BcxVZQNd0CNfIM11Ar9XsGECv&#10;OOzRLtBzrqLouz3lek9/pgj17Sj1xwDbPdmwiwhwuosGgDtgmL9/xKWznYuHfEoZ2J4Yo3CMOMQF&#10;TLWzcox2urYg6LgcsW130Xtd221NOxQKaIyA8zjcFHZ7LiqBsR8BABhjhw8fzqTTn3322bVr14QQ&#10;t+/cKRaLx48ff/rpp9PpjOuGXp2uEA/mHr73/vvlUsk0zbNnz+7fvx86FYeeZW19TQq3rz+3vraZ&#10;y2cTCdOL6ugHshdSmIkkEudc17iGCOrcQIV5Y8AE+OncJZTKRQIIQl9E4/bsHmLbQnLXjcQIL8Ig&#10;duE66yOKoeuI4Lqu47iaroful4Cy4/KMRMbsdnt9fb3VaiFiX75P+etyZNttdYpjttvt+fmFi59+&#10;uryyYtttBJzYs6dQGHgwc39kZCSfz4dT9o1EXlzPIMuld0vXFyp2BBTRTrHFiEh6Em6vVYvKBBFD&#10;IQTo3Sk3xCp3sC2/QoCZUS3Qe6mXhAhdvKmDmUZ+ely1QJUexwi+7ONJLv7xQVTWCeezXbsISNgj&#10;Civ4I8bYxKijTlfLvZCKuipsA4JgU4VeC9YJ3y5gRE2Z/ikHAnSnLwDwzITgiT6d6iwCQ5yYmBgY&#10;GBgeHv78889X19ZXVtZKpU9u37n7wgtnDx06hAw545JoYWHhV7/6dXFzy0wkzp87f/z4CU3zEoiA&#10;f2Skxh5VNVzXvXL1ar4vzziuLC8NDo7qmo4IoBRZiZKk7TgMNQLNdqSQSv8UQRZLCgQiAgLa3NxK&#10;JZMIHVkyHnef6y6caypqZrAO29XcbjVjxpBAEu+mASICJEnEOeect9vtarWSzecDg1p0jaSUQNRq&#10;NDY2Nmv1OiLm8/n+/n7sJM5uex8iViqVS5cuXb9xo1QqSUnpdPr5558/ceIEY9hsNDKZTCKRkJEE&#10;HTKSVEQ9ClA8Tvzbw6QnX49Chvl5l2PvxnxLoxTxWEvcaQ7yihAdbiuIYXLR7ilsN7XdPN9pYEQa&#10;+AJRaEKCCL/0XZmFP8rd9Ee+VsOQSeiRF4Z6cbcYQKNYu/OEvQu6CAQd6QvVIsWyGcVR39seow87&#10;fPG4f7QUvUVBMfwLpiP9zdaPtRIyZZ93J6zE2bNnDx489Mknn96+dadcqZTL9+fmF6anDz156tTU&#10;1FRxq/juu+8UN7Y4157//gvPPvd90zTbtuP7W4VTAfRj/hERUK1Sq1Yq2Yy1tbl14/r1H7w8pWyJ&#10;KqWHlIDIbVs0mvXNYtFxXSGElMSRc85dx/E0FlQe/yCEWFxcHBwcTKWT3dDrCc9dyr+apiEwdVOO&#10;iHwXRq+FYN17tt/z+W6oMZVKmaZZrdYqlUo6m2WcIaAkyZA3mw0CsCyr3W43G831jf/T3Jc2x3Fc&#10;Cb6XWVVdfQENoJsUcVM8dJCiRB205JE0dtjyzmzYsRuzERu7Hxz2D9z5NhtrjT2SZR2WKGkoWjQJ&#10;CwRAkACIG93os47Mtx+yjqyjGyAtT0w6RBeqs/J4+fLd+XLPcRzhi4JdONM4a3KThMwnmgAAIIRY&#10;W1v7+OOPl5eX1YnX2bm5H/3931++fBkRPc8r2rZt2yFniosOrAh1R2/j00vNiKhuFFPQVJ1E6f55&#10;pnLU7AhgprY/ZV5CSOjTownV4Wxw6JOWU+KYIm0nkNKn7B4TjCjVK6Tk3hS7iFxDQMoVGgXW6e2w&#10;DJZL0uJ5EWWijyebXVQ/wEhkDBlF3qtomvpENGaoZzHTd6OU0rIs1/MajcbPfvazy5ef+/DD329u&#10;bbqu++e7d5eX7z974dler/d4a8uyCq+88soPf/h3tl0QIjC9JO0NQAAMsd/urK+sffeXpV6ne7C7&#10;s0vuRqlAgtrtjic8ZpoqgwJj6Hme74uV1dX1hw9dz201m91OZ3Z29vor1/Wm1aw8zzs6as5enbes&#10;AlCMlNl1fCLAAoDKU+T7ghvqwNhfYyyORzL8V1Bm3+rYWKvV6nQ6/X6/XC4ryXrr8dYfPvpovFZ7&#10;9913jw6P1MkqSdL3vHv37j7e3Pq7H/6wYFqkWWmjTomo2WzeuXPn1q1bOzs7UkrXdd9888233367&#10;Xq9DmAuEMaawKJvbTgfKXweDUSUNn6fd6Fk456tSw2SR4e18jyUiJAZleor/REyZ6oe1FT2rBVIJ&#10;G0AAIQkSwxhsRMwSdI1I93qHds+cAWRU+rQXNcV/To88ur4TfAvq3gGWQm69O8y+0c6pRAPwPI8h&#10;Skm2XXzxxRcvXLj4xc0vPv/8j8ftYyK5cn9FSmGa5hs33njn7bcNgytjMEKYQZMojHcFAnL6g3/7&#10;zb8u/ekOOV61WBor2uONM6XJ6tj4VKt9LKQPYEaMtNlsra6u7h8cVMqlYsEum3a33bl580vDNK9c&#10;uRK7hQGIcP3Bo6Oj5uTkJAJTka8EQp8dJHHjSfYmqZPhmvFOvdQyrAwRGU7cFTnbL+CyUK1Ux8fH&#10;m83m+vr69PR0uVJBoL3dvbt379m23ajXJZHBuWUVJiYmlpaWvr1zZ7lw//zi4uLCAoQJdqKx+b6/&#10;srLywQcfbGxs+L7POW80Gu++++4rr7xiGEZw31hYKKMs53jYMqwi+huTdZ4IAqRJWBrqnvBt7q7P&#10;EV0ztvQsaYtnSon2T5xItmQHEIsXYb9q5FJKAyEtZ4psJGrQTLqbYUOUYZBI6hOdGKXJWcKCgLoO&#10;nw+FLAar1GuaIyGqcYpdFy+R7uUB0PewTC1j2qSqQSh24SVHGL1XSboQ0S7ab7/zdrFkf/DBh4PB&#10;wHUdRGSMHx4cvv/++5wbLDTqaZcPQrVafePGGxOTY3/88qt7d+5cmF94ZqI+WR0zTdM3AMoFY38P&#10;EA2TRxsEEV3X6Xa709PTc7MzU2O1qckpQvj05ud7+/uCJCeOYdYqKeVxu120S43GGURUZxAQ0mJL&#10;dgminZwD4nDuvi8AgEgyZoaQS+/qYTs/9evJlA7iheEGbzQaQoh2t7u9vV0sFRmyw8MDIXzHcRzX&#10;LVgF2y5OTU2Nj49XKhUppBSiPxgwxqO8hIiossjcvn37o48+ajabjuMQ0eLi4s9//nOV7Bu1BI0p&#10;/jp8oMmMtdpOTQn+oydMmT+lOv4iZRzMRAAQ+cS1lp+QUemwTUwkbBC0PaI0uej8ZW77f42TikiF&#10;psUXzRgEWgg+Y4jIVaKFU7Q14qfwoDsyZBSfaNBYEyVWPSXvPMXcTll0ShS9w3CZUuPJGRgBJm88&#10;SYw2w/R0vFQlxUgQ4LjZunfvXqfbcR2XMWSMOc7gzp1vhRAq0kpISSIIwVMcyTTNg4P9//bff/7d&#10;0lKpVH7++efPjE9wwoHjHA26zaPWg0eP3n77bdPkiKC+w8CDjMiwNl4zmOE7jmnbtm1LIHU+TI0M&#10;CZDAGTi2XTQMk2QKXENBekrIA4Q2w6fyfJ3YY8JyFH8CQGBZVqPRQM4d1+m0247jHBwcIjIpJUM8&#10;c+ZMtVq1LEtKWSqVyuWylLJ5dOT7vlpRxpjrug8fPvzyyy83NzebzaYQolarvfjiizdu3Jiens5G&#10;tAwbagoakctpNH0fAZB4vikGE9Is/R6DrAciIm0jOs1hZtk6kKZup/lJL1nj3YjdNKIYROGZXyml&#10;lBkBU+8i7Dt8oQ05XB5FsmRwRlIZvhmiJIAQuGqYwb+qHW3ow+eceR+hbvigi2wQuyn0qimZPGKn&#10;WV0gajlqDDHKDaGNABNtBg9aPEFgpVKrot4rxh6FoWxsbuxsb/c6HUQGnBFJzrlpmoiADFHd6u55&#10;LNQYOeeMM2TMtuyFhYVP1v7wl5X7ePHSWLniI3Rc59HWVuPM2XPT00QkQqcIQ5ycnLz28rU/fPqx&#10;bdkXZuZMwN29/eN2+4XJScYS16l4vt9sti5evMi5oQg65KHj0zIkcl2XYkQACJ3PAciGKKSkOWqH&#10;NY2IQjtljWFuKzUDBLBt+5mzZwfOwHEc13V3dnZs2y5Y1uzsbH2qruoTQalUrFYrR4dH3W5PCMEQ&#10;Pd/f2Ni4c+fOvbt3O52OJCqXy7MzM9euXXvhxRdJSs/3o7sOslAapm4rliOliNh9vKGi9Fwn0Uca&#10;crSZdBROCYYAqMJLIZYzEpVPWtNhY0r9ShmPdnYKunCn5CptewJAYmPnS3wAgEAUwyrO/HEaoTnE&#10;/lis1QQcCEIIlIwQ9siQAQKglOqSNMLgfCgkQBCrctEbPSyT9DVCRQ4ZhVguSYWYJxqKq8YzS84v&#10;EUkHAHqwRpiXlOKXScquzSCmoXnwi4mdJBK+3x8MLNMsFosqa2av1+l2jk3DaNTrBbswNTU1PjZW&#10;rpR9KZaXl/u9ASJbWFxUYRxKY3WcwYWLz7587RoAvXz9+nfLy7eXl9Z3H5dKRSTwhZyYmnrrxluW&#10;UZCkgE8AIBEM27rx1putbvvPt79tbu+NlysdZ1CfPXfh/AUeOWUQCKA/GDx69Oj84nlQ8SXq5JWf&#10;xv+nLWTbBUSS0meMRRgcbQB15AAyEi5LXmAKeVielhSCxLYBy0VEjsBMw7IqVC4zzjYePWRAnHPL&#10;MINBACKQZVoG44g4GAwk0d7+3u3bt5eWlg4PDoUUgDg3N/fWW2/OzsyWSiVkyBhHxhSJ0B0Op5Ey&#10;MBAqVT7uJI4md35E9jJaYA7JoHBPIgAPdke0yMEJgai3nNCTp1pozbIWJmkZEq02upUUbU19pOvR&#10;uiiHDEAGERN5cW15b2LSE/J20goASCGjwaPCDwQiYipwhAIBB5OyN4bMOuDJ4axUtpl4IyWESdIe&#10;CIAAw/TZ+cQll67liFo5sKOc+tlmI1ROdwHBmFQ1dRWWZVkhcZSu67VarYuXLj174cLBwT4QmJZl&#10;cK6Cbo6ODv/0pzumYW5tbtZqtXq9MTtbr02MT01N1mrjxYItpazVar/69a+Xl5e//OpLknJirHb1&#10;6tXpmVlumIZhEABB4sRbtVr9p3/6Hy9fubazsek5DjF8+fVXK5WyItXRPjo+PnYcZ6o+BSHPkFqe&#10;u2EceASsUqVYtNVVVbm0Ur1MEbJIztXfDOtdkxTidYlbU04ZhlIIZzCQUqiLPqQkriR/RARgjCHg&#10;xubGP//z/3nw4EG/3/d8vzY+Pjs799prr83OzqhzckpSUx0wZJScPg25czM77FgsDVoLbNbR1j0N&#10;XUh3HUw3TQyjkINEmwnD8Oh+Ti5p+yDpveWI5KBRcCDS8C2HmeVCFQMRPSAWT59AHEIxOCRJABQa&#10;DVC5VlFhCWjRiRGViqcRVI4NBNFaalpbXvcZ5XnYjtJgO+r4yOiZ5j6rXJsqHjGSNYZ1HTBJIl+o&#10;i+KkkLJWq7meV6lUxsbGzCjHNBAwuHHjxuPHO7s7u48fb+/u7u7u7pUhG0IAABogSURBVM7Pz/d6&#10;nUq5ZBpTnDOSxAxeNI0r1166cOkiY6xoWaZp+r70pQzGFotFAWAZY889f/nKc88hoQDpkRQkFAmT&#10;kgAkIuv3+7VaTR3t0ueSQyaeqqj7jKM2R8Bc3yHZOqOpRrjicRcpBJBEvu8TgF20w1xGAetWX/i+&#10;v7qy4vuCcw5AL7300muvvba4uGhZlvKKqkYSwwg7i8afuw9zB5wt0bUAqcq5Gzvb5smE9XuQwU9R&#10;ggP+cXhg7ow01Aq4PwxBg9zpEwBiPB1NIdWQLAcc2oO6aEBRNSV2JqgxASJ6vg9EoHLthuoyqYzY&#10;QU+xPqh3rZ4ojG/UliF51EphrXqPkayOWfto1Ei0M0+01+ifZIaRA67o8ros3GP8BiAAjigAAIME&#10;KqZhSCnB8xDRNIwo8wciAoPz58//8pe//MMfPr79zW3X8/b29g8ODqyCub6+/rOfvTc/P2/bBd/z&#10;Ff0qVyqSJAIJ6UtQxFHpILHiTGGSTkSUAFIKdUY4kqSDD4ja7fbZs2eDU6vJBdKthFlQRKLWaEWs&#10;1+upB3VyNrsVR1pdE6swrKbWZnIhiJBQ5aRhiJ7nYyjgGIY6seAqc2fBtgsFS0phFbA+NfXmm29d&#10;uHBhbKyq5FtF1yB0NWYpfvQmu41HXN5KoX6jViWfYEWzym0h+hXDfOoZnDwVZzoN/E9uI1USH+lU&#10;O7jhJKgUb1m9TtQmDjG86nrbEKmNhp7GTI9Uy0QcDUKEUgmkwJokMTE2aLBOzSyGQgbSGJ52pIDZ&#10;AgRpK9LnYFKbM3qfesj9dVghbS4AoEQwQ51ryRXxKLjEgHPOGAusCYgAYBiGfskbQED1GWP1ev0X&#10;v/jFc5ef++STT9bW1lzXlVKsra399ne/feedd2ZmZkqlkmkYyJkQAgFiUDIFiISxI942AAQkQjjF&#10;hI0BEDiOs3z//vzcQnStDySTWY2Az2n2jOM4juNIKT3Pi6Lboiv4UtQqgQMaKuv2rNx1yR1V0DgQ&#10;AKggJyF8IaRlWsr7aZgmYwjAucENbjDGpqenr7/66osvvGAYphK7dY/HKXuPNBJIataxspnFzxEQ&#10;PAnK+kJnKdTp6NqpquSc9c6DvDa70ZtO/wRCYgCgWxvD+JtclhaRdADMJ225EInGRFEuoOR6qGch&#10;pfD97Ayllg0tQWuSdIdShF0bM6ZfqKGegAMp0jYEIuk3owLHU/NSnmVEI+kdS3VEocSkHjDMWS6J&#10;zDAVGmXUBwS0TOvKlSszMzO/+X+/+eabW5LEYDBYWlra2tyq1+tjY9XnX3jh4sWLY2PjnCFjkWcX&#10;EYCQAFguhCgHyKpD2Nvdfbi+Pj+3EI1fp2v6wwhlR0fKVDXLshTchBCdTsf3/XK5bJpmbNIewlhT&#10;8DyFvEbR9kisfuQPA+x2e1IKzoMcTUHC5+hUC+L4eO3ypcu2bQsppa8GHots2YFB0h+VS+yGCWvx&#10;V+q/EagXVc/UidsEbZuchpz9FUWbiD44nU7lfxViPmTwMYe25LUQfxjiQyS1EYEIby4Ov4/uNI2o&#10;D4QBd1JIGdI1DCTmUNBQ6b+FoAh9ACDcGCpuUBJJiMPq9N2CmjFehour0JwhsmT6ZoL4vteQ7qHG&#10;EhKAyFV5hmHViSW1aX0hpBDIGAtj63VboY7Zilx6vm+apkpGrqJtkKlrdkHNS+XhQEIgQAZEhEC1&#10;8bH//b/+57vvvt1pt7/86sule0vt4/ag22ecLd37zrILr7/x+sVLlyZrtXq9jkE+NUJUqXuD9Qmi&#10;Y0JbPAN1IXUg26n77qSUGxtbANBoTHGDUXDJYQ6s9OXT4ZNVHyj0CRCRch0MBoPf/va3q6urUsrB&#10;YGAXi9defuUHN35Qq9VUMDOFwYa5YM++j/UaCC59UW+JAt90cEkYgJIQDw4O1tbWvv3227W1NUTk&#10;3FC5f4NMeQCIwDlXt7szzogIAQ2VbmC4VBhd1DsKgU4rN+VzbUT0fQEU3Nw2LM9S0EL82Qm9xbiq&#10;dZ36SN8yFAr8GYIEMGThhozxZDkjtcQQMzbQMTOFjQaF2mk8XO3sfqgfAYkgrJekBArPVwS+8gAZ&#10;op4Q1bWgQT+BSU4jnbkziYahCGc06ogUa3ptNI9gmHpzkKFlitTmRkUOKycYX8M3yNA0DOJch15q&#10;OikzsGmaysAkpVTdKHAFGYkDAhSYEhiyg6PDrc3Ny5cvc87nZmeJ6Ny5c5Zp3b17d9AfCOkbluU6&#10;zgcffvjpZ581puovX7v2/AsvTJ+bJiLf8w3OOGeU1hwQAFQCMkXZSBu24zjdXndzc/Ps2bPqzFyU&#10;tv5EuOUCKpo+IrZaLdM0i8XivXv3BoMBACiB6Ouvv261Wu/99L3JyUml8WUFtxRTid7Etj8M7qHV&#10;NwOpw22MEVG/39/e3tna2lxdXd3Z3e12u1JKgxtaywCABMA5D67HBgi1EwwjKLQ9BsNlkicpp8FJ&#10;Co6UuIwxrunvJ7c+UvPQB5Boc3jDAfYCACJLp/Yatce1EWV1sBPqjHiZW+JUlKm9qXOnYGEBQDtm&#10;kJkLoTqgHuKT2p0UyvkjBqFTXJ1GxH0gEEtDX5M9lWiDkZaVJW2RheXpSpZygWJ0kuLLboYw8wB0&#10;KqhF+VKEiJCDMSaF9KRHRMgY5+o8QhCo6bruN7duLS0tnT17tl6vI0ODGYyxXq9nGAYhFAq2ZRcG&#10;/b5pmNIXjx8/3tzc/OKLmy9eefHqlauzc7PBZg3u66UQmqReAgZRHQo4vu8j4uLi4mefffbh738/&#10;GAx+9KMfhZNKcyB9viM2WESDhBAPHjz46KOP6vX6Cy+8sLi42Gg0yuXy+vrD+ysrg4GzurL66PlH&#10;1WrVMIysrpkjMgQpjSO5MqDXqnDOkTEphOt6UooHDx7cvXt3Y3Oz2+kct9umYUgiyzQ93zfNHLOM&#10;WgIV/StjCOQIjGmZ4lTEJgbOCBhmzeRqgZQ6PEwfT5WASp1YERMkIBAG4haCt9mhZnA+8cXQUT05&#10;PyDNBHGauefHtWVK6IRMETVtlEQEGKAaRCbMsILWQfiIsWMAI+dpFMyS0ihD/RciUqUuFI2qS4Iw&#10;YTdlLmQ50V520vTz6xOA73mp3JZKTUictiHytT0RkW8M4sWk2j8UXDBuqkxw6lfG2XitVigUDNM0&#10;TEP4QpLsdrvH7eM3btxYXVv1PO8f//G//u53v3v48KHrONzgwvd3dnearea///u/z0xPLy7Mz8/P&#10;T05MVKvVgl1A7cJ5NZiALiAiIuNc+H6tVmOctw8P9/f3Pd8LboamBARySflocDHGlpaWtra2XNe9&#10;du3aD37wg5mZGQB45plnypXKFzdvSpKdTldIYYChDNRp+SuS68PeKcLLkHBz4Epla7WO2+325ubm&#10;4eHBzs7OUbPZ63aVOGaZZm1iYmZ65syZxu3bt4+OjgaDgeomgrz613Vdz/Nyw3q+l0IZ88hoGCrs&#10;ojwr52k+H10LNMRW8WHh9XDh56krGiC9t//WJRdcw0CRCP5I/qR/cAJzJqI4CDC5CaK2RkEAI9ce&#10;ZUlnMIBIeAgxOQphoSAbNZ4I5dzx577MQjCHu+bBN9chgOGbiOVGOzYqpNwLStyItjSgaZqGYRRt&#10;W/hCEknXdxwHAS9cuOAKf3n5O8aZZVmlYlEotSu868AZOCsrKxuPHpbL5YJl1Rv1er1x9eqVZ86c&#10;44ypywCBQAqBLIQ6UUA4iEBdqYeRkxQ1n9upVSENeupKBM55oVA4c+aMciYIIWzbHh8fR0TP81Ri&#10;WyVjYPJz0kwN6llICTyIvlWL4TnuUbP54MGDx1tbzWbr+LilVM4AxIwJz5s+N339+ivT09O12oRt&#10;F1ZWVnZ2dx3H0RULDJeSiHzfR0hQ2Oyi/4eVp+rxBPKDiCFdi+7BBACSFJ/wD2rm7YvTlFzz6N+o&#10;RH0lbG3DauvKYuansCjYhHpWvNUBuHZFSDyCkNgpqgjBvyFaZcYyJPkbEEGk8mKmUqrTYaRt6NxD&#10;0VKvo4MLw1N+kQiW307GPJQakiJ8Uh3eEEI3z/meW6vVGGPv/+v7UtI777wNAMVSsVarMc4Mw3QG&#10;Tqlo//pXv/q///IvZ6fPXX7uubt3796/v3zcagshfB+Pjo6I5M7uLuf85s0vnr/0/PlnL9TGx6vV&#10;aqlc4txgwJhyAZEERHWVuqJ3qBJdEAFQeCXMUxYppUqSwcLiOA7nfHtnBxn6ni+EULphIIOHhi0K&#10;I8OjhYiktvZxZzDoHx01j49bGxubjx496nY6COh5LufcMIxKpWKaZr1ePzc9PTkxMT8/X6lUENEw&#10;DCGk57m+73NkUpLvC+GLaA/6vg+IUlKv13NdV8qiIqDfOzl7un0+QshIvwnTzIxsD4NjdBDadrS2&#10;EiJSsmWAmB5GNf4jCdmIYkTDSKmvWXpHmU0e7dUA4SCI4I2pU1AzMIwDBudQACBIIE0ha1AHTIOj&#10;+umuMfpHE5VIGQSVvEjJ3zIlR+YKp6zPdCR9T5JmTW2Jfs2aAFLSXG6dSMTDJAVXtp5Op2sYRrfb&#10;bR+3L1y8qG6TKxRsIuq1242pKc5xbKw6PX1ubn6uXK1evXr1pZdeWl1dfbC2tre3t/Ho0ePHW74v&#10;hHBUAsjPPv/85ldf2YVCvdFo1OvVarVSHatNTDTONMaqVcPkgU8QgBsGM7gvBOMMCClM4YKMg5RR&#10;CmwWx4CTuiBdn5+O5ypSV90eL4RgjHme1+10nIEjhGDInMHg4frDmZmZYtEmkEJIAmLIgCFDNuj3&#10;W81Wr9c7Pj4+Pj7eerx12Gw2m81Ot8sZUzIgAJSKpdnZZ+fmZovFYuPMmfGxSqVSUTlUAEhK32CG&#10;9DwAYACvXb9eKRZnZmcNznzP5Zwrv79pGEXb5pyVymUVGsIYBOp8ZnFH4MmJZRitHMZxdflxSIUk&#10;fw25s1Yh3igR1VMmH0qJEJQUn7X+0jgcVgYEeJLbfP52xYA8HWoYXYM8+QVClTA24WhVo+fogcVn&#10;UEF56gEAESQAAZOp88HJjiBJ4Si4yVyrQ/kf5pI2fTqjZLch5ZQenFzqlttgwDCTbjiV2mhiYuK/&#10;/MM/cMYUXZBC7O/v7e3uvvfee4PBoNvp7OxsN49bY7Wa+uTypUvnz593BoN+r7+3u/v1118/WF8/&#10;2N8f9AcE4Pt+x/f7g8HDR4+ACJAV7GKpVJycrKmN7XoeMrazu/vnu3cnJyYKBRuRATB1NXLI2JEb&#10;PDAVhFYCQJTKNS4DRGfhwTKlkDLGCoVCcERJyu3t7UqlsrKyCkS+79/8/Itv//TtzMzMzOz0eG18&#10;bGzMcZx+v99qHbdaze2tx61WCwBc13Vd1/N9IQUAGoZhGmalUp6YmHz2wrPnnnlGJVwjIuWPQVRe&#10;LRXvLkgqHRY4wvOXL1+6cIFxBiqSlhTPJcbY1asvTdXrjXq9VCqdUhF7CldVSlB4oq/yxkPZfMiB&#10;kRribYioK5uaUhbKCEG1IbLesN2kfTq0/I20+Gyzpz1DilEUyCidNPgr8DoEZkcJSbA+ZcmTBIjC&#10;jRWKh5HJCJIPQ5pMEDV6QutstuiKZNSFzmZPXwJBWEoh5fHxsS/E/t7eN99889P33nNdt3V8fPub&#10;2/PzcwsL83fu/LnVam1vb3c7ndr4eAQBg3NpmkaFT9Rq8wsLvV5vZeX+5sbm+vr648eP2+227/sY&#10;aNPU6/V6ve7e/i6RYIyVSmXf97/77ruNRxuWZVmWWS5XDcOqVqqVasWyrEKhwBirVqvVapVzzjBw&#10;6R4fHw+cge8L13HUWTyG1Go2j46O1M3KFIa/ENFgMNjf3zdNc/3hupp1f9Dv9vsHBwd37t4BBINz&#10;QPQ9zxeCZHANKIXBz6VSaaw2PjY+1mg0ZmdmFhYWTMsKTpIBCimQ1H1OWdgGgj5JiixxUousVPLd&#10;2bNnGo0G06JJIEmJopFoTT/RIqdbe9Kv8n7KvorrRwaTdFK5p2Lt/8lLgrRl55aS41KVddIQS65a&#10;5G1UIbp1FDKbPNFIRoYKljzPgiCDS020djKjzC7YiIlAEtWy1XSwpFoeASi9hZQamyqRua3f7ysy&#10;0e319vZ2Dw8Ov7l1a/n+/Yfr6zMzM3v7+61m03Wcy5cv/vnOn9fXH+wf7N/88kshxHG7fefOHcZY&#10;u90WUh4eHHTanddff31udrZaqbx87eWrV662Wq3Do6NOu72xsfHd8vLO9rYnBBBxzhzHRQTTRNd1&#10;GKLjeT3oOY6DDA8PW4xx4QshBDc459z3hWEY1WrFNM1I2HRdr9vtuK6rUmuYpuU6fYjSKCAqmug4&#10;TrFY3NnZKZVKf/zj5/3+wC7a5XJlZ2cHVLY/Sb7vuoBCCERgjJmmWSqWDM4bjcb58+fHx8fL5XKp&#10;UixXKnahwBiPgKrE/iA7sYw1Yl2hkBT7cAjIT/pAiSiwmWsLpeMmhGwsbV1NJ5Y+bclFm2FISBkF&#10;S6+SZ/BNo3cqcDWnI+2/xJBGTSL4MBvppbWv0hfGMeqgCUCqRMbrXNtU3BERhZHYQsjwqE9ghJVS&#10;4vb29tLS3dT3OVJP6EcRvsgKOxEqQEjISPNkRf+nz1MPeoAgyRtR0mCcGI/+pybUgDZUTIrQOq0c&#10;UXLrPKkpdIRQpv+U62KL/hVSLC8vf/XV13ahYFkWMmTIur2eaZqWZQnfR4YqQo0h+r4PSCSlOqIk&#10;fF8SmYWCEFII4bouAPT7/UG39+67716/fj0xUwTl9eOc9weDza2tx9s7e7s7zWbT953jdrvb7XU6&#10;3Ua9Doiu4w6cARC6rpBSuK5rmqZyCBSsgoqMC31HoMgWEDDOhO8XCrYUPudMeUIHg4FhGG+++eZP&#10;fvKTVqu1vLy8v79/69YtbpoXLl567fXXd3d2Hj9+/PDRw/39PeH7JOX58+evXL26uLBQtG110lMp&#10;xUIIKYVhBaeGAaIAvkBOCY1GlF0cRkqyS0orKYkbEYLLveI10ilLVkIHgNwg/tMI7LkYOAIJc3Zo&#10;/EuCslAYwpH8KpxU2AdGCVLiBjPOh5BwD+9ddR+81GXDJOeAiLSFLu/gFwz9cqDBXKfIFJwhpfCM&#10;k/Q9T8gg1bs63qNaGBXXRnnhSxFPSBG4RGgghRp8WC1CvacpFOUAjfkIhS8hul0l99On7DLqOZ9d&#10;qIfRkt2QOokqAXAYY4hExBmfmZmtVsds27YLBYVt7Xa7Uq0WbRsQOWdq3yoPg+e7QBQIFwRCSkHB&#10;ZZpKk/VcFwgmajUpE1nbAk80BtRtfm5+ZmZOsRvPcz/97JObN78yDOOnP/3pzOxsu90+PDwc9B0p&#10;ABDu3r27v79fLpdVrAYRqRNayBCRlUpFZeY3TXNubv7MmcbB3m61WlXej48//piISqXS0dHRrVu3&#10;Dg4OVldXfd+XAKtrq/dXVqQQMkgPxRhjjHPX8xYXFqamphTPBIAg8wKAYRrBSdwQ+YIoZIixT58x&#10;JDek1NbxRDzRdn0OfdEBi0+CdaO1Ik1+CRl5xoGQJW25w9d/IIqhgSHtP40QcMopsVE7XU1HCJG+&#10;s4lzLoQkIs9TGbmE67qKlkUr7oVhpIiIjEGY2FH4wjC4aZqWaSrPODJmRHigk6YgQl0npxmOkSZt&#10;EEIrQMH48DydQo6NWCjodgdNn5UhM9DWhQCCkOkhx+3CWSXWjBIVkpPKlhHrrdO4EXws+UneWykp&#10;ROKJWq1WqxmcK6kWGZucmpSSWIjiEbor6oaB3oTqwmQMslYpWgdCCBIyb6U0pYZIGeORIWOMMy58&#10;qW48AcRCoVAqlupTU0IQY9zzPMs0P/n00x//+EfHx8dff32rWLR//OMfG4YBgP1+DxEfPFj/7LPP&#10;iOTc3OzFixfff//Rzt7ewvz8+fOLnucZhgEAnufZtn14eEhEgMgYE75ABqZpGNxQqQillJ7rmtyQ&#10;viBBmoQRc7ccPSpwNStYY/weAMITjxT9L3gZSG3pppKNZtYvby0pphR5Kz2qZFlmaqPBEA0jBkgQ&#10;D5iVJTH4L4JOvGUhwBX9dqoAMAFliA+JQ5o9IEA8opCvUJwwOeYFgbRDQEDOwPGET0RCSNd1hO8L&#10;KRFRCBlJl6pRg5ssuLEDOGMAYJqGol+BuITIgzxdQbaW0HiqTiNoR2wjwpEr/ab+TMt00RyINGCc&#10;yvqAYQRZFi1IxVsBEGaWFoMViDSRRKHgUH2C3cUsPUaClFN/2MSHFRoeU54lebH0pPE3Cg3Saqh+&#10;CAoIZSK9l3SnkiKxhcI0rYG9CRA416TvyMEDoB1HU5ETQV4DAtfxDG546AvfBwAiqe4GFEIigue7&#10;lmUUi/b29vbR4WHHMj3PGx+v9fs9y7JKxZLjDObn5yzL+stf/lKtVo9azUqlsrG1KUkapqF8o9Vq&#10;9dVXX63Vag8fPuz1e5ZVKFfKlWq1Ui5XKlXbLnDOPc87ODiolMu18XHp+4YKeVPzBAo8nsrFrwE8&#10;N7QwtSrpHN0RM0hlHwo/DllAnDEwQR2y3Z2aro3miKk9OLJZhdVq7omsJCGSR+QeIFLetQpSkgIC&#10;RiHT0fyDC7HCQ3nBHgcppboCSbm/FSkTUg7cIP7Z9TzP80hKCN3lQghQx6W5unGSKYZqGZwxhgXG&#10;WBCyDgCcGyEjB2WeC4t+Fz0CxFcaMSDGgvE/fZbdEeGpT9faCfLOk2DM915yuz6NDSW3qaf78G9d&#10;MMzhbnBuGDxgvomhImPM83zOuW3b5589v7mxtX+wXyqVHMf54N8+ODd97urVq4P+YPrctJBibW3t&#10;4OCgWq0uLi4u3btnGubUVN11nHq9rlD24sWLCwsLUkpuGIwzRAzOhApJRIVCYWJiQvoCpERkJOWJ&#10;AVOkoeX3COS/EvH+86x4Dn8Ni/JZI0MKUzYhUxGLJIUUUjqDvvCF8H3f8weDgSTpDBxf+FJK4QvD&#10;CFKneMJXxjPOGecG59y0LAg5t0qBhyzIy2IYPJKiGEsPCZFxxliYkBmIVLCRDBwRym8AnHHDMKQ6&#10;mS0ENwyVDv7/Awh2xD2Izl78AAAAAElFTkSuQmCCUEsDBBQAAAAIAIdO4kCP5WcqZvoBAFf6AQAU&#10;AAAAZHJzL21lZGlhL2ltYWdlMi5wbmcA//8AAIlQTkcNChoKAAAADUlIRFIAAAGpAAABOggCAAAA&#10;I7w64QAAAAlwSFlzAAAh1QAAIdUBBJy0nQAAIABJREFUeJzUvWmwZdd1HrbW2vsMd373vvl1N3oA&#10;iKkxNgESBEhRgkWVLFGySkNiR1El5Yr9RyXnl/LH/hOnKj9dLsdOqqKKU46SCh1RpCORFCFCnAEQ&#10;A0HMQ3cDPb3Xw5vvfXc4w95r5ccZ7rnDGxoAZWej8d595+6zzx7WWvtbw14HN7c2Llw8DwCAgiiI&#10;SIREDiIZY0AEERERIPkHiOg4jogkn+HAIslPZmttegnRWBtFERE5juO4TlpPJGlLRJJmBREJkyvJ&#10;syyIAIAAARBgcp2F81vykvU57SHBeEeTeyc6O3oRgRFh4k5MvhPI5oQgrSSAAsAiICIWRECSZwsm&#10;ldJpREAAYmAAxuQ+Th+dDHm0pIMr9jkfb/7dWN8FgIXTYWTfiaQTcejCjY44eXi6Csm9LMIiCECI&#10;KIBpvWzSEdOniiTTwcxZazL+AQCyURfGmPYxv7HY65RCJhdR0sUYfiUwPjWFZR6Z0rFHAE7eCBNT&#10;N42Q0osiIpI8fpw+R1qSfKXySwiSENGw8akPOvSrQ4okD5vaVLqGk+uV/8nMOUWBgAJCRCRBYBYD&#10;KEiglNqnq5jwxFiz+64sEGLWVDq/LMzMLCLW2mS2WSCOY2Y21jJzMgRrTRAOhBkRmC0Li1gR0MM5&#10;GM7DbTDGEYtlJkRAZGvjKEJEUiSQTJ+AZJJ1YgoQMf+ZdC2d6rz22CwJsDAiElF+L4B8hEHJ9Jvy&#10;KUIAVbgiBenJk3cWOT2rI8NaODGQ4q0flbZHn5g3NfKwI8rB8WoiSWuZ3Es+5a0LAH6sXn+MIoWf&#10;cMC8Ttx10CLcbgdyuZdsTCL7TnPhkZLsHzgu+P7jllSIT1zM4EV6hQUoYQGEIaNOaWz4+eP1C8cg&#10;TtIcKcX5Pp1eFEdra60IA6ZEigg6gQjZCBCBQFBYBBlxCvmKiDEmGTkR5aMp8kZyYyLYcDhNyNYy&#10;i1IKiRKAk8tmyFkonx5CyMaWNpvxU7ajytgtxf1WRJLuEZIcgbsnUB8ATJE6KehLIF5x1zuY15LO&#10;pgJBEilRHJtALkInb58incY7NoH79i3JSuDEbE9rfD+xmEo6SUeW0gkCAnB6LRuhDJfjgE5NAxcf&#10;jfeF+fZuGz5mlNIER/amIzcHIiIICfvlnRmy5vQnF/WbVFb+x5V9CYqCVBIP6WRCwco/YAq4WYAE&#10;Mt4dGwVzPi4inEJm+4x6DBpl11JpkKt3w6YUkWVma1lYKYUISGRMhAxEhEgACe7DfFQ4lDDMsA9Y&#10;StSQfHmSiUFEQFCk8jGwSE6JCGDZGmMUkVIqF0YZpgPMmJ4zoQaASDTUZ4cqQlpNABAOEmvMjIQy&#10;3KIOK2PIZloVAUHgRLcFtIksyzpCAAoEpy4VImG6XJLoZihAgglY4mQ3kqL+nLPNR4ThmN06IctS&#10;Mh2i6fGuHvTE7BYZmikwVd1RMMU5AIKAAjhc2L+NIjBUnw+sJ/munkMGQZCMmWU6tx2hpLcLp+uZ&#10;MfqE1WW0O7noh4yhIdPWb8s+8XFLQQqPC99Js9LkvYl4TEiXpk1gbqGBoQlo7Ln7tj+1l1mblGy7&#10;CaIgolzsAAsLAVtCVEohoggnYr2o8xYYIwfrB3aiKPuSZgybITENpRgAAFuLAEQ0laYkN9MU2pQU&#10;FaYPQ0zNb5IBJTlwZ04NAAiEB9PesA9HKAJoASxgDGgADYAAEIgG0QAOiMp04ZFSXOlkEFgc+UTP&#10;C8/jlFZGUfDhZZ9mE2QxuSffXhHIFbl8mVPQN1rr/xflI2u7RbNgZnuFhLVuF7ll8CqFS1mz0+jj&#10;P80y1DHTsU+DHKkmmrJyARZ/jGcmxEwsopAUqdjEidWJEAEFBUGYmQFIEfGo7KMUuQz5YZSCj7CI&#10;OTDObeGFXSxVsbXWSCSjYC1ZZh7ay1Mhwbk0zAZZ7FkmKA+xASekyTiqSxbwz3CxkgYLPcuklQVg&#10;AAImwATrBQJd4C5CJCYUiRG1orKiumDFYomBBAAFIdPkEQTHKaGw9lLozFB5ldEuj40gb/u2yUcE&#10;9gF80yoXOgSFHTe3OACkMg/SRRlK2ETxyU22w416skejY0acjhazfR6LN+Rdg30x8ritNa+Ur4hk&#10;cH1YB4c3jTxjH6VsZG0FDrVC7L8ARUPhQQrLJ6MUf3KqNYIISkrUOYQer4MZ7WLyOcOYaW+GFdML&#10;OWKYtrYZj6WSFlKVlSgxeQFzspMAIgEIkZYE8iMAiAZAzHBKwo6cLtsY6Js0dk+fNMnk15B8EGho&#10;jJyCJbOOpxOT3EaYsXj+E1MNM5VRE0KiaPiEBGMCAIBlK9nnDDvlGnRuikt1+Uz3B8DE0cyABlkj&#10;IIJlGAjshOE1E2wpNhwHBIZIIVY8b8kpLbNCQESr0yUWztaMR+Rq4TcCJBg92yxSfR4y61Vuoysw&#10;w9hi7LsQxfLx1SeRbKJ4OPsIwz7hUCqli574uDBz+B5MNoW/R0YoAJICLBySkAyrHTiyoYDLr2TK&#10;V06hkwI5vZxqGPlgDxAVkuE1EQLkBE0Ue3DkMkbJxYufiLAqjj+FmOkqjS/Qfo/LmSuvCJnZIOOc&#10;jMNGnwxDrw8W7p3ezYQ58mrZDECy8OkuONyuki+FFCW8kxj9EVGQEMlaCyCkEBGstXqfpx5pfg9Y&#10;hnHpdqD6PEblH10D2b9kTpVUfBBSQUMZ2aYzjAKJoT6bfQS0gBHJdtD7IAhWEfYYBMkCxgwothQH&#10;UVmT1g6IADgAqsDBeNv0P81F8Ldq+9mn5L0a70oS9TIObvNPOcT6JJc2m93btAZM68Z0OHdoM1m1&#10;4Yx80qT7t1wKJHdbk4qZep5aerPte7zWVPw27QpmYEyyxvO2xnXTxBxU1IGIVA7TRYARNaJSipmZ&#10;bbIPapgQYTJ9yT/6flMUfCLTTewp9h25K9/SMz1rtJ200pE7OnI7cLKFp4bP1MKJxZrMnPixMdnP&#10;wIjqm2Aj7t3Qqg3UAxBCAYyFBYCZ/TBsO/4iCnOmsoMUuf5wIJbbHIp1J3WfgjkhvzRtzB9PVOZ2&#10;jGF7GR4ZsUgW9W6RIgYb9vxA0JdXFpFEPTm079lzjsqeBW09warDi7A/zRyxSEHucTY/P4cdfOK5&#10;oxrPR7gRMty3n+PrKC1M9KFgshjXFo9Ck0Wsl4m/gsULR5qf0hwBMAkBAlDuWc5JlyghMBzBfbJf&#10;j/fr40eqNsWKkStQCJCbj1JOGMb38T4jPrQbk0KTJTX3Z4r4VKeJCHPGhwIUIwZx1BEOlDaILCgI&#10;LMhCiMICxsShiWLtqHgIJDHX52+HFwqa3VHKkRueisenN1kQfEmt4q04Wi27OHUS041EsnDow2xY&#10;WdDgIWMfsRsfylNSNChMUuC0cK4jihOGlJIQgUeXrbgJHK2xw0tRxCR6Z7KnHF36jZhXJVPTOY/X&#10;O1JD0ygnX9tkA4OhJfigMvVxmK9oZgUbSnkZBkuOb11551Ewib4iSlkpsWgRkQiKCJFM13k/8n5y&#10;xDI5cSSpf0MKAbKYVS4SrgyPmsDBjFR81pSlyjS3ogVirCAAAKUhQMBEkYGe6Bi0YQjBCgMDWEEF&#10;YBAj5r6J+9oxQ1bKQ16Ghr+DSjIyYy3cDjX/nMqo0v2xekNELEKZj+QTKQipSfHQMhxI7hec2tz4&#10;bUfth2Ti72+33C5W+TkWERAGQE4IOHP5HnFOaeJKpisM4d6IdaHQzri8TleYiCDxdaSVRyUAgogW&#10;gIwpx1XzVMk+OE77sJLvzUkf0jYnVb18TNkYi8iiCNmGn6dR8VRJNyn4ipAf9qfaDFogASu0Yg0i&#10;gAIhFmsAbCIWBQhFFAgjK7IARoAZYSQAYno4TvqtcGqUBRFhFptEgGMUhkSKqGBslwPFfYaOEQBo&#10;bGDFqIJ8AqfZdxIpkS19KjQSUk5NDYCIbG2/3792bXV5ealWryOitZaIFCIzUx6bmfDBPjaKTCZJ&#10;CpQFsk1vUgWbIMEJ8D8dxhaBqSCRYk6WVXiI96fdiCMcJmPfDS8XzRMgMkHdH7lkC5H9OSLqcOLy&#10;SNdkv6+TXqa/xkwr8LHgTnacpxD1w+OzVhRSYz0eK/kwClIPJZdLhXZSgTBm8gNEIhQBokSMkXDi&#10;b8ME6eq8F1OAUXpRaMKpc1tFIDNdJrw0zbBgx2XYcFSFiyLFi0eyHUxrB4o3JtM5ddVz/UsQDDEj&#10;+B5WIymhDVH6ABaFBDwST7FLXNa6qqlkGS0iD+GkABTP8+aEAQCc6kgiYGXQH9zauL60uBzFcRRF&#10;2nGq1QokIdCJ6wUAEXAybLQgWJOTziNTjNl/KXo+3LyVCz5IVyx5SiZVJbEGwHvvvvdnf/Znp0+d&#10;fvzxx1gkNvGxlWMnT55MPYZZgOs4rkaEnFIRITEsiABLLlsTSF9cialljAT2s99h6t4nKxKzKMD0&#10;lHBqWxTZHzrlLJh84CErYhrNjYWjyswple7TYZhKjdP6nFae3DKniAyZ9rWMfTdpos2FnYxUPFKZ&#10;MtWFqKCcxicnAkd/j2mvIx3BoZBPsfXYtjIuHka6NzSUCWBm4UpWEpFgP513Wvmou0Gmu+US+xDS&#10;+FsrRZBzSCEAba2joezqlgl2RWLAQUL+IghIwmWBlnYWRdViUZKHMhceIjJhVhKVCj4QQvjJT577&#10;xre/vrS0vLvTbre7zZnW7/3ef/7A2bP5bB08bSlEJWRmWxB/mehL+pASPWY2quFWkuuFQ7ocfjcC&#10;wwGAiGOzvbV18/qNve2dSxcuKKU7/e7c3Pw/+2f/NDnBjoic2ZaTP5ODOgUclgJJERCWtOXbsl0d&#10;qSQTI5ZtbOIwDj3tapVGtmah9hPAbkoT6WaYuDEyQ5LkOEfyveHnWg5hn8NPN45vjcN1uI0yFnCz&#10;/4odtAvse3kIePM/sHgoIj3jUCDdTMseL+nmhqiSBRMUQWbALLZ5vHyC9j4sLFZKGuMz/8k86OdT&#10;UuujgELwjCWtZhW2jbVCBsARsQIo7FtpOO4yOUsWKoxqRF9KSkHmZFcQRCUikojDoH/16gd+iQH7&#10;rdmSSLS5eevDDz546IEHRUZsxgeEmImIZZvqvfl+TJgBTsnpHodb6ggRj4w9o2nBcY5CAK21DWOX&#10;FFl56N6zm5ubG5sb1UqFrUXAYUKaRJZhcnRxn2cdCkQ/dhFAFvv1//C1t99959yjj/7CF77YaNQJ&#10;D0VpI8VaG8dGBIi05ypALvKbJNrUJ9ztiTKp+o861g9qbT/b93/aBaeuUOFSru3mrlGAEfMQEfHw&#10;kFiKD4YxLvvNyFGcCbmybXncs5Ns/FlMQSqDb3eXkRFenvLVRyjZjVJsHtMz2ISI6UmXLCxb0ANW&#10;zLVy6WRkK73As7abRLAi+qXSMe2cYGpYVkAjUCt/CKerMjTQJ1oTAgDY7e0b21vXTiz6v/n3ftnx&#10;Kl/96rcG/d7JUyeMifNEQAKQu73HVkYAkoQ+AMkmCUhojU2GCukQ0tFBBr4tM9t0ycbSDRXmKXUF&#10;jjIZEIDvejWvFPeDW5evtdttJThTrZe9EihikDAIBMAa6ziO57m54YSy3matAxJBnuXsEy+IcWwc&#10;1734wcW/+vazQRBcuHjl+Z+8sriwcObUKRS8cP79p59++tOPf/oAyGSMMcb8yZ/8b8//5CVhas60&#10;zj5w9u/+3V+uz1QQoFwqa6WO7ngZ71+KcJBlwjE6sYcegv0PC1WZAH2Ho46pDaYHAQqKw1E4sfio&#10;UQXgwE5gWj8XbZkdGXOqFJH8oG4RYogAESaG3cQGnUC/fXHf4b1JIcbh1g1IrIuQncr4uPbUI5Xb&#10;aV+KP7O8M5xkmSAgSiQ1igALIqEn2NDKqehKGPcAAFFpVSJVY6gKKAAixuRE/YjpJRWGOCL4wCZp&#10;HJjDW+vXtrZWz90/C+HmtdWLq1ferVZnT5xYJjVua82VtEl7T2qTSuibgZBgqEimFj9rDaRWHiRF&#10;4xZvGDHhHDBx1tgoCILeQFuRQRh0uiJ2YW4uGAy+98Mf3Nrc0I5jjen1evfcc8/nPve5ku8DpNsL&#10;jNA9pLL1MMXzIxRJ8hgibu92vvHNZ3o9s7xycqY5s3p9bWfn0gcXLouNB/3uTKNx7vFz+5GNMZaZ&#10;X3rp5RdfesVatbJ8h4n5pz9948KF95dX5kT48cce+8LnP3+Qqp67kSbljhSFX2oeknE3x8iIJi/n&#10;PecJ8DG15icI/W6vQUxvuZ0OIOQbb44pEmIuMhMAYuJeK3RMJNE/iCghsmz2EIgOs/cN9dUpnWVm&#10;SVTn4f8j65I+JkFVOKI7jaGitPKY0XaUp6dwxm1uYWO6fAH6QY77kmucpPVK0yWkPkhBtqIAfACF&#10;2ncVAxCIEkFOkrik5lhKp63odcqWPR+tgAAwMLIwc7y1eT3Y27hz+U7H9BwZmKh7bPnORrMmwMMs&#10;j9mpvjz1DRbiH/OHEJK1ZtDrd7t7No6jOEoeKIQM4jiu75ccx/F9DxAFEQSUclzPBchdHOPzmxNC&#10;ZsQQtmxjY6OorDyyInFMGkq+327v/vUzz+x19yrlMgC2O53z779/5513HltZISKkDB4VBWCGHiT3&#10;3k9wVPKJhsZjyOjq0EUHw/zqq6+9+ca79frCQw98duX4ShgFYdB7/WcvX7l0vuw7v/DFLww3kpFu&#10;pTJ5bW3tO88+Gxs4cfzOxx9/EgTWrl+5eevKe++f73U71XL5c088QY6TZc5Jby9Q+0SvCrQwFFjZ&#10;o/fXcyANHjjMSzoxB5m8GG0WC8w3HH62GKmCMbXF/LeMXTmoVzLya7K1kdtHepaRRR4PIzD08GXw&#10;UxB5zCGaFEUEItYyAWQBGNNwX3qoNvclswgII+ZncpNTpiIsYliE0jhGzHhyQqhlBmUEIKADNibM&#10;JGBhwMMfnMnLj793IWJqXE/zdVkAIFIZooacwSHLxTY0ZIsGUcD+SMdHKUBYJNuWMrYGBILc3SGQ&#10;+GuJLLNEcbBzc7Wp4+Wa55gehKEZiOdWLViFnCSZMNZo7VoAFmZrSESRUkoLA2klHCW2VGYGxPPn&#10;3//aV//s4vnXlERoGUQsRm5JK+1q7TtOuVattmabc/NLpWqz2wtarYUv/cqvarc4qOFcJafDc0Ym&#10;EbCIoAAJBT1BxaKUUmiF7db6endzyxc60ahZZosDsdzb6yogQRTCxKmRBCworQa9/s2rqzY2WiuF&#10;5JVLtUbd9X0RiQdBd28vtiYIQgYhornZudZsyyZZefdPVzUS8EXY7rSfeebZXj+6+1P3HD9xt6O1&#10;r03k+O3dNil6+NFHHnzowdhaGBX2Kbwg6IfB8y+/8u7FD32vder0vXNzy2zN3Fyr8+ONMAiVoi99&#10;6ZdrtZqJIkmlWJ4aTtITziKQQbk8F9GkwDua2picWCgIl8JgtdbWWKTU15+kEUuQP0OyX8rI3WIR&#10;CQVQSJiFxRIqRSDA1ibaJfPQrJnzRjZJ+7MhYQKvYGIDS+0yB/hHhsnpEqlCmB4MH9oVEtU1FVHZ&#10;dCYZ0YcyNmO3xNSjCJlTycWyv58XCz9huMtmWnU6HUdMjHeUrSkb0uhDxzrzSSF1TuxcqQgV2Qc9&#10;JMrH0ByYLdrYgHD8rtS2VkRkWXBdsW4a+46IQRBubW5Uy3657DPK5uam75dOHD+hkBApSUSzvb39&#10;wovPl8v+4sLiyTtOVas1FiYRFrFRiAqSrhprEHD91q3rq5dnanDyeKvikAKyEpMGY20YRkHYaXdu&#10;3ejo7fXm7sDERrle45Fz55aWj0N65BsAIAmKB4DUmTncGJCRjdheMGBjtUOKkAAcIk/poNOl0NS8&#10;cgOcEKy2YmMTDAaEyACWhzkdRLjXG/zkuedf+uFzEFsPqeT51Uq1VC5HbIAFAcI47oWDQRxZEEHw&#10;fP/Rc49++rHHKtXqkVZahBT+7LWfXvjgQqnUfOChh5RSxjCIfefdd7vdrut6n37scWOnGNoAgIVN&#10;bNq7uy+++JIxsnRy5Z577gVEx3W3t29euvyhUvSZz3zuzrvuNDZmyYdmMvyQC7yMzMbJBYty5Khl&#10;jDkzAZTKO0JmdhyHrRUWa61SSmsNydkBEStsmQGRCNlEIMjp6SQlIGKMteL5nhUwxriuS4iW7djz&#10;jxTEiBOfjzbIoWZauF/SxGs59AErmcjL8NqY4jkiqDFLIpMqDThV9qUb1aRaLsIgYK1la5EA6ZOx&#10;3A3XH1OxARMC5ShlTKU9uGb+MhARSffloqhCHJpdCrR11PEW0hAlFxSmkb5ZGwSCIARima0x0a31&#10;6/ceX0IlQDAY9EWkUq4gIIsgiGXz3e9/+4c/+GvgABmrlbn6zNzs/LEnn/z83XffXS77ljl5olLK&#10;Wru7u4MS3nmq+eVffajqWQeUWGZm5kjIWEFrPWMqIZcit/q//tt/z+A7rkNKiS1u0+lnFABmEEiM&#10;ngpJKdU1/fbuDoFUXLekHUcpy5Ew725t+6gaTklHlgidmIGh3+1C3lQ2NwjY7ex99d//P9zuN5Tr&#10;xqCtbAJa4dDEZd+3hrtxYDRCyXVrle1uhwkM27MPPVijOmaQfNr0D1WHtbUr337mG6Vq6Z5775tp&#10;NZWjtYa1tbULF89b4XOPPPzQw49wlnx6bA0ZWGn9/AsvXr+x4bqV+88+qByXLYRh+NZbbzPD3Pzi&#10;F7/4S2EUayUqSZkpAsggwMlaE0myywkwMyaklav9H4l7JMtCllsRITs1qLXu9XpvvfnWy6+83Ot3&#10;rVhhtobDfhiEgaBwcv5CkQAQQsnxSn6JlEbAer3RqNePLS02GnXP8zzfdx3X8bxms+m6bkEVHi5h&#10;sUu5mpfLdzno3MBtj1mKDJgNvuDGG0GSRdk1tAYhSpo8CxCnyb7hRlQkLBEEBgAWsdaIsMapbsGP&#10;WEasF8W8ApM1Pzk/SbZKWPBlFhTqCZx51EdPqSUsiZ0BEVS2g6EwCxtBYznsD9rN2XlGw4C9/p4i&#10;8hyXBAkYQHrB7o3rF+aa8umHH4gH8c6uXF9vv/7ajZ2d9vLykuuQFTHWuq6LiHEUt9ttRarVnEEE&#10;ayOwCe2wUgJoAFhpcsgqsUKBNT2/MqccTUCMAjDc5JM9ABGI1HtvvR0MBiXPr5bKpWqlPxiYvV6V&#10;9IxXLqHyABXirRs3wVgw7CCRsY5ycBBDyenv9QiTc5QgnFi4kK2J47i/160bWplptZSPQSyRYeDE&#10;OQceGIWRp7DqY73cPf9OjLiyslJvNACneUUnFtha+/rrr29sblbqS3ecPkOOQwpMGF+9drXdaZdK&#10;/pNPPlWuVCbXLGUqgRvXb7740qtE/okTZ1ZWThkLKKrbi9Y3dqKIB4P4r7797OLCwuLi4lxrdn5u&#10;znVd33dc1yWtSZG1jAgCjCKWmYiKWsPh9DRRI7X0TjmRjIhojX3vvfe++udf3dhaRxe8qhtzDAya&#10;HLYWFZDSnOWps8bs9hnbadI4Z8N1tDYv9wlJkeM5vqO9arn29C89/dnPfCaLU8qcreOmQyl2EFM5&#10;lWlKhw5zbNCY/jzE2ljAzAIiLAoJCnw62QKmVlaEA/y8k4/LpIMU8vJ9cmIoM4IJHkARmUOsEMVT&#10;7N9tPG44O0OwOF5pzAG6v+Qb7wkUoWxeslSyBCJojY3iKBgMHIq1y4ARqcjzgYENS7vTJtKu42il&#10;wEYI3N5eDfo3Fmfh3NmWQ67yln/6xtp3fvDm7FyrWq04jmOSN0BlxVir3Qo5M+c/2Am7WxXfr9cr&#10;nq8dlyrVhlgLgp5WrlYfXLqqAGdmmskMEA4lXxZMAGD5/Hvv/8//+t8oy61qwyPNwkEYRJ2uF5g5&#10;r8yxxTBanKlvX1r1tD4xM1cDZ0b5SKoEyhjm2HT3uspztOMYEyOS42gRDvp9iYxjdJ28GitiBqIk&#10;4lhrRQCGYEAwiOH69VtmENUWWidPndKem+CM/dYEs6Vdv7X+4x+9wOzcddfZ5uwiAFlrdttbFy6+&#10;DwgPPvjQAw8+RKSZrcrs2zlkEMEgNN959gfr67vV6tzddz8C4jOTCF64cHWvE840l8oldf3G9ocf&#10;rrKxJjae67quS4TN1szi0sKp0yeXjy1Xa5VapVSrlIFGDiYchXlkgskIJDM1Fa3Jeb4PDsOw2+0y&#10;8Yk7j83d0erbnmVDosUykGitMUnpxmKMDYMoNsaKdHv92EQRxD3p2AgoRho4Wjza3D52/vzDDz/s&#10;e57kk3OAWJq6JvsPtWhuKropMlt5Ng2ZtNlvxVNFtvC6R5jQsFMvMSGyTMd905oFwDQPR+I2xqPH&#10;3k/Isqlmu6EaXvhwQP3bLPs1kAO9/RIFZ+fIYAizj9761FpsGVHt7O5+9at/vrZ2Zb5Vnl+cqTew&#10;UnVAQiRBBhNHmvT21sa1y5dmZ8r1qttrr+3tXrvv1Iridd+r7fVh9dp7zMHi8mKpVEoWVDkOESXv&#10;6yuXyjHjq69dGfTWbTioVDzUltGUfMd3vIrvrizN3nvPqWZLt3d2haHRaBrLAkLDDJGShoOKaFL1&#10;Wj3s9R0jlnUs6LmuDqOo3SsZUKFBBTNOaW9zb29zL3bcqnIbjoLOADyPDO9t7Xz/b7574eKF2eWl&#10;ar3G1pKixcWlBx98wMSmXCo5XXYYNIODGih9148jogQVo6AwIYSxQ8r3vMZMIwlWoFE7+mRRSr/1&#10;1turV28tLtxx/MRdgJ5hCfrdV199xVjTaDR+67d/2y+VWEQpDRKN0RqRc/nyBz995Q0Q78SxO+dm&#10;j4u4hCo2dn5+pfXUTH+wHZuu5+owDAmx1+122m1CiqJoY717/frWy6/8DIijuD8/1/r9/+LvP/jA&#10;gwWz39HKBPvIhKkpF/QAQEr1+/0wCtGD0ozvtVxwrBUjloUJQAgArACLAgRwKuAKogWZh2bifHNc&#10;7Yhre7hzvfvB25cVq+Vjx5RWgAexPGaW4NsvBfdSqstPb0kmRUHx70z5zRuV/GoKUbMBZLH2+5zr&#10;SFsZumUwgWSSBdBgYrcqvgRSIHXDTNhN2AImfmJMmho/2ZUlNZb8X9pM0UuQ+d0mIN5hiE8EOIvs&#10;wQxYpip8NoGUvF9vpGA+ayOmNGBbAAAgAElEQVRayti6JOZWQko1WgCYjO8XJHASE4sAGBNdufrB&#10;2++8srJU77TXr15ZN6Zbw/61i/ah+44T4AP3nnnxlQ+/+60/feOV7y8uLi4szCg1qOtQx9tx3zPK&#10;xDEpDbV65YEH7kNUbBPph9Zaa43nOQ8+dH979xZYs7L0hUrFUUr2ut21Gzdv3Vi7sXqlrPrXL9+q&#10;1sr1ucbW7rYVp1adcxyf00w6qaU5S2oNwhL0B1rQR2qVqnXtGxP3rTRmZisNhYyaYcmfmXcskSJI&#10;c/sDoLG2ohy/YzqX1zZWr4ujlO8Gccworbm5//af/JO9dhuRyFehxhAQFAILgxCqWIANE4sSRJEw&#10;DG0cO9ppNmamv/NlZO2ISPV6/W/85Td7vcHJRtMvVS2TBrxxbXV3c6tWrvze7/z2ieU7bBgKiAGr&#10;HUqCu5lNuuORvPzyK51Oj8S/8+SnmpUmkrax0VqfPnHC2NBxzgBYIgAEZhsMBr1er9frWonZSjAY&#10;bO+sb25dN0G0enn18sVLD9x3NnGqpuwHkL23L6PDMe7Jc3dCbrUaAr6hqxbyk+IowruddmiiWAfK&#10;10asCJMwiEUQIQBBUWARk1xBAGiFGRkStz2gNQ6hoPLavXaMdnautXziGCkliILDADlJIyUgsdsW&#10;+eJgITjMHiEZzxe+zE0NRRGYZcQChvRN1jJ+J+bASbLuJb+S90RhsrAiLCyZYDwE9zFz8qYjkIy1&#10;R72ciVIkRSk5oQCKMCRLjmk3p5hX8iGMoj9IDZmY1jnMm4HT8m5n7eVtD4Vp3ljx77EWi0/cz/6Q&#10;RrRg1syEGyx7gTciAaLsdXaN7dz9qeUH7z7Fph1HHRlsVilw1Q3PdR8+W5mfO72x2e324k73ys1r&#10;Fx995Myvf+nBmTrWykguBu1+t9196IEn7/7UXZqUNUI2taEjYhiF99x3z/0PfgqMKFEmDgWMVyp7&#10;ntfb2/oX/+N/39u+cfc99564Y2kQdjvdPcf15+YXSyU/mbk8IkkSOhOxYlbXVkmR73paa+04ZKyv&#10;Sw6WXAueYJpzHxAYko0mYUdiODO7vLKw1Ee7RzYE7qK5tHkTFD399NMn77jj6qVLcRQNRO9JZGzs&#10;MFhjAcEOIiVSJqfplFiUZY7jGEQ8163XalNOHI/NNqCwXLp0+caNW8yCgK7nhrG88tOfrl18Nxz0&#10;Gq2ZtWurX//a14mkXq+6nttsNqq1qtZEBI6jypXSzu7GD3/0Q6Xc++99YGlxAdgEwcAaQwoJGRWY&#10;WACRSBERAPl+teTXWi1rJRRGFIrj/nPPfXd748Zca+7UyVOJ8MhjniCjl+GZRdz38L9k4mV4lGLC&#10;4gcgJrZWRGmtPL/sl9Cgp1xmJEuSZHEHtAAILECSplMEEkIQJagAlRAycGR3t7ZdrZvNmRN3nADM&#10;oVPS4cxFmCEDGsF9B4WvjLFZkanzO0fjLtLBDusXmyuGkaU4ZFq9LI9K/rTDdV4RTqRwHtxXPJWZ&#10;pV0a6WOxT0k1kTGH8ZSJwTHh9LG13OIgCk9M7bC3r0UfCDSGUnGfanmW1CQPvvDNmzdRwFVU11ar&#10;UFWYmj5ZJtNDjjzUK7NqeW5eQMdMgIBkhD2QQJBJiaNgYa712CMPb2/dKpXL1UotcTyJMKCQwrff&#10;fvP8h+8EvcBD38FSZC068OQT52brZaV1peGdODPXmqu0u3thFCO6Jd9TSslQoxohx9iYa6urynPd&#10;UoV9py/WdbUKTRrzlBBFtr8IQvIWz+TleArJUeQrKDkYISOEpDVp9eADD3ietzi/6PneYG/w4Y1V&#10;ZRgNG7Ysog2rmBf9emnhmNbIwkEUOr7veG6pXD5sPSCxfK2sLPslP4z7li2zAGCns7vX7fiOard3&#10;vvWtbyCC6zsAQkSe5/merx1lbFSvl+cXZmNjwjBoNesnTx+zPFCKrl67+N577y0uLRw/vozIgOJ5&#10;LpFytIegiHSSuYY0C6MiMsb0el1mWVleWpifH1fnJMV1w4DdA0aV4Yqx00FjRTt6eXlZa62UUoZM&#10;N0ZGZAUMgASUwKAE2gsgEwCIQkBkTHCfi74YNCHG3cgBf77ZKvulyc7lCAML5cA1+TmWXGKOcHry&#10;S0b+BBj6oQ+RfZidQMeJ/IKjkWtp8/nLuHKUJCnjHzQvmKmVnKOyIoVks0zD4IDhV2NN7aP/5pA4&#10;79S0IsDCiJQcdY7jOHmhZzIWY4zW+kBtS0ZOFI0+BAEY01f8WGPXrl2tVmqtmSUz6IGNqGSFjHaU&#10;xAzMisAjiE0ApFBZQQZgIRaxgGDiQbfdubV2/c+/8id91qGx9cb8o+eeevLJJ2v1WhyZ7l77O88+&#10;85NXfrwwW2uWZyAsxdbpmW6/t/mLTz0ZWzEcuBUxMjDGhIOw2VycX5hN3uAMPAwNzW0a/cHg+s0b&#10;gTU7Qc8iOIgQW2WtNiL9UDOiyGxzhsNIO9oyA4qyiIY9dDVoYYkQdrsDqngxWiTUrjPTnCGkhx98&#10;6I//+I+f/+GP33/n3aDXIyDtaEAcbLd7NzdZoygwzCGYmBk1uSXfK/lJuM3BrKZIlUtlIuU6nuO4&#10;SinDfO7TjzzxyL3RoNvZ6wRhaKztB0F/MNjZ3g4GZq+967jOXnfXL9Hly5eUpnK5xBw/++y3Zhpz&#10;p06euXLl6tqND9e3Lr37vvJcB1Bc1y355VKpUi7XSn7VdXzfL3klv15rgFAQhGEYOo5eOX6s2Wpl&#10;AZKYxKMgqhEFB4BxhKEyQsqlDGSnQ6cPGRGtMVevXCmXKrHtv/vae+Kw9pXWytUOKFIugQanpL2q&#10;q33FIooIYtpeb6+v3Wo1mmW/1Kx7Za8sxvroedq/9867chFwYBlq4MnGA5lYPEwJHh9rETalLabJ&#10;HCfbGb+SuzomhWAGEHO71GE5rLKqOMXhlFQYmuP2aeFoQ0/aIBl5m1na91x0Fxoak3G5eX5620NM&#10;VhR8ExNJCBaYrbVGKS0CwmIlPfKRHPWfJsUlNwPk0HtSJnPaDwYRa02nvdtoVF1fb/cCTymJo1pZ&#10;lGLtaxA0YowRg1ZpV1iBaAGbdBCAFfKJhfIj982ev9KhmCrl+m5n+2tf/+ru7vbv/5e/j+iQwu5e&#10;20F59KHjdx1bCNr61jq/9UG72Si32+1uL9CO1S4g0sat3W53MH+sMjMzkxJebmot5Meem5v7g//6&#10;v3ruRz++cf06igSDcK+3F4RB1O72O3sqsg6pnXa0vnGzUqtWanWJrcNYIbeFqgRkrOnG8btrl51m&#10;zVa9UrXq+Z7negCiiKqV6lNf+PyTn3+qWq6wtWEYBkHwtf/rK531Lcf3EFEQLEgkxlXK8VxMwmQO&#10;BO8iAsCDQdDrdpG8JMQ3juMg6MdxzyeZn2say0C61pgpVaqu48RhHEf2/PnzL7zwI63kd373y365&#10;9PzzP9nd3d3b625sXevsrUdx7Prm8ccf3d1pB0HU6/U7nc729hZbJtLWchSZcrm6uHT8ySe+0Kj7&#10;vV6v0+n4vtNqtnzfT9xQikgpJSIAZIzJLFwiIEjEzCyW0oRLkBwnLwSughSyuk5yllLqkUceufjB&#10;xfVNC4aBsT+IImOsFWsNoI0gDLl//MzKmXtPKa2AcbAXX/9gvX2r23eN5zmralOsCEPQj3TV01q3&#10;O+3mTHOcWXKOS1nituIsjlRGW7wtWFk0yuWtQcK++ZWj+Hn3lW1DG+e4dl6okwiGAireb46Kprip&#10;jyya8Q6eieK3w3uG/rVhJsOxu5RSg/5ge2f71q1bm5ubg8HA9/377rvv5MlTWqs4jmF0sHnTkGiL&#10;GeidlKsAyfs9QBFdv766vbVVqbrffuYFj0ITdxX1H7yr+fCnZk3VUdpR2onEGmaIUIS0VigxYowQ&#10;AlpkW/Hsw2cX7z1b6YTlzqD+l3/1qu95x44fQxCtFSIMBr2q5y7MqHvOlCCqvIN7Fz8cKDSIwIBC&#10;oFztOr6w9nzfcRzHVcw2O544PoexMXML87/2m1+2zMaYwWDQH/RtFK1fvvbXf/4X3Vubda8cxSFX&#10;3NaZ4+cee3zzxvrbr/wsGHQryis5rtbu+up1i+KWXHQ02zg2cWxMp93+5tf/4q033jTG+L7fbDbL&#10;vj/Xml1eWBTLnusiICFZBEGMrXUItOMCZir2gSUBK9ZahSIi1prd3Z3vP/uduiPNeslzPVJau77j&#10;V7Tr33XXXZ7WINTt9qy1tVrtwYfOHj9xx9kHzq6urm5sbIhIv9//i7/4f++86/Tv/u7f8/1qMDD9&#10;ftTt7g0G3b29zubm1urq2jvvvNPr7XX39kSEWbY2N0Vkdnb21KlTJjYCQkS31tcvXLggIq7jacfR&#10;SldrVSJSWrkVn4hc1yWixMDvKCUsIozDDTZ/G8b0cu999/2jf/SPu/1+FA8s2shEgyju9YNbN268&#10;+ebPzl9616D0uwMUZMvAamejs3OrW8bayeWTIqxd3ev1gyCMo26z2XriiSf222NS2zrk0RD7smRR&#10;it1WYFx+3yerTyddHZd9WWRTfvhA5Vhpqhk2/a8glJKk0AhCQiSUVCMZ6qsCKFL0nybBmpi7fVLo&#10;J+Pw6SBtsyDhsr8w/ZfKeylUBkyBWDqmKAyvXr129drVnZ3djY2NSqVcq9XLpZKjnTAMn/n2M2EU&#10;nj595uzZ+48dO+a5HilKTPIISb4rStFx1sUpxJl0Q0BYGrWZc498entrOxoMBmEvCJygZ9cvfQgD&#10;de7xe0lKr71y/qWX3mrNtpYWZrUDpZJbLjvzs/5cq6ywRwgcG60DA3Gt4qzduLmzufng41849+jD&#10;iQU2DuP2TgesrZfJVR1QYdljn2Bvt1O6x/N8rXUNpbXX0+1OHPSV75XrtRoiCoBFVrnxMvfzADIz&#10;KlKEpJVb8ma4gWF0470PkLnkuPMzzU6nPVDm3OOP/dpv/9al8x+8/cabTpxOSmjijglppvqlL//a&#10;U09/cWBjz/cb1dqH5y+89NJLW7c2atXq9vrGjaurCOK53hOffYK00iVPXBXr5FgfxEEIAK7vcRZ3&#10;PJFUcNjnpONhGGmtmUWIGGF9Y6Pf7TKErcZxAe4Hvb3t7Vsb27Vas9sNnvjMZ9jwzva262gkaMw0&#10;WOz8/NzMTEOEiSiO41OnTgz6g2vXrrlOub3bNTHMzrZqlcry8uLnn3oqiqJ//j/8836/W2vUm3NN&#10;Yd7Yumkl1o46fvw4IIHwO+++/+/+9E83d7YbzWbyxlhrbcn3UoukQ47jKCStdLVUqVar9VqtXqtV&#10;a7VatdZoNHzfdx3H147rKNdVruMQKuW4aa4eYc9zwjBcWJhfILQmjRI31iZBGYuzs2vXbxjVP3nH&#10;HUqhYUSmnZ0OCJ46deaP/vCParUKamBhG1trklB5QSJrOUlRjQjZ+20Qsrx4IFn+8YzGM5rPUzlj&#10;ZrBM2fgAlJgySuH71JuMyQHeKXKwYGsa/24SPGK2b07LZZBhokRdRZ7S4tjQAHInUDJFSSgMKlHp&#10;dDAnLnJAQFKJlsjAmIklwewtRXlr+8QcHwH7cnYfZUJ7XNVlEaWImRFwe3v7Bz/44ZXLl+8/e/+Z&#10;M6fvu+++T911V6lcttaEQRgEgTHm0uVLGxsbzz777NLS0i/90tMzM430xG6KaUeiyWGKPiYIiELJ&#10;tC8tLv/Df/jfkJCJwsj2+r3dl5//7rf/w78zgqScKKYLH25s7kI/Cteur2rPMcbG0aBexccfXX7k&#10;gVntEWnHgELlMugr1y57vvfA2bMzjSYbRqJ+L+i092ZnnErVF7SuiyXPYSO3rm+vrd7a2NiqVujK&#10;ld7SYmsQKrGlst/w3TKgYkmPoOaexKz7QoqSg6Lp+64AQHDQ73d7PYeZFLmuixEsLiyR42y2dxmQ&#10;SHmeDwi9IAiAxdeVmXqtXq9pSvKpeZ7HzGC5Va7Vl1aiOL567dpsa/bxxx+7dvVqRBB5KnJQA9nQ&#10;JkG5MzMzmKUu54O2Q2SR3d0dx3FiQ+VKRYjau22w/Kl77/6jP/zH84tzW9vb71344F/8y39jjIHE&#10;qsrS6/WUomq57HqeMAuKUgRAIuI6Dgj+T//qX4vgsZU7opDjyLqeazmo1xu/8zu/e+899waDgaO0&#10;X/YdV8WR3drZUArrtVq90UCQKOIXX3z58rW1uWPLpdnZkLm/144j2xn0jYmNtSZJ0cLgu75Lu5oU&#10;AIRBYKxBpEqlUi5XaqVyq1Grl71ayV2cnz918tTd996PRMwGkIxJEpQBW0ZABUoEHUXJiZr2TkcM&#10;1RqNWqVCqeVRrLFWmLTyfF87TmgHishxtKsdSIw1xMLJmRQNCePKMO5kGHUzUQSgEMydmpymGc4m&#10;BFYGcYdXJH3x0BD/phUnb51ecsdMErm1r58XKTWr5ta6KXJ61PaWO32SawqRGBUQAUVBGAQBYGJM&#10;QtDk+L7jaEQSSHJFfbK2ggOmZliYBRE7nc5XvvKVRmPmS7/yK+vrt95+++3t7e3vfe+7v/Vbv3XX&#10;XXcZY/2SH8fxuXPner3e1tb2q6/+9Gtf+/Pf+I3fnJ1tHZorrdilbM0kyRXMAsKstfarjXq9tNve&#10;8cuq0awIx8x6Y6tfn73j9/6zP1heXjHWrK3dfP/td95784Xra8F9d6mybyOW1Zvdm7tmYAfXN/r1&#10;1vz8wiIIWmvYmCiOACGOB1ojM1vGMOIoMp3dQa9jy/5sd2/n+3/zSrnitnc7Ja8111ohcYU1pfmR&#10;xucN8+OjSSZaEQGO4mh7Z2dvb2/eq/quZ6K41mjMtFqe5+91u4BYqVaSI66WeRAMKrpZbzQEgJIX&#10;BQI6jkOIHMXQD8r1ZhwNIDa+487OzhngQEzXRptB19duR2LluwA4U68DJxk88BDCEdjdbScfXNcF&#10;kXAwQIGd7e3nXnj+5KkTc/Pzly99qAhLlfL9Z+8XwshEg6CnNDZbTUc7o7qCiAhbEwQDBLp27arv&#10;Vxr1prVRu7O7vb3Vae9Ecbi3141i02jUoygMBv1+v+v73uxcSymFIp5Hd5w55b5Y6kZBo+yVKzVs&#10;1OM4Hu40DlljSYgATWRsFAeDwDpeFAZhGHaDEIKAYLN0A7SNbbezsrjwR3/4T2IbS8wgYgyziLUW&#10;ERMEYNg6rotEsTGEGBtwfL9UdQVABDSqGMTRjlau55f6gzAIg05v1/Ndz3Ed5RAqhYYQXe0mOBsJ&#10;x6IQc5ZPU6zkX8qYnLrtMilzUi0Tj8TgB5ShzpvrucnP5CVbSb8Jab8HjECbFIwWRspAgGBt0AuC&#10;fsBskTDRewXBBMb6rlvySJMg2I81RePjKiaxKb7SGAqzmeDS9fX1b33rW81mc2Vl5cUXf3L69Olf&#10;//Vf9/3SN77xl2+99daxY8eIUCmPiMIwrFQqIvLUU09973vff/bZZ7/85V8vlUrpAyc7MbmVZWYE&#10;FiBEUqQUKGCRuD8YvP7ma36ZyhVFYNgygruwfPfSiQdPnD6tXTx5d7S8fPeHH1zohzfKlZqorgX/&#10;2nr7uVeutgMHqHbieJ3QjSODpITjOIpc1ylXJbYW0I2N7LbbsQnLms49+uixlaWbt9Z6vc729ma5&#10;tF0q1T/72SfBABsjilDh0FtfGA5ilkMje/F2HMeXLl9SSnmeBwIk0Nluf+0rf7a0coxCcUVrUcKS&#10;JPBnEOU6brlEjuLE/CtojUEBj3QFHR0zhLEWch2HjanX68p1OtGgu9NWROJp9N2ZVnNxYcFGUR5J&#10;PtUonE9+GAWI6PlepVwmQBNGYnlvr/vXz36nVHLjKLaGW82ZxaXFerMBSFtb64OwXynrlZVlx3Fs&#10;HOcmcsoy2TmO1tp55OFzjz32Ga3d13722k9ffbnVaiyvzG9tbThaGw2u4yhFnU47jmPfdVeWl6Iw&#10;cBwHEOcW5h3P24uCvTDwKhXxXVXyUekkTFgQ2BgAAiQx4gC6gsKMiMwWUZgtW6M5wn5/7d23Y2an&#10;5DGwInzzzXf+7f/+f1jLfsUXMYoAFZbL5WPHjzVbrfpMo1yuhDZEFy1Z9NCyJdQA4niOcujNt1//&#10;7/7pHwMwU+xorUn7nl8qlRu1xtL84sljdzRn5ny/NDc/Oz8/m7z/bD9Sn0r8Q+48iryaEHspBd6O&#10;lCgy+9QKOv96LPgIk5eDpNa8EUxXqDPsGIzaBRWhYggHYRwYAkxiTRNRCohsJOoHJo5LtYpy1L6g&#10;+SOWzK4Iw06NPQAR+/3e888/r7U+e/bsj370o7Nnzz711FPlcvn8+fPtdvuBBx7M6orjOEopZimX&#10;y8zy8MMPfec73xkMgnK5DJAYIo7S+zSSZ6hNiiAiI25tb/f63cXjtVrDB+CtrS1jYaYx32jOW6Y4&#10;CEDshcvv7vU3l+Y0am2tRlXvdNdBzXzuqc8fO/6phfk7Thw/JaKSNuM4ZssCmlkzaxPaDz68GNlO&#10;e+/6a689p7VeWGy25k5XKuUgCDc3d+u1knDkOiVDYxH12RTIUAVIiMFY+9xPXrhy5UrJdauVCoj4&#10;rldDp3t9890XXr1v5eSL4HSurzfmF1XVExHf98uVil8uSSH9ar8/SEg6iQREBkcph3StUv2Df/D7&#10;jzz8yGs/fXXjyqoxxm81ztx/T7Veq1aqGijNenggG4nIYDBQSlkRQiKBu8/cSf3u3FzFKWMUDfp7&#10;XWtkceWOU5+634IQ4k5713CktF5YmA8HodaKMnO+IsXAIIIIjqNn51pKo7HhIOgiSrNVL1f8Dz+4&#10;AgCO4840Zyzbvb2OiBWxjZmG1loRsYCJ4igItKvBMoEYBmbDNokoRwYRQU7MP4jpKwJRIQpoBWDJ&#10;cZFJYhAKYma35CtXo6OE+cbGrRsb64NggI4ozb5HDAyAr194lRC9kh9FkRA1l+aOfWrOOjEAAVhQ&#10;gA5bClmbUkWjEgMQmyBi6Q/2oI+rm/Luh1TSftmtubpU9kpf+uW/89nPfFa7DozKhKkYAFJXKOaL&#10;UuTBA9ZuSkOZszR/88bHdIBoZklc76n3XWvMk+JDutvnT50ytPErmLwXloDEchyGqTUsjcgUABGb&#10;GEyBwZooVjo7Rf5Jib9hDqxc/A2FNCS5P5nfeOONdrv9i7/4i9/85rfuvPPOxx57HBEvXrz4/e9/&#10;//7777/nnrsdx0lmJlH0lMJ+vw8Ac3Nzrdbs66+/9vTTTyf48Wju/cwuIpmhCoERYmt+/OMfOa5a&#10;OT5brjqIEAahqx1FCGzYhog2DLtvvPEcqO699z9Cquyq0s3N+OatPb/S+NVf+41afdmlGqEohcwm&#10;zUQPoFVZ65oAMMQxD7QfB/GNv3rm/zRsrBUgjYSt2bljK6e2t9cX5+9ozi7NzC6UG3Wc8hJMyPqe&#10;zuHm1tazf/M3kYkdVtYyG+uhWvJqNze33vib59YaLdnYm9UVD5VYBgBUyiuXK7VaZE2SSw5ATBTF&#10;QQgiRpgBgihst3d7e3sX3z+vkKqOd+ep02eWj29vb7eOLT3y5Ge1oxmgv9d1fI+0QiKeEH9D/wxh&#10;apAlQkRHqfnW3EubW8buPfTp+5VuQmSBUbnlcrlk2BDS+ua6BWs4vuPkHSIMksjkEcUIEIJgcP78&#10;e9bE2nH7g66xcaVSrtbKa9dXrRVrZGamASCdvQ4SKq1mZ1vJKxAAAFlK2g2MoSCiQagEQJDFAJIg&#10;aa0yWZEcHkPOTmOSAkRCYcsiQINBQKQq1apFCcU4RDe3Ng1xrEy5pu+6+/SJEwsAPAiCTncviqLY&#10;mL29XXRU63jJmQEgw0YJIyo6fc/JM6fPNKr1xkzVcLS1u2usFSvC0u/127udfm8w6IX9qL+1vct9&#10;iwL33XNfa372KLz4SZVkAcaW+GMWLcxxFBMhISUhBak5EDJhm0RuHI298+ARa6wJjbBQyjAAuRsU&#10;IX9jK6bvCQZOUrFhXnF6BGdiWCzIfCkG78EwsnHEuTPWCFve2Nj42as/++wTn11dXXUc/cQTT5TL&#10;pa2trR/96EenTp1K5KC1VjKbRZLE0/dLvW6PmZeWFtfW1piZSAGIjL2B+SD7L+RBucxCCnt7vUuX&#10;L7Nwo1kDZUHIGDZRdGPtarezWa1pUtDprN+6cbFeVQsLTWaMGG7c2Nnc2LvjvvubzQUQ11qrPZW8&#10;ZsRVXr1aK/vlil8zkdfrWQX0S3/n8zc2twehkHLDMGjvdZJ/Ju5cvfTe6odXTKyr9blHHnvi6V/5&#10;lepMCxJWn6CyfF9cWFz8jd/8je9985n++vaNWze5XJ8v12fL9bLyuROsr19qOf7izByTBMIBm1hY&#10;O7pU9nNCYuYwDF3lWNIESAJKQAteufDB//Iv/1UcRugo13GQoVwu0fvvvfH666Vy2Sn5XrXs16uf&#10;++IXjp04DgWMmrBHbmOyxoZRCMJKK0AUke3trTAMOu3BSy+9FESDiuMqJO1WqlfXnviFX1YOdnt7&#10;isB11NzsbJJvhwCTjUosi2UEYCts7ZXLl7e3trTW1WqNrTlz5rTretdW1wTAcTzP8cVyt9NWBERQ&#10;qVQS0GKNuX5tFY0tad1d3+zsdFBpIxKzWADluugQkarUao7jKe0KIABprYUZgQFtFIUWwNOOCAhg&#10;rVZ3XS/p3bW1VUFxfeezT56r1LVyDCK49UpzuW6ZjbUssUHTtWFMISJrpRBFxKDDqKgn22F3BxUa&#10;spzxWNkrzSzOsIhid3ut8/7PLpLC4ysrJd+HLMvRlHd3F7DdFPKfFpl7aJka0jimodxuhKFOtsTs&#10;RQqIIpSleU7aS8GfPZKanr/9OlGjAQUYs5PW6TeSvgAtzzktDMCQOY/yaOkDIPFwUsccuAniK+aY&#10;xbEbhQUAr1y54vleo9F44YWf/MIv/EKlUg3D8KWXXtba+dznPud5bnrzKN5VSpUrlc3NjdnZ2Xff&#10;fa/f79fr9cTHP1Iwc9QXr2FqoMqEPiAgW75181anvduolRcXWq4ToMFyyXF1fPXDt/7vP/2T3/0H&#10;f39hefHN11/0dXDPmblmQyNGbGnt5paA/9i5L7i6EhvQmggltrFWmpnFio2l246/9Y1XkXq+y57r&#10;NhrN03eemZtvOa5miaB1py4AACAASURBVI0NAWy/G0QB9Hvx1nZvayf48MP3Trx/6qHHPqNU8prN&#10;afIv6f//x92bNtlxJAli7h55vbvuuwpAoQoHCQLgBQIkeIHsHnaT7Gb3dnM0Yzs7O5JG0ki7Mslk&#10;nJHZ/gR9WJNJppWZ1nakmR3taFqzPdvNbpLNC7xBXARxEHcBKFx1H+9+mRnh+hCZ+fIdVSiS3ZKZ&#10;gjTg4b3MCI8IDw+/nfDgk09S2X3n9Td9CfPLS1h2jY4exzBNRkpYwgFkBUhV6c+WViFpbZnYapqW&#10;IBE4WhLWqjW/WjUUJFAYvupJZs0+LlWrDIwpWysT0AC/7LmFyuydBTINkXJqBkjbPH/l8h/+0T/e&#10;unVcL27sbo7QAHzPAwTDMAxDIJLtOJZl+n4pQVZvdy8pf3V5uVBxby6s7Hp4fzaXLZdLlmV15Dot&#10;YYQsX+QjwEQ0OTH5Z//5f5FfzZfKpbm5OWa1f//jmXS6p69vZbm4vFys1PzhoW72gRBKhRVkzzSS&#10;yURS++WToGTSSTm2AvYkkyJEAMPwwPeUUm61VnGZRKlUEoaJwlQKGcFnJQQA+4YlUqmE7TgGYCbp&#10;yEyur3fAJIM9ValU5mdmDaKuru6OTFZYkgUzSt/3SCAiK+UrZMWMApRiIGIGAIWoABUTKDBqPvlV&#10;ZYIBjKxYMgOyMAIOSHkslOEkrfvu25lKJQEDV6gAP+LK/3aWEGihTW10K+u2ZqIJG5UUm6y10aAG&#10;ERmGoY0bcd7+G7CVGOm0Ih6P9Wlv1LWBLtfADKCUL6QB1GgnCd1H1hupTbu3wyshKgTPc6enp3ft&#10;2rWwsNDV1TkxMSEEXb16486d2y+99JJt22vtCrNyHMe27VQqXSqV5ufnM5kMBgUNAsjqKrFmmBs0&#10;I4zArBDU3dk7i4tzO7bkOlMZkhVEd8t47tXff+K9D85NTZ38m39TvG/X7iOf/2bLWGbvnjHbcj1P&#10;VWp4/dp8T8+WkZEtSoGSvhBGPl9Sys91dHjK7xkY/N4Pfnj31l0Ev1RZWly8W14q+zdnP//yOgqv&#10;r7droK87m0n293V3dmYF1fr6U/ftGunu3fKXf/XW22+/O3nfA6l0WkopRIMfQ+NKkmHZTx86NDo0&#10;fPTjz26fv+zNrxbcam8qa7psMQKDT+AKni/kV71qZnDwey+9qOtIBEeGoVqrVqVvCvKkrLmubVrd&#10;HV1dSgGAZZmEZAhD+r7vutL3XSk9Jcsgl93yQmmZDFFaXgk1kW2Qg8Lkphobkai7uwfJIDZf/P5L&#10;Bw885tXKf/mXf3np+s2ubLant7NW9Vj5CJBJp0FXtwkJqqETvCB2dHQ8//zzGObOUkr5vv/RRx/9&#10;b//mLwGM1ZUqsj0yNG6allQ1t1YD4GQy4TiOVowQ4ksvvXTw4MFKpQJIkrlSq1Vq1ZX8aqVanZ+f&#10;r5ZKq6v5fKGUzxcrNbdWcz1khQo8Zpa1fKWwhCDINO20YeZs55PDH8ma9+rvv/r2m79ZmlsgyYXF&#10;lZOfnUhlLcOBbC6bTKekJYUggZZXq4JpkFAsGJl1+atAxGZRK/Hd6dlq0TeFKUxTGIKInITtOqoj&#10;09HT2VcG12CRzWaGR0Y4iFuuE41IxbTmbdkOkTZK+xja6Ha/tehr1L0Iw65UGBT3DTqnkCnTJA8J&#10;WQKGTFzErDEAICOhMAxABgUt4cL3aGFNQ2z+et2ma9wsLS4VCoXh4eFjx45t27bNsqxKpXry5BcP&#10;PfTwwMCAUipUSLWbIGEymarVasxcKpV0/uGvAXbAEoIWpBmk69Wq1crsTG1upn90wBQOINU6uuCp&#10;p8aBL167cnH+9vTAsL3n/uHODpCqqJQzP1/KF7zxkV7bSdbcKivwa6Vf//rXX3zxxau//9Otk+MM&#10;8OIPvq+UW6uVarXSan65kC8tLCzdnJ6+cuVivlhYvXzHFGQZ1x3LQqzt37dtx87Nhfwdt7YyM7NQ&#10;KhVT6VRMj6kNqi1Ljeikkjsf3NM/NHT8vQ8//uVbJel1AxuSLSCJ7BG4BHOFVRfU4NhwJpNWUhGG&#10;cgCz5/k+KwVyprRiuyUDhV9zDSEMEqlk0rLshGMDMAkhFKfQUAgpiwzPLC9WuFKp5PPrrXWIckIY&#10;hjAQqVSuej6btpXLdSkfVpeL+WLVlzDQ0+NYdjFfqpTK0nUFoWkIilQ9oXEKQxRCZkHEzFKq8+fP&#10;v/XWmzenp6UUmUxvLtu7ZcuEEEa5vFJzXQDO5bIM0jAMKSUr5XleKpVMJBOmMADY8z1GVKxIGFL6&#10;FlKlUimXq9Wa63l+oVjypCyWiqVyqVjKrywvLS4urORXS6UylysGUDbb8eDuB1Gh9LyU7aCgqlsp&#10;LZeKK6soYN5aNiwznc2kUkkSeHvmrpW2B8b7REogqCCHm5a8mCr52vXzM26RbTvJoAyTpPJIUCJh&#10;dSRzC7nlymqFfMhlc9lcFkTd5hrjqgJd1EZkz29MuBqtJd+sj6AZEFofdSmZMM9Nw8S+DmgAOmcJ&#10;gWGbqEiyxzIUG0JhhJElAQgEUzCCDtNBiiIX1zNmMwQFaAOXmbr6sEn+bXmRGRGFEKv5Va1MXl1Z&#10;3b17NyJcvHihVqs98MAu7by2zvwQI92Acl03gqjdg01fBNxsnfwRKoYnnnoqX1h+/9f//jdvn3z5&#10;ew8ODjvSLxqm39trvfCdnR+Z511X7LxvcHTANqnKbADTrVtzLKyh0bFMLuMq3zLs1Xzh1u0bFy+d&#10;+5f/coqITVMQgRCiu7vngQd2bdq8OZPpGhudfOLxZ3K5LCg5deXShXPnvjx16tyZrwTw5tHC+Gbf&#10;EG6luKSkEIJYF5fAIH0Ex1y64iE0EgAIfOQ7szPlSiXpZIlICSV1tQpgnyUgKCkFEnsSmQ0yqpVq&#10;NpPxvNqObdv27N27NDevfFmr1crlssdMIBHkqquErDjoVFaL5Kus5XRSImlaXs2rVcvKc1NmSvle&#10;nO/DEMEC3GAGZiISJIQwAcjzVbXmFyqlv/l3P9sxuTXhJKbvLIJpDw2OKsVutUIEKMixLdMQobEh&#10;xJxo0yisSsh89+7dv//7v19cXEqlkt09Q6aZuX/no7lcloiXlhY9t5pIOJs2j1mWCSxJ81q6E0AG&#10;RcCmIQBAKgAlCVER2OmEk07qaCFgJgad/0KxNtEpYZBl29JX+dWCrzjb0QXIf/Af/cFP/tFPLNvO&#10;5/PXrl+9fmPqwsVLgLCaX5mZm5lzFwulQrlWsrNWpieVcdI6tAoBQYFkCQrv3p2tlT30nMGh0fGt&#10;W1y3gqh8v1YsFpYXli/fusKe3Lxp8x/94z/q7O7WtoHW89WE/Wup9iKvknUCk9dq+l29CzryC3G9&#10;11s8XerPGk0P6l83CEdrUxio85RkwxBGwkQQbqUWVKsIBieJUgkUjiGDEA+4Z66X5ikBt3OejCI6&#10;1muVStW2bSLUhWs9z5uampqcnDAMU0oFQVQKte6IppiaOluWJYQgEp7niZby4e0ADkDDsBiTL6Uw&#10;DGEmXvrBq4XlwvGPXn/n8Lkf/PCRZCohuai46CSt73x3Z6ngppJkiSoqyZjwPHV3biGdTY1tHmH0&#10;DYM8z715a3ppecaXpb7e3p6uXK1ccmtVt8qLt+68c31amIbn+739fdt27EynM7lcdsuWzS+9/Mq+&#10;fQf+xb/476Vb6OrM2obpVX1DGJZlJpNJTfjC2hJrqhh09OHs7MyF8+dJcdZOAKAnUDGTvtAkpC2H&#10;yvnrl6+qqmtb1uWz59955+3hoeGejk7bsp564qBlW4Zl5guFufm51ZVVpZTrefnV1ZXV1XyhUCTf&#10;AOWW8tVKfsvwKBO6vldzqyliBVILknpv4jZ3pRQDJ5JJRPJcTy99OtsxuW3nnbkbxZr/xVeXV1cL&#10;vb2923fsHB/fJl0pKCjs6Nh2cAkj6PQRbU+1MITr1ubn5wEwlUxt3zYxMLS5t2dU+pKZS6WiAmUZ&#10;YmRk2LLMIP9lywLqv/RaAWgPCB0woVgBAqhQQUxEQCQAAdhzfamUk05KZl95hikMYQKCYpXL5fbs&#10;efj++3Z/53nPtK1iIT9148qJL45/+NGHPnsduUwmowkfMpD2o2GQQLJvuLu87BfnXCdpPvvsU9u3&#10;TSRsi4hv3LgxNXVj9u6sX6k+/tiBTVvGFDMSwdp+/bg25/R1dXxhjw2LF/YQMGnfqEtEjNE+jpiu&#10;xpHW44NazJuMoDQ9IpQMaKIAyyDwfU9KFeTCBMkChGMJx1TaqhyYNkKlaWC7bZbxAyQHAARqLyRj&#10;C0xNvwZAe55vGEYikSwUinNzc8vLywcPPomIvvQt0+R61oOWGbPSTJ9lWrZtS+nH1z32sUHhG0AW&#10;rWQY+60UABooxPPf/eHtG9emb589cvzSgQPbkiQQJGIZyE060kBgH8m0PY+LhWqlXO3sGurt62Vm&#10;MgiZELnml2wHhga6Hn1wbzbpCFRKSd/3CqXirdu3b9ycXliY/uzj6UoVazVv//4D//Sf/pPrN65V&#10;3ZW+PuofSJoGLCwUivlqKt0lhFBKmoYZlrKDtquqM8uz4ts3b1dL5SRQ0rAkK2WgABQKSLGJ1JXO&#10;zpXzSzNzH7z73qFnD126cOGdN95KJ5MJ0xZCmJZlJ2zLtru7u/v6+weHhwfHhjPZXDKREJa5vLJc&#10;XS2++bOf3zh7kQUJy2Rwq7UqC5KgUtlMG6iAQx9F6OnpIUJhCiJEUF2d2aeffbZQXvbQq/m+ZTnZ&#10;dCaTThMgEggSgkiCSiQcndoXW+S3GHoxAoyNjf3zf/5ff/LJJ6fPnDl2/Kgwzuze/ciOHQ/YplUs&#10;rtaqlUxPtqND54KPCvfUAY26xCCCAAmCsAkI6/oGYiTEPCP03SmIAQQRMiolXSV1kk3JjMwkDFuY&#10;SNDZ2bUzcd+5r865rmvZxtDogGkKJZRkGchNDICggNOdqS3bRq/7t69MffWrN/5hcPA/FqIDFff1&#10;9Pb19QsyDCQBqEAiCSVVlMytPaWLCcKouYmgpF7MloAAsUWpu2usLzE3cJSRlB381tblk1v+qffR&#10;0L57ihkjkZ0D5xbtUbImDG04AgQCgcAstPXWBQkWoCUIBEjleh4iEFlAQe2+yF1Fu3VCoFsKCoa3&#10;HQ/rJBAa5VxYh0mJ1ggRBVGpVOzu7n7iicffeOPNhYWF7q4uy7J8JU3LVMzCEGtNX8e9FIsl13W1&#10;q7NpGvXforHCT3U1p2xN5QwIKNgAgJ6+/u/96Pf/+q9WT3x1I5W1H7k/mxSeYEQ22GDPL6I0GQnY&#10;WFku1qpicufOseHJKhjMCgn6+no6MmmTxBcnT5374stcKplKONmupJNMpFOZrq6uRx9+jBmqAMdP&#10;nb1wfqrquvlC4cKFs6bB6aTZ2ZkA5c3eXahWvL7RTlY+EQoK9kJKychYt3sAAIACBJAMgujzzz73&#10;PUWmiYguqpLvppJpUyGXa0pgIuUMdHaplYXP3n2/t6Pjy1OnACAlrJ50rlateTW/XKmt1mrzV6Yv&#10;IEgAlTStbGpkZOTlH72ybXJyReLSzIIlyTHMmlersVd2a04q2dXXPzwySkQRKse2iJWSSqmeni5h&#10;imQ6aVlIflGQ5STJsrskAdoCAQ0SoIK8G2k7LUggQk26xXI5m+6Iti7mRlM3Bvq+L4TYvm3bxPjE&#10;+YsXPz1y5NSZM58d+3B++e4jex6sVFeQOJvrzHV2MxMjQ6gariNwJGbFAuy1RBPLihErx61/RwTW&#10;aZejaFnkegohzWCyAmYFSsHU5atHPv2Uwc90Z7v6e0xD6xlrvvLINIEVkUAkUJhOORMTo8cXT588&#10;dfzTIzt+7zu/Z5IhhKH93iAo36fTgOgsJ/HD1QiktuYBEQP6SrlepVRmZgZFGERiC8syk7ZWIshw&#10;KhjpxZrunaj/8FvWCb4ig03jU3FI2vyGAPG4Dv1bkM7wm5h54x1Hpp/68GiQJSwMI0M1kxkrs/4t&#10;Btw4ZAhKKdu2dRKlLVu2vPrqTz/44IMbN268/vove/v7Dx48mE6n1u+kWq1MT9/oHxjo6elpMOE3&#10;HkFs+dAMTPiTUiyEuO/+XT945R/97f/+P579cnogMzY5ZiuuCuEZBqPgcnU5aVoCLeUnhoa2P/n0&#10;d8lMgVQMngBIJdOJRMfg0OZHH3746qVLs3fuFGpcmCu43iIw6FwmhmE6mfT80gqRtX37zlrVu/jV&#10;Rdu0RoYGbduQUhVKRQbUifyEEAygpAyib9u4EAMAsGIl1fzMLEhlWE7NppVqaXZ12XFLCTRkqdLT&#10;3U0M3cmM9P2FO3ffe//9QrUkLNO0zP6ObnKlQHA9v1qrKs/3PK+mZMGvLd2ZP7e8Mrlzx+TExNWr&#10;V1dXlpMEyWQCCFiy5/uWkdg8Pt7Z3c1Qz2bHEYOqDydRZ2fnprGx2zOLX355LJPO2VZKSvBcCUSp&#10;XLojl0unUoREhmGatksKkRWoSrlSLJbSqazge9cFYWZDiD27d49u2mTa9mdHPr979/ZHq4VisYCI&#10;pmXatr02BjQ4BWDdVBgyem39BQACUbwJwxDDAm6hd5lSgPjp55/cWbyNDncNDgjLUIzkUWXVP3Pm&#10;Qk9PbmTzoJM1JXpkKEloJYye3r6Zu7NHjx3fv+9Ad0eXTnjUxj57rwOLDCCV73p+uaZqLksdjKEQ&#10;tTev8lyflbSTCRSCwsTma3l4RPzvukO2HLa1FGma9gV6x/A7pZQg0fr8Gm4bX49E6gAJFWo6G3po&#10;7b+N/Lq+SHvvpgdxEg4DLywsDA4O9Pb2AiARPXvo0GdHjkxPT++8b+far3M+n19cXLx8+cozzzxt&#10;WXagF4quKmwcaWNLRESKJQk6+MSTlu/+7N/+zxe/mh3q2pTOGBKrJEgYIFj5qlKrls+evnpz1p9f&#10;zncOg8+olc7ZXOc/+y//O8UMyNpco5QsFfMzM7fn5uYXFxdnZ+aKxWLVq9GK29vVNb55vJhfLRZW&#10;LYHd3dmqW0ZpzCwsSIDRTZsM00REVlqjHCFUswJCSsVKXb542a+5BnO2s8Poyji+VS4toYOlSilf&#10;WKySHO3pTxpmh51cXC1euXqlo78PEArl8vSdW0kyDUAhhJ1wpFKm4ViGQOmu1iqmk7Asq+a6R48e&#10;IQLLNpyELaUfmIgB9uzZa5pWvDZ5pOkDAASQSpmmaZqmILU0f+fm9auEhmHYnieZlWVbtmXrcsap&#10;ZDKZTGU6OrLZRCbd19nVOTs/393dQ8JqSaHcLJQhouu5glVHLvvHf/RHAwODRz47kl9ZzedXlZJa&#10;BFdK24RCsaZJQdXo/ASNB7Y99jRqpQAxLBRTd6pnBYTiwqWv3v/0fWn5Iok9oz1kmyabfsmfvbbk&#10;r/D1uZlCvvbAo1sNWyJJtMx8oTQyNrKynL9x/eZHH37y0ve/bxDVq/1EA7bIMLEVAtAeMArcSk1V&#10;PUMqZAJAqRTq8qPADCSZZcXzgSjpAAnUrCKDalGMNgzd3vksmH4kVm/k5IV8X9hJ5Nb09eKGN9w4&#10;FiEXaRihnXot9HOOfQPfSFHaOD4iDQ0NdXV2Xrx4YWRk2PP8mZm7+/bt6+rqYuZEIlHP3xnDMK37&#10;r1WrlUplZWUlkUj09fXpYA8AhngwDMSVl9o7um35pHpTrIQQgCyEyKRzjpMpFYu+BNdTpmOwEAiQ&#10;SKbdGjL4o2PdV25d+Lu/+z9eAdq++0EgZAmAZFgJFc4QAQVSp5Pt6hm5j0BJrfvzf/7zn50/f1Fk&#10;8PLlcwkTkd10ysxlbSGwUvOKlaowra7ubtMwAAmBYjky6/kzookQkee6n332meU4Aox0T5cLcHN2&#10;Bk3xwx//EJj/9b/6X+/mF3MdHR1O0pB2lrN3a4WF+fld992/srC0ki+sKtewTM/zZXlJKWlalmnb&#10;Ja9WceiJhx8+cOCA69bu3r1jWkbCcAAVCqNarfhKpmxnctsO15NkkeaVghWOkRVdrvOVV35oWpZU&#10;amVltVqpFQvlfL5YLpfLpeLC/PyN6elKpeJLn4RwEgkgPrD/sYcfeSSTyQK1iSxq/jcDMxuGQCJW&#10;ipCee/aZyfHxTz759PPPP69UK+lU0knYiMCs2kRJR65DscsF6x/WdO9vcwoCjWEwjFIKgZZXln/x&#10;y19UqhVK0PjkFsuxmFnWeHZ6Yel2wS0oy05VV9X89MrY1m4GVwKYNiVMp7+/6+aNmRMnTx7Yv39o&#10;oB9b+D6I0Yf6gmtFCAEwCwWoGDwpGAQQaaxRYWqoGG/nV10UZJlJFZRjCr3XmrSjoUIs+rPFgKuB&#10;uTdvFHUS5HGJ7M0YFl0PDA9fM0xknRaNsiH2VUP52xo76hAJEWzbvu+++0+cOL5v375cLpdKpb74&#10;4tSVK1fGNm8eGRnW9LGuwQVgZh27Vq6UAeDChQvjW7b09fUF84I6b/TN7OSI6Hkukn9z+ubf/l9/&#10;Xa0tDo70J9OW51fRd4QwAT0i2zBJ+N6O+3sWi/1Hvvjq3/31v/rRH/7JAw8+RGgRmSqq9RVqkxUL&#10;0Nev7yPilalrx44dz2SSjO6JEx+7ldVScXFkqK+zI2k55vziikIQppVKZRp82YL0O8CslGIVRu8R&#10;kD5jM3OzlLC7e3sWasVqxV0o5Md3jG+5b1si4YzuHL967vL06jwkh9khzwXLMKuVqpmw//A/+eN8&#10;sTB1/Xq+WFzJr1ZKJc/zPekXq2XPNPrHBgaGh85/dX41v1woFroMUxC7fs0ArlSrgGjZtmXbSskG&#10;HSsEkSDRqhLR1vGtUvnMavPYGJFgBmDwfem5rue5K6v5ufm5YqlUc2vpbKqrs2twaMi2LSkVBaG1&#10;La3xng4ZIAVAoKRjmlu3bOnu7tkyvmVxcWHP7gd06tPWI6nCrYr4DIx0RRiOs7HTxwERDq4AvQLl&#10;Svmtt9768ssz7Kv+nv7B3kEhqJQv1xbySzPLfkV2Zrv6B/vnl2fnrq+krWRXX1agsoyaW1kZGeue&#10;vTtz48bUJ598/KMf/tAyrGZvlVa+jwNWgbW0q1jWXFAKmFEFpI44IuuB0KwYWCqdzgcQoiIsGylV&#10;FneR+WatnsNKt8DL+NuyVwBxw030jSZ/UC/2ttZbv7PGRAYAPPTQg+fOnf3008+ee+7QH/+TP75x&#10;40ZPX28mk6GgOJGGPFK86BSPfq1W+/LLLxFx+44dSildwQPqlqMG8/jGYUJAIpqfX/jZz/52ZfXu&#10;jsm+hx6dNKyyaWXzBamUZVu2KRhQAbmJdOmZpyc9H06ev/6//E//w3/6Z//N3r0HQCgQMkqpi/Va&#10;aQwMCdteWJj71S9/WSrn9+y9f9fO8ffe/odauZhMYFdXMmEbSvrFUkUp6ujsTCQTSoVxiEiRGk0z&#10;FdDAdKAhjIcefvhS8uKXJ056tZopzHRf52OHnsoM9KDAQ6+8OLv0b2fuLhTu+vq2HxocGNy8uW90&#10;eGLXznQy9TSRSUKy8ny/XK1Ua7Xl1ZWa616/OvX6z/7Bl365XMgYprJIGJZgIkEKOJFK9g8OMqIw&#10;DBnq+CjkoergBfprSToThTAAgRUjERE4Voohlc1lh0YGFQCAQlBEggF9KQ3DEIZocTRYfxMZEUEp&#10;gzCXyzz15EHTNKSUUvlrvNF8chlAIEHs4IQLv4HG4Z8MSimp1PStm6//6pfS89LJ7NjAmKqoldUl&#10;QaKSry7NLbISBx7b/6Mfv/LmG2988NGHV0/fVdvE4KZutmShuNzZ2T86Nnjl4q1f/+qNpw8+2dvT&#10;izE12FqkoZFPAyUlK0BVj5XgkMflGI8QmjCDJHgNhstWF7N2fF8zEBsmXeK1v3htYWkx8BMO06Ji&#10;TCDduJipAQtun/A6akWfoLu2Cj49HNYBaOB1vzVNDh30lGXZAwP977/3fqFQ2DqxtbOzM5FICMOQ&#10;UmqpXwiDmV3P1TUbfc+fn5v/4osvpq5Off+F742NjQoSGJQ+BmJE5ob/Y4PGdPANoi8iICkAQsBq&#10;pfjWm784derzzm54+skHejoRVA1FwoP00rJUKu0ku6QyyLB83yMwRkcnq56aWSicOXtleHCsv6cP&#10;SEQryEHFa635Ys91F+cXjh89trw83z/YuXnL4JYtg161UCuubt86OjSQVZ45dXXxzt1SKtu/f/+T&#10;tpMCRu3ezBwGtkepzKL02wBE1Nvb29XdZdl2sVKueuWDTz/x9LPPmKaFQiRTWemrqenp1XIJDNHT&#10;3/fUoUOHvvP8ngf3WpYFkSoAEQUZhpFwnP6ePtswPnjn3fmbt7qzuY50eiDbmWEjpUwhGQTNV4oy&#10;aY9un9jz0EPR9YThcsZxlQRRUG8TECP1RBBSxxBUUUBEIhSEgXoCETWvGzBfzf+33GpIEIgJUSx6&#10;EAPMWncPCEwhABCqQSIJN67a47B8ZOyHkF6sj9gh2eBghkwChRA3b91lxQhAyu/J5kxpTF246rsq&#10;lcj+s//qvx3oGxwZGs4vrM7dmimXCtmupJU0XLcmFXbk+hbmV0vlimXbO7bvcGybmSNlDgK2Fm4E&#10;Qu35gkyk0Kt57CmUGiQMUEa7DqDQGi1GlIRkGqZlx055I/kK9wk2QIv0bodSWIgX7R8D8dqfv7a4&#10;tBgud6ikaqfvu/fAobIidglB80wau8JortFtTaGuLGYu+Na0D6NOdFNKdXR0btm8+ejRo/PzC93d&#10;PfqEN+ihEVGQ9GWlUpm+ceM3b70FAC+99NLYyEigWgrPG8aWHNvNt+ECr09eAYJWgk9dvfzvf/4z&#10;zyv94IcPDw9llFsGThTKiY+PXP/VGye++GL69LkbaCQz6V7DSLGyUaRy3cPnr9wuFFVXZ98Du/eE&#10;kZn18TlEUyJKJhKIeO6rs3NzM1evXpocH7x/+/CDe4b7ugxLmFI6l67MzMyVxjbv2Lf/IKMRusjV&#10;7ymObQdE6MFs23ZfX9+2bZN79u5+7tAzu/fsSaUzQhgE5DiJrVsnJrdt2/fYY6+88sqBA49PTE5m&#10;O3KAMb4/cCXiaPMvX7r05q/fSKPRm8zkwMx61MlWGi0C8EHNlvIyYY5Oju/as6e+r4hxytf0XfRp&#10;Lcyg5mfb6bfCR0BMFgAAIABJREFUnWw6lhgqBbBRcYexo1AndU1Dt+BMqyiJ4SjNX7bMgsOrQK+n&#10;Ur7nKwTh1uTszMzq8mommbk1faewUslmOv+zP/2znZM7DWGkk6nNo5tWFpenb11fyi+nO3IJJ1Eq&#10;1jqyvaZwivliqVjYumVrRy5nCKGpFzGGMkHj0lCAGMhICryay74CjkVwIyIjAQVqFEImZES0DMM0&#10;gSBaxeAPbLiQNsKEBaQ/VPuE3bQsICLcs05bE8b//6Ypxb7vDw0P/+QnP3njjTf/+q//KpvN9fT0&#10;ZLOZ3t7e3t5ex0m4rruSX7l18/bdu3eKhcLk1ol9+/al02kVSe7fDoagYpL2ISAyDMs0s6yk7wGp&#10;TL6ojp+49vmJWwA9W8Yn7t6eeufw+XyJHtq70zDQleLEqdO+j46THB4ZkZKh0TgfXD8IoPMOmOb+&#10;AwfshPH2b964devK++9+euDRTZObLFMwoeN7RrnoMxuDI2McRPU19nYvCcB2nIGBQURfKZbSRxSa&#10;RTAMc+fO+wB0KAGyYqkUAUW6rMDfiep2pWKpVKlWU3bSJiPpc0qhqe8kQQySgSUrMg0JTC3WsAZl&#10;+Lr70zIXbr3sf5vK7pDpx/rQzSBw+xG/ycFDBMd2du96YNfOPdevT7/++i8uXfrq9BeXFUvLSjz9&#10;5KHdux4wDKGNmgMDw99/6eWzV86tlpZmppe2To4lbatcqPb39N69cXdpYfHEseOT4xNBCncVoysb&#10;ACP8q365ESAo5vCCIEHCtFgQh17bbZbm67dmY3q7Jl577bX5xQWIoU3E1jZOI6CdjVaVFsTD+t0V&#10;MX0bmUd8zzkk3U1Dfzu+r+2YnEgkJia2btmyxXGcWzdvXrx48eyZs6dPnzl27Ojp06dv3JgWgnbs&#10;2PHow4/suv/+pOM0ArPR66gtQJFEBADJZNJ13a/On19emOvr2cQq9f7hL766fMdKdT37/Isv/vDH&#10;I2Ob7s7N35i+uZQvdfWNXLu58MXpKxKdp57+zhNPPGM5TsQhBKcsYjkiyxni0GD/9u3bVpYKt27c&#10;vj19O5fK5bL9DBkJ2bPnp0tVPPTdF7MdPXXOsa524NBAT410NfxHsGdam2ZE0h5qdKfQSwK1+Bbu&#10;cGD2Qw6Bdz0vmUhcvTZ1ffo6S5UQpgFYU36VlC+4LL25SrFi4M49D4xPbhOCsBXFW7cjZOXWQV0N&#10;SgPlXGvjNvBNW/KgawSHe7TGUK2wt3WBWBswFapViNAybct0+nr7N28aL+RLKyt5pfCZp5/98Ss/&#10;ymVzAb/JQERdXV2FUvH69M2VpZWu7t5MsqOwXDbQWFlerpbLvus9uGdvwnG0F3GoaGgj8waRpoAo&#10;2Xc9llwXVhE12wgQMGOKgAUJx0LHIENoRU0befMbtyCWoc2GtuP7sOEvaIcHvwsG8Hds32jT4nQ8&#10;mUw6TmJ0dGxgYODDDz/8/vdfJCIizGQy6UzGrdW0W6Z+IRTUvh4Z1s8H0wzVfyFHDcwKhXjhey8S&#10;iffefv39w1Ndndm7Czg4uv2Z57/z+P6nkXFkZKizu/udd9/46sLZc1d+aVqpUlk9sHvX91/8geOk&#10;AQnrWQtRV1zRHmUKQLsmkxBE5ujw2J/+6Z/9/f/9d0c/+/CNd67t398xuqnLTqSXSoRWtr9/WAjB&#10;7UI1MRBU63vF4cXGOqgWhQz1LBRojdHXwTsc3PVhECjHldLa3oe6pochUpnMy6/8oHeg9+yxkzfK&#10;y11OKplM+EqazMo0ZNUEx8j2dKEg5lYZcf1tCOT0tjaE3zUSYpAXC0Pl1UbbPSUMZmad6kBrDfRO&#10;AQEDITOoTZtG/uRP/vj4yftJ4KMPP5JOpZTyEZkVBKnygfft23f0+LHCSvG9Nz9JJhKmMB3L9qq1&#10;hOPYlr2yvNLT3SMQWenI4zbieR1cCFKdMzGDCqNcAcLys/qzRETLIMdUgoKCjbrrDbd1aFHI963X&#10;20Zqk/9/1HDNO2DdC/xrN13XilmZpunW3EQikUwm9KGulMvAYIog/SNsyPi+8RZeNYSWbYGCF773&#10;Ys1zj372+fzC3ObN2597/tldu+9TLiccB4Antz3Q3Tfw9rvvnDh58sb1actKPPPsc5ZpA1DMbB7c&#10;+YGAFdCikE31TWAWhvzO975788709alrn568mrp8J5HM1pSVyXRaTkJK1c6fS5+owDLRPI1AkxOm&#10;+dRcZqQ11o8HMMl22BhqhJiRwbTMnTvvu2/HjnMPPfLl8ZOnjh4zSrXOXC6ZTHrSqy5LM5lO5XL3&#10;1v+3LjeumV8p+nJ9T8xv1er8Hq6Ftm2+3SAwqE0JgEgqsDhr/JKAKKWfSFpPHnycURGSlB4iACNB&#10;UCubATo6csODw3OzCwqEMAhZ2pbV19390N4HH9zzYGdnp77kgtvuXtAQoW3bnnK9mltHgjDRCTIA&#10;ojCFkXDAEkwaYwjWTpCw/qasRQTWZyJxbn7uwuULQQ/hIiJA6OIbqVDr/UT9cWwdNGujQqVuhEGa&#10;XVoHgrCrhmnUtccAEKY21RcURP03KKFikMR8FcNviHUay6BzAtQGTCYkUMxKMfCRY0crlcpTTz1t&#10;21bQPwMRCSKAILZctbPZNgkwbdmKiOmIfRNfTWSlENCTbrFQzK/kBwcHHcfWSf21f4ZeSk/KqetT&#10;H35wOJPteOmll20npQKElBg73boAbkTFgqGU9vKQvvTy+fziwuKVy1cuXLq4tLRs2c7BgwcPHDjA&#10;zKKx9Grj50iXFpRK05MK1B0AkbOZ/lMFJQlAe/cqKSGM0g8YIKrbCeI8tUAEACXlzemb77377ldn&#10;z66uLLnStdOpH/z4x08cfDLhJIiBWgtFhXaFOkgABCgApetL7aDIelWFYRoKWSErDMQxBlZtvROi&#10;1rKzrfcht5g2EALUiRaTY5aN+CqvNVyIdw1PBQvZUCg7jK3UL2DwcqhuA2AgzZeHz3H4V7VanZmd&#10;uzM729mR6+jIIbNlWQknoSsjAzfhQ0M8bwCWNmEEng8AVeVWXc/1QAUejowgDBKGEJZhObYSoIAl&#10;Bh4F0URb29elffqWZqW0baWph+BQzC3MXbx0selbCsuwRl9uiL0K65g3APp1CF8cDKKIQaaAdUEV&#10;SS2RJiqy4+h/EuksyvpgBV4UpIVYRO2Rp4mWUoqlQk3+mFdXV19/840nn3pybGwsWqnAfSE2dxXq&#10;IqMP9aW8F+3bCIOKAnQS/LBMaBvNkFS+67mGaQGKQArlIMI8LtW1USnFhESppM4HV6nVlJREZNk2&#10;IkiptEWvEaw6GQ2/AJ3ELSAlMbWKXnPFzFxPR6EUA7CUErjBOUILR7GeGz7q9IGe5127du3I0U+v&#10;XZ/av//AU089JciAIOtJ882OIe3T8OqrWyhWNb9arioZmFiIlSEM0zbREsogFkENQQUQ7WvraWlz&#10;AjlyyI1912i8DhToja820L4NoMZ6wDA0R+C3J9/1cVp7YH07AQOS3r0gRx7UNRvAELnQIzTTvoB0&#10;hHQDEU1lSFd6niddj5mRQQi0bcewDCZgAgVKAShkpVSU5u7b8N31M8gMAFIpWpv2Ga04HVG6GN/U&#10;nvb9rqSDoPfoALbctIioA3cQoL6R+tShCpvn+QBQqVSmpq4uLi46TsK2bUQwDCOTyaRTqWwmq0M+&#10;k45z/uKFRCIxNDiESEpJPQQBtByu321DQEFifSsVIjq2Q8IAJM/zIXbSMCwje89GiDpbnGPbGvW0&#10;146gelrK2Flppn1tG7d8+GYoEtBTrQpUyjLNiYmJ0U0jlWoplUwhCUIBuupp29fDO1NTJcHgV9xa&#10;oUwKjcD/FBCApe9JKZQpHAtQcAsfs8HWVniNbkDE9roxbrc0vzVl+tr6ojXfQERCnX6JSEBI7wJ9&#10;RIxocosbwFpNkUIbTdMQDoFiZCASJAyJrJCBQMXwluAeaYPXB779jNZV+a2p72vqbiM24zbvfv3Z&#10;xHiWuBdYw02sGQIiUkpxGMA4Pz8/OztbKpWWl5fz+XyxWAQAQQIQenp6+vv7AUDnpCsWi1NXp1aW&#10;l1dXV5k5l8sR4e3bd37y6k+FIQKla7hyCPFyHA026KabJFqimAD3TVpUfnStpt2qlZSe7yKJyK2y&#10;EaT1etA3NIASSKADgiGIOCTC5pMTkD3E+qoEkqFu4VEIU7QBAoJS9Y1sUg60em7GWowXYQAEIYKb&#10;wLKsTCZdrlQQiEhIqYgIVYuGiKNiWCAYDEBZ9cqrRUOhYMRAF8Aah5iZa1KRbwhDEnCo4Wlt3LLp&#10;kRKg6Q1ufe8elOgboopGe2agulaj+YEYqeLoP4iEA50vq84DIiIKndEunKG2b0BckoD17te4zCGJ&#10;AUCnsY3SEvqh6Tos0chBKCIiM6vWDf2miwOB8Lpmhy2077d188RaC7ps4JXQeBj8q24X1fukIqU7&#10;EU1NXTt58uTt27d6e3u7urq6uro3b96SSDg9PT2O7ZiWqXc8VPkRAJvCAKkYwJfS9dzpm9Mff/Lp&#10;66+/vnPnztHR0U2bNnV0dLJSisOUk1HIczvCB/Xzvza13/DktayxzuO6rgADCqIokUlo3wgwr1Xe&#10;beiBAQAMYWgbITAoCgTtQIhGjeLBR037Gs4XNrAu+oCHzjTAoOsEYSRuYJg8MQCLOfp1DShDOhnc&#10;BIyA1aobcHy6pF90qptmV5fUECXXKhVQQApQsWA9Qc2MISJKyV7VI8tioshLA2LyBLQjfPdoGGjH&#10;NqikigtYzXNZuwtmllIqxYKQSDSd3KCAKjMJirg3DvPQxG5IDP+qv04xyAAgrFJbfzgusa+pDQiL&#10;0ANifTcB6gYNjOtF6739FqVJzR6t9SvOL8xfvHwRIlYnLrdDg97q3hsT6vuan7jXZNpoJghRO04E&#10;HJ+K8DnS8ZXL5evXr585c2Zubm7btm179+7t7u6R0keM9Hta/q2nF9XQAAAyGMFthL6SwjDcmjs7&#10;O3v16pWbN28Vi8WE4zz44INjY2NdHR2mZSklA0EpnEuzvi9cnbXmu5beoKlF+cOaHm74JwcFqxVj&#10;5EWnAteuiPa1516wqUPmkJYqVqG6MCB0kckoqMgVx99gCRQzgBDC930Sggl9z2MAJaXWHymlCNEI&#10;C94HlwdDxEe0qe4aBzD8IwgQi0wXGg2YkVUT+iCgJFAIBGAxcdldWV4VTJYkg1EwIaICUDo5H7Ek&#10;8ImtTAIdEyiwEXHj6rWlfdFqYAvTxfoeAl24Ge+l72tDBDcytHYj1zpuE6n5XQZmlkoV8nnDMHS5&#10;emCwLEuxMk0ruItaMaUVc4JDHFcOgo5pa6QAAecY9cOgpYnIUKfXKzo1kbWFojkGyuKvyf21x3bU&#10;FMCPK8Hjz+PC4vyly5f0V3Gtc0TO2/bLERWJTx7j+R2w/lc4xcjk10wbUFuHYl+ARpjmIkSIhEi1&#10;WvXO7Tsnvzg5Ozs7PjH+9FNPp9PpWq2mHxUxr0stHQc53WIXFAbWRtRKe6kUAgpDWKYppayUK1PX&#10;ps6cObO6srp37977d92fSCT16ZdKxmU8CK/GJqmnMWN9wN00MTlt7zeiOupEf7egdcDZcCgYhghV&#10;187UJbKYHIftjm6E2axUsGl1V8SAIwj8k4M+lMZOKdXCwsLi4mK1Wi2Xy9VqDQj1afR9HxGkVJZh&#10;mqaZSDimYWQz2VQqmUgkU8mUEIKBpS+FEEIEpTLiE9e6doyBGtQ11ZwoBDx4WOu03gSjT6AQEDXt&#10;qxWWCgJIKBSMxBS4ZyMgAhNIARKVnUlCwgg0p2GaEg7XOUK/NrQvwNX2ux8xztBoigUIY/cbGczW&#10;tg7tq0uX+hoAiGRY3/fnZuempqa+On9+fn6+oyOXy+aIyPVcy7KTyWQul9s2OdnX3y+E0Iw/CUJA&#10;xYxCXzdhyqVw+PgM29G+uGSGEVz6cV3CBznwp4EgQRhTQA6JQQCgAqlJIUu/6UqL7vW2ba0bFBGV&#10;klhPah0AGvy6uLhw+erlOL8Q34m6DquRs9Uf4rxPfFcg1klEGervKtlIGgCIoKnwE4c/NTYpJQB8&#10;9tmRzz77dNu2bYeeO5RIJUzDBABf+rqLqIhUXPXQ3ILQHM1XQPy+QgBhGErKmusuLC6++dabvi9f&#10;eOH3hoaGhDAAgkspnE7QQRPs8XLlkZakSZRtu5fN0CI0bshaL4YghHURMAyWaMChmH9JgC51bVAd&#10;v2O3fHCTc6A8IUT0PLdWcy9dunjk6FHf97q6ujs6OnK5bDKZTCaTjuNIqTzPA4BkMgEMiwsLtWqt&#10;VCwuzi8sLS0VS8VqrZZOp5966qnNmzaREFLKZCJh27breYSIQe5VZZomxAhiDNVQ86ptBAYGQ4Ei&#10;8AkQ0WJUpVpluYgKkYFAJyVEUmgwKMGKwBeskJ1sChMiIHlAmlNR7IcrUBdgWrFpI4Jqa3hGXEKK&#10;s5DQ/NiaB14Do7NvECMAK6kU8/Hjx45+ftRJOFs2b+nt602n0kiYSCQNw9Bi8uLCwp27d6auTpGg&#10;rVu3TmydSKXTyWSSiGzbRlNIKZFB1+GMXz/xoVsMOAwY5eUiHaWun1DIjBLBI5CMzEhBAVsmDGqL&#10;EbPDiIqkAlZKoPSgUU+3Hu1DoJYgE9RaS9Syf5Q6LwRQP7O4uHBl6kqcTHxd2hc/NhHpjFNiDPww&#10;gmeCfLbxRgStuaJbUEFKOT198+OPP3Jd99ChQ8PDI1JJyzabWNSvTfugQWgNgEdkZl9J13XPnD7z&#10;2ZEjL7/80vDwSCi+Kd+XuowZhR6RMcB/e7QP6tICtOxC/CG9/XUUidG+mLQScB8Yc/dphSEu4QRX&#10;FyIgVKvVpaWlK1eunjt3bmh46LH9+zs6cr4vHceBULcSKAcQtSAsEJlZ+lIQsZRSKgaQSt66deuD&#10;Dz5QSjmO09/X1z8wMDQ41N3TrXk9X0pEbKJ9gSQQ4Z4uptoCusEgUfN9aICmfQVSSEEXRICkUDBI&#10;Ab5gXzCbwkknhE16bThAPVQsY/rJRrlv3S37NrRvHURqHUXrcxBwfnZu+sb12dnZa9euTUxM7t+/&#10;v7OzQ0nFzIZpKKWkL3VJdUQUhjAN0/O96embZ06fnpmdYcWVatXzvB07dmzbuaO7p8exLGDWlToo&#10;SmsTh6yV7wspGYS8udbISFSMPmKNsIYokVipsudXBToCMqBMBAM5zWgo4SuWiomCKJWGya7D963F&#10;ODMzYJg2NKazCShDnPbVOwo7ayvzRngQSb7MDYcTgvCdeocYU2FqL9eGHgmZsI4DoaQQJxNSygsX&#10;Lhw+fHhiYuLAgcdTqRQA68it+ivfjPYF2q26wi64r7QwAKCUunDhwscff/zII4/s2b3HtCxm5Xme&#10;EEJ3T1+f9q11lpq490BX1KrOb30RQ9fFaJ0D77f6N/UT2FIBJw58fAwiUkoCUqlc/uijD1dXV3t7&#10;+3bu3NHV3aOV6IYhiITW0kBoidLLqpTUYqryfb1EQUArBTVbpJTS92fn5mZnZq5enXr4kYe3jo8b&#10;hqGzRRhhesRoX0MmO3AHixtboiaUlq+AkASjqtZqqyX2pK6tgwwIRAwEKIl9AdJAkbSshC0oMPIw&#10;BKqWyIlqrTX/Gq3tq020r4VEtqV9WhugD6bv+77vH/nsyO3pm9lsdmLr1oHBwa6urkCHwKACNz3W&#10;YY4Bf4SoNRJEpE1JDFwuVxYXFq7duH5laoqZBwYG9u7e3d/XbwjhS6mpf10n1pb2xYU1ffEyMKAi&#10;paCGVBJUdquLvrciebXmlxCTKXskYfeRSgF3AjiKpAJfab9o5jjxWZ/2rbnqIe2L+Hdoon2Xp64o&#10;pRq4nhiL0Yb26aoI3HRMwjXRncT0hjG6G5yNDdG+GOGqVWufHz169uzZZ555etu27RCYj4gExXTI&#10;HOoS2hRObm4x2hfSlzpVChY6pr5ExCtXrhw+fHhi68SBxw8IIZhBCPr2tK/OgeuVCGlffdkx7oXQ&#10;sNqNS9hA+xgiYsFKRv6oEAWTt6V9Gi0w9k9ELJdKX124cPrMmS1bNj/wwO6enm4hhC8jxYXe1uB2&#10;jfGLrFRogFGKpQKd+hkA49YoRESUSk1NTb3//vv333//I488ogMJ4mZg1Brh2EnQfF/DkdC+K/G1&#10;UQy+Ak/WyhVUCJo+a30eAgtQAkXCMhM2GiR03DNqeU7fedEEvx3hW6fFBS1uQ/u0UjP4NTy7Wqm3&#10;srJ69uyZ8+fPT2yd2H3/rr6+XiFEEzvMgX8CQEu9Bw6K24ZHiRAAfClrvrcwv3Dq1Kkb166PjYw8&#10;/vjj6UwGEU3DqHMIIe2DZmwMmeYIV5EBfKKi58/47qxXuw28wlSS5EnpKNmTTo6k7FGDRpTKMKBC&#10;qVhHM9XPf/NGf52mWAnRENYVdST+4i/+YnFpkWOybUSkIH4CG1sTHMErsYdjR7eBCNYXqPF9CDE8&#10;HABCjT74vn/4g8Pnz1944YUXJiYmNMcnwgTLMXijj5qYtTDqDRMAiNG+1kcx5DV0E0L09PR0dXWd&#10;OnVqZmZmdHTUMEyisC52ixaIG7uqP7M2TNi4bkgBRd3ghrfmU4t2JfqIjZuxVlfR5kqlpq5ePfzB&#10;B8vLy4888si+ffsSCcfzPOYgDWV85RsmG045HBDD/cAQlrpVTZcTy+VyPd3dX375ZbFY7O/v17qF&#10;OugATUNGcGLADCLWB0EEpJCGk0HCEBJYAitARpDIYBJaBhhk2haJACQIjQ+tYsN6uLSB1p7tC3ck&#10;vjXNw8TwGUJTWLlcOX782PHjJxDhqaee3rtnj21ZkUK0FZ3bIXgdFfTnkLggEOU6crvu37V1fHxh&#10;YeG9999DxL7eXmbWWc31S9EOhp1jA+za+IISwEd0TbHqlq555esWzhmwjFAC8LRsLKUrDMM2O1hZ&#10;gIJ18dMwVDEONn79BgjMioKaLrG91G1xafHS5YtB5o9Q1dVmD6JdjMu5jRSQW2gihNSjcRr6aopx&#10;PDqFYYOMG1hRlZLHjh0/efLEyy+/PDo6KoQAYEEizNUT6kiYOVA0ROEgAae71jQiLrieLTXqKZxO&#10;naaFxuL5ufnDhw+XyqVXf/pqMpXUzzX5F8T5Pgz/wDbECZrvMmbtixDyXxgCFOxcfZwm/RECNt7D&#10;mu+LrpqgqbpbRXPV1+gRFTBonue98+67MzMzjz766PjW8WyuQ6+AlD4JgRGxbcHR2OYiKF3mI0gp&#10;GfJrEF0bEJ5ubcUqFgpvvvVWX1/fE48/bjtO9CsGxmZtHgQGpZVZLVq/8BRykLCfFRMCK5a+VFKX&#10;7WWllDANwzQAgYTmQYmDfPGa9WOIKAnoI9ReR9G0m/GVaHi4HemML0DwKYqQDwZvQEJmYNYM8uGe&#10;nu59+/YNDAwQEQKiYlZKm6Ma4WnTsK6ACkaLfDMZ0Fe+aZqmYSKA57oXzl/4+OOPEfG5557btHkT&#10;BLwkNdl5Y4dGn0rt+y4BfcIq+zfLq2eFmhG4guT6iiUaCh3FKakcyxnuzDzEql+yrYKw+XpgHHwj&#10;gTdaw5Dvi/HC0WovLC5cuHhBsYqEkHv61sYXdwOeOHUyh9FhbOlb+6zGjjZIX0mlzpw5ffLEyZd/&#10;8PLgwCCSQuTgfgYAHV2ICgBYsRDGwsLSnbt3urs7R4ZHPM8nFFh3sAwAboUvoCntHLXqEwjVK57n&#10;Kak++vjjqampV1/9aV9fnwyMHg3PQ+tA6y5oQMiZwxDV+oo1sB+BALYmqPEnWyfb9v5vmiMAlMvl&#10;Y8eOXbp4cWJy8sEHH8xkMkIYuiKlJkJaJUEGIqCu3htwlxDOXNNrZlCoo+XuQTVCcJm5WCi88+67&#10;iUTi0KFDiWSCI/IXkksObR1SSi1Tx+dNreO0DX2jlu++EWcXV/2sR/s2cp445geDwc2tQGv3wDDE&#10;zZs3P/zwI9d1n3vu0NDQEJHQ1S+BmdpCH0b1trKBa21Hm+8ZPN87derUp59+unv37ieeOOg4NlGQ&#10;6KzpSgjZkYACInuIUql8pfSV9C5auIJQBpTMzCgYTFY2qwTASDqzV1gjEm0FAKxrHH0NYheEHnPD&#10;qYnwpGkFdDgd6Jz1C4sLWBfv2nCb67SvBWLsgmv9iVrG5Onp6Y8//ujAgQOTk5MB/xj63eoHNK1G&#10;JN/3z549+4tf/MPhDw6PjIyMjo6GpzyUJNaeTX3KaxCUOjuqK3UTjY6Oep73+ZEjfb292WxmQ2u1&#10;wQXFBigaSF7sQxOorSqINYWsNaBAAM/3DcOo1WqHDx++efPmM88++8CuXbZth1FlAXSBmEYYVKog&#10;4iBhJSCq+noH11w9aUuzPLIGhIZhjI6MXL1ydXZ2Zsv4eHh1hTcUR8SVG02BayNXO9+RNrSiLWt2&#10;L5jXwv6Wh5u/aOH4ORBlmDmmHIeQ65mZmfnVr361adOmF174va6uLgCQ0o9OeCB5rJGBppX2tYOh&#10;/Z5o+WhgYGBoaOj06TNXr17dtGmzZVrroXP0C0pAJf1SrXpbwLwJRSIviGNDBCAEYjYBs5Y9QEaG&#10;QTCAzsn2tVpEsqKmy1NpoxA3Gi2ihMHitT9/bWFhgRCBQukiUjJEkkvjjBqW5rdK+yItKQPPzc3+&#10;h//w8wce2PXwow+bpuAgIZnme3TJAPakt7y0dPr06bffefvE8aPjE+MAKpfrmJyc1DFV2EL74pdD&#10;9GF92hc9HMrSSERDg4MMcPiDD/bs2SOE4LXfbZn8PR679yMQZEBbi36sA0Lz9RIylbq41/z8/G9+&#10;8xsAePHFF7u6uqJwDiJEZNQlppERdYwaMjNIFYSJASMoYIWIGOgBsEUvsj6cjEhKKdO0hoYGvzh1&#10;qlgs9vX1CyGgAfDwPm/uGuuKsXu2Nvqve3/T+hbHQmID+sPQLlbvntuvSyZpY2xMO0LIDFeuXH77&#10;7bcPHTq0Z89ex7HDI11natq79kYMcePQG8TE4GFAZhZCdHZ2Tk5OXLxw4atz5wYHh5LJJMctv3FS&#10;EKN9CAxc8Wp3BSwSF0kAWY5kUCwATQZTgQ3YYTkDKNIqEOk2mo9jrRnVT3RbDjdEEvHan7+2sLQY&#10;hEZFhIKHQIPHAAAgAElEQVQoMPZDeNf/v0b7EKVSiwuLP//53+/Yse2Jg4+nko4Wn4IXUQFKRFmq&#10;FM6dO/3ee785c/aUZRnbd0xu2bKpVC7Ozy1um9xmmVZb2tcKTLBS2MD5tjbNbQS0AJGIBvr75+fn&#10;z549u33HjoaQmHZszvroFj3EMXrEdQ6n+ZBDG5RuXeX2ozR9GZQfUWphcfGtt97avGnzd55/3nEc&#10;EdligQEVIiMwIQidvUgLktIHKQUC+x6wlMpFAlAKQVfWpqisZXwKGMqu8fnoL6PDbDv24ODgiRMn&#10;CsXi8NAQAES2yPosuP5i0HErR1wfoOn/CBUREdvmA2iPA41Nn5H4YYPGf25o+wEQQwV603VBePfu&#10;3ffee+/QoUMTExMADSrOsOtGYaE+bKP+L/bzPaBpeBoi1HacxKZNm65duzZ1bWrbtu1KqUA93YSf&#10;9e4lIAjBAAXfWxYgJVgeO5JtBQ5DiiEtVcp2BpKpYYYkgzZKNBU63ACM7Rjbho1rQL+ALojX/vy1&#10;+aVFhIhQBLoViOmcYG2e6LdM+yBw+zr8wWFf1l5+6cVUKqlvU0QggToWs1havXHj6kcfvX/02CeW&#10;g5lM8u7MbWCVy3V4rnfn9syOnfflcrnImMuxEVuRsY6p92S6NLcDIYeB0NnZeezYsY6Ojt7eXinl&#10;Wk5zG2+NCp/4yDFKrXG98QmOZMvWd2JfNH3HAAjo+/7y0tLbb7+9Y8eOx/Y9ZhgirrLU2j3QPB0r&#10;UJIYQEq/WvWqlcLyUmFlGZS0DGLBgkhJGQSgxTizNrSvbQuwFpg5mUwODA6eOHG8VqsNDg8x1wsi&#10;Bx228n3tZb7mpqXEEKfDwLJWrGyFswXbw3jq+EutTN+GWnD1BaME/5LSf+PNNycnJ3fv3h1PTNkE&#10;Zgvtiz60AeMbwKabDrYZGx07fux4sVga2zSmVLvlrnevKyaAYUpPVqRCXyUVZCSnfJVyZQKwI5ka&#10;SCaHADsU23ryv3Xa12wQC2lfGOSPgYIdtTzT0ppkuroxMfbPe65peD5bUt3GCJNivnjx4pUrV/7g&#10;D35qmKaUvmGIkCdQpXLxzp2bZ858cenyBQbV399ZKK1UqmrP3h1ffvnV9m3bk6lkpVKenr7R398v&#10;0Ah6BRWlGAkhicBvpgWtQEO0jgBBGbPQCtvZ2bl9+/YPDh8eGhrKpNPtZx3rhLnuBxdpIhhABHcr&#10;aj7vnisZ/Vy3EmjYWXttbRTBEcAwjRvTNz799NOJiYnHH3+cVdwKH7s1EJRSyFBYyU9duXzh7Jmp&#10;S5dXV1aZ2TQtO+FsmRjvGOrrGxjcOjHZ2dGtt7rFXw2ghcLE6SxEC4LIAL09Pd/97nffePNNEuKR&#10;Rx4JHwmqiXK4Xk0DrNs4gCpmIQkXvJl7ieVQW2cBQwtp4xFoMgK07oceuKU7DLn8QK4/8vkRx3Ee&#10;e+yxwEkTNWkI9wWDd7BhafXKtEIePKSRl6OFD1PPanjX1eOhYZodnZ0vv/zy3/zN/8nMBw8eJNPU&#10;QrGKbWJszgRsAXUkM1srxaz0av8Pc+/dI1mS5ImZuT8ZWmVkRmpRMrurqtW0nO6e6ZE7szvL1cvb&#10;I0AcDsR9gTt+AJL/EuDdkcCBB5AAF8StmL3bnRXTs93TYlpVVYvSMrNSy8jQ4kl34x/+IjJSVHX1&#10;7szyHIWszIgn3M3dzc1+piQwANB03WBmLJYx9QSEMSlMAk5MRgaex8MtHq8RkaR99w9FAQkAWiTz&#10;R5ENA2WZj6gqxz4V+mJ//8H96Ycjy6n/xaGhEVPFBiRJz/WuXb12/vz50ug4cgSQQRByBq7rbG1v&#10;LK8sXr/+uee1s9lEt+s0GpXxidGpqQnGtI215NLS4tTkSV037ty+ffrUmVQq1Rcnj4hANJjIJ7Jc&#10;RrySAIBQAvSyKfZ+4oDjsVp1nLFz584tLiw+ePDg/Pnz8JBJU5cTQBCGnuv6QQAAUgh1kDLGlOdU&#10;LBZjnEdR6QP3HsYocYCpRCrxvrM4Krt+LyEMHrEUHyA8keO6ly9dSqVSTz31lAhFD4cGABWlRETA&#10;kBFxEYqlpQfvvfWzva21tG7O5QvGyKiuG74QTuA3dsorKysh0VCp9M1vfef0qTMMQYA6SiN8FoCA&#10;DucY3hcw9222EWsTQmRS6a898+wnFy/OTs8Ml0ZUimnqFbsm2Pfd7Y//EUtWbfUBakSOCpzzo4kA&#10;WZ+9POKBD3/bl6hEdPytajaVAlHe27tz585v/OhHYRhqjCMykCBBAgPOGEnqlaGPOto7/SKhMRoi&#10;Dq4mAgDGUAgppeSMc84RWRAGQKBrhhDhozqNEIaCIRsZKX37299+55135ubmpqenJVEoQtaTyven&#10;g5TUgpLiiKNWLK+TKyEEQM41xjQAHkoDZQJRUwbYyEhMR3nEcd358vOdCGQPLuvLx9HE8H/9P/6b&#10;Sq064EN1oA2M+qHnyKGuHLj3IX3ryTgD/5ABkZDi+o1r9+7d/fXf+HXLNokkIiDJeq26cP/exYsf&#10;37j+RTJlmxbf29udnZ26cOFCPp/lHDWNx+OJ+3cf5LJDmm6ur6/nC/lisdgDiSJfyf6/HianvBnV&#10;Zwyi3HBRKFt0S8SJEAd/GxijaRiWbX/04Ydnz541TfMoiaJtLKXnedvb2yr43HXdRqPRbrUsy06m&#10;krquA0G5XBZScK7pujHoPDT4ukheIKA+Xz6i/ilBpj+VShg8qvCqK2/eurW6svrDH/4gZtuwn8kS&#10;1IpRaoCUICWtLi/91Y//PGjV5+cmRzOpQsyKc2ZzTMasVNzKpROj+cJkaaRS3r13+2YhmynmC5L1&#10;0pr1ss8CIMLx0Dz0qN3bOwREjLFcNktEv/jgg5mZacMw+6pffwgH4a/jR9q/YpBsUpIQgnr52Y+7&#10;/MCDoicPfEaHvnpoO/7LA2uyNxLFrKSUH3/ySbE4fOLECZ1rCKAxjYRYXVnmHE3TVKGBUQZQVTG8&#10;t8aZKvTd34W9Xit9mQg45/fu3e90uoEfAIBhGGEYIkPGOUQ5bh7yL5ohSiaTgHjp0qXxiQnbtnV9&#10;X4rqD6z3NyJwAB3RQhbnLMFZEiEBFANpk7QQdBX0RP3UL31b7CMbPqQNTh4CqTz7CDDg1UoQ8b5q&#10;JZqchy+dr8r7vrTTR58viTqd1nvvv3v+3JNzs7OIIEQQeO7W1sYHH7z/6acXw9DLD2UbzYpuaOcv&#10;PFkaLXHOFAzfajVrtSZDvbxXS6cz2ztblmWVSiO2ZRFIHHjjQPeQATJAAkbR0mESgEgVe9yvgiOE&#10;CMMgDEXEsw9CapzzkZGRza2t3d3dycnJQ7uop+TKRqNRr9drtVq1Wm22WpZljZZKoRC6oZum2W63&#10;lUleSClEKA9gWzgI8ez/0puC/R3TkzVU5md+lPcdmj6icrn8zrvvvv7668VisW+u6fEGiagUP2DI&#10;K+XyH//f/5cB4fzMRAxDm0I99DUKuQxR+gghg9DkGoLgOtve3pQkp2enmWHK/Z73/39oxiFUmZVp&#10;f9gAwDUtn88vLizslsvT01OcawDQt21iDysYXMLwkI0xOPb+T+xldjiyJr98KT+Glj3QzWNecfBp&#10;FFV35JyXy+UrV6689OKL2UwGVYF5jd25c/s//If/Y31j1XPdZCqhm7ryDSPgUZk29a4e2zmEg/V+&#10;Yrvd+Z//p/9lcXHxzp07Dx482NzYrNVq3U6Xc01lpvjSwZimOTU1dfPmzbX19dnZWcPQB3lfj12o&#10;v1WKKg1ABzAATAALwAJSP3UAAGTU6y4hHsj08Mhu9Of6Id8C9CCCARSAerzv3/zrcrVCAwV9Bu/v&#10;R03iQIiuuvU4n/oDiwwHaHGoT8d0lJGUYnnlwcLC/e9+7zu2bXqes7G2euPGtXff+Xm73RgZLjZb&#10;dT9wp2cmZmYmYjFL01QIpuQau79w/7PPPh8bm6rXmrYd0zR9fX1tZmYmX8j1XnbgpZH4RoDEAEGo&#10;Mkic+4EvhGAMpRQa5yQFEUkpw1C0Wi1l/TzUf0WDQj5/6fLlicnJWCy2jyQB6IYhwrBWqzPGgiAo&#10;l8szMzOTk5OZTMbQDdu2fd83TTMejxuG4XS7tUY9nU5LIdrttpqOfhaNQ9OMvVmIsIUDzF0V4oLI&#10;aHhk66s5dVz3ytWrnPNnn31W64crwb7gpXgfEEkR/v2bP9MAdBILt67rws/HYxgEJEIkIpCCwnJl&#10;98bdO47wrUyq2m3HsukLzz1DjNN+ryKpBPv74sh66Pu49dSGCIvRNC2ZSl25cmVsbCyZTPb62B/L&#10;I1bWMQvvkDb6Xw/vUxuViBzHefPNN+fn50+cOIEAnDHGoNtpv/fuO7ZtxuP2tWtXr175vLJXzqTT&#10;tmGhRIYAJDlDhoO64wF9oNcTduWLq4j8D//wD0+cOJFMJrvd7vXr1z///PNr167dvXtnZWVlb2+v&#10;0+mo8q1CCBkZNQhof18zZPlC/tPLn6bTmcnJSSEFYq9YH/Ymj1gkW4AmgUNfpuz9ggB9Z32lvkdr&#10;9pfD+xAQpZADONs+QfoJjQkGHvQlUAU8FMw41BsCipKzHjqAepLz/uOAhAzv3787MTFmWcbGxtov&#10;3n9vZXVZhMFQIcsQdne2LEs3LC2fz1m2IUK/2ezG43Hd4ASi0aiZpt5s1J944uzFy1/MzZ3Y3d35&#10;9NNLuVymUBgCOuotiUCIEhigJAANq43GH/8/f9yoNxIx+9e+9918NjuUz2ucAxBDtEyTM36sGVc5&#10;ZKUzmaGhobW1tUKhoOu6CEP1bRiGXccholqtlkgkLly4oAA+BNza3orH42EYCiEMQ9/e2mKcT01N&#10;AaCUQtO0ZrOZyWSiwhQH3o19bKdfg2GQsH3VhnrK1AE1rWcRbjabm5ub33j9dUM3KLJY7mcbG9Tt&#10;Fu7fW3qwOJROo26eOnFme+nueKHICQE4AguI6q32rYUlI5O+u7Y6lYiTaY3OzEnNhAOZUHq8DyMZ&#10;tafi7idroJ7XXr/LfaFucnLy9OnTn3762fe/P2QYen+VMcYAUIhwcFKOHMoHPsSD730cEeOfriGS&#10;pMXFRQR48sknGTC1g3Sd311ZvnH96ubW+khpZGx0NG7F7l65evGd98bHJ548d+Hs2fmhkWHgXCAw&#10;zkExmoOPVj9Jws2bt59++ulSqQRAs3OzuqYHYdhutba2t9fX1iqVyr1797qO43S7QkrOWCaTGRkZ&#10;mZiYGB4ejsViuq4rLjE6Ovbaa6+9++470zPTqUxaSrmfYxugVzlFeQkAITCQgEJ9uN89ihYeKczv&#10;lzsdBMoRVYmAigyKsf7XUpscgTjH9fXVN954g3O8c+fWp59dfurCBc5ga3N9emri9Km5uwt3bt2+&#10;IcnND6VXlpe63e7Xv/5KJpuuVivVaqVUGll+sIRoOk53e3vriSfPXr1ybWZmOp3OcH58ZpfIDY2z&#10;UIhypdJst+ZOzH166dKf/tmfzUxO/st/8S+kCJX8QwAq8f0xdhoikpJzXiqVdnd3Ne0wSV3H7Xa7&#10;6XQ6kUi4rttut3VdV2k+d3d2G83GyPDwSKnkep6maQyZJGLIJEjDMKrVajqdtixr8LW4z+MQJPQi&#10;Mb9CIyJJ1Gq1bNvOFwqH9MFDTUq5trpaGi7urK+PZHOrS4vpWLrtiphlRkGdjLvkMCvxxPmnlzY2&#10;XVekErm56TNeVxiGrrgvYwzooTDfQMcOMer9IXONX7hw4c///Me7uzvj4xPQU2oUcPf4Az/W8vNY&#10;5/1XbF8mMh57DyBhp9u+dfPWCy++aJpmv7iF53off/QhIs3Pnz1xYu7jDz/KpzITw6VSOlsu7/3d&#10;X/z4YuHdU/Nnv/bSS2PTE4EINGYfU0IXAAgdxy2Xy+Pj45qmEwggCIIAGSaSydPp9NmzZ4IgCIPQ&#10;cV3PdbvdbqvV6nQ6e3t77773LkmyLMu27eHhYQD89ne+febs2QdLD37yk5/87u/+rmGatC9sKrkn&#10;ipImpnIyR2UW+gPeN1FF3Tvw3z++DYDHeKhWpabeqiTm3tVH0fMjJ4jK/B05ewyAT320JvqgH9wH&#10;Rx6AyJgKSyKAMJT3FxZ03ZicnAhCv1gcSidT2XRuc30tmcjMnzmLTN5b8MfH8tuba3u7G7l8pttq&#10;kRAXP/nk9u1bUsonz16g0Crv7jbrdafTzWezuWz20sWLU5PTxeERxjQERtB39kNAlAjIkJkaE9R1&#10;OqEIGq16JpdBKc/OPxGGkgC5ppFUdY7FoN/R4FZR7C+byV69ejUIApJS2W0ZY8vLy9vb26Ojo7lc&#10;ToRhuVyOxWJSymQymUomY7Y9DuOccyFCjfNEIsEQfc8zTCMMAgbIkTXqdZbNmqZJsicfRV4AykGT&#10;KSXh6NY9Yk89QHsZBPfu3p2ZmdZ1Linsn73qgiikWxJKIMcPm92To5PVxQdrd2/GNLa5tl3Z2jh/&#10;/kIilULOQyn80E+lk+MTY51AfHLlxrMvnCzkRzjXkMHy8nK364yPTxYKQ2Eg+mgL9ddVj4H1uNIg&#10;gQeILGkoX5iemnywsDg5PhFxfwAElANJhNUNjDE6uBQHW2RFRIQoPSeowvD7IrQiLoO+Ab2vgj+S&#10;RR4WMA99fvirQyZpRCQIRbi7U7ZNq5gfQgmMIRBpBltd3bp+67ptmy+88MKzzz57+tTpv/3J3yyt&#10;LNtMPz134uTMVLVau/3Flc8ufvLKt77x4itfT+dKg+n2CKhX5xqqtaptW9lcWqIUAGHoK5Ufkamq&#10;zQxRM/QE54l4vFAoqDmSUrzxxhtBEFQqlZXV1cuXL2UyGY1zwzC+/73v/2//9t/euH79ua99TUpE&#10;4CqZI/UUWU7AIr2THZqT6LSTAIhER2N1HqsdQm8PnjoRO1NolULzlb7E4JEiJvb+Hfrw0Fd9Jf64&#10;lUH7l/YBn4EeK7SFc+2LL66USqPxeAKRTU1NjY9N7O6UJyamatWq43Q31lfW15dty3jxha+dOnWy&#10;Wqnkc1mNs5htz8xMmYa5vbUjBTQbrVQqURodLpd3Z6anW63mxx996HS7AKSMHqq/PTgCBUjX97pO&#10;d69SBpAb62sn5uYsy/b8YGFpaWV9vd5qo6Y9elaUIJZMJrrdbr1e77vCOI5DRENDQ67r1qpV1/NU&#10;qYRYLNZqtTjnhmFYpqlpGudaNpu1bVtKWa1UpZCaprXbbV3TDd0wdANVCqfeUdK39CqGQb0pP4Ds&#10;PULuIGq1Wlvb23Nzc9BDJ/p1jftbEgF0xpiksNvdXl0aySZmS8X52elcKpVKJnRdYxy5xgIRbG9v&#10;x2J2u92sVCsz07PffOMNwzCRMSBstdt//9ZbP/7xj69duxaK8IDi2TtlB3T2fRPHQGeJKDLInj93&#10;fnNzs16rqeK8PTcUPPCPorCTyIh/lAy9hdtDrnr1dPpLtQ8m9t4uB0zr+0/AQ3Tvj+LobBy8ojfU&#10;Q70mIl3XK5W9TCaTTqbUQABlEPiffnrZsgwp5bVr1/7dv/v377z73oWnnkqm0tV6vdls6pyPlUae&#10;OHN6tDjy3tvvbKytH5Y6o63GENnuzk4ul7FMQ4iQpORcV1a+QIYSARiTiLK/pCI1ETjXYrFYKpWa&#10;mZl57dVXn7rw1NTUtKbrJGUimXjttVfv3bvvOA5X2aEjVDeqfYIAjFS9lMjAqFYy9iuN9MiOR5IY&#10;Pn47ROv+h70kLRAdlwNy3wB9Hu4I9ktvfVxJ/eF5XmVvb37+NBAgMtOMXXjq6Z+/9fbk1EQow8UH&#10;C3fuXjcMY3p6OpFI3Lh5Q5XW9XxvYmK81W5YVmx7e7fTgjCAyenRU6dOv/vOL1xvcnx87Natm6fP&#10;zJ88dVrjupL8sDdYRCQgKanT6VYqlZgdAxPCQBiGffP23b/625/atokkT87N/fD738llsjgIUgw0&#10;tUJS6XQ6nb579+4rr7xCRIHvt1otEYb5fKFSrbTa7ZiUhUIBAKSQUspQCE1FqhIxxnTDQMRardZq&#10;twAhk8mkkknX8xDRdd1EPN73He1DfX1N7dEuqcfQHHF3dyeXy5mm+bCb1b6WQoYibDcrXHiFpM1s&#10;NBBPTM8SRzfw9jYqoZCtjmOYthC4vrHZbrd/8Fs/LA4VCVHlfZk/O18aGb116/bPf/7zxcXFr7/y&#10;SjqdVn2AAeMGHXw1DfRWkRcBwjCMx+Omadbq9Vw+3yPFoUFG5wEeWckHXvI44kVPDiSCgfLLj2gP&#10;k/setykD/fLK8oVz50hlzEcAIqfTuX39ej6b39ndWVtfT6XT1Xrt7996K2h3conUvbt3MunEqVMn&#10;E3F7ZGTIZzRUKD6sp0RyZ2dncnISkDhw1w939/YEkRW3NY1zjcWshIqV1gCjuhsDN6vR+b6/trb2&#10;5LlzqqY9QzY3O3fliyvbW1szMzOPINMvHVg42vbhoN6fnHNG+2uq3xSG1bfh9FjuY3fx0Jse+xYc&#10;9F8kor29PSJ55sxZAkTgBPLkqVPvvfdepVoZHx+7dvNqLhev1nZ/+tOfptKpfC577ty5+/cXFxeX&#10;zj/1RLPZDkMxMTV69szTGxtbqAXxpPHEk2fv3r392mvfqFQqv/jg/ZHSaDabJ7mvg0f5CoERhZ7n&#10;bm9vi1DkUtlUPLWxsZvKFydPnHr5lZe2V1eqOxsMAUBKYL38N8cMyjCM55577tNPP33l5VeEEJ7v&#10;h2EYi8ct20qn07ZtK3uZMqcrsS6ZTCr2J4XgjBFAPpdLJZNc08Ig1HVdEnHOgyAQKrF2j29Dj24D&#10;Pw/NyXGtd2kQBEtLy6dPn94/Ko/IR9RTDaQQvtexIWACdJIyDKWkO/fvCxYalp7JZU6emi2NTFQb&#10;zaHJ4Vr7U0PXNY37QqoEMJzpQ0NDr7ySnZ+f//nP3/6TP/2TV199PZ1OZTIZ27aJKAgChH1z9qHh&#10;4QBnJ6J4PJ5MJpeWlubm5liPex6aCOrJZD3ZBcShQn1K+zqI8R3URhGPY4/Hbt2BbXb4kwPWvCO3&#10;Hr0MkXW73W63MzE5LmQQWZ+lWLp332u7lmH+3u/8Xrla6Tqddru97Hm1ZiMRt8obqxzCLz67fPbJ&#10;+d1KzbTiiUQSD2IeyCILbLPV3C3vPP3Md4UQjOPi0tL/+u//d9IMbhqWpRcK+dLwxOjYWL6QGxka&#10;yiVTBgCJgDEwdB0BSUg1ZY1GY2JiQoQhIIRBmM/nZ2dnr169etTN6xD1DlmcfqUN9yOp+kg9IgOQ&#10;QEjaYD8e52gbeOgBcWF/YX3ZjUf/JKJGox4KoWs6qYoKiJpuTExNrq0unzw5xZZxena65BYuX75U&#10;rVa/+Y3Xk6nE2NiYprMwDJ+Yn2eoxeykZoiZ2REroZPQTp8+cfvWws7OzhNPnP3gw4vXr19/8cWX&#10;dU3v7yJkjCSFIpQkXc9rt1pOq3tm7vRoaezGzXu37ty306lrN++ETuvU5GQqlcDIfIXHjkX9VigU&#10;2q12EAZBEDiOAwCWZSGiaZiu68Zisb42qmma4zidTieVSvUNr0AkhOBcQwDGGQBpnDPOHcdxXdcy&#10;zX9kvLBaepKo2WyWy+UXX3xR07SHikAR3kZSkgilRGJADCQwvrK2yg3j6eeeKQxlEkkbJN67t3jx&#10;8hff/63flFJ6vi+jGBjseeEREAwPD/36b/zwk48v/cf/+H8Wi8WXXnrp5ZdfZohSSkPXH6v/RJzz&#10;iYmJS5cuQS8Lw+GLELGXC1pKGdmyQsEY0zROUSpVyThDZA9brkpmpB7/6zljfIlIMLgj8CHGk2P3&#10;V09cBCIql/eSyWQiEdc1pnBkp9u99PHH2WQq8MVIsfTs888znQWe95P//BfXPLfdbsxOTz7//Nfe&#10;futnGodKZXfyxDwJYowNOMcDAKjanJVKGUCmUknOmURY2dkampo++9RzxPVWp+V2Ow3Jr3z4Sa1R&#10;mxkfT5lmKZubGMnNTI6VikVNUY2xer2uQJ4o1ydDzpUl6s93d3dLoyU6Ns53wNb0MFL8Ettxz8dB&#10;+V3reVDhgKbxuI3gH6aZR/exvmcDUKvdisdiiFzVnQAknbNz587dunVDSJHNZhy3W8jnisViJpPO&#10;5/NSilQqJWQQSlEcLqqUIYg+5wxAIgNk+sTk+N7e3vj42PT09Pvvv3/yxKnR0TGF9DHOwiBwPa/Z&#10;an10+eKdxfsbGxv5VN7pOtW9arvTdYIwM5q8+OnnBvivPf805+yo0rOPUqk/iWzb5pxXq9WhQsF1&#10;nFarpUr/tTttEYYx22acQy+KwLKs7e1tznkikegXloRektRWu5VMJjVdD4PAMi3f92O2fYTgX03J&#10;ikQ8olarZZqm4st9q9zghX29WgmGnJuBFzDQOIcwpEanOXv6TCab1Qzmh13OsDSW/br1NduydF0X&#10;QjDGBnyqEIB0wwhDP5FIPP30Ux9++NHm5ubf/M3ffPzxx9/97nfPnTt3jGGtX7K3D2D3pImJiYm3&#10;33prY2NjdHSUMwaM9WNg+lvLcZy98p7ruUEQMI3bti2E9H3fcbqxWCyXz8cTcck0hsh7ibKPEKtn&#10;h/nVaGqDz+wrT1zjGxsbQ4WCrutAoXLC2trc2FhbHy4M1cq7GtcAMQiF63l3795FpHaz8dI3vhn4&#10;fixmGbrme24+mwv88PjNiXJp6cHwcNEwdAAKQazt7RSmptJjUx5oppQgQyLMzJ503K7w3cr6xgdf&#10;XA3rO//Df/9Hw8WiJMmAIUG71TJN09CNwSGMjo2eOHHik4uf/Og3fjSY0fafsh0Lsu572h1sGkaJ&#10;DyNUWP0i8THUXjwgAlFvt/Q3zKPu7aNUqkJKEFYqtdLomKReMR0AICwWi8Vifml5YWx8dGVpcXx0&#10;7GvPPc8YBqFQbtfIOENgmialAC4BCTTOmFGvtQNPL+QLN27e7HRbc3OTd+/euXnjWj6bj9sJACSC&#10;Trf7l//lP1er1dLEhIEMQ8ERmo0GSJyamtxpNp999umJsZEHd25kslkilZNOAbGReWE/ZScoiyFa&#10;hmmaRmVvL5vNup7XbDazmYwCcTzf55rWR14VAYMw3N7Zno3P9StVK68RQWJvb49rPAgC3/PTmUzo&#10;q0nAlbgAACAASURBVOwoSAMh8D0h8isCDoiddjsejzPGwjCMKuoh7C8O2ud+jKGhcds0A6dlaJzL&#10;UDKwTbPbcTRu6jqEMgCEeNy27SQ3Y6Zm+kEoCITKlELQcxkkRCZDGQRhLB4vII4Ui4Zp1ms1BFAy&#10;OBxan4rvKHaN+/hdzI5ls7kvPv98eHh4sCRWvxBSvV5fW1sjonw+Pzw8TACtVotzpus6YxyIvMCv&#10;VqpAZFlWOpVmqvJ6/1FwpPbsV2d/h65/9O37Rj9i1b29+TOnGQIiIwLf82/duKnrGiBU98pv/fTv&#10;nnn++bHpyXv3766traVMI51O5zLpzfXVXCZdre5pmhZPJJHr+9QcgJYkie3trRdeeEHXdQDodLsb&#10;OztT889IzfB8JOAITDLJrETMTugMRkfGxopDi198nB8a6i8QAgiF0HW9l9Q2OqQY4+cvXPjLv/zL&#10;aq1ayBcOOp7uNzwCnfaJ8488Y/Bg632qLFeDgkrkAKAhIEeVKD2S7PuZGA/OzzFvGryGsM/RjtFE&#10;BrsC+9A2ITFEDMKwVm+cOnUK95cgIkAsHnvy3PzPf/7Tk3NTQrBuxx0eykuSnucyjoAIhISSEJAx&#10;IQVnDAB9X967u7iz1fzac6/YtrW1tTE/f/bC+TNffHH5wpMX4naciAjQ993lBw+ef/75b7zxzf/3&#10;T/5TLpGcHhv7zR/9pmUnP79+M7x12+S8UW84rrdXqRcyaR0RpexJyEAR0IT7a4xIiNA0DN/z1J4c&#10;GhpKJJJc45lMRgih8SjIQe1SKSmZSlqWJaRQkRiKMxJRPJ7IDxU833ddNwiCuBCAERB+6Cw9Trfq&#10;Efu4haRQvEazmc1mVRRd75Fy/56eBoAASKRpzNBYSAJBAhEJOTw0tLa712q5uhVHbkoiRE6oC0GA&#10;zA2EYCyqiLZvMkZEDgiu53u+xxgbGRkRoWg2moHvq8JPRMQY9tMiRchdz/NGAjIASVIilcZGt7a2&#10;DixnAEAkKavVaqvVmhgft2zb9/1Go+F7XrVWm5mZkZKAhBDC1I3hYjEMRbfbqVQrqVRKBWJHishj&#10;2Y0OoOmPvubQ3j46ZX2dVwjRabVjlq0ilhBZs1a/feu2Zdumbc7OTj+4d+/OjVuaaXa8rqnpge+P&#10;z0yTFLvb25lcenN3J5cvmLFYPJE82hchRbm86/ve+Pi4+qhSrjjNTswwQ89jYEgCIEKQDDkBopQk&#10;w0ajXBodTqVS2JsJFTjMNY1rGh2UuItDQ4au72zv5HL5vsB+dKSHPiSiY/Dmr9KOIowDmjX0md3h&#10;u3AwW726+h/chX9ok1KQio4eeDkRMdRmpk/YVrxcroyMlG7fuh2EoSQyTQuQ37lzd2l5WYSEwAEY&#10;AieJUrIwkK1WZ2Vl6e7d281GfXNzQ4rgxMkZ5HT11tW22wzRC0Mn7HSk0/3o7bc/++ij3Y0NQ2Nj&#10;I8XhwlDCjtfK1ZSdAh9qlTpJ/Nu/++m169exl+tAkYgBMAIUEsIouE9NP+dcCKkK62iaRkCccyAy&#10;DKO/AxhjIhS+76dSKeUl30f6VQXbSrWiuF4ymYrF491ux7btCLIdQEz67dgD75hGRESMsWajkUmn&#10;NU0bKHe3vwoIQUYWPkkgG836+vqayiEGBJzxfH7IsmM37y64ARLavtQ9MHZb3cu3b263GiOTE6Tq&#10;hx4O/0MAlFJ4rtftdrOZrO/7N2/e+OzTz3a2t3VNU+rnwzPIRtIoAuYLecd1jiJH3W7X87xCPi+E&#10;rNVqRJTJZIaKxdnZWSlEzLZjsVg8FgvCQEmCyWQymUy2W+12uy2F+HIC/qMbUd+XiHqtRx2E0A+C&#10;INAtIwgDkiQ8/86t206343nuZ59/5gXe0FB+fLgIHcet1PLxpEagM211bb1aa0iCTtcpjY3NzM7F&#10;EokB6BF6Uww3b948efJUOp1Szi46wyTHtds3Nu/d3Fu739pd81vllMEyJktq0pBdHrb3NpefuXAu&#10;Ydsa4xwZImpatGYO1AxARESuacVisd1piwFnpn/idpisD7vsVxHXgUrBfogvCETWt+j1Uu1mSRh5&#10;+Q1UNAcEYKlk9sTc6cWF22fPnlxeul+pVoeKQ14Q7OzufHLpciIZa3c68Xg8CP3pqWnTNIi4oVvJ&#10;ZGpubm5ra8MwzSAIFu7fGxubOPvEmaXVB8+4z3ANYtxYv3/PKe8Zmv63/+lPpMbsTGp2asK2zVbX&#10;b3famUyWRMiC8PkLT8c1+d7fv1WI2xMT47puYs/TBWWkqvYrwui6EYkwQJzxMAxFGEpdl0SNRsPQ&#10;9Vg8zhgjAMaZrmuGYUgphehbISPLZBiGtm1blhWGgiG6nm+aKn/JIIpzjNZwgNrHTYGq5uV6nmXb&#10;EaeLbGA9zgwkQclsEklIKdZWluu1anFiBAAY41zXTcDxiakb9xb3dutjEyOuH27t7dxZXNysVJ97&#10;4ZWR0igq+wAwxCjaLAxDrnEiiNkxIHI6Xdu2E/G457iXLl5cWlr6/T/4fdMw+5530fLtKfg0IC4w&#10;jSdTKQJChlJKZEzjnIQIgkDVt+x0OkEYWJYlwlAKUa/XhZSdTmdkZEQFY+m6zjVdKSjKaWZ7ezsI&#10;glwujwhKAlWdOJRocsDj/xj86NHTceTb/av6CkS703E8N5FMSoDAddu16o2rV2MxOxBBvlgAhMWF&#10;BUOy6bHxQjbZdjuh622ur8esmATecXzNtAvFkWJpNBACOUNASZIIOEcA9Dx/e3v7tddeC0OhyDs5&#10;NvrPfvu3rt17cOX2/c1aHXXdisVisYSm6YlEfLw0ZBjMZnR6dtbQdEaRNScMRavdNnSDDSCtCgFi&#10;iIlEolFvAEAEDv6TOMwdbQPEVcIsHoy5APiVxLShShxy9HP1JQ4CEP11ECl0B9QBRGS2FZ+fv3D5&#10;0ieu64+Nj6+srg0ND2/v7Fy5djWRTJ08NXfnzl1Elkwmx8em4zE7CMJrt29ubW6fPv3Ewv1FZLzT&#10;aruub1r29t42kdQ5S5pmbX3ni/d/kWPaSCq3vbPTcDrkC3ev1tzZ2ak1GnvbxXzW2dvCZn0ulxnJ&#10;pzauff7pz98Z+rUfmPkiMxgik1GpTQJgyppJRJrGY7GYgk5Vhdmd3d14LJZMpXzfdz0vnkioQz8I&#10;Asu0lGeHlEIFpaoxt1otxngiEVfPtEyLiHpY1gEyf1UZXenUksjzPFVvQVVsVEp8L6RS+aMSAqEI&#10;vW73wb27tqWnUgkiwTiXkjRupOIxmxtffPzZ9tpIV/gsbs4/eeF3n3mmODxumXbkvk/k+m69VnM9&#10;LwiCWq2m5DIEJClISl3TbMuanprarez5fmAa5uAIjyiGURZGRExn0s1W2/N9zbIRERkDIer1ejKR&#10;VKwtnU67rru9s2PHYkEQOK7LOVcQled5nW43k80IIXVdIyJN04aHh6vVaqfTTiQSailCLxvAIJUH&#10;/viH2vkOtgHPQZIS9ip7iUTSsEyVC76ys1fbq8TTiY4Hf/hH/62BuHR/4f0334rHLKfS7jYaEyOl&#10;dqtVrzYKheFGq5tM56amZ3RDDyNDDSChpMjq1Gw2ASCZTCgvcQBCwLmpqanpmTe+8XrL9QMi1/fr&#10;tfr9+wsPFu7fWVmwDH0okcrEkkw5ITMGRG3HuX792lPnL4S9ROXYQ2bDMNQ0rdFoCCE1jT8mhX5F&#10;/DEC3yjSqQfRbIkA9KuQ+76arVjdggxVxAkddJ3hjLHRkfGZ6bm9SmV6evKzzy5/8cXVq9evEtKZ&#10;s6efeea5dDp9/fqNfL5omXEh8P79patXr5OE5eUHtXpVCrhw4SkG+N67vxgenfzB936YNOPU8Rau&#10;3qisrBXMeB4000rueaHTdP/+j//s3qUrocZqK6v3Knucc6NVvfrOz66Hfths3bl333LE+RdeKk5N&#10;AmeaZaChE0OmRWlCVV45InJcV826Yn+arqvt5Pu+67qMMZW7hXF+FIZoNZtrG+v5XI4oVt7b07gm&#10;RGhZdhgGCp77x0yN4m1CiDAMDV1XijoiHi59RAKRNCCOtL6yur26mk2nDFMHCsIwFJJC0sJAZO3Y&#10;5vo65Arf+MarJ87Pm9mUNO0gBJCq7AIS0ObG5ps/e1PXdduyDMPQDcNz3DDwlXVI55rv+ohMhCIM&#10;gsOroodtKkWhf5wKkrFEQhK12+2EHZNShmGoQmh0Q1fbj3PebrWllJzzTCZjuq5yzmCMeZ7nOE4q&#10;nSYiz/N1XQtDYZhGoVDY3NwyTUvXtZ57z1dMnf4Y7RACeGh+arVqIpkEhkJKBljd23OdbiafGRsa&#10;mz0xm7LsbqNhxcxUNrWyvtTtdrwNJ2bHUsl0OpNbWVs+PT7GdYMYR8aA4YBnOIGk7e3tRCJhGKYq&#10;hXznzl3O+dzcnKazlG3GLFMCA0Q+NvzC+fl2vVne2fvZT9+cHp82uQEUAiEQIWMbG+uO654/f56z&#10;g3VvSRKRYRiu5wH17GX//4h9j2yRfvUw3vdVuNcAkEtRsqwBA/CB67BvDjn4BKIgCMIo90nE/nqA&#10;PWm6MT0z+8mlX5w8NZtIpv0gfOWVr99buNuoN+/du7+6sqxxPRFPIjIgnJyYsozY4uKDhYWFkyfP&#10;ZDL51dU1EdIrL7/64ktfT9hJ2XFr5b2Vu/eZ42fsrNZ2R81ELqu3RLBcry1e/KwdeCGQu7aha5qm&#10;a6uryybnOtds3Wxu711+7wNhmyFScWIsXSxkhwqT09OccdXvMAiCIOCca5wr7+VCoYAqBVMymUwm&#10;pZSrq6ulUkmFkUpJJCUw5TxPgGBaVsy2bdsOwzAMAo1zIrIscxAkPkTih8+LOkai8BUAZTokx3Ec&#10;xwFEZCglHUnUTUiIBJyotr177dNPy5tbp0/N6FzHUEoZSkmu625slTvV5kS+WDATb//kp4Lj+a+/&#10;SBI4aoxpKkc4AJRKpR/96Ddty9INHQEZ57vb2zdv3gh8X0gRi8c0Q1MGCKlcwvom5iMOw/2VhgAa&#10;58iw0+mwYSaEEEI4jpNIJOr1eiKeCMNACBGLxUZLJc6YZlmI2O12OWMIoGtaMpHQOK+3Wxsbm1OT&#10;k9vb26VSKRazc9lsp93OZDOPEuuo16t+b3rXHljWh+1PA78e4/kctSAILMsMwlDXNSHE9sZm3La7&#10;nc6Tz5wzTEOQWF5aisVjXugTonLPvHP7jqZrjuuasRjTzGqjOcu57FX9AUQGCIShCMvlSnF4WOu5&#10;Ul66dHFzc+v8hQulUimfzxcKBU3TmMaZoTNkMUObHR9/8bnnZ2fmAt/nDBjnDNAL/Pv3F06fOtVP&#10;5aIGgowhREXmgiDAweLzx1LxnwoNjET1noV6sB3P+47L//DIF0RhSVJCyBiqSEpE7DkL7BeTUIru&#10;oduZxpmG9UaNSFAPqCJV8xDJsPSRsTHGbQBraurErdtXv/b8c12ns7Gxcev6LcYxDARIJIHtdndh&#10;YXHhwcLQ0PAPfv03q5XG6vL62PjUa69/88zpsxoACyQxdvfB0saD1ZjU0mjGA4oTpNHK2XY8EfeF&#10;CELheL4gqXzMrOyIZhigaYsba1sbO+76lpFMZMdGLl+8xOPWb/zWf6P3Mt9pmuZ7frfbyWYyrutZ&#10;ltXpdABAZe4r5Au+7+u6Ho/HLcvSdE1KGXj+7u7uxPg4SdloNgM/SOeyw8PDSsktlUpO1wl4YJqm&#10;skUoch0C5PtYwSBhBz6JpgEBEGQQBoJkKCXTNALgGsNeEpRebCUhM5jv765vXfvo462l5VI+O5TK&#10;QRiC1BE0r+vcu33fcfzRwkgpkeOdQO8EP3/z7dL82WwxoemGkP2gXGbbsZJlSSG5xlVYSzS3CH7g&#10;6brBdc40rukaAUggQJQIgCoUV/kj7AtfvdMQgEhjXNGWiALfD4IgFovF7JjT7W5tbSYTyZHSSCyT&#10;UfcxwDAI1bmRiMcBMRTC6XSH8nnLMMfHxpT92jSMWqWaiMV03WBs3/TYJ+y+1L0fahKlWh9shyJS&#10;qc8nDx4y0MeHeqxT+D5noHNOBCKQ6+sbGmOtRj1wvVa9HrjO4tJiLp+vVaq6YeYKQ2dOn96r1DRd&#10;29kr54rDpanpk2ee5EwDISVFXrsqI57rhBsb229865uM60DSdbqba2u6Yd69devdt//ejpnIyHU6&#10;RPLCuWfGxsbz+SErlpicHtZtIhkIYgAgEJvtdnln5zvf/Q4AhGG4z8eFUAOzLNN1HN/zdE07ajk6&#10;KCcOLFfAQ6v3APoB0CsjA4dyjB62ph00vquTVPaOAaUGU88R5Zer8ypTHIJCOhnrcbov4fGccduy&#10;up2Oimo4+EAAwNHRiXQqW6nUC4WM74tmowWEnhucOT0/PTO9ubEZjydXltfv3L4Tjye/9tzLnOt3&#10;7zxA1L/5xveemH8ynkyGvuAMmZBBx128fjtsdbKJBBBJkl7gI0IogHOIMY7cyMQt2bc7cC4QQwQp&#10;SWqUyGTsXObs+XO/97Wn33zn7es3b5x94gnVV4aMcR74QTaTVdRPpVIbGxvDw8NCiKjIt5TK9VfZ&#10;+RzHSaVSQkoppeM4mqYhgm3bzWZTStI1TZLMZDK/LEAk4j7R3otQrX2ZhEiqlA0irJZ3r1/5Yn1t&#10;1el2ZqcmEKWy8FAom3t1r9oaL42PZgp6QESQz+Zu7m3ube9mh0okBSKXQKQiOqIykvv/VLk1TeNS&#10;kuM4ERre+/pxHGIxqlBOCjYlIiGlruthGOqG7jpOPp+Px+L6QP1sxphyY1SHQeTQB2CaJiBYpul6&#10;npCSMQYIjutatk1HDB1f2g7g60d6fXRYGO3D/duRMQZc45rOsN5pV6rVTDKua9pf/9VPrl27Vszl&#10;uu32cDbfbLbS6czwSCk/NNRqt6emp7d2d0+eOnXhqacyuayQsrcTo7FLKRuNehgGw8NFVUhPioBr&#10;8M//uz/46KMPKrWNr7/6fDxhdzqtRqMu/HBp5fbnVy+22t10Jjs5MXP61JPzZ5/UNE0SbW9vp9Pp&#10;dCqtwnhpwKGNgAxdTySSQghkyNhDw2YeRbqHtX/gHiDZ5z+KEw1Et/2SeF8k+0IvK6H6KMK/jq6F&#10;QwPhnFuWHQRhFCKz72wTuRxl0vnx8enlpXvZbMoyY0tLq/PzT5w8cdY0Tdd1XDd48OAWET9x4olc&#10;Nr+xtbO3tz49Pffaq69nsgVDN1UiIBTEfFHf3OlulzUvsOIxkBJ7+ZNAkg2MSUlAiBKBESIxFEKG&#10;nPkQmqbRoTCWSU6fPXXj3m0RN154+aW//MlPQikMHrkH+77vuK5t24BARJZlFQqFer2eSibbrTYB&#10;xWw7nU73PPXAdV3F8jhjIgybzZZl2+VymTGeTCYazYZKIE77HsJHibdP/oFfjgddGWOGYRABQ1TI&#10;IxAhsn3hXBJJCn1vc221Xi3XKruWpRk6CwJPZxwJhU9OvZM14sPxtO5JLpEYpuxYomle+eji7NxJ&#10;I5EQCIxxuW+9VIk7UJlQHceJx+OI4DgO51wKKYTQDYPr2r6TV38QD2+apik4VUrpOk4sFvN9X+Na&#10;PB7XeGogz6xirRiEYRiGjHHEqD5RqVSC3uHs+z5JmS8UEolE4PuRG+Qju7BP80d81+vCQ/x8D84l&#10;AdN4c6+qAo3Le+WO50xMjA1ZxSHPqVWrH974IGHb48WxwA+Ghoql0igh00wzkNKwrNL4eL5YDKFn&#10;io4OEQzDgDF2586tmZkZ27LCMETAhfv3LIuvrNy5fvOSaQGgm8vl84VYGOYggiCg3XZ2y9UHD+76&#10;fnjixClkKIW8cf366dOnbds+igqo9xmGEQSBEhsex9fkcdox8MfB1hOij4kjpJ7YrcIcFSqpvtKi&#10;O3ub5SuxV+wJ6/3HMeQ9GT/ifY/zTESIxWKrqytRqZSeCROBIRAwjTE8efLMlS8+r1aaU9Nzy0v3&#10;Ox2vvFsu75X3KuVUIj01eWJ0dHJtZfPGjfvDpdHf/p3vlEpjMTuOyBEZgmRSopRMUHl9XXS6upBJ&#10;0zSAYSiBiGucI5CQQBIBQUbhypIhcpSMPN+zY7GhkcKrv/6DyfnTP//Fe7uV8plzTxi6DpIURhCG&#10;YaPRSCYSvJe+VIShSrDuep7v+VzjfhCYpsVY5FQcj8eJSBkxEsmkaVmdbrfZbBWLRd/3bdu2bTua&#10;QXisRCK9pham0jzVFCj5iqQk0zRi8VitVhsfH5cEHJgkCUCMkfL29Dy3trvjd7tOtz0+MwkgkBhI&#10;lIIBsHazk7TiGBIziHMmCDWJY5n8g8+uvWn9+KXXXiuMjhl2THImAAQQIEkpNI0HgW+YZqfTSafT&#10;jLGFhQXP87rdrpAylogPJpv7MnMZBkHQ6XRsy1aHpeO6pmUpRanVaumalkqlGO6HCDHOwzAMgsCy&#10;uFqx2GuhELVqVdf1eqORTqcRMao6pkI9DtL7uK01wLEHuCEO/InqxzFTd5D1ISYSifsL9wPPNwwt&#10;NzQUy6TuLC4MFfKFocLk5NRIsdhttdrtThiImB1rtNq1VotpeqVWGy6Njk9OEWIvlBCjvQPAGGu1&#10;W3fu3Pr9P/gDkoQEvu//7d/+ZHd3udHaMG3e7XSuXLu0Ux4ZHx9LpVK6zrnOdI0bdrIwPNTuuEND&#10;Q5xzEYq9SqVWq01MTKj4Qqk2S58yCKEIlSOqVCrwL6/9g1Uf5QYQBqHjeoaho1JJOQcATXnL9v1f&#10;EI8rG/qQ1kc6D71OfRn9fLxOJxOJZqvFGReDVCMEQMY4SZidOTk8PFqvNycmR7e3y2+/9Y5tx06d&#10;PnXq1OlUMtOodz/68KKhx374gx+NTk7G4nHoRZwBqDqJyAjDIGjU667TNTRdBwZCEqh0wkQAxKLy&#10;kEKESMw0raBXsMhxHCOTODM/PzUz3ep2FxYXx6enqnuVZCxuanpv/Hjv3t1Tp09pmhZFuSACgG3b&#10;pmFutTd1I55IxDudruN0LdNMJJOpVCrwA5IEDJT+y3XN6XalEPFEXFem2F+2EwBjTGnlat4BGJCk&#10;npmaIQWe43U7tcpeJpWyTMO2LeH5FIZ+wEInlMC5plcbdQAYyhUY4zpqtkCt5b7/k79buHbz5W++&#10;8ewrLxmJBNd1wSAEklK4nvPe+++NjpauX7929+6der0+PDziOM4zzzwjhLBsW6VagV4GvYctQSIA&#10;kOqENy1TfWToehiGjDHH6ZbL5Vwum8JU/xbOeBiE5XIZEcbGxgafptx9dsvlyclJxnmn25VSKnHy&#10;8ek5KNP1HQMH/kQAFVB69JkKJwfG1PkExWIxDEPXdYH0TC77L//Vv1p5sPh3f/032+Xd0dLIxNgo&#10;IjjNtu/7m1tbsWSy2qg7noecvfbMM9l8PpQkiRFDBOQRISUi1qpV27aKQwURhiTJdVyn0w5DJx7P&#10;P3l+3jDNBw8WP//800QilkgmAHVBMgxCzg3f97a2y88+9ZrGNQJ4sLiYy+WSyWTkHjDoYQqEhBR5&#10;vCL1Sv38ivxXHr9hrwRKdLgS9atcaUSgPID6XibHdpcGzFn9me7DvYdA9oP3RaDjoYsO9bBYLIKk&#10;TqdjW9agJw4QeJ5PRBo3Xnn51b/+67+YnJz49ne+F4/FYrGklLLrdK5evVmpNF584dWXXvp6PJYQ&#10;CFIK5H24gRCAEQKCH/i1Rt0N3KxuMilVQioElGqVMiIAJCAGUsoQBNM0APDDgBDiyXhpYozp/OKH&#10;HwHC+NjY7Zs3z5w6pXEmCAnBd5zV1bXf/p3fVk696t2yJ9ZNTE7W6/W1tfV8Ps8ZD8KwvFsORdhs&#10;Nj3fS8QT8Xi82Wx6QVAcLiYTSQJShu9DiyyizFEB5KDY33ccgyhGcV8XDoIwmUy2mk1QWYuBCEAI&#10;QRQCSo7Q7XQ8123UqiO5NNd4p90Srmdyi5HZ6jheKLihE4lypdpx3ZHiSEzTbOAp1K1U1tmt/exP&#10;f3z10qevfOtbpy+cC2MGGjrn7K233w5DUd7ZvXPnTjKZnJ2d++53v/vBBx+USiMbW1sJyzRMU0rJ&#10;AfsWbQI6fAwrkZDAddx4PK5rGhEFYcg1rd1u1+v16enp8fHxTrttGIYQQj2g1azv7u4qXbu3HqN1&#10;jgCmYYyNjj548GB0dNQ0TE3TPM/rrc8+K3ukNLC/XA+xwN4f0Ro8RkvsvQDUkAvFIdM0G41GYnSU&#10;cSyWRnJDhSefvnDpw48+u3z5k4uXJ8bGRvKFkydPrm9utpxu13UKI8OA+OSF80Jl7meRnbD3MpRS&#10;LC4szM/PCyE4aoyxyl65UMgJqg4V89VqxfXczz777OWXX5mYGJMkfT/0A9eO24i8UWtxZoyWxgAg&#10;DIKbt259+1vfwl5ajwM2h15skXL6s0zzIYLRQxfwl7SedP2IG4/nXQgMmWEamsYJQArR50QaRIVE&#10;EEA+Is+5UFVHeuosRsw92lF9/BBhUNbtAa5fxvoRMR5LBH7odB3btCMVr3cf51yhlONjE6lkplar&#10;nTl7kmu648qrV67VavW5ublvf+epkeFR3TRDkgBR2a2ocxilAJAE7U6n1WqGnm8nUxpwDYmrnPlE&#10;BJKrQlPAUdM40wgQQErEbuhyg0+fmB0/ObO6t3l/+f4TTzxZr1f3quWXX31FpXsnItf3/TBQkHDf&#10;INg//Rhj2Ww2Ho+7rqucS33fV8VnVTCyZVjFoaJmaESgSh0xZBFu8GUEPCQe9lBd7LO/AVIDA4jH&#10;YtW9CgjJOCOQAIIzkBIkSUnUdT0ZkggkcH7r3t1cIq4TDedtCNFtdC2mx0zLMnWdGctrq6Brk3Fb&#10;N3Vb1/KJdMy2a+3O5sLKT8t/ur6yNH7qZHa8JHRteWXpj/7ZPzeZPjs9a8di8XgsCAIA8Dzf6Tql&#10;ksUHxD3sWekib6f+okeFAVOlXLYN09B07MVyWpY1MjyCiEIK07YDIVTEVddxFh8sZrO5Z599Vte0&#10;ni5AymNQkuy0O512Z6w0SgCarjktx/M8IQTn/DFWLsCg8bfvgTg4NQAqC8YhFUid6wfwTQDOeKFQ&#10;qNbq4+MTkgBR5wbTDP31b3/7iSfOvf/2WzeuXG3U6iNDw6PT081OuzRcrDYaJ06e0GI2MA4SvPOS&#10;UgAAIABJREFUEAhQpYUQqj+ddrtRb5w9fQaJM6YJGa5vbji+33H9mzdvddpVznkum547Mc11zoiu&#10;fH4lDL0XXnoRgS0sLM6feSIeTxDR7u6u6ziFQkElFT9MBYyyTbiug0ylCN5H334JqN/DENPj2mHj&#10;b+QTz4QQCMSUGSGydUSS2ZfBLAd6ogYkkVB+ycC+fP0ggGVZnPO98l4mlYZoQe+7GCjmFU8mTp85&#10;c/nTj4dLxdW1zWq1fWLu9Pe//8N0Oh2Lx5WTXf+F+z9o38en22p7zQ5zhJXWIuGcRbw8stX0DjBC&#10;AGCSQDBqCx/idn5itBG6f/PWm6Ojo/lC/qdv/uz1b3xzpFQCZFJIZKzb7TLGuMZVXoJ9xwhEAFDp&#10;7HO5nG3bhmGQJFXTT+95PiuPXN/3eS/zGhExzpWLh9LpHnN2HkpnJfIg2pbddbqu41q2zbjaMMAY&#10;InGSQtMQUQS+RwCNZisbi6ezeQLmdrpuu51PpgwCk1gukZKlsZWNtXQimU6ns7kcIQLBUCYbj8d3&#10;uq2L7/7iww8/svLZ4sxkPpuxDAMlTkxM6Ibueb7v+57nqaFpnCv/dtXPMAwj2Q/7WWB6hhNEIFhb&#10;XS0WCrqmq1XruW48kSApNU2LxxNSCs6YGwStZmtldWV6ejqfywVBMOCV13OVEBCLKVCVavV6EASe&#10;62qadoyk/TCSHk/n6GPZA/uJ8PhyWQcbAQwNFffKe7SvJiEBMcYLQ0M/+q3ffvnlVz7+8KPbt2/r&#10;hpHKpuPpzMZepTg6qlyH1FJT3urQk0c6nY7neslkytR1IQFB392pFwojheFYcSiOEHxx5YuJqWnb&#10;thDZ9RvXr1z5Yu7ELBB6rr9Xrvzad3/XMAwStLy8nM5kLMtSBtwjEhapsJt2q01Sdjpt08g9Hgm/&#10;QtuHUB9PlT4omQ4crgDw+HbeQUWWekcnI1Xugx6fJT+si/F4fHJycmFhYXZmFg8mRo0UUQCNaxcu&#10;PP3Z55fv3nswOjb++je+Nzkxo/IgcM6BgEjScWISYVSB0+245MmkHotxkxMxBMaAonQjJAFZZJhE&#10;YAwACbjPZJuEbmnVwPns/Xc0yzo7P//xJ5+cPnv2qaef4ZomQuWTCO12e3x8nHMuB6rksChqTTab&#10;zVgshoAa1xhjoQxVouZOp722ts4YU+njLdtOpVK6rksh2p1Os9l0PBcAGOOl0kgikfjH0DlifgxN&#10;2+p0Op7vG5aJxCPZBQkZEgjkUjOYFTO5ps3OnapubQsfCul8fbfqd51kImsDY14IyAuJJC+Nry6v&#10;+MMj6WxGqNKwoUiYNjPMTDZb7rZX1jdX19bOPHOhUaladixUE0a0V95TO9T1PMd1q9X/j7s3+ZLk&#10;OO8Ev8/Md489IjMjcqusygJQBaAKC0GQBMBFpChSC9l9UOtpDnObPumu/ld01Hs9B/WT+tBzECEN&#10;JYIiiUUgUFiqQNSeVblnRMa++WL2zcHcPTwiI7MSIKl5M4Z8hcwId3Mz889+9u1fU9M0ILAsk2ua&#10;aRgsdn6LzIWx8C+k3NnZeenFF7nGlfFuOByWyuXBYMAYMy3T9/3G8bGqqvPcs88alhVKETEmELnR&#10;KJrZfvzYNM1CoTAcjZUheDgaLS0tMcaU/e+8EDhLcLG2hSiGiXMwkURAtFCpbG1tqYATVCgGDAgE&#10;oWZatfX1v7h06c7du/fv3//400/ZoE+cPffCi8A0UssTYSxSLI6pt2zbNqEkgFar32p1n7nybCbv&#10;Aw4RgpW1FSLc39sfDIaf3by1urqcyWQQ2aA/QuTV6jICCinanfbS4uKMqDuhLHXYI7ZarUKxaBjm&#10;l1q4J7cEdn97TeJMvQ5IzhtKpfkGiM7cyCyi3ojSJSlbkrrlCz5bPS1hG68888xbP//54LW+Zdsc&#10;OJ+EuCbXU75Q/Mv/7X9nGisUS5btEMhEIErSVUzPKOLnQpJMiv5o1O71s7ZDwEiGwBGUA4YkROYj&#10;iQg6Ff6hQOiLYIiUz9h3tx85y4vf+cZrH/z7+/lC8bXX3iCEUAhkDAlGo9HOzs7KykoQhJFEEMuh&#10;iBgGIQAUCgW15cIw/Pjjj1dXV4vFYhiEnU5nZWVFOQCqpPZCiN3dXdM0DcPQdE1IsmzLMAy1Gum3&#10;Pk/aPZUsokgPhplMZuR5kxwGiKruHoBEzhdqS4vL1WyxsF9vrK6sLq9fDHtj35OHh0dVt2DpGhOC&#10;EVN7q2C7orLUbLePjg6dbM417Wwmy4CZhj4O/GIm0x1nr1y80B6O/uF//I/vfv/7IUFIRERBEDiZ&#10;zN7+/sOHDxFZGIamYXLOc7lsvlBYWlwyDN0wjIlSOZ58v9/3PO/5a9eU5xpjTNd1TdOiQkuICFCv&#10;113XferyZSFlEARc48gx8APbtKLKAYjNZrPX743GY8dxAMAwDASQUuq6Hi3hl/XQQMYm70MpiM4D&#10;ooiMM6X29X3PMHSAODoACTVN6QcDwI3LT61f2rz+la/0+v39gwM3kyNkSkOQGFcYRmbq/mDguBnN&#10;0Akk59hqHwo5/PDDdxeqxvPXNhk3wyDY3dn9l3/511wuv1yrtTqd33z2WRBQIV9dW7nAGZdCjsfj&#10;+lH9xZdejEyjJwiMiCRJktBsNtfX1mzLkuksL1+wnXSOUTn3vxDfN3MNEcXVV6I1muH7prZQ+pfk&#10;KyRQ5ZLjZE4yfrHKTveFwThhRJ9+5pl//MlPfvX223/wB3+AcU6l9DQIkGn6yuoFQVJICcAkkXId&#10;i+xMgNMTpvRvw9CvD3oNf2Q4mZ6OGmecMSbJYpouAYUglIAMGFNxKQQYMhyTbHpDE+nalStrT23+&#10;4le/yrqZb7z+er6gnEgZEXCA0WjUarVefvnlJHFxNGYiKeXe/p5hGMPh0LIszpih688//3y70wYA&#10;ZMwyzXK5rKR+tZ+Hg4HneaurK5qmI2MYlQtJJSGPOz+Jg+kLZlrC8LvZjGlZ7W63vLBAgESCSERx&#10;UMjtfOXKC68Met6bb74pDo9Wyouund36zV1NMzJZN6RQZ6gKoWmCOLCKm6stLA59b+D7vXZn+7CB&#10;uq5nXatcGBKORiONsRevPf+v7/zqf/7PfwgIBKCUIgxDXddzuXy+UOj1eh/duCGk9DxPycJ//ud/&#10;fuXKlYWFhYlPIyIACCHu3LlTjsrGA2NM17TKwsJ4PNZ1fTQaFfJ5Q9cLhYLveZKoPxgwzi3HNnQ9&#10;CEPGfAQYj8cyFIB49crVsTcejUYPH25tXLrY6XZVmdBYxP6SLVl8ngLBc96rG4YIw/HYy2SyiFFI&#10;DgIhRwGxTQ4ANV5ZrC0swsbFTSAmGZ95RhKn3Wg08vkc1zQkIaS39fijre0PRl677xUuP71iWoam&#10;a6trq1eeeeb+vQfXv/M8cfrp//1Wvz80zeDFF77CmIaE3V630+2WS+UJqzGHwNDzRo1G49r165qm&#10;hSKEc4L+OdppSfCnHj8NFzC1CyaiGMaJlp8g86Yc91LKkuknqq5jDJtjzEo26uyt6ixnUbipxvnX&#10;v/61f//391999dVisQixqTT13EhsYcgwtsmerxEhEcOAQTvwMKRB6JmaZuq6qxsOoElkMIZKXkBG&#10;iKjK6enaOBBuqVC7sP7w4dYv33v38jPPvP7Nbyrtb6JP5Bq/fef28vJyNpsVKg0cRAZv5UU8HAxd&#10;193b3ZMk19fXc9msrusLlYWIy5OyUa/7QaBp2ubmJmPMD4J2u727u5fNZnP5nGFac9d+ht0771oA&#10;6IZerpQfP368cfEiYzytsyBAwTS3uPDqG99xCsXPbn46aLZH3b7vi43asmMa4AdCEjCmkYoVBVvj&#10;HDnqlmnaWcMuZ4uDwG/5o729vZGjCSZ393abw57v+9c2Ly2srDJNVwkIgiAolUpAwNUYiBjDvb39&#10;999/37YspSuIVjKyImIQBDvb25c2NzVdV44LQkrDMBqNRrlcHg6HjeNjy7I6nY7rupyx8Xg8HI0u&#10;bl7SuNbutFdqy4g4arVMw8xkMrqhA8JwOLywvq5rer1fX1leJpWkO2VtO3dTp3CipqaEf8HzcCpE&#10;ksiyTK7xIPCjHmmK1SckUBl94psYMEQmlY96pLgHgFhgJ2i2W09tbiLDMBCS/Me7n6PeufrU2icf&#10;ff7rDz5YW1+9sL4GAKPRaGlpqdFomK6xVF1aW326eTxaWqqqTIz1er1YKOQL+TOmwRlrNVtElMtm&#10;hRDs9HIoZyxB6vf5D0qE7i/q/kWxE19yRmhphpxARqGfE8hL3ZtEVkoBsTZhMuJpjk+98yhOXj2A&#10;RWwnAx5L7NFzCAEkIcPr165//PEnP/vZz/7iv/wXmtj6JsuQKE6UAD51qhAmA59WcUYX69x86qkr&#10;w+//0e2PPu30BsHIk4OB9LwssrJhl21HQ+ScO47BuUaIfhgOuGxSsPHMU+1BL0R4/Y3Xr7/4kuU4&#10;EftNUdrBnZ2dB/cf/Nmf/mlkAY+1BxDnYRZSLC0t5fP5R48etVttzvnx8XEun3ccRzf0p55+mnEW&#10;BMHdO3fW19cNwzBNc31tTRLd/vzzXCH/zNPP6Iah+JFUAu7pScbMUVSTO0VFGB/WSep3wzDWL6zf&#10;+PAGkfTGUTJ9QqZ8gYQkoXFWKl37+uvPvvgV5ocf/+Kdt3v/auVyEApEYCQtzdCAk6TIHzOUtqYF&#10;BIZmWhnDBspxKgTe9qADMnzumWeHJBr9/kcffYyf3bIcxzQtADQM07LsbCabzxdU8mTHcQuFwuLi&#10;YqVScV13aoJERFSv1/uDwebmptoCih0wdF0FBeay2W63i4gXL16UQiBjhq4zzhCg0+kARXYV3/Nb&#10;zdaFCxcAaDwaE0E+n+90u45lO7aT1GImxFi1HX9AMBOin+IPJ8ATrXassjkNAmZ3LSIRaZrOkPV6&#10;vVotMvEpTxhE1IADAKEEkJETEBEAilAARwCSRIyzCIAJkTEEGvZ7hsHDcEwUdLr1bv/gm9/+iuM4&#10;24/2Prv1WTbrbKyve4G3s7dbKBT+7Vf/9txzVzhjnOsaF7ZpCxHq3Nx+vL20tJQ4k0+mHwMQY4xz&#10;vrW1VSwW8/l8StEJM9er/atyl4zGo163J4WwTNNxbdu2EIFr3DBsoTKJQWThjZidL6vmU68pim+L&#10;cUdLtobqN3ZynmfHSf067/mYviy+faIbZYyj0ltPZ3sFVXCLASIWi8XXX3/97/7u7954443l1ZWJ&#10;lBevAkAaB2dGgSd+mdyHyHRdq62sbv7lxeZ3v9c8bvb6g3a31eu0/Hand3B4795DKWU2m7UCkp5k&#10;iIZluaUCh/HFK1de/MZXLdcxdEMSCKlyapLaBs3j43fffferX/2q62aiINlUU3bDMAxv3bqVyWR8&#10;3+c5pmma7/s7OzsXNjY0jbsZl3NtPB5put7v90ulkmEYteVlAPB9v9lsEpFS5LCY08TZ+U/r+2ZW&#10;JgprB8U9KX/MarXW7ry1u7e3WFmgyLSkfMCVZVFK4sg13XKQBeNQhAyJcylBciklelKOhVB2Ik3T&#10;GGOgsVEYEocQUGosYKTb7kqlcH93x3Yyzz77tJbP7BwdXHvxOnJOgCIU47HvjT3P93d2do6Pj4fD&#10;oYqIyufyjHPlqJTSOCNJeePGjYsXL0YVfiGOSkYslUr7+/u6pjuu63u+buig6wBgmiYXAgFFEIS+&#10;36jXNy5c2LiwEYpACNnpdADAtqxQhKPhsFgsTLiJyNafYA+cJmYQpDcQAMQ+FDN84BxinSIWRVGS&#10;qLJQOTw8euryU8RIkmRRfYaEQVE+G1HfEXlLZadKcBqllBQKIYJBf5DJZEIR6Bo8eHgHUOg6azQO&#10;G8dHT12++vTTTwdB0G638oV8uVIqlYv37j+qlGum6TiumcnmAZjnefV6/SuvvMLjtB1zFoFoPB7f&#10;vn37la9+VdXxmF6RyWWB7x/VjzzPC4PQcRxVcEpKUa8ftVrHjmMjwyCgpaUlxlXqb+QxY5vu88uB&#10;oEzOJFWvI01eDFkowi8no0e8XDxJVPJs3H10UJ3gWdLTQMQXXnjhV7/61S9+8Ys//bM/c1w3zus5&#10;ddmXGRhQSKQ5ZkDgLpUySxUhpUSSFJLvy9H4eP+g2+3UG/Xbt+9sbW2FYcjGPCtHPW/UHHQ9IWxV&#10;RxyiWn8Q++6999675XJ5uVYTYo4bim4YCHjlmSsHhwciDMvl8vLKChFdvHgxCAOVUk4IMRgMTdNg&#10;jCUpRRFR13Xbth3bNnRdpY0812TnCcKxyBiJUEEQOo6zvr7+6Seffu+7350w0/FyEQFnjDjjgBJD&#10;QCRkUue+EMCRkOnIALnKFmVZGgAAo9AwCCgkGsvQAzEmGYRC6rwz6m/tbAND0zRe/drXLMdVBnmi&#10;SCfleV6z2Wy32n7g9/t9x3FWVlY0TQuCIAkQBMT9w8Ojo6M33niDc650C4rDZXG+0nr9aHllJZvL&#10;9vt9EYa242SyGSBAItM0TcM0dSPwAyIyTPPo6CgIglKxqNJt6rpuWXa8rTAiZZxaz7Pp77c2PEaP&#10;u3Tx0t17d4ejkWVZRITAcLZKYLynAJU6RxJFuRgo8ZZGADo6OkSGxWKBc83z+ltbD8ulMufccZxL&#10;lzZc10XkRFAuL/zgB38kSXLOL1284jjFo8NetbppWRkhYDDoh2G4vramQsFONvXMra0tz/Mub24q&#10;WWcut+sH/v7+vhAim8mWSqXhcNhqNfu9npQyk3Vz+Xwul/V9fzDymq2WHwTZTCaXzyMDkr/18k4k&#10;ZVIVwbS0dIQARJLFp8rJ6X2RByFAkqQj2VSRETW2uED8CicjMwzjL/7iL/7+7//+f/1f/+v73/9+&#10;uVx+ogr/iS2RrH2SyBB0hgQacIYomQamgdnM+tICMtQ17QcIg8Gw1WzuHxwMen2mac9dv5bL5xEh&#10;FBIIkDFAkCR9379371632/vmG982DEMhopTSD4JknCp9JiDUajVlyhgOh5FPnwqKlDIIgoODfcdx&#10;L126pApo+b7v+76S46q1miSSQaCsh0pFqNSjhJMUSAqIWeoYm16BZEcgAOi6rmn8pZdefPMnb3Y6&#10;ncpCRUpCxWYBkhCtVtPzRuN+nxNhEHpAYJkHvQ4PQgwC8D0RilBI5aQXicwEHDXGGdc1MHUP5AiE&#10;WyxWLq11gnFj59FgPF5eWwGIXAMojtogIl3Ta7Xa0uKi2jOMc0SkqI47U+Fuvue98847V65cWahU&#10;EoFAnawqeCabzWqaVq/Xc7mc67qj0ej4+FglDWOMubbTabUt0wx8X6VUcBzHtm3f9+v1uqbrlYWK&#10;knti3jq2mFJqAZ/UEr3cl6DS6OxhsLq29tFHHx0cHFzc2DBNexZKYpEt+YRxRpJICkx9iEBB4L37&#10;3ruu63a7fSLkHL726muD8V5vcChc/zvfuaAx2zBsSYJI6joQSZJycSmPYP76g7ubl18SEgD5cbOp&#10;aVqpXIpSLJ5QtEkpx+PxzZs3r169mslkkgsw9k9SipF+v9/tdovFotLVtlotQLBsSzO4xrVcLjce&#10;j0aef9xoZLK5XCGPiEf1I0Eyl81yrqlO+Cn4CykLzKyNODXUKLtMYuuYmQz+LrAvvmtWAIvsw6cR&#10;B6KUslar/eVf/uU/vvmT//7f/8///J//08bGxS+q1zzRa/xIZT9hKuW8UoGBkrdVzplASEDUTXuh&#10;urxYXVYF1RhnUhBjSOkhELTb7Zs3b377298xDB0AEBkpCQXDbrebgBEBKCZFsXgQRaoQqWhwZACq&#10;wpHo9XrddgeIfN9vdzoIaDt2p91pt1qKJ3ddN5fLGYaBiMPhUNN1VdVbvTB5MrH91JsAJasn6ohC&#10;oeg4zvbOdr6Q55oWvWGkfq/3T2++ORwNQs/LWrbBmRj6y5cu5FzX0rjOEEQgQxGGKvmWVFkDNKbl&#10;nZyu67plgqGFHAOOpepSeWFBN/RQSsMykTHDtFRqOZisJiJKiosWxHQCAMBSQZbb29v9fv9b3/yW&#10;0rSqz5V2Rs1OFYvgnHc6nV6vVyqVioVCKEQYhhrjIgz98dgoV7iq/Rj4g8Gg1+uZhmFZVi6f/+1d&#10;x2Gic/iSdytJKZPJXNq89OEHH2xcuDCxliSvlRDSynYEBMY5RYWGJ9gnAeTxcWNnZ+fw8LBWrbqu&#10;lcsZTB/aru06eYamCBkiBxFKChlHIkFAnJu+B+OxZzm2F/qWYe/u7VYqFUzE/1RTrDfnvNlqNZvN&#10;r3/jG1LOqn3ULYPBQKXybbVajuvaluUuLHieN/bGus4DEXT7XdfJmJYthATOQhECYLFUCny/fnxc&#10;LpZ0TSc5X414nhbJbAyliA5ODSHKZfZFoWU+es1AJBKmgzLxSSdizMUsLCz86Ec/+pu/+Zu//du/&#10;/au/+qtKpXLa/ecZdSJmq/sV4YiEllSuSQQElIlaW+0uqcQJQs4AOCSVbAE8z/v1r3+9cXGjXCop&#10;TYSCHsPQAaFUKrXb7ePj49WVVV3XGVdly1jgB4oY+v0+1zTN0GLn5+jBHKLM4Eo0juAyVhFzzlXU&#10;ARH5QSCJjDgNLxBELjJnpNCIFFek5pfNZi5evHjn9u1nnnkGALhKwSDBtqwf/uAHXOemrqMQnIgj&#10;l6FAII6g60yEAUfkjAORlFJIyQAYcg01IpBIIZLPMWSgaToDJoTQgFRtXCEEoha/EIjOxsimkGJt&#10;JqqziNwfPny4XFsuV8rxURaBQgI3mqapFTMMo9PpHBwcLCws2LbNGRt6A51rS0tLvV5v0Ot3+z1i&#10;uLxcW1tdlVJyTfsdiKvnEIrPbuo8UHz9C9dfuHfv/s2bN1944aUnq7eSsD9IDjkgINM0/+RP/jiX&#10;yzcax59+8unu9sFDfzj0Gn7Qtl2rurSyunwhlyswxnP5wtgbICNuMG5ahol/8N3vVColRGq1m7s7&#10;O9eee37GcyuZshrArVu3VldXC/k8xHuH4phKIhqORu12e3FxkYiCIMCYfeOaNmwPuY7HjQZjvFpd&#10;dhzXcTMSpGGYvu9LKSzbQcabzdZCZYHzL1/8CFF54lKsEIjzuEBa8IQTEHZKmz3jTtxEE+NrpCum&#10;eZfNNHV0ZN3Mf/0//us//MM//OLffvHjH/9Y1zWSBIypPGIRQUw9NeFbYWpXYOQsgzFyIgBFyaoS&#10;0zBBZIiO4ZFk5AgclY4jIomEyr1DSvnhhzd0XX/ppRcNQxchEZGKAPU8TwrBGFPylCQpSYKEw8ND&#10;y7IKhYJyAOz2usiwurysaZqUQmdMVWvjqIKRUUqByLrdTjaTZcrbA3E0HkcezgC6ro/H44zrAlEQ&#10;hg+3tqrVqkqKpWlapNiYOaXVTGPlPCO4+swzN379wd7u3urqCmNc1aMxDKNSLo2GI13TUNOVEUSz&#10;GIEkCkMkNBgwpoRkAGIq8hnAk6i4XYGkjhZJSADINZKSIuUZS78siEqwzVDS5A9VQL3ZbN6/f/+P&#10;f/jH6hAJp5L9EADEXgHQbrcPDw9N09zc3NQ1DRDrR0f9Xt8yTcMwXccuV8pBEAqKBGoW+wlKKSDl&#10;lRyNISoVR5OQ9RMtrtOXGvUc99jzNCIgTeMAYFnmH/7hH/7kJz+p1Zar1Vo6DyhF4kpEzOkHYES6&#10;E/vyyvIqIhaLpdWVVcu0hQgI/Idb9+7cvd2oH9+8+aDZamg6f+ryZds2bccqlUpZ3ZIivLC+mXGy&#10;pmYctA5cx928fHlG55hsMcZYp9O5f+/ej3/8Y93QU5NJeHM6bjQqlUoohOeNFxcXx+Ox53nqqM5l&#10;c71ht98fLFVrtmMLKZrN1sLiQhgGiKjMwZZlIcHe3t7a+hrgzJRnVnDKxkJxRKkaBk7b3Plf/7e/&#10;Pm42ILY7JXM618vCE38iTv1AfAalGkwpk+f3qqDENM3VlZXbn3++v7e3cWHD0A1ERqoWOUYPSP1E&#10;SThpwhZEr4oBsqkrJwJDgvYpo1n8b7rryFCq6ovRw4cPb9785Hvf+57t2KS00ZEhDlWxjtF4/Pnn&#10;nx8fHzuOo/RQw+Gw0+mo36WUlmUhZ74IlftCUodoPB4zzgFhMBz2+r1Go+HYjtKPBGH46aefEpHr&#10;uu12++7du3u7u4PBQGm7VLVfxfvEh3NqSdUEElMZAEcEIk3TOec3P/304oWLuqZFvrhEoDhKiiye&#10;UfZRhsgRGCJngIwYB8aBaYRMIkpAgRhlE0nuAVQpFGO5nKXgj04OD5Pf40aS/MD/53/+56WlpWvX&#10;r2maJmScFzWt/AcAIiFFu93e3Nw0DGM0GpXK5TAMXccpFAq5bM40TQnwcGuLAJI0MBTHHUZiOESb&#10;JKGoGAHjn+kGJyjwi7AlM0wMMhZvCkTTMBrHx/sHBxsbF/SYu59s3YjvQBW6i5hUOVFDUhs+0reT&#10;VAez8nfm+Vx589KV55574elnnr1y5cra2gYybWtr5/PbD7YfHzze3uv2Rhk3Xy4toMSjg3q/16tV&#10;q8rwkh5uost79913bdu+fv26xjU1q2SzSykbjQbj3HYcBZRSiEaj4fs+IiqRyLLtxaWqm8kQACG0&#10;2q1sLjscDHZ2dhjjYRiOhiPbsi3LGo3HtuNM9uZpp1GsalSKJsQ4vhmVWSjyjeN//d/+utk8Vq8B&#10;v+hJda73fCLYNyXRnN4zAgBjLOO6Tz311I0bN+7evbt+4QJnHFJkN3tPBLYTaWiidZ3mZyeMLk7d&#10;e3J+MSmqzQmddvftt995/PjRD3/4w2IxD0Qq9hNigoP4MCyXy1LKxYUF5RlgWZZKRyqE2N7ePjw8&#10;bLc7fhAwhio+XD1lf2+/3Wk7ttNpdxrHDc/zgiD0Pc+2LU3TbdtWTryqBohyiDNMIwzD5vExEfX6&#10;/dFwpOkaY0xppidbdHrZMV7hWrV2//79TqeztLQEALquI0aScfoUVdbGeP+z2ITPItcKQMVxpPRd&#10;6tpICZUW3E7iwxnkEIrw7bff7nQ6P/rRj6bSoKfcvSjeh0pm1HU9CIJktVX8DgE0Go2d7W3TMBqN&#10;+uLiommaw9Fwe3tnPB61W+1sJquc42ji4DVnXF9a5prXZjuLjycEQMOwlpdXPv30k3a/b3CNAAAg&#10;AElEQVSrXavVVKDk1DKm3+y8f097nkqdq5wKisVSdWl548Klr7z81a+9+tra6gVC6LQ67/7qnX9/&#10;7/1PP/n0k48/Wa7VLl26xDWeCNdJ/1LK+/fvv/POOz/60Y9sx05GlXA5kmS30y1XKuPxiCFjDJWy&#10;27ZtpcCJElioQ5JrgOC4buD7lmXV63XOWBiGOzs7pVLZdZwgCJwom288o1OmmV4HtR9VvB+RkFKm&#10;sa85GTFEFopzveJzXIOzJ2WKK5vmBNMfR8psQETQNW11ZeX27du/+c3ntWrNcVxEkDPhxnGjGGtT&#10;3c5ByvNjHxBRFB0J/f7gl7/8VTaTeeONNyzLjG16lC4kpDrb2d5+tPWo021blh2G4ePHj3d3dy3L&#10;chxnf3/ftu1SqRSGwYWNDcdxhZAR9gFapsUY41w7bh4bhjEee0EQmIZRKVcYY6ZhVGs1ANjZ2Tk6&#10;OlKeg51OR9Uq0w09CMLj5rFpGLquJxhDiVQfTzVZECkEAVQqlQ8++EAKsbyyIqVkDBNDamTNYBwR&#10;k9Tzk4B5ApIUxxMgTQmGU6zSZJXPd7YqEgyFuHvnzm9+85vvfe97pmHW63Xbsg3DIKLI3+LEUe0H&#10;wfb2dq/Xq1arih0+bhxblsmQbT9+vHHxonJqOTg4KBaLvV4PAGq16tHh0WAwyGayauBnUP/vGfui&#10;9VUFjnVNX6hU3n3vvSDwFfxJkmzCu89BunMOLz5rGREDUJFzTONGsVS+vLl57dq1y5tPra+vr9SW&#10;V1dXr1+/nsvnEnZJ7VBV6TgMww8+/GBpcenpp59O7/FkIw8GA8X9bW/vjEajXrfHOSuVygSgyiUD&#10;xoldMaIOTdcQEYh8P8gX8vl8fnFxcTQam6Y1Ho2klMrWF8339GUlIohDYxFRVdOeWOcU9rVax4ix&#10;LBhb+74g9qU3VPpvPG18pw03xXgmnAo6rrO4uHjz5s0PPvjgqaeechwnFhAYnNhMU/dHItZ5sO9k&#10;U1Z/IkmdTuf999//2c9+try88pVXXjFNQ9M4Rlw3pvtSgzYNI1/I9fuD3Z0dx3XH4/Fzzz1XyOcR&#10;cTwaK9Hs4PDwwcOHhq5nstlk9VTpCUUu+Xw+8INSsWgYhvKb+fz27fF4nM1khsOhFCJfKKjghzAM&#10;L168mM/lbdtWHtpRIqbpA3AisrEoTy0ASKJMJlMsFt9+551MJuM4DueMxf43AKCSayWkj4ix81K0&#10;dHEenFQtb4pZvxNUEd8C6eFN0QEiIirD9+Hh4b/+7Gevv/ba5cuXGWPtdrvRqLuuyzhXfkIUL3jS&#10;wXA0arfaS0tL2WxWBRsoFaFuGL1+37Isw9B9P+h1u6VSSTnEZDNZxliz2SwWi0rZegbx/56xDyLg&#10;i48Ny7JyudyNGzdcx1GMOZ1x//mGl0ao1F3RBhRCIrBcLr+0sFRdWtq4cMFxHSkpLdYQkZAiFOGD&#10;+w9u37nz+muvWbbNY9kl6RlVaVDOTdN0HKfb7Xi+z7lWKBQif/jo8bHUCSr9GyIAYyyXyxqGoWna&#10;aDTqtNq5bA4Rx+OxYRgTn99TppZ8m6pqHWEfpbGvmca+L7CGM9g3O4g5V53RUwLVJyYCAMgwm82u&#10;rqxtbW19evPm0uJivlBgnAsh0srp9H2QWgg8MYa5fN/JKTPEXrf3zjvvvPXWW67r/vCHP7xy5Spj&#10;XPkTRNiHiCkfbtVREIb1et0wjCtXrpRKpeNGYzAcHh0dAYDve0TUabcB0TDN2vKyaRpRMCbB3u6u&#10;EDKbzXa7nZ2dnSAIRBgq8cQwjIzrjj3PMM0gCA6PjpQyS9P1UqnkeV4Yl2FTrh5pOphdEERMRFFE&#10;BMjl8ysrKz/96U/H43GxWGQMFXWqNmHPAYEwCjNInWtR4AlhnAoRZoiDUr41KsXIfOEiuQjx8PDw&#10;zTfffOGFF55//nlEZIwVCgVN11W2q+TAUY9PtBz1et20LCmlbdvKSs4ZV1W0Dw8PFxYqiNjr9S3L&#10;ymWzzVZL4V0QBJ1ut1wuK1MDxnvxNEI9u52tOEofG/N2zQT7ENEw9aXFxWKh+NN/+ReSMo0aJ19u&#10;ulM8vU0/OIE/UPuEAWPIlE8DR0YAUbnL1O1BEAgh9vf233nnnW98/esrKyt67IKexj7Geb/Xy+ay&#10;g+Eg47pAUKlU8rmcylc0GQMm/2LMrkT9CCGHw6FpmlJIwzBVnIdlWQojAeZg38xSTGzTkcw7o+9r&#10;HeN0pvkvjn3xQs576zT9M+e+eE3TgagJpgAoDTS4jru6ttZqtX75y1/euHFj6+HDYrGQy+URVclH&#10;gDgjU0S90RZFAFDq8fQY5tF2tJswZtpv3bz15ptv6rr+rW996/r1F5TfZoK2mNyREkOSju/evdtq&#10;tbLZrGWahWKRMeY6rmVao9FQ1aXMZbOZTGZvdyeXz5uGoe7NZrKZTIYB2LYdBsHy8jIg5nI5FcXF&#10;OddVtAPnypu3VqtlMxnDMHvdLiLYlu26jhIlFL6oEVKM0zOMmAIgZIyISsVSrVb75JNPtrcfLy4s&#10;IiKP2SYhZEz4Cb4nIjXGP7Eb8MxKpK6c7MrU38lIAIAzpgI5Dw8P/+mf/ml9ff3Vr35V+fEoTYhl&#10;WaZpNhqNwPdNy1IMcnojtVot13WzmczY81zXHQwGIhS6rgkh2+324sKCpml7e7vVak3ltQ/DwHGc&#10;RqMuRLiwsDDZfKe0ed9FfO6Ets+EvnRX0+yGkmMwkSTUukgpy+VSpVx+6623ur3e0uKibdsxYzU7&#10;tvMA35wRxT+K4YpgUB0rqfBW9YsQwvf9vb29n//bvz33/PPPX7/GOReRTg0B09WJqdvp5nK5RqOB&#10;jA0Hg2KxqMqhTOxLUXZa4IxHez022iiTZqPRYIwhMMM0AIAILNNMgvyegH1xMdKkRR6Caew7uR5f&#10;CPvOPOgQcXp9ETljJ1+JUqspHpUxZRxMkCjqy3Hd55977oUXXlhYWLj/4MHbb78DiKVyWTcMRGRc&#10;WSoRo+2OSuCVCFG96PTPiVGqh0qiMBCdTudf/+Vnv/71Bz/8wQ/feOObxWKJYUIT8dZN95U6rABR&#10;pWi+cOHCvXv3Dg4PpZSO4+TyuVCEJGUohILRcqmUcd17t+9IITKuq2saAnTabc65ruv9Xr9ULKo4&#10;EGUplkIMRyPHcQM/0HSt2WoGflAoFDhjzeNjyzAty9I0LeFIJ5gT/55sNsRordVsOGOSqFAoXL16&#10;tdlsvv3OO4ZhFgpFXdOlJM41pcmbUXUDpG2hUc7HaR1cojybnEPTlAGIyBOnHCnDMPzss89+/vOf&#10;P/vss6+++qppGJDSnatH5AuFeqMxGAwMwzANI3mIJGp3OpVKhYhGo5FpmIP+4ODwQITCti3HtvuD&#10;Qb1eJ6JyucSQqYwvnue1Wu2VlRXLsuJsKGnIPknNU9OLgC/iKwCUUn2W2iakMiGb6csQJid96gkR&#10;P1sqlZ5++ukHDx/+6pe/JKJcPmeZFpEqtELpgZ2xdWf2aYxw05tzosWJXlpyDwGEYXB8fPzhjRvv&#10;vffua6+/8eLLLzFNA86Ax/J6At2MAUGr1VTYJ4Q4ODjI5nKqkNvh4eEvf/nL3d3ddqfjed6HH94Y&#10;j71KOQqtwXhBRCgPDw73dvdsxzFMs98fiDDMZbPRWOe9min4S8E9kapcASQjcJ7FvjOOhzntXJfN&#10;9jbLe6Q+BwCMbdKx3z9OBsWYEna4phUKhevXrhXy+bfe+vnW1lar2cxkMtlMBhlLZU1OliCmrvhn&#10;rgUmDAXnTEp5587tN998c3Vt7Q+/+10Va53ezykCjalZHdmpaTHGXNc1DGNpcalQKIxHI8a467qI&#10;aFlWxnV1w+j1esViMZvJlEplAlK+L/V6Xdc023G8sWdapq7pfuAfHR2Nx+PHjx7n87lisTgej9yM&#10;G/g+ImOMZTIZEYTdbjdfKFi2JZV/eGqBkwlGR3u8mJxPCjZC7EmHiOvr667rvvfeew8ePDAta2Fh&#10;IUb8GeADSFhpKWctsMlri5ceJmQ9tZJSSimJa1oYhL1+/yf/+I97e3uvv/76lStXEkfFyWmFyBCF&#10;ELlczvO8VquVzeUoqoCOANBstYIgMHT98OiIa9x13XwuhwBc45ZpjUYj23GWlqpEpM5YwzA9z8vn&#10;coV8nvEoizfGEDBLJSfIVhmbFcUphcMTBd5Z9Jzh1E4BXJWqa3PzUjaX++Tjj2/dvFWr1RRFnQzz&#10;OmPAs5fB7E/q68nmi16TEPfvP/jpT3/q+8Ef/8mfbmxsRP7wAJBQ3WSvAQPo9fqIePfOndryMsGk&#10;Tl4+n9+8fLlYKOi63mw1DcMol0rZXA4n7xmBSL1iQGSM2Y4DgoAgm8mcXMM5wAcRtaSvJCJJUYZ/&#10;bBzX792/c8YCndYo9qSD1Ps+8eLnLP5Jy0NyUept4UkSYpyTlMiYIjI1q06ns7X16ONPPq4f1R3X&#10;ee211zYvXeKapuLbUUWSIUU5pxWDSZGEhohEJIQIgiAIQiHC23fufHTjRqWy8OILL1y+fFmoUhI4&#10;lcrt5JQiLI1XQDlYqHDdIAhUYmHl0AQAUkjd0D3POz4+XqhUdF0fDAbtTiefz3HGfd8vFIqSpDLd&#10;KpvmeDxut9tCiKefflpK6fs+57zZbAZBsLiwoOv6/sHB4f5BoVDYfOqyH/gyWcyZ5YVIOI932STE&#10;jaISVoCxdq/f79+/d//GRzccx/na176mRK250ZQR9sViaeJLlF4oIlJ+wxT7pkC8s0IhRqPRzZs3&#10;P/nkEyL6xje+sb6+ns/lCIAzLqVIL340VCkRMQyCdrvTbDWV/lc90RuP9w8OxuNxtVrN53JCSo1x&#10;zhkRSUmmYYxGIzUwrvEgCBljhqFLSTFZoJQiWq3IGzZ5bPT/STXXSH8eOVVJIWb33omWUHiaWUt0&#10;UqfdmKCP0mb0ur1/+ud/vnHjw+/+wXdffvll3TD0uFL7nLdDRDAx0Z7s9rSWvlgI0el0Pr1589at&#10;W6+++uqVq1dMy8JI6x1VfZozbCG3H2/btr21tfX8888/ePBApadMZq1KDjDOxp4XBqFlWwkrAQCA&#10;QETdTkc3DMaYpmntZgsBlmu1aITTE5lZQ4r9+9LTEUKEIox0Y8fHjfsP707NORFezmznwz6Ys8KU&#10;OsZnR88SXhXmXBU1JRerLRqTBbXbrY8++uj+gwee5xmG4bru0tKS4ziWZTGNa4Z2fNxYXl6pVqsA&#10;4Hteu9Uaj8cqzHAwGA6HQylFdan63PPPZbNZ07SkFGnVxenzmWAfAQS+f3h42B8M1NiEEMpOCqnV&#10;V+9DxfYSEUPs9ftSCMd1TdNUOiw1R1XTQ9k0NU1T3yKiFMLz/XK5bJqmCMN6o+G67sOth4tLS+VK&#10;BRmTJLVYCzkxilH6VIX0t+oYkERJrQKF+IHv37p169ZnnxHR2traM08/rZILQRIWHr94ABX2EbKY&#10;TZ7CvvixRAQEUZAAgCR68ODBO2+/XSgWX3nlFVUrI0lZitO1vhIGU8ZqPinlcDjs9/v5fF7VvUuK&#10;GqsIExWcgwQq9hgBQiGIpGEYCCiJKAqpBiDimuY4jkqbGh0Mkzk+AftgXmLtFIkAm07BlL4yzfqd&#10;ILeoRen4EVQeIQT84IMP3n///bHnZTJuIV+4eOnSxY2NXD6nPJnTDxIyyiSKs7bd2TazfwnA97xe&#10;v/fRjY/u3rtXLpdff+21xaVFiOrYJ0pCQDgBfgSh7x/s7RuG8fnt29evXavX66VSyQ+CTCZjGoby&#10;WFTUMBqPhoNBLp/nLHakIhJC+r6Xy+WCMBz0+67rtlttIFpaXExi01IKpxNM3/TyJrtPyDC66/+j&#10;2AexIiTpgHEmwnA0Hnc7nX6/3x8M9vf2hsOh53m+DCTR48ePALBcLuu6ZuhG1s1UFhdy2VyhkLdt&#10;J5vLuo7DGPM8v9vtlkpFmMeizptPLMzFBCqFkNGuQ8/3EDFyTAUgldcgTjxHkUCHgBD4PqnsLEQU&#10;lzHhjEuSCgFB4ZTCPiJl7kDE8WgkSDqO22y17ty9c/HSxcrCAhHx+Pyc7K4nYR/FerWpfUg0HI1a&#10;rdatW7d2dnYWFxa+/o2vK78QwzQVmUJsNgnDkFJJVpIlkvFJoIYthPA8r9FofPrpp3u7u88+++xL&#10;L7+sqjXFKzKLfRAJLEQK1YggzvgyHo+3t7ez2axt22rlEICrwGeV4R1RSlLYJ1SOCRaVQlK1OxS3&#10;ruu6aVmFfN6Lk9NA+tlxENkM9gHF3kJn7JpTsG/m9zPyKUSWU4aITAluYRgGftDtduuNxqDf39ra&#10;6nQ6Tz/zzGuvfUMhe3Lv+bEv/SxJ0ht79+/ff/e99zKZzFe/+kqtWtM0jXEGjEm1T2OKQgI5s18J&#10;ZBAe7O8TwHAw0HV9qVr1Pe/WrVvLy8urq6tqsioD8Hg0GgyH+Rj71IlVrzeGo+Hi4qJhGPXDo+Xl&#10;WqfV4ZwXC3mMy+Wehn2IGIqQM34S+0IRRv7Ux8eNew/uTuhcXXUCwuZ8Ms9N9eTrj/dQ/C4IYKqk&#10;6dS1jGFqAqdi35T0lDyHRYUm1RiEjBz6AUCABATTND3f1zRumeZwOBqPRpxrscgjhZCIELMSI2Ut&#10;nZuskp2CfSQpFGFa9EBAzxsniKZYiWhuMcZDLMso2GFxUUYhBBHElptoGQmiqueIqMRMBGSchWFI&#10;DBGw0+3ce3C/Wq1WqzUkidNYhwBsekln9lv09mNpVMXVoyo4zZjSv7z/619/+OGHpVLp0qVLxWJR&#10;1/VSsZjJZAzDYJwr7weI39xEmmOs3+8/fPjw+Ph4NBp1u93hcGjo+osvvXT16tUwDG3bHo/HjGF0&#10;AkaS8TT2ASgnhYSvVGcAIo6Gw929vYWFhWw2iwCSZFKzVDGYShxHREky4hqSaBM28YDVdSMMw88/&#10;/3x1ddUyreFoKKXMZjJTzGdE0GpIMQJGoKhIMFrICSWkzpJkK84weqfxfbPXK0qIm+K+R+OxCMPh&#10;cPjWW28dHB5ev379xRdeyOVzCnCFSoIZJ0qQJNUI1b1KlaRO5igcWwgiunfv3meffXZwcPD9P/qj&#10;S5cuIjIhQs41RASGEidMjCJZeXLskjrt9mg0yufye3t7S0tLmqZtbW3V6/Wvf/3rkf4EERA9zxuN&#10;hm6syNM1vdNp7+zs+L6/ura29fBhrVpbWV7utDvFYoGphNSACe81s7ZqakEQaJqWeMOo74QQgQhV&#10;igxsHNfvP7ibRkdKqWwmZHcS+1J832SyJ7EPoq2udrAixJlDJ+GSnoh9ZxxW6f5mxgk4AwKn+OIQ&#10;AcB4PB6NxrlcNpGeZhqfwzzNdjK7hqePe/JNzEDNDn7eGGb6I4hOXSLo9Xr1en1tfU3nGkwf8hH2&#10;pR50Nq+RdB5RhUrZwthoOLp95/be3l6v2+31eyrYzrEdx7FVeUnXdcuVSqlYDILg8fZ2r9sdjkbD&#10;4XA0GlWr1UuXLi0tLRmGQTIyzABDFTUCiUeFTHTos1LYzIJgfFqMRqNWu10sFm3bhhTuJE2SSn0u&#10;FWgqsVmpZSdFhQAB4IMPPvjKyy9Lgka9IYkWFxbG47F6lh4lwcfJ4mAMfslLT2FfQs+zr2zaIjT3&#10;mvS7S188kQzioxQACCgIQgS4e/fu22+/PR6Pv/nNb1599qplWsqjBABCIRAx8H2laEMAzrlpWWEQ&#10;qJAcbzxutVoPHjzY3t4eDIerKyvf+va3ucbTrBPALNODydxnPicgkvt7+8VSSbkoWJZ1sL/vuG6t&#10;Wm21WoPBoLZc0wwj8APf903LlEIEYbi7u7tQqeTzeSEE17T79+4tLiwq7y4VKnrafpr5HFEFofOY&#10;lkBKIYSQJEhKDQCkJERQzrBw+n47Tzs5piTaM1kmOAlpX6TNDO8ECtB8BIkujn3Q5gMKYwxVDcPk&#10;CPh/t+EJOjvrUgAAyGazpmmy5Jj53Y0EEHVNk0SOY7/yyiuBshCF4Xg8DoJARS8Nh8N6vb716NHD&#10;hw8ZY0tL1YsbFwrF4sLSUqVUzuVyuq5puq4sOaneJ0bVZOW/0OAJwHYcZOzRo0fr6+uWZZ2Ev7h6&#10;cJR2MEklwjlnug5xMrd79+6NRyNJBITHx8f7+/ufM1apVLimGbq+vLJioD6H+T+5YmeC2klW5Ys2&#10;FmtaQiEUdivu9cqVKxcuXLh79+7777//9jtvl8tl23YC3x+NRko3qtg6wzRty9I0jYA8zyOKAhwj&#10;rfdzz62treXzeTEPaJK/KVZ3wIn3FekuCDOZzPHx8YX1dc757u7uwuJiNptBxFKp1Gg0ONcYMill&#10;vVEvlUqu6w5HI288dl2XaxrjvNVsLiwsuK6zv7dfW14WsUHpSzTFhSWbSounQBClJErLpl+i9xPD&#10;SuPUObqlVFXy8zQ6HQejCyYqmqlr5kGbFAI41zgPEFEdCTPd/g7R5GQ7Of4vh7+ncaxznvektaYk&#10;9gNRqSA1xiSRstiYpqlpmvJVVH1xTVPixqA/8AO/WChYtq2iUyjWLSry5ZyHUsbTjvAhGvbpY1dY&#10;kowt+VwBgWWa1Wr18PBweXlZU8FMOGXLBoDRaHSwvy+JDg4OKpWKGZvFFJIMBkNd0xzHQcRQhATw&#10;lVe+8vjR4wsbFxzHkVJG/vZnkqmyq6axD87EuJkLZkg60dMlBwMiSin7/X4ohGEYuqZxwyAClaMA&#10;CGzHefnll68++2yz2WweHwdBoEqh6obu2LbtuIHvD4ZDpZnlmkYkTcP0fV+l/rcsKxkTB5Bn7trT&#10;FIgIQEIiYj6f73S6x8fNXD5XLpdFGIZBqELRx+MxACGCH/jKVAUEUojhcDgcjSzL9n1vOBxWq9Ve&#10;r7e4uMgZi4zd524Uw05COckoJzUqEws9nXPLTXHiZ10W8XoMMQrkVEkEp53C1EBJwc0Jx4LTJnaC&#10;SuKRTQHuyY5OmyARcc5UsVfHcWau+gIHTkytc4WvuS3R9M0d1Tk7ScBaSsUBE0yvDCWKiicBn9L7&#10;6IYRZcknYjFfBokvC6S2uLJBEYkwRMRMNkNEUojRcKgug1hGg9hkEd0ZQx8owiACNin3Ew1memVm&#10;wCJ6xVICgGmaGTdTPzpaXFpS4d7pyyRRxnUvXryIjA2Hw7W1tXwuF3UqSQih63q1VvN8n4h6vV42&#10;6+ZyWduxOu329vbjwWBw9cqzjuNM2bjnrN2UPWTuLwCTt5MwvDNfAYCy7ysCUN6X4/F4d3f37t27&#10;nucJIVZWVq5du6ZH6bsnMxVCmIaxtLQ08QghSo+gQqkGpNSjaWRJfFAwNZ2ZWZ9FQjhxMFiqLt2/&#10;f78/6JdKJSBqd9qGYdiWvbGxgYBSSiEESRr0+yqn0ebmphRib3/Pdd2V1dXRcEiSlMEwFZ/7ZJia&#10;WC9ikz0RKX8mIkrlbT5VEjxrejNXzdP3RV9H9Eqpu2IRdAqNvzjrlwx+ovo49ZqzvlXj1DRN0zRl&#10;qk3vnOSS9BOTu9I9EEByTEOsnD7rkemuTygslPJ5rjbwxOxOBfTUykxYWZx5uYiYQhm1FKPh0Pd9&#10;3TCUhw3AdAadhCWZ3hgJRKZ5mVR2uhMzjckj2Yxnv/85M43hgzGWy+eazXB/b7+2XNN0LU1PaoJc&#10;0xSOTGoGUpS2izEkQhXxns1mKpWyEMLzxvl8diVXQ+CmaUqSJOiJetKE5tNXzpEf52HfZNEQlUNP&#10;u93efvz46OjI8/1arbaysjIcDgvF4vb2Y65pyo0UGTI5Bcp4cktOPyZ1cs3+mXCaEIe4nDyDn3gq&#10;q+8MXb965crBwcHdO3dqtVqpVO52Ordu3Vq/cCEQISOWzWQavJ7PF0zT5Jx3u93BYMAYK+Tzw+Hw&#10;4PDw0sZFIsmQYWw9m/+4k7wzTZ2aRJQggAbx3iSY69ryexXyvnA7ubnpSUOkWPUQ/TmfQ59qhmGI&#10;MFQbY4a5+L22uWNiie3mbPiLE8T+Fhqk6f6IOt3uwcHBeDwWQlSr1VqtphxDMBlMjIAnOVy16SHt&#10;8pas4ZcaX2rmE/b+5FmhvMHL5fLe3l69Xl9eXj5JNQoRdF2fBGKnhq6yZAspDUOXUiDCeDxSyjIp&#10;wXW8YqlEQGcg30lRdwZf4Ny8fBiGg8Hg0aNHY8/TNe2ll17KZDKPHj+SQj7//PNBEOzv7bGoVC+B&#10;BMkiCfVk56cdjb8bcjm7ISLi8spKpVLZ29s7OjqybKtaqyLCcDC0bMvzfSFEv99XL1eEYXVpCRD7&#10;g8HR4eGlS5cYIhAjKc+x408fRUoKpJTMiwgxWwiAJ7xQVFmYqYM96kS1+QurBJroKiXunmuh1YNm&#10;AV5CSm8X9z+PBE8crSdFyTNHYVlWu91OyoySjG3TBGnBFGOe9ndiFZlYV5KzN5FIYj3F2Y9RNtzI&#10;aA6R2BhRStzJjCw2xQLE01BL32g0Do8Ol2vLkqjf7w8Gg+3t7eXlZcYYnW5oSyYT9TnN3M2fZioA&#10;DyfZKGLTacKfYlzygKJDWsnPUc8yKmKoOBdd05Zrtd29vXa7ncvlMBZ5RBj2+/2x5w2HQwQ4Ojrs&#10;druWZbmua2o6IOqaxhk3dF3TNBWrgoiIvFyuMMakUKHNkcZNjUrpQTEWOQnm+D8kSzGRMmcXjGb+&#10;VW04HB4eHlYWFkrFomlZ49Ho4dZDzvj6+rrjOP1+X4VCTlRgSWQNAERqRzib3GdQOBlDQoSTj4ki&#10;8Rfnht6dnHP0f6XPkUS6aaxf3BgOhwcHB4pvLWezpmkiY5Zt27ZlmKZpmq7rAlGz2RyORrWY5FRH&#10;ERIllHv61ptIHpJQ6ZIpWh9JUgJpaSOA2maJa9VsX1NPms+EzNkSNEXZMPkdAEB5GMzTdJwPJE9K&#10;iZO+px80O6j4n3lNJQABgP5/PVbWQM45xicGpnpTNIZ4ZvHpJ83hiZOk6WPuLG4fIhTG6Q+nBOq5&#10;d8Ua3snBxli3293d29vc3LRtW6XaX1xc3N3ZPTw8rFaXCIBF3pRnncKnrUAMeekNl1wcV18DACkn&#10;06HIiZYi2o1UJZOdPcNeIXJNW15evn//vkp4AwDK9dKybcu2C4WCsvBKKQeDQbPZBCkRQTwMMQAA&#10;IABJREFUMJvNFopFwzSTjDIImM1kLMuWQqDGKfZcSaWfm/9WZsTJM9oZHFk+ny+VyyrcUJUiyWay&#10;1WoVU4nFpjw0E/TE5N2kRkFzHneSJ53tKvUvUXw2nQl+cyeOoAp/Sd00Lj/1VCjCw8Oj7Z0dXdNN&#10;w8hmMp7vD0cj0zRFKHzfd113fa2SVsJMej5l707J+7EmIfpQRmiYjE+b38d/cJsDpKdQw3/AYCBS&#10;dR0fH5dLpTi1xSQRTBpdKDbOzOniP2Sov2VT+M0QIZWvQUjZbrcVZyGlHPQH+UKec15brj1+/Ni2&#10;rXyuoMwIvyXDO2GFIIoITvJBUIrciSLbSooDOaWvlL4HAXRdr1ar7Xbbtm2lKVeirghDrmlCla/U&#10;tHw+n8/lgMAbjyWREGG5VGKcq4oCjPFqter7nq7pyJQjZTSMyerFQ0h0ZJj68OxFmNmuJ7/yPI+k&#10;HHvevfv3V5aXS6US1zQRhhIgiPzyZjtUeDEzki/RTuNGv3S3ildAQOVnU60uLS4sBL6vLDNENByO&#10;TMOw846ua+qJUsov97CZ1O6pUwERkIi0tNZE0R3NAx4p5TSty+jknW7z6PLUcc9RTJ7ZIolizqe/&#10;48YYKxQL24+3K6VybAaCRNiN+f6z2hz59Eu9v2QDPenCyRImWnOcM4hTbgZAgCSR1MHhISCqjIEk&#10;aTgarq6tqkrh1Wr18ePH5qblcmfC2Jzj9VFCi9N8SvStyr9Iqg5fFF0b2V7izlMSR7wqsdgcDSS1&#10;wuoTSVQsFFQxk8rCwtHRUb/f931f0zRV9kFI6ft+GAQqFG88HnPGZYwaygMDQOEbcs6UBpgALNNk&#10;jGm67jh2pVxR2CpPBPOlAXmGyOfS/CymIBAR57w/HD5+/PjZq1cNw5BSijBUxvfhcGiZVsLdpM8S&#10;YBgGgcY1TOtkYut5euvNPHQu6zdHTj/nno1tCQgwGnufff6b0XiUzWYXKgu15RoAMGQ654gYhuHn&#10;t28PB4NqtbqyaiuVgh8EDJGpXKdRWfEnIGEynZN8dxTiHX82WwBFfYdP8opNWw9Sczwvin25dobU&#10;9jtvjDHLtobDYcZxJpGYcyY+v53vqnO1OcqHJywy4mSgU7Q+gREpIU5Og3GfoUqOIkWr1VpdXVWB&#10;rp7vqVxPggiJHNuuVatbD7c2Ny9Ztk2SkM1SWDLCNB7NUWukmf2YRYHUKBN5HGavnpHioshD1QM7&#10;wTYWC8Xdvd1+v1+tVpUztsrxE2nFEKSUJEnXNCmE2mCMMYboeZ6UkoBUNWvGmJSq1iZqnEspQxEq&#10;zlHJzmn0SeZ08iXOwZHTX6UkKXz/qF5fXFyMMhTEMd1CiFarVSwWk+wY6RYGgfLiZsyMUCCt1kgp&#10;H9PsYUqqnWZvZ9oX3OWqh1u3bq1dWC+Xy8PR8De/+Y3KW0EU1XvRNO25Z5/rdDvqKylkvV5vd9oM&#10;kQiWl2vK2xmmx5Ne5Bn+NJlRihuY0BQRafEfONnVv0f4mmpPooA53/8uRMknsWzxIzJuptvpZhxX&#10;3ZSWdJ/cXTz2KXXb+QdPX8rN54wRpaEHJtEt6acoZ67Dw8NMJqMKEiLn4/HYzWQo1utrul4oFv0g&#10;ODg8XF9fJyIeZa1UDSdBrZFKPHlwIk7EhBj9nVLYpYQ1TIxK8xRMKXIHpYRIwGYyFNUhomEaiwuL&#10;u3u7lmVpnBuGAXFAGMWrhQhBECAii+RvSYgqUlhKyXQGAIxxIiIJiApi0SBVNYmR8uCJ+b6Z/TYj&#10;v8MJyp5L1ZHEJ8Tu7g5DdBwHAFR8fnLBcDQslUqMMSKVnmyyhxlnelRwVMbTiv6Lh0QxFdBcBJkZ&#10;8AwmfqGGAELK0XhUKhYJ4Pj4WDnlaJo2Ho+YpqswJM8bt5rNtbU1Veq6cdzY2NhAxP29/du371y5&#10;eiWbzQLiJFnGCfkrPc70jBL2Mz1HDRICQlVsAeM/57+M6KlR3oBoYpNRnEQrOIsFmoW31MmvXs/0&#10;l3OMunMB9JQ3RKlf5o8pfWjYtt1utnzfs0xL5VyC+T7uk4EmADfpJ/5E2XTORTtEdIpC4LS7MX4h&#10;E9yJld0w2eBRF2r2aUmH4nGGYdjv91WCScXaeJ6Xy+WSCEolatVqtXv37g36/Uw2S6RmhQAIxACF&#10;ZIIoVETEUIVSSkVRSDhNfzj1IuZNmVK6jjTIAkyleIx5v+nlAgAAKYRlmdlMpl6v16rVeDRT8Jn0&#10;TOlUTKjSHDD1flXyDorLc6rXzhgyhiRJSnHam1UrlKLq2TmmFmCSEkZxdoeHh+Oxt76+FjF9MOHR&#10;VPCMyosTCokoEBGIERBAyDBgqigtQ/WCSOoEPLY3ypg6ZuXxmCsHRAYY89WYpsgnCzUnmUfG2EJl&#10;4bPPPkPEo6OjfC5HUjbq9f39/c3NTduyiOjR48fDwcC27T0hKuVKxnWzbkaSLJdLx8fHGotyi0QU&#10;fabiKTq0lKuGAsQ4/UEyVy0+kDE+BE7wfph4ck35cE2RbXzQP8Hd88yGiJEGfR7wxY/5bfk+jMqK&#10;PaErIuIaz2az7XZ7cXGJ4dRJMn1lKpfXiU5TzDQBxN7O5x0qJhtl5vOTo2URRKTCmYkgncMaIIY4&#10;Ba1TncQX4cryiqHrQCSEGI1Go9GoUi4DYqI5JiLO2NrqGuNRElmMs2BFWwSIIAQIkBMAJ2AMOBAi&#10;coxLBQIktdwmZ+bZOo14evMzccEsjk6tF2OsXKk8evRoqMrgAU2eF2sDOJ9Z1nj3xv69FI9SgvLl&#10;jisWQ8LvRu82ykaT7o9UYWyaYaPmNvWFSk3YbrdXVlY0rrGUT6/iizVNu7Cxkc1mgzBknAGjOEU2&#10;IQZIY8RQYsgYAHGSGoADYAFyIEYAQJJgNrAqGZvifqN6F2oVpl/JOdnA6DLGEODy5c1mq0VExUJx&#10;d3dHCuE4zurKKsWLk81ma9Wq53mffPxx6WslEYRBEABA6AckJYtVDTS7ISYt0fEpDw0/DtmOCAch&#10;Jj8AAE2V5kzdPj8H2RcT2f7/0Qhyuez+Xt/3fcsyJckvj7wxwc+s4RNJB2FCeOdWEsXPjKLa0scY&#10;nK2wZAwN00hUKp7vT957KpotFEI3dIjZwFh2FAyFypSksRBYzwtbEpnGMkgZJEcil/Ggppfm90tX&#10;qE4yzpeXl3d3d9ZW1zVTn3UURYDzrW4iKCuBRmW9OHmWzL8r1U5+O/UJEEna3tleqi5lMhnGo0rz&#10;6aZp2urKCjJkjEtQOaUAQWjo/T/MvemXXcdxJxiRee/ba99QVdhBkAZIcBdFWaZkybRELVaPz5zx&#10;uP3FH31Ot7/76/Tf4fE57fkwp8dyH48ty25aFiVLpCiJJEiKALhgI9YqoLZXVW+/NyPmQy437/Je&#10;PYBSe5LFwqv78mZGRkb+MiIyM1KIDqtWr7cV814gGbkqYEIGCwQxQ5WhiiCU0vpdtli7IICggx6y&#10;cll0I50WqLt+RMNTVicAIs7NziqijY0NAFRKIQpiEzVLSHloaQkAu91eGIT64rfNjQ0AuHz58pmz&#10;Zxmg3+8feJzGkCqQiFBYJ2ZipoJVBDnwTAc2M3eREGBmADxAskq0heSkp9NsY8/iGKZk/bqS30pb&#10;kXHN29U6BGQhxNTU1M7OztLSotvVketsu9/MEp6qyDaEGUQhfvl+e/9bIjOxjudiSdwcYO048Drc&#10;FlG8LpEDZWZAgXEclysVZur3+9KuwKYEwEZ7RkRABjkImCUPQO11Onda/TVCrpZmaqVlgTOAEwqC&#10;RD8zBowbTYmFnmWL9zxj0rKXVwu0rxy5jAiMiOVyeWJicv3e+vLqCojkJizw6x0rWYKZ9bhFFPpy&#10;y6TGHJ/dbR6+TypVqOdiI+Y7t28Dw0RjQq8g5wvU6GP8pMgEOqqeErAPtNFq3+wP7hE3AQegaqim&#10;wvJSpb4EYgFwFqHMzAxJhMcU6eYkAzBq5wn6TfBHMdpdx6Pl1H2nx1gpDIUQelmpubPT7/eXDh1q&#10;1Ovtdnun2dxtNs+cOQMAR44e3bh/Xyl15syZRqOuLxolT/xGQISQkkihTeAsC++NAMDKH5pPzqJI&#10;/kEEYLRzxLAq87phSpo9RtivU0POG1To/Gu/7mSnbUwsCK8iv/uMKVsulVqt/V6vpy9ELzZ7s+Un&#10;RTmBdiPyoUkf01WYwB8isu9hK8qZdmm7mpgJAbWzjxkCe6tRXj9JfBSoALuIA8n73e6dqL8eiH0G&#10;Vt29bm+nUj4UVo8QThKUBVovs7Fjx+VJVl1KaYwMHrf9zDo8FgBIKaenp9fu3m21Wo3JCWYu9CCP&#10;kYweoGuSQrJ5WOCa4PRKwoikNRpiFkJ0Wq29vb3Tp0+7QAbFdKTllUAJ7CFs7O991O7eALEvRAc5&#10;Rigj7kX9rX50t9p4rFQNCCaZBBAzyGGFWzM+qcjnLTMzEXp76fPw5ywPshf4IYpYxVEUEVO/3ydF&#10;k5NTg2gQDQb7RINBVCqVDi0vB2HY7XWBoVKtklJE1O12S2FJSCFlEOTiuOTZa2v0Bh4maoCJSKTZ&#10;DsDW2k3rCb/WlAWGf5/kHExj0MBQrpQnJya3trampqYje9/QwyTrZH6wEjwDaWwV0KsRUXjDm3LW&#10;litQx9IIgkCTqU8R7e/vz83NJaEu0kofpuctZkLRI95tt69HvTXEjkQFTAKUoJ1BZ5uYRfmYkGHB&#10;+txnlrdRVqTlvEAsl8uNiYmd7Z3p2Zk4VvDgSbs1fe1SSGHDiGYJyCihhQ/9JIRQURQz37lzZ3V1&#10;tVwpA2f36BaUgIgILJSefrqt21F0E8Q24ABAITDiQIh95DZxt9ebCcpHAARyiJAzpDMtHdkt+g4A&#10;GN4cJkIU3W5nc2uLiYUUTKTDzwQyuH7tWqRvdwGIo8g68rgUhoGUTLy3t1eyYYTCUjg5Mbm4tBhI&#10;owXnXQcZ4gAABQKBEMJuBQDwVG+7xwWB9YloRAAW/vXCnkloG5kN4GOtWhjhNcnMydmR40rxEDpX&#10;hFsDGYkCWDAPJF+iMCqHG8NOg/bNcU+uao36/c3N/qAfBKGK44wqezCIWvWWtPUF4LUv2XWVt4CK&#10;SrI5h7cfLVVsRiMmbzrtyC48alhDZ4iSuaExkMH27nYgA31lsDvA64UJS5RZ16uIHEV73f46qB0p&#10;lEBAVAIUIgAyqU0eTMvKFEEADMw6+jEnTsnkmBwI9gZVWqp8oz7vCS3gG7uXGJinp6b39/fvr99b&#10;XFxUShnf1Ui1LGVcs6Ux6cWs4lrYd0V2RrYb9eS0vbODiFPT0+jNEnkETFMogAQKhdTttDdAtQUM&#10;ABj1Ki8wYMQgUG9mVCQEormNRg0342yYJddqxwj2PGgjAAgRkOuNxuTUFAIMokhvR1eKZCDDINhv&#10;tS5evHjs6JGZmZlYKW2PKaVKYUkKcenSpemZ6Xa7re8JAYAgDI1ggy/OnksnMxbZXq3hTExLrEAR&#10;AADozS1g4A9gmCVgxJ2Tc7lJ+/WABB46lzrV1+kvKWsrM/6LGWolDnnYlHSQaWHujUY3stwLdgAa&#10;P5CGP4EMIIRYWFy4cuXKI6dPCymIVGoZvMiOtXzRGQBS48PBh3EaHUCyR6DzXAwFvsIggAUPE67r&#10;ntAHF8xXBArU3t7u3MyMjqlrpgHwQnqx2RuNpksYgVn1u71tEfQFkmASQMjKLCsHcaz2WO3I0hJh&#10;CVgACAt1pFhjqx3snASCd00A35x3D3MMSDXPssQ2lpk5kGJpcfHa9ev1aq1Wq4ELWDCC9e5rZk/y&#10;vTcyI27IrUDOyVBoBTNzFEcAcG99/fTp0/rsnbmOdWSUOWYGISQiKBVHLTXoSAHSQTPq+zeZICAO&#10;ECUwIJB5zuwXy+zF5mIyrbTcS8F3jl952vTKiFYPiWBne1cppUhNT01xH65fv3716pVDhw7V640o&#10;jk3fEzDz9vZ2qRQGYbCxuYmIe/t7k1NTYRjqRXbDfq9mH/zSFOj8ZG7O0LoHAjEIgQG7zQaug/Lc&#10;zRaIVreyaDjeIpmd3otkNu8oLK56zOW4A0nRlaYeJJ4L77dO1Uql0Wisra0tLS4KKfNU+JkP1gR/&#10;kymlpCRPU6iRfPZ6zsmuQBz0+zs7zaWlJU6rG8MxFxiIoRtTW6heyKTNQQClB5gEVjwA6CuKMDAr&#10;Zgxak2Q9J9kZ+iBlAtzkNE6yY9YTvXqtNjs7u7297Ye2H8efMG4cohz8JSXYupzJxh4BgQxu3rw5&#10;Pz9frdWcrq0vURhFJAJDrGig4o6K2oO4Vw5tVJtkHQkZJIMMw1BIe80Z+ww39Ph3CaC2exOF5MEG&#10;n0YIZCbi/f3WO++8MzU1dfv2rXPnzlVrtf3W/szMTLPZvHbt6vz8QmOioW8fDoKg3W7tNCNi2tzc&#10;RMSdnR0ppUB87vnntRX8ADQQMQh3JyqiwTtE1Hqf46H/14gmJbOEr3piEXcSC8W5q9hYnIX9OJq/&#10;D8r9QkoAjMIyurDEtkEAgbPzc+tr691er1avPXjdRgqsqmfRyUqfGydjjS321UrwP3tGexod3Cue&#10;lm2b5/GBgYH7g/7m5ma9Xg+kvdKAii4qtu8m2gBGrG0oFEwUx0pIQmRipDhmYOIYkONYIUijD1ob&#10;ynNCWLW5iBUO+JJGFal4UCgqdj8sAczOzt68ebPT6VQrFZ9jY6ZEqjMdYXG8MKV9dtbaZ7PjnZha&#10;7VZzd/eJxx93wCeE0Mf+FZEO9FAUMlpPJAqQglLAQkYEEtEGxNE9LgEqCNUwrAop9cXE4EHeCPdZ&#10;wfPc1FNs5gMAICMKFFEUKUWnT58eDPpE3O10Tp082Ww2NzbuT0xOXr165eSpU/oIeafdvnnz5v2N&#10;jeVDh06ePKlvNG02m5sbm0wURZE+bzPCKeS4zY7F3pqeppuIAmYCKZjZRScY7ftIqgFgLyqsDSvE&#10;yWBKpltDFhqFHzIrVz4qYXJjVq7GB4D7guQPm5TpP6w6LcfIwIhCBqGYW1jY3tkOSqUwDDIwldXB&#10;07GkCrAp/dcDAF9BOQUpryToCtK+Be04NDLh5CSKor39veXlFeuNTMLfe+Wjj3kAACiQy+VwIooq&#10;Ku4ycCBAQyFxwCRiQiEDJi1hbOAOAfRRNDv2nK7hJlhbZRF3hrCheGA435lSUspGo7Hb3K0tV2Hs&#10;RSTrcC6qlYGYbCZEbw3d0e6PQJ9UNPCHG/c35mZngyBwN/Iws44jaZ01BaFZmBk4ZiQRhIKrUk5T&#10;PEABggdszrBI4BBxJgwWSuEMQ8DAihUTI6UWDbKGrSU+v9KSZ8GQ/kEE7PcH3W4/CMLt7Z379+/X&#10;arWdnZ2dnZ0ojm/dvNFqtVqt/ZmZmUajIVCEYRhF0VNPPaWU2t/b29jYaHc6Tz/11KmTJ8vlsovq&#10;ksDfkL5z9OsLEtw1pPrpYBAFYKOSmruaiyf4B0ue1FpH0cjko5KOZQQ5jv+7JNv5OpYvV6qVcqe8&#10;dm99eXk5kDJxE2Re+7VZ5p8pFTrD2ByHRLeSo5tmcQeIuNPtIopqtRrH8bDC9bwAFk6FAASBMFkO&#10;5hm3mRUAMwyYYwbBhAokcShlmdidO2U2r2tdKRl+gIAoC4/o/3o4g6iUmpqa0ic96vX6uEpfGqNt&#10;Q4oypkGEh7v59IENIur1evoOTxtPnzPok2JRqj0a1xFZClELw/neIOY4ZDFAoZiZORRQQTFTkgsC&#10;G4olAzAoBgaQjjynAPpk+wS4z4D56MaFCbUtqBTFsVKx2t/b16VWKlVmnp+bm5qcOHHiRKvdmpqc&#10;1GotR3TixIl2u9PtdlcPrz5y+vRrP/zhzMxMEIRxrPQ13GhpKuDGkOSZRGYGC6yulu3BfHluZSc5&#10;rT6kM9BpfJ4Vk2wjBQDryzbKg9UGOV/WQ6SCKcn/ilNPximL9a4rVIqnZ2Y6nc5uszk7N2clzldz&#10;R1AxxsaOtP02JomZt9nWjrYQL7aSsItRGmGASJm70swshcy8vb1Vrdbsi6Yv3SB3qqrzoOlT/Igo&#10;uCrFTBDMRVFEQAh9ZsGMxFJxGeVEWJpCDK1dmECetUsSgMhoRimG+F7LvMU5VkJ9i9vc7Oz21lal&#10;XA6CAFL6jp4mUnMbe79TPVV0ph6GbAXF9BqIrw/eu3dvfn5e37EnvNCkru2I6LbR54Y9AiOBVFBu&#10;TB4Ow1q/tUGqxxwzA0I5LE+Xq/NhZZZFA6hkVXn/WDMXEpzfVs16sZOMwHhNswPB/GEZYSOwHzp0&#10;6NQjJ9vdVqkUzs3NfvzJJ/fu3x/0+zvNZqNer9XqlXIZgIWUR48d++TjT2ZmZ3Z3dxcWFubm52Ol&#10;wlJJSAHMTKTvVYGELSnkwDRhjsOmmWRsnEC4lU1d1pARR3ZcOQM6Yx3b+gwqo9N+rOanD0YTmFBF&#10;xGwOChqHrFm7ZSGcJptlOh7slBmi/toF0MTVlnuxCGz8UcbKXNGwtLh0/fr1WrVWKpf0nXMFr2YM&#10;dy5wAiHktPfiJrk1xuxg8N/yaUhGqZdBWD1Fuef+Ph/WF7tBHMfdbndlZXUwGIRhoB0U2j2ctdzR&#10;BZ1CpQiYA2bGKuCikhEpViCQK0SsuIJyplY9HJZniUsCBYMJEAB6k0HuYKkiJSBtoTM4FHZ0DGXa&#10;yCQQiACI6rX6brMZ9QeBDDjpDntO2XoEmNle0aDPsWjmmUTMkMW+NKO8/srog84E29vb0/fG6VfI&#10;OebTpVmjCPTwBRs5XF/BjRgyEATTQa0aBpPRoAMiBiFLYSOQDRDTEVeYrMeBWE/q/mk5vxfMPW3F&#10;DSscaZ7CozuONQRyIMXS0sLc7PTm5sbc7OzExMTMzMzU1FSz2dzZ2XnqqaeiKCLS0XNAby2YmZke&#10;RFG71e51e6dOnSqXy+D2SOvy0ZyO96dPKAI+j2PeR73WkZ7Pf33Jxc3Wsg1mFyHoawR8tEmT+hsy&#10;GS0xKSXwgQtBrFTKKysrN2/eOHrkaKVa4SKnfCEqPaQB75XlNKBExRvhKLQv+toBW69eljwEAQIE&#10;bq6tzc3NhWEQBKFSWZvXKWjaxNXrW84WUIAKAhFMlQUOBrV+v0kcCxGUShNhOBMGqyqaYCyBYAa2&#10;G6/A01b9hMzATJ7/11D94IZBSupN6QDAEARBGJaazWZYKgWBdFOd1ipcfu99826mR1IkuQn/IGqc&#10;houIa2tri4uL7qH1K6ZQSSd93laPXhPmOnG+SuAQSQgsB6WJUkmBpFiRwDJDmbhE3nqkQew0LzN+&#10;PSFErNSo9ngUklKmK20hdvMoEFEgZblUKlcq2oQCACK+e/fu+vp6q9Wampo6cuRovVE3pRIvLCxc&#10;u3Z9bn5ua3trfm4+DAJm2N7enp+b08HWfLeC44lTJvIMT+DaDoEHi1l/ICrp+1+ZAZmRQYK5YS/u&#10;R8yEYSBKgQAByMKGzTB6mF/0b8xf9kDAh0MIYea52dk4jtbW1w4fPlwulzm1oQGjaMDM+sKwA0xX&#10;o01YEMOxdJn84E+NQOtwKMCI9BOH2lpgmHhne6fT7Z48eYKJ9X3NdmZlZnCGmC5ZkVXWdVwcZhIC&#10;oATcQKyUawtheRBzDEJIEQisDOIqQhkRAJT2dphg2JCJW2rAwzTJbrnQt48fyJxckzOaYiJugCCl&#10;mJ6e3tjYAGvc6XGx29yvVCqVasUztAt8Fuky/TyJqg5FSnqaQNjb2+v3+/pCdC5aD3EVOcXH3/GH&#10;gIA60EaALDUTCYCRkIGAFEngwNNBmAnsrt9syqx1CO8yg8LcYGWPvPCFBonYnBzVyzVKKZ1RKeh0&#10;Ots7O8ePHz979vEwDOI4DsOQktVtiJWq12tz8/OXLl6aaDTK5XKr1Xrv3Xefe+65yakpF6dWLwoR&#10;Edj5AETKq1A4CjTF42Kf8+wKANbK8DCOWPgTzBzF/V4/jiKKFSPIUinksiiFEAjQJ6U9nE7DRIFW&#10;jdqm/o2lQodd4XCLVTw1NbW3t3f37tqxY0d1Rwihb8KG3d3dTqdz9OjRA3121m9q6k+ep1QzTz/O&#10;FegbU2BGQq6WlJZniMwViLGK19fXZmZmNO+JSaMasb0a0KvURmQB68PQFelWlBHKKmKAKgsCYGIU&#10;LBEQUQkbNYh1hK10z3v+LKHBLtlIACYWIByEJsNSRoHWsfDq9drmJsRxpG8yAgAEvH3n9srKSrlS&#10;ToDA/adzjCGHrjpfJSnMMOj3Z2Zm9PXHI9rl/IOZ5jOz5g6a7eIIwIzEZvOkACGsH8R4D+znlBlR&#10;SB7aisdob8pPFSvV63RIETPr4IPu1JpWa2vVahTFOzvbWsHU2xg1dUIAKSJSO83m7m7zhz/8pFQq&#10;t9qtQMrr169PTU9rnk5OTs7Pz0dxLFA4FDH+yEJzLN20z6L35bQi9h4hIkO/1Y06XWDWl8zGkWKl&#10;sFEtyUqidSRxJ+17n+2Cld9ocoSFYXjixInLly9vbW0vLCyYmRQRAIMg7PV61oX42TXYsca4U+yB&#10;OaOjHPi+lrlmsxlF0eTUFLO9FM3ecpmqQv/WwypR1kwWY+NoGxqkXdIARsECEBSAOTxECY3s/U7q&#10;0pvvMbe+eYB7dMyEeo0C4iienJza39ufnpnWPhFiRUTVShU4abJlarFkppyt49GmyxRCxHF8+86d&#10;o0eOAIDb2lLozx1dMhOQ2UCquWRwC4zWwpqnrkGF6oVfaVLdCIeKG6r6PhPbQVq9vHXr1qA/KJfL&#10;2iaVUgKiIqWVRA159reI4oiU0i2v12vExMRBGMzNz8/Nz6s4DoIAAIXAfr+v2be/vz81NYWIbGIR&#10;jB2b4iFs3gdIzIN+n6I4IOPWZoExMUQq7g+CSogohdklAVDM3oJCweRFb8A8GEqiE4WHTVYuARGP&#10;Hj1248aNcrk8OTnhvpycnLh3b13T5k8/fpXjE82pzymykxVGwwwDVYllN041DMzc7/Vv3bp18uSJ&#10;Wq2qlFHziN0aX2IHJQgovA6xX7se0asDyBJBIJstESwMqAGk/i92Vyb7nXTZpMhYYQ+w92WEjoYg&#10;GEul0kSjcevWrenpGQZmIhQiCMIwDIkJlEYix9p8URasrCI1Zs9qNhLT/v5+qRTgsRzDAAAgAElE&#10;QVROTE4iorYNte2GRflHtNNmYIN9IICQk5Creiez7m6noRdTNWZi5kTG0qKp2/LEE08QURzFvmOS&#10;LFya9RwhBKI0O8bY6rbarUn+Hbbm0ljiZEwgohBMTn7GQgPLAA7YruHm251yPVgZctKvm5MSTwAb&#10;t5tRMRARqRKDZG06mfPvemlJSOvhGj8ZLksAfTtsjEAIggEJbNzixOWStHXMlGGAnT0LiTDGeqVS&#10;WVpavH371smTJ6vVKpESQuqR2e/3K5WKK4DQYBVYt16u6KGA7Nuxab+A46AxPxPKdaxyM/X7b6dc&#10;k/omYhXTvXv3Zmdnq9VaYpcYntjF/7Q+YrS7FFEMQrI1ukxbtOi6GDaM7IVLN9YtUt5SN+eO7BhF&#10;TtxTnmtpLHAvyuSUIlAUh2GpVmvs77dq9ZoQIo5VGJSECDz9F+y4Kug0XaATukxUaa0xYtGWF2Ym&#10;4vv37x9aOiQyQds0/KV1PbRPhiGUH++AnEPF6YKehGDml7fqki+/YBOPJ1bslclozi1IRIECEUkR&#10;SotnaTeZ22wMwDbWnoElazAhO6RD1BqiEKlxam6pd2CoFVpzsbJHr6dHGyWePL0vpV/4vnNw/lQ7&#10;h7jJjgGFIM7yRTtetZST3u5hYyXExAJMI/w4yFlC02abaYjeV4PEoFfqQTAIiEznGdFEAGF3Xmqu&#10;ca6Gh0mOmT4fhcCZmRkp5a1btw4fPlyv1/WawPTU9MbG5uHDhz21yW7msYCS+FPydXmfOWM4F67f&#10;gw3ag8gApBSi8Ck22YzlxtY2AaUUMGxvb+239k+dekSYycz0ftrRiKmHBaMPzc6v4sawXaowxwlH&#10;T0lsD7nZzSXJpO6M+/G1fmdImhFu9xg4VJqcmtzc2CyXyyIU21vbpVIJvB7PziBpSguENxk+bpYB&#10;+yQhQwjR63R6vV6j0WBzjj+hltkpQcm7MIRzKXeEv/Lm+DTk3Uyx/u981UmLBfquvaTxoIXNIB8R&#10;6fD95B1YyHMSbaQBryJ0vYx+ON4hDrFMKxCs6NjLCNl3WTIopUipobaDh5HDpVSDsW0QulGmvdTM&#10;CjgWGAsRCxGjiEEQClkqoUwQE4vMBPZ+3J/AElgCMOOAxYCEUkIxRoA9hI7ALuAAUBnItX3xG0qI&#10;yEzakTExMbG4uHjjxo1er6ddVLNzs+1Wq9frHWhEcKaxiNmfcYgBEELIIJBBgIiKyOuMbH0ZQYnj&#10;+N69+wvzC0EgzWBNJlpjqiRTVHoC+A0mve3WzNDmx0qjN+0nacxSC3IzcLlUllJ2Oh0G3tvbq9fr&#10;n7GBOh6iUuRzOzOmmHl7e7vRaAAAEyUtLGrPge1MKTVDSoD0iM7ywcswOhVOfUlCYO2hIEIhAFFI&#10;id59IzkyQN8T76WIaGhwrREpQyfZE0vMvtJpPgcMyeK0nQzt9I7ANqAb22NPYPEe7ZysdVFXvbkE&#10;i7hcq0jAuBdHsUJmFFIEWKlVS40KC7t3VKM7Z0Ogpbibt/hQIcaIEUKMHIHqSVZMQsgJxnIMArHE&#10;HABLW1guOS/FwyYnKJobs7Oz/V7/ypUrJ0+eqtdrSlGpXO52O41GQ6mY2a1oA7BpOKe2+CcN9/XK&#10;EVWDFXT9umBgRW7CJyJzgVChnsisrx8bDKIrV66srKzoEQgGG7UK4k2wbOY4f9yOzygrLymF130P&#10;RfaguyGa/ZzsCrRzbE4xKiTMwbhS1Ol0lCJgkFJGURTFkW5zHMf3NzYqlUqn23H7LR5o+GVgxT8R&#10;kYEVS4yK43hhYUHn9JXTMavLfNa4Z2NmZMvJ589/OxpeU5lHBOBIpB2dISyEJOYoipLyEfWul8Jh&#10;KITQq8MPKm+pBiGaI0eIYF2H5jQZYpAoAolBAvYTWvcNFlmg1nzJKP2mVgApyvWqrKho0AfFUgoR&#10;hrIcQrKf2labeIk82u0TTtRJBSCAhSQB2Ee5Q7TX6TXjzo6kOAxrYXk+KM2E5RkVx8g1IGH10Vzp&#10;YON6Dt+3dWCyIKXlFZYOHYri6NNPrx87dqxaqzUajZ2dnenpaSGkEHZVxx5OMM3G7AhHe4ua5x0Z&#10;TSDrq7XR7oBDu3xWoPbavkYUioiZr127Vi6XJyYm7Lva2ETGlIsKbS+NOTaSChNvk24d+AjFZvzk&#10;NFTrvzBaPyYPx6iu8DkgAikSiK39/W63h0Iy8WDQ7/f7DEyK9BJKHMdTk1MyCNhcxJGdPEbog/lR&#10;mkFD4Xnuiajb6zFzqVzKEF84+Y2LiWwN+SKhGXNCHZY5a3K67swlO9mhntnArHMACgE0lgjpyQPc&#10;/u18BgAYsiHEk9vkzziObX8YsfLWeccWabZGtRuVydAFE/pDNxIkCImlUkkwAAAhKKGEEGZjKwwD&#10;/SEJY2CJUBIkhYg43ur0P+12NyS3BA8ornaiKZIz1amzpXCeVMgcahfhkGaAc2yZ4h/KzHEvCcSj&#10;R4/dvHnjxqc3jh47Ojc3u7m5qcO+93q9oBSO2VI3/6MN6mz8FwDJJzd36t2nyEA+JcJvipFXvVPP&#10;O8F0+/btbrezunqa2Th0Ey8YI/vCj8zJztVsw72aXP6kal0eiOwM6sFfXgYwOQKIpgC/Nk/dGGMc&#10;2clZ3901vzAfx8TEiEhM+qpvp5Hp24cDKRlSUGXJGg58nr3l5/cBMQMre7u7oK/7sMqgjs9eCHOJ&#10;B+IgCHtQddUnaZw8VqFKRIFzGJQDbqFneikE6djRejeyzV44NMyabt6r6DlechMGeBNtcljZJ14n&#10;pShwPkvhGRpkjxkWdDYn/+sd9050tZSy9WiywNiMXKH1XrahkNNaX4HSZ74yipIhQmCMwEhhIKNA&#10;7DX3rlB0q8wdAZFARo4EDVB1eGdCTNdANnSxhAKYMX33ZsIidhp6Qf2Wm5DGEgAAFatms0lKBWEY&#10;CBGEYalUkkFw9Nix7e3tjy9/MjszOzs/9+HHHz333PMyCISv/pjfjt/2UjaPH+7UKLInGWmFyFjR&#10;Rms2ejhCsssp5WHxeimO45s3b+7t7Z07dy6OlZMBLdYusluKG/4NdkOSA6gkrjaTW+FxrNOffMoc&#10;eTakQm5OLRobnLo1FHPWNCaoykDKYLBADAMzAAIMkq1nACiQiXV4ODc1jgMlmRHo8conJftnFEX1&#10;ej2Tkznlg8rg3TCIKTQ/CwF0WBO8r0ZaGUYqC3yFoycGLbf6ErLsl8UqqqlC+XVZNVAn9rrfEpAv&#10;3HzrmskMAiUiB4bD3iopQKJDJBA7gh0OU+0rxkTSlJjNHXakMzpj2ZSfaDXp5Bxk5n3NO0IxQLk3&#10;iO/Fgy3kjoSBPsyNwAJi4D4PduNeS9bnAQ0UFwwd9vdhW7IzgpU2mDMrmMg86PejKOJ2W8Vqd3+v&#10;1+8R85Gjx6Znpk6ePLW2dndtfX12dnZvb3dubj5VQvpfduHbnTbNnruL/TeKCkBffNBpQzks0AxE&#10;gXhva7PTaZ89c0YIEQRg9Q5dlq+2pCotipqZTt48jgnnwMLzsHc1rQmVmILGkaauB6tDXFiurMTe&#10;cTDhtABz0TBlB7DDslEkpHU6T20veMuBVBTH7U57cWnJL4ete96VoIF4RGkZMnykznwYVohfFDOP&#10;5neBPTFO8vULTEYe+iKTrsevJeFtmoIM8I1JD9ormgKA1ErrA+vKD5seoiKGAIBAdGK43xvcBtEW&#10;FAMPGNloZggEgrlNar8qIuQYICicWNykYQBumN43fFmzVC7rqBtxHMdRfDwMojiK4rjVbn/yyeX9&#10;/f1arXby5Mnp6WkhBREFQQBq+L3vo09NjpEshUaCfW1CpJfYNre2NjY2T548VSqX0TsSzmwXU4cw&#10;xE+jQTAZgcatLDIkeQQ/pKvBkJEzl1xplkJ0sPsQluDBBNh25dWuYXFQNHN2trcDGcjC6709/UUp&#10;EgIzPThMu8wQBr+ZJn+W5FQgo7gxJ3uf8rok2AnL+yrvhEW7JzwvSPrN7EM2/okAdTghO3A8d8UD&#10;SGTh/ON/h2aTjp1eEpUnZQYelCQDg+gTNyO1w9wFiAAVMzMQkQ77EyhUDAMFA4kVNKfpsomtoW0/&#10;PMD4S2ZIHUlcylAIQCwHsiJFpVZbWj4kEOMoEsIcM0REUkrkWplwg81eJMjN3uOTBK6j0/qsHoRC&#10;CMW0tbV19+6dxx59tFKpIGKsYiml1jXQ6slO0jwaMAMfheRlccdf1vFmb5NSFoutJPkzX0E2pHeh&#10;ppd76OytA2j2l2WdEpEZUWyXKfTCiP5WCNEfDJwdI4TwBy2k9SNmFkIoUjvN5sryMgAQsZRpwTBW&#10;lBv2glNf+op5QcBRx4fhmnBR+x8o2b4bU0oTOo2lklSq4UEjD9jFE2dGutLZYVZuBnW7Z0Yrthna&#10;ETFImIy2joefhgEymrBpGQiB+iSTEDbqG6ZsXTEG/DEwICOyvq5YIguDG+RttERGJEAiFsACGJEA&#10;RMZi1S1OmUTWXPSqG9IonRkAEMMgYAClt4MIZGYZBnpRKxOEEnFoLP5EwbSmwWjt/UEnc1IEAEpR&#10;s9nc3Nw8cfxEvVFnYu/ImsE2dgfc/VqKkaiAmAxMWBuaCyNfuJo07OuVFr3MMnR1KoeeeSd5QZ4i&#10;c9uHOT0y/UMReeCzQxfiKFpbX7vx6Y1Ot6vHoQyCSqUyMTGxuLBQq9eCIAiDMPUiIjG79UoiigZR&#10;IOXk5OQgGji5cGjljHFLEhGhQr1hOFkJcUM9A3PDNL5i6M+xZvQM4Zia76QRLyacZDs9sL/hzrI6&#10;XUTCDTDB14ise97PSOTOQY++0M6SJHTw5wDAHJs0Z4ZMPNQHmw1MN7B/AnT0Cw9l8yIBMnPAqgRx&#10;IFAKRGJh7VeBIJklYwgYAkoEBKGPkHIWWjW5yVGEImeK/pWC8SKq7G8EAIHmThJbALvd+Uz/8xwK&#10;6YQCiXhra2tzY+PIkSPVakXfxWUGid1Sq5vxWU46Z0egXTsWKOxOrlRua+zY9wqOsQ4rfsSj7F8+&#10;pjyklsMcRdHu7u7ly5ffe//9dqv1yCOPzC8sDPp9fZFQs9lcu3v3nbffJuZGvb64uLi8sryyslqv&#10;1cy15ZZQFIiAe/v7YamkbMC7zH4Dp7Wxh4NCCCBQqBDQX4B+0Ikw066HfN3bBPCALNVyYd70nmcW&#10;LrKvIaIAgYLdEZFEP2SOoggAhBBhGLoShtGlG83MQaLoMROzvlUJEXPLA0NbiPrOB2ZITgslDUF3&#10;ltO01pWcqoBtDc5L48/XZL9HBASBWAOYBG4zKIa2PtaKEDBVGGpKVqvlshQAJBgkD4E2AERzuBXc&#10;ckheEA7sWN1ANMei0Zqu6MIy61xCBmBixBMkC2UspRRCkNIzGjAxMAspWfu8rVZidgkMkVRP9QIE&#10;ZIFACMxETBQD4P1791qt1urh1VqtysyKSKsbRvlFdAQlPZFe9yiu1xt+Wb0YrUOBLKKy/cLpmsnE&#10;b2hHa30U1GxmkIwuZmQ32blTAIYJpjgoQZtc2dqM1Vim+Y+Iimjt7t2LFy/evXs3iqLlleVnn3nm&#10;yJEj+iCjX4sQYjAYtNvt9fX13b3dd9999/Wfvj6/sPDYY48dP35cChGrWAopURLRoN+vVipEJJIV&#10;hhQ/XXKmtGGyMw/THoY8hLmWJp2Ldv+Z13C3hTs/MeTRLaXj89BsPhF+aQzg7oZDz6uDdkuW0rHS&#10;mLPol566lIa/HPQT0WAwEPokifG0JbvxEzUZOGZWQLi1tXn56mWwfikNifpztiVDU6IAF46VfEEZ&#10;ZE3wN8lQuMWJUcQC+khb3dY11buFsAVyHyAGQKAqx5OMk1RbnZg8Esg5pkngEIpuVfGFJemDItrT&#10;5nvR14j66gJ7vzsAQFAUmsT1QRwrrXm1Wq0oGtRrdSFFtVoFBhXHqI0ce1pG6/NCJEiRthcSHrqk&#10;48UiAxG19vfX1tdnZ2amp6dlEAgTes8iD9sgCFpBImJ7pG20RuCjnsvp9BG3WOn4lpz8yQVWcVqy&#10;QFHIZJfyC8151BjxurO28mog2/f1FbF7e/u7zeavPvjgk48/XlpaOvfkk/Nzc7V6vdFouCGHadhy&#10;Vejyozhut1o3bt68dPFic3d3+dCh5557bnpmptFoRFFUCkPjY7VzG3gQpn+7DI5FCV7rGU67m4UQ&#10;aYhJWuSV6Gdgz8DPTAAZjmWw2Oz+KcpcPDpEysVtpvacaDmwiZVipyNbmAar4hngU0qfJPUblZnD&#10;wEYzdVOaT57e76aIcGtr88q1Kwc2Y0Rib/4d813EFNZREfYVvUaACjCSsM/RZmfvpoq3AdsoFDAq&#10;VRI8VS7PBRPLpdIMQJ2pBqAn56G+iYxk5AnFgo/p7zX2ISLahlhtM1OjRjSl1P379+/eXdvYuH/3&#10;7l2lVKVSOXz4cLVajQaDfq+/sbGxuLh4+vTpudnZWt1E8SY/NEURwe4Rad2SqN/tbW1tIoqlxcUg&#10;CKSUZKZd0PCn1TE9gh8C+5zTJxNMmHNLunCQvemPbf9JpoEyHboqr++Mphl8BSo97LVaRErFSt25&#10;ffutt96KlTp69OjZM2dmZmbQnL5KkTsM+3za9DrS5ubmRx99dPvOHQR48sknjx49qm96cWRkIEYX&#10;pOwleRn4y9QC6XX8zGSQBLj3WKRDQaGXChmeecVRmwkgNqrL0g+s3ue5/8yL1iB0x2/t0nmeyT72&#10;FVZtsU+xMcQSpV5TTswxkSKFW9tbV9PY96CJPYR+OOxjMLc+ZXOldS4GAiQQSkBPcBvVXr+/S9RV&#10;FBGzFLVKOBvIhihNApQYSkwBG1Px14B9mWeOrYxIIiXEAGbbENtzUe12++qVq7du39rY3FRxLISY&#10;nZ1dWlpaWVmpVCr37t27f/8+ogjDoFapNnd2bt+5s7GxIYRoNBr1ev3QoUPHjx8/cviwcWd4Jhtb&#10;z0BiBQBEUbS3t3fr0xvLKyvzc3PEHIYhKaU92wQmhOWDYp8dlYaBrtNHYN/Y8jAu9mF6Y0cRkUN7&#10;Mz3eUlDCAEqpfq/385///Nr1ay987oUTJ07UG43ABlv3MAXAHvnAnHWS6ClgztJoTTOKolardfXq&#10;1YsXL5bK5S9/6UtT01PlUjmvprmCyKs0M7jMB0QTrEmgQ9IMzLF/vwcAWDT0CS4uPM1JnxJf8Eb0&#10;FwC47WNOm2Xn+kgIAACwN3gksVX9PP4gtUH8TMxvTO9wBquOgFniY0dnEARGPi2A4tb21rXrVwvo&#10;TqcDZ9QHSg77zODRBqOl0taV5aexliQJjID7kgcIMSMz6KsUQwFVgSUmCSAYkEGAvoGBhhI/JvZl&#10;xAWspmD0PmkPVOiFXWIVx1LIjc2NS5cubW1ttduder129uzZxcXFqalp3Q2mAzLCw6D3fMVxrDHx&#10;3vq9+xv3b9++XQrDp55++twTTyzML2hXURzHQtqFLQB9g70iunPnzv7+/uL8wvTUlPbeml4nZmay&#10;Ieh/c3qf/3scXcwMPzuG/Ye/oeRASnOy0+1++OGH58+fP3rkyLPPPru4tISe3pFH2wQ0h+h9meQw&#10;KI7j995779KHH548efKpJ5+q12t65w6ndzWDJ3KZaSavtzpT1KenUO8zuOHlyQPfgXFhU3N8bjpJ&#10;5RQGhjxhKBhtiF7rAMBnAiTWrs/JTCsyNDhA9AOdOj7rr4QQQ/W+TEv+PbAvS4xgIRBZEMgIOJYc&#10;AxOhGycSuYQgtRKtF8MBkRl/U9invxKoJEohmBiIg0AKwLW1tbfeervV2j+0dOiRRx5ZWFwslULb&#10;MQIQSmGJSA0GA0hLnkQRRVEcx1pfUHFMxChwa2vr8uXLFy9cUETPPPX0iy++yMxhEGgzFgB0mIp2&#10;q3X7zh2BODs7V6/V0EQSN/OqQT7P36eDIIyJfX64kczItCQUYJ+/d2R00rbbCAPiwELGwdlMjQzQ&#10;3Nn5h3/4h263+/zzzz///PM61ohbMcwUm5eEcSh0ah0Rlcvla9evv/P228z8+c9/Xl/P5hc+DPtc&#10;IXaqEM6gK8Q+X5d0UFiIGj7PC7Evg3Gu2Lw8+O8I6+/zFDqAnDcILRaQvXIoq1Z71Rs2Glkd0t12&#10;01Kn3a7WatpV4iuVRtK2trauXv9MNu9DpAz2sVNDXCqK7CJZCoEgCIQCIGSzgmg5o+FPCBRJmbp8&#10;GrpcewD2FROPYC68siAihZCCFROpWzduvnP+fHNn53deeunkyZOlUslbPRTONgEn6JYM/UEgancd&#10;g7mN1S59MgO0W+1PLn/y5ptvTk9OffnLX1pYWCiVy5r+KI7X791rtVqLi4u1ak0IEQQBsD5IbaYD&#10;KzXedVbM5oAPe2JVxBK0e6Qz0Aa5IeQ/95FxHMbq0eKiKhRyfnQqrK4QpJhZKfXhRx/97I03nnzy&#10;yWeefbZeqzFzHMdmz11uz82Bhdue1eqOP3+w0zgAEZiVUu+8886FCxe+8pWvrKysFBVSMLtkkNeh&#10;VV5N9jU+Hzc1/GVK89/NY1+hcmeBKWNxpu1TO6Y9Jc5aud4bDvs4rflizrL2ydbwB0M6BRCZeGt7&#10;q1atVioV8NiYuDv//bCvQJKTPs7mR9C6oXZ0JGPDPbO5GM1FEXbVlUFbvw+cMrA4ahgIEav4/sbG&#10;u++/1+8PHn3s0RPHT0xONJiBSOXfLpwq2SpfJq6BzS8A0es5RdTpdH7yk598+umnR48e/dKXvlSt&#10;VpkoiuJevzc5ORlIqYiYWOqLfgCImIXdxZkZSMzJiUa2ml8S6iol9IiY98jkJc/XNcYHvmQ2Hqb3&#10;IWJOZfBzjqjLH7EAQMyBlFEUvfnmmxcuXHjxxReffvppv8kZUPBLLpoVCitESDYOF/BBg+xPf/rT&#10;mzdvfvNb35qemuIi5717cdjxNXRJpPiTBzhIG4y++lbIq0wVhbUXJq9qAEi1qEDt0/MyprDPrxS9&#10;805+Q3Rb8kax/RYYeG93NwiCer3uT9TETKSY4f+/2FegTaATNPNMP3DFICKYO1+TW1qMef/gRI6L&#10;fYhRFL19/p1Lly49fu7cE0+eq9VqgZSc2oOZ7J+ySsGDY5/NqWNe3rp169VXX23UG1/9va/Oz88b&#10;Lc85NVjfhwAO+9yx06HYp8eGt80g02R/tByIfZlxxWNw0o3ifB77Wn5YPgz2MXOv33v7rbcvXLjw&#10;zW9+8/Dhw5l6C7om+ZwlwCXf7+kEFJO9nAXt3dvb++FrP5RCfuUrXwnCQJsshZQMwzKn+vmW77D8&#10;+k9thYw/Mz0Q9qWLxQKtMF0SYtKJ/s6VzBM3GH0oZPtVCgHsYEHE1n6LmRoTE4YkB38a/T879mXE&#10;mvmA7fkpEEtLeSH2uTzkveLeyp5WA3Mhjvc3DLlZ8GGSY7QTuxs3b/709Z8uLi19+ctfrtZriphI&#10;SSFtN2jdnBK8HiJJBnJykR0liqT7AYQQURTp9cdev//qq69+9NFHjz/++G9/4QvTMzMJbun7LpgR&#10;BTERpnR+v1aHfWyRN499GbyD3IjKZMtDpPucb36+owtZpB8yJ9dm+a+4ogp5m1FgB4PBa6+9dvPW&#10;ze/8wXdWV1f7g0EYBO5cVL6oEUCfrgZckFeBwKAAQAjJhI6lmYYHQdDtdv/mu989euTIF77wBSJy&#10;XrwMf/ztfj49Dvv8mWM0zVogU7t2Ridb6JhY6WXLqRz+yLfZ3bhI3kXj/neyyBYEC9XADKVukLY7&#10;HaXU5ORkEn3SKb9Kyb/4i7/YaW6P06RhSQhBxErFFy5c+OVbbzHR1PS0uel5CORoSzSn4Gebke3O&#10;IuzLKANsQhcgpCaYh8e+TCsQzY3aQkpEvH79+uuvv/74E4+/+OKLQko9uaDwbkqyc7K/w2hYShDO&#10;J8A1hJMC9XwohDhx4sTS0tL777//0ccfz8/PT05OMrM0jjlQcQxO//WnShfhKnXqZag2MM7gz+RJ&#10;oMqyMdObHksLvho9zDKF+BVlNrL6+RnMxrFPPvnk7bff/sYr31g6tKRXe8xF7OkR+MBCY7FPComC&#10;iCMhmIiVYmGuJUwlLQxSykaj8dZbby0dOtSo14UL3J3mQ4Eqalc5EmXHmrTO2ece6l61WwtGXfb2&#10;2VO6N4tM3KIH/rSH6UIyO5mHpUR8betipYIg0DcQgPVEuNy/Buwjomaz+f/8zd9873vf++ijj27c&#10;uHn2zJlGo6GJKBAgZjfEbTNHlZ9wAX3OAORsXlO8xT0Es88OEZNjDF6xBzYNrWz5CqmuOVbxxYsX&#10;33jjjVdeeeXUI49oOTYuF0QLKEPMtxGpAPvQ9WXSbJtXCDEzPXPs+LHNzc03f/bm8ePHJyYm9P54&#10;RGBipQ9OFQmcxj4NFcx68wuNHhT+iBqRp/CzV/VQvW9YHu+LgpWQAzmM1gxEgF998MGPf/yjl3/v&#10;5WPHjrmzsQ62CosaV++zeeI46g06vV671d7buL/R7fZr1XpBQ2xdjXp9MBicf+edEydO6Cvi8pQo&#10;06cJzKU6w9MNhyWt7LgLtka39NeUimzewnxpF5jP8GGiltf+UhkRwbvrPVOGHtEp7GPzK6U0HTAH&#10;MjDwa6/96F9efXV19fDp06evX79+9uzjS0sL2WYzW46z9XlhvtmGOCMb6M8GaRVBo2GOu5ColMlX&#10;BZ6i8bAvURk80BQCEd97991Lly597WtfW1lZQQQGFAIZ2LUnQSnTygLeFfTqEOnQG1Oy1hAAAAgp&#10;wjA8cuTI5ubm+fPnDx8+XC6Xjb4qUAiZNN8DJc077Uw0NrUf1KBoYTwrbWkOmhcx1YQHw7Uxsjng&#10;878tLtAe/HLfCiFu3Lz52muvff6FF86cPZs67VSEfZz+MIxo13AnZLu7uz/58Q/f+uUbv/zFm7/8&#10;+S/v3r3/wgufH8YKZpBSLC0tXb58eWtra3V11cUrLWSI6yMuGvkjsA+M4nPgfDzCpnzQlG1FPlKG&#10;VWkMUdYvlzQqQ0mh59TvHGs0o/XrAZg9Xg4PjGUmNEXAdv8LoiLFRMpcsqfQbtHwlS8iAgbtmt3e&#10;2v7Jv/1bvVb71je/+djpx4Ch3+1pKwuBgSmOI2AVRwMmxRQT0bA+SjFFaxV+MgIAACAASURBVG3s&#10;WMAuopnmp3kj92O3NetWmt0z7DkOEikZswcBBArh6YAXLly4cPHi17/+9dXVVbtpBBFRIApAmdLM&#10;9B2LlGmjm4z1j/ZCgEeby6aYYiBl8rn3jFsOAZhICFGv11966SUA+N73vtfrdsvlMiAACo3UAlDD&#10;HDKY5SBmc2uMJcSXnuLeOYhhrpx8hxb39xgpW753UEHTlGGX/417HsexItXr9f7p+99/9NFHz507&#10;B2a9zxZl3axJpQggkAXq6H/GfstBRlJfcocmB2Gwub7e3dg8Ob9w4tDi5vqde/fWObdWa20zZuAg&#10;CF78whc+/vjj27dvs6dt+HjnaMt8Ji/l+ZZn40FzT6JkjNN9o0vKjE7b5oywgb6RVIc683/Inb5k&#10;tD/+t6gUUzIqkhL0+BAiEEIiClu+lgtjxgmwA1UHFEEhwrBUrlSCIAiCwKoPQti9451O56evv37x&#10;4kUUetzRpUsXd5vN5UPLx44da7VaE42J1dVVHY9Ej+pSGAz6g//rr//6v/yX/+Patev65k023x7Q&#10;CVpGwPvgOtu5kvwfs2qUqIoZHHoA4yWT2HqIL168+LOf/ex//6M/mpubYyKrvzJorcT+zr1e/EQI&#10;4Z3NyGYyQsOu5eZWtkzSjZ2emv7Od74TRdG//OAHnU6HPH3EF2SfNjOkC54VtN3ZSm5kOCb7An0g&#10;b0cMJJfcha2Z8ewKJyvIzAlWgzvz5L1FRChw0B/8v3//9wsLC1/84hcN2+0snjcVMywGr6Ups6MQ&#10;jonDMDx65Mig1wUVr9+9u752999+/OO+vaw5zx8VKwBYXV198cUX33nnnU63k+E5eCCon/i/mYvd&#10;fHm+FaqTfvKb5rSfYdtrDkwGtfwfNDOrv/1whEjYb4fSbNnifmx3pM+/FL5r7mlDACCOVfzhRx9v&#10;b2+1W+1+v6dXnZaWls6dOzc9NaVzXr1y9W//9m9PnTp19swZKSUCdNodjZBv/uzNN9742dNPPz09&#10;PcVAplgQpKjb7e639tfurl24cOHIkSPuKqSHYSgzs0W4ByzBwd+YZpf/otbQbt++ff78+W9+85uV&#10;atWOhjGR1OWymIzADEqpzMKlnyyoOhQkQLN9BzyZZmYEEFLMzc199atf/fu///uPPvro8bNnQR68&#10;twfRXp9WgM5p0UzbMP74JzogbuN4LEpRNTqDpsgYrSkTKaHZh6erV69ubW7+8R//sfAOQvj5MXOn&#10;GgIL7dEBmdaAhi25WtIhDIJyuRQEQaVcPnJ4dQBhu92K4igMQ+eBSrbjMYONn3Ty1KmLly6+9dbb&#10;zz//fLlclrl1G59g/4nTyd3pVj/Ws6bWnUEcM7kDxaMW6IaLLtum5Z66IVxwE14q70iRMb2UW7cp&#10;nGAQMV9LAMD2RLT49Nr1v/vv/7036DOxEFit1krlEiJq+NfnE3Z2ttvt9mAw6A+icgmlEIcOHRoM&#10;Bu+9++7a2tq3v/WtL37xi7V6VanImQ5EPIgG/f6AgcMgSJ3EGuVJNBYtuN8I1jaxY7CIbbotApGI&#10;Yh3d34zwlN7HYL1BI8eZrkERAcD29vbrP3398bOPHz92TJdQWD94ypr321XDnEgAuWLMkODscXSA&#10;JFaaBnz2RQpRKeWsIynlqVOnXnjhhbfffvv4sePVWtWe7jATRdbqdwMv0Tp5xIzif0HernofCPI8&#10;8avzETPFjqJX8g9RiDAMnfMhjwV+5F43dHu93vvvv//FL35xamqKrXqYKTmKIl+zs/ssTezBZBIC&#10;bLfba+vr3U7n0cceK4UhZPsVmONSICmKokFfRdH+3l6n3Y6jmCtez6q0WUrEzJMTE7//+1/7u7/7&#10;u0DKp595plwqad/fMMYmJSQ327H2CWUUK31ghgVnAoUNxx0TW99Fiub08oiVKBxWzjBaPenTvYB2&#10;OCbF+qXl0T9X2iiMdPLmzskZPQIxQAAB2i9HJ0+c+PM//3MtYUKKUqlUq9XCIBxEAw+EEZg77c6g&#10;3y+FQX8QCynjONYj8PEnHq/Vq8xmndFVf+fOnfX19Vqtduz48VjF3nSNhS30t3tw6mEmZ5GBBubo&#10;KeeLTbMN0gA6LDMx6/Hz5ptvTk1PPf3M0xoK0RbjCwAicPH8mu0jD9sLqWNbOljnqVkCYn9FgZNd&#10;4qg1ScSnn376woULH3/y8bPPPMPaJ8jMAKSUsgpaFgHBDHNbX8rZpKvCIsAqHBXuWzcCXQb/ZIjD&#10;mmFMyHCNnVUzjKeZxQr77eXLl6WUJ0+ezFTtl4NCkFIAIKTUNZG2XVCfnwJEHPSjy5evvPfeezdv&#10;3uz1ev/xT/7kzG/9FlorJtnbDCCFUCqKo8Gn168RcafTGQwGhdqxbpA2LYUUS4uLL7/8ez967UeT&#10;U5Nnzz7uWuH4VsAiBE6rX/mMrO9jIXP5Rx5i8mx0IRIyMOrnyc/TacKy4W/NJAu+FKVgnce+X7io&#10;ja6k1JUDrkz729hcge5cTZKUwcz0dBAEIFDHgBOIURwhuN0eolKtyCDodNq7e7uTk5NbW9tvvPE6&#10;EdXq9Z3mzr/+4F/+tz/6o0qljEZkzDUVFy9ebLdaZ86ePXHihObb8FFvW+L9m5kFdBBjd+Q3XZI9&#10;Z8isQ5j4pXHy0YIIm3slcIjCw/a6iQ8++KDZbH7729/WuxBUHIPzJ7Ku1nQAenf+eL9de5IRlyLd&#10;QJr3iI1yqrHP8o31srLPESFQy6bGx0aj8cwzz3z44YfPPvts0go2O8J81EMABnsXrV4cMGvVRT3i&#10;a0yWs075KoQwh24jQGocQU9ysjGwM+/mS3MMabValy5deuKJJyqVCuciNjvttdNuDwaDWq0mlBJS&#10;MAMIAmmCjBDT1ub2T3/6xicfXz527NhXv/rVd955p9Npa83I1WunfBaIzFyv15966sndPmzsdgaD&#10;gaOskLGIqBemTxw/0ftC7/U33jhx/ES9XtfszTvdcnNp9h/M5WdmBtbXsRcX4sGi36157OOcyVSA&#10;fXn/tR3NGbDLt8vxJF8vDE2cL98V4v02nAkQEaXUjiQUwm17ILv1G+3aLiKWy+XV5ZWjh4/cvXv3&#10;xo2by8vL7//q/Q8uXFhYWvzSl770r//6w1/88pcrKysvvfRSuVICkMygYnXp0qWfv/nzhcXFr33t&#10;a6VSSfexR65uPFrFRWt3vhoCZHQqzVBEsxfchK/KMty1mdwoNqquv7veTfxab2JvE7ozqQAgViqO&#10;46tXr54/f/4P//APZ6anTVDJZLB5/9jZ1J8NIS2FnpkAFnNtQ+0N5Q7vNY0GnNk4jw0CulZYc14/&#10;IWYB+PjZs+ffeeejSx8+/vjjpplG8kmXyfq0gS3esUb/P+zGIDcGnPnsvvIHZ16afREfNrE7cc8/&#10;dC+iaWBBLdkaARBACPHpp5/2er0TJ0/6+f0Tfoi4u7v73b/57o2bN8JyCQDnFxeOHDl8+vSpleXl&#10;KIqUUh9//PH58+enGpOvfO3rE5MTrXZbSBmGJb2FPEMqMpWCEIl63c7aZnO7p/YHcG9rY3Z+Rgpz&#10;cM0n1e28NexFfOyxx959772LFy8+++yz7Nya6S5I2AIoE8iwhKQzJVijmFQSuDTP+cxDM2vmuD0M&#10;E9PdQGnZL0DDwk7MIKMTzEyNGYKtPTvKRnbVEnOg46DYVVlCgURk1auEQVZK1KHl5eeef+7W3936&#10;xS9+ceqRUx988EGn2z1z5szXX3kljuN//v4/vvf+e5974YVypQwAROra1Wvf+8d/fPSxR3/nd146&#10;ceKElJIUsyXUiqhmLls9yThZIPnX6EAa8ca8Si7LhpyKWMBry0UjP0RE1Nrf/8XPf/Hyyy/Pz88n&#10;YzjHVAYDXgDAuUvZCmbFQnth+PUiYM+ljWi8/paY6rXaU08++fZbb504caJer6VBihMlwKPe6dEE&#10;LCCly/iqx4h5OINT4A1sv6jCzPnnheYh6hPvRT5yp4labgEADAaDzc3N1dXVSrns5CYRM/cWYrlc&#10;evLcucXlQ51ud39///KVK5cuXVxZXi6Xyzs7O2EYPvXU04eXVwMh2W4IQyGIiVVKEUZERSyE6A+i&#10;OFYCUSJ2O621O7fP/tZjTMRWSXdhikVq9AIwE/OJEydu3LjxxBNP+NG0MqzO88oNofwr/rvDOjHh&#10;OUKC0cMnqodIefgbUfhovY/TBvKwuZCzNi8SsVIUALNSam9vd3dvrzvoK0VCCmBGIQIpHd+1n2hi&#10;YmJyavJ3Xnppu9n8+KMPb9++rYiYqNVuD/r948ePM8DmxqbWFwFYoFhZXfmzP/uzcqlUrVUDGehO&#10;t94WLY1JA7QClhkhbK4BAtS6GQPg8FuYHjxZRcZTdWz1zKxU/P6v3p+bnzt65AjYyGIwsu9zk+6o&#10;upN39D9WNDwpTOx2t5ljhHJk5hEUn3v+cxcvXPzw0qXnnn8undOhGfsTAjNYh0JqGYGZM3+CladM&#10;7b7+4tfINpTWMOzL/zlCjiF9l67LbUvwp2rs9rpr6+tPP/UUEZmbc20xrigAGPT7e63W9Ozs/PxC&#10;qRR2e71HH3t0fe3u+++/v7m5OTs7+/LLL5fL5bX19V67CwhBqcQIQSlgbY5wSmaAuFafKJVrzDg3&#10;OzfYagYqXrt5A0iBkMSEIFIste1wujMCHD1y5MNLlzqdzpTdYuH3hfsMOeDLP88kNy0VPrc1jQKp&#10;sYEvq25YwyVXXarw/LwIfjmJvHq1jDYm0qUZ5gRCyhs3b3z3b7578/atQRwxQK/b1atpUkopJdh9&#10;bRMTE1/96le/9o1XahON/+V//cPNjZcWZue2t7auXbv26aef/tf/+te7u00p5fzCglYWmUFIHXXd&#10;VMbAsYqFCACQmdz6JREAKKHdEJmBCcBEOtic09GRAZ2gj8TAAzp4ZGKAKI53d/c27m/87u/+brlc&#10;zky2BSnRPYpHeIY4sANHCyMAuEPXeuu5dgCJQJLes0RcLLg+ZtrChRBnz5699OGlM2fOVGtVTm9D&#10;c7Z6XjlW6dBvaZIL4M+N2MzY08Wh17hMOfk/Rw/a/LvDdXDWrdjZ2dnf35uYmMjk8gFd72ETUu40&#10;mz/72RtSyrm5ueXl5cOrh5eXl3/wgx8M+gN9rcr17eu3b91utduLS4uKVBzHrEPRpn1MxFBtTAal&#10;Sq8f14PyxtqaiGl3Y0MQKQYbHNAOinxzAJi5WqsR0fb29uTUVOEiSUZZTrH9oORyOlUoQ8CvKWWl&#10;i4fLgPcc3N5dYZ94iJe0Wf/rROBA4t2MyMxKUUBEs7OzX//612IiGchIqcFggIjRYNDvD/r9HgCU&#10;K5VapdpoNFYPr8ogiInCcvnQynIJ5Rd++7fjOP6nf/rn8+fPA8Jjp0994xvfmJ2dSVxmfgP1djZG&#10;KQON7lJqECNmIHLeU7O7FL1z+PoLtEPDbRAcV78alS/LNDcChRAXL148tLw8NzcfK6VngoPfH69i&#10;h+CJosIApM2NZNMdM8WxsY8cV/PFsi2KAfTmTkQ8cvTIRx9/3O50qtWqUopIjSMfrlGZEZV38bCn&#10;OvkZvOIKHd4p6HQSmW1LDnZ9y0XXl+mOhGar2rX2W6WwpKNX+sRzOgkhSpXy5NTk3i73+/03f/bm&#10;1OTkE08+sbyyLKV84twTkxMTzHz8+PFTp04p5v1W6+133o51cFkPsFBf/UEEQpZrE0pxIOW5x35r&#10;e3d/Y3u312kH9TpAKtBQoWlPREEgq9Xq9vb24cOHM5eNOb5lnICZnhqRMl3pGM45fo4u57OnNJRl&#10;NQbOfeUfOM8TVzhDZMp3TQ6YuV6vnzn7uJBCSAkCHSMR3a0fSptbQRjGRIBAAAIFEU1NTX3rW996&#10;9rnn7t+/X6/Vjh45XCqV9DqsM2ztzM9xrC5/crk/iJ5/7nlFSiS81oKqh7c5asJ2NLPbQwAAAAIL&#10;Wz1mQncrSvYbb2nFUE60cX/j9q1b3/kP/yEMA0um7Y9MuQdVnEMrM24Nj5zsMiMDWVtBL87u7TU3&#10;NjelEINoUClXpmdmJiYahbWQDZnFxCjEwsJCuVRaX1ubm51VSonxJkanFPoDg+0cpX2gugU2GDS7&#10;Pw9qdVJLJo8PaqMN3mHJV2HYHIaCfr9fq9X0CSWy5zX8KvR0IqRAgfWJxqlTp5jo+Wef2202FZAQ&#10;IgzDeq3GAP1+nxEUc7VS0dc/VWtVTBMA+v6gQJQrtbn5xf3NdQFyY/3m1lZzu9W+cf3a6Sef1FeV&#10;jWgIACilpJDHjx+/c/fuo489Vq1Wk3fSup75DPqCBuGzKcPEcfoC/qfg3YMn9iHPAgOw3ROODyIz&#10;Lmdg9BvJABDHkd7UI1DErIioXCoxs4pjKQPW2/YYZCCRCYEHg4EMAoliZWXl8MoqEykVMwMTA4IU&#10;AhCVCVwMiLi1ef///Ku/IsXLyyuLi4uKSEoBDIMoEkJIKVmHEtKDihQDIwpm493TGzgJQNq+Hsdv&#10;qitPPHluOcJQBWBuzgPhNrUh6osef/XBr1ZXV6emphJT0sFCmsEAiXPDn5Xcs+xF3GAcA9o/FEWD&#10;dms/jiIkUnG8u7fX6XR63W6r1dpt7t++fefG3VthqTQ9PTvoRb/3+y9/7vOfAxvHIW3IgX+YR8pg&#10;YnLy008/PXP2jLU/EDJveW8D2Dj5lsTM2ali5mIC4F5R+cILaxyaGFigyNSb8m2xNg4QEGVqHjUn&#10;lgWKTqc9OTkZlkpE+jx0ArLOOwkApEjFKpQBEymlgpKcX5xjgF6/z8wAqI+0B1ICQH/Qj6NBtVKu&#10;lSvCk0K0y47ELAXPz85s3bgWMIaiNDM722O+dff2qXNPMQIBoVvHKzLWhJSEfPjY0Y+vXL6/sXH8&#10;+LFk9QytFpAoAWnTEjHZKACQ9OaBDB/D4fAgqaCczJh1eqerPfmkM0D2U7EgaTYWcTKfW680KaUC&#10;AHeDESGglGJtbe2Hr/1obm7uhc9//ubOzrFjx8IwVGT2lQRSIiAy3N+4/9/+2/8dyOBP/viPZ6Zn&#10;EACFiGMgojtra4ro2NGjMgiECPSWUURcX793//5mrVbr93vM+sJZce36tb/8y7+cnJx85ZVXTp06&#10;Va3V7t650x/0jx4+HJZCewLEQU+qt8cEP8wbXsaZBsnqsmWa9uMgYnNn5969e9/4xjeCIGAindOo&#10;op4ph/7LSY0eBDrPmiEd07Y6R/3ev/zz9994/SehEAKg3+uXy+VBNNjb3ZuYaCzNL7fa7RDV/OxU&#10;UCqt3V7/8Y/+7Znnng6CgLWi4SlpbN1IgCZuYL1e39zcZBMCLVkKLeIbW73W+ityZpFpkidhyeeR&#10;0unXkflsHR3ZkkkRAWXqskihoc9awf7qh7keVM9hsL29NTe3IND2mU0Z8zyOYyBQsVpbX+v3e/ML&#10;s5MTk5aFgoF/9atfXblyZWJi4umnnlpeWWGmaDAIpMgDikBkCci8vLRwcTAAhmPHjrcHvY6iZnNv&#10;MIjDsnSjPqtzAYA5s8gyDCenppZXVq5evXrs+DFmBnuLSIJm9kGBGZIxq3lov2RYUZhtPEAssEEz&#10;f2ujwvntLWoZCdMD2idADZcl+8qoJ8OaoEdxAHZPBaIQiP3+4I03fvbqq6+eeuSRdqfzzttvf/sP&#10;/uDJc0+WKhUppaUfur3u//gf//zu+XfPPfFEv9+PBgMhhEQRBMHe/v5f/dVfNZvNP/3TP33yySeD&#10;MAAApVSv17tw4UI0GEwsLc7MzIZhSQiMBlGlUpmenv7www8vX7585syZ33v55e9///v379/7z//5&#10;Pz366KM6hr9gM2WgvzNwCL/zPPK46ZzjQ8PYM3McqzAM7q6t1RuNRqOhI9wiZxeXXbEZyUj/oWPp&#10;MIoEJTlBGUCO417nk1+9uzrTmKjX19Y3ZuamV1dXNjc3r3fbjx4/ioibm7fnFuZv3rgSlhrf+Oa3&#10;z7/3XrPZnJ9fSClBuXn7/6Puzb7kOM57we+LiMysvaq7q/cG0NgaQGMhKIAEAQKUKFKklmv52prx&#10;cqVrydLLyPdhzszx8cv8B3P9MJ4782D72kdX1mbL8tVCUtZKkaIobgBBEHtjRzcavVV3LVlVmRkR&#10;3zxEZtbaIGRfP0weHrC6KjMy4ouIL37fbthDNpuZv3uXABjjsSLhIeFyeywBRoVx/0fhgpir9m1w&#10;s63YzpS7fqV2axgAADQa9bvzd7fv2NnOx7seNB8C35fSB6BSaW1paWl9vfTYY0eVCs36juPs27dv&#10;ZGTEdV1oK1piout0T0oOxhgynhsoeBQ0dDOdzNjoDA0Nl0sbvttI2A7q1rJsD7NtP15Ia9u2t27Z&#10;+uabb3ieZyecNoDZRaxe+fah2VU/beMH3rNZYw93W/fVQhJE/cHMA43OD39FAkp4NBo1FhpuQEQr&#10;y6sXzl8goi1btty8eXNpaanuupwzZBD5ESMiXr1y+e233rKFOPb440ODQ4JzMI4zpImIc76+vr60&#10;tGT6LSzh+77ruqdPn2acj4yMrK2turXawMBAOp0en5j44z/+4/fOnXvn7bdt275+/fr83bsDgwMA&#10;GCatM6IEQVyWqB1xtYjWGmDHZLUfgW3eS6EtqWPzAAAAYyyZTADA4uLi0NCQbdvmpjAbM0HX0QSA&#10;PCy2S6Q149zAEJO52hgQpVIW4xHvMI1orTVHYKQ2VpeVVx8aLfrNuvbq41smkhxrpbVt46OFdPLG&#10;rRtDA1m3XtV+88Cjjx09+qHrt27emZ8fLA7F1e6grc5LzFAIARkrFovVWi3w/RDdb7aG2skYLTVN&#10;xDmXSnEhAt+XUhKREAIAlNZdkfYPhnsdr2pjQIalGkV+Vwu9nLGL18cttIbcNjNGF+n7fqFQiLMP&#10;dHcygo1+4De9JiDNzs7OzMwQkSlgqbUOfL9er5uQ9qHBoUw2I6X0fd9xnL6edwCAyAGVk0ljwm6C&#10;TgimlB4eGXUXl33PAxn5cEazRrHvjZkiCNUhHHF0dCTw/fWNjbHxsVDnhaFyZjPaRsOHD2RG7QTp&#10;pS1sPqebYMMPvi1yI9bxA9FxFIolfdcAROisu61/HUMUbS2jUvrdd9+du3aNC1EcKl68cAEZazSa&#10;1Wp1wB4I7R4aFhcXv/mtb7hu7eDs/qnJybmrV2vV6tLi0tatW2YPHjAdTKZSuVyOMSYsSwYBY+zs&#10;2bNrpZLW6uy7Z8++ezaVTo+PjX3uP35u586d+ULhw0899dGnn15YWPi7r33NcZwTJ05snd6qgYx6&#10;3oi3GFVD0EARKcIIh80gGPRKA2YUnYqFXsGq0WjcunXr3//2b9uWpXRcKaTF+OJnNWnPV67rXpub&#10;u3z5yvLKspQyn8/v3bt33759Q4ODBMA5DwITFm5eQQCaVEAATa9x9vQ7yvcatdqdmzcnt2xLCuv+&#10;/ELSssaKxeXFRVJaAKtvVEYHhz75/HPpTCKVTiyvLEultNKWbbX4lqZIwjZiHQOgbDZXd921Umlo&#10;aIggNo1uLkoQIJCUyvN9IApkUK83TL1gy7IQQXDBhbAsS0bGk74S60Ne1KmjCSEVQlfIfXxzl025&#10;vYWIu5lfgQBq1ZptO/l83nBYcyp2sFSiWJth2yKbzXieh8gc21FSY+SEbMzEV69edWz78OHDyWRS&#10;SYkmQLCnvgogaKVBa55MWtn8lVvzCXsViSmNTiqLwJXWyEBrUp3ukHErLOSNCIxn05mhoaHV1dWJ&#10;iQmtpTmFNXa9EDDWuUbrs12zhoh957sPb/oXVCl54NXFSQmAjE4ZI/m05fW5uVj+QfLsb9wVAGjn&#10;fUQ0f3f+1Vd/qRV5fv2HP3xpZXVVKfX973//0qWLn//iF4aGBk0bKyvLzWaj7tauzV37i//rL6Qf&#10;uLVas9HYvnPH/7F3j9Z6eHj4Qx/60OzsLDJUUjLGqtXqmTNnPK954MDBQwcPrq2VFhbmicj3fM54&#10;WIdbK9/3Dxw48OGnnto3O5tIJgMp4/MLY01OrOMAAKCeo/wBg+0jHPR9iohKpRJjbLg43OW81vcq&#10;lUrf/e53Xdc9dOjQnj0zgLiysvLyyy+/8etff+KTn9y/f7+OItXNbEdlwRVJ2XBri4uL+fzgyloJ&#10;uJ1JZSuV2uLi0o7t25sNr7xeHhwemb+36HB7cnTcsS1ASucy9WZTAwRaMRLGXB76ExHEvM3IYslE&#10;ggtRKpWGhgbjERgDRte4iMIEnIFUbs1tes1cNuc1PdLa5FNSShGA7/vllZVkMjkwMGCgpuC8hySb&#10;TgF0Kpi6UHpsLujLT4nI5IBqU/x1NGtoYPi71toPAgMqlVaxs0EHSDTdQJQy8H1Pa3X58tX7i0tH&#10;jx4dHh7lSGS82YkGh4aefPJJzrmJ8NJEJreglLI7hz6ByfyLTGzfvU8Henx0IplKKq1JcyeZVObw&#10;Q2LAuugTZjWJpGAEYIwNFYuNRkNT6E/TXpW1NfYHUj6C891s+sGz0wcmP9zVyzRjuECRkwpFYQIE&#10;ZP57QJfgfwju6zlLRdzI0sryP/zjt+8vL2/fsYMLcefu7cCXjLGhoeLgYDGdSpsZYcj2zOx98sST&#10;3/2n76YzGceyh7YMra6sXrp0cX19QymdSqW/8IU/1lonk0mtCVAj4vvn3786d3VwYPC5j33s2LFj&#10;nud5XlMp7TgOAJx9772f/OQn8/PznucZn2phiR27d/72pz89NjpqDjRssTyKqQHUy85aJ0SL9PFX&#10;kYkMECF2MY3dxCIQg8gq5Uo+l7dtO47wa2+/9QdRpVz+2te+prX+whe+kE6nE45DAE2vuf/AgZ/+&#10;7Kdf+W//7Utf+uL09DRnloFUxs6kSZkdtLgwv7K8nE+nqzV3cnzCdevzd+8ODg7WqrWFhYXxiclq&#10;uZ5JZr3ASyezjBgHnrCcslsza0YrhYJDGyCNtXIaCAFtxxkdHd1YX0dkRAoir5S+CSm11r7vr66W&#10;uBDZbE5K6TgO5xwQbNvRWnPGAMGybdd17927l8vnE47Thf666NNvGXbr1+PSAwSggRCAQ/daN93u&#10;3ZndW5QgXhFEoDXJIBDC6tgnbUpDTZoRBlJyLji3Zmf3j49NFgoD/Qse9gAAIABJREFUmjRqVEoZ&#10;ZtdoNO/cubO4uGhZQlhWLpvVmkiTcUbpGh1njIgDsidPPi0DxZAzjsiANAIyFeEdToCAHRVSNIFJ&#10;sRGpJ6TWtmXVGw0lFYbuXdhFVGzfAtQSA7qJTx/AItunpu/p0nXjA5pql43a/41TthFQB6r4IEb2&#10;MLivA9Fv8qtpy7xLAAAiNJqNn7/886vXrk1MTX3hi1+anp5+6cUXv/3tb+/atetP//RPHcdhjCiq&#10;ZZVwEqQIAXfvmjlz5ky90RwZHk5lsgNDRSmVlI1Go9FsNqWUWqticSidybzxxhsDhYFnn312eHj4&#10;9Ol36o26ZVlbt27L5fLVqvutb/39tevXOeczM3u44M1m887t2wuL93bt2DE+Moom8zCBQiAwNRXR&#10;lADsq2KgTptETLV28hm5N06XjC3tiBEb9NL9+9lMxmRwadcYtu2s8KpUqysrK7ZtLy4ubp+e5qkU&#10;aVJE8/fv3bx9a2rb1oktU9y2OTBSGozfMckg8JB0pVI+c+Ydt1J211ab9drG+lq9XN3Y2LAta211&#10;tVqtkNZNTzmJZN1rjmxUUKHNbEc4jeqSCgJLCNJaBsSMLi+sSgkQegmFaoFicahcqWitERkiaiWJ&#10;wpqZRkw2hFFSrqyuep6XzeQs2zIOT0Tguq7jOMadXIdFfymVSiYTiWq16rq1oaEi5wyhI8VldLp3&#10;W1QxutpXZHgbYxCpMHWslY5Iz9oaMYJCewuayCQaIgWI4QmGgLZlx9n421Z/VGQAAAG1UlpTKpnh&#10;TAjLGhtzKPKr9z0ZSGWyR2cz2Xq+QQiJRMK2bKBK4AXMYYb3dUruxFAAAHI0CbHC84a0JknAkBgo&#10;QkJi4AWe7dhhUS0VjljF9UMYEoBWmmNk5+vPASLKRIk/iEIREvvc9aCrF49vcoA9iMV0CBPtnyES&#10;yKGt8X+F5i7euF3IsQ9OjHsY3SkASCt1/dr1X776y3w+/7u/+5np7dOoyYTlOo5jJBqlNGPROtN6&#10;rVRCxrLZ7ODg4MbGxsVLlzjnnud94xvfWFxcrFarUsogCFKp1PHjT3z8489/6lP/TnCeLxS+9rW/&#10;O3v2bBD4yUTq8OHDX/7ynySSyV07d1+7fqNQKHzpS19MpVKnT5/5xje+5iQSO3bsQIYmL7yO0AH2&#10;q23Uj/79yNQuXm1GTURNVK/XbdsmrYkA23XL2P0oZyyVShHRV7/61W3bts3MzHi+d2dh4eatm+ul&#10;9SNHjlqWrZQi0gwQkBgCINtw3V+99stz77yzfGeeyWAgkwatBWPZXCYI/MHBAhEhA8e2CbyJieG1&#10;9XVh4bXrV2qXL1++crHq1t/49Rv5QmFmzx7LtuKKvZ0jD9HN8PDw3Nw1pZQQgki3rZKo+hdDKWWl&#10;XHFrtWwu5wc+IFpCGOvNwMAARW50Rnj3fX9tba1YLBYKhXqjsbG+XigUGI/MQZuojdp/6uwqaVCI&#10;Hfs0xi7QAkEPAho6igoybDEOu1Zatct6XSuHAJRWpElLRQRzc3O1Ws2YdBKJ5I4dO0wdKCCyLGt8&#10;fHx0bAwQlZTrpdKSVKR1nOSut2/YmSoZEZEhEgS+f/3ytetX5lQgx7dO7Tswazl2x/kALWxiAj1Z&#10;T2qMvhdFjMf8R51qxFjD9m99dbG/f/PXAcVHOETMFD7Qj9/gPqXlyNjwH33+c8srq6+99sp3vvMP&#10;0g8WF+8HQVAqrb3x5hvFYnFgID80NCiE0FrXqrX7i/eVVEEQfO5zn0smk3/1V39169Yty7KWl5fr&#10;9TrnPJlMJpPJLVum9uzZk0ql9szMWJYlpfzExz9x6/btxfv3d+za9exzz1u2g0rN7N378iu/sG07&#10;l8/7nvfOO+8kEslHDx+c3rqNIapIDwII7YyvHVB0nhw9Mmq/pR/NTYfMFOmMKJ1Ob2xsCCGCQLZP&#10;Y286RrdeB4A//MM/rNfrl69evXH7JhFMTEx85CMf+cEPfnDgwAETjwSKgIA0aaB7iwtf/epXko69&#10;f3bWVjqfSDoAiwSTY2O+1wi8xkAh63meY/Hh4uD6+vrExLDSnmWjr7ymLz2/ubq6cvHChYbnvfLq&#10;Kx868qHZ/QcyqVQ75jdY1az/ZDIVBIFWijgDau9+GAUS+MHq6hoRFYvF0vr64MAQGr82reqNhtK6&#10;0Wjkstm4YiciCiHK5XI+n8+k0zUA13UzmYxJ6NqlWeu9dFQitjURaBJqMaM7C5cvaYhrrUF/zNLF&#10;1KgtbUzIBHHTrOgxNDKKUSFEsTjs+b7SmgGUyxurqytj4+OcMca57/mBHyglfd933Xqj7rIowKi3&#10;8RbQ0xqiksFEhIBaBmfffOM7f/8Pg4WBTD731uk3V9dXn//EJ5GAUR9FntZaBhLb0l59AE8xQmVE&#10;rfYlQdSBrh6gznsIgfcBLw8/UP/EH9h2pP3G7W/WWyY6ckPE/KD7FZ1sQhh4PzBQ2L59+xtvvvH+&#10;hQtaqdCur9WNm9f/n//3v+RyuUceOfSZ3/3dwcHBs2fPvvXW21fnrtbd+ssvv/zee++NjY0ZCXfH&#10;jh2f+cxnXNddWlra2NhgjD3xxBOI5Pt+MpUyx+muXbtOnHjyu9//3mqp9OZbb509e+7kqafuzs8r&#10;pSqVyuu/+tXCwr3r169NTk4+/ZGnbcuSUobq67jOIsVHGPYM5wOufpPdmmVsUwMlE8n7zftK6U4Q&#10;A+0nDBi/xUYjnUrn8/kdu3YePnLEbbhKa4vz69dvWJaVy2WJtJLAIdTsltbWvv+972Wz2RPHjq3d&#10;v6+k0lIGSiVt22GCJRzL4oKzJqlk0vH9ZhB4pAPfbwDo/bP7Sg25Wq55gXrs2OOBlDdu3PjFK6+s&#10;lUpPHj+RTqejjlKsGDCJKExwttIKAKPgUMNbwJjyOeepVIoxNjw8XKu6WutUOqU1AaIMAq/ZDJJJ&#10;27IY54GU6XQ6m83WXLdaqdi2nUmny+Wy5/sJx3kIWanPT4yQUdRhAtAGoDMwVcMJGENiD5W6LJ5B&#10;AwKJSJlA7H7vbTv0gHOWy2WHRw4DgJLSPLKyutpoNM6ePaukCmSAiL7n5XK54uCQDKQMJEXVDeN9&#10;3q4vM99orU1GKAZgEdy5dGXUTvGm76l19P2U4xjDJ4VJitq6B4AEnu85tkMEWncnCgypFzkbPaR1&#10;oguX9fKgfwHj2wzrxYapkN/926DBVvsY6mQoEq+7JN92/ZWID4nCQP4LX/j8ern86iuv/PxnPzMV&#10;LaUMbMvOZjOPPfaYsesprW/euhkEgRBiYGBg9+7dBw4c+MlPfsIY8zwvm82Wy+XvfOc7y8vLlmXV&#10;6/VPfuoTvuddOH/+/fPnT548+fOf/ey111/3vODKlaurq6Xh4ZHB4vDZs+95nue67je/+U0CyKQz&#10;jz322JapqcD3I8cW00tCilygACiKXY30NvHwugncS27cZMojOkIymfA8T0oJ0PKcMKSMTlRQShJR&#10;3a2T1qW1tTt373gyGBweLg4X0XYqlYoQPN4SmjRH3mw0f/GLV4SwnnjsmPR9ITgzEYReQ0ulg8BX&#10;Ta2k1rLuugwBgbKZFCndbDabTb/eaNbr0gvC0MOEkzh06NDI6Oirr75qcevUqVOWZQ4z1JoQNQNk&#10;nDW9ZpyI1iwGxjjnDAC01o1Go9ls5PMFIrIsIaUqV8q5bA4AOUfHcWQQDA4NCZPUB8Ct1eyBARPv&#10;WEVcWVkZHR1NJBKVSsUpFi1u0SaGlM0uJODEGDJGnBQ2G74MpFQBRb6ilmVx28YEKvwNmtVap5JJ&#10;z/OazSYXvK/TjFkEiExKRQC24/i+T1oHQbC8slKtVtPptLCs6enpRCLBOVdSMsBUKkVKX71yJTxn&#10;AIDIOMBDj+UaonsQkBGxQAWr5ZmBkXw2c6+2wRju3LoVAaK6od2smRh6npdMJAMZQI8mLr6t45Fo&#10;55OJ+WvrhPlsbCZaac75ZryIohF16Wf/f3JhhC+7zhJDDWzZOii6XQjr0sVLr/ziVdJkEiwPDAyU&#10;y+UgCAr5PAAmHPvw4Ufq9frff+ubnFuHHz28Z2Zm165dr776Cuc8CAIAuHjx4tLSUqVSEUKcPXv2&#10;iePHcrlcrVb7xcsv371zZ3R0dPv27YTs3sI9xtiXvvjF4eFRrWQ+l3nv3HuJRGLPnr1nz5794Q9f&#10;2rNzx759ezUARdlOjEaIqOXhbNaC4YSxC1Pv/uhj3mqJrtFhiRiRixAZ4xwM6IhBROyKGZskAYDA&#10;dd1bt2799X/9G9f3kpkMMbQt69CBgwnbymRzQghzJ0NOACurqzdv3Xj88SOcc09Jwbnv+cn8gOvW&#10;tdSI6HlNJaVWKgj8UD1HpKQEhQyN9VADoBBh+l/f94vF4szMzPvn39+9e/eWqalw1jXpyHDg+75t&#10;O5xzwcNcWFqrOHFmvdFIOIlGo24C5oXgxsDNEJExS1jgOLGUqpRKpVKmPItlWblc7trcXCqVymQy&#10;tm3X3FrBGqC2aJD2xbf5/kEkZMQpIL8ZSC8ATWhCx4EUSPK0FtJGBx0GxsnjgeDBvEhpjYz5vl9z&#10;a9lstu/bzVcMkTO2sb6+uLh45/btO3fuOE6iUCiMjI4kEomNjY3l5WXOeTqdTiUSiURCygAAml5T&#10;9/Huayk0O99EJnmV9H1b6SxYWRAFO5EaKhQLAyZsqc+YEAHAa3rJ8ST1y41oXBQ64m0MYEbURqEB&#10;ZDSGradi9+IooWE7XdoVhNoouxE5Z+13RToViJvtMmc95NVaJJsJbnFvflPOi1GjRHFSuEiqIIiC&#10;6oQBVkRAgJcuXn7hBy9qRY8/dvz0mXcQ8dSpp9555+2l5aX//t1/+txnPzc2PsY5W1tbUVql0+nX&#10;Xvvl66+/9vhjjzcadVPEsdGo37lzp1qtAoDv+0Hga6W0Uvl8PpFMzs/PP/XUU7/127/9wgsvfuc7&#10;/+TYllbyG1//Khd8ZGQ4CILJqamjR49evHih3mhIIhUieQZEQMh6aISdRtjf4KK4llJI+bgdY0/T&#10;kRo7hDAt8ykLfQoIkEApVd4or66tT2yfRsveCOSHHj1699btF378i+HB3Mef+ajgAokAUGuttHr7&#10;7beMiYBIMyJU2m82tVKAwG2L2xZzDdBlSpGTcDzPCyQpSQxEkqdA0kapdPnSRSeRDIIAOQMAqfXY&#10;2Nj169evXr06UixyzgXjBtlGs0+GV+rI0EGhfhiM0zIiBr6UsmrbdjKZymQyIYU6NTgAwBizbZsA&#10;Gs2m53mJRAIQ19fXHccRgjfqDZkJunKy9xK+5yuUBKS0V/ODZoAASMQ1sDBjGWmlpFZQVQ6kmC0U&#10;IwLq3Q5Ekc1ah3KBECKdybhuvW3O+4B9xhgX/NbNm/N37grLqlar2WzWEnzea/pB4Lpuo94ol8vN&#10;ZiMIPNIqkUgkEonADwLt69AnJ8ovuQkX0EgcNSjtlstMEwChIqYxnc0xYSFRmIm/m2OilLJaqxYK&#10;hc2oGb/OiN5hSjjjKiSQFGggpQkABSLpqLQLAhMcGI+qV0SJyimK8Wqbf6P5icRqaBccY5G2Y7A9&#10;LrGxTNrCKy1e/AHblza5x/Rms19ja0+75gE6F4CIFCLizDvvfOvv/8Hi1u//3u9v2brlvXPv2bZ1&#10;8uSpfbN7v/71r1+6dPk7//Sdz/6H/yAs6969e1rrD3/4w6PDo3/913+9sLBQc2sEYFni4sVL586d&#10;M7pwxtjExGQmkzW7Swhxb2Hh4sWLBw4ezOfzqXSqWqn85//8fwphPf30R9577z2GuG3r1oWFeSnl&#10;vtl9xZHhZrN5d37etu1t27YZerfvqha36qJUv6tryXfKF4b7U9w4aapWqymTOMjMmdYAiMy4HEBY&#10;vlATAFRq7vj0rqVKJTE40NTe+9duupVaM5BVt5FMp41xAwBJ0/rG+o0bN0+dOm7WEwEyJmQQ+F7D&#10;5hiAZFqCVEnLRk0giQNDYBpQcUFMJNKZS1euvPrO28Ky9u3bx01eJq04Z5lMppDPX79+7cijj6ZS&#10;KamJc04sTAHZaNSNLBwtBUQkUx+2Xq9LKQXnjm1vlMuBHwBgwkmGdOkyK0G4irXWvudxzjXpHdu3&#10;37x1K5BScIGIzWYzmUi2P9tvWVL33xrrdU95kgMzsCSU78yhB0RAflNpBg6mwGYU79SuNqnjvZyx&#10;XC63trq6c8eOVj3cnpWhtB4fn/j0pz9dLBZ9P2CIQohAyqbXJIDp6elMJmMKtK6uLJdKK4EfaK2G&#10;hoqDg4Oms7EJrmto7XTTSvkNb2l+seHWMZVnyAhI2BYXXGsNaByIWsMxeqtSqWRZVj6fN4dxfwLG&#10;L9Kkox3vNt1Gs6kJtNRK63QqwwA5gmXZtmObh7QO/QnjeW4t+Ii5UVg+s6MyUfwZI8N63xlvZz3R&#10;BJnQow64vOlCQQj9tqAPujT7MB5/96tDk1cb6+whmgAgAq20vHTpYsKxn3vu+ZMnT7399ltaq3Sm&#10;UBjIDQ7lP/WpT37zG18/d+5cNpv78Ief2tjYyOVy42Pjs7P7d+3aNTc3V280UqmU5/kvvfRSEATH&#10;jx8/f/6867o3b9789re/bdvWhQsXlpeWAinvLS5WqhVEkIHv+34i4Zw69SQgLCwsZDKZRx45/PLL&#10;PwfEqcmpbCbbbDZffOGFhYWF//n3fu/IkSOCc93D3B4G9NEDb2tZS6KVGshgY2MjmUq2TUMs8Bqa&#10;a/NYEATlWn3rzOy2VPL8jWuerwRhZqi4ZXKssrKYMR6wBADEEO/cvu37vmXZpIEzwayktIlxQQQM&#10;QXDgjAiY5SQsywFAxrhtOR6iD1j1gyu3bt54/dc+Y1Pbtl25cmVubi6bz+/ZuyeXz2uh0+n0/ftL&#10;nudl0mnS1LbYaGOjbFlWrARCs6QwBLOWZRlzasJx4mqwm6l4CAAZaqlT6XRUww+TiUTddfP5PGNM&#10;qQ8oUt53BpSS0vcYxBHHFGkXjIiiiYCQAt8XymHEYoGm1USvEQNBaT02Orq2thb690CvhBq+KpVK&#10;Hjt2DAiklIxzw8s83zeGIa00gRacj4wMF4cKxlMSAKSUgluxczJj3SrFNnSjGYFfq68vr1rGXs5Q&#10;IyRSSS5ElGSntU7NAaO0Xl5esS3LmKceRMHoRUqq9Y11zrknfSKQUtVct1AY0ERKSklaa3LrrgyC&#10;VDqdTCYxQm7t7bfzppjHdf3bfudmM947KTEn+o3ENdJtML8HS37Qw5veY2LaCBE++alPPP/x5wcH&#10;hjjHjfKGsEQumwl8P51OHT78SN2tnX3vPRMUkE6n9+3bt3//rGVZhx991NQqDXx/dW01mUj91m/9&#10;1okTJ15++eWf/vSnd+/evXv3DhecIeZyudGxsUMHD2Yzmampyent2+r1xrPPPnPs2LH/+y/+y8jo&#10;6DPPPDM1NWWgtuM4whJKWzt37jz73nu/+MUvpqenh4eLD0eqntH2zE3fuTLxlVprJZVSinPbuLO1&#10;36MhzAFnplxJtby6NpAcHhuZPDxYNPs+YVmyUjpXWkEmpNacEAElyeWV5UKhoDX4vmTISJMpj6I5&#10;D0gFjDcBfCZcBaWmt1pvlCVpIC14fXn1zvIK26hIxp44eXL37j2mJvLd+fm33nzz8KOP5vL5gYGB&#10;+fn5sAgsGFuHIQY1Go3du3eH1SkxytktVRAEvu/bts0Yd2s1Lrht27zNbTjUdjMM8+gBaKXMDueM&#10;McYazaZtWel0Oiwva1xA+yn72iane8mSJun7ZIyhYLLshf7/AIbY2kyYJlBaMRDUZsVr31Ht7SMi&#10;Yzg+Pn7jxo1qtWr0+n3toUREmgIdmO+1UhhnZyEyGdiIjLkWouMh/lGaIBRoi6iBHhDEES3A0nq5&#10;vLImm76dt/0gkFonkkmplAKNwABZWBAz6qEMgtW11Vw+b1s2tkoY9tN3ImqlK9WK53lGbxtoBciE&#10;sD0vyGaylmXXazWLM8a4EFxblpJyY309k8k6jhNakNs1eR1ttzJ4t5POdFVKCW2grPeGjqYAIIrl&#10;bVmK+r617Zl47A/L76Kr99a4HTAyLwFprQYHBzgTWpOUcnl5SQi2a/dOy+JEWgh+6tSp48dPOAlH&#10;a/3lL39ZCMGAMWQnjh+v192Xf/6yEOL5559/4thx27Ydx/n0pz996NCh69evBUFgWWJ4ZGR8fHxw&#10;cDCdSmnShx45uHPXdgREZIlk8k/+05+QxpGRET/wc7m8lPLy5ctzc7OTk5MTk5OO7czfvbuxsTFU&#10;HHooJ8++xOl8jtp8IbWmjvVKgIipVGpjfZ2i6HpjD2QYOg0Z/GfUZ17Tz2TygtsZx5ZIKpCCsbqU&#10;6Ww2mU5HWxiVUtVKJZ/PIzLSBMj8wPeUrmu6fn8pKVizUVu7fdeTVK259xqeSKQCYTHOGcN7ayW7&#10;kLMTyeMnThZHxizbHhoaKgwMzOzZ89IPX5qbm3vs8ccty1JSCksgdqjNTc2HQqFAofzYKoTY9DxA&#10;WCut5fP5pudZSiSTya56TUEQzM3N5XK5YrFoAhANQzShrHXXTQwOcs7L5XImm43Rcde/0BaJ0bt2&#10;lZIy8IGANBKZIFqKTevG5zmyZIVOMC3puw1zhfMcI3QirfXAwICwrHuLi8ZDu2tzdu2ojl+7yn1H&#10;KwtbW5qMCeMByCJaUYSAqLRXrQX1BtPEkWkABTqZSfsyYNyKTXTU6RS9tro6OzvbvvmhB2chIiBW&#10;KmWldSGf94PA9/1UKp1Kp+v1RjqdUYoSiZRgjAEsLy8zxjKZTCqVajQa5XI5mUwkk0mK7QCtmJdu&#10;bW8vHmz/KUYJMf7thYQx9do1Fg9iZmjmPjZDdpxzD3O1ptZMRNtOF5FNhIjI+H8hwsjw8LFjx546&#10;dcowO8YZsLBevSWEiaBijDHkuVzuEx//xKGDh4QlBgcHbdvmnPu+b1nWzMzMzMxuAGDMlDYP694j&#10;Y9r3Pc8vlUq2bReLxfHxMSDGGLNt60MfevTMmTPXr1//27/525HRkVq16ro12x6UfsA5+1dmrelP&#10;3q7TCYGA0un0rZs3Pc9jLDZyUWwfMbjAOI4oKfPprMMFoHEB0gDg1mqZTM6y7AjgAxEorY0jpBA2&#10;EQVSWkknNzS0vrLKuCUTKZ3MTE1NpTPZdDabcJJMCK21IGrU6++9/35xeGT33r1f+7uvM4YjIyNP&#10;PfXU7j17xsbG3z//PhA1m03bcQx7Mr0173XdWuD7mUzG9CTOmmEGojVtbJQBQAbSF3xgcFC3Ja3x&#10;g2B5eXl9fT2bzc4vzI+PjduObZxFTKLGUqmUSqdSqVStVjPJDuIFB51bxaADiDRELWpHgnlkmNQA&#10;Gs3Ojy33GB7+bZPfrWGKtxm1XQCQSCRGR0bu3L49OzvbPsntu7ovlMC4YkrPLxAJEr16y1hj0M1k&#10;tQZNntvwGg3BuNER+kplcjnC0M6BRMQ6MKlbd4FoZHQ0JpXRz3RJnZqoWqkyxjKZ7OLiopNw8vm8&#10;sB2l9NL95ZGRkVrNzaQzQggtZb6QN8pJU33Jsux63V1fX8/l8wxDA1k7dn4Aibq+7CuV9z7YjYsf&#10;GshFZ9JvjPvMMdjbB4GAYRa/1i/wseefNY8pMsdfaIXHMINn2G/GkDRcvnLlxRdfOHrk6MmTJxlp&#10;BgwYVKtuJpsJ858zxjjXWjPBuRBKybX7pT//8z9fXLwPYbpJNrv/wGc/99ktk1MnTpxIJZM/+ucf&#10;3r5z58qlyyY0eHbfvsHBwWg795Cjdb52UCfeD5HCueNB6oHoZvIYMgScmpp67bXXarVaKpkSljCj&#10;NkcjQwRgJhfCeml58d7SG6+/rBk66VQql83mcxZjvFLLIU+hxYEjasP6crncndu3XddNJLRtW8Yr&#10;6OlnP0Za245FpDRpFfYXw8BlACQtAWqNxvOPHb1w6fzO3ds/85n/6cyZM6ffPTM0XFxfXyvkcwyh&#10;UqkUCoWEHfqjaEWaFOd8eXkllUolHAcxNM6Y4HxEDHzfdauFQmZ8fNT3g2bTo6j0gYF1q6urqysr&#10;Bw4eRATO+MrKCgAUi8VMJiOlDHx/YHBQCIGMmaQPWiniPOaA0Amp4mVHRCayGJEZdqxIIGjGgDRh&#10;aO/UGEq6qBE0GjleqiBgUgBva70Tm7Q2FYYC89TU1K9e/1WjXnccJ5pu6ihqHyGYaJlgCPM7tmVL&#10;bR5heQaAHFFrdfPObcZYfqCQzeU0aZvxMGVWtPG0BkVIlvA9D5RCm5WadTeQ3E5wJkLxuu1kJwIE&#10;ur94P5vJppwEGS1qvGopKqwOBID1er1ark5MTrg1N5fJJZIJwYTnNe2EA6DqdZcxrNYqjm2R1p7n&#10;WUIkEgkEdF1XcJ5Opja8Db/RdBIOEBDbNIak/c9e204XRwYAAE2xRYSQESBpDYFSmiELAkmaAFEB&#10;2MJmiMC4RlPbWrWfag/NHjuumFo6Kt4C0ZY3AEVEM926Qsjd+i4MLGpZg6IPMpBKqbm5ubPvni2t&#10;lXbt2pXevl35+u133n7nzJlDhx85dfJUWOXHwGjGzPa7cOEi52L//gP1emN5aXl1rfTuu+8yzv/3&#10;/+1/JWKHDh3cuWP73Nzc/MJC4PsEsHv3rvHxMYgsdQ9PCyLqKhGAEfZp2bzbEL7ZG4yzfD6fTqfv&#10;3Lmzb+/eUJMVNxCe/MyyuGXZB/bumdl3SGlV95oVt9ZYXb1zf7G0eP8jp07agmO4x8iUnjl9+jQi&#10;Mgzrrvmeb9sW4ywIAjC6nnYtiGG4mpTSRiu3XlqfmJxIpdJEkMvlPM+bn1/Yt2+v7werq2v79+/n&#10;QqCJZUTghFqphfn5AVd6qIXdMzOaNKmYGxCZsidCCMGDwFQHDSOCjVAslZpfmK+UK1u2bjVIHxDH&#10;xscrlfJGeaPZbA4MDFiWlc3lhBC1atVAYCGEbVmxVNIFH+IZiUZoOAxEkiyB1qAxgnkhrSmyfSgg&#10;y7acRFJ1EmmzK44EyhcKSqql5eWtW7ZEHWgLzuln/aWIvbV91eJL0TIIFfbVWvUf//Hbnu+PjI5+&#10;6MiR/fv3I9O2ZZu0j4YIDBAQkqmU0tpJOJogUDIsOWDOf4oSWBEZaMs7EWkAACAASURBVBz4/tLS&#10;UjqdhrYowK4jhIA4Y67r5nI50sQ5z+Vy9Xp9vbLu+o3RsdFisWg8XwUXJjzU8z1LCNCktEomEkEQ&#10;aK3T6XS1WrVtWwjRu7keDPo234wRTmVorDiokRF6jSAIfKUo8CURAaJGCISVz+aYxWToUrGpBrBL&#10;V7vZ9TAgsWX8wigNKAD0iY3o6QwimuSOw8ViJps1EtDuXbt83//1G2+8+fZbN2/f2jc7a4r7mYA2&#10;rbUh9ws/eKFaqz3z0WePHDlarzd+8IMXfvrTn154//379+5tn96mtc5k0ocOHTp48KDZh5xzzriC&#10;/k6zvfTvwBpdJqVOEztRS5MKEEuKwDnfuXPn+fPnt2/fnkqlotZCbbihFiCMjI78py//LzYXyFBq&#10;rUn7QdDwmm+/fXrHjh22ZRnQh4BAMDQ0NDw8PD8/v2PHdmMu4IxLGTCNAMS5gZKtaTfnhSJA5ErR&#10;6mppcnLL1atXF+/9t2rVPXnyyTOn3x0YGJgYn7xz945lWfv27QWjoIyG2mw2K5XKzMwMABgVfjt6&#10;YYhESARBEHAm6kGzurScSqVty1q8f79SKW/ZsjWRSDBEpRUDxjnPpDM6qZvN5r1794QQjuOQ1oho&#10;2RZjzPf9RCJBbYWNqE3j0zkdbQofMgUqNIXCLgsluxBgkTbZahlaSQcEIyTqlEe7BLSulZBOpbZu&#10;23bp4sXJiYnQ3v1Bpe1N//uZL6PU5dHiUUqePfdeIpl84vjxhYV7P/j+9y9euPCpT35yaHCQISqt&#10;TSYOMxhhCa3JsixtMrrIwPO8POOhF3IHytTVanVxcfGpD3+YMWYKyMRjjKYXEbBSrQrOHcdpNBrJ&#10;ZDIIgiAIpJQIwBlzbNuyHCBQSmmlGWIukxWME1GlXCGitdKaZVmjo6OO45g66A/mdL1qvt572joY&#10;0gwRUJH0A9nwdKAZcJJaaIuIkCEwwAC8aj2ZTQuLS6BY7dJ2Ukb/25yd9U79ZlzSfC/a7mtfEN1Z&#10;M7DnMxEZH6VsLmcJEUjpui4B3Lt//9qN603Pu7e4+F//9m8cy/aazVq1ppRinD3zzDO7du5cXV1T&#10;ShNBNpvP5QpHjhx57bVXBcfV1ZWtWyYNOjHvYow5nBtYQSxOuPQgKN4S8nsmrPvq2i0Upi4ymubp&#10;6emrV6+6rpsK0wSE/M58JiKtFRBYDgc09XCBEaUcO5m2nn3mI4iIoAVjWkmtdSADx3GefPLJ733v&#10;e5lMplgs2rZtO3bTayDjjIXCZuRpjQwZAJNSEZEQFmOiVFrft29fMpkql8uzswfu3Jm/fv3GiSdP&#10;1Nz6xQuXTp46WcgXQvmKCBEFFwvz84CYzqRDtNs2gwbKERFjbGlpOZfLNxtevdFIJTN+ECgpp6en&#10;LWFDmB6K6SgSwFSsr9Zq6+vrQohMNuP7fjKZJAAppdLKgEfotHt2Ut3MkrEyMQBigqnACOMYRfRG&#10;Mj+QQlBAIuGIhGPYIxBhW9KE/pPb9roD+/e/9NJLi4uLW7dulVIiQ/4ArzKEKOall58SmBhHYACg&#10;tNool0+fPuMkEwODg4js6tWrly5cVH7w7Mc+NjU1adI7A6ImrbSpJAbCsjWBUiQsi0grrcBEL7Vz&#10;Fk3Xr1+fmpoqFoux5SFaoS3GoLReL5WGhorr6+u+7+dyOUPzZDKZsTNAwAD9phfF8xFo4MgQUQXS&#10;EqJWq6XTaYP1MpnM6uqq8XV/MD2hH1vpOwsMEZGR1pogaPiy7kGgOQggZMBRExGCJmAaAbSWHms4&#10;uTQiEYbZSyK1BrREiU0RYd+pjIqrdOJl80EAdU3tZmwColyyIfGNrCi4SCWTRtfj+T4BbJQ3Gs2m&#10;F/hBVZ4+czpo+IiQzWTz+fzumd3T09Ol0joBJFMpE0Nq24nyRpkx5JwlEw6CQb0ExLqo/NDj7pgY&#10;ihzX4982fQxCEcvIYuPj4/l8fnFxcXh4OCQfQiuePnKFJgAFKoZriiSEqkNCAqW0CqTxO7Fte+vW&#10;rXv37n3jzTeefeZZw0QsYUnpo+DIUUcjxHAmwkmybWd0dPTce+eGhopTU1OpVObdd99dW1175PAj&#10;APjqK6/u2bNndnaWcRZqMBARgAt+48YNU3KE4uJYrQzphAC2bVsiPXftGmdWMpmqVl3P8zLZ9MTE&#10;BAAQaAYMAKQK9S9SKSCqVCsIkMlkAindmlsul1OpVLPRsG1bqZDzYpQmvpfgjDEKazNoAGKI3LG0&#10;lJqUUhoJNYIEwCgFITEEwZkjpFFWRI7okYvz5mdbZJVKpdPFYvHq3Nzo2Chp4sj7gMT2rBhtp2Hn&#10;Col8bUkxxpVSt+/c9lXApdjY2Lh8+dLWqSkCeOftt13X/fe/8ztDQ0NWKEWSBh1I6QcBTyUJUSqV&#10;zmWEsKRUYZ6LaJlqrSuVypUrV5577jm2SUoVI0XFYTlKq1wuVyqVKpVKPp8fGx8TljCQnDOMQaWB&#10;jkY6DnxfCJHKpBljhmM6jlOr1XK5XF8ybkbhB1ykw0y9zUbDr9Qt4ELzUK43Z32o7mAIBBqkL1ng&#10;o82VVGb1R97eLR0KhLJ0uKH7dqxb69IJTuNHQtxniPIvGB7nXAhh2XYgJRBJJbPZLCBmMpmdu3Yd&#10;fvRRi7GR4vDs/v0DAwNCiGaz+a3XvqU1qUBdvnyl2fQty/7JT36SSaUPHNj/yKGDMggg0gZ1HS/Y&#10;VXe0P737ftdtsuuiSOsFAIBgIsAZY5l0+u7du4cOHmQhImuXOFophzD6orcfpIkxw40YIjqO85GP&#10;fERw8YuXXz5+/PjI6CiBtmwRBL4MFBeMwgMvdPJgDIk4CjY7u99167/85S+JSGvavn37I488Unfr&#10;P/vZz/bs2fPRZz6aTiX9ICDSSimGDBnb2NgorZce/dCj5psOKwASEDhOolar+YFfyBd8P0DkRilb&#10;d91bt29tn97uJBIAIKV06/VMOg0AgvNyuZzL5cNCzERKynw+X6/Xa7VasVg0tVlC3kcaYx1tF/EB&#10;osxkzHi2sISNTIEkrUgRKTN8AgBgFme2JRGVkmYzhT7QBPBBGUeIiDPObH7g4MEf/ehH+2dnR8dG&#10;sWehUNvVy6/bBAgyIbBE0Gj6jXrjrbfeRM6PPfHE+fffz2Vzu3bsPH369GOPPzZ/d+ErX/nK5z77&#10;2ZGREQAgAYKo3qh5vhc42gbmeX42mTTJAbVhqRqJERH5QXDx0sXdu3cXCoUHCG4A0Gw0cvlcvV5v&#10;1Bv5XD6VShk3RtnydmojP0EIL4m01vlcnnHmycC27aWlpXw+7zjO8vJyX97Xe/Vlx93fmF2iIWgG&#10;qIEhkFI6nrvQ4wWRGCJpDFVGls0ZMzFJFGntiCJnFPNnR46GfteDs2mY9SkYYxYXEYmjl3X6iEVP&#10;9LQAwBA9z0NEzrmVcDjnCwv3At9XUgLR2PDInpmZsbExpRQCKClJk+f7CLhWWvved/+7yXZpWdaj&#10;jxz8zGc+02h6EezB9kCWiLghf4myNITOXh0or6XNb3+uZzTUx08qknZDgy8C7tq9+2c/+1m90chm&#10;s/GvIZXi/QDtYLB9gsI5oPjYVYQMU8nUU089Jbg4/c6ZoeLg7t27crmsY9kSA0CUWikdZjXXAJxx&#10;joIhOI5z/PhxGQRSKWNUvXjxwo0bN06ePBlGvCjFjSwmhDktz5w5s3PHzlwuz5mAsCJzKyCCABjj&#10;TiLpeV6hMFCpVBBhYnJCa02kjZdlAkAqWW/UTei7gXJa60a97iQcwbnv++bwq1SrxqU2xlPhO6D7&#10;2EHEeN1iLBkjIGfgIFkEBKgJVaj654IjR+QIRs0HYVb7UCFOHS1Dv8tMwUChUCgULl2+NFQsklaM&#10;xwmjMHYSiLcY9NvJZtVoDYigCUjT3NzVRqNRyA5cv3ajUq4JZr1/4eLwyKiwxL179xHg5z9/+fmP&#10;f3xocAhBI2nZDBQROFZDy6aU4+lsykpoDcRb3hgAsLGxsbh4/6mnToVHSGcfDH3NZ8/3CoWBWs0l&#10;IpNzxCAMIYQxowCgBmPZVJEoQUbloYGUUuVyeWBgQCklpTQlmT5QhxCR4oP1bgwYmYLXWgoEDcTD&#10;2PzwxlC7TQyAUGkNCgJJShOPt2y0edvmpeOC/uefIV0M/np/BQARc+CIsBT1qqu53qESESmlNtbX&#10;fd8HhGw2yzi3HbtQKDSbzZvXrv/d0lfHxsaOP/HE008/nUqlkDHHsX/3d37n2ONPbGys37p1a2l5&#10;ubRW8rzG7t27E8mkNoGoxspMrV6GiL1zEwHFNKF2i0aPnNJ3orrODfM4MQxrUZtX79q16/XXX79z&#10;587+/fvDagkESKhBR2TqoQjELLlNYA9NmggEoMES9hPHnigWi2+++cZrv3xtZGR4YmJicLDABbcs&#10;i4KAEIzCT3AhmMWQE5EQ3FhdNjbWz5w+gwz/4A9+f+fOnQBonHyx7VpfXy9XykePPiaEZaz0REik&#10;Y3WH+V86lXZrruM4hUKhVCoFgZ/L57XWAKTJpNcn4/ti8tGab+r1urAspbRSinHueR4QOYlEB9eP&#10;CNK1LiOppYv6CIjAkBgxxlCTZSq4g8lDGB014RcthopREoE2aNbxuvgny7JOPvnkiy+9lMvl9+yZ&#10;STA7kNISwthX454ThUWc+jJSRABgRhtYrVbf+PWbiGx8bOLypcvHT5yYmBh/4YUX0ulMImExZJlM&#10;5saNG2+9+dazzz7DBAcCpTSzLMkRiCSD/MCgYMLXACJEomZDXZubGy4Ws9ksMgasj9IgVnRqrb1m&#10;0/d8RHRdl4hMOT0I5c1QRyNloJTmnGFnJtdABtVqlTFmLCRGCdM7ZQ9z9T8qEEiTHwREFGbfaY9J&#10;iU7JCMBrIA2KUFMUKRPxLWrttogV9j2Z+gDP+M72cZk7+Z/92Z+tl0rdzWCfyW9T84UfgEAqde79&#10;969cucIt6+TJk1u2TE1NTu2b3Tc6MjI6OlZv1JeWli5fusSF2Ld3LwJsbJQrlYrrur7vp1KpfC6/&#10;bdu2sdFRRJy/e/fu/N1qpVocKhodRLuWd7OrtQsedE+fr7Bjn4QpoWO6mFebnChXrlyenp52HKcr&#10;XLOre+E0Ugfvg577ERGIOOdjo2N79uzljFcq5QsXLi4sLKyvry8tLSulLcsSwmLIANBrekEQKKWq&#10;1dri4r3Lly9dvHhxZmbm2Wef3bJlqzGgY9S2eZFS6uzZs5lUZsvUlqg/ZOTo9s5AtCAajUYqlTK5&#10;FyuVSt11M5mMbVmmLFmz2ay7LiImUykASCSTzWYzHk7g+0qpTDazWbW2nhnE3p/iJdX2E0MEZBj6&#10;R0QT1tFQP+TRFwKYD+l0OpVMnjt3LpvN5gs5zjhF9rp2rm2k9AgTdrYVYgJWrVbPnTtfLpdz2dyF&#10;Cxdrrkuk799frLvutevXx8dG9+/f77ru/fv3a7VaLpcv5HMC2d0bt+7evptMpzVnbuA/euzxZCFH&#10;ghNr7clrc3P3798/cvRoKpnqqy3FNqe0Wq1m27bveVqTyXeQTqd520SYFjY2Ni5cuDA2NhbHa+vI&#10;Fm+YpinJkkwmTcrCzRLxd5EUO6/24yeGXQQQ+IGWihMwREYIhKZwQixrgqlkAqRQMwuFbZGICALQ&#10;JcbFnOzBk/6AbsdXmMelvdPQl1n0a4gIPM+r1mrI2cDgQDaXlVIKLnbu2DkzM1OtVM6ePfuXf/mX&#10;QRBsrK+vr6//+Mc/uXLlSrlcLpervu81m03D45SUAKSVSqfT+ULhD//g90+ceDIaY+tAjj+0+HcL&#10;QPfrckygXspgJ/LrucHwMSnVtm3bLlw4f/bddx977DFLWFyE8klLqOtpFxAQmHGd0T0O5XGQnNY6&#10;lUofO/bEwYMH792bvzt/d2V1ZXHx/s0bt4QluGVFySOZ8UoXXGyUN7ZMbXnuuef37t3DOVeqzfWB&#10;gHNunBtWVlZu3Ljxkaee1tHhH6OtDoBDpLW2LCuRSKyuruZyuZGREc/3yxsbnucRke04BGDbtjF2&#10;A1Gz2UTGcrmcEEJKuVYqJRwnm822Fw/6oIugDbZAt1rDTDRGuQej7WGe+qAV3ncPmI6ZlTY5Oem6&#10;7ltvvjk6OmJZQghh3tPd+c1ehQiAgR8sLa1cm7s2NjY+vX37lq3T8/fuMcbK5Y1cPlcYyCeSiUwm&#10;MzExgYhCiPPnz+/etTPQ2pNKMqxrJWxu57OZoUKgJRCaCpqcseWl5atzV08cP5FJp8kI2CwqFtOP&#10;vEaP7DiOZUEymTRJFePxxjRpNpvr6+uNRsPUlYcoxDAIAiIypjwhhAkGj6kRJ9zvJWw/ON+nQgsi&#10;Ulx4HojCbJQ6yt1gBCkCAI0aOGpGwKI7I6Vg6xUtvcQHr7QWK9sEIRKRiH/GUM7sjh7a7NJaI3Lk&#10;rOrW6s3GlmzGSTjVanW9VEqlUrZt379//4UXX6xUq7lsds+evUvLy5cuXWw0GpZlZbPZ5eW6EFYm&#10;k56YmFBScoam9Ork1OTk5BRgmHC879FHD2BqD3vFVuvo7z66W2CI2XT6yKNHXnnlF1untk5OTmiF&#10;aNwrejrWImCkoeiLW9sGhURgWXY+b2Wz2ZmZPchQKS2lrDcbjWbT8z2plG3ZnJss85jNZoWwGEMe&#10;VSZqh05KhaWQ33zzzUcPPzpcHKaO8iLxCdL2CYAxlkqnOOelUgkAstlsoVAwAqxbq5kMxulUKrR4&#10;ZNIykIGUSqlSqZTJZJLJ5EOmGNnscN5EyIqZtCIiQEJkQD0vog6vhbipDqQQcXkATCaTBw4cqFYr&#10;L7344lMf/vDQ4GCYHRLa1hL1U/m0fkKt6dbNW4yLO3fuNj1/1+7dzqo1NTXlB0G9Xhecp5Pper1e&#10;KBTS6XQQBK+//vrlK1d2TU/nikPVwGuWV6vLzd17Zihho20pIM44MFZza++fP799+/ahoaE+r+7X&#10;IeMCLYTFGPc8L8xk0bbqzNjr9Xo2m200GsZTOp6ORCJhWZbJ6W+oZ27oot4H7MG+dApVFIiMWZal&#10;WICgKSzHjrFFG0IEQoqBBMUdwRKWDh0AOvmpOSxVK+dCS9zbHPS1d7GXWQv4l14awOKMAKRSjLFE&#10;Msk5v3379le+8pVsNptOpZaWlhcWFnK53IkTJ44ePSKl/KPPf14plclkX//Vr7/3ve9alv35z3/h&#10;0KGDQMQ5U1ISkYEh9C9OStrvwt5z/KFACjHkADS9bZv/xPEf/eifn3nmmenpaWa8FnobjWaDCB7Q&#10;+fYtGjFKZMzo0bUlLM64JazBgUGT0iRqGpWSWmvEjt0etykYV1JWq9W33357eHh4+44d1LKxGiOR&#10;aaxlPY+Xr0nTPTw87Pn+xsZGo15PpdOObZvTaHR0VGtlVt7GRllKaZK45PN5ox1vI2o/bPLQyqO2&#10;xw1bBwAKxxtStg+9oYfxtZpoK10EAOYc4JwfO/bEa7/65auvvHL8xImJiQnDL1g7bGn38+98JZF2&#10;6/Wbt24Vh4bGx8Yq1eq5989dm5srl8uVaqVSrgAQEhsdHS0Wi+aIUloprRjnW7dv37VvrwJ9b21l&#10;y64daAmKpEUV+O+fe9+x7ZndM11E6dDGdw0fMQiCbDbrug0hhMlJZRBuTA2llOu6lmUZTUVMDSJq&#10;NBpaa9u2jYRh/oRNT6OOmXoA72utKyAExhlPJBJKe6QlIlKYEaR1vwbSHMERPOWAzRSQMXV2yCnt&#10;y+OBb+/qwwOuLt4XbhWM9GhtZ2GP9goQEITgu3buqFTKjx85kstlGcDkxPiFixe10gS0ZevUkaNH&#10;P/r0007CsbW9c8d2rfT6+sbZd88AQCLhXL1y+bXXfpmw7UceOXT48OEwK1wQmIJw8SbfbCSGBVEY&#10;+t7zazykCCa36fcQuhJ1RH/GkmxkIiDG+Z69e0sbG6/96nUnkZycnDRb0nj5dwtLkVY3Wpw96ZI6&#10;DtLW/tWRVd98BqWjEYaDQ8DQMa295wgAYFK5B76cuzrHkM3umyWtIXIOhnBU3Vwv/jfsD2LCcUZH&#10;Rox60cABpZVSWghLK2VKdliZDOc8Nvu2z07vNPWyaSPihGJ6i23p6Ke4hXbWs7lao21SuxBf+2Db&#10;x4uIQvCjRx+7dPHij3/842OPH9u1e7cQPNzv7a/qJwAhQLVS8T2/XK5Uqy7jzJf+tm3TjLNMOp3L&#10;ZhFR+oqIVlZWjOqtOFQcHh5hQpCGdKFw9ca1kfHxHbt2xYeolOq9c++5NfepU6ds225Dr5vLYIgA&#10;wDlvNJsohFQqlU6blKv37t0zRm0zR0qpIAgymYznefGsmZxjlUpFSjk4ONhoNMwNkRt/twy7+QaM&#10;aNvCem2TAUSgAcGyBQfykVRTM0IwOZB0uLZJAHMsO2kLmwNCuBgAiEgqpU0Z1Vi307mn/kUna2zn&#10;bX8+3GUU1oZuu0/1qhuBpAySCef555977mPPMs6VUoVC/j/+0efOn7+wurIyVCwePHQol89zzgCN&#10;mxsoJX/8o3++e+d24PtuDV7/1WtSKYZ448b1XC7/yCOHCMCsmPasR+2Dx/ayT+Eq6BBf20zorW3Q&#10;pjvtpFfbnEbz1fpGmwRKAMjYkSNHkfEf//gnzz333MTkpIo94Du6F9Gxc8H+f9S967Mlt3EnmAlU&#10;1XndR99+stV8U6YoyRZlUSOF7LH1zREKf9/5MvtnrP+g2X9gZ/aDY1YRs7G2ZHnklSdM+RWiKIps&#10;ks1+3O7bfe89j6pC5n5IAJWFQp17bpPUeCHx9jl1UEACSPyQmUgkhuig5hmg725k4pb8BTHswv0M&#10;gi/A3vATQDyhduPqD37zwYcffPjv/+RPSjkZDuEycmJEZB9YgodYAMEQCQjW+PuVEpoxBDjg7n4o&#10;0Dmz00O3t5+ht/Rn0ZOTwfKGP5WC6oTBft/7MaRo14+FOweTavKtt789ny/+7u/+3w8//OhP//RP&#10;9/b2HJE10fclY89FRAD8yle+8h//4/86mUysKdBgy63QWhR+i8CAFZFZjpcVRRFx+cU3XvvXD97/&#10;va++ub934MLW/D/90y9Pnjz9wQ9+MJt10OMJDsurrHmRDumb2WLvs4cPr9+6NZ3Nnjw9uXHjRrNp&#10;npycVJPq8MoVGR3n3P7+/nQ6PTs7k7elo+q6bttWLuQS+V1CQ2eRbosYhVED9ZpMhxzxGSHhxFpT&#10;MTbcMDkmZpa7BywWi2oynaCVe0UA0cRIEwYNYQjiPbAnZilJKYe8kscA9i/+4n87Pj7uiI0/jRjC&#10;xJYQmulX/rZtGUAUh8Xe3ltf+9obb7zx5ptvzqZTuc/FBFdgRDw7O1uu1jdu3Pj617/+77773a9/&#10;4xu/fu+98/Pzoiy/973vCdOAWlIiT++O8WMJt4bY9i3XPcUdNJRVefPmTWL+yU9/ure3d/v2C+R6&#10;9xI8N3nJzEwIzo/oIPOjhw9/9rO//f73v3945Qqond+oDCbiZ6ZqRFK7Xl029Bi3ZSCG9A/NK8lP&#10;WmEfNnBYFI8k8Jpo7yGFO/wkRUYiddYYjTk6Orp169ZvfvObu3fv3rx5czqdIqLzYT9Qz4LQDK+A&#10;l2VlrUW5AoUp8BXE6iFGfu1LvlVVXbt27YUXXqgqCRwP77777r1799555x0JfD3WCV0HBkuGAOem&#10;3lTVZDadrpbL5XI5mU4fHx/PZvPpZEJE4rkyn88R8fT09MqVK4jYtu1nn32GiIeHh7PZTA6HyHle&#10;fanTWIdLygwf9r6qDwByTtsYW9iyLGxli0lRzqrZfDqZTWxZ+Ijd6A0b3c57KGqMRS7QzaFjzd7C&#10;K2tV9oW4BYrRLSJU0pMHPXloiyJ2R9s0p3VtbVHXNYLcS8tMbMQ4SO6df/fdl1555fHjJ9/45jcW&#10;8/mTx0/++id/fe/TT588eeJkK2G3UA27JD3JIbi5JnKNbh9Hpo/N97FeABGtLb71rW8t5vP/+7/9&#10;N+fcV994Q9/y99w0e30BvW34QnNGN+cDqD18+PAnP/3pH3zrD65duyY7a0kJMb9+FwA2m82zZ8/i&#10;Bl9VVVeOjuQYlmCHMQYh6LaQGtS0DJ6lOT4crqARWDVXbmn48KdIQMYup57GucpqZ5mZ2TkAODo6&#10;+tGPfvTTv/mb//J//pfvfe97r736WlEUjsgY70HfIxsM+ysxgIjDiFnnCMN+rJd0iAAgEaMQcTab&#10;vfHGG9IbJycn//AP/2Ct/eEPfziZTBJFp8PovrzDIIegEYCNNS/cvPXgwYPbt28vFnvHx4/29/df&#10;fPFFIeDk5GS9Xt+4cUOw76oEZ0Ss6xoAoiczM08mk/Pz8+l0KramYecn4w6Y+seKGxUG40mU1b30&#10;ZwyISccCWEAw4XaC0KTOQOXv6pS1y3ddmJbDlJ3FOsVTRvFHImpb55wrYCBZIKoIVtj9h2GWctA3&#10;JdhhfOJtxn5THAJeczxYw8xgkBx9dv/+//XjH6/rzTvf+Y5jatrWoHnh1i1yFPfUNacmkgIoqNoF&#10;cRL+y7KUH3Ls+U9105uYHCFAYe3rr79urP3Zz/6Gid544w3rNR1E7Eq7VMLQdU3TIKL2z9KwkkIM&#10;IjA75x48ePD//NVfvfzyy6+9+qqxhlzqOILKbJrAnzFGLrIQefyTDz55+/CAwTIDE8lmLjOLQV08&#10;q8UEhYjU0nqzMYjeryLEB0x6PtNeba9RpsuxzKP9Fnhgi2gc/2oBUBcrH77/ve/96le/+vnP/+7p&#10;02df/eobs+msKApjExtiJDZMBVGMBQQpXIIC3mIVX9R0ypP1ev3hhx9+/PHHh4eHb731lsibeox0&#10;byQ0i3TpD2gYU5XVerXebDZ7ews0+PTp0ytXrlhjgGEymRRFYUNERSI6Ozvb39+XARVclntlmXm5&#10;XF69etU5N5Q9s6sOk79APjaWZHsKoz1GYjQGISnMYVYSVTcxvSTL3ufFn8HvmzIur1ehIt4YZAZj&#10;sJpMJhPg4FEeCw+qe5D2OdYYKVQ2rd5rI3VD6B52jhEYwJbldD57/OTxf/rf/9Nf/dVfMfOjRw+P&#10;rlz5/ve/j/1+15D3+RXeJOkRHZVcMKg56idr7csvvQT8g7//CEZSEQAAIABJREFUH/+jmlSvvfoa&#10;931JLkuGnxVy901Z9M7Uq0UlJZKoruv3f/Obn//8529/61tvvvmmMYYp75HgWzOwmJRlee3aNfHz&#10;qqrJ3Y/uIiA5Ih/hiuVSyslkcvz4sQTlFqXx3r1P26Z99uyZc+4P/uAPhr032qWhOTHbdqX+ucc9&#10;wT5NSSrFABRF8bW33rp+/fov/v4XH3744R//8R9fuXKlACM3uCukjkZI9LDW6Qhp/UOSROa6e/fu&#10;P/7jP165cuXtt98+ODjQQnofatN+8G0RRwIv+yETHR0ePnnypCzLxXxOzt377LMb167PptOiKJxz&#10;se1FUTx+/Fh8kq5evbrZbGKMoidPnuzt7UXvvwsTMbfR2ys+DLFoYkNMEKzEwQ+9tQyDdZD96hHu&#10;J4iaqX8+GKxsGhvZJE/Y+SFEU1Wlsdb+xV/8xePHj1GlIHj2yjLdr1HIQQh4PvgpvIie78KCi4BA&#10;zFVZLc/PP/ro7kcffnj//v3FfPEn//5Pvv3tb08nE+iPdywtadUWiU8vmCkbYZYnfV3bp0d8Lprg&#10;4ZUrZVH89Cc/3d/fv3r1aszgj2Hnlsrk87BFxhi5GGh7ixDRObdar37xi7//9Xvv/eCPfvDWW29h&#10;gCoI3ZWsGSKDZ+mSa8Datnnw4MGLL75Y1/Xx8aPZfFaW1aQSwxY+Pj6Wo/UGcbOpP7t375VXXrlz&#10;585isfjggw/kPpB8zw7SmBDK8byBGqWxUY5pC7snopPulmGyxi4W89dff4OJfvY3Pzs9O13M53t7&#10;+8zsWrLGerMEeOEr8Dt3Pd2RlLKujNrdu3d/8YtffPbZZ3/0R3/05ptvLhYLf/4sB3YwwuSCG+gD&#10;jAMTzebz5XJ5/Ph4MplMp9PFYvH4+JhZLk7YK8sSEY0xT58+ret6b2+vruvVarVaraQ08cBd7O0l&#10;8D3sKD0xxRgCIQA3hD8m2CMx3i4ZEMDr61HSj54VcsuuZASAcMitI2NsEyOn8/opPuhSEfxBImIw&#10;GIlWrxvpByzUZjAOtlreOn1TS4HcZwBfKwH7H4wv2Rjc29//sz/7s6++/tV7n35SFuVrr772yquv&#10;TGczCDyq0WFMLhgTGZI2Dzsom7RCBGq2JD0T8cUivvm1rwHAj3/84+Vy+c3f//2yKHycwRy0jVGl&#10;/2qcSmgmIgy45px7+OjRT37y19ev3/jRj34kZ9HlXS1SDRvCXudglvNtBMGYAQDAxOIgNl8syqoi&#10;csAsZzwfh1OPxloE3NSbwyuHRVlKYIXVekXMyIC73CTV74RsnwAAqmMJmV8HBvVhni2RPMbZxhjE&#10;N9986+bNF959993/+l9/fO3atddff/3VV18tCgPMrSPbO7on8n6PcyKfYIji1TTN+fn5P//zPz9+&#10;/Pi111575ZVXptOp2KHieGUlvuSrz8mAQd2UC5hd2x4eHLi2fXj/we3bt2eT6a2bt5bL5cOHD3/7&#10;29+KsQIR79+/DwDiyFKW5cHBgbH2wYMHe/t7871FMOamFiGdOnoi2scR6QKreKFOqY4Q9VxxeQmF&#10;+H+7s/FBZuC+d2XUf1N6ACjBvhC4d3T2EQFA09REDo+PH7333q90ixg47jHH5WtYsUg3euQ0m8bJ&#10;Rhx0d4wDjCKry+vIHpIRsawqMcz0Kspd8x430TLNG3B/hy+hR7Pyz/ChnmPZ+eacu3fv3t/+7d/u&#10;7e298913Dg8Py6L0EpyySCYyiK5IMFdf9Je8hWo/Yb1en5yc/Pr993/+3//7D3/4w7ffftsRlUVh&#10;rOU+dufbCCRboBT85oFBLnxn5k8++WS1Xr94547cwz2bzeqmMYjE9Jv3f3PlyhVR0ADg+PiYma9e&#10;u2qNffbs2fvvv//1b3wDumhreRp2EdCGnZwRwMMjLxH03x1yy5aq+6kTt0XUPTk5efjw4d27dx88&#10;eGCtPTo6un79+tHR0WKxEMEn2tHls/VeGt5ERUSPHz9er9fn5+e//OUvX3nllXfeeUe2dyOAyuvx&#10;q77qBHIjqN9Kpl5d1xJJbLFYTCYTKXO9Xh8fH0uEbblUYDqdinvms2fPzpfLg8PDcCRRVkKvummG&#10;zywn6ONywAhXDwlOyO6mxPhbWfEtJlJ7+76WHAeOJWMMHh8/+vWv3+tXeQH2xebCAB0y2AcMIBsg&#10;4T3yywIAIBrnWiPROIwprI1y0xiEQWCvMblvG/apPFn429ZT/dnIABTwd7Vavfvuux988MHR0dF3&#10;v/vdK1euRNOJ1u7kKw8ETPGb030YhdDYxs1m88knn/zrv/7rvXv3JpPJO9/97ptv/l5TN37KYUah&#10;HYpCABy8ShPsYwD89fvvHxwcHB4eLpfnJ09Ojo6OZvM5Apw8Pfnss89efvkVa601BgAePXpkrL16&#10;dMTMv37/15NqcuuFFzB3U9dlsQ9GUC+bNMtJR6Ex1IePHYsCgIh9EcJi+c+ePXvy5Mn5+bn8jUHb&#10;6rrWrBWZRDZ/mqb5+OOP1+v1ZDL59re//Z3vfEfvaUB/ciUUZsVA/WvsajnFISFLAeDBgwdybnex&#10;WMjelDQnbvWs12s5v0FEV46OfJi/IBQMsS+7bCOG2KO7YR8o+Mu2KJu2r+XkTwZz13v9oH6JJAF9&#10;/uTsmTbsB8iIrfXTUqyGikXV5lfKY4LEUdySn40+1IJowAIzMuoQtYm8ExujiRmOje+UHFbGPsLg&#10;k5ik7EhoGMVgwUTujR8DzGazd9555+WXX/6nf/qn/+M//+crh4dvf/vbr7z8sjBHMbDpaFKT8/zM&#10;zMDGWrny0TnXtO2Tx49//OMfr9frr3/j6+98952D/YOqqhCwi7cRSme1mTjCWxgsIv4rABAxAO3v&#10;7+3v7RnE2XRWXC+stWVRNE3z6Sef3rhxA5jbtiVEuT6iAKjruq7rpydPv/nNb/qLz/vL4XbeHXue&#10;QPYWAVBzix9ctS04xLuLgNj/6sJBgrgLcXBwINujEudOMsh5CQhWiKZpBIbioMj61zRNVVUSEFS3&#10;iPs6E+QMHWMpTo043A8fPmTmyWTCzNPpVG4dOjs7Wy6X6/VaqK2qSiyMkqy1wbCAzjnjN2UBocc/&#10;rJKioLNuoWzabsW+IU/u2NKuu8JXTQ33zyyCtuDk+CrONSJ2znVyX2+RUQETlbxqGLyvgNreMDnm&#10;7BKph74oQgMhMhF6x1T0d5OmemKPqsEiM5ZTUkaDCPLRdqQbpu0CppAiV5evVqt/+Zd/+eUvf1mW&#10;5Te/+c2XX3752vVrROkNoZJkIunCESVyPSPg2fnZ3Y/u/upXv3rw4MEf/uEfvv3tt60t2jDHhtQO&#10;+yrNg4DITHIRs/yKwN3JB/EuJCIRCJ0jZv7oww9lzhtjirKoqqoqq9V6vZjP79+/f/PmzcXeHvSX&#10;vuE03tK3ejjiBx2GZLCidtXIO7qQYVAiyA1fIqIKKOkaMvUGA0VExohBGCx3/prTsBJoGM02ZwwH&#10;deckH2IhMhOttU+ePPnggw8kcp+c30DE11577eDgwFp7fHz88OHDoijOz8/39/dv3rwpYI2IrXMS&#10;MjIWG8OMR3er0fllLg3ZSZMvlz8oTD3sE0RjitvNW4JqcLDUR/++DPbJ0c+k7hHs89s8vZy6vnCA&#10;XmcwhFG0pC8a+xjAhWuw0+7bin1ZJtMlbBszBAgRfwWYTs/O3vvVr3713nvL8/Nv/v7vv/l7v3fl&#10;6AgUHsmS63LYVzfNvXv33nvvvY/v3gWAl1566c0337x58yYaY42JPp9ZcGH2Qjb7dVG6JNQg9rER&#10;7IsqTCxKFjdyDhDjLTYCvuv1er1eo8GiKKuy5P7RERrEXhzr1bF1CKJggX7jLZQl7pad46fUIpc6&#10;sXK53YJ9GowCeQAD7MtSxQNplIM+oevC/lm6oTu9fiWWucVokLwbHzKzXNNx584dIrp//8Fnn917&#10;5ZVX9vf39/b2AODk5AQRF4uF7HXcvn27bVvxfF6t17P57Pr164EA41zrmraqqpOTk9lsNunfutdR&#10;pXprF298nbInC7Yk9NtzzCwXPlHkUQ56UsQ+LfclSRiciOq6JmJEuaMSMiaS3ksAzMDow134DUfT&#10;xfsUGgE674zYNgG5OCc7FgGv+CL4jW/dGGKKLQY1G33h4PdrsgiYdCtqeZv9HTlbsC9+5dCPETTH&#10;kuZFkTv29/beeeed77zzzm8/+OAnP/nJX/7lXx4dXblx42bbtsvluZzv2dvbu3bt2tWrV4uycK07&#10;PT19+uzZ4+Pjs7Oz6XT6xle/+ud//ueHh4fdIT+iNmfI79hAujW4YhK54HcajDhgAJCYnzw5oXB5&#10;NqCBEG6LlZ0eAIw1zEDOiaGjsDbCEDMTc2VLJqqbpqlr8YYWjS8a/r3bw0jK7kv4LgV/URt7zzAM&#10;xhVGivtVhIyIBQASMbNjcAajGYeDh0Hvb3YNG85E3upFkEBSAohDl72hmUUjpvffFK5GCD3W6XFb&#10;EhGtVquPPvp4Md+bzmbz+WIymRW2lGstm6Y5Ozt79OgRMy8WCwE+qffRo0eHh4fLs3M+uiqLHDAD&#10;8f3PPnvllVecc6vNpiE3X8zJjV+O4c/VXE6Iu1TiwN9yrVuI2y3PJSx/J6mhCnwUC0DwC3Pbts4v&#10;8wwSsz4ZpxHqAhQggmcLL/yplsnP/TUq8mAvppJ6w19LGM5+hF9jn2qA67rjos9jovgWQSNTUXhu&#10;jOE+o0c7Z7YiDvsVd+7c+V/+w3/47W9/e/zoUVEUe3t7cqHMZrM5Oz8/Pzs7Xy6NMdaYoiyuX7v2&#10;8ksvCSDO5vO6rttgUcrSqb/KmapIGzCrbmbwRhzPSE1TbzYb6SciYOqO08QWUTgbZ6xFgNa1q9YV&#10;ZWmMIecYuKkbJr8Ii3d009aiCRbW2qKw1k6qiRlxfGFlfxlMCfYO3sniI4iIYXsmSZifogl7bwe1&#10;5MVsz+vSsr/qD1tK0BlkjhCwQRNPSoDMjdyLoBh1tVoh+g0o8ac5Oz8/f3AqoVwkJN8LL7xQlmXb&#10;tvfv35/NZmIQFG/nTz/9dDab7e/vyx70er1erzeAeL48t9ZWk4nRIk6oO9IMwd63y+WWw94bm4xb&#10;UhRwPItHyYTTk3YA4YoXIueoaRrRdETS6sUu3ZEtvIyAF7ACBJmOiZRZUGx8/lePifI8HiqT+1T6&#10;oAZ9lhp+TkBNviYqCXPst9R2rlNU2TQWQFi9E+xLikrXeUSL+Mbrr7/80ksAgAYlUAqGjSNBt6Is&#10;JXxhJKbebJJtEJ2SDokPIMNMHvgQEZgdEQLevHlL8IsZXEvHx8d1Xd+6dStRptq2vXv37pOTJ+SI&#10;iJq2vXXz5quvvsrMzrnT09PDK1cA/Ok3ZjbW+7M2dbOpa911Y03IEQwAckMrGEYkQiQA5w+M+Wsf&#10;DIDoHRbAMYniZYgjM0N0EdtCg0q97Vc9I7I0b09Dvs02lvuGAvkn9dDkLnPCtxTuqLxy5ejevfvV&#10;ZHL67PT4+JG43lTVZLPZyLbGfD5/9913J5NJ27YnJydf+9rXnjx5Iic6ZrOZZHvw4AEAHB0d2aJg&#10;BEdueb48uno0pqD6mRKUjecQ6C5M0nfZekFR1adOQJDjrfABqLh1LZHzigsCABR69qgGpG3pSWpe&#10;BWMCVvJCalKJ1CN6BReV7Qbl8B8DkzdVtk3LAAhoDVo0zrBzHS5H3EkmuYazWHX8quEjYZ2Yx6kA&#10;Yax2jpgZjcHBZOhgFFKGzkwz4Q8E7ROrq5C32qbprAEKdscmW7JQhZMkPMwVjl36QTRonA8hFM/O&#10;8dOnT+UcqHSFRD8X1bV17vq167LLeXp6ulqtRKlv2/bTe/ckHObZ2VnbtoDw+uuvyYRcrZaPHj26&#10;cf1GVU4A8gvqFhxhiCYcYq4R1gZrppaBiFy9qR2hNbOymNpyAlQxWyKjz1cJa2T7MLvGc2fh6Mti&#10;48JdNvV02Ky5ZoRRQ8W90UfEOEhjh5FXq9WzZ0+vX79+eHiIiIvF4vTs1BYF1JtHjx4dHR2tVqu6&#10;rouiKMvy8PDw1q1bAohPnz4Vce/k5ET8/iaTSV3XjonCgd/5bAb6iKWitDcNRRjaKglp4WNXoOz6&#10;TnSWbq/JlxlgRVXj/5FXCAgdIZDsyAMwdi6AWCSYrZbNASk7Q7sGPohD2JGHyIgMhsEAkKO2cZt1&#10;Iz5uRVlUZWUK6xCIyFgTPAEjAEEUZJKVM8vrCTJykOA0M2lY7GVWAbVgMKJDXhwd/v7qHbUDv3jm&#10;7vBOyE5S5Ar1YpoZEYhCZtQ0CBsJVqJzVNf1k5OT999/v3WOieaL+Y3rNxaLBTG3bdPUtdw08PTp&#10;U9n4E+dnBCjL0hbFfLF49OhRYa1oVR999OFkMn3h1gt7+/uyY7wdL5Ke9PDhg54RwsbgqWufnp09&#10;NMgErXPEUFq7x7Qo7aE1C6IKcApssxt9w9p3F1KylGeZIfkpgbyxwntTT5XQ/cRK7+/XIn9ns9md&#10;O3fu3384nU5PT0/btqmqqixLa81yuTw4OGia5unTp+LtLOfbNpvN0dGRXEtUFMVqtXr8+PFisRD3&#10;Q7QWDNZNc3h4WBYFyBBme6wzf432VfbXLR2Y6SMO6m0yQRTHdz9hsO34SDOGoWV2sXchWFIQuYAB&#10;8IGeKMNG7JB6MigCB2ukVGsYDMvRHN4sV+2mburWteRaBwCtMa7YVNOJ2avKsiSiIMamq3H8MMTu&#10;PFVxtQoptgzDrlz2rUT5HWbr7FY545Z+RT63YSd66MgdSdLtGpM+uuZE00fkUnFiZiZyQlqMfcTM&#10;bdusVivnqCiKwpbn5+e3bt26dvVqNakQ0Fg7n89J0K0o5SSAI6qq6vDwEBCIaLPZHB4eyt1gDHDt&#10;2rXZbArMZVm41h3ePJxUk81mg2jkoEu2a3OPGBkZmAwDEGJbmDXx0/PlXaBnjjaADhGRS27nNc+d&#10;WU4n1609ZFcAW2ADkPEl0j08LlBfgot206Mz5WwTjqSXMMyT0BcwrgGQj5RV7O/7c7tXrlwBRCIq&#10;bEGGAODg4KCqJo8fH9+4caOqKtnrcM5NJpP9/f3NZrNer+Vapbqpiblu6rquJ1VVFoVrHTKAzZhX&#10;uQNlAOgFjtV6UoZm7u2N+MnViUsgyKW6qzvi7TsBQ62sswGKdBydYcR5lhxSG3FN/kEDCOE8r5RL&#10;vtsZ466xLxTRx5JGr7pKIbJhglJaR4XoLAA++H30hMTwEzMgc73abE5X3DhqXWEKw4YB2AG5tnZs&#10;gIvFBNBI6Pgx8E1EtiFT6pVHQ8b29WpYRZKTARKXPWLCQey8hB5mFo/l7TVqVX272hVQnPycZyTy&#10;VjGK49lpc8Je+MnH99q2aZrWOffyyy+XZfmV27clfJv46GLQYq5eu1pv6vVm09T1/v7+weGhc64s&#10;yul0IiLDarW6evXqbDoFBiK2aJyjJ4+fTKfT5WqFAC/cvi37y9IfahbFdnVLuATgYhRmRGdawCU1&#10;x239uLI1YxPC560MLrmduuWmZWsnc8/7Gf0sTVn2iBqcfjj2yoWlbfGv3pJkjnXAJ5dWjNcuz4ui&#10;cI6m05m19vDgAI1ZLpfL5fL4+Pjq1SNjrLXWmvbhw+Pbt78CiOWkAgCuoSgLNKZ17WQ6JeAHn90H&#10;gKKwzPzk+DEzk3smt3zMF/O9vT3TP2Ht3UD7U29L62IrojG9m1bICEbtVDFgjT5eOgE3BhpGJEY2&#10;JqxwYjAj32MUdvQNMjMyA5FrW2ZCZgDjz5UFmU+2QLp9Xg7g6RE1CIk+9kKQyBHRyMaFlzY4xLNg&#10;CAZjChwuzdE8HhcMcrRZb1zrjGPLxjAgGFlSAYGJ201TTCssjPgAAnR7C0OG2wW/hkputrRd1nMY&#10;SJGaknFo6y1W2TKHX6PgmQiP/c8MKHdsQ7jtACXMRr9AwGDyu337K6vV6pNPPmHm27dvM8AHH3wg&#10;DhNvvfVWdMLa29vnOT19+vR4uTy8cmWzXqMxPOGymkwm+OzZs/VmzcETkBmePTudTCbWFgBYb+r5&#10;fCYMhwjCssKq25uPjAgm3Fez2WxOjNk4VxtE8Qc1QMgtg3MttpuDwm7AkLfwdNpPagzZUmkyKENh&#10;fEcU25F5slV0tcTB3aGctm3FBX2zoel0ygCnp6ez2ey1114zxpAja6yx9rVXXzPWOnLUenvPYn+/&#10;aZvpbH77K7fLsrxx82ZZFtZaY6wc87DWGmP29vcCRSgRquM8GuuTLZML+suDqCPMbBgJxJuJAdhw&#10;i+gYGuY1QEPcAoDFAqFkmBBUzKXIUxJEQ8YdwYhQBcxEjlzrPTG8D7KOFAmg93k1jT3qiSUQVzda&#10;Ee2i9Eoil7GXLTy+ymQLgBUlWmAGaNu2rmvjMY2BABHFWZxBbPFkjAFrGZxA8ojNYVTQi22JwDdc&#10;nYZouJ19E+Fx+KtI3Tjgi77IeEEaolui10fmY2UYikuW3+LUxv9Qs/RtvamXqxUATyaT+XxelAUw&#10;vPDCCx9//PGdO3eqyQTDSSlxXgEAOeJmjJEnRVGEnvV28dVqNZ1Onz57tre/X9ji+Pj4/Hx569YL&#10;HJymfSCP/lIReqY/W0KsKAOu3Zy27ZnhjZGV13OB/O4Y1017ZprzcnKEQH0h92Kbuh5EUoFXM5Zf&#10;9XnMmWM7ViYMxrnjd7rkC2VPebJare7fvy9h+hBRDmsbxMl0KqY9CYlGRKfLU+da0VeIeDabEVFd&#10;b8LUgK985ba1hTForDGI8eLKUDWLZOVcCyP7V7CzBK3WdQBkEq8lZoTWQFu4DZrlZvNguXoI0JJj&#10;U5jpbFFVhwx7DvZbiV7IHGLHiwMdyRla59qmbXzhADCYB5K687wo4MmDvOjRSKFmLxMzBxef/isg&#10;5A2mOjOwXMEjgqpwude7AYFEYMSQVUDVIFBvzkCPITplKjLu9vUn+Wn4d0vmLQmDdj/ocVZPerUk&#10;Mp180AYUDXbjTfNGCmIKbk4psQgG0BjEK0dXzs7O5G4pALC2AIDNZgMI165dk6PExpibt24aNMy8&#10;XC6fnJxMphNrrJwWoIDIxHxycrKp673FYjqdNk0zn88KW5ydn08mVVVVACbKx1kEFxzQDxGRkaxh&#10;xKZePzNcI7aeM8BLIMxMyGBaR5u6WZUTBygNt7A1JeuKer6TvS8RJy/UOYazfZfMurotmZl5Op2+&#10;+upriOhaV5QlIrZNa62Je6/xmB0YqJtaQv40TWOslbWSyIE/C+hr64J1dpKoHykih9jrqy3EDx8O&#10;pCwRoIiBGADRGV4zbNidrusHq/pTR0+YW27RNcBNUZvDcnKjmhmHBTEYNgRAQOQdVBHBn7OWRnmv&#10;+DHsi5DOIi0MsgUrpDcBBre2/LWQoUFxJuZ+ZM/raFBO9hpGi+hCx4hgaNAAIxOD9aYQzi3I/W4d&#10;TcmLIveLB0ukCiCFlRHid9Ckco0fK7mT/5UssBsnZapggGD7y6y6whzXrl5Tt5uDNUbO+uwt9jZ1&#10;XRbFb3/724PDwxvXr3vZjsj4TSt/cFUE6aZtl+fnq+Xy1VdfrSbVcrmcTaeTavLs2TODWBTFw4fH&#10;16/dKKvCuZaZjMEcxAzBiAFa5NbyxtCGuBXlRqwpiAhAxC0zMlfsZW3yV192tkXQC0bXP/lR2HUy&#10;p/2ZW7d01VF0Sthm+/hmFfZh+fJXtrOAebVczoIUL8dPBRPrpm7blg3Y0k7NlAHQGO+S6UsDxHRD&#10;g5mH8l1o1/aOSZujnkBSixi0yDCjA1wjnDGcPT19z7VPwZ4bXAI0bAEYwVlum81mA66w84IBGSay&#10;nYsGHDsEZEdt2zqSLcTeJejD1Om8ACpU6ZeaEInYWFvYgttG2AMZDcjZOmaAoizK6UQC035+ihBR&#10;dioxxQ5RxzrW3OJOHIsaCl876lYJK8Ry9PbIhfMtm0cYErzSR34FyTl8SOQfMQkrQYwR8dq1ax99&#10;9NGjR4+qstxsNlbpX8aYyXTShY2RfmA+ONg/2N/3N34AlkV54+aN87Pz1Wr10ksvlWV5fr55cnIy&#10;n0/LskAUW4hB7MW5C9T2m4YtQEPtGqkRL0WGFpnRGmMMuZahASiBLZP1qg/KUm+1ye/Crou/7M5m&#10;cTQToW84iMMPmqTtbJNApP4Q/UM7SxTx48ePT09P3/jqV30oLUYAJkcALDEEV816//BANj9A/FZ7&#10;B/cZoNec6Hp1oUBwmZRhXdH4CB3A2sHT9fKz2n0MUFsAYAdAaBqgAhkNtAabZvUEi4OiqhxUDhiB&#10;jTXsXNM2oIIHSy9uIaWI5Oi4q8M3MDzF8II/QMI9xTZqfBxU5GFRhtkAGGtwUq2blojAIhETswMG&#10;RGPMdDYrZhV5iZPJz+eu64bj4XfJVII+r2sNJZ6sgJGYVwDRGJGXYDU1ec5IF8zMic6kqLDyxM0+&#10;IWNYdF5o6OfNGkcBmACcPxnmlRexPPgrxIjIOXd0dKSjxRRFMcMZKA9b6cyyKIlJHKEJWBSutm0P&#10;Dg4kgtN8NiXm9Xrdts1kUhVoOXQFM49tegCIydo17QqgRXDAhOwMELIF4RRg8hbuorATf0wJDA56&#10;Zsd5u3u2MT13C+QN8/RsteOUaKFPs3TK3oir9Wq+mDVNXZYlAp6ePmtbd3T1CI3ZP9jfO9g7efb0&#10;5NnTg4OD1jmU2J9tW6A+m9Bz1uuZ+HfrltxnGM6dQUJgAiBEapvT8/WnhT01fg4QcotAjIxsAJCg&#10;YT6vNyeTYo9xAiBuW0BEbdPo3uxs7kFzDXsG/nHBADxwShu2FsEboBFDMXofo9NHY+beu72ifCBn&#10;KCcF0bRebxryTj9iq5zNZ2VVOgSSPRsmAJJrsNB7bA9lLk6AL+EV0Zp1v8jfxC8JEt4KB/DC1m0U&#10;+0InbEnJjxljQsjIFE5YgLeceu+gvH7B1FuvB5Vskd1ZNqKb1t8FKj4x4A88ujhl67punUsi4qT9&#10;48MLYNPU3kwcvc2Bm6YhIgBTFMXe3iLMJYTIirKeYRc7uqsCGNEwAINjbAEcQIvcALNj52RPGQHA&#10;IbrKTqaTBQIGY9/zaAma37dP9S0Gvi3y0RDOErBICu/ROFbCAAAgAElEQVSYdhxA9VuI0LbNtWtX&#10;iVxdk5zVfXLyZDqbTGZTQGOsrZt6b2+PmYui+OTjjwGA2rYsymtXrxWFhRH1dvcU3Rv6e0EZEaT/&#10;nnx1BgiAnFsynhJtGIgZrDdhsF+zkRjrls65eYb1OUxniAWTbeu23tQd/qBX8NAgQog6LI5/ABDi&#10;5ex6M9PFyZd/MesRAnunGbSzalKV9WYt6mgBYK01hXWGyMMceZjt9mEQACTudnZ4EDFeypcsm9uF&#10;wUzqA5weteGBtgEVo+VkauEg/PlzELzlrYt92EaSMYaoPT5+vF6v5b4uawuDRTfTuoUkqAEIyd1J&#10;6V4kipUYh+JzURTMPp577P8L7QNdK+V0hyy2fsFk9jdCGkAEMMRorTXWeFF5POBIr+i81LYbWQND&#10;3pDH1Aq5a2n6qyYv22MJ/czcNE1d159++ikzv/766865alLdvHVLbs4i1zy49/D07OzKlUNrTFvX&#10;rmmv37jBzj0+fnzv3r07L94ZXS13EtzydoC4gxxLwO4O2/5cQtmjc+t66dwGgcUMJLubRuy/YfOf&#10;2bh27dqNYWCGum42a3FK7XommvLjbBILNYA4lRAiptjXdWvCC4js4z9pmjshg8HbmS/uJgxRCywC&#10;IFooqjmDE49qZibxoya9BjKymIu8lrrtnL/8v++FlF2Ts6trJ7wws993gcjoX5QKlfRjB3ZSaW4a&#10;fM7EzHVdA9CtWzfb1lVV5XuRU9XGOSd4x8E+IJa+5DQlBDf6SVVh/2BMODIotgVT17WGgwsb5RUw&#10;MGAqgglyxdQiGQbHSADMYIALxgpwYcyMvLMrmJGVVw/uCA15y11KWHidwpUJia1Wf04ISGBuS+IR&#10;tToO0/CnpmnKsrxz587x8fGvf/3rN954o26a9WYzmU4KNgQwnc/29vc/uXu3qevFYu/WrZvWWlNV&#10;t27d+uijD5u6rqoqwdmxtoyl4RBziMSkyyR1PROzv9+dAVqitlk7bsmbrDEABRCAATLQMlhiy97L&#10;AMiBc66pJXIaELkYMC3KekSygGJczqOxe0zuy/Y7CzfH0pVENOJ2DJDdDvagCQAW2RsOfRcAGAb2&#10;HmqCbwDivx0XEhgwsa6UiQwihdmoYGvYonThhRHOuzwGjch9Ugz2CVDyXfjCmryLy78ETYYZyrIA&#10;kMjDEJbY3mmERKbOzls/VRgYWBuYlewDUqzsKfdpuaA/mRGgKMqDpt5v2zNoAZgRCYwDwwCGuSCY&#10;FtMbZXVEVDJyCCLTNTapVGuUQ3rGr3UbNDmUBn3dIk7+yy6PQ8RJVuLh8yTJkFlrb926df/+/fV6&#10;XU6qZ6fPyk119fpVAp5Mp0h8sL+/Wq4Ws8VmtZnNpjFGJqLhgYAZ2iKMccFKjCH1s4mH3Zh5NLZX&#10;XIaN4RKgAiiQjVz2TiDeskCAhiyCZSwAZ2jnjBPXcNsyohVGM8GYAoDdTRqRpL51DD6PziviFXbi&#10;rJgsB43EDJ9jh1kS+xDQWuX9xgAMhkDkPG+Wh3hqtd99ET2YB/6i2aU4YaYkj/qVgXlEkthuwoAt&#10;fKKI5fh9SFskJFeGrDuXBr9o6GUCBieiUrYUff+G8M2webrrNNP3Z3Ju+JOiYKBkAAAhg2WYFsV1&#10;bjZEJTIDEsMGEYCMc7aoDiflLcB9YvEiJCa3BXYS2Oo3B7b054VYlsz5sYV2x/KTLr1wlWPmoiiY&#10;+d69e865GzduFEUBiFevXXPOta1z5IihXq1Xq/WNGzfkpoTpdArAx8ePEZGZxv0i2c+FkVZwUA7C&#10;527EWTGpWvRDoeFuT5aDigYByqJYuGbO/EzyE/tzGwZKx1PkCqCCYoHmoKXKkQPofA8gmPSNQSJ/&#10;pizqwUNGLAKNujUZdo2kx4EJXB/qZAb2Xljpm8oGGZse8NmDpQGjDGh+TyOAOCAimBT6EvBidXhD&#10;6kJj2DmdU7+YvBuI5R7yAGDaF91UTVhBbyElRPafdDWHKofIK5s/nGV9Hx1CI9LY1B2+KvTLag84&#10;uODUJ9nkjaJNJsdYQjXi/W21UWgI3xTWMxACW0Y09tpkhg2egFs7WhNUSMBcWLuYTq4jHzk3YyyB&#10;0QECUzaAaQLNuTnstbDtWxlD4nXJWzpqO35tqTGR+yC3nCOiseaFF1548PDh/v6+BJggcoBGxnG1&#10;Xp+dnhmG6zeuz+fzuq7v3ftM7pl79OjhG2+80V0r6KUHNEYYLHqFISIC+ojxFGUc9jofEYvBK5qJ&#10;ZfT9cPaaj/FVP9mAxc0DwFblgWuucvPU8UZ4nJmBDcMUaNa4qpocgDkiWBBZljDyANwZehEAmqYl&#10;ZmusMRCUykwnF56KPl3DoeD+h57YIUd6KYcHSSGpJMMQeqyzJrLfTiYx8MkrSBQWn2GBMBDffFvk&#10;3p+cvgaggcb/9SEdAFhdlxyKGraFgkgUf+uveJrCAG9xl7xHbW9PI4Fj9mzX04sB/HmdhKX6ajak&#10;vQFe3mdFJ8NgxPT6AQEH++X0klpywsGLruqeNDHgjnR3Qq04BsAAmxb2AY1ZzJGeQXOG3CIY5qqy&#10;R2gPHE8YLDAyWhBlOLcIxHrHMCgYoHCYJy4/WePJVn7vpexJuASU9f7JmPosGYqi6IJiIDKALcvb&#10;X7kNgI4cA1i0gAjWGmMOF/sHi30DYI1BxPl8fvv2C3I28c6dOwIgRVEYY5hhs9kAILmOT4yxiP4O&#10;dmInBHKweGG4dyw0SCm/OSSRcqPxiiEGN5GX52Vxi2zr3JnjFUMDbIBL5Mqa6aQ6qCbXWp7XTcXG&#10;st8AJgOAYLyIiGB86C0IHiX5dDmdl0cKwrxqK68ES1c3iqkFUPxPZGoyMSIwo0HDCK4Llbwrk8Wu&#10;18bXlCqFL/6D37GETvQIKxKoq1eJOESrhYQz9ZfhjFCz2q91WewLdFGEZTlAHlq2rd2DrxnpxpuA&#10;5fij3hjL5btQnBmpX/dDaGq/wy8qhf2IswEsAeZMBhBtNUUmAESuGOYtVYCWJTCXPhSXbfNF1Etn&#10;JKa3BOy2I92WX4egCcGwoC3X0cyaRANKknPu448/Pjk5kWzirw7ipR8NtZFjmRDRGmu9z7MoyEDk&#10;hKutLWxhDaLcxodoMeypc1AXEY3xcX2uHezvg8Eu2noE7nBSIHYFD5xaUQ+wzPQQoB3ZABZg5tbC&#10;ZLZPXDftGXOLaAAKaypjKuaqacu2LRgq4N5BFBFbGIgpCgfI4Qq3IHn0OOEL8HHZ0ezUjfHgJ46y&#10;fYQbZgpa8JAFcyn9VWoTCNzCvpHb/GoWxLSo/Q5fVDJdKlD0C+8/6W9o5OStC4WIgJ6ZV3IWR8j1&#10;tZIvMNz8MswQC7+IpLTKbJt2Br7cr2wBKmDDxjDO5KYigsLAFNHGKhEYgOI58KRM3aLxmlPPgYTg&#10;y3XFDk3jwa5a07beqYhDuG2vivQGxVr78ssvv/jiixBnR+eW4P+nAtqAuE9gGHprjMSkkEKttcRM&#10;zsl6aUwh+m233xUwlBwhgoSb6lg5kOVFGADxdUfs5MFumuge9uezWfyTGBC4ZMcA1qFldKbcgFyW&#10;y4YQiU3jqHUMXCAYZC/j9xd5ROyehHmcX/2eF/sQIB6B2w5+OZZRErL/wEqkDAoGBude/yArgITV&#10;EiDcxhRgqKsjISERQxJKPQ+NAl8Euw77WFYxWb4QjbEQ+jvL8cMaPFJ7UlEOV/Jgj0GxInTE9ju1&#10;69MB9DGz9FJEalaifHZuay1s+Gu/dKXteqBPzhDuDh+JgmEZEEiOrnumYCgYEMMVg0EDy2smw3rH&#10;FNssq2whfjehMpOGJkgGQGukDS70XTDD9F5MbgFGYyRmruJGMND1hK9FWbTk8H+kQRDQly9hObXe&#10;LbFE2ES5jqOBLTBZct8FB30WsM9dQQft1kJZf71F0CCUAEWLBoAYCznmKgfIiKhuHQCgIUSJ+2Rj&#10;pXIzRLxYvSOHBj0Yfn1+uS9AEuRm2bbEXW6O0jX4qdI5/iea8pZpE2WfOATyhIKH85DsYQkYhiyY&#10;KhjV3rziqm6dk7sp5EnTNBL1rKomRQHpxYwM7GmLiJggr29yUhH7NSHBte5H7CC2K82b9mInDho7&#10;xP1sBjTItLs3siKj25Q3Q513RyUUAP2y7ydkEb75OcUMhOLDGuY2A10I0eOi31hm/XcImh3Fl8HB&#10;ZGX1VWA6NUS3xN6i2wMmJQ92hCTHfjDMUhw8HJCVyu4cJ6xnKgRgimAVRB8NfJ7IfsEYFDHGrlj5&#10;JRwQ83Y/BAA04bSlAQRrGIjbeg3AxmA8GRYCMciSLtzW6+E4c5KmSmd+cec6com1Wqife4LidZoi&#10;48s6EKazQoed5YUuM+fio8UMcWnSoqL8F+ZqMEN04luPCkElHzkHAcNhkrh+DmkmorALH7g9ZCGI&#10;pEJWHfYdNtZkGF6wwpxxOOKgl8Sm5VcCSQYNjJoEc2QEMbLbPB4A324pCiixj9CHOtOVxR23IECM&#10;UZWpYBymEjo18A1/DaUFAepzwB+A2g/tO4RqaVZDcFQtIWYN4silpkxHBoRFS+9BdVoqAvjT2Glc&#10;4q3izzZ7ly/FS2fB9I9hLUM52kqt4xYMFkaOM8bNlI5sT3pPOtgyZ3bHviiRiYjE0BUdr/7NMhSF&#10;7cVAJXcnpzpjjdacg8QQen8oc4XniXwE+gP0eXGYQZuTQ2AMka1ZjtiILOhjpEOgRxwOERAMA4l6&#10;ywxFYYqiDAWiokEGVsC0fwiPMWaPzacQdVlpLJCsXr0wULrfdAMREb3vnpJ8w03xEGJh6xejyBZ6&#10;VR+e0UuFTnqBQTTx6stADA3ZT49FIkzpJyImI/pAvABgjJa/AHzcSJkFSuvt1Zidkr1QWorUfLoQ&#10;R8aQcTsUDos13UAFfjCehSDIgPJacr9Vpijd8m6m9YWA/hdWrAbA3UoTXDgAIFwgK2HCO+VX8FKG&#10;R/Nzrtm+LRAaxYq9PfMa5xmUudnUddsCELDI9GjEKVXsHUGVFuNilPuy1Se9dAm5j1VNYTaDMeHa&#10;SRyKHmGh6C1bUgom7Dmci1FAggFvha9pdbptQ6VA/wQBGfWUhtC2mJRKPqgi6JSCaQR6xgbUDV0W&#10;tm2T/uzEFr3Pm/ahp6r70M8TV/t+M9VakS0zPuxsf0o8G+NcvQ4lC8/wL3iY7nIm9SaZ9Wd1q0M3&#10;3PFhvxwYp3f7T58rPbelT9IFeOpDQkC8q0jPDhzhgY42AOVdNyqRYfIlWNj7vwU+9nQF/Wi3lA6W&#10;orjTljMSA8vNFW3dtE3r4V+v+AkBqoW7j0o/ft/WNng48B8g7B/7y8mi7HaxTTyroXm6US0CrDVm&#10;Pdni11zhF7dl2LThu9HqBwGCoyoe9YkeEGQZTK2l7LVmPc8VQ+88BGO/Zn/KNi15knxARKZUWU5w&#10;LUnQHx31txvEYXXxaxb79HPd8G4nJ6SkwM8JSbun7UOW3TnZvcxeK6KkEF2F+8Zo+ek5EivFSNZq&#10;BByejOHwpydxdOKe/7CLqBUrVQ3sZCromJCZuW0asaejoMrIyParuLgjYv7uriKdshgWWa3ToeSG&#10;Dh8wGhj4OYOfspZc/ROijJ6V0DN8Hh/C1pmfNCq5XQjlWm7Zx+D+zIe49vVuMU+bojchVB5mNmgQ&#10;keQatf5b+q/mfk5s2zvPb13g8OuQ+F0KHOaPvs2D4fALRdwRiqmziOcoTLIlxMuHuE2pLV+7N+RS&#10;aVjyZUHt+SpCCCZN7oBPsg2rT0jUVj8cV0I1a3l/w379AADsAyX6csNk1cAXpMO08GBJUGJkD21F&#10;B/TPKGi1TK6pm3qzMYgYUXZkeLtO221MYv4CODeQ43yUA8pL8lyOcSKsc9QllcClV9HsRRbJhx1X&#10;XZ15JEdXstYNw/0kGSjxzVGbGkl1LbVxwmbZZUh5fBheA76MgJMFuy2vq1akB+n1h+xXvfboGjNs&#10;owrPgguqgDoXtvFLxb7/iclrH53E59eTJJt5rrYni4d6BhH42CtjYQ+WvRSq17fBtsdOKYskprAI&#10;uNk0zrXZt77AVHCWiD7D6WUDg2Qn/2W49qJe6Mm4vnwYkNGBlw8LnEajBujPyWQ2Xqgh6pvbxnJq&#10;TVZV4P8XYXqYn5VFc6AZX7BMjYFF/DUK4Lrzt8smCXjtCJy6P4fkZTu/j32jK9AuD7NIOpZ0ZKSd&#10;2/cFpCxtHUd9DjqSeSTuO0EuSOvrMdzlU2/l6E9D9PDX2ZV1mzU794nnLkNP6ksa4IUEj7IITOQc&#10;bTYbf/0Q915MSvmcKb/XkQCfuqsceutrwEBliQDlJBezJODSzZxgVgMD3sxkDBpjZEfUY59cuUTU&#10;maG0tWAkDRviG6Pi0CVzO3krcXXqlSwLQLgKF3RvxX+93Acg0W14CHmXYNbhHBvC35a0JXPyMO2E&#10;wdcsJdupzq4ump4tQD9SclfC8/XMZVpxAT2ZpkGcFnCJUR4uXn3pInTW4D0eRNbcOSVKlZdLDHoP&#10;Zy+U+Jxd/VEzkGU+fvZ09+cE9BxmGMJR4ICr0MEfk6PNZu3q2haFHNDw9WI0iHnEQEATZA+/15zT&#10;u7ekAnYb9Zit6+KopgpkdxorgsJKQfY+j/aAS5fWRYJAFJt7xDsNqPG1RB7RoAZhDmiQTewevdfV&#10;9PZCRB9pNf3MHU8k5XTF9fdP09/763SSYWjnGq1ofPgi2Vp5TC1K48pm8jCBwjF6eqtmz6BzQXyU&#10;3ZNu15aqd18YvvDkz1FhJy6JBLDDi2nCvgNEopdeNl38IgcPfER/P0SsHn2TUuN4/zNHBByvMU7p&#10;/q9M5OpN7ZrWWmvRcJgkY7I8Jm6IlwT/vNwXY05wZ2PylYi/K0C0yPVbxew3ocZ7GQOEs1pTciX5&#10;X9JFRP2s0SrECk6lFe0JhYiASHKTszILxkDQkraf3h9WMRQzezDdx9+0hVuf5AkA329jZs0vfM5j&#10;OFCopT8NiEnSL2KIEbCLAjuEzh3T76ATxspMh9U/vaTQN5IoH8Tsy0pByPKaDYb5539CD4DPJ2Nu&#10;Sc45bl1db1zTGjRE5Csbb6uIe3FpeQ6CCpEqJSSO9mVNe7zT2JTDeWciCNEcAlp5fzfo7NldSRi9&#10;m/20kRWGiEX+9tBEPeAYmzZjF9rGt1IZaoB0rOJnJEmH8AQlTegd3qxAFJ/0FIqBcBdp234tb/JT&#10;p1wE99MeuOdeTPqwZ9/JZdNExle2/Jr0Tx8Txxp0sUqbPMnSvP3JF4uAO855f/bgsoWPFIWDbEnM&#10;Rdy5mVn60x7zl3x7FRIRw7zpm7m/uOTItW3rmrZt/P6Gl734Apjv5gMEx+/LpKKum6cnJ4vFnlzA&#10;OuRvPfMvKs3Lat7mF/X8RBAAMOHgV9s0RP46GrEcMAP7OFE9nTGZmRFT5Ks+XRAJTloRt0pk5o/h&#10;HY/bxeJPSS0ewdVDLThfAAADUrf8lLKpmjBbNN8tIDKmXCcPk9Zlezj7lRl4cEh5LCW893lgK0Hk&#10;L+mVbPJa0nOVkFWkLlSWL4KIyxIhHRH+CdN3uHwmbz1fVc65ut4456htI4gHT+GLGh5QDyD64+yU&#10;pOQCmFfr9WZTzxez2XRWVpWWM/2shp2sFeC1ffaH3AAROCe1dhPPWCvn1alpiQmc+A865yjeoTMU&#10;sno1DsBxi26Fyj9RNo5hBAh04YMSejl1aE8MZ/sSZMyWv/v6uR1iLjvNds+fsHuyAiUP+6MQUS8j&#10;HW/ph937ZMek79PQKRtJ9MK0K4w+R9G+gkFRnIGVL9WOGSY8Qwd8/UHn7SFBL5Hatm2a2rkWAay1&#10;7MJgRX13i9IAEIlA0Bshu6YCgglvvVpvNvX+3t7e3h4DtG07ZmKMtSvv3ECj3+fgbtMl9l+w/3vB&#10;jhkBW9c655jIBffXbgKRtyyIMp7MH0VE73mUywFAInGjSlH0G4PRsa9D5NWIlkSazJodx2oZS3Ja&#10;ZvRXTNen3h1S46LrEHcSFVWXGanNoRsMn6tiobsRcGs/h1FLuRaHrR9021gzk27X2YZGhq5GlUcP&#10;7li2YVs+b+L+ibJxgNtC3m71bCPaoD+xEO/fTudKtlLszmphUPnC0CY5hX6R+BoiBz5MBYI1gmIC&#10;HMhgFMcmROPgQ6alcRHu9ZX/WABKzGpERCY6efr09PR0Np8vFgsI1+CGujPKZlqZ13UBouyn3vXX&#10;CATJCxHlAmwignT6IQO71g1nnbi6mK5HelMxPuH+bXhhTHodhdiFCNSFJJJjZq4q5uOhSXFsJEZU&#10;RZ06COvTmWTbwvRDRMAeA2XaknwY2ii3Y98YJTtqYz3g6zf7wpKGtT8/HKi2b+/e7TV+HizcZT7/&#10;DhJ6qcaPTIdp46zIQTeXLxBQM8kcv7vW1U1NjqLvILPcNIqIgMaH1Y03EFzMSSM/61UkIb7AgCM+&#10;E7Nz7uz0tG3b6WRSVpXMRiJCAAxBjUaxTxkoZBK6oPaA/0OsV/sETViXhLIpEZGoq7fr5PxM1p+7&#10;BgdtvN81mbFMik2m/zC/JuDCtGO2ISVfahr2JPStDdlXfmfk/c7ScOW4+JXfOVR1IuqXXZM6UvLF&#10;lcjsXNPUEilaAvp1OxXo+1PgT/jrC9Gwh8Pa+bh4pABgRCY6Pz9fnp9PJpP5fF5NJuBFcjKUXgDd&#10;mzbe4qdDUnVKaNCCxYhBwNi2rSNiIhPjYnUyRU9Qip/VbXipaga5Cam/4mBfMskpaCsx+MYEn5G+&#10;zdeeJWPHdCmU3OX1sSfZ1g07Nn7IAuVzp7gyS32jmS5Zz3OgGDyfSjsS+v9LSqjFw5Rab/GJv/UV&#10;xjiEfa/9fnJdLtFPAbxDq8jFoO31l6KcmRGY2DVNTW1rjBjAuLO8Rmp95vDkeVlszHQgw9rz70Nj&#10;QNRPfwkKberaEVV1PZlMyrJE9mc8tFbIzBzCzgFiRG5h2OAf6fPGuxeJGNhfIo7G9CHS90PcRohy&#10;daKOJfOz1xZFYaf8GtRbSEOUxBAQPFv4mG6rRb9dZssXZatOqNX62u5IPWymfjG7vbsjbUq435ZN&#10;/oEBp/Z6aYei8iV/CZmT1NPZY4HPXdznS90YMSet4u7DxT3ZoSRGlxoMpWYk3eyaoU3J8pzI1fWa&#10;HJmgS3tLn4CGQQhhGjDqgQpNvthU6P14DrYh4X02hpnbpiVHTdMsFouJFwBV/4YXQ6+ETd54dUlU&#10;ceVb7IvwSaYapniE0Bfx9IfdxZw4/fwnx3FUksyx4eFFJRBJ939B+t32abbrTmJs2OBmL+27k/TJ&#10;0PCX/M0uKpxL2/1OFZ0ZMtI8ALpvt9gQ/udawfLpy9xyzaY4iaIojFvZJn8B86XqSz7JZuZlRoPI&#10;MTOiYfFlMQaU6w568OjV5r0L1YfnTmOyfAEAbJRhUiRlYCZGJiK/IdA0zbNnz8qynE6nVVkZ23MR&#10;MIgQ4vqhiIaxIf0YUHo+pfTp/mTvVimi3xhgJe3pizoCvKHSPhzECEixfj3ZhwXuZPRAEYjzRrpt&#10;RmJtwckKpEntHYNwG45MJIF8M4Uwc/CF1r0xBkxZkTD+lIW+AXp2sLYd/pSbosZB7P3Go0Cj+/aL&#10;kqnHUm5n4wuT4nvfWf0X80BPMew6qOP6qJz2bxvo67mdGAEXwDcmIaBDhdEKFytK8ViICncwOCJm&#10;x65FNCA6igj73axPDPEiZ17OcW+kBckDL8cUvUexcRztjT78Fjpg4npTt01blkVZVZPJxG9KUjdD&#10;EMJZXg5WPxURzPc4EQQXonggTyImAGdMchicSOJF44kA2B/iYKeQFSNuvfchuO/25VcWk7ucKNd5&#10;XdW9zwNHyNiWXTTHLOoBMAOlvKf4QVsD+EILlyo9g2uImEPMsfZmsLWfwlnsi1hXl6MALnTqBW/r&#10;NNzgzj7Ppufz+IPPMTMTbkmHPqhNRCSRMRGxc5ztp8BbHcB5MUSvrFvNfBnatn0HjBaWyNhhJqv1&#10;gOPk4khkgnimUzxZq7ryo7xxOSkzSaPLbrGj0K7EQdps6rquN5vNbDYrigJ1DYjM+mrQdBcMg9DO&#10;zNDdJCxSSZBBlMEWNAeHVozAhGprJ8PmU+b0HgNtPb+1PQ1EnjSN6ekJJuY1vh2GKFkwthOp8z+f&#10;oJQImLq7IvaFobi4ouhHlZyHeQ4Kv2y5L61usC6NZRtyY/I9ikKdIMfdJVadcLe1hcMfY09iwKtL&#10;peEUjs9lmji5SMCYLuR6dNDzBBB5caenL2Q0ocGHzwV6F6Uujstw8iRPOAyIYH3TNMws8GfCPh0G&#10;3coLxAO7UEQ9Ab4O7JA1u7Neo9SikdUTARLEGXJjx6JaPsqC1JiApqdiTypUewvaB3ssZdFt6yvp&#10;Tz0dZ2saw9NMdXFvaIT+RKaLz3WMA+zfoRzXoAtTXIS0pDYc5d2L2n3Rumx6DkRG9bf3fMwMEu3L&#10;Bg0bBhLg0qWN1RSjHOdEPE6uTt2xlzBj8cGY/Jn3nGjITMzUNg25lrW2kpA1XAaiwtCF9/vS9jp4&#10;xEFX8SIgAxThOmRgAHBte3Z2VlXVdDq11sadcN8XzCB3DHNXrEcNCAgYp40KbyeyAgEImqCXBcKx&#10;X5UGgkZ2gUWEsA8DoNXqMSNoLHbLKsrKQzt5d/ukHa4xW2qMfTQgIoUzVClbo/6b3N7ZmWwGwNeH&#10;xMxPxGRwVFuM+7dbUkLzpRTVnuR+yXd3SWMcsith8cXAuZE3MGQblhnnIwIQAFqrPPkBBkbAXPUZ&#10;c2wWfOXsvQbKfNeNdCcqRB5yLzE3riXXilMvADIQDLhorDZBPYkY/Zz2iK2pGOMRPS2ZmSSgYdiQ&#10;jTKga9vzul4ul1VVTSaToiiMOKyAMD4rIUVN13jMM9jhuuoAEJDIESIRt64F56eHBUx9Cz0xg5n5&#10;vJwfWTPBiIw0lF7edGkhRYPR8GuXTZlKwqOh9ZCJ0m3xSE9E57BrxCKeYnCR0SRpcM83XGWWWEM6&#10;z5b8X3b6HWi7zyuEqr2yDhO1hjcqS5r0YZCCFADq7tZoOywzR70EpQ80IA7D31N4U41sLw966aKb&#10;wsDsyDnXtHUtR7k682B4ReNmjigl9PlLe7/gNAYFVoEAABlVSURBVBq3ORLXiTnhBIicKuNofUDj&#10;Wrdsl+v1em9vb1JVgCjHgf0JFYhtZHLxss+eSsQqDwM4ojZemmuMV5CJgdI5hojOERN3ppJBa3bs&#10;iyEYbZHmWLmSDEXm7ZMkA3Cj6DkgnsE555x/Hq9CBzkyyN7XEgBQNrNVxK0EyiN2A3hJQTR2o7R4&#10;6ZFkIcy24neJer8DmNte9aVa2hMBo9yHfnyiKJerBSDcVz4YAtZlcv/dfJkjWrZWFzST6Bezm6Uy&#10;teMOpAZNImqbxrmmbRo5mh05TR88H3SVqvHLT0WkQ898rTsYY5xzQQrVggGI8griicLEzMvlcrlc&#10;igAoL5gwA+P7fhFEBEQOkVRYwrQCAyIxMxqE4PAdvaOJmLpYex1AcxcpVdsUJGQCAND4jB0mzdyJ&#10;Tjr2QbPO8BWdhsKdFq+GzzVVKicqH52wMopRPL0A0JOkm5M0LWw2BYEcgAFD7EQKa5cS1TtI9BTq&#10;EdFkBz0hbc7nRK7e69iZOLbcmJOoxnARG1yoO3e6qjDg4FepL1eml7C01js22UMHZi5mIc/bKWN3&#10;NY+0Lykq4RboYlZCrNdCtLxgkOpAbgoXPVYSMYuww0RN3TRNTewkVkCsLt67dgEH6On8pa2nfq9j&#10;wAodWOkHnZzDySW7/pNr26Zp6rre398visJYqxrJAIP4HIhMZKxFCWUllAwmsHCBF076R0pgnEGT&#10;Q3Lx8y6LdrK8b0E0TWpW9tHcyUr414Gmk7VnWFSfgI5lrS1C9xCMNw2VAJhtCMc/AC210RTriJjZ&#10;AGphMFvR+FhcLChlR3CbXCDEZLLly0mwjHOW3C35L6BhKBMptI0gkhSlYGcbDoxkQGuZlcWZyOuE&#10;UiiPBP3rqszZSTVzMrMgVX9R8zAdTVWsNlUCKFNdN03TEBGYToOOJQ/NVsPE+X79glNe5710wnhr&#10;J06nUwZ4+vRpWZaL+aIqS23ZQEiZjyWIFmB0oRTW8QfsAgaLhM3BSpVw0haJKUlZeBq0JmX9oUCH&#10;xtgBIPobTvvCf2SsIboNqdLC1JCeFLCYm6YJXNXFhY9vjfA0RmrRxBsIvHAtn8UpgZkNABN1fknj&#10;i8dAqspKPV9MSlam3RMPl9Vc4RdCXv/RqLAZBAYtasFW4L04CeZoFmURuAB5YKrKEp8goCqk0w8G&#10;hSBib+6w/8sc3VqZiaFtm7quiRyKVgy9Av9NpQIheA739HzUcp8xRgxtFpGYBZKYewcGrbKaI8Bk&#10;MlmtVqvlan9vb29vUVUT6hnIvEhWWAvWxhGBrk/Bhr1zkOmH2NYN9mOxxaVGCk/6N0acH87Y7bM3&#10;gQ9mjhv5rJyiJfSpBuKEaZjZ6/4hNW0bQSTpdhzIs5qwftNSNlIWhVRQ1Z/14V8OO4lxvdFRCFHv&#10;BRsD3Nk3NcJG9siKgc4R9pSDXVMyM7dn69ovqybk39W4v+NUzPZh8mSLGw+GtAvg7khG8jUGWo9c&#10;J6Z4LS3qURuiXjZFPkJ/KiONR9nZMsDvxMlX59qNbG6EbM8nvCXkBTX7C05fkNzXT0LrZDJh4rqu&#10;nzypp9PZdDqtqhIRJajl9ov1MEwav26q7SFfRV8f1BMyQ49CwAtZMIHIDs5AMcX4uwlhSaMQegcI&#10;kiWH+9sRybsq27DevI4zSmdoGvfNGvHrsJl65uwocGEwV12Csi8z7Qipl8p5YQmXHZpLVaGFNXkm&#10;xm1QxGvwRUS9cA7VCEijuspw+1+H3B9tnsDQurZpWrlX1we+85dcfsFS/xeVxrBvp9Mvmq9Vdjmw&#10;4TclDKJBPDs7Wy2X09lsOp2WZYkIjBhVIw+DoRR/OjgsOgjAiOwIRQbR0mhIUfTICiDDpnQYCj0s&#10;iYV0sr36gOHYLOSGUyNsUmBaaY475UPct9X1RhbXjJ4QlkUrhWuxtf4nNEasNp37JdH2BRb9ta3M&#10;bhQfNUnJTMv2yZbEuyuHeu73CZKCEgqzxQ6lvAuFI585mLB7mm3v4+dF0rGUYCti5mTeUNplTi0q&#10;Ud+AvtITPnec7UtTEiDIuQ3mtm2JnDVxdxOBHQR/HjXf/q0kH7tU4DtgUccuw00WDKjkRTPpiDDA&#10;KjyLRF2XQ7pQVCUyny3Pl6vlZDKZTKdlWcYSOzd0NYqy++FNxQDGIFsbR0FPs+Ra3gQ1YnM0xOgW&#10;DfMPsW8IrFpA09JQABPFHWFx7HtOieyb0jxg0x7BkRcVaMuHdGYxMzF5ljNxGNWJYzGQb5Vk1Qrh&#10;x0He5wEPZ1eC8DDf22N1DTPrRSKbGbsP3vNC61rdr1sRLVv4WOYeLqsGYejbLe9eNm2hIVal+Wew&#10;EGIUvkJRzNz1rWL1XmO6mRy4RC+l3d2xzK1rmBiY5Z4Fb+gDHroKDm2jOy6EX0YqwDcknkTuszWi&#10;F6K3jCR2rofBISL8CS2VLqnKioHPl8tnp6fT6XRvb68sCjCGma3fVOI4oiEGNgMgqXGKo6vv8djS&#10;g9mfusUQAPsXUWbzDwUuIQBSbXRITPim8kUrWIp9CAZNVBki/CVwH7eMAIGJe7WoquTGBQZABsJu&#10;MHoA3Kd2OMgidMfs8p/sfWyf2VokyVaR9POw2y/EjjEM0z9EKBraH7YXfkHVu9siP1/KLio7ZOvm&#10;sbb99cuJfKgxDnaXzUJu70+h50Ek4t9yusDeR3F672ri6S+eDPFCo3grblEU1trNZrM8X87n88l0&#10;goiyVaLxEtHKkziMwsKsjlJoPhhOsO2wGEEn2YrlraqWLk2Hd4YBUyqpZ0jAcInpAaiQlDRTSZJA&#10;aZm9tvfkWARwHvsMdnvT2arHkixdDMDBrT3rdRX3UuJSMbR2Dbs3O0afHzuC2hXdSbH3vJ96kmwg&#10;ekcKhnLi7pLMTp2PCPEKjT79w9eHnskjZRrxow1HTjn6wGaEtUFS2hHXdQ0XCEf/RlPRA/9BCh1C&#10;AJ3WpsAo7EgM3NP8vB3McGa/F2WtNWg29WZTbwDAWlsUBSL6aBMIBi0Gv88goyHm5IUE46J4CArg&#10;Yubkw1hKFAddzlByqZu6sIV+N/7lEWPcdhpYM9dQN4FojlUYGucDAHTxhPy6HIRDj6mxGqXV9raw&#10;e10BPnwFojc7YFGIjrO9IeMSR9qisS4aKTYHXnFoMFWrolSzHTVY92RUOS6ZfCu2XbGX5t+OGRgS&#10;s3efSvwKQHO1amxCEvaNeqCUD2mrDRGLMzQAsBJiwhMm55q2ZSKAXpCE/7+gYAHJotdPIXSoKLUe&#10;3llNnv6US9EhnxB9ZHxgKX+z2cgtGfP5vCgK8NFfmIhb52TY2rY1obLIxFp2iyte3C7YvgZqHEww&#10;ccgDXR4lAnc0DPXNfpnbChzR/oZadpdMjPyQX7Bk2hp5D/UPaUmxFgSwRcEqSGKvQn04JzSZqef6&#10;wOr299gE7MK7ja4c+skWzhmKV/qD8sjJwffg3UFFTMrYjH2ufo60+/zXzKy7KP5N8I4HVOlBLAs/&#10;o+MgqkEBdRoFAFCdvEdmttbq5WE4QOJLRkSOWpm2rXNVWSZdmm/7iICVzZywKQaKe3lUG7ensbEo&#10;Yk9eau3dsb7RAgM5AqZVVTnnJDT0fDavJpUxxoceVaIluS4IRDLrNJR4M5wx9qJolFmEGkpq3EUB&#10;yKeiKAJPpcbcMYFxDGSHVA3FnDhFIDeuLL/45UrWq/C/9AoH3zShnOSMcG71wihSxa7OIXucAyo0&#10;bGej0IJwtht1tp0Th6mR7w0I/B0FqJFs6tklAe/ziDkZqmLH+ZVDSaMB4IaDmBYb3gfoPNWHZHYb&#10;siPSdCxfTB3WWmO4aZiINpta3FlyLw5XFi8k7Q5Yv4PkNTW5grKTifsQgxhCMccnAcJ9ZvayYwzk&#10;5xMimO4qcpmFQIAxqhQRMwGiLQpGcM5t2tqxM2gm1STMN0CD1hhHTk4NM7EjF2yskDg2e24iwqKI&#10;lxMNJbs4aYcnveSn5OBw0nGOyLWtMQYNxv7w0IcYrm4CNMguuemROWBQArhjy0/yUARxFFmgU8z0&#10;etJ7Df1pcgAMh15DrFzirmxmMmiMtXZ4bEaxhJzvds4xpbgcmyCLQRgXz/lBpkwWAw2IrDmL2VtZ&#10;sKd8ohQcnDl6nAjA4LgL2t69FN6FiAjBuqIM88Kk8SBWfF958g7lj1h1xycUOhn04HS2JRG6/C2M&#10;UeREAGMshM/sSxY9V52CRZYOIWbnnHAghviX8QkAF2UJDK5pwXDAPkRAg16DMggmnHaXGyMBgcNd&#10;2eIGAAiM4T5FUX2ZHDkA9kaq4XKSW1liV2aR7/lXj8+RitDJuXUh0S4DriFzuK6kW6k9fzIiSpB1&#10;1cjoD4Td0COAD+IaIjJhiINYNw0zr9drHxcaERw45yTwgZc65PgqsRy+0vilY/96H0vuopskcspQ&#10;xNMfEvlLPzGIpix9aQag2+D2OiHrPW8B/7CiK+zlbOE65Vd1BpSYaB3iK/4Lfssxv6cFQxTwIJ4a&#10;NOFEMOrMmhVkxAWB/r/2rm3JjRuHHpAtVcr+/y/dlMexSGIfcCF4UU9rPHaSrWU5TrvVvBPAAQiC&#10;8qfU2lq/qzQCughUAzPmnDOQd6IlytDVmtKCJcnBrrLRjqMBi7UQh8l/ZXN9SYmMuenc2KQwo1YB&#10;yY3FzALfyr7dbr6QJouHTZCyBVlTOWUW1y8LYeJulH35NSmPKTh11hqsNFJ8syBvPs4ExuQPb+RF&#10;5J4POSfm9ng8xKCkJbIIvCa6EZjRmsTXe5QiS6iWGQCl23Hc70TIOYtenCgd5ooQMQfeTaTzEkTu&#10;llW+DxKNi/T0hK8+TQdYScV9XL3Qbd36KxtHI3LC2O9ngiiQBzCQqCFzZxqhA4S3tzcikqBYAByN&#10;pJRMzSRuEtNJ/V38AUCtddUOIhuKriTAHP/u2VAOvHKZOvbR8O6ILVL6GdKW312cvwk2gpAp84hP&#10;p37JZwZHu2rlX4Z5eVKpCDsgyVlmiwI7T6slv2cqlj8JFQQJFEtogzFxXefjQMmx+6cmjsa2oluD&#10;hHTgrr4IyOFSinpEGkZrFihsNRy7uPXGqye/hKXym7zYTNfKrxU5MLO4/wtXNE8cOvLdZkBhn8js&#10;RFRK8blGGprBzG6SFWyN3l8NOAcgpZxS95wXwstATpkyHbdDa73pZAmbA1HKWWhPCeRnb377p6Sj&#10;66sDSfd/PvtJYJ8Ka9No2XHZmMslEpZ1b3/7hOkbYhChMX///p1Sut1ux+2WU5b1S4olExKO42it&#10;iU1XHoQX0hhRPcKNKKwEWrL56/n7zlnG1sZfWfEJ+0upqAeGak2UCjJvAt+WIUsx9mpsW5fmACzg&#10;+DSG9uMmFHMXyc7puLHZA5PNJtPCj9p8vVRsEhGpebtxY66lCFnGoXZGbxEFm7AZP3ktSYI8YjdN&#10;cUC8am/MAi1HgTSgde0+GX+JYoMZckO2CXEpPxkWJIlpGA3HsQ2xzRHzchlA7woVHdcQUcrJN8uq&#10;nYQNYkD953y7gxGjGBMRpUQEVWPDpp+TdVcAgn2j8z64AtZ6mPQBoDALbnZVgsIyw782aZQ9hCXe&#10;BywswJiHJ1lsrLCbKIJfhWfx5zhetlyA9Ug8K8uows9KqY+Scz6ODGc0TDCDkfA+ItIbzV1JHylq&#10;6j8zPx6P2LDIOyaKor09jlVNXOnVxjZW7ZG1nFRgLsrxlgXZXgdcPVXNfdp1iaQYoQcIsms3Dbhx&#10;JTRzWWBKMOQib25Zo3lHYSCptlZrBXPOuZUq/IuBVuvj8YgRH6RtpRbps7P7PheAr7rIylNK8h0F&#10;bB4TjZq1pPUsoDN+QuR94jfOoTAbYBoGEwAzcWME1x/ZcJ3aMy0JEWYLUximQqWjznc88LN0NmVg&#10;UC0mnZeUsw/nOwG4S0rYI6axJCQg6VAomODGRNm37DpDkMzc5ehzlP23peuMWL48lIUtGkU3Y6x6&#10;mb3qbMXebCoPlL/yDuFTpLbDsJq7Hs0pJRFYf/31vbWWU87H8eXLF27Ctrq4E0s9Pho2I0rveUGn&#10;1EohC4E3+1glKrWWR2E9NNYv12q1UuPWWinFIQ+MWTtHiMxRPlONwxswIi+fiFoKzAiAQLdEeNjZ&#10;sxDbmWI58qIZnBT4RqBiF0Q4NxT0BuEdOYG5meeEzGBK6X6/T2iotXZrN288j9tH3hcj3SCZRIc1&#10;8bMyF4wLnYg8Xg4FPs4WTZPS9H1nBzmnvjk/XfHDiZmPuJx2+/iTNNrIzjgr2h8mQqI0hpiceZMJ&#10;diBasQPvc6DqWUJkl+TqiP04oFcZdBrP53BCTh7TEwhyehrzDyZ+8vx3pEAwo2LbddtJ4YUOBkxj&#10;ctzIgJiB+uabpXAx3dxlQT7T3hwbQJd1x2q8S8eRSyk/3t7+/PM/x3G73++JEgPcuNYK4kTpOG6h&#10;mUMXWsdNEYmxg7OBo4VUSim1KDJl5Vw9dl6i2rhIvEZoYAZ2B2Nb/8mOecNZmBqD/BkA+faZNHA6&#10;PRLbRkT0xx/ynHJKCmoENcE0XESiR7cXyAyS3QKA23HTabNXkWnCAIv+zSz79ynw6EnCmWAjIcgI&#10;LZ05UjAUyP+UF9pAuQyYyG/igFHlJ7uHRHlrUnDkVUegRL5WTUntRUFYpl++aLbAMclKcgIyIDZ/&#10;Jm+6t11gdORocDkoSNgAijXQSGd/o3oRRyasBfYRGclRnSNJETcBMxSggARfTuysfAjv83epzYcp&#10;r3b+WLf5KVp3ndPBsJ1JbVFv0dAjhstiojBIxiIDNAyElFJqNWJ4UsKMq4mtgMYpESEz87dv397e&#10;vt1u99Y0aoyQgxjbaq2qeYWl4lBL4t9LkaUWa9DTWZAwn2mkt7DEKYFvY6i+acVQShRyEVkA71HP&#10;dtqZWxARB20pYiycKOpSQ4FhRBp3J5l+8Uenn31iZrTG2SzyQYhILrJ/TijPEPwwRDH7M9mDYbQ3&#10;v8ZbIPoI6CuO8+YIzFqo2aeNr33HG+zC9WFnzEreNPW8F1HYs8mq6fu5DeZBED5Swuyk1edwt6qj&#10;//fiCz7VSDunSwpo5mJibQr5dubgD0fOXoZaZn10KnAxQJ1P3/TNESEZL2X1mmz9ar22ZgMaebfS&#10;95MPNNO6DAAQiIkJhOM4vn79+vjxg7m1WmurtTZxMuAmlqbKId6UYAHZpEfnfUxEd75rl5qBCDOA&#10;9mY9X9D6MueIa8i3yWS4QsgWRyUSvcG5p5FkmhDNNp3M1EuJNhgdabGd9e+7LtwVhZn3sd7r4DTT&#10;kd3uKpzIHyM6e6ZnnU/EldU/ZXkp18QLXqrurNjnkmbL/uKzOVruOUXM/lmt/UA66eDvT2Ks7Pd1&#10;TDaVTvwLT+wSxUV8/21h3Yucjx/pEg+fRQikVavmkvolbVAfVEgw1KOpz7Nor0110pPOG1oFPKw8&#10;oxQ7FbcOFtEqAGdFgNmVxGiti/Q/D9a2YZfWyIjkXmKFIkFgqvjmd3vYBYPrH42gDyNfYETfw/no&#10;7qQdr+2fxnZ9nttMvmT2o72gGfv3ixS55cUvZfe+rwhr+XqvZccUrSjYd/zqAMrDeQmfkn41C95A&#10;SNfxzSQB8e/j8aOYkwITJHgw7HEDFPAR46cENbYMmkdSt3mZ4pNSIrmPvlZvK3OFX0oAYmjYd0pE&#10;jZyi2ShwuyVqb7pfXrQNxS+HNi92qP2XtlgvMSNVY3kYMO3BeQlXa9jmBEPBs75atJ7T/CcVxwHU&#10;lfOeuF97ssK3D5DKwFnIrVs9LTL6I2jxY99MXRsMI9dKvgJ7Lwd06aWdiKJPSSt6ALBFAJdKw5lG&#10;PNUL07di7Vdj1gd1ZpWrHTW2yUzOuxKwIa9n0yl82m7GyGCJZ9HcsEREGqiO3Pw0ZF8m0shR9VGP&#10;3kMnFh8G+67/p0kthp+GsTNdCqQ/sPg+1ioK//V2Xar9rMLhN2dBBKfHJ2SAaBX1L69ArdUV5lIy&#10;L5NtY9Yk0OEjFQ0lvPPmZ9IWtZ1X8atR2O9PI1v08FOzND3UIRkA+gNM641vuslPszD394MyhLjv&#10;trA/rWnm/oPZ0TkBBzCovkWNGQlovTcJBOI23w0xAjTt0RLUlrLcxYOdVdiSeOeu6OAMA/aeLcbp&#10;8JsV1EdzLXnNxqdQxbQq7AZ6SuNh2S1K4/m1syd+6vMoSsLExwULjm7A0+5t/NQeLvKL52CYpu3u&#10;TWLxT6CpgHf5+6dApPOizhHrxcJP0i9CeWMVv7qGTdKO79aPkPuhFEdgO9Xszn6K03hY++Y35Vu4&#10;UEdmWcS+dT/uFQ5WIcvWD4j2T7um1KxVACORnp9ghkTe4QQJHDZo2Z37RU9pHk7Uq87fXUDEGfXU&#10;zqZ0tVtFWwV5rHrPpngkyNeEr6nG2/ZMtOR9f9KIQWTsmzF00Y4B7KKQxhq3ya/xdIvHtoS1Ryuj&#10;XD/rvYhC3pSebS6bG7rEIn+lP8ZF/HXR3hFvsLlSslqfdjbT7T9jxgut/t3ML3ZklazSnEPf9Z1b&#10;xym08uvnPTgjnqjtxuXb85hdiKw1HJ2qLKGNsM35JNSk0yyC+xaSjHqWWBmHi8o28uEJOV1PJ4Uv&#10;6YUlNdD2p5uilzcDUB4Z38RqI17TvLspuIg1pq5NhQ/G3GCU2OW9YqnYfvAO5PyUwX+pkOu87NVi&#10;5e/pVPs2bSf3J1NUS7fFvjrUZFbeSeH1NNj7BrbyC9JHR4r0z4LNyEdEzmP+fBM/KQ1k+XJMuv+n&#10;/+X0qrJ85fufZEb8qVzsH5eC0hDTfwFlSzXNZbRL8gAAAABJRU5ErkJgglBLAwQUAAAACACHTuJA&#10;PQsoeoRPAwBmTwMAFAAAAGRycy9tZWRpYS9pbWFnZTEucG5nAP//AACJUE5HDQoaCgAAAA1JSERS&#10;AAABwwAAAW4IAgAAAHJm5LkAAAAJcEhZcwAAIdUAACHVAQSctJ0AACAASURBVHicpL1pkybJcSb2&#10;uHtk5nvU3dV390wfc/TcBzAABpjBRQAEsEsSSy5Ntrb6IDOZfpP0RWb6QpOtmVYSV9pdgOQSJAiQ&#10;BImDOAbH3OjpmT7qrnqPzIxwd32IzLeqBw2QZkprTHdVvZUZGeHxxOOPH6DX3nwNJy4iIhD1X6qq&#10;u5uZg2GsNtiOS3/yje/f3J8pgynA4eZMHEJRSFEUYTAaMDMRuXkb25SSqYFgbuZwwMwc3j+G3A0A&#10;MwPkDgAEwEFAkFCWBREBcHcCOTyPJ6VEIFVNmrqfkrm7mhMIzkTsjqZuJ7OZQ4elFzab79++dfOt&#10;5bX1G09/tFo6HZ0NRDAAhO4pJy5yd3eYuTuImElYOJCzoCg4BKqqIhTCQiAzGBEXxYBYCEbg/gWp&#10;bWNd16YWU0xJ86zm98oPZuIgIiyDslpbWV1bW5/PZ/uHhymlaAoHEfLnrb+iGjGNqsG5M2dWlsaD&#10;siB3N02xVbPJfHZnZ6ttWyc2gyYLQQBKKQGQIJTXyJ2YlsZLoQgpqrsRtChkPBowuQPTepbUzCzP&#10;Q0pq6ilZXTdmxszuRsQikMBBJL9XCKEsS3LUs7ptkxoc5M7ubu4iHCS0MS4G4/CoMECIBQaLbpgc&#10;TticicwVTFIWgUi4ZBkIV/luSZuktcGJyAAnODwlI2ZhhhvByR1uAJzElcQxkIh24s3sYHf3YNZc&#10;uHJ9uLyicId5KljGYVRVS0ODzaZTS9rG5Mgbg1JSM3XAe7skOBwMeLZdJwJB3cxdFdoWWkuas8V5&#10;0zTgcnnVioERGZERk3OgUBSlM4hIhIvAZklEzNwNRBRV66Yuy8rd2qY2jUQM6t4XIFhpZq7G1gZv&#10;RVvzJro1HpJURhU72BCjObGwqJmpZZtnJ8DNnci9s0kD3AExLdCUPhOdWH1vdvDe2kDb6c6Fy1de&#10;/9U2qtMra0+YjFGOWgQuqgwfRZDBsBqNR4PhgJjAgBNAdV1PJpO6rlNKauZgB6saAJECICJ2z7Po&#10;xERwc2PmQIGlM1d3mGlKkZlDIWYJ7ix5KZiImFkkiDATp5SIKX+TmQHAYW7unpcL5JRBj52ZAzHD&#10;Yc7kg2pQhCLACaSugvnDa/7y05fOrkhwiFNe8aQaY4wxBtx/uTvoGFbMHHAzA4jc4Q7kxQMRORkR&#10;MRHn94YxMxMHCQ43WBEKVQMMv+2i7rHk3a0BcmSgNbU8F9lgMsLBnYhMzdyAbn6RF99BzCxM4AzR&#10;BHKHqnqMh5Pp6trGpYevDoZj7VGMQN1TPzSsbqeA8nQQKA+AMrZ6kDAej4fDAQsB5mTmzlywBDc1&#10;85RSjEmTajImNjLK72DW37R7sgMEYmFiijG2bTOvm5SS9QPpLDxfTEIiEpzAwk3TtGXhpgRngIml&#10;EDTs1i0XgUTyQeXMZO5mxpSXjZm5jVFVHXl93VyZURYhBBkOhyBKyQhk7imZmzdNZGJVBcHNiYkZ&#10;RSFE5I7hcDgcDpkJ5sNqMJ838ya6UdNGs2xVnpDy8WlmpmaAGxEDZDE2s6MDItIYGRBmEBXlgISF&#10;OLCwMDEMZqbZ6OCGbokAhwQJQdzMkpGD4eRwGFxhinYW0yTN99vp/v7ONpUDnY98oOoCDppYU4Jq&#10;rVYUrFHdFCAYwHmDMwgpJRMlEIEcAJM7OZzgTM5mMGWzlKL4dD65N9m5NzvcV/j41Om1kYdiwyAG&#10;cWciZhDUzF2YHd5oIsqGxylp0phSNPPWlEDJ1EHMBDjBGA4n1uiuhORxynFmzbRtDydtLcPTw7WL&#10;TVQnB8wdIiUziNmZu33s4m7k+Ry1DgaQgqNAHKC1+T6lo3Mbw2de/vyVC+t/+n/+SfD40nNPvn1z&#10;r96/V66cq6nwsjQ3IWd3NdR1m1FmMKiKqiAiZhmPx8ysqjG22dKIvCwCwAAIDBBIAO//gEkI7tCM&#10;PR3OMkQ4phRjAzgLB0geNpEE4Uw4wDAzRuY/QkT5HkyMEzuPCNmAmSgQCRHBg8h4OFpaWiqZptPZ&#10;dD4l96RKxwQQnuHKQSAiCtQTULNjvPMeVTN4u3s2mLypM2EEeu5KHSCBQEyhCEUoHN40zTE6I0+E&#10;+TFmLYgv8ibP+HkCq6Gqpsp5IpgYeQqQT9SMCIshd3O9GDY5EQXhINxGY2A6nTVRr1x+aP3UOadg&#10;7hmZcHJMRO4fhlUCOeVXsIzLmZ64kybTmFSdBXmMqjqb1ym2KaWmbTWqAwB3b2RmmY1StwnzX24W&#10;LZobmbMTMTdta25OlGkJPB9dICZ2IcCd3M3N6romuDAFkcAdHKeURISVs+mRd8eUOxhkjo5REswt&#10;NY2qMgMMBoTJTH04SKokzCJu7gQ3xDZl7EPPkcEQkRAkBKmqqizLsiyJydTgJmJVNSApUjRzSqrs&#10;vZMDZ2YmcsDM88t5aq2dWTtlUKprgklVjcfLRmrmQhUMKSVnN4JlGspERiKClMxcNUHYwOQsVgQA&#10;2jLcEcvCLU5m03uzg9srQ7l4YcVndTkqbr/zg/P2+Nrph1szR6EWNVKaWpt3H5k7A4R+Bl1NVc26&#10;8QMMIjgRMZkGSgNOjol5Mznc0nYfcbZ9593YzMOgDDP1WJZVZagUpYM74zA1OBHcOW9Ac3g+kD1j&#10;CmAKIph0m9lUiIKDzDzOhQ3W1rOtw607Op+kdFhbGq60Ui4JDZwhJSkLITHALGCYwdxi3nFm8MTI&#10;LD6xx4FQmuzPj7bWh/7ic49+4mNPra+G2eGdjeXh8sryhYcuPPXYM//5T/++meyMzixPSc2N3JjI&#10;UTGLO5q2TZpoTkRcVZWIpJSYmVnMNcOIMDNJT5C8ZzCU6ZcfY5BR5y8Ti1hPDNzcYT2YENxVFarZ&#10;6k2NmMVNmFn4eEs7HN7f8L6tzkxFCMtL46Xx0qAaILXTiaFbGgU6lDHvwYi6h3+Yky4ecwIBM9/L&#10;+Lpwv/MuomxaPZJSHt8JftBNBhEdIzMdb8OTsNX9rL+fu6srAQ7P2z7TorwT3f3YPyXKPhZABHN3&#10;1ZRZWFH40rio6zY28939vUEYLK1sOkozcskY1q9d9+onvuhgfUGUkU/RbrlBzAKQqTGcRIhYzdom&#10;zmbzpq3zL1k32GM6TwCY+7XpoTpLAe5JtYnR5/Okam4krGYSgrlxnl93B7izAYJ70zRtWwfhoggi&#10;IiwioqYskg0alN3qfll7cm1mmVQ6vG2jFCz5MAMjpfm8LquSjT0m93ySc0opvw6zADBzJgohCJO7&#10;xxjNvGkad6gmAQhQo6TWtsndhRmAGtw1z0TnicCYwFBynR/tjchI4+zgbj2bYHV5HM6NxquOEslA&#10;BkAdznByYhA5C4IQOZm6uVsyTVZJUXGg2EBNKCqmPjs62vmgPrz38RduvPTis6vL4//lf/7F5Yc3&#10;pkd3Du+9OQhhuHIWLlmfyCce2AkGz0ylWzD3xOQAs1EmoXkbFFJQSgVmJc92t946PLxn3n721U8t&#10;j4Z/+h/f3987ihrrie1v+agcFNVawawuBs0Ol4Hhhuz+gWLSbOoZblwT4G4mCA5QUoZV7IWpWBKZ&#10;T6f706Md1Ecr0k7j/rBIF9ZXD+vpbPvt8eYlR5GSlzx0cmFnMoCM3QyR3F1FXCghtQQVT3FysHe4&#10;z+3RM49c/tTHnnnq8atFiPD50d62tXPx5dVReePJx3Ui/9c3vhWPhoO1sxHi5i4Fs5RFKYU4LKOA&#10;udV1nU03xmhmnU8NmCaHAkzMwuRwERHOvoSbaTLrAQg9nMDdmOFOTpRvtti45j27UhAy2zjewh1V&#10;ImLwAgQ7bOoURC7LcjQaDgZVYFajsiqil97OmZBdOjXvuHs+0oiI6BhJ74OTfsQ4BpH7oJa4/zgB&#10;5CB3WPenp4qWZZ4edY/vndln/5STj+6B9T5emJFT1ZhpIWECJO7CoqbdBOWBddia72ngVoJWFbbv&#10;7aSUljZOF+WSQczZ3KkTZfrx9djWK5Ld87M7cPxgImYGkbunZCIomIWZiZLafDafTaZNbIhIRDz7&#10;/N55az0JdneIEBE6XmaWFZtMq9Ws0xCSmju59Yvd/dfcxcGUzVTNzYwsi2rERRGYiMDUmQt51ms7&#10;DIWZd6jayRUd81V36v0sB7uRMxxwQ3LtueSxyTCDmd29jUqEvEzurmqmyVLsJERiTd3giMiylk2L&#10;g9ZABlONzWx3q7K28PZw+w6OdtPR/v4+N7u31zYvLC2fGo43FKVwCQoAM+fhdWRGAoSJQOoM9WAa&#10;TNnm7POC42x+b3vrV0ul/fEff/Ejzz01KMq2baqAc6fGn/74M4dz/+FPf37mog3GZxmaUCWqlIKR&#10;g4zQH14wOIkYXNmVASEIIDByo9bjdG9v91ac3V1bxnOPnHn+I8/feOyJe3fvXTy7HihyKHhY3du5&#10;917bnj53dWntYhGCWoSTOYFKUwCW4CDRvF5wNyU3Ic/uvCA6TIIXrD6bcNvq7Ggyu7O8XL366eee&#10;fuzaO7/42V//2Z8X1fALX/ni7mHzn/7sW7u39jYvXA3lqHYGG5sSCRNnmawoiWCeam2mZE09PTrY&#10;2fLJ0fp48OonX/jiZz6xPC4kRLbkbjvbd02jaVxdGo4qeenjz//qzp3v/OAnKxUGo7XIpXHlTknV&#10;4BJYQmDmzPXyRk4hOqApESgf8J0q5wYwkQpTUYTMqpISEltHeJxAZhZj6oRUyg4iuWdYPmZ+iyBE&#10;t4fNDdbpaeYAWDKbcGIIM1HeJQA8BMks2JyEeXl5iYSm8QgACy+ca1dHFh4BnOSkx3DWffBBGNoj&#10;KxPlY2XxKwZnuLm3bZtv1bYtjiNFC0jupLiOky6mqB9F/xEg4y3RwoU3ywqIdy+iVBZFfyxk7bRj&#10;tb13kMwmqnrv3t2mmZ3aPHX+wkPqzMYulA98pp7e9Yekcyd7i7C7E2XOexy0EKKiKIjI1GNs3YBB&#10;UZZBCinLws0AEDEA1eyS8OKAyMgRYyImplJCKAeVgGKMrt1rqqmnXp11mJt2lBw5zkGZvHeicKcf&#10;pZSDbwQis6osCoAo20vnRfTOTPYSsiFap7iLiKkWVSEiMCdmKUIoAuWJYhDYHZo6gp2Pk7w3iDwH&#10;DFU9xajZt8oIbqamLN0uAkGYKe+JLEMb3C3GearnaOYj8UJbNJOPPn4l4MLXv/7/DIfDT73widff&#10;eX/n5lZYWlpePz1c3gAqR1DLBlzk+CbM4BD2ksnQUDJoEptrs3s42xmN6Gu/+8rHXrixMg6DEJqm&#10;jU1DQCC/dHbj5Vc+/5+/8bd/+a0ftOPp8sYFLpfdFWEEgpPBjcEdoSEIiCyZ1gwTS8F1drC3v7M1&#10;n+wHm7707ONf/PQfPvH4tZhSImKRsLmxubZST6eXrl559oUX/uknP/rxT1/71Zs/XducnjpzfThc&#10;dTBRYBcDGUiTGilLyIRFCmIYUgSMXAPNAXWL071tzA4HqquD8itffuW5558cjYKnuR2sba4N6rbd&#10;WB49+ujVeXPw9z/8xc2bPxutnFs9f81ZCUZknXdIoCZqnKVmavPDSvz6+dOXn7/+0Nkzly+cPbU6&#10;ZG6Jk7OKg1T29/ZOndoEaDCoyG20MvyDr31xOJb/9p1/XDp7VZbPOJF7apuMpFIUIRQhFEVZVmVZ&#10;MvNoNGzb9ujoSFNKMXFnKxAiCQLSsqSyzN6PEhJgIL6PSbh3Aj0tpIBut7g7uuDgAq5IzZq2yWFw&#10;uKsaCCLcqVNMTAUHdPZoGtumqTkwl2VFcFVVVWLkcJDDsth5wmHHfZz0wxf1bnb3UTiQAIfnaJjn&#10;7dC/BnWA6klTfg8163CZem2gD773/n4Pwx/i3j3sdiStn2vPND3Dm3vSRNKdCU7eyQnuBCeAnYQB&#10;b/Z2t+fTg81Tp1eXT5XlMJCYq5uBmDgADGci724jnQ9tmh0TNndVI4IwgzljtJqD4OzEpGYxWVQT&#10;tRSjxpjapOqUYwn5JczZEDSa15P5wf7hUTFYLgdr46Wl4WgozKqm1gViVU3NQGBm6tafzQPDKEeR&#10;HEScj9mUNJPPPMVGx5pRb25ZR0BWIvO0sjAzZ6HKM7GS4MymZgZhgfczSiAmZF3U0IGvcQ5NuFlK&#10;kZmcWESYON9aNbkZUXAyh8GZ2NkBuMAUTszmncIBVa2bIqVBoHhwuD4OX/jSl168ceXH3//ut76u&#10;8Wjv97/02aN5+9obb/1q694bv3r3aPI+l+PByuZguOZewGMXkMyEmlBRkbSZHR0WpZw9NTq9funS&#10;heceffRSEXRlXCG1ZhnQzbQ1T2qxDP47n/54nMdvf/sH84PDtTOXBmtnHDxNakwZ/ck9SzAMiDfz&#10;dn86OWimh1bP5od7BeHS5vKzTz73O595dXU8JDdyLyl4UqTIgKa0Ohq/+OyTH33hqb/77ve+83f/&#10;9Mabt29Pm5WN00vLK+XSMvGYjJmCMNgZ5o5gQq4JngKpUCJKdnT36HB3WIUzy8NzFy985Kmnnnr0&#10;+rD0mBqkxpOSu4SQZjNyrIzGX/vql5977oX/9X/733/2y58Kt8PljcFgmaWMSdV1Oj3kyWxUyYVT&#10;qx/95CefunF9dXlYBjJNnmIQdfR2ADj84Giyvnlme2u3LIcAu9YrI/m9r342avOt779ms+nquUes&#10;ZDUmBBhpGzPj8LZNVTUcDgIHKQZapYYaUzNVcidQEC4CPMhgWI6Hoza2TdskT54WURaYGTo3knrn&#10;CZ1ciJ5S9lkVPUvNrEvNOug07fCkIydwd2fnLsxuaOrIYDdiqaHJkyVNbB4yX7AuMtszXHsAkh7H&#10;W7hHPupR0OE5vAfPnqyTEzhL4UQ5J8B7uASy7+c5D4W6XA2Gp1416MHz5AD6H/liQA6wH3968Ru+&#10;IK8LuO9FTwbELahTmh/ubh1u3dlYO3X+zGZZLDGLK0IIER4NHIRI4ETQTGozcBCRubll/ZcYHUs1&#10;hxqYGDCHEXtZBaZCHTFpUUhMicBBhIAu7wdsDnVDatPB1tHk7t2d9yPRqbPXqVptm3YymY6GI5BQ&#10;710AmqfQzLLfYmbODoI4yN1idHOwsWAyPRqUZVVWi/wCQJD1gM7vdc+JLr10kGmpaZf7lRO48jJL&#10;fyynaI15io0HZmEzQJ1AMDd1J1JVM81yFWD5tMjz5DAmgoiqRzUQnJyZzQ3mTKSmxJwtfDaZtPPZ&#10;UDAqZbZ7b7b7wdf++H+4cuG01keI8+BalSVbfOTKhUsPnz+I7a/ef++td9+5dfvevZ3d6eTILRQS&#10;iqIgYiKoWYqxMSyVwwtro8cfvfbiczdOrQ1SnLHMiRDbxJkuMxWliADwnOuxvjL+2r/6wvXLV779&#10;t99/67134/ad8elzNBpSUVSDgRBbijBvZtPJdFLX88am5Douw9mLpy48/9j66vKlc6ceuXZ5NBrC&#10;PFmWki0wSpHRcMQchLlkIk+f/eTLVy5e/eGPf/Gz19/51a2bkwNaP3OuXDstMnIvyIN5NkJhYvHE&#10;Hkln7fzoaH/n4vrw4YdOP/nEY08/8dh4ULIprNGoOVBlRnCWUKhaWVQCgdL5jfXf/+JnHrl8Zhp5&#10;e386O5zWykbg4Hq099Dm+U9/6uXHHru6PAxFcKboZkKOYhG6YHIC7Gg6O5rMzpw/s3cwrYZjYhGP&#10;5h7YvvzFzyjoL/7mexPQ6PRDTAOTsVLhzGwEo5iixsZSOxiMWHL0J5PKTmSDg4nBRORFKePlNXMc&#10;TiaHB0d1HVWtg5kc3MsOZBesoZOgkbnHAkzdrdchLXty2alTNaKcGMKdtND7Sao2m9d12zpT4SRg&#10;IiocDOcsZC5C58dUE8ex+99+eQ4mogv+MpF0vBr0G27BRNadDw/IgvpN6sHiR53ieQJFTyIsHMzs&#10;/QMYJK6e80OJS8Qxtbt3P5jvbZ1fXT53/vRwVABoYwMecDHsJJUuE6FDzGP3N3umWWnxTLuZiC2a&#10;qlIgd1czijnNit2taWPS2DTtLEaDE7fk4j5IynUzNbRSH8R7b+7svJ+8Ha9vDkRZ56Y0mTicx+Ol&#10;UBVt25rpyVhczhMAolMiE3Nq61msj+B1CMmRdrd21tY3HctFWREHwwDgNqla6645zuQEc9eki4k9&#10;loa7fInOYSJyZmeww6OmZOyRaSEsIGsrAJN2IrhlWE7mmiJnlcA8FEEkwCPYARgZE4gdYKAAkTti&#10;Wzf1tJ5Pg2uQcLC7Ndl6//d+55XL59ZJ5wxV1cASigLuagr4uCqeeuz6jUeuzOv2vfe333339ms/&#10;+aWmeZwdJNUQAtxPr69fv3L1kWuPrC4vn9pYD2xtO2NK1J/wnT6f/0cUYwJI1Zi8KMJHP/LslStX&#10;/vGHP3nn/TsN8c07H+xPDksUpE5wU0VKKbaXLl984ROfWl1dOrW+vjQcjKuqqsrRoAjsMbadl5UT&#10;JjoNr9PHgwSHkacrD507dWrjueeevvXBnZ+//vqt23dvv/WzwWB5OFxbXtmoBgMzs9RqPa9nh207&#10;J21OrS196uM3bjx+ffPU+qCsmNzSHIQglLU/cjBL0pQFsbIsAYdrVZYvPP/sjSdumNL+/vTwqEma&#10;M1eJxddXVtdWlkVQcD5+H7ibSUTm8xmLCBeDwagqK3RcAwxaGgw/8/InNRa/eOvW3ntvD1Y2ebyB&#10;cmQcWnABiJMqa4IqkVQsLgIWz6nq6Hxmgllb17OiMNBgMDyzeXpleXVn52Bvby8lXfjyvdnmoXXL&#10;ushMl47K5G3EJ1OGFjKju5n1eabUpeXkDxjg5smNmOBQZyK4x+x5e89H3Y/t6cOc9LehG7JU2Dnm&#10;TMTILvEi8OSLT9Ixwj4Ypj/0oPvD5b74RycJ/tqoekTIB5v3M2vGMAgDSPXB1s29W6+XA+a5tntb&#10;IyJIhUhUMmzAxBIo5VhHn8SFPvqUR9+JkTlfEAwO5g2xZ60E7klNk0oRHKQpqXkyTbqQv4kTWT0P&#10;aTKo6un0ndnOL4vUXr9+fRJpf/uDUxeWgEKNY13XJOOlpaLgtk0n3rHjqRnCVKERcd5aM2U/OJpt&#10;Hx3tbe0eIF0lnFMdV6MVUIUuowaA+bE9ueXIF/XUlTrpEwtvCEKmlhLYQiicOedikiFTAUC7jBMT&#10;8hwY5XzqpxSbpiYzYXZHORiV1dDMTQGADTlMDIMxa/RmNm3j1NNsVGEUZLJzz9uj3/38Jz/98gvB&#10;a9FIBmGCu+TAGUFy1qYZWxLxJx8+98i5068894RIqOvGTEVYJLjZyuqKcCBiohrkxO5m1Itbiz0l&#10;QYRDCBVTIIibhxAsxTObS7/zmZemTZJBtXuwO5lNj3YnW3fu1fO5MF2+dDGInD13Zm1zJR90IpJL&#10;QQiaTy5mIuTEOaTUAmjbtm2zcEpwBHHVOKz80vm1C2fXPvL844dH0x98/8fvvHurbW0+vXu4PTfX&#10;gm04kGuXzt949PnT6ysbayvjYcWFgDzGaQ5zgrptmd8qpbh17+58PksaiWFmmcoElvFgANWV8xt8&#10;qSIUydRck8VQFczupjlPgJjI6f7QIgAw097eXlUOYlTmEEIwM7Bk+wzAufX1P/jSFz5fpx+89vNv&#10;fue7B9ODtXOXWIakkj1nhsAstYk5BeZSTEnV227/OTFK9+QmKerU6+m0XltbKctBWZUhBFXrAiud&#10;n+z34UCHgWAR7nJSO/M/zpq5H43Mcowrx5OzMphrEnI2QHalc5aDmSmjOPHkYxjNV7j/vg++iKhL&#10;IHRyIMaWQcKcTioAWERujkllTkfPOEudNsFZJz35uJyhnWPuD0DzE7wd3SlDHXZTpu5GDEcUkYIt&#10;zQ63774zvf3WJ5597PKli9tbW2+8/ua7t99b3Tw3XD3FIZAFcFGEUWA2UjcVMAzqltVFcyOABezO&#10;7gAlVUcAqAgBblnNIJIYDa4guCfz1lyFTYHoQg6qD3l+MPRdTN9/7tIyn3n8/fdvX3v00kuf/Px/&#10;+L+/8c4Hb5er58uljSKE5uiwmU1DFTiwG9o2lmUpIqqWNAWRQAy1dlYjzldKqg8Od995fTgql6wt&#10;44xmR7FN3qqUVpRLToUag8ldnUDESZOqdpMPp5z8Cs8RYRGxFIWlnaf93XtBeDgeo6i4KMuckaKQ&#10;kkVIzeCiiSx22rx5PsKbgBjc54fTre3tUC1tbJ4fjdYqDuYoyyq2EWoEr5v93f3tELSqrKQYZ5Pb&#10;W3cunj71b//oDx8+u1FaHSwJlDkwUVUVTdNMp5NNOsuAmwIWYGAi12FFK2XlIIzD8V4hGBqgJQru&#10;ZO7mCri79c5Y9mQ8hGJ9Y3M0GpuSGRE8xobcnKgqpSpLCFZHa44VuyruTxLcO30rqyctERMLSJ24&#10;CwGAckIYdVkQkLKKdcvCw8HAzERElc0M5GXhauYMch6vj3//C68A4pDptDmaHtbNbHVtpaxKhglc&#10;4JydAE9wVELmyQ39KUeWg3ea9g/267rObMtMhdmSdhIdObmmlLoEeHIRN21Ne52nS+9x/rVNGGPa&#10;29sviqqpdWV5zUExRS6ZnNiJQSwUlqrRyvCzFz7xzEef+otv/u3Pf/FW0+qgGlXLYw8MFotFKsvg&#10;46SeUqxYgriaq5ma723tJrXRyrpCjARAXdcSJFdF9YQUndLmxixEVJalu8WYiCSTjhSVhUMIfXIk&#10;FgdDp4yCmIQYKSnQujEHIRYsnNEexzxHdUFwr0IhxB3OZRhDzntxd38wJ32gu75ISMwRDkIf8Wbq&#10;PP/uq650xtwzJ6H7sPvXcdJPVE+SahKRnj53kWX00nE/HTkDzwF1JCIXgZCSNe3hwd6ttyur/+Cr&#10;n/3K515dGQ0tpvfeu/WXf/0379y+u7/z3tB0sIzh8kZEE9UNyaGEkikwkcHgfR6VW4CxW4o6PaqL&#10;4RqL9HkG+RS1FNU9MYEoubXwWABsClNrmmZ/e+zTcxv09OM3PvaRJ7/9N9++e/sdtubM2vjf/9Hv&#10;/enX//K1Nz+ohMDsXqKoGiRrDGCAtNayKEWYQBaTmcNtVKYQmnR41w7vnRmHJ248+o8/+NHVzdXb&#10;21vFYEVU4zxqOSsHK1KOiEojtuytZZmajzeIQ+EpAlsJzAAAIABJREFUtS15cmgg1HW7e/fO3vad&#10;paURra+P1jc1SksQplAUZuycC3wK1kLns6apAVdLcC8rHwSbHuwe3LkzP5w8/tTzQGPTAwkDcmhT&#10;a0xm5qae2rHE0ZA9zSZ7d4527106u/nf/d4XHn34PGLNlpPgKQQmNybkwq1FIBEgAvuxvt6VHPgi&#10;MtmliliOQuZ1ghsvaErvDPa3kKIc5PyKHHhcbNjukEbm5LYgOW7u5mSdEXgG586bYWSVulfQ3E2T&#10;alIzE+GeF7DDCN6VGXXVSpal+OUlWV5eMywl91x6ll1CI2JfxLpxrFd0XnYemplpCFwNR6GQE2FY&#10;ECiH7QEH6WICuXcCich/805VtbZtz545d3B4tLm5HiRoP8HkmU0ZIWWSsbk+/OOvfXFn66M//8kv&#10;3nnj7Xt7d2epiUm5HIZyMOFiMBoze1R1UN3Eo6Pp0XQ2n7dhuHbuoaBcQioJAlVqKRmy3Hks74Ek&#10;FEURyrJiJlUVEYfmWhUKJBKYyQ25CAWdeLDAtc4Q8j3d+xCP964EOjtSd7gRLOTMobwWJxSQBWaG&#10;k970h356HIDq4TlbDTNx7xEv5IqFk0/MIQQRTknTIp/0N0PpIpS/yGDwnpaf9PoJ0D6hN2u1cIAS&#10;USRWU9XZNE32pvdurqD93c+9+rnPvjIaVpZqgV+5fPa//3d/dHv/8K/+/h/+6u++53J78/zVwdpZ&#10;KqqorXliHhahklDkkurewkzItZ3v3Nk6nMXTF4ZElQJF56wAzmbuyZghUHi0ODNLbDpK9fxo7+Jy&#10;8dRjV1945vqptULTpBxQNRBYRGo3V8Zf/fyrGr/58zdvhjNSjjYTzJycXYiLUFKXr5oAKokqUgmN&#10;2f7h3q9OD+lzn/vomz/7cZGOLq4NvvbFV3eP5t/81t99cPutwfoFgquTu8McReGZPIuEEDL3jzE6&#10;3DQi1RX7MLjHWZxNjna368Mdbvd1KjPfYZkMVzYKqmAgDSJVIUXbJuJEaV5wa9KYJvdYhIC2nh0d&#10;1fu77cFWaTi69/7G2UtBmCyxyHw6D1IAAHkYEHNx797NerorafaVT3/ixeeevnzhDJoJm4uDIATK&#10;hV2qiZlCCOh8LiLinl4dK559YwTqOSkWaLOQweELh6lzD7Nv3zZtVQ76OrIcQGUnBrgvY2EyOhbR&#10;OmNnp5yYn3ddDt8x9eM61qGBmKKaMnMIBYjMjLjoP6LUaUrksFxzQGTmyZDgtIjMdDvOyVHkncyE&#10;zIfgbl1cxd19Pp+3bXN6bTUEATyl6JYTH5mcj1MyqMsyPN6avzVioppiGzc2Nu/e3VpbXSeSIpAS&#10;ETjnqORSwEBYInFCg3Ruc3zpC59oPvXi7fc/2D84OJxMD6b14Ww+q+PdrZ3d3Xt1M5/N6jZZ3aRQ&#10;VBsbZ5ZOnx6NRy5BiTWpu4YQQJ3pdjuzww3LMc9cbi+Sz0ABRESYWYIEKQnctnE+n9V1cxKL3BcJ&#10;5aogJQQR4lwT2Ium6LqFiJuqMrj3671LJOjsih6cBXVfXOcEAlJu6QGkDvk6UMuNSTirs2pMVITA&#10;RArNeaR9eoIf/zmBwgu4zD/r6ge7QzbrKy5EMdbsVhaFuwaqPJkhEdpC/Oho9+6dW7ZzZ+jNudXh&#10;lz7zyU99/IWlEmQN2DJLKQu+dGHjq7/76sWHzv7052/+5Ge/rGb75y9fG5RVTGLJNLVeEcFNW01N&#10;EYhcjyaH927dSor1zUulQD25ukPcnXP8GmBOFFgksWsImB9N9rdur7M+99jVj7307Pnza0VI5jUL&#10;D4ZlVQX32NSHS0W4eGbpX3/xlbWlH/3wtbdhOtw407iwkQizJYYIcxBhAVsqUO9u35wevffSs9df&#10;/cizF1dX9j94Izb1INjqUK5fufHQ2TPf+6effvufXtva2z598ap6a6mOdeG5pNiRZXjTXH+ooaCV&#10;sZRoZnt3j3a31sejz7z0pLbz/+M//Mna4NSrH3t5pvbGW7+aK6+srEtRUiqsDSUH5lDXbTOZzOez&#10;lJKZoSoffujso1cfJa3/4s++/qt331sfXT66+1aMcmpjc2lppazIXd3RxHpv565pc+Oxq49cffHU&#10;yvDKpfPDUtibjAtdnE/YCVIUKaXcxCDnMyzCBbYgfLm6KCfVduJ2bzb5h92WIId1fLNPk3F39+gw&#10;MzvRImaRou1dDnfmjMfJefeZK3ptHR3bpa5AL4+L2dxnk2kzbQXloBy6ZX4FIUHOa0APat2+zDnk&#10;uaSh99So30edjE8L9S9rZu6aR9W0ddPUSdvBoAoibtZ/mIkWPrv3A81MckEeHsh3Oo7UxqTm46Wl&#10;/YPDwXBk7kxC4EVEwbuIAlgtEUqCiTvZcETXrp2DnwM4mrdRo9rO3t7h/t57N2/+12/8uWvLQQaj&#10;0bWrl6xc1xBaz0yA1OBuHDynlC58CerUczKNlqPMvUve5QMwmCkEDlKNRsNqUOzu7LYxAsilZHn9&#10;8uxmw+oPYl+wVycHpIuGuY0Gw0XBOjpVc6FvIiyKq3who/4ajPbj7CSZRqN6oE7rXVQrAUSqmgNd&#10;5lnAJSaynMmUvfHuTH/womVXTXKYF2ROxnBPsJSm2wc7d9dXl1dXlispk2qMdd0c3du9t7e37To/&#10;xc2p5cErLz//6U+/PB5V0plj7xaSEsX1JXn5I48//9T19z7Y/vpffOet1/5hvHzq7PkrJY+NKSb1&#10;QFyAWYPorVu33n799YLoiSef8UKSTpHY3aO7xSTCzOxqg6oYl0NOdT3d3d5+f360d/2h819+9RPX&#10;Hr40GASmCE2BLVoshAFjdremlESCaxdPnf1Xv/P0k4//x//3z/du7Z668JCUY6dWUySVwMKkg8on&#10;h7vbO3fWV4o/+sM/eOzhcysVWTMXdiUlN3EE8/OnN3/3859+8rln/uyvv/3jX7x15tJ1CaGBqzG5&#10;wNxadfNABPfBYMDiBx+8e7R/6/yppc9/8vmnbzyxsby0def2fwnFcjV66ZlnT53a/OCpO6+/9e69&#10;rZ2mbeN8FlMyFkDKYnBpbVSeXmPhc+fOX7p4YePUUhnS/v6djfVy+55+6XMfOXfm8k9/+uYPfvDj&#10;d957I8XEudPVqHz0icuvvvKJUxtrg7IUGMMcXWZcTsLIltGkVMeeyhWSXfRF+OCExZzUo+z4mx3I&#10;WR+OyB0nTkQUQXBTa4g0C/oA93dwQu+aONBl0973zNw+aaFo5QQPd3LinD1HBGbO4YsY0+727u7e&#10;JHAgkARRNk0mDnGBZ5nAudtJ1odVJOuVC0+y/4fRibEtIhRwJ6Y21pPZ4Ww2GY0HQYK7L9hsp0cc&#10;nwTdlC4QYJE8hOON3/3tjhhVzVhCTDYcjYmZiH0xl4vPuxsbskTVS8t9WrgLY2kk5lgarsjFtQr1&#10;cmlkfurc+Z1JbWRgg+dePLl5GFQdTMzkztSRLfTehptpd3SG0J8rXe24m8cYU/KuRRmfqAXprKKL&#10;FhC5SM4WNSdnsLt4rlrpoLMl9tFwyF07pU587MCXAFAwPUbSha10QfP+q86/8K72MKaYLPfiEuq7&#10;eyyWJ8UEhy2y6N1zU7bshGDBr+/PncqSaK9OkBF5rkKFi0Fs3uy9t/XWa0cs66sbQgneDofVxYvn&#10;n3768kMPvRzb5nDnzuOPXHvyxuPDQdltib4UzTq7AQElUzEsb1x76Pr/ePXNt9//5l/93a13XxMZ&#10;DYYr5dIyCgZFWP3Lt1/f2dmT2AI4uHezGK4V4/XhYCTMcC+WClhyd/XWY5ps1fs79wLSk49d/cRL&#10;X7ly+UIFHRSBXDM8ZM+wKAozD0HcjYXdLTBWl4rnn3rk2tUrf/2d7333hz+RclgOq6ieaktNcm2b&#10;9vD82c1/85XPPvfM41WIBSJZm6d6UUUGOMMLoUub6//Tv/93f/W33/32d38Y66YYLg/LigVSMA+4&#10;ndfNfG5Jm7kXBb/01NUXn//y5to4EHlM4rY0HlZFwfAiyNJocOPRR65fvcoSQlFoV2jB0aIE7sr1&#10;AfdFLYYPqrIsiuFgMCjD5UtnH7p84ctfejVImM7mTdMy8Wg8IkZdzwaDwk0/HAA9ruBACIGYJISi&#10;LMqiAGGR3otfu47d9vstmRYufpbVzXIsu3PV3fs4xsI17s39GHBw4lu/4UvHcdpT5plgYmmSNm2b&#10;Yrqzt7cz2a6t3Z9uz2ND4khRQNwD4THHPL43oQs2dzGNkw+//1/9JwkEn06m+3t7dT1fWV4JIjEl&#10;wDkj7TGEnhx7T4XQJ/z92uwuZrht4/b2dts2VTXIbf3oQcNx9FLJ8QR16YwEh1kuZ2LnW+/ddGhV&#10;FZ965ZM/e+PdrcP9am3VpTSB5byZRWC954k9bGiOr5CDeZGcRLmo151yzgIBTprcYkqdg+FEOSff&#10;ukZoQagoZFBVwrltGhM4qTsY0BOHiucacVrMORH8+K0fXOP0YVvsz6ssMRsWHf7ypNHJX4wxuntu&#10;AmhqMaak0XultW9p1aXX3Zf/1I855+B6908w3OLhbO/dgW4XLVUVbawPrl278PwLLzzzzDOj8dCd&#10;mHkymVRlKUL5MMmRFl/sr/6dpWuDhCrwk1fPP3b5j15//a0f/fjnd7f2Jge703rexpk2U9Z4bqWs&#10;Z/r4o9frJm7v3z7Yvs0hlIGrsiqKEJt2UFVL49FwqVo/s3z9lc/eeOT66vJYyDwlssxODJ2AxSLF&#10;cDAuQ1mEYGqUhWwkcw1cro/K3//Sp5974tEf/finB7NDEKdo7FyVxZNPPvLkE48Nq8K0cYuMlE9m&#10;c29TcrhqyvqcwIfCzfTw1RefvXrh4hvv3Hr75ge7B3dra/IhX4SwXlUbZ9evX7t6/erDo5GIaIFE&#10;np1fYoJq2zbz1DamyS0JkacY0zwXPTmy0KdFKIgpB6OdPRnUKTAXHAILuWtsghCZJcW4CoMiAMSU&#10;NPqoKFwtYyP62hTvIcQI7BCRLOkyUdu2pnb/5vxt18nA2m8xb3NjkpWVVUD6OmO6zxL/ZdexGbs5&#10;sRM5+Nbdne/94EcHR5OmaZtmtjXZV2veu/feD37yY41OOl0aDq9feXh5vEQkTtTFexYiwf2j+FDG&#10;9ofhLrvucHLa292t57WwlEXh/T6iRXnbidv3X5/Yg79VJ83C5P7+QQhFUYQcpumlh5OfwgMm0IGO&#10;3VEv7lFsmw8+eB+wpeWVhx++VEd7/S+/fXrlAokBeed0+Old31QSyZ0b3cwyMvYA2nV37PN34V0d&#10;s8EBYk0pU2/KOaIOIhaRIoRBVQwHZVUEETg0hwxndavqBCFm68PpxB9eiJPXg+ruH+R5E/pkWHNh&#10;yR1rurP+/rsnTSAQUa5XNVfv7/nPpJf2MQF0/VqMSJlMEA8P76T51lDmlYSPPHP1q1/9wunTq4PR&#10;yIGCPabkRqNB2Xkm/c48SZUXD84+A7mlOKs4VAU/+/jlF55+dO9gcuv2ncPpRFN0j6b6D9/93v4e&#10;vvrFz164cHF77+CDO1s3b97c3blnZqPBcFCuLy8vXbt29eGrl1fXlwkONeiMsvNFcMAshayCEAcp&#10;B+UQoBSjaQKIIeQIZGaRGG768JmVR776OReXIjAV7NS2TYp14MiphWmveOducpzUQLnbqZMrEaCp&#10;hCf1S5ur1x66eDitP7hze1LPzGxYDTbW1jZW1wbVQGPt1jgadohTLtwiIrhqamNbT44Oc7sYdgeB&#10;WQzH/UvMQGYM5twduJOXrOt8pQrTICSdFkcwD5QjApQJhJrnxqL38b+OnMGJciNLyvVdcGbS32g2&#10;D1aK7v9YZjXAid8wNaYwHo/nsxq5n9M/gyW9CfWC3IejtUSAJ6O//8fvf+O//c0/fP9HG6fPLq+u&#10;z+YHE0VRlj/6xS/v7kwLHnh7UJD+23/ztRefezYU3N0NJ9hET07/haCexTciHw2Gwmyqs9kMQAjB&#10;CZ14kl/wN4Gyo3Mlj0+3fo87AJ/OprnD+tramkj4ECH9Z4bXY8TxNgQ1TT2ZHDl8dW1ldWXpmadu&#10;fPNbf9vOp4NirBqdC6ciz4m7p4SiKIqiQE6tTl1ydOfIEhdFoC7nJ89a9oiNCGrec1Lq27cbQK5m&#10;0MRIwsOqqKoCnTCLUq1F6hock+UOh5Lbl9DxS6H3CPDArnq/jrtEtGhV5XAWgS4++uGFMXNTW7S3&#10;eOAN8Wse0mJ+s2NApEyRKQra5mjrcOvmubWlUOlk/6CtD648fNlcTc2ZkhqY3HNF27EWdjIRNz+L&#10;F2aa9zZzVm45wL1dX63WVq96L7Ldu3f3tR/9aB6omU9XV0ajUXnx/OnnnroW25pFhlXFxJTDhIFI&#10;275luvXOmbtb7txBlBO3RTi0TTOfzbLfgl5lZuRYNbgg94aSWoKBs9UXDFgkys1su3OYyIsyZPfY&#10;XLP/Q8hdwUCugV3bo1HJ1x46o9k9NAgRU7J2ylCi1EVHDNLNkDEh5+zM5hMiF6ZcSUrQrE157gpJ&#10;DMuCTC6KceSosLsla+Y1zNiNKBAV7k5d53RyAOJuSn3uEtz4BK/pGQbUbDad5nqVEAqiPkzwa9dv&#10;wZoTySfHkGd9x09Tq+s2JVVL6CogHtCdFif921/7Nu5z4GDu79587z/9l/86jeHSI0+eOnNhvLI2&#10;mRx4Odzdvt3M4mosNITU8uxw74c/ee3Jp54chcAknfrUY1h+4j93RhyPo9vVjkFVZTmtbdqcUuoE&#10;VeV8Rz7e74tzSBeRkhOzdJIhEcEchweHRNQ09cbGel+x/s8PzHshkX/tR5a0bRsnjMaDpaXhxvr4&#10;xiNXf/TO3Wq0QlKSl1mHzbjn7iFI5mcpJevTdRdLXFWlFKFbbLOkKTeRACG2sW1z9X5OEOoIepeO&#10;ZO5uMbZFwWUlDDfysirMSZN1nSwI3vWIsp7sHZ/++a/f3MHkw29OfT8/6lLwH4SP7m7IzYDu//Us&#10;RPWLdZLMLlKgiAi5BhZGHsXrgmpv9o7e/yUOtl786LN7t2++vXtw861f3n3//XPnL4hI1xU3+w6L&#10;ZKwHrfKxgS6G2n/POxGp16kozzgTUzWo5vWMmcpCAFTlwHmQIdDU4M5ZLDLqkx67xEPueBD3/lSW&#10;ADlIWFoadZrVIpOvjzEb5UA0TvCTzuXshZSOCjBBRBzeN0nJRwAMZJxLOhVkC0cgt1ak/H/4kNUB&#10;ul+ZcQdcNZpZSm1Tz3M1ulMHmcceA9CpTX3kshtlzoNPRuaj4SDH4nNuj+fArucaEsvJQgQi7eNA&#10;CzpI3ZsYLKbE1OW+pBSdH2xyv+X6sLzYUcmuLYwShVDFmFKKnlsB/P+7iEjVXn/jDadw7tKVxkvj&#10;wUzDeOPypXKtTT+P9XS8fOHO7fdjGwNVP/nlWzsHh1VV5dpGW0h9Jwz5X8pJ+5UgopWl5dlk8tDl&#10;y6PhcN401Ctz6P97Yn5A8C7x78TDqOvG2G1RM2+b5rWfvdbU84ODo49//OPUuRb/4qlZfHIhnxDa&#10;ttWk+P+Ye7MuO44jTdDM3CPirrkvABL7vq8EQIqbRFIUSW2UqqprmZKq+/TpOvM40w99Tr3MH+iZ&#10;Mw/zUjNnZh6qRtNqValFkaIkiqQoUgIJbiBIgAAIgNiXTOSed49wN5sH94h7M5EJJKukmnLiJHO5&#10;N26Eu7m52WefmYH09vcFodaEj33pwfM3XpqdulMaKCiyAAaA0lo6Yi07roi11utQABBRREqRtVaF&#10;5MoqgiJS2iTGGGONjZNYRFzVipRKJT7nzandOG6B1RoLxTIgJsYoAeWqURORAGmthMIouIcV7ouy&#10;pf+W9ChcUhVBGjbyeyeN+Hc6TSyGrWXr/uClAh1xwce+ELGTlOqMErd+CEjAkYacZjK1uduXmrev&#10;jBQLB7ftHCr35TFIqvUP3n7Htloa0SV+EDABz6dVLxwdv0YAYlCCJEAWiTPoFjyBGYW00mEYRfn8&#10;9OwcKuUsKlRIilCBEFBAqB230SlKFO8i+m+8yKAXHBGKolyxWBoYGGRJNSAqlyHCiL7lEIq/oFdO&#10;6QW96vcnGSLoQBlriMjYmNmIMAtbZOvwC/LlUwAtUkKUECVIMVACmABZ10dIshVAIMJ6rSpijU1M&#10;EiOwMXGmQV15QSEABagYyLp/ghbQuoCysFhrECmfz7nieYJWyApZQCvEgtbx0V2TB/A6ti1zXgYR&#10;jLGERIiBCrKKAel5kXoOHXtz4c69a/j9g+k/4Gaz3mjWrlz+XMQiiWPF3/0eLxpLylS2Oh6zGxlZ&#10;E0a58cmpW2N3JqZnLOhmQkGud/e+Rw4dfaJncHXv0MjKdZu27zkQ5ss/eeGnxhjX8qlz96XZBh1G&#10;YnZTi9yg4x4AW3v92tW5mWnTalXmZqrVOVc72ZUlcwGT9IHSPUgUBqH75xsehGEYhEEQKqU9C5WA&#10;haenp6amJkbHbkZRgL5mK2eL0nlPnfojrWbU/jGdNWk06sYaYe7v643CADjZuGHN/l3bp8ZucqtO&#10;wiRWiyWwbmNaa+uNeiuOARBR+dQjdzQ6jpRYAOvMCa0xl9daUxy3hNnTkAV8BRLOfHzxMpWmKnnk&#10;1zF+0tAkIRJiqHU7EH+XZabnA9uZjCzi4FsAFqk3GtYyYSACNvU/srh8JmJsDWRhLicgqSmbzi2j&#10;b7GQqiIEYmAQQNaYQKtaGb81cfnqYBA+eGD/pk3rzn76YZzENjGXz19o1WtBqEVTVvNLFlGi8/Tn&#10;XQeEY7Ng6rylmw0AFIcaolA1CBv1ure9iP1hmkkDAioHfDg7ttMIIsh2ht9oQEoDKWNZAMIobDXB&#10;ecnZyqT3ytmvBATQgrNTfK1mIEAS0ohRgDVJrI3ZVR1Pp0G57F4gcc/lmCJekj0wQ5hC3amdYAQa&#10;pplwAjG0khYSCIvtyBOSzFlrExN9BBMAFUKSxK1mk8WSUoKYJDGDEGqlAkntfvLNOtAY62o8syfM&#10;ZMuCCBAEoTUWBTmxlenZgdUrxaXSgcyTM2ljcNlgT5fqXHBv+iKKsA20MjbRKk6SyVdfe+fP/uzP&#10;mRsIGkQbiyLk2BYq0OCLZLf9J//J6Gozu09O88gYCHDr5s1bNm380UuvN6zuW7G6p3/Y1dOwaFFr&#10;VIXh9ZvyVC+HEkE8cec2WGETExGhSu9V0tVfZNh0wTITGgWQtBhz4fynP3vxR7WZGWR+89WfKWUf&#10;euTLKioAqbZRfjd21/Ft5roikgiCkAALiA5J0ExOj01NjwcRA7QEFIL2VoKfBX/7gJ2XReUSxQjA&#10;ZTs4+E6kZU1iDVvpyhfJstKoFO7dvO7D9z+evnN7eG0PoGuIA4jAqBmRAZTfKgpAITIqJiIiLBQi&#10;pUnQ9910BaIIQQFaYWHxtc9c2gUKgDCIBYuIQsiAiZV6o5XL51DIeZzoxFEEhQPESAckJps0bGse&#10;gMW7jyw2HNrFIoCqvcBpqMxah0kAIvpSZfNXyPGfAZhQuXsQv3AeM3b7lNG1LWsl8Vxt/Mbk9UsR&#10;2q2btjz22KPl7nKxWLTMIOCwEiSaXyng3q5f5ld03D2073SB1CJCksTGmGq16uq8wlKmSaqlO3PI&#10;5n1cx6WTOKnV661WyxiLpDvVZ+fwawg+dw0FECizSV0NBNDc4oqRppE4FWjytqG/auciLPyY9Ez2&#10;VciclmSWOI6JKIxCY4wH5sFjGAuukamrVJgQQICAFNXq9WbccnEBTUCk0rPZcY1tyv5YeNFshq1w&#10;vdUwbBVSkAtdHiUtWKVlO5jOlkMkcP1N2TA3mq2Jtev71m18aPTOxTsTl4cGRxBDG5NAqEhnYrzU&#10;aEdoObVqEAFEK3X40MFX33qvPyqvXDtS8O0pUZjjRuKaw8xVxm9N3p4bv/Hclx/UWqcxoeU9DHZo&#10;L3cDKBbiRmXqt6/8bGN/V2nNYC6KVL545cK5gwcO9pa6EpalLn2PPYNIgCzCiiDmeGpqbG5uauvW&#10;TSMjKwEBhHxswi39InyoVCo7+ux03DM4nYsIuVw+1Qeyaf2a7RtGjn98MekZyJVXMOVcixEBdD0i&#10;ss0qrj4buYQmjFstxRoJAx3oQDtBC4IwCGJjxaZ1RSQ9rgCAhY119+I4NqKUe3Dlm586IxYE0lKi&#10;8w+JeWO5mhRSZyA2xlXvFxfF8Eo2xWLmvyOdzzZ7n1374rajSgLoiq8CCJIFiIkb1albE9cvQnV6&#10;1fDAo489Mjw8mAuwVCprpQTQWuM6O/HCvfVPHPMKiTkDVClHbG42myys7qOm7z3Q1ZMWQQCyxhrr&#10;24HJYrffNkhTdQjoSp2mhaHELT4woGuCLG3EM6UoZnO/6EfIgu9FAJi52Wjkc7lisdjb0+Oa7aRG&#10;eMfjd7zXF85J4x2CAgoZuN6sT81Mjd+5093d3d83QFYr18sUsUMcsslp61NPTxIRgERswgkDGRcR&#10;otScXvboNEsFRBy8jCRSbcYz777/+r4Dm0ql/DvvHD/29itHDz86O9ucm4WurlVbtm6Re2qZRYdh&#10;S0oHWq9ZvWrlYO/EbD0iS6ZBSnytKUASCElfuH5zavTqQDF44IEjns+AwPf/hCUeE8Vic27qVjx9&#10;Z8/6kUIhDHJ6qiW18VrSaoiNEUNJT/vlPZQ4l5aVa50W50JZs3pgcvJ6b1/JEeNBSMAVgmrb6QtF&#10;zStYz3BLU8fAaVYnNcYkUa6NP5ZKuV1b15779NPW+NVSVErCSEh3+NJZdTjH2SWtyEV36/WWo0wW&#10;8oWurq5AByJSKoRiMEnmmK0i5Cwykd6dC4wbY8RaAGGxxtgoyounqnDmsQZBQIoWmksdnu59+KTz&#10;54SQVLPZcJ3dU9/VvzIj8XUSaN11XE11ay3OO7r8/iFgEYNgCayiFnIzbkzeuXpOx3Mb1674k288&#10;d2DfbiIEwEK+6HpeNJtNZusasFjgRVQF3G1ALfWqzuVHRFdCCZTWhUJBzcxqrQgpdQ/vOeYdvZkK&#10;y3QEIioiZQw3Gy0XNVzcyp1vVUrn5VB8BXuUnC53F1ZNWqMkJ4ykXIcC1XEh6fi6YGS/xGy1RXh8&#10;fDyfz3eVyz3dPa4uNOrOjoyZSpX0Kj6dhAgsMnViAAAgAElEQVTrzfpcfW5yarzeavzox/+1Wq3Y&#10;xOaj/Ne//s1HH31cgK3xeIJ/sswv8iV0PczNbIWZ2VpOiIBAqnMzYhNSwSK2zfKGgBACG4ugojCM&#10;TXz60w+DyAwNFZBk7dr+l1585dPTp4FzlUrw8MPPbt+xw7JVlLrb0D58xBu4sLjpgGBsnIuC7zz/&#10;7K9ee/POrcuGr/b0DJRLXUR6brZSLJZyXd3bNq4fz+Pc+A1FaUsLWADMfhE1LmKk1azNFgJc0VMS&#10;acW2YWNpNhuNaq3ZaqlIdzSDvf9wsIUvT09MYMbHbzRqE888/ejt22PW1gBKSIGwuL5G4jsMybyA&#10;dseJiYKZzZNiF87WBEIMg1RXAhPIl47sxVbjt8dP1Sav6/4AghKQq92CAN4xd/itU/MeAPDdHLDV&#10;TCpYLxYKricmomJGV2vfRdwy7cbMSWI1KVRoheMktqyMYWtAay0gAAyoAIUtt2uJYacstCftC3j3&#10;Tocby+xh/9Ssh3k6JlOpKYLrwd0M9Xd/8mUPhAkNUCy2BdLCRrVRnbp68XRO6ocP7PqTbz63dcM6&#10;sVYJAksul9dac8KtVsMa6w/ZuwgJbYHo5NbAPDEVEfAByPSV3qySlC/u5kmc88CL0BkX+5iMouBn&#10;2SMtblq0iuJWUq3UjDFEyItqd3cbC5xyAcY065VNRAIsedSmYqTFcb0FzKKQlEMSVUdp7fsaOpJB&#10;nWx5YnwcAELtQqlkfblSYpdsR96wyaxpVL653tj42Hvvvfvr11+fq8zqUFfrFdKUi3JxMz732dmj&#10;Rx+MonwK6ogHcgBSaL/NeEYUaw2zffO11999660cUatW/69/9/d/Eaod+/ZaUF80fJ/OIlrLirDV&#10;rH3++aVXX/uHfCl+/MsHmY1WtGnThu88//zQwIbZGXPxwsQzzzwjwoHW7M8vzI5R8Tl485RCx8eg&#10;BWehm6MH9+zdtf3SpSsfffzJ2XPnxm5cDYOw1YxNPY9Jr6iwFOCO/XsHerrIOxl3471fYCjS9Tip&#10;NJtzcZLPhyzUTBr9gyuHR1aTjgx7eHKZDFAfzleaxbZatfrcrZd++sNd20d6egtTE63Tnxx/7NGn&#10;2YpYPTUbt5rx4NAQadXmnkK2C/zkZ+lTaUZP28BQWmmtve0KjCj5SD35xMNbt+98+dfvXxy7TqUB&#10;FeaQclYCpiCNfxIRiIAV0EiIQErrtAxIs94UK0ppZq7XGtay792bgg3OiCOlMEtVIhARa4StNUlN&#10;a1dMCjRqQiSUYqmoFIlx7ETHoMqkC/BefZwWCIoAMxvLzTj2XGzXlmNp9xrTbARO+XoAyGzQdzgS&#10;cpF3aQE0rK00GzO1qduTYzdyKvnaE4889fijq4cHY5MEKIAKEXK5XBAE9VYjSYwrxNeRrLXQs/gC&#10;ctlBwklZOYjgwF9hu4TluPyre33KUZQvlbqMMa4mENzPu2//xouoEIgCg0nrzEcfnHr/jenx8cbs&#10;7Ltvv7Z67XC5t09cWyr/ianP4O9h6ftLj8K41bp29Robm8RxFi53jQ9EXBsZcPPqji8hZGEkrNbr&#10;v3nzN++9dxw19vb3GpPEphVFOa0o11XevGljGAYinJbUFfD07+zGMJVGEWFrrbXJpyc/CkXK+Xwi&#10;SK24MTFVIN1AMktX0V3s0TqOUsbPzp87d+70O+/8JsrH6/KD16+N7ti+fnpiqrunp7vc/9nZy/lo&#10;6LlnvuU8Pmst+MJJkuG33qhJKysvkLHUeQUEy6YBJtm2ac22Teumph6u1+td5XKcJJOTE6OjY3FC&#10;IyuGtqxfXYwCRyVeLpawuA+DyEHvwKokKl6rNFYWBmbnGtfH5x772lO5cp8h7ftsw3IFGRFBxDJP&#10;TE2cPfv+uVPHrlz45ODeVYqrqwaL7x77VVyvkio3m3D1emV6Zu4//Ie/7h/oF1oI9rYVSIfSyWAr&#10;V2NUgJ3OAvCQvNKajazdMPJH3+196/hHJ85crjSo0DNAUZcBEVRpSig7F9/R9TgjMzhl2mwBtKwV&#10;kxgQSreESHYqpnfIrmoSerARgJg5TmKyggQBhIFWmjifz7Fw5/zPQ9HubZNix7S49EQRNomR1FKW&#10;eyxNarxYZmutq3kl4mjeQsIaRAkTGLC1RmNydvr27NQoNWu9BfX0k1/+6lce6SoWAAUVgRj3+L7n&#10;GkAul4uiiJDY1Yjxm3K+qwWdhvwSd5i5qpS9I4XtXPiSpdlqgWRW2D8BPcswHlRK+4nzkgpZTdl0&#10;vuc9AGR7VcTRVBEYbDI7eefVl18Y6KfHH94wW+UrN6fGRq929w8ABJzVv88+ebExXwV49HJqcmp0&#10;9DaITE1NX7xwYfXIiCJi9DipBy/Rs/uQXHKTMMrY+Ojnly5aseTY+cCoqNGo1+eqfd19W7dtA7+p&#10;HGlGWITaz9v2BNnYer0inEzcGYsr1aRSIwtKkE3j4+PvAdGuL30pyOVE7vt8iz0v6d/+9q1KZWLP&#10;3m39A/mbNy9/fPJMV6n41ltvPPXVr75z7CMFvd/99rdyuZJT1SZJdBguXEoWhjZ8lupT6MTwAJyE&#10;S6RQbCJMfeXuvnJXEKgg0H1dxZ1bN4EEYmIxLWALaYmJZa+XLLQaBIX1wMq1+x/+ypu//tXN2XpA&#10;tGXP4Q1bdyVMhgWQLCdIDhu6vwBXqpWbN26e+ez82MTtauW2ltoDh/YFZKNQETSb9YnPP/9kYGBN&#10;oTBYr1cHBwaDMCDlwtEAd+856Vwu9GKQcWWEkVyvMEEQFLQCKowsy8BA+bmvPjQw2PP2iXO3Jm70&#10;rFyPxBZCRg3g6y6KILO1Xki1CABYALHGGstpvRDHsJQ29aO9ZoC+mWOb6g6OfggADAzcbBkNDcJu&#10;thZpXhHC1ALHJWzSTlhaUliDCQUI0CYxiShEECDSiTWZ+YMIWim22Ww6nrlrsQnsSp6ADYUD4bAZ&#10;NypT1cZUpTparU6xjZWCNSv6jzxw4CuPPdJTLCp0RcIBRTut7tq9spVivpjTIXhrcQFlzT9b589u&#10;xtteRUpjkpTv7qr4oKRzC4CAxogxjM1ELBOlESL0OEfHZ6UqoZ2U0t4YbXwTAQCardrozRs7tm81&#10;iREOQYmIhYzJ48pOYsexLf5yAOIaaCmy1698Xgp5/65NYdH2DeZilnplhgTZNabDTqvtPtvGge4s&#10;zMKjo6NJKyaiJEl+9oufrxxZtWXLFh/yxnkmmKd9gWVmw+bmzSuXLp83xvR0dxtjWnErCII4bmmg&#10;SnX2wvnzq1auTh/GYWp+TtzBRKCEca5WrVYrGgUb1d+++HJrbKJHVCQYkk5Ebpz7/Mat0c9v3v6L&#10;v/qrmI3Nintkc3T3o80/5ZXCrz/39TCkQh4Z5t5+JwYcqjWSasNOTtUaTX7wyKHuvgHACBUCAGiX&#10;1+ewwmzbOzudOq9Prs+rsMsWS6OrXi5diTwBsYkBmygQMUYpAGLQGggXY+8tsnjZQ6q7XiYIQoSq&#10;cPiRJ8v9K8XawYHBFStHtA4ZgAjZMlrXofJeitTBcWEYfvDhh6+99trk5Ewup4aHClrzls2bV42U&#10;a42ZgeHeR75ydGBgdak89P77Z1aPrHnoS493dZWYOYOksjSBTIWmKajuvEEha9HWWrWWaQnKiRMf&#10;3rhxY8+ePaViFxCJK3HPAGxDgAcP7FuzdsPv3jn+0adni70rwnyfpUIMyChIJNZYcHqARFw1AOta&#10;UCIrBrTIAuyo7wgQ+GqgaX8Yp5SUArDWWpBEkasp5axkMkggsY3jSOm03XqHvHmFjIBLdMTzE+BV&#10;hkhaBYqZa7UapnmOktJZfaJNOw7svbgUTCUGBmQA1pxAq1abnbp19Upt7g5DjaFOxLv37DnywNGN&#10;61cPDw0WcqFCQrCI6EvoCiJKIZ8Pw5DZBXIdJoiddzxfwWWQiDMlpX0Otpc1dd4AwBnYKbbjGsAi&#10;Uq1Wi5txoRA4MCstFtFpUHXMW3rWcfY57RcJoDGmcfP2ZZGm0kZYpd3m3V7qKJAwf1Ecid8CAoDW&#10;4cTkVLGQJyRBQMIwiuLEWGtJ+VDIvGVcsPbzbxUAjLVaq2qlevLkSVeRBBEnJiZefe211atXR7kc&#10;osi8B03xTgAkTFqta1evdJVLuVw+MUmtVgVErZQuFIpRzsT2xEcf7dlzoLe3DxFExCSJswJknkcj&#10;5VI5l8txo/a737w5efVGr9ElC4FhZDBKFXNRpWmPv/Hmzh07dh084C3ipcfdUo0g69auQxTEVr1u&#10;rbG9/T23bo99+fGv1uvNru7Bdes2KwqZPE2DKMuHabsii7NTBMR12k25PQAuEuAu5AwhR6ln5SLf&#10;wuhaMHXEge6h5GTe0971Qo+xSpQv7jtwOE4SRFQ6SHexmCQBERR9TzUKAOieev/+/atXr24048mJ&#10;sauXT9+8+kkY5io1c+Lkua3bt5S79PRs4+QnH4ys2nL4ga8XCl3t/TXv7pzr5cjuXrmSAIMkpjXX&#10;rNSTZi1pNk18/L3jIvjue+/+j//DfwRw+S2CQCCgkBBh1UD3d575yvrVQ7/+3XtTE1Pl/tVRcUAw&#10;YmuU7zaOAAKciIgVyyCO65K2CEfHYEqdeOWaPJJCpci1flBahVHI7MqEUGpWK+dEkkA+n3dM2AXC&#10;gKk/ck/vPkviBLApbpbElogMCCK6Hj4d0oXMjI6VkFVvzF4hlqTZmB2/dfFM5c6NIjfLeRXlad2G&#10;9fv27Tv8wJHBwWEkIkACRofce2a5T/QJtI6CMB/lQIQUKa1EkVmeTyRtKLzzFdkXAV8cNRVrIqUD&#10;ABRxNVWVTwii9KhNQZkslJcFc73Z1VbyLvmUrU0KOerpCqanrrfi6TDfjxwwk8N9fCAnwxjufhpA&#10;QGCEYrmraTGBXJwkoIO5anNodRnpXvtkqSEiLtPus/OfXbt6lYiMMQBQKpVOnTr1+q9//eQTT+QL&#10;+UXuxp9VgEAmsflcwcWjwjBia5M40Upbw1EYFQpFaqe0utClOO5UevwKIIqIJoryxRufXzG1VpEx&#10;YNHiiiMgWgkUlYPod6+/sWPnLsqFQrQYT/HuWUsnhUF8i3OFFIpEt25MxhZXrdzw4QcnpyYaw8Pr&#10;rNUC2EmYXs5w4KngXU73fe9q2eu1iCQv9iq3W12ZD2GGtO8ZM4dBkCrcpT7Cawlm6e3t6+3pZUCA&#10;HfDo4Tde/0mU6zn32bn3P/h8ZM3uj099Vq3FX/va8zt3HhDpEnGZfm2qU2fM2f3fmx0CgDA3O/Pa&#10;b197+/1jFAQJmP4Vg4EOheXK9SsnPj5xaO8h7521s7hNhFCI1ONHDuzdueM3xz5498MzjdmZQteA&#10;ViqIcqRDISWCIgkzsWiXh+2ixErAaRWHRxI5GgFqTcViQQfa2kKjXjM2YbYAhMrtVxD2MV4AVgil&#10;Qi5F2LBTk8K9vPv5S4iIIiBIlpEtGGNEiF2VIBLK8I7U5UMPKfpAJwAgMCIjJ5TUbl09m8xe783H&#10;q3q79u3e2dffvXfv7nXrNioKTGKDyHHLXafGVOuLv6giIgASISKtlttf2j3rguBYqvtc1ktmGSAz&#10;uIRQK7FlMILFcm+UKykdMscMxl0NfG+ypewiQRBEchnnCkUrAYlv3LwM3Hju6ccuXLxw9cq57buO&#10;in9QyRKd22f7/GVINakI0rqNW3/7+i8/vz4RFGhyZiYqDI+s2UBKcxoRWXg391Q3iFSv1z4799lc&#10;ZS5uxQCglLLGsOXjx48fPHCgUChgShV0p4e7RxRExCjM7dm1d3R0bGJi3FrDxnZ1d+eiXK1Wq8zN&#10;bd649eiRo11dPekyUhhF4IMDma3O/iARiRtNNjZSAVMSa7YIiMpqFSswGiNFM3cmWrVaIRfaNii5&#10;vEEI6PK6KEnA2uDS5dt//G/+dGhwqFY/0WwCYY5BIyFLvMxLpkAPpsl7stRUe23b4V3/cyL1Sw1E&#10;JCJmV2iRPC03Say1lMulBS2XfnvndwLCjIQsQCqnw/LUTCNf7Bsbr5TKK448uG/3nkOIEbPirJZN&#10;ap0tFEHxCDICNBqNN9/6zbFjv2PNE3MzQyuGOeHEJnOzc3Mzs9euXX1g3yHIirMDAIoGIbAEiMI9&#10;IX7rqUcePLTvw5NnPrt4ZWx8sgZKR/nuvgEVRNYSQyA2FFYM6GqRaQwsixUkrVJOtiBKGAbFYiEI&#10;NTNHYdBqNpqtprHsjGhJFRkAk3CgMBdpQOtjaqnB0zlx99ek/oRhba2yhlut2NqQwQKgZd/+JrVA&#10;nf0rC4SGhAO0bBqzt6/ZubGBgmxZN5JT6k//6FuFYkHrEEEBoNYBADvCBKbBHwRBcp4tujYrrkE0&#10;fMEIUBrnybDS+eECJEAlQEBkGE3CTQtMkc6VARToPOjIxmgFgC0RZpArecnxtpW7JjMTiAqJ2RIx&#10;SKzI1OYmP/rgNyv7ozUryiGtevfYaytG1nb3riIBYyhrmJwp+fmiCJCiT4mRvqFVBx967PTpk6Ls&#10;wPDgwcOP9A2uBFKAjOg9Gf9G51OC7+d6t7WLiKOjo++8887Zc2eFRSmVy+WEOU4SHeDk5OTM7Oya&#10;tWudO88dzV+du8ACgQr27tnH1r59/O2PT54kpfJRPpfLaaXrc5Xnn39+y+Yd1iL4JJMUzkhnLFsN&#10;V7w8jKJCoVgVxLRgjksI0QhGwIhA2iavPUn3dPMzpwpc3VsBMRzHMH5nrqu8YqB/dT5XGhpcN3a7&#10;JuCKl7fjs/euc5pdWdqmw7yJhXQh05eJQ6Xdm+9x5XuPe6hgSVv2KuXaaINJTGJMFEUu2I33VqZt&#10;rgMjolZKUEQFDEFidML60NGHR2+Prlm3HikC1OIOU0XKSX4GnWUkjdQNAWcIiNRq1UuXLhEhKBpa&#10;Oai0mpyYKOVLuSjoW7tmanLCJHGgA2+XCSCQz0GxINYEQsY2hnrCbzx1+PC+jRcuX7k5OnH+0pXJ&#10;m2PNhANV1EEhyvdYDJWOdBQBKEJmi6QjxLSZIDox5jhukQIR0IEiyhNhvdky1rf1cOkvyEIikSYC&#10;ZjHzaIVt5bMMmxRSBWFdK+95MuAK1AoiomsQDZhJlPN33PxqsDluVeYm525ffeaRo1wfXbOy+/Sp&#10;02EguYCYLSIAMKTZgJj6xqkP5FFNQiJnV6SFc9Jw4bIHpl+9cQVIREgMylggFQCqVpKcPnP+zsTE&#10;dLWFYeHqlev/6//2f7A15XLhsceO7NyxARGsNQq9NrnbDEFEsZIkCWgw3Jy4c/nku29cOHuiVhl7&#10;4tGDEU3s2Nx75871l37699/6o/+u3LUCMRAhAXUP38udgo74JaQfeuzJbXsOGJt095VzhR7EiIHS&#10;ntV3vxthflHt9hD48MMP3n772Jo1a4eHhq0xIyMjYRjm8/lCoRAEwcjISGqQpu6bc1IQHVxurURh&#10;/oFDh7XWn576tKenp16tT09O9/f3Pfvsc+vWrs8mfenKeB5JBMRYePue3WNXrtqWCVEhAQIRoGJB&#10;ZtEwtGKoUCqyl+JlH6QehgFASQwjhblcz7bt2wDyRIVduw6sXLGeHbF72eJEipg5hXrcf/fSj8xM&#10;ipDIJY/9oQczC7Nlm4ui+2a+LhxO/6FrH6SJoko1YYj27Dt68/YrzSa2YjRWEems6gW0V2LewyEA&#10;EoFP84AwCMIgmJyazHfnFdlWPGNNXK9V+rp6Vg4P1SpzjVpNl7tT0Fl8sMaXnWBEUK7bqzW9Zf3A&#10;3m17d2196Mi+qdnKrVt3piZqY+Pj166fm5mrAuWCoAwqH2PQPbS6e3i1byrnCCjAxphms4EoOlAO&#10;Qg2jyLDYVkssO5azGAFgYNYBEYF7jjbZO9NOALBkjlP7OwEAFrHW2Z3IqcZOTQYEVxLTWxng+XGY&#10;HtbCxAkklZlb10tKHj9y8OLZd5StEcXN1myhqEkFICaFbkMAdPC9hy8RxOGIiNoVXARABLY2xRWW&#10;FsuOjdZOuPCumMckiSgxPF2ptmIulLrnqo0f/ujHZ8+djxNbqzaU0gGFha5mLgpqE3P/z3/5h6ef&#10;+tIjDz2YIdLuI1Lbykf8EAiUasSNy5cuv/raC7evndmxefDwAxvLpdWh1Fr1SzYp7tg+8NLrJ/72&#10;f/9fnnz6+Z3bDiskhGjR0GqGwjr5ZhYkFeSKw6vKDMAQp0jrUlOBC9M95/0RDh8+vGfPnsHBQacv&#10;tdIswsKK/HDFxyX123w1PgDHgnYtS4lg586df/M3f3P12rWkFa9Zu2ZkZCSfy4VhJBYUaWaBjqCe&#10;CLAj53umhPsrRIXCzn17b1+79tHb71QV5MNQASIhI7VY5pq173/jOQoDS9nqLtfFz+zffKGolP7W&#10;t/5YB4HSKm7JiuGRFStGRCwSMHNWqOr+13Rl21OH5N4vRiJxLnOn8ffPME4XHa5jBQAQoFaqEEac&#10;dnnpDHt8gQsajhP+5JNzu/YeHhhcNzi4/sSJT7761fXWRoRBhg17eN8dudkzpckvAgJikTA2cbPV&#10;yOWiKArrcatQyAekTSMmgLnZ6a5Ct9udhJ1lfJBBCbocJyeJTKgiHSWWw1xQKhTXjozs3rrNJoRk&#10;Pr/86Y/+4R97uoc+OvF5i6NocIVWiUgsGKZ2jyACs23FDCg5yLk8RkUUBEFsXY6ygyMc548L+SgK&#10;AyRx+coexMicHQBYXJPOL5sk6Ew/YRTXXVYLW2ABhaIy41F843HOvG4lhGKQW4FUpsavxPWJ5x47&#10;smHdiltXw0plKsyT4ZbSii0ikrdZ3Hqnlq27DZUiz0oRIVjfZpLbJbrSO0599yxDCVLeH6Sr4j+A&#10;wCIii2q11Hsfnv3pz3957eatUnd3qas/trhhx5Fm087OVcdG7+SK5e4VmzVCQNJqTL3xuw+Hh1Zt&#10;27jK1bJCXz9aoFNZg9Rr1X/48Y8vXrqwZk3v1556crhfNExorNtmEseNxLYSTA7u23pjgl/55cuX&#10;L47u2Xl0aHB1udRFRBmdJBUl9yC+riIQCZL11DlxzQNTn2WJmAdmithr1PZBIDK0YthaK+wKfIC1&#10;llx7MCJXJJ8UObHOwG9I8xeIwFrv8msdrFmzdu3adYhorVVEgQpQHLBgCbL+8F7lt8kTGcsLoN5s&#10;FIb6n/yT7wZDvW+/9dbMbFVZBkZLoKLg6W9+e+2mTcb1JG5jGPdRDR3aSkSw1WohYpQvuBY5LI4E&#10;I4lJiJCUzt6SxoXSjJZUfNy1TOJ77KZIU9uTXTD37pcK0RgLiKSUuDZD84Xmnzw61bELN4GTfGZj&#10;kjaWstjtLXGh1GsVQMHpmeqdybl/s+eBfD6/Z8/Bjz8+F4R5F8vBjpc7MU0JPe7ZfJyXEAQVEtwe&#10;u3X1xrV8IU+EyDQ9PRPqoKennCRxK6bV23fmcvkU1mm3MvQT5YE4RFAISikQQGHr8jk0UBhokEZv&#10;gUtBY6BHo2rli+WRdashKlsWIgFBAZ3ykYQtJnESqECTEhIhAiJCnRYKNgLsTPNSPl/I5ZQ00dN3&#10;ACAzLvy4j3ffnn3lLFNkyxrACBinkRZZCF9hXwFoZuJGdeZmZW70ya8c/fazX+0qUb4Q3rg929XT&#10;1YpbQRAmLnMHMHXmvWhK5z2g06SICgXY5VsJZJWzlzNk/v/dwR18du7aT3/2VqFn9friiouXL43N&#10;Ta7ftM2oLhtKvqd3VWFlGEaJLrBYy2amxleujP3wH3/yx9/4yt4dmwMVdKIQnaNQLBw9erS7u3zj&#10;2meffnLqVne8cojWj5QLhS6EfCuJlS6u712/ftvK2Sr8lx+8dPqTq888/Y1Dhx6Yd87NUwE+XRXT&#10;innoK0Ir1dk4dv5tZLr1LoNV2i8QIXLdZwkBlW6LBGVeIaF0UIIkbebmVtwYI8BEbVPOJUW7FEit&#10;yJH5nI+XfXQWAOnAroE0tUTCnq5n/viP1mzeeOq9Dxuzc1EU5sr5wZUrDh9+0BJ1dLqFlNq70KPM&#10;Zq39wOIJ4UgkIkq7gjILNwCzZGLo+K7S6Yx3fE6HhpIMIr/HQMDQqTkR35gP20SN37txCmldoXn3&#10;/gWCtGkUViDQ0cOPPFYoFI21q1evfu65Z0dGVlo2Kq2LKgKufrgXiUwy2haMh2KmZqcBIQxDCzYK&#10;wjAMoyCoV2qcmAP7Dnz1a09HYYQ+Tw/AQ6UA8whChCDMFhAUOYlykmmBTaBtozpVyClSZuWagfEq&#10;TFcme6M+TaH19KoO20qArRhjgiAAELY2SVx1ISerCsESgkIo5nK5MESI0UepHcTlxNqldt1Tk/rZ&#10;EBHXo8ftZ3a1egGFXIAomy3/DlEATMBahGwjrk9PjV17YP/2Z558vKuUU9DYtGH9J5+80z88FMet&#10;lPKZKgPf1Xnxc5qIoigi161FvBMg7TKRy5MQj1dAAlBvtH737oeUL0XdK2yS5HoaYExQ7ksoggAJ&#10;VT7SpFRLhAAVcAw6yHV9fvXmCy+9vGr4+ysHBoEZ1EIUn4iIgm3btu3cse3WrQtnP33rrTd/LNyz&#10;Y/PqKARFScAyV49ee+PDWHqAiuXSQLnU58oV+udvW8/+AO1clE4y7P2fd0mv/66x7L1M2cs7/Lhs&#10;A6A3ILLfdGznZTCFvPYn2rl3z54du5qVaqGQo1CjUkkrAVdi5p732qk+Fkzdgr8uOiRr4gAokDZd&#10;nq+V5l1n2XYl+nxYZwuz0suFEf5/HMVS6amnngrD0FoLIFrrI0cONxoNd4DLorjR3ecKOpxP+vv6&#10;i8VitVZttJr57lyhWECkQlTIlXMPHX20VOjJWlA7ufdfl57eDpzEf1+pVIrFqNWqHNq/4+ZU8+TF&#10;W30DGwnINTsTsr4rhQARAkKcGMAmEoqIZWDL6EkZXrMgQhSFWrn0piXv5H42aTpcm2VrE7AtJUqx&#10;saTaejSDugBBgMAGkoQgcXN64tbFIwe2f/PZLw/3dyW1yssv/3jdhsEoDKIobLViACAiSXUHOZhk&#10;sfNZROJW7KKTWmvlelijah9fyx8sDNhK5MOPzxz/6HS+ZzUkSijXu3KjEIZdPcZCEkugc1ZQkWKx&#10;CohJCj0DG0sqlNV3rn3y6bnPBh/uV8nMz14AACAASURBVEggvGA/OIqPUhokWbVy5fDQE9euf7T/&#10;4FbSuWarpjWrqJAr9d6+c2FgqHvH9v3r12/pLvcViyWlFCzYsI5rCdA2CV08rg1d/FPGohv4C1lF&#10;6WdnJm9nY3bIfulZfN5YudeWWDBiEyMLg4TloihKUICtCgJwoihfbMEhleQvoEZTVgcg+H6Uy1PE&#10;S14ZJKvhi9hB+//XPYhoxYoVcRzHpoVERGjaZABZdDKk46v7O4sIgYBs377z+9/7q98d++27778b&#10;qlCDDlQQE60b2djbNShWwTx2QXal+8smpkzBer0aBGp6bmr/waNbdvVduj1q4louAkISNII2pYWD&#10;AAmgZW42W+AC2lo7w4XZ9+AAlzullFOj91j7RTTpoo6GMCMwx80bl89KbjDsXRHkyppK7E5tTnkQ&#10;DCSiMQ6hEc9OzU3eeOKRvU89cai3nAvATE5Pv/DCCyqIu/vzhwf6LVtCStiVf05lVBY54N0tNZqN&#10;mZkZEEkSwwLi7EvMHPzMOl54hU5Pw9G0BOiXr77+8q/frXGOVK4hIVIYlnOGbS0GEWRQLpJjLCpS&#10;CEKowjAs5csRkunvn56dacatKIgUKrhrjzE7XjEhBM0Em4keGN7UrMx+evr82jWDq9YO1mfVxs37&#10;n/v6nxeLXYpCTAvQuvyM7P4dn4wIBZWINBsNZ8hoHWRVdpc55k3CIjsA2/GbxYY7ulxEGFLiVybh&#10;85Dd9BcCwALovZn7+7/zboxBAEUpx5zy4CxbpZS1qZ/u30PW5QIEvjxzxyN75eWqWWd2ZfZV7lJn&#10;lDFnHfzjOd3Ewmzt3RdJ30WuZdDdPjWkqlNSnon7UWn1z1TNf9AhqTdhjWEkRFRaO4QkneSlbzyD&#10;+dJfoOfZQxiG+/cdKJfLlz6/HEVBoVA0id25Z89XHn+qt3sAXUqnl51UjXZQcLNPwEx1IogTMstE&#10;SgDu3BkHELBmsLs0vG7t3m0bPzp9K8oNgw5FGLxKBAFgazktdkmunkpiHM5LDl8UBrbCrAhFLMLC&#10;k6NTEpbdEQ9Fg+0pBV997NAb735Sn272rFhjjfWV3tgVVxMEJLbcmqpV7kBc+5NvPHb0wR06aKE1&#10;yJTL5bZv3zk2ec1C8+TJkwcPHG3FcaCLPqFpwbZcsLAAgQ5csl0YRkEQAiMop0a9r4tLHAPzHsRT&#10;LNXJU+e6BlYN9a+rYwF1KECGIbGMqAGUCDH6/E0CVsDEVpMdvXG1Mn2tv8QD/X0UaNcOZN71vSC4&#10;mgMKRLWaqtkMZqp05tSNj0/cuvD57Lef33nmzMWh4Y3lri5h5WATRGJvf7bJAM74FAYWnpubO3vm&#10;TJTL7dixQ5G6R772fcdi1pkv8LXkvKUVabMrAKQbzn3Hwt7qdLrCx9c97AMiKRdvOQeAZwg4TyfN&#10;dROU2BhKS/hnL0yrSC+8bKcwdGC4WcPXRVzTTmMXidwzecClA2yZZ7emopsBkYt+7rwfl8hj+9c2&#10;JI2UiCvaMi9YvbShiFktF3eR9uwwCwtvWL/p29/6zsULF8Mg2LVr9+7de9lKGrRPQyQd+tR3u4fO&#10;EBcC+BxQIRGQKIoc66tebySJQSulKCqo4Oj+fac/+Tm3ppQuA4ZWQgZiSFFdFhC2yAEqcs4HZHiC&#10;y7MCJIzCQCly/MtOQep84vulPaRDISi0pYi++czj//773x3u0zMTlygZD3hamckIZouqkqc5badb&#10;07cmrp+H5uS3v/bw0UPbckGslXHbsNzV9a1vf6dU7ukfGq43mj/5yX+7euWyMXb5GsGtj1IU6ICU&#10;g5m+sJsHAmKhlUiQKyWoMMwJggC7GsNimA0ToO/USaKAySbaGm2T5tz0nVvXooA2btqAhEB0d6Fp&#10;Se1qBEIIajVTqcilKxNMPd/6zr+v10pnPh0bG5sb6O9BFAZmYAbLYn2VsTbVIDMhgZlfeunF//w/&#10;/+dXXnmlUqncE7FZ5jTcNZY1dWnuRyrk/htui1/2VdJNIdKWzmXeHoKDpVJ+hoAAJNY6lKl96CIC&#10;ACkVhuHv17gTEZMkIlCv16enpx08kc1ap2/e6bZn721P52JPjB3j93jPf4ghzGlx4WWvHWZpX22E&#10;RPw/RAGT2MOHjvzbv/x33/vzf7tv9wESFQWRwo5GvPO8zFQEsOOP6dQJiHM4Pv7441u3biJAHJvr&#10;V28IQzHMUwI7N2x97qkn5qZviqkqsWgJGFncVhcrbIVdvTrX08ha6ypI+g90bdMcMV9YZElM5q7+&#10;10tNqDChQhKlZOfmdd999it/98N/mLx2pljqEgERbtTrjUYDBFuVRimPzz73zKMPHkCI0TIAERAi&#10;UECbt205ePiBN956Zc+u3WfPnP3lL176/vdW9fQMO76hM7bTBHQ3mHx2P7IwGxPqKJ8rolICwtzB&#10;Z18MO1v4UK5OPaLWOqd10xg0FhUoctoKSBSiElEiAsgKGZKEyEZalIlDMiv7u6XZ/9Unn+jv61NK&#10;oRBm7cLdzacK0KkXREosJSYcH2t86eFH1qxYN3Zz7sL5syzQ370CfIKnpHEa66rBpEa290AFIInj&#10;s5+eIVQjq1Z1lUoefuI0xNoBVy80NTOBBGlXmFpssXF+wae7Z1JEtNYT4+MXzp/XSq9es3pocDAl&#10;87i3ZhsgwzLTIC4CLux5fq/hyxB4JA6FWUSazdZPX3yxUCgUcrlHHnm0UChkN9ZoNJRSSilmdi0z&#10;k8QggsuVUoqs5cyIahsVRO4GmRlSSlPnM7eajddeffXq1auPPPLIvv37UjYzAIBWWpyasVbcLssm&#10;Iq2eI+K6/C6cbLzLdL17tu/xyn85/SvttLbMsMz+li5Rh2S1JSgFixysn5ZR8rOHSAo1aSd0iggR&#10;gQjEpJPYQehAQO6A5T1w7T7DyRk3arUf/ODvusr5oaG+K5ev56LiypVrc/kiguQIHj645/K1W+dv&#10;ThT6chQW2SMCHuaD1DZwNR8xMxTcZwMSoVIAyCIIuLAPUbYwy/buFTIIKwACJXbnhrV/+e3n/vb/&#10;/vuZ2Ynh4eGent6edcPdXd19vb0oXMyH27ZsJLGESBx43wARkCnARx995L33jzXrzR3bNp85+/Ho&#10;6PXu7kEWEGD23HTMmJEoTGCIgBkq1bmZ2TmTGAAEUmnuIYPPBKeOzezFYBHZICRQYpPD+3b96ncf&#10;T49XiwO2Z2AQSbGAQiJFLGDZilhiC0l9dmbc5ohsa2ziFramH3vkwQcOHdQaXVNmwMXwRQHHwCXE&#10;SrWRi7rXrdm+ZtUWrdTOvQcvXLx65/bo0MBaBaFkZY8RAATbXUIBANhalxr0+cWLo6Oj5VJx08aN&#10;xULRWiuSgUg473OzJUulzXpdv0AEFjWW7p6vVA2zEIKJk/fefe/nv3hZEe3dt+/557/d09Oz4K0d&#10;F24f4OiPjHuXcFr42fP1Grz26zd+/otf5nKRUmrX3n3Fri6xMjMz/fOXf37nzp04iXt7e7u6uuK4&#10;lcvlVq5csWHDhuHhYbacMCul013cISEA7QhnxvtxN4xIRLVa7cqly5988klPV/fB/Qcy5paTM2n7&#10;oA7a8h07nHL33Ra4Da51Gq2Lev3LcQz+ZQYu8s1dKkTE155xKEwmxVnYOOXg0TwtjIQCyjffTUl8&#10;nBqdGXU51cJCDtvxEy7tpszpSzyPZ+XKARGuVKpK9aDSOgqCkKwxeYWHd++8fO03ttWiIHGKwpUB&#10;RJc2KZQlFpFkSKMAIaJCdw4gMyKhb0jRuU7Okll+R7wM5XXhFNm7a+f/9Df/qVKrlstdURgGYejm&#10;Ogy0cCJsOoC1DgEl6u/r/+53vvN//Z9/+/DDR9auXXPixIcbN+5JjGidIbptORMERhAL1prR0dFm&#10;qwGGgSAxrQAjf1zivesuzlt9ELYozPzklx9RUfcPX3w9x7UQy1YIEYiUUhIbQwBCVoOtV8abU7eD&#10;ANYM9R16YM+2HWu2bF0bBErYiiz1oZJtCitSrVaHBof27N4XhZExZmBgsKunt1arax12Kpa7vwEB&#10;V4eiVq29e/zdmZmZ1atXDw8PG2v8giwwXWDeXpTsfF9sf6bO0RIqNbtEOghJBG6P3v7www/Gx+8Y&#10;Y/ft3++swrs+GVLUBZcJGyz+4RmiKMAic9XK+++/lySJCA8Pr+jt7W3FrUAFL7740ssvv+w6P2qt&#10;gyCw1rhaU0EQDgz0b9iw4eGHH964cXMURUsFeZwzkZ097iuLxHFcb9SbzWa1WjXWBtR+IzP7qJEA&#10;IyeSxHHsg0ss4vqsicsBUwsYKR5IdrkP/2q05z3GIids+vvFXMGOv6U/4IK/3e0+dlwtu7j/krEC&#10;O26m7f6ABFpv2rS5t6e0b/+OoeHyO8ePrRrpS7hJJkDRBLR+zaq1q4Yvj1fyhTIAAYaIJJ1nKHV8&#10;UHpHlpmYGYWZ2VeWXkTVOGtq2TZpRpdFALBKo7D09hQHesuAjmXtcwFFjK+kAmkPqY6rKCQR2L17&#10;z67du27dvrVh46aLn19kZgA0bIkct8m7vOJlTmmCjz8+8atf/KJerQSkrl+7dOqjE0ce/hISYKDY&#10;1Z5YhjLN9E0YKKXVA/u2fXTyY6usxNNaaQBMDDeasdJBqDQhmFaDK6MHto380TefWTPcn3BDdAJg&#10;AByYotIDaeHUpv49iMDatet6e/v6+/tEJAgCrfWzzz1bmZsDRMsW55cgQ+gIyaPnRVy7fu3U6VNJ&#10;Ygb6B/p6+9IdCPOOnPQo9+iRtBkA8+zU9MqZXM7byR2BFK+IU2aGYUNIFy9ePH/+fJKYMAy6uspK&#10;zZOf9FIZAjjPzloszOVfvdhaZSEtcEm9n54+PTE+YdkS09EjR9zvG43GmTOf5vO5VrMVJ4krCegq&#10;TgJAHMczM9Nnz549duztP/vTP3/mmWf4LspaehO+tBVkW1QEAedm56anppMkqVarrWYzCErt+QGJ&#10;47gyVxmfmJiempqamqrVagODA8aYVrNVqVS01qVSae++vX19fZSxHdIlmb9E/9KjU/1lATToPJHd&#10;MQiQ/TIFr+Z7+Evfv7P/fw+3ujTDIftwUurJJ558+Wc/vXX76s7da44+uOf8hY8PHDhAUU6rPCns&#10;7sodPbT78ouvSKtIEaEiX1bAqTVKn7VzibzZ5Srfid9r7Qq08590mSyoTrvCAe7uFzmNvqoGOMSd&#10;RVy7P1eszin9jlCcS8NXqJQ6cvTIT1/8b6VyqRXHc9VKudzDC9BcHzpHiU2r3nzlhZeufvaZYhBJ&#10;bl+8+KsXXsgR7ji4X2GBiVHrDu7FPXQqAjj2lBBwf0/h8Yf2/eJXb7SmUAUhogJUhTDiFsatWIv0&#10;dpcefOjA3j1bBwbyDTsbRmRs7Ep6t3dcFm1cbJURYeXKFStWDHfK68pVKweHhtLFkvlvaytSZwnW&#10;GrW33nzz8uXLStGOnTv6+vramzkVL1d9WgQ8RSnTpdlNLDxo0IFF7qzyLxXPm/cVFpw2JALLCBjo&#10;oFqtHj9+PDEJEfX09GzcuFErJX65MdtvDvUSH57yH+0K8i5Hc0invDiQn7lWq733wQd3xseRcNWq&#10;VYePHEFEEQ6CoLe3t9lo6oGgXC65qiuNRj0Mg0qlMjo6eufOnSAIms3Gb9584ytPfOXuwNS8DGOZ&#10;l7KGiNMz05NTkwBg2RK57uLtR5icnPzJT35y4sSJmzdvussGOnDnXBAEbpmef/75b37zm2EYkqL2&#10;obKsmeiYjS8wsFNHLv6KDpARAJBI0gpS7oRObT/PohUBxyJzf9VapTeGy2i5+HsYHQfzIgxWQkSi&#10;devWfe973z9z7oNf/+aF/Qd3WTaXr1zav2eEDaAwQrx9y5q9Oza8f+p8/9oCCgLo2CpEkrR3A4C3&#10;BlMZSOMXCForpTSwyX5391hWLSjoMHlEGMDX6SP3gZnjIkCASJgF+3zVjTZO5F8dBLpULgdhQEoj&#10;UaPZ7O5VwhZSQUjXGBVDUmlcPXe+MTZZtijGCjMpmPr88ot/94PPTn166MuPjmzbrLTmpdXngnUB&#10;T4WyiHz08O4owtHbY3NzFaXCTZu39PUNNJpxvVpTlvv6e9dvXmMwMZAw2piNQgBJy3O5OVkMjO38&#10;wcd53SkPAABGxDfp6rDXFrw9BVL4+PHjx469bYxZtXLVAw884HmdC5rKufIR93al5ysQd+aBy4wA&#10;QBHL1lqbmqXguma5pXQdSi5dunTq1Cm3o9atW7dly1ZAUKRIkdZaBIxJmD0ARYoajUYU5rTW3kT3&#10;1ZCXpRrEB/xFAAzbU6dPnzhxwpikWCzuP7B/cHAwCLS76NNPPx3HcXd3d7FYDMMQAJIk0Ypq9dq1&#10;a9d++MMfVioVa+z4+ESSJFEUQYd17DTaohiliCRJUqvVrLVEVCwUgyDIIsVugarV6tUrV5vNlrPc&#10;iSgxiXM7WnELABSpY28f27xl8/79+5nnmcOL4TH3GsuJMnkwOj3iO58rcxGcD0UASMSW3cnNqT5y&#10;h5ebE4fzusUAgHq9Xm/UwzDsLfSaxPjcyz+8Te2AEO+myrx5wI7XEGFPT9eDDz5keO7U6Y/Wrd10&#10;6pMz+3Y/6k4KBUkxUs8++fDE1MT1sUvdg2vDoKsOOmFJ7Yc2XEAp9uunUoBIKaLs1FiuTXq/kZoM&#10;HddL9aZvjOJSUrldJyYDPjDz9rXWSMoyg28OgJ3BEyd2zFyfq/zuxZ9/8s57PDXXhyEoKySEKIkk&#10;d6be+dVrU7Oz3/133+sZWbnsPrfoPGhnfukQjx7ZE7e21htNRFUslklpQMUsEseAYKWJwOSaJAv4&#10;Pjptv1numtj7zJwjCPnONtCRJdYxm5DaPhMTEz994aeTU5OIuG7duo0bN5FS1pgF70gSIyKVSqVc&#10;LGZVNTMktBOByuag7W8iOhKAqxCstdY6UIriOGk0mpXZ2XqtXq1Vr1+/fuzYsSRJlCKXtnvs2LFK&#10;pdJsNmZnZ5k5bsVxEpvEWLaOXdeoN6IoKpe7RlaPPPvMs11dXcy8KPHz7nkSVz0ChFkq1erv3j5W&#10;rVWRqKen99DBQ/l8LnvGgwcPElIrjt2Naa2ZrZvrjRs3vvrqq7Ozs8baJEnq9Xq5VLZs3dkA8z1H&#10;7OBduB/rjfrJkyeNMaQol8tRB+0fEQlpaGho7969d8bHkyRx7SsQUZGK49hYg4jW2InxiVOfnNqz&#10;e4+vE7ZcKf29DeeSs/jYjsutICIEyOdzQRjWarWZiZlGoz4zO3P1yrXp6WmH/1pj5ubmms2mCLRa&#10;zXqjYZKEiHbs3Pn1577e29uzhHH2h3iEeeHANNq38DUixlretfPQxQvXe7tXXbt86s7YxNDgOhCj&#10;kK20ukvBd7/xtX988edXr3/Wu2JzEPaLkEVgAQWLPE2GgTGzdYSeDvxnwbhP3n3HqndawIIirjdc&#10;apZJx+GacRYyUA4zt9rF+wAoSQyzECmtg2Ix7z3K1IB1kAwKfPzuh7/6yUu6nuRjUwRAx08Stsii&#10;rATB56c+ffVnP//WX/5FWCq1HUNpP8Jds9MB+CKysDUJaMiXAkQlZBiFJWYACNgBu2ysEkcadgUs&#10;O6MHS3k3/jRrc0IzvZsRPCQ1vQDc6eN9TPAYyu1bt3/w//7g5q2bLpCyZesW5Zp8zx9TU1M/+tGP&#10;Tp8+PTg09N//9V8PDAwsNGA6kYWO3/iicGKTJHFMOss8NnbnypXL58+fv3zp8tzcXKNeZ2ZmttbE&#10;cUxE1lql6KOPPjp96rSxJjGGEOM4ttYCQBB49xYAWMAl+BbyhSNHjpS6SuAnLztPJTtd5q2bMxRE&#10;QMAac+zYsZMffSQAgQ4eeuihjRs3ZsJojJmtzr7yy1fWrlu7YcOGoaFBRHQVbxFRK93fP3Djxo0k&#10;MUorEEFCsH5654mHE88O11hEZmdnT506ZY0FgN6+Xq1VBnogIguXSqX9B/a/9/57W7dtHR4a7unt&#10;Ycu3R2/fvnV7rjJnLbvM7sQk9wzN/GFGh5C6qEOr1Xr55Zdv37pdLBa1ViJQr9cbjcbY2Oj4xIR1&#10;AmDZWCPMSmulVJIkzkCz1kkBK6WuXrsWBsHzzz8f/H/Mved3HdeVL7j3OafCzReRAIgMEsxBpJhJ&#10;RUq2ZQXn13IHu1+P582bNf2x/4J5a/WaL/PW6/ny1ur2vGk/293tbslu28rBkiiKFCkGURQTAkEQ&#10;ici4+VadMB9OVd26wAUJSrS7D7mAi7pVp07c4bf32ds0/yB9Qv9/iJj6+8svSgFIyVFhxKyrS7Yp&#10;acVi6aGh4eamLtTHDRU3kKxvTH3nuad/8atXRiaG69osypIKdFZUjQFrEUsGYR7R2ybKi/JXy8qs&#10;W1GhpFW4crXW6amNCF7aS0SdyyPwU/Ui6oEE0Jlgg9CuGJiNPJgUlAIUQg0MDLes65Cc1aXqk/Go&#10;lAL8dS4JgASiYHFi6o1//ldWULGSiitClEQAoghBwgmUhDKBuy7//MOzjz75dGNvzLc7+eNcS/dQ&#10;XmZMPVD6Vk/9BAUgAEDQIKSKAgAZxJlQoNCPyRR8X0vGqLG6AoqrNBZa3TRvgL2qUEgxPDT8z//8&#10;z2fOntFqu23ZPT09nhO4NvHpIVfSLTvTd6bHb48xSheXluobG0NAWQDX+lAT+ktQKaWEUkpKOT42&#10;durU6Vu3RjKZ7NTUlOOUpdCuHkpJhd6xBQkgozGbc85dFbgxU0qFlIjImKGUdF1OCCISoVPaoqKM&#10;WlHTsAwAkKikkjrBX7A/AlajUVv9Ls/zQYiZ6Zl3337HKTuUYE939/PPPhuLRBSAFBIQUImJ8bF/&#10;+sU/MMaampp/8IM/27tnL2XUP2GlOjraz549QykhCuKxuM6WpkcPPVFHQ7o11OdSscRdDgjJZPLo&#10;0aPLsvghoJSyfX37j/6XHzU0NjTUN+hQraVS6dr1a//tv/3NnTt3hJLc5Y7jaDSZAg3PCKxYomGx&#10;a+2a8yo2tBBXAFAIxXLpnXffuX3rNiJalglaPlUKkXirQXigHKVMKeU4DijFGANEZjDTNBHQtMyO&#10;jo72jg7GGPphcQP478sUBAgCOWJlPnx9dbVu6pxpChCQggUUJOWpZANK1trceWdqRm9pApQoZCBN&#10;5D1tTX/+/e+99Nu3Lg8Oppq6iZHkYBJlaNyMoEBQykuwoKP7UwqUIBIgWImwUtUe9YW0+xV9AR9D&#10;9cc0xOj9rVJ5KSmXyzdvDn322fVtW7fduD6yY/tOnYxax9/3bgIgrjj9u/fnxybTEmwgphS+Xdsz&#10;oREFRCqqVHEpuzA929TbdV+Tict+r+2RL75eqnfGyrcSQggSLriU8urVqy+99NJnn33mum40GnVd&#10;t1QuSZ1kphrjU6BMyzQY0xYAxhiG/NXUitd5rfBy1Ssp5cVPL7766qsDNwakkoZhuK6rfM0BAU3b&#10;dF1HSTAMBiBd1zVNi1Kor6vfsWOHUnD69Kl8Pq/rtm2bMcN1HUKoEAIpSZmmYRj19XXRaER5O1qF&#10;8vr4lwLh1E9JzrkLgIVC/vXXX5+amkLERDzxjRe+YVn2/Pw8Y2xk5FYqlWxvb0+n001NTaVSKZNZ&#10;ujVya9++fcESJ4TkcnntsW8wAxGVlIwx7rronUOoORUAAIh44sMTGu7s7entaO/Q57srmhYipTSR&#10;SGzYuMF1XcaYEEJIwQy2ffv2dDo1feeOUmAYRiwaQ50/qPqY6R+s6FMRlmX1b+wfG73NBTcko4yZ&#10;hsEY00xWn31QCoTgLueUUNtgsVh8ffv6RDyeTCajsVg0EonFYh2dnT09PbhaMNwH0FrwExzAcsW4&#10;VpG+hOaLC4QgKgVNTc0jI7f8KoNfErnTkIh+97mvs1ffu3BlJFHflkyv40pwwZEgKgqACqkCnaYO&#10;KDH8V90NynsAlLS6VHZINQ31NX+llpYyJ058VJdel804SrBdu/a6rtCwsh5AooAKVVrKDl++FlHU&#10;FsJSYChQCNLPgQGgiAKmlIkk7zhOofiHWJu1HEjXvinCxvRlD6HvXei67pkzZ379618PDAwopQzD&#10;sCyrXC5zzjX0VguvQKkkoYQxDRXSCsXXxq4Vxg0ppUGpVHJoeOg3v/nNjRsDhCDnQinlOi4SAqAo&#10;pUhACkEpaV/fJqSYnr4jpezu7nnk2KOtra29vb2ZTObMmTOcCynFpk2bOjo6mpvXxePxRCLBuQuI&#10;diQCAMlkMpFI+G2AwHKgQqOnmYQQQgvQlmVPz0x/eOLDc+c+cVyHIDLGPj7z8YUL5zkXBmPDN282&#10;NjY8//zz+Xx+cXGJUkopcbnLPKbijWoms6THtuw4gnOlIfhaIMmyUi6VP/nkk0KhYBrmrl27GGMu&#10;d8P+DwoUQeK67iuvvDI4OPjYY4/t3LGTUEIJRYLxeFxISQlRShmmEbhk/OHJqKcEEWJb9q5duxYX&#10;F5ubm/t6++LxOGOUUqqlPu66Qsix8bF333lnfn6eGezosWP79+9vbm5OJpLxeIwQCqAIIZRSLoTg&#10;nCAKuYpX2RctFfXP0xnw3rKOUr6i5+k5hDAhJKOsVCqvpH1ECaacpkT0G195rKXhygcfnSsLJ1a3&#10;jiMRQKUCiYYOE6WzwTPKfD2uZu4cr9wjS3PlQxXIJnU8Hqw2FnuOEaqSNwB8eCMYHcflAwNDQ0O3&#10;du/cMz42cezYsVSqQUrwYweDh5UKuTQzl51dYEJRIamQREhJpBeuGgABKCildFg9lc/lCEERhm3v&#10;NvI1iNEaZdMad91VDQs5vlSUoJWyLUGiJJRKpXffffc3v/nNzMyM67rRSPTQ4UPjY+OZTCYej9fV&#10;1XHOKaVCiGBbEkI0AeIuJ4RQxvRkCSEs0xT+JAohVOi1gSrnOE4+n/diTUrpCI6IDQ31nR2d/Zv6&#10;U6mkYbB0Oj09Pf3aa69Ylu047tYt2w4dOhSNxrRFQoOSlmV/44VvdPf02LZt25b2B9Ch7f0R0NIn&#10;Ej8UG6EEAaRUjuNIKZaWMtpQ7rruwMDAzZs3Z2dnJycnlpaWpJDUYItLi2c+/lgIofkNpez27dva&#10;C0qfmaaUGYaBWq6glHMOgOVyzFMNLgAAIABJREFUWbsTNNSlOecfnjhx9erVjf39hw8dMi0TSUXd&#10;rkjrSFzuTs/MaE97O2J3dXcBgqbRnHMpJaNMgSo7ZSnlRyc/unb9GiW0f2N/LB7Tyy+dTmtCEIlG&#10;ent6DcNQUoXXZW3oSYU8coKFooBQgoh+agMPVA5cNbSXhVSrOPmHRJmHH354+7ZtkUg0Fo+ZhuHJ&#10;lTpwOucAMD4xfvHChdnZuVg0eujgwV27diEh1Bsl73WcCwWKUIo1RIIvVaptSis+3utZBUpJKQTP&#10;LGXq6uq1xd8zhnv2VYUAFICCAOk0xc2nj+7pW7/uJ//wL3O5xeaObhdYmVNiokSmJKKGBbzzV0qB&#10;1Bu4ZouWU9K1aB9KKlUxPi/7TgVHVyEcslQ7W0g5ODj8xptvZ7I5xxX/4Y9ebGhooIYhRMUY7cmb&#10;iE6prLhQnKNSqKN8aFuWNjsrBQoI6hAuwFGoBz2vK8t91x5e2MoruAK+BAAhxe3R23//k7+/9Oml&#10;slOmhDY1NR1/8vhzzz/3X//v/0oI0dukkC/kC/lYNBaJRAj1EghKKTkXhJBoJBqJRDSxvjk8/Oqr&#10;r46Njz/++ONPHT+uE2yEOyKEIEg29G344Q9/eOfOnXg8Xl9fb5qWZZmxaMw0TcYYEqRU5Qv5Tz+9&#10;MDl1hyDZtWvXsWPHKGWlUtFgxvjYuOtyznnzunUdnR3JVFIPkef4hRUk3R+8qqXluHwps/TySy/f&#10;uHE9l8vrg0m5XN5xHNd1heD+mAHnghIlQCg/2rxlmYTQtrb1mcySZVmFQp4xZlm26ziAkM/nM5nM&#10;yMjI2NiYpkG5fO7//C//ZXZ2tlwunzlzZvrOnW9865sm9Y9R+8EhwQf9Pz59emlxCRHbWtvWNa9z&#10;HVcbRcfGx6bvTC9lluZm5wDh4IGDnHOCRB+CCnrX1dllMMNxHaVUV1eXkjp56uorJQSJBbZHHZYB&#10;CIRj7AcHq1zhanHbdV0WHJFYZY3qTZ1MJlPJJFTPESgIEFKCRBvTYvF4NBbT4qoK3E6FdjX0/Y5X&#10;Bu/5EuUulGfN+9oz0HAuo9EYIjUMQwdH1WqWf5N2d3ZNVMygGzsbfvQnL/zjr1+fuPlpa2cfteIc&#10;ACSTihIgBCkARyIJ9Vy0V2vKA9fug7O2lWUjfRN1Pp9/86236xubnnnm2b179yKgEIILrnyINOSZ&#10;qqhhMNNwhRCgvf090RqlBEBARRRIUJIoxQiLRYSScK/QVv+GxRNItdy+YmXcvHnzxz/+8eDAoGVZ&#10;DY0NXZ1dTx5/cu+evZZleWoLglMuv/XWW2+++ebRo0e//Z1vW9TStkXOXe66hBLKmGmaet2PjY2d&#10;v3A+l8u1trYcOXIkEY8vbwwCIolGozt37gKluOCggBCiN7xGEjTWms/nLl26pKQybOOp40/X1dUL&#10;wU3TKpaK129cd103EokcPHAwFothiDd4pUp5BwAgysNwOOeO65z++OP3T3xQKhS1pZgxCoA6Ho/e&#10;V5QyRLQsKxqJZJaWuE8RfvjDH1qWtWXL1l/96lfaKGEY5uTkxCuvvnrt2tXJycm5ubl8vgCgTNNM&#10;JVMRO1oqlXSav3K5PDA4uDC/uK5tnXbdk0oKLjjnUggp5M2Rm6dOn+Kcm6aZL+SvXLmCBG+N3BoY&#10;GLg1eqtULBmGEY1Gm5ubW9a1lEolz88gxCA1H1JK1dfXx2Ix7ft1TyMSInLONdIVxFpFQC64loU5&#10;55xzrUnk8/l0Om2aJiU0Eo0YhrEsPOtqr6hel6jZGyEIgLlcNpvNKqkaGxrq6uqIPmyDWs9RlFIt&#10;VmtrI3ng261a9w2urvlhAADH4ZlM1jDM8fHxpqYmL1enJoEeoqTlGQFKoRIxi2zqa/vff/TiqU8u&#10;nrnweUGQaLrJiCYVMkCTIkUsK+VoilzTdq/Lg6eky4oCkFIpkIDIDPNrz3y9paUlFouBEtqqICQQ&#10;ndwcAkQAAYAwCpQIAkIBR2DgyaGgQ7h5UrYSoFjUStSnV5O6H2xZBrNXG9Pu+mAtAhr8HYvFjh09&#10;tnfPXsu2WltaN2zcUJeuUxqsBB1SiBqGMTQ8NDs7+8Ybr+/auXPr9m0aRxI6Gp+UGvbSIKR2U1cK&#10;4rGYaRg13us7ynmAAxIkyBjVqgMFqi33rstv3hyZnZ3lnEcikV27d+vgKUrK6TvTQ0NDpWKxbX3b&#10;tm1bDcNYjYx6Y+UlilGB4cZ13YmJCe1ewznXAZx0WnbtvImInZ1dO3fubG1tNRj75csvT01NgYId&#10;23c88sgjeg0kEwlCSCQSkVK+++67hmE4jmMwQypFiJdPulAoLC1mInakXHZAKULIjh07UnWphYWF&#10;bDY7Pz+fzebmFxYE56DUzMzMzZs3x8bG9EHe2ZnZ//H//Q/BBSC4rqtb5XK3UCwsLC7Mzs263NVd&#10;83caAsDM9LTggjHW091jWRZ3XcrYXbxKtAFdRzxxnDJ3XSFENpfNZDK5XC6zlJFSlsvlfD6fy+cW&#10;FhbmZucWFhfa2tqSyWQqmdr78N5t27ZRsjxSUWXk0Xevq36rF3oEEYBIKebnF3K5HKUknkjYlq0A&#10;pJAOL+fzhak7U8VisVwqE0Js245Go62tLbbWgaqtT194G4aQwPsryhfCEDGbzWUymbGx8fPnz//H&#10;v/jzlc1REHhSKwJSu2801UWfffqRhx7aefrcZ5euDmWW5mPpBiMSZ9Sk4KLiFYCyUk/VEfy7RdWr&#10;uuIDfARAQBCaZQUD0e3STllaYfA9n0ABZay7r0cpcJUwgBBClZaDAi89jZQqlACp+vpUU+P08KgC&#10;4hpAQRgSQSmOyiUIRBGlFSBI1ten6uprduGL6/vLLO1h6Krqi7Va8zWNWa09LS0tz3z9GT0UhBIN&#10;WoEEl7tSSiBoWWYylTSZKbko5go3rl7bsmkzYRQB8rlcLpNFBZZharoLoFBJgxDbMGzLQy29V+t+&#10;hX15Ar8o39PTO0CFKKRyXP7RR6fLZdd13UK+wB2HMYqIUoirV6+Ojd6ORiIH9h/YuGEDo9r3KAQF&#10;rhgB8L3BtDuXbduHDx0GBZ9dunT79m1N+BxHmiZLxBMLCwuWZTzxxONPPnk8FouNj429wkwQijLa&#10;378RCEqhlBSbN236+OPmyYnJcqnEBXcdxzQMVIoRlEB1lumy6xBkhUKRGQyB9PdvujM19fOf/Sxf&#10;yM8vzGczmXyhkM3khBSUUNd1pZBCeqo6IpZKJQ1Ja68vJCiFdF13aWlpcHCwXC4j4NSdqbm5ubp0&#10;Wkm1sDh//fq1UrEYjcUGBwf/+q//OpFIbN++/dixY5ZthUU5fYhWCDE+MS4l3B4d/fTTS/l8vlAo&#10;AEChmM9mMoVCQZschdDhJb11LpXU8qOUcnh42P4ze9OmTZTWyA3FKNOmACW9yP+MMS6EEgKRlEql&#10;TCY7Nj722aVLwzdvuq5gzJyYmPzww5OGwQYGBorFkuu6MzPT2WxOY8eRSCQSiWzduvWb3/pGIpFA&#10;glKGDjWsbUesLPchDFXtTm+eBCgA9fm1K3dmpqfuTHV2dra0toRoVKAmk4BoIyASBCWZdCiDnnX1&#10;rU89tnND/8VLV05/cqHouulUgqQi6LQp4VKCIGWFFvgGGf3+e+dxAh/iC2IwrGZO0xzOCyPvq+m+&#10;FQkAQKFPjwGVVKjzNgVk1IMwQCESQqLJxL4jhy+eOhOnJkpFqcf5pJcfmShQDkJRii3d3fXpOkKI&#10;XEFJa5b7Ja+Vu2uCOCsvBTavkCUr5L1UIdNh2upbrsHPqY2AKIUoFAuIGIvFEokEpUQ75zvlMqNU&#10;y/uzs7PFYlEp5TqO4BxNUymQQlBCIrZlMOYxYKxEiV8G1IYHJJBf9MnIUtkZn5h0XddgBgL88pcv&#10;v/DCC6ZpTk5Onj1zRkqZTCa3btkSiURq7aMQMrtCqWTMcBxnw4a+9W1tjz366OjorYWFxebm5lgs&#10;urCwODBw49Sp047jRCJRy7KkFFNTU6VigRJS39CwcWO/NigRQru7u5968vi/vPSS4FyfdieEcC6I&#10;H3ktlUplMlnXFYjEtuxvfOMbzc2NP/5/f1x2ylxwSikiIQQTibjjlHO5gpTSs8tzNxZNUkaLxSIh&#10;JBqNMsZ6e3unJqdmZmecstPY0Njc3HzlyhVAnJ6e+e///b/Ho1EFkM/nb926ZZkmRRwdvcWFMJhx&#10;7dq1sbGx48ePd3Z1BqtCSmka5pUrV372s58Xi+VMJjM3N+c4LiHEMJg+EgGerUd5O4UorRMQfdxT&#10;KSnl/Pz83Nycppg11qNSUkhCiGUYQspcNjs0PHz58uW52dlCsZjPFR2nvLCwODMz7brcMAxC8Pbo&#10;7Z/97GdCCC8ujEe7leBcm+9dzqenp3v6eg4fOWwSs4IR3yd26i/F+5Z5KkIiom+SUWNj47/+zW9K&#10;xdKzX//60SNH1HJbzgqLlg/OElCoJAVhAW7sauta37pn57ZLly+f+fijW9ML81s6ZH+XYaDGD9G3&#10;voWrZivluN9H0bJbEOZotSFHn9A4SlACWw/s2bB72+TFy8TAkhCAkgAqQhCJBOJQKJjUSMU379gR&#10;syNCqPsJJfxvVtaqwmhNGFSxWASlDGZwx81ms6VyyWRGsVwSUlKDlUvlW7duFYpFjaMJLvQcO47j&#10;OI6UkruulGoZfhamnpUP/p9632r51Ck72UzGNM1Sqey67gcffKCkfP75FwYHBgYHB5WUe/fs6e/v&#10;51xQthyku4vAjgj6PDsiplLJZDLZ19ero30jIueit7fns88uz8zOvPPOO9u3b0un686fPz+/sCBB&#10;7dmzp72j3aCMCwFKmZb16GOPbd+xY3h4ePrOHcM047HYupYW27YRIB6PxxOJn/7Pn777u/dBwebN&#10;m44ePWyYbO/ePUNDQ+ta1jU0NjY2Nra2turgJhcvXvr1r39dLns6bHtH+7PPPltfX68tcoZhctd9&#10;6aWXPjz5YSQS+c53v7Mwv+A4DqO0WCjcvHnTZEwIiYhKSh0EAAAJIVzwhcWFd955hxDy4vdf1Mf/&#10;AUApNTMz89rrr90YGBBcaonSskwAVH6Ac32nFFLrCoQAMxgzLE3uFUDMsp544omdO3ci1g5rIJV0&#10;uXvuk3NvvPZaoVDIZrJzC/PcdQFASkkI0y6ZUinBhctd27IAoFAoKAW2bSFj4GXM9c6bCilN03Rd&#10;9/bt267j6q9UICbdZ5FSASpKKN4PLaoII/7fGmDZum3bE4891tfbq3n/WtsASJQEEJRRBGlYbMum&#10;jv6NbV996mB2aTEZj8Yti7tlJKtmxauSSbHWuYuandCiKmJVBvOgGlj9b+1dX9Obr8rQjcgp0Fj0&#10;me988+e3bhXn5gkqg6D0AGTqEiwZJG8am7dv79+xnVEqaikHNfX9+2MeCu4edmOlB1XgM7+sd2FJ&#10;cI0vLxaKnHOQKhaJaFOJ9ggXUgECJdRxnampqWKhgEgAUfu8a3cQ13Udx3E5X5n3LaCkQau8o2EV&#10;904AAKVUU3PTU0899eorr0gphRTZbPbU6dNtbW2ffHIOAFrb2h5/4gnLsqC2n3aNjoYGXxESUHNv&#10;RegNyRhraWmNRCIEybVrV0+dOv3www+PjIy4nHd2dhw+cjgej0spCSICEkIkYktLS29Pr8tdJWU2&#10;my2Xy1evXbt29dqGDX2bN2+2bEufN29saoxGI3bE+sEP/tTlIpFMgo40ShnnXAje29v3ySfnZqan&#10;S+WSUqq1tXXvnr3RaFSfmhdC5HLZ2dnZpaWljvaObdu2nTlzpqmxSUghpSyXSk7ZsRC1O1ohn9c+&#10;W0oqSqjruMVi8fyF88eOHevb0Od1HNCORBobGxsb6qWCcqkspVAKOOeu6yqFWhbWNitGmWka6XQ6&#10;kYybhimVlFJG7Eh3d/fhI4dty6aM8hUxGQCgXCq/9tprv/zlL8ulEgAILoTgCoBSyggFJAYhWrZV&#10;zNAeFFKqRCIRjydisVgiETdNMxKJJhJxwzDy+fzY2Fh9fUO6Lr1v/z7DNMLTqhBA3u86V1q4uI9t&#10;iSs+ISghO9o7/rf/9J8IouBCOzwEYShqv1gFREz7HEndfSXLgMQktD5pJ+16Sil3yiTIklurqvuz&#10;OPleKWpZr0OEtTbJRl9CCbnv+fK5Z/HAio+BjykqBT2bNh558vF3f/WvRc6RUEaZAOSI3KAFRlLt&#10;6w8++WSyvkGumfvc08er5iOVjqzt2Rqkd7nj7b0rVEqVnbIOGJyIJ2zL9oK2KVl2SlIpyih33bm5&#10;OaGPkBISgNeEUsZYqVTSfyOitsOubEClwV6aOG8etLuZAvjqV79KEH/3u9/NTs8Ui0Ul5Wuvv57L&#10;5TjnDz30UFtbGyFEBbhPVQmwWaWqux+gRgAYBEkiJAhnpSzb6u7uHh29xTl/7733EHF8YoIwunPX&#10;rq6uLr3tGaH6cKGWiYql4sjIyNDQkDbcj94anZubPXnyw6997WuISClxBS8U8py7iFY0GgkWG6VU&#10;KUkIIrJIJLpt69b3Z2YooVxwJZXjOJFIRAqpjwOd+ODExYsX8/n8+vb2ZCL50EMPpVIpvagKubzr&#10;ughg2bZpmCO3RgqFQi6fu379xvz8PKGECTY3Nzc2Ntbb1xtILaZhPP744/0b+xHRcdxSqSSEKJVK&#10;xWJRKbBsq7GxsbGx0TRM0zQjETudTtm2jQS1FkKQBGlKa4oISqmh4aGTJ0+Wy2UFYBkmizLTNOPx&#10;eFNjYzKVikZitm3btr2wsHjyo5O5bA5ApVKpRx55ZMuWLfF4PF1Xl0omI5GIYRgAWCoVZ2Zm0um6&#10;SCTClavU3eSMexZEz0th7fJNzfsUgNaKNEunlFR8b+9eW1XQLG8PMAKEKIJCKWAWk0LJIEy/X0il&#10;coXLIj1/CU1faSOp4JwxsnxLLTPs1RBjKzeiPxb6FiMWPfLM11wpfvfr3xTKrmUQMIyC6ygD61pa&#10;vv39P+nbslkZzJUcjXu7gPw+SlUAIcAVwugXrdbzguZSSEJJLBpFAMaoktKRslAquZwLLhgzdBg3&#10;KSWjVLtwA4Drulq4Q1Kb2asVVBURQWLALDWvRorxeOLpp59ub2//4L33z549qwBGR0cty+rq7Nz3&#10;8D7LtFRgjqwuQdS1u6yrlUvdsx8AHDx48Ny5c5SxycnJEydO5HLZSDTy+JNP2naEUqqE1MufULqw&#10;sHDu3Lnp6enh4eHh4eFCoQBKxeLxZCpFEOPxuOO6CIpQUizkHdcBCEQBXPZqzsXxp45/fuXz8bFx&#10;Ld4uLCyk0ilGmVLq8meXX33t1aWlJcu0DhzYb9lWU1PTuuZ1hBKCREqphNCJGhlluXyuVCyWHGds&#10;fOyV377yySefCC444eFo04QSIURnZ2d7e7tmk7pFUkopJOjoCkoKIaRSBBGRAEohhQbTKaEKlMs9&#10;f9Ka44yI0Wh03759Dz30kGEY65qaY7EoY4Zt28lUMhaLmYZtmoZpmhcuXDh58kMAsG370Ucfff75&#10;5xPJpG6A5lVCCCmVYRjt7e1ciEpawOrQL1/czLvmcg8cwZ/eu4tN4S1QEV11iFLlOfp7KBvq2Hs1&#10;t5L3Mha2eHyRPgGAt/oVpXRudq6hvqGG44EKPoVbUH1fJbKqDpACCoATsFubnvjetxvbW69f/nx4&#10;ZFRQuqF1XW9f39ZtuzZs2uKiklQpP7DuF+7CAynKPwfy5YsW0kulEufcoEYqmUIA7rraq811XSml&#10;7m5dug4AEMDQkDgiF0KLNoiopNLhSKraGawhqAjLmhmGyKgCBCWUVCISiezatWt66s7o6OjC/Dwg&#10;MsYeeeSRzs5OTQsQsWZQLKx+HVTL4CvdGfw/EBB6e3s2bd507erVAi+Mj48TQp96+umGhgYFynUc&#10;gxmlQuHW6O2Pz3x8a2Rkbn5+aWmpWCwahmEYhmmYnZ2dnR0d69atO3zkyMsvvSQEp5TaEdtPHFR7&#10;wAEgnU53dXXNz82Xynh77PbQ8FDb+jbTMM+cPfPzn/08m8lGo9F0Or1t6zbXdZVUyFBw4UhHYytC&#10;iLLjRKPRWDRKCDFte1fjruGh4Y/PfCyV5IJ7cVM0xRTSM+UjAgAXXB9g01YUSojrOEIIxpjkQoMy&#10;yj9FGKCixD9Ittra6+7uXte8jgtOkehFYpgGKECCBAmlTCebmpq6UyyVtBtsc3NzNBojiEiJFBU1&#10;Aj1Crz2jQxlVK1bWmj6hf7ji8WGC9wxCXQt78qwTCFRJUCC9cEw6bIKP8tWALzFkcVq23JddryBr&#10;IWlemwiCpzjnhmkKUBA6/KCXSWBoIhX5rZITJxBDwN/blXoROSiaTDz8laf2Hn+yUCwCIZFoBAEJ&#10;oQ4qAJRecvRawuCDJq0r3QMC280Xo6F3ewYxXygIJZlpJFJJLnipXBZCMIMZlEnOXdctl0uFYqG/&#10;v7+psfHYI48QQrmQpVI5l82VS2WpVL5QcDkH3ykNgiHxNYOAzwbwtd7qiKi3ilN2piYnX3rppaHB&#10;oWw2K6VgjALCjaGB3XsfisRsIQUAQm1ACv2aA5+RECGpOQRKSSUpwWxmKZ/NlIoFBHAdp7m5+ZEj&#10;xwgQJZXr8lKp/OO/+/Gnn37qClcKKQSXUqXr0s1NTTt37z56+Eg6nTKYYTAWjUQS8bhSSgph2TYz&#10;TOnHycXQEvQ1O6yvr3/k2COTE5OTU5Pzc/NvvflWPBYfHBp8//33Z6ZnpJLNzc1/9Ed/lEwlCRKJ&#10;0nEdfVpXn1OcGB+/du3a4tJSPpfr27Chvr5+//79jNFoJJLP5SUXKnysEwG9kwjKkVLrNAFRElwA&#10;IqFESIHegV4RuDSHRQe5AgoPD68CZdu2BvwpITIAWyRIIhV3CSGlUnl2dtpxyowyl7s3R24Wivk6&#10;uw4BkFLQBxv1Y/7hKAQCIAPqEvjKVghFZUc8YCFnuaZduRpqCfUPV/pfBnw6bG4NG4c8LxfiLYbQ&#10;bZ5gGrzKd+4E8OIy3ys+aaWRK0ailq1JxeOxalXep6B+hcEWWiGbBB2pso4hIEUEAgooGBC1reAr&#10;PxK9L+nXnKsvP4HVnkw1bnhQUmi1oq3BzTt37kilGGNWxKaM2ZGINrNIKYvFommazDC++pWv6Bh3&#10;g4ODJ0+eXFpamr4zPT19xxNzXC6lxJB4WKGb4COFPi3VHE2BAgQhBQDMz899/PHH77zz9uLiolKQ&#10;L+Sj0ahUcnFp8f333y8UC3/yJ3/S0tISWpzh/nj1E1IBwlRo3dSYGwVSgeB8em76pz/9ydDgoBRS&#10;KVBCWoZpmpY+xBWJRD86+dG5CxeEEIQiM1g0FmttbX366ad27twVi8cQgFFKkIBSruOUCkUlvYi6&#10;WsQI3EfCyxAACKLr8m3btm3fvv322BgA3By5+Tf/z98IIculEhKsT9Y/++yzhw4fymVzOgjWzOzM&#10;2NjY7du3R4Zvzs7OLi0ughdPoHzx4kVCyNjt2/FEghKqqQt6AdERfJGlohcu21A+wah8f9dlU/tb&#10;j2f6p1pkSJBEb08WS8U7U3dOnz4FoFzXUaDOnj2ze9fOAwcPai867cwhIcQD7rno7008l9+xxp20&#10;WrVV7Dnk6BS+EP4ZvDRMNIMgflCJTKcUeCzOt9Mq1CKvF7cAEPDe/qQPUGO9m1/M6g0A7cB8/yQr&#10;rLqGm/AAyOvvoSi/wYHhTkg5OjrKuZuIxyORCNHnlwAQ8Obw8L/8y0uxeGxhYWFifHxxcTFfKGSz&#10;WQS0bAt96IdQGonYpmGCn6zJewXAXcR1vbA4F5cuffrRRyc/+eQsAEopOOe2bXd1dSHCzZGbTrl8&#10;9uzZhvqGF1/8o0gsdvfehTl/WFSpGgGllFLT0zNXr149e/b0jesDQkohZTKRLBRKM7NzMzMzGjtC&#10;QNd1+3r7FhcXGpsa+/r6mpubNm/e0tKyDoMs80oJyQmSYrGYLxZAh3HxjGlVrCNctPnLsq3DRw6/&#10;9/57jlPW9ncN3DDCNm/efPToUUQ8dfrUJ5984jjO1OTU7OwsZQxBSS7L5ZJUihJKCDUtq6mxMV1X&#10;l8lk9DHQfw8Y1LKiLScnT56cnJwC/1zG/NzchydP7ty1i/nnjJVvbw4/u/bQP3/YgssYZOVqrdEP&#10;i6ihD/dHbdZgu39woMcXGPfwDnwgZQU6+6UrvH/L/moVQQWNQgWQz+Vujoy4rmsaRjwesy1LKZBK&#10;ccFHR0cnp6aUVDrwknbx0/hXcPIShbAZs23bMJhSiujFoSCI7rt6S+DWrVtvvf3WlStXpqYmlJ9q&#10;2LaNPXv2PPLoI4VC7u/+9m/LpRIl9Pz5c/v2Pbz7oT3LExpC1cpZlo5YqRrsLJ/Pv//+B5cufXrz&#10;5sj8/CwzGEHS1rru4MHDH5/+eHZ29sSJE1u3bJVKSiUf3vdwS2tLqVisb6hraGjUB/Y1F2CUggIp&#10;hYYCy45TKpdB4xsefrH6ROk9pKCnp+fAgQNvv/W24ziUUYKEGQZj7MjRI+lUGgBcx73y+ZVSqWSa&#10;JiAIIUBJg7K2tra29esbGxoAgFC6Y8eO/v7+V1991XVdRGJZZvxeXOcPXKSU169dO3P2jAZW9EWl&#10;1IXz5y9/dvngwQOaAAWkFNa2zgORpaZA8/stVaBNtWy6CoVcKbHeLzGtTUkr+9kXkQJeKqVUK/fM&#10;/ZcHy5nXLjbj/fqTgk99dbig0LVgfYR7EpgL7ottqNAmD2jMzMzMzMyMaZixeDweTxBKY/FYNBo1&#10;GKM6rjDnlmVpi0QymUyn07F43DJNSumVq1fn5uYitt28roUGiVdXqDbhgoiUkLHxsVdeeWVocGhi&#10;YqJUKiqQ8XgiGo1s6t905OiR9vb2RCLhOKW+vg3Xb1wvFYszs7NvvPFm2/r1jU1NepSWiV0Vz6rQ&#10;i5bB667LHaf88ssvv/fe+5nMklZBDGY0NjZ997vf6+vdsLCwNDn53unTp3/4wx8ahqFji/T29hJC&#10;AgppGExKJYQyKOPc1W9SANlcLp8vaAOOH3Zv+RYhSBzuGsxwHdeyLO7ybDaXzWR1hgJQgBTr0unv&#10;fOc7Bw8e1Iaao0eP5vNAmpgfAAAgAElEQVR5pVRLawsllAvR2NBgUGaaZjwRj9gRqaQU0o7Y+lia&#10;DodoWabhR5n5AqVqGEOJTlXIKbj6/vAEV6JGICIXQmcznJicfPW116ampnREMeL7lhaKxd/+9jdb&#10;t25NpVOIWAULhOr891jC4lIYkA9EztC9ywTSmrsDEQghGu+q+T6lVs/SHNS7zOL0oMoD8RkIF1WD&#10;g1TZvjzZvqY4dPd69e9QQ+/CZpfFNbjfUoG4QQFAfX0dABw5cqSvr880jOefe/7ggQOJRCIajerb&#10;bNs2DMM0TdMwDMPQ3pG5bPYf/+mf3v/g/ZbW1h3btxvMqF5YARpa1W4pxalTH/3k739SdsrFYlFw&#10;EYvHksnEvn37nnji8XXr1vmnXBQz6NNPP3Xz5s1Ssei67rlzn+zYueOJ40+ahlETTVlxpcoooZQa&#10;HBx4+eWX9Rl213VN07Rte0Pfxh/84IddXd2ci3QqZRimU3auXrmqD/MAQJDmU1clpEDAfD7/+aVh&#10;13Ft26qrr0+mUoRSajKpFKVUhzcO7zT0jeYGM5RSzGAL8wsfnfrojdffmJiccLkrhHCVmzST+/bt&#10;O3LkiOZ1ClRdfd33/sP3gjQtiKizs+p9QwlRANpziLuu4zjcdREgEonYtl1j3u+1Jmtsk+U0zbdK&#10;hOE9UMtu0N9pnzkAKBSLb7/11rVr18qlEiDYtkUZcxzHdRwp5eDQ0OtvvP7ss89apkUZ9U4zr7nc&#10;r8WphjEGVt1oa2oA1IbyQjLrcjIaEiIrj3oHQO5i1ruLdh8GYsMfHqCi/SBLzXmqbqkGH//dwVR+&#10;WdYuROzp6fmrv/orzkV9Om0QWiqXO7s6O7s6CRLGGCBonT3M6oSUSqpIJLJ7926nXD5w8GBHZyfi&#10;ivVUa1tqdRUQbMs2TdO27D17Hjpy9Mj69W1aSNR0AQAYo5s3bz5y9Mjv3n23UChIKU9+9NFDex5q&#10;aWlVaq1B1DUN1bjk22+/ff36daWUhmIbGxv379///PMv1Nc3ACCltLOry7btQoF/fuXzbdu2UUY1&#10;GUXEQFfXzRsaHPrpT36yOL/ADBaJRKxopG39+kwmg0gM06yrq6OUBmaCSmMAAEAIMTUx+dqrr5/+&#10;+HSpVELA3t7eudm5paUl13UHbgyMj49v6NugmaU+MQEKpOcTpNA3EUkppBBSSp3ZqVx2MtksF4IQ&#10;0rxu3QPQ7j2ceznLxtC/u+/TQN08e/bs22+/vbS0RAhJpVJdXV2IuLi4ODc3VyqVioXiW2++SQk5&#10;fORIQ2Pj2iSEyvyHzJsPHFSrUb78O8I4/nLhOxSqtWZhK6uoer6KklZ4XSUPlVom2azqHryy0V8E&#10;jVi9rIGWVhmOq4aq5gAtp20VOU5T5BUO6f74eGCAqqRKWUPjl7FvBCCEJOMJQFRScf+UutY3le+l&#10;ESxWP7sZAgKhdM+ePdt3bLcsi1EqPG+Nmm5ilWKYxt69e3v7+hDAdd36hvre3t5YLMoY1TYcxApL&#10;jcXijz7yaC6b+/DDD13XHbk5sriwtK65hVSC5FcGsBrsDoYftSK5uLg4Pz+vg/VZVmTnzl2HDh7Y&#10;t3+fPpyuX9eybl1DY8PCwNzIzZFcPldfXw+VZUnAIw2ISJqamnp6es/Pn5MSljIZd35hZGTUjthI&#10;SV1DQ3tnhx/01xM6gsbOzs5evvzZyRMnr1696rpuIpHYd2zf9h3bPzr50ZlPzhYLxavXrp46faq/&#10;v1/zAK2tSyU16dKojo60JJV69dVX7Yi9ZcvWzvaOslNeXFwUnCMzOtavDxKx3LNUqeYhlllZNFVL&#10;6B6Y0jJtiVI6MTHx29/+dmFhwXFdwzDa16//X3/0o3giMTgw+MYbr392+bIUcm5u7lf/+q/j4xNH&#10;jh7p27AhEolQqqcYg20TxhkgQE5UZY88eONEuN/V1yveQbUexIq+V11hCJIKlm14U8IKCqlRn6Bz&#10;azot6pNRVAp91quUx4CXN6iWvLPqMIaRiS8j7WKgtVYXicsJSAACYOjKqm0L3Rc2/FU24irFX0NV&#10;2ELwLFTPh197+N5wXTq7JwglEVAHzRRKYuiErIeAISIlACA4R0TLtgHA1TGboRIhAf1foX2lRw93&#10;794NfiuVBytVmipDSXsQSU9377e//Z1SqXzq1KlSsTRwY3Dzpi1SCD+YRWXAwrB7uJPZbI4x+t57&#10;701MTJbLTjye+MpXvnr8yafS6RQzmJZYgQAoaGxs2Lih7/borWw2WywUSSMJLf3KT8aMzq7ub3zz&#10;W3OzcyO3bhHCGEXucl52hRJt7evbO9oB0dvjUmqBIBKJXL58+Xe/e3dwcPD26G3uuqlU6oUXXti3&#10;b199fV17+/q5hbmBwcFCoXD+wrnvfu+72jdTi+cVpU/HuicEADLZzD/+4p8Iku6e7k0b+/t6e6en&#10;pwFQSVlfXx+Lxu5XL1qpr9z9Bv8iIKKUsHKNI2K+UHjnnXcGBwY454yxunT6qaef7unppYzW19fH&#10;YtFcPj86OloqlpaWlt57/70bN673b9p0/Pjx/v5+AoRQIrVPgy6qMtdVixvRd4ar3a276++aPiy7&#10;qBeyqt46FaHG25fLCYJXlR/xWZfwqXyllvmQ4ooKwrIXgiYCoK0iSP/z//GfV+1GFTaKAKgDat03&#10;yauFsZK7Wj++QMEV/yHgUdVUCtf26hqNvo/WrGmt17x+F7EiYP6BN2LwlU7jo48bSikx1Py14ra+&#10;efZeXancb1lWX19fNpsdGxsTXBw7dtQ0rdBTIfkppNwE0rTjuJzzS5cubdmy9U//9E8PHTz08N6H&#10;0+m6sPDFGHNchxLa2tY6ODgYjUV3796tbSChFnqV6wcT8UR3T8/S4uL09LQ+DMaFEFLs3r3rwIED&#10;wc06cl0+l3/7nbdf+e0rFy6cz2QySkE6nf7TP/uzPXv3JFMpZrBINAoIFy9e1PU/8sixeDwRFmGC&#10;EUN9okxJxtjw0PDIrZHZ2dnRW7c+v3JlYnycUhqNxR599NGOzg6kATSxytDqb0NaQGjU77Z0K2gp&#10;VJ5F3wwakA3O+YkTJ37xi1/kcjnDNG3bfv7557/21a9SSjVxqauv7+zsvHz58uLCIiJwLrK53MT4&#10;xOXPL4+MjLS1taZTKadclr6lC++i+eIyIrRs3r5YWT77Vdc8LcH7Nnh7MJS48tnghuWSaaUsN5yC&#10;p4vom9dOST2kLKCkuHYpstaieYA09J6vXlbCDQhE9pWt+VKU9H4aeF+3+Sb+qosISFCnea44WlRR&#10;0jX3JJAs/L0Mgf/GynsIpdFYbPeuXXv37t23f19DQ2NIEtBa1PKnQn8SAMWYsW3b1q1bt6RSybp0&#10;nWVHlNRIAmhMW+e114FQ9+7dm0qlNm7cqAPWrTazpmEmE4mH9uypb2gYHR0tFouWbacb6r75zW81&#10;NTUGDyqllpYyr73++muvvjY5OcmYkUwmDx8+/Jd/+Ze9vb12JKJAMsYoo/F44tKlS4sLC4zRJ554&#10;MpVKKSWJH8OxahcgGIZBkAgpLl686DqujsUlhVAAux/a/exzz9rRaCAKYTVF0KUCAa/oGlQv1PD1&#10;CvvBoDZS9Sh6NjoEuHb9+t///d/rg7+2bT/+2GPf+973YvG4HhYhJaV0XXPzli1bpqYml5Yy4J3F&#10;4rl8/vbt2x+eOHH9xo10XV06nbJs22PA4cjHqqpHq4ilvy9KitWUdOWdd6GkK6/73EjvrNpGp7tR&#10;0uB5/wPRc6yDJlTI0FrKvxUlrUVGVy5NFZxdWPn0g2jCPZr2heqp2Qvpn+gL5s67eQUl9XC96v8Q&#10;2tjEw9c1Ga3deADU9iXLsurr6xsaGhFRB8P3vw+4bZiZBy1XOggQAuqg64wZ4CkrlaBgOiYLoQQA&#10;4vF4+/p2ZrCVUxl0ViklhKCEGobR2dGxadOmQrHgOu6+A/uePP6kT1y8p27duvWzn/10cXHRcco9&#10;Pb3PPffcV7/2Ncu2KKWAqMPWuZybppnLZT+/csWy7IMHD6ZSKZ1SXJdlPEZHIUjEEzMzMzPTM8J1&#10;XZcrUFKpfQcO7Hl4rwRgxIu2E+Y0ISTab2HVZ+/+asFrxdSQ8LMeOdFXdLBnAJicmvqfP/nJwOAg&#10;EmIYxr6HH/7Od7/b2NCAhGjOSf0zIIlEorevr1QuFfKFUrlUdhxQILgol8u3R2+fOXtmZm7WsqxE&#10;ImEYRlihqRKMYXnOntBo1by+hrJyO1fpnV+Ekq5szcqlJWXtRM24Fkrq/0TQ4ctCASD+vVPSe5UK&#10;RlOrNWsnc3cpleW8/Kr/ce31VP+5jJIuX013paQ1oBBf7QlXW2veKjUHuzSwdSJWqbr+7SqkFlWq&#10;R998rDe/r1di2LsiWH4BewiTm2VNqvgw+BgZpbShoWHTpk1t7ev37d+XSCSlFMHj+n7XdRsaGjZu&#10;3Pj8889t27bNMA2teusUFVr50mmKBweHlJJPPPFEMpmghAZzoKpTbCIiIcQ0zfVt6xcWF6an7kgh&#10;KGPRePz400919fRIAEaCcBTV5GD5xPnjhT6wo0APlIZxws8SJEGGUe+h8MOIjDFQMD09/Q8//4eP&#10;PjqlX9Df3//9P/7jzo4Ooqv1m+HVSUg6nd68aXMylVxaXNTp44lvsnNc59borWtXr43eHs1lc5Zp&#10;xaKxwDWtigw9CEq6TAOuRc+Cen8vlNR3pf8SlDS4FsTNXrUzq9Xl64NV19b4+BctwUKsWQAqZBRq&#10;UbQH0sLadYSu3hclxdDmW7XyFS9Zo3a/coiILwwuQ3GWvRcR/dEK+b34PytOBT5bCR5fgQ6R0LM1&#10;ENtlUtvdmuTPvpTSsqyuri4dLmBZT2Ox2MaNG7dt27Z9+47W1hZKqZbLdGNDhltIJlMAYBjm4cOH&#10;LcvSmcJ1U9WKZMWafiVTyfVt68ul0p07d1paW597/rmH9++zbIvo81iIlNBlT0GNinxZ1N9tmo6u&#10;6K9OaUiCt1du8NkbY2xk5NY//vznJz86qfNHbdrU/+KLL27dsoUQgoSA5/tRvecRo9FoR0dH/8aN&#10;pmneuXPH8WLmSiFEqVzOZDJjY2NXrlwZGBjIZDMtLS3xRLyi4niTubxnq/V4LUUBKBWanUA//j1T&#10;UhEOJLjiTrx09VOo5QW1rBalAJFofhiQxZWBkVaz3a+kpH5YYgDwI/OAZ0/xHfMqXgahqmp2ZPVy&#10;17m6u6vtSkqqwh/WhhGj3pCrn7G7b0rqP1ajtmo3hS9ASZfXp5TjaDGEVtGuEO8Jy5sACgKIFhEB&#10;lZKO4wICJQQC3C5YVFJW00uUEpQEACWVqMiY/v3B2qtBSsJatqoI2TqHHSHEVVwF/mn+/QRJmLwK&#10;IWRobDUPUEoRBVLKYrHEOU8lk4wxbcnUwyq4WOZeptmQFmEyi0sz09PxRKKusd6wbUBUoKj0HFFX&#10;dmT5lPgbJ9ihpNb9AUypk9EG/7xnpTIMY2Ji4v/6678eGBiQUpqmuWXLlj//8//Y3d2tIXYphOHn&#10;oK3sem9eUSpJKc1ms5cvX/75z38+MjKiw19JkIhEn5eN2LbjuD09Pd///vd37Nih+YVO4AArmE3w&#10;nmXHB8LvXdHHCgFRoRGvyHbE4zrLKGkV3axYGaqfvRclVUrprAqryaRMhr8I1Av/QiiYqx9FEVHo&#10;i9WWLL+7K9/i1VxNpsGbfURUKB3uFsrIBUgeSSUwYnKQIJQJBBVI4vmXaCLtob5rpEB3909eWx0r&#10;79cDrE3dcqVMEmCv6Hk5Yoj0QJWX2vKiDUfgh9vQUYENZgRn9ZQXxUvpfajFPUpoNpslhEQiEaVU&#10;Nps1TAMBKaOUUKSeBqrtUd6ra9BNqQmgEFLn6gDU2YRACK5zKRuGUXZdwzJNZkgdAFgRRFRC6Lh2&#10;UohSuayUsixL+6Vz19XnCATnyHTKNs+EFZzA04OlMzsB8cwXiEgpm5ubHR8f37Rpk2GYlDJQqlwu&#10;c8GTiaQG5lzXnZ+bn5+ftywrl8+N3hpVUr7w/PN6FnRmJKlUqVQqlUumadm2JaVPcQCIN5k6agwS&#10;HZNAx1d2XA+6JYQisVNp0OTVD8bOhWCMaX+gYN4DKqy7mapLJ+vSHl1T3oIkhAY0MSD/Ybje4yIr&#10;NhiububVtKWyThRo2VVwsbi4eP78+V/84heTY+O2bTU2NB49duyZZ7+erksLKU3GAIBqaKW23KIQ&#10;UAoRjUT2Pfzwls2bP/jgg/fee39ycrJYKkopKSGEUCWkyZhbduLRqGUYOn6u8mSjwB+zIsv7m7Om&#10;uRe0ACDBw1gDruY95+8nBJBCAAASEpi5lD8aCEBWEYf1j4D6hWdi2dZYKWXWLL4/KS77tVyEXFnu&#10;0sI1XPRj/UnlFso3Prty5fynS7Pz0bj95Ne/2trdKVFlFhZzixkAta69LZFIKgQuRMiN7AGUNWoX&#10;tWU6tWp+pwrfhApXCoipqk7QsqwN+rC24zilUqlUKmWz2XQqLYSIJ+KJREJJnawbCRLQEX8RAEAI&#10;cf7ChYEbN1588UVCyIcnP6SUdnR0ICKjzLTMjvYOSmmNICOVRvvrBYEQpJQJIV3XEUHOSADbthFx&#10;Zm4OKW1qaCCITtlBBZxzgzFKCGPUVSoWi3GXa0tRuVzWjCSzlNGJPCORiHa5n5qaSqVStm2Xy2UA&#10;1BpPMNSUUiUVJWR0dPTNN99kjG3ftv3q1SuzM7MLiwsTExMbNmx4+umn9excvXp1+OZwIpGwLXt2&#10;dnZ4eOiZr31NZ7gL1vDg4OAbb77Z29uztJT51re+mUgkw+PvWer8HUgIGRsbp5TV1dURRInSYF6m&#10;T61b631NKZFSBK/gnM/Pzzc0NBjMkKFItli9BmrOe+CdHG6zqpCc5TLvyglcdtGz0iPcmb7zd3/3&#10;d5c+vVQoFOpSqR07dhx/8smH9uwxbUsqxQwEWR3GctUF4v2MxeJff/bZh/ftO3Xq1Plz5xYWF0vF&#10;YqlUYozV1dU9/8ILvb29Qkqo+FsvJ9DVV1Z5Y7BdQPmW1BBFCyTZFQr7msqDoyFBub88Tg+qeBxD&#10;IRVw+cKl9197u7OppW/d+qsjN66cu9iQrjtx6qOBgYFcNsuVPPTYsScefwL1yQpcnYf9mxQ93zUB&#10;DfBxwfC9y/TQGvVhuVz+5NwnAzcGAMFxnJ07dk5OTnZ1de1+aLcQIpfLT05OmMzs39yPiKg0N1WN&#10;jQ2fX3a0MHn79u2ZmRkdxm1wYNBxnb/4i7+or6uHsK/MyqJUWK5xHGdk5FahUNBKXyqVbGpqMgzD&#10;dZxEMoEAruuOj425ZcdxnPXr19fV1UkpZ2dnDcNIJBKUUimlECISibiuOzMzMzc/19bWRinVFLlc&#10;Lk9NTcXj8YnJSQXIGEsmki0arEQUXCBBLvjmzZsXFxevXrm6ccPGixcvdnV2rV+//vLly8GJL0LJ&#10;/v37d+7aqXnGxYsXlxYXDNMEX43XnSOEzs7O9vb2Dgzc8PRErByuDjYqIiolXVc0NDQODw8jYiqV&#10;YoRQyvL5JZ1+o1gsuC7P5wrd3d2WZQX8SUo5MTEBClpbWwPeW20Z8I1sgW6xuorwpYvmCzhwY+Dc&#10;uXMI2N3d/dwzz+zbt7+puYlQ4uX+8tJTrKn4+rWSEhoaGp555pnDhw7duXPnzvT0/Px8NBLp6Ozc&#10;vGkT6qMZSgE8gIRA+qWBhAue9F6R9n4PQ/dFSi1Keq9jhfco9+oYElRSESAoFVM4em2wLd24rWdj&#10;PBoVio9cGyQST350srO7e33vxonZ6YGBgUMHD5m2Far5PhwkV5RqC6BSSgEhiEAAvOCMdwcWfYLj&#10;qwgrUOAKuLLsqRWlhooNChCam5uHh4dbW1t37dz17rvvKlDTM9O//vWvZ2dnASCdTresa+np69H4&#10;lHbALBVLO3ftjMairuvu37//xo0bR44cccrO8PBwf3d/NBLVx3IIIZqGaPSggjxgBVYDACml4zjx&#10;eIxSYpom5wKRaC9313EMw1RKSiFSydTszEypWKR+ACEhhBQimUzqwz+MMdd1AaCxsbFQLEQiEUbp&#10;8PBwJBLhnLuO09DQsG7duoXFpXQ6rZ2iwAMqUSn16aefnj1zdimz1L6+nVL63HPPpZKpgcGBeDy+&#10;b99+bVIXQs4vzJ86dcp13UQ8MT0zbZqWUopQqnSUANMUQjQ3N3d0dBw8eHB4eMiyLE+uBETUqR/0&#10;Bwm+3YxS2tLSonME1KfrANT8/Hw2m43F4qZpWJZ15szZ9vZ2ZrDADkYI6evtc7nruq63yCklBB3H&#10;AW06B9D+VYJzIQUJhzZECP4MAb73ewYm/JwEQCFFS2vLV57+SmNj47Zt2zZpV1zUsa6VVEpJQWrq&#10;jLWqRQRCEDz7FirExsbGhoaGLVu2CO36BqC/0ncHYuR9tx+8nSl9UhRodHqcA7k0IAVfKm5QzTYs&#10;M49XGGHtm+8hky7DntdSVmMRAUPWTIYiIlfg8KXp+Y3t3RSoW+JO0Rm4cn1qbHLfvofX93QJRqYW&#10;503DrNTwZUh8pfiKLKLBWNlxpEBCkBByz+pxWRAlrAikVR2/K6MMU+qVN5qG2d+/6dq1aw0NDdFo&#10;lFAyNzfX1NS0YcOGoaGhwcHB/fv3r1+/3jItAFCgCCHlcnloeGjv3r3vv/f+oUOH0uk0AJTL5Q8+&#10;+KCrq/v4k08SQpRUoIAgQYLlcjlogJYBw4OjlKKEmqbZ3NzsRTPiHAAsy85kMkgIo9Rgxtz07PXr&#10;16UQhw4eMgxDL33TNCmlhsE0gIWIhmE4jrOUWZqbm8vn8/39/alUanFhIZPNJhIJ27Zj8YTjcO2T&#10;SAL3IIKgIBqJbt+x48SJD7Zt28YM9tZbb124eEEK2byuOZVKAoJlWvlCPpVK7dq1K5lIRmPRC+cv&#10;XLt69fXXXx8bG9u8adORI0c0oDw1NXXnztQrr7wyNzcPocQ5UkrfEkZBcUJp2XVu3749NTVpmmY8&#10;nrh9ezS2fadlWYZhIGJ9fZ1l2dlMZsuWLYZhKKUYpa7LhRTFYnFiYmJoeCibyUZj0Y0bN/b394NC&#10;13XHxsfbWlvtSGRpack0DMu2GDOkTyv0MlD4xcWr8IMBL9TqfUd7x/f/+PuWZdm2TXRGYl9iBEQZ&#10;ig0RLEushe8hQpX8p7PVeuwIKKW4Qt/6MntV+bH+w/aYgGMFSOiqo/AgSljgvWfdD167XwnFBQgz&#10;IEglvSjDJW4BY0hEyYnF4sgYB8gXipLLh3c91Nvd64CcmZ//7PPPDxzZ79vh/An+4q1T/n/QU1Qq&#10;lwhBRKJFNsM0tFIMaxYIllkJvmThLn/vvfcuXrw4NzeXrksP3BjYtXvXu+++m8/nS6WSUqpcLp84&#10;caK5ufnQwUPpdJogcV33ytUriJjL5QqFPDNYLpebm5v727/926WlJdM0T5z44MUXX9y1a7fWuB3X&#10;uX7temtba1NjExdBenQVQHVCSEc4mgDpxKWcC6Wk4zgASvstImBdXV1DfX0xXxgbG+vq6uRSImI+&#10;lzNM03HiBmOEUikEd92ZmRkA6O7uTiaT9XX1Lndt21YAiXgCEXPZTKlcGh8f14GIglGlhG7s39hZ&#10;Lp8/d27Lli2FfOHzzz8/cODA/v0HdOzqUqmkpJqbn7t58+b83PzM7MzU5FSpXOrf2E8Qt2ze3N7e&#10;johOuUwZy+Vyvb19Gl3V/p5SSimEFFIpUS6XDYPZti0BCCHd3d3t7e1KyYmJyXS6jhAUQiYSicxS&#10;Zuz2WDabnZubP/7UUxoTyBcKY2NjAzcGGpsaOzo6jrYetWzrjk4AA/8/c+/5JNeV3Qmec+8z+dJn&#10;Vpb3sIWCJwgCJEDTbBqRFNtQTbXMbE/v7myEpNmd2djYiJ1/YvfLamI1itHISy2JrW6pu0kO2d30&#10;FiBAAAUPFIDyJrMqfT5379kP973MLAeAbI5ibgBZWa+eue+aY37HAWNsaXm5UCj09fa6rmsYRqlY&#10;7I50KzVZ+Xiq1mYs2sT28cVXlwoKJ1WBOUgUwLgy71HoRh/6M4RPI0BE1lavLOiCkjbDnigZHhkj&#10;IQGkWjgYJjJuGsS/Mqkn7IjCzEKCojZpcMpXLZJ+4fblKeka0Lip4cKaKkxBaw4GIAAsLy5+fvbz&#10;2kzh4UNHhnr6pedzxir1Wt1pLC8vZ9OZbCpTK5Uv3rr5+fVLi4VF1/WCRwQc88soCwTEEEGC8P1G&#10;o6ZpWjQaVUaG6dtT8/MLhhEZGBzoyOU0XQtpbcCqm6tt45u1LzDYxNb6hRvX+JEjR44dO/b+B+8f&#10;OHBgbGysVq2ViqXp6el33303FotFo7FcrjOXy3GNK7a8nF/+9JNP6436ndt3Dh06hIiVcqW3p/fk&#10;iZNCiitXriwvL/f29hJJxjkDtjC98P777z/62KO5XE7jWhtvD0R1IXylsXqu59jOyupKvVbzfd8w&#10;zWw2yxnjjPm+t7y8bBjGzh07r127tlosZnM53/MY56l0WlVbQiXwMtbf399oNFZWVqrVqmmaqjKd&#10;73kAUCoWCyurtXqjWCqmU+lsRzbQDAgISOOa1KQVtSKRSMNuAMDDxx82TEPjGme8Xqu/9vprjUYj&#10;lUxlMpm9+/aeOnUqYkae+vrXP3j//YOHDqlCeJzzYrH4y1/+YseOHXOzs1cuXzn+8PED+/cjAUnS&#10;NO3ixUvvvPP2Cy/8+sDAgJBBBhZN04Tvl0slz/cXl5YGBwYRsbBSKJfLyWTywMEDTcKntvjI6Egm&#10;k6lVa/nlfHd3t+s4+/fvNwyjYdulYnFwYCAWiym9nmUy1WqViGKxGCJrKtftHjnN1dVk6l9U3mqe&#10;HmRtAwCAoEB0QENBrqV1TV66xSLGVgEq5RSJgMghqB7NMMy53eyolM0U/OtutfkTNsO/FOwSSlEt&#10;FbkdiMbmjzbU7T5a2O01TlVftt03JVW0v2mvCAGDwJmjWWAZVe6etR1ue0m3Yb/7i7c+fv/DmNRm&#10;r9x45IGj5LgGMkDp245dbQz2DqatRKG0cv3ylVKlaJmRxcXFUrmcM0yGKg+aQgjutyEAIQkgQCDH&#10;/uSd9y5dmkimUqh9/lMAACAASURBVN/65rfJF2c/Pf3eW28vLC4Cw917xl7+3d/pGRwgzgRJGbwt&#10;tE9NYChop+atvmzCRLYYyy1VE8ZYJpNRCvvy0rLneT09PdVadWzP2DPPPiOEOH3q9LHjx7PZTLO4&#10;kKEbBw4eyC/n84X8vv37gGBmZkbTteGRYYZsfn5+79696XRaKacqM/H+/fsH+vuV6T+M/UWV50sC&#10;NBynuLJi2zYQmIYhhEgmkh0dWcZ5qVhSAKvve8uFfFdnl2GZfYMDCwsL8WRSCCGk1DRNoY0qw54C&#10;TFXx5Hw+zznP5XIM0XacWDxmWVa2I1cqlaemptKpFMPA/5aFA2LouqEbnPP80vLAQH8imRBCqGCe&#10;SCTy0EMPWRFranpq4sLEnvE9mXQaAE+dOrVaLKooEs/zlLSeiidjVqy4ukpCXrpwcd+evZxztY/y&#10;+eXV1dVarSqE0DSuHJhIUqlYKhQK43v2OI6ztLTY3d1tGMZA/4DruQAkW7WsAwRjZWW1XCrF4/Fa&#10;rTY8PGyYhhCisJy3a/WOHTtrlWq1UqnWqlJK3xe6rkcjES30cIS2osJKZlCOa1+eN7dIaUu8XGf/&#10;5ICbmgRCwtKG+681f4RkHZvesMHqbVP3AAAZoyYxbeFZ4ZbZFHAMPxSRCTrHUDkqq6vaR2QNrNF8&#10;THh7XPuQNqMiYSDfhu/WDkps4Slxd2Z23zhpi1wEeUXDfkEbowi4xvoHhpOFBL7j5ucWThw91p/O&#10;nfv49Kv/9M/begdjmm5x3TPsVCTe39mTsGJSyn27x3ZH9Rrzi3bF831Fxddq+fdoLX6IwBiS79+4&#10;dPnVv/thOZ83TNObWxG2O3nlml2pZuLxhnSunD7zQW/fiy+/ZKpcvMGmRiUGY5C5jtY8vo0o3mev&#10;7tkkSeHLQqFQKBROnDjh+75t211dXYlEQlEiDE1DytZkRS1d169fv16r186eOXv4gcM3btwwTCOf&#10;z/f29CJD5Q6FiL7vA8HEhYl8Pr//wH5kKHzBOG/OmBJVDMOIx+OmGeGcpRJJy7J8zwukVM+TUmi6&#10;pigm48z1fCtqVWs1z/drtaovfN3QKVQh1frxfd9xnIX5eU3TEokEAgghGvU6AJCUSrWPx2KICJJ8&#10;4SOipmmqT4163XUc4Xkz09PZbAcCqkTXvu/7wh8aGiJJUsrPPvuskC8IKS9dvHT40KFvfuMbzdT0&#10;iFgulbaNbtu5a9fpU6e6cl3RWFTjGiL4BFKKBx54YNu2bblcrqlZKzDx0qVLfb29vu93dHTU63XH&#10;ccvlcu/u3vn5edd1m045vu93dnVlhe86br1Wu3XrlqZplmX19va6rvvZZ58hwcWJiUq53NXVnevM&#10;IWLENHXDMDQdSDlyglzHhqmN4oRvsWZVb93WnamIxzqzD4PAv5WAEJl6kxalUOWNKZSTmndu+7+u&#10;K/ei+C2S1fbblk0hvSE5bb0VsZb4ue59N0pv0H4hbTylpUlv1ft20tk0Om01A18lTnoXmq0ezgA0&#10;YBrhYFfPYEe3ts997fptA1DzJTLeEUs898TXLdNEoFgkMj62x4mwU1fOd3R0ZLNZHpQ8a8Gc99MC&#10;SVkQCGkAu37hkrtc7NaifsOf/OC077hxzezQo+QIy9BX0b9za9LzPZMEZ0wqjkEYRDFSmO30v2VT&#10;9u6PPvxoYWHh+eefH9s9tpxf1nW9t7fXiljzc/PlcvnixYunT5+uVquJeOJ7//p7+Xz+ow8/SiQS&#10;J0+e7O7pvnr16oED+0+efPTjjz9+971306l0R7bjoYce8n0BBLqhnzh5wnGcZCLJGSdOrZWJKo4A&#10;dE3LZLKNej3XkXNdx/M8IYTBuZDSMIxiqag62d8/cOnSpUuXLum6rtyb6vV6PB5njBMFyTLUEjYM&#10;Y2JignPe29urcU4Ay/k817R6vX7+/PnFhUUhZDqdnpqaQkTLskZHt+VyObW8GedEpOk6MrawsMC4&#10;Khoq5ufnPz/3+Ysvvmjbdq4z9/Wvf90wjIWFhWvXrh154IGIZfmexzWtuSajsVi5VB4eHnEcRxnc&#10;fd9XzgzLy8upVEptE86453uapt28cSOZTCg7WMSMmKY5NzfX3d2taRoR6bqBjPmeV2/UVTj/1StX&#10;5+fmNc5znbkdO3ZYluV67tLyUmcut2/fPl3TPz31aSaTznV0lMsV3/eTyZRh6CHZ3tCC/f8rLLZw&#10;069B4cK/UFgsGpqYTrtrUdMo9cU70GZYvl8Vra0FxE9KAQHZDYidkt3bGMt6sWVLCvcv1VqUVHmx&#10;qA1wT+GqaU5rWvuaob7N6acNHJWIGIJlGDeuXO0+nIhbVm9nV1e2I6IbEkD4PiD6ru24Lo9HOPHp&#10;mTtL+eWXnvttw7IIsSn/IaK8i19ke0NAAoaoMc1iPK6Zmic1T6DrcSnTmmkQ0zxJDGyNNA0iUQNQ&#10;kkoDxDWgIBScACXbIDh8pa0p47z11ltTU1P//t//77FYdGFx4c033+zu7v7JT36yuLBYrpRV5NIj&#10;jzzCGa9Wq5qmdXZ2Pvfcc1PTU9euX6tUK0uLS48+evL27Vvz8/N/8Ad/MD09/emnn7758zdNM2IY&#10;Rmcu99JvvKS8lGzb9jxPZaVBRGCByKBxrjEudd33XCWKNr3c1Y6rVWtWNBqPx48de8i2HcbQMIyV&#10;ldVqtToyMsIYEvF6vaZzTfmiEpFlWZlMJhKJKI1bWXVSqdTevXv37t2XSqWVs5ShG6C8kRTihlgu&#10;lSvlyk9/+tO9e8c/P3/utVdfO3z4MOf8xs0bmUzGcRzG2KWLl65fv37i5IlMJvP0M09PT03/8JVX&#10;Tpw4kUqlVJGr1WIxmUhMTU3t27efSK6urgpfABAiLC0t/eAHPxgfH3/xxRd9X0jpaZpWKVeKxdKB&#10;AwdmZ2dUelPXdZeWlnIdOc65rukR0+SM2cJfWVmNRWNz8/O9fb17x8fz+XyxWEyn0mpHxOPxUrk8&#10;MTGRSqUAYDmfP3v2LAGMjY1lMhkhZXuJAWRBHinGWBC/sUGW/GJtnSk9PAahhKVSxgiSinQKTzTP&#10;UQAi3nuDbf5Y9YPuGo29VWvmlGpXqwN1MPg9/H9Xy/BauXWTgaQ2r4BfvbUoqZSyUq0m4vGNyPe6&#10;JjYMUHvGhLvbsqPR2MHDh3/2wx/t374zm0y88OIL5PgN6QLjVekuLiyurq6enzj/+K897Wp04eql&#10;XYf3j2wbAQaKkipqw4EppnkflLTpzkHCFyMjI4Zhkic1zk2l1pKQBB6S45HrefmZ2fd/8Ys9+/YN&#10;DA7xCCIgk4gciHMXguDQda/5lTQKoSkhxMDAwPj4uGVFGo3GqU9PHThw4Pz584ZhPHLiRE9PdywW&#10;U55MqjuO47z99tvXrl7r6u7av29/vVHvyHVcvHipVqs9//zzHbmO7q7uI0eO5PP55aVlQOjv67ci&#10;FjL0ff/ipYvFYtEwDI1riKgZnHPOkOka54ybuoGIQgqVt4aIFAVs1OuTtya7u3ua4T2GYbiuWyjk&#10;e3t7Hdvxhc8Yb7k0Edm2PTg4qGmaEAIIdF1XqjQiRqNRRCZ8H0PDoMZ48wUlycnJyXg8Pjo6OjIy&#10;+szTz7z99ttTU1Oq6NATTzyua/qly5euXr2qCjT5vr9jx46RoeGf//znb7z5Zn9f/8mTJxBxz9jY&#10;3Pz8xMTFWCy2b9++PXvGpRSSpBCiszP30ksvKRFYWWLq9drKSmF0dNT3fbWjhRCFQsGyrM6uLkQg&#10;oHwh7wrZqNeLq6vDQ0Pbto0SkcY1rVhkjCsyWi6XV1dXScp0Oq1rumM7ETMyPDxcrdWGBgcBQMXR&#10;qiUtgQhYqVw2DMOKRFqq5IZttTF2irYWHteRinba0a4Uq+OB+QWgmQwFvsg6X39mS9j6YtKiwqkZ&#10;4xsIUWgf2gwe2NxaFToVbNrVtaOxifjY5Drtv27VWpTU9bxWgpK7v/qmqMOGXm5yHQBq7NCDRxbn&#10;F9776MNHHniwL9dd9/3VanE+v1x3nUsXL9Vr9brdyDuVwkrJAXH4oQcNKyIRGAIgI5C+L8rlSsQ0&#10;zYh5116GjwygIpBEozu39w72L127bQIAUOBch2STX607BHLl5p1XZ35waqD3u7/7u0OjI6srxVql&#10;avu+z1mqp6tvZOSrDFbd2FkixpgqPiyE0HX9scceS6VSI8MjZsSMWlEpZUBDgZQnqWEYB/YfGB8f&#10;V8blqampVCpl23YsFuvIdQghVFaL/v7+wYFBFXgnQltaT3dPLBrzfC+UhiWRBCk9V0r0XdvxPA9Y&#10;i0eqehu+8GvFhpKeHMdVAZRCSCnF0tIy50z4AgAikQhIQoYQWoQNXTdMU20PIjIMwzAM0zQNw0Rk&#10;qKLRJbkIwhee52UyaY3zaDR6/OHje8bGGGO7x3Z3d3fX6jUAiMfjsWjMdd0L5y/s3LXz4sWLlfcr&#10;+eX8vr37YrHY0089NTU9XSoWbdvmmuY4zkcffjgyOpIvFH726quPPvro4MBAxIoQUaNhDw+PcM6E&#10;kJxzADJNs7u7m4hc13UcO5VKE1EymYjH46ZpSEldnV3zC/OVWoMhptNp1syyCih8gQBSSoasXq8v&#10;Ly/FYrFatTo2tmdubs73vXg8FjEjCnZgjK2srGQyGSFEw3E8KVS+FcT1m5qIWpG+AbQHX0l8DwKs&#10;8zVvt8R8ofZVyXehfnvvPrTL3F9Ou2+7/Fc1cqyRSU3DCDHeu921pb+vPRKmB96UPSgHKSSGRjTy&#10;9AvPlRaX3vnog0ceOpZKpieXZj4597krhKEZK25Ni2iL1eLiav7Y4ycHR4covLPreVevXD1/4fz1&#10;K1fHdu9+4YVfT8bjd9e3m9xEAvlAVjy2e8/Y4tVbiMgJkAiBJAhP+EiU1kyTRzwBq9fu/N3/9587&#10;ctlKsSyE8BnWQZq5zMvf//7OffuDN7/HIH3xFgj2iIgkCQFNw9Q0DRHT6XSg8jQBewJVvEAZlIQU&#10;nHEhxfDIsMY1zrkvfN8XjCHTAp98z/eYyshGAZLV29vb19/HGJNCua9IZMhRRaCFkBVDIaXwfSUP&#10;+EJIUu6EAACe5zmO4/u+im4SQnier8KkNU0jIVX2eIUaqUlsNBr1er3RaLhhk5Jc13Mdh4iEkMjQ&#10;dV3f97/2xBN79+478uAR3/e5pjHGXM/NZDOJREJKqWlcEiHg8ePHsx3ZTDozOzc7OzObSqc0Tct2&#10;dCSSSd/3Xce5c/v22++809Xd/fUnnxRSTk9NnfnsjOu6Y3vGbt64+dbbb/f29pqGEYvFkqmkZVk9&#10;PT0KP7Vtx3EcXdd1XbOstOM4in90dnWmMxnPF5qm6YbelDykFKurq/F4XOMaY6y/v39lpdDd1R2L&#10;xiwrwjkzDLOzq+vW5C3XdROJBEOcn59PJpOGaQJjmhScM4asvbI8hd/bnTRDlAXWiExfft21tN9A&#10;CvuCd9gK7f1ylBUxtEzc+7R7aMD/kg0/v3hWfQtTnWM7iWjrKAKA2tgqL4v6c3Ba26kYTrkM4zcI&#10;VcyKsjihwTkjKC8WXv/pzz7+6OPR0e2aaV65cb1YrUghfN/XIwY3tIcfP/nCi78eT6ZUFqj8auFP&#10;/vMfT9+5/eijJ65fvv6dl17eO77HMExEECq/nxLkA3FZEVgMPKaQgIgRcSEnPvj4b//wj/1CKQOa&#10;TmAYmkt+vlEmIWOaGTEM1LQGiJrnmJxryBGYi2AbvG6wfY+d+K1/8z9Fo9HWqtssiwm1l2Fo45ab&#10;LtANIjw2bQBN8P4u8xeYDkhJfyE5DtzESHFaCjrUig1dp+IFfw2kE/U/8JhBaJWAhSATHQIElRgk&#10;SWrTUCgMtyUFsQXgVqBDqeBEKaQQvi+EipBRJUWVmVg9lIiE7y8tL3V1dff09KhKluq1hLp5CKEC&#10;rHk13/drtVoqlVKBjMr/hqR0HKdarcXjsYhlAYGUolgsGaYRtaz5ubkPP/xgeHiEhbnmbdtWI0ZE&#10;dsO2bZtz7riOL4Tv+8L3CUDTVJpnFiS7Ej4CplIpwzAWFxZSqZRCYKSUs7OzuVyut6fH8/1bt251&#10;dXZ2dnWVy+Xp6Wnlg6Fr+rbt26LRKIWjRwRRy2pCjUGiOAIM400lkWJLmqZVK5VqrZbL5aKho8L6&#10;5dG+KLdqbWo+bqBQ7Qt1/SGVBiOAvNqvCp4VJk1sre6N63m9ftvueKDePZTQqe2v2KYbNu8tIXB7&#10;UsGkCOEiXtfrtqFYAyCohLxtGnl7VxFRCOH7HoWLcF2HWzJp86Z32bjrBmLdkDTHD2AddWm9OCG6&#10;QnDGzGzqO9//3olnn/4v/+XPbl+81nCchm3HojFPeOVKaXB4sLO7mxuGlNJ33QuXzv/xn/yRYzfS&#10;ydTS4sLgwOC20dGIYYLys0GUJNpKCgY/FAlVRif1J8nZ8N7dwwfGrn9yxvMAABvg+ToODu8Qjrt8&#10;ZyaCxKWMADGJGqDOGCAzdJ1xJhkWlpZqtYoVLPSthVJsUZaQVN2DYbZGtRnTv8WC3uRCavvE5vH2&#10;sUBCCsCMzcDl5jObWIgaNrWwmjQU2ldeUyrCNVVUVbRYILIHfsbB6cAAiXFExpkO0ISS2rx2Ffkl&#10;IOjp6+WMq+IfTKVFQGym/FgDXYWKmaZpyWRSSkkKTkMEImQsYlkRy2pNDcN0JsiPN9A/8PJv/Kam&#10;ab7vAYAQwlWGL8NQmQR835dEzdfAptmtrf/KnWBqavrixESuI3fkyBHDNGzbKRZXk8lkZ2dntVa9&#10;fPUKSdIMvVQqIWJffz8AkSTf92fn5qQk2254vg8IiMyxbdVZx3WFHwShSSLEwJ+syUs816s36s8/&#10;/8KBffs2Xx5tC6XdY+/u7YuLuep8FgoW661cdxFP1wnB6tEyPES4hoBufGTzC0HAdbBFRtdKKFvD&#10;nbTmyyaKPoUNQzFiY1f+W+WCWktkg/4RkkDyhec2HBTAENNduf/1//h3Vy5ffe3V1yZvTLqOY9tO&#10;NBb9/d/7/aGRYSNiLizMv/vu2xcunzV0r96o2Q6fvHn7u9/5biIRQyApBUOuMYY6933R/kBqdaJ9&#10;aimejB86+sDlM2dtkAJRMG5lE0+9/I1rE5fmF+Y9ITUCXUougRNwAOKMABkg53ygvz8ej4fz8yur&#10;Vf9iDQHuVlI6aAQtwocAGipa2EKSWmICADEE5CqDb9P78D71uSaTCOlgYL9ueeYyJCLP974QEtiS&#10;uO/vfM6YovlC+BBKCZFIBEJtQGlprI0hNJOVqOcpcZtkgLEk43Hf85OppAI3YrEYH2KMcQDQuCak&#10;GBwc5IxzjStHYM45YGvcVUr2zSWmprlJCuGHefwQpKRqtRpX7s//nbRfMf/Rhra5JrfFo3HNb2tO&#10;3nQttXTue3VD5ee9C4bw1VDS9ge0aH/bCag0fZS+9K9ev/rBB+9LXwJgIpnKZLJ7du95+bdfvjN5&#10;+4P3319dLZarFc55LBat1ipv/eKNS5fP26IM2OjvzxoYj5kdB/ePc/Cl5zRq9aXFxZXVVdBYrrMr&#10;Fk8kkimucWpxJhZq+hRQAJ3vObhvaPf2WxOXIrrpgsh0Z3c/dNjl9P477zoV15TckGgSY8CBmETm&#10;AUoiVXjSsiwVH3G/sAzdBw3776UFajgD5cEiEVBiQEyaPigKKwEWSA5hvNcX2jwBHkzU8mjc9KQ1&#10;S3+LJ7QjZe3YRfvn5m8LQO2q2FolQJFRUGwIN39QCKUgAWmcJ5JJjkxVklBup1JIpqHvi+GRYVUk&#10;FdtkQwIiEX4Jkxm391BI0dI0g+pJQYcpqKeEmUyaIbsfZ6l2Arce3vlq2peHKr9YN7ZaCc1PZebc&#10;eF0oAa17XJvMTGE87PoL2w39m7Z7UNK1F2P7wa3kBWz6CbEmqEEMwBceoNQYLM1OvfXz1wzD8oSI&#10;p1KoaR988v7Yjp3PP/NrTJc//emrsUTso08+TGXjb7395vWbE7ZbLtfyHd2p7s6u/Hzp1556lJN7&#10;+uN3b9+4ySQ16o1SpeT6vi+k7bqDI6MPHntoeHSbZpoEnKGmnG94kBudACDdmf3Gd779/96arHmu&#10;4LD78H49Gd175ODhRx469dovo3rUIMYkQ2CSgcfIQ3KB9u3bu23nTqEENbyrwgKhOkzUzBa+BWv9&#10;KtbxFvcI8j9hkBojMBTd+4EK05SgLEeIBNCUpIAB51wi+L6vYhbClJW0JoJ2Yx+DwMpAOl4HATe/&#10;MGTtEPPabt1jKbdTOghX/+anKcoY8Iy16Yvu+xEBgKCOAwKArmkAKslhq1a2EAJUmZUwIWmQ80nh&#10;123rCBmuS/+zmft5a7oVj1YI78Zu39MCE7AKAmBflp42Uax2a9W9XGBbfKg1mFvcOGBg98WmcR2h&#10;CoL175KlA8ONDJLCVbx2hNtPbdottrod/71/+3ubPmTD4CIArrPOt+8EDLW1piyt6jSQJA2Bk0Dp&#10;ofRMDr25zPzU7cWFOUJRrBZj6TgyeXPy+tlzZ44cPTy7MCtILOWX5uanpuduo+YvLE+nO1K9Pd31&#10;SuWhwwdFo/qjf/hBzNBG+nvjOo9H9O5suiubyqZi6UR06s7NTz7+sFGv7dwxioiAmpRCUym/1OZh&#10;yBD7erpnZqZvT9+24tHf+df/KpVKMICd27ffuHEtn88blqki0H2OjsYaGib7u7/5299NduWkcmIP&#10;cZi2N187Bs1lFRLWTduvSEg33m2dY2+APG7NTtfOclCXHJGQJJDkIJXXg8ZAY8CREEhjxEgwIpKC&#10;AotTkxgEP6m5Ytb1FkLFeA06FvSfscDwE95sDXy2kexu1e6+79qnqd3fcHOxoNnfjTVN1/3aPMI2&#10;6ee6mzfLN61bA7jVQmlrAdmCVqe/zCKikE5ja3Cx7SU2HYqNR7HNlVXdA5Wectc5ar47toa/7SmI&#10;zVpgoH4J11LbxttcCW5+ow2LsH361j26HUttg29alzS3zyb7KJzBL6Pd332YmrBa4NxLAL7nNap2&#10;oz4zfWslvzA9fXvh+lV0ap09Xf2pnplC3pN2riPruvX/9Gf/0TCidt13bKfiFLq60tNzN3L92Vy2&#10;s7hambt9q7q4sH/X9qcfO+rZorqyYDItbZlAIIElenPcMA6M75xdLnx0+rPz507/zvf+5517DnOu&#10;SSHUiCEQSSmlkIQvfuPXJyeveySE4y7NzEVNwxP+8Scf+5s7t/KyEYtEdJckkqNJlop9/cXnu4b7&#10;SWtWA2wSydZQ3FMK+BdoFDBhAkCSMgipDv5GrXPUtzZ5mahZeApQAkMAqYJjfbdRt6XKEo1SkvC8&#10;aCRiWlGm64DcD4LIWDgaFD4keEbbgcB40FKaMaCdoEz8kihk1xKgmXeouaSpzbTV/PKVjHpzt1AT&#10;jVHJjImaW6W1Y7cQYzclnVuvCoWPhtcGaOm9X6ZV/alNON2CfWx5N8YQkSuRdGOgzf20ACAOBg3a&#10;N8IXamt4Kq1ZOLDJ1zWXrT/W7FtrfEKaGIqg0P6r0tvaEomsY2xNWqycJVSJw00mlABwC0q66fRT&#10;szfYcrfe5G0ChJKQCIWUnl8oLF67dP7C2Y+nJ68YOstmOo8dPrxYKV+Zvp2IWQOR3tVS+fad27ls&#10;Np5IrBbKjYbX19e7vDhTa+Q7cgkEmpuZscv2+I5d49tHoxrOTk3Xqy5KikcsIHJchwBisVgqk+7t&#10;69sxONjb1XPxyrWf/fAfn3zW3XvgoBmzfM/TAFCKymphYW5udWkpv7Cga+TWG3/1p3/MJDDGjIhZ&#10;r9ZlRG/UPB0QEX1Ej/OHjh/bfXAvN3XH90AzIBCXmg4J68eqeRTbfr3/cYbQrWfr67a6PAjoYgQM&#10;CACFyiikUmgRAUkGKt8zhnbwIEQ0sGEQIAgNybMbi3PTSwtzDbtWKZertaptu7ZjCyE1jVuRyNDw&#10;aO/AYK6nL5JICpAMNQSGgdMrYci1ADgQQ+JIEkkAKMM6IiIQMYYaB2Ual80VJdfUAKIwFTFCQG/V&#10;4XCQ13CyUMbYQgAPP5HCRIm0Zk9S6OGifl1TM7r9NGhdtSlJbedVm3v5kLqlREIGDCRDkISOQBKo&#10;uCBwQrXPVY+QcSKSUvUcialtqIaiScqDDFKoNmA4qOHIEAELPFmCZEiMQl0BmvDL/bQAaqE1hl0F&#10;Zd0LhLnnnYMXaRvK9QhjG7lrH971pynkIfza9BFZS2AhvF+YHSp8NrXdktpAjHUNQyHhfnNBSeXS&#10;x1Wm2ODiTXZ74IsjkQS6Tn1lZfLy1dOnP51bvGMye+dIZ2dnJ/Jo3WEa0xjh7NRM1+hIf19S52Zh&#10;eTlqxcZ275k4f2m4f6C0Mq+bqDO+mi9aujnS3x+LxKZvL3SkMgjRTEeHYRi6rseiUd0wHLtx4fy5&#10;M+cmujtz3V29vX0De4Z3eDXvvddfrZdXTz75NQ2ptLRw9fPPZ27c8BoNXePxWOzInh0IMpVM+q7v&#10;Ct8WXqHAvHJ6dnVWguGhVnHqI7vGv/bsk6mOtCe9IFFu0BgGjmsy3FzNJQV4f6Rwk9aeXGqtZrH+&#10;xI3QWLiukYgFBnUCQIaCkwTyESQjgSRBEAIi4wQoCZAxQIakdE6xMDt18fyZmTs3XbuRjMcSiURX&#10;LGp0ZBEZIRNSNlz39o0bE+cv9A0Ojx863NXfT5rBmBZ6pBKARAJJPhLnZHDBOEmUriDfBSKGfhhg&#10;jpqu6TpyjkENEK5skxIZBEWqgJAQw9rdBMrcFdq5SGyx+9frjc1N0kR0WwRvzRgqyo3BPKqLmhtz&#10;8/FvAYUtBtDWD2pN57pHARAQQ2IgpcYlMonoMQTp+1wgAlRrddd1SSLTNJJgRiKGbhLjqGs+AQAw&#10;RKbshIgIIKUgKRFBQ2LYrAgSkjfkQgIhV0VUCYCzpk4AiK2MmNjqd+s9mi8bNLmWEW1GQ3ELQHyr&#10;tnaANj1DKU5hzstADmhDnNvoLLYT+uC8YKDaTBjQBMaCq0InXhl2qb1Xmy0qgi+p3UOIl2/WCBBJ&#10;aODVa0sfvfPGZ+9/GLXMg7tG0x1JYnDj5q2V1eWOjt5kOnfseN9CaWVi8npHV2cmk7LrteXl5T27&#10;x3fv3lmrX+KHYgAAIABJREFUlmNRi2tiYX6xu3sgGY3lC8VsovPo0aN93b2pZMqyoqpcj3Lrk0JY&#10;scz11MWujvTi/MKpTz+NxlJ9A/1Sxt976w3kvq7xC59+kjGNDiOSTnVHLMOKWK7nMAacMV/6QngI&#10;IDuy1b7eNyvVucUVyU0PnFJlbvLGuWjGNJI5gUgtnEqpNuFSbdfy7qJW3efg3seaaw24WtMBxkYE&#10;KBAFkYakSUd4NvputVK+PXlzYX62XimVSkXXdiKmlUykkqnU4MDg9u07Usk0SELEmzeu/uIXb1oR&#10;Y6CjIxq1TENnnHm+X6/Va7WaL8lKJBKpdGLbtmq1UapW33j11WQ2e+zEycHhYd/3OAcGgCCD7enZ&#10;UbK9an15cenOzPRiIZ9fLTmO4wmfaVw3DMMwkpn08PDw0NBIIpWOxZOu8AEQUQNgzUSwGNK0FlSw&#10;RqZcM/73GuDW5xopZg1ABqCs5Ftrzu3jf1/z1H5JKB4CgkBguiSJQlp2tVgqzN26NpGfn61VyrWq&#10;3XBcINC5DoROw7ai0d7+gSPHjvWNDOmaBkxTyVR1ZCQESQGu6zp2tVJaWV6ulIu2bSNjHdmsYRqa&#10;psdiyXQ2p5kRnzEjEvVISIkMmVIBSNV3ghB82eo1aa0a/tU1QpBrV73iYM04xjZVnQUwVjv1vjsg&#10;0HxKyEPbJ24jCvxF368V43T3RsAA0dB1bOUE2iw7PiFIZLLmVOd/+vd/NnP1yo6Bge6OLmJaFfD0&#10;leu9g9uee/aFdDzlEnMRfE4/f++Xb7//DpCMWpHl5Xwqmd65fefVq1fKpTyit3tsz9Ji0dD0Z595&#10;9sEHHkwn09FIlAQwZCpkRo0CSXnx1Jk7N651pGLl1TwgXL12vVDIP/nkY3fm506fO7tj28jRfXuh&#10;UQPXTaYSI8PDDde5dv1avlBYLhTK1Ypn29sGBvu6+zp6+t/+5NR7n3yWTXXv3TXiO8XlfD6e6/v+&#10;v/0/u7btsEFIiUQckQdSU5t1MJibX9GlLuCTYWjHPWXSULZCAEABgAI4A+LStqgxO3n1tX/68a3J&#10;m+N7xvp6un3fb9TruqbHYolsJt2o28sLS5+d/ixmRZ/82hOjo6N//dd/eeDAwXgyVbcdbhhM5+fO&#10;fT4zO8cYy2Q6Uql03XVnl/IkqLOzu7d/QLesmaXFyenphx55+KmnnmRIlsFNjgjku+47r//sxplT&#10;hvA13Ypku2KprBmJISIh6FbEsEzH8+bm55aWlhaW8rppHXnwoW+/9B3Xl8AjyMLiBQwBFQohW2hm&#10;YApvBX2o8pOwpXIfipdETVCAcA3HEkI0I2pAIZKSQCkdG9Z6s8b9pvBo67Q2m0zTgUkyyYgz4hoA&#10;gkDmE8lLn0/80w/+xi0uD/VkO3KpSCziCdA1I2KYhmaQ50tPaJq2WFyZvHOb6dqzL7xw8MhRYJrr&#10;CfD8iKFPnDv3o1f+fnF+TmM8l013ZDuisZiSNlRg7szckmFG9j1w5KkXnjeTCTB0VwiOOiASqH+c&#10;MEgjsFnwXlPbVaA2McUPNmvr1u26kaG1EqX6IgGUQQMkMWpRN2qqBEp+Zqzlkxc22JR6EmwMPMUQ&#10;a252oI2HtmmWYbKYAOQhIFKux60nQih0w/1TUiGpmeCnld1uY88FSdtFUTz14atvv/bDI+PjuWRW&#10;k2x+aXXJEcee/cau/Yd1zdCJ+cB9BMkkaDQ9N/0Xf/lnly9d1HXDbjiduc6VQj6Vio3t3lkslnds&#10;H3/0scc6c12ca4CMCBhyhpw13wERiU6/8+7lz8+k46ZdWbEihmVZU1O3V5YXDx8/ev32pPTd0b7u&#10;8vxsubjiCI9zTTNNzTA13ag37GKlloom7NVKtVxzkLNkcqXh7Oof3jPaR/UVEP7EtVt1in7vf/t3&#10;vWM7uG65kiNyDkEKwvUy0RaUdP02uyvBvafJYjPkWyJ5gOhLEp5TXpx+44d/5Zby24eHOjtzjGsa&#10;12zXISLODQhDmDRkCKxerd65c2tmaiqbTR889IDtiWt35uYLKxDV9+zb+9DRhzpzXbpuMGRCAhH6&#10;tj954+ZHH3908/YdKx7rHR5aLq6uri4/euLYwT27kqZ+5pNP3nv3ne6UtaunoyMRc0mr81jDR+Gj&#10;7TorxVVClJyZViSTTcfi8YgVFQRTU7O3bk8dO/7Inj0H0pkO07IEATBOjAWEkiGoKhpN0xqsFxy3&#10;2lZ3oaTtEGdLswibvJfUue4m7W1TSuprQvcp4jOqVpenbl04+8nly+elcPq7OjvTKTNiCV23iRzP&#10;5QQaMo6oAfMdOxaLRTJJIf3C8tLExKXeoeEnnn52tVT52Y9/sjg/H42YB/aOJ2JRQ9NM0+BMk1Ig&#10;ouf7iMgZMyIxT9JCIX958mbX0MCxk4909fXlMl2apnvSdwUB6ICmVFsK1pNC3/NV/ZIW3WnnPGvb&#10;vSgpqNw3CgtWyp2UhKaxurL68zffzGUyJx8+YUUikqRUHJRCPLEJ9SirICgvs80ycGxBSVvq/9aw&#10;Q3MlqMzqDPBflJKiJG7X79z8/J9e+ZP+rkRnOscpsjS/0tkzcPzpZxJ9gw4xII6EEnUJQCiJSQK5&#10;lF/8yU/++fPPPy+Vyo5tRyORTDrV19fz7LPP7do5zriGyJCxMNu3KhzBmsggkTz1zltXzp/Nxs3V&#10;pVlGIh6NppLJ2zdvLhZXto/vzufnvXolaxnb+nqS8YTn+a4nXVc0Gs7y8mqp0hgZHM3GE8KTDQEr&#10;tjtTKEjpDfVmY5of0VBIdv7SDT9iPfPdl/cfOa5ZKUJNwZFtRpsvSEnvqhh+KUpKTLogPZLuxXOf&#10;ffjLNyLkHtizOxmNur5fbzi1hlMqlx3X03SDcR0BfM8jKTWdx6JRjbOIqYPwKrXG7GKBzMS2sb2H&#10;Hj3W0dnpez4CovK/lMCAmVyXvhCev1Iqfn7+3LUbN2zfNUy2PD+VNHhE+napuGvn9q6OlMVJY7xs&#10;i7liY3a5pJvR7p6ebC6XTKUq9VqpUq7WqqvFVSFELBYfHh6JxeJnzpwtrZYOHTp85OixTEeHAEbI&#10;kHPlikChCSUAgoNV3U5J8ctR0uaukOFf7zlNW7V28a15sElJgXlQrxUmb1795ONbF87HTaOvv5ub&#10;4AtRs526ZL5m5csNBBmPmoam+b6HUqKkWDymxyJRU09Zpl2rTs3OzeVXllZK6URqx/bt6VTKc13H&#10;djzX03TeRGZVaViSkmuGJ3xu6FYyUbPtueWF3t7+HTt2bd+5PZlJAzckGQSmBA3Z+jWMgEIIVVw6&#10;RBJhfSKprdtGmbRJj3RdV2nGANF2/B//6Mevvfbq6MjIE489PjQ0PDI6zHiL8ioS/ytR0rVKffPL&#10;Rp6q9rXCVf+lKSkXsjJz859/9BeevTw02APSnJ+vdeYGv/bUU7n+bhtJMl2CBqD5oJGCW0EIEkSy&#10;WqueO3f+9ddfn56eMnQtlUh++1vffPjhE1JV3wr/AQAiD71ngiaF//F7b1ydONeXTeXn7niNhs5Y&#10;Kp6KGNbpi+cXSnluwNj24ZGeHLqO77ic61JAxIwLj6anZuu2v3vXWDIer9ftUtX2iOuxWKlR8dx6&#10;YWmmvzfXlU27DfvMhYuJ/sFv//b3h8cO+sgQVd5UDsjgy1HSLUYb22boC1FS9F1dumc/+eXH77yR&#10;TSb6e3p0PdJoNFZWi0uFVcOKDQwOdXR2a5rBNROQhBRSikKxsJxfKpeKDKXJoV6zxw8c2XP4eKqr&#10;Dy2DgJAUDUJlvEAA8CWThESI6EtRqVTOnD19+vRH3Z2pOKflyeuj3d3pdCISjXhCTC8slxoi0z24&#10;Y/xA3/BoJpvlmsaVHzuRK7zCamF2ZubalStz0zOpRLyvt8euVRcXFnQz8ugTT27fPQZMk4CM6cqK&#10;QBAwMQqLWa0bhnAUN4z//VBSCszhikurOdhiorZsd6GkAMCd+sSpd0/98qeaXR7s7ErG067AucLK&#10;YnEFLGtw+1jf4Paurv5cZy5icmVgIRLVSrlUKl27cWNp5k6MyaGunCv8O/OLmhW3Ila93iiXqw3b&#10;5bphGJFkKh6LR6OxmBWN6lyTJOv1um3X6/V6uVyu1eqMs2w2i4iF1ZV0R/rYw8cHR3cCRgmixHRg&#10;tIl2L0nKMFJLNfklKWlzQCqVytLSUiRiRaMWAi7MLP7NX//N1My07/uc8/6B/qefeerQAwejsRi2&#10;+eHKANH9MpQU2s7ciMw0SWrT3ek+Kam2DnpvYvnrnq02EkLbXgIKzfhBIj5EBOFfv3yxtJIfGe7w&#10;PLGwlI8mBh5//luZrpwDPjESgFKBMth0AkCQgKjFY6ljRx+OGNYPfvC3lXJ5fHz/vr2HVBogUOmO&#10;QrBY+VooF8bAm4eIgFzfbbiu7QkiFJ6vOx6gPjy6/dYncxyw6jhXbt82DS6kH7GipmYlOPk+yWSi&#10;YufrOnjg1sCrobe8tNjF+nr6+uPp+JnP/Rvz81JjvelkZy4zefv29PUb23bsQ84EEHAikBA6orW2&#10;TzCMtNmoBluXiFSAedOPf+NKuGdrz4mj5vvOzevvvfHaaH9HT2dnpeZNXL65vFpKd3QePvrIrrG9&#10;3b39mhFB5IxryEBIoZtatV5bLa0u55cvnPv84/ffOXni0RPPPA963AMOkgERAjJgBEF+EZ8EY1w9&#10;UUhByCwrdvTIUQD/04/e2b9jdO/YXkMIJuVqsXp58namb/Cx577e0Tuc6ui0JQldl8iESijMkVBL&#10;ZXvS2Z7tO/fMTd35+IP3Tp85u22wb2zPzlu37/zwlb898fgTD594lGsmkK8Mq4IkCDX36gNUIjO1&#10;TJsWhTXD1LTBtzVcG2SkjoSw82b2902ngNpvEHyTaycbQLk7EUliBHcmzr/zs3/qiMvBbT2Gri8U&#10;lm5OrZDVffDE04M7t/cNjSRjaekRIQVhWEjIIZvJ5Rjr2bYrPzP185/8aHJuoae3J5PrujM3v3j9&#10;RndP795Dh3r6BjXDMs1IJGbF4lFVBtE0I0TkOo7r2PV6rVatOrXa3NzcZ5+e6sxlt48O1xqV11//&#10;2YlHn9y5+7BpxmQISiCqoYPwJYgHpqnQG4CUo0Uo2UGbDt42Ju0BI+2T0qg3Xv3Za2fPngUAhiyT&#10;SmVjaa9ajzLN51Bz7MnJyX945ZWG03jiiScYY0TSMA0h5TqKFfDGLUSOtTuLmseobe5a3dsgoeCa&#10;K7dseGHibLCEECQoHBk4NIcGlGGHkaZpBjM4ISFI5YbCGUkhXMflgCTJ0A3frv/5H/0/ICt9Pcnb&#10;M9OCJb75m98f2DZOmuEjs4XkhgkMSQoUnAEg+QwkUFCWSwqBCKurq9VKNdeZi5gmIPpCtL0PYiid&#10;Km7Agpw93ntvvfHz//q6zphdqyJJ33U5EkjHA7lUWCbwk4lI1GSajp5wE4lYtVpLJTuiZtq1EQWc&#10;fPSkHomWq7VCYbVYKKUTaZI0snvn1akbVoRfP39mrLfbdZzPL1/fP370m9/+3YHtOyFq1pmnCLsU&#10;hMgUfyAEj0lFZhVDFMrXKNxWJIFxzpARB2Dge56iCIpXNVG+eyiVRMq4JABASiSpocRG5Ud/9aes&#10;URgZyC0sLF6enO4YGD3x1LND27YbpqXpJqHW7oDcFLsIwBdSSPnRhx9+8MGHzz333IMPPuT5fkir&#10;A9bZVOqkkESyZX50XY0hoH/tysV33ngtZ0QGOnJTU3dWK6UDx44cPP5IsmfYZzFguiShJG4WhPOr&#10;ESFE4AhSeMXVlevXrr79y9ejlr5jx4gQ/pmz5w4eOPLk15/SNT1qRQHA9XwhJGPcdWwhiPOYpkcJ&#10;OGpA6BFiM5lQ8EkKmgBQ8nXgCB94sbUk0LYxUagzBUdCJaw93AVacxTsQ4U3IErAptijCUASiD6C&#10;rwHoxO/cuPmDP/q/e3OJ4cFO16mtlCoTV24efuTpx178nhWLAlOxXowxpu7T4rIICKQTkO/duHr5&#10;b//6L+LRyPT0ncGhwZe+8xvpTDYSi5uRuEQmCSRh+FLImRbIIpJAEBIhEQdwGvUf/+Mrs7MTBw6O&#10;u9L55NTZRx97/vHHX3R9MGM6QyAhGIASYoQkz/c1zg3TFJ4HgBrnRJotSWqGD4AkOAkEKZtioFrW&#10;DJlywwglOeVfVCtWXnnllVOnThfyK4wxBkz6oq+7+8DuPb3Z3Mzs7HunP5FRAzTW19eby3XMz8+7&#10;nv/Nb33z8a89wRkI6QduLiwoN41ysxT1G46gKr/RwieCw+u5rDJMhaQGVGIEqWjkJsoinp84G6wV&#10;xihMKqq1UXEiklJypmuagRpKEgyBATGSSC4DAincWr1SKrn1Rrm88sO//dM9Yzt831suVr/xm//D&#10;tj2HKp4Umu4ScwQ2XM/zPY4sbkVNzjWUnAQDCFY1SQRQJX2CbIxAAYbS7HEzoqstGJYhGhyrlbJr&#10;N0AIz3WQQPr2cmH63fff++zMZ/v27krGjFwmUakWV8urrmtv37Y9EknMz61wsOZmFvfsGY8mU3em&#10;Z/L5gmd70pPIdD0ePXry+LGjh3/4l39amJzszKQu37iRjOYefeyZ3fsP9W4bYgnT9X0KxEEGwAFQ&#10;AghGSMADH2hVSq+5vRDDxL0+SUmSBamdIYx5gPXA66ZNIXrIg+/CQ+F++IvXL57+8OSD+5fmp995&#10;/8MjJ7/2ze/+DrPiyHUA5T2KSqxrZjANiCmBkCCJDMMolcqO43R0ZDnnKrcxhEI0NIl8e2CMCsEQ&#10;bjQRc+36wvT0n/7hf3QrlZHhkZd/+zf7RgcdAJ9FfGYhMwKocO2LKEdUJBVVJaWUdr3yjz/8weTN&#10;K4MDfeN7dp85fbpRrb/87d/QNX1qavry5SulUtmyrFg0nslme/sHc929iWQ2kc4KIMk1Ebh2YghD&#10;KYQ1FEACpgUqWbSSH9VnCxtVR7Zgacp2rQxfzQYh46S2TyQiJIlEwjWEszI99cO//PM4F9tGBxin&#10;O7Ozc8urL3zr5b2HT9QowjmnpgcWQ1K+IWv3OJPSdRzftf/qL/58YX72hed+7fChQ8zgRiQiJfoE&#10;ElBSoKgpoIhh4HVKhIqTMyLpexwZSP+D91+7fvlcV0cSCS9evrn/0MNPPfe8bnLOuWM3SsWiYzdk&#10;mMzbMIxoNOr7vmma6VTGMGIOoYu6zzgQMiIMRVSCYJExzjgwRiCEBCCVodxzvVMffvKPf/cP24dG&#10;sunsSrF4/srlUqXy4MGDe7fv7Epk7EbjxvTts1cuzuUXu3t7jhw5Ek8mznx+VgD9X//hP8RjFrFw&#10;o4SUlMn1ivymOwglYqATN7nmGuWu2Ti2Ta6q06ecztpA3uCeiJrjOmpnc9wwaW1NkESQDJBQIgIj&#10;yUgysksrhZX88vTkjeuXLy/MzlTKK1GLSd9bWio/+63fGhjdV/PQQbaQX55ZyM8sFPKr5Uq5pmva&#10;+NjOIwf3pyMmDzzbqdldBcUGcT5yM1fYDYMlpGwI0iJR4KraOkkhAZxINvKIrl29dTNfLA4N7XHt&#10;GueaGYkYpu4LsZzPLy8XxscfqNvi4NGjvQODxDiQCsYBT6LPMJpKaCgfeOjRH12+Gak7MSuWzy9d&#10;vXKpXKvu9Q4yywDO0+lsKp1BbkogCcgUNYVQomju3yCTMgGAFP7K6qrtuJlsh2EYDDmQhECSuC81&#10;P5S2JBAgCZ3RwvzclQtnRkf6UWMsEhk7dPjo41/j0aSQABIUmKAWTQvlpsAaDgiMIUjpeZ5lRVSJ&#10;Y2rzqW6TxQJ4dM2a07imRWzHlcB7h7b97v/y+599/OnRo0fT/SMNYpKjRIYhRrnhHdTNEQClEIiI&#10;yJPJ3Ldf+q0zn330/ru/iBp8/+4dly5c+Mv/9IeO7ZhmpKentzNmWZYphVucuzN765IjvEyu++GT&#10;T/X2jWIsjpwDMQKEphe/8rMmQlQbnpgETQZSiURABnJNvYh2yroZS0NgazE45UiEIHmARIHyrZaA&#10;hIyA27XaBz9/NSpr20e2IePXb91eqtS/9Tv/ZmTX3gaanOtKM1bRi0TBl3XrgZjuCPvjT0539gy8&#10;9J3f7MhmAEAysj1gnAcCKar3lQBKy2GBmI3BwkTGNI1LKTjTjp78WkTXL376wbaB3gPbRy6deT8V&#10;wwePP7i6unpx4sLk5KTw3UQ8nkwkhee7nkckG40G17Rto9v7h7ZZyXSqs0+3EhI4AEdiQcJahmGc&#10;BtuIj1SrtbNnzvR1do0Pbe/p6JxamL9xc3JFllZXVspdlRg3yqslt9bwStWDO8YePP5QLJX88U//&#10;eXpuNteZc2t1skxg994mm0IKTSWshYN/OWRtbdOYprUeuVlCHxkEnwCBAGAMgYPk0vftxvkLn1ye&#10;OF8tFVG4lmGM7RheWYkAE/OLiyM7Du/ad8TTYi7izZnbP/6vry2tlG9PL3Z2D3iuT76YWV5EjR3d&#10;N542dEYqVRuCioQNO6GqVsg1ImmAzwRadHgIVPQ3IHJDEhFJ4IjM1MxEz9DwjvG9UzevmVasWCkK&#10;6ROAFYsKkoJkKpPxhJDIdSvmIUPkTNOZhoxxFfNDXPeEP7Jjz7axA5OXz8cTyZXV2pVrl+/MTZ+d&#10;OOujZFzr6xscHN02MDTS3dNvWNFoNKprGtc0iSCIKJSAAILIIyAJSB988M7Nm7defvm3+voGkRgB&#10;hJEbYZr7cF42Z61AGDj0SQYCffvaxFny6h2ZYSJh++Lkk0/3j+5wgSNjLeUOlNGbhUmwAdpUUcaZ&#10;GvOm2q4025ZA2kZY14DugETAuE5ErqDe0Z0vDu8wDNNnxJjC07DpKtaE9pVLjXoZdSNgKuMUExJj&#10;sczxhx/vyGbe+Nk/etXy2PbRec7suj04OJRIJBFZxIwAsoZT5zp44M8uLn/ywS/7B3cdPnFSi8Wl&#10;YAA6BMJpgI4REfk+kqyXqpNXrubnFhPxeHdvL2nMTETTXZ3cihBXEhwBsVC1bvmBt40/Kpi7tVMQ&#10;CImTBPJAChVYzUggMoaGL/2LE+eWp27uH+k1de3a9GzZpm/81v+4bf8RgToRMhkIcRjgQLCRjAKA&#10;IDDM6IPHHomYpsbRU0lUGQAynxAQZWjIQGU1CTBNBEDJFHbEBIAEQs4lSR5JHD7ySGM5P3f94rbt&#10;w7tGet954yfTk5cqlUpfX8/hvTsipskYmJoZ5OrXddfz8oX8wsLM3OwdR0I0lRs/cKR/cLtlJRF0&#10;BJQIEhCQh9Hla/cvgWkaQ0NDbqKybXCouFBYuDNtl6vS8yZvTkrbKw8Mzk/NOI1GlBt7RrZnYola&#10;3U7E4pyxYrFUKBRS2RQHDZruG0gbDY9bt6bI3NIeNlLS+6Gt7aKGhk2fSDWJEKzyttcOfGQZBEo9&#10;k65Xr7395pvnz53KZTPdHV3pVCIVjybisdu3btyZuVWr1A4//IjUTZ/rK+Xqj15785OJi5lcrzSj&#10;NmFX34D0/FJl+e2PPurvysV7ezSmcGzCpgZGAUwtpNwUS17n+KIuUDRWBtSBARJjZiKZO3r0kaW5&#10;+cWlQsywioVVYlITWnmloLFIIpWr1mq6ZUXjSeQ6MI0ACbkglAjIuQRE1IxY6vjjX7t2/YoWjUez&#10;TkcmF4vHXc+NWFajbi/PL968ftPxRCyZ7Onp27lr5769eweGh7hhSiLE9gBuCSAABEm/UinMzd6y&#10;62VGEpGJ5nw2KdimTLXthRkAkkTyNRBuo3xt4mxnNhGNmI7nWvFkZ2+fBC6Bhyy4uabbrS9qVbUe&#10;3O4XEvw9wLbasHkMrKXqr0SEjAdRi8gAJeqMMw5cQwRBQqEIKrFPYLYklQRePV2JyCpjCUMeGBQB&#10;Nc2M7T/0kO/Yr/3472O6Obp9p+d6iMx2fbthNxqLEsiwNDOi6xFjcHCoWvfnZidnfzz7zAvfiEY7&#10;kGlEkliIYhIBkcF4YXr+J3//ytS1G8yTGmOCiEcMiJo79o0//e0XI5mUlMphpJVoOZQ01hso2ieI&#10;IQAKlDYTDni27/n1ul1ZWfE83wesVyuff/BOImJYEdMRNL+0evK5b+wYPyzQlMgVQBNmdWtmetoI&#10;3wEi4xomkikppSQJjMvmbggBcDVpMhSrmxk3CVRpScWnlXWNS0GRSOyxp5/58eLMymqxr6trYXbu&#10;9pXrBw8d3Lt73HFt2264wteizHY9QRIY6oaeTCQsy6rbnuP5K6XKuz9/LZ7IPvLIE8PDO4BpTNd8&#10;SYwjBpxUER0InNYIIpHIoQcO//iv//5WLCWqzvVr14XjaoKIyVKldHsGioV8X2f3WN9AX2cXl+A7&#10;TjKVzGSzx44f78jlVN1AChdPOFhfrLW0+00p8H3fUK0BjcJoBtyUA4bpUlQIICeGJKorKx/88hcz&#10;tycPjB/iGq9Wyp+dvVQsrgrf//+Je+8nSbLjTND9vRcitc7KLK2rWlT3dPdMT4/WEgA5IEgAXOyS&#10;R9s7Oy73zuyk3S93f8Qp8syWSzsjiaUESIAYzBAYYPT0TGtduqu6tEwtI+I9vx8iMiuru4cAlnt3&#10;z8q6qzIjM+Ipf+6ff+6uaVwz+PEz51J9fXWUDqdPL11a3c4NTEwh12uQQ1+ANN3w+ZNhvbi/tbC8&#10;PJRMmoZ+f29aO761AlqP6ekWD+sPeRsSPYuVADhJ5jh2T/dwV1dfqZiPdCdC0Zit6kygVXY0vzB8&#10;vo313PHjj5u+AKEgYIAciAEAc2vnKlCKAFl2cCg7NLq5vix14/bSIiMipfw+f3/3QLaru7eH1xv1&#10;xaW71y5+Nnvr6tyNsSeefvrE42eFzw/AvWMIJIACUASO0Mg0cHgoazULgDapX3kpYAvn5ECo7FJ+&#10;N7+zeeTsaSTK54q+SDwajduMSwIFvAWeeOcAAYD+f5MrSZGBV+LqfhbRwSudkJAHTLt3ZwiqlUrH&#10;1b0AXWPYwxAYELrQjKs5HFqxBKSkcnOeEirwUvMigxYhwxP+mk3s6ImzXLGfvfOjStXe2dna2d4V&#10;QiMFQhOBkE8x2Wxa1Woj3dV15NiRRCqym8/9uz/8X3/nd/5NJJrRdH+LXcoRUTmqXqv9h3/3J6t3&#10;pkNcN7nhNMavi90AACAASURBVJqObVmCOT7twu5OoV7+l3/wXyJyZBw8uxiA1C+jojBQslasFXev&#10;n//o2hfnK+WK0IxkMiEY39nerhQKDORT586S8F+8cG1oYuroybMkTAUMSbGWrt6JscJDNSMvKqGV&#10;HuD+MPO26g8HyTtaKERrp7uWPgAAIgjBHcl80diTr7/+7vf/1u8PHh09JoklEvFqoV4sl3L53Mrq&#10;SrVardcbkpTl2MQwk82OToyHQ9FAIBiNxJLRyr17a9/99//XK69+5annX244TcZQSQJgSByQUesZ&#10;2msp29197NTJ8x9/pknMVYqZZDpJanlrtVgqFQrFrkSyd2CgpyvjN0wFaNtO07b94dCxk1PJdIoL&#10;dA7Zqm0Q5iHQ38Naa9TwnxSmv0oT7pgezEHriVp3RC+vASlGjAMo27p4/vzW6sqRkbFitbmwuhwI&#10;hb7zr/6L3r5+ZGxtfe1//8P/LZTMgqmTjqVq5dqNW+W6pdftaDKmmY18qRRPJG1S+WLeqtXK1arh&#10;M11ZdeAiPdTjzpPW679sV51vN/K0Hm/9uP1RyEAwxgXqhvA1qVQqN6Lx2G6+3qjWGePVWi0cdirV&#10;6sTkEcY1CYDIEXmLbywZkSTpneSaPnZ86tLNa6dOTv1P//P/EgkFy4XilYuXp2/NzC/elY6dSiWO&#10;TozVatnFhYVrVy7u7e82QZ154pwwfIi8tYIVgEJUtVq5Vi9msnFJdVINRAau76g90W0r/9CUuMpH&#10;y6MLhACOY8l6efb2LZS2zgU55NgqFIwAMVKKMUHAgLkx1YStfICIrQEDdL1e0JKYnZK00WwyZJwz&#10;dG3cluRlDC3bUkq5FUyD4Sh5G1dxhEKxUK1WBgYGyBXYLpaL3hwjY0DAGHNsBxAIVKNRN00TSOrC&#10;IK/3pBAUonTANMPZvnFfOL1d3Hnlq78xOjYWCoXd26EAYk6jLhmITz/56Kc//VEmkxgdGw6YgR98&#10;/6/ffPMb3X1DgglHKQXIEFeWl//q3//J+s07EcX8pm44EoAHNJ8t0OG87NgXPv7kla//Wqa7R0nl&#10;0T8RO8a/ZQ0hKABGCG7AFQIqtb+1+u5f//na4p2eePDM2FAylmhaTtVqGLqopYK7m5uGPxgMhhZW&#10;NrRg7NlXXg9EYw4yJGDkcs14C0bzJN1Dw4cOnqYj40hLICC24Bg8LI3dPxi11lVrgQEQScmEqCk7&#10;mO0ePHJse2GpP9WtFMsVagvz8zv7u6bPNzwyemzqeDyR9Pn9ElS+VLy3unLh4sV6bT6TTmS7koKz&#10;TCKeTaQ+e/+nS3eXXnvr13zxuHQkogBQgMJznaGb7BEJQZjmky88Nzc/f/PSVV84NDk+oWmCBOZL&#10;xUq1mi8XHVCBUEgqUI4zNzd7Y/bWycfOJNMpqVyc6mC5KiQA4A+rSPoQYepxuNwQjzbE5W6mFn/x&#10;IWoNfZm8dZUJ/gd/8PvMMyfaCiAA63gNERhjoBhJjrAwPfPpRx8dm5jkiMvrOyOjk2985WuJdFYi&#10;lyiEP6g0IxxPZnp6QBi24tduTkumGf6g4yjGsFIuBwMBwZmucZOz4d6+8YEB7pkxD3lU1w11qEFb&#10;sfIYUQeYkqvQePC6Z+IggGPL6dvTHLBULjRte2cnVy43NM2oVq1SsZHJDDz59AvIBOOeJgKMAQIx&#10;9LLTuV/PmCRiXDzx1DOZ7h5h+HzB8Mj45NlzTz569rG+oQEH5M7+XqFUDMeimm7s7O0XK5VQOBKL&#10;xzgX4NL4XauLnJ3dzc3N1UjUb5h6Jpt1BxyBuZBcG1jt2D8t1xUpJKUxhgDFQnFp6e7lyxc//uBn&#10;Fz76OZNWf3e3pukb23t9Q2OpbK/yvKbsYHbR20iuD9K2bdu2SCkhBAA1m81isZjL5TRNF0IDAEdK&#10;IsWRIRFHxgiajUbTagoh1tbWC4Xi2tpaIBD0+wMug4JIWc1mLpdbXVltNJrhcIRzjoDImGPblXJF&#10;cOEzfSQVkQKine3tark6P7dg245jWYFAAEARKEluznPlAgmGGUh19T569sm+4TE0fDZyybhiQqEg&#10;0rhmMMYzmWxvd9/+fn5nO9fbO5DLFxaXlkbGR/3hkE0SQO1vbf7Nn/75zt17Kc0McU0nxhS5PBAu&#10;OHJUjmM5Vq5S6uruCUdjAoV3drSVHToITmiiNBTnEhzlKNlYv3Pzo7/5SyjsnTw6OTA4UG/Ut7e3&#10;93Z2SuWSbTUNnxnvSvvCkZ1caXF14+Xf+k7P2KRiHIAjcyfd/XGJcEheInsXVMODH2xxaF1h6xK8&#10;ET1vsUuxxRbfqEWt89xqnvj17BAXQAECBiiBiDHNMBSw6dl5C9nS1vbM0nIwkXz1a7/+5lvfOHn2&#10;iUz/aCjeZQSj/kg8ls6OjE0+9vhTAyMjUrGtzf31la1GtWFyLZ1MlPL7e/s78WTCMAwEYqhcxMwD&#10;NQHdQGViwBlfuXtvcWZu6six8eHRaCSWTqSadWt3fx+BhQKhrmS6Wq5s7+9u7u31jQ797r/+z5KJ&#10;hCY4gSKPO0/t3f+Q5Ahf0trAFcOOkWUtXZIBQ4+m19o4LSSgJWzvcxt4kvQhdj0e+h0RGKBAqOT3&#10;3/nB340NDmhCW1nbnJx65Imnn9H9fuAaMU6MIeexZCoai5t+PzFBTJ+eW1zf3GWa4ZCSoArF/Wgw&#10;qCOU9ndNhEenjg9lM3BQM+ehrpVDP62hOPhpP6T3S1txR2Kuq1kCA8jl9mqNilSy1qhrmmGaPtui&#10;XL764otv9PYNu+4BANZayq0oCo9N49m2yWRidHRM003X9CNggMwfCHX39hw/MTU+OSF0fWN7u1Sr&#10;mcHgxvZWPl+IxeLxREJw3tIhJGPqxs2rXKhINNRoNLLdvYIbBBzu93J2qBXePiEE4oh7OzvXr1z5&#10;/Pz5K1cvb22ug7QS0WAk4A+Hw7aE7f3i8MTReCZLXBAyaKeZaI0gY6xWq127dnVrc/PW7VuBQDAS&#10;iSilLMuamZktFPLFUsnv87vIm3QcwYVL1RLI9nO5u8vLXV1dtu3cunVrY2MzmUxqQvh9Psdxtre3&#10;r169attOIBDY3Nzymb5YLAYIQFSv1WZnZgOBoM80lVJKSsZ4Lpebm5uLRqKLi4vd3d3BYACAHMdu&#10;LWw3ySYxJvz+kG76FBOKcck4MQ6oEeMKuUIERC5EIpnq6e0vl2oLc3fD4ejW9jbT+MDQYL3Z0IRY&#10;nV/46O13TVsFkQsCIKXIsZVlS4sYKVRCY5LDfq0iGRsZn9S4ztxwmoORc00fAAQHlCDQAGWtcuWj&#10;96998mHK7xvIZou1yuLaer5aQ2HoZgBN/1a+uLSxVSdsojZ7d/Xs08+dePJZ4pqLIaCbnAVZ51pr&#10;reRDamkHrfU+oXDID9YCutqmLra0DGj5PVtIGCAAMNcThYDITJ//3r21xXsr0WT68aeeeuWNN4fH&#10;J5lmKuQOcIlCIXdTpypgKLRwLDY0PDoyOhEIRuuNxubGJjBIpiP7+1t3F2b8ph4JhYUwFApEcaD/&#10;AHdB6FvXr//kH37cLFZ9Qs+k06FgyK/7IuEwMFYqFne3dvK7+8vLSwvLdzdze8zUBoYHU+k0Z6hc&#10;V67nwOwYssPty6z79kc8flPL9j1464C0fv+n4LDR1noL+b/5g4dUH3kQs1MKfEK7+MkHspLv6eqa&#10;XVgaHD92+oknhGFwXQfOFbr1Jpk/EPCZJiBKQoew1rDmFu4i10hjTbIMnQc0ZufzBuLRkaGnHz1j&#10;MuRALU/yrwxXtL0WiKjrGufczdrgdsJdnoLzWDQilc0Qjh6b7Mqku7u7I9G40PyjI0effOI5oZmH&#10;ZfVD7SoyTSMcjrTix1x1mAFyBehIKQGC4XB3b9/I+LgFamFpiXGxsblVq9cHBgbDoTAgupXYpWzc&#10;mb7e3ZsMBIPVWiPT1adpAfKw1ANJeqCFu7EQrscPYHtr8+/+7ntry/dqldL+/h5nQMoRAsPhoDB8&#10;TYe29gsjk8cTXRnFGHkI5qH+uAmbdV33mb6FhYXxsbFAIODmAzcMMxKJMsRarabr+urq2uVLl2q1&#10;Wjgc1jTBOUfG8oWCaZirq6tzc3OBQGBwcDAUDgvOgahULHHBd3Z2iCgYDOZyOcaYaZoIoIjW1tei&#10;0ahpmERK07RGo+E49tra2vzC/O7OzsbGerqrKxDwk1IuVt2eRkWoACUyybhETkIHphHjhMxhSIwD&#10;MECOyP3BUG/PQG4vf+PazVgsvrS0NDox+g8/+odivpCNJq59+KnRlD5kRNRwGhJsS1pNu851RoyA&#10;E5p6BVT38NDw2Lip6djimbaGr1MJIiaIyean//CD2x9/0tuVCoaCC/dW9iq1wcmjT734yqmzT0+d&#10;OTdw9MTEqcdsrp+/fGNjr2SGki++/rVIIgWAwDhj7eOz8y4HSlN7IVLLEXm/L/ywydZSnenQMXxI&#10;Vrg6wcHeYdhiLCETXJ+ZXQiHY6+98cb4kWNmINywpTvUEtz8qYyQtX7hkgEITfMFsj29AyOjwVj0&#10;+p0bdSufSUXqpb2l2ZlgIJTJDnLhbz04Y+A69KGcz//snXcDQu+Kp0q5XDFf6Ml2R8Khar22tb21&#10;s71t1ep+w+gd6Ev2ZPSAbzu/x4UYGx81dEORVA9JX//L66R43y8Hgw4tk/chI90xEw9I0i/LT3q/&#10;RNM149aNa/PTd44MZjbXV+Op1Imzj/siEcu2mGk2mxax1mx52i8jAsbg2NHJLy5dm11a4zG/FtSr&#10;tRLjaFdLTz/59Buvv+rjIEi1/BG/oEql+/SO47hFKxiyer1umCbnXFqyWC4uLS0NDPRHIlEheNs/&#10;TQjImWbo6Ux2dn56bmF5a2ctl8s1G044lPj2t17SjKDtkBAHMKWL/D+IrwCgruuccdu2kTEFyBAI&#10;URGBEIJzqSTTfH1DY1/v7XGQffD+B0yImdnZ6Tt3Eom4PxAEJEVyP7fHNeQcGWKlVGsFvx2AKw/e&#10;GZEYkHLs5cXFn7z7bq1WAykZ0YsvPD8+PlqrlW5dv7S8MDt9914imS00rKplKxQPylC3MYZC6N3Z&#10;bqnkwuJCJBIplooAoGl6KBTknFtWM5/P65qe398/ffo0Arz33nvPPvtsKBT67Pz5+fm5id/7vbGx&#10;sXgstrW9PTw8bFmW0DTbti9fuby0tOTz+cbGxoQQx48f14RwNQdd103TxxiXSiFgvdHY2Nj45NNP&#10;zj3++KnTpxFgbn7WMPRGo6EJTq6ThwQgcxBtIhCiZtmWlA5ho9bkCKbOdU0IxgQiIDBURJIz9AX0&#10;F158A5SYmbkNDP7oj/5wdXNDY9pvvviGU62GQRNEFshgNPTN3/p16TiXLl6am59jAixpbW3var09&#10;p0+dMg39QIg9OIBAJkHTqb//kx/f+fTDMyMTjq59fPHS08+/9MRzz5rRKGm6Uohc+BB9CC+82Zfs&#10;nfjTP/3zM0++1D0w6ZCNHBV5LiPXD4RtEf3AHV1Foc1Lu29HQKdEaInIB8gtnZ+CQxqrp8eiVNRs&#10;WKfPPduTSQdNgwhspRTTFQACU57LBKDFEyUA6dVoURLJn0gdjYb1iPnOj/50Y2ulPxErlayV2dmj&#10;x54ADgSqWqkwLoLBEBCQUmvLS7VicXJ0LBNL7m3vfvLxJ+9/+PNYNDa7MN+wm9FIKDs+dvLYcdTF&#10;ldk7qxsbDbIajQYCOo5Nrao69AC1+Z/fPBmKv5pe91BJ+pAvaNQqs9O3fX4fMb5XLv3aV94yI+GG&#10;dICxWrMJ4EosVx8mpZCUG0+h/Kb24rNPWc33Nwo7obCezHYdHRw6e3RqqH8QlOIgASQybMVZPrAy&#10;2s9EpKTa3tm+fPlyIpns7ukeGhp+5913T0xN6Ybx7rvvDA4MnDh5IhaLdxwXrSMXyPT7sj29b371&#10;LU3HZrPOkJumzzQDhh6QEjjjLW9Vy+fZKoFEQHRQLZURMEcR5wLccG/XHcqQCGy3WhQXlqM417/5&#10;rd/O54pXL1+u1WoXL144ceK4P+h3pfTKysrszHw6FZPSKZWqnGkeZdfLZHawStrdYKDq5fKn73/4&#10;4fvv+4M+Qnj88bPPPP2sPxAERIZ04uQjlXLho48+eO/nHxpGSPeHCb38ng9dao5jI2K5XEZktXrt&#10;gw8+TKdSUyemyqXy5tbmzRs3n3nmGSklKRX0+03THB8fX1tbO33mzAsvvjAyOrK+vl6tVm/fvr23&#10;t2fb9qOPPhoOhxHx+eefP3PmzMLCwvFjx/Zzud3dXb/fn8lk3L4wxNz+PmMs4A8whpFI5Pix4/l8&#10;4YMPPwwGg/39va4mq5QkkgpQAbOJ2cjXdre39/c+uXBhZWMrEIkXSmXpWIbG0vHokZGRiZHh7mQq&#10;6vf5mGZLyQSPJH3nnn528e6iz+Tbm7lipWiifv6zT3VDCMVISVSqXCgg8lQmrZl+y3IEMqYJn8+v&#10;GBqmzgUHcgG+tgXZuRrBqlZmpy/fOv/R6SPD5Diz9zZe/rW3nnr+RcWEBUTAFRcIHBVDIGRseOTo&#10;0PDkseOnCDUCN6+um3TKo3y2+WREpBQpUoLzFv0KGGMKFABZlu1aXYZuEJEi5aYvaG9cbOfKeojK&#10;RqpFXxNcgMsPR8BWZiB/IDQwFEZStsuhYgI8ggdyrtlSKildGq2Hp6GQ7nmgmU1QIET/5JFf9/2L&#10;H//Vd3f2y6ODE7fn1n/6zo+fffNr0wsLf/iHf5TNdv93/+1/H43FLLu5cm+JC+YPmCgwGA2luru+&#10;uHABOevp63vl6dcD/oBpmkrK6YWF3VK+3KgenTr2G1//DdM0hNAs2fwyQXFf+4+Qs63R+6VVXAB4&#10;uCRF6Mxe7LZycX97a607Hb82t/jVt94Kp5IW2Az0FsGCgZcQqUXjIABCZCQQR4f6vvG11yzpxFMJ&#10;v9/0GwZIReQwdDl0BzjUAafyYU2RunXrViwaK5dKC7VaOpXO53N//4O/N02faRjxRLxULEYiYcMw&#10;H+yRVNL0+/0Bv5SSXKwdEAEVkQf5d4zkwaccyTjvTHrbJo25greVrR7uO8GYQgT+4vMvbqys7m5v&#10;b29vbWxtdHVnXPglkUjv7xbLpSYwJx5PapqOXnXiNrB1CM8m6ZDdvHtn5uP33ouGQkLX3/z6VwfH&#10;xpAJEgKBSwIi6QsnX3j9qz2jR9776Yf5ak22Is0fHMn2Se7y8A3D/NrXvsq5qFarG5sbiHj02NGF&#10;xYVMV8bQDSTgnPf29s7MzDDOy/n8wsLC+Pj42Oioruv37t3r6+0LhULScWzbXl1dXVxYyOcLU1NT&#10;5VI5l8+dO3fOdZYyxjRNu3Hz5sDAQFe6K5PpUqQCgcDExET/QP/dxbujY8M+n8+yLMYQOErkEkSh&#10;Zl29c/vmzOy9jXU0hJ5MkRkMBqKCo+PUN4v50tzcZzduZOLxZx47e2Js3KfpGkhSTqKra2Rs/LOL&#10;nzVsWzN93Fa5wj6Xlo/pGuc6oOOoT37+aTqdXrg9pwkf03TgPBzWi+gaGAykt45bk9KxoBCk1Zj+&#10;7LOsaUiyFnOFxPDYibNPOowzTeOEso3ht4RlKBb53f/890zTbzMFknnLp/XViMh5K1MnoJKO0DTW&#10;9jICNZtNd6ExxqrVCudcCMGQcc7bOafbJMFCvuAP+DnncKgRALjMs3KlHAlHPDTNdeoScGjHgxze&#10;PIAA4CjJGGeM2Y7tZTgnYoBIpJABKEIEhgQi2z/x1rf/9Udv/3hjr5rp6b925QIZ+mYuV68W8jlx&#10;5/a1x8+dU9KuNaogEHVugeNwKtt1i1NXNh1OJ8pWXfiNWq0kpZOvlzb3dkLRaDKVckMDpJKcM6mo&#10;cyV3PO3/P+2XrT7iWDXHbuTK5WA6E+/pdwCQtTnzbZ43QotL4+VwIkIAv0+bGO5HAAZMASkEKfgB&#10;iaFNPehsD4hURNQ0LRKJlEqlcDjMOG80m6lUWikaHBxEhHw+v76+Fo6E0+m2JG3by22CD2PMAC/X&#10;uiKPC3FAsjvkCkQkIMG5lG2oHzr8uB7fBFqFtdFDBVqFnYgG+waOHT36ebFYrdWWl5ePTx3TdZMx&#10;3tc3lMn0lctNZDg4OCK4RoAt8X6AnXv+QQAG0KjUrpz/vD+T1XQt098zOjZGhi6BN92iPMAUISml&#10;mDY0Oj6+vleu1uhgKz/cSlGKlFKmaeiaZtuOUkrTxPDwsDvUm5ubOzs76HiZfR3b1g0DAPwB/9TU&#10;1NLSUjabtSzr6NGj6+vrtmMfmZwUQoyNjY2Pj3/++edd6fSlS5f8fn84HG7TTgPBwBPnztXqNcu2&#10;AMAwDUC4eu3q9evXEdF2LM7YyMhwOpMGxm1gu/nSZ1du3pxfdBjTY7FioxoMhW0QhEIBAYemXjMj&#10;QR4Kbtbqf/uz93bLpcdOnkz4DR+hLvjjTz75wfmPm7YExgEpFA3Xbcd2SEqlAUR8wbWl9aW5ZWTM&#10;8AfqjlREdWmH0rFgMNjJL3pgryoidePaFZkvDqSjJbIbfv3FF140IzHGERkTyMiRLnWEGCpShOSQ&#10;I4KGjYSgdPXghveipS3bun37VrlSGRwc7OnpaQGfoJSqVCr1ej2ZSuRyuTt37gQDwUAw0Nvbm06n&#10;W0LTXTZq8e5iV7or2509vKO80Dml1Pzc/OnTp4UQXuANgOdJ8wR/56Hu7UbOmO04SsmW/5rAzRYM&#10;iF5Ek7t8BbBAV++Rx56FD/7xH2Ncjo4MXrl0fqtUQqYEp/mF6ampo9euX7949RI5FAoFUeH29k6+&#10;Vvr6v/itsYmJ/b39+fn5u2vLhWKx3miEYzHd7xsYGvz2b387EPB7DK+2tnMwNQ8Hsv4/a/z3/+3v&#10;H0DSLaiz9WTuf4QAlVLx3tpKpdl8/Wu/HoxGwZ05FC1YHN3gM0Q36xEnNzyJeQAWA6UcWzk2A+SM&#10;CURpW0BEUgkmXF26Wq1WqlXOheM4mqaRIsE1ILCaVrlcWV1di8Zi8/ML6+vru3t7Cqi7pycei+bz&#10;+VOPPLK5ubG+thYKBsfHJwzDbIk4cj3mjPE2yu7yS5Tnge2gU3k9dlPHISCCItZiWbkXt6gmHeg9&#10;ALRZKND5AgEDLnihWFxZXVFKBkOBickJv9+PiJqmr66uG3qAc723byAWS5JiHjOdOix8QsGQkeIk&#10;Z2/eunPj+uTEODB8/KknA7GYg5yYu3+IvIB2AkLGdcPwxWKxSCRyXyK5NnXD7a5tO/l8zrKsaCw6&#10;Nzdbb9Qj0UijXgcgNyi7Xqvn9nOZTAYAFhYXBwcHQ6EQZ0wptbW5mU6nC6XiyOhIIplcXV0tlUvJ&#10;ZLJQLFYqlXK5nO3uvnnr5uDgICAKTVNKNZqNUqUsQaW70kITlm1xjefyuWDQHw4HK9Xq1NSJYDgS&#10;jcWFptuAO5XK2x98fHN5VZlBiwvSTUvT0fQroREXlUa9atuBcNQfiElmaGYAkM/O3KlUCtmutKlr&#10;usZCocDu/s7y2ioxFETNRhOUQkCTa+gya5mmaTrnQgHL12pK03uPTbzxrd/s7u8Hz+T1vDItig0j&#10;UoC2LUvf++6fTHVlgwHfcqWQGT9y/NRZ4DoCkwSqVUytpeS1tpXrp0fgygMnWYsY4+JJyNmtW7c4&#10;Z9FIdHp6ure3xzB0y7Y5Y4jMkc7c7Fy2t8eyHSLo7etLxBPBQMjn87VtLHcV1Ku1UrHUle6qVqok&#10;Sdc1x3GUdGNECRGm79wZGOjXhNjd2602aqZpMs4QYXt7+9rVq5rQOBdKgVKKM8EYQ4RKpXLv3tL6&#10;2lo204XgMt4I3SwBbRoWICIjRIY87A8Xc/l8bi8WCTnkbOxsKlTJbJfQtL293Y8//LBYKgWCwf39&#10;vbXNNTNg/vo3v37umSf6BwYHBvsHhgZ7+/q4od9bW2eaduKREy+89EK2O9siJVJ7m8HBBm7nNerw&#10;v/2i9hCP033Ouwc/8rDXEVE81D3Vbi06JdWsRkM6xJnp96G7gV1r/gCVR8ZZvVG/fOEyMjzz2GOA&#10;qOuaLaXtNNwUU5wJKS2frlUr1T/78z/99m//NmNM2Q4QGLperlam79zJZLK9vb2akIjs4sVL5XJ5&#10;cnKCc766utbb29fX2zs5MfHp+c9OnToVi0al4wQDgYDfbxrm6dOn3n77bSnVmTNnenp6SZLt2FbD&#10;0nSNMXShJc65chFcBC+2urXMW8EJHgDv7oBWOew21ZXaCD0cssBdyL6tr7qBt4jIotEoFzwWixeL&#10;pWajqVxaMmFv78DO9m7QHwiHYratCBBbDqL2icsYKmnrjBr16sL8bF9vLxc4MjqcTKcZF4xx5T6L&#10;Ow+ehcBIQTqV8h7wsBjt6C8BAOe82Wzquu73B6ampppWkzEmpeNypHa3t5uNeqY788FHH+q6fvz4&#10;8d6ennwu/4Mf/qBSqSil7szMjE2MV2s1ZOz41HHLthWRpms/+elPY9Ho9vZ2MBCcmZ0ZbA42mg2l&#10;1McffyKV9Pn9LsWCMf7Y2ceGR4f3dndi8Xgkl8/29CByq2kh02xS7310/vr8XX8qWyVErhOi5jcl&#10;ImPMtmzFELiQKGyHNW3GkVfrqlazzl+4vLZ07/d/93f0oD+gibEj4z/77EMhuGOBLpg/GNSbKpcr&#10;mYqZQgeSbgIhBwAD/hNPnnv9O98w01Ei4Iyrlk0A0MJ03CAHRgv3Zji3Y9Ggg6os5W++9ApjqIAk&#10;tXfDwbi7B2srz6e7+VvZPz21DpR3flKhUOjt7clms/v7+5qmra9vXL9+/eQjJ1OpVMAfsG273mgs&#10;LC5GwuHubLeuaURgNy3DMNy7SUdKKQP+wM72jm05szOzW1vbxWIhEomePn26qyulpJRKNur1UrFY&#10;wdL0nTvrO9tSOm+88UYqkQxHo12ZzI/f+UdDN4jgK195M5Ew3L3TbNZ3trcajYZ0bCE0qSRDLw2r&#10;K9AAEAmV232FpuF75JHTP1haqDUtn99HykEGvqD/5vQtactkMrmfL4yODvf19iopB4aHM729TNcU&#10;AhNaOpPpynaPHTn66utvck0jUJxzN2UJHUwK3CcJ/znNHfxOi7ClVB266JCeedjS+zLr/uBC74PI&#10;ENBuHV9C7gAAIABJREFUNAyucWpneenQwxizHXttdc3v95889QgTot5srK6sAGNzczO6Jk6ePKmb&#10;OjIEKTfW11ZWVz/44IOhwcH3fvLTE1NTj5w8+cH7H2xsbnB2c2Ji4qWXX8rt7c7NzU5OTl64cDGR&#10;SFy7fu3GjRsvvfxSrVar1Ws//MEPn3n66VAodG9puVQodmcz9Xr9W9/6dibT9eGHH5bL5XQ6vTA/&#10;f+GLL1ZWVsbHx06fOp3t7u5Kpw2fX6lW+GNHOhlqARWePPQ8NXhYcn7JQUet4OaDCwGAECkYCui6&#10;RqRKpVKzabnOBCEEEM4vLJw9+5immQgIXuXx1gQCAABjnDNUVn1tdbVSKfdmMzvbWydOP2IYuk1e&#10;vGcLUHDVB+b+q+v6g0y69ilNXq1zBKZ0Xdd13bYtwzSR4dz87IfvfzA8PLxyb2V8bGxiYkIT+sTE&#10;pCYE49y27XA49J3vfMetsGY7zvTM9Pe+971Gs8EZF1ycO/f4+Nj417/+1ueff7G6ttrX34eAn3/x&#10;+TPPPDsw0P87v/OvlFLuypFKul4UKWWlUt3a3BSCI5AixTS94ahby0t3FldsruerDV80ASgAgYAY&#10;Y5ZtS+m4Ty4Ys5q2rWS1YYWj8WQkhM3K2srK37393re++jr4RKFYkUo2bcexGuFoPJ7N+IgtN+at&#10;pmNrBAobtZpSFIrGe4aHnn7z1VAyrni7svwhS621C0ja9o3Ll3szcW7g6tbu2OQRn+knblrqwfw/&#10;Habd4clov9DSr0ApJaVz7ty5733/e41649FHzyBiMpV87bXXpJLQSrlfyBf2dveWFu8uLiw++/Qz&#10;6WQq4Pe7UCkRKSU/+fST6Tt39nO5aq327DPPPPqo9sUXXzz++DnGmND4/t7uFxcurK2vbW5sjI2P&#10;P/fccyub63Ozs6ZhSMcRjPf19nZ3Z7OZnmAwEI3GXGElpVpevlcoFCqVysrKSiQSCQZDps+U7Sjk&#10;FtmVEWOkcQAAlcr2Tk49Mj1zEwUYhs9xrHw+l0wlHeXM3LmjGcZn5z9p1BqMCwXY1Z39b/6H/7E7&#10;43dTuBOBphtBzmzHYVwDACL1pWLsP1XrDEf/FaX0L4uToiLHsou5vGxaIogEKDt7QwBAnPMbN268&#10;/trr9Ua9UCw0Levy1SulUikQDPT19e1s7w709TOOtVplY30tEgodnZw0DfOxRx+tVirra2u9PT1S&#10;yUwmc/axs9KRKysrq6trjuPU6nUp5fPPP7+zvZNOpYnoJEI8Ee/r7V1fW0smEpOTk6Zh2I49Pjoq&#10;NPHmG68vLi5+/3t/ncvlq5UKIG3vbP3o7R8FAoETJx4ZGx/v6ek1TdPL2tdaAZ0zg22Z2lJBD5JA&#10;dF7mxaG3XVDYhlNBASABklS2UlLTtEajKaVi6CrFIKXK5/I9PX2Ca24GLg9FuG/jETnSnp2brdUq&#10;u7s7Ssl4PA5tTKqdvRgAGWOMM68CUcfDeF/jwWQtP7Qb9AmpVEpKyRizLUuS7O3tfemll6rV6sjw&#10;cCqZUsrjLbg9dRxH13UgklIKTUOGJ0+enDpxAhCVlEoqxhARda4/++wzlmVzzqQj+/r7dN1wtXsX&#10;SVZuZJEr9zkfHh5RUroEfiWV4mJzd++TS9dEOBYWepNpxHWPPYEKWyo7Y8yRUnCBnEl0FGMOMIeb&#10;JCgzODm/svXppeuvPX1WmH5fIAh2XdoN0lhXf09fV7eDUCkUNS4cS4Y1Y2RkrH9oaPzEiWAsZiOA&#10;lC3iOusUo+6sMELHcnJbOyNpX7VZ3SkXXjz+BmfCkV4U7H2t/YIbZORBkg/uL0BSxDgnov7+gY31&#10;9XKlgojKkUsrS5lMl2GaTavJBe9Kp3/zG9/gjO/t7s7NzCZjcRCivSA5F6dPnUomkuvra089+aRp&#10;+pSSQgjHcXw+0y3odOzYMcuyuru7OWOFQkE50jBMwYV0JEMELtzFoVx2HpFSKpfbL5aKJ06cWFxc&#10;BIC9vT2/P6CU8hIMtfuAyAFRIUnlOMC5fvSRM59cuegzuAKo1xtGvSFtNbOx5ZCjM10zOENDMC0U&#10;ie3u5+ZnZrq7MsBQKkJgEhSR4py1ndj3ybZOls4/Rzml+/7yzoYH7vewq9vtl5WkjUajXqk69ebO&#10;2mYylpBIB5lyvO+narW6s7Nz7frVTCbTaDZr9fpjZ878+Mfv9Pf1R8JR27Jd2NGyrIDfxxC3NjYL&#10;hcL4+LiW7Q4GAh988MHKvXuI2Gw2ASAYDGYzGV3Xw+FIsVi8u3g3EPDH43HOea1e1YUAgmQi8dyz&#10;zybicQS0HHtjbX0vtyelc/361aW7i6FQMBD0Ech8LscYB8CZmZnNra1Tp05PnTiBAB53pKWNtlun&#10;Kf9l7UADbf3Z4eAH8DgoslwuNJt1howzblmWlMpNHGJZdn//QCrVxZjW+q4DzAA6ZCoR5HL7QrBq&#10;rZxMJAzTUKxtU3VaJEjkwRHkkVQOrKGD50SAViILRPD5fO4FUkqlFCBGIpFgMGhbdqVS8fn8mq67&#10;xBlNCM6YkhKZW48EOBcAAKQISAgOnLtMAPcLDUMHADetr/skjuO4sBpDhowREWeMgIQmjh49RqSA&#10;lK0UCPP69Eyu2oBghOkGEncIAIAzhgi6rgsharUaEZFSjnQUARGYPhO5sJRimtlwHCOWuHx75uj4&#10;UO/goASyHDvb0y0d5+rtW7enp6OBkDRF/+DQY4+di0Si6XQX1wyFTDKO5FVwaCmk4Em+1l9MkV1r&#10;yErdTAcrtYbS9GA8AYqBOsDCDu+LDmmMnndSPXAZQ09DL5aKjm2/+tqrF774olqtWZZVKpXS6TQC&#10;1mt1wfn+/r5pGAhgWZbgvHOEiYhzVm80ms1GrVaTUrk2txDCzdjNObMdJ5fLWZblOFIqNTc3VyiX&#10;bMuymlY0HCalkItypVJbWhoZGXYlr207O7u7oWDw1q1ba2trmqYdOXKkhScQtWMGANwAS9aCkRRB&#10;MBbvHRy+c/uqJVU22800bXd3T9M1zlkoGjI1TVny3uLS/u7O0NDwifERsGsgdERdAniJw6hVLfmQ&#10;wGndswNdfNg2/ZVbm0z6JV+HHvh9X42VL2fmP9CIGrV60PR//PP3R4aG0dBJcNQ4tZwxBFiv1RPJ&#10;hND49s4W56Jer40ODwmG9VqNM1EqFQXnCCA48/vN3p6e/dx+s94Y7O/f39u3mk2/zxcOhbc2t+r1&#10;eiwWHRgcmJub8/nMiYnJmzdvxhPxG9dvbGys9/T0hsNhwTlDCPj8GuN3795dunt3bz9XqZTr9Wog&#10;YK6trwYD/mazpogsyyJSnGu5/RxnQmj6Rx9/FE/E+/v60c0c1ZHpFNt4aRsC/iftCVeAPjDsiAjI&#10;mHQa5XJRaKxWryXiqUAgJDTNxTUnJiaHh0d1zURgbU9piwzgLSIEICLHtpvNRigctOpVoXHWTtbb&#10;qe/AQaYsbIES7Udxu/lQkepe4HEMCYDALYxu6EY4HBZCIHIA4Jy7qelclRA9yuL9o+Gu9ftW2P2D&#10;Q+1MEQcOWFdjdn2VO/n8zN1lyTWmm6jpHNBxlG01GTLG0UsUQKSUMgxDCK1hN01DN3TTdhyFKJHX&#10;m3Vm1fVa5fb87EAmWq3XdUNXRLn9XDAQ4IFQoVJ2LOvG9J1ouuuNr3zFdpQEBYgEirs1Jw765k2/&#10;pxZJhYBWtU5NW9WV1VQiGGGan5Sbq66FfT6sUWu+7ju23aaIdM4BoNloRCIRzrmmaZomAsFAOBxy&#10;D61qtarperlYurq11Z3tnr5z5+iRI1qrtER7wNOpVDKRaDabsViMc2ZVq+gtFmw2rVgsFo/FC4VC&#10;IODXdX1ycrJYLq+trnBEjkwh1Ov1eCzOuABAxjkACiEG+vst2w4Eg0opz6QjBQrdY9WbViACUkTS&#10;Bf8YutSooydOnP/ik0g0Fo1FN7e3otEI49xxnGKl6BhGxPQ//ugjHHB7a+vtv/nuC6+82Dc6SQIB&#10;hBdBCw+3Bx9yHP3Htgc3N7Xsh4de6u6v+zbUL5KkLRdFJpNBoIDpW5pf+OSjj5964XmuadROFuKm&#10;Bgfo6elJpVKbm1umaWqa2NzYyKTTG+vrqysbb7zxGufCtpqhQGB+bq6nu7u3r//ShYuXLl1GIsdx&#10;HMvuHxyQUl68ePHll1/y+/2KlGGYnHPTNGvV6rPPPnPr9u2tre1z584CAkhVrVXPf/rZ3NzcrZs3&#10;uSYMw4jFwpZVb9TrXOCLL71w9PjxUDBy88btd9/9STLRtbe3HwqHFamrV672dPcITbQyFB3qL7Yd&#10;My2p9BCqM3YO0APDpohQKVK1RiUUCu5u5ycnJ7vSXYxx6SgiiEZjggtg7ABr9hLUePd2FyVDtGyb&#10;lDJ0ofNgqVhsWk0udIDDC+zLUaO2viC9dPQP3+ouFRwRQuGwlNIQmmEYbXPV9Tl3uqsO59X91XCr&#10;w7GMndq3chy1tbNXbjQh7EfBvTQn5DTrVdKEyUzbtpvNplvoTSlFklwZqGtcKtshpTigITgZymYL&#10;95bXlxvlas0pNhp+M51MkKRqpUyODAaCoVDoR++8bQYCzz3/vCKvutEhBbLTtG8dAKSU02wyCRqY&#10;u5UcJaLkRpR/SfqMh47LQ190HEcpFYvHL1y4WK/X44mE0DQAMAzDdhzbtjVNi8fiPT09e7u7C/ML&#10;p06dSsYTiCgdCfzg7rquI6LjSNu2lOLVWk0IodxKWZwVC8VKtazreiAYFJzH43HdMPZ390gpN/FC&#10;uVQyDP2RU2cMQ/eZvmazwTlPJlOFQr47m83ncslkwlWfFZDQNHdRKaVaECMplMjckEckIDcg0PT5&#10;7t1bCYaDhWKRCx6JRaOJaCIcHujqMqUyGDvSn7l9++Z3//j/+LVv/stHnnq5QUyqlnR5QJK2Ebn/&#10;JIqoh3zBgVl4n8V5X2tvos49IA5HRR5C6Zi3QxSC8vuNk49MXfn0i97u7Ns/+Pv9UuHk448HY4lA&#10;MOj3B0gRYzwei62trt5dWnj55VdSqVSjVt/e3n71tdd1w4fIfD6z0agzxnZ2dwr5wtLyqia0555/&#10;rlIqB/z+ubk5X8A3PDoqpdR0/Z133nnllVd6e7pv35ne2NxgDLPZ7NFjR49PHXcciYwRqXwh/90/&#10;+7PNtfVIODw8OLC+ueE3dbAdDcVjx6ey3Znt3Z2/+LPv9g0MvPnVryZTqR/+4EcDAwObm1uRWGRx&#10;cbHZbOqapg6SZbX8RPcNg2c64yEO8CFBchhidWMSQNUr1eWluekbd3Shh8Lhp59+StO4dGylmFLK&#10;pfK1P9yeGgUK0a2bylx3kt/ni0djK3fnBvv6pFSFfDEZiCAwOIDdPJPERXhIqZY96lU/caSVz+Xr&#10;tTpjPByOhIIhr4+H0hi2RKYLdgqOjHFNKKk6j+eWC7rNA0APs+3MSNaxIttDdzBcbeWtfZ13vBND&#10;pgk+szBbJ9uqVUzDVLqhkFlNi0hZzYZhGoy5djdzw8y4EAxs3dBsq0lKIgISOaAcuxkLBNY3t77x&#10;xotrq4vlUj7k05qVak+6+/SJR2zHqjfri3eXfKZ/a3O7UW/quq9NgiHPDX14VSAAABdc1uxmvWHX&#10;LaehCLV4IqNpfgUCgXFA5+E7Dw7qHLqj1/LSHGw2AkkECLpuvPbaq9Vqzecz3TAkKZUb1JBIJCKR&#10;CAJkMpme7m5SimvCtp22DeKyU6SUGxsbAKSUYozfvnVL03UlJRFpQk8kEnPz80t3l44fO24YRjVX&#10;qNZrSinLsufm5i9fvrS/n9vf279+/eaJEycmJifC0Sgpa3d/jwFsbm7WG41SpWxZNmMsFAqGDcMz&#10;hxBaka8AyIF5K7hWq66tb1RrDSDq7R8aHRvp7ulBzmqN+tbG2tLc7PrC3Wwk3J9OZROxk5Oj9zZW&#10;v/8Xf8bN8Mix08ANRA70kErQEqDz5PJwro6N9Cu1A7ylNSOde/Pwla3KWm6+stbcEZG4H21tfYCB&#10;G1Pu7lUHmG36mNUsKTt8dHz01s1bn165lshkh4eHn3/u+a6uNCniDH/rm78pSSIypcgXDAwFR1tL&#10;RTUaNVc9siz7ra9/w+f37ezsLi/dzefzuqELLh57/KxhGLZjh8PhRCKGCGcePXPq1Cnd0F1rDhGI&#10;FOOoiJqN5s9/9rPtrS1QzuT4yFNPPnX+809XlpYSkcjp41OZrrRSTioYyqQzW7m9zz756NTpRwf6&#10;e3O7xZ5sd6la1gVub24GRkZae5qgLZagBSK6I9Kpej3wIhHdz5QgaVtWbndn7taNn7/7tnIcw+8/&#10;99wLsXiYSLpCD5lweVIEilyLmAEiI6kQiRgRKSBQQIKUXasIpRrFiso4hf3c9PT0U9k+0Bi4RUda&#10;dhQQ2JZVq1T29/YlqUx3NhQOM8YLhdzc7O3FxYWtjW1dNwcHRkZHxwaHBjVDEHncG5eb5SFEGnd7&#10;Kkkpx/FehDYsSy1aWMeaJTcB6eE11FqjhwenDegfjDESOeQQEUNu28783UUjHjG0UJOUkpJp3HSD&#10;2DQBSI6jpENNy7ItKaUUUcE0BgiOVETgAvFMM3ggzBq1pgOaMP+rP/iv33n77zfvLTz5xJOrC0v/&#10;4Y//+OxTTwQTkYGhwTdef2twaDjgCypXEfEKMSGAG2VM3jbxxKtSUvk0Ho9HDVN3bBsZz2/vQ1Mp&#10;H+cKBDD5gPce4b6K6y4Sg+3xOJCn3FNsNV2PaBqSeyh6K5IhY4IJIdocV3DrFbJDa9K2bSJoNpt7&#10;e3uWZRmGMTExcenSJRfxZIwzJqaOn6hWqo5USzOzu7u7Pp8vlUr5/QGfL5BMpQ3DYAiWZe/n9tc3&#10;NoSu27Z95dpVRuDYtuU4l69cdRGt3r7eqVjU6wEyjq7j1C2cRcQJBdvc2StXGi++/MbI8NDxqeNc&#10;cIYodI0hMnDAthul0vrc3K0rF5eW7g31d48NDCMz3/vRD2KxVDzTzzQ/AbJOn3BLS0DOEcijj7lR&#10;Xr+ostOhNdvywbqvs05Iqn3FYbmMHau2beq13/plcdK9rY2l+enjR8e5w4PR+H7Tspp2wO9HhKbV&#10;lEoigJsWmzEGgF5u4I5ndb+HcdbT06NpumPbQ4OD/f19nHECctxNiyiVZIxFo1G3d9yjpKiDXUkE&#10;ANtb23t7+7ZlZVKpkydO5Pa2Q4Z45bmnlGVbtfLWeh04FoulWq3hlCu75dJiIBwJhbY390xfIAgU&#10;iYQrleqDVKF/ZnOZd3u7e+/+6IeLN68mfTwUMrb294MaKkci0wA5Ebppjw82lNctz1xXhADAQWmg&#10;6sX9zz/4yeL09Z5s0tB4NBqenpnuGZ3oGzvqFtZDRIacFG1tbt64fqNaqZRKZUXUlekaHBrqymQu&#10;X750b+kuEiiFDEWpVDx//rOm1Tg+dcw12hUpOHxgeHLygeP9AN/4FQ9+1wB0Fc/O+7T/wIPwXSpW&#10;y0YsLBiCBAWEjKEiv2kiKdtxOGOGrtVqtd2dPdM0faYJSIwzN4d/mwGKjGm67uhGsVSamhz66ptf&#10;+b//6P/c39w4Nt5f3r0X1OG33vq6Hog4knOutdXof3I1uFq3JFDRaNj0G7la3gjFNtfX9ldWwmNH&#10;GefqoV/QqTodqPa/qHUy+u9/5wBhvu9odzV/IXhvX1/Tsty9k0qlX375ZU3XERmRImKRSPj5558X&#10;QiTicaWUW/JTCM2VvIwhEQlN000j093t6jGvvPIKQ2SAjpJSSkCsNxuccxJIRKCQIWPAOArbkQoZ&#10;5wwAbMcZGp7sHxxDjo5yJCklFUNEC4khQyZADwcT8ROPDfUOnP/45yurSz09mf7+3t3rNy589OOX&#10;v/pNLSSIiQeHi7WVeld/RO+/Xziu/+81/vv/9iFZ9dqaCHqFF+Xs7Wuri3PdqXTAH9jLF+Nd2Te+&#10;9tapx84cOXIkkUh4PON29iV3I7ZQtg74D4DA9SQyzqVSDNFxHGSIgG4EMTJUSnHGuRBAxDhj2Kqd&#10;4BmEiADzc7OLd+/aVrMrnTwyMXbn5tWjowNc2o1KsbC/S+QwDul0ymCaoYnNzU3T9O3u5fKFomU5&#10;ltWMJxKhcKinu8eVGtTx/fDA7w95sVPsdFxo287MzPRf/dVf3rlxrTsWPN6f7gqb4DhXrt8yA+Ge&#10;viHGBCHzxsozyDz1xNPUEAGQEQlll3a3fvS9v7x95YveTCoejdUatd187u7a2uLK2sDouD8YQEDO&#10;GALs7+69//P311ZXl5fvSaUIaHl5eW5ubmZ6ZndnR+d6rVZ3bFkulZpWU2ii0aynUinT53Plh5ug&#10;DBlyzhljrJU++0BRbVno7dfvG5kvEw34gHX/4Bi3zlgEQAfww8uXlN9EzSQUNoEENzQISEpQCkhJ&#10;ZSsp7y0vx6KxRDIpNM4FJwKpvBhMJBIEGilVr6Sjgcmx4aBpOuXawq2rg9loNhG4c+dOV7ov0z0A&#10;THjpQb3eYvsBDy0GYgAESIwAbcsn1MLcjZvT12PRGCOe28lNHjkCnCnBvdDajtbGgTugN/ySPe8Z&#10;RdJxXH/eQ3FtbI/Y4XlwB5kUuZMYi0YN03QBIi4E55wxdBzpzrAQApHZtoOIUkrXo6VIObbtzpTj&#10;SACQpAAAGUPGBOeKlCJCzhnnummYpgmogBCBE9McEA2HdguVzVzu7trG9enp2aXlXKWm+UPCH6or&#10;dBRDEBwFB86JcYWMOAdBCn3+QG//wMbWztLammnykEnzM7f8/kAi24+a0e545yBAu7B5GzJ9CKB6&#10;3/geevsBHyx+2S8dI+/N0SHAytVJ21erzgrmD8yf49gBv8/0mbrwQb72yquvxrv7bVAEbn0OAgWV&#10;RqNeryficUQmhOZqCNSCCNr3VF5VHGKIgMDddHZuKiiG4Gq1CG5eNc+tfLjnypGFXK5ULAFgIBDY&#10;390JmjrZtasXPrcblq7rtXogydI5Kfd38v5Q4NTRozuFcrlQLBVKvmCwaTW3t7b7+/uJVFtM/zKN&#10;OtijDzZEnJubvXz58tTU8Vp+J5/fyfupJxkdHx7cunLnH77/t+FY+sQjp91CGJ3EgJaX3mscEaS9&#10;cW/xh3/zF7XC3tTRSV2I9c2dzb2dgckjjzzzXCzTF08mdN0gJUmpvd2djz/66N7yUq1adRynUnKq&#10;ZWw0mo508ns74VC4gdVcLucL+FLpFBN8e2uzWq1cj0ReeOEF5aoYAMi8epbIDhxwbTEKD6wqbyJU&#10;B770wPuein0wg1/i7nKPXwIgAgnpZHpbOgoIOHf9YAyx2bSk1dS50DRhCgGmHg4EfIZpNRqgMUe6&#10;p1DrNlJZDWtrdSllsFyu6KZGeOW5l66+/+PS7kZ3KjIx0Dt789bUqae4zsiNoPQA7taTdOrLHmRK&#10;CMQYCg71Wnk/t5PKJqOxcFcyPH934+/+9m8fe+H5SCZj+AMPDMKDu6kDNG4RdZVrpVLHvy0H8n2M&#10;CM4YArLWYdf5PQDAGDqO7aqZrU8huqAp/j+8veeTZMeRJ+ge4qnUoipLi+5q3UArSAKgJjiC5HBI&#10;zszOzs7ero2tzZndh/t8f8LZ3Yc7O7O1+7R7trZnN3MrhmIWQ4IgCEITaKDRWldXl67KrNTiiYjw&#10;+/Ays6q7qyFGXFhaVWY+kS88PDw83H/ujogQb/OHJ8eanNKq7wngPDZXccmNIUZgAIxWBBD1C9Mi&#10;8j6YlwDQYKRMJ/RXKrVfvfP+8uYmChnHygZh2Gl12u2WbdnHjx7NZtKjudzzZ06PpFORUgzIEDIE&#10;ZWLe0zKZf/7rv7Px47+uNusTOW8k753/7ZsHTz6T8bKmz18YS894Y90vDzMoBTCo4/Zpbe+Yfta5&#10;X6DF9+J/+T/85fDue1bSh3XS5fuLoR9ksvmPPvrkn//Lfz174LAeGuURLNteWr7/n//mv/7q9V89&#10;/dRTrusOpEOsZj0QE7vbk73L9J7vHzrt0VWeIrV45+7q2rq0ZCadzKU9CREzYbfdNEr1et1SqZTJ&#10;ZOrN+gcffpDNZXO5vB8EiVRmp94Ilep2u8lkcmJ8fHp6Ou7r59RJYa+CgdhHuO9pY2Njp06dOnR4&#10;4Xdf/ubxI4cvXrhQrTW5sEfHxrcqZV+rI4ePSCkB4gj73WV0+GtImuuouVP+q//w77hRx48d5VIu&#10;r2+NjE//6M/+/IVvfGNy/sDI+CSXtlHGKNNpt9955507t275fndkpPCn/+yP//iHP5yfmdpYXzFR&#10;CCpKJ7wvv/jiH/7hH4yPl5ZX7tuOywRvdzudTvvEiRM4MPrEGtBD9s9dZnhQORq+3w/M8ACtHvzu&#10;4TX+AZ0UgAHqyNQ63c1azU5lFBOKUMdV9YwBbdAAZxCFfrNZty3bdZKW45gBh5nBw3BgNrKM5/qt&#10;xlg+ffr4MUkUNOr3r19S7Z2UY7luptrwDx45Ib3kQNV4WCd9gAiAgAbQQKQkmPfefO3+4rX5g3PZ&#10;dKHdCu6vbTeCcLNWm56f9xIPS1KAR2+5a1Q2xsQijnPGheSMxdBjHofTci5EjBndbbg7Ix79nX5j&#10;g2zvj066h8bRUFzyac98xEEwSvzkbDiMfVboywaGxkBAcqVSe/2D8//xv72ikklrbKxnWSrh+UI0&#10;I13t+vPHThTGpnea7Vv37i+vrVdrtWIx73iOMkYwBsAMMmIMkGkEO5EojU/cuXNdMJ3PFxaX1nKF&#10;iYmJWeSCAQpAgazX7DADABSjm9lAD6V45/AYgjykrD7KzPuy98P8+hidNCbL57WTauKaWYur6yfP&#10;nBudmAhVhMBjOgNAEPqb25ujY6NjE2MqUkYbAwaRIz46nfbp7e4H2mdCPnoBZ6i16nS7tm2pKGIM&#10;gKN0ZDqXqVWr9XqdNLmumwM4+/TZRCIpJbdt+8Dcoeu37wEj7ZhIKSEEfsajfbFGRGEYsthoh3Tg&#10;6Mm/+B//p7d/9dq1SxcKOTg8P3vp4oefHFp44cvfAAAiHnvfB7Wp+44vY3Rza/2Xr/zMQpoYn9iq&#10;1Cw3+c3v/nD+4GGwRECgGSOj49zjwHi9Wi9vb3POk4mE4Nyz5c3rl2/duOEKdmBqvDQ65gd+MiEA&#10;zNRrAAAgAElEQVR2djZmZyc6vVMfX7w0NTW1tV0OgrBerxcKhcHDA+wL3Pv/qzEANJCw7NFMjvyw&#10;vF1m6ZzhFjJBREjAGZNMVsqb3V7TcR3HcSAOshHDMsw4MHaS1tqyLC+RkLYTd811rHwuV13ZNhFG&#10;FAZB0Ot1vIFa10ckPP7xhlkZOq3mysrSzMx0KT8SRXh/ff3ZL7/0/DdeNraNlvVFex3ncCLTL/AG&#10;D+pVjLFHZ08MMNrnCR/M7vygUjJYtIZpRx7QzoaK+FAqxT+EsBu2tyuNYlENCJFWv11cev3d93qa&#10;IJNrIxeaImn7OiQhI2nzRMaPEAgTudFELue36pdu3wLQX3vhuZmx0QDJQL8SpAFkyImoUBw/fOz0&#10;xfOvHzo4k8rkLl+48MSp50SCx6iRnZ3qx+c/iqLoyPFj0zMzSEDaoGCfqY3u2x4nMf9+Teylaf+O&#10;A9T0ng/Y6vjNTq9Vb/7B9/+YCYswrqXFNBhk2G61VlaWb925ZVvO4fkDiYTHhcX7pb76OcFh7zQd&#10;VluP7SwIcZLnoTGVhnUv97jGh4pQ/KwMSUVBFIWO666s3y8W5h0vNTU9PzezkMvniZghbHe60nKr&#10;tXqhMDY3N+86Xq/RZAhhEEgpMC7HTGSGqmnc7cdT9tPHLOZRAlCEBjA5OvX17/wgnSv88r/9+Pjx&#10;wyPZ9PvvvHX2zDO2l4Z+EbThdYAEpFVlY+3tv/tpe6cyOTZRrTVmFw6dffb5ZDavpU2MFBgCBoQM&#10;yJBBws2tDaO1VpElhcXZyvJ9yfDg/PTB2QnJOQdstTtSwM7WWr2xMzs7fefe3SiKVBQJzrrdbrFQ&#10;GDp9hkrk0NdBg7/Dfn+elW4PsR7acO3vROnnYRk4UT3H8RstnWYyZrA9sUY6ihq1upewU4lUrxsC&#10;j6sqEel+/Vcc7HgFl0hGE+VzecE409pxnanp6fK9GzoiJrkxRpOOAU8PQl72vt998r4exmhpdala&#10;qxw9MJ50kxudxuEnTr7wza+j5wppG0B6FC/+sG19YEMYkKh/1tAzvZvmEWJnUHwP3k8bhPuZC/b+&#10;1KMJnh8652FhypDFGSZjWdz33AzXpl1jFlIc4QFGESoDH16+9ssb95vMQks4wjHIiSQykJYgUOCi&#10;ZyVROgaZZkjEZDIlQv/jazfCKPrut74xW8oBGdGvpEraAAIT3Dl1+tnle7fqjTBfKN2+vVTd2S55&#10;SST0e723fv3Gr37+aq/TPf3U2a9+4+ta60w2MzY1xaQABuaL+5z2laEP+ET3fM/6ozPcPw7RHQBA&#10;j9dJsV+6D5Fpw9rN9k55B5lMZvK6n2C7T2cCeuXnr1y+cjGfzczNjN+7f5uAFhaOcmbF4JE+sqQv&#10;pGioiuHe98DBMELUqAg1xMNNHAH2cme/PgliIuG5jqxXdwzp3Ehpc2trp+HnC5M2a26ury9fui4c&#10;u9Przk3NMCMYOk+efspyU7l0ptfzo06oglAHIScawDIZACIBi/Glg19+EOjQN8Y9RKYh8RFRcNEP&#10;q0dhAAlRJpPPvPjl69evrG+WJ4vjV27cXV9dP3g0a4gQDBCLc5IjIEcd+N3fvvHa+uLto4cOV2qt&#10;I0efOPP8804qpRkqPkgHG6cWigF8YHbK25Kj32kncvmw5zMSxWKhUdu4f+/W9Ph4PpXz69XVWu34&#10;6VObtfq9e7ddz2k2W5yzwPd1FBqjoY+hjnPUAA2UMxp0bHfa46f5lPdZZGho/tlzDj58sRmsysiY&#10;QUhnUyP5dJ07AFwZBEQDCMiAI0VBeas8NT0ludvWgZSAaPqlDfrLKxICR+BIlhDgOIcWFvpLFuOl&#10;8XEhuZQMBRdCKG3MIBfPUDgNtrq095GBGQBDKgLde/fd1xJJW9pOEOhqq/PyH35HZlMRiIFt4WHC&#10;sGGdd9wTwjZcHPr6IA4pPtw/AoCOvZIDw228UDDGYvP0p2hSA6NNfB0Npvw+57A+M7E4EmQ49hjT&#10;gQiJDBEgDlOVEFEA7OPrd351/lLdzoBIGEBuM0ZogIEmobTRnEkHJRrEEIwxhqGpNxsMRW5i9va9&#10;rbffu5T7neczrkATCQMInAAJJQKkEvlTJ5564/W/G5sYi0y0tHx3bHoGkPvd3vKdRearRARX3/1g&#10;5cYtS1pMype/+/tnX3je2BL4w338Bzbz8Efaq/vsWY2G6/i+RhfYjTwmQk2kjMnksr4KNUKc6bDT&#10;bdXrtSvXrxiKnvvS00+cPv7EqePjU1OtTteYvuMIhvVh458cvDcIGuMoN0OklPKBIm4iSZqTQaLB&#10;xmvvA8V/iYxJpzO5bK7n+1xYTNgnzzx1b22z2YvShdGnn37h2WdfKhbGz559DsAClF//xsvJZFpK&#10;USqNBEGQSqSSiWQ6k4G46AkOLSB9Nh4km+gTa6Cz0MNidGAyGp7Zj14HiDnPACkGzLO//PI3m72e&#10;JS1LWvfvLz3g3CNkBNwYpsJLH7y3eP3qqSefaHU6xdLYU89/yfISwAUK0VeKBmlyCMCQIWN6va4l&#10;JRHValWtjee5CLRTqVy7enX53j3QZmNt7eqVSzqKMulMt+dLaa+urXa7vZ2davzYcaKKh8xIg149&#10;IvjiGWr6beglA3ogbxIO98wPffOYRoNawqFSmWxmYW6ehQqCkLTWYAyLfZEoGJ+cmCwWRjgXu6pT&#10;jMJkBGQADAPSOpIM/UZjujgyMTpqjFJGA1Ium3Yd25LSkpKxwSaECBC54PELBzbTPS8gIIbo2nJr&#10;daVZ2ZmbmhFoXb+5+NJXvpnJFYn4MLTx0UYwJNGgsw+Ra5fMD94i3kb3t18sBhfGOmN80DwqHfuj&#10;N9DNH0/xvbP+gV8EwH7FxwevHihfBtEnuHrn/t+8+vpqvaOIRTFYJMb2UQzS708lQjBIhpFhYBhL&#10;5XP5sVGZTI5MTl6+eev+2no4mDCEEHu6NGhtaHJqKp3JBmGYTqfvLd2NdGCMIq1NpB1ktjayGwSV&#10;Wrfe2KmUf/HLVys7O5yzXQV/HxPyA4Ozl0q7FGGs/xqSP667Mnw9ysN77vB5PdcGSDN0kwkmhUaI&#10;qeMmnGwu4YftZNYtTRZBaJmQXiqttOaMU5xLJs5Pv0eGQrzSoUHQHBTTAflt02vpTk34LTsKLKNF&#10;fMqeq3DvtEQsjZUSiWQikYoiozSWxqbPPvPCJ5dvXLp8a2ur7ndMdbv1tz/+xcz0wu99+/uuSPQa&#10;nW6z40iZSaUmxyYdYc1OznIUCAyRM2A8Hn6GxNAAGCJNZtc3/SDoYd+GiFzwOC3uUMGJyEQIo9OT&#10;s4cONlstxlmtVocBOSiu2kJGULR5f/Hj994+c+KYIl1tt17+7u87mRTYlhFM7dkM7m3K6EjrUEWG&#10;jDZmZLTY7bU6nabrWk+fOV3I5RqNRqGYP3L0UBD5iaTHGfdcjwhc10kmE5ZlccEty+LDekF7+jKY&#10;4I+0h3bsn0oZevC1P936ay0RGssSCcc9cfiIqyGBnKEBTrEmwIFZllUoxFXU9z4qACIwsGxhccbB&#10;qLDbrJU9hLNHDicZ4ww0N0DatizJLWMIkAkh4xwcccfVoO0LzEBkZDREwet/98rM2IQFVmWrNjG7&#10;MDN3iMACEIgckeNnzabdhWcfIgCPp/NghhN7dM6TNv2lGgfHH5F5f/821An2PwoEiApZpe2/9v5H&#10;vvCaivciQ/36tfEWhGKsfD/1OA6CcBmQQBJcc8ZcC12bOdaFS1d7gVYG+yo5EoGJQPV0KF1ncnq6&#10;1WqPjRa2N1bbrTqA1lqBMizUjqK04QkNwhjgGJgwokir6B/W90faI5rBp5P5c3mcEMEQagI/igzA&#10;IEO7ZhwirY8cO3T93pVU4IbGb3brO+VQMNnzOzYXxJCAGBMwNJpRXKgaHARuVKdWuXbhw+r2Finj&#10;2m4xX8iOjuYmp0Ih3UyOSakN4SDBar9aHaIQMplMElEqmTURqAB0gIcPHjs+c7S9Xb320cWlO/cS&#10;bvrUobPVtcZNc6vZbDS7rVQ+W17azNkZD+2esXvlpkuS2YLblsD+hN7VFYmGic+HtB4CKvdt1I8g&#10;AMRB4CYCIGog7liTs9PXt8puwuv0upFWnHEAAjQIyEj1mtXL5387kknaHO5tbD39/PMylQgZKCAi&#10;4pyD2fMQ/QcCxpiwhG4bYVk6DBlnoQpDRRxUFHSanY7k3FDU81ucQbfbbTab6dxIGIXNVouMQUTB&#10;BTCkuEAzQhhFiBhXA2UsBnLjQzLw80/bviutXynr8WaBvRZEIDQ0WSodnZn76M4dPpKzpKcBHGGT&#10;HxkyUsp4vjLGlFI8iriwWTyJtSKlBYBrW0GrXswWFqYnJZAhEytznHHbdgR3egaE7ViOA4Bx/qrh&#10;sO67KBgiUNH25kqvUZuanum1/XK58YPf+YFhFqAAYINSjmbf64c3H0rGuKv9WHUEY0y71W41Wt1u&#10;VwgRhGEhny8Wi1JKHYZbW1uVSgWR1WrVZrPpunYul5uamiqVSjEdvuCwPLbtEgFgKO9p19hBBGiQ&#10;X1tcXqk0ZH4sl7FIcGS4m92R+vVSaTCh4ksNAgEwwRSRb5QhnSjktquNzXI1MTE2LI9DSMCACSbA&#10;KRSLN65dTtiJsNtq7Gzn03kwRkfKKGUxhpwFSkURRIZGiwXbEpyjMgYZG4LGPlP12dtxHCAWHjiw&#10;5w6P595++2xJiohEEIYhZ7zZaAL0kZ5EwJERUafb1kZduPSxlGy9vNFt48nDT7z73psvf/Vlq8/3&#10;DAgAiTGmVD/pYbdRW7l57fqF852tdc8SYHSHYBtFI4gSYxNWYfTcC1+enD8gpVSRiveUfXkKCAiJ&#10;ZGpudr5RaeVThZyXc8C1I1q/s3T9o4u1tbJNdjFTbHe6GzfXo7KPRMRwdWVpZ21rYmZW+pKL7MXX&#10;P5SePT43PTE/ncp40rEMj62W/QgK0zc2fYHxePgrAkBghMi5lBIQXc9jnOEg3wWCQQQddu/evlbe&#10;Wp2dHK9Vd9KZ7JHjxwyiRjTIYot1f42kgScQ+3YTz0tsrK8DQDKVGimNNpq1hJ3NZZNBS3Sa3buL&#10;1x3XnZ4eE5JVGo1sNpcrFFKppOe6rVbL8zwuuDEUqWhze/vqtauVnYrWOp1KF0dGThw/nk6nYwPk&#10;g/18gOE+ZWnpH46deZ9CRgIYWnPIIKBrWc+dO71e3ry3teGOlQy3u52mLR1my0QigQx3atVmo5lI&#10;JtxEghMYJCIjkWsVWsB44NuCnzl5LJ10ERWi5kgMeKTBgJB2qtxsW17K8VIA9GCutsd0AoAR3b15&#10;w7WEbcnN7dqRk6eddEYDRybi5/+Uelk0TK09AJmRoTi0DBDW19fXVtca9UZlq7yyshIn4imVSrNz&#10;c8lEYmNj4/bt29vb256XCAJfa53JpIhMvlD42te+NjMzY4x+nDf/8zQcMPnecRwO1hAIHAsVQxQY&#10;c+XWHZlIoe0yZtHAOYzQT64X18obWHaoH/DKBmY0xpBB6IftRtOLgnvLa7NjY4bHHA6xqQsBkLFU&#10;MmUz7jHOw3Dp5rWZiTkEIAYGSTMjOIA2UbuDNqOeb6JQqxDisRgoXZ9fVd+Xh/eq57RP4rOH22dI&#10;0sHEJcFFNp2t1RvVSjWXK0RKIYAxWNnZ+X//5j/fWblVa+9k8knBhWNnLl7uRY3oy88+X97ubFfK&#10;0zNzru25roMoYnUtioL333ztzoUP62srZxfmMq6U3Gacd3t65f699XJ5+slzOgqjMEBjGA38ysi0&#10;iowxQlqIeOrJ06t3VmfHZjyweZfu3bxx8b3zaeHO56Y5Cku6nuuOWJlMImkzAQx7SVW5VzlaXOCc&#10;2yXZ63XKzdrltz6ubVYXjs0Vx0esdKIv4/oKxj90pY+NX4Ixo0AFISJTSnmJBBO8r38BIeoo6ty+&#10;dTWVTnDBDeKZM2fzhYIfWw9hOJx7GD3WARCR4dTM9O1bt6RtCUseOrSwePf6xcsXXjx34sihufHR&#10;VKgMkxZjdhD4W5uVw0+cjYgTGWmJZMLzEgki4pxdvnD5l6+9po1JplLJZLLb666urFR3dp566qnS&#10;SOnTOvipIjK2NQ8WP4wr0Dyy7u/17/SnJQcaLWZ/9+sv/fQXPy9vbmrLTXo5JIOMcc4JgDG+Xd6e&#10;dmYSjqtJKSLOOOioVS576ayu1584dPD44QUhGRnDgJghIGy0Ol1fA3dWN5ef/Z3n3WTa15+Wmm2P&#10;QDFAZnNtxbMlMGSOe+D4CeElgPPB/szsl3S0f5MhlYYz05i4GqG5fPnyrZu3ypVytVwFTWEUSksm&#10;U6lmq/Wbt95Egm6ns7K62u12LWkVi0XPcwEhlUrt7FReffUXzzzzzLFjx5w+0uufthERMb6+Wd6q&#10;7Nj5Ug/IkAbe384BQFzXGXfdCbE8jff98TcMEP0gaNeqLiEwubS83jpxIpn2CAj6ATsGwCCAZ7vc&#10;AIuUS3T9o4+ffuolQIsE80FbnHqBr5VCQ0mQazfvLN+6nRsdjYNsEFmco6Ov/f9jkGZ3V/H4mz0g&#10;SfdsHIc8b4whAJZOppv1Wj6bfe3VV+dm52JbIBnKZnOZTPbbJ3/39r2bvaBNoI8eOz5dmH7n1Xf+&#10;l//1f44UHTx05NKV6z/64Y8YF5HWjCFDIKLtyiYTVCikut16IVkQArX2IdIU9jpBN5/OTE5MEGd+&#10;4DvSjl1XnU478P10KqV1hAj5bH5iZLxVrr/5818nhNNc28g5yYOlGd1VkltBqNDYtvQcLYQWAODY&#10;3mRq3A5EMpWQyF1LugWvNDL28Y3LnVb1yaefnPIOcCFi/2rfZz2E+MXuz7738gEiD9mlf+hBOcEJ&#10;0FDQ6a6trEgpdOBPTE4wZBri7Y8GUM36TqO+c/jgfL1WVwQHDi4YTShY3x39QPJU5KxfGTfe0E5M&#10;jI+MjtR2mGfbhcLI1NRo9ej8r372/0jqlUo5w0BpMOTcW60+/5XfP3DgoK/MN77+9SAIJLcSnkfG&#10;3L5797133t3e2srm88lkEhGFEIEfrK6teV4i96Wcbdl7nPm7Zrm95o6+U25PLBPFHQQCQmMUATyY&#10;JuIBvmOxRofxzoMQQHKcGi3+8Nsv/+L1NyrtQAoWMIqMCcOQADhnM1PTI8Wi5EwYbgsBQLoXQhiq&#10;dvvI1OS3v/5V2xYaFTAjDXGCSOnbd+85iYxhVqDx2MnTvtIPOxAH0+ChNwjYbjR3KuWJXEKTGZua&#10;HJmaAiEMxLliY4d/HIkzzPa8Z2MYh8btgUgZMp125+133l68u1hv1DvtztHDRyob21uVTjaXzedy&#10;65ub7Xa73WqXt7alFOl0amJ8cmxsVEprp7q9uLiYzWa3Nrdee+01zvmRw0ek3K2nu8/WaFeaPHz0&#10;cwuaGGxmrly96iWSfsyXbFAIABBpmIEsHkpj9i4e1E+MjACWlKOjo+CHScCdWiOKTOxI2U2XBcgA&#10;JecmUij5WC73yc3b7/7mN+de+LbleT5o1+KnTp1bXVxqblVtaTf88IO337FzmfG5A9l8gfoxdbiv&#10;ov7IBN1z5CE4dV+93SXA3lMfohrtr5PGWvrAWWyMQeT5Yvrmza1jh49/9MGVjeXtialJFJo4WUxI&#10;y+p2gqnp2XwxVW9UJEOtlJdIf+2ffbfdC24v3Tu4cIglkj3OADkHsMhYlnXiydOvLy+N5IqV6kZS&#10;B0nPVlq1WbcwW/zy01859ZVvG8lAcKXCzep2PpVr11ofvv/BnTs3//zP/8XYyIgJdbXaUI12p9w6&#10;uXBSd6OWb8YnSyrUkgmKSJLk3CIykQINAAy4UZaNvaDZDtrSEpZrgWBA+uiB+Xtby7eu35XJZGGi&#10;iA4n0P202EMCDtB2ezYNA8QQDghLCDDI2xIrKYaIDEMwoV/Z3vAczw+6E+PjiMioX7iJUHWDrlJR&#10;0vEqfvnA3IJwHCMlIDJADf3gB2aAASLn8c9rA4iac8xlUwvzc+HY+PjYmOe4ltRjYyM/+tEfrC9d&#10;6bbLEQUG4dqNG9/7/p9MHTwZkuRavvilFwcloanT7bz31pudZv3owgE3ldEAANhstqIoSiaTjWbD&#10;7/qO5QzT7+GDzLZX23poTiLAEGHUjwIeeqofthbwPqP25bWOp0HStpzS+Lde+PIbv/1Qe1YjUqhD&#10;TSYi41jywMwki0yvUnNTCYvLRMIOlG84Oz418Z1vfNWzGFBEOgLQjDGGeOfmlZs3b5+cXbhzd/ns&#10;uWe9hLfRrNmux5EbIiHkEIy5q3dQ/w8C7ezs9Pwgk5sqV2tnTp1Bm0U4FJoGDOPABg7eoXctFg19&#10;Jtrb7aAXvv3W29euXW23W812U0p5f/keaiJQ29tbG9ubvu8nUinbsfMjRc4Qgeq17Up5LZFws/nR&#10;fKG4ubkpOXdd52//9m8Tf5KcmZ4DQENGCjkcmuFs3meOP74hxtXrgSFoIg597aGnTESm0/YZE71O&#10;j2ccV1qh0THVYn0C46JEhH4QIYEQ/eAdBsQ4l8hQExrgwkJXCDDterXX7UI2hQwBeCwAAZCYUcZI&#10;KSzBktnMWDrzk7/665HxBceVRpo//tf/vJQr/If/8987jsND4qG68/GVT65cnT548M/+1X83f/xY&#10;T0WSWzE4Y496vLvEPSRMY8mLgzTEQ77cu+wMOBmgb5yhfv6zAWpw/919bHLG2O0AaIDmDyy8/86v&#10;JDMjKfejt98sfve7YIHhpIAmSmP3tpbHcqOu64VRKugFjNvCTgJ3JqenZ4+czOZzGkAjGDKOQGW0&#10;4LBw4qjr/uDe1curqrXaanhgITPEaO7Jo0eeOqmEWlq9U251qo160O1Nl6ZvX76V9tIcWbVSKaay&#10;nUrzwpvvy545d+yUI91b92/btosojAYg1s+2RGQQ+24dAWTxEHS1U9eIUTNAjm7SzY/kLUt4SfvG&#10;rSvK0rP+gZmFOWlLBsAe5MEHJMgeb94DGiPGSAWKYak8xjaS2d7cAK0FY5PjExMTE0YbYAxihBpi&#10;p9Oxbbvr92qN+pnRkRg+0l/HsI+7HaKSODJDhiPGgU6k9NkzZ624hIBRhnpc+Iv3r/Yaq5MTuVSm&#10;oBHdtHfz9sWR6ePIHSTBiTEgQ9r3/RtXrqyt3H/u2WcLxbztJYVlr6ysdtrdcrm8vryaLxSjMARD&#10;Ax/JF2t71iGAz7JbPaIqaQbcEuLowsFENnvh5k0qlxvbNY3gpjybS1I9i9BiOiuw1ahK44WN+nde&#10;eunM0WOeIwB0HCPBiEykur3uu7/+TTqZbofh7bXVH/33/+beyv1Xf/PGS1/+2vj4RJy/YwiyHu4B&#10;hl02xjSbDY7oWHYUhaXxsYFs7BteHlpf9jWY7j1jp1Le3NxgiFEYjhaLjuvslCvKj/KZLCAcPnLY&#10;dd1UMhmpSGvt2A4yWFtdqVQq1Vq1Ui5nc7l8LlerVY0hz/PK5fJYadKyJGfs07SuL952LYUItmUv&#10;r6xtbm1ttXtNlPlEmgk9WP92f5IRGU2oCcn06zUiCc4FMmYADTBg/VR4DAGh0WowLLEBthwMEYEm&#10;4tJSRL1QcSHnp2abHfWT//vfe5ns1Fjx+Re+9M6bbze7nRSATZDnVoIJB2Dz/urFC5/MHFqQUiAO&#10;0D79Oz8uW8YXoAXAHi55pO0rSRGAjDEEJOO9pDHJVD6TzlPgH52duH35/J256cOnn7CkjMCcOvHE&#10;nZWlIDStbhhoFE6m1lYzCycOHjsdRNTqdpY3Kp1eR5FpdVqZpDWSdoQJdXvHWJieGZtw9Nra4t3a&#10;ptJhMZ2zIHjrynmRyFVa3XYQtDsdW1gq6NquRNTddtvvBr1G79L7F7rl5qHxeWHYxvrmenl7dnSC&#10;gDFgEG+6+gV5Yjs2GgYKlBJw5qknS5Nj2+Wtq9cvL68t7fS2M/lspbGuqLeyetcHf6dROfnEE27C&#10;2ytI4wULd1Wvvca9Pg5vsKfdTbmCZDhqCv0LH3yQ9rywEzxx9pQj7SguZhtLZIJutwcMtyvbfhgk&#10;0knGuRkiUvrMMPAyEcWp7wVyjQiGjNKCGYZaCDTa12Znp3Z/q3zrwHSOW71e2DXIEim5c2clCDq2&#10;W0CKVwiDaLY21jbWVmanJo8eOvjuO2/PzB2wLKezUz106MjBqdm/uvlXdoHb0oIvrtf8IzQkMBqA&#10;jDaTo4V09qmNndqNxeXNaqXWqlfWl1JJz7HtsZG8y5lbHM/mstn0EwcnZ6QxZAywGHzLuMGoG7zz&#10;+hvQi/KTI9fv3H7ypWcx7V754N0PPvjg5BOn5w8c1EoDDDA8+22PjVZhGAjByWhbWo5l/QMrX1y+&#10;cnljfZ1xJgRPp1I7OzthEMzPzM/OTGcz6VIx73mOJYRSISJwKYMoKmRSV69fF4LbTldpY0mZSiaV&#10;UqOZ0eXl5bNnnhZCPIBT/oe1GIcy4GskAIas0+0GUWh7XsFLc86N6UfX9NcTiokIJgjrW9u2bRUL&#10;eUOGI7eRU2QYolHKD0PPdpHIgDFgms0mQQx6MQMcKtMaduqtnUZHSyHSlmt5Jxfmr9y4sXZjqTAx&#10;tby03Gi2jTFIwAk4AmoynLWQGq0mAHDG9rqI8KEx/Xsx82dOgX0lKcGDMb8EICwvmxutVlYOjZay&#10;rvjFz/6m1Ws8ee6scF3HcrxEZnFp/dDJI5olpZNeWtyeKBZ/8ss3Kzv1ZrvV7Da6QTfUKoi6AoNS&#10;zpkaTWcTHHWogq4tmZgcnTs0aTnSYiyZzEk7aUCMFrwRhlEYBu1AKKu11S1v1xv1hkC+eGuxvFGe&#10;H5/0LLvTDVY3VqYWpts7bY1g+hg2AtKxJCIEDboXhB2/2w67Tsb1cu7BkfmRucLi0u03337z3vXb&#10;Bw8fmC1OtcLA9uSlTz6KguDY8WPScxERGQohAYExjkRxKmGlIwBExvsAuth7S4QMwRDr78KJG81U&#10;dPvGjZV7S7NT01ud6vz8giHYU0wQqY9LpiAIIxVJSyIDFuf7AYydSzgUpgRa69u3bl68cNHvdY8d&#10;O/LMU6eM6TSb9Xa70unsVOuL5c074yOOk9TIIiANILgUXEAYhX7YbNR2Ml6qWMwahO1ymQwjQqYA&#10;ACAASURBVDFWLBb9bi+VSGaSqUQilfbS7XbXdb1zp87arlutVpPpFDywW/xHAzB+SkMEYGYAO44S&#10;HOdGi+PFkVa33fLbSoWuI3QY2MRcLtxEggmBgJzCeNCNMQyo3aj//Kf/NajXm5Xy8QPzK8v3x+em&#10;v/693632WtVmbW5utlarAQxsWXvfPaB3EAIhaQQThqHRRkUKJdEg2nvo1hgWJ/ysrrFatep6rtGq&#10;q1StutOoVacnp+Zmpg8tHBgfHfVb9dDvagQEFUZhqDSTdiGbPXfm9J27i5vbOxubm4HfFZy3Ws1W&#10;K+X7wfb2VmlsTHDxj7XmxWRgg9qLCMA4B45uMqmkHQg71JpIg+iXPeGMGW0QsVqrVrcr9WrVaNWo&#10;VIQUtiXTmTTGFQ0N1Wt113GymbRwJeOs3WkZrRmPuZuQgBB6fvjx5atLa1vU6xVcb35srJhzD8+O&#10;G9Xb3tr43/+3/yPpJTkgoFFMA+ORpB5ECnk6k4nzqJoHNfPPQZb+4O+qQZ/K5Y+quPtI0r51B2NL&#10;FwAAMnRc78QTp1/78dVDk1MHF+a3a81XfvyfXnnlp06uwDP5xWptuV49f3M5JELugrYz3jZpyRlH&#10;DtKWTn7Us6TB0G9vHTgxc+7JA6q3o8Ke0YpIEWpFmgvmWMKxE5w7ZJAz5vs96BkpRM4t3L78Trfc&#10;cywbCT44/8GxA4eYsGqd1np18+DpBTeV+mjrw3KrXLILkiQyJABjNBBESreD3qVbl++XV0RaXr5+&#10;eae3vbh0d3ltabuyGVEoJS+OZQ0zLuddv5n07JvXLl7+5EONEISh7we2bVmWDUATpfGZ6dl8oZDN&#10;5y3HxUGNTKMNIjHOiIyQ0pIWGWBgWBTUypvv/ubNsdJEo92bmj8wMj4eaUNxwD+RVloybDUa3VYn&#10;N1qMer2w2+WMhUYzjgz3BMP3GcO0m80P3v/t3dt3Zmcmu53a++//+saN89XqCrIex6BUcicnM8VR&#10;LzAtlzMEYigEsywrYUhevXZnba1mougb3/hqvpifP3RsY7u6trriJTKVaieZboWK3759O5vLZQnG&#10;JiddzzPGKKXi/FXQF6MDPMdetN1jtLl9uHW/tq+XZHAICIxA5GAk527SKyZtJphWoVEhI+AMkcXW&#10;ZNY3IBNyBBP5H3343sWPPhxLpbKed+H8h1NHF37ve9+xU97y3UXLsZ588omtra0wiIQQfUMN9tFM&#10;e+cCAiAjIeLMNNSo11fuL88dz+9aAwh2jR+fMf0AiBiDdqflOHZ1p0WkG9UqI1PMZ12HpxPOtcsf&#10;n3/vXVcKz7WfefoccFhbXb92845MJF/6ytcK2WwURZ1WY3O7RcCUUutr66XS+OrqaqlUAviUinyf&#10;PgIPt0fBYcqYfKGgSBuMD7N4Py64MEZrFWmlNtbXkGBycryQz1mWdGzZjyjj3A+DXrfX7XZa3U6n&#10;163WqzlPFm2ptWIcGQMkNEhAoA1Zjvft3/+Db3/zdyAIrpz/6M3Xfr64vjg/XZo/cmhWpFa2WlvL&#10;a64xESPwwKeoqrttZDMHTjz97DMAoCPFGCfqoy4gRgMMxnd/nbQ/0rG7+WFs3ENU25vqc9j200mH&#10;SUNwsOAicCHnF44UJmd/8/GlU4ePFUdy35v/2nbLv7NRbkR6bbvuFsa5m8lnct2QMukRJNsoIqOU&#10;9hUDxqU2oIi442y1auv1bYd3LRtSqaQ2GgAc1wnC0IDuKSIdOJariSJOzJE60q6X+OEPfvDxW5+8&#10;8eob7739TmRCSrK1eqXWrGbHs7On5/xOjyXp3QtvnZw4nmcpQQwZIGe2sFvt9vLaarqQ+v5z32vr&#10;9gcffbC4kZMWRw6j46OEanHpThD1nERifna6XK2GYS+dyEphNTtd3+8lk8lezwegZDLp2W6rvLmx&#10;dLfaqFfrzUhr5DwMwlwmOz0znc2mPc/jgnmea9nW7NRkbafy3ttvR2GkNdVbnS9960mybQWAQJxx&#10;IsOBk1aWsDr1hjVSFJFeunFrbH6OSScCitXbmAcMAgIwxo3WpE1pZKTdam5vbty+femb33x2evpZ&#10;rRtBUHfdiGHH6DbjqIk4MQTe6+leD4RIC0dPzo8KDhv1tpUtimT+Ky9/543XX+9GrDA+u930b9y/&#10;PjU1URgrLd5b7HW7R48dmZuejrMCwy5Y+wu3z5Sw+1wSu6wekA3EyAAZBsS0YcSAWX14ABAYxH4R&#10;FmIclPIticePHXTNt379yisJbkIT/dGf/HE6k1aMf/j+b48ePcZQ3Lm7HIex9xMv9HHEg98b/LME&#10;Hxsbuc6x0+4kk4krV66mStNefvwL9gsRSBPpKBpA1inheaj1SLGIpBMu67SrlmTnzp0hrSzObceV&#10;tswXwq9+dUo67tb21uz8gWq1YgmecN1yteYl052uH0Th+vrGuXMwdJt8UWo/8qAP9yu+o5dICNuK&#10;jDJIDFAp0/F7xpgoDKMwiKIglUwmkklltGSO41hSCMa5QTJI3LY8SwjXFq5TKBRUFKpG2TTqqXRK&#10;CA5GIw5YjABQ2G4KhMNdeP5b3z7zwjMXL7z/5q9fjTqt0liuNDZmfFVZXQZmKu1GW0fuWOlP/+zP&#10;zz33UiKVRoxzxtPQOPoFyDEoldwHkD4u3Gs/8N/+OfOHF+DA+wFkhBTj05OXr97YWN9Ke3Y6IVHa&#10;4HjNiNpg56cOMS+vmQdWipgbEdfIiCMIRM4NMMOQSW6o5/u1dIZLOyKmUTLpWJp0OpMGpAhJkVEa&#10;EomU0soAIXEI0ZPJ8fz4gamDK/eWb964KVwuUlZdtQ+dOz5//ICiQGs/9LtRL3DAbu00aju1rt/r&#10;Bj3JRD6XHx+fKJVGhMU1RQGEqXxK6bDrtwk1ExBGAeOs1W75UdBsNkK/VyoWHEdaFk+4TtDraBV2&#10;280o9CWCCcNaraKiKJXyCoXceGkkk06VioVMOtluNpqN6ury0r3F25XtzbDXfvs3v95YXbMse3O7&#10;+sJXv3b87OluFH144WIqk/G8ROwd4AhBs3br0ifTpTFUprxdHj8wLxMJFDbRIDckGyA0yOhIdzud&#10;jbU1zkQ6lZqbnem0m436TqfdrO6U/W41nXKEAIYxJEcAOBvrvu1NjM+eubtSA+7eW7nvptLSSyvD&#10;3ES6ODJ2d/F+uxfGg3Fvde3O0lKt1fj+D/+wNDEmWB9jsHeWfU4JsutxepCrHv12P52UUZxIrP+K&#10;zyMc+NYRGCBDYACIwHic5DLWKlAhM1JgwpF+u3nr6uWFudnljY1nX3whmcl0ur033njjhZdeBGQX&#10;L15+8cUXYwmKyGCPGN3bDU7aArV04wpqJS3nztKKYdbU7IFB5WoYmgr7ERMPTN5d/26MqCWiDz/8&#10;QBvdajaTrttpt9OppI6Cw4dmbSmSnuPY8tKlS7lsNpfPA+Prm1vLKysHDh7M5nIJzwXGFhfvSSnD&#10;SBVGRrUxACCldezYMcdx+1EA/wT2F4McLXurUb9f2WHSRSajUC3ev1+rVeu12uTkZDKRsKTFhSCB&#10;XHDkTPcjR1EDKSIC4JZ0UgniaNmWJ5jpdZ87dWqykGekY7rRIMYcAAAYQ6EZGJuNzc/OHz1e74b3&#10;llaNxmwu22w2mo2dRNIZmxg79sTJH/3JnzLLYYwz5ES7zvpdpRAA9lh192m42+KPj6L2HolZ6H+C&#10;x/nuYxttPyCP87joEIEolmb/4Af/4v/6t//2zXcuTJdyVirZYGKpHWbnjippG7AjYAYFASAjo5VR&#10;URj2TKQSiYTtSkBEdMOoboCBxQKKdK9DHMmYlt/WKlLKhGHgWB6h0qQiFQrDVRjpSHNmocUmD86e&#10;v3JhOjE1vzA9dXDWSNNrt4ErLXw7K52UHE8WM2NpAZIhIBkBFiEHA4xAayOkREbANFhaZrghFSnl&#10;JBK3FxfTuXSz1ykUCvlC3o+CSIWMA3BMphMpSKZSnhQCAcIgzBbTXd9nnFsOT6ZtJskPO53thmPZ&#10;3U4bSSccSwXtN994jROzLHe7Un3hq1997itfBlvcu331jTd+NTU9lcvl+jPQUDqR4EhR0Judnb5+&#10;++7bv3z9+d/7tjdmAbk2Csvl3ajTrLVUFJVGS7YtTpw4FvrdVMKdmZ3K5dPr64tR1PQc02pu7Oxc&#10;I0OWlIgIhhkttbK3y81DpxYizjukw1b7+o3lrXL74pWlhOfms1lb2iDzq8t3m522sITtJju9RhR2&#10;Gm2fc4GccYZKa8YY9BMg7gNP3v/b/dqjxY4Q9klV1Ife7PUC9THftCu1ds/cnSoISGAYCtKGgZTc&#10;1lpbjuUm5XZlozA1cfHypbNPPZVOpW3bk4K3W61kMtVXEgfhOTGuzfSdiQgo0pl8cXT87tVPDh0+&#10;NjU+fv7dd0dz4ydOPaEZEONEmiEnjPNS99Fx/UcdZI8g0tqYvv2Ri06n2+30somUYHykUGy36kJI&#10;jiQ5KFLdRgMMMhSGDALuVHaiKGJcAEAmm4vlted6rm1nUulezw+DoNFopFLpuFjT5xqJB9teLPB+&#10;h4ERcYaH5hZeP3/ZZgnuSCZYKpkMen4q73Eizhgx0qTjuzARV9cCQNBEBogDaoPADAegMKQgSDle&#10;PpuN0YUGSAMN07JoBMYxIgBAgzYiFCcOfOs7eSfxm5//7SuekLlCrus3Tpw+MTk1cf6Tix/++vXT&#10;z70gvXRkmEZOHAl0HFc8hNjsVlV4oMt7+rwnKwI9VBLiIS6DIUqibyR/fIwTkdGaMcYZM/2KdAjE&#10;Dx48+q/+4i/f+/Wvlm7daKzf46WRrrQ9SxJHAIYoB0q1abYbtUrF81yldMf3p6fHgBBJBAH1/EgZ&#10;S6soCEMhOUOgLiEBFxZjTOswDBiQjsIAwYrh8cgYCfbcl1/87eWPOlFvfGLM8WQzbAXkA6hO2Pay&#10;XiaTYgScGENE0owMMU2InHFEYyjSGEZcey7rdnrl3s5mecuynChQPd2rVtsZk26hDzurSmvGkTGK&#10;Qi25HfohQyYY2q5FYGzH1Uw7rtuKepVqHYBVKzXdC8JWr9dshZ0eZ1gcyeXy+SDUW7XqCy997YWv&#10;foVJbhhqoxDJsSSAMYQ83vIxxoQMlfI8+8iBucs3b//Vv1t99rvfO7Rw1pKWjtT1G9feffPdhQMH&#10;bklrfW3VlpYQTFqe7fBEKrFw5DjDkLPenVtho5liIqlBM9KA0oDshaIVCSuZX9+urG9tBYHohCbL&#10;3EY3WtuuI23YlmtJx0qNFTLQjfxqowrgBlHvP/2Xn43mknPTpdOnnkwkknvF3eNW9c9UhB4jbPdR&#10;FPaodTTg1hjXNFQycK822L/LQJsgIjCMgQj8QFoWlzybSdYb1a3K1t/98tXv/9EfhVFkWXY+n79+&#10;/epTTz/b9xg++qh9McgNk0dPnbt44UKz3cumcwcm2Ws/+4lj0aGTxxUzBpghYoyz+CHjcJ0YzjhI&#10;BrVrHUFIprPVnZrS1Op0ELHX62lD9UYnUSow1K5jP/vsc5nsCDIWBcHo6KjturlsLjJaGa2MsWwb&#10;GPdD3e32kslEEIRa61a7DYPaYP8kWAsiVGp2dGwsmd5udzq+El5yZGQECTgQ54zAmLiGECEicOwn&#10;uTOGAJABshiyYoAZ7RgKWp3D01PFdBpNnHEQHspuZTAe5n5hMYaQyhS+9vLL0nH/7ic/rXU7qZHi&#10;6PSkkHxirPjaKz9JpbwjTz7FvYwaDOVe0TlAFvTdQI/2bx/9cz8rx24xvge+3m9335ezRMaYuNpB&#10;XCAhxkQwhiPF4pNPPnFgYf79j37LspmebQfcaQeE3CXO+6GMAL1uJ51OpVMpY4xSYSLhCs45kt+r&#10;ZbPCklEUBVory5Kxa0grxRjXSus4oT1BFIUWsyiEbCpXyI1wIZ2ke/DowvmPPswWc7mxwv2tZV/5&#10;rW47CEMW4vqtFU+7CZHkjMeOAmJADJEBMaUs1eadC8tXmqwb2FGYNHLEExmLpazMVG5sYSIzVUiU&#10;UslSJjWeFVlndH48PTEis15uaoRnbJF1QtsElmlBr83CrW61GrbqptsxPjosjHq3r19LcDZbKh0c&#10;n/Rsa2llhaeSX//ud049/Yx0HGU0k/yTC590ur0nnnzSSyYBgSMhGMf1KpWd8tbmeDadYDqbTPSC&#10;zmtv/Pqtt967dvXm6uYaMqzt1AUiafXc008ZHV765LzriOmZKTeZNEgGVS9oXrl28crN6wpEYFjb&#10;R185fuRu1XWly3Za+rcfXJEyvbpe2ag21io71bbfiSgC2Qx1K1C1Tm+j2upEZDnJVCYbhVE+mz31&#10;5BPbm6trK6sLCwuxMZGxhyElQ57Zfy//CCM+eh7ux9l7vOh9roY9G6u9u7C9V+Jgc40AnMBCvH39&#10;6vrK0kSptFXZSmQzo5NTb7///sGFw/l8DoD9+vU3nn/uS4lkYnj9nkelfgOIU3dmciOGxIWPPkk5&#10;TiGZdFz5m9+8dm/5LpNge46wLEARBkobBdhPON9/cBNLUYr3eQRUq9Ua9boUPJVIWFIUiwXPSxpi&#10;pdFRJNBKJ1OZVDrDGQvDAJAl0inizEkkiLHN7XKn0wVkShtAlk5nOt1es9WamZkZHx//rBF4bNuL&#10;5H8oDH8wSIQAFuM75er58xdI2nY6YwlLCtGveBBnkWCMDUorDihIDIADA2DEEMiwdjcVaRfMc2dO&#10;TeZzQqk4G/D+xVlhULsIkDGUQszOzT33/PNC8KX7d1vNquuIbNrTKrh+81p+tJgpjhjGhihDMwQr&#10;9jEyNEBmP9z3R9l6X/28b0zvF94a3vtxu/uhsWBPDoO+qomAHLlrtaMgUyplDsxtrmw0a1U7IUWS&#10;SBOwfnGq0A9IKR1G3U5nfLwkpWWMYYjGQBhEgA7GUY+GNBnDDUNQWhEaLkQYhRyQAUQ66vo9xZS2&#10;dOCHhJgbz33vT35wd/FWrpFfLq9EUUjKmJ5KdqxOr+uUXGFZpGNqcQKOyAGRSyGkIaLx2YmxE5Nt&#10;aAVuUOtUldGSy2QqKQQnACGEENz3/SQmU9lco9EigWgLJ50ANCmZQYb5fN4QBVHIOZdSchQWSjsg&#10;irq01RzLpVSzfX9lZf7Y0e//m7+Q+YLSEChlcVGv15TWs3OzyijGUWsi0oRElnvo9DOv312s1hsT&#10;SZF1+KHx4pEnT35wfXm1vPncV144fvLo0QOHtzfXr1+7WCmvN6qbYyPpfNZjqAC0IR1EwceffPTW&#10;h+92/ea1pTvaKM9LeF5Oiky52lM8PT2uR7Mzm6vraKwTp5+IQAJYKGwmbN+PpJRGKUBBhKQDpLDV&#10;VYm5vBBuJpPNpNxYBCAOcM6Pjz78x2274KTh3891Xb+wiyHV6XR0pLmQSmmtdD5fOH3qzOrq2okT&#10;J9975/3TZ84cOnyo2/MHzljqiz+AoWEBgIBBRCI0eO4rv1vbaa1euxQmW6ls6szRQ7fv3/3Z3ZvG&#10;9ibnDx06ekaTdBxntFQaGxuDOOfmngSlQ2JNTk5WtjfTqaQtWHlzAzhDFIhWbac9UcxGSNuVcrm2&#10;mE2nPdtmUmxubobGnD531iDb2Nw8c/ZcpVpburdMwNKZjCbodLpG677Y+hw5WR7XHqvMEhEYidwm&#10;Onfg4MWxG0E219Vam9AAIGOGEe1GkBARKaX662EfBYQEYBhgpJo7Vd1sn3vyyOToCGrFGZDRMCgW&#10;sF+LzYsGAA0BAssVCt/9wQ+mZ0o//ev/eHPx7uG5yfGJ4s07iz/+L3/1l3PzTq5kCAA5EALsAqIG&#10;w/B5nXK7p+3J2rPftfipu/s98pT1YycG2zAEJvj9leVUNltrtrhlJd00cWnIUB/eA4xBIZ8HMoyx&#10;bC6LDLTWDEBrrZWJQhOFEUGgVZROJY1WjDPXcYzRQMQECuCkjNJKh2E36jaDes2vdJq9Wq3R6/V0&#10;pFOl/4+29/yRLEnyxMxcPBVaZGak1llVWbpad89OT3eP2NG7O5jdw96BBAGCiwM/Efxf+IEkiAN4&#10;4PGWdztid2ZHi+4RrbtEl06tdeh48d5zd+OHFxGZVZXdU7M756hKRLx4yt3NzU38zCx5f/3+yvZS&#10;s9G0md2X6su7KU3Gb7c115yJGD6DWlAcDshAWDLylXQFWYYLxixwhE1Inu3FDw2D0HUt27aSGc9x&#10;XRXp4KjNHBwY7ms0a0QaBSJDJy2FZflBOwhDYfNYTuM2f+FzL7z/j79otet96WwmlRroH0ymsjVl&#10;kAnHkaT03Xt3U+lkEKkgDIAhGAOIBBylNTQxnR8efbjxwJsouZxLTpWDnbBV/dxrn7929VkEU/YP&#10;FhcWmrXq97/z/4H2R0dKW+uhFGZaMCuZXFx++Mu3fh6ZtpO2s6UxZBLRYTxZr5KTyXO3qMmpVxt9&#10;udzWUeNgbzddHGSMgiAihcC4MgpIx6UlOAPVDlutRn9fXxAErZZ/7cqFHsjyCTI6DlR4CpH0X9Xw&#10;090Fj54biyOMI5FJptKu6yHwiYkZzq0zZ+Z/9877fivc3t792te+EavG3WRb2LUfHDNvBNTGEDJA&#10;TsBf/eJX14eGb7372729/Uzauzw3yyyr7Ef3Vzf+0zs3Pv/Vv3rxpZcSyaSheAEzxC5jN0DdwIp8&#10;LofIkslkMZdVKiwNDQ0U+vOJ3NrDB3utYHiwf35uvuo3Fx4+XN7ezheLU1PT6Vxu//Bwc3vbdRPj&#10;E5NTM7PJRMZ2vVyucFg+Kh+Vi8W+rhT8abkfP32EP/HCOKUZaWZoanjguQvn3rz30BZ5QgIWQ6mP&#10;y0rG+26MnyMiZIwLIRgiETPG5pgpZi3OnrtyKeM6HLTWigMQAkN+uhkdOiFLZDRDhgIJSBl99dkX&#10;TOj/4B/+89rW9pmp8ZFS6e2Pbj24f/vi83lABOLdyx9t/xpENEGMNXoMT4pPXxEvbqzrcSBjAr8t&#10;mNSR8pttw0LhdQ3rJtaHwLYdBt3dHXRMogg8VrYjpTkzAKC1joJQK01G+377cP+g1fRJGcF4FEQ6&#10;0sqPtnY2H648MBFoRcaA41hO0mIujEwNeJaXllkPk83VCjAGHFHEaXcJATRncfW4yNIhD1aP1nDU&#10;8QoeFwwZgAYiSDheGAZKKS6ZtESowiAMNGhL2tLmfjt0knYjBK1VPN3lRtnEVW8ZGq4tLgkFakgX&#10;07lSobpVHesfSmSS+/t7aNCxnNAYZXQUtYMoHBwe2tjY9ts+kYlrj8TB2rbnPfPyZ/7575ffvHnv&#10;ufOzCU9wBMvi49PjnHFm0HO9yfHxrdUH4yODrk0qbIato4d3a2ub64OTUx/d+VBTCFI7SdtyBGOe&#10;5/bXG6zaqOXyw5n8EIb69Zc+k8sUF1a2rj9YWtveBG4lsv0AhgwnMMxowVAwRkbXyjuTw/2g2usr&#10;O89cmUun04Yeybx5UhPsEtifWDY9KY0+8qynfE7sBiZ1VD4sFPJkwGicGJ8xiqVTeb8V7e4ceG7K&#10;sZ0wDLpJ4rsXdtMoHCtvGJcwMsiYnUyfe+7loYnJuzd/f+/Wh02/7tiWmykM5gqJTP+rr37WdV3d&#10;sWKwruABJwXSmNdEYTg5OT43OzMxNeZYVl8mh7X2dqTu3Pr4oK/opJPMtUql0sjIiO045Ur1nd+9&#10;47eDbD73mS99iXHOmDhzbh6QCWnli4V6tQ5AhgxnDE6Xm/6VrWtIQbId/vLzV9cr5fubu16+AExE&#10;QMoQcsGwU/S821mMMUmCo/abNnHPsSAKo3r1xWevjJT6OZpYLTNIBIw+oQJ6LM93bUOdQ4Sogc1f&#10;ularHP3oe/8lm86MDQwODw5/8O5789deRCnhj8I/ndrnU4jtE2/5R3FSZIAMkQMJYBbjEnnUbkth&#10;JfOFCL2QyBjDWGc4iMiAgZg4GWGckh6ZIQiC0BhRq1Wajfru9lajUTfGDPT1Oa5jS3ugNCCZsIUV&#10;BaFRqt3yLWlLi1nCBmKcWYmUa3tCY3Bw2GRMW4JbJDbKZWW0kDJ2txKiAtXASLo2l6hFuFpZ3Q62&#10;z41fhQRXAIYxbuygHQaaDABxJi0ZGF2pVizL0gyYEIGOKs1q24RgMxMBAWkdxRk2lFGWsEiHSAZI&#10;oWaZTKowPLCwsh1yEq6dzeUkcCKOjBlQ5VpFSJ5Kp6R10Gq34rgoAxyJARkAGBwb/+Jf/c13/vN/&#10;fLizPzcxwF0rmUk4ng0EHHhfsajDZqtZHywOFHIuGslQGcKV3YP3v/cRuiCTwCxuWRwBLOkelVtR&#10;kDoz+xxjSc4taZlCoWALceHc7PDw+Nrm9ke3b99ZvN9SQIzn06lCNplwBSja3Nxs1as85a0t3n3x&#10;uSvDQ4Mx99JG/7fV5D+h9WyViE+JDoBjU78xO9vbF2bnfL9dLA5m0/maAkt6StHKykZfXwkQjSHW&#10;idPpVDN8zIrQ4d9ECBEA01wokO7Q2IWcOzI39c4vfnzrow+uPvtiGAUzZy7Zjq2NBsY7vqpu9ZHu&#10;XToDKKVwPS+fL6SzmXQmZUluWv71d38nI8hYbrtcR4K9jfL2zjZKTgAMWeXgKJ/LB9UmZ8x2HABu&#10;QGndEXITCQ8AjNb46aLlv7hRDDsjw4wGk8snv/b51xrf+cF25Sgz0GdIG6U4EmNx+RbeMQexTrYw&#10;CQTtdmu/msvnyQTPXbzwzMV5IBVLZRrMcVXMJxKBdj3k0AsA7WE3DKCXyr382Tdq5fKNt387kO6f&#10;GJv6cGFhc219ZPrMn6DTnYDZY+3+MbI4Ke9+Gic9CZ5ijPes/IyAI0t4Xsv3k7Zt+4E2FHBNLGaj&#10;HRBIEAa+7xMR55wL5nmO4BinelxbX1nf3AAAgP9/dD2Wy2Tnzsy6zmQykcjlslqpVrNlWzZnXHLe&#10;araAaHR8JAjaQkjHcTnjShkigwJVpAGJIWoVcYlGG20UcGMgYMB9FTRUM3R5eadaPjoIsVln1TMv&#10;zaUKKUxIYaSOWrbnSsfmhrXbxDkYMsAYWMIIFoJp6igio6IwCNqIIGxpkCRnLb/dbreVVm0TWdLi&#10;0rGFBA2KjJtOtYEiwRTA+OSUDjWBYZId1Wq/fvOtQibn2E4mndGGjDYMBRASESMi0kyKkZkmHGb/&#10;AAAgAElEQVS5iy++cuu3P53lQnAkrZQyBGi0NqBsKUeHx5cWHry3t1EspNJJh4i2qpWW8tPpFONG&#10;SmEUcC5q5ZCLPAkvleovH7b39jaeu3bJthw0hiMUUonc/BkhsFJtuJmsNmZ3c+3h9VtpR5b68kkw&#10;RLWLM9OffeUVW0jJeRSGnaQCXbfPY9YjipW/R/brkxLYiaM9I9Fj7TRjf8xD40o/XZdD76EnnVEd&#10;rgVd3C0DIm2Q8PCg3Gz5qXRqY3Xt8nMvgO1xpYla9Vpjb/fw/PkLnEuto06YYCdXM/UMwV3BO1Ys&#10;iRFxBmEUCmErxmQml6WgHgb9w0OFgf791kZxoJ/IcC6OrRDxcDE87jYiAjhSZlJJFUWMQAA3zfDB&#10;jdvUDizmpB2XlBEgktyZnTvnplNa6WqtVt2rWIZxLt75+W9eeeM1J5MmRORMEGMGQEjqZHyg7jp/&#10;fJQ/SVB9GrbbPQPj6nrMREO5xH//V1/5v7///d29rTaJiFtWzmaSAzJtKIzCGA4mgEmDNlA+kQhb&#10;Aa+XP/dnL5+fPwM6lNiFg2BMPIjmtFfpYKRMt1exd4gRGQShjbbdzFe+8e07t++v7OzMjE2k3cTa&#10;+tro5Cyh0cg7JGe6oLS4F6eF5J0yPt03xBPqPHagEY9hSz6dk8ZCNIAxhnMZk68hIjDGKC/hcmZK&#10;2cyDjbvZ4bHI5ZqQE8WYcANUbdSPykeJZDKTTB8dlslkeNKTAj3PiUL+zLPPOg4KIT3PM8bUmw3b&#10;tZOuZ1lS6UhIrtGEJpJCEAcUDCVqDLm0DIXtVoSKBSoQwgZgQgpgZNuWm3CqzcOwXUmn0+WwdmP5&#10;jpGydlh1pPXNb38tN56tUKUtqa0UIjjS5gjCkjrU4HAUvB0EBokE+SYAxjGKVBTWqpVWtRIaRRLR&#10;5hqp3fartWoqleKC+36LGwCDaeGqSDEpfK3qfhBEKpsvEOOMc+Ccc9FsNBNWAkEAMc92BHAypuvU&#10;MwCEDDlybagdRATkSiYJmIr9Zoqi6N7tewLtl158feH+3WI+a0uxsrZ48fLU3fXb6BqUjDFpca/t&#10;Yz478trnv3b73sbqarVaN5Vm00umEIRAQmDC4fVme/Hhw/nZKTeVEhybpWRzunhxenpydMiYNmOG&#10;C+l5ntagtYr3RTyBnXtykWmjqVtxNuZsMa75Ce86fIKx8xQISo9wTxgTAOAU5Dl16lsQEHIgRsQ5&#10;Uqjvfnw7nUgyxup+s29ysq4jy3Fr9Wqz0RwaHurvL2kNXFhdUofY0N9Z3USsZ2XTHWud1sQYGhOC&#10;AU4GjAnb7ZHRYS+VTGay2XxedOLQEbqZ5DX0kjMemw/A6Mnx8Uw2ixq4Mo2d8tHydtFLtWsNMEia&#10;UMFIYeDmu9c1R9/3g3ZQGhiQXAgmslby5m/fu/zKi3Y2zZDZjJMybaMNggaKAwxOpu46xULyia2z&#10;X54Ozoi1a0JmSBojwQxm7L/+ymv/8I8/2dpvFQr9ZCxtmCFDAPvVcrqQY8gcJnSrTSYArgb7Ml94&#10;6flSLmcJhtIxEHbpCuFRefO0Rx8D4DriPsQl8Dggciv9+pf/4ne//K5WUdL17t69e+3aC146bxix&#10;7ox2bhHjtJ7S3n4sSj6BJMGuN7L7Tk+r3TNE7C4V0EBArm3bUThdLHxktKlWPDsZACPdTbkBwBnz&#10;XFdyHkUqmUxblk0GAbhte0ZbgttACohs2zLGRBEYo9ttnwxFURSXaTNkQhW1woAzVKA5F412i8gI&#10;1wrDMFBRGIWSW2QIwMzMTGQisfDWzdXbi9Pnz1589fln5j9DiL/5519Elebm2lKqNC8T0nBjkDQy&#10;RoCEiMgZMxAjBUBKyRiLwsDSqhUpQ6ZWq2ijASgMFYDWaCIVWZbtOA4RBGFgCVsypZhWhjEmOJNN&#10;P0RuJVJpFFwjKK0z6fSlS1d2tnYIoNlqZrM5AjJEnBERGTJx1Q3dhe0CGDCGAegwAmOMNtVq9eGD&#10;B816vXpYaVSbqk3z8+eHRsVObYmMdi2HWcK2Emgcx029+NwXs+mxVDJSejMM24g8ihTjPC7Fq8Jo&#10;4d59CoJsn9OoVYjB/spCysblO+9u3dWuwLGRkdLIGDEO0iHDkHdMb0+YR2NtuKOYAZnudg0EwBh0&#10;jWb/ktbz1/9Bkx91cmFT5x+B1loyqpf3Fm69Pz7ct7q2WhwcyRf7ALgxIIT83OdefeGFFzjjRPrU&#10;u+Onfo2b0QYMAYAUlt/ytdaCH6+m7j7wmADdOShsa3hsVErLAtTt5s76JjfYrDdMEIIhS1pkDEM2&#10;OTLGLQsBWi2/VquZSEtXNKo1FOLdn/5q6uyZsakpI6UGUqKTggw78QuPbGEnlctPH0vqZvF4OkGV&#10;Svn8337rr9783YcfL64h2WGjbcAAMCsMzFGklI60SUhroC9/6ez8xZmpoueEfhNAmafjZU+B1yAi&#10;0FqPjI5IKcMwTCYSC3t7rVYrkSk8zSP+VO2p7aQ9+B4CMjTKOI5jMcp7cm6o/8buVibfr7itUfb6&#10;zhAdy5a2ZQnblra04gRJCkGQQUTpODaAZgw4Z0LYcUgVAmitiQwiJzLakB+2EdF2JCOukZTR3ISh&#10;DhvtBiMIo5C4BqNz6cz41Qu1Bysr9wNftExRiBQPKnXibRVW715/f/twtW6r3JnS1OVZ4bEY+IpE&#10;iKi0JqMBwbIsQ2QMaa11qMIwQATOmdIaEQ2RUpHW2vM8xvjR0SFjjBA0kNLKaBZFERdOEKGXzrnp&#10;LHAeJ2HUBJ6XEFwGQVit1s6fz3Vt6LHCHNejAwKQliVtyTnTKiKl/WYTtUGirc1NpUzYVvuH+5KJ&#10;2tGh4+ySRX47kigtsBh57YbMJPqef+61/r4Zo2wgF7mVyXvJtN0OIgIGZNBQs1ZfX1igll/f3W22&#10;mragvaUHkHHq0ZEkX0Zq8+Z7+cHRa699MTM8jk6yRwLH8MoTAmOs6OAJOoE/RcDik886/TRAAkZA&#10;gISGGBlGBAgUtRfvfGT8slNMbe8dPX/5WWm5yIXRNDw8Mjg0yoTQRp8KB8BHP3xSN4whHRd3VVpH&#10;2qgT6Ye6MiF9wvUoeCy9MoPNRrO8dyAAIDKkjFEmmUm2o7Dd8u1EwibOOFemnbTcpdUVYVvJXE5w&#10;CQRrN+5WtvdnL573ClkyREimk5QTiegkC3/KbHtxljzGnjoamMAiKia9r7z+mZnp9cN6tdqshVFE&#10;ivwoOjg6NAKL2eKZqZnZyYlcKiFBU9TmzDwiM/8JGjHGHMexLbvVatmpjO+3G41G8SSu5F9w09Nc&#10;rJ/SPpWTxhaKDlvsJNOIB0Frbdt2uXrot6pzU8Mf/ubtsFG2CqlAd401BKlkghA4FwwFA0AWg1FR&#10;CAnAEQTnXFoSkAxpo402jCNTWiMDxpkmjRwZoHSsIAxCrUxAkYosKaIwUjoyoD0v4YSWzQS21cri&#10;PX/76M6d6wH4R/7R2sFa8ygqMOk3Dm1QtcO9/cpOwzKwu2xl7IGpkmKRY7tEJoY1cM4iA0EQGG1U&#10;FIWc6zCwbGGMVlEURqERTJEJVMgYMsaazYbvt9PptOd4NnJhmC1lrdoQ0uVWYmBk3EqmNKKO0S8G&#10;GBPSsjc2N6VlJZKJ2HePBhDj1BscyDAu+voHbNdThmxhuZas7O/rwGekDw8OjTJbG9ue7aYzOTB4&#10;cFBFG5t+oxX5KqAQ9OjUheee++zI2BlF7lGtubm9R0BSimy2eHBYPjw66s9kW7X6P33ne+vLy0kv&#10;tbW62mo26pX9lE35Urp/dERSy1HGb4Ube7sfvvf2C5mcZye6AKjT3eadkHI43mvhhNu95yZ6SnJ+&#10;jHxjfto10GPndwLdwxIgAyDkAEZxUswoNIYj291cvv7+2+MjpWa7BVKOTE0DcqPBAHEuuq98ynI+&#10;VtoeW4VP6rsEWmlLWo7l+n6bAbOkjCOvqHeDTl6Axy+OmS4SMsRmvWGU4spgZBxht0KFwPyWLy3L&#10;sdww8LUxoHXC9SzLur+0VBoeLuYKCelIA4ebO8vraxeeuzY0N8UEl1KGKjKkOeMnJ6w3kp/CE6gb&#10;0dMzoTzNfAlAIsMlvzw7EZEOTIRESExpHUYRAjjS8hxXIGNxSWJQcTXm4xC1fwlPjUU66tW945y7&#10;jptIJlgzdF2Xcx6GUVcO/8S79CoB/zG4MYyDD3rj2XvAH8CTxu8S51VhsbIWO+OkTKbTIZpExuNh&#10;dG6s/97eei5Z4IgarLivHeclkJRMK4XIhGSgCRGBgKFAYgiktQZQ2hggCYwxzgQKaQtDhCzGsmgC&#10;ow2oIDRkpMW1DpVWSoWG25KxoNr41T++ufTuLVujg5JZfGNz7c7/u/rC514plYYEkmE6jCKFgBqb&#10;tfr62ppX9FjGBobakCICBKUNGfJ9P4zCTiYF0o7lcMEirQiIc66IHNsOwgCAfN+XUvi+73E/4SZ1&#10;O2g12+urG5adKteDz87Oi0Qqgo5pGpExFABsZ3f/zJk5ZGg0QccbSRAzU8O4EINDI9JO1Ov+UMpN&#10;2Pbh7pZRPgK0Gs1atVatVN0+JwqjoNWWtssMVLerW9ubbTBzV557+YUvGst65/qdX/zy3dWtzXq7&#10;yYRrDHcdy+b0ix/98ML0VClXsAj70hnbkrv7dd1u9edzreru9Q8+sGTrpWcvioRnp9ODXu6DB0uz&#10;Vyrp/lH1CA7/NLL70zmKe/aBkx96PxnTlVIxRuIZJCMEZ0QIimnfRlLt1t7+/n/8D//nuZmJEMzS&#10;9u5f/u3/8P0f/ODqpRcuXLzUTUtBPbvqKS9xHNl/3LMn1yMRcCY8NwFEgR8QQRxmHr80AXTLx54y&#10;PKzn+wBwHUdrbQOzmGCMgYFKpWK02SvvIbFMOqNUpLQK2iQ97y//zV/fvH1n+2C/VOw3gR8Zwzj+&#10;7Ic/Gnk4deb8fCKbTuWywJkxZIwGrbuvSl3u82kj3/3wx4RbICAQI41gGJLFOcTFZICBKztZ60GB&#10;YV17MxF2ePyxV6/nKHuC0z9pZ+92p2vDJII4tTOQMSSFFEIKITrGfcag6048CeN72s59wjicoEyC&#10;ThzSU2j3PWDIiUPAGc/lstlsHoksoy6Nj258eF/v7fGUAJcBMkBMJBLNVrPd9tttP4pCrVU+m0ta&#10;giEiR8fxjGkHYZhyuDZGSoaMdSo1MuCCc2SO59WqVRVFUggyWhkjOAYtP+l6kQq1ciRyadjyvQcr&#10;H9/PsyQHAob1qO0knInx8cbqXtvNKoC6anJLoORKMA3asR1L2oqjIqMBDAcEFpOd0cZvtQgxCIJ2&#10;s25zZoxuNRtOIsEYtwXTaBjnSimGTFjCaEpaLgYa2uHhTuVo/zDnjnqJbP/wqAFUZIghAgMCY6jV&#10;bjfqjdLgYKRVTw2LxzPe4ThgJpsbKA1vLN+cLmYcIe+vLod+3ZIyikKtVDqdqlaOKIpIGytsJRPe&#10;aGEY23TYbJX32t/97k9qZPwIXa9vbr4ESEK62kAY1FOeTDAIKuXlhcXLZ+a1Y6vQNyrM5/MM9czE&#10;1bTDtjbu3V/ZSiS8ZDqrwDp/8Zn+vuHYvfivCZt5+vaYIv8kHfcEAMaQiBPFxV20DkMdtSyMFpce&#10;rty/v7G+duXifKTUwura61/55mG98fY7v7986QXGhOliE/E0wE3vKb0PscR0yokECMAQjdZGGa1M&#10;Byh9UkqJrcenrd84SXQcqOIHQRAGDlqOsP2gXa3UpCVT6XQ6Cbu7e5xLIIjIKIEylUgP9P/1tSu3&#10;bt16cP/hTqPs2m7CSoz0lRo7h//48X9lCXvu4vlnXnjO9Tx2gm2e6qo+teuncq5PPr3X0zjHEQIx&#10;QgJUvaHrJu6KP1KM7OkUwOuFe3T/PD0Hj3WTePkwZGRMGIYqCj0vo4wWnAspu1v+n9SQ0CXSJ1W0&#10;R5Jsn0K7GBfT7uzknW2AMU3MTqTyhb6dje2RYj5NbCKVure1kZ3KRLYgFIgYNGv1WiUyIUPkIFr1&#10;VinbB8YQKI5AwIwBy2IMiHEhpAXI40KvkQ6BgIzRSgECZ9xo0w4CAJPw0s1GQwgZRcoSNlPocSuq&#10;BzZJDhwAIqOYFHNzc5evXfvw+ge7m9sTM9OrW+uNdssP2wBmeHRkbHyCW1ZEEQAwhsZAqCOtDTLU&#10;RkspmeBKhVwyAxCEutUKk6msbVkKdKPdZIKHSgshtVIJy2UaMDJhs33v4zuci3YUPnPurJdOR508&#10;FhDPJeNieXl1aGjQdRPKRNgxJ8cn9NzcYEl7YmLmzRtvtwPlSMth0dLD2+fOXxLIcpksJ7a6vNxo&#10;1CXjkmOjVsk4SW6shG1pcCdGZ6OEV26EWlvNlo8MyXAOkEqmQAfImWU74xMTq8vLjcpRvVE2yEMV&#10;5vNZLixFND51PjKtqTOz1UZTWomBwYlGq6XqlpdKGqM5Y4iolULGGOPGGGN0TBCcx6kNul3troqn&#10;WRiPSbhxDl3G2ElRtPsX44ALAMOQkGGtWmu3WqVivry3fefGh2GzvL22xEhfnD97WK7uVRovv/qF&#10;81eef/uDD5SmRCKBnJHW1HXjQm9uer6zx5ddx9L4CV4pJoXFmQzCKAoJhcWQdeqHIqOeBwzYk5d3&#10;gRAQhVG75R/sHVrJrCcpCqJsNrd3sC9tJ58vNvz2zt5eLpu1PQ9tjop8FTLPufzi85PzZz++catR&#10;rjWrNVAml8kMj4+6ufSdpYfrq2uzZ84AZz3i+wPiaO+tjs0zp4uBJ0csvoK6ODg8ceh4JOnE5dhD&#10;mCFQ1z7dubprE3/0PU8ce+wgdG4H1ClvalS9UiFtbM+t+20G4NoOIJLpOCGPZ5se3yiow9uPLean&#10;jtSnQiDoD6CgutfEUL44RRgBgAbUTCCyi5efee+XP50cHEzb+szQwH5tuXGw4tgTwB1idtj2/doh&#10;CiMcW7dZUrgyAhtJcAiB5ZLpZqvNDFFk3KSLwgYmQWsAE4TtOGjXKJXykoxxZdCybEvKMFACpS3c&#10;WrsJxJNWIm1lSn2DHyNrmFAppUFPzk5NTE+sri04jqzWalPzZ+aeuRSibrd9FbaLo4P5iaHDsKZU&#10;JAxwBgLI1xEhIjJjIg4EWjEygjOGnKEredKzUrZAP2ix0ISBDo2SXHroJMGhpnIs7/b9j/c293PJ&#10;kuDOmUtnI96BQMZDbsAIS9brzYGBQUSOoLvLDI8rNbF4Utn5+ctL199b3tidGh8e7089uHN9Zvbs&#10;1PjIxvp6Np/3vGStXHYtmUym/FarvLfb1iGTHhNu0s01kGVTLhHLpRKZbDZoh81WU0NglCXBNBuN&#10;Wq16cLiLRmtDAFq1/aO9MGjWMunUhQtnU25pavZq3W8trqzcW1pURAaY7Ti2bedyucHBQddzAVBp&#10;HRNGs9lMJhLdRXF6+/QVjE/EMh2jRwHgRPJ27MT/aUDNQSPAysM7W1tbOmhvLS0KHQ6XiuOjYyhw&#10;YXWFc+ell16dPne12TJb20e5Yj+3pTIKGJqTS6tXOOQRfa3zvONUQKcJlogobSeVydUP96SdAkLe&#10;KRjDTAeMZLCDJn9cojexgQtIcGlLO2j6ykq2KQJkti0LhWKz1SpXKsl0Ojbp5IWQiVTUVpHWRnBk&#10;LFMovPrG641KbXN1bWtzc219c2FrPdtXeP0Lb2zt7jTq9XQmc4zOPKG5f/I8PLL3PTkvjw3UMeT2&#10;JI/FuPo4Ox7e7oeOIgy8J9TFGUtOjiwBmC7+/lPESSIwHbZPYAxHYyg82l7nWmsGtXo9l0olk8mO&#10;Dah75xPWhA6jx662Qb13hOOvcBrpnhiQxwERf1y0aPf2GOOpzp2/svLg/od37l25fCGn4ezwwPv3&#10;F0IepftHjZ1B15X9IwAkPTvSWoJ0ufIorGxvlnfWtu6kc6WknZKMo7QTyFkUKWXaXHBpMULjOE6r&#10;7QsuSGtSSghBGsJmmE1mqBXZhgs7kXQzjLmTF+fOLK1s3V1pVOuZZPbcpfmNvc3r169ffuYZnnQ/&#10;uHnjy5PDY1MT3JHC5i0VBtyAQiAWRgqZERwAwKgIheAAHAEQldacSQlSRnwg3Ze0UpqHwjKOAgoC&#10;FWibsYx07DZsrKx/sLwWVKpDxaFaLXrmpSu5Qh7Y45IIQygWC2NjY0pFJygaj5cZAhAwhkkv8+Ir&#10;r/3Tf/2/+ocH8319ax+v3L1+4+ozzx0eln/+q7dyuWJmoK9Rq1q5rFssPFxdAsdqKz0xOqKAuMCk&#10;JRlDFany/vr66prv+1xyJGKgTdt3gVp+y6/V2i2/2FeUQkQqSiRTh+XqBzduXr12RVru8t37jMvz&#10;ly4xzgk5IjYajd3d3Y8//tiyrPGJiUQyiYgLCwu1Wu2Vl1/O5fMnoH5/hDZ1Csipu8riO/VOQEQg&#10;E8svAIwMNY5291ceUqMRtYPp0aGE50rJVzZWl5aXpqenvvbNb2WyJQX27tZWuVIdGh4Jo5A6CfaP&#10;U2VQ1zvaEY1PQcsee2EeWwXEkBgrDpaWFx9Ozw5t7BxWazWnUDAAkTZM8JMFaE9p3ViAbL6QKeQ1&#10;kOGoIiWB5XI5rbWOFBJPJRKH+/v7B/tTl88TkbRkN8KdIqPtpDd5drY0PjpTby6vrbz11m/2DvZ9&#10;32/7fjqTeep5eKSvn9R6zOgP4tI+5QlkTA9IoI2OI8tjFSQGfUBHD2ZP7HCPtHjNGOAGyBgNUXv5&#10;3s1iOmFJbDZq+ZEJ1/Mgvv6ECeGUHp1QDP+YRk98AP53//PfHXf09LFERBBCPPmr4DyRSb/9wbsb&#10;25vFfC5jWSmkvfXlvc11xlg2m3NRJIALrUG1VW1/b+Hm4fItqu5lOXk8HBwoJNOZiHMDgEZb3ETG&#10;Z4wQIdQ6UooItVYI4HiuJS1SpCNKJzIUhBYTSSebsHM60ImEk0jZW6truWLujT//vGLw7kcfNtpt&#10;K+GNz8xEUXDr+ofJhCtdy9hcS9SgAx0aDhqJGCJnjWbD930ypLQ2RMh5vdFAEBmWWH737sbHS+BH&#10;YRC1an5w5Df2a6yuRV3v3V376Odvbz3cKGX6J4bG241obGzmtTe+bHspgONqFvGEplKp8/PzuVw2&#10;ZhHdn+IKRJ0lh4BgQJAoFIor2xtbh/t9/aV8Mn/ro5vKmBdffKk0MnxYreweHSjGD/3m/dXVw0qZ&#10;2Xb/yMjEmbP1sN3065sbq2uri9xEF87NvvHqK1/+wuc+++KLLz57bXZirHp0sLKwyMgMDww4XDJE&#10;27K44IW+QrGvmC8U5s6d7SsNjE6MF/v7uWW1/FYQhlppKeXg0NDZs2dLpVLb9zc21lut1tzc3KWL&#10;F5LJpFIKADjj2MPid3JHPSrnHBNUl0cSEcWLyzxWGyc+fvI0AkMm0gCGALVpH+48fO83w0m7L+W1&#10;w/bD9bXby8vlRvtLf/71N770NSddCEkYJn739jvXnr22sb5eKg319fXFBb6OH9FNYn/qcjl++dNO&#10;MGA4o1TSfeed3/cPlKq1WjKfG5oY1wCh0kxIAIbEeki3HnKss6LiSEClXdteWVm5d+9eIukZwSzX&#10;MUoX8vl6rc45Z4zn8/lQqzuLD6pBa+rsXKaQj9UZA4RSGI5GMJnwDivlw1rlpz/72cbWZmlwcGCg&#10;/yQFHvfo1OUNj8/UKXgDQ0TmJDqtK+M9cuYfQK0Raa07k9tNeHdyrh8Z9q7q/XgvOl4eZogToSC1&#10;fv/GR2/9bHJskACW1reef+XVgeFxRZxOE2y7RtsOuKL7SIjTfJ+cp8cH4dhUQCf4cOf0P6jdA5Hh&#10;nHdR1t3HxBlwuVUan/nat//tf/l//sNHN2/NlobOlAb7U5nrq6tL28tbtaNEIs0jaLcjg2SiRr9l&#10;sn12X65vbnpyZfPunbffm3/5BbuUCxuB4zAK2giGETFgShMDlMLSzFi2sCwnDDQySibSHKXCQDDu&#10;SY+19MHm7oONlQc3rs+fn5+dPsO4XNraPnPx0tDw6D9857ul4ZFrFy8v3rv16x/+cOLiuZmrF8fP&#10;TgOABRhoarWDCDQxMsC9dJYz7lerBgUgcssTwmGKDzuFvfvrCzsf1rQfUmS0kZattaHIOMKam5wp&#10;FPqiKCrvNPr7Rr/4pW9ksvkIGBA7Kf0TkSUlR4YMERiRMR2xq2Np6nk2GGMGgbh95uoLP/nx9+6v&#10;bZ8bGr925eI7H75brVdf/9KfX37mcivSlZavkAlpffjOO2vLy5xb0oZyuZzJFd74+temJsejMCCl&#10;pOCkQ0Rm2Sw5NjT0N9/+ZT67tbqW5NZC6/5RpRyoKJ3PWK4jHVshFUsDigAiVanVHi4urqytRpEC&#10;AK11oVAYGRlJJBKzs7Nzc3OcMUCIoqhcPjo4OBgaGpEJid0COCeMm5/YdMdEcJLYHhmxkwe7up4C&#10;AgSmg0A3m6ZRBZeFYfv9j262HW/qwpVvfvNbuVSWmGhGijG5trperTdKpUFEFkXxtceibs9jjMda&#10;4ONC9afwBSLQDDPF4sz8+fXtzUJf/92Pb5y7ekmDbLRCj7BcLtcqFcG5ZVmxjSIIglKplE6nAYDI&#10;ICCTXFFUGBtyNlYf7G1NjIzaFoNApV179sK5xcXFWq3uuE62v28k7Szubl6/fh1cZ2xyggvBpFBA&#10;hKA53lt4sHt08PJnP1Nt1gXjP/7xj6WUZ8+dO2lx/m/ReqbMRw9+8qCdYCAn9Wl6dMwfs573fo4Z&#10;HhFxIgMaiBhov1m5/v7vx0f6PNfZOaopA+OTM0oDCCAD9ISZmnrrreP66qE4/nBHTs+wAgCfLpPG&#10;SpYxWgghpejc6rghE5IQs/lCqVSqHlZ2NrdMqNJednZubni0ZFRT6qalG3nJZvr7XrhwZn56dH9r&#10;bWN1MYr8q5cvVsqVhcUFjlhMp7KO56BgBiQJC6UwwgSaaeZIG4GpQIEGQcg1c1AkpMMj2FvZvP/e&#10;jfvvX6dW+zPPvzQ9fa4dmOs3bx9W6l/9+l+cnb/Y8tv3795Jec6Z6fFsytvb211aXGpUK4JhNpUS&#10;nKswQgM60oJLgVKg1CEJFAIlGLSZfbS0t/bevanccNHJpoWXxETBzQ/mB0uF4ZSXQXeopYgAACAA&#10;SURBVLS5cHw/ct3US6+8+sqrb3ipjCZG0C1Wf3I+Opjnk7YlBOAY57GF7h8AxhgxTGTTqVT6wb37&#10;uVRqeLjkJOybt66vriwimFQymclkbVsIhnNTE2dmZxKuPTk1+vprf/bMpYuFdApUsL+9ubaymMsk&#10;GQLDuJi4saQo5HKb62sA4LjO/IXzpeHBRDrph23H8/pL/XNnzxJjSyury6ur+UL+pZdePn/+/Pz8&#10;/NmzZ4vF4uHh4ebmptbq6PBgfX1tZ3u7Xq/t7u4cHR319/e7roedznyiQIq9ff0EP3uM8B5bQicW&#10;FRkIORE32ib10e/f1H49nUltHR7t1Vtf/dbfvPbFr9peGlAoQsatSqX205/99OzZM4OlwY2NzWQy&#10;MTw8QkTaaOpKQPGrxntZ93Wxx30eE5QeWzmIGA9sKpW4/uGH40PDW5vrUvJms/VwYaHZat25e3/v&#10;YE8r3faDWr3ebrc3NzcPDg7CIMrn8716RUzwcr2ayKQ1g+2jg8NaJZlJE8dKqw6SN6KgGQUtE2kp&#10;EvnMytbGg8XFo0qlHbS9RIIL0Ww2P7p+fX19w5DZ39sfGxttNpvtoP3xxx8PDg7l8jl2ItLsmNIe&#10;78rje99j1Etdg8upQ/EE0/jkY6doAL31cUwuJ57+CBuNodfGGDKKgeakIGzceO+t1Ye3xkeHAmUe&#10;rG4MTc/PX3kBuDTEAIAeBax2GHhsBUYkPF6KTxNC+ujLd8TSWKh/hJMeP+9RZxnnvGdjhhP2ZgNk&#10;CJB4f19pcmI611e8t7h8d2G52vYt1x4o9Y8OD87NzkyOj0lkhwdHy4uryUSqUCzef3A/lUnlc1mJ&#10;ZvXBvc3FZdOK8olCIZlz0XHQliRYhBCS0Mg1c0BKhR7wBAhdbW7eWfjo179fuXU3YWi8NHTt4rWx&#10;kel6Xb373nVD/Etf/vro6CQX1tjYRK1evXnro2w+OTgyMDhYci1nd2Pz4Z3bm8urm+sbjmUnnISJ&#10;jA2WUExEaJNw0UlwxyGpm+rBB7fPDE1LLR7cX9o7LGvGI+R+oCp1P9BUHByeOXf++RdfeeHlPxuf&#10;mTMoics4YVaPZfYmgCFAbCjvUkXv78lpJiBAAwykZfcX+zLJ5Lvv/S5S7ZGRUn8xX6scriw8XH64&#10;IIDnUomMZ2EY2BwGirlCLgUmaJT3bt94/zdv/uzGR++m0+7Y+BDnceEAIjSkjec4gwOlSrmys79X&#10;GOhPZtOpTGpxeXFqevr5l15KZdPVWn11bXVyampmZpoLQURSStu2XdcdGhoaHh6WUoRB+713300m&#10;koV8rlgsnpmb9dwEMn6SgT6po8U97Nj4u+0UbvvYDnR8kIBpbpQNauHW9Rvvv10aGmwodWtl9coL&#10;f/bsi686XrYT1QxIBB/fuvnPP/rh1WvX+ksD+/v7QTuYmJjopTp/VAp65Om9Vz3+eqpSTBADfxxL&#10;lvf2Kvv7U6Ojt2/fVJHa3N6OCGr1miYK2uHWxubu7m65UvZ9f2dnV0XR1OQkdfL+6UCFu4cHipGd&#10;TgRGtY1aWl9TDLxs+rBZUxxF0g3IbB7sgiX6BwdCo7d3du7cuXPv7l3f99fX1irlilYmCoKhwaGr&#10;1655icTm9nYURWura+MT48lE8knW+eSSf1JJP+ahPeDPn6J1R/6Unekk0fSe37NJIGJMX1prBGIU&#10;SeOXt5fe+sUP8rmUk0wcVf21vaMv/cXfpAqD1JFRyDzBSbFrg4rT08VHezkWnqC60zvxqHaP+DT5&#10;SbFTSuHxsSAiDYYBIwMAIts35KbTpanp6x9dX1tb2y3Xdh8sREoxIRgCAhsbnvzi1/96amKMY/CL&#10;X/3oRz/7x0uXz0yOD4315w/LlfW7y7fe/jjfV5icmuwb6C8O9A1m+wgxCHwdRrsbe9tbm7ubW61q&#10;rV1rJNEZL42UZkdz2XQilefC/t07N+7dXZmamvnc668Xin0xPCedKbzxla+0ovpbH75/4dzs+PDw&#10;QH//9MT44dH++t7OysrWx9c/jjgOjAxfmL8wOjyaSiVjW53W6sAP7t9eEhHLjZUebt/vm5s+f/my&#10;THheJi2lxRjP5fKZXC6RTDJkDFlADGJTclcRPTkr2IEvElFHYO14OHrz0nWmIIIiJTjnxC3HO3/5&#10;MlH7zV/+BLkeLZXGhgY4yHK59e4vf/6rH/8gW8iWBgaEJdtR0Gz7u4e7O9ubrVZTE/hhRFAfHsuP&#10;j08ROnHJqDireak08PJnP1MYLDWazfLRIWf4la98dXZ2NpXPArBMJnv12jNCCGMAkUkuoOuJIaNt&#10;KdpIH9+8OTE+9vxzz3LB482AsRgqr3vy95M0Q13N/zFB71M16BM6PgIi4yzaWHjwkx/+w9T4RD2M&#10;Hq5vsWzhxc993ktmGQlkRGiM1kbrgf6+ocHBvmIxDMP9g8N0Imm0hq562Lt5T7V/TCR5JF7+VN99&#10;JwkcWrZ7/vyF3/705xZQMenevv7+wMTM9ORoK9LrG9spL+05rtGGAIYGB6VlRWGIDDnjwKBcPtrZ&#10;332wsrSzuwNIqKk42M9suVOt7i/W0qnU3u4eInDkIRi/fLRXKQ9PjI+Nj1eq1cWFhR98/5/OnD1z&#10;7dozH3z40Wf+7DMjIyOcsenp6bX19ZvXb1QqlbfeeuvLf/7lVCp1YkCpk92h59A/9jWdsoedtLT8&#10;SdofnnSALlyTgAiQKK5uYozWmnO+traay6QKKUv5lXfe/JHFda6Y9w2u7x+du/xscWCEmCDTAeU/&#10;fvPeLoldI+mTL9A9elKXP3WD7/5ERIAf3Hz/8U7C8UDHrgDHcYQQj41v5xLolU40AERgtDFkSAqh&#10;jQYd5+lgHEU8YQyJQGkVvPnTf/7lz37kefblK+czmZRl261Wa21tZX1jI97MgTPHdRTpRqtuSyuT&#10;Tiddb2RoeHx0TEfKhIoik3QSTT+69XChNDb12uvfyOf7ELFXV8sgaNII6v33f/uzH3+/WS/Pn5sb&#10;Hx5MJtx2FIIUbRVt7e0urawe7ZeBwHFdJgVwjJTy28Ho0OjM1OzSwkqt0vi3f/vfTU5OGUDGxHHH&#10;Y6ZJrIMZRADWiXKhTr3gR6Wdrie3uxFCN00QYbcEIpAB0NjNUodAQGZ3a+Ofv/+d1uH+eF+xP5t1&#10;HM9JeOWjw+XFhWq93gpCg2B7Xq5YzGaTfrslLPuoXKk1mnuHR3Nnz77w0suj45PZTBHQIs2QmALU&#10;iEiAxgAZDogMARkxDryL6SaDhjgYw1CBUVpJHdb3t7773e++9+GNYl/f/Pz82XPnSqVSvq+fkGkC&#10;Ak7IAQUhAILsGZ8QAZg2xgAhQ+yRaEd7Nse1kWNtriM1dKxZ3dAAY8lof/Xhz773XxyGyWRuZXP/&#10;oBn8+//lf81k41D07gATEFC1Wv3+9//x69/85srq8t1797/8pS8nEwnTM4R2+OgJhvLJtt2eqHTC&#10;LUYMDCFjyFBFImi99eN/Wr5zfXR0YP2wemtpDdz0/MVnxiam0qnU0VF5bX1jY3PbdhN9A4OO48xM&#10;DJVr1dv371YadW0MEFy9cjWVSHDOzp8799777yY8p+37/cWB5cXl82fnb3x0I5PKriwt12u1e8sP&#10;HduemJhoNhrPPvNso9Hw/dZX/+KbuVyOABhjSmsA+P73vlerVJaWlr75jW9evXJVCM4Yi9PIxw4w&#10;6BgJT7pWHu/9qWzUdN1nT81fT+I5wWh98s49J09HVHyUYXVkR4YIjEEcEhn8/d//p6+8/kZf0nnv&#10;rR8t3v1ocmYSHO/O0qam5Df/4tu54gAxScgNgSGNYEwHsNHhVUjdqnaMAXbyX6Dp+R6PLebshDSA&#10;cSEZODEgva0WCQH43/37/+nkqBEREMXmru43I4Rk7AkKO4FxNUTQSXfGuJScCyJAZJwLKSRDTioe&#10;FWKxGI1sYnRsbGRsdW3r5q3b7bZCJizbHR4eHR+fmps7d2b23MjQaD5bnBidfO6ZFz/z0qtXLz87&#10;NjKRzw8Q8c3tvUqlsbdztLdfyxZK3/jW31x99nkvkTWxbhynGUUEYAZRE42Ojl28cIkA9/YOl5fX&#10;ypWGAWHZCSKeSeWnJmafvfLc3MxZ10nUqo0wMp6bLOT7B4qDlaNaqxl8/et/OTt3VgiLo8COt511&#10;7U1xXvROr+KK6z0KfVTRxZ7W3yuocKzhY5y3nToCQkeyi2eQpTKZixcvkTFbm1tBEFYbjYNqlVly&#10;fHpqfHpmeHx8aGwsV+jjQq6vrC08WMxl8oVs/vKFS2enZ6sHRx+98/7Bxq7FJCNmJTxlichEAmIJ&#10;lZBh96lAQCbO30ImTsqJZAQj0CGGzbWFu7/++U+qR7svPn+p1J89Otj57W/efHD/gY4izpx8doAI&#10;jTbIDKJB7GXNQAKIJ6LbKUAAMqZbEwq7UBUA6HDf7qgAEDFGMeiocrj7+1//PGjWi4XC8tpWIzDf&#10;+Pa/GZ+cxnh767FFBAAolyvrG+vjE+M3b946f+H8QGmwh0qK3a/0hE3WfELr8ntDj3hCDCCjeGEY&#10;VSjkbt2+3g794ZHBhGs3a1WbCYsLztB1rEIhDwyEJROpxI2b1wO/EUaRl0oyyadmZhzHTXiJpOdV&#10;KtVWq7m7t8c500BaU6PZinHBIyMj6XTmwqVL2XxOWvLWrVvZTNa27dHR0ddeez2RTkVRBAiMMc6Z&#10;FLKvWFxZWenr679x8+bo2Gg6k+acd8OToUde0CuW+QntBCftdP34+9P+e0RxZ4z1hN+T438sxp1o&#10;nSXQWV2EoFvN6u9/++vL587c/ODtO9c/ODM7bTuJ5fWdg2r7c69/eXh0AhnX1CHurgx6THfHrLp7&#10;7ziy1mjz5J7RY4rH3w0ZMr1d+MSN6FgmfcRAwFnMSbU2xmjX9TjnJwecOsiOzldjqCt8IDDsmhGo&#10;y8YRDTKGyOISYQaMARUhmTAMPvjw3YWFhyury8bowaGS57laaY4slUxGURSGynIcQ8Q5J6QgDDnj&#10;SivPdmYnZi6dv5LM5EKAyBhAAceEEm93GKHhsZFahWRUs15dWVrc3t5s1OuIrNloNBoNQyadSduO&#10;02r71VoNGDLBvUQynUjncvlnrj1XyBe1AcGFIUNGPzbVRHE6IgAEZKxXOf1JQxB0Ehccy6SdeSDC&#10;OBY7Np5hJz94TyoDAEPaRgpq1bWlxeWlJT+MCEwUhc1mKwaUGEMIkPYSI0Ml13XWV1ertUqpr392&#10;ZrbdaN+/fffw4MjJZAbnZmdfeCafz9kGERlB/A97FWl1h0ZQIHJgDABV06/ufPjOW++8/babzExN&#10;jjMIt3Z2c30labnbu/v7B0fZwujU7PmLly8k0l4sYANjAIKAQUzTyOI37GC+CIwxXWJH3SUmhqyT&#10;EowYZwixh5yBNrp8tP+rn/7QrxwM9eUf3n9QroXf/nf/4/zlaxqOs/n1NEdEtri4eP3G9aGRkfXN&#10;ja9/7Ws9ZeJUOeukG+DJdjJYtmfHQzCAnBhD0lyHqPwHd2/+5IffHcglRkt9taP67furzYBZ6ez5&#10;y5fdRMJXKpXL95cG79y9NzEydvfBfc3YysbGxcuXW81W2A6ataqKIsYwjCIhuBA8mUgZZRzbOdw7&#10;HBwotZq+JSUJsCzLKD05MTkzPSW44FKA4IbIaM2F4JwDURgEK8sr7733HgBpbb7wxS+USoOIvJec&#10;pJtoBfinqttPctKeTPovbrGeHm9Lj0zHSUbXPQA9I7nRnOnN9aX/43//3567eH5nZWl0sC/pudu7&#10;R0fN6Itf+9bw5AwTApAbZMAYICOiOLd8R7iJ/1N3E0UEhjFnRAPwKGAAumI7nDD10KMmu86HuCDI&#10;Se2+e4NYsmUAEEUKgOIkcie1oo7V64nxJCJgyLq2225gFILpjBIy6HTNEJFhDI1RQRjs7e5sbm1W&#10;69UoCHQU+S2fAwjGOZe26zme5yY8L+F5yWQ2l0skEq7lWMLiKAi4jmOGjDneMwkAwCAp1u29MWCM&#10;MZojcQZGaxUpv9EsH5XL5SO/3TQIhCCESKRSqXSqWOxLpzKMcc6EMRSjiYk0dESrY4Gmw4nioe3B&#10;FfGJqLTTOOkxkRKw3qt3hdoOQyYgQI3AjOYmikGbfjuotRqHR4e1Wk1HSjCWdBOZTGagr891bNKq&#10;Uas+uH/v9q2bOgynhocLXqKyv39ULlf+f97e+8mOK0sPPOfczHzelXeogikYEiBAgAQN2I7NttPD&#10;nm6qZySNFJJWbrUb+89sxO4PGxsKxW6sZkcjjdTTlk3b3XSggyO8KV8o/+rVe/Vc5r3n7A83M98r&#10;AzRbIW2SjQbzpbvuu+d8x+l2K+kNHjhw8sST4xOHjCCjowUASCEqFZYkU4guKptuZn3+3sV3/m5l&#10;cbrY018YPNhqBreuXCXPGx4fW1lfPTx5MJn0as3W+mbViD4wMfH00+cGBkaUm/QZGYltcTgkG3NC&#10;HDVKGFhIKQExAIjALAkvUdmq3Lt7d/LQZKlYFNFKoe83P/38k08+/shDPnpo/PrVq5VK7dXX/uHZ&#10;F76GbhLBhGsg6vBAa0K6c/fuhx992A6Cb3/n24cOHbKmpnjuRnOkM0qPNi90maG6ZjqCAJIQCjCK&#10;RuMb9m9c++zmxd9Kbe2ZJ0+tb7TmliqrlW2DCMoRomJvT65Q3NisCKhyrXr4+PHbD6bGDx5KpdLl&#10;jXJlfT2TzaRTKc/ztut1Nuw4bqvVcl23sd30HI81i8jxk8fPnz9vneoUkaMcQABHWdQh640AwMY0&#10;6o1bt29duXI1nUknU6lvfvPlQr5HKUdAUMRxbF6h/ZPI7mUzJeqrWB9//BHL77ugJ5b9u5HEuusr&#10;x3kEkqKDwkET2X/3rdd/+rd/M3lgdKCn6LlqZXWj1Ddy4WvfnTjyhLhKCFmsQBNqhx19vAOHXa4E&#10;oQkUSST2b+38SN1fso/IHF/2ZZA0IKJ0JoNhldQdLacutIjeJCEhGEGtlSusHzKESGqf0iFbEMPQ&#10;V2bNwsjCWiNgwvWQlDYGSSHFqm9MqCCiQlKCJIAgugtFBQAYQIcZ3G0+K/sLE4bSEEVVdBnjn4GI&#10;KOQKyXr1hPI3s6ABsjSsRONiYSHM/UMYy6R7+zxE0vgXDBmrziNiaSd+bnQZ2uyiBDq8VZQQMjKw&#10;oAhZTj4iC9B+Luvy+vqtG9eufvyho9sTA30DpUIila5rc39hcWG9PDA4fPDI5PjhI30Dw+lsDtiw&#10;0eQ4REQifqNVLVeuX7t+/bP3+3NqbGTASWXnNxpXPr/bnx/8x//8n+V781e++PTDj94ZGSlOHB41&#10;EKytrT94MN1qyoUXv/XssxcS2axGAEAjdlkRsBCHDGhMMwPZcRAAaTabr7/+m42NjQvPv5h03cpW&#10;eW1t5d69O4FuDw0NFvPZ69euloqlb3/n++NHnhQvoxwPUYfeuJG4FWittbl56+b/81d/9cKFF159&#10;9VWlwkIv4QzvkoP+a5EU0NLYhMwMYCMG2G9Vtx9OXXn/zeWpqUPjx5xkodnipdXVjXK52WpvN7aN&#10;4XqzaZTTMgyJxMmz577/g1dLvX0fvPdBo94Qllwup42pVWvtdru2XV9YXJw8csR1vEa9gYDMkswk&#10;f/yjH6VTKRCrPhESWdeQMEeG/Vpmv+0HRl+/cePy1auA0NfX9+qrP3JdjwirlUqpkFdErPW+Dac9&#10;lfX+WLvTXiSFSPaPwTQaC2A2zOy6LuzKlWNZLxTQbZfM8tzM3/z7f99TzFU3NjY3130dPPP8ha99&#10;8/vFnlHfkEopQBSJlwwICEMndK0jwdjPCJEJLJLudSf9b42kSmXSGQDYjaQ7pa7OeMTavcTheRgi&#10;D2IMTHF3QyRpk83Qgygitni3UsoSJGATQ0RxZhRGiyGQithJiGIPdugjHG2jHNERAow2ywQASEhz&#10;Wuf4+L4weM1GUUNnNjAYwa6kueHIIFh8tdo9QISru3oVOwpGhJIx3YIS42bo49aNpGi1f2BBE3aA&#10;KEsvIgiKUGz4Cy+OthOrtJvW1P3rb/z6p7WNtSPj4/3FfuWmVCq93Wjce/BgaWVVee74xMSRI4eH&#10;hgYEUZiDZvv2FzfuXL852Nd/+uRxQt32/fnV8o0Hi+fPf+3br/xJulAAB1na7cbG797+xdzs7UNH&#10;Rvv7SoC4tlL5+KMr+Xzf8y995fCRyXyxCEC2Vg8IkigKZVIgQgVkhDWbra2tldWVX//q9Xv377mO&#10;k0wkkolEOp1MJZMTEwcy2czS0tL07NxTp06++sMfuomMRg+cJAs4infNJQZotVv3Hzz42c9+9i//&#10;9b8eHhlu+z6bjiwVGhYkysW1cwLvA5r7m6HCvubQTCEMIuyjbmQUf/DuW++++VbSTY6Ojvf29TvK&#10;SSUSikj7wfZ2bWVjvVKvL22U+0bH/tm/+FeonF/+8jeelzbMmUx2u1bfrFQQ1fLKcjafrdebrutq&#10;IwkvkUgm1tdXX3vttbGRUZsyWIUSBdlvohj0BYC50Wyioo8+/fjegwdbW1uvfOu7hVz+6uUrje3q&#10;977znYG+Pkepxzf5vwJA4yd0bV1gwRMAbAHn7l3N/oWZlVLS9SXhgJIgaAdMbXPlzZ//or5ZGSj2&#10;/v693/cO9H371R+cOHNWJdKAiSAAN+FhbGSwwm+oMoY0Y7gwrBupfa/NwwCA+yTx/2+NpEqp9A4k&#10;jTplt/7aQVKMxPYOz9CR06ljyot6EQFtzilbwtHGkXHkCaEUhpM+Er9DCwWi7ebwmVbg6x74SEsG&#10;ALauBSJiGS77UgqvV2AronaFuiCK5elY4k9kYAbuqAmhYSjc4iLt3o7lXiSFOMQ+GpOO0mE3UIvp&#10;bHtqp4JPggASpsQQRFCRaSbeVgVBiJEiul0pVzMTkWGtsWmoWa2uf/HZpdWZh9IKlEgun0+kEsxM&#10;ihrNxnp5fau6ZZgTnueRk09nhvv6h/v65xYWVsrlzVqdVfLZF7/+/IUL6KDPJOQQgjK+0s2Hc1MX&#10;P/o9QHtoqCeZSFS3tudmH66sbWZzhWPHjuVy+eHR0Vwun0qmE27KekgpRasrq2srK+XK5ubW1oOp&#10;6a3KViababXaCc/NZjKpVNJxHN8ParVas9UqFEvPv/TS6dOnAdEIGXBEuaTIjiZ0MsNb1hUcx6nW&#10;aql0qh34iUQCACXy6ghl0i4kjdSAUNOBPccjTobFH+0Ak6O0CZgDNr4Ezdrm+ucfX7x+/YY2Jul5&#10;fcVSb6GQ8jzPcdrNbYOw1WjdejD1o5/8xcShyavXbk3NPnQcJ53ObJYrm5UtL5FaWl1+7e/9+MqV&#10;qzOzc6lUmpTTUyqtrq08+8yzzz5zzlGOrS6NCKjC6GQiijQ+IMAgCHyjW4H/+ptvPFxeAlCD/YPj&#10;Y2PZVMpV9NTJk67r7mtx2itOfslDuo7u8zF6dhDW6qGR9o1oiftQh7TPAhEiJgr8Ru2dX/1iaXZu&#10;cvzwzIPZZCr96t/7sVfMs+cGAkhOwk1bjxmyK8eKuiASsaUdRRGBo6aFsgba2se7m/JHIamz98cQ&#10;CTgSmMIJF+W1sVj0iNyOAADcgaMdz8YdfxGROAOX3RQYMazB2DHcIoAV0CEqzxGdBPuHRHp854J4&#10;DDv6MoQiPkIc1NAlUYqAxU2RGExjmY4jAbYjNUpXSa0IyCLxUe3T03ZWWSUl/vjoYy3HJ6HKGwmu&#10;XaMi4WuibSF8E9vBjT43TKsjAhyaOskICwiLsCBgQgyWihMvfWMUA7l349rsvZutVqtdb1bKZWN0&#10;qVjMZXJjo6O5XC6dSteq1ZWHS1PzczNzc9vNViZfmjx55vmXvp7N9zCiESMEREyIIMjKG5s4/trY&#10;ocuXLi7MTZugqkCePPbkuacy0zMzCw+mWs3mbG9PsZj3HI/QARDHVdoE01MP5hfm3EQqV+jp7x08&#10;8+QTAOrNN98sjgwDyPT0VCFXzGRyhWLv2cnJc88+m8nltdFW+EdEa0mN+4sF7TZj1XwilU6ljTEJ&#10;N2GFkHiYOCSfRcLJB1093+n8LvGK9mIKWktaZyxR2CqjnptIskoOjve9On78/FdXPv74o+WHi2sb&#10;a/OLy5mkl0okqpsbw8N9IyODg8XUxd+9O9gzND504PInX/T2l8TBVnMr8JuIlM1kR0fHtrcbDx5M&#10;IYqwZtauUrMzUyeOHe0t9WA4pQGFAVTYFgRbqIHIcZRqtdva97UJgOC588+NDI8oxEZte/rBg8nJ&#10;SSKFiuRLFIzZF1X3oVO7lPddev2eJ9oOtEtS7BgpRAbrYqaRjRLxEILt7Uvv/X72+q3Dh46UN6ub&#10;zfarf/KqU+pjxxFCikQiicSMyGQrOzRj2fk5EJrNkazeK10I9cg+6AhA3WcZAMHZyzd35lHoNBHv&#10;22ihBiQWyvbcG2o6uw+ME+gDx9ZP+1Cwgp8AIUUuwwgRCSuhdGoPioYgbnUInd3WW2M0ixDRrs0W&#10;O/+LYDD2sujWvDtqjRWDQ63QCh+h8i7dziO2R7oatW+3SFemyvjjhQHFhrXFuKi6hzSECYle0PVS&#10;W89v5wxhjANVw3ESMEhAgp544AOBy8QnTj59/MRR7fvb1e3lxYdLiwtbla1Ws1kuLwd6npCMMZ7n&#10;ZbO9g0MDBw8d6h0YzmQLoDyxvgriICKJKAQgFFTaGELv7PkLx4+fWl6Yu3Xji/sP5lPJ5OjoyOjI&#10;cKO+TSgi2m+32+1Go1F3E47mIJmiZ549ncrkU9kiazU/v3z71v1nzz//zW++DK56+HApk86mUtls&#10;Pq8SnihsCwORCEintyXczSTc9O08ERDf9wFAkbKriKJpK1292J31rbNPdgaxsxT2l0k7zA8CgOFQ&#10;1xEjAI4fAADmioOvfOdV3W5tldcezs2sLS81m3UNdH9mtpDPHhodvXln9pMPLr70lVd0o1Fe9VmB&#10;k0wODQ8tLCwfOHiop6e3t7fXUYq1Vkq1m41CNhu025sb60P9/WI4/GYOJWpk65xs600worAJPvjg&#10;w9W1tRNPnUznMq12q7K5+eDuvZHBIXQcBjCGiSznJtEk6+BjR/u2Yt3OC+LETjOdvAAAIABJREFU&#10;Tt3y5l6BdPdagEiMiAUHK0GB9cgTEAYJFBhlgtraxgdvv7X4YOqJsYmtzdrsytpXvvf9AydOgONY&#10;eZyiL0Egu71aW43EKwAAAEzsXxT+GiWIiC3AO0f4EQ3YD98E4Y/JqoeRsLgDuf7/OB67VYQMJnMY&#10;1m53V7sxiqgvkey9syt0xbWIRILeDvMldvox2lVi2blz1b5f3FXdJ7pOABhYIjz/MrvijqObk4JH&#10;jH24D+wwtgAqx3EyXiKTShd6egdOPPmUDoIgEGNEB5qFFSlS5HleIul4nmvzYHPsXxCuAGTrPgII&#10;5AgCGMrkew4dy44cOLi2vHTv3p0rN667rnPkyKFMJg1ihAHFFZBE0mv77Y3NdUDZarQ/v/7Z/Pzy&#10;4MDIt77//XPnziWSSSZ1JNdLSIAkilgpg8ISAHRUItxh8wx36scoS/HghZZQEGWshgXQpWTt9br4&#10;kqOwa3xD8FXEhp1ksn9odKB/KPB9FK5Wym+9/rMvrt9+/tlnDoyMX7t0OZ3IJEgzuEdOnMRE4t6d&#10;+45SL5x/Vgd+JpVst5qe67SCQBGBSD6XW15aPnZkkigsCm1dP6yVAUUsnhoxQRAsLM7PLcw9/8KL&#10;bjqFSm1sluvb9VOnT9drNQYJjFbKYWYAVCpcLByyazuQtGPS2A2vOzXPRwi2+8FFBL4QEjSEgkwC&#10;BjhQEijjT9+6/tbf/V0a1dHxiWQifeve1PkLXzl95iwpFdk6Oi+O32J5yO4vsRLeTtkZYkD7b3I4&#10;e1sou6Eh/tQdNXYeBab76EERQD0GfP+oJsWayA5SJspuGH5kuLD+8Butsh4jcnRLrB50tQu7/hKL&#10;MBghFYaya7Q4d7colqUkBujwTv6SBY27G4N7/rNbnN51V2dNiICIMcKWYmQQ9JiMk04nyA0MG2MA&#10;QBEpFTIVTa0FrWXPOjIBCCCDkLAxIEIYup+iYs0GleOlvQNHSqOHjn/N6Dt3b9+/d+fOg/uVzQ1F&#10;jkKHmR3P8bVfr9dIUb5YOn7ymT//y6cH+odERCnXkALyRFCASaGQ0oIGENGFcKey9dBQgEmCLsEm&#10;7P39Vi12yBEIQ8pYCBk4glGKFMIvMxbd/bxXaO2eXcp1RYSNsNHkecI8OFr8wZ/9w5//57+5cv3B&#10;s+fOnaDU27/55clTT7z86muX7s0sLJVdL5ntTfT1llC4VCqcOvnkJ598VuopgYBCWlpcmpuZffbc&#10;M7ls1go4hgCElU3KIcxGP3hw//0P33/67NP9g0PjB4bbrVa21LNV3WKR/oGBhcWFfDpbLpe/uHrt&#10;yaNHDx86vKs5u2C0a/rs7Jw968sm6t7dCXvsS+HvocsJooTiPEEgpt2sb64tzVz99KPV+dlTx4/0&#10;ZAutVnD11t3nXv7G0y99FVIZzYCKurX1bgnHrmLr5P4YZO/GsW5w2zu+X0Zw3E8mfbRs1N2bj+JN&#10;vjxh/wfvin9+zPVhnb89H0mKEFAeXZ92x00SIdOOc7Krczu/h1SpiIBweALEGsC6aIuuD7ZiHIaw&#10;y+G22XWJhDpqx8Gq89u+Hx9ueNKNovJogSrcrON9J+wYhYRIrhYxYECJlXIERINGIEKXXMVis0nF&#10;hBMYYTbWBxfZikRidUxCJFRK0Ma40anTF06eeh6AEVjroNGosTECkEqn3ITLzGgdMKyeHgoPIMwi&#10;7JCwNgyI5DjkSLj2bGPsuLMGbY12bKVSINmvF8TSiAgILFojglKOoLLwGV5CJKy/JJI+Ah3Cw8TV&#10;6AhtSAIIgnJEEAk0QLF/+NXX/sHPf/qfPr1y7cTxo2fPn715/frwrRtfeellN1PQ7eYbv/o5ITsK&#10;MOF959vfnnowNTg4fOzYcRBDiO+//35lczOXySKiIBilgQ2hIHB5ZfXmjeuXPvms3tgeGyiODfU9&#10;d/bU9NJavVJ5cP/+gbGxxc2FY5OT1XLl0ueXJg4cqGxuNgbrqVRKJCyE+iXVzV2X7cXNzjrFzkrs&#10;bOhaEIWNSXiOi8BaA3CjvnHv/q17d27UaxuFbPrCi+fFmPXN2rWbd5/9yiunL3zFJFKaEAWRJUaB&#10;WPrp+rad/wk23cCOj4xXd5xYGiO7OOyRov6gqKf+x3/zr/c53XUbInqeBx1K6Mt29M7nPfI7djwN&#10;cTeqYuw82mnZY5B3373ly39Vp/uk65+uO+JrQgITBMMwni6RE8T6dO18WczLRlMpgsioOWELCfZp&#10;XXfwh4gYbb3pO86pke8UPorCtjdGYnwIOiDQSbkbO7VaLjSkI0IrIIA1iiJEhsKQY7K+E5E7WfR2&#10;BFQCLoAS+ysSICmlEslkMplJpjJuIolkscyRUDqRMN0AALAhDnSrqltVxb4j7AGkCFG3pd0E4yNr&#10;MT6Cjr+vM3QR+7az9xVaop0NGaOYHQQERtDE2gF2wIj2IeYCd96+z1TZSa1AGLqj98SaxjyQnZYC&#10;KAyMSiXT6cHh4Tv3783MT/cN9iM5l69cKa+tthu1u7dutBr1E0+ecDwXQBqNxtLSSqnYU6/XW81m&#10;f39/JpMFw2Ojo4QIwAItVwLSjduXPn7317+8+tEHo/29fcX8/Ts3tsprpVLp8KHJVDLjJZLNZqOn&#10;UGxtNyrlck++mE2nj04edV0XkSKleJ8F/njqc1c/4N5VvG+/sUHW1z6/mHTYMa171y9d+fh3c/e+&#10;uHvzStKBs2eeyueym5XK/ZmZ5crW0dNnn/nqy+ylDCrr9YeRRmcDfaQrUEhiISje7SKJI1xo0G15&#10;2PHZO5u0T+se1fQ/vvrIf5/jkagfneu2cj0eI0PbXRdU/aF374JLe64bTCGGyHDvC6WbXV8pkeK/&#10;VyqNnxqLvtLdFIneBxFB1b09xkFPGD1FAETYxiB1LEy7Pmqfw4q89imdzSkUqDsI1HFgYOA44Zjd&#10;KSi8UFAwAmZjr6BwmsYivI1dErAJUkHsdA9rewowUOj4AgDAgAJgwFawZ261qvNTt1q1LZccVyUd&#10;lUgkXC+VzOTyiUxGCBURqoQWFwStCTaSOvdynRJK+iIOIAH6rWalViEyRKSDQGudTaWy2Zz2MgEk&#10;HtuHewZVxGgDaKmhjg6E0aSJbR8xm22AhUGYc319f/qT1954/RcXL18+feKpIwlv7u71W1c+zRZ7&#10;v/Gt7yKhMQEiKUXFQuE73/luOp0x2ifEteHha1evGWMcxyGRRLu5ujR35ZMP71y53JvNf+vsGVYO&#10;u85g4eiD2dn71xMHJyZ7hofS2fzN27fRSG2rOj4yNjI8nM9lk8mEMSaqRQgi1N20P6orHtU/EC1w&#10;juOIRAjbtdrae7/7+ae/l2yCXNSlfG5wYGDw+EEmVdlY29iqTs/NTRw+cuHMs4Njh5g8ZEIGAhZA&#10;DZ1MCEhISABxLcU/oDpDODCxSWUf8JG9k+ixx5dCUhH58jL/o57w5d7SkXwxNuV00CRa4CgAQpG7&#10;h0ZhBGRbABVQhBgIkcVY/pERulxbER/5LV06QrQcI9HMJncKTYI2ikhi1/mum6N10y3cRAydLXUY&#10;cqO2KdiRoKLnmtCEKhjFe9sggfgrESDmVYXBGvGjZ3S3TcI3xPEHJMgQxiaICbEcQWxxstCHy/q9&#10;dW9hoYcAgLEO9ZGmYPvAiGFQIig2Pw1CmGUHxFiV3fodhb6DHPeYjSqw+iTH60G3G+sry7euXr53&#10;63rQqKY8J5tK5zMFz/X8VqsZ+IHR9XYbHZXOZ4eHj5x+6kKuWALHCUQYiRylGUk5wowYprMxwtq0&#10;PCJut6fv37322cVGtQKiCU0Q+FrrwA9y2dzExMG+g0fGn3gqmU4HzIwKSCGSpZOjvodYP7MT1cLQ&#10;rpmEGPqqdpwtuhcmomEmJFBO7+Do9179cbbQd+vS1WMTQ88/e7q8sTI9//C37/x88eH0qVOnx8cP&#10;9qZSTuD/3f/7V/lszg9ate3tXD579ty5BGkPzObG6ju/+S+3r18upd2vnnliuG9AfFnerN5fWKj4&#10;9dEDEzN3713r+/DZb77iOGZrY3mob/jk088kkynHU5q10SaczQIiyIIYxVGIRI7YCNEmgYTKGO04&#10;juM4be1LmCMi3Gu7JIiOhIIcdZ+AiChbFV3Xr3z2nm6Wsz25vmJ6sL+/lMsRO4HBlc3tuzOLPjgX&#10;vvq9yRNPpnL5gAnEAY5UN5t4hG3tCVCKlEMSFdTjaCFEgrSEszhS2zEqWRGt1z01C+30jFErWvf7&#10;XBUhFl6+ujuDiVUb47lCRMlkElHFF+ydN48/Hg+j3b8ihf5A3TQo7TQXAoS+Z0qABBiMATEkKCQs&#10;KKCQgJkNh6qUhbwOQdLZfSJCpGv3CaOiGARBCIAZTKhzg8LQBV+ErJO89bm1QVZiRxDRqvbOLgWf&#10;wQjriFuNUZcwdEGNPRNt4hijyGbzIEQkAAc6ybg4jDGTLrl1157aEXvDSNPQEscgIhz/JAJgixmx&#10;sE3EQBKFCVjJkwBAYUhKakQNgABOvGmJYTEsKCKiHIeIMJrQCARIRJHjoF1GrIlIBFFU2I9slBLA&#10;QOvt7c2Vd17/6d3rV48cGH7huWdcpVrNJggoIqMNa2i1WqDICG9tb2/VttZX6hvLvpdKDYyNjU8e&#10;OXj8WGmgH1RShBxHGTaCoFHIUcsPl2bu3Llz5bJj/Inhvt5iQaH4QdBsNgTQUU675VcqlcVyuUU0&#10;cfjIU2efGT14BL0kKodQRY1S0KE4wqCdDiX6CN5w71+4aylZ1lohXbr44e/e+FlPWp08eiCTStS2&#10;t+fnllaWNwzL+MHDhw9NBoFxXa9QKvYM9iVSSdb+drk8c/PW9UuXEkl1bHJiZLAnnUoEGrZqrfWN&#10;7S+mZ6a31p45e64HE/dnZw6dP/P817+R9vIOp9KJYlvrgAyTcdi1bQrlF0ISVCECsQgD2okNxoSW&#10;nNXVtUuXPn/hxReKvaUQouxsD+WOLlwSERBiQ2BshgoSo0RL0Lz5xcdvvP6LwYFSf2/ec6BQyAJz&#10;s9KeW1jdasLxp84/8+JX3XROEzDZpaHs+gVAEJu+ia1diQAd1yFH2aT6xhgT5e6LvwK7jngsYnGt&#10;Q+jG/xc6n8e6XqT6xRgsMVIxwB+BpBRL5n+scPrlkRT2tHOvW2gkdVlxzqAwiRHhAFgQFCAiEqAx&#10;hgW0ALO4qBxU1uCrEQx23ha/GEJjj4SSUiRGChgBZiARwijqgdHmtxIAYEsShvsfAyIhks2/1yX+&#10;ihgRu+TiWBsLVJHcGSEpArBhQFBKiYTB/6oj3GA0MiEHEFE/0Sbctd2GT4TOzmcXiLCKLNUswiws&#10;YoQYUCieQRz1MigEAgEERmRCVihiBMlhG3cmoMS4YciuMAuS9aRRpBQgsiKIqC0TtB3HZQYEErGP&#10;FeFWdWv1we2rn334djGtjk6MFlJOOpXwA1Op1BCdRDJp2VhjDDkuA9SbLRYwxpEgCcpZK5eX1jdy&#10;PcXJY0eHhsZGx8fBcwLkpu83G807t27dvHYt5TgDxWIhk6pXN5utRrvdIoBGs9lqtZPJVG9Pb0+p&#10;J5FKL6+XF5dWtputU2fPHTg0OTo+4aTTgNZwROEiQ4wGQfYWpNo1u2JNq7ObR9fESArCRDx1++bF&#10;377dWF2cHBkY7SsmPbcdBJtblUqt1gqCar3eaLUYVDafM0brRjPruHkncXB4tFgqADIrMI67vFlf&#10;WK0Ui32nn3vm4vUrC9PTZw8cbrWaX8zemzh67JVXvl/qHWVKMioGBmQlNgt4OAERbSYlsu79Ihwa&#10;Q8UQodbBnTt33nzzrcHBgVd/+EMvnbaZJNEuO9ipz4QKmqAYZSUSNsSBRzJz/9Ybv/qp56je/r6b&#10;N2/4fntifNzzXO3zyNihZ174WjLf6wuJ6xrhKPVPtFIARMSG6ke6OVioiHuVd+S87RoCAJuKN4YZ&#10;u3dQZ7wQIFTyohd2iDWLpd1ii4VXxC+NpAC0rwqz68y+U+oPImmHhLZ9gQAANqx4HyQFK5SyoCHw&#10;XWbXMBrT8hvNdnPp4cP5+YXA9wHACOSLfcNDI+Oj40kvLUCMqBHMziJZEnn3oC3SEf5pAzQNg5bQ&#10;Wm21ahRARmJAQRIAViIUxtFCtK8rdCnSJqJmGhaDO9sLsB+SCiBAoANlwwERiWgXksavi4c/3J87&#10;SBrqWQSoiEPlEtFyASAEEiOpFjY2zRWQdQjDSHgVY4PPrGGIUJFRYBRq3W5XK5XlpaX19XXf94V1&#10;KuGm0ulMOp1IJLLZbDqTTWeyyvGEbAJpJUoBgPZ91/HYYGxkJ5SVhzPvv/Prlfm7Rw/0Hzs4nHBA&#10;Wtutdrve0k1fyE0lU+lEKhkEpt1u+5pr281qrd72daMZMKt8oVjq6c3ksuQ4Cw8XHaBCX++hUyd6&#10;D4xcvnr1iyvXWtXtgyMjHASb6+utVgsJGdH13ISn2i2/3fb9tp9MphzHIVGNRku5brG3r6U1OYnB&#10;4eHnv/71ZCYnIlHRLUIko3UIpdwNHZ1jN5KycMSi4q5SUSAAopQEga6Vy1ff//3czUsZ9McGS4OD&#10;A67jENmiUVyr1ze3ql4qAcIc6OG+AZcJDba0BqWWK1sPHq71jh4ePfzE8RNPJNLuxnblnV/9srW4&#10;fOTAgRb796enCn2DF771/dEjx9HxQICEoywW0X5LaL0pUICs6ZEFmAPdXl5+eOXKpUuXPt/YWP/2&#10;t7/zyre+46RSVrpAVIiRvXIXkoIgMIFGEAeMbm7fuX7104sfoG6PjI5NzS4ur5VzhdLxE08MDAwc&#10;f+JEodTX1KJB+cIq4YpV83aGF4mIsfq98C7bQDgksqP/u2nDeEQsXFJIsoYXxT8JCGNIwkat2K39&#10;xTaKP4ykNl15KpUCiHkfjCH1vyuSYlSbbC+SCojmNmDgYJBgkXrrysVP79241tiuBVq3/TYAOI7r&#10;+xrARVSZXP6J00+ffeFFJ5vmSI5XpKwvk2EWhUoRMJMxJMKB9ki5xmxVytMz91bWVtvtdiqT6env&#10;Hx4/kCv2gONpUEyKgZhYuoI5LdwSKtrpIirCAsY6rnJIS1ozxE4ktVFEgNpoYXEcRykiCjNXS/gg&#10;iSmCDkHBzF1u6cwCgMrexybcSokQgW01KRTXVYHfZtYgoghFDKAgqogJFmbRAooc42sSSCh0UM/M&#10;3L/82ccuBznXaVY3g9a2cECZjJfLE6FSynEcADTG+No0Wn4ilR4aHkllc6lstr9/KJXMeW7KGGBj&#10;CTlmDv7jX//f0zevPH3i4NGJQRSftU8maPtaU8pJFze26vMLi9v17Wa7TaQy2UKhUPIS6WQyjcoJ&#10;DM/PL2xubnieVygURkZHE0izi/MbrXp+qH/+4VLKS7a2G8qYiQMHRodHi8WSL5zMZku9PQnXYTZa&#10;s9/ym6124Pt+O2i3/dn5+Vu377ieV+rtrW1v9wwM/ekPf1QsFokUIrFmUkrrfejR7mM34dI1z3et&#10;BwEhEBT2BYEIgubSzK3bVy7evXalN5t/cnJysFCQdquxXSMCgzqVS4kCDYDKZYPa4M3700ura7ne&#10;wROnzj9x6plCzzAgCGkNurax9sEvf7kyMzN5+FAi4d2bm6uxnH7uxWeefzGTSDmIYqzlOwxAJkUM&#10;qEVIwEFMeYnqZuXG9RtXr1zaKK8Z9nt7i6lUanVl7czTZ7/yjVeU4yARKWU4ZLqszYoItTEgwMzK&#10;QYfEJZm+e/OTD99bmHnQWyz0lkqLS6tt8b768vd6+ocHBgcVKXDEAGkmg6DBMAkykFBop4/6VCA0&#10;0FvbgxVCrS2hO8C/MxBWL4+GACk0LMQg6yjVXYMMbJE64F0P2QWmMZICyB9AUmOMRVLETkT5Y5AU&#10;bHweAgDYMujwJZC0e/ZB17YQN8teE2f6Emkr8InbQW3z6iefXnz/I2nrsUKP56hEIuEHARAKoOd4&#10;ihLNZmu1XF6tVgsjg9977UcTRw4T22JZduCBCI1oAAatyXBtozx9/8H6w8Xq0tLqysNmu47Egths&#10;+Q3fT+YzT5195tyLXx0Ym2CV0KRYOZ1YBgn3NoW0H5JGybQ43F/tqNqWR0gKJNZeIUYbAfE8D612&#10;b7NkSRjV3D0EkSEr7sKQSgIUFFEceasagyjCrE2QSCilFBAaNnZeIjrWfI5IADbPoLAIMLtILvDa&#10;0sJvfvV366sPJw9OHBkecozv17barRqQmEw21dtvtAm0VoRIpLVp+77vB/Vms7JVbTZbm1tbhULP&#10;EyfOPPvshVKxj1AZ9g233//gt2+9/sszxw8OFlK5lOcmvbbWtc3N9c3tBrtL5To4yYMHDw4ODAyN&#10;jGQyWSKVSKZdxxMBQTDAOgga9drCwsLlK5dmpmeG+nuPTE5u1qo37txFxwOljh8/cf7c2dHh4VQy&#10;DQKtQJOXcDzXRgiJAAgq5SCiH2ggbLVaK6sr77333qUrlzKZbCaVyWUL3/72tw8ePKRIKeUAUmBZ&#10;w/8qMyzvuQtFFIgB1IjKReZ2s1mdvX3v4ru/XZmaHi0UJ/p7XAdSSQ9d46Yd8bCp9epmdWW9Wq37&#10;KlN48uSpM2ef6ykNEXpJJwWEBrUgA+jtjdUP33r7+uefDw8ODgwPNYLg7sxMKpN5+szThycOplyb&#10;QgkMCCI6rqtct+n71a2taqU6MzV95+btZr0xODDU39/TbG4VSulMOr1da87Mzh899sQ3Xn651NtL&#10;jiOWaAcEIEtgWfFQKceIWV15ePPq5ZtXP+stFnqKBUfR7Nx8tRm8/N0/Gz/6VCKVCzMpIAMSo2IQ&#10;A4ZBg4ASEhvystN/J3qFMDMbY0/tive311rLfuz5tEtiBQA3ovi7GBhbNyJ6ZxzG3qFH49u/hEwa&#10;I6lSrnR5FTxmAsVsxaOY+F3HH4ukIEJ+JaislGenf/Of/mO70Ro/OIleUjFwYFrtlmZTrdVW19cC&#10;w30Dw6VcoZDNC8rUw4Wabv39f/pPDk1OegkPIhKHjW5WNlYW565fuTp9546pNz1S48NDfbkMoDHc&#10;MmBEGJBsCrLZ5bXZtcrAoSOv/MmfjR05HiRTWqmIaaVwX7dZebpaZv3xrcXJOglLyMtihMJgH2KT&#10;rbIIIWmtjdGpVFrZClEixnDsXx/1VRwkEJ4QMCJaQJMC3Wy01zbqlc2F2enFuenNjbWg1UynEsWe&#10;Um9/v5dMl/r6S30DyUw2me8VJ0lKAanQCoeIYsCYoFG7/cXlt37106eePHJwdFAFQYpc45sgkJZI&#10;QKppDLoeILDhVqvpOI7v+22/7bmu4yhC9BxHEbX9dmVre+nhxsjIxLmnzw0O9y4+nP7PP/1PB0YG&#10;JwZ6EiQCsFZvzq2sVbfqjN7o5KlnLrw8MnaQUBxFCAoRtdbClvAiQGbQbAwRIGGg/fv37737ztvr&#10;y2snjz7Bmtc2K3/6k5/0jA4pRzmIHjlihC2ViwgoGNF8AESIhm1+REECEL22uvrrX/3q/r17xyaP&#10;3b5z98UXX3zm3LOlUkk5rnGcnaPw6Fndmd3hZXuRFMLUxIxiyFGgEhrI+IFiXV5YuHX588WF++ub&#10;K9XtCitWLhBBKpMdPzB59Ojp48dPZzOlgI1BIMdBAYgSmAmKIdYSUKArS0tvv/GbxdnZ3nz+wOhw&#10;O2jPzs9uVre45YdwgQgIhrnVbrNgOp1Op7PFYqmn1FssFBu11oP7dyvV1fGDQyPDw46T1L48XFzc&#10;qlbOPH32xMmTmVzeTSQSyRSA06w3AqObjYbv+wsLCzdv39HG7ytkJyfGjA6WV1Zm5xf7h0e+9f0f&#10;FgYPsEprBgImMCEQgxIQLUZAAwCCQgCb+S5KjEAQxSVazdVvt/1Wmw1LlF9IutKyxH9SmCoqPEMq&#10;LEZL3egYDkjo8BOeRkCkjglqx2PhEUiKIaLFSJpOp5VyIbZ0PHYrxriG8x7d51F3dWv3XXtADKYE&#10;IIisAC1lszl/88rv3pj6/NJEsVgq9rZFLZS3ai293WimMulcMW8QfK03Njc3K1VuBf3Z/NjwYDaf&#10;XVx52Fbyvdd++OSZ0wZBDFfXy1M3b8/evrEwM5X2EmMDA8V0BpgVAQTtgNugWMSw0Q4qTzlGGw1O&#10;C9Tsalm7ye++9pOB4ycklTZCgMRRlAhZRRq7Mk+F6gmIANtsEJbmj1E0dIu2KfgxZGqYjTGI6Lku&#10;KSVR2QbbaxD2E4QADWBzGiIaY5rGNCpba3evX2svrbSrW4p1fzGfTrog1vUF2oFZWS/Xmu1C70Df&#10;wJCT6ekdPnDg0EHlJcBxGBEBXZB6pfzh7965dunjQ2N9xydHExKkANmo9XJzaaPOqWylGWzXt5OJ&#10;RDqTQcTt7e3NrYqIOC4V8lkHSQkrhHw6k8tlUpkUgjM3u7BZ3uzrK8zPT6XSiSOHJ9IO1qvVlY3N&#10;mjgDByefPPX02MGjiVxvS6N11kQQx3GDIECIEo0jkgJmE8aMoSjHYTHNZuPXP//l9c+uOOj8D//i&#10;Xw4fOsSeCsR4jusgiTYRlQxhileMnLcQhUWREjaEwhw4RI1G/TdvvDF1/z4B3L11e3Rk7Otf/8bp&#10;p895hXygA1TWXwgie8vjrLLxQt2PAkMAdMQoNoocIY/BNSAEhowmNErxZmNz7uEcEBJCPpvuLfak&#10;E3kxLoFLGg2ARgaFLJoihUtQNIkPRoGQr4mD65cv3bl6VTe3C/lsT38POsoVAKMJIdDacV1QTrMV&#10;BNpkMlkWnF9YLG9t1WrbPYXew4cmRscHP7/08cryUspLjw0fSCcTrWZzeWmlsrXlJBL5nlI2XwBU&#10;7Xa72Whub28rUrlcrm9wKJfLbJXXy2trApLJ5o9MHj92+oybzWMi09J2KFiBIVAAJGEOe2YwgIio&#10;IPS5kehfwijVnAgHQdButSUU3UJ8C00DgMwsYFMaRf/EyKJC3dHCKMbVUKzOTpFIKqFMGi7kCHNj&#10;JIVuJO2MKUTL27rjKJVOp4kcjOC1k+x6P1jELsCNziDgI32nuh9D6ESe2pHuiwrRYQkItGt0UuCL&#10;Tz69dvHN5sbCWKEni0prmVvdqGkYPvpU/8jYE0+dHBgd9tlsNevlzc212NR9AAAgAElEQVT6Vm1r&#10;dePulS+WZqYPjA719hWu376mcsk//cu/aJE8uHm3PL2o17d6splcMZdIJxOkquXN9cpmtVkHvy0E&#10;BlkRpRw3n0jmMtlkKoMGCJVGWqpUamxe/vFrk6fPaCdhlBtYjjrMFW2dKtH6DGC05YpgpH4gWw0i&#10;ZHBC/pIYMax7DCJCSEHgA4DjughojI7HKeaMbCcKCBAhiIMBB9WbNz77+OI77Xrl9JHJyQMHPJFG&#10;davZbDRajVbLECYYIDCSTOfzxZ5ypTo9veR4mf6R4RNnTg+OjYnnKqU85t+/+eaH77558tih/p6s&#10;4xglWrf8+zMPpxY3NKUnjjyRSOdKvf0TBw8Nj45kslkBWF5ZWS+vLy7P16pbxAxtv1reLK+sEEqh&#10;kBkc6M+lM46i+ZmprUrl4KGJVMLb2lwPtM71Dp556ZuFoQOYzBiJLRjx1IpnRUiec5dvbmzuY+F2&#10;u/XG67+5c/vOP/2n/2xoZNgIo1J24u+YhxglBOochEKhsY01iAiwNvzmr3916+rlQirVqG6L4HMv&#10;XPjad7/XZq2SbltrZkXgALBARw+LxdV9SbC93H8ollrZJ9xSO7EgALur/RBiWKc9EkItvx09L8KZ&#10;TsI4UaapwASt5rXLn888uL+xsVoqlfoLpXzay3iq2axrwaaG9c3tSqXaDnxAle/pyRUKvf39554+&#10;m85mGLm8Vb76+eeV5bXaerlarfUXe8YGhhKeV65WA+BkIUuO4ziO3/IbzWa5vFneKAtS38BAJp3x&#10;XO/YseOHDh3xEimdTBlCw5GELgIgylpK0a4R24MQlz4K2yURhyVinXmZOdCB8J7CUALxiCuliChS&#10;0hEiYbZL9Y0GJYrER4yAVCDkvax3ZOSRGEZ7WDj9g0jquE46Zes4IexEyS+JpLDfmQ4fsQNJlbUt&#10;Q/eaIUeQlfFNdfPGh+9de//3JU9yaTfhJba361PzD9PFvj/58Z+PHj2NrscKWZEGEYXgkDBAW/ub&#10;1Q/efvvD9949MDLguXLr3u1cfy95nmkFI8W+Az0DDuJ6bXNxfa223WDNLZBEPlcq9SVSiUQmnUp4&#10;ervR3NxaX14yQTBU7O3P5zKZFDk0v/KwTc4rP/zR+KnTTTdhHA+AlFjHA+v4g2RT2gNHeZMw7jm2&#10;niahBZctFW4lVctqcBgZwkZrAHRdZ9cs6e5DAWA0JAb96rVP3/vkw7f7SsnhwZ6+QjrpOJlUBgCr&#10;2/Vas9FsiqtyXiJVb/ltXzNQIpkKAtG+8ZutdCaTzOfOXXgeXVVeWfnrf/dvDw71HhobBoDNRn1u&#10;Yb5SrfaPHCwNHhgaO3xg/EgimXLIc5QrIEgEhIaZFDGyMBNzu1GvV6orSw9rW5VqdWP6wf1arTYy&#10;2J/PZPx2O5lKraysHD544MSJE71DY5n+0QATPqLhiPftzJBO2jc7f1giqOiaV9popaiyWbl48WKr&#10;1fzzv/gLHQTkubs1KgwfGGtRACDWp9aWPgxrqQkSldeW3/z539XL5YmRoa1yZXFp+buv/ejU088Y&#10;5bQNMlDkoRvCdExtxWb6XWtk99HJkgi03y37Hp3LdtcggijRXvcpIfDFBA4B66BSXp+eerA4P/9w&#10;bl636qhbvt9utINktpTKFUulvkKpODJ24NCRw6l0xnE9FlZKMYFmQ2ywrZfm5ufm5rbLWyvzi/Xt&#10;bS3MDlHSC0xApBLJZDaTS6XSpWKp2NPb19ff29ubSmc9xwu0BiROJgOR2IAaSgIRzxBvkaFM0mlE&#10;aBSIUqAyRC7YEBGPHao0DDkUAFBKdYHjjq7ZwXvG6ArdF0sklYZIil03h/mKHo+ktrhKKpWydBJ0&#10;bbaPkUnje+PGR/NXutsQC7m7zmAnDkmQUCGhwmB76/N3Xr/xuzcPlzIF5YpSa83G5ZnZ0y+8+NVv&#10;fmdo5KCmpM/CKEwIRKDQIBqBBJAbcFCt/uK//MdPPnjv6adOLC3ML8zNn3ri1NDAIAHNzswur61K&#10;KtE7fvD4qdPDYxNOLqdyWaFEs91stpq5VDrrJbKOu7W2PnXn9vVPPl2dujfWmz843FfMpx4+XK0L&#10;vfqv/mXm4KGAXJAwe4el8QgQQ01EojwWnaVvDaZxB4W9H7W+a+sRFtFBQESOE4WlxbxBh7xmIANB&#10;/er7b3/4xs+OHRwaHxtIJEgpncrmwEn5oFY3q3dnpudm1/yWy0LtIBAkw5DKZErF3Fj/QF8yk0sk&#10;t6pbm+3ac1+58PvfvePq5pMHR1zE9Vrr05vTpZGx57/yleEDh8hLA3pEiqzHGNvxIusGG/qMESKA&#10;0UFYWkqMDprV6tbc9MyHH3ywsb4uRheKPV/9+tfPnz3ruS4qT1MiAMfYaNLdx44EmmDxZw+SAog2&#10;GgHa7fZbb711/vz5gcFBch2AHaAJAIC866TNH2SRFEPqWVChEn376uWf/c1fHx0fS7uqUq3Mri//&#10;xT/65xNHnzKYMmC56TgUqssqu19ex70widGK7BKRviSchh2x59iNpCLCxncUARsEBjbGmGajzkHQ&#10;rFWD1vbDxYWWb46dPG0rfouAl0rZBDJAhIJAyAgiBoQ9IMVijGE/8BvN9dX1wGiNAA6SQ5lMNpXK&#10;uI6LSK7rISpUKqxyJkhI2hitEAijMKWInIKQro2TySJad/vIvsRRpWSLQGJR1dg0MbgvkoIgoiIV&#10;21+6uk1w55lwOKz/5c4tzcIVIViZtCPAWpx9FJJKyHVKIuElk0nLW8ZDEu3qO6vjQidW1bYZOv7L&#10;YtmKxweGR+sEwsq+CApACZOYT997++PXf/rEYKHPYfKdle32rY21l//xPzp+7rzjZYzGQFCQNBub&#10;10PsADAohgSQo/Xq3Mz/8b/9r0lPDQ/0T9243ZspZvP5jVp18OCBk2efGTl+PDU0trC+9dFnlx+W&#10;N6o62KxUt+t1Zp1yvZG+/smJiYnR8dH+wf5M6sHnF9/7+d82l2fPn5zMe8m51fVGIf+T//l/cfMl&#10;FEWChmwmbwvqVguTMBOpFXNiejRmhQGFbSdFo9Dl1SQAliFV0eiGdFG061qfWJbG1K3LP/23//vZ&#10;I2PjQ32FYsEgN4zfRnd2Y/vBw/WVre3+kbFWk5cWN5EUuQ65LiDVm412o5JCHs8WjwwN9fcU1yrr&#10;t+7fbvv177/8UgZ1eaN8b2H9qa/+4KnzL3nJdGBEyLWJqlVUsyD0WiMSMUSKLLeOYIxhZBABtItZ&#10;CXO9Xv8Pf/0fLn9+6e//g7+8cOElhegqB4AYHC0gZGA/JI1V+JiqEqC4KqQ9z2yUo4zWSqlWq+X7&#10;fjablSj5ZgdJEQDY3hKfNOG6joLBwmnOEvgemL/6d/+no9t9+bRCXq1tLG00/uTP/vLQ8dNMyogB&#10;AI5zUMdhLLTPhN9XJqXQXNkNpl8KTfcVaAB4153RMjSEGCKCnY6GCVihMBtBElCGgRzHIpBmtinK&#10;FSmLGiwMzArAsQKbALBYtdkgs0hgfAAktHc5AAjoiHU9IkQQrTURMYa14zvB+LHeTp2dBWwlJAQA&#10;CAItEfR2xIew8G/op7kTSTvh05EuD7AHOjEsg2L/DhDZspSjqOPDH84UBI4HJlSMAABB/Zv/ad9c&#10;UBBBJDiO47puN6EgNiM9EXO074WeVjtIh5ijFemKxuy+AHadBAhdzcXCDyI4IAljZm9e/e1P//rI&#10;QL7gIYFU6nq1EZz/1neevPA142UMeUAuk2JEGyhtwzRQ0BFSoJCBWBTA3PT09NxcsbffdZNLS2v9&#10;4xPf+tGfvfLjH4+eOLXi80d3pl//6PP3Pr8+X6kFiVQiV0jmS04qvb5V26jVZ5dX788/nFpcmVla&#10;6RsYeOrM6Y31lcX5mZ5SIZPPzK+uDo+N9/X0OgAOCqJBMZ5CjwSNRjYOgUJGNmQT28cdHfUfhui5&#10;84fOgEC4Se4zWuHFBMDt7Xd/+dM86WMTI+lkwpC75cvtudVrM6vXF7dW/MTQsXOBU1rYaAaJbGZg&#10;dNPnmiHMlziZ0Y7XBtyobj9cW682GqW+vkKplEx4iUSiUtteWNs8/7VvnXn+6+ikhRWig6CsD7c1&#10;CApRSNmxtY0rRMcuQiuHs/WwRlv8g9xEeuTAeL3lHzp8tH9gGMgRICEVurrgvqz6DsQM/wqdCGMM&#10;tWOFGGpzjuMkk8mwUqF9RDc9grBrNkq8+DBcA5a3s/Px7p27rfq2p1Sr0UjnsgJ4f2q6p6+vkC8g&#10;h8pGPJS7P/rxh41R6JJ1djbzD969+0CQPXciYgwoYXYusAWNSTEqQUfQAVKiHA5HyubxssZtFWX8&#10;IqtuABKQA6CEyBAyoAFkQHQUKoXkIDmAClAJEaCyyoN1VjHWtX63WhtilFVorLholTqrzmutpSO3&#10;hQ2XOGx6T9ft03vRVhW9LSY7O58Q41gk5KCVDxAxZOqlq75KmDPxsUhq3fJtqgLs8hMgJJv9M9Ca&#10;hW2Vm2he7/h23KlMPap5XWckpq6swuMKNFdW3vrbvypBYyifZNZtcec26ydf+OozX3uFvSxTEsBF&#10;IBsDT4AKCIEUkBJSYZ1QQgTHoVKpcH9qJjBQqTWPnj7zg7//F0PHj9YQ7y1v/OqDTz+6PdVSaUzl&#10;jeupTBZUQoMj5NXagZvJF4eG3XS2HQQP19YuX72qOTh79vTdu7fqrWrPYH9bMwidPH7Cc0i074n2&#10;WEur2SyvV1aW29XNpAKHREHow8QdiaczMx7Bl3QPS7S6sGP3h0hfIJH5+3duXf74+aeOF3Mp8hKr&#10;LfPRjXv317e2VGY70bOuvZuzqy32vEKfm+/lZGZ1u+k7iXTfgMrkU8VedhLGS1I2u7K5ub6xMTgw&#10;PDI0uFWtr1Qbp57/yhNnnzfkKseznB5jNAcRGG39KADo6KiAKsr/AhBZD+xNgoSokuls/8BQNp3N&#10;Z3LWZVbAKvUi3eLEjqmyY8IgYnf2iUjkgL3Ysg+Swj6XcZiSCiAUcRCEUAAFm832Z599vriwuFWp&#10;rK2uN5vB4PCQYf1g6v6h8cNJJ0PoWHedbpOAxB+9Zyj3PdcFprj/VXsO6WpGp2f2QdK4R0MHcwBL&#10;OdlshsRoy8RT6JxnpS7AMP4ZKKoOAtHtiOFMsIx/6H5pZ4B1L7X/YieWTyAsecnQZSuNxyQ2CsU8&#10;aRhhGIXSw87NBiLlvSOtRdJiDDSxnh4b7mPwjbT7rjHYdRAixJp+2Nk28UWXKyIg0iNzQXWDYNfw&#10;AABubVXu3LnbaDROnjyZLxQsZ8E2vnPnEyDeAwDiWEbbTm2/YYf+2ll1ILbWM3Bg7n5xvV1en+jz&#10;XN1ilZpf2z587oWnXvq6ShUIPWUUKBIQknC7igIaAK2sBMAESI4xNHL4yOETT77//kfPPff8d1/9&#10;01R/XzuRvPHgwW/evbhlSFL5prgqk8xkMho4QBcRFUG+f5RBakIJY9KkNlt+s9H6/P5UrbL24vd+&#10;8OEb/2W9sZ1IJspLS+Wlh1Pzs8srS81yuVqp+O0g8APtByCQzOdVNvPkmTNnn3/RSWYFYNfQwx+C&#10;0R2jA112KzshREzgz9y/n0um8rmcAr9u4NrU1Ca4fUcPT63XmiqXyOWSyVab3ITyfFSuk8gOjjJB&#10;23FIkWY22d5UT2+aONPbt/ng/ifX754cH94ob5x94bljT7+g3aSn3MAESG4kgQGDkHVmlfCb7AyO&#10;8j51vjgqKmurrBACOQpHR0bRGGRhNgLWyzPMgPCYI9YHrTN4N+ZiVD0w7qhHd+sjftlxNwAAIoFw&#10;Ipn51nf/tFHZ4PZ2s1q5eunyrdsPJp+YbFeqv3/3nT/57k9ASOPu/Gyy5z2477vD6Wo7UOISso8B&#10;U2NM7JeqnL0LeW/T0ar8lvuNvkGigrggHc5pB7Z0fURIrUj4qTb+1coE8UYZt7pDUMVMAgDYCrnS&#10;ST6xc+Jj5+XMImDsvArVg0jslCgrrSDAzi033o7ClkTmelsO2bAJUQhDSTNMSRI9G7uRdbd8ihgV&#10;mY9ZzWiu8z4yaex5wYYJMeG6nuMSkgCz1stLK7/6+S9+/9vfX796/dbVm8NDo739/VZiVwDE0JXe&#10;MFxUSBQT8dYxEASAlO+zUgkxSMwuBy4HpE1tY6NZ3XLYeARJwnatfvHtdzPc6EkxgMxvbPccPHnh&#10;B3/u5PuMcpmUhIrbzp0TKNZfwpOkUHnoJqsNf2l1/c9+9KOBkRF2Ew8r9f/rb3+9GniS6mmLMqQ0&#10;kkZidAyQ6yoWn1C8ZIJREXmNar3ZCHoGBhK5dKNZ162mMsHq0nI2k5+eenDxo/cuffbh2sM5s7Uh&#10;/x9t7/kdR3LlC94bEZlZWb7gHQFakOxmk+29kVpuRhqZHmnemN33V+3ZPXv2w749b9+Okd6Mnkbe&#10;tUyrrdgku+ktQBDeFlAuTcS9+yEyswogyKY0u3HQ7AIqTZgbN6793aBVcmVfIT9YKdeK+bySnWbj&#10;0ifnbty6MTA0UK71ASrL6e3ZnQSBQBIH0hOs0yOhMKT1ZimJUwYkZmMioE7U2rr4wXtl3/F9GUbR&#10;tTv3FiMcP/3C9ZWggWXjDxin6Hj5nXrd933lesJ1heex65JSJBQJxW6OhUPsOE7Jy/WtbLZv3Zkf&#10;Hp/86je+WSiWGRShk1YiAQAWkEJUpcKg6FGfUrmmS5SJiGcVhWxIdmOIxCMHmAA+d0fdlc5SeMBE&#10;xhEJ3GD6N0vxSRqhlfKzyKmMvLvSIqdVabn360waFukWSqJ/BZTL5aGh4aGxA2NThyePHl3b3Ll8&#10;9fbUoenllZVStdQ/3J/JV8lJnhRrSQ54keIb7uJwqQqZejcyb39XvO1t2X0WD2xXz628lMor2bxl&#10;91lUb+bexyblZy3fS0XoVCBN5Ds7EKsvMgMxm6SYfMJFOV3i5NHQfVrCda3YygkP7cZo2W7ZEVjb&#10;ldXZbO+Tz2nYZcqm06VjW7ISIQUoh90NuzzSMsEu3ExicszU3/SwSBbPzqGNbhdoQ1ExCfHmhEVn&#10;7igEeDg+aUKfiMigSaMQO/Xtn/7wR+/9/g8Oyr5a3/VPLv1hcHhoZNivlRJujdl4sr51KQcRgSUA&#10;IrCKtFIYmGYu57TWVu9dvrI6O3vt5u25+TlmklKUy8WBgYGoE8Tb208dGyUnXNvcaBnxrb/4mlup&#10;dTjZVJn2tO/ZvUtGFpJZHDl2/OrV6ygVOt78+tZ//9Vvm8JbqbcHCzWQiojY4tixTcw3Yae9vr46&#10;PDYhvAIjuLWKWywxxG3qiGL55vpKrkntraBW6kDYkBQ9ffhguVpDcqJIS5mAITGxYdPXVxscHpxb&#10;XvnRd//lc3/5jaOnn0LhQgLklziNIHVKpS69fQeVqJ3ACEhKECJI4p3WVr25Xhwb2Ag7szOz9Ug8&#10;9rm//PEfL7a4aBzfCGVAAFJ9Z4eMPnT4EApBbDJNLREYGDRA2+jtVgeKtWq+0Ba5gFRRKABmtiXW&#10;TcbbLAflDMg45QtJ77Gn1xmdQipNUArSDtn/U+bL9y+pnaZd00JEmYtfSsmpwpiJDFnG3f3yZ0aX&#10;qfq1i18xkzEJ5EjCxVNUCEQEIQdHx97627/7+c9+9uknFybGxz784/v9w4PVgSELd02ZoTdhGels&#10;cc/roXeuuqJQqnvub+zpjYfF1A/BRDbHWBuTPiyRpXrFv30sa8DYs30sEHd2PmavgIR/dacp62o2&#10;muR0zT50+SUwZB6V3bE62cFDRMxGc/fYE8AMhgmTLHkGWyOELbwhChDcq9k9YLM8rHHSH7S45fez&#10;kESxIuBkl2ImbaeyeXJi8H6c1FJYhmIsUNiDZGe7/utf/OrD379rmkHO8QZypWauOHvt5qXzn7z4&#10;5utsw1E4M4ckk5rSCSAKm0ELzMjgSR1GDQeCSxcuXPrgo5XrM1W3ODo4cODUSa01kYmiUAedlbm7&#10;CrjRrHHem6/rZ994M1cqhaRZuPhZOuA+Q0Ps7+87eeKEZrHZiT+4dG0l0KHnlwdKMRlpETikRCHA&#10;GCkkxXF9q95qNMMwzOcKGshxBUjJLIAwiFA6pZbe1uS2g+jMyZMuxVK5mxutdiTanaDZaWvSLICB&#10;DVE+7w/V+icHhpc3t371w//Brjh0/JR0cgAAnKDvYCbRJNNnu50tC2B6zjMiAAsmyVqBFmBajc22&#10;brI/fHttZTOiz//V3/zm+vy9rQ74Tt4vsUQQAlFWajUTBjvNZsl1UQroiRexS2UEauA20+jkgYpU&#10;O2uLn96affX5pxQazPjefTQDmfSYssT9GvfuvS5V/omtZzf2QFJnkUw9vGaXvXKfXluglsT1kdm+&#10;MgkOOA3StiZUsESHwNyKIqHUq597Y21rfXFhIZfzZmbuPDs0ZAPoETCtaZ5J5ntAox5Gu/sz0Qc3&#10;SsghoxKAHs6SvYn3e24KGpSMGwEATHZzFjrZy+i7T7vPAPiZw9m3DwCJ9S8zhCeGg+xmFL0wQfsL&#10;GA8x5Dy4Y4nZFPZjpAkdsA3ASOxID6jusVe7T2bTTpIxSqpyqSSEiGJ97cq1H//ghx7IipMvSm96&#10;8lC1VGm3W0ury8+9+DwK1Jb7RFF2QNlJSZQ4FAwCEyAvEhhErc2zb//s07d/Cc2dibExt+CvrCxt&#10;rK+uri43mztB0EHkqYlxP+cWa/07Mc5vtZ5+5fWB8fFYOmRjMlK7+CPPHEgUg4PDTrE0u7b1q7MX&#10;doTTACWVg4iopHJdlBKlFEI6SiEZjsNczvN838+XhJJKSoUSUTBD2Ikamw0XZNRq+Uhl17s3vzqz&#10;3MDCUG1wfHzqUHV4tDo0VB4YRN8PmNY2NuprWzmQUwcObDXqV29fm5iazJfKKB2GpC6kgG4qS896&#10;pRIDsrVWJMIhs4sk4o4D8eb60pXLnywuzYMSt+eXX/rcXxYGD//67DVZHYqV4+QLJCQK4SnHQVRK&#10;EgI6yvVzhGhxdCxfsdi5BOT6PkpHqJxyvSgMp48dzTkO2Az3+0hWQOoStk1a6wpk2mVKXfcvSI9s&#10;+6dzkO6dD/pytzdh1yuQmZPs24yfpqpfyldS6SPTK61QRgg2uFI6cnh46MrlywpwfX312PHjSikh&#10;HAtBDz054LwPruXeHvIj/GS39HRw94AzZ0EqJCbM/EHMLrECZkrvrkm1IKDEPQLpA56xh79koi7e&#10;N8xsra0H3N6bnH8JJ+3yUARIzDhWfrZWkMTsgNmrMcmE2SPXQ/brno71dLRntPsyVBsMno4/fUjm&#10;L07+sEsmTUMZU6nX9oYBEXQUbW/Wc8rLlwqnDk57LIf7B1pBZ35+YXn23t0bt+4uzV+4+Om333rr&#10;6MEpZDBkUIpeAzQkk2EERQrM+tbiOz/54db1G4cKfQHT3MbaahBOHzyYz/nKcYBAa71Vr99aWhwZ&#10;GDB+8ebcHVHoU6W+EITBtABcdg49UAjaMyfAiCqfF8Sf3PiooU3oSC2VBLR2H9dREoW1awlGF32n&#10;v7/VbOT8vKMcJUGwsUDxhBKkWx0c9zv15trindWVkl+aPvPayKETR0+cGixIV2FEcRB1OlEYxmEY&#10;d3bW1+au3Pj0/Y9acTRxdOrqwp2P3//DlwdGIKeEVGQL1KW7dbcIkPwwJ6jkiCCQBMRKxxfOvn/h&#10;/B83dzZW15dLldLi0nptcOrk6Zd/f/Y6iKJUhbwPRiAASiFdxzWe67oq0pFQQiilLAoApfHoRAZY&#10;oJCeRyBbmlyhFjfq8yvr+YlhJ6kOkPRut6aWkLWFAGSApNrAg1vv1uXs40PrOO7152Tmggdw4V0y&#10;6Z4LmInJIpbtEWNT9U0i3M/pkidZPoFSDA4PHTty5N7NW8v37q2tLk1NFgmZWSJSkvG5S0cG+BNO&#10;/oe1rlj+gONnb/DDfpftO9X7PnlfZnT/7Q/iZXsvYEZEA0Cp4TIr75wqZRlhoIA0SSKZdIsoDLu3&#10;fcoPei0PXQND8vesjGjvZWkMyv4qPqTSN0LiUkfsqo7ZEB9ax4lZChFHUavV+uCDj37181/FQWQk&#10;DA0M9RVKilAy9uWLYTP+5Q9/MrM412q3/7H+X/v7a5//wpvHT54QtiB1qm9YkccRjFFnZe72T378&#10;3ebK+pGhCRPQtTsz1WOH/uHrf3FwbJKZhZCu4zGx1ubK5Yu//83bd2/NoHJffunl2vBoCJIgNYSn&#10;x25ypH4WhVomFAEEzFdu30EnBxIBrREHESA2htgIYQFGZQoCzsVCARyHFbKJSMeaNCG6xQKKKI5k&#10;rLw3/+o7b33pC/2VKigXhQBqkWDWys3nHBvbwYYnDz15+rmnnnn+Jz/8/uz83OTY0L2b1+duXJ8+&#10;9SwBAUpm3ifJL+l40n0b8i0EgIk4ar39y5/P3bxeqZbL1QO1of6YYHZ57cmnX9oK8ebcqsoVhXKE&#10;yAKumJFBqZzrmA4YZseeHBDoSGOqxtrQFmYkAEMETGxobWPr2MQYgUYL73IfqWRsjXt6/JCF6JWB&#10;OJV6sEd02n+T72UHnO2m+w2IvddT7wZLLmKipBTonldYfVKKxI9u9V+7k3tYSyJsucqZGp+4d+Uq&#10;x/HqyvKhg9NM6WZHxgxoAx5qjPoTpHHcyyL/g8+zeuufogx0Da+fpdc/+I2JBiOlNMZobVKvVdaR&#10;5DQTmMRk8T4v2i3ls4GEzTHazH3rkrrv0j9H9Un7tO/uZGC198Lez4wm1rNLs//yz/88OzPXaXYw&#10;plC5CwsLhakjuXyhv1L79je+dW9r9XsAAID/fz/9d6EQgnhjfjGn5Afvvjd1cCqvSpACsmByjJuw&#10;uX37049++T++Oyjx6MBQM6aLcwunXn7tL976unAVOp6Sigg0CCmlZDz10huTTzz5o3/9/lC1/8tf&#10;/SopGQtkmYb8AXAiyj3qcmoAo+StmbnVzc0tAm9wSOYLFg3IGBMEAYDNeFRCsAASDGSMQCEdx0iM&#10;QGsJsaAYWQlFDjZb7VC6/tCYPzRqKHYgQNLGQYMolGNTtw0DohRCkeJDp898vZD73j/9XxTFPuLZ&#10;d949fPhxVcgZToqS9SxFV+LC9A8IgEBGm+bmygdv/7yxunTiyBQL3NZxrdPtmAAAIABJREFUYWj4&#10;5txCfmD06JlnL91Y2DYmEq4GBpZCMNiSIyhKlbIEEK5YXl8v9dUgS4wDYGNBjRARJVsWG3Qa217Q&#10;mZtbeP6Jk4JI7O5RSiqZQpOebw+Sk3p/6WrT3Gv+6lqvdsuD9293sg6B9C77IUtf6DXkQfr8bgIM&#10;JkJK6nHKHpKKTbBXQM60AwSQFt8bgQ0N9vVViiVAXltbZWte7RoEALPisLs8xH9my2Ya7pfQ/+xn&#10;Pgpv7l78YE35Qbf0fO7KkMzMrLWJotAuipS2pnd2GKfFl7psNFsY6MZdJdJpZn3IDDVgCxXs6Sqn&#10;3shH6/huk8X9V6QRCntlUk6VentBHOkP/vB+e6v53KknWzvNtcWVzeWV2du3a4WiNzpWUB4wBe22&#10;r5zDR48aHQ8PDbHg9dZOFMa5igAEwSiA0Doz4/j2pYvv/uzng653oFbZDvT1u/MTj51++Ytfcbyi&#10;UioWIiK2RdQoEQVEvtz39e/8p4LvG+XExoC1JXZngilR8lPLUM/i7TNy4MjoD899XB0eBgOx8gQ6&#10;xrBNgyHDCAmIOAgDbCQbE2mKjXABJUoptUChlCTDRgtH9o+Na9+/t7KuAVxbQBYgDXhOzLjEJEAy&#10;kEFqx3p4/MhLL3/pnV/+YGh4ZGFxeWdzc9Cv2mwgFl3umbEBBACWAIBskI3kuLm+/OHvftHZWjk4&#10;1i8xDAysrdfX7y0vbGxPP/FMqVRbq19Zqm8Zn1SpLJQUyEiJvOk5HgCDwFwu32i08qWSZiIByNZJ&#10;mVIvAQA4QhkWUjnzCwudVsf3HYkIbDI1N53V3RPPvEdw2m0q5Wx0DMC7RcLMCHg/re896Lk3KrFH&#10;mMHutdm22e+wtZqNAAQyFu46DUNOvu3le70nWfo7AgIYY6p9fX6h0NHRzlaDiBkNCtOLrpCsI++W&#10;av/D7X7ZKj0kHiQ+7fMExH2E3H2eDPucZA+/pffvu75DhLR8CDMLKaWU1pCcFg8DQCHBohZkkXXJ&#10;AmXHUtKvlGDImF5Omnz5gO7t4qfJP3jfZRkt3G8/zdiPjXZ4gHZvqZyY15aXL53/9Mxjp04cPgYx&#10;NbZ3fvPrXy8uLiopXdfN53JBFF25fhUMHT14aGx4pNNs/eEPv7+3tfq73/z2a3/z1ygl2AobzBLM&#10;1urCuz//kW/0cLmiCeeX10cmJr/ytW9U+wcZMSY21j6ZmS1Su3KhUgGAGACEAoDeksW9w8cE+irJ&#10;ouX90vyZuROGO+0WO450HJQupREOWdgvMBORJmOiTnN1udNsDQyPCwaJ0kEZC+m5njKGYu2AcHOi&#10;2C+b7WZ9eztXKRjIvPDpIxGSeWDJAMLxpMQnn3rhg9/+MuiEUoh7M7NDYwcTG82encZpggGA1TKR&#10;tG41PvjVT8Kd9SMTIyhhZX1jbadVGj5w5sSB40YNTxwykWk0miwwiOMcGVcoG/1ma98ZQyCAUFRK&#10;lc2tTUcoUCgEMkES6dxz/PueX+5XHkWdjVUikkKIHnbTA/O2m6C7a5P8cd89n7Xev1MSGrWfjt/7&#10;ObmTe3ZVyrmIQHQvSUTOXqi0bv+SCEhECSlj72VBmeWuZ0rS96dZJQJROS5LEUaam504jJXvMBiw&#10;bom9C/r/jZHUDjN7cne6oNfstfvbR9FpcZep8aFXfVb37meg6V8RgIiN1rZejkg9SNzVaDLPmSWx&#10;rFhGcgZDUm0UiDmBJWWG1HkIGd/fdxy90aOJTIap8ypzLXVH2ms/7VJCWoU7u3YfTmovsHYrCVjw&#10;8zM3bx0bPlDK5XO1vhdffPH6jRvLy8vvnzsb6qi+vd3udCqlUtgOXOVEKHY26yuLS+/+7p2/+ObX&#10;HV8yAjMKRm7vfPDz7+utxYGRMUS8u7Seq/V/4evf7BsaMSi5J97iz2ycMN/udMM+xzIzNxtNTqsa&#10;pbGIttgGdWeKGRGiKLy3sJDP5SMdC6ORhRAopMTEeYthJ1yZX3LicKpSaLc7XC7YJ6TbMWPlzIAG&#10;gREEgyZ2cl6uWKjXNzy/evnSpadeeg2lerCOleAsEaOJ9dl33tmavzt9eMKR8trMfIDO9JlXTj5x&#10;utI30IpZK+/uxrbWulareeiS4zBxbCIphJQSAIjJMIBED10Zk95pFmpVI9AgU0IzSTxEIgwIFCik&#10;EjqOiTy1D7bRrulNq86gSNB39gqkPVVk9hlvl/f12Lz2vazndu75N5FV97g+sn97X7qHm2dO4Udp&#10;qdIBCLb2EbfabbdYDuNI+n52znwm5+y+/bMu23MMZPIZ7GJtPedE5uL/c82C/8G2z1vTjhIZ7kba&#10;7z/29NrUlNczHDLJvHZHx7wfYe4z9CQQPy3l1CPepooOd2eV02hT4M8gjf1lUhvJxQC1au2lF178&#10;3S9/LRnQMAroGxiYiKOF1eUbs3eMYGCsFkvNRnNjdc0cPFzIF77whS+WLl9Y7ewoKRP/GQo29OlH&#10;71x45xdPHJpy0bQDapD4zlv/aeTodAsdFooT5vPnL3maFtDVVvj+NWIGgCDoEBlABzOjTFpMEzjx&#10;E6DF50ABKP1i0cnlCNkQSUe4nhsbDQBM7DiqUq3mmSRFGxubB4cHMmWgK9yk2QM2KclYVBylipXS&#10;7MyNyXL/wuK9drNRqLpW0ut6LXdRgWFEADE/f29pYe7EkYOVvDu3umlk8XNffas6NOq4QhMq5UQE&#10;YRh1OkGi6BgNKAWiQCGFZAQCJmGJA6Nmqx1GtUolFggMpkd/TfEqGACIDAAbo4VIbADQ/W8vy+sh&#10;uIzId3FSY6xiZ+ylvaU4xF5m8UA22vMhU9MyU0M2hbv4cu+sZsyLUzAKTJ0g97+oK+jd1ywcdxRH&#10;LNAr+COjo67npcKKPZC6y7iPvYKZbVg67eOO6tUpreiUjO7BE9IFAu+5156gDx/IHmrr5Sb7X997&#10;Meyv+Hcfkr430xKSmqqZNbk7R93bEdOzqMs0afcyAvSeJY92YFhGgWnBzV2aa5rdZH/LCpdi6uXL&#10;FKVd4hoA7M9JrVQiEITIFXMHjx25OzPb7LSjIIrYzK+vXL1+fb2+JYSYOnxwuH+w5Hg3L1+duXaj&#10;r1w+eepUsVLtBJHWhg012nVGrpUqrcb22Q/fH+qruK6MiK/Nzr/y9e+MHj0eCQVS2qI8wHs1oT+1&#10;9Whhuyeod2zMxlAQBNpRJCULJEYWwpZ9xzQdExBbrXazXj96/ES1r6aZFTBDUs4JEaQQjuOYIPJz&#10;fo6MCE0YxWmGccJOrdETkeyOtsBICXSSFMVSCRCIYh1HURQWgW3hYsbucnat6UjAurW9c+mTs2Pj&#10;w5WC3Fxba8X4l2/9rdM/rlFqMEhaIzNKIRUiKoESLeiERe5BQ0Yl0PEIwFEUxbFuNZq6EwnPQSZH&#10;KgEMiMYYieg5HscayTBTrKNYx8QkU1AShiSause5AtA91RHA3M9ErFpkjOHMld1j++L7tu6+O9ky&#10;vazEMQIgSk5Dx0QvzH7mTUp3WhRHURgtLS8jwED/gOe5jtOtrIOPxjuShzMIYAScmZlpBwEIUanV&#10;pFL2YBaP8KReiXifb3vYpiVpTh0oDxLneffdtmWw00rK+25KlaY9freU5T2M+aZzhfsBIELK3Thd&#10;L07PPaM1W1DwvePdNRZjbOmR7uMT7TsrU9XtAsBupyUk9pw9T7W3dcsjZXJu9i1xF6EqQwXJEPkI&#10;wFGyF5Ypm7aHREEhSGEEVoYGyJX/+pMfjg2N1IYGr9y8vrm5KRiQuc8vPnnshKO5hu7NO3c++uij&#10;CHhkctKvlhsNDQgffPD+0urSf/7bv99YX11cXj46NBBK7878iirXHn/meVIuASf5xp8lPH92u/9k&#10;ZL6PCBgQvZxHxBZ1TQipAGNgkaI4SAABuF3f2t7ayPv5UrlCVt9FhgRREbQxFGvFmUQmgMFRyrKC&#10;HtU+Feqs0pwW00AGCaiEADJxFJCO4yh8mIUK0RBLjubvXI7a64WhyfVOa36788obXy7WBlvGgBIM&#10;aNC6PoUQSeU4dJREJMRM+ma0piUGQ5GOCv1Vv1hYXl0ZHBiUngPAKGVsYmQmQ4YiTLRUNlpDBhyR&#10;iQndiafswE4FwC6rhN0DS+anS4z3m/OTWyy7fKCpFIDI2Bg/bWKlpNYxphmiu9+Y8gXEer1+7dp1&#10;HcfMvLW5mc/nT548abq23T+tMXHQbl+9ciXScSfs1PpqlsaYIa1uv/8kdDv2aNID8147wWfo7L3D&#10;Tz8Q0T5sEcXeJ/dqE4hwn2bQKxA+aNvuEkh3c/lHlB/twdYjClrnA+P+EvB+rYfMMjdUerLawhaY&#10;HuCQKfv7OlcAgBkEAhFZ73Sm7lgOvh8nZUCBgIxSgqNK5fwbX/ni4r2F9e1GY80sba47IA6Mjbok&#10;jo4eGMgVPYLR44+NDY+cvXbp4tUrG1HQ1vFzL74UG31n5s7H5z8erlZGywVwHMoVN6N4uRl8462/&#10;Llb7Us8CCYBebLQ/q3GqCCRe2v3pDFGi6O/v931/aXOzI9xi34CQDhLJRN4HCRB2wtWFRQJTLpWt&#10;ZmzRGtimpRtjjGFbXp6YDIEQhiiXy3fXHO2e7zk7Ewk1UZ4FohRSIBJpRLZw4ymX2ttrAkQholZ9&#10;cfZKOS+8Yu7y7N3Rqenq+MGYQUkwYAAxRUUDL+cVC4XF7RYLQgeUkCAEQZLAxGgEAGkdGg2+6+Vy&#10;zfXN7c2t2mA/qKSorO0hM8dRZIJWUXC5XCoWC2ApqWfWuUcWyAp8Qc+w04lPfk1gHXvYx/0b0c5D&#10;r1kz8z/suVIqGQTBJxcutNotpdT09HR/fz/s3t72CRZdOAiC27duj4+NTU5OCiEaOzuXLl5amF8Y&#10;GR3Zh1o+szEDcxzHGxubhCSUHBwYgCSSMeVHKSfYlyAfXXqwfo89cf57xviZvd33wDD3e6syUcuy&#10;0QdwTGY2KWveY8PtXsFJBR1IGTQzPzIjTDh5MoGpwcLy+Ee5fdeIRIIdrY0mQwBASGi9JbYQ54Nb&#10;5gVlBGYCqbosxmL14QP4FzKIJKCfDdDogbFnX3p+ZWttZuFuOwoYebCv74kTJ8aGR12hyn6pnCuM&#10;DA4/+9Qz5VL50uVL6xsbTz795MbGxty9u52g8YMffP9nv/iFEUIrtVzfzvcPHj71BLmuERKETCqn&#10;CACRQiMlchsyoK0pYK2tCaYM7/ODPZgL8GB1CQCEEPlcbmJkZGt51UcpYpJkQwtYChDIwNSob7Z3&#10;dsrFUrFYJGLDLGSqZbBmEwOTRDBxyBSBJM2R0fHg4BCjZLCpXamlgi0AlgBGq+4jMYMm0EpIB4TQ&#10;sStk3Al1pI0GYgGEwCiSETFbAB5jwnZ7bXWlv7+/0Wp3DD/+7AvgFkhIG6efVCRlZEalnIKf8x1H&#10;IIZRFMYRkUmmCQCJgdIS4YgMXCyXmkG7vrNtdAxErAkpQaElo1eXl3e2t48cOer7fhxFRDpT/7L5&#10;TgZKZIwxRIbIkGE2AAaArIxIpG3lKosKLZKKJQRIhMRIjAwCDGkmDYDGJNC39hXERECUFMEjIiMQ&#10;PMe5eOGTgb6+Y0eOjg6P3Lx+Y272rkQpwQHqXQRWEoHM8tLS8NDQxMSENU8WfP/QwanG9qYg4ysl&#10;iSWxRJQCjdFkDBCj4dR8Rql6akchGNgwtYNOOwy1wUKx7OV9QEYmiYggIMHZybb13vZIHDC7GHZN&#10;+L6Py356GzycefXekkYm2aH2lqWDxHXCbCvekiEymig2FNtfUtjR9EqrkLFh0sZobYzWZAwbYiZI&#10;fvb2DXs3v30tQbrsye4Hi/YGjMzIJICRCCxkaAK+nHScexzxXUQlRCvIWKinDEpwH40hZdhJT9L4&#10;OkuM9i3Zqj6wyIzFORNMRkdC4amnTw8fGG8GHSUFxfHy0mKz0dhqbHeMDoBaOtbAnTBsNZpRu5Nz&#10;3FKh5CjFYHzf3dreuH13dmunERJsNNvHTj1RGR4yUrCULCRgkkHfa/uwP6nnJdsS6UQC4u4fsKGb&#10;j2BiAyYH8bnTZ8aq1VounwMBMUlMoN0JmZCUK4eGh0ZGRhEwiEJiQ8DaxFEUhGE7ikI2RMYAUqNZ&#10;j3QrjtsDfdVKpUoJtgB2qyd0J9XizVinmI4pNDFJmdfGFeg5ymMDxhBYRKjEMJBAwiGBZFhZWu60&#10;I79Qvn7z9omTj5UrVUYJQgFaurIARAiMSuFQf82XYmdra219vd3pmLRkg32gIYpIMwASSCG9vF/s&#10;r9ZbjXbQieOItEYAIorC0FXq8ORkrVyeOnBACARkQ0Ybo7XWWmd4t5TQ7V5Tl/3SENlhEdjpSdiw&#10;XViC7HxkRJBSQAJRLrW2zDSVTTC5UMexRBAAn56/UPLzJ45NH56amj5y9NSpU4uLC43tpom0SAD1&#10;GICRWQE4iNsbGyXfd1EoAMXggJgYHtnZ2KIwkpo8EC6zJM06lkIEQaBQqO4hjSkbTRiKREA2n1w4&#10;53leEMVDo2N+wZcSpYUuYkyddik7Stt+ZMkP+9k1n7uOsUdp/Mjt/nuJLLBxj5KdFCJMljAJ+KOU&#10;Vrvg3smYoauBpH6QPYSSNtz7k7js9pSQxTQPXySsjdFieSZXse1SdgrYzlpAQUAUQkqlhBBofzJd&#10;J1PuezuUfEh0Ikg5NGcHS3rZ/nbSxBKRwua/9957//1fv7+ytNrf1+cRtje25u7e21rdmByfmp6e&#10;Hh8f7+sfWFxa+fji+dW11b5aBYy5dvnKwccOe66bL/jNBoIL6zvNa7eXHVV9/MkX0PVM7zGXDuIR&#10;HU77C+KPpikJIsnx0fHRx48curOypYQLSsRELCQDgwQUWOzvK1arxCAFCscxCGQ0AoFmgWwYCIQQ&#10;QIaXVlYqrhrJFw+fOOm5CigCSOB071uQRHCz2goxhFEckiLjRjG32x0BBhLwRwskZA8Ma2DXFEXn&#10;z58vFAurq2tbW9t/eeJxBFuqIFsrZiBABCUcpQ4emPj4/GXFpuB6nuMxgQFGgQRkDGnSsYkRAAXG&#10;bMIwVJ6rvFw7CImQiaRQIgHvIjDxYLU8OTYiweJFAiH17jpEFKmdtNdvkYIAJytsCQrTQg57TZ4M&#10;AoGJW83W3Nzc4sJKzs8PDA5MTU36OU8qRWQEcYK0AsIEkaNU2O4cOXoYgYlZCOirVsbGRu/evXPm&#10;9GljNCYIngTMUigplC9kDrAg0MKeA8owCJtbjfWltSDf1lqjpGbQCGIdxmaz3vCUd/qJ017RT9XT&#10;nu6CRq1X7s7OXLlSrFbnlxffPPYFKZUhAsYUCFRkXIU5Tdv+M9o+Fv//v1vXqmn5hrZwfVmHGIBB&#10;plchMFpFX4DJ+JI93bMsFYD0HErEwIeo1Nmeyc4RBFuUD1PjD2RmPCuIZrmUu46E1CabOcdAoAC0&#10;MKPY876MpeJ9i93bpexgSEw2aSGph+KTph7SRqNxa2YGNZ85PP3MsZMb88v1+tZ2o1Gvb733xw/G&#10;Nw5NHjm0vLC4tLoy2N//2Jkn5laWfvvbt//u0IjrOX7ed3xl0AQEG039V1/92sThEzEhix6XbU9u&#10;8iPSC/fMTtLV7nfd/7LL0g8JRDCRfvXZpxZ//AtDmrREZQuACkYkIJAsBEoU1mvCTECMwEJaLZRt&#10;tUMhnYMHJ1XQKQMeP3JIAhEw4N665FmnsjByBow1NRotCkMh2zur62//6F+RvjoxPa3yeWQAlJzq&#10;hoKZCNfWVu/cvl3JiXar5Xl+X99ArIVhzjBxU7MsAYMUOFirDVZKTU0dx4sAjDYoiQwYNgaIgAlB&#10;AhpmIBJSGoBCubS6vBq72lWO7+WERImYE6g74fNPvVgt5JwEZVLYQnKZFNPLPXuph21YmcWqiHV9&#10;aysIgv6+vkq1ykTpomd5AAjE+Zx/69oNHcYvvfCi63rXb1ybvX1nevqonQslEiEFUUTE0rCvpASK&#10;o04QBtqQ53m+p+ZnZ4LOQZvxggDMJBgAnJjBdIKN5ZXm1mYn6ERxFEZ6e7tx+9bN+bt3HVcpJRxX&#10;zC3MLa2sbWxtHzv+eK02AIhPP/+MkirdOLa3LAXtbK6e/cM7Q+Xy4ubGY6cemzp0UBt7EDIDcTJR&#10;PWp5z856NDLfRfEP+/bBD3x06bWnV3zfHxkYUyhYRNhL490UCU4LgXBqleNuZlimbwHAAxz+e3qf&#10;dSbV0tLHWOeuZasC0yIbDJl2n1Ze6vIBTmxEdgyppzsVf9MgvtT/tlfF2jXY7kwRWUb5wBwn+8EY&#10;w8TPP/f8f/vHf4bITAyOTPQPnRiZjMmsbW2uLa9euXPz6p0bM2uLGJtKPvf4YycPHT0cCHP+2mXp&#10;qr7+fs1hpVZpNhoyl3cL1YPTJ518SZsAM5L8LIG0SwqpexsRlVJkKHGPJimOIFAQGWNISRlrDQAo&#10;BRNLKTNaIxNLKX2lpifHnn/isd+fv6wKVWUUCAUSI7brI1nYIHoL4c7AAMRW97YYdEDGU+i7ntDR&#10;qcOHh/uqYGIAw0yM1EMBaUvKFtgARGg02hvrm55uHch7E1OVxvqdf/9//o+RE6e+8LVv9g8OMCkW&#10;HgEDCGSWiM1mo91uF518FMaD/aNk2BjeRe+JhoIILJmFkM+fOX37Rz8VOQYHhFLaEKFAJW2Kkkj2&#10;AlubkUABmh1HLS0tjg0NyWK+4LpodGdz88zxI8enDnhAggyisA6w3qWxGrxUDrAtiUEAIKQkJsvL&#10;gMzO1ubS/EI+nz9/584zTz9TrVasU94WnTZkdKwRgKJodXHxtVdfF0I6jvPEiRPnL5zjKJRKBJ1O&#10;HMf1rfrW5ma9Xq9vbhXyeQO0XV9rddpbW1thHBdLpVarVcj71y99ysxG61azFQah4zgmYtdxlVLt&#10;drsTdBrNhgFTLBe3d1rbrYYQYmx8RHpSuc6hI0cZ1U6zPT42Wq0NKEelRwXbHYECkU3cab/z9tsb&#10;q6sD/X2doPOV55/P5/NghHXcJxQDaFUHZr6f1WFPSctMdPoz23/k3v1ahjLMxiRuGQkMYEUKSFgm&#10;kkzd+pigNSMKBQk2JAIa0oIMCdGTOJ+y1d49v5+Ncs/vzAl8byLeQKZnW9hnkQTWQJeZZtFX1iOv&#10;jUYrNndtLFayTBgq2xiXLsfOmHDKuvdL3bBXPEwmZWZADKMw5+dGh4a3Vzbu3p09PDSqqoqBy321&#10;dthRvivbqhm0ijn/yIljU9OHN9s786tLIcX5Uv7o9NHltflypbrTaHuFgpGcr5Y1M6NiNgl9Zmfe&#10;I/vvmZkM2fgu669KuBsAAEohAEAgGiI2CbSSyKgWJTMAxYWc88LTp2YWFm4srOb6Bw1wTMIwsJDG&#10;shpgACaipFIrExgGgQ4ARaGDoLShdmNyZOCFp87UCr5gjsh06yHcRwkZPcSx3tis7+w0C54c78vl&#10;PSc2tLjdnrt2/p+XF1773OfPPPWcLLgGkJhtzelCoSilJGIh5NTUoaATgZNz3DQQsgvTAAgsgIHg&#10;0Pjo9NSB8zdve/19sYkBBQnFIARjmsvFVncLw0hK6QlZKRfDpq+APMFCRxSGI321F586kxPsMiEQ&#10;oSAGQ3qvpGOXQAgpBcVkJ0zamvXMxsR3bt04/fjjruNGzZ2L58++/PLLSipEhNi4ritd1Y6jxk6D&#10;HcdDuHvj2uraeqvd3trcWFlduX31Ul9fzc95BdcL2hakMNJBZ3Z+TgPlSnlm6gTBxubWVs7d3Nys&#10;FEsQhEJIFCKIotiYYqHUbrQ0keN4oOTq5maz1UIlxNr62vpWuxU5nrc5cy9fcKNOe3hwqFDp+8a3&#10;zowMjeYLxZHxUWY2xthznIhI6zgI3v3ZTxZmZkeGBmeXFqdPnhwZGiFts0J2KVY2ylXsV/U+C/zO&#10;5jCj771//A8wyj9D/sWkoIHlfjaOXQogZgPMgkGgBbwhk5IQE4NN/CMhSViGJoQQwhYqiQEgrRnT&#10;YwV9hPPDuhuscmFriwIAIGEvBJ6F3LI+dFvzOJVAhRCwazpT73Y63SkzBmtAIUDMZOqebtyvLu9R&#10;xR7ISbtGaGYN0N/Xd+vazSgMpeeMD49OTU7O35u/cOnTgZGRx545c+7C+aYJL969dX1+VgM1w6AR&#10;tv6X/+1/PXh4nIFyXt5VeSklQeR4CJhG2qUGYegabj971RFRCmnjAe3JE+vYdT1NBACu6xJzFATa&#10;mHa7HcWxVMr3c67rKqmEtAVpWQAjxYN9pW9+9Yv/+3/9x5Wl2YChOjqWL5RDA2k8AKFAJpIyYYxS&#10;YBB0TBSXPc9nFkFQUOpzLz7fXypKYDJREoS/exF6VSZ7vDEAItYbzclqf+zmUXHJMUf96sAAzG+1&#10;3v7+d1fvzn35rb+X+TIAIBhiskNgJiFkuVwxhpWzzztsyUYEUAJcz/vy629EQJfnZ1S+IMCNDRtA&#10;JT1GJNacSkNCKWA2cVz0veqhg3G7tXLvbq1YKOVyb7z5xVopjzoEMIKROQvs36U2IgAixlGkjTFa&#10;+74fdDpCaDJaIoIhClo5CWjiqdHh37z99urkRL1ebzQacRyHQbCxsdFqNJm43Wo5jkJAIaTjuouL&#10;iwAUt3bqa0s5160WS8VC3lVO2NpuNJougu84jhCOm6sVi54QQkkRx8V8QcSmvr3FUgSxboUR4nqh&#10;kC+WK0YpmfOHDvUNCFnf3vn47Hkhc1rktxphqZaXKj965NCbr77SVyrnlFKI0pGEHMeREFJItJ62&#10;7Z3t3//qV6uXrx44OHH1zm2/Un71zS8ASzY2OANTENckCjmrZ9k7Y8mvvaz0IRo67GKmj8gc9xoV&#10;dr1tz0GY9DfjGAgsunIpM2lDOuw02ZAJ46Dd1lFcLhVzrus4SkgJxBZSzL6FmAnBIGgmAmBlq3Qh&#10;gESUaUhDyuP2ZaYZk033jPWZp847QmTRrX2VdhsREaSUQqCxQQJgB5YC4/cYGnonvMfeyyn2LIgH&#10;8KNsHVOLLcID8+4ROLHiC01GKfXNb79VrFY+PX/h3K2rM2tLS82thXvz04+f+If//D+XKuXqv/+P&#10;7fr20SNHD0yM533/xz/9ydWb1+cX5mfu3fRzThhEQihm1hRGpqNGaV9kAAAgAElEQVRcGYcmQ1/g&#10;XS9OZ3bP+ZwaAm0AQmNnZ2tz69q16zMzdxzHcZRyPc91nWqlcmBycmJsbGVl9b133525e7fRbAJz&#10;vpB/4YUXTz52cmhoSLoioXFmZBof7Puf/vob//RvP6h3ggJQHASu8IBsXhBSrINWu1goSKmsEchl&#10;XlxYKPQPSKVkHH77b/56eKAimTKZBbL/sGvPSUkDLNKiq5xaf79XLK01m3K5OdWXq3mUc6AsxInh&#10;/qFy/9Xz57xC7aU3v+wWCgBGIOdcp1IutbbW26JTr9cnELTRhglswa6kgmJiDBeWcozuK+e/9dUv&#10;lz9699Or10nJdrPTiiFXroGUUklmAKZ2O4jCoFatuUrklEBNSkmR92UUfelLX5gcGlBkBBDYCAbu&#10;wosgYmZdsWpgs9n87W9+s7y8/Nzzz0mBzZ2Nne0tHcVxEEad4NL5c/WteqfdajQa58/9sVqpSiEQ&#10;0FGKmXJeznXdof4qEYVhCAwKOeeIKNYURxyLyOiGjiVpcr1yqVAtF3Uc53I+ARuGyOi+amVpeXlh&#10;bu7UY49Pjh+YPlYo1aqY80A5wnWkEEK6BmWHeKFef+/cudt373n9B5ST32mFwo+xlFva2Zpfubmx&#10;Xv/qF794/PAUsLagbLZ0sFWgWq32z3/28zvXr1fCeHV1dXO7/tTjJzRDTng2Ea3rrUjknwQkBXo5&#10;oI2W3WPR2pehpNwklZwSB3KPQPQgvsq9lGg3keAs6Yg5C3HHxDxmDY5g4qDdbreb7XZ7c2N9bW11&#10;eWl5e7uu4zbpSIdhFARKSKN1sVioOi5y4khUSpXL5UKxlCsU/Hw+V8gXKmUv50nHAc+RnpfL+blc&#10;HtEBkIiqu1kQDBHunQBMbbECKUHREpRaDSCxufYe5qkkho7jMLAwRmvd9cruAi5IzVPQ3ad2trn7&#10;a9dO2suAmRNpFHcL1Hj+k7M9q2bldAaBFqlFCMFEhggEam2uXb320YcfLi8sCsSDBw9+7evfOHL0&#10;qJRSG52UnQCM42hxaeGnv/jpxSufxhRLR3TaQavREkJK6fzd3/796699XqDsSRDuNply0F7jtx2/&#10;EAiAzHT37t0b12/Nzc13Oh0Tx2EYxnGopCqWizk/F0fRxPjE2upqGASGaHFxZXtne2CgXypVrpTf&#10;+Nzrp0+fsWikDMAoDENMNDu//Lv3Pri9uMx+idxCLByDKBUEQWd5eXlwcLBYLBIRklGko+0d1QkP&#10;DA5+7o1Xp6ePgA4kx6InJCQNYkoDu1KDu+h6VzgOw3MffRgsLc9f+XRj+XbVx4mhgbJf9Nx8LLyN&#10;VnhndevJ1157+sUX3YIPAoMg/N4//be5OzeU4zzz4isvv/kVEg6jRJYCpC3ih4KNrU+CyGles2YO&#10;iC5evXnu6vXLt+6Sm/crfeAo61hnY3a2tls7jbHREeFAzpWKTLi9M1Qqf+X11yfHRhRESth4OMas&#10;LGOSD82ZPkFE2piPPz77ve/9CxkjAcvlkg4DirVADIOOQDBaF/K+1pqMcV1XConEpULBcz0QoJTy&#10;PC+fzzuuwwyIwnWd+YUFRDx08JDrOMicdx1HKsdRft6PooiJlFQCEZRUft4v5v/9B/++vrb2+c9/&#10;/tVXXg3CWLhuyBBJjNGieavYiLtLaz9993eLOxvo+hT7MWHMXCzlc0o4TG4chJtrJw4f/NbXvuy7&#10;Am1iIibV8ASK7e36wuKiZPrgpz9p1Nf6Bqvzm5tvfOmvnn32deU4jHG6P60AhAKkuM9qdb8XKAvZ&#10;2bdZ9aubhmMdb5n8uB8n7RaU72EbiiUSExhAAjAiUWdBAxCijsOd9dV7N6/fm5lt7Gy32y02pljw&#10;i8WC6zme5xTzviukjkMiAikKxfyg5wWtdqfTiaIwCENEDDohA8Y6DsKQgVEKIaT0crlCcWB4YGBo&#10;WClvbW3H90uFUtlK6bm8L6SQUiEKTKHUAIEEoHKU9AS7aQFMTNGi7LIIA0DIKKQ1JwCgrVBCwERM&#10;xgAZgNQXldyalsTNyk1Db35xxpNJWARbO90JV+/Odq+LHx+Ud59dwcxCSiElA6AQzz337MkTx+fv&#10;3WNDR44c6R8YAgBiklImKAnMUoqJiYm33vrWgYMTZ8+fnV+cd1yn0lfbqe9orf/wh3fLxepTTz61&#10;5zyGroS+H1VAEtywtrZ69uzZen1nfX0zDAPPcTbW14Kg4zpOfdvt66sx87nlpeHB4ajT6QRBsZBX&#10;SgRBh4G1ic/+8SwznH7ijHQUMQKiAHYQD0+MF77w+Ys3bl26Mzu7suRX+4qFIiAzRzmOXAqKMs+C&#10;yVDUbob1zaefOP3ck09OHRiXZJDJ2sF7vJKYJQd3JzsZSXKN67ovvvqKinX79ZfPf/S7X//0B7NX&#10;bhyZODA1NuVIqFTy/a3ti+/92ld05sVXpZ/3HG9ifGJ+9raFZBZMwGAgCcknGy+VWEsw3cuICA4K&#10;IeWzp09NTk4ePzp7fXbu3MXLBsTQ6GjO82KjO1HLh6goybBprK9Lo08cPPzas89OjY6gMQi2Ojka&#10;TWmOFmeZNlnwReI7QigWimEn2Nmu5/1c3s/na77rOAJhZ7veaOwIKUq+H8fx6OhoqVTyvNzw8JDv&#10;5ZRSWseIwnGcQqFQKBRc11VKfvjRRzuNxnMvv5gvFkrFkocSAYiMDW80ZASD1jEqiVIsLi7enbvr&#10;SOfTcxcmJybHDx0KmTUTglCARkkDTjOKP752bSc0+eJAJ9Iil3OFzLnu5ua6C6bsufmcm6/VWu1W&#10;J+j4uSKkkRG2GTKlcvnxWo2NzkP843/9bl+x6Dnu+XffOzB6eHxqCrsG8n1hHx7Y0mO3l+p592+Z&#10;TwET1abH73e/XJpFM2OiYdrbwAADs7DpGcBMMbLZ2Fi/fPXK2tLC9uqybu1UfP/Q+KiX66tUypVq&#10;WUjBTA4gMjuOE+gwDkPSuloulVxPDtfCMFxfX2u3O8xMFV8gKqWUo4jZMMWxDqIoiKLOxsK9zQVA&#10;Z3FxVceQy5cQURsDAolZa03MYWhsTDEKqZHRUSgdgW7Oz1eqtWq1Wq31jYyOOcpjFlI5QigAIUCm&#10;SgMwAyOJRHwRgElEWlc3tGTchY/tTmvya/eb7i9JPOme/WwvIyLmh1YfSe3ldsASBRmT9/Onz5yR&#10;SR53onH0mIFsYA6VSqWpyanFpYV6fau+U9dEuULOk9762ur3vvfdnXr9jdc/t3ftH94VgNXV1T/+&#10;8Y9a6+Wllc2NzUq51G43T5yYPnP6iYH+/jCOPvrww7XVNbdQaDW3C34BEap9tU4QxLFuh8HC4qLj&#10;Oh9++GG+UJienhZCEnNWX2RiaGBgsO/Q4clb9+Y+vHB+7tr1arUvn/e9uBluRFvNzSAIgHlyZOzz&#10;X/7cU8cfG6hUHCWiKFDCegwpiVfbo7N1TT1AacC9DdCREo3n5UbHTr3+ZnF46N6tmxc++Ghz5t7j&#10;00dyHI4P5MXyzsX3f3Pi5BMFL6+EPHZs+urFC0EYLMzPx0FH5hwUNq0pWeK0HnHK3QCZQSAgEYAZ&#10;rZWHn3/y2MGxJ48fWlldn707v7a6EGntRh0dtpvrkMt5j01Nnjhy5PDEgb5CXphI2mObGYhsgL0A&#10;tLH0CV2lG1gAGmOOHTk29/jjW5ubA/39UkB/pdZXq7mOA0wCwXPddrt1+eLFhYX5L37pS/liwfV9&#10;5Sg/57uOaxNUiEgkhwJoEzfa7cWVlbOffPLCqy9TFPrSs/lwhg0AAipiA/ZsIfPb3/8eAI2m7Y36&#10;p+c/KQwOyGJRMyoGhwUJESPeWV68fPeuzJVWlza8fN6tCOE4BiiOo8GBmkt6fWNtuJCbPn4i53sA&#10;qZUpOyEBmTmOYylgZGriiadOr8/cHq30b63cu3H5wvD4iHI/Y0Mlz3mA/zd7i9X/u7GU6ebKLCs9&#10;Vtde2ajbLFgEMie5QIm9UysJbKKw1djYWJ27N7Mwf7eay62sLt+5c3v68MEnpoZKzqivJCJL13Fy&#10;2pUBCjRGx41ASuXnK9q0hUO+wri5WUfMeTlDhBhLqYnIkUICo4jZxEQGmB2Bri/KvsdMxBxr6js6&#10;GkXGaAGAQkoGjrVGIRhBG6vVgQZmKWTODSPdbLSZou2l1bW7utXuhJpY5A4cOPj46Senpg5LdBAZ&#10;WFhXEQOSsbohiiTPBSycOIJNuWUEQkDa41TasyLAsLt2Q2K+e4Ax5TN895gElaISMgsHiKLIdV2B&#10;aIFau0mpDLmcd+/e3ffff/+jP36wur6ilEABjpRCiJ3tRitulPLlTrNx9cqV1155LQP7yiTkPYSV&#10;vBtBCBmG4aeffrq+vtZsthqNnXKpWCjk/+Y7b01NHvB9r9lobG1unjh2dHNttbG97TquUeqtb35j&#10;aHiYmK9cv37rzowQOLewEEbR79/53cDAwODgMBmNDBaMnrVxkQ8O18YGy0+ePLS6vrG4tLqxuXmo&#10;v0xEpWJxcGhocuJAX6WWd1yPhcIYY3aRgYxIwiUgiXbpjUXusZpbDQUhhV1mjpkJUBX7jp9+4bHH&#10;n3n6mdd/+G//dmV29tBwZSiHo9XCjbmVTz/+6JUvfx2U6q/19/UN1rc2F+fuffzh+4+ffr7UNyxc&#10;N9DGGFJKJJ1INxWlOiPaUC6jkWG05A8WJuHoIfP8c9s72+tbmzvNZi6f6+vrd13PUTLveQoEx5Ei&#10;DoJgbW31/LlzCHDi5ImDk1NKKgsSZuUI6GEKKET/QP+3vvUtHcc2jRkJXUcxGSkFEG1ubFy8dLFS&#10;rbQ77atXrj7/4guFcikkHWX1d0WCYkXGuFJd/eTavXsLDHxndjYAeuW11wCU63oACErZHIGYwfEc&#10;MlGn1bh1+1atWnOl19zcirX+4MOPnn7tFcfz0aArVEBcb++cv/xpx0Thzk6hWBOuK3MeC5SIxXLh&#10;yOGDT504ngfTl/dKOccRRJwigGfrmDZDLDxv/ODkvcufCq8w6Puby4udTrPgVCzuJScWNUhrNe9t&#10;dt6kECapUJ/sIOhBxssKTGUv32MWSCc/46ucXswkJQhQwGC00UEcBe2gtb4wszBzp76+Vt9YF5IL&#10;pXypVBgtlYf98ScmBvsrZQ8BoygMO6GJNIcaFEsyRETkSZddGTno5cuSIdzaNp1IR6YVRn4upzzf&#10;FUJr4yrpIGoyiCiIrHAaBUEcxmGkAQDIxJ0IhSjli4BCSiWVsrmbDICOBAITx5oNSCk8xcRisEqx&#10;0ZFmxk4QglKx4xkhPv7wF7/5Vfv48VPTxx8rFMqem3O9nCGQIBmQQRADAUoAwWwYNGkpJTMKlMnJ&#10;hACYpJrft0hJUoktWprBndznx0t2wWdH5tvVsjDMVkrGxL7QheMFBhToOOrChfP/5b/8nysry77v&#10;6TiOgtiayD3P6y+UdnaaI4OD3/n234yPH7CBhJiBqaTW3n37QGTa7dbS0hIi7uzsmDj2SuUvvvn5&#10;AwfGtQ7OffzJ7ds3C7niyPDIt7/5jWazCcxbG5sfvffe4MjgqSeeePyxE+2gPb8wL6UAhNXVlWvX&#10;r5ZLJSlkmnmbhBALwa7AfLE4XCqdPnrUykk2LRIRXcdFEIJZkrHQ0EgMaGGYE7e9lWFEV9NPbdVp&#10;ymtiNiG2VcqZEUmAzKHg8UPT3/zbf/jB9//vG3N3ilNjJb8wNDBw8eM/Hjv15OD4ZD6Xr1SqW5ub&#10;lVLp7Pvvs+bpx0575ZrMFwglGWnXaq+9jRmIhQWST7MtBZCQ6FeKQ5VirONmp621hsBoo6FUdlxP&#10;6+jjj8/NzMwEQZD3/a2trdmZmYNTU6+8+kq11gdJv3fRn6WzXM5j1yVjiAwy2kxoRGg2m2c//ri+&#10;vbO1uT40MNDptM+fO/fSG6+LnGKBGmztaQBNSgoEMTs3d/Xq1anxievXr7uOu7a0cv7jc88+9zwa&#10;iWixGiQDoBKGDWl653fvVMqVsBUODA75jnf33rzarucq1dNnnlJOThtChVGnVV9bKftubXhqbn5d&#10;5RwjEVEicrlQkMZMDA16aBw0wkTEbOuDWWWQUlcbprNsIh4Zn/TLFaNN2fe3SRsd24mAVHnskSX3&#10;bxZXxU6RdQbYnPaH3JIx09Raah20ZPmnxdMgYuaI4lgHnfbWxuLcnYuXLqyuLfV7UCvkRqp908NT&#10;fqEACjVTXjieWxBAYavVjjTHxjCEIA0KYDcMUSnfkbLDoGOA7TDkWIcRBxF1QmEwl3NaTAho/l/K&#10;3qtJjiw7EzxXuA4tMiK1QgIJjRLo6q7urmYL9rC7OcMhZ2bH9mHfllzbf7Q7a7YPs7QxksNZGsnh&#10;ktuaLapLowAUNJACqUMrD1f33rMP1yMyswrdtPUHWBoi08P9inO/c853vqNYHEmDAyMoFVBGgHCK&#10;zOIWcBMIMhNdx+l22iiifCFr254u3EyE0E1tgUCiBKEgQCqpCAJQ0JRki7CMZQRBgAS9rOtUCk4h&#10;t7mx+PLlQavZenDnFwuLS6joeBxyw7Zsz3EyjBmUG14uyxhHZJwZuq4GCEMCEhGpTrGRV0diJog/&#10;3cNn1/lkIs5O7b/gjExhraZJUERtQKWSGiunXU8pRFH05PGT//Sf/o+Dgz3XdYQQjFJODUTM2JZJ&#10;uZASoqRWqdRrtWIhL89j60nE/fSV0o2KSAhIKZ8+fdZoNjKeFwRjx3FQKS/jSSGeP3syGHRfu3Wj&#10;1+r3O51uq+W5rhRi2B8Uctl2q/Hhhx/U5uaVUvo+o9FQW/yb1254rjehGQNo0oOalrfpMaRCKarb&#10;GwGhUlKiq8MJnTw20dEBpGmOEE5VM9KUnw5RYUpJ0D2R0zpKFPqVFUJCiEQszNa//f0f/PBv/urp&#10;3smlpSUvX5LDowd3P/5KecY0zUuXLu/u7HiOHfijj9/75eH+jlkoEydLubMwv3T18hUFipzXtSFp&#10;s5ZJsYem2elnkMofDQ+Pjlrtdrfbi8OQEpLxvIyX8X2/1WxJKfzRaOyPkjhhjDRbjd+8++7m1Svz&#10;S8umZZ5bWGd90zNDCkCElIPB4MFn9wmllm0XSsVetztfn/X7w6P9/dXNi8kkMkGAWLYlEzEY9J88&#10;fppxM/FoXC9Whr6fr8wc7e7tVqoXNi5RTcRGACCccZFgu9FuHJ8QJKVi0TTtwmrxzt07ecfZfvxs&#10;bWndrtrAGQVVKxb+6Pe/0wnjxwdNRSI0XEoZEEIRXNsWYWgoJERQk6LU0zUJoU0g3zTnQ4EY1Iwt&#10;h2cy8TAwDEtn9wmZlCyeIY6/OiM0CcLo05oxSimN4wRR6eQqwDkE+rmfJ7l7PHOcpe4PJQRR9Zsn&#10;L58/bOzsNF7uEBFUZoqbNzYX50vhcDDuj5RICCKhJmOUO3YikjAYd3rd0SgIxyIIklghGpxlXMIN&#10;ogCESqSQiJSztDhTJgbjtmnGUXc08h3HMU3DtCyc1uQToivcGOeccJDU4AaBYa/bokTkcmNCKDcM&#10;wzSiOLEs0/ZcL+OZlgNCAmEKEyoBQpIoZRg0ZzsUAONEkIi7pu2YIgz80ZiDmK3mXS8DqI5Pjp6/&#10;2ArGMRCDUkNrPTiu67iu5xbqc0vlUs318tSwiWESAkqhLms85WOdNX2gj/fT6EkK+GBCBTiPWP5l&#10;Szo9hM/qFCJqrIHTa2tr66//61+3Wy3TtAzDBKpMg8skcW2bi4REUTFXwIL68pu3c9mMVJIQg0wr&#10;ZKeptfNmFCapEwTY39+nhDLGkjgxuWnbdj6XOzw6PDk5vnH9yvHh4faL7SiMc9lsPuNlstkoCGzb&#10;yuQdL5e/c++uomwwHCZJYlASBkHzpPHixfMb164DoSTl9YJe83SC4FEiABqUUUaUlIBAVLpTpg9H&#10;JpBTpfVz008wHW51uiUVEJIKPExiygBAdE9fDWOQUr6weuEP/s2//+Ff/eVBezhTKZVKxedPH124&#10;9lp9dn5hbn5+dm5n+8VsrRYFo2GvebC11Qkkt7Nv3X77yqXLiDItRplu+tPzVi8IRAQpFQHSaDS3&#10;Xmz1+z1CiIhiGcftTrdnGI7rhGEshGi2Wr1ue2ZmZmZmJgiC8TgIguDOJ3ciIS5fvkJ+S7tgvWC0&#10;iosiajgavdzZ4ZwPB7HjuktL862j48gPvIz35NHjYrXqFUrA9CPqQnnc29vvdnvNg8OCmzGY0W60&#10;DMv2Svknjx6vra4zg6GWuAcqE8GAPn309PjgSMXR2Mn0jLGbdQnnJuMQifsf3/nW976nm6t61Lyw&#10;MD+UshtEj00gXAscAEMwCDEIIUrESWAyK2UoqdPdkzrPZxr6EEkI516pFPR2PS8ngkCruhBKT00w&#10;AXhFJul0oRBKpZR7e3tSSt/3i8VivVb/Ynn+uV07ofWkO1o/FUm3kBDi+PDgyaOH24/vBe3DuULh&#10;+spCwbMyWYsadDwcSaEot5CAH6nBoN8Y9MLYH499KQShvFSsZSq1ip23rSx3HTC5aTsmMx3DZFQD&#10;eC1XDoqg5dq6AIxxzhgzODcMI06S6TApgEQkQspwFI4GgRRqNBx4g45pEimiOI4QIBTJSPqtfiw6&#10;QRwfIIp4FJBEeKaV9TzPdd28V6qVhOGAEsJMGGcBEjpOlFQowOJ2EsdJEAJgIWe/+dpVVHQ8joIg&#10;6nT7g+EA5EBFccfvt04OAU2pKLe9+aXltY2LmUIeKUNM5dWne2SCUslE2kTbqNM0lBbuIdOlDoC/&#10;LeM0yYKdMrCQniFdASAqBly7qwoVQTpTq33/D3/wR+yPGILiEKvI4ATCKGeY/9f//r9VapVQqLlL&#10;l29dv2FYtu5LLXEqaHAOjZ7blgAIEEfxaDTMZbNSiDiKQAIC3H/wIElCy6CAJOtk1lbW3v31u1kv&#10;UylXvEzmswcPGo2Tr73zdqU28/rtNz74+I6bdfMiP+j1JTMyheLzZ0+vXL5smWaKCSejlcrvTFIq&#10;CEh0JxIAAKqAEk0J0hI5gHBaPzx5AZxQgiHVsyKTCNbUMwNgUzOU5hYUaFF9Sp2l9c23v/OvfvEP&#10;/5ANVS5fPth7edI8qlSKtskWZuu//vlPktBfXJzLmfmj9vCbX39n8/obXrYQi4TxKSSmhGjCB07K&#10;pZUUknGOCoGQ7e2dp48fd9ptz3Vd13FNGw2jVCgkSSKlbDYaN2/c/M63v8k4bTWbd+/eNTiLo2h/&#10;/6Baq7337nu1mVq5XEalCDvHX0agQFARRZmRhLFI4hcvXji2eXLSTmQ0W6nlstlKsfjRhx+8PDnI&#10;ZPLbW7sXL2fdrKtQEQKREK1m872PP8yYlpPxTNcrFYvZSlkpVBQy+fKTx88uX75KOWipNSFF8/j4&#10;gw/eT2JpMEsBUSijKFxZWAyG41zGS8L4cP9w8cKaipMEhEAhQeSzNhVRlhFCqFBIkDAFNueuyRE4&#10;13XGQFOWzBnXCacSn0gkKCRomEY/TogHw+Gw2+9mSmVdNkkITSu7KSjUdh+klJSxhw8ePnjw4F//&#10;6z+0TGs4HP7d3/390dGhEGJxcWlz81KlUmXT3CGkm3VCSk9dNA5AJXLOEhkrTggnsQhQqq1nL37x&#10;4x/2jg+LjrE0VyovrVeKZdswkyjsDAe27RiOK1Sye7z7YvcgFBAKWShXVjc2bq6uWrZjOY6XzVu2&#10;yw2XM5dQqhBBxy9PTcmkElYpylIdBF19pwBiAGVMTxFCAAxDcQTLVtlSqtitpGScopJKKEQUUkZR&#10;lCRJkiRRGKg4isMgCcMoGPX73Zd7e51nWwqFbRkLs/VKOT83V+NmRkgCiFE8RuSE4sj3EVUsEwbU&#10;MxyXMtezDGXMFArVaqVYqrY6g053FIZqHMRJ3GvtNJ59+rNEQbE2t3blyoXLl4llxEKYpkUJT2Ik&#10;yBmYBuNIlcAYqMZbVAFVCLoRLaOpDdV6G/9yqjGNVE5MQbqgFEoiGDH0ac04yeVy129cl3FClUID&#10;hIoNouRg9Jsf/dhGWSuXHj7f/jf//n9wXHdavH1mkRJ4dawCFCJRyjB4FEWmYYZBYBpGFIaIcjDs&#10;X97cONjdHnZ7FmfFfDabcXNZjzE69sfFQtFzHNu0er1+HMWD4eD27ds///kvOGNBGAwGg0ajMR77&#10;THMx0xTROQUnNTmfCCAlhKq0bp4BUIWAqTBR6t6njv2ZSCgihQnc1bdS54OYkwNvgl7SemKpkDJ+&#10;8dr13cdPjra3Fot5YPTl3tb1q5uh7+88f7K6spTJZSoz1QePn3z5K2/f/uo3uZPT2lqU6D5LNDXb&#10;mIYptG9vcK4UJnH04LOHe/v72y+2CvmcPxoFvj83N2ty8vJgv1Qq5Qv565sX2yeHrsmu3rw2P18n&#10;BO98ei+TzTQaLXV84mS8O3fufOMb3zAM43wyk+gTG4AowFjEv/7lLwzOdraf7+5umwZ78ewZQeK4&#10;Fje4m/EIZ8dHx5aTvbB5mVKGoDjnn9z5ZDAaCh5dXL/guY5pmJ4ojAaDdrfb2z/s9gabm5cRU/lW&#10;w+RPnj1xMh4BNCgDwCCJgdNGs2UZ1t7hIbUsdOz6yhLqtACjlXxpWdCqk6GxRBpa1JBCJSO/ujJL&#10;lKAE6bRoREedAafctelJqFIIoUQYgpJRHEoRh0GQLqJJYAp0JJRQIQQh5NO7d+/du/d73/hGo3Ey&#10;GAwLBcoY55xzbpRKpYODgytXLp/dA4QQQinqhsaAiPp4JAiIFBUmlAiKKIP4eOvpe7/6Zev4qFrI&#10;XbtxuZjL2q4hlQDOhrHyfXF02Op2u4OxHwtRrc1+6RvfWbuwmckWmGHZnhcnAigTSgFjoCXAKJ8i&#10;ZzwXK5xSBqiadPk9KxOFqdDdZGWndE2qkQgCEMYVIgJDxgCBMXAM25msHqoUKskIAJGUgBBRFIyF&#10;iGWSNFvH3Xbz089edLrtrOfNzc3NzdY5N4JISmrHcUyQM8qjQFCZSDHGJOIGEf54BG0usGgbzDM6&#10;nV7CmVHIr8/PEGZ2RuPP3v/5j//pb+xs5trNa7duvsYNh1PL4C5BACUVEMo4AFXp26Udt87w3VP3&#10;8l9iQSHqAg8GZNq57GzMVYEiQKQQaUUHZ5wQysAGI+p17uWsJpgAACAASURBVL/7y/d/9E/LC/Mi&#10;8j3HnFuYx5Rb+0q/8BUX0e1WKOOcR3EUBME4CBglpVKBURj2e4DKNk1MEsviX/vqW41mq9lsRGGi&#10;hKyUKybnYRj4vv+lN2+//ubtRw8ejYe+SESn3a5WK8PRMJvNSimBMP1lU98NUzCZ+t0EkCpgWlkW&#10;gejFzQkSxFfpbeMZrEqmwbYvDK4eTX1G6XCrAqSURFJSg23euLbz/FnfHwEl29vPw2Dw9OFnwbh7&#10;cWPZcpxGtze/tPzWV99mtkU4JcARFOKUSKhvfq4pSJIkCHD/3r0nT572+wPGmJRyfn7+yqWLRwd7&#10;raO9m1c2Zut1ABBCzFXynW730b1PL125eunixa2t3ZF/bNnWcDQgBtve2rq8eXl+Yf6LU6aUYpRF&#10;Ufjw4cPhyC8UsvlC4c3qbUKAEcopHwe+Px6atl2p1Fwv1xsMhJCcE0ohisIgCObnF8aj0TAMiGkw&#10;yzY96+r6WqFYFAoVokyXMgEAiapar8/NzXEAx7YBkFuGksIgzORmFIlMoUBsa+APOTNM27CoJWMx&#10;Vyh9/5133n//k+FoJIFwzhcX62/duk6UoHg6UdPF8Iq0LgJhjCGEg4HBYOQPXNeplIqQWhoyHQpN&#10;daSU3r9/v9VsNpvNn//8551O98WL56+99pppmt/85jf/8i//4t69e4yx4XCoUE2Z/EJKgkrJqcAU&#10;wqRbqyICqMQoPNl7eef997Ye3lmbr791+wpnLAGumBMkpN31TxqNcRgBodlsbu36pcW15fr8fDab&#10;A+AS9bYmiQSgDAFS94IQAgxeBWv0qOg48Blb8rnfxKlHm65BMjGmk+Nd/7e21KecAz3SlBHGBCpK&#10;mESJzLKytkspo7RUXySgCMHBcHB4ePDy5csPHzxHJSglrmMX84WcnTFNc9RpUSlVysqhQSTCqK+E&#10;lsYlVCYGoVQkMkm4Ycxk7fqNDUGhO+gf7z7+b5+8my9Va/Wl2uxSqVxz8yXTKSC4SlFFUFFJ0sTj&#10;ediH+Lu8+9O8PMA0IjaJc8P0Z/2RQkW00AEoRRRRyDAZNo6e3vnIlUm9kDn2h/V6lXOmpuycV33p&#10;q+ZNS4EipbTb7XZabZ0ymp2t3bx14+DlDifUoAwoEgUG51vPnkeRoJQeHZ1cvLjh2Lw7HJx0Ol/9&#10;xjcsw1xeXGo1WmEYRWHkj/xetzdbn03PAx3XS7sGoc5p4KSVCUFMxsHx/lHO9vLZ7NHR4e7+SyPj&#10;Lm9uuIWsYhq80FMRYEw7RZzGTb9oSafjO0X6AAS11juhnM8uL9WXFhrttmEYsYzjaOwPuvmM7TlG&#10;fzwch8Htr3+ZWTZSBkBAt6unp13AyBmsqAM1jPNBv//8+QtEHI1GCwuLjmW9duu1vZ3nIKKbVy5a&#10;BiUEgiCUUZQkcc4xY0we3b9/6dqNxeXlFzu7lmPFIpFSBEG4+3J3fn5+Uuc08f0QtYREq9XaP9j3&#10;sm6r3c7nso7jISIqxTkvOrbtuVKpMBYKAtfNTCQnwDStP/je9wCAUkYZZYRyxqSQnHMCgEIQhboB&#10;qd6TQsr1ixepQpSC6iA3JVJKBtTgRhZBEBIrxW2DKIKIoPsjULy8vLI6M/v06dPuoF+fm19cnLeI&#10;IlqF9lUT9fm1CkAJhMNhNOzlPXs0im0n4zjOF9ew3kpKqdFo9OzZsyiMdnZ2m83GD3/4w2KxtL62&#10;5vsjhTg7O7e7u3N4dKQQkyTRIVfKmGGZg8Hg008/rVYqGxsbhHBOCBABkIyH3cd3Prn//odMiK98&#10;6bXZUobJeOgPmyPRCnAQEQJGsbJ0bW1teXUtm80BJQlIZvAICOq+rroeSFeowES7CslZL+PV14Tr&#10;evZ9z6G0L44hpkfS1IxOf0NN7wYgU3ERqjlRugoxFprYYOjcBXdLSxeLSxevKSmiMOh22s1mo3Hc&#10;aHa6jCBVERE+Jr5jkqLj2YUiAYjHYxSJkBIAUYBh2CBVFI0RBBEUGVko5+ZLmW63eNxoHb347HD3&#10;mZsruYXK4vKl2bmLlpsHzgCkjpdJlQqPp0JfvztOenYs1BnJbPKqUT6VEtC+LCKV6nhnp7G7s1It&#10;eRxUMl6Y3SSUKPK7VAnxLByYBnsRCYFsNts4aZimiQpt08p43vzs3EJtduvJ49APM7ajFHIgpXzp&#10;07v3FheWQEjbMDqt9svDg9vvfH2mUlVCXly/8OjBI0SgjDLG4jhOOV6M6W4zUko2aepC9QGESJQS&#10;YfSzf/zHhx98kjPtSqG4s7P78vjQKuZef+er3/2jHxiejUCQgsJUkHJyLk8B6W9hWeCZYDekfGvN&#10;vVEAtuddu3nr7/72b3MzJSRqd+v5o/ufLszNKZGcHB8V5pZq8wvIuAIgiEQr4QDRcEFPtFJaSiJN&#10;Pkopt3d2fH9ECWUExmM/n8+fNE4YgaXFOZKMiYyDIIjieDQa7e3tEUKW1i94bv7JkyeLKxe8TNb3&#10;h4RAFEWWZfd7/TAMTdMEem7BaC1e27Zfe/01kSRxFJeKhWKhYHCuU3BUa8oTQGBKsUkGDhFRKmGa&#10;pk5Y6fCPQCSMaQVByph2HiDtqo2EMkqBIhLGAKUiKAlQxggQAWnSiLJ0QlEpQikoQJFQJC6nt65e&#10;0t64bhlCpvVb+nQ4NSqT1Xi6PhFkPDg5gjDIlMvdUWhnsqbpfHGeEZWUCABvvPFGqVT6yU9+evny&#10;5Z/85Md7e3tPnjxeWlryfb9SLodh9OzZ0+2trVazVa1W9vb23v31uytrq2/evn2wv//rX/16ZmZm&#10;fn4hk/GQCNOAXuvoJ//03/efP68XKxcuXnCKZi/wO83Gi509wbOV5UvXrl+fm18uFkucG5QbqMki&#10;BIVekzS1BAiAaRxLd6gmZ6JNZ7Nc6ajghDyu/52u4c/t4rN4S00ivHBqgQEgDYulq366SU5r9QiC&#10;whS6EgACCgkzJntHIioETqxMqe6Va4ubVyEOk36/44/aSTQEEY76nZe97vhkJwrGWdeeq8+UCkUl&#10;BI0koyZFSUybUkSKXtZjDEQUuJwv1iorSxYaVqs/6g4aj+92P/nNeyvrm29++W3mWAAgcSKTRSiS&#10;09DdqzvinR2+/58XAWAEEIXqNlpJEOQc26BKJmPPtUzbjFPZMUJeZVBPzfR57KyUqlarDx8+dBzH&#10;tm3X8VwnY3CLI1xcu/TRr94dcWN9Y2Pk+zeuvh6H8ujoMJPxjg4OR+OBlfFWFpdMw4gTWZuZyWQz&#10;3DQR0TC0+AnnnO8dHNy5c7ff60oh33zjzY31dYWKmwbVhFxUzeOT9372i8HBMfoBCGk7nuvaw97g&#10;0w8/vv3OV8tODQignJSSwATOnhnMV1549q21VdVuPgEghDLOGQ+D0BwHxWqx3+u1G40Ly0syifu9&#10;/tqNGV0+rYOgKRZF7XukyVypJCJOG3gkSXKwv5/NZvf39pRSvh/k84WDg8PXLq83D3ZevngU+EPK&#10;aK1Wr1ary4vzSZI0DvavvDbnd0fjILh+8+ZHH75fzWY73X4SJzs72+32jbn5uakd1K+kKCCqYrFY&#10;LpcAUQpBCGFEdx1RwEChxEkvbM3lnYJoStm0bBJPiefnhms6opOKac3FVAgUdd8v0NSWNH+YytXo&#10;JaUUKr1bz5FbSJqrpafeJ8AkuQKnpZdnFqWK/P7JgcfAMhlw7mTylFu/Y7YNwyiVSssryxsbG//8&#10;zz9PkmRnZycIAqWUENK2LcMwms3mYNCvVivD4bDZaoZxZFpWLpe7sHHBdd2Dg4PLlzcNDv3Gwa9/&#10;9P/sf3bv2ublYqGMhLw8am5v73BuvvMH/yFbmMmVZ81cgXCuFAotWaFfE/RBpBnQ6XtSIOlQT9RX&#10;fiskxdOp1uzXqYn4nPU8/xcwbRE4SWDrbTLlB8JExw61S5byhKYhWj0VaUJCv4ieF71KdDdpYjum&#10;YVulepkzYIjxOBj2+4PxIIlDgvLoYP+T39zzh8P5Wv3yhYvLs0sqiZMojEUUI8TjISbSYGbOdQzH&#10;RIPny8UkoaOhP+iNBidP/vL//Oi7P/i3C6sXR3GMUgHlmCp86doL5J8/T06h0nkP8Zxpm/zfRJbm&#10;zA0IAQKKolDN4xMKxLRMQjAK/dFoQKlmaKWbaJLSPjUor7TdlBBgbGV19Ze/+KU/GgEhUqr9vUPx&#10;hnRslzL19pe//uSzh3/+n/9KSJEvZG3HQIWc0jgM5mp1P45RSkaYbXLIkNWV1Xa3m8/nXdctl8t/&#10;/ud/fvfe/SiObdsBVI5l3/n4k4W5uT/+4z9eWVshiCiRIow63WTkFywbFEnGoUW5UGgZRrlU9lwX&#10;UQESNWGWIjl9qeng4SQqenYQz6YmJiAVqFK6B1ASJy93d5M4kYl0bIcQUijkXceOhCKUlStVoLp8&#10;Y7JkARVQQNQyzghTxZH0O33f73S6QRhEUeg6LiGQzeVFODZNw7bNSxc3wsAfjwMhkjAYU0INxsuF&#10;vMGoZduJFOVKudlqzlSrQRAkcWyY5mA4qKt6+joTdw9l+ppSSEoJSTEhTU+KFBFpnJJWfRFCieaL&#10;KdR8XaBpNgM+vz4nUed0YDW3F9MA38QrnK5XQqa/iqhAC62ljBQKikz2JFCSJhLOzgicv8l0sSKl&#10;kISjrUcPCyYnhBDTzFdqhDJE3QsAU8Q2fVwARAyjCBValimlZIz1+4MoijwvE4ZhqVQyjFRtllK6&#10;sLA4NzdXn509PDz0MplisQgIzWbjypXNvb2tX/3j38fN4y9tbrquF8bx9vF+KxjffP1r127e9rJl&#10;TjklTBIWU1SoGCUKpRY3phPsh0Q3NUIAVJiyHKdtedPfmQBTcrYsWGfApAQApU5HabK6icY9p6A1&#10;DW6ATk1PuUCabaqmfZgxxQBpcmEqU0XOWAhKUkYhnTSPIoRQ7U4gAlIFFBEpE4lCMCzLs6rlClOA&#10;SiTRyurVt7/63UG/f3h8sH988uD5B9FwVCkX11ZXKuVCDBCEEWoyR5woFCAUQTPnkJxhJUXTZerH&#10;f/PXK1dvXbv9ZcIMSSTl1qQHmUKlTi1pasgQIJUSJKi1WhmTSk5PBwSYUnwAkVLCpkxiAEBCEUAh&#10;Cux0OplMxstmx+EwCMNurxOHock8AJpoXqXeBHr0yFm66vmtQ4AA5HO5ubm57e1twzKz2UwShePB&#10;YHjc3Hr4OBqNM45rEua5VjAev/7aV/DiRuPw4Hh/H3wJUfLRLz/46re+yV2HUHb79peiRNy7d/fK&#10;lSutVvuD9z+kjNqmZTAGhI+DwPXcw5PjP/8v/+VP/+c/rc3PUoIU0aBgoIQ4skDatsk581ExSn/w&#10;gz/IZDOJxjSUfG6fU/z8q3zuOoVfAOlaQyUBOFKaYK/ZPWl1YomJULZlt9rt2mwtisJhEFsZr1Ct&#10;6PZyQIgu6VcEQfO50vudpvb0lB2fnERJ1Gq3hEiEiNbX1k3LcLOeH44t16ExaZ40fN9fXlnmnG1t&#10;bwEhM7NzoYgRlUiSam1u8/K1TqcTBEEcxzSKWq3WxoUNxplue3t2FSlESBWYcCo3R5jOpVAABIXn&#10;GKmEAIJQatL35Wy0bio/CRN0Nek9kIax9cvSiYjMNNmM0/efOqGpYoQektRyktM9DOoLSzBViIEp&#10;JgMAgvc/vRcNurmlui9Vwux6vUaFQINi+pzpI6ca7ACI6Fh2v9/r9Xq27UgpERXnrFgs5nLZMAxt&#10;2zZMkxsGIhYKecdxoyAkAKZpjoPQsYxKoTBo7P30H/5heHTw+sVlh/ODVvNolFjF2r/7k/9ppjZL&#10;qCkVkUiAUKWQCORAiZiUkQAASoUoRGwYBqKilE6OEXrGhk6GbZJWwgn+I5CCfwCIoogbBtMCcAC6&#10;ESwhugu3IIRGUaSUQkUs25qGuHROBQAo44hKSql7hEzAgJ7h1IBPfAc9e4ozQ0ippOSUAxAEmog4&#10;SRKl0LFtSilhumstKqUQiABKCChUlDEhOWUcEYu1bL4yt3lFqSQJx+Nms7m3t7t13C5k0OEkSoRU&#10;jEtBDBQYEWpYBLOGaVE2XywW3MJR9+Do4JmVq8Zglyo1TpAprfNL+LS2N5XBnoQodA8awzAYYzoy&#10;gJNk3HTAdaOUs+YvpY0ohaiCMCjksqiJxArjKApHQ8cpSUIFYQgqpYyc9vF+5ZVuBsa467nc4NVq&#10;1TOtUrEAQv7ov/+D8MNCNvvspFnIFhOUCZAP339/3O+XMh4TqtdtzszPHW3vPbr72dXbrxNCs/l8&#10;nrK3vvQWN4xer7+yutrtdl9//XWtm3d8fDwej+M4BoTReFxKBGeEA9Sq1Vp95rj3nBLKDRaJmNjm&#10;t7/7nZX1VWCcTCDZK2zlqyKkZ4YQJofWZMuDLoJCIvH48KjVagNjComSeHh8dHVtgSplW2aWGaZt&#10;698nEyf27I3VKarSvTxBKtlsNpNEhFGEQvhjf3VthXEaJ7ECFxVinHBuUMJQIUGysbY+DgJBqZoQ&#10;U2zbXl1d73Z6uWyu0+0YhhEEgVSSIZ28CsAZPwZh6obBF1R0UrxCAKRSU3oY0aHe9M/SuuQz9OjT&#10;m6flE2Q6bpPPp9z5SQ6dTAwpIeRzU5QaVTj9aGoqz/pkGvkiAKJEEYOKt54/+ei9X765VBUy6QTK&#10;zc9XqlVKQKYx6rPTformbMe2befZs+eVSvn4+Hh9/YLruoZhXLly5Wc/+xnVvVsVanpmNps93N+f&#10;m5/3XHd/b6dWzq/P5X/49/816LZuXrvsWmxnZzcC88aX3r508y0nV0BCpUStFKYbRdApz3lK4gJE&#10;xFar7ThOJpPRqU1KiZJK9ymcTByedfKJLpY9hZNICO12e4yxmdqMlFJKybmhzSgARlG0v38QBAHn&#10;RhjEs3OzpVJJi2wggESklMQi0TRbLddO0rYC5AyuS4dOr+RESCEjxli/1y+XS0JK3/eD8VgIMR4H&#10;S0uLJmMSdFUVIKEAoCbAFRgdDoLA903DyGdzDDgBBoxaGWMpX1y6sBGF/snRlt9rDf1mqz9ybF6p&#10;5qlB4siPE2FY1DUsi7MkieZmCrPVQmw4vrLV5ADQz3kGk06dzDOuDWN8YitP19nn4iDaVZlmnHQq&#10;ECllnDNQBAiRxCScJDLsDXhRKUolEIkTEYG0U+858ZsvXqZp6PB8GIb9dqdULN756OP2cePy2oWj&#10;/YNuo1nLlWUcQZR0m13HMExFlRBZ04YocT3n0w8/ri7Mlefn9BmYyWbbrVan06lUKhcvXmSMrays&#10;jMfjKIquXr1q2/bDh4+iON4/2F9amFeAmXxucXVl6/4D07AVgI/JxuaVL73zVdN1QjjDI51goS8U&#10;tvxL1wQ0aViKoFDJwaCfJEnaZF2p0XDomBaXMowjwzRJqiGisRmeGpZX4nqAOI6Ho5GQYjQaWZzZ&#10;llOv1SjjLx4/chbmENQo8Kv1uut6Ons47A263e7M/KKBPByN3FyFEloqlzLZDKCKoohSOhwOhRC6&#10;aPjsF74yLfmFJ5r+fAoY9d9q93DqG6KaZEEm2wsn0QzdduWcXzUhJk/X6u9+GEqplBIRPhf1O/es&#10;BBRQRQgSZJgcPv/s01/86OLKDCEyktgejN5+5/tgWQqpToKnFR36TmRSd0yp4zjra2s//tGPYiGW&#10;l5fefPNNwzSVUqurq61WCxFu3bpVr9d08WihkP/w/Q/e+tJbpUIu5xo5m3z0658OmsdfunXd4MaL&#10;3ZcRsX/v9/9wcfWSAEMBSb300/V05g3OHKucc8dx2p12kiS12gzoegGdBDy/tSmlSspTnzztBAC6&#10;8Hp+fq7T6T548CCOoo2NDQDQRkBKDILw+Pi4Xp/N5wv9/kApJDSF6lEcNZqNYqkURfHe/t762no2&#10;mz042K9UqkkSOI57Zv2kTyJE0m63dZKzUCiMRqN8PieVooRms1nGWLPZSpcN4gSInAmjEaIQOp2O&#10;zjc2Wi2b24VcQYeFhJSUgOl482tXbdPwe53m8X44Hj54/iSJR0u1nMdoLx4rByzDMk1LESLiyLIZ&#10;GCaggjNd/bhppgXUUsopPp1e00joJK2JOo4zHet0ns4ETJQCoiQqiQhCxERKA4khIez1Wy/31hYu&#10;gkEkYQgUtcSVblQJk6zzF6JU08FdXFqKomh3Z5cIORoMf/GjH7956Wr74NihxsbyqhwH3UbDdK2Z&#10;XMmgJO9kFI1jEiWxzJbsxnFn6+HTfLlMLUvfv93p5PN5wzAqlcre3l4Yhv1+X5/VUkqDc9/3wySa&#10;n6srQoDT+fUVcMxxLIRMqOtcfP1WplJOyKSpIQGYFhe8Ep3+S9f0GKOAAEqIZDQcdns9yrlhGo7r&#10;KKkc28YgGo/aSSZ3ZtRTMPs5icvTYaQEEOIoSpK43+9HUVQp1WfrNcd2HNtZWV558WL70tqS4+VE&#10;MN47OMp4btZxXm5vr62t5bzcOIxFLEvFMiWkXCpfuXLFNAx/NLYss9fvcWaAJk6+qlXRF9/xvA09&#10;XYinSHby2JpNMT32yZm/mv7mWfw4vXQsb/rp77i0sR6Px+1OR0lpWVa5XNbaOghw1gCn2kJStfd3&#10;Pv7lD+cLZiZnUGEcnHRXL16pztYVZSgJRUYxlfTWlXI4eWtUaFB24/p1yzS3d3cXlxaXl5cMzpMk&#10;sW3n1q1bly9fLpVK06fO5fIGM4qFokpiEfnbz3cXyrnZtSXXoLtHx91QfucP/2Rm6QJyG4TEibb4&#10;qZN+1nxO0SWBJInzhbznue125+joqFKpEEr39/eCILhw4cJUno0Q0mo2CSGWZR8eHszMzBQKRX3L&#10;JEn29/abrabruplMplQsKcTd3d1MJnN0dLS6umJZdrFYsm1na2tbKbxypSalYgYDgDCKOp0uZaxY&#10;Krmu22icSCmCIACA4+Pjubk507SmaFS/BCEkl8tFUaQUSils24ri2ODctm1/7Pd6Pc4ZYyzNmZ1O&#10;+jQhAUEUBUG4trZmGsbYH+/t7BmGbduWBn2EUQRAagcCzGxlIVNQIslWF5pHe8db9x8f7l1Yngdi&#10;2Io6nmcQKuLEMwzKzUjr8U++6FzG6WzOZ+ocpYIXQAgAJRQpTmX0ptgBJgxbQEIZBWCSkiiJCpwz&#10;yhzTKjpuu9k8fPb4qLY4s7JmODZwJpQSSlKqtYrTjMXvWPSlYrFWq3U6ne9/9/c/+fV7g3ZH+KHy&#10;wwsbF0USyyjJOS4xWafbQSFpgrEfMUYoIb2DhkPZuN01JZEKBQHd4qLb7ZqmOTMzAwCHh4dBECwu&#10;LnLGgyAAQmpzs5VqBSgoADT46pWL+bmZ5v4hcOPKrWtrN68JTmMpgVF1BkzrrTO1aTiNr8Gkoetk&#10;kaPWLpjE6vX+JwQoIJEyikPf98MorNRm67P1SqViMDbodGkiZCLiKJZSAFOIClFOgi5I6Wl4cYJw&#10;0+ik74+lkHEcZzNZzo1SuUwpRVQb6+uPfP/TTz+7dmnDLWWu3/IO9/eanc7NN75smSZw/vzF07fe&#10;+VamVIolZjKZa1evUUK1um0QBFIqzrlSaacHPVNkUgdO04rCyT4+t8IhDXKmYAdhUiKV7gZdl3kG&#10;ihJCNCP11NoqxRgTUhqcT3vzCiG0RUiSJIrifr83OzsrlTK4oZ9iHAQffvBBp9OhlK6sriopCaGM&#10;0Z2dnVu3buVyOficGUWMo3Eche2TvZ/97V8s5lnWYoTSUUJK8xdvvfUONW0BQCkjiUIhkigyDU4Z&#10;UIMLBUCZQIUASAml9NLm5oWLG7rFhA4UAmAmk/E8b5KoAQQoFgsK8eBg/+LmKmG0VCqtr6+G/f7L&#10;g8ZJd/T2d/+wurwumIUKGGGTrXrmNCXnnv/szyJJfN/f2dnO5XKzs7NK4cLCwmjkj8eB6zqUMUKo&#10;748ajcb6+rpCLJcrSqkgCAyDU0rDMDItc2VllRBwXVfbvvF4PDc/b1mWlGjbVhAExWL5woWNfn9g&#10;WbbjOgpUFMfdfq9crYx8P18szs3NGdx4/PhxvV5DVHEcSyk5ZwoRFcZJHIWR53n6TXzfd13v+fMX&#10;UopSqSSkXF5abjQaqDCT8YQQhmnqVI5SUiQCATvtdqPR2Ni4MB6PYyEePX4yGgwWFhaK5ZIEJEwL&#10;+4CaZB9h0qOQcaM2Mzdbnbl5ZbPfady/8+F7D5+Xi4WVldVCucqsbBglUTQ2HE9H6DXC5KfpozM2&#10;C6dBZtB2EijR9IQUl57ZDOn0TCOmCEAo4QafqddJu8kJZUlcyXgHR1tbD+7a3L5OVG5xUTiJIpRQ&#10;iqgZhZoQ8wphvbMPtr6+vrm56ff67VZ7cW7BY0ZAmBqHcRSJOI6lcIyMPxjtb+9cvrBRK5cjGUdR&#10;7BkWI9DcPWhsv6xdviApUUKsrqwkSfLs2bM4jovFYqvZ1L4qN3i73b5y9cry8rJUElBgIhQlZsYt&#10;L8zvHh06Oe+Nb72Tq1eBcyqVxIno09kUCaQc+y9gm3PeN2WUTWB42i9Ee/co/eGg0TyxbJtxPju/&#10;UCiVUGEcRhaCwbkQiZCS0VO3WP+lEOcE2bSzqaQEAkEYACG5bG4IQ8uy5xcWKSWgFGfs+vUbz7h5&#10;/8GT2dpMuVSuL6wurlwY9vsvXx7GmNy8fdvOZoMoJtygBIDpdBCjBD0vAwhSqkmgJl0M6VFB0s7W&#10;dLq/09RQ+nCpG0ZhKicNk8Yt6S1SiI8AQBApaPtz2romrQJoNuM4WViYB91FmaT1eKZpBkGwv7+f&#10;zWYNw0ClDNNMhADEzc1Ny7KazZbvj3x/vLS8VCmX+/1+GEb5/Pk1SEAK2WseP7r38YNPfrNWzy8u&#10;VJSIumOJrPLGm9+2M5VEKQpIlBTj4Fc//en9Tz4p5LLf/u631y+uU8la7WYkEyeTyRRzwCgCpLD3&#10;PD1mmu8GAFSKMXbx4ka+WHCzmf/wH//HZw/udXu9QSd8/Lz59W9/a+XCFaQUU3Y2JWlZVFrTeJrY&#10;noyS/kEbxHa7LaUqlcrLK8uU0l6v0+32xmOfcb4wP+96nhSi0WhqV7rb7Q0GAymFYRjz8wuFQt62&#10;rSdPjgzDsCyr2+1Wq9U4SRqNhlJYqZSLxSIiWJYzw4ZDhAAAIABJREFU6A/DqGVZzngchHHkZd0o&#10;ipI4Hg6HURLv7+8XCwXHcY6PjxBTWMO5EYZhuVxOkrg/GBBCOt1ONpPpdrvdbi9fyAPA7OxsEITl&#10;UikIgkF/wDmLovDFixdf/spXGOeU0jiOX+6+5Jzn8/lLm5uc8729A6Ugl81tXLjIGO22e1IhNy1E&#10;JUSidw/V1JGUUqJVWgxq5Yqzztfrc+1O8+Fnn32231xhGa/mIJiUmYiT5YwAAOzP/pc/faXZ0vER&#10;x3X0ljjrfH1Oq3G6AojO3iEQghTkqHXS3NmZLxSYihlDoVSz2R6ORq1ux08iM+uYtpGy/gnFtJHf&#10;KyVK03XGGOecIWK/23346b2i4XjIXMoJAirJKOUGT6TodnsykbVylSCYtkEJlUmSxAlhjHBeW15I&#10;CBAAzvns7CwiPnr0iHPOGFNK5fP5o6OjDz/8cH5hIV8oMsZAKUoJoCKAw9Hoxd7LN97+8ld+7x1q&#10;moiEUy7JuYcmn4uTns09nN85MEll6FwMTkKlVCUU5b1PPrl399NsLoeUvvbm67mM8/Th/flSwaSU&#10;Gtax788sLbtuHjFtQIKpxTnv4EMaA1BKDQaDXq+nlLIsq1avX1hfLxWKRMvgS1KtzpRL1ZOjxr3P&#10;Hhw3Wgjs5cEhs6zbX/uKmytIwoBxIJBmJXSK8Ow76m8771gohEkIVIc7lUJUk/84F77UfukZUh2S&#10;8yeQ/gKpdFrjrPXR1uH5ixfFYtGyLIXIUjYSdLrdTqfTbDZfvNgaDofZbNaxbc4NpWSz2axWq0ki&#10;ThqNXD6npDJN67PPPpubm9WY9OwV+P4//v3//eTO+9c2FuvlwjiM9k9aZqZ6663vZkrLSKjmUzFC&#10;Gnv7//yjH0b9waDVbJwc2pZx76NP33/3/Y8/+HD/8GBhecnJeEDp+TP3C685OQaWlpZK5aIiynSs&#10;XL60//Lk408eXH/t7dff+qrtuUA1MYgi0EmL8tOu8gin3gmdpIYRYTz2s9lsHEdLS0u2ZQkhut0u&#10;Yzyfz9dnZ3UtWavV6nS6lNLRaEQpXVxc4JyXyxXPcwmlSqlut+s4LiGkUCi02u12uz0ajmq1Wrlc&#10;Mk0LkEgp4zgBIHEUo8IojhTgweHhcDQ8Ojoa+r5l27lsttlsEoBCodDv9wkhlJJGo8kY63a73U5X&#10;iCSOomw2F0ahZZlSiEwm0+/3CaH1ei1JxHg8np+fq8/Odtrt+uwsThzpfD5fKpdt22KMtTsd7e05&#10;tjMcDhjj/f6gUChRxoQUadWAFlsmIAlBygjjAAyAKUKAMTRNK5ufX9so1RcG40QgyxYqhBvaktKJ&#10;JeVnrMCk4QkAEIJMqyUQQghNw84qBaiTQMRZ86opZpRSAlrpyVy9cOXTf/5VMwjmHcsFub60LJAd&#10;tI47wWjnZK+49TRXq1+6dm12fkXGktsZoBxeoXF7uuYIoXpnDkejTrtdys/IKFGECSFc2yYUJCVR&#10;FNTm6vML8zKIxnHITCaFDPxQAiiAVqutECkQQqmQilN+4+qNj97/aHf7pWEaIhFPHj9VSkmlfvmr&#10;Xw9GozfeeN2xbQSQhFDHW7t+bXVr+7WvfMXwPAAGSAWiRN0fTFPBSNpDEJUQAgEZ54xziVIKQSlF&#10;hYQRIQSlTAsp6SaPUlPulDSUJFJ02q07n35KDIMaRn1+vl6bJRjlslnOScZxuWK8MzzZPy6VF85M&#10;CAcwAGICEpDo3l1aQIhQpITO1uq5bHY8HiOClIpRk6q0Uo8CUwJP9huNvaYaq+ri3Hx9eTAMV9c3&#10;ACwEPm2tQoGqCZTSKh6TbCuStKTqTHSIEAAQUgIA01KPlEzI4VqLnGgPN4ljxphUCtIovA746eA5&#10;BkGQyWSGw8HJ0UmhWOj3emtra3Ecm5YVhqFtWbZtiyT54IMPpJSFQuHmrVuUEMuyCIDv+8fHJ9eu&#10;XbUs6+DgIJfLIYIQ8vj4+Nmz5yN/BABrq6vNZtN1nfn5OR0lJ4Rwfop8OaM5zxHloorjF9tdZNbS&#10;xo0bt992c3VFCCCklfIKH967P253zTg2RNze2v1Ru+0PAsrshNGnnfbM3Oy3vv+vzidE0q31OWNK&#10;CEWUhmkAIYyahEI2a61fuuq4pas3broZV9GJiho5vYlOgk+zntO7yUmcBBHyuQJjtNft7e8fLC4s&#10;aAgmpaRUaN28KIx8fzw7W/d9P5vNjsfj0WjU6/ULxSLnXEhJCKlUqvv7+7ZtZbMZxujiwnyzceJ5&#10;rmlaBIhUauwHlDGDsNHILxQLhmWESZTxsoxyfzSmlK4tr3FGt7e2vEyGMeY47vr6rG07Ozs7o9Go&#10;VCrqx7YdJwgCQLQdJwpDz8vs7e3FcQyA9Xp9cXFhMBgMBgPHcbS5VEoyQrhh6GWYJELESTFfGPT6&#10;hUJhNBqenJxUZ2a4SaM4nBzZRMeYtH+EQKQWwEICgFSzmyghlBSr8+XqPApJCMWJTs2kDAvYn/2v&#10;fzZlbshpxolqNTlqO87ns594tinCOatH0t6AeqEwg/Injx7uHbyslUuMUMJ5JpujjPiDfufocHdv&#10;/8Hjxx/cufPeex/95Mc/A2oura2yV5WSpniFnHorj+5/1ni5X7UzYXdocoNo+RpGJaogiZDTkT/y&#10;fZ8oVFJJhXGcRGEUKRlxsnzlEjGYUiiFJECCcXD3zt0kEa1mO+N5hLJMJnvt+vWTk5Nms1EulSuV&#10;spIoEROlmGUXSuXZ+YWMlyOUISFAKWEMUTHKUCklJUpJCeUG59wAApRQVJICUVKBQoNzkxucMd22&#10;CLRZR0BKFUoT0BSie3L87q9+9ejx40plxh+H3/veD3L5PKNwsP3MJtI2GOOWVLTd6c8vL5gGT40S&#10;MgIUQIKO/BCNIClljDPKGOOcu65bKBSKxWI2k3NNlyEw0DXc+NFvPtp7vJU1nKzl9dv9g5eHrUa7&#10;OlMvl2co4QQogQmuAX2IA1KcUM9ThWPt1iulTpvWCamUNA0jSRJCGQCRQup+Tc+ePn369Gm1WgUA&#10;IeTJyQkgnm2tSCadGu7fux+Mxxkv84tf/HJ1bbVxclKfnVVSGobx+PHjf/qn/zcIxrOzc5VK1fO8&#10;4XBQLlcsy2KMGYYRBKHrupcvXz46Osrlcq7r6qhuv9/3PHdmpjb2/cXFpYcPHxweHhmGEUXRhCSP&#10;SunzF4lUneOjve0X+y/3FpYvfunrvz+/dtUpziClQKSu1dXFWnfefa+58zKD4CIkwVgEkUuYZhpG&#10;Ug3C4PL1a4ZjaoQy3UGfS45NP+Kca01wHQzPZLJziwuW62B61rAp7FRSICrG2XS/6Bud3UfTAAwi&#10;2rbT6/XiODEtKwiCp0+e9vuDjY0NIWQYRY5tm6bh+34mk/H98cnJca1WLxYKSEBJGUWx67lxFIdh&#10;2Om0HccBgEePHs/OzmUy2ThOwjDKZLLFYtF1na2tF1svXlQqVcdxXzx/0ThpuI5rWfag2+cmR1Sj&#10;0ahQKMRxbFm267lJEsdxPDMzE0XRhx9+OByNqtVKNpt1HDcIxkEQ2rZTrVZd1z06PtYFe8PhMJPJ&#10;lIpFQqkS4oyfh0pK13FM0zw+OgLAx48f7+3tBUFweHR4dHSAANlsRuN3SilMjzRtwHSTtDS0SQlQ&#10;SjkhINMpScmeE2mo39l95IsGjRIKFCijaVoAUVMfptYWkSBhAFQR8EqVb/zBD/72L/7zR7u7Fxfm&#10;so7LMN5cXl2fqcdRdCzEicKHjV6xXP+Tf/cfK9Uqw3hCzf1tV7oQxv3BYmlmNlNudwJOKAXgjCdR&#10;4sfhOA5DmbRbrblqbX5uPg6jKBHjMLQdN4zD0B/7Iz/rWoigpAKEo8NjxvnCwuLC4qJSKoyj4WhU&#10;r89euXLlpHHkeW4YhlJIIUQixKDfp5Q+efKk0+56XtZ1Xc/zJEqFyh+Ntl9sDQdDAqAAuMFz2Wy5&#10;UnEchwBJkjgIw2AcdLtdqeTa6urm5cu5bBaAKESqW3SgJEk8ajbvvff+3fc/9EwLpbp48VI2n0cA&#10;RjljRrNxgFnHdbM5yk8OX/Z2H2c3bwjmKQQCiqKSBBThaWk1kLTt0oR0mUbAETmlhFCkIIWksbjz&#10;z+91dk8WilWLG7Zjx15plESjXPHBR/f63cHG5kWvkCUGKIISJAEdvdHzkaaMTvVYCXDOpCRTVEop&#10;C4JAM0N0Rkg/RqVSUUrdvXt3/cKFhw8e5nLZ/f39mzdvKqXOBpM5Y5cuXdre3jZNs9Vq/re//mvD&#10;MADI5ualKIrW19ePjo5u3rw5GAyazebW1tbq6qphcACI4zgMw1//+lf9wSCMwjiKbt68SSmL49h1&#10;PcbYe++9t7a2vry8ohu1Ly+vSCl++tOfXrlylXM2Hvs6FwSIjCBnjHKDGFZlfn52ZVVyG6cL8szq&#10;1K4GZ4xJlee2BGACBAVBgQOgkHEYZTE31aj8Iltm8v9oGFz7LkkS6wiG67hAADg7tZUT6ux0bKdk&#10;+9+2iVP/xeDzCwu7u7u5fM40zeWV5Uq58vz58+WlZU2sHgx6hJBWu/3kyRNCgDHW63W1O5/JZAhA&#10;tVpRShaLBUT1/PnzanVGKYyj2PfH7U7n8ubl7e1tACgVSxduX3A8L4zja9evKyn39vZKpdLde3dX&#10;1pYPDw89L6OUYow/fPhgcXGJMeZ5XqfTiaLoa1/7WpKI7e3tWr1u23a9XgdCpBA6wuC4LiB0u51m&#10;s1mr1T766CPPy2xsXBD/H2Xv1R1ZdpwLxnbHpbdIeKCAAqqqy7arqqZvGrkrcmleZpY0a/SgtWZG&#10;85/0dKW5c3XX3CtSpMQmqaaa3SySbcsXysEUbCK9P2bvHfOwTyZQ3U1Jcx6wUFmZBye3iR3xxRdf&#10;SGWGhDFmYHQZRa1W2/O8q1evWrbNKGOMRpGkpxS1ldKEAOjPu4aTUhBEQKWNnxB3A8VJg2eC8O+p&#10;6p3c1PwgwBhDQKWUkoq8fI0XAjWFTiDslSvX/iKX+eF//duPNncKicRSqRhGvk3BS1hTinc7g+ni&#10;1P/y5//b/PxyGAyAROrLEk4n2Fks8UcgkC5hSWEfRxFxHMoZMBpFGihljIfDgWU7TiJBbUuqSBHq&#10;5bOjgW9Z1Efd7fVEJqG1jkLJGK836lEURTJyXNcfDoejkeO5Wzvbu3u7BHS1WlVKuY6rlFZaEQDH&#10;El4iMTc3J6WKItloNCijjDPbdr7+jW9wykw21nYdwXkkpW3ZjFEEoIQorVHr55ubD+7fX1hYSKfS&#10;GOPOQCkyQOKPdh482Hn0UPZ76ekZz0u9fv0mdxyNIJX2vHS7ccgYDwd9S9jzucSTj39Tnl1m2bQm&#10;nCFQUEiYGfw4d0OQnlI4mKQ4uGAECUUiI/ng43uHT16s5mZSxIUIHMH7gdSEM4vbU3OPbm88ufd4&#10;7ZVzC6uLqVKWuAwJEtCa0lgOZ6w/eAKPakTATrvt+0E2mxFCHBwcHBwcKKXW1tYLhfxwOPQ8L5PJ&#10;BEEwHA4fPniwuLhUqUxtbW+3Wq1cLk9pHH8gYrvd9jxvZWWl1+u98cYb5XK52WwuLCz4fpDJ2M1W&#10;CwDu3r1LCEmnM6++9lq5VHYcx+yNp0+fXb58+fDwkBIyHA6brVYum2WcSSUty/r617+xurp6eHBg&#10;4LO9vd1ut2vsqZRjTMvQ/pTUWmbzOSRIbEcxphmbFFlNLo26MjvziFGlNdNAFAoSMxeoRiCQz+YE&#10;ZTIINYu/3VgTOo65tNaGVaKUsiy71+uacrLq8fG/vvfeufX1bC538+bNRCIB5MTnCMPwJ//4j1Ek&#10;v/e97xWKhVM75yWbEL9E4gg0iqJUKmVszezsLKMsmUoGYWBbNqWmAZf2ff/mzZupVFJKqZQ25qnb&#10;7fb7g2KxQBnN5XKD4RCArK6uVqvHo6E/Go1K5bKUUbPZ9DzP9VwhBKHUcRwp5TCKKGOEkHQqtb29&#10;rVG32y3O2ezsbCqdajYaUSQrlUo2m8lms+ZAzeWyo9FoMBhoRFsISqmSUnBu0IxiseS6rmXZSinX&#10;dYxupDFNJr4xR9H5C+cz6QxlFLU2S0sIMSl/IxPqkSn/jKcexinwONMw5snosZKBiQtifZwTQokx&#10;WLG+Wdxb5nQhPJlMHqMMEBRRqGN4dEJDAyB6LCcTKEWZNXXm7J//7//XxmcfP77z2cMX2zaGtoCZ&#10;StmjDmjy9re/UyyWRr5PQBPUAHF4Mvm7cZw6zjMYILdYKLTq3TAMLccOQUeoABS4FmeOLcNCyguj&#10;SHLeDIY9f+BHESHUSblJKxNEo+3dF8f9NqVUKwQgQRjOLSwkk0mldalcSmbSqXQ6k8k4jiM4NdU3&#10;piBaa0RUqBQhIBVSMwhaA8GYwKgUAYJaS6WUUoFSQgitFWOUUaq0JgBS65mZmWazufPixezcnJQS&#10;43pKHfjD481nzx7caxztZ1MJIcTFy5cLxRJSUwxE3FT6IFRUOARGDKNSJtk9btz55JOLX8kTixHK&#10;CGqmCaEQmRY1jMXZwVNnL4lj8Fhwcevx1s7G5tnKsuMrGqJlWSRES1PkTGpFARzuJJLJ7Sdbh4eH&#10;U8szldWF7qiPRHPHFkJkszlOKNUGVCdjVhOgwlqt1m539vf3rly5Mj8/n0qlNje3GKO9Xu/Zs2fG&#10;9wyC0CRtV1dXlVKpZHJzczOVSnPOyLg7bq1W73Q6S0uLT548CcPo3r17vu/7fsA5P3/+fLPRKJfL&#10;iNjv9weDAaWUTBFElFI2mk2zRYMgKBQKyWTy7p27c3Nzc/NzlhCEECFEr9ftdLtSSs75+vr6e++9&#10;NxwOP/nk03Q6zRgpFHOJRIIgahXWawdewm11aXFqilpC45dUkSDA0upKsTIlD6sIKAgFDZogcNAA&#10;lPOLly4lk0lAkEpP0gxGLEoIQQjZ29s7Pj4GgO3tnTfeeON3v/1trV63LJEvFhTqWrPx/m9uDYbD&#10;N15/rVQqO45j4sJ+v390fMwZ23i8cTN/kzIGCKc5OWT8sFojJSxS0cHBQb1Wz+VzlDJKSafTUUpF&#10;UYQaKaOe5yLqRCIxv7BgrA09qQpVjuNorQ8ODqMoJIT6I39ubj6dzjIqhiO/VCqnUsmR71NGjT7L&#10;3v5euTLtep7v+8+ePWOUra+tpdPp7RebLnWmpqa8RIJRyhgb9AeWpV3XCaOIMWYCGs7B80gikdTa&#10;ZLGQEKoRUZvOr5DJZHq9Xi6Xy2QyUSSNU2f0F+KsOmOGJkwAwjAihMREGY2RlJZlUUqM2TvtcCAg&#10;qknFjDnjNBDknDJC48JEANPpnRDCDb4+MV6IOHFoPweEG4sWE54oIYToWHbuxOrFtAyiCRAgFAjR&#10;wFLF6Rvf/O758xcPnz/+5x/9t73anm+xSqpSWTp78fJVs5iQgCYsLss7ldg1N6eUUQpSSokyCkPL&#10;cZgtwGIBg34wYMSqDrtSKak1UJrIpLxUQiQSdjKR8eaFazPKMok0E1Zb+pEFhBMhLABCKfNcz2DB&#10;kZS2bUdK6riowxxWDEjM8kFEAmgqYVjM/Y6jJY3aYC1Eo0mkaEKAkCiSQnAT1pqtRgm1bXt9ff1n&#10;77zT7/cd2wEgCKi0PK4dffjhrw83H9s2VRTXX7lw7pWLwASARlAaIF0o1XrDGYkOYbZgjNKpbPbR&#10;xr1hIC+/cdPJFU1HP0UoCqZi6VijAnWSfjhZJQT83nD/yU7WTlNFkDBpmqlFEhjTqCMN9V7noNVc&#10;zmUq5YVBNNzY3P7ZJx8SVwSoFCpL8NevXbt28ZJFiIWUx7gcQUTG2fzCQqUS3rp1CxFv3769ubmJ&#10;CHPzcyYlbUDAbq9bKBQajYZZgYzxavUYUWukKKUQFqIulYrNZuPdd9+tVKbz+dzOzk65XJo2BFtL&#10;zMzMhGHUbDZarVajcfT973+fMqaU9n2/2+1OTU0xzi3LarVaZ86s5AuFvd3dR48eXbt21XBOW632&#10;b3/7m6tXr0kZHRzsFwr5dCYjo8j3R+l0ypzjWstut3ZU3V1dWaHHJJ/PUUBABUA/t0GA0eL01IVX&#10;r9z5+btKSo3ACChKQoI+quml5bMXznHBlZZgygcAKKWm8QYhxLatRqPx+PHj2bm5ra1N27YWFhaS&#10;iURv0H/1tdeGYXDlypXjRv3dX767s72dTqfPnVu/eOlSwks0Wy1CCRdic3vrzevXKWN4uh8FnEw9&#10;IgIlnAvP8+YX5l3XBSBRFAIC51xwEYYhoUQIYdsWIphO7HjSgA8opbZtS6WSyUQiMUUIzWbzJjtY&#10;LJbMUUop0aPR8vKy4ziNRmMwGD558sTxvMWFhUqlYuAdx3XPX7gglZSRNEaJUprLZePoFkFGESFE&#10;iDjYVUrGhys1GlSgdNw+WkaRlCqbzY1GvkE5zP8Y+6eUlkpqpeJg3/y3ivsDcc5LpVImk4m7u5za&#10;IzEVZmJEtdJaE4KUcmDjc/CU7eXmqDFOPn7hmP19FyWUUookrmxBjbFUAwFtmAFx4tUkxbhw0/Nn&#10;Uh7hBH50Yf1KLpfeO+r/0Y2vpgp5H4lWqAiT46PhpcXJGOe82Wi+/8H7Dx8+ZIyViqXVykw/CtCP&#10;msEwWcpf/9pXHM8NI+UHAWWUMOokPGHbTPBEKqkppUAtwiMpEyCRE04hCALKBCKGQRRFUqMmlIYy&#10;wjEeTIjpMzU+RSYJ0ZdE4L68msCsvH6/n0qngRBDuAHEuJSQkEwmk8vlWs3W7Mysyd5owGEwfLDx&#10;oMjR9qzn+0ffm5uzEwkFLM4SUpYtl1kivXlUWypnIYw80EKGc2m2u/Hhf7/96wj51PT88tLa4urZ&#10;Tx4/zk/PvnLl1VPc35cuDai1Dvqjxt5RcNzdGgSlfH52YT5tCwCNSocUfBUdtBtNEvYOtjLDbGVu&#10;psfoXr/fqg28dDKdSTGlP/jk02w+tzo3r7XGmLQYbwXPdVu+73kJIcTZs2fPn79Qqx1Xj44uXrzI&#10;GJdSCiGqR0c3b958+vSpkTY+Pq6urJyxbUdrhQBKSZNOnZ2bq9cbly5d8hLewcFBPp9PJpOe5xkT&#10;XC6XALBQLN769S2t0bL4QXWfMb4wP885H438zc3Nubl5x7HT6VQhn+/3B0JwIQQicM4rlelms+F5&#10;Hufi4sVLkYw815VScs7S6dTIHwohnu9vCYFcENvirm1RralCOInDTnYF9+xXb7z55KOP/OGAUYZA&#10;pCABRXDtazeue5mU0goQCCW+77//wQfzc/OU0Tu373z7228bgDKXy9uW9dWvfjUIgkpl6rha3d/b&#10;//v/+vdUcKl1fzT85je/mctku93u73734bvv/tJ1Xd/3R6OR53mMsTCKhG1pqRil+IXdhLHkECuX&#10;y4jAKDWeo9lllFKttFQGQERTt2akvSbG1PzMZjKpZFIpHUVSSUUIpZTpsc5LFEnLsixhMRMT+EG+&#10;UAiljKQ0AYRSGgFtIRijnuP6gT8cDjudzmAwMLUeBGAwHARBCIAGZ5jgno7jmLQh49wSQozDC6Uk&#10;msIWQgkx5akx305ry7jVQgjKGBmriDBGhRCMc/PBsbvxOaoiUkoIYTRmmmk66Soc/3+MmHBTwxR7&#10;pjC51YQtiBNy5AnETQiYgmUApRQiogBBJ5DrxKKbgScA1I8kUP2Lf/0lhmomW25125np+Zmz50IE&#10;ymDsBo6f/qRiCur1+gfvv8+5eOXChe+8/W1CqcVF97j2zuOn/d4oYkRZzC1mnUTSRkgTAoRogsAY&#10;FwIJhIwYnkooI2Zx1EAYQa1sx9NKS6WAUEK1xax4lYxrvUFrSpiUMgxD27apITnF8etJPoQRIhVE&#10;YWQWIhACqIDQ4aDfbLbu3r2XSqd73e6NGzc8z5NSDodDIQQiptNprbUxy4oAJdRzXdsWGPiFqVIf&#10;4LM7n1VW1mwvhcg0oAZI5AsXX79+619+mk8nuM3sSNpEZViUnElFhLeHqjdsP7v70YO7n9aC6PWv&#10;J1mskXpKOu7UAIPW9f3Dgptefu1CFIS9UX9rf19FcnX5DOciQBxS1RwOj4NBKiWa/ebG/eOBjBQX&#10;Tr7U84cetaQMbIc/2NhYnJm2GMdxVbH5C1Kqhw8fXrx4EQGKpZKMpOPY9Xr9+Pj4/fc/ePvbb9fr&#10;9UQiyTmfmZ3d399vNBq12vGNGzekjBhjZlkSAM45ZyyR8AbDgeu6ptQ6DMNer394eGRZIpvN1et1&#10;1/X8wN/d3a1Wq61W8+KlS8VigXEeBIHnJVZWzhgtHttxHMeJpEwkklEUhmF048YN89iWZUspOWOo&#10;kTFOGfX9EQXEKHz2dGNxYXbvxW6xUEKltVKMWpp8/gilnEWBSheLZy5e+PSoSoEISgKiB1pNL6ws&#10;rC5porWepALIwf5BKpmamZnRWkmpGOedTlcIsX9w8PTJs1Qq+ZtbvyGUZPP5r33j61svdrZ2thml&#10;H7z/gWCccZ5Op77xjW9Upqd7vV4QBul0+tHDR//wwx/+yR//cS6Xl1FIXw7sAIAxJqXUNNa0jqQC&#10;ORHKk2GoMTYFgICUkDCKJrnlCZqBCEEQmaRFGEYAQAilhEqpIjOmUSiljKIojCJEDINAIYZS2raD&#10;gCImJlMN0rItxijjnBLKufC8RDqTBURCKQHCOWOMa9TGWFvWCRQppdTaqCVQxpkRaPeDAMeNVwmh&#10;QvAJ6jhm1BqUYqKTEiOkYydysnyRAACA/38xSimDiTFGDUAoNcV9EpVCMnYXx84Uj1nChGjUiDju&#10;pkgMI3FsX4CeNK+LvVrBOHJtMCZG2QQcYHQsJBZTzoFHiIj7w+OnB8/LpSyjUO20fvA//4WdckdS&#10;IWMaJUHNEdF0uI1p6gAAw+HwzNLy5cuXUWMcTWn03MTl197Y2Xiig6jR62xt756/dtkVllQyBNM2&#10;jGjCgBEZY8dAGFUAlBrzEqsOEyCcEaWV0ZxHbYo1AQDa7TajfGt7e3tra3V19cyZM4btAUiCYNRu&#10;tRLJpOd5gNCoN/b29gqFwsLCAmVUIzJOM5lsNpsrFksPHj6UUu3u7lUqlaOjwydPn5SKxTAMNzY2&#10;/vAPK5QQbSTbNMkm0rPlcvPFc6CkVCrv7mwf7e8tntJTBKQAACAASURBVD2nCVMQi+atXXmt1Wpu&#10;3/kku7ygiY60YsJmVNvU8oQVuCRAEnJb9ALpB1QhH1ukSW8nM4QcQWhW294bNFuRV0x4Sc9L5jK5&#10;brf7fHNTSu2jtBanpSUsx2v3fTufYbblSEUJI4Q4tudarh+FCS8ho4gzxigzamvGkel0u08ePx4O&#10;h74/6ve5ViqVSrfbbaWU53nf//73h8PBxsbG4uLi/v5+uVx+9vSp74+uXLlyouQABvRBSkmv1wMA&#10;x7b39/dmZmbq9frh0VEmnT4+PiYE5ufnpVSWJa5euTIcDubmZi9cOG9yKQQgkUi89dbNRDIJ40Q5&#10;AnDGAIBSw5TihseKqBmjEAv3gpKaSGkzvf3sUTTos0TSYt7K0nnKPEWYpid1WCfWShOJ6AO8+e3v&#10;3L33oFE99jgPlAoprJ476yTsSEbtdrdeq88vL4Uy8jy3XC5rrZVSDx8+SqVSW5vbzVaz1+vNz8/n&#10;8/k//bM/U1rfvv1ZJpe3Dqs60vMz81Tj977zXULp02dP791/0Gp3X3vjtfd+9auNRxs3rr/55MnT&#10;O3fv3bh+Q3AGY4YAIkgpwzA4Oeji7BYCgFRybC4wikIplUYtx1wLKQ3sr4xwImWcEaa1cRUVIYSO&#10;OXZmwIWwHMdzxypxQggCwARn7KXkNgJqKoEgnGQsAWIROgKAGjGKQiDU4YLYFGPOugI48U/HbgHh&#10;jAOAGzfW+5LLlM+NE0ox+jkGf3HCFRl7AwSMnC2AMaCxahjqScsAw3xCUwEOCC9p5uOY1fL7HufU&#10;RcYW3iTITueIvnghQUrgcOdF9cXe4sJyrdXNzczNLi6FUgJhWqMpRoVx4Hxy/iGiRtd1zURy0wgU&#10;wPbccxdf2dveyWWyQxV99tntwsxUpVKhnBFEiDnyYz99/MhKa1TICTMZM6IRFCHIOFCNEk3zOAQg&#10;IDjf2HhMCWWMra2tP3/+LJPJzM7OAUAUBffu3vWDwHXd9fX1bqf79OmzqampavXYjMDh4WGhWEyn&#10;UpSyKIosISLOh8Nho9FotVtXLl+59ZtbKysrpsYOESf+Imc8mUi0NBIZJm2PgqrXjpbOriMAADXt&#10;Qp1E6rXrX/Hb7Qdbz1amCmmHcMEZIVGEUSi15oGWfV8Kbu/v7jZbzUJhygyByca+PCsY+H4mnWk1&#10;m8P+0EsnLdvKZrJz8/M7O7uUCuQk1CqVSlEtR5HUgJRzGYVaa24J1Mpx7E67c3buXDxTAASAMdZs&#10;Nj/99DMAzGQyjUZDSlmr1dPpdLfbzefylmUhYK/Xz+XyUSS73a6U8urVq2Y3jh/tpUetVqvT09OM&#10;scePn7z11s1ur9ftdDhj5XIpm80CkGKxmMtljX6CQWDNHUyklUwmcQz2fW4Nx39RynEjKcMkJECA&#10;oCIoe93Gxv07CdsZdHv5bG5lZUVYIkKNSGMFz5PhjAE1oCyVz7/xlbfe+dE/AoHeyF+7evn8tavM&#10;sn778cfdbn/vxd75Xnd6diaKok8++bjdbjcajShSzUaTc37p4qX7D+5rre/fu3/52tVsLqeUOq5W&#10;d7a3GvXG+fPnMFKzs3O2Y8/Nz809ffazX/y8UCzkcjnXdZvNFiXEaM3xU4IHpixyMByi1jG3hxCA&#10;GHAkBMxGJpxwzgkBxrmhpho7Qif9TTUCEEo5pQw1Kq0YI1qjCUxNfEzG0uNmTBhjxlB9mXX4PFHn&#10;5HMAAEjjUmpjWnH8lv8oAvl7rhPMI/a1f9/7jAd2yrCNz/eJ8locnpr01X+cT/rSNTGj/xFoVROk&#10;oPxWx5GEE7FdO7p0+RtECBjLllASC6KeQnDjthRBGPq+r7SmZNxdmhCgwD17emH+aOdFrlh48ejB&#10;L37xL6+9/tr6hfNgCPNANJwiUhpRacaQYBSpTq/f6/dt23Ycm1JqcaERACUxleKoCREj39dSXbt2&#10;bTAYGP2k27c/Wz+3vrOzHYTh+vr63u7e4cEBInqet3JmpT8YPHr0cGZm1rDt+v2+KTzNZLO+Hxwc&#10;HO7v75fLxWQy6bqubVkzMzOtZhPOnIktEAEhhOd6BJCjJCgZaEYnuq1jHAZ0Mlv66vf+6IOf/dOd&#10;R/dKaWdmupxKuBGqw+NavdbuSh9cZ3H94vHe/tbms2y+rAmhSgnKTwc1qFFJLaPo7PIZ1YlGg1Gv&#10;2zs42Lccm3DuJRKRHCWzGdk+8oNQc2o77kAGo0FfMG5blmVxy2LDbr9Tr2YzN0jcRDOOZyzLWl5e&#10;LpVLCc8jhHS7XUQMwnBqqlwsFhljkZTz83Nz83OAaFpp+X5gqDaTusbJ4hmNRkEQlEolAHL58iVK&#10;6cL8vLWyyjlTSpufpVIJCCgpNSJj1GCRlFI+ljXRpoPTl10TSxGHXyb7AZqBElRt7jzvNKrlbKrX&#10;HSwsrjueI7XSlAAoQ//CcQCHiDKKCKBERQmsXHxl+tGDneebgS3y83NeLtvodH71/vtzM/M3b95A&#10;zg4PD1+8eHH12jXKGCJ+5zvf2Xi0EYTB/MJ8s9X82te+9sEHH7ium0oli4Xixx99nE6nwyDYfbH7&#10;7W9807LE7du3z66tra6uPt/abDQaM7Ozr7zyymvXrimpPNd1LHuCPZhUnutS27aNGikAIILWMQBq&#10;WcIMEaU0fp0Qyk7lVBEBCAdApcfFO0bZHpXUcaiu1Qmq91L4GicePjfsL1uNsb08JVRMgDDGyEtv&#10;x1O/fElh2P+va5Jmn5wrX/q20+6qsUsakWCMCZ/+2IkljUNnAxmQ+JUxRAKf+0vGgBoYIj6Rfv8X&#10;00RTQvr1hks5EOJrpI6Lpg8kUgpEA4U42YRkooWCaOau2W6B0Z0a86sUIFBy4eqlVqv5/vvvzy0t&#10;Dnz/0eMn1PUWz6xQZkmFoEFGSjgWIUAIBUo3njy9desWEpZKZ6jgw8APgzAKgtmpqa+9ddMWjKiQ&#10;okLQJq+UzWZ/8pN/sm27Uqk4jtPvDzjntePjlZWVcrls2/a9u3dnZmaUko7rNpqNwWA4Pz+3vLw0&#10;GAyjKKSUjkbDc+fWj6vHly9fHgz6w2FfCF4oFEwpyMHBvlIKaMw2dSzLdVyLC5fzSGtOwXXdSaui&#10;8fhT4DRVmvnm9//sydLi/c8++td7jwVloAEVTJUqlgz2jw5WKCnn0/c+/ejcxSuWl1RKEykZYwaA&#10;0RoJkjAMTJWX5zie7bqhf1w97LbbbjolNS4sLjQBIim73Z6yWMKzUslEmqcP9vY8t+C5drNZC0d9&#10;z7XbrSYqIx9nYklt287i4sLkwHdd1/C9WAz2a0ap1trMqfFWhCWiKDKr5XSATwh59uxZoVAglDLG&#10;MpmM0ppSqpTU2jTAUAbjI2MjgRqNhPBEJdJY55Ot8GVn/0RgVSrNKBWAREW91vGdTz/KJD3bcnok&#10;WFpe0ZQpAhp03OblFIMQx9lfo9ju5jMX33j9RfVIDnF6eQkE//T2balVu9f+0Y//8X/9y7/s9Xq+&#10;HyQ8L+El9vf2f/7zn1HCSuXS/v7+5vPN2nEtkhEg9nv92ekZfzQ6d+5cFIaj4bDd7nQ6nYcPH07P&#10;zBSKhXwu9+4vf7mxsXHz5s10KuU6rmHYnIbzzaPF4zDeweNvTCZDPfkFCDn1K8S5a0PUIbGfE1tb&#10;AK0UYQQ1GLzSxKpGJTTOkpwwgj5nQoxtmRycn3/HeNZMwmXyBpy4F4iaUgbEJCoYIV9yWE5Qx9O3&#10;1VqbHrSmCtA4apZl+b4vLEtG0gyOWUUnwwJG4AC1jplPcCr4/fd80t/vceKYFUFOFVyftqeTp6cU&#10;2s36wYttAjoEGWHUa7eU1kAYBQrIAECRGFjFuDmZ0cggRtxFasUpjUeUAKFEIdoJ961vfD1VyA0D&#10;f2H5zFG9eVBrsmQOKe90+1GkoiAaDHqLi0teMnH//sP9/QORzEdSdRWhjEjLdRIZS6l7z7e47Xzl&#10;jWtpx9XRUEo1GA41wPkLFy5cuDAYDDY2NnK5vOt6WmkEMIiG7/sasVQuHx/XfvjDfwjD8MaNm6Z1&#10;hNLqqFr91XvvrZ879+677yLi5SuXvYT38OHx/sHBwwcPjPBoKpUKZSRs00aNRJEcDQa2sDi1QiSa&#10;sHy5pF9O96GppifgZAqXv/qtizfe8v0RaE0QKGEEoVWv/rf/8rejQaecTm1s7e5vP5pfOceokMiM&#10;x4FjUMqwXlFpQAoItmWfWz/3bPN5vdVaXFou5Au9qEcVlEulo06r2Wz6KL2k1+t1VBTs7UXZTKpc&#10;LPSa9VKhSMlL/byMEjCZFFMwprU20ORLi2S8fgARKJ2s+NMCJYhodLillNrwB09tjNOY0sSrOp1i&#10;nvwyec+Xh1Bk0hMOLM5QhRRDFQ4/vPWBPxwUc+mjemv13CWeSIfANDBECoogPXW3+M6xJjUSjIBU&#10;lpYKs7M5xLXzF+7ce9BoNEcjX6vWG6+//s4773zta1/7gz/43k9/+k4ikXBdd2pqKp8v1Go1zvlf&#10;/dVfPXjw4Pad23/7n/+2PFUWQrz55pvFfOHc+rrreu/88z//9re/HQz73/zWNwkhV69dZZy7tnPu&#10;3DlLiDgnqjVQQH3anwJDMj/xE7+wTydTMMkqA0AUxWKJJsAz/qmeRLdIwLTFZmziMRKIRXtP9bP7&#10;MkMSr8RxjxEYY48vT80prgyeUOgJmLDDtFCzbUspfXrlxJ+OcS0NcWnnKZOlNCFgIhWjCKmUcl0v&#10;iiLzvHEpKL50NxN1GU8VY9g9tvG/15KaQ/7fKt0EgLEHQYDIsdxDPEovHQLQbbWajTpY0Iv6EQY6&#10;GBDU2tSGx8aCnB5GSglqioCUUg1xch8n8IQG0BhqDFExz8nn0vVu+/0PPx740cPtA6RcKnBsL5VI&#10;Li3MHxy3Du4+qjeauXzBdT3K6ND3B6E/kpGUkHa9fL4cRrj9Ym99aZqjppT2+oP4DAdoNJrJZEoq&#10;+emnn37lKzcz6fTuixcyivb298+ePeu53uuvv97vD23b8jwPAWQkG/X64cHB62+8kc/lFxcWdnZ2&#10;OOeO4yzML+zt7f7BH/whACRTyU8+/iQIQ27bZoi0VoPBwHU8wm0ZqdLMXKZQBEoN1d2sHGLaMxAK&#10;lGsJQFginQYAjZpSplWUZnR2cSlqH1OXV3LuZ797b2p6ykmUELVSehI7Ew2AEEenWpvBt23n3Po5&#10;yjkhdKilDYQjHDeaiupCodQadpVS2Uw6mUxEYWAJ3qjXqJSlcunljfnyiiFjpURj0V5e6WMqBJDx&#10;mp2wm2F8U4Mgcc6lNKSozxuC09ekL5A+pTw9MRCTNfklH5+8oCXHqNuqPX14Z3dnc3l5YeQHiXx5&#10;7fI16qUkERqYUfJ5ye7Ef2hsFpBQxorF8rnzr1SrVdTk2eNnwSgoFYrFcung6JAQOj0947rehQvn&#10;L12+/OD+g1dffVUr3NzcrExV/MBXWv3gBz/IZLOHR4e7u7uJRLLX7yupzpxZ/uu//uvBYEgISWXS&#10;Wmvbdm5cv8EplVLGW2pMQByfKZPH0xOv7feBcuZAQgD4graG0jGt2tgGY98450ppqVUYRcISxAy+&#10;GYhTEf3v8cfIqV9eVlR7+aEmPykFpSZjDAAwHA45F7Zt0fFh/LnPmtBEaz2xilprxqhSOopC1/UC&#10;GUVh1O60c7k8IURrNJRQk6RCBMOvopRalsUZlaClUjgOp2DcquvlhNrJoxCTAThdBX/6Mb/giH+B&#10;xk9OOlJwQpSUURRwhhJCpUYoA9AaKDFqqya81adQh0k3HiGEyUCRCexsVD8IsSyxt7//ye3btVZr&#10;GEmkyVJltjhV6Y8CSi1KuC0s7qRAQq44PYrAl1DdP7IoU1oOw8CIh3ax5ff7EAXphFALFUEZoOp0&#10;up6XNEURtePj5eXlVDJ588Z1z0ucXVt79vRZo9lcXFwsFUtCcKUwlU7FhFMCjNGlxcUzy8uGQRKF&#10;IedccGa4ddOz0yqKKGWWEIg68P1kKkkIYUC77W6r3qp4KSbcVuN44dp54XiaUmr2bZzjJPHJTRgz&#10;aUdNgRIELTUi4ZaXWjl3/tN/2ZzOuDP59NNqY+vZxvrFLGOW0hJN7QMC1aC1UkqFUoLUlDAEYjr6&#10;GSErJNoTViGZ7uowUKGMwigMGKdhFPTaYb/Xy+eyCdcuFAue4xr5qzGk9PJqfjmqOskpkImPdOJz&#10;o7Hs4/LJiUc5/klNacpL/lTsGsW5VI262+sAkmwmM869GlolmQjrnn4MMllsGLtNFie9ZvOzj39b&#10;3dtemJsZDEajSF9/4zViJyQVUlMAQscR04QreJIjHd+TMcYoW1tb39/f7/f6g8HAdd3BcDAa+UEU&#10;CmYJzm1LVA+Prl65YgnR6/WePn26t7t77ty5IAjW1s7Oz89zzqemypdeuai19gN/aXFRMO6lPM/z&#10;wigi44MRMO6DNE4qEgSkYxBvkieJzxICAGAKl03a+PQpaHwapdVk/Mm41ZIy9YUk/o7mZpGUvu/v&#10;7OxIKaempsrlspTKJOzIuAmGcYAmPYrGUcLkWITxzJjn1OOJhrErOp6mSaAzDvyV0vV6PZ1Ou647&#10;YTKdrLyTAxQN+8AERqaqSErZbLZmZ11Kqe3Ynkx0ux3fHwlheZ47jrKoySOam0gpEahSMkYrxpWk&#10;RiyEwymE9GREASjEPbJOm7CTdXyKTgETKOpULTCYolICAMA0ONwSgoOSFkWqVbtZ7zSb6bxDKaAG&#10;OgnywTA6T87WZCLhOQ5KBRwJAhn3NTMgvwbgTmJ2ucydZGeggIq+r/sjZVlaytHhweaT59tSyqlK&#10;JYiQccaosFzHsoUTBkoqzlgYBLawhC3CSEsFwIw5IYVcjgJB1J1Op5DPEyAJLwEIiUTy0qXLMD69&#10;ldHUAxOTgoqU1tpxbBUprSTnnNn2VLmktYaxNCehBi1UgHow6BYKWYsJHunqiz05krmpWQW8H4Sr&#10;584TxuNpN/HUGLyO1xNFPQb+zXSiJgT59MLySGsdRRnLKaYSj+7fnZ9bS+cLCogGToFwTVCiIFSD&#10;DkFSYRGNSkvGOLeFljrSWjKSTCYWKuV2NAj6AQ0jobRjC0DMppJMhh6jYbe7dvFiwnHgJFj/XLz7&#10;UtgIp5xQ8w+zp/TYGJ1wLcbW9WWQ68Qon9wZEAkwYw2V7nWb9x7e7Xd6f/onf6oRgFLUCIQRGKsm&#10;nb7VGCIgSqFWhAAlZOB3fvXez/1uO5vy/NGo3Q9evf7VQmUJiQOaxTg9IJ4SJT/xdOMYlRACEuVo&#10;MCxOlV9783VkUKyUDg4Ok+lMKpWyHffRw0cP7t9fmJ31+/333n13GIS5QmF+fi6TSS8tLRQKhRPU&#10;EkAIBsAcx0olU0pJI2hCCWol0chjEpQhGhuBJuemtEJNNBiX6BRyogiQMAg554SwsbhBHFgb2Boo&#10;oZRESg1HQ0tYpqOB1poLoZUEBCCUUAqgjI0KwyCVSrbb7VqtmsmkueBGIdIQM1KptG3bvW6n0+2W&#10;SyXGGSLGEmWcKaVqtRoAKRaLlFKNWoahcQm5EGEYHh0dJTzPCIYhAgJhXOgo1KCZ4BpQo+73+41G&#10;UwhrdnaOcwZGMpwQGUWMU0QYDAYA0Ov1isWS4YVTSgklYRiYs7tarbY7HcG47diu69m2hYi+7yMA&#10;M1o/qLXWUkphMQBkE6NO4pw2JcC/GOmQUy+dkiNFPYZ6T09zbDRP0bukfCnMN0OQSWeSqVSrW/Vs&#10;x2Z82OtXX+xm00XgDBhTJnRFc5TFLQcN7OQ6bi6bi8LQsZ1TWwyAEI06lUrNLSwMI2h2/b2Daq5Q&#10;LpUyhdJ0t9tttTvzC4uogVJ669e3yuXS0vKy63n5Qk5YArUORv5wOBwOhl4ykcsmbccGAlprTmll&#10;aiqS2uRGCIBt25SQSClGgDGhVSSlZIwyxhGQcYqIqMFQnUaj0drZs37gyygyPWwjqVBr23EkIqKW&#10;khAAqTVhNAxDCghBEA1GB9s7jFLuOluHe+cvXcpkc0ojETSW3TtJvI+PMaKBxuRHPIGtSSaTLc3M&#10;11u1XCqXdq3trZ0Hn/3u5tffFiIVIdFANIDgBCxmJZzDZm0qU+p3+9XjYyCEcc5QKII+UTznSgsy&#10;tnix32YYOoLkHMtVTj6ZpIHfb7evXb587eJFUMokdE5jYicO2hdWF47fQQihjGutdaSU0pO4JpYK&#10;n/h7p1bR5A4wAUDjBYpIQEXhi61nm48e1I6q/+m7bwPjWjNCuTF5yMjYpRovIgMoKkWIFgwpwYP9&#10;/V/+8qcLM/lSJtFvt5883Vw++8r80iphFhBm/LmXkD9yahOYOTHWitAf/uhH1aOjb33rW/Pzc47j&#10;3Lhx8+HDR8Vi+WD/oFavf/d737vz2Sc/+ck/djud85deefX1N7PZnONYjuuaKsnJeTm5tEaTMTfM&#10;+VinCgBQA9AxNoaAEAQBo4zQGOtQGsjYT0JELfXW1tbs7KwlnLv37mUz2bX1NaU1Iho6ThhFT54+&#10;3dranJ6eXl5efvTokZSKc3bmzBnTH0VJufns+fPnz6RSb731lm3bjUa90WhUKpVYA54SrXWv1z06&#10;OvQ8T2nWajWFEJyzMAxrtVoqlcrl8v1+7/79+47j+v7I94eLi4tRGNZqx57n1ev1Z8+eCyEKxYKS&#10;UalUInH9K5HSqLYTQumwP9jc3ESNN67fFFwwSmNvjqDv+/V6Y25uRqFqNpvpdHo4HI5Gw0QiiYhh&#10;GCkpOTfK8bRUKnHOKaGJZMIIrBwcHNi2k0wmKKVBEAAY3IIopVErKgSZNG8zq4HQfyfjhGMnG8fi&#10;52TcSPIE/AIw3N3PbZ4T0hVBL51aWlk93H7s2J7D7e5xo7a1ee7sOW47AyIjZBQ5BSAkMsUVEHd2&#10;Qse2k4mEHwSp9Niix/Ae0Qq9RCKRSNz/5N7i6vkbN5cjqROJpON6XAgptTlfPc/75je/PhgOlIpG&#10;w+HHW8/TmbTjOrawgtGIElqtHtscMwmutSaCaK1sy2IcCSoAePPNN5VSvu8LISijSqsnTx7/6le/&#10;arZa3//TP11bW4+kHAz6R9Uqav38+XOjWuTYTsLz9vb3f/bOO5TS6ZlpAHrp0tVUJkkpBYpKIRF0&#10;MBroMLKl3nv27PnD+9lCphH0aMI9f+Wq8BKaCw30c+2XJ17/ZEZg4gCiRhlyyi5cuf7rn/4kNwim&#10;St71V858dvdWLpNZu3wThAuMahYqAoSTt//4u8/vPnv+6Hk6mc7PT6UymdmZeSX1b37zm86gO5fO&#10;zs+W/+gH3x3qKKSqFwx7/b4/GAVBqAGKhWIqkUh4LkXASAIlhFBDMv9cAP7ScgIECqg1Kq0RogCV&#10;Rt/3vYSnpNGeMMcSjqH800vxZBAm4RFBY8W1IrrTPf7Xn/3k2vnzCRX8+L//P//pB/+TZbs6rjWh&#10;xqmPLdTJEGrCNGjZ77Tufvbpo4f3zywvJpOpYb+3f9y4+NqNV9/8KrdTmnyhMPQLewQAUGtTRX18&#10;fHx4cDA3N7e9vb26ukIpzeZya+vrf/uf/w4AKlPTa6tr586tDYN+o1nPpHLl/JSMFBI9HAwAwPkC&#10;wxwRldKGqEDGlJ1TefiTsdKGS08UpaTdblWr1ZXVVTEh6oImQHw/qNXqc3Pzq6tn9/b27j98mMtl&#10;hW0LIe7ev2dZltL6+vUbtm0xxlZXVxFhNBr5vm/qWX1/lMlm37x+nTFuWdZoNJyamiKEFAqFuJYH&#10;iFbq+fPnh4eHYRiePXu21+tVKtNSKcsyWQEShiEAXL58WSlVrzdMUjEKo16vn8/n5+bm0+k0Irbb&#10;bSGsU+OgEdG27Wqt+vTp00QiOT09s7J8xnU8IURkSvgRAWE0GPa7XUrmuO2MfL9er/d6PdMz4sqV&#10;qwBYrR4zSo+Ojnzfn56eUUpRQRnjZp3l83k/CACAEiqEMMoZUkoAJBS1jsm6ZknGgP7/8X/G3Ufi&#10;us9JrEKpEMLEKziGsCY+Kbw0k3EM+rmDdLJgCSIlaHN655OPcukMAdqoN1OeVywW7KQXUSNpysgp&#10;sBQh7qdBCdnf39cas/mc0f6N8RICQIByMQqiTL7EbWcwjMIwUloPR8ODg4NGszUajur1Wr/fG46G&#10;YRi8eLGTSCQqM9PTs9Ou4+RyOcYYoiaUCA6ZpLMwXWaoKIGj4yPCuNFjFkI8fPhwb29venqacX6w&#10;v+/7/oULF1Kp1Pz8ghBcWAIAnj17NhwOgRDP8/b39w3pPZlMrq6urq+vI+Lu3t7KyipjNO7FTaFW&#10;O1ZhOF8qYW/42a8/aNaquanCfrP+yrXXls+9ArarCNNgJPLGLL1T0A8avk2MpcfhKsGIAHG9TLXW&#10;7PY6xZRIWtRxnE8+vpNM5AqFKUoJ0IhoKagATSzLbrZaXjp53KwvrCzNLM5TQQ8bh41uLVdMEqZs&#10;jzoeoTQa9JvhsHtuZbmYzVaK5Wwy4dk2UYoCMELpGFajL9M2yTiDP97JSAgSLSlK0Kp6eHTnzp1m&#10;s1Yq5E2a9VQI/0XezKmI5GSNIdGKUNXvNd/5yT9YKrq6dnZuemr7xVatXiOMup7HKFdKKS2lCrWS&#10;RoYGADRGfjA4Pj7ceHDvw1vvd1q1+emKxVm71ak1WmuvXL765lvcSSnghNAvZNI+nyAx+4NSoqTa&#10;2NjodrvTMzNBGC4tL1mWzShzbDedzljCCoJweXFBY5RKu6mUJ7ighAkugCAhhDFOKTnNWJqAGxMz&#10;iqjV+BJCaMR+fzAYDKIosi1r0B90u91UKuk4LiLWarXRyO/3+4QQzoWSajgcDQbDIAgPD4+6vR4i&#10;NprNwXBYmZ6emZ3pDwZT5XI+nzM5mUaz2Ww2pZSOYwshGONKqd29Xc91k8kk51xrHPmjw6Ojbqcz&#10;HA6LxSIiHh1Vu93u+vo6pbTVajebzVrtmFIqBB8Oh5lM1mziZrPp+z5jzHVdz0t0u91qtWrbNgAq&#10;pQaDQavdRq3z+cIk+80Y6/f77XZ7YWEhk8rIUKJGwS1G+dgAEULg8PDQtm0heKvd2tvbrVQqqXR6&#10;dXV1MBhks9koklEUKtRzs3NeIhGEQbfXo5T6FpfbRwAAIABJREFUfqC1ooyFYeiPRlwIdmo9G/0o&#10;SghnX2Lv+KmlAGPJIkREagynNgx3MjGjL1nbUwmBz20eOOWTKq0pwOziUq48fdxsF7LZSO3Uqge7&#10;m49z5YLDeYgUKSVEkHFxKqNUozKopVY6LnSb9LwliHHKDAihYRDsHBwft30gLJFIpTNZk55jjKV5&#10;KplMuK7bbrcrlal0OtUb9PvDQa/X9Rw3GPlSRoNeL8w4c6W00opwIBRu374jLHumUimXy8Ph8PDw&#10;MJFINBqNqUoliqLnz5/n83nTXGRvby+dTr14scMYC4Mwk8kYJnmv24uiiHNerVZTqVSxWBRCMEYJ&#10;AEGFWjEGuYR7vHcQ9Qd7W1sPNx46ntPo9rJTM3Ora5IyrUEBGNYiYCwuC6a9nZlXQASNE8OKCIAE&#10;GAHietn1S6/++pc/7owim/JSJjlX9G/9y09H/cH65Ve8jA1AlAKlyd7R3tbeluckGGV2QhCuB2Ev&#10;1INs3mnWdxstNQiqS6uLG08fPdh4iJpM/flf5nIVs6S0VJzQSVciQyjR43K6l6zMyfLQAJoTSUn0&#10;Ynf7Jz/+p+Nm5zvf+a4gilGqdaQRkDDT3WFMjjkxXiY4MmmVcQZJEx36vf77//qL4xeb1y9d7nVa&#10;CnBxcaHW7rz33i+npufnZpdcx5OgpIxs2y6WSkrJXq93cHjQatWPjw5lGKwsLnKAVqM+HIyyxfKr&#10;179Snp1XzFKaEDBq6jDxtfHUHhjDZcRscgpEE3XmzJmHDx8+3nj86qvXLGEBEETCubh06fKF86/8&#10;zd/8zf7+7tbzR2urC9PTU5adOK41y5U5bokgCKRUY9nQeE5PzW88mGEYDYYDf+RblmCMN5vNIAh9&#10;3weA1ZVVP/CNCxkEvmlp53kBYyyZTFFCeoMBZzyKVL8/DMNIcOvaa6+avrAIIKXsDwaZbKbeaFjC&#10;siyrVCy2eXtvb6/VauZyubm5uW63OxwMms1mvV5PJBJBEAyHo0QisbS0RADCMGKMttstkzGr1erp&#10;dGptbW0wGAjOa7V6tXpEGQuDsFDIdzqdMIqMdG+1Wu31+mEUNhoN8zCDft/zvCiKfH+USqUQwAC7&#10;6XQmmUz6vr+99WI4GFQPj/PZVqlUKpXLlBKpVL1erx3XisXCwf5BZXbKtu10Ot3pdEgcqmMYhkII&#10;Iw6gtdJKDfqDbqfDGHMcJ6N1GIau44wL3wmjTCuttVRaMWpKohmMpx4RpZSnq0VPmciT12AMWZ1A&#10;V6dcjLExfSnV9PmLUKIUMMYvv/7G+7/4ab5YTGYzx81qvbrfOnixkExxwgLgEgBMy/hJLs9QfgiR&#10;UlJGFY6xIgBq3oqQSCbxqGEJq1RMccv2EslsLp8dZTudnmVZg34vlUxKKS3LqtXr/UE/mU7n8rlM&#10;Og0AvW7XdZznT59GUYiAnFGlgtuf3rl//+7K2jm3ZW9tbXHOgyBIJBLdbjeXzxdLJUpppVKxbbvd&#10;ag1Hw2QyMRqNUql0qVTyR6PBcFgqlz3HtSwrDEMEePr06dr6OudMY0QJQSkBFNWYtnhLRoc7O7+5&#10;9UE/CiyRViC+9dW33XQunJgMbRi0oP/NrquTSxFGkFKgiyurB9VLm/c/Si1UXIC5Yk4GzY9+9c7m&#10;0zuvv3U9ny86LKUlO9jbCUO/mMtblrW19XR2booLpeSwVEgI4ezubd398NH9Tz9gXHsEGrX2u//j&#10;//3K179bWVrXRsGBknHW+vfE81+4KCgV9Hd3nr37859xkLNl76Nbv2wd7V+/eTObKyoEJSMmLAXU&#10;sAdPliecHOMnumVEqaD/8a/f235w58zctAxGj3a2uesWKpXZ+YXU0G+2uh/+9pZWGEa+1tp27FQq&#10;HYVBKp1OJLxhp5NLpjPpTOgHtUazXCpevbZampm1U2nFuEQg+sRNmAiexc/zBX8CwDSjYYVC4U/+&#10;5E8Gg0E+n4+JawCASCgjBAml/X77s9/dam5tXH/tmqRit9n9xnf/mCm70WwKzhljx8fHWqv5+YUv&#10;AqYAOBwOd7a3e73+pUsXtVa2bWczuVa7RQgNo7DfH3S7nWr1yLKtubk5zvnc3BwhhFI2GAyOj+uM&#10;Mc/1ls+sDAejO3fvhGE0zo5DrVE/rtV6/V4mmUKEqanyixcvwiiKwtCIzAohqtWq8ex8389kMslk&#10;slzme3t7/X7fc10uOCAopZ4+fVqpVLRW2VyudlzrdrtCiE6nnc/nbctqNpqlUrHZbAJAuVyu1+sE&#10;YDgcLiwsKKVs285kMlJGWuPe3q7pVhlzQ2JkgxwdVvd2dwu5giWshJdklGmlRqPw2dOnnU4nm826&#10;jltrHJ+QnxD39vYSiYRlWaYNNQCJotDEAblcFgBc141lnjHWizKywjg+RymZdDM85TsCwOnuIy/j&#10;+6fmLaanneJ9TG71b/qkk0ujJgBSysuvvnr70w87/qgwXdl8fH9vdzvpOknbm1o9r6mUhjJgkgI6&#10;9j0M27bX6UopTYfbOHsKYCSMPc8LwzBfyI8k58KxbPu4Wv3400/b7S7nlFEAIJyxpaWlmelKMpVK&#10;ZtIa4OmTp91uJwrCtbNrC4uLw86xwekYZyurZ3b29yqVysLcfLfT+bu/+zvf999+++2jo6P5hQVE&#10;7HS6P/7xj0e+L6Poz//iL4xAXLFU7Ha7xWKpvrGxtLiYSiSVUkDI/Nxco14PfJ8QEkaBYzGKkqBE&#10;FenRgITBo3v3nm0+L89UtG1/5WvfyhWmQ5TEuJsQE8UIInsJJvx9M0U0YRQpQ7Qc59qb1xsvtrb2&#10;G2cqaU7I2aWphfmp248e/8N/+b8Tidz16187v3aZIly9ctkRTuCPjqoHYdCvTOWvXjn/u9/86+7O&#10;4+rRfjKdmJ+vTFfKjNJBMnd4cPSTv//7V9/+w2tvvAGUouEqx5Huf8CWokYdvNh6+ot/+h82w4XZ&#10;GW67nU74+MGdB3dvzy0svnHzK2vnLgSR1Bi3Lnz5C55kq8wrCuVvf/frxuHu1bWzgkC70+2N/Gat&#10;sXlwnCnkK7Nz5XKpkC0QjZYQjNNkMtnv9Y2qPwL22u3DvYP8hfxr1163uJPL523HHSkpBY9QI4yF&#10;+zUaqjnoOD+OEFdS4bifiln5UkoTmadSqUQi4TgOEBoHE4CC0FBFtmV3us1hp8lSjmzW95qd9MJy&#10;pELCRK/b3draLpdLS0vLWisjQTQ+qeKvvL+/7/t+Pp+vVqu/+/DDytTU3Nz84cFRKpXyEt5wOETU&#10;lNLV1VXHcQCw1WwayEXKqNPpIsL/R92bPslyXPdi52Rmrb3vMz373XBxARArAZIAuEuPtCUqrAg7&#10;7PAHhT/533GE/wJ/sOM96Ul+4rMsSnoiTZECF+zEdvdl9pme6b27uqoy8/hDVlX3zJ0LQKL8wQkE&#10;UNNdXUsuJ39n+x3LsoPpjHNeLBWVkrGKhbAAIIqi0XDkem6xUFhdWRuNhlrrdnuFcz4cDgyJqqnw&#10;XCgWi8XiLAxd171586bjuKPRiIiqlUoURrZtM8by+cLh4WGhUPA9r1KpBMHU8z3LtqqVChEViwVT&#10;XwsRPc+fzcJ6vXZ0fOz73snJydJSq9vt3rp1a3m5bdJ5zZCZBArGGAIjTRsbG+trG/t7++VSOef7&#10;ggtm49rqqsVFvpAPplPXcRVpNDyk9bplWVrTbBZaljBR/WZjRoRKpWJEqhlEx3G01kII0/FKJfFl&#10;nDPOjDXrzMxERKEgEYWmQlv2BROcTPK7BkSDSJFBwvFsnsAk4ZqwAlwI0IEF/75ZAQyFcIuCe298&#10;949+9nc/rpVyzcby3s6BxyzPckazWePa0/lSLSatpeKIpBQpzZEB4Ga7PRoMwtnMzuUoiZMymp6W&#10;KJll1evNw84wDKPdvePpdLq80n7h+ec552EU2Ra3LGs2m82CYDwex1F499atSMpGvV4u5mzb9nwv&#10;CrHoLhdyJdtyLKIPPnj/+Pjgwfaj/d0NrfSf/dmf/frXvwaAfr8fTKf5QuFHf/zHg0H/5mc319fX&#10;bWEVi4XKMxXbsavlyttvv5Pzc1rTaDoqFgqC8dFovLO9bQu7kCvIWQxezFkEUdA9PLj94bv9k8H2&#10;zm6pXlG2/dzLL7evXFHM0sBNaAKiYpqMAy4hk04K0pFOdNwkeChNtEAk0KhjAUDo5aqvff9P/u4v&#10;/wMeDFZbVcvW5UrhtZeeVdra3jl+6//56S//8aeaIJ/Lu443HA6W2ksff/TPD+7dOT06imeTzXbr&#10;5Wev2a5NQEEQ9Lu9Uql048bmzmHnF3/3V7vbd974/g9y5ToyzjVq0MSkTiJ/k3XPGEmpGLMc21ZR&#10;pONZt3v89q/+6YNf/WyjWbqy2lakmI5zRdH8ylp/PNo7uvtXf/5xJK2l5c2vvPBSrdnI54qO4wKi&#10;EJYlLMGESsIesNc7Oe0cvfv+P4Mcff0rz8fdYTiLHo2OX//+97auXb//YPv9999/9HD7zq07jNC2&#10;rFhqRLSEUFJFMgaidrv91JWr337ju43mEuM2AQPggSbFba2JE1NKA5GpjEqkkz6eG3KzINKEQIxM&#10;0CKy0273H//xvyilvvH666srawCgtQTEMJwOh0PLwumgV/Gd1UZJhxNGcmvrkmO7puzr1772tVwu&#10;Z5BmGIaxjAHQ8OcKy0LOG83G6cnJBx98uL6xuba27jguMvZoe7s/GrSX24a4ExC9XI5zLpViwpKA&#10;WishhGG/Ho/HjANpyW1LCD7o98Mwcl3Xtu0omC03mmEYheFMCJHP57vd7sHBfiylJUSr1bIsa2Nj&#10;/YMPPjw6PHr11a/mcvnV1dUwDOM4EoJ/8MEHGxsbjUaDiFzXWVtb9Tzftu1pMM3l82ura4+2Hwkh&#10;9vf3t7a2Hj58uL+/b1lWsViUUglhXb506f333x+PJ9vbO81m49VXX0VkO7s7jPMwDA3tnO3YpLSM&#10;1XQSFItF13UrlYqwhEYaTka2beWL+cKsuLO9PZ1OX3jheUagpYqjKF8oMM4BYHvnkanQni/kOeNK&#10;KpM2DdrEiaLFbTLBVKDB2DyZKXvNOQJnjAEHAk0KGVIa+iaSTTfjdV+QsufwRIJE6TwwosfQyPnf&#10;IioCU6/+qWdf3NvZ/uDtX7arDabg4aNtqdXpeLwyGW88/ayfyzvCYsAFaQ2gpSSComPFk9Hew4eX&#10;r19HJghM9UxIskoBHcf+8P33nVKjudTe2NywbKdz0lGkheD9Xs92HMPRYCpfr66s5PI5rfX+3u5w&#10;Ou6eSNsSahrUfDuahYNBp1Qq/ehHf3Lz9j1GePOzm5988kkulyuXy6PRSEo56Pc/++yzbre7v78/&#10;GAyefvrpaqWitT49Od3f33/44OHKyso7h+/MwuDGjeuXNi8dHhyWy+W1tbXPPv1MzQKPPD0Zdw/3&#10;7332af/o6OR0IBzLzfnLG5vXnr6hEm80JzDlXxUxSHfihGXUACIDULME5IVBIAJQAAjAUNSXV/7w&#10;R//N+3//nz95sFNvFAuhLBUrxXLtucryMzde6PV6nZPOyclJFI6QxfsHD46OH60sL1996pJjCVuI&#10;KIrGs2m33z897XZPT7a2aHNrdXVjycp5t+/8budo77kXX11bu1QplPLFIoJIE97N8GhEbQHGs+lE&#10;ymHv9OGdm++/+5toNnr+2WfrZd9GTVrbjq0BZqiW6sVmsxjGcHwy6XR6v/yH/0tYorXcbraW6o1G&#10;vlACBA6IjEVKDceje3duPnp4t1YrPvvsU5PpWMr46OS03GytbVxC4V67fmPz0hXSREpPJuM4jJUC&#10;RMY4k7EEhFq15nmuxTjjQgGTigCIUCtjUUA0IVJmtmfslYyxTJJmSEFrBXpuMNVavfveu51Ox3Gc&#10;t99+u1qpWcJUr9HCEkfHh7mcPzw+cmyLMYqiIJbKth0CnM1miDAcDjqd4+FotLq6WqtWh6PR0fGx&#10;It1eWck7NgDs7uyYon5xLD+7eatQKK6ureWLxWKx2O1219fWCWgwGkqluGXFYRiEoZm6vu9vbG1Z&#10;lnVyeiKVUqRVFDWXGp3jTi6f8zxvOpnU63XG8LTzcDYL1tfXOefVajWK4l6vN50Gt2/f3trasm37&#10;2WefyecLBj/OZjPXdYUQ7Xa70WgMh6PpZLqysppW9aA4jgv5vG07Jppwe3vb8IRubG6ura8rKQ8P&#10;j+I4tizLsqytra1SqWRZlm07QvBut6uV6vf6n3zyiRD82rWnqnaVgCbjiW3bQRB0Tk7G4zEAjIZD&#10;yxatVsu27Vw+53huGEe9Xm9pqdVsNo8Oj4wvPpJyNB43Ww0A4IIz4NziimkVGhyQJpcYYAgZKsgG&#10;XQOldtCU4MBoTnNJ+rgofLLfIDkJvlyjBC0xQGC299ob3+r1Tnfv3W41mp7nHBwedLrdhzvbD+7c&#10;bjWanut7foFxaziajIbj6TToDUef3r377R/+0IanlNYaMtucubouFvLr66trV54NY9nr98edTuf0&#10;xHGccDaLwpnhxNRaN5uNQj4fBLPJeHLSOT7c23Msq1gqOBZ2hn2EVSLt+X6tVt/d3dvd2dlY23Bd&#10;t1ar7e/vh2Hoed50Oq1UKvV6vdls1mq1y5cv1+v18Xh8//792WzmOE673VZKfe211zhnQlgHh8cn&#10;p712e2V/f69RK9k6gvHg6M6tB7dudvu908NOoEH4+XKt/trr33A9T+rUuZegeyRK6HEWXQ9ZtxLQ&#10;k+zTRsngnK+sb/p/8F+9/86v7t3/zDodVypRo8EcZuccx835q7mN1vLyaDwOgqnWcT6f8zyfMx7M&#10;ZgfH3SAMJ3FUKJVfefbFfvfkww/etgq9paVGa8Umz32we/TWP/1D3suXC6Xl9vryylqpXHZsx0h9&#10;paWS8XA4Ojo+6vW6o343HA+Wa8VGfYNxEUn5YHc7DqYry41GrWpbCKhQEKpwtVFYqhRVTFEYnfZ6&#10;27cOdu5Z2sRLqlgThVLFUlZKhWevrVbKJYxkEEfbR4eRgj94/ZuWW5SaaWTEbGTABBZtDwgAudGa&#10;kggqxjQDiaiV0qQJFAASMB2TZok5K+tqncbwL0YmLAb4QpIqhIyhUgoBX3rp5XK59M4775joTjMi&#10;YRju7Oz6fm67P8j5PgBKqeIo0lopJS3Lchz34cOHrutaltXrdh3XrdZqBDCajIfD4Wg8rtdqjuuW&#10;y5VH27tLOb+5XNzZ2TPGvl6/H0YREya7KskmiuO41+sFQeB5XrvdLhUKWinbcVzPVVoxxjc2NoEz&#10;EwGaZSpevnoFAHzfn4Xh8fHxaDjigr/yyivD4cBEC9RqNWO7dFy33W7v7+9zIQzBZi6XS8QMkNlT&#10;taZ8voAISknXdff29hzHefDggeM4prxSp3O83G7btl0qler1umHwAgDGmGXZrVZLKQkAppZJPp9D&#10;ZICQy+Xu3bs/nU5dzxNclCsVx7Y4Y0qp8XhcqVRW2ivj8SgMZ0utVq/fD2YzRZpxtrS0lM/niQCB&#10;IbLMkDhPpfq8hkYZSQgWDH0YfK4kfRyTwlkr++fe7+yvwHAPICEwYVeaK9/74Z/8+K/+w/b2g83l&#10;xqV6dTIaDIeD2x+8czfWUmkNXGmMImmolyVRL5gd3L8zu3HDL1Y18hgSUiutSSvtuFYYTsaj3ief&#10;3mKC1+r1erUkhBhzYDkvl8sJS2xvbzuC7+1sz8JZIZejKGo36uViEUmPBn2HQd6zZ8H07q2Pi8V8&#10;rVpfXhpdv369e9pttVqc83a7LaUMgmB1dbVSqezv75+cnKytrZnxLhaLKysrjUaj1+t98sknnusD&#10;ETL0vNylrct537396cf3H9595emrB4ePdj75eHzaOzo6VNwqVuvkOF97402/UFAAwBJCbdIUU4yI&#10;yBgxNIkWQOlIpQAUAdNsyws6HRCUVIzxxtqlN+vNjUc39vd39/cPf/u7W0IpX6Dn+b7v2ZZlWHVj&#10;GQ6mk0gqpWEaRK6Xu3Ltqepya2l5pVIsBpOhUyp9+MFv909PN9fXcvnS5roXzmKSOhiNP3n/nY/e&#10;e99x3TmdpVTIMJgFwWxaq5ZWlpqV5oaMZ52jw8PTQQi8tbTkOLmPb99rVXprq6vFogsoOUYCtetw&#10;tIVd8pu1wjQMJdBkNiVNpGSsgIA5nlctVzhqLXU0C7ePjoZaf+Pb362vbsiICCDWQMSAyLCcEwGy&#10;ed0YQCSlGUHCNIhoyvMSKA2k5Vm/aursgoRnZ76k0gNkjAFLCOtMZuDe3t729rawLCNxkDFkLArC&#10;IJjmfC8Kw6rnKaVQWEopICBNtm07jrRtu9PpEMHKSlvGcm9vf3t7O1colMtl13FJQ63ePDw4VFrH&#10;cXxwcKBUDAxs143H49bSknH4cM7Nluw4zpUrVxzHsSxLWJYmQoRypcy5UDopEKGUYsDmDB9Erusq&#10;pZXWWqlyqVwpV4zpolQqCSGkUkbzACDbssIoarVahh0RExIpMEmfidlQKSFMBhBVKpWnrl9nCVMX&#10;McZd1718+bKfyyGi4zgmxpExppTSRLV6TSuttLp27epkMsnn80Y4CS4Y55VKxSQ+KKWMPmTwRj6f&#10;j6OYC16rVS0hgGFraYmAYimVTli8GONm6E0gITLGiEyeMqW+rYsW1Txw5NxESLJFL9DZTRen5DoX&#10;+BMWAkF0ksOLiMger28DACZ7CQAQJYra8tp/+z/+Tx998M77v/nlwfHJjauXVtfFdDTiMzkLZRRr&#10;pYgBuZbwbKs/GX94++7e3Vv7D+9duZFH7gCaLEDT7VTIebVqadQ/2Vpve74XKxUEgSJZLeZkFNcr&#10;xWAWtGrlfM6vFreE4CoKb9+82Tk+Ljpbl9Y32i897/nc92xGcrm90qjXhCX29w+AwMDM2Wz27rvv&#10;rq6uGh9Cs5nUAY6iiIh8319bW0PEbrc7HA4ZY67nBNMpQ6tcKjGtKZo9d/XSpVr+dPd+f2e3c3Dw&#10;aHtHFMqrW1cOh6PXv/ntaqMlNRDDlKgHgBJXGwJoAjLpb1nG2QLTUsrBmgVdJCBVG1MqQahVSMQc&#10;f/XKjfrK5tNhJGNlg5p0O7dv33706NFoOJRKRVEkLGSCNVsrz774fKXerFSbluOQEIyJqSLmFZ55&#10;6bXNa9c++ejD999+R2u2tLTSrLeY1oGda7SWGeMmC3sWzJRSYAvX89pei1A7jpiNx598+mn3pJOv&#10;ll95/Vvrl6/brjeb9PvHe7/957fe+u2H5bKfyzmVcm5pqckZ58A4WqBnlmUJgW7eZchIYhQTMEsI&#10;x7UdhrRz8OiTW7cqa2tvfu8P6kvr00hzxYjz1DNpPLcMEBQk4hCTHQgBUEOSHwQMgEBnOPSx9ZB4&#10;uhbW2OMam9JKE3Ki69ev//mf/4VliR/84Ieu6x4eHr377rvNRsP1XCnlaDRaW1/HQYdImyw4TRTL&#10;+M7teycnJ+VyuVarhWHkef79hw/LlQowJoRVKVcsLoQlJpMx47zRbEmlqrXaNJj6eU9pBQjVWhWQ&#10;AdDq+rptW0hg23a5XE4cG1rHphKwkWsEUkkNpBmi1ACg0hdkkHBg+76fAHkgUxdSSmVgpnllxpjr&#10;uIwx13XPWQfnXYSYpu0QY7yQL6ChjWCmcgGrVCrm/DnfdsYBSInwqtXqpVLZXEQpyRAtIYqlYj6f&#10;NwT+QMRSfMgZRweNeYEBaNJKSkUpNyAh5xyN24oIAYUQWirSWkmNTHPLAsRYhoxfACiTN9cKEUwh&#10;AOOMx7c/+K1JKV1kxuOcW5aVsvMn/oN5J2VXXzACZJLUdZy0BuoinQzqNL+KaWAEnCFHiKLx//3X&#10;f3Hro/e4DK9urudQIAgiBnGM4TSH4DDdHQ8+uv9oZvnXX339je/9MFdpxMgVIiBqREJUBPsHR2+9&#10;9e616zdkLKVW4+lEKZXL5x/ee3B6empb1iwKX3j+ecbYvVu3mrX6yspKuVSoV6tCcFvwKJ4yBgxB&#10;cKaltCzx1ltvXb361L179772ta89fPhQSvnWW2+9+uqrhmDixz/+cb/ff/7557/yla+EYVLUQWv9&#10;9ttvTyaTb3/7W6QlY5wBF1oJOWPTwcfv/nrn4Z3+SefkpOOXa5XljUed/pvf+/61G0+DZccMJCEB&#10;AiV0PUorNO8IgGhiGjDTFc4M8EWS1AxAlk5BpFFrJGKglVQcNKckN1kIgciUkjMZAIImEJYrLMdx&#10;falkHMdgyHABGWqgKJgGDrd3tnf/6ee/6J6eEsWkYyGQMbRtK45iKZXrOoyLWOpZFERx6Ll2pVD5&#10;2kuvLa+soGsLx0HGiYhIASkL2bDX//DD9+/dux3OgiieAWlEViwUmWBKSqliw7cSh3EkkQtPSnIs&#10;1+a8XCq89MqLzY2NGTJmeQxtDhw4aEgzO1PziF4Irst6MZUS6R5l5u1jIRKZacUo8HNRkfZ5wo4A&#10;IDg3AfNxHLuuZ9vWzZu3//o//XWj2Tg9OY3j+Pr165999ul3X39+96P3LjdKFtJOf/r6j/67XGvN&#10;9/K3b9+eTCZHR8eI+MILL/jF0ng63dvd5ch811teXnYcR5OJhN/XRLNwurK6Wq6U+73hZDJZXV2d&#10;xwkBICXUotky1GkITjKRTEhZsotoQzRnJCnDbOFnSzhd8akBkea0oQs2p0XD29njlGcqyeBgjOPZ&#10;GU1z1mww8DBlD0nonIgS1hVDBckZQ0SpFJmvkkoiSXSHVoqIODMxFyRT0n+zLAS3gNDk/jBgSsYm&#10;DRc5R8YYZ1xwAn0WQBJSQhVMYCQpN4sUgOHbH/yW0mot2S8ySbogPfnjaxjncnYuSW3LSrWEee8C&#10;EKGpzYZIyDQiCEBQFJKedY/2Pn73t4/u3poNhpawo2nskZb9k6WcfWmlMSP54OjkTmfw4je//8Yf&#10;/JFdqGjuGBmqETVAFMexVMNBsLu7d3p6Op5MFGnHcRqN5vrqerlcAsBgFgwGA9I65zilnM8Y93zH&#10;LGYlJWeEQKYgoZaSIR4dHZZKZcuylcFrQpjhN/+N4uj05NR1HD+XwxScKqVs21ZaccYAJAJyYJZS&#10;ca/zyVs/33t096Tb6Y0H+XrNLlY6o+iyVBG7AAAgAElEQVTN7/zwqaeetj07JNKcGYpp0MAz8QjG&#10;o5hFh82NorgwB58oSVNTHwGR0qQVKM1A88RtYoL9yYTaAIBCSaQB0XBbEDKODLUEbQwpoDUxToyB&#10;VhoIVCyHg97u3qPRuEdaGfKwKIyUVrZlM84t22WcuZ5TLBRLuZINjkYRMuQgbaYQtNQUE5IigQCA&#10;xshwctrp9fvD4dB1PSLFAGzBGUOGOopns1ARWJblV0rVRrXqew6CBsuKNChkyAQiJwQyyXKUCBQj&#10;L7LkkpTQBLPUS3MakFYXBe5Stj4XJOkZYWrWNyIaTjkiKVUQTHO53N/+7U+0otffeENwPhwNZ7PZ&#10;f/mHf3jmUrP38M7lepGD3u0Hb/zJf+/WlwHYgwcPwjDc2Ngcj0elUtnJ5Q8Oj8JwtrG2cdo5Hg6G&#10;9XqjXK1ajnV0dHjUOVxZXckX84zxfm84GAw2NjYyeZdSASWsnWnIB6VVl82yRUTUmAq5hMAZEQxJ&#10;2+NGvMyGf06Snj3j7AHMxagR64hZvRPMAshgwYdHRKC10kQyjgHRWB6U0rGMGSJDDgZzIEqplFaM&#10;paiPiAiU1lLGURQZbGQiJqM4lkpKpaJYxnGMgIbS09hlZBRprZCh63q1Rj2XzwECsPOaSSZJAbSB&#10;lwiIjCNjwnQDg6TuAqTqT6paprZYylyagGi4XQ02Puu7N1H0KZjNutuwGbF5rRdMAs+BMeHWlta/&#10;+e+Wei8fj7odOYvC0WR4sPfRL3/GECmOLKGrBZ8dnqCSNkOmFTEFwMhE6iEIxpFTrZJv1p+JYxlG&#10;ERFwIZCAI2OcpJb5nF3MN0CTIEKtgTGiGEGDjmfjwaDfXVld1WgRMlOiudVoGAMaacj5nlZkFooi&#10;pVETg1q9osLIJlJxfLq7t3ewv3V50y4VLW6MnRqJmNL9o6P7H3/02ccfn3YOnZzbXN0YKQVu4Ttf&#10;e/XajReV1tNYoeBmTpq03IWVnOqaRqdIzKKppWZeXWDhB49lTyQe/TSa3RR1QcaNpZkQjLuaELRG&#10;RMFMZiQyMGUmzWxJYs9MZUxEIbRSILBYqz3brBMkdTZTVjcyiCZFASRjScAjzTQwBYAoQg0IQMg0&#10;MBAQKgkEjDNhu+1CeYkojGLDamh0PJPlSSQVETJLcFsrIqWTBGdt7KCJjy5Nb57PydQMBemOQ+kW&#10;lCLXpN8uSFGFDC99rnvA7EgMgDSNx6N33nl3f3//0qVLrVbrvffe+/u//8l3vvPdcrk0mYiNzfWd&#10;7ZuuDBlqMafzB8b45uaW1jqKom63XyiUQGsgXSmXpYobzaawrMls4kY+CswV8pcKl23HNjZWcxXD&#10;uZPFdcxBaPKO8/3VSDTGTDljJFO9Nln0qd0DYF4ADpElREXcFPXMxChiNu6QIt2kT5SS5iullJTS&#10;/KlJ05z9k7QmpQyMQwAwVFJKKSNMTXwucmZxwRhTUimtENASNkPOGDPVDI1tmiWl7rQyKBUIEbTm&#10;jDNkzLItC22jXiNyiwtmgjmAobEYsKRoFRdCJyr72W0ilfPJNgyAOqXOJhKo0+DMMwoLYAKwk9Br&#10;SpkkiQgZjidj3/MtISAF5fMJZSZkFhRigloRMragNM5AA4AhBQNmo2VVlzeay21LgVDq0We/++Q3&#10;v7BtyxcspLDoWmXPOdrZHpx2ais+pSHLxAABBWMCLUVKkxQCGLOT4EtNgkhrZXEARkiaMWIakAGh&#10;AgKOWkbTn/3kP9Wr1dVmFRxfITfZgRyZAgUAQnDSJiXcRNGihiTG0xEix/nB3v6v//G/VKqV6tNX&#10;bIo4MiIdh9F4MDzY3n505+7dm7dIytbaZgTx6Sh46vmXrj37Qq3Rdmw3kHFaTNFsZWdW8llpmFAZ&#10;0XxvS5ZQplrOf0WJnXQhmwIYFxo1AUgTRpWyJSZ8fUaEp5ofqUT4EDA1vzsa9Z80ATBgqAkNYwk3&#10;PDwMTMXvdCUzbazjyDWiBmUMlVIDAQfgkFgelLmyIkKpAM0NmdLpqxMkrlEQ5sVlrLOF+5jLbb4A&#10;kpm/0KXnMBSmmxQt9DUuZjIttEzzOjc6iz1vDCm3b98+ONjf3Nx48OD+d77zHa3VBx980O93f/az&#10;f5zNQoYwG00YhVopYbtKylkwzTEGCfMAF8JuNpcc22WA1VKJC2HYc6qNmjY6BpLj2GAsdESA4DpO&#10;qVRikJD9ISIZu63WhlkmW3sImSQFAM5T13OaX4CGZF4qZVQwncUuK2W4m8MwNOjScChHUWiCPZVK&#10;xG/WFZYQRjYhGh49wzpBBmxZliWEJSwBRFonsIBxpo03ykhbBEAkJEtYDFBJaUCx5/qW5WRCxsBR&#10;lgJfItMxyUpJ8keyKUEMCEGbI0QA0prxNFENMaUbT1bZmTmw+KcJscfEkynSGYaYTb0zMy+r4pDO&#10;FaLpJIii2LakQQ1fpmV2/GQiYuYSSPiqtNamRLRRubxc3svliWIksgHQEvVi7qNbn3z80ftvtJaI&#10;2cBMHR0OqfkV07w8jow4EABDYIZSjMBYCTFV8JAIlQI527716W9++g+rS8vXVlfbl5+SMua2Cwa4&#10;JT2fWtIAEiWblMM5KbKRPv3dh3/zH/9iNh59Mh7s3//0xZdfqFTLe3u73V53PBrvPNod9YdLzaWt&#10;K9cePHrQWl/+wz/9TrnVRtsPFc3i2IRlpEj0YsBzBjKdDYFK3lzDhZI0M3ybbjcTl0irJHgymW+p&#10;RQATOZNmfmQKIBhsnvoXKfMKJCqh+VMlszQFMimYPierKN3rF552/gfoeVVEDkbS4ULHZOfi/Cef&#10;n0V7DlWc//Yxafh5pz0ZkGanGez/8OHD1157bXV1tdvtaqLV1dWPPvqo1+s9fPQo7+eOj49euX45&#10;Pt2PJWoJXIj9gz2/1XacnBkxIXi1WmHIOWeO4yAzlCUkLIunLMXzzkysftz3fK21lDHn3LZtSuu4&#10;GKnnui7nXMpYSsoou7SOlVbD0dg8f7fbC8OQiKSSYRRlNlYzf0qFvO+6tu14npvP5x3H8X2Hc2ZA&#10;JdEZgmMjPBOxTYTIDPEmpvXlEdF2HM444wzSl0nmJABAZplI9mIAQJ1sZEiIyIgSKyoubI+JhpYM&#10;V8ajeH6gALLTKP3k/JR44mqk7KVSAK4JGIik+IemBZXozDUQkTOexFABEJHrur7vG+7OuXA8e5w9&#10;U7ZsskdMHsLUus6K7pn7kkVEGlBq1MgipZmwmY6JdLuS3zk+efuXP7ty45nl9esmsooRQWJXzIrD&#10;EqEybgMC0NyEthtUnf4LgFKp6fjhrU//81/++2vLrXH/9H/7X/+X7//oT5/6yitOqYLcQkSGGgHT&#10;ZD80e54gpbWcTgad/d2P33vn3V+9VfG8p7aWlWzu7G3/n//77wC0sCwmuCRsLq1euXo9DOOdo84b&#10;3/+DZ7/6ohYiQqaRayKtidhZsbKAjc512vwsI6LwzOeLfTuXWAsjCEkpOsyGN9H6MS06tqDDZpFM&#10;WWDMuYunx+nMOvN8idzFhe1z4ZEQ4Pw1ASCtinFWxkJCHJJNqseV67NiOb3/4vHjC+JzxSfNV9eZ&#10;X2C6btIHXgS288fTRIyx1dXVv/mbvykWS7NZ8MYbb/q+12g0fvGLXzi2PQ2mr3z1q9//xjc++/U/&#10;3fvwtzeubuVzhYf377cuXeMVx4hIzoXWBASWbXEhgEBKyYSYzQJAtG3bUG8Y3wYBkDZ07hTOQiIK&#10;w3A8Hk+n0zCcSSmV1pzxXM73PM91XddxbMd1HNtUqLeEaLWWjChqNpuU1KFKdAvS84o1gjNbWEYK&#10;G3oBcwVIlPeE8c/oyJlnDxISdEMXTQBgQl0pU+4VGSc+zKfK4oAn8gmzDMuFygxpveEUCACaKnBp&#10;nWJKcjMvGuf03/ROkFg/zkwbyqo0Lfzu7EJIHlyBGA6HhUIhWUWZWpRJekxWRPZDc6YhuEbgC2gF&#10;wFTrZUyT0eTOCNnFSUmpGntu2ROgRqaRucVSdbl9/OmHg1rJQmRM+7ZoVfKf7h3e+fh3zeYqd30E&#10;poBpVICYFJAw1Egm7YtAI0hEDoikkQwm1aB0OJnev33n03fe2b79Wc5hq/V6lHe3d/Z//O//j9W3&#10;33/5tW+019Zb7WVhcwAQYCmtAZiSajoadjvHx0cHn37y4YO7t1DFT19aLxfL4/HIcsX161dlvIUI&#10;YRQSw5mkUaSP+sPVtY1v/uEPVtdXI44xoAKUmhRiapCeL9dzYnGxYVq8Mzu4YHY8ts7PyRGlVTaC&#10;+gnyxEAGE2UdSwmaiJLdzti2YK6pQCqKLxDl8ydfmKMEZOyuSZnbuXDN7r74wyxD4fPahZj0cWH6&#10;JeHnF7d0jbDEjWMGMbmF+fDFl16qVqvdbrfZbBYKBSH4N7/5radv3Njf2+v3+2+++abveZeuXL3/&#10;/jvTScgL+WAy/vnPf/b8i69ali2l0oriOAZAzjkTIkkAZxjLWGmdLxQMh6Fl24IL472xbRsADBt6&#10;plCDKYKSROln21X6HmnTgKZSi6kvn5jTgThjc88mQ6Z1QkHJLHNxpbRSid3ARE2ly3muywJAWuAE&#10;OWdn75+E+qWjZATOYmVZICIGzMyLxOS4MBC4ONmNQSm9ltRSSmXZF/Ivm4fUCMBMGihHTUkRmi+c&#10;J4mONn8Jc0cQ9+/e3dzcKhQKBu9iYoXH7FepjXNR5welTGnyMx2TdftCn54v7ogLxDkX4S8CAM1Y&#10;sdF88fU3fvLo3v4wWGmUBMZCxyv16sHp8LN3315aWtu8cs0p5AkY4wyIISApxlIiMvOvAkJNqLQN&#10;gEqrOOaMHR/u/+ZXv/rNL/5ZjiYbK0uNSjGYTFyHX7686R/3j/d2//av/mO90Vzb2nALvm1bOT8f&#10;x1JKPRoOD/f3O/t7URxaNltqVJeaDa3ko4Pdk263kC94rmuUCa01cM69XPvSlUtPP7O6vmFxnCFT&#10;wCWAhNQICWeVzy+30s+r+V/UniSJ8CJeetO01rGUIqEHNoLXLDaaOwqMUplSPKSux8efduE42T8X&#10;MCplssh8ceZRzVKbC9MLo54vfukzO8rvL0PPXGfBzJVI0QXgY/4nhLh69aqUKpmHSpXLpXw+115u&#10;a60dx0JGwhZezhO2NZrNhsPhdDwT9sevvPzVpaUlhlxKCYCcC+ScTMUaRKWVInIdB8Ak2SRE7pkY&#10;urAjINF1EEhjNh+SHk03g/Q1EcGUWGaQhpZCwj7MGL/4HtnlzkH1z90Cv2h/BHgMTuKCPJpfhRZ7&#10;nhJvFUC320PEaq168RxB4qb4GMx3cgTgQiTV7p74UCluoPPR+wII7t29e/ny5Vwulz0xZCIxdQ8t&#10;Pj8z5XE+t9FFmn72+eKfi98arEKIyMXqtevf/MF//dO/+ksrn28VXaF0Je9fWV/53d3dn//d33ZP&#10;O8+++EK+VgXkgAyJgbK1JgCFACakhWktSDKpJifd472948PD0Wj46a1PHty/Vy9VLz193fecO3du&#10;hnGwutmuVqrt5ValWJNKR1F0+8N3h7OJJl0slmUso0gqpfP5QrlSdX1XWDxS0fbRaX/UH08nxXI5&#10;ZIwQHdsu5gvt5fba5qaVL+ebq1YuL5WMVWQLoRUmaHmuXHzZlin+n0df+KWvZyAKaeOyvaBprVVS&#10;RYZlCi+lKlkGN4iywrnZJ5Ch3WygF87X+rEAeAbIUzXt3DvQfDUjni0e+TkLNdueziH0f8tGlFaX&#10;pCS+4GzLagcYuKeUZoi+7wMCaUUQTIIh4yAEnw5GrVbzuW+82e1PibSSktvcbGMJ5xBjBKSNtREp&#10;dXMTAmptigc+6R0piR5NUSeyNLfgCzgaE+CVmiD/v+jBL2wEAFqTVpFlWdkD4OMi1nyOSARKawIY&#10;jUaj4bDZbEoZC+t80U/SNBwOc17Ocx3QJpyIIQEXrHNy4ti2ybt54mMR6YUKuFkTKCzB+e07t69d&#10;veZ6PiIjQJ7uT+nDnxXAXxI90RkzaDatKc1WzU6b/xeMV4200rZfeO7r3+wcn/7qp3//4uX2Sl5Y&#10;jDZaS4OJuvPovtbxoNf56ptv1JpNFIIBQw3GOpoCCA1SHu9u3/r4k5OdvQe3bp0cH1tC5Ev5r1y+&#10;7Dl5jvyzT28pVMT5p7fvbKyvN+tLnu8qqSqlQq1emkQBMi64IEQijGMZSRqHavew0+md5sulF15+&#10;+Ts3rhfLBduykIEtbFKaFFm2bTuu5k4APCZQgLbjKE06VeExeVXIkNxieBM8Ad/B3PZo+u3zez8d&#10;tQtRZ1JuyOCpxWsl+WxaayUVph6ni9UIIpm66efGVoDMQT6PG8gGOv3zInUkeyk693lW4jL7/IxU&#10;PbfMFy6RGbvOtvPY9olSKDOSZOZdTJAFARif50VvY66Jpj67cZ0DEDKmlAkMUwLjIAjy+YJSGgEa&#10;9Xq1UqnWlwHQskSS0rJQ8TS5YvKsmdktVWvTN7pAns4NL3MglYGcJ6H1ZKx18upouGhBn9WhzvQT&#10;pfbNZKosjFUC+s7pXjif5JQqIwipiRGRCDhjCnS33281munzazZ3XMy1GLOTK605Z8PBsN/r1Rt1&#10;z/eCIOBGtcoWGmAUhns7O1evXI3DSHABDIF0FEuUGIZRFEWO4xB9DqOFNjHHLJkPyfuI9z699cz1&#10;K7lS/tNbH1+9cj1frCtNgpAZlTnFpMniWOjsC3s/+SqrYpvBk7PDPB/41BmSviymlOsiJohd++U/&#10;+tOQwcc//zu2XF0qlwQT17Yuj4LwaPveuHt0vPeo0VyqN5vVWq1SrDPGpFZhGAXh7PDo+OGD+zv3&#10;7g263Wg6XW40XnjhRqNWDacRkeiMpvcOD5cvP/WDP/7DYDb8yd/+pD8YdB7sRGHoeq7gwnMdizME&#10;UIQmenc8nsZE5Vrjlde//vRzz+VKFQ2MOBeWMASsyBhPdgicKopDpUECIiHMJDBkHDno1P0FSYA4&#10;pE5wMyPS/f8CtXSulWUT9KzoSWdzFnhwsRgFAEbAMKHVSJTU9AqUuCazLfCMjMtMpemWYCYTZq6p&#10;TC6fMSdBWr4NiGnSROIJLtVzW0i2E88nktni9TwKCha+yn6foGRc/OzitiCSzJ/Jwqb5t/M7J0cZ&#10;3E4EkhFYenG8zuheaKLHdGIy5DwYx3s7hxxEIZcfRFEh51ucgyUMDyZpZXqVTNobmBKBmIRX0OJT&#10;zR82xSiwOEnMCiOiNEQpsXpm52ut6Kz91GwBAHweDJZUsNXIzuiaiAAm4RK51oY3gmmtIIkuQgAG&#10;GgS3Yx2BODOlEYAhTSYTrbVh/jcPhsgZY7GUJrVPapAaNDCtNQIc7B0UCvnxcNReXjaSvnt66tiO&#10;67rT6dQv5DWQEKJQLI7HYxnL6WxWLFejKOTpbAeAWajq+Wr/uNvr909OT5ut5uUrV487Hdd1ESiO&#10;4v39/W6v9/LLLyk6X9wzEfWokTETvceSgkgg/vk3H0URPXP9ku/nd/f32sAKhZJRWJIC6GfmHCx2&#10;x+e0J3vNANL1Ng9VWxhGmO8fAACO67/x3e8XHfHhz386jHG5tYy2ePr6VecB3z88Orx/L+h2Dx/c&#10;R8ZJoSaIVRyGUazULJwppTjgUqPeajXKpVIYzrZPDseToD8OrVzp2Tdee/3b3/LyboHi/+F/vhRH&#10;kgs2HI663e4sCA4O9sPJBBCEZbuuZ7lee7m9urpq2RYwoQhjKZEzIgqjMIULmOzgjBm7vxGNZGqD&#10;msKHX673vmTLJEwKCv5tWgq8zmG3ufKQ/aNTBtyzchNgQaQmFzQKahIqTo/JKXjSby/41kh6I0MX&#10;suzmFoN0Z8q2algoQr6Y7plYOc6FBzy5K89/Q0TmyjRvZ05IE5+MrTETcUpppZTFMYpjLkS1WjU1&#10;vDNrQHp5MIXjz3YOJXHE583T5wFj2i3m2Bj4jCjUmXK62EXn3vX8izAGpIlUwv2xsIsb/QYAtCZT&#10;G01r4siAiDEehoGwxYIKkfQ5EQXBbDAYcMaarZZhEQtns+F43Ov3uBDL7fZkMj49PWUErVZLSaWU&#10;QkIiOj46Wl5akjIOgqBYLEVRNBgOJrPAdV3G2CwIiqVip9PJ5fLT6ZQzZoCBCSGIolgq6dkeMvaN&#10;178xnkyCIJhMJrPZLAiCbrd7/anrlhjZthXM4i9v2BCnI/r1+7clsedvbDmCdncfrq2u1+pNWujO&#10;xBT05ez3RJk29uQzE7RDaWRxei+tkjWZ/pYjuqXKK9/7YaG+/Ouf/fTowW6jWqoWc1evXqmWy73T&#10;3mgwmqm+BiRAba7FmOM4zVa9XK5wbnOLj4PpbufwdNAbTcZ+sfyVN79+/bmXio1l7noxQ9IWCWZ5&#10;iIjVQr3S3iSiazIGrQAIkDHGTUw8Moi1NF4QYMKkHGSB3MYFQCbHAY3xL7E1G+SQJQ//m1juMq0N&#10;0tXymBH8X9+MevWYDjhX0NNo1vM3XBz0TLwmMdyJt+r3Ml+etzNojXMt+/wDnBNtqdKa5qEDMMbg&#10;7HBgUvjs4p7MGEthAbQa+H9RNFaqwabQPrsR43wWhgKSEkDIGBdCmW7XGhJt+uz7ZDjmLPjAuTH6&#10;iQbTTPWev0VKFpCqQOd1zseBPCKYsoIZqs2aUqrTOalUyp5nqqIyxkBJxZAT6OFw4Pmem/MBQCs9&#10;CwLf95ExGctut9vr9WZBMA2Czc1Nz/PG4/FkPGbIgiA4PT3p9/txFCmltNLd01Ot1OnJydalLRXF&#10;ADAeT+JYEoBw7GK5LJUajUet1hIAjMZjAJRKHR0dAcBSa4lxhqS01gQklYqk9HxPKpXL5WZh2O12&#10;C/l8o14vFYulUvH4+CiOHwekn9dErL3eWP32g5uMwfM3tmyOO7s7hXLF8dy5EeKLBGi2NgwegLNW&#10;rc9pGQRgjGmtYyUXDGkEAAw0QwLhbzz/WnlpY/vWx2//4mf3d3ab1XK9XHm6uTIaDk0qaqyU0oRp&#10;gTbbscfT6f7h3iQMBsGEue7mtSvfeuZGqVxrtla4ndPc0cC0BiLUmiW6MIJSSmsgzc0OhoiomUlG&#10;BtIKtckTgyygPRUNBKCVTjtNMcYM3wymu3eKDhIsMM+JPm80TFTFDDicsx6aprV+TEz8i2XTRRte&#10;ahNc0OgzG24alTz/83Munrx0Yi9Id88zb3rBi599oy9oRDTPVXzCZT/nc0otLdkdDZlb8teC4D7z&#10;q6R4SaKFIDJgwPSZ0PQz90pUatTKmBpBKjkJpnmLayKplWXbkCFEMyjJGCQzjZIYe2JJIBGlKyyB&#10;hKZIDSIgE5C6ARkTRMQYKpVBV2KMAaAx3SqlOeeJud5wtmptgq6Ikptiup1qTd3uKRHV63WtFeci&#10;pc5j29vbpM2VgYhmQbi3uxtMg3qt1mg0fN/t9XvLvoeIYRSdnpyKJeHYTr8/6J72isWC7+W0pmAa&#10;CGH5vu/63ulpV2rluZ675Ha7XdeUD4giJeWgP+h2u5VScX19/dH29mA0nMyClZWVfCFPWg+Hg+Pj&#10;4ygMLcuyLFHI56NYHhwctpeXzY4hhHA9149y/X7/uNMZjEaXr1x2XLdSqTTrDeQsjKJHjx4ZKYyM&#10;ZQ5Dzk2qCCKA1sQSHSM1HhEJBQ5D3Z9MfvXux4zTjasbtVLJth2TfGqKES0ugC8QqelJcHaff1LD&#10;1CBtIn6zaZ1OIyBEbZIOuVVZ28yXK9eefeHezY9ufvzhnd39YPDAYhwZ2K6LjIVRFEs5DaaAqLUe&#10;jSfAeK5UuvHK117++tdrSy0QXEXaEo5CQcgROBCAJtSYsL5oAg1AOrVigsEshsqANAJygCTmN5EM&#10;BABpPGuaOmuo0khKwblgXDAOAIqkUiaBD7OQ5kQgYrJuYQHUn2PnMl8Zp/DiIs2OGfsXS9IzY0fz&#10;g3SVprCXFv4H2WcXzIRzmHRRs7nwmf9Vz3nm9b+kWePC07KNPGN+wTT6Mbv4IoK+6HaUgm80rKDm&#10;U1MCNvnt3MZqTialtVQKLEYAlmUZF1OmbzPO4kgqrS1bKKXjWNqOrbUCxCiKLC5MYKbWSkkFCEII&#10;TVpJJYQFSmGSIM+kjC3LDsOZCSnVZAhqWBiG5gQTIIAEWpOUsRGgQRD0+4PV1VVh8dQsnmyuhnh/&#10;b3/fc13btgvFIhGdnHQY40ygqQs/m4X37z8ipS5dumQLbgkOgisl4yi2bVtJZR5bcVUqlQqFQqFQ&#10;JKIwijRBFEZCiM7x8c3bt5aWl23HsSyr1+sxZLZlTSfTB/fvI8BLL75UzOc4Y4zhlatXpFIPth9V&#10;qtXZZGIJ0ev1r165Mhj0p5OwXEatdblckkrZti2ECIKgPxjcvXPH9byV1ZXm0lKpVA5mAeecWyIK&#10;Q4as3V4hIIYgpQQEzrkQfL69psITUxu8Ud8EYyaj0hoGwT/96r3xePLyc0/fsIQylMIswUQXEgp/&#10;Scvpk1Y+EGjQRKSzjN3sgmk6MAEgCQStlRyGoeeVbLfy7Dfbz3/ze5bUFMx2d3f7w/54NplOJgjg&#10;+X5raalerzPB3n3nPSnl6vp6a2UVhYWCj6YBOhgT0wiJ/ZyINGlTFtisAaMsmtrUAEiagDQargvk&#10;mpPR1TH56eKSyjJ8CbTZtKSUCqRgHJHN9coFQx7nnJJsIp2tW/1YRJtKViZkcmnBhILpVf8FdoPH&#10;8eCCJKeFMOd/bSMCRGMbTS6Nj8nU37v9nqaSeYdDEtdyxm6Y7hYX3iIxMRBAQsyDi2cyzhf61MA6&#10;SFEbGGSEDFzf9QSTSjHOsjEPw9C2Xab1eDRKqkcxpolsx+50jkvFUs73GeMylnv7e7V6PZ/Pk9bH&#10;x8eVctnP5ZTWiDgYDMJZuNxe9jwvyS7VcjweBUFwcnJaq1UbjQYiBkEwi2ShkAcCww8Sx7LbPS2X&#10;S4xxIYRtW4Z0QsoYAExJUUTW6XSkVMVCkTPGGfvgww96vf7Vq1c919vavDQLJlEYOZYfxzEiyTg+&#10;PDyM4/jW7VvTybTdbvs5v7W0XCgUHcfr9XpSypyfZwyFJarV6tbWVqlc7hwf93q98Xjsbdj37txd&#10;bi1dvXyl2+1qKU9OT5aXl23buWe4D7oAACAASURBVHvn7pWnrinSreWleBoc7h/YtnX37t2jo6Ny&#10;uey6bqVaKxaLxozT7/c/+/TT9fX1y5evdHs9y3GCYNrr90xXGCprz4t83zd/Pnr0aGl5KZfLZchw&#10;0YebTWkz6IIhalKAnNCazuLPbj3IOc43vv4q44xxnu2Wny8sF2ww6Vpf9DZcdL6ZhJQ5fRdwwRnT&#10;ldGIiRiC4DwIIyZcy3IsZmlQTtHf/EqDUM9khEolBl3GjE3uq9/5PmgtlUbGFREy7rpWGEexUlEc&#10;SZPqTsCIQSa4TWa+mflGkhNpMMo/MJMIkTwYkiHQITDxusZBbRYUM1p/UmMQlSYAuaiFLtr7Hld7&#10;z4zWE9oiVjr3+aLqd+6ETFZmV5gb/uYKeKLEZ8OVXOpMCPpFmvLZY51S8nzJN/qcC2btwvf9khf8&#10;wluc+zO1JSYeEsgmIyQEdJDMgrk3fX4FOi9bAQCBEQAiWbZdqlbD02NJIJWeTiYqlsi5IXZA5MPR&#10;KArD8XTW6/ULxeJyu31weOj53mg0yufzAMAYjicTIYTrGHJIcmzbcVwiYoxFUXxycloo5Hu9vu97&#10;psio1vTo0aOVlZWnrj/V63YBQCm1u7u7ur4hhNCa4jja3t4ejcYHBwdhGBYLhc2tLaPGaqJpMCPA&#10;WRiOx1PXddbW1wUXSqq9vV1T7z4Kw0G/v7KyKqNxr9vTWs6CXDibVasVAJAyLhYKLzz3fDCbtdvL&#10;u7t7hUKx0+nYlr2xvm4YTKRUBNTpdBzbqZTK1XJlqbX08MEDIHj2mWcG/cH+3l6lUrl1+/alS5fG&#10;40mpWOKWYJw3mk3O+DSOfd/PFwpRFEqlVtptTRRHkW1ZUkphWb7n3bhxIwqjfr8/GA5c3zs56ZQq&#10;Fd/3C4XCSadjW5ZlWdMgUFIhUhRHURRlgfaQCCjMLIGprgYAJAgUACBwJBt0PJvGu3uHlmMzzjMn&#10;6zmP4IWTb3HG0EJqCp3NXMnywxKsS/P9fK7ap7LbHGuCdIYBopZxILitOZJJf4wUMiBgOrFsIShK&#10;CpMzhgwYB0AQgEopyxbAGYUzlAyUqYFlKP908rxZhBplEZEElDCrEqSUhSlmI5gzByEAT18rWXOY&#10;RP9oAsOvwxcKCpwzdNKC8DrjVHlyS8XxokV1vgkZa86FPzRGtyykaXEo6YwMNScnljsE0I+nM59D&#10;mqnISdlNzoqqxYPfE/P+W7fH3nohB0zT3Al0rkcJgCGlrA/sosCzzPmerQRmsZVLmx8d7ftSRUTH&#10;ewcra5e4bwHjGljnpDMLZ2E4K5YqW5cve77PGMvl/CiKtdLCsjRCrFWv3yvk88PhsFwqRVEcx3Gy&#10;gRHtHewFYWBZQmt9fHz81FPXjGGUiHq93mAw8H1fa+p2u7VanTMMphPP84HAdpwrrbbneq1WM45j&#10;27aVJkBQWkdKDcaTo5NT0BRLVa0BQwymge/5J52TdrtNAJYQpJUMZ0f7+09dv+66jlJ6FsZSa99z&#10;S+XieDwdDAfHx8dCCMe2kWAWTH3PczxrMpk+uH+/Uq3IUDZqDZIaGQNFOtac8TCMhGXVm00AWF3f&#10;iJXunPaazQZwwTS2qi2mkSErlUq2bQ8HgyCY7h8cWJblua7ve4IhkkbEcDabBtNqrQJAvuf0uvFy&#10;s6HiKO950XR2dHDIk/Iq4Lh2pVLJ5XKYhrIk/yXjcEs9Qem3IkVZSApYylxq2TZjqLT+V+tji0Lh&#10;3OLUabmrOW5N5+TC5Dt3Y+NOIcZQqhg0A+SG9zST7Av+xDPCHueENAgIQnCbbNLEkBGBVtnSN7AL&#10;2DxKBnVC/Zi80fwtEAAYMuALJdnnJ5z1NkD6kbE0WZaVnfx7KqcwR6CPUxx88YXNjrYITBfeIDnM&#10;YjYgg8CLL2f+s6CxZML4cTH6/9NGRAAa6IJEJjAAnlIdftEPfm4Knm2cW63l1bvF8vbB4XKrufPo&#10;4XJ7bevpF2KNgJjLF/xCfn9vp9Fq2rYLgKfd0/F4zDmPo2g4HApL7O3uHR0dqriulOLITk9OlNaz&#10;YLa6vgaIw+FICGFqzHW7XTM9hBC27QCgVspxHKVkLpcTwjo9OS2XS4KLECLXdouF/MM47p6cNlpN&#10;pbRl21LJ09PTYDoTwprNBvVqzfc90sQZ11o7juPYdjCdVmu18XhcrVQF5wxBa1UqlYxxZzQaSKWU&#10;Uq7r5PL5O3fvXtq6rJUul8o7uzu7u3vGkmtblud6OT8nuDAX9xx3a3PTMAn0ur3xeFKpVEwVaK21&#10;7/t+Lm+4PgCoVCwpLcfjSRAEW1tbJycngvNqtWrmsCFzYQyr1arSKpaxoWLRSg0HwziM11ZXwzhS&#10;pAlACIEMuYDE0ZQoeYmHEWi+7szwEhAvtp9N5oSMkWKL08bG8re//Q1K0v5oEcyea2dnC2YzCefS&#10;7QzYPH8mfDmPc4YCAQBAKZVN6uzHuNAuvIamJCdXaa2Uobnlhrg7UeAYIgDjXFgW46ZAIwOCc5c1&#10;x4wxzgUgEOlzd0yR3ZnlYwbSHKRs4Wc4wQDOY6IvbI9jqLPH6ah/bstQ88JGkByYw+zdzUEmHs9l&#10;ND1+4d9H6f7cB/69Np5/6Y3mt1tUuRa2DSNJdRqeANm8zP6H8PgMJ0KGuN5u/+6993zXzrnO7z78&#10;KAyxVKoSF5brKiWHo2E+XyDAOI4dxwnD8ObNm47jFIoFIOz3erVqbW11DYiklBzZxsbGYDDI5Xwh&#10;BBEd7O+3mk0AOD3t5vN5pTTnbDwejUajMIqXl5Zc13UcdzYLxpNxvVZDZEQUzmYH+wc3P/vMdpyV&#10;9mo+X1BaW5YthBgOR5PJRAjRXlru9/vhbFbIF2zb0lqb+horKyvT6TTn+cFkKiwLEBljfj7nOna/&#10;33ccx/d9KdXh4ZFjuf1+n4hK5VK9Xm80GqVSqVarVWs1xpgQIvOvGmOF8Y9xwZvNpqnKxxjzfX+B&#10;tEwTgbAYEURhmMvlKuXK/8vemzVJkiRnYqpq5u5xZ0YeVXnV0XX0NegZDAbADIBdyOKQJbnCF/4M&#10;PlGEIvtAUoT/gU/7J/hEkX0gyCXAJYAFMJgD0+jpq7q6uqq7qrKOPON0N1Plgx1uHhGZVd0zDcgK&#10;adOTFeHhbmZux2efqqmpMvPnDx70+n2ttQvHcP/+/StXrjgMnYwn+/v7eZ4/ePDg+Ph4c3Oz1Woh&#10;EZHKW251yJ1fqzgeEJHQm/Q1EUwAoEZSEEtgUcp33rr1O7/7m85o3kMuIjSF9GSk1COvuSbXvoua&#10;Y2i1du+yJA3UcHH6CCFaESWvtPBcTa7czVVVcRj3jqKSUkpRpnUIpetc2Fpr7XxeGmvAb5f73SFy&#10;bhZDoIOUi8RCV3pAcNv0Dk8puGSN/h/rybmkbbysYRqWUvXNSVfQsjgaebNbVrBhsSbi9RmSZNXo&#10;59owf1Xy9wdlyMoF+NebviVsTRhH2NZryiZ+2QnnnqUW4v3zYfoEwIWwG4kooAqle63O5Pzki8/u&#10;Xdvf2RwO/8Of/ceP7326c3DQHgyePjt88uTJ/QcP5rNSa/WTn/z92vr6zRs3rl7dWVtb6w8G52fn&#10;VVn2+/35dNpqtbY2N7JMP33yZLixgYgnx8dnZ2ez2awsq/Pzs/m83N7e0loXRYFE/V6v1W4bYwDk&#10;8ZMnu7u7AqBJIVErL3av7Fpj33nn3Xar7aJ0OJxaGwyGw+Ho/Hxjbfjwi4etomWNabfbR0cvNzY2&#10;Pvzoo9FoZI3dGG6s9dcePnxYluWVnauK1LysTk9PO+1Ot9P78suv+v3+3u7e1vbW2dnZaDRaX193&#10;AfUyF4ghMJXARdCFBWLLbtPVcQTngFWcW/Ew4AUYAPIiz4tiMpkcPjv87nvffXZ4eP/zz7vd7mg0&#10;2trazrLs5Pjk3r17eZ7t7e52Op3dvb1rBweZzkmRFc4y7WQQgdjJNZ0iRAcPSU+7TkYfG88BLxGK&#10;yPpwvbLBKvVrId4Cw1r17Kpxvzgnm/cswIkQIltrwSuuqsporfzSgSGqlrNwBgiR/sAZiiL4rTZ3&#10;cBsBABgQEAjJvT452RQRs+D7wOkTrbXuyF1Q80p45bSZ0CsIxcKqLXhHTpk5z/O0rVYi6eVpJQFP&#10;uwCDChWgdoLn/kntqxpENGhFV3a8BHtPB5aXVLVWpC4vNf+ZpIVmEbEQTqhK0OBHVY6zbUEXaMf9&#10;GNxvJ9S27jAkZCYWvnX77V/+7Kd2XnVa7d/57rtv//bv7NzYnwCfnp9e3dm5efPW6Hzc63Xv3Lnb&#10;7/dG4/GjR1/evHkj07rb6Tz+6vjpkydsrFiejye9ft+dLHLqy4ODgyzLxuPx+fn5d77znSzLjDHj&#10;8Zgtn41GJycnrXY7z/LtrW0BODk52d7aVqh0livEbruDgoRqNp+fj443NjYznRHhaHSulUaAvd3d&#10;qizPTs+63Xan2+0PBvv7+71ebzabAcjR0VGn07l243qe5QJwfHw0m83y7SvW2ps332D24Qpv3rgJ&#10;6DdOnG0fJX73ItcDJAcmWZbFTemqqtL4RuFfNzjJmoqZb71xq91u/8Zv/Iaxdjabnp6c5nmmFG1v&#10;b/cHgyzPqso4Qi0KlFYioJSyIpZZnDN0NkqpPM8AUUAoCJREZJ0NbyhYQLQbKwxI4NVta+vr32zk&#10;YVNh920miVNUhC0jOKLnN91FAli4Hoo0LHA050w70QJ7ckfOTUNYF4My2cfI8TAqEsmWF+TTD172&#10;XZVS/miM8YEJv4UUS4l8ytUq+sRLmiTqkV+Rp8hr3fb/rRSjlwAAxA0lv40JXoMG9ecg+4uwIDBS&#10;t9tvt7oZZW2l1ro0nxxpxZPRtNvrdzud589fgMhg0O/1eqPR6OnTQyI6OzvTSnc6nU67fWX7ysvn&#10;z3euXkWA4+MTNkZEjo+OAUBYTk9Pnz59SkStVttZiRprrDVFka+tra2vrxtjEPHo5KTf6ymlwLAw&#10;iLAmZSojApnOnx0+2xhusGUAPD4+sZXp9rqdTuf89IyZi6LV6XZdAKQ8zwnJGLO2ttbptIuiRUQC&#10;0Ol01PYVp6L1szbs20auB8kSBUHT7q7Xx3zDbW5qOy+6CZ/wwqcwk6LhcOikeGNcuGFudzpVVU2n&#10;s7IqjbW11sa790dAciaJVhjIIUuplNrY2Gy1W+j8ClIkYYszV9ezCgEEtNabm5vL8+V1Zvw/EYx6&#10;2l1DQDj4DDEYileJWjYBSV0oGUR08QHDgleTJ47hFZPelcjiAIgUBMIJQW/W5KRONL4QRiHBuGhg&#10;/220mHPRCHV3YNjEjzDqCRd4iISL0D9JrtX/fyj1KdV2BbgMQFF7pwn61bjT4IYViteqohr017mS&#10;vKdzZY+PnlTz8cnJyZUrO2dn5+V8frC/n2WZMdVoNMqybGtrs9vpPDs8nM3nrTw/OT7q93qIOD4f&#10;aa2djNzrdTudNmn99PDp7u7uaDTWWolwp91mkPOz8zxX4/F4fX292+0+efrU2QARkBV27nWcLz+F&#10;ajQdFVnLx/Jk3t7a0jtX2bJWanNjAwAMGxa2bLudztMnT9fW1xyJy7JMwFtbr62tVe0OMIaQ7wTg&#10;nKT4MCQuLUwcYbFsxMVDdSYjYfS6eAGusZ0iDgCY7Ww29tozpYTZ0UYB0FpppfOioOBjPm5w5UXu&#10;YNTZK5Iix2xJEYIQsHsdRAzHHONbNFQ5IKKd62hAICISVBr7/W4w+QGoMRSxjqPnZx6HaRmXFYBg&#10;HdAUETnR6IWm8rkRIFsrLmqwjy6VtiiItUguTIdEpZSIDxeEiMAoBG5z0C0dltlUJrHiwpB1kMaE&#10;wekfxB0JJbcLoIAWehSDxkB5R7foYiuGE4MAzpun16VCVH0uTLxU0k/bobkOr8aplT+lDHchq+az&#10;rlYrVAHxhhphXc5JDRefCgP6dRAVASAceVhZ/7TEb5xWvvW3t6LH4qg+FuEXXXdcr95zkuCtgZKh&#10;LwACGghALAm0soM7t44efb7bGvag+8svHu8/fXb7xt2Kob9VsEDRbj179vzZ4eHm5tZnn322ubGx&#10;vbnVzlsvXr789JNP33vvvf5gjRlOz88+vXdvZ3eXAfK8AIKnh4ej0fj69Wuffvqpc9qSF/nJycnh&#10;4aFSdPv2nTzPp9NZt9PttLpiwLJlKyhi2BZFG4mQ8KsvH29tbYFgnufMtp1rZsuGK2tAK62UAiQg&#10;a+325la/P9CZJqUm0wkRZUWulWIRVCQC6L2LgakMiwuHbY0xZTm31pqqms3ns9msLEtTVWVlnISO&#10;PgKUAkSt9XC4nuc5Aqqc8iIj0pluK5171HCxFAV8aB8BF+gE3CGzoAAMwOQnkANJh09usy6MoWDP&#10;E0RT1/1OkExGncdKDYA+uCwzoHQ77c3NjbhlkOr/0k15gDBH4zcASN2R+TI8UYu3xckfeZB/U69X&#10;dbWW8DDMq/L4+LTb6xV5gcGAvqbQ4AJQN4RqY2x6etrlhN6HmNd1eT6YbLUmWzQcxfRlfQWSDwmH&#10;kbE6UcQDKIS3W4Rj51hg5QxPGeJF6RtDg3vORWtUpKKFaVpJ97HeaELvwzLsqaA4jbOLqXpBTeoa&#10;JkeD6sVv4eb4zH+2+gKnUUIAAXIRZxu7TmHJh6DAd45z3ckPt58iKJ1Bf7iz/eUXn87YgMa1tc5f&#10;/1//+3/536x3htsVExa5sbw+XL9y5YqpzPnpqUIUlm63MxgMtre2syx3IZP39/dvvHHTWp7MpoD4&#10;8ujl6enpzs7ObDYnUtGWr93pHBzsTybTh48enp6e7u7u9Ho9M7fCwu6stkCmda/fnVbl08PDylRK&#10;q/H4fD7TWmsBqaqS2YCPtWzF2tlsej4aTWczlWVKKWuq2WTKjo4rQkKlMwUqUxkzI2Cr3dFK6Szr&#10;97paq6IoXEgorTUSmapyhphaKUDkeiL7fVprLACDcmTGW3eKBH2fAAAqb/3rBquN9j0CwBCOGtUd&#10;6dWEEd4kbGR5u57opdIxr4CkbkdGQowRDfW+IrCwC5vVYK41xaw/iPfWnLChoPmARGFa6w0WRiGi&#10;j2UggMmZy1rlFMBFKT0cDp2iN/gTwuRGf68T4jEg5qKk4HwSIwZo965wLpgiiR+kZhIRBFBE1np1&#10;qhP2V0LnyozrfJo7Ee5Kc0/w15kQQdUHymuNZyLXS9qbkTDW7kGSA+m/luQ6mFfZhIQCv31N0a+U&#10;XOcRACaNVJ/gd1dWvZ47VCcAYNhu7+wMtrdejEd7W/03B126//n7P/7zH/3Rf0VZ352f15QDMyHc&#10;uX1LeT0NGWNarYItVKa0xlhbuvaywpPp1ApvbW1NJpPDw0Ot9eHhU0RUSs1ms6IoptPJwf6+1llZ&#10;luPxmA06WLSVMWU1n8/LyljA2Wyutfriiwd5XrjDVJlWgqK1brdzJNKoiizf2BiyCCkFXoEGXBkf&#10;ENRNSEJh78fTXTPGGGMz7W0BfVOiiDAq3+uVrUC8VywHWixMiKSA/b6IcgSvxhhS6BEF4tnMqGbx&#10;vfGrr92IgCEwRIzMCz6AeB1ZvNvvgFeIh8LDaZ9lJWsgh066WW0iHqteg68kv7o2DF70IoBGoifh&#10;JF5ALE+YUh7nlNPR7yQkcN+orIhbQC5iVf5lJIR5W5WCLjU0mL+zkaEbtWk7LKBt/Cnqzi+npb86&#10;pix0yoJiVAIpjZc4+WkhK5HaDuoiIb/OLcj29U/hq+vQ6B5pIcWYbq/zXv9cmIueoTsHimEnpTn2&#10;uBHFLSbvWAK1KvrdK9cPPvj5j3tdtdkr3r2z/9P3P/r53/7H937vT8sSj0/OqqpSgGIsgIhlJBJE&#10;pbQ11hj2PnGitRv5MC2T6ZQQt7e3yB0Q0toRkZOT07OzsytXrgAAkSJSeTt3jC7XWQieR0CarRWQ&#10;Ii9YxFp24dJYBFBIkyNxGhUCOJ+JlhnYApHWWgCMNa4dmEVhhkCexiCQpkz5uU9JcyH6NUaAKejk&#10;AALERPFSeRHKTb3Q1AtUZnVnBaa1wk4x2K0JIjgjghXjyusG0MuXWJesIaIkijAPh0MAH0YSk+ql&#10;DNSPhVSidm/bVBs3JmE6vFKNJ0A8me2cALs1KtllBt+czCLAPjqmzz8mpZQi8n5APEA30KLm1AvN&#10;XIu4yfbTZSk0IggAaKXEi+2hlZzvqAQIXAnRejS20jLC/hMmj4cIEOT6VW9+Ade+vJXCK3mFtDTf&#10;GtxoDa5aFzA9pmUDMlg1shFr2+l/yhRVTGFmedFw1dTzsy9o21xDMIQtTSTaf+ONjz795VcvjlB6&#10;Gy11+9reTz98P+uuv/2DH/XbinMSFq58pHQmRKQsy5iBLbuT/yojUgoBQTknuZgmZ7gDAFqr+bzc&#10;3d3p9wfOph3RhR8Ht9EEENwKBKUfKQQWIuW8TAGKI5eCYNkeHR09e3aodXbr1q34OCmyzEqpytqT&#10;kxOd52uDoctNEJCEAAEJrF+K/ZSs53ozfgm6VUcQvZkmMPjzmnHFj1AbuR2CO7vrWz1kJiJOWK/V&#10;oej1NIgQEXZFP0bURFRKi8yd6iaChvYPowAwEW5uDLNML+z5QJg8C1iZ3LKCoUgq4MdnE+5Z5y/M&#10;lv1ZgMWpW+fGLG7pi0J6bA0IijwRF10WUgxAqDfL0uq5hdX1L6AQIYetJLfYNTHX/xP0KfVPcTsv&#10;umhM36KhZl3Qe0Ccg3WtVjTvt8BVPReOUWNl8VdfBDR0OGEtfG2f0gl61n+DSgSChPz6df726OdK&#10;OebC2+LXOHkvuj9u4LmzIE5QjXgBCEDtfv+3f/T7/+Hf/2+bw7WpVe1u/803rv/yx3/d73du3Lmb&#10;5y1rnY9RBaBKZhEGQFKa/AFwHzUU3NKFi6rpdPEuiiLPs3h+L8jgLg6lszAQZBSQaNyplHIHK4Nf&#10;HL9GVrYShINr1z785Yemqoo8r8oKAN2Zogeff35ydqqybPvKlcEgriQCIOIagEAkDC9JYpoRBfDz&#10;inpPTh1pRBfXz+1Pkwg7zUAcqJj839c1dE7aWRhDTvnl0P3SxCV/sx9zkYMCgLA4j0XiA8eB6u28&#10;48Mtsyky+cFvvffWm7c0gTe8DP81QMjllUwnPzGCkrS+IfRk/FrTMLdFE87ZQeCk/ktjxvgquLOe&#10;fr2s39SnenGL7bBqwsvSF4oa5MClUphL73U3LEzmKGAu4ONyuQE7GtCZPg4Xp+UZ/spHLk2J500I&#10;QzlpmwgrSXclGuFXFh2ZZnMMuBzr2KLfoN5Ljb+yHV6/ZS7K4ZUVQLdyepe/i5kk2XqUgjiOEdh5&#10;snQKAQIAWR8O19eGH370ydpg2O1013uDQbv4q7/6C7ZlK8taRWErFiEAdA72tVax1Diq6uohJJWK&#10;M8LrUpzjpWbNA7EGD2FK0XQ6zYvcWnN+dgoIudIIMJ/Pzkfn/X7PsEGEIiu0zp4ePt3e2sqy/PDJ&#10;06os+4NBlmXdXnd3d1dp3e11EUllGSAACqCEqFTkoSu2S/jgDKUC4/fKVsCwCe58awcKICAx+CA5&#10;y9Bw0sg1b3xNqD80STumK16jtwPOuj4FBCREY8xsNgWfkc9SCzCAAgBCUkRrvW6mCNH4tgc/1VYO&#10;fAzyPYJzyimRpLsFBGK8naUFnxCFxVprazNXqWNGLk41EWeD6Q9IJHzzklm0UGjE8pgjs2spt/Vn&#10;LQdZbDGly8CKdmgsFQ0enWYRs17g6RGC60H/Lcj7qRztP2MS03TF/SIifvNUgHzgr9clkAJpLzUS&#10;xhteL4cUvOpMloj810LDb9bCjQ6ul3MJhuZegw5pK4lQEjvT/xosc1AAUYsAoDq4eXt0Nvr8ww+G&#10;b93WwOvdznfv3Lr3j7948ujJ/s032931quSqLA/u3N2+shOWNPLQAhJ1NRh0/ZzSAAFA1FqNJ+PT&#10;k9PdvT2CuAEihDiZTAnBVAYAOu0OsDx/friX71dldXp2unP1KioEgbPR+YsXL4jo7Px0c2trPJ4K&#10;i3dDhUBaFa3C+QpBpKeHh5Y5b7famQKx4Pd+InOst15EIMYYXCl51NK/+4kk4g45+0kEDJtaUGfr&#10;uxnBRxBzXYYL+yCB1jaLbFyq1ynELMuIlKNdELa8tCAjKiezFlneabcz5fcia7HOySYJPIvb/o4d&#10;hYjeb7xIYrsYXmNx+jk5BMMdy7vGsJSkDt4ozYEarKA9w/Lri1uVeCErkUgtA/1MzTz9Pc3b4XKN&#10;XvL4K0glXgCRr37QTbrXm/wLuS1UO9B+Tw6DUNOsgAALB8mFCBqOvuvWj9uWzdo2c2r0VuRNIhD7&#10;c+ERDGvwwkVsrnLLjbZyBq5MC6JDuhAuA3R6p6Nz3ukLYj2CfRCFpkjkHgSh8DoY5EMStycNRAoR&#10;EBVbRsrf+c5v8tx+/ujLt27so67WB4O3b7een44Pv/piMv5kPp3Z+fzo6Pmf/Bf/BnXuYNQ5HQev&#10;z5J4hLFpBeKNdSzzeDxBoslk3O8PwnuyZfnqq0dFkff7g+Pjo+sHN5glL3IiFLFFnrPwZDY9Pj56&#10;+MXDtf7g5OVxWZZ6g756+EhpffXK1ecvXrQ7bQE4fP782fPnAnBw/drZ+dl4NjubjjfXh1e2t9H3&#10;bU2cAteBSLeazL7RIUn/S5SpIwFmT5mwkEEgrnX3JeNWpHFCOhFfQ3lU92XouEhU/RVCT4aVUq4O&#10;IIDiNk5Ai2VSBIBa6XY76/V7iBdG932d5Av45oLnNylRxJ+FBACttCLykjgALByUTmjySuBuQC0A&#10;AASbJ4Jv2i4XgWAKJQnKSNxvuWRp+faSw1lEDMY6uDDCvu2u9cNcEj0WIiabS99gQYoprkzQbPPX&#10;aedaHH7NoXDpTeF1PI1SlFGm3/vN3/7gJ/bnH9+788YB9QZ5Nt3vtMGKEjJlNZ3NP3/y4MXjh7u3&#10;3jaiGQCBUSz7OSCyFIs0grgimownnVb79OzUGovOnaiAMeb05IQQR+ejq1d3NKnpZPL08ZOz8/Oj&#10;ly/zopjPZs+fPxsM1li4vzYgJCTsdDvtTvvatet5kbfb7Xv37p2dnR0eHo5Go83hRtFuAYC1PBwO&#10;i3ZrOpu9cp3Dxi4QXDrKGn0VdBLxq09+AAAgAElEQVSLfeIEh7jBEzu9ntqIirxMv9LAImG4EldB&#10;l4mzIUsfUvnazTwvCAlstbXR/f0f/dbW5sA54Fh604X1omY7Ev8AQDADxgbmL9cSwG/IBwKS3Nlk&#10;Df79o7kl1kqE+s5aAZeUV2cZwDEuRnERTGuVQlvyN1bmMrl7JcNKC19sgWbR5I/CNJouvfMyPcar&#10;Lia/AtRCfvNqMxNMGidVK6U346pnXc6SDA+/nsEC07xA9k/fOmmQVaf0Gik24EX3YJLqR7wi7ZXt&#10;FqwykPypmFV95AXFxn+1iFjfDIJNSy8EREEkXRTttY0Nlec//vnPJVdFu4Bq3gbT09zL80wJijk+&#10;Pd27eceoFiMpFEJBUhQBxXcxppVRRMw8mUxPTo611r1u9/T4JPg8rR4/fnx0dCQsk/Go1+ujwJOn&#10;T996800B6HQ6u7u7OssEYGNjY3tr68GDL5j5xvXrxtrKVNPZdD6fm6ra29u7fv26qczjJ4/3Dw66&#10;vZ6LUykoKDDo9+v3jS8NCP58Q6PXEFE5z5bNlPRjjRn1wFy5yoexm+YTv4Yo2qvnEdX6VQRAIqfg&#10;9TEiy7IMelJABKW611pFixDBmr3djT/8l7876LVeD0lryc3xZie+eoOEBVBYyMypLCT8P0y2wN0X&#10;5hgGs3yGsPhE0Kp3QsLd3mddQiydaQD7M/gB1xL9afrvAiFNeusiPelqgiKJoWiaVfphoY8Xfl0o&#10;zi0VuJTS1l31K8Tx2hyWyon3EAZ3+giGxSas3n7dXBgAr0RSX6Wm7/66zktDOG2BmGLjrPx1RbWX&#10;0mKDpI80y12dEjRXWsWQJEjNbF0rLiIpLNwDAAQNtuGqoYAEiEV0nm9sb995+537Xz56//33zWze&#10;zfL5eNJuF3mm2+3s0ZdfHo3GOwfXiKjVyrRS6HWFrmILDY0IKJZPT08//vCjs9MzBFgbDFjEVKbI&#10;8tls9uWXXx4+ebq1tTVcX+91u51ux4mVWZa9fPlyPB5nWaaUcuA4m83m83J3b28+n5OizY3NVrv9&#10;4sWLjY2NLMss2+OXR0iossxYuz4c5kUxHp2vrw21UlqTgFCCbkq5oJHkhk1sKAejSyM5HSFxcLn+&#10;8EtH+t/KYxGIkACoBGTGuj+DIoGSfq89nSASkbW2nJfozjghIoLK+tc67Y4ijWCv7W//8He/125r&#10;hGVrvrSL3FtDHIn1fEuGZjpWLhqnYZ2/7B5EYmZjrDuhBn6e1hrPhfvdipMW4cA0zTL9tVmfOs+U&#10;7V5QtcXc0vubtDp9ncV5tXBb/BDW4ejLSylq+Btdznn5IoQ1MC3alX/BwtB8NVyCxTSLiwAoNKPn&#10;oUsCNcT1NhG3lysJSwPpsrpeDKPug9vYJe/kCyDtowTrV5Qu4voAUzNhWOx5v49UA2icC8tVAkyM&#10;5xwOuIA5gOh99Cm6fffOjRu3ZlN+8eLs2Yvj0Xhixa71u2vr648efXF+drqzc6UoCgEMFVTRhi9U&#10;ARAEBGbT2dnZ2VtvvoWEwuz2e9fWBlmWTcbjg/39yXR67eDg5PQ0z7JOuzOZTl++fFlWVafbvXbt&#10;2osXL/qDvs6z05OTTqc7XB8+f/58Y2Oj3WqTUgBwfHS0sbmRZ/l4NNrb3e33+1mRb25u5a1iXs7P&#10;z8563e6zw2ez2azbaQey5xozQFp0SBrQ6tIOTdT1cXWExUVs1W4qRgIQUQfreiBR5MLOYg2DaOTb&#10;kxAIkZln8xn4HhdE1GIZGBCARTrtdp7lK2sPTWj4NWrulrcXVhUd1EDhaKkEArk8Tr2eMUBtTTLr&#10;UoKKO9wfWWAA3gaMfoOXfZ2nVg4UTM6Jhf6VuMMhQkTAIWBnmsNFG2IrUckp4J0PMfEK/8a+X3g4&#10;bN59Y8W3a9ygn4FkwEv4m8a2gvDC4cGvgaSX3BPhO70UL8QCABFWnQggpwF4nQosfrtAg5FM/5qU&#10;+q1tQkRrkUhZwxtb137/T+7Yyfzx/Y+fPfro0cOPdaaGw/U7B9uf3P/HjzL67g//ULUH4KxKEy1Z&#10;1HK5D2xtkecnJ8enJyedTqecl71+L1NKEXW73dH5SJjb7fb44cPtza3ZbGoqk2fZYG2tKAoAmE4n&#10;RbFXFMX2lSvAQoidTkdlmkiV8/LZ88Msy5TSZVVtbG66XQrr/SXDfD7vdnvTyfTevXvdXntzc8Np&#10;IjD+CZVOHZMvt3YcBSLgw0+mdy7pYf0AW61Sh4ChkZN6HhhrkA75pKpOfQ9aZ0VezGYzCAimwQUh&#10;BiCCTreTae2clV40FOI8TwE/pUkLryQLX8G/HIWPjjBePFv8DowNh88i5XN/UBaVxcziOHWNhstY&#10;/bp8s/nQqotp4QuQvSCbv2YpKZiC36NMzaRQKT/fkleR6ID/kmyTYQuI4FiM208DZyeyzHMBneSF&#10;kbDHIi59Jbe8Q0Ie4rk1DMa/srTPg8kYdz+n1y8p63V+jXCZgmL84KpE0TNj8n4rD1xdkFLd8+rF&#10;DRdrERHP3S5s3YFzpQgBteEMWsXem9+5efeNn/1N+9mjT/r9fov49sHW/c8+LFl970f/ilSGTunr&#10;EBUkxFkSERGEVp7PptN2qxiPzo2pFKnt7W0XhReFe912r9NhYxDg7PRkPBq3uz0BGQwGWZ4j4rXr&#10;N9rtDiISYFZkIKJVN8uyqqyUVgi47p1jUFUZB3JIgIKEuLW5iQJs7M2bN9vtQlEU7jEOK99gPgYQ&#10;BJYk4s29/ZlscnMBhBvwE1oxEgC3lDADgIon9wXYi/sRFt1y7RSTsTuSOUsAIsrDq3PixABMzJqg&#10;kykzRyMALvQTGiu2Qsx0ToO1XqYzBaZ2K7E0EBKgTuCpBnWAJc8g0mSO3pmop40S2JQ7pQALOoSY&#10;A8fYdJhu8kEytRNseQ3USrhnPZ0vEe1rvuoLA3DxO5NpKat0owsZLlx/ZWoCK/Dy4cswYV3DyOLi&#10;3GCjabbhomEWTgJSxZNaECLihWg50ZnWslak0VyJMASxTwI2JtVIuzI8nt6wDGoXtU/8vPxrPWwu&#10;eH6x/gkVqYtYyj/O+OXaAkC0d7jgKGttGbX0YhxR3U1hQQMIVgFlgyvv/M6nH32yMarWu9gp8Nbe&#10;9vsf/OOnHz34o3/zp1ub2xYgzwtFxMAtRbY003I+mky3d3ZBeGNjfTqbWFu9fHm+sbGpM9Vqt401&#10;Gcro/NxWc0Xw1pt3ptNZtzfo9tcqY7JMWxFEHKyvuRoTobBFRCSwbLRWhLi7uysgzNaJSiwSxg0Q&#10;Ypa1FBKB9Ht3RaSqKoWKiLzUCOgUGhgMGP3IQWDLRGRMJc5ffTjfrACBkBlErBuQSilCBVbCNHUr&#10;nyhChVhVxrnLI4d6SJEL+I5FQHCCUdIbCEBCAsTgLYIRrFgRk7N5dO9TACoGQxfVGAT0fDYpy16r&#10;01JE7VaL/OCPRKhBN5PPjR+XePXigrE88STZ87mUUkROU3PYWqhftf8jsAKMU2YHtSMS9L1Zz3e5&#10;hIBIpCcIBMTC1lgddhWXdAgNefZrpWXUg0X0FIqnGJLtiygRQ9LmK/m++xocjzOJ73RnHIeIToew&#10;AMEYw3Nd4KMgwBYsdILrtsWmWKWcuagRvlZqEnCMl755dsvXVt+44omV5SYL9NJtDa7qvymlBHBv&#10;/9razv7L0Umn0ykUDTr5n/zB9x88PvqLf/+/rg+Ht964vbGxkeUFIdlKprPy7376szfuvrm9d0UV&#10;qiqr8/Pzd999dzqbPXny9JNPPz24dr3b63azltLlwcGN4XDTWruxscUiglwU6uzspD8YuBDpYAUB&#10;hZlZtNZeHEckoizLrHPQhO4AOwHG6SoMwGKci1wRsSGinLDHCcvWMEs4QRSZgQteqch7pAQR8jbZ&#10;wgiolIvEJ8yVqZhZe3tSEXCOrYypqnI+r4wt5/NWq7W1vV0UhaCzl3djL7Z/JI9eqkYAYue1UwAF&#10;tBjhsrLnx8eH9z/94Cd/89533t3JRemCdMcKaTZzNiUCZ86/ICIJuNMRKyHpV0xRbckil/i3apC/&#10;UIngVe9y5G08fsEgrt3jQ0Cl+NMq+oMBt8OvAhat6wXncGXhWfy1qpIhgQaldFxQFna0JQmqvLIC&#10;0VF/Wk+3qRUrrxQFMwn/U2OCBysbAUnPR30tcQARvQzyNbUrXyulVPRXAeWLHn9lzX/FQlflhpb5&#10;vd/+4Y//6v9QnTWyYzOfTs8ON7v0o/duT8aT++//zYfzEkQR6aq0DFSyPNZ4+/Yt1ekS0Pj0RMHa&#10;8dHRjZvXBfD+Z/eI6ObBTa1Uu9199vQZi1tZgTRNZ7OHjx7duXOHnZs3y865MyJqnYWliRoEAlER&#10;KqWcwGysdVvb5E4gADhO6u43lXU24MZUVVXF2C0OX8ejEbO0ipafWCAoqJV2/WlFlKK8KHwUZQAi&#10;amU5IQEIEWhFWZ6/PDvrdnudTttVm2oz81SQFycceUWpeJqAAOTPpzGh2Pns6dPHjx5++fH7H8zP&#10;Xm4N2vPJ6XyylvfXrTVAuQYxtpwiWBDVynNgEbS1k5UUS1cNjEg/Lxk3i0zNKctWDsRlNhtUqSET&#10;T0njmu6mvev+ptNU//DKKi3M/NQS/qJXAE/3gsvO8NYrX3uZmV6S+WumyEBj/VPzoDTzlSQ04eCR&#10;tPpfFlWjEFWUCzS2CdDpip4UvfI1PeInj4IfwnURoWu/YUpJ6K8RRv8ZU73gAUBo2K39g7fe+/79&#10;j//hYNjp5u2qnJnKIOmOxt9484Yxdj41VSXAKs8LA/Tgq8P/9H/+2d6NN9Y3tzuK5uPzdqbK+QSR&#10;dq5sGmMmk7EiUoRibZ5rLitAKqfy/vu/2NzeMrMK0NlSsqBYYELF6K2ChIJ2IrQyiyBbJ7BqIkFE&#10;JKVIkfdH1W63/ROe+flwq9ZadKa9Io8ePvz8q0dvv/XWzRs33BIiIogu+q/DPEmhwoXI1UhOBQUi&#10;ZTX79JNPHnzxxQ9/+MNOMUBEy1bEkI/pgYBOTQEADI4Nh9GulUZEY4ytqtl4fPrscHJ6PD45efDg&#10;s8nZyVYn3zy40un3KobTs9nmWhtIA4AGsdZUIJZN2e20nFPuRGwPnfp1RsCi6JdMuRVQefEAimlJ&#10;91jfySzWcrCZeAWNxjB7nUXYcm6yqGSMP0VNJKZYtph/U6y+/KXSR16ZYsWWhfSV11+vIP8igU/4&#10;gqITtuVqR2NeD4tLWTYAHeoBJLVo7+T8ekgsV+wbQ6pvCmfSlDQLXqpL/XWllSr+X0vyWloAACBN&#10;d99+d73T/ps//7N+S+/sbAyGQzIwK8dVVQJC3sqzQmnIhUUz3Llx7dGTZz/7y7/c2dv/gz/6485w&#10;jZUyficRiRRRToAInBEBsFZkjfzDP/yymoy/c+f31jeGIkJaCbmdDSRUWudEClHFeSkSDRMZxRhr&#10;jTGUZYiIhMq7rao7QoQJgAAFmICtrTJCAM4z/cnHH//ln//Fwd7+3sZ6h4CtAQJSytgKgCRx70RI&#10;AmKtRQRFpAms5dls+vmD+++//4snT59UVXX87PGNGzfv3Lnd7faKoiiK3G1Xaa2UVo6HuGoDIFue&#10;zqbPj4+fPnny4OEXZ+cnLaA1lRXMBeB+u1f020UBomkuMivl4cPD1tW7RaEIBUkf5O3O3vXrw43+&#10;v/3v/tvvvXubzcRSI54fOBl2UcflKOIiJ43y40qJL0r3WIf3ixkuleGKZizLuYt1tTCxRcRaFuFl&#10;4+0LhmTd8Q5JF8jjJZxUgp407vksVPrbE1RdWn41TMzuLn/xAJfOCoKj0hmi7OSJP0SEW/Y/7dYt&#10;lmRZW7UwXrSQ1Mf8AZIS07EB9fbZazdmSkUJk1MpC3rSVY80qncp1F6SSTymvFCZ16z/JUUs3gCI&#10;CBnNlYCZlvPx6Pzs5S/e/+np8Yt3b9zJCilyIA3Wynxmp7NyMp1ZFq2yXLdGo8nTx09H0/k7v/m9&#10;N7/7na39PdJag1JAhsFak2kisfPZ5PGXj37yk5/d/+yL737ve3/0x39MWpFSRaswKptVDIBKabaE&#10;QEgEzjwj7FALALAVrgDxi4dflJW5c/cOKRUZZYIJTGCdp1MQA2JR+PDpk3/4yU9/+cEHYLkqyzeu&#10;37h98429vb3tq1uZzludHqCyDIAo7PwIorGmKiul9Xw2e/L4y/ufffaLX/wDsxkM+vv7+9P5bDyZ&#10;nJ6euVNYSlOr1Z5N5wAw6Pd7/a7WitlWlRlPppa5nM+rqsryfHNjY7A26Pfb/aKN8worA5YRWMBU&#10;PHt+/PLx0QkXg3d/5w8Pbr8rtgJbodL7Ki92D/av3zj4n/+H//7azobIvJRqcbjAijnDyUxrjgNJ&#10;BXD/K3r9mp9UbJt+oYPNyAJeM5SlMaaCdKYlzzlAdBi6cKDwEmiTxE0cNMFi5YyKKgYO4ZprfrY6&#10;fsZrzcavBb4rpfXonP+SeRjEf4hN6H2T1ht4svA1wK4kj4jvuWi3uPJFIrYuGah6JPUrkGMBjQb/&#10;FZEUACiw6RWS/gWPuNR0b7FUhPvfBV5lVyLpRVl93ZRKOQ5JW2ouRggyoozBMJizk6MP/vbHDz7/&#10;aDR6WbRI63w2q6yiqalMaTTSwdW9K8PNbqszPh9//Nln3Mr+8F//6dWdnYK0GDuezU5PTl48e3r4&#10;+KsXz55YU/V7/Xk5H00mV65s37j5xu7e7mB9nTrDVne931/LssJacM7jkLQb6e6k9nw+O3754ujZ&#10;s/c/+MeXR0e/9we//8at26RVq93OdCbu/IDzXyECUs6mo+Ojl+PRSTWf/fKD9z/+5S83+v033nij&#10;1+lORmMFdPjkyYtnz1HR3btv3n3r7W5v0Gp3WYAAtVJlWZ2enp6enp2cnHz66SfTycna2tru1auD&#10;QV9pXVbVz99//+Xx8VtvvbW2Nhis9TvtTqfdHo3G08l0OpmMx2PrDANI9dcGa2vrgGCtVVpba01V&#10;VvOJWLFVxSyV5YqNFTg5P2t1Wz/44Q9vvfmupdZoYk6Pj1EEKdsjpKtXr37/++/9T//jvx0OOwJl&#10;xaUbW9Q8LATNyS9LErGIRO8hC8MuDr7kfKfUHNXlsyQhseVqXsWAnczi/WaH4tJw2MnxvbrCFyX3&#10;bBoKdIGTLiMpMztGJsAI6MKghRWgOf5BLU+qlXN1ua2WS7+o/hFJL7p5GWSTLqh5aGiHxrqSwmvS&#10;PFIj6Upj/rp+jV9jLlHuDkNA0iit4dFvKt0TpXFfoAl5lzRpcxQlS3z45PNJvq6uwDJqhyHtzijW&#10;PzgF/Wu/ZjiXJSgGfVkEQc9ItpyeHR8+elBVU9J6PJ9Sq722sVkU+XQ8/uAnP5udng3a3YO9a1NT&#10;Pnj86OnLZ4Nuu6MzO51Zw0SYad3vtdfXBr1eh0izQF4ULHL4/NnR8dHZaASUbW3v7O7trg03KSva&#10;nY7KcqLMTaByNq+q6vjo5f1PPytHk/5gMNzeevjVl+ubG8PNjY2NYaYzAOm0OpnS1bwsq2o2O31+&#10;+OTLh19U5VQhtNvFzevX+u3WpCrPprNWq5NhpgG1VjMzn8/nT58+LcuqrCoREEsgyJa1zrrdXqvV&#10;7g96a8O22EoqrkpzNpmfzsrRvNrZ3QWQk+OXRa60VlpRVVoQLPLCnSJHAGcjVRkD6DuLAZQia6r5&#10;vLQMWZF3ur3dg4Od/f3OYJDnBZImlTOo89Hk+OiFtUYjAhGyrfb3dvv9rogFcm6jfCSWr5sWoAHC&#10;nHcXnTSazk5IJ+sS8XVgISKW2XsOkNUQKQKJs/BvSAden0eIP8Gxuqj0WoSzBpFZ0oEw195dX6ca&#10;vwrlQYx6SgSovfalf1P1NjajNYR9WPAn9xNJ4vLVq1GHYJGJsPqg2jd4LwoCfvNNm+WuardMa19u&#10;KHuhe5ZXo2XRZ4VjisSaYvER19SXvs6qNRLjsRkJqmABsUrnnf761s7zZ096w/X9jY2i10NUAoIg&#10;O9t7n/3yw3sfffzh559f3d+9dfvutYP92ckJTmZF0W8Neq1WkeUZKbRsja2qsrIWnnz1tN1ub21s&#10;bK9vzedzF2X++MsvH376iRXM8hxIWQMImGcZiLBlrdSVTne4t6vaxdl8UlXjcqpGL8rx08fEYqqq&#10;nM+ApSpLraloqXaruHVlq9tt51mW5xkzvzw5/vThFy/Pz/trw93tnf0re3k3y7ViW6xtdYwxs9lc&#10;QIClXbTanY7WOSJNxlNj7NxUs/Hk+PlLZuwMhtdv3bn11rsbW1uEMB6djs5PT0+PT45fnp9PbCXW&#10;GGuMn8GilFadTq/b7bXbbZ1nOs86nU6eZ1mWZ1metVo6ywGx9OYvSusWoHK2v4gEABpRENmY+e07&#10;N7OMRAwgEpIA0Nc42lGnZSSFIINDk9imf6EJK3VuAJ40BbUmcyN66AJzhIQF/DOmhUkVp8TKaeyW&#10;RGPM5WdplskspNP4awNr4DiI6J26N8AU6kCxi7gW3gV8/CoElnoNkLDAvKIbPFML61FDjIVlbH31&#10;+yzhzso2X0ngg5UO1GNXxLqhdgG1j4f3uZY2InNMi1sRkjWc6YbmsbQVoL+M1+lByfATAWBWdIZX&#10;dqkoWt1u0WmjylDQWCPCnf7wO7/1uzsHNz/+5KPDZ0/nT59s9npXe+vD9UKzzBQrTaCQNDHb06PR&#10;o0dfzWYmzzJ7fHY+nl/Z2m61O5vrLSJkkMlsdj6eVNa2Wq123lGkCFErbauKmVEAM314+vKD+588&#10;O3qps+vv3rq1pls8nc/ns+nkHIQFWCnMC50XRV4UpDMBPB+N793//PHJ8db+3vf/xR8by8cvjz+4&#10;90Cg2r467Pd6WV4o1aKibUw1mp2O5uOuRaL5+fno8PD5dFoCZAT45u07d+++tXl1r+ivU94SkKqq&#10;umubvfWN/Ru3rKmqypjKmspMpxMQQERFpLXWWmV5TkoDIgM7kwPwxwXI9bJWWYb+KMFkPDk9P59O&#10;ZiIGXBwnAREw+wdXWSqlkBTaMIEWtmXS2ev7OPZ+YDArkTTebyrjaCehj7a0Ul/ZTJ73iEi094Ul&#10;KAFnqpGEL70kuaxSGAosDOKMWqy/+y3ddU5fbOFS+CWlotGIdSVR0lq78Cr4KiYVwe4SuX5lSm72&#10;wAVQu2nwMcvCEU2RSF0v8r2d6CKkVoAiBr8nocMAIqouhsYKOCUYXHPDSn3JayRSCrE+l7EAf+mH&#10;ZYkh7fD6nIVb3SFRNbgFB7xzPf8S1jpb9Fd1R5gxiIDOChBr9+WrEX75eUxFAPekICKQIOtWtpbl&#10;gmQANGilSIMWYQbWndbVG53B1paIPTs9+enf/d1PP73XVXq9188KJSAlm/F8cj6ZdHrdt3/w27fe&#10;uLu9uX16cvLBL37xycef9Pv9q1vDdisjpVgRtYtcYG1jY703GJ+PqrJCorK0p2cnk/PRtCyp3/7B&#10;7/3u3t7+T//T3/7NX//1nb1rV4abpJCBQVkiEBBROClnp9PJ8dn48PmL47Pz3trwX/7r//ruO+8U&#10;3a7SuVi2lT08fHbv3ucPHnw+nZwIiLOnAoBWq1NyK8vz/nDvjbv/YnNrY2NjDVG0UjrLGZURZZyP&#10;ek3MlhBmVSWiQSkiaHVU0VuTAASuKU1UaiFaa1kqcIdJGZw5grUVsxUBK2IsA6CLCQMAqPIrRLK7&#10;u/Xv/t3/cvPmNaWoKHJ3oNMYM5/P01EWUTIOCghcEqOL4lVImsiwtV7SHV0wxiCunqtusLBhY21Z&#10;lm50X6IDJRchdhVapaCJiBxiWy7fkH5t3OBa2R3yEHYWab4RmgdkUQCZIi1dOaXTnAPOumbjKFkv&#10;1Dm93yOfn/Mg0nBcELdtFrZflFIAGF68XpDivyFodB34k8Kx5ZWhpBcGxsIKYK3TKTt/8nHkRKAU&#10;AGTh4OkicaTiFacrevCSZlRa13v3zbaNjbbMURN4q6+kHSCJu7Ll+vhHXd6hhhdhIqJfcaLXyvl8&#10;7qOFIq06WYoJU/ZfLFu/95TqW0ADWABrbMUCAgSA7oQvsGVhpRWLBVspAiBETSxSVdVodK5NqbUy&#10;zEWn0+n386JghkznznugGCuWJ5Pxz/7+x/fvf1pVldaKxVaVcTamBNAuWmVZbmxs3Lxx4/q16xvD&#10;TdVpVWKtMVDZl189/av/+/95dnioNOmcBC2LzbRSWo/G48l0vrN//dbdt964fbe/NmTRgghakSIQ&#10;JKLJeIzAjmogUlVVpEipXCmNQMaYsjSISKRauUYSY0zFloFYlLEiYp04i+yOVxlrjRVGRFOZyXTK&#10;IiKsABHRMpemMlFh6iUuROePFilXSmeklHLKDadgcWERNKIwm+FGv2hnVTUjKpitIDrIc8AUmenC&#10;8A2IHjvbXbiMk0IyJVJQXp4Y/mbHklKx8YLklADW2ktgFDyTuiSbVyZMiQ/ASh+IEIONxWeWc1la&#10;bPy/YRYvooD7HA9xQtIjzbbFqPpMH0zwFx3T8ksCQKoPBajtAcKGUIQwjIw11hpSo9SarwsAaK0i&#10;GEH4wMzCXN/mFw+/lZcY+RJ4OlgPp9hi6UmKGtGCx2ClFCyFxopIt8zM0xQFEwRwY8kVEMF0eXmL&#10;k+GiMVyXhcGVoRj3nLFWvKSiiPTyIzFPCecspTmPwAmfFhisgK2sYUFEjQgoTAwk1lQVarLCKFZr&#10;AkWMULE1zE49KaUVAZ6c8/MzrTMiQgAf7lcEkZRWW9du7d16syxLEVuWc6VIKwIWEc6U9vG+WJ6c&#10;jB+fTRGABMCyrYyw3P3NH+xORkdHLwWlYmPZKsJMqSEpnRf99aGg/vzpSzw8LufGGguEgMjCgGDN&#10;XJEVf2rTy47u8JFzMuHrCEiiAMUCM4KgElEggMDCQkA+hD0gESC5f4BBnOMXjaSIHC6iVm44kQoB&#10;qQUUEiJprbNMY+JjP0KBFhAAvnJlW2usTOlonY+CJuDdyYRI0P6xII5IODrrrrvgPxeMzWXdqOOw&#10;bmpdHK4yLry1r4cl+dpXB9xoS7201fOsngCwSHaWPiQXFgR5IAAbzmasqG2syyKS1oXWIBils8WN&#10;jdDMQe1b+84Rd56ilrvDAZeCfT0AACAASURBVDhOXpGZBdDF4vYnnV1Wfo8+tEnkn+5CVNRKCITH&#10;zJUxzkN2IEQswkuv7qx6hQhBwHozgAieHkTcgyLiTIMx1A2ARayIOFvVAB8kjqMlSLpqZaq71xWH&#10;9UGDReBb+gCIiwcQBICCGz2HpIDAlmuWKuJ2tWoX7r4SPvh06NBVo4ICzwlhlqITAyKllxxaLmrb&#10;AQBR6rHkxwkBKEZAEWQfj4jDB3Gz2LnbRHK714jMosSKRrYCqNGdpKysApQKDTMIOwwh0gJgDVgg&#10;a0VEsRXLGpEq8Z46GVAsWWNFRAiMhsxKbhEtVBYsoRWhdm/rWh8QOUg6Lnicdaam6HbSsGhl1hhE&#10;YnBuV0Fhh7yAIkHYQj+wnE0roBv+KMLADFYIBUgEEQiEwRkFMQCAJkIFSEiKgMjFfCaHpEhI5GRq&#10;dh3qfEQJKlLKH4JCIiW+++qT+wKgtdLC9uaNa0ppEBKLXIGgpy1ICgRQFIDzNwggoki5OQIYLCsd&#10;mAoCCAP7AEBcm6wLCkK0nPc+siJEMLp57sky1ZoD8BG4gck5/veONtAV3SSbHAi5awoEwBDV2SOP&#10;BAefsMwKA2eR4AIVgWspKoZwBFDkqh8moSNCWGO9X5CDczOIxi5IIAAsxlTCAs55jhNswzxlFsvW&#10;oZs1ho2NIVUcm7PM1lprrTGVM7O1zGVZsmUWcRGn2QoS1oK5iJv57I7x1ZgOIsDivCzUzlxccmjC&#10;wRleeEVwQ9FL4ol0kiCARFrsYKa5Rgb7y7i+StBVOayJ2BsaHr33blcpL3DVati4qtTLUY01Ufsd&#10;L0WnzvVQqwWCWmRBRBFnLIlio8Klxj6llNtVc8AKbnz5kwt1hslySqouzk2umjin0kOC/uEIYzSh&#10;wqD5SBICkMTb0ClQ3KFJDBHNBUAxA4nLRivUmd90sCG/LMPk5LBAOEdZZwFxJgVtkv8BJXhhZwAD&#10;rASVAAFm3oOJDa1MIiFotVhIOB0ABqNIP9EEBEAQCEHFpcNdtiDh1CGFaw5W2O++iAeTACNer4Lo&#10;gwM6KYOIXBer4P87alhcBdCPHD8eETG0SrJYIgCARtSYgcrak2lJmLFlJECFKACkgJ2ARiwkboe2&#10;Vh+JlQo800XyPc2ArpWRbWgMYEBx5wXDJwFCERGFjOgEEkAP0CiQaWK2bC1bztyCgcaHaBZKqpFQ&#10;DCJCP0/idpLDIXSECFCEyWswa7FRnIkVAATWVpkKhMlPnKbW1R3ItdYaY71LFR8/qqqqsiwBgK2d&#10;TqbWGBZxt4l3sSrWWjHWEUMQIEU+MDVisvUWRrbSLvyOgwn3QSvlSLcj9AEuARNv8CJC4PVu6JxK&#10;kFJKsVCQMqO0CkFexCinExIpcnae7iCawwjXrc7fCbw6rZYxwmTxWHOBsgVjyNdAQ6DG90B0G8bD&#10;iX3IcsERYyGdXvVqWF+MxaVPA62AuejexWFBKoaLyIL76ktSgCTE+gh7Xan6vmhwRktiX5QSobas&#10;Cnm4tV+5uDUQvIanAXUpGdt1ztKAFQAIMYv9QhLLDU3gA1WggA4ZWMQAn24CetWnO/TpxJT0XdwC&#10;GcMXJCtKvMGVALQUwy6wL+WepPA+DVIfln+/6U2UZVld1pK4GmDU3wEILuBgBNdEZEZtRXNl//4n&#10;7w+GG3fu3u33Nwa9tc3N9TzLCRQg+iBNpAW9FbWxBgQEmDEjEbYWRcLIQUIlCIIkRM6BlUNSQBQG&#10;UOi0L6UxVWmstdaKw0xmnk5mQasARIggBEjWluXEmHmmCAVAvDojcP3Q3D7+X42RDGBZ2MupbJlN&#10;VVnLYm2ANuso0nQ+t9awt7xnYwyIELDL3Bjjg5cEc0VvFZtuWmGYpm5ehQXczXb/DShTGnWmiELf&#10;+ChF6BXTAgJWGJzL26B0dioXqA2MUJhJkVL+qGh0hadIIS1ONIeMWmmvdK7JOELdepigW8A6RA6K&#10;HQ5KU5QwwVYaSSQXfXcs3iBpmy3n4Id7zXjq3CJuSjOeVZr3YlbJswsXASAIVekNAiuQqn6wOTP9&#10;mrxc0LJWIcSSAVjpMQcXMBrA26L6lSOuEyuMqnzc4LqCIs6Tuh+S7sw7gwjb5QaXVeuipynNUiB0&#10;b9KD/h8M0KIcFwosJ1kpNQjGzkdMPA4vvk19dRFKQ6GrF+nkqTqHKE4lNQ6TtQmyC7W46PsFRWN7&#10;7Z3p5Aypavdad996e2f/xpUrO2/fuTMcDnu9ng+I5JSpEnRqApaZ2QqWbMpqOmZTaVIMUBRtBQoI&#10;hWhmjRWw4NVj1nBZlgLALNbY8WRalhWLmMpOJtPpbDafzauqYhZhLuczEEtIg35rOCjahQYubTUf&#10;dHvDtSEgWrZORRiPD/i9TMQQ+U4k2PohApESEWsNgjMsj9KJl2k9CCIAoIgQQnTt7SRQ395BwmTm&#10;OHTrP3FG+UaTpEcBJJUE/dqYsIn6OD+iW0e8O8bGwIn8iqB+hSY9DzWtv7rQY1AjKUBwKSJBngqP&#10;JKY5Hgr9Nwm2GctjiRN8hLQR0qEWWWgyvhsTO5kBhHphcC8DmVzg1WXhKffr8mk9cH4zm7ethhXG&#10;5SIWWjhZnxqf04u1arVZbUQEqIOz13kCBTRMyiKRZts6r3V1huj1IguLhwCINctIunzGbGWyfk9D&#10;Im9Pye/SkubnnYhbNrwCMIRTiybhjXIlGRv1FazPhtUdl1CoxUZLDv5A0tQre9CLDpFXvEZavSQD&#10;4GDr+2enL5EMKhhevdofXlFZ0dJ5URR5pqF+V0zptCMzgvP55Gx6cjQ9P3XMc7ix021tIClQag5s&#10;RAwHq+1g2iIC1lrDJoho5LQYdcRmEUWEKMLcLuDawdruzmanIJ5Pqtl0vb+2f20/ylBx1Fo2XlQ3&#10;fuGNqpakqwJhxPDd3waIAeYCPkVuVx8lBEAiFqfe94s2UaL9iqSOY1/GbvUjQpowKrEOQXtbdxXX&#10;3mf9sor1YSP0p10WkBRTWTj2uKO+ItErKwK4o8D1/fWgCJuIflAGku9eBps3u+ucBBFK2moBCqPR&#10;lst9NScNjzdi/8VWiB/S+ebW1Mb0Sx7BsP7FXx2/I6JlTroKSdHrfJMkCzqfiFY1F1tE0oX614t0&#10;+EpL+gAEWuagEhRlWOMxJvGHFv9NR/9KJF2u50U3+HEd8DRq4pdxKnl9v1TH2eCvN7mtSw2qjlG+&#10;81pK/1iQRHmphWN7Lrd5bPD04oL4ccl6nKaLkFRrlaEgMiIiW7RAzMrOYVqVIjNjTJj7SkKnSvg/&#10;UllNzkZHL+fnpwAgoCrTGgy6QApIWUIGNM5Cwfc0st8VI0YEtzVG2jsbji0lDIwIwszj2fzzh4eT&#10;6ezurYON/ka2htPR+XQyv3J124Vujo4wmI1bNuutaq+WbrA6j6TNPvB7LvV0AhFG7wdRmCiOACJi&#10;oXoqpkQ0fJZAC0JDRdqKtXvjOPH8gBFwpWDYpVk1siP7hdAPS70b72r8DcMyFWsCoU0XSE9eoqId&#10;0KkmEOPIR0RnUJImhnrjIs2tAU8SBL8Ix9K4uTmvEomsmefKt1sAtZSkRxhdQF4ijErHi6aHTyGg&#10;gP+WGDytnqKvzLD5CuBl/6V7Ek5alw7e0iV2IyLVGt/6tkVsFAQhXA2kFziTXKyx0z+6eRfP5ob5&#10;0kQ0qMenjzRESG6PTQAkBFVqFBpNRwJcO3EJUDW4fLPikr5n2PGrr6yMUerGnixHfvkVki6ynACB&#10;BQmFgVlQkWXtrpDWweRAIVANdm7GEZGuiHIAxcxAZBhFaSAlbt+KEllEagYFCEQcjAmYRbw+yMuJ&#10;LhIMiFjLMK3wiy9fjEejd25f393a2Bhun56ezMvZtevXijy3QZYn8uFWYh+wiBXryXAcspB2sV8k&#10;o7DgZ4izy/JbzG4jrL6frZ2MJ0VRaOVFqhpJFzossF2PpxBQKojMAXgdnElNa9Hff9noDs82B4qb&#10;Yo1dhHCDxAsJfMTKNdaDiPCBpdekABBWTHoQXJy5dYq+ygGQarae6mZjuVJ/e8XbN2lZfPkE6dzf&#10;6LvWNXRzanFDq3sRJ0W/b4tNLgxJ874SiRZu8F9d86IzRVg+K1wz3Lpi4QRW8GDiRJKlZ+uGrHdO&#10;iBQsQSlbt999efUhcY+ASoUGrwtbYBR1O4mIRgWgBFjEBokIlwd4eojWmY4oIiDkhaZd5Y0sNo5G&#10;vaDBjwy0qcFfbolfKTk7KgImERFrgS0Iu/BTzLYWcePak6IBEmKO4OzgjADNq7mBOYAW0ADeqBU8&#10;QbMgAIQSjWBipD8Hoa7HkUF8dFABh6gtAvXy5ewfp/fHB5Nru9sbm31GfvjVV85TVpHlBAQAmgAR&#10;mRj8FpMFdrJQHE6Lor0HjECagksOp+NM73MfARGV1lmm424PrphDURcaP8Vc63sQ60hZfpii1xj4&#10;pTjNKDZUXZyE6kM6T8MuV7M+sfaRg6KvX/I4xtetc/Bwm3IiSBV1K4hxeme4MRbg4ShWSJKXW6px&#10;WIzCe4bCsKmUXEDSRm0jBgVDzKRASVl6zGPFDAtrHK7SdXpR92shKYawd15oAsRFZYirfG0wGBYv&#10;SXILcCV4iS+Uxc5aHq0YF/3G1Ljotjiu/VBY5S5j4VQwCgIjCCC5812BUy+sXrjwrIikQz6Ygkmc&#10;sAzCYuvHMf67clIuzZbXS69UfQCApiKnPDdlBcBlORO26DaCAcSF8/OZWQhyXvKeQKSRtNsnFzHz&#10;2Zh5TppsCF+BAPV6igAgzqoSUDnnry6j1MUjEPo1h8gxRmtBrJyOyg8/eTgaTW5Uu8OtASg+fHB/&#10;OFi7trvfLbqxYs5IigJQ+pHa1B5J0NE6PY7vQIjkEGvpWtJOERAgxG63Gy+sBhMEZ5ARBdvUO0kY&#10;kunU8lJPg2bWcJz2/UJxKTlzoxCpabcYqYQbviASjmeG/N0Y96tbDUYLgIxNbur+SiwKGin5yX8n&#10;dDoM8UDiuxiBG6FosFEB/0YefS/eGrloboSmEQCGIA032BDG+tYlNnOAGIc9RW3/mLe7vnBmLhDY&#10;2DZepECqNcK4yCuxBshkNZe6lgtLyKtSWKib9QfywmJtOsrNRb+ZSZ0DAjrrdRCo7ZEvemv25YWV&#10;GkRq6hDGIQotwFZgbcmVoMsQBOUjm7kOfj2SKYGeNl3zrFoPVrzORUlrnWmd2RIFwJSVsGitrJWk&#10;8/ySvqJGvhwSJOfG1+20EBEshva4/NXqqoeUXgZAZNIVswg8eHp0MhsfXLu6s7vV7a1Np9MvHz7c&#10;vbozWO9B1ESiG9zBznupRFzUyn3TtGoa1fzOvxQ4Z0uLU7R+tIaL9MdEplukWmlZiECUDtzGvRhW&#10;mMAC/I8LJCaYx9WXIwp/veV74QXr5SAsHUnr1NN1CbIjZi3Q4fSei2p3QZWXl6LVAyDSvTqrlRzn&#10;0rQKSpKaxLWtvriiMksYclm1X6tWSw+vbsBgYQKvomPofSr4Ueb0nDHP5WcRkXywpsARxBtp1oUH&#10;x5vgls4lYzu/3oc1LBaX1Hp1CnkFn7hLipqFmy95keWkgRQqJYDuP1OZPHr6wsCSVtXPzw5EIAWo&#10;QquIMJNzv4VhEr3mUiEiQYHQHO7oA6YSCKmKzemzk2dnp3cm07tv7PdbbVPN7937+Pqt65ubG4kx&#10;TzTjXNggdsvha6jYXy9hc+4tl4Le4pAXmtEL/LGOzdknwZerb5lV7RgRJ9EMwgoYRb/4Lqg/6zdw&#10;2rqVW0bfsFXcO9Ses9z2XUIFgzDpuNDS4r+S/S1XD5YmQPrTQo/UAmzULlz8YIMaf00YXXiXVVco&#10;qpnwkinyq43QFSRradlvkLKlF33FNJF4mM0RBSSUePxp5bPiDm4KWGuDqUxSalK/Gj+XqpWO5PTi&#10;K5sLAQUFBZHQsn2lIj7W+RX5AgCAWt95m40p5xNhC0B50c5bHUB3utvBaNhf+n/be9IuOW7jqoA+&#10;ZnZ29qJEUqQcyfH5Xl5e/v//8IdYSWyFkbQ0RVJ7zdXdqMqHwtmN7p09SMqW65G7sz1ooFAACnWh&#10;kEUNlEJoditjGgTFrMt6Xs8XhhWhZkAe8xYqMaLK+SKKeKhMLrfGrFCgbDwAYMtswDRt++7tT9cX&#10;1/NqVlfVfD578/7H1XarVFGWpVIamLXWbHevQeux8TN19k1DVrwdPIzlOfSMa3gqw8teTnCUTbvQ&#10;utBayc10Siml/IcAYlVVSrmDAhmQFtxRy1AOeqWsf87uPJ5ePIh52osioXeBe3oeit6E4cq5cU7A&#10;e9uDbJioKFFfYoqPY5l1cAcV38s1qas3IteICxgS1PsvjuMj/DMpNiJ+9lQceZC2GMfGTREkO1ND&#10;VWPzeByUjLLHSNkJOazcgy40KlTurge3jdvp6nvaM8dNgJcyfLjeKHjjg8W6b22XFecJi34fzeHQ&#10;I07h+yshv11rTGtUHbHRYBMb9AGAAEFpXda41UCkALq2JSIGDTZpQJ4UTm4HgNTviGCvUrc2G1HR&#10;hZdbwZmxBOS2ac+/v9xe/edvf/PlyxefL45OL69WN1ffvXz+7Oz4aFZWbdtCfxY+EKam1sTcFduW&#10;/94zqmjih0pyWjX3lxPbA8mx7t5r1M3veEOKmusLJwA+LCVVtUc73O/plPCCUxXlX+3PY+xLbzjs&#10;+TSCggskMfC38uIeE5/owK2KDvYJ643MwYaTQzrppi/kqJKJlxtHo//NvjJp9jwbShfiLdJnC7uF&#10;DqFm7LGWIAlaqg5VMYhE15jmd13oqW2p50sETxwRgjJaTgIFy3J0WJCRY5FOr4+6lnlbOLsuVFES&#10;ABjSKOc+GTSynyk87CT7wCMeRGfHyZSdcUEGRzyAYlkulSqobd6+W603//3u4urrr794+vmTQsGr&#10;//3++ujixfOns1n9qGy033cZ5z2NFwigvB3UOYa8du9zwcSzcEpSdpEIWbQi7gAxC8d4lqSvhK0r&#10;K8PfG2I5PDECxyhPqs/xFjAQIe8CngjKuc7vXsW9rB25t5RfXDZHY87Fc8et4kNCdoy4d2Ih6Nwi&#10;nPkbFTP1pdzWah7xHHHLKy+HPWyKeqx76RHi3ty1iUK0SWXTWEPTNMYYLbq22+3s3pPZHKxMrHQJ&#10;UChFwB11DZkWilICPIaEcO5szuw31hUK4Tsb2yhCKTEYZkJAYCQgRk1Yvl9tr/7nu+v16jdf7Z4/&#10;PT1aHG42m1evXr18+eXBcsks50r7uaNcg5aCXot0KDgGj8lBHC8+o7Pq9Fxx3kfkpFG/8Vnpxu5w&#10;keaWTBiXBQc5mUZ5lukbdVXE8pXtmYrysIUkGfnacjLpbSzH2R4nwHfS/rZKjguilQAldKqHrzgf&#10;i5NK5n2RxjPcdA26TS9l5z4EDSLi9TYhAKcRjPZLBfdJbpgyn+N5P9T40nHvj0lIGhhxo/4yAoi3&#10;Q2ev90sr9Lu/qtOKMK4masnVNJAnJVeEs3dm2WXUdyvuI6AsLEbwsaOetw6nlwTe9KIXhjXD2BQK&#10;vZiattgL4x0HKVMAYlGWZVm1uy0DSB4PZBL7Jim3Gw3cTk7mlOM4ClghA1Bn2q3pdljVoORq6gy6&#10;EjCB6aRxHFaMBk56A6GkAQZEImbDkuyOWyBU3BEYKJrWvPrux4t3P/3rvzz77Vcvzo6XWhd/+cur&#10;X331q+Vy6V4SAvVJYNdwtAeKluJy7rDL8gV9m6+L0RmTTAfOenZTw/U0VBjQIvBzCLy+kN2cMXL2&#10;R2krQUWXKblqLDFzk8fRGBm5NzUHfRjiAJm54dBzvUMbOOvpxBAZd2zoNQNbu1sGRdcdRxbfu5iR&#10;Y0zOUI2lDLnPkFIUbYGo585mJ6jabXzQu3BWLtoHB71HzA1yNL2HBE5UX2/Oi1m875ZlVuwRjr/2&#10;zaaWAWnUc8OJ3ToSAyyZkphAzKDvJa5hxBrZVS95mgBli2IAZEAFzDiYoPGDSCixzty05Hjg1rBf&#10;+xVld3WxDyeYYL4FotK6LKoalbLpYroOYhteOiUjbOQRMwAqhUqRu/0pEi7GxPO7g9XI2C1wjvxU&#10;zABdx5eXqz/96c/X797//ne//uzJ2fL46IcfzpfLm9Ozk6oslQKfXjmiiz8bGRhHyrnCX/G4RlbP&#10;rFMrt5nFfmPoyUDuteRXFNF2q+AH0eJxO3LS0O3v3tlHjSOf/bMJE6OnNktK29zNccPqJpHopXrp&#10;v9gzU3J/JAZClMezV7N9Pm0V9a/kvMx3hmgRRrXle2v/zolygxoS0TV+PWW+GOczjHdBzNHLC7+Y&#10;Pg/7X69n6MSVRKABcNw2WTYAw9UGkIzGvUg8hNxZvlEoEDVqrasCtAbqAJi6jmWT8DpiFoLEAWVV&#10;ldWsbbbiZApyijPuP6xrHH2Q6uxF7P50OwAAFgC82zbffPPtxfuLP/7xd0+ffXZ6tnz37t3F5U8H&#10;8/nz50/LqvJrBf2lOrktarhI2As3SYHMu0nEUjQj4270PuS7zV4Ywuhs1j8I+OuUUanr1c2snhW6&#10;gDF2eRfoUVUo37u92RXNLcnxmm8xWaZ8+JGW8/2hx3N715b0/Srxi+A2lcTgDlF5HlvWsSHeN5Av&#10;mnk5/A/xc4gAfWkwNwyuwehAfWa89pZd0YGXTKdBH3/xbwCG2axX12wMoNK6WBwfMSqwJras8BTE&#10;HyYGMt12a5odMqMqqoOFruagCwCF0Bs/97Yjbz7urPeByTrBmJiMi9ohSfUnNlDFrFBzZ6gzN9fX&#10;56/PEaGeFcvlEoAvLi8AQGtVVZVES3g0Ao+b1GSdNNtDNO+V9ntMpCT6gQ6NDSuMxaRguwxu+BSl&#10;VARDcR1BcqIRIw5yq+8i25c9IVt5Gm0WPmM8UxGurq/LsiyKQt1ZLE75RaTbxmE06KLx4n/xKxO+&#10;HWvDdYU9ZDAZ2wXyhW/vlR089JxttLS3R8inXlk5wy7ZD9IWxqrLNBdNXk8/Z1QYhlKnffEzMTYV&#10;91QB3xE7C9EFpoSVEGXYGiXF44BvqMdDp3z3HTECqqoArUABMO02a3kL3aA4yahvEvF0BUBAzaAQ&#10;tDGmbXYlhXxCkCZPQ8QJhIadcjyHbKYRIAYiIuf+sUuDEcgwMxIrBLXdNX/+r2/Wm8uvv/7q5csX&#10;i4PF6ma13WxOTk+Wy2VZlOiyMFgGH/xgveZ7febh10PNKj6eOqzKU4NzcyJdDJmFMQUckhn0RbOI&#10;Gz/Q9XkPmG7v5OREKw2SwFXKPwRDsRsm20xyltGVSjIUWL0yy0Vu3cYcjFiMhwg+CCyqgUQhq5FX&#10;I2NOFVTy6PVebSlkJ2YQApK/JpF0f8gP7cI6o1vM4h7ll4PrWLINKMTkVCtGvoHs2gsO5Bz5s/Nt&#10;T4+TQCHXw6IudKlNq6BjZu6MAVBAABOWAi+KK7lzr1K6RGIi7jrjiwyX9J0hEJklgNWz9nSTZLlC&#10;ywUF0Hq9+utf//L69fnvfv/bP/7hD4fLhSF68+bHt2/f/erLL+fzudxQticWiToT55W5h3ExmpKj&#10;U+cXAJ4jlEX52EnO9mne/X+4QSGpcw947J7i4MODWxiKFJEwhem6vgsFUWS0rI6dY+mxVStYUe22&#10;F0z7zJxG2fRr9s6QO3im7gL6+MW/K8Va83a77toWDCHqg+MlatHuB26nCDu22rHSgIpMu91R1zKw&#10;Ksr50THqCpx0nsM9MxCp5tuT4RjEmSa5/6ysKkn4jGCIDNAZoI65BegQDQBtt7u3b3+8uLggMgcH&#10;B3VdK4WXV1da67quoO9bjVHwHzlsT3YsAy9Ej3nPeL/H5Mpm8AnbhNPXAAbpSocWLKcHiqglz6ya&#10;H1RX5xIeU0MfT7vvEWSqPI4HpqeQNQRltHunTd6KsHL6evRwX5k0+3BPlnI7nce1+0ioijhMEN36&#10;kmB4109KDComZv/lnmI0puguJtxzuqS6gCN4ZGGJv84QI3o3Hln0BEIni4e/R2wtQr6wKSB4Q2Ou&#10;eM8kxdHD3lgXyJ3WQAxlWSIrYOKuubr48bNnX3SEgCry6A7mjbNkKACtSsnMAtx1bdu2XVEBgJIL&#10;A2Wd26uK0iU2XIHsVHqIPiBIgKsiQknQy5JEFJBRyf6EQAAKURtQBEoRGmOIqWmbH17/bXl8tFge&#10;AcBisQCmb7/99vPPPz89PV0uD9kQStYoe0dRlADRhgb0GFxioBhqO9j7O+WtvssqfcXqYOwC8qLE&#10;dzyuN7olB/bYnRtpsY6Bmzzx/MvHc4x7HvaFqPVsVfHYJ7JGjEXu4XhryeeYk/YLD5FiZmX9xWEv&#10;x/6E/KhgOULIzZExkrrAZEehwCbTmniQpQ/c8U5ZViKasMpkiR7ZTtxzy6f203w5Xe1hQefU3QnJ&#10;MRnuFCmJsUO5wsfj5uKPBhOSvTQkBR1OyXSSqFWllL3MAhARFTAB0OBUJgIWLsedQtSIaO9lZZsW&#10;MAkCzHbcrWS5slu6REDEnU1Zp2Tx7DE7fZF+x3us3Nmu7QygMJmcjMfOcoqyTJQ+PT09OTltdru3&#10;b99eX18tl8u6ri9++knuxVssFmVRGCaFaMgEUobqslJ1nzRxyNuQUdHgy16ZsOm53Wd/EfEh4uSn&#10;hY+GdqYhzoQ3fXKQfW+YZTZfNtWzb4OwEtGqyfD4toYe9BB81DN0voV9SnkjshfNBfJSimf6GOdo&#10;Q0TQzuDrjw+IcIeMyKiq2aKoansRiDXgKe9Iy7TkyjAggNJlVc3nWGhQQEzGdIiMikRq3JMi2VYw&#10;/sB+x1QRYv6n35/lHwmzVQrn8/l8Pi+KwhCt1+t3795fXV2iUk3TnP/ww/n5edM0hdZGboTvi5Mx&#10;3QBkK3eZ+WOY7McUYCTGuroGeDweYAQfqIm/C+CfJyeV/CwjaWkeowUWGcllSxv8uwfOblLlWstU&#10;OZGZ+gOBN1Mmcv4kTZ2JILqfGgDcCu0VLtiSU1f1QVkftOtGLvV0FoFgxB22h/agEzKyLoqqrlVR&#10;mm4HIIekgIEJg6iI0157BicNBzHQu1wlLNhxHLTRCQzunJA04aVusr4pl/iTiNbr1Ww2R6Cu625u&#10;VqvVyhg6Ojqq6/rq5hjO2wAADeBJREFU6vLm5ub58+cnx8fGGHd1WybHqneDxoFUGXtZlnW6UtFW&#10;lryIvRFiy8RHw2v2A4Ykijyx8jwer+5p7ndEr//wzoaF+wIT0c9tUxlafh8TrJzh9NfHrn4AIiKg&#10;X6kwIUY/BBuEJDo/svTEOq0Tym2qFc9fsluAPFQgl05JdjIYsV8VbG3sqIpZVR/sylXbMmrNjC6n&#10;/ShbYGGmjHJzSFFVuqxaKlEVEjVPzBQJ0pjLWxPwhlS59UCWtfo0D8xsDHGs9Tv+ZtNFAcstJn7o&#10;mqa5ur7ZbLcIhADGmJtrs7q5OTw8/Ozzzw8XCwT8v1ev/lbXX3zxfLk8UgrdvToyJO7Ww4AUB2tj&#10;1jI4OUmZWfi1CiaE9K7jiAwMrPH+6rubM3mDWoTxg5SHxNZxpwX6MG7+EF6zv6A3ZjZ8LLBKZ96A&#10;/ejtZD8EiNXZxwBEF2hP4A4IoItpfLQW0hxUshVHxHTuB5tnRdJwTFTJ8WRGALaXC4SDWP5IJyAA&#10;FGR3f1UAV/WsrGedaREkoQlHKWlzFBdrqvWCUlFV1eyg6RqGQmFJBlkhidXHd+Z+hIoMQsmhKUZ3&#10;ytxdjOMxAwKbbhoBoOu6tmmYDAArBLm7u9tsNtvNZrs9Ozt78uTJYrEwxpyfvxZZVSllDJEzm0LU&#10;gIj9ZAzAyFK+jY0KKKdqMAeJmz+IJDIBsfXoA5vMHgaJW2n8yT36sJ9F8kOC7EMYLiP8QM3Yn1a1&#10;jR8mhbDnhrr30rWAAIAugQW7+8t6HX1QGyNajOd6rgyI4OWzIoitPGtJs7obW5uAr9BrdRx5gAoR&#10;isUJXlRVNZs17a6uZ0oXTrkVsWu4zIKUxIiMqIvy5MkTYt7uOq0ruUtJGt1zIIaFMP1azDuOKsJz&#10;3KFDT6eQEtBtQ2AFTKUlgpSVAgBtjDHGXF1dNbvdZrM5OTk5PT1RSp2fn19eXj55cjabzUS5zll6&#10;mOWelfRZQLs/rHFYlxOt4110HD4aW80l/PqHBd9RvD0B6ccAvo9MOmSC49kTPN+M2OjIuvwg9PiE&#10;RA5LmJ2CbmMYHHcbsFKMX/b78zi99PLlf4jwqgCLsizKsqjr+WKhixL8BmJzACNYP49iVvKFcwRJ&#10;C0qXlS5qXdbVfA5Kycl9JlcUIutiDmsCm7o90j0YWFIao7smGsUOCwAIPmcKKAYkA6albku0A+zQ&#10;bhAMyEVRHC4XVVlqraqqns1mVVWCHJZiNmS22812u2mandZaa922u+vr67ZpF4eHIsBj7H2zR3FR&#10;yZkcbzx1vfE6ox0+CuZObzbylvi0xyDGafmnANDe/oq+danfB3n4wJR42wQnOEMokE6PyKKU/E6a&#10;iS7TxR4GAAiolTUODSZYbDbNwNCg1ft+XE68VSaFBGsX6pFrQ3w7oYTTOKYbnYBMMYYB2WwH01LW&#10;5g+A9sCIDV3rVxgJJexMYhyNEfo2hgdkvQtFioqvuIcgQ1RFTKyYov4hRwXcLB56k9jPJbA9w9Go&#10;Phz+tefWEs+22JMRry5LgJDA2hsVk7UZrw1bMK09VOfwK/xiZyYsdHWwKGYz4C7YKtmj4ijBaAV0&#10;TpijQTQE5exA1zNDTPZNF0TvmgndtmgI/kAINHScBxIIJ1AhF52nkPxFzERgDJMBuZ1ZAdhwVm7a&#10;rek6RCzL8mA+L8tSIumMMURETAC83W6N6dbr9enp6dnZWV3PVqvVN9988+LFi+VyCdYyEvCJd3Xv&#10;RPKj6n2DdjeIrYjReMd9lMGPvgVm0DqfJcmyKr/UOMvQHIUjtMdom3dA9IIBUxC/H4au7qEF9vg9&#10;5OPt94cMY+0VEFSHL4KLh76vRWVf9rp3oTBSyR3a0/U6LXWfxjCeofLTGsx6HsmhYJubgjx8nOGQ&#10;jmf168Hx2RIdSdpblkXEhL1Y6WZQL8T3YcdKJLic264GdB96KDjG60RbZkAolG9BgTHiIhI9Q+q3&#10;v8ZUhojvW9WkNcZuhozskqXmBFGPlnNR21/WBpEhlWxmzMYYMoaJFTo3FDERgSEyHVDO5w4IAGVZ&#10;VlVVlmVZlMSMqtFa60IXqKuqRFRd1202G/l5enp2fHxcleX333//7Nmz5XIZZ9iWfBDZmWANL/2N&#10;PS7sTNXQr4Kd/At2/wypzH4+zmXPeWXEOSdfiHT10VG7A3hZoZfa45MAgk85kKgXHwg+eX8/GqQ9&#10;FQ98ZgOYALyVlyMiQKHcomdmz/jk1j/2vNdrrYJOHle2JlhlHUD+G2usdGGuMYo9CHpLwnW86G15&#10;j6RhJmAmCXVyEZ9EzC7/emIHgbZt1uv14eGhVqoqS0TsOrPb7QBgPj/QWrk9htu23e12xpiuM9vt&#10;7uTkuNDF+Q8/XBwcHB0diSE1CIKcT7fldYssu8yWh8Axg6wpvWIXy6X8Kb17weMuT0SMzcQf+9T8&#10;g8HG8DEbY25lXr0RfCxOF5uDvJrjf+5J0tuXum9ufB4+Fm/dH5kPBNNmJWJSzmk9LBQjf9eOFNY3&#10;jxJgBqAUMBM4RwuDSIq91eu9z7Eyzk4yBa87ONnZlxvexzvZcV9U2AoQGctaPPdna4UEJmJSqJRS&#10;AIpRMZJX94wxq9Wq67qmaUzXlUXZtG3XdVVVHRzMEWG323Vd5+dT13VXl1fX1zfb7fb09OTg4GC7&#10;2axWq7Ztjo+P5/M5JJdkcY/ysj6HPZ2AoJj4fOahZs9qyVPjjpDwiv2XzVB3jgxQsUroNSdnbIFb&#10;x/XTQ+BZn1Z8Rus4HVzKtm/m3LFa92y8ry7tB9mSvaxv9uGnmAkT3fAasNcC7PPY8paTPCY6Ulj/&#10;tr1u1ZULRmMEaz/IVOES3nlbA4KE4jvjQowW92TSjFYbf5PI5I4v29PwHCfLF1GUwkliUZXALWpP&#10;pN1ux8R1PWOiruu6tjXGcFkwMSMbY9q2FcOfMIuua9um3e12q9XN8dHx0fFxXVVvf3z77t37J0+e&#10;nJ6eaq0RUal973sZ6e5YEbtPiEfEUQ4nZ8jHhqxl9Z+wP2DEyx0pP7lU9/cN6LVjZ0HLF6JEZ4QH&#10;6xmFlSA4je+K9hXHEDM4UZ8D2pDXHkac3MtkP+jYPeM7NWCzCCSvKxE6nRZvpSOy/5kIiCB2+6Ak&#10;sgpGfGJGhFldG2PW6xUxK60LXTAwGQuInjnbtrbbTds0l5dXZ6vV8+fPZvWMmd+8edM0u6dPn2pd&#10;AIBSUycO7g2IPW3jZ2EpTZUJjkYqLQaZPf2XY57bE2ycouOkTur/YM39HCbQhwc790b2eRu+oHWw&#10;qd1ZEuo3h4gFIzljjXOJM/pkG4gASmRAxXZZI4E1RpJJ+COmFsGgrsbLrCd6JgjZDJUqOpzkzI2W&#10;a6NtzLmnCIAMdC2wATLABsCQlI29ZAwAQERN1+pCA7AxRiuo63o2nxWF3mw65zxhpZR4ltqmY2Kt&#10;NSAaY16/fn11dfns2bPF4nA2m11eXr1//9PTp0+fnJ2Zjr3xlMNdUX06eDWqtwfmRzHkbwpSS1S8&#10;tw9Zx2Xgu4jE7M+3xfBAduYVEPlDpgwChFvkhzqRfy3ZG5LN+dYl7iuP9xaA4Pofk+Xy1EU73x+T&#10;ueyZ5znCIWajAADs7xSzJpKHDFVuoH0K8hjTR2avucX+oWDAQ+RXuBJqCOhyA2F0M1VnutgsmdQ2&#10;aLEnTAhTKhidCGZCJZ4pUMjToSSxKgMbuVI1zi/uTGNDbCCnkY5tAcpVphzf8Wn4rGVDtF5ktOlJ&#10;SRETdUgdgAFogTsGA0ysABQoQjt7EA2Zm9WamIgMkSkKXVYlIhjTMZM3ltV1PZ/PEfH6ekXM89kM&#10;ALa7HTCvVuvvv/v+6Ojo+ORksTgodPHjmzeb9fr05GQ+m5dVCc6PMTGJpvmYW1sQGye8yAJi2UDw&#10;D9OKg7kHHEOPZMOE6MN5dgee4gsqx7+Ts80DSOzsWUa7Fxa9QEWxZMXHbadw6GPEkm4JUjvpAz1L&#10;+5e23BMxtB4kmuBs2NfWeScs4xcem9kNjfjZFpz+bfnMZI0ZEgRZIrbwQiQ3jNEtklMjz0SYwbEz&#10;IduRTL0MAFAIr5SfQ8zFbkgkF6wC2RG3UtFD9vNpI3f0ZE+zEQMYwA7QABvUhNoeh4r94Lvddrfd&#10;iWFTPEK+60VRIGLXdZJnT2tNxhCRLrQEhwFiVVVVVe2a5v37d7vtdnF4uDg4WN3cNLvd8dHxfD4/&#10;XB4qpT60EssMKpd7crS8yIzsZeHbb/H8BwZZwJJsiTF5+Enx+id8SkDllJ2xFJrjIHpE4TXNjE+Q&#10;vek2ON8BrFQ8xuCyHPkWVHKvWHlhf6aEBsAAGq1ZlwqLxOIpTHW9Wl/fXB8vl2VZ+k2i6zpjjNZK&#10;KYUIRNQ0DTNvtptd08zbWdd1u90OUdV1XZZlWVWm6zbbTWe6tm1mVV3XtTEGfoLZbPbs6bP5wTy1&#10;aDwaSNhvIsDsB5zmM/4lQ1GW6ERCGszhf5LolwheE0zZ6J0koqIXAzFswpvlEKMLGoMTXVYp3JVz&#10;TFgJEzOE92EDeEebczKRdicImJmBgDuteD6v6rlGbba7bdsxswQPAQJ2pmubpiiKg4P5ZrNpmqYo&#10;dNd1m80WALTWzFzVBRHtdg0ZYuK2bS1SAExkjOHdrjOm61pm3qw3R8slIhZFoZS6ub5Zr9cvX7xc&#10;HB0OU5FPEMPqK7ctY/G6abHvfBQPr4u1zFpcLThHyWgl03PsIXAPtkc+elSlZ3seH+w1fCNNTFlX&#10;9lJ7f66QqDxio5vsyV07y/cRHG8B79tw5nNrLfKCprWHjkeM/T/uCaZTXyzwQg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A3&#10;J0dhxgAAACkCAAAZAAAAZHJzL19yZWxzL2Uyb0RvYy54bWwucmVsc72RwWoCMRCG70LfIcy9m90V&#10;iohZLyJ4FfsAQzKbDW4mIYmlvr2BUqgg9eZxZvi//4PZbL/9LL4oZRdYQde0IIh1MI6tgs/T/n0F&#10;Ihdkg3NgUnClDNvhbbE50oylhvLkYhaVwlnBVEpcS5n1RB5zEyJxvYwheSx1TFZG1Ge0JPu2/ZDp&#10;LwOGO6Y4GAXpYJYgTtdYm5+zwzg6TbugL564PKiQztfuCsRkqSjwZBz+LJdNZAvysUP/Gof+P4fu&#10;NQ7dr4O8e/BwA1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GDMBwBbQ29udGVudF9UeXBlc10ueG1sUEsBAhQACgAAAAAAh07i&#10;QAAAAAAAAAAAAAAAAAYAAAAAAAAAAAAQAAAAHcoHAF9yZWxzL1BLAQIUABQAAAAIAIdO4kCKFGY8&#10;0QAAAJQBAAALAAAAAAAAAAEAIAAAAEHKBwBfcmVscy8ucmVsc1BLAQIUAAoAAAAAAIdO4kAAAAAA&#10;AAAAAAAAAAAEAAAAAAAAAAAAEAAAAAAAAABkcnMvUEsBAhQACgAAAAAAh07iQAAAAAAAAAAAAAAA&#10;AAoAAAAAAAAAAAAQAAAAO8sHAGRycy9fcmVscy9QSwECFAAUAAAACACHTuJANydHYcYAAAApAgAA&#10;GQAAAAAAAAABACAAAABjywcAZHJzL19yZWxzL2Uyb0RvYy54bWwucmVsc1BLAQIUABQAAAAIAIdO&#10;4kD+dRhY2gAAAAkBAAAPAAAAAAAAAAEAIAAAACIAAABkcnMvZG93bnJldi54bWxQSwECFAAUAAAA&#10;CACHTuJAcodorboCAACwCQAADgAAAAAAAAABACAAAAApAQAAZHJzL2Uyb0RvYy54bWxQSwECFAAK&#10;AAAAAACHTuJAAAAAAAAAAAAAAAAACgAAAAAAAAAAABAAAAAPBAAAZHJzL21lZGlhL1BLAQIUABQA&#10;AAAIAIdO4kA9Cyh6hE8DAGZPAwAUAAAAAAAAAAEAIAAAAGd6BABkcnMvbWVkaWEvaW1hZ2UxLnBu&#10;Z1BLAQIUABQAAAAIAIdO4kCP5WcqZvoBAFf6AQAUAAAAAAAAAAEAIAAAAM9/AgBkcnMvbWVkaWEv&#10;aW1hZ2UyLnBuZ1BLAQIUABQAAAAIAIdO4kB1tgPBZnsCAFJ7AgAUAAAAAAAAAAEAIAAAADcEAABk&#10;cnMvbWVkaWEvaW1hZ2UzLnBuZ1BLBQYAAAAADAAMANYCAACVzQcAAAA=&#10;">
                <o:lock v:ext="edit" aspectratio="f"/>
                <v:shape id="图片 85" o:spid="_x0000_s1026" o:spt="75" type="#_x0000_t75" style="position:absolute;left:10664;top:53118;height:2080;width:2950;" filled="f" o:preferrelative="t" stroked="f" coordsize="21600,21600" o:gfxdata="UEsDBAoAAAAAAIdO4kAAAAAAAAAAAAAAAAAEAAAAZHJzL1BLAwQUAAAACACHTuJArQdAaL0AAADc&#10;AAAADwAAAGRycy9kb3ducmV2LnhtbEVPTWvCQBC9C/0PyxR6001asCXNRoq0VRDUaCn0NmTHJJid&#10;Ddk10X/vCgVv83ifk87OphE9da62rCCeRCCIC6trLhX87L/GbyCcR9bYWCYFF3Iwyx5GKSbaDpxT&#10;v/OlCCHsElRQed8mUrqiIoNuYlviwB1sZ9AH2JVSdziEcNPI5yiaSoM1h4YKW5pXVBx3J6Pg1P5+&#10;b+yn/zvs+zVt3cdqyBevSj09xtE7CE9nfxf/u5c6zI9f4PZMuEBm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B0BovQAA&#10;ANwAAAAPAAAAAAAAAAEAIAAAACIAAABkcnMvZG93bnJldi54bWxQSwECFAAUAAAACACHTuJAMy8F&#10;njsAAAA5AAAAEAAAAAAAAAABACAAAAAMAQAAZHJzL3NoYXBleG1sLnhtbFBLBQYAAAAABgAGAFsB&#10;AAC2AwAAAAA=&#10;">
                  <v:fill on="f" focussize="0,0"/>
                  <v:stroke on="f"/>
                  <v:imagedata r:id="rId62" cropbottom="8600f" o:title=""/>
                  <o:lock v:ext="edit" aspectratio="t"/>
                </v:shape>
                <v:shape id="图片 87" o:spid="_x0000_s1026" o:spt="75" type="#_x0000_t75" style="position:absolute;left:7783;top:53144;height:2052;width:2781;" filled="f" o:preferrelative="t" stroked="f" coordsize="21600,21600" o:gfxdata="UEsDBAoAAAAAAIdO4kAAAAAAAAAAAAAAAAAEAAAAZHJzL1BLAwQUAAAACACHTuJAkZODD7wAAADc&#10;AAAADwAAAGRycy9kb3ducmV2LnhtbEVPTWsCMRC9F/ofwhS81ewuttStcQ9FQbAeakU9Dpvp7tLN&#10;JCRR139vCgVv83ifM6sG04sz+dBZVpCPMxDEtdUdNwp238vnNxAhImvsLZOCKwWo5o8PMyy1vfAX&#10;nbexESmEQ4kK2hhdKWWoWzIYxtYRJ+7HeoMxQd9I7fGSwk0viyx7lQY7Tg0tOvpoqf7dnoyC0/Kl&#10;XrjD/pi7WNi1/9zsB5wqNXrKs3cQkYZ4F/+7VzrNzyfw90y6QM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GTgw+8AAAA&#10;3AAAAA8AAAAAAAAAAQAgAAAAIgAAAGRycy9kb3ducmV2LnhtbFBLAQIUABQAAAAIAIdO4kAzLwWe&#10;OwAAADkAAAAQAAAAAAAAAAEAIAAAAAsBAABkcnMvc2hhcGV4bWwueG1sUEsFBgAAAAAGAAYAWwEA&#10;ALUDAAAAAA==&#10;">
                  <v:fill on="f" focussize="0,0"/>
                  <v:stroke on="f"/>
                  <v:imagedata r:id="rId63" o:title=""/>
                  <o:lock v:ext="edit" aspectratio="t"/>
                </v:shape>
                <v:shape id="图片 88" o:spid="_x0000_s1026" o:spt="75" type="#_x0000_t75" style="position:absolute;left:13696;top:53125;height:2045;width:2712;" filled="f" o:preferrelative="t" stroked="f" coordsize="21600,21600" o:gfxdata="UEsDBAoAAAAAAIdO4kAAAAAAAAAAAAAAAAAEAAAAZHJzL1BLAwQUAAAACACHTuJAg24ygbwAAADc&#10;AAAADwAAAGRycy9kb3ducmV2LnhtbEWPQYvCMBCF74L/IYywF1nTLihuNYqIrnu1KngcmrEtNpOS&#10;RKv/frMgeJvhve/Nm/nyYRpxJ+drywrSUQKCuLC65lLB8bD9nILwAVljY5kUPMnDctHvzTHTtuM9&#10;3fNQihjCPkMFVQhtJqUvKjLoR7YljtrFOoMhrq6U2mEXw00jv5JkIg3WHC9U2NK6ouKa30ysYaab&#10;0/Y5/F4d5c+5c2tu7Gan1McgTWYgAj3C2/yif3Xk0jH8PxMnkI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NuMoG8AAAA&#10;3AAAAA8AAAAAAAAAAQAgAAAAIgAAAGRycy9kb3ducmV2LnhtbFBLAQIUABQAAAAIAIdO4kAzLwWe&#10;OwAAADkAAAAQAAAAAAAAAAEAIAAAAAsBAABkcnMvc2hhcGV4bWwueG1sUEsFBgAAAAAGAAYAWwEA&#10;ALUDAAAAAA==&#10;">
                  <v:fill on="f" focussize="0,0"/>
                  <v:stroke on="f"/>
                  <v:imagedata r:id="rId64" o:title=""/>
                  <o:lock v:ext="edit" aspectratio="t"/>
                </v:shape>
              </v:group>
            </w:pict>
          </mc:Fallback>
        </mc:AlternateContent>
      </w:r>
    </w:p>
    <w:p w14:paraId="2DADAA5B">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p>
    <w:p w14:paraId="75FCC69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p>
    <w:p w14:paraId="08D6244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p>
    <w:p w14:paraId="44C05370">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p>
    <w:p w14:paraId="27BCA314">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r>
        <w:rPr>
          <w:rFonts w:hint="eastAsia" w:ascii="宋体" w:hAnsi="宋体" w:eastAsia="宋体" w:cs="宋体"/>
          <w:b/>
          <w:bCs/>
          <w:sz w:val="24"/>
          <w:szCs w:val="24"/>
        </w:rPr>
        <w:t>第四篇章</w:t>
      </w:r>
      <w:r>
        <w:rPr>
          <w:rFonts w:hint="eastAsia" w:ascii="宋体" w:hAnsi="宋体" w:eastAsia="宋体" w:cs="宋体"/>
          <w:b/>
          <w:bCs/>
          <w:sz w:val="24"/>
          <w:szCs w:val="24"/>
          <w:lang w:eastAsia="zh-CN"/>
        </w:rPr>
        <w:t>：</w:t>
      </w:r>
      <w:r>
        <w:rPr>
          <w:rFonts w:hint="eastAsia" w:ascii="宋体" w:hAnsi="宋体" w:eastAsia="宋体" w:cs="宋体"/>
          <w:b/>
          <w:bCs/>
          <w:sz w:val="24"/>
          <w:szCs w:val="24"/>
        </w:rPr>
        <w:t>时间是什么</w:t>
      </w:r>
    </w:p>
    <w:p w14:paraId="55E4CB2E">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学生在经历上述系列体验活动之后，结合不同的感悟得出属于自己的表达。或许学生的语言还很稚嫩，但他们对时间的感悟却是十分真切的。</w:t>
      </w:r>
    </w:p>
    <w:p w14:paraId="74A90E83">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14:paraId="4A101DC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sz w:val="24"/>
        </w:rPr>
        <mc:AlternateContent>
          <mc:Choice Requires="wpg">
            <w:drawing>
              <wp:anchor distT="0" distB="0" distL="114300" distR="114300" simplePos="0" relativeHeight="251677696" behindDoc="0" locked="0" layoutInCell="1" allowOverlap="1">
                <wp:simplePos x="0" y="0"/>
                <wp:positionH relativeFrom="column">
                  <wp:posOffset>193040</wp:posOffset>
                </wp:positionH>
                <wp:positionV relativeFrom="paragraph">
                  <wp:posOffset>-198755</wp:posOffset>
                </wp:positionV>
                <wp:extent cx="5172710" cy="1171575"/>
                <wp:effectExtent l="0" t="0" r="8890" b="9525"/>
                <wp:wrapNone/>
                <wp:docPr id="124" name="组合 124"/>
                <wp:cNvGraphicFramePr/>
                <a:graphic xmlns:a="http://schemas.openxmlformats.org/drawingml/2006/main">
                  <a:graphicData uri="http://schemas.microsoft.com/office/word/2010/wordprocessingGroup">
                    <wpg:wgp>
                      <wpg:cNvGrpSpPr/>
                      <wpg:grpSpPr>
                        <a:xfrm>
                          <a:off x="0" y="0"/>
                          <a:ext cx="5172710" cy="1171575"/>
                          <a:chOff x="8046" y="56973"/>
                          <a:chExt cx="8146" cy="1845"/>
                        </a:xfrm>
                      </wpg:grpSpPr>
                      <pic:pic xmlns:pic="http://schemas.openxmlformats.org/drawingml/2006/picture">
                        <pic:nvPicPr>
                          <pic:cNvPr id="121" name="图片 93"/>
                          <pic:cNvPicPr>
                            <a:picLocks noChangeAspect="1"/>
                          </pic:cNvPicPr>
                        </pic:nvPicPr>
                        <pic:blipFill>
                          <a:blip r:embed="rId65"/>
                          <a:stretch>
                            <a:fillRect/>
                          </a:stretch>
                        </pic:blipFill>
                        <pic:spPr>
                          <a:xfrm>
                            <a:off x="8046" y="56997"/>
                            <a:ext cx="2408" cy="1806"/>
                          </a:xfrm>
                          <a:prstGeom prst="rect">
                            <a:avLst/>
                          </a:prstGeom>
                          <a:noFill/>
                          <a:ln>
                            <a:noFill/>
                          </a:ln>
                        </pic:spPr>
                      </pic:pic>
                      <pic:pic xmlns:pic="http://schemas.openxmlformats.org/drawingml/2006/picture">
                        <pic:nvPicPr>
                          <pic:cNvPr id="122" name="图片 91"/>
                          <pic:cNvPicPr>
                            <a:picLocks noChangeAspect="1"/>
                          </pic:cNvPicPr>
                        </pic:nvPicPr>
                        <pic:blipFill>
                          <a:blip r:embed="rId66"/>
                          <a:stretch>
                            <a:fillRect/>
                          </a:stretch>
                        </pic:blipFill>
                        <pic:spPr>
                          <a:xfrm>
                            <a:off x="10739" y="56973"/>
                            <a:ext cx="2485" cy="1808"/>
                          </a:xfrm>
                          <a:prstGeom prst="rect">
                            <a:avLst/>
                          </a:prstGeom>
                          <a:noFill/>
                          <a:ln>
                            <a:noFill/>
                          </a:ln>
                        </pic:spPr>
                      </pic:pic>
                      <pic:pic xmlns:pic="http://schemas.openxmlformats.org/drawingml/2006/picture">
                        <pic:nvPicPr>
                          <pic:cNvPr id="123" name="图片 92"/>
                          <pic:cNvPicPr>
                            <a:picLocks noChangeAspect="1"/>
                          </pic:cNvPicPr>
                        </pic:nvPicPr>
                        <pic:blipFill>
                          <a:blip r:embed="rId67"/>
                          <a:stretch>
                            <a:fillRect/>
                          </a:stretch>
                        </pic:blipFill>
                        <pic:spPr>
                          <a:xfrm>
                            <a:off x="13394" y="57000"/>
                            <a:ext cx="2799" cy="1818"/>
                          </a:xfrm>
                          <a:prstGeom prst="rect">
                            <a:avLst/>
                          </a:prstGeom>
                          <a:noFill/>
                          <a:ln>
                            <a:noFill/>
                          </a:ln>
                        </pic:spPr>
                      </pic:pic>
                    </wpg:wgp>
                  </a:graphicData>
                </a:graphic>
              </wp:anchor>
            </w:drawing>
          </mc:Choice>
          <mc:Fallback>
            <w:pict>
              <v:group id="_x0000_s1026" o:spid="_x0000_s1026" o:spt="203" style="position:absolute;left:0pt;margin-left:15.2pt;margin-top:-15.65pt;height:92.25pt;width:407.3pt;z-index:251677696;mso-width-relative:page;mso-height-relative:page;" coordorigin="8046,56973" coordsize="8146,1845" o:gfxdata="UEsDBAoAAAAAAIdO4kAAAAAAAAAAAAAAAAAEAAAAZHJzL1BLAwQUAAAACACHTuJA/r0eBNoAAAAK&#10;AQAADwAAAGRycy9kb3ducmV2LnhtbE2PwWrDMBBE74X+g9hCb4mkKC7BtRxKaHsKhSaF0ptibWwT&#10;SzKWYid/3+2pOS77mHlTrC+uYyMOsQ1eg5wLYOirYFtfa/jav81WwGIy3poueNRwxQjr8v6uMLkN&#10;k//EcZdqRiE+5kZDk1Kfcx6rBp2J89Cjp98xDM4kOoea28FMFO46vhDiiTvTempoTI+bBqvT7uw0&#10;vE9melHyddyejpvrzz77+N5K1PrxQYpnYAkv6R+GP31Sh5KcDuHsbWSdBiWWRGqYKamAEbBaZjTu&#10;QGSmFsDLgt9OKH8BUEsDBBQAAAAIAIdO4kD59eP4rgIAAJoJAAAOAAAAZHJzL2Uyb0RvYy54bWzd&#10;VtuO0zAQfUfiH6y801x6SRu1XSHKrpBWUHH5ANdxEovEtmz3su9IsG+88ylI/M1qf4OxnXbbLhIr&#10;VIGWh6bjGXt85syJnfHZpqnRiirNBJ8EcScKEOVE5IyXk+DD+/NnwwBpg3mOa8HpJLiiOjibPn0y&#10;XsuMJqISdU4VgiRcZ2s5CSpjZBaGmlS0wbojJOUQLIRqsIGhKsNc4TVkb+owiaJBuBYql0oQqjV4&#10;Zz4YtBnVQxKKomCEzgRZNpQbn1XRGhsoSVdM6mDq0BYFJeZNUWhqUD0JoFLjnrAJ2Av7DKdjnJUK&#10;y4qRFgJ+CISjmhrMOGy6SzXDBqOlYvdSNYwooUVhOkQ0oS/EMQJVxNERNxdKLKWrpczWpdyRDo06&#10;Yv2P05LXq7lCLAclJL0AcdxAy2+/f7r5+gVZD/CzlmUG0y6UfCfnqnWUfmRL3hSqsf9QDNo4Zq92&#10;zNKNQQSc/ThN0hhIJxCL4zTup33PPamgQXbdMOoNAgTh/mCUdrfBl22CYWyjbvWw55aG251DC3CH&#10;RzKSwa/lCqx7XP1eobDKLBUF5m02vpozMld+sM9XvOXr5tuP2+vPaORQ2yV2ll+DLZhLQT5qxMWL&#10;CvOSPtcSZAk02BrDw+lueLDhombynNW1Zdjap31PkMpos6DQfvUqd4Bwpo2ihlR2wwI2fgtgLdC9&#10;gEN5B8yWoEEavxDDflNHqW/qVhNJL4Kjxrc0Gjgyti0F1pQ2F1Q0yBqADkBAO3CGV5e6hbOdYt1c&#10;WI4AJs5qfuAA3NbjIHuQzgTMvqFg/A2tJMdacWQfNv8xaSXxvTylVuIo7Y6OT4A7sQz7O7EM/3Ox&#10;dI/F4th+vGJpT/OTiqXbHcF9Za+LNIrae3wnlnQEQvInS/xPxOLuJLiy3bnZfl7Yb4L9Mdj7n1TT&#10;n1BLAwQKAAAAAACHTuJAAAAAAAAAAAAAAAAACgAAAGRycy9tZWRpYS9QSwMEFAAAAAgAh07iQP11&#10;2bC6IgEAsCIBABQAAABkcnMvbWVkaWEvaW1hZ2UyLnBuZwD//wAAiVBORw0KGgoAAAANSUhEUgAA&#10;AXwAAAEUCAIAAACnIhqqAAAACXBIWXMAACHVAAAh1QEEnLSdAAAgAElEQVR4nOy9XZNs2XEdtlbm&#10;3qequ++9M5gBKBIiAfojrLBCEaYVenTo1Y8Ov+tdD/oLerFf/asUDlkySVFBSWYApEzAJAAC8425&#10;93ZXnbMzlx9yn+q+A0FWaFpCGKwMYOZO962qU6d7Z2WuXGslJeEa17jGNf5zRfvhD3/4D//hP/zn&#10;//yfb9v2q76Y/3/H//a//i/f/c7vEOitv3x1t23jeLjp/eBuojZHM7+FW3Oance2ritpD2/fbOtD&#10;rGcYX7x66W7bdoaxL4tbk6gUaWYGIFPr2Ma2ESAopTIUmRFjHSmQXA4LgBExRi7LobdFxLat67ZB&#10;ormbSQTZvLs3c3Pz4/GmtUalcj2f7h/efjG29Uc//svD8XD34oUZvTV3Oz2c79+8kZKGVGQgAku/&#10;ub25O756eXPzytqyHPrdizs3i22M89aXhW5SjtiAdOcY23l92LZNkYAAkBxDYxsAzBzMyAHJzPvS&#10;zF0wqpEu+fl8lnRYDq9evehLlyIVSmXmejopRmakRmZmRkTWxyrphAkG0NybeyhHjIg0s+beend3&#10;AGbmZt7cvbXWAGzrJvHjTz/7H//n/+lX+Av2axAffvjhP/pH/6j9g3/wD/7pP/2nv+qL+XWIMbaM&#10;IIDWlFqWLmjbNqjBlSBAuY8x6Nbc/XjMkZv5OXNkQBhjEK7M08P5vJ7vbl+21kEAyJyHJzMz00BA&#10;UgiIjLGuEUkawIwwM0kRY2xudBCRmRGSEBE00sxaIokgmMiMSDMiIUmKzNO2nre1LZ4ZgDGCUEZE&#10;DCmZyoxMSswMKZWSpLrOTIGZmcpUmiCllFJkal1P67pGDkXGGJIExMhMGc3cWnNIkNwMQmZCEFJS&#10;RsQYZkaCIAGBSJ1PpxFDMajMjFTsLx5ZSQcgq6onCJkBqPSiPSLCSJrRSNJIAPVuJGXGw8PDr+zX&#10;69cifvSjH/3jf/yP2z/7Z//sV30lv1ZBsrU2IphplJlAuJmDBq4xSFrCJEVCXJbl/oEilLmez1Iz&#10;o6AxBiDiyVkhAbhbBjPSwC1i3VZFQlnHkGTlJnd3SwA0E+RmPByMfDidVE8LSQl4/eX6AgmQh8Ny&#10;/2Ajxv6GSCIztm19eDhJkOrhAkgatD9dpjdaJT/AzBJKwQAASgkC6nEgCVJS7qkAyFRCLli9WdWr&#10;CEQlHIwtAB6Py/G4mBlJA+GeGREbMli5WCIAMyctM1P1AgBodHMaGx37jZjfAkCaWe/zyUlCJA0Q&#10;+Z/2N+evSUREy8xf9WX8WoUkkAAyIpTuohnFVsdt//CEZDQDA3W6kNC6rjQuS6sjN8Zw6/XnSzYh&#10;aeYUY2zn9TwiKNl+iOfHtXvlPsC2dR0ZqWzuvixmllk5YyYA4R1Qz8xgzczWbZzW883dzaXU2rZt&#10;fwczZWDPPpJmo1RHFWRlIkLU/syMBCAazCwzJJmZVekhpTEigPlUepIOAGZqWzeBy9Jvb29abyAy&#10;kwYjzc3FmZ245weJZnsqJkDBaDZv5rzEd358BDIzxkBre50lCWY0e87fk7/O0X7VF/DrEwlPmDfC&#10;jWYZSUJKIBsW5qxTJNAw6wEJKTMaKEEZTjp9acsYkZGJkGgy0AGDiBRhdK7bykRPA2Rm7k5yRKQg&#10;CDC6R2BsQxIIGcdIJSAIIpOsgycgpQAaDGICSe8pvXn95r1XLwhRImREcyY9UyAcHEJK4AgO0Mg0&#10;C++UCUgSTjMR++mWEgxCZBoTFN0IAsqEmRs4L59wa24NIESwmqDKaDZGmDldEpAwY3MjLIlM0hiZ&#10;1aDtrVX9y2hGs6zedAzMdAlw9pz7D9MkslPKzDSDuxPXrPM8cU06zxeUOY/HI5gRSKmZZUZG/eLa&#10;XhFACRFGE+RuvffT+YGYhy8jluUArBGhfKzqSVaDYmaZIzP2GoIEzYxmhZ5g5hLS6K1FRGZs27au&#10;K/Y27bGnuHQNRLVokenuBaZkJvdqgKS7zZKLrIqOvHxfLKzIfW9l9rKD5Gyf0hyVYKuRUeb8ayAI&#10;MxNAI8ilH9xbQUGZiBH1nNu2vXnz5vb29ubmljQAqlswYRgqWPc2FZmhRMa88ZXtI0LGKoE4Hz7r&#10;TUkRSaaZAYyIzOS1s3rWuCadZwtSgEiNMUxGMUgCI4aP0Vqr3oc0dwONicwk7fb29nw+nWMIWLct&#10;pReHxXrLMca6td5oDiky6qMesIiMSBF0UyqUDrhZawQQEZGRqpzTAY2xAah25uk1236cSKtjjwKt&#10;IZAX9NrNMtPINDoxgmMbmRMDAi6ACVDljNK9xwjMMgLa650qLgiYVQmF3Du8wlCqITI3Gtd1jUyQ&#10;ElN5SZcRERHKhBFExmw8lVnfKuw5lZAIq1fNjBQRmZC5V79UN7Q62HkRoJlNwMisZmB2ba6eL65J&#10;5xlDQG7b2dxGhMkLKO0FZWa6+44OmFLn85mAuZlZ6+18ojLHGEaOCLppU0bAXTOdsSZEEWPbtipl&#10;3JukmoiRVi8VGZEgzNxIzoLlSYHDJ+XT5d+0fRZUA7L9W7333to2RuFHO0ZzKQ4AFPDLaidHhJvD&#10;cYFmKiGQdPfq7kiSTgC0yByaDVgBLqjEl0PCtm2ar+Bfud01DPMn6WCCVfMtzabqAlqZzSZqIjx7&#10;XIq1eg9u3nu3/Uoq70iP8NI1vmZck86zhSlMI7fsXBKs8ZMgEgsOrTUzi4zQYIpmI1KZnkZqbCFR&#10;IkUzV4rUHPoIe4EDEUhkpIaoBhO8F+aRsJFZWIa1RVtG5Pl8Bs77IZ+A9OUPCQVgbnCT0QgzCASI&#10;rLYIAsy99SaCq6UslQKsWYxISZnmTrA5jVKGItD3noUCUmlgmqlqFnNDOgBKgdjTVY20oMwiHNHp&#10;3SwsAnsp9bQlFJAACJsNW0qZQkrJCzYEgabZCxoMNBgcl5ZvTtNEBthA0WnmKoDa3bftOmx53rgm&#10;nWcLagKuvMyk68spSe5ev7sTCCHndLb11KiP0ksxMratsbu70ebUK+fHrcMggGZEGsw8MszbCCnm&#10;PKg13z/1L6f0nYwzB04pGltvvXf3IqcAKFy2HQ6HZTlU16XZ+DA3jYj9DUMJ7CmgaqX55jDLrppx&#10;VR6j0cBMmFFiRKCYe0JlC9KUNZB/nItBF+YAvLmkVIIzN7p7VSIT7MZEmSqNXDBpkhM0oiYAhEuq&#10;A828mIMonMeyfpp0d8+I6rOuuM5zxTXpPFvsM3E9fkEiDTBJ27YR9Oaiqs53sxgREd68UlAlg3Vb&#10;I8N7630B6hhKgrsB4DwClhJ2jGYbG0GwsGqMEZc26vKHS0v1pM+Su5l5wRqX0be739wcb29uXr58&#10;0VrDng2b+1kZI6S8sHTqnGeqOjKzou2IQHMvOFZ6xHyKnxgRYwymWOSczG2LTPXWagxHGsmIyCIT&#10;FVPAvb5Yb2q+3I49Ve9EGIvYszd3Buzj7jkpNzPCQJqRkyVQfdjkGIlQIUTrliPwJH1f4+vHNek8&#10;WxjZe2+tmbkywP0k7FS3/SNXKdmTGsTdWmvDhzL38ywAZsxEZghJs728Aa3OtrjTCDOytW70zC0i&#10;gbA94/yyyUudYjMviKOaGqAaDbq7ubfW3JxWU23QbFkOkbmuodn14YL/uruZu7fHSbVZXWfVF9Il&#10;rUGaCFBECHJvxlZTs3nBwhhj1EXtSUhSpZ6aqRVitb9BQlaJqJIGADOTCh5nkRVCs0zbq6lJUIwt&#10;UmnmvR0AmyPD/YI5SYzXJut54pp0ni1670vvbi5ANINV/eBGM+79TmInxypnA2ZmL1+9MOrh/j4i&#10;AWTkw8ODEq11yMTi0zWCwoBkpPcucNu2sW6AUNznnRLzFcrfO6HKONZbW9wde+XDLAoRaGFBA81a&#10;7zQfmeuIEWleAihAIiCaxH44+GEpRKfG0rOpEnpryuIB5WxlQIM7RRI+iwhJNDodkFLbiEykRCtk&#10;hcV7pmbPOkdLNJJCwgUjaEgTjRQU2pnWub8IuGcZqOgHEZpzdhCz2kkpLJMT8xFY3d1/yl+dv2Zx&#10;HQQ+W/TWCI4xcvJrOI+3G4hUCooMqABTFvN2jFjXM8m7u9vlsJSmClKMqE/6GkFpzpccQGZOVEh0&#10;82YOaWzrNtbUI6P3l0XJCsys92acGCyLSpeJavRq1Ox2OBwEjBGRSZqEsQ1ecBuw9X5zc7ssh5DW&#10;bct5XKvWSKvKoxIwRNCshlB8jP1E84I81/itbhSrsLMdCuOjQGESfmZiIJlSXWrWeOrC/QOAxJSH&#10;QVDB4djVHNiB5fomMrFXndiv499/V6/xHx7XSufZQsIYY046aJjqH5Z8MTMLHLHmRSCungbQGMMM&#10;rbXe+gkP2sm7O1RBYqfMGN29L8vYtnXbtjWkFKqHSiALsN2B2H/PpYpkKrexBumt9bZUCZCRQqT0&#10;cDqNMWa/QxAcMc6n05NjrCS8Wo8RaaG2A0lQKiRkjow0M1oN55DipckqeuDILHyqNBSq/2QhLtaq&#10;tiJSCKMDqrxGK5qPEpVmDJdnzgK0CyxXUS4zU0oYjRoCYYTzUd2gnTqY0vl8dvelLwUT/QKN8hpf&#10;K65J59lijG2yyMiIfMK8A1B9g2j2dEqFOasaEVtv9g5qMCuPlBL0oh4S8wO6VOOVsyaFB6g/YMIY&#10;dnmJXwxJI8LHYE3vDYCT7XGGLK3n8+nhNAl+kzeHzAnOzBO9D7I1IiyihaRi65S0atu2GMNbOVRw&#10;V3yhmNZ8vDHFo043q/dl3pq7oOLpiQZDKLGNzGytVZYCDCgxuYTYa5PH7lKPtcwji1HQ46zuQuiZ&#10;f5w/mpxFH+ckcs7QrvEMcU06zxZKkObeAY1IQVbMm33Ay73lyH1WCxQa2w4HG7FiKiXrewRMQobM&#10;2UjHlCEpESMi5rQZqENj+5l5R+XwlbjMzmv0461BGCkXRCNEhEAKJlBTlpGPQoh65t0HBzI3IEUK&#10;Ox4tlYBA0hhrZjLnMa8Lrv4Oj6mBUqRAceynHSQKwC59PoRQzeiL0ZSZgSRsPmPZa0TJ2jP3FFOS&#10;ehIypGCSFQcRdSOlSOzQPOfMiySeNHE7+eDaXT1TXJPO88Wc6npGTFAhd3hlZ5BU+1PFiXljjAhl&#10;Zl98sZ6ZdGOWCsouoANVUxkYUOhI5qxHLq/9tPr/Cj3nl1xs5SbQbLfGqQ/9KlU01o2YZ/qSJnDB&#10;nCQSTvbWUjnBJmmMESOLxFtl2sSNZ4aZfeKcuO8tpCRopriUzIxeI+2WqZGrpPLWGrMEVM78hamw&#10;0J7OdhT9gtXg0h5NyaxsB4D2p7CSyD6SmcnqK7Wr56/xjHFNOs8WO8GEmTKjCqEQSFjxb7MIdgk5&#10;jXBeipIR43jsPsayLJnp3pQo3k1E9j5boF+WTS5j3V/81lfiUukAE/mZAqR93mQ0Qqdtu3+4rxH1&#10;ZdqNKhnwKDeocfsYw8xtCropZYyYYkvFRU+AWb7N5LCf50sfpIJgAJjRHN6ovZ2r3BT7WH8izIDV&#10;PConY8hI0bJychZwMzvOy/gbs5Yp8Ki6YNLoXuQAgGjWHof3l9R+ba+eKa5J59mifkczUtDxeGPN&#10;MwFZZNhki1iNfpUpd3NblqW5tm3NPEly82VZtnWzad9idVoisrVep+5Cz71EHch3zvaegL4S5ctn&#10;j0LHqSao83SppwBAyEhemLiXim0mLcwEMWK11a1t2wa21qLUCGM9b9u2redUeDPg7nA4ttbEqURX&#10;FvFl4rzSrn4ocg1BYttWiO79onrQntd2AcOsuwDZrtNMEUnseFnN3bmDyqmaoBWsn9i51tVvzp7T&#10;bOlLYUmY3MW4uuk8Y1yTzrNFKmAYGomkgiqlsknKkE2bnYmyMgJGc2s0Os/nVVJfFjNX8ng8Pjyc&#10;cUlkmTUmh0RQYEFFAEi05peTo0dc5Smeykp6dFqz9mjQmUibs/sLHETLCNAEmjcR+9NNFGoisQkJ&#10;yYRg3hIWY2znbWsx1oef/PQnn3/xGYi729sPP/jG0g7GyCwqcHN2GCvnXMZKUwji1ponODaVac4l&#10;26Fed0JJE+DdaxCjmZQ0Z4oYLE1KPafKtosRs92NyFmDXlLNLvakGdzlrt27IzIjs5lf26znimvS&#10;ebbw5uamVO+tLwutTbA3kQO+mLu5W8kaRoRBF2MouoFozZUoRTXpMUbrrfCLUFr9XU53Pm+TYYe9&#10;/bkIkdZ1vdQAQE2W5wMLcooIkgyoZN8X1NUIMAHAvLVymcgdQqkmrLDtemfKMM8tt9PpHpnLcrx7&#10;u3362Rd/8C/+8JNPP+7L8q1vfevv/t7vvXjxfuuTumg0twVCICqJaaJTF/i8OEMwa5Bl1ODu8mas&#10;3hKSl3kSpweFQKM5JZNqNI8sYmI83ohJ1LbL/2znB9ZFuBWjmQkgcnd2v2I7zxbXpPNssSzL4XCA&#10;ZOahePP6dWaatd6Wwkzd3d2RGBGVayJii9G7L70DRWtLKccIEaFs77DnKpKEO0FXIMaICJC9tQJH&#10;n/ZZMyhARZYx4xgSdIFXMrOGOVUaTZP2iOXR3kE7c5okIzUCEczUm4f7L3/08UcfffbFl6+Vcvfe&#10;Dl++fvPRR59sY5D8yU8++fjjzz/97PO/83f+9m/8xjdboyn2NtEmCbiUTpMsiTHGuoVoZOOcd+84&#10;Ur2bnSN40a4CsOa5FUZTRKHpEpicru4AYESAsNJY8dHGCyCTgJIJh9mezQOKDHtiLXSNrx/XpPNs&#10;cT6fz6cTgMxcx8hEr60mJCq/bBuAmGhCUfiRmafT1g9ampmV5YLdP9yHkJlN2VozFHM4i3cHpjdD&#10;6LxGRAhYej8eDiRHPEo99+uSCLfCU0OzlJomVcpMwnd1lSBkURbh3srt8JLyJETmFjlS6zk/+fSz&#10;v/jxjz759PPXb06g09x9+uoc725v3SG8efP6+3/2b3/y05/88Ec/+rt/9/d+57d/+73bF96slsaQ&#10;JBwa2oGqWlkhIUWzBO0rk+qn5JpZdmVKcjMZy4tVhMHqV7tY3XOyJVUJCdTkrXQOEsrua8pADSjb&#10;5hQSmDKtHUq/xtePa9J5thjbtp7Pe7PApS+Hw6HcdgGQzMzzugZgNAcMNG/N2vn8cLq/H90OhwNB&#10;mh7ODyqDLqS7G2zCE8YSE7i5dn+/ogDF1B/sy2omPixR3d3cIso2OEHNSVW1Zill2YRBuiAldPed&#10;FlfINDIVkTHis89e/99//hcfffTJ6XzeRohejY31Q2YoE25bxPF4vHv1SmYP6/nf/Mn3vvjyy//i&#10;u9/9r777u7/1W3/jxctbEl7aBKDgcTOOqJRX2VVEIqmnLMs5duM+LJ/XnMpUCJlMKDMkyOjejCPH&#10;GDGGAKN4aUrtMkqr0k/zSztKDV0wJPD/i+R9jf/wuCadZwyVQKgg2N57c9+2AfjO6GXrXZkQylEC&#10;StIOyxJx//bt2zdv3x6Px5If7ZS5JGliPBJiq5jgvs+JkkaMyDAagJjabAIi4W40V2RVFrqYb7Ae&#10;baQZrJQDRqOijmRrfa90KlkpQjH0+eev/9W//r9+9unPIyBhi2QDAE97e//2MuSqri1TfTlYayB/&#10;9rOPPv/0s49+8le/9e3f/O53v/ONb7z38sVda1agic8B2oVdAyIhAxLyf4cE4QnNeN8tUbLSWSgV&#10;hgwAdGEuwlElOCKZSGlK2uyxmivOz6Pd4Mw4vLziNb52XJPOs8WjOzopMGKQvm2bmQ79YGaR6ftB&#10;eCzWJXc/HA5brILcPSKWwzIiM5GR81O2fIV3P0ElLrYygMYI6BFVnpcDADD3HRsGgBJqzWaBXJZl&#10;WY5kQdcF4BRggtbMvZUxWaYyuK75ySev//iP/+SnH326BYawZWZmg5MW4wyVHYdAZKSRqRyRKRkR&#10;wzasf/In3/vBD3/4ve99/1vf/PDb3/6t73znd775zW+4O6lKx0/vKI1lfHP50mQkXXJbueFgireK&#10;M1mj8VrNh0e5xXxsPVmmphILu9N8pWlUtruUO9LjS13jeeKadJ4tLhhBzOVuNAuSO+HNSMYY7n1a&#10;T00inSJyjLi9vQHn7Onm5ub+4QTlJREok+7gHKzIUnt3UElsXsS7n8ZlFZZgswbVfwK15hMAtG0b&#10;6e7N3aidvUOWi05tzqrdxQ8P2w/+/C9//w/+6NPPP18jkpblziViTHTFzQ1GZESWgzGkHBllIArS&#10;uI3Q2wcz++LzL374g7/44Q/+4u/9vf/+O9/5jnlCcdFAuHtr3a3R2lwWWryBx4Zovm2yPANtV40g&#10;pVBEBEAoCSuOVP0gZgqvx9YwC49fmAO1UrCRsRvK/zLq0zX+I+KadJ4t6rgW6SRSrffi7Jn3zADK&#10;iUYZQYKikkgoQwwpq8RAKkei0czZ7ObmZul9O21KyTD5w1AzPy5LrmPkmJBqOTC4s7YjCJguWg1I&#10;M6v9uYX0mk/in3vHNDFOwOckqOTdy+JtAXwd8bOffvSv/vhP/vRPf/D2/lxbIOQC0WCAGs2ApFW9&#10;JDfbK6yY+YCUECL9cLipXZ0RcXpY/+zP/u39w9u///f/h9/+9reaW07yjNUWmkp+0u6Ms3sVpzRN&#10;cCYBiTVEZ07SUXWeVfUQOZtIPVWOaDqe8lGzttu1c5KB3k3h16TzXHFNOs8YJSaQCDPb1ye5m9ER&#10;MVSbqKaHFKdVpmvEJlRZg6IEj21ksPe+LIfzusY6ihEHmAFSIrWYj7bUnJgmGL331hrJbd1yREop&#10;mLfmGjHOp/MY4a0dD0day4gRwZFGtt4ZkycHo7eWkaTRfN3ye9//0//z9//g88++XNdETm2pQWa2&#10;WOvNuxv3pVe1rEaRy3JYIx7WbRFCua1b8RbLbOJ83goBj9Rf/exnf/Qv/4j477754YfL0noxEpWN&#10;7MsC+BhD+yx8r+mKILlL8RWKkpUWb1LVVeUcl8+EPIXpj1YVBu4rjGuXYVWKj9oMALtU95p0ni+u&#10;SefZYvLZkFWIr9vqdjR393Y4HkEqFZEXjKCoKSNibNuIkc7FlgKDx4jeD8uyjBEP9/fY0ntvzZIq&#10;QdaIzaC+9DHGtq3A3FzQe1cqWypCqUw9nE6HQ4vQtm0Sc9v2/XYohmHxcYq5J4ESnRoaW759+/D6&#10;y49+//f/8LNPP4sAJG/eQQG9+c3NzaH14/GwNEdGp5uZm1eNkMAaeR4xMh8eTq/HGnMLFaCMLafO&#10;gIDsxz/+2Yfv/+jF7cvDYUmFYhJzZlNDvIv1YMdlgoSQmZEKKTApgyKLMz0fZpiLl41GIMvYiHPF&#10;MC9Iz0XVOoH4WvR5+e41nieuSefZIkJlMFpKntu72zHSzFtr2xZS9qWRadYva5XMPNLMzFHmeIyM&#10;sY0EYO1cA/hMMySi/KoIFvgRGZT13gFFbFl2eJnY25D6bI8xHnIArN17BRRnKmKY2WJLX5bemnub&#10;jGdojDid1nUbH/3s43/zb/7ki8+/BNxMpO5uj8e+IHLp/cXt3XHph0N3wsgXt3e2l3ojYo2xpU7r&#10;9nBasW55WM4xaiXDheRbOk0l3745/et//b1vfvDNFy/uhARk5srcxoAmMe/R0qyA7ko6ttuBlCqD&#10;gomCySCY5lZVQYaZ5PIi4LKZTYppaEaf60fn2nMUr+BJ/Gp+sX7t4pp0ni0kRabJt20bOY43R7e2&#10;LAuAbd2ErNQiYBsFjPBwOCyHAyybfBY+I5ZlSem0ni+JaT9VKSXLbFhax6YNRnpr7hwZksY2zKp/&#10;KFIPgPIghbtDzAxNUVhrrbk3isaShRUfpnooAvyLv/jLn/z4JxCOh4M7Cd4ejy9v7w59Wdzubm+O&#10;h4ND63o2YOmshAsgI/rwEFpzI3IMMTxs1HLNg5nbed3O57UQMAlv3t7/4P/5y7/5nd+6sQYqUtsY&#10;mQ81VntsbQgQU3OPMikFyce9OIQVScHQ6bXVGdJuzDuzzHyv1SQuS2FG0q7CL8/5Mt/BJG7vBqfX&#10;+LpxTTrPFqlcxzYyALTm5Ze8rpt5b60fDkc3q0VwAswbaSMikaCTXNeVAMTuPanTdpYMcMBLUlSc&#10;HEawJsOhiAzJgkLOkfGOPnAOaXZ9QZ02k4O2q5wMRjFDGXICPh0IaST988+/+OlPf5YRx8Px5uam&#10;N1taW5bD3e3d7WE5NCy91TTs0Dxj7B44RQIwSFuqux1614sb7/62qIRjtObNWwMttY4RqqSIjz79&#10;6ONPP/ut3/yWOy0gQyJZCzAuBU7ZLDdPKCMLUNoZO2UCW3ksEANSM9uXXc0pXzVWNuX0ZR4Uu5cs&#10;ih+o6ReYbokUhIiMcf7P/jv16xnXpPNsIWXEyGRrrfeWmet5Ba3B0LqkMQaAqmkKdrXdbw9UX/rb&#10;t/fr6aG7efedX0crE6/yH5w+wu/wViLy4mEFwqat+tNh+uTZGs0aMfsvSZYZgMYwd6MsikCY/uWX&#10;b/7JP/nfP/v0k8Oh393eLK01s+bWicXUFE3eEjS50WmCmZubF8NZwNIaI2IArRF0760t9+fzw9t7&#10;JVq3fjiQjof7dYyElPn555//+Z//4MMPPliWRqoJEg1mzt1lYjoCVgYqhS0vnVKZZgiZ4m5dWHbU&#10;KYiqtTxWlkHYIWZlRC1ML5YV5xgS83WS6za2sY11e/uf+Tfq1zWuSecZY2cSI4UdM1ZNyYPbdMnZ&#10;4YnRQG9WgGkqyx30tJ6zuWO6T1Rbxceh7mwN7GInXuOWSeWd/RTJ2glV+3AyckREhExzjdU00srM&#10;AZrgUlRXocR6Hv/yj/7Vn37/z8zseHNoBpMOzW9vjjeHfndc7m5uDt6MllV8zVWj5s0ljG3bal+F&#10;LGlknraIbUOq09SW0+kU560vy83hQBL39+tYk8jUxx99cv/2fFiOEDPhbstyuFjZROaIQXKM0fvi&#10;5tClKpmGO0XniUu7tc+8ytMLRQgwZpk70jIFJCm3Bvo7vtacglAzutcP6xrPENek82xR3JhUsvRH&#10;+1cAlDEnd11zDYrc2NyzFnKmRNG81jC08MKVv4pe1hnANGWIEhxclFa7JmBZFnNKaq235tsa9/f3&#10;I0Yqw+j01jvAR5BCmkxkWAoff/zJH/7BH4wxDp117ZoAACAASURBVItnjBR9sUNvd8fDy7vj7XG5&#10;O94e28Jp0yMqodogTEnhdh5DYDAUSWbjqhGZSaGZNbMRg5u5WXNvzUe6kJJ+/vPXH3/86XvvvSrj&#10;PjefROGdbF304ogspetk4jDnH7PKltAkIOyzp6wJl8pPqDXfFCixyKVEJMxtqtv26RUAo3v3QS9L&#10;1mt8/bgmnecMVV0jjDGWw7HcPIE0ZPcOUCEoasGBU1ayphBK/1xpC4qIxVstAr0w1bArIeYC8Qtp&#10;ZdckFiO6t+7m2xiS3OHW0i8UOIwI99bYCZoXgGxeW0lV5MT4s3/7vU8//dhqzrSp3x5uj4ebpR/c&#10;DtYOvjRrpVN3m4lGEhX1Z2et0+Roan3Z1hgjz+t5WwcIM8GQ4Iq0bTNjOywWIwaVfDitH3/6yXd/&#10;9zvH46G1BmrEato18VKbhEDUPSgEJvZxncAEQ6XjT2O5emXEpimRMCQMrZFRN1KwNGtWG0on2Wrf&#10;5UOnRkkleF3w+VxxTTrPFvWhWo51p/NZ+7TVrI2hjLX3bgbJ6oycz+dt22puQjIy13WTVHRC7XL1&#10;S9TZftzD8BVB0CSasNRb27ahaLvCiBGxAZkCpYggtkz01q2MDadAFEq9ffPm+9///sPp3E1KHfzw&#10;3t3di9vbY3O/WNGU8SpBqnqfLO06i6xkFAE2epfOPm629XBqp+1MIWtUliir0pQZ0Xtbt7OkXPXx&#10;xx/d37+9uz1yB8Uvw3Jg7naYW8sfk8+jOBy7kzz3tXwxxgSKQQDbtu7rjyeRZ/7Ny+OBGpxPuK1w&#10;r6/8MK7xNeKadJ4tLqQPgJDWdQXg3o7HRYktN2/m5toXV27bJuDmeDSz+/uHLdd1PZvR3Fvxli9b&#10;nCbZZL4MSgxdVcbFqGFv5VQLwjMBrNt2Xte51Zcw1ndrAV5zd28uaWzbGTwcjiRfv37905/+LJUQ&#10;D629ur29XQ6LW3dfzCaCQ1kZnVIFbXu5VEzjU7oRMBlNJuhwbLc3y3k9rdtIsTvXLQhGpBJ0MwOo&#10;iAHo7ZvXb968fvXyRd8J1nVT506YWtdMckLIU/493Y3dLInYqz5iW9eR8x7OvJratpX73itOpSf2&#10;BfMX4EaQIqJMkscY/w6l+zX+o+KadJ4t3rXsuzBcBci9efPeO43l0lkbPms5X0SMGLVdyt3dzY37&#10;+Hv/rJ9yaiQ0ER0aGJgp7jKjmi9rZtPsXClMDfq+a3d+tgvatrUw19YaCSk/+eST16+/BNG83d3e&#10;vrp9ceitmzVjI6mcaPNFjlAEXwBKK8u9fTgnmkAZb++OkS8J3D+c3j6sqxmJGGMUmtK8uqRyCHo4&#10;Pbx9+3ZEjBFVKro7ae7eWrPmNHpry7I8zQLcCX5m5sa5J7mAnHy3SCEi87ye3fxCxQ6lwwozftK4&#10;0syQLPZ0a9fD8jxxvY/PFrPGt3eUgilFxPHWzTtotciuxuck29JFhqaJVNt7BqfBTbVQG1M7VAWS&#10;iwRdZsKYNlN6zDdSZhotTMohjER1PuUlZgaappMFFJmjRAcDIQrSxz/76cP9G5Oa8/awHPvSjM3R&#10;DU75nPEXK6jKmho/w+gQzUxG1fZkQlIKh7boFgY/9Adv93Rbx7ZtK1eVT1AYMgICzSJ5/7ClLKTa&#10;jefw1i47YbK1ZemtsbxOiyIIo5BDuUFhRBYNMnNm2dn8KllL90q4z1KQTZJBvZ/aS6agDHCzDA4S&#10;3hv9Or16nrgmneeLycF7stkFUmKMbUQUuAvx0Fslnd5774vVGoPdr3efhfPSW+3Bd0qZufiJwEWa&#10;VP+nMr01g7IOZPUQv3ClNTNvrZt6XNzPoTf3bzPVunkzb+7NWus+lyZwh34yxkjbtUuYCXG/jPID&#10;m1wYSm5YmunQu9ObH5ZFym07b+fzGEFqXPxAy7V+bNzVaZhbYUzSuq5sbK0VDmVPpknlWxrlQrRT&#10;FZ54VtQttXdvxo7bQEhiYnDY36pHjpo5SirOwdf/HbkGrknnGcNbM7NUulnEBaREZD6cTx4Z0rIc&#10;JgDM6REzpz/7eL00SWZtXWPbhplJo3XzaqNsPzGTykbFrp9WaR2K3waaOby4b9oFA9jNSAnVyLmr&#10;WWu9N8JO63ms25v7t+ZWuaU1M9Y/WWhIHf5dOjWt94qeZxDMqrigWWzDdvsJYzQXFx8m95vefRvn&#10;9XxaT9u6brEGWpsbqMymmsQeVzVUK1rdGMF1XZ9k50soMyOjmtZL/ScANYuScW5exu6NvI/MOTWi&#10;8/4LtSFCoTEGy6N1jIuxxjW+ZlyTzrOFpOPxAFKZ6zoiHrdPRWbGkCbQcGlJsPv4sfqyZHVnO0Fn&#10;1k6qHeN4Wvw8+bx+IsEWkBmZEUSxYGrF93TFq39i4qZSEtmoEjqmsGVsYySmR5gbzenubmygQ5fK&#10;RjuMVIZ/QMpoJrrVBphqZghKIQ0AZnA3UEe1u5vj+69enM7b/em8lbsx9g6yRmMXBfi7yy0EZT5Z&#10;9bnfx3dBNGAuR56Y2r4Q1C8rhic4TU5Uf99DeGEASKnMiGCZsl1HV88X16TzbJGhMaY51vFwu64j&#10;yjaP1uQuMzNEaHfknUofTiJO7dmucmmsqyAahCBgBCEqkSPlZg10oQHbpSUpRltGKtPdemtuTvRN&#10;2xpRZlbTA2+SekhjQin5bEUsA6VENakJ/XEoRKe57WA5EXvVNJ2HpQ00wMlaZ2PERfNUitVEbflS&#10;s7zpfT0cX94ePu5tnAZyFOMRKQrN6CZnUaT1tK6ppHAxn3/Uf8DMu7EoiLN2LDUI5+5ymEmwfb44&#10;d6UiCcDcSedkM5lAaKS2zIHa+XWdXT1fXJPOs4U3HxExBsllObbeneC6RSozSwTUeyeZme5T3Jy5&#10;qxzI3hZ3GyNS+0aHOhdZDYelZEgjdoC0Fn7u+FExaM2WpadYe8DNfDGrlVogSr74bigynTR6jFjP&#10;q9OI7N4LvH20nNnH85kqOjRKjFkQVJYHxfQtu4g0iSRhNO0uZObWl344lKGGzSEb2LyBdPPj8WiX&#10;3cckMK2CCn3fq7WSNmjuy+KUgwLYE+uEcvZq5sk7/gWMa7/WfRVPCrw8P6qp5DXtPFNck87zheBm&#10;ZWsc0hjb0pdlWWJkLSeIiBq7zhm4YGRkAADZW6fx4eF+27alt8fVwOW390jYiYhNqMmNdhE2ck6x&#10;5e6t93UdtWbL3Wu1nNH2Zd57ftLeKGUmKI3tdDrdPyDltPdevXx19+LQ2/7mZtMRMQnAmOSZUqLO&#10;biuT7lLhSnt75GQpVklQ8Ga9++Gw3N0c726On789IYbocjnZmptZYSi1s7RkDDW0Tk5ppjI3rABA&#10;lWJ8h4xZdKJH4h8whWuaK+WBSz6vB2rnAUFAjCHQHZLcrNq9gsCu8SxxTTrPFuf1vG1bZva+tN5O&#10;p/UcD8flsPS+RRbkWotZ6iymFJkSzL2TidrGRyMzYtu2zChgdRruQQRKXQRRipqzxO42U5/EEWM9&#10;r5GpzNa70dax5W5/1Vu7WMQU2pN7pWKJ8+m8nc9Gvv/q1W9881vHpfPC8AUTUEzbUJsShMdx3QSX&#10;UtIo7KfcgKqFZG1g3x/r7ofD8t6rl6++vL99+/D67RsJEVZsptbaGCNGuHvuxDwrro7tvlxSKGYl&#10;NENzlreb5tQ18TL4++VpY5ZUQiq3McpdGjvf0GgX+vI1vn5ck86zRcQYo3Z4bi2bKQAIQzV/ATWR&#10;YoMZ3JLMVBnWybCdx7YOIkwR2xa5SbD56R1EEEYE4QRGhiIpGS1RFQykJMcI5mmUfY7bAbCCoEG5&#10;t9piWZ1D7fmOEEA3c3JxX5p3x4cfvDzeNF7oOHPS4xBqBC4kk3TmHJdNPJtlQCHRLM24j65dRIJm&#10;NVNy8+NytDv/5jdOn7758uH0do2UhuCHY7u5Obg7jTWlJuneQBRkXUMtFctA4FyZQedmXjsJJ/Sz&#10;/2TqJtZf156cq9i5dI42CeDVRtWjRbJb7WseGbrydJ4nrknn+WKvIMYY0n0x5cYYkSg3GsnEXwQU&#10;pnChENoYsW1rxqYnBclT+u/sZi585ccXF5FC+ZIXqIExxlwgsY+2RwxlmpvR2NyniomQjH5YDi9f&#10;vGjux+PB3ZCosfGsyKbBILu7E+5gRg3madRjOcHc3X8USmaSielUCnMA5u7O3pa/AX308y+++PmX&#10;W2z1Bo/H48XKj/sCH/fdT0dafHHzahh3MMf4FUb4L8dfvnrbwCcTKwFwK1+QWojO2hc08f5rPEdc&#10;k85zBwGVZzgzURYXKR68ce85Chy9KBdmByEgc7s46VXOqdRVWOjk40xbcTcMxs59Jll69LLUKFqK&#10;io6IvcuYplUSU3AQMqvtLoaEJHN/+fJl7/3m5sa9ObSt2yeff/bm7X2m3FpvvTW/u73p7sfD0p2t&#10;td66yWRCkXlSkoXGUJ7X85z7U63Z4bDcHG8Ph4O71Y6a91+9/Pa3vvXjv/rpPbcCl+7u7g6Hg94d&#10;Wl0ALUKlXSjBw5Nx+CVtPPKd/h0/nHe5khMer05z/4rV8tWdYrDTFy7I9DW+blyTzjPHhXhGTgps&#10;TbIzs3nJF+3yW/yIZQLIZM1M6nmkQkx7b621SSFJJUUzUjF3pBc7Gbsj537k5uGq0woASgXmUlBz&#10;BxARqSySIYiIWM9nb16jIjdj5v39/Rdf/Pzt/YOEjKnqenF7c1iWly9u7w795uaGYBUmAHKM7bw+&#10;rOPhdH77cH//8FAz7b6029vD4bC8/+Ll++9/4+XLF+4OYgE+fO/V3c3Nz9+eS192d3e3LEtr3ty5&#10;b8IbY9S9KpPpXT7GXT37yNYhTSzgXb84qKuf0NN/AfsMfZ8hcheS0ghlxDCarsYWzxfXpPOccZmY&#10;FKsGzEInA4wYy3K0yRMhxTnocrCWPSgTCSQVyNJVqrn3It1hQGVeqn36BXNGAgXPzGF42XKWuTKx&#10;M52L1MLkTkimAFVVBAAJMyVOp5NGMLKhORswzOyDD77x8tV7Y8v7+/Pp4UE5xhbNta6x0A5ddjDm&#10;3AI+Rp7O25uH03kbb9+eHk4rwN77XT8eDsdlaTA/r9ttotPN4D1fvTh+8OIbH332FhF3y+HF7dEd&#10;rRZ8Abu53xR/CohIG4EOc1dtANaFCDDXXahkIMCFO7nXe7nryC8m0YVsT74R9x9kKgmEpG1Lo3Lw&#10;Wuk8U1yTzn+q0KThF79DkZGZ1SlRfPJBOw/E3hdMZORCipMUYysY1/oiIMt7VHPJ9z6tfkpNnu3b&#10;BTH9youVup1zA4SXPwUMr1+//smPfryezg4zGM3ef++9m+12Gzm2vDtu5/Pp7ZsvzWzxZjQQqYxI&#10;a/44VMqocZu7H5blsBxfvXr5/jde3d4el6Udjwczb73TzJ0G9h59aUYZ4ri0916+PCzd/TJ0moqL&#10;WesBkdkuPh8lUuNFYruXj3z3Db9zf3QZb13Kmnd/HtOQcObjTIpPpu3X+LpxTTrPFua1jUCXuYl2&#10;DxeCmdq20dpimnV8EqFsFwOXJ8OWHV+AmdUcF+Cm4d5pZRUcRPkBxz5w2ckpu2fw5SnrhOkymtmv&#10;raTn2zpQPBppG+P+7VtLdHc3mgzuKUGB4M3BD703IsaoLb0jcx2jbyvQOT36SjQQprw7Hvur5e72&#10;7vbu9nA4HA5La3Y4HHrvZtPBw+SHRcvizgHm+y9u746HXtmosGhcyIDzspW506QtVan8wkt+953v&#10;8TRfcLKL95QDmnltpJl9FUEgLnZpdALuzexqV/o8cU06zxZPEc3Hj9r5R5GMcm/A45jn8eMZ73w4&#10;78Apy6ji8oEfGY6OHSSCplG5m4lWY/P9yZ8eux3cgQoY3dtAYL+GEhb0w+LefDrNGBUUGz2ZMrNm&#10;SvL29nw+j22LESuHGZferbnVXpzIiKwFge7t9vbm7u5m6d3NIEB20Y9duHutLd7Um46t/8Y3P3DJ&#10;Sn65U3u+knTmw3bnwCc5/nLzZllSoBdn0qGZywgaVO7OhQ3hIijDRfO2X6WbmTcIEcPtelieJ673&#10;8dljJ364G11CpCgy5/42UWW/Oz21Hh9lNNEbFKkwCMxkTqnUzGhoIQNW5NAWc5MMGfMcpjoJIPbO&#10;qmy0AAixaz1hRVcJEHPniiRk4u7Ve+9/+OGbTz/tXMw8OLYY54fzaR1bSGy3x5u7w03EFyMSmREa&#10;I0fEkilWvZFSGkiaoynM1LstBkMiRozh5jKKBgPM0J3NCPf3Xr5/dzxu66mYTAWPV721o72CNZgD&#10;hPlMOLuHWVJCimOn7tiFEbiD0DuyzwK0SBRPim6Tx1NSj/kPwaz35kXEvjZXzxXXpPP80Wr0Q0rW&#10;Wle5hOf8BMVOy798MhN0cxGtNW88naQcUKAABc5TYFWSQDD2pSMtIs6nE0tSjafkYOzcNz2uNngc&#10;8eyQkubap/0B1nt/9eq95p2kmZ8j3rx5/clHn/7s408fIrEcvnz79nhz8+HLl+/d3hrBVIzc1k3H&#10;o7tB2OpKzJJ2Un7y5Rc/+OSj8+kcsTXne69e/uYHH37w4Te+8f57L16+aL0bIMLdlt7fe/mqmx8P&#10;S28N07T4CUBTSwpppOmd+1fv9UllN2dXZSiEGrDXG44xVDu6WIrzKa3CRN/mq3FKzKreoaCROa7W&#10;Fs8U16TzfFG/ssbe+ohh4Bhj26L37r2RjikImrjx7tI7uSEZObaRCnNzt8idk5MJwL3NFsnMWju0&#10;3qWH0/1DZkR4eXruR/SpKgKA7ZiorLbG1H9I2FWhKXPrB89N9w8PEZJQCgCQRru5uXl59+Lm/W/8&#10;H//iD3/00U9/0trvfvvbv/2bv3novTQNS++3d3cjxlDY+UzEaYuffvrJD3/8V1+8fn17PPy3f+tv&#10;3RwPH3/6yQLScHt785L02s6ZCeC9mxfv3754cXP76sXLCw2nFCB65wbL7LEXwrx4SmLOrYQik1Gu&#10;XpLAtpOI5jNVWXYZnU+AZxabX6XkKDMzRsZ2nZo/U1yTzrPFzu5gGZ4flsPptJ5O53VbO3lzcxzb&#10;bi21s/XmA81IjohUkjwsCxHn2HTpv6r/qa1StQ3KDBFlAlMfyMpMIZUE52qY2ZfN0M6pvZDuVKZW&#10;kiQ3A/Lh9PDzL34+Rkpqrd3c3n7ID2+Wm9ufv75fx8H7dz74jZ+cx8vbm2NbDn15eXeTMZZl6cty&#10;OB6aeu2IOJ3Gl3/10Y0tv/nygzb4/vvv/Td/83dvjwd++3c++NY3jsfDq1d3h2Uxs/L1Gds4tpbn&#10;9fUXX67n8zGS7QkYvxdwnOaEeLK8YX69sCzDhHMEpSKzlCi1GwuFS6dk3M3x9+eZlWB9cU84u2tX&#10;KSJK2X+NZ4hr0nnO2Mt8mbmgvrR1PWdthss0Y3Va5Xics45PSZnKSAiH5XBYmsPWh5XMeSiEBBOT&#10;p5NKm2nLFlusWcZQDdIjpHRv7r0tvcwCBw0iJFPpmHwmHZWXsNg6+yJERBJoRsutGbx3493Slpvj&#10;3fm0jtDv/dd/629/57/sB3fHcmjVnfXelr4sx0NrbVl6X5btPm767Wld122s27g5HN9/8eLuuLx6&#10;9fLu1V3vvXenA5CYY4wGdvDN69e9dZ3DUtBQCiihQy3uKpgryEYHEMoJ9jzOrUjSMnPEiDEo7Ov6&#10;dj4CTKlNkcTizaa4fO78Ktsi4P9l772b7MiyO7Fj7s3MZ8oboIBCwTaAnu5pM9N0Wu4MuaGgtKuN&#10;/Tj6Avow0kYopAgpRFEhKUQ2OcvVdo/tQTv4AlAFlHfPZN57ztEf9+Yr9FCxf2wXuRHkO4MeFMq8&#10;ei9f5sljfgYBJA36kUApPX5ub6fx/WOadC40Wpoym7VGBDrB6TAn36sJWA0MVI1aHrcZQIwRTVUU&#10;DAEJCbGFuSUkDxEmB8u2AEhKg0BERMhEqVxKqujQaiQbJoJEvr1neqihqCR+g6qJikRxjpESjQMQ&#10;yTvvgBmcJx+jFK5QMyQjNu84UR6Yuao6/X6/KIrRyBe+GGNNRK7mECOzK3xRFUW/26nKgpPyMhMx&#10;immMIhL73S4oatSZ2ZmiKiHpeWiStLGk32qZ2K4IhgTUbuSIEAlQW75ZPlJ2vhint0DLBgYQNZqA&#10;c5oY6yLCCAApC7alUhJph8kifYrSubCYJp2LjHSFJ3lwzCLCBoAJbIYur3ixXVabAkyGC4CmGlU0&#10;WvJ3aznamn8iueOqIlEMASHJlypAkshSAiDHBglOQueAf5voAKdGwtKcWwxiEFGBGFU1+WHNzM6M&#10;ZnvJwYUBkQjYkWcCchSJEkoYfMHe+2gxhohEReHKsqyqykydc6WvynI8Ho9j0vRx3CnLqvDeccHk&#10;GB1NdkQoqr4olpc6o+F4fnG+7FYKStkoECBlclCDVBpye5hT/mQDAxCxqOmPCpgyErBl9aAWyoyI&#10;aMSAE6euKE2MgZqGva+o612uh6yViFWwKTjnwmOadC4u8qWQ8awT6QRo17ZMjEiTSU1b8GOrc2dg&#10;FiRqbFIt4703i6KC4PKPpFANTQAwMkqXkqol6XAkzLA+MwPFxMNuh6iWBhyWBcFETUwBQKOIBFFB&#10;otn52ThYAOZ0wRNgsuUDM0Zj5w2NkNgxIIoApDVzVgEFACAiKhCtYLJYU5RADh0jITgioqTL2qZM&#10;s7quEbAsi263O788Dy7jctq190RwTHPVAdBK/KUkrlHG9XgUmhhjSGwtBjQkJbPvmoIRACEl8rhZ&#10;q2OKZpY8JPJLyOY6lFb3+cj/PZ45/8RimnQuPnDC2kwiv+3niQmMLHtYAZqhZvIPsSOMRqga1VRM&#10;MPHFrV1wm6ElnKARECG1KyoCiICahqSpmEkbIQNlcIRkKGqgYAYo5kAtzW8n0vEKGk3UBA163X4z&#10;O4fMYEBmjICo4LBkJ4IADlATVz7EgGqoysQeuQQkEUhODEDkuYCSiXxkBHCIjEAIDoAsG/Ql0oSK&#10;EtHc7Fy31+NuB5kgIW4sC04bsCURNAAlYTBGBnSAmpSkVdTAvGMEU4mqaElz3RRaJeX8AIyQYIoA&#10;RI6JvfNpQo8KqNYK/uRDS2SURkGANG2wLiimSeciA9vCnxkT3C4vjIi89wAgEhHZsrJOO31A9L6I&#10;TmLTQDrF0yAmjXEywUrBtEXRArQ6fABv4Y3PBw+mpjFGU2Xn08O1ul2ZV2EGExIFALUQOyuqcn55&#10;GZpaLSc/ZiImh0k5VCfY6FRjmJgruCpLx6SaXrNlgAwiFwU6j5p5ZDzha6ElgqiqqOnM3GzZ6YB3&#10;riqAQFQ0mqARphEQJ6Bf0k1nSvogpKgqYiCQsTaWJzfncOxk96ep1GlzhgFSlmzPomCkphJjDE0i&#10;9LfHEttN41vN6jS+d0yTzsVFLj3Qe0fEZhqCqpiBMVHW/RVjTr1P2u+CmiWFLe+dxpAmo8yFSoRk&#10;Mal5HJFl9MzANA8p2r5hUvxPjLQkqqkGTbsfTsvmfAlhamzSRrjtiRLpndhXpXc0PjoUVVE1RHaQ&#10;eREOEE1NRMTEmhCa0DjnkuxWLuSQJIQggoiOHSEmJ4nUdhIzIibHmlSTiWiQKAhWumpuBgtnPBFl&#10;n8ACrWW0GTug7NqQxFs1xMZAAEHNJLVJBKjtSgtzumkxBwlJiYhoakYmqknPyEybUFdVWVUdA26n&#10;aXmGP22vLjCmSefCYjLUaKXsnGg0U4fkCy8iMQiROxf5BTRVMEZCE3XsxLkmkHO+qnxTj5nJOYox&#10;fAcKm36yHUVMLkxVtTbjpGFzVRQ6GWdYznGYE50lEilAq4NjebeDzEXpvImeDaMqIZSYpcfaCzij&#10;dWMIYOCdd96pqaElH3aBYCJRlApgdsSUDgcyU0v7klR2oapqd2bGdcqi14PCgWN4C/vXDsS0pbYm&#10;s3RDTOqnYAapVgKwaKrZD2tScQIYEOUEjdQKKNp3MJJpxQ4motE5NCsAz5WYcSpSetExTToXFswt&#10;2N40TzYMEnFSVKJk1EmW8kz/yyZvLjSxaWog4MKFIEDknBeNURWIiTFPGdJIRzEJBANqokWYkiWP&#10;FyQkrsqSXcnMEmMUsSz8kHgE0M6jUyeiBqAaVdXANHWEzvXnF06GdZTaI4SmAVFfFMn1O7V80UwR&#10;Z2ZnCKlp6uGIGmm88564KsoYdTwaJFNia4kFlIQpTCGnPFACFXXEnX6v6HUx10GTqiJVKyamyMkt&#10;gwgdAGfbQms1tyyBjjTLM7fL8pbemijkCaXUzmxQ03Ap/TLvPaJHRMdF8nknQEN25BAYwdJIfhoX&#10;EtOkc2HRFgNpS+XUANHATEyixMRYNsg7GMIktEMtCj9ZU8XElByOxiBioBgtw0wwoXDIQ8t5IAqx&#10;AUE0ct47x6DZXsYAg0hUZSYmF9U0yGTkY1kfopX3sozQSaZdhsbOgWKCMKpqbBpwRsmgE7OVTBNF&#10;ASXqyfBEVTqd0vmi8L5TdmZ6vaoqR6ORigoLKykat6RSA51s0EQBEOYX5l2/p5zlgcggy9ekmpGZ&#10;ErAHE53NJ1vClC+I0PvCgphosuvLOW4Cvs7ZBzNNFM/hS9lAFBGZvfdErcEXJKJpOuzcEvJpUhxN&#10;43vGNOlcZKR9eQgNQLS2dDdsPTqNVIlBk7hv+6e9XQOEGFQjohFRAhin7S05ZvbWaks5RGKe0Cly&#10;vyQKLTnI1NQQzJxzSCSZuJi1zc3MNImcY9rrqGrSKhUVImTmqixcWcTxUMVEBcKEOWGKJiohhLoe&#10;72y9/vKrBzduXF9cnPfODc7OHj58+N7779+79y4zq5moREFuzeoSCFImxAIwroqi3wXHaTmt2cqh&#10;RfUhI5ICqkA0ccxELVchdZGJ+YXehGJGD6iKJEv1zKEgRMC8vWpBUkRExIzsnEtHP5uZts7Ck255&#10;0jVP46JimnQuLPJNNWuJqp0TDM2A2h5Akn9U3nBP8Hv5/mpmFmOQGFDVQIkgKzSAGYCICAizS7C3&#10;vJRSTdaaLXQZzVSCEpOIgGavTchGu+06p9XGw7xFSo+h6eJHJl8WAUAhGYdHjoyIDKxoUWKMcTAY&#10;qtr61WvjcT0ejRuzk9OTpeXlJoSd3Z2FzypxWQAAIABJREFU+QUkyg/d6kJkrSwAwWzNCYWjbjaA&#10;b/0C06s1MyMyNRUBRGPmEMR7RXpLsN0gahSJCYjZoi5hcshSpk7JCLA14pvIBRIBQBMCIXY6nQwM&#10;gnygclk0BSNfdEyTzsUFOWIPODEFtvakTRQooAw1sawpgYjp05OZS5uzNGmbglH2lDJTBRQwVIoA&#10;ntkZoipPtsKJ2WAtBQsMPRWQVzetfRbYpLfS7CqToMGmkrdVlDMRIZGCoSiKGWCDqKAEDtCiqGPu&#10;93pDQAOBtDJCWl29xN7Pzs/Nzc+5JKKIKgCNikNgAEYiTmPdrLtjhHUMiOeAprYDBKTkzA4GzOzS&#10;gMYmjZEBIIiJSmyaGlQJkiC7ZquuzGXIeQegrSwR29F0pCSupuqYqzx4IkAEVRVJavPZgQN0qpF8&#10;UTFNOhcW3V6v258VaVSlqRuJwd4SusFkRmWAlk9fBSQAVQsxRhHNgndIBErIxJ4ZQE1FVVJZQ8SI&#10;aiAhNArZkhiRNGUNaWJM8p1E5PC81Hr7xp8QMrnGSZialITMLG2IVBUQy27nNFHFEn8dajEhS87s&#10;ambeuV6vIjJPzjF1q87s3FzRqXzhoa2GNGOzJXO5k7F5rvosAlBC7SBNnmceNGlrVJ6Sh3OACJCx&#10;PvlggkICHBiqaiOiSZUjwSQhF58KiceZsE8IiCIJTSRgkYmdK9j5dsAzSfLaNla5EZ72WRcV06Rz&#10;gYGiMhqPzcSzE8GkqPAfiXQrBkSgc32XVPo75ztlIRJGwwGYJR0qAs4tEqhqurFnyXdIzZuImnrv&#10;vfcJ8pcLLYC0Yk+cIkRGwtQCQqt3lcoBl/xnHHf7PVf4MBopqBpglCgRAonlRgaJmHyvQ92y4xwj&#10;Z+RMM64NLKpEEUNw7AASJTM1VWhMihBBFdA5hpYY1RZjbcmmpmZEzM63Rnr43SufEAiRnfONxBiD&#10;irZcBgIAylOkfKjz+EvzaElVwMw5LkufIEUp92HyL26TTnoExGnOubCYJp0LiySBbGpRIhO342HL&#10;DMK3z9nJ5CJnACKjhHibsBzTGAIBmDnGICDeMzFhskbg3DipadrP5x0YESM5x+0iuV18AYCBwjmM&#10;hYAN1UwmoOecRpiISMyIyXk/TtcnGKqBahCJKmZGRMzOIZvoWX3W6XSgwHFTF+wcOwMIEoOKgHnv&#10;u2VlzpuqMSOgGglZowLIzjIVDVv6SEbHAKTSDAmZGABME7k8T3Mmc14iduCFg2MnIKpqqay0BKSE&#10;yeO3UzOA5HRBAAAuLfY52Yqppc+eT+O+kwj/Xs6bf3oxTToXFvV4OB6diQQwkxidc402qcpPeJMk&#10;I5U2UJQ/zIULIjERI0mC+huYaQjChN4X7BgAvS+ZWAHBFDQrLBNya3RpTOTYq2nSHgdIvzT3VWqm&#10;okkZom1jkrtfYgIwoCBavqrNEMAVPqiAiRmgqoY4qutxCHXToAAZgEgMEVQ7ZeUrrybO+apT+ao0&#10;okaDgnWKEruCnQ44r05RwYgCWSADBYqBpCDmyYWe6h5CIi48IiAZcCrVCBA4id5M5mBIxIbA7IvC&#10;REKI0Sb+MbnXygMzS/Q3IgNAAqIke+iICCnhntDA0kBdzXhynHLDN006FxPTpHNhoRpUQzu1gEmd&#10;AwCZvQCKQJoUF/IwwpKYHQGQAQEaUMwgFAkiQY2ZfemIGBBFLWlKaRQNMZcBzJDIjYIJHWhvMY1M&#10;JaFaEmQZslAnoiWpeMqVDgkiTtRpUs82juG0HnW8AzBCE5MgcTAenRyeNMdDqoXNCACijpyvSk+e&#10;lRAIowMpSBh63c6lldXgfHAOzEQZHAIhdoqy16lNmxhdE8mZAU68RpMbFxIb8gRZkHTLDE0Tj7Ot&#10;ZpLpJ7NPE3hCkQQIyvhHSxrs6d9qiomUguTYETpiZnKI2ag9Lx/bYVzaYU0w0f95Tqx/dDFNOhcZ&#10;aTGEAMBvl+Pt9d/mIIWkSQETWtFE3c4yLK6d7YpiGnwqZKO+JGHFZMamJqIhBFEBFWphP/k6AwBE&#10;NU2lSpr+njuoQ3oGCMkPNEHv8ogJDSyKDJvx7tHB6tIiAzGCMoLDTrcqiCMXMAheuQCCJsYYPUDp&#10;Kiq8MQa2pkApyVVFcshS1SiS4DpAPNPvVTM9Dk0TGpFoYICkqkgZo40t/cEAJqA/zCIdJiJvHdQM&#10;6Ev9rKo1da0TK3SEljZLCCCgMUQiRqoIOXWTGRGISIhBRCSmsmfy5qXKZ5p0LiqmSecCIy+801mc&#10;mVDQEkHbb1I0smRJjnT+Iy09IW9J0MCIKN2wY4wA6BiJiEwx0S89opg0TWjCuBmjaacokSnlOs0u&#10;ogYAphpjdjFn5HYYApCQuQqkSbIdzvnZiFGllnjajBfQxIQBDY0LRwVRVVBVxbOxjqUr2CGfJLc0&#10;7ZcKpsoX832aqZrYJP+9pmlSISOCnd5cZ7ZfdioSPxxRE0MyTkaYGK4jcLvrA5iMVpAADJqmqZum&#10;06lKX6aJU6LNp34rpSQzI+aWjJYwgYZIABIlOMBkWJPIKKISgpo3cE6ixJhQiJOsloWtpzOdi4pp&#10;0rnQSDfXRPVhx4BpndR+OY9xYXI9UcuDaoUqEgiFCB2TGaiImqEoAAatKSl0MXkqmEhQm6Y2AFNA&#10;RJ3QN/OuSsEQEdW0CbUpJEpB60XT6hFS8pt425kOESHGKGrIhI4dUqwbxOyfYwhYucL3Yh2sllEQ&#10;RWRiSiLJncpVRTnTpcpjTfV4LDHKOBIxMgL6hX7PlSUQO4BOp4MNiyV11HavZIZm1D7BdLGrCikC&#10;qIiFEEtfgEuQmjRv0VwzEvqiUJHv1I355Roheucce+ac5cFARMajkfgCu11IHeZbm7L8sNPd1cXF&#10;NOlcWBgwoiM2RBRLllMJRNIi8g0IgPMiO8PwVJWRGCmtfw1IDQmAgQQ09Ucu5aGkP4UiFkOoETkB&#10;CxHYucIzZ9gtIiKSadNENWVmAUt7K0IGwlbnK6NXDCANSjLJkchSxRGFCL33vW53cW7uaP9wcHyS&#10;+kcGUARiMKZxoUqYLD2LgrGDVpF1SJxZEiQDFRBTJRU0Krns9XrgOLltIaJzrJLHUGnaYtDysJAs&#10;SXWZmZqYmkZmVzjvmCk1qmiahXlUEpSQiAxEJIOKIVFwIxGRKwrOwxs0VQFGaiXDNGVcyssyBeak&#10;XJ0aK8fTi+ViYnocLywQIWNYzQxMNOk35Bv4d74TIK2TTISJCZHTALftwlS1lojp7M8zoGS3Zwgg&#10;qhijWYxRQ4itxpVBRusk5KGJSAiBmdExIRoB82SRD3C+F873dGwHJKo2DnXd1ERUFAU5z0U5v7gk&#10;UU+ODvO8yMCQgjNJyzhGIGpIHYF4JAKFRCMNohLTRCSKc9z3zjlHSJLThJgZt6s8xw7TeBjefkaJ&#10;UA5EZIZErtPrlEVBSIkha2YhBInRQM9fEaGJTewNMQuOUKKbG6CqGUgeKjuXG6rzg5Nr0PSXiJxL&#10;g03j+8U06VxYOO+Zqa3kSUSiRfjdpJPny6oq0gA78u1dPTMq2+9TY4fETkMTohDndsOxI1VFCyGO&#10;RjURO2YiNotAaGoxRoRkywuQVfpSy8Z/t0dIVQC0UJ2UsVR1PBqpZpBhNA1qhtidmTk5PY5NBMym&#10;FkYGDr0vmIgRmdgVjIwKEsRUtYl1HYKINuMa1FbnVoqy3Hr1yp/0fVWVnSLJETLSRFgUDJAoLfsk&#10;+ValxEDsnEdg73xZFoRgqqlPxaxiARnoaJORPahIGpMxMxJZzq5oiX2Svp2tKAvvXJIBaN8ly/tH&#10;y2M1kekg+WJimnQuLBxzwgQjIpF676LE85VH6qkwn+kZagJinPdUuSuCmCkTTMkrBpEMBQAo1ymg&#10;ZgzgnK8qBAMkVNHJmChGERHvCSH5qRMSIzMhZYsIe/sZoRGbTZSzDFRDXTfjMSJ2O91Opxuj7u0f&#10;PP724e7r1w7x+rWr7AtDzDs4JgYkTEI9KhJjCCAABCIyGo2aOtR1TUCrq6u9mRkw+NUvf/V0e2th&#10;afHDH3+8ce1at6wcOwWTJGmc1kV2vvVPNY5zvigKYu+cRwBVMSXLX8XCFwGaECWvmVIfaJoyCyRN&#10;RQCj/ICa5Z+RmLz3jh0TZ2YcWBSRxL1CxEkmmlY6FxTTpHNhoW8xkg0sxmAgRi00DROqL7IgACAh&#10;kwNCU5EYlAmILUtzISCJmcU0zUAyahflDJa0F8A779jHhIUTFbXEM1IAaYFtCkjOEXnCtsyZ5MDs&#10;ZEkIQIQAMUESMZMsrfAFsKt8f/fNwcsXm6dHh965wjs0qutQFKkwyEseMxQkMJSoioIIqlLX9cnJ&#10;icam9H758trcwkJRdRSUFMang83TM++LAv3GtQ0qPWStLcDv9n3sGFvHZInq2EDVFAE4iaIZWG5s&#10;zZmJRMhvQItZwCwchGCcP0IjVEDyvnBFweyQfKKiIaqpTH77+c5xitO5uJgmnQsLlTQgQFUTjTHG&#10;tzExAHleIKpm0XsmQiAS1boeIyZscUaiQeq/VHzhU+8gUQDAOU/IRM7MQoxJ5jzdzpsQkkMeADjn&#10;nCsQwJwhEsFb+/i3ECiTZ/W2R2+USAjOsXM8HAyPj4+fP3u+v7f33rv3d95sV2Up0SSGuq49c+kL&#10;7z0iAUJSuzLAJjQqOhqOzs5Oo0inLGZm5nq9LiKIRGS+tHoZy053bv74+Hh/72hl5RJ7j63fQq5N&#10;EgGKHDEDUgv3U2/aKnJgu8sGS2NopCT6papveXCcv8pMyiJiZsfOOe+9p+zcabnzwhbL3YZZhukk&#10;jeppfP+YJp0LjLQMBzWRGCfoe5hwfyDRf0AAXFoRMzoCVW2asfclUVKbUssyOblTSD+dihrHBSKB&#10;kahEi865dFOPMYgIc9aiwrS9n9RdSSHUEon9O7Od3FK0oarsqChLU93f2xuOhiJ65cpV54qjo5O5&#10;q+uAZAohxnEcnRhQ+ytdEipLI+MQQx2YudPp9Hr9TqfL7MwkxhrNA+DOzv7thdUP3/9k6/Wrwajh&#10;MhQeHfJkvIXETETMaeKOuTEkBEwq99B2O3iOMEquoEhZzf78FU6MxSbqgJYxze1Xk3EXggGByQSs&#10;ZO1MB34nU0/je8Q06VxYGKiIqElMluBt4ATIn+7LlO/oSOdwWEIEJJ5gjlvCtYTYrpbQTDWKmCAS&#10;AGEy9BaJIUoUQiJPTJQWPWBkioSUSwew/HdLt4J80bYfZts5RATnnMTwenv7ze6b3d1dIv7Rjz/Z&#10;fvmqKjqOCzNUADUT1SgahkMRTdMSM826z0hMXHWqTqfqdbtFWQFgghcTxKqqEKip4+rK6ouXL77+&#10;6ptbd26uLM87YqCccdJqv+U9tQAnbLdZ+fNmlgy/ssJZstSBFjYAIAkcmI4xECNlKqyZqeRKKbFC&#10;LPebMDlAOPntEy7GNC4ipknnwkJNxWLWvyM0SIV7/i+f+2ZM4B0DgITgiAnBe58qIEZ0CIYoBqKp&#10;aoj5MgY0I0tunEAIzpfOzJq6DnWNgI6y327uDhSQM+gYQCEJOsCEdZ0rhfZiU0AjIgP1nkMYbz57&#10;vr29/erV1uHh4dLSaojxgx9+cGvjxpvXb04HxzGMg4mAthx5QEROhNasLEzeu25VzfW6szM9VxbA&#10;nIQoDIyJ1tfW3rt/zwgaaY4Pj9682ibVXr83NzfjSpfxTUljNNcbLeImSehonn1lvUTTVkARVDG7&#10;amVli/Sd6dA6TNr4AMnjMHP/TREUk6AgAALF/OMtXDHl6ulI54JimnQuLvD8g8z1zEtcy6izdCKD&#10;GhghqorEiM6FELDdWDNRbP1e0j1ZTTHVLGkbD60+aXLMyr8mdxmay5lcWKRbfEabwNs8B8tcczQ0&#10;MDU0S0i8ejR+8eLZ/u5B4cuqqG5ev1mVnYO9g+X5xaWVlf5M7/jk6OzkeDQ4PTs7jaPm7OxMhBAR&#10;RVvVG/COZ/v9hbnZudnZsuoYEznvy6Ioy6pTdftzH3wyB+wffPPN7MwsmJyens7Pz9d1U4/Hly6v&#10;+rJKLjOWjC+MJrkU2wDI2/HfaXvsvCe1v4uRytOfdnOX68z8vdYiqMBMEZM/Vvq8waT8nMb3jmnS&#10;ubCg9kaJhnkznnTVzchSuoHMHDTwHgl92q9bOxlVEzWjc5epcwm7pN2rWV+QzSzJBqarKE+B3m6Y&#10;sgAz5oQzCTMzReCE7wNRAwhNkBgJsA7x9fYrjbK4sHh6cjo3O7e6utrr9EIThsPhTL8fJZaFLxYX&#10;YH4OzDTEs9PT4Wg0ODtr6jqNPwixU5YL83Pzc7MzM/1Ov190ulW3g0xRxPmiqLrs/avt10dHR7Oz&#10;/U633Nx8HprQ6/UGg/Hr7Z2l1UuurDBPkM+fOOJ50slWgTmrvr1omkBt0t8tFiB3ma3we/5ZSg0v&#10;tP1ve7hUTdSSTpqYCaDatNS5oJgmnQuMdmGO5/3/W1eAiarEaJyU89h7MqAYY4wx1Qgi0SAYaFYu&#10;zjnK1DRaTIRJM0yOlEAMCNrCZiFL80yeip57zrx9h8aJN6hBQvirSYwaRaMe7O9LiL1OdzwMp8dn&#10;K8vLvU6/U1Zk2DSNAYgqJBOoNP0paGl5eYUwbYLSwzNz4dgl4AuhmkWx08GgidEVRY/Lyvlounew&#10;v7e3V9cjADs4ODw+Pr17916/1zk6OgEqli+veUYzbeuP9vj+zgy8rX9gMoL57oGffLX9ZDpM5/Xe&#10;WyN+aGf/BqAqUo+HgBajiGZbjv+002IavxPTpHOBwcmYzUAVIZm5JUn0dCuNEtQUBaNEhOC5AGdm&#10;EkLN7MqqSObgAECtEXDKO6IiIoTkC49EBiamJpGI064rrWLOb+5JcQ8BEnkdFL573SFOKE2pt0JQ&#10;OD052d3Z6VbFm+03Lze3hsOhhLC/t+ecV5WlpWUJERTQHACk237G7AI2MTZBAYAIiGCYkJDJCoeQ&#10;nPO+6M/OdXp9V1SS7IAlLCwu3L51u9vt3rx55+GzJ64oh8Pm9GywfzyoejPzC7MTldL8qlp+bIIL&#10;q6mAAJEIaDtAJsTf2Wxbno8nU1Bqx05pmGNGwCmJKgIagmqSywdLku/WWgZNaRAXFdOkc+HR3jnb&#10;jW66Oyf3BcwCN5ZaAkLSrBwISSMmW6QQImELps2jUkGhSOzZksGlaCItqtr5xajZY4KQ2xF2Zkq1&#10;T+6tSiGntDganh4eHD56+PDs9KzbqWZm+lVVrq+vz8zMiEhTNweHBzs7b66srYEp5caEs4AfnP/u&#10;bG4jBpBaIfLez8zOdHs9X1bsC0ACgxgVAPr92ZXly2VZmtnCwsL88eLiwsJcr7+zv/9sc/PN6zed&#10;qup0SjiXbIdJW5SfvphJhhfY/0+Fc/4y87tAk/dkgr82eCuXJHRggiAQs3OMCE1TYxbWnyadi4lp&#10;0rmwUD33saJzmcxE3ob0oaqBWaJBmRkRmQgSIWEMIZcryQIqL81N8hoYwEBEXJGWOKZomBkU2ccK&#10;Wpk7tO80Wt+5sMAm7QYiapR6PDo9Odp9s9WMBzdvXlODs7PhuG6Yua4bIlTV4XAIAMcnx/1uN1vS&#10;ESVSB5y3OIlXaUjo2BVFUVVVUZbdXpe8V4AopgZNHdj7cV0fHR7312e9LxKeuNvtDofDhZnZ5aVF&#10;YjcYDAmQgPCtaz3zoSbtkiWjruwNmldNGQP5u5GKoCyfTAiAamqqRtlfuN2cZ+dTBHDOqQpALSKi&#10;Ahgv4jSZxjTp/L1FQt8rZKvJNPs0s6IoiNzEphIAmLkqK+f49OykaZp2N/v2fTUVFCpiEgUSawgV&#10;ILvHoAK+tV4xgMQOnfw7X0hvzz7MQt0c7O1JrI+PDvf33lRlUY9H5Ioo8erVqxvXNpLPxMHBYb/f&#10;N7XRaNTvdhPxgYiYiFusMzETubIoyspnqK8rvHeIaIQCFqKEKKrA5Kuq+3Jr+7PPfv7FF1/Mzc05&#10;5xzz4fD05PDoo/c/WL602u3OnBydHh+dVEWFWYAjzYonc2S07IDVukScH6rzAfJbw6x254UtYPJc&#10;azBv3JLih6jGnOVNVURi0zQhNmBT36sLi2nSubBIhkwGgMDJsRtUCDSNVdBMJZoqVqUrPKIn5oQe&#10;7naLmX4fkUKQGMQSfQoSj0rzVCcNMgCiRk4kJQEEl4mjmH2eLOuBmSiAy1dTazoF1DrimEkMcevV&#10;q+HZyaWVZRPpdLpLy6v1uA4hvNp83uvPjZqaiGKIL169YqSNa9eXli4tr6wACKgyO8dEpK1cBiFT&#10;WVSePSOTozzkVgUxAzMRNHXsqm7fAI6Oju+8887l1ZVr61dTFmikfvDgq9Oz4cutXxSFPzo6ll/r&#10;e++9v3rpUln52dn5Xq9PRggOMdWJCsn9glnb156xw1lzNeWd3KwCkbaGWWnWxkiOHCOTkQFAFIUY&#10;wkhiSECg0EgMDVgk0HNo+TS+d0yTzgWG/c6HMUYzQQAycM6VRZFaKkiqv2YxRmbnXUHEqXdgZgP8&#10;XZoPpl0vJKVhZIemhJPOI1cyKtmwOJU4qJjddxEhO+0aIprocDh49uz5r3/1y5WlpaODw5cvni8v&#10;Lw3OBsQ0Ho97/f7du+/Mz88T0e7u7mA0mJudu7SysrC4sL5+1ftk15J2ZbHdP6fJCRGwiUUNLYo4&#10;fQ2d85V3vqyQyr39vZOT4ydPnrx4/vTw4I5zDhEM7WD/YGlp5YMPPiSWqiy++eahWk2kOzs7u7v7&#10;9+//oKo4G3CaRokiEVsQzXkTZvBWgviP1SbfKXNUzbRuRnUzIjAGIGYwY+aqqmIMycLwe50d02hj&#10;mnQuLJKecW6aEEBBVaIEMnDEaXJBTMCUTnIwUVVEmsxHq6oykKYeS+7Jst5m0p8yU9DMPwRCNUOL&#10;gBMLvfZDTesosERBypIzhAYS42A0TmXTaDC8sXHj3Xfv7+3uLC4sbFxbH43HRVluPn++urp6+/Yt&#10;751jR2jbr7cuX1794IcfxEYArdPpeHbesZmphpQfVRWZso+XokKRRlGTEQwSsWcFGNehbsaj8fDN&#10;zvaH7/3w1q1bMzN9x65uxlXROTg4DOM66lik6PU7e7s7i4tL3V73//o//++jo5O7d++tEQIIUnI4&#10;t7IsDMCylJhhNiuHFkGpkI4jGmTFIppgdNLTngAa0yjcsSMyl4QaAdQUwJshgOC5GOw0vldMk84F&#10;xnfuq0jI7NgxAXC+AZuqJQEshKRF4VS1aRrnnHMOANJwFhGJyHunKiDIRCEGEckQQbME/wVUMEyy&#10;Ngm7nJ28E9pQgH1KcEpgTd0cHR71uj0md3BwsL31an19YzSsB4PhxrX1GKUoy/F4fHR8fPPmTWYy&#10;1XEcHx4dEuH+/t7R0WGn7KRhdspfiKAWzpGNqpjs8FLb4giSq0waoyAAwqiuDw73vvnmq4PDvU9+&#10;/KOqqL74zW8AIYRoGgdnw9GoLjyLNqcvThH58eNnL1++vnvv3vr6NSJUkWebT2dnZ2dne0Xpy6Jo&#10;OVHnU3NMXs0ZSvDW29H2mG/DBVU1qbgjohkwMxMiKBskE4tm3CQjLRFVnc50LiamSefCYnLPhERt&#10;Ui0IKdkzGJqhiiIRKAKCiDBjpywIWaKO61AgKZESCaIBITgmYIoATZp5mhp7NkQVIwQ1QyIEBNQM&#10;fk6To7Q+ZjNAUCJE0HB0eLi/dzA/vzAe1d0ubW9vM/vCu1989v/Ozs0dVP26afr97v7+fhiLBhsM&#10;BkXhVfX69Y3Lq1f+3c/+9sFvH3zyySdNiD3wyIhkzMBaqMZECEP1kMSY0UgBQPP1n9XFTAFCaF5t&#10;bv/y57+4unHlw4/e23rxenB2ur6+fnV93TvfNOH58+e9bvfK1Supy/vjP/7TL7/6amlppSj8F7/5&#10;4sqVK8g4Hp6dHO30+t1r1zZACzI0JTRkQAED1CghJ98WFI6QSVRZmCftwL+D1U7WngVgFB1HUYsg&#10;MYYQAFoE5jQuKKYV44XFv/lX/9XC/Fz+h5mpiMQEsA8hqOZhQ8bhGxKRdx4Qg8Qg0XnvnGuaRjSq&#10;aGiaGKOaxBhVNUaJEgkpCZGm8iKjZLHdl7eXEUJW+GSk8XD0Zvv148dP+v2ZGHVwNnzz5s0XX3wB&#10;AGXhFxYXrly5aoCicnp28uTpU3b+6Pj48ZOHOzs7VVU9fvy4cMXS0vLWqy1iZnZzs3NEieuRGidM&#10;AxHQVNcgIjKTK7xzLv0IJalQs80XL//mZz+7d//e2trlb779uqnDrVu3TO3o6AiIirLw3p0NB2VZ&#10;9WdmzoZD9q7T7e7s7DLzaDwqyyrVNWXhHz/6ttPpdDqdoiiSmEZSLUwqXvZWmjAAJEbkJC2UV1ZE&#10;3EZqAZnZOW+gKkGixBiltTMHAFUdjEb/9n/+X/+hz6p/jDGtdC440mggNk1sajUpyyKBzZiRiCdC&#10;33nWgQAEyBhFYoyIEEKAJHIBYKYA4Jyrx3UMQaIwMaqJRkRWNAQmNM6ihHqOmkmPbTY8G+zt7g4H&#10;gytr6x988OFoVDPzyxcvjo6Obt66/tWXX9bj+uTkzPvSe398coiEz54/C6EpCrx7925ReGY+Oj5+&#10;587dp0+f/vmf//lP/vlPNtbXy6pP7JiZIDG5AJAse9ggIoipxkyVAiAEFJXjk5NPP/3LbrdcXl46&#10;ODwoy87l5csnx8cPHz1iYiAqq87Lly9Ho+Hs7BwgDMfjhcUF7/zJ4Qk7NxwOEenypZXxaNDtFluv&#10;Xg1Oh5988snKymq/38vw5wyQ1LeTTmJnpfdFMQ9xcl6m1ogmLffyFiyDG7KompmIOOecm96hLyam&#10;SefvIRBijCHGpHKZz/JWOseyihYiEjAgIxiYaIiBCJ13IQgiEpPWkyUwiGY3goQFxJbIrmgKQGkZ&#10;lmnlmPZlTVNvb23N9PsxxPn5BTMofGEGR0fHa5fXFhfmi9KfnQ2OTk5++tM/YeaTk8P9/YMmfLmx&#10;ce3K2sqDB19sbW3fv3//m68effrppwsLCxsbG4PBWZTATIRJSQMBgdkjUrrQkyJQor/n52KZCHt4&#10;dHT79u3Do4NPP/2rK1fX3//h+y+DTD7xAAAgAElEQVQ3X/z2i99e27j28ccfv9ndPzk7ffnqVRTd&#10;2t6qm2Y0GpFjAFieX7pz+87Dhw+vXVtfv7Im0szN95t69Pz5i5cvXu7t7q2srFxZv/I7DdAEBpX/&#10;9XffpO9+jxkQMkKrgoa5cMsD6daFdRrfP6ZJ58KiPTMJQCUNXJCimkPUdAPFFqLMnOoDICMmCILA&#10;ZVF470IcAUSACKiAYpr0sRAUUNPSS9JUyCCpzVimD0EW7Ip1HI9Gqs2bNzvLS0szMzMvX213ejM7&#10;e3tN3QxHw63Xr965e9sMrly+Mjczv/1m983OTtMEBBkMzqI0V66uXVpZOT09e/NmuyiLejwaDk5/&#10;cP+djz/6wWef/Xx3Z3d5eTkLj1HbZCllDy3MlFJoleIJwdQk1KZhdXVp/2h/dm4uivzsZ/9+PBze&#10;eefutY2N4bju9KtHTx8eHO7fufXO7Oz8cDR6+OibD957L4awMLu4duXKs2ebIWhdj7wjRkaB5aWl&#10;paWlp0+fHh4ellXZ6/dTD4tIlmw9QRGAYKIcnxTMkiLp23DChHRSYDBDMEdsTMkdS3U8AjUV0ThF&#10;JF9MTJPOhYW1E1MkqqoKTBAxJu8S1aRiB5AHrJOJc65NKAGIM51BTUzV1ACQmY3VMSXoTggBgLC1&#10;wUqUTsIM7TeR19tbJ8fHd965HUM0s+FwNBicPXn8aOdNf3Z29sWLzc0Xm3Ozvccnx2Z2dnq2vLx8&#10;7drVs8GZSjSTDz/4aKY/K1Hff/+HB/t7n/7Vp3/0+3/48Ucfxhi63e677777ZufN3Xv3mKEVGwRI&#10;q7rcnqTL3jI8zwDUVOPp2dl4PH659XJ5efnO3bs/+3d/++DLBx9/8NEPP/igDs3+wUF/tnf9+vX9&#10;3f2NjfXFhaXBaLS9/SKEMDg9jePQ6/fG49HWq1cCdVn4oPJ869XNGzePj48XFxc3Nze/+uqr1UuX&#10;5hfmOp0qvxsAKbNYCz4Gm/D/Ec7/f8KfyN41TKyg7JiIQohJjCSGVLpO4wJimnQuOBIOtigLUEHE&#10;whfjehxjJCRVJeI8rEEGMBVTzuWPqEgdQogSY2hCEwIAFIUnpNrAeZ8yWIiKwEhGyFm+B1GtFXtR&#10;9Q6ZrfBeVU5OTjY3N3dev15cXNy4f29+YeH05Kjbeefy6gpqWLu89vDR46trl2b6JbMA4HA46Pdm&#10;q7I7N9vf2XlTlJ35uQVEuPPO7RebL3be7G5s3Hj08MnJyfHy8nI7R4YWkJeKHku8VoAs56Omo/F4&#10;89XL12+2Z+fnrq5f++2DL0MTfvSjH83Pz794+XJpdWVxeelgb/fRtw9Xlhaurq2qwZPnWy9ebiae&#10;BxrUoX769PHZ4Gyk47Lw3zz8dnB6cq8snz97dvfu3cXFhf39g6Pj4zt3bl25uvZ2KzXhuWZ45GRn&#10;3jZWRGRmRFgUieUvGhN+yjFzCFFEosRE1PqHO43+Ucc06VxYvKX2YkQkEpNGV1VV9jYbO2klGwCA&#10;iJIkmS4Tie1WxZkTLEvxTkWbpkkgNzVrmiYqMiEBKSogISWsIAGAijX1uNerDg/C/v7+YDA4PDwc&#10;j8cL83MzM73xaLB5fPR669Xt27fAtCoLUxmPhkwwGBwfHh5GsYfffnvp0tWPP/rx7u7uw0eP1y6v&#10;3bxx8/HDr/d2d65cufLw4WNENxyNdnd3l5aW4HxSgomOlRUozCB5cmYsNLza3vr5L35x4+b15ZXl&#10;zz//fGdv74MPP1hbu/r4yZPNly+UYGV19dnTZ8cHhz/84XsEygWvra0uLS32er1OVWkM169v7B8c&#10;rqyu/t4nvzcaDv/Hf/s/XN+4tr+33zSN8+74+Hh2du7OO3c6nVKiEH8HOqwtqg/tvKd6ezyT9Iko&#10;+6TaBGoIE/5VjKa/MzKaxn96TJPOhYURARKCqoJESQpZMQZOVrkKgESJOA0JOusYGQ0K75GJyIGZ&#10;qVMQBlNQCSGEOoSQWrSmjiKAmma0CUQoWZdTCRBQdXB2tr29tbKyvLuzs7eze+XKlX63tzg/s7+3&#10;PzobELtuWS3Mztf1eKY/b4CjelyUlWN/djqanZ2/+869p0+fffbZv+/0u5fW1u7cvlUVZTMcP378&#10;/Mc/Xqqq8tNP/3Jpcfnm9Q0UcJ5y+5IZFgRoZgpJzDl3MDZu6mebLxRg9/DgxfbW2cnwx598srFx&#10;PUq8vHZpXI9fb7/5+uuHYdx88P4HqM2TJ4/u/eAHl1ZX7t+716k6nbLz/OnT/b2DGOLpydnobHR2&#10;ckpICPzlF19ev3H9+Ohsa2vH7R4sLS8DzJVVUZCfFDuI2K7Jc7af0EaBQEFVdTQe1fW4KJgcmQQQ&#10;ATNRIQE1SebQ6BinNIgLiulxvLBIZ/REwCbxG0JoQmi03T1N1lGISOyYGAC890VROu+ICAzAiJAR&#10;MHl9I4CKxBBjjPlum8SRIS2B0/RHTDXE0NR1r9tbXb18enLmnLt586aqnp6exBiqTiUi+weH33z7&#10;7YMHXz7ffPHgy6+fPXv+8NHjly+2RGw0rFeWV05PTn/1y190OtX9+/e8L5xz127dbFT/9vPP9o4P&#10;0VOnU83MzphpblMgzZRTKk0LLSAkQiZkNTg5OVtZXb11+/Yvf/mrL7/66v0PPty4fiMdhdWVyzdv&#10;3NneevOrX/x6cXFpeXVlMDhrmrqum6Zurm9sjEcjM23qZnA2ULXRcMRE21uvfvzxj5YXF0+PT/d3&#10;93/x+S9WV1bZuYcPH4UgWan9HKKc/3x3dpy/ZFnU3RJwWlSaphYVNQlN3TQNADjnijTkd9M79MXE&#10;NOlcYJi1e+LJgFXVWsRaWj7lMh1bziekf0Fa1Wa+j2Up3wmdEZJ4oJlN3F8QvgNIEdXnLzZ39/eu&#10;37zZ6/fv3LlNRKPRSETGTYOO9w72nzx9ioRlp1pdW7tz952r6+tX1691u739g8Nr1zb29va++OKL&#10;y5cvLSwsaJRO1SmrctTUvdnZ2cX5//Dzzze3Xv7kT35adstf/+ZXp4MTg++wUg2y+icSIjGRA6AY&#10;dTAYnJycbD5/Pjs7e/PmzeF4dHJ6Mmrqsqo02uaz5xrjxx/+cFwPP/v5Z2Wnc2V947cPvvzrv/7r&#10;05OTcT1eWlpaXlnp9ftzc3MxxrJwiNatytiM79+/T8xHR0fdXu8H7743HI5FNM1kEjB7wjuHtxJO&#10;i4+CSfovy7LX6wNRHZog0iIs89I8mQ6nvvcf4iT6JxDT43hh8W/+9b9aXlzMbpmmrRS4ImKUINpu&#10;rzBp0RCTS3gdYkp+k8ysok1dm4iqhFBHCenCaZomhjiZiCIiEbcbYiSiGJonT57sHewTU4hhaWHx&#10;8ePH8/PznU5VN/XBwcHx8YkvysWlxeWV5U6nc+P69ePjE2b34YcfnRyfDM4GZ2eD4+Pj999///Ll&#10;y5vPni8sLPT6/XHTvNzc3NvZdY5iCBsb64i4t7e3sLCwtLyc4Lzp5WedsVTqGZmhqZ0cnzx89Ojz&#10;zz8z0D/50z9ZXl15tfV6XNdLy8t1XT/44jebm88++ui99fXLT549HQ3PNjaunp6NHj95evnypRs3&#10;bnz7zcPRaHywv980zd7ewfMXL5YW50vvjw4Pjg4PNq5fDzG6wr98+dIMHj9+fHh4CIBJ1meySgMk&#10;TPrSSYCjxQQCADMlFi47NgRVURUDIMKyKJKRoUoUVTMbDUf//f/0v/zDn1f/+GJaMV5YFM4XRQkg&#10;ZiqNhaYGRF92YgzNKKhGQHIMaEympioqgMCIGjVIo1HKoiQk0xilBpOsGWjAxGVRjkd1cphJmlZ5&#10;ZDupd4DWrlxbasYx6sHh0fbL1zu7e1fXr3V73e3XO01TLy0vvXPv9ng8Yg9EpGCD4XBudmFxYfn6&#10;jfjgwZfr69euXLlSj4d3bt06Ojz8/LPPf/+P/mBnb+/V8821y5c++vCHn3/+H/76rz796U9+MvfO&#10;7ItXm9dvXvduHiBxLA1NDRLjKXeRdd38/Je//PVvfrW8unLnnTvdTrc/M3N0cnp2Onjy+Mn+7v7x&#10;4dHHH3+4vDr/4LcPbm2sxxB//esHW9tv7t+//9GHH19eu/z48aNup3t0uB9i0+2WnnGmN2Mq28Ot&#10;Tm/28ZNnX3/zzbXr10IIg8Fp6fzg5LTf6RTOJTB3Bgt9hxCapM4SLgEAkZjTWgoB2DkVURVi74qK&#10;mKUGQFIzUYnT7dUFxbS9urBomroej0KISIicVKzyPioJkmZylCoSqqlISLMYCTE20SQLcQEioJlJ&#10;jCEtgZL7divTriIJJSuqkjIOZP9yf/vOO3fv3V1fX3/67EnU+NsHv33+/LkZXL68VpZlp1MRoYgg&#10;QohxMBj0e33n3Ozs3Pr6eqfbvX79ukQ5OT6+/+79k9OTv/iLv9jZebOxcW1tbc0x37x5i9l9++3D&#10;KPLw0aPt19tRJI2UznsZAwU1UFHZ2Xvzl3/5/wDC7//hH6ysrp6cnA4Hox+8+0Pvyv/9f/s/vnrw&#10;zf37P1heXn729Hm32/vogw9n+jOvX7+ZmZ27c/duUXYAkJlWL62++9679+7dfff+vdWVlUuXLj19&#10;9vxsMLq8dmU4HldV9c7t2+/eu7uxvv5Hf/gHN65vrF2+1O912ibXshDauaZinooptFv+JH2BiEBM&#10;rigr5wskRnYT4BW087P/TGfWP7aYJp0LCzNNHklp4JKNgJNEqfdVWTrnkmWumbBD5wgQnXPeF0VR&#10;MHGIQUWJkJAs09YJLIswQJLsSdhkkFYe+Xy5WxWu16k6ZTEannV75Z/92b/o96ul5fkbN65durQa&#10;mtA0EcGdno4Gg/HW1tbu7o6InJ2e1vV4fn5+8/nz4XC4tnZ5e3u7qRvn+PHjx4R04+b1GOvT07O1&#10;tSs//emffv31N59++tdXrqw3dQwqYiqm0VTFVMHERCxKDKF+9uzp+rUrV9evHBwcIGK/3zeD7Vev&#10;d1+/Kb27unZpNDr95tuvEfHevR+83Np69OTxjVu3PvrRx1wUtcpgXJ+djdBwtj9bVdXs7GxC8Q2H&#10;w7quQ9Pcfue2rzwS9Lvd8Wi4vLxIhJCMMCba6wCIhqiIimgICIRGSX0woxeRkIgxDb+JoRUhzDM1&#10;TWXRlGd+YTFtry4wDFBVpWmyoleS9GMidiVATksI6BwxZ2nfNBMREdEIiImrFSWaarfTHdfjpmkk&#10;ioiAgWpiQ5gRQVL0am8bg8HZTL/HBKa69erF9evr69euvny5ubg4V5ZlCGIAe7sHVdUZDsYH+4dR&#10;mmdPny3NrzQxNDF0Ot3nm5v7+3v/9Z/9lyGEv/nZ36xduerLcm9vb3Pzeacsnfe9mfmltav/7X/3&#10;Y+f9latXq7Jix0xcD87Gp6dyNgQ1Q1A1kXBwcOAc/uSn//zJ06ePHz0ixEuXL+8/f/6zn/1tpyz/&#10;9X/zZ/t7u7/69S9XLy39s3/2X7x48eqL3/5WzE5PjsuD/VGIo6Y5Oz3bPzgcjUa9Xk/NyqJkpuFw&#10;ePny5ePjo063W3TLTq9T16OOL0bDgaGpxXE9rLpFHjCdvzGW1m3G7Yw4OYha4uIyQiKsai5oshpi&#10;pkjY1H7mQmOadC4uTEHNTKIETj7Z1Np7JzQsJS42abRQ16rmi9KxY4YQYpAAaEkKlJlEWDSqGFjL&#10;Ocy6pAiApmiESafKxA72D44ODpbvvyui+3t7+/sHf/zHf3B4sNfpVOPxeG52Lobh7Ozcq63tubmF&#10;o8PDG9eveUdSxw8+eL+sqhBCp9PZevni7Oz0wZdfqSoSLC7O3bh5/dNP/+arL7/+s3/5L+9/+NG4&#10;iQ+//urg4cMnjx69ebPze7//e+vXrvX7/bmFhaWV1bml5fr0dHCwbwoxxKap165eQcSV1ZXT4emL&#10;ly/29w8fP3paFtUP3n2n8oAaFudnqqL81S9+tbd3ODc3/80334jBaDA6Oj59s/MGRL/59uHC3Pza&#10;pVX4/9h7s1jLsvM87F//Wnve+0z33Hmsqau6u7q6RTVJUYFo2RItyZasEKIUSXDiQDYCJA9+SBAo&#10;yFsSwC9JrPghQJzJVmwDthBHjqQwokhzsDiKZIvdVd3VNd/5nnvms+dhrfXnYZ9T1U3IRhBdKYB0&#10;v4dbw61zCrX3rv/86/+/AXCl63DGi7TwvQAATcNCbnBhFKW0TSvL87IsyqocTSbCMjjnpiFqIy4A&#10;SUSaAyJopnHOFOQ4L0YEdQukGQGr1+11EAURvMiVuBR7Xhwui86Fof5grIqiKHPLsjjnsIiewrof&#10;IajKSkqFyDk3OHJkTGlFxDRprRTjoIFkVRZFTup5sMGHGSYfEGgREWNaKTkejcLZ7OmzZ65rHx8f&#10;ObaDnJ+d9brdlTCMZKWjMNZK3713b2N9s91qmoZZ5JllmpZhGpwbyIGoLAvf96ezsLPU+fjHP/b0&#10;6VPG8LXbt6+9+sr29Rtf/PwX7t+712g01tfXNjY2x5PpW9/9rmGYsKKzKBkcn9i2vbqzs3zlatjr&#10;hSfHAEwII8vz9tLSFca++fVvPbj/9St71z75yU9Gs/7Dhw+Wl5Y/8pEfeOfu3bvv3NvZ2W03dwO/&#10;ub6xvrWzPQ1npSyHg6HWKowiWRRZUeSVPBsNHu8/FcJAwaMi00WaxNksjDmw0XB8cnLa650nWSq1&#10;6rSanU6b1R2nVgyJCJiBbJ59XkeUAjxfnC9uVX1EhrldyIctCf/UnqQ/67gsOheGmve6mLPAc2MX&#10;ZKiZZoyR1mVZVlXl2K6Yr25xbvLC5nZXyKkosqqSoGoh4uLdF0bjRIqAMc3Uc80osmaz0e12wuns&#10;+GRw797dl19+6d7bd7MsX1/dPD/tj9h4f//AsExEAkadbrdU1SwKpVKlLEtZ1cFZRVGsrKxwzntn&#10;ve3NDdd20zT7zN/4G+/efftX//Z/1F1afv2NH2i12ojMcZxbt27ef++9p48fd5pNNEylIKniZ/ff&#10;G5/3dl66aaed8WRaSTItS2o9nYSjwdhx7Ha7eXZ6kuWzzvJK0Gj1zs/jOL527RpDniRJVZWGYSCi&#10;69pN0xNI21vrN67tVUU5jWPLsxVSUmTZdCxJH/XPTGGcnJxkSSzX16bT6Wg0ybJCkeaIlmUtPIVq&#10;0lN9ciWONKdWEtXzshfXtr7Ai2kOzH12PuQHdokLwWXRuTBoIgZgGIaUFQAQkZSSiGqHqud8Foag&#10;SdV0G+RYW/CZpmkxCzloqlhav5rq+DpNetHlz/10ah/0uVwRkEg5rr3SXd7a2Hjv/rtB4JmW+fTJ&#10;M8d233/v/YcPHy8vr5aybLaat16+ed4fF1WJnHMh/FYzWOpo0oiYZ7llW0EQCCGODg+fPHp66+Vb&#10;b3zyR77yhc+//Z1vCY5JGiFnpmVKKcuidB13ZWX1wf37N65d77TaHBkxAgWDs97Z6dlLb/xAY2U1&#10;nc6UoidPH7/77jtXru1sbW4+fP/h3bsHd954eXN7+/57D548eby1uWVZdpYXju0QESKmaZpmERc0&#10;GpxXRYaMpKpc21ppt3fW1l66fu3g6FBqxTj3vWDYX2p47tWrVwFgb/dKs9WSunJsb64DA1pIT+dd&#10;TV1x5mmd9CG9XP3naxbC/IZq/X1+YJe4EFwWnQsDaQ0MDGEo06zDG6SSdYxJLYFkiKZpoqxzZmgx&#10;UQAArbQ2DcMweFaUjCEX4kUs53zswFgd9jTn/QJjoJUiBK2Bc16UmZay3zu79dKNzc2NIs1Wumun&#10;p2daSdux1pc2tFbNRuvRw6eT0ci1zPP+uWk7z05OyrIUgs+mk/cfPSLGbNOaTKe6qv7tf/evv/v2&#10;21/47O8EjcYP//C/9fjx4/fvv/exjwWWYSV5PplM4ihcWV6OwjBwPRAGMU1ESunj45N77773i3/z&#10;V+I4evu7bx0fH1zZ27lx/dp4MnJcvm6t5Hnxnbfemkxm3eW1StF0OGq1mtwQfhCsrK26nmunFoHa&#10;f7rPSCVxOByMbNsZD3ppOOOM2kHADcM0Lcf3+2dnBrJmsyEQgZRSEpHlWe55di1DEYIBQ6VJE0mt&#10;kEDA8+5Fa2J8Prip7QXh+WGWiJTWSiuaU60vh8kXhsuV+YUBcZ4paZoW5xzYwh4KAOYTGEJE07A4&#10;F6RBSlVWlVRKal2URZqlcRRnWUYMTNN8sWJHzpDV3N/n8ggAAGCatFRKKWWYBjI26PeiaNpptQa9&#10;vuu4G5ubDPG1129vbm8GgT8ajapCOpadp0mR51EYF3k5GU0mw3EchlmaSi2FZaBAz/fe+PhHR5Px&#10;//0v/o/llVXLdizLvn37dpZl995+J8+yOAoPjw4rWb5087ofeLXzg1JKShXHKUdhm+Y//yf/eG1v&#10;7/Bw/8re7iu3Xk7iuN/rXbmyd+Ol6/fff/973/ue4zhxmk9m4enZ2dHx0b137x4cHpycnPYH4ySV&#10;Shqy4u3WaqvRtQ3P8xpSUp0IliRJGqd5WiRhnMVpGsVJmORpGsdhnMa24xDpqqz0Io6ZIUOOjCMB&#10;KC3LMs/LtCySssqVVrTw56iNSxkAIp/7uGu9KDY1D/OSp3MxuOx0Lgy1C9c8awkYRyGEUfcysqq0&#10;JtM0OHJAIA2VlFJpNAzLQq1BcCPL06oqhMGQ11kouODgEDxfwde6LfbiK5GWSidx4rnuZDLd3tpp&#10;NlunJ2dLy0uPnz4dzyYbuxtaUlVJRNRab2xsHB8fbW9vb21tdjrdN269UlS5Y1uT6Xh43rt+9Qop&#10;3Wo2/tov/tJ/9Z//Z+f9/id++BNVJQfDwc729s2bN9/53jthGPmNhuM6y8srKDAvc468Pr4oqabT&#10;KRCYpvXNb35j9/qNT/yFT+o0Pjk5DsPo6tUbtm1/5ztvGYZ148ZNpXVV5q+88qrgrNUKTk5OlazG&#10;4+kszGSlgcGDB8+WOq2zQTgJs2Z3TZLhBZ1Gqz0YTQxhWrbjuo5jOQaC57hBEPhBEOZZEATjySRO&#10;Qj/wLMusr18dHq81EJSlLLVSRGS5vjANRACmGeHzm1h72sMi3mOh8iClLovOxeCy6FwYNOkPZC0x&#10;xrhhWLW9LgBorYiEJl0L0IXgAIwbBiLTSjODMY5SklHHE5BG/YFAG0Q+zxL+vg6fAYCsqv55f9Dv&#10;P3ny7Ac/8pGyrDzP29zY/PZbb/uNwG8GaZhppdvtzrNnz4j0aDQqy6rRaLiO47gWy7VpGkJw2zQM&#10;zqVS65ub0/H47OREAx2fnt66eVMP9dHR8cbGerPV/PGf+dnh+TmCrqpyOBo2Gk3TNFnFEFiSpFmW&#10;RlFycHjIkR8+fPjTv/CZX//v/55tmi+//Kpp2nffeW86nX3kIz9o2dbR0bFg4XK3E0fdnZ3tsiib&#10;zdb1G9ezoihLmWeF1KUEdXh6NO6PmCmmYVhJORyNGQoNqDSFaRbnuWWIWZKGSdIfDfcPD4kByWp1&#10;ZXketfWcccPqDoYhR9K6qiqg52TlF5aCAPDcrANx7vDIFvf3T+zZ+fOFy6JzYdBKk56rMQGAtEZg&#10;yDkQUD0agHnWEucgDGFaHJArBRw5I2bZNgrkCFhLJebNPFtkVkLNxa9tGhhorSQCETDbMtbXVp8+&#10;fRKncX80vH//fc9xxdFR77z32uuvB36ryNTx8T4AnJ+fd9qtrfUNx7I4MoZQ90+1KBs0IRAyePnO&#10;60fPnliWpYiyPH/27GB7c+v07OS7331rdX39537plznnxwf7X/m9z8XhjAFDxEpVIGk6nYZh+PDh&#10;I2T42mu3bUPkWa4JkPM0y+6++16elzdvvWzZVrPZPDs99VyHtELGTMMoynxpebm9FHilZdnObBpt&#10;ba3evHmzzAumlec5R6fHyPnp6floNBZcWLYDgp/2hwbnzdbp4elxofPxaLC3u7O2sbm+0jVNk+E8&#10;5a92TZtL1QiE4MxgxFhVFJUwjNp7FXCRA6EJmAYtVaV0BQDIGCHySz+dC8Jl0bk4zE9C801t3eNw&#10;5IAMwEImNVFVSuSICFppxlhVKETh+0FZVkDgWHYdpMKgUlVeVZJzFIaoyqpgmSZVR3oyRCBdxz8A&#10;geN4nU5nOh1Zzs2d7e0sTZuN5vsPHgz6/dFwHEVJVuTPDg+WO0vtdjtw3dZ6sxEEaZ7V3qhKaaXm&#10;mkcicH1/dWv7D7/1DSE4aBDcHA4nSpHWajger2ysMwDO+e7Vaz//7/37j9679/a3/+Dpo0dra+tV&#10;Xj14+HA2nbY7nSs7e1VZPnr08Nqrr/zYT/6V3/+Xn//s5z7Xbi/dfu01RWCYFjJWZJlhGnmeIUel&#10;tSJqt1uWaZEmQ5hplnHkq53uZDza297cu3otTpPVtQ3fdQC0ZVqWbZmOG86mnPErV3e1jq9fv9I6&#10;OHz9tdcQkWNNYagZORxYfdVhoRXDOn6jLCottWBoWQ5QPdXRBFIDaGJKS00KAJAhAePssuhcDC6L&#10;zkVjbuWitdbseTRCPSAgUgyUUoJzApKVLCvVaLiGaSAXWZEzhpZtSCWrQhVFKaVmjHNEzRUALNRA&#10;TGuFteW5Jq21YQjLsohofW3d4GJna2t3Z286m7XbS+vrK3GaILdbjaDdai61W2cnp9wwTcueRlGS&#10;ZdPZLE1T0zQGg+H5YHh8etbtdtM0ffLkaX84AQaAIiuK3rBvW+a1G9cNIZ6fQhzXvfPmx2699vrX&#10;vvyle9/+9v7B/t1373U6S29evw5Ex/vHtmtVZdHd2jk8OMrTHDr49On+8nI3zbLA98I42d7eKKqS&#10;ANIs1cQMyy0qRYBS02Q8cRzbtm1ZVa5jA2hVVe12U3DVWQo833Nsx/acwSCQpewu+aOB32l1znsD&#10;y7AZRykLpYkxBKwjzEEpVc/y2XwXTlJKTZAzTFPLMEzEOk3jwwLR+SBt4b16iYvAZdH5kwDBc7HP&#10;gl8GjHFE07KklLQgnuHcbL1SirTWsqosywTFSANp4JwjopSyLEut5qQ1rTQQ6DlDVhMQItdaF3ke&#10;eP5sMgs8HzQVeXHn9deWVrpxEjHgoNV0PFlfXRsII07S017v2cE+FyIvS62V4zhRGB2fnLmux7iY&#10;zWZHxyfj6ZQxtFxfaxKcl2XPA6sAACAASURBVHmehtHW2vr3/c8zLesv/sRPvvHmR/+HX/u1nd1d&#10;x3Hu3rvr2tb65rrn+71ev7G0vL6+GTTb7z94dPvOncksRAa9896Dh4+yotRKNxpBFOfjSZgXynGB&#10;iFOl4jj2XA8AqrJsN31VFshoqdOaToeIzDQM0zQsQzi2WWjtOKYlDNu0bdNBxhnDSuk0Kzzf5XMu&#10;ONWeOHPBJxEwMC2TiHHOlZJaa2S69oF9vjVnL9ieH6TvXOKPi8uic7F4bg4M809Oqu315qtuITgX&#10;KKXSRBy5YXICyIuCMW4IYVqm4KIqSiIyLJtxQVRPiqjubjhDQlJqLvWst/FSyTCM8iwnrYuiWFle&#10;HU3GKHBlfRUYGYbQCooin82m7VbbDxrTaeg3m8vdLjfEzvaW1loI0fCDo4PDdruzubHZajavXb0G&#10;wKTW12+8VBSZljJPkvt3313prvyR/2zDMJZXuh/7+EcfPHhwsH+6vrbmN4Le+fk4it78oU/Yjtsf&#10;ja5du/qxj76JgpOWo8Hw9Oik4XfOz3qxzh8NDqI8efj4CSIi555tPn36dHtzaxaFeVUSY8PxRBMY&#10;hpVlUhOvKs25MkxiwJXWWjOlgBRopWfj6TQMwzTyfOfmrRvcseohmBCi9h5ijHHkiMi4AIZE8x25&#10;BiKmF55oyPCF6oohMHWpvrowXBadC8Rzc1FibK7xmVN16mAa0FppQMYFryqlAQTnyLlUSgjuOI4w&#10;hFZKVpXWGoVAxqqyJFYPQWuPcUAARZohatAEILU8PTubTGZFUeZpnqRppfXB8YnjuwRQFpWUFIfx&#10;dDoDxofjqeMEgGxtddl1BHK2vbmhtTaEmM3C5c5Sw/MswxBC2KawLKHTgjMAUkqWUsosL8ajyffR&#10;c/Ms+8Jnfyfq90e90/F4bBr89u1X86z42te/qZT62c985rx3Hqcpac05ySrlYPieT63Wzvbmq6++&#10;fOhYqysrX/zWrL3aWuq24iiuZHneG/VPz5qef/fu3Vk44wbvD8d5IbNcRXGOCI7jlpXkhdIERVkW&#10;pUzSbDQeT6fhH37ve6VUnu/6njO/KYwWVrCMc5yrboEhojAtRC6EiVxo0JK0ZgDE8YXZDgAuPjIu&#10;SW0XhMuic4H4I/rvuX5nsTvRWjPGsSb7ATJERNREuIjNrgmEDJG0fr4y1zWFdj5deEHcZ8As0/Rc&#10;896990Dru3fvxmlaSX14dLyzu5UkaVmWyNj5eb8spON4BwdHS52uVDLLsiRNlKrOz0+1VpyLNM3i&#10;JJpMxqNBvyjyLE/zLM3yIstSUhoZF4YpLMv1vOejjbIsHt67+/YffOtzn/2s73lrG2tVVV6/foMI&#10;3n77neFwuL625nheVeStZuPk+NB1nTyvVFoUeTkeDmazSTgeMCotGwNbvPTyjfX1dVlViLj/7HB4&#10;1ltZWRmNRoLjeDx59Ohhq9N99Pi9x4+eMMaWl7tCCMsyjw4P+r1e0w/29/ezLDs76/mN1mt3Xltb&#10;XbFcGxkCIM0pC/OF9zytU5GhtW9almWZps0Yqwf/tewBNSitlVJ6Hnl4ebK6SFwWnYsHY3XsE3tR&#10;cWrF+HybvqgsbC5Dt2zbNO3nqnTGkDQpOXcIr80BFWlNpD4w4Ky5iIYw2+12u9Xe29s9Pz0rqmo8&#10;Hh0cHFiOJYRRlKVpmI8fPrFtm3NjNBzLSu/u7QghTNOM48IwLCIthABAz3MsyzAtkUbRGx/92HQ2&#10;VYPhykqXoyCCJE0Pjk8bnQ4DUFL+4Xe+8+3f/1enh/s729sfffOj3/3ud8/Ozq5cvaq1vn//fSK6&#10;efMmR7z9+uvf+OIXlrptz/N2dvZWV9fTLBccJqO+YXIiJZkeTIazcJYn8WQwUFoLwQfnvW67c23v&#10;imDc3t62HOvs/Hx3b6vRcDXJIi9l1bZMp+E3ljvdeDbrtNvJyvLyypJhWwRM1TP6uBKmMC3rg+Kp&#10;qqqU0ogcmagFunVu+fzbc7N7TTTfP2qtlVJEuh7t/Ok/S38mcVl0Lgzs33zqn3vqMCIgrWtqPkOB&#10;iEIIrM9Qc9d1IACl5AvRD8z9vuZOGQuFRW3rdXpyqpVcWeoms2ipu1xKOZlOtza3OedJks0mg7Oz&#10;s3a7Y1vu3t5eGIbtZtP3A8YoS3OOBucCAAwDGbAkSapKvvXNb/zwX/qxz//uZ/OinIURIySCOE4m&#10;k+nB0fHn/q/PPrr/3j/9R//b3t7u1d2d/YP9rc2t27df/crvf2U2CzWB5/qk4b133/upn/mZoizf&#10;f/++1vLo6Gipu9LvDyspW02/LGSj0ewsL5MQwJjXbHa63aqoSEMcZee9QRA0hsPBeDzc3NwMw7AR&#10;+K/cvNle6hwdHhZ5tbe36/uNVuBbBk/icGtjS2vZbLcM2zk9O5tOp91O2zQs0qQ1vdh0E9XejEIw&#10;xzVd1zMNkxQVumCIz1OSGdX69HoZoGRVEWkEvIzbuyhcFp0LwwcMdz/Ujn/QioUB6EXrU7+GiBFB&#10;/dm6cAuvncD1glHL6gwphnzhx7742wgYsWg6dUwzns2mo/Hy+moYzVzf2drYyLKclKqKYm1tfX19&#10;XUp55erut775zaOjQ8aIND158swwbNM0pFSGIU5Pe3meMyaiOP7Ej33K9pv94YPz/tgybGSsKHIE&#10;MBB//X/8n7a3NhzbropiOpsEQXDv3l0u+OrK6lmv12ovmbY9Hk1NYf3YT/3kW9/6ZlWV0+lsPJuO&#10;J+NHjx9pDY5lPX3yiHNmCKuSFRPcC5qtzlJVVAY3Z5PINP29q1elzIlpxvH04FiWpSzL2XCcZ6nW&#10;kGWRrEqmyySOwzAeTabTWSS1yrLcFAZoHQQNqWRe5K5yGeJCOMJM0yQAzg1hmZwbpFhRlkRkWiYa&#10;nOa2glBLsQQQJ82UBqo9IS87nYvBZdG5MFRVqZRExH+zzdz8zMVAa0KtAYk0AYJUioCQMWBMKy2l&#10;FHXAC6sPUzC3ItTz4la/SVGVaZ5fuXYVkbue4zjOZH9fMBGG4XgyiaKo1zs3DAGgiyJzHMtzbeQk&#10;ZWEYBoBGBNd18jz3XHdzc7PX67XbbSHEW9/46l//lb/19PHTleWV7lKXIw/D6XQ62ruyY52fb29t&#10;Hu4/293ZtixjOBye986Bsdfv3Ll16+XRaLy8uioY3nr51t7VK1/+7G+9cee1s14PkX3kB94wDKso&#10;JUfWOztCZEmSxEk8jUKp5N37D2SlHcvr90bjMDYMKyuS7spqq7Oknzza3NoyLUsprTUCAGmoqkpp&#10;jZxLJaWSpmlals0YEtHh4WEQBHGa+EHg+74wrOfx6oZpcS44Nwxh1qNiLjgAE0IQAiio9wDI5o0P&#10;MoZY+1Frpao/jcfozwEui86FIYrCOIk8111EQb4oPR+QDc5PR4tgCBIIz12jtNbAcc4sVEozZAik&#10;n4fMEAP2vIdCZERsOBnvHx4sLy+H4ZQJsG2TA25v7bquG0aR4KIocs9rjcfDLMta7cbO3tb62mqz&#10;2QyCRimLa9evLC0t5Xnue0FtfLWzsxNF0fjsdP0nV3/25z4zG4x93wMipV3HcZAzRKp990zT3txc&#10;L/Ji5oSddkeWGgG3NjdNy2wttX7pV/7Ww7e+LUi1G/55j1aWljbX1wAQuLAMMTg/bbdbnuvkRf74&#10;2VPkwrJtrfI0TZ88eRxH8cPHT3rnx8vLK1FcTCbJjRu3LavJGGMgELHdXmKMPN9XWnuBb7uuXaSG&#10;YYxGo16vd3R0tLGx0Wg2Op025/z5TAcROTDODcENxjgwhojCMIBIL+ZuWuu5uyxBfdkZ1hJd0vSh&#10;cMFL/H/GZdG5MNTmEzCfwnyo2XlhO8oAAWn+qxcr9kXyJy2iQemDr6wnnpxxBkxKWZNNCOYO4s1m&#10;K0mSp0+fOY41HE375/319e0wjPI8j+NYE1mWOZ1NGQMhuBA8CHzGwLIMxihLE2N1RRmCMQqCRq1E&#10;dxw7TcLvfPlLb37sY6P+8ODJE60kAzBNAxkQKUTknFdVZVlOs9meTsMwjAQTWZaurq1s7e787L/z&#10;i7Pz0+HZsWMZliGSOPI917KtsqyQo1SyLAvXtbngHbcTDIbbO9ura6txmESz+Ozw+Nrenuc7570T&#10;jnhwcHjenx6fDEajyDDNw8MTBmRZJiIudTuTyeTw6Oi9996dTseWaWitdnd3Aejq1Ssbm5tQp0No&#10;0qQXRoK1bdeco4yoUGNVVUVZmo7J5/7JMO83SSutF+HngJfaqwvCZdG5MNimaQmBQAw0ET6f5BAD&#10;QkACqn93TjsjAs1Az9PzYG4nWM+ZAQgY01ot3gQZIAfOalHQQr/IiTXdxsadNT/w4yhudzoH+8dS&#10;szhJe6NBFEXHxydaS0Q1nc7a7aXxeFrkKWNcSs25yblIs5gx4MiJmG1ZiFiWpeu64bhSlfyt3/jf&#10;P/3Lv9TuLr3z3e9U4wqIGDBZ1i40mCZZEidJkniek2XxaNrf291rdjof/9Efe+sbX6tmI6mUYVqy&#10;UmmULF9bYYKpSpnIkzgu8syxLFmWphC6kq2gZQnBPDcNk8B1X715I0si8/pLm3tbX8++01rqbu5s&#10;xHEqpUqyuCiK0WRmCGG7DYYmETIGtmW1203LtK5cuZJnGZC2TKNSUisJwuKMI0OBgjHOADWQlGVR&#10;Fq7nuYablmme58JscVzcGgLGQLOaHM4IUINGYfz/9GT9WcNl0bkw1CMYTVTHCNBi3gsLV8wFDx+g&#10;Lirshe9x/Q4vuqM66IrVvi6AyBCBQBG8IO8AAGNombzdbmut11ZXN7e3ptPZ2ur6zu5eb9BLkqTI&#10;U9d18zxlLIqjeMBHgeciE1IVAGCaVpxkZSU1gdaEgjOOURLbjp3LqpDV2cnxv/q9L/zoX/7Uj/7E&#10;T3zpc5+7f/+9wWAwHAwC10/jOEtSwxCuayPiUrdr284P/NAP33rtzuf+xW9+7Utf/JEf+ZHJZNJs&#10;NgfDaZRmluNWZaWkRotNJpOyqjgXcRE1mggMLMvUGjjy2WyGHF3f7fdPg2bAOKKgmy/vbW2uSak5&#10;F48e3huNRhsba7Ztd7srzUaQxbPbr7wSR7NWq1mWJQIFvhfHcT1o16QZAOeC12HkDOsPBKVUURR1&#10;wDMBmYYhOCOtEIgx/JBr8iJI8JKsc1G4LDoXBoYIAHmWMUTTtJEb9cSXAWPE6r5+Yfm9KD1Uu3OR&#10;rrPPWV1t5n6AKGqXC0WkGCPGiDFgODe9YHOTC7Rsazqd+oEvZZnn6ZW9q5ZlBJ4rkAWet72zPRgM&#10;bMuZTUPLsBuNThRlaRqZpjGbzaazsNPuAmHdWPXOz+MkSbL08PCZYmz/8FADnp6cbO5svfHRN29/&#10;5AeO959NprOqqm689FKapJzzRqu5urlx56MfXV/fuP/29/6XX/tvEbCsqsPjw2fP9tfX16ZR+Hj/&#10;aau7NByNGWOddvfJo0fTyTSKwul02mg2ZVVbSgMAm0wmjYaPSEVVrK8vT8IJctZu+ogamVRScsEY&#10;UpYlQeBpKTkDgyNnYAo0OArHKvMs8NzheKJJSyVrSlTNtwQAKStVlS56nHPDMGu6pmEYhi0EYh2p&#10;ilgHJVI91qljVAGALv10LgiXRefiwBgRFWUJAFoz05qT7utNSN3NEAPQc3bs3EVwPjbWtVeOJCqL&#10;QlaVUqruc8qymi9rGdSTBU16kVBMBCpJkul0GjT8MAwReaPZUFIbBg/DwnMdx7JIAxdGUVSux4q8&#10;PDk5zbIoiqfDwWAwHJ+enDqOpzUJU1SyiuKoqqqsKJTWyJjg6DpOEoa/8xu/AQCf/oWf/9v/6a82&#10;mk2ldVVVDJgQ/Nnjhw/feeern/1tQxiT0ajTWfrUX/5LeZmFyWRtozu6P240Wp7nE4FSund29vDB&#10;A6Xk3XfuRuEsDKNHjx6trW/6foCMTabjjbX1KIkUScdz7z954Pme4zhaKs5EnESCo++7/cF5q93U&#10;quKMWaaJyAzD4MiqShVFzoXonfeePHk6mU7bnXaj2SQipRRjTNVUY60QuW1bXAjDMC3LEoikJMDz&#10;AQ4Agzpwft7n0OXK/MJwWXQuDJWUhazqbD2pJVcVokEMgFDPM/fYfFGCRESaMVz4etUfqYCgAaqq&#10;qnNspJSIDBnThEAc0WIoAQulVL1ER0ZlUT558igMw6vXrk2nkW07SqowjIloOolM0yFCrTQjlhdF&#10;JaXnuyvL3Th1g4YXNH3D4DeuXWm120qRZTugldLVa6+97Fr89u3byXR28+ZLW9s7wOCBLKfT8dvf&#10;/PrJyclrt1//0he/vLy83Om2LctKkiSOY2REqmi1ApNDt92ZTGcby2s3r1+PptHO5s6PfOITWVEQ&#10;UJ4Wk9Go3Wy1W83j433kWJYqz2RRjKJw9v777xdlmWUJIrgH/v6z4+s3bmjJiqqyLNE/H9m2a9vO&#10;yclpHKc2ummcIcM8zTnHMEoePnk6HI0d13v67MgL2s1Om6HBNAMGmohxBozVKTeIjKNp266BHDVD&#10;AmBCgWSkF2YYrJadL/IgNMHl9upicFl0LhBkCMM0TWSo9cJS9/+NNrme/9TpDkRSKiVVvaJCEMj5&#10;870JF1yWNFdiwTyYeDQaD4cDhmw6jQDY8clJWVSWbc3C0PPcNMsqJQFQaQ3ImOCNRsBIOqbFSANA&#10;URZlWZal1EB5nlWyiqI4jpPpZBLHcZomg8GAIQ4GAyA1HgyxVNP+MA9jb2t7eWnp8eMnjmN3Wq3R&#10;ZByliev5UTgbDAez2XQwGJyetkejiWHZo/EoL0phGKpSRZ43txutVts0sdFqp1n56u1bZZn3eqdb&#10;WxtbW+tPnjwh0s/2n52ennaWlt65e1dwo93uPH36dDAaEVGSZIP+SCvGDJzG0bOTY4OzNE6iOHZs&#10;u9tp55ub169dXd/crKSspDSFhbwWvHHDNGuv+1oAgZyD0sCeLxMBGGAtxfq+W3TJSL4gXBadC4Nl&#10;WbbjYE3n01BVEvFFt/59WORLAnJeN0fIUGmltF5otUhJxTmvJULwXBVE8zF1fQQQQly5csVx7J2d&#10;nd754Lzfr8oyz4s4Sw+PjxrNJmI/nM6EaRZVyRDjLB2PxipLqzwlwapKRlFkmpZSpEgSaa20rDQD&#10;lhcFESFy0zRNyzRNM/Bdz3Yc0/Yagd30W6vLO9eutpa7eZ4fHx09evL01Vdf8V3HEEan02IIURS5&#10;jgcAQoiqkmVZSiWjWRzFcZpnNBxmeZIXZZbFWRYxZIzBUndpd3c3y9L19bVnTw92dnauXr0ap3GW&#10;Ff3BYH9/P80LAAiChlZ0dHQ8nU3OeydJFgW+H3j+9Rs3DME91yvzMs/yIsuzIm80PIs7DBkKLtBA&#10;xhnjjLHFV8Zr1wtSCw5VfWee36oXll5/gk/PnydcFp0LAyIygHp2wJALIRafjcQY/usf2BffQYaK&#10;VG0xNZddaXr+34BzrFXQdVIKEWnQ9bATEYUwOOfNRvPOnTtlpYqqjJPEsqwsS8uyVFrnea608oMg&#10;8H1h24Ta8OyT016j0ex2l6WUtmsPBkNZ6U6nOxkPfd/3g6CztGTbtiZK08x1nVE4lZqqmXk0Ha7F&#10;s/ZkmKWZ7/tepwVcNFttyxDj8Tgv8jiOiMCyHctylpeXu93lJEsREYH7vt9qthgRgBaGyTmrqkJK&#10;NRoNsywd9PtpmgKwMAy3tre2t7drT9VwFp+enB0dnQhDbG9uvnr71dPTU9syBejuUmt3dw85H48G&#10;luBFmpmGcd47X1tb81wX6nrGkIgIEADr4RibY6HClQAwz2tWSiml5oFYL+7QpaPOxeCy6FwYGEFV&#10;FGVV2ZbFxZyBRh9YhwuoSTtEgFSzPxAW/jvAGXLOpFRAWDNxavMuxpAUMNKMJGkJWgFpWGRyE5DW&#10;VBRVmuWT6bSqdJrmRMw0WODage+npjCQx0ky9lwLWTELZ6bFgMqqcCp3NJ6dnvWl4mVZeX5wejKs&#10;itwxnbPT00rKZwdHttcyDBMZvP/oyRUpkzwxLWuSpCfHpxubZ3GWFmnWChppkjx5ethdXuVMD/pn&#10;ROr8/DzJ8kKxew/uT9MITQuA+14Qh7MkzYiB0tpyfNOyXK/VbC8XRcoYNoMGKGWiqLJiNBwGjaDf&#10;70klfcePppOGY5sIoBVq6QjeaTQYgu+5wuAN303CuErz9spyWcmdvbWn+/t+o5FmaX1JgRgRshea&#10;NcB6LAYATBOQBq01aaWKqsySWGnFGGOgADSA/kAqxCX+uLgsOheGPM+zLFNKGcJgqGsO4OLTtF5x&#10;s0ULAzAXQ8CLlFs2X4Fzjppe0EOItJJSSrmIBJ1vrmCeOUGGYXiu12w2hTAsU1iWlWWFlFoTRXGS&#10;pmmSZnGclGUBDIbjcaUV50zK0s29/njUGQ6F5WitFakomlVlPg3HeZGncSI4+r5j2y4ybLYa2zvb&#10;09kk8H1GbHdl7eWdvaDTSOLEdZzxaNxqNppBoGQReN7y8lJVFWaSObbFOdZpEFlaZmlx3uudnJw/&#10;evi0qgrOGTA2nYUnx2fIaDaLLNMCbnaWusI0Pc9fX9+wXTdN0kqpXu+cISdAAEBhFGUFDNM0mc5m&#10;ZZlleRE0m7Mw8oJG0u9nWX52dnbv3XtSyldfu6MJgOo94h9RPGgxsqkVVkopIqmUgnnGHtVOR5dh&#10;exeFy6JzYSjLiggY4pztt1BUzUUR868fOmaxD0qx5v5cDBFJayklAKBSUCud6nhPxO+bLOR5HoaD&#10;JMk6s9l0Mllb30iSJMuLRqvheoFSykVeSqW1QuRbm5tKkeM6vu+WVbG2tpam2ZXdvVu3Xq6qyrSN&#10;qspUVdy8cWNw3m60WlzwWy9dQ25KpQ6Olja31gHk1sZmGiXLnc7W2mq724mT2PFcg+Pm+trO1qaU&#10;ue8Yu9vbpKTSsLq+MRwPXr1zZ2N9K4oyy7SAVO+ss7G5Nhz0hcA0K4hgNotIqdOTvuO6Ryc9Q3CB&#10;LCtKzVhRStv1HNsB5K41Pys1m20/aC51V2az6XA4sCwRNJrhLDw4Pj4fDMIwXOp2wzDMknRze8u0&#10;HGLIEIHVB6u5khOe35bFTalLumkaAFgUhVRSk4SaBj43bL/EBeCy6FwYlFbCNITgnAtWqx0+pKCC&#10;hRfOc2VWTd2h+U/nP1LtdCGlAiDO+YKUjHU9misYdU13Bsu2WJRkWXZ6enp8fMwYakVZVoDAp0+f&#10;raws18JrInAce2VlNc9y2zQ7nVYYzpqO55u2hdhy/bwsmAmWKTQnwxSGYfDm8st3go2djWQUjuOU&#10;tBZcBO2t5U5wmKTM5GQgMM29oLu+IjlurHBEY2ltOWg1l9Y3FXIUHKJYCO77nuM4jAnf85e6za2t&#10;les39lxHNJvN0Xi6sbl986WbZVH0+wPTtkeTMQKdnR6neXZ6cpYVhee6Usr9w6PlpeXBaCQED+P4&#10;vN9vBA0AKIqSQPXOznvn52UlPT/odJdWV1ds19nd293Y3OKWNQ+iqf1GP6RtW1x7IgCmiZRSHIEh&#10;SVnmRU6aEOtLfekfeGG4LDoXBkLGDMEEB+T1I86wjhPQtX+OrjnJczMdmo8pax4IY8Sw/ln9wSq1&#10;RmCw8LSobV4Mzov6TeftkbYsY3Nr3ff9IAj65/2XXroByPVokmTpbDZpNoPxeCylnEwmtm3briOr&#10;SqqKMdJKcsEsRzCuCSVjypjHiHJNBCx48699evzNXy+t6z/4CfzK577Cmus3X/tY+9qrRu8bjx4f&#10;IEcueMnYys1bxaP7Off/5n/yHz/69t2zSZwnYX84mDWu/sJfuPp//uN/hqZwHZtzMA3Gkco8d2zL&#10;FMiReb4/ns48z/Q9EwN7fb3baDTabc/3PNKF7/ubm5ujyUQRHB2fhFlCM57J0jPdoioHo/EsjID0&#10;0fGJ7zlNr7W9vb25ual0admWwYXt2sCIi3kyKgJxAACpCGm+t3oxcQMi0ErJCkhpBaBIVUpLxRgx&#10;4gvOzqXg82JwWXQuDK7nG6YFsCDQMFa3J6BBLw5ccxdA+MCzXhPuF4//IvCEVH2wmsu2GMwVWHPj&#10;i4XTBRKRaRrLy13GcHlleWNzI05SzsXZ+fnu7u7a2lqe51EcZVnm+R5jgJwXRckQa7EFN4yyjsRh&#10;wIghAQIHSbh355a8+19+/sHu7Z2XXvvpVZeXJI8ef+ekdf21ssiLEkXLbzXLJHz81a+Ylvne/W+0&#10;bv3qlc133394NBkNbcu/+kM3H375n4ymMShChkpKKVVVlnEY2aYNCkATIlZV5TgOY0AkCSoUJDj5&#10;voOIW1tba2urzVaLGBZFyRiXSh8cHKyuru7t7bQaLUNwrdTRwbO11ZW93d3d3Z0wmfX6Z+12K4mS&#10;oBEURYGMESOtZT0/0nMJFeKLS173OSSVlFUJRFpLIkKOhjDqsJ+5jO6y0bkgXBadC4Nl2YIbNals&#10;0YmQ1ppezI5rPH/a69U4aa1AaYaaPvA9WMRRAkeYx1UyrV+Ml2FxFgMCPwj6/XPLNIuijOOkrORg&#10;OFhdXZVKImJVVpZlIUOplCKd5XmlZFGVszDMy0pOw9FkWlaVIdhwPHFMazSMtq7vDr71TVWqfHY4&#10;DFPbGvcf3r3rGddfV7Pp+Omz/Yx/ZPfW1W9/9jcP+6XvB1m13HXh7MFgNJ5FcZI0rt4xT//B144n&#10;pYxmUZJkRBwIkIkoTV3HycqykIoA8jzrdJY0EYBWWj33LSbSrWaTATMNUxPIslpdWRkOx4yY5zjt&#10;VtP37Ibvaa2Xu61rV/eWlpq2a1Rk53nOuZBS+oYRhmFRFKi0KTgAl0QCGCP2Ye+R2jBfKVUC04zV&#10;xvhAJJAxKTWRotoZ4zJs74JwWXQuDHOfOfaixMyFgh8qOh/6uKQPjnVg7uz1wskUanPwF+exWgCx&#10;CJcgAFRKlVWJiIPB0PP8LE3LsjzvDzjnhmGcH5/PZrMwDIkoy7L9Z/txHJ+fn5VlPptOojQ+Pj6R&#10;UgdBU2nNDLZ/euIIczjOmnfEbDYcTsZG/zgtCijG0+lsNpsWUpdVOQujp4f/6O/+nfdsYaZp2lq9&#10;/Zn/4Ofp7d/73a+9ObTTlwAAIABJREFUexZGGdFPfeTVL/+z/+5Bvx+F0Xg0fv/+A8OwpNSWbb/7&#10;6NH6+iozxHQytlzn7KzXaLRmYWgInmdVVWmtWZoWRCAMQ2mNyGQhy7zwvSCJY0YgEA2BHIGhYloL&#10;jo5ty6oE0KZplGVZFGVRFFmanZyc5kW5tra2e/UqzZUoL1rHuogrRUpWZZkVRQZU+5NRzVYgArbY&#10;KxJdLswvDJdF5+JAgMQ01GVHM9DzYEmtGeLz1fkH/jgAMAKGjGFtcFGn1xIgAK+5f6DrUAlNJGtX&#10;OzY/DNUdlFRqNJpqjYPRxLaDMExmYdQ7G6ytLZ+fn/cH/f5wUOSlY9mu7Timib43HnLHtgrbDDxv&#10;udNJsrzZbAFj3OK9k9OG4/qux9iw3Wptr68sr60ENo577svXrl3b3WlavNnu7uzumI7z8R98kzEe&#10;NZZ/7tN/9fCrf/+/+Hu//eYPvrnu2cq68vq2/Q/ff3L9yu3DoxNkrN1qVKVioKqinI6nnWb77KQ3&#10;m04Z6SfPngrLGoch5+zRk0eV0lUhJ5MkiousVMCkaRqj6TjJ0yVOWRYxJi1LIIIGpZUuywq5sBwv&#10;zdNpmBRledrr56WajEau6571zlwvsGybMcYIkCFniIxz4EjIAJRWZVLkWVJVOTJCBGKggMmqknV9&#10;X9yoy07nAnFZdC4M8zP/gvFR+1goKauqMgzDMIwXK6vn/l7zCNv5aWyeZgsMCFS9Msf5ceMDf838&#10;R6z3vgRRHE6m02fPnoEGYmw4HM/CKI5nYRQmeaaU5sgt215bXb129aqUFTK4ce16f3C+trZmW95o&#10;Mtnb3SEAYYjZcNj0fdMwwmTU+tSr2/s9sfJK16d/mfZdxzYNg89jK5Rt2a2mj1bwqb/604Ov/a+/&#10;9bvvW5a5srw0Yrrz0Y+L0XePKu+j3eXpZNZuNV9//U5ZFlqrMAqfHW298forSDAejZaW2icnx+vr&#10;a4hCaZnnxXDQz7NcVjQezx4+eCaVtmzz6PBJHMdhGEVRRFqXZVGUpdLK4kaSpEqpsspHo+HR8YEG&#10;mE0nWqnA9wPf865du/XSS0udpfoiI80Np2ueNwFVZZVniSwLIoWckQbNgGotCnyQUwXPJ2uX+OPj&#10;suhcGJ7vVImoKArGyLIsYKCUEsa/9jqzD74eoCYZ16XrA/5fi4yCxWueG4Rxwbe3NsMoCYJesxkY&#10;pk0AnaVOksTCNNpAlZST0Wxledk0zdlsqlQVhdPxcDQdTTkY0SyKZ9FsOimryjateBbaQuRpKu9+&#10;6Z+v/fJPffpTSb797lc//+jJUDCcTceNosyzdDoZ+ms/8+Of/tRXf/udhiVn3qs//ld2ozBsmNWz&#10;x4e3Gs2jL/9hFifhbDYcDBvN5ng8lSpHrmfRuCoTgboqylbTawT+9ubGS9evWbaTJGkWJyvdbhyF&#10;02nYbDa6nfZkGhdZeXJ8ihyfPHnW6w2U1NPp7PDguJJl4Djj8ehg/5nSZTQLO53u1WtXLcvUSq2u&#10;rDLGZrNZmsSO61iWxerTqWbIgIFGTsiwdm3kgiNDsQgz1USIDIHXXeriWgPiZdG5GFwWnQtDHQhZ&#10;P5hSSa1kHWjFPlQwvh/ftxKZi6qI6kUV1dalMO+BGNapuPWGCxCY1lITa7Uaa2srV69dkYqKsgCG&#10;pmlEcVxKSVDkeVaWpWEYwjANwQxkgqNtOpZhO5a0zMS1Lds0OBOMwLGdNEuaQfOLf//vnL78crPZ&#10;dD3T913BeDNwv/bf/Ifha68vtZvnJ7/5G/9z3zDNf/Bf/4FlWg8ePDg9PfqLn/ykZamv/9O/e89v&#10;tBqNwPMFom1ZjDHSAMizpCJFsqwm44llmkrKJI7iMCyKIkmyIs8ZI8cxlbSaLe/atbUkLfJS9gfH&#10;7VZ7Mp0IfrjaXdnY2AyCRhxHhmGYptloNoKGF7juzZu3lrrd6smTfv88jaOyqqqy1FJy5LjwTqvv&#10;gyZNWgNywzSJbK1QCMa0rmTBOTcMUSv+oaqo7nnmmqw/iafmzyMui86FoaqKPE8Mw+Ccm6aoSqoJ&#10;fY7jIBpskfmm2YuHd64+BMUIYb7zkkASSCtFACQlmSbToAFAcA7CkMJEJhUVQJqB0JqqslJSlWUZ&#10;RZEm0FoSAIC0bSMdx3xueso4F4YwTNuxPM9yPV8z07Zd4jQeMyZMc66CtF2nkIVrea4TrK5sGKZh&#10;WqIqSZhYFsoSlm3ZSV5p4o7T4IaxYnq27Rwf95aa5fLSRhJlpmEzAGFZmjEmeNAMlpc7WVGYlpUX&#10;cmVldXNrq6iKwPelrLzAdzxbSQ0aqkKWmcySPElyYfIkitIiT5JUlannrIyHFQKZhtltd7a3NrSu&#10;At/vnZ02G+725kYcRUWW5LmLQLKUru0AQcMLHMvWSs0ZUXNnfMY5AwGAigse2AFpnWdpXkayKkzL&#10;tG2XGOZZpopq4etIMB+xXeICcFl0LhAkpUREIbhhmIKLOjyTMc6Az5cgAB+W/jwPhNCMkOocAvqQ&#10;xooxBNLzDCbGkPE6+BwAkHMgQOS27ZqW7QcNIlJaJ0li2ZaSejKeWZYphKGU6vcHtmUR6IePnhU5&#10;qUqZhgXIDw4POktdBqA0PX50yMCYTifNRnRyfLrU3eeG4CiePD5uBn4yzQbDkdM8ef/RflGqe+8+&#10;MgwsitKyzHv37mdh3G69PRj0ABQDms5mGoz33nuY5VJwt6hKx3OPj47Gw3A4nE3GkW15UVwYpuvY&#10;Ta1Bq7DRaLY7S7btMARhCcMyDa0AQGsdx3Ecx7KShhBSysl4DEyR1uf9fjSbWqYJWlu247ru8urq&#10;NIzcRmM4nY6ms9N+f3t3x2s2hGnWKoj6Itb9CyI3DFNKqRRJqTQAMMa4gDlhqvZ0VHXMuZKXJl4X&#10;g8uic2EwDMu2HSEEY5wjMQ6ITH8/+eb7QACKCBjjDBkA1nsueO4atYimrOfUBIALSKmQc8OwR9Pe&#10;NIqJQJhGnudplp73zxmgUtTv9z0vyIs8y/LV5WXTMIQpGo2mEIZju4YQwjSaM7/ZbFRlVeSVZZgC&#10;uW3aiNBqN5utBjBmMNN3/OXucqfdqki1uite0DCK0nUsBiQQHde1DFEJBFJKla5rc0QCCHyfC24Y&#10;VlkoqWgynp2d9kej6cnx2eHBcZaVp2c9w7Qs+13GMAonZ6cnnHMgSpM04AHnluebSVZ6QcPzGwzP&#10;NbAgCHzfN01TqkJqKqVy/cCwLMe2bcdL86LfHz58/CTJy36/zzkuLS39P+y9WXMdWXIm6O5nieXe&#10;uCt2rklWZlZWlVSSWm3d8/9fpq2t27SUpMqsTC4gCQJ332I7i3s/xAWzpJ4emzGhJbNqfMYHEAT4&#10;gAh8ccL9WyaTiSICACKCzvrPwshBwLVeKY1AxiTBGB/8fYkhMUfvO4FyDCEQqUcbxEPhkXQeDMZY&#10;a1MEQCJEuXeVsxyDEf5nHAV+nTCkbdsur6KL6gL4ctzpFunddxw/Pi5wkZQx/aL4/g8/rTbr3o9/&#10;qOu6aZr1ZnM6PQeIg2KolLE2ybJ0Op2enp0Nhr0o/vzkPLEpICuN3pevf/E8+uiaOobdL75+vt1s&#10;UNvBOPvm25csjBE/fRg9e34+GBaM9fNnp7+4uyz3+6vzwe5QNnU9KOzl5cSNe9/88itt/Wg04Mgx&#10;ytPnzz5+fvrbv/ju6dVTF7y2BrA9mRavXn8VYzs9PVnvtoPBSGklIvvDvqyrT58/BReqsrF3uY8G&#10;Fa3Xq/liJaDWm60AHg4Ha60xRhtMsyxNc6PJB66W659+ejccjZ2PTeNI6PnTF8PhoCiK8/NzpdXx&#10;5wnCMRKRRgCR2rfMkqaZMdZrHZlYxDsvSDFyjLEb5HQLRLpvxXrEvxKPpPNgQFRaW+EI91unYyc2&#10;A0OUYzXeHxXvdZobAIjgYziUNYBK0xT4KNTvTvfS9WEBgijBCIAg2BWr1HUroM7OziPL9Yfrl8+f&#10;IyIz/+53v/vVd79crzfj8eT2dhaYibALFTNGJUYjstHU/dUYspZEk3NVkhnS0htYHzjPldUSWVgk&#10;iLdZgqRAQAkriTH61W4FTIQYXdvPshapl+dJYnu9bLfb5f1cIGqCQZFnuTGR8jzLEq0mg8m4ODub&#10;PnnyZL/fX1xdPX/2PDIrDJNxMSgKYVkutiI6T/MQY102bd3Mbu/Wq7VWerVaf/58u1wviJAIf/j+&#10;++GgUJqMMtaYy8vL4Xic5fl4NM7zTCl0vj0qAaFjHUYAozQRURevQ3hvH9cIWqL41oNCBDA2ARGR&#10;oJR+LNt7QDySzoMBkQgVY9c/e6+4gaOo7I/fsLqXpe7fRIC7sTFLFO89inC3I5fjIksIAQWlEwR2&#10;vzosABhCjCEgwqDoTyeTy8sLAAg+jIZDrVWSJmmaLRbLoih2u20Ivm0b73uAeMxvZlBMyCCBUSkf&#10;A2liESRyrkqs7bySkVli1IgkQigKsetIQFJZkimipqwuTs9DjNEHjqKViSzWJjHExKZZmnXeyhg5&#10;+JCmFgGsMVopEe73cmNVgoYQppOJ1irLMu/DZDy5vHpa1U1Zb5T66nCo7u5mo+EIOBZFX2nSWhGA&#10;NWY6nWZZcjI9RcRXr18Za9ebtWucQCIAPvgQvBF7VPfxl4QjRERrk8RaJArBd0zfCZARkEgppZkZ&#10;mJEeR8gPiUfSeTAgKSAlIBwZRRC/OAT/eYbOF8aRI7OEEGNkbZQCcK6p6zoGL0dyObZ9dv8Px/vj&#10;kggSpmlSlvssS0mhMdooDQBG6bOzs0N5yLKsbbxSioic8/v9wWg9nAwii/ORBQFIhLRKmAkBmqbV&#10;OomMSOl2Oz87K3wAAN26mgGJFEgE4dV2MxwOI0ertG/aj3d3EPn87HwwHoToY2RCLUzW5od9LULW&#10;pIgKgL0LdV0XvWnrWqV1N7TKsiyGKCRN2/T6Pe8cIoVQ9wobuUYV63o3GBZVVQffDoaFBP/s+dM0&#10;S7IsIaC6Lp+/eC7C4/FouVra1KKiwbA/b2aIDEDBh6qqyBiTJswsgggoLD74EAJH1kopgBBCFEEi&#10;hZiYFIC7EFjpjCyI8L8eyz3i/y8eSefBIECAxz/Howjez2UAviytfmYcgC6FF0CIyFgjACJc1xJi&#10;OLqtjt7O7sFMX6xDcBw0QFWVnz41l1eXHONRfxI5T7O319fPnr4oq40IhBDKsry5udlu1k1onHcH&#10;21RVG31QSl1//DR9f52m6Xy28j4IlNbaT7Od7Z3YRYlI2912tinvlhslcb3djctyv99rUihSlaWr&#10;GwJUiDH6zaasqmq93m43+6KoZ3fzunJlWQfmbpre1K1Sqq4qEKibpvvFjpG99651RpuyLGOMh8PB&#10;GO29q+q6bZvEppF90zZZmnBUWZZqQ8ZohUobk2WZ961NE9IEBCyMCtu2bBrtffz48ZMwvHj9ql8U&#10;SN0YjLoePtc6o0zk2Lat844hIgIqpYzu1oVHCXKXn/bvckv9ieKRdB4O2CUgAx+bGqTz+3SeZgHs&#10;KiIR+HjckS6yTrolF4JopRyC0cooAogAkdkLR5BjSsbPpycEBNTKDAejm883wgCIbQgxRte2IcbP&#10;N3dGpzc3t+vVZrPb+uC0NRFgv6uqsrKm8k3rnDdJulpvZ7O50ubd2w+9Xm+9LrM0ff/2ttebrHe1&#10;sWa5Xry5vs57OTHX5a43HP7X//rfB0Ux6I+FIct7eZ6bLPvw6eNms1nOF771N7e3rfMfPnza7vYn&#10;/3ChtFIKObp/+qd/AJSuXSdJk/l8fvPxJkkSJNXUrW+9d9GFQNoCaOf8Yr5UpMqyOuxLIkJSCiOS&#10;AAgRCFBXBe99aOrmcKjKsmq9u/l8+/b9B4U3HOJyuRoNJygIAIQKjulqSKRMkpDRUaRsm+id0dC9&#10;VsHPc3sW4Pso08cQrwfDI+k8HO4j6eQ4ML6PH0Xs6hu+NAvcFwxIZAaRbl0VAgBAl7jeJYYTAgiL&#10;RIFO7wP3wtpjJTozZ2l6cXb+4cOH5XqjbRZjDD4cDoc3b99kWbbf70PwPnjmqI05PT05mU4RJHg3&#10;HY+quuoPhmmqXr16xpF3u+V4NBLm8XC02oy/efUUUKzRVrXzi8nXL5/5pmmawdevf/Hj7384Ozk1&#10;2qRZdnZ2ioh/+PHHxXL28vlz9vF0euKce/7sqffeJnYwHPgQCLhsq6qunfO73c4YU9/NNpvN9fC9&#10;MBzK6tPn28V6ByCE1Laun390zr179w5QnG9nszmzhBCAQwixUzy1bVO3rQ9+tz8AwofrDz7EQ1Wu&#10;VstyexgNh5cXl0W/+OYX34xHo45rAAkEgVBrow0qowGRFAmjcGRAMPglv/S4QnzkmofGI+k8HP4/&#10;GZHxGJoJwsIxhi6tQkSYOITovffeO9cCABExs3NOW9NFvSBw96ZFirz3bdPmWZrn+cuXL53/KTgf&#10;Y8yzrN/Lnzy5ev7iRZrO2tbxR9nvdpvNRmtFyKNR4UMDWBAxUez3kl5utVLjUXI6zb1zo6GdjJPz&#10;074mTIwO7W59On1+cbqeLaCfT4fD0WDw9OnVf/6//tP8br4/HJRS2836+bMnX//iNQmfTsdVfZhO&#10;RsvloN/v//LbXwCi1Xq/22xXqz/79W9msztj7Xw+Pz8//+abb5nl5uYWjLU2aat6fnuXJNlhXzdN&#10;c3e3zDK73a9ub28V6bvbO4bw7v0HpTFJrGvDx48fEfju8+14Mnz77m2SJOPJJL9IkqdGKzUcDn96&#10;+3a72/aHg95wqPQXHxtqpUkrUkSKrLVBREIr929VAvcKzf/d98z/kXgknQfDz37M/3fqEep2tCLR&#10;+SaEQF9iwkWcc03TeB+gK5dBjDGKMB3nQN2OhbTSRpvNeqO12e932pjLy8vvfvkdEhpj2rb9w08/&#10;KYWA0rbN/rD3IYiItUm3Ygue67rtuivattlvtyy8XW5yndZVxU2od+V6uRGI1prZbL5eLpfz2fxu&#10;Zq19/+bNajU/Pz+5+fwptCFNbQhhu9sMBtlyMdusV1ar/Xaz3253mzUQ7bcrBrE62W021aEUZmEZ&#10;FoO6LNNe7+RkGqOsV+vXT58ooiRN3ub2yZMn/WJQVaUPe230zWe6u5v3en1EjFHWuy1zVISu9fv9&#10;PviQ9/KT01NB/O2f/zZP0+t371zdHHyFiHVVcYxKUSc76MwoCICEMUallbWWiFqOQbzIl1XjvSL8&#10;Ef8b8Eg6D4j7cKh7nzhD5xTvcnagM+8gdOpiZo4g3NmvBIQ5Agh3onsQ7MJ0AL1rmhqNNSDSpSYT&#10;KqKY55lrm812k9ikrurddrPdr4UBkUIIrvXloYpBQuC2dYHjYrkw1nIcnU1PhsPRYDDs5Rlpyl3o&#10;F8PgQqLzPC2sSomo6A/zvNcGp1NL2tgkS7O+TffD4aBf9I21OrHO++Vma601SkVBm2URAInyrJfb&#10;JLdWONo0RdKxdU1o6qYNMQbvysPeGj2fzU7OL1bLdQzh7vb2dFisD/vBaLTbLq+enLZut9tvfKyd&#10;x/1uC8Lj4XA6HQ9Gg19/9x1Hn2fp4VD28uQ//OVffvz0KU2Tw34fvF+X5Xa9ydK0qx4cDfe9ojA2&#10;EQAgJEVfioA6O0n0ITovgaETKgihkDBwF20tnWXrjxRWj/hX45F0Hgx4H2l8P9MBBulO6l0c3f1E&#10;R37WIgMgSIyBEFF1E+UYQuhufwQRZhc8adJdxi8QICqlYkQkHA6H8/lP27i9vLx03jnXEiljEqW1&#10;MdbYxNpEBFrvRCTE6LxbLVfvlFIK27ZRCpXCLMtEgAHyosj6RV3XddMkw1E2HKUc+3l28/GzTbJe&#10;MaDF0qZ5kvdtkk9PLiYnZ5Ta1CauadPcTE9Px5PJYbvvDQo1S/NilBWj8dnZ5OQcIiMBII0m4/Fk&#10;vNvvxpPxbDEfjye9vIeEpMimqXFt4AgAMcQ61ref7whV7douRgdAqkNZDPIYHEgkEN/WbXnYrlf7&#10;9ZqLQgSC93mamcSOp9O6qZ1z69Xq+++/jyDfDPuG7lXiRw8WEeJx9YYUBQFAGGI8NjjDfY5jN2XD&#10;R9Z5IDySzgPiPncd4edwSwS472r7WSN430PQHeONMd1CRymltdZaxxCOpQ8ASmtrjLHWOdetXgCY&#10;hQGiNvrF8+d/8zd/u16vB8PBYDjs5T1CFVmyLF0tF3d3sw8fPopIURRKqV6vdzadFv1+XZefPt8S&#10;AbPv9QZVE6qq/njz+cPdTGu12e4wyTyq2DY9a3//+39YrZaTyeT9u/fDwcgm2R9+fF+MTherXdO6&#10;0WC4Wa9/+vGm3xt87n1ezBZ38+Wbd+92Mf7t7/7x7PISyCRKGaPWm9XdfL5cb/ZlpYwtq1ppzcLA&#10;6EOg1OY0AIDT87PTszPvvTG31mbOb3yIDJD3C2ZRyjSNAw4EVO0P7KMC6mW5Qjw9OZmentzdzX58&#10;+/bz3V1dVUVRfPj0UWd5kqaEdHSL03EMj4hESiuFLB5dd0k4cgghhu68+cfXVf74M4/41+CRdB4M&#10;nWsB/qeZjuCXbRO4pg0xAIJSJMAiAohpkopIiHLPO8oYjSBt03rvSZGItE0TQogxCjBLdK7Z79dn&#10;JxeTyeTV61fr1erjx4///b/9N21s8BEE/vDjD6PRGAQGgyLJ86ZtQwjOOQEcjicXV1e7/TZG1zb1&#10;YDgajycMm6IYFMXQWtM0TlurEaJwgNj6AKgiQ4isjG5946Kr29KHYdv4rewP+8q5qFA3jYsCNsv6&#10;oyLJTIytb6vVco6Axur5fPbx5ubtu+vPNzdZPnv79i0qnWZZ27Q//PDD+rCOIdRliQCr1aaq6o8f&#10;PmltVpvtfLnqTCbM4eTk7PzsIgaXZ2kMvqrrtJfzarnbbLa77XK9ar1b7Taj8SjNs/Pz89F0cvnk&#10;+XQ6gXuK/yLAoc62f+z4Qbk3Z3VtGwD3AY8CIhKCb5rm3/qW+hPFI+k8GI45mN3HXyyZP2etC6Iw&#10;hxg9IjADESmtjTakFBFhkNZ5JOr3B23bNtAIYCcbCT6GEJu6UloJCiAqpauqXi5XRW9gtXn65GmW&#10;5UorpbT3QSm12Z6fn10kaXZ7e7ve7WXLVVWtVqvJaFrXzaDoG6WMSvIsHQyHV5cXg2KQJcl0ejIc&#10;jRDw6vL81auv6roy1kTv26b97rtfJlb/4vXrQ3VoXfWf/9Nfn56dVlU1KIpPHz5uNzf/8T/+h7I8&#10;LJaL8/OzvG9/85tf7zarFy9f/fJXv3atJ8R3795K8L/4xWskyLLcxfD8xfM0Tder1Wo1vTg7Y+bb&#10;29vxeDToD5jl9OxMBA5Vo7T2Ltzd3jV1czY96TL80jS5vn57N7st22a323vXnp+dnp+fT6bTQTE4&#10;GU+yLE2SdK3XWmFiDaGgMEA8phghIpJC6jbp0D0AQIiQFJHQMQsWGFBEBBVpY/5d768/HTySzoPB&#10;GquNDj50EbwA3cbkGJcDyCxCGg2qTunXqfJJaUASOLZ6iqAiOqazE6FQF3hKiMZoRAiMgJhn+dXF&#10;k9ntLIbQebj6vd5kOu31chFBpN12WxT9POs1VV03bZ4ka5GyrGZ3s17eK3oZxOhDm6a2KQ8kbFUX&#10;Dh+NUU1bGaMQRSvSSimixBpjlFaYJeZwYKPVoN/PkhSF8iRXoDKbDvp93zb9PLNGpUZrIkWq6PWK&#10;Xu5tSKzdrgZn05MnlxfetWkvT1L73S9/aa359PETiEzGQ0A0Sn31+pVVNvof8qy/3e+V1gLYL/rD&#10;4cA1jXf1ejUPISRJulpvlDJFMRwNx8zhF69fnZycKmXmn+8UYtEvEDFNE5EIEkkYYhAUFtLdROeY&#10;r4OdTrNbKd6ffhABpVN6CvsYmEPk8O99i/2J4JF0HgykSJEKEAB+TsYEgGPrgHMxhhi9UVprfd9Z&#10;dTzqhxBDOAp2osCX8iwBISCtdK+XCXBVlT4E6qJRYxSG9+8/WGuJFCERkbE2xqiVShKjNWV5aozK&#10;s2y92Yqwa9uqLpfLWfBlL0/btp5OJlq3h/2eWTh4Dl44CIcksV8OYiLSxdwgojbGe2+tzbJMa03k&#10;SGFkrzQZa0Q4zzMQMSbpfh55r09EWqHVCjgqAo7BaIrBpYm1RikE79tennKIRmtDKtE2hijMiLjZ&#10;bMuycs5NxuPz8xOt5De/+Xo0Gnvvi6J48zZTSp2ennofbm9v8jwX6QwlNghH5hACi3gfyrISBG0t&#10;KZWmoFNF/0JSJUfSieyRhbuCsfvWQ+9dCN559297Q/3J4pF0Hgz3z8Z/mQ7Yrce99863IKyIOHLX&#10;8KRt0u3WQwgxcmJtCHw4VMH7L9+stSKiEIJS1M0cCAmVOmx2hLRebQ5l+eqrrwQFEIIP3juwViTW&#10;TTUYDBFBGxWCb9sWECJH5hiir6rg2ib0i8N+//d/87dn5+cowjG4pgZmpVQnbkZE732epiEGZlak&#10;vHdaKaWIFCqFiFI3FYBorUNkIqqbJobYNG3TOA7cti1wEGNicEYRRw8ivm0ImIMPzOvFPO/1XNlE&#10;pNym4sN+ty+rqiyr2Wy2Wq2YRSmyVmkDWZIOi0JE8jw3RqVZiiR5L/GutYlFpBij915Qyqauq2q/&#10;3zvnhqORTa3SJnJw2CbGAv3sxu1st4CCgCKRhe5zjI67K6LuDfgx2uJh8Eg6D4duJtlFeP9Rf/Cx&#10;M0+6RCgRlohRRIhQKWIWlsgcRVAbqxQeyjrEGEIAAERSSovIbrfPsgS+LNwFmYWUfvr8+e/+/u/f&#10;vn9nren1c0Kqmto6X1aNiCRJvt5s1tu9sBApQzrPcue8on6aGKuV914rXTfNcrnIsgx2EFm2231V&#10;1oq2AqJbvT9USZKWZd06Fzg0TUNKKW1CYBbsQrNMklZ1tdvvFGFZla1zm+22aZ0P0TVe2GsyTetD&#10;5LpqOUpbt4Bw+/m2rqq729ui6CfK1lXNCM3bZr3dLuZL58N+t/fOY6epIUTCLM0JFZKgQAzRaFNV&#10;9XgydiG0rWvBOx8+z++q1qWzeV2V5eGgSb148QIEFCEgKur8m1/efI9rRBYmRCTThQt+uahEZLRR&#10;ioxO/n3uqz+qvW4sAAAgAElEQVQ5PJLOg4GAuszRjnTun5/HZ6kiImu7gpmjyJg0dYWSLJ37mZQG&#10;0sYm8bBj7nyhRGTS1EaOkbtsHWy9n83mh305mZ4mSfr02bNDuV/M5+/evNPWlnWljXl/feOda9s4&#10;XyyVtnme9/LcRx4NR3maBB/K4Hu9zHk/mYyNs03btK6t7+ZI5t31p/H4xyRJjDXM/P33P6zPz1br&#10;zWI2szb/m7/528jw9PkPiBSYQfhv/+6H/W47mv7+3bu3Wqu6rjyH+W73/Zu349PL2/mSo8uz7Prd&#10;+8NuL6Kq6lDXldZ6s9mjcNs0rqmfXD2xqf1088nHqIzRRrkQtDaJTZzzBCAChAoUhRiEA4J41yLA&#10;4bAPHGZ3s9/97h9YxAX/hx9/7BdjHOKwGI4HQ2PMycmpVkTQdZa3TSNIojQpwc7XxveGTlSERIAe&#10;UAiRf3bO4aM++aHwSDoPhs7V07nBu/3rcWyAqJWB5F5zHGOMkQGYOcSo1HEcw/IlFvPYxwRwPPl3&#10;g2fvW0QAQp0YBrhbzARVmmZIeHp6YrROEmMSm2TWJslysXTOXV5ddYHtb9++Y5kZrZVReZETAoEQ&#10;QXnYI0ysNYvF/PzsrNcrosBo0xuNB9ZaBKyqSmmgY4aYkkh1FbSx+12DqHwIqTWuCQQ6smbUxXik&#10;Uy2kBBRqjVr56EPbKIT9flseyru7O+/aJDXWZr1eliZJniV1VVtjrcXRaIxE07PTxXLz/Q8/+RCQ&#10;lNboPc9m891us1guyywFjorww4cPTdPezWd5ls1ub08nJ6PJeDwet3V7eXqZZykR+OjXu12ILoYQ&#10;A0WKvvUI5HwTYxAoMpXd22+he5Mi/FkGeG/NBY4xxsdB8sPgkXQeDN3cEZH+hU8QAYFIgek2VoqA&#10;EBEwcnSuRSSlFGL3sO3yukQpCsclCnrvq4pDuJ/yIBpjRuPRaDPZ7/dN2whLVVVa0/nFWZbnjWu1&#10;MevVrjwciqIoDwcADjEIs2cGlF7R69R0m/VqOj3RRvd7fQIa9PtJlmprhcPXX79OkrQbRc3ntxfn&#10;59PJtMiTb759eXN3PRyO//y33yEQR9AKN6sbQvizb18rrq+uLm5vbwbjKQu0291f/ea7PM9CdIqo&#10;bete1hv0hxxjmllt1HI1PzmZ9PPn281udvtZKcryrGnarlGna2NAgC5GvjzU89nizbu3WikEJpDF&#10;cjkcjfpZ/tXLlxThz3/zZ1kv8zHe3nyGEFxb++hRUVkdQvBdcqGAEBIgxRibtjFJmrBl7l5vGVB3&#10;dT3HN67u6n0pHpPHsr2HwSPpPBiUVqTUvTLw3vAAcJ9UIYjqPuhbGaNU98bUxZIygKBvHSsUFq1M&#10;1BxC6IYO3gdE1MoIcGBGrUipi8uL3Xq/XMwvLi7K6lBV5aEsfQitd8batm0Ph8PhsN8d9kUxMsZq&#10;bXaHw26/r6v6ZDK12jR11c/Tw+HQ7xeT6WS/27sYrXW73W45n9vEigAhNk1d12XbJDEemGuRhqVm&#10;qRCo68iJXJJW3G5DuWm26W6+zLQ9HErlW+Xb2AooBSxt3ZyOpwrQWCMxeomH/b4sDhx4t91tdztS&#10;5GNsvPMhEKGxpnN6a60mk0m/nymFL1++UERakXcOEL5+/fru9m4yGl/TdfC+rjDE4JrW576X9WIL&#10;WS/rtU2aJFprJAKCzCakTPcG3K3EfYgxskC3RifmGGOIMdynrnWXEB8bPh8Kj6TzYOhWOp3QQ+59&#10;n8f27C6SQogZY4iEqI3RnQJfgBliZBIM3rvWcQiECo8CNtBKWWOVIkRp2yaIQ8C2bVKb6AnNZrOP&#10;nz70e31SSlvb6xfatWmSDodFXZfD4WC33+V5rpXR2iRJRqKWizVE6OdpVR2yRCtF1tp+vw+kOTIR&#10;KbQIAswEoDqDdojRB9/6pqzbqj4AbpdLZbTEYLRpylKSZLff+RgEQGltrK3qpbK2CYF3rVYUfWj3&#10;ewz+cCiNtUCACoOLx+URcpLnSKRBROskz91iudvvy6pyTRgVCQIIcy/LTkYjrTQgLJer0LrysC8P&#10;5W53aL3XiTXG9Gw+GAxQqWI4rhYzALVZb3e7w8npqUIlJKSUsYmAEgGlDAs5HyPL0bGChEeXJ4Mw&#10;h8hH/Q4oeNxePQweSeeB0YV0defzLujyj5+PiCDCgZmBjTaojkmYSilQxBFCcFprY8V5R0jdWChN&#10;U2N101QxRmQIHKLnJCFlk6urq++//2G/P/jgB8NhYrOmaZlht9vudrvFYjG7u0uz8vbus/ctEQwG&#10;xXBQMMcY43q9rg57QNzvDhcXl4iUpGmSptqafjHIsjTGqJQqesWgGE7GEw5+OhoPe8VgMBgXQwZh&#10;EKt1mubj4bBXDJO83x+Ne4e6GI5pNj85u5ienXnXJkpVZZXnvel0utmtkLTSVhmbN23aL7S1EcGF&#10;0LRNXddVVS0Xy/fvrtfbAwCS0lmaWWubpgkhbLdbIpUktqrKEKOxqbY26/WSLBPAqm72h3Kz2zXN&#10;PAp//PhxOBrNZrP9fh9CQBRmQIrGoLHWGGuT5EtOe5fYfrTignQxrzFGwG4X2YWqPeIB8Eg6D4af&#10;JznyJXXuuMP68sbVBRuHwM4F753SGhAVaa0VoUatRDq3OtVV1Un1BbBpGuexrkvvnSKzmC9d4wxa&#10;m+jBYPDVVy9Xy9VPb958+PBpsVgxS55nnz7drFar8Xh8OBxImSxL837/8+0tM1trR8Ph2el0UPT3&#10;u21krut6u9nWZY1a2TR5c/2+GI4GxUBEtNGf55sIJgi5Niz3zbb0SWF2dajblhRope+W2yg6uZvf&#10;zldC9v37D/u6/f0f/nB59eSnd+8RqJ/116vVYl0u1uV8samaZjydCuD1h+uydRzjm7dvCJFj9M6l&#10;NikGwyzrCdq6ia712pgsy73HLLOj0ZgIB4OB9z7Netomzseb29n764+oFIskSbJYrqLEp/i03+tf&#10;XVwao6cnU47RA6NW2CVckFZKd9JMo3WrqMtlB4CuSliEY2TmqABEuGPYf58b608Oj6TzcBC+T9Pt&#10;+pV+bnH48hWkSIMJMcQYiAgjImmgoyy/iwRUpLUOdPQEdaLY0LS+bRujtVb6sDscdod6Xw8nw/6g&#10;KIqil+d1U5+dX/b7/Rhjr5e3TT0YFN9883VR9Efj6YePn1ofFssl3Yf3ENF4PAWBXi+v6/rJ5dXs&#10;7na2XLTeV1W93dSK8hij1rzeN6L3lefo/aH94W9/eHu2qWb7pqoqY5Qi/Mfv3371koOE3f5QDBrn&#10;/L483N3Okyy//vBRQCW2N7+7e/vhTifFbrMW4F3ZCPChPExD0NoYk1xcnKY2KfeHi7PzwCCgb2fL&#10;TqbUtO1yuazrfTHobbc7IlouN2/fvn33/m3jwnq1ntQOSZ1fXPX7/X6/VwwG+93u17/+1cf3H54+&#10;ewokiU2U0kiQpHmW961JACj42IXDdrUQID8vHwG6lBJhZhQWkW7b+O91Z/2J4ZF0HgzMDIwQEWJk&#10;dgBASEBfpGZyLHEgQ4qVQQBmEBIW4W6SCRBZIghGiXIvXRPo9MGdZRQJ8OL8/JMPZVl///sfh8OR&#10;UkTIxtCg35tMJ8wxTdLJZMQxTEbD3WZtFClETdoo61onzN756NgYq7RCkMRQluqrJ6dpL8mKUd24&#10;b3/59dXlVdM2IrBYz88vLlCgKqvRsDgdD56enZ6NJ9nTZ1kvT1Mz7mejQb+fpT2bvvrqq36aDEeT&#10;9WL513/11ydnp3VT51n+LtHI8vr16/VqXpb7i4tTFq/Mi++++5UIouB0PNJKzYFGk8nnzzOlbEfe&#10;2qi86JlUL5Z756o3b6+JlDHaee73Ri+ffXU6Ob+4OB8OBt9++w1IVIZ2u7zcbbUiVHiU/AFqk5Ai&#10;m2Q2SQAouCiRTS9TGn1kiQxAiKqjGzl2CKHSwJ5D8IRE8kg6D4NH0nkwyH3Y3Jf2ABYGOcYkdPoP&#10;ACAkY4xSxBKFWQSZGSRA13sOGIKr65qZlSLm46ZWa50mabdBGQz67elJUbj3H67ff3h/dn6SWNPt&#10;XozRIQCgKKIuZ4OUUloTUYxOK7Ver1JrQaR1rU36QBhFtLFRGIiMMYOiNxjkvZ4eDGzmkZlHPfPq&#10;yal3LXC/18/uvjo7PRlMp70YpTmsTEy+++p5ltoQBCIbra1NtMaiyC8vT4ejUeBelmar9fzp0+nF&#10;5UCbiu/2l0/GTdsQ2TRN6rrt9XpJYr0PaZoiUuucTS0DR/ao9GQ8vLq80IrzNPnm26+IsCgGy+Vy&#10;Pps9f3n5+eYmSVEZNgYiizEqTRPnHAAaowFAEBlEW6201sYiKkQyBlRibWIRQan2S9kMwP0F5D+q&#10;f/gjJ90j/vV4JJ0HQ1eAh9jpcBAEWAQEgvchRmut0RoA5EhAQgJMyFGYuw0OKkJE7X0kIqVUjIoI&#10;mZFFlFYd4yBL1dTG0H7fXD25CBzevH33+vWrENg5DwLM3HlHQ+dTQEQApVTbtD4ERappm9ndLPhw&#10;dnZyqHdFv9/vZT6GEAIDo0SjBMQjRqWYOfQyO+xl6/bA7IKXUb/HrlUgq+XCtS34/vjyihjEhX6a&#10;WWNsYl3rDKksyQjJKoPAEtvxKAdwvV5elmVV1tqYNE2V0iGU1poulJ6IAMQHt1wvl6vFvtonNrWJ&#10;6fVzu9bjyWh6MkaAfr+o6kOXVN/lHwpHAT46yVHHGLpw+6apy6pqXItKkdaIilm0RpNoFAw+KHU0&#10;r/B9hE7n94zMzNIJhYjoS+7aI/71eCSdB4Pc35334ZbHzhk5jgOOJkIEIES+34UwRACODJGD1iZJ&#10;lLAgdl00gtjZDAURk8QIS2jbGGOMcXZ3d/Hk0iTJ7373j++vP84XqzRJ0yyLkY3RddMeqmq5Wi6X&#10;y/V6O58vbm7nMYhJkn6/nyWJ8+2+3K+3q+12M52Me72eD06YnXcEgIwkFCOGNnAQY23gmCTWGhuc&#10;6NQoMMAEgs55RGIWZAGW6D0K7HcHRTazOUYUBIgQ2jAcDqILBHa9Kt+/v3396nWXKAEAdV3XwofD&#10;YbPZvHn79u31tYtxu9t477MsS6yx1pCiLMu0sdi5FgRFwPsogjGKa0NVtjECEde1X603795fL+Zz&#10;FlnvNk+ePe0KC7tUwKiDyrOm8U3d5L2MCO5l38dLyZElxo55SKTbbj3iofBIOg8HAYF4TEYWBcKd&#10;O7N7SyIC5th1lRtjummlxBC96w5EDBCBRasYQ/StiP9SHMHMIQRjDGlyjRzKQ1U1/aIYjyeHqnr+&#10;7EVdt4vFWhiioPfeWHN7d/P2zduiP1guFsYmItLv50mWz+/mIQYy2WQ4Ojs76fXtdrPd7rZ/+PFH&#10;TTAYDBObuZbLuq3bECPXbQiCjKoJPJiMjTHbqhqenEaiyfn5frWxiWmCN8ZQokLtdnW9q+tteUCj&#10;GQBZgNA5rtswJN244FzkGOfz+cnJ1K3cer25+Xzz4cOHxBjv3XK96RcDm2WTomhdKMsmNZYg0rFS&#10;mYQhMiPEtvXOhdVqc3c3XyyWb95e94tpGxwpVVXVp7tFVnwgkDRNxuNJ3su7HVQU553TRmsFIYQQ&#10;HbMmUoCCKMcK+S4+MDJH7t5/AQgE4FGn80B4JJ0HQ5fBgvcplx26BNLu5xxjbJtG3QMAWNiHgABK&#10;aYUIAJHjl/xBBBAR75wIK62MMVprFmicv5vNv/3ml4PhcLXaGK1Onl5t1st+v/f06ZMYgjYmSU1b&#10;10+unmRJapKEBd6+v44CzjmOMXjvg3bOZUlmTgyAHA779XJ1OFTb7f79hw87DnflzhjjnJsd1p82&#10;y5vVUiXWN+16s/31n41u54s8y5NhsVot//6H3//lX/52czjs9gcgtVivbz5/zpL05IfvJbLVmkC+&#10;/+ndvmldU0fnnW9Z4n/5L/+3TROtdYzx7PTs4uy0bdtitsh7/fV2y13wGQJzXK9W89lstVr3+8Vi&#10;Nnfei8j19fWnjx8P+31ZVnme11VFBNPJ2CRWANar5fOnTwZFXxH64LMkicELsCININztwpXu94wx&#10;hjl0QRbH+hkW6dbmfD+cg8eZzkPikXQeDEhE95vv+/5fQUQQIVJIiHysB4b7guxuRd6lZCpjuz4J&#10;RSpNE44hhngf9QWIRMfMBUzSjAEXqzUgSmQE8a4iZEIwihTqJLF5mqU2Tay1xvgQfIht2yhtm6bZ&#10;7/dpapmT4INC8k17ejadjodWayINQL087wI867LcbLbrxfLNjz99uv4QanfY7+/mi+VqbW2y2e2T&#10;JLn5fPf7H374+ttv1ttN27rRaDLs9d+3rdVqPr8D5sQmdVV9vrtNs4QIcmO++urFs2fPZrNZlvUQ&#10;oKqr8/PzQb/4fHNrlQ0uuNpHYYmRhAdF3rbtctX17ZFV1DSNMWa1WFhjRqPxdDo9OTkV5tdfvewP&#10;ik7Jd/32LceAwG3THqudOQADKq078tZGK9Pt0avaxRg71U6XcSHHNzgG+OfPkEc8BB5J58FwX1Ty&#10;RePa9ZdDR0cCgkjWmG5PEkJgZkQw1nBkvG+e5MgCkFjLkb0P6I92UXPcQDELaGNPT8+c8/PZfLte&#10;X15dKAIUlhAkBGb2iN654D2HEJx3MQiQUhoBmTnEsNvtQnCpSc6mp9G3dVmmaaKVHgyGSZIppPF4&#10;+vLli6qqPsCHAajLYhyG5etnX90tFvtD9fz5S2tsCHE4HI4Gg7auvnn9dX6tYgiT8bQ8lPV6cXFx&#10;/qvvvo3BK2Xm63W1W//m198IsyGllJ5Op/vdTiF678t9Wfdr8bJebYiUMCQ2idx148FoOBoOhk+e&#10;XFXl4erq8uXLF977QVFcX19H5uFwVFVlv9drm3a/3xqrm7btPCiH/S6zWmuV55kx+ksOqVY6z3Nt&#10;jDAKwJcIQUI6Tt9j7LxwnfNLgL8EPD7iQfBIOg+GY4nAvZ7+mOd1VAgiCCKy0qbjIe99ZLbGEmqh&#10;yDHG1ndfLAIs4EMUQEFC0tpom+VI1DYlh6iJil5eXBQc43q1uLu7u7q6tDZVWidpxihpmjqONkuz&#10;fi+vaxOC8yH40LqKCHv9vOj3geVuNmudHxS5sWmMXJe1VVZcjE3THipuXa5135r89PTJ5UX07tWr&#10;l6SpPOxePL2y1gJgmqW79WJcFKej0WHV3203zWF32G79fptenvUMOcE0TVqTFkk+yPL1dl461qRT&#10;rV3dJFmPUBGpwWCoTUJmUWS59357KMuybhtPaAAUMyTG9tN0nGeTYXE4HITjYb8l0gegpmn0FUmM&#10;TVXpszNFiIgn43HwPksyBjE27TblgISAWhttU0AFzAhKjpP+GL1v65o5VFUZfCPisWuSh9g1yz/u&#10;rh4Kj6TzwMAvT0XsduZfPg+ApBWBxI6e8MsXQheTHESACJklRm7bNoTQhf5qbbTSIhIjl4cDAMYY&#10;siydTibLxeKHH34IPrz/+AG0gswKQppnu93+evZ59PH9erlqvfMuLFaL6XiSZVnwMU3yotcDAO/9&#10;fD4v+tlkMt7uDkmWoQCQqpv6cDiAyGG/JwOr9e32sFitP9/NP+2r3Xq71FqJgDHpYjnf73eb9fqw&#10;3TVlYwYm+NC0HlCVVVtXlXe8XizbQ93uq/bQIOm0yEaD8bDY6Sx13tNuF5mr/e7z7U230V+utkCK&#10;RRCpW3K3bdu0TdnU+92+qqrEJhK4N+5Np6eL5aIYDgbDQWQ2xrgYYgh1U69W69liHmN88erFi5cv&#10;jt0c95eCiNAohSgSurzqyCFEitE713JwctwDcCcx/2dpgo/41+GRdB4Wx1olRGSRL5yDX/7hWAQK&#10;Wuvu7B5jREQiZcyXEtAoQsc1yj2FdW18iHg4HIgoxqiVVkq3bfv8+fMkSfbVofRtnmWtd8HHtmma&#10;pqnKKoaACMNhwT6MR+P1du98FAGlzXgwVATvrt98vrsr62qx2eT9IjE2HxQAlI8GGvHj7SebGAYB&#10;QkH0IZjEKqOVUs55Y3TWeUS1sTY1NukPh3vX2kExvrxMh0NMkzzLcLMZnk6L0TQSCqkkyRoXZ8vV&#10;oamcc6v12nP0zq3Xy+FgaLSaTsekbXk4OOcUqV6eF4NBVvTTft4bDG2WA0Ak2ldVkpezxfx2drcr&#10;D//4+9+7GA51BSI3n26auh6ORoNBMR6Nleruc4FjFaIAgiKFAMLdxQEiTBILoL1rmtACMnMUiQJI&#10;99/7iAfBI+k8GOqm9iEgIv1RSVv3ARPQveGzE7oqpeQYIhiUUqSU1oYZmKNSyodojAkhMLvIncyP&#10;rbFaa+/DYjEfDochxs16vd3uLi8vzs/O2qYJPvz5N9/5GJBotV6FffXdV6/3213rGtLKlbW1logO&#10;+0PbuuAjIvby/PLyso2ND3G+XAkQirRta/JseD7N07SGOO6d9PrDQcOn58+uPy2i6MnkTCsVmfM0&#10;vTbvkyTp9XqgdVlXi883f3j70/Vs9my5bBG11imHD5uF53i7393e3tVNS0C9vH+zWBpNaZpcXV29&#10;ev0qep8mdjgctW2z3uwbFxDR2mSz2QmHfpFttpu0l/708cN2u0XE37/5yWrdOHc3mxXDwaEsAUof&#10;QpqmneaQY7x6cqWUurq6VOr+pNKFABwzcoCQOB5XVTGGuqkUYYwhBNflfgEwCB135Y9TnQfCI+k8&#10;GKp63zSH1CZKkAA9Ht+uEIG6aWTXcgIo3TkfFSnCKCydS0tzjEonWmuuKq2jtTaEIN4FiSBgFCZa&#10;9fu9u9vb2e3d6eQkChTDYZZliGIUSSCNBECa1DDRfUODJInGQIykjFaJUgkg7cvNYrnIs4xhQgat&#10;sZeXFzaxMUiaZMvlWoQWy8279zdE+PbN+8O+zdO0quve8N1Pbz60zv/000dAqMrSEPzd3/3un77/&#10;8cXf/+7T9TULJ3m2W+13q/38drXd1WQ1AHz/D9/3spwjbNcrQ/ry8vLZk2dF3s9TQwqjhKsn56vZ&#10;spf3jU2cZ9KGQgzRTybDoug1TbVYLRfLtbFJrz9SpKeTyZPzK1L03XffZVn28uVXw2K4Xq1+9c23&#10;iKi0vr273e32vTRz3qujvBIAgFExKhZQXR0iiUAnxgEGbl2LEJ2rgm9iiHhM1wGJTIrwMTnwgfBI&#10;Og8Hjk1dSQwg/8/JlvemrO6gLt0eXBvTZbALS4xRa01KIVEIoYuUQiQAxnsHtDCfnE53u/27j9cx&#10;xvPz89a7EDlGjj6wj8CCBAiEQsJCiIDICDFEAAohxhgFZL1ZTyfj8agQEKUoTdPxaNjr9YfDIaFa&#10;LpcvXjzf7XZvg6/KfVXuyrKc3Y4/33xM0ny+uLPGOOeyxDjXEnUlLTgshldPn9R1mWb2t3/2rTAb&#10;rZGoWcxOptPz07N4eeqFX754MZlM3r5xEJiRQYgQhcUY0xk4SKkY2Tk3Gg1PTk4A+NVXL601T66u&#10;vv76GxApen12frlcnIwnm+Uqs1aGw/12S0Sd8LILVBMRYb4XGkuXqybSyf5IBCODDz7G8PO1kU42&#10;pZj5Z8vtI9s8KB5J58GAIMG1HIOxVv4XI4A/Ip2j+O+P2j5ZKRVijHXtQ9BaY4yKFBGxiNHaWtvW&#10;DUiMHJ48f1K3zfv37//hn/7x4vzC2iQwuBjbEJg5IjYRIlFUyJqcxNjGqqlhu40hCED3DjKfz7JE&#10;J4llFqO11UQgidGK1LiXXZ1MLs+m283i/OIMETebzZ//9lfb3Xo8Pvmrv/gzEUGQxNoYfFH0/uIv&#10;/9xq6fV7pFVkf3o6vjydaEBD2gc/HfRePb1KrLVJcruc93uJVkIUyaIAQYQYuW0brVXj/GazaVo3&#10;m82qqiS6YOYstcPhIE+zQVGMi753rp8mgzxb3oXM2MzY0LhemjEzQifFRBFx3jFz0zTdzztGRkCg&#10;wMIiUYRYqNPvhOBEojUmMZpjixzZO1GKO6m4dJLBf6O76P8EPJLOgwFFjNGkiDQG/7+KQTgec+T4&#10;CO1Gy0eZjlGGmZ1z/4O9N+2R5FqyxGy515fYc8+sKpJV5GOTj69f9/QiaSQMMIBG/VMlQN+kD/oN&#10;AkYCpmem+zXX2rdcY3MPX+69Zvpw3SOz+Mg30/OSLaA7DAQrVw+PyPDjZseOHTPMJs/btm3alg2T&#10;Yppm1tpyta7rqm2bclNMD/Y/wo9+959/9/zF8+urm9Vyvd5sNE2IKMuy1rsX5+fDt/vr9XKxXAav&#10;b96+fXDGw9FoVazLcnNydJxYc35xsbc3TbNkPB5ZNsE5IoNIRKggSoSW0jRhIh2PZpPxaJCnCQ/y&#10;JASPSMYYFxs9oCE0Nhm33om6/ekBAwcRY9k7Z0wyHI3bqk5saskaNNEOFFlENATfOnd5eX1xcbEu&#10;N/PFMh+MVutVCAFACZEUCZARU5vkaQLeG6LUmLZumk3FgKH1aZa1TVs3NRsOIZRleXF+UVXV1dXV&#10;yclxPh5qCIRIGkvbziEHAADBe6ciqU2yxNR169o2dhL79UH/VG+gfzGxA517i6AhBAfARKDOgQ8g&#10;HgGRInlwe68UACVQANJo3xJbW3E83RArEUnwAETIjAbAMxERCcC7mxtVHShWy9KV7eHscDIag2jC&#10;7IIjBNc2dbUpN5ury6uLd5flpkTRwXA4nUyPjg9B6UovMARUHzvur1+9XswXANS02rTteGS9aC0i&#10;hCSSKTKgIWNNQsDqZZjmKIJB2DAIiguz6RQ1ePEA4Jo2NGGQj1ofQggmSctNFYIimSaIVyjKjRP1&#10;zq2bRkWKdXF5eX1wuXr6/FkIkueDvdne0clx09ZXl1fL5XoynhpGH7yibuoCFAWwDsGMRwGpahxR&#10;slqWlCSrsnj6/DkzO9+eX1++eP78o0ePoFs9pqxAqgYRVVQEROLQLQZBDSCurtb1Ruu6rmuv0A2p&#10;qKoHImRLrDv4uafYgc69RfSgC94755q6Fh9ExVrLxnC/kTZuzNZ+T8T2XRz74grAxJwbFW1C2C5B&#10;iXRPdBodjUYvX7yYDkez8USCnLcXqro3mxEzW/P5p5+RIQlSVpuqLL/84ou6qpq6StOs2tTWsIgH&#10;kKau49TxLN8AACAASURBVKV4dHRkbTKf37x69bIoyqauT09Pp9NptamaujVMQERAKGAICF3Trsge&#10;e3FBEQJI09abKstSDQqAqrBcrOq6SZLEu+CDl6CrdRFUAdF574K/ns/fvX93M59//c03nJi2cYR0&#10;fHp2enaWJSkAXl3dSJBNWSKSc+79+/NBns2mR8U6vHx+Mzu4Wi4XXmS+mP/Ds1eBLaEs5lcni5Pn&#10;z59Za46OjrI8Oz09IYDf/uZP5zfzNEmgY/S7aXGREAS9c413ZVG0TRtdAuOLTN3aVen/rNq1HHFn&#10;4nU/sQOdewtijkOCqEqEwChevG+JULVfTaMgXbt2u6Cmi84oCiHOTFAschARsOu1i1pr96ZTd3Jy&#10;dXnZVvVgNGJma8xqtVqtlsv5fLm4ZmY2RoKqiGuapq6L1dJlTV2V4p21SKStq51zSNQ27dHhYZ7n&#10;p6cnF+fnT58+vby8uLq+Wq/L4XC0d7BXtm3tgmFVxMb52juT5ULctgJEgFo7PxiPy7opis2mfPnN&#10;N9++fPnq8PDk4vzKe5+k6atXL8uqJEOXl5ezvb1nz5+bxBo2BHiwN0vTNM+Hn336q6ff/zCfL9qm&#10;jSfmfRgNh0dHx965uq5fv359fn6FwKOjfe8cIrrWOd/WbT2bjkxijk+OP/7441/96vPPPvuUmKt6&#10;s7yeawi+bRVENSAaVRENAKCi3vlNXTZV5dpaxSNCkiQ2sYgIDTgVEYkUMqqCBlGVHejcU+xA5z6j&#10;96wApkSCryoIIdxZf4UKoHFb5s+2RHolSR8RhhBRVOq6YuK96d7hbL+p6sur61evXu1NZ8Msj4VV&#10;liQRdFbrjQYhQFKwzKm1WWrTxIp4gMCGi6JsG2eYN9WmaWpEfPTRQx9cmqZVVdeVW63WN8vF85fP&#10;l0WZZXmWZYGTV2+XJw/K9Omb1WrNzM77//j116enR2Lp2bPnjz95kqbZbLY3m+510kcfVquVSe2m&#10;qn0IAHB4dPTll18mxuZpOp0MN5sqBFldX6+WixC8sXY6nZabzWZTxj0a1trpZHByup8PaLVeff74&#10;zDIbYgJs5udnD84+fvToh+/Mk0efXF1ciwTvfWiatq3bpqmrmokkeAVVkK0pjoK61lVVHZyLCkxC&#10;SNI0TdMkSWAFITiMW6EBECRqHn6uObCLf2zsQOfeAhHzLA8iZVl636SWmUlFIAhgQMNRXGz6hZHQ&#10;D0D0mBQHDAmUY60G0AIoQnQkJNe2N/Nrg4QK09ne8Gw0O1i+P7+czxdzWIDCuqw2rbMJDjKLqeUs&#10;Mam1IfE+YWM2m/ri8qqumuFwnKVZnmWL+fJgf384GPi2rqvC+0RVrU3yPCeiTz55WJTFYn5VLNd1&#10;3bKpNk148er84YMrFdO6djgaedX1pt4Pslqv8yx7eHYS2vZ4/+BPf/PrIEGC98FtmtXx2clkNC7X&#10;xeHR0cXVzXQ8WV7d+LIundRNbZIkYTMeDprWXV7M1+tNWTXVxk1nkzxP5vNrYwdtW03yvFmtU5TE&#10;GNfWXtUaWt3M69n+ZlVen1+1VbO4WWxOalUxxo5Gk8FwrEAalVIKIgoqoIKKCEIkaBHBtM4LgCgw&#10;GwACLPvtD4IYOSEiNLi7WO4pdq/jvYXlQZZNFIJzvqoK1MDEoOpd63xIs5SYoZ8FvRMffKIqCrq9&#10;J3fJjgIAbKrN27dvp8OJc621lpmHg8HJyfEnnzx++fLlerV6//58NHluEqsI3vtXL1/nyTA4KZaL&#10;fDi4vl5kg+F0NmGmuq4Gw9yyubq8nO1NrLV5ltk0Q8TNpiSipmmizQ0oFJtKAQ3ZyXj6+vT4i88+&#10;fvz4kxBkMBi0rbt4/umTxx999OjsVcJ101xeXY3Hk9V6FYIH1NVysSmLlB5sVmtxbn5+6TZNMV+W&#10;ZYnW4DCziTk6PETm5XI1XyyuLueTyWw0ygfDPM+zPM+XS0KiTbnxbFZFMb+8GY3HbdMkNkGluqpV&#10;NToZ5YOBAo7HY8Bu3cWLly+I8cmnHyMh9CodUI3FFBOpBO+dCy0IRC1DnP9UVYh8MwIgKQAixfmV&#10;XfzxsQOd+wslALKG0ySJs1fUDzqoBKmCsdYkFol+j0HuPobO0cVH9TJhFDMTYhARY8z+3v56vorj&#10;VwAgGtI0GY+Hp6fHDx+cZlny+eefeQmta9fr9WiYD7I8sCZkx7NxUZYPHz4UCc61m2qTpsnJ0XGx&#10;XJ9fnCNo6/zZgwd5PugMfBBubq5FpKoq0DAejvIk2xuPT/amD4/3TvYnZVkOcrORJgU/SazxwTeN&#10;zbNGw0GeiYoXMZY3TU0AFnm1Xu7v7xVFORqNBuORA0l900h4d/F+tSnaunn5/Pne3t6DB6enZw+u&#10;b+bDd5nz7Xx+s14X49FQFYeTqZ3Pk2wwGk9r21hrZweHNzc32XCUDoaCSMyr9er95eVmU9Zl+fz5&#10;s9Eo//xPfoWEEoRYsV/rg4iJtZSk3vuiWItX7gSZIZqciWjHJUv0vd4pBO8zdqBzb9H6otzMCXGz&#10;2QAAKIgoAhKiEgCIqI8WOtE7J/7WB2PoqoqKGEARUOIgKCKBioIOBoPPPvusXJWxyT0cjZu2SlML&#10;qDYx1pjxaLi3P2NrvPd1tbe8mX/+q49c68pykw+G1/PzNE2btkaIFHOdJOb09Ngm9vLiYjFfimqE&#10;s7292Xg8SZLUGjbGbOYrDKExGxf8fD2fL+c2tUVRjkejsiwXq9WqLEfjKQpMptNsNDw8OT44Omrb&#10;1iZ8dX05nc1mB/sb14z3927KYjTM5pv1s5cv3r57S6JFWe7PZqOjcWLteDQqiiLLDFIwBiWgiJRF&#10;Ob9ZFOuSrS2q6nJdBGOXyxUgvlvcvHv/dvx6/+m7N8umWi7m1/N5MsgHg0Fu7fHx0aOPTo+OjxAh&#10;eqwrkUa5n6qIsiUmg8hIJkkTZm6auqoqHwL2dW+XGXVp0A527id2oHNv4X1b15Wqeh8spyABQZmR&#10;DQN1ijTUvjcek/k7HSyCOAAESDZ+BQmIkYkUgBBVAJCGw+Fnn306ny/Kslwu56BQbypGQoHEWINg&#10;DRJiaMEazFLrXZtaHGYmJWDvXbnZrNaZSVzbikia29lsMp6My7IcjUdXV5fPnz+vqiqxyXA02Nub&#10;jkbZpuAkTeJCKCK2nBpOU6tZNvYIdjCw+XAwmdose/70xcunLyeDmSpvypIY/v7vfychOMHr6+ur&#10;+fLp02efPH4yuLxar9eDND87OgohfPnrX9dN80aUkJIktTZRVRBNbHKwf0BI073p1eXFcrl48/rV&#10;1999M51OJaixSbEqm6p1bWMsJgkfHh4C4uNPHu/vz0ZZen19yYyMFI24RBQEJGjwquJ9EzRHNhT3&#10;0hBbBQ4aiI1NVHwaRKlTVxEogSIi///zxvpnFzvQubdA5CzNjeEQQnBOvPPB+eAQCZlAQVT+oANd&#10;dxeOLhhERERMzExOABCMNQiIrEw0noytNcZQURTBO1UNIFmWtG0TxAFCqFuj5KoG2kBOoHYDNO2y&#10;KBcLX7ezo4M0ScuimE3HPvgkzaxPZ3uz0XCoosw8n5evXp4jWGtN28Le3oSYRqPheDod7++N92Zo&#10;NtlwVLpakYajUd02y3W5WK+qsiyK9WAwcG1NhFVVT8Zj73xik9Smgyx/ePpgOp3UdcOEWZoWRZFn&#10;WVmUaZKE6GXWtIv5cr0ukiQJwR/sH5w9PLVM+3vT9XL++Oz45ORUAbM0v5jOniX2y88/H2TmYO8Q&#10;lJj46OBgPB6RijEWQCTE1RoQpQwIBJFNVg3BG5siEQBFjxFmZs7Yk7jWeafdWDoB0o7TucfYgc69&#10;BaFh5nyQq4S2hraRIK1K8BIYEsPMSNHDtG9dfdCD7QYjKE77IDOHEOK7HQC6pbdIqAJ9op8PMmZs&#10;2zautpkmk3JTMjEBtWU1zoaXby/EC7i2xNX+eFZtmnEyKAbDJE3yQX51dZnlVhRsngb1CBhNKvLB&#10;YG92kmWD8Wg6n8/fvH1bN94YmkyH7y7On756cbVYLJer8Whyc3PzzbffHx4cDvKUE/vk0ycuuL/8&#10;i9/u7e1JCETc1PWTx49D6wAgz/PMJr/56ktmevf2nahGmTUA1HUlImVZXl9fX19fv3v3NgQvYiSE&#10;yf7YGk4sT8ejg73p8f70k7OTumnTNPdN/f69SRObJxkjMxtCZCRUEFFCrqq6adrZ/h4AqESuWJnZ&#10;WpumaZolooJ1HU1mmRgJRENEKEJSjsNyWwfaXXl1P7EDnXuLpmmLYgMoiLIpC9c0zrVBPAAgGWBj&#10;jBHt1njeunt9GFuFzlYZSBi3YEknH+x93RFRJSABG+r2amG3SYWIbJZP9/Y2RdW2lfggvp3NBuNJ&#10;SghFs+EsY+Y8z99fvK+b9vTBAwlQ1dVoOERCIrQpTqbJ48cPjsu9ql2yDUVZNK66vLy8vLxyzjd1&#10;a0xCnBibZoN8MMwTa7MsnUxGRwezLEsBqa2dIZ6NJ6ubeZZlTdMMsyxhIor2WQoKxrB3vijKt2/f&#10;3NzM27Z99OjRgwcPjE1FpGlaIlTxeZpkaUIIREaRADhu2UANqJolKaoaZhDxzrVtG3yYzxdXV5cP&#10;Hz0wxsSUJRa1TdO0TYuIbNk5553XOwocRAwiIQQASKwVVQkqqoi4lZXv4o+MHejcWyCKig/OscG6&#10;3jR11e0vR1ZARQjdrr2e1ela4RBFxxjVyB2NQ4KEJMhN726h3fhEr+gnIkX0KoqghKDaO0wYRDQp&#10;DnmS5IPzdxfrVZHahAe5MaZqG05SsjZNU5Nng8nZ1998/f33PxhOXOMfP37CNhNgQkBQyzAeZY8e&#10;ns3291fL1Wg4Xi4XX3z++Ww2C0Gm09l6tX7x9KNf//pLJqzWZd1UjGSMISRjbVPVaWbSxDrnZnuz&#10;i6vL/YN9BHQulEWdJGnTbq6ur8rN5pvvvtXgp5PhaHR6cHC4XC4ZsanbRTP/6NGj4D0iIRAE8K1I&#10;IAUjaEySSxQQJokPPjOgoOvVqijKm5v5+cX58fHh6dkD4qT7AymAgnNOgqRZalouinVVbQCAyQIG&#10;AKLYPgziQwgigApKGJkfu1Mk30/sQOceI4g4EU5N3puNAiERGzYm0pBxW8RtVbUdiUBEjblNdztF&#10;JCJDbJAJiXqsgU4mS8TM24mtyATFn4hUtagGESValOXvnj5NrDWTYZqlZpANZ9PC1VVVjQYDY+yT&#10;T54sV8vVcv3s2bOqqgl5Ntsz44FzQRSIGZETkyY2mU4mo+FwOp5MxxPn3CBLyrVH1MSyiDCqBmeY&#10;mFlAg2rV1CIiKMrgICyr4mhwtnZNVdVvry+d86vFTVkUjz/55Gj/YDIeSgh13TZ1E7xnZmPMZlO9&#10;ffN6MEgt0NKkvvaX7y9Ho2kTQpJlm3KzWhfnl5ebTbFeFcPh8P37cyIzGk/SLP3oo0fHJ4f5YIBI&#10;8XWPxRIR2Sw1xri2bdsauoKLmVG0w3QR7V5RFVUkVY32Oru4j9iBzn2GtXF5mxBylg4ic8zGEvN2&#10;rKEfJPzpt3DfqQUgJoJoNIGAst38hggAcTIr0qHd0glARRDoFlCgghB5hWVVLZq6nN9U/+lvv/rq&#10;1w8PjiY4TcLANbVLXHDOtW1qkyePP4nb7C4vr1+8eHZ4uA+gARQJ4j5vUCAmVMAgrKCArKgKzKSq&#10;dV0LhNq1ghQUVUCCrFZFVdXnF5fvri5vyvUPz5/ZQeZfvSrL8uXLF9PJZJRmjw8//u1XX128e3e9&#10;WJRlmWWD0WiSZZlqcL5xvr2+uRY/GpJdhAsj8A9/97tXr16lwzwdZKFx79+9+d0ozRPrG5/YdDab&#10;Hh7tP/roUT7ImqZJ05S5QxxmjugTJdfMHIIwcYCgqvHO4IPv1DmiIfQujyqqJHeNkHbxx8UOdO4x&#10;EBGd8+Aky3IQjbsoiUn7KaoobdX+jvrhL8d/OiIZunlD6t74IkGElbD/0W4FZZBOQkKqiBonhRAU&#10;mBi990XTtEEa5y+ubwavXu/P9pBpMhib2eTy4uLo8HA0GNzc3NSbyhId7e9PhuOnT58tlouyLAfD&#10;4enZqYgAgKgwM4i2VR0aJ94H6+KVWNfN06fPmuAvr64vr24mJw8VQmibH779bnUzrzd13dY2SarN&#10;BoKOkmw0TdKP4fT0CL2qatvW89USkQaDUZYNmqa9uroqy7VIyLP05OQot3bgcGiSZO+gLirjJQOg&#10;trVs/uZv/peTxw/Bu3bTEPHHj88mk9FgmIkCoBkO8sTaALEZb5kNIMeViIiYJIloHnddhSCEEoJ4&#10;59vWh+C991Go0CetO9C5t9iBzr2FYQX1wUscXOisSFUQMM41YN+wom6Lm97ZQtxpeDSK9UEQCTQA&#10;QNfl1a6phbdWqNqXVlHxQ5EYIoToVkpk/KbZbKrgPahq0Jur+avXbx6cHqdE48l4tS6ev3g5GY0J&#10;OLOZb1xZlMR8cLAPCb15++7i+nrTuMXNTZJlbdO4EDqHCh+8C9z4pnKu8eW6fPb903T/YFk0q6Le&#10;lG1ibZqMxsPpOB8+ODsxxKJytL//l7/9rbpw/v491jWWbVU1ZLgZNaKaZdn79+c31/MkSYOEvYN9&#10;y4mIjscTv6lEBEQNklWe5aPxYIgGZwdH/+qv/opHSVEsmqpUCUiUpam11jvVxBiDIh6J2FCSpsZY&#10;JGOTNE3TxKaIgEiuDW3r67p2huuqrpumLIqmblUFKWI8EcVydsfp3E/sQOfewvu2aTYIDEDEcTt5&#10;3CQT++FRTR/ne6IU8EclVjd73hVLALEX1WuVO6OFOLsVR7QAAIlUuiZ6pyeJj4QoimVR1VXrJUSu&#10;J4i+fvcuSWyW50BmNttbEzetvzw/1xOwhq2xAlrV1TAdnxwe5flABV6/ePHixYvgvSK8vXz/7N3r&#10;ZV23jbNJen1z+eLV688/u3p4enr6+JPr6+vF/vTPvvjUGJtnaaJt22z296ahdfP5kgWL+co11eX5&#10;OTEFUSDcOzgwSbJYr8N8vpgvHpw9PDo6KesSUMUpKmor2nrvtGxKJj6c7e+Np4M8ZcunJ8eDPPPo&#10;iUTRISMRiAogWQMhqITgtQVCAJU0RUrIUJImWZ4zWVVl5wCwde765npVrJaLZVEWEkJmk9FoOBrl&#10;1hoiMkYRdxaC9xY70Lm3EIkmLIAIHGfKo0EOaAiq6o3huCcvBGEmoh8vjezEaH1360cN9TvpfVde&#10;AXZyng8z/8hOsw+6WK2LcuO9KpICKVJdu1ev31mbDgZDIN47PBzmuXPtar0OwQfQ0wdnJrGuaduq&#10;zow9PTpaPzxz3s8Xi3K9Kjfl9y+en9SNBMgHedWUtatHw9yi7GXcGpEUrFTalrXHcn3pnGfw4kK5&#10;LkfDGQGlaQ7MdpA33l8uFxvxQeWHZ08/fvDowYMHH3/y2Kbp4P1YgxRNcXlxnRhzun8w5AScR8LU&#10;WJuwSTjJbDJIKlf5EFrnJAATgxpVRiBiENXgRbxXBAG0zrFNEmOJCJG69WOAIYS6rl6+fPn0+dPF&#10;fF5uNhJkOhwdHOwfnxxNp5PhcBQJoNhH38UfHzvQubdQFQBgw4ZtnNiOm62iCL9t2xCMtcZ7771H&#10;TIg+lNXrFnUguvDdTYTiAJGI0q3TDm4VPaqyVa9pv9vPBX8zX1RNI4CKpICABGg2dfv1N9875x89&#10;OhsnJh8Ozh4+XC0WRbG+urkRhKptppMpW1OW680oH+SpsePhID84OJjP5w+OTp988sQ7GY1H5Xqx&#10;+fQqMXyxmO+N02J+s9mURbH0wRObqnb5YEw8GA7SusHD4xOvcLNavH5/bowJwZdVmQ/y6XT2+ZNP&#10;P370Uet9kqVeFawpN+X3L14t5ytrTNm0x7P9YZYjokP/5KNHe4cTUalCOL+6MZmNS3ooQUVUQRGw&#10;iTGGq03tvQAgqEqQqPPbOouoaqTn47fGo3GSJJvNZrVaFetNUZQXlxd7e7PT09OD/YPZnm/dDnTu&#10;J3agc49BTDYfjgb5EAld21ZV1bQ1Iat2aweMYQGUeP0D4I/tAwFgiz6AgFG5g0Bx9CmuoYn3akJk&#10;Zu8JiVQ6J2bAznNZFapNNV/OnXfQp1xExGyCd6vVovy7v2td86tPH49GbZol2SAbjvKiKGySXFyc&#10;V2W5tzdjJpskhFSu1mwMI04Gg5xpfzis62aS59hshmmaJ2meZIPhOB2MGsXReD+gEhuFN8aM5qvN&#10;jZavX79pFAD0en7lxY/zYZqMH+UPfvWrz0IQkDAYDtx6DUjr9frVm3cvX7xeFwUA1b5dvXv75vJy&#10;Mp4YY/ZGwz//N//9o08fvXnz+m//739fbCqbmjQx4+Hg4GB/MBhkWS4CRJymhqwBaUEEQVUDoBJz&#10;7CSqqkgAUQRQAWvs3mxPVFzrDvYOitV6uVhsNsXbt+8Xi+XR4dHJ6Yns9l7dU+xA5/5CUYGMsSZJ&#10;AdT7oCrOOWuUyBBRlNoAs0EiYgC6SxNsxyP6tjnEgR/sRiH6D7ZiZSIkVkSF7ufiuu7Y+HKuff/+&#10;3fzmmlANoaoyomFiwsaH1rlNVf7uH74RkeFwmFgGVJvYwWhwfHwSgj9/935xdR1CODk+mUwmVVUD&#10;wHq1Dt6vl4uyWNVVQwhVXQHi7ODg7fk5ZmNnBg3JstKiWIfgf/jh+cH+uizXlHDr29FkOBqNbEKj&#10;4TBJEufceDTK8/z88tym1kloXHj6/OV//t3Xz1+89D7aoSIgitONc1BXqbVMtNqUQYOXoEh1Uy9X&#10;VesaIhzmg+FwOJvNDg4ODw4O9mbTNEsUVINvGyVjfPBxfbCKCgQNQVXiFixCTmyCiHmaj4aj6Xi8&#10;N5uu16vlclWW5bt37+fzRbsrr+4pdqBzbyExwxD1zvnWi0psJUXdDLOJmGCA0CAS3S4q72I74BM3&#10;nisq9HMNfY9cFehuYdWtOSfqqq7OYFOhrprLy4tRnp6dHDsfrq+ufRBLLCJN0wQvIeDNzerrr78b&#10;5IPj4wPQkCQ5ojHGHh4dZUlSFuXr16+fPXs2GI5aHw6m0yRJZ3v70rosyRKbDYej2jeXi5uvn//w&#10;Dy+fbpSevnxZbKokm2DwqKFt64OD0eHRmNikafrVr78IIayX89FoAoDea5pnHuBmWSDR+dXq229/&#10;ePn27WJdBAVgxg5Lo8hAEEgE66a5urne1I8U8fj0aDIdOefKzWa9Wm2KclNe3VzPX79+Ox6P9/f3&#10;T04O0zTJrE3STBDZ2GE+CsEBgApICC54L+IlIBEpMXMnuczS4WAwnU739zdFUVRV5b1fR8eSXfzR&#10;sQOdewtkBiQRaau6KDdplhGZNM1UFZGMobhRm2JvvPPBvCWL9W7bKmINCvagE9U9W4EP3g6NAnzA&#10;Mcd0B5Mk+eTjj7/4k88nk4kTWa3K1ap88/rd+cWFc04EQEkV6yY8f/G6qqo0sQjGWAqgaZ66Oh0O&#10;hvE4RVm9evMWiUejkRJtvG9UkyRVa8qmLjab1XIVWsfiLMreKD85mGZpiqAi1We/+qxtm9VqNZ1M&#10;0sRsNi0AMLN30DaClK6K5v3FclVsnj9/uVytnQZk22Fnz0IBkUiIikgvYb5cts7ZNJnNJn40kKBN&#10;68Kxrzabsiw3m01ZlvObxfXV9dMffsjydH9/enJ0cnR0jIpZPggqCBw1x967YlPWbcuGmeOiPgAA&#10;ZjLG2MTmeT6dTZumCT4sVut/kvfRP//Ygc69BQKCqnfeaRBRJAIFYxIFUY1DWLQVHOutOXLvTNpd&#10;Zv1CSYxziDF12aZEqohAqEhxLmj76FtrO1VFxDxNnzz+ONKlAWQ4yKfjyeJm5Vrvg0hcp4JAbMqq&#10;fv7qTWJN08p4nE+mo2EU1xENBqPDg0Ngni+WN/P5/Gbeejcv1uODAwAioidPHv3q889/+5vfjLP8&#10;s8cfJwby4eiLJ49aCTfzm9lsCoqGk6Zuh6dDVKjrRhDKqq6q9uLyerEpzy8uv/72aVlWEkWNzEhC&#10;vfQ6QishCoTYF1SCm/nC+TDI8/F4FIKoqHchhOBGw7adOu+rqqrrpq7qolwXxXq1Xr97f3l8eHx8&#10;cjJ5/14Bm6YFxSzLBsOhYfbeJ4klQsOMABLidnNhImG1atMklSiR3MV9xA507i20owjUsEnS2FTC&#10;znkOJFLDCgCkt4uvADrlIEZuJt7jRSEOjoOqIiFFh9OY6CApkiJK54YBdGtESN2voBIK9SohAhTV&#10;2P4KARQw3GlyKZILvm4rfX8xq4ZA+tGjUwmOxRCzKkxGo9OTk8TYYr1ug2+8t0l6fn757XffHR0f&#10;DIajJEnzQZ4Nh8xmbzqz1kKQ1eJ6PBptqorZBEWl5HpePn/x/vW7m2rz9uZ6MV8uWt+sizIoIhFT&#10;ysRdwdinbvFpkcFIhyuhMt4sVqtlcXK0n5hEWFQktUZVW2e8T0RkNBr6oCGEuq6LoiiKsiyL+XK9&#10;3tTdzkIRIhqPx4dHR5PxOMsyaw0zGWICUJYgIiFEPx3pHAQ1rZt/4nfUP9fYgc69hapEh3BjDBIi&#10;kwTpcaTvIHVaQdGtPfLWBhPjwoIQJz6dC9htsyEi6s13tirk+CuRyaHt8e8erksToiGDanR18M71&#10;6ZEigjGGiOMm9flyWZRr51oVMEZOjo4Nc+MaBUjTbDQYJNYOR+PRZPbk8af/8T/9/dPnL/6P//P/&#10;+tPffAVkhqMZmaRuXJYPgqgELYvNyelssVytivXlzbx2Wpbtt99+X7f++uqqbhoEaEMrqGmWAaGi&#10;IsVnwQSqpH3PDZnIGNO17tisi/K7H56Nx0NjrapEw0VVIeYQRESSRIKAqg6Hw9Fo1DSN975bSda/&#10;TGyMNSbP87h2xjAzIRMhInBcYCZxZ04/AbEiTt0BoUlif9H3z7+c2IHOfYcqEcbFD0qKsuWGIWKH&#10;gP58oq6qIWJC0zTRcaoXGGM37wnddUFxiKjLg7qfirMVosLY5zL9+IVzbbXZeOe3BFBkLqK5DQAo&#10;aNP6F6/eFUV1sDdta9ibTcxBqqrWGkS01hJSaMP/8+//37/73T8EwGcvXoHS//Q//I/Etm4dEJNN&#10;2iDX16uP9rfJAAAgAElEQVQ372/WNTx9+eLy6pqIRV4tFuv5fCleVIUY0zQ1nCsqEsXZ+848Kz7d&#10;3rsmjuBT9zkG0cb5777/4aNHZ6fHh0ymN1xUliBBRCUEjdOaIQRr7XA4BIB4P9i+0J0xI0e30sQy&#10;EwAyxpOhoBptQhC1m1LRNN1lOvcTO9C5t+ha2kTGWGQWVRQF2CJMZHF6kTJ0NExHxWgkl0FVnW9D&#10;iLfw6HbX6XNEVMULWABg01lb9HOkH4ZCECXSvosOKuBaX27KIHH5X++7wYRIyAqBgFCVRMPF1Xy1&#10;rDYb/+7d5UcPqywdIDKRQcvI5tsffvju2fPghZBV5M3bd//r//a//9mf/ubXX37eennz7qIo1q/f&#10;vP+7330jxJfXN94F8T6WlIREyERkEsOWRUljLkbxXGJOR9pvpMAu8yE2jHFQExAUi6JarYvTk0Ni&#10;RoUISKImIouIBEEFVYnJp3TDsSq9uUiXQxEzM9nEGiJDpLcL9kBFCICItN+5mqTJL/4e+pcRO9C5&#10;tyBkQo5CPux8RWMx1RvmKMJ2w0v8986KgXhLRVBURZU0SVWlbZ1zDkQIlUgQA2hAvO2bU7chZXsW&#10;3TC0iAIqI3VTWYp145xrgBRUUQVAySRIpKgKQTF0Z0ocvF+VdfnitSG5vrm5mc9nk8nR0ZHz/vLm&#10;6utnz9rGKcSeP4Ug3373/cuXr//Df/jbpm3z4bDclMtlUWw2oiidWjEOvDIRmQ5gDJJFVQRFIOz2&#10;4WGnl+x9FTuvVgRmIyqqwAiohNrlKbG2JEQEJFBFEhUlpj79iRgUfafv/rHiFC5ENLWGMGqfuhYh&#10;EkFX3yGQRmFUYnfl1f3EDnTuN1SjcAYY7nSye1r0drIh1kTaLczumlpdLoQYU3sADhK8j0PnEWi6&#10;NCkiTqcr8Sjaif27B+0b6trPsItqWW0a7+Kvxw6XNZaI+yxA4xejeDqoSNAQ5PL6ZrFaEbOxBhGb&#10;ug0BEU2XlqGqgihWVfPD8xcCGkRE4/YK7qRD8dQJo818VysSRUSJPaF+1v5uOdi/onHmlZFCJMrY&#10;MHz55WcPzs4MG4xL37vSUpUU4wLg3l9Rey/SDxVRgNArLhGNMTH76QBPuxtA97sMnUaTdtsg7id2&#10;oHNvsb2vhhBYzfYrEXH6ywDulEPaIUhkK0V9LKu67N4TEaIQgXaG7qIaokwOYGsh2F1v3fE6TTJC&#10;J1wGABDQxrWL1bL1vke+iGumN2LuNXjSZV6K0UMHCdAFheDq1kVtI4JFEADRfh97xAcBEQUX2VpA&#10;ii6tIBD5YWJODDEj9M22jqC6nd7udtr9aMwVoEMIVBLI0uQv/vKrv/7LPx8MMgAB7LKh7aLCTpxw&#10;J4WE/rtEWwvB7qvaPe/bl60bf5M7oEMd6HQO+bv4o2MHOvcW0WpLQjT27uY8++/cpjwKd3hkxTsN&#10;qeBdKyIRLZwqIAbvRYJqiDKeEDyHwARxi8qdw3bX5vbA2B0WFVBVN3W9XK1FpRcXAhtmQ1u46bMS&#10;gOjDLNIVHNBd0v2B4wYouvOwAHEfHZGqasDbc8HOigaYjTHEBrv8BkgBiTBmOrGu6ZIcVe3O/S5b&#10;xUSqwRj867/+y3/7b/91YrGuKoCuZN3SPwQUj0MdCN9hjpFuddvxJeokmtunEV8B7Qo+6BPUOyO2&#10;f8S7Yxe3sQOdewvVEHveIXgjSSRGg3hV6WU60HdD9Pb9HMsiDRI8qFcJKlGMTIgYR9KD+FiIBRHX&#10;VGAMADKE7loj1O7aiw8CXcYlQswAIApV1WzKjShIJ1UEIkYiiHqfftOKggpqgCgHosh0bB3kEaMv&#10;vPRkK5KioghCtC9XidoWpCi6JkJm3K7virCgfWYVnT1Io/4au+sfEKSnt6JUEkEhNvF+++e//p//&#10;3b+ZTIbr5VK7PVYdKhJxT531NVIfW+wiQtgWfbff7feR4Z0MaCtJ6OuyqIj6hd45/9JiBzr3Hj0/&#10;Ej8R2XoMx4v2VknT+QcKIcayDACISFRFBRWIoiO4QL/2TVRDCIZ5S8H86A4ci4i45gb6W7WIrtdF&#10;3bQABF2iQl0OcufH7pw+KIL2Wc5PtcfiT0L8rkJvLxZl14QQO01MyExEsb/fSRzhg7PtgeKDo374&#10;QwoIaZp88Sdf/s3f/LssS2+ur9umIVDeDoPEJjthry2ALSd096khEtA2TbuN7fTD3RP7/U93mc59&#10;xQ507i1UVSQQRq3dtl0Sb+L9e18/IHyDdz60TMiGtvxIn68AEytrCEFUJTp19Z2pELz3oT/69k7e&#10;kTgda9Khn9R1M58v2sYRMaJEppkNRy2cxgbb7TliPBYQdiIZoFsLDhHdzgNEDqS3ft4eCrDrjCPH&#10;bTrUjcXjFkx+DGSIeHfD8gffAkTSNEvOzk5v5teX798RwmQ0tIbR8N2D4y3w3eL63de+45p+ClPu&#10;CC5/6hx2oHOvsQOde4x42+89SQEQMS5LiGqdvpcUxyJ63jn46DsFQKBASMayKnbkjhAzY1BFke5a&#10;Vde23nuRIJE0vS0LPoge2WBTVqvlWhUIiImVRBCYeCtWhu6C3CKjwp00qk9HIsRQPPn4g4QECKKg&#10;CEzswXdyG+7TG96mPdSTxD0cRD3B7anePgG9w6/HTMe79v27tyrt3ng6GQ1RgfsR9FgCbo+8fTI/&#10;eiUAIZaTd/5a2BdQ29fvZ3FnF/cYO9C5z0CKbZnY1hFEjKIzkTg1hQraKYslSAigghqXBUc0QmOs&#10;tQkAOudUFJGsSYCZvQFpXFCIE+KogCDBR+IDJAAQme1Vt+VjQUTX1WZdrEGEVRQ7n57UMINahLbn&#10;K0hJUVGVBFDRKFBPaHSruvomUA9UQAiErEAAyIZc2zKRZUPE0e/HIN/6AVFfi/U8S0dr98NjfYcf&#10;NZI/nR9ZxxBNxqPD2SzPsjRJjDGGLTIgd6sdlPq2WOTC7xhudcvhewLsThL0AbOzpXK2N4ltrrpN&#10;0H7Bt86/pNiBzr1F3wq+fU/HvL1rm8fpT4DI83gfvHcqAfrpKlUlQGMMs0FEEWlDZwQRm+KxlNAg&#10;PyJu+mtD4x5QiSOKAACoIAg4HCSnp0fM0DbeB/FByTBG1cnthfeBiyExA93dnNP9BCAAAwEqIQIw&#10;dsQQItxWOT+ODy7bu4cDABHl3+uT38mHOkpYRZl5OBqmJrHGGBOtKGIlR91JUpeRbVPKu68P0baw&#10;+gnQgTutuF380rEDnXuLKLJj7GU5cX4hvptFVSVeW7olW1RFhBDjfnMRYTYit2Kf7lqhTgFH3QVm&#10;QvA9V4r98oj4mNKdRXSBUAEAJNybjf/iX33lXIhW7kFgvii++e771Wr1U09Co0JYsetC3eqd+ws2&#10;qvWwu+K7uokpQqFsix7mOwPwP/2S/dw3tmVjR1IDgrU2zweJMYY4zkwpCdzKfHrE6XVKd471wW1g&#10;y1x/gDI/MiS607faPu0dp3NfsQOd+wwV8RA4BOe8bI1xOq6HttK3mBcwM/V5UNzowAYBNIS4681b&#10;a5nIOSfBA3RyPxAEwF5DCNgzqZEfimcRcQ7idaJAKImlxBprE2szQAPAls1P1AvdoptYtvSzASq3&#10;5EfsjkOUzMWSiSKbHDGRY23Vqad/4vAAAPDT37tzOpFvj/9TADw8PDo9OcmyjAGZiI3pWGHUfq1D&#10;LzWKD3B7rB9hzh9qe/dgBDty5xeNHejcW8RpAoCgEOL7W7vBH0Qi0E7FS7F32zs5dJOIokRgDBCB&#10;BCciBJgYQ0jeeR8UCRUJyBiDiuR8JV3WoWwMM/u4aAYRQEVFkaICCLETzEkISMqmI1Sh18tth45Q&#10;QET1dsxBqR8b67ES+74TdhPuGhtmCAAGE6YEUIC5dzfuIm4QhDtZT9dtjyBHqIQoWx5XIqeOIKgh&#10;TZJPPnn8r/+7vzo7PbH9bh9iVIrHoG56P4p94tG7DyK+EHbJEnRNddiKNu/EneQHEQF+YuJhl+nc&#10;V+xA5x6jG3lQUew2w0TJDX5440QA7SiGyAuDIolCzHcgZhKRTYmgICpRqicQbsnO36NCSCFKeEA1&#10;qMQZJ0aKs5nQi3cVtGlr7x3crZuiDghUQGOfG3sXeOia8R1L3ZWNcZgKtk33eElTN1pAXbUTJ1K7&#10;B/mZi5YUUIDipCsAgCAoARqCo8ODP/3NV19+9dX+bGpQmaC3pb9LIH0Iix/8g6B35kf/i0zwlh7b&#10;8Tu/ZOxA5/6ik+1CEBEJRBRC6FTId/RuW0In3tnjCrdIOQfvhTqFrYpGO5iuIui0hdA0jYQQzRZE&#10;ZKviRwUQiTtVxIegIRY/aC314jdiZsbWh6JYO9f0zHHPFccJhyjfictC6c4IQJcPgWAvCsQ+7enJ&#10;kvjsUBWBALr0DX4ebiLGoAKDAkhfvUmWpseHB1988asvP//s8HDfppaxS8223Nb2IHdpmg8fqx8O&#10;6bRGtMUcQtJbRcHvndUOcX7h2IHOfUbPQd4Z9IRbcSx0V0DPWmIcK9AgwRprjInKOuiXnG8PQojx&#10;xzQufgCgWE/dPm6XWHnvVMUH74OLnHSSJjbNAFAVjOEksV7aEJxogA8usE5YTMxESLfNKOpIqdur&#10;N9ZXkWGi7QlA37Mm5l6O1JUsd+U5H75cSIigGtmhNLPj8fD4+PhPPv/0syePp9NRYohQO0Pn+CT7&#10;Ygq2mQvCFlluj0wECnFZWD/jf7e409gQvP2d/xLS7Cqre4wd6PwiISKqoc/6BVUiq0FI0QwmBC8a&#10;AJSZFNR7n7BlMogcxx2EwEuo2saHEGcjUKLY3xiDErxzzZZ9jdd88C0GiQQKEqkG5z24KJEhRI5T&#10;mYDRIgwAURRVFASi8bIAShyVQr5NXnr3vLslTEyC+rpFkTCoBAqIgCQRnWArWersn2O6F2EUEJQI&#10;KeFxnh7uzx6enZ6dnZ2enuzt7w8GiTXQ9ebiuBRsW+MfqGu0FyrEwagO5rrxdwJgUFJsf/TXiSVh&#10;hOn4lY481j9Ug/2MZHoX/+jYgc4vE9gJQ0TktqKKwNP1zTsKKNq0OHFt20YfO0Tacp7OOVUl5qjx&#10;8cGriAR13nvvbx8t8scipv8MkaIpVvC+USUka1MVURHEDjK6Vk0UDMY8Z1sq3dH4Rkp6W0n96Gl2&#10;T6vv+CDF1IY+zCqg/ySCgRIoo54eHz75+KMvPv/04dnJYDRkYzhy3HqbQREi33a7PzgB7TPH/ou9&#10;UAo73jh6gojSbTHYke9692iqnW7z95LTXfwisQOde474/pYgoWNeoOtcR1cLVezImD6310hVoASv&#10;qsDEjKYflSQf4tXhvIsMsUgAVe9c7LTEOzYCBBFVAYgDVWiIidC17S2BBCAiPgQJaq0lIoTQtZ0B&#10;lcCHzkU4ionvXHl356vg5wqlvmEfn1PMbn76BUIQgpCy+fTh6Z9/9cWjh6ejUS5RZN3XOdhnLtEY&#10;8Q5r9LPRYxBuV/dsH3DbSL89he1vdf4/XTq22zTzTxA70PlF4lZ6f4fRiSmBqIbgnXNESBxV+crE&#10;fccl/h9jA0n7nraohBAwDmr3VhPxyB37I5H4AI29cGYUtNY656F3z5OeJUqSxLBpNIBG7vmWfKU+&#10;04nP4EN99e0Jdk+p/z02LK0AdL+FPUfcH/aD/h0CoAqDWDLMHIdA+me1pYU7oXM/P/EHXuqteu+n&#10;dEe33/rpY9wmO30bbhe/dOxA596i8/pViOuFCRTjquHIbIiqKrAqhKDBhdagQehTIWZW6nMKUQgh&#10;qACGbikUBh+ga7uIgiITow3O92NQsf1EgViCIiIpEnJqEvUiXoEhBGmDt15UMLFpam0FddAgXR8n&#10;mu1F6rhvLBEpdIZW2F3UH166XVqCRJwPUqMsTQMgCl5RFUiRuq2Bfe1FHQKhAAYmMBi3zcTuUo9j&#10;PYx0qPPTeCEUjxlxti+hALCfvYpTKNL/ef7Q3w47Xhk7oupOotR/8Aehbxf/iNiBzj3GNjHQbZ6A&#10;t1dRzEeiRo6YbRwgiC3zaHYcF0vGAYkoZkZEAAke4kqD2FJW1eiOHHyICU7kaERBQlABCeK8gKrz&#10;3jmBIKjgRAQRlIlMlqbDPF8sV6CC/ZylACIzAjISxPyHtmlE5+x399JFAFJFBEM4TO2fffXrerFa&#10;XV2pSu3bum3qpvUKrRcvcfgjkjpdM0sBQdT0ZjtxKBQ+OHz/789d7XdSLezR8sMv693qCn4+49lm&#10;OtjLke6ex0/zWbv4b40d6Nxb3CrS7pCoESy2IhZRQUVmi8gAoBKNzGMnJf6IqoJIQEJAMsYymSAa&#10;JPrpAAIG6aQ90HtoGGMQqXVNVTWq0DTtqtyoiHNORIaD4XA4SNJUoAE1WTZIbbI3m15cnnvvUDHq&#10;AXNmEcTQOW8IAKpEB0AA6Gx0IvB0CYUSAKkkAIej/OHB9HKzTsd5liZkjRNpnXdeNk3bOu9caFvX&#10;OufFe/EAkKVJbm1ijGFGQlT+yYv6biH5o+hWYXWK5z+qq4243RMWx9Z2ddYvGDvQuc/oO8vxbqld&#10;qzlSFHEYMpKjRNGtLgTQtmuaiGgEIRUJ3UQRUkpxA2eIyytFRNX7gADUOfUgIhg2iFS17dvz8/Vy&#10;XbeurBro7/nWmOFwMJ1MJuPxZIgEJsnS46OD+fxgvlqmSTYYDieT6Ww2qYpyPV9uiqKsahe8C0FU&#10;Ywe623IspEI9PHZ878AS+vrZ99+Gss6ISE1GmBuLWdZpqgkIOToXO/BeBIhskp4cn2U2MWwwOmDo&#10;LVh/4CT9QcOq+9K2AIuTGj8PEh+0z/4r/oR3XL8+fMgdDt1X7EDn3iLmAwAoGpc6KBISo8Sddyhx&#10;+DL2tzphnFAEIwDoshzREAIqW7aiAEoqEHwQkf5WDNC50mBf0MX/uHV+tV6vigKBjckwDporKGBR&#10;NGV5cXUzn02WB/sHe/v7g8Hgq9/8Gokn49FgmGdpSqrFfNGWla9b3/rGtXXb1m3TBu8lBAmgoEoi&#10;FHOo1rkaWlB/MJ1miXF1FcRZTgWU4lpyBCQwBo3hOG2apZlJEiQmy2QMs7WIBgyj7V+l+FreJi7a&#10;0eAdEhBK7wwfxc7QZWLxVYn//v7fpm+R68+gz+1wSTwCfsB8653/7+KPjx3o3Fvg9s2JgCDU3asl&#10;mooLIBnDTN0uz23fp59RCCH0fn2ECERs2bCxCMiGrVrvPXhQjRsvTSzEIt8LAKJQ1433gdkQGSR7&#10;OzDVlXneB5kv5pvN5mYxP9jfPzw6mk4mg2FmDAMIAlhmNZxkCSbWSSoSfEx2endBBYg2ZG3b1k1T&#10;tnXTNrP92XA8KhaL+fVNRMKYylG3t5eNZRsjscZYZIrmW4Sdh3I3l9CxS3e9KVQBBW63evVkN2w7&#10;af3P6p0W3N0P75JD//V/yrvaoh3a3HPsQOceA/tGc5StNBK0rmtiw2RFPCINBiPvvXc+NnSIyFrL&#10;zKoaMwkmNsb44L13TAZARZWJ0Xb3YSKyiWXmtm27x4zVWZCqqlXR2pSI4+h5DxPRgDRRBdCAoJtN&#10;2dT1crU+Pjk5Pj4cDPM0sQkxdpt7EUhN3FmlCNInWBAvYhFUoBAoZKBINB2Nj8/OrohW80W/+Q6I&#10;idkYw8YYa9naxFpjjGVmYkLDxExsrbHdYAehbsnaD8hcJaCO4lXA7ceRkI4szJ2++e0v3f5Z/lv+&#10;lh/sk/g9XeIu/pjYgc69RcxRYptXgl+v5z6IC47IsMlUwNpUBKLopmtt4e0AN/5/7V3rctvWEd7b&#10;OQBoypF8iS9x0vEb5YHyHHmIzORx2um0aWdap2lrS7Ik3kDgnN3+2AMQlKU0TtlmmuGOLVMkKJLC&#10;4PPevu8Dy6kHACJikC71m7YNOTMLGOScc86IGOJ4lRIT6bBG22633TaJRC9lAJWZHQYdrMA8ycpm&#10;OaWkOS+Xi03b3iyuPn369NHjs5OqBjVwOxdTNCN3U58WJWgAkLyXQ2CsaBBjeNDMVk3DzOKULAN0&#10;4RtmccktHsLdIUSQd7LqADBQRnbZInzIiEJAY8AMRUF1Ko5zq5WM+w997LncpTrjzaPZ3qHiCDoH&#10;i2EfTkH7bdpq7orcugBoD4iZOOVefAyeFJEQyPucLEzEapBTSllFhLKqqnMdCGncK2ainHJKfc7Z&#10;CxJDyGrr9SblXMUQY8XMTDiSy/19WfFmCWaWU+r7Xs3U4Or9zXq1ubx4//j0tIrhYd3U7nAObITA&#10;CIMSu1dOAAimLrdOEIjySfNgFqoY60CBzRzdwDcckYmYkJGYUIpkOxCCKBBwoBCMaByMjTHAyXDl&#10;l4kSGqoN1dS+HtctxBkfHHTJfnJ8mNHsaBbHOEQcQedgYWBqWXM2UNPemQy+cJNTZ0DEnFJHJOQO&#10;wTlZGahjQApREL0v05MZE8Pw/z+S8zQREEHdQmIQxFADw23XrVYrRAxVFWNgcoOZIofOvneH6PLw&#10;apZTCiFktaymmtXs5maxWa1E6MWTpy/OHkVmy1nBFXIIPEODwgmjDIOwIDFCM5uFKtZVFUOAPg+y&#10;YOS442Z7pYVTggARCCWEWNXIZHt9W6/mCoQPrZ2JRNf4pQyw7jwbPwcgjgXU/yaOoHOw8LW3nPuc&#10;E4JSkHE9B8FXczV3nUZysrkqGkBKvZlJkBCFlUMoZ4SZAcHMiJiJzQblPXQlQmcJkKkC4Gq52Wy2&#10;zBRCiCEyM2O51L2A8YtcwUwBAcsM3iCb+TAeVAEUwLq+z6rIXBZghoE/TpkQA6wgkkRu5g+4CnXT&#10;iIhmKzZ+iB+IlrocT5ngASIF5shAQyYyoVvuZuP+9bg78yuKI+gcLCRwjNInsKzMdDKfq+H11Q0A&#10;BAmEBGaakzvweu1hGQDQTPu+Zy6zc+91AAAqmlnx482AiMyMxJ76gFnXW85932/fv7/q+55FQggi&#10;QkyMJCLeNBFiJFIAAwUghyoHHbXBHsdXXtCqWNnUoM4LmdJILc0XGoncAFVdx6ahGE5O5lWMbZdK&#10;BjQK8kAROnaevQFoUVmmEAUZx/pnhyyTprAB0C3tm10cYej/Mo6gc7AobVEwRCOCEOoYm8DNzc1V&#10;Tj0AEnC2lFkx0E7nAgnA+i4xC5M3UdAUkIBJCrPbiDBUUVS1a9uc1VHCwLKm5fLm+uYyBpYgkSmw&#10;uyWEiZ0vIaE438EH9gwQQAHyMIYmRAQF1FqEGJXKVl1ZP57aSFlharnj3dknnzR1xcwcYzWbde3W&#10;ZcB8DAZFAhXcK1nNaJg2EZPEiD60Ku/C8A4gKdnWHZnO9PDbD+bJbSxYBy5puNsFOnZpfpE4gs7B&#10;AsFUc1YnSZEBMtdVLbBYtt3arCPcIOGmXTezeawbTzpYxJssqc8U2cyboL7953qAoNliiBKk7/p2&#10;vc5ZkchF11NKV9fv23ZTxRCYqxBZmFlIws5FHBEQuWgL0yj+pxNPOQQgNJ+UM7LXhAPpaZdklGxF&#10;y36eMJ2cPBQJgICEoYpD5YXlYDNTs2KMU0RCPfvxmVbZjRw6zzCITEzxwCXub+HOwAKZbuRMT4ZN&#10;/r0bWva6SPtiFx955o/xcXEEnYOFqvap93ZJu+2X623Km77vF8t2uW6ZUQIJYNquFBE4IAUhEuac&#10;Um+WNeecYeBDIhWdHQAANB207YhIRACgT0mzLpeL8/ML94GqYhWr6AcgC/te8Gj4AE7lZipjHzM3&#10;cPHWCyETIiOZcsqovdMeypGel1mhm5pZ0ZxgfjCfI5MCEHNd1wgDNJQVXyuyG8zTqgkRq6oSkbsv&#10;cLz3m+lv23W3xnvoXuDQYXNzcFv3Y7Bwan/KyT3GAeMIOgcLdXI4GAAsV+s3by6Wi+1isbi6vlRL&#10;VV3P5ydVjIHC/OHD00frum4ezh/MZw9UNaeUiTPlweoAaOjeAkAMglQMbXwSraqm2rbtzc3CzGaz&#10;RlhCDMJCTCKBQxzdZcYlXiQnZgw9mXJnWYAmJkAgU7ReNcEOOwrW7OgAVhhNoY71rAZCAyCipq7J&#10;h2Z+YAGFO4CFiEMsmvN392r2AGSn6bfHV9jtZI/v9MMYVwcJDA0noAOl03Qf7hzx6L8UR9A5XJSr&#10;gwz4+nrx29/9/vJioUpJM6AiEtE5AiJwCKGexWbWPDk7+/zVq8dPnpgqELMEQL9m0QDVBrUHRkBQ&#10;U7Vi/53VUrbVar1arSQGFCZhCcLBd/FYfLu4WMIMVuI+wcbi8eBLM6UcKsYPgJYp0Db1Btm5Ef7J&#10;3GdirFvQABHqpq5nDRKQASDFuiJmvJWcFI3l8W5SAGQUYSj5EKL7zkyes+vVGHiDxmACglMfnuHV&#10;dFRNxT0kK98Nz9kvFcuNH8eXI/ocNo6gc7DQnHNOANQlWCzWCHB6dgYY1ACwlEeqphnVdNNul6vV&#10;+bt3f/nrm0dnjz599umL58/OTk9ns5lridrgibe7SJxBBWXktNls319f9al3rsHwxystHkw2Ccib&#10;OGWCTaNxFBMRDzvU4xTcKy4lCTklNANCX+Yp1CjaA5SqilVTGwIDAFOsaxKGtGvilld0bz4kJ5or&#10;GAmLSNGQ3x0N40edxC61udVtGRLLQoGd3L9PYihE0mFKtms9737crUxqXCj6iaf+GB8VR9A5YJgZ&#10;IHLXps0mxThHjsgBEYls/O/WZUXNNOXcb9vttn377u3F5cXff/jb82fPXr169fTp0yrGwlxiMkA1&#10;JSSXvfAWyXa7vbm5WSyW7g4RQwj7TAMEGvZkCugQk7OxinWUb+iV8VhJgrCMqzDEmLqtaS4CqwAl&#10;pxhFAL3JrbZer5uHc5dXjTEys+aJG9fAWsJdPmLMVM0aFL6vYTsCDA63hzvAu9L/Dg72SZoDPc1c&#10;AuPOp+7j2RTjEO8b2B/jZ4Yws4vXHeM/DyK0BOv1drs1iTPiAMxMvnM7WhF4qcOEpLnvu+2m3Ww2&#10;m8VisV4t3717++LFy89evvzk9HQ2m9V15cmAqrq4BBH1fb9YLM4vzrd9R0FEJLAElgnmMBU4IQQn&#10;ezut2xsuuzU/vwQ99xEkpGKVLlWQLnS516HzilhUC8eLlpmrKi6XC2liUzcI2DRNiKHrU9kK3Juz&#10;m6in6GIAAAH2SURBVJlmU0Su6rpuGvwxERwYXndsD03rqYkGxd3P/kBAxz/sfYhTPt6etIV30EbQ&#10;PI60Dhjy5Zdffvvtt7/02/g1hG/2rjft+eUlEsUq+AogETLtLnSflGPpuMZcVfP5vOv7zXq1Xq+X&#10;y/YPf/zuzffff/bysy9+88Xz589jCE4/8EWXnGG1av/xz7fX1wtEjhJFYlU1VQgiRCTerMFBnp2Q&#10;eWAhAA7GCjC17gQcXKWwqG0ZIsSq7jZrUwUF0FHcHQBgWOWDuqrR4PLi8vHjx00zCzFKiB22NtA3&#10;XSJVTU0VlMiMmUNdkYjv75QWTfk7ZDb3/IZ//OK3e78tYF/mf3jX8fdnOuNL3/e6x/ioICL5+uuv&#10;q6r65ptvpj5Kx/gZ0XVp2/YXl5frzRolCLMQB1c/xlEoBxEFXTHCDExFxMxirKoq1s2s3XRtu952&#10;7Xd/+vPb8/PXr19/8fnns6YOQcxsu+2urhbf//D39++vFUA4xFDXVRVCxcKEQF5FuYIEDq/pkhA4&#10;livjAwgDCCFB8fIsbWxwmZusZtlUi+4YlOwIXQ9L+6Q5Z8CLi4vnzyuXUzUwRVMAMjBT198xUABF&#10;MwIkZidbOc/TJhyI6Sb0/qpOWfy5D3fuVOea7OiMjuZ7P9N/2n1AtqsNj4hzoHj9+vVXX331LySr&#10;r1AgF8YAAAAAAElFTkSuQmCCUEsDBBQAAAAIAIdO4kCOZiS6M+cAACnnAAAUAAAAZHJzL21lZGlh&#10;L2ltYWdlMS5wbmcAKefWGIlQTkcNChoKAAAADUlIRFIAAAFwAAABFAgCAAAAvR76JAAAAAlwSFlz&#10;AAAh1QAAIdUBBJy0nQAAIABJREFUeJzsvd2SJElvLOYOIDKremaXNIlHTy0zXUqmCz2ITKYHOjrU&#10;Ib/d6a7MCAC6QER2z/KTmbhFkUaegq3NznR3Vv50BgJwOBzEy56w/+V/+h//03/6u9t9v327W7Nf&#10;vv/6669/e7u99dF/+/23x+Pxf/3n//zxOPb7/du3b798/+XXv/mb3vv//ff/5fHjx/uP347H+/H+&#10;HueREUgnKUoRIAmKNtNm1lrbbvf729/+d//92y/fW2vHcfz2229n7/04j8fZj66iohpAIrU1s7bf&#10;b23ftn3/9Zdffv3119773//93//X//L3f/nHf/j48Xs/j/Du7hEREchUUs1UtZm1fadY23ZtzSNV&#10;7ddf/kZUxhgi0lrLzDH6GGOM0XsfHuEnIojw4e4OJEVEhNeTUjbbRMyspajZ9nd/9z98//5LZn58&#10;vH88fh/+8DFGHz48M8/zjMjWtn2/v719//7r9372x/E4Hsdf/uG//vjtH/rjHTE8fPSBCESSAFJF&#10;VI2kCCMzPDIjgXbfbd9a20UaRCEiavfb7X6/i6q7j9E/3h/H4/yf/9f/7X//P/7Pf7t36t+32b/1&#10;Bfx7NyfDY4wxWmskCajImYlMgiBFRCgkKXR3qkTmox/Dh1C2tvXwcZz1cQTqKNT6iIior6l7jj5U&#10;NS8DIiIjqEZCSE9kREa6+6ZqrbnH+/t7RPTePZPlEXo/I5CRiEBqnTuTQCbGGBRQdH97M4hZE21b&#10;s9vtJiK///67EGRmeqaDSYIkACRyOJEpTAIAybw+GZHwTAHk7dt9242CjHnPABJIIIgEqKJMVTNr&#10;rbX77Y18/Hh/P44TpFlL1ZE+j6xTBRKZgpQ6HYl6iqwrIZmZYNR3gEwyMhvEVOJ0JJNSx7zsz9nL&#10;oTxnBAiPeBwPUXnzgEitpcxMBAkRqiqBjAz3bd/NLCI8ItMhECGYcwWAAMv/ALVQ6Z5n7+4eyAQC&#10;GZnL6xBEZmQKkILyRiCZEWZGsvc+xgiPzCQgqEtJJDKSmaBQBGQSSUSmEpH58fEwa6Qcj8e2fXf3&#10;43i49xRSmMhEZCYyEHP9arNM5PSLqAcBQCgRmQiRbCZmoloBTBKBXP8hBfBIQkBYawl45OM4AElw&#10;uD8eDyBFVVwCfq3+RJRTYvkKZIIAy7Wjbg/I+r0RIML9OA6jqBoooKA84Mv+rL0cylMmqhRJZGRG&#10;RCAo4khQEohIEZCQWvyZzJTEbk3nUYH0ZEIAz2svFeHyDJJgZmYGmPv9RtXxiCAASFJIIROZmQRF&#10;KCLUSjeo5ZnIzOxjMEUgtcIBIJORAqYSKhBJUk1FVFujKplAhruj+xgfj49MJzOSEoIsl+TeOwAK&#10;I5CJOnVmkAnSzIR0z8xUM1FNZERUhAUkMphebkWIADJyhWkSpCNH+L7v33/59v7xgyqZhJQvXX8g&#10;k1F3JUkygKAoAkDWQyDWH0KKkIzhTNQvJ8i2bX2MV3zyjMm/9QX8+zaqUmRCHyIERQS1K2c9W5lJ&#10;zNywGRGqamrbtmmt/IpIhF9j7StCkcoEQIh4xOPx+Pj4iIgZqgAplXXM84iKquJLMiAqt9t9a40z&#10;lkn+tah+fj3nX8zMmokg0tXkx/uPMfqnL8iszTwi3N3d68CIurQZWxF1ayJSUQCHDxXJDPfxeWp8&#10;vd7ypbwuq6I9IVvb7vf7/X4XkZX1BVZgsg6tC5EEM+K633o2pHClP6TU1yKi4KFt20SkfoMv+3P2&#10;enZPWSLVtJnt1vZtt2a1qrNcACSTtcBEpNZMIue7PTN5XPvn/IFamSupEUBIKn0tZtQKy4yK7PmT&#10;yfVpZITX30WEIplZMGxmXMBHRTcXOlsriqS7Z4Y1BeI4H2N0XBfGlZFdz2G6GJBSnykidTfXZUW4&#10;kGZN1QC4x5ejow6vhyEUAKpSsVVmfVWAFIqqZsLdfYwIj/BITziwUJNMgEh6ROQAop7ZDFG4UkVA&#10;RW/7TU3b1u73+3U5/7+/N/9x7ZXyPGWRCVAomdlHrxieq7gxYQ4SmeVHYvoL1LYLrN25MFWAgkpx&#10;CII6I3Rha01txh1KcYrD5/H83KCjwEhSVITMhKqKSHmimH4jImImYXUZWWdERRwzlAJ8eFgUAJss&#10;bIRmpmpMIkfOE2elb1+8I1WVnh4ekcIEmADn/p/97A997NuNhLuHlz8RIFbGJ6qtnKzUp5F1pedx&#10;nsfRe4/ClTPmMyWJenxYzx/ERIWxkqPptwAgWzMSzdq2733ESsReDuXP28uhPGce/ThcRFXhlkjM&#10;LdoxvQdEFGBkBgGlM0e6jxHuiEQWhFJpS4rUvl0LIcGEKs2stW9v3zY1z6Gkge5RP6KUwkUBRUJz&#10;redCSdVU9fE4MmrVJRAUIDk8oiBYXCEAIsEEM5UglalVtVGztjUVEVVEwpHOccboQYFRMqMWdSKV&#10;QtBEwz0yykdWXJbCjISCmf08gTzOh0eVvMutpigBQlREzdp9v1eBqeKd6AMRQvHE8kQAAmn4EuiB&#10;KCddMU6m1OmRgiCYAooyIh7H0bt/HI/zPDHLUy/7k/ZyKE9ZRHrEDKLBTIoIku7hC1yoqnG91a01&#10;AMfjOM5z+MiCMfMnmIUzyKjAZwY5mUni27dvj4+PH7//yCsun2UeEEQlV5l1ZmtNhATd4/F4jOGz&#10;/EKqqAPiHhH4jCqWgYWt5rwfROa2bbfbrZKbyKhwx8cA0qiZBZ3MIMLhJFU486w+AKFQQBMhIRQV&#10;FZHez/J0kZHrWoAKtFKVrdm2tW3bKlfz8MyopCxXdLUq1F/yPpkFnfq4Kvxc4EpV9OsyKk/KTHcf&#10;Y0T4Kz55xl4O5SmL8FUWrddYCQVYNVqPQCZFTLXQQqEMH2OMiAifAIjPvX1l9ivVz5kGITPcY7gf&#10;x+Px8RgLzqzMyMORqSoJKlUpERkeIqqqZ+8Axhjurqqq6iIQMSGAyobWIpxFZ1GpwL+1bYzx/fv3&#10;Rz+5AJEKNTxijAHA1JQ+us9rl3KsmA5CyMjKW1RbuQFS1FS0MGxeQMlChTMjEhBEYUii08n0fv74&#10;/Yd7kPOyRTiiDqzcUD5BpAUzr1uDh2ciIiiqaldyWA9zHhIvf/KUvRzKU+YeFxIioiKWoHu4R7h/&#10;AqjAZo3k8BEe+77db/f0Ed2BWTS5cJdlM00opMOaZeZxnBcmyi+VmgpShNSKhohEiEoi55Y7A5q5&#10;b9e/TK3Qn8jITFMTYbFmRMV9UFSsjdG31sxsBhIRY4yPj/fhA4QIYzgAFYkI97RmmUFIIpSkMD0I&#10;mioSY4wEVG2MQRyJ+OTTTieQEzfOjLYtz4AIjwhr9nnbVU3C9FKTfrPccbk/ALL4bfOgSDKRQSjI&#10;/baPovgAoore/0VfkP/m7OVQnrLab0Gltf1237YNiDGG53BkIB2ZESPiLmKiAm63W397Ox4fj4/f&#10;Yy2gLJ4ZSSoKaAVFJJJBFMXW+5DbHe5UjVmsmdtpgICYagpTkoJAengfvt1aEx293+630Y/eh4/i&#10;iCSIRvN0RIpokxYRKnYRwXwMEXEf+74VCgQgEZ496GrASBU5QYh6pogZwCTEKDQw3dUsSEqjbh6h&#10;zdp2E222bRT1PoBPFlwtdRBMxoAPD+QI7+cZmUiYGlRyTHREJuOeq2Dl5b4zK+ySIraVB80LLlIp&#10;xm6C1tp+u/UxYJIfPPvIrwXsl/0z7eVQnrJJ2Wh2u932bVfTiDzOIz5roggPHyMzReV2v6nqb8B5&#10;nO4RGVXbQWYgNKWqFetQXvSKMcbwkZkVRKxixB/i87k1V0ifoFm73+8Cvv/4MfoYvZtZqPoVWcnk&#10;oa1EgYVweMR924oJawuvvUxEttZCFXkU1BLFwVVRpUcUuQ5emLSIFAk1Iny3LTJIqs4KS4aLiA8v&#10;9AYXYR+gKMHweDweM0uaiYlXjvSH30Vksv63iDgkBcxZ6klkirKCII+ok4rqppqAj+ibV9H6ZX/O&#10;Xs/uKdu3vdDKfdurQFsBu+jkR1UAnpnDnRQVHe7H4+i9t2Z6FXRjEbXqc2fcjkI9aqmbmpqqqlAy&#10;YiYGVaWewGLlI06IahNqazuA9/d3H4NCNavlFisDioiqBDdrxaYfPghkxHCnyG01ClyXCAAXbFz3&#10;OOviRa5BXUXEGOlQoYojI120HEWampmKUNW0mbuXIxHhpPBNzjAqG/LwMUbvQ0QpvN1u8yH9gZ5X&#10;eU5dHv7gbL+kPEVSyQyPlY9WA1QA+SK2PWmvZ/eUbbd937fWGpDDx/v7+/v7e0YWNgGgaqUAcmGf&#10;j8fh4a01EYlI9+HuX7kPi/J6sTqgIiKy7/u3b99b2/5p9xqvP4pLklDRijrO84zwbduEPI5jjJER&#10;uD66ih/LFgMVFCn+e8Uvk9mfX1KTC8QFuFwnZtbhw0cfPTIg4sBwHz7SQ4S9n2Za1a7WmooCiMzi&#10;o/0BG6oPjIjh4zwOd0dMYDijPOnn3V+47FdoNj8h89mXUDXpQoOP4/jx48cYIz6DnRco+5S9Up6n&#10;TIxQRnoGM7z3Q5VqygFmSLE5QKmXXQXCIpdV/WWEJ5gCrAxpuZIV22dEetNd1VSNbGALSFIKgyWQ&#10;UaGBTu0DTvxlaxajB3Jv+2N8PD4+kGmthffIyHSSdd6JCpNCcQBE4bLCqrEYUpGcMdAYBAnx8KRg&#10;VbjUFOQIT2GtT4UI1Ud4pIC9u242uh/HQUhEqppSVBvwSMSksQkdyPSciWClMUiPfpxx9lnqFjK4&#10;OPufzpSr2AMgIsCEaDU3mRhJiEyWm1GM7uM8Hq1t1bfEdMD/dV+i/1D2cijPGRlFNRGVjG3b7vf7&#10;GF6NaotfnyR1veUASKk6btFqRTQz1t6YX+LzWZ8huN/22tU/v/HHC4GUF5o9NFTViPCMEO1nz5gB&#10;CEBRqXbGzCzQEoSJAZBFyS9MJJHdPUaASRZVL1QsM8/zdPcZQaWudClbax6RgIlROM5Rl+vuxq01&#10;6X2o9ra13k+v1f9XcpcJB7mHsJoPFM0eD47e6+7S/xipfbWrrJUzHyNVwFKQ0MxUNRF9u9/3260u&#10;bxJgXjHKE/ZyKE9ZJt2hWoUZqmprbYwxN/xawCsax3phzSwyzMyHxBjlcaRo48udVOqhExvJbduq&#10;BWaudn5xOygnUmoJFe2XV5kV14ioVTLG8DGGDwFIiQx3l8UfCYlCZauGTRGP8PMEFZM0MhVLMgcx&#10;m4YjQ1WoMsbIjE3VzLTyl5x8HApVrBqyb/ebWjMzUjLhPsbw/EymVjNPakKq9/F2u5tIRPzW++M8&#10;qzkgVvdPEWzX72Nx3b7g2VeT8UCYNnqGOyCqSsJa27etj3F5oJdHecZeGMpTNikngaJWCYWU1lp+&#10;gQxJiugF9a06RbTWVARVB5k5/+cnc60ENZvSTVMWYPUCAZj7aRbYCQQQBWjMC+AndU1NWeGQaLXw&#10;RZU6IhJZTXafS4kEcJxnIEsoABVJlJeMjIiCiAmUJNp0cjO4+IQ2VVVFK4AaY7hHa9vb/e1+v9/f&#10;7mrm4RlLDGY5wXomvZcP9Lf77X6/zSddLNo67fWQvz4PYFFtZs2IZBJeck6z5fj61XzGSBFxlb9e&#10;9ufsFaE8Zd3P7l1dW+6kRuLxONw9ExSdbTFECiGsl9WaQRjA43j0MaL6cVUYc5tezCylGnWzrVEV&#10;qYCVNkr1/ly10KLYTmA0hVCpskUpn83EZzI0RM1aho8RYxZ8IExGhIerakVTgexjgLLt+/E4ANht&#10;z4zhXlot4cmSUTRmjowQMqeUGxhZeVfFYu4eCBQZHyTYWrvfbyBH94TkbKsu8v5shi7GnYed/THy&#10;rfScKipCJksoKh3w2e+XTCIywPlWV7hXndZghViJSQgGCBHNRB+92gtH7zHGq9v4GXs5lCeNFbpf&#10;tdjeuw8fXhRurq0bCbiPPnrbZpnGI4pKMtWEOFtSROa+SVXR2VhY/fclPvJJq/351Z80EqGI1jcv&#10;QGSM/ng8ztFj+MqGJvX+2py1yBucV5MJU62YyMyamYdLRvH6AREyAySbtjFG+hAqIT4cKBE4KVE4&#10;AIGpL6lqXOs8gJ8TnWpFSJWCbCUhxTaJjPf399ascjjya9bHJQkxqbbz82aHFERETKkWn5Rcik6R&#10;pR8/fnx8cN/2QrXy5U2es1fK85QJVURJJbQ4HVvbtDCVZcTU8sjIx8fHGENVLsrElRpVyiOU2d+y&#10;QIXw8OE+Rh/9PM/ROyZH68t1rHJrRo4+FifF50cBItK2bWubihTUW06uqqxV5akkZfFvKbPdcRLY&#10;+xgqsm17M7NmJCNTVMK9QhtZ4rkXB++SH+HlU4GI6dEis59n793MSpnh4rZctd9KI1tr53k+Ph4A&#10;WmvbtklR3EhCSnQGOUUcSiolL72CBTCXp8ypOJHb1iK8j+7uACKznz08eP0+Xvan7BWhPGWqJtRI&#10;ZKSIROa2b1XvmMACOF0EKCoR8fH+nhFYX0cKIpk+33qhcKrSRmSO4ZlJPo7j8Xi421gtwv+UIJ5A&#10;RlRQEJFjjPvbG6o+fPX4mmV6+gSKY4wKpb707yaKj0upSjHJiDjPU2Qref3hvdyQj6FqYzyaNTWd&#10;bQRIwXSKFAoELNqI7PtmaqIK4HgcH8fjPE4Aqpo5MmYUQ4IqhBLctk1Ne+8i8v7xXhTkIvdi6rlg&#10;VY4v+GQ2VS/XkFk7Z4llVqAkGhEO3m5yu90zsipuiL/2ZF/2/9leEcpT5h4Vq48Yw4cIK+8v3BXp&#10;REjBn5kle4TIx4+PGKNRjWYULepmeYS51zLKLcz0QVTVVJuZUDKY44twBymQ6nKmFR8EREaEUPZt&#10;Z2L0XsRQQa3vRBY+a0XqLZJYAIklIjClD7y1pqpIMrVE5YVaDdMFfKpo7/2ip7J0oVfsJctIUTVr&#10;RpGEmDUVVZFMR0LE1t3M2xIRa43g6IOiEOkjuHjDPoYP9yhEN3OBTxfCLcIUSZVYOSnmAAEImSOY&#10;eHu7q1qJeCNNUpX6ClGesZdDecoigiJmtm9NResV37Yt3KuVrgLujGoRRpTKUQlKU3x4NSXnitEx&#10;KxOov80SaiTB4X6epw8PD4+plYQv9SAR2dq27ZuqUsQ9juNRnqqafWcYklWWKZRDlnasVgElYjYf&#10;1w2WMJqZ7fuWRISTMLN93wGslgKy+B0XaRVEllxAZhXFVXSKQs6fEIpS6xlOyUis7867n9K2++1W&#10;VXFR3bZdZEVSUzzpamua9W9eEt+ftR94eAnQbNumFPdx22/7vlfKU5eh1kRfDuUpezmUp6z61USl&#10;hNHUNNzP87yWR23Uorq1tm377bbXko6MMfrlOH6yy8FMPZQUldttv91uAmZNrvrsd6kPWF02nD6o&#10;UpLe+3GeSFg1KPuMPuqoQliQWLrTi1o3z8DLU/Te3f14fEQ4EMVl0ymxLcNH9QF9STtK2NHX7A4q&#10;Va1ikJmKeMTPDL7Pb2XmGKPAXTO73XYRiYxqaypUuMSrVtf1T8/weqh/dAxTxik9XNXM7HgcBLat&#10;DR9QBgLUV8rzjL0wlKesbQ3TZQiQYwySPnxmBIvSbnMOjdz2m/dxvbIqktARA7lKn7NalLq07MsB&#10;9d5VZN9v4zjeJ6b6iRN87SvEImNMtsWlyZI1tSPxhQxGslYZBO6uBKvFEZlIVRW1GdRkWFO16Sgj&#10;s9ZzIafhQVJFUzIiONv8FrIhizS8cOiIeDw+qtmXFHCGCaxycfm4GC2zj977ePv21kePiN7PCpry&#10;szS+bnKe7uuj+Iw2CpGth0DSTEsD+Ndff+19ZOYYp0cAr0FfT9krQnnKej+Gn2S2Jvu+N2vV/F7b&#10;fc6WmZIIQMUy++227RuAAJyAMIFRwx4gKDFoEEsqiRQk++h9nNvebDMwMzzhyLmiJkaw2uOstdba&#10;ZqZqkeERRczd2kYKakDnGnYxSzzFA/GY2CTo7n2cffSMJMRsMytxoyRTFGZVF/ZYscZn3bqIbavI&#10;w1UNp4CMRCRSVJKZEcwsaekrcsoEUiIzA6P7x8fDzL5//6WEIEf38CRlcnx4oTdf8p+8pq0BvNwn&#10;Ehjuoqpm7i7CpfwYYEUngT9GjC/7Z9jLoTxlIlKd+KgKrEolPkWNrWwfy7UU6Quctc9EOiLWUkBp&#10;NWG28McKJUBWV67W8M2lCQLgikXmYpqBiYiKqN5ut621KXefieoPnoN3PmGSid5UY+7qMC7RycwU&#10;qWEUENHSlEdxVTNEqSZFwaliVmauyitjMdAA/JxEJJBta/e32+2+m5nqFICVhe/kehR9jD6G+0BC&#10;VUv5sfQRripPeeRLVgErTKmTXVXj+Y+qdsvnrA93/2xTJhfn+GV/0l4O5SlTNdWtVpqIiGjR2IFq&#10;6p86JVFzra5QXGitbdsGIGIS1fLL2r4Ch4JvVVXXUFGsLqEibeEaHJEoSGEVbKFq+77v+0YyZ/oV&#10;i42aU+IkZlJ2DT/9LPkgkSgp6TVf4nOhArhKK/WBUuL7RXxzz4l0LMfFTyuVkzHGefYIB7gCreIH&#10;Rg3fadYwizIyK+WZ4S4CVQE8YlwUvUXm+SS7Ib+ek1cNqA7IGTTVAKAp+FKP4EVte8ZeDuU5S4oo&#10;qzuGbK3d9puZYcbfASByLq1YaqlVfrDWmlksAHZiHJ8kNZTKgYhEeGZUa2/9qaprBJggBTPBqnnJ&#10;QGnMA2Z6v7/t+6460eJCSS/X4BFLy4nNmpmJSInFclVJ6nrCv/b2rtabqTAiE+uJGSoVTvFZuLkA&#10;3kXSjYjz7L335eg+60oVQRUnWFWLRHf2vsAgYDYoRtuMS2xunuZqOfrS1TM/NSfUNcPA+SUAKLVt&#10;NX1hJ8/bC5R9zlZJpeLpmshVAG05D0DSMyIEjDEeHx8r7gAzmTNdwcUkBS70BTLRUIrs+/729o3I&#10;zB9SWc2aCYarR3nBBl7pVV2RaNv2tu8g3aP33s+TgCxlFq4coRKiKprMCk41GMvEfYG8TlHXnHNm&#10;mFan3mTbAOVbKeVoBFjC9mAV0Mt9bNvejyMvSh4Xb16kKDCZyaT7iHCYgFm175Ep4PCQ+PK7KJ9R&#10;v5UZ5QFTxyVAyUyFBKdSVKCuJ1WktZY+xTpfKc8z9nIoT9nSLCTXJgyiIpTIz3KmipipD796dqpB&#10;BUtaEStqWGjuIneSHk6gWTNr4YMUsBRCii4qsYCPIqQD6e6+BFZqY95v97dv36OPf/yHowScEXGR&#10;bilLY2lK7XP0Yc12E4IZSUpBJ+GhqsfxyExTqzk/ABPpgfBqvqsiulX4W/nULIGJVtONCM12ob5D&#10;xhigRAZXcoSoHr+CVMKmXgyANFMRrUyQAbn6jROZ+UlLmw85EtTFSsk5NlAyIaJCrWmvHq5L82H5&#10;zJf9SXulPE9ZztB6YQCJzBx91A5c4gC1pnx4ZCzqx1cV2cudzD66mfvw6hOsJfcHPGABB5wEsEIH&#10;SPpKH1YylXP/LwWzzNZaVZQpIrNIPNvrJmv2SlAoiXwch2cE8Pg4zrNHpI/wERFJkda2EqCvWkmR&#10;9yJiVHyxoJkis5Qmk5DbtrXWZlE5CcjyTYukx0kOLiT1OB69d4DneZajrMHG1y+iSmmi8vmE53if&#10;XE0AImQJTtXzMbMru7zw6TkV9WV/1l4O5SnrY5RQq/v48eP9/eMjPMYY5WCqNluMMpJmdr/dW2vT&#10;IyyU4XPZz0aT4pXhWgirxWaetLBPj5iB0UUtXbOLAVT3zXmel986z/M4jkm0Wxs4vkw+n5M8FjKy&#10;tY3CEXH0s6YgjuE1tkzEQMksMKeK0xlrCGFrVjhuVGMR8mqSrs+5RgtlZh8jonosTWqESGVNZGSW&#10;WgLJYtblnAuUhVhN+Bi4wNi6tXKJMWf7rC/OliqhSEQc5yGq27apaqlwj+Gjj9HHBIBf9qfs5VCe&#10;sizKZoxEjNGPx2OMYc0WGwXE0oUH3GOMvhiiK85Y0MSqmCzIcE4Oq2nCmplX986lCIdczW456WQk&#10;m5mZVY/yeXYsrYNm9na/rzxFqgi1HAiJSxuhCkEEJRLDXURLd74GppdCklArLLhwnCrfWLPqHp6I&#10;zESSEqjJGixWy0zIEkyYyba1Zo38UrQCEDVHrUa+m3v85S+/mbbpAcsr4TNPwiK1TYjniv/mHU5f&#10;UzFTP/v7778fj2P1Uk52TOI1OvApe2Eoz1lVY9IpqQs6IRfkWlVg1BiN0Xt/HI/zOHsfM86ucTb1&#10;dwqp9c4HslQRwpeAQGIMDx+VNQAAZMVAKLiAiVIn6KejcdtEzWpPBlCEtwysLmhJzNQCMcqJRYSE&#10;qGq1UPvwZi1zKGiLE5w5kZQSU8vEGDVnR1ozNakfUhESwyPCCZruJFRMRbz7j99+qJmZiWRBz0Ik&#10;NaZad/m8ukiAYqYf7x/u4cOFLeOB4vt+soW/BHBXdaou+BOtRk2spwqR7o4AIURutvVxTFLhy56w&#10;l0N5yrattdYIZKBG21SbyeUFuAQ2Cr+oyGWMfpFMpo5Hpq7RmQViSukNZfTzVNtqRocSV2ZRF3B1&#10;8Ez6XIRH7Lvcbrdv37+/3e/X8GBUrXXux45cQgETUF6frLIGDOXog5TbvgMYY1QrDTJFpaCQ7tUo&#10;LCBNG/Xig8z4y0zGgA93RtV9SI7RK2LJnOInvjoMP2vHmQBUpTW93bbjfBQXpo9BEVyTSS4Gyjzs&#10;C1OGC2adunQl7str1BHq9ACmoGTpRb2aA5+yl0N5ysY43LupRsxX+XE8KiW5RILUrHRhy0TkeDzO&#10;fs5SjoqrFoMEQK2JNZY4KemeHl79QbkwzohYiqqJKRHAQgdqjXn083w0q6ngJXEfZ++eIapj9Bjj&#10;AlB16Z58riXOycokz94z836/qyqKukLWmqxhYM02EEQkolqgS5YFFPdJSSl6bT2QCG/S9ttWLNX8&#10;lC/5XMmZAQTFrKmashOAjzHGECA8CoLCwmXrQ0o6Qov1j+ls3EcA1uZw9gJNzGxOHVmA8XGeJUbx&#10;cijP2MuhPGX1boL04Vj7fUGw19IEED6AvSCR3vt5HudxXlwrVQ0XXP4EEJZ4ogO1l1Z4zys8qZHj&#10;VcYgStz8kNskAAAgAElEQVRVsUirPvogD3kgU7WVZkIhmtYsfUTWoGIC4e6iC7MEMhGRjEiKqtYH&#10;bts2xiiY9jiOa2gZgIxwH6JCThnGWaVKLmG6qFVc2muZ2ZqpynF8jOHFgl3MtvJHq5EAAeR5HJl5&#10;2+8f/IhwVTk+jqrvkEzOkUYVaWRkSsSCrup5VswHYA4XIEW1bdu27TJdpJ/99DntS1bn5cv+jL0c&#10;ylNm0mZtAhHharoWf1k1/E1Nkz764zg+3j8ej0fhqEzWf7IYnjP9SZTecuRo3E2k1JWG91xEWyye&#10;CWRBukkVUzGEZCAHuImP8Xh89ONEplGa6oghhKOEa42kqK12OhJEXow29RHbto9x7PtNdOrFYk0I&#10;4WSthuQEiCM10wHxGJnDVKsXoPoM3H3f99b2zOzdRWQMj3Aww3siRCpSy5xiBTLGiMjNrNqc0n2M&#10;XtPewYm+CkBUJ2V5zrpInSAKZXUhrfo0NUXb/bZvW0ZSJQH4A6UU9YJRnrCXQ3nOyDmZuxyB6lxy&#10;X34iMhZDBasaIqbqOSeqX+zQajK8UID6X1VGw0uX3q/KxVerorIot23bbzezBkDN3u5vplqjlCfF&#10;rbIwkeBUG1lpSNFJr3rJZLiICJBm27bt1adDzNmjVZMG2NRqLAfJCLinKpEsZdkqUc2RYEBR+4v8&#10;Vhw8TnpuYqJIc5qHiDVrEAU4JutkPRxOjes1OpAXGlQPg0sTu9qcAsFJ7XWIVM+CciZrHvH4OMqR&#10;vfKdJ+1VNn7KZr2WNRfi3qx9io+xBoBPoficTX31n277pqvlBxdffU3krc+e9WAPUb3db9++fZ/0&#10;ikUCW3y4XCqzdPd+nqWxdr/d3H3O7l1zsWoqeAGT1y1gFVwxF2ViapckEOHhI3sf68cyIs7jqBsH&#10;UD2KhCIlA+HR+5LFXxSyoqVcWO+2bc2s5GMyUYy4sppAljnrXKqNU9KxIsEsBKSuZLJ0iZyN3bga&#10;kHJxjyO84sAKbxDJhBQeDobn4+McfUS4u38Okn/Zn7JXhPKUqWoF8wAy8sePH6V9/8nDX2WUK472&#10;iPM8jvM8j6PCmVzK8llctWttzdCFpWjyde/MzJ844quWVLT64Z7nGRG3+41fdvWLmMGZs8yjLzpc&#10;fd8jJCMiTKso46ZN1QqLNTN37xEzIvPIhJQANNLUqpwsSlUxtTn2tMBjSq3w8+wVpBDuo9dFYQVI&#10;Qqky8hh+2277dhPxqtkU+IxEuBeNZUFP63EQf4wxinefEd6RswPQfRAElBSzTeQEHhElCv4itv15&#10;ezmUp0yEtWHebrficaFihtngN7fluWtW5FI9cpFzEMzc51kqirzKoKXX5sJgU2ubvR8/6l3Pa/0x&#10;KattBVBWzVdTmIQ009YIbLc9iPF+ydwKUimpINMJgnO6IKc8PkYf1BLPFiFvtzehkFl09YosllfK&#10;RE+ozKJx7ntzL15fDB8KVdVSki7df1AisjU7j7NwWYcCIJRIoQepku4hFh5DU4zN/b1AlOHnGH3M&#10;2WGzCUHmzPZqKeDy5+VLJJyiWhTglDz62cO/l4sjVBup1wj6f/236D+SvRzKUxZLT0REIlJUVcXd&#10;I+GYEhtTu4QgsO+3fpwy39q8+n3/30xEMlkUThUDTmAiDvzp1Z+AbumPASjRp3AX0UqFJvllFqvJ&#10;VAJR2ITYlY+UroqPcfv2VumPKHs/zjPe3u7UJdQCmFmlTlUjr8Xc57ishQ5xijAUt2VydsiaAB0Z&#10;QpaPxJecB7O9wHHC9s1MRSu0mW047kEwJo780xP740ORqR0nwhoV68M9abPifsU3WTBWxZcv+9P2&#10;wlD+BWzm88S+b/e3u7WizC5COtm21qypajO73+/7tquIUK+OnimAMPf9OWMcc9puEqLSvn375Xa7&#10;VTuKqZL87DCsDv3MJa9PTo4pQfjw43GcvbuPmOXj0lJLcmpZL3VYcHbBpA9fRI08zyMzLinsgnJb&#10;K5a/FbmmmPslNTB7dkpBP8LHIFCznNu2tW2rAG2qMZX8GoCrfYlz5PN+u5kaRcJ927bb7QagmbWt&#10;qdmM+Crbu5h7U3NmOXrV8hnuPnwUHLNv29/+zd+aGVHF6cjMYgvJK0J5zl4O5SmriKCWWakrVb//&#10;XOYsmkZcqkh9jASsWdta21pt8jn7YoEFjl58k4ho1gqPBMSsFXQrohWSYB1WSstYPDEQKtLMioGW&#10;yNGH/ySSBAAVQYSHCCtDucoxOaHiBIIyVakr/GnW9n0X+Qoho9xJtQhhMv2tba3ILDUEqI+hoqVN&#10;exH/vugwXeXwCRGVU5guIqJc7xjuM1vMLyT7P9pnBrTk75arJQAPj/BkAAGmKps1WVWwJ9+K/5bt&#10;lfI8ZYWDoGZ9tmZmZz/n9y5JNB/FxXw8HmY2+nmcj34exaeoViCkCxoXncKZimyqJgrGeT4ej4+I&#10;kZekm5CLPTf9CEpMoAnpES1TzVQ1KjlKIBFeA8kzYpR8LCABoXxmbR5RbBoSH+8fALbtZqoeMcYQ&#10;ETNLIr+Ir9b6K9a/qknTipOK92FqEQmqFzRzHL/++mvpWnp4PyZ2U+WjJVJZLiwS7qN3QsR8ePRh&#10;lFHTFAXOZEzuSUUpC7fVAoYIJRTQSJDM8N5PVx3IlGybWVMASAcDDNAp8fInz9jLoTxl16Y9t+tF&#10;jb86bUhaa1hNg+7+OI5+nl6Vm1xa1BNkXXwKAKSaCrUymhlorG1WKPE5NZNLE1tKRmTG+Zn3t7fH&#10;42Gq29batsUY3r9wX4C6cvcoxm7Bx1c9OCJaa82MVD/P3vvtduOS2r5sQaHCCPfBqqkswGZwEAKF&#10;mVWZOyKEAuI8e6VHMxJZZadZZ5/VYpnPVaaENQEVGfgrC/96eH9oFRQRaxbXbyan8z2Oo/6Zk5iL&#10;VTh/2Z+0V8rzpOUFTF7hdOECHlFaama2bZvKZ9dZLvrJ6hTGZOhP1cjZ7HeevRIQEZ2Mkj4K4i2E&#10;ElPzMJGpIuF+9rOw4W3brLXMvN1u9/vb7XYzVRHNNT4Ds1o0e46WPNPMcki6B4iaX1Ye60t68hNV&#10;oxzHpaRdA7iA0iWwlXJlYo7yCY/SMSq0tSCPC3Ct57ASSV5nU1FUuTehFMmpX8VP+dsLTZpk2woe&#10;cyrUBgErcfB9v91uIM/jcPci80yp7PxsUHzZn7BXhPKUqdq2bQvN/CSb1JtdiUnvfd8229rkuS2R&#10;x1j0kJ+tvjh7kEteREQqY7qQ28TVZz9zC1aZSfLsXQkR6ed5TfDqY3hcWgdfzpQAKtmJAS8l2Vnz&#10;IFR1AR+WmXPIMX7u8M0cY1yp3+UUMmOMqOjJWlOzYqNQKCpmhsQcKvzXrBx0a41kZML9PM/6eSEh&#10;YqpDhDXtNHEhSnX+OSZjkW4q7EoHxaswnpkfHx8i2lpbhbZcdJZXhPLn7eVQnrK2bRQJZDKTDKJG&#10;b85UBHNkRK76S9HGEqV7pshEOCGAx2wELDGVyVWT9foD2PctPT4+rmQCVVFWsWomhEBUOTXifAz/&#10;/ccPoTwexzh69Gqom1mZL5+FKEZ7ug/VTZSlqyAKFZsMegGFzdongArMwzLP8yy/8FOykKBoLr7/&#10;AnCXFhx59kvY5fMDMQMKiOhmm5lZ20RknCVMb9vtJvTHewchZOnQZoIBTM5alpQSUGTloJiIQAQC&#10;j8AYAPabw9q+3UgZvWdM4g9fVePn7OVQnrIv0x/4JTzHJ4/+qmSI1CzRb9/8/du34/gY/RRkIEm6&#10;Z0pmZvHKpmU+jsdNtEgTqubZP7/52ZU7IQuhqIhtrdIANXV322yGQ6tXRUif/PosusdssVvc2QpS&#10;RBSJsw+Sw8dUos2cBenrXuuPT7Lvp46siEaEqgE4zlMoajr6+P3H7/f7XUUrUSpZk6/Zn4hgwqh4&#10;e3sD+dvxl1HTzgmIdvc+zmTkKgl9uoL14OvBRET6QFpORbtUCEETbWpnP+KIkn28FDBf9oy9MJSn&#10;7Krvfi2gYqoHFeZaGyZLFVFVKGKmW2tfBGWBpSmdS74aicgIj9E7yNa2bds+Q5OldFjthBNxmBKt&#10;Ya0Vq02rcOM+hhcbt3xHhHuMSK8hxfFljmBEIlii8IVtVM51nufo4xK+vu6UlH3bZhUZl8z1lDJq&#10;ZiVhWe2R+7aTrBLP9dBkDS1d9z8hDx9+HMd5nhEhUkN/0FrrHr2PZEb6H9AcYCYu5WKq3QCRJlIe&#10;RJIVTcbiKEdEpOdLm/pfyF4RylO2XMYlVlo+haQUnSQi7HYzs2atJMtyVkDq8CxR6wklikQkGROq&#10;KJ+SmRFv397msly9fJGe6RQAToGZWmvVjzen4wGZOXwANLO2NXT4kBE5ho8YAioYMUr7ZO7qyUg0&#10;MfdsmxUDTVXv93vJTc+xFOs+gaSqRsAMqFJOnueJYuuKmBoIijdrt/utWROVfd/DYzu30U9ZKkcT&#10;XZooElSrEnTebrfv378f5zH8fDw+3EEzOJN/XbmkHO6kCwpBpgeE2hrCS01CKFjiEUWijcQ/ScFe&#10;9s+2l0N5zhLIVIpSODtKUIKCQPW8ovvwHBC0rRFggMkKsDNzwZmpZM4RmRcYMWGL4zgeHx9v334B&#10;v+AUSVILCBGyIhFa6WNzCT5LuFO43bZIXzUjURHvATBJUUVWR1KrOyKIpImcx0GRre2mLQNyjdbL&#10;q9lxerc+BkkVzWACKhNMjd59uJretk3UYri0drvdChM9+8kv8i6YeRxExIdnpumarFjDzYo2F2mQ&#10;kvwvee1Vm8Llzq+Aq+Tu1SiqQKqIkPu+t61VWGTWRGT0UWXjP8RfL/vn2suhPGeZBKpsXLoBuNib&#10;JbIsksgAagjmBGxrtleku/fRS47g2plX/F8ttW4bv3//nrlEQ2YVaM4zroQqqoBSpHgVNUVSxG63&#10;u6q+//jR+1mKTTUTNSKUOgmpFFm8WBGNEVpTUEVRvc4RII/jUEHbtqowf5mIihGzRpuSIlnS+SQY&#10;EEpIZE8kTe3x8bjdbihvcp4ZmRljdFx19CUHoWYVNFXM9fHx8ePHj+M8wp2RGT5pP8uJ/NxtPPuL&#10;V0d2Du/M3G6tiu7bvn375fu27wn8/vvvMUtFM+F65T7P2MuhPGWiQrIU2Dxy2/dt274ie0UtVbVM&#10;5pfGsxre4F4OiPwp9MgIB0TVKm73cBXxSW2pcZnI0nBNRAhQWMDsBpbSW5OpvnKhpEiEx3meHiHK&#10;OeKjmF+zo0hSMkglRnhChObhvZ9AuqetkMrdt7ZdoiplkYGYyRYKYZVZKR9jbOWMgN5HTcpR0/TP&#10;7qFFz1lCUOAY/f7tbYzx4/295P4jAnT3UYQ4+fKsOYUK5j/WFaymKiDcU9C2baQXue7o5zXxpxh3&#10;Y4yXIMoz9nIoT9mcs5WoTXVrG7/iC0R4qJpqw9cZDazgRVszHzq6X7lDsUoKdOXcYbNa+/Y+IqL3&#10;3ntX1aKoZ0hVp4UUcoyxmYFQ0X3fq9DzCbjWQEKwQqo5UayE3udEDSk2WQIeAQgh9/vu3kVQ/THl&#10;PeVzyNYUfJmkvhgVJKjZtu2o0RwipLh7axvI1lodmJn9PNg/nWnOBqgEcvi4bTczezweFbaUI6GU&#10;MEKpx/2BszsfitK4SuSUyVWbo8JcbdQ0kjhHr4mOV+vjF/nOl/0Ze1V5nrLIOHsfHoBm5HEcH48P&#10;d5dLV4kQ0VUWTQCBiGpII4Slh4qfKWe1S5feCfvw63s1DDAv15NzithMslTO3s9+ZqQ1EyWYq/UW&#10;Y8RxHMd5FhW9MNvZc7zuBYBoadQH5mwdZqSIlmKAe0zReNWCnHO2FxgwMer5OSJjjIXOqqklkEwx&#10;FVPPOHt///jw4ZWeVMUnVuVljHGcp7aWc36glKhKDCcKrFkuIGex+XO012IMzhJStSaqFRpbhbYS&#10;oJOcD7Fk45D5Wg9P2itCecqqa6a7d48bCGINNubVRYLEGD5G7/0E8XE8jtEBKCFTQ2DJqJbVGibV&#10;VLem0tS09BQv/lhECJUsPtacRl5wap9DlJGsqV5Boo9xHidIUUnI6J1AE83PBhrMgo5pLqp7a22M&#10;XrMQSz+NHiC31iKjH8cY41IwADDGQMxBgj680i5Tc3c1a2IJiBlF2rZFxnmeIzw9IlMpWEJ35URs&#10;v4nqeZ4ism2b904g3SNmK2OWGOaK45Cczz1Xy3VOb+sJRmprNBVKrBwHAaWCHpkZnj7Kk/7rvkT/&#10;oezlUJ6yTCZgqrXjm1rvfbFJoiKF4cMfSdLUjuP4+HjPJaG8puhenWkz9AjOUsX5OGzLllv1o6iI&#10;qtYpphzZJ5OLyNxvN9u2JWp7kesh5LZvyBjjjBwAiClMnUC1BIpoRDJBSo28Cq+xYbuPoWpr808P&#10;Lw92tRGSrGZrH1PJiSI1ob0kESwaQDEFsnTqcJWsqnN6qcDklI+SrTUfI0Ra20rJxdQO4Dx7FiPO&#10;JXmh4DnxWEo5lYpdhnv59cgoSNzdtcYaJlStiZ39HP7ovceXBquX/Tl7OZSnrJATa9baXMNCGTEw&#10;SW0R7pSaKK5qBqRZG/0v1f7Sh9ei/yIGAABiWlyyfbuV6D0Q7j3iJ7+zChwJlJJQttb2221KkAAZ&#10;pQawtGBVpyObHi8mxrB6kWqioIgGQUrE7HKOiNbE3Sk0s3JlTfVSZipBtrowOAus5Re45DgOVdv1&#10;1vsovlnhwIDiGmxYY94zRaSZFWfHRCK8jzF6LzimNUPaGGflikACWqXsakqW2VVQQxKdqy0zMuBO&#10;FbO27dvb/S2D53lmnFEDCKro9eo2fsJeOeNTtm1ba22NH40oMREAyEhPpIdjbea1XLfWAC4dI+Yn&#10;CPLJ3b98RdssYrStiTIxpUMmpFogQnHcZuIzgdL6iNVQNLEc8lMqOz2vnmAUbsrZwbzqLZONWyvf&#10;mpEw09asNdu37aLzuferMxCAUJo1M9MSfCTXt1ibf+89vFKMLMdXMdbXcq2plYKUWQPF3WPE6GN4&#10;r+bgxZO/7ujTF+diKEd+dkNyqkCqqFLkdr//8suv+/2ttS2Rs3OSmHNaXzHKE/aKUJ60EMGl6yOU&#10;ZHLO6wpO9Z9orW3blonh4zxPJc2slIDiHOG1QIIIJpGOkJQAE5LpMFN3b61kCu04jqrFLo47AYiZ&#10;bS3JSGSA3bv20Co115UgI4T0lExOTFPK12VEio9MiJUUv1jlOMjM2LY2xthaA3kcD1WNyEuDkV+3&#10;dEJUyne4ez+7mrbWwqfUQkRUw+Pj8Zhq/iAoWJIon3XupHswsvS7hQTRvV8Sj3U+ggkCP0cWc0gG&#10;MZv+oGoQqlkSZg3U6ig8+/k4HuVQ/IWgPG0vh/KU1S4+oxKiZhKTklwkbpLkftvbthHwNbMiF4kr&#10;a1JvZuUaVVVxeFFEMmPbNvfY2r5tt99//4cCfacTKb3CTIiaaVuS9ImoTn9VpVApSPSzf3x8/Jw0&#10;Ta2QTLi7qG5ty4juITQVFWH3UYXqzDSzWrSLcctMrdbeKcuw7jhWV9FVu8GU059EERVdjQWh8ik2&#10;EBHalFcDAbltW0ScmRTZt73vm4+BiNFHuus/1Xr6DMhW9QtATsVJNbXWrE0piamPVT/qJXrwSnie&#10;spdDecqK6vr29lZFh6KtzhE1Ebnk4Hvv91u+ffsWEb2fquY+lWhVFKbhMUULF2c0IiA8z7Ohje63&#10;2721vcamf126KE6uSCb6GJ5JVbO9NbNmKlpSBliObLjX7B4RFpULnN10taPX4s8MjzA1VO1m8dmr&#10;fBsxqgUmQpf00mw1zjV8r5p6qpk4It7e3solffv2DUAC1lrNVARQhJ0qh3sN3FFrIma27/vj8QBQ&#10;+jKqqiQSAnhVaibLOGuEo1DqQopKC0z9XXdPsgHbtq0rJglrzVTDGaMGgL0ajp+yF4bylNVMvEmf&#10;JwmUFnTkZFllIiL72c/eRUTNYuKROibh9aeUgUvznaCq9V56zPF4nLPQ+Rntr0OEQoZ7KUvW4ZGp&#10;ovu+mVnJx9UiCg8fTpFM9jEiUiilKVeTzN29NAoqiiqfgnmRpY6kEVO3YUmdyEVaL5sKu60ejmdS&#10;RIZ7ZsocLdpJfAqsLNo9kL334SMvLImzcXHb9kxgigxQ5a+9urOsVTjzjE8ooMwC0IVb1U9POFll&#10;jfC5PuRlf9JeEcpTVmTw0ce+7/u+g1i9OVwDOslETeOKyctoo48MDxZ3PjOTy7PPGiyEVJFNqyOI&#10;Ep7p3Pfbx/t7RUOXckIdFhliqqoRoSaqOrzHxwCk+nFaa5u1h7BnJNIpniSE0rSKwKsMXE26SQz3&#10;fWsmSkFrO1OPs5OCpFCFGhhj9IrCCny9qsgAIrO7Z8rWbqd7MJOTOHueBwARFbJ7DB8RgQxktS/t&#10;pVYFQpv9ctuV+P0f//EjAC8vXfXgT8uo3oaQrOuXRP4/7L3pr2zXlR+2hr33OVV3eHz3DXykSIpU&#10;ixp7kpNWt6K0u4Ee5MRTjI4NBDACBEYmwPF/ECDDh8CAESAjkCBAPgUIGu6OEzm2Y7W6W213S6Ja&#10;MiVaIkVSIkXy8c3TvbfqnLP3Xmvlw9qn7qUsA2lWxx/atfBEUu9W1a17bu111vAbyE0IPU0zuym6&#10;5w5CclEsACBCYjTCWflgl1Hef+wSyh9DGICrQ4/D6J9GVW0SkDNAA9qYllOKkQM2//MGu/DVqakB&#10;N2F6ACO0EBmZl8tFSnGcRgDgEERVZ2rs2QE2B9EZMqXUpRhE3Y1YpVREKLnknEMIecJcKgAgkTXt&#10;EPAXCSEAoEtJst/ViZiRGFKKaLweBpUSYui6BABSxbWXmNl3PRs9qRACUej74Kq6VcWBMSFw3y9i&#10;CFPOvnUupaipS+//s+UBIjKHkKICOBtbRWstXkm957dgrU5iBCQSVdemRmqDHgbyuocoILJrhNdS&#10;c87ecMGPKgB38UeKXULZNhzGrqZTnhCRmEBmcz9En5JSqAbgixUCDEQE3uu3wQEBuFGXvyYiECMx&#10;AZorqRDzONYqNYRQyqzb1tBbRkgulSCqWmrOue9T1y+bInSVcZz81lxrdekWUWVmQnRDrhDYKQLq&#10;iyYVJEixB4NSimVZr4ZxdO0Su3DhMVXN0+Rv19fYtRTvmMwVs1VTChwYCQB9zYTcGowmsCS1jtPk&#10;M2qgtmAxM6mVQgOwIDSE3oYmoKq1iGNhbfaZB9dqQTAkM2AkYGwK28BmREYIhMZmWKucnq6Xi6Wo&#10;TJPntUqGjlH+F/z5+RMWu4SyVdRS2iDAIMVERKvVCmZ0PALEGCm0aBqLaqYmPibAtieCc6gR8JKH&#10;znYUAFDdMxRg05g05UOAJqCywa6Yc+hkGfoqVUW7lMYYh/WauXEFfcGBgCIioszkbEMfUJgZqOWp&#10;3L179+bNW++889bx8aNpmo6PT1JKh4cHV68+fvnS5eeff/7q1asxBADMOSOxE3xmSJ8N4xhi6FIg&#10;Yh+mLpZLZkYkUc05V9lMkRoz2NPrNOWQegDweYdnHJ0rNycQYCVz8UpraB7C2T0azPfEzNyuoUGt&#10;QgqizlbiRY+SHLCr4LxJVTxniLqL9xe7hLJVVMenIfR9H2MchsEd7czUQNXEQANzDJHZCbpoZkAI&#10;ROrHB8z82AA21VdDZAIMCgRqWGvOebMGdWMaX8qefyd+FLnRmMGnl4RUS53GccZ6GROV4pxjcF8L&#10;M0BEV1siQCTMebr97s1XXnn5u6++euPmzWEYNjkCAJiJmQ4ODz72sY//3Kc/89xzHzo8umSAUkGq&#10;EAMigbnyteSpBl6GGIkouGg+YhUbxlKqOokQSEF1blkaosQcgeJ4VwAAV7oTAEVCJlI8d/xbMUjn&#10;pKmQiMzJTiAzWZCJMHCIzClyLaNaZqYQEgGJTKZK70Es7+KPHLuEsm3UWlOXOPCUp1qrE/996WOq&#10;OecYOz/Am22OLxca4NXMtyozxBWQ/WiAqRqS1Lper0spIXTTNDS9kHNvoB1EhEbGiymG0NQnOXQp&#10;jcNQShGptVQDUBFAa5tUmGsga0XSNOWvf+Mbf/iHL7z9zttaCyMuYkopAYAbFpdSSqn37t3/yldf&#10;+P4bb33iE5/4xV/8xStXrsbQGUAIMXBwRXsOwZVTVNvA2FcvOU9VKqIhAhMZker5gQjGwNRk689+&#10;xg14x1+yzY9meFt7FJidM9Zx9RgFCqEZpDJ5G+TKbVZFfLgbQoBa8i6ZbB27hLJVmFkuZR9Jqqgq&#10;MVnRuatvJhozkh3AKbEz8IqIEec5CEBwyjCYYz7NBLyOBxSRYT3sHzSFZzNDIjgHUVNt8DDPI6WU&#10;EII3Qg7S5TDiLAugMyuxEVgAfA8Foqer9Uvfeekf/97v3b99axn4ytWrj104vHh0cdEtEBHNSimn&#10;p6cPT47vnhyfrof7t2585cG9B/dvf+bnPvupT31qudznkMpsteMTJZ/jzE5cME3TVKpq9QrOASNA&#10;pFU2tAPzazCjbGijXz0PvJuUbyMY+COxzVrQpefIAEBNTGlWgfJU4kA9f5JrtWnzSQYgVH0PUG4X&#10;f9TYJZStAhFpY1iBQVVdsghnz20OYS7M55vfOd7O2d+anX9Qo8vOIrPMAWfVxabbdq7fURFlDW3S&#10;SapKAWOM1kY5jfTTRJsNwExUGdHt+4io5hKQSq3f+uaLX/r9387r1YeeuPzBq088+8xT+wf7i0XP&#10;IURiAhDVWsrpev1wvX54cvLWuzfeuXXz9e++sj453VsufuqnP2Wq1Wm70FY2ITDO8jBulYq1OiJV&#10;apWiG09FTxgiYiYdLOYL5AtymzNn04vCWfThh6ceDc/mF9OXPmgGhM1gjGPT6DfQkisihBDGccCZ&#10;8rObo2wTu4SybTC3+tzRscRcpc4jjwYEd7oJgoGpWm0eOS6rhAiEAia+62lTRDIjUxTVEACREdkR&#10;rrM8gm36HtuYASuEruMYKUSgqEYGHKM7mVqtZ+cSN4tqUa2ChkOt3/72t77xja891qUPP//hH/vA&#10;U9cuXjzcO+j73mEaTGBzLhvzNEmdpvLxZ56+cevOK9fffevO7d/+4m/vLfaf/7Hn2cwAOQZEJQAX&#10;c5jQY1UAACAASURBVDHVWgWZMTJkH0Vjy4rqo2oyAFGoOitlIiJgmXIpxaS45L/a7OvudtFgaOgd&#10;XCMAmRlt9B8JjBDIxCrKmEtaYr9YcAzg0BVTqZUQ2RAU2EhtRsTt4n3FLqFsG87fUVUXJmqqg3PB&#10;DwAAVqWqyDSOpZTVeqWqjYjsHRAR+MATzkBVPuyoZkTBVQh+6Ma5MfELIahZFTGsHQBzI+153nEt&#10;yBQTMYvTELXtU1yTzVm7b73xvW9/4+vPHB391Ec+eu3ylcuXj0LgxDHG5HL+CFprw+1ySp1K6eqy&#10;X+wtlo8/8fibt29945VXfu9Lv5UCP/XMB7vUCUAVDaFVH6WUtkVHxMZspBiTWDFRB+apqA+5W1cI&#10;YKrTOJaSa54als9ZOUyIzgn0Ieo8Qzk3PUG3K4RzSLX2zQkRpymrVl+ZN4sCmB/0x/wB+Zcrdgll&#10;q2h9/mzKqTN/B/RMg01Ecs5d17secsnFD4YX7l7Tn295XMQA0TgQqG8zDNCYMWfdFPw4azszM5i6&#10;XIDqrOHmume1GrgGYhtJuAaKGYhUUWUOqnrj1rtf+/LvP3vt8U//5E8+cfHowoXDbm+pRIzcpURM&#10;RGhaS85uMIy1khRTEKkx4oHyh689EYm//u1vf+Ef/v2/9Jf/8oWjS9IuT9hcGdWm4dZGROJa8/5+&#10;fJUuqhY4NKCt6jCOMQQDyKXkafICxJsnAB8zmRnP14MQEblpYjMzheiLeWYGYmbaqLcsl4tpHGvJ&#10;YFirmiGgGboC3G4y+/5jl1C2itZ9ULPL2EwOzUxbSS2ARAGan4Z6l+OffAYDETVtFr1nLwsGJqqK&#10;HDhQSoEQyB0tAGCzMDr37QCA2vLi7D4MjpSVagaqKrVWqaLieDafKOdhfOWbLx7tLX/mp3/qiaOj&#10;g/29bm8Rui50fQwphDCLMSjHnuKEU7ZxAADE7OgQBF6YPXVwSZ//+Je/+51XXvnOz3zmMxwjQkQk&#10;MyulAJKZrVcrN8SJKdVaVZWICdBVY1rJ5hfTrNRqZjEET7hq2gBsZq4C98NMY2hjWReCQiRTY6J5&#10;j4xe4xhYCGGaspqBEXOUar6NVwTdLXq2ix05cKsw1ZKLioYQCNnHJWYCoD4waQNUNakViIAImQHJ&#10;GW6ulwLq1bw63pXQXJ/Rd7RVa0iRQgBi1bPi/WyACxRDH0Kiud5xSxtCDMwbvFtgZgpkTtQBKBW1&#10;1un0+99/+f7d25/6yZ88uvAYx8gxUGAOyKTM6JLO7squYE24xDH5GAgiWWIMgBQCXT08fOLCY698&#10;+9vDNCmgqUgtpVRABnJcP0zDCGbuUrro+5RSU883UGcxbiw1AIDQCJHZDMBIqqvBijbtJARzhwAB&#10;VJ9gmyqoBTyD/FAImwF5CJGQmSMA16pVRayKFcGqqP6L2/U828QuoWwVSFilTtMECC706LdTaRAI&#10;VW1oi2avxQwApZRaqtYmPLaZj2zWzPNMkgBQqrhzhc8+NguRufcBFQkh+CubmTaOkNVShvXgTuDT&#10;lKdpYmoGqdM05VKkyjCs3/z+95568okrly653bKoqTTRMicagc0yaGC+N9l45yAyIvlcGQBCDE9c&#10;vXLrxruvv/5qLcWLglyKIfSLZdf3pRS3K/beqQHqXRZFdbPAqqWO4+g/sOcOZq5NmKU6tM9rkI14&#10;AcA5FjGAL3qcr+gk7xBD2FRwgH3fLxfLNPuWIbYfks7083bxfmKXULYKV5ovteQp+xEXdUHIxoX1&#10;vU7O2SegPgLIOU85T3lyEUYEDIGd2gdOSjFDwhhDSsnXRt6e4LkOv6nCitW5kXF4m7Pd6uw07rYe&#10;s/aS+Hwh51JEitT79+8Pq9VTTzyZKKCzAsRErBap1Zy72IYdAFWlqopq+wpig4K0youQ8PBgjxH+&#10;8IWvTuPaF8YIYKKE6Kmt8Z5japi3Zl52ZoqoaqWWaZpc3mFD8KlV1Ix5NmRsQixN/8HMTM9GKYRo&#10;87S1vfi842+aC0gA4CRDT98mCqo4D7N28f5il1C2CpdEm+/hSkQpJkS0GdZJG79OaZZ0DpAFa7MU&#10;p7mQiyT5DRmg3SoBCTGlGEMEgJxzKXW2gGhAeJf5ICSp4tKoMssa+Al19ErqUtd10mxIVVWLSi7l&#10;7R+8FYiXqWNoGgsGaIYq0DbRc/hQJ9dSpPoPxswhRk4xphi7FLvEgRddd3h48O716zfffdfUiMjV&#10;TETcT8sFqKNr3HklJSqim1Ji458MU84IkFLn6DiA5mS8SQE4a8eAl2zQlsd+WWab1la3zOA3gFbS&#10;NFaQf82Tc1uq74ayW8QuoWwVe3t7i8ViXg8DE4cQYdb9MjNi7rrEISCSiTISiKKaGTBTjBwTc2In&#10;4YCBOjplhsapWa3VX7+UkqfJ9SI3dCFn1iBClVprEakAplJBNRCbqENmtW1ZatVaXJRZdRzLnTv3&#10;LiyXiclFWF2nEQkUwAxELNda3TDVABW1aq1Sq0oRROoWi26xSItFt1jE1IWQItFyb+/kdPXdV16r&#10;VYhjiMmQhnFExK7rlstlTKl1KwYi6gWWueK8U5wchMbuFBAQMbr+E1ipxbR5tWt7w+RrcPMmc65o&#10;iM74DQDARETYPJfVfOgrKqomYqKbpdtOVHar2G15tgom6ru+bVUAvNnZfCIdF+7cGyIMzE2TsQHR&#10;vEghTzAbmmDbqagSkagi40amQOcWaXb2MSccei3j5UAIAWfbCk8lOedxHIdxbKAL9/rjmIuMw7Q8&#10;eiy4XToiITtAxtznM2cAY+aYEhNJFSk1T25POPlBVWmzjzzlWqpWicRM/M4716eSY79wAQQkyzkv&#10;FosYo1QppYJhFZVaa63auDmgAN67LZbLvb09VR3HgZC6rvNpi3c6Jat7AxEiAW0kIFGFkL2wCqlz&#10;kQQz9d+EGahIzjlMIzNXyd7DNXEEBCIE4N0MZZvYJZStQs0AgQNzYCKacs7TJLWeYT0RSymx60II&#10;qetEpNTqsBNrjyB0p61zH+NSCqmFiITcd/1yby+lmLMA/PAN1OG4akqNrY+maujkXSDmaRpOTk9P&#10;T09LzjOcLFZEKWW1WouYS67OwBYpw7QehirGMbpXTd91fd+nmErOwzCM4ziOw3q1klpxVjYxsDzl&#10;nCcTXca0n/rT45P1erV/cIDgNQRutJfGYRrHUU1rqW4G5uWFtz8OSCmliCgS1VqJeDxdSRUOgYin&#10;WpvV2RmLoc2QfauzcQUCaKK5alZFgdVqxnENaHt7e11KZQwVCBstqs3Ed/lkm9gllK3Cly+IGEJI&#10;XULEkvNMV5sf4PgHtfV6JdVBbOiMYzRVMQRSx7DSeUgnMjHH6HCtvlvkYuuTE5unti6nApuRpKmq&#10;IgIxi6iIEoFI9RaJiFNK7gEopZZcRPT0dAWGzRAVQGrNtTKhAlSx1TAoGJhNfS8iNVWpdRzHcRzX&#10;66HkzIFjiK4dW2ut7haMuAzdheX+o3F89Ojh1ccfBwQiNIMYY5dSznm1WrlWm0jF2QUdDNQsZ6ft&#10;Yc55HIeDeGAAItU9T80s52kjqmatxvsRLQoTM5GYmQhyKLUac6BOVAE0RoqRpXpZh4AUiAXUSQC7&#10;jmeb2CWUrcJbEUIKHJi5UgUEd+eBOS+klFLfM5MjQdHO3VhtxrSqKKLLtvsroN9dVYMAGiFil7rY&#10;dbnUpu3oGJYN9XAGzLmsrDULMeLABsbc1KQRyeb9aimFmJjJ0em5lBgCMRMgJ4puhSHq/jg+YPY5&#10;LQL0/eLg8PDg8ICIpmk8OT5GNERDoC7y0cH+w9t3jo9PRBSIiTmEBEhTqazmS6taKjpB0W2JENSJ&#10;RQghxMZyJGIiU2OmWmueJp8tEaAaGKjRWSXowB7/dTTXLu8QqaUdRjIAIg4hOnZO3YaNAQHJSKTs&#10;JrJbxi6hbBUNuopNom0cRjfEgI1v7xybT2pgDsw4Izpc+ATNmnqBM/B9Z2FmIqbmYwIEiyHFWEQc&#10;z0nzTqL1T6biE0fABrcn5FImFZ2mnHOROpN1EQGslJxiWCwXgQgBYgghBgQKMaVFj4TDME3jWEtF&#10;pBRTF2MtdRyGwNwvlhePjpb7+7mWKWeZ1UqAaNF1Fy8cdvce3Lt3bxjGxXIvcOQQzGAYx67riBiB&#10;lKVUE1ET8aZJVVwURlVSCNjwI7FMWUSRcLFcSpmy75lVicBMoSnJEM59IyIagqgaEm1kv1WtSkhd&#10;CKEUyfl4HAdRQUIAMhMU8/HNTqR6m9gllK1iI/WOhCHEmOIwjgDnGKsGniDAAIlC5BpTCCHEqA0/&#10;3uYp5wAmM3yiFCslxQ5mvcdN0tmoq/gDgTgw9/0CCUVqTH3XxZii1GqznQ0iqKpvnU1NVEVksVgc&#10;Hhzs7+33fe/fGhGIadH3gKBiUqqIMIe+7y9euKCq4zgSUeq702F99+GDk9PTPI46jz0Aqeu6xw5p&#10;r+uvv/3OMAzLvX3fi4uIFGlTVWnO5CJiemYb5IxHIvKvMlEIoeTs46E8TaVWX+4A+fzoHJit/bO1&#10;myoKjH6B0KsadK9F/14CBsysZmQm5xfkO1nZLWKXULYKRNzcz5p9FMJ5JIPjTJ1d06UUYxpWK0AM&#10;zJWwIqia+0cQ4Pw8MzVAcqPvmFLOWUT8xJyTZZ8nkYjM6DdtcDEzmMy01DxD3jQEdp0h5wPkUmot&#10;Ztb1/cHh4WK5YOZSi6eoWuo0Taer1Z27d1XsySefODw83Nvb29/fPz093dtbhhQfnhz/wy984bXv&#10;vV6rXLl0pUvxyqWja9cev3jxYp86o7jXL8ZxMN8Gz41YCJGJEcD9wYjYdzdVqqlJFa8Reu6Zuev7&#10;frGg5qkDOWdfCqupIhiigNF5FVg8q1Ea73umIxuIKpWa++WeP1a16T/4QMqv6myVvEso7z92CWWr&#10;iDG2xt3M15+EtEHUg9cSCIAQY4wp1VIMoMmXqYGBSM1TVskhdfOr+uoGiTmk5Aj6gwsCSDKvmzen&#10;yGacPjFziCGlCEAhEDkYDJHIENpTGnO5pRUEC8z7i2Xf94gkatOY85Rv3r794re++e6NG/v7+88+&#10;+9yly796cHCBmFx+NnW9IKaue+qppx4eH+dcjo4u7e8tHzs8uHB44fDgsOuSTdNy2T1UQZfkNjAz&#10;EUkxKBp6WWZgqmikIA6cc/FGNculuABtnqa9vT23cKbW2qgpqLSs4uOPzZ/N78XcdIeAmTlGADBA&#10;Ec2lpp4ATKSKVO8wZ+i/AiHYj5rx7uL/c+wSylZRSpnx8lZr9Z4cAdFauVFKiSLRjALHlKq40jqA&#10;zz9EtQi6Ntu5QDQFNTHLwBDAjJiqtpbknDQtWHPtxRAaJZA4GEJ1eUeiQIxEVXOdhzvOxHH2TDAL&#10;hESUUjdO5eRk9b3vv3H/wYPj45UaHhxc+JlP/+wzH3yWQlDTXKuRn9Fw+fKVX/7lX/30p39umsbA&#10;MTB1gZmwVJmmvC6VA2Iupi4HObMKwEKMyAYSypS1VHXGDhGYODfQiwZkrrXmnDmErl+cHp+KWtfF&#10;mqNQKE2I10Ab1v6cmBUAQlOwYkAfqKB7eMSUuhijb50JycUTEEBVqtSZlriL9x+7hLJVOKJcTQGh&#10;YdtFixVHlIGrRofgsFeDjehJ+9T66tRlZAHaChTnXoaIiSnEcHBwGEIoY34PCGVeTPthqiJBhDgA&#10;tslOSinFCGbrdVdK8Ts8zu6hZtpGFYjEcbHYQ4jL5cEzH3y21Hpyeioqly9ffuKJJxxgZka++iVf&#10;tCItF8vD/X0AQKLAVHMueVqth1IqAUSiruvnusJEGiRPRKUUAgBCcUqgKQCogqnRDJAnJBVxpShC&#10;9NVSLTXnyZoNSIOf/NAM9dwVtg3NBwCZqe8Xnk1U1b3eRefv540Z7oD328YuoWwVzOwiA9D4r41g&#10;ohuNkiYchk4EhnMzVR+4iCiouIFMg+uDU1/BXMJANJdJRTYHZz4k5nS+tgGtdYbeIgc2tcViEULI&#10;45hSDMwASMRm5pTfWmoIYXB5eg5dt9jfuxBCJEIgFBVRXSyXKUZRlZx98dz3fUppvVrbZLRcppR8&#10;mYRgVmsGUFM3o+g49gzO3jMAFQkpEFGzLgUAxNClKlmLJ1A0AzrnhOFdZGAupfr0xH185ovQHuOP&#10;neFtiC6wgOfsjaFtw2ot4zh2/WKDhVMRUMPWbM2/vf+fPzN/smPH5dkyrOT8I/cCfi7884lNWKAx&#10;+s7fRWGeaNh5W90NytNAVEt2sfqNUqE1e6pZf2XWlDdRAYMYYt/3DeDS2C1AiLUWt9dyiu/BwSEA&#10;lDwRYuSQPLoudWlvuXfx4sW9vWUIoeRpvTplouWy77uu7zozLdNUSyXEwE7Hm/UORKRWFek4HC6W&#10;JArOvcY2GUpdl1JUM1dlUXXSMjkrsopIrTZfLjNDInc4dcPmEIKvq+w9xQRu/q3mtAGH5Xs+J+LA&#10;gR1N44gcb6xcjEZKbbKYu+Jk69hVKFtFKbXWusGmeU6Y1R0bOQ2b3sa5DGLmTL9Spo1flVctYAiA&#10;hobEXUhgDEgxJRUdh8lBLsQoogDkDy5FEkViqrUCct9BIE4pcYracDI+8YRSRKoL2QIRL5dLIhzW&#10;K1MhAkZgBCLkEJCJYwCkquX05BhM7929dfeODuv1/bv31qv1Yrm3Ool7+0viAKZlKlJLzVlyLjVL&#10;LYsQbJVf/eoLT3/0Exc+8OzhpQsuIacCpUw2CykhMRoYKmCz9Grq/AjezcUQtO8oUJUitWitorWB&#10;RZCabiM1MjEiKlgxIzD3znA0PnKD88WY9vb3zGwYhpKzmJVac86m6ilv1/FsGbuEslUgQuqSH2YH&#10;gJ6HkyAAz6YwAA5+awojxVNRraqK81c3j/TDRqghxMViEWL0R6oZAhCi4mxnZdYQsIiikrhptvrf&#10;ND9gAEPwGYazFSOzJQbpur57eHpSpdZaY1ARQSYOjES+gXr08OHDBw9PTx596Uu/e+nSpRTC2z/4&#10;we3bdz75yR9//qMfvXh0cdH3AFpLWa1Ww3qdp0lKAdVIPB3f/cZ3vvPo4epnP3dFH9vnwIBYa5FS&#10;fAm1aTPAV+WzY0bAsGlgpmkaxnEcpxkBfP7Ab671WY3iQpyeGkQlzNfWLdAWy8WiXzgGp+Ssqud5&#10;Epsr/8f5EfmXLHYJZatwJts4jot+geestm3GMzh0DWZx5s1H12EYNmPJ2rNmf3WmYODaBaWUMgwD&#10;h+RWXnC2ynAGrdGs4YaGzME7IP9Orjzg9301JSRQsyJUpQPbPzyAD3wgaJ7GaZpG5hAMkKlWITYk&#10;ytN0/PDh+nT1vddef/sHbw2r1aLvpcrFC49Nw3jy6JFUkVqLtvRYcs7jJKWiQc15XJ1iHh/cuJ7X&#10;pyqXay0ESBxFrZY85clxu+ZIO21mqaBaa52mKXULQpxynqaJmf0nZmYwQGzzbX+q0Tl4qwGCz2I2&#10;8mztksUYHckG4JWklVpUquMG1XR+7G6K8v5jl1C2ChEpUw7M0zRJlffkDFcM4sblJaK2SPCNwj/H&#10;/MWzj4h45WGeMoiYN9OuTc5CMHNZJjAAwtiGr5sF6tlSScT31dYU+kvtEa4eXvjUc8/dfvvNPE7D&#10;eiAMXQ+AmGv1rqdOE5hdvXLFavnJH//xEPjtt95Cg73lXur6vf09l7yspZaSS8nDMJSSS861lGka&#10;iWxvuWCCXMb1sFaES5evUAxlxCxtkuOikiLq4k8ARsiepmMMiFhLUdWU4qmL1wurzY4C5wqT85fG&#10;mQ+ATWwlIDM3Co+birUcpipVSimocp7FuRulbBO7hLJVEAABMhADmjkxRP2PgQCAa7G2hALQ/HV8&#10;0qJGRMAMKojz7AAAANmCQWPSV62GNpVpnEqV3CCdwGBm4J/+puTedZ2fLwEzBAJkJFTTXMfVOg9j&#10;LVm1KqiqPHzrxiu/9fuf+Pjzz37sw2XKeZhCiECohESkpqxBS+lSOjg8uHzxCFWnPF3Yv2BgwzCo&#10;auo7MMi5lCnnYczDukzrMmbJk5Y8rdfD6Wp/b0kxrYcxHp+klAiMQRgBFMjnSo4CNBAxVWPyzAtd&#10;18WUHN277BfTeh2ZHaTnut5N5VbBmBxnYs1AerMDxqqN2OAalUTsSb66YCZASEE0i1Oq1EQEfqip&#10;2sUfMXYJZato40PCfrnoum7KuX0BnYsjhIE7cWseXy6AGbpNOhgTAZFZc7fa5B0AVFF31AEAAFO1&#10;Ukoepxj4h5p8t9rZbHP8XTkUxfGpDuFtUrdzC3Z0dHQpdprHt159/cq1a3XKUxx9eBxCVBTlSgBu&#10;k15FhgePbr7zzjROq9Wqou1dPOz6/uDCYdf3G52UKtUVbcdpGsfhdLXuU7e37Gud8jRNw3jv7t3H&#10;Ll4sxTnZKK0mEKnNUz3GtHECERFm7rpuGsf1ej1NWVURMaZYazFHtYH982o95iCm52rBzbgGfAMt&#10;tansn3sS7tqdLWOXULaKbrFIfR9j5BBmgEmD1beiWqpTY5jID6e23Wo7RT4+CKF5/cEsdKqqiAoA&#10;7j5hqr40hZmV75VPE20lr/BrCHF+bnO3cYqd47cI0Wt+It4/euzy1auPpXT7/p13rl/f29ujEJo7&#10;cpEYI0E0QgUb1sP65PQrX/id7730ipnWKqPlo2ef/MhHP3p5uvzY0RGAtZ5nytUJOVWYQgwppT6l&#10;KFpFZFwPiNiljjgQkTv34UZbqQGONefc931jISLmnE9PTt0jrdZSpsnmAgSI0Bqf0GYkLigYNbV+&#10;x87ArLvrGRsAay2r1WoY1irVn4bg9cuZgfwu3l/sEspWkUtpdhnWDnlzsWhK0cQhaEsZkZltJqKB&#10;w09EVOQ8PtNcpAMwxCgGhLhcLruuQ4qiAFFrLQDzCqTBXomIYXb2ghkSxszQgLDcdd0wDOROH8yV&#10;UAIVhEnqw0cPXeG+5CwmXdWu69CAAI0xS52m6bWXX3nhpW/2i2W/2JNSTu9Pd1599XS1/uRPfJJT&#10;XHR9rVJLrbUpsDHT1atX9vcP0DTGWGsZ1ismDjGcHB+nrg8pNZwJtBbOq4cqFQDda92ZCQBATIiO&#10;HLHqYtwiDq1lOisqrJEKEAFrLRwDh0Sz0demqKsln56e5mnaIA8V5Z9d9+zi/cUuoWwVbRa78FqA&#10;zFDESi0OQmMmMEBDAjIxrQYK4ItJmlFnYOengJvcgmi+DQ4hdF1vgOM4IaBK05MlZEQ0pGqAplDN&#10;ouGZoTKoap0bn+KW4CFwiEYhGwwGGKOqHD1+5SMf/7iYjrWIai6ZI5MSKYLB6erk3Xdvfusb37z+&#10;1vWVyhSBgKgIiByvx7jXP/HUk13qEAmRRQxMAU1MgLA73M/jlJZ7KmU9nHII/XIxDuM0Tf1iodow&#10;bzpbuKoqAYbIZlqlKtiU897+XqjJCIAwxaiZS9uFG4DbohsgITLMAD41DRhMFIIjdVDVDMiIHOXD&#10;jCGwSlEDJlIBQ1CrYAamuBuibBG7hLJVNMkCal4ZYGCmUiuYONazSmVLAFBrzXnKOZfqXJJWhdt7&#10;S+yz6kXUEDYS04Ak54YgDYI1+/S48GrOuesWqqq1ImJKSRy3quJjCsfbGliKKeeiaUkcH7/y+NUn&#10;rk3TdP3WTVWHaIiy1Ipqslqtb964efPmTebw/Ic+dOmZDyiYrcbhzr1ur3vuA093Ic5zmfa/avZg&#10;taoq3d7BY5cvLR67MJhZKcOwXgyLGCIATtOISF6gmWr1oqNJ7JKrPZoZB55fHP0/Qow4tjWNt3Fn&#10;wGMAOKeKMr+jdlk3X0TAGGNM0UxMQLWWAk3DQHwLvUso7z92CWW7cMRUCISzJpvfOs99LM2MmBCx&#10;5DJN09yxEzOL3x5nao9nirMbJKKajeOYcw4xQYOcn5NiUgVCJmonEbGUUmqlGGKMDtVVcz6QekYr&#10;JatoqbWM0x15dHD5EnfdWHLoIjFpLSZQa2Ei/3bM9PxHPnJxeTidTh/52Ce6veVqvRoeHR/fuj3I&#10;eHDlgrcYPjPWKqImRIePX3m0Xu1dOOoOL1TmaqIlcwjjsEoxGhKF4PlOTdRUtVYpCKDm7CQmJmbu&#10;+96HTSHwGdXJZvQJGACbAajL8RKeI0D6ot0TN8yrYjg3qAYABJxtQgy9Z50RLrt4f7FLKFtFDCGE&#10;4LseP6jvvb8hAIYQpAr1NCMgYEad+0iVrNmAt2hpBZo1ss08wI2pFWxIcYjOTAkxcYyE7FDXSOQg&#10;rtkiz3yHYgZOJlKzYvJgWj8s+0l7Hdbjw/HdmzcXi0W/6L0UQiIA6/t+bxllNdVUYoZy/ICmicdx&#10;OD0dUQ7YjZLNfBzkS+kY9i8/1tNlQhak0iTQFFXLNK1XJxDSZnhsKgauctLGocaqqmQ2n3bJJbsC&#10;tiu8qWP52v6G5ixhPsxuvAd/cVFUC6EVg+CgYWj0SK3V1J2MFMANTHC3NN4ydgllq0gpub6hmZWS&#10;p3FUVTA0YwMGNBdWBwBEDDGYaS5TlSJawRQIkEiRmo7smWKbGqIhO9KLHAuPAqZg4vUPzuxmcF8+&#10;NQ4hpuQuhJHck73pn/hLe0JSMCDABVe1N+7dfLB61BndfXTfSK9EpBpiSCXnIqXv+kCBDWIK96/f&#10;uv29H4BIncp6fSoJ+msX4yKhUwncZkx1VNk7PMSUEMCtEh054piTWmsViWyqdRxWZo2NDQLNuZlA&#10;VKsKVKpSx3H0JRc54cBRJWhAyMAu9202q36DmZqgEoWKZqYEiqZVLSCaIc3VnHejYiImiAjI7jpo&#10;Bgo7gaWtYpdQtoqzW5/arGffjo+bfxFzqYVDgNbY+3JUAFoJ79ycDRl/no9swK+h6/u+XyCGnOum&#10;YNm8AR96MCOAiVQrsAgBwERlytmxG4AYYnQnvZk3REQ81UkZHlqNSnzpIqNm1ZNhQEAmpECIaByN&#10;eNH3i8eWdx/cevDgfh6nvu+Prly9+MTVEIOqTlNerVbrYcwikJi7ZLP0Ezj5iBAUpFakkvOExAwR&#10;EcFHoOeaEb8qIjIvy+dyw5RDcNoBM+k5hLyqstsdzs0iMbv4t1/WUqsBBzB04HLbkDUM3MaShRo+&#10;FAAAIABJREFUpGka7EqU7WKXULYOhFLLOI1umrkJR4DTPLW1uXuPIRCxj1PRnCiL9F4FQ5xxIyl1&#10;fbckCqqg6iL78wFEl1YCVSUGJjJEQKhSo3u2T1Opxb2SQ3Cx/cZUNDMTAySLYQ3axRj6aKAqtjpd&#10;Sa2LENIiIRF2AGCxT1efvtZdXKxOV1Zlube/2D9AxpKnnKf1en18cnw6DVOe9g4uZRM2IQwEIJv3&#10;alpKUUBDMuSoGmP0GbZraCLMHCVqqrz+c4YQAHGYJgXjGFgDcxAqaATS0uvcZSIAcBOrJWQGIlVF&#10;MsImYutZLARmDiLFZSibOewul/xxxC6hbBvWTHUQDGZB2fb3NqsfgQHPnuE+L2x6yHpG9IO5SNng&#10;Sox4BpOTqtQqNusjOAYFEZk4pUTMqsaBU9chBQEv8q22BcpmRNzQbv50VSAkAxBAFRM0BiCme/cf&#10;9ESHh/uqwgRmEvrF3v7B3oULjEQASDxO42p1uhqnR48enjw4vvvwwaPVaUXrrl1KhLnWFBnmigzd&#10;1AIQRKhW92/3nxSRN20LwgwXZgYfsSL6uspmkeqq0sTxVazZmChx8OICCYlQVdUqqAIZsYUYACxP&#10;03q97lJKgREpMNc2rIX35pFdWtkqdgllu0CkEGKXUtepCBKeldAzgc3M1DTG6LLvYy4NRoFNYBoI&#10;3ZiKkTaWGm7biW1lgVKLSHE6LhhukJ/mqnFmSMQUpFjXs/MF1TTXMpQpS5W2djIvUpjJDEMI7MQW&#10;q4SAgQaV7776al/yBaR7d+PRpaN8+dL+3r6Z7ROhkRioqNQ6DOvT1er+w/sPHj58dP/43v37D1Yn&#10;0oXXvvK1vcPDy5evPvfscxcODwEEAaXmCgZgojVRbyomiExozspp21xDUJzLM8Ku60IMIiIqHBia&#10;uh0SsrnPFzpnqnG2AQFpTmGAgA1Ba+aFEbiZvAUCMCSMISpqLdWVsNol0t2SZ6vYJZTtAsHdP/3/&#10;nRusgsuU1FpDSu4dYaopxsEfpKo61yczRtN8gjnfq62pqyIiMBMHLCM0+AmAqjH5ekUMMcbIHByx&#10;GgBtdtUsIuM0llI2nLkYIyI49G49rmMMzESIKvDyy69+++VXL6fw9OEBSb1z987lu5euPXHtwuGF&#10;4/5YtXGCc86nJycPj49P16sHDx+eHJ9INUjp0cn6O2+/DcAhxMevvvoLf/qzTz/9JIHVtk8HUzUw&#10;lWpEM7kR3amr5WIfSxERUt/3McQqdZqmvu+mIQgzcKjIiPKecz93TE4xYGJkVgBkRmJfJnsmrbUW&#10;whnz0oZJhmQmsw7te3CGu/ijxi6hbBttgUvIwE1cFsCxD8wNl0VErpBUa52mUaX5Nqgq+mGAM/gJ&#10;ExPQZoiAs5Rk63KkjWMMjDGAwTiNxIE5xNg1MAshMUstiLhYLLRWrZKdpgtARGbgAiaeXwgjIt+8&#10;eeutH7x7ejJlOb6yvx9EA3J/8ShdvHzx6WcQ4PTRo/Wjh2+99to4jqv1ahjH9TgM40iAKS2Mgxiq&#10;BhcAuHf/5FsvvXzh4sHBXmfoLhWAxFIrUzvbiEiM9F4dUsSWWUopSAgCpjqMIzN3fSe1gNuMen6k&#10;ja53u3zMBLMeTAwBmBHJzOcmLFXyGRnKXJ5K5mZzgyvcxfuOXULZPhpeJGCTTrONCpIBgNtOBDfr&#10;8s1LrdVrlFrFVFOIjLNiEp6HQpgPFzYfcpwHLTCrtbcif36OjzARMIRQajMen0k+M2DDzMfDquKG&#10;gcw8juXNN94+Ph6mSQ3h6Y9+/M/9xb948fKVOzfefXj/3t0HDwys6xcf/lc+/TO/8m/cvP72l/7e&#10;59958etqmrquiwExVCSksH94cHq6DjHGlE7X48np6XLJLu+USzVABWSO/uMDooEgsU+gEDdbMEMA&#10;N0j38VMIwWqp1kQd1NW5z/SQztLxDNDByIGZswgiEqkBhBAWy4VKzbn4g1XNiZPeJrXx147Rs0Xs&#10;EspW0XSkRaZpqoiiQu2u6hQd8w2OlMqIhEiIIYRSsJRSSqlSVQTMQlhsin1o9oDakPWmAC5BZIao&#10;TZoaXJCZkZljTImQq9TU9Y6XY6Y2fdEG2HrPKUGIgVMKQFhUI+O9Bw+OT9di8NGPffQ//A/+vWuX&#10;j15+4Q9e+tpXbt24sUl/IgKEy/2DDzz3oc/9W7/22V/9M7/7f3/+nbffFAYoOFYFio8dXeLUMYcU&#10;0mKxl2JvRgCARKVkEWXmWie1QMhgaKBmgth0obx4AQI18x1Z3/eLxaJMU7VBqqhWMzHHF5t6eYJt&#10;nsI2O4o5MRMR0ZrQlG+vu66rlcdxQNg4iyEROxliN47dPnYJZasQEQNwmxsxNDVismwG4LsMZhZV&#10;Itzb2wOA9XodU1yvDAA4hMYeAVCwgODFRK2iWtWAQ+QQncw8rIeci6melSkOlkspxJRSAkBRySVz&#10;CMQBDIgIDaTWzfB3EwjgNBlV5RAUbCq1iH3uz/zKX/hzn/v83/m/Tu/cvLqMy0XfL/pxGFSBSIhQ&#10;TNerk+++9M23v/faT3/6Z/+d//g/+ft/5zd//6t/UCYZcxlEB1MOSaqs6/jc4cFyue+iuRwiufwi&#10;NmNl8l15a0DQYSIxhiZtRxhD9HfrypW11DyNOU8lT7WWxlkwzyYb/x/bKJ6YKZgRogKaGTMTMTpc&#10;pTU34uRudPEC5I2IzL+4D9CfuNgllO3CAMxSTMSMAEWk1moAqgIAIhJDDCH0XYeI0zjVUl253m+k&#10;LoPITHOhDqoqKmBIRK5dMozjfq2u2NRQodbK8maJAwCAzKSiqhoIkSiXkqdpHIacs822Vz61AQAi&#10;JiM1nRH9GEL83K/80r/2mU//rb/131x/++0/9eMfS/uH+/sLIr7x7rvTMKoCMBmaqKlpLePX/+D3&#10;7ty5+1f+2n9Eh0d/+2//5mqdq6iieD0FZu/euPnuzcefuHZESIYUU2+YiQMCumBKK8C06afFWQO2&#10;mV8wgYGCVqnjOOWctW3k54ZyxrjAmTKS+ejKF2TNjLWtyjjGYLM7h6vRbPw4EBvAEDYJexfvK3a+&#10;PFtFlWpgpVYASDHNjsLz3sEAEEPgWmUchlJLjAEASi45Z6l1A70AAABsbYU18L1nJQCotcaYYkzu&#10;YgWzl+8mQZiZ334RgEOgwKUUrWoiGz23WmvOJefsYkVgxsSBAxGp6LXHH/+lX/qF/+w//69efe0N&#10;DOnCpcvcLxZ7e9eefOK55567dOkoxUBOnsH2BwBef+27/9N/999+9ud/4cd/+lPZFAl99ukN1607&#10;d7/y1Reuv3sTiQEJiNQwZxdK23CLVETVtJQitZmBcmC3KAREqTKsh1KLK7kQNWeSDdjHNasdsWZm&#10;CBBCSCEys4r6lUldh4g550fHx06PKLXmXEqp1V3EZrH7s9/GLt5X7BLKVoEGZcqMGIhLyc48bhU3&#10;mJp6OaGmgNh1Xak15wl8lcOBkRta1NTvuS6wFmL03qfWWnNWkVoyN+W1hrogYqYArntSi5qSw+VE&#10;pFQwC8xEHGMUqaVMYOKAXRGdpimXaoaIrIrrVf4rv/aX/ubf/K/fuf6OgRFxtzzYv/Q49gfd8uDq&#10;1SeeeubZoytXQupcnpWBGRmBRPCNN9/+7/+H//Fv/I2/vlz2olJyLbnUIqKmZg8fnbz2+vfHKQOw&#10;GanpVCcvSLShYZu6iQsOuCAUorcnqKZjnkqtKSYVrbWQuxS6foqBgSmYATbPZ2zwE08MvgziwIi4&#10;Xq+nYZJSQU1qLTmbqrdF5ukNmgLebii7TewSylbBiAG5TjkQg0Gdd6Jwbukr4ioksFqvp2lypJv6&#10;xHaGlLSXc+KtiKmFwCEEImbEaVxLrVVqW0fMJ2dG+VuVOk6T+0aoaAph2S9CDCEwAEzThABNIQQB&#10;mRSgZFud5ju3j195+Y0fe+7Dn/+7/+DV119jpmGaHp2cDFM9uHStu/hkOHx8eXjl6PEnn/zQR46u&#10;Pc2LQ0r7wEulntL+4uBiXOz/kxe/9Vtf+OK/+1f/qkhTOBFVB8KI2u3b91999fXjk7WIu2pNVRSI&#10;rVUZhEiO/VX1YSuCEQCp2XoYSik+AdoIDiAYIoio/zhm7uEFhmiEzYaxub6aIhhClepezn3XoYGK&#10;xBhDDNgUIkHNqjb35R07cJvYzVC2ClE1BEPMJSNirbVpQTakCDgR2Rei7qzu3btjXRtjf6b+eKiq&#10;oaQYEZkIuy6FEGvVHwJJzFvmthh2/wcvSVLXuVJ0UQEiIBpzyVlFVMVhaau7t4/v3L1/fHKKzP/6&#10;Z3/ur/37f71pzhKcroeXv/vdD3/4w0dXnsBabVjRtMKDo+6xqxfuPZim8eDwcMr18uOPK9KLL/3T&#10;712/8T//L//rr//v/9uv//pv3rz5rsPzGrrf4OR0+PZ3Xrt1595TTz/Z90lVu0EO9gJTPD+swLMB&#10;7dnfBOZaawyhzn9Va/Xsw8zuCwLzdgbRQYCOW6Pono1OgGBeLve8jXKP6FprKYWtAQVdOm9eQO8y&#10;yvuPXULZLpySx1SkzvPRMygEzir2DoJIXXKZkhBjKLHmDK2KcfRKO4futwVmyIiI4zhx7IgZhQCq&#10;z2SdUthkkMx8DGkGKaWY0lhyrSV0qUM7PjmZSqGQAEstdvvW/TfffPPevfunp1kUDOhXfvmz//jL&#10;X31wfGJIhogcSO07L79y7dq1f/PP/tl/+9f+wltvXX/l5dfv339webm8Nk3IjGAnxyfA/PbbP3jj&#10;7R/kUsacv/g7v/tzn/nZ3/iN33DgPHg1RMwcRPne/ZPT1Zt7+3uXjo6WPZYCIQLznEd/aKcNM/+X&#10;0DVQZli9St3YJMN8lc94Sl6jAYBrKlCMVRQRU4xmxkymOo5jKbNoHgIgtroIAb053eWTLWLX8mwV&#10;zMyBYwwcgsyC6XNeOWtKvK5GhTaBlNl0eNO6wBlFjXxDYUbMIaWuX3hWYiezbW6hiAaootbOBiFi&#10;jElVSynEwQzW68kRtLnoO+/e+vKXv/61F775gzdvPHy4zrUqGBL8/M//7Be/+CVVUwPiEDik1AHg&#10;N7/10unJcdel559/7lc+96cf/8CTb1y//date3eO1/dOhuNhGnM9Xa1v3bylAAD4pS/9o5/6qZ9o&#10;cxxs2BeiQJwUgmgYBr13d/3979965ZXvvf3OjXEs4mvkxnxqmo4AVmsl3/WAq1KBqjEHQmbihjs5&#10;d6k9w9CsEANuLaCqajElDmGYJlEh4qkUM4juCZ8SgMlGIsFbpN3SeLvYVShbhaioSM7Z8d2NLkMI&#10;cvYYAkS1cTXknMtUTAGBfIBCAMDMSOdnLqYKSICohBCoqJEaEarrr7YZCiAhMc18NgQAIgYjVSFE&#10;q5aHopOWdbl9485XXvjaK698d/VoDQAACMSiBmrLPn70Ix9+8cVv47wuRTREEMQH9x9cv37df4S+&#10;6z73y5/9V//UJ3/7H33t1u37bscRCB/ef7Bej2gGoP/02y/9l//Ff9r13TCMYIhETDGEDjkCkoIC&#10;EgJq1Ru3H9x98OD1H7z57Aeffubppw729tok1DsOl7gGYORIMXFCxSoCSCl1ILXmsQ1g3WR1RgyS&#10;IRnOXOq2kQ6IpZTUhZiicxQUKZdCBKpWtVZUACPa9KS2a3m2iV1C2Sr2lsvUJSKSWhsQYiP4umH6&#10;ISoAohkCh5C6NI0MDYXlGo5ncm0+HQCXLzAnuLFvWDcQemizSdyYDXrpjkhqWkvhGFwZQVXfeev6&#10;F774xTd+8NYwTKAwCwu1IKSHDx/ajHxDaP7qCKCqb7zxxuaRiHj50sVf+/O/9M712y++9Ort23fv&#10;3Lrx4osvTtNkaIi2HtZShTkYEBGn1HOMMUYEZ04y+OuCGkDOevPm/QcPTr7/vTefefoDP/bhDx0c&#10;7BMQIKmCgdUqLug9+7cHHTTnnHNp6LXzuFbnQWLjFqCjdRBDCNio2zQMY98vyYCZQuCSs2tOzrAe&#10;VLOGc9ktebaIXULZKpDmGyQhGhJZmYrN7jDtbskkpoEDB6bA7UTjmTZ1Y9vMkxdiBmRDdPh5ShGR&#10;RKRW8fErzupNgE3cjJnVJanFaXWViE3ttVdf//z/+fl33r2RHW4HTRwBWj2CHHixWACYOP8fzGVc&#10;/b1N0/hDPy8zP/P0tUtHF/6Pz//W17/x9XevX1dVQAMyQFBTokBIMaQUOwrzWKlJP8/VFPrhx6nI&#10;vfuPHj06fvv6jZ/4iU8++9wHDVAMyCCLDNPYlZ4C932vUqWMIBmkmGYTIURtJBzfvLdXbgBcaxNm&#10;nZ3SYowxRkJGIpUkdQKYhax8sKvWxH13BcoWsUsoW4WP+rChMVsTjvNE1i2+wF01Q0BmJjp/BzQz&#10;ABeyn03UXTxxhn0CAHNgDqWsdAZtbJ7vnjZkbHZmzE5GBrBer7/85a/+g7/3/9y+fkuddwc/4t6r&#10;qiHw2QmagarapJ9+xM36dDV87Q9f+t3f+dILL7ywHgdCAFAQvw4UQ+r7RQzNltjmLexcthmY2azQ&#10;CIbVTNVu3bqzWn+tWyyee+7/Ze9dg21Nj/Kwp7vf7/v23mcukqURMkjCXGzuAoRQuBiEAAswtitQ&#10;dpFyxS4nJuWUEydAwBA7EOOyf4QqxxWn4sS4gLiKgHEZQwLhIgSMQFwkdANJSDPSaJjrmduZc5uz&#10;1/q+9+3u/Oh+v7X2zIigWTY/YHWdkvbss/da31pnvf11P/3083ziIFKGgZjVrLZGTLVVM2WSoQw2&#10;jLVuE+5mgaaOQX9bshns89/MLKH/oFqd3a0rde6ljiDsuiMEq4/xguOYUA6K1tqyLCcnQiJa6zIv&#10;vg4+CXCqrZHIMJ1Ike1220IDZd1DI4c7MYgBpsBcDQgcJb6VWqrMAXb2bxMJh9IqMZtpKSUW4Nx8&#10;c765+5d/5U1vevOVJ6+4OqVfsvO+EbADgDXdbmcN5VcAwFCGcD9sbuHOucY8L/c/cPm333vPz/zs&#10;z979S2++du1qXBIzE/EwjuMwsgylKAeZNUsRcpCxAWCjwJvhYIrSAupGoJvPnP/WO95518vuGqdT&#10;kSEp8e6FiwNJLM5t4+LMpEShgsmcb1rQVVQdLkUAisRltTlxq3MZxpimxRZPwOHOVJtG+9PTyrFE&#10;eeFxTCgHhbu3ppZ+F1DT4J8k6gGEHvx4SsQclHp305AO231w+x2zz4fM3MhJEPfnKECAXuHvNUcn&#10;08QiudPjCC7Mb739nb/wpjdfeerp1owcQuSUa0Br6RM39qXVp648/apXveLBBx/GOjQhYhHx1bkd&#10;qvrIo09+8N4HH37ksXe/+11vufstV69eJSZ2LkVC+v/TP/3Trl6/rm6h0R9lQoIZISEdSSu1Ftwi&#10;0ziZwd3YcPny4/fdd/+dd7zI3bWpmjnA4QlN1EzRLxtAsEY8Bago3AdZPKQm95NCh2mpDGUow7JU&#10;t/RTTl5g/+eL0dAxoRwSx4RyUIjIMAzUM8W6pOYOTh6sI5TZWaZp2g7FrG23m3newBRmfLHGdvem&#10;aqbNTLpNhFms5KOX9m5mTCwinA7q5EBtdRC5/yP3/9zP/fyVK1dby1Vmpo5a7nUw0QFV1Xe9531f&#10;9YYv+z//1Y/mXxARgR1O7O7zsjzwwMNv+63fYTkh5scef+zuu99y69atYRyYiZmGYQia/Bte/+W/&#10;8Oa7m1mYt3swWntNlOt8BOstUK785tYBmRuUP/iBD3/WZ332JTMahEPnMtzghQ3xkL2+I4DBK1DV&#10;96GYCT0PElGI5sbPDGUQEaAm1X6/5dmJ7dGFt+kYH2MceSgHRXKjwu3FPGy3ol4QkaFkviZQmAcC&#10;CAsbM01lplUZqNOxWm3hmhW7tNM0jePgZqq5CAcgb7DplWUBfi5Lvfr01V/91bc++ujl1tS6K19S&#10;1NGnIevTAe74xbt/9au/8vXTOO5eVLDmiO/50H3f9h3f/R3f9Q/f+utvv3Hz5rWr197+trfduHHj&#10;9PTs9OTs0tmls7OzEBw4OZm+7mv/3Nvf8W4uEo5AK96Zj7knyLKHIe1/QW547PLjD/zeA2Y2TeM4&#10;TcMwiqSrV3RliXVnKsKuuHNEjohNZeo+R1mblHJ6ejpN07OzRTog5WZhQC3HdHJIHBPKQZHSre5E&#10;4LBqkDS+DJQ0bMAYgJo3dXVrBCdJ9lqYbwZRK0WM4k7pHExTcg8NJibwOjqmYIsHHmDWPAkUDz/0&#10;6Ht/533zdjbv6s0A4OwI5er1CDMRgwrRU489+egjl9/4Va+/yIMnIbpx/eabf+lXnnr6qdtuv3Tr&#10;1s1HH334oYcfvP32SzIIjwNkIBoIA6h89Vd91YMPP/rY41cKFaHgnjGcAQlCvO+qClo3lj0VBiya&#10;H7e6zLd+49feeuP6DTPnYRjG0c1gSgC7aa3amnuN4g7uHEnGiSDIgjD4++ZuVVt1A4uDN+dzW8wV&#10;VpurdS5dvin9faFutXGMFxjHhHJQzPMcVjvTOA0hRk2UpHNmKTIO4zAUYjrfbJ555pnz8/NaU5kx&#10;O3fz4EH0mps6r5xAVFu7det8WRaLfqrf3QnUtJkbEw3DMJRhGAaAHn744StXrjRVt3X18Pkj4Q0H&#10;zH/gB3/km//mX7/ttkv974DAKBjmviyLFLnjzjuIiYhba1EThSY/iG+7/ba//tf+k3/6z74/2PLe&#10;qbL5YMy0Z6JKuz8OU/cdvdiB7Xb7yCOPfOQjH5mXhUBmWmu99cwtbQqnWpfcM1ZbufnURUyo58tY&#10;THR3ba3VFsP5aZpESl3q5nxTl8U7ldbdOk+5O8Ae58YHxDGhHBTjNF46Ozs9Ox2nUViCSxaaiVFv&#10;l1LGaZqmCUA4maPnjF5B5P0x2CjrDdLdmShUr0tJ4ZK11Y/zQAAzF5FxGkPy49HLj87bOaWHuoly&#10;tFX7ySWHRbGm63jowUd+6qff9O3/3d8J+BNEzmQcY1fbbLbTdCJSLl++7OFSzpy4K/N0On3P3//2&#10;n/qZX3j8ySuxCYwcGSUGks+49/QEJ5hpbXXxTnaP1xQsmI/cd984DER0fr45Pz9fajXT1IfKrBu6&#10;szlizw6IKB6tSBmKxH4TADc7OTk5OztjoqUu0Uyaxz+TdQX8te475pOD4phQDopYL+4fcze1EGFT&#10;00grRCQsIqWIIE5yLJtgxVm7JEEMWVcr9f7NYRwDRgmPrniiUC3h2AkEUmeW6IknntDeCu1uuc83&#10;tthVCg4AP/KjP35+vvnO7/xvT09O4q9j8R8AC7dW77nng/fec6+25m7CLMQATk6nb/lv/svz7fxv&#10;fuKn4gp874GTnfOcMonc3NRq01Z7sxFE+XwrH3zooevXry+11lrjrai1pZSUGVYzeU/BgZwbufU1&#10;bo6lpO5jn41MkOvjd1ttMZtTtc5tIyKotv2N52N8rHFMKAdFLPK4GcVN05pbI7f0uAQg1Kxtl7ma&#10;OpG6qzuLWG0wc7SAFxgklH/IweqFuICYaHN+viyzuTqadyvemJTCzM3VFMxEYobr12546LaSKbsL&#10;XTjRwWNxgvMqy2/9b7//B374scef+r7v+95XvuoVACTor8QAXvEJn/CaL3iNM4zCrhxKeOldL/mf&#10;/tH3NLXv+6f/POm+TJCsboxhBCMowTgLJM8XAG0+12adyQeHNzeFQ5yGa9dvPvzQIz4vhRjuInJS&#10;hoHLWEYW6WVar1Wi2oOaKwBhEQgTc5qSpq7K1evXr924rqZEvJoi7dYkkNncj7s8h8VxbHxQjNN0&#10;enpGzKu+cRplonVBU45mJk5B6qr1I/EsJmrcRYNOwizxaNM0MXONst/35jSAO2qr6dnJrK1ttzPt&#10;kJbnzkD3Ji9rnulXsd3OP/JjP3H58Sf+wXf/3bf++m++6RfufuTyZSI6Ozt7/PEnyjCMw6DamPCi&#10;F7/4G//jr3/N5736x3/y//21t70zJePXq8rKhi4+b391gJnXVpe6xEtDdzgOKZnYbHrwgQdf/Tmf&#10;fXZ2KswEtNaaNjO1mH7l+0D7nVyQ1kyNJS3oIUJUqAgxbbdbkWEV4V3zRqh2MlNobhIdQdmD4phQ&#10;DgoCpe3e3pAS/SAHTkix75fkK1M1d7AItee/FWZNrq34EJgrsyzLEgy6DrGAmVutnur5Xoi283ae&#10;52RTMO8/YCQzEJ7vrETJw4C3pm/+pV9917vf+xVf/sV//7u+dV6W3/jN37p6/caLX3T7+TPXv+A1&#10;r2b+3D/7xa87Ozt78y//6j/4x//k6rXr+48Y3DDsJat8k/rTRIpEh5nycBNMDUSmydlpDY88+ui1&#10;a9fuuOO2mH2HyqzW7V6FtudXtBdqyr0FZYCZhnEsZXDL5QhVXUk9RGCm2lxiEKdKF/LxMT7mOCaU&#10;g6JpU7UylHAyj0hl+e5PGvfAWmsMX8KRh4iIGbbKHOyvznqo0UoQVt3jQZiZSNF5IhSULaQtIfOw&#10;3WyXZfEOMfSIYv7CEtDzj388fhBXnr767/7vn/mFX/yVT/rkT/z8z/3sT/3Tn/pZn/kZt912+3t+&#10;+7cff/yJH/k3P/ngQ49cvXY9nuijNQh717AjrmbLY1aXyswsktiJe8x0VtDn2tWr165de9nLXjpO&#10;Q4CvAQSj7wN3+f8Lz2lqIEvOscOBwGVUG0FEyNUT22Jypa5ou17ekdR2aBwTykERuB4AAsw0hhTx&#10;TeqLMEQUGqu9UkjF0/SL6HCswRkEJlcYSIZBhqGUMbolghAKoHGUmJmFhjLwUEBQ1XmZr9+4EaYZ&#10;5MTgWAcM+hczdSfl348LGhUVCO504+b5e97zu+9737133HHHN33TNzHTz/7cz15+7PI8z7vF/zjW&#10;Fxksz3lUdzjHCo8pW9suS2319PSUwyWHHBIUs87yI79+85knr1z7hM1mOhlVjYlgzpCgt3jqnngv&#10;cWI2pQ5GasoShOB9AB+XSQ42cBD9ohLZwdxuHh5rh38q/jjHEZQ9KM5OT0sZzLzpLpvsavssJULQ&#10;Q+L8IIwBzQPHxF7hsN7t3Z2Ih2E8OTkZhhGg1TGDuvaJaQ41YmZi6g888EDqUceyHzFVtCHMAAAg&#10;AElEQVTTbrk5mKt7B3B90v6H9qin/dLDHihm4Z2e23/i2RAQ+lTneSY7sYfdWl2Wed7OBHQfLw8P&#10;nk5Ii8uWurSnnnrq/PyWtSbMpRRt2iUKEsblfV5OXjMQWV7N+jh+J+sLV9MdhoL1vXcP+mCOpo7x&#10;wuOYUA6KqDBadDF7PMsYjqxzzTKU6eRkGMpQhmj+w2EjSCgX4YDcXglVBBDBBQ61mGI4Am6kmPB4&#10;0OfKMKjaPR/8UBzJNUcgBCX7RMgTW7j4EojAyWRda414FaH14m7TND16+fJms0l51z/woYuewoMQ&#10;DK/atnVpqrFP2J+soxvWCCAWQtHmV59+6tbN65vNLWsN7szc9eoSvs3s2MfTiZkwiRCHk2AsUkWy&#10;IES/ub4D/VXE+5/XEutRf8BXd4znxjGhHBbugDdtdVnUlJmDU0+EgDYsyd2ROpyIWBgApavFigkA&#10;/WyEwGJXXXIzn+fqbqXkP1Zn1Pf1WDNt9vDDjzz00MPhUmOWzHt3Xz0643/378s9UjbBuzzCyvIC&#10;USw63/+R+x977LFg2f3/Rq9QLigVGbkBTXWp1d2HYczr6TtFLaz8CAQGxA1Xnnzy6StPbc9vsRCL&#10;jOM4juMwDCuodOEZQbH/EAzcZNDG3oE5iwzDAIIwh9JSUFSIEKw/c4t7g6bM5jFeYBwxlMODiNjM&#10;5rlqa6qOwBfZzUIqhNYppQfzS5DbKwmV5gJuABj7cKY7m6l5q8viSM2OqDSC6R//Xevyvvf+7q1n&#10;NjFnWZka+xSUJNDFCvAqFY8OgvThUR5IShvy6ERu3Xrm2tWr+UD5WjqQ2R/fzIkwTZM7LI0Bzc27&#10;enS4wBtUSUQE5Br1SDymNSUHIWBXd/db57du3LgeIG7aXDCHV1kWb94blszMrCkUzjK0IiWkaqeT&#10;8ezSJZGy3Ww9GjUiYngLqQO4uZvRmgqPTc8BcUwohwWRm/FQSikzEH2+uzdVhg88hVB7DCfjiBHH&#10;zR9qZk1l6ArVZiBZzYqBBDYcOo7DUue27KvqOxON4wiJeWf78Ic/XGtLiVnAMpn1Ec9amVD/Ys0E&#10;CWl27hkSbmCmkG2bpunatWvzPK9aIflwa3+UD6Yg/6Iv/VyHP3Pz5hNPPtFqu37t1rI0mLhWo8rs&#10;bjadjIA3rYOIUDGEIakSiMPj1A1Are3GjZvXb9wgkpPpJBAdC2K/CGmn8sb6QEitEAPEHB7GylKi&#10;ZAx/1GEY53kBLNKHmq1k4n39gud2hcf4g8cxoRwUrbbtvDX3mouwHd8kFi7DMBGLOyjsLvcGGYHa&#10;qim8WK/hO7HNQ5HaAVXdbDa9YzKA0VmyTdXn+ey2S4OUGzevP/TQQ9GeEFHop4SG23PwjqiGLgyR&#10;P3q4A6WUzWa7osLP80Ndw+jzXvNnvvLrPnu7Pb/99jvuueeej//4j795Y3t2+qIP3Xv/zZubd/7m&#10;ex/c3CIhYY73aigFTGSuqq1WAL3Pg5nN83z9xo3N+fkdt91JTOtyMDMTC7zlXuHu+FMqHTC5u6mh&#10;gDt+xEIiwzROdbF5xZPWKqvj6L777jFeSBwTykGx2ZzX2sZxcvd1sS9Gw61prbrdzGUYhCVNOrsp&#10;j60786nFsZvveBBq3VV1u90OGEL43swRzQhxeFqVUky1CX/wAx+8dv0aUEJrrQ+bYnaa0kq+m+4G&#10;Mwy7p4f7x3/yX33DF040/8ZPvfnemxui09d+6es/41V33nzsXW97/2ZZ5s12m9s0fvsbvvbL/Ym3&#10;/vI7r+D00pd9zdd8yu38wNt+891Xrn/1G19vfOOVf+rlN27e+LzXfua8bE9uZ/fl01790ls37GV3&#10;3fVD/+LHZBRXM3UZCoTdXc3qsqgZEfHeXnJr7dYzz9w6P2/azMxaMzMCDUNpFj++R3VBX18CWm2F&#10;B+FedjlUTSR/2MzVTFt1C+fpaBJ32eo/7Cfmj3oc376DopQizMkNCfmSjl+YwczmZW6tUbg0dPjD&#10;3RwGOOdqzQUA0zvUSknaJ7eUi+/3TyKi2NMz92Vu93zwvjo3cweDJCudmK30hwQSt6H407EEApP7&#10;x33v933P0x/+ud+6fNf/+L3/9cdfGr74a//Tv/U1H3f3T//S677hO/7q6/5ErdUt3ck//Qvf+A+/&#10;+1v+4pe9xG366r/5bV/1isf/3U9/6K993z9+7Z34v374R9/19ve/5S1vvfstb3nTm3/xvvs/stTt&#10;409edtIXv+iOeXNLmJi4mTUzsISBsarGEnYMzeKKow9Zat1sNvN2uz3f1KUiiSV7BL11NhUoNVaQ&#10;pNP/mJgLUSFwTL2jiAy/aepWpFEDxkD6iKAcEseEclCcXQrHXJmmk5PTk16jWDDK1M3J3Y1A3pUE&#10;onaAB6ezZ5O9Bn4312SaxmkcxqBm7Mu0h5+pCAO4eWPzkQ8/AM+8RizMBSDVoNvTOhKKQU6kvnXo&#10;aoSXveHPfsm1X/vltz/1nl+8e/Pyz/7KT/qcP//1n3/3T/7yfU8+9mO/9jtv/Atfeuddn/z6L3iV&#10;q9qdd/0Xf+O1jz32pLud/MmXf+PrXv7zP373lcff/Ut3b7/py1/rlT7vc77k8z/3C1//5a9/7Rd8&#10;gTB/6N77Hnrg0fs+dP89H/jQO97+DlMFuDbVWD4AwdFqDSN0kWAG54DJzJd53m42y7Is8xxrk7t8&#10;kxi296VoMNEe7SbzMtxjDk/dcdGTy+JMiB2rwIyS1HLseA6LY0I5KLSpuYlI3E6RK2ogDqsemqap&#10;DEN8SlPLWi1k2mj/g3txI2ZFCps2OKZpCnOZfgOPeU1+/eCDD1y/fp3SryIWCxmg1V5nfQqn9Sa+&#10;2zWC0xe+8jVXP/AUVFjve/JWe8VXvuwlL8UHb1wpRT70yNNnH/cZL/mTn/r5f+alMP3Gv/xfXX3r&#10;z/z6/U8CuOvSZ71SNtceNOb25JXfecVnv/jpK9d/8Af+9c/81N0ffO/9Vx67fiovfuXLP/VLX/cV&#10;n/Vpn/ehe++77777Y0Eh35/Q8U+Fqb3L7I2Mqi7Lcr7ZzPPiDkp7wecfwuwG3Z10t7qREiNnbbFc&#10;Tb7+3PpcFHUbk+K4bXxQHDGUg2JeZm1a69Ja601BbgNO0+l0enLp7ExE4gdU1UzdzNViNLFHKqWd&#10;cqGZE9g9aBG1Vhbun3IigrAwyzAUANr0g/fcs51nAPsECu6rvT0ozkyqL3amSdQtTOOizUEgNVNr&#10;7j6bnoPA5mbLu3/1x3771+Qz//xf/kuvvvzff+ubv+HVfwWAY3JrjYhgaosvXhd/4P4rD/7eY7+M&#10;dxTGMA53vuiOO26//ezS6UMPPuV26gaz2d25y7i11uqyRH8nIqsXIgCztt1ul3lOnqt3EuBu2/Ai&#10;suzulPTZlNZP/VkjcrOmWruWuBG7NXODd9ndzGt83A08KI4J5aCI0qPVVlulMHoBe2tucPdYCCTm&#10;pmpNXdVDfckMeTwYoOBiREekbqpGTCWYn+7qtt1uVTXHM46mqqoi4vDtPH/4w/e11kCyo5YQsYiZ&#10;XrjS5F8QSZA4cmTK7tfP77v948+EQXY2cnv0neevfN2lcXoZ/Ik7ToftjSdLGVju+oovfc0TTz3y&#10;Df/ZN7/uU19258u+4S9ce2/j00sn8G0Zy22P3vuAu5AP5BPc1E23ur15/jieUVVzwEZCN8QBFxaE&#10;zYiquwffl5j3OPQrlgQmuCnc1/Jkn9cbr7kXXRR2QrFJHJptYZXhbnFdqxwvkv3n6FISz8JojvGx&#10;xjGhHBSxAgzA1NqykCMY4u7UWoNw3wME3CnbHs0F21jhi23gXMn1ZqampRRPCwk2MzDbyqqNqYSb&#10;amUZrjx9/fLjT8QUBxwU/tTHjlnPKr3CcY7XSVSvjMj9nb/7/pNv+vq7XvrjT7/oS16Ky3ff+447&#10;P/B1X/aqT3rPB2993Ws+6/1v+bmXvOwVd07n/8t3/d1aa63Lt3zSa//Uw//2+//t9U/8kr/0qV/8&#10;ynf8+vK5X/IFP/GD/7s5S85LIgnAVFVDZBogd1PA+sApBuemwX4rIkNJ0z/AndihtdZ5CWshjmwE&#10;y25xj9ebE3didyKWcRghAzE7jNmJAHNy56DfJ5uGuklJDowTiDmiAIfFMaEcFMMwhEseiEKrNLAM&#10;h1uXX+a4RQK7xUF3beqqZWAm9p38et6TE0YFmLi51VZXThk6Y6U1Gxi/d/8Dm80WLoWFeh2yHjNV&#10;DX0Ddw82+n6Tlbdi5lvvvft//n8+49u+5Ztvnt/1g//8hx968tYP/a//+ju/4698+6d9/tnTv/0v&#10;3vS+z3/j3/mLn/L+v/W99xNNDrrx9FNXbphdf+Jf/m8/9K3/+d94xavxzK/9y59463WRAW6ekga7&#10;zYJVN9c9VKkd5Kaqptpa7EmKlIB+fKfwyLXqPM+1LQFmP+vN3xv2UPZvBHevrZGTEHFMxKLdC+mm&#10;Hezt2GsS1yflXtUc44XFMaEcFCfTdOnSmarV1lZGFsU90Zw7juhqprq0OtdlWRZbV2Gxo1AEIc1U&#10;zTyU5YkwTtNJkVrrdrttql0OjoZhFJa6tN974EEzkLtRDkE71gJmVm3JrSesu4tribIiDVKGN/2r&#10;/+PnY/GXipSyvfW+/+HvvZOZzi7ddtddd/3ST/yzn6tzU45U9UP/6O8Rk5Ry/3ve9rf/9lubW/Df&#10;zI2h+aL6/HytkkI7yWFEgJtqra02bQE5lcjLKyjrBBcz1d0aNzmSIJ/vPtGaF0ik7wqgtSok3Fc3&#10;gweYhifm2olA1nUk9lKYhw3jH94H6I9cHBPKQeHwYRiKeGttPj+PdVgAAEmRs7PTcRgKl+Z1nRmH&#10;Ypj15RF09HSP22Yasm4gZor5Tq3LylQV5lbr2cnZsmkPPfQIvK/07xZyQjsOImXdykmdyL19aO9+&#10;qcTMPGb35hzXUcapCA/D6A5mKWUEzfErUoY4qGGQHl6etLeUlB3N+oqAILx3TBTm2rSqNjMlptj6&#10;I/RBVeKpbNaWurS2qDagkOcLSY/nfdB5BZByHWmnDmGm2+0mZkbzMqdgjRrWcnElGYYS8BFCOSCO&#10;yfig6Lv5FgsmLMVD56eU6fRUpJCjmTbT8/PzGnLWRABl90OpX2C9YqBwrgq/HFezFoiDUBiGETkK&#10;i6s1s/PN8sTjV8kJMCIwnEzZFNBY8GMOqwwGMctALEQCpEDRjnzORMIIE09OS+NguA/DEHVWHGOL&#10;k5cD6xjWkKQZT5QvwmA2Is1Wh1b2mTk5eM+yJ5h+TCSlEIkzO+0e3F1bq5vt+XbeqqUSODnVVtXU&#10;M/usc3Trv+ohey8iRYoQC/M4FmKoNdWqMFWFOvtKa145Qhqq+n+In6A/anGsUA4KbaqtBWIxjKO7&#10;t9rSxYEZ7vMyt9q22+08z7H+37S1YJHvkrnHGY7am5hAO6PyC71RfMHEzG5++fLl7XaDvZHHKpJE&#10;QNj6UkheJ4uDkrOL9CsEPgqvAwi78zDxmJelJZn1+WcgBJDlg/l6Gd6LiGdVEwSHq2pdFhDKUMZh&#10;CIjHsjyx/nOuNfodN9Ompq1aMwb784irUUiCExFLlmJmWmuzPQvkwmKlONTNYKnXGSzkDmAdE8oL&#10;j2NCOSiIYW5CEmWzm5tbUr6JVJWYgoAPolLK+S0lEDNZZ753XIP3EFtnSlKGyG5scqHVZyamd73r&#10;Xa0ppZpJZAo4BVOXQAiNxHAwFaKVPRoO6kTU+eldacXdNVEJ6RbF7tCm2bdEhdUz0T4YFEUKCJ3p&#10;sYKxHW8O88MUmPdq1cxEyjhOpRQisRA1iXqjf6EJwVhtjdy16bqVRMGkT+Qo271xHKkUMLt7awqA&#10;ZOFSotlsS7XW3FzdiboFEhERWrxwhx9VIA+IY8tzUHjftI3mgYWFhfpOSmutLrW2GjnCUn/Q426/&#10;QoZRk6y0CziYOFletBKtdsRad5dSNpvNfffd590YMDuRvvIHR4jCRYUSV9UFCgKLTQR0TSv56F2o&#10;1dGZ6czjyWj7cvb7S8y98aC+K3SR9psPGrhNfss9yDhhqzgOQ8CrFM/YKTnuBlCrbVkW7fvBRAjl&#10;V8oU0l9FH+dg1b50RGkTf+urIdtebxPbgyuS5Wt2OsYLjWNCOShKKQCZJ1ENQPDNAKhp/Oc4jOM4&#10;qjVmqC7zslVt/QwkFggQLM8JAwwWklJGJzbykCjKsQwTqDjksceeuvL0FfcGOJyhTgZ2lhiYIgRW&#10;UpQoTo4BITyJjkPGId6doviK3NmdDIRxmpq25gHMJMOE9ubcFJZgxM7kwp4CBEZmsCQEOwHhA0YQ&#10;JoLBjdwLl2k4IZK8GnNSDwf53F/0QSvmZ266LgQFaWAwDjUyZ6wS35EUkOoHDjNtwadjlmLuLHwy&#10;TWUo6hYlXoDekYfMHUwx3b/AlzvGxxjHhHJQCAsBO/OpHBQYgYRlGAYpZZxGN2+tLcuy3W7dLZRK&#10;AMr3v++trWFmao4cJO+WXbzTuFT1Ax/4QGu1b+iHvMruJt9a22w3tdbVTnzvifYqmr1n7NliV32s&#10;M6lWW7xGM/0oIEoApq6uGgsI6GSP5JDtxEr6b1DYD9PKkLlY2xismTbVpm1PfMFTztrB6z5TPl6M&#10;dfJxhEk6lGKqrdZwQWOWeMIYya0WyOtLPoKyh8QRQzkozHReFlM932zqPIfAOgBiEpEylDgntdXW&#10;6jzPaioi2trKkk8iirVV0bqZRkmu2nKiEfSW7qrn7pvN5t5779WmCM3EcA0nBLCgpqZWayWsZzXB&#10;l6jqk2HeT3HvJghA144mOJhZzTgwjNgY+GjhySFzMov5FGyltnOvwygyVzwBUYg/rIkgMYx8PDRV&#10;kKvvvJrjeYxg7uzKfWCO/oDZAQXHWAoxx+Dc3FtrasrJ96OOlDjykpzyzTU7JpQD4phQDorNZjtv&#10;tyAKdoP2cqJDI+zuVbXVzgclBlHc5ZliUQ9RCgS3rbaqqjJORGRmMRhapw+Bg6jq+fn24YceDjPA&#10;PKp5rnLI07GOtSnArjAB0EluKwOGdjMnWqt+dy9FYj61rtW4P39PQAnHhkBrZC7qRc+z7vrZG3Yz&#10;czy76iHEiJrgIZiS023mtmYW846j9P2b6CG7Lm9kzKjXgvojLEH8jwSKPUEJOJgIzHDIkSl7QBwT&#10;ykFhpsLCTJXIiBXaHYjhvY9wVTcVYCA6HYbzZS7ELhIaJxJFhZs5hciaS+wMOrMID8ww07AEDAoa&#10;izz6yOM3b86q7ARih1s3tdod3SJlHEfiRGq8FzGUAiGcM58dakAE8mCHwMOZsC7VVb2pNUUXVkGf&#10;s8bLJDKs93l3OARiTrqOpwO2QYqXOOAgLoOUAcQpO98fK4j5IAveK8HUrbbaWgvJ+zjuDrZQqGIm&#10;kjSbzyosUR5CZEoqIGOGQ5tBDaoEI3i0qkFxJveCvpp1jBcax4RyUDCxCNelmhkxWbXUZTOry+Ju&#10;4zBSutt4n9RCWBDuf1Ff+G5axMxwiuJFtZkvsTUb20EkUXHg/vvv15aceyC29lcgopcczFK6e+Fu&#10;3pL37aiAum1qL2/IyXe6B26mrQGICqUfV1+nPb7DSRx9YSfrEQd8p4+995OI+mgYBiLuCv3ZM4UH&#10;yUr7FWK4t9ZMNRjx8f5inU9xZAzK8Y05OcoQYr0uCQWzEwvx0pZWm7BwsnMIsZRAFA/LMRE/umgc&#10;EMeEclAwM4HMjSklSwKvIKKQNRyGMRZwmFnV6rIAyAW+TrRFHqLoFsJptCRVXhBt0R6bw1trTz75&#10;FHqacAtvr+Cn5P4bEZUi0hdkMrow4qqHkt/Pa+jNUYjJ9+/UupNf7REpK6BNz02ZTCkr6OsXfwW+&#10;5iPPfgcED/f4aIK4rOtF8d4yQo67hUK9qqI/b7iTUO963NGaujsJiipDnAxmTZWZILLdbs1MRJi4&#10;aTNrqhYW8TG2UjgRyVEP5bA4tosHRVQBp6enxEljA/JcDUMJq/N5mftSX9x42dcbNwCCBUZA4Teq&#10;7k5pjs6np9Ntt11yhJhjpqF5np+59UwMPn2f6dq3EwNHCPp5/I3v/V/msi57/ZxYEw7QSXSda7L7&#10;9XVMjmTHZsvi7sFsxbMfeocKW1+Abi08F6s2zbZoP/slObDN8zyHgpR7vuchOb374TUHSVZeHfRF&#10;r5piVBRAi/DAVDp+5EhlGDK3gJ1+/3/0Y/w+caxQDoo4bwQyNTPlBP1MtY3TyJKODkudzRpgzNRi&#10;rkwuBAiCsEUUyzWWH3l2YS4sgoIAIPMsgdxKKVIGFzbTxB85zhflec1zR0yrq6YDkFgUDPKrW/ws&#10;YnvI83+dQgQeFAvLpWit8TfIrNCbmr7Mt+uzcqi71lPJpDO34J7ACCoENdd53gJwSz4uERkgUdeY&#10;k6mTOaGpbGbcPN+6IlVg4cwcirkG5+5cTP2tyDeLIEMRKUutPRWRm6su5CqAOJkCDnYiiLnBnJif&#10;kwqP8THEsUI5KKZpHIah1tpduJ0I4V0ecx8pMpRiZsuyIOYU2po1d+9zlR2Cu95aRWQYyjSOwtxa&#10;Y0lyWlAwipTT09MQN4sj1H3RsbZdO5i1ByXiIwhv5S7mSunrt1sdirkyAEmnvucowTvgHkZDe8Ol&#10;+G30YiR/DqEr5SEaYEFT3W7nW7dunZ9vW6sUjsIsnebrHdh2d1+WNi9N1ebt7GYcc/F8d83XDOpA&#10;ICyWvtHxHgzTOE0TMw/jSMRLXWpd4sXn6Cyyp4OJTM30iKAcFMeEclAUKfH5XuUIhCWgxbA7B2ic&#10;pmk66VijmbVQOeU+1Nyd/37Dpz6CiVMVn3LqNHMze8lLXrISSXhPOim+BhCgb8ji98gRD3bJy/sv&#10;7RyFIiOYebQhImJqexDJhZfvmQrz9Mdj9obO+/TIgNb3CuIsQ5uZeZFhKKNIYQmy2crmDWE3xHu7&#10;3WzUdFnm4NFHo7SOj3eT8GDKEQGkZg60ptpaKRIvu7XWtIZwryKKkeTE9EEzgvVzjBccx5bnoIhS&#10;RIqISJwAg8Un28xOTiZTrUsV5qEUJL2quemqbA8ARP2GaZ2Jtm7BgkK/vmMoRFyG4RM+4RPWawiJ&#10;gPXhmGFGgDGL8Drl6WSN9MfL3+WYQ+9nmQQnPLYZA5RVVWQ+8RW0XImt3vGUno8uwLeAgYKAt458&#10;AKJxPDk5PRuHMcc0BIflO2oNZiAiOJNvttvWtKkCTix9Pae/4r0ijCk3kcxM3IloWaq5C3NQfh0g&#10;JrcEmbzT+TpvkPHs6z/GxxbHhHJgJPxRSnr0mhuRq7YBY4wPlmWurVF6Yubez4VpC2Buas3Jczd4&#10;mGQ4YSpRPAzDAIophjkJkdy4eVNEUK3v1YRLaVY3Iskoi5aDcmWPnAkOMrDntCR1awluTuakFgx6&#10;MLlDTWtd1JrFDjJ2kgG9pHKEeRgF9/TCZMfJ+qK0+NrDuBMwDMMwDCHCQhywLtSh5ktdaq3c9Xrd&#10;qVUzNXVt1liplAI3a13iAIz0iwaFMEtvuSJVttakSE9mZG6ctFysszlzY0cgXn8Yn5o/unFMKAdG&#10;jnXQN1/cjffUAAhIY9BsCnqNDaZ9QRSESakTEUsZhklkyD2XwEpC4tlgzZ65df133vs+ZgFqjpv7&#10;CafdPLiDlHHegTASTzU0gkgY/XSbQbVQBgB55J3gvC5LqKUhoApz72NxWsuNKKOif/PUOVrHSg6Q&#10;O3cUOIhkJCwkAiJwH1e7u9myLNt5himXFU6myCWpxsRcSFpd1xkZfXknXhgT74lxO1ES6bo1Olpt&#10;7rFFCCayfPPd1YehGI4FykFxTCgHxQpYAFGxWydnJg5CnBSR4JJ4VPK9OlmpYiHGnhv943A6TkMp&#10;LOIc2yypsWgOGN7//g9ceeppVVvt1ZO+EYUGxW5Oqq/tXezqvImk3iPL/tYCKVYmEHf3vd6/eCjk&#10;+w6twHPu470HCVxizTXeeSVrXUNEuw1kYWbiSEihHTvPs6oOzEMZIstAXZvWWmO4Q0StqplRb/No&#10;98CdqYZ8Qs9ZVHjuOByqKQOV5QozAjRJtYeUlPj3+yH5YxXHhPLvIfpt0Pr9X5gkSRVJAu3YARJZ&#10;7XBm7pOEzGkCJR0jZRGn3dIuMTF4u10+8LsfXJYalslx6Nyt1tZaQJWhUoRxHE9PL+2xR0IkxaP9&#10;ieuOEbe21mqDuZTCLBB2YL/a6jDr6rP13HwCBnkqvFhYmqEnuj3oM7JAajSWoXDnws7zvJ1nVR2H&#10;YRpLEbFu+d5a3Ww2tdbSdZKwJquej1YUKd9e2kHI8a9AwctRZirkbi2psbpuWgPmVqTQkYdyQBwT&#10;yqERk4iUTw3lDyksHKnF+1jY3eHGYHKGW6zw5BzYLaVM06/b1bRqU1UCmypyuMtN/bHHnnjooUfP&#10;NxttBiKRGB2FPELNcsc6QYY6iJKGN7TafQUJNfVUzUxzE1eEway+F5aIi9NqS34hepdFRMw5ZGbA&#10;TEH5vsBhwWolEIiHYRrGMd4fVd1u51YbgU7HaRoH5mDyBeRkarbdni/LUpdKzuShtOIhfkIJD3tv&#10;f4hInCS+yQwitnQGglvsBO6k4QiI94tAbt4Lx2O8wDgmlIMisslms1FVN+r7aKnYFuWDeaq9u1qI&#10;CxDyMACAm++ZEMfxWNoy4Kw1LVTmec7hi8FMH374kc35dplDMt5FgqEvpZQQlI5SyczOzk53o+Qc&#10;3pCwcKYHuKuZuSrUw6IsqodENLrGaoxXEP3AfuOzXnG2bvF+gFJmgWGOoK3G7T+Hz1TKcHJ6ysGI&#10;MddmTDJNRZiIwuiipfS/GdLVTFV1WapQYXZyF2ZJn7Tulx4UmA41E4iJp3EsRW5uzs3MVN3dVRGL&#10;yglLsxCn13S3rf/D+vj8EYxjQjkoCHDzHKx2TlQcYyAJYPGtIE2Zm7sSe/Czoq/3PGzIasbdYe4a&#10;9U1wW1fn86eeejLcOGI6VGt1QErpq4DOJBAMpYzj5O4ivJtQZ8eSoiqmptpUzbo49sW7s5vF+swF&#10;YtueFsKFWEfH8TzMBGYPdmqyzjzyjZQSA+l4adM0pfK8mWlrrZqpw+AuLCyllMKMb/AAACAASURB&#10;VKIKM69tCVor78Enu+sigGC7LwlAzO/7q3RmdmI1XcfDOxRsnQ8d9In44x7HhHJYEMytdzQOgEQC&#10;dyCiUEJlFjdfliVWYFkoZBC7DHuAhhoabbbiKTCHhTi7JUU+MovlyJcgMjLnr7TWwtZLpMTmHbDb&#10;4YuLdQ5/DoOZ5l1fVZUAluDadtA0tFfgpsbCZoHL7r/y5/uP3b09N6cdDGeHkQaUkSSddFmFM3E4&#10;DtfWWq3allpntRZAyyAloJ/WtNa63Z7L6Zl7iSk1HGtuieQSCNGiVdymUQDUWgNnSd3vkPJWBZIs&#10;q6bmYSqUq57HlHJIHBPKYeGY5znY5ZFVxMzMgqJq0ZwTmmprwT1XZkTCAZCDkUBcUp1jZavCAVMt&#10;Q1mW2jn1GIbiALEkAAoWoZERluOdqUWqIfLM6zTE1ytesZFu204gIRaRINqHVhSok0hWOei0FH4u&#10;92ud4xD2b/0MgRCiHBN4zmuHEmnCATRtda611VartqZaI5vk+MoUxZvmDMjMSpHYhOLe6nhOrhHt&#10;JQGDCLmYa/RKxR0gc28aIm9g5jBCzVl92LNRb/qOcUAcE8pBYe5mqlrNagozq5VB05YLUNVWU84N&#10;cDVVbUIlGVkrWSSnqw4iKcKluJOqO+8ajpjP3HnnHcREIsi5DQVRpZRovxyOWhVAKKpmOmBaV3kt&#10;SS9NTd0VREIcMlEUQs2etREKek/QMV032wnrr1yQHF0nboREb4nIGcSFLGxxmntj4aEUd2uLNVNV&#10;q3MNWnAZyjCV5MU44MSkBPOU1jYiqGo2JkwGMFJNm0HmTm5DEG+YYhkxWDihlrAsS9MWw3LTKAlD&#10;7ZbXLarnQETH+NjimFAOCvfmrjHOdLibRvEgfY++qdZWO7UNiTVK+vhg18C7hyQ9QJLzlmBejOMY&#10;EIOaOvzlL385s0B1Ha5EEFEUOK3qZrO9/fbbY0GmI5YJz6RFheVk1x0cIlHMYPbuB5JXhd06tbtR&#10;WGykCEA/eL2dQsIW3v8/PTVyQkXCLIhtJ5YVLCJgmkbq79jq12o5cFF4ldg2AkKdO66304ydOvLh&#10;SfQxIiOj0LOSItM0AVRrZSa18E2NRjLVlYLeFhF933/AT8wf9TgmlIPCXFurIgORuVXPW3lqosXZ&#10;DRH4njqy2thlghj6qjbT9LCiKL9pxWKYBVQBEOH2O+6YpnFbNyubpF+JmdkyL5vNxp2maexnv/tv&#10;rJMb1ZgQxdwmZN+dUyM6dVbz2rwUiYTSO6rsvBAvNa2cP9p93aJKcXOmIlzgKanNTEyDDMOadmK6&#10;rBY+GUScbDq3hIpVNbiCoB0zDfGmdujagVobG2TgwmUchmk6CYOjAJbIvWprrXXMKxNoqGSp6TiN&#10;R03ZQ+KYUA4LBwEhp45UOtvxSFekloWHYYhd2FVqwNyhlnfVuDMnUYOYpZQhHoHIV86bOU5PTi5d&#10;unTz1iaeAEF2cbem23m72Wya6unppWEYsyeitRrw2A6IpV90MWdmIeZVRiRw3PWy4xYeGfCCnQdy&#10;I6kXLP1V733Z+WYsQiJubrh1K/y2olIRopSJTAl6j8EPC1sKI1Bf0qFU1V21G3eF11rpxWMYMQ1D&#10;GaZpOjlhZkshvLycePGAk6QeRNCILAzYCCzHhPLC45hQDgpXwBnaEiIkN9e5biFcSsmPb4w/OQmY&#10;gfsFjBuDijhRbkYsYRhIEDOUwtxPl/e1lO28uJoQrfRzd3PVebPdbDZOGMfxjttvF2Y3gzABMS8K&#10;VaWUmfQOc6TNHicFAwEGE4jAVIaBmIehaFMwzA2ruq1j7Y7Yg78XDme5RhjfCe9BkBNDCpdRlmVZ&#10;6iKDrPNsyoFSdk3JBkx7IXd1kDOgtW3Pz4dL4jF1Yvd47ZlNdnvVPY8RkTgkYKpAxdVUEa8ioSQn&#10;U1cPRQlf2cbHeIFxTCgHhSeDg601C8JFShC6A4E+yrxEfXABdeijHALHbdLMgqBRyjAMwzSdnJ1e&#10;codqi0MS/crv3X//drtlpn1mf5Bth2ks43Bycnp6dhaHnWP0DKz+FsGM7dVFGrMn4Ot5nplgoIIy&#10;DMM4Dsy83W6sGuECZulIDqwTDM8DZ3YM2B0eu7wn00mrbZnnMhQS6bs3tPcrSU5hkFtzV7Om5ICr&#10;1s3m/GSapEhsNiYL+Fn/Irs5FgC42bLU2uq8LNqapcMpfK0LAWH2zrhVt4/Wvx3jDxLHhHJQTNN0&#10;enq63W6XeekuOWCWcRwprYmZmQPgqMvSWuscsyznYzYTEiUiRYqIcClFhMdpjPFQPAKAZVkeeuhh&#10;cwsh/ZhNmKm6cSnMPE7jOI3ITRcHCQFQQ/L7Lf8nslGnvHW1JRA4mpnINkh39DVvEjsHbdc6+5UA&#10;J95RUNas2TcD1S3QDSYehiHMiALJITiDGZxEm75SaO6hnWCtulYQVJu5Na2tLURnIqKhekdyIaVE&#10;p9Ypema2LIuZhfdPbc2scvBi+28QgYu4gy1qFrdjhXJAHBPKQRFS0u4eTsYIeE/VzAYpcYaBuGla&#10;bU1bYwZcYo8mSn01dTchHoahlIFjyFkKE4FlqUs+sPutW7eefOIJ5MoK9ghl67xZQqbAUwelE1St&#10;t1W2s90h6iSVlVmSaghxLKl/A+tLC4GlvmPQMwASduloSgdpLX09ncBhKSScaZY4OflEF3wr+nqT&#10;hRy+qquC3d3IEwAKfr6bxWJgFlb9d/dlrr1nh6pNhAHXpn1zMF5SDtj6wJvs2PAcFseEclB47zey&#10;l48KhagtbShDirO7wdW1uYbpODFAsfUGAAiUkJmLDMInIpeGYSIRhTlnDiCwOZ6+cuPWrVu50KeW&#10;GtGO7qdOXZQIAAjsDrIuBuemruqaxVGahiUAGb551vWwicDC5CRUDMYQg2WFAqPY+tvrDUoRtNS8&#10;juyUS4JOcGNDrCIMUk6GMREYAzvAjk7zi26FzDlLKiJilIEYQGEUdnJzrY2TzkbuApRcKHInJ2fY&#10;3qURAJFlGwb1VriL4yXjGAClpgTHPxYdO55D4phQDorWWlNVU8CZKXwzp2k6mUZOaQ1S1e28jSHF&#10;PhGTWGDqHdkII14ppUgJUlytS/Ym/SP+9NWr87w4SWttr2xHpIfk8aNPP6jDK5FNVA2x5kexDhO1&#10;AlYkhQFPyAMgZh6n6dmc2N0zdsqsr8xZeg6QQply0zgIzFyGYZ7rTtFgL9aOQ93CiIOZQSKUFOFp&#10;mkoRAKrG8txfB3FYZyS0lCMzImGmUoQ4MniuHe7/IkBE4zgeqbIHxjGhHBSxalxr7WjEup+T01CH&#10;a9NlqWG+F6eZiC2Ozx6oKiQiPA5DGQrcRdjMWmvMUoostRHhxvVrsfnTId2MTrDPhsNX0YCVZR/D&#10;YjgAZhLhEDVD54yBYETRDlCyOsjNXEDYiWnvtQp7gGi43nRz0udGjl36vkxARqWra++9DjK4Bhk3&#10;Wi83kAHWmsaa4DidiEhfXH7WsySvJl4RxWJUa2Cx2lqtDEJ3XwVRqjx0ZB2AiAzDIOV4KF54HEfu&#10;B4XDW2uhdRRHPCAVz09t3rU5WLNN3daGwBPOSD+KYJSkI0asz8V3pEgZhmB2Xb9xI/ZQ0G2KgSST&#10;0EWKJ+3KA2/Jsu+kGKbQr2YO7YN1dzCVVJLZKjIMwzRN+7fsdba7ZpO+OxCmqB81OOqgXtSY2v4z&#10;r2FAuAeEmEsveGK0zcM4MJGZ2oXnStgk+L5MVERA1LcfVzfVRWvt1Bvu+f8CMZhSRO5Yo7zwOCbj&#10;g+KCump2HqHLmPxzYmPowC5Mw1BcJYYqKTkCb7XNy2KuUWUE6tkP++BeuVBtDezbuj0/v9Waa+vc&#10;9r0LcYCc2JkMQTN1KDz8tdRgDoRsGYVabcCxq99ygBcdxRShwjKUIn15Gnv1DgjOBDCZuXtblwMJ&#10;3LVWkBObnPWYmzh3Hx00N0cAQ2vJEFQWIpdAeZWd1MhdGEVIGGMpwmyuRHBnOJmpZaEV1q2xPQAA&#10;rRmAaSxuFssMxtLcNDIHs7W2X8HxVELo4AjLHhLHhHJQxG08jDJVNZQNRSSIVYDX2pZliSpmnudW&#10;61BSjyxmQ7XWZZ7BNBGRBDOdhIWJeCghd6imxLzM8/n5easNkLiH7lcKz4m1/UkYBSDhUqSUKEyw&#10;126sY489PruIjOOElTFD7JaLeQGgrA0QXchs1PlxF0krQSkJxMlUG+1TcxzeRz1rOiJhZipuJoJh&#10;GLIUE+akzcTj7/9ZX0pkJF+WZRyGMFGO56G+aRnlXCY4s8SQiFM6+xgvNI4J5cDwoQxrTuE1KCno&#10;tS5hzautufs6WEkUwJFz0OwmEoIJZCV+LARPiai1Ns9LgrgE6p3/DhXt6YU6dc53jRWKyBgVxwqI&#10;UO7vwF3VfCW8pRakMJNI2W63loUFuuVX4ClB3nXea7VWvp5T0uQTnCZHl3QMM2e1JoVBxM7u7uRu&#10;man6+8CAOMk0lZPsvGh1p+/paO+p4TDzlHVBoLNLXVR1mZfY34mfCY4fE3nwiQMOj23rUkBHHOCF&#10;xzGhHBTm3rS1Wr2fLqSrMIdwEVZ7DaCUYoTcFLlwV49pbZI+VLVpOz/fMHOtdRiGJHGaBjE8EkoO&#10;WzsB5DnjlcR73Q1wEZYSrH6K0Q7WLeQdSyWHHQCISESklBht+8UAwgI4T/6+G4itCgCdHrIq769G&#10;HG5GbICBdxyUKJKsuzhnY2UG9+lkGoZiqxcz4VmppAMg8QhmrVEofBOlB6Nbcnd8hZaMUiiX3Cza&#10;Pw0S/oGfiT/ecUzGB4U2nedZzeK05ggnihC1MKQpHOjmwALTaqahnURuocrETgxI2vCY6dyW2VSF&#10;5GQ8ISdhIWdvbgaHESMtbdC5oQh1VYMbxZIbgKwIHCHjxuvKf1fnRzxA3rRj2sEE4ugZVu375Jy4&#10;WigYcQAu8HTMyh9wAMTCJATBuje9eyK4w6zFig6Zi6Nz07wXQY7Q7fZ4LeRuRQyo5taUYESeu4xM&#10;zgH35uc4afdm6tbUGgCWgtDZdTeLdW4ydzVvneanqtoayNNU8IihHBDHCuXQiN2bVtt6y4zxamzV&#10;LvMSoGNrzUyDAIJu66eWFjPBIY3flV3LhDIMdVmiTGDuox8AnRq/RyHP/sfM0N16grsqHGps6aa+&#10;a5QcTm7m1Nsq9KkNEZt5ez6EsndKgD8P86QnrWgvtBdBgOX6jKklQyYJ/gCSbBajm0B8EicO3zEA&#10;sKbaNCyJGWDaO/kXMI/OmkXvv+KbLMwqtlNh8JXpH0FEw1BYhC4+3jE+pjhWKAfFdrud59ndiWnd&#10;kYm1F2HxLrMYgq/rBzdRxCi8g50RG4axmiyCTEDm7rW1ILqeTNM0TSBYX2DrN95VOhLoqGh8OxGV&#10;dU7ae5xocTQEVd0u5gwiEoQSWqrV6u7RAXSsd/3pvV9F54jtk1TQU50jxGu742ee7AR73PpiQE95&#10;gIPDONVVtbopyEspkmSTHYS0PhHHi+WUt2aRKKFW7dndBfcWNXB068aPR2rbIXFMKAdF2oxmpgCA&#10;IMu6eRBSVuJ76JCgw5m5DphTZyRrlUhVwzdjTStxSIlw6bbbXvSiF7nvlSW+u82uawCBMXQoFkQI&#10;Vkue8vCliYs2X/lu/RTFr3M0LBqKldpU1e2j0kxojT2KWs9evdOJt4hpKANdUDDaGyxlybVSXUAA&#10;uxfAYabNXEM0gXZTrnj1a4KLnMGllHEap5MpUmngwszCvD/jzycTERautdZa0/v1GC80ju/dQZF2&#10;EL5WDNZqW+Zaa9u7Ce824onA3DnmseIb5HeIkAgJORGo8DCWkUCuoSBNcCuCP/0pnyI7zrv1g+Qg&#10;hxtMQ9F+rfuDet4vlvKPIzii5hawSAItFwZMHojMvN20usRUhWPaumeqsSIxe3ht/9NBX3SMJt4Q&#10;69w56tpJAEpQVKXEflHWN+RGbvAuRg8GkXUcl8zJ3DXYcOggdJDZOjhiMctPuyI3IFefep0W1h06&#10;b+fW2vpEx3jBccRQDoq0rex3WXcYvK1lS0ADjrUDWEmpyMYgfL7MvQYiGRpoyzzP8yIyFBn6BqwT&#10;/JM/6RNf8uIXPfHUVXPdrdDQyiiPSl8ih8RxJVrvxCuFBGsGoBzx5gyEiWMVQBzuptltaR78vMJ9&#10;5OYivQ57+z17FJOuCOCqGh0cLhY1+VponTFlW6VuhYmZ0pcLfeANS+IgzGzfnR4gNjVtbZ4X5nJy&#10;Vtys1lZrrUt1zURPYfyzAiggAomIyNGI9KA4VigHxXa7NVsLENnz3TN3bxr+MuQ5ufR+azQAeVK8&#10;N0Zu1LNTbYu7Ery1pS41miB3/ImXvPh1X/TaYWT3ZlZVW5hFmFttNXDfAFI6+2Plxe9wymS7ZV0C&#10;9KzTuTMJkKiqWluxIX9W5nj+8KgXHLGDg86v6TnDTLWpGfdR2Joj6DkpZs1l0zQV8FgGEUFs6Kj1&#10;TOadV+c9w4YBYJ98M4cYdWTPzvHDikCj/+TJ6ckwlPWvjvHC4phQDopxGLPlCXUixOoNg6CqAJ2c&#10;nEa28A5exN1bRKQIupB1bx6IiIqICJ+cjCzEQiLsXVeEBV/8RV/4hjd8+TAyKGzAtOnSWg3nru08&#10;u3sQTng3JwZy8AsAmUtie4i7LgrQ93R74snLTpzFV8hn/+wnvLNDOt01Jr77qz17jRAAcvcgzkU+&#10;2X80rLVTKN93GuvIMkghh8F6Wo7XEyOltTJC7gF1YFgT5y7DMITAZvx77YE9FGuE8zyfn29UPypU&#10;dIw/SBwTykGhqkXKehgI5AYYTeM4TdNJmGyqMVFsynBMLmLzjRwOi1+gAEI9gI8irK3BlODklnNm&#10;QnBSvuaNf+4/et1r3ZQCJ6jNmwZSY2alCLmTO5lfIMV7rNTkgQ9OWhynyCqt1jAhD/kkgkssHKtR&#10;rwP2ZiSdrE9pFBx/DLE9lEKwtJeF3D1IKASPI++UDBZbzXeS7qoGjZQWlxQuRdt5XualY8jUnec5&#10;hz0J0zjHzjEEToGjNG11Xtq8hBdPBHuKsVzkDepREOWQOCaUgyKrgByrGEWGUA9mprm31uBoS6tL&#10;JXNe2a1wd0vCO1FSTNzdtNUlHTViWdmsQxwgonEYBP7Gr/yKT3nVK0mNiJyLCqMUZ3YiVRMimLlp&#10;MnCRIlBBe3F//v23jieYm2prrVVV9WDKWifm7/oKZPHinjhnzLO7RpO7w3q6ANytLvNSt60tQAye&#10;KJGhzo0Dksaa24zB8Q19WTCxOFBbVWsE59CSRLiErEwWi/3MYRiHcWIWU4sBPPD/tfetvZJlSXUr&#10;IvY5mTfvox79mOnpgZ4HYIOFX5KRkWzLAlmWZdn/1OJHWLINAmOMwTAGZpienumufky97r2ZZ++I&#10;8IeIfc651VX9qER8gAx1V1ffytfJyh0ZsdaKFWBQrMiwmbSaOW6KlYlqqn9rH56/k3ECZY8KEamt&#10;EZGZEwy9op6miQiHw77VlgRuAKtzLdO7jKKl1Zqz+m7R8hCRmsZKvjZNgbk44NbMm1B55+HD//Rb&#10;v/X/3vvRDz/88LPnN0+vn7u7NRvKOA4DQu9vMRsDXtmOzFjKsht9Rb7O16WqtdZhKLXVOZsY5aog&#10;vMJ4NXqRyBIBkALwRFWaIZQ1YOZgx+JOySp1dKc/Vu+HOufDTMISbLqZETnR+qndZ89sSvyImWNU&#10;imfwvG/qiHSfEE/2brFAw/WUU46IU0I5Kq6vrzfjGIPFZkCMGYt0HCAt5tOprN5KTvJ04GX+7GdH&#10;4FmwMHePegBwR9PwZLZm0wi6/uznb4xy/v33/tGvfP/JzYHLME2HZ9e3nz198oO//NHT69vD4RBn&#10;3onTobafzIBB+Q4C2tmiHg6YKRHFUuH+U89Rxpkc6aLbDrykTUKvYOKRFDDz2NaqDheRcRwpUkLX&#10;y6wepE8VIl6yhUZHRMbNOES6dCe32IEeKEq/ENOmMqbeh4jKMBhsmg4AyjAcbm9NlQmNQqnsDoiw&#10;iDDJdrPdbrd80qEcEaeEcmR0bQXIoU5CQhR+0RwqtcnUXFVrhRlkGZqLw7Z801MilG6mTcfNpsUe&#10;b2ZkKU6qRqaH/e3TR4+KtvsDN/er3QbEe5/unQ92w9vCz5hKkdaagwzpHRfjcXOF340IgPnoz2kl&#10;eGg1U6u1BS/LzN6zSb/0zBiJv3qsew+jEwvM1FzNFNB0nHaHhf2tADFHSNnoxKhhF6+AgNjEBQK5&#10;COWxn2m0zh/NgjxmdpawjWQCwYkgzAQUEReZpilW88x8W16FWYwHsUgphU/TxkfEKaEcFWdnuzKU&#10;1lrwl7HOahgGZlLT/NiamTa4hnGAu8ElkodZt8uPWb+ukWMSIimDgNXMvVWkQp/JfbrZ22ESA8G3&#10;HObKfrkbJpPa7v/ldvfp85swKnCQIsxXqc/aJqMcwtwZoZyvyFOcEh4DnXkiKiIKMHGzthbPY/k1&#10;2ps0OnGzADprm1Sbt2bNAr1lEo6ty9RLJgPcY8InQJEYVVS3ajVnmOGttfyDrr/LJNi3+WB2S4gH&#10;dRdiOMIBMwalwj8/n6Ep4KqmTcedqOmc70/xenFKKEdFKWUcxxg1iY8xIdBCqnVqqtrU3DwUsrQc&#10;Iuuy0UXS3jnduQOKQ+KdskWsNCV+9vR5CQZHs+1QcwJZa/vb6+mwxyx7BRGVOPnr9iorlNmk6POA&#10;SIDLmvNECUjEgzgvArOZi04wIq8iZg0Qenlt2qprH/4LeTHzLH0PTJb6FAGyIQS5Bc81iJhZa7W1&#10;GjhUJCzvfeP8qpPAnuU+7g6P7R0trmFFU0XL6Y7kkpu6GuGuX9QpvmacqrujwkxnqMCNO3GsUTXz&#10;zM0IN8uKBdEchPE63RXP5nrSVdUQ9c0aJmzant2MRhIsc6jam2nVm+ub25vr1iabbUUARPfAq+hw&#10;bJy51Wxh3mnWpIertpoFmJIKji4/yYfu4MudSicJcTXXqFrQJ4sjBQtzZrPQ5+Sy1H5vd7gTjAm7&#10;7Wa7GdKRd76BWfJjeYU0Y7vLIyByoDORlMLp9JY3X0ekHgKEGK8eWTrFV4lThXJUtKbrA9maIj3i&#10;O83ALEWCerDMDxYC2ZCmSt/3N88DT7VynbYiROyO1loKQ3NYjrw1ckZfIWOmAOo03V7f3D6/MdX5&#10;VM2nnmbohKifZAArirfH3IUEEct9dGh9BteWBVkHdWKb3WMKiJLfcSY4k1s42rKIDGWgFx6ks0+U&#10;+cXUlEkZdv/qwZCKO8uXH3eI9EHZHoGWZsUBbZp0e/wz62kzgxOWeijvOJSy3WyETos0jopTQjkq&#10;9vt9qzU/muTMsbKvwAUeq28Ce/RABgjurmDJ48ehi3dyio8yschQylDKUACGuytZ9EzkAKsqmMwt&#10;jCR7KeG3N8+fPbt+fntbW0vag4iI+1dy0iHz8Jv3BX0v9jsOpL6GXG0sgw/2UiN46jpXB9y0Xwoc&#10;xukqB4CMBETOxsTR37k3R4nFwkEuh46E3FybWXPX2vau0/2zzRsP7hGR5VYA6pL8kPH22YXsv8zc&#10;OeqXpq1qPUwmTVURvUwvGAP7zXROFFivlKJuzU4m1UfFKaEcFfNChmjdi0hItkRImUWYic2t1tpa&#10;49XcCpCVffxfHImYtGViYlK1oRR1ZWEmBiwkGSFOMzWFhxhOzQ+3h08/++zRZ599+vx6gjFLvr5M&#10;BC/mg0hDPnuh0HxzWi4HMLdYtjzDOsAiHEltBy19BgBAzdRiCJgQywYpqwSYalN99vzpVmsZRiKm&#10;4L3MvLtXmytI2dtQ+JtvP9xuShEehhJQt5m6m1kDLQ1OfzOJ3M2M2YvIOAzDOLh7PRymVp1iGQct&#10;l59DzxQQdQj2Y/XG3+hn5O9XnBLKsUHMmFvz5TQSEcUkcaut43/OwrGfNKUafTwvIRXPaTo3V2gp&#10;HrZMYXEQotzadL/fF6eRiMVV7fr6+uPPPv3R+z/+2aefPi1Dky0gQAdMU87WGeKsahboJMeNKTNa&#10;+EIRkYjAMZTBzYg4Leg8Z2jCXSSQEuvcq3sIU6tqAzmlfUK0atzzl1qdULgeDoUHKoOCQh1v6nAX&#10;0lL8fLe9d3H+4OpiLCyFooYgIlWbgan5wSOZzK1KGtCEOpaIRQyYtEWRE1fnPktXkvuO9E8nzvi4&#10;OCWUo8Ln0b5MKTRzIu5IHwNzERZhVxaWlDn42oVk4Vmo4xqtVQfF2WDmhSJlupkOVK3sdlA77A8f&#10;ffTo//7wL3/40x/fTnX75jexGcFGxLk0InnV2RsAiPND5CDnbp5COf0cKZGFxSQhj2Fcs8vxWEtp&#10;lkI5cnT0I8avzZ3C5V+ICGYGZQIDDy+v/v1v/7Y3+6M//KP3H328nw6RRhm8KcNuO+5GEcH52WY3&#10;DGOR0OPHi1dtzBw1E4jdV1cFICcP8zIczixNGyizTH+TiWOTcd/eGBfRWhM5lSdHxSmhHBVNW62V&#10;mdMTII6Uqlmtmgu5OYZRKByghZL4hIEoF+55IJvMNMgwsBQWEFdr6gY2ITIjVSMYtuUXfu1X/JPH&#10;h0+e2FSfP3v+wU9/9pOfffjz62sbSoGbNjenMgKSA4Ag8mXtp5sTE3lYzC5fyNzl+dFkich2s9lu&#10;NpV5Sv4YQsyFAAouytIr35ErE0UwmMXuL+dYMBRdBjsU5Cam/+h7v/ybv/ZP3n7w5r/9p7/xp3/+&#10;Z3/8J//nxz95/9nNdRnLxfnZ2XbQujdvZ2wjvIDZc6AhNjSOYyEa0CFguM92kIBb2NmLgNnckxBq&#10;SuZQC/E9iDhEdVGnGDvxYb+3wYdxcwJlj4lTQjkqqCuprJsqxb8kKb4KoUVMozHxzLOuvvHJ56/I&#10;KA2Y3cFChYvVmhhF3sG2m+24PdtePfiTj//g/R/98ObJs48efTLVykOZTG8Pe284aBs3u2E8I1om&#10;oYPyWawGiIC+UCPKmJggcOdoZwib7fb8/PzmsNf93lrjIsu6UwsYlWa+hHLSR1xSbNpR5xwjVK2t&#10;Tqb1+99573K33bC/+9aDN6/+2T/+5e/85IOf/OSDDx7//LOb6+eT3j5nACjShQAAIABJREFUvmko&#10;RUKzF2YE7q5qpXQyZ62g8ZUfAUBEKakF1drSwa3LefgO+Q14NqgsXIZhSIL5FK8Zp4RyVMS4mvcB&#10;nED4pjqhtlqnw+G2tqm1VltTs75oFAGmxoGIOdtUhwAAamsuFaZ9JgihBwkMl1mqm2yG7/7zf/zx&#10;s6c//uhnN9Z2966sFZ+m/TQprLkdpiblsNnuNuO2lAIKvaykJxu6WVs8qwNwYqFcn8dEZGRnZ2cP&#10;3ng4ffIJt8owcYE7Esd1CkzT+wOkCNhAxCKEsHCEw2uth7qv096mw9lmvH/vkk3R9lZVzC5H+aV3&#10;33n7/OzRo48//eTjTz77mFjroXEsyCAPyLSUMo7DMAyUMl1PIQ27uRMcMQbYpcCBIS3TwzmfCWZe&#10;doPYAlgPw7AZhzIMpwrlmDgllKPC+7wcZsYnPQ8Dm6ymrbWqTVtrLOQQdNXGzBnPAEH/yiV3mKqt&#10;ZOBuuXzTHcQ8XF5cvvHw3/7n/zhst3/wP363Pn828OZ8GNFwM8XCmVabHQ6HYdxcXlyM41YE7hzH&#10;johyxS8CS0aq82NPMAszDTx8/5e+/+4vfPvZ7//+9e0NMYMJlkNIROSdZ3Hv/ra5iyuVfuRubrW2&#10;29vbSffaJjY7Pzu7utgxtO2vrU0a7imtidNue6b3HpA7bsv+qTW4uUbaYJZShnEcRco85Ih8z/p/&#10;s8Yj6WgxgEDBW63zeHT8ZYWRuIAQ8z5B9WQ+OiWU149TQjk2IqEQUTdeC6wk/wyq1FTCXQmpBnEY&#10;EYhT0ZWf5LD+MRBLGaSpEbEbwXVW3ztc3bbDlonNaHt19Zv/7rfGq93v/rf//uijj7mpsBGrNxCc&#10;YaZ2uG1t2m+324uLy81mRzRwCEPiFRKi63EnBsEIwkZgkTfffvtf/Zt/PY7D1b37/+V3fsfUCS3d&#10;Z3M+IBRjJs7uymZqzT31wKrhIdf2h0OtVc0AYfjVdrzYCLmaWq3aqsJhplUb3LZjscsL2o3P2vTz&#10;w3XgHVRkGIZhGEoZKDW+Grx2qHOoDzdGeZKGBJ57ztS0aevGBd7Fc9oxcRcSFrAwCYNpyeKn+Ppx&#10;SihHRSmllNIXZWjTRm02H9B5wzHgufGYXlJQU9bj3tUYziIC9ix2TJNRTt2EiGhTgpDIdrf7he9+&#10;99n1Tf2f/+vTzx5j2qfCInVbZATV9vz5s/1hf352vt3uxnE7jBvikg1LFEwcDAwHIwO1QQqDXXF1&#10;eY9JAs9Nh2ug08wwS+V/rZNZrrloTQ+HvdaaFg6YZaoYh0FEXFWrWUubyVwAQAheaVM2F+cXT6db&#10;uDPxdrM9P99tNpt4A93dPBYQr8uTJZIkTzo52KvF6ncGU/pd84pCfkLzKtVTvFacEspRERU1gHBm&#10;6zAriXCtYJFhGIJYwWrmJe5LSY9QfJdHVumCK4hwrAaLqZWIYRiYwqVZhR0EHoazy6vLNx7u7l89&#10;vrmhNt2p7RNoJTVvdXo8Hfj50824OTs7L8O2DEOIYgBnKUzCLFTBQjC2evvow5+A2EDWKqzxIkIJ&#10;gyU1a6rV2lTrYaqHyAyttXBRcW2zkp9yHpgdrrVpbTbVOtWmGhM3sUzHzZiZ4NvNhomEuIhsN5uz&#10;s7NSBiIOKQsxwQ0dV0W3kO02uosgiPvWRAIZTFUXcTAB88YReG11mqbzi8u/rc/O3804JZSjYq42&#10;4ns4xNzjOJr7Ztwcrq9ba6bWLKFBXwbaPv9YMQFMs29Z0ECqqqazUNU9v0tdHEKljOPZ2eWDe994&#10;951nN7fP9rerV5ZMKpELwxym2pq2Ol1fP0efEwRA5IF7MguTFxZm/tkHf/V7v/tfx+3Ze9/5zvX1&#10;TTeHjlG6yCX1cLg97G+tHep0mOpkZnCZ018XtYQSOBet1lpvnj8/8KDX+6dPnuynw+XV1dnZGTMX&#10;KV6MmbVOTATzIrIdNtvNdhw3w1CCSQNgbsyduFoul+bfzoM/7q4Wu3oUUZ70rL0uRELLG5n9pLw/&#10;Jk4J5dhIOtfM3adaiXl7diZMaXus1UzhfRmVEVPph41ivTqTMJc0KiRykDZStaYtTJWXYj5HXwRe&#10;nAiFjH3cbO5dPXjn3V94/OT6409/jpyXsRTAOuewIpxILLmlMCeYm4PANJd+bCZuiPDJRx9sNluW&#10;gXmIvi0avNZqrYc0q+2FFaCf6+q8JzdyuKk/u7k5h9x88vP3f/rBhx999L3vfe+99947226JqDAz&#10;qB4mq1pK2ezOz+/d3+0ux3EopRC10N27O7rndz5H4FHBoznnbJTD1NIy1j1sUMiV3cjUHRa2LA6B&#10;CA+Fhqih/hY+Nn9X45RQjoqYBo7xGgJEZByGoCQPh31tLcfs7w7XJiGCtCvjFb7Sq3WPfRSOvsFH&#10;OPomD/dmgnm6pUopu/Pzhw8fvv2Nt//6x+/bmhxaWgLEywvtbYrylxGeZWgwX2H/OQAzvbm5ZpLg&#10;nr3zrwQ3dPf8z4FDy4PnEzgABg1DGcpwfX2zv90/ffrsr374w/1+v91u33nnnXEo0Ro9f/782eGa&#10;iEh4d3FxfnEhA/d98tQUaC2Rj1m8m1CUmRlFSu221cwLcUOEbp3dX5hTWIUT6Gx3voxBneK14pRQ&#10;jgrV1moLhpKYx2EcxtHM4B7buWLYZD7DyyBdKExSRxsy9ijm41d1WBx/RIXv3VXIY4eWxe3D8G0c&#10;h4uLi7fefOt8t1sY1LsxgwoEuFmO+/sXFfjrP3N3eDRuTsQBjiSq8ooubm5DUjoGKqW4g1iGUloZ&#10;WzM3V9VSSiDZ1/vbQ52ePHv6eH+tG1Y3EI2bTRxz5sHMY1gHgfVyl9iDDE5m1RsNFpz1MuYXWJU7&#10;rTGsLqNJT3xm4Xmt/CleM04J5aggYili1RBgh6qZDcNQW41vclPTptnfJNE6q2Qdy3d7cBPe63MN&#10;AiUaJQv6BB6rfZkJsWaQ4OYxbrPZbO7duxIRf9UBT22oMxPApg50xeiXXiUB7isBaXzFLwLfL75z&#10;KONjwGl/2F9fX1+d3QuHgQcPHv76r//6u+++y8yffvrJkyePbw/7nz9+vGcdtuexQwjL2FAKdqjT&#10;v6HNIafIt2q2TAX0PlSbpgx4kScncEtMcGJiVR2GQc2+LMee4kvilFCOCwMMDIbRPOPn7mYaQ7xO&#10;kCIirK1Rsp5wIqXe9GQ+scAAWAgwsyYymDmCmYW7tfmmUSDEnhmHgYRYWIZhs3VKG7SX0dNA7w6Y&#10;4P2Bv+rpIbwALiSgcyebzPXKnbFrZsnBYLfnt/X3/vB///I339k/fvzos4++873v/Oqv/1op5fnT&#10;Z48++fjjTz/++OnjT/fPh4vdOI4MFvA8t9haBfeMSQ5Sy+dzDlIbBO4Diu5wDy4fZJyEeF5CqApn&#10;jziDG4yYiYTp1PW8fpwSylGh2kyVCO6W+wB96Wyy3OgaB6yQhY5DzN1D+IhoX1UlKUupsT8s7uPM&#10;pU/kF2IBkdtybEVKbRXL039R4cBEYf38BTd6Mdu8+IAzMEHrW86Os3NwtBPuZK7mf/wXP/jg/b9+&#10;a7t7cHH+q//wH17sdvv94cnTJx98/OGPPvzpdTvQZpASel0ydY/xP6JFQeKeJFifwjb3rFjSl9MS&#10;izLTXOsVd8n9hLNNQfwFuXtrTUSY5aRrOyZOc1BHhcO6wspY0kQttbMJE7q2LC764M6sQ4mie8E0&#10;8/gRMRczqFprOXTvcGYKO+VuMkYzyNH9QOj25naWw3xRpJYtoeCj34X56dKqZGVfG8mEY4SaWYxw&#10;gD+53ZfN9jf+xb/89jffPdzWR598+pfvv/9XH/3s4/2zNjBvBi4l3glLc1tTVb+b42h2jpwxKWRF&#10;NOc+Yg7x3Kteu6W5RMlHmPmtU7xWnCqUI8NjkQ6g80dx0WISxawrIefZUknSBROElQSeOeZca2uo&#10;jVgC6u3Ps2SAXDvTv2qD8Yk+6/b2NmRnX3YqUhyyZJP+gr8oGfmyZA+YpS5ru3tQVFCdWen1STA0&#10;pARz3Y7bf/DtX/yNf/Cr3//+L2mrP/3owz/+iz/7k7/4wWe3z8r5OBCYuXDWNcI5OAyERLitXs+L&#10;Ly+Vd332OHlikJr6K96SsGoJSY6nsPfkU/36cUooR4VQN0n2Lv3oKzLzY61GaXcCINaHh4lsJ32i&#10;+clyQ8PY2czddBgH96pKCZ66u7ETTJU2m5mPyHFk92mqh0OdW67AOL6g/qCYUPTYc5Pf8NzB4aUb&#10;Wh1EWe2hyOTYx4HQzQGIIp1wHOtILujVhIN+9Xvf/w+/+a++sbt4/PMn7//sgz/9ix/8v/d/9GR/&#10;jVFGEiLpRdggMnARp1DeEQtVqh5ZImu9EN0QxVYkIFYp56skMnfAa2t3l2NEKiYnZxZiatY22Kma&#10;NZ1t9E7xGnFKKEeFpxVzuGyENz0xkwbc6fMNvMtLolL3+cxG/x/8KxGP41jKsklHCs3Lp9JCkRGm&#10;RtR36AEe23xubm6nqfbZlFDPvexsLCkhCxxaHc2cP6L436xAvO/6DH/ZuCCHr8uZQCU4+zhmIuPU&#10;2xP1igrujm+8+fY4jB989NH/+bM//cGPf/jJ488O2iBcSAjCLJJbAsu42ZRxSJbIYRqDCAsSHHWf&#10;5exSJ9By5JLXTZCrsbA2mFn3keQukSURiSRkFqsOT/GacUooR0UN/1TkGl6PhXvdVki1mamq1tYG&#10;WY/d93NIqRPr8yXklp4kIRhLowC3boSqxCVuBiQFFNQ1V765uWmthVjrS173ncYmU0Q6owSbHC4F&#10;lF1EgAuRKYiJuuvCuo2IR+HOE/cbdp8YoJPi+NM///NPP/zo408fPfrsk5t2iOXmhaiweDR0UkoZ&#10;RGSz2QzjyMIkAkBVW8Kra4Q482a80ugJQ6jW5wP7b3rCiWYobexSJgNmlCIv7GA/xdeNU0I5KvKQ&#10;pxLUKfccIxRc0zQRcauttVY4Ru9DR0Gcts9wnwfU2J1UDcQisZkYtbU4BHkkg/4EtWbEOgweVsxD&#10;GW795vr5dWuaCpdUbXwJ6D5DIr3YCUlHMh9GnKN0Dnfn0sd/ViBs/29KbWNZYUqDaWGVu2OKu/uP&#10;Hn34149+Zq7BhTPYmIzFWZwYIiRFhnHcjGdnZ2fbs9w06CCmzhPPpHVcBXmHZztgk5sJl3oqRi9T&#10;PWsA5dYhISKGgyWXup6k98fEKaEcFcSMXALhTNHcw1RBpK2ZJkHTb71GY8Mr39RyiTB5KNNHAASv&#10;0xRfsRab9cyISLwA4Z8CLixDAdN0mMLd4+b2ptWazxAxn7MeHfhY/9gTUVheGyimee90NDSUgYUJ&#10;5HOP5Ag/3fniiHoz1H8ya3PcXc3VvHZyhlmKEwHMPIwDiwBCJCKljMPl1b37Dx6OwyhSiNlMHc4E&#10;ncFTl6zukNCOAyRcRIZSAG+tTtOhacvXEH9Tru5gclPPPEUkQ3reW+/dTvF6cUoox4XDQSGIR2QF&#10;dzi12rQ1crgaurE6MOeU5JQDuEDvNObFeYWw3Y61NtNmbvEQRUos+zLY1A4jb2P2NnZbqOqTJ09r&#10;q51FmtW3L7xgn+kYwgIKBzQLYGZcvQs9qDPcIrNl//oh0HWsa1zjTkeS1xYX3LVvyQeRFJHdbrvb&#10;bZtq2A2UcXj48OFb3/jG5dW9cTOKlNhgyBLj0W7WEk8iN/dcZuRk8yWQizBQ9ntfpMlLZwmAzJTV&#10;MLjBmYWlOCSNq0/xunFKKMdGCLwBLzIwlTiAATqwsPWdd3ekbrN+JE3egGyZKCgKzCQRUkcezxMP&#10;kTcJy3mPY8bufnNz3f/s5UV7Jhhf/TtfxRcq3Dr5yy/8EKs80h+nXydoafFe+pjIdRzbs+3F5eXZ&#10;bnN7ewtHGTb37z/8xjvffvjm27vdLiogphw/crPWWrgQMBE5whiqw78AEHYFISYspdTwlelv4+qK&#10;Edh2KQWE8LWZ3+FTvF6cEspRMcOZBhKR2IajLXzIPKaQkU3F7FuWCs5etzsAFgaTw6NNcvew8LCu&#10;6wp6N5xlQzSnqpTUDHyGKr8gPEuS+P2dg/XlR4gWficvIodoXv5E84KfXom98iUxR4viRCTMzBeX&#10;V2+9/a233v7m5dXVOI7urqatTT2PdDoccHeObsezhjJidzfzVhtLtpzd8d7NA4GhuckjEBMJc6K5&#10;hKYn2vioOCWUI4P6/uCuVyO422E6OACGmjZV8+B8zcFd3ebanQ2CZZ3HX7wbvE1TNTNilk5iJGFM&#10;0TvY/ArM3dFvSF+aHzKpdJjD8+v9JVVKJgSHS5GZ3+l/FmTunUd2W1LW8kKCJndH7MSIZ+yPwsLN&#10;FM2Hcby4uHj45ptvvPXWxeXV5mzHwnWqHimqc2fIt2BGeHpWC9kxAmJxVwehNSViYZ6myVXjYj1e&#10;HlG0q+aQoHmIzfQkbDsmTgnlbyKS4YnVmy7iw1CmSZpZgysQviaW/xVkfnGAiXNuLRjMoQwi4iAp&#10;A0kV9lYP3M9gAgHmXPIQDaUgYJQQmKVg7mV6tq7Uz2Ipfj8rdbux83raKPKJ++LY8rJv70X/74Cl&#10;dsWdVpMBCL1ZDEs695+nyR25u7GM9+8/ePPtt9751rfeePPN3cXFZrcVYXVXN/YiJBWAGYEJ7FDq&#10;JrdhxQ8GOdh7B+QkIsSq7aBpXmswo86DB/vuRm4AFSe2yFanAuWIOCWUYyPFU0xwxLiNSNme8bNn&#10;T1ikf3iX8+137gbu2tk4wNEqaGvRCpi7T94RD6qtTbWeDWNU+KoqUkKuIiIv2VB1x3DSX/rbV1zU&#10;HX6HOHZ33jFwnvs4X6WUkM44w/omVJo9S+7o4JYHdyIIX967+sX3fvGNN9745jvvXF5dbTabUgSA&#10;iHgpwdNE/xiLGAM/woL+5HYeBij+GkK9L7HU0e5cvS/PHiSzMKtqGLz8DQw3/T2OE0N2VMyiLe7+&#10;jOM4juMYS8O9LyddSVNXjA+QKtRAW5PMTRg3eyXVUqQPFrpbuKuk9WFraTcbFUQppZOnS9CK0Fkp&#10;u75C9ExBhFIKc5errG9i7u7kkRTBAMfO01jik0+60MYzzYI5ZzGR8Pbs7I0333zz7bfefOutB/fv&#10;73a7cTNut2dho52UsyYmwhxLjdWR+7r64/Z/CFIkdqRbbjWZBTOdwupYChFtNpvt2VlolE/Z5Mg4&#10;VShHRVNdhN5wc2MpxDxNE4DAVT1UmwFvzMVKQoNupvH7oHldzUyFShGpU20hvM97LHwuETydXdXh&#10;xCQiwzAEnhIJqN98hjzwVVLJ/BXdrQGcmc62Z0SU2GZPEPNdVkeQQETCzuQE6XTVF0jFiEiknO12&#10;F5dXV/fuX13dGzabYRhLGYZhdHdmjtpEVR0uwu5ENmdIZJcyN3TzCHLuh+1Y9JJpA3wxB5XC6Gre&#10;mOMGvnA88hRfFqeEclS0sH4FEbEwzE3Na22KlHXEqGzz+cMfPMNyYuN/GGBAAHIXgMmFiWBCpGro&#10;ptaAEznBOBSmHCuGcyNqV9OujgQtTc9im/D5L+HPecrmHdzdnUiIad7mgVU2eaHJmiFh7k/sHdRF&#10;Qql3eCIiFiqFx+14fnl5//zi3vb8ctzuqIwsoxuZBtbtqtXJIYxB2BlKxOwgA3uoe6HiwqkwcZ1q&#10;ZXF3toBsHESGoIOsO/rqMPg4FBCAMOyP13xKKK8fp4RyXHQYjwhEEhMwDkuRqFnKTvF5zSrQ9Wfx&#10;+/hN6EHRK4VAGNZfmdrUzNhdm7IIxZGPwbyXYSjHROz1kfJVHcwi4VFvA5fuAugKurvtGIGZx3Hc&#10;7c4uLi7OzkJlT2aqZqrQqIm6I4S5Be4BD2//F6+3N1hAr6dMDS+pOBIFNzcpRZizVqQX12uc4uvG&#10;KaEcFV3E4SAqMg5liBHhUpiI9ofDNE2htgieA0g4YZafeldtBJEci6gMC/tKRN0HgNTN3ZuquAOu&#10;qkwF/Uv18vKSmbXpl+nUvuyisjCJl+ellNUgzheetlkkg54h54rGbdlYtnpxRMQiQ6xBHwZmdnMz&#10;T7LaPcBgOAKTAuBOajEGhZxZ6P2cu7mqp5FM7Bi09SuPGwUexCzCkvUlZbPzNTCmU7wsTgnl2Oid&#10;CFiEpbTWUkulqq0BXorYobrTi1XKCj+NP+iffnPn9AS6A2FSbimsbbPxLrhQIsll30nu3mF/77zO&#10;NSX8ilMzC3k7x+z8stmWl4OX6595v8RO03rfbEFz0eUggggXKe4eO567QmR5IDVzgkiBq5sCfZy6&#10;T0OrOjFAChVmI1AJ1cwMcafwRz1bLSIiIcmLdRdmZjaDrWDjU7xGnBLKceFCJKlAQXgpSZHB2rXV&#10;yiABa21mNkR7YmpkhDD+iSSQ35AOARhpJo++miMAyHRdEREpZRgGB2BgYY9VeEl/8HxCVtjqPNWz&#10;CLZelVCWbNIJKQKKCGbc51WHjRB5x2NDsi/9jjvQeRhPZCmsX7O247CiZji5sTODGQ5TZifU2tzM&#10;zZkYXJo3dwMsVGn5HGQhpJu7G2FBMsEzwZS9UOQeLgISJ7EY/YlZY9fD4Tb8KE7xenFKKEcFEd35&#10;rqYcYFHVw2GS7tpqql7ScTaRSyJm9No8Coy0k51nZKiLyuavWVX1LghVMw7+qEvZdrtdKS/+hc4J&#10;4Ou2QIsjwYytvqIwoa7xvfu8Pj/7Wq4S+lRygJwQ2FO8h2nCwkRgUndr9TBNU6vqMXwZ1FVuF7Uc&#10;uZz1vn19ERAmTcSinCtc7zYy/boIRUosD0sZfjpVnpjj14+TDuWoCPp2/tQCcPdaa621tbakm15m&#10;9xmU+f6YuwuOjNLrltUuQerVAcy8ttZqVZ3d2zOY+cGDB2dnZ/Gg/QyFENQdX6QnXw8Kr2uQ3pcs&#10;v776fciXKYjiAxYOc3BF7EBcHnj1kuPjR8zsnpWUIz0ewWxwCxhpbVLvFgNPIOR+RYc7p61unyKM&#10;1gnZf/Y1PXeuI72fVMOlzd29tfYyEPcUXzVOFcqx4avfxIE01dB0SpFaq3WbSETrkWDl3JoE4BE1&#10;Si6gYWJnh4J73Y4UuzA4letEVEQ4GAo3Zr5///5ut8MKks3uBbBZ3hYv4wWamEB39RfpisJE8N5G&#10;3bnqdT2y5M1upzuPKlrsBvElKdGq1KHwjnEPd7fwP3JjNQVRGQqJsLAUERFdqQMzN8fMtRPFJnYA&#10;TGDWKN9ACM/Ku4lyHjKK0UA1RavdlPfQasup7lO8VpwSylFBs2oeQP/gau7W4am2/eGgtVE3Bcm7&#10;5FyLO8zNk8T0Xq8QdVe0OAuzhQiDCwkTS7RDUciYO5Ex8zAMFxcXyG9mAlJ3MddE/lK9CT6HqYRz&#10;QvcWYQ/5i693C93JTeB5TDD7EKTW3dzSAcX7mAGcc/AJIHJyYrAQMQX4CoCdWq0xvEQsJAIhCKi5&#10;WY3ngxtcHYWi10FK/KNxBIEZZmEpybmGvm8d7RcdmJWBnCOl2fJlcIrXi1PLc1TMDALu8CPu7gTU&#10;qZpqay3sz7JayAPnM4kztyf9DwNOIBb2sMx3ArFIYRFmsQ5xRvEy79YhovPz8xdx0xwS+kqxBoQC&#10;4AjshHqBs+rBVj9b/on5v1m3l41OvyPPbV9K3DqWIcKlSGstFr0zs5uZRrvDCCGwCIhiNf2KjV69&#10;a6sIK9+EZghBHpnZ3Zs5ACkFRE1bHzP8CkYQp3h1nBLKURGVQm72ImLmwC8CPnCPveJJCgOdmMjI&#10;U9ElqORELBJnEsyQkIFykNJgAYXjpDVtRHQ4HLQ/dbyYq6urO3Q03an2V0/sd+IVR8g9baX7PqB+&#10;yUTZXdCd1eLeHegIxLHXWWfwpD/AmhJOEylyd2YxN1UlYjWdAaT5Zt2rzcKcIPLVLHjz1TXBYWat&#10;NdU2O84sj9bDzA+Hg6qKSFyTuZq1z79dp/jqcUooRwXd8V0FOrvRWdcUjq5yyvqWSy0DyuFcLkJL&#10;hU5giuE7EFt/wEhhU61N1cxEhJjjC/nBgwcx0fO54wOaU0K+ylU+efF2K3yk/3Ln7gARM8cOndl4&#10;Kfq1lTR2laki376sUkqIIzxdgUUQ19ElzGkiLj820q8v4cW3FD4MwziOIQZ68W/HAc/lsHEDImzG&#10;jbnWWlurfvJDOSJOGMpxsdrPgC79iE98HEA11eqlMEG8QwxhwZHZJPTtIDaQgc0l/KoBhD6DWGEB&#10;YzCUXOCAWatt3EidpqGUcSiHPQDsduebcbNvjYBUfyXN9DntiS1VDM2YiSeI4/1PiLqdPxE596oF&#10;mSg7ujz3bUvGQs4fzyyXx+hvILedOmYmBgnLUAaRMsiAVbXHRgJoqIR7WnNzmruw8NgNFigTHDNI&#10;zRVmluRWr3SA5MbQNXW0KWUj4+H2wDLB3U9fscfFKaEcFYEMuDoANZumSURqrVOdwrsxBkbc82Pq&#10;gMWuQUI40eY3vLunCyFhdTLNvGkLPJSIATdrUUKwyHa7jQbEu3qMiWddy9Jp5FOvW40VoZM3633S&#10;HVUNYulf/x/v7mi0Iq0XmtXhsASIZm5rUbP0sx1mTpGGcm8poK2Nwzhr9yn3+STkKyzV0Vrt1dz6&#10;0kJa7O6ppgchtoFFO9Sqhn2k3XVFIaJSSillHEYWaTAi9peNCJ3iq8cpoRwV3hdwRQSaGD9sqmGA&#10;5AtvGkPFCcv2ct3dTXu9EFZu7GHChkOrtR4CUTEnAUoZRQYphUsJiifSQxgssciMayw54osvAXC3&#10;xR2Wc/Np4qdxdUCHYPNb3ubbzKOPAEAGXWvY8qfAvK58VcWsgqi15gRnQvdSUdOATgjkZm2q1nR+&#10;p8L9DcQps/F8KbG7C3DzLBV7GwTMJDOF/MSGsgG4NT0btyI8HTSIn1O8dpyS8VERDUCkhtaaqu4P&#10;h/1+H67rpRQRSYU5PGCS9EFMijiHRwIUzA9+fH07iMgIxFGCWOCFcX5FJHCGUsr+cIgOS0QuLy+3&#10;2+3y+r6y6DMHbe5OsjAHzNyzxece71WIL3qhE3xO+Lh1imsVcxJjHseRuItnmXPyCdlV1cPUajU1&#10;rRUBLc17BALGSj+ZeAFYVHNz1ruLTxORqRFxOFLW2rRpWyWsU7zLfRX/AAAGh0lEQVRenBLKUUGx&#10;iadbDahWQIdBikhhUdOqkxSeydJwaI6dXrzsGM80YaYwEyeh1MkySISJ2EHuDBrMGSRNNQqRUgRu&#10;tU7xGu5dXZ1fnKPv7qN5rPlOK7MQwOhJwaKBYQaTd8fs2IIT4U4OITDHTuBYDAzqFdJcxiRl3OW5&#10;yXY5DO5kYCNygUeziFw1SCSlpPc0DG4E556JzV1T5OoeNDmIctNPKGJhbq6NLDxtmTzVLosWJ2+b&#10;20g62uUAwcUNdVKt2mo9KWWPiVNC+RuLOFelFMC1aa2ttda0sbBItCFdXtZ5EwDzd3keGHMKg1gi&#10;uHfTs9gwGNwqzBH8cTzm2pzx8urq3Xe/nbmKZjglTi8v3M9dKmc+QP2WRAS629QAIE6i+O5YQFx7&#10;v5K5z5rnC1f/pWCUQ34GCHEpw2a7YWFzV22UWBLmKwoMdRzHYRiHcdxsNiKyIo49hH8x3G2mNEv5&#10;rC9+vyNm87kdyzclHMJZQihYinzlqu4UL4lTQjkqeo+ShrLuRCSq3qf5EGzust3S10csuQqegc8F&#10;eyCPIZTUuyE6mr55w5kp2M3pcDB3YmqqgTJ+97vf3W43MedGdweC1v+H3k68cEHRY7HnnvZl0zkZ&#10;kXXtzB3p/Vd4m4CZ8IEhH4eYyzhuzrZnwzCEAjDHcnoQpbVSiFCKlHEz0uK3lEuLTBOl6jkzlHAF&#10;RB57G+8MKEUrRUQEVyKw0DCwFHbXWqcXmOZTfK04JZSjwnsJDYC5wMkMpjBzAomIzbW6pZqif7ij&#10;7ydaVQseoCy6LVAM1CbC2m1POeZWiFmmaSKmcRi06f721syY+b33fvFb73xrmQu6EzmB2NuveR5g&#10;ji7aT+vp1fQhOUijl6K7LwlzA/XKLNNxo0WNavmeUYwOdK6qq2t5nbK6+9RhOtze7tVmR1mfl6V5&#10;Orjly/EF8NFeQy0XqqogsJBaI8Z2u9mebYdBQObQrwRln+IVcUooR8XCHwBFBoDcTIhC/8BEbmbN&#10;ag08tau+uhyeCMRda09wQGPbYEj1yYhBKLFCnFko3QrcYCCUUkoZ2qIHdRG6urp855135tqJVyHM&#10;0nngTFg9qEv4KZHUnuocHUvNseWZ040CSGRlZ4uoPF58l4gQO5sTHYkaqG9fBUAswzCECt6CFOsl&#10;VOS/WJPWVGurqs0zWxBsLkEcnsDNDJuUYWCWddcWF2LmAIkUZnY3FoiQw2qdiMByOhSvHyfa+Kjw&#10;ec+le9UmxG5KsEGKiEyHyWNufpFqJNsRXQSHEHb1hRoYpOW3fqhRU5/i8NBXEJO5AoWZWmvadKaZ&#10;3C0QByKG52jc/NRztZ/mAjOPAjCljj7wHjOL6mmW1ruHfzZ62RNsDA/DYOaHw35ehJhIUXI91Ouy&#10;NPMGz+C0hwxNZBApYMkRHsDdA9Swvo24r150NbMctyHyrsnr6Kz352WCMBkzkaxmplLMG6OMwiWM&#10;9d1tGEpmzrsDhKf4unFKKEdFHNeZjySi1nSqVU1VtdbKTFPTobAIBxuUii7kL3nwup61Fz2BjZqw&#10;MydyYaZ5khFDP2LmEtJQSychM2NiELGwq82SkIieRDyxHO+1x6ojAlzVLOqsTmAt1zvL5DpkG7ts&#10;3GzCBHVHurHNShsgSweOOb8u3SWiIkVCiyYS1lBmJqUwURhotlqtwyRmK7vplfwvmsLFkSCyYCz5&#10;uruPee5lqL9FkbN95Q7pn1Prn+JrxSmhHBXBOCC+4ZmJyd21telwuLm+BsAs0cGYmRs7d6tE9+Am&#10;DExpur7sKiZQrDcONxJmRH/iRsQUJvTu0NZag6SlLM0AjbYWsO66+8hKAeFPZNHv+IpCjoySHK0Z&#10;Ma9y0UsiyxFHKWXcjBp+/e4OX3Vh+QQC5tghSsuQoYiUYRg3m2Ec0gqbnJmiu4F75GtTW2gZ5tZB&#10;qHwPc1+0974HcDe1as3TDqGLCGeEm1ONG3q4VtvjJ4+n2lprh+lwSijHxKldPCq0NTVjYikCd1Nt&#10;Lb5Zq7mVUg6Hg2ozh2o/xrNmNJRkAZmozeRDHnRLqcaq6wBy0Q+HxRkLX5yfM0s/LcGW6mE63Bnr&#10;d59NSdy9xVc+Fkgk2eD4xk7cZEGOV5eb4rG8F8hBUYuJyGazHYeRuYREJaaCgyrOeUfqtFOvJIR5&#10;EBGicRhmtrbWBiAgnw5+uDBvxnGzGbebzUKQYWF6lnSZvprk5mHUdLdI6VIZAHBiDuWhiAQQrk1f&#10;vP0pvk78fx2l9MbQbVHzAAAAAElFTkSuQmCCAQAA//9QSwMEFAAAAAgAh07iQPAy9FsBEQEA9xAB&#10;ABQAAABkcnMvbWVkaWEvaW1hZ2UzLnBuZwD//wAAiVBORw0KGgoAAAANSUhEUgAAAawAAAEWCAIA&#10;AAC1+zToAAAACXBIWXMAACHVAAAh1QEEnLSdAAAgAElEQVR4nOy9ebwlWVUm+q21d8QZ75TznJVZ&#10;EzVRg0VBVWkDAoKC2E+hBEHEAfW1r6Hb9un72f1rtQe7fdKtdr+Gh+JrEbR/7YgyCQUyFINQ1ARF&#10;ZQ3UlPN8pzNFxN5rvT/2jjjn3ryZNWWd1F+fj+Jm5jkxx40v1vCttQgTjBEmaUxtvkxJFaqkgNK4&#10;dq2qRJQkCZEURaHxUwB8tlWIoKoiosjqDb7x+qtbram77rlvcbGnsBALVIevqs/78QOo1WrMnOdZ&#10;+Qk97ztecQwCgIjiDzz9u7fqMNUY3rZ9GzMfOHBABFRuKls+NTh95Dwe8wTnxkUXXTS2Z3ACAOCk&#10;PrXlUgVACgiAZ/IgPTeoggJUVMoPcXYSVBBUAVWwJ3KthjXW9LoD8QQYRTKy7jhIUFWZ2Rg2xoiI&#10;c/6874JoyKqB51YtAOAc9BdWUZVwsVd+qICGFVWFCHFfBIAnJHgBYS/0AfwvByEFlKHhadMznrTn&#10;C+FRhGrFgE8FhSpBwQQotNtXVg+kpEwgPzRfxoGKelTVex8unmr8nAJfP9ddxG2prn1bzqTFESgR&#10;1+t1Zs7zXERK3h5SqioAFVFmQvAGoIinMMEFw4QEx4/wVDzrZ1aTJG23W8vLy0VRjDyWT+9JekZ7&#10;1cqMIcAArCDSwETBE9VVS6/cTfWTVx6ePiv7N56riEY+B0Z58JlvcA1Ya5rNVrfb9X5NM7OKImik&#10;ZRDFTwnQLBsAJBLWJZQLAAApMzOzdw7DA5bqb+P06ycYxYQEx434Gw9+5o9tfNySxExNtXu9rnMI&#10;TisUz4QFzhoEXLU7AlFpx0BN4BqlsLfVQa6Vf1HQiL2pK1iPiNM0zfP8WT/25YrKTEmaeOfLT551&#10;jFKtsUTkvO/3eyISXOO1lpS0VrPGDAZZoGNmBkhVVEWhAKw1qioSX3RD4lQvIqNGq2ppxw4P5Bkd&#10;9gTnARMS/IeHXq934MCBMj5FCKz0HB8eVUQ38KxkqufaTcntFLxUoepDpVUETUT1et05JyJ4thZQ&#10;iKYxExQiIqoEJqqCbs90e+TFE7Gq5nlxzgVJRDxRuPLRHh7ZH4GYCWBVX92jNE1VNc/zEHiszgHh&#10;zTaxAS8oJiT4DxIKBcX/nS8Yw/45pRpC4F+arXq9lp6eX1BRInOGLwwRWV5efo5PfukaSy45RnZg&#10;jKnVav1+PzDsqiMkIiJe66tI8WVYcEijI2mNcI7w3ov3IGKiIfuPvB6cc8OTIwDqXDF8aY3wHlVn&#10;MsGFw9P0jCb4ewaNcakQXX/uMNakaWqT5/RSDEe0Y/u2G264vlZLASUQ0Rq/Y4EDVtlQz26XK/mH&#10;ROQs4TwAZG2SpkkZUhz9L9BTlakaJSZRlXIfVF55CkmNMudbOeNU3pT4SmCACN67+IKJXz+nk57g&#10;/MJc6AP4XwtkbDq17jlu4yz/PSeoinNe5Rk8nUSVEROsGiUQwMvLvSNHjg0GfVXQUPsRg1/nTLA+&#10;I6y+AjFkqVIU7mx+vap4LwpZeeWImWu1tHyjDOOdzNSeavhox42sE6lPmVGrpYEPiUyITagKVI1q&#10;au2mTRuJKcszJmbQils1cgUr+LzvBp3zdIkmeFqYWIITBEQBzTNZJRo7Q1OIAEJe5N1uVzXYgHxm&#10;TJCZjOHzx4bl0WhQ/xDz2ahW4zJrneWI+TZEmqa7d+2enp4OGx39KvyLmYgZWLFuyf4E5iRNa0n6&#10;LLJgE4wNk3szVnBSb2+9+EIfxXlBJfYO9LeK6aJ7SOA1izpGNcnn9ZBwzl/pkRT2ioOlGKGjypys&#10;lhSQUAxrcqkfHFUC6Uiwz4SkkKpYa4jgi4KImFgVOmJwrObaEeTLpwfzE7H0WDFJjIwfq37/aeWH&#10;Y34tnfkwPq0DUICZarXUOSdeSm+x+pLKTVGp7BndEZ2dBJ4LnvLIV8kYw586Wt2x4tu4yqj/SswM&#10;ICgBdfV5RRZWhfdCTGQMSVkhSSPyyBB/nMQG/35gQoJjhqpK+chpJUYun4ZxG+YKVHpdRUg2P61j&#10;CEG4xCYAcskrn3clG2JV8qFceXjeGApFxgmO4h0GgCDUQenhqtIKZlQuzdqQXFZVBVUEWIZFdSiq&#10;ZGZVsHC9npJqmth+r+e8cJnRjyrK4RUYVdhMMG5MYoIXAI1mo9VqVe6Xqp5hU4wJ4ZFj4tnZuVaz&#10;9Yw81KDUazSaUAyLkc+SrmEma034gInZcEghXDhxMBFRmibGGh1mh8FMSZKMHPmqc1HvvfcOK1hr&#10;xckyU62WGAOQNBr19lSrUa9bayvbuPwZ/Go6A2M49wlWYGIJjhVBYWuNYTZsOE1SAIPBQIbm4fnE&#10;uQv+4+cKZp6dm11aWup0u+c4iNHNKEhVut2uYQMCRx0MRWtotaOn1qb1er3b63rn6o16s9E8eeqk&#10;RrvxAjz3qqqQvCigIakdD9mLqp5FYaNQQESiU0zwbq0qbFKFJ/IK7XQWSUm9ADDGlJFHKBFHtaBS&#10;aV7GtScsOHZMJDJjBbFJ23N5UeRZXj5UPgqfz5PYBUDp3LG1ZpiyDAdQ/QhPI6LYrdPp9Pp9rI6O&#10;rTz4keBYSIpGoR+NHv/ax+PFO+9UFCAVdd7leV6+FM614plHce4zf/pQiIqAFCsNMJGzvjmM4SSx&#10;CM5vrBVBtXDwdIkkSag1VVdx3nsRgRKzrdfrrVbTuQIgYmY2IaFsk2QkLUMu6xf95fN1jhM8HUzc&#10;4XFDoSoqClX2Tr0LdVTni/6G+0lSMzM7zUyqIiqqXlUUQ+Ml9GEhsIKCSHCUC84kw1FhdpqmtXpD&#10;QR4Y2aiWrVFWrUgq5J2IQJUK7wrnUKViAQBJkiRJsuaJrBFVPC9QBpg5TWwaD7lktLO8CNRYk9YS&#10;Iog6L0Upoq5OmECS1uTSKzbvvKiVpjmTQBkgJfEiTkQJAhUvrihUhIkgApyrWnGC5xsTEhw3CGtG&#10;fs43DxKKolhaWpLQsZPCjzN9T4omzMoDGDUYV0FERSTPi0GWBW2dSGkSnYWmylgXrfgnkdLwcFTl&#10;TJle+OZ5YcDoeFItrU1PTxEQc9zDDNXq9I61dmZ6mogKVwwlQBi5qORBRattr73usl27NxlLgLBR&#10;m3CSWjYmJEzC5stwMMQL5DlXzkzwHDBxh8cKsklteo6qh0f1PNt/wz1BVUOpVni2iYmDjJiICMaY&#10;er1+tgozAoj5nE9mIMBIG6Xx9LRORnRY2RYuBYFkbSLQ4NTr2tz0XEFEzrksG4hKCAUQr/02Csli&#10;Ee9cYYxJkqRchSt+J1ioyQt/+NCx/U8e6Xc81DBZa2ySpDZJGo2G9957Hy5vVVA4mh73eT/vTdzh&#10;sWKSGBk3KITiojTkeUwKhHgbE5GasCcmVmho5yriiyI/m2g5rdXSNOl0umvqnMNfqu5VMXr2PJgy&#10;gQFrtbTX75d9qs4zgiVLIPA5UjREBFXpD/oEbbaaTJzlWXUtyivhjWFG7dSJTEUNpYYMYFxBrnBe&#10;+3mWx50CHNr/hLrksvnNqL08wdgwIcHxQlGKSc79QD9l8cO5QVVMj4gbjRoI/V7fiw8djQOKwuEs&#10;6cg8z4uieAofTUFRcHfm2awSBmL0XEh5xYIwpb76jK0oisLleYEygrjmLkJ+pvT2o4V1zmMfyepS&#10;9ee509TxYiih2+2XAiEa2YmC1Biup2lRUJEXpKRgImq2WllWuMz1ulnYhWGu1+uDwSBNU2bOslzK&#10;JPUYp85MEDEhwfFjmJw96xJESZISUZYNRld5JvuInCIi/X4fFKV8K4ohztU68KmjVE8hbYk2UrWv&#10;0a1jrTPSwCOjLFBGCUc1dqv3oqrGGGONK6ourcTMcULUuQ8PUR0zcmBnWZwIoJHJBGXTmZFVxcvA&#10;Z0VeGOLKpxbRwWDgvYxeMFENLfidc0QUUlIXRCo0ASYk+PcTqvDehwjes4uYj+jOzkfHqmcLm1hm&#10;LvL8nEspoERqLLvCnxGnHtqAZZu/FUUpTGStrdVqXVeEL1XF+6c+X2NMo9Ho9XqyxsLVJ1QubNM0&#10;HWT9snX+qiUDl5ICpFTZ4WHloihWXX5VzbMc0KA6hFLF95MMyfgxyQ7/PYWIDy2hMMyuPjtQtYXx&#10;6zBCDuGp9quArls3t3fvnmRlQ8PqmKksrWCiJElGUiUAkXNFp7Msw65/Txfe+ZKseOS/uKtRqvXe&#10;Z1m2qtWYqgZyjHYcMcgokYBHE15rn/wwYlE2XRjp2zrBODGxBMcMBcTaRFVd0Mqd5RkpOzvhOfZb&#10;KUNZo5+tdk1Xgp7WdwCNfF/G50YDfwCQDfKcingEq6mw+qcHIcuy+flFUawI2EV6CsYfiQiRGpsS&#10;IOJFI48ER7qi+5DJXTX38sxdi9e+zyqJzsiXGppGx4R1WQQTFDTBe40RQSJmMtY45wBllAdE8S8r&#10;Z4yM8jYNo4kKIgpDREVkYgiOHxMSHDsIbEhERz2ptRc8n/1HR/F0cjLn2EoMh9HKhauBT6sWj831&#10;ViVKdDSpoFB0Op1ut3uG2pBGrpISKaB5nqkEaU5s2RrfFpEHlZlqtbr3Psz0WCuqSFT1y1oV24uH&#10;LCE0SUyKVdRPWs7STKz13on44ACzVMsAcWznsM/CGZdmeHdFVOAnluCFwoQExw5FnmVrK6bHsffR&#10;7COtMOeAc1iMKJ9jItRrdWbu93vnbn8yJBkpyzAix410IaXyZRDEjKV+qKRYiZZgpI0g7pHAqaqe&#10;quq2UlwSjS8RUjUEVQl8pCOhxtLFPouNHXtcaa1WS9O03+975zVYvmVHVmZOErthw4YsyxYWFkt3&#10;uDS7A0UTDFvv155nsmJOchm3ndSNXBBMSHDsqPQiz4+27in3njCnaWqM6Q8GPhSUjPpqlclSeZgr&#10;1gZUm426NSbLupXCmQBa3TR0xBIsWxSEf7JW5CuAoBSNh/+FXIqqeu/dsDuNIhIcpYkVUecdR2ut&#10;pDOKDVxVJMsyBpiR1mog7zzyAqMZFVUxxqhSmJK+BocTOedEVJwPU+wiOWrMzxSFO3X69CrxDyoB&#10;uaJWq7Vb7U6n65yQ0iqV44pdKsiwGYYFJxgrJiQ4ZtD5FYJVjLUyQrdiF9EVVAW01Wy+/rXf96Kb&#10;XlSv1++8886Pf+ITx0+eJiIwqYqCDBljOEkTVckHAxEJdhFz5Bxm9Doda7leS1Q1TdM0TQwbgEDc&#10;Gwx63U5ReAyTubDWqPftdmvv3r1zc7NHDh1fXJhPE5smJklMe3qq2WxOT7enp6dn5+am2lP1Rt05&#10;efihh//2s587Nb+oVI15VwKlNvFeJPcEk6bmmhdeecstNz/++BNf+srXFheXYjpdtVZLb7zxhte8&#10;+hVpavfte+gjH//UqdOnvaqCSRWgRqMp4nu93uo7VNYYevEifs/uXTd8xw1Zlt33zW8eOnTYe49S&#10;IJjneax+iyYuJWkyMzPT63T7/b532un0RIJGHaM8GAzF6oalaWKtHWTZ+RmaNcEzxIQEx4/zRYI6&#10;JNSVtCe00unVYHgpQ6+47JJf/IV/tn79OlV91Xe/dMO62fe8932Fd+2pdqfXJdAtN9/8I29+08zs&#10;dKez/Nd/9ZFP3/7per2+fdv29evXz83Ozc3NzszMrFs3Ozc322g2GvV6q91uNpv1eo3ZgOiJJ/d/&#10;6I/++DOf+WyWRx6cnp5OU7O0uPhPfvanf/i2N7Razc7S0vLycrvZtMZaZpNaay0xbGKIiMkApIL5&#10;hQUt3Ic/8lEBfCwwVKj2ul1SMmAobdm4+Wff8ZOvfNXLjxw+9uu/8e6PffwTEJpqt4l4y9ZNP/sz&#10;77j15psMZJBlzUbzg3/8Pxa7/ZjAUe10Oqs80NK5VgAqHtCZmem3vfVNP/ymHwbzXXff/Wv/5t8+&#10;/Mij5U2srv3wxtbrDSISH0TppIKo3Iac0bh/+IvgvQeRrjUIdIIxYEKC48b5CP0oFEwq4glqjUHZ&#10;Hjk8crRSF10Kp5WgrWa93WpYQ1BKmukVl19iDQ+yottZ9uI3rF//Qz/4uld/z8uJoSqbNsydPnn8&#10;ZS972Rve8IZGvc5MhpmYjAmbZETxytDY3LRu5vOf3UZgIJAgLS0vG6ZWs37tC1+4YW6WCVOb1m3d&#10;vA5V5kepig+qSFBHCmFmqr1t25YYFlQCBVNUyuiiZ+Krrr7iiitfYAyvW79u7949xrBT3x/0DXOa&#10;2JnpdmLJwCS2eekle+qJ6ahnCoQUNJgrFJTh76LCDIhPU/Ndt7z49a/73najpkR7L9q5cf3cI4/E&#10;xjBQszKwB5B2Op1upyPek0JJFMzxBtA5bDwv4vM8Bg4mGDsmJDhuDOtNz9m879xQ6Pr166695urL&#10;L9nj8mz//v0Li8uNZmPz5s3r5uZy5+6+554HHnjAOQeCKoe4GakYgiExJOEBNqSGAPG+UGKabrd2&#10;bN9mOGZ/N25Yt+eiHddcfcX6ddNEIA3codEkA0YCnCDyBt74wuWZFxlyvar3QsxMylBLAtXFhcVH&#10;H3+s1x90e91BLyuKIst6In7d+vWvfOWrarU6AVAp8gHUR6GMctWwlaBEOjPdetWrXrZly2Yids5l&#10;+SCMvhMpVAgqTGpjqFJThmUxMQlrlbjSYGqJqA9kU0uMYXvrS27833/6J7ds3MAMJ/7xRx46+ORj&#10;pBJjGkqrsr4K9eJJq4tCUE1rdSIMBoPYcHY03X3Gb8az+2WY4DliQoLjRgjJp2nNe1cU7ul7xyNR&#10;faQ2+cff//0/844f37R+FuKWlpaEqF6vJ2lijRHFAw8+9Mu//C/3PfBAeNAREqakzGSG8x+1Ua+t&#10;Xz9bFNkgLwjo9bqPffuJq668Kkms9/7QwUNHDh1+8vHHr3zBC6xNxGueZ1mWZ9lgMBhk2aDTWe51&#10;uzt2bL/6mmsSA4YYBoOoVAuXqo/gnSszmKBCp07OP/CtB+uNer3RaLfb9Xqt2ai3Ws32VNsaG4av&#10;qGpRFChVxWXeOOgAJUnsLbe++Du/69Y0TRS6uLT02KOPee/j5F8IQcJa4WSZwoERV0rmUshHTNYm&#10;SWKzQR5eG4167eorLvvn73rnC6+6KrwSlpcWPnP77adOnGSUpR3l8YzcoXKL8fWmojIY9EFYIQA8&#10;+w2fVM5dEExIcMxQkCrE+8KLqArR0+5mVhoRRGSI5mam181ONWrMSFvNTTpSUqbAZZfs3nPRjqNH&#10;DyVpOjU1PTM9MzM9PdVqX3fddUlSiw2sSL/jO77j/33v//OFO/7uAx/80LHjRzvLy+9973vuuOPz&#10;69evW1pa/OY3vnlw/4EHvrXvL//8w2ma9rOs3x9kWVYUxWAwKIpcvLOG3/Ijb77qBVewSUGsZbcu&#10;kNEyS8xQBlQlmnCGdl6063vXzUHVi2S+8IXL81yc8x4SeIqgYBEi4eB9EkkgGSIl1T0X7XzTbW/Y&#10;vHEDEYnqI49++5GHv60+SmuItBo+HAxXCgQIBpkynxzJUEgVAhH1jsTX0+T6F179z9/1f1x79TXW&#10;MIiKwn3tq3d+7rOfm5uZnZ7bcODQkU4/U3gor7w/MVCY1hIRUSdQ9aunr5wVaZLOzM4c7Jx82r9L&#10;E5wfTEhw3AhdmZzzolKVg5xtDMi5tjPyd+/c/MICCLMzs9YmSmqIb7j++td//w/sumh3s9lq1uv1&#10;Wq2WptbYJLGBHlQxPT111VVXzc5tvONLXz5y9LAxfPUVV3zfa17dbre+9cD9991zjzG8Zcvmiy/Z&#10;2+v2FhYWptvteqM+Mz3TbLUE/qF9+x55+CHvi6rtAYGYea3WrStw4MDBj3/84yI+TVI1nFrbbDSa&#10;9caOHTu3bt+O0NcKKiqlkLBULwME3bFt61t/5M0vvulF1rKodjrLX/zC508eP25C5iFwcBlrCO8O&#10;ZsNEIAnBysr3VQUD6vwgz1Sk2ah93/e9+mfe8VNXXXGZJQo0/fDDD//BH/yB9/6d7/ynt9z6XX93&#10;551/+ucf/vrd9xbOE1UtcKoKn9CmW3itE18bCgDOu+Wl5Unt8PgxIcELgKj2CA4eETOdq9/JmqDQ&#10;lRPERIpDBw/+u3//77dt2/aud71r3br1pGDQRTt3veimF8/OzYXluXTeRpKapCreCxGnaaqiO7Zv&#10;/5mfecf1112rkJe8+EbD/OnbP/3zP//zN930Yu+9ywsCGWsSa0Hs1D3+2GO/+X//R5BWVWChdWsp&#10;BT/rA719+/a3vOUtobLYGGaixFhrWEGOotzOey/ijWXvvBIriIkM8frZube+5c3/+Ade3241gqn3&#10;5GOPfeVLXxwMeoiqZaVg8kXpIAhotVobN23IRThJQFQ4t7QUWy4EmiWi3Rfteu33veYnfvJtG9dv&#10;sMwG8KKHjxx+//vff+DAgde97nXf+5pXb9y0cdfundt37PjN//RbX7/7m/GsiYjIex94N4wRAD3d&#10;wvw448n7nutNSHD8mJDg2KEjyZFyxmOeP1XzPpQB9chlKxoiZFn+4IMPEgXpLwB4548ePXry5MlG&#10;s6lQFXFF4fLCspmZm6kstf0HDv7tZz/3+BOH9j2wT1Wtte1mK4T0mrXaZZdccs9dd2/durWWJoQE&#10;9TrKbI4CDN6xc/v27duNMSOeJxmmcoITiCBRt6f9ft8VBVmCcmLt7MxMOBsVCfLmTNV571TZGAXt&#10;27dv374HmAJLCYiZ+aKdO9/4hh9861vePDPVqmpEEms2rN9wev1Cq9Wu1+uNRqPdal991ZXr5uYo&#10;WoJ01dVX/1+/9EvK3Gi303rt5KlT73vf+7/0xa+qwLDZuHHDrbe8+Id+6AduuOG6RiONFS2iJ44d&#10;f8973vuFz9/xile+4sd//MfXr18PVWvNlS+4/AWXX3b3vfeH7LK11ow04tYqFFqFMLS64Wd2pR3i&#10;gjS5mGBCgmNGSHRWqcA4r+PpvP8r5y66skQSYvOEJE327t178cWX1Ot1IqiSF/nK3331E5/89K6L&#10;LiIW8b7X6Z4+efKSiy/51//ql9NaDcSieOzxJ9/9n/7LwmJHNYx7ImUGiJkMKCVigVFYkKpmeXb4&#10;8KEsy7dv39ZqtxmkAi8gskoGYAWreiYYcgzRUCEsykSDTveDH/jgyaOHd+/aZjl1zqloXuTe+36/&#10;1+v3skHGTFmWG5hNmzet37jhwMGD3/Wdt+zZe/EXvvyloydOCGSqPf3mH77tLW9503S7QWVRMIEu&#10;u/SyH77tjQ89+PBrX/va6enpVqvZbDYSmybWxHIWxdYtm7ds2SwKUShDRQ4+tv++O+/udvrbdmz9&#10;1V/7lZtffGO7VacwGl3VO/fE40/8/u//9w//9Ude9KIb3/rWt+3YsTNkWkT04MFDTzzxpGFyXkGU&#10;O4fQfwahqwJLzI9XxrDS8B6eCxM7cPyYkOAFR9Wq89mbANu2bXv3u99dr9dbrVawTZx3S8tLX/3a&#10;V5848MQll1x85RVXtJutu7/+9Waj4Zyv1UOfE3KuEHWlzUJVa7XhExtDcqrQY8ePve99v+u9+6mf&#10;+qlLLr1UCSLivddgNgEAlMDWEAWFConI3OzMS266cfvWTdPt5iDrnzh5sllr1Wq1mZmZWlqrN+q1&#10;WpokSZomtVrdMFuTkGE2hpg9sNzpf+APP/Rf/9t7ev2s3x1864EHT5w41W7u4LKLAxFsYrdt20ag&#10;yy+/PLG2bDG9glGqcjYRiGheFJ1uT0DC3B8MVKXeSIKIkwHv/SMPP/Tu3/jNr95550033fwvfuHn&#10;r7zyipBoFvVPPnngQx/84P3fuE+9I8RCGl0RgSyzxBPf9h8CJiT49wHPiv50+JDXaumGDRuIODzs&#10;AgFExG3dtvnXf/0/XH/D9Ym13eUORI4eOQqKGkUAIqLiiImFlAyt7C+psbZXQELA1q1bfvEX/09j&#10;TKvVLjvuQcQH2o3qQSK2ljg0eFGFXPvCa37lX//LXTu3MoFJWZXAvOKUy440kTI45EGCcLnZbOzY&#10;sTM1tYE4n/tPffJTSwvzt73xB3fv2nHp3j3tqVZoIu28P3r02OnTp6enphDDc9Ss19nGMzp86ND9&#10;33pgYXFxcbl7emHh4KFDX/nqnb1BJsTz8wsf/OAfXHbZzh3btkHN/MLC5z//ud/73d974vEnXv7y&#10;l/2LX/ilvXsuYgYguXeHjxz6nf/yO5+6/TNZrw+tvFepXiEi4fAx4vie7a7TyhOf4MJgQoL/wHDm&#10;Y6WAiPa6PSKqN+phpFxo07lnz55LLg0+Ms3Nzb30ZS/7+Ec/RsSlp6aqIhBVr7BYbTwhdjEtH2XD&#10;YUCdqAo08liYoFxFvBQgJmgs6WNCLU2M5VI3HRuohPGaBBBxZXbmeT7IMuelKFzuiizP+oNsfmH5&#10;61+7Mx8UrEah2SD/whe++Hdf+fLll138G7/+71547TXhSIs8/+hHP/qJT3xiZmZGRAb9wc6dO//p&#10;z/3cpZfuDQd/9913//p/+I9Hj5/wos6LB4GtkBGQEdx1112/+qv/6vJLL/fOfOOeux988EE2/GM/&#10;8fa3vOWtO7fvCGPmvfcPPbTv/f/9979x//07tm87eeL0idMLXpUIAkJ8rWhM9IfkThROr7xpGnWP&#10;orK6UdcEFwITEhw3dKj7HakfOMuSowg1qCFPQAJWNeXjdezY0d/+rd/Zvn3729/+9qmpKUBF1YuS&#10;Iveh4owU6PWzQlSJwEGcqKqCOP1XFQIoK1PsfcVElpVJKQxUOnbi6Ac+8Ifeu9tuu233RXvCAViw&#10;EViNA5xMkCWTNmqW2fYHg4ce2PdXf/mR6667tp4ms9NT1tpjBw+cOH5scXlp05Yt3/2K764llogV&#10;eu+9995xxx1F4ZI0NTZZ7nSfePLJb31r34mT84O8AKyU43oLkdz5QtUPW93Q0nJ3/5P7qxnKziMr&#10;XDDPVOGd9AcucxAyEk5fmUCsMJZ379otzv/pn/zZwqkug3bv3vW2t731B9/wv83OTDNUVQf9/te/&#10;/vU/+ZM/3bh583v+639rt9r33Xff+3//A/sefKTTHwAkxHEGvYKIWq2WK7J+r2+MLQU/FdtprVZr&#10;T00tLMy74ayrKLKZUOL4MSHBcQ2+0kEAACAASURBVGOk1raSN59tyXN8sqIAudvp3nnn1waDF3rv&#10;4oIK7+XRhx75iz//y5fceKO1Zv706Y997GNFUIUApUSxPJgzdlbRdOV2T01NvepVr0zSdMuWLcZw&#10;2QtQRxeuwMY0G808L46fOPGe97yn1ajd/JKX/PQ7fnLL5s33nzj+vt/93Ucff+wfveylN996ay2x&#10;YQNXXnnlzp07Aa3VG2yMgh997PH//J9/+9DhrwAAlbMpafW+Yh1dUKKD4gBhY4hZS51OcE/jgiFd&#10;Egw3wHv3+GNPnjxhl5e7aS39R7fe+rYf+9Gbbrqp2WwAql6OHT92++23/8//+ScLiws/+rYfu3jv&#10;xdbaLVu27Ny5+/f/vw986tOfWe4OEPSHcVdUgTn0gygtRFUAzvtutxNT+RqT/ZPa4QuFCQmOGUrq&#10;OCrISFBWLayFpwgojW5UtV6vt9stY2L9iSiJ0okTJ9/znvd+sNm2zHk+6PY6L33pd64+IEBHPLf4&#10;EQGAVxVANNZ8NZrNa6+/HqX9GlcEyHCZAo39RImo3x9kgyz4xP1e12W9Hdu2Xrx3z1Sr9dKXv+yL&#10;X/7Sw49924solDmG7drtdqvdUvWqJApR3bZt67Zt20REVIgUZIGybK3s00rl8apAlZQ46KBhSMtC&#10;XyUSqHIZ3dRyUigUJKrodLpFTjt37Pre17zmrT9y25atWxObiEhneflb93/rz/7sz7761a8dOXLY&#10;GPOZz3zmFa94xZ49e5IkufrqK3/un/y0seavP/bxfpYTTHwxqCx3lknFJkliE+f8aDNBBZxzzhWr&#10;7uQkLnihMCHBsYJIwUV7anpqaqrb7S0sLJ/rFqxJkLrqTyiwcdPGd77znVu2bGk0GiE8Fb5QpV63&#10;rwXWz81leQ6AiSsTclQ1HY9upXuuqqfn5++65560Xk+SRKDeSyDcqakpY5PT8/OLy8ubt2yJBqUG&#10;yoksVPGqAV20a9fLX/aPWo06k05NT333K15xYv70JZdeytbE6yJ65OiRQwcP9gedwSDvD7Llbvfo&#10;0eOPPPztLVs2d/v95eVO7AYIBdQYw6EKenjMRMRgVpCyiqpX1dBTQTWwannOZSuGoFNUtTZ50Y03&#10;vv3tb7v15pump+sAifiDBw7dcccXv/Klr8zPz1922WXXX3/9unXrtm7bWr7DYA1feunF7/ipnzh4&#10;+NBX7/y6czFbXVp8pCpe/MgVHl720k5k7z3KmsdJP8ELggkJjhsMtJrNmekZCC0tdleUiqz1tJz5&#10;lQJKLBotNYJOz858z2u+R1WJOSj+FKERPIF4dt36n/jJnyCSpcXTu3ftTAxzrBchBgNMwTJSTUIB&#10;CoX28BCi/YePvPu3fnv3X/xlo9n0XgeDgYps3rzx5pfcvGnL1ieeePz4yZPXXHN12FrkPAWDmcog&#10;F8n2bVt/7G0/+sJrrrHMBFhjXvHK737RTS9iy+1GI5ySF3/wwIF77r03L/Jy9DuMTV7/+tdu3rr1&#10;/vu/9YEPfXBxvqOhTR+JMWTIUDkHKYwFATMREwTqRQqoF4QWY/A00qS6zEeohuCE37hpwzvf9c6b&#10;brw+tawMUoi41CY3XHvtLS+6qdlup/VakqZJmiQmMVEDBCWwocsvu+RNt73x0JEjjz55cKQbNwGk&#10;AkF8JZCSAsRcusZKRGmaZoOBL7XVEwq8IJiQ4HihROCTJ06fOrHgnJyhoqBV1DcaBFyxGWBxeXlh&#10;cdkmM4ZIVZzLRDRJksRaUVpc7g76eegkoKJ79uy59TtvtgzDMLZsFq/I8yKI7RQAhEJSozSdvMJ5&#10;OXnq5OGjxxRgToxh75w1fPfd927asuW22974rnf9s82bNrAxpZ5QnPcKDS3pmemqq6584w/94A+8&#10;/nWtVktJoQqmWq22aVN9+NwTDJsbbrjhuuuuF5Qt+2NIzSqo1W7/xYc/vDjfoTCLpJIgAwQIVFSq&#10;gZsau1SUTQrDjBElIkqShJM0z5xIHEYHAESbNm9+wRUvsNYCMd1kbbpj+45d23fGNHoMPIZ9x+hB&#10;eMkYwzfe+KIrrrjqsf2HVtFYqEcEkGd5iBQ2G82iyL34kCEfhN7dMek1wYXBhATHDjXiozJ5hR4l&#10;9OvDWZ4GwugsSu/d33zy9uXO0gsuv9iy7XQ6x08eLvJix84dl112ufPypS995dChY1Bm0PLy8gMP&#10;7PvO77zZWmOYqp5UuSsefezxwrvQVIWIfZjdS9Gwcl68qColaS3Pc7BJ641s0PfeHz12PHe+3Wrf&#10;cvPNSWJMyDmo9gaDk6dOFt6HY962bes73/muF7/4xma9LlBSdUV+5OjRZqs1OzNjrGXi2GyGyXKy&#10;6uw1KH1EB/3MOY0d+ZhmZmbTtFaIk/KC+TACiUk0mHfkFV6pzN5QmIaSJGmt0RLpuSL0HAzXlg8e&#10;OrJv30M33XhDYjl0v4lCRYg6VVXxPs/yzBe9YtDtdnrd3uzc3M6dO1kBRea8jwWFK8w51TB5XVU1&#10;5GuyPFORYZ/9YdfFoXhzgjFjQoJjBgEGGvrfM3FIeqKsCK7+OoLhUzWMEYrq/v2HDh3+88QaVvYi&#10;TgoRsdY2Gk1A+4O+LxyBCZRl2Uc+8tfXXHPljd9x3VS7CWIFvHNfu/OuT37qdu88k1UQSLz4vCh8&#10;yGCKLHU6TtTYdGp6utvtZoXvdHtQTQwT0Ol2vvjFL77wmqt3bNtGiRXVvCi++rU77/3GN0JfPwIW&#10;FhYfeOCBa6+9utGoK1FRFHfdddcf/dGHmM211167d+/enbt2rt+wvt2esibBMFddQUT8kSMnvnDH&#10;HctLHSYj8MSc2gSEvCicilGIaqfXdT400oo5a+/FhVFvSqrod/t57vr9fJBJEChWV1xBpxcX3/u7&#10;v5dlP7p75/Y8z3v9frff6/S63W53eWlpaWFxaXFh4dT8/OLiUrczPz+f5/nNt9zyC7/w84Zo/xMH&#10;Pv43t999732l9nE026VePKIumgKZhv1GYUC47zwy3WqCsWNCguMFgYhEQ0CJmJhiewCpfv9XGQM6&#10;XHVVOQe8J/GVF8iilOWS5Z2YN4Up87366OOP/8qv/Ztbb3nJddddOzu7Ls/z/fv3f/QjH/32tx/1&#10;yih1I4ePHP/whz9y9OiLp6bai4tLH/vYJ/uDHGyWOj3xChgmJgM2BKh37pOf/JuFhfmXvfSlmzdv&#10;9s4/+thjH/7rvzpw4ACZaGT18/4f/8n/EPbf8+rvsUT7vvXAH/7hB5448ESv1739C59tNBrr5ub2&#10;7Np93XXXz83NNZqNqampdqs51Z5KbCKKXq976Mjhj3/sU1/+8tfyrAhsoV4X5pcYhz7zt59zKu12&#10;a3m58+nP/O3ycocoKrVF6fiJU5+/44ui1Gy2lhaX//aLX+7nhUChLgy8AxMJCEjSJDHmji99+Zvf&#10;uH+q3fTeZXk+yLPCOS/iXDFUCelw2lzvM19wHqdPn3r024+ePHUqywsmE8KTxGDmMB1+eFNVBGrZ&#10;pmktzzPE0clhsxK6Ak2ighcEE/N7rLC1xrrtlxWFC8kLIq6aUK2pnNaR/+OM8OHI+hpiTMNtjc4P&#10;gkQdHWmaWGsSgLz3RZFLabyU+9PEmmazmaSpeFnsLNYatbm5udOnTw8GWblPEIOglqI2r16vpUkK&#10;RV7khXOisSAkHAYz1xv1LZs3Q3X+9Ol+t5f7TKHNVpOZl5c7rLDWqGoSYEyapkRGFYUrev1+t5OJ&#10;EJRVObqqpMyU1JJWq5UmifN+YWExL2IORGJO1jcbzenpWWuTvHCnFxacc+G4lCi61kFVyGAm7zzC&#10;ROPqLjBR7A1Tno2GkXHliGSCF4fQ1YwIZEM4tV6rG2M6ne7w6ioo3HEmZhMa50CVwgwSoqoDUN6d&#10;75w69Gx+tyZ4tpiQ4Fhh0/rc9su8F1WoxAakFag04QI0hOCrb8/cHFEQ2alKUI6E55xCFrJcNQb0&#10;y/+ITUxXhmbPK7cbJnOGI1FCUktarWa3t+xcMdQAIwhfolyFmS0bBEkKxfQIIUQaQURghHZeDCLA&#10;iyOiTZs3NxqNA/v3hzyy9z40IhSJHVhUUSYhCFp2qQEQeBAIlnSgj7AjMuy89yqqAlEQaYjtEcFQ&#10;VVsdWn7Fi1xdatFYjVMmlE1i2Rhf5FWDMsLIOykmgoJeMbjx1VB5pGla5N55F+iSiUhKu7wKAiLe&#10;KYr3HkTUXz61fPLgM/qlmuA5YuIOjxUaOm4Gt5iJ2QTN2Wrt3spV1qwsKYeVhwIFrtVSAL1eL2zf&#10;MIdpR3HJkERFVCqGDSgo9rEf2VtsSxokg0Te++XOMuCYBaQEBjGBq6eWiZiZ2KgIQ4Vi6JJH0gRC&#10;irJXABRsWFVPnToVWlBTaMIaExoQ4pBEKPNAVbg0EGDYQbhOXMp5WAkmMfVGo9PtqBMlAgNRARPp&#10;vxJQMghhrHsMxhFAQ4KNJTTqRUU9VABlNtZa5wqRoe0c6LQMBFJZfqgAmI2x8N6VukGy8XUV9yGE&#10;kTdelBOJiPjJ4M1xY0KC40VUd1DwoLgyq8ofa8eEiKBgWmGGxM+j7UZlU0JiMhRIZ9jtGbW05r1z&#10;zmlUyUHKqLwQmJkJzruYLWBTVrMS4IHcWBWJEhEiQ8QEUAisBfE1KTOrgimYa2WbGKXYeZ/UpikU&#10;rnBhUyFJQERB4Req3YwxRHChEytFsymqXaAKZcNx7dJSjtdVtSjEeeeDS6uIPEzkg3gmWF6BQ6HE&#10;oStCCEJoeS1RklhlhUeTtj3VvvLKKx597NFjx46RRmYtZwojBP9KnQtB0e8PoGGGcjTBvWp1q1E2&#10;GmTmDRs2DAaD5U4nHsTENxs7JiQ4fgzDQCFNGTzTp1gpLDmsRhj9qjKTwGG8EQXjpZoqCQT7jzF8&#10;yIaBeWo0G8bQ0tIiuHSU4748cTG3rrF9x5b9Tx7qdfpMFsohFBn8uBgOG1Ju0LuM5HPi7sWGJZVC&#10;83mNYrtgn4IZolKvp0Uu3mWEMJguCIk0OLzM3Gq3+oN+kRcAEKTiEaoK8cpMNkmKQLXxZEZtyiBX&#10;wdzc7GAw6A8GqFzdct6LjggVAYQu+c775W7H+WF9cGzjT+FaBslnLMceRncp5l5UNZiesSX4cOMk&#10;Whqfw/4zE4wVExK8wIiyW9Xgfp5jSQISa72IxPj9WmBomZNkZmOM917U50VebqNccCQYWeS5Z0oS&#10;Gy0UCq1jPNiBijRt1htJrW6KzBgOIkclUgq2bOmVU1iRS7KO4g8Olb8AK0QlTCMPWVboaIYUINJB&#10;1hcfA6XRXlWEwo5wrfr9vhcpPW0aslVpUYeeV1U8VFRAYFDMvkfy0m63672PrvtIruOM/Gw00vv9&#10;7MF9Dznv4vwSEEBBIl54R0RprWaJ8ywL42JKy/WpSe3UqVOGOUnTIi9GVVATjA0TErygCHH1Mhg1&#10;jJqvhVJVW0lpVmR1Vy4Wlw193qvWK6NrVB09oRBVFSHi4AQTg1goCBjJnJ5fXlp6GNDg/bEBSIiE&#10;KGRZ44YZwaCrsjEcqMmHjMlItwOO8zdVKXRPiOPPRVTEB18VCAPmolNKZWgvpBrOeUVVwnuCKCgE&#10;Ec8pHhYAUWRZhkjXJFAmtkniimKFDRi3yIHTvKuMthCz5Hq9Dibf6QjUOR8u5CoWC/RqjanV60VR&#10;FEUxuvGQA5qampqdnT18+LD3fqIUHD8mJHhhENvRB+Fb+VCslKusBgHBxqEzlh71PcvMBFQ1z/Pq&#10;y9L9DumCENOK4ckyORM6PhMoEqKCY5I4DAPmkG9QKr3mQJTBxeOYUQFimFJCnsNYZobX2Ew12GWq&#10;LCIwRMYw2In33oPQbDXTpDY/v6hKRCacKyNMHUYMU1JpanGZtq1yJ+HsQtYWBBKIYOS4VgZdgxmo&#10;zKwjkr5hFUdEbOGFuG8q0zTa6/dBEFVV9VqMjpcLqRaOsT+1iW21Gr2eivgVOX8FgbvdXl4Ugd+f&#10;OjAywfnGhAQvCLT6GRIeZeqT17QEq8oqKmNGulYKpQozxQlvQOxxRytMGw55U1KECD+hFKsFwovq&#10;QwpS7ijjAJVzNDnwIBkhT2XPBMNxGyUXKaJKBiC1FDccyErhoFopJJVyIjUsBE1TbjUaC/OnA2HF&#10;YwoXSVWVGaFXWOhfQMylfrlU8BFIVQ0xM9Xq9cFg4GORRpnBkdjeOl5I0sCDeZYBOMMd1pAaZmbn&#10;ZBiwICjUV/FEjtcmthIDiIiDNJMpSRPDvLy8pErt9lSv1/cuzHUJeW523rmBC9uZuMPjx4QELwhU&#10;RcvxF+fhzU9rcyLWsCwJiK1FlTh4rRrprpSmULT1NFJXGBgSfgbSJGJSkKHSbipHDZcxtdI/DqzC&#10;BIiqcuAez8HEE1IlqAoMGbBRFP3l+ay7ZCgDeVCoNiYFwEQqga9UjVcLtiRWnCoYMFW+tTxLYmMa&#10;jYZzzntfpV1jM5fhVRmJ3wEAeERfGa8igYiSNPXiS4ob/a7aTDT6Vl5/FRFXiBpWJe/Fe++clEqf&#10;6gioamxzTmdggucFExIcL2KNx2hOU6q87zkCgqu+XLWcrqIAZqhQ6CYajUilUurMoGjWcezpFBow&#10;MxGRclxCiVFqYcAc6S/I7wjBca4cbWWOrfTKIGdMhoZdq3iwECAc+zMQPOuAKDPsmMkSW9ZamtXq&#10;ktTYJjZNbZIwswEZ4hSUgqwgyXJ0utzpJN0uzS/q6fmecwJlKOmQyghQV7iTJ08G044JxhoVPbO7&#10;X7wJI9d31GoOmWKJgYVhwqf6dvjPEe5kZmsMiYpXQL34WqMh3jtfOF+UvruJh6HlIJI1X1oTPP+Y&#10;kOB4ERKGCi/eJPbKK648PT9/+NBhrArGr1pJV0iEiUJHqmEIn/SMwg82NjFFkUtwS8NzFuJ2rFEP&#10;zUSl0C8OHFYlgjHMBGZwZEyNtEgh96tVHV6kbkRqLJ9i0spfJ1VVWEd+wFwwuyShVsO1mjo7rbMz&#10;ZrrdXr+eG7W01eTpGddoSpKmbBLDNrEtkM2dH2R2kKfdrhw74U6cdCeO+0OHRXJdYuboD5cp9pFm&#10;E8TUrDfrjXq/P+gPBirwIt5LmcipmuwPiXPFBaTozZvEGmNc4WIzmJjIWsGFlSImnr7Ce2FAIARJ&#10;LF933TXLnYV9+x50hRCxKlcCx+DJh62e8yU4wfOFCQmOGyGhwExQWVyczwZ9ConVEd3ZmRhNIAcY&#10;EwY8hgTLisKP2NqZiA2rk+qBphBy5Oj/MphCCQgrEdVSa6wpnCMIA2aoggazhHphAjEJwRMpYtEe&#10;AyShUE6FwrQmEEOAgTGZTVy7helpmp2VuTnauKG2cX17ZpY3rDfNGmqJbdQytjmZnI2KkvMmz3iQ&#10;YXkxP340O3Zi6fDR/pET7sTp/NSJotOhbtdmWTsvarnURE2c4qmhQG54nVjhnM+yQkUByosiZEui&#10;I1qZXWuMNgrpda502t6LDzqf8g6UnDd6dxANbgBgUUj04+Fc8fBDD+Y+914Bg9CFn6qdSRxSpWrY&#10;JrXkmfw2TXAeMCHBcSPMJCNiVRw+fCRyH2ikWkBH7Yo1tqBKTLVajYBBlqmW5mVYCTFs71xBTM1W&#10;M88yEQnWHKKJp0xkYisEEAmTGlZjNPqWACPQHzEryBMhSUEE9QVBjaEqXqYCUVIia0Cai/Ss0VaL&#10;5qb9xnV+6+Zk+47alq2NmVlttrJarUhtz5icuYASaQJtCOUe3Ou2l5bs0SPZgQNLBw/39h+QI4d5&#10;YVk6fcqKeiEt7xPxxkmiUvNiFQWiMFkj+VWNGxQKZHmeF0Vi7Yh8OUYxR+JwZwZUV9yGINQWUUDX&#10;ttYp5JrCnQ2bCg2/RUsRwPFTC6pEsBQimKhavg5jgQqoinfumfw2TXAeMCHBMUPLqWSkSkG/EYyp&#10;YL7F4B3OkuwoISLZIGOmYclX6V5VO1IoE6epdS7XsotMSGsYDrVvSgSwMIVWCCLi2aghsgwCGMJR&#10;M6iNZm3n7h3euSNHDru8MMwEJXJEDvAKx+xSm7ca/XVzdtOm9KLdrd07Wps3aLPWqzV7Ju0YQ0GX&#10;Y9ADvMCItkRag8yenLcHDrt9Dy0cOJAffELzYlqxZf+h7mCQFhCB9UgEVmMPfQNiJQ+hMnsdC+Ow&#10;wqsNITwtnCuVhsOx8yKqUOK1XzOjqmk2pF5jyJbC8NKq3iWqb6yxquKr5tYqIfYgIIVBbLFFWoUV&#10;V2dXYmRDVN2EBMeOCQmOF1HfUj17ZZJEqygVjDXW2jzPh/VbAIJChmIcq6rQStLUOyfe02hPLirL&#10;VFV6va6qECEUcBlmQ2SIDIehSwpDTGSMmuAsGySWp9stX+R53g95YWOISLrdZe89E5LEBr8YyNnk&#10;Nsnbbb9+tr99W+OSi9dv31yfm6NWM6sli5Z7TH2l0ApLwAqQSk21Psjri0vNAwcHD+7rP/Rwd//B&#10;9NjptJ/VnKtBm2RMrzAOSVD6SZyl6ZUQpqeoaFAUrRTW0cokRyw4iVZ2IC4mNoZEvbgylw3CkPVo&#10;pD00M7WaLedcv9+vFJrWWueciKcR2U9ibUKc57nIMO8VVN8xbcWVkVjew+GLbuSNN4kLjh0TEhwz&#10;iMhU/xAQYCiWnUUVcJh0FMalS+gKxWAmEZRGIjMTEzPIELOxRdXQhBTQODgpFnWIwodJG0xqSBmW&#10;oYZhbFAIGsMwHEhQQlK4yAdEkljLQSNtFITF04sEz+TIBItS6mm+ZaPfsR1790zt2LFx0yZMtZYs&#10;nQI5kCdSVk/wrGCwAwSJc+t8YU6fLh7Y17///uWHH85PnDDdbs3pVOZsIQq1ouoL74mFRJVVJYQM&#10;whVQCfUm8XoCweqKw0RCDUaIDg7jCVWokElEQncrJqPqQVKqecpl1Vdub6gtqfrxxFeQYRWoVCEI&#10;VRSbtmzavWv3N77xjaWl5bCsp2oNgMIAF8T5yBp7EJZsuyLaO8GYMSHBsYKAURIclYcpxR/OOxEf&#10;6xyYmMzUVEtVl5c75XoaQ04g74rSySp3APBIlhJANEdUmTEz0zZk8rxPUGIhIjbEhMCDpW5GoEKk&#10;xkZVoCEQeVBOykxaq3db7Wzj+umL99SuvFy2bfJTLZemJ5V6oAFICQlgSUXJB/dfiVVrg/7MwSen&#10;H3yoe//9y48+widO1fOircIidYeaKhFEQhFyqWZeG7HOF2U0gDDUx6x53SlJElFpNhrdbtdHY+2p&#10;FZqqIeoqVb2NquZFDkU5LlkAEo8Tx08O+v1gMKKcPlwe2xknQtHjHjU/J7hQmJDg2KEr7I7S1Q1y&#10;tphqGNGsAUCeF+E5HK0bDqpmJV/2omEg9I8hgjJJZRsSSSRBQ8RKWhgWImEDY4mZDMOQckwfM7Ea&#10;o2yYQx5bYThjzhhFYmRqyu/dm+y5eOqiPbp5U9aqd1J1rAD1lSRKl0EUw24sYAHnRfvQUTzyeHbP&#10;3UcefihfXKgX+cbCJV49wYb8KEEZ4uG9womWM5K05DgFKYRqtZpzvshd9HMRC9e0bE6z6noHqXOj&#10;1ex1e91uz3tR0MhwunOh1CStumVUHRWpASlU+v2sKHKNzXtC5I9Cg4hava6q/TwfrWCsGJCZFdJo&#10;NAD0e72n+1s0wfnDhATHjFV2gbIiTD1b1d10ZBEdDAaAjrQfpHq9zqRFUUgwUmJpLcoqWQF8LDkL&#10;tXHMlgDSbm+5YU1iDTGMhTEgVkMwTNYSMxORMWATBNLMagzEmtyYfG56sHdP7QVXNPdebKen8zRZ&#10;MuxIC6gL5luYasJQggeMqvFivdrT8/aee4u77s4ffVJOL00h36SaCAAGKYtA2UOhAi8qVCmtg5xl&#10;VPoDAIaNp5iWCEpmFQHRWRiQAS2KIl9YEAmVMOehRqfUoJcid8O1NCWjeZYpx+5cYe5orVar12r9&#10;LGs2m9kg06oZ1/CkFDRCfxOTcOyYkOCYoWAHEGINWRywRKVQMLSHWvEglNxHse0zABTO2djJSonU&#10;JtY7LyrMwQsTIgYJcWhZj8rhtZZTy8RkCNbAGOI4yJysYcMhvJYaVmMLJi88gM1mWv1Ldum118zt&#10;3p1MT3UbtWVDTuFURUKRHSRRKFgAYQWINVWknZ795j7/ta8tPfxtf3phXZbPemdEIAL1pB5Q8uRF&#10;4JW8kIQhwWCjEpIwQBTrkTJ5qFKv05fQHwuAlI1ihjrBsv62TCoRoOpDCwgSJQiRCBiwIVmvZUgi&#10;ZOfX5Egd9twGEUc3vByNZJJEiKTwEprpsCrCMCdS1Szvi3gSMOC1So5FfXvVGpaIrLW16Zn+ySPn&#10;+7dugnNhQoLjR3jgSnEbVT/OvnD4G1UcCPHiJFRxgJgMM6ySxFI5VTIGaVoTLUSdYTDBGLIMa8kY&#10;MKtlMgbWEDEsk2GyzGxBhg1gWdk4tt2puWzrdr7+qvalu/OZmb4xpwwPCD50UQDAIb2jRqFK4gkK&#10;q2j1l2cOH5K77zl19z2DkydrAzfj/AwoJfYhD+4hga0FKoBXeAn9A2mY4A3ZCCURRZjXq5ByJHDl&#10;JlclemugTA0zC1RJhaggimOSEYRAZYIidGB0zsVOXGvdjaiirjx0gA1DEV5CwxK4kJdh9ZIPshzK&#10;ISVz5mbLWkNiZgUGg/7Zf3MmeF4wIcExg4By3M/wk/Jv5RMyKt0IfzJzKOwNC3AYWRzL3UjUq8YW&#10;oUxExNYQGyUVhhgiZlhWY2CNGEOWyRqyBsaAg4XIZI0aTogTyz4x3VZrsHU7X3r53J69vGVjp1E7&#10;AfTKojsDNQQHApTKVvoiBNFG7mYWF9P77l2+7xudx590y4uz4ma81sg06vW031sKBOEgnkigUPWh&#10;HTap97E4TUdGecQTpdAYCyEvpKqGGaasmRmWgNBZNZYMImzYsK7WqB86eMI7CeFLKef0heTyGjcC&#10;IUPFsb0CgWnYZ0FFnTqgTIcg5oSJUasxW+73vHckcs53XWkWFsVEJzhuTEhw/KgKBCTKb0e/O6O5&#10;ccx6GDZUZiTDc4hgvMTHh2PtXWj5R6Sq3jELsVpDzGRMYDpYQ8bAMBIDNmoNMSExZAxZ8gkXzWZ3&#10;/bqliy+xV125bt36LK0t2xBleAAAIABJREFUJKajshysRkIQAytISg0Kx5im2l6/fehA7b77lu69&#10;r3/0VGvga0L2/2fvzWJtW7OzsO8b/z/XWrs53W3LrsbVu66rMJjCggAGG9MoThBBBIKUAAJBHhJF&#10;EU/kJQ+JhEQCipSQxCgC8hBDgogwEExMLxsbN7iMAbtcdnW36vZ1zz3d3ns1c/7/+PIw/n+ude6t&#10;ootrnwfWqH3rnH323mvNNdeeY44xvmY4rUo0rU6Xm7VVL1UQWRnYKhxyyBWe/+zkyKi2GFXh+fmN&#10;6v7g0aM4O2Z2enZaphI2pYzxZ7O0ybXGXaEnF1qIiy2nb/n4J556+vbFox9+cH/TmloLBGPvxjq/&#10;C/vquwNWZjbkLMirdzuGt719IJFSXq0W737P0zdunrz44kv37q77i/oq2Tka4TwM0zj+G/9WHePf&#10;OI5J8JpDwFxrpL1SLuJxqQjVlwWF5TPnix0GS82yswAVkIVngcksdsLRzHJCTimZWYKZUvZkHMxy&#10;gmUFTzCnZKZkfpIwDH5+c/zQB/jCR55+77t3t26+nmwjTmABEh1AdHT0MB8UDfRQbPhyt7n1i58e&#10;/9FPvvz5F/Ojy1vTdC5fVi8VKoDG7forW69wt9q2K2nIQ0623mxbKQZRqVsSUHC1aR/HaVeq5JHn&#10;KeHy4jIEg6HgMJgLZlytFpvtthb0eQGAGbLVz/7zn0/Jri43kMNJpjSkWmvYDvKgz42wtO9g2Q1p&#10;CdBkgM8yvP7+hiak1rLd1Ndeff3+vWG3mQgms4bhHP429FR7dnZ2dnb25ptvHrky1x/HJPhkgj3f&#10;dbz3sd99HX7fXOwdQMtmePaZ25LffesNoBpolsIioVv7wcySYcgccrYEM7fkOXNA0KQ9ZRk92w7M&#10;eVEWq6vnn+MHPpA/8Qk+/9R6mS4S1xb6jNbFt4OLfSjAQFQHKtKo5Vt3F7/4s/UnfuLi5TcWV+N5&#10;9cGd7qhuxb16G+e5R2JrCpjlclV31QV3yVt66ckh6JCt4b28vPJWFbL9e0uk/ajkAEqpl1dXvSuV&#10;Vw/6UBTK7rr71v3OnY59o/K+lP1tEXyXFDTLx/wpnA2Cfye/b1/rSX51uVlfbRFjCcJoPruuHmhU&#10;BFyu1+vNWn2HwTGuM45J8Lpjn9EO/jK3XZ36gSAEw8LwpZWArTkEIH/44J5U4YWmtvvXSKskU2IY&#10;YWVjzjYMlkwpJUuBiviQYEROSkQmkerZyebDH+Gv+GU33/eeenb+RsYuSbE72GgwdYuGrr0AxFJt&#10;ciy29eTlN/jTn7r8zM/gzdfPd37qWggmmkjBYsaX01BcxYsc7qqu6rh4dCkFZgs2qLaN5wAkS94M&#10;rAxqlgdtd2ZPc9onHSAWSNH6wilZiu9s+cZlwtBhi8hj0jyF6Bnt5ORE0m4cUzJL6fHNVrHoHcvl&#10;olaNu8mlNrOk3blzIw929+69WDicbGmWp7G412bhwxnw2ffaTMmySfIAt49xvXFMgk8mAmLEvH8T&#10;ANpqop5qAjIM3z8z0oJWEyQNqewKqcRsFLoNqhlTtiEMAYmcmDNzgiVLyS04MQkpYWE2JGR6su2d&#10;Z8aPfjR98lvPnn16MyweUBuGiI718TEWD4ynKFGetuXGS6+d/4Mfufvpz/jm4U3ptGAoyrV6dVR5&#10;dVPbTDcY++hNcm906qCVmKU6Vey9m/eYRJSNOS9u3b796OLhdrNrsrmDMozkcrWs1YvX1lh3lmGD&#10;grsoEbPtAdoaeroshYF+iepvuVxOpXAcJZUyGS3lDKhWBxzwYRje/4H3ra/GL3/5ZbhDcMmMzz77&#10;zNn54t69ezADvFZ4oVeTPPTdjQ1v7V7W9upZd1A4sgSfRByT4DVHv/nHJ41NdtDlsmOMfVsSEWYH&#10;sOZpGkN6b0RgRo5EGIymhJzSkM1MiTTzIcfUD0yyRMvhezwNxAJltdg99cz2k99+64WP2a2z+4ZH&#10;xolIs0o2nFAkn2XL6gsn5cvNtPzFL47/+FP3PvOZs8urG9ICNHerripUwB21Fq+UY7ctkMHZGH2O&#10;Zpgf4G9Kqu4OR0uNkkot8c2k57R49rmnx7K9Wl81G2yY+g0kMeVhMPO6q3Bvjz2X2niMAKg+2etl&#10;WZX7PGuQ8PDho/ZOKdwl8mKxcFRNtbo5fLcrX3rxy+5wd+s5FfDPfu4XzbwUEQvIqlfJacxmNQp5&#10;wszI9rY3ggzgqjnlr9qVH+PrHcck+GSiKb4az/cgKTZFwwE7uu306Cve+pbLGBVaMjMYkc1oSoZs&#10;yIkkUujhEnOylGkJlhQkwcFsAb91tn7/B/1bP3n7ve+zk+U9w31DMVmfPSaCQCEalYTN6UtOuLAd&#10;0xe/4P/oR+9/8UuLcfsMtAKtitXbfE+uWj1ofZ3ip/h77AEFVL2JbCUvpVR3WA4GTJSKcWrctd5c&#10;ffrTn2aXRTdOTNxQBJdvNxu1lrKdTDMb8uDyWsPoXo9VtQwpjVVAXuV7S9uux2uYlEu7aWxuZynB&#10;Ud2v1jt0ABnNeIZyiw0i6pON4ABYGnLKpVYIloy2t/xpXTwtD7nW+rXcvY7x9YtjEnyi0X/h51E5&#10;AES+k7qFvR0AxMGORkDDRlkSqWTI4ZZqyAnJQHgQA4eEYYGckA0pISUQaTC/daJPfGL1y34lnnv3&#10;VbadYU2RyEG8aUWqmmSDTA2v4CSiarne5s99fvtj/3D35S/fGadb0nlLWzW4fvQKd0Yl5KKrMaJV&#10;VSUXBFoefLdTreEJU71KgBNgMPKEZvkiQM3o3mrdqW36xEFxpyI/gBokyasXliC2JFDuwayerRA6&#10;MdAf3wHfkCgzkvRmAt32j6IlO8zd+J4YGHeOdhAilLJBqXr1WuUelPTGekRk7/CKUJsDd0LOMa4z&#10;jknwCYfY3K/Q0NBWDs5/sT1uEraAMKMlJhqDEGNKRFxcZsgZOcNgKfmQbcjMCSlrMGUim/Jwefv2&#10;+mMfOflVn7Tbz3zF8lWDMGCYr18YYFDq3ENBFCtojsVud+eLXxh/6icvXn7lfJyeqb6snmotQbML&#10;CXCtqBVe24rh4u4Od1YHAAerq+0hJgxYnZyUMq3X22kqZulkdSIVn6rTZhvFUryWqo6KRCoJmcdU&#10;ihTUwPYKAusoU4nzKHGxWJjZbtx1E5qDxBeT15RqKWadExhwFAGjmi1/3JoEM2Oiu9fSPGYYT2ui&#10;URV0gcOwuHHjxmazXq83ISUOX28neFCSRmVbw23LjujwdccxCT6ZsD4aD7jX2p6RjgWgeTdFvdAm&#10;gFTQX9qIMDEZzdxaEjTSU8KQLCczajHYySqlDKkmU0YazIdh8/Rz60986/Dxb+Htm2+mfC/Bycz4&#10;TdiXgW2xr0JjG8Rjmfxsuzv5whfrP/nU7rWXny7jiYf9n9zda4U7SgjgKrxGSxsFGLyz/OCN1Fhq&#10;kbRcLk5PTh8+elSmApnR5NpuR8UWE7FRZ+YhWjNPpBwgLKWch2kqrOHd3JwEmZLcm6JOpLGUEqRo&#10;My4WQ601bJzjpC8Wi+eeffatt94axwntbkN189Nm1dP5Ow651+4p2MFm1r5EtVV1pZT1+krCMAwV&#10;3nY2W9v8p5kn2MaKAR8dk+B1xzEJPqlgk390PQKA2JMZyEdcCr3EwFyeAbIGGocYjmYxvDcSOWlI&#10;DInIYgh9CCQ3IGtY5u3Tz06//Ntufuzj6eaN+5k7I0ypL4vjPIo8oJ1QSE0Rizxtb73ycvmZn77/&#10;yks3x+1ZzP5cYf4Kd1RndVRvlMBmDtD4eJATsmB2W4c/gtFYi2pF945grQ6QsgCIgiro1u4b8erD&#10;Q2saS5mquyJhx4BVgtfa4OC5a53b0FZpa/8loJTy4MGDqZROTupM9danWk6ptc+WjGqWXPu5rghL&#10;QyZZnXLB4fLtbscQFsaM1lrOZGxjdscMGff3/hjXHMckeN0hidZTHXh4He5rwciM7BAmYx6lPs2H&#10;GVNiMlhiSpYYfjDR+SInJVNOTIacQHODlvB3Pe+//Ffe+ujHp7PzB8mukmQwKXUHU0FgA0aseWKR&#10;Ep1ZoPvwxpv82Z/bvPb66W56phKVk0vV3avkkdYIsYng+s6Abp0X3BWLTNe8EmC7cZym6rUJ5mYq&#10;ZPvx/bROcjWuHWb23x4JeVv22De7HXcys2EYpmmStNvt1BNk5Dl3X6/XFih7MIxiENt66/3bFxoc&#10;stRaDyxgbFgkuVftuU3oZECSnsjE/uI62WiGlvv445gErz+OSfB6o+e+lBLJGZHsW4L6rEgHeRCY&#10;UyFDP9Jrmdj+kVK4AZoROXkemA2JGLIWA4eBZpZ4+ext/7Zvu/2xj/Hk5BG1Sc6EJQS57Q9OPXPF&#10;VUpJFJO0qEyPLvDPP/3gyy+nzXhzxGInH6uXQDk081pMPlv7EaLkfctTTNRCZaway9kYJjip7OGO&#10;uRTtGepxswnuWdvkfOq+KrfkEDlB90eY7zrBup4nrj1htSTYOJvqT4taYyZLd7kXSQ29kSSZkWZV&#10;3qjd+zevIe2x12qfBOOLjcijx+Qjx7jeOCbB646w7FstVznny6vZMT8uSYVeGOxYZJtNxW7MGAvS&#10;GNtCmDoPJicO2VIKb5gYESrnlFMaksx4+zY++SvvfPNHVsvlW1an+Ok4nJ5vdfAxu9sTSkAW0lSW&#10;L720fvFF32yemuppcSuuEs2vrLbmV+7mYsNpFYIzBifGFRYJgcU29BtALbWozht720ZKAIGZzjZT&#10;ra8+YBT1GwWk5ozV7RfmhMIGOwiQex0nb9VdqPYICGZpf5sBmRiETcQ4oEPJ8zsV+XIYhlprG3i6&#10;JIy7sd1D+iyjg8a0lGKL4B6GJgLVaZ7Y6APNI1Xw2uOYBK81CCQQwnazCUnc/CVJnf0mJpjN/bJI&#10;JDKZzJjNjRhMQ0opMZnnzJxsSJaTclYyJbMhazBm5ITd+c3xYy/c+MiHl6cnl7BNsl10qQ5IA+it&#10;GIViYhcLnUQ4jEqE5PbgXnr55Xp5NZSS3T2IdTHdk9Mr3RVzOY/qj+7eqDACXHCo58HWJsMp94LS&#10;1o0KZ+fn5OLy8lF4MvS812q0YBVaMhC1FXXWMlVztkF8c1PTEaAO1vCFsDpkKR7EoyHn1fKklFK9&#10;QctOzDQ+PmZ6NtfnSJYWi8UuFjqTOcfSVK+1Ns1L304fBwQmxjTQIffeD7Tt7s1rvzcFx7jmOCbB&#10;6w7O+yUczmbchD79C47EQYOm1Hspi1TIkIVYUKDzwJQxJGZDMhl0dro8Oz2tZc06Dba9dWP62MeX&#10;n/jEyfn5I+MaHPeVH9CHU6KJcDQBbRsLEikA4jffKv/kp9/64pc0TjemmqbGAYRigKg++HPKKTcz&#10;Oz053Wy241RLrd750xLDRGA+FSSJ7BLoJMbdllYtWS2u5hYGIFQWnKpDSCSS1ZkUHW2nACil1p+2&#10;dNLBHiKAKAtIYrVaAcEQ1Pn5+WKxvLy8qJvSEVqgl377JrV/KsGMki4v91V8pMLZiUtqK08ldfeL&#10;2W0VfR2eA4jFAJ2ZJJkds+D1xzEJPoEQpFqDjBuXd5dwRYUSqrXwxGcCzBAL0XNiTpYThiGnIaUk&#10;s+DNqBlHJyQTVIgy5N3ZavvhDy9feGFx69ajxAsTxMwDkIIA6FDFXjDBDoxQhOrJen36C5++/4Uv&#10;5ov1rameTF6r11ob1FsnlQIpKZTASlHZjLupVshTrTWaZbO8XCwAXsUOXxrNDZSSWcCkpdTxdHWy&#10;suXDRxdwzXM1b0svBWCaigo6lt2DJJDzMH9bVQE0LFKtxYU8LE5OTjabjeTDkCXVWqdpevTowvVA&#10;3jlJFJH7THP/6OpMbPZ1Vwf5sRnYzImysZtINlUk4+WBcvdafW7ZI13SmkwkbhZfr1+7Y3yNOCbB&#10;6w3tL5ID0PGgKiM6dIxg/4UfTDKYwRJyZtgipGRMCr3wkJiTcmLOBvm42w655MX2fe8/+dZfcfPW&#10;zQvDFVCBDGXI4jj6U5dGfWtyPYMs0GEi78bTl76cvvCFtFnf9HqrOtx31b04HKwSUxo4bHdTexky&#10;CO7Y7CavmIrLjQLhXjX6FEI60ki1HKEZhQCg9foKDfxtoAH208qmqmGb2fEwY5CstaIb8dC4WOU7&#10;d249enSx3YwQai3xcFfrtZl52Fgf4vGAe+Twvb90MJm03+8CzBkwDm3m+x381+aO8uq0hDbRtXAM&#10;827J0x+t1PjM5qrwGNcYxyT4BIKzI337XH0khyGn1XJZazVrJvhmIWawbBgyc0ZKStnSXAC2tZlK&#10;qeaMnFJKJS+unns3XvjWG089fWnpLuGCOZ2hDMGe4iYZmCAHUmQxgUKGVqinFw+Hz3/p0aOrM+kG&#10;PZkmOb0O1VFVHRKTkw6rgEs1xHNSFR2SDGxzO69eQwaHHECAs/bD4dNPPzMshtdff72UwwTduXzB&#10;kQ4p3cwoPuSTCPAgqLRsaclu3DyfyrjdbYXktW43xTKZIJkAWJp5jGj/BXuvJb6ch1Kmg3ft0G7a&#10;zEIcXdWedM/KoRGSJaacaq2I6o6OtlDZ3BWuso34KASgPM9Aj3GdcUyCTyQ0O0G9TSsq91JLCt/o&#10;9oFkzAmLnIZsObmZcgIpUkOwAqlwzE+mlKbFMN2+zU+8cOcb34Wc75M7INEbqtyGgM2spm+74x56&#10;FZO0Em7sxrMvvfTg9TcK8LTZyjXWWkMJVz1GalaK78bismBH1+LuqIECV3gMCkEh7GgCDbBYm6RA&#10;DwAApfpJXuS8qHVqHoKwZKmq1WUAsKey4PEUCBC56ee2KfP2nRuPrh7dfev+kE7IhFShDAKWWgnZ&#10;HoByR6fNYGYf9QpdzdI1ljkdOu8HIiwPq+jOxZnfUZKLxbBcLa+urtwdsTWFZKvDgyTZyskwYJiH&#10;h8e45jgmwScQjY3Xf+/V/NnJWHZOY5PuQyStpblseUhmhmxuZBpsucjGMXHKCUNKOWvIPgz17Mw/&#10;8qGnPvje85P0iG60BWRUNiXIoHSApgqwUMWBDCsBR3Kuar3x2lemF790dXl1Un0p0FszO8jB6Bzd&#10;4mHkrFW1Ng8FdzjgTiKZcSpVIiw3RwSXXGmRb5yf3r9/DwBgl5frzXqX82IaXYiN8jYjCY3B0jvd&#10;lg752Dml4ez8dLNxVz09O7vcXI3j2pOnRgZ39S67deChiI5xnM8lHgG4i30JXEwDw/M5IBF1lXKr&#10;IfveOqMlazA3iGnaFZ+kVnRbb4HZbQzZOgLN/yP5S7EV+Rj/enFMgk8k1EuHQDKFtvaXOSVrWElr&#10;unIM/hovmnGZWbANTQbPSYsh1onYIvlqqfe8d/mRj56dn64zt/QEnbQ2T6RCCyzAgoZCGNgtAhGm&#10;oVlaXm7TF1968/5FrVpORaWMDm88vt5BulCrvNIdcoU6OJiAVZpFI+6qQh4Gs7zebGIO5+5XV2s1&#10;FUw30EEQA5OF9C3Ev0Gie0dyaPVg+wTuZZomIJfJX3vl3lT99HS4eXM1Tr7ZFO+nexad9OIXgMws&#10;1r4DkMKcMZ2fn+5243q9dq8Abtw4d/fdbucOD91yCId1KL9j4MuCqlfK58QapEX3JnExIJkNw1Cm&#10;4rWxavYsnGNcYxyT4LWGgL6izY2iFHs0s3GIK68pQhxEgmUiM8U+TKOMvlwuaO4qpJdahyVXpyf0&#10;klgXlhdMz9/Rxz9669k7pG2BMSkJOZBewMDcmzc1d3mWdt2RQCFyrqdVq3v39eXXp/V04hrkdE+u&#10;VYE75va2VinsYeA0JMIBuHutqi45vVGojYAKKis8ilCU4nWa2DAOwuWQ3OXWB3XqKjqwT88O2sV4&#10;RZrPrICr9SaqNi8i9dSdm9/8wgdff/XNl156cyrtFBDenApAS1ZrHZaL27du3b17N46Wlk5OlhLW&#10;6yuvng05ZVK1buUixQS6CZB1twZ1n/9mOZhqrUHSZrMjaykT3hYJmAGOMk0SwAQwJbR9BMe43jgm&#10;wesNaqaMof9h1ogyM0TZypUuf+gTKneh+pRIM7OkZEr0BKSkgcxmJ0v/8IfPn3muMG3JIpkjEwwp&#10;L5C6OxYA9UpQkIEGJTFRBp1trvLLL11cXZ54OXVfuuht9zkVYotQGcub0iHl1TLXy82ulhrFYFuc&#10;ZGAyQ/Xmqo89INtPCZOZVVW5Sp2CR30gjWv1GrvwY+bNzGyYmWgZbMUmy1C6f2/9c//sc0Dy0unZ&#10;vXjk/tlZS7m4uCiltF64lu12C4Slqwgt8kCi+tTWDwtIgXAw+mTVCoSw59D5bB4TIqcMyWuNQSni&#10;RmBNJwLKrDKVxZLTScUxrjeOSfD6o/ZpV1w1nSkIQXBVucwoMeRn7l4KbJFpBBwwGlMiE5JxMGZo&#10;oGWbFsPVu96V3/t+nJxeJAvr+lxliTF8dCgBKdRskQS7xrdd7aLETD+/++butVdHL3fkQ/B6vRdl&#10;CDcor6quGn9SqNVRXMWbZ+qQl8vlarMZEwdJm+221CrCpZkuPs/EvHpQSKoqLajX7S5BBAuvpzk1&#10;emW0l4thMU5jsyUkjZZzhjBNRVCZ+PDBSLLtXZ85SYrDaGqQWmtZry1ZqDZElFqBhvZSvvW6WAwf&#10;+ehHx3H80pderkGpJNmcXymZXDRBMvL8/Pzy8nKKpZ8UxJPVSrWu1xtrmbqRaPpfKuBg+fBHP7T6&#10;4Ht/4LMvP4lfy39745gErz2iemhm7TwsbR5r91r31yoFtHlcVA2wTJqycUgpQYk52/jU0+NHv+Xs&#10;1q1NssmUEW5VovUCKtxBoYw2yzK0vecImZfgUi679OZX1uvL7L5wqMJjMxyZhmxRpUpQJ4c02mCZ&#10;SunqYA+5BGvVVHYzBB4LMBGzuQ4HxSbeJrSIaWBsneunIdgv5hZFZ/BXzFLOw3K5KLUUL41ACHkN&#10;4Ub0+CanKDZ2MtWrMzZiSvusIVENA4klJXH+YYAl1lrfeP31eLHdh7pBujST4KpeZUR132w23vYL&#10;CzCXLi8vUyRLmJr9ogBass6PoTy9+ZWHurz6Ov7uHeOrxTEJXnNEDpp9lqLj9XATMJkBbfUkiZTD&#10;py+aNncko0lJGqREDoNZcjMl+HJ59U0fzO/5JrM8Na8Sj+k/FQuZWrVHMMXKNAjxLMH2FUFkq2eX&#10;l8Prr4/T9rTWXHyq1VWhakBOw9KmQsprmdyqe62QAxXuVnzqbS8w+cU0CYSZi86+c56ookej3zZZ&#10;ugJkCZy5hoy6yS9IDTm7V/cKiEZXTZZu3rpB4v69ey4PPVx19+qLYQlLXtuQrsbTGpKlmfnilA6t&#10;S/tTAyBoTgi0GGjCKInVee/eFTnfuvrbaUCosIE+DfTNtIVAM3R+Twl7RGP1GiBP8GtafSoHKc9v&#10;vHyxeesrX/9fwmM8FsckeM0x02Fjov4OG+E9PNh4fKGQAKI5DDOCKiWKJiOqmScrTz2d3/3um6sV&#10;bK78+s8cuGPha4GPff+Zisobb66v1kXM7qg1dgS3Qxk3Oyl1DADhotJJIugjz2ZqoD3VuXORZ+Lz&#10;QfXrEIE8DIJQwlaQe52ckJJFzekQJJNVrw8ePAjCynzGYqY6lRIesbOULVg2DiM739CEireRbB6X&#10;CZOAkUyEezjvg3TXYQaMhSUMcrW0GIbVcrler2ut+xf9zje2HepXtw48CkauP45J8PpDcZ0vVyvJ&#10;ay171f6cuprtUkXTNJjCFdAMjV9cydic7sZxsdy9/4PnTz9jyUYidUDFOKc/tEHbQfIBGrBpHVgQ&#10;yIdX40uvPNrshuKpuDfSX0XnA6LWOo3yipSGxZBL2TX6SUsxJFLAEy0PkggwFDkqTneZWaQ59qXA&#10;MA7DotQ1YoqWDLWmlCUfxzG+05rHg+SKNb55CBwWcq/uQBARdSj+VRv9+f6Vu9hKbhmt2Xp1+kyg&#10;GrGEkwirq9gGCjNbDAOMkfvbgwNGCtjtdmWa3snl6QBOnODOy0brB45J74nHMQlebwjudblcSnr2&#10;2acvLy8uLi4BuDzhUEvHAC4IhTKEoZ/IosWG3NhRYoSblTt3hm9899nq5Io2si7UNCHdknD/mDis&#10;BBnZp43oQbOx4MGDcnm5KDWNtUO5DneF/KNUr5Vl8lodtJQzrWKaqqtT3SxGjaK3MVxzeRGJnBeS&#10;6jiRMHJYLKZpqu4u3447C40aKal6BbFYLr2W2Zql5Syoygla4mKxkCvnfLW+Ui1AK6X+ZZlFdDYf&#10;FzrSnB01F3A0uNda3cLMpp+nSIZve/xWb/4rbMucqdTWsn8c8WyqeyQJPoE4JsFrDRLDkMwwTuXV&#10;V18mUwCdkhzVmINRaxThSZbMEpWwv77YbO9dVpGUzE+W5f3vv/3UM0ppNMFEj+s7mklCsvj32HNm&#10;tYjoROYuYyYFU7HL++Nmg8nNYdXpMkeu9Eq5wj+1OWOVWsdxnCavUu3s4TaMlKRe3UJATD3Ni8uR&#10;kdVw0aAWimjK2U5YZE65eh2nCaoBwgYkfOPGec753v37JOXabUdLabO5LKUK1sEWvCMNSpqxFoQa&#10;B7M5gjeQAy0hYVjg1u3zBw/ulyLHIh4yhQ9M3BYwAye9hkYQ0WMDlEgulguS2+1WEmNqGU8fO7Vm&#10;pNp1eCs6FobXH8ckeK0hqNQSAGN1hUcWAxsJKxcaDa30s/aRDH2dCJOprVTPyLkuFn7nTn7+XaeL&#10;PMJrLI1jED2AWa3Q+Rjyw1JD/WuUQHne7er9B4/GKUuL5lfKeboHj3WTCn95efXWQGpP6uvjznjg&#10;1uMPi2XKabvehQAksFiXylQ7NnowxWwPIaMFzqDoZAk5Li4uBHitlpKZlVpRZv8CoGPEe3LlVwsz&#10;W65W0VCXWjxQi1m1Qty4ceOZZ+5cXV3WMgavkzOYBXReS7B02AiMPSHObXj06Ziz3f6AHiv4IQRE&#10;gg6R/yv8Hh3jlzKOSfCao0tWm24LQdaLbWxiRfdWbYsuTBaDNaMlmbll5UVsE1Yeymrl73nvjWee&#10;HkzroFfvzQEwC8viAu0zMjN1qWz8A1Dl8JouL8ujCy91IWTIFFbQMQr0UMjJG8OaHQ81F5NKz0V9&#10;uoZOBkwpDzmllHKRwVeYAAAgAElEQVTxAoApZUlTrS6P17r3ImVY70EudzdZO2VRbyng4xpZmIl9&#10;kPcv6iJ7K73PPbXW7WZjfbnl6mQFYBpnwxhdXFw+eHgv5+Hs7OamuR/SAnA6xGIQxbZaw9+njwAk&#10;xT7P+HtKKb4aW5IPvhR8I87f+a/7+3SM//9xTILXGtzXR0BLUlEE+d5Qi5g9snICWRhKYTpCZUan&#10;xTrNeut2es/7bq5WY1LpJUs88gGIGRyUfuXOS9xisqVGQkxe7eIhNtsb7mdQIgCURlRGs9FXQ1cs&#10;gBJJpZZSOkaMWeW2r+vkvlmvXaIaK/zG+Y3dOE7rq3YnoMeqDZc3zNRBMKV08+aNzWa93W7ZGUWx&#10;bYB7p0E+Vny+I4bFQHCapsN/bASVBkBjt931HSaR43wci8uhTHhjdodtDAgm7G8ebarX9HbCO5Nx&#10;POxqtQrdcUppGBbx7PODHCeBTzaOSfDao9UNpNFEg9hsTQFLlhlb1TMZNGamRKuMJesW6gdLoLEu&#10;Br373ed3biFxA3MoxeYiIs1lHxBbytH0skK3LOhXrAOWgldz997lZgthBYgch8zqqm3SZyBDDRIu&#10;Cy5UVynVHbQ0DIvtZie5BWDTXBLk7iHLm4GARw8fOkQpwJ0OKpOW8jB49Wkaq1cSlxcXId6YWTUp&#10;5QOdLoDGNTEythzH6/Jek7Wt9mw5rifTlnYawbBWdw/AOp6rOolUitxHS4DZcrkkuZsmgt5p3n2U&#10;0AzJKKqv8exWq+04nnrqqVrrm2++KWkcR+wzH6M0b+/WXBMe4xrjmASvO+ZiMJRcDKpxAL6mGOaF&#10;kWDTCJtoQtgBWr/yCEM9WfJdz5+ulpVW0fbUtY50z4lr5Qob963hzu1LLY0gQRpLXW8m9wSBtNPT&#10;s7ObN9/4ylu77VqKyReFA2pI27ImkS75VMKBKkZkJMOnimb1YNtH7xuBuUFvzSQAlLE0iTIBqJbS&#10;p3UCkVPOwwDRfceDw2Dz6qYBeUhDzpvtJkwId7vdQbrhTA48zIaVjVFoZovlYpomP0Ao5BIxlWIp&#10;OXR+erpYLi8vL/fL3TGrlr13x/HiGlNH0muvvhbsa+tbRNgW6akfmxqqc8yC1x7HJPhkYp4Jqi3z&#10;7stq0e0VqNiFNiwpVZK0JgEBYSkvl7h9A7fPPXEKi/z5wcXaNHbtc8UKucgCh+CIADEDVoVxl8ad&#10;mS0sJVRt1uPDi7vr7Vgr2dz21fRmwSHpZLwg2XkpaI7JQPNV0a1btxaLxVfuvhXYA/octG3JbCk7&#10;9h+FINelKjCnDGCc2lqo7kigcRznAeLBq9hzWEopZRp1cIbjfPdZwDzCO3wvmqtDSmnIg1evqB3D&#10;xXK5kmGcpqnWlBLCVrC9hab9BoB9f81YXhznhgQ4lSn0JN2p8O3H0OcMR3j4CcQxCV537OmybP3d&#10;88/f3mzXV5dX0UE2pz8awMVicXIyTMUtbYUqOGkpp2HgyUl6zzecPHWTyUbSH0uCzRlw1sYi6Nkg&#10;wyNh/52NrWal8tHFtL5yKpsllWmaNBXCs1EVhtj7zl6tKNZoRv2DKpnH2LJjEC533223424nCbRW&#10;GDV2yL76a3BK1I4yM0E6OVmZsT6qDko152G1WlxeXjWMghYWXfuz2rHudmbnCWhzl/kXUQfn6YC7&#10;r9drMNrkVvKWUkI6B0DSZr3ZbrcQSKScJYzTFDXx/hH73eEAJ0FgPpET51x5mMrNCNDSO0REx/g6&#10;xzEJXne0IiWuBcLlb711T6yOmpk6w6/NrHa7nTQOC6doRDLLOQ95YbTlYnrqzrDIE1jEZgjK2EXU&#10;m9b5GSPJeNDxYqEIQk4XTGABw26soUgODwQyGVNKykKpNSyTLTVj/RgOdjiYbdTYe20JIhy42u4k&#10;VBcYRopR73VB3J5o0jgubYBHG3c7GlPK4WpQpnJVilf1ewcMoQ9W2B9ECu3nAHbAPO9Povn0o2el&#10;+IY0DHnI47iD0ArWxHnZQHEP4U2M+lzO2hYild0uRpO1Vsmz2XK5nKbiXjEber0937WnPTs7e+65&#10;Z1955dVx3PUanUDTUB/jOuOYBK85oqDaezmTmGoFisXC9ZgzEWgbLYLb54lKZLKUzZJZMty8Ody6&#10;ZeROdNAtKjq0FHSAi0Ra4N4KC4BRHobSxnDwUh53Vcjqa5hi43AswFsuF6VoXG8Xi+Vu3FRBMAdg&#10;yRwWFSHa1pIowkIMN+8ib0mP0H6lUJwOpsf7QgqCBT+RFOnBRvYanvjWPHjalJOCvEZ92gEPzcLc&#10;Jlg7KLjYb0MRIJkXw42bN+7fvx8sv9jC3lvslnZbY9u4QTNFhmZMKU0TSmlJthXLjze22r9e9aqw&#10;bjbr8F6Iu4GZrVarbT5ektcdxzN+vUFYWxfZ9vNEmNkwpJQMfsCzoGjeudNKybIxGXIqw1CfefrG&#10;jRuk7bj3ndo/y6xJPWjIWlOo5iVj7AarRHZP241LOYxXpQolwGot01irqzppiTCzDFQwETKmUDOH&#10;IUyI4TpT0KPLfNuxaR7ftV5Yy9VqmqYDwrPmr5nF/lF4rTT0+jmgV0jKQ845l6mUWh8fp2mvmQF6&#10;S9xPDxsdPf5tHMf79++bWbI9g28Gz2MUirAw6w84oyEQSqm1OgCX73a7tzkjtG/bP3XL1JvNZrfb&#10;dsS6jVB3u12t5av93hzj6xjHJPgkQmK4FnTmBy1sVpmHnJNIJ2EmM9GQElLSkDjklBNSmpYrv3kr&#10;LVeT2RYwjxJw//h+eOFJAC1aOYCQxQIn0rqlVPKappHyLDcoEZlIRJKqO0qp7gTMFZ4vZhQsmzym&#10;lykZDAaU6JMhwM0sMJNe7MQlHwPKfYfY8sLjxWu3JZClWE3X0Rx17NibF/8MR8ySDBICHY9PDOfi&#10;jSRhiXJF8ymlWuXuk6aDuWLLZTmlNORdmUocdu/I2xRB8LaXved1HjxCTGP32M5Mznlsbhk/7q7o&#10;o49xzXFMgtcf+1W6ZsxmNAKV81cEgsEKNGM2pKRwcuqdcjk5we3bw5C3xuIYugXMvtqL9heNN2dA&#10;uItGx2xtHhlL1gl68uq1yH1wWUU0pE28kiwXCpC7l8lrccKSkVmCg5Qc1qUqcqjWWDAUYrt9JdTT&#10;vh6jCDfenBmB5sAfJ8hBMuehuZh2Fz71JhdAKaXWygPngl6INY/ouSA+zG4kF4tFmaaw+TvozdvX&#10;+xslgC6p1vm4QmcSCpDQ2xkpC3VhA6Axz2HbHx2jEb22s5BSHoZhHMdSC8HFYnD3Wv2xMvIY1xLH&#10;JHjdESOx9olEMBk9/GJg3TKmmiHREiwR2ZAImgs7aQDr+U2eno+0DVTR9igBiAlaRwAYpGYlpJ5d&#10;IwOaZFCSDEhGwDNrlVxaOUx0p8XekWB7BOuQwbQRk1FIhGQymnslUAVIxhrckJxzGGHVuok1Kpwp&#10;MsZaazKL8jJyxWq1Inl5eRkGOUFBBLnbTbG0CC27N6VFK8caxDPXbbOApA8F51Ntsq7MC54PzVgp&#10;yATEeKA13IzMGMPEKRYq95UIsv28wt2NDNKMJLj1d7Xdi8h+SwMao7CzqJs6cBIqQKhKjsdB/mNc&#10;UxyT4BMJ9u2OKqW6mNJ+sh/dMeGkk25mKVnOmXQJ7k6bbt46OTuZDBtpcljgobGlcmaexBOhYwjd&#10;XvDtNlBAHIgkhT4P8WfPIAd9daQbY6tIRSNkKYHhKy+FgYoZqzMs+XLOZBqGZVRtjeNihse74DAN&#10;lJRCGOjNqcW9+yO0Ss0M8oN+f186zR1vf+XxFJHNzGwYhincuoTdOM4vGwaIqa16ays54+0BYUwH&#10;wIZaC4wql+251xbVc/+pufrrae8dUWu9urqKY3Rptxsbin3A+znG9cQxCT6B6G3XHiFFlFxN98DO&#10;yKg0Sykd+JbQDHmhm7eH5RCzPRAuFjQfp0MiSPtwWnelSRLfuc2sj9QIWmhlCZpQhbBQiOMSgHn4&#10;2JpS9ZFfCDYoCxQVAFarlSW78it1S5vQSzz/3DMf+Kb3PP3UneefeyYPeX21eeve/bv37v/jn/pn&#10;zdsq6IIzsHzQO3fUpSWrmGyiM/IOpdMOJQsfmlprkVRKmSvBdjAphTEYYk2wdTl10/TsDcz682um&#10;IgmIvQUCUtc+d+pNS4LqZWu8gYdT20MZX+dJAzhSZJ5AHJPgtQZ7X8eZfQEE/eLQaZ/NBzqyD2IL&#10;eQZzzsNgJ6t083wxRHEHa+Z47BSNuRRsOARbYdfIbvOVeAhE9FFilIw9Cc/1jASvLm/VaiPOoHko&#10;9OuWe2CXbTNlLc3G3t2fe/bp7/lt3/ld3/GrN9vdL3z282+88ebdu3cvr9bn52fPPn372z/5rf/5&#10;f/r77t1/+EM/8uN/++/9yKOLy7k+bccmtf2URkMSxH37iVmCcZgM1X0K4qAjWxu5Wi6HYVhv1u1I&#10;2eCLYRimUuaR7eFwrtV2EjC34+0eExPGWutUxrkW7dCy0Vvd+k6YeP8etIHn1ygaj/F1jmMSvO6g&#10;NOPChkAtMO+TIwB6aMianwzhENj4gbTpZCjnw2gaJXdWOpMABrsNvV4zzQMmGpggmwdSB1BsFFXN&#10;WqsdYiyFnxdxxtJwKOQl8Yjs1d2M+CIAWwkImMTKrkhusHe967k/+Pt/94c+8L6/+td/8I/+sf/m&#10;rbfuj+PoLjMuV6tpLKVMoM7OT599+s5v+e7f+Cf/+H/1Yz/5qf/nB//ea6/fDbyhqfEkAGnImVxv&#10;q+/1fw2u7QVXnFwX5KUSfe9K6205jnUqPo2O8FUlCeRhuHnj5oNHD2vvR/sdav+pd+zq4F5CEbtp&#10;RBMqav/vfQAa9gqPzRUIzFzHXrsf89+TivSkD+Dfrkh5uPnU85aaBC0ADRqTJRqNtEQaUpIlmGnI&#10;KQ8pZZydr4ZFIuqQds8/Wz7yoXx6siZ3QO0l3GFYt7k3IoGJTECKlcEOCMYGkgh0CWPBG18pjy5y&#10;casOd7o3nxiJpXqtTSKituYDbWwnxnyui+hmMwMzM4C/49/7LX/kD/3eH/6Rn/ifv/fP/8w//bmL&#10;yytvvguCVKZp3qk07nb3Hz782Z//xR/98Z/6lo995D/+Pf/B577w5a/cfWseyO23XQICa2C74D59&#10;t06XKdlyuTSz5mzaW+D2s1Io2NiUi4y+fyqT+jegF2uWEpvRVp/yof3k44W1COScT05OQkMS3+C9&#10;dbcmE2oZtHE10TL7crUi6e7Tdj1dPfql/807xteOYxK81kh5uPnUu2KalFIs2axmkfKMhlimZElm&#10;oHkech6SJZ2eLlISOa6G9bvfVT78ISyXl0Rp12JvXntGsNYpR+JjJgxIQG6kwnlvJBVmzNOkN9+q&#10;jx5ZkbnTK6vgzlpVHdXl6jlIdCcDyexqOZGAyV0d0CC5Wi3/4O/73d/8kQ/86e/933/0x3/qar3Z&#10;F6GztrbRULzWWr26191YHj68+Omf+bm7d+/9l//ZH8o5//NP/4I082sgiNZsWx7vWdGBGzNSqvJa&#10;5S0D4rE8iD6jXK1WJ6fLcRr7/DOO0QP0bT3+XgQcjmRfjcVCEDCzmzdvllKmaYxbXOynSsnu3Hkq&#10;pxx8oDjxOefTk9MyTgK+6f3vJ3F1dTVtrqb1xS/l79wx/mVxbIevOVof6bWkZN/4jc+eny9eeeXV&#10;Xpgk0mCigUlmocMVye12uxi0XLhZWSxKTltwAyY4pURoroZamyXrIEbDJ3v90edoAJpSVoQ30LeX&#10;St3hde/7tOf5xsP3x2jJCCGnVbeSYsrDf/Qf/vvvefe7/vh/9z8+uriKhSMt6/XZf6DMh3OyNgoV&#10;xnH6oR/9iXsPHv7R/+IPX15d/eDf/eGQUgiq1avX4Ao2TiC6R84+5LUiul1jTtlrDVbK/FQRpRRX&#10;6FXizsDqNc7WvKkdOMAuXL1GfHsqFFBKuf/ggdfa23M1lZwZumgnRhIUvPhOW7lAvfLyy7XWt8tr&#10;jnEtcbSsuO6Iqk1irZ7zcHp6lnM2mpll2kDLSgk5DAsoGWQuVmepUkGuw0qWJ2MFRmErTpqpzRFK&#10;/Z11oAATUNR2hAQIjDY/lKCUHAOZLREWs7doiIWqGFCSRmuKOiTLg4wF7uaiu2op0zRuXCWmhw58&#10;92/69S9884f+xJ/6Xx48vHD3qZSAUDqS0nOKFAtLIjMgukY2d66f/fRn/oc//b/94d//ez7+wof7&#10;y3GGRysMsrijGC2lIJ2zeyke4uNpuVyllFp7axb2zoFE11qncaJg4Dc+/w3veuYZeqVXBD2wShM0&#10;tbPIAhZYjY/wUm3rlSW6owpTKUyMVe99KmAu3b9//+ryakg5tzoW7j6OxQEXN5vdbjcBdiRLX38c&#10;k+B1RycCJogvv/TGp3/2c+ur4p6JHIQPCxf6uf1rPyVQktOwPFmkBHACd7AtbAvs7eMliBWcDj52&#10;5I42gu2DLGj+0LHYEznZapnIgj2FpqGxj4dS4o2bZ6uT5eNN4bwpDoJOTpa/87f/lj/zZ7/v7lv3&#10;D2AYHIIDvcDSY//YxcLz7O/V17/yl7//B/7IH/i9t27d2Ks5dPhgNGbjwMbH7rB2IzsS7uv1upR2&#10;ijgTlHq0GZ/44P79hw8vmszDpTpn7c7AQZM7ymNLXC9cO1EoUttUioBIfzbfmcxA9AFo3AgbkMUO&#10;R7/tTT/G9cQxCV5/CICcUPZqXjOxgNIBaNyuh3n6ZKQlS8ksMWUbFpkGsJKlpUKOwv4D3IHb/Ydt&#10;Dj9oI200KzSnCfAoVxZLYxrBEPC3X4x5JBbtIA3V68XFo3HctmscbEeXEhrFj3/gP/ldP/QPf+wX&#10;PvsFS+by2vYzIRCKxWLx7NNPLRaL4B7O07bOhpkJNwBweXn1f/+1H5jG8Xd8z282ayxKj+Fj56G4&#10;s5ZAJhKZBBPM2UaABsB9fsBaa601uNnoTEezgUwXF1cXF5cBK5E5oKQOZ7QDM+uN/+PRGE3hCA6D&#10;5pezD5KtIH287Y2O+XDkcIzrjGMSvO7o+S3RBmNuv/h0oPYB3GPfiVDqgtGWJmNKjcu7H0txArfA&#10;FtiBO3AHG+cP2gjr/84RjL6ukgKbVovEydlguYLdpHpOUI35x6Z9o9yL5IcXrPp+OK/1maee+o5/&#10;59u/7//8K6UUAu7u7tU957xYLmj8zb/p1//tv/EX/9Sf+K9/7a/5Vbdu3XR377bMwWeeyyp33+62&#10;m83mL3//D3z3b/x18Vwt+e4L5jgPCZoTFtHJPca+pWpfkBn7ds3+gGkYFuQBlNTyoD3uPhPngjOL&#10;+x2JsJNf0CSH7Wc0kzZJcq6MDw7qmPqeZByBkesO2lxQxIphNte8qDYY/aEYLi4UAnMlgJTTkC1n&#10;JPNwP56bRxfGA1yYj42WFNAwiMh9GcoipMTWPkvJFwsuMpOxGGkFhZQZqlGJ5oYQcZgjwdo+lM6N&#10;QZQ5ZtXrN3/0g5/7/Iub7aZ49aoa66LAqZSgidy6fevGjfN/97d+13d/56//u//gR/7k//S9v/jZ&#10;L/a2ePYAa8fvEMFf+PyLOefbt5+6d/9h9yuAO9FkZuq3EHU9S/PKUsOxW54J44NpLIj6y0jSXZvN&#10;DgCZ2HwX2t5SsStTCICCpqKW4wB6zBNaHnNrb2E7/mZoHabT8dCYYvx5YPnwdoz7mBCvPY6V4BOL&#10;DmXMkyx0sAL97+1Pr6pV4GMjJjTAV/3iD7p1TAMLOR181Me/LZDQ9tG2GydfLtPZaU5WqWroe51M&#10;7YMOopEZ56KQaH90TjXNvv1X/fKf/NTPtOTEwEG8ep3KtN3tdrtx9uxbLIbv+W3f9be+//v+4p//&#10;09/1G34tjfLGuI6P6l7di9e79x689PKr3/Udv6az9IykmYwyc6MbnY+tvDxgTu5R78N/YRfF7L/c&#10;T2zbOTDPC9uMkY1tiPkvHXxnf9C+8v2QrhRZWTXqYfeYfNpBHIvBJxvHSvCJhQS5M9n+AmCYa84S&#10;epEkE9C7Sp+/FGSXXj/GBbvfs6nHdzcSrJADCR7SZATdOPRi0eQtBj89ZUqT0RkO84mlejAWzcJE&#10;sLWX8qYuFhz0xsJJRuj05OS1195oBW3vHNEpyu88D4vF4jf8ul/9a3/1J//eD/3on/mzf/HHfuKn&#10;5+IotvnSWEp58cuvfMPzz8aPNJUu3Bg0wyrgbaaKRiPlqtrThxrVcbFYxrLkd7wjDf5oGzuNKQ8B&#10;Z/cCs2kE1WeljTbjUYVr75ImBHg8MwwDkKdw4CT52PMe40nFsRJ8YnE4Hz8YtfueRhJfiXzHFJ1V&#10;gxc7Sznqll74xGBxAsoMBIOBdZS96LVT/YgKVMLJSkxD9rOzNAyVqEYkU5RX4a5CqpeBe9AmvmpG&#10;zIuFiWeefXq727WU99Wu7nf+G8lhGH7rb/qNf+5//e+/57d+5zu+lwAePHx0+9ateNpkKed84/zs&#10;ZLVo1rPUYV1n5Onp6cnp6TuffchDzrkVYPOPHCalJonRYrE4Wa3mZniW9h4c//xXaX4H0YWJj7/O&#10;YOEktmHh1yr9jhSZ649jJXjd4ZKZBVppyQR60GkRaUmpzcVU4RVuMBGABKcqok8MJXBLbALDp8Ah&#10;p/zx66jRoYEC5f0lCu8AAuXJMSxyfeYpf+mV8TIXU1qkwQqnqRT19jP400Za8J0FIptlS9Wx8V2V&#10;IL+6Wp/dOKvq+yf3rXirDr9qZgTwxS+99H/8X3/1h3/sUzDrKuAEwESSpycnm80OSpKbGandbky5&#10;5OVUJqnm7G2WF2XauN0AMglUQjJU2c6yQaiTADEFSYXt/MIlj318EHIept22loKDLKle9HbIg322&#10;gAMXh7hTWDcj4ww0tTEEYtm02lARMYZsxe+xLb7+OCbBa47WQc1XBtqnAb7ibXVSc2yaK0WHenYR&#10;6jzgA+IybZaBflCyECAnyuAZGoAkOCgoAVAkRy4IM9uen/nZqd5KI+tAIIWLPplINwvTQwk0wJvJ&#10;DaBai3sHQeWvv/HGjfMz0oSKfok/5hb1+GsstX75pVf+0l/5gb/8V3/wldfegMssVffZGSY8s9/9&#10;De/6hc+9GGew1kr6YlGG5QSMRkxbArm5LcTLrg56aoe4Rdotl/X0/LQUXV6M8iRYbXO75kKmftZi&#10;+uqVtdRWMh4Mah+fMTaL1v5esG1jAg72Pc02hWhDxj40jAeekywJ2rE5u+44JsEnFn0crvlT7C+1&#10;5veC6qDgbcuuHLWqFrk7sgOd4NJoxB7+BjFykmbHrgkEmMB4uzNkoCNoLu17nCyrpd28yfTqFhxK&#10;oddFspQM1ZTk4ciA6iTQfZB7Dx9NqOXML7z40ide+Nhf/xt/pzR/aPWsz27t3HJIrfXlV1773j/3&#10;F/7+P/yxF196NQqsRKSU+sq3lifu3Ln1wjd/6K/9v3+/ltrXu9dS1tpeet2MWze/YbgBphmTiEEn&#10;iVqny8v74MWZbFjeGnfJtYBW0BIydA/pqLb7sbKWlhObonH/PgGI/MzFYgi9c0oGoHgDfNStZg7f&#10;6/4lNUA52nfr+HN736FjKXjtcUyCTyYOAcH4w90JJc4dkZpkw10yuCRKcFeZKkCzpmlosra2VFOg&#10;KwCDdj2ju8VMsA00QWdofgoAQmMnwsG6HPD8MydfPt1ty+TWisFMVUKm8ImZmzs2fkz45TFAY7h/&#10;5rOf/12/43uWq2W9qocYNwkzRh03TtOrr77+fX/p+//63/w7L736hveCloBXl8rbWuYPfeB9En76&#10;n/68WtsoCF4S3Mo4bS/XKiNtAxr6cji4ANU6TWUspeShLJZpu96uVneWi+XFZanTAo4u5hYQVZhL&#10;po70zG9Er2H3YcbVyUktpdTp/e9/32a7eenllyI5qvf8X2vAx+A2sSmnRdu3BscceO1xTILXHI27&#10;m9rcqNctwSWJxWSqlMNdziqlmAKKkqpYgbEUgGISK2JzzyGCoHDpOhy9S3JyAhxMKkspGHsEkhDY&#10;ikBPZucnunFj9/AK8hNaMjqTJ5iXMG/1sBBQX5ceaIwDjiSJjtdeeeOVl1/7ru/4NX/zb/19yntS&#10;iu1uNPBHf/xTf/SP/bef+ewXPv+FF6dpQqjb2GpfgV7r/uAFS/Y7f/tv+9Q//fnT0/P1duMe7lhG&#10;X9J3mgwFZdwW7ar3TU1gb8BjjUkCzScrI1/4tm+5deupH/6hn9rsAGd4J8YtSY7FYmmWt9ttO5dt&#10;mX3Lhur/B3iRX148BGTGt966O01T+DAizqojiWFj2M+U75k13byn1ZU2N8t9/d8xrjGOSfBa4/9j&#10;702DZbuu87BvrbXP6elO77737hswjyTAEaRIQuJgUoNNW7YTqxRLieWKZMWWyo4SRy45TpRUwl+p&#10;csqxVVF+2C4rVqxU5Ch2XBVbcVnRYFGkSJAiIZAECBIg8IBHAG+6c0/n7L2+/Nj79L0PAEFQJC9/&#10;uFd13Xdf377dp8/tXr2Gb5BjOOYO8rfQRC7ms51RHBbcVO8gLy7SEm2C05zWQdg6EIjkEiM/0FFF&#10;QWbTpdLIUaZABUj5WlKoEyrClVG9dbZ3fTd5coqrusEdmlxVXOFqeZWTTUGheeXJDjJNzqezX/k/&#10;/vnP/ud/5XOff+LSc89nG6PcFgsgkMuXX3j+8guj0YhHeaBUd3maeTOGRL77XQ89+Mb7/ov/+m/P&#10;msa9U07NGrE0cRXPtVrMUgzH9jGLc+HiAg+xtS9/+fJotB9bJQ0wMrvllZsWsAtyQZfvYZGWpFvB&#10;5+/cU1KVFH37+jZzQZc7ZQBZUyEPCQVcSCMsrJlLDQhCoCjqtN3pWMZJxvJz52QjVwVHrNWXLUqP&#10;MB6gWDbkhFPchS6kICWdzdi0CmRyqxzd7ysf7RhOrVA7JEIPKGPKzBFJ75QUkLe9VW1bp0drfQ8y&#10;VZ2qzkNIITCYB3VTD0bTFNTN3IKrUQXagd8ymObJp57+whNf+om/+KMdJjmP/BfwHIpwMjlMKX6t&#10;I+9Oh/Tq+q//1R//+//41567/KInz8jiMjSVMlArsJ1O0UVvvkj+HAEF5ql35YXxl7/00niM5OoQ&#10;iAFKl2ysHMDjNyoAACAASURBVGOaTKaLv8zXbk5F1FZWVtfW1lUN3UdbgdNIgiR0arMoQO4MLSpn&#10;Kitl2MtEFpag6e9ELJPgiUYZLXWJ6eU5kEUpioSqXTx//t577ur1a8JdqUEhkhy7e9NmLuDxJPja&#10;kctDQiIRoQ1kRswgY8q0bFfEIU5xMq6PwpmNqrKZ6dysCZaqQJUkEs28CqwrseCqrWjKrBJIJsuy&#10;fBX5pX/ya2trq//pT/1ECJahccUTSaCZWVvKn5cjlo+Xgetrq7/wt/+bT3zqsd/5vU8XXsqRyAIh&#10;Lpak08XJeajz1ju2wyVEpO7Vdd3rRBVr0hISJWXrZBTJAxzjsPHYGveVf0fSfTKZHB5O8h47X0Sl&#10;qkJVWV1rCKoGySpnhWFzPO2hy4ZL5ZjvcCyVpU80LNTrZy6WaiBL3Od3mnTTcqVKqoOqYDY7mIwP&#10;CFeFBamCwJJqWhu1d9xuq8MWMpOyKkVXQ8jRsA55dFdwzV1yAFk8jrteOGdSgytoOdPM5tjZbZvG&#10;SAuh0hCaFnR4FmpWcyIDupMzpdyxS9nlEADmTfOZP/z8D/6J73vzm974uS880bat3JSaOl4awc6c&#10;o/uEKOfq/LmzH/n5v76zf/A//uIvp5RQ1MTybV2EZm3Qicf92DYpwZPkXvjIXAVwQgRmOhj2B4OB&#10;WJVQA3VXuy4euFvMLHhxKKe0Kwnl6LQWSAu78UU5t4VtJ90iPw8Uy19WVE1NRZVagDnIoEspOoi5&#10;pG3Gh/PdnW/Ha28ZXyuWSfBEI1S9sxfvrKoqpQhFcYyU7n2VybDCjbXVfr9u53NAenVd1SagmUFj&#10;UAx681suyPq6i41FvND+ZZFQgQXYAyJiEBEoqKCBAZ7lUlRKPUUwyy5A4IIo0lKr6cz3D1umKrlO&#10;5/OU1ClNjDExOd0ZQi9YaNqUvT5yHmbHOROReTP/7GNfuO/eu/7if/TDz156/vr2rgg0q2Z7ARdj&#10;sWzuThEBC/Y973nH3/7I3/ydj336f/lHv9rG2CkbdghxIeDBYmXzFA9jG1OsPDGPFV+2yhWBBav7&#10;db/fF62j91nEB4vShBbjTIqKmQF0z3bPhk7g61ib2mH/FsNXVRZCdX4+bmZ5aIlS/2YQqEoxfRHR&#10;PE6V7n6KDpcI2vHhbGeZBE80lknwRKOq+5tbt8UYtRMeKM2QlNrMRBQwZWaeqhqEZAKgJrBUBetZ&#10;e+6snjlrVs1F4iKF4lihdWwpkMdimgVmAIXXnQU7gdQ1fHlcGCGtaAx1oPj2zkHbWkpVm5hc3FMb&#10;m0SPnpKn2LZt2xRtUbgpqsqArDaal6qYzmafe/zJ7Z3dv/Ljf+FND7xhMpnsHezHGN2TdAA9HpvJ&#10;jEaD9z78zp/7z/6Te+6+4xf+wa/85kc/maKXSvYot7mIi7IyVjb3OI5NTFHdFx4n5XZdbYwQtNfv&#10;9Xt9aC+mit0YoUttrOrK3UfDkZm1bWumVVX1ej2SKfkReq8rpo865bzsL0qHVJG6rkejUcopWSX3&#10;v10tTlGqiVkB0uQRKrq2WEWaw4NlEjzhWG6HTzRUJYQqxihqIt0eEUeKJfm928wjHFVI7nTXlERU&#10;UxKFuWszrw8O2EQxWPfefM2hkuf0JxAFIaIL5n+erEESELumWgRSiW5u2umzs+kUTWsiQSVBrJNc&#10;zW2jqMBMQpH0YoytCIKBkOgUh5rEFD/x6c987vEnHnrLm374z/3p0Wj41Rde+v1HPr29sz+dTmaz&#10;ed0brYyGK6PhD3zv+7a2zjzz3OV/9L//syeffrZpWkDVlE6yALMBSifJ3E3XFMQxB7vji+GysMhP&#10;y7Psqlly6UB55Q+Qc99sPiOzAhebpsmmSMdGhOggMtote4uUluYymg7AnW3bAkDRPCyPowKKiwok&#10;dR+A5Rk5JOOEspzhMk44lknwRINkclczzbjcPBtD6hgLGUChEIdIqGN/YEVJgUoIEEi0UXf3ZrNZ&#10;rzc0KLGwuF08CoCbera8l1WhEui08jRTSzK07YizICQgOh+MwvkLYXcnTidzFYgm1drUs/OIUUUI&#10;FVKk0pTczLa2Tr/40vbEE6FEwTdmxM/+weFvffTj//Zjj9xy4cKbHrjv4Xe/czQara+uxhjb6OPJ&#10;5PBw8q9+46OXX3jpmcuXkaGUajlxt95m2ZgjLCQgpHt0ie7uRQf/FYumrkbO3ikeU1VpL9TtjM5i&#10;FyWAiLbNwvnzaEtRwIPHuutF/Xf0ZXE8is6Rnk2MuTgsu2yBFvNk9HrVYDiYziYpJimAbqjkepgm&#10;0crHzDJOLpZJ8ESDpNPz9KgKPQDOCMQsFNMN5SmipnLu3IVbbtu6fPn5g4N9KJRmydRicuzsxb29&#10;/vpaT0KWN8VNabBMsfLyJWfVAvoVAlKVNat0elRZJKbQX91FXNrQi1tb1Y2r2NtpZ6lSWHBWIZNW&#10;DA5RgRvVKguj0Si6H4z3UmpFgooGcRdPQAdRoRPNvHn60nNPX7rkv56y8lSKTlg3GKOTGUe3trI6&#10;HAyu37gRvc1C1qqarezA7JdOYQTmcDIFMnneRhxfDedGk0UdEZRm3rSYuvSomToNgZAxFbe/m2YJ&#10;3TXZdKX70RHmB6B0zJkkEGrBqLOsO0TLH5XaVafiCbE1gCqddSgo0VkJmipsn970K09/+1+IyzgW&#10;S4jMSQc7aoiqWggiCwGRTB2FF+cNaRpOJylGEVSggeaO5Oqs9w6wvY2URkAv4zWOdbivGsUok92l&#10;a3wFkoAEJBb/9CJFo87RQC5eHJw+nep6WpkEkyqgqqSqJAQJlYVKzRSgBR2NhilFIom6qKtRTdSo&#10;VhKOe4Q4mVKK7LQFuxUtgA7wRxFgMpvuHew3bZtSEkFVVevr61WoUZrdpOrlSAwC5nHgqz5/kiml&#10;VCRNFwXf0U+BBcDvpjP2amdRBCbQ8tmiUBVVLP5rJqZinVqtCkwlTwXNJAQFOJtNPSXtqt0QzFSD&#10;SC3p/Gm+6YHTr/eVtIxvUSwrwZOOhZZUjC1y2dM5/lLgyC7CpGBne3x4MBNNqipQTxITNaHRejob&#10;7O33Z/PUrytFxvp97WmSJIGwLCzkCKCR/6dFxbXUhcjzegVoMju9GS7cErcPD51KrkZPw7rWOUAm&#10;SC5qY/Lt7e3kaOZzEYi6FpkaJqcWbwAXFWXu+5SkiI6Go6aNk2mLYwByISHStu28aXLGE5HBYDgY&#10;DA/HE5S5XBTxwcCUnDLCY1eDvfrHgLvHGFOKkj2d5eUfFzdnwKPvj/JlydZHeKZ8jjKwHVoskBfV&#10;pAAGCnJCzL+UwdzIdWyGJWr+20tFaVcGO+9651Bn/df5QlrGtyqWSfBko7SlBOAZWZfrv24kly3n&#10;NASoJjeJomYAVMVd1MUpZEipf/1ae3Cgp1Z7C4jgqwcJactjl3etd2jCAiTMfWEuP9G5dCgoSP3+&#10;/MJFu7LdxnjgqTca9Pujtd29WRtbUswlueY9S9ZJVHU7EmRxWaSAop5AOpjNShyT6SSlRf8KdCzj&#10;fLSiRaEquU8mk6ZpMtE470ZUvd+zNF/ADl8JPQcWudU9tm3b1lXATQ+32NAv/jhH2+qj5cpiyip5&#10;tApkT5iykO/Ai1ra35ILdYHG7Pb3ADI4JkOUWKRwCcyq+vob3zz94Pdufvp3rr+Ol9EyvpWxTIIn&#10;G4s+tPxvoYBHkkpDRsFpSKLJUZtWkq2BRUmjCVoiUer9/dn2tXDL1opUeypJeROWrdseZNFV6dSo&#10;CRSnpyN6MkPuqZGLky7LAIC46nR9o3/HndVsNmbCfHb6YJfzCNFgKjQGAggAwegWvAjCkOpGZMCK&#10;A5WZMKWERIdQIFC4E2BVm6lNpzOyAJjzHWRZREJULSVPqYFkxWsY24GxB0w8RLdIOHKVyVd+HORB&#10;QRuTtbReYDAgG1xl0R3mvNSBtTNAmsd+HQA6PDOQBSpEOpMsKagdQGFlsaVQBSlqJftDFlYB+QQr&#10;s5CqV5AmhOnW6en3f+CW++/sfSrNvpWvt2W8jlgmwRMOkUXfmhOiE6oiCJV1+UPaxlP0KiipXcfV&#10;bYAL5tmaeXtjx6fz/ko1AGMm5WcCbSc1Xx6F8KJekI+gq0O7N3sWhnEpZeqR47CCBCrj+a3B9NDi&#10;bOxtnRJqqxE8IpV5Xqe8F4jk7pSiaehUExJKqubJIEAsCB0FLKlwJtHObUAWB3lUJKpqPtCMiAmi&#10;q6uDqj+f78am8eg3pa1XBonYprnOwqAxcVEXWTAORY95v3XPfZETuw1IZ0CapX9yT12c4o+YIRR1&#10;VVErE468Fcm6Clr+ePmzygXMcxCTZn11+gMfOvOOt1u/bra3l0nwpGOZBE86eLznK4brurI6uuuu&#10;u7e3r127dgWkuwiErsXDrWgVC8jMbHPnfNa/cnV2Y6/qD4YWZrke6b4eS4JAFmc5WmkWpt1CMY/d&#10;WzS/74tLembBibihHQ3SHbfVcZaemsyYRnShiIQIAWEZek2h0NWopEEITRShi+QMSFsMJF0IyXow&#10;9ALyy6VTJyfWZcNuWnA8M4oweZxMWnA2mTVNLOX0a4wEREAwxphSGySJdHzhskMnAC3wyfwLx6GX&#10;ZWKKkr/YEZ+Bo2ZfRKBKKSO/spYud9WViyjwQqKwjV1kPBpee/i7Vr7/A4Mzazcme2vPPrP/R31l&#10;LeOPGMskeNKRRfRLY1W6YZnP26vXr7fNDKVFFVLdCzNXZSGVIKCBKoRT9g/mV662Z05VPauyfDS7&#10;4d5NJk6F07rIvL74CcpblQVryK7e7GaGmUgX1NdWeceddrDXvvjiQUSspQ+3BZnXKZ4QHMmy/Yg4&#10;Mbz9/jdvbXqcP/f4E0/tHgiIcPbt77i3JzrdefL3P3+DFBc6qSYicB/c/6YHtuqXPv7YV9uoF259&#10;w4N3bQrxzJe+8OWvHuRBWiblqcCZmti2McXEtDB0WiSbl23K2dGEixeVo0jqL5TMbkIIdnHs7o6p&#10;HGTkc95o5Ss7QQSKQos1Vfkt7XBPynKbfBcuDm36vZ03v0W/74OnL569Xnn74qX40gvNN/ySWsY3&#10;F0uIzMlGAZDl3tWz8gih81n7wuXLN65fi03rRb5ZHMzQDuaqKcsx0dQr9Zq06cSuvmDT8arHoXve&#10;/xqhUKd0GlmaClG4gyEe+94ys5hCV7qCqtAOW51l7uAirWjUenLq9PyeN4SztxzWw+taj83aoAjm&#10;ptFEKxUzsSAWVMxX733/X/3LP3bKLvfO/rG/+XM/89Cp/nB08Sf/2s/98IObHuuf+Jn//ic/dKYv&#10;DLog0uLet33oF/6n/+Hv/uz7V2qOBvf9uQ/dM96+enDru37pf/5v33luXSlGDTCDmijdm7aNKcaU&#10;nOIduzhHhoPjaPFULEiFYlQrQjbU7LQnLupZ/CqPXwU5O+YfZV5w4aeoFj3cThBGzCwzg02zix0U&#10;VKEpgoqpmqiJBkXQ/KcQEarNerb9hjv4p7734v13xxAOx+P+o4/uHuwt35InHctK8MSj8DuyX1HZ&#10;ToCAKB3UbEpWmHROqAU1ekpCUwliApGUyVupurEdt7fDqbUVswNKyqDr7oG6rzftTNABSQQZeyx5&#10;rp+6pcmxUqooTVEztqOabp0fNkwN/coLPfW+pgqEm1twpOKYTjLG9gN/5sc2n/7FX/+9L7Q13/3e&#10;j/zwBx76P6/c/+GHwn/3U//sMwcDPPDwR37kR3/viV/V9VNXv/rU9UP42sZf+8t/ltP9PC+bz7/8&#10;9/+3J5lYfTFOf/rvfe+g/kPtljbZF8RjTPMUE50dKOVmAGB3EqRsvQVOplRUrBeopCP+dnd+bpoQ&#10;5lodql1dmD/AFGrFVq5TCERHBJauMFzoBKLruQsmnZKsOrjtwvRPfv+FtzxwMBzcSIwvXul//vGd&#10;5CPg4Fv3alvG14/lx84JB7t2rEz6SILipRKzrHFQhAUIs3D2zNZtt96uGmIkqaK1izaU1q31/s5u&#10;eP55H4/Xoo8cmncSZUJW4Glyc6AD5eTJVKI5NBERjPBIdhdEooHMgDk4F04F7aDf3HJR77nTTm8c&#10;9qrt2qaVsjKEEEPwYClYMksqd3zowZWXPnF5NNQhL13dvnrP/afPffAdtvOFJ1rt9f2R514Y3frm&#10;W+79U3/r53/uQ/ewX2/80E/8V8Nn/uX/8+iTAESoahubF+++545/78//4M4f/Ppv7F8X9c5iOIk6&#10;kWLbxrZlcmEWpzmWvI7miSiEYxcmxmYOj6Y0ZVAGpRWwSwkVzWWpdkve8qDqIi7mqtGCm7mam7kp&#10;TTwYgtEsibla3o2oBSyw4rkqDCKmKdi0Cnu3nZ//4PdvveftWOu/YHK1nfW++ER6/oUq+eg788L8&#10;dziWleBJB+kiygVErENmZDeRo5sBGYZ7sH8Ym6k76ZzN2uSx7mmoxF2Y6lkzePGl/SvXesPRerAD&#10;lXm+t9fYEgD5ALJSACjFPU4ovFnilMgOIXlI6dCWCP0at9wizXxKjrevI+FsktozkBGegESqblRo&#10;J4q6DpDG2YShmob55PEqiIsyJqi98Ow//0v/8T/UeuXDP/Lnf/xtz/2Nv/QvHvrZ74aImqjqufN3&#10;v+mewV23h2demExGtY6ngMMFuahDTKn1mPJym1mcq4uj5W73THLJ3c7nsZ33BoNc7hWTU1m4iBTx&#10;xW6DVCybpMPHSAb6CZC3PWIKioiqqwoXejAFD8jFBEIg5gqQmEvYPb05/b4PrDz8XVxfeTHYHmiH&#10;2yufe3R3PBv5kjt84rGsBE82MqqOhmxpRnGqu7LgZxfKSkEkiJo79w8n13d2m0RHSG6xhSdFMkRB&#10;dI+6vSvPPt9MpiOmIVzJ9LJc9oqw7p0NFZhni4uFzn7mMidBWhhfCDJdTETaIM3qMN57j77hgerU&#10;6WmvN66qeahSVXldpbryKrCy52deb/aqEDSomnD/ycN0bTpY+65gWin7QZrZvin7vf7dD//oT/7Q&#10;913+avgzP/3T3//WO4dbD//Uf/jhey7g2ouP/at//Zt/7+/84uEDf/rnf/wh7aDFKqJCYcvkdKWL&#10;JzIl7zQU2Nm8H13geR0UU5rNx2CrStUADQhBDdZd1KimZhqC1XUwU9Osd6FZYbCyEMwqs6DB8mDQ&#10;snNAUmEuDE1ZmVQagkpQBoHBRCg6r6vx1sben3j/8IPvHpze2LUwBqsUVx//wu4zT8/cR6+F9FnG&#10;tyeWleAJhyxsgYHuHVvwt5AM2pVMS5A8E3QQVKM4lBCn5i0GBS6eBPPGXroyv7HTG45GZjNibq+G&#10;GT46gGP/8OgbZhWAI3jh0dfjGGxCWpVmOJLb7xo4+eQXt31nCqxFMVLpxsBYX3ns+fED77tLnvkK&#10;Tr/1rlsu/NtPf+ral9bTQ++9r9LLtv4Db3/w6mOfmB/sBbPLj/zyj/wHv9Q2yZ0/PLrrwTd99pd+&#10;9dfHsS8yF5UQqjoovFEBYVQ3tuLzNs3apklt8nRUTr/ied4ESgcAOBmhLpqt0ZVKfRm8RlwAM1ET&#10;Vy2L9aL9B8m7YBXJK44CPnfJS+EiLCimYmWpn/2aoRYVhxfOjN//3tEHvtsvbL4YbOwQT2ev3Bg9&#10;8ujzu9NTDdccS5zgSccyCZ5sCETEiy77TQDf0oaVMbqCQsmtnsCTw5yWPK9P1LPwkotrlVJ/eyde&#10;uhzXN/sbK8NgJNpv7JiKWF7XmGORA3lTeqEgF6+SRDgY8NZbekx26dmDa1ebWdszrKoHBTDQj/3T&#10;n7/lL/yNn/nxs+P03QeP/1+/8QdXm+Zf//L//ca/9ZGP/OHzN+4ZXP+7v/JPVu78iX/wd37s1z7y&#10;g//00aqp29SmKoho6PXDG77rj//Z973t0leeswfefu/T//i//IePqQVA4FExJaapnXvbbc6hBbT8&#10;Ws8x/+uQqJIsACw+TGVrcUTk8bJKAVRpCwpN0YPJiY7ZLzU7IhQZHkUxj8sNcpdbKa2I13Z44cz4&#10;wx88+46H5mdPv9SXBkyt6nje/9indh97uplKPwb4a08ylvFtiOUZP9EYjNbvf/v3du64nWYAXJUW&#10;MvVUVCSomIqYaKCqB/W6yo0YQuCgH6qgqnPTaU9Rhxiq8YVb997zrnT37bFXH1Q6s6/TEZcgO7Rc&#10;2etCshPxqyYUVVE43DOAB0hpMJmGKy/xqSfTi1eH8+lWO99qojTeHkzjrDHSVM1TO29iG302M9VA&#10;mjftzJEYzDSlJkFTSm3bioQgnDVMjrrqgYj02WQa2RMJgigYg3tpPj7cG4/3xuPDpmklO2a+Qj3h&#10;ZQNWCChBVjbXN89fqAYrYE9UKVQREGYdk0dS2R1pVjnVUugJVMRMM0xahVkJQTUbkHZy07LYD2cg&#10;ZkuZhjC+59bZH3vv4D1vr9ZWd63aNlaKqmH1pafO/a+/+sIXvlTP44XI+uqla5ce//I3+LJaxjcV&#10;y0rwZENE1QhRd1F1T545blpoBAoBioG4kpKtw8U8icMpSkeKSUEYhBZB8Z5H3Li+8+yz89Mbw7Ob&#10;LaUpNGCic2J6LT5FafikEwTIV5Zfky5TI1u0dx65JpJUx6MRLt7eqwdV9WS68tXxIWeitSSHeF3H&#10;ttHkvTwCtRQsWNOwadLcHZBe0JRERAOoIethzVsPVonBwCSmad5aPTAXeqsyN2s8tZNZE6O3raRC&#10;mHOUvP21i8FiAk/QDW3IvgKiVO+WwtpZ2akIVVwFIm7iQGbIMYs/a3FKEi2rkqwgLQrNzG8RBU0p&#10;0JnavFcf3n+fvvc9p9/0xnZj/brpFAJKQw+HB6c/8cmD5y8PiTOKVaUsx/QnH8skeNKRxdi1ClVd&#10;zWYzpkhop68lXRtKkkVwj9lTgy1dFEaJ0clUuTNABOoqGMzHZy4/u3fu1HB91cymgtRx7l5nsZ8Z&#10;YQuG7OLKzK4rwMV8bXmbUnOm6Pdw7oLVNUej7a88fXi4v864QlUxqGlMkgiqt1FF1BOfeu65F1+8&#10;JrCtrfPnts6FSim+vrraH5554aUXY8ysEDete/0exds5RBPZmE7NZrPZtG2nMbYxeTaTwysNnF/+&#10;5MppyAldPFm2Ss9i2yKd5EF50pJJyrn5zZ8JWmDmBoqWAUKHE8xTDIqlQgqGg1GZQjXeWJvfdy/f&#10;//7hHbfran9iNgMcrIU+i+GLT00fe6KZzDYEfSlqXcvVyEnHMgl+ByK/sTy5iKoGz5tZdihpgKQ7&#10;s5ZBAjUhQaiMMZmp081JekCCUERIVQz3dvncc37LnX3tDWt4hUbgx5nKryMWVVUZZ73iHSnHb0pm&#10;xzT2rDm9yV4tVdVeerbd252PJyOgD9QQCFP5Daa6lhgnezvbsxl2t/cP9vfuvfe+Xj/0e/VoWPdr&#10;myKpZ1hOO5+1QAwmQFSZVWEW42FqJ7GZpTYV9vHrTxoCACmlFGmAqsOSC6Ujihw5gmj23/OO4FEY&#10;csVbRPyoWe7EFEQANSAoCcwF06qanN9q3/6mlYfeahdv36570wpzQSKMEEfvyvXwyc9cf+HqqZgG&#10;zDoX3QtgGScZS1+XE42q7p+9eM+RlFaGoGTRgKy02XEPFk2pAGYmgJdEmfLSWIVQqpSNpEgEYhNn&#10;/SHWN3qVoUJU6drt15QXOPb9USV4jEbRCQEcv678ap6VUcAK6NXV2vpoMEiCQ2+mjBD0VUzUBFJI&#10;ZoGDYVCV6UE7Hc8PDw4g2NhYE4nj6X7yBhmlXEqwJHCFqzWhnlf1rJmPp+PZ9DA1MzQtUnp9KUOO&#10;LmpSVdXKyqjuVar5sNxMgokaTMUMwWDKYDRDyIgZy9dLUC7wNJVpMJpClaY0oIJWSLXujYY7d901&#10;/eAH+u95R7hwbtzv7QaZBFBgFE1SHU5Of+KR9PHf5/7eaefQqQScfrh3sHdt+3U9qWV8i2KZBE80&#10;qmpw5sJ9eQyXPT66PIiFxMFiMCdF+c9Jjx7d03Fxu64kSSAFakKRGFOct/OVVdtY61XSqLQuxRT4&#10;ax6TcHHpRKKO0Us6iZSFmt7ixrq4ASiSRWJY9bCyhtU11kHdpZ1nMl4QrUxFFaZpMKq3zm4N+it7&#10;u4ezyXx8OO7V1ebmuqqvro4GgxVPyTKnTbMITVRtQmiUs/l4PjuMs0lsZmhbpLgA8byuYjf3uSHY&#10;aGXU6/dMRQ1mZpn4bGIKMwmm+b9BLZiZSZcQEVTNJKhUKsEyghCWZfStUUyranxmc/+tb0nv/e7h&#10;m96I9dWdOowNKVAUARBK1fj6l58Z/vZvt5ee30hcowRHLi/lcHeZBE86lknwRKOqB5vn72Vn54Hj&#10;GLx8kYXeScYJ5s44JU9ZlmohCgA4kYAkgBBmmQmn8/l0Npue2RytDudiE4rLzTnieLY4ojQcqSuo&#10;vFqUyvT4jdFtQLUcOEUgbsbhKGxs1r2hR0zaOIG4iivy1yjBqyCn1jfWVkYHB3v7e7PZdH7q1MZo&#10;pTdaqfuDXowz0gUO0JSmrtqqNN5M5uN2NuF81jZzti06l+GvnwHlGJPQ6RZCv9+r6hACci4zXUCm&#10;u6rQxExqtWBi5mYMJqoaVEwRFGaiAUGpmkyj2my4un/HHe37vmf13d9V334bhr1ZkJkhha6ITsLI&#10;lavbw//337zwxBeryfwUpe+iFGaJ1/Hu4TIJnnAsk+CJRqj7p7buyjZDxUX3pp+X/AfQyeR0ZkfJ&#10;5HTwGCeCdHhGZpCiqqIuImAFhvmcZnrurNX1nB15i0ds4tcKkVf/ubyMh9y16wtOST7ykmukDfV0&#10;dSOeOm39HiQ18JkwZjGX7PVpWq2vr6+tDy5fvjYZz2azduvCJqRp46EKc4oJAVXQXmUmHpvJ+HB/&#10;ctBOp2ky8WaOmOS4KNhrx/GnlW2LB4PecDSo61zoSTDJZlJmNPWg+SuqfI0xGNSyzRJDTpdFRqGp&#10;dNyrx1tb07e9Lb3vYX3zG5uzm/tVGJvMDK0WPR5AvGG1e3j64584/MQn5vsHZ4kNMpDipFMIOdw9&#10;3Lt24+s+nWV8C2OZBE80QtXb2LrTi0AM5GY0chF9yg0w3enJnRmXBxSfYs1yJbkEy1oDCjFViDpg&#10;ItK6H1iicgAAIABJREFUT8bTjVH/1PrQqqja5sxU6rfXHKN9rSSIjmp302SwS4Klmy/SDJ7FIcww&#10;GNjGerW5gV44TPGQaAStiloWojJfXasns/bqlf3Dw0jxM2fX6zpk8J1ZLgPFBPRmNj043D+cTdN0&#10;4s2cbSPu0hnMvd4kmLUS8u49VLq6NlxZ6dcmlWkVUBmyOFj53hgUaq5KM9Fc/SmtfHWTVMm0F3bP&#10;nL7+4APxve8N73xbuu384bB3YDoxiSauOekLBHSVcbP6h58Pv/M7s2vXz8R0JklwupMpAVCnjPeW&#10;SfCkY5kETzSs6m9s3QUUwkg3UkOuphwgkdNfSYEZLZPJdZmNoFogIUoVhxY/ELU8IoSIU2Js5s3h&#10;dH00XNuoxBpIS7TZaem11o9fJ5kcS9kLxMmitJROcaDLjQBEYqhnKyvtxqaurmuoU0qT5EmlEUtS&#10;JQtxONz86uUbe7vt4eHhYFidOX3KQggmqhTxTKf22I4P9/f39ksNGBGjuKvz9SbB409SRNyTVXr2&#10;7Om11VEIGgzB3Cx18jBdX6wSVEOWgRFRo2pSgYmoNJXtbq6P33CfP/xw9Y53yl23H64M9mpt8rlR&#10;oSz0AwUiEhG+/Gz9m7918MwzK017OrHnhDMlwovkoY73DpZJ8IRjCZE56fBujkWATocALCsPYYH+&#10;CpF5w5IxgizINCASJM3JhKQwF3cmSW1rcEHlIgKpEqrrN9rPff6gHo3O33bKelEliouAnefcqx/d&#10;KzNkBi0CKHxbLAC9cpQBszT+0S+VH3nWC1MfDpqLt1TrG/3z5+qrV/zK1d2dvcNZu9bE/pmttbe+&#10;7cL+/lfGk/aJxy+tDIf33HdeLKUEUcljUUFV93qA0ElXerq5nv0GYDJ5miBkr6pXRoMQIJKtOLP3&#10;SLFhV5hmlrdEFBNShzhkUlszqHx9bXb3HdWdd4wu3hI3Nnb6/Ylpi2LpzG6yQWZGHtXRv/xS+O3f&#10;il95er1Nm86eIxHq1FRMpb6hJ7KMb1ksk+DJxnGyXDdM8240mG0qCYezcwJZTNmY9eBT1pJXZhxJ&#10;AmJ2x2QeGToodEMc7Lt95fJEhtN3rQw2z2xWQSGubAXe6ehL0Rb4ejjCYzvsHN5VgIsqcOEg34UA&#10;nV6N0gkPYTZYTxsju3hmtHMxPPdCunJ9/2A8UZ289c3Dg51Tn/qD6we78fOPPr+21r9wy9AqDQ4S&#10;nkANKyt9qEAsy5xmi/rc237jfwUJZmfPnVpdt1BPrYxTmaUPJGhnnplBOiJMgihoTWNd72+dHt9x&#10;i911p955O1dWZyGMVQ5NElBnU6X8/IkKEokEVAm9qzv9j36y/dwT/fHsjLOfhcycTNk4Pm9GoEuc&#10;4MnHMgmeaBBcVII4Rs7o+sySIzOCptDAVOi5CqTnfSwpQIoQZFiLZeAyCBOLmqd+PeUgzXtPPrMT&#10;BvOH3rl5+kwQ2YO0GYO4WMvo6+glOzXWXKIuikG56RY3PU3k4aMARhCBsEzgCyH2ViaDKgz79cUz&#10;YXunvXYjjoez1e9ZxXj8hadm29dvPPKx9LaH7r3j7s1+L4GNB030tY2Vqlc3ada6xpRzriwe+RtM&#10;hb66Prr1tq3BUMU8qHfQcFZVGI5CjNFjkxOwYC6c9KrZ5kY4tRHOnMPtt/XPnwkbq7HuTUVbYC4Q&#10;8YodjKg7JyzOK2lje7f/e4/sfuKzYb89laxyKoX5wy/rIJJOCuF8lVp8Gd/eWM4ETzSs6q2fvr2D&#10;xpSNK7uVSNFvWQgYcFFrsdvAluUDBJ1oU7kU33Z4rmEogFYQc0/T8RRoNk/VvcpFptLx4LKuqi7k&#10;U/Kjy6tM2TqFm6MrALyM5bqAEy6wjguqBZCoXnSoAGgj0tTWrgzS+mi+McSZlXh2o75w/rTH6YvX&#10;mv0dXr0ydm9ObfSH/aCVaNC635sczm9cO5hPESPcpZuYvs6scVS4Vj1981vvu/Puc1UfFtyMVdCq&#10;0iqgV+vtt21W1qZ2V3HQryenR3sXzs7uvS2+9cHqTQ/I/ffPz50bjwbTEGYqUaXo72dNwcWzFwE1&#10;Ueg+nE5OfeKThx/9/fTS1a2Gq8mDu2WBQ+eR6x4goE72D/avLyEyJxrLJHiikZMgcEQNWeCY9ain&#10;zG+iLruhQ7gUA3B0c/ZMWAVVpZgZJ0ikJDECYkAw6dVDJBzu7QWRteGwrgCbdlIJVMnvXnQUlQza&#10;xQK2WB6ulIJ67PLK+pHHL3LsWgWUkrUFAHNKJ+8fK0uj4L06ra/1Lp5evfviSu1p//ps/2D+4kvb&#10;+9tTE62Hw1DXwepeGG5fHx/sNrFVsmjxvL4ow0wRVEFvv+3M299258pKDGEaAqyKIaSexlraHhrO&#10;9y3urdeH59bGt59N999tD94/uufOcMt53zw16/XGtWX8dhJJWVxLujnrsdU5k5qk9cOdlUcfa373&#10;4/Mr1zZTu5lSSESiZHOo5BkgkCeVCupk73D/xnIxcqKxbIdPNsjongm3ZXIOYFFldTooXXUjIl1d&#10;KB18BuIOATNZwkARRmgeJqlaSmxbwCSqNk2MsRnU4nHjsc82qUkPvGW0cWai0qgkk2wZ7EVmoRSo&#10;i/ru29GXlQI437UKXCja1MF7jKO16dkHBm+8uPXuN6/9i//vyqc+1z7/5YMXLu1unFvfOD1aWa3q&#10;atDOhp4m7s03kgFzKECIb13YfMc77j53RswOVRuBJHNF7GE+NB9UWF3D+qqcOWVn1oeDQdsfTurB&#10;1HouVathMYLIaKPsFVOeGss1CRBSrV3Z3zn76c9MPvrpyQtXN2PacA7J5B7pJDVbn/Jooy50/SNM&#10;OJfxTcYyCZ5oEHBJ7IQ42VVgXavJRaBM/dGpGJAuyBZ1CvGs4KkqJFNMSahZA6rDUquqgKwqNFHA&#10;Okb74lMTGfCB6tzq2tR0R5BMlPA8kC8HcnSkPIJBfytCCsVE6dScbE080aTOuBORMWzcX9/58HtP&#10;P3DPbf/y31z/3Uf2v3LVr3z12vOXr1FF4PCO3wcT8dfohY/PCgWmtErimVPhg+86d/89oVdvBx3X&#10;6j2takNlPqzT2oqur9aD1b1+3weDNoRpv08NkR1BhkSRlF5kLizsSbAwGyZreP/wcPTpP5z/7ien&#10;l3fWJr5K70XX5BEOpmK3Shc6j3zoKVmGehknGct2+ETDQm9w+hbJZQO7LNMN+tCxQUjvZAvyqiSB&#10;5E14FJCiCjVAUtmmHO+ms72xJpFE9shKpDefy3jsoK2sDAeDZNKi61FzXdrtohddLb6JJHiUQOWm&#10;KxffafY5stQUTgWZy9wK7eZg8s4HVt79to07bq0GRm9imnqMSHkHlGEzXFTSOBrGLUDhAJBZgFDx&#10;YUj33lr/+3/8jve9s3/7xv6tK+PbV6d3rjb3rMtdp+Ptp5tbNudbG9NTo8OV/na/ngSbhV6yGlq5&#10;BEqgGvNx6mKMkT/CFjoTkg8qCFd3dsOnHp383sfjSzvnJmmjobojJYkeU2JKRkpyuEtKcC8XukwO&#10;Dg62r/9Rz/ky/iixrARPPiwxl4QZ5uwLhJgIrNKYWvcIQOnd+gRYtMEKJ6EC6Lx1F6hZUCo8CTXl&#10;21sVQpsihYShSsJgHqQdXXmpbpv9WTN78A1rF7dqCzu5fRO4MnaeyLj56zcbnnUJRUgHoFCI0uCg&#10;GqQyCuBKB8GA1pkUGqR94639uy+s/cn3bn3x2fTJz177/cduXN/DeILZjE3rkUxEB7LLpzIfdBaC&#10;gAoGFargKyt46I3rH374lofu6w/qsek4aFMZK/Ggc2rUQK0dIcGSKiik0eogBphqEFjR14cqxaEt&#10;mbIaAxdsbtHEXoPe9n7vs4+NH/lUe213rYmrSAPx6J4PsiLUhcmRHJ7oLk7PSxK+KlBzGd/mWCbB&#10;Ew0CaUGr6DrhxU+D6WgwnEzHTXq572I3LcwQPaGD6ih0K6bCWRMRMhLmp4YrIu1stleQMJUEE0lK&#10;Vtvb/S88Npns69vfPjx/a6rqQ0UDxm65+W1/FxYBHYBKKjVosfUAIE4VCqmEJsRZldrN6sbDb6ne&#10;+WD4yR+6dTqx3T27dl1397i/3+4dzHcPm93DZjrnLIIojnGVyamVem21unh+5dz54flT1dagXatm&#10;fbsh2kCcQqiLuRpdRQKkAoLADMGlgvRUa6FRFLAsHEhkX81sLILM1qFk7A+VrFJavbJdfeyTB597&#10;rN7bOdXON9pYt0zJI2m59HP3TPijI5Mis5qGO93hnr7d538ZL4tlEjzp8KNJ+AKcUiLGdLC350zS&#10;0Q2OJyRSpIMTEnB3hXgqXWfXIiqMAly/sRvMVZmCOsUBNbqp0ZLWu4f80tOt2/yNrG+9uNXr7QXZ&#10;D3BjqU6/rZGhQLnK1EpVSRM3ujoDEYUBbJ0BSC5tDNEtxiFq7zWp5vkNu++OypNICp56beq3CfSg&#10;rIR5bUEKYKrKoHPVa4o2AIoIRBeahCBKKx4iZlEqoBZWgiASiCCsiUpgEBWaQAnLqmGgQKBANmx2&#10;AESP6Ddt/dwL9SOPTj/zedvdPc12vU3WlgQnnugJKXlK6k7PU43MEs+p0LPNyzIJnnQsk+CJBhc4&#10;wK4CPCYjU+aB3RV5bcKj34QwaxB2IJQ8HvMkQtBeVla6E0GVgGpoJGE6r4PVoVLWXimnvaeexsGk&#10;HT9Q3X3P2uqoVZno67Nnws3g5K9LOEE5MnagyK5tzbjuzDTLw7YARGUgAiUyJXpNbRwxWdsyGlyM&#10;EnwCIAU6WTngkHwXAJhNUIR580yqxMwWzLgUU9JSMlHT/KAqlKCshbW6UYxSwSsyeLZTgiKPAyFO&#10;kbxGykPYPAT0NJqM+89eaj/1yOxLT60czFZiqpxoERMkuSYXOo9VgpksDM9NMeFOVe31ezv6LdtE&#10;LeN1xjIJnnCQjIWcCtRVz50plQ//AoMu2yq+jEElOELwkUhUOgGa0p25qEy5UHHPzRvhAN3dEhI1&#10;kvSm9rqlKjke6zNfme0eTA9n/oa7N86dqqF7YKbE6dHhfI2ncdOxfV3iXT5yAUA9jrIWeN6HKkWF&#10;yWkCowRoEkaXRBq8JaokySVRomhSSQJAQbgIVQAyUcCcEQvrpgN55zWGdpBFpajSEhVimu1QUFMq&#10;ikFUJMACXLvJosFyky6gEFQQkCRMYL/laGdv5ctf4h/8weTFrw6nk1NMA2HrFOa9RxImJFcnozO5&#10;ZHlcEvQsokUH6JhOW3KZBE86lknwpKMgAsmsZZIVFF7+4zIEFLxiR8sFucQLVyFbQGb1/ZQyXR9C&#10;KkkQ0c+c2qyCHh5s5zKs9dZbkuoMaqPrV+2xTx3Mr9Zve3C4tVVVvXGGAWdp+28aLciy8Tn2DI9S&#10;a+6ILeN68qgtUFVClouFpER3BveGUtQkKBES8x4hZ/xS+BUokTBLjRXLFilsDik0ZoGoKKAKJQ00&#10;ySdLK5UKJQkqaGKWIUz5syTrIiio2XEPEpxs2tUr1waPfa598gm5emVjNl/N7XlLRkpMSAkxMSa4&#10;IyWkJMmRsn4WxaFOOJGY/4457y7jRGOZBE80BJBsrwmAjDG9hsgpO8ocO95FQU0j/98J0MVFtGuN&#10;AQgkIVdJ8AQKdw+mdWUxIrpX1OgeVBIluZhJlXo70b84bufj+f0P1LfcXo9WZib7Iq1lV/OXZzHg&#10;CN39WuoLC8yjFhver3FOuilkAfZlrRoKKObK5F4l9smUFRahCeJALP5UGbUnkDJJ6FzkO7t0KY9x&#10;RHXJOBfQNCc0iKtCgsAy0Y/lYBSAioiXxEQgUVvCiAF99XAsl57lo4/uPf1MdXiw2TanYqqbhLmn&#10;WFpdiY7okhyeEFP3vdNTZ6/lGp2EJDKlGONyPXzSsUyC36Eo/SQhgq9JgC1L34L/6JzSgdxZ5lJC&#10;1CWroEAkoSsaCxIbTj+czHt1AGHKRA+qbpqzqROK0EjYmcjsmbQ95V27dtd9q+sbadCXGrOqiDZ0&#10;+biELJLL13uW7sl1gdvj8R/ddMsuFVK06TDkKjRNJkGyvCKp6silFBIksewXUEjP7D44RICsDZPP&#10;sFBUKBBVqKhmlI5QSYVmxiKcoIiIln87liIEkolt+cPFWc+mazs3Vp/84vTJL8YXXzx9OF9tUt8Z&#10;WsY509wl0eBIzpgkJcQEd/HFENCLdlYRD89Wp8XwdFkJnnQsk+BJh1AW1kYQ5HFgcufRrqRMz3Sx&#10;981JsACrRQASRsu3dUIzWFoFJBP9KDmpolLtV1U9nRy40J00AwAlkmsIo9X1+cwbb+J0pXnJW5O5&#10;TM+dkfNnV9ZXaq8mAW40SCviNyMHXzsDUjIeWizXaeXaRfJboH6oi8RewDGL5A8XExg064M5nA4X&#10;UuGiWdRm4bpJP1q7q4gYFydaRaycLul0J7DIcOiEa5FZ2t5NEI9Q0LnoJYPH4cHB2jPP+ONf2Hvm&#10;qWoy3pzH1darSIlMrXvjiM7koMMTUkKKdM8mgZLKshh0LTmRBLVUrk559Y/DZXwbY5kETzjE0ElA&#10;LUgiHeEBhVdbKkO631Q5GUhkuRjJelqdFn8GIovneZtkxG0nyiWTw9l8Ng/qpgpCoMy/VKGqMFgZ&#10;zeZ77gJKM6vGe73LX+GVZ+X6Vv/OO86cOTcdjfZrawxkVq4GFhXda/Ty5QYdA2XxZOXoR92dyc2g&#10;kM4MpaT7Mo8DFKZQaqEVsnycHJ0f6tECRlRFKNmJJd+Z5UdVyXSbxR/g+Ng1l3+W6+rFRBBIjhDT&#10;ajMb3bjaf/xx+eJT4yvXe/NmrfVq7t4mj8z9rCRHSozJ6fAkMcKTuGfLBLjDE9wFLlmIliTc6cfh&#10;T8s40VgmwRMN6fT7MulrMeLTBRomvweSo8gyA2UkX9zpcjHWzfyF7BQPEkUpoGffMocaCGqhmQEm&#10;VKHDKcHV3d29TfMnn342SBsUtYXK5MqV6c6N1KvXrl/hpednt9/V3nV3dfFc1a9NJAhcEEWiwgWG&#10;oz3P63n2i9TZnY2j0rf7h+iej6KUjwmLDw1IwTGWFYgsJAUJprJlXRhB5XyfJ3wqxxYOshhR5iTq&#10;i9N8dBOKQpQgkRz1eDrYvj569pn41JcOvnp543B+dk5raS1T46lNktw6tHNegIBJUkJKZM6MRCpF&#10;oiBlcLWUfO7eAZ++UWHEZXwLYpkETzqEsBDqQW86m8U2KgWZOteBo6XTnj6WW8r8MEPTOuYItXSQ&#10;JasWYKFnqUHJItMqyJqhhLoLVHJfFgiATnFnFaqkwlR7CJFsWTdoJ6nZvd7szP3qdrjrturWi8PT&#10;Z2JdzwWHwaJqEh5llm9U4PmmPQlDuWoxJ8XCHO94qZZvddP9LIaABGBC1wwtUgGRRJTMXe1Nv7ag&#10;Zh/pe990PEIBIQ44LKaV3Z31S8+GLz/dvvAit7cHs+kwwpJrTJqip+R0IolA3T0lltIvF31JclPs&#10;ECfgWQZcj5Kgc8E6WcZ3JJZJ8KSDlJiYpk0kmJX/Cn+OII9kraQT4s+Al46rnx0080QxAZ3waq6T&#10;OpV+0AkV0pk3DqWVVdBJpIJYVnFBynBjBVWdwTwYU5LWUBn7cTdOx+n61ekzl9q778Qdt6+vrdaD&#10;vgnGFFEUDHEeWh7herIuYTGSyvsJF7DUpaW4C0oDNC5SPLriryggZGM9pdDFk0DhQiGstNda8mU+&#10;sc4sNuYFYilBJO9/JDv2dbLcoGRcjJMOyRQbHE0AYQ6NXs9jb3cvPfs8vvLU/PJl3d0fzGMdYz+5&#10;kvDI6CkmpihIqlSagS0jJEFdck1OwMWTeNZHIFUcRNYKF6bc16eFeNqyHT75WCbBEw1CWumRmUIc&#10;VMWLrkACkbJInnQw6bwWWWTAIkOQ5UnBPNzqthVZYYrMFSBNitZnES2GROZZIUFWGuCVJHOKKBMR&#10;Fa1CE81oSS3WFupgppCpYTqb7exPrlzFM5fs4q3p4sXNjY2m10vZfzITNTJqWeg53xU6sGTJMAWk&#10;YP+QRFyzFAEElBY3zQRTzhQMYKArqS7mEph5Gq7Isz+JCyGyHEqQCeoiruJGF82aXfkcJHTbJs9V&#10;mOdUpMmUXV9OUFK/jdXBuHru8vTSpYPnX5S93ZXZfKOJdZKMT6dSXZjEoyZXF1FQEz3BkR/UKRQl&#10;YqI61ejMDDlnx3AEpUp0hzPljz8CszA9kVfiMo5imQRPNKjB+xsF3oJi0CsEk+dlsQIL40rS3RPh&#10;kiEbUJVMAmsB5kl/thxWFTMRTZAk6iGwDlLXVgUxhUkGqYi7x9iSScREAjVQTdRcQGGLzGYQzgVQ&#10;1SAqgAexOqwETeG6P3MNa8/5xilfX5PRMFaBITCYm0FMgiEoVWGAiANRNEKi5YSnVKUaahFTqCRB&#10;AtLCVSCXwbGV2ZxNo22rbbT/n703241kSbIEzxFRNXMnI/Leqmp0NdCY//+geZ2XGaCBLlRW3rwR&#10;JN3NVEXOPKiaOxm5VNaSzAbKBfEQpC8kzdzEZDnL3mr09bph3yMnfjDdunmHNxKYEtz0QehwDIPg&#10;xXJZy+lUzIeTx5ipWqai47L13phyoabTzGmU1Fp7eyu//zX/+bf8p39+vly+7nnq/dx67VIi6VzX&#10;Za0LCblSodKlgJLgctbJ4MVsrq7uO3BQQtpAOVI09wmfHKuRBDIz/p//e/+X/+9//Y0+nv9F45EE&#10;Pzdoff3NmAJOFvBobgsw1x3jWaPJTcsYAyQ3c2cxLBXuKA4rVszdvJiZGx20pIWZSmFxuqkYzGDW&#10;OaAfqd4jevTWI+ReSlncKow9o0dcty0ieyLDIiwGDC8zI4lSCGO6ozjd07zXwuJwD6Po6T4sybNY&#10;Vmcpi5eFFmT38VtVK8UWx1JtrVYrS4GNLD4V/BkdW8O287pjb+X1BS/f4nrdt/2VlstSTtW/frWn&#10;s3ztpVZjkQzT541KBxwCqeJWipvPTVIKEJXoPd6u+9bUAgF3sZibG4R9379f+f2F31782pcIRmpv&#10;1jtaxMAx1eLFx5ZeoBuqm2yWt2lFpcALiqk4zKJ4Vuc4F+4wh7mVWkrxUr1WdyuYN6n26z/98jf7&#10;cP5XjUcS/OSgbIFAPxAi75AyE/pxIE+EhBUSRrpZLXCTF/MCdwyivcgcKA6JAcqQartlUhkTAozm&#10;TmMljSxDylSp1oUNiRCYsp7cO/YWEVBaJkKmOaqUgYaqDCDM0h3D89MdhTCDm8AANtq+LnlasK7l&#10;tBazGwQvpRiGvm5cHMY0gGQKPXJOA9JDbGl7IBPqFr0Ur6fz+aef6tfn83m1pwXG1rC3nq0xukdH&#10;pnqT0nrnvkcmWqr3nNbmGKaaKF6snMQv4OSeoA9SjhLqbYmwvdm1+dbYQ5EeaRED5JyJtIbRkw+Z&#10;VXdWN3c66ZaMtsXGvS+F5xO/nPj0rHOlw6GbVIza3tu+S0HC6AB7b3vbf/ntt7/RJ/O/bjyS4CfH&#10;DSeIOxNjrkXAA+6LoyS0Aeo1oxmZqdx6Vwsojslh0kCmWdyIHIQdq9uBJBz5sk9IyOCTjYnj5LbZ&#10;cAFPWeiGRxmq05MqYTRKpA0Gbo7SE8gk3CpNpJm8PNW1n856OnkpVn26nxxb3gDFTFL0kUpSYEbs&#10;rW2tR6B323vsmSG42dO6fP3Nl69fl6fnXFYZcu/x/de37XK9tn699rYr04f5XAx0XiIih59RV015&#10;ygZM79gq5c0QiWQRhy/BgA2lIsRI72mCCSYpEjn+fxTsiSFkJkY2qrjVymVhcdbi5/P69en05bk8&#10;n1XLVhiQMrKHRrIfYloDt35wmJt6jVw+5XP4iHs8kuBnx/S+eIcIe5cN3yM5NLQRjDSagB5zOAgr&#10;pNM0cqMZzUT2dxTdA2IyCAhCRrYWQ44g+MHNh4npaI4bKkWpIDJ5NzzJicWhmShTMgZMh1JmRLqb&#10;eym0aOzK61VGkXmAaGTEsi5mNIUbqmEZgzgEIPBUi9yVzlrGNjWNLOYgXl7evn1769pToDwbkIU4&#10;k2RBddhhvpdzw5BdLbq1XjK9J7eee2BP22OsSaRMAgZLhBvdnShEOh1QUiRSgrpEyCkeZGTl2M6I&#10;Bo6n9UT2COSCZGGahez1DZcLiJKhzDaAPJJLZnQaS6HbcKojgG4d/PpX/gA+4sd4JMH/Y+MuATUQ&#10;hIOuMfTdwcEwG9fm4HnVzFsjnZIO2wolemZE3BxM6sefo7t3kPIoMCk6MdxOMCtKicB0BZquQjIi&#10;5uomzWEbwRikWGQqcuZ8ikQpWylDpwUFGkmQDnd3MydIpJMs5PSbD2G7JqQMb1ESgJwogElpjmKC&#10;m1WrPu4CI21HJqJn7733vXVg69gTog3OHOBgoTmMhpG/SRCWUsJ62h66bq2neljvkWLKCNPk4U3D&#10;J0pGmBEWIW0tI3G54HfsEeotWputPsShSE3QzNwNkDnco7jc6c7fvz1sfz47Hknw0+NAv/wRPNjH&#10;b713SRdgvFFcCYqMSZ2FhjIUSHcfe9Z51U2KhYE+lPCOpcu7n2GjPZQIm15nQzSe0l32FMDB4hDE&#10;yEF25d34koE+QI45ylwllcMifjbiQhIRBAAHBm7YixWXI93hBni6kZQbimEtrNWqF2cphkhFRpcy&#10;s7XM7KRKZV38tNi61kERLqUQ7kWlDmRQDqYa8lAWJExgSplJTyBzHzLP0ZFiSy+NUNu6D2mtCBiq&#10;ZDEwfzmpewfxcZCBSLgSSnVZZqaqVFO6GTpP/ddpZSC7U//SDJfvD5zgZ8cjCf7Nggd/7kMcXx8Y&#10;4EMcAMBRlHGWhiJp5nOvKru/Jg3gkTQBG5SMYdsUQ7T10Jvi8GPjdLK0IZp8gHQo+a0jPuDEhJBT&#10;BX4kgRuwO+bvclhHTuTi/TofqZAcYD2QMPUuWVdYTDN4G9KziEl+UxTGaEcF5pC2oggWL+ae3duG&#10;K5Icq4Y8rcu6stY4ndvp3GthLUsxG0qzOuyMJEV0KCIkuuCpKpSE9eTW9fqG15fcG7fCt0v23kKh&#10;HL53xLyxmJLTEHWMdwVpyDvwxp4egAC8v9Mpxw2NQwtDQGDvj0rws+ORBD89eJ8GYhR1OHLde6Yp&#10;mAAtAAAgAElEQVTcjxSxd8L740EaDuKaNKUUxkxwkMJ0qJdySC5AGhftRxeRYxbI94PKH5SyzEaB&#10;GLdL2CGJUsw0OJvzUaZiMtUGMAeEiUf6w/EEm5PLBIwD4aJMiSRLOsO9FVM1VsdScil0i0Ge4dA2&#10;laBdgBK9ZXZGCJCZCwHydF6+PJfTYrWy+NEGj1nCUYxHeEa2Hb0TqkBtt809ZU/nWnPbue91WfF2&#10;iW0PdGRQOUtC5bAMBjVk+Dnpz5azAMZI2XY78brfg3jcXm4aaY/47Hgkwc8N3kRRjqvjX3vFjd8q&#10;3BpZAlN/KeNO9xIw3Oem2OjBQnaJzGnvQRyAldsqeb50tN2TuDAvSPuYEycJjjapcKSBMku3Yrba&#10;UBxIZWaPiJhssJGpDx3WmR1N42BIc5mNUnwp/mUpp7PW07KuvdR9qX2toynWUmhOd8pGNRcx8lAg&#10;05keWY9/ppDEyPK2Fe4wCwGphJkznfLiIy22iOu2XV637frStt5TQmrsiaXAGrlEnvZeMyyHmM9M&#10;XVO7ZyAGJ8FnnF4eO5TjqTiaZgJGTqOV2zrsLzJqecRfJR5J8LODbrpdRTcbETMCyD/09JgJSTPz&#10;TZnQ22tnR83b02y0zRPfN0ZVI4NN/sJIXuMdjvJzZKLJvBiPvPd7wgFfLBxVUo5qqgtBZo43yJQp&#10;xwqH6S4z5CCLDQrJ4QQwas9SYHQj0ruTxXla/em0/P2pPj/j6Ut4uaQMUrFerdeSS2WpLNVSARuK&#10;BMxEdkYgen992S+v8e379vqd+7Vc99hlMgdsMtXMWLwwDHI3d3d3EORSrBTP8jWfICAU7Xq57k1b&#10;LJElmvXGvbMFWo8A7rKQU4R63HJSNOKoAY+OmZgCEWOIayDp96N/rxjxqAU/Px5J8HODRPG5uB1M&#10;Xt6LARyCeLdnT9QKMGll84I5stctVX0oI44q7g66HnBcMWkiPY/6L48sLM5pHI1yoxsAIZsg0YYj&#10;GtE5B44Y2BjZBN0EIGywAb2WGQxGjvEeAqHh8yHzofI8mHNGM7g7IfOQetvjldHJS0+xpTqhajiX&#10;+rSW03nhLrMgdrN0P3B79Gh52eKy5bZl34uyDDf3TO9RNLY/ZIKx01Sh1BzjdQMNVhxff2P//R+f&#10;//6LL0u47W3v10v8/i2/f8+XF+1DBrpr6DdiSltwapxN45Fx1u54pwlVwpTGOKroWRJq1uD/+R+0&#10;R/zl8UiCnx0cap+3vjTfW2HcMMwAZod6f+H7lfKBmbk9c7acMwOOGdVss9y9TPwJDMAwauNcITOU&#10;mZZyowluqs7qckuigzKOPWpCfRqODEC1CsAU9916WqcSQ9lLimnwMXA+1TAQMNPkw/wG1YaQ3aWM&#10;npu6FL8rzX1MG9MINxRTZVTbl3IxT7esVUtltSzea811LUamVKx8+VJKsXWxbZVdsjRuPXpEAAbm&#10;8DOij6p0SM5YdiSy5/dve/Rf4if99PP69Te1rDx5PpekO70kPaU0ROuYGl4fqrZB+/sB9HnTob0/&#10;VUjl+8zH24l7xN8iHknws2NO3qaNxV0bWcMxlweJ7gdJpXsLPZ78o/rm+NJuJeHYVnBqt2amkZBC&#10;kNrUI2WQKEVucmZ1mqeVXIvWGmtRqWmW7lbdS/HKk9tk/YvqzJ7aNry8tLe3vm3WWh9ud+CAieTQ&#10;8nK5SRRH+htbi0mcSCVtFKUxlK36yCBlqENXU60MF9aynqtbc8uyyBwOFo9aW7E0gmB6T8lN7n09&#10;8ekrW+Pes3Vl4tDnIbDTVArqYnUxo00pC61EGJQ9Xl/SC0X2HhJr9fN57RlqjCvUFXGAY0gda+Ax&#10;MTW7Z8OcNeCxGsqpo6rbZPZHjcRHfHY8kuCnhqTe+/vL8Zinj9nQsZK4T+tuX0ypvXvOfPfFvYQ8&#10;HNfG1ehuNjBxA6A8JAToYLijlFqKrZ7VURjFw51WuNY4lVw8vDR3FedSrLotzlqszO2E0TzFbcu3&#10;N/3+1+3SsO197wG65K1ljCQIwJy2kKtUIq330iMzc7SWyaBBEMycNPnsFFM+9ieD0ubZNsgWX93p&#10;S7VT0WnN05Jr0dhxiC3RUhKshyIyxdYiWg4i9dhbWKYxvYiWZMiL0aJlhlF1z9p6tNDeMhWXPfdN&#10;e4vWeuu9x2iDeax1dODGj/qPY5l+KwnHLDaVcZw0AffzdRt3POJvFY8k+KlBia3jNjACx4DdDt+l&#10;W7l3x83c4p3oHUAbyjPHWOl+GXGsgunFXO42iBQgJU8hARq8uJ9OdXE/Va1V1XuxvqxWitbal7qV&#10;0kvJ4irMxUW1zCsRxVBcpdCLOStPVV/9H39Ci+yhHqFsCSbKAPFkqiXertpae7u8vLxyV9kyk6Ib&#10;xDr0H4Ypk1miD3WCTIMUCe3owv62f//928i/7izF1uKnilpjXaN6lrHYccFgjlRGBm9NaQDAEPQD&#10;YYMnR07mCE09RrmYve09m9iSPb0135tF595y39HSFVIKIeX0YwdIDHumlNB7SDcczDxn+Qf972if&#10;8fFEP+T1Pz8eSfBT4wMk8DYG/GOTcf5QHOhPXR4/PhHAlO/sCgYax+aZwzZjuhOp9wAVbtEyVltq&#10;LkW+0IlkkYlu67oYVUsUNsFLFmOQO7nDgoBxc3+rjp+/jh5QZgBSSGQDXGnXa7xs268vuGx2Ofe3&#10;09LbOdIve/R0wehpVszgbjREeoba3vc99pZtGnRYJCSPZERADuSbGm1QT+TFnJRCFnSta3GHWZ3g&#10;7Zxy2jm1t8sQ4j8OLQE5y6Q5K0H2RAz3t45MH9IykT0z8gAG4g/Ggn94st9/8UdP3p987BGfFY8k&#10;+KnBo6sFJmJu+qYfdd6fGw/9kXT3x2O690Saj0ngZGghpUGiAwS9XTY3FMu3q4qFI7x0L+HGanvx&#10;6/OpPp9P6+rribVyqafzuSwuX9NcZiwV1Zpzk5oAMGWJ0ZkO8frEcsbXpaznU89TY+nxRblm8tLy&#10;svXWFLH0nhFpdDMXOdw5etPWY0/0YKQNg45oubfI0PW6bdtVMKooSjQph4GvY1BzzYxTV8HccLvp&#10;QKnovQ1sUSqzV4WGVvfwl9PQ3gcgIAVYYqzIlUSKGQMcjjt4SfcG94+dEXzchNwX9w89/b95PJLg&#10;Z8cNHnEAYMZ0acDHQBw2jH/wshu878dH/vC7BwgDoypM8eD6j6t80NbyxsmTMlFoCU+YrJovpF+v&#10;bbtcInuPyIxAWoGblmrrWnzB01q/nOq5WC2LudXKurJWlupmg3acqUDvvZ2azt+3+O0v+v7L5Xpt&#10;r5f2eu2J4Y6EQRUZwhBuxawSnlBoyMqyellqOa3L3315MkNk/769fH956duVaQ7JsgczPNPaPqRp&#10;DveiId8FYKwtaF7OI0FOW/fM2/2Js0gkDgA5mGIGMkWlv7M74DGLmJuov/QzcMTYXj3y4N82Hknw&#10;U4PAkoPkNvkbxp4wmy4czGEezMMa5H558ObGfnz9ZxzebDpTjvdATCSbUZjew+MXiOF4ZhSHIaej&#10;0wpZuK5f/u7nclpE26NfW9syhtS0AR6J3uLbJX7JXTJJRNLoXtzdneayApqlvO1x2X7d2utl49sV&#10;vS0ZkFwok9xHABpobRFuDkjo0EBBBxSOvRYUhxcvzlJLFq3L05dTrVYJJmLvuW/Ydmy79qYeiswY&#10;aO/MBHgzNgjM+pv0ofLNYQBHYxoGnqcb01jqulhxAb23yGxtFKeMBOI27EuAP1LBDx7hQc/5caEF&#10;e8fbmfChjxo/j/jrxyMJfmoQWmoklIhQmNkwISJdstuaUeO50Dv39T8gk8yZ1B+NjxTg+3cxXJ1m&#10;Hw5JOPi2kJBSpjLYWt/33PZeF/z8m9NPv/nZSHLyP3rLfc+218u1Xy6xN7UW0du2t9ZGRVsiLSIi&#10;kWLkuQdSFrBIk0Qb2VQgCt2M5qzFOUSpjoQhITPavvWm7C2Uatj3QUTBsAY2lqUsRouMnF50nhoe&#10;52MLNNzWhZxzgcmzMY7lLDngShgKtiNl+SBmk6VGrb0shJm0pGrbte/Y9ry2JmXOOxo/wJgmW/t+&#10;GsjhDzXrvtE/DwGL2bvTIDZ/CCh8djyS4KeGF/v5785C9uytt8HZSDByKJMOKYSDhgXCbojAyTwY&#10;8b7bnd/5Y63yhAp++A4mpSGFsU1198MFaTLBQMii4+Vbefuu3/3zVnxzOg6GxqDWQilwb+idPSQx&#10;0zMYAwIEz1xSlkJPS1HDY1wQHRg466F57UpEZrQ2Fq0TdjeUpiyX4ufT2e1czYzWWt/3fdu2fcuI&#10;yIxL24d+gWCHyxsHHDkxh6AkD/b0ENO6C/A43Ceye9B+QaRxmtARlr1vGUObunf1bj0swqQUk5yK&#10;4B+qwAM5w4M9cmRXHlyeARIVcNPcTwkRH7z3HvEJ8UiCnxoEihP0AtY6JFIBWCRbZNvVuyIUPTHZ&#10;bbznNxFE5r2OwJ/Iff/qbzFn+Mmh/JI58WyJNGXKAtr3iDYw1Z1IJBpEEy1pclNxFvfRESbU5ZKF&#10;vKcisqd6F1BDCkVK0sRyiwECh2fxSNTDDGAqGc6h5hRA7IxS0h1fn5affn46narQWr9eXy/XbeuR&#10;e+vb3tCZ8swyyk+BouWBSz6O11hRjJ8RY4UCDCkI2VB6YSeb225GjiYZo+6+DVGNLGY+ZRjp0wQU&#10;B/QJU5LiNvt7h3ua8ls3sPS7hQmld/qMj/iseCTBT43I+Pb918nRHWYXEFgiEQnJUgwNG3NJflR8&#10;4zJM6JYG362Tx9X0gZd1R2ZIAo9r9CDnzYdteBgPx025uluYgdbhacWKh5loaZQZn1hKLeY2i1R4&#10;poZnbk+1sOzs3QiYmQUpZMqBRnZBOLav6LNx1HwHYNaWOizcjypKGHbGTHcqduj1dC7F013P5/Xv&#10;f3qGs0Vv0RDqgda5d/aGCIuuHpk5VPLzGAwOws7s/s1gcGO47w4Vs/DdvVWPxcw4qkHG0PmSRS49&#10;n/e+XpvZntyz9yGweJTqH5IYb6S4edQHSP79lOO41QkSEpl4xOfGIwl+ciR5IZxYlJ7yyIxM4XD5&#10;UN6Fmt4zQkZavH1f70AZ4z98N0t6dx2OyfzRlNn9/RD0dGMpdl78XHVeeV6WtdZliVq5lOpuhwwD&#10;BSjZevbISAgMKRAkDayAp2cq49D0z9z3Hh0RQ5dqMgFDGUAmokdre0QiDQO7yPfJG8BcamuiKe26&#10;I3/d/ftuSDOYc119Xa0uHJ6dkEytojk7iHTBhhrYsE2flBwpwTTPUnJZvRYtFU+rnZfltNR1wfm8&#10;LgtKsRR2KsNbs33n27Z8fz3/8s1+9w2t7xjC2RxS1cPx4MMJuyfBd73yXI28P0epAyb1Z5Zdj/hr&#10;xSMJfmoUx9/9DEB779sVrTlVmMpkDtTaYHRotI0Hw2quHe+AQhGcbdXxhHsrhts1eIwEZ+f1/lF3&#10;1tVr9WrL+eSnNU8nrgVVMFNGXFrrGXv03hjNeufW+3Xv2549lGkHUAQkB4nDSPORj+TDTdiMZivo&#10;sKRlQkB4BU3Cvve2NzRPYbbM97aSZoPsMnJol7J3qHM4qZOk27Vh3eK08LS6F6uVz+flfOJ58UJB&#10;OUeDCqBLGuggMelZaq4nPj3X01Msroo8FRYm1eS95bZH3/fIF77+mi8v/rqvv17KL6/ld7/H90u5&#10;NA8QViCHCNiPGfDPbK3ud7TbK+Zj/9FP2CP+7fFIgp8adfH/+T+/7G27XvHyPb9/z70bScRt4nTk&#10;FUz544HdAAkNYWcepd9ROJHGP8yDuH2ZH78/iP6CR5CyZEbPt7dWylZrOuGeBiAZytazN2Zn68os&#10;qRpK0IYL3KEZAICSQohGEqkcMvdmoqmAM3Xl8PvYh4L0ui6lrENgUShTCpsOIDMzIlPRMzOgFGRw&#10;o9HlBmMsVDE6kKltJ3aSKotf9uV08lq9WC2Dgoe0IWMdCSAgpDyxs7x16der4tIvv13L689f8fdf&#10;F6+yQtKcLqaxGOp1x+9ftu+Xfm21ZRGddE0+shF2hyXyX8e1v4dJcy5rjsXJIz43HknwU8OIc7Xi&#10;Sy1GRqjZlr3BzCKZMVRJp06nTGNYPtBmnC5nNwSJf6j8DmESZebNRAMfn3H7r6hgJjrhVBSWUkTX&#10;QGooD3YdZJIjEjIkKMEJuhEYrkV2NOe39C2RlFmmMGSfmzI1pV4zUWDKzOzX6ytuUzDaHATaAJfc&#10;y1kjyFyqF7Ol1Ken5csza4lqMrNUtta3fett712t+8tri3ghWdyc08lIQET2HpkK3TR8qExYfH22&#10;/+t//P3f/bf/8Q//ff1NeTObk4ke6YZSpLO91O2kflE9oWI5tVh7srVUH9nvPss79B4FO466lBwm&#10;gXOgC4zbGQ7JVR/bcD6KwU+PRxL81FBke73KChOr2c9fazxba2jdMj3So6unxtUVo5nTUP8cJDsv&#10;xY02uV13iMwEV0uKIU0yL72RnOyH3uy2rBxglB5KoSe8DeCIYboK57BKUhpkonLo4w2/uLETVYyG&#10;c+JJZuQsQOmcNDQYzVjgZAqewekLqpnt0ggSBTKzUoq7mxsIMxXHUr0UlhJPJz6d5N4HhAVgBvZm&#10;rZXWInP8VWYspXgpNmZuvett629X7j2V7F2jxI4o7ujn05bnf/olfve9lZh28ZHRuyIRWXqW67bs&#10;jV4MSKgiylCp0cCev992AMCcpHIqfI/KLwmakBNTA8wMOFdkhw3KIz41HknwUyOT1zfGUKG3Ur2a&#10;y83WxVMulhT3ltctzLO3oaRi0pg3pRnP5/V8fiq1ttC+7621IWHf+w1rNqjDVObRBr9PTz8WGpka&#10;O1Mc2gpATn/IG7ZklqR3oyVJyGnPOVYahs57gyx3Fjebo8Fi5m6lWDEMtHCmInLP7BLAdFNZ4MZF&#10;Q5LazIxuXqwWq9XOa13PxT2cYWyKDXFskotpQShTPbNr2NTR3d1LgRShfUepzUpeOtqOtse+K8IU&#10;bA2/3fsvv/+V3sEw4zFhGAcl1FtGIB1ACtFLJnvPPvSpc1ix58fj/OFYEzTIhwAZqQnbVkSkNN2y&#10;btJCj/jceCTBT42Q/X57AkgY6TSIaVbMl1KquZN+OuF0Vh8wEhlZjGVokQoq7rUu5t6FiGitZ0SP&#10;vF72y+Xa+6DgTkDH8WOpP3NpHdg3aCBmppcmANwoLGM3zdRNz0sAcqJCODpWc7fixUupxZ9Oa63u&#10;xaSUIqLn3i2jmHu1UsyLe1lGVjCbSGZlxt7a3jB1ZXsElNqu7fu3Ppi/xVAd1QbDzHCA8kAzP/kQ&#10;yCaSgWB/y33vvUULXvfYGloiOzOst2FgrJQrrSdFo08pRhrdDEYhlIqh/zp22ShKCzFTKaY4XFd+&#10;XIW8X1SRxXxd16XWpRT3YkbSWtu3bW/Rtn2fK/QfC8pH/NXjkQQ/NVL22s4CMkQYkBRoBiatu2cp&#10;aea0MhBqo50VMgUzjP1xa02tJ5iZrbWIgRycklk3HK5u6ls3W8d3qMMjjgyI+ZJ3V/IcNPKwWpry&#10;AuOxW4l5vDHNxlqbzrouT09PtZqbDBnce++22qnUU12W01Jr8cKBVukZ27a9vW6Xy9bartZ79pGI&#10;MMSwFVCUYnWtNE/jntq7wEhZ5FjaUGEZc98wCMAAo0fv/UhhU8JUYiZ6j4FnnjCc2+6ddeAIGwaF&#10;z0EO4etDFdo0hAk1a8U/mbcOhYRBUXFOYW4DDCylnE8nfVUor9t12/bWWtT1P/IBe8S/Ix5J8FND&#10;QEuTkAkOAT0qEnvrkTGz2GhC56KAwPR/BHRM9wjYoDrkxNZSOWZYQzHAhnj9AZNJ8M7tt2PsNFSR&#10;3+PVJq73iFTOJfXE+OJYBc+JFjGz4m2nGRls6qVcrtfeVRmnhV5jWXNxnLwt3rzsHKi6VER0WW97&#10;RHej1cV8MacvpVT3Qp++yHK3WkeZh+gZIUVse1x3bT1et7336BEZUo6Vuo+MN35n46g3KSlSh93T&#10;rJsxQZROMCkIgSHLGBNVKOUYjwZuAvmHody95Lvdbca+916MkxAjsrXeo3GeYZoXr+5e1vV8Ws+p&#10;7L99/pf/tI/bI/6ieCTBT41Mvb62m8XbuDhFkj44Xpk5mlwcrIlxLSlzYIYPY9sDSzGht+9UsQQh&#10;YkgdEBxZde4riZnUxnOPFxyhD3BCAD90eHP/e/vings153wkOuJ6uWRr64J1kZXyRF/d1oJaYikg&#10;dwhm3qNDPVr21mOPjEJUsSSQre/7VQohpcDYHoxd+RCf6IpQ62rJntbFjuMgiUp5BpCTgswsTqd7&#10;NR9G8kZMVLpmgp9QZ3akhBBaj4hUzp+YsqGVMw6nJk5J4LujezuMY7hwP7CS0WqpS/VCAxXY2761&#10;HR0AXl9eSik0btft3/nZesS/Nx5J8FMjE5ctb1yIMX7KVM8+VoUau0xN9J/ZBEVrIqc5y5wBWcHI&#10;hbxnualQgpFf8Q42ffwKP1IS+M7khB9znpm9exJHiuRBkuCE/AqA3VrsgUyM2DOia2+87P31rSzO&#10;UkC26lwqi7sXEcz0EKKXHmp7Zm6tv2buRCeDJjpLmUr4EjIVHW3XsT1nwEIm2kxJImju5nM4MEo6&#10;ZaL1SCCdZrI7qkiUz4M/1Gbog2mXysxQMmXTFUbDRd6O/J+TgHfA/G6HbtbgxwHRwZsLDWcpIhFS&#10;j94zFaEh9EVerpf/8KfsEf+2eCTBTw5FHsMn3vpdG/2YBmuOEH3QQmLM9IY7nHS0ph/arEG1Gqpb&#10;9zrunfLWkQf/3K91s7v4wHe4t8fHVyNt20iKY77lZpjOQvOXSRwaM61bD7xdh8dQEiLh7O7TBYqA&#10;zw4TEMzoFeelLqXUSjOwmJGZHUBk3/fItOVUoiNyGrCHkIINXtzNDJM2cl9mElateqG7zCSEFGMz&#10;q4hUHwOKoXLTdcqxzZm3loHi8ZvS1qRh2/RNvYlzTdmHcTQlRGomRwhq0ful84ohIzPubWOcy1m2&#10;C2L+AcLzEX/teCTBT42jb+WxhZie3ffENsZYx5Nxb1phRwaEkpg60/MNf6juPuw3xru+f8u5zpg1&#10;4Oxp9W5/MoHQs5LRFP4jnEYyyRxZb3geDSm8oz+nRtuoyWUeSgUABJ9gufSeZB/qMVnlgGygZMzW&#10;VaeTlhXr4qU4ma1lRo2QwsamQVlibG0FaYrGYLgb0dwpIBEkihe3QqhQXris1X1I+DEzpdCQhAVa&#10;V+/RIyNL77H3PtrhTHQoQ0QeN67jAMtuNwZ8rLEFDQf742jnIdgPDtOnd81yQjdW9yM+Px5J8HPj&#10;o5+wCAyN0yP/vB8k3Z519J18P8L7E6Ba/clHPgYP3t1RO9pccWDorY6cN5RG041uQ4OPw7oDSFqj&#10;YciBpsY6YqKvh64qjuTMY56n2xhyLJ0JQDbSOQGp2yB1mLH2XX2PiNz3uF769dqiofXMHDsFg0OM&#10;AyCD4WwXyllmYegSmns1ioC7XTYnzVFJp8kszVBEo5Eo7u5F2qOidu6d0W1vRNeQkyWFeTMatlU2&#10;NSnmLCKh46877js6zso4MwffUe9HD3PNMu5qf9HZe8R/ZjyS4CfHRzSZkBzSCAPVMiZvH2dzx/Zh&#10;9ni3cu4uXaePo7+/NA/itscEjn30UC6Aex1jNTe4sxYZZU5zGEFPUoQlpERERleIAzYsmcaGFTdM&#10;yfwLlVPvn7cGmMq0IeYqyqhuvm+Z+bZvr21XBDMGu4Mk1hXFuVStK0+rw4yDzqdAWCZCjGHylH2A&#10;hzIuGUS6ZGolQ10WovKQPVUO0EqpxYpBF7K4LedaslitrB22qacliuCT1AgmfNxJ5p0pcQhhEffO&#10;eBzeed7MBvBnjhxxbKaPj8Mj/gbxSIKfHR+E/w6z4Xvow1NxbHMPjilubexMXe8y4F8YOtzCpTvT&#10;fzCSByzHjGPM587qLMPZw2AmGsZDgiRDovfoe8bQlZErLMWUkh3AbIQ/uCmPmu+We+efkhlktj2z&#10;s+0Xr9dasi52Ll5r8WKlePVSzN1zcdWC6hzkZXMZwXAAko0xYCQjMnr0yN4yekRna9t2jV3qAOSC&#10;QxZMIIdvJ0DmMo5FylOWgEulQEGkYlZ1Ou5LvN11JuQQN+3YD6d6JMqce+VZIWveFe29Lv9ffiof&#10;8Z8SjyT4twyKNouFG9QFmInynjcmEmOWVPPyo41rPo4n/uUXT95S6Bj5Dcma8VuIHII2GeipDEYg&#10;DD68oG7CChj8PKQQkRFIELIBIQ5lInj85roJLAxw8mSiyGY6BE1uWRzFWaut6+l8Pj0/1VK8FnP3&#10;Oa8cjr+ZyOxNfU8rtq6sJZellKU44cohWCMMKs04aOYqgjKidYYyhmyZUlQghICA9LZj28vbZXu5&#10;9GtbWvrelr1nT8bwWwfmshg0xJCkmedMtxN5yH/n+yXWPT4QeEbGve/hH9PBz45HEvzs+HBRzCHQ&#10;8Z1jxXFkxB9feHupNFvLf21C+CfrizGE0t2E5Chn5rIyR/s9qLFhKcrum5ic2QsUqEQGhjjLYCGP&#10;fMDbAkh2G3Zx7IAhI9xEsLqVwqXW0+LLYktRLekGE6Nx3zNi7623Hj3HtncAl0mquk5nnE56fuZ5&#10;YXGtXpZKp4xhttRTmMktl8VKEb1NJvNkyE3txpR6996sNfvle/mXX7f//dv+6yteXmHNICCBGNl8&#10;SjTMG1aOff740/h+RZUTUq3jPvZRG2Eu3W+akbxt3v/EB+cRf614JMFPjj+oDHhbJuBdotNtoPQu&#10;8324PP4jZhS3BcX4EWYQwMxB5Eim2y3FIZHIzAE8vq2SMVT7RyfLHMAfvdfGHxZHIzUMusvUaKBW&#10;oxFhSjN4hietY+99f+20bgikIKN5cMCVmakgYSZYJkEjrJhdO/wtf/2OxWMpWKtOi1VXcdRqdbFh&#10;IGWOUlWX4p7VvboPSBKUGYyolwteL9kD37e3l0u7btyv6LtnJzoRgysy5hKjlM7JJdQhWj173LkI&#10;St3HAGPw+9GJaZ5g4gbBtHdzjkd8XjyS4KfHvdbDhwqNODDP0siLPCBpx57x35z2jgsLB0sh318A&#10;ACAASURBVHbtD5qzGyxGc4EL3cob2diwjq3E7OI+EEZEwGdK5CH1ivkWRyUIMskgE+i0LNiMMnZj&#10;M0MxGNOpWuDF4CgmQs5ilrAAClGVHvIW1gMtmGJkAcau2jI8AJUys49ZOsMsg9kjsvXYLpdL7z1D&#10;PTdNfz2D0LSnyt7K1pUSc2kdkYi+RltCoSSHnuJI5QMfOKtBzdHucWRn2TcX7BM2hOMsHmSh4xBO&#10;hM2ESf2J7vkRf914JMHPDuJ+u3/HZxuL4dFRTUGqCWMZaA8M2r5ur/2xqriBMt4N/IYjujMIaKiL&#10;yug/1BoHrnpQ8iApyDiW0TKGF7lPHdJMZQYhIDNPmWWat6WkpAWYSRmHeSjdYGZerLhOazmffVmW&#10;tfr5lKcStarWUovXpdRqpZoVFTMDnENsSr3x7bW/vbZfv7WXt3yNlnDJmAKUCqUSEcx9pzu8cKml&#10;FvdS3IvbYr72WPe+7vt+uV62fUsBKSohdrBHzxjVrFl6oqYsYangVPyjSZo6t/Pk3UQlZo0LgYPQ&#10;Ezw2yAeycJ7cm5P0TJJSRszxKAAgH5abnx6PJPjZMczPZ+MzaFuTaXA0SHYAVzh1oqYSAj8Se/Xx&#10;XWfhwWNpSdiU+jvw2QRsOsW9fyXyhtOgYWS9wlZLrm7FVFxLTWMYHGRT7tF7hnJc5yMvdCkxDIwM&#10;ToA5Fs5LqbWiVqu1LNW+PK/n5+W01lrS2IvLuGbm3mNrAoKEk25G0OAMi+DlzS9vvF7ZIoUKOkAg&#10;UqGQ0IGxKJ7jyOJhlm6xLKpVpRSzClpdnGbr6QSm1BRbxJaZvWd2ZjIDHS+SSSWyZHDcBZBFNMFC&#10;jsxh6cmBIud9OjpxPwNUaIdJ1YQ4jdNqRzl4h4x+GNg+KsFPj0cS/PQYXdFEkh2N7qymDoQZySkf&#10;DUDDGeND6zwcvN+FjtE6cBMEncqdk/81XUAGf+OeTm+oaZDFrRaeSjmv+bRy8baUXGqealTLAgjo&#10;yi371mK7lrfX1ts1lIlOwshCOllKmaqoB9MYzN4VvXzb+rffJXTJzHEEaK8pASxeAdhQzzYzL8VA&#10;tKNAXbOcS6GfPIN7i9b3ve29d0ycUBGYKWXuTVN47PVtEGzcjJZeclnsdF7WxZflvC5Zqk7rADln&#10;pHrru6DA9dK2a2zXvfe9NbZm+249fQtGINNCVHimekp0HYO9cVB/uNPcym0b+dI+GCDoMQj8m8Yj&#10;CX5qkChl1Hezarhns5EE7ehtbWQzUhpomB/e50MS5DGQB4BD73gIhs7aaJQYeVxxf/y6M+NS7Xz2&#10;n57KT1/0fM7zqvNiTwvWwsXTBhBPNdNbxNtbv1xb600W5FLdFxanEQkvrefee+vbFrY323ZeLtu+&#10;WyoyRSuEAz5gQhmC9rkq5S4W0UHROgApBiqIcIMDlqEe0SIyYx5KddAH/VahWQozwCBkfeB/xDfW&#10;71Eqa1EtcTqX8+nkDivwkqQv1azyVD2fem9sfd9btK4e0XtkWOuItAhr0bamrdm1ZU8H6hC5ycRw&#10;FPhQuM9xL3BMFR/xf0g8kuBnx4eW9v5fcaoy2cTNpGBx+GsCoPHHVHh/MWZvfZiL5+Ff/MMmmoca&#10;DW7ttM0dLixJWWRXCpkmrvV8WuLp1L+u29MJp4pi48pO0uEFsghMwhydWooxdQm01+vb5S2u19j2&#10;7drYu3dZ67juUQMSeyLCUujBCEaUHp7JZEomFKlIVM7tQ0ojeyo1yMIJDJmDECCDjDDdMN+AYBQN&#10;BiotCEsBYvRkwCAo7Pf7Ys0JK2GeND092/m0LI7TYtVqOdV16WB6AWXo3iP2Fi36vpe3zV5aebsu&#10;++YtvIci2SMVOoxHOGo+Zn489x/O302IBg+c4KfHIwl+apCs9XbMeYPTHoXhkGyamjB3eauBujhU&#10;TABgaucd6LIbDPmY1wPvmCjvN9DvL7cB8B3iUzQnkaa+tM2+KyOygb/Rsqdfuz2HzmuvNb2Mba8s&#10;qtMz2btay/0Kyb58Pa3ndT3p777kP1gBMvIaMVyFAxmZ4QLACOuhvfXW87pFa7Ht2RtaeO8RqVRC&#10;Tvl9FeQUc+xkCaQycjwTgDDM5OQDR9jFHtmyhJDpSItUDCcWUrBMECXFpt4g9rQMUnvHy8vVEWu1&#10;6qir14WlkgJdrOFmJy+1L5UL6GGMZIZSjBSp4oUczLjh9H7Me/ERufnj+O8BkPnbxCMJfmoQLKVC&#10;c9MKMmcBN6SdRic1UdAZw9Njrkqi57sr6CDP3URNjktKsxO7y0S/Y5rcX8t32fWmjeBmTimRwW3r&#10;v/ulv3zP4nEqsVZWpzvNREtCDPYevS+t+9tbXK97KH15Xc72dCpPtZxWnVY8PZXTqS6uarF4FKbc&#10;zLjQa+HZFCfLJ8us28Ye6FLvimDIlSIOyyfSbNiCAjYOoGzoiA2QTjI6elgP7Hu+bu1t01u3a7Pe&#10;LRp6j04oEUBmjhXFgeoLU1sd7iq+F4OzE11drZf+JrOkQbRkVVTlGs0jXi+RL8Gt1323vVsb2quw&#10;TA4zrWO0cahgHCdw6M/8sNz68JRHfFY8kuCnhqR923QkwWk/wdnKfhS7Hy+4o3Dfg6WPyvGPNVgT&#10;uXarExHvXmVjzniD0xzTQhFmLBXr0tZy+bJcv57z+amZb1Q4gkoEc8guw1Lq0GUr2/bc2tPr29Jw&#10;SqBdIn4VUiVj8VxqX+pWSi8WblFKFldxudnAwRiJUsiauWw7I9DUoiPlPS1z+N7RSHDIvYBFdHm1&#10;Wry4OWGEG2xwScAeQxRLe+dlRwvvOapukICxZoIiwxiloHhfa55P/fmctcZSezEsRYuDzCTm1rjr&#10;eu1vmy5b2fa1sbT0lCurAlA9DvMYRHCOI24n6LgLHbe/90ip96f9kQU/Ox5J8NPjxrqQlDlmeUcM&#10;nMXcc9jAYeBm83GHS2tIfd4xfu9b3gnUnSyNKdgyFOuY83u4JVajCVGQdFurnp/y+cx/+FL+8Sf+&#10;w89lXenebShWZe57dFnCI7l3/Mvv8p9/u/UXwl1D3jkHZk6qWRZfqq++LqdSa5xWVG+1hBvcjLJR&#10;7V7bvu+v111tP7W9pKV0TpXI0vWxhh3TPgroJGqtay3FMP8VejFzikkPC6lvaN0ySgxw30DkySqd&#10;sS7x/KTnJ3t+ytOKn77y6xdfK0/VzVAK3BKUrANMWfSyXfvbtX3f6vfr8u3Ky+vT5frldy/221/6&#10;yzcOt07BSEPykEfA+/HErN45N1/zHse8n9lHP/zp8UiCnx9ziDdYIRkZkwX8rh7g9D8b7d7xSL5/&#10;lzlMP9a890ZLk6F2f+aUPJi0hNvbaSojD/qvyJxNsdt68mXl88qnUy0VtZob6NHDe5ae3sIvL8vr&#10;t2+Wbw6txapC0M4eSHP7cjp9OfO55m+ey9OTlcK1xmm1dfW1ZilubmamzMs1tr2/vuV20fdv18se&#10;l61v7bqF79FvmgkCMxDSkLMBmNfLlTSjlwHHkRtoMpebHPuiPJ007C3drZZcVy4Vtea66OmM5zOW&#10;ZV9quulpRS1ZTMVWIGmdFmP6CQNoUuo3tbXlEs/frqdfXvjtZfl+ecKKX19+4SDnEaKnxmLfj9Le&#10;Rq1/Y+/kIeR1R4jeK/pHFvzseCTBTw0Bhy3kJJ3mNAeaPemtUXqHqHjPyDqCH4gjtxFhZgo6xJwO&#10;SOIUbplPfUfZu+VWAUhFhtrer95+fdkqtJDXy1ZKc29u7Fh+/XX/5Zdf3i6R4YCHZKbnp3w6LQYb&#10;K2K61SV//vr25cnPS6w13cKQblkrasVSa3HjGC9SP5+R9Ohr5ro39ujXvbzt9rb3667eY9+jt4hA&#10;pHpIXZQNYatU9tRobo1hlDOXxc9rWR3nU/nypa6rauGyoFasS3cPNzhFhrOTYewEfZgNC1SAw1Fp&#10;CNLM3XdPtJbXC3//2v/f//VP//uf919edInnazz3XOp6EtVCJpjYww9zEgjj5sK7VkxOSPXtlvTu&#10;Dvhohz87Hknwc0MYzhbvmaY8OqaPNcAPDS5Iv8+XgLFGxm26RAJw9+PRCdg1wdyH1Puku9qHCRQh&#10;MclURqSia9/x9urfBIXWda1lWSrd3Wt0L6efn04/mXtZ13p6ki8xakeikHIHmYWlwGuBoSP3qfbA&#10;GLZHI3sqp0H8EouInpmZSeD/b+/Ln+u6jjO/7j7n3PveA8F9kUlTFLVbkmNZsrzEcax4HI9Tjp1k&#10;qqZmaip/2PwylV9mMqlsE6cqy2RxrDhxbMtS7MjaJYoSSVEURYIA3nLvOd09P5z7HkDZnkpqIniq&#10;gi4WCeIBF8DDxYc+3d8SqA2hGdMhKAuEmUNtiGs7yEy1s4KBihWz4jAiANm1kJVAEAYRB/LIxmSE&#10;TKREhalwNToc3GvrU6EAKUmNUWIuAMGFEE3JnItTp7ErjZZYiiysbdZkXa1dh9Eoy8g49F2cbmNr&#10;u58tbNHRfKE5U1aoajEzUwcNuQio7oU/aR64vxj5WdQ+CO5pObyYwetClgC2lfB3NRXatUMcGjla&#10;iep2XWvXihcrAu4wbueB/lKFIrYTcLGaUC35N7UfdJAWRg8OREw0M7eubG2rBASimo/MTMwtgd2I&#10;SERCiMahVJtVQiEiruJbLkFYiIVIKDoTuDK+zckdxd3VvKiqmhSUknPpa5iHW4Craw/vQRqEUgox&#10;MDM4IEQJIVZFigePSerBWoSYIIEDsXAhmJMJFJ4Jw6mWqQhbbcacDMu5qrHVZ83JaZAqcs7edbnv&#10;fZF5usCst9kCfS5d59uz2SK38z5o7+bWUdd7KTn2i9hn7zOKsRqXwnXdj+GqVSpc11arTr5Kjn34&#10;jUbv3xjv1x7UPgjudXnVy/nStmXnkSF6YvcrVhq75fvuvLCb7bd0cRrG6oxqVezDdsTqhZdb5toD&#10;LX/Y2EEwRoVHchOq1tMBoGCFejfyyt4e3GRU3Sy79wBqA1d3OkySggQxcAEgzKFmyjFjmNyRBAY1&#10;g7/V8Bx0puwIlSMeuB+N4vjgOMbCKDB1y1p61ZwXupW173NfVM2XAkMMVyZPgdZGYTIKKTFHi+Kj&#10;RG3DcdiZDNOAqjJ2cnZ3okFHCGYODhhM1fu+dJ3n7KaEwmXh88351ja2tmU6k75IX6SoZJMFuEfQ&#10;HMyLmZmTOVehMeDMVLkAy60IdnWgu26KIWakCr73a09rHwT3thxS2b7D/9734HAc2k18+Wkqg/fV&#10;Dl2w/rU0jcFyMVJfi0qo260dRvV64cAkHCTE1KbJOE3GNhqF2gPCSil9Ll3ORTVTsZyLG8OJfdjz&#10;EjiFNGqbmJwoExsDBHNThdagZSNwiEwtSeAqjiZmtKhcSAfBAuWm8dGaj8Y2bkOSEIIzKaG41RC4&#10;XEzN3OBFi1k2L6ZZDAyPRIEhTMwu7KhhdUZUKiOcXXnJX2YHG5hNUG2zIQDKIIExg1EAR4xSiOPY&#10;jmw0yc3Ew4Zubyt1vXiEy2DDzR6sMYODAVGQ+XDor+7fK3KmY9WOA2A4aeV2OgAm7CtG9rr2QXCv&#10;azgFAUY7/73tMRoah3/BNZcJuEtVsA8ZaAQMWRdLgcj7pk7uTJC6FCaGk5p3vYuQcJQgbSupDSE4&#10;QZl1uWBxVQXclOazsrk57zo1h7l2mLkjBEzWRuNR06bAdVMgTCAfhL1RFareZeuz5hxKKSWrqpu5&#10;gYhMqBBlEQiRCAm7MJiNxOt4koSCeBCECAnO7BQoBCaCkznInMwtw9wUZmCvBhJ9ZlXPRXOPotz1&#10;bsVz1lJ04A7VJ58CB2ZhaWTUpspJxBrWJhQP0YEF9z1poWxhZrQ5n25vaT8LVqgomVMgNiK413SU&#10;IBS4UrsBwM3VYOqleMlWXNXMFDZEzu3XntY+CO51+XJx8eO1yxJwZ0bowE7G0pJFNgzylsGN9Zq0&#10;7CVQ3bfcQA6Y7OjthtROWn0qOydkNxiMuqxFXQuXTLnntgnTyEyFlpxCZg5h8AckSO6tW4TFbEjz&#10;EPE5Wwg+n1HbeAjZXR3FATcqxUzdjbVYUSjYHIGTO6mbKmpfB69y3+gwJzM1K6W+0mDm5gQwAjww&#10;RCACCQiBU5QkCMs/zCSBwHUVTQ4UhSr3yrm3LqPrvOutKFS17wsqF2Z4UoaVLrc8HqUYvEkkgZmE&#10;KZqxFiCrGc8N212Yzzl32dXNyY29xvFVI1tj52HyWHdT7lCHG2l2UxibuxOxDCbf+7WntQ+Ce12+&#10;C+aAClq7HlwRWYDdMFg1HRUNlz5NjuVq2YbLOruTYmliUoMvbanS812QtzwPOwis7pVITOSiToSS&#10;qetka7MLRO7FtcDVqdroORFEODDH2ARp4KIWhowAh6kXwyLjxq1cNJspeaGaVWJ1JroiBru7BwrE&#10;lTts5maVAwgCeOmcwKowIxjVA2xxsgr6y0U7DesGrVFQTNVT290VcJBVZz8fzE3FwQZUvwP3qkkZ&#10;UVW5Db5lS0nH3DZulerJMEgM0ZELfPCRVXh20+HT4EH5TQ62qgPS7BleGdGy9Nm3+h0zH65ZpwGO&#10;QIsP6Mbbr59W+yC457VbQv++fpDIub7B6m2qy70uVyjLXA+gti3VsElg7vXnvJrQGFxXUFeZJ8sf&#10;4+WFsQO1tATf6glYN60rDiETcYxE4tWMq4KJuxprr/A5lqREIlBmgJykmj+bRfdACIQqaXMwiIzJ&#10;pNL0YMxdE3ncSKDCBDARMVgAYxDMO7XthU0XmntWDWrkHshFTdwH7HSHEQ0qGhqWTMMXOigDd5ZM&#10;7gbo0I9XEa8BzKsvYvndIAKxmtqAgARSJ8AYhQfVsZsrTBkOCqhIxvWfYaE0PJdOBCcqTA4ysDGM&#10;YwkBDXMMxGRBcHWju/6vdKPt1z+z9kHwZ1k7KRQAsFL8VrsAAiAM4eqjYkBxM/KVG+vQ1gGo2T8A&#10;gwLANWajuvQ7VlbVzrwSrg4IyMQMqc0mkQFgImEIUxSJUYQ5CAIT89I8hkFcd82llL6U3qFuirL0&#10;MKyUnNryEQEkYGGW4BI8RQlCMXDTiAQW9ijWBGkisQv5UnjLQ8Y5nHqjaW+zRZkvMN3W2cL7bEVF&#10;Vcyo2tE7mJ2dyFD/1MnggPDVT4IHt8aa78fLZ094yU+vK9y6R6IhvoSFhAaasxNISEIwkRLESBww&#10;V7XcuSl7bV29rkS85g24VUAmZhYLoil5DBwDpchtQ6mRUfKUIARh41v28h7dffs11D4I7m3RzvmX&#10;BqrMbsUUrY6q9TgmwilQEorCgZyr6UBtAuEE63NfclFASczZvBRjdnInHzae7CtCTo1Ur2fj1cdZ&#10;HbqXx0ozJ1B2V9XKs2ZyFhfRGLmRyEwphDZRCCKSRIw8B+/ds2l2y+rFzNxRz83CFAQheoguAYEk&#10;pURMRuZw5OhesMRPK3VeVpzYQGZkoCi0NkbTUNvypKNFL7kwjEqxflFUuWTTUr0FycDqVMDu7BUE&#10;SSpXj93EYdQ7VYuXADdxGRBwGSBaW2MyJVJD4JXTLQGkIGMuLBobTwGNUOI2EiJc2ImUkM16945g&#10;DCcYM3mgECxGjclSlBQkRWlTiGIQMlfV4uoXRuVncV/+m659ENzjqjQMYLUeoZ0pIZaHN4CYSUiC&#10;eGBPiUatpNg2jTVBA3lgCUQiCoMWrp1HttJl7xfoHL166V2NYcHgxayAlBig6NFdiMQhDrjn5Qd3&#10;Wro7mFHVM3MepmcOA1lgikQRnERiw6MxjUc6GaNNNmqsiTxpm0mbWFRdCaiaXsNw0jS3UrKZEiso&#10;qcVSPAc3I1N2FTMoV1HNYNFccdCNzcjdOHrDLg3UDMampCWaUclWzMyg6jlrlzU7mcEG5weCc8V9&#10;B1VuJMGY6pccMISB1t8LgoqD7m5aHQGVnNiJSRWuVjojGIXSJBslW4scmpRGcdxi1NjaCKORpNQG&#10;QWQKgmrVSAyQgg1U81lYWMioEGWXolGVUtvu1a24X0Ptg+DeFoF5qWDbvSa+XTRHS88/5nqmJKCe&#10;UhGTNYFiQAylidaKRLCQM3VL5Qc6y13JXYeSue8W89L32bpe5gtSld5hFtwD0DrYkatEDAjkA4nD&#10;TVf9KDkDAmK4U67jRu2160ru+jyf9ttNaZMdXI+HDsYD6zGMqQngIaN8yDcxj6UEy42Wkapnw7zw&#10;ItO817lmzSjFrcBMoCgKM6uY7MvGl5ircNDJQfWYySweRGsHV7e5DnOFFpiJmauaqbmZqfaqnWpv&#10;5hZMWZXh0U0KOgc7BByJgpAst+gGV3ge5gkAQO7FVImM3MXUXEvpFkG9I52rjks86hwwGsvaxIRJ&#10;RJgGtxhzUY+OaMZWqCu86GU2p2ypFGS1Ppdr7/1U//D9+oBqHwR/NlVxbWkWgyXJrz4GrssBVLat&#10;56zkZMVzX/pFbiOaFJoIS0ByDxSFUkoivYgFEZAYkpvARZWKqypKkb5Dzn5jazab933Wvu/VSFVU&#10;ybSHB9rRFftAYF4pk8mZ+irMCNKnpqQRjdrYJpmMpG1kMkptG5rk5t5lI6ViyEZ98ZzRZ9re9tmC&#10;5gvkfjRf6Oa874r3aqriTu4BLnCGqfugsiAmEJM7swZmFmXWGLnOKKu3C4tLcAnDgDMwQuTQBqZA&#10;qJvwIRe4mClgTkA0pe3tRbcoppohXdFcilrvTuRS3wFc/6PV0VVYJmvtaNT03cy0MCEJj1Icj9Lh&#10;Q+0ohSbOJ5NubV2bVIRB5O5USmBJRGE+t62pbs+5z3ExQ9/T5nS2Oc2zWcjF1cjc1e2dS/sUmb2u&#10;fRD82dSwEqEBByuLZac7JOLK86g8Fq8MO/SdRtY+cBJEIQk5SEfkEigkF+lSsiZKEg51FEdaV6Mi&#10;PAo0TkxERw4fzFlzdWdR6xVdl0vOprnYIPFffhJ1J8ASAgAhSjGlGNq2ldSF6DGGwBSI2EEuuefF&#10;nEqBFWSlvqfNadnc7jenuet8kaEW1CVbMYMjLq28UvVMdQeTh0H3rMwgYiIWcniGZ1UrxUtvQhxE&#10;qkEWi4h4CGQiECdWsIKVWImI2QbqD6iVeO7Ou87fdf7o4SMhyq1bm1euXLl86YqM4rHjx69dv/b6&#10;xQs5d+vjg2fOfvjmxs0rV98CTNxH7fjw4eOHDh596CMPffjMmYsXX3/n7SsECyJNksk43Hv3ufUD&#10;a1cuv/bu9Yt93rp1a2OefdHr9qwjah565OMnTp596lvPfPf7z08X0hfvemPB2XNnPv6pR57/0YWX&#10;Xr6g5kYgDr3td4J7XfsguKdFq/E60ZJ2sXJHqCtXAzn54LYCgzM5iCQEJiZKIil64Crh6ImzgIWE&#10;WUUQAzOTuZm6GYbAIdPs3gHVG48GCa/EtgFTYXVtSalaPy0pMFTNDFdeNESQGiVMTMSAeNG+x3bx&#10;kl2ze+673mcLzBcohdW4z96r98U7DeoEr2dwKbDd3ikBZvXJYDfAQwU4EQIzpyApsDDC4I/jBBdh&#10;ERaqLaGF4EEg7DEihBKkiDhXWh+ZWbaiXhAFj/3c+cc+9lgKjaq6Y9E98MwzzxYvn/rMJ19/47W/&#10;/btFn7tHP/aJjz7y6Ouvv/7t7/x1sSm5HT92+pOf+MUTJ86O2/Uo6f47z5bSg7wyY5ioaRsRPn74&#10;jsXisRdefun7T//Zezdvte3k6LEzo/GBs6c/de6uey9d4qvX5eZ2uXZtYzKRySQ8+bnPffGLv/SN&#10;v/om+lvz7O9t5Ru3prbvqrrntQ+Ce13LUGDAzIBlXBKAJUOQbKXdAntltXGUJpAwpehNoykiBg8i&#10;UWISSUHaFFLyFMEErQM1Yxi7k7uqWq81f8Nr3i8NBnpiFN3ICtyq2SdVNqA64MVJHW5uoMH9ya0M&#10;qSiGXLzrTRVqcKVSyBCLcnHKjmJQoFhFXwZgVuWCMowA3AEodGiLzYlgCg0UhJwlJRYJbduMx82o&#10;STEGwIkUnN1V3BhK3AuXEDyJpcgpWpOkbSRECoGiENcVizp7UL/2yqvf2d7uZ/N8+NDRhz7y0Xvv&#10;PX/p8pVRGgUWGA4fPPzwRx6KEq5curSYLcx7h9+8cev11y/cvDE/cfTUmTNnAdy4ufHe9Xfhzkxt&#10;25798FkWXHz7+vase/3K9PKGzbvm8Qcf/epXfnVtMj64vhZj+MLnf/4Tn/rEja3+qW/+w7mzd54/&#10;d8eRQ5NDrXzps49/+qH7Oo9/9+wr//W3fqdk+0l3zX59gLUPgntdy5BcXy5HqApCgGH0BnczI66G&#10;JtV7FeSOHsLFRsZBQsMmhNCSAEIUxBnqZdEb3M2LmqqhGpFaCWrolfpsXW9u9UNkdwBS16+qsCpJ&#10;U3eg2M7mporviJmdeIePXXUslf1ct8yVEcfFa0wSq3t2V3e2pW3A8imoF6iTAPXBLocqN5zYjTim&#10;tmnG49Q0FIO4YT5fzOauqo7s6N01EKVILDkGjRExYUzBADMvxSiAyZnqsdqZOAa+8Obli/Z2VpTi&#10;d3llYnLgFDj1C13M+rvP37O+dvDFF174wbPP3Nx4T703KPzGa69cSXHtE489cfTo0bZptza3X3rp&#10;1a7PRDQajbZnRa185x//4c0r125t+7bFEvjKxuLpf3p5fdScv/ND58/deeXy9Rdff/PWrFy+fP3A&#10;+OCBUQhUjh2clPns+rVrC2u2tue9ouxj4J7XPgjuablDdbjNl83f0BQBQ+TsQOSoIOEOd4V3BgUT&#10;0TzT5tyalmNEYIpMgcHkJCRMBHIls+Ru6q5uxZSKErEzikOd2ZVqwMWwM3BVKEiNqg+UAWruYEZ0&#10;F3dSR1VU0K5PnZyrwZZVgjMyKmC7i5MAwgBMKjvFh6QTAEAeLuIAUOUYvLos1TwkI3Zz7TpbzLJp&#10;1tIXLeoGuMMAsHCKQdhDAfgQB+/wEJgjN9ETIwkCOwepe/jAlFKITG0Tj6yvHT9yZMxMwOnT9zbN&#10;2mJ2TTgwhSa2p+/48EMPPmJZ37z4prAcPHCoz9mouEsMo/vue/DRxx4djdsg8fzd5++440OlMsKJ&#10;AfR990QKG3/17RdfeWVzoQW6ufXiW2+9eXx98u9/6cmzZ868cuG1//3Xf3Ptxva717ee/cFyIk7K&#10;AAAQSUlEQVQP1ifpC09++vR/+o0fPvfib//+12/M+epm2epUf3q69H59QLUPgntetjS7+jEnhV2A&#10;yCxUmb5L7TAZiCgUjcV80bkjw3Vpx++OKpit/oI0eAEwMbOwhkDMVT/iOoS5D5+DOoqamqvCa+Kn&#10;uzk5VXdlcaeBbeerWV5dZdtKu8sEIaIhtK7KdgnuzJBQR3eAm5bsbuRF3Uqu6XocoAQIV+tVEgpB&#10;IEzqWzkLuzmyG7SIGTngzOpiIMs07W1I1yNlVkYvREIIzHVQGiXEwKM2TFpam+Dee849+Yufa1PL&#10;QJOiuYbR+l3HTkoI587dc+TIyaNHj4HpwY88fubsg1ffufrd737v1uat1KQHH3r4C198cjKZXLx8&#10;abo1bWM7ny5ubmx2ubi5UDhz5szD9//c9mz0o5c33tu6AcLx0yd+8z/8yrmTR04cPRpi+uQTn7jn&#10;vvuef+Xi7/7+n9x17p5PP/HI+btOhcCPPPKxOFm/Mbff/vpT7/zTaz/ZWmO/PsjaB8G9rdvilKqT&#10;5i5vv7onRpV4rQyl64yOnAjVi3RwqePbr1YlalRdnOv22QxEMBEgiLDDBr+qmkbi7nA1LpVMN7i8&#10;uoNAvLSDH3bXGHKeBolx1YSt7Kmd2BDq2sWADt5Rtdaj4JIgQkjJ41pICRHubov5dtHsVsQN5EIW&#10;A8UoTfQQOSYWcXjvZllL18tsjj5HNVYALuRMDl16JZqBlA2ooVHK1TRBGSos02mZJl/MQ0yHmvbg&#10;25cvb9zYgOtsOo0iH/vYR9Wb0eho0UatlTad/PC9B+ZdR+Mbs+9vbKd1nszy+Mq1/vq1t15/5eUH&#10;7r337rtOXnrzyveefkZiPLh+6Nix486cS3rvvXzzps63BfAb75b5lPqFXb167Z3r14vmrmjpVDwe&#10;O3Ts/nvuHY1w/fp7YL/77juPLbC+9j2GvS9Oa7/2oPZB8P+XWhlu0pKm7IzlIbFamzIxG5FX4yWD&#10;VTuDoYYpXQ3t5Mq2HoS+ZB5gvBQaZ3MrWtMv3KqUwlcWNbz0qVkpjL22r1yVFssPB19Zg9Jgi7z0&#10;rq5rEnJndfVcehcqXdTxiABKqVlfa48fXifvgBKMav5vSkiBWIpUPYubK5mGrXnZ2spQBKAvMOXa&#10;q1ql/jkZyIY5K4yIqJrQOAFCDIeblt4YfOTQ6c2t+R/98Z9cu3p11Iz6RXfjvRsXL1399V//9R/+&#10;4Lmvf/2PH3/88S997cvPvfDq7/zeH17f2Hz76jXTEK5vXXjz2p//5beg+fCByelTZ48dO3XoiUMP&#10;PPDQ2oEDzWhc3G/c2PjLb/z9//rjp965tmEeCbjy9rv//X/87pOffuiBB+46dOSQannt9Tf+9M+/&#10;+dYb7842N0v33v3333Xs2MGtzVsXL1z5/g8u/OjVawEN+/5xeK9rHwR/trWTE7LqB33wBnRg4AoS&#10;OTE7xImYmQMxEQ1JRatLDc5axExOtGvh7ChFC5SZY4whpCDCA3IBpqSa+9wtFnMtCgITGWjpXg/A&#10;icFMXo/GZlXOITubDoAM1K1MYYUsUGEyhnF1jiJ108W8lOJZtheLeGCcRomaKCRglpC8aUnEBxst&#10;IhLiQIxysLXU9uNpt+g0l6KZTKMbm1lWK05dtq64IamJeQQap1B/Exi8LqXZPBcvxuPJ2m/8xtdG&#10;bdu24+nm9A9+7w8uX7larGxsbl64+CZYfuELv3D0yJGuz1evvlsc4FLUjh4+/OknPnHfPXefPXP6&#10;Q6dONqPJZDI5dOjwYjG7eOmt51588YWXX3nh5bfeuHxLUhOITHM7kq/82r/78uefiMH6YkHi3ffc&#10;fezEiT/6wz+97957v/q1Lx88dKiaTTzxuH/43D9d+a0/0M1Fbmhrr26+/aq1D4J7XrustGjwgK6r&#10;YazWxJUuOEQCgQhCIBnI085EwkzE7iudyY63HjMtr1Xt7KrG1syMKOeiTRIVqZkazBJSaCSNaZz7&#10;0Ww+z73WFFCAmFZpJe7uqm5affOcHDXcczimkxObwEQsCqXAKUgMJKIiBjIir25a5Ao32CLPmSyW&#10;EhKBxbse88xMHt05UIwSo0gUiTIa2XjsfISZyF3rkdHNjUgNptR1eT4vtzpsbC+2Z4ucF8WSWzBj&#10;QgSxG5tL1+OFl187f/epGMfvXL1+5AhOnTr58KMf/cdnnylqBw6tTw4euL5x69VXXnvwwYd+/pOf&#10;6rT0buYubvfcefZLv/zkZDwaTyaj0bgmOwvQpHTn2bPH77jjU5/57IWLl7/5re91OYTm4KuvX4xt&#10;+eynHwvkf/8P333nxsaBtbU7Tp38+Md/7sTxo8ePHCb3bz/1D9946lsQ/eqv/sonP/PYe4v5D196&#10;46UDi7/+0d/s7R35b732QXBvqwZ01xdRR38rTNx5o8FLlGDgKlirhgLM5O65lIxy+zvVTYibGVCb&#10;yVWm7ZKbXQ1Y3a3LQRRE9Y1FRISZiYWbNE5x6E4HPyyHqppqUXXXpTfMit1NRGChGEQYUTQlbRPG&#10;SSaJYyoxWNNaEzkICTmgBCPXwUhZuCZpqiIX77IVpbz8JSFCIUrT8mjsbYwpSIzCrNU+h+A1HJ3Z&#10;GQEkC6XpnDe3dGOzm8262cxnM1/0bbGR8cicu1L+4q+e+tHzz6As+sXsv/zn/3j8+JHtzRuu2TQf&#10;ODCOERu3rv/ouR89cP8Dd52/szz11M3taa8s5NMX37j53/7n2TOnvvaVX04cLl26cvnNSymk2WI2&#10;mow7y+fvPv/Qww9eeefd7zz9nM76t9++dP99pycplH66eeN6nvcXLl9dbG0/cv8DR9YPrE3GV9++&#10;/uprb1y4cClb/8Zblx9+9GMi9I/PPt3oys9iv/ao9kFwr2sngRsVCHezpW931R/ch6HqbrBqjoXB&#10;bbDi2kp5XE99qrb0YqgbDAZgQ7M2vCmIwTK8u7lqZT7XjciwUAYqCLqamaoORoE7YeHAjgVY/SII&#10;DDjBAHPX5cdCiDElamJoYghCTOZerQfN1NS069Ev8myuOcuiK52pm9TFC1MnUlJcxNA3CaMRmsQp&#10;ShQOgVO0lLxtIanEYC3r4TWxY0F1nLNvbfUbm/2196a3trrZvJvPkltcbG2/vn2FKJ89fceHz3wo&#10;d/NXX3pxa/vmdPu9M6ePfe2rX+r68tbFq9fevXbXuXMnjn/o1Tefm5oIEXm+cu2CyljacZ/z09/9&#10;3tPfe+aO03e+demtO8+dvXnrxq2Nrc//8hdCin3OXZnPFovZNG9O+5NHDjzwkYc2trbgdvTYEQo+&#10;z/NU2tGhyaETa2fPn1z03ck7joPo2rWbd5w8/e7FFz7Am2+/flLtg+Ce1+4kHdrtmzC4IVcEc0DN&#10;zZSYiNiIGG51eXu75QwGxgqZm9vqZL1r58zGRM48pJ05rFJyK5qaAWTqpdQjM5bG+6i0bR9cSAHY&#10;MhR0OIOvpoIDC9DITErmqdKsAxOpqnCfUmgbStFTlBSZWYgC8+B/X4rlrF0uXbY+56KKaqcNCUIp&#10;pHY8HrdFpGdeqOu887lWG1lPidbWaG2tnUy4bUzYY/AmOUZ+cBJPHcfZD/n2Nm5tzd9970Y35VLY&#10;YTHIYx+9/9TxxXTrlaJvmy2ef/7pz33+i7/w2Z/vs//F/BuvvPrSxx//1AP3P/T8q++W7c7dTK0v&#10;fuX67LXLG4/dd/rhRx85fPJo007ufPfsieMnUkonT54y5+1pL2GUZCRx8vxrV3//z576ta88efq+&#10;h+8wFSFV+rtnX/zGN/72vnvu+fIXP/f5L3zxsSc+yYz1g+uvvnZ5uqX33/vRl5/9zr/6Hbdf//fa&#10;JyXtacnaifWP/2Z9eXmi3Pl7xR0E6m5zl9E7lnxAg1c2zJLp54MPIK16tPcllhn7atELQIZ4x4EL&#10;M5AGK+d5Gfi5fAFYsRcrU2f5AYZXLAXQzBACwYhdGA4yA2AOIyi4zhdNCMwkpNVBHwPsO8EkEouF&#10;IIFCTeIjSApx1GI0tsmIm6a0rScJbERKmm06zzkvmPNoxAfW0voBSQ3F4CIubIISk6akZllNFws1&#10;FXNxgJGOHTt14uSHprPy4stvbE+ZeXzs2F0lx42NxaW33ileDp04+dbbsyvvTKf9clBLYOF77vrw&#10;l3/pM/ecPXFgElmYQW7Sd3rjxuYzP3juhZdfKx6Nm6vXbl5860qI9vjHH7r//vMi1Pf53Wsb3//+&#10;D9+9tnHq+LGvfPkLZ06fEmG1cunSm9/5zve2prmZHHjtB9985dtf/1e52fbrn1n7ILinJWsn1h9b&#10;guAScQYoA7BkIS9fvq2Wpvo7C+EdzYmv0ruXAUG7cNBuY7Y42fDCcA3fecidbptN0k6jV/+tJ9xV&#10;eO4KBGuqcJXYLd+fQb7KJyICwysIBgatDvSoNCBPSWIUteJq7hlWTM0tEJxpGshTyk3SUdMmiY1I&#10;kCAsEigGDwGVXz20o+QckBpbW8P6gdI2fZQi5MQC4ipzNud59q7E7RltTzGdmela3zWLOXLvxTUj&#10;dDqZ5zDPVoo62InNnNzGozRpYwzExARRpcW8bG1Ot7emfS7qUoyrDQbIRCxEchQ3K+owBgmBUhAW&#10;MTUQcp4X0+raOnv7udmrT/1L7qn9+n+t/ePwz6x+LGZpmQayU7flcNfBmy/JfgOMLbFsR8sB4Dao&#10;XHZbO8fj3Q95Ra3bONy735F8ByWrwNeXEEuDfA0Y9iOopJRlp0g1l2PINQbDmVDpOViRr2FMZG7d&#10;vCzmDrhwiaEE1hRYgoa4aFMZpzRuQ0reJoSgKUDECTXKw4oW01IP42qsjigSm9YjewgUG+ICdyOq&#10;mmpVLWoL5XnP2z1td2G2sFzITVxSGAcBC6VgbWNx7N73uujKvFOzrFo2NsuNWyUX7XOvqmYwIzcE&#10;gCk4WEFeSYoEU+1KAYQGwiYc7KB5ZmSvGU5MIxCM2cgLxZ96x+zXB1P7ILjXdVu08JIkOHSFvBN1&#10;5qhhQLsbQ8WqxRvsF3Z1hbSLMPP+uh3g6P2vwM4RePdW5bbPdxlsSTtXISMneG33mIRZWIYf9hrZ&#10;YaYK8giuztQ0eGHxgJ6VOmMgNxGLSdqG1yd0cH201vgohXbkseVxY2uxHSeTsCBxZicuDjVjAzuQ&#10;i5kzeQLWHeOiyJq1QNVvbsvGdhxS6EFVIFjczWEmiwVNp+gWcbFQdQKChCQ0IpGQ2hRidG49lmLb&#10;s1l/c2M2n3fzhRZzhxmKF6PKEnIXLzQMdp0H/Y7XGWyNEHR3QBk2xMgMgwwAQwRWzUP58e/Nfn3A&#10;tQ+Ce12+DO3BEs12ToZYnYtXG5KdrXEdDLpbhaPKYq5vvNyGDMy9nQ8FDJtj7ALM97V+tHxwFzg6&#10;fhwob9OmEPnqc3QjA7HVLbG5gbkmk1SWI9dj84CxIBvmAEPUJ7En4ZTCeJTGYzkwmR49FNcnkggE&#10;BTeUjUMgz2wicLiTFxayYAY3BxPM2UvTLWi2sOnct7bLbNtm8zDvZJF9kfMi5141G5zYq1msGyGw&#10;J3WYkZo6CmhhPiWQCEPIQYFbZi6qpRSAQWKutSknMA0Le1AdZDoP37SdVterC8+yr7chX2tn6uoM&#10;IydGjW3fB8G9rv8D+sSr1A4u2MQ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NydHYcYAAAApAgAAGQAAAGRycy9fcmVscy9l&#10;Mm9Eb2MueG1sLnJlbHO9kcFqAjEQhu9C3yHMvZvdFYqIWS8ieBX7AEMymw1uJiGJpb69gVKoIPXm&#10;cWb4v/+D2Wy//Sy+KGUXWEHXtCCIdTCOrYLP0/59BSIXZINzYFJwpQzb4W2xOdKMpYby5GIWlcJZ&#10;wVRKXEuZ9UQecxMicb2MIXksdUxWRtRntCT7tv2Q6S8DhjumOBgF6WCWIE7XWJufs8M4Ok27oC+e&#10;uDyokM7X7grEZKko8GQc/iyXTWQL8rFD/xqH/j+H7jUO3a+DvHvwcAN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DyIQMAW0Nv&#10;bnRlbnRfVHlwZXNdLnhtbFBLAQIUAAoAAAAAAIdO4kAAAAAAAAAAAAAAAAAGAAAAAAAAAAAAEAAA&#10;AK8fAwBfcmVscy9QSwECFAAUAAAACACHTuJAihRmPNEAAACUAQAACwAAAAAAAAABACAAAADTHwMA&#10;X3JlbHMvLnJlbHNQSwECFAAKAAAAAACHTuJAAAAAAAAAAAAAAAAABAAAAAAAAAAAABAAAAAAAAAA&#10;ZHJzL1BLAQIUAAoAAAAAAIdO4kAAAAAAAAAAAAAAAAAKAAAAAAAAAAAAEAAAAM0gAwBkcnMvX3Jl&#10;bHMvUEsBAhQAFAAAAAgAh07iQDcnR2HGAAAAKQIAABkAAAAAAAAAAQAgAAAA9SADAGRycy9fcmVs&#10;cy9lMm9Eb2MueG1sLnJlbHNQSwECFAAUAAAACACHTuJA/r0eBNoAAAAKAQAADwAAAAAAAAABACAA&#10;AAAiAAAAZHJzL2Rvd25yZXYueG1sUEsBAhQAFAAAAAgAh07iQPn14/iuAgAAmgkAAA4AAAAAAAAA&#10;AQAgAAAAKQEAAGRycy9lMm9Eb2MueG1sUEsBAhQACgAAAAAAh07iQAAAAAAAAAAAAAAAAAoAAAAA&#10;AAAAAAAQAAAAAwQAAGRycy9tZWRpYS9QSwECFAAUAAAACACHTuJAjmYkujPnAAAp5wAAFAAAAAAA&#10;AAABACAAAAAXJwEAZHJzL21lZGlhL2ltYWdlMS5wbmdQSwECFAAUAAAACACHTuJA/XXZsLoiAQCw&#10;IgEAFAAAAAAAAAABACAAAAArBAAAZHJzL21lZGlhL2ltYWdlMi5wbmdQSwECFAAUAAAACACHTuJA&#10;8DL0WwERAQD3EAEAFAAAAAAAAAABACAAAAB8DgIAZHJzL21lZGlhL2ltYWdlMy5wbmdQSwUGAAAA&#10;AAwADADWAgAAJyMDAAAA&#10;">
                <o:lock v:ext="edit" aspectratio="f"/>
                <v:shape id="图片 93" o:spid="_x0000_s1026" o:spt="75" type="#_x0000_t75" style="position:absolute;left:8046;top:56997;height:1806;width:2408;" filled="f" o:preferrelative="t" stroked="f" coordsize="21600,21600" o:gfxdata="UEsDBAoAAAAAAIdO4kAAAAAAAAAAAAAAAAAEAAAAZHJzL1BLAwQUAAAACACHTuJA3HEkWroAAADc&#10;AAAADwAAAGRycy9kb3ducmV2LnhtbEVPzWrCQBC+C77DMoXedLMeSk1dBSuCPVRQ+wDT7DSJZmdD&#10;djT69m5B8DYf3+/MFlffqAt1sQ5swYwzUMRFcDWXFn4O69E7qCjIDpvAZOFGERbz4WCGuQs97+iy&#10;l1KlEI45WqhE2lzrWFTkMY5DS5y4v9B5lAS7UrsO+xTuGz3JsjftsebUUGFLnxUVp/3ZW/CrX2m+&#10;tvEWpv1R+u+N8cuTsfb1xWQfoISu8hQ/3BuX5k8M/D+TLtDzO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ccSRaugAAANwA&#10;AAAPAAAAAAAAAAEAIAAAACIAAABkcnMvZG93bnJldi54bWxQSwECFAAUAAAACACHTuJAMy8FnjsA&#10;AAA5AAAAEAAAAAAAAAABACAAAAAJAQAAZHJzL3NoYXBleG1sLnhtbFBLBQYAAAAABgAGAFsBAACz&#10;AwAAAAA=&#10;">
                  <v:fill on="f" focussize="0,0"/>
                  <v:stroke on="f"/>
                  <v:imagedata r:id="rId65" o:title=""/>
                  <o:lock v:ext="edit" aspectratio="t"/>
                </v:shape>
                <v:shape id="图片 91" o:spid="_x0000_s1026" o:spt="75" type="#_x0000_t75" style="position:absolute;left:10739;top:56973;height:1808;width:2485;" filled="f" o:preferrelative="t" stroked="f" coordsize="21600,21600" o:gfxdata="UEsDBAoAAAAAAIdO4kAAAAAAAAAAAAAAAAAEAAAAZHJzL1BLAwQUAAAACACHTuJAu9cfyrkAAADc&#10;AAAADwAAAGRycy9kb3ducmV2LnhtbEVPTYvCMBC9C/sfwgh706Q9uFKNgrKCN9Fd1OPQjE2xmZQm&#10;VvffG2HB2zze58yXD9eInrpQe9aQjRUI4tKbmisNvz+b0RREiMgGG8+k4Y8CLBcfgzkWxt95T/0h&#10;ViKFcChQg42xLaQMpSWHYexb4sRdfOcwJthV0nR4T+GukblSE+mw5tRgsaW1pfJ6uDkNpwt+Txx+&#10;rc79qvQuU/vjbm21/hxmagYi0iO+xf/urUnz8xxez6QL5OIJ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vXH8q5AAAA3AAA&#10;AA8AAAAAAAAAAQAgAAAAIgAAAGRycy9kb3ducmV2LnhtbFBLAQIUABQAAAAIAIdO4kAzLwWeOwAA&#10;ADkAAAAQAAAAAAAAAAEAIAAAAAgBAABkcnMvc2hhcGV4bWwueG1sUEsFBgAAAAAGAAYAWwEAALID&#10;AAAAAA==&#10;">
                  <v:fill on="f" focussize="0,0"/>
                  <v:stroke on="f"/>
                  <v:imagedata r:id="rId66" o:title=""/>
                  <o:lock v:ext="edit" aspectratio="t"/>
                </v:shape>
                <v:shape id="图片 92" o:spid="_x0000_s1026" o:spt="75" type="#_x0000_t75" style="position:absolute;left:13394;top:57000;height:1818;width:2799;" filled="f" o:preferrelative="t" stroked="f" coordsize="21600,21600" o:gfxdata="UEsDBAoAAAAAAIdO4kAAAAAAAAAAAAAAAAAEAAAAZHJzL1BLAwQUAAAACACHTuJAPJQwcL0AAADc&#10;AAAADwAAAGRycy9kb3ducmV2LnhtbEVPS2vCQBC+F/wPyxR6KbqrFqnR1YNgyangA5vjkB2T0Oxs&#10;yG5N0l/fFQre5uN7znrb21rcqPWVYw3TiQJBnDtTcaHhfNqP30H4gGywdkwaBvKw3Yye1pgY1/GB&#10;bsdQiBjCPkENZQhNIqXPS7LoJ64hjtzVtRZDhG0hTYtdDLe1nCm1kBYrjg0lNrQrKf8+/lgNuyxV&#10;8+Vv8fZ6Sr+Ux+wyfH5ctH55nqoViEB9eIj/3amJ82dzuD8TL5C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lDBwvQAA&#10;ANwAAAAPAAAAAAAAAAEAIAAAACIAAABkcnMvZG93bnJldi54bWxQSwECFAAUAAAACACHTuJAMy8F&#10;njsAAAA5AAAAEAAAAAAAAAABACAAAAAMAQAAZHJzL3NoYXBleG1sLnhtbFBLBQYAAAAABgAGAFsB&#10;AAC2AwAAAAA=&#10;">
                  <v:fill on="f" focussize="0,0"/>
                  <v:stroke on="f"/>
                  <v:imagedata r:id="rId67" o:title=""/>
                  <o:lock v:ext="edit" aspectratio="t"/>
                </v:shape>
              </v:group>
            </w:pict>
          </mc:Fallback>
        </mc:AlternateContent>
      </w:r>
    </w:p>
    <w:p w14:paraId="0C30F71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14:paraId="34FC9C3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14:paraId="2A83156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14:paraId="1AA1AF1A">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在多姿多彩的歌声、故事、小诗中，我们感受时间的美好。既激发孩子们阅读的兴趣，提高学生语言表达能力，让孩子们更加懂得时间的宝贵，一颗颗爱惜时间的种子也在他们心田种下。</w:t>
      </w:r>
    </w:p>
    <w:p w14:paraId="0E60C94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sz w:val="24"/>
        </w:rPr>
        <mc:AlternateContent>
          <mc:Choice Requires="wpg">
            <w:drawing>
              <wp:anchor distT="0" distB="0" distL="114300" distR="114300" simplePos="0" relativeHeight="251678720" behindDoc="0" locked="0" layoutInCell="1" allowOverlap="1">
                <wp:simplePos x="0" y="0"/>
                <wp:positionH relativeFrom="column">
                  <wp:posOffset>278765</wp:posOffset>
                </wp:positionH>
                <wp:positionV relativeFrom="paragraph">
                  <wp:posOffset>33020</wp:posOffset>
                </wp:positionV>
                <wp:extent cx="4988560" cy="1694180"/>
                <wp:effectExtent l="0" t="0" r="2540" b="1270"/>
                <wp:wrapNone/>
                <wp:docPr id="128" name="组合 128"/>
                <wp:cNvGraphicFramePr/>
                <a:graphic xmlns:a="http://schemas.openxmlformats.org/drawingml/2006/main">
                  <a:graphicData uri="http://schemas.microsoft.com/office/word/2010/wordprocessingGroup">
                    <wpg:wgp>
                      <wpg:cNvGrpSpPr/>
                      <wpg:grpSpPr>
                        <a:xfrm>
                          <a:off x="0" y="0"/>
                          <a:ext cx="4988560" cy="1694180"/>
                          <a:chOff x="8181" y="60278"/>
                          <a:chExt cx="7856" cy="2668"/>
                        </a:xfrm>
                      </wpg:grpSpPr>
                      <pic:pic xmlns:pic="http://schemas.openxmlformats.org/drawingml/2006/picture">
                        <pic:nvPicPr>
                          <pic:cNvPr id="125" name="图片 95"/>
                          <pic:cNvPicPr>
                            <a:picLocks noChangeAspect="1"/>
                          </pic:cNvPicPr>
                        </pic:nvPicPr>
                        <pic:blipFill>
                          <a:blip r:embed="rId68"/>
                          <a:stretch>
                            <a:fillRect/>
                          </a:stretch>
                        </pic:blipFill>
                        <pic:spPr>
                          <a:xfrm>
                            <a:off x="12246" y="60298"/>
                            <a:ext cx="3791" cy="2645"/>
                          </a:xfrm>
                          <a:prstGeom prst="rect">
                            <a:avLst/>
                          </a:prstGeom>
                          <a:noFill/>
                          <a:ln>
                            <a:noFill/>
                          </a:ln>
                        </pic:spPr>
                      </pic:pic>
                      <pic:pic xmlns:pic="http://schemas.openxmlformats.org/drawingml/2006/picture">
                        <pic:nvPicPr>
                          <pic:cNvPr id="126" name="图片 96"/>
                          <pic:cNvPicPr>
                            <a:picLocks noChangeAspect="1"/>
                          </pic:cNvPicPr>
                        </pic:nvPicPr>
                        <pic:blipFill>
                          <a:blip r:embed="rId69"/>
                          <a:stretch>
                            <a:fillRect/>
                          </a:stretch>
                        </pic:blipFill>
                        <pic:spPr>
                          <a:xfrm>
                            <a:off x="8181" y="60278"/>
                            <a:ext cx="3561" cy="2668"/>
                          </a:xfrm>
                          <a:prstGeom prst="rect">
                            <a:avLst/>
                          </a:prstGeom>
                          <a:noFill/>
                          <a:ln>
                            <a:noFill/>
                          </a:ln>
                        </pic:spPr>
                      </pic:pic>
                    </wpg:wgp>
                  </a:graphicData>
                </a:graphic>
              </wp:anchor>
            </w:drawing>
          </mc:Choice>
          <mc:Fallback>
            <w:pict>
              <v:group id="_x0000_s1026" o:spid="_x0000_s1026" o:spt="203" style="position:absolute;left:0pt;margin-left:21.95pt;margin-top:2.6pt;height:133.4pt;width:392.8pt;z-index:251678720;mso-width-relative:page;mso-height-relative:page;" coordorigin="8181,60278" coordsize="7856,2668" o:gfxdata="UEsDBAoAAAAAAIdO4kAAAAAAAAAAAAAAAAAEAAAAZHJzL1BLAwQUAAAACACHTuJA99ZmWNkAAAAI&#10;AQAADwAAAGRycy9kb3ducmV2LnhtbE2PQUvDQBSE74L/YXmCN7ubrdE25qVIUU9FsBXE2zZ5TUKz&#10;b0N2m7T/3vWkx2GGmW/y1dl2YqTBt44RkpkCQVy6quUa4XP3ercA4YPhynSOCeFCHlbF9VVusspN&#10;/EHjNtQilrDPDEITQp9J6cuGrPEz1xNH7+AGa0KUQy2rwUyx3HZSK/UgrWk5LjSmp3VD5XF7sghv&#10;k5me58nLuDke1pfvXfr+tUkI8fYmUU8gAp3DXxh+8SM6FJFp705cedEh3M+XMYmQahDRXuhlCmKP&#10;oB+1Alnk8v+B4gdQSwMEFAAAAAgAh07iQGIL9mSMAgAAbQcAAA4AAABkcnMvZTJvRG9jLnhtbNVV&#10;zYrbMBC+F/oOwvfGsZt4HZNkKU03FJY29OcBFFm2Ra0fJCXO3gttb733UQp9m2VfoyPZcZPsQpey&#10;LPRgezSSZr755pM8Pd/xGm2pNkyKWRANhgGigsiciXIWfPxw8SwNkLFY5LiWgs6CK2qC8/nTJ9NG&#10;ZTSWlaxzqhEEESZr1CyorFVZGBpSUY7NQCoqYLKQmmMLQ12GucYNROd1GA+HSdhInSstCTUGvIt2&#10;Mugi6vsElEXBCF1IsuFU2DaqpjW2UJKpmDLB3KMtCkrs26Iw1KJ6FkCl1r8hCdhr9w7nU5yVGquK&#10;kQ4Cvg+Ek5o4ZgKS9qEW2GK00exWKM6IlkYWdkAkD9tCPCNQRTQ84Wap5Ub5WsqsKVVPOjTqhPV/&#10;DkvebFcasRyUEEPjBebQ8pufn6+/f0XOA/w0qsxg2VKr92qlO0fZjlzJu0Jz94Vi0M4ze9UzS3cW&#10;EXCOJmk6ToB0AnNRMhlFacc9qaBBbl8apVGAYDoZxmc+Mc5I9aoLcAbb291xkvjZcJ85dAB7PIqR&#10;DJ6OK7BucfV3hcIuu9EUmHfRxHbFyEq3g0O+xnu+rn/8uvn2BU3Gji63xa1q92AH5lKSTwYJ+bLC&#10;oqQvjAJZAg1udXi83A+PEq5rpi5YXTuGnf2w5wTpjPI1hfbr17kHhDNjNbWkcgkLSPwOwDqgBxMe&#10;5R9grgQD0rhDDFEcj6BvbVcnXVf3onh+NoGOO0XEychz1/cUaNPGLqnkyBkAD1BAP3CGt5emw7Nf&#10;4txCOpIAJ85qceSAmM7jMbcovQmg216B8RhiARbaw7UXS/J/iyV28A808QBiuesG6LUyTnqtnJz/&#10;R9KKv2bgFvZHoftjuGv+cAz24V9y/htQSwMECgAAAAAAh07iQAAAAAAAAAAAAAAAAAoAAABkcnMv&#10;bWVkaWEvUEsDBBQAAAAIAIdO4kC3ks8KKUQEAAFEBAAUAAAAZHJzL21lZGlhL2ltYWdlMi5wbmcA&#10;//8AAIlQTkcNChoKAAAADUlIRFIAAAIgAAABmAgCAAAA9JrOzgAAAAlwSFlzAAAh1QAAIdUBBJy0&#10;nQAAIABJREFUeJzsveuuJElyJmYXd4+IzHOr63R1d033kCCgGyWOCPAfIc3L6Dn0INqH0GIXS0CA&#10;uIBWFCWSIy65lMjpWU7fu+t6rpkZ4e5mtj/MIzLP6VPNGWiEBRbtqK4+Jysy08Pd3Oyzzy6BVjbw&#10;xf8Cb/4GwOCH8cP4Yfwwfhg/jN/CIPjgvyO4/AQu/v4H6/LD+GH8MH4YP4zf3lB48X8SfPN/gEz/&#10;safyw/hh/DB+GD+M/7RG3RKML/9jz+KH8cP4Yfwwfhj/CY7w3ZcMYIKj69KJKAAAIBgAIKAZGKBf&#10;Y8vFaIBgYGBm8+WIAIA2M2948Ld/zP2M3PIy4j0vfu+YvwjB/Jvaf7ZMkvaXogIih6++ebHd7hAA&#10;EA0MEc0AEMxstxuXWRgYtH8BbUsBgVnVzNTMPvjwg2+++RoBDAEAiFjBzExUzo5PdrsdMzPxOE1g&#10;gITMLKKqigCqhoj+SUSkJj5nZkZEVTUDU0XyJUUEUDMiApgX/NYCGiL6vy6vtPcZlKJSxcBqFV+e&#10;ruv6vo8h+BwQUVX8U80UDf2eDUBEain+gQYmomZqBqqKSPOCtz0mptVqFWMgZjQ0AwBDRDD1zcV5&#10;k5sgIS5bCLdkoC2jqpovNpiqghkgECEAmun8DtP246HUGfiKIRKRiqoqIQGa2X4BZ3nD7/xtPkNr&#10;Mg1m5u8iQjMgImaqVRDBzJBokdyci//ATAGwVlmtVhTYhQ2Qasm1FDPzuyMiIhJVnGdDRKaKAIjU&#10;joHvCCwHzb8UidDUAEFEACAwq5mZESERMTMAiIiqEhFzUFFVAUQVUfVzivs73v/PEJBDJKRaKyAi&#10;YluBZY2tvRdhmbgBqJmmLiFSzWrme+5HzNqZOhRePPgBkahdhoDzKVBA9PvKeZqmzEgxRgQEsxBC&#10;CIkIDdRAZymdlwpvbSkHNjNTbds6azQANDDDW9vfNmKe9i1huSViba5+AF0DEvEiLX5+l4MwixDN&#10;C42EXKvc3GzBfAXITGOMwzCICCFVqSVXQFDVGMlFQkSIiBBxPi3MvD5aD8PQ913OGQDIgAwN1NQQ&#10;zAAIMcYQY5wn38QJm1Ddr3DxHb9VKSKSUnq4koT5zrvuMzBGvyq/8+qaVRWAwFxboYEZVZ0nYQBu&#10;f8iMVdsp8X/1G0ZB1Hl7EYzcuJAImd73vXaoMffS+k9ZmKYAABDREBQBkZb99k8gA276HwRYIUJa&#10;/cs/+/zrb19RuyNAJjUDxKry4ttX2MwFqImhAQECUEi5VGbu+34cRzOLIbz/gXz55WcGYggG0K9W&#10;Y8nEXEv53Y8/evnty5SSqW23YwiRmV315FyYyBU1MedpAgCDGgK7rkdw9Y2qyswigojMXEVSjEik&#10;IodL46qKmUMIi+S7HkUiMJhGNQUz2I27q6trZl6thhgjIsYQjo6OHjx4qCrN0ogwkKlJrWBQaylT&#10;BrMpT2PJ0zTVWlWtVnFpQMT5FCkxrlZD13Xr9ers7OF6OFKpYIZoTGgqoBqYCbGZKUIXJwNDQzQE&#10;NEQwE0AQqWaqquM4qmopuZQcIjNTFRGT5fZFBaEp+Xnn5xOOSEQ5F63VlZ35mTNDQCJAQjCXVQIA&#10;F1cFVZBFBBHBDBxVMKOIxhhD4GnKRKSqIfCyHdfXN35Wh9SvkDebzfsfftCtV0AoYBTC9fXV9urK&#10;pz5Nk5r5XiCimAFYH5OIgBoTg6oZoJFhU9BuuA2VA4XA0zTFEGutBhZCQEAxCUwhhBijmZVSaq0h&#10;hBjTOE6qGmPMOZdSTA3AkAjAVKWZVTNX1oGGEKKbLiJW82Uzx2RMZAAq6gYSEdAEsBrU09MTU9xt&#10;K1gHCgi62KeDw47YFh4NDdAoEIegImhATEyccxYRJOyHHhDevH1z/vptID47PgtAqnq0OlqtTlIX&#10;qk1qxcBKM4dEYEhkYMioYEjQrwaRWkvRKgDIGBDABBHQ0IQNEQgQzNAAzAiJmfYw5kA1HQ4kIocO&#10;ACDGRF3XVRFVBQBmggZewRGJr/+s3yhQN43y6adfagUijimq1tOzk8ePn0itw7CqtV5eXm22m1py&#10;iNgPAyFqqWYWiJjZ0R4zPXz44P0P3n/27DjGIaWou6JjUa2EQABmCgYx8tB1KaYUIxIQISIgAiAo&#10;KNxzf0C3YD8sJu1mdzOOYz/0v/de+L2Tu3zYPQZGDV5eke1tgO0ttbUz1r4D9pbM5j+H7zG7+/b5&#10;r3uGq4Fbv97+4XuG4QLAHOm3+99jCv+Y9h2IhIAQAjORSgVAcDQB1rDkIWZxF05BTALpRz/+6Obm&#10;RkQyZQCoVX7xi0+GVVQzVTOAWisAmFkM8eL88tmzZy9fvBRRIso5I5Iro5QiEWOtUgXAYgqlFDch&#10;qDZOI5hxCGjmCLSUwsxI5IcTv2N3Zw1/2yT7fasCQIgUQ0LCYZ2OjgcEFKnjOO120zhOXZc+/+Lz&#10;Bw8erNfro6Pjvu9ADQFDZFALlVKMYNZJN2ippdaqJZftdldKqSKmAOaOIEmVi/NLIvpWpeu+Hvrh&#10;5Pj45Pjo9OSEEM1dEINaKxABgkMTRy2mhi5ls9MQAgOwqjGzmU5TyJms+XkABg3bIIQQwEDNreTe&#10;m/EFBMDADEjSjr3iInKId+Ws6YrmYM0o18E1AphIVVVV3Y1lWXDxW5sF0RZ8BYCEfj0ig6twMxFN&#10;KbrrAyKm2g+DqMJstInYTMzUTMFw3lszUFFFAgBQkWIKBlUqIPRdTy4kpSn0nHOtlZlTSkRUa3Wt&#10;51YBXbPboROx+IRoYLWWEGKIAQxEdH9SDcEgxqSmRcvh2hGxz6GUikQm7vMYLTZ/tv/zWgM0dgTB&#10;HSXHqIhqCgjE5EgrxOAL4xM2AFUH5YSEKGBmVaqpIs/I2AwICNEQzDRPk5iqzDtlim5eHZW2FQAz&#10;IERVI0IRpe8YlQXXLhLi8E5V3Uir2YLxahVXREzkQLDW6i6mOzPIgWhmgmBZHxCpHHhYdQDp5HRV&#10;pV5cXLx9+2aadjHEvutM1UR2u22MKaVOpLx69ery6vKzT3/1wYcfPH/+wZPTh9bJbretOQMCIWqV&#10;XPK423apW6/Xw9Ajs4uB+fGD33jUUr9+I793cvd1/h//h5/deUkNP9/+aO957FfWEO2up9Rc9plJ&#10;aG9qKqK5AL5nuBgXmwXpzh9c/hjc//q9f5qbiwCEQNjks/mNe9cdcZ4ukiJWtVdv3p6fX9RagZCI&#10;mqMIiISbzVZVHVi1w02kZqXWN2/fvv/B+//tH/7hL37xiylnDtz3HQVUUzVThBBCipGZh6G/fHt+&#10;dXkVY+da+/LyWqQO/fDo4eMY4+PHj6ZpKiX7Mf/www+ur65UFRBFJITAROq8j5moutkrtTpa3J9E&#10;9Jtr9w4H9h7bnpo1LVpFK4BywK4LMXHXxSePn3ZdMlMD3e222+3mxcsXL779FsDcWIYYUkohkIGF&#10;wCmlrksxxRBD18VhWPV9n1JCpAOGxcxsmsZpGsH04vx8u9uOu23OU9/30ziqatd1zGSzRoHDe/Bd&#10;Q4eQC2ZANYsppK7rukhEYEbcoBVhIwZVpdY6rws5i+VkmssFE0Nj/g6WEOhA5lxmnROepakhdDRV&#10;0WpmIbCZERIhNQAIi+RhreJ4KsbAxEWkXw0hBCQyNCSapmnabVNKq9XKedR+GJg5lxJjIKRaiiMD&#10;aHa3zaqZJ9fIiICNPoghrlfrFFMVV16ECMzsyMYnr6pTziEEAFBTBFRVZ24P+JED6scAkddHa0fH&#10;VQo0T86IGABSisxh/joEc3NhDbAhIbBUPxnNorh5Q0JrKmImmdxMMBIRAhARAooIM7sThoCicnFx&#10;mXMGtaHrCUiK9H2fuj4EVpMqxV0rJNo7GwghBULkwMjEFBDRDJiYmV31IzpfM283gIpQw2y3vJY9&#10;uQJgjhpUXFJ8I1QUkWIMzuz6mVARUyUiaGtuDix8EWKMqnRxcelrw0yqkrq4GoaYOKUwlS2RhghH&#10;R6tHj54g4jSO11dX0zQyh9WwUtXtdqNqxMSEqvLq9asvv/oSxM5OTk/OThBRtMIcCACEUuuUc6nF&#10;3F5T05P3eWhw5+VlEXLNtQozJ9aPH/4aFBnAbBrmNZxBTVupWdD9yoN3zT/oDPobBjwg2w9wyp03&#10;3cLddnjJO8ZiaHH+wD0MdUJ8RqEAYAgKzReHmdlnApVqZowEy5IhGM60GLYIglOAolZFYup++Y//&#10;ePrgTMGQCRBFFVANoF+vPvzww08//TTn/PFHH7188bLrBgQ4e3A2bsdpzEdHR+M4qkLfDx9++OEX&#10;X35hajEGVVGV8/M3SFirON5WMzRzy2fOyM88mIpURPYjfeD8LX7r7ZVaFso/wNyGAahfWsrY9zGE&#10;434YLi8vibDkstvtXrx6YWqBuO+6EMJ6tTparYZhADQAQsLAXGMk4ioiRURgHMecp1rrbtzmPKUU&#10;SylVSgj87L2nD84e5Gl89erlzdU1IR2t18Nq6IdhWK/cWhg2rGKz1ACgWttZg+bEELu+5xCCmFQV&#10;J21KKaUUVQQAIgqBHYEufIxbD0MIITBTrbW4KZqZMbcNriYaTJoFkuaA1EKgI5KZMvPiWNwRUf92&#10;RFRCAUNmbZ/TtgLAVyy7lpmmab1eu3WVWsVpIlyOvC3OBXrwAQAJZxIeU0rMpKYiIiJdnwhRRLqu&#10;67pORMwsxJBzmTEJOGwnJgBwW+Y3heCG39x5ynmy2Zy5gBEBAojobje6AVBVUXEbM9NL1qTY73UR&#10;zplvQESzW2qrEXOqTgHOWJHm0JPVKmag6mcWidigNIvQPn6mTdzazUpIanXWVcWIOcQYYiLAPGUO&#10;bD7F9iV7Let26I4qunW+mnJDbUGdWV4QRbU5o35fiGYqpqgmKmoKAForgCESSR3HqiZVNcZkoIbG&#10;zKICFohxFfsQ3E0CA3rvvfeePHn89edfXl5ebjY3teSu6/u+NzARqQgAjIi11F988smLb148e/be&#10;+8/e67uOEWspuUykCCBmtpvGLKXrYt/3wzCw+wYzqntXSOZwNWYMds+V9xsYWIDFgalux31Zf0Dd&#10;Gw3QhVNbVJ7N+7wAaZ/yoS3cH5lbGOFwC9/psb3jHw5s160PUQRq0gOAAKoOBl1XKQARNaQPYGAK&#10;yhTEWoTR1AxQPTpp8Bd/8ZccGIkUDAFrrYD69OxstVoxs4pcXVwOXffy8soMX3z7MoZUaw0hEjIR&#10;X15eTtNYa1GQ1bovOd9sps32RgWYWWqttXZdp/NOH1IKHpN3n4Y9no+4X0do7gPM/sDy78sF/pkN&#10;SCKWmpk4pmAmXRfMIATuh1SqqWotueS82d5cXJ6rSJdiCPzg7Oz09CylDpGImQUrIUIchiQiBrbZ&#10;XF9fX1/fXIlmRCViA+26OPTd8dHR9ugkT1OepvPzc3371u3046dPHzw4M3DKS5lJTUQETJnDXrXO&#10;kR6PLTEgNQYMUkpOB4WQc55EBJFUdRaKpj8QEAgIggfApfFpBADNGQETUZj9wYa7ZdYgiIR8h3yb&#10;Ne8hvG1cpn+zIiBz87PdLwLwAIZ7q45JpxAAQKqYWQhBam0a2c97I05MVcXEaSEP7BESIuZSmNhP&#10;BjO70XK2ymfl5CEiukkgpFIKzN7MYtVd25opIrknGmJkvIXjW1qBilO+DuncYgEZoRE5MhMEElUO&#10;hIDu8y1yqNYIi0UnmIGoOObzabs69ptSMyImpBAigtv4mZpobl17l8v9nKNhtQgwdl0noACIxITU&#10;pVRrNRWzlsgzHzhYNvcdgL7JEyJC4zznEzezNKLq/F47kWBOh4CZAyIAAPPIFqjpVKZcSxFNXXIq&#10;iJlEqlkEMCYSEQeHtch6vQrMP3r2o77vdtvtdrPZbDd9N3RdYqJScqk5xsBMk9rLN68vri+/ffnt&#10;xz9+/uPnz4cu4Uhl3LWYm2guJZdpN40556FLMYbAgZhsZj6+Z6gqgCHeUuDLeIeBOQytoM4/7a3L&#10;oqgBwNDJ2PbzgS2hBrtwPtowp6XtWYj9d90yf7rPAsCDnKiDMbNy75z6reEBgtlgGoAgUT8kA3H5&#10;WBbHQauaGhoykpGhSRUP8hFzEXlwdpZzLrU060nIFMzk+uYGAZ5/8MGXX3x5fXlZan306HEIcbvd&#10;qWk/rJh4s9nlXFRlHHf/1e//l3/91z8PoY9xCIlqEcTw5vWbaZq6rp9j0bNNA0DEwLxwSsycc3YE&#10;u8zebY8PDuG2dNgM8W6JDZKjRjVDZsylmBkzh4gh9Ai9ikgVUN3udlLKOG6//Or6y6++7Pvh8eMn&#10;fepDDIFjSqRmWAUAjqiPCTno5ZVoFSQ1EyICA0I+OjqG9dpUc8lTzrnWq+urzz/77NPPPn1w+qCL&#10;qe+7mGJKkVoA02aX9GCXCQlAYU8aEzFzr6p93wEcT9OkqrWKB6hxtqsHckVmgESmYLpPcEIEJABQ&#10;QEZzGGsepQPHGwv2OkBOt8IKM/rzIWAKpo2BoXYQ8JBtMSSKKeWckdAEAgcmMiLQPZ+gNnsJnqLZ&#10;wIeakqDgrWQnIED3b6ZpcgrLeX9TT1JgMEhd2m63VWrgsMB9MFQVt8SLNNVS3L0EdHbRzKhF+61h&#10;bRMrVQJyS+4BZCaXOJL7tRTObpGL9BynxYO7a1TE7KG4Dw6mjSL0CdvMehz4h0oUwcMhYM5iTnky&#10;BCQuuxwCm0GRqiII5vyQAS2kDXyvdfnOjez1mGs8MV2S5drkDHRmdewA7xuCgSqoghqYghEackuK&#10;Q0IzEAEz0uZBayk5xrher9ZDf3lxaQ8fvH17sdtNNzc3KaV+GErJ0zQiAiGnlHIp37548fLVy6++&#10;/uqjjz56/OhR7LqSswgyo9WiZlMppV5tN7Tq+/XROoTgsbR7deqhz44tV/E3MzCH2tsOXHMwu/WN&#10;y97a/M6GSWxZd0O442feu2sH37jP9jyIPt6d4TvHd/8NAaxxvi09kYjWq2EJDMIdlsyMA7sz4WEe&#10;h65dl4oUIgox6MwptK8gyiV/9fU3ZJZiNNEQQp7yyfHpMKymMR8fn4QQX758rapEnFL4+c9/nsto&#10;V/L06ePnz9//8suvHj780dXl1ZSzG2aHkX6m2lkHqLUyUVXt+94AQFUa3bH3Yzxyw2Z4y3FtIG0G&#10;0PulMvAUYCd/EFr6LxYpCIBqopWJ1qtBtTs9Pa4l73bTbjd+8cXnrmW6rn/vvR/FGLsuDUPHzGqU&#10;Og6BilRE8BxZB++mZmJEFGPkENZMZw8fVKm7cZzG6e35+TSNzPT4yaNh6IkoRu77HgBhyeZpnMih&#10;dCwQEokZzFLqfN3GcWdmtdZaqrkWnnW/36w4HwS6IFHPCDJTRMY56aMRZ4puY2ZuzQUWxRO9Dmy9&#10;6/5GM82vEpPUZi8Xk+B+jIfc3HqICnmQHxTN0MB9ac9MQUagOWwEuAB8U3MLxMzMnEsupXjEzuNS&#10;AKAGKoqIorLdbomoC12ttennpgAPiQdTEwI0a+EKM0GgGcaomdZam+OsashGpqLG1HUpm6iYvvu8&#10;IszIoUX17zgSoLZwJW7uGmW9sCpzgHfv6vlEmMF9CLO9CSIiDjGLIdFUcq3VA0czVm+HHRcaccYO&#10;//SYyXrzJMgZ0LkwuNqc8d2BoIAZmqJ5RqXNATYmnKk1VJnBuxGixuCujFDgUgUR1sdHMXbjmDeb&#10;m5ubm+12m2JYrVYiVapOU+77DhBqrV98+eXrN29+/PzD3/34477vSUSkgFQEj1qZiGy2myp1tVrF&#10;mFKKnpR4/yJYIyOJFh7h1niHgUE9MCoHlnb51Nmx9bxNRHVOFmZo59jH80UPlpIbOLhP2vBQV9yB&#10;3Xu6q70db19++573/5/90Pn8NXIYEcnECNlEnWlHtBm1giHErq+1qqFqA7QeOVQFBL652aQYPS5A&#10;gGjggffj46OAIY9TrXZ6ciqizPHD5x999eVXtY6fffZZDKnvewCYplxKbojS7Pz8/KOPnn/88Uf/&#10;z999AgAxRiLq+n6325mq10Y437WEBw1gyrnpAd8P2+8PQFMRh6ja+ZpWLOJEDd0yMzMaaIeR5gVH&#10;QmLyoCuIMQdmjqlbHx2rioiKyDTlX336KQcipq4LiHRyfMoUhuEYdFtrUTBFJaJapVRhRiYMnKac&#10;PckicDjpTuDIHp6eVSml5O1ud3l5mfM0jVOK4f1n7x8fH5WqBpBSdBWpakjI5ClAWGolAPLsI88u&#10;Il71KwNTURU1NVWdxmmaRkLsUqeiWWslYyAvSkFEA0RgbKkfoDPw91893u9hGF8BVQAgD8X5UDDx&#10;NCFAL8Rx7cFIBhKZA3LbIVeMhGDAjhU8XXumbdWs67qh75kwlzxNo5hIUUBjZmt4KDCxIRBxqTl1&#10;SU13uy2AidbAYeG7iEit7rYbNRj6FSITEoKnAlqtBQBCCIBQWikPgYECtnIWBTASnavZEEU1bzdO&#10;6xFyFw1JRCtgkCqqQBiJgAxUG5rba2Kc03D2WsJTRTyhyIhIVKCZGc+sc7vLgOSVPuaG1j0GRDBt&#10;5hENSAHcK0HUFh9WrQAwVUEQ91DBWjwKgXDvGc3HyYwQmVlF50KlQ+ekTZ3Ys/60mvFMG8LsA7aD&#10;OVvSRc9ZM5DOuzqJqCJWq465dP1ggEaosw02M1Qkwq7rAaGKZCm22/TdsOae2FIK4zReXJynGEMM&#10;Xd/XWqecEYAJAfFmu/vkV5++fXv++NGj588/PD0+Zo55mgwsMFvNMk15yrUIEZ6dnvUnvZnJAd13&#10;sDReYkgxBIT6XWV8v4FB3NcWLK/dNWAtPGcGCiBEAEBLcj4suGL+xNkr+j4kc/AjLt/ekMDBZJoF&#10;u9dQGRx8K8zp/ABgNL/dESoABgoMKI3kA8B9BniM/W68MhAAbrxAS/9wCee2AqCEgEhDSGoQOWYo&#10;kdMkuVbr+uHxwyfXVzc5FyJ69PDxy5cvRTWEQOSA1whJRHa78jd/+7cxpJubTa3Vj24thZnHUsAM&#10;F3jgKa1zldadbbN5n5YTeygN4EUnbmnMmqsCdNtbpcWc7yPcZi2FEoE8IgoIREwYZhE6PuGTk9Nc&#10;pnHajePODLa7VwgMSoG5CuRSqlYiMsLz64v1eoUEPffGiIgYKCCbmYEkjh1EgNXxyXGecq11nMbx&#10;5uarL77IOQ/DMAzDkydPVqtVpEieuq2qqgaWOIkqzvSJy6CT/hwYAjEGMOhj1nUF1XHcVcspBLc/&#10;0KL3LYcZcI9jHHja7PqomooACjRHpCmLW+K8OPUeilEDA0IkQEaKPJv3pm6bPvXlJyS3co4tppJF&#10;BasWKe64uGdlXl2KnroEBmCifd+p6NXV5RJmA4Cu6wAg5+waL9dCyKKqamLiHJIReHFMrTL7vgjQ&#10;QhGm5PVuIlpKXlJv3RR5EgEhdTGFiMQG2MWYENBAW60ozobWP7AFQWmBosvimQF4dkarS52Pc+PA&#10;aK4gREMAbj7MrGV84v7h+zc1d8fQ1IhUYU7EcwxliICh7cUeGJtXJoYYQhCqUOsSQJlBfWMEeC5+&#10;rCJId3WTe1Hzp++FxF3uOcPR2U9TtVprVRPALBqkzll5QIZspGJmGELoV8OwHt6+fcORKGCIawNd&#10;rYfVajg/P5+mTFiJOXAgot04gsf2cn3x+vXF1eWLVy9/8vFP3n/2jELK42gqATGkVEqRKoT49s3b&#10;muvZ2RkxiamfpjnVxR1xAjDGgCB3NdK7KbJ3jTvU2eHrAHNQdH/l3UX+NflMaKzr7O46CrhFh975&#10;9d5vmFm9A5RuyxYTUUopxiTTPoV/CaWGwE4rVvfEseXbtDvEWS7nT66lANLLly+ZGIG8BHe3G7/+&#10;5uuzs7Obm5ujo6Of/vSnf/qn/+vNzc001eOTo2ksqhojq1ZAyFMGo+1u68R5LgUR//iP//hP//W/&#10;VnkHgf2O4TYEzNR5M1xmCtoojkY0KCLSQWRj/gCv7kZczpG1JP05ORVgftdyIME4hKM+npwelVJK&#10;qRfn19NYpnEcuhTiLGkICPD2/M0vPvl7VX30+PHpycl6vfaeAl3XKaCWqmZ+3FLXdX1/dLSux8cq&#10;Umu9uLy4urr69sW3q9X62fvvcQohhBBj33Vm5pUoNm/7HSbQZ42IqUsI0UxjDDlPRSSYmqqIlFJF&#10;KiKqCtK+vEyd8XIXr4WpF2gKnpVPMxPjN4oABJ6nNef7+TsQYI51L7vTaJkZNrldaWmvqsyk6sAc&#10;iCikiIyiQsgm1VqlBbTyPcNpylLdSBoyqdiq76tUQWnY2xAQxnEkJDNjDpGSSF2tVuM0TuOUc25r&#10;SM3MyTxKKbnkcRwRMYTgmdAuV6pWVcjYVEutHAJzEFUCdlFxNNAOmzWvGuweXeFU0RJ2WiirRi22&#10;VQd3L1qQ+V7EeXBO/SU8FOD5B5w9kb2szD+oWSlZREz1IAx96zJffMAW9PaigiYjsJii+7kbANDm&#10;IDcAAwhqKlJFq2gVEa9AQsKA7N56KTkEYubVeoWEdcpW1cyePH5ydHT09u1bT1J48+ZtKVWsElHf&#10;d3nK4zjGFGOXRPXN2/PLy6uvv/76+Qcfnp2djbtt3m2Yceh7JjazWuXy6mqcpmG9GoaBQ6hyYEjs&#10;9m18Z/ymBuZd48CnPPA43nn1rxE5O+BV8SDGB0sV0tIU5vs+xIUY71zpkUX0LHiAcuefAHG9Xt9s&#10;N6p6dHS03e0kF5zredxw6yHhjvDg4YNxmsZx7FKHSOM4Pn365OrqarU6+ulPf/qv/uRfbbebTz75&#10;Rd/3u93u6GiIMUqtZSpEjIRmknNl1sDBly+ldHJy8ld/9Ver1erm5ubXt80Ae71nIsBMzXUxx0iN&#10;KLO5bL2lLO/XfZZyVZHlWKtajMkBGiEjePLGoX0xZvTvDsGr4ZA4lLztYxdCDCHQHPJdr1elnNZa&#10;ry4vLy8uPEiwXq8fPXo0xJRi6lIKHJYgByJQl0Qkdanru8dPnqjIlPNmu92d71QlxDj0fdd1q9XK&#10;ywntlgbY/zwrekB3VlJkph4byVxKmabR+xSMY8UDHEPoEWA9SOKHJe+g/Y37jIMDlXiaJzyCAAAg&#10;AElEQVS4eX4B2m0fdLnUlr0zAwBVmeeMpRQCJOYQg5rWqYYUQwxI6CSdK/oQwjRNRB6vQjBDhsic&#10;Yhx3OyYShx4L6dwwh8aY1MSznGOMoiK1pR273qyl1lqnPHnSRIqJiDgwE/sZ9QBZCCEmRhRizKVE&#10;Q6LgJ5jJA87ZU/L8vpiDq9d5mXxiDDMPJVWZiQL58Wu2xMvDfP7kbuHMJN9SPHcc9GZM7rx6iBfv&#10;HX4e3v3vi7pDJGJwd2O5oZlLe/fw0kupS6MmMDPxilEERPCuHYGIiJ0LBIBSSq2lH/rtZnN2enZ1&#10;fvnk6dMPP3x+fXM9lXx1fYVEDx49vLy82m42UlXBQooUAoCN09ilyIFrlRcvXly8PT85OXn+/MOj&#10;1WAiUy6BrcEitd04jnna7Xar9bpLyU1XCyd97/itGJg7ILGt2IHuuTvsHbbnruFpju0+vaX5xwf0&#10;wz8xr8bE3tIIgARAAMQcqZXF3emDACklT2/19iSLZ/b40ePtbrvbbZcIo4/tdqNmIQQAKzXXWs/P&#10;z4+Oj968efVnf/a/q0it5cGD09//r3//7/7u333+2eebzYYY+9QBYJd6AN1stm/fXnj/NyZardfj&#10;OP7RH/3R//Zv/g3dgma4iC4hqqoH1xDnNCYAJyvm2jTw2roYI87uy7IN+2Wcb1BFYD63AOBpkSEE&#10;EUEsMcZVtyKjcRpbSUiLAs15TaCeQEHInlGhBlUMkUQEwOtCOHWxH3pCOj07y9NURaZxvLy6urq6&#10;ikgxBOZwcnL84x//2FNZwCzEKCo5Z5XKzKlL3dAPq6FI8azuaZpev3mz+fxzJjo5OfnxRx/FEKqI&#10;V+3FGEVbYUJLz3NeSWpoqTJgZpRSDGHVD6paRba73Xa3g5mPDSmB2TiOgMjERJhzMRUishkHL4aN&#10;0AsHkYmQ2cl1Ty/guXJFdZ/fuRgYd1z818McHiLyt2epqmKgIChWAwVPZ4Cmp0TEiNBLGxGAgIZ+&#10;iBxNwStbjRBQpQqgxBhFxESrhBCC+1XE1KWuUEFEFS81BlUttTgsm63njAHmMJJLADIhQdVCSFVl&#10;3a9MgJRUbSwZwBsvNacjcADGUouatlgPAACKGKJ5su9cqdbSMMyM75rnPSRt8kiLQSJP7J5zypsL&#10;csffmfEreJkKek8Nal3g3JJWqe7EHjolMyhtJlZEqmrsknswS6E0zCzZLS2HgN7SwqjkrKYll9Ql&#10;F0gOTMHlF7xTlAgGQq2VAwNgKRUQdtvt06dPT05Ou9Qh4OdffnF9fbXbjRxC13enqXNSvYrsttvd&#10;OHYppZRUMJc8XU9dTF2XNrvtzXYzTuPZydGjhw/OTk9NbbPbHR8fg0HOGQmqyG4cA/Pp6elqtTIz&#10;RO98U+1WWsZ+/LYMzJxj0DT/nj35LYzvmiO89b/vm9kCIGd4ceANO+o5wJgHF3sQ1wBKKc7cepeL&#10;Fy9eYMtPd77C44uoqtvdVkSOjk68OqRKubi4ePzk8fn5eZWSUvqrn/88den66vLBw7OXL181nCh1&#10;HKfj4+OTkzi+nJgohMAhxBhLKX/+539uc/+J+XZsnix6q7vA7HXaC5cfQlitVhzCOI4xhOvraz+U&#10;LWR94LnbXM629AXQvflpS+gZUyEEp+ZLLgQkc5cRWBAXAoC6ghUxEWAKEEPg5C0uHYp5cj0i/Ojp&#10;091uvLq68qyHVpEAAFXQbJqmb7/59vPPP2cODx8+PDs7PTpaxxg8BVOqVKkAmLqu597m3htPEM3s&#10;6upqs9n83z//6xjDycnJen10cnJcinRdCjFWVfPiC1Uk6kI/Bw9mLY9IISBiB7AaBgVz/yDnPI6T&#10;mfVdL1IBwNSYiGb6tpVcLPYAPCFprvI/kNZltZuym1W1eQwGjCgAgs1ZBTZv30IlhRQ58FQmUFMp&#10;tQgSdqmLMe52O1X1tC1qmcbUp34apxSTiiB6ESUYiIrEGBCBAtdauq5HxBgCABi1nHgVBWx9EPqu&#10;NzP3YGCh8+4oTcJSK0DlgCFFpmAIxMzMUMX5LpdDRA+hICIykYoAAjMRoyn7qqIhWPA6IYCWS+ck&#10;UvPs9ixoE9mUolnLywDHjqbLSffLGlK9pVSaACA4n4cGYG7p1QSEmfbH4o4DhH5SAMACM8cIhC1t&#10;Em5Zl7vDT7NZe7uBeLoIISIQw76P7JwLgIjebk9Vui45HTdOk1ycb292u93Ok/q8d0IuhUMMKa2O&#10;1iISU8p5yrmMeUJTRhjWq1rqzWazHlb90N9sbsZxe3558ejRow+evX90ejpNmQBT14FUVf+vvn79&#10;uu/79XrddcnzlY6Oju9NI/stUWQHBNZBE+VlaX7tj3mXZ/P/aXLLmN1i590IF1Po+sUWAmUveXhb&#10;kCClJCJ++OfsRgfC5mEbM8nTmHNZ/ehHf/iHf8gcLi8v//Iv/3K1Wl1cnv/FX/xfKaWf/exn/+Jf&#10;/EtVRUxgWEu9ud7kknMuq9WAhLXWV69eOU5sfOB9xUCejOtmxptgei+KWuvNzc3Tp0+nadpsNqrK&#10;IZgq3PmQ2YPxg0QHTSJ9kfa4GlofLVUxtRSiq9Vlv2eL33IsVcHL6c1ARSEAqPPmC0iHb775uu9X&#10;fd+XUrwLCzMTc+pZq/R9n3Pe7UavRf/0V5/mmtfr1cNHj46Pjpi5H/qu68SUgGMInqbleV0ppceP&#10;Hn3w/ofX19cXFxevXr3++uuv3dLEFGPfrdfrLiYANRFVIaa5CVPT94d7z0gcCIlOj09yKbvdbhpH&#10;Dz8AwHa3W5q4uLpbxIUaTG5ZAXu+DFoSNBExh7a+c3Sh6c2W0NgiSod+J8eQuiQqY96JCkdmDKjo&#10;SNm9HEQmxMDBvCG64W43xhADx10uwOxBNaZWnwmEACZVaCCE1u0bnO5BkFk/c2AvzGwlMu/iJwBK&#10;KYiSuiHG6DEe9yVsCbT7KcNWmOkXELsAiYgxMXMAAAIlanSiBznAQJesb5r7GMzgAAFrqdA6phLO&#10;/U/mqxa66p7JG7QWf+SkX0sbBgBridEu03ehunkBmV/DISChzvNZOM93DQNQUyYg2tu82S80JFT1&#10;cmNXN2gGtRYihMlynvq+QwRVUdVccpGqc0M8RKwqu3FU1RAjh0DMFJhDHsexTrmaJIshBEIc81Rq&#10;STEBAFb57IsvXr18/fz5hw8fPEwxipnU4n0RlzhcKWW9Xpdp54mX98rDbysGA/OGfbdF5n2X3udM&#10;vXMb3k2o/SbTuzsBd1Cau9uEZj7m5gWugkh37kNUzCxyKFL8WJqaonpKb+sglOLZejWO4+vXr58/&#10;f35+/rbr0jjuupR2u+3v/u7v/P3f/7/e11JEnLPJuahain1K0XvHhhBqrTElAii10n0eaGuvAiAH&#10;jIoBcAhgdrPZSK0hBOdbRFVFDlHGwvQjgCfv3jKu1jIEAKHW4r2VapXlhMocoTk4FeZnUhXMSFRr&#10;tSo6x3JnJsEaC+c15ETk5s0PhtSKBt4T+mi95hBE6sNHD4sUNbu8unz1+lUIwXtfnp6e/OjJ4/Vq&#10;5TNhIpkDyMx8enp6cnKiquM4bre7aRrPLy+yVgR8+ODs6eNHq2EgxloqtWbZe8jh2j4gqdOEIrta&#10;EaBPXQpx6IelOMkTqHyJCGmv+zy8b629DMxMDkBDN959EqB1EpuvgTsHB+eGrQZm6AHnou3BEWgA&#10;zL7FFDgQsvvfqkoUTCoAEGCZihYxgMixmIkIIhN5qprNPlI7FyEEREXEnDMRx5hyzqbG1IL5AHOD&#10;0e+MdqbAUtf1Qw+EakDoWXGkSvsaagRAICScc08IqbVFw6WlhiIgESN6SsqeSGxLPAN6Nx6zD0KN&#10;iwSgucKFkGAOmbmzfY9aADBTbD3uWMVKKd6OWqsgkpks4WCABaIhoqmqVKn++IPg5gKWfud+1u5V&#10;wb42RIxzwTTOYMRMsZWYsNT2WAVqRtW7zHkyqr7/9L3LyytPTD3k7hDQHXT/yEaHhnB0dFS7sL25&#10;zqWIKhl44e1uHGNkICDizbj75Je/XK/X7z15+v6zZ13qtpsb105mxszTNL1+/dqkPHjwwOz+Hszv&#10;MjDzsiyJ+g44tB3Cw4gYuma5RVvtmZz7P/1ekzFv/dJR0/8W4Htq9pugfefld34rGrREydYOyqDr&#10;OjADU0IyFWA0AyMzT+2XEkMELz5vYkSq4i2FWrN5AAVTNTIkCl7irFULlI+f/+S/+M/+83/7N//2&#10;xYsXr169evbsWa317fn5J7/8pbdfFKmqFcCqZESMKXrTBA/V1lq7vvcHLZjZXAOIZpZSUhHPZDk+&#10;PuLAr169qqJOvOQpd10KIZQ8ObfTeOmGpQ8RAMzhCDMzFQ3MgVmWpwC00sv9kfZMh6oVGog1XPLX&#10;rfXKBTA1EFNiUiiuOBFJTWNgAwnB8zmrd+ZFDH/wB//NP/zDPyB5Dqy2gCqZgRbJRBiYw+yiOHqa&#10;pmnK0+uXL7/95qthGGJMjx49fPDggbOLJgqKMSVEyDkfHx8PwwrAShVDLLVsbq5/+e9/pSKI9vDR&#10;w0dnZ3EuAiWk1izRyAACYyPOqfGHZEYhOFuxXq1qqbWWWmopNUvZjtvdOCEAEQOgiIpoYE7EKBoS&#10;ESA3w8ApxaW38V6EEQzEtwzJZgQEBmaktbX4MTJLIRACmQFRCMwhlJxxoew9Ew+gmko1REhd50VI&#10;ZqaC5DENT0ww8G4LYgKoxGAAogXJArP482ZMPTiRYnAo4ZjdJyQiMUVG4kiI4fjkqOvCOI61KjEg&#10;knh3ANo7MwiooIAMOLu/YGACZojC1GyeiFtrBgCCGtzKsQEpkAmCIgohUlDNrcnyXOjghZaIAEgK&#10;2sS1OW14uOozed50iEpFwxSim1M/JarmT3kBb6m9UMTegwcgMBORGpg0x5bcr50NpnsVBvNTJbzK&#10;ISU1wsACQN58E8DUQoj+eCYiSl3MU4khGggxA4Ih5FoBNAT+6utvmMkQxQTAvJHo3L+nBcycXPAC&#10;LlMl5KPVSa11t9sVEVEMIQDhmMs4laHrvAJJdTPuPr+5ufno/Q+HYTXuduM07XbbnLOpItjQxUcP&#10;HtZS0e6xJt/jwbgQLBWXBgYEBM3KLCdhZjT3BmZmOr/XMfzut82mqn3E8oPArNjue893x914/Xwz&#10;CvsWHQZmIoE5hrB8keFSJOpZg2IYEWEvemCtBfi+/81siudiCxHRqkXKl198kX/60//+Zz/7n/7Z&#10;P1uv12/evLm+vhbVUoo7TKvVqpSCCH2fduO42+WYkh/XRgiILOwKzFVdzJTz9OjRw2FYffPNN+O4&#10;E5WUIgCUUr2FV+ttRaBFlm5mczuZ/aLtfRW79ZL/5ljKZpIYGmD3X2y50vaOUMtN8ikbIDH5yjo/&#10;YQqIDGCI3oBSYwwikrrwt//ubxCplBxjENF9vQAakp81mXtHA4KlGNarwQBybpzANE1fffPNv//H&#10;X52enZ4cH3dd38fu7OxstVoBQK3iT2oJMQIS4Ork+Pjxo5xL3myubzbbt2/eHA2DVywfHx0fr4+6&#10;0JkaE3psU0RNIfgzmsCYqEVI1AgxxdTFDsCy6boe73a73bgbdyMgmvjBAQaUWofUOWI1NOf3bR4H&#10;Hqp5jgy2zbGGzUH9aTkO8kGNAIKTOYgewaqlAkDrnTyz+wCtk3+wpNDmDO5ZLGoPgBBLmTx4XmoN&#10;gYlBpCAazZ12m5ZtoSH0jqIiioghhK5LHLwvmg1dYsaChIRMHJlLEY9feh85ly9DteUpEzPF6kIC&#10;oDEEV5GqDcqk0HWpY94CKKDOysJ7HeD8tKqFs22p+I3Pc0zkyXVNMm+riqWXVINkQIhooNW7gOX5&#10;lCxa7iCRFFoYb3Zqlg1sISYELKWotafSeUF3mwaRKVDg1lZtZlaIwkKyeiSo1JzSCoF3uy1S58Fg&#10;Q1yth8ChSq1SS8mNMHAmH807gZsZAHlAV8wIGRC7LhLxNE6l1ikXRCQgMJ1yJcLIjIhV5M3b883l&#10;5mi17vr06tXLWmstU60VVJ8+PH3vRz/iORvizvgeD8a+44Xgkpl62H/stxUhede411N519fiO//N&#10;WvfZ2RtCxBh4NQyXV5eIc57QTOO6DHkjXmJvygEAznRj6+Fy6zvR1AlT9YDk1fX1//zP//lHP/n4&#10;9atXT54+HYZhs92qqsyd5OecJvCcopiSiiwPdHEAAgClVp85s9crsKpuNlsz6LpumiZ3pmfH2atB&#10;BdERNNzf4/TOoiHMHMLcAbOt2T/1zlsL3Jj0pd7dYwzezghpXl0ij5Aj0ccff3R+fn55eWVmIrkB&#10;eb2/q4i16I46ryjzI8u6lIh5vV6b2WazyTm/PT+XKlpkvV6vVuth6I+OjvyBAoCe6EsGyNR3fXd2&#10;dgIApeS8271+/Xoap5ubzZuQuphWw6ofen8mmxfszQTakicBTZeYARgxByAOoe+7EznJeVqv15vN&#10;jceuqkgpBTwpKzarrKpq3+WacIkXzhlaZl7RZv5EtRZXcDeiS8mq1mohBCLy5xjabUJm4dmYueAe&#10;CDjkwhlrS60xdaJiIhRCF+JuNwoKAOw7wnkfmhBqkZwLAoYU/O0hxhYwUB3H0TPkG3vJbIa1Fmt0&#10;SLuDvfQgHCoUZ52MbDeOHhhYxMC1rae2tzgHgJoABkQ0NeTFbhDirSx822cBNxLzHmWxmJl5Ojb3&#10;VuLA0zR5K+75IURtxt93VtrDappPxRRhQWbzqwTkKXxyoFcPY2+l1DkLDn7nd37yzbfflpIRNca+&#10;lJxzhoTTmFXNu/ioecq5zk/qPbi/PR+LAOAPBo2qJeecszqcFQWxXEqVGgKL6rgdX758qaZaS2CO&#10;kcGslHJ5fX11fb2AoDvjXa1i7PaKLXTYbF0X8Pv/s3W5/fW/4Yt25x5s7x8DqpmqeCAdAObo6gJ0&#10;mqKXqsS2j47j0jMToSHttgaiGrA9ECyXQkRv3rw5v7jwao+u69z2+HlwRWAAz9577w/+4A/+5E/+&#10;hIg4JW806WxpjHG724G1ZSdiD+WFEGotu902hMhEpVZHq6enpzc3N9Ce5jur+QPx+n57MfdsP2yw&#10;9htZmNnraStJzBiCeu6DZ+U14IjovN/bt2/Pzs6++uprd01iTDODfHBg55iqHzYvzelSSl0XmEV1&#10;KrmU4s9A5BCOu86TJrXoOI6bzWZ27PjJkyfvv/9BGoaBe0SiAF50DWZM3A/9s2fvE/G43amYFLm6&#10;uvrmxYtSpmfvv39ydjr0vaouXfL2C4SAc/Or+bnc6I1su65/8uRJCOHV65fX11dgVnIOMTYHAKzU&#10;srQ3bu9sLjPOyGqvbQDEV88fm+LOqZjdbG66bkD0fF/IUx6GwRt90u0DUWqZW98btOelLmYMTNWl&#10;ru68tYwxsYfo/WS4Y+3OSggRNGfLRBQ5GLTwL3gvE/CHN7cUMVUjImYUraazRW63ZQA64zXcv76A&#10;W9vrw7buB55e86iWJ2prK/Y6lMjmoc0rC8vHtcvnkIct0HEZbTrEBIAhMJE/+I4QsZYsIktgbYmf&#10;zJl+uFfiZk47e/p+S1wmnEP5AGr+8As6VLCN15opOBVn50T0q6++9gsRqZSSS0GCEOJmu0NEkeqR&#10;rPlR43IQ/tw/eRga6DZA4BQDQEzRtjhNk5iSAZgiQq7iSikQganWygBMFEOotYrIbtxNeeLAor92&#10;q5iDENiynwdk+8IL4fdpoHclmbzr6ncxarwPyhyOQ4D2a5Jxze8yQ3WKk/jk+OibbwkAPIV/dpsx&#10;hNgSKgjMVKQFwBEbv+m/gIGIgSnHSARIhKqt18ucm/jgwYNxHK+vr3GG4Z7slEVS103T9Mtf/hIR&#10;x2nyjtxIFENQESI6OT7ebDaeNLKcWCISw1KqmZVautSJ6jAM3i6JCEspqmZWcW7m71/8Pfux5woO&#10;SQO8Z1cOrVXT/Ae/wNwCUtW8F0PfD7UUqaKqpRRiY6IUIyJeXFy8efNmtRq8zwsS+iPobdarSAj+&#10;RJyZR0FsD/6SWqVWUS1SAdGTJgIzIDrThYGGYfD6G2/7dnFx8fb8InU9ET14ePbgwRkRrdcrxwSA&#10;HCIHjin1oKBVTk7ORMt2d5Nz/uzzz8yAAx+dnHRdt14PKYYQg3nQqLV7cGViiOB5NSGQGZjZ06dP&#10;Hj188Pbt25gSeKMqMyY+PTndbDbTNN3Zjb2JdevVOp0xgKERGKoaIBl4JQ3lXFKKSHh9dT2Ooz8R&#10;rkwZZozhZ6WU0mLdtzbd69ONmQgRVNGMOahoIEoh6Nz80cyW4lAVAYMUgofEU3v6r9hezTrNg4RI&#10;RH0/7HajiMQYttsNIoQYZg5p9lndihgRESAZgD/jucUv2t/g0rWcL0REwhCieafrwzpYMDro8etv&#10;wMX9bE8GQ0LkGBWMF6OOe9vupthjTYjVVGvDBwDeG9D9EC9suF22jK3tr+1/bfiheXXuPzK2YIM/&#10;Ga9ITdhZK+YXMxMRL3USkd1uV/PkkX8DIUIiVNG3b85rkdpySgkVvZePP17PlY9IK1NzwLDIQcuO&#10;ERmGQdSqTkWqSEGDEIQQTXUyRdUhpOPVepXSbtrlUpDJDDgEUU1p72gu4/uD/AuYui300BDGgiru&#10;H7+pc/NuK3H/J827fOeCQ/hy4Bu7hDYhRQM0CEzHx8dLYs/h9xMRh0CIwHYQG59F3duIUXDMlWIX&#10;Apl3skL0ZJfZgYDNZgMtcRMbHQzgjnZgvry89KMbQqje+JZZai21unGqtaq1GKNPdanCK7mkmIjJ&#10;++bWWj2f6rJcwXz2fNYHiTv/xLjLSt8/mlTMyXf7vfBJGoBUKVmyP1LGDYg/pxaNvWBQ1fv77iGV&#10;GXMggJKbG2deMAhATKqtjZWpOqk4TRPMMYw9AgXnjgDMizohxuAFsMfHx0Scq5Ra3rx5/eWXX8QY&#10;Ts9OV6vV0Xo9DKv1eg1AKorWcpco0lkfEfHR0yfjON78B/LerFmSLDkP8+WciMjlbrX1rN2DHgxE&#10;M4IaiibRTCYD9CI+U9QT+U/xIsnEFxAmgiAkwAazNaZ6q+5a7p6ZEXGOu+vBz4mIu1RPN4EHyRRW&#10;duvezMjIiLP48rn757vdvj+8uzjfrDowW626zXqzWa9rCmzNo/X+vAtLWlWISzlnoZ8xA8TVagUA&#10;zDQM45TtM81dcXRqWhBiCYJWp7Yk+/rDZpH9fj8MvZcExRg9losz3Xm58sKwrmxAZgDGxFiIlh3a&#10;ArC50nO6N6wPG5ih+slWOs9zNb3VGSEChyy63a7dOndeGTeDmLy6S71dRF14i58FmXLIoAZIyzu2&#10;ED4IgFQ70ZSw5fuW82QzWf0kIiKmNMbY+KBgaWU629MI4FxqC0OqiOla3uAD7HrpcVKruhnBh7dc&#10;gZCQyCAnNREmRkIn/HLt5bET17Ii0nXd+bt3EmLTRABDAhEVydAEROQQ/J5zEgPzTs+8KPhx38tr&#10;rWZZXpwuMwFkRmYjKgEu09QPAMZMwEiqGyJTHYaBidquM7CjdcvMwzjmxwitvtmDoXm+PTnjrhMz&#10;SeTvqkq+07F085f2tFVv9jt8e9lRCKBOTr1ZrydkDCeIrAARvrkmY8ygOPNgWHLezdDZKp31Eoo9&#10;Rd6N3YECJ0GpwqI6vAA553Ecmfny8tIr17xyGJ2XJQRmvrq6csBnQmuXx2q9zjn3/RBjDMwcQj/0&#10;Tu+xTExyFaBaatO+2+g/OBwPWDzKZIIsxwm9wUzO2TEoNRNVVXUWDVWv3QPPoUIE5pCzIFLXNB7q&#10;xSIrSEU4NqpJoZSh+TiX+uHA8NhDYc1hRfSWyQBgSNwwh8BNE9u2Hfr+3dt353QeOBCHtm2fnj09&#10;OT6JITSxbZoG0bIMQNiExgC4iaf0JOUsOR32u/1+/+7dO0l5s14fHx+fHp3ErgV0GX3nZkriRsFS&#10;KgWZmZfExhhj7L1VmkgWkSpa71p1UMoSq2ope9DRfRHJKXu83eeCiWQKiD10RG3ybMH9cl/9qhoC&#10;FwBJjZlBl9uujiogcWlp7PhYuS6WG6vZ2RY4MNPtbpdS7roOEVar1TD0UCwfAzDweoAC47i+cw2N&#10;qiqihIClkZpNedV35EKNohZbvb5xf8EXwK3kmk2aPqfcNu3CaFq4L7Nee7jGsDLGLgb4PTus4qLl&#10;ml55Wrq8mWd6KdaO70BoCM5BR4Sq2jRNjDHnvFqtaqalgpmomAmMFkLjcJfWyB4YVBKd+aaI7gxQ&#10;eUozkyIpXER6bawi5FFVJLaBYjA0z5JfbdaAYARlpTLFJsYmPnzqb8giuxscrj7jHa/l29CBPRzo&#10;u1e9/9KDk7GeZtPSnX5ffHCyDwBmNOiON1MnuAwjAZiWGEw1oLB+xEk+RIr34Bj7HYyGKIRGRHMS&#10;ALDap4SYTRUUHCBCA0Q6Ozszs0PfFxZJs6ZpRDUPA3peWdlahgCiut1sssgwDIf9HolCmKOW9fkN&#10;AERyGkePvqacrPZCNk8/KyOAZjYT/v/+6VmYDQ9Pr8ls8y6tmIkbfVVMAHPgAIE5kWgusXlRbSlA&#10;LSfybUZMTvkPBgbaD0MMwV0eUyVm5/ddUAeaMwmHGIlpzLl8/QKO8A3vo1EyiTwulbMYqIj3lu/W&#10;q27VAVi3WmW1q4vL3158EjholhDi97/3/bOz4/Wm8/SKEGMe1WvW2iYeHx/llExURYe+vzg/f/ny&#10;0xjD9773/ZOTk6aJqsKFAtJXFIUQQggL2AoBzC36pmlVZRzH5ESSY/LwjK+2WmarppUyvWyFamMh&#10;5JSJuG0bH7pxHEOlJV3I23mGiylvJYcSDSSLIShC27aImETRa1IQYWriUHE7dB5PN4nvEEBYlRNl&#10;RlTlcOiHIa1X6+1mOwyH42fP3r171w+9uWYxAKi8rHXVmU0BLcCC/ZJXEM6Pgx40serRFVtx6hlU&#10;DcJ5RVtduzg9t6qoBOacMnh34nmx18GzyqqAADUWBRMwbMVeKLr/PcDOnVGqLLR++whe0jrZRJ68&#10;hkTs/4ah3+/3OScOgZEYUeoa9sTLPucoYFpalyJR9FR4Ymelu7cSqtm8vLtJPlh5ZF8AACAASURB&#10;VEw8C0xgRmiGgKXoO4nAMF6/e6doFBkDD13MWVS8J9D9430tk0s6poEHWqy0p3g4ao9//tEzi10w&#10;hXFhfhrA2n2kwsJLm6Ea4zZrPYR7CnD6FucbvLOjlnerhZnM/VAwhBBCPwyhdPgBAFMwNm0Qbobe&#10;ADiGrIJMWSRwyGLMFIjTmAid3xsMwZvsBUJCyqbOfkrMKafXr1/7cE7WpU9o0zTg0h/Ad2MWUZGU&#10;kveH22w2niFZUXQPCJm7505j4+WTiN4eBgAKn3Y1mUpfS1Wd9OiDgbGHvy31enlrtsAWynpeszbJ&#10;OwAEIkACYvDmQghJ8jCOJ2dbEWm7zpAqx7AZgJpMTp7XXBiAghGhMWVQdtMUS6qZSY4xKoAsev0s&#10;75fQ6T6K08DIat4L3QwMuawgYgLEcUyAcHJybMem2Ux1HPPLzz99+ZkenxwjwsnJSdt2xyfH6/Wa&#10;iE2FATgGZUHErlsfn5x+7/s/2h12+93u5ctP26YB0SbE7XpzcnIc2wiIgSMYjuPoeDpz8DJABFCH&#10;srsIXRnCnNLtbpdT8onOWVTNSrY3EBl4oMuMQ+QQJAmXijH0vmPqqc4FX7IpfZIW81qUgAAyiVg2&#10;aRpUSJIFgc2CGWFpw+jDOdfweymUL0WrRJDmaFJFBCRJiHEYDmCoOUtOu91OzTab7cnZ2eXlZX84&#10;IJCJTMwH6PT+gAAmmgEtRGZy3lHyPgoheHsbBDREQVKjjKW60dOqoVpDSxHlAn1RtueP5U5MNkNV&#10;Ju/CWV630mTBvQJ285EIJ6FdHhSsRFfuODuF5cK9MS/ILOcUChAGVLMMoOgpHKyGZowQCAJhKKEi&#10;yYBITExcCXUYFLNkRBzHnHPWhgjZ7VpPKPXxLBp//t7y+50EEAQFRAMCxFJZZGigVtBIJEJjVRJV&#10;U+UmgokBaE5obcNx1a4ea2j5Xg+GiwlY/ZZyd3dP+i7a5e7ZtbxieR1cnnLn5Fnr3rvm4zfw3uwC&#10;3x4w88RgMUgK/09NRSUwBmsCSUoUWCRnFcJogIZoaDG2poJYSlWwMir5KAVmq51XADEQbbbbd2/f&#10;Yln+CFbK5r0U3w1tX6EplxReTzbVcmMzpT4iEnnuSyGJArhT5Ix4B9LwF1XEOwTPg3jXSX70KNtl&#10;PtOXanHkHg7/JMLKXQKqTSYDmkGSRMxqyrFk06EDDCaLtBKUGr4CwhBCEvFZcGFs3o4e4NAfQog4&#10;3c69Fbb02AiQyRthT3ZoGZyKSVQ7AZgJAoUYY9tIzmq2v93d3OxEZb1aP3nyZL1eM+HJ8dF2u+UQ&#10;zFRMzaDtuqZrttsNZE3jmIex3+0vzy8u3r6DVWxXrRk8f/5sQi895uHjxmDiufAFIMG2adq29e19&#10;2O8Ph8MwDqYkBQFRRAzEZu4DhcARnXO3VnlMzgnUWXlksiZLTIsVjkSGMubhaHOSM+VeKvYE5rZ2&#10;HS2rU611wfmIE5I64GJ+GyoqESMhaJZA4fzdeYjxybOnT58+e/f23TiMokJQMrEMDd35NzOTYoKY&#10;mnl6NocQmyaaWaEZK47YxDbmK6re8bx4Qee+msv86FrBAKC+RJy05c7+KL2hF07NAlK4I6jvSTUf&#10;Ji/rQVtuJi0FOT6sHrqp5/q/0rK06LapsbmamTAXih1TW3XrfugDMyJDYbHCaXLtbjLWckMXlVh9&#10;LkJvde0NNou5NkG1aLO7lVRMpe3a9bo7Wm2cEEhlSUtfjscVjF/7bnnxP9oxFe9NFY7wHneknF/l&#10;hH0Lmfjww4s/iitbgKuahG9W6nL9TQJTQCAMIbpzwEihjYqw2++3m81uv+/Hw363P9psFJxW0LPt&#10;S525f5lDOg6A7Pd7z4fxhCWrZcD+pTN+7RT6RLe3t8W3LbJzdh/daC3bryxLf/M92hbRnSTGR/nM&#10;3ntMeEjBCBZBl4Uj9NgH3IYs69LAYCJCqRECBGfYQTS1qbHMA7cdABCJZBwAYGaxLef5uBkRV9Cy&#10;1Cp7bIzZmb4mqowpqrHMkLSH4+YLwwW3Z7ttNxsnRBj64fWbNyrCTGhKxD/4wQ+ePXvKzETcNBEJ&#10;QggMIGPmY5Qz0ZzPz88t4pDG3/z2tyenJzE2ztQAACGEnDIzp5RqIZZjJGDONQcAAEfHx+vNJucE&#10;oDnL7e526HvmYGAO/wFAjLHCisVA/g5zPaFmgIjERDFYzhJCM4J4Cl85UysR8jSEnpE82zc4QzKm&#10;YNaEOLg3D9j3PSI0MSbJ796+TSmFEBlJVQGQPZxknoSDAN6vkohoAveIsGmiqsYm+hYwsxrLKTFj&#10;t9cAAJAWQqwuuTsJqMUl90MBTAWlbBWsyxIBHJxU08lrv29tl/yAh6ab1/9D2SHzLjJPGTUzr+wH&#10;8LbJk88BSOy0N15JBcBQ9abX0sYQiWm73XoWTAiRkLJkv0Kp5F/c6PLbpzu16j4QM5SI7wR/TEGs&#10;Ak4wE4KGELab4xBDSuP19dXh0MsdNor5eI+CuXPNxVTA++TYtz2mPb2s2P/mq07S89t6MPc+/tjH&#10;qs9UtjTMEWHAEnBE75EVmUWVjJ+enkXmj3/yk7/6z//ZiIL3iK7ONJgRuO8gpdrQUwIB+mEgIuf/&#10;nyZYzaq5is6rb2Y5Z0A0tZQTNkjAZdkWoBegTDACouSshY8KEG0iiZpc4DujaouoyaPHcsfM4qas&#10;9Sljs67FBx9eaBc/TQHYE5DmkKmn26L7WG5li+cRTbEEQKcD8K9QVWfBypKxVkr7WJSUboQQwUxS&#10;zriYa0+hSWn0bM5JSVthplisBAQAcdk0L7J5GxoH1tKElGKIzs6pKk6L/+mnn37yyW+J6MmTJy9e&#10;vFituq5rjdh5IX2+VtsNtaFNSXKWLKENLspzlq++fBVD6Farrm2ZQ7FJbcJQERE9XhtjjDEYGCGu&#10;VquUEwJmyfv9fhhGmQjQvMulT9NC0JW1sZyl+oTzOWUWCICZYs6aU58lT/Ld5aOKKjrjLwUMAKCm&#10;hAQlJRnB1HtFM4eUR65kDIiYc/bc7kA8jCMRMVHgKJJrUk0J1/tEMocQWLKklIgCE/sKmh/Dqglu&#10;NTnUSoy6unGL6SZHgORug6jZzTEAFVWQWlFeBILVukyzirKVKy6P6g88lDkFFJ93ERKpaW1NgEic&#10;UspJS3WMO3+GBIzesAkQyH0PJUR2bmkEtzBud7fMHGMAQCJqQytZHo2ILB/Yqvvkj19L/eco1/T6&#10;ks1MzfIw2DgGJhYWyZRV3t8R8XEFI7WF8CyN/ZYejcN8p2NR+zr9g/rKo4fa5OLhcubecy/3t9AS&#10;4amxg6JZDIGIYozeLpCnundEpy/t2u7k5OTy6mq7Wn/8k5+8fPny//zzv+DA3HWx4X5/QMSmiWo2&#10;HHpG2m63hJRT4sAxRPc8BStObQbF3EN/Lpci/u78JxMHBrMQoqpmSc6ChQBq5nR1AJ5hwtPEL0bD&#10;piVSRbl5kGYJGMD9bVDe85vxOvmpNwxYqXl+xC6+k/ZZfjE1BKm0j14ZAyJZCqmlSRYi0pJehdVJ&#10;Ah+fGKKv/J/97A9fvnyZJeO8PYtWFhW3KD1pW0WK71mtBAVLaURET78xMA6Mqd7plDdImHNGU0Yu&#10;mnzy1gzNM9LVBMSH3Q0CwuhjdzgcRDIR3dzcvnv3DsBOTo67pu3atm3bZ0+edl3LlWq+bVuRDNAi&#10;IBKOw/C3f/u3OWWnt2ma5uT09HsffE9UPAaNgLl0cWb0IhXv0RBCw4xI0SzExqnQxnr4IKmKiZlp&#10;DJGZs2QVBQOFGrJCALvT9KzmWIMk7wdGKaViVtfB15nLrtrgzhtrZmZN2xwdHV3fXBE2TRO7VXdz&#10;fZVTQgNCZMJsZgXXN0bygDw31LStaXE064IrRV3MnFOukDOaGSGlMYUQVMqzkKf3giNlVvnVHuhS&#10;Mw/R1nVa35iXrlnhfVWaEQ4AM/aoF0zgYI3wVH/agW/3SKbPFi2bkitmaiNMtcwGqgaWkZgorLtV&#10;JPxazhG8g7RzTgSoHArEHEIwQ0nZbSZnVp2cDFV1DK32spqsigU3x53RmLVLQQUKv9z8WS3VP+iG&#10;piskLzhwX1NEmhAnpx8eHO/NIisaG6B6pwCTZ/MPPmYdM7kv38o9upt0+Gj5ZbUj5hfuusMwLxNA&#10;Z5a8UwxVIBxvkvjzn//Xf/jTP/zy1Ze/+s1vvn711dgPEeBkvU4iaNCuus12e3t7m0XI0FTHvkck&#10;M0VrEFENkMnZggUg5wwe/lHF2ijCKv2Ja4m2aZFwHEckArAsnsVLFRbTYRi6rss5iyq5PihTi1Rc&#10;+KUHX3wah4++5dRghWnNFzdY4WQyqft8YUHW4b077lPHz7kYxHmW3VdU05yzfzalXEuYAQqoSC68&#10;vvrqaxF1CoOpX8vsphSFnWIIRCbqhS/TsxtxPR1NJJmRWp6Wg4ExBVXJORMQslN3EswxUTfY5Z5B&#10;utTlIXCMoes6Een7XnICtevr63dpzFm+3HzZNBERP/7px6F0dm6Kt+zLj/iQDm9ev7k4PzeDpm0+&#10;PX15enZ6cna6Pdq2betMyR4azKpYkn9diyIiNm3XtJ5shvv9YbfbmWnO0vd9GkcTN2UKWTUWyTv5&#10;CXem3swQTUTFuUwnFmebJ/ve+cWOoRKV2Ww2Jycnt7fXvlHTOD59+vRw2A/jmMfs6sREENBMnfTM&#10;VMaUmiYOfQa8y2iA6JnugEAcsNZ7Ts9SnHLnJy1NJNEAc1aPNhadc/eup5Uzv1RVkVUUy+2dcpp6&#10;Jvccu5ih4Huy5a5fY6qGDDXrzJCdK6hkxDkyX/JR4/HR6cX5LWFtRecbEdD5lCfTmhCoiZqFmT1r&#10;efY2zADJ1MZh1Jo1ahW2W8zaAhmr2/yu5TgbohVkQ7NF5BIweBwshhB5E9v1alWo7x4c3xSDAd9L&#10;95h5/uHHFHopuMnvuT7e29/+Yr23h69/p/tEwDElxytlahAEsFqvAGC9Xv/bf/dvTU1NP//88z//&#10;8z//5Fe/Gofh6vp6GMer25ub8wtzHkDT9Wq9PxzatoXiSqOZZPH83EI6iQCRG7/DXBMEAECkkNaI&#10;qVdDNxU3AwAkCp5Vbfbkyenv/v53L168IELJUg0RQEQgMjViNpV/CJJZjBQRU+WmUVWPbmjp6QJW&#10;oZaixKroXw69oyKq4hTiauZAFRPFGLzJbhbv8jvNcHHJwdP3kXa72xk0nlt6zF/qmyEXl058w3rt&#10;NgFiCL5OXIuIqNejIHooq/TOEclIwUvA0c3fwj2FUHcb3vnSyWxB551zzoymaTFGMF2tVo6S7na7&#10;86ury8vLH/34R13XWSnVLgeH8MEHL9q2OfR9GlOWnFL66quvv3j1JUZCxBDjTz/++MWLFyFEZupW&#10;K/J8MMYlDYxLXhHruq5tWwBwk2V/uxv63ldIGlOlkjeqCUTVza1rBcEMc5rJbGHemvN3wSLcMl0k&#10;xiaEcHp6ent76zKsbduj42PJKYZoqsO+v768zKKb7QYdTy4QAo/DqJLV1AfHla/TOgCa2x+B2YxU&#10;VFR2+52I5OwsuNV/d5QMEIGISQEUTDxYXZflPfdrYSRNC1cNJDAzEiItGG2Ltb9Y3WW5zgsSoHZy&#10;K4PjYQmM0RFOr+UU05wzM1vNVCaisR+v5brfj6hARgxMnk3kpKAGteeqcoiabdWt/MGXQV9fXZIl&#10;pdGjklBNmQok3oEwFhoIJiDEvWSrfszyQADns4HAR0fbnNNudyuaaHN0u9shINN3aDg2eRZlcf2j&#10;aZeHXspkGbxPJuLivWkzvO8j7zHU773qIK8ZxBhWq1U/DKIaoC46A1WNTdM2bUrJOYJ++P0f/Jt/&#10;/a8tpf52dxj6L169+urN68vrq0/+/u9ffO+D//Af/uLq+ibGoCIhBkRgQlEzccqQ4L1UDSynTIQK&#10;kFNyVhgvxixOKAIAZC0dQtxICRw4eGmnffDB9y7OL1NK2bsyhIBIVDMn3MADeRBwe3RU7o1Vxeig&#10;Ln2fepHsrM6VBuUOGlYl76PrxGb0zEpkqkY60MwiByyJK/NsUumqgN4yyxW/K04fHERcfjciO6dc&#10;27aVssAljs77S4ufSESTNDEDp4Pzm1coyHxRKAuMBSsMsRAwZgAqoqau+ByvYxczhAoQmLvVKqXk&#10;CQaeD+0NFn13hRB+9OMfu1AexvH25mYYR8k5qygaMQ/D8He//NWvfvnrzXZ7dnp6fOINbo6JyJlM&#10;XdHXAXE4vzAjMPPx8TEcHaeURCRLHofh5uYm5QQVG3mgrevP+qwIZKaL3Ted6w7GXA7iHX36vr++&#10;vlLVrm1X3SqP48XFBRE0bUtIHFgtFSlfjf0smRgVLDaNuw0AYIYiqiohkKp6HxpPD3a83NvYTO5s&#10;NdKxRl7IQE1NwajWxMzzDgD3RO1iPU8yoL5aV/7s1gJOGFmpxcP69SViavUcJOwPh7ZrT09ORPWH&#10;H/74/OLi088+jSGmnLGkRGDbtoRekGc8cdvM+BUQ0WrVDH2fU2YO2+0m5ZTG5Jqv2namItl5wxqm&#10;0ixquuUpHXi52+6NAU6IyB3Om6V3gwCI5xfnTMBMyLTb7VXV8MElAeAbFMzk7RmAQI26/X5m3m9x&#10;TCr1jsn7OOMYAEgJtAFUvI7qbD+ukvCRP8zz50tWLKHvctM28Ha1ur69xshKgKgARgaSlEKTJasK&#10;BgYwJmMksLB9+oRi+PAnHxrhkNOnn3/+4vvf+xf/4r95/dXXF1eXv/y7X37xxRcpJQQl04ZC27RD&#10;TkbWi3k0b1RF8kZlqqqBGaDGEx0BAfCyRN/HQ0rRuOu6wPGT3/59jA0SIjn7ilWJ4OAJpawlTghQ&#10;13zx/O8NzqwnVKFmYpX9jej+XMrZIXhP4uLgqUrFaJp2+LQR6kJGA2DEyJw5jJiMSNQJyYwQuxgj&#10;kUN/NN/tbHL5zTGyGaBqCA3eI2CtssS3s+eMOTGUr3bLIpPi8awKU6f1kCwOU4h4+TIZeHACSgts&#10;AABFJ+woxQxLGMXlullt1lLFpXOdg4AB+AAih4AAgGSG3iygaToDNCQA6LoVIW6Pjvq+Pz09dbC+&#10;7/tdfzgcDqCIgKo2HNKr3deff/ZqvV0fHx01bbNZb54+e3Z2doaIagKoKp7JqgDI6LYkERHGCFEN&#10;TFd5tdo4en51dXU4HFQ0OalMKUYNZTJdKBf5QktspApSd/Bqi1gERRvG4eLqIksiAlEhpvPz85QT&#10;AIxjRkIgJUDRZFiyOAzREBSViDCgt9E0AETSnBmZKICJGTKHceyp9rUMIYCZ5wiUlcdMSN6Q20wR&#10;rLSf0SJnEBYIP3qcw8CspAZX/WFA7HW8gAA1fGHz9JsBEXt1vVnRvy6UqRTSWpYcY4yxIURn+O6H&#10;ftWtvv7yq2EcO24NMBYOHgIgMVWQUZKAiEmA4G1LDICYmhBDhJPt8Ri7vu/NrD/cZhEwlJTMPNsQ&#10;TdVACAGZaO60At6+rYSwAJYu3SQPXNA7zlgsIAPPmiADM2+sroaSDZMmAedtgtSP3K24bQ1JH9MO&#10;jyuYpT2zhJzfo6W+y/HdP26TXVXzm+0bL/M4Fgj1QcrOoOJSmwBYYM5gzFTCg2ZE5FRxvoyo7Aik&#10;GNBNVwTmCAA//OEPFPGf//zn8k+zG4aHw+Grr7/+9a9+9dlnn797d3l5eXWzu3WiU1ONHAJDspGM&#10;zCznLFmIKbgkktK3zulXMbBvIRG9vr4xs8ABwCyD6wEoXnxJFXDbA6aYuRUbZrJHHh0aZzFpmkZy&#10;TuM4GalQo7hew61qkMWjtFiPMkcVbFnI2zJ1gUthkAeF0zh48XfbtCllqBpl+XOeelMEYA4xBLN8&#10;B6G4g6pxCMEVjKqaZTBo28bqoU5fFoIhGoGIpJS9IdgdSxUAQQFoRsUK3zwU3Ve1S00jvbM7fBdX&#10;vwABgIlD7XvtBq2ZIbNPl6iMaeQQAiIzr9frEEIaR1HNpkPf7/f94dAfDofd7T6LIOp+d9jv9gVA&#10;/PVv2rZ98eLFB9//ILbMSG3bMiITg5qpEjEYlpJMUyLuus6n2xlIb3e7w+HgjHA+Oaoiouz8kjZp&#10;8fqLC+mS5VXyEOow4JjH0LDLxDElDjymUc28dSwxqWb3PKyirGro+osQx2EsEBnUOAGiqU255uv1&#10;er/fO/kNoXem8KULgBA4EBPJCMW1KEIfJ39jIThm7xcA0CbTFqfZtqmhSp26pSCBsgimaKeB96GQ&#10;uhfwcOhjjM+fP//Zz372+eefq+r+sK+dxkiKBi9plgoGpj6M7qMheLGoqYhIBrTz8/NAfHtz0zTR&#10;YnBCM88DUrXAJJYRCwY7xVf8a6xCgsVIq2/d227+SiExqbjg4pH9omYAIQYrbLwnnuVIHAwFHhz/&#10;iC2T/z91lNUDTESEIfCYk+NU6OlliETQNA0WbKTgu6VWD32yzMzY08aIPKGZider1bOnT//JH/3R&#10;OIxI4eLy8te/+c0v/u6XX79+88tf/cpZtdM4lFgUoqmCoamamnqhJZNjKU4+6KKLmPf7/Xq1ImYP&#10;2mu1JonLfjMABJroabGyQ3oS2sP15Ifn4OacPbVxEt8unTkED/N5ZHIJrcCEgk3ogvcQNDMFVQNw&#10;fh33ftiTtwMGjxM6jF7xX6j+1gK7QGzaBksty3vUo+MRagriSrF6duSJak745tauAAx5BITYRBVb&#10;2iouUgwBFqCQimnNgiuULZO8ec/NGNQGWlWIYeUIcbhPVWOMxGyj/faTT4ahX6/Wq/X6aLsNIazW&#10;KwYgkbbrtscecper65vDoT/s97f7G1WVnMdxHEX2h8N+v3/52UuBvGq7j3780ZOz01XbNrFZdR0C&#10;5zz3b55ML6zlWd1q5StkHMfd7rYf+sN+D97ZCOdYy6RmpihbmS0DrOcQIAOBKAHE2DRNc3N90zbt&#10;/nDwGhpmYiInbVU33QANTMXcb84iZmBqRKhmgciZcvxQsdV2NQ4p56JC/Ofk75opAnnwyZYa5F5i&#10;0gxyuWNSsx7unqKqHqkqWKItP16oN6zqMH9Hcm6axltIqOpmvRaVr7/+6vz8HQAQcYyRA6eUUxoV&#10;kIihYuJYsfHZxTKPJqGX8RPTYX/wLJ5hHPvhwBwRvUyIncTPN6D3G/SA/7Sw3Xq6k+95dxffOdxs&#10;dc1qy2N+7fTsDCUP+0POmZgMjJgWDD3z8f9TBYOVMIaZVUVUsACi6ODFkLIROYqScwZQ8rbihYQR&#10;DCyPCUSzaec9egEQIKfkgTI0aNvWFJ4/fXJ2+t/+yZ/8yedffPm//m//+0//8Gd/9md/9n/9zV+D&#10;8z0AeoQfAMRyhdQ9Jcw0O0mXIVHqez8t58xEIUQEyKqiTjVWPlhQHixMRi6dMWeYlMA8CmWFZRFU&#10;lZyJqCTP19CfLYoqERHUAxtlJ0zapfon4t05XHPHJoyjjGnM42BdCBQJkZFULFAIHACGhdtSHQW4&#10;G4ktCWyL+pXl4YUP1ep0XYa1XpWYcUoDq4qBORjkNCaAqcS18hZ7YnLZiZMhawVtF5lI3jjQkvfe&#10;lxQs9FWFxRGrmgcoCbDgTHdEzLzZbm53u5vb29dv3yJAt1q1TdwcHT15+mSz3bIBK1gDTduNKaVx&#10;zJKHoe8Ph77vD4dDaR09DLFtbm52v/71rwnw7Ox0s9ow0YvnL548eVZyKGp8yR/KEyHc3fN8pKOj&#10;o+12o2dnwzB4Hx3ROwbp5LlM8+Aqq64Ha5sm5xSdgxzBm/T4zIgKojMokxl6vx7/nOQEAb1tuUOo&#10;IQRVNWRCVDHV1LUdoI1jKnWkixGeFqfWKSsuC1blMbvT922CyTh3cARnlOR+jGpajQ4GmEqNotet&#10;AS7ZMxF2Xdf3Bx/YruvWq3WIcRiGw+EgOYfAKQGYendX/3fPPVromgkW9lbT4CXKIYaj7TZnJeJx&#10;TJ5WR0SqsnjI2eEveqV6ju8LVE8Di3VI7c6Zkylp5+/enWy3XiAVY3QhA4/E+B9TMI7PhHD/LVeX&#10;ZSPV77ZvvNd/pKMmczxIbf8ux/JOrVTkAjZt3GzXby/PwQlXmIvmQZKScYQG3t0WvKHU7HkWVmFA&#10;8RiHkpO8mzFx4XIIOI5jGsfYNE+fnDUx/tVf/sc3X38NAAjwr/6nf/Xhhx++evXqzZs3n3726fnb&#10;d9yRiIy1T7uvGDNTxzHU+r7PIt5/HZyp30PlIpPtRgiEEKpcQ8SmaUII3oRKauoh1Acs5SmL3etu&#10;BTOP42gW1My535tSyWE5JyI20xBCSiVJwRRKqZFBSkMTOecRQJlQJaeEkjKYtW0Hhk1sCA/qWMMy&#10;yIxzPigiqopqKUCZU9cWOg8B26YlQhHPWhMwICz1lUTUHR0d+t4K3EcIGpjTmCoU9sgqmXilTHUi&#10;Ciy6ENFHTExxIV8K7WO1ERUUSzt2bNuWidq2DYFVNTpSD0DM2+Pjm90OAdr1yutGd/vDxfX1l199&#10;BYRnp2fb7fHJycl6tcEQQgwIBnBkZuKt1HM+7Pe7w25I4ziMY9+D2c317fXlNai9/vrNarU6OTk9&#10;OTl6+vTp0fFWJHsGfNHIAEU0AHg/FQRo2/b4uKQGpJRSGne7/cTH6r6mVwwHosrSXwwvp9d0Jj1V&#10;NfXWox7/H0rFK6IBELIhqlng4CrB+VEICAQYGcwMUETNrOsIQMcxEbJnNzCxV/+pmqcAYE2qRq/L&#10;ca+/IE8eY7njqcz1MABWKa7BI4LVoZ7oVpsQLEvOmRANyG0+T7QEBwBC6VuooiklZmcaakIMohIg&#10;NE2TxjHlMWfv9OHwmzrVt5lrkBqHNmhi3AO0baOWXIHHwKbmAtt1GzN7mNbtVEQIISCWuplpMTvY&#10;Do9o2MVo1F/8ye/h1Z5UEkKQnB26dAMFZ8Wmjkk8vPK38mBw3v8FL4Jql73Xz3rv8Z1V0hQ7KMFW&#10;v4//IsVWR2++59g0bdsYWM6pgZXLCgAIAUHFW1aYzTneVg03AAhIgMaEE/buVyckT1giJDMgwtWq&#10;jYFDWP/kow//5m/+793tteWMRP/kj/6rf/7zn3MI4zCIyOvXrz99+fLlROD99gAAIABJREFUy5ev&#10;37y53e9ubm6ub29TTjnLmEYwa9pGcglFiAioAaJZAvC2EFKWLAGaSa4NxwCYOItY7dBstYDGF4ql&#10;BADOvOnJacvQgqdaxRBKhokaEVT2iwnb8jEhBEVANTUA0SySVTIRICiBSkqSBRsIFJx5SyQ7fmWV&#10;rQcWEdV54opPMQv0codmRNT3B1OLMXqxnQtPl4lefeJ3nnNOQ09tA4Cr1Xoc71InWYkNVOds+R/M&#10;3zudWvwbgMIzZVYJGgxmAB9q7arTP8PCKPXDA9eRKVoEhBibnLMhjOP45u3bL798pWqr1frp06dn&#10;Jydt0zRNZOZuszk6OhrHUUQUoB/6NI4319e7m9txGPKYjExE+n64vHyJaBz49PTkxYvnJ8cnItKt&#10;urZtA7OauceQU+JAExrmxXoxRsTNer0Zx0FURcRrLJjBQyhAJSLidAweTx5TXscIpkzcNm3KKQRO&#10;4wBGlQQaiVlKX0daDO+sA9wCdCgvpdzE6CmCU3Gx/zk5HMX+eFwq4L1f7I6VCFABM1vcgcs3txtC&#10;iMcnZwB2cXEx9AMRL2yg8gFmLrustGWryBRg13UAqCJ2cK9Ah5yDJ5ygARiiB3mxuuDABZVFFUNP&#10;aiJgdCFOXbdi5nFIkmeXZblrJ+Fsy1ZJ7w+91GH5hsMAwHuyuTJPKTUhOmZc8oAeu8D/qyEyNyVs&#10;Ksut7vkd9frweFz33AFiplNDcKhj0hDkX0lIiCYqOee2iXeRgQJPY1keQLWXomfU+itYS6MDMTfB&#10;h//m+urT3/0ujWPTNGaQUwoh5JwPhwMH/uCDD378ox/96Z/8yf5wGFN68/btZ198vj8cPvvssy+/&#10;enV7e3vo+/1u5zHYQkJlMKbRgxl+xOjstqqqWNAdkJwhFYemibGoivoRf4WYwcy7krhmYippCAVx&#10;QsRiN+ViKtaqMKj4CSITULYRmRHQm2yZAIB5vz8GQsAYwne2TN5zSBYmb/ZoaBiQHOyg2t5KRMZx&#10;9Hp+MVURAKehnVfKwuLDey/Ot1kkAMxZeQsPxucDwVMgPE/KvDv6pD4dPiIiKqXRlkU8xmMljmAG&#10;hkwA1q66tls5cjcO+frm5ubmmgxC4LbrtpvNZrttYuy6jkLgwLlpT46Oc0ppHNMwDn3f9/04jjGG&#10;YehzTufn55eXF67Pnj59ul6vj46OurY9Oj5u2zbGmCW5CWIldaKEi9u2bZrG+ymoqRO3pJQkyTj2&#10;PlTLGfFHY2JAIKZgwReLaxfH1Nq2HYZkKjPTZEWoalgeDZz3BtIwNrHZbk/2+707LnXUiz6wGswv&#10;AJB7BOVNKjdY7VT/0+Mq0y6YrPtyccSiyQhVtO/78XBwveL0puBYBQBgadkJAKIiklWRpuQONRG5&#10;ubk101T4CIwIHVYyc9FjJbfVtVVZdVXfzF79fI/jMIh6zMkqd/Wd+39oxS+V97c/put4fqapevsl&#10;578wKSz9YxqhUEPdP96vYBAe1Wjv1XK/16OYH2+y4b7FE8/SqwYV56/7rk5M1THz7brAUEQIoeYK&#10;+8okRAPJGQCYvHTR4fnJZAcT5UpeCQBQEwQQgLzMCsEbC6271ZhT349MlMYkIt6Y/fr62sxWqw4R&#10;U0qrVWeiqtK2zXqzfv7i2c/+6A/HlPaH/ZjS1dX1br+7vLz867/+61/84hf7/UEBRK06Lljlnm+3&#10;ElNycHrCfYoFVVnRSi9eImaWnM3M8xomVLfwozgZgdemhJD6EQxySkTMFLxi2vcDMxGCajYz8zTb&#10;6n0yeQplAEOoZJ2+jZ0N+j1r7ptn2UIMTQhurEkWZPLWhikNrlc8xrDf7ZCo67rszo0BAN0hdLXF&#10;z8dsYSw5PkUXGNb6GIPirBioy0s3V4g87Oy4ECJyZf4gp6KaLkpz6KdYgriQf4jr7drpnlDk0Pe7&#10;29urq6txHLuuW69X3Wr98U8/Pjs7G/YHzdkjGWCWxjGltNvvb66vdvtdSqOTAuSUv/rqK1MNMZ6e&#10;nADi0dHRxx//Qdu14KtIZzisGOHeohORkVfdyszS6H1rGlUd+l4XmeuBeRgGBwYPKSGSZKmhEQDD&#10;rusQKI0jlXbISxejFpWTEwlbyqOZIZGohMBqJTmwXG/quINQPYZiVPnlpqT59x1Yvt2tWJtfRDQz&#10;Jp64bRCBQ+SaPTbhSFaK1mCCSAGKJjayEMI4Dp7dYaDOTUVmOSuWaFGlvy5FzABF0FSzDcHAckpG&#10;FDggUsoZDELglEcE74vpfV/uMi+UBY3vce9mYOyR8bhzkj9z4QUgwDQMXutRqnYmb+3B8aiCsSGN&#10;HIMzTABU9lE0eWjTlU/UXGLPjDJAAJ2qaxeb18CbsOjiSajSeuc5LWRa4QA2Ny7AeiZ4uhLWeV6U&#10;xExxPd+tNTiMUNnyJ8xNzdQQmwaZIA8CSCU90JQAQCWNw3A4tE+eOBZhzoloxdbSKW3CPEiDqRr7&#10;jvyiIRkyMyqyIqg2zJFRxTRnInr35k1kjExh3YgGAIAmmLFkAYRxPADgqour7oRD+ODFU0ISlT/9&#10;H/77293t5eXlL3/9m999+tnV1dX5xfn19c3NzXVKmYlEIGdDIAOSMlhoqqjCRJpy3Q/AxEjQrjfD&#10;oTfVGGM/7DkwEadaCeZQjO9qETG1huIoyczQULMyMhgEhKZjRJScu9i5J9eTtoGGQyJmtoBGptZ2&#10;MeXkLLFV94mbgtVMK1t+Xjg1689h3xBCrpoPAzuNjLP+pHFkMlU5Ojo6HA6Olbm35cxa3LZeYa1q&#10;zi1Yt/Yj9o4hOQUDlNKNmmZm6kXbUGh/S2jBs/dERE0sWxM65AAU0phzVjNMKauKE8KHSG0MThfn&#10;SkknsEE9E7eY5zk5hxoiUbfp6uvqTvD5+dt3b18DwHa7PT4+Pjk+5hBijOvVFkQ3J9uzp2c555TG&#10;25vb3X6X+n7se6eYuDy/MIDLd+efv/zUGI9OTk5PT1+8eNG1HTExE8eIxTcrO961atM2bRMB1n6H&#10;4zge9of9fj+mPjZM3m+aAwOpamTenGya2N3e3uYsqDYOh4hIZkImtZtXFYLFOAHmwGRGgWl9vNnv&#10;99c316u2Yw7erZwwEgSEhjCqQdNG3WkWMe8zgmAAwvcgSZc4UBqkK3jX4nmhoWd4kxtbZnZycpLH&#10;UcY8jTksgJDJnTIz5z9v29bFunPXZsmlwp+QIPqqYgAgdMYMUzJAQDICRVGWjDmTZQIzC5ELGmJm&#10;WdA4BEIgUUlJmEIVlmZe5zul5xSJCaDFtlwa1f7w83YrdZJExBO0Kypas/CICIDZYmOsyqgAItSE&#10;toloRF45hI8QKr+nDsbmfwDFVpg0xX1vqz7NfT24ALVgTsxx6YzzHzBbasuZw+mAyRMuZ97VcAgl&#10;nOo3gzDZL4tzF1Gk8ufEWuaZC4V1pyanFMyx2CbmdC9O8KBwx7n2ywVmrLSjs79dhyfnlFImpMDB&#10;Q50xNmb29s1b9z2hrpFyPSpMf2rmjqfnXyEiEifR7XpzdnL64x/+eEyZiK6vr7788tUnn/z29es3&#10;fd/f3u6vLq8vLy/HlADJe0SGphGRnFLwACk4NgMEuNvtvBhCTZl4GAZntwEqXPfjOIYQADHEGJjz&#10;mAgxtg3Y3HsGEbu2NbNBNeXkdJYhhNv+qpilc/rvvDmd6TLn3LRNCBHAsgcSwUHlKh2Kw4oq0rQt&#10;IkJN6EppdKp8FXXIbhgGZhqHwUsEVqt1Gkc3lagEjtzYuYNx3fm//log7GUOAiw6DJTiCpxWt5VX&#10;DGAC6AAMcpa2bWsshrH60gamIlAbCFUZUK2m+o3LxeS2HjPH2DqCZCIqstvtbm9vr66uXqquVt3p&#10;6dm662KIbdseHR0hYs75+PgYAPr9vu8Ph8Ph5vp6fziIJ0qKSLLXX3/91Vdf/fpXvzo6Pn727Nnp&#10;6SkTbTfro+3WnwgRx3FERK4hOP+5Xq27rttut+N4EB19ORESMQeK/gQh8Onp6TAMt7e3TtXqqrQU&#10;ylspGy4YEQEZIAABBGbN0h8OTQgwM+5Ow1IBNSjiQkT9kzNgcffAiX7M9Uk29NAllPzDGOMUGmRm&#10;jBGySuUCf3C58pp3hSOiyihRVlDtdYDLDxOhSjEszAymWqkJDVj8bl4pbzCMIwAj8vJSNZCkHtbC&#10;Ozc17587J89r6a7+tVLiXQSflaC+3zAWtxy7tj062qw3a0Mjo+PjYyyMcPeP90Jkk8CuPlxd2lA6&#10;An1LRG+hYmZf4sFZVtKGpzlA9Jn+xi/xxQ3Vo62XWmzSkmwOYGBOyeursHizntDCjDB3DZnihUyU&#10;xvHy4uKDFy+g0lm7TzZlNc4P4Czhj91jxRk8LKIxRjXLaoBwfnFe8ff5YXybkBeFq7p7Lla+0P95&#10;PCMgAlJO+WS1/eCf/vG/+ON/lnI6HPpxzLvd/vzduy+++OJ3v/vd5198cXN9fX1zjYiBKDCbqhgw&#10;kXeswhqeTWPCBnPKaUyAEJt2v9u7HRdjHPpBTQlx1XbeVRcXcQxiXnVdyllV+8MBHJgugJ1ZaZwz&#10;H+zc7ICFEyxlT0SxqbyrpoyW65csG9hsNof93sfc1Bx2GMexDY1nP3oXSFHNhUYTHfRHHy4vHSVc&#10;ICLfsMSWa6wA/NWkWtgRWMKpFQL3mSc1z23WLNmNXFGB+alMRcaceQLYcf4WBACrIdzyw3x5E3mF&#10;REl6NjDmcHp66pZQSinnvNvtbq6uvMA2hnB0fPzi+XNvkHp6ejqOq5zz2dlZSulwOOx2u2Ecd/t9&#10;ysn5JS8uLi4uLtq2DRy6Jqw36w9//OGTJ0+6Vbdar9KYiAgWdFXusMYYY8MA4ppCVWPT5pR3u11O&#10;+fxwAeCp+cBUeiOWfD3XrUuEagbSQUSuri9Nhb1ZBSIUCGTh44IRABNDgflKkOV9AgSnvGQEA+DS&#10;LKDIHE8MsZoBYeZ1A/NUP7ygmalK13XMnJIU8seiMB8Y4AAi3nFsOgsWvtFSeRRVyCGgwjhmtUJD&#10;VxddSXk3A1BZeC7/5YcHlf2OJqOnCueCb4MBVl4iFVer37rh2KwDDWCuZrJFpug8xO/bpJNGuatk&#10;YIl9z0p7YQ3NP2dT7vEvqPc5XcntyUkvL/OaS3SlaBcobLHgncEQ6nbFhdrCLNL3fT8MYObmG1SQ&#10;995NeT6miBAXH7PceSkQUV+sbdvE2HjLCVG5ubnJOTdNLM8/I5BIWLYA4cI9AwPA7Wqdc3ZG8TYG&#10;oVBDghhDuznuiNgU9MOP0h//s6EfUk67292rr169/OLz//if/vLi4kK1hGodpXJl45wQkhKXnkX6&#10;wQ+fd2272+3MLI8pj2PbtiVag2gGVOw+cCnWNS0YtNuGkYa+H1NCs/Wq7W8PBuKAmNVOMF4k4SMj&#10;qlQaA+fJa70HnmuhOIC2bXe7HVRQxasqRTIZOG9VzhmMA1OphGV2Cvu2bRVAUlaFqfZ0luCPmweL&#10;/6clNtWsuXkHdREX43oSk7OJraLM5HrUKh+yf7upAjBAzR2oq9X1bHGnZ4Hhu55KWxbw/isGCEQB&#10;iTyaGGPs+95E2amJxvT2zdtXX77qum6z2ZyeHD05O4tN5MCttpvN5vjkZBh65iCmNzc35+/ejSk5&#10;LLzf7y4vDoT09s1bYjraHp2enf7wBz88OzuTBa97IXlzX8LcsAMiatsuS16tVjmrqu73+77vocoq&#10;rTayL22s+3exhbWU/Kl6QTTMFFlWOwlVZwTAfUP2tbxQUfentVq6BSVGIGJmBlAna3IpMffFmG8K&#10;cRY3tvCBAQCa2Hjvj5wnAWZTzi14BggAIKrIMAzgGd4U1BStMBbjgoC8TLyZmqZxjCE0MTKz95Rb&#10;PpFZ6dZ6Z8Uur/LISGDFTuCuxnSghAmsNMisiQN1z81C1R0whxzp3pcCwHs9GDUEiMR2/5uXz7S4&#10;zaXavWOGFOWMc9QF75h+8yKos7eAyGDa1I/cuU/Zw5cnpBELCFJPckVSFUh51yEeInIWDe8xR4hm&#10;6nB/SmmzXo8p1eYoM1ffjGihEzwALzLB69ZRGRMgGBhxePr0WYzh/GLfeKQ0pdvb3Xa7df6VOqiG&#10;js7VTieBQ41OoJnmMU2TygqFeKrGKdAQtCQqtG23aVozs9MnH/3oR//dv/yX/8v//G/Gcfjss89+&#10;+8nfX11eDsNwfnH+2asvr2+ub293KaXAQc0Cswh88cXnavb9D753dX3tjJz7/Z6IWo5N2xDAOA6I&#10;HscmzRkBYwySgImaplmvV23TXOqFpjSOo5qoyZgGRARDr/fe7/chRJHBEE3VvaWHs+pWUrHXPKxa&#10;RTqYiYjfdml+QyTibVNCjHEYBjDz4ozsdAkqhQaNiCmIlPrWx755XmRz3ZnrlSoDC+/6JBeqRMxZ&#10;AhMim8FUR6Iq3aoLodi3q1JLf2dB23IJ37ubmqFb2lYCICAjieR+OKxX6xCDmfXDQVWZAoCPc7vZ&#10;bnJKwzDe3t5eXV387uXvmHm92RwfHcUYm7Y9OjnxFb5Zr58/fz70/W6/v7m+vrq6GmIYx2G/3282&#10;m+fPnz95+mS3271+/XrVtH63Xds9efJktVqllIhm+gAAVDVCDhHbNgDY0dGRiOz3h3Ecx3Ho+2F/&#10;2KvkmtNvaAWKMTA10ayEgKCaExEpYgiRGA2EKLhkMdMYQ1PyQSEQe/mSVf9vkiSEVL1RC1W2uszx&#10;dC70PiyMIoK1D4rb6WjgbSMQMcZmGPoYm2EYlvLKd3Ql7rYQGAG1AGuoIlnErc7d7W5MyXHCrluN&#10;QgA0jhnMVA1jcWaLkYoICk4lZWYpZ6ZgpeiHYAEu4oMl4866ThkkxSUqMH4NQGLhaARUq9+rGjwi&#10;IHMnHq+CAEQ1E9WUxjGNOkqWR0hi/Pi9ENl3PvDBZyeVYvdPKRYflBjqBHY/inR+22PyXFwxL3yN&#10;R69pMZROcGoWqqnqo5zGse97l/VedYVWTFGoV3bA7HFTydV9fT/lBOhVS5RzHocxhKAq1YybTQOs&#10;UqdINM/1AnDz0KZ46KIE8O5vy7uxSYtrFiRqQvPTP/jpTz78CABCCOM4fvH66y++/OLNm7dv377d&#10;7W5vbm5ev37z9u0bRTSzq8urvu+ZORArihNoSMpd1x72mUMgAMlZCMe+l8RmtlqtksiYBQ26ttkT&#10;lH7niweMIYDX95mFEBz59frNR2dfVAAwEDVt69UGfjWHvHM2L+JgYgjRTMeUjo+PPbTBzC3i6CQL&#10;UHYjmEnOwHfsnd9/VDRrMbxAiM4iU6zaafYL7GOuzLw+znukcQ3ElAdZRhnvditfTK5NRpeaOcEj&#10;mKmJ5CySUx5jE2KI+/0OkWqYba63Xa/X6/VaLbucSil98eqVN/M+OT6OMTZNs1qtnj9/LpvN8fHx&#10;k7Oz3X53c3V5fn7eH/rYxKZpnj17BgaHw2Hs+6vLq9vb25vrm/1+z4Hbpj07O11v1m6OTLzOIOKi&#10;eYIrt9sNM/d9f317M4yjZ+qXyA2RB88okGctl16OpgiW82izoz9DZIG50OxPFunkB5shUgjMHOoW&#10;M4Y5cdFsIrmeJ9bmwqzFFCCq6jgMRCTOur+wSqyureWLiOQUDBUQAiQMMaSUvMu1qjLH4rlNmb7o&#10;C9t/xbqaCkRVPWCY4aW6FH//gQ4OP97h2P06QMTikhavBasy9jwHRDoc9rv97TgOm3b9DdvnvRAZ&#10;2r2xnfyP+8cDR7SchTVWPrNVwhKM1NkORFtg3f8A3QIVwCtLC22xVR+/LOJ6vZ4yuJHIFNSUKsX7&#10;mMpRxRmaUy5rRWTBwDzJ/7H7WQgcAPMCzBijGDZt0zQNAIjk+vD3EyrRvKOnYukxVXIpne8LbEYE&#10;f++wIQAjMQfnHJsIRFZt95OPPvrwow8dvu8PvapmyQbwm09+++//j3//+RdfMNH+sAeDo+1WRZw7&#10;8vb21uEyIiLCNI5Qm7djSaphZtK2bWJIo0OFOaWsZkTYNI2DMN7QnohJ3tvkFRy7N+i6br/f68wX&#10;Au4iqKhVCIIQRQGRmLnvE5i1XZfGEQCapg1EenvrLgUg1ks97g8/mMuKFSzORi91ZhbJalVO1f3v&#10;KsbMHCp3hgg2LkKy0JOqZ3rXDIHHY0PV+AI1RUVEC4E9KoYIVC3ozWYDl4bkbl9t/gslAQ8AgAkB&#10;AmGMMTSF5+PgsXeRnPMvfvGLs9OzP/iDn2y3267rVm2TU+4PvSd8mxoRxRhQ248++mgYBm8BMIzD&#10;MAz/6a/+ipmePXv+049/msbUNK0Z9IehaeOEVXj8nIiapjk7PRPz7mEAAOfn55eXl4TIgZHcV1PQ&#10;aQ+pqh0dbS4vL6qItKrjiZEL9lDGyVEp8KYYnqVSgR6d9JBNW69ebjnhWB0c8vxzQDAQFa+pZOYH&#10;nYkf8cCJiaxkP1qtYPNaNI8RxqYxwzTKJACwJKTUZeIQENSC0Ap23IUTv9VRzJqq7e6/CzAFvlUt&#10;i8gk6Py7EFRUxqGCk8X5mxPz7h6PKZjZLLirOxC8+vrhQTW0VBdzRRFs0itWf04UDVi4hHCyNxbm&#10;w/uGBwoXWA1wzOMy/WaLK91vZnHP1zADgNVmzU2Q20MgirHJWUS8kMQcGWNmj2GaGYfSoooLaOtG&#10;p9WLPXK/Wh9YHDdHVJV+TDw1O5k0r9VHwxr6r5iMlSrxe6azuzST21uHezEixYWqxbyimQPFprPS&#10;FEC96oEQKIYYeL1a5Zw91fIHP/zB//inf7rfHy6vLl99+WU/DH/xF3/x6ssvNcvF+XkTY84FczIz&#10;QtxsVoX+HSCP4m0oTcUTHAC8DgCdqdNb3koWAgQiAJOUibis/8K/W4LYDgQBWhubd6/fMhaSdjNT&#10;EwCMTcNITg5vaECwWW28zQ96I3FRVWlW6BVwpc0BgDl2Wiv07q4nhLsqHyfvdhp/8NALMZICWc3k&#10;Ryjlu2UTITITB29cDQpGtbXaNLNWnSOD92wANPCTcUJM3ZwqlX4e7B3H8ej4+N27d4GDKU7RAE06&#10;UZARVTXo2dAYQghxu5EsrvUP/eEv//IviahbdVyAGvCyQSRMKXkfMFFp2iY2McRoqjnL06fPhnG4&#10;vb39u1/+naqGELuuOz4+UlNv7hkCq4IZpJTdkaXa2cjMvvfigw+eP+/7YT/sDkPvYTmRXNKDGQ77&#10;fhiTqobAJc22RJ2t2NslkIqEiITk/YaxhpE9ademcod5u5BvopLhilCnzhRmk7/0mTErfS1muqAy&#10;RU4Z5k9YTVJACiGqSDGAiIgohKO+P3iCFkKJtXINvcJsMhYTxZdqfUXA0OZ4TQVvHwqhh9pu0jG2&#10;VKzzCkcgZ+OWLJIVwIus2cEXANPS3NrMIIbAIeQsTrH+cM0+7sGogQKCGZNnY5THQ3DSm9ndAPDa&#10;ZYXK9mOF/QBYizIx9JCw+e8AWneti4nK+vmeMVkojxIH9MQP0kewIb/AnKfM9b27F7VqAyho6CK3&#10;wdCyep0cImBg+n+Ye9cnya4jPywzzzn3UdXV3fPEACAAEruhJYnVPuSwbFmS7dgPttafrC+SQ9Yf&#10;IP9r1keFrAg5LGtthcWVrbCXK5IgSIAEMDOcZz+q63HvPScz/SHPuXWruxoYkJTlEwRnprvqPs4j&#10;H7/M/KWkZHWUFquMwyBWygfgvb/mTcMBfhNQADYHp0xWXQdUQdD1dlPXVWAPNNJueiulzjWJCmit&#10;clUBc67L2NRBEcGNKtaOlljUPUs3LI9www21hC47lEb1kfdZef7gUXgAc9QAq8o/uHf34f17zvu/&#10;8Z/+Jy9fPP/yl188ffJ0tbp68fLl559/fnlxkYxUXKUO3kgUvQNVtZAMqFpeUW4fiaqglfe1891q&#10;rS6ZZETRFHtNiRw5cm0974deJNvgtmTdunNTmlhQLpyTrIxEAyf7xSACgAlQWDQmRuhjwm0/m/kq&#10;1F03QN7DWmrxtCSMZsltHt44f2SzaZEfhYJiAwAREAKR0pjCXmabgADJNGQgH8TaNAIyAHlvtJfW&#10;tUxNEJZlOoQVKKMgoAW+CSlytKrSqgoZR0c0GjEASCmOIIGZnzkXkcDSge00cRaSaJxVVeUBfNNU&#10;bVufnZ09e/YrTSwqpyenhmSCwnK5/Pzzz+u6ns/n8/m8buqFWyAAeecJwWE7mz189JawrNerV69e&#10;v/787Gg+D96DwmJxdHR0ND86SilxSsYzR84Vkx0UqG1dPatOgUW074e+67ttv+06jiCJ+o5FnIpL&#10;UYTVuUCUI3DMykl8MKUCnqwCVwAUJBk/siWOZaFQBLJk9g3jtM1p56ooURXF1Z5FhHnUxrAjrdk/&#10;XxY2QQRRYSEkQnKIBBLVMGL1LhjUZrlq5HyGx0AJ1CHYX6DwTVsxX+5rp8oyuMxOhKJopTC3ed+2&#10;t83zyEWKYEloZvjS+Njj5406RQWAgYwaBpA08xWIsPPo1HK4qWlbJHVN5aqg9MZ1MKTZ38Exm3x3&#10;nnD6QOXdDuYEYvFBf9sDp8f70G/f/EqIbdsijjxRBbkAJOeIKDH3fX98ctJtt0b9koOQItfgz4Og&#10;5vTlEXOTY4sNisgwDGNSjfPOe9d32zG8g7cYszunZjrlpRB59BdvmxHNMRwr/s1J+woFbi1f0Otf&#10;A4v7PXr46P6de3/0h38YU9psNufn50Pfv3z16ssvv3j16sUwxFevXl1eXvZ9P5vNEKHvhyLILTYN&#10;RifunTNydeectWfepd6LsnI/+h+ihAUT1wxWZ4/MUoZyGdNkotFaVA0Wg0nMbdsOQ0zMm+2WiLzz&#10;McXpNi5xsGvb56t2L5abWUtLRES9ZmbYYaHiwGux89COTAjBe2c0wQqgMqaXHd7Equq8pZwVYkdC&#10;IgSFtq2HIfZd17SNtcMaYzzlTTLjElmxaG5lLeb/jP1u9+MHNx4DcwiBhc8vzl+9fkVEVajatp3N&#10;Z0fzI1M5IgIKRDifH83n85Q4pTh0fbftnj1/Ac+e13W9OF6EEI4Xx947K/zKqRBQ6BIQHVHbtm0z&#10;k2NNMfX90Gw2znujmTS3Q1hUrLk9WnFolqajHVlOCtr2uTGl5YUJ3OfYAAAgAElEQVT3/jTv0/QQ&#10;IXGGpL8Kit6ZtWOEbXpZBLGOaioiEGNEpOADkhsbvNmaZp1QcNZrp9KY3ww2w6+u4/iq57yx06+N&#10;PcedrFZURMm7um2axUJF1utuGAaqfdf1VvR28zK3KBgQMvY6HXuIO0BU2FVXXXveMRSg+f8Ax/Us&#10;VpmdrB0i9JsN/G1cRhWcd5DTMHLOdwY2FYhoeXkJABY7cc6JmigU3K8qKtLp5g32MheIcDabAYB3&#10;1nsGrSMyIIi1e2RWIpXRqT8g8iaw2UTDlAS58uuJBYB7X9ZJ2LmETPblymQUbsJMlpU4IWBKKYRQ&#10;IeJsdufOHRX58MMP//pf/4+HoXeOjLsphHC1uvpn/+yf/eAH/8YsNfMQqhBUFYmqMhAgSe55YwiP&#10;LWzf9whgvLw5RxzR9rHxollbhAQMkMmdOHHiZBM7DD2zACiz4OQzwizMVRWmdPRa3ECdZojBnoKf&#10;KjDY62Fjgp4Oih6TGvnaFr5BMORFC08tIhO5nIuGpooPbSUAWzUoCIWUTCfI/NZIHrtu670r5RM4&#10;2g25Uli1sHvkgYjWXVUnQhkA7CEQdypTVZnZwOE28y0OZiWsVqv1ev0CXlig/v69+7/7u7+btZHz&#10;1jKurduTY73/4H6MkZBE5PmL5x//5OPFYvH7v//7ABh8EBEW9s4LQuQIZYqUgNB7X82Ojt59910F&#10;JaSnT5+en597otro9XJTVgcodhZGLZubWueEmzKduidBrJHSiAqUKUIFRpoenH3zerLoJUs12xya&#10;S3C1YGDYNI0CBO9F1XIrcFevmrc3jcYT5B+OO9EGEVlNsYIepP/6DUfZzYSkiGJkF2KpKYjOOVII&#10;3qeYxidHxHRLAPUWBYNqYRUqvondefRgbj4VlL2IBSsDm1+D16xPZFY8X6c832gWvpl2Ofh5LGfG&#10;ilfsBYloBxaFsNls1puNy8B9SQbM7zu91i2h2X0beX50dPfuHe+cY0FEHuJ2tQERKW1CvPOEKCBo&#10;Ceiws3h3MGtRMEW4fNVNAQ7ojokMyYeo5KvkV7fjlV90ZwGDZXBXwRuAZsXYiIZ0S9M0quJq17Yt&#10;Et5/cP9v/s2/9W//7f+dm3WWU4SW5sj87W9/+/vf//5PP/74xcuXT5882Xaddy7GaMfMUrOs3m2I&#10;0V6DJlXWROS8U1XTTuQcIBHlOGqMKVef2eFGrOt6yDSjmlKqqmrM3cjyRw754QfG3nyO6EK2OW/M&#10;NiIIJwC1ZlBoIaexj5kjY0pl5ql3s6fo9pfSbmBa1jkXvAcRM/8dkYq2bdt1fd8PO5/QOnHlv4A5&#10;r4ho6V6ZyBJ3wXabk/F2Y3K/rV9xxqBuaqM7BASjzYcGVPT84vzP/uzP6qY+PT2dz+dN0xzNZvPZ&#10;PIQKFNzCWbX46Z3T73znO+vV+vPPP48x1k1tzuV8Pj++u6hcLSwqIDlFgrwPiioiVmj8zttvP7h/&#10;f7PZzGYzmxRHrqpC4qgqVouKgqJs1Ku7pjEjgpwXHw2ygJwoUk4cgOmqwrFQHPE9tbSz8Lz3hJSM&#10;Y6K4mLtNgpiM10FVM2ufwXcj5YCtvCmVDL6ZJQWME19rYlR+84FlcQ//FtF7V4WAiJAI0XrEASIQ&#10;kuQHQwBgYasdEMEQvPdeYbh5wQMKBhHIE1A5dTr++Ju+zyis7JSbpvmG18j3xmt/ycj5wQ8fBBhu&#10;JMVBcQ5UNYSQqfWRLN0VhU2A9n0/9D3P5+X2t2hHvA5L7Z598vlZ27Zti4DOOUvoOj8/y0rOuEwU&#10;ENQVYivb1ft29MSl1xLqLSXkOG7qUexN5N3O1x6DDypYMuTN0gOFfIJyCNlkXaGjsyeyggPnwDik&#10;RQgRnScCYWFhVXCAVle/2WzMdzbjnFMi5yRGIjo5Pv57f+/vvXz54uXLl//yf/2X/8u/+BfeOR8C&#10;pyQiiRlSoqpCxOA9M8eUAGAsMjVaDkZBQudDCDDVhxngJqrr2gRr8N4YPC1KUdW1I4op5TIagUHi&#10;fm7N15gwFh0r+r6AeFPcNBu9kDiRw6ry220kZ+RXWkgaEQlt0sYKGDi0ycyfy02syzqblh22Q/DB&#10;vuM8xjg4T7xJpm5HT8VgsRgZEzRtY4o2O3YiidP4xlRa1e02DO6eyfgIdukB3rNwThdAVFLnXF1V&#10;Q4xXy6vl5ZKZg/dt08xn8+OT4/v371ehIiRQqOu6CtXx8bGoIOByubxaXQ3nw7pbWZvn+Ww+P1o4&#10;H1LMvHqOnOELqhqcX8yPyLjrmZ1zi8Vi221iHAA0DjFQcOQAckLdzibLReM21UW8mHzXstHthwQx&#10;jnmeUxVvjsnOh3DOee91ALV5KyCXbcvsxJdtYZikbZBxvRFhzCbIJ5LQkWNrBZ0RP+PeAwQQZncI&#10;mCo+UJFY47vsYnzFbdr7OWBJ+7BcHMtVFlBEMPAAiUA4ptR1HYuAgpkyInrQhb8lTdmRoFpahRbL&#10;ReGbA3479/qWjoT/oQciBU/eOyKMnINpmnnJQAH6YfiKMqJyldsgsj10SkSc81bRaVYlAlwtl1UI&#10;pjeEBYQziohGUvy1WOmBYdtw/NdtTo4WahyxLU6IiCL5GI+vVUASxV2IqsQGC2gzAm1UioQsraiq&#10;qvV6XYXKknlGc9r+HIbBES2OFk3TfO973/vf/9W/Mun5p3/6p3/0x3/84x/96N/96EfL5XJ5eWmu&#10;Ru4XQCQijBhjrOs6JlZVlyRFW6ZMxZgtekeIWNfNiAqqqnHK9V3nQ3BWlSnCSUU4Z3ZlzXGbM7Oz&#10;IPHauAUnBcg8aaI8PeMAkLmt32BZzfOz5WyaxkJZiOidZ+cSR++D5fWeLV8b7dj4RSLSMbkbctef&#10;GKOlNjRVw8z9pr92Oy0FYVDymAritGueXT6GxR7dKXhjjxaRqqqEOcV4cXnx+uz1Z59+1jTN6Z3T&#10;4+Pj09PT+fwIY7T4xv0H9+/duwcAm36z3W432+3jx0+22+7Bg4fz+VHbtLN5a3mPqgpobTVMcQqA&#10;U9WqrudHsxhj121jHIb1IIkBNFTBOtwTERCIMV4VjY6IoJaJhCO+XNDBg0f7xurk8l7OV5sufkaB&#10;irTPBA3FBNw/36P+w4IG6b5We8NhAIAIXzOtVYvh85WjAMaie2A7IkAcBiveyIkROtGkN8ZtCgas&#10;m5WZyGj9yIG+oawry4PTFdrZaP//GIoIjpzzfkgiqo5QATglE5ta8KuvGQcdvP2dySx1XZ+cnNR1&#10;ve56IHVEF2fnypLPJwmBQwQkElAezZtf0/EDKJb15DHHKyEU/hUrp1FRhNw8TW1foxaBUoy30oFy&#10;vJwBjPmy5kzldCtQxCqEYeirqs7wvcuppYZBL6+uQlXVzLyR+dGR+RmE1Lbtf/TX/tof/MEfEGLf&#10;92fn5y9fvvz4Jz/5yU9+crlcCvPy6kpEUowKkECtR2dKEcAYanUYemetexEA0OAy713B89ysbTvE&#10;xGyUlCkJCDNagw0pxl3Jrzu82jtFkSfWLOTdzF/3Ha28TkS8I6QcthHZm9GvGIioomYmWz1QqCrv&#10;fddtU+yrqkLU7XZb1zUSDsMwm7VdlxkELJSFIiKSEnjn+75XyQEY8zV76K6ZtPbYxlMHBZXNSsW4&#10;yHNmU54Jg5ezzWF099baUtV7X4WKOZlKUNDl8urFixfDMNRVfXJ68t5773nvm7rxwYNC27RVXZ+c&#10;nD548DAOSVivVlePv3wskh4+fHD37l0WqavKee9yYaawiPe+qgI5qqtqPp8Rogy6urrquq0opxQl&#10;JevjQqDGqCgiaAGHKTYAYP0JINt4Xy/cLYPFkUNClKK6smrI2neqebJUKRGa6bSPMNSI7Kvego/c&#10;9jDFqpBMsbj7tpb3nHowN79uuiVnh0/iQIjIwnEYQJXIAVBVOe+MRuFAGOaggkGkAECArpDK2Rxn&#10;PsesjkccE6ehs4KHASiApV6UX+Yg5/StboMC955m58DuL/QBuPsbI3kIwDE5JEgMIigCwKRi5nzx&#10;f3WXI7YXfp0arIe34L6DCoBA3gmoI4oxUlUtl0uAncNh+2hsBJC3maoxYY+7bKelLa9w589jsbt0&#10;/ORevZDuKu9256mwR4gZVyUhbXLetPyR75cfQFWz54MAYE1BTFqW4Ad1XX9yTGPfCC7doBGx2245&#10;JUKsq3o+mwXvh2HwlY8pWU4ROVfX9VtvvfXWw4ff++53/9u/+3fXq9XjJ08vzs+Z+cmTp8+eP/vl&#10;F5//6tmzmKJ3DkDJVc657WbjkVR1u90iIvugmbkZyPu6rqnESxDRh1BVFBOHxJbaxymZy285KjZj&#10;hNMZK4gJKBIKKgBbgidMaq0009/lZfDk0hDRjHofIPMgZxEwPe548GgoVD6ASFvXkmJThfl8nlK6&#10;2m4JlFmIDHfltmlTSlXd9n0s0mpnjHs/9uDJ/scwWKuYHUBPhXzaecew2/aj4vGZ2DiDguTJksEK&#10;qwo4Zx1LxVqnShKQTO3lgyek2cy3TRNT3G63FxcXlxeXlvdsLXyOThanp6c+BMRU+woAF0dHD+8/&#10;SClut5vXL1+HKmwJN+uNgp6enjbtDESqEKoQAEGECYGZEd3xyZ2T01MRjnFgjol5vV4Nw5BiMm4F&#10;K+/bnTlzNFSwVCNjYbMvm3uyRuMZUREBQSFC73xeft35D7ZddlJFUSWHdnIqlAKU7rmESgiBHGgi&#10;IBDJCWM7nggdF+P6PskHjXNkF7InOh7jXDl54EsmrkFFUkojtAo5f97QB1FFFcjpCKDG+USO8FDG&#10;wS0ejDjATJidNaxah77s0ZjnnDW7QgHPMnBoLyPWD3tnAhQ3e18DfK2OyTV1N55xCgpf+9UkUqOT&#10;j+O1HyIAISGnRdt6QBIxBm2HwFZUQKQgYx4vwHUFc90XHm82RkQ0g7oKig4ZRAmiJqv9BoD1ep0x&#10;KMNl9tNcrYbM0iPsYwK4422eJOTZ1MtOB5UnI1Aupqh5KvvJAeaKZzQo2zYwwmOQXfyyP3d/yTOS&#10;O/fl6+UdZpFZUSVyZnS70h5xiNG2uzkx5lB4gPl8PpvNTLj3fZ9xFRVyzuq5rS1ifffu6eldYUai&#10;lKTbbl+9fvXixfOXL18+f/Hss88+/fSzn8ftUHtP4ESFJPeRU3smhH7YbNbrTdM0TaOiQ4wI0M6P&#10;NGMkUjcVQSUsYHS/hQIdJwVbZozkVCVU1eTACZYCr5IyUeQ1YGkWwil5ciri0LHw1LB0071UnK/9&#10;rSZWPDBsO+/dvXt3AbRbrxAUkJilCtg07Xq1tlws5g0SAGs2odGCEJkXfJrhamp1/Lf5Hxavcs4r&#10;qxQDPEtCgxmZTTQgQjNriDBJInCggqhEAgBKIgwilKk5EYGAxwasCADQNm2OHpHruu5qdQUKz148&#10;d94vFovTk5PjxWJxtBCWqq5w1i6OFv5tP8Rhs171XX92fo6AbTvzzlnshwhjHBLH4D1qjYgibKls&#10;omKcx8Ia4xDjsN5shBO6nAmvAKX7B+XzhmrCEEHECvlGnZGLbosVpyogkpRqIjTCTYtljxsBEMxD&#10;JlWwAkLIxkuWkUZggAAOoULHkjwgspXi2k0ngaND5Xe7rTcyThSz/po8nBrj+Vdq51c58ZilUBwa&#10;AcM8SqGqvVJKyX518EkOK5gS0t0FxPYeZtxqXzuwfD1/bzID9sc38WB+kzG9xPSmiOCQZs3MsgPH&#10;dFJTkKiiUVQOB5Dw4L92JqyOlg5kp0RV0BkrH+KsbYcYl1dXaEmNe65GGeVx4NATKOwyS4oCz3hX&#10;sUARFGWnj0pcuthfasVfo09z/YUmaYHlCiVQCQCgIq6uOSVmtptqFoWIiFa6XNc1ESERiwSiQiLr&#10;0PpnWAqfatM0lt8lquvVyhg4LFgymvM7YxHAk6vapq7q+Xz2zjvvqIrzZG1IP/vss3/+z//n87OL&#10;y8vLfhi6rrs4P88oH2JSUZDtdmvGmDkQrEo+JxcQUHAuBE+lYYkUD0OKCUdIY6VFmSIdz/H0abML&#10;WmjqjSbEpDyA1nUdqjD0w9QAgkI6tluKrP7zz7fb7uTkeHY0Pz8721odFUBVVVgy6/p1P16OqCQp&#10;lYXZ7Z7J9VUVCEGy8rAzbpoG8om3chkiJOuJICLkHAACamanB5jN2jQMLFGE7ZWRyKOj4DQlyx+x&#10;65KjorPzo1gOmEgtKklYVV++fPH8V0+9c8Jy986dd99914e6qmtmbtqmruvT09PEKVShrioF+OnH&#10;P/3FL3/x0Uffe/ToLeecajIkcjafDUMPio6IWUKoKLi2aYnwAWjitF6vtttNSiwCKUUico4A1Bhy&#10;i1VMxXGdnpJRriLiWOk8SryJqNn9OZ7ajJxpaU1ha6Q6dhXa6wqyJ8Tgpq1+Y5i2JJJCtKwT6Wdd&#10;SicfvXaHLF5gl4KvxSGb/k+ZOSXWWx7mFgVjqhHLA+0UDCLA+HOdfP7gm04l+W7O91up/HvVMQeP&#10;0/hzBTDyXRFJyTp2AKAVzmZ/llVvS/G+ZSiM0GUhZlBQZhaTjN6FEDbSpZQcUd91ifm2KK9Cbsgk&#10;uGu7B2X6JlI//0OLlmE2bHP0HAAM5ss5Z4CoZmQZtHJw8qzqadyUNjmgOK0pNUGTnRIpLVABcu81&#10;xKZpLAvA/BXjNrYsuqHvE3PjvRI1bds0jfdeY9x2nX3YlegOjmdOFcaKFhEAJXJVVaAMACT/e7/3&#10;3d/7ve+C4uvXrzebzcXFxf/zF3/x4sWLy8vLXz371fnqchgGq2oyEk9DNyS7VhiHPorWoSJHxqqQ&#10;g0yWZeA9IDAIFxpzGCtyeKSns3XZnR6wlcjxCTQnAYCMs6AgafseDFz7F46kNu1s1s5ny+VVP0Qk&#10;SjH5ys/nc1BInOq6FpE4RBaBTJQ7WdOSPHXNejUPBxAsHqOqSrqnY7L7gsWuzZdDwlB5IjJ3zxYO&#10;FJg5hOADcQJQCh4FxNLSvKdxZUV2O5+FEQEJUcATCeidkwUionXBSvGzT38emRWwnbV3796tQlVV&#10;NSemmogcs9R1U1XVX/7lv/vJT35S13Xbtg8fvHt0ND+Np7NZS94xs/cVKIMAECkAEQZX3anv3YG7&#10;fd/3Xez7PsUhcTQrxxrh7uIWexNnKMIui9uSXMqJxMk8j2mYO09h9Gx257qAluUjv4VhyLCKjm0Z&#10;xwWdgDqQFdvUczAc1SoCRha365e3T6uzVuU3xm1UMUK5zWc2f4pU2U1dtmERijS+Oa75b0WvfFNl&#10;MQG132Qc1Fh46BHtc57IG6+cSkqJQhiXAZE4JZfbFljoe3eV/XfbLcy1+xQjNy+dJZItcWW0Xcy8&#10;vLxs29YQs2tfHL0UzVWgCAaqAlyf9onU0MkVpgd4GihEwLGsdOdiXi+sKa7N9C5Ty5fIfJdiHpef&#10;l3NSV5Ux0tvDWNMXACCrSokxpQR1bYUv5ut0fd933bbrjheLnSuAu2TtqXdQOB4BdpkIOUXNkb97&#10;9+6dO3fee++9733ve33fn52dvTp7fXZ1cfb69ZePH//sZz97/vw5p2QXRkS2JtEKABiHwfJwEkCo&#10;KhOtlvcsoj0PdvBcBvEBEJ0jKRRRMPYUMKBV1ULfzExILIkKCxEgcGJEpHDzfOaQpal6IgK1HjAu&#10;xnR1tXKOiFwIuZlg09SXyz7L7mwa7zlGSEhKamX8U0i38NIDABFauoT9fCz4t+L8FBMgFI442wKk&#10;CsxsnYFiSmHS7DJ47xBTAgRtmnoYIgB475xzzFa7VwIVpdNfppEFcYTKSgDOu/m8aesmxnS12cTE&#10;V1dXV1fLvh9+769813mnCiLqnG/b2enJna5ptttN13UxpuXlJ6owm83atj05OV0sjh7cf3C0mKeU&#10;htjXVY2kRMicEKmumyq0x8fAnJgTpxTTMAxD3w+j22ELt9vkAqJisWqTGAClTigvQjkYOq4oFF9C&#10;i8Gdd1eZinF72yXpRsW+TkIwMh7V0cIryzo5PJOzCVkW43gwcSzunA5EBTBoV0RyuaoqgOYqKszB&#10;EUSr5bqxfw8qGAVgVWe0ekRTKVbOdx6y96WDVzpoc/+WVPObjRFeOOgpmUCpQiDrYcqsVWWkklZ/&#10;GFMkR1PlfVA/XlOC15Qclm40ANC2TVVXbdMMw8AiwzBcra7a2QzKeR4vOTaQHTcrZmIAM2Tzyowb&#10;9ua9NTu1+UcCJaqCaCXLCJltYrLVRr9ozM7Iq6YFxNuZ2xN1pGPBmN2SiFTbtj29c2d1dZUlbK4k&#10;d5a7hYhD38eqIudExHlnmma73a5Xq5OTk9176RiABCzN6vOj5e6qSuTKp1RVS+8NEBFAbNr2W9/6&#10;1rfe/xajMnPXdav1+vz8/GeffPL48eNnz188f/YiDsNyuWSW0tkFrSPkMAxgTRiZyTlj8zSBW8It&#10;6Iis3yJkBldk5KJjdlCDqtkxMT+9AiIWnoLsEBRYbq9Szz5O5GOKLLLZdGSNBpwzv9KStlVVRTkx&#10;ABIhc6nG1xH2RnAAeVp2e3fEKJz3zFxYR42DJ0ODiEWEYfGxEACUOSnSttsCQV1V3ntRrlztQxAW&#10;AHTOqQoSEmVskDmZ/RRC6PpkfkvhDijoiIoCA6Aj1zZV5b1wnM8bRYypF4HNZhNTtHiGKjryd+7c&#10;9d4jwma77vtus9luN/16vV4ul8vl1atXr4mcI3//wb3jk+PFYn5yeuIceu+894rgvAMGVSWP3ges&#10;1bAHy2Pv+34YBk7MzE3TmHmERcVqMUnHE1smaCf6Shb0eGIAd3ZiUTDjlUbMp2SZT33jPT8ZwMys&#10;sUaq+J2a46jTXWRKbffvrNx3gmSE/ACg9F6zflVECDkkiQqZzmxIg9yeaX9LkN9CApO2jOWG5S/T&#10;ukKcmknToRPwbIqM3RKZumUc9Ei+6UAEusGqCQAgAqJVqIxKuQBbCMYAr5oSWxNy40U/7Kldm9yD&#10;iCFm2XO8OLY1G2IEABbZbraYE6Pppl0JkCdPYZcnviN2h2/mEY7WYhZ5iDeMo733AAAtSK0aVxaM&#10;HYvKZybk1gi5VaiWVLH79+69fPHCjkTO+cYcIwreb7fb2WxmP6yr2uCFru+Nos0QlYIYaM5hy07z&#10;niEmY3r1zn8CO3cwqs+8tmS+QtO2D+7f//YHH9R1DYDe+V9+9ov/6Z/+05cvXg59v15v0jCcXZxb&#10;3oH1aRcRBFhdXTEquDxvVIYnh0iYNXq2Pj1R3TRQSrLZKuPiMLoI5nGJSiAPYPQN2VKeOpSIiEDW&#10;FyL3kwPisR0WQN/3dV0P/YCI7axdLpeZBrHgIVPrYUSoNCehKChgSUK+tmG0GIo4fTH7a3GR4wgw&#10;xuiI6rp2jjabNZGzUKaVrGcqYktFQiByofJdtxVRCt6VV7ZHVRYiIMSmDnUIoCLCPjh03iiZbQir&#10;OnDkrGtTCFWo/GKxAFRC6rr+8nK5XC63215Y+n5ApLOzyxevXtZNdXFx8d5733rnnbfn89Z5N6vb&#10;yteYWV6U0MiDFVHqqqmrxggR+mEw6mjvvKqywaUZY9BMO5vJjCbVh1lImpe2J1IRDsqV8r0bOEJZ&#10;huky7bYiZF5tsj5WZh0c8lC+4RgPHGBiRlEidOTrujae7G+QRaaj91FKrMor4sR4ufF+Nx9oavQX&#10;RV3uUD71W43BHAAJD35sV3MGKiopkXNU2omUlFRhFk7pRsuHr7nvaNpdG4gIgMa+5bOdSCrSdZ0C&#10;pJS837mZOLqydvYnIB/enMQ3G0VQ7IATAQVW7w8xGu30l6mz4tuPsE3+hxZprjsViKilGOLo6GiI&#10;0YxTZk7WG9Tq4pxLKZG1enNuPp9bf4Sh7y2pKRVOQ8jXBNONexFxs/1lJ4uzoyCAaBjvriIdAETF&#10;O29NhYmoqmtVdUTC/N577/2jf/Q/CPPZ69dPHz8RkdevXz9++uTJkydPnz5dLpcJgIjm8/l62EaL&#10;zJWcvJRSlKisoJmZJhhBFuDQ966qETF4P/RDVVUxDs67xIlFEKGua0R0zpl+YWZhiwhOtAuOYIsp&#10;BjBKEh/yEba8scTJOddWbVM3XdePjpEt+s4wQDCtnP1X09cCJQmg6B4ojmuZ7PFhihbPslJRyVFd&#10;1wgavCeHqrxYLGLk7WYww505MkcLeSIiG1sSM4AqiIhY6VK+jyoSeF95clVVAWiMA1rlrEOrNiFC&#10;RyRGB42IiMvl8tXLl6I8m88WR/Pjk5O6ae6FcPfuXUu77bZ938ftdn1+dd733Xw2e/HixZOnT2Zt&#10;M5vP5s3sqD26e/fugwf3Zm2bOKmI9+Cck9z1PHgfiFxx8jCm1PediJVYGpsgQ7YPshsBk+lDRAGQ&#10;Ce3hm57e6wNHITEOytS1aEw8v9n1b95v3IbgnVNlU6fO+RxwPWRYH6KKASACBdntLCx2dPkAAGS3&#10;CvcozffGjqUeR0p4MFv8t/Pah4X4QabA0SErkjC/AqgiaBw6spcRdUAOnSoTEnkaewRxYjROrdvu&#10;PbnXJFSzi1fZ3b13AKjKABqCN7iAEAoYOWJCey5rNtUN89nDHq+rmQMPtodjjR8xDZElix1pKGaD&#10;5mUbv5RlTXYEdsjcdctqSm4qCoh0fHLKnIt2kVxMLKoKyCkhEjNr8d6Ojo6M93OIw2a7ZrH0R8zH&#10;ZPLGVss9ikAcnx4UAIWtGYGITvrCFZQQUHlICuDRYcYKMXe/U1AQ79yD+w+OFwsiBwjb7bbrus1m&#10;c3Z2ttlur66uPvvss599+vPXZ6+7vjMxLWq00CQAm80GAJ1zLOLIsXAcYvDBMvuN9QsVHCApKqeh&#10;62NKhBTqKvhAiK6qKlQWsThOjANz8t4hkvOECSH7dvbKrCxISA45SRwYK7fZdnfv3n/8+EkIbsRI&#10;TfZh7oVjjLzZrVdQa22i0yVFMK5mIMrlsaAK4Lx3zhujCIsiqiIgYQhV3TRdt7XlJiIAF4KLnpnV&#10;yukBsWqa7WYDAORcVVfDEKUoaVExgi5hUWFH1DZt33dDGhIPwuxDcI7IeUksTCAO0TtMhOjImfqN&#10;MTKnvusuz8/oyROi0DTtgwcPFkfH3odZkxBpGLr7w+l2u1Q7hYAAACAASURBVBn6frVarTfrbrtd&#10;XS6XZxfK0NT18fFifjSbH83ffvToaHFkWjbG5JBSTETofV3XdT4NsgCEvutiin3fbbtOMuOqmVBR&#10;M/E3AqLtR4vkjWcdgbAcHhNKpWsLIrqCfqghmVDU6c2DDhnSVDDemuAQwREikiaB0ionC2KQUX5n&#10;9QCI6HA83ArW862IA8zNdADQoYl38gQILKy34FK3tExWtXIQNKtm3HeTHTgaRVMFM3XmJrJm8shT&#10;+/k3Gzc9x3KL3Q8ngZNDghcAVIe+q6rKAaIygvfqSNEqLb33PnhLwssA8c7TPXj3yZV3fx/BI1BQ&#10;cg4JiNA5JAIWHuJgnbhymvGNkZH9csMd196N+9vmuM2NwyJEJ0422RVzZWXGLrKHutvEOmqp4rjs&#10;LrrLEMjd7TBbpEiYVF0IfYysAEhANCQuafPoHG27zpjByLm6aawtFYBsNuth6G27K9pu3iF1kDM5&#10;96dbiz8BmGLasQ/gTmmqArBOChQItORmaXbXAFGUgcg4NENVVXV9fHLy8K23UowA8J/9jb+BRNvt&#10;9tPPPv3Zpz97/PjLJ7968vrsbLVaIbqqrgAAkFLiGNl53w3DTAQps3faqSAFB+AUUz/0fe9CiIm9&#10;Z+slCmTZhp4I27Zxzg1x4MRVNSshgew7RmEHgM6rYEqqiiIAUbpuMFt7F30BLnKCANG4sFgKyxaS&#10;JUGP8D0iBeYQKwCIMRqwKaBDikDgnDfyKGEWFVCsqpqTNHUrnJBcSgIqFmwbhm1KsfLh7r17q9XK&#10;eR9TRMXVZk3gPDlbU+YEQAqaUgwU2mbGLFVdN03tHPV9x8zMqWnak8Xp8nKtDJgjO4jmmDpfhyrM&#10;WnMeiIgwXFxcfPLxT7fbzenpndPT07qu2lnjSe+cLEK4q6p9369Wq6HvV6tN3w/bzebV61evz1CV&#10;//KHf+GDf/vtR/fu3T06OvI+zGdHoapkl3upQgSqs9lcRBZHx8651XrJHGNMfd9NknwFySGoIVfZ&#10;HQUxzCQvgiVTacYGFZDQQU7xy+eWylG4RcdgThclIMoXzQ3L828px9tUAAHQlfQFKC4RgSKiU9Dc&#10;P63sDLUiS4TESZQtTscKAiLK11tVAMCtQf4cLLJua2P1X5E8Y9b2KLb23g/H6+xf9bc9Dk3wrQgZ&#10;7v679pG+62ZN67yHPtnREs7U5SIiosvl0ntnU3Ljem8wFNR2lT3d6JDkZdah79G4KuTWWZo4HW84&#10;rl+qAFxwTfCaC6PFIcgIeJaD41JOk+f288y0UHapQokfqCqLkDk8ojEmzVVaYu3wAAAJq7rerNcq&#10;IsKEVFdVijEl7vu+73tzmbPXmUt8yzvALdEwAEAkABGxDon5eQ3WwzL9GeUDHJ3aycqOgZzxL/Zz&#10;R+Tq2hpOI4D3/qOPPvror350cXHxyc9/+j/+43+MCJeXq8Vi8bu/87sXFxer1Wa77WOMKdYIsDtQ&#10;k+FDSCkNMWKSpOLIKwASOu84UYxJJPngm7qqqqo9mtV1Y3PIzJaRZa9CRPZgBr0K4nq9HjOMbQmp&#10;SMQkgmo50kQORViEs7UIxe4gh4jOkfdO2XvvqTSYsOp3UU2J80qoeueHISpIXVfO+t8oqEJK7H0I&#10;geuqJsCUUtO02+02JVOU3NTeOW88mwbyAUDi5GtvWq12YRii90TOpZQSp81mu1qtp+mRkFNf0GIP&#10;pT8PACgSn945unN3EYdBAbp+dXa+sQV/8OA+Ip6enlYhnJ6cEFEcErNuu83V1VXXdev1VUoxcXr8&#10;+MsnTx7bhL396J07d+7OZvPFYuGcr6qKSjsGzMRoOpvNEYE5WXvQYRhiTIhkBgoUMXXbcTYHJZf0&#10;m5Yo6mgUt1+BfWX7YLfTDt/jUJhid6qIsEQMyGSD5eITkSgkTqqsgqpSzQLAhKh6fxz0YHS9XrWz&#10;WVVXWQbtWGKzLX3TIcAb/zrI5PIfahSJvg+RAQBi27YyJEu5cS5ncJqgNL6EFy+eO+ecc/tAzRve&#10;eEwgV879yixVKrsQWvqPTWX1bzb0uhLY/WJ0Q/YWcNR7UPCUQ5r78JtP5hNLOw3N8fhMtqQiOVav&#10;U2ZHhbqqLL6lCqziQ0DMpXDDEDOR+Yh8TZ/pK2ZKRFVDoZi1x5bxPXVHgIwASJTzZCYBcGGWQse5&#10;d2FVQgwhhKoixKquATHycPfu3UePHh0fH19dXTVN8/DBw3/4D//hxcXldrsVARH95S8++9/+7M/G&#10;aoLxwRFRWJilqurEgskqOolFY9cDZrYVF+NqtVosFtbe0Whdpm/nvK+qyn7ovbdNKyIqkhusIyqo&#10;6Qy21jugKAAOvXMpqShDUcbj3OQlxdFtL9W7joL3KcXttiPnnKMkCR354FWx2/ZH85nNtCqoaFVX&#10;i0XVbbcgiujMdHDOi2iofFb0uW84GpgKCsKS0BouqKhst31VVwoQnFPVrtsSVsUoysqlCGGd4Mzm&#10;LTAiWsYDOdfOTgFg6OPValVX1fPnz1frtYUA7917cPfenWGYHx8fM6cYB2Omubparjeb1dUqxvT5&#10;5198/vkXbTu7e/feYrFIKb3//vv37t2z0IvVZlmgn8jP2iAKVTUwM6I5Yanruq7b1lU97unJgdMs&#10;YMu7jGnHJVdjdzxxNBUnAxFK89UMsR0+JtfGTq5n1UfOZQIHo2TUEuwEBAAqlRuW7mj7hohudl28&#10;pR8MZYINyi7WeNhG+y+HNKDsxNHiGz/2VWPPBv66l5/kLOFkmt9w8naAjzmAqlgy2QEAVKmuEzrL&#10;nkTI6ZgKFiMG7/3Tp79yznsfAK4Lnet3ufHkCLvuEdYI3QdvvPFN04iwAvR9b+lVJRj7NdMxepC3&#10;i/2v/L4q7OjjdKzNHF9BywJ/xSUmrzgdoyGEauQsarTwkBIb7oxoSAggYtu2lgGcWcLMRHIOFFNk&#10;RMKcNFBomCaDSqLjgbcrbcrMAck+2fiBUTpnyAyy3V50j0Usd47Ozrrb3S6JmHXpnXfetU3rvQ8h&#10;DEOazdp33n3n4cO34hBVgch959vf/vMf/AAAnPOqEGO0/gUK8MH7H/yDf/DfrzebTz/97FcvXmw2&#10;25i46/uYhnK2jSTUg8J6vTHfIsboHA1DNLsHgjcyBbR+UET2FmVNypExoMSyjVlccABGIA2kqIjW&#10;nboQmiI5l/WMKmgG97uuA4U7d+7+/b//3x3V8z7Fi4uzru8VlRy64D7++OPz168BwGLwPnhEPDo6&#10;2qw21mXE+yCsiNQ0rapyNLmsRGjcQoiKLnjvUkqielwv1uuVKNdYE2KoKk5QhTAMXKSoWqjAh1zM&#10;utsqCKIRCdu2GfredFhKERGrugoK1lZ1PpuxyHa7/fzzz4V/6TwdHx+fnp7MZrOqrixBebvZppQu&#10;Li7PLy6ulitEV9fNd7794Wq1urpaX14smbmqKmvTWdcVITJzskgMBULvnKurmhwycxwiMw8xxmFI&#10;iZlzVnpuzWftPMgZU41pTiLPLFgIJPbl7f4ZtIrjsngGc+Fo7++d7d2BhSx9aExRScLAbHaYCGvh&#10;iQJE440VYdaUrJLMuCreUMFMUGuEEcTeC7Ne1zFFne4+pjcv+GuNG67XRMd83ZhIhz1jYQIdKGe0&#10;wOVyhCyC7e2oqqovvvjcEB4iZ5j1bXf5ioc3i8S0iGUOVlXVdV1uSSJGJH74QtmhvoHKfYUKGBdw&#10;+t/04xPYCad2Q7ny9UvvveNk9saH0PH/yjCguRDACJVCLZsEluScW6/XZrarsA+hCmEYBgVIKQcM&#10;QDOhgEn4ApLpbi6uzRnmU2Aglz12zo2GvG+mEzoeVygqZKpdrk/BuAZ2WVAkYqMqqesQgveDeahN&#10;473zpmC22615j8Y+kiKHyokKApycnH7v+x/NF0dDTInl2fPnP/vk589evlheXV4tl69evzo7e7Xe&#10;rKtQIRKAIkKMMaVEVKnqarWqqqqtK4vJbLfblNJsNrPPjECcJSvGXXQNqtonThIZ0bJOVIQRc34X&#10;OZcxFjICu5wMLSrWsc0czffef3+I6YMPPlBQUW5nzRePv/z+9z765Kc/vby82G63j7983PWdsLzz&#10;9ruoeH52zsx13RC6zXbTNi0LD9pbHLuqms1mZclh3nv7i3WfY2YfnKG6282WKDjvpevLipgdnKc3&#10;RxTtqUENvvLepWiMeUqUnXyEnF4YQgjZyEBmjWlYLpfPnj0TSffu35vN2rqqALCumwcP6rpqOT1F&#10;IBGtqvrk1J+AKS0ixM9+8ZmI3L93v27qoe8R8fTOnboKfd9z0lA5EfEuYOUAoQVQ1W7bGWaoCsfH&#10;J30/iEiw6lmHqqKAzhGXlBWaVt0fED66O646lRpZJWlJ8d/t692exuysAnrnHFLKmdZ2avJpwQzt&#10;iFnQeUMWeqpr45YgP4DxV++b7Ds1s/9WCLtX/XVs6v8vxzXNj5YVo+ydQyuY0py0YGavc+7Zs+fm&#10;+f7aajKvso5Ne4xJ0AFoYu66rdmVN3Xp3jCTezRAivF94IM6/fseVP1rj1tAt/1bfcW3RQRFVQTQ&#10;SritMNBaVRIRAzR1Xdf1ar1Wga7rN5tt08yMTs2WbVQFGV0sFDV7OmZvdYsEmrAkaPn5+MjXZwX3&#10;a0YOjdGcytnQZWFCCEZVAApI5F1uepZZudAyCMRRZdV5VsusgFVVN85/u5298863ALHru6vVcnV1&#10;9fLliy8ff/Hq1cuXL19eLi9TilWlyZqked+2LYBu1purOIzqpK7rvu+7rhsdGikdqb33RCiiV1dL&#10;750PPgTvg0eEvjfqMEdEIYSUkskbFTZWfwBw5Lz3McbF4ujtt992znmFy8uLPg4xDUfHi3Y2C6F6&#10;55137927N5/Pjxcni8XCe//JJ58AoJXpEHkfELdbQyKdCwjgfZjNZiyMRjriCJXZ9F6BnsjYOgmG&#10;YZi17WY9FEPe5l9UDNuUEOrELJwUBFXtvomtvTRkhuyD2xQACeu6ruu6aRrmyMwXFxfOuW7bd11P&#10;5GJMquA8IWBifv78Wd/1p3fuzNpWAH7nw98BhPV6vV6tjWpvtVo3TVPX9fxozixIaKQDAGoMDk3T&#10;Ws8KANhutvP57NWrV8MQAYxViEXAeccDFzP163EOwzOxlMW8+ZgaseScYy4l+2XbKwJiSsnSEMzZ&#10;sqYAu9qPybjNgwEkNCJZhUnKQvmvmJDZscLdFyfJ+28A97zpOx8aJV79plcZc/twXx4RYWWMJudL&#10;zsnjUBqaIBGu1+uU8m7/KlflK28NxRp33qGl5UAchljXuFlvVJXIiQjeJqUtgl7ME9DdukzuM7oR&#10;e1fZFW/uhzI0f2X/jgcV0nXIbHKR3Y93bQN2VhOY1+9SYue9ISGZoB5wNptZMQogeueqqvIhiCi5&#10;QmW2e7qS6K45c1kK15n9dvqkWmItMG7bAopqoYFFIwcS+64lW0zeCncTc1DRYLmRqMXVcsMVEdlu&#10;t0Tk0LFY7+dc+GbOorkCRhmpqimmEIIjci5ElhST90FAnKOT45NHj956/4P3/uiP/6jvu/V6JSKv&#10;X7/cdh0z/+rp0x//+MevXp+JMKl2wt57TsliRzHGGBOAGnDHzNmhAVBHRHT37h0k9M41Ta0gVoMl&#10;InVdWxdX2pmtmetzzD4EAO/Dg4cP4zY9evTo9M7p+flZqMPJ6cmr89enJydXl8tfvT4/Xpz87b/1&#10;t+8/ePDw4cNnz3716uWrTz7++M//zb+5OL8A0Lpu+n4AhLqqJHFTt5a/wNZb2jtJgyNKRKvVqsR+&#10;HIt453vpVMkixIjF8M7xgNzERIRFGQGFwVFYr9fe+xIWHrGW0X/PsDMRIbiYBgAIIXhPqqrgESlF&#10;Xi5f9X0fY2qa9s7pXR8qIkoxdX339MmT7XbLzPcf3H/06O3ZbN7ULbOMaHCM8fGXT1brpff+g/ff&#10;Pzk9NT4eZvY+WNGMiCyOj+/dv3d8fIyIR0dzHCvMrChPNCeGfd3w3ldV5XzumABTnq/xnNy40E5y&#10;l/QWckRYCmAsBoMAACklR0hVCFU4PTlp2hbpcLew2wotEcDI6nXsEo2wK9+fAtPl4Q4KocOTsSe4&#10;vm7sYzNTZOzWgMj+5Xda+aDBb/J4frzAZy/tiBKQgmB2+owrIqmK9552WOZUS92uBe2TlhACpKoe&#10;HQE6JO995UNKqe86ZUZEGlmwr1/EcBtLM8srDaBayFlgIvLgOhp2cI7shzK1DQD2ZjTng5U3mHx1&#10;msCF5UPF4JhczHIZ5vM5OmKjlUAg54Y4ACE51/p2u9kgIQCSc9577xyCU0ERIPKZwWSycLbJkvUy&#10;McGd2RvR/ByxaIF1lLInmbSVKHhlRuqlVPrYlDKoZtaP8tFDreamG91aCZBCW1UBKdRt5YJGVkKn&#10;SNZSRMABgagjF9Bzn6AFJGhc3dStsIoAQ0IiF5xDYoW6blgYkWazOSg0TXN8fCzCb731yJySzWbz&#10;d/7Of3N2dvblF1++Pnv5y88+7daby/OLvusCheCCNijKKjIMPRGqSuVD8E5B26apm3oYYlXVKSXm&#10;JCpN01R16Lt+s9lY7EkVCT1RQGIgsa41LlTOV0g+JmmP5pdXyxBCqOq+73/4F3+JRKlP3/ngO9//&#10;7ve/+PKLL794/N633ufI33rnvTuL0z/+6K/+6X/1X//whz/8ycc/ffX61Xqzvri4vLq6isMQvI+J&#10;0fmh66wPkHdKzvlQWVElgPZ9tHp5IrxcXokA4Ej0QOR2xM8qCoqgrqorJGE2tm8duTxydr5FIrH0&#10;1svkTNY3SJlzxhciiQA6T86JKosIiAA7h4hU1U1KrCJ1qJjTsNl++tOPWahpZnVdt7N21rZt2xyd&#10;zO/dubftr5jT+dnrVy9feO+buk3MoapO7pw67zWxgibm05PTFGMdKpE0DFz52pFDoYiJ2SJPrsBe&#10;GTcyLTmeVUSH4Ky5DIEQ6I7CN9ulCuAAEJTKRs7JlsbtWTQ3KqgjZGFBVWXTNseLUyJcHB2187ap&#10;/GK+qHzlvkEdDKhCbjJTkDk1RXPL5w+Pr3XP3vByo1J5E49vatNPso0KJHIdsgcQSMJ1XQOCJRPj&#10;xFhDxKoKzIwFp7kNO7nN6R7FNgGIQu1DEypn+UtjiZO57laXcfAimJkLSwxzlLdjCCQLYtXdD28+&#10;1sSsz6oB86ONT7sbhbvsxuNoUXHl1exaFicYn9fufbRYhMpaJoOoosMhRiRChBACi5RseDC6TxMX&#10;AOTI4yF+Vi28loAooLuKZUIiJ6hGoMLXmgDu2QNgVuFug5o2sUOWc3CuTfCBkedSwIrNgvcEXpNI&#10;5GbWREnACqRGyQwKjsgRSWRStIgUqjEqOzYibyKwxjDOWwtOJBTm4EPuxWtp2wJ11SBRCPVbb70N&#10;wKvV5bDZfvbTn/3yF78YYnp59no7DP2wvVpebjcbRPTemTWKSNuu22w75wgRjC7Tu8CchkFkbEZV&#10;WqBZ683iAqJz3qyjp8+ekWJVhcVicXp6egRHq9VqGIZ7d+7du3PatO18Nv/B+Q+Wl8uhHx4+fMiJ&#10;JfG8nf3hX/2Dk+MTBf0r3/3u//Gv//WPf/zjru+ePXu2urpKzIlVkayahxyGyiXWylqaE7RVpcKg&#10;MJu361WnIJhTq9HCqIQEgMNgfAEQIzvP3vvZrO26Dtx4WMZ4dT4vOYEqN83YWSRoGxKRyAGhIrKx&#10;NRCAs8NrMFEgp+A9ggLMFPwwpM16tby8iHG4c/d0NmuPjo4A0snpydF73+r7HhSHIS5fvqJtp4hA&#10;OPRDHfzi6ChUjoiaumamFKN3Ifgwb49ijNtuQ0h9NxQzSEaDBzPwgoDASXqNPtNWkyMvxm5hnUcs&#10;oxoQYc/tsHpbY40DBAApFfdoiaBjyaWqohIAKkOKyZjKDgrG2wotAURVBCnn5pptsKPzKqHQX2NM&#10;vZA3uc6vHfl4w8cBVCSyRq1aorzTe9Z1Mwyxri3QKgf0NALqgac0w1rKRY3IwTmq6nqz3QYffPCE&#10;6HaNMd5gaLZDADJWlh9h8lhfOam72GAG2W9EMd58lJD4DsiayGPLPVJjTZ/PZpY2Y9m9Y8jQejoa&#10;NZZ3LqVUVV7YQuI4oh+YL37LhNh0sI7k37/Gi2SBmvtEvcHeNvgfCT0QUYzJkTPQAxFD8CJW6Gft&#10;1og5ZdyJrMgREUFKZ4dRW9nhd1SqovJCAzlCyhlxzLJLAwdw3tdV1YbqD//oD0+Oj8/Pzz/83Q+v&#10;NpvN+urs7PXz589fv3o9xCH44L0jorjtInNMklKczdu6rkLwXRc1MpKzzGBmnb6o7Rkid35+jgjr&#10;1epofhT7YRiGzWb73nvv13X96NHbT548+fnPf3b8x3/48ouXzrnvfOc7X3z++Ye/8zs/+tGP3n37&#10;7a7vnHOXy+WDhw8ur65E5aPf/+jdd9/dbNaGlP7gz//8xz/68eXy8urqqgru3r3To/ns8vLSkXPO&#10;eU9N0xJhGlLfpUmVz65bHhIq5GaOMSbnsJ0F51wIVdtmJm/7xt7agyooWm8xMKRAx0Anjog0IoJR&#10;FJYvQVFIqKKCOe6NgOwrmIdGQQjnQxw229j1q67bfv7FL+u6fuvho/n8qG2bd999p+u7npNDH7xb&#10;b9avXr7w5B49emSxNBZJidu2AYCqqp3zzrm6HqwcSoSZkyhz4iINVAUYVVSIwPlSvYQoh5Cng6NU&#10;ZaAdB1DbyaSARKhEKSUgIUSVFKOm3Kb2QNePWyCyHdKyl3Iwyq3fJJT/dQHUA+Pfn46xY+2ddR8a&#10;05d3hjkCzGazq6tl2z5QFTrkxeGtVM3FTRj3q6qINHVtPCZmFe7jfm8wigOjqhMQJ6Nmha/+6158&#10;Uqb0jWcXx9JFyA2UMwyp0zcGUED13jV17bw3yuQdwKgKE2YLAPAWMQhhmzrmxMIhhN0k7k9AeeEJ&#10;OIg3P3J9fGUewrjPzLGUr9cyaEXkoW1bInSOUhJAFOHEyXvyPlgBqfMuplhVdVVVBFjwnGx9lKvB&#10;zgy06cvFhGNn9NGPR6KAaJyVRE6JxDFIiHUVOA5DSpvlxWq14iGeLo63q3UVwmazjsmSwbRpGpZk&#10;yT/bzbrrtu2scY5UQMlYasoZsOyobJTA6Z1TImqaBgA++eSn3/72d+ZHc+PGXyyOHj58+PTpEwD8&#10;zocfPn36dLPdbrbbf/JP/smf/MmfxBi/+MUvtt328mr5/vvvb7ru5evXDx48IOcW/fH9e/fXm7X3&#10;1X/xn/+XwzAsl8v/6//8888+/fl2G0PVmPOVknhfDV03nx+dnV2USJuWHAsZBYvRdXvvRTiltN5w&#10;8IP3JVNM9ywzBVAVFQVUBIISxaHCSWxZP6pqCbyiMm5y+7mCWv/e0mVZFZMZ6aAChHWTn4qotTqw&#10;Xz17NvRD07Z1VR+fHM+Pj8wpv3vnhICWl5fb9ebHP/rR9z76bgi+CiElBmu/C46TOhecs4p8RALm&#10;lDgxc98Nlp1he8d8MxmZLqeCt2SpFItzinkgAjRNg0QxxSFFESUkQqfoCAiQqhCMYStFVJXNenPb&#10;obulDsbaGohStowLFn7rQZuGPfDQz9/ku/8BhgJYfWoIHjILsBgJlRojEGDTNGZhZYgsf7NIOdx/&#10;55s3KAa+SiYwns/nqiAs4IBySxXTu7dr7hw8yAdktADGITJCZ0U7HrrUONm7BncZodvdZ2o43/pW&#10;OKoRLc7T6L4UqmdUBHCeyLkPPvjgzunpX/zwhzGlGAejIHPODcNgAiyl5JwLIRChCMc0MCcFobFf&#10;8/T2hQbfYB8uEtjSke3xD7qEXzXDxZrCMjGqigTI189N/r1a3QwgaqgqMy1TYlBgSdb7ISYQEZZU&#10;VRUhgUIIYYiDrY4x/I82zTRTwYIgN1dtFKAAUFWVle4DKaL0q3VbV4RYBX9+/npztfTkgKVyvgph&#10;iDExAyI6qnwQ5WEYHNEQe+eQHHBKhB4ARcV6xauC9fmQEGJMhkMN/eB9ODk5+fDDD995++2f/+zn&#10;lxeXr1+99t4vFou33nq42Ww++eSTDz74AABOTk4ePHhwcnL87Nmzdx49+n+pe7Muu67jTDAi9t5n&#10;uEPOyAQyASRGghQpUpRISS5Ltkqyujw89LD6ufqh7X6oXv5JXb2WXbW6XlxtL9tlS5YluzSVSFMS&#10;wAkgAAJIDAnkeOcz7L0j+mGfc+5NICGSVerlVYdaUOa9ec/dZw8xfBHxxamN9SdPnpg42j88JK2Y&#10;2To7P7/w4N6Dw8PDw15vb28/zMbpjY1LFy8ncfLyyy//+3//785dOTccDnv9Q+8hzwtjotXVtYP9&#10;PlTWqtSIKQRmGmOMsDjvQv6IMSaca2NiqOmQmv5BBCionLOIIQ0Yq3b0REprFUqvAQP1ERIabZRS&#10;gUe58bAJ0YvHxnpGBvAAEnpPByFhndU6VqJZQGs9N9fxXvI8f/DgftpptVope69Iz3fm5jpzucq1&#10;UqEr6KNHjx4/ftLpdKMoMcYsLy/HcSRSuRWhkAhBGa1VagKBsnOWWRAptDmsMf8GSauM3bo/AtbC&#10;BwDQaG2MUUqFqIEXZnZh0ytQClGQgIXZjYZDQGDh8WRcz+rT1/EKJjKmTvWZladHqN3liFDCGckl&#10;zWF4brjin1WpzF5hHM7awWAoXDm/iChVv0IBpG63M5lMKokj0JjOAAANffzMRDV+iWAFagY309pS&#10;G41I3W5XQAIxhlK6LG1ZlpExhMd2lmzGWoW1PXMgkIcZL6QpK/zV7m/j9zeWS0VDWQeXah8kPPzx&#10;WBFOcwVnXahawVTMXnz71q2///7ft1qdsBECnQkihlr0AAlXiq6GEKFmhA3ZRI1JLzN6ugbmRAAq&#10;V6BZDGkU46fysGeh2ub/q30rdRwJ4Vil1Cjz5iPWuiybiIBzVoRJVdWjxug0SZhZIVWUKpWR8CvK&#10;5WZHCQQNJeUUUTDaWGvLsgQSIpUkqWLWilDYFfmw30MkW3oTx5EyBBBHUV6WZV60l1qlLQGEVIBn&#10;gQgBQ20m8hT0RKXImEgEEHOZepzsvB9PxiR46dJF+GrefwAAIABJREFUpVSn042iqN/v37nz8YkT&#10;J7wtlVJLS0vj8dgYc/HipbfffvvR9qOF+bkkTd6//mF3rqu0Pru5ORqPy8JFUXRw2Nvd3d3b3QfE&#10;brebF/aVV169v3V/aXH5pZc+99KLL/b7hz/68Y/7vQF7l02y8TjbWF9fWlwuilwpXYlGpCD6AQAJ&#10;NWprLQAioDaGEJM0DcJXBKsQM0gAmlyFc4MxUaA5r8xN7wFREYXa2CrpnBQpasinSaExWthBJaY5&#10;UNkiAkAlRQVBqWqtQ42wcxaAkiRJ0lhpFHaj0dAVvrd/mERpEseadGQiQNBGjyeT0WjinC8Ku3ri&#10;RJwkS0uLaZp0O50ojgAYWJQiFZFn9t4FnSqBycCXUjdxwcrlAmFuDJqZlmWIiHEcJ9ZWJmz1OahD&#10;/irkKdf8/zP+93Ok+rFsyhhpnWU5zPBj4meN7/93ckkdeOl0u612e5QVUMupGmWVVqu1t7cXQFaq&#10;mgZX/zX5XQRTbYqIAuC9Z2FBmGnFI957IWm1W4TonZ9YhwjD4WA0HC0vL30qsTi7ip8qVvApJqFB&#10;Po+8FFCiCidpvnXKJ1EpgGPgKxEuyvzxk8c/+tGP1k6eav7CORfHUcjPR1CIGHCzUCkSnLmge4qi&#10;qBGPemy1z/bUI4s0iNyM44XwK4jdnr2wLvhvfv30nw0HWUSKsnDOa62Hw+HK8kqNQgY7FweDwdLC&#10;ItREfw2s87xOTcePs+ZgCMEGgNA3U6wttUBE5KxVhO1WMtdJy8JzyQTQ6bSTNHm087iw1hhjXZnn&#10;GbMXIWaPBCQIICwcauzDQxESkKq8OUQIlPrCkYkODvZ/+MMfdtI21IXi2WQyHI6cs8PB8OL5zbNn&#10;zz588CCKYyIaj8dnzpyZZNmdu3e63a7SKk5TEfnxT36yura6sriyfnLjo5u3QOA3f/Nrvd4hs6ys&#10;rJxcO/HKK68657/x29+8fv2D02fOKGV2d3e67Zaw7O/tnzt/zlpnTOQ9I0GVE4EICEVRrq6uOmdH&#10;o2Fdd0BRFIlAKImH2qBCAvRIhCxeKfJeWmkKItoY71xRljZE1OIkNKIGAM8VRUJAxoIuARAiEq6q&#10;RriyuoKjG0yQUMrDIkGFhwJ2UQqN1q1OTIjz3W6RlZNxfrjfGzKgQutKEeh25s6fO59n5eFhX6s8&#10;z8s8L3u9Xp5l2ui1tdX19VOdbieoE+usiISuayHkJ6yZbUVg55yvO8g9D3kJha7B1q4Ck4CBlyEY&#10;jgjiSutcrjUBQpS2gkv9WVome27izljv7E91AD5rOOGf+wrPpRTNdbta6zrGC1UET0RAIhNZa7VW&#10;lUGEM8QKVe6wBDLaJhQhocvsrPRAVKS8sHOu3W4D1BoMSVjKsqziaTPm9xHRXW+Gqlm91g0j51Ht&#10;MPvpT3FJiIawzMLStcphrgFBqamIgsvW9L9rZgIa4V85UnEcLS0txnE0HAyCH6K0TtPUmMgHXhwR&#10;W4YOHyqE15WuILLQHgFmDZygRyqoMfwkRxLrAAQqezME0o+u8szzzr76jGyX8MzVSuKncoYkuI8o&#10;Is47ABkM+jXgJd5XhFpFnmulQlVacIyqNlzSBLGOXZ7Z8c7kgdeYKouwdyaKyvGYrW0l6SGAQoy0&#10;ZidaKfE+MqbVaWdl4ZnHeTYeT5SqIitSu+BhBby4GkghbYyz3nkvdWpZqOp27DudzhtvvBGbCASU&#10;Vnmee++Hg8H8/MJoOHj44P6PfvjDhcXF1dXVNE2Y/fb29ng0jOLoww8/tM4+ePQIEEwU7e7uvnTl&#10;JXHy+c9/PptkeZ5FUTwajZh5MBj3e4OlpWUi2NnZLW3ZarU6nS6ChCoc7yWOExEhamJa4Jyz1nnn&#10;VldP/NEf/R+7uzvvvnv11q1bpbWBdsyxD3s51HeQQq0UICtFpEm8pGkKwY2OIwAIvBKkKJwy5ro4&#10;sDJjwhJ7R1USWkjToqqcgaVmyFekEMW5EG9X4bWwUwGkyHMics6XmfWeu92Os8zgiRR78ezjJFlY&#10;WF5bW8/zMs9za8vRaNhudUaj4ePtJw8fPtRaJ0nS7bYXFhbm5ubjWLTWoKiOAASmEiMRh84jnr0t&#10;Q9Vf5XdVaL9Aow+brYZVzhnVgAV2Oh2FLeetAKPWWmuQOtfi6HUsm7JY70pXCtZwf2VxTXmcnlYk&#10;M9m1Tx3hZy+cGpxHv3fGhDzy9/+/Kq3Qo4UMQMHCSNPgAZKC2pup6/4AQFAkNGhqBHu1u7BK8Ap9&#10;SFCABOtM38oUD+preWERWEAEWTRhkeWT8VgpYm6aRMxI6xnF0Sj7hoHOB/60aSpY+ESD5B25qMpl&#10;rgVKkGu1dHtKmE1TOevvh+nQqm679RkLvr9QMNkAAIEIW2mqjZ5MMu9DtB/TNBIRW+bMLjScUlor&#10;QhEBQqWVjhQqdOJLZwEDz0eTFwDQ+CvAgiIIIg587ajPamOmatpqeTk7CTOLP3WQAIAlUGUKQNWA&#10;/FjQbUbpVV9CoFppO6QR5bbcP+gRKRQEYEI0SimgYpyDZwIQ9qQQxIdW8MGHkBqRazp0zKjwI0uJ&#10;0xZMrDQKYFZ6JaqVpOPRpL+/74sym2SltdY6paiwpSIQ7+PInDixko5Hh4eHIowh65YJEMFjCFph&#10;KJkAIK1YxLIHwtLawJ/G4gWESEajwWg00IuLSZpEJmJgYHG2jGNjzILWsLe3l7YSa8skiZAwivQY&#10;4fyF81v3t7Yfbb/2hdetdQuLi4+3H2+e2YwiMz83tzC/cHBwOBlnUZSOR5krPaIeDscXLpxrtztX&#10;r161tsiLTJMyUWStO3lqUQAO9vdr9lQEAO+5LCtVdO/evfn5uWycvfnmVy5euthut9//4IP79+/f&#10;/vjjwaAPIs65OEmUVoN+jzR5ZqVUFFGINyllWEQInXdK6/FkEiXxcDhk9uHkUoUUgQ5FuxUk5UUY&#10;BZGg4ulHVIoiYwLTAFZNdqgyVSHg6OK9CDMqQgEWsewAESUi4kG/3+v1jB4haEUmSdPFxYWVlRVm&#10;Ho9HWZZNsslkMsnzrNfrbW09mJubi+Oo1Uo73e5ct7u0tKCMboDvIEu9d9awrwpzOc9yZgmaRIQD&#10;t5B4TwAGiUiFfGLLAgJGRa2O1poOewd5NgFb2LIUQv8p62CCrgq96AOxQQWCz3gxDWJeH7mnzNjZ&#10;E/zsdTyy88lg9FPjfI7W+cz3AbTeF0VePVQVegnci1AjlrVmbUStTL+rlvcAzasVvtaYwpU8Dspy&#10;cXExfJHzDgnH41E+mSilrLXBbZwGQKQy1RvrtZn20AgyZLNidfNnnuzpqZm15WecFpwJMM+8PzuT&#10;tQKr3sEp23+N4YpgYE0M0lFAaaW1KoqilbaBmRA7rVaeF64sUUQThR5YUGP+pIgCAQVRUeQAUpfV&#10;VOd5ysk8M0Oz3AdBYVTKvlaBwgwzzvt0F8vsfgaAkJpf361qwvYJzb3DuSBSnU63LG1I3RkNR1rp&#10;UBNHiIwQK83eKaTYGERRhOKZFFVsN9OUvoDuQYgMz4w47K8qbNMUbSiFRMaBD0m0kTYVVT7AOMvY&#10;irMeEKM4ApDxaFh6X5YFIbIgEWnSwVBiLyDcmCce2JWsjYmSeDQeW2ubYiOlyHuHBKPxyDHnRe5K&#10;20rTYX+QZdnaidWyzNdPnWq32pExW/fvtdvtTqezsLDQ6/Xu3r2bZ7l1buve1qmT67du3Nre3t5+&#10;+PDf/J//Jk1TEeh254rCJtqwl+FwtLi4OBln7Xan3Wr1e30B9s6hhkmW9Xq917/4xX6/r7SW6nxJ&#10;FTsTDnGvd9+91kpbn3/ttc3NzYWFhTiOV06sDoaDH//0p0uLi/t7u9/5zt+GEg9Syjorwkop61zw&#10;nr3nOEm8SKLbzjrPHJlIK011kUi9/QEaXonmhVnbG1ERkiKNyjtbv9eAzFWZITYlbgioQsoAAZDW&#10;OopMHBmttXOQ5dlwNNjddWmaLi0vpWncaqcLft45Z21pbZll2Wg0Gg6H+/t7zJymaavdWltbXVtb&#10;VUqnaSoVaVBEKGAqfpA4Trx3RV6UZRn6eAKAMCOA0ZqQ8qwQFu+9EiCtjTaIgkDOcRUCQ/THdXp8&#10;DkTGHGz2gIzXZ+lTCO5ZN/6/h0tYCFGYi7wkQEKqUmjCeWZAECQoy8qffMrJEpmmKs6+OE0VntmF&#10;FXhDtLi4iIq892i0Bxlmk5J91YNoalFXgnSqpp6ZWAQgqLXgJy0OPvP56aMwPAsEVS5ScxHUKhOo&#10;1jUIgETOu/AWY7hR5R2laRrFsQgXed5qpc66bnfO2QNrXRzFAc4gpZCQnSdFhBSK+RMTiedg5VVA&#10;NzNPnahav9Se7UyGyeyDVPlk7PlIkdAM6juDdlYPXL8f9FhAMPDp6XrqEhGANE21NkqroizG43GA&#10;woLpwQBpmoyGQ2N0HBlbWhFWWmmtMdKkgrSqKQyfC5c1T4qhKN07tq4wJkrjpCwKAozTpDPXfbKz&#10;DYihIxaztd6hUnOteUAcT8ZZlpXWKqNjo9GoKqQv7L1oqj0oQEAoynKp07Zlycx1VQQiYhRFzto4&#10;jnZ3d1pJKzLR9vZjTfTo4aNhrz83171182acxGmSzs3N7e/tv3vt3bSVeue/8pWv/MZXf+POnTvd&#10;7vz16zeGw1GeZ0hw9ZfXXnjhBREkojiODg8Ou935+1t3O+32k53HWtPZzU1Silmc88HEKgo7HI7y&#10;vFTKjMeZIl3jHAgAJjJPnjwRkW9+85tLS0udbre0FrVy7JUxX/+trw8Hg9deffU73/nON77x2y++&#10;+OL777+X5ZNf/vIXiqidtkFAm6hwLsvyEKiJ4rjT6Y5HYxYhVZdrhq6pTTIUglTNIsRQdSFBVeQm&#10;YqJ4NM4JVUh1C0zqU+Oh2X/1uRdhZkdCWlOUKBCONXW7XURkcda6/f2dPJ8opZIkbXc6iTKLi/Na&#10;awAZjUb7+/sHBwfOuYP9g4cPHmhtlpeXT5w4sbC40O10RUQRdVptow17r5QAmDRNQMCDWGvzPJ9M&#10;MucClaUN+LhSZJDSONEgzDaUFUSxCnypWh+jTY6HyEIcsuqXPlOp8Gmu5sB+Vk/in+UKIl2R6rRb&#10;rTQ96A+ZmWooBgAEmC0XRQl1xsTToeDG9Dzmktk3QjlSFEVaa1RKyDnvxENWFkVZ9S1/OkaAONtu&#10;+unBV6pH+EgA5VNds6vzvI/OukSzljzODEgBOq75a6s7h86WEJIdtdGdtNXr9TfWIYlTRRpATKTz&#10;MmdmpUhCgz9FNaOXBLs+NNlthH0YaO241D7zUzVVASqrbUuc5p3PhB/rgQYHNdxMajD4KBJWcfM0&#10;j32s0xws6CiOkySx7ApnR5NxuEsInocEEPZeEbTbbQBRSJHR2hiKQ/FjBToK/CrtUj8ie8+Ioo02&#10;JhJm9oJe8rKIRJz3o8nEOktE4llrPckzpLws01arNRgNPbPUlSJQF3kEbeuDcqk9KoVoS1sUBREJ&#10;VfMszHmWAcBwOFo/eWpnZ+fmzY+WFpd6vf5LV65ExkRRhAjGGADY3NyM42hubu7DDz9IkvTmzZs3&#10;b94siiIQea2cWLkiV65fv/Hkyc6LL36u1+sZY5TSAHD37u2NjfXHj7e3Hz3c39/b2rrnncuLPIoS&#10;7xkEup25a9fey7LJxQsXRaDmWmTnbFmUo9H43r17v/d7v2+tzbLs8PDw1Pq6dTYv8oPDw063m7ba&#10;zvvTp88Mh6NWu31qff3x421r/dkLZ1995fPf+e53l5ZXzl+8OJ5kP/vZW8PRaGFxEYtCaQWEJo6q&#10;npCApJSJI4YAbIcCGh8UR8DHqiamVJFEtFtplcaMGHr8PXXKji60AIrSlCTGOuO900p7XxIpjcDM&#10;aducWNuwZTkajQ4Pd5KkFXI3WKTT6axvrK+srOR5PhqN7t69CwDLKyvnz18oimIymSASIezu7Cql&#10;1tfXI2PCsUMARUq0JElijGHmoihLW47HE0Dw7D2w986VhYgPLRLCM/jniPvjPRilVJIkwXCsO8eF&#10;+3yyd/K83NZPvBCRZ2I8x99cjsi5TxzNJ/5JOFGkqNPutJKUALzUZRw1uiVSUboG2+LZOwqEFLMp&#10;GtY4Hk+5O+EZtTHtTjuzZVZaUqpgx1Vb1ACQgHdVOsoMMDW9SyCqCtn6EBqiS9PGJjzULCXeJy/G&#10;c3ObjyoVnPmBZmA5rTTXZTggVUAOEZVSURQB81ync7jfG/RHipRRRjzbIg/IlWcOxPXCEkVRFAWJ&#10;6cuiKIsSWUSq3sahvI2rbkp1gOK4R6wrt6qfCRD46JPUy9HsppmfAGYzh2udg79iL4kIgFbKWlv4&#10;kkXyovAVL6qEfJlIK0WYxsn8XKff66VxZIzWUeQInbMsHFRhNb6nrIWZEyWBXrNC7X1ktBVGCSVr&#10;gAiWPSliEW20Y4cI3vkCijzP8zwPYhgIgFAQPHNYRa5DiiFPpdHN4+FIkyrK0lobXsnzXBsTwJP5&#10;+e7qiZUzpzeEuXdwOBoMswm/+eabSHBwcPDkyZMHDx7Mzc+10tbv/M63b9y4fvfuvV6v1+8PXn/9&#10;i97zaDgSkc997nMffXSzKOy3v/3t0MAiWUqcLyfZuN1q9XqHH374YVnar371X7zzzttFUcRxoohI&#10;uck4y7IckUJbSWOiILWUVmVZLi4szM/Pz83Nn1w/NRqN79y9Y6IoL4uk1SrKUliKLL9w8dK9rXtR&#10;nCht+oOh9V4Qb96+7VlOrW+89toXTBSf3Tx/48ZH7U6r1+v953/8xzhJ8iyTsL0IkAiQANFZiwRp&#10;klhnVWj2IxLo0qu8FfYBFmIWZq8aY78upg3lcbb0k0lubQmIwuyci8VEkdE6ZAp7BAYUFkFiEs7z&#10;ESK023GSaqUiZ6UsnS2L0QjGo0noeVqWTpERYBDMiyKJk7m5eURwZUGI1pYHB/vOWWMiAFlcXARR&#10;IlVCtoiQUsaZ9fVTIpjFEWc5Oz8Y9Jid986zU5EWAG30sXL/uf1gQpynkRvN68f99fHn7vnXc48q&#10;fjJR+ifd4vlvHYvdVWY4YqRNHMcIVW53sJURQASMiSonkbDpCgxw1Nh9vsfWvB4WLDjUUZoWuzsO&#10;gBBKZsfMzCHMEDIaFaljHyTIDvQoIqVzVAF5GIjiA5rxPH3xvKuxzOXIUx35kxmiwNryqj+nKs2I&#10;XGc+BumvtQaR/qC3PL8wmYzfu/Zeq9VZXFrwLjCHkgCyZ2YOQawAl4lnQnKlxaA+pUIfgrymurf4&#10;c56xRiOh/ggCIs4SiU+X6ej0YpOYNTsJAR9/5rOzij+opGDuOfZA6LzDME6W4AokcRxp3W6lrTQd&#10;DwatVmK01sZkGMJDAgAijM3m/QQDCwGFCEtr2XvwbACDAtaR0XEMhGma5lKUxcQYzSC2tJPJJMvy&#10;0loyWhpHE6ZPUbnDiCwSBKeIJCbKJplUWYVsohgRHXOSJL/8+S8mk8lkPLalHQ76a6trZ06fZu8H&#10;g8H+/v6X3vjS2urava17H9346K/++q8WFhbOnTvnnLt06fKpU+uj0fhg/0Abs7iwPB5PPvroxve+&#10;972vfe1rnU6rKIrFxYW7d+6MR8OizDc2NtbW1tY31g8PD7a2tpglcA8jYJZlRCok0YpIFMXdbrfb&#10;7RZFAQjXr3/42muvWedOrJ7Ii2L/4CAvi+0nT0LO9EJ3/guvf/EH//APf/qn/+5bv/PNr//Wb129&#10;dq0s3eNHd7O8mOT5aDzpanP+/IXVk6dKW3zw/nsScpSp6XQXvhlVZJw47x0ZTZoAyChCgCiKQkqk&#10;96wUBnKXMNlYQ731LiNjom63m02KLCvY+xCV8x6ZxXnrnCcCQA8YDDKFCKRQmEP2KSkScUSYtuJW&#10;KwVBz/DkyU6W5ZPJxFmXtlIRySb51r37Inzy5Kn5bmturhMIzo0xzvmiyLfub+V5ubSy0u10iSoW&#10;AK10p9P13imQYZ4DSWlLkNDgjhARiAIT6LM79vggPxFZa2Va3lmfwKcO5MzW/DVdn6BcZt/+dX1n&#10;0ChJErdarcr1ncFKAnzvPWtjfF4AzEjgqQEdsI3Kd5nam9U+rLRmM3gW8cBMaNI4tzYriyzPSmvN&#10;p3gsRMwmk9Jao41WGgVCR1hF5GoQ+qgJPL3h0fWf/tb0OcOjYZcjfz3TIRFnCHOC6KGKdHD2vkKE&#10;v/97v0cgq8sr97celuwno/F8t8OatEIR5JBOIwAo3nMo5re2BJFsMvHeY62taqBsZlLDV2ETzp+d&#10;o4BseiEKI5+O9ujzfbIpI+KZA1Ac4hDTuTuKMYYyUuudZ58XxSTLDBIxoAAhakXeO6NVt90+1CqK&#10;oshoUqpkISJmH4r2ah/wUxhYwatjCwjsvNaRRwXiS+c8sNJ6fHiQRi3sECkaZ1mVNh+q9Gfdv6aK&#10;7gjWW9E7BNFBdcupkGWEiHEcO2cvXb74YOv+ZDRI0/jiuVevXLnirN3b3Xn99df39/dF5ODgABE7&#10;nc7v/u7v3r51m5nL0k4mk2vXruVZbqK4LMu93YPhYGyd3dq699FHHy0vL8ZJtLK8nMRxmiSvvPLK&#10;wcFBmqZz3bnf+Z1vf/zxHevseDT66KOPBIQGFCCBIKmsLdfX1/f29vf39/K82Ng4vby8jER5WWpj&#10;TpxcQ4C1kye3d54YZfrDEYB05uZOrJ3cevDwypUXoiTZOziIjAGkTqe7/fjx2c3zP/7JTwajURSZ&#10;rQcPAJG0QqWU0eHfTrd7/vz5vf3dq1eveubReNxqtQU4H49RJIoiEW61W1ora8vQxcc7B9BkoFSJ&#10;p1op9n5/f9879t5xgCWI4ihRKnZFKYLWOaWgziBF8QIATXZR1UwNqn6kiMpoE8rLiqKosASAbqcT&#10;GnSORsPx6FARaGPSJA2dMrTWZ06fZsC8KEejoffeea+UiowJ7YtCGEacGK1FgBRpoxwIqYAyHLNv&#10;n0d2KaGHBPsZb+4p+T49bJ8NEXsqzDB7w6YQ/bleyK87X7mC/0Qm43H/4KAumJ7a4QBgjHHOhs4I&#10;R/jb5amf5anXGpWO04LtgAaJMZHSWgjEWiD0FXZBQcRXu2ZW1DTgF5JzLjImvFhhpsLOWgVIpCof&#10;Y+aaKrYjL8783PzN1IR/apqm0hShpmBtimRmxVSlBSQkwLz55psK4R+//4M4ikdcaK2991LFG8Bo&#10;PcnzLJvEaRrmCwQiE01k5KwLN8OjI2igovohjvF3USDUI9are2RZZglZnpqiprxnuvpVIunT0/AU&#10;dFmbqwQeirL0nsvSqiiiKiMcIxOFQ54ksYhHFKrMDplZ8rDmCL/iQOHMThMO9QesWIQrXwvBOR/F&#10;ERKNJqN8UqStlrKlVKGm6isEkatkDWyep/mGEJgUFvbeO6eUQuuCNg/KpiiKrXv3tu74siidcw8f&#10;PLxz69bDhw8U0u7e3smN02ma9nq9zXObInDlypXJZLK+seG9e/Dgwc2bN99888t5XjCL9x5E7e0e&#10;rJxY/txLL02y0Xe++53rH374ta9/bePUSa3U0tLSe++955m1NldeePHll19h4clk/B//7D9evXZV&#10;1YUE4Z8wsDiOmNmWRRLHrXb7yZOdKIkfPXzYmZ87feZMmqYbGxv93qB/0E/TZG5u/vILlx8+fHD7&#10;1u04Tp483m6nrSRJSClE3D/YX1hc/NKbb3Y67Z/+l+7P33nHORfQwjBNrU57eWX50uWLN25cZ3HM&#10;/OWvfKUsC5tnhwcH9+7eUZoia0IVL4AEGhsIHSG56r0hVUDfK6VrkIMrdQ5UgXECRV5EsUGETrvl&#10;PSrSQURXH5cmUi7MHsQj+rwonPdlWWpjEJFIeWbnXDDSEIGQvHO7u7taKxNFilRZlq323MLiYhxF&#10;wpwVRTaZTCYTpdRwOLR5ZhhaSmmtwjl3zhXeQZVU/KmzyAgJBVxRYmXBN6dp2lUNq5cJQfz0XM7q&#10;m0bSycz/AKgayJQm4DgnaarAfh3JAkfkxMzlEUEpax17Z/MxsGXxBXutI5TAi8Bs/XAyzkdjRYio&#10;cNZDqdExFCAgJHDeMYCEagsMXD8Vsl1LBkTBTtJOdNTLxsCgUOdF6QEEFbEISKwjEW5KQIK5Wk+k&#10;IBB6CV/vvSdF7DkYmmFcHD7MEmprGjZ+wtliqOl0kEyB0NlJOiJPp25Olck0+8eI2HBDVq02QkYj&#10;6Y2T62naSuLEukPvyuFgFCcL4bGYWZjzSZbGCRF14qSlTSuOBgSBi8wzU7DXABl8nVkHU71S4WBN&#10;HkTt3ASPUUQC+319kp331c8IgMhNiHuKidV7pY5/I+mQostHlPKUZyM8v9ZaRMgDOQDHvnRo4rB0&#10;LEBonBNAJCXOZUgs6IhUhEAhBCXEggDgQQifbmr79HpAYFRGYzQieI0sNdmiQh1ppVtIapj187xw&#10;4G3p2p0uCIJoE7U9MgAqDFnhiHVErerCULk3yAAh/xY9EIMSVEy+sAaU9dCK0sjo//yLfxz0B0QU&#10;x/HDh9tXXnjhf/lfv7Gzt/uDH/zD4cHh6dOnP/e5V1ZWVvb3D/r9QbfbXl5avnvn53/yJ3/62qtf&#10;+NKXvrSzs3fmzPqZM6cPDg663e6Fi+c3z5775dVf/s3f/O35zc1Lly7t7e/dvXv34sWLH398+2dv&#10;/Ze11bXQPy3PcxUa9CEaYwJ7CyJ9/PHtnZ0n4/HEWqu0vvrLqxdeeGH91EanM5eXxe3bH5PWm5ub&#10;kYlWT6xd/+ADb/29O1ubZ8/8xV/8ObMv8iLP8s3Ns0uL8wDws5/++Ou/9fVOaoh9y0RcWhJg56Du&#10;XK+1ObN57vbtW/sHPVJ49uwZEyX7B71WbC6/cGX78eMvvP5qv9/bfvyoKDIELPOi0+7ESTIejwHR&#10;eR+Cu4pAayQFeZFNsqH3BKJFAIlJcZzoSYHaGOe8Vno0ngCAMSbLx866KIoCT1oFU4vVRmujBTRF&#10;CgSYlANkUqAVg3gQZYgYdQgfAaikTYhaG2G2DNl4VBY5s0SRieO4nSaBLJzZHY5HRZZHcZznmdEk&#10;wtZaj8Ce2bljJexzg/xaqzCJUxkCUrlkgHXPB5ZhAAAgAElEQVRpZRPYnj16zU9HTWmceR9nzPPK&#10;AIbnRV8+u9fynE8cnwKESCjA7XZrZWX5/vZjQNRGS90IXgBKaxGwtCUIRyalafeUuk6lrvTTOgKE&#10;0juooBypU9GaVO9qFO20VealJmW9996PR2PrfKoMNLK7Ge3UWp6V8ABNtKieOpwCHVXe5NNZAojH&#10;z3CDMj315nH6/tlXcLaXZZVr1GgmWV1dPX/+wrWr1wlRhI0xIbxV9UIWyCbZ8tISSKBYxeFgGEgt&#10;EGui5oqTb+q/4JHR1QwKzT/TXIwj/o/U3HrS2DQBAQ7p0LPPh9X0hlFVO7MBAWGmchMRAFgksD8F&#10;Mz/UE0CrHf6kYrVjX3XvQBEIilMICatvmXHWjppmz0w7zKSlV+uPIUJYZ8Q559qddlbmkywritI7&#10;DyyhYQ4KifjQ2ynYkYRNs4kjB7ZCxABCxy8EIQIVCFFAPvzwg3aa/M//4//UnZvb2dnd3d159fOv&#10;rp1cS1vpcDz8xjd++8mTHST6yY9//OJLL62tnez3+48ePdjYOH3+/Pler//W2z979Gj79ddff/x4&#10;++WXXzl16lSv17PWDUejzc1zf/zHf/ynf/J/Z5PJ6dOnHz9+/MrnX/na175WFMXh4SEzTyaTg4OD&#10;9fX1vb29MM4grNj7f/Wv/odbt2799V//JxH+D//h//mt3/7tdqu9u7try7IzP3f2zNkojpXRW3e3&#10;YmVOnDjBnv/6r/7qq1/9yvr6+j/901t7+3tnz5zp9/o//elPl5aWXnrxpcgYYebK2PfCEpkIa3sF&#10;EZeWlt5++0Ab026nf/AHf3Bq/dQHH7w/7vfHkwmAtNqtKy9emYyHf//970WRsXEyHI6KssyyidYm&#10;zLNSqtVu5XnmbGmMVqSEwDupSzJBWICrZEhSCgE9O++dMDN7rVXoBVZtf89FWVjviWITRZFRpPZw&#10;ho9WhepPAgUqSKWqAEFEa728uDQpiyiOhsPR1tZWlk3SNJ2fXwg5X61We5zlgMAh1wTEe0dRpBAJ&#10;yZbFM7v1eRAZIildVRQ1JmKd1RR0zbQbItZ5L8EuPWIjT9GF8IoATB2WT31NZdmv1a0JFwtrrUWY&#10;FBEhOM/Cwk4pHegPWCTSOs9Lo5UnX5eBzNS/iCCQBxDnGni7qoWpHrxxI7ApbiltKUZV+RRyfEfr&#10;T4HGH/uhsE5Nj5NPuMvz3sZQa/rfNNuotRn0h3t7+2EUIZ7hPRutRcRaOxgMAE6HWWEWz95EEXv2&#10;3jcFrjOBrV/5Zc/hjgylHtVNGuQ7fARmnO4ZpfTpHzi0i4+TRESQQnaMOOeqYdfxjPoKXdmZKFAZ&#10;EALUcaSg+xqO3nDwjgaNoNp7IRhStVxnqlOtBRHKshwNhwDQ7XZHoxGXTmsdBqaVssIogfNlasdg&#10;VVuAMLPcWOvOaiMjIID3TmklIOfObS4vLq5vrDPzV77yZl7kt27eunnro0uXL62srBhjNjY29nb3&#10;b9+6/Zd/+Zff/va3mXnt5Elr3blz51688qLz/NZbb7/9T2/9i9/4zRs3rp87d04pNRoNnXdFWezu&#10;7nz5y1++cf3Dufm5fr+/u7M7GAyIaHl5WWtdluXq6uqjR48ePnzIzNpoZvHOYRw750K/5yiKTp06&#10;JSJ/93ffHQwGSNTudl7/4hetc71+n5kN6vm5ORPpl158cWN9PS/zs2fP7u3t/f7v/35gYxqPx2tr&#10;awGGMtoEcMx777xrDsxwONjf33vw4AEp/Pyrr7788svbj7cfPnx4YnHRe6uNcdY564ajUavVOn/+&#10;/IXNC7dv37529er8yVP9fr8oCu8cRLFzDkTSVqsoSm00ABAo57nZONroGOKQI2Bt2em0BcBZG8ex&#10;Zw69XgARRJTSoW9L2mq1Wi2tEqOND5VqAiCiSAn70DK8AZ4CfYBCjNNUFAECEVprR6PRcDja29tT&#10;Wrc7nY3VNUQ02qRJoggVkTJaiKIoUoqMNvCMijlewQSYvNJ7tb1c77nwD6kqrIMC4Ov9/fyDiQ19&#10;yWeVVb/2uMvRSwCASBkdddotVbttdW57dVnvR6PJ4uJ8qPcL7gJzhcmAhERPcNaayECwOgQDVFXn&#10;5gjMdNgMiIp3XmkFAHmRY8X9/syDf8YpmzWtq96Mzcfrxh7Pfub4KZ5JkD0ScvuMS+icDxluRIrF&#10;e++zrIi6BhGYfZZlSBgongTEWQcATcJ6NcHHUoEfdx2rY6QW8FDZR+HFZ/KzG+sg3OrTPWYF/2OV&#10;sGDL0rMvi5JZaHbS6v8hoohHAvASnLjAGNV08aWZBXkqzaYeXtXHUVGdeCAs7NmJUqrb7SLAva17&#10;SRrFkclKqxQqRUqjNkqx06C0UqFQA5sJeeZh6xuHlsMOJEaqUsu89wJy/fqH1pXb29ubm5uTyWRv&#10;b280HF24eJ7Z5bnrtLvGmG9965u3bt++ffsWEW1unhuNRsvLK0mSxHG8tLj4d9/73s/e+i9nz24a&#10;o9fX11dXTyRp8vDBg/fff+9b3/qXiuD+1v3JZAIAh4eH6+vrSSClVmo0Gv3oRz86PDxcWFioKS4Q&#10;QB48ePjgwcMwCW+88cYLV644L4eHBwIwHI+3Hz46e27z8qVLo9FIPOzt7a6vn7p794519uTJ1Z/8&#10;uI8I7Xb78uXLB4cH7777bpImcRwrpQDRs7fOOufYc0OsoLV+9Ohhr3e4efbsiy9eeefn76ysLK+t&#10;rfX39w8O9pTS7VY7SeKyKJRSJ0+e3NjYyPP83r17gXV/MpkURWGtLYrSOqecE2HnnPeIqLxz3lvn&#10;xTobGkDkeT6Z5KG7rlIqThIEcHmOSiEzAtZBX0Ei75wwowYTGc48VMcr9D8Oqf8zwoIQAkWNs0ho&#10;rWtiqYjALL4sZTSC1TVSpLVWWntbsvfWlqCUIoWAcRTB+OlddJyCQVBGW2dRK6l0YxPDQAz11dU+&#10;D/XHAQA85uRxc66ro1yd8GBqNTBFHebB+qme8oT+W69fcSvEEM70eZHHSRzH0f5opDlmQRCPCCTA&#10;gBqxPxycPHUycOWRCoyzCKFjZZglAFTKVzclAMbKBwhinRCAqdLTJjJa67wsPAMoGY1GzjmIZwf8&#10;yYoFEQM5+VM1tOHDRApCs976anj6ajgJAQA+o3eCgILirAsFyTU3cLhbo42gLp8CYUCgOIoylSNK&#10;aGpOSIDkXckiw+GQK10tIBWLROayoiic94SNAJwW/D67nM0YpIn5SpVZU21BqZ3nEHDC2nJCRAUB&#10;5qwGPHPbio9y5iuevcIMt9KUiEKVnSIlR6n4lSLHTkDiJFaEgSDSaA0Vqa2g+OqQiECo23mOsy6V&#10;bxrekXGWGa2AWcSz96GSl4gQoN/vIyEpYhbvHVXgCIBAaOzmnEWkEKHFyrduvk5EKkZwrGA9rzVp&#10;rYmglSbr66dOnVq7d+9uYYt3fvHOt771rddef217e/v2ndud3U6r1T59+jQAGqM2z56Zm+v+3Xe/&#10;Z3S0cmJl0O+XZbmxseHZv/LKy7du3n7yZDuOouFwsHnuHCEK8Ne//vXImBMnVq9evVqWZVmWnU7n&#10;7r278/PzWunxePzTn/50YWHh8uXLIlKWJYAEWpQTJ07cu3fXu6rsb3lpeTAc+G6n3emQ1iL89jvv&#10;PH68vbCwsLqy2u12Ll26+MEH7126fOH69etLy0uHvcP3P3j/xkc3Ll++HJRBp9NRSinS49HYllZE&#10;Wq1WmHwETNL4zp2PkeAP/+h/39l5sre31x/0lleW7t6+NegPCNFEEQBEUSwicRQVRaG1DskISRwT&#10;URxFadpCxIP9fQFZXFgyOt3b7YNoEQwJfCL+8GC/dPloNCwLG8epUurEiRMiUpSl9w4RlNIISKSK&#10;Mo+ThAVG45GAFEURRzGy6IoQFI02ChAAtNHeu3D0vPeklDJ6NB63Ox1rS+c8ImitINATgBBiRQcs&#10;kk0mzhZEyMLifFkU3jtn4dnr+UH+0N4xWDjhv6krE36gmiXr+JM3Yx3WYZbql5oqcoYlAZ+Pwzwv&#10;NvOJ17EpA88MUgKozSJEFHrKOu8FiYXDY5NWeZaPJxkLWudAUEv9eAwsTEQeUWEo6ZNgMYeHC21v&#10;G+1ZRftF0rQVrHJhZvR5XjBz1dL+v/YZj7xcP97Mk868PfPvU1947CpMoy3P+bMQL3kegBkyFJAg&#10;0CSLSJ4XnU47TEVpy6CalNImMlEcjcdjZuZjMcNjxjZFdbyvgSk50vx29u+wRsmgCeZM2dw+zRc+&#10;dxjhrBCiZ18URYDO6vdFODDWSCh8qbqRgIAwTpMsggKstF0zm099V0D4irIME6pV7CU0mEJACBKZ&#10;FDnnyrJArHJCCUGEWULJcEjtrTcc4lN55w1WhoDK6CiU+ykdGosdlPutVnr69MbS8uK1a9cuXLyY&#10;ttKd3V0ROXP2zC9+8fON9dOb5zb39/bn5ubXTq5dv3799MbpGzdunjix+vjJzvz8XAgh5Pnky195&#10;48///C9WTiy1Wun29qNHjx455958842Dvf08z1977QtbW/eLotjf30dEZx0IEOGFCxfSNL17925g&#10;G6kiYcyPHj3KssxEptVqJUl6cLCPiJPx2GhNRpWl/eqXvzwaj9966633Bb70xhsAMh6PxuPxl770&#10;xXv37hBiluVFkW/d21pcXPzDP/rDwWDgnPN+1Ov3RCQQBgZuExEZDoa7eztpmjx+/Hg8Hmmtdnd3&#10;JpOJ9z7LcufsYNAvijzPs/F47LyfZJOyLABAKZXneVGGzsd5HMeLS4vMrLWxpU/TpMg5tNQkRe12&#10;a3Vt9cnOoziKCMkYkySJUiqkkBEp77kssziK4yQBjFutlmexDvOsr3XinSNAAiBAhVX0DUAIwVbd&#10;caAsi7m5eaX1uHeY5XlZFuzZWisS2qeigCDVWYeh7oUUAChCEVCICoiOE17Pi8EAEhndMPzUx/No&#10;tDm4LzDzyjNXEDqVywLTTKpfWwTlU1yNZnx2kLVHiSggShEAKEXMTpRG8QTEgJGJ+3l+/cZHSZyc&#10;PLmulS4dhnRDACAkbYxntsHcZoZg9DFDIF4Opr0gi4T1YBGjQ/V7ZeeWZSmVTpKZgf3XPvDMejwD&#10;4f+q6/k6Ho6M6jMJYkSldBXnZheCg4F6JyBjRV714FGKjDFRFGWTjJAAQ3XnJ7txzdBrGCy4LFSr&#10;l+kdKgv+iMHTJIId/1WffiUEwHkXRXEcx0+9hYiBhBFqIpZAQQZVWX6dVhlsEBGhOqfguCUJj4AA&#10;7D0icshqBZSqSajVWiNgq93KsjEFc1ERAATtjlSlxiKiCmV6wdOuu6TUQC4qpZRW5JkVKaUAJVQc&#10;e3aPnzy2vlxYXHj1C6+ORqMnu0/Onj27sLCwvb2dJPHe/m6WTR4+fPDRRx+trq6dOnVydfXUysrh&#10;9773/fMXNqPILC8vlWVx6dJF7/nkyZM/+MEPXn755fm5ue3tR5tnz5Zl0Wq3Dg8PQke1KI76g35o&#10;8xUKpLTWh4eHw+EwjuOiLLTWzFyW5d7e3s7OjjEmz/Pr1z/s9Q5D3CJNU8c+TuLzFy6krdabX37j&#10;3t2ta9eufvjhB6PR8MMPPzh37nedc6tra5cuXWTmw4PDra2tOI6J6NbNW+Px+NHDR8H5aA5+WInB&#10;YPD1r39tbq4LwEkS7+49ee+9d9dXT2qtxpNy697WF15/DYDn5uZ6vd72g+1sMgkitT8Y5Hkex/Gp&#10;U6cI1cHhfhRFiAiIzBziPVjFu0Upmp+fj6OoLG3o4xocfeecVipOkjzPnfdtpZIk9syltUHo5Hlu&#10;y1KTClE7770trXeWmZWjoixLWwasfm4eADGOk6of4FQQUa0BpgG7TrfLznpnRdh51g3f0TPX8QpG&#10;EJEoTlNBDGZ8naMQbDCoKfFAEOpK5GOuBiVoMJ/6hM98AGFWBjQgyGzg4Pi7P+eaMbOrYHwlTI4C&#10;7g3e3pjdROS9q/p0iAAKA5OQ996z/09/+zff//73tdIhNXBpaXllZSWOoyiKFxYW5hbmNzY2lheX&#10;IqMQQBNFWiGikEhIEqcq5BtAdRPHRAq8QwRCCmlXDE1QV6bpok1x4HFe3hGr+1iX5OiHwro9jbrM&#10;KJDZt5qVebqVkBzxG6of8Kg2q38mpDiOlSJF2LD2hjhq2EnWlhiK7et8h5ByHeqZa8qmqX1dr1m1&#10;aUKiZ30EqOLeCM5L5SI8XVuCje9SP4LMZsKFv5kGJo51A6ceRn0QpfLhEPMs88HakHqyqFIDwdKS&#10;qj9VFXedakao5H7tZtVAeD3s2W+P4xiECWg8GmmljFZZnpdlWSfEiXc+tNFEQAmcwdYqIlFVsQWR&#10;UlqBhPhFFXTFUMtHCALe+ziKAjlfFAXOEpWGvNWyuHHj+oULF9rdDjPvPHnS7/XOnDnjnBuPxr1e&#10;7//9sz/70pfeiKI4VPt7j63W/OnTGx988OGg32f2S0sL4/F4rjt/+fLlXq83HA7jKHrh8uWHjx7N&#10;PZlfnJ832uR5tri4uL+33+10Dg4O997ZFYH5+flTp07dvHnz/v37L734onhm7wMlxHA4bLVaaZr0&#10;+4N79+7t7e2lSRxyHDrdTtpu53nhhaMo6s7Nv7R2xTu7/ejh1r17Dx8+ePx4+9y585cvXRoMBptn&#10;N9M0ff/994eD4c7ODiKlSSosWus8z6mqXsc4jrrddpLEWT7Z2FhP0+TgYG/vzOlERQ/LUiu1vLzU&#10;StPt7YdG6xvXr2sy3vuF+QUievnll4N4NCYaDoaPtx+12+08y5l9QCwBAKnKZfXeI4DROjIGgMrS&#10;VTA4IillbakUASCz5HnearcRlbDNskyrWCkVjgAS5nleZBP2HgA0Gm46/WjtmGNCL4yIURSVZVlv&#10;61oQQQ32A9iy9M46ZzFkRkqQEscI6udQxUAUEqa9A6XrFJMAhiEBBKcJgx54HpAhIpVOmw0nASCA&#10;quGBGhRvqouP94caMdqAMJU/1Zy2o1bqbJBhxseqfpshaghohBcRRFEKlFIiJKyQFEqwoNF6T0YP&#10;RqMRjoNQEM+PHz8RRmbRSidJMnFZaMqtiRbn5zfPnHnxypVuu50msTY6SdK01W535tJWO06SdqeD&#10;ccsJEWjyQgjeeStSoigkrKRoqK1BBAw9zYLYEREk4qpl6SznGNTNmytaqqqjstSKrZaJtc6Y1UxN&#10;DE2Yj86kiIDoSDeZx2HaQhOtEIBpZKOqEMGpbA9r24q1QVACQDpSBllslqNjZB+jilCpUNyCmMaJ&#10;QjKRCTlFSAB1jEdCs42QVCyI9fJiHfEGCGGE0HSnSnsErOj8uSG4RpLa8Q7bLjAC1V7uU5qsmptq&#10;vzX53AIBc0AEQfQgHtgpwDRyeTkaj0MZUPVBhMgY7zgvCgCM4zigHxBaugkSEAFxnWuO9ZIENTA9&#10;HXWNUdABqTFFURACM4NWpbUg4rLCZsWg37OTnEASSoRFa2N0rMiS0qSJEbx4J14jehRS5MI0MIKA&#10;JhWUn/cOBVpJSigjYfA+0iqKIxSbJnp9ffUUL2tthvsHArC8sDAajn74D/94+dJlcdBtzY0no617&#10;9zY2TsdGJYtzd+7cz8Z5ZNTlixc++OD9G9ff//KX38wmmQhsbJzJx5PV5ZXlpaX33nuv2+1++N77&#10;iKAUDYdDInj46IFz5WAwCEWs29vbb7/9lnh2ZYnMhhSxECoi3Wq1iOjw8IDZG5N4byeZaK2JqN8f&#10;ImKapgsLC0h4eHAQZvrMxumbNz565+QpW7jERFwWH1y7trZ28vL5C//w3b//1//6fzt76vRoNCH5&#10;GBgUKkOaBIGBELwrieCf3nl7c+9Mp9U6t3lu0O+dXj817g3ZW5vnw97hB9d+yd7PJYnXev3MuTRN&#10;l5aWRsPRZDw+PDzMJhk7v7e3K6VF57m0trAIykSx8wCogn1FiJFSyrMrrXNlGifknUHwhK0kNlpn&#10;Rd4gq1k2sV6cA6MNAIlCZvYoTOjYl86hACFxUSoEIg0IDJCPJ+C90WZSloqISFUtEOuYpmf2wo4Z&#10;CLM8Z28DVhayHhUSioNnrudAZABBHyo1I7SPyH1svIxnjL/mT/CZjwDUnZwqpExCgzkKEqax5p4/&#10;qpm7z1rvcvSN+hTWPl34XQXtgtXhBQYB4JBCEQBr5xwpxXL03lK14gm3CVFr6zwC1fMuznvnLQCU&#10;AMNHj+7ev/f2L35OiJE2pFQcxWmr3enOJ612Z667sLBw5/6WD8msninSeV4cHPaIsJOkhKiVIsSm&#10;oWQQls4zUfCgq2miuh3h7OKE56uKOFjq1g4eAVHPaNzZTiozqzTrqrDU1ZO1IROgmOMhMmkUGCAi&#10;inj2oQFgp9sxScRStykjCmQYgMgQGO8qCyuK4yIw/YEMx6N6pBWQWMFg1X7D2kCptexsePqpjVKn&#10;R9fuQPXJ2a0j0uQp4PQNqR8p/EX1xY3nK1X1P4Iy2kRmUhQC4L0PTEtVMwWWKhsnuDUAiJWJhlUr&#10;nRkPfuq71FZYM6IaAAxz5Z0nJBEx2iCE1GcF4c4szjoTGQRSmogCpYp49q7wHnyn2wkartLs1cKE&#10;zYOVWBEJJeXWFtbay5cvLy8v9XqHIiLMt2/dPrG6Mjc312onWpkkSYole/r0aWerXuEvvvi1LMuv&#10;Xv3lxx9/fOnSpU5nvsh5OBjMzc2tr5+ajMc/+9nP+v3eiRNrZWm9d9evX//449si8ujRo7BSzD5Q&#10;Bz3ZeVIUuXfOmEgbrRSKcFHk3lmocxCUJqVUu93JsizPs9LaLKc0SbyvzKA0TYuiyPN8Z+eJ8x4J&#10;rPfzc3NlWXjvr129Whb5gwcP3nnnn7z329uPDg4ORuPRu+9e29vb7/UGTkBECDGwyhIBAsRxvLS8&#10;xJ7PnT1ry+KDD97LJuP9vb0kTrVWcRIx89ra2ly3HUcmikxecr8/+Oj69YP9A2HefbITtgoCkMLR&#10;oD8cTUqPzmFg4q6Qz2BoktIG0UtoKRKOAyE6a521RVkoE3tfEiE78SyjcYGIZVk650IQpTJ2phsa&#10;6wx0AEXMfjQaRUkSNoPWSmvNLAA+iJ1p/kd9iolIKfI1Kn1sptdzFYxIIOCq79d4AM35moIEzxM5&#10;0BQYzkJRtYyrhCQi1zogQOcMR7GW4y+cSgiEaTZnZQLW2qe2B6HCpqazO1WLCIBESumDw4OyLIM7&#10;SURNabpzLnDqERE7p5CseGtd6NqkjGYQ9p69D6O33omAJtRKZXnBAgCZ6o94+0loZEaIsdFZngmz&#10;QjTGPHz44N/+2/9LKUpNdHJt7cUrV06urcUm6na6rVZLhAPne7DFlCJgYJEj1YEiNQBWCSZE9KEt&#10;HSIIaK0gVEgJS/BgmrmZ0nkJTZeyEuVSGdLcZHs8s1UqURzkUb0kwfkRrczyykqaptJswuD0EAgD&#10;i7jKOUIBMJExUeSLXBCLshQAxmoPVeMAoaoGK7CtACBSLROx9lfkuYkh2MB51Zib04YV0tdoq+lv&#10;jbM9C4vVAZMQKldERBS6KNWOSDUAZq/0/0fbmzVbkl3nYWvYe+dwpjtVVRd6gMAG0ABB2QKDIBlh&#10;PpChCFvPoqw/IP8X62+QP8D2k/FAUwqZFExZNEkT7CYJ9FDd1V3DHc+QJzP3tJYfdp5zq9HVFKmg&#10;Mzq6qu49N0+evDv3Wuv7vvUtFtGcRcvY3eOHKU7dOQma42UcOaHpFVMWCSqiebrDzIcbopNfQ8mB&#10;CCfNWHElmS/mCFhQ9ZRSEYZFSaog5SYqAhARlvNA4YFVgVRBxrHPKRlCw+bBg4uTk1W3304OJSBV&#10;5Z4/e4ZE3nsm0+26s7Nz69zPf/6zt996K+XEhn74qz9MOf/0r97/5e//yg9++Z8Owxsffvhh2zYP&#10;H178k2+98/nnn3/40ceffvqkMEnLxeL27o6ZHz58CCo+hBjize3VbrcPYawq531o27k1drfbEUCZ&#10;EVmkVs4aZpwKXcmEOg59v++IeDZfDEM/D/NhGIwxs9ksSUo5N22973fOmdmsvbx8aa25vn5ZWarr&#10;hsmsN58Ztn/91x/c3a1v7zaAnHMWyc5ZBS0o2X7fBe8Ns2FenJx2m81nH3/8/MWzBxcPrDU//OF/&#10;893vfrupnbPm7ub6gw/+6sknn3sfm7oe9v3p6elyPoshUNsiYtfvh30vIt6nGJG4Lo9Q2W0Z0Ieo&#10;k2k6AlKK0YcwhsDGEJEPvp2TYYuAxhiJuXJVTKmuW9huX13+v/jwgooqyJSBlZVbBoMefXGM4Unz&#10;ddhJF/NFTL7MimFrJ1+xv3eAQURTKpiJNLlf+3ioS+4jzd9xHL+N+KV/HU+I+OpLC66CCvLlwue4&#10;Cbz+Wr/yTz7gJ/BKFXMsa6aelEnHCjBVoNZ+97vvXV5vP/jwSUHlJ5IAwdkqhMhsvA8k6JzLAkha&#10;0BtkGvzg/SilKQ0wI6IxWx8IyZJDRFHoY2bDU3+5iAZfVxUCpBjHcZSU3v/gA5XcWPs+m5/85CeV&#10;scM4gupysTg7Oz89O7XWNm17dnb28MGD1clJ09SO3WI2r6vaGAMI1hgkRkSRXIKnKCBQsfVNWUBL&#10;/lUoX8wieGB0CwXCzHhfQU7oV4HCps29TDh75Za+2rByrHJEJMV0fK/5fG6NPaJViJhynlrDELNq&#10;BoWyvg1nVVEIMW62myxyYKBwCnNfpuumaAJaCGo4Bgb48t+PxNoU2RTgWPtN5cXx2l6pgHTiRMpa&#10;Vz0uXb2vwUFBgMvkQZezxBBCCOM4igojljHMRdMhkgs4VgQ5BYk65JDFsuC4jEUVy3cBp0rCGGsc&#10;ipRsStu27bouxtg09TD0zlo/xKpyJbY1TW2cta4ah/FY/yCCqDCxSKmAceoPLwABgP5/oRGUEJEw&#10;+UiIRJhFACFJypKcs9aySI4pIMHF+bkz5jd+/UfbzZaIr6+v13V9dXUdU0TS2/XN//a//i/j6Hfd&#10;7nvf+/6Di4s//dP//Fc//eDi4ryuq27fvXjxrOt2ALBczPb97uLBgxiCcYyk3X7bP+mWy8X19ZWI&#10;9ENvrUkpzGaNc7PFYhV8YCbDbI0lxKqqqqpq6S1w4QAAIABJREFU6qat685w9GMOyYehTKZp2soY&#10;Rcwh9jF5YhsTAULK8eXLNSJaa6vanLuT25tbP7KChuBj2scYVqvVRx99lFJSoM2uQwIkjCHU4Mri&#10;zZKs4c8+/bTfbb759tufffIkjL0FfPjg4gc/+MG7736r220/+/STD3/+sy++eFo519atY1wt5xtN&#10;Z8tZv99XxuWYmKxUVQyBFHIMKZMzNSIiM4KKKIoyYhYhLqOYudvvsxbrdA0x1E2DSAUbqAzv+4HI&#10;cQGgDhXwMTd6NUc8tlIU+FgODmk5J2O4TMBUvdfKlNW13m4kpyLfC+M0mhIxw1eO11cwzrng/eSc&#10;eHDigEmnD9Oowemg154BoCB7r+TIr+TLr3zx+OOHrQCBkb8sUb23ZrqfHHUAZErNwvfQ+URowXSy&#10;Y6w5/kGIr/BGh/stqqWQLHdz6nRFQEBmJiRjbNft/d6nOtdNXRGFFIEwatqP+zJivbw7IUlWMgaB&#10;NCMb087qy+vrMj21lAs55eJajyqEmElAgYh8TCmLtbZtW05Rslzf3Ly8upKpJUOIaLFYiEjTtLOm&#10;ffvNt87PLxbzOTOvTk7apmlnLRKyNbWr2qaZtS0Blo5fZ215QhgRylg5wpyysxyDR8R2NktJjtl9&#10;Ub4W4l1UjjRMgVzgmGH/wq8Qpt283PAsma0tLmsCqoiKMPgxqxIhW6tloZRZJsbUbR1TVNT1dhtS&#10;ZCYtBcoxLTikDtPvdGpFmi5AD9XFfaEAao09lmKvzYuOoRFAS2sIICJyaYHGQxvXqz96CHcqGYiM&#10;KrAxJVTfY8CIwfsSzpk5i7iqKr62KUVrKgDIKelkPDctYAQQlKm+kQygVW2ZTWUdIcYY4VCiFUVy&#10;29alJwkRmXkCNERDCClJ9EFUeXoeCkulIgpKokgKoIRQxBEZUICMD2PtXHGScc513db7UUHquq4q&#10;W9d1VbmqcuPQ/+SP//jl5SWTeffdd1fL5dnp6XK1+uLFFylla0yMCYFOT882m92jR4/W693z58+7&#10;/Y4I5vM5MRKxiGRNz18+Wy4XVzfjbr/zwZ+enNrKNG0lWYqJJLMxlorBCIQSebGdNdOdqaq6snXl&#10;VOTu9iZGn3OOIRBjCMN80bhoSrtVO6vq2g3jGMKYso8x2WhWqxUgxuS3Oz/0+xDiOPqYUunEKmOx&#10;vB9Kz+n0ZEhS0BRiiN4Q3VxdSQgGsXXVD3706+1idrpc/MWf/ucPf/azFy+erVaLh2enZ6dnIKAi&#10;KeXlrK0t18vFOI6jiPc+eV9ZkyVaY6IIoGKRXiCSAmTVJEQEjHXTeh/KzIKYEjF57zGEmaun1QOY&#10;c0bKCDAMw4SdAgBO9vvHZ+eYVJWgwsaUNmeYJOwHkxEV0empPxTKqAg5Z+ssZDHGGmbVv1+AQYTK&#10;VaMZjTGGi1L5GAMPXZaHaumrP/7qmf5LXz9CelOQnfBs0F/gAl57EsQJ57lPp6eDYIotNFEG0zcV&#10;yyg6PODn5ROhqmjKmYmbus45K9FhliEqgqoS86//6Ec//OGvSpDnXzx7cXm52W72437TbftxVIY4&#10;DDlFRCJAFbXIqAyC1homY5EcERdgYtoKpzn202fVCbzBMgkKNKWURVSFmEPKh/SfskDX9caYmLpu&#10;33/2xRdleExpr7PWzuZzNkyGnbXzdvb48ePdZvvwwYPz87PT1fLi4qKua+ectXY2m5WWNM2RrBHV&#10;bb93bvLUgjLuVwWnvOZgd4ZQJFp6bwKGcEQ17zmKCSSbCmEucnoFmiaXTP6vTOxsBlXJSUUJB++L&#10;U+fofaH/5b6AeN1KOqCrcIBB9dWjlBiHYFPuucIxZBwKkvtVjiFGY7j4h1IJNocl+2p0gWOJByVV&#10;KqfTe1f/w3wZBbXWls6PIxZ8hDJLx48SHbE1mCbvAkAZFa2z2Xwcx91ut1oui8KHme/u7oZhQERr&#10;HQDsdpu2qkKMKWXJ2QffjwMiSxZVbczUaYev1EkAYI0rIkljmEBziilDXVcIoCLGmpQTE1aV9eNI&#10;hHVVI4q1hgicdd///nvf+fa7ohDGgERdtx/H8aOPfr7d7nKS9XrnXNV1+3EYifhktby6vlIVVby9&#10;uy2CNLYmawohdnuoqvrs/GS73S6WcyJEVOt4aebjOMaUco6IVB6cpq6sMSMMdV2XdkVnbWWt5KxZ&#10;VLIzhpnIEKDWtSNa5By99/2+s9YUO4K6csGPxNY5c3l52TRVznJ9fb1YLlOOxVq4KIZFUVWLpKbM&#10;UcdpOed+31W1YxWDOGuabrtZNM3Vi5fv//mfpRTruvqV995DlODHxnDOKqDEyHWFIipZc0IQJtSc&#10;U4oTwTPtelNXCIpiFocsCGCZjZHBl3wFEA0b730/DKLYNC0Rht0OkUpgYuZiTVIW1pQaTmL4PK3S&#10;V3jHQ25+D/wcs8ZJlqIyIQ+IJeYvFgsudv2v2+9fD5ERm2mLxtIUPD1jr9Qux//jK5f1msf/NV89&#10;0ievlDdHGuX4//vja+Cx+yt45dVlmziyBZOb1n0NhjDFJYWysSMSlsFzSGYqKgsyAYgFHiFiZ6tH&#10;j974zne+ezpbEbKg+hTIsqCGHNebte86TQmBNuvd00+ffvizj59+9rkKAGNIUSSv6potA0GIwQcv&#10;k0bpIPxSFRFrp9GQIcb9MEhKUEbFBa+TQBxVhYyJkp3hBOBFh9EbZqvCRDoOm2EYky+8RF1XH372&#10;aU6pdq7vewKw1iBA0zTL5bKqK2vMcrl8/Pjh4zfeuLg4d64iQlBgYyrnKmLDTMxcbNoIi3iRmA5J&#10;ARY9K8ARkFJUzJKLKpcIpfhZIQBjCjmmSMH7GJJkJkJDgBhiAKIsmQxDKbwZx+BFJaaAAJVz/Lr1&#10;qwqvjoA7hLp7lKzc2+IM9qV9/0sI2xQJyvc/+OCD9957z1oDpR0S4UsxZiqQDkTdMQ8sb0BUuhlK&#10;SCs0nopUlUspiaolOsyJvZck5CyFE4GD23XOU/uUqIDo8+fPq6oyxOv12lgjOQNgzskwlxkjMcWU&#10;8iCjNaZQMjFEJvYhlPIwZym1uGEO+bVF52SPJDlVVYWqfR+QABUef+Pxarksv/eSFlhrjDHO2n6/&#10;X683fT+crE72+/7nP/8w5LA4nd/cXs3ahXWcc/ri2TPDltkWWIKZVct8AU4pZsi9HxDhbnu3Wq5m&#10;i9lsOcuQvvHozaHvmqbZ7XboMaUYYplxgtZxjJRzSikSgbWMOP36RFKWzEx8aNxp20pBFstZiKNz&#10;Zr3ZuMoAQMw1s4kpGcOqulwt1+s1ERJjEb5XdaWiOUs+GFffs7cAiECExpgsuTZWiHbbrcYwq6r3&#10;//Iv+37/xqMHhdhftm1OMSGkcfAxVVXdNHUyMYQQRj/uO+8DUe0Mh+gNIZdpaqVCLjm3quZsDUdQ&#10;ZE5SxpFplmyYAUGyjH4k7kAhxhBSOjk7n81mIgLATBMui0hZJIRACsUCBxFSzkior7ioqGrpsgzB&#10;D8MAoER8GHApKooAdVMzN/PZjBjJ2OJ34Fz197OKKfvw4XOWSHjYzOmVUIKvvvx1p3n9bJFjHXc4&#10;iRRk4hBoyl56L818NcAcn4fDq49XcGyWOEZrPJD9BwKo/EHHHzmuFhXNKUaDJmdBAJBSuUyxKSeJ&#10;IT755JP13Z0jZ9jOFvPFatnManaGDSfNlri2tqrqt948+aVvfvuf//Z/b9ku5gvXuJcvX3z48YfP&#10;Xzz3fgwpjGP//OXL//MnfzJFmAMZJKLMRjX5cZQsTIYAswgdhD5EJAdP3LOTk77vu32nzLZ2KppV&#10;6qbtuq7bDchorGHmwfsQ46yddeOQJOWUxAsR3Xa759dXxbveWqsSi2ewZHHOGmtPVicPHz44W6ya&#10;qrLWNnWzXCzOTs/atiXCumlOT06qqkIsnu9UOviAtDycpUKcbN2IROUwiPBeWZBVCYCIs2q375tZ&#10;C0hN01prvfdsbYgxhKiqzJRFucxYfKU4Kl0C+YAaF64LiqWMyMS7lCWjAIiG6H5bh3sjMtQJWZac&#10;k8huu33+/Pk733wHJne46Rl/dcUXviRJzikDIYMyoCm+3Kop59F7USl6cc1aJkph6W0skBlMZZQc&#10;7STLAw6HdzuUVFnEsFERH6M1Fg9e8UwupmQRU0w5pqKlG0c/DGPXdcM4KsLovWFjnbPOSdcxsbNO&#10;IE1tv8XvQJToUIMqpCwNMSMCDIQsmtu2zTnvdttut5OcVJUQr68ud5vNarkax9H7cHt7m1I8vzh7&#10;+sXnwQfL7pOPn0hWVzX7rr84f9T3Gx+8c877sdt3y+V8uVwwc9fvU0rMhpD2+85aM2tbULm7u0aC&#10;lCMzzectoNRVba2FoqeY4EDOIg0bJpowQlBQiTFU1YwImU1dVcH74D2CGsNtU1+cnw7j6ENo2zrG&#10;kZmNpWGITVMFH5qmDsETYeXcOI4AOp/PcoZh9MaYEMayhBG1hLGmqhrn+t3mZLGAFLtupzmfn5+c&#10;rpZt0/T7HcSU/YgqjbGOGVA1hxR95Zxlaqrq7m4z+lyyGVQwRIZJS5qFCAhsjXG2ri3GEFRSCHBf&#10;WyghLVZLHgySUQTX1HkYul232w1MNA4BiaZKgTGOftd1OYbKOmOorC7rXFU5Y23pbs6Sy8utdfWB&#10;gyljZ+FgdxZCMAatXbnKxpTLvSV+TSnwNY2WkhRyMWk67MLH7RAOdfyrSNfXkfBfjTBfffGxQ4MI&#10;ihpfZHqZALxupNR0WXiA66b5HgCAQEiF8cFXYXVAfaUjVI8nKH8vdgg5RkMEAoaYhRConBUBCDCm&#10;7IxtmmYcxu1us91tifFAM4irKsOmLHzD1lqHgJWr2rag7vab33zHOWesqZzzIfzHP/6/kBCBVBWB&#10;JQMov/XmN//Fv/gf9vv9ft8h0jgO/b4PMWw3m3EYum7X9/0wDCH425sbKVVBibUIKjJ0O02ZQQ0x&#10;KRggydkQakpIBAohZ0A0xZ80C7FRkZjKFj0BY36IMMS7Xf/k82fFeI6IGMkZs5zPm7oBgLZpz8/P&#10;FrOZteZ0tTo5WTlnXe2aeRtTRICqrmezmTXGOmdtlQvcRKwaJBeVoIqoiCLxRx9/8uzZ88VqOZ8v&#10;dt0OmMgZTeHq5nbb7StrrbU5RWssAx8pFgUoaONky4WoAGkaw4qISASpaLoOq0SUcknASu0FSHoY&#10;hSKKqCgwjn4cx+fPn//St98NKeI0l0KPeuRDMoUKMO21iATISDUyA2aRmFM/9kkTq4IogYJEAmFQ&#10;S+SYSQCzkIWsIACiCFqwWpi2/LJKEUGViTRrjNkwVdaqAiNlyXVVRx+YOfogKaEqCATvU8rEzGyC&#10;BJ9ClMyVQ2tCTEyGVUrfPiEUV1sAOLQxKCI7Z3JWICDicle368369tZYAyqVczlEybK+W2/Xdypq&#10;rd1s1kho2Ix+v1zMnzx5+vz5y+Cjc7XPgZRrV6eY+mGIMZYqipm9D7NZ2/eDZiTLxJzC2Hfbk0Xb&#10;1O7BgwsFCCFYVT8KExe1WCE7GYuuQ0CzMYwKBhFVx6Ef+s4wOUPOOSKet0ti6rodARtjBhgqVyHA&#10;lrcphqZyqgoqfhxSLjMnEzPGmJq26vZdXbvFciUZuqfPJCVQYSzlnhiCYvOTUlQVIO2GjlRyiif2&#10;JKOopsYZEmEVItScWZJrqt2wz5Lm7VyVUWiz7YHEVbb3Y45ZhYg4KWphAJibZg4QW8c69BACAe3j&#10;mHMmoqQKqIuTpakr4ypQzJKGELwPMWrdNH7Mpec/ppRzNta42g7ZD6HHyGXVeR+7bdc2rWVDhGP0&#10;ApAlq6J1lRb3wBhL61fJvImKR6Oo5orQMhHrNELoy8drRyaDq5y+0gPxlXjxeuzrv/a4P9tEnE5x&#10;5VhkfN2hpQup7LCvvPbLP3E8yxGRuweh9fAtJKSQMhEb5ox8fHsECCEUecbd+i6EqApFe1PQ9pRS&#10;TFEAEMlZx2yI2Fpr2DBzfunLyGtCAoQQQgxxvlgUI2osPUAiddP0w7BanfzWb/1W8b0AgKICVNUU&#10;I+Fkqui9v1uvP//88w8//Pmz589v7m7v7tYpRhFJOdfF/LVECxFEzDmLKKmoiGGTRYpPJTLHGGez&#10;GREOw1g6D14FY48Sr5QzQO6G/q7r6sqpaooJVGvnUorGcFNZa51xVlCJyFVVUQw3dd3OZrWrx354&#10;9uzZwcEX4TCzoKTMd7e3/8/Hn/g4zd2r22q37wDgb3/2s//53/7b09XJ4zcevfP2O994+ODRg4ez&#10;+RwB2DARgUBpBwMABBRVHwMAVK4quRAx5ZTzoely8KMxhpBL7YBw/A+l1IZE4zDsu/1uv48p5SxT&#10;B+pBHFBoJzp2aB7XL2LpcSGAYhJVADFSPVIexhTpCuOkxy+BpZxI7yHHr0r0dSpsmJmZQwhkDACk&#10;nIiorAqabP+BieuqmkxHSv00NWll56wPMaXEBKjKiM4Y68wkcFcpmV4IASyIQl3VjDQi7rv9ze3t&#10;yWoZQ6yrCgCJSUV3u+7k5HS324UQttuNtfb09Ozu7u6tt94eet/te2sq76N1zlrbtrPNbquqzlWP&#10;H7+pmr///e9ZZy6vb4jZGosg85MTP/YpRmzqYRj6vk8pOWPrukbVoR+8jPbMpZSHfp9Szikj0v00&#10;gYO4goiqqq4qZ6ypqspYs91uAcA556zNKZbfnHMuxphTAgAiMmBQ0TprmEWHtm0BrmNKMXpCqyrM&#10;qCITjINARNbYGEJCqOraWFMKqBCDsUzMPoRlU+cxBO+nLBcVAoYYZidLH4Mq97vx9OLC9v3NzY0x&#10;pgKOYz5qtlLKaqjb95u7295SirGua0Qg5iwZiRBAcpbik0HIZEjo0aNHKUkM8vnTl0goWXJOOaWc&#10;0my5WKXVYtbmlG5vbmPKxjkmCt73+w4BDPE+jArAk55TDjvmhEMrgIBaY4jVh5BSzD72/T6npObv&#10;WcEgGuPCGA1b66pXEObXvPYf9VAFUZ2yOpzqkL/zjSfk4msmAB6Qk+m1X1dmleYUJMA8n89BKcVs&#10;+AjGQM5i2HT7/dMvPleZekOccycnJ1VdT7g/gmhxMCRnnbUuixhjnKFcBm3n3LZtAUZTjtbZcfTF&#10;wgeBFICILi8vf/zjHxdFkKrWdX16erpYLKwxzpnKOQB0lXvnnbe//Z1v/87v/HbdNKP3heLrdrti&#10;sDiO49XV1dX11Wa9uby8HIaxcLY+hN6PV1dXJTq6qjLGDMNAxNM8CdV7au+Vja5oHMTZrDKAZBU2&#10;5EOIORpDQVK/90TExmbRsgkWJ5giOqgNx7733hfT/oLkli3Y2SIhoRC8qMYYQohdv6vqqtvvK+ue&#10;ffHFbrP5+MMP/0j/eDafsSFr7OpkNWvbum4ePnywXK4Ws7k11hizWC5ns1nlqjFFAjCExlg4uAEi&#10;ABAVp+Ly8ehA1jGhAsQcNeNmt91sN2TNB3/919/93nuqmiRDgdFUodgEAurRDgAREGJKyDxfLLjk&#10;HZPSEjIoARAAG+OqKqZUKStMgrwC0x10yhNoV9bSL67PUvcghhAkC1lCRj+OJYEAEGdYlFFVNBvL&#10;s7bZ7UyOuWmaQlAXq9uCbzjnZosZIjKTSEaEo9GqZiWkwlESYl1VyfsMIDnv9/uh74u9LioM49i2&#10;7ejH/X5fVRUxE3GI4fHjxy9eXs/n82EYiWA2a1VgHH2IAYHqui5FTF23AKiKZ2dnVzc3IMIGZ21L&#10;IDHGNx9/4/zBQ+/DMAynq5PNep1DaJumcu7k5HS72+l8PvY+qG+qyhgG0RJoEUt5A4UCzDlba6u6&#10;apum2+/Y0GIxX52sNpvtyWo1jTclKk9N2UtSimXdIqG1NqfU9/2+G0Icco6IIJqNtdbYqqqtNdbZ&#10;zXo9nzW73a5MCE055Sx931vV0O+/9eZbwY8p+ZwTMqJh46xPMSTJCYytLm9vfv7zjypXrZYrzAkg&#10;q6igltkziE5UY4yQJKbkqgoUCMmwCSmRM4IQYqybOgkgkrWMCFXlrKHgQyHzqrp2zlVV1TSNHwZ2&#10;Nqe42ZgsagyvlivLJsWYUzbMbYplBW53u37oZWqU0SPRRYiiGsaw2+2cMwaw7/uU8mu319dDZH70&#10;X3zx7K2336pcTWZit1RRtYyN///pEEABlCLFyZImgOoYIV4lbwEmIgbgkE1OFUcBSUqyea/2+VLh&#10;8uoZ4Ej2M2FdNcQMSUSVDqgRMgloTKnMB5QkqsqGu6E/jiEqymZrrTHWWmuMc64yzExgmIrb4+j9&#10;ZrsBgGpdkeGsmcouhziGgIT9OFxfX5elUMRCV5eXKeeyEZQ3nc1mJ6uT+Xxe7gYSOuuatjFsisPK&#10;fD5//OgN5+z5+TkRpZSN4TI4aL1Zf/rZpynlYoc3jMN2u+267urq6unTp6E0NubMxgCAghriIiwW&#10;BFEQwoyQVBjRNBVi0S8kSYkNV8pF9VqcoauqijknhRyiek9EhHIALBEONkoCUBysAWH0fhxHslQ1&#10;dRkQmWL0Phhm3/fkGBICDHf7nTE8jiNNxgYTwrxarc7Pz9vZrG3b1WIxc9V8NrfWEVHTtIvFcjFf&#10;NHVdV45gGnhb+LcyH8ynYKzt9v0YgiX4/NkX7/3y90AxZyjETpnQIACSs7EVHobrqGpWMdaIHqpD&#10;xJySiKBkUSCYBlqUIYUKUESfBeREnVp4Ck4sX12leFj6CIhU8o8YI5QxtyoppVJfEZOr7Gw+G/p9&#10;2zY11jHn9XqTsmJhehEPhntguPRXlk8gOQmjtcbEECTlUmymEFW0revFbLZYLE5XK+ecpEREkvLj&#10;x493u62oeO9VdbFYlN7h2Wx2d7c5NHrz4L21pmnb7a6LMVlrZ7N5llTXjQ++bdo3HpntZuN9jwqV&#10;dTmlF8+fP3/xEoBQdd91+67zow/eG2LvxxiCilpjNGVCyiERkU7FtwJCiDGGIFUlqsykKk1b90Mn&#10;kq01w9CLpPEwFTjGWNfNzc1NjNE5B6DOmRB8SmE2b7ebLYAay9ayq0wWJnLOWmOtsxaByieqXNUH&#10;D6CL5eLu7lZy5qkpG/f7XlXqulZQ21h0Ztynm81d14/dblwtz/fd4FOyVZMBjasqMIk1B2Wi4rZZ&#10;RldyZRBp6AdkkoONENGk8Mw5iwCwPXK6qupDYKqOVDRNHnTKxvDUfiDGcFU5WyYYAxg2teSsmnMu&#10;k9nkwBAiAjESYanFi8N/TgKAOU2ql6/u6a8PMLtdd3t39+Zbb+csxh6JjgNA9gslxev0o//wQ0Uz&#10;gqQUEIsjQyYyUibpIhZSK00jI+/fF4/9/5Pg53B5el+yqCq82rrz5Y8wtc4gGcZx9OV15eGfGt2I&#10;SsoZckopFf2zQpmWoapl4K1mSXGME5mEVDAxLo81Ihb9zCQcpFjmChEZQpVMCEg8DOPN7e1qudzv&#10;9wV/w0MjJDJaYyTKdrfruu4Yd60xxQmjzEksW+2saUpjIzMR0fe/9/3iTTtr2h/+yn9LhthaURUE&#10;Yk4pPX362e//3u9/+tlnTV3/5m/+Zghh3/dFa7DrdsM4DmH0MSaRrJJVkTjnXAKqEo1T+zqAKORs&#10;CEPKfhiYSDCqQsNMlFXBMBdKvohNyzgZVa2qSgDW602WjIoxBGdtDKFuGpFsq2o+n9um6vr9IWd3&#10;zBxDFBHIWrw4h3G8vLqSUjhaywJVVTnrVAGRnavqqmrqermYz+ez5XxxfnZ2slpV1rVNYypraxck&#10;j8Eby8VNfbPdztoGQLX0JSJS2ccNA2FWBREuw7yKENV7EYk+JNXRjyklkFzgr/IbB8TCaggoGZ50&#10;3pNx7aEOPhjCHjjFyXBCRBAIFFJO5b5ZYws+Xj4+IkhOIjn4MUtKOWaVMSRALFLVUlxVVZU0SUql&#10;Jat4CprJkhmaui6O4EzsjHVsJUYGmTXtfD6fyjMRYgbQTz75pNQH/b7340hMlas+/Oijt9/5Vgih&#10;sPAl1SgP4mKxTDkZQ4U/ePr08+VqWXCjpqqcIck5xdjtto8ePFhv11Xd1FU1DkOhB9Y+PHv2bLXv&#10;67rRLCBKiJVzwUdrDBYE89CYVcI8IRBj2zZdt1kuF2woBD8Ow9X1TcpinfU+nJ2djeO4Wq1Siikl&#10;AC3JWc4pxlDX1XK5GoZh9D0ROGczEU226wYQ/TjG4IOzbdu2lTOEbds0bTP5IRHFGBChTAgfQmDU&#10;Xb/f9n0/ejWcVLb9fr46XcwX1lhRaBgz5SDBimmamgmkADspO+dUlQynEJnZERa7KTIsUga7TDtb&#10;jonI1XU9CU0QCalIZA0bZtKity5iWkIkMJZRAEAQkRSQOYWg+Wg0NW1qiEjMhUMtGYRBIC5I9Wtq&#10;j9cHmPl8Pmtn67u7BxcXE0+B9/TGVyr4f5wDUVIKV1cvAXC5WrZti4iGTYo+FUb4oDc9Xs+04vWg&#10;UPo7jr/rKnFSzaF5991v//s/+r+Lo0m+n881ubJIlqmtG7FYwoQQU06gIJQnDH1ymBc95Lcy+RJo&#10;Dr5AecVyTosTFyggZgBU6fr9+++/bwxbY994442zszPnnIiMYURCVzkVPYQcLGNWLZtismSMKVnV&#10;bNZeXV0bouVqJTnnnF+8eFFX1fvvv68pqSgQARMwmdrFlFJKTDSdzdrf/d3fraqqOKI3TVPArpji&#10;OI6fPHny05/+1bPnz7r9vtv3OUXNCUBynE19bQgppRADizIz5NIwgYXdjTGlXCwGJmuAnJJ1rmna&#10;8/NzV1ds+LOnT0XEh5BFmqoChYcXF0zUdd2w7xtjABHZFCpCFRQoo1Jx/z1ML1aRGOMwhtEHBMx5&#10;krY5V+WcEIWIckqWTdvUKuqsbdvWVHa5Wj544xEg9eOYET558uThgwvLVOB9VEVAZ60xRkNk60Sy&#10;jMLMxNztOlHNMRYENcecUgKVSRVPlA8uzwKachJVLElM0SdPJTNm1SN8d79oERHRGA4hGGMO8081&#10;59w0DaFst7fb7bayhpmss9YYBBy9H3wwxoaYir48psRsJKcyJuCQogEiUHESEGGkrDLs9zmEuq5D&#10;CK2zTd0QQOGdUcEQc7EkUel2u5yzMfZSJhuJAAAgAElEQVTq8mq+mM9ms3LJMca2nROZFMU6W9U1&#10;rLer5UpVxjEQ4aNHj2bz+fPnz1T07OxMcqycefH8mWEDKvP5fL3epBAuzi+2m01pyCsdRt1u9+Di&#10;wS/9k2/ttjtrTI65zInRQ+uQsXxycqKqdVsD6DgOTdPc3d0CcIqJmKrKyhiNsdbm9Xr9xhtvlLmZ&#10;1lpjWVQePXjIbNZ364uLC2udMRQ/8yKJCIPks9NT6ypiNob3+30MfrVcGGPb2azfbbwP3odH33jQ&#10;bzaYYpGMq8rp2allueu2UWTbd2wrw9WLq0sml5JudnsCIDJZce8zsDuSlEUPA0gFXJ01cyUexjHE&#10;AMwpJYPoNRBZAM1JrDVJtUy0U+UiQC2YtypkERE67G33wBdAmSUGlbHWVQpQ13Wx/QdiBS1tMGX3&#10;Pz87L8918EPFpnIVk/kH2PVfXDz44Q9/dbfbwTTlF79at/yjHwXf9GEEQGPOFvNF4RIJ9JjwWmun&#10;CkNymQKJU3im/4Ig4OvfFg7KOGPsyUl7rBumdglEIFLJR/3QROwgikLKKecMiJpFsWAYcBwceJAQ&#10;3B85Z0BQEWZ2zuWcj00/Zb/o+94wG2OePHny9OnT+Xyec/bRZ5W6qgpjGUIsJVHbtHVVWWtyzs46&#10;Y8zp6WlMcXu3KSNUV6vV+m794Oz8L/7fv+i7fQ6lMR6SagIBImAuFFDTNmzM6P0f/MEflDfNOZ+f&#10;nzvnrLMgwkgni+U//+9+yzoHXPhsHfpuHIY4Dt6Hfbe7vbocxzHGOIyjiozj2HXdF8+f911XukGJ&#10;Mkz0tpbsOwX/ne98+9/8T/+maZp//x/+w+/9/u/1Yw8I1lpr7Pn5+b/6l//Sslmv17fXV7vttujo&#10;1uv11dVVgdwFIeYMWYmYoLg6CiIAUhZhNikLsw0xivfIpCAsCoQRpBtHFXUpBsnjVX8RHjx99qwf&#10;h22/R6af/MmftE29XMybqq4qx8htU5+fnc/alq1jY+q6nrWz1Wq1WMxTzsxs2UiWmIIPXgGYSCcO&#10;HUWlEC7F3zClxGhYUXMutyMrFLyb7qdrf2nxjN5rSjlnZt7v965ykyeNhO3mloi63ZaZLs7PN3d3&#10;VV35HEPKoOqcLXkYAuacVBRUsZjLqSASwTS4qGi1QXQ+m4cQ/DDOmtYxdbotO3jBFiaGKSdj7Kbr&#10;rHXjOBbH/Pl8URZPyfmcdU1tCw0GiCEEQPCjryr31ltvX16+jDEh6HazNQbHQZgIETfrza/9xm9+&#10;/PGTp599xkgpxso5FbHWFuAupwQKpvS0vvKc4WSiM1PVvu/Xm3U3dm3bPnr0aL/fXTy46LodMzVt&#10;G/MeEauqKi5ti8Ui56yam6ZZLBfjOLTt7NEbj3LKKaXz87N33nnr6dOnfT+OfmRj6qpCLLY9iERd&#10;112cnXrvX15elrudU2ai+XIV9vssQoLXV9cbGRJqRjHOjjECuaSy225VqsViCQAhxizofWiXLWEk&#10;ImPIMJeBlYjonPPeI1JVVUC49yMzi6pmIbY5ZxEBhCwSQkwpIU5jwIofQc4ppeTMwcN4UrkcmEAR&#10;VUiKzCbEeJiqjVicJlRVxTAaw4vFMuW47/sQkmIuFPJ9P8srx9dwMBOouiyp4qE5+Wso99cpX8px&#10;pEC+vKHf52Z6L8ZRUGAyIiA57rt98L50WuQYRDIgWmubui7aVzbsrAVVJi5GCEcc+3hVr7bsICjI&#10;/Re+ZPxZPhZQzhnIVs6N0R8tuVBVRZmAFESm2R6FS5gaKEpoI5acSw1Z8DQGxC+9zzRLTvUwBwRK&#10;4z8S89RqDiha1LOYsghAiKURxEiKu91uHEdjTIhBFZio23WqWkaFt3XzxhuP3nr7LQX4m/c/AMlA&#10;8PLyhbX2J//pJ9dXV123r11VLHWByTiXUYGImQkxFuswotH70XtV6YfhbrOuXMUAiGSZDZEhZmOA&#10;yFh+cH7x1jcev/etdwGksjbnCDkTU84yDIMojOOw3qyvrm9v19s//Hf/7qd/+VMiijG2LahkwEJm&#10;WCbKMTWn9elqNaubceyJsHYWUVaL+T/9wS/PZ/MUY2Nt9D6E2O27q8vLzWaz7/uYUj/6u/W62+/3&#10;+/3dZrO+u+uHMYboQwTEymESQZayhgVEVGOIgMDTEFlwdXW32wIoV67vdgJgjDXW9P3Q7bYvX7xw&#10;1ho2ztrCfltjkDmrOGvb2ez05GS+mAcfnr94LghKgIafv3zxl3/10/PTk5OTVeXc6EcgAkI2hq1R&#10;LPyCqlJJb4rn2mESMkCZkS4KAMSUc/ajD2Fk0LOzsxDjbreDrahKTlEx393dxhCGYZ9TWi3molLX&#10;1RBGDiCiIQY2RjUB5n7fs8GYlBMAoLVGpxhIqJpTUEnGGNHsrEkhGHNsxyNRgGJhR5SypCSqab8f&#10;rE0pJRHZbLaLxQmRKYBMWWw5S0oJyfjgJ40AoYJ++uQz78e+2yvIYjbTDCKZkJmMCnzy0Sf7rnPG&#10;+HEUUSYqGVjwPknqh72ihBRVsko2bFClYD4CGnOMObFlzAg6CS8BIIS43W4fP3682+1jCEy8WW9W&#10;y2Xl3Hp9s1wuvB+JIIbAzJW1OJvFEIdh9MNwfnJ6e3VzfXkdxrGyZj5vECSGkRkZLYHmGK4vX/p+&#10;kJz8fujs7sHpKUhWJDSsTICAkcdhP8RRBUiBCeum8kMkxsK+EbOoMmJjbXJpVrnacRxq46qskQlF&#10;MjKnmFIWIq6revBjqUJpQlAgx0TIdVWXdIEL1SZSIkxBYIgPKtYSXEiPe3XhCyXnIk2TQwLOVIgS&#10;ssZkGEkBcmZAzdkgMTG/Dib62kbLlGKBenNOJWEh+kqoKFnDBMB/5Xh91Dnszoe4ogcBAQpYW+ek&#10;Mabdbjebt87ZLGIMWWQRCWH045BSCiHknCtbn5yczNpWSyPf4RL0EFy+JC1TJCh3QA5fPsrjihoI&#10;MSsxOssEmiUdwMmJXLBkUEA0T73tiMM4RIkqSsyqqMhkDBHnlMoqUShinEmMCqgCuXi3F9G4AjIx&#10;EksxV0IURQUSIBEBSWm3a9tmIvSYJxZKtHgKpZxBJ1OZfhxu1+vPnz0jxOcvn6nkzW6zWi0Xy+Wu&#10;3/b7/u7uDpDZGO99PIzgNtZWVWWtFVC2FhGefv50uVqpqmEjWTbrNQE6Z5k4eg9FH4XqnO2325ur&#10;l+u7m3d/6VuNs8bafQiSIhHV7UxU63a+PL9465vqQ/zbv/3Zn//Zn8eUZPKvVBWZBtuIqmTN2QBa&#10;YstUVYZAiFiSj34wixlbIlACcJYfP3z4+OHDEnpjikUJFHMKMcWUFSCEtB+G589eXF5dvnz58urq&#10;et91AKCgMcZxHEsZhKgpizUmAwqRD76azcLllRQ+D5CREBmJQNEYG1OeMi0RVBGVnKMP/ubmGgCG&#10;YUAkrsw4erb02RefX/7vL6EIx4kqY5LkKJJEkkgslbdiVkDAIhFBJM3F/gNCzMwsWbJk34Vut2tn&#10;s5xy1PjJkycqullvcgo+9LvtbT/2prKzdjbs9/tdN5t9yzgDPTJTVdt+P+QcRCxbtU5t0pSic03O&#10;kYgQDSiUSRYAkpJHImZAAJXMDMgQfSpOQUlyEjHWuaqJKatSCCknzSkCaNM0RHRzc/eNNxez2TyE&#10;WGBMZrOaz7ddF3NY74I1xhkbfHjx/Hnw3lkXk08pATABrU7OCMga+8VnT0MIDx8+vL25sa5qm9ZZ&#10;9/zZ85A8so5hIEu972OOTEAqkHNpWVACNLQfe4mxrpu2nTnn7m7vqsr2+wGAhmEc+iHFCK4OY+i5&#10;vzg/O1nN69owmphS9ArGGoQoojFWTBqS78az5Ul3ssmL+XLRrpYzIlkt2gcXp/vd7uL0rHF23O9T&#10;CJJy6IPM9Xa9MYarpgaSkNPlyxcP33y8937sh7ZtRw0WSWLq++50VRMmwy5lBVCD6AAagtYZa9lY&#10;C8xA6FVUM2VAoJRzLIR0sbAhsmScMQAcYjRsBIiJCcgy4+TxNQ0SF1FEguLLKyhJEk1wWfHTy5KB&#10;CAu/eE9r2SIHYcTKGlGp2SRQy9YW/UD+e3qRAVjrSl9FMTu7T/xfDSSH/Vu/NpZ8zTGRlwigqFTa&#10;mRFQDyojVUgpTeZ9yKCSc+r7fr/fP3jwsGmaiWoiJuJiLgvwysXA/T9/4S3hvtHjWELBvY8MFdUm&#10;qkgSASaLDER60DIeQ6KISJHbO5dyJqSQkjEFCshyLKZEFeXY4Vmq1ON3VTVnsRZKD1Q5c1kJRf+W&#10;UyoFQZYEKsQUY1TQMvYji5SfKmZWxeXq137t1wDgJ//xj5zhYejrpqaue+ONN77x+PFHH398fbPe&#10;3N3VdS2qIJJj7IchpWSMcVWloJLls6dP4elTay0iVc5W1iGiNaYytnKuzKZEhJxSGMbb2+vLly/+&#10;9m/++jd+9KMHFxd15UqOk3NC4ok3A2QiNqbUvgWRKKsLYRpwhkiFw2Tm+WwWc1DVkmN671Uhp2ws&#10;EVP0cRxH5xwhppytdZb5br2+ubtzrhYEQiai5WLx5q+9iUglgwbVIvYTEWb+g//jD3784x+L6Ftv&#10;PX78+HGKcbPb3K7vQohsWKIgFSKap54ngK7rmLmpa2JWKOuTELE0ex9wOUkx13XVVNW+38dgQPPV&#10;1WXwHkV/+fvvIYBhtsxaUj8EIhQQkeyHISMKgvceUS2by5cvT05OAGDX7S4vL1XV+4FQK1sR0vXl&#10;pR/3TeuIIEa/6Ta3N9cg6sdR5B1jGFCRgInm8xl7u1gut5vtxYOLt+q6aZq+76+vr40x09zkMlH0&#10;QMkcsj6oqsr7UGzk8bAsS3pXN433IQFcPHiQc+66TgGyiGTp+z0giGhdu7quc5ra1EVy27aEKDnN&#10;Z7Pvf+89IvrzP/+zlEBVjTGG0I8js2nq+vnzZ6vlYrFYxBgfPnj4ne9+Z7Va/eEf/uHN7fV2tx2G&#10;/ub2tm5rY0yKqfSB4eHqy3NxcnpqjTHWppxLb9lisSgy+vl8lg/rcByGL774PKbh8ZsPs+blYtX3&#10;Q0pxv98ba62zqErEL1506/Xdu7/07vXN9cGyGgzz6clZt9laV7QklLOwMVFzUGF2as2QIxjeD32f&#10;4sn5+cnFWfybkFS8D97Lfj/kLESYc27bKu5HAFBQZAAAUzTXAIhYuRogG2uYOIyx74diyKtpYp4I&#10;KeUMUKo9KQ+Z4RoUGNEwGTbGWgAoAvcU06GqyQe7YJx6FQotd9g6J8OkSbmmIrJZb9I4hhCIOJbM&#10;LsuXHYqn4zUBRgGmx/IAE/3dxz+c5D/m9EV6MIFmk6Mc0hF9LsZHJIIA89l8tVyqlq+KQk6arLVF&#10;cfclVdh/DRMDAMBEScEYg0SQpbhOHUusImTWBHKwyz0oyAgQmM2k3zhMBClFxpdaF3VyRC7AsaqK&#10;ZATMkmHyuJUsWYQAQSQXKkJLLzdgijFLpoN/QJ48rcoppYCZH3zwwXw+74fBzGdJchYh5qqpB+83&#10;221pmwoxTvYqVARGpADBe2vMMI79MBTOn4i8H5u6dtZeXV0VNJKRjGHDSISW2ZqibtSnnz55/Pjx&#10;P/+d3z67uCjpxhTGD67GdMBYVTUWxj9G+HLKUuTR1lmNEsaxuLbGmHJOWSSlXNajgMSUUopXV1cx&#10;JrT25x9+9PLyMmUBonywjjk5Pa2qyhpbN01VGrYBDJvlcqmibdsul8t//T/+63/2w3+27/Y3d7fb&#10;3fZP/tOfzBfz3a7LOZVo5MdRJRPRZrPJKfkQjEjOuapcznkcQ84ZAMujRUgxRMe2GMWnEKzh2WJW&#10;t/VuvRUVQ2yIGFDi1FsDoH4cP3n/p9s+cF01s1ZVmKmtm9H7Z8+fbbfbFy9ebrfbpmmYYL25zTEv&#10;5gsEUA0xs0rshi7kwMSVdXIQTO+6naLWTR1DbKheLObej2xsVVXr9Z33vujx2nZWsrQYk6SJbZXD&#10;sDM5OLLiYe5ASRmIqKmbsR53/x9nb9Yk2XWcCbr7We4SS2ZlVaFQWEiCELWRVLfMNLLpaZnNL5j+&#10;bXro+R89TzNj049qSUaxNS2KBEhxw1pVWbnEdpezufs8nBsJgAQ56o4nICszMjLi3uPun3/L7cka&#10;S4ZqZoSClsLW2cqgzTmqas7l0dXVat2b/R2CIKCxppTctn4aR9DqHd5dbDYhTE+urjbr9WG/c868&#10;//63v/HNb37+2efbi4v33//2fn9YrbrTyYlKKfzxRx953zy5eNwYm7MYImurwyUxc4wxeb/q+2kc&#10;u75//vyt0+lweXmpKsZSDRUGwNVqYwwBSC6TiqYYt883Tevvbu6JdBpPwvLtb73381/8kjnHGFR1&#10;GIYPP/zwT7/73e32wlh7PB7nOXjnEbTtu1Jyzsl1XUFwfUcGnz59s1/1x8Nu/Wj7xvO3fv6Ln8+5&#10;+KYZp9nahpmZZQqh8S0a4orEIFpnz/akgCoEiAoxZQTIklPMMcYiXEpJJVtrjbUppRK4aZq2a0tm&#10;IhTlUhISkCHrnPc+n21mFmrHAt3U8DCsu1HmQqJcmLkIF1VkZgbpxNZlIage9vscQq1G1pCxxjdN&#10;47/mUP36Cea83SGp7rCwzABft1P5H3k89BoAywRUVcRcirWGCI01Z/r1cjaBCJ/bf1heRIWv8Mvm&#10;8PXJl63K73r8jjEHqvH7koCNZkHzlhLjvLfehZIAoN5jzlE9PXNe5i1cLOEW6pmKkqVqZ7sEDajW&#10;hZjystFhYSKCymQoLCKFCwmxsHPWGCMq3joAmee59l8PJU9E5GEsVR2n6Qc/+IGqeu8VAY0pXOYY&#10;fvmrX3nv5zAPw5wzW2tc09Q1oPMLo+G87DE5Z/JeRKx1ClqYY0yi6qxT4VSyKCPaFPMpJRVuG89c&#10;xtPxxeeffef9bz959oaKUh37EKvYnktu2vYLzriI1IZHpKr3AYAWBgfc3N5eXGxSzl3XDcM4TmPO&#10;WUWLQElpHEdmrl+sJrtTzC9fvEylkDEx5jpoFpZhnKw1xti6dC256FkgdfP6ppQSQ/zFL35RSum6&#10;ameFz58/L+VJSjmGEFOc56BS1qvVX/3VXxFijHEOoeR8PJ2maTgej6fTqfr63N7eTdMIgK331ppx&#10;GNarLs657XzfdyXn/f4wTGPJGUWBpcSIolW1OYyn//v/+j93YxAk4511BlS99V3XGUNd11cyKDMb&#10;4xrfqtVpnhHVWej6VdOs7WTmGIwhZSlsjKNu1W22axYGBGMoM1eHx3Eaj8Np1XcKznnPzH3fqUIM&#10;afHWXUAUrbniiCisZ8obnBeoCID7w2Eax8pimKcp51K3igAYwhRjiDE45+s9Zoi224131jljyWzW&#10;69Vq9ejRxWbV795569mbb3jn2saXnF98/hmotI0nxGEcXr16mXL82c9+OgzHYRhyTm3XXl5eXl9f&#10;39/fO+dVBKpBrXwRrWOt9Y3POd/e3Pi+oxjv7m6bxhdeWlIuTCuz2WxLlhDnaTp954++9/LlJwDS&#10;NO6b3/zGL+AXKrpa98f94aOPf9W1TUoRQD/59JP7u/sQ07vf+NbF9lHJMpyGR4+uCgshxJStbwSx&#10;Wa2+8f77z549VZDLy4v94W7K6Wa/k1/96l9+8YtcUmIpojnGmIq1HsAgWVHIpSAaUXHeOW+pqhqZ&#10;uZSkwoWjaoghzDGEUJRrWaiagWmeAIkMOXa5JELnvU2xICoi9V3fr1a7u3trDFSunbULzx6w8rOr&#10;KQwpVtw6xVByQjJQxcKI1hiLZJAMGSFaTlpRenBO+63H1+9gKmteRJy1C2Xqd57W/yOPB1TtvC1H&#10;ALXWZhHvmxhC45uHhCgAXGIuzxXhXEnOxIOvjlnnBQycf8mXf++XOAW/VV+YuevWXdtq5Q48/NXn&#10;JReQIWMqH9xak3MBAGutMVbrmk2VEHMp8zxnhAoOi0hKqdrp160JnbkAD89fR8/lqEVS1a7tVqtu&#10;midRtsb4xvZ9l3OpbQbV9EE821IjFmZSHcYRACov3jonoKmUEsJ489pZ17atMYVZKh9vCrNvG1Wt&#10;1vSn06mU4pyr1wpzgaoABSBClmKMqRfT0ydPbm6ujWlimHOOXAqseiScQ4ghGmOatgkxApKeozPX&#10;67WtOyRVa22F+Eopzns9lxwiury8/P6ff/dv/+6/ENE8zyGE/W63u7jY7/YlJlAthQ1R5SkVLjmX&#10;//bPP/nxTz5IhZ33bd93bd/1vXGWiKq3cYrmDGEhGSPMueS27Vbr1b/8/F+GYai9ChmyzpZStpvt&#10;xXaLhERkDaUQXr18eXl5aYy52G5r3mLbNkjorBUVYwwo/O3f/d3/8Z/+E6hsVisiuLjcvvPuW0h4&#10;c3u7fXSxP56MddZaA0gCJWYVRVJFEpXDYb8f5gKLaZ6qkC66dGOMCDMzIhlDgFBVPiDFe4jpnceP&#10;L4qk5289A4CcUuOejfMQ87ze9vv9XliZuW3bnJMIl5LJ0PXr62fPnm23W1U8nU45lznMIkqw9C5c&#10;czNZ1TpjamAjI5AIgGIVh8cQX7581XVd3dtbW33XZJ7n6r9+cbFVAGc9kY05Wm+co6dPHl09uvr2&#10;e+9J4fvb16t+9d0//WNEOhz2tzc3MYYwTXc3ry8vLy8vt3f3d3OYhLkUPp4OlSz69MlT3zTzHE6n&#10;0VZF8LK8rHcQENF6s7l6dKEsKcY5hFzKZrOJKd7f3eecdvvdO++8Haegivv9wTf+yZOrTz7+qHA4&#10;HA/xlz9nKW+8+XQep+tXN6t1/85bbyOaXMqPf/zjFMvhcOzXm939/s1nb8WQrPGgUgobg2gMGPNv&#10;vve9P/7e90/jyIj7/fGfP/zJRx/9SqQ0jR9Cvt0fNuv+dreLRQw559umdX2/tsYCUtN1pRQgQIMK&#10;knN0atvG9V1bcrG+ZS7rfoNAueTxNLkKAHoHAMYsE3JKMYRgTOn7tmmq9zldXF6s+m4afArhC1AB&#10;UVVyyapy5isvub2g4p2tWjwFUAJDxjnXNL5r28Z5q1LdsNq2Xa/XdQvz20f91xcYY23X9zevXxtj&#10;u647n7T6tWMBwn8vSqYPsttzsy8AagittdUBu14xZ8eqhYb4ld99fi1UxWtn+O+8Zvmq6HL5l/+/&#10;lyWSUt5eXAB8VlfQlXGBBKyCZknJVoXCddUiqlAKqwIaI6qllHo7OudExBB1TXfY70HVWltJgvUV&#10;kjXOuZySIVKAb7zzjZvbmzDNIpJLds7FGLquqRZh9T3o2q6Uob5/AFrZotW2AQB0ITogVLW2ciq5&#10;6VoWFlCqvu65ioIlxnh1dWWGoeLpwlI7vnrU15zUpmmgclJxaULrYkxBp3k0lqZhYCklpa5tiMBZ&#10;W/WhohpjNNaUItaYUtg71zSNtbaC40SkUplFhDXTMwYAqJbDf/M3f5NLcs7lnFXl1atX3jnOBUVV&#10;JIYYYhCWlJKCrlbrCrMqALMcj6dxnOF+V7Floup4SEg1lUaNtdvtxlm36vtxGGOMhsxqvWraxrd+&#10;nmdQGMdxDnMFCZ01JSVV/fTTT3PO1rlKIm/aptKrauuwXq2JqOs6DnE4HvpVv7vfrTar9957b7VZ&#10;lVJy5jyOJWeDZABqQOF5fl8+PiQSEGFWERYEwDoW1/HXWsuLtgoLM6pMU/zs80+HcXd/uP34xVYK&#10;X15cgELJ2RrjnSOkGNJnn32+2m68b3b3eyBarTdd197f343jcHX1GAEa73LKVShTMQJLpApN09Sv&#10;GGtdpSYrApCIchHv6oxlYox93xtr63rGOde27cXFtmnaGLNzru9WAMDC3jlrTMnppx9+YI1Vls/j&#10;p8ZYZh6GU8lJmFd966yZpxFU1+ueiAooqczz9OTJk3GcmrZpUvvk8eMQYmUX4XKXY92V1iOvXuSc&#10;c991cwghzG+9/RwBY9Km8a9evXr06NHr19cplS1tYkzXr6+bxpSSxjH/8pc/f/7mW5t+zZxC5Jev&#10;XuRUdru7OlhcXV1tLx/VPI+Sc0mZCO/vd8/efOONN5//yZ/88dOnTz9/9frlq1e7/T2APH78qG3a&#10;XFLfrz742c9FZLXZANkYRxUuWS4vro6HU9d13jfV0c45qyCA6p21xlxsLlKIqno8HsephDnUO7Tr&#10;OudsETHWcinWWkCyxhTOqjJNk7VUEVdrfNd11bWvoqMVQviC57Q8FsjLtk1hdjY4axRRFRWrzbNp&#10;XNN1Xd91pXqPAqQUhcUALgGaX338LhYZ1o0rc3k4ovW3iPlf/v6vOa9///7mjPNUcqGioiKAVojJ&#10;GMOSRerqG86xmg+jy1claL8jkuzhW+Brh7ff8djt9qVkYzx8QamuC7zqlE8grOd1V61hFRGy1tZk&#10;XER0zpVSGu9DmJumKaXM83zmzgvn7AidtahQ9ZEsnHO21uY5Iigh5ZLv7u8BxFhjrbHWqAov8Yda&#10;gSDvHYCWwhWmAwDnbG00pjkJs3MuxZhSMmRYmQgALUtKKc3z7L0LIShALtl5V73/am55nbu5FAV1&#10;xiJRZm6cf/ONN/a7OwUdTsPjR4+Mwca5tvUvPn+hrDlnY40WhurUyWqx2rJCDUEMMdbPrPId6med&#10;S9nv9vM0T9NEROM4dn1btxqn0+nTTz9FhRRjYx2dbwRAYOFSClGoC0YuRURZFH11JYZcCiHWfCSq&#10;BQagGqU458dpOh6P283m9u4u5WStVVQA4AWI1RrEi6pcsvM+xth437ZVjNQoLKHl9fQ/tScWAYCm&#10;8SVF752opJRYeHOxVdVpiscYiQyKVhU1AfKZ7QGggMpc5Atq/QM2q3XJV2+mnLMqeGdLyTGMQGm9&#10;bcnQNE05J2Ppnbffef3qOqUwjKqsXdvd3r4ma0opx9MRyRhrnz17djoda8Zz3/cp5q7vc8rjKcxj&#10;KCVXouX6cn04HEoRRHoAfZfhBvCNN559/uLz9Xqt2r/x7JmtqsXC16+vm6bZbDbWOaK43x9ijIf9&#10;sW0bLnmexjjP4zAI86rrjLUA6J0XZmsMEOWcDWJRrX1tFeQ3TRNjHIeRDM3zHFMU1dVqnVN64OjU&#10;d666O1tjq8OQMk/zLMzzrDVATK5O3XkAACAASURBVEUQcL1e73f7aZpy5rZt5mn+5je+9eLlJ4i4&#10;398Pw7Bdb6QUBem69W53f3d7P03RWsOyIBbWOFWw1k3T/M1vvvvrjz/KXLq+9U37zz/5yfE4fPd7&#10;3x+HU8zhG+++/eFPPxin4fr61fbi8urqyjurKqfjCIiO2jBHMmYKwTWtAJRSRGUJUBCx3g+nYRwG&#10;Y0yYw5JPao1ha0QA8KEPcN4DUM45l+icLUWGcVShYRguL668b5CoMk67pklnAOls2lthC0UEA4SE&#10;zEyI1lpY+K5qjGmcN31/sd2CqrAAoqiQMd47MvTfCZHhEvKq5xa62vSeZ4ffNbd8uap8gTB98T9f&#10;IFTLNz5sf+vi2xAZIm9tLiqFAYCrFSNCPXn1zAlTlXGe+vWKiFD4vNzH+vQPv24hFChW046vvtgv&#10;dCmspGRSSZeXW2sWGw+sqyEFJKjb8L7vK0hWezcRrXZkxticS9N4703hUgkMRMa3rYj6pl2oAUig&#10;yiLGGQWw1SIwxVcvX63Xq77rP/34U+PslCKozjWXonGplCfee+sLa0rZEJWS2q6NqSASoBBRY2zT&#10;eGttTjnmSMYCUgjxNAyq2jZNLoUWA3DinG/v74yzunDh3NXV5cuXAREuLralFOt9zqnt+pgSM1ed&#10;6TiPn7/8vPEuxLjebp48ewNB//Iv/uJnP/3g8xcvlPCTzz5VAGMNAKkgCQsLAIrqdrutfVMdX5i5&#10;NmsiMs/zbr9br1e73W4OU7XgFGbvnHf+tD/Ml1fOWi6ZFapsHskIYhLhFG3j610CaED5wYp22R1q&#10;ZScvglxVqZaF3tvtdq0qpaQQZlWx3opwKQwAiHA67MmYpmlqaqT3rgZ7IZGqemca76vsab1e13nL&#10;WpvjPMyTHY7bi4vjMMwxkDEA2PgW0bAIIwpBEdZzn0SGLq8eYbu62e0FgAzq4v6CztrCrEtijLCw&#10;89YYy6yN77ebtXUcQ+y7XkHbplmv1oTwxtPHn336ydXV1TiMw3BUwJcvrpu2H05T03WjC/bttnEl&#10;hBDGsFqtGuunaZRc+qaRXLhkaw0CsSAZXzjDIhEFXnRgpKjby+13vvNtUXn+/DkizvNccpninFK8&#10;vr6ehlFEpnmui9tVv04pcE7TcOq7/vGjS2vMcBrSPKeU27ZVVbTGe59TrKNb07nDaa/MXdduLy72&#10;+71wuthepVg664LCqmkmZkIFUiXRJUdO+6YtMZacfd+nmGLJ1llUiCHe3t46Zy8vL66vX9cEZWMs&#10;KHetPx53zrkYwFLTOCdSWDJzPhz2r65vEF2/umAd0jSziDWmaTwiVCniNM7W2PE0HI6H//K3f/fo&#10;8uLP/uz7j68el8stK3/08a8Px5MxRGTJAhoLZIZxjqkYsqvOn45DQ13XtgiYc0YAU42mRAGBDKWU&#10;7u7v65LJWIsqC09EVFGtMQKApRhaPMqEwTZN37nhNBcuhuhiu9msV613zhpnjXNWVdquIdS+7/qu&#10;eZAZCZeQkoqkXIyzgFAjlBCh9b5rmjBHi2ZxjCUEAd8411hAVfoamOh3FBgia13FNEIIm/Va9HxS&#10;f1Enzs/25Wf9SgrYb/zbw6CjD3UIEQBp+aLK4kKBREiN9zGGnHM+74EWl9MzaECG5hgUgIyBXBCB&#10;9LeL2cO08xuOy+dXolp1CAwioIX5yZPHhFo9FM56CKOglijHVJk5aA2rGuscWa9aSjFkKoWXiOYQ&#10;KhaUUk7MFrBCmVVvLywhRQWpU22FYhA1xng6DWBoSkmEnXNN38cYI4u3dhjmp0/XTdPnPAAZ1oLk&#10;Sk6FCyKKck55mmckUhHraLNZq+ppnEKMTdNWzQ0YiinlXKr0ChHnOVQT/Zubm5QTIGw262EY6krM&#10;IEkuWVhUnLNd247zUNizszGE0zhcXV788wc/vn75AgwdhtMcYy65Uh4RkAvXxgqJHj9+7KytDo91&#10;+7LwuVWnaZymkTm/vnmlwDknBrFEhozkQoAgKrl478gZAWUVKcIIYk3MqVuvyVgQUYWciwAaclDH&#10;4Ycr9MwzRATnLYByzuN4ss5aY1LCwqUMeb1eyWIsUy2FuXAmQ8aYmLMhAqIKSI7jVGtkynm/31fm&#10;0hxmQrWdn0sqx33bth98+NPHV1dI5vWLm3gaQ0xgjRiKzKxCaBTAOved7/zRmOXR7V1iUWFEtcaC&#10;6pvP33x9/fqjjz+21j5+/FikIGmc83E/qoCz7dWjzjlpV34cByRwxrbem655+uRqmkZA3u1vn73x&#10;7PXNIQZhNmEW7/X65e3jq0cqOI3BALVNI6mEabrfHQCAyCLQerVigZQVwIoGUUEiQDLW1nzSVOLh&#10;tHfW/vrXv/TeH0/HFCMA7vcHVUIA5/2q6wAwpYTAqNI2TeubSg8dp4Fz1sIEoKUoQColzaHrurZt&#10;cylcct94RJSSSgqtt2GegQvHVEJySLEU5Grip2oASRGVADQXo2is88YpKwI0zj958uT1q9cigoof&#10;//rTEAIzI4KzZr3qmsZNr06rVc/tWgqmPKcUnSPnbZxlGELhaG3b9+vTEMl6NEZVuq4lQhVJMc3T&#10;bAzVi/n997/95pvPRLjpVgDw5Okb//Bf/1FUvv3+++nli5QyAc2heN+Vku8Pu8uLy3W/4Vy8tYUM&#10;KiARMRAgIrECEFYBGRGhCiFyUWAG0c3FSpHmMHddR4SEZG0nAgBWpKz6TQihb1dd2+QYsjXOWu+d&#10;NZRVkQQJFbiUXBMtuTAzx5wAcUrBOc+60NMJyaJxZKMCAXrnnTHWEqv4zjpvFQX0X6eDUQBmTil6&#10;729ub5n58uICmB8kI7+xa//qJv1fhUXplwC0L4rBeU5S1cKl79u+76AGVJwToWtpqaO6iHRtO89z&#10;bfF+B3x33uD81vTy8IIRDeoCTiCR9zXbVVQFl6Jco58w5Vyk1A/be68KzAKK9X9ZZa4JFs6zsLAo&#10;QM13JAUEMNa0ztvWtl07pXl/fb3ZbMZx6vrOez9NU+MbUWiNKVyevfFGiNH7OYQ55dy1bUxxu91e&#10;XFwMw7Ba9fMcAKD6LpeSk7H11EZEZhmGYbPZpJysdY33c5gBsBSpMithZWFj7Gazud/t+q5FJGdd&#10;Yf78xUvvnIh0bZfiEFMS4YuLrSjPIXzj3Xdvb17HlOrIvD8cf/hf/3G7Xs3TbI0FgGEYV6sVIQAZ&#10;a40oFS5xmsdxvLu/TzlX0KN+MCpSU3hzzjnH/X7PpaScjTXWO6LFXqVS0+uJAEiAwCyZuXABgcUc&#10;LEZRFWEQgyigSjX25as4rYimGH3TVLC+7zrnPQJYayblnLNz3lkXU1zI39bxojLCXIqK5pK984AQ&#10;wqwKzjljyDu/2+92u93V1SWRcc4jYkpZBW5ublPKh/vT2jtArD6JIlxKMRaVyBjrnPMob7/9dlFl&#10;ZuacQnTWiqgxJsbw7rvf+e6f/ilLyTlOY8ixNM47p22LiHmOg2+8tcZb8+jyEXOmN97c7+7neX58&#10;9SQn2G4v7m4PznlVLaU0TRNiiiESYhEJMW4vLwBgDqkwq4A1NsZQ4fiZszX4AGNU5YQIz/M0DkPb&#10;Nn3fA8Dl5eU4jiIyz2E4TdbaFNNqtUoptW0TQkAi7/zFxUXJBQBYJMVERDXBSFWnea6LxBhjYUbM&#10;xmIIs7V2tQIufDoNTdMZ47u+SzkPw7DYvNaAaoC6wdXqceecqlZ+lLWmlBJTFJZhHFTUGINUw13w&#10;eDyu1r0InIaxJE6xpMK3N/dd+7a33VhOAJRz6TobU6xG1A/vRb2i7vc7ESFDzvtpnsmQgo7jKKqr&#10;zTqEsNluXl1f/+pXvyqgKWcu3HVdBFSVvneI2LatW9nnbz6/eX0LAtM4MZecc4zRN00l9VTWJSwZ&#10;EIqGlMt2sz1NY4VaUinWWFUlwhgjIeWcRTSX+NMPPzweDv/TX/yFCIuwiKmUoqp5AlCuNw8zV00e&#10;gginGM9MMTIP56+qKhvCnMscS+Y8R5rG8XedwF8/wUzzPAzjaTjlnNer9YIIy8NQglBdXh9Gki/j&#10;Yr+XHvwb5eTL312FIBXMTTFVU+jqaqwKzJVlg+dWFCstMYQgZ2PE36OA0d+cYL54vbAQwhWB6vJJ&#10;tcbSsIJWkfM5CHE5s0phQxJTJjKV5WKMOR6Plfk2lglUcy4KynVGUq17/soLzjkLSt/3jfcjYXVU&#10;a7wXVULq+74S+rebNWzWxuI0jNaYvusuLy+PxxMiGrLeuVw054wIxhhAcN7RsnpTJCAyhAZQY8oq&#10;9e0tD4wJFc05G6KL7TaEgEDWeNCiDghpmI6IJqXirHXWT9Msym3j33vvPWvMTz/80DuTU7GWvLWF&#10;xbctZ16tVt47ZsnCJfPpNABASCmEeH9/X/dS+pA6A4sshpnfe+9bf//3f//yxcub21sA8M7iObxE&#10;AWKOhGQrwUBVQFVUikhmASiYq7nDAks+UP8U4LfSUFVlmmJMlWsugFiHSAAwRCnlruuNoZRz/dnC&#10;XHJWgFXfh3HMKRljQwj1VSBi0xgBKCLGeWNd23aqwqUYZ0HBORdCMGQWDZoulEKwlpkNWQUBgGEc&#10;AmNWFIRSMqiWnKtlZ8qpqndfvHwJIM7ZFDNnRhUANIacU2ts45qck3E+p/Lo8sIArvv+448/Xq3W&#10;92Fo29aYoRT1TQtAzjcxhjnErmtVIcS4Xq8L8+Xl5d3dzliylnKu5nvKko3BlELyDRHGFACqB77W&#10;vw4AVae+762xwzxsNpt5SgBgnVVVW1tm5wDAEsUQFbRxftX3nLOwVAkkGbPdbOYw85m6ooAx5jBH&#10;31QBo1rjhmG0JpfCOafFLLDupkUemgnnHBJ1fTdPs4Ju1hvvm9evX9cyZo0tWuqy0FhTuJxOQ3N3&#10;XwNkmWGa86Ori/3+bp5Le9XEuG/btXXqfRNCcM7NIeiiQRCpZu8KbdelkkqKaGicpn/4hx9+/vln&#10;337//TffevOjTz7ZbLb7w0EA5hgg4jRNq816HEcgcs5tthsAPR6P2802xgAC0zR2TVtK5oXQzzUV&#10;bYH/VZXQ+0YW6Rg2bRtiqMm0iEhIqhBCRKIQw3AcSspznMkQoIosgVtVi1IRBWVRURFmYSLIXBBB&#10;+JyDAKpajxQgUARNOaaUmIuCLO5TRPB1SS5fN8GonI7Hvu/v7+/Gcby6ugphRqyclsX97Aw+4Xn9&#10;+BVpyVe/8gWrC84VRRe+sOqDlQou5aNp/OMnj4fTMI6DWdzdv6grD7+FlmAhRAcpJYPka9TOuf7B&#10;+QjDL0Cyhz/w4dypnxiBCqIoIiE57wERtIbTIIBUp2VQtMYW5ooRT3Mohbu2S5lBYUFIiAyZGqlU&#10;XVBZtSpIQYE5EaCzFgCqgLYK6FJKXIrv+pQSgM5zaBpfFwPOOQBBAHUuhOqoAdbapmn6vkspeueQ&#10;cJqmvu/rc4pIqg7hgKt+xcwhRt+0AKCiIQRmqVU1pWyMtdZ636piYcm5vPPOu+M4EVlj7ZvPLiqL&#10;dxyHGFIM8R9+8MPqPI+ISbIx9Md//uf/5vvf+8Pv/MFbz59Dkevr63mOImrIzHMcp3GaAhJdX19X&#10;rfXSBmu9ZIlZUkr/8T/+703jTqdjmIMwA9QWDBvvawhNKomZLRlEqkuxENNuv0+5AOA8z7UXsdYZ&#10;YyvuX9ekdSqtRBFQQCLrXL0OmTnMc3VXJELnfErjfr8/+x5q17Up1/czE1GlcoUQobJyAVE1liLM&#10;MSXvPZLZ7Q5933nvCI3z9u7u/tGjq/1+X6/5wkvSZU6JuWDTIlJK6dNPPz3OKStydeMnVJW2aWus&#10;kCE6Ho+bzSal2LaeAFnKOIVxKk1j2oZECyFaa3LKn3z0sX//28f94fHV1R+8/50PfvovzqX6niAg&#10;KBpjnG9ubm9zzv1qlVkQ6Pb+PsbojK/sx67vnq42wzCeTntE4SKlZFVWVeaiyrBkpmnluxcuxpo6&#10;QLx+fQMI9e1KKQKgqHRtK6LWWVDomi6n1HjvvZeyqJJzSm3bXl1dxRBzzkgoXAEfl2JiZkLqV6uS&#10;S4op5RzmQEQqJMxgTfX0qzyLGltpja1W04+eXo3jWEeKSmPx3rddW3OOnXWb7TrGfDqNxpgwJ+eb&#10;zfbRHMPt/a7tt0C27dYicjzuD4cDkbHGLnIH0Vxy27bOu1xyPKWUs0X7y1/9arNZ+7ZBQ//0ox99&#10;/8/+7PXNzTBPv/7o17vTcb1ZP3n8ZBiGkGLftgrw8tVLo7RdbXa7+/1+b8nmko0la23bNGQMFy5c&#10;DJmzPAkU1FjTu1Us2TgrXIyzaKrHZSrCCqgIxtl+vfLOo8KTJ4+NwRDmYTyVnMI8l1JEmACtIYPV&#10;/YqWeBEB60xWPSvCQUFMjY9FQAACsIac8WgwaTFkvrI/+f0FBpEeP3788uWrEMJ6tRqHQUX7vnPe&#10;0/kXwBdeX/ggRDk3pJWfcK4jdUV0Lm71YMelFH8xjsAZ/kLEJ4+fPH78+DeoYXqmPSxSeSKum1KF&#10;h1jbJTeWvpx7g4h4Dtz4TcAEAERARQREQNFinSS0pp6gAsiyL0ICwLbrxjAD4zhOAFjJKikunNp6&#10;vhcspRTiautbAzCBVK2xRFi98Zd5SaFakhgyZCimmHNRBRZBhFxSYbaGVMVZq6LW2GEYAeF4OnU5&#10;8+IOA9M0ppSapgUEXSTlaJ2tKBAgtgAA4H2DSM75cnamcc61bWeM2ay34zjtdjtrPCh1bR9CssZM&#10;4zxNMy2LB1SA+91eVQSQRa11Ivy//Yf/8Cd/9IellJvr6/3NbUqxFN7d72NMzLrb78ZxQjIP/DFV&#10;LcxGpLKiq7i1lLLb3RUu1tlH/UURtsaWUgBxmqdUChEdhiGnIiLjOE1TKMy3t7d1ew9ojHMlJWYm&#10;KwD00JEQUUX8VJWFz6SsBWitGQIA4J113taWvIYbphSrWb0xxqlO9Xgqpc7NnKS+vTEVY6jamFrn&#10;vLWweLZyzuyctdZ530w4PfQ03rlcyzygqlRUJ+XMaBSJjFFlUEgxllwNcXGeputXr2KKTeNUpORc&#10;SlDObzy9QuTjYe+9e/rk8cV2Y8nmmMIcrq+vu/X64uJydz8CeABs25astc7d3e+mEFBhDrFr22kc&#10;vHPMqlKapq2oQMmlcLGOEEil1H0DgHrnkECEY5i9b0ClGt1759oatkgEqlXFySwpxX61MtY6Imcs&#10;Ia5Wq/19mueZkFzrahKlsUZUhmF01pKhnHI1/Wu7fhyGw/64Wq0a71a9LYXbtvvpT3+W0kKx8U1T&#10;magVzamRUSEEY8xmu4khHk/HyvasYHtKyVpTif6mMVykcO66dc7JWCvMMafHTx+HMFWVvqqzxtQN&#10;H0CpP7v42CIaawVgCbFHiCm5xj9//txYs9lu98fDBx9+eP369eF4CDH4phmG0Rg7T2PhwqqgMs3z&#10;1faSpagKEopyDUYzdklwiSmpKBBUVZkq1tAH59w4DE3f5xR90+TCYZxypVOydm03h0BECmpwSWCq&#10;By2i1qixnAVURdQYUFWoC0AQYw0ppJhE+dymgyXCc1hR472tdE6DBNY3DX65hf/9BabeljGG3W5X&#10;E0Fqb0JkwKCemZRaY83PdDKiGlG4gB7MUjud5ZjXKnKnRcEhXLk+lYdTl7CgqGecsZaK+uMPJ8XD&#10;azPGGGsyszGGFEQEWOrf++XtDiyYYf0voHPg2m8MQ6qAQIpSGwRjjDCrqkghsrjkKCAArLr+9u4O&#10;CKphfnVuFBYiE5Mwc1VcPxipKQAL1L98GT7OSCYiWmfrQZhzWfT/uuB4C94qmqUgKiEyl2EcFbRp&#10;GmftMI6PLi/HaRjHARC8c+M4WmuJFi8WnaRpGiQK81yhfN+kui6qTvvWLDa6IcS3n1++9fydH/zg&#10;H1IML168+ta3vvXms64moj9umsJFhEvph3EwhlRZVVzjQbWU8v/85/+8Wa8//uij19fX4XisPNoY&#10;0+FwdNZ3Xde0bYjJGGONSV8C8mscunXWWvvee+/tdncppxDC4XiIIRLRar0S0fvDIeRfeu/3+0PJ&#10;nFLkIsZYIuPatunpdDipMBCJiHAWAFBSVCJFgApe930vzAogXHRJR0frXMXra2Yoh2it7fu+ZgCH&#10;EErhwjzO4eLiojBLiHUBgYBoqFrssIixlZhiEKlwSbGIiLVGJBGtcs6Pr65Ou2OMUVhM5VScr8A6&#10;yvmm8aEwUhE11uQshQtay1IdXqNXnUMoJRuDw+lIBCoZNMcU+q5NKTtjnfOr1dpfbNumbZvOOeOd&#10;7zt0zh8Ogcg65y8eXd7e3b16dQ2oztmUsgLmwojUdj2n3LYNMzvnXr9+nXN2znlvcywVvtZqrAiE&#10;hMaQs/Zw2HddX71/UkqbzbZtW4VDXfZwKQogItM0CfNms7nYbKssCQXrcCYiXdcBwOFwANDCpZKp&#10;rFuO1xoe0XZdiinnvF5vvfe73a7mni0HCCxrGFUV1bZt9/vd46vH1trPX7yEyv2tpluEbdOKcte2&#10;pZQ5zDlnOMulrQUhHafh6vG27ZrVqs8FTsf5dAw5p9VqFWNMOUENzEVou/by6tGLFy/GeWSR9WYz&#10;jMPd3d0wnNq2uXj16tX1qzmGlPPCCCa03h2Ph5LLNI51lGFh5ozWGUvWGikMIGfe8APeuxxjVdvL&#10;ys6Yru/T6ZhKFpWUc0wZiRShGqYW5krWFxFBEmY5u1gtzjALoEznaNYF+mERLgWJyNADv//81i6s&#10;ei45xVmEFREaV3LWpRv/VxQYVX39+nU1Y3jrrbeePHlScQxRbVwDiGaJ3nyAvvRsiPVQaWpJWChc&#10;tbOoRwzUWopfjBQsAiIIgFqgrutpQdKXNQ18sdipQjBjrIiqSBGlsy9MPboAzsbV58+lZjYQflFd&#10;vkIxQKwHLi3FCchQTgkMigoo09nQmkVrfEApjIAiiiC1MTTGALD1vrJ+C/Pyhqigsc6YB/8xYY4x&#10;kqE6OKWSQdUYU8N/l/dfJKakWhWOy98fYzpPV+q9n+d5t9s1jffeAUCKkRBUWNGUXITFWNP3q9Px&#10;VDKzMAIKqzXGNw0RxRRFVEGtsdM4/fiDD54+eXpzd9d33Xe+84fW2Lu7u2maEUFU6vDZtm3FHgCh&#10;BpdwKQj605/9y1//9V9vt9vWewdASNYaZrXGqEqMUSpPJWetaFWlZ6jmhd5tuq47HA+r1aqTdne/&#10;m+aJhR25ip+K6jTPMWf0brVerRRjiCpQCs/z7BDRIBSokqlq4lkvBbSgCCDIXFKMsvjAMaJY67u+&#10;Pw2DIWKREEKM0bmaSQF1Cccs+8MdElnn9/s9AC4sg6q8IoLzvuchoEUUvLVFZBiGruustbVWOecU&#10;NKYoKpVnWD9rOSsqq14nFZ5TMoS1eVsYq9bUK0FFvPelsPPeWXh89fQb776lwp9+8vE0TSVn99o9&#10;uti+89a7KUwxxOEYjR/b1ebNZ8/bdj6dYtt0MSbnnaCO01iYDZkQYiWYlFJa54XFOZdzevbs2TCc&#10;FDSnVAqL1HTeRQFWDeb2h0PbtH3fxxhyKcMwjsPonO+7vm1blZpg1JKheZqqEaSwvHr1igC5FFR4&#10;9OhymqbaAaSUhmEgQ6rS9z0Ap5xq27rb3yPS8+dvnU7HVy9f5ZIBoHBprDk3qMuWlIgMobN2s940&#10;TXN7d1ty9k3Ttu04DtYaZq7ZH8aYvu+HcahcgxCi95q5KOm7775LhodhmMMkys7ZQFjlYktUx+JQ&#10;iAg4ThMZQ4YENeW8Xq83m83t7eu7u9vrm5sqEwHElFIuOalYa0VBRJDoOJxKyv16TWRCDCEELoXO&#10;iYIPJrxQFd3nrlRBgUEBakplyjmlVET61Spn7oiKLSmVyqooWCTnuslXkIWsu+SMVU8uqq4li2VX&#10;FYpYz8wphgfZUz1N6y6ZAOuBVclPcwz17oavQEe/t8CcxvFwOj179uzubleK7k8j2cZ7bxG9d9ZY&#10;PU8thDUnpdTBggiJDAIYY2pDbZDqeNV6L9We3RBZg4hkq5MKL2twyQiKREZMvf3q/W++tLZlYSRk&#10;AUBSEUL03lXzKyStvNT6YdTqYaw9k5WRs5wROmBRIlQ8cySsrV7fLOqMsRYTcwElUEIVVFYVlcZ5&#10;VEghGABnbWFBIkMkzKKlApmIaKrloogIGzSWDIsKCBKCIqvmlAVqFunSa1ApzjokelBuIgERhThX&#10;bCozk4KkvLLekc3WAmLJyTqbc3bWcGFQJdVqmI+inW9OcnTGtM4baxrvAXGaBmMoF37y5EmK+b1v&#10;fetHP/oRAA7T5JuGVX/ywQfOOd80IczMBRCWNrPvUkoiQgis2Rlar1b17r7fHQCwe/rUVCNOss5g&#10;KbOqcslFhMjkUnBJJVqYvjklWUDzZp7mm9ubGp8FQKJSWAAJkJqm9d6J6vF0SiF2XS/COZVhGEoR&#10;bVqpGt1KHauff/2Iz9yNzFzm+dyl1Div4plDSm3bNt63SDEGBqospqKZiMBY13aIVEpxvhEWZXiw&#10;lkASRBUkAA0hK0Tv3BxmtsYZg2RS5lzEeXc4DinLnLKrPwM1qw1rq0SODLhU0uF4ML6jZbmpWrkt&#10;AKpgDRIKAhuicZrX6/4b33j7rTefHo/7GKY5xDfefDaN02kYjHXW+uO8O+6Ptzc3qZSYJWTITLnA&#10;HDMQcslIsOr6nBMqDMfjo0eXl5tt0zYpznOaqJBzfnOx3h/3KSVrbNf1qphiWK1WCEKgBggZTsfT&#10;G++/QUQ3r2+3242KVoq8M6bxXrit0Mo8jGSIjA0hjnYuzPM4WmtyTKt1H2LoVyvrXdu1ueScKoVb&#10;VNg516/X0zTmlMZxfPnyxVmT5JkXkKAijQAkAoiGCJ2zbev6ruma/mJz8cMf/bDv2qtHjz79NBVm&#10;QmybxlrjDOUYCKCUtFqt264tzPMpIODpcGx7y1zu7w99/0gAWHSa53Ec+76vLG0FEARGLMxAFFP2&#10;rQdQItrtdqyihIWZhbUU62zMyXvPUdOcCUFYVWR3t7PWtU0jFprGj+NIisbYSjoV4RpgKlpNQ9h5&#10;v1p1rFLGknM+DidWIQJWimR97wAAIABJREFUVoQYI5F11jErojRNN0/B2TZjERUgB2hV0RhHSAho&#10;yYJFg+icJUSWIqJEWJt2LZVfVZt1g1DvrlpioOt7g5pzFlABMdbWcKx/VYEBABZlLiHGw+H4k5/8&#10;LCkKelElzt47QhJhqWKUOgCAVNjKkKk8VGOMNdYQOVd3cNp464xBAPKOrCUi3/jNZtt3XfVwtCgI&#10;UNPDi3Bl+LBImUMlkimCazwZM8WgqnVAartWlc/UiAUXPdPdEB9IRYCNbWrVqRIXgwuKpSKGpXCp&#10;60Qg+nf/y7/74T/9UxIRFQKtUycieudQhHNGAO8aY6r6rEAN8EGo7gsVzUMEVUKkGGNdMteKCwBE&#10;puqXzisoYubqMUNkAaA6fnrvnLWAsORqiJaQmGzbkxEpIt7bMM/9qk8pnYbBew/WeGO6rhfRVds9&#10;vrysgvZhGCWX7eX23/7b7//93/09l6zM0zD8t3/8f3MpGSjmJKqg0nTtQswlMmQBoAYWFRYFJDJ1&#10;MVgKhxCsMSXFxru2ab1ram1PeWFLI6GKFmZTcxIRAaDiHpVKB0vxx+PxNE0BEbkIqyoCGSuL/zlP&#10;U4kxiXCM6bg/ICAZ66xTzl3bHGISUFudV/ALOsfZS1TKw+QBgIjOICLnwqIgCsb5YZqVyDk/jIM1&#10;NqWyWa89EhpXSom5WAVjXGGovqVaiRukeGYx1ZAFLhxYxKq1RgC99aoYUzkNtzmnTesWoSIgKJYi&#10;qiCgYLDt2iIsJcEy/Uu9s8/jESIoKRMaQGkafzodP0lz0/hKM3POkjHTOIzzfH39Oo7jerW5u7mF&#10;glIAgBSJUUSKFkBhS9aSMa7pmtYg5ZicNcPhCEZWqxUzb7brCvjklKdpQqC+63ZhNoQGwQAYNMJK&#10;SMzChS8vLlMMbdMWySmm2j2Mw1hH7RBC27bWuqbrd/v9cDpt16sQI6qGFFJOcwibzWaap8vL7XG/&#10;T5GBiIugapwnBGgbP02jb3zhwlyIEFH7vq9IRlU0I5kKd6zWXU7RWjdP42q9Wa26FMM8T+v1KqWk&#10;qm3bVk7E/f0dGfMH7397GCcyVKYphLnSChRLLnkYp1wsFwJc6CG5lEpWrS4rhXlO8TicYsp11V83&#10;ajGmaglZhGNKxhpmzlxKgsY1vjGW0DubU2YGJGOsa9pG5kIAygKiVY6dUuq6jktRZUDbNK5p/ThN&#10;NbGtlGScq/oYYwiBCKmKEFSxZBaGIgxoAcQYb6x3runazhly1hmyKstmm5UBAUmNs5oF0RCBc41K&#10;jagnAEAlRKpNXE65FFZQIARWay0ZC5j/tQWmlOJ9c9gfUkohxaRUlFXBocZz43kmf9UM8mW+qi6Z&#10;Z2Yb6LJcEdQl+ZnOm+da7Q2ZOq4aQwTLRAGIDGKMqYDfZddRJQMZct4LKAJaa7qmtdasN6sK5iou&#10;r4qW6G4gMpvNuhY8QrNZNTXQWEUzFzJijKvFzCkA4phSDU/9y3//7z+7vfnsxcvqKgqLhbap86O1&#10;pGdvfUWU6vD/wKJAsGTAmLPzM36RQ3PG7eCM0Z1xxmX1wiI5V/eR7JydphkAvHc5Fy6FAAsigLZt&#10;G3O8292vmvU0z9Y5a20VlpfCztrCJeccwpxLZuaQ83rdn4bTNI+/+MXPa872/W6HAKfjYMg263VK&#10;mQjato8pqmgSRkJDFEKAGhlgqJIUVFi1EGJVGnLJ//Nf/q/jOIoKiORSVKRpW2auKR2qUHL5/xh7&#10;syXJziQ9zN3/7SwRkZlVBVQB6AXoZTbNcEipe7hINOPoJWim55Jkkskk8g2oK8lIM/GCpouRcVo0&#10;zojT6oWDxl6VVblERsQ551/cXRd+Igs9jRYnYAAShayMqIhzfnf//FtsL2WCRD2rnWzKI6KYUowR&#10;TYCVi8H9rVUimqbp6urKe1+rdl0SCSqogCkmR+XZs3dubu4AYHWDPRP1zx+GlXlLWEKwoEjyrTVl&#10;cUQhhOC9rqHCREjzPDvvTtPkvYsxxpiWJdfaal2c8/JIWwEAUUBBxGHoAJSbeO/pXNucI3N1897X&#10;Vn+TXWKfPosAkA/e1pPnnaGA6pmrsMITrTUvodV6PBy4Zn+1e/P61fvvv5diPB6Pq4B3Wk5xOj0c&#10;L3Y7Beejw1ZabU20sbbWnK3fyBk5NZcCMRj8u9nttrsV7FrmpZTDOG6EdRw3d29uCBHJNWZFbCIs&#10;YhKN+/v73Xbbar25uX3y5EkKcb/f18r39/fGXmHmLnVrnOgqhq37hwfvHYK22oj8/d0d11ZKrnkB&#10;0RQTEU3TadxsHg4Plbnr+8M0lVpKrah6miYAfOedd7nxurQGCjGKqo/BeeeDqyU/eef5O+88P5Xj&#10;J5/+ilvlVlMMzBK9My7Abru9fPLk4vLy/uFhN+5O04SIzpFzfpnn0kpK3Xe+/Z3PP381Hdc7sbX2&#10;9Y+FyPhyOIy9D56lLcuMhGphMKolZzsFh3EUVQ1qnk+Na4whBE/ko4+IIKwxRi3NNiVn5JyQyNBp&#10;750hmUjku0StOrEIdvTOAWGMCdFPpzl4b/m8SGhuh9b1mjKGWYKBeo6ggu3SYurtDwKgh8OJmzhH&#10;3vtazl4uaOob645wmqc8T84jEDIiErkQgKe/bYEBVfOwIkdKqAKKpArreLiepqsnBwCCkgg3McNK&#10;AuM7kBM9M7yAuTESODCYAAiMTSWiolBXdoIIqxjd8EzIg2sVtPnLBg60TY0GT6ababWeNyyASI9S&#10;PgT03ocYiAgVuxBdDHYnGzaaui6m6INLMTrvidA7H2MMIdwfjmy5bwAqQi6oCqoQwZpAqhaQgSxK&#10;Qt6vr2Ddgqk+vjvrugnWs0lUHmuMsahW0rbhM5UV0Dn0DloTFm7cQNURenLKnJcFEZ5cXR2Ph7zM&#10;fZ+IsJTsgyulOO8bt4AhBNcPiaU8PMw5z3/yJ//F//Gv/zUFvL27vbq6GofNl199VSvXWhibTBhS&#10;9CHUllsrSIgKHr3VFZaGgKqCoLUWOpvchRAJFLz78ssvnz17Nk2T1BZiDCFYDcu1zvNcllyygR+5&#10;1WoQNiEqQIjRRqUXz58/e/bs5z/7GbdWSkNPOVdCV+uUUgIFS3ZZiXNKqraVDdvt7rzcfctFfGxu&#10;jP8HZzXMWt9h/WwQqdR6/fq1936el1pr13XDMJjTpXNuWZbjaVIBo8m2xud2YX0GaxaItNZWG7fG&#10;Kdi1twYCmcWssHwTeACI2HVdZjkdTyLMoivkDqIiBOi9854AqTVuyuhIRWotXQo3b25icNtxcxfj&#10;Xc5d7F48fy8v+c2bW2Xe7QjRT/M8zWVpWhUZkFkFrT8AkZhSZJbWGJCYNZfS7rJZt3nnnQvTND/s&#10;D13Xbba7+TQZlxLRiYKoNpZ5WoKPzFpK9T5450OI9/f7EDtV4CbLkh15Fn5y8XSalr7r59kEuXKW&#10;paEIc+PpdGqtLpN4QkKMMYYQXfAu+MN0QsSYomVaxRC5sSPfpf4hHyxGbt0SeWJpOS/eYUox9vHm&#10;/s04pmdPrk7TyTsAZeV6POau65Yll1I2u93r19chhNevXyvAOBrXX7yLoqDa/p//8FfcIPgAoDFG&#10;A+W+DowAaEoRCQlBdfWr3m63lpue+u7h4UFVvXO1tXEzlJyJYBj7tlrKxrHvURSaoeagrMA22Rov&#10;Cp1zamaIhIYf1lkcOQb15AxvYBbvIyiLSAiRHNTSpukoLApC645eYkrDMDiAZZlskxiCTykhQill&#10;jVu0uwdsLn97Uq1XJyIgNJXCNZIHRYyRiAD+1hCZqh4Ox5LLyvIiElFFlBXedorylqS83imEFt6I&#10;9j2KSAqk681mGxsEVEAnqmg+9qqOnJptvbNsFRJAJQcAZiSpqk0bAhA6+xVRNReFqqIAItAECd6a&#10;Rc+1PMJiRNW5YnwMt1KWgVVyqYBAjixLmtwafGaa7WEcb17fdF3v3cqvFmEVswCuIoKEqgxn9p73&#10;5/lFwc6U1d3Zdo+I3jnLrbPOnZkbVzuDANAsMk1h40Mw6i0L49m/z4hkoNxqXVS5lr7fjkP3ME/j&#10;OMzLgoi5ZFAQbqoQglMRAPne9z76/PPPP/vss5znYeico9///d/9yU/+7xgTAJo/ZuOW56NvcTOO&#10;p+nIzJaXhQxEpCAI6D1574jIMApHZr6puZZWy939feo6EH14eMg5t1YvdheqWlt7/fqaKwcX4JFe&#10;IeLOAR62lVHVZVk2m83F5SURHZaTsT8stkAVfIjBe/Vnaoai2S+GgI4MwHv87B6P7rf/toKzXoiP&#10;3pEALNwyA2LjVkoBhcPxkGIy+317rnEYSm7sBIGwNRYBRee8ArMUVfEuAGptxXJ5WmvBewVwzjVu&#10;a7CQIzMIN9EYEj1GM+RlqUBmRWzeD+YiYd2riMB5M2RGO6igLNPpNPTpcre7u70Zuv7pk6cxpu99&#10;+NGb129UcP9w2m7y5dWz27tPLQSHWatqqc10dURuXjKR8w5D6sj7mktQzPOswiHEkmvfDXkphj5t&#10;NkMtFcmxrECEEW1MpHkB6Jy/vLyKMU2naRjGXBsCiojFxJVa8pJzzt0wimiIKTiqtXRdb3hU33XB&#10;+1Mtjpwj9I6kNdf3gDhuNmr+p9CLKjoiIkHph8E5ZwerrrrbpqjMrUkDp4B6PO1r5VqWEAjBvNwE&#10;EVpZKq29iGluEPHy8hIQT9OUc+n7XkFC6m5uD4TEwKfTqU8pxmQUZ1V57AhNDyStVZUQvffEwvOy&#10;iGpMMZy1t0heVRFkux1ZiiipNlVbJTMJDCnxXBsznEXRIuKDR8B+GD744H0RYa7LsjQRdabONmkH&#10;TvNcW825ieA8zTF2oBhCMjqS3URmzDRN0+FhDyK1ZO+KOcaahJ8bI0KIkbkxi7U5YFEdvGIxrGJ0&#10;Kh9C3w+7i40PISN04/CN1eWbCwwA1JLt9rSkW0VVgiZKaDXNAXzN6OlMQYfHDnKtO4rnQ8UBeFpN&#10;1X2M3Bo0RlaWHGKkFLI0UQFQstIC6BAURAlUCQAUiZlXrjuAqA0tyKwKpOAAFMkh6Bk3BNvCsAAR&#10;knmCWn+LGGJaJyS0coAIIAAiwFwVpsotAsDKq1YkRdBABCsFDkUFyVlNq2cTfgDwuOoobQGERGBk&#10;OW4iK7+OmYlo3T+cr1SDy1op5Fzf9zGGu/s7coSo3HjJJfX9t7/7nVZyyZlw+/zddx9+9df393eI&#10;SM51XTo8PIQQnr3z7ObmZrvdNm6H4+E0nZDw4mJ3Oh23fvfhhx/+7Gc/q5Uvdhdvbm4BgKXFrkcy&#10;38+mIF0f+tTvH/aA3sigrTU7IplXpWeMAUGF6ery6nQ8fvbZZ8uyBOdzyc+fP//Dv/NHt3d3+/v9&#10;7d1ta1Jb2+120zQZPmbBYvanDkTCvMpNQlBVCyoGgFoZCYNi8CHGKMK6ynqRyNXavI920oEqC6sd&#10;x7CGouojQglgykq0T8TecrFbSAG1lBJTtCAfQEgxLXmxIUZEa2utteAjItEqXjLApwLCOKa+j9M8&#10;iYgjZ14JzjlLSVnmBUBjSqBwpgnq+tGf3wEgynkRFhv37UkJUVUU0Pj+3vsUAwIYNSsGP/Tp8uIy&#10;L3P04XQ4cqncOMU0z0te6se/+uydd575kFxRi9wE5XnJXfKEJIDjMIhCqW273Xrv85yd9/MshDhN&#10;Cyh4F3cXl69evUIkUbi9vwN7QUiKKGrDPd3f3X/w/re2m+2XX3zRKh8fDqJQSwNAogCKplY5HmcF&#10;OB5OtbTLi13fpTdvXo/DuN3ulIVrnabJEXVGXObWVEsth/lERLuLi9oqOiq12slQSnMuiFjKs4qs&#10;qnrn3PZim/pYWh769HC43z88KLN1h955S+g65AUUAD0g7vd7cs4Fr6qb7Xa72/p5OZ2m3cWORb/1&#10;wXdevrqu9WBX7N3dbWvNeT/q24d3jrpuWaYUonN0eDjYItCIhUhok2KZJ5M95TI7B95j30dmFW73&#10;04xVdLMLQt751s6hkyIgysy11sPhsPobADgiF2MphUF9jM47AM2lnE5zCL2q1lqYtTXpUpqXxTzI&#10;z82ZMou2ikilFqslh8PBOmxQQJpUBQGJqOs7RFLR1kSZjZdvO2xEdN5tt9uQUkGIXYdrmsPfrsCA&#10;gvfeaIKKwKoNVBEVjbULcB6YAM4heAD6tX8CKCEgMKiQCKlGJGgteP/kcvfu8+e7boiAwPrl9cuP&#10;v/yCpaqsxB/DwVbZqoLAI+0YAEyeBmedE6iuEpzHl4L4li2nun6P2guzNvKMcxgsh4oojzw8dOBb&#10;4S4NFpKsIqIckRTAfLZbawhohGiDC2yfbO+bjSyiSmTKGrVLBRBFLYgeEdHSSkrOm83G7DG8c6Lq&#10;ehvFeFqy82CJ2yl5H30gN52Ox/v9k6tLXTU3TUG997ZHTSkqwEcffnh7e1NKVuFPP/0VOTcv07xM&#10;z5+/60L4l//qX+ZShr4XlXHsj6ep66KgAJIqO08eXfC0uxhP08FsoUU5pTQO4zRNrVVH1Lg5Ju9c&#10;16XaKgEcDgfv3FRnRxRTev3mDRFdXl2mrs9L2Ww2z58/b61N82wLPAVorZVaU0rkKJeCRN57co6Q&#10;zPejtkZIHOTcspyTVRWEVVirVjM3yznbNWAT4Xp/npW5blWRwWP7Yw/nnCcyvDKGiIiPbl1d6o6n&#10;IzMj+C517KWUahIiBFQBG87JYQikwMyFBVIaHERVxlWFoJvNeJqmUsrXIRXzKUdAFUFPCBhDGjfj&#10;Urk2Dt6zkNUS773KmlCXTJDE7MmlGLvUxRguL3YqfPP6dfDxlz//5Q9+8ENuOk1LjN08lRA61WLg&#10;s6i4EH0Mrczzksk5bu3F8+e18TiOPI61Nu98q6W1FkOa5yWE9OTqycPDIfhwefnk5vYNkWNRAFIg&#10;Vi2lMOvD/oEuLkXAOT8vy3SaFMlw5nUA9WGZl2GzYZZhGMdx8+rlyxiTBTCXUoBZmVl0alOKIcbg&#10;1KUUhaC1djqdyDuP8HA6ttqOc43eBmIy8Ypz3vsAiKdl8sF//wffe/Xy8zSE73z4bVR49dUrQmSR&#10;u7u76TR57y8vL2NMSPE4TV3fG/IGAKfTack5lzz0w+k4h5hUwHk/juPtzc1UWmv8CLfa1WQTWkqJ&#10;qMs551pbK4DgvN9st3RAAZ2XRVWbcIyRteVlVm1Pnl5GF0qppeRxHHuXHAM1gMqEaIRgQnLehxi5&#10;8TQtw9ARgao670UlhAjSWmshhmdPn5X6VfDRu1RKNZGhiMTggg/CfJYj2otXkXXR4Y3NGx2z1Moi&#10;gozMRQFijMKiokgUgyuW6mb0OZVSCqgdDvqojPzGxzcXGOvCRNQ5D+cuYW3CVhHrr/9IfNR6wyNs&#10;BwAIiiAo7FQ9ELT6x7//e9/9wfcphASElbnW58+unj67/OWnv7q+edNUVAEJ9Wv++lVNf7j6+T8+&#10;Jb7F/XBlB6ipJs+Vb117mML/TFw/+w88/iBa1yagqqhrHFa3GXOtiKvrMCAor/ZTssZrorYq5z8z&#10;KD0+pQmk7IhDUGNXg4L3Dtb/RagaY1y8zzlb7pYQIaL3lPMyLUd7TcY6q7UhOA1oJoyH4+FJvkp9&#10;+ta3Pvjkyy+ePHny8PCwLAuLOOf+7M/+LHYBQErNH3304eeffz4O3WeffdoP6X5/IMQYPCLOy7zb&#10;bHMuRJSlOYddF1XFmne2kQWQHJZaydE8T42r8y6FqJacpkqeaqldCt55Frb3Pec8TVPf9zElBXXk&#10;bGoZx5F+LU/aqIiwGhycQSHDc+2d48cU+BVgw8dlCxG1xgjgnSuIQz+UWkpZ4VAAcOQAwRxMzAPt&#10;b1y1K5KJgAC1VeNYMzMC1Fq61OW81MLzvKiaaIAeqxQ3RqIQXM45dTEGX0tDwBA8ogeAGCOzHE9H&#10;eLv7OX+JJoUxlSUCYdd3RKTaHt8fRCDnmFmVHa67RnOLsK/7rrvYXUirPnVjP7QqXepevbqOMXkf&#10;RfTN7f3xOLMAK4iCIsQYUoy1LF3f5VI9kSVkT9O85IygHrE1JnLeB1XY7/ebcXuxu8glj+N4c/Pm&#10;MQPQbiMznri5vb27uZumyTlyiK21kLoYIwvDSrux9b4OQ0fOnU5Ta9U58hY3BehDCM6XstRciuqy&#10;zMGHHrel1NpqLlURyJExuJBIFQ4Ph9vu3lyF7H1tzCsJBfTq6qrU/PLVV11KfYoK4IiOD3sVzrnm&#10;Zdnv97HbrJqwadKzOEBVU0zMcjjeD+NGAIMPtn/w3l9dXR1PJ2M/2iPE4Jxb5nncDEYw8YHu7+9b&#10;y6vHBOEwDDc3N0vOs3eeXN9FQFAVH6P1P61WoNh1/eg7XoqyxLA455FsPauWl2HP6JwjR5Vb46ag&#10;ZJSlVhEhxUQUa2srUR9XiwRVAVlBX9uANm4qYksPo4uGEEDJGASpCzEE09+JCgkYtVVBhaXWVktl&#10;kRRWrgB8rWn7zcc3FxgfovdRWGIgFCBRR6KACvw3OVGP+054rC6yWvUAAZBTAFUSRm7fffHej//g&#10;Dz04B9SH2CAfSsvcPnh6uRl++PrNk93Vk/vp9PP/+B8f5kmBvh7gslLXHt0D7Ew/z1Jo04j9pV+b&#10;YGzFrgiIqwMXIIISuHWbJY/kI1AAEfHgVfFi3N3t76U0JEJ0qiSoqko+ip7sozIDTAP21+dANAOz&#10;9Qs4D1msqloNkfcueI/Oq0iKoZYSnANQlcIiNYswOwSH6IPPpYBDh05Zam0kOm4383w6TEdxgEhD&#10;3w99f3h4OPcEAoitcpfSaiNI5Lz/4osvYozBh/eev/jVJ5+UJfsQ3n/vRddFIvfF9csQgtp1LEyg&#10;yzxd7XbTUvq+P51OIppLNvJMqYVUbZHQWMlRLSzC4zgArGrG/X7vvX9nHB25fuiBVYRTSo6o1lrL&#10;yi5bM9sVW+NWV+uf1gRsCSeM6AgDoldBRKcgpkI2k8RSChEqmufCGhtOqqi8fgaAfQxiHzCuZQtW&#10;XpmgQq3Fe+8UAlJjJiJUZZEYgqpGH7gu3lFjNuOiR6cF5xx5RyQhuOh9cK4P0MXQapmXqeu6FfFX&#10;MV+RJjXnzCwi2HWb/d2+Nu4REQKBI3S1WEiU0aKUFELwa8iRybycU9C+D4TiPfZ9fzyeuJYYYi2r&#10;FqRVLmUiH7wPh9NJCJtTAKTGHiGl5LzrhmFIqSw5eFeWxRMeDodSa4xBnTZuoIgdliWrwunh2HWd&#10;KC+tIaCyEiCKycM8aojBOUxE1A0kItyaiwkIm3CXumXJgA7QcqJBEPIyn44P58Twquw2YwdmyUHa&#10;WiVPBJS6/mG/b9wAoOu6JiIikeK8LCFGrsKId/t9iKEBK4EYfF0ZhY/3ex90Ojzc3d8z8/c/+n4X&#10;U6758umTaVlaa1hK6FJpi4tU6tx14XSattvtsiyt8uXVM1V92J+KawJ6PJ2maVZBAQGi1CXTyauq&#10;gIqojWJLNh2xe/Lu88JyPB7NAMkHT+AdUiBXclXH3tEwDK3gdrNpdWqVhXFpy9W4dQjOu1IrqKg0&#10;IhRgQAVlYJkeDrHr0BGqNmjk0Gw9RbXkJXjfdanW1QLAeFcNuEhTBCRQJFANPuC51KiSCDhyjgLA&#10;6jAtLIg4jhsFyHlhFkeOWVW1VeYmIJSXdnnxNAaopczzdDMdT0cDBr+h0vyWyOTgnaPWageddf+r&#10;jOZcTN4iYb/x0DUcW9fyoMolR6Tk/O//4IdB4f7lq+PN/nd/8P3eu+3FVfXyq5uX/eXuvWfvHEvd&#10;PblyKf3kL/8yl3YePc4jka5cMzh3sV/rSX9tI/RYl97Os4pAZDwuRRBhBDDTJ7dSxYx+BKoACtvN&#10;9mH/UGWVULCqAikKOWcO8nYQwFu17SPb2K69tQDXllWV7DO3Wt8UQZ13KUVuFbxXbjEGFi21oiH9&#10;IoQQgnv67pNXd7cqgORrYxLYHw8x+akssjgfw7wsf/XTn47jSOeZjIj6Pg3DOM3zJ598avakOedh&#10;0N/7ve+9/977P/rRj/7Xf/EvAPHTTz958eLFsixGoiulBO/yArCyxVwMoZRijfM4jM67eV5aa9FT&#10;lyKoztMcva+lhuBFpLZqRe7ps2d5WZg5prhMc+fjPC/cWj8Mjfns2ybnvoEcOcvFUQFhBRXvfeNG&#10;pOYJrefREABCiEwsbE5ffui74/EwL7PKWQgF5jkERGgJxPTY/pz7I7U9h6zqTGVp5mjpyJOrtW43&#10;m9M0meoLVABxneL1vHEUqaVeXvbjMCynBZieXl3kknFvbMBKRNEHM3dgZft+bqKApRlljGyvhApI&#10;KNxiCLU0Ty54Z81Bq9X2oEsujRsg9uNgOPI8LV3XNVZyvtQqLM7h6tyNSM5VXpwjR9SkbrreEkUl&#10;BG4tOEoh2JbadAIxxj65EPx0nOZ5VgZQbazNeUA9Hg4EiICEDgAJSQUAnAoeTwshDkPXWmbRxgLc&#10;EOniovchTXMGdM5T6gaTAY2bzWboPCJIKyUbPXy32z483KcYaq2ASI7yKaOjlFKXEgvkWgBwM25q&#10;ZfEcu2R7UOO1CiiqOqLgA6i+ef0aEUpeYky/+OUvLi8v+74fhu2wGWtth9Op1jLnvJTFu/Duu8+H&#10;vvfeIcDF7sJaovcUT9M0LVlFCWmz3YpybdX7oDDr2kdrKbXVlpccUqjcUte9ubkxdMSM+o/Ho/2n&#10;gJpSUBUIHTMcHk4xxr53x8PhjBCgzCXPS66t1GKIurCggg31IgKg6CB2Medca3XehxRTisfjYZnn&#10;cbxojSs2lgoALFxqJvIEZGLkvEZVoYKmmIwd2hqnlFLyRFRrEV01juaNi0B6AACA/3+eGlCJyIvA&#10;9fUbkBwChBTuy5JLVgRV+U0p/zeaXUIM3gffuOGZJKeiQAjfuMf5zRIjtjcRUXEICrpMp/dfvLcb&#10;RwfgQLU1XvLmYtNKno/TAFgKv7y5/lf/5t/8wd/7Y9cPsh7Sj2TTb358DQ99++S/9ZvhkR78yJFQ&#10;OnN7dJ3KCBRMroPnn66qj3Hoa3dgQ48NK0YmO8OGRiN4nLVMc2l/iwIzs7AIRwiL8PF0BARutdQ1&#10;I8/H0EqpZcEuOW6iGlPIuQKQl6sAACAASURBVIKnEMgpOHVAMNdal2l0Q4xxu93iursG26KzyOl0&#10;6rqOhfOUnz17Ns+zqiLin/7pn/6zf/7Pu743Bdznn3+uqv1mfHN7673rum672czz7Jyb57kbNhe7&#10;nQm7bK4XYUcUY0JChy7FaGxLcq7WlQiwLEsMIee8LItJBsg5MNsu52w1euauGAsIiJyqem8hZ8Qi&#10;/TDgKpqB88ZeFYBbI+diCE1NR8lETkVzLsEWGwpiezJHhj+YXZVhnb9xtdhUAiEEH+M5TQDsz6iq&#10;x+NJzw2O1b/z7xPnCcl3KQXvayl5qdfX17vddjCjeFVyFHxIKYnIw2FvJnVydry2txQVVIUI+5iK&#10;cEpddRXUjMJKa408OUe1FiLo+l5TdD7mykjOO7/bXl5fX5MLYwjH4zTNc2NxPphFZgihiXZ9t9lu&#10;rNV1jnx2Qwqnw0OIYbfbdl2f82L40tNnz+5ub+ZpYZYu9Q4phDidTtN8yjnD1/wAwZoC55Gg1ZqG&#10;fhgGJKyVAMR733X9NE3OBVBw5FLXP3v2zuH0cDws3/3Ot3ebTZ/CcX//+vpVzqVbUwTBpu3dbmf8&#10;3FJrP45ErjETuZQSIMVIono8Hmupqyv3mfBvfDkFePLs2TxPXV64seUIAOB+v9+MGxFYluV4PCm5&#10;kksp9e7ufrfbPewPz569M262b27uvvrq3rsg59UXN44xKsiSc+oS7NUqLSL2fb/b7XIptTUibNzu&#10;7u6Ox8Nut3s4HLx35Kgxo0WtExASIvrga6mHw1FViNzFbqelMIsXYhEiB8BGejWzKBOKrRO2cwpg&#10;VEY7Whx5EQghIVIu2a7hvu9FIVc28yRzQCSiFGPXJUBAgj51oNBaq7WwtLZUO8dUVZiD961xLQWR&#10;RB57Yz7b8QGr5NqWVhppKQVUyH9DNfnGCQYtB95CCAz0FAX8rUe38Q/e3rOiSmrhiqyKIVA91sPh&#10;YZln9+Tp7uIiUeyHHkSGELzfQIaHMkXvkOgXv/hl3IytNVUA+hog9tueGu0mffvifuu3n8H/839Z&#10;JbCAg/WvFekHNEtdtRhQBGUGR4jonPfOCyoANl3N4+DXSp0ZotlRhGsVevvixOrbnBlXlhP64I1f&#10;77wXAiHoh24zDMH7zTgc56P3TknMqYCIFLVJRXHzPAOAofNd6lqrAGDAtO86Zg4+pF06HI+IWGvb&#10;3++neX718uXpdCLEVmuK8XFjZY6cIQTnHQBY0hm3hgjO+a5L0zTZpOeINuMootGH0/GozGxHMwEC&#10;LMvyxRdfbHe7aZpCCPO8aNMYo3cOVC0mleUx7UUBNKVkEF+MiYjs3jbXRTMZ07XHUUCwxKTj8UhE&#10;tVRV9d61xqrgHCKiQxIVQLQfFez2+vpFcL4AbAw3IwlBICEznU2pU5UUU4lVVWmF7FTWJhKIMHiP&#10;qMPQj0O/3QzJ6/Ewt1r7PtUlyxr+ja1kJIohNBYj45k5FRDJqvWCLqXLy4v7w2HVKYstk9V5CuRj&#10;iF0XyZGw0ppJGB6O09B1TfR0mudlEa6tGTsWxpQcUq6ViDZ9EoA8LzFFH4IIdildXGw2QzdNszGO&#10;zF9SVWtri20EFUIMNi/Oy2JxR7b+sTdORGJMfdfFFA+HQ9/1IcZSc2sYQvzoo4/6vn/58tXhcCJy&#10;APj+++8DwjTNzoVx2Dx//nzTd18J393e+hijcyGs+bkAwMw55xhT6vpW+cSz896RCyEuuRSudtXY&#10;hHdWm61tHasIYJ7mUosqALl33nl3nuf33//gqy+/amb7P4ynaabVzdGLiHM+pTUnN3Wptuacc+IB&#10;UUEvLy9YpbZKiLVWcqsNJBF577u+77uuSRPQaZmPx2NrfDyepunU98M4jvM8OecBqkXcO+/u7u52&#10;uwtSc7dA5iaNF9A+jaIZLBWe6ExXASTcbLellFwLCyNRKUVE+6FXRLW2lZkIiYwtATH5xoogjxO7&#10;dU6iUkqutZCneZlBtHGrpaaUANe1DRE4R2YKZyu0dV95NuFtRqUHjSH0Yzep+BiQCPhvCZGpcisi&#10;3LjWWs2lzqhi+Jsj0N/8rWq3n329wmuIgDjl/IuPf/Xi3Rebi4uuHxWptaaNQ/Jbv83cjsebrutO&#10;OR9bNUfl87J8XRLiWUl3Zt2tX/waWvc1MMWIqfarLHpOZJOzAMUEOrZUJXpc4QAgwjwvIqIqlkms&#10;sEpbiCgEr7b4SmARcgDknBOx8m6ZH4KI3jtCf27AwcaCEFMphZuaKY4R3RSURbz3SOgdrcol5rs3&#10;b7gUIlIVrtUzvv/Bd169ud5uL17d3sSuW3dIAKaDiSGUdXuBIvLkyRNCvLu/XwAAYcnL3e3tj370&#10;o5/85Ce3d0Y8VVWdj0fLVRSRw+GQUjqdJgQQ1dM8xRBSSpcXO1XJZbGzxpFL0aNCLSUvCyG21h7l&#10;I9fX1/f7/eFwSDE+ffp0Pk4pJfNRt0MkxigiZrVERBcXF3ZPMrO9qsPhwGYEaya4aDozQgARWZbl&#10;cDx0qVu9ipyLZ+tJG+ZSTM0qk4XQwHlziHg2e1EEs0BF7z2zkImehKynM3HA2g6Y9YCsyieb0fMy&#10;OSfA3GoRZkc0dMkheueePr2a52WaJms2uhS9d3Pl0/HYGpNzbXVBYAegAspMqNtxOJxOx+MhhcAM&#10;IjIMY4zhNJ1qbT1Crc3M/r71ne84os8++fSvP/54f3+PoK0stYkPYVqWXDKSt1vi6vLy5uYNt+LH&#10;Pi+z0S4QYRwHInw4HFKMPng7N3LJqe9qYyIi72pp0poC1FaF2Yh5tdZWq7C0Wp88fRKCZ25dl6bp&#10;lHOxzkFEx3HL/CW35kNQgPdevH99c20gT6m15Fp9SLGbThOBvvP0yqRRtRTrlnLOIaZhGJ0Pc16W&#10;nAGd93HZP9jn+/b2F8uOVQVoIqW2Uqs5DhjA7pxj5vv7O3Lu5ubNMGxU1TuXYteaeOeJfEpd3zkR&#10;vbu7O5xOtVQfY4hpnqeYkrAQETAiYc7ZSPAGFZRSXl9fg+kEYri5vR36gaVNyyIAp3kCQiI0BbSq&#10;9ENvRhWHw8M8L9vtdrcbuHHX9R15LtKYHVCpDZDI+camilVQtazJkJKspyA7H1OKTSTnWkqLkSwC&#10;w24uREop1bayAxAVEGrNohKCq9wqC4i21lprFxcXtqLjxqUs5rESQkgpiigiGNIDROYc/MG3vkWQ&#10;39y8yrXO3NBZ8nX7zXLyTQUGIcTgPaWUQDWG4MgreFhVa//phxU9lNUhXxEgpJnhz//qp6/vH/70&#10;n/zpu0+e1do65yICo86tTZUPp5MSUvCgooqKwK3B2Vv0cfL42tcKj5PTW84Bnh2czRmLba43j1Jh&#10;tky3M9YFeN78w68PIsfD0ZJCHn/8eRqXoe9DiM6FWtqqhlvFdwogoq3UItIQwAfnnP/6S+v7eDxN&#10;RBBC2G63KvxwfLAuzNbUIPLeu+8uD4eLYey75Lwbd5u/+vlPQSAibWPKt7cboPn23lUGx+i9qqpI&#10;ZQ4hkHPYGiJaezVNU4xxHMd5nkOM+/3+L/7yL1utb25uYowAUGvt+x5BnbB5hvZ9b3q01brUYZMW&#10;1DtPMYYuRWbJtbzz7ruvr6+D8xcXu9mHWms/YM6L856Zya3WdLW1Yei3w+bp06cP+z2YH7asaXpr&#10;06DQ912tJYRgtloOIOeMAKSqq3cZOOesulgZEznbd4OKyJl4vj4AgYBEFQGNBf740eLXllUhBBtf&#10;zPrbFrPMvJpKiTp/9rVDe1NXKQ6uVrQSgzdvYC7aKlhs2tOnT+/uJlGuVbabzWYz5jkf212rFVSR&#10;UAFyayPoOf27tVor89j3XUxmbng8HUUbCz19+uT+fp9iyCW/+847p+n0q08/JsDD/iF4rxYGTtSk&#10;BO9S15HzCjDNkzTe7TZ5mZm55hxMDwxwd3sTYyDEq6uLFNOSc8lFQad5ijEoKCLW1jabzW6z+/LL&#10;L4a+y3k5Ho56DsoDxO1296tffRaCMyh8mZfaKoAg0rJkVRjH7XTK3PJmM1gD3KUOVJj1/v4eVVhk&#10;3GxOD3tRffnyK0TYbrdIVGvdbDa1yX7/kLpu3Gxb09JqiGkz7uZ5AjBJmx0FRm8CcxlQwNNpIqeN&#10;a6l1HMZ5mUXk9vb2vRfvX7+6VpF5npecG6tzLqXO++DIt8a1thfvvQBC04WIcAzenOMd0TiOdm08&#10;roRVtdZ6miYEyDU/f/F8d7FTUOZWrl81MfxXiMKwGVtrIjrPS4xxDP54PHUpDcPQWhuH8fXL1995&#10;7/0ynQCIBZqcXfXNZjtnZvYhhC5dXF1C8PvjYZ7nPnW5FiTabrbMwq0JrAI7H3xtZlaSai24Ajzi&#10;gw8xAIhW9eQJQCQ0bs4hS0OBED1iCrGLMa78zTPX3+aqmGKI0ccgrQpCa22Fa5z7OoL6/1tgABC1&#10;tRq8J+d8iOvvFPg1Rcp/6oGAdvErQhxGLQwkf/3y+vp//99+93d+9x/+8d9TH6pIXfL17Zs3+5ui&#10;8sMf/vB6f/+Ql+u7u9bY++idR6LV7/1caexUUnhb8t4iVOc5xI6ZRwDNzot2Djp17rwb+S2PeZkt&#10;pQ3gzFMDANW+H+acQc29cR2x9Ny5I6Ej3xECBl3NdmG9GQCQUES7LgxDpxzI0bIUbg0dIqgoCItH&#10;6EP46Ac/HGL8/kcf/vlP/vyrTz71LIT6rSfv/Mkf/N0vP/lsWpZ9Xq4P+1Mpquqdv7i4uLu/t90G&#10;IoTgEbHWcjge3n3n3Vrrt7/97bu7O+fcX/z7f//d7353t90eTydL+gkh1JLta1AIPjBy4/XYazlv&#10;xnGappevXpWSAWC33XLlR1cJBIoxxmgntZVbtcyTqydPvHObcSPNnOmFW1v99c5IyGbcKGiM8TFf&#10;3QJa7AOVc/aldcZrI0Cmo5RSSohBVqe4tQIYBVgBwRPyW8uJx0/yccyy7z93GqAiKSVT1YAl7yIA&#10;IjdBFCLkt/0VOnIxeOclhuAcSauqruRsffPd7U3wvosxhBBjvNztbusdAtRS2EQJCLVVRQARm2Jb&#10;q6XU1KF3bslVgM1yibkdj4cQbHSBV69fXuwuui7e3d6lLjjnclmICAhjSoCkLEhI5Cw768319e5i&#10;Ny9TrkWbePAuhGHoVVkVWmuXl5epS63WeZ5rq857BVRVI8TP81JKQV3z2dbpASCEMIzDMAw5z4hQ&#10;a2UrPKAhuFbbPM3TNLfGIno6TSJwdXm1P+yFq3duHMe+7w85I5Bzvk/d8XA0EZJlH3jvD8cHQHea&#10;JgFsLCu5wCjsBm6aTNU+VhUVIKJlydM0o5NlmZZl7rpeVS3s1Tl/dXVVSi2lxhBFGnk6TVOMqb5+&#10;PY7brutLKTkvzI3NVsSRCDtPiMSqjxfY4+Ukqss8i8iTZ0/GcSytAent7Y2ohBhzziZKZTMxDuQi&#10;phhpdVvnYejv7u5S7AAg+LCwsKWJqU0cBkc7i2Pf7XbGXC+12D6vcZumSRFLqeao20Ri6kMIzGxG&#10;4Nx43fWtu2d1jpY5h+i5cqmVmYncNE+IFGMYhgEQQvCpS0TIwhZUJoQGJxjAG4IvQty4MUPwasPp&#10;33LJbzd/P/Tb3ZYbRh/JOZTVaeO3n8m/+UA0YoCJPKJXJw3rm3lun3z8cDx++M6Ly3H0ANdvXmWp&#10;GMMPfueH8csvrx/uu91FU728uBr6MYbw+vXrn//851+vMeeF+lvdE55rgH2DuTjEGJ9cPRmGoe96&#10;VJyn+eHh/jSdSi5qq6NvrjIqIl3fn1MX1/ZYUYlI1NATIXKEpCJnkjoQgKlRV66bcZrsZYFa2MZK&#10;FqAgKsF7H4LpRNclepVtP/w3//SfPtzcxuCfP3v6P/8v/2z0cehCeTg83Wz+zj/5r1++fu3H8d/+&#10;h7/4d7/4+QJAhKVWO4hNaWj4izHxb+9uU0pwAkTKSz4eTze3t4Zf24uZpolSdLya0aox3CCdTkeA&#10;NYEGADabEXQ0BWXTtt8/qKooC4vp21nYOPvknAIsOfvGcbuJKeU222LQPpRHIoasMTmQUmdbt0eK&#10;BtmxazCliAXwoXP22bTWEKm2tt/vLSzDlvhkQNoKG5ujz9eVcetKD9GZOMZYCVabXHTM8iiaWWcU&#10;5wilVUaDz9bpxzQ8gMIiDOBsMSoq3rkQwzzPFxcXXdct87zZbJxz0jiGWJZcazWXKlPSAAshdCkN&#10;XX+al5IzACx5EVSzgSDQWts4jj6EEHwTXvJ8OPl5mTiEFGM3pFaaD8EHyLlak+E8OueKSs7LRjat&#10;Vk+ucqOUQAXXlkhqK0S43e3ykudlLrlYSpBzROhqbRQ9eT8fD3wei51zdggEHy4uLvZ7PR4PKSUA&#10;EGbDkwGxlGpeywCQc0GA2lopxa3u65hS92qaT6c5+XA8HkPwiHQ6nexwXJbZDHoPp2l//+CCd84L&#10;4LLMtmzQdefydp8qqOgcixznSbX44PpxRHI5l+1mHPr+dDp2XXc8npxzABgi1dKEpeQMEbbbrYi+&#10;fPny5vYNC3sfQuoAKaSEiPOSkZwBHl+/nIjI9nPk3PF4vL+/99FP81xbi11nV6ICNG52GHTkDofF&#10;Is9F+Hg8IeLr19fKejge19vvjN8+rrWd9zGlnHOZTofTUR2Bd621Zcm1VkWY58nQS8DVYpWcR0QF&#10;EREkC1VUAO26tL+TUgtrc2jpOGKSR0QuRW2gRwTvvMn43x7mhIpmdKS5FATYXewEVVKwXEqRb6gO&#10;37zkv9ju3O7iq8uXr67fpBgCucKAZ1aD2h12bgMNkXhkaL0tQoi2sGIAdCgiRRp7+eDFe//53/27&#10;Y9eT6qJQcnmlPOfsC+affnzKs4vhsh/uDwcPbjuOm+02pfTq+vr61au3G/XzjpiNbKHqUaEVhw4h&#10;PHn27MWL5//VP/4vv/2tDxChliIsDp2o1NZOefnpz/7fTz799KuXXx2PR2nsyBF6rqwqCqoozrng&#10;Q2M2e/B1EkPtUw+NnPdIgEQCAORsUgcANgba+UIBUISGZ4KZLVycM6MUTiZCntFANrC1o8LHH3/6&#10;P/yP/9PldoONP/zOt3/nw+/f3d+Vsnz3W99Fxg+//eHf/wf/8NM31//nv/u3qIKtOYfTPDFXVkJP&#10;LExArUkpTQUrc5dIBIicD9paizGmlBpzq9X4XR5hc3WxLIt1RjFGH71wqo1ZJPngvT89HBCRFPqu&#10;62K6uLi4vn5VWZjZey9rAI6i8ytfT6SpuhC7YZiXDMEv3DAGdVS4za24EFiaoihCTH6aTgAq2i62&#10;m3meLcw4Emkp+XTabjfaqsnNFACZL4Z+nufTNJF3DtGoyeqcnKcUwTV+kZW98+eLE5CACH0gXZi5&#10;dimmLiBgTJ0jV2sBkdYaiDpywBookCejzoh5Ma3ds1hYA1FywamoAdmqst1ut5sNIr5582Z3cXE8&#10;HkXFBT8ti4iGEBEcQqgLk71TKkAYQjjNc98PSKHOy7gZEQHJdambcuFlVuYnF1fTPGvTPnUlL1X1&#10;6uqyhZZS2m53PkQFvL27u727Xwqksb96/s7N3X1FBWUX/FIyIS4Lq4pzru/T6XSa56nr0mY7BkJh&#10;LIoE3lHQICpac5EmwMCVVaBWFqDGooi55sqtG4YlL9uLy8oMCiH2IaXjNAkAeXLe+5iub24Q1IMr&#10;S3m4n+rS7t/cffnJx1yyT35hBkIESSG5EABrqXXcDofjseuSiNZWQSBPmUtmbkjBWhMfgsEUajoK&#10;Ra5wvF9i8qTu8ukVCoz9FSr89V9/+tFH390/7G9u3my3O5bmo/MpdKO7vHrapYEbXr98td8/CDoB&#10;OM15F5JzOB2O7z5/dz5NtTbvAnh3Kgup9xhwNTFKLHW/vyOHpZYm3lEY+nHKE5HdjIAAp9PJh6BE&#10;KUbmdjqdxnHz6tVLI+hfbXf3t3fPd08Ox9k7T94pkT5qwlxoSKAiqBZWxyzOuWmaWMVaitqaIoXU&#10;5ZIvLnfmvw7iogvCjIqk2JTnNqdNmvPErD5QiBEBUlq9xAEUVZlrK0v2oZQG6AFACQQ1uOiVmAvX&#10;/PKLL1rNAKKoBymH/YnA8zc16988wVjCdt/36zYFH4Frk7ms64hv4H1aZYEzpnTu5C3mExxxq1+8&#10;/Ori4933PvxIVVspn3/2Oar2/UDCTVRYPbjbm9vrm5tPPv102G5+/OMfhxDMeQJ/7RnVuMWigIoi&#10;6ik8ffr09373P/vxn/x47HuVVuc5eJeQKHgRBXQxhL7v//E/+kd/8uMfv75985d/8Re/+NnPb27u&#10;zUIAABXYhDRErpaKDleKGSogWDSA7W1gRYDN/OQtTUkfsbPz+/D1Hvo8aYmeg1EV1DyyCAEYGvPt&#10;fv/qq6+ic++/ePFHf/hHf/Z//dl0Om42m7v7h//2v//vfvQP/j4Oab/f//D73//pL39JiF2MhWs/&#10;9BeXl69v3iCg8Lob7/te1VYayNz8WZzFzM57I86+98F7zru+6+7u7uqqpYcYQqkNAZZltuADQhrH&#10;4Xg4zHM+HA4xJtvJo2UrtWY5d2RsOwcAIKrH0+lwPCJhqbXUQo7Q0So60pXY54hiDDnnVuvh4WEc&#10;xxjCsmTziwQV7xysJE9Uy+I+xxEF788lBh/bSyISNWoA1VpDDFZ3ZEURLUVinUcRUURqKeIs2YEe&#10;UYXNZre/359pSmYCrQB4HnGAEI1sSURnSwJ68eJFa22apsvLS/sIDg9HIuJVSkPnRnV1p9hsNvOn&#10;n4QQInMtBQG988zShWTfFkJw4IQFkbgydpBiov+Psjf7lyS5zsPOEhG5VNXdepnp6ZnBAARBgqBF&#10;y1zERTBlgxZN+kGP/jP986s2W7Io0qQAUyC2ATDDGczWy+2+Sy2ZGcs5fjiRVdU93SSUD7dv163K&#10;yoyMiLN95/sQPXOc4tsPH56enjnvr29u/v6jj29v1zEl57iIPL+62g07UamdRky1G7i2AamhB00T&#10;vSGexohKKrYr7om+D0kCSyrmUtabNSDshh0AlJJTzkR8dnYuUr744vOcC7MrRQQ0TeOPf/yj1WLZ&#10;tWE3jE/f/xlqCQ4XgZddAIUYExL2fS817RmattvuBgAkJh8IRhWRk5PlNI2gVaru2JVV1bn3UQE4&#10;TllKuZTnq+UidTmjGraiCS0x39zcOu/juOsXC+/CRx99vOhXb7/93m4YZkwaEnEITdd1m83m+uqq&#10;lIzIpciwG41P3sjrSxIiRtIxRgVYLhfTlDMUIlr0i2macs45prZrm6YhxNVyoSKl6GLhU0yllJwL&#10;AeSY29MTQnLOg6iBTYsIkQOgbtGfnJ4C6vr2JqWohOgCaO2YTKWULCVrUck6MpM5MU1wUmi3i1LK&#10;3gVOkmNK7J33bAy8pg5gRGeICKIgYiSYOWeLipS0IKSUcs57xdg5oqglyZjyKxljXksVQ0TesUld&#10;2YKsXLV4wHK98rNfPowbBRHBgYIO6+3/97d/++lnnzWhkZzXN7e//8/+2TAMgCyg5B0yXj57Vkru&#10;+37Y7r73ve8tl8tht2uaxtRS91cJKKoEQCKiSF/56rv/0x//i/Pz8zRNm2lCLfcuzhusTNpiIDym&#10;WAoA+raRk5P/8Q/+8Jtf/9X/+v0f/s13/xap4vFlJgkQFQZWUUCwaqr3rhIsz5vO3KFxCA+Nmsxw&#10;F/j6pKKqGlk1zVVoC0hzztc3Nx7BMz+/ub6+udmNg/dhvdn81q9986MPPuwXi7/72ft37969987b&#10;P/zpT23X8s6nlLe7rXcetPJp6jwVVNXkKbWU8/Nzq3/gPCMeP3ncNM3zqyvjSLZU+DAMUooPwWD+&#10;vCMmtiQsIsaYcjZkJEuMiGShNSIxk5kBVZ2m6fGTJ+NuaJrATNZNycT7VICKKBEAOOec923XPXr0&#10;5OLi4tGjR2dnp0+fPjV4BRHlkrDMBrtSKJtVNtZTyyfBvhvJOcfMUkrTNPu8Oc7MxD4E531MSUW8&#10;c7GSCyTDCNmXWBV3inFm4aQZ5K7MXiEDaBFJOREhBy8ZYpwevvUAQLfb7TRNaFq5KRUpgJpStO5u&#10;c7kAlJiTSNt1zCxFnOP1dgi+WfQLUQsxKSddnSyvb68dOyll0XdN2zAhgYDqyWrpmKZx2O22V8+f&#10;g8qMegAmHHc7BFVTe1NZLVbL5fL66nmchIlUBYqQdyACqG0bmhAQhzgKIifTVoC5zcR6jOqhwzCM&#10;47DdbVWEHTt2ACpS1pt1nCZVbdtuuVzlLKVsx2no2lAKlZILlLoOnVcAZMoxSRZAdMErQExx2Tar&#10;1WqhOk3TMAxI5IgQ0Htv0jpzbW5+HqIAJvtojEuVovv87PyTTz5zDkspw27MOZ+sTq6e3+Qs7P04&#10;xJtpN41Jyi7FbEuGvZ+L8yQifd/tdkMIzTBOKRUAI2O1oh0WkVJkGHfsEUBXy2VMN1OMRJhLQa1i&#10;8iDQhgYRTGRrHMe27UR00S9ub9dN2+Us2boUSrG2YoMIgGIuJeeiKnGqB3vvyGO1+8jkrFXWSGPb&#10;trOs3ThOiME+Ts5alVEFdrshT7EJLXpfYlIRYEw5ScnOOWOykFKGcUwplyqVLTBDegVrjCGigCoo&#10;pciPf/zjH/3wR1//+hvNl3a515BdIiLiYrFEIoAMe7My74wv7ZqvD2b2eylYbyMTd4teSnl2feXZ&#10;eee++Zu/MaYITKAioKmUq6eXVsKSYSCiq6ury8vL6p5a5aSCG6wUIyCIot/61rf+9Dv/8xv37l7f&#10;XG3W69Xp6cVq5UV9yaa4c7PZxpT65TIED6o5RpfLNE0P799/8CcPfGi/919/MMZkGQtALEUMuWsx&#10;iZXejEPe2ixmfHT9Fyv52Mtlnf1o7ZcrzO82FjKraVu2qp6IEBE5uI8//WS1OskqKmWM8fOnT8Jq&#10;8f6HH7z91a+sxt16ij40UN1nV0C7ph+G6xyTI0ophRAMVaz1CUlRmaaBmYlRpEwpWoPLer0OTXDs&#10;VqvV08vLUkrJ2bfd/Xv3Pn/0yOTFYowxpcaH4IKq+hBACVSQkBlUTfezll6J0IAVtplq7SZBRIK5&#10;SFYTrarDMBgPkpTS3gkHVwAAIABJREFU9/2TJ09E5ObmBo9gEjllg5jvjdg8V8EyJFTJv42UweCU&#10;qHt2L4Dq53gfQmhCCCFM02QCNqJQsjXcyIxnBgAcx9qgylUGZ4aIShYVJjCURGgaTZgKLJfL3TBc&#10;XV+fnJzknDebjXPOzkmEpWTRYotuFnRAi/+89zGPpGjJAwVgdqUkVQXR4P356dmw2+62GxMctzap&#10;nGJOcX1767yTIm3TnJ2eOuefPH06jCMAhqZVVWsFZcJS8jSOjsl1rSEIQnAnq+U4jV3boRRievjw&#10;4aMvnu62o4V6taAFezpoYzTQUmSzWXvHzjXr9bq4AgDO8TgMpeQQGtsnUpqqwUNgxq5rN9ttFlFw&#10;6DiD6hS15MVquVqtbtZrUSXH22E4Pzsfx6lpGitEAwAzn5yexOdXucyEKEc1GABQKADKhFPMgBJ8&#10;6LrFzbMbIp5ivnz6DBCeP7tOqQARFPUhOHZu0aeYHj16rKJTnLxqv1gw0TDsbm/z6empqlqPcBMY&#10;weU0WAYWgEBJBUBxmib2+Nnnn6UscRrZuyIlxUiEzA4BdtutD3672Voj/Xq9YXY5V9yUgjJx1/Xb&#10;sGZ0PE2ETMjMHpGGYTfsduM0FOOnELSy44yZ1CpmLBh86xxXeT2kYTfkrCJiEkrW9OqcKzGrALPz&#10;XpgIVFKcpGR2jLPXOY6jSDnsZVpBtwCgCN2iK4Ft4cXorq/Xf/3Xf7PdvPPt+y9v/a/r5PdI5IPf&#10;7bZIrUhRZQvoAeHgGs8b6Cutyz5i0nkmEBI6JCYVZe+ncbxzdtp0bc4FEeMUHdP7P/vpbhjatiXm&#10;AhkMdEO035r3ibJ6PSIllW9949f+93/1r066ACXfW3TvnHzltG3TZv34s08A5eLOGTp35jtsQmjD&#10;eti6EMb1rSvl6ZMnReTtr/7Kn//LPzk5O/uP/+kvbm4HldI2jWm6xRQJUQ5oMFUVJjRhNK2Os4iI&#10;c87yRdagXR+Gak4JAJx3hAeYhFHqWi8hIRmlK9UOYQJEYNpN0/mdi6//+jf+73//79vgb8btDz/4&#10;2bLrH99exSf87/6f/xC6BZObUvRNcOwc03e+8yf/+t/9m+dPnzVNU0oJtUd6bhhSvXvnzttvP7y9&#10;vY1xqsUsEa5IbgohbLdbJmqaME1T3y+YXds04zgSUUqZiUNoGFBEgvNMVF17wJyjqpqzv5+MosJI&#10;CDhNkZn3HUsxxhyCqJrmY8l5GIbFYnEQi5vTXdZxiXP0rKomf6qwLwqCAhiTtA/eMWfj4qyl4Hop&#10;c7EQyc4pQojL5dKCG8dMyFDZpWDmzbX2pr1/QFb8JOaUxpRVJBpyIadEGkopw7Db7ZSITOFmvV57&#10;78dxUi1cEVDiPHvviEC0iJIoLJfLxXJRRIsTSUVzLgJZSts1AtK1bUppvb71zPfv3V0tVyolxYlc&#10;UMe3Nzd3zk5v15tpiovV6ub6anly8uDBGx9/9IspRlPxKSkH79quVyk5TcE5JpqisaxqjtEhxnFY&#10;LjpEzjm+/fCtj3/xmSoMw1BKYcdpiFDjQi7FkIrsHKUc2RExOq4c58yYsyDBnbsXJQtSm3Pu2oYZ&#10;c05I1PXdMAxKqIBF1RaXDx6ZhnFU0LjNi+ViNwwll3EceVYMaprGduFxGi2KsonmnAlkFADw3nd9&#10;h4TTNBqVZxM6kdS1/Tim7W5bCsRYnMemaaQgod+sdz6EGHPbdilnU1d65913+2n82c9+vlwuSym7&#10;ced8CKFLKaZUjBmPyRnCKueSNSOx0eK1XSOqpWRvrfxE0zSWnFOM0KmIlFwuLu58+smniOx9MIz1&#10;b/7mf7d7fvPWmw8RcTtNCkDEOYkU0FmaBZVC6IhZxOrO1Y1idGOObdsJatd1hJxzcexUsxRRRQAy&#10;FQwi14SuTNmwMxd3LhrnAfSLzz8z+ntzwIj4ZNldXl4TFtusiFERYs6oIqrjOOU4xRQVdZtTOyyu&#10;rq6/+1+efvvP3/jHDQxUKwVNaLzzwM45h/LfiCCb3YrDv4fXQRCUAB1nlevb2+Vi+fTy6fb2VnIu&#10;Kl3fYzWZuL+Y/f5SEV1kIitFS/7q21/53/6X71w0rgdFUgCCGGXc/eL9n6z68NmjTz75+Xhydk68&#10;SDkh0Z379y/u3b3b+VyoLNqCqNNucXLye7/9T25unv/VX/2Vc05Miqccyit2GyKFmUy9yKoNgIoA&#10;tpsLmaNas4l63KkDACakAXMrRnVAcJzGWameAFBAmUgRXRMevPP2+x98EBYdAEhw9999+7NPP31y&#10;+XT65O+5a7NIICJkAAKQUuRf/5t/e31zC1BVA4xkAgGmGM3xv3v34mtfe++73/veN77xq3/3gx8w&#10;c86J2VUfrWmmaULC3W7Xdb1Iubq+MmBJKcUq2KpC6BTQzbomBii2RKhV+K0Iky0mYO773mJBrFzU&#10;dUJYxqzGFkSmKWkejDHwG7UMzJu7dZzp7GgcJolqNkI+VfVezfnAuVJWu3W/5AQhqgh7D4hFxOxP&#10;CA4x5JzjnOg3XJPh7qwZ23ufc2QiATTIpvPeY5ONqTRnERmGAQFOT05yzm3bMnPKuSY1KnwRFLSA&#10;AiF755i7rtuuNyY44ZjOz8+2wxaBHDMB9l0HKsN2O+52KcXlou/bRko2UfDzszNifvT48fn56ZMn&#10;T5F4uVw0KeQiJSVjRkCVm9vb5XKBTBUECzIOg0gOIfR9RwygMsXdzfXGWNG89yUH6+fWmS1pP3pI&#10;uFwubLFYdiGl2LSBHTVNu9vtjMUHEbKUnFLr3BSnYRyIuahyCKRS0uC9f/LkqYCyc13fo2NrSTbO&#10;fwBo2hYAUkrL1crHWCTkUlJOc/bOWLEVCYBqe1POGZGfXV51rp3SyALMBIqOvXeQcwGl1epUhEHC&#10;NI0IXEpiJla2Pt8YY9u2hrRsu6brl9vtlGItxgGwJedTyjEm13DOWQlUBZEcMfiQNBrXgMFqnPOE&#10;vN1uz+5e5FyWy5NSBBFzyp74o48+DoKYJaey3e5yKipYCjC7OE1FMjFpFAAUwX2fv+VURHGachbN&#10;KimnB2++mdI2JevSM0ikpYjR++CYRYGRY4y3N7fnZ2dd2/R9LyUDAhTJKeVUcoBpnAxNYKOcck45&#10;Y0oxJUUgx5oUEJzziKyKZUaNHx+v7OSHXKTkUsWGmY0KBJ1/xZv/waNuBTU1fghoqsa9c7fr9c31&#10;Td/3wzA4w7qzpVBsp4J5g6hnOy7yW1oYQX/vf/itt85PQxk7RRLJpQSAzfPL3ePP1nkcyq6g/OLy&#10;0cXpgyIllrx59vgXP6XFanV6cXZ1de3a/uHFmceyaPwff/sPHn/2yYc//xm5MI5YpCjqIRkGgIht&#10;GxBJorR9m0VyyUXEe+4X3c3tje1Us+usoGrBii2VaIyKVawQEHGxWPzRH/3Rz376s08/+yznxNUy&#10;ATn2bfOzD39+c3PrmJzjbY6fX19+8OjTOMW270LbjdvJpJ9UAZFKTo8fPVbCZdfmkr33RSROUy7F&#10;ogQE8N5/8sknv/s7v/PDH/2oacLZ6enjJ09FZBZeLSKiomenp+MUq0prtgSFTRVU0WxVdqlpKAQw&#10;VxQIjzJ/1hSpwLxcLgxoEHzYpq2I2ryLJhgOoKrWg+JDOFmtfv/3//Cv//r//fTTT23zKJUfs1oX&#10;EaF59FREQdFIP4zLjFlEsKCA7AMXmgOglyanDyGl5L0nqphkc5a16pNhlaQkZnaG72DHIjpN0Xl0&#10;zlmbgrGmWwF8X/4xQofFYilSiBBUAGnWAVcTwBNruSa+vr7xvjEAqy1AFV0uFlOcAIAACHEcpziM&#10;F+fnkvN2vZYUg/fTMO6G1aLvd7utlJJjakLjfGjbihz1IWw3m2Ecb29vPVuVH4IP4zgy8TRNbRuY&#10;SUrZbqe27WLMAO52vVaZUaMKjt0Io9FUWJLHO0eE5nAslosYp5yK944dwQjL5cJSvSnlpmmMI1Wh&#10;sAGdkUQkpuwITk9O1teX0bqCiELTQE5TjKvliWOXUgbVRd83M/WDgcjnfluQYn0eNVq1aQAA4zSW&#10;UqQoFWrbTiRP0zhNkckRMQMp0HYz7raJuUH0IYQiohCMUOvq6srQGQDAzMi4221zBgBlJgUARRXN&#10;RaYpKmhKWSELioISk2QBgL7vd8MQgjd8ZggBAUPTmOlldlKSpbNEdH27xphbDnFKpoNgjRA5ZUsw&#10;WgEMFFXQOw9gcwlFsCQxltgsWUFKUQBMKecsAMjEewMDRvoFBIBt06YUt9stE56dnU3jwEwl5SnF&#10;lErVYK3t6paptWEX69NwTM65osV6nhGBXkX08roiPwhACI2BnLBmfY6c8X/Qlswv1I6o+tqRfQEA&#10;IGQgUCDndsPOO18LsYeCQXX0cEawHX6ZYTyI+Oab97/5ta9+/vOffnZzdX/ZpWnMSe6dnsq4K+sb&#10;8nB+unzjvXfu3nszSIdEwzQ+efb06vY6S/704w/efPDWMI2by8eLxrvF8v7Fyf/6nT/+P66fPbm6&#10;RYSZ40xn4jJAxBCavu/bOCHRbhqlVODqdrPp236z2Vi1e++nI5G9UkoxDiMjIapZeNVht0NCS/Kr&#10;FAUoJEA4TJOqNk07TMMuTYr4i0ePwPu2aVzw6Fxc76RM7B0TkYJzru86IMoptiFMMeacHzx4MOx2&#10;wzgWkRynrut+7/d+9/79N0Jorq6vF6vVm8yPnzyllBCgbRprX29Ck9NzVZmGRIjBh1LKXEsgUkyp&#10;Nlpafgz2ipHVHyCjA7CU4nq9aZpGq9S0BR+IAMZECTMMwfLdf/Znf77b7dbrDTG3TVN3CinMjMj7&#10;Vi9Vxbk/HxVKruw4zjmLaeqVGMHMzBhkBTUmRgBHXEpBhVDx6CICXdc3TZNSXG+2zIyopZgcnHPO&#10;O8chhHEYTAgj+AAAUgSBVI2ewOhswLSwLOLJudA+UQloyt91bjChQt912822X2COyTufUmpCMwy7&#10;ftE753JKAEVVgw93z89LycvFXau+dF27Wi6ePPq86xZt1w27HdI4jCM7H2N23onq9fVzImLE1bJn&#10;5iY0KUZLbjJR37U5JkbsmsY3PqUy7nabdQLlUhSRzs/Oh82mDX6z2ahYr4vJ+ioRiRQRFCmgwIzO&#10;OQQgRKsEqGgpaZpGkeTcoqaOQU3rQEAtcGya9uzs4ub2ZooxxkjMjjiluN1sV6vVOI2Xzy4BcLVc&#10;Xl9fx1LGKeaUYpyc8ypiDoRItnbsaZxKKUwuTnG5WDK5OCXnybu262gYRlBp2pbIX15eM7aFMqJI&#10;Cc55ZJJx1OpPVr5ta/zMuVw9v5TiEIxyT0HBs1sslvlmRGdPtgAAEwd2UqSkrEWm3ZRTYuabZ9dN&#10;1ytAE1rnPAiulquU8jROkAsSLvpF3E0AyM6Tc5SLJQKt2lJKImbvegGqk7uOJxI7REq5KKjnsN1s&#10;Q2jEUckZqVD1ExAAc5ZpnBCAiaYYnaseVd91oQnjOO6222LKsChY/UXdN13ATBvrnCPQrusVxCM1&#10;oXHsVKdfysAoQAEH3DQdEAdFYu8oJQGhYwNzaEZRPfQ91Y6eyptyyKG8kCcjQKyU+4qq7P3eKFlC&#10;w55wqRoBpqxCRy4ogiCijDm+/e7bSxcuf/EFXF5+rNMkUYt+mtOiCScnq7fe/drJe++mfnENzqdA&#10;ANr0Z+9eNGkbZXf9wU9+/uRT2qa+9b27v+MNRv2NB3cvf/ef/p//138Exu0wGa8dVM8PRErOZRon&#10;a60CQFZySgCAghcnZ+Nm55Dn+oHtgbpanYzjaDrPREze2NWAiOI4/eiHP1z0C82Faq8yMBIqMboU&#10;i6o4DE3TedeAqmp2rmFyqLhYLMdxBCYhISQvmGMGkca3zI6oiOBms805qUgIPnj/kx+9/+1//sf/&#10;+T//5c3trbUrP3j41m43lJgR4OLsYhd2pchms0VgEvTIUoqWwogITmu5l9qmTSkTmQASIXIpmdHV&#10;cLOCeW0RICKpACKrABNn4xmchY1rOUrk5vaWiH704x9uNpvdsCk5anCEgKjEGKe4j1/3hZO2baFW&#10;UJCRnKvOGiMbzggFidBpLdWgqCr2oUspOWCREtijgCfnHOSSS4lETIR91xKTKEwxlZyBQDQj0m67&#10;IcA+NKqJpDAAKhCggmPCrFKACCllNf6utuUQggPa5R14ykViys45Ty4QB3Yx50DMAhozFC1auraL&#10;MZmAadt6Rhl228Wi7/v+7OQkpbhcLLumiVMElZzSyfJ8vVlL0ZIKorQuWAtRjFNomrOTFSKO0wSq&#10;wTsygvaqQgQ55uVi4cg1rtVSAnHnc3S5ZDEGPI+AjV9P4+lyEZhIhFUcIpQCIppLUTC7LkVinkII&#10;IJqm2LZdv+qmJnjHwTM7FsAiJU4jpSjOrZqm4aAFUtG82YXQeg6YQGKWXHKLAjrFiZh906SUtsPQ&#10;9X3IhYGgaZ8/iw4wsHeArAgFQUCzbjdb5xwiBR/6riOEccqC2rQduTDFTMRFddF3iz7FqTpGORdA&#10;CG0jufjgc8q7YZdjogVKkevNzTSlNnTbzeSYEEVkAkjEKlKGYYJJujY0jVcVVJucXkQZnYAgeikA&#10;4FIs3gcCk2ZxalK/3mVQRfXBpzGLqvOtklcuuzR04iaZlMF1oaBMORF6R64uMSAAAmVQx4KBXYDg&#10;IDTcZhydkyJFS1ajDVbKqYCS4wCqMSclh5LH3VRAmuCnGG82awIHSk1PKhkMuEk2zcE5RvGgKFmn&#10;cVQpirDJcVGyRwr8ihTXK4v86FwoqpUYwQWL+F8opsylWAAwlakvn2cuXrzwCXgxCsKjX1Rhv4Ps&#10;gx59ObFR82XOc5G0223fe+8ry+UyOHez3bYtMIJ3TI7Aua/8+jdPH74Vm0WhkITUeStOZsi7Yf30&#10;+fP+9FRFb59/cdaGJq9T1CV14xjfe/v+H/7B7/39p0+e//h54GZOeQEgMrsY49XVlZG/WlksWUGP&#10;+eb6JqdMSCZeCXNLXorROk5UBTSD8aoSGSvXdrsF0bOzs5vr677tbQNtQlUMExUVYWJCKlIQqYiW&#10;KTVN0zQtzIGdY2+ArTm9Q8EHVR2HAQmLyLsP32Gkx48ff//73//5Bx9kycMwDMPw6PEjKOCcyynv&#10;drsYExEbfoKYPHhBKmLt5zNsDkAVjI6CiAGRoE4Xcxq0orHmEogN3uz+1MIJYi6Fqj8BqppiTDlv&#10;t9snT54w0enpqVH3V/yo5b5mCIAV+b1zlVyE2dxntaK8qgLMkUflG0WoRSKZUUkYARVAFB0iIQMj&#10;otVvvHeAyIiKKM6piCM2x1YqWZHlBJmQEVhUkZiBis7Sc4iI5NijgmQJvgEQYlZQKYUQtMxaaOaM&#10;iaDWBASCqhYowkRN17CD1Wr51oMHjz5/pKIEeLJYXj+/ujg/v94Ni8Vyu9uZ8ub52VlK2ZecUuqX&#10;PTLtdrumac7aU2YiooowVTWWCu+9ofuYCJHW67WqmoSMqjShLVLiNDkmlaIiBoO2m5/GMeccmK0G&#10;6Z2LKcUYc8oAcHJyoqo5p1q3m0GfRlnhHfdti6Ippt1udI6nCTxxVg0+dG2XGdouNE3DzIvFYpqm&#10;zWbTtR0Td2335MkTZvbOMZGUklOyYNV7H3zYbrfOub7vEaFf9CbIjIgpJ2LOuTjn+m6RTvDyyU1O&#10;6eT0RDUPw+g8iSgT+87HGE9OTmKMpZSc8jRNd+++sds+ATVskarmUnLNLuc8oSIG33hQLaKhc/1i&#10;cXN9k3NRI8AVbRpPgJYum8ZoJUkEWC4Wfb9om34cosSEjoBQAcgRIPgQrA/beWJyqqbXNjv1qjUD&#10;r0xkqWzLj2UiapswbAeY8fulqAJudzvPnDGz41yKlDyMY87x5PSkbbvnl1dxyjNAds/LNaNDERHR&#10;djPTGCs5O2Ka2Wb/cQMDACF4BBCA4BwQMZItqxfikP3GgZWP60WD8kLIgq95ff/XXwZAUBtL6g+0&#10;53xxccGBf/O3f+vnMj39/GOCoqKlCQ9//Vf5zfvT6jRCEGEmLp6kFA5eRE/v3Dm/czION+V++iTi&#10;Fx+8j/DFp5svnHjG07y6+7VfeeeLyxtDlBuywG5umsbTk9Vy2ZtMjl1VzpmQnfegYGKIFRWLQGT6&#10;wsWYP+wB2TnzzHLfNi0AqMhqteLKpKYAkEu22QsIoppywdp1o1LKOCmolmJYUip5EgEDPtloMjkF&#10;9d4BADPe3t6CYtu0P/rhj7a7nagws/VIM3AIwTl3+fRSRC/u3EFEZ/qYgMxuVrXfOxKVjgURY4xm&#10;WKw+UvHotc9dLYqXIsULqDrnrQCbS5mm6fb21s5o+akxJQBIKTXBfGVJKVmRJptGmZVeZo4ZaxcF&#10;66FxrvJlHU0qQ89456zDUUSQyDyDbFo0Is57UUVRML49EUSyd1tGS8XEMFUNNIiUcw7ee9+Y+Owu&#10;TdOYVF3bOKDa/kSITASi2TpsSnGOt5udqoJiMaZmgJyyZWGpktUiEhCBd2E35JOTpULZbrfOu9Vy&#10;9fz5lc2cZ5eXIHJ2erZZr7fbXdu1FREumnI+PT0dxmG9XueU05h98CklQkopWa3IMTt2XdvmnAHU&#10;MQNijMm0p0oubdMs+mUpmlJGBW38JDnluHILrCWzYk1Pp2dnNoxGvhCCX6831gbw7Nmz1WopqjHG&#10;UnKm3LRt45p250WECFOJAbntmjCab1RyycEHIMwqgEb9KuM4tm1r26g1lhh5hBWfUzJ+51SkAIBV&#10;aPq+B4C2bVVhN+wQMQQvRRCwCQ1RYg6qcP/efc1uHGPXdkWnItM0JpGSUur7/uTkZBxHAHj48OGT&#10;y8sienV1hVXH3hCAYtSGzrEqdG3bL3rvWUGLSBFpQnt2Suv1NgQwCMnt7U1RgQwp5a7rTJ+biNzs&#10;IrV9l4uiKbhoQQTLEagAMLVN04RehYZxzCkVVUJCZu+dcwYtU0CIMRYpnl2WUvVzoYqtIKGNFTPV&#10;vghRVYjTlKI6Zibuuo4wIdu5mZgB2Vo3mB1kSDkbWZu5CycnJ6FpvrTN1+M1KDI1tediwAxmAiux&#10;HgGijk6GB66YozPAfleGgzXS/c+9VcHXXNorj/pmVFVlWC4Xdy/Ok5bl3bN/+u3ff/ThnY9++uNp&#10;fbO6ez44Hrp+cq1KICFg0o5yjDstwTsU9aid7wT8vTt3bq4+uf30qeN1HKXQHe0XNztw3lvAVctI&#10;iObx3b13x/ozihELIppqFrODucORZjJNhGKN/yJlX1pCBOe8qqSUDSkvUlmfuapmaU3NaTVv1SE2&#10;o8VV7tCWuhkYa7AlYgJrp6/NhYgqKilNMcbGNYjoG7fd7gSVHRmnIQMyOaNbR2QiLhclThGZTV/I&#10;4ig9imAqFk41z6phVmKxJ2/lfWNdtIQCIEiR09PTRd8P45BzgZJLKVaD8d53bTuOo6g2TROaxtoh&#10;da7qMzOZMrjNHxEFcIiOmaj2b748U0zrbe7dAOtlQWRmJGJVDqFpW7YgSYoUa6oCpnqPatqsoETY&#10;+KCiBEDoqDMpQC0FxiEi4mp1pkIhtD54q3VathMVREpOKfhl37bBu7ZpmqZqn6iqFjVb/sb9+1bJ&#10;Mi+ua9pFbFQVCAwhqkUZ+WR1IrmsFgsV3a43dy4uLJssXYeLRc65azskdM6dnZ654FPOzvFuGIxU&#10;O6dkHU4q2jWNFEHCZd8DYtu2RBTYA4IK7Iaxa7y5C2nyqWsANcZJJIsm1RKC7/oWEVLCUkoLTUrJ&#10;Oe771uCIzGyA/tVqAbAARe+cIzw7P0OE1jfLtoMsKmW1Wk2V7LnW6pu2Rc/kzChSSomZT09PCUlF&#10;zfmwrzB0og2miLRte3Z2ZkAy80JySWbym7ZRgGmaCMk7F6cMMrV9q6AxjcTqOIhEGwdDndjKbdvm&#10;/OysFCkFUltubzcKanMpeP/G/XvLRWedBd47H5yqmghpjMmTPz05AwV72vfu3kVQZzqnaMIQSaTk&#10;LH2/9D6chXB6fu6apjtZ3q5vAISJ2fmuWyAgu9B3fckiWhxTUQDEIrpYLLz3tkURs5VtmNjij5ab&#10;cbszf+vBm286RLk4FykciGplXlUyqHjnSipnZ2dMXgDato2pACAQFZHlYoVIRWScptXJKdtCVLne&#10;rFXApBq/fLzOwAgCBe8IIefkmWr32txtBfvmtWPjUKE6M51+hYK9bCFquXz/x+Og6Pi3V2fdAKxu&#10;o2Bw3q5pkpYdwWrZvPW1d9bXT56k9VvvvX3nG9+6pW4iT+gckoKkkoUwpixALWJK4pS9w3ffe/fD&#10;z38i6Xnfea8wYrNOZbMbUkqudnXAnpN3biScW5BMUMyCjhkZrFA9awQgNPlknFG8dhda+UXmaIaQ&#10;bECMNQARjUjyOCs5t6yDpllHoKaX6lcBIIIcjS/UgAcVUREo5wwVHGzFHgy+QQQCAjWbV4lSRFSX&#10;1YzUBzL3Hs31/FrUp+N9HHBvhKoHgrM3AJpTTilttpvnz6+ePXu2vr6SuZ0BER8+fFhELFFTp5fl&#10;tRCRyDHjQRwU99o8MKsw2GOyNhozDLqHIB79tNMee0dY7TDIHvmpqgcPqj48Cy2M2afm2wAUCoKR&#10;llhR0Noe5lxhpcAABGTGvm0Nc5ZzqbAZFVVBIFL473/rtwBBsVY1jVWTuNLaAUJRAQVHbJVnEQFR&#10;Arh3966oAiFTlSewmug8/igqcHQ/Noa1AjqHofKic1h7LOZPSSklly8effH+T36CpLvdtmhervpv&#10;fes3hnHIqbIzzFlksLu3bZrZmRMmRXMuClBUmYkAnQKrgetqtV/FCIyFiG43t6V2moExRbVt65wD&#10;AdN/MYBJCGGz2djQA8Dp6enXv/51E6u39ECRZAuHHc/5ZiF2iI0qWpXY4vFSsmhip8yVBzblhABE&#10;vDo9vffG/Zw0xTKO6fPPP9tsNylNi0X3zV//NZFy8JJJAcCqd1IkV5AbmaKKpZCJDIemu2EwMmYi&#10;t+wXjfOOzDzQGKcPPtghKjPdv//G6elpiinlrIIaoOu6Mo9OET2/c0Fm4mpZHkTEWJQQcdgOP/j+&#10;36UY4xR/5WvgPyKFAAAgAElEQVS/8taDN1OMIkUgz6T0AqI6d9w48oROAB7IWzW6JhbV3XZ4/vhJ&#10;QyRFn1/feCZzgMZp7HXpnHP8yypaAoESgCL0bXu93hqeChQQ+TAT53zJYQ3bqpt1ZfEYNf+qY38q&#10;fPF3ONrQX3zj7M4bsBuxGHfT6SJi2ZWCaRrTOGoUxt2Ukm/EniUKkgDAOMaUYrtaGbYApSADOqQQ&#10;bm6kWbRNu1S86++80zy8+Oij/+CYs5Tji7GbstB4BlAd7Oj+8vbXS3oYhSPyZpzRDwgKKJWbBKoD&#10;q/sBeGEUtBakjnKd9QuharLN16i1RFBHTwEqfdq8DhRBAEhpLozNLRoIgEY+V99ZzWhl2T92CarB&#10;Ud1fpIDMtcfDo6v9Q1p5ka21CAFKkWmabDdBAOccWbsGHMW7IkdDth//mTcUDJAGlfhsr+mLSAYJ&#10;rmHfYTO1OTNP2HnQiRSVXuWB2TDiPOwVf6L2tQRACmoBj1KlKJYyu19IjNaCA3sNRBMRzykhIZOx&#10;EImCLvpWzXMCJSQ2UkNEgSp7I6pWydhziDk0fl/jInzFQntd2pm0eglwZHT32U/rFN43U6uxt7Xh&#10;7PRktVoWKbthSwTe88nparlaIKCJPOL8kKRUwoWZwcGKbwRKgqb3CihAIiTVVzSnKEsxvedpGkOy&#10;pisFwKZtjBqRmUFqPG9ZgX0Trl1q27YXFxd+7i8GgFxSJfqz/txa6SVFriDXeu9GK1GIKzkbIpqb&#10;aO6RgOasOelms3v06POubWKcVEsTPICf/WWtUS+hAiqpd6pqk894lKwKC6KSS6HZeJNnAEVHRSGV&#10;7BwrKKKM4xBjJCQmJwyqWMA6H51zUETRFIoQAUgQpK5KtQZnR4yIUDQ4h4ApxilGUTA+QEZC0+cR&#10;ALIOcQUBtI5LAMfOVB8VGQA0KyJ59iqJTNo8J5OytoYh78KXJ9trDAyh8Qc4R8maFVQJWXDeevTg&#10;8xgIWk3RVw+I3tcdOqfIsBb2a6r+tcfeGdvrC4ECYNYyTePV88vT037QopCpTLfDJmKixhESK4FC&#10;QREqiAqD7m7Xbd+b8XeC05CAx3ZFzers+ql/796v/up73xpit13du/VNTP+WmDXnvbkzx9ARAzIC&#10;JlOuBIQjE/SiaQTbufdb/av2gWomcB+dzcHJS++eyxUHSIXV3uYxmqVNFEjnjr455kQ5DCLMtTQV&#10;rblhnW1P/aXC+I62LYV9xWnOj9XdROQQ3s0RzLHHjNbUZ6jVuloVEWstZM5upZzN7To+6ranitYL&#10;+WIgBUdT8TjOso/UGbOPtWg2EPsivXVHI6GIqGR8RZsY1f5mYrQhnDczoIOdxdk81z2tNl4zimKV&#10;eiolE0DbBodQCJu2ZWZRAdk/ElTJphsrUCqj4v7JUH0PzpJrVJ/WsfF9+Xidc1erSmbm5+a4/QAe&#10;OwiqZZ+N8MGfnp3kXJom7HY7JFJQ05kwZlWYJ7/NKQLcR6hEMz5dq8yJZRGxtihh1Y4mUkJgZO+Q&#10;ULI9RJBSrPXVDNUcIoL5K0Tc9z0imrPinLO8q321dw7ApJikyL5lQnTfOj6HpeZh2KwzHjYbXmPi&#10;qmufqWmar33ta4AaPEvJs7dX7bUqYC2o2TjaPHlhJdcQE8A714QwlCnnbKxF7Jxn75gQ4Xd+57dF&#10;wLAYznnnajLQFkTJJeVS26nANtCjbIaAiuQiCNCG5g/+4A+do6ZpS0lEKMhm5+oaIbIeZsuyWCf0&#10;fmrN9WdsmvatBw/LMO5ubqoqKwAzeyJCV4o2gb882V7XyQ8KUETYuZSyIyYitSjMphvMa2n+77Fv&#10;+6LTeRjWeZM0xpmjl/d+9P7TL9qbvZMsqghKTLnk5XLxxunZx599+ubbb45xvd7d5kdfrMetMuaS&#10;QAuJQCnKWLCAKqE7WZ640KCUUvLzZ88++elPgON7X713PWzXGceyUH+/aU5i26ZxuxuGquMGoMb4&#10;2zbEWOayhEjRg/nAF1BwR/evr1ro83DNGSeAOR81Rzz64rsrxEKNFOvFUYU5OqkfJ9i3POn884UQ&#10;0bjV5itDhJkLcv+AAQBgT+6ICHbKagOrKbMlhUfPa7ZDR5du7iEURQUGCj4s+gWIdqFB0GQkrAg5&#10;F61EO7qPORxzDZ6s6+XFEOpwP3tjdrBA9t1giSpQQJKKWDsYymoiAUEqluvlw/wZ62S1RiULOgVM&#10;RPxlh6G2coEgQBZFADbzBnQIERDOzk6ddzpTSgECEcnRRWENbu2R4Bxv1f4MqDiQOaZ9IRf9+lX0&#10;ghWePaF9YHp41aaIwFxydY4A4Pz8tGm+YdaCqO5mlYIX9l3cx9G8xXWz4zO/TPO0qJPpaI6a1bcS&#10;ovEKa8XX1CiLiNjAiAgAwM61ne8Wfb/skasDZah5mN0t81oISef0bd1rtMwaHIdZdPDscK+mDpbj&#10;RbCwkpYLt1z0ImUvyzG/ZR66+ure79zfH+x9PCR2xKJScokxSYGSpRRlUgVRIiYqhDlHIm/ge7sk&#10;szclg6C92chZCQAKVNkCOH6yNvlnGda5zGExiiBItSZWjqnuLYGSkdPYdNsvbu+9TJNBGMZpMtwN&#10;E40pFdmnrl44XiM4hmrRvW+COZxVzLL23MjRqL2U3IJ5le2Pw5st5kUl1Ir4tAGH+oxqvnkenHqo&#10;ZEAAOHSWSpG3Hrz1R9/+56enqx+9/4P/9Dd/CXHTlQg3147Kqm8/+uTDd/xJf0LBNZAheJqKqneO&#10;HRGl7e7zTz66/uLTtL5WKL9wsrl9vry4ePPOryi+eZ20dPD08vHteu28Q6y0NDlFKQnJcKj1hnHW&#10;+MRZZexLfmM1DsfGpv6wjDnOrMC1bRBfcQrVih8zS3KgaMb9aOM+pnjhk/OVan0SMEfslt3em6U6&#10;1Edb9aEkYY/jwK4AZCq9Bq4/7GwKIvuP49E+buklAnLetb45W53qPS01qedtTJhd/X5NB3u1XySV&#10;nfpgSA5fCoeAaf86AtYs6hwY2trB2iVX3ciiagaG6vjDS+dHqJkDBIAKywQAEAQBnZ9DtXEIVgGD&#10;uUQIZPJedhIQUCVHIbiLi4smeAVV45UGJUde/d5d2Ges5k24LhEANY2lY0OLNfP/4ksvTYQX/rN/&#10;bEd6fXvXA+smhXVRmmogEtHJiZ9PgPunYxOTD/XFmtg8/A0Uak9Una9VqadegSXfD9dJgKQS2CFL&#10;Ltnc0iIllUxM5JiALAgQ0JgTISGTgijVKk69dCYAxVKFacmK3vuNC8UuyDhX7duZyBMjISEXkZzK&#10;nDqe7dWcQ3F28krDqABIjDWGVcw6Pzf7lnmfxH0iGkFV2WDzCo48AbOSI1ZAzQURGBFBmMSRybED&#10;s2PklHKWBHtBet2fHHDO16pQzRUICCsDGDMbIrFiFcuAZEqQqiRH8gc1rBSuMZzW6mNRUaYCkFAT&#10;WJoLsoiwo9D40GlZvzztXtvJb+xCRIt+gYjsHCK98o2HWXW06e13uuMa9TyH1fZWCwEsMV2hUoo1&#10;h68vns8caVU1qKIqAEzj+Ozps812M4zj02efNpibMp04XDhkgKsnn51d3D/pOjcRchsLed/EFJnY&#10;A8RpjJvNmxfnumhuLh8/aLtPb+ns7v1wcrEWhH65i9ff//4PNpvt2dmp8aiLmkADOO/psCaPlq2+&#10;YlXXm55DlPkVcxBto7dkZHUU9snlL59j3lxe+Jv5dfX3Q4hsXPB118WXvn0+3/HGonrkpRyJSb/0&#10;XccuMe4d7VceR8lARKyIyNk7hL2vcTw/DmeivfjQISM3m5lXfRXQ0TuPT1dfq5bxSxdcSatnDtKX&#10;Pjxf8OEj89Xq4WHtN+v5vybsUD86h/U65/n3/nIluZH6sb2zpYcv3z8C2xmrh1xPCC/ECi/eef0C&#10;gMOEePGucJ6UAIjH/FG6n2kVUaI1nbr/BB7ODTWzBC8dBytcPdP5sRHsTfWXptOxxzQHVVqjKHO/&#10;LIAkZoM5HAywGixFa7LH/C/Zx3lENeLc97IdPcn9LcP8LagAICpkJWcENIOrCmUe2BdSEohWziDD&#10;W9qIWGwzP4L56X45xWHGUwTQGMMyABGqkLE2ZWZrACi2jESyiJaSiAQg55KhgjHsfpjR1RigQjQA&#10;CVSyIqEAOy65yGz0kdWINlQVkUzjwIbNFMoJ2MRprFmanc+q6JxrWwrerK2qurZ1oYkpheaXpoop&#10;IowIAD54JfJtIM+Syivf/EscdaEDoCoZCGy/5uDgCh0ZrKOJay7kfj7Znx4/efwXf/EX3/on3zq7&#10;OGWfCaOTqe8ClmlMY7ug66e/gO3tnYt3oD3fiFveeaNdLjVHzgjbwac8bHd9oCXS0w8+zK58/OQ2&#10;XTxbl8zdSjh+9ugqxhxCAwoKUotQNuFetc39Q/e+38/xOA8h86wGZJyT13C8Vbz4RXpc3ZkzvgDH&#10;hn+/dulgAPYk84f36NEZ7Ccdv+Mln+C/5VZfOTK6d78PQ7cPWWGvgT0fRK8ZgVeefJ8q/lJw8+Wt&#10;76Vzzg7a3unXl9/xkok9OuO8ZRr52OEVrMkrQNAKtTgCR+zPY5ICanRPOE8pnWMVS6rtL5KqusHe&#10;XLwEpBCAQ34P5x/4wgi8MHsOWyogHvLmBIdn9MLNEsGc7znElFDLEl8e4DkNNtt2tell9azDpc9h&#10;fXlpyxYAUsVZgqE26O4DwWoDrVFV0CK6osBHwyUwV6+QgVQEBWvfRh1ArM3tAEWKxaKKUFQK2G6O&#10;FYkI8wLh+sn9swYFAFKlnLPZD5yNMM3MxBYOmHNqAFF4YY1rraJDFjXSy2JEfkVSzslyxqoZAImM&#10;bkoAlUjZaZEC89ohAM2pTGMtdcFcekBkZ73AiMqOKqWYghA6ZE9W8SeGucLt2IFCSsmHZuYxq/h+&#10;EEUEyfkr734FTKwT8c69+yEEQjzrC8BnL82GVxsYEamdmUjWvCsVAPuSz4Lzmjj2RI+Gb/4BCFqB&#10;aXWCvjSVtWJJ6tw93vEOpgj3nFcoItvt5qc/ff/Om+fdwi2XITNP7E6W/UIVbq6fPXu8efyYUnnr&#10;q0t0TWDgHJ8/uRzWm5a4J4w5A+jTR49By7YPH6533739/nXqKCwc67PHN8MuEjGgIikzARAT51fp&#10;TsPx9nQYGQDY1xMAEavcgjm9egjT6LDBz3l3+8/R6kWFozzbkZ05+tqjv9MxevilSGRvpOGlPeLg&#10;4f0jx9G1vHTTL/jY829Hj/LwNUdne3mfesms/OMXtHf2j42QAUP1kICeY6Cj7eHwcXyNAXvdYamk&#10;iuDY70NoNhNnXwL3vcnVghico0Y9Br8GmEuadUzNm6z1zupIqFTwmL3VLnVf1CGQL137HFkdv1Tn&#10;FtaNThHRO97HlLRHzFWctxr6UKlOYgUtuRIl1HgNwGgc9uOCZhp0jlFVFY39tCgIzjzitpZFFUAQ&#10;yn4GKICqgAqiiuacir3ZJH4IWbICgiMGVSkCIo4dqqSYondWwiEmKwgQIIhtwdXeVhrWGjwbpkJh&#10;RrUTEeABPrfHTqoWKxlUHBpYa1d9IvbcVAREnWNQ0KwEWECRWVWLSpFiMBNjtjbde0Tsux5UFTOC&#10;+mA5MzW9SVAsoswOkZzzRBUBj4jMJCJFimPHztW5l1VngiKdIz9EZOfIMRET44xzQERQcsiO7M/O&#10;gValH++cdyHFhERz3oxUNeVUcjH9mLOzMwRlIse8WKxEdLfbLX95A2Pt03afClpUBbEgYPUCjl25&#10;Q+vDK1bhYdOyz+3d1ornULEujRrzIhzvTUenmb/r+HsB9fr66mZzVTD92q9//c/+9DvLZXvStm6M&#10;bnfz4Xf/Zri8fPr86dmbG7/sps111/dnfWhSWPpwM67be3f+7vvfWw87aJef3pZ0/90b7K+A2PmO&#10;8WqX2AXnHFi+dS6b4Zc3yHpBBxuzr+zZgrYhMiJdnbMGh6Bm3u7nT71im8P9nw/+6RygfOn9+uLv&#10;e8sNAMT08hhWY1/Mr375VEeBpewj8b2I5MvehuL+vzPlAABg7Y7fb+Nz0uBoKF/jC79w1FYYVVEt&#10;Ocv8ETSLO+cf8Chxo0edrftvmt2aeWRfFfLsf3thuOaX6s1WOaJ510Y4iiKw7uB7q6+goKUUIQRw&#10;OedUinMUuLK3qaGVYO6dgb0Dagwcc7a96kfsS8iIAIJaNM9ZZIX97IBDPVQr2Q/a/gqqQKIFxnFi&#10;qhX3GgMAAqrRVyMCEhm7qJ2yFKnYccTgvagQOZHivN+Pg1EDqHXXGuWlFEJiQkAUUEQQKaJS26h0&#10;n6ixR0jAnBE8EygQuSQFREGraLaNgOTCiHXnRUQGKqIAzATFyHhQFVIWy2mLiPdeUqUdUpBpmBQ0&#10;pewcM7P1opFzKcVxHFLKquoci0jTBgXMddZBzkVFiNhx8L5pQ3DsJOXOmlWdR6HV4mSxWirAEEdk&#10;BgBRLaiI1DTBlAAVwDsPIEAFQG9v1yUXa1NVhdv1ehwmROz7/vzsTFVjnIoUNOYL1WPxJABgIIdc&#10;cgbEaZpKLjZBtsMupqwAxv2cS7GpngTEHF0xQmQopagadTcDYk6Z2RlxFCKhIybbvEVK5YAIwW92&#10;YyllilEiwL0vLdtXrWVN00RIESI755tG1RVUIIR99e7F47W5+OMlOzvvc7FZ9+ukTq/Xfhhf2n0s&#10;e69G5FEUkd//4QcXq7t/+qf/kqlb9rRY3l/+s9Nf/PTHn3z493/53f/y4O2vdsuT1fK0de3140vt&#10;F5ePvnh++RgwtxenV/T/s/amv7Ic2Z3Y2SIiM6vqLm8hH/cm2aOWZAvyMpBtDPzJn+0vA/+Vnn/B&#10;gG0IBjSyNJIltdRSq8kmm8sj37trVWVmRJxz/CEy6152P2pmABfAi8e7VOUSGWf7LQms+36v9Tyd&#10;XW4c3fLoYEO/LUVrLSG2SS+vH/2mQzx9AVh6JL998FhVEYGIaO0DtS8N67yAPk+X4bcuh68J6bpf&#10;PYpoPzgMXJP0h8X3aABra165HBmigwsuJcnjRj/AAoFevBVWJh2sO+JvXYk14uF6j06EBXqIkHj6&#10;3ROQ+j+1bmgGi6dT49O/Hy4zrno87SlYz+IUilrrabnyP8iUfruNtb7M/IEe0z6t7YNLLW4PZYLj&#10;wthbi5gGgmrvrCUjOriiG4EJASMR0ng8tk8nJAnSbi85AVG7yQ5WTuNXc7fTlNJP9wLRkFoq3c4X&#10;1kfkIfVrRLxWPzAgIoaGL00IAFrV3B5pgLvTgq9dPukUy4lgbfgwuLszuiGQaZOqdnVHRkAJYkXd&#10;VIgFHcFQoQUArQsSE8CN1/Idl0XVJIKaK3wQkRA2YUsSgiQJMpc8zaOVmiRUNYWy6QcwTyxenRmt&#10;KCAEpCAhxkjN+xlQRFqzTURiStxFdyfhaRypuUgRsXCudZym5pjadUmEx/GY+o3q4mnWdV0pBQC2&#10;2+1i9oPo1fI0E2IeRzcnCMQhpq6a9kFKrYaAZptuEQ8spU5TBvfmZ1ryrKbzNDdzL8RRqx4Oh6bp&#10;cntz+P7lFaBXrW1Zq1qtS0qx+rW4O6h7kNCMg09Jq5kv9GtbNl5b54GLoxWASBRkACRCdCAiBMq5&#10;qKr7kn+YtR4fuFtbn5WQkeaqRMQSkN4wQ3mzH4y5kZCri7CIFEUHUPcfBTX/x19ro3VtVNJqBLKE&#10;luWB+ZG/bcf1eEdr8tgA5OiOQuEXP//VWf+X/+a//x8uL85zmal/691/1V+++MnXX/76/vbmH375&#10;i/Ozp0+2F3U//vp+n0SI/O13X+w+eGe+ePbdkemLG7p4cj3d//wf/ibPx5oPwqHkAu3KLr0QOD1s&#10;bzzD06GdSrcVPIPYxKnWgIr0UAQ8qiTe/Ob+sI2t246joxMiPb4k6wsWPj60BPTRpr82llu92H4X&#10;EL0ut+LRRfZGGvSl/bKgUBHM3XV5I2wkxzVY8qOBQvvaVMoAiGip2Rvj+tEh/6Ct/y+8Tq6mD+zL&#10;U4DBdd9nbvusL8ph+HA8Dxf4ByOfR9f4TR/6aHTRLg8s/YdTb+RUtkKrVGGti9qNWIIXPwj+E3EI&#10;zdHBG3auMfAJHpZBCw+I4PAgwYEnmYNH0b0FcMJ1pownqOe66/zwFBEBW1PIigOYmzT8ntk4HVZu&#10;IzT5n5VWssRyIkpdBwhMjgRdF92tGV03VpO5W9FIYmZ9l8wsBKm1tlsVQnDw2HXjNDlC87emEFEE&#10;1nKzBZicc5kmEdlstn2/ceTt9kJCqGavr19/9/3L6XDc9EOSUHN+6+mzLqUFKeFWtcYYVCsz9cNQ&#10;zUupjRaduqRqpRRi6nbbhgiYp7n5m7XcYMolhGiuZuruh8N+v9/H2UrBec6IKHIopTLz/j6nTqZp&#10;QgfNpcwzA97f3pVc3BiIYtd1m96JjvPsBOBNbAOZGcDHcTrN52uxaZoAEZ2aX0tVnadZAncpsdDC&#10;nV5aCW3KJW021ZpBDqAAlaAaIAqtVIJWgy6ZQ+O02JozQF2fDoQTy8LbwA8QlrIG1zEuMjGTg5vT&#10;osNG6IwLgR8R3sQke7NcvwE5MhACCpH4XEhN3BfCQNvl1vbwaeM9PZX+kBHio3dd0TLubWIOiI+4&#10;Tz/6oP9uZg2n7osDODKyVZ8P+c//7C+8+P/0b/7H50+fZAMa5GzYPXn+XpkO/8Uf7119PozT/VGP&#10;824znO02L9578RrK3Wb7Pu7O3//07z/79V/+2b+//u43ZjVVorRpVVez6nIwBEKWNZc7HdwPk+G1&#10;j9T+ScAN3dCGhktS6w4r+XzRvYGHffB02kuhAE6MRA9dRFymWW1U/OgiwYKiaUDE9o61tkoRYZ1s&#10;nY6hJfyIwE1dpTnfLSuugR4fQt7pLgggB14odEtl2rr16zQWFmTWaXP3pWXUUv/T2nBEUG0eM+xw&#10;Wp2+UCBPQaf9SZNhATT3WgssLThsZV+bKAiyt04dYqO4NR+wZa5Q1cGN29LDNst6mP2eKO3mRNys&#10;CVuS52ZIZEubcFEiIARvunNEvnRvqFkNuilCI2YYApqqA2pVilE4tFtpAGBqaq3wISE3hRXoDNjI&#10;mssFa7eVkcAaUgpO7HRC0jJBKY173yS3m7anuzNL+w4ThxjaBWUhgmVF1Vo2m02MkYiYDQkQsCkE&#10;t4s7DEMbtSOhqaWUvAnlIWkp7sAituIgEbHkIihmllJXVYehr1VTjKXWNl2OXVIzElZ1BwBmW4xQ&#10;l6i5TKFrSTEi0/GY1TCXknNVcDCLHDLSOI4qFdSO43i437upmTX7t3medrsdIrx+dY0hgEOpxd2b&#10;zaiaqrcJNdSqt7e3QULfD13X1UYudmdsvtoVEYnj3e1kKqoaYlRtKTEe9vN+v3eoiI6mUOs2DUIi&#10;fZyqqkFx1ymXZlrIBOAESKsULEITqkFhoUDCPTFTA2k7ztOEfjAzV0YW8CbIqgho5qZGRO2RWwi4&#10;S2GNQGitkbcI2y1+SO6NI+MOBq4AxuBMCwYBFnmmZXOCFV4RgtCiNwELFQcBHL2WBi9SNZemtOz6&#10;piztTTUJgiIjiIEhd6AUnAYDMZvdGnGp5eC49AYa6voHGywANIlYx5WbvqJdFmundTPB03b6I7Oc&#10;5btL6f6Q7ZIxtPKCXITVyjjV/+v//j/+7hd/+7/+23/74vlbQ0wD94iMchHkGGPdIqBTY/wJ8a3a&#10;1/vb76bDOL3+4tdf/tmf/fnhcDgDAooYoOg8z+6GhE3KwBEATdsmguum9IN+/Zp+nnA+aAq2brXu&#10;jLhYYK3BAhpdY+0fLSRKB8AmCeW6YB+9CY8Qoqu6NUwbPESS1kRRIEQnNF+mPmvcAnfQxdiYqM1x&#10;tUlNQNYSQyTEWgszO6CZCwsyOSzpcKO7EzCCcasbaXkvYjZtzaJTWWbobq5Fa4jiBDFEVwUHRAID&#10;MFBQYkQ0AHAruN7WhpBvp4QOZt4UVkANnGqrx90BqbU+gEJ7zkC1lsotnzePKWpVVXPDGKKaphgA&#10;oaC6GdgyAe5DbMzVxZDAzAlS6uc5AyCBDSkiQrU6zkpC5ioi6G5aGx9QVadxqtUAEZCYJeeJAFMM&#10;4BpYiDDF3l2hghUDJHNIfUKz7bYLIn3fmdVhGEIQJExdRMS2O5dShbnUaqpmQCAi0nV9zvPxOKaU&#10;hmG4v3617QKLmGnX9YfDoREAYogAWGvzNtW2rlLXaa4pJjMrNbdwTkQhyP3hnoOoaoqpWeQdx+Mw&#10;DE1YOsR4fXUN0HY3CcwddWoKzeMoyOE4AiIJO3hRy9PMIdSpFK31MNZa1dTdTRftNCSaxqm6Zata&#10;tapO86zWfGi8TCMiSAhmXtWReJkcNXF+JgUIIeyGAW/vuxhDjNKJm0+5TBXrfmrFivnY4r4D+JIx&#10;kZM6GQBylKdvvWhbsBkogjKxOyHXuTBtFLBWkijk5G13XiefuWRyiak75LuAtgnMqrl6JipBDBGd&#10;GMgWUI4hgVdXdzDz5gAJhEArGquFiyUZamVKQEEnhgTghF50JMYQUNvWSwgOEmOuRdUIOSKZo676&#10;EehEDsqkiEDobuhGWAkKWo3kaA4cFJQDW3V2AgOj2DjPrUeObhIaJ0a0Fq2K6GhACEToVTUYCWkp&#10;Rct/WoBxUNPW2SOiEMPxOIrwXMua663j7lPTC97c3fK1H9y+4qM55OmFb/znm95k6ac96nucXmYn&#10;LRT45puv/7d/9+8+fO/9P/jZ7//s05+eb3cs5EO6MyVCAlo2F3AOcl/qX/7N//v5559/++1LM2cS&#10;M1XzQIsYUYzRbEZvShiOgLjy4BfrEViaTcthtnDxMB5oFWoTP1zg6eDOCy/+cVj1lpKuecRiqIII&#10;1U1V3agZPhCSgWLTFHqc5i+H4aoKthDDeZkEIjRMiy3TiWZeu6BkAjk4gncpNh2kphoWSFpmZOaS&#10;IiAQkpshAHMAb0lN61xZLfXE5TXTWosjdBFJYMrzPI9gjkBalZDAGvagFQwWQ1StLQMNQZYxrIOZ&#10;ojsSReYQQq1zIA6Bmn8z9bHhG5ExhSjEZm61CPNmu60KpeSqCuAiXKtuNptaq6IJi6sLcc0VHERC&#10;Y3/XWvp5+cMAACAASURBVLtuWDpTjjFGBM/j1A+dxHBzdwMIm01fSml6z+ZeSh36AZFDCDkXR2SW&#10;Wst2swG3vot5mpi47zeOHoTPtpu7u6tpPBJi18Xn50+FeZrGJ08uWViYc8kNDhJiuLm+idIhYkgd&#10;gANS328Ph72Zp65vktmp6+JbL1wLIpkZhhB6RMSrq2upuNvtmONxnpvxxDxN91Nx9ZSsuSio1lxy&#10;C+q5zFU159w2gcYOBcRxHGMI2+22Vi2lAAITCzEUH6exqhpAiKGoNetlrcUAQwjqME4TAOpSNDcZ&#10;LkdkkcAkqrpOk8AR+/7M3UWk1ho2F6050MxGsanIAOo87/f76ubgxfSYs5mP8xxTRKLW3qlVpTa0&#10;MUsKOc9lriEEXps5DgYN2NISLwezQkjO5OhGVFk0kC46HeQniqTj0r6EpT62UqNRT/zu5VNXv5rL&#10;7X6fnYCEEQUpxKh5JqCa54ix9QEcwIncac2XcYUQ/oCm3nYMVQXw9z94j9kdyrAZurRRUxIxc0D6&#10;9RdfXl9dNd7nuo+ufV1ANGfApkDnVhnqs8vt88szsCyRQ9cZC0r38pvX3371vVCnWg3gxYvnQ98x&#10;ESOkFGpVkfTZr36ltjxQiBiCEJOBNX2BU9v/8etHYMqqCxESm8c1xpT2h+MJT9tGnKdA8cYG9goE&#10;XEqPxkJqDZr/aMP9d94KYJ0xwO/061vf9vQjYfnu++9evnz5j7/85UcffvjB++/95KOfvPv+u93Z&#10;xpBK1ek43Vxff/vNt99++/KLr7761W++zHlGZGY2rQBIAFoyMROKMGlz/3Ff681WziMyL/UInNpD&#10;SAsvdeX6ADTH+FNrvR0xYRuI4aOwuqzdpTdmqGaqplrcgRgbtM+0MrLwyftk1XRwoFWj390ZsZks&#10;WSnCzM0/w6zUCu4hRmhFSa3uXsyIUULrQRmhG1aASlpTiIBQXRkgxUSIOdeWlZuqhND3fa2VRajJ&#10;8q+tcHcLMYjwXAqSuJlWHbqhlsrI8zxXrduzXau9drvd8XisqkQoIikFZjkcD0w0jmOMcZ7n5iWz&#10;O9vd391tNltsoFImj2zgQkyA4+F4f78/353F2KljKZkYN8NgriVXkQDgtUwxRK16fnZhVb//7tWz&#10;p8/a7TscDpvNtlatVYd+E2PM00yAJKSmZ8PQb3pAPxwPKIIiIjKOc7OoEpHP//bn9/t9c0qIURA8&#10;z1ODF5OjqUlgYczzOI/Hw37fd91uONNaU0qtefl7v/d7b7/9VkpRhPOc7+/vYowxJtVqagpeXQE8&#10;58wsDYDVYFS1lHmeU0p935dS5mkyB0RK1/cOPk8zIKja8XgAgL4biLjN5IOw+SLazUyqmkvN8ywi&#10;DkCEqoYA+2k65DZe1hgjojG5zm2g3kADEQSKuwJWcCKqimqAcQOIViq4x9B6dGjmAKRmSoIrhgAB&#10;tQAiVAMAaRMuczPzJv5ZTGstOeexFCes7iycgkCMhji6EjgAGYCTVEciirEr6B66qrNIVwFOyRa4&#10;mRmiIxEzgpZ16WJBnlEqYy0aAJOIGDwyvFpiormTOznVMQeWZ925IsLOD9v+SGCOQrEL3ZD6RPjk&#10;bIeuP/+rv1tKizYSIWzqELhgvdHdljaAEzg4GrjVaoj43vvvjePtNO+fPDk/2z2Z8xxiykUd4Jtv&#10;v2URq74e38O2uWTd7quUnkOZzzdn7704K3nshg6DKMn+UAkNEDnEzbA9HI7nF2cfffi+m7pqEL67&#10;32/67ddf/WbOIyIS4/vvvb+IXxAiYkrx9Ve/+N2t+0cCjP92rUHEVbXRsto3rTXr8DS+f9MLW2Ns&#10;CSr+44jmf/m1Tj9/GFfWvfnxkSJisw/ByMc8/c0v/v7nv/xHETG3YTMsvu5q85Tb7DHXCgQhJDgN&#10;Wt3dQZvqrxuBI1NzcW+JBq1+Lc1OA7wNuhEAVGvJteYMCFrVl7Ya9n3v7qUWcAgiSBgEAKDkjERt&#10;StZKh912e3q35gdDTIdxBpbtsAUAN625lJz7rh+GQYK4e8ml1lpqEZYQAgEElmbKNM1zy0RrrYGl&#10;bf6b7TbFOE5j1/VE9H/+6Z8ej9PF5fkH778bAvd9NNftZqiHqQvJ3cZxPI5j33Uskud5t92VnNUs&#10;xnh+fj7Ps5tJCOAeUzM48ONxT0ybzSaXWqoxkZt3qUNHRh7H0RG6fkhdMjPV2oZ6pZT7/Z27d10a&#10;UnT3Z5cXImG/3w/9BhHVNF1emlkp89nubC7lkGcSjiHWUiPL08vLpiMbOBLiMKRpnkyt5KLFwTSy&#10;IlZxmI/7kuuzp5dEAG55ygxwd3ODgMOw2d/fmVkXumkcHdzADofDMA7TPItwdivuqhpjMrVpnvtu&#10;+M3XX5t5rdVMN9tNKXm3GcDBXC82ZylQ65Oe7y7k8lkKoe/7IW02m60E2e/vc56vrm+vb+7NjBxE&#10;JIbAIqaaUpIQkDFjiTGKRFw8gSRXK7VUNXcaD/PV3READsdjSjHGLlsbrQQRAVLpKecyVmRCVRDh&#10;q+v7EATAgoTjfCglx5QQxSkgggFmyxJCsWyGZlZyFYNaqgOCMhOFICwyjXNzBmrgB0JyQImRiQHJ&#10;A4FDWfq+rNC8kQQYCdBVmSWlGEXa8EOY216BTO5KzaoUjZiGfpAYf/7Lf/z8yy+EcDYjt8BBkojE&#10;UqqquzoA2UJNN2aGIM6yzpWakRwgGLi5upqpAgsjkYscgO8qpd1lDGl/f1eqDlgjGpgjklkbsi+U&#10;Na0qIKx4/fJ68+Ty8v23PL11pyX1mxh7q47FdzFdbjeJ6O//+h/aNtOaYebaZDcRDZxaSwRRENsw&#10;FFapa0NC9zpOx2fPLvs+AVouMxCqWt9vmiOZmqm5EzYRyjY2I+RGpHTwWpTc3AvZ5HkfUKFqLlYM&#10;r2/GaZzaFO7Jk2fMN+4aAmq1KU8xDFqLuVbNAF5rPRvO/uiP/ujm5qZqDSkdDoftdnv11T/97tb9&#10;I1IxK0uKCPmUf4PDggdaAkcTiCZ40K3CN0F01lx7ndb+Z5YvP/b7i+TRI9QT4okApU0FyhGt1qKK&#10;ADbvVweRpZO1jpsRAImAVhQegBFR1TpPYy1TjHR2ftaljpFcPYowy7DZtAL/eDw+f/psnEYiyqXU&#10;Uvq+jzEFkTlnCjLN01tvvdUs/6ZpSjERtR4yTtMUY4gxtgd7nucuJUB0N5EQY5znSasexhlDYuKS&#10;y9B10JzsAIhos9k0laGXL18mC9vtNqWktTJS13U5ZwlCCO4gEkqehTmEmHNGhBhj67K++/YLFg6B&#10;I8umH/o+dV28u7se+s14PG4225i6YdimrjPVIx2RmDgMm05NWcJ8d98ysuPxeH5xpqqEYIYxpcNh&#10;LKq1Gjh0qXv1/ZWbX5xflKJFiwLe3t2paim17zpAuLu767ou51nVc84NOyAiAHB1fScSzGopmRkd&#10;bJ5fZa0ujEQzjwgYQzjs9wiQczlOFcCQPMbAHLWCVszzDN4mvY7UPGYw5wLesD1tmk0l1ya+6eZD&#10;P8x5DimoKnLr6+lYZgMQCTkXROz7TZeOH3/yCSOrGjOx8HE6umujeXcUShMDBixqVYuqz8VsF7If&#10;JHC7Q9snlwgItpLqmyUMoJmpUy21oE7zARGZxcGJyMxUDXF5kFtTJcTOHI9jubsfU0wrIu3UZAYA&#10;A8TZKnBUAACq1RWZUt80E7UYIAjLWG0I5BxnNQDkbmPuzuiO5miEZh7M1BTAOArLSXMdOUZEjKkb&#10;x6mLCQGncVK1uiaECBBiqjr1m80f/sHvB6IoVOYp5/nJ5TMnQsJac7/pHW3K03EcA4fjPD179vzL&#10;b75BZgMs5uSQUvezP/hDVT0cjnd3d25wd3dfS9FaSkUJkq2EEN2wgW3JvQ08HAwASdABqmMJw57k&#10;m2yp2w1psOLDNFMZBYqaB2HTKg0LgdT4ICHEueh9ru88f1522y4CoM61Ymhu2oAxHnMu7hSjZ0US&#10;RDLQUiYOhmRt1GnqAORWiYKExvhUcFhCoSuAqdVc5lZBtVZ8Y+eoqqrOpZ4/fUIhdJshxjR0/W6z&#10;2/QpCH/77ct//qdf5rn0Ql5rEjTTyGK53t7es8lmSFe3h/3+8NN+OBz29/c3+8Mtk4/T/p0Xb5Va&#10;AAxQS53bSK+5wHVdh8w5lzezN35Urh+pVdBtctDMrhtaHBwc25h2iTH/crjwpZeGS6z4sQP5/+n1&#10;MHJfptMNdtVaUadvABL6co7oj7QCW6OynWNzS3C3vh8uLy6ihBTTYb+/PL8YhkFV85yP43HT912K&#10;tZZayvOnT5lZVff7vaR4rCUNnXn46qvfnJ+f930H4Mfjceh7M4whxghm9Xg8hijMVEs+qIYQYgyE&#10;eDwc2rrp+z52PSLPPIK7aSWWcZoAIMYwz2rmOc/DMNRaWoNFVXOZ98dDiklCuLu/k5prqU+ePslT&#10;rlat2DgeN5ut5brdbvI8n+/OQxBXd8Xr1/dzrjXMedbq0+FwSDHRVFqT8P5mj8jXd0cRVper2wMz&#10;i1SR+NU3VznnFrtV683tzfZsZ+Y55+1mO49znnOfrkxN3SWEeZ6ZuWptvccWEU11u9kWLcLSkoZa&#10;6zS1RWxmVQKzNDiVAVmIgqBuhuTTYa+mzDzOmRkRnZnNJE9gGobhTL0QNSNYaATYqkhE3MjaQK4A&#10;GJ29qgLDPqsDVXVkXuHJKD0JMTN3Pag6As6lzLmggamRUGNsMFNr2hew4k5NXLktRkNgzO10qhER&#10;Malao7uTL1zW9shJCE5k1aq2pNzYlZhaSu4PCR484DcBEIFI1nSq/XQB9a0DFgCktoO5u7UuK3Ob&#10;wro5M0qI6rBoq4BXNYCF4vTuh+89e/qUEJgAwQiBCKpWZ05dF0PKTcOfuFQdUg/m337zza9+9XkD&#10;ICKSA5Y6E0NMopq/+Ozzp5fn03jc399dXb/6+NOfujogzHmSEMzg5ur2008+KVWDBPRFqmfJClgc&#10;YHd+dn5x/sFH74/j8bDfl5K1lDmX4+H48tvvgdwNWIIWk4e81U9XZla8qX4Vw/3Z7nW36yRtBgee&#10;tkfzXJv5AiKHIOBmRRVIyQ2oAoQouumPpaTd1my8ub41B6AgFEDw7ubuyXbnaNUVSpuNKFtJCOTa&#10;xfjk4jKloeu3Vb1WR5J//Id/vH59tTYV7fb2+smTCxbf7+9CSBeXT4hkno8xda0x3lpK773/3uWz&#10;Z8PZmYhEDpFDKSOA9XcDIBGJKyI031uuU76/uU4xbXYX86txzjPi5rPPfg1eNlvp+3hz8xrJqxYA&#10;cwBiXCxsSnn1+tV2syWWXOp2s/sdXtzy+hEmv4ivV/6wPxyORyJuowFfFmibgzZMM7zBB+DxhP8k&#10;1AGr+ugjZedT02ylHKz/+aNf+J2i6PQQveFzwX155pBxwTY5QMXF38Rg+a4uhQwuYsUPoyUHQCas&#10;pQA4EzVf61pLF9vgi+Y8CXOf+mmaailD318dj9M4phgR0VWncUSA42EfU5dCnMdJaz0ejm14UHMN&#10;goR0e3/oumhTBof9fn92duHmJVetFkI4HsdSio2z3+1TTAgwj+PxcBQRLXV/2H/33fddl0IId3d3&#10;AKCqd3d3RNRIDO7WdcXcD/s9M5ecX99c5zkDQd/18zTh69dEON2Px/3h++++2+7OhBkJS6kLXpDo&#10;eDxst1tTA8RGHq45mxoiiIRvX92oLt15ADbVqgpgKaWqxRTL/ZT6jqTfT7VWVyMvZgrEopXGilgt&#10;pV4dSskiw6wVAPezqlophxbtiQhBdJH44JwNqzNjCEgwelbT4p7dimoWwVIrC8YkSEAoVgNTh0YG&#10;1TCSBJQw5exI6GSEBFidoGmVw8IGcGQHQ3RHbhCVpY2NKA66eJ00pPWibkC2zBjmnM0NF0tKNEKj&#10;Jh2H4IgOxZyQKoJqqUBCwkDV1cEJiKGh6jAKq1YHAzcFByR3cwB1MPUmwO0Aj/O2xxU/E67ihkt7&#10;HvHh4QFY8OPtR82ippSCAMQcYyolNwMSQloR5g8Ng7dfPP/ZT/9V1aJlDgLTeExRci0Y2zidbm7v&#10;JARk+vrrbzd93PbDfts3WcjTk1pVAwuSOhTzHCKmtBGxt9561g/B3I6HaTpO/TBst7sXL9Cqbfph&#10;0w1uLdAtcN2hGy4vnqQU1EopU9dR1+3meZJGtMTnn3z8USl2c313dXV9n+8BeHnilzkoAaAxH4AP&#10;abjfnH8f+g75RdokZC1HL0dAVHd0U12sH4BQCSoCEnV99KHP82G8uak+JqH93XW/vZQU7o5383jw&#10;mqureqVG4fP80fsv3n3n0uq4HbrtZqeOHPu/+fk/bHaXv/7y893F9vrqdRsMFatq2vVpmvcsjOj7&#10;/b2ELqXIzISoC7LcJQgJ11qF2QHGeVKdzdSxOcdQqZ5LreqR4jjuO0nbs4vRmRBFuIK8ev1qt+lS&#10;Z9M89n2npVxfvwZgQnI3RFQt0+xmJiHEEEmEiBqR6Hd34x8Ru1xc+RCQkTnX4gjLAGqhCi6VwZqR&#10;WVutyzL2Zd0/7PlL3GjoqBUxvTSklsE3QQsHJ+G+R/CotQpZgsDCLX2jwHN7MB++tGamo68H6e5Q&#10;q7MEc2ASMkQybFvJScDcnRCKFoBa63x99fry4vLu9k4Mp7u9ujpiiOF4PGq1V9+9evb0aRnzd/cv&#10;U9cdxmPrAYQYq1sIMk0jAqeQzLTqdH/zumSVIEiITK9ff5fLLELzNL98+X3XDao6TdM4HkMIZkoS&#10;AMmKlZyJuEEwYgiAWPU1rgnBZ59/kVJSqykFBCdiVSWmmOI0T4gA6kLSeBvX7qXU7XZLSJHw/Hwz&#10;TXPJR+66/X5CFkecZ2OWzfmTojUNAyCqmRB3oW/+H4gIRAzAwjmX436s6oSshof7Y4zBHcdjPUwH&#10;dyilDP3gZpBnMw8hIlipplpvD3Nz7CAsrY3JVUupLAIApjYf5y71MTZNBVPNTjaVUVS3Xb7oMXF2&#10;PThqjCRkXZLt5WZ3ub24OBPgPj779Zf5L/7qm9sjVUA3LOpKYgANI7TEjdOcD50WM+ZF2oeYm2mx&#10;tyoH3cAb4cgWHRc6bdZa1dFZBIDaH1VEbfgLhCZ4gwBEoGgsbAjFanVwNSJ0OpnC+qw5hOCE8zSv&#10;aoQN1NrejdqC9lWLsT2OJ0AjUONvP1J4Wp7FpvnvC7/KfXEjMCfEGOKw6d38j//LPwLw//Af/qo9&#10;OoS05mGEhGfdlojU7G7eh+qdyHw4bHbDvR7UQwwdswuDgz17ck6oZnOfxLU2h4SWxnUhaSlWy8X5&#10;Vj7+UBDc7Pzs3efvvKvuYKAKz88v1Gya5j71Omch2g2bQGyLarKb66YfLs/OxunIAHOt2203TodN&#10;l46H49J7Inz7racffvjuX//1393f3Z7cKh7zK0RSzoqhuwPahzQrPiUniTGkRgwAUyKSyGDqoIZm&#10;gIaECJPbDDaX6ebq2ry8/8EHCWYhwaJCfBwzYKi1aaqZg5vOfZ/Otlv2KKiJvVTV+QB57MOzP/z9&#10;n332+Ze+5t/u9uLFWzlPhDDOI2Loes7lMGyFwavbXIohgTBJEAk55xCCztP97R2j9jG4KgFWdVOr&#10;6gpAzCEGJw0xzLV5SBEid/1mf9xvdpLnHAXvb+4CTc+eve3Eec7e2HLg2+1GmIkxgDi41vpYpvZf&#10;DjB44uy729n5+avXr1UNmVq8J0RqRq+4VNePNX2ZpUFR1bUxflYV7IX+ZnAyJLDHFYg3g2GHR2lk&#10;OxwAAF7lTw1dF8jdSd/+cWQBWEdGLcjZQkNuZZY1e4OmEuqm3Ah3BkBmC4du4UuDqzDNc3n96vv9&#10;7e2r714RMszaxwSBKthCOQEkx2k/ubsBoBzUG6DDHcAMHCqCkzOZAFb3A1JO0i2cVcKqRbXGJACA&#10;xnk8ICC7DTECNsKLIjklMekQBJsTKoGqI3KMEdtgDBffCkHnBagB7maoqWcEx+orYhQQ0CK7FSJk&#10;BK1KqGC4PxwMSV0AGCgY+uF4cMTjnA3AHcmBHcBdYcXIiSATmKOZuudakTANg6kRB6u1lYwSJWvb&#10;1hwQtVR0Q0SkgCdZcAADRmQglihLp5499REQij0yZTanIICl1Kv/+o9+//fe6dDvJKIEFlTBPPu+&#10;4igyBwzsfhhI6AjcE5B584pDazcayb0tTFyo8mB1hYmTEwBYtSa1ZuDEbHRSf6dml+KOgGho4AbC&#10;COBAZstIuRooEkJzVm6CuMjsLZ8FJCYmJFxss04jTUCEWstafbSr0dy+0M2FZNFm8AZ7t0ZxajDz&#10;1kLgBTy6YA4BTiaogM2Pq+lqIs3zrFqfXD759NNPnz59en5xEWP8+quvBSnX6mYppQWmC46A5Zg/&#10;++fPMuaxHD75yQcC2O1247hPZ+JO7rrdbmvRu7vbWksMoS7ZJBHyKj0MZa6BGNUP9/c311fvvHhx&#10;vjtvM6FvXn7LLM+ePW8LdhrHIPG4P3jTsnADbDoeppqncf/dy28uL8+JWAvNx9FqybVEDo6oXouW&#10;11cvQxim8RhCtHK6yqemBYDVAVKu9nSQqtoD79w6LazVShVuKC9XA3QDUqvuiGRLDxEI+i6+PzzP&#10;c97JkLpwdnZxPMwp9sNTHsfZiyOguhF7jCn16Xgce/FuI1pndkTgT95/H0Kv3KG3cRECOAub6TyP&#10;7vnJ5cX9PqeYFLBqDejAYIzV3JE4RjWbxrGW0nXdYTxSydunT8WJHMmdhbshAcHt/XVg7Ibudn+L&#10;8VxVmcScgIhZzs8vt8Nu3N9sUh8x5f1Ifd+G8uYeY0oxVi1U8XCcEDF18Y2OY2/WInugZoA/efL0&#10;889/7Qv6e13/RIKka/LzuIcVQ5jNF37EYsBDCg9O8gSL3OpJ1rt9EqEiKi6USzwJeml7b1pHlW2W&#10;8rvNsRVm8KYzag09WusmBqDV9agCKqAB2iKXsAhMITgGSUSomqHxy4QlhOrmBobg6uCKDoFYiZEY&#10;EBRBARv8wb1JuqzrlwgckIDEDPat3UhASVRJowg4BjAwUFUhauhYBFfTqtUhugXAZDU48KJxC5BL&#10;Xpp6jbyFyA64xG4HUPOMXBAqzjOoth8QYxBx9y4m1RHMvFRiSdLPSrVIBUYEswqI1LBAiIuP46ma&#10;dCu1Uq3AxICCq4Tzar1HRs0ft70Wb8qHQmEB9RAu7oWwihKqGTFbrfDwm4/u8/K/SGhBbofu+vnT&#10;S8h37jNAJZtJR6ZZ0g4wifcAc8QS6IqYqz5dBtTQACpr77fJ/DG5nfQRlkeggceXXq03TnUjyzxa&#10;bKfI0OT1oaEbF1OGJrvRzrPhUZvqToPXN53cN69bd1UlIiRs8ie1NgY8Dv3w4UcfffP1t/u7PawX&#10;qRmtAnjjWjKzLVbTD+/Jwr5glmyepxCYmGIIP/vZz87OzoT5008/XfC8RKlLIUYzd6Ja9VE+Z3MZ&#10;d92QmLfSbQiYqKrOaOfdhRkgiFYYj3dEHCJevb769WdfPHv2wrSJtXPDAxGxmZVaiejdd98tOTu4&#10;mx6PR3e/vb3d7c5iTMujCajuVYuB/1B+H1Ifa53n+Xh5vhPs7m9vjvd3fR+J0Al6iYfRnKRLnZYK&#10;+mY5cNPax3B3++rS/MnFs45lk6d4f+vz2HQkzFFVS3FGaDK9K+AWSi21lO0w7HYDAN7e3nUxDl2K&#10;HN0xhrPD/VcphmmelyFB1daVUpuZkqmHEEv1fugrhFI15wyPjlLVhs3WdDTzlBIRhdhNWR3QDBZp&#10;BiStWnI+7g/b7ZYQn15eYs3IrKZuiujoKgg2z5rLMPRs2IVUkNzUXc0rAiPhMGzmXDa785tXr99+&#10;++k0ZkxJRGZEBI8xrs5YKMzmnnP+z5jB/ABKDQv2V1iqrXJm7rYI76372DrFz7m08SkRgHnrYbd4&#10;QevspiVxgOgGJzwJuhEsfGOCh3f1xfuoGTSRA7UI8ego2zv8No75hy9sH9nkahkAwRgVPQNWxGYS&#10;3kb71LSPkZzcmax1zRgNfCYic6iVKlIjBiOY1uxYl+MkdEIDUGyhjJpimAOVWsEy4iR0fPaUEIzR&#10;hB1dDSymQICJFNuMqp05kTuVMnMMIZ2/fD29en1A2jk0idOmaLVcK18bh2gLq5NAXUe3fRcLY448&#10;STRmIoKYxKwCWD90qvN2MzAJMQPFAsM3r46v99mhn6sBIkkgFnNHW0dr7YoDIboBgDZfyNPFbi6z&#10;Tbbr8fjvUT8CHrqc2gZ1tKCPfL31qwVnw/f+1vpdJnYd7XwKsPegDOquxuax3+lk003NWYqBkZ3B&#10;k4FuPJdGX26xzbwpEsAijQeni/hwkCcr4JbVIKKsUghru2pZ+Uup7NAgW7AowiAAufr6neVTmmQP&#10;Ltr8P9LshRNMBZlaqKBmJZNi/JM/+e/6fvj045/++Z//P1evr0/TYHMnQgOvpQR3IlpFOZeXma6C&#10;QSZCz996/vbbb//kJz8JIfzzL3/58urq448/fvX69Xa7bacz9MM0zk1+BteXA1TLH33wqZfj7euX&#10;NB15M2hi8DTus6ozu6lrtcDh7GI3H8bNsOlTr1UR1lQEvNbK6GZaSomBhfn+7p6IUQIR9X3fdI6r&#10;11JKmetxGp2gaMU2qF4uOEjkyydn0+H+/jZ3gh1a3HbMaOJVLcaUZ5ondTYBsWpIbxocexWdnqHT&#10;t7+5UCOHcrgLlqMgLkkzGaA56LL9LW7KhNDFFISHFNF0nKaL3U4klHkKIQAAgP9/CodSamBPKc7T&#10;/LC43FOIAmQGzAE4aJ5zqRLTMAxd163qt0sMSzHd3e3dYbO9vL3dx4ooCZxMHbBt9JjnUUsuJSPC&#10;7c3Nfr/fDcO279UVyQGNwGvOJefL7cV4PFg1CIF7FhYCdy+IqK6XTy6nPM/zNBf97Isv3333/dQP&#10;zXnSAVhCVTW1Oc/mEGN0d+Y3XNIf9YM5zdxzntuz1BQ4WnkKJyLhYsH78NCXWpoLJC0Gns011Aic&#10;QRnULPOyUskf8ZfQyjrbWTaUtpUJCiIwGIK5s2MCZ3BxePDWXWDUvsAxTydygk07rlCy1j0jI68M&#10;mbG6l9bmdjAJAAAgAElEQVRgpaZH2aigUJkMwdwcQU1rk+aSmELaFA13x+IQDRDAmABoqRm8YaMB&#10;9FHjm5Cb4AuCMVuK9r/8z3/CXgLVSOpWHIyYGSFREysq4I4kQbpaYBxnoOjy7C/+9qvb2y+Kqzuc&#10;CgNT9zZARoTGLgZbjgIz4/hkR3/40w8ijxed9R0xAxF2fYiRY5KUYjP9qTkjCsiTg27+9z/9m6v7&#10;G4cttea+L/x/PME11oeEiNbBwHrBwU/ZPqxx4LQ8lsLKvY0B1M3NmcgXyTYAJFvhYo9Dyg9zh4YY&#10;AXCx6QLH510+//Lvv9hff6ulbKJ89OlPynz88jfXbmeuCFE2H3wU6hk5EnPTBF96LG5ISHBSLIPH&#10;YHpbveNby3XxVlUzWisrWkaSbbU2OFcrzx8ZhdrSdG22BX7yXVnWh9rqPudLbH5YvbDIFjZ190Zu&#10;ffrk2TAMfd+nmFT1408+ub39a9Xq7sjkpm3SE4iZSFURvGV64MbEMQYD3223m83m449/cnFx0XXd&#10;nPPt7e3r16+7vifmJ5eXZtZA5MysWlUVAHl1fHD06kV1rIfbBAp5vK3TyGwYCSXPBUDdPYh0fdAy&#10;d1341//tf/P61S2f7I+abhAaNNVqJDV99vRpnjIiYQghRTeYp7mZYoUQ5ikrACIYobo1iF5LQcA0&#10;BrmdxiFSHqf726uL7SaweCQxMbfD3T4Xujh7IRKYWNc06VRtIiKCdV5CtTPp+PaKmcwqsnGtjU0K&#10;RIKxFYqAbqujc6NqNB6PMAZhBMvziEimeX88qlqKBL5UlgSgqkSM3mwaIiH96p9+WdW3Z09ImYzn&#10;OZ8eHwkhxrTfH2KI6qqqDjDnyh5i1wSKqJq6I5iVqoy4Hfr9fr/bboauT123PxwVvYJGEQoRKSAF&#10;c9biQQIYc1PPBEM0QE9dN011vz+Q49tvvVXcSGtVQ2avjkTHcQohOGCMoeu6WtsK+e3XmwNM1YrL&#10;9B6YBbxZBdOpUvETkh1PT9+yDTDzmrriqn/gTAp1jFQSZsSc69xm74a2TOrAmYh82WgA3FcCZ7+5&#10;LCWbzlorymCAWRlA7JES2DJ8XZcLPAota46/qiigAyphSVQYJtQjQmmaBU073K0SAdPsNgIaOoQg&#10;77z71rvvvtP1kSUhb19d13//l7+aDR3EEQzXVBNXi4UV49BY9iJk1RkbdbKY7s+HEeuYMEeYCArg&#10;YootWAAUuLSxBXoC7jZDMOj2RSIeBXPxRWbSzRG9OX42RZr10hmgOijChLg/28V//V+9M9AhwT3a&#10;7FAdFGBGsrZdIBOBIis4Z6zATyLdRB7HXBmDI5iqqyE2Uw9axhSwCJWehuMrCvAHXCj/oXDDww1i&#10;QEAza5TQhXcCCE1dGFGXrsgKAvntGLPcTlDGwjZ6vS/PNm8Tyqtvvi5jqkfpfPvs7Y+xxs+/eSVW&#10;vUwpbLMDEjGQu1d3N0NAVX045qYRuDblTt/Fpf8FsIIO1ayJcMDCTvfFoauFKXRcQ0/ApAqOqzQG&#10;eqMTLjHGzHDVxwdce2wLSqVqbd+ZpomJnjx59sd//MciklInElW17wdkOh6mLkUEbPLLxLyuBndw&#10;MGNuIgN0fr77/T/8g82wSV0ipJZ4NnWDUgoS1VL2h8MwDNvNBgD7vgeAhiN9uIPoRQswSuLQDdXU&#10;cnGU7W4ba3BFcAgxlDojWs7jMAT1sdRDqccu7RrqdUGJoCFiSqkfYrsg4zjm/d4ANpvtnMtmdzbP&#10;ue96BGqAiDw5EDlAVQ3CLe+5ev2665K7EuHb774Y727UjLB3wFevrw7H/PTpOzF1ujigLxvX6b57&#10;07hUS05sBbVCQQXTdm85NOsCIgIgB625mEEzJXYwBIwShhTV5qHrmOXq6rpx3d1hGidir6UggKk6&#10;mOZc5rlLT+usCEQSv/rNN8/fftG4nITYZPV9kRNEd+i6rks8TkczZWKJXa6oCs26BsCDCCH0Q19K&#10;ub29efeddw+Hg6p2wxC6gzNVACXh/oyHi+wQN5fmFlJH3YZoNHVUUC8sdH55ua2blLoyzQo0TXMx&#10;PI5T82QLMRJLk6EbhiGEwMxq/2kBxhfvjcVArdHFY0wsjHUpAnAVol9aB6e/bVvfEmbaE+MElWD6&#10;5KPLj19sg+4ZZsfaWn5t+OFuACYg4Gi+gORXiTNMYcvMMTGHlIbnf/FXX/zdL75TG4AivqlzfWrh&#10;wCnMIIADuTs2AmZGGwmPCY9gV4Gmp8+fffTBRyxoOneJzi82ZzsRqc0JnACJjFiJsioAb55eDJ/9&#10;ir65yo7sSIpwCoxoAIsKKDiAoSNRQ82s7flayn7LRO7JSrADw+zQVFYc8QgwA2YER0xuQ5QL9blC&#10;MU4Jsum0giNaXG8PyaNG2UNfExkcseZxT/W6S2PUG4IC7mqFCNFgCfPFCSuDEhJCVNh0bJEhIxpS&#10;GxdTk/j05SY/2nb9dLJr98xP8X4JAmuAOQWb1iGSwIzBV/FkWM8JTvrcvlQ9+MPosgL93MCQKuIM&#10;RoTlbLuTuLl99Qorom+YcHN25ur87V5kFimCjgXUTFtggUbFKG7OqwOauzksSU9ztKUltOCKn2wF&#10;pLs3vZDTsbdAi0TYKoYFGgoItpgIEGJgaU8PI5VSmuDCWvMtOVOtGmR5NrVq7KO5DcPw8U8+ubi4&#10;YOYQUtcNTKxqw2bz4Ycffvvy5f7+roFqDOzEjXZwQgz/H2Vv1mTJkaWHncXdI+JuuVVm1oJaUQAa&#10;3Rh094CzGUciKRvR+EC96El8l/SfqJ8g6VGmkWg0E0ekpnt6pjdMr9gaQK1Zud41Itz9nKMHj5sA&#10;utFU61qZVVVaZt4lPNzP+c63hFDX4eGDB7dv3ZztTovnm4iu1+1oNHY+MPHBjYP33ntv07bMXHIF&#10;fF0jYtM0hZg0zMu20yYkRu9EXQZjF6rWSwTrDcgcs5kRWlWxadysr7L0njmlFXM2jQhhQJOxrCEr&#10;JpZSVc67ifOrtgNC53zb9k1dvTp5FbzPopuuVQZfVT74pNuq2WB3srtZdSr97s5oMvJG2EqsnO/W&#10;GxUW8+t2HTZxPJMkagOE+8UWMaxMhSK+JchwzWMyYCRQSb0oDutfTPuU1ZSZywIofYxJVkmA0rft&#10;dNyYQd/3ajKb1CnG2LUSU1YB0xy72Peq2m5aAvTOP3785o2jo9OLq9lsFqE4+RZSBZYbXMWKP4hj&#10;ZodMzqw4WFpKyRCCD2Y2Hjdti2qmmlVld3dXwZbrVQYw5xNj4pFWu/P1YhxqJlpuemm7tk1ojpGA&#10;0MD6mHJKohhFT5486bouuKo02mpQN6PpbKdo/oKjPvZ91/8OiA3wn5nBFKdBAGCmruubZkTEVGiR&#10;RABfWAKrqZkMNyeAqQGWfQQRmVABlKy9dePWd96+XcklU2cWAdQgIymgACQAJTUcYl2HNNpCxPJQ&#10;EwKgtrlVt0F8bnDh3GECV6hh9pU3VjamIWJ4mAQUdiiUwB0h7WcT/M5bjx/dGh/NpHKbYlGsFp2r&#10;mKLagikyGyETuNR37ASxF1n75ua676bhMHevPO2LqQEBMgxjj23vD0BlsyDKqmQYnCcZ0sk1JYoU&#10;xAXlSqkA0gokIEAGoEAZEcAyms3PnwO4ZnboIBJkANmeIIAl9aV8AlsTIwA0cFbcLNATOMjSMHmN&#10;lFrp1yE0ZErERExGqNimKBbVNggEYccFrF2TuuVgSWnDqQJYoJwtFodfHB46hDhsa/6v8Aq/3MDg&#10;dSuCZZqVYggeiYaUFypzsu1+C+VraMN4HADMwFQUUAyVAIAIkFXRlDetcJ9VRwYzxulm/fTs8wuw&#10;CMagFNw4d7g9CIemCwGtzDa+fHxdz/NLk3gNnsEAs5oKBxe8y6IF9Cg/hYPDAoACUWllAQCG4EsD&#10;AlSRosUiRHawZcuW8mK4g3hIATAkDFUIVVgtV/fv37937x4zE3FVVcUsGVBCCHfv3b156+ZPf/qT&#10;1WqFWPLnh84dEb1z33jrzTfffKMKHgzEIpIVE+WDGwcmtlyuuq6fzibnm41zLouMJxORnHNG4r29&#10;Pe9dqU/pS7VC18d1iin3YH1loe0zWcUKhppzNDPnPaFeLS7JWe1JpTfoEZJqZOSS4DcsEARE2mw2&#10;dQhgyOSqqkoi3vvz87PDw8PgfQiBRIUwSlrHVrbuU5LFeTItpg/h4mruqr2r88uua49nE2++63Rn&#10;b3Y5F+SwarvFZp1NCL40dNuuUUIiG3KWFcpMfEjbkZSyDmLbLJJFu5gBIZRCx0RSUsmpt5R7cixZ&#10;EYyZvMOcAUyd477t1uuuFHXS9gikoqoaYwohEHFOua5qNTUgdq5w4ctJ45xfLhcwqTdtOyKXol1d&#10;XaiF9aZfrdZgxkymRgCb9VrVdnZmVxdXIXjneNP1V4tFF2MUU+Snp4v5Jq4vTmK7NrFAnjAgV2Ts&#10;kIAhSvrrv/4/VEuVYzknx+TJ51wcaWm9Xp+8Oin70OX56YsXL1LOB6M/bAaDhehlRsSFwFQ0t4XE&#10;aXC9AShe16zbux9g2FmsMILLwBxA84Zp2TSbgxGtL8/JegU1EwMZ7lxTtA7NTMhRAERDVRJDcTgF&#10;cwgB0XXaBeoQWnAC+XfL6N86aGw73UQoXr6maBkxVx7v357e2euDfKbpxLspQuPQkQhDQujQkhUd&#10;MprnjNCptQ7X1LsRKPqKNaJ5gIK10HbnGdYsbG9vyOCJGdBERNWzEVDMptl5aWCxaRcJIBoKsRuN&#10;qmY0EaRMpKxgDMmef/irlKu3vnO3mc4CrxwwAWmJQgAQGGbtAHidoGhoigYll8DYEgUNNdWL+dXJ&#10;84/3924fHtxNG3ny5ANV865eda3COUgnEpoDt/PgcH9vv+9fRezFEMEj+7IoFNVUEQkMkIm3AeZl&#10;YgToDbQQ82yrWkVkM952JgM1GwBzVmQp6eLXVaRIYc0O36pl66XBPOL6+FIQKO6tSFmtiznrKEt4&#10;+eLKcwKttM3OAaF2qXeEos6sQmg0gzqQMns3RgYGkEI1UdwSRRCA7Xq2AjQotLQH6x0jIxJo7lfY&#10;1BmVXKUWLHkGV1SUCAggYLlyVvICTAcETFPSHLmsCLCqGhEwbmNpmEtyWClXRUSA0Hk21Ji70bg2&#10;1KpunAvEJJYRWc188L4KWeT2a3d+8fOfE7MplVEWATrCEEIVqnFTv3r5PATPjes2XVM1TT1erRZV&#10;aMRsuV477y7mV9PJNBWDVGLN6pin+3tQeZAE2+AXRgIwR8iInaiaec9AFnxDRsX8anDCRuMBwVKV&#10;IUyBgAv6aaDFAgCBJGvdjHM2QixSRhhoC2aGzjlVZUIydUSglvqIjtizGqhBTLq3N10sLnzVrDZd&#10;13dN03SiRkghKFloApD1Xde3nakhIjOlnM2smGXEnGPX3dg7MLBX56dHN4+z6nK1BkBTxCyKokKC&#10;PgP3Bq3B3t6+5dgtr5z00tPm6tJPR+vF0lXeADORrzwRx5jYeSLu+zanDMhMhOA8+bjpLOVM7vJq&#10;sVhvhF0znrZ9By4giGM1IQNKwj/+6UebzaJpOMaOyecMbRtTLnQRYfPaS9e1TV0ZSFVx7DcpavA1&#10;movd5uL0ko0DVpr07NX8yi1r5xFm5FDJxaxsXhFFtd90brBPdkUbopCTWtaYJAXyZnB+dXX5wx8V&#10;KIG3rUXOfyhNeWAXl2SjEELhcpQ99LoYLWNMKP3/1/yOa2gTAUhzHDV0sN9MSbqLZcBeTAFxGFwU&#10;EYoIIwau2CrNqpjRAzBkyQgODA1IGZrATJyMh+wE+EoL89vsw+tXAaBoHpVMwHS9XK6Xr6p9G/tL&#10;gxWjg+wCe8iGKTlWsSSQih++SDIzwoqwwlwxi3C3v7u3PBtn8sAZIFgqJNyCFA1vG+w60rJslWpm&#10;TCRJzfz89PL0578OaSO2FkzeV/s708ev33TBoQvZsipR8rDErjWSXaaJp+CI2UitaP2gpLLgFrww&#10;MBFViwoGChlUDHJvkLkKo9TpejFfX669ThnCyecnwY3BWgEjNzfVnMfL9Rwni+PD15L8Wp1kjYTs&#10;trQ9xAxfSuQcTKzVwIwYB5EElgnUtvUZToctCWAIlEZmEtOczXu/vUSmZXyOg9/doDrHQQq5bd0K&#10;97uQowhQ236jMAOgo8Obu/s35yenmjau1rpJxzeP2FUXHz+JKRJRzlGdKRhteSTDFbruCbdMBDOG&#10;ga+PW+wL6opRV6jtozt35ot8tjn3ISipqRFgxZ6c2GAqZUASJamhCgcUydlAOTgCMDFAU4B+0xHQ&#10;eNwMDaFZOXHLBCelqCYxIZJOZ81ydbV/sCeiIfi+TwQsKTI7YhqNR13fNaNR4aWxYwMwxZwyo6WU&#10;X754cev4YDG/Oj66wWCMuFwsHLnlagM7/JtPP/38889ns0mMaW9vr2TAdG3LxDmluqmdc8MwoNQB&#10;Kgaa+hZU0YjAmZb4LEuSNYMWWjZijslUc+7ZqyioEgIj8GCAb2KqQMREzlfzq5V3rqlrQhBAH0KO&#10;eX45X87niBhCyDmjmeQEQ8RsQUlcVuhS7kUme/sinQsUN0vt8qpbjHfYE603iy52VWiYSVJGwwyq&#10;IjGls7OzlNJ/92/+zY9+9KOPPvjgX/7L//rTTz/93//Pv/7v/8f/YT6fv3z50nnn0JlohpwAMoi6&#10;6ua9209fPpkd7SzPL5cnywmbSc1AmkwFTQARu64HYPYuJxI15zCnDKVUNyL0fZcIKTgf6rqLyfmq&#10;Hk0EIKbsmU0TmhA5My/Kn312AqiEQgSE18krA85H6BDILKpIn9YTPxpIksgpwnLedusYXJUgGRiw&#10;R0DJxQieogKQDZs4MoOzpOxYUqYqgAEVqggBMiZJznlVQTVEIqSCLjKzQf6DDhgzSzmS22adEk6n&#10;Y4XfJlN+AXb8fzwQACrvZdPbOkbZTHkkMbKxiRVTcVVLsfMcQGi1alfz86YeHxwdgGXNyZkDNKQe&#10;fRTEUeUChZSGOKzy+CLB7KuIjG1fQaGDbs0lDEmRMpOBJgbvwaHQ+csnkPvDg11XKUDvHYESYTCY&#10;EFUAnFJWdQJG6N98/fGvPnsWQ6PBUjIGT0h6PQjBAlYaGrAN+boAgy5CsjJUy3VqN8IGN47vJYuX&#10;87PVMq1XbrI7wtQFh4ReMoR8yytAaiwzY2ByKIMn//X1Kk2EilqRmRKDqYhmMEXOwm2vHdnt4284&#10;qV6dPI+t3Lt3/0/+yeG4mZGvwRjoHKx99Sz+/MNnuLHbD297DNkEwRFuZy8AuoWbi4ohixQtN5gh&#10;Z3BqKEUChIAGROQkC5MaEBhv20kzEM2GTN47U8m6zaArDL4BiioqAR3QOdUhNWrLChkOBcPVao1g&#10;SBoqJhQgjbFrMMTUL1cLMxTLKfe+ckQRrWRAGxECkhRpz3Uz/NXVjcaGZhDLzEXaLvDVa3fsX/1X&#10;j05P5t//yc9OV5suZ2Yzp54FkbNSL4oOE0iyPmWrwgj6C+9csWPd3buBwMxBVTjwZDyeziY708l0&#10;Mkl9X9cVgNUheB/G09F0Nqmb5n/5X/9nRD55dfJv/+3/9Jd/+V/cvn2byDE5NSNT552hNU3zyScf&#10;q2rX5RCCiFSuQuKcejBr2246ne1MJyn2qDZxzWxnenJ69uLVadWcb9ruW3/0R8fHh8+fPpvPF7dv&#10;3U4xrjeb6WSymM+ruplVzTpfiYoBMJGIAllVNcSOiNlx04ya2qnQxfnckyujYGKHXHOqfMUAyfum&#10;qzZMlSltiTGipqogIoR88+Yt70NdVWAmKgjgnHv3W+/MZrOzszNPTIDMPjBzzgC4lSsQMo12pueL&#10;xXg8EhOMadlaM6p3d3fatr1q1zvT3bpuRNQ0KVjf9UNqIuKrV69u3bo1Ho9OT06Oj4/ruj45OZlM&#10;JsdHR8vlUk37ru8pKpEYipGr6O6D46Pbs+O7D7Xvg8LqFCmTUq1UW6h4lDd9NBVRbJctcprPl4vl&#10;so9RtxgqIopan7KvG6qcAoSAqtbUTRcjGpooGjCSCDRVU1WTxXIFZIBipPIlRNcGd0VUM2DfxWyA&#10;m3W/2cwR/XoVX7w4u7xaBF9JzqC43RN/e6x5/XdVV1n6yvuck6WoA/VJzKxyXrRQWrQAVTbEqA6N&#10;xO/u/l+v5GciNUVEVUWEZjRardfO0R96pnz1dSMYGeSuby8XTjsnRDZ2FCTl+dVitVks11frzWVd&#10;jx7cffvqxeXFq7O62uyPjuftVZsWs539nb0pYEoQzVc7k8bTiix8WSxVSJzbHeorDdWAsRIyOU09&#10;O1SVGDfrzZVaDZYDO6duvVi//PizfrOavfOnk71dwpGpgRGC77qsQqra95Isjw4n7Pjm4YGmDzl4&#10;JI5fetbSWOAQrgaopmjFgAoNRTWbMtdo3lNTucnDO6/fuX973a1+/aufoWrsvaRRjOa8A/IWgeIM&#10;kyyveuLWUfBcoQzTpWu16fWUkgjNyjHKZmbAaqzIBiFJ2lwsJ83R7MHNKjSMdV1X7SZjXEsH9T46&#10;751xo00jYUS1B7exQX8K2x0Xtq3tYFFF21BhK/ApAYhhhlIoIXhfg0QyMnClbym/iUAdUVKNfc/X&#10;hcswHjGAgVRlaiX/FxFIVUqLSEP/MYC1wH0fkcBAXr169vL5C8g2rtwMD/oUF6sFIRuIC+xciZsA&#10;LJZ4ZmamokgMX1kyX149hKCGCSAzsrM48Zt/9heve/rgzvH4z987/g9/9ytZETMZGqioVZIYFNkB&#10;QJxOeXd3pll3xrvj0dRzMxrtHt24M2qmu7sHMSVgbZqqrivvKMX+6ZPP7919zVSZyUTOL06fff7q&#10;waOH3lGfUrHw/8UvfrlartfrzTt/9M7h4ZFoPj+9eHV2FmN89epURFQlRnDsYoq8jcmNMUrWelQH&#10;9kPELXPw1f7+jcvF8vEbb8x2Zo750euv//wXv7i4vKyrWtTWm5bJSdvX5KjkxUFJaCmHOyEQk6uC&#10;Uy0XywBIDUws5+y6rJbm8/Xu3miIt8BswCqgxVXfMqqw8ynGFPsUAgKtRUszjgA5SU4iWR37i/ML&#10;UaMQsPKAhOQAyYBy1roeRTUh12apqjoEH69W0JMtetTc93l3N6S8WXerUT2OMXaxY3IIxsRE9K1v&#10;fSunHPt46/atq6ur73//+w8ePAhVZSU0RrWY+6HVDM4B7I4J8/lsDPvHO7+ev5S8ySks2/zLjz/z&#10;webL88V8vVq2okMa7QBbAzAwDKUnGECoGgE2ApXMLpgRkQse+yRM3jI4CrnXnf3Z8fFrH370cdSo&#10;oIacvkrLLD13SZs7OTmT3Pd9awYi0PXJuRFzUNEho/pLdJphj8Yv/ltiAJlJUj+uQ9PUdR2KsbOv&#10;3OnZxWrTxpiQnYEiAqgC+CEZ8etuot8z5EcrFrYA6LwPwcMa6Es6GvvqPm5f+7thOCQNwEBTH0mI&#10;MkGsYqsXV6vl5bLb9OtuhY6yjHN0eQHQVV52KxtRrK5erFfd1fq8tTs3Do6m0TZZ3dHB3qhezTcA&#10;BNeDn9+3PwBcA0iISOw84iBD6LqWqCEwtOyAMWJejijuLp7XsvCbruviJuYewFSTalRLYNaR3aa7&#10;O3en07EbVdBCzJkJK4SSel3eNmIRpoAN3CMCVUNDRAZgUGrXnQrmZKAOwCM4Uzal1VIuL54vlld1&#10;3aBhbhNI7Qmffva0e/Vq7adbHcJWGLp9j8MJsC1nCpUPgQFZFEXp4mJx8uGnY+++896frReLzz/8&#10;lSVaLVqGKiQ/OpKbD4+raurVVULW9oQGoM4RGqgV6TWWwFRiJypD9hoCAQEhGOeIzIbUM68Iu8OD&#10;2TvffP1Hf/d+uwTgUQbIYo59MZMTEyg7iWrJcRv08pKJXaFGm+aUs5pt42ShTDeQt1RGQ1VbLTcA&#10;RqTVyO3t31qcXXbLeYH2928eV1UtL8/YYagYqQwOVQWGXA9AM2V2uI2pH5iQRbNfmhsSgIimzhbf&#10;efv45rQL4ZVSc+e1yXvp+D99/6MukQ/ezKuyARMZWV9jd2vMf/Hu7c1y7W/cffT4nZxIklsv89Xl&#10;6sYBn56enl+d3r93d7Ne1cEzl6GPes9EkFWWl2cffPDr/d1pcJSyZbHRaJxT/viTT1R1vV7fvXf3&#10;6upquVovV2sbYvegsAOISXJicqWRTCkvl+vpeKIElgSV0LnDo1t7YPzy5f7Bfuk51WA6m332+ZO3&#10;3nizaUZ1VTESxMxIaIaEolaikgyka3sVu7ycz3bGwQezgvw4JqqqOqVI5AmpqceEXiX3vaSMfZ/R&#10;SJMyF4hMclKrfM4RTU9enYiIqNZVBWolkKJtu9V6XdVNytk1jSD0MfUxVU0tIp3o8XSK7JD9putd&#10;aNpednePFovFZpN3JnVKttnEppnmtFyuVl3fGYKYEmLsu6ZpHjx4kPp+tVxOxo+dc2+88cat27dH&#10;o1HJETcAzQmBQY0Z5ycvTne63QOmPtDIpX4VKu6N5m33sw8/jmkl2hEGLHKXwkxjVwxlsHjsb6u1&#10;ZjxJWmzlXEoaFZJgH7VrZbG8ms9XbUwhjGaz3Z3Z7my6c7G4ULKMJkMWrQFAcaEtyeUZ9MWri5rR&#10;DS6oyM6ZaS6Jk0imNrCvABBNNBuQZKmqykwRaVtNYlP5b775+v7OdDQeXVxcZVFkjG3XblpCBiST&#10;DIQI6Bwhknf8h3uRWYy9AYiacw4R+q4t8QPXDODfJm59bWMzjCFM0YApi4jCsycvXv3mU8rEEkgc&#10;aKjcQVVXxw+OJ1Me1aPlq7wW1T5UPLtz49Enn/fdfP20f0J4u75RxSzj8dQFNsqFI/q1J8rw/NsX&#10;SVt3Mio7EzCBj52oEHGFZqiOhDhPPeycP4svpQUqPMziAgM+IDKrdFQ1VVUxCkM3m1LserQwzAu2&#10;n8MgwYPrC3ktPyxPzWbUd6kq02MjUGRwoIRmfdevN6t2E2OnBOTIZVVgJ6mPmFw9ZbYtkYy+XHpc&#10;XwIbyHe4VQJyFsgGfZdW8941BtGWp5fnr04bNws8Ptg5jheb8/PPZnf2p7MdzNnatcbNaBKWPUqh&#10;klq8qukAACAASURBVIOaKRbJsSPnXHkaNSUtUkMAVDQJ3KteTKvlw3vTd795dLif7k4f/j9/88uT&#10;y1UIRx00gAwGiOCQskjO4ovnRBmoAzCzqqgCMYsq6LW5ymDlSLylkQAAoCrGmMwUIIfg9vZncbNZ&#10;X/WgQo7q0ahqaiDt0qYe11l64AYL6023HISifwQrGaCAW/k+AJESomFFmAMtX7/j374/3cUeNCXo&#10;iOKb93dB7//DT19lbZM40YxMqEYmlHvXq9/M3Wqxe/+bkgyFGUO/aVOfUh+7zcaRD77e3ZkRGYLo&#10;XjJR8g5MPdP+zuzR3ddG3jEgGjkX1EiyFASy69v33/+JiDofkJzI4OOScy6OqEWzSYh9jGS2Wq66&#10;3b0cozfo+mjR1zvTxXqF7HM2zyRaDpidzz793Fd1cA4RGSlDf3jr+NcffWhYcoYHzykRYw6z6U4V&#10;vJmpACFm0bZt+5THo0nXJ7W0adP55aWhpJSaapqy5Lh2QCrqPdS1T11EEEJ1Hg+PDqxQ3NQka4xx&#10;3fcvzs+WiyUCOO/3D4/Qu03bAVESDRxMraQSOPb1tEkx13WloOzCwf7ucn7R1DtILmdxPizmq6y5&#10;VPclDebOnTtN3Vyen9+9c+dgb5+Z/+qv/kpNieh7f/f9um6896AIwgic+o6h/cef/PJP//ydH/3q&#10;+esPv9l2slhvACfMuc9FjlaZcaGfAAxhy0x4rQ8rhRQ7F0U7scV89fL585zicrn68NMXi+UiJck5&#10;Z1X24e7dh48fv5Wjvv74jf7jX10szgUpM4sIIrHjHJMPvqQ9mWLJjS70GCBDIlODgqqDEuF2moB9&#10;6nZnM+eciITgd3Z3b9269ZOf/DSrEKIDHTlcXZwuTsX5CgDR0d54/OzZCbIv+yyh7e3MJuOdO3fu&#10;NE3j8iWsPvpDDhgMIYiq5VyADlEpqWP/vyCy8gYFzdCymRBEtS6qZHDKjR9PRzubZSsmgaqj/WP2&#10;goYOa7bgoCINx4evGeFnn/4KtE0dV3mMPgC6bJF8bfKf6Vu+9DJw2OqLuAqRwNjAxx5zdgqjbBQ0&#10;OCQGktzVNdVjP56MvXc+EJESazPi0bgOwW1YZdK3tvEu7s38RbdGdIX28/sfVrqtMpkBIAQqDSIi&#10;LhbzydUopi6nHg12d2/eeu22JAmhKi3Cr379y269fvz6mzv37/z6dA4fPFf7UmLT71yNAh2VYZCa&#10;iYqoZFN2znOFStrH2LU5xTv37t44uAviN3jx6tWnUTNAYsqpW6psJjv1yWlfuIKiymRqWmr8FFO5&#10;A2HboRsYWOf9inDR1Bff/sb+n7x7dxL6gC939+v+G9Mf/PTJRRcckoCzgS8AhIVqaMUTtJyIqpmQ&#10;gFBNEMENYaJI1wyTgWKwPU4LORhBNTnvRXvVXi0XArTzDkyTxBw7X03VBKzAxwgAaiXvlXIWAynJ&#10;Zl9mJIr2CsgUiPvgV288PsR49vLXq+ObO82EWFvg+bsPdht2/+n7n2vuAwGiCbIBmZss2nWE2Whn&#10;dzo+tlyZOISwt3Nowqvl8vVHD5FD09Rdt8mpqys/m+4yGROJWo5JU7p9dDSqassKRlJOlmGfMlUL&#10;IagKsYupBAAjIpQ0ZRtSnYyY+y4Gdh999BtG/ujDDx7ef3jn/r0O9Hy1Wm5WKcWcM4oaEyCW7Nqc&#10;c+zjqGkEVAl2jg6XsWXioWFFALC27V48f3k5Px2NquPjYxEFghQzAG023Xy+9t4tlldtuzKIt+4c&#10;vXj5ou8MEFLqsmkTuK5H49pfrOd9T6LdejPf9GmxWouaD2NiJ1kMLKZU8kO71episWpTenl+asBq&#10;GJMQ0smrszYLMU+m47quUmyms+nx0WFK6fT04sbBQdOM51dn08nkcn6VJQMQO19IKffu3TvY3/vh&#10;D37w9jfevri6PLp9yznXjEaLxeLDDz74zne/S8RJkpkxIQSbTMPRo/uX7epyrf/X3/z0xYuFqycC&#10;TjSZgAMi9AQIjEVxgMUPVRERBYnL/W+gWf/hhz92VRBQyYKEjMSkCkFJBSlb5lDvHR5GEQSuR+Mb&#10;h8cX7cKPgnk/GjU+BOdcVVUl/PTkxcvzk5MhclitmDeW9XJdMVmxETK9c+e13Z2xSp7t7Dx69IiQ&#10;+tiLCLEWX2STDLmPq/nJi5f3H72BSIxuZzop6JWIjSp//7Vb737zbTUsfnfQ/4EzmG2g6PaGF0RQ&#10;Ved/D572ex5og2RCEYwgqmawW3fvHTajMbgxzYJWn3z0m2W7NI2FpWKKTB6BJRsC5aS7Owd477Fi&#10;DtMqpsz1SIEUMzixrHY9VsKv2WuvobHrDxcQwNAQwSgnAK2IppqcaYUozqvo4uadndt3b1Z1pQYi&#10;UvCuIoFGwLrSltfBCUv0Xgnzb5se/v7P40t/wCQjgKlcXZ7HuMyQY98zo1kcj6qTlyeicf/ophJm&#10;FsHErCIdO+OtATsMaqOvP9lwIC2rgIjpZrO+0dTNaAx9F/uIiKByfnq6WQpqRZukIBkTsNW1y2md&#10;ZbOzP7bTFtBUZRvdWpy6CxeOAaGERtvQvnWAz53fvP3m/h+/c2un2tSWOIuj9O23Dtab9nv/OM8w&#10;UagKaFvUoUxoqltcr5RFw/RluHZULKdsiwION81WR4iDPwuCoVWVf/H5J+2yBbSr+SUSEej5q5cx&#10;9mBSVd5MQBWBrj84BEAgQFXDnDMAMNEXAl7MAAzmUfnWzdmjh1N3vn7xZOFXk4Pj8dOXv7z95s16&#10;hm/cmvTfOn7/F2fLjoDQaJTACYwAqzR9tLt7o4sVZXRUOa6YcTyeGsS+byfTSYratXFUV6YqSbgq&#10;mh4AwJ3pNDhHhjlpjGKohiWBzQrGiwXCE025iKOLMJjNNGdjIzJIZsxsYFdX8+fPXvzkx+8j+eMH&#10;D1Z9t06dES1WKzNVsaTZwJbLJTEvlksESDGmnPy4NrJluxnVDVwniyPkJCLqnffex5g1o3Juuy54&#10;T8SSY0rZsS/njffVZDLp2hxTnyVtVvPd124eHu5YSoAS4+azz3/DrtrEuNq0bZfaZEksxqQq5XKU&#10;8RwBA1IC9c4poqgg4XyxuJgvVDUE5zwTwc7ubDRqSrflXOi7NJ2O9vb2Us4KwDTEtxNiMxrFPhKg&#10;5vzOt76F3vUxIuInn3wyHo0L8JjMgBEcRc1+BJ1PO7vHR3jr8xer/dmtNreLdmUkjIxGZA7BCIEA&#10;iYm28wlEAiRGcIgOkarKCBWRXE1+YByoEZCJJAUQNHBcT6fF5XvTdeu+u3Hr1vhofwW2v7+PiH3X&#10;u+DQgJj91dyQBoaNqakWgebWehcAQCV773OM+zdmRzf2+77ru67v113XzReL6WSilrIIAxnk1LXt&#10;cnGwM72xtwvkiOnp6XlxJiDilPK4qdfr5dViwcSz2Swu5zd/ZyP6+g4mAibJauYIGXA6nV5cfOaJ&#10;HVCUbEyGoAPmMxCkvk7GiWWYYxaZBU1QDBJatmzdMktcURdRpNlcLP/he38fExBnEzGdaAo/e/9n&#10;RmtENJcVc4Yuedp58BbfuEnZW84GuUwcioagquoyzGRmZr6eEm1ndFL+jQBM3lEzXyyUK6CaUAzR&#10;kAFrwApoDM63aWWSiZjJIXgzSEnbTXvWLiTI3u0jiDKtjHIMVVW8n7ZDkOHD0AIRlrRTEyIqZF0F&#10;cyEIGBAiM0perueu9kmjD7Ux9qAvnz4fZVdp7Q6m7ALlFDfzmvaxIg6OzdgAmAQhSXaOy45jg/0/&#10;kZGKGCY1BWSE8PLZy9feOh7Vk81GCMcOd2p/ePZqUXl1VNeCudK27w3NTFMXre8nIaAJllwnULUM&#10;UMgKZbikAEDO1DowYbAALaeL73775j9597UbjdYyb6z3aeyQR5X+6XcffvDyJ59dXCo4FGMAASak&#10;MmC3QcS+DQTaDpcQodgM42CmPSyra10kIZtWmccL4AXTDusSlq1b7N/dn1+dhcp18vLjFz+QcGtv&#10;x00OZ4FiAi36WUCfBRhZVZGunwi3bBgFNKXeZBUMx9D+8VtvThzW0+zu5qvfPMlX4wyVrLGerke8&#10;+OY792Q0/cEPX2hcijmjxiA0453d/UfOFcsJjDG5JqzWi9nOlKm5ml+0m2UI3jsylboJz589uXv3&#10;jmX1xEg+cdCYFstlO1+Ta5RMIKWcTcXAVPJ1AScwdDaqqDqIhMTs2j8cAdDx7UcP/tsH96Lm5+ev&#10;xrs7u5O9xWJxeX4h9xUUjREQT1+dvfn4rcl4PF8sqsb3bXf25MXe/v54POu6VlS2tCXblS6MGnBY&#10;1XU2zmYeiEIdVRl598ZRXQWReMfd6fpVPWJ2/PSz5ww0bhrt1zf2x8Hn0WTy6UcLs/z8U4jiNShW&#10;cHbRGk205EAXVAkJDJnZDEU0qgCTEYBxFhj4Loh9Sl3fe8/t5gQQCLHy1enJqYpYmeuIOgym5ghN&#10;zTFNx5Nnz5797fe+99/863/djEZ/98N/2Nvd9eyef/75/u4OMyURx+BMWcQEnz+/uoDT7/zT1/29&#10;40V6evzoaPHiBDE2wLLuJ6F2xikJAhAzIzHiNam68U6llDjAzMgERIiQTQABgYuXKSKomQ/V6en5&#10;+WK+O2HvwodPf3N6eXr/0f3bR0e/OX8FMWaD+Xo1DXuO2AM34EdGlnt2FONGQQQUvSPCyjM7Jzmz&#10;9yKCppVzFxfzBw/urzbzNi7ny/lytZ5OZ1ICH1SrUdVL8uPmtTt3kuSdnV1kX602zODRjARBFJJY&#10;XM/P23bz7PP8+p293z1Lvu6AMcgGViY5hojsfWAqQPDgp7G1JoHBL2rLSv+tX2RQPMM9kVPVLOnn&#10;v3o/ny8r4AAVpoZ17Lg22XSrleEoY2RWNDYN69XSh57AZQcZI3AvZnGzmQAzueJbUmi/hIBIWXLB&#10;oAoYjVisiLckDhu8/otvclKbL1eK2Kdcw2DXKMJg4eoqtflZ2y5IHZNLSdq2NSNEVjGtsIPUPO8f&#10;vvvd24e3fvbxSq3iAvtsmQ5DaXwtbdhyfA1AVIjUeZ8lIQGgjmeTb/7Re0Dy4x//few7BbSAs8Od&#10;1adPX7745HDnDQCjLJp6Q1WyUm8zYFaNKuzJALS4kZZSCaGI3YyU2ZMqqru8vBrV95devcuAiuwI&#10;w8509/7dx5UbpfXV6YtPkDSlyMxZyWOoIH5hyw9ISAbIJXKqbPYIZpkAHEWCrqLNn3378Z/88eG0&#10;yhNAr1CpevHdxj558vNY7/yrf/re//Y3vzxbrJApJ1ALBKzb2YsNsQbFJvpLK+ia9TKMR75awhgo&#10;UWLK48od7jTHs/27e84Dournnx7fOHKeH377u2F6X5t7ZytGc7Zlq5kZIasaEg2UGPtSuksBhIU8&#10;wUjP3vvGjUc3yUkXaLQ/PaoP7PLyyvumooa0Y07O6cPHD1u98dOfPu9aLVMEVVgvWx75qmLHLNgD&#10;CZKYZVEYNeOcIzc+xVw1jaqE4Pu+N1VUWV6c5c0qdhsgl2KSzEKaEYs2sHRwZW0LDiZQViZLZmrG&#10;RGhK2zZNRZFp1bf37983NUO4WFwJQWjqaPYff/j333r7m6Gpnzx58uryPKoc7h9olrqqKud//ezF&#10;ZDx54/U3//Fn74OiDhsAqIAJolWxx03X5iTE3Wq9XpXHcqWSvUPJ/Xozz2ntzCajycFs5JgmQfZ3&#10;Z9NpNaln/+y//AvAbja5U40OzzenPcb/8H+/v9gUXigNq8AQAUVRoNj4DOUa4FbQCwYIhAXLL0WQ&#10;mVnfR1MlQGbqpHfETE5FCJAdM1Hs+wwIZrdv33767Nm//3f/7l/8839x5/j4s08+2azXoQoMJqBs&#10;gbTx4vemr1WTA63H2lR4PJXDcYD9ejoOvWa3xi47QIJQXggXs40yQDRwxOm6YWcqb6+EayGgmRKC&#10;EbIjTGYqO7PdH/7oh6ZYVY2qxtStNztgN8eBGgd9zB6NGRyCV+CcSbNz4L3uzGaAxt6NxpPdvf3p&#10;eFI3dYrxp++/v1otxYwAZzt7wVVoVgW3uzsZj0aj0UiighgytDFNd3c9QdWM2j6rQc4iw74vYAgo&#10;QPDRJx+dPX9W13XTNM+fPXnj1h9ywAAMSXEAAMjMVagcX5uyXAuet/f+11nQAAAUSQR5ohqgzipR&#10;+2bXpTwOOnLCXmvrPIg55snOfjO6kfVKrFucU1adTKZHN2+CsXjXpstq3OE4w+6k454wG7jrOa+B&#10;mWkgZ1uUo5wx1/bRZiUVmQavNEMAjDn3MWpVkB9jD+xMxC7Oz/rT8+BrhiZnNQXvQlWNmmZc182i&#10;26R+vZ4b23h/xzN+rjpYjNlWrTc86QArlf15uAdElUADc+5zYM9ICIBEZjnGddnvEqa9+9PLi8uV&#10;14PqnmdwRKJ569BnapJyylR+enizBSEpkcZIWMKFr8kFq9W6GTU+ZIB5ljlSR9jnjF23iaDt+iTJ&#10;pek+gfq6Xq+jGo3q8XZDx+FW/gLJ8sUsmBAdRbJ1FTbvvHnjL//kNccva6WglcsVq6U1nj2bz192&#10;4/3pvbvjv3rn8b//3i9WGQ0awYCFFTl8TLJ1lf+thHn7mvCV7UPBBFNi8TuTo4cPsq1ay4SqINO7&#10;tzSEBL4ZHSXd73WsNN50pNUg0LeBg6z8BX//GsMcfANYQiXu5t7o0Z2mxtMKgNKkvfLzix6ZDOXF&#10;889v1zvV/kxwGqCuXAZkVTMEYox9QmZf1eyo2M0ioGMXY5xNp/NuEaoqxtT1vWqSnEbjcc5ZRRZX&#10;lx/+4heW+n6zaSZTNexTEjJBzNcHzADzDflltj1v7No8bpsWUDbbvo+r5QoRNSUxbTftyDs/au4+&#10;evD9733v0+dP927cCN6//vAhitbjMYlCFhAdjUd9jD74FBPRNs7ZYHW5+fEP3l9tNpeXl5s+qhkS&#10;ZREDKXaNjhAge4/vvfduANnxjhnr2u/tzbx3TVWfvHzZVCPerdruVHQu5tv+QoMTyYjuK+ivfRH8&#10;sB2VD5eMhnrXSvABD9E69iVIunydyuyo8h5MEWCwDBB58uxZVVfHx8ef/N33vOPHjx6q6vxq/qd/&#10;9qeLbmOg2YU11CYBmHulqHFnWrk63A43Jbjp8UGzT6e/eUq1L7W5o2JsO0TIXR8wKhpCiDEWyJ2Z&#10;SxEsOOgctXj/gqoJEW/aDTufcs45uuBEulABUw6sHjKx3pjVAglyAkHPCpbVUgj1n//Ze/v7u13s&#10;Y8p9zMxeRavJ2DtGM8dOcq5DJSl5Js90eb4YjWY5Rs8MJuWDrptJ5dmI6qZatW2oRzHnrGqODCGm&#10;fHp6tjub3Lx7R7KwY/kiieCLx+8JHFMFM0KSkmTnAyMR8RceKFv+Uqn7DL72jBEAUHOaCYD7mKLG&#10;u49uyX5qcMaClY5PP19enFwF39x77e5s91DwKqXNh+3porPJeHr/3gOC6mcffNTmfrJD073ROvSR&#10;umLcef2UCAjFkxHoevIMX6KTlfVWLP8NzUAQWRVOzs4PXvNGOeVNVdcHR+OLFytmDDxuRlR5dH40&#10;neyOmkkItXPe+/rySn/68w9Us8eKUSrvVzkZJC2ju+EgKfjhsO7LDQ4lXg1BS9iLOiBP5sEYwJkm&#10;EZCczTRih7P+8O2Dyc4xV0qoZCAqCqZoAqKg7GhLfi8p2cOBuuXLmakmSQYRTcQ0iwZfgZqIiLTj&#10;ERgvN+uLZycpJ8hyHmaxqsB5MIc9WFStq9E2jgJg0OVv73DIYIQAzKnmtnKLb729+94fHVT2vLI5&#10;bmizCLt1LZmefvL8/JSPD1+/efvY9e2bR9XV2zf+4z++4OqWpozKBCBbIv/WHRKG9NGtxRmU7sy2&#10;5spfLmgQIkBC3qDDagbqPJhaMsxCshYg9F1L8+UmynzTR0Nf3CkL0iemSCQqQNfpVdf7kgFoIJmx&#10;vfPozsPDKsSXmG3xfLN6LinK3t39G7PqN89+/OJJe8wztz+1jj/99HnZacvlYKZQVTFL7HsAIGZD&#10;Yu9X69VyvZpMJqVkqOqq3axCcFnEMbFz09ns7oMHFZOZArpn56vlfJVzUsQseTBf3pZ4hgT6xbIX&#10;LYETSABcMnYQ2TlVWK9bBDJEEZ1NJkTO+tQY//Fb32qqikNg73d2ZiKSu2hqe7u7IjIej0/Pzj76&#10;8CMiR4CwpfTNL9qri4+KPZcBApKIAXEJv0AAkYxohPSNb7zlc/Kb9avTp93yUkbShJ3FZRu73FS0&#10;WF74umtGPumCffSVr5tq1emX/ezKtjQ0aMNVGnYiLBR2csjFpabYh22/pRh+EJJhISvSsPUbAOSU&#10;ssjHH39869at0Xh0fnb21huP33zj9e/97fdU0rffffdvvv+3QJAcXzEDusmscfmqThejqm/GKTqX&#10;HJFn83jeLo9GE2mTlezIgc8zeAIX1Fcke+9u3jxGxKurq8KXV7MBYN8mQAOaWc4iBmomSGpmOcck&#10;XT1C7/W14/0KKaeEdd0jSgbqpL9wiMkkgpJJt1nPiRksbVaL1brb3d1taOQIwRRNY9/HvjfNzqOZ&#10;PX365PjozmJ+AlbqO0ImATbym64PwWWFgJRVFQf0Qkz7nHxTC+ak4qrgqP4DDxh06NgREUWFbtOp&#10;6HKxIkDvfU79QL0ZrvpQ3Nrv9DFYCAxFHmIcOw1cj2uhfWFdeAm1juZVFksV1Wj1ZrVu8+l47Cej&#10;0C76FOPiakHQnL46M7esJ3Zw9yg5cg7q2iMIfkFVLS8ArkUA5cs557LnwkD7LkvRAByAc2H6yadP&#10;33ztEQcg6Ejl7v3Z/ds3wQidkIsI2bngfZWzdt2ayCPF2XTXcwaG1K/2d8cHN5qL0xUSmY0MXKlV&#10;xJSYDUFSsUIYbhU1LY6UWWS9STprktBmE2NSQDR06KS3pVqqR/3sdsNsKkkxJ+lj6pCgqitRiSkK&#10;RiGWLUGu4IG43X+15MQbMDMZS4K+T0lMcUZ+LxnsH45uyc7LFx9WXvea3YPDxzi57cd1Wq5pzLmT&#10;DqOac+xyGth3pkOKOTvYxFVTBUfZ0vm0af/ivZtvvdGM6OUEVtZdXD7tly+q5zE5ajdrV08eH7z2&#10;QLRNq1duqt95d/8Uur//4MJov+867xpGD0AC1x7GPMg4RAZuBSL+lorr2iLIEGm8yf0nz7pRaCzC&#10;q2cvPv30oxcnT10zHjUjJgajKD5JSBq0bsAYwRX2BiIhs2geLGK2zLwY/1/G3vTXkuS6EztLRGTe&#10;vNvbaq/eN3aL3ZQ0Hkm2NR77gw0NIPjTAIaBgf/I8QcDnkUzEtWkKJIS2Vx6q16q6tXy9rtmZkSc&#10;c/wh8r4qitSYF41C14L77s2MPOtv6eoGAHqii9tH9tb9w+XTJ9urs7ReVjlUUo0nvl0vq/n+62+9&#10;9+VXv1p9/vzOB9/76vHzh49OOhuboalhLiYqyL5KkhGgGU/UTBRUDZH7PrpQEaHKID6PRFlzCE1K&#10;8ejWLc/FD9u7f/ylXK2zqpiKCCAW9HZMCQlDqAkspsREqlpEaGWAqhfBJ5CsRLBcLtWsk4yMgSsP&#10;2K83k03a58mzLx++8+F3jVl6SN7BrO5zOl+vPvnk55/++tOcxbSIeCNAyTKknsyAneu6jh0zlSGH&#10;0JCgC5LeRAoJM2/WS8k9UDbI2/UyZ3bOheDOLpd9vppOpyY2mdbCfkAHljtcbAAJETiLiKkNks4D&#10;b4qBvPPOcYECeGYEYCzO6cUyQVNMk+ksxkg7kwAAc84x0dOnT9vt9v/6d/9uu932XfuXf/G/Sewe&#10;PfzmjTder0IgRPahVdF9P7t1azLFWxBv1vXE57Z/Sms/239lOpuePD0JU+9cSFeoiibGCCE4JjKT&#10;KlR3bt++e+fW3t5hwQ2fnZ/95Cc/SSlJzkC0Y2OWQ61ZskhKksl7JHVMYMaOIKJzMJ+PmKsaIPcS&#10;KTKxEtdVc+YAQYCkrp3kKBHWXetDYJDZuCIQy1FSR2B9jNvl8mEb333v7Sr4brt85d69o6Pb80k6&#10;fvg8RVDVUI0oNL4ZXS2fkefxZGIEVdP4qu5zylmJXRIj72s/UUdPnj37zitHv2eCsa7tAKAZjVTU&#10;s2Pk5WJ5eHD4oiPYxXR40dLsXEB2gK4yYzNDNGNFygg9ueQCRbU1GuS4zrlDk5jS519+mfIG+Pmd&#10;O4dVfTtL2251u54sry5NExFMJ3sEHiyAUvDBbGnXbIUh0wymWLDrXcyslPY0KA1Kqb3UCNBldW2X&#10;RULGzgEhCnEmzWBoIJKgay2mTUqXfZ9NsW37O7fv7U0nDF02uLp4Vt9/YzLxdtKqeYMA4IZx8U7D&#10;6sWqereDue5v1Cl6MKd93n755c+M8zaeOa80nrjGKWy9RwCIMaIHcCCmolmNiQkRDEFxNzq6Drjw&#10;AjRcnBqRCK2gJaHt+mjcGlx0ixpk/5XR9O5b3oeUBCFS1a+6s4dff3pxSjwda5UF+x2/iYq+FSAh&#10;gliqakp5ibC9eSh/9sf3P3iDRnQSbFmBBTeq5jfbbxeb5bbDy6Pb712sFj/9yfdBe+DT5kZ378M/&#10;/qM/eu3J8tEXX114PyP0qgRWGrJirWGlM2NiKwiOQv56WamoKOmWzQ3Wy03/f/8/P5C8DuRQGWTq&#10;6w+V6nUEA0EyBctgeSACsCpisYUv5ciO4zm8NeRQA1Cnukn65A8+/HC9er58+GTi3KS+OfUUry6r&#10;ZnrZbp48eXDnzVfu3PvO5Tb0qfry668zeAOP6KDEWDVRy2abtg+eYkp1XSkAsnPMWXLbdSG4y4uL&#10;2WySc1ycXtw4OrxcXDFiM25Urc3GDsQQiTyhxF5Vi1aDgEZJoASUGCjnrESqSjunjZ2CWln+KzF3&#10;fbdarbKJqDICu2riqvH+6PFnD+L58ptPPn39O+9MDuen3fr07PTr40dfff314vKSgYtejyELABRn&#10;RKTsgqoSAo3qJLJzYsBhRoVmRiKRyEKoJHfLbq3OIdlqG+ezURU8YBJr9/am63aVswG4OvjMDgYs&#10;CRETIuoLsx7b6awPp54QHXPl/aipmSn2vWNiJAC9HoMiMFdsqow7rzMAHApQ9/Dbb0X16OjoITVQ&#10;awAAIABJREFU+Pj4lXv3Ku/WywWavvn66yH4KlSbnMI4jG4eysT3tJ1oP8b08JOfvPHWHzRr2S67&#10;+atvUNzUgargN2CAFIL78z/9s6oKTV2PRhWU5IwqhRPjCcHa7UZEDQyVgDwiqWlpvoLn+nC/mYzr&#10;cXNxeXV5eVX8ilSFmEXEOwWV1K17zTQepwS+JHc0RnREdfBNVa2XV01V3711c912y+WKg1dJJtkh&#10;TsfjejRZL5ZMdeVdi0BmmrKmlJMgQh/zts9inaBH9pu2ExAgwmJkzqwqHLwhAtFqvR6Nx/P9Pbj8&#10;vRIMSta+7+eTWZSYVQg5xcRFZ2PYu/zOkfg/eVEhzROYJ2TBSmsfQ2z79SrH9apfXvRLZ4YxtSCJ&#10;WQ4Op7duH2hsmE6T9MfHDy03Zt24CbPJngmTa0BD8JVj7K95MLtlRylKf0NiYAckw+FcFpFEAvAG&#10;VcrIvL/ZdOvNMrRbWWXsQ+6zWNdHiNHFmEWU0DlXtW3vcLvXoEOLqu1mXasF70XEIMPgNLYbi6EV&#10;4OxwpHfK6eUCGpi4tZ9OxgewePpI1iC0hnp9eOd+fSDqNmRKEZ89f/T0vNNFUEjECAhFYh+ZsFBq&#10;BiLnUM69AN6aqWnKKaswSkAwgPV2GylepZNDx50D59bqt5kDeAfSIl8pd8Lt9Pbt0Y0jnkH/dCWa&#10;1bxpwcQJkAGiggIDsTK3H333zXffmnl53JBxQodEGaHlALOI/eH9N++++ho+PpuKY5yDD9XRuvLr&#10;vbr777/3ert5fHzSx6jOzQBcGScAghkQs0oxGS7Lz+GyvTzz3ME3iIgBQi/RuQOjOvfEzEkRIRgC&#10;MJiJgChkQQEkLlK+yEWBRu3aoHsANCAqs3Tpirl79/17d1/dr5f9Pt4dIU6aOm0Wcb0YjcdW0+Pz&#10;J5tuM5m/Njq69/nZ9snpwqgB8AiMQMxsBqLWdr2aIVLXdT4ERHLO+RA8VMvFpd/fM7BQhU7ScrU6&#10;ONy/vLo00WmcEfuT07M7d+9zVWW75i2rmimiDGBmSJLNyEyleLYRQZEgRgDHzFy4dSp6fnbx+NHx&#10;vft3VVLKgvMRMqWoz1cLGNcwqXLFnz765qdf/Pp0cXl5eYkGnrjsOBVIARRJkAwpI64sA1jF7JkQ&#10;1QAYjMosugABsMh+KwCgZz8fB+8RLPW9cVBSrtVVqkZVboKbJmmAFYPz3vmAgGHArbANxrmZBuU6&#10;MLIBrIGATBRccI4sZSZiIlMAUwEz1eIdYapUlpbl6ODQNeSc79y5o2o557fffosJlovV/Tt33vrO&#10;+yKaswAgJN1crP14Cog1+dDlz3/04//xu39mbv3s/CI+ZY0wr2sHiIQq4BzfvHHkvUuxNxVTBVU1&#10;ESUDCCEUknLOKefM3jfT8Ww2H4/H09kEEUxlb3/v4PAgg/7o7398dXXFzDklACZwOSnUwITz2cTn&#10;bhFbx41aEW6x8vUlJnE8HY015Rx7kOQQHFHlvGUhg9oHz1x5pzkpqkkGlc1qWSRsgblPebFup1PO&#10;Rn2SUV1fXZx2OZVKQk3JeUDKpiiy3W7v3rvHv8uF+p9Z8huoiKo659Asx9jUIxnk63ccgheY3PLL&#10;S2F9+P/CKAIAMcmYAHt+/OTk6uQ0p85y54wYHCNn2B4eTe7fuzmZdc3Y5XY0m48XV5uclWnka7x/&#10;/950Mu81SfJYVZ59gR0PLxysIs3ghVPdP/1GJQGgARoSkWeuYp9AJ4tzPHn4rOovYRspjQM1SMoV&#10;IkUXrHIBAcfN6F5z62D/CMnQWJJ6rhwFgoDqxdAYS1390kUYov2unRrm5WV2vJVzbub339177dV3&#10;Z7MgFJE1axfrvsNE6qGns2dX51eXdb5RBT/dmxcJW0CDa2kzNNp1/GZgaC/6SDBGJGIwI3J9TJfL&#10;y/nt8SJV9QElv7VKAEM2DxaQMkLnRu6tDz5S3O+Du8qtYqkb0coeuaRoMCRSZQAwTZv1eY6+ripM&#10;fYUzB3lx9uz04XqznNy+99rttxoK8MY7rx5/+e3x8dMP/uhd3qvNpQDdOzdunb/36rJ9uFwqDoaA&#10;dH3rVLLq4G8BeI2O27lDXF9SAFDpUxLsgKSu6pQw8JRcDarFGNOMc5GEBBUQQlVQRBQ1IAREVdmZ&#10;6gwBXCw5FtS4d1j9wYcfqHW+hlbPc99XozuK1Ge/3cQuL53jUFXg/KqTH/7015krBUfgwAiAVdSP&#10;q5yl7zbzUdWMR8fHx2YmKnUdJuPJcrmIOeWcQ6iCD24yGBU0o6bruqpu+pRH40ndjCeTmagyUaGh&#10;vEDgEMFA6YBrXVt4sQYfVB1yFgQg8pv15urq6t7tW5h1Np2iZ3V+y2ny9v3A/Pzi/G//+v89XVyt&#10;U48AjOjNWC2pKoCRKYEAZkJB6hFWCJPZNKvF7bYu6qcGjhFlt5tFYvKORST72j88ffru2+9fnl6h&#10;EW762ZR9TT6AmcfOg1Wjej9SXOctMY7qyjAMhOHCfAIkzjn2pgK662Gh+IagiWSVwj4ZmBOIjFgm&#10;hJplWCEOkB8zsNINpJRu374NYAcHB7Om8pguzs8Oj/b392ZXbQ9lIpNsc7auJu2NW2PueTaa/du/&#10;+D/iWfvoZ5+8+/53Z/du/+LJ6drIshaABQKs16u6CqNRBWaL5ZIQnWdVNsCUYowppZxSyiJ3793/&#10;F//yz5wPzrssab1eXl1dphQBzTQjGBHml+7BerWdzMZt25LGdd/W0xlw7bGR0tgSxj5t1pvKuel4&#10;ulqtNqt1GFWz2WS5WMS+I8KY8nQ6ne8dPH32eKQ8noZ2s92EVZEZDc4LAPvA7NouOqQYc075/OLi&#10;arMWUQNw3ovGetQQOrDk2FU+/M6O43ePyDw510xVgJlj6tHjwc2D9WrD5GgQvymEgZJKhm50CKgv&#10;DcsNFVAVBdBhPWkVILVdH1Fz0+TZeBq3frthduHwznz8CifBTn0VwtGN+WJ5kYB7jbO9Zn/vjvT0&#10;+Ve/3oxk+iajdzGTFnp3CQ4KUATQYbej3YWhoew1MMWMhpQJFSU5CpJHkuqGp5MwdbgNVQg4rUfz&#10;yXzWNI4dYEBwhOi8NdBx3sgX33y2URWs5vs14JmjjsCDuWE3VmaEhqBACB5ZzUAI0aEVw7NSezUp&#10;32grEHdW6+kap0w1eRDLpj6YoFka2Z3X79DzuuZb4/FBfTjfYiSeoTkD0mL8DLtxxDWW1wAMSpFe&#10;kUOFAA2h29rVWbq4+drhe7f+2HAdYZ3JAxhAIKole4dHnpzzM82jLju1BnGh4AzYwCFQIQqZlepZ&#10;AZxp8/OfPdmvR+MPboFrAsjF04fPvnqaFtPp+Mbe0dRc3zOgkrTZbZbd6mrvxhFkqdULXn3vndnF&#10;ufvpF6s2jxAq1GxFq3dwBDUs6v1MiGSIRcJzZ9wFAEOQcc4TzBRzzgTIQpzQlLGQIxDBqDATB1iE&#10;uaH0HWaYSDtZJy0Ey6Kv6TCM670KZ46S+oX6s5Nvzk+/vmxCnfLJeqvk8f5brzZ7+1vFL4+PVz0j&#10;H3pqAF2KikgmqknIdNTU09nEVH1wzrMDVpXUdznGcVU7QGDXrjcpxddeec37yvk09SPH1Xg8r6rO&#10;kVMzFcmlqyM0BTMlMLd7AK3srFUIi3uCOu9QIPc9lYUEE6Iii2E6uzg9Orrhg2fnu7Y9OT19dvLs&#10;yy++PLk8y6rEzFBg0JbBkqoik5mX7Ew7SOpGfV2twfvZrecHI/FYnZ69er6mro1Be5JxBzR02o45&#10;sBNGHtfN++99SOQObt7YrJfNxPuQg0ugXbvczJobjp2roqucynTvcG/b90OXMSDmUNXUtJRVRZUc&#10;iQitlJeoGYcyTxCorGSZGIhFRUwc+9IQqyqYgikiq8PRbPbBdz8c1WOPDi313XI84Ru3jsTWjx89&#10;YXSWc+3tSOPqs699ewjT9kl3dme29/DByc9/9eWbH3xvMt27e7/+/PllAuqkD0mVfF1VZqmPabVc&#10;rFbryXjG6olAzdS8auz7NmcFw9inxnnn/dl6cbm8nEwnzjvr4vZ8MT7YZ2PIhgoVc7IEElPfptgD&#10;02LT9VnCJjp2zihmA2BQyL2kNuEMHToTmNaT1Is56nuN2cA5MvSjmkkh91enq1G4Na5HkvN8fmgq&#10;KSmx1zZ+9skvS5kmkkWFNAkN6n1q4NipWEra1CPvqiqMttv175lgBu0skVzENRGpHo1WqzUhDWX6&#10;bwI8fieGrPQ4ZWQkCIIGFR/cPzo4mDCkptrcnB0+f9R/8cVJwtRj6rEzMDbcXFycnT0jAFUDkhSl&#10;36bFZbs4W8e5ha4FBGSPWqBsQ2gd4Fq/W3YTANAMgQpgWQEgi3W9rDaL+0dch2lDuXHkecxcGQua&#10;AZBwFhQz/+Tx191FTEtbbnTbNS7UTeM7agE6gIToroGtAANNvBDpAQ2giJNfY+2KhH+VmRQicAc2&#10;dkQGooQOawQRy0mtPjh6ff91gomAX0qOHDJ44JGimfE/EcfG61/guoBDMIoRQDCQj1y1BGpIVBPX&#10;STJCgzACdUBVVTcqenq5+ubbk61UHfTfnqxFWY0Gy2ADNWUmQzUFQDaokoz+9ke/2JuG99+6eb46&#10;e/bgK2s394/evHh8eflE7u0fgjGKr2BUWS1bJJ2Qiqot1t8sLPzh+699/XzbXkVEGXBQuLOz200w&#10;ysARkQAFBja3lW1z+XvGQl7hAsYxwEGSnLj8c3txdUqjgi9tkA0Qd6hXM0RV8C70fY/gnj+5+sHH&#10;n/zv//N7tevuvPLBWE66swQ5bVtuJpO9mzfr/fEW/PG6+/WTZ9nfEPUxgoEWnm+oau8rJNy2m3Ez&#10;kpzH0zESOuJ22y/iFROPRyMmEoDNeiOSnZuIqHcBifo+el/llKGgV4fztBscXGsYlOdLEwGaZgNz&#10;VCR4FNENFxQt5cw+BF+B2b1XXikKVF9/8cXTJ0+PnxyvV2tAcM4zlJ38DkUHpgQZ1JkxAKg5DgrB&#10;3DiiX49nD30FTXXzoF71ZxNaAvUeY2Wld0FCRchMgEDe+aODG5u2RY6VBF9zXSNq2lwsJpMJ0chX&#10;jliUiJSdZ6SCJR7goAVGVETjccCwDjPV62jzMmZ0BzjUshOq65GIUNG3KOLrZQKicPvW7RtHN1JM&#10;IEYIXdvOJk22KFE//v73b9x9gwAhdhD7kdUX3x4fy9fr9Wdv3L6la87zvS8uzo8AAJ30+eT4NG+7&#10;2PXbZCl2gFFM2n7hAgOLAeZsgLhuu65rc845KQDmJClnRVgvl2ggMZnoZDotk2nvvIlqFnYIYI65&#10;crw4P2v25n4yf/L4WXtyEiDMm1m73oKhiJiBD1UdahMDBQaOKTlfVaEOVbXpenau7dr9+ez+q69d&#10;XD5fb9v1dqva9cmj85gzIKhp17aAqAg61Ots16fPQA1SzH0Xry6W61X35RffzEP6g99a8/9zCQZU&#10;JEsqqFQirOuamasqbGNvw0/czWZevrO/8Rq2sACaVVrts8vN/pjMg7YhFf3QDiiCl9b6mJ2ldPrk&#10;24vHF2mlOQKSByLt/TdfPtTMDn2SyMYeqHI+p52kLsA1mO2/mWN+4xtms07ygycP7n44Hd+gGjKk&#10;VbbLjM4oE40QRgJZQTxP1t3Ds7MtdShW3zz68PDWa8SZHNVjBoxWPHJ312SIBTrsq6+1gEpcU0AE&#10;TJAzuOAPDFG0MagVBcAD1s5RthT7hBAMA0MQrCIFHM1zPxIcKwhARUbX287yeF2vLwsVTotVBrFC&#10;aGZ3lW5kX2Gok2m7jZfnm/UCVovNZp2Xm0Xqu7TdItK21c4qceNWnWgQNROBnAiNiXdsUjZwCiFj&#10;lXHyw3/4dLY3o20b2d546/19vLF6egKb7vRXnyXl2cF7e5ObV/rctsHFcdpenp589ejyk009ffWD&#10;oz/6w7cXf/e465KBJ2QxMhj4Pmo2wKTNTKVcxmIgRFAwVwBlzgU7EiZe96sveunfxjfa7gUF52QK&#10;AGYqqh5ZAVUdYdX38PjJ9j/+1y//p//uTW5G81u8P1tA1icP11zx5OgghvoK6k/PTx+tVYAVTVQN&#10;0HkytSxG7MBoOpktF0vneTqZOGYVcc6ZKRXeEkAIAUCJqmtKGRNTIHaMhKoWfECia9PoklaYyDsH&#10;AFmzESCaKQGId0BIVQiT0WQyHt+8feADPfj6q+1WTFEEVsvV8fHxkydPLi8vc04pZ0AgoqoKBpBS&#10;jjHuPgiV4RQ4AnOGHv0E/QSrI57Nfnm0d0KOKfTj+ejulLeX1cWziWyd6xGL1LaWK4yEkjWlVNc1&#10;9KBV8N76uLa8XqwW9eE4a24YDU1BDeh6ml94isPAncg5T5JwSA62O/ilZHyJPlUMokrXagiIzNz3&#10;/Wg0qqtquVwaEROCKAK89upre7P5r3728++++x121G5bdi7m7mrZrZarg5uZyKSPomrs0JNAtZHR&#10;v/8vP/rTP/5X2+n807PTd1cbtjqdLdePn9cpQKREfUxb9jl321DD2elZCOz8KGUwo8LARSQDVVFD&#10;SEXUO2ZPsLm4GjWjThIxAyICiSgRmQEC1VUzn0yJkpF/erG66rDys9TGuOk1FtsQzVm888FXpupd&#10;kCze+5ylClVKYmroCYEyYASE0JyfXT0/OWvb6NxlJja+3iXDi0oVQIENbfjPTAUuL6/Wi2WWZKqb&#10;Tc9jgN8/wQDYTj6vKHFxkWrA6wf3xTTs5aHYy8uYF4EVyISlo77zCXTloePc9l2nsSNbmUlMYb2W&#10;T3/x914CRa6q5vXXXp9N9x49fnx2vkg9aGL1uZr7UfC573PXkZsrQGmwhkIOfsM72QbX7qEQvt6P&#10;GKAYRIAO8PmilfBajm2WNvCIAJDQKButDZ6aCmLVp+3hvVuSziZh7+at2/Xo7rrT6BfZjfdu7FfN&#10;+bpjuJZLKvFQdx7SQ743A0EoxDcCcIsNnF6GcX1bUxUgqGCfOsngKKhJzNAnyDmJgvcuaVq2adke&#10;X67wyZkJTMwqAAAQo+uxIAxekVCKewQjBWJ2hni+3Pzjrxe//Oby+MmDxdWVaqj8nGGOMCKsk3BO&#10;3tFcVepmIuw7pW2fDdkAkJA8E3JRbAUEYgYDozqD0rj55vTbv//1sz//6I03PuQx94vHSxkRTKp1&#10;Olks84OHP6u18l0+e7o47z5p108CL2aH9Z1XX/EjePed+8u0/4OPvwAzG7hEZVWNaorsynFGKrN0&#10;JEBkTlnUbHDAI4KXMgzsbsO1ujC+dCjKnxBRoSvuTkjhKyAyg2EWZarBOCut+vz5w3a1+PQv/5f3&#10;bs9c4LZS8NOwuLgYLzZwdPjgpP/Jp+ctHEgk1mzmOPgsBgA5pe22JeaqHsWuSzEBwmhU910H5nNK&#10;RVuTmEDh8vISwPb396sQ+r43MOe8mTWjxkzrUe3YIapkY0JPzARmOXjngw/BsUcmnM3HN28dzuZj&#10;xziejG4d3ZzPphdXzy4XZ89OtG3bqp58+/W3v/rVr48O9/u+F1E1CyE4ZiSKKuW3OWcRLZ4TxOg9&#10;MTniKtJow+OTan5aT1c37zyrNFkDUj9w8Hzi/1Xl3ui7Zp2JOyi0gJ1qHAIhEhNv1ltf+VCFnDfr&#10;5aWDjr2rJ2MTzpYRSQ3NiIvN8kDmxt1IE1QVi1M7AO6EHHe82WHLqWYpJeccIYmImHrvmfn+vXtv&#10;vf12CP6v/vNfpZQA2cBCCE3dSJIf/fDv337lDc9oSn2bXaiePX0sSfq+bSUCAwmsu2VOdKkxVUdf&#10;x+pfHr0yncz7y7Onnz6+OT5Ij85uuvGmTUUOQjUzyKa9AszEESgqsFldhJWJPJFDEABApoS22axj&#10;33uA3HUXXbt/91bOca5SXIyc8zknAIfo6lA7pLXytoM2B3aNdwSgMUUFFTByPJ7O0HkCqAQ0S5kJ&#10;IjEyG7EBffv40S8ffHV+ddHHtm7q1Xqds43HVNdjdVpsRovpMAGQARopkRYvdjQGA825T4bgfHDB&#10;pZRy6n47lfxz+pUKYKo5hAoGaBZmKTMKxcJV3KFuzPQFivCl/GJFHaskRAKR3OcuAnnapLh6+MUv&#10;4Sy5OBMlR1w7NBPBSJwnh4e3Du/cOjpwrn59/kr3aezXKUpEtsMbRy6wc1SFIIAA/NJwDHbTeXs5&#10;muwCjhG7AkUBI0AWoAjYga00Bk/kfZQ8GIURKBqhBxqhVaGeede8+eE7bEHhpKdV5mnHuUcLswMK&#10;E23FFAwHRFJBQ1wP73SXaKX4yRka8NePlhdXqxTPt8vnk2YCiimnGNsUU5aUJSmigQesiGpDJwAC&#10;LNQAHiF4KtZeu4fqxbcc4qkCQpG6R1BB67X67MGVUYt0B+iOmPUW0LwpATgxItdEFSSN2SUDcKzM&#10;RXGMCJlZixFIYRoBIRM5zqbrtudw9Mmvn46J7//hEVbbpVy2NY5fu3U0PoSnF/As6+mKFRXTtu+q&#10;qrp1483m1X24ebikyfn56ssvv81ioCWTDBMtRGIiNXDOIbEBgBUgFRYvXkJkdiKac2IaUADsXc7Z&#10;eWeFtzNU+3i9jUMonx/KO2TJO1n7YehkAEiDgA3gKEPfqj1btP/+P/7Nv/nX9+4eNACy98q908vN&#10;k5PVzaPZL375s7ZrslZOK1JSJhv0OBGJ2AdiR+zYuaYZSc4pRskS+whgkrMhMFUppTt37ojk1XoF&#10;uHdxcYFIt2/dfvr0bNO2r7/+RvChqiok6rt469aN2Wx68+jAEVSVr+twcDAXjUToPPgKnYdNu0LQ&#10;aiRZluxyM/LT6Wi7URN0la9H+2rmQ/AGolKKMFV1jmPOOUkRAy0eOQjgCYkYq6qlsGbf3jg4nd34&#10;sq4SZcgOjYqZqLmePVfe0VDSIexmWGbGzN436FzXd2jkfVWHcbveqmghAoNEyQKhjrkajxqzq7JH&#10;KXdu91wXDrhSsQQyQFRTUJWchxqjJJjgg4Ex83w2v3v33u3bt+fzmffh0aNH5Y1EBQDbvjeAi8vL&#10;i8uLh48e3b93t+21aupqNPrqwaO2lyQaJZlin+388ure+28n5V8ef350/90l19QtX5ve/tXf/fxy&#10;dlijb9uoAoKkhgCgKoBa1X46nZqSqjCF2GdERiAbujs1M2QqXCFkN2qa+aTe9J0CbLZb570BZDUg&#10;BtPFctN1mtr18fL0YiPLdXp0+YhTN0HJ3VYYQYHrqpN8tVnvz/e5Rul6VSHPmrMSCWKW/M3xcTJQ&#10;InN+3SfwNTlMgKnvHQBS4XQrAjpAX8hEZkql2gME80O7YYUebilfmz7+/yeYwQfPoDBKmUmypCQw&#10;UNNfBLaCmSzx/He9U1nZMmQUlJxT32ekFcbNcnOFwk5BSCb1ftO4yXzy/offy7mbT/YIaEtrsA1N&#10;/f0P716dbLdXqR7XB/f2V5zUIpKhIv5GxzKM7F5aRbx4hVDhQA8d8qUxJ6LzdvFs/eTmvhisPHZk&#10;zhCUEmCNdsBQgXnRmnGcuQFlpT5bldy0d03yEx7fADfPtlYxQ0EA3OnT4G+0eFpoETr8OV8s7OSs&#10;ywkRDusVA5pZjTAf0iUTFcl3YCnGaqiKoODNagIHaAgCIFCGRYV4NwydAQwICQyLHwQAKAQDZzot&#10;hSCAFW0KQwUDI58NALWQ2rIpZMxmaOjYGaAWzcvSF+EAJjZD5NqARFSVPv/y7NM9+MOP7uRR448q&#10;m7tUpaO3742nuuHj5ZPH996+q/NQMTVV1Y998oeXC/6bj3/x7ISyjtl2SpcIYkZkVRXUICaxnA2A&#10;Ua+nX4UiM9xisOK3jIjkuTARxcy5AAAqAvaiex32MWq8c9TYYbxphwvBoVtCMlM166QFlfM2f/wP&#10;D//0o1devTkNDczu2nKDP/vs+OSsN9tDqEE9GoOhDBuwQT0zi2y2m9lsNhpV5+dnhZwSgs8pE3O3&#10;3dRVBQDOeefdarUCs6dPnm4226PDo5TS+dn5W2+9PZvNmnFDRMzwJ3/yL+rKT8f1fNKcn51sNqvZ&#10;uPqHn35y8/bh4Y09TREcSV5WtWfqkNgxmoIkJHSGJU+7gp4fxIRKTicajg6Ui2MEzM4REkJGpCwC&#10;HrcSw2zSVZwYMNuRyYGzJH2VN3PtKlLR5IaBle2kURERsgjmLCIxZseMEOazo3HlF4tTIDbKKfXs&#10;eNtt2j6NRk0xgafhocZhAmFgpgPvrggw7YhnIgMLM4RQHr+jg6Nbt2/fuHXr4OCQmWOMMfYAIKpd&#10;15c+wsCi5IfHj7ddZ0RfffvwBz/8+C//8n81tuNnF6+8/nab1Bx3kiNiJJnfOJjv3ft8ebHq0pZc&#10;40ez/cMvPz9++9XDmDRvLs2cKuQIOSMQhFCn1PbdZtzsxT5L7DRDVdcilrPkLKqaYtaYYx8zQma4&#10;WiwmrK4OZkZM3gcDVDEiQuQvH3zz7OlTUjldt4ukPbAhjDytIBMZIhlgIhBHnakFD8QqmpOi4yg5&#10;YlEYxKyqTFoiS/GZJUpgCFo0dqLKdD7brtZoJUkgQgF6KlsRgzeTzIjECFkIjDT/vglmt0pERPKe&#10;U8o+VF3bMpXItENzlL3jIMD4W29hVMC0bMxCBMZqKJlYfTO6+db34sYccEA9mM6bepSgnx7Okgbh&#10;1GsqqHoAhoZn02Y/jRg4+mTMvmawrCaiPAjV2O5Mv9AYGGAmhRDOzDbQBgCAFA2JI+Iq5XWGOVag&#10;jUJgrAxQQRFqyxVaIByZhL7DnAnAb/v95YqWWzvZPH10/vxi2azWB4oeiEuVJSq77LL7GLATPEEr&#10;KwQD7oQAp+pmKfWGhKA4LP/VDMmIi9+4ARphQV1QBiKDoAgAGaEf1Ch2twp2NR4DkREWVLHl4jtl&#10;ELTg/cpwlQALAQwUgUuNogCgRS5RwQyYjJiRkmRTM0EE9EREJKApJiJ1jKw+ELV9+1c//Yz38J03&#10;3/V9ZDh31LGgVf6SlzC53Hu93tbqzInWK6oeHrf/+eOvji+bPs9Mq2KYMyDtzCQL9D2SExU1xAHF&#10;bIBkpUUrRD7CQTDYtAgMm9kLbTG7VmN78VI1RLSduA4i6jBMQxiYN4LMyJyzoXnEAK4UO9H7AAAg&#10;AElEQVTvpH58Wrmfu/Sd/VfvM96c9hfpH3/8ixZ8QgZgYUfqFAFMEckxxZSi5KJugoht2/Zd39R1&#10;TonAACHGHhGIyXtf11XXdaNRzczvfee9GPPh0dH+weErr75WCkXJQh6qyjWNn0/HDBq7Vbu96trV&#10;8beb4Gx5cbq/XyFnRiey6SOIsoo38ZoryCMsqy2IOOADfuuRt7KHGrC2KSVVDLUz74t2R1CbpMRd&#10;95GrX8t+HXWvAoqLWiOvTvf6FfbLHrrq2hzuRRNDKcYU21EzGdVjRCPtEaypXd9HDp7YieWq9rHL&#10;nMlMdp04YPGDQ0Sw3cl8gRwd5LtyQnaqA7zi9q3bH/zBB/PZ3IcQs7Rt23UdgHnnJ5MxM2/bLSCV&#10;4Wqb86NvHirzzbt3f/DxD6PyaHb0k5/++MnJ4v/8N//2v/zd97NoBxaZWspb6/cnN95554MfP358&#10;tt2C6v3ZdHEwW8zq06cnHYEzdAkAHWpgQpVOUovIppyT1mEUQQjLo13OLJgIxCwxqqMtavK06buD&#10;qgrsATmbFRKfAqnSarVdrrYKBAgMWlES0CSUHCOAAwkOMxNWFbF7cnHRtX1O6eLy7GK9Ol8tr1Yr&#10;9M4MmEhEdsigQdCmUPe2KSaV0XSSEMxxzhpKP1+GOyZMqBL/+KOPHnz6qQPbpvbw8HCxXNy/cQC/&#10;xbT8ZxLMjsNdfr6qViHQbpWtBgrXSBwYZq0vPcYvYZZLScqFOK1Zc5LEBj40N283UBOZdhsxaMGM&#10;0bMpQ7aoPiuZolNAtMQIlXc558xs7Ii96cvDoSE6IFzXocPf0I7+rSLsHAxxHIZ5PjiVGeh90zrL&#10;Ppgm4e223fatDxz7frNexX67Wcu3D589f35m5tHvs79t2Gx0s+hTNgjeI4LJMJCBayFeG748GOLu&#10;mYABQ002pBPHIWRMuyU9KSgAMvKwFyg5pABmjMsEx8wMMqAUGuGLKnSoRQuhtIhtFkixFdIrgBpk&#10;GNqQMmbQcsFgQDibpAy449kAmlqyXNqWMjBTNNwZdyOAZSH2ptSBPlvDx//w6f704GaFDZrPCTOa&#10;5E1eHN450HqTg6UMxPvPF/b9v3vw5MQSNUmYgBWUQAtjAZkJOauZJGQu0FKlcoVtZ+paTiDBzh+m&#10;nDiE64s9REow8J6GotcAEHLKxaS5nBVVGFYGBRxhigpMgGgqgOCyEMEkyvyLr3W5ePoneLfam/30&#10;28+errSHkZIzIy1jw0EtK5uBqjlyVCxaCFNUZnbOE2K73XjnUsrz2bT4g8WU1Ozw6Mh7d+PoRtf1&#10;y+Uypbxtu4cPH623W2JkJudcFajv1wfzCSFXFeWER0d77WY525tMmgqYgPJ47Nu4XixOGZrZ5F7l&#10;nKMxWAIQQCUuO/DrGgiHeZbqNS5iAHmX6MOUwQIxqL42nT9/+uTOXt739VWSMHLBWZ07tzqv0iZY&#10;MlQriPAd7qZkCmaPlffBa5+D82hOes2I3jdt2xNSqEaqhkh9n1LKpWzcfSREQFWQlEwF7BpeBAAq&#10;2WLE6bTe29ufTMavvvJqVddNM1pt1lWuB5GeepRiQrOu7cqkt8iAAcJqs/n0s8/2Z3Nw7mK5Cc30&#10;+fni868fjfcPv31ynESSSfYYUevZdNltZ2h37t2ps/z0wYOPPvrgcaBHNd/3qLNp2i5csZFENuO2&#10;3YTKOVc7F0IYaVYTNEMd+mjcQd2gCEmx8xCoJoQUmbmczixiAGqCaoiQJZMPSRklO1aCrJoToPlq&#10;Fwx1td18/tWD1MXnz05KI75YXlFdiaPeZFw1zWgUuz61HezmuVCaBiI1W3VbX1evvvXG8mrZbjYO&#10;zEAB0CGknIiAAJpRhTnd2psHwk7r/YN9kP727UOQB79XgjGjwVgIisgVMLP3PudU4JE2fKxhpYzw&#10;T8rEEmuFgAxBUdVzUo4c/Gzqmzk4GIdx6nPsekCflBQ5mlaBHUWwLWCKQNmFTtFtNjV7AUI/Mpz1&#10;eU6Emi/IOUMeuA4D3IGu6/jrPDOIdBkMwr1ggInRUBlswklADvpu/rNfn/Vd23dxu932faeWN5vV&#10;er0FqJnHADPzB6IYrZZYqarinHjOSiJYtgW7y7ELZC+uiBK80I0BIANSZRsSDaoxlEbFdmGeUAbW&#10;pkHhhe+qDAIFSGAGxgAIOAAxTJUKf0QVgRSGdnVQ7QA1iEWIhZlSzqw8FP8AWbGguAEAeffo7viN&#10;ZVSqpV0oQjVlp1UmQegyWAbOwAx3Hjw8+fjHX/zF//BOzSxSMdjXjz5JRM29Ox1DMsxu8uhJ/18/&#10;/vrJRYi2B4IjUKCMzGJclNgHeZuyRREoxWoaaq2iKqOoRcldrhfJqgpqRGiqCICshAamxLTzlwI1&#10;K8tOgGKkViQ0DcGACIGxlCkGIEYGhIQwAmVRbcmj08frvP2Hi9t3bn3xQGI+4qoxRYMBRQ1AZZJn&#10;khiRQXPX1Uwnz55VVTjY3w/Bb7epqkc5S92M0Tklajfdgwefr5bLKngiUrVNu40xiqqIrNdrM6i8&#10;956akZ+MKyYB6nwd9o/GozHtTSd19RYRMBsGMgJOuFxcOHT7Uyc5Mnl2ZFgcqIQwERoUYDeiWDkh&#10;wFi2Wy5aLC49ZEZqpGhYXBRU43ammC/6EfChr9vTdjTyZNFrIkho2SEKMAJQEZRFRIRu247HjA4B&#10;ldEcYb+Jmg0NupXUjRvNZpu2M2Ii31Tq8FxzTDkjIAIxMDsPOWOMpMnAHPsYEyI5cgCYst66fffd&#10;996dTCaEtFgszi8umbntYsTsFNqr5byZ5D4TAPkgAGAZDNTw+OHjyWQ+mR/+p7/++Hy9VrD/9Lc/&#10;2IpObx4+ePxAMQEYSEbAKjQPHjx+48MP4+ocZ+PbzcFre3ej6ujG/RWMjiZjwSQWOwfjyolkyea8&#10;I6xFyjhH227jfaUgCmpUNo5mBOZc1YylaxlJNEaxZd83zUSQFDEP6HNGQFPJEo0ZybQYwTJfXJ7d&#10;e+v11XpTnol2u/3y8y8ccahHXU4xRqiqjkAYlimqxr29o6vjBZTn3xRByyoOifuctIKbr96d7x8s&#10;r1YMZNah11Hwe6Px05OTKNlV1Wg62awXtw/2DibjFrpmf/74/HFkgZfo7/+tBIPF5hMGAA8A1HWV&#10;c8JBFfwlSCzgYNDwO99miG4kxlH9NvoM820fLcG2I8+TejyyDJvVVrNdrnN7Etfrbc4ac45qnWzb&#10;mF0vICmnlIVjGontLTdVlw7BuVKDwpBjCl6VAPTleva6ndnBmHcAPEM0v17m//Af/hEB2rYtwkeS&#10;C2Leq+2BHQL6LM6gMAEoI2dEYAAICOjKimNnk1Oyy9Bd7TTZhjSBLy4IABTe3xD2bBD33bU4JTsN&#10;4sVlq3ZNbR1y5HXuMCtCIGZWPtYOaDG0NKY7FgEMbMXiHK2mWHjyQyWFg7YZ7YAIMPQGtJt3wODA&#10;owRUoMGFR6IAgGxGzh+auV99dXJj/8mff/RK4/zl+beXV+cHN95105sZUaA6PrW//uGD00svMFML&#10;CERoIgmYFFDhhWQnYhnq6DULojQsxXGhiOO+ABqVjJEzMDMjDhBeSymJZHz5BuxyP+1+MzScuwtR&#10;OiVTGzD2gADBUBRAQYDc2SKdXj4CGCECgC/jWQQo9xN34zbvuN1uJSdCZO8U7OnzZxcXF8vFouSM&#10;9WbtCIIPzKQ5mSma5ixlc+2DzzkjIDPtSghxLiBoVbmU47Onj7abtaRcsZs0E5UMZCKRmet6fOvG&#10;Hc+u9vPNOhp4ZhpgDAAx9gWEZopEvizLCRHYKYBZEac0U+EytzQsdxkBLPc1e2KKfe/RJqiceybL&#10;kks3zGaGgkYwVL5iZiI981wNLBkZSh8l5TpUXZtUyOFIIpPV7SYZmSab+Nq6zjICIBGzc5CixeQh&#10;1gEm0+nNW3fZha+++Xa12QKyAsz39koTZoyAVtUBETfbbQTJZps+JpXZbGbOhTqIZtKBJLVaroOv&#10;NpvtcvFN0ZBvU0QCI1VVQCAgBnUG0INcbT79+Ed337z3nWY8m8xMJAW/d/fufLxvxxexy1V5ftEA&#10;idAZwLPnz/b39x2rCld1xezMLKb+RUmOYGCTyeTy6so6QaLbt24t1yv2XB56MTUzRlZAIAcEhkWp&#10;AowQmGaH+wLqqxDbziGz8zkKIeZiREgEYMoWwcYH8zYnbGoaj+I6WcpkPVvem443XRsNua77dVtN&#10;mij54OiQclyfbbJ0N24cvP/Gm+d/8ywLJsDjs/P3/uStdnFhDbedfPb5r2Z3b/79r37+ztu/X4Ip&#10;GFAkLMEreF885JvxmIlBfitP/cYGBnebtxIEGYBVFXDv5Aydbdtufblc9V18+uzZetOaUZ8EELFq&#10;lEMCHo1nha+MAmwI1pSFkhmYBUOfrZKqYuwRhWgn8/YCf0SIv/UBf+vTlmVM1tHFQhAghFnOVvhs&#10;IsKERChqRM4GXRoygGuXADOwIRqWfWkpYEF35gXD/GWXFfA3LlEZTZfIhgrXU76XgAEAZRoOADYI&#10;Qv8zXwbxpXAML6IlDLmnyGVgkZNGNB3avd9x/wyojMZgB+kqlnNEA6ta1HBABv/Tl5HaqBVTw7/9&#10;2eX+9NZH9w/OT35J3Nx+/XXz843UXz9df/9HX16smrXUAgE5qKEaZrHKs4iWH/L/MfZeTZZkyZmY&#10;ux8R6orUmaW6RHdXy+keAINZGOQuQKyRBiPNSCP5vPwnpPE30PjAF67xgQ80gkbsco00W8wMFIHp&#10;HdGquru6u7ROcfPqiDjCnQ8n7s2sFiDiobLsVlbciKPc/fPPPyelOgT0ZZZcGq61PUhJNgEJIay7&#10;a3QmR8S1bfqftM5ow8pGnRu69ftTx68AASZJBSAEuOoYAKiNjoQCgkoFjloZTZQ68ErCOaRj5Ka7&#10;BGbi+JOf/hQAjo6e1cuFMV0TdRExRoNAntuqLDc2NqJw9F4RKa0RITAipsRhiiWRiAjFaCuCkTmG&#10;KMzMAYCX9ZyEXetccDZXttR5r9TaBx8bhqzoi5SoDAAlzZ8kDp/YlCIehBQqRBW7rgjMHFmAWUIM&#10;GeaAqZRFACXThkGCqwtECg0zi4+AYLEDfQQAkKWrLWKAIMwueue8b32REQiEEACwaZu6aZUqnFc+&#10;cIzQLrluZt775bLG1vXzsiwsABPELDMX9q/sbG8Ph4PgA+rcRRwdv5jP54IKAEPjltOpJWrbhjko&#10;hc67QS93iM9OjhsJR63v1XFnuDnc3JQosCq1aZyzBkVYGyPcwVcruLTTkyXU4GIF9Gq++eVf/u3d&#10;vw5/9M9/H8rBUQhFOSiVLdguGhdDVKBQZNnWOrPaGBaf2w2tBoQVKmxb39R10zRPnjzjmI4UQVQE&#10;1K96WisXOcbAzJmxVV4kMWZAIG1iSsUjMTJgTMIxTrgoy2tXrh+entTtdGtzI06XgCZF4MjEHa7D&#10;QCAalxyq7c2lknx/O+ipn4yz6LZy/OF7Vz+/8+DhaN4ibxzsZ/1eC9EWJoDPCzO0Zn9/i3lalNjU&#10;1AgdzpZ/c+uTi3u97d1Lo+fTz46fwszk/0QWmQBwjN0iRBBJAuBcFEVm7YqpdXYonZ1OKd36kquu&#10;0kkqYFnk1u3DW2FmLfnA1tjI22ChjTFaHUjE8ubBfn/7UtHbtibnplkeHx4/fuiCAhYQr4S1tgCa&#10;g6O1LlMXKHS7Op1KZwEFrGKJ7p9XH8m6hsjoLIsxMunUs4uFmRIWD4zCgozCslp5Z2AgAkBqj5CC&#10;gxWj8izfnn5tdUZ+40DHdHimgAo7jkbsGJ7nrtWJ+W0UMo129xqyKlo/bzlYGOGskwrIqlIIYc3d&#10;Xd8cO/BrlfDDdc5iHXMhanz5Rc4GWhDaGLUtHdKS1M8/fdTTly5efH3jYIf6vXkwj47DL24dPp/o&#10;hgsnhpSFSKmVSAJ5Uxx1hmSeGWVZ/9EJH6cRRkhAYtckuxN66wIgiBE6IW1MFV1ExF3HOVmNhzAL&#10;KaLEzO1eGAmBUo5ZMMRACq2xifVjNAkqFgiskFGQkkoUdDyXM4slIK33zw9fpI/Lfh9WuF9y7FOz&#10;Qwap67pTjAYRYauNVYqIQuq8sHojQYxRANE7JyJ7+3tt2zNEzbI+Ojp0jQMBm9mdbCd4ahtcLrzW&#10;fmOgRJLAa+oELYo0c1SKUEQiJwcEASMzcDrgIiEKMEdHJKrjizAKx9aTQoMIDBK9RuLOLejWF0OM&#10;mBqEM4goJYqkbvxy6SQGozrOc2Q5OTkdn55ak9XLtl7U9aJ2TVvP5/2q3N3d+tE7b1VVaS1VvUwr&#10;aZtl8L40LkwP29YX/W1CoyUSSAQAgXpZ77/xhtLUtjUAA1CR2zzPl8smaoX9YlwvooZS4ebeburp&#10;2encUVJYl7ppSGtIYUO3kagrXRPJUGWecobr5TDCYjivjcpfGVzJdi5N5/XyeDqZLCFCG4M1GrSK&#10;RCGExXwpmB0fzyfj582yHY1PptMpgDRNCwCSmIqrTuq9jeFkNlGoXQiDfr9t2/Fs3iErilhAeAX+&#10;AzNARBStno9H1cXd7YsXykG/QnXahHru81UIhkoUQRRGwMBx0viDnetOEZni6P7DHobI9dXLVzZK&#10;2uxnz6bLqY+lNnlRuqaJ3i+buRUfIobgHz951LQLhn4EDVk1J3wwH23Mjh6OXshGLyKMTkcA5hsH&#10;1He3TI4xGjIxBACNECKzCAyGA0Ry3iXTDisdsLSfVnobsPb41tAUCooox4YRCbXnRNIzytgoELTU&#10;IrrML12/cO3mTV1utUG3dTi41NdX2vbG6BcffLSYzo0SDg5ACXuUCBIT60WiAACRxpfk8eX865w/&#10;Es8iCQZAYECXcB4RIWJOLl46tUUpYpAYHGNXOIly7oQVghXuIKkBy7mvOPtOWWE45x4KuwM+uSLC&#10;IsZoQYgcAJLcGwAA4ZkC7Pkx/b4LVzHTGdB2TtcgwUwIoLVOBN/0oAkUIsQQI6CQSnW1IsmJPwcz&#10;diBTl9RK7h10AQ8ml0oQFQb98OT0b379+X/+x79RlP1a6aen/qe//PLJMXjsB8qjIRGNqJPVUIpD&#10;CAypExglpiIh0UqqINUudcZbOjPeGb9zkBqsbK2IZNqEVDHIkhp9aq0DS9O2Sqksz2ezWQjBZlah&#10;jRwEoW1b79o8z/b2dq9ffWV3Z6csS5tlglJV5U9+8pNHjx4ykI+MykSmlMKRbimslgZ1mvDMjCKo&#10;iJAAY0L0FOqYfIHUdRTBh4DYGkXG6BBTt0ow2sSVSL2crRv0PoBgZIkcvOfRyYl3ba8qo/hXrl5h&#10;J7PZnMTEoLJ8U5sNo4u2EURR2iQ+TmQRiFbrvf3tne2tk6Pj09G4XbYEEYmIY6Zooyqapg0AWmOm&#10;IalXhuglLZLGiwiR4tRKExEEJUrwgZA8BzGEIESkFXkXAobJdJnZ8fbm4Pj06IsvvqiXixjicrn0&#10;LoCo5dL52hHDsKxuXn9ls18d7G9H9pPpKcZgJRbGDKy5d+/xMN/PsmI5WRwvlsPdSwollYNFjst6&#10;6WNY1m2IMctyIswyS1qPZ8eelNO61kopaok2N7aYkiApJBeko7wICnDKTFBHR+06sxMLCBhUGUjG&#10;kGfZnrU9W9zcvAjU/3q+fHRSu6OpFhKSlgRj+Nnf/l1TL2PwHCJ7aWoXfSSdMGvqXFJARBVZtNGt&#10;d/2tzWxQHZ0cfXn/zuR4FJwPIrFjJESJorURjjEGImAEUsqJP7hyCYzJ+/0izx99/mU9nQ8wYxZl&#10;0RoabvVPT46jFxIwWu/0+nlRRsDZYnHpyuXmxVPNantrazqZeueRMTNWAj968PC1G9fddFpkOQfH&#10;LMu6nc8XrQusgBH6G5s//oPfXrrD1kQzHFy/eDBdLrLdPsC9b5xI3weRJWFBIWZJ2ukiWZZ32/il&#10;+r71WXr22dl51IFGBACitAcFkAkEMixASnQArDm0mi7eeOvKjbdJ9TLqG0vQ1JNR6OV9VW6/+f7e&#10;x7/+cHF6WpLywaN4ZIfSCC5XB/W5r3v5Ec42J37jgVeeOwFLSDwtOTsukiYlR8EokSFyh2MxskZZ&#10;gSzI5xRaVgh3Z1BWf+fOrT53TAACSpDUZoUwtXlGIvI+nP3GOo20iof+cdty9o2rUEfWMoHnzFJ3&#10;Bp/7EBEJNaCkug2OYW1glU7k4e7Zu6K5tX+XCmnPUkcQqVPA8EJzyb48Xv6bX3z5p3/yew+ePPsP&#10;H917NKEFlkIFRy0MWohEr5+py17gCheTlxcSrPozdjWV55DKNF/MIpIktgBAK62UAgGkFMSAIjLa&#10;DIcbglDkRZZnVVkWZZnneVVVVdkrimow6GfWWGsWs9l8Ots/2Isx3L1711i7t7dX9fqoNBDF5F6l&#10;9FtKd3UlgSnwXTHWuqFOkAvG9DPJnRIKISJFZo0gAFFEiSitU1NaH8JqKXUDJAIIpLWp6ybPUSt1&#10;Oj75+s5XWxtDrWB7Z1M4amX65WA+aaqdzaTtOxs3g/4WgnU+gZsATIDAKMONwbWrl374g7d960Mr&#10;wORiWCwW88Xi6OhwuViGEOumRsS68cyCEkMMiXUXvGdSqCwzR5HErWBkUoqQBdmHoEQRKZMpUnD/&#10;0Z3xrCyeayQoNu3OpS0E/Yv/8OHpZBYiCmgFKjWH0cqUuc2UzOu5hnZzo2zaCWht8xz8EqOzeSXR&#10;ty1D15+AWTgKTBaziDBrWxC0OgsspyfTsurVomrm09MZVWXd8pjc8dGh6ExCV7QgnQA5AiFQxyln&#10;6ISYEBAECYOgBIgNxWKrV0+eP75z553Xcnr0fBFevLK7d//5qWk5MrGWAGyJnh0ecYgIICECA0YB&#10;gsiwbrbJLIqUgMyX9S8++nDZ1kfz8cl03HpnEMB5rXQn1ZNOlhCFWwVkFDEjE0RhZczB5ctgdV5W&#10;OsRXb7z62N81SzbCSsLOZv+NN69+9mn99MUJCojEQEiBBWij6M1PX/i6RYfjWbywcxAeLXT0Pcpc&#10;E7MSn929v5hO0HsTcNH627cfa6mN6rcRWcLR6ORnP/sZ6NaFeYyRmY0xW+Th9W+eS9/HIuv2L4sw&#10;x8QX1FozMxFRYhXhOSWs777W3FyWjiFFDAhoEMEAxUgRAMnqLL/8ys2i2u7n/cIo5HiwVwTGIKp2&#10;QVEoL229mJ4wQKYIGRlFkvL1uVBgnRqXzqx1CYnv8frx7M9zmN4KFoLUUQOirNZgIu0SgEjX1pdW&#10;0NP6Vt/EDFeHTMrnd+220+euabI8p5TqQNJaRx8EEqXi22DY9xqX83br/MCni8436Xrpdc8zH9bw&#10;DKsEhEGX9lWwMrlrpA5WT/etJxJAEEUCGpDEMPWdzX75cCK/eH7ybPRinC3YOFXEQMikhFgMpMYh&#10;KxQoiUmlck5MAm7nLYx0D7am1667K6c1sPb3tdZE9O7b7wyHA0WKRfr9HpHSWl+6fKns9YRZG4MI&#10;y2V9cnKc54X3Ps8KqzUzc4gcY57b8ei0KIuq6imjEclai6S4K6xJgVRK60iC6xBASCGppFyUKLbS&#10;PeoqQQgiCBEkOoeINs+7ow06b5qIGERi7HgUKzcjYb8xsjAQUYxcFMX777+XWzuenAQOpSUtejmv&#10;rS2NLr/46ovWR2uLza1LnFiHHfaYSBugtVIaQ2ysNhkZBYYIQr8MYXN3WC2Xy+FwUJZVCMG1vm79&#10;eDadL5tl6z778qtl0xCqGAKzAEfmiADDfn84HJJiIo+IVa9XFPlwozfYKKK0gEwatVLOBxEisHUI&#10;jUAkglQrjhgEev1+WWbNcq4Vu3bmWn7x7EFVZRv9DQIOzscCtnf3t201qQNAql1mARwvpqbM4gyc&#10;D+10kWelLTZ0UekQ3GwSAumA0cXnk2OZ12wzCE0a2m6KOocTOVWfAbIIyZkQKmB0BB4jFGoxi8+O&#10;D//T/+jPCEBbHYQfPX0aGVGAWAil9Z4EJTIJKAQFgApAYnfeCkAX6JLEuFw2H378cVQwDvXc1bu7&#10;uy74/qBXTxcokv47ieQE/Sp39ZIZ2qhEEaO0LIdHR1du3PDOK0AJrEEhB6vQULxysEm8sBhzUh6Y&#10;21ZnBpu4vTW8d/9BfTyyrKzuf/LZ4+klOBk5YpuzghgnT19MZ5ODvT1DhpDyrBDvQYwPgEhWUWlo&#10;fHhkc0LFISyNMVVW7FQFwPQbx8L3FlomKqoIA1AMQZiNVk3tVnX73TGDK4Lwd9xilaJNDCQWiAAR&#10;EUgRkDH28sVXNja3olLBqmtXrkeGYWELjRZVjBHIzH1kJSRu+3L/6ZFtZw0ppQVcGyBECAACXScu&#10;WNkySQglJ7U7pTtiFZwlFM5WU8qPJJAnVfMBIkCMEhQKAcYEwXWo7BqKSThMulNXTZwGi1aksvWI&#10;xBBRImlltLFaERHHmFl79c03r169tn9wYTQ6Ja3b1v3q1786GZ2gFkkUfe4wqG8byO+yP+cAuRXf&#10;eP3/oetvKQCilBIADZCCr5V5Wk13Zw4luQPcba+Xjdg6oFpFDy89RhI3ZSMsLRmP6ucfPanQ1rFk&#10;nYuozGbiIbYBQAmBIkWoI/uV8nSnMNXdOvn5hJFDyuCvAqrVuZskIFeeBDMjdNX5f/D7v7+1taWU&#10;ruulD15AHj16NJ1OnfOAkFn79Z2vy7Ksqko4GK1S77jT0SjP7MbG8LMAAID/f1u3YghFWZyMRm+8&#10;+UaeF8ZkuJLj7fylrvZzNSAAwtxN/qo/WHqjVUJpnQ5LbABccxUgKVlS19no5TmXjuVF6LwPMXJE&#10;QiqLnoiX6I3Cyfi43CmCg6bxg3JIygyHm1lRKDLeOY60WjYCyDFyqW1ZZIp4MRnlplSQBY+ZVcxh&#10;Pp9OJqfOtcNB7lpYLGrvfH+4kVe7QVCUPjw9nS3ryOzTJhMmhHffffvCwT6iKIqZcYAyGA5c9Cze&#10;xSmDE2CIZNBGAKIsCHqAAMhJTowIBFyMu7u72E7KXuVqjyKz8Wg5nwG37H1dN4vZtKy2ptNFOcxC&#10;iCwQWUQBCDRN7WP0zF5QIgTHWZah6Om8HZ3OdVWFWhAVoWzvH7y4/yjUbQceyxrDRpAkIPaD/AAA&#10;IABJREFUjNEN+oqPKaKEURiYkYXAIRbGBILBzkaM+Dc//yCEAGgTpTJF5UopQCWRQRKbjldeAq72&#10;W1dpiYQMwkTLttVl3t/Z1CyVtq7xEiQAC7C49rff/cHe1satLz87Op1gVCDMAkprpRSAGGXqyezp&#10;/QdSt0VkF5znOgS3WLQAoojQB8MyORqPe4eb5SBMa6m9ViYytwx3HxwBoyEDwqUxVqush9J4x1yY&#10;LDIAq8jEwISghDfyfHtQooLIHiiPIaBjZb9N/voeA0MEiIzIHIJnj8ypXWt0LlMqeI+Y3KAEB6zO&#10;svV2AAAABuSulQewYESEzDKh99GSfe0HP9zd2auqXlHkWW7LLFNaWWO0UoigEvaivJLAYvTWRvmj&#10;HzUNS0SKEULz8M5Xpy+eMLekEIG1iBHUQCgQgCWlFSDFWd2puIp4V7aRiCVGlgBAqBVqQhRIXUIb&#10;Y4roOu0UEJAoCXeOgZMzywyklTU2xhgiB2QiZBFFxCJlWb1y5fLe3t4rFy9F4SdPnr7x5pv7+3vB&#10;h+Visb+3l4EURVHkRet88AERD58/Ozk+jAFS5TYiJxZDyjd3Adp3xiuwCk1WU5DEoBiREY3WhdYm&#10;eF8vrab9g90Xh0fGUBsCcxcEBIyreRMR6XiNa6wNV5rF629bBYtr96/rghbaoFQduVA2Y8IQI7My&#10;sY2MUmhvEVl8A6IIDIMoZCBgECBA6JhyAizIAIyiTFq7wBoiKmRIWSHFsKJYJ/LWet0mpM4H0qYw&#10;OTE2bf2v//X/rKw+uHDQ6/fe3t+XwNbaflVevXixaevNzUGvX3nHk8ni7t17ly9dKstejDKf11qr&#10;Zjw9OLhwdDzaO7gQY1i9sqTUMpxFyR17DVnOWqOdR25Jr+eJUoQGQEDCCkQRKp1KcyIDrLI5XWDd&#10;nYJJsN9ketnU/f5GbsrFZPTk0Z0YmrJCH5vPPxv38n2bbQ7IKEVXrhwIORFxjQ+iRIJwQOqK5lCg&#10;tFpFx6GJMaISAtu2rcmIqWFcDDZLZWU2m02mS1BkISzrGkiTyQJ77z0DRSaRLnm5v39p72CXxbGf&#10;z8czbdV4ekIGyUBUXlmKwCH4LCskUAxKRLWBIyACMZJHjIjWs1G2XjhbZs6Bmy1tDqXJC2vrxUKR&#10;jtEdHz5rGta2yPM+EjISkwYgCXx8dLqoA2SFA3UymgAutZ3NJlOCrJlzf3Oj18sLzbwcVyWNx4nx&#10;snLNQieJkQJhWWEiKfALLKCEJFiMZdHbunz99Ojpg+Xxw8ezvd2ro6cv8hY8MWsNjFpIONHaVy4v&#10;pD4q0HkU0BVCp1KExjesoXZt1PTGu+/Ml4vd/d1bv/q18mzR1iYS+L1cvbK5eelg/8npi3uTsRLx&#10;wgFx1tT9tjZEFsg5H5zPSJRiYGaW6dK9evnVR0/nnufAUIJ1vl48OnzaACyWljVHAFAkKJK0PxQJ&#10;EaJBZdhwiJJa+qGgAKlcg0biDHgj08zBagWgnYiypYjslQZg8U8yMEh4VksRGRESVSbGmFm7cK7r&#10;BHzee12zd15KCGMSJIqIUVHtXQMsjDfeemP7YD/LSpvneVFUZZZbo1RqOI+dYUDMtFZFEbQDpfNi&#10;Y9nIaDTlEI2qrr1lg4L5+CS2CwuoQRCZEVI/3MRM7aLbtEGTps05qIc5IKFSGroqzMARAIHIIqjF&#10;InAkrXRqb26yLLN5URRlURZFaYwZnY77vf7BhYOyKAHhaHR0/cb1CxcuElFVVRsbG4nuLDH+6le/&#10;Ch7mk+XFA0vGXnztFaM1+oAIqI0Wslkegs/KPIrEECVxh5KS/HqRfiOKOH/cfyvLvX5vBBDvgINF&#10;eeVg7z/7s/+i7A/+4t/92xfHR7Gd1dGBIgFEsgkWlI5mxoT0EhT2UgJplYxZ8cK7EeZgNHuukZwx&#10;aqvqDQaDx4fz+XKhVJGeiZBAITMxYAxBOK5DtBUYhCgaU6oCoA2tUhCkzXPiWEsEEQ1gABSgWj9M&#10;94zrzAeAiMznc2PNvXt3rly50vpGKXVwcPDVl18M+xt37tx5+623TkfHP/urn737g3f/2e/8GEHV&#10;y/rhwwfD4dBY8/TJk/fee2+xWHx192sP4mIYT6epIGz1+uswUdbey3kyxPkJknOzsx7L5Ld0bL4u&#10;TktiPUQd4CfnN1iCARUp57yICAqS7O5to3hrkZB4x1gz8AF8nJBfHk6eRXTW2txuGzME9KRQGBEJ&#10;0Ad2MTKBCR4RIlm3qGd37319/fpVEWkbPxyWMYrOdFFl1XCjrpeT6cRkxUZRNm0bQuRuCFL1LRGp&#10;GINAbL3XWYUag7iIAsxosrZtgZBZZsvGmoo5tVui1I+hk3kCUITiHIXYjKezkyNZNkqZUtvlZOo5&#10;KgMxemO4KLNFvcxs1dWKITKowPTidJH1+3MXlqE9rZfORxDYqIrNwQBtHgEwBkWYaVPabHwez5CO&#10;T7iePej4lLBCFUki1+3sjZtXfvP9NzYG5bMnj+vF8usvb3/40ZfzpgUsmCUBIl1guzZd6w3SbeQO&#10;UZXVP0aQRtgb1QJyYW2mglXl9macLqWOiIiCIQbUcPfBvdo3jWsqlRGRQgXBGcGTpy+U4OJ0CjH5&#10;/USkbdl/+PC5Y5jNGxZUqAuts42q9aE+nSYvhzCZPiQRBULAEKOPgRQBMKFYq4kQURAp17kiTA1i&#10;nKuzTAEwEWxUm5nNACGXJXzr+g4Dg7hiGSVHmKNSKhF6vPekznh8//iFK/iJAQNCwxHybGPQj4GH&#10;u1u2V1iT53lRlWWRGaM7fGVFl+qCImOoUBkTGUPKopAeT6Z120aTDa9cPZ7PddMoAQ0MgpFWHmWH&#10;zEE6qQW6evT1s6WCCUQURmZmiDa3VVVtbm7ntppPltrY/sZwZ2en6vWLogRGbU1VVhcuXAKA0Wh0&#10;69NPiejV114lpOlkPJrMBr3NYX/z7t27X0/vvfXWW1cuX37y5MmnH3+slHr91TfGo9EXn94+Pjn5&#10;3d/7va3t7cf37m9tbe3sbrVtKMtMSJX9PmqlkhlkAVzJ8qTW0+cG/BugGa7qYNaf8MosELDi+MqF&#10;C3/0Wz9cjk4K8FlsX7904Tffe+fXtz797M5XLrIQnTsVMdlFVC+FLLJiU6bhFTx7nPNhkwIf3fHe&#10;xeKNG1vX9g8O9q/8u5+cPHgUYuJTQUpicUrkI7xsWs6WzYpTiwF1y6odbuaj0fOMFKACyRGVUhZA&#10;x9Ve/q7VJ4JwOj5lkflyURRZDH46nYQQhDnG8PDxw+3trVdff00bUxWVMZl3/P57P0DCZ8+enpyc&#10;XLp0aWdn+8nh04hQDfrVoM9dsSrSCvo9M2mygrVWtbHn30tWIhIEgCvBb4FEW+roSoiAhBwignS2&#10;E5GIUh44MReSmKNSChCcb6teWfUUgY8hghfUFkCH4GbziSp7wS9FcZb1FIH3jgi01q5NPPjI4jgy&#10;ikWwikQw1u1plmNRZAimacXqigUAfVEZkXB49IKMWdaLoh3M54sEBEIngpPaEDISxBCAFGRFkKC0&#10;aVwDCBTBs0TXZMZOJ8t+LycwCkkpw1yTYMpEEos4bxCYw9GTQ/TLgTHtfIk2WlBKEZI2Sm1vb42m&#10;CxBOTclW/gVGVTw8HF8ebI1dPW/baKgo88zYQZHbrEBtQohKQqFIsaF4doStGda4qig4S6zByseK&#10;GFzMrJ7Nj2z1eguz3nbhwPeG/buHT8EWMQoKKJDOKTzrUZX2I6y+r4v5BVa/BBJFZsH1d3f7qoIy&#10;lxhqkJaw8b4Hijhlp/i0Xm5tDduTxyBCoDUIR9ou+vXJpD6ZZUqHNuhE5VzVIHsXHtx9rJRB1FoB&#10;oBIBACVrUiwAghBGlfRFEhWWQGtUSiGBtZpU9/AEnHj1CNy2s+FwB4FBpNDWkHa+Xc5nMPzmPvw+&#10;iIyMMfPZDLvRQWZu22Y+n5vEd/wndPVKJBsGjAheYOfCwf6Vy3m/XxT59saW1Vlus15V5cZajUkI&#10;KZn+tLXWVSBWawbUSisNDBSE3YSdC3rQN1WP5zOIXhEIQEAQAHUeTFqFWevJXnOrmLmqqv/yv/qv&#10;lc3my1nZr3qDgQLLLf3D3/3y7Xff2d7fPjoZXb12rd8ffPLJrcVyeemVVxXpBw8efHbr01euvBJj&#10;+PTWbaPo6PDwwsHOz//+A2tNUzch+Pt37lVlVZTlpYsXbr76evS+fPWNEMIntz79+7/9+6rfn4wn&#10;xujNzeFgo/fbP/pNVMoWOUuETukdO1LSWTub7vo+y+69B+gqQmCV8SbmdjF7943ff/e1a9MXeaif&#10;vRjVb722r6tBlNdv3/naKNMEFoiC54pIoGMw88sxCqwGMMaAKxN9Nt2KJLaz6dM/+pN/9t6bW33N&#10;RbnUaqJ08I4JAQWTpooilNTXZVXsdv5C4FVCwkU4efudKzffvvrTnz767R/8+O5Xj549nkvMOEZE&#10;1VHO0oZFPB9mAQBz1FbvH+wPN4eIsFwuBsP+6HiEgu+8/db27q629ur1awTQNu1HH35SVr3ZbLa9&#10;s7MxHGxvb5JClnjzjZttCNrotm04coJcO2JEV4R39r1p3a3LY1Ph53rQurhllbCRlUuLaVxACDGC&#10;iEBSoWLuinqTdSciBHTOiXBmrUg4GR+9eP6QY1OabG9zX6KfjI+1LRcuDHfKjeGVwIGkyPRg2XJS&#10;UI6xZWFQHjulEcyzUmlmaXv9bDi4bI1qWxn2txRZxhDZRfHNvDVG7x0cPD86CTG0rUuOOkeByIgR&#10;I3jfeucABRUJkXexl1Wzxhk0gpBnuZiirSdGl00dtWKjRJEBQOBEoREUCW3z9e0vxg+/auejN65d&#10;BHEx1sgSMSqrEYkQIvvpfKLLzda1IcaujgqpFX08b4ZeaqAGJMttVVW9PKfAzEHaAFE0gZ/XX93+&#10;/OTF8dmMJcZSOtLWuA2e8TcAEAQznQu6p08fmPx3WUITGyZQmWENDiGCqBALUIjEq77e64rrl/VW&#10;09SvjiMA1AaUTFwTqux4NhsM+9pmw+3NOKtxEUkAWKJILfHR8eGLk5MQRBQhAjHoACiRSACYgigy&#10;lBYkESJpMqQoMnMC5FiA2bAwCxGG5BUhILBKcYUCYwwY0pnVKlUZd43+CBFTuAgCIJcu7W8M+yfH&#10;RxcODprJYjaeKK36RQlw8o3t/F2FlgJt04AIEcWYOO9ESDFyjFEpZYxqmb//rFufFCgRyKoYw/7l&#10;S6+/8zZaY/O816+sMhooMwZYhKMwAjCKKETsJK44zTEza4WVtqK1s6SIhH3d0rx2MThmD8DaaA4O&#10;OnLXGhh/6UkAQTplpM5PV0r1+/0337iZZZkX8QACql2GL+59VWXVl7e+iJ/FyPz5J7fyvAClBeDr&#10;r77O8nxjuPH+e+9fv3Y1evfOzdcW89mw39eE3rvRaHT16tUsy46Ojp4/f97v9/f392bjaTtf7BxU&#10;Orc/fu+HD58/ZYQb//xfnIxOvG9H46N/+Id/OLiwd+XSZe99ZjNYN4U9K5E8B5G9HFis2VOrqu/U&#10;9LE7cQHAavXl55/98MrFnlWDrVzn5fPRZDQ6/fKL25ZUDGQha8EJc+SotKZU25GykAknIISuIodA&#10;JHiPa/junKsegiO1jHGpaFoU+XI6fn704E/+5e8cneZ/8RcfhAZRyAfWEVAlpnFH7l2HX12chE4p&#10;jQCMi15vsbU7z4tnOzuLG69Vk1N4/nRBULHnzt0S4RhSmUuIUa17JRChUdu724TUNPWDh/ejd8Xu&#10;1nh0srmxpbV58vyJIAUf/LLZHm64pn1xdLi1taU19Qc9a+3R0bEPbmNjU5PWSjnvm+Uyek/GdO+N&#10;3Wpl5hhTxkqSoEO61g+zXo7ctWsCRWrNDogcYkRtFCkyooSFY2QRrTR00HQXcAtI8K5Z1j4kjplh&#10;0S5QmdvZsnY1GjVA6hkzXM4Hy+hn86Vv/Wj01enp6XQ28T4QSQjOu7bfKwRkdHril4vdvWGMjVLo&#10;lk1hekap2gcALSKBGRU5X29ublhrqqrMbLacL4XpnNYRADMAONcIBp1Rr9/LgyVSw6o/mc/yPFdo&#10;QKgJNQlaWxZ5T1hJFImJDdyNHiLbjK5fv/LsUYs6bm9tTWbj8WKscuND8N6fTqdfPXhY9Def3X98&#10;8XpkYREJkQOKkPZCdYhgzO7WhX5mFUcjwNF774W5ni++vHd3dnIMwQnHjquIuPKURaTzFVbM0dUu&#10;A1GoODijtVXZw/uPr1y9WOTl8Yv54ydPPIovtLV9NRdZRmb2xABd7jndBjvQDRKFrzMwiXyTxLZJ&#10;LZb1b/32bwYCkQhRdrd2h2wXT49du6yXrdLZB599nmndBl1VWywGATSKSkodDAoQUJEgdU1awUeg&#10;KOJCojljehVgRNYajFKobXKXCEUhYKrXQtTWaKNZAgBHjiKpWRMgUGIOK4TRyVG7nA2HwyyzaH2r&#10;9db29mYJEB59wwp8ZwQjMUbsnK+zur20jZNJV0SB/39iGBZBpBjZ+3D1yitVlittyqKX6UwrZcnk&#10;SmsUFO6ab6dQmc/Sm9iJ0SNIKpoQ1ECVaeYqZHQ6W+TsWwxMAhQRQAl+AzFZV/FLV6nQwavJaoYQ&#10;EKKiGBjrZZjPl/fvPhg9P/zN994rMiMcyl5vNJ60Puzs780Xi5PTU22zrY2NMs+5mRCzm4/8bBZV&#10;GGxs2rLaHVYxBgtqd9gr1P50OqXg2unpsChLFBIGgiu728Wwr3OVHewgytZm9eVXt29//nm/18t0&#10;tuoX3KG16eQlxPMQ2dk8rYK8RG89+3xVsYJAiEqRefHiGAZFOcxQ1HRaNy31ev3gHyMokOTDcQKi&#10;ARWICHfSlrCKXwFAVh1OsQv5V9ksYWZGlAD+Rz9+t9+zL5490RxQbU7n49oPlVFtzQiolAYIzrVa&#10;WUTic0sovQszKyvMUSsLzO+8ee3irkY/evvGheXi8d5+/mwrGx05pXqyUkBQar0sz6c6JEqIzEDS&#10;61cXDw6MVl98/vm9u3d671aLenHltRs/+au/vrB/IVdGk44+WGuvXLliMxtjqOvw2uuvPn/2XHwY&#10;ZIU2RvKynxfJnUximGl9rlqkvXR9m/j3zYnr2GNdcW4IQSsRF7oye1llhBPTDySG1MJOiioDEOe8&#10;VmBMbzDYY/GW1Oj4dHwy924MWDpRLj44mc1c6zUohhhDG9mx+Bh9iMHkxWLeIsDo9MX89Hhr+w3n&#10;XOudX/oq5yj+2YsnOwcXGGRWLwaDfllVk/E4iHjntWXnPVEuLKveGAxAzFEbHTlw8FqCdzUonRHm&#10;gNh4URFAMiyc8zEEILBa97JyImNa0xlFdGYmixnpMGlml6pNKnUzT6pNWJT9djYDgoOLByqvdi5f&#10;X8YsqcCGGANGH1qQmGXGGKsJNYBh6dt83rjT0ejw+fOTw8OmXhgkBQCoOqXFNBvrnNpZXLGmgnYm&#10;VBORqFz1v/j4Xs8OjbVP7z+eTaZQVOXeBkjJzQLECwPTynysGEbnjqQUvK7YmV3lFHDj+738kw9+&#10;efPdt7c2N8aHh9PxbH40Uo4xegmC1i68tIwEGQB5UF12GyCpvhIJChNAIghREqJg7tR/hZFQG4VA&#10;AJEIlCJShCs9v87tTgiwUsmzRwJtVAistRn0e75p27pZo4aD/gABfeuQaGtnJ8bQtgG+BUl8Tx3M&#10;2g1LwrTQoXrJLwshMOE58s73bSPEJETNsr25PewPrcmqorSZVkoRJNICdjEdSscXTj772UmBihFB&#10;DEBkjxC0pXlO43Yxe/LQj0+UYich9eJQggDfFvRMC+clPCe9S9M0s9mpMf3x1M9bc/vLh/2y/PGP&#10;f+vK/nZOODudzBfTy7sbytpbn38+3Np667Wr2phmuTw9eba9ObRKUaH3elu5tdoAYlguljbLQuOQ&#10;gdgVBkuLF3c3e9oWxETgXQO+wWC8YwGJIVSF/a3333/0+NHjx4+FU5XeS/yJFXn6u835OohZnfxn&#10;0TcgCuCybq/deP3mW+8cP3zw4P58c3eb48blixc9b/zyo7vtshWKyqqYUGmBEIIkMbq1EDXAmZ4m&#10;ImJq2gKrcpAOkWQOLtSXrrz2ytXdyYvPtMpA5ePl4u9+/umitojDZApBUJFKjUcIO30XWV0AAEAi&#10;FByEwDevvppnL+bz0YXNHSpwMNir5/n/+/yxJN3zTjNKYmR4mc+dlD9GpyeLxbxXluPRSZFl/V71&#10;h7//e4p01qvuPHw4noy3t3ZuXL+6Wfb7/erjL27luWXmquqfjk//+q9+trm5qTf3msPx5auvtMGB&#10;j5pUV66/QrjwZagYuwmD8zPynbOWMl7MnXX2no1WIKmshCnFcB2WBpw6QmqMMRwdH09nE5BoDJ4c&#10;H40npwpIoZnPamCF2rYsdQwBJFNWMdjMoorBuxhDZOZIbua2tnr9QW9vK/96ecTivfdNHSrTkwiL&#10;5fTJ03ube0MhrbVp2lgUdlkvF03TG2zGEIkIgQBX2jOAgOJDEJHJZDyZHEHct9bOTuud3T3IbF03&#10;rvakTVmU5Gi+WILlzNoMNTdekUJFMVHjFXgMx9MRZPT45NkszKKw7hXGGlCkrM5MrjQJcOA4nk28&#10;95D6ImMU9uwdclCJuOI9ej46fHLn7r3R6LheLHJrUslCV9u2ltrrSr/O5gZgXYrRQQcsHjggiFLl&#10;8jT8h7/5iNkvFjOrjRoOF0YtF420zcZqaqGr7Trbi+cwsW7B8Ao4RcKSjHORBCrUPTK2Gr54Pg6z&#10;RRtCleWGrPMi2kTWihWJCtRNgJYVQY0Tm0pEMIIAIyFoosxarRUQk0KtKUoQjEQABGqtlwSrQC6p&#10;mItE571v8yLvEBSBPC+UgG9bZhDmXtXf3txeLBZ13Wog19TeOd0jKL651L/bwChC4UgIXhgRgcgY&#10;0+v3yqpaunZlwxIhc0Wm/Y5dxKRUZo1umyf37l2//IfGmDLLtVapXi6ljVVHNINVCZ2sFUzS16SE&#10;r3g3OTkRADKaJ+Ovf/3L2XhcauVZUnnUyp8E7IzVS9d5jxtWBqZtm5PRyfbOMAT+4INfLev41h/+&#10;4e5mocRZ0rPRYdO2B3tbyuBbr13TxvjopHUlQbE1VAiWZNAr2+XCTcdU9bS1KrbNZN62bmtrE9rF&#10;ZlUVWnxY/uqXP//8409v3rz57m+8rzURt0ap1vmnjx4Zm/UHw2uvXL1wcPHP//z/cLGF8/E5JALw&#10;2bpcA8cAyVNZs+IgKWim5mWySjNmRf6XP/3Z+zdee/L05O0330Own3z0N6//YPD3H3zoIytDLIFZ&#10;JEYgBCClVGGz1HcWOCkos7AgkbAkGeXEQOhSlJy8EYgCjPr0ZHZ8ZDJTuRh8g7t717Z67uTpKSF5&#10;7wqbx8guBKM1InGXWX0J/fMOrM6ExZD5v//t//PD39jY2y3coj0dn2xs56eTidImOIGufRyrruHx&#10;GunobtbrVdvbW7s72/Pp/JUr15RShCgxAHMk2travnz16ubOtiB+fvuLzBirtEgM7HRGDx7du3T5&#10;8unJ6a1fffjs6/t//Kd/un1hnwCN1mGFpazwaEQQ6uL1Tj8SECCpU+K6Dgk6UBlBAaZGAAa10aS1&#10;LgqDEoxSIFIUhURomzbdXyILojFaKYXIEtzTx499iNpo51thjiEyi1KCoGNk1851bsiARkZokTBK&#10;iJEjhE5eCYmj9i0DCkO7tzsgDCiMDNb2sqyHBgM7FocgLJjrMrQ++CiKW9cy1FlmfQuEGFfJBhDx&#10;3hml2sUy1jW0jVEqrwo3mzbz2igLjJmyxKTz6rNPPy9MWeU9Q1ohdUipAAK76Eyv7A1183wphczY&#10;9ctKgWqDD43rDQcueCAKMbpYL2sXY4TU9gcDYBRuKTilLLTudDI9fvR4djJqfIsIuaLYtIpIUjbr&#10;zHXuHM9VNf+6IOBc7lGAELMsY47ASlr16OnTqtICzm4WrBUihtDG0DDY1OakSwye26mwvi2c/UiJ&#10;Hg5sjcIozrVPv7iLly7cvX377ddenx0eT+tGFSqgiBCAcR4yNJG7+m6ClNMHAiYBpTrQVpEyWmXW&#10;5tYSIkiAFV9PoQIEAWZgIu6acYDSmgQgMEdh9qFX9Qb9vbpZRo5tA1prRablOsHmCDQYDFvvmWU+&#10;nw96/aZ13vvJzP1TDUxSlkoZSFLEEF2UrMxQq1BHpXWMKfgiFEQ80xh+6SYKRQIEGOTZg9u3t6rq&#10;9ZtvQFk2run1e7brYAYoWkRiYEg0TKU4RIVdt2qttVXknfvs1q2f/Pu/nE4mRESAQKhI2HmdDlpQ&#10;iMIqZQs7sd9vcKu+kZhhZuf8nXuPGpaPPr3THx689fbNSwe7p0/vL0NdXrjw6tVrIUbn/OT09Gg0&#10;unzlshFp2/Z0PH766PH1q9cuX7j48N6DWx9/8qtf/OJf/Ms//sEPf/Df/7f/XVWV77//3o9+9KNP&#10;b32S5/lrN18NdfO//a//S2zczka1v/0H06bmWIsXYt7Z6jOQUuC8I6VsZvyyWVFNMOmQg4DIuqcN&#10;AKyaxnQzteb0cbJFKQTkdD4xK6ub2v8P/+P/tNcb7u1czqrqwZPHf/vRr9iYqJC7SpKodUphiQg3&#10;TZOEcTCmCSadcAUkCQKChkwCHBkESVhECBSUmT749KO7RRV+53fffHDvwfHzZmO0vH9rqmgAAAqD&#10;c3MAIKLIAsDYtQvrXoCIhIU4Ey8ADshFxptv/Gh8en9rd39+NPvLf//x8QtUdElIS3deS8JWoZtx&#10;WA+Gb5rowovj45PRqSZz+corMcTR8dFr1658fOvjX9/+/PL166rI58Edz6dv3ngtShiPR+VGPpof&#10;emi11YrMOzff7DteziZ7ly9QKgZiSLV9IIyrAA4JWVArHQNH5hSfk1GIKAjeByUGCU2e5WU+qCrN&#10;3NO2stnGzqDq5Ts7G7s7G3meKSQE+uTjj7+8fVsRhpA6uCAA+xg1AvoQQmxaBz515jRIFhSGdFah&#10;oNZBxJBRIkZr4RiZQWlgCOwDJGleFYMXjqh4d3ezWbQSYpWVIlrIiOhLly4h8HK0c2P/AAAgAElE&#10;QVQxUTrLTXX8YnZh70JUcDKdzCcjSrC1sBADJjAvNotFmC8rMPt7l7fLng/O++VwOLSMRTEcjecE&#10;SiMGEa21yXOVWWU1AAhpQVTCBFgH/+XzR29cO8h2ttD4IlPEkJMO01D2B9XmhgVxbYgtBw97+wej&#10;5Qt/PCIywIwGILg4ni6WyxdPnk5Gp4XNgnNIPh1oRgBjRECV9EZl5dJ0SNYq+k9ZCUz/mn4ACscA&#10;AApBCwTnQOtQ9M1r7749Enh+Msl8EI0ADIyK5WU70q3TtCvh7KtS/AQAwJEt4jbl4cXpjInaePvz&#10;20TYrwaBBZVBUBBAoUrdKyiCJjBEJEEDG8TcGmsMAmqt8jxL/JeOV9NxNVPQTCAAQCLCGJEEY7K4&#10;MXBgCRFBaaMUZnnGwuPxWISECcFUZa9tWte2wmJMplQ2Hh9z5ON6BABKKeBvt0n93kp+SAC3AMQQ&#10;VbIESCJ8PnX5j1/da4koRU3jPvjgg0ePn2itW99mRf7O22+/+eabSULq/v37Dx8+zIri3XffGQ6G&#10;HCMqpbVJc/z8+fMPP/zw9u3bzrmEKiilU6uG1QI4m85vFEF3jXRexseYO7aCiPz85x9cfPrk2o23&#10;fud3/8joQhMWed5OFsm1qZsmhPB//sVf3P7qq3/13/yrGzdu/PQnP/nko4+/uv3lH/3BH/zZf/yf&#10;/Pmf//nDe/ebtrl77971V6+Px6etq0mBgN/Z3ej3ezbDk8OTwUax2dufzkeffvbhjTdvQkaNtKSo&#10;17cC5COHOI9elOYVJ+mlR/4+TZ4VTrMehLO/E1IyOGS01SbW/sn4+H//v/5N0e8/Pz0RRQElrPDU&#10;lb1CSB2bk3QjgDALQaotB5Ess651LJLUHPgMqwboXPg8M7v37yyMenr0YnzyohXvJOrzgN+5x0zF&#10;zAAIRJRUjqGjZyff3/iYfXX36NnzZz8qLwc/8HWJomPQHFOIyudRiNWYdJAdAJyOx8+fvzi4cOH+&#10;vQdFWXgXFvO5znKbl8PNbS/Q29xSQGY4DFU+OZX+YEBKcjI7/Y3Q1nv72yrg/rUrx7MpZjoSNM4J&#10;IiFFEUKSjkkmMQRrrfOeAYp+tb+/1+tV2ujlcuFDQMIi6w17/WGvv9HvDXt94agVkaJBnue5GWxU&#10;qNgHxyzcCf1CFJakGE4QJCIpUCRsgmMfWSGTUkm1ACk1bwJFCgk58jlaORKiMsYHn2o1AaB1i2G/&#10;F9k555pmoTETsSEoaxBFovO7W7sSwvGzQ0DttyKAznPTsGeOp+MxAwNS5K6RgYggivO+KMsqv6DB&#10;L5bT5XJmrSVF2urW1xzbtq3H0+nFK/8fZ2/WZNl1nYmtYe99zrnzzazMmquAKhAoFAECFEVSBK2m&#10;TLVkicF2OBzuB0U4utvtcNsOP7nDf0M/wRH9A9xthS3KGqimRIpDixpIggRAAEShgKwhsyqnO5xp&#10;772WH/Y5txKTRPs+VFRk3bp57h7W8K1vfeva1auXJ5NhDD7Ps6TKko6CQPKmapxRsa0vOQggY4yj&#10;rTkgCJKPoRUqRpN61ZLJoiKSQSEV5RDjunr79derdenrxjmXCg8J2+3ZwR3eqEnJIqHP/xjSf+aF&#10;aUEBhBi3t2e/8pkX3nx48PjRcSgrK4jSNXj3ATdiL4CUznbyx/0/9h+KQEqqSWrPlKcrbYLNMxI0&#10;mOb7gWpARAQhZsNMiIYod6awjkENqGVmZkwK2RjOVPWTiUyAByBifzqErZMYmFS0LVwRWxEPSM4Z&#10;l+eZ934DuovE5WpBEkIISV2jXJeh9WlebAyRCJOC50eX7BO1yFSVkLo8QlWipLqVMWftxT+6HSkN&#10;QmMZiA8O9mOMxpqyKu++e+cb3/hDUMjz3BhT1TUSfv8H37v17HPPPvOpQVEgQJ7lv3jrrR/9/d8l&#10;saMkug4AMQa2Rqmb+7qRfPi4b/KBvex3FInIGNM0TVVVX37lldH43P79++PBdLS7O8yLAc7//M+/&#10;dXJ8/Ojx4y9/+cuv/vSnPoRhMXhw//6f/PGfMFFR5FmWZXn+3K3njo4Or28/ffnylXPnzv3bf/u/&#10;zremw1GR5eapGxcRsQ31/Xvt//A//6vZaNL6lpxdVUdHB4tF8Na60WSSF6Oq9afL5Wy+ZV1fgMGO&#10;EbgpEz5JsLv05Ul0tJFLg2Reu2RcUvk1qFYhqEHM3cF6mcVQg9Yao4Io9V7siWYOP7kDiJYJ0Vib&#10;qLeEABoz53zwH+gqAgUAZuPbmt1gdeL//j89VAGQIUOGm8LfBzcoXfYuBxHUGJVJoyB1U9FEqK34&#10;+z/8hY/V3sO/0ZCtV2h4DOIAunJlTyvtsdUzQOJ6ta7ro7Ksjo+OHz16NBwOm7phNhGgjSKA7z98&#10;eP3Z57a3trevX3n/9GTBeGM+rx4fVEeL3enWYDR+/a23/bK+vHMhWK5BPWgAQUUCSo/c17pAQNma&#10;l3/lszeeeQYRsiwj0BhCCK1zLnNZbl0O7KK6KIXLvIYKYiQwMZpA1clpK00xKoLEIOp9LdE7l4NI&#10;7YMho4pEqcOcAcmyMUTWZjGpBXaFWlBVEEgUf6QuViEkiRG0b9BBEGjzgtvQeF+ePnq8s3UJxDDl&#10;GkWDb6qqWq2yzBbGAvAoy5oo5fo0GBwMs9M7J2VdRW8RMk3duCqK6oMPoY3Nej4pZvmWscZl7mS5&#10;qqtqkA+HA7tYrMU3vqmcReswRmFOIxq1n9GGWVEsy/W9g4eWgrEiXmvx89F0Op01TbOoW8pcRFhV&#10;OprsrFpUtDbLy7VXUesjhDr4YFTZWQWJEhJ1JdGPN+xg7FTe/lH79QGb0f+pABJC23gdDDOLOiCK&#10;ZQlNayRjRVZExYjaA/6byksPwXW3eBMbKyl2PR1RLKIBMm4QQmQCy9jR3jUaQ1mW5YXLrEvH3TIV&#10;zrAqA3DK4VMVTyN0DLWE4VC6ZUleU1Sdy5qmDhGZnQ/L7e3haDw8eHRat4BqEIlN10RpLIsIEi6X&#10;C5KIqESMqqv1yhqbni35BZG4aZU7+/p4BxOCN4aZE/7Ura0xRkR7pu8ZS5HMxUftu2qPMgqAhtCm&#10;tFQEhoM8hCiqbDj4RoK3zEDYtM1PX/3JT3/yY0a0bNq2zVzGBJlzbEzbNMSISBBFJSb5w46dnQzi&#10;R3TRkD6WfpUeQ9q2ffHmi1vzc6BWvAycDXVdZNnjw4Pv/6cfnJ6c3LhxY7FcXLp4cTgcnhwfnz9/&#10;/l/+i3/xzDPPLE5Oz+/uZs595av/+T/9rd9q25YNAeKNmzdW5elqvSgrzQcWUJHlyvVLpOqx5YyW&#10;9bI8rdZNM9zaHo1GNnNR28HADkbbLs+thU7JO0lrfrCSlNa5zze6Mk3CY7sqjeqT2ccpQiMUAGSu&#10;o7BlzuwyBHBG0YQYIggBg6ohMszWGMPGWeucK1xmjB1Nx08/9fT587uD4XA8Hpdl+fu///ttWyP2&#10;7R1nojCR4DJWxeiNNRM2HL2oaF7kdVvBR75JIvYlWofEKDESIhEhCCECWSXyEBfLWmkaZYitMeA0&#10;ZqDWWQMIUaICoHxs/Q+Oj0/Pnz9f182Pf/zjL3zhi8652WyW53ntfVR99tatn/3i7W9959vb53Ye&#10;PHwo1ly8cumNO+9ezPIxZ/fv7k3ms6uXLw0H42ExumYtGFYmJAIBVQEiOWN1UqaeZdnV3fOhbUPb&#10;YpTRaJRbW61Xy+NFRA1tDKfr9bK6c3RI45xno8bAfDI/f3G3qWrKEKNlRmA21gBhG1ogIkNISEE4&#10;AqOgCoKMrNEY1TeRTCAO2PNjUlyYuH+AMQYmZOaURXWcQwA2Op7mAoEJRuMpkQGwoLQuTxUr35YD&#10;50TiudlsuVxraOq6XC2awdZkNN0uqzUwqpAKEJIkIqBKCM1iefzowV134/pkOitG46qtBWlVlYOi&#10;GA7c4cH+09cuHy1PjeUYa6KMUgImpMCqIIBVGwZiKRsYKzaj4FsFbDg/abFucN0oNEE8nxyf3Dt4&#10;p/Kw9hgxA2BDYAUwCqEogvQjXoASfL9pbwFI2r2wKb/ghluajvEHZF0/IGDRvS1GUdXVYrlcLI4f&#10;Pnrj716tDk+sZKYTCCdARBVIgvz6JPqBvujSBYTpp6igSppwAgRQbVpnuLAZgBgyzOScMRaNQWIk&#10;AsCYbg2BkApoB1Qm6S5AJJRU0k5DwUEJ1Kho0BhBjTHbu7uHx0flOkKMxhpmXa9OVIIlFyIjYFWV&#10;hFQ3dYwR08DZzsp3iGIi02tXO+/6Jq39mJv4SRBZujXYgVGARJTnubGmrWoihhieaCGobpaxNzcp&#10;eUnpSyf+j4hM3WyTGAJ2FGRBAFWJQRSBkYwh6PPKLHOptb9pG2iblP+lzUEATXpQfZN75116e/fE&#10;0vTP+CEWWYyRDcco89l8uah2ZhNGRIniYTqdf+all0PwMQQB/b3f+73T4xPrXPThwu7u/v4+Ix0d&#10;HyEgE6UIYzQcTCajVblkY2fDoqxW7++9PxgMLlw+X+QjQ11ZqDoUE0ErvzU7Z52zzglCG4Jxrizr&#10;PMsI15r0JjtWFXWRaZ+K9eey/45d1b3rVuuXHUAlRrXOee8V0JAhotJHRZAYPIISnT9/YTqebM22&#10;zu/uMOGgKJh4ezbNnB0NR0WeuyJnw6oao4hEw0igSKCahnl2QWE3HxHFS6uCBFRWTWaz5AiruvwE&#10;L48IiXmPqkrGUNdfmq4HqjJRDsiK5FubqSO0ioxEPnrnrEI393aTSTzhcSDu7ly4cvnKpYuXX375&#10;5cPDx0dHR1tb871779m8mM0mHiE3jDFsz6eXL1+MRD/44V8/qKp//pu/vTMaXzx3XlRO1ssH9x+8&#10;9/6ezfOLV682TSOghJRoDQlxSFvgbJZKxgYwth7rVtuWFIuCju4/+vmrr7rMXJ2fqw+ORmCqw0Ms&#10;3YjhaHWyfXsqwYfQEGFV6WQ+U2NcZpAhaD+JPGimwFEtBIcxhMopMFErUgPUqoom9O1QqY4ZQqDu&#10;sqQLpMkTdIeKYDIbD4bFycFxRgwMUdrHjw6cAZNNFLxqrKr1+++9pwrnL56zw/HJ3pHLZrUv61gH&#10;DUGY0SZwLMU2iDFqMxhagdZYapr68cnhpUuX2fLJ48cD687vnGNr/GFpTKHSABliTHiLpk53YAXT&#10;BAqQWSI3HFqVpqrff7xo69OmbhbLVdN48RgCBDWCNgAHCAqmsy2E/bhywqTlpxsyyOaPzkp0hKLu&#10;/PR1zE/KbDrGICZVsfFofufu/fv3Dv70D7/ZCmtEZoOBCBmSHjNtxpnHVGtIagc90iA9CyCJfGrq&#10;g016Kcawc3YwGBBh6k9AVCQFjICiiX0GXdYXBTiNhgPs5mOmL5dKtijOuraJAElVLLQxnJvulm2L&#10;xpIBkQhEw9G4Wq99WwcPity2YmyeD4dltfK+3XyXzsZ3kJ341NQFHbW4KIrc+Y+u3CdmMD5waq9o&#10;24aNyUwmUbrpCzGqajdENfmQTwTNuqjpTNlrww1XgCfqst17O50FfLLVCJ2C+xNhLuiQNwCANKuv&#10;T6nSaT/zMP9QJtw1ZMNoMBq4YVuGvbt7bVmNi+LZT924ffvTiLpcLmbT2Xg8/qtvf2dra/7p259O&#10;6MRqtRoOh2VVLVdLZo4hNO14NB5keQ4gLrOrstw/OL50MWcsmG2MsY0xhDAa7wyGMp1dqNZSreti&#10;SMVwCEIaDUGGYDeFlVSSSMe1P/0fWmRVRCIMIaCqMcxMIjFtE4KqKMTIgJbN+Z0LVy5fLvKCrRnO&#10;plu7u9Y5ZxwqzifTO+/e2ZrPbt68ISGARBLoNOFMN0AXEYjBWCKGEFPE1G86AqaRcoCINg1wF/U+&#10;tCkjeTJdWc+u/eb/Q591dq3T/fT35H6IgBUYlA1bAgoSfPCK4ENChgxogI9usioRI+Kjx4/Pn99N&#10;+vYnp8fM9PDhHjKvm+b9X7z97t7e519+6dKlS0o4+uIXZV1dOH/BiqJvF0dHpHT8+Cj6oNAYNogo&#10;oqLRkukQ/H5jRFVCqNtWCMq6blYrK0D5gETRh4JNaFqN0atgYbPpEAsLhHmet7FpYquoiuB9HSXE&#10;NoCIgkpKQqM6NplXE9TGuoDVyFpt2oEbHpYtSSf0Ec589TSpbNPE2lNhCQGixBijyzAvBmztdDY7&#10;eXSAAHXZPjo+eOr6FeU2hIYRDk8ODh4/uHDhQtuuMTdIcb1eNMBNU/kYFB2oAMROqQM9oB9PMlIT&#10;pGzC2kc/mU9dkTtrtfZNWefW1ev17s7W4WpRrhfsRCRA8i4AoKl+kWX5aDS5UK1P3nnvsKyr1XJd&#10;l7V4laAhREOWkBVQkAVY0tkAAkyjmfrLr6lt/aNX5uNe3fue0P0/Do1JES0gEKEbDecXdq+tFtXI&#10;EmCGCogWwIg+mVSET6Db7kACqGpQUNWIiEjoDFOnyJI566xhJjLMhrvINTGPEy6XVhtBBbTTeu2K&#10;EB3JO1FdVFU1Jp7CfDafTCYHDw/KspsSmZQVFRCIleoQGgqyWrYIBpWJMMQW0cQYVJXZEIWPLgWk&#10;KgOiMUyIhgvpAM+PefMn98GIBu8B0BiLiDGE9bps6na1WrVtS8Z17gw27KZP2L6+JtypyyBAP9H4&#10;CcIAAGlmRt+xnmgcTyCi1Lb0wU+mDi2KqgTA3fp2j9+tQn/BQM96suR4NLUQ6npdPrj38OD9h7c+&#10;dasxrq3K+3v3B8Xg/v4937bzOTLx888//8O//ut333n3+dvPP3vr1t7e3tHx8a9+/lfHs0mMMUYZ&#10;Fi6CZkVRlmXTht3dy1/73evehxASkANs0YeqLFsVJHbDrPAxhEbX0WdFHlslQMeFpDJk96iqSgg9&#10;v/WD+wOAqqJIg0ExGg1BIiEaY6whRJiORrdv3X72mWcno0mRFcxmvS5r377x1ltCeOXylT/64z9+&#10;4dbtf/e//7t//a/+u+VqVVXV0089HX3IrAGNjEiEPrVYg3TYQVcnTIt5ZpExXUtStdagxNZah92O&#10;c0pGPnS8+uva0d66u4uIiGk6NfUs9TSfSVRVfBsjMllnkLhuWianuuEFf9jLlGXZtqGu6m9961tP&#10;PXXthRdvq+qjR/uIMp9My4fL//a/+a+Nc00IDLo4Pj188+29e/duXLiYGTtyRT6c5Mynk5PPvPDi&#10;/YODUV4M8hwBgkQm7qhiCAmzEJUocnJ6elQuH6+OOcQh22jQazSFm27PffDnrl3hIq/qenjuUisB&#10;M6tLD4aVgY2J6JEwhDaIxuCBIDVQqw/ixUbCdWPj+soWOG0avzYaBJ1oCEKN2s23F5EEw0hMKbuK&#10;CAIQEzETUYzRh8jG1VVdWDOfj4Jv68Vp7Q/d6GodVuRouVo/OLg32Ro9ffMaWzldnxgLWWH2Hx61&#10;vo0SAUQkAAiRAgbAgBSq+vTw+EEMQ1dkylk+HK/rOlYtG7s8PoxZJhBFYDTMxVDT1iH2tWgFARQl&#10;NHz/4cnJ6d+iBMxMkNC2gdFIBAlKkIkaxk5MKQIp8GZ+V+yBKE1FMemy+T6c/eD5O/ODjlWcYKtP&#10;8C79+1Nh2lgzuHLpxvHpAcFAxDGQqiFyIekCp5KHKHXpxubXKUAwjICYZW4wKPI8I06DjROpPQH+&#10;UVVDBE4p2QYSh02FQwU2FgIjCgIJYtIT6y2eiAgxpWGGaegIIFhnBSCGIABtKAGCKh0eLh0bUGZS&#10;UR+jNE2M8VhVetHVJ4YTesMERMZaRmSkJoQQItlfjkWmqqvVag3rDrRFFJW6qt95587evfuD0YSI&#10;oEcmnlQDNo/Q23HcKJ10uXsXXGD/55NHT1JkoEjIRBK7pZR+2MwZv6Gbr6mJfqDpCkXElFN2kCs+&#10;yZQ0cdWAe9H5HnYF1ePj43t790Pjr165Eto6+Ga1XKBEk/HWfCvPM2uMaHz2uU89d+tToFq3Pkrc&#10;3tmezWcP9x+yMVFiXddEs9F4BIiIxMau1lVchMxlABi6+ccIaFxuqrIKXoxFZ52PoW3jYn00mkyQ&#10;0doMN9D+hnHbe0eNQoTEDKCIev3a9fn29mA8Gk+GF86dmwwLYjbWzcbT5enC1/W1S5de/8mPf/pw&#10;/zMv/UokVzbtZDp6fLjn8iy3t69evMKkv/s7//SZm586PH40m0+NYVSDCESAKhokUCW0bpvK0tzZ&#10;cVSNCWFB3HSvUN8CTUA+ICJhGtCR9ilxS3r0RgUQUbSL5wA7+Z6U1EcJhhgBjGHLTIyumOaFGwyG&#10;eTa0xuRFPpqMz+2cJ+LvfPu79+7dF4BUad7IGvfLxYisANevP/XU9WuAUq3L4NvT42P1wSI1y3Uo&#10;q4F1TdUMs+Lg6Hj/zt0vf/FLBbvF6ZLG6IxbluXB4ZEwN8FvX7ggUQiQ01lFSGkBdbxPJoXF6TIG&#10;nc63tGmGxqrjQDjdPTeez5AgL4rx+W0ARaLEC7gGSoai+sdHB4phPBtrlMw5R8yKAVVEx2iziBlj&#10;DGX14K6BonDkpCEKwsOlEqoKCPYcj9ROlsRCnlwxpESqZjJg0Tm2xpwuFzBkZs2d2zVbs62Jy2BZ&#10;r53LiqF58aXnrbWEenC8j0Ux2pqu60aVGI1Eb0j7PVRUAQ0KYTwbi54jjWVdVs1qm/LoIwgwmmww&#10;FNUQgZAXJ6tFfbKs2kePl6pBgKCHM5rau6yIghKJWlCwpCYKIDJZAoEAJNjpmyTLs5FMlzMxmPRM&#10;FwBViAgkgpymIKEAiKLG7m2JhAeglD6AcFM10d7SYG/kNI1wwdRL5G1wDoAJEQSjekISFY1KBKTp&#10;fDABEqFhNsZkhTpriCld5ITpMaOipMQ9CTsLaIxRgA0lPEd6GlhnvXrj1il8sDFJqk6CdEiAQAxB&#10;orTexyiESTQdjDESPBKDREowkGIU9aKiCtjPTVcUiCIROrivAwiT4DQhimhPLqHgvW/bQV58LMH4&#10;Y9WUsSiKZL5FxbAREWssAJAx8/l8/+AREQt0Wtn6YRfT12D0jDnv4tQnznCTkaS3ppNq0DCzj9L/&#10;LFUhuMfFtPMMaceVurSnozGECB1DbLMT2j+Ppqm0PRyT8DECjCGeHB9PRmNAadt6OMhjk4PKbDKf&#10;zKbOmRC9xKCahpQAWhjlI72vZVMuV8uLFy+eLk6J1IeATArQBq8IxhhjrQ8BAdia4WCwWq2Oj08V&#10;IIZASCHWCCSqLrfoUCEC2iIfGDSqCaPtJMV6F44d7NFxH/ELn/vciy+9DMa8+97bWleXzm29+tpr&#10;VRte+fyX3tp7ENr28rnth/f23n7zzaefvpGNtybT+Xw+Go94MHQO9HOffgl4eWF7MMzt8PJlRfW+&#10;Beza0FDij/72hzhpJts1aJvhzd2dWx2MBTatd7ebqbiFCqAWEWIkIEUrKkn5J8HcqoCkhm0MGkOM&#10;MRJBiG2WOVEpiizL3Pb21oULu9vznczlzEzMs635uq5Go1Fe5Ht37t54+unHh0dPPX1DFV4d/+Se&#10;RFRVw92BUOCkkSqigkVe5K4AjWmc18C5N975xXJx6hu/3z7Yne+Eqm24oiCxqnemW//klX9y9dp1&#10;BLh3eCxNWwyHv3jnF0vflvv758+fV6RUyjBIUSI7Bz2o1zUbCGHEgnPnhjwIJIEIAwg5Q84WuT0+&#10;OanqqsgL4yylHn4FqxFJB0VhHBprNar4YAGtQmAFwkyc9RKlNrq+NHPjWE+nIxqNmhBX5To0WgNH&#10;zFVDoncgAiEl7yKpHvHkEqafkyGTu5FhH7TN8lHwrSLabBiDH45mkCyIk6ZpQGE42/GOF2VdNYCQ&#10;a2AUAIyIDGo78y5aN23V+oA8HA5RDPkonjIzqst6//hwtTpZLpZN1VZ1syzLug2rqvIKREwQAbsx&#10;fc4YUAoBATMIHkEQmFIYA8n2Y0zoRocQpS4oUNDY1+q7jKGPzRCiiooYBBRRIiWKESUSV1VduIJQ&#10;OxS6I8ecgQs6DwRnMN0ogIykYIgHbQTDYEBQFDpKnQAoKltnizx3mWU2TGCssdaC1n3+pALSSyUp&#10;UQTQjnFjrI8R09qgdJMaUVQ73g6k2YEpPVV1zg2HAyKq2yZIQFFCsMyUPBVgCDHBAaCKIupbZA5t&#10;64RBGQAA0xspVRwsMQJhVEbT2Z303Qk1jU1L1Imunxgtm0pURaqygfyXczDnd3fTePMQY9s0CuC9&#10;n83n7763Z9Ko1dRf16dvH2yTP+tIzqBSZ36FnoHgtZ8RCZtV2DQ+YVfs7j+is2j9L+3Lurqph56J&#10;2s58nY7cLGdEZBQQ0Vhb1zURnj+/66vGVzUaUNSnb9wwjgHVR5/IEtoreYcQvQ/jycRaW1X1bD5H&#10;IhEBERVFQ0TUNE1d1y7LjDESY/B+sVio6ng8rqrKGmudVZQgYTgeozGhLKOqQeDE04NU2v8AogcK&#10;xISA3ntCYEJrbZ7ZslwPhKwbFphPuHj4/pvt7aW1ulqvF1X5xa/8xiu/8dVBVli2Itq2/vOf/Txi&#10;sKDFMIugs2JAUgUsoB/lpxoR/JtvvfrDv/mPF68Or0kxGLhIO6QBQZFIYoorMHHJuu4VhQ5J26DV&#10;nWNUJsozZ60DBWvdZDLb3touBkUMPsuza9eubG9vO2fKqhyNhsZwbnMJQsxA+LPXX//+D35w/fr1&#10;q1evfO973//Jj39yeHT8mZdecll+ulwam/kY0jN0rGftJloyESEwdsEsI9/ff/Dqj358+Ojxb/3W&#10;b5+cnlbLdXHpynwy3bt3fzabu0nWVN4wi+ru7u67d9/dIcrzom39taeuTyaTwWAgEpm6lxIlzxkl&#10;MhIqaX9urWEAQaIIagy3PoBACBIMYu48KRGsy7KuqkFRYGYItBjkCqFpyja0ROR9SOtn0pAM1JPT&#10;I3O4/9zFKXI1uD6OWSQP/o2D+Wh+0uISI5NR6LsHz5z8Hh9OE8C7V7WSP/2jH8S49mEVYzUosul4&#10;NhnNxkXmrAGAGCMRh+CNtcMxSy5lHaKa5bKpaiHKVAn64AeBFA1RkedzJNs0VVOFh/cfh+bo+HB1&#10;+OgIURDVty2TFQUlEoUIDogkFfr64nE/WmNjMM6C6B+Vb+8PW/9lk/bl2Yxf+XgAACAASURBVLKr&#10;Ago6ZAgag1bGsg+BkQfD8bO3bu29v/fo4BGl0RTapwUdtra5gL1cQ/pAVFBJCb6iFwDRyL2wODHm&#10;eWGdza01ho0xzASg1IkJelDpKwp61jJiBwUpEmZFQcEb49arZdQIEAEjolhrESgECcErPomhiSgJ&#10;qKcViK2nqMrRWlvXFbRNKhwlY81EKsqWog/9+n7EXPb5QpqQQwCiwkwpg091COxVzDCll86GGJvY&#10;fHiLPlEqhlkVjLHG2NQBU67LzimKGGN8CB34leJ67PZAz/qDM3DZP/zSDfk5FU7xyREDxH6W+OZP&#10;7UwK9Ki9CIhAj3WeBceePMMHlzElA0QkMYTo67Y+PHy0XiwvnT+fDXNy3ITWOG583TZtnmebEzYY&#10;j1eLVesDIK3W5fe+9/3ZfH74+PDShfO7OzuJrae9DlXwwVqTnqAsqxB807REZCy3KY5fr9DYJO/e&#10;9Tl0+nd9xePMN9nIE0A3ORhE/MRx3cbdnQtDtS9dvfnylac0t+MXnq19qNo4nM4hKvjGaYm+bhdr&#10;a1dtLMHVXExsUUWJRC5qBsCgSICDwqHG8YREjibGbGfOGq/SsLQETEniWpVgI+HUPxU8CTMGeX79&#10;+jUm8qGdjse3bz//zM1nVLWum8lkCqAnJydHR0cXL14IwT9+/Hg+n//d3/7dZ1588dLlSwgUg6/r&#10;hgi//a2/ePrG08uT0+0XX1wulvv7BzGEy5cufutbf1mMp0EB2IKGLlZXFQVGQKQ0wQiTQodo1Oib&#10;9vR0efHCxV+89dZiuXr++Vvz6dQgb81mjgwaijHUTcPG1E3zwmdeXK5WO+d379y5c+3atZOTk729&#10;Pd96REwNoZuSHmHXZJAWQiUioQ9RNdTlyhizXCzHk+nA5qvYWsMxRg3heHFalxUiumygIMwsqlme&#10;rcvSZUVUCVERyWWOLIkKZHDn3Z8/RRe2bk3lnJWhhZOWQmXbioLYomiiIiISffT2dVhWBxULAGhw&#10;5RLLOtY+KuCyhEXl6fGRFUykjrZtrbUiYq3Lcttq7TVEpboOPiig7bALkI4Ur2a5ij959c5rr726&#10;XC8BSIUZMlKrkvA6QXSMDgBjBEWkFLSDMiZl6RSTaFKHgMTRxw9f+w+XbbtDt7kk/Tzr3gQooEeH&#10;GNV6l9FoUJSrJrfjT99+cTYdPtp/zGwNkUZJtcSUWmzg3Q4twO54d/V2FIAo0jAF54wzmOdZqnw6&#10;Z9mQtdYZk7IZ1dDD8Z1i7+bRzwbkid4SJBSDQTEect0sFytQJSLAlCPDdDrNXH56uqyqOnbIJzKR&#10;tdZ7b63Ns1xFqzYgqsQozBJS5ycmSFsA16tVMRg0ddO2TeHyzl5+oELVgYHdIVclw1mWGWOSWvl6&#10;taa++zCtjw+BmKMKfBxZ9BNoyogxxhBCL5SL1hprbXJl1tnWt4DUJ5RJae1jimMfMPG/xEuhg/k2&#10;7qr/66bIpk8Om8oTpgj2DPYzFSA4E8RBmsG5SXd7tFNVmrY5OT1yub1y5bnY+nK59OqBtWqrO+/8&#10;4udvvvnKl15ZrlZ5np/fPY/EQUQUjHGfeva546OjYjC4fPkyxMjMbdu2bbterxOrO81dKIpCAbIs&#10;qkqeZwDgfQhG0fC6LNdVba0tBgNjbGbd5rE/7BK7VA/ZGJAoMTZNYxinbGc7F9jYX7z+2lBx4CzT&#10;VEfGMZtRHkMNwTsINqwf3Hl98eh+Kw/tOF9m565+6jNksQoaAhksIOmOAJXr0lA5nxdf+PztKZWH&#10;779x7tLFovAUPQKMBsOqLgVEVEEidLOCu1ptAsQRcTadfu13fnc+nQKqtSZFhX/2zT/bms9f/uxn&#10;27b55p/+yc9e/9k/+/rX9/b2/viP/+T27eetdevl6tbzt956482HDx7WTX1u+9yvv/Llu3fvbs/m&#10;oW6dtaPRYOfcdr1eXji/E4CjKFsT2hZASRNJBpEIREMIXZ9dD6dsn9v5whe/+Pyzz50en6jq1vaW&#10;c9nR0YnNLBKJwrXrT+3t7e3s7uyc3xHV4WjkY7x46dLe3t7bb7+9f7B/+PjQe4+ElHLWlMN1JDlM&#10;eAcxny5PV6sTwLBYnBRFoQK6XoEjYcTMOqDYemDKBnle5EHVECqiNc44BqQQhNmKIgJJiA2gh3Da&#10;rreuXZ7tznyomrJSYqp9gaaq2pyYQgDk/mogMcUondU6c7WwI5IJqkYVtvnAmaARmTwwaqfALxDF&#10;2hZQIDYtrNs2gioSEgMY7Kov6ZZJn6yaew+P7j08JFDkqRIyGI0UIrLh1DUsIgJGEiGUUIAUpGum&#10;T9u0KRj19u7DcWUXKKo1BgE0fgB0V1BiVAURQcAowsR5XohYhQaJXvjsLUv2/XcPMBYPHhzs32/3&#10;H+6TgooQQGohA+hQGexCXgKRKJLMBxBYJjZkLA/RTMZZnmXO2iQznyocoEKMKEFFFASwp/UrICap&#10;+C4qww9yXhExK/LRbIqGXZGPFUPT1PVau7gTrbWJHRBihBDT5zCzsRYBnHPee1SwxgBEBjRIhBhF&#10;eiwBCSB3WQwBEJlYJXa+J4k9EWjn3Xt5bMNZlmW5LYqckHyIbduuYpQk+WgIVK0x63KdBjsVw8FH&#10;TfonOBgFUEi1cSJUAGOssy7PBs5mCCtVRdIe68IzQcUT4/5JfIwPvT7kfs4muZ176DPVxI7oj9Pm&#10;X2BTQ/7Q6+znd9yT9HbsJgMAqLFc1Ws2O+/eucOMmXWVr4XVWtOs68OTo7qt3r+3l+f59rlzKRgI&#10;Me4fHJjL9mRxOhwMEelksRzlWdM0MUZEZOYYpSxL5zIRJaKmbZfLZRoQYIzJi5xIFCBzbj7bquqa&#10;mcfFMM+yNLuwAw3pTI7eryVhN/dmsTiNQTI27dHRj3/+05+9/fosmiG7l/7L33LDcyJRtWFSyyGX&#10;sjy+u3/3by6PsdX3mIp7j9472cLXfvp2yMbnL750ZXtkCBgJ1SIQiOSZuXnjcjx+bz4958FDbFAD&#10;AW/N54fHVThDc+un9T3JE1WBkWaT8aAolsvFt/78m7ef/3RdVX/0jW/MplNrzXPPPfuZF1/Y339Q&#10;rpYi8dPPPz8cjra3t2OID/YefOc7f2WYb968+czNm888faMtK+vcfDK5fevZ8Whw+9ZzTPjMjaf/&#10;5D9+GzTGSCKROkogZJkLPqgIEAUVLx6RrDNN1YLhp28+8+DgYDIYzbfmeVG0wVdtA4bJWBXxrc+K&#10;/OHBwcGjR4dHh1VTl2W5XC4lStM0y+Wy9S0AkFIfX/ehwBlCsPdtVZXGGkDIMjccFL4NTECIeZ6n&#10;YSBs7Hgy8W3bxECKA3ZI1uUGEYrcAkBmj5iMI1aVCvFBvV6If+na5TWEvG7oQTmeD9cHa9JiPN12&#10;q5CxqXvnDtCH4H0MDz1uHGP0IYACgu+MKCGT6WU7NYAAgFKap6qCqGl0pRrV1M7WzeQVgO4bd52y&#10;mOStlMgZq6qpkUFFyZCkoiIyKEPyYt2TdhCr4KYfsWeRdqB0bxOeqBmBIrQ+pFS6U+tJP+4LrkTY&#10;tn4wGDz11NMXLl564517xsRl+WhUDO+9d+/o0SNfsWWXWwSVbvACSG8vFEEQscN9JSZskQ0Xg6Io&#10;siyzadILEQAIEXYjhRPOD5EIEIGwG+OgsJml2/uRPmXY5GSIgEhBJICkklHH1QQlIkUGADbpbd2L&#10;0q8BSGq3vRlMJAUCEEZS1aqs0pRywxZ704kKUZJErKbpxCKgKiFEADWmYyQ6Z4sid84ayyoSUY3h&#10;po4pE04eK4awbNp1WcYYB4NBXsw/at4/qdFSEZGZVNX7XvULMWU2CholGE7/Fzek4k/4qP9vrzMh&#10;fOds+sxXVeWJg+l+9wfAtH/so0FiUm6mLg8HAIQst8T4ypd/7f79BxGCMqiBJjSuMGwoSPzOd7/z&#10;b/7N/4hIy/Uy5nC6WIaoP3vtjW9+85tb8/mt52+98MILZVm+dfg4z/OrV6/meZ4XBaiWZdm2jfdZ&#10;nufb29vr9booiqZpjo+OMWNmzrLch3qYZVmeVYtlzjZBYP/AWnb4G9D+/n5V1kcni7/7P/99cc59&#10;/Tc/R/vrN3748z/9D3/4e//b/9LUK9RyffL+z1//m9PDu+BPbj/7tAt15mI0i1ifvvPaYvfquVVs&#10;H7711/N8azp5KgoZNBLUMDFxnrtlbOpmkY8mznAaNDka5NYa78NmSdMV0TObgQAxxLZuWfGnP/px&#10;U9b7Dx8g4hc//4ULF3eLPPvOt//yRz/6+69//eu3n3/+//j3/+Hevb0vfemVc9vnynX11a9+9Z99&#10;/evOWolRRTXKV7/yG977qir/q6/9rsQGoh8Oi+PT1bRwGrxPoqtdS5P61scQCJENBVZhVJWm9cba&#10;VVmW63UVI9SVLLg62D88PDpdLrKiWK6Wb7z+xoN7951zQIjUDQFMRTtGSuJ1xMzcEzFT3tZZ8y4S&#10;JUJ2pqDCsg4KJ/Mpqq5OV23bGkVSUFFRscaOpxNCUpFkK4BElFAEgYzJYkBSVB9blIPFop6Pv/LP&#10;/+W5g3vv/dmfhTaXu+3xa0dsszjefrCsFpIl7c3uIVQb3xi2CQHWvqJARMawc863XrELpNP0Z+1h&#10;ES9RYoSEkGPnBvQJbqACKtgJwEFHJCVNs73TZEkgjMCQsA1AgiixQw6SYcZNKiLQj9+K/bFJ3mqD&#10;WOjmL/AkzCTAxrec512/V295EqkpmYEQ2tns4nw+Wa8X7frkaHVSlaev+9jWDQXBEIiSlHvoGEIg&#10;KkKYxugpAjpnrTGMbK0xxlrLWWattQAaYiu9vnhSg97UB0AkEY9QkbGTalER6Rr7Eai7K9KDy313&#10;uDJzPhopUyuRBXwbYuh5yQiqYI1FNCEEAEij/xLoWVeVdQ7b1rctqkIUBPDeM5FzTgnTUDPjHBtu&#10;21YkUvehYtkgpdo/ArKzdrlcEyogGWesYWdN6tjtQvZ+xkACgYq8WCwW1rndrS1nbZRfugbTg7Y9&#10;SAUAiCIiMZZVZY1RlY4l1p2YjRP9//86k3icTT462b50EXpI7KxB27zzA3/56Md3KG26C11kh8ws&#10;GvNB8f69veVymWeZb1svUSW89/775Pilz778jW/8P4cnx+PxhK1lY9o2fP9733+4v398fPzwwcOy&#10;qo6Pjr/22795YXcntRqkXTfGDAaDGKMq1FW9Wi2bprHWIiIxZdYlOD4zmUU6PTx+7+57ubHGGNGu&#10;i/tj/Yxq19Zwenra1G2omhHB0MW2fBgenzjf3r71EkYqyIb14f3X/jb3B+cuZEDTxh/6kHGWtdUJ&#10;k17ZnSFVVLdG4+HBO7PpBcUcAUAZgEW6hq6sKIw1xlhVAZUiz61hjPSBdU0J/4eIwgCE+PD+g6LI&#10;27YtiuLBg/vr9WI6nSDqlSuXjaHWtzduPL1er3/t175Y5MO33nobACVqxEBECBAkrldNuV4fHx2N&#10;JplhlbayOvNViRJQoyGTFN/T3keRNEpKRI+Xp+4wiyGeHJ9UZaVRyvX67p13Vyen1lrv28dHR2wM&#10;Jua3ABlGoiAxzVVLNT0ECCGkrFTT8WGgpMXRmb9+TIQCIkaJxhpU3zQ1qWREs+HQG+eAQFFAAdUw&#10;AWjd1szGkmuaBiAQOGetqu7fP/CNZzISmgeHjyfXrn/qlV/5+0d7109O7Gh65529C/MLeW1a5IUd&#10;HEUsNWuipmYIRCQka7m7LZLiM0CEfsI1MpMgiqCKgiAmgCJlYqohRoVuIG/PEhTdEMs7ifUnGNbm&#10;vgskTENTVxoAIErqX0+fLwAKEXGTaSRXBQKk2m0hPQkYn6BkZz0NADRtMx6Ol6uls5b7+kb/MB3k&#10;RsR7e3utb0F0ebpkwlE2rI4rY4xTZYsiTdsIojKjqiKIYSDCzDmXZUyUZ5k1JiVJ3TRRDCGGJ2kI&#10;PVmFjVHacJJSxQYBYpfm9R45TSHvs/00ZxGRmG2IsQ3e8RAZKaa2sA7JSOXF1XoVg7atDz5qP6oO&#10;RNq2JSIVaZsGFVJrs7XMhhWRDGc2N2SHo1Hr/VF7BKAqmuXZMM9Ho2EIbdM0We5C8ACwOF2gMQio&#10;MaqIb1sitNZip1KYtrzL2Q0zM88n0yzLnHNu055w5vWJYpcikmRZoY+aLRvLvF4u8tGQDAthRxYC&#10;BdTUcQYbXPQDOOqHP75zSyLYmQdMIJb2fG8F8b5mBgBBa9q6coBOuwlHfakGBVUosmGIiGpFMwVC&#10;9EkxCp4UsBChZ8AjSBQEMMyAGIK0TSS266pZrMu/+t73LPO1q9dmk7GzxdXLk4cPH37td7924cLF&#10;tIuLk/XR8fGLL7189eS4XJd/8Ad/8JWv/MbNmzcnW9uD0YBUQ1Nn1jAxkmE2qddJYsxz533jQwOq&#10;eWadwTpGUsqsiaKDYnD16vWf//wtX3kwLCrEBomBMHbiSZtoMjHT8fR0YclOd3fnN66889p3Dx/d&#10;5cbdeOFLl//Jb1RBHQWbharc25kpUn3/8LGafGf7ytUrN30I8/Px/ftvznOzlU+5Yldo4XBdhmBW&#10;5IKoZ2EDyBCWy2rixiYzgiDqsnwkKpzEr1JJGXsslLolF8WgEFWt42duXvvZ6z974eXb49H4B9//&#10;3vb83PntneduPvP48cF4MrXshsXw85/7/CAriiJfr5Z/9e2//OLnPzebjDUiEbVl9ehg//jo8euv&#10;/+za5Z22WblMX3rpZebCMFu2vgdRz2J0yBRVvvvd7xrmtm2Xp4vggyR0SMGmkZ2IRAyIIUbqSIIY&#10;JMXinfRn5zaRogqIEhEZg0iQeMAdTIGSRg8wCohoZJtpGyyyrxs7HCKqGmKi08UCCfMiV9Wjk5O6&#10;rotiMB3har0EiaiDbDY/fPTo7TfvpPkts8H0zoMHa6l8Lsen1dNPX+MA++8+bs5fkHxxsDw6XlUr&#10;LCKg9wIDk0Qju5YgfYJbEia2OKJSZrOApm0CIACm7rsUznaKRIiiIjFC1+qWJK+gU1vBxF7q0CuV&#10;TqtJAQUwgjKIUUHomrlYIQn6IykAdhLY1K1tXzrtrQYCuMzFEFJe0jSNda5tW2NtFGE2zrp1Wc6m&#10;s89/7lfv3n23KqvVYuHbNn1SCsdSIjHIshhldXQCSUZGFJFIAXwAFZKIoExgmF1m8zxz1hgDAGDY&#10;pHHdT3Cn7t4JJF2btAyqqhJjUOIkkYCdoVFUAlBh9JiK/KI9WEKIMYUhvVNMS68KEgWJREVBDDFF&#10;DU3JgNAN1kNQWp6kegyKKJB2Z0+jMRaBohdRjCHkZKzjgXPOurzIXeZQCZERgECSfBkRbE0ngyJn&#10;5pN6zcxMTAabtukJEtp6P3MOVYnIkkFEBnJAJhUXVAnRWTsYFKPRWFRAIMQA9pdzMGn23YbXSESI&#10;6qzNjPFtm8EgjcLo7yLAprMUQHvpmPSGsx+7qV2nnDbd4CclHJRegBQltKwBvGdG1cZCnQsOBCiq&#10;NTaKRlCB4Bk8Gohq1KGCx+hJKF2YztV2z5iMM/Z5T6ID9LWl/NGjoz/4v/7v1Wrp22aYZd/+i794&#10;5de+NCrG9+7fb5tw5fI1jVLXdYgRkS5dvvKrn7/01ltvlWV5/8GDw8dH/8Vv/05QL6QkEUB9UzVR&#10;gQwb0/raGHLOEaG16H0AAkLInSuyIQCrCiEVw2FejPiduyJqkZBYEFrv0ZoeDTzD3lQlIhVgw3Hg&#10;Lrz8Ipg6LE5ffOUrcO7aI2BGQ5BpUJMVwNFHNNmVS0/d2t2d5tnYB4usmI/fe+/H88mQucX28OTh&#10;vcH02UZXzJEl4TlRxU9GW4C5caSsgAaNAQx0hlUjKpugFFFBSZCiYowhz/kzLz57/fpOVgwJ+X/6&#10;7/+1s3mWZQA6H0+aEFHJGndue3r33XfzvLj17LOAQCopY4ckVy9eQnXl8k5uwaKS9VHXCkYVsCtN&#10;dzNTFEBBUCFo9ME/vP+AEAAwhpBcAQEQkHYJMSCAiBAkopkCAPYwC3QZGAAydELkqQDHZBiQiEk7&#10;yXpBVSZGAulloNfLtRsMLNlyVb733t3pfLa9c365WrHhwXiU1BHa4AsA0BhCiwrMVgSQjHG5JSJ3&#10;Iqrb2+cexeZ0fXz58sWajLv17LmiOBkNi9WiPdg/3DsQylFzRAOJS4qIgCqb29nHf4CE5IzzISgh&#10;JSYgIpIKqiIKdg0lHZYF2DM3MSVpm1uDSpvSZ8QEWYGiAKRmCxSFhlKdhhPNk1U5BSIIgJ0sBKgm&#10;UWoE2EwFraqKDRFh6z0QtW0g4qZpLl+50vrWuWw2n13cvWCYlqen6+VSopylwmzkiy2RZepGiqFK&#10;FAUw1hAlYNBYa7IsYybnrLUGEbSD7LBTJ/9IZNwZjy49U5EQQoU2Q7KpNp66ZwEVAb1EhbS0yc13&#10;yYts9iUBu11/R9c7Gr0PbVs1zSQrnCFf1WdJSyq9LHRn0JLJpRjielXOprNYVxFjIpg56zJrc2sZ&#10;0/xkqJuGEUxqC1IwBAiwOD0hwMFgEGLMsrypGwJSBSUlxMxlCIAKhlhiJFADyCnsQExE4rwYrJZr&#10;UfGtz2AF539JBxPj2RK9iIBClmWz2ezxyTGzEVFCpU4SHM9syT9eiel9PZ0ZZ56qiy2CsBIr5iCh&#10;rQkChvj8jWv7e++H5dq2cWDduHCrumpDPZo7zIbvHXiV3JBViNEtkFRkjMBnyzI9mKFJyTzJt6W0&#10;zHv//e//oGyq6Xw6Ho/Gw+H2dHrl0pVHB4fb863Ll64Ug2I0Gj18+DAJAzd1u16X3vurV6+uVqv/&#10;7Nd/XaIcn55aS8MiZ6IIEkNjrcsLa10Wo/G+9qEOIsvFYVEUVbkWazOHiFxVbVX58xevMpECWGdT&#10;f2XvExViBN5AQAAARJQadGG9rmNbsZs89dSzO1vV4jRu7Z60GgeWiH0LJ8drm80A26j+1u1PUzaN&#10;qC2YQIDANr/yzHPTt9/6m3wQfL1/580fPfWp7WK2nRJ6EfIgdcTQhFGeNaKORMEjtUTCTJ0wtqqI&#10;Im2MBPZIpCeKIrVqeeetn07GM6Ls5s1bRICqr73x+rpc123Lxg4GgxBC632W5zs7O3VdE6OmbkHR&#10;8WRs7OXhyL3+2qsRGqVa0De+tDzuw/TeV/QxsQJojEnjJgnfpvFCSUmzq71uqsraNe+kj3oil9of&#10;HO2pLqBgjEl1V0ydHaqpZzaZnxTBEJBji6ORhDgqho/2H8QoKioiUSR3RTdLhggA2RpjzYWLF5hN&#10;mr+3e/VSNhm99fZbLQoanu1sv3Nw9+Hd+9dufwoA1oPs8bVpbu3lnWwpqwf3G6IGhQhz/H85e7Mm&#10;y67rTGwNe5/hTjlnVVYWasIMEqAIUmq1KCtst9rRL25H2A/+e+0IPzgcjn700Op2S6IoSxQJEiAB&#10;QgXUgJoyK+c7n3P2Xmv5YZ9zMwuDRPsEAkhk3rx5zz57r+Fb3/qWECF6cqqiVxiwliqYiEnvNiES&#10;3lmIMdE18QrokMomiKuyEkInoQldnQZWsDgkWhpD2+nYuWgSoZY1AGgEpmoK0lrT1m+lNgNbIdrp&#10;37PZNM/zspffuHEjy/Jnz54VeTFfzH/4wx+cnp69eP4cEb784otmWV2cnRO2PSvYGRVDIAImNIsi&#10;wRGyZybn2CFgr1dkzlFiz1DSWWwBFGxXKkncf4sJ09Y9AoAapCdfKQQFMwnt4ERwACm9w8sewRZv&#10;SHKv2JarVivZFrpQVYm4rhtpmozdZDz2kkpceOX1l6D5yjSnd1AxiQLYFtXUzHtvpqn9RSQgsojA&#10;FU1IVVss5ohYlmUIMYSGkFQtpfVpVdW08FmquDBxS9rtHliIcTKbItJssQBANSX+vcUur9LAWmAR&#10;zDm3v3/jdHzBjlUl8RU62N26Ly/v/VvfOb02cYq7cWuaikeIgU0zg0LRS0CYa5i889bdP/vha8fX&#10;+JN/+OVsefHhez+8cWPvN59+Ug57r9273tu6/j//r39VN8Fno4AWIQiAQNQOnEVsUeBk99qtcIVj&#10;Vlf1jb29D3/8YW/Yd86tDYcZUuGyhOFVVdVUzZOTp7vXdk00ijDrcDiYzWbOOZdl33///clk0sSg&#10;Sr08jzFWyyWANvViWc16/YFZGiSlCDYclM6x41JUkIwZh2v90Vqeeg5Sm66CpQ0HhMnrwKrJAgAA&#10;CDGommpjIKrq/Xml5Ad+e1QjVQWQJ9PFojl8fnS/7Ml4fjoYjHyflVCw10QJ2gBwNc/7pR9u7i2q&#10;35GF0l2TxZyH24rOAMQwAiqPAAcRNqIVHl1XgMUVUzVhBZcTX9pk1AyESJ89ffDy+YPF5DQ3OT4Z&#10;WxP3X7uHvnjy5Onb774jpqdnZ+cX51me3b17t67r2Xx29PKo8DzO842NzUHZa2Ltc88OF9XM+UC0&#10;4AyrsKA8Jm4SXOINq51rgJhxFlftKUhmAAnRUtOUaHW+aeW67fIW0n8QEJiQIZUgjIhSk3zy8UCk&#10;qs4zaFeLsBZ7M7EQIvfdYDiaLmZZURjgzu4uMTUiAMguW1tfB8Qgwt4bYUit6KbjZraEGMhSk+id&#10;3b3f/uYfc4F3335LPPis+OLBlyfT2evb24KIDILqEEzNAYoIdSUQ6J5ECyEiElGWZRhiKotojKbQ&#10;SYt0JZBWwHbFCe7ga0iBx8pHIAAQJGNElv5BTQI3hThreR9GYKxCGgUxEne1npXJfAXkCCGGGO7c&#10;vbW/v8/M89kshmZ7a1NjfPzll/P5TMW8zx8/fJQk7FRXXLNWgpwBPQEyFoXvlblz7Minadkr7XZM&#10;CQMKILZiuSuKVofef8NksV3uM4vSiNY+x6LgNosyJBNsFREBEdNAHgRwzq2cOH/DKiZDxMRRBFWX&#10;k5l3PiwrJHcJD61e2VV7rv565jNVq+o6DQoggOQ2UM17X9d1jJr6SBfLhdpKJEXzPE8tKNY2qEKe&#10;Z0QopkicJp2lRguEViHQVqAUIiEuFgtD1JZt/kqL6+r6DgdDKCG2rdoGIoJIznHKWK2TqtVLMl4K&#10;nFI2k4IV++ZjSsvTBehpE4tK7VnAoouSA+Uh9DT+6J075y9/d3b8/VVPqAAAIABJREFU6E/fvHfH&#10;H711OxuelvPN+N6dHPFk/d3h+tYoH/joF3fXjp48+6qf3al0CLFweS45LptaMYsCSJzCsFTPXz2V&#10;znciItx67eat114DYp/5ar6YLmeSFWSoYiEGRMyzgoGBOc/KahGKvFgsF6P1NTI4OT15+fLlxubm&#10;3s6uAUbTyWwmzTLLnCHM5tOi7JW9nvc+SR2H0JTcT0LlPsuJPECmQvNlPZnMD14eGpqapIH3lzjU&#10;lVaoEKNzjhDrZUUGIGCcC5aKaAmkMRGZnk+em68Xy+kyTm/u3RE28KjQm8wnilCWPS68QCWU1RIG&#10;vszY5ew8ciURnTdyghnm10DIFbtZcQOoj+AclSpsJomfTExJFL1Fh6ENGxA1xno2uagX0/e/9/Yg&#10;6+/tVB9/+uXrb74jSDu7O7P5fO/GDef94eFh+vX1tfW6rkejUb/Mq+WyqirvWKRRrXv98sMf/+D8&#10;4r5zvm6WPnMuaUcTiV2Giiv/12GgRIwSoygQoYohoam1grJtwEstRqNtUJ0UVwkxpSrJ9LhVBxmC&#10;phYTAARjJOyiOiIq8oyRJMSyKIJqVVWqtrm5DZwwEWyaIKZrG+tNjKqQl3leFiFGQSuKXiOhauqL&#10;+SRCRNQQGjPZzPjDtZ2Tzx789d/9orez5geOxxdFv6DNnehogTpYH0h0uXpWi4vaA0KatolgCRoH&#10;NNPUD83sogh0E0O7PAUQW9Di6z136aKEL3beGwkAYhQ0AxZ2ipCbOu38EXIWmhhVwNQx9nq5BQ11&#10;E1WBsMwLUE1UV2iR8haiHA4HRVlcXIxv37p1/4v7F+dnJoaIv/z5z+fTGSKgmBoZgMUIgJ45daTn&#10;RZHnuXOU5945MIzE2vI/BBGVCdvGFDBEgtbJURdmJG3VFvT9NoOolwIDZCDCDkaj/u7OtqoeH52i&#10;YWwUVNtEGVODWGtk2kQQL3HuV94bANQYsPQZMksIoKogWZYxgnMuhMDMi8UinRQFA8feeyICI0Rg&#10;JgCMiTKoqeoGRZEnEXFEVBEkqusmdUGomqrWdZ3nOQAgUmqxMIOiLKumUbAY43Q6Y8Q8zz1xYk8Y&#10;YJeMQSJbWitDnNiQv/fAMbyio9/xBoydM7Ber4cAzEyOEZDIkkoOGBhqW2nDDv791jfvMgoEQQyI&#10;ywJr0orrJg+S1/W9rfU/vJ6V+zc10tbgcAdEK3l71PR2dkAODeJGEXOd+9AX8D++1fzRG/s3bn54&#10;PO39L//hlxZD5ULh84ggQGCc4PRO8dcAWtAj/a+qEiIB+iyLIp49ewhV6Jc9A/OcMZPzHpScYwLa&#10;WF9fVNXa+ho5VzX15vbW0enJs8ODvb09QSyK8tr+TQIhtIQcpVNMTAAWqiXlPQQDJGQIhgQMgOh4&#10;Hurz2aSxAATaEdY79u/qUbS7k5lD08QY0QAVCaiT6EOHAKaZ65n1l1Xez3Y4cKPro961WvKI3vdH&#10;BoIu98TV/HxZN8QbdcxFM5/1mMmlwdg+G6zvrq3dcjiYzMSob5SDIYJnzBGrpP1meJm0pkpomp5A&#10;Bg5ImlD6jAwlytb2NuLD6WRaDNY2NtY/+viTJoaN9Y333n1PJDrnZ/NZr99DRHYuy3MDQyYVFYnO&#10;U176rHGHhy9Hw5GCITIAgukK6Wrz6C7nhtSUypyQ7ha/MwRi5zPq+E5tAoSYaFCGhqldCgGxreG3&#10;r7hiGUTMCLCF+BHMyFJ9hlFxMVsMi8L7nJkyAo+ZADB7EY1qolrX4bPPPz84PPzJT34ioTk6Oqpj&#10;MxwN7ty9XRRufW0wuTi1ekGmWWjWJbtlZL01XVubQTSmp7Oj/tbGGdv85vZo/87u3p3iwh7//cc5&#10;kc+c1JGTQh+gdsX5r8EJKw2sDjFpY/dVEwq0kFNXmoJkXAAMDVvREWIvdcwLiTYzimas6pV8TXgA&#10;EQtm9kXmm8X09nuvX9scPfniwexkGmKUGNosKT2yNC0KDAHzPAez6XT6yW9+M59Nk1uTEKYXF4yU&#10;0CnRZSt0D5B5KobDoii882k+ETkEEMW2AR4QgJQATQUT+QG0LQYRQcvVTG5GVynft4EvHXm67UNU&#10;n2VZnq+trS1mi8JnoQlMCfFX6tIhw+4Nu9//FrXhdrUBgUxBQnBMw+Go1+sVeZ6mZhweHDZNk5wB&#10;gClABFMRFSVySRwEgQRbqca6bi7GF9IriSjEkPlMTcnQeYdLVBVmbqm5bX0dnXNra2sicnh4mPRR&#10;NIJIbKKoqusPJEYRCRItPSrCFgW1FL0pMulVLa7u+q4+mCsrC0BEogoAi8Wy7PUQCcxEpENBL4d+&#10;pV+5gpV981mtUlBFULKQYV3AdGtE33t3L1828eRiGOvB/HCrvySc8fQ4d1yNq00LA6bZYgbYkMbC&#10;1xzifF7/wWt3yG1NF0f7/es/equsyuGc85//9gtgIegpOQCXumhTldYux5Wnx6WTiwsiYmKNWjdx&#10;MZ2Hqsk4SzNBxdQxIAMoCOhiviQmQhyPLw6OjxbL5flkvL65+fLsdLg2bMCI2gEVrYNJe40QEThj&#10;NU282KcHLyaTKSBejKfjyTSKfvXk6cOHD61DcfDSVqbz165k5x0pxjhfVAljNLDVED9DFPWj0fXT&#10;w6fLejmdQxXdvIJooL6mLBPxYko8j3B+fHI8LPuQj7Z2X+8NNtQikpjxZLYo+qxIddR5o9xjRDVM&#10;HQOWanLteSS6HHSGmvrCEChzmUM/XYQ86xHnR2cXLs/L/uDZi8ODl0ehbg5eHGxtbVVVRUREmmUZ&#10;IZVluVjMzDTzWVmWdT1DRkBznrPcixkSi0ITRNIQBAS5tP2twU9+IaHsnDriomAKklJrGQFAN70u&#10;IUCUJJhaC3CFsbLqJIEVsGrWquWYKLLr6CpAAHmWSUAwuLi46Bc5MkwXM/Zua3sXIOZFAQBNEy7G&#10;48lkGmO0PPNFYQHns9nB8+diYTIZXxwf+xgILFPZmM+vc86xnswWaw6zbHOiOhj1YXtt/96NTw9P&#10;x7PJO8UG9ctmUTnHECIAIhFnPjYh9Ux2N3XJdkmg99dCQHvlG8ker/DZ5LEAWlcMjjjPHNPy2v5a&#10;FeD4WED7ZplyhF4GROSZM+dzpmFfiwy8ixrNJMaQZrFT67Zbbi8SSlKKBJhMJpA0vog9O0fMiMRA&#10;gC5n9px575jzLCciUCNU16LhLXHLUoe4JfVfELUiz1QEVJmJiJhdDNJNYW8tYwf9ftNqSWvWWi6J&#10;ETmNBkqh1tQBhdTG2SvxMrzStbcKwr7NeQETJXncLMuQOS+LLMu8d2i6WCyiREJKTdwAAITM7JxL&#10;H5dSfxYxEKqpNaFZVrPZzBGujUYAFkKQqFlGmc8SQKkiMcYkAOO9R6Qs8wngSQU7M2WmwWAoISSC&#10;nYg0TRNihBXPzAAIiMhUnOcYgzn75s39sw4GAICIRZSIptNpDGGYZ7CilawAnEsc+7urL2k92+gF&#10;AYwgQpgTXext7Pzph3vbRJPHL2dPDreoHjQVQKAYYbwIR2cW/XR6mhUFEpNZFjVMX1D0o+Ku6UBB&#10;ajn+8z/brXujo8XOrz7+NVChlDcdvtweks7BpE4lADDTEIKImKqZeZ9tbW6hQJHl3rmmaWKMImoa&#10;nDPvs6ZpNre3FEzNPvroo/PpxBDeLvIb+zeAKWj0RImQYkCGZGqgIIYG+vz50YOHD54/fz6bTZ+/&#10;PBRVA6iapm5qYmrhCwQ1TQpXCK1A7tXAoIs+TFTGi3kgJBC2kDh4AqRATHF9K3/3/Tv3P3uxtdd/&#10;cfJwuLOh1IDLoxBYgSjI8+n8+Xw+3ejfe/3NHyHcapQIIzoFgcl0Sl4xgzrIkxdHZ5/+6r3vv7Wx&#10;sclOzSJAMmItMruqCl55wBiC3rn9OtbLX//606w/XFbx7htvGdKLFwdvvvP27bt3fJblZdFqR4Ih&#10;YhOa+Xz+4MGXH3zw/mgwDBLzPBc15Khii6qZzZa5rwjrosCuO7otzicyTjKcoq0uh1ga62uInMr6&#10;RKzWVfZhBei2/Y5wCRyZpkCkNVbQOqPkv6idQWNg3jnpCNBmIFHQYLFYzGdzR9jrl0mNkIiqqjaE&#10;LM9V4r179/b29p6/ODg9PQ6hYcbM0bMnj6bTC5XIoiNmAsuaurcMPV0W2qz1uBKCWfPh9ddsa/eU&#10;vUN3rb/x4JMvf/Thn65f23758EmB5L0zMWRi70UE2yQEoBXSatHMZNfsOyze5Q+t/RUE1BSPd1WZ&#10;ECKAu/n67pvf31H0f/1XX8UmR3MjB2vs6rqJiwBWwWI89c9dPzt+8CTJaydsv9MuAWgLRdpqAZim&#10;iJiJvOPMZQ6xzPLce07ojFcgMzU0k1gBEVNiDyshKxgQkJkCEnEKglOANxwMASw2jak654qiN58v&#10;6noJYIlCBmgEhPgtmvOrYbFJMtCxM7GmDl89egqW5I0J0RyBqbZzAL5p9L4D0smybHdrp98fEGEd&#10;miYENYsxZnnmiZmYiVegCxIikhGBWROjqq2v9bzPvfdNDBfji5y5P+ivD4bDfg8RRcRnmXcAiFnb&#10;9Y8IlkaizOfzqqrMrCiKqqqcc0SUmDsm6r0v84KZl/O5mjUxdBKU7X5HICLKMj8ajcbjMcbmm3f3&#10;nQ5GTQkI2gmsIQGWRZHhHGJsEMHQUvkHVj7/Ut7hOzcugLEJmiiaxcbFqqiXW1xvTMZr08kgU7Fj&#10;y4/JRSMyKVVuVAudByjL9aLYAqImLqowqxY1utJnGyAFGDmtmSsLR7zsffyzn21lzdyqKeYV5RGd&#10;N3Cv9sdjSx0EVVDFWEeh2CyXBBSjMJFp1CwDMM6Q2QGimk6Xk6JfNCEY2t///d/ned5r8kVVbY3W&#10;d9Y260XDZJPZbD6fzRezZ89ffP7556dnZyISQqyqZYiB0zQXwKjKjlqMh0hVYhBE9D5L/s8ucQyA&#10;RARtsYw2qszyfDKbKCoCKnLqtFMzQVNqBBe/+/zj7VFpYtPpxbg694ONHL23SGGBUk0mh/OXkzfu&#10;vLuoMLj+g0dfrq3v7w33s9wtL85DmP/n//vvxDUiPBpcA8qPj8+Gw50i7xuYpU5khYQ3t2GdoQKT&#10;GaEhGmc+Gw5uv/vB7uL85PTo9vq1tbXrUXhr99rR6TESNEHWN9bXN/rNsnKcE+Zm6LP8x//iR8+f&#10;PXXO9coeUlbmTmweAkqTv7b/gZpFzdC7vJ8TkQGDSYviJAEgAG0HMiVFfEFD6sJlTeZj1cK26hw0&#10;0yvxe6oKiAhjov4CJLUxSygheSI0IMJQN7hCDNAm1Xw+me5v73pfIPrprDo+v1DG89liNpudnpy+&#10;OHixWCxFFBBijICa574onHfkHBGS870Q543JBkMvBJ5Pnc9yVI5AHs+mk/5a32M+o2ymWhHdvnPP&#10;2ENvIM6HSr0RmgBg3dTtMDQV0FRaQIuCJkK2DFFUQEFMMPcRtMmUlDSqKRBrCBUxExfNMmaMBuo8&#10;J/0XQFDVRV1vDteDRQE7PDgMy7qupojeMMg4EGGByGADpPNHT09jgwjsHSRCVVusVksRQBRmIrLM&#10;s4g6R+Wwl5PL2XvvHJNjJEwoiSk2qaRBiEkqxixpx6N0Aa5jJOTR2sjM6rpiZjBjwtSRJjGqiImp&#10;xESDvSRrtZM/W0z0MqW75JIYAgZARJQQKrEiLwFbempqNwIAM4gSfOYoYTzWTRz5NqvIzvX6g6zI&#10;ooRmUYlKUfbNoF5WxXCQ6IVEuOJw+cxzGreeZcQcY1A1UEWRkpxD1Bi0G8NsqowkqGpGSHmWM5GI&#10;jPp9l+c+yxaLRVnms9kMAIg4hpCQECasl0sqyvl8PhmPk8wVMeeZSyeFmdfW14siL7IcCcdnY4m/&#10;P0SGl+QSAYlRAEBEtrY2f/fFP/p+6RwHkVfrLF3eBAnt/s48hlDRAqiw1esZvL5z/abr3RxhMV+w&#10;WAbRcCF+raHCqKeC51VTU342g/Hzp2VvaCBqgRxubO4Ulve8SjhxLnrHCNn45Vk+e/ne9rUL6T+r&#10;uW6iQfwm0wi6GE3NiJ1EdcSDXp8QVbSuqigBo2WZR8Im1oYQRRR0VPYAKEqcz2fHp8d10xDRb37z&#10;8Zf3v6iWtZk+f/HsyZPHRJjlXmKEDl1MJQG9IkyQ/HfnnNt6VxQ1M/dqStCmYHiFdYOYF0XT1OkU&#10;aFeGEdQIGpAd+mK4fnh8v5fLaL149PDjvD9kwVG2qUvLiBbLSW8wqpUadj/97ceffvb43/z5f1fH&#10;RtTuf3H/5eHju2++cfP2ts8yxt5HH32uIkXRyzIvGtqhS3jlZCYqZxtrqJkAkbHj3mBjWBT9ogmo&#10;COT4zbffvJiM/+N/+oud3ev7N2+KhrX1NTA/GVez2XRra20yOwk6f3nyhNCh2ltv3gVhRF/mW3mR&#10;rW+uO18IZMQI1MbV2IZUkBKUjtYBXTsLdcuc+ilptaJtQRAgZSeXwb11BWiCy+puStdbDiIiACEb&#10;iKmlEykq0+n05Ojo4uWJNE01XwDD6eTs+PR0Op8555xzTV2rmXe5c4yI7BDBiIi9AwRAigrAmUKN&#10;Ub3oWr9X5t5ltLV/DQcDf3p6NJ3qYlmiUxFflo/vP3jv2l0DMqMsc2zRRNIuSxSG1oOqiIopNLFW&#10;hAgihGpIWVZpaKzmnDPyk/GCwAdRILh+Y/fazs3ffvK5ZzY1UUFsx8spGnueLKannx0cXzzL/RBC&#10;WSCL1sCBKU31VUZA1SiNa8ndCRq3q+li5h2x85lznvv9grjNtbyyp8w5BFRCUIvWqqAJgSUiO5Li&#10;CvCDziOYMXKeZwjgva/rRQzRzLAdkNUODarr5aXZurKNwWylDXGl8NZuglYXEq0sy6ZpENlSt2l7&#10;fC/phApixpcs7ytG8hsXGoKYNbGOGswsNDWRJ2IATK2cSTWfiIbD4XA0QnZE1DRNVVWImGYtg0ow&#10;oJWOAFPd1MzOZd5CXE1xBEBVc96nTey9z/NcRJbLJSIkDDnhCiIymU5ms5mqpp5xMwshAMDa2tr2&#10;9rb3vqpqVSXgsiijTL95b9+ZwVjHDlJVUaHUr2OQeAiIZCDQEtmxI31e+pdOtuFbLgVjNLYaq9O1&#10;Ef3ozbfeGGyXYczVxIxICXC4kLzG3vlkfno6fnlS13VQ07OLo7wYihgg5Vnv+nZ+90a+tz7rubGH&#10;AHW/WvZ4WfzJnTdceeMc1n75fHbx6ASQkrKaYNfTAG3tLWWdWZYR07KqvHNg5oijiGPyWZYV+Xwx&#10;Pzs7my0Ws/l8uVxeXIxn01nTNF88fHh6dhpF2LGakZGK+sx77/IsT5N5iF0aWELM7UlI/0r+WzuS&#10;SVq0tIaqr4ROV5+IGWA7rFtViSg0DbRDUEDTZEFQc9xgDmC9/dcen/zjVmFOJhpOZHI4nZxJb9fj&#10;RuP7vY3Nw9lsOl+eLeHT8zOfl2fVdB/UmVzbvTbcKDd3B2URx+PJdHx6ena8f2PoPRo0BuEqjHD5&#10;+VenxxCR1exiMp3PxhKWuaP5YnHrtSF7EwlFUe7t3b752n7ZK8/OpocHp9d2byLQyelhHU+JqyiL&#10;GO3Fsxf37rwRbU8F8mx9d7e3XM7HF/XW7poptQp4qK8iDy0QigDM3AYR9l211e+80lIjXs7GSG+e&#10;5KrATMGo9VHIzvmMY4zHR8d/99O/vTg7syS+YOYdJVXBwuepPM7syVaaIkaGIq1geZdUm/cemwAC&#10;s4vp5rAX0db3tmSrL2jr19fPFxexXvBsvrezkWGheze9y2YX52QKgDFGBmzF+/TSNwZTY1LUGi3E&#10;+vbd2y+OxkcXSwAi58CaMoMPPvj+5797dHa6KLN+XsLb77xVlsXZxVY1jbGR6WzW3TEgoPcZAaEO&#10;52OdxmVmAwJxEEGDAoIpioGKqeRMBKAiCJbof4kB5b33zvXKwlHLuUIyg9QpaGlGY8okkSkNzQZQ&#10;ZvLepZMrKi1wlGKFDsZasaSapm7qBhCYWEQ0DfVIVTW77MK5so3/GXgfUuS+tra2tnZxMV4uK7ty&#10;rV6Tsg3tIst/brOl6iCJqEgEwCiBIZUPO85JByllWea9z8teQv+SgXbepz6VRZuQETvH7Oqq8t6f&#10;X4wBoCjLBMO0QpWIIUSfZSnTz7JMVRNcluKzGGOX1pBzbtUNlh5/WZZps6mmwZfReSf/H+T62zu/&#10;XDg1S6Nttre2JcaOWtaRbKD7/2S9sRVoQvy6rWyhNIiZLTI9g/PjfO77WT6i4KTGJiuzYX+ULyx/&#10;enD2jw8fRWPw2wsLolUYujzHJhLBQAMfPjt8fvb89Y3Fh2/tD3OEJgLaBuW7fVnKlMn5xctc5wtC&#10;QVLoegKufhhEIloul/3B4Pz8vMjyMs9F5eLi4sWLZ1999dXB4cFkNlNV572BzefzIi+aJiyXVVRJ&#10;+tIGoKIak/wMxRgMjIizLGtCIFMAcMxEFEJovVqb7a1Kx7jaiF2u/YrvSS9Oq5nopCm+SBakPZFm&#10;DWhAPTk7e/z86cMnX0Q7k3jmjo/+yz94W+rpqNfr9ZFdAVieTptffvFx3Rs12XDO+T+cHby1fRsH&#10;JRBqkF7Ze/T84V//w98cP3u4ubF5Y+/2zvaNveuvNU10LnfsoRVJNPi6L2x3gQIa0HS2YPYHz16c&#10;vjwarfev3djLWF3WQ8Hz84vXX7/9/OnDqq49l9sb20Gqu3evBT396smj2fzi/Pz03p3X17fcbH7+&#10;8vlkY/36ycnJbD4drY/Wt7yoJaptJ2iSOt1AkrgzAhIy8Wr7fpu/7j6wdfFrdzvYNu2l8Sqr2BS7&#10;3KVtI2iZUCt42CyEcHZ21oQmslFGIqHncidmosg+kaFxpTGRJqUgNSG4BvPCU1IOIAIkYK+x1hDO&#10;j442X7uGJuDYkUSo2Yd+3zcxlJP5oHS0vj4fXyzOzlmTBqMwoqpBq7IFCKAIrsjn1XJZVf21wZ98&#10;8Ifoy9F+kK9eVk0IywsOur87GAz8zdf2TM+qqmaGJtTnk8Pnhw+oGYJymjCV4EQyImbHHqoeNsbi&#10;HTm2wFyr1IYOk38zQYScMfPOMWfes0sar3k7uA2JUAkEsOXfAKi15R4wE0RT1cx7VRMBRMxyPxz2&#10;66ZZLpeaUpOWbZl6KFvqRgghxoCI7BgAHDvUtpiE2J2mV49YG+F9hztYHcnBYLC1tWVmm5sb5+cX&#10;4/EkvSC5E0JCQmZy7L55ihOjAb7uciyZ6SSkj5evM22Hc6cXWYRITKY2n07zPM+cT8V/QiTmiEyQ&#10;5qkTkbPEX3YOOXjORCRpMJsZM8cYq7oue6Wqzmazum6qqkortmqBTYEsM8coZuqcw5YZA0SkKqlB&#10;eGWRivwb8yz/CZpy153f1jYBQM26ydLlrF6+wpyFSxjnO8/y6tLorHr75ubbm+ub4SCfPx1t3ugB&#10;gHEQjphN6vjx44dPTs/mIlkv37jRvzbcKkpCHwEo8wOR/PToAuaT5csXXxzX0py9d2t/Z6PvnZjM&#10;MtAQF2WRvX5r/XS0/vdfXUQTME/amvVLhwxAzA8ePfrf/v2/f3l4IFFiCBenZ/P5nJmdJ5HW4UMn&#10;VLWs67YKQqCmGhtRg66buW7qNsFECkGbOgRpnHdpuE4reHSl3IedzHv7zF6Ng771sk7ZlLjVI1DV&#10;xCSLKg+ff/XRbz/5anY65WB5KHpruqjnnz773sZGnm1RsXYxr2YLeX42leHmp4dPtu68Pm7i+3/4&#10;42tu0/cHSsTMzhXe9//gB3/s3vuju3fuNpUYeOK8qajIRwgZohpoylNXnyqtwiqdMSRy/md/+7P7&#10;v7vPRGvrvdtv3AYM13av+6x4482bv/jlT8sS3v/gg+Uinpx+5TKYzp+fTx5vbLpevz+fHc7mJ73+&#10;u1W1QHZI2XBtuxyus+MnTw5Ha2umZKpIzMgGncSvJnIqiihZ7LYntUwAALDLlKRNb1LOs7qLROrH&#10;tmGOEn+wFff7emd1e6eqMRgAiEowtNwLNI01yFCjVDHmlLmupSxl9q2egJmI+MwRYQwxyz2lEq6Z&#10;IjcSexnfubGXW63n55Qx5Na4eilTCNPzw+ovP/lMd197+wf/YrEQqJcURTUN72pJiC3duk3EsK7r&#10;ZbUsBr2zk5P13RsHR0eHJ6dRDeppEaZuZyChOnj+7Px0WS0b5LrI48XkpcbGoSkoGoEZtcPuDEQk&#10;xAwyUCAjZ5EtoFSMwTuXZVlS6crzrGibU1r+LgC0jY8p9VCBNIA3MSXREKEoimUtUSzLnPP5YNCv&#10;6yqFbo4pNGG5WKyO8KUd73zGqoEPACRGBDRdpbFm38wqrqTh345hAQCiiDBzlmeJErJYLBPjJi2x&#10;Y9ciE8m3pp4NhGRt2hlChsicyirz+Xx1dkSiaBQNhCAiCGisahJjTOQxVU0xU4pQmVhFxURVy7KQ&#10;KJSa/JIBIRLTJkrZ6yNhDqgi1aJaVssmhrRQVV0j4osXL5omELW3Zmbtzu/QHWanIpBclnMhJKU4&#10;rOs6TcFJt5Duzuz37oNp2XYdlXFlBzt8DIkZY2wPbPtnDJOo3ddQx2+8N0pkWf7Zh3+47057s2b+&#10;5MX09KC3sW+SCRYns+rTh0+ejsdzgsHu1vb164PdMmjtczyfXHifAACA/39X0HDW6+1hD4pqY3f2&#10;cPD4uIYniw/cYGMYHC5ikMyvF17v3t4f72Z/++hQsEQ0xm+BSgzsydMnz54/kyiZd4ysKuw9ErTA&#10;rXVZI3aJKiaEE9uMKPVLyCvc1kSMSXJu0KVKHSGp3dMAl5GUda/+ZxPq1esv0yAzAJQYEW29P3zr&#10;9Teefj6uOR5W9UavV8MQ88xX+PjBcZYHzspGsmZwvaLwTOD5wYuNrWub6vc2r+9sXrPgBcnng7t3&#10;3pkupiXlqIPFbKygWQ5F6Uw5NFEgKZCvovrW7OIVJHxRVd65Zy9ecFbMpjP0OFksd3dGAmFRzda2&#10;+AfDuxub5fp67/HjJ18+up+XruzpYnm4tXljMp6+//73VVxR9J89OVguvFkxr5qUHj979mz32q73&#10;WROalMFbp3+e+KMAoCKhZaBiQmasXbSVnUmreXUj2NVFTtk5aGoRB8xML28AACAASURBVEptxemn&#10;V9o4UraehP0RKf3JnAmBVSJq0m4EBURDS6PbE58Lu6pl2iPJFXT5EiMa6KSaPDk8f2NrbXo8JQhW&#10;8vP65VSDd0LMr9+4/tVk8eCXv9wsRlmIzoBa1bDL0E+hxfrAIHNesnx8evaLF8/efl+eP34eKzMk&#10;r5Kj++rLxxfT+fnxlK30ZFnmz46PDSSnwhrhduIqgLUzdBEIgZJiss+wVxABExUERZGVWe6990RI&#10;1Lr3rqKRjoOuJjwgCoJ0VgNN1XnXL0v20sQ0FULMRC2KBAAIbXyF3vvVPBjrZp9dic+SB++If1dP&#10;0DfP1D995KDNclM+YWapKaRpmtgN/kobqEUP27dsP2eKLNNk28wXZVEkzfWqqpI5TR88pcIGJhIT&#10;UTjVIzoj0p53VQ0hZFkeY0wUfEISkAS5W5oYgOiz3Hlfx1A3dbOsqsUi1U6Y2cBijOPpZBWFpJwG&#10;OjuftkxqSU4kMUQsy5KIJpOpSFtWAGgj6aqunHMi4ulbvMl3DhxrU9ZO8bJ9Em0aio6dQZV2i31L&#10;0vedFwJkaD5WX378D3e+t7XT9zs3br548MWxluuju0cX9SdfPX16fhF6+dq14b337kZbQlZZE4LC&#10;cG3HjOpQz6vx+vog1FO/6Yd4/Tge/O7kYG9/fVRmpK7oZejzSDQ7P/nlrx70uBcazXIfO++4uh1r&#10;s1OjljUP2lKP2pY7BTSEvCiqpk4WwaQVdWnbctugC9IuXq1T8jxETMgJ0ISuqtkm8mnKL2LKLpmZ&#10;mE31ao/OP39R6/gJ0RM7tGvrmxsb62e4/PXho2BwcDLe2dwcY4han12cIsyvb+0TFci0WMZru7fX&#10;NtZDLddg8KN77+eYm3E08sRlhs1S0dCUxuNZEFlf36ybxntynmIjrVW8or4DnXMxgBDlYjzZ2NjI&#10;yv6zFw/7Za8/XDdzF+P5p599PBz5yeR4e2No5P/uF78ZDQa/+/KLoij/63/1p436n//Dzzz30Yp7&#10;977f1HT48mxrc3+40fNV3hsM57P58fFJnpchnCWwWEQgaeqkGdgqCsCOTTRhRCvxXlVz38JBBbiC&#10;oX3NwSMiEzMYM4cEyMAlJobdzKS2xgzGBhS1COItOoSIsDRSBe24Sd2+6/6sJWLrKzbOIxZBPQIN&#10;/LienIoNgdxY5+e1beVQuAksayK0ZqfIFSgLgVQYkBKDodUSS9OdFZkcspgWxOyzxnBaNfc/fxCD&#10;lubUzIPm7CD64+enAE6ayqF6AG0iUwbCmIoBSU8tRiLyxM4TE6NhlnFRcNkjIkfoGJlUMbkWMktj&#10;H1rjubr3lS4ApP7HdPtRIgIQURRhghgqVUHAqQRoyYGAioRIAIyEDKvzomkA4itkwG698cqTte9M&#10;U/6JC7GNEWOMdVVnWZb8l0j89ojwMndEZh6NhnlecCq4O2dmIcZXX95SGonAece0yvAujRV0DSgi&#10;0cQhIicZS03d4oSAjr2SGtp8vpjONSRisQqYIbMlXTpCZFIDVCVieBXlxo40k+63KMper2R2zKSq&#10;ABMRTUpuLadZ1fvMOcfsNP7+GUzqWDVND2z1CZzzCXRzzKtGrCtLvAoLr4SyV76NAGjmVIYeP/n5&#10;39+xnc03rtNyvnPtjYODSaP14xcnD58+m2XZ8MbuW++/E3kem7GDkaN8MZN6KXmRAVPu/Xw2yzJc&#10;xtlgZwAX0DTx4y9/c+sHPxnmJbkFumx2fvrL395v6hHUVLohJH5GS02+LPWLKiS4KSHYhmYKYF3S&#10;DmYQYkQixBS322qutsFKIK/bs5350YQSIaYAbiWvCVdKFy3qgphS4CixjWJfedivPpTuV1a/2DoY&#10;SJU9pth44rev3Tq7GGcN+ChPXhyOtstFL7qba2fni+HQx0VsJnWP6ObW9SzQxmDjX7//X2xiXyoD&#10;YiVW4/lkyuLzkmKMG5vrBnB4ePjlwwe/+vWvJ5NzV/RX97BK0VaFazUDpLwoqrq+dfvOYrHs9cp3&#10;3n6LXe6cGejh0ePx5Olo7d5Xz07IX+zeXPv4s682+re/evLZYjl95623Bv1rZbGzMbqxWDJa/vTZ&#10;s+l81utvbACoWl7kIprMPSCaAbWN94kTyJpA4Y5e3O7AtjoIrbIqXP6oC9ysswvdzwyS0LmoSRRQ&#10;vfpUEBHAQtMAAhESoqllpnkQN5+tMTmAmoldFjwtnBnBSvUZWrS/JaCZpdpMZ2vEekZiWrsoJAc4&#10;HkvoV1mvP8Sst337+nJnfT5efO/9d188G1dzm11UBIwAYJoSagI0ICMlcohkqmxY+MwDybIh8LHR&#10;3GBU+KZpYh1ZSdTl3odoee7NgsQKAZgzVAdYIwgCsKO8V2Y+y5z3zjMyELIz54WcmKWjkxSoQU1U&#10;LYlapc0Bq05vNEh6KrC6aWgjMnaA1DTRUMAiGACBSsSkfnMFykqz0VYeu8uj2S6r6y0FIyU5aNbB&#10;ht+wVZcuH7+Rzxi0kFeK5Ch1OK7smfc+hqgqrYZKm5aqqPb7ve2t7Y3NDVWNMRoktW3tAChYbaTO&#10;myQDqYjoHDvH2Lll6MJTZh70+xln0nKvyMAkRhMNIdRNQ0xqOpvNybGYiCkDOJfCXFlt7m4KgL5y&#10;vy3PyBBhbW0tb2sqliyYteOoAQBiiL2SvPN5njcxhKZBwi4he+X6TgcDrVpM6mBDNUUil+dNEwvi&#10;kvzMMCb1uK5Lo8O5V584aaVwG6qoEijFxsdmZ829d/vN6z3ipXdADTU7r9396quLZ6eH0OOtG7t3&#10;PngPPCP0iuz60+OxBj19foaBDU7VxbVr+WhnsN7fzHuhCWF4fV0uZjTnqhErXAyVYBXI3nzj7TAe&#10;zF/ISUO1RDNGTH5CW1VUMCY0Q5XICcKCr28wRJQY2zjd7Gp3GHSK6Kk8D5fzeKwlkrSH6EoKeKXo&#10;8rUF/33iqq/5GIuiMaaqsUiUhIGq7a9t/8u3v/+zj37uhuvrPfebo8dxaRHj9ui1l6dh5IvN0doa&#10;ZUXF+xu777/+7k7vGqtHEwtoBp9+9tnp0QmInZy8nM/nk8n07PxsuVwSc13Vue830OnZmDEgIyfP&#10;i4hJsl4kIAIzvvXWvZ3tzf29PTMziMOR++Mbf/yLX/3Hrd27x+eP79//u3/7b/9b4mZjx2/tlg8e&#10;fLpchOm2rg3x/e+/EcU712ceXL+2t3/zBqLPsoKYv3r0bD5fsPcx2WXGduAtAgKZahrl4swiRUFF&#10;I2nMDGOaP2tiSeDfONEfGUlFybkYguM0Zgq7fnBtrE5jKNE0xui8U4O8KJJfn88XRGSErshDXWEl&#10;sFiugW5jBiI15GRWES69KICYIECqnQF2E34AkDwiE3pQBTLyPNMI3odeb748uPPmjsyP0HOFMrq5&#10;XtzZXTJvjAaD9Z29/bvPv3j+2dmXRH1Q0EsoFwhR1FTb4RmqEqOYAbIrM6yaCDGE6UxizH0OYp4y&#10;iYGiRAlpGDCzK3Of+SSk10rvZD7NenSOCc3UVCQAmCXxWzQEI3TpbFjqPzTNMx+aBlacnxS8tejj&#10;ZZqRwjiRKCKAhpCkflqIb0USsys+fuWkZGWIAYg7643QDR5PSabC5QSD9uevHLvLNMdWpxxaaTEm&#10;4hil1+s750ytrpteUW5tbJ6fny+Xy7Z80H2MzY31Is9V4mwycd61asTdwScQBE3TzwmNk2cFRjAm&#10;ZHbMaZpaiu6TBG4CKanISzYDtGimpKImoKKqCEqIabRLO0zFMSiCKoipUcvT6CqRKh0u1/6ltu7I&#10;SIjD4dDMmiYwUyoeJ7PTTl9TcwYYVaBpTKNZECX3+0Fk9krShC3IYEDMWV4QIqgRIRkSWDJvCFft&#10;42VdwaCbxpNkECVqWAx72fvv7N8bTDerOUVBZpfltebni+U0LJdQ7+yOzIVlVVd1CHWcju304NgH&#10;36eiqueBmkeTp2/33pvQnHN0ufNFRpmbn80bVSMClxk1g0F/b7jL125NaHr68GUTFdmlZJ8IpCWv&#10;W9rVr7rxr3+JHfhFX/sxdNiytW/ERJDI0NrGK1ePwddcy9UCzOqLbz6Orz+dzrsAQFVVjrkzUrx6&#10;Xiy6t771J3/w4W8e358//eLu8FoocByW/Vgw6KYfFca3tm++Ntx599a9Zrr8+FefguCTx19NLyaZ&#10;8wdPX5yfnHp2ooZILSgMLALkcwE1FOyIW60Mzqq41B5QM9CtrZ2qXg6H/UcPH925dRuJf/XRR4+f&#10;fPre9/b3rm/dvDWk7OLw5MVrN2/uXr8+nYxdlr25/6bGwfb2/mi0bZIzF1Wts/n5shYCOjs7n0wn&#10;i+Uyy/PFcmGtX1lRUrqMJIXI5lpKkgmqenJmASxHoITZmxo7nzJXJGKmEEw0cjfOCcwQoZboiMFM&#10;JHrHiVdDiAo26PfXRsOXLw/BoNfr//gnf/r4F7949uuPrr92Yw1sc7T++cFxv78ZNAA4TRO6VsV3&#10;MADilXw8MiGLqZlGBSNz7KsKXnvrjdc/vHn/09Mb9+5MpvXzyfEuXluC729uCxoz37l76+J4cXA4&#10;SUkbIpmaRGGCJgRsxxEiEvmMqqoW1bquVMwRiJhnBpUE6jq0PPfUTnnEzPuyVxZ5luXAlOhtKJrU&#10;TUUkUqJDm7aZX6vTBYRe07wEAxPL8mx9bWMyPlcJ34AQXonfsUOtATpGbJcopNNq7XG7xORXDobg&#10;qs1anbiVAGMyuV10CKtg+BtR3eobnRJg6w8NkIgZzCDVNYhofWO9V5apeXMZpQ05AQhxbTQsyxKR&#10;qmoZmga8d85J06xutAswIDHlktakimV5EUIgioSUZf7S22G3XB3bWAkimMTQjjkjAEKxrrjVVsep&#10;0yBO94SXSja4Iumk7YiWqJlmZuBaXVQDAOdcjAKXhxxaZ2kaowUwQoqqOX1LkfvbMphVBrf6BJa+&#10;qYjQK8vYBASQEI270PFKyyWuvk69bmAGAqCAQbFWWxwcHj3fmt57e63X8z5ACArmp5PqYt7MpMm2&#10;euVmWdk8K9cNCq3D2ZOXTnq55svpkp3zWTbwmw9+8+De23ujrWEINUUuiyFl8Xxxsbux48GLNgBN&#10;zqGeXbx4dtCIC4i+3bDYVv7sUuDr/8d1mZSk5cG2fRIBFTVqYkBYK1sLAADMnMKcr7mZGGMrBKS6&#10;knz+ff50XdfO+aZpWv2YDuJnJEC8ff219Y2te7df/+T+ZxfVbI5LVKvrasD53Zu3q/HiP//0L/+y&#10;+k/esJoHAoohQlQGkiAqZqC+yJsQlADapUKAVJA1SvkCEmE30Ys6giMAmKlaXddHL4/qZvnlw8/Z&#10;2//5f/zvZ6eH/+rPf3L7zlu/+/yjwSjEOHj86LiX7z55fPb2mz/YHLmbN+7Nprx3/c0Y/cX5bLmc&#10;h6gf//qTJoaUndRNQEYzW1RVXuStoEsHt7TTWRAQCMyBGZk4qAtqBr28io1ijNKXAGoO0LE5Y1TT&#10;Oi4Xi6pf9pq6ct5JFCbSKE1db2xuJlqnVDJfLG7duuWZT89O8yL/b/7Nv97e2vp3/+5/ms3mf/wv&#10;f/JHP/xhPHrxu7/+D8sxfu/e7XfeuHU0PjtlEQVt5YxNTRm4ZXuQqVoaLbNqiiIkIBOJQZqjybic&#10;OxwN3vzDH5vq9t6NLPhFljPnMUWcRr2y13FRVmgLABkxsTLQpVlIguhMACgGaR9qUZSA6F1WlmVG&#10;SoyOHXWzStPMFMRLyRmCVamn1QZOkHGIoY1wCQGV06R3U+/99vaWmeZFvpy3o1MAu07Y7gThK5B6&#10;9/0Wz7kkEaF14s/fAJBf/cYKSbskNl699Ns1k2GVuFx92+RlFJSUEPHi/GJZLUMI+zduZFk2m83K&#10;sizKMilOpd9JnGBEIsJUXYdX48sVsAyd7dc0Jg6xaZoQAhOh86vszsBMkjC2NSEYQDSrU8CCSMSS&#10;NEMvA9UObGldM+GVUTcpIiZm0aim3jmX5YZYNw0CA7ZhkPc+JVL26tU+QWh3FUQRALKVMOUr17dC&#10;ZKYqra9snQQYWGyaGGoAPTs73dzaDHWDeQaEl3XP9onglS86+WoCAiAyUyjVTs4fTedbE4yk3rtl&#10;nm2a2byJVAz7m71yLau8VXGpUh6fTjIrKBKLy3iAKGIA0hiXe7v7S5kwecd+qaYilHNjtYQ58Ayy&#10;XGXxxf3n4zFavoOUrQz9yuYjwJWyyNU7+H0dT5vvJxwMFJG0Q/NbVO3KootIy0a/+g7f2Hbf8le+&#10;4/uLxTx9XGZulWXSC9XCopnMZ0LYj9l+sXP26Gh8dByXyxjiOdGjn9/XoMOstDqSgmMm5DQlIM8z&#10;swikirQIjfMOjVRT8dRgNeSprWGpGhIzaqfwBm0AeXhw8LOf/c39+5/PFxNk+euf/pWKvHHvznvv&#10;fbC+trW/91YTL9598/bhwbP/528/vrn3g/FZCeo/OT5gHn70i788PpkuFjKfSxOUAMUsKYaLmgVQ&#10;MOd9R3hp/2T3QNpTaxgBI0KNer69Cf/VT97vDfsHZ/VP/+bLWkGiOZfXUgPyZDnZ2tlyjsdnZ2iw&#10;v7937/ad3/320/PTMyD6H/+H/z6a/F9/8RfT+eT/pe1Ney7JjjOxWM45udx3qXqrqqt3Us1NLYpD&#10;UpQ0WjyipLFh2RIMQxBgjA0MBP+NAfxfxh9kAzPweOyRBI1ED2Gt1EgixbVJ9r5Wd1fVu9+bmedE&#10;hD/Eybz3raVJCXB+6L5133vzZp4850TEE088gQxP3r61t1odn9w9ONy7fuNaWrXXbx2dXl5cP7oW&#10;QqDA3V7ftM177719eXwfsQFipsbJq+TN1OokW/4DYKCmohKqiGGBSGzpqY+98IO3/+pf/9t/+z/8&#10;i/82BDjJFo+uTUPmtivKAdjU7t69y0jumZIBmBASMxEqUG3y5WEDopqMCKVNyF1iDhxi3/YASMwx&#10;BEap5e6E8y60gEW49aNhho6wVv6ix88VU6xKlsyBKAHYMG7aNm0r5xF5hxJT+4zsLoQd3AoRH1yN&#10;iI80MLi47LADcQHuGJj5hf8sPHpNzZIU2xNv/2BKSHO/Epqmab1en5+dHR4e7q1WeZouLy/dyvpK&#10;H8fRG9qbGT7k3S9h1qLKGlMkppxz27aI5KFnBc/N1GNCgymLgGXQSURqoIcRaXGXHQNcsi0wh8zz&#10;Q92OTgghRE4phtSWYjnbHCgKIhBhKVUPNIQoUp1mR8LF1BSIIIaw3mxKKelRBc2PzsGUUkKMy0AA&#10;mDdESzEGwouz01s3boBBikkQFGGny9ECb0K1/KoACjqhjQGmaVx/8cUX/tmL7fP9cXfvnTTZsLn7&#10;zuvn790L52s5GU576ifJl2XiEO+f3h/z5OVBUkbIEBvI03CW7z/34jNN21jppmFqQwtFT++fwccz&#10;Ukkdc+o09dwe/czPf+ql9Q/ur0uKOLO0twvGk0wIJCq7eO4yjo8cnAc+UydBbc5d/bvIM5a7k4B5&#10;JEPM+Rj+Wz9O+LJ7nJ1erNfD5eXl9evXA4dcyquvvvryyy9DgPP1xd1798VsmPJ7798posRMoqyq&#10;aAGRMOIEWjziNIWKetX2KVgzUpNK3a/rflDd4S0k6nsNIZlnYZEQmfnmzZuf+OQnnn/u2f/93/ye&#10;6LS32vut3/zNT37yE88+93TT0LVrT//Zn718fnYqJZ8dH7x2mc9Oj6dN2azH9XqIqVcjokYEDTCE&#10;6F63qwhyCIikVnHZIhICMzPOFdQGoFpyWYuW1ExNc/HpT97c3797+8lm79r+yemz3/7my7/4X/yS&#10;Yf+Xf/N39y7OkafPffHFa4dHf/Qf/iAS/dwXvvClz33+eki//3/939PlxYsf//jd05P9rlXJN28c&#10;7e2vnn7yya/99SbnkQIWy+u8MRYkMcwQWEJ47c6HeG3/ctrcV90cHEgTEAt5MIuEszgNgCGxM0fR&#10;sz7eANIEyQADQH/rqU+9fec///s/+pMv/+qvIze6mZQbsNBgEyzefeeDN7//xuVxIUVG9DQnI0rR&#10;XAQAkDkEBoSYQtum3PLhXsNM7pUi8twDEaCKqdQZW+tBzWqLqrpmcNcbQyJibJpWREjJuUxEjBhU&#10;i0iZsjLTen2xXquKoXfSw5qWXHCxK+Zk59jinrPPALNoyKMWIy5IkOqyh26FXLBuTZ7WMJzLzh9j&#10;TR7499YFNDUR6ft+GAY6or7vfYH74vXXMUa3K2Y1PQ7eGeRqw8MZJzTiKijlJxER951MIWfxSCgw&#10;G2DgaAbFTAzEoKgiERMSx2E4GccxpZg4EFE1FWZMbIZlmlRKk5KqmkgI3Pd92zVeZYHEOWdE8q6/&#10;y7MIIZRc1PsaGBBCmQMXI5xKASml2NnZmZRi4cdmkem20rWOblUm0NJ1LSIwc4oxcpzLN+rDcCqW&#10;n4SBec55qUIgylkQ8PYTT1y7hqzHe/t9PF/H0GjYH22/u3/caAca0BpEPF9fCKLyuLF7beqG9XjQ&#10;7m9kPeLl/q3V7eeeHMehX62o4Hi6GU5Pn71168kbNxMNDRF3106hffnO2Z//8MOz0SI3WUWN59kF&#10;MG+YPoiL0+EoJD0KTHzkgVuvYZ699QHMQK+TJMx2VtQjVshHZ18eZ+ruH9//4Q9fPjs7/fDDu3fu&#10;3Ckln5+fn52exbYZJW+GQc1ibJqmiWwiwkrq/dMNDK1Ime8THfwwgKxb9dLKIMQFCN2CsMtlz8Qr&#10;hNrBr6Zyx2m8cePoF37hF1Kbvvaf//rZZ59NzerrX//WH/z+H07TUPL44YcneVREjCGgXUhRNEbc&#10;Q+6KAiKqETIBoqAiIAEhUW3r680JPNIn9OZj7gsjgqkN4/rXvvylp59/5k++8u8i6C/88ovvvvHt&#10;v/iLv/3M5/4rhdO9ffinP/vT6w29/sard+6+M+gmRQDQron5fB1LOQB6IrZPUHOG455C5qCbDWi5&#10;dv3wF3/p57WISFYthiWbphVjKEiTwQYa625d32+7X/71//L07vGffO3rA8JA2y7Gc6KhThp3L22u&#10;l7K5bNYAiKIJxHjzuee+dPfD1/7wD/8ytf1//Vv//Z0Pj/cP9xB0fXn+xvdfOfngJFrfWAA1QmBC&#10;Ug2oaRWb1IYQUxOZkQOHQFKyl+zkPE1TkSKOzWlFVaQSvuYEBBKakVYAz5/sUqtjxNh2bdf1IrJe&#10;r81UQUwU0cn/4nUw3gePCNHA61/mKL8yMz7Kj1uQWZz1Fbb26IElVFMOZuap0JkUQEsCooZJC33p&#10;0WfReUXgVoYOdmwNgpsKRMxT9na0i5a+r/QatSCGEHOeYDdeqemPbbt4/woRBQ6+PQUOSLherzeb&#10;YZomAGRmMzC1KWcgBmIzBcUY2/lczsFqzGwcJ6xPD5umWa32Ss7rogigKoi42l91bRM5GFgp2WnG&#10;iAWBZju9c2FMaFTDVwMnZyrCmPPl5eU0TTKVIoqww6/dOR5bB7O7kVSMGIGJ+rbt2hYRm5SYOC8Q&#10;0DYi235NzQs2vf8vNO2+Afz+f/iT4081v/rZgzwdP5n2m3jUNodNXEU4DYp5k/bbW/fP7hxeO2qa&#10;YW+/Ge39zcmdeNSuN2Psg1m59fEnaA+Gsjl598MnDp748MM7sNFnnrh12LQxDzTxm69f/B9/8Xfv&#10;w+FdfnZNNxWYmYWh0ifqRulAuJVSfHl73WwIIab0I8OXmm1T9WcAHgRUrGbL7CaoXtpHmJBFs+jH&#10;h+b8uLxY/5//7t9PeRqGoW2anDMScYiXm2HIGRCYg4IOeQADJERCUxUzcSKGO7KA5iENEiKqel9D&#10;w9kMbzEJDw4MdrdLBJRSDDCmJPMtDsP499/4+2984+tvvfXW3XvHwOmdd+5KmQiNEHKeCBGMU9oX&#10;URFyOzH3/VPP0SvZ3DbK32ZAmvcN5yEhIgZkKVJyqSsXUEQ2680Xv/DFj3/iE9/85l+99K2v/eCH&#10;3205G3HbH6R2HZj7pmu5a6kJStdXh4ervZu3bmmekiiuBzk+feNvv/nZJ54+aVcv/83Xn/iJ5693&#10;fUAIAff29y7Pz1er/vr1w+9899sS7eiJg6Z97tqNJjT5y7/xT3/5Vz5/c+9GkPDmK2+Nr752Po0W&#10;B4DkOc0rOwuYqAZzeu5u8IpgSBK0cMCDwLZ3Y89gjE0DY/vC7U+fnW3uvn/8/e+9IiNghiZhHscY&#10;wqrvupRSCJGxbZoQkmsXG7hTIcYGgKqYKWSEPPMeVU1Ei3CFfAkB0fWNRETMGfz1j/UgxMhQ282T&#10;SAEwco0HLeR+g/eeAAAiUARF5i1lX83sKvP74WO7KW+B9y0If2VN4ZJicJlqP6jUktkaNi6ufSXA&#10;PnjsQoJw9cUWx/M2KoQ4jmOeJpsL3ZYAxUVW2rYNIVR9TDdIOZM3Sq1QHwKAF8GZWWpSnvI4jMMw&#10;5JLNQEo1ZqZzpt4ghZSLsT8CiiIiRcbzYRrGGbpEMCPEpm33VqsY4uX5+TSOZsIETWLvBOMMQ0TI&#10;eQQiUSliaAzuEwAgYini6hI+3E6pV7P7x/flvqlISikaM4CIAP/YEUwp2YcGADyX5wE+I6lp33W4&#10;o5pVUz1z3H/VwahsEFeNKqVEbPZXt95+4/V39+ETP/FsMDQdUfu+Obi22juZTo4/fO+NV260Tx2p&#10;qMEEODz18Vt5fXj54UVjfdO0/WEHvRUcUqS+6YLS5d37tw9vfOLZj4FMTCSZ9/ePvvTzT/7+3729&#10;HrsSWyBGNSOZ8UmozndNKtRohplrQyqrGdNHDk69sflZLuPwYPRuc281hGVq7obG9bWT7H0uf9Qv&#10;7vxxu0PBZhjMLMbk0JZX/qoCUwACxwFEdW6+VHNF82ucI61asWhmALQ07CGoRXA4xyVg5o0At8qC&#10;iGZQVKCU2qAaQKR8+zvfUdVcJsBoglq0SS0TlDIRJVd5yaUQEjKCARGDC8tX2FwrGo7zg6oXUds1&#10;zrudKQATe48W37PQpWIwgjFT89yzP/nscy8mGl/45PXv/uCd1159zySBkmYhxYiJuf3iT//M/sF+&#10;z3G9PqUxX35wbzo+u9HvX3/iqcsPj8Nzz/Yx/dSnPv2xT32KRC8L3gAAIABJREFUmbq+/Y3f+I2j&#10;G9e/8+pLB9cOP/bJz+33sWXMevbDN77z6quvHXZP/OwXfvmOjickOarYBoDBSMEAjJd6iVqbseyS&#10;8zQAqL3iDQL1hGCZAMLp6cV3/+b7zz/38ddee/P8dN1AjF3THnQM3B21KYY2Jf8aVedBzNT5QW5j&#10;6kaBFCEJcQnBp56q5iJZoYjOfQmxbdumSbmUouKhlapOOVekF8EAdyURfVYTWgVUfWtY2D/z/u8P&#10;zhfdYjm2XnP97DZmsGVkEDyl7ZPW5q18AcCQqG3buXqjQhWlhknbNF3JeRo2mh9RtHHVrd4uvYfc&#10;bVPvMhRYi+ScnWizBczntbpk/t3AOCJQmWYzTCKl3L9/n7hWceaSQwied8EFTUEkQFEdhrFpsgKZ&#10;mahMw5BzKTlbERMBMOdoEFFKqeu61aoPIUoppWQEq0rnYGoaOU55zJJDpGmc1pfrYbCu2Vf1hKDS&#10;XERMBOMwunKBP5WSiyGo2jhNkVuv3XmkD/0omrJBLlOQalc9PI4xeHCd2ib17SQZGQuIuZytPhJT&#10;qj6P81YQCS0aUAzh85/4J1/4xFOdHLNt1FoT3m/h6durD0e4c3zx3jvv/tTzT1+OF30Mm2G8fnTt&#10;gi+Prh81HE+P7+8dhLOze8/eeq7kdR71nW+8tDqxz//Up673TZYzQ2Hay9A+8cSNz3yyvfO99wtk&#10;U1ZktckMiImIVGmuSqNl+vyDUiBY+wN6zA1khLpFwBbL65HfDH1s/7o1F07Pm926x9gYX5p1Y6pk&#10;LcQimkUXVSerNYRGtQWT+acZCBUBKiGDgQ0MFtLJVs/R0IyCE4cIPPG2UFK2ptGCV007Zc4LRhDE&#10;lIBnch4CoBoQJXMKJZE3fVcLSKGidOBtPxUJDYqRLVgGAGKVPqm2RckNzwO0IPQWJf6LTFDUx5Ax&#10;7Rnhwf7+d75x/0//8vVf+/LPXY7je+/evfPGxXNPPfvaK99/84233nvn+3k4e+Ezn06Fm03h8/FG&#10;7G/1B6++9INr+weo0HCUy3FzevHPf+VX7aBtjw6ASQnX5+evvPyDpz7x7MXl6Tf+/uUPP3jj57/w&#10;2RuH/bde+au7J6cHw/nB+7cLpEstPv3Z5g66AODV9r5xEhiBmIgII4EB1VsmIAmEgSLhXp4UsOkg&#10;rO8M748ftKU5ODhomy7EGDgGd3GdRu8dhupS1y0PFQAhzM4EEhoxEbKH8rmUhnkvpimXaZp8/jaJ&#10;mxQJDBW9CZWqehevUkRMbZHY2vGZkABKnepb/9SPGjCpP0NPNj/Q17nGN16o781szOZSOkCEABg4&#10;hhRjSrnk45MTcrwIFAlSk1Z7+4aMWKsKZHZxKzhlxXLeMJ6dHsNDG6IBgPFyMQiuAlFbK7tlEZMm&#10;xWnaiAgTtqktpeRcbDaqHjktrmeMMefiBNEQgju2u9aoiJyfns7ECkMwnSsiTckAiDhwJCIRnabp&#10;7PysGBQR7yzr9DOrrVmx77omNX67ZcraiBJzCGYoCmCQUgwpBcZABBhZccqZ65GBCiiogagh4rAZ&#10;DGDV977K/N60FDILMQIDmOUpmyox4aOilUezyOqmMu89YMCBUVG19H1PTECATCBbmcAHgMrlTFB3&#10;IlM1JpryRKnZu/bkOB0U6MZyiZQJFUAP95qWy9F+c3J297WXvnfjmSf6/S42h8Ol9dh3oZNxvL66&#10;XtbDE3tPfPjaO5jH07feDqfw2ec/e7TiaTo1GoiBmN5bTx9sLs8wTLERRDOdQeVlHm2dRfhRwcrj&#10;jhk3quc0WwSm6iAusdJH4GPLn3YgWpjhiF17g0tQtfi81Rua3b+lQ70ZXC3u8bKrqpmCtfnUDLfX&#10;fsFLUCeu0ewwxs4Vbi/MI/0KCAD6apkjWEDzHB6g9+V0jJRI1blgZGZIjN5hoFZNbVkv9SzbIaEZ&#10;5IA5G7T94DIOO70PZo+Y0RtAxfbwrTtDf/BCmyj07z79Ql6fv/WHX/nXT958+otfeuZ//Ce/rbzX&#10;h9Ja87/8q3+lYz5ou29/7W/PX3s9FitoB6vbh0dHf/qtv/nrl77VHe3/9u/8Tts0f/In/8nQPv+L&#10;n8snd0M5e+6F7mJ8dbwr12/b0TO3Gzy69eT+/fdFFU0CU6iGAwC2bXR9YGA20GqOTpL3cUEGTDES&#10;AjPttYf9KjFrYAOAFBviEEIkZDNFU3aF4J2IAeu6m4dqtvoAaKZztqzafnTx/Nh0quvNRkrJpYCZ&#10;qTBTZFoS/QYmRXLOolJ1eExVZwfTpwrVtjFUJ7O7EraNU+anu6UM1FxLbfOBgBwCIRJFDuy6f+zl&#10;k2IppNg2zDxMdHaOhq7CbwaqaOrkD0TEahXAdQ0Q0IyJYpNKDtvN7cEFuV04O3tEBWtUte+6/YO9&#10;zXpdSh6HIVBQ1aZJiweJC0O5ahcZQPbTNE3ybA1encnLSvR7X9a2P52UYkotEUmRzWY4vzg34gqZ&#10;zS4rzgJigZkDWWVYguNyiJhS2gzjrFcGgsJYO80w85SzP+BSJjBJKTHxlKd+tYohAsD5+cXp6Wme&#10;ctu2hJRzWTa3FAInb4WZHx7Ox6gp49bme2iMgGaapywiMQbmQER5HK22pnnko5qHb94xnCdxfFH+&#10;6M//+uSZ/V9+Yf+oG1rmRAfBVjf2Dz713KfPX/1+Nr3/5uuXJ/ee//jH91ZdHzoiDsCB2vPT4+vt&#10;tdMP7vMI9157By/XLz7/yRefv9UnU6LB2o3KxPQfv/mt19bdRfvUWerUKGjZeaIfsdv/I4+Hz1jJ&#10;zzvvLxHxA2GKv3aSXgwzMXGON+uHZ3nFWShga8l8TboSUd1kHwAprx5Yqy4UZgeqajzbkpbaGpLd&#10;sPdhMvcu0AfLnNlaR4CtGsiync0r39wvfMwxM3wWo1VPMBvh7e3UnBrMIwMAoKYihcCQ4NM/+Zlb&#10;t/duPXGQDm8qwK/8N78VOb/xw5f/8iv/77Xr+3t933GK7V6PEbO8+fZb3/j2t178zE/ifpu7mIxP&#10;N5tPHh0Wxm9973svv/bqk/KMK3IRhbZPKeHzH7sRPvyg6xh16JqWmn3AlvVmCjwN64DJsEFjpbKY&#10;zVpf58GgmIBYElMhQjNloq4JKabAoU0NMzWROCiRIktsGIk8mFCb1MNXl8xY1tvMQ63mtk4KnEFG&#10;B5dqDZOPtlotwHK+LIawZErc3ebFcpu58L75nq7m7BidVQsBQARExSX7bL6yrVMHsL3/K2gYIiIz&#10;NykZQNc0cxGG98sxDuwKZ4wkKlqpEVbbFBASgIIJWAhefaw6TzJDr+Sy7cX8w446vMzcdR0z55JT&#10;SsyccxZRqJnUaljmyYqIqFrACcHBG3rS7l+3P7DjX27fJIqxaicAYLFChAzsnbh2Ufd5bJW4judm&#10;2KSU1pvLru9TE5u2GcYRiACgFJmmyYKmFF38BimMk8QIaggKrv6OgKXIer0uuQzjwMx7e3uuu0ye&#10;sykFAZrVSkRyzoz/kJbJs12tBErDKnwJCH3fT1liiMxZPnK73vWi1RmlTGH/1qAX76xf7z72sSa9&#10;tReuy0mQi4aJbu73n/vUZ1565005Py0nZ29967t93zMfPPP0U1k1ML7zxst7/d6wWd+/c/czt45e&#10;/OxPP3X9IOrlNGpJIR3d5G7vPFwbr909EbiraYxdUACZAkCV2PvIfPs/+tiecy7TvvL4YYbUru7a&#10;y3e3nsujPjCf2cEPq14qOqZlKqqqgXmGqx+rOuMRzxwGgc0Eh5giLoDmYlAeczzMtvxRx2IXHlhU&#10;+OjnsHPObei08/aDMYwt/6/jo6I5F++K9pmf/HSGp5TWU5pCCl/5g//n7O49Gu1LP//PPnzj3hM3&#10;fgJzf3y83mNrOv6jP/7jv/nut/hg9Us/87O3j++/+s3vff+ll37zX/4LWnUZoVutnnzyKddf+p3f&#10;+e3Q4tH1Pe1ylhsAo5UVCLzxw7e//4PXxnV78+DlzXkA8fIEVFvoSXXsq6qKIZiiWWTc3+sCad/G&#10;/b5bNb0bIkIIAUxHg0JokXm1v4LAwzCZ6DRMYF7DSXVWmO0MyjJyuLMWsWma6mcATCWbmYiCFaI6&#10;FXeT1QCLCffSEUNwsgWgIRAYsYVFOtzUrCgUyS7cV0TmS9mBD2YfCXYXjUfS6rIo6B1SiDAEVw2G&#10;mp1XETRvtjw7cYYAiuDmxBE/QG8YjQBqy90bqOkkpTzaI7567EzOZQKnFFerVSlZVUMMRFxyAbC2&#10;daAs1wBs5yur1coFlW3mAsBDLumuH7ZMcQRgppgiM6lKznkYJm8m66YesW4W/iVCkKrmAGYQYuj7&#10;zvNDbdumFAHAVBEDc3B+kpPmHWvwasUutSZls1mb2enp6eQtDeciO0TXzOFhMwBA23arvpc8OWnQ&#10;HlW9+kgD4ylfJV5wVQTPUxGFEDbrDYVopsys02RXpu/OWQAXpW5DAzAkELARQ2oOPv2zXy5740Ry&#10;OpZxfZHGNqLtNeGZ9nqIIbz+6noqJyfnOEieTt+/f48QwITyeHn3btetvvgTn/ypZ55/8tq+rO8z&#10;maW4xvC1b3zn2NI9uv7qmZzY3oa6QgmsMAGYuFiW3xEBFNWt//7w7Hq8EXrkrvows9k30yt1Aw+d&#10;wbd0d9w+ghttDn/UIHpJV3qeBWcVgB9hNSsANtMZ/E2/fVWp3aTmPQUc2ZiRT4/3Z1F6r+vULexe&#10;LRbiLEuxk6t9cG7YdgesMALsrEZw3fUrru7s7861cYwMZlcfwuy/qatiUwwxhb4U/d/+ze+dDm+O&#10;dvcXfvlLqQ9vnbx0fm9oJL5399anP/WT+6tDAFyvN6KqhOebNaWAbeqODj/9M583xKOPPQv7/YD2&#10;P/3u717mDUdWtTzkj338mdfffuXP//Qbp8Odk/O777//PmogSOM4bTaFQM7jB2gNSlRTMMRQtR6I&#10;0FRDCN4ftguRCVLkmzcOD1ZtE3CvbxKzZs/PE4EFBCAQVVNp216tMHPTJzTc21tBkfXFZhzKdhTQ&#10;ap7KRVB3TMtMB/LABkUFZjfIzAmG84BufQIQM1haSy8jvmyGYICggATgkpDEEDh5En/KuZRirgcK&#10;mHNxYZ5VvypSNuuNzdYFEE0UEUGtaWvRHpqplNolRyoohy4mI27rjMAUkQBDiClGExXHahAMrZa4&#10;EzMxgpGVvF7LNF6F6+pkc6MbmHyx5JwJEImBgJjcec8lX15e5JxDiO50e4/L4+NjDgG2YX0dwCLi&#10;GvveGObk5MQbRz5QFXcl1gcwM1EtKhS8ZzJO06gi1S0jIvZHphyCirgIloEaaAikak27UhHfy3Oe&#10;RAoRKJiKSZGUIogNQxbNTRMFIOc8Tbnv+iyAgO+9995C3DCb66wNiggzpZTargOAzbBRyUUkxbiU&#10;Tu4ej9hePXz2KJzdDZhpD01KJWU1NZGZPYbLNvTQiaBuDl43i1XGtqAy7331z47/9iv343T3hSfT&#10;r3z+Y0cRcz5j5f1+b9Xf6jmMYz49PZ02m/XFJROpKXHsjw7btn/mmWfbthvGy3XBNsbUHZ6NMnF/&#10;Lmd/9b1XLnsc45FoQ0ZBDWb2DO30g1kW1Y/ng/+I4+Hwdt5zHxtO4KLgu/v5JXx4wLx5Yt83DUAi&#10;rEkO297UjxeW7cBZW7DOoY3l+ws/zLay6judNJebXSCR7bln0KOaw/n+twb1gc/DgyO2/P7V612s&#10;3ZUgCwDwwd83v9QigoTDcPHkU0cHNq5F3r37Qwx2eItT16yg76/ZT3z2yfHMNuen+0+QtuOlxX/5&#10;P/9uaJu9gwMwxcO9j3/uxbv3jv/+1R9myao6jMP7H9x568037t27d7k5hWBd3xTvsEBHRAmBzXKD&#10;EkMyQQQjKFZRTHOpOiLs+rZJKaZIhE3gva5LkbWM41rSqh03tQE6erJshrUMFF0gElFVKURTQIUY&#10;osQyDtMyBj6u8+Kr4FglKhp4qt1hJVWZH6HNT/3KDHEPqRqlh6ax403z9yoGhuiUa5eywRBYneWs&#10;hoR7q5Ujcyk1m816Gse5VzyCgagwhxrNz+QA5xTPPwO4w/KYnXXwWJABggGZR/FW9WYBipqWUkhQ&#10;NQXc67qNlmF7G9s7YmbiAGocWEpp2xbUpBRiFqgo4vpyXXIJIYgrn6rduHHN+0A3XktnNXHipfii&#10;OgzD5eW6SCk5T9Nkc5OLK9Pe1WLm5I1bJjMbhg2AEQVH0c0UAQOTS+g7bHVycjJN2ReOGzNVTSkC&#10;kKpQoBC807d5iouYQ0hEMAwbVTs/v4CZOn7/+L6KxhAChxCDqXm+rfLwCCJWrO/8/Gyz3uSSV3ut&#10;mYXIj9xKHwORIaiqihLtPM65z/mqX01ZAMbton/kscxdrLuN5+IUlIlH7ffCCvH6T37+p5uDjZZ7&#10;4+Wmo9QzZB1v77fQd3T9CASmaRARIjSypmmYKcWYsQyUP9ycHtJhodVoe2vpSro14nGmoyk3rJxA&#10;lIoRKAVA3S0D8rAM7YqN8cXmj/f/DxjtH3HsxDrL9Tj8qoi02991NhX+2Y9KwzzqmLtoIABWJTs3&#10;C7sQ3xKsuPP1YPkOItPcjsNsviJvrPMPOx499PPuZ4smzYynP3B+MxPJRddH11bPPf/kvctN7DvF&#10;rKCKCMA99re72xi72DOnpgi/+eGdqTCInd0/Ob53//j0WAA+PLl/drG+uFiXkhnRRJz+S0Rtt1IE&#10;zSFABCIDFM2GBaAwqcgABik0ZABGRNS0oWlS33d91yKhd9RABCJAE0aMTEwouYzZNASJwRRSiIFJ&#10;1cS0FFn1DSOn1E4IosYUGJEE8lSujtDuy60rXZ0Ub/Lk+rtm283bthUGM+6yzIlHZ8sMa5Ub4C7J&#10;AgjBuc7EnCjEFGPTBGaTyhWQUsZpIoTINMnOydWIgYkcKzPUauf8YmY0ZIaa55DMDAzIgBXIgM1F&#10;YzzHhGJGpsXMFAip4bBKIa8vtz86D5nn5lNK1w4Pu7b74P33VQQNpsqhrNuCz/BSCiMPMjCFtm2X&#10;7WJx3TabzWazyTmP4zhNk5OVPcKu2MZC85hV1pxb3DQNc1DVs/OzIgUApikDTDh3V2vaZn9vLzWN&#10;q1o3Tbu+vJymEVw7jsjdcVd2AazCaJXtaUuIRYiWmgYybDaXYxldhxmBKURCYlf4F/GmADFGAFDT&#10;kst6s57GSbSqyIiq2dz596Hj0QaG0LcZrTvHHMP6TJOlWSkAIH7kTjzDG3PfEAAFIKMgETLKQdfj&#10;XsI9vvPW6yuiW0dHXduN9++zUjBuAhIxdysj3Ww2gCGGiChiYwihXXVp1b/9yv03X3v7cz/3q3x4&#10;W2kAvjZJrxhJLYAJFEHWyuGR7UU9LhVuVmYf5KPr+W0+6ojNrv0jR+DBV/M/HvmVByare5EL7ARz&#10;Fh7h4TMgQF0Aj85uXH3fdt5fcLGqHFP7qWwjM5uVCGanWAHVx3HxgaWUmT/jmmzg12744C/CvK4f&#10;vk7DR128S+iaAaKa0TJE2zPN2+Fs8IpNSP3RjSPls9CqgaamHSZ9/a13v/fyq/fe/DsevtLxgWlq&#10;+oN7ZxdFtaNIU95cXGYR7tuNFYwpcKqCKoBe220GCJGBwQJBMgXFPOZNiIXDgGhtbMGojWHV7cfY&#10;omGTqO2aEIKTZhABseqyUO1ygFLKJNKm5L4YEYUYhs0mRlxfnh0e9geHhyEFvxAi72AEojCOS/hS&#10;t2FHJndIjTMG5T0WtLahAdixLnCFlDJnAWA+24PPpK79ecef4QxEA1UNgbvVquv7nLNV9JRKBTCB&#10;YgQwdT7VDoLKRJFDijHWniukamay/cHdVVvLBAlBzYzcxhgwGDnhxUn5NdQGAwtIDTEDgmzbfbtf&#10;FmO8eetmEb04v2AkMGMmybmUUh0tqFkrZlaz1DQH+wfnZxdSBADOzs4uLi8CB6syKHB+fr7YFdhZ&#10;y2CgTuqdE9wwu7l93x8cHnRdl3MppRQpF5fnSORRC4C1bePNAprUUFUrUAA136g9UjUtWojQwDOs&#10;EFNoUjPStF0hQIBEDB988P7ZxRkHJEbi2nnEYYCcsxvAlBJzMDDXXpumycV5ycfeqqmft4UHj8dV&#10;8hcRSZFdptWDHxVTUS26atvLzUjM63FtoQPwUZ3n6/zcaGcHI/XMNwCwGRSEdTK1cjFsfu8/fT3q&#10;fRk++O9+7QtpdXRAfFaOr4UUKJq4gTGI6/V4esCfiaVRPj3n9Yn2+TJfv/nscO3mV9/86h+//RdK&#10;q9CuoLk14d6EKEEFa/UjoZL7OfVyQEGNa0XYrqWZnQuzuXIFqj7tI47qws+8kSUnsbyeM5Z1cRhU&#10;fpRP1uV3yVFWwCV//sD1EOCycRYpZABILqO5/OiuqTOAXS2/5Ydke6sP7Be8XbYARQ0QkGOpcIvV&#10;X/Q7AjZk4wnCgACkqRZYICqiIhAYIxIROSN26Y4LviX5ScmAroSJu9d7ZQAAPCJahmxOG0B1Xuc/&#10;VnYWiBRE/upX/4o5D9Px6fmd4/vvffjBB+OQAyWmpkmrJuwzNBtAMt188B43yYgmK0xkXWOlqEkE&#10;pGIiEwAoIQIDkpt6mhTUgAo3QBEw6n7sDXLkvVXX96s+cgjec5Bc2UYAFGwCgLCtvAJD8GF1Jpia&#10;DcM0IbRNTClOqm0MoOWpWze7LpacRzW1QbWkpiGibHQ+ZCEyMay+SB1LQwQksCUHvMUabIYcvYp/&#10;3uB1dgGv2BOs/IEHloDjbls3wchiiKlJVOV8IIRAgJGDa1ETEQVw3lHkwICokNsOdSzZSywgEAWC&#10;NkUAm3Jx68PEc1gMgOBlggBMga0AWTRVMlAxalhVwAqB5/eRiAJyFhUTACOzJApmMpUA5GFXYO66&#10;7vLyksRuXz8azy/KsLm+vzd13XsnJw5IIpMRGeFGcikbRLi2f5BWXRjHjGWTh4IaumRmUlTRgtEw&#10;DEjkje6XUasdXVw/x4wQ9/b2U0ohRUScpimEME5ZVIyQY/B23AhAhE8+edsBNFFFdqOCRKw7ymsK&#10;hoG71V7JYoAcAhK2sSNglUsz5MBicjGsjy/OZBoILLWtigLg3A3OzCyrKliIITQJENfjuBmHYVib&#10;r94wt4NCQEIj8i6/8sCmAgCPNzAGYKozA2Q762ZnxcsXPDBZnKQHfwB3zudbTV0EVCcMK4YCHfK+&#10;NvLy+2Ps9fS9t95/4/u/8nO/dJhWnMhE91vWQPlo/9vfP/nEUy9MmO8H++r3Xnn5/XdfePFzd+7r&#10;5mMf35QmWypKQDGje3neIkLdruMDEZwXOD8qiLF5/8Llth+TqvmIwkz/+lRKJQ3O4Yb/12Cn/Mwx&#10;gMU47f5Q9ZxwcRIAAJFseSJWDeS8WUA14w/uBo94bTsDgsu1ATwiBbIkkgxcAtyoACBYBECAsFCY&#10;uN4kIgATiSiiE6jMCxyWwG0ZpscN4ENXXAtlVHXRBoWHbtQ/lVKz2lv98R9/peuo7UBhw1CaeC0R&#10;MIVSjLEFi2YBgQ2QMJKRGhAxAph460R/8sLMoKAqRIxohEiBEqdIzMyhibEJnCAkQzZGYKbAgRED&#10;1Wo61xN/5L0p2gyXkW/8/h9vqSsk4zg0idv+EFkDoGZpAg8yWSlDLlng8nIInJiDiAQOxOQ52dru&#10;+4Fl+VDYuIyj2SOnyeIuXlnLdROgxZ4ZIjZtw8y5FHdsRUTItcOXewQVVdclo2BgMcVGLCUCZyOb&#10;ODV5mqbZcwCdG7f4FRCiIZpWpwoX14XAS7I8QeIcwuXakDw494DbtrcAYGZd319cXHh117Vr14h5&#10;GMemabz4UEQ4BlHNYMzMHFZ918RYSglNEsT756e3b9++ODu/OD+fL6mO1DLDbc6WL09ASmm7rm2a&#10;EEKKCQi9gtUbHpjVMpbd9bhMe1Wdpok5hLDNq1vdtgFmfUWAWr2wHi/HaSDCacrEdHFxgQR9SiVP&#10;vnWoVNorEjEHh9tFVIZhyjnn7MgGLFvVMocMCLzR3KNn+KMLLf1/UkSDXMmNwywbQxg4AJpqAdfi&#10;n7+2AwltwQ6c/4DmITwAkABmTAYmBIDxm29tvv/uD8eL++f3zp/72YObq+tlnO4e3719cHiwd+v9&#10;99/9069988u/eOPmc/vvA3ztneMh7L/50p0M+8L7E0YBNkTG4GECeqAC4D6PP5+rt7mUCOzc+VXg&#10;C6/Ojwfe3P3Ww2/WcGTXwMzXATuL08dJZ4Bh9zRzGsT9TTfOyEzku/bySKqxn/+1o0j4UcfDcNVD&#10;n8AKucyXXQN6NcxgRNBg7XfjFePIdb07nrBtqASz9/mPTmztxpiwO9rzvK9/8/09UN/1EDGwmY5S&#10;mGMyBYZAQJGNLIIEgADI5rI6NQg3pGq8KwGLQC0DQhNC0wRiDoG7vk/MgTmGFGIIMSgUYAEUMEWE&#10;wMzEBLX0eb40AHhwCBaECJc7QHLBBVUpORvowcH1YRrVchnHo70DMihmq6Y9Hs6nYcq5cGgAMYsU&#10;0bZpGWlR0vlxDPg/4vBdyRaIC0BKrYYpIjFGDiGGEGOUms8jRDQFc+gVkAACB3Yh4BAISa2oMhK4&#10;2HNgJwtYyWWGGdxxYTPAyMQ85Yxzaobc8fK9WwQRmBwMU0NA9j0Bi1/E7iMgalICgM0wDOPYdh3O&#10;9J+DgwNnfCFiiAERm73OCNq2mTabEDh0TSHsu25SuRzWm2FoYiKsfShn9YHqGKktUhVgzv31fu1E&#10;qopAoFasxBCQiAzmmViD9kVPExEBqUkNAIjolgZrFfE080QyTWPeDJthPZh44yHgEMBUVRh5nEb2&#10;XjKiqoJIIbhTRFIkT5OYFSnZQcK67mZ7h5UzAGAxBBEIxIw/bsvkmgAXVRVFdgNjPm5VPMERcVOr&#10;Mkc+EOaYrJ9Fd2Q9EFwsCubqYlCAgqSYChBiAG6KZikjtJ3cvv7N3NyG/o07H6zX0/h3P/zEc0fv&#10;fu/1Ezj4X7/61z//6z/zyv237+FNtAapzRpzTgaRKTHRVDQzEGI0R2EAFnDMtplhAACgh7OXSMjA&#10;OHM54Cr69LhjN0uxfLiUEmPcmnyocIV7NYq4IMoyrx7A1hWCAAAgAElEQVS6ahf8563GQ+6ROTwq&#10;FYK6UtMzRy4PRTA79nLn0x/BoNsJD3Y2cjRDQTRURWELaC2aEalAMXC2keN5CAjFDJDVlGBOaD4q&#10;yP0HHU7EEhFYeDi7zrjLOpoxGjEjEYKpCOMKxBWsGAQJFIwA2MUCwYyRRQuSMpKJOneCCQkpNZza&#10;SIRNSl3fMdNs4yFxiKkhCkiYi6Kz8ue8FAKgqz1XOHR2pfHBZ1NBbzSqTZxcwsi3cG27tmnbs9MT&#10;g0ylrCehQJOWvuunaRrGiWNz7ejmerNhBVCdpiy5EMCqX6FLl+4gt9ufXRzeHzOMvHLJZmZqJiYL&#10;5QkQnGqPiM5BcpjeRVXNzESlFBDlGNAfH5IL/zEiEaCRV0N2TRO47mSiokXUZulVQCmlZNnb2+cQ&#10;Sy4ItUORmoUQkAhUAdDUXIAHUL3hCsKM8oIqyO79pJSuX79OTClGp4GFGEaRW0888cYbb9TVDQgA&#10;RCimJecQAphlKfvXr7UxWZGmaYfLdZ4mQWRknOX6cD7mX6tjCACAVURjmiZELDkDocvIVElz3ME2&#10;ABfecL2cRT1kZxGomhS52FxsNsN6PeRcInOKsWKaplQbkaqITjkTcYyBuTGzUso0jqImImPOapZL&#10;KVKatmUiE1tw1np3nmc1oyt7xZXjsWrKi8SQmRKx35eaIEKMARCaJjnTMatxCoFo0U7eZmIItgoR&#10;WDEAl3VHgBmAYwNAChlSgeZ8c9IcXP/uxfjS8K4a0erwrbffffnOnT5Ds7qF19N//MErtEp4+PRF&#10;lslgnTWrMlsbIDFZw5MpZlG1YBJdzLWWlG/jCAQIHFxjaTaMcyKOtvqVcPVPV57k1XcWSbulK2VN&#10;5wDNPZU8rJ+9msrzB5gpOOTleDVFseQetgyW5RcXZO7RtS8zqPa465/hLkPaMX479sZdP2Y2X6v1&#10;aZIhKqARKRFZJAgqG4xZdQPUioIAMAExqXmPEQUABXiQwLgDHfyYx2xlt/N4hjGX6HT7cEU0xVRA&#10;wRQxzhkmRKhCnZULBgCuBQmKUFRKEUgxNDE2Terapuu6JgUjZaIYvTukwztY1SR1KjoRIpOBZjRF&#10;JjUFoLbrEfnifB0jiWqFlB+8KyOYSVO2U3NuBmYB0cwuT88xT2gjsfYhmAwaeCqjqY7TxE1zeHRL&#10;iIBjsZGAiDClgAAlC8y1Kw8YNq383aWI/kf5T9W9MPNuITs1HDWJbeCkI38ugUMMwUNZMiDGUpQJ&#10;J1HXjd6sN3t7e2YFwUWXHds3QkgpIliTUimTVz4xIyoCgoqCAgLHEEzNRL3Xmak4IhhCICSKvOC/&#10;ZlZUZ3uGXqihWb2ia7l1InrqqafOL85jijIIGBBxSinG2DbNOI7jNIUUm1Vv5somlFJAQKZGcrnY&#10;jGRQco4hAspM16qzdCEfu/eDO49js97YEahIYA4cELHre2+ZQ0zTOO4+tRCquDURidX2l7PqILgz&#10;EUI8Oz2/OL8UMSlF1JiZmA1USvHer76R5ywBKaWGmQBgsxlynpxa4EwzUREwm7eiKgo3hw+7U1lK&#10;cWz5kfPosWWGviPXDq/bvdcZlmgqHKJIoRRde0SMZmhzBk/RdgWxlmytLk1TwA28Fzujko0G56jW&#10;xMtAxkAQN5vNqXLGpkRsV3v97Vuhm5iR8uEaS5Y8ZpnUEMN51mmYTHQF1JNhNsviWnFAno1acAiY&#10;/SEHxx8xMLZT+UE7uZZlcjwQ1izOBSIurYfc3qt71svt+s7uc08MwMgpGYhmyjGqVm1u85x53QUe&#10;Sa6CnaeND/z7MZ+taTMvGasNR6uqx9Y1cMeiOkhOR625M29ElpCSTBJCBjoP0SaJxVJBIDQyRTWu&#10;sUyFuXHX4D0Ac/0YhyNHKmKzUKA/pIdv1mayidUUhIvRqlOniJB8thooCBExAYCkxLFpA3GKoW2b&#10;tkmuz+F6UlD95IIISJUGayaM3sdRUQWxIApB7Nouxmb/4BAplixF9COQqgopuu42zoBfxQoAAcgg&#10;X64TymrVJDHRjKDElEuJTdMcHGkI05gJGTlYcSS95vpda2q31HcZTDdiUD/9IwbfoFLDA7ObGcRZ&#10;9qyGZhVrdgcK5wwcoOVpSk3jApZxVqABVcnZXWCcRb4dkiWEwARgwAxGAkoNioiaKYqIBo5N205j&#10;9v5miLOiFnGMkQN7zLCreESEMQR3MERErDixbSEpuJmMMalqjHGz3sA0hRA8q7REMKZVsGCcRkKj&#10;uV1tmfI4jObtJWumcYlb6mWYGZGLDczca+9BVQqFYGoU0ANomNfMrG5eZ7WqjuMUY8g5EzOx95lV&#10;F2xeFpdKyQamhkgpJgBEUKjZGedACiCkJrGhljKOYyllmkbVyj+dl0ydOvUmEGEbLyyT1pZE38M8&#10;ED8eL3YJwEzLE7LltGBmJlJCSmZKCIi4SMks3zUDIFWcYYGFmlUbS1QBXCQk5OpVk6iN5/m8T31m&#10;MQQtdnJ5cQm0ETnc6+Ozt9+KLLEcGB5SmFg4NAcxnOdSCkQMvaDmMpydnZ1tUpNUteaXkWCnQKuG&#10;lQhoaA8Lt8yLsO6JdXi3WNGySne/6E7KAqyJTyPPbyMBAVdj6qXySJHdga0rlr1t5zLgzkFcAi98&#10;xE5af9fmmMSvbhvOA2y3Fps3egNXgERBMTMFBau0FtjJlrgekb8ycOiYqvSxMXPMA5JMbZeNLpq+&#10;XZ9lC/trVDJjkzg3kKD5Oh+wMfgPr3JdRDKWPQ62GZit/2Q19jSosrxQwQEU1cIYzCsjUVPT7q26&#10;JgVmaJrYdr2Dah7WhGCRDYEA2WNFBI87tWqyOLdCs2lpG0qJur7p++shdmoWU2NQaww/4qZwTvb4&#10;9gzzrKx3ZcCGHcX91LSAbQzAMMikppebNaXWAm+kiFoXIiKr13XO8JcHNLAzLP7aIxgXY9yhID3+&#10;IhFjTClFIhqnKZfiy3fu5lI31Brp1E4wZOZIJrunnXOuSQJzaW0JIXAVsZ/1P8HAIDAb6Lz55BhD&#10;KVnVLAQVDaEJHDcylpybpg3ExgaISpRiZOI6GWbubwwRCR09Y6KLy0svwkWqWphqenp62nZdjNF8&#10;csd4//79w8NDL+4JIbCImQ7jQBYUTSQHooDoHR9Q1cbJtMZJswM7z1szBw/bth3Xm2maaDZaxExE&#10;pRQQc22RKU9d3+cpM4fdSMifmjOkpzy1oXPShJOY6+EwA1Q0DQBF1FN6VR8DAaCaN1MpxfKUnXa8&#10;dczqpuEmcNlZEGDxF3Fh3tYZa1cY8Q8cj4lgABAJgXbqp6zmjohCZGL08LaomtPKTQ0EELNMjMTM&#10;lDi78B0pgKla5MjIAFBMpWTnrZsVI1JCKJdDXocAXZcUFYE26/X64lIRc0j9M88dt/Few4KZs3Qw&#10;dFZiakoAK9ki5zykGCFi16zStZ7PJ7F1HkEN6aouf01VzWjVDIfO69B5WIQ1AHPr6LMW4Splefva&#10;3xcwsCraNpsGr8xDQNJAWQWIDUEsK4IxGQCKBVBW6EI0MUPMZmRIxIboLYuDIc8P0sDRn8XubS/D&#10;AAhpTqejgBkqzC1W3NszFUAwNW+jYmYTAxqTUgBBADASECblrMihIGTEgu71o5gFCxYIdfPiTzzN&#10;SJ/7mS/9+dfvfPeNM2v6JqYIELLkyzXVhV5n6a49XuKY3cHcglwPvTdHg/4P8jVss4sAUBObUKEm&#10;20E+jRACAkcm4r5t25ACxyY1TYwphpiQCVQFCCMzAHn7LTAB1SpfV5XmvQRVAayoEiIT913q2lWK&#10;FCOkxACUx7EUHYfMIU7DBl1rfod8vhNp4rxyZ42dGq3CzK4HNmODCNRSWDUtRMBMUx5KUQm2vlyX&#10;kCRrG1udZ7eZtxZEMzWjxTnCBeZistkbX6Lxudiimgqo2AhyDH2/olq7p5EpVxDflaC2hHv/IoeA&#10;RKVkExFTJlJVCrVhj2NXvhEjETEb2JyXNTN1p5MpeEP4IhnAmENKjJXHHwnp4GBfzdSsSVFN1CwS&#10;MXl5CWUpCEhMgEgBASEyO9EgMmerni0AGBghnF9cPE31/JGJkFNq3r/zQYwphDBNmYgEDQzKlMUE&#10;ECQXCtGy5LEAYh4mIqZI5oJUhADo+vxd13VdF2Nk5rsffODonEeEbdfGlExk76BfrVbrYdhs1iGE&#10;nMtmvd6s195/xR9gKYU5SJEUk5nmksFA1UpRLcVFPaoaFADMuR+roaEyI2JQk5JLkawqOhUtTj6Y&#10;daBrxxqYvwVLhcViP7YGB3aPxed78Hic2CW6SIxbMUBT8YyZqQqAMTExxhSGMRfDCcxMqcXUBQLs&#10;uzbF2PSHG7OJs7XGiTbroaeutWQG6zJt1pdcJI1Z1puNDiNBMC2THPaH11fXTAkAz0/WeQAdR0st&#10;xGtI4YZoFOxK7lvsDg4thuNxozBOgGdlc63ZQ8MuxrZtuFtpf5BPxulyxCxYJGpGdEIogpeYW0EK&#10;gIxzAt7AFNQQEJk4BJrxvhrD+7zcQm27I2bobaI8njQpGQALIhsSoCKMDJcBOQYrIgIbhiHABvSA&#10;wk1OdL6JCDp3vY6GLbAZTATgvEyDaMBggiakBQEMwyzyYAbMrCLEhFkYMZMZQZ4vjhXZLKKZjBEs&#10;MhmRGirRSQom+yxMeh5EGurBxsNDeeHmzdTv/dl3Xnov27ECtX0T246bFfcZw2HfP/eZ52/AUUfh&#10;M1/83N32vc25yDRSLigTITEoG5CzPR46alJqma82R14eujnkeMV0St33fMKbv2RDVFMAJSIELXlM&#10;kVG1TaxqhNg1bRNj1zRN07RNE6tiCxC5fVdCA2a3zJVvgWxV/V4VpmoaTU21lIKEfd/2q37Vdcys&#10;pTBRydmE9P9j7V2bJEuS67Dj7hFxH5lZWVX9mp6encdOzz4Gu8ACpLAAJJKimUiZyYwfSJPpk36P&#10;fgP/gP6BPpCUURIJiSSwJLDE7s4sZnd23tPT76rKx31EhLs+xL1Z2fMAljLdMWvrqa7Kyrw3Itz9&#10;+PFzLKWcVM370ITGA1AFUZK5/gHcFEIAMiXSMtJ76EsREUyM2JhtAqWJJVS1Y0nj6EiQYBGJdUAa&#10;ydho5CGnNAkYGuaOz7EYNgr50MwMuYTJ67XLyMkYGfNkjvehrmsRMRhxcs7lnDVnYRVGcQsxohl5&#10;mQSBzMwFP5TckciRkHDMKSYFl5EbqGoxRIs55VnNZX4fxRvYZqMH9i6YTYYoMSbnJh28qqpIaL/v&#10;JDAnMFiIxt0uO4c5YycmLbaooFHEZsWaPI6BORMXSWoz9N0Yx+xDuLp4jppATCop6uNHT7NmVTOa&#10;kSA1S0pEXeypoXGIyEpEMWvjA7EUyKuqQrnqugnBE5FzTkTYOSqTMQaFNW2bzYiJnCTV1WpVPI9z&#10;THUI+90+pliaKJpzwbLMrGkbJ34cY46ZQF88eCgkwo6FyfGYk6qKE4WBtJDDTVNBBHNOMY2pKMKp&#10;EVlRaDssEjMttJOyGGXKPtJBKZhm1KAUNDbTZauqWiyq3z7A4PDcp7SDicFFJFtVffC7vuu6LpuE&#10;EJZtqNY1FtxzRM2nN8/7cXx2uSO4nnIsy0os6T4h1j4YZZx4mA9a13GpT570+x0MNqZl01x8/ODG&#10;rZvk/eb51abrWUYHGzEqqVkiGpcrvnW+7GJ8cvXUQqhqqOaaeaSuFr+q2jxYsuTaum2W/X5ko+HZ&#10;JV/uypg7ERFxTtGJH3MCivDTVNHYhC0f2NkT5sA4pAVfg1aV4TIhtrkHxSTZLBIiGTESY3R0xXxy&#10;unqyuawi74Q2bDlUWVxWEo+OzAsLyCUNSs4gCm+UGZmQCFqcuVFMbUHF+2LamyhQRcneiwaDGNQ4&#10;MyfxkammWNHItJFh83s/fPvBwyfKzePLbYuzK7in7K58dQY7H+jl0Pzuyydv/eiNB5vd79/68eOf&#10;/aptVk+JH8NuKt+mFZG7s3anq9NHf/3LW+qebcfNoyeXFyNSFNWaUE8mM98sW/PlTr9dI11M+mXO&#10;FREEc38F0AmuhRYeBRMExmz1om6bRhyaypc5xyCOiLw4J+KdLxRg4tLlz+XYK6UOZjIBbMpDC8u2&#10;ZJ0+hLZpvfd1XdVtHfOoOWvO2+22QFFVCEXCcrFYVqEWkcpXMUW1ayTvxVsxlQ9TvTk/RYByoemQ&#10;GZmrnHgitqwZxP3QjzH5li1p1pgsBxfGYej2nQCehMXpFLCn2qD88mL3mVUxd1/mStKc82aa0+jF&#10;uTLgI2xIKSdmgXLX7YuEFebxjOvPQFQgssKjVTNm9ixSnARmQBPzZ7RZdLbstrkGP0S7UoNOzNUC&#10;mzlxzgmLTDAUMI5j3w/DOLBwXdeAkTlVHbu9wqww+IhgllMikBSoYIq4c68Bpagn59zF5eW3XvmW&#10;qe277uTkpG3b55fP+6EvpfKhoXNwxCBC1/eBZbFYbjabEII455xbrVbe+xJORFxdVwdA+AV1S5rV&#10;6U2dc+VFs+aUU9d1KaX9fl/m8Iv0CxOVGoiIuq774tEXTlwd6s3l1rKydwQU/zEBgclMWZwIW+F5&#10;awYwDEOJsQW2ne78XD8SynzDsWrIV7bnBIeitH/KFHFV16fr9Xq9bmX46o/9DQHm+LWNicHIqfQe&#10;Kedshrquu92waMLtl8+ttq0MWezCdrtuGFXhFYkGY6NajYnMuRytzyNU/MZTNAzJXnLV2Wo5XF11&#10;lzvd7u+c3+yeXy5ct7FtGHIaYnL9sH22unurvrGua7l74+y0xocfvB+q5fr0fGB0XXKGs/WyGwZR&#10;6uM+jXBoEjSZXqVRwX2/vxOzSKEPlngiRbBaDTb70R8FGIBomlAByq1nEL4SXcqjKgf6JOChpeZ0&#10;0fKOMTJUEAnR2WPLD1zWmyvaXBoMwaOudordfqCmqozutIuXqmb/2cNaOGYjhSgRUWbqSUdoIkvj&#10;KFFb5yuIzMXBAQbJplnAMGcImR1LT24L3gkrO9/tb4rdqOVb9+/e/92333n/wQd/9et+SHSyDGd3&#10;ZGXjblNv0z3P/83vvfFnv/q3y5de7Z7vb4VlI8sURxFtmT98//3tZkv3732+xt//w7//Z//+z548&#10;G+3prorChCAShKEJBRo6HK/fcM0sgkOoZCNKMRJQ1TXM5rZdSaemXr1ahsExeUYQ552EIMtle7o+&#10;ESYmI5vaYGVbFHvDsj/YFxAxT8Tg+V3MOPWkjZ1yTik5kbPTs+Vi0TQNiIIPOadHzx/vu13wfrVc&#10;lm6z835qVAjvtnvLGPohpkQoQWfaSDMGdn2Vc+dYwcEIGWSkEGNk8j5TzCTehX5MfVKDEHGQsK6C&#10;SpVVh26fYjSASMVMwQqasLfC5qKih61ZMyYfuYLLGxFiHGEagtRVKO+EGWqptExypqputput9/Au&#10;SKlmbCohMetMoNTQpiknXxyxMDFFpv4AFbUAJcYkADqnCdMKtnIOF9V5JoI4Btigfd8Ry2w/o8Mw&#10;xJzVVJi5CqaGwkVSMVhKSQtpCrgOcnONWPTLSv3MADM5V/d9N8Yx1NXTx0/YSbtsVqvVs4un7Fz5&#10;GFMLOWeYkaOqCgDV3nvnS9vGzBaLxXK5LCP63vvCHGvbdrvdLpfLL7X9S1lTBDHLGh9jHFN69ORJ&#10;XVVX201MUYSLXVjTtMzc9/3U0leKKbFFZnZBnj19Fnw4OV2nlMcYizQAC13tNrvtVhhV5Z1zQz+A&#10;wHQsLzkTLA4HGX0Zub5elnO8PzxXAp+fnZ/dOF8uF0QU5AX6d7m+LsAYYFDTw7qZHk2pjJickxgj&#10;QM77Ybj64JMPt3bxyv1XqsDtarkgv+m2V91uvVq50H7+bDOmkcC1oCFdepPgL5J2lHrQgpljvFXX&#10;Ty+2jz99cFo1d+CyNN9a31q+8jJ+9tPbTn7y3k+RMF5165s3b6zWzsluv/XNSdus+9EGoapeMnGz&#10;XATeQbHtN6LcMmNIaTfyVbfbdj7lIvI6fb5sQpw0i3MMkGmRbigMeSUT4ZwNzNlUzSrvTI3Ahw4Y&#10;AJ0F5A1QxxPkaWTgETo62ag+rWjPZG3dx5GFTJwtAhpvtAUIixUU2AxgZ8GnlO3s7MGTZ41gi7QT&#10;7vbdzeWpxhxT6lm3yKGp7tx5OV1t09XOHx54WRxTfm+ZSMm8Qowt2jjGC0L1yr2nHM7OTu/e5n/y&#10;J7/z5JNf83J96/u37/KNR9vdDjc7DXG3bXZx2I8n9+892V98783XPnt4dUO9+/xpyLtV1weKdR2E&#10;5fxs/fyzz/7lh+88/fWrzx8/HWgRBmIKBIjZYYr6m6qXw1WAB9NMU+2ATGamITgYchwL367cW5gx&#10;q3MsjkSkbkJbV43j4J13zgsH7xhmlgmYgv6UEWHi6ZUnrRNva3oTTFxwAdUEU1XvXBWq5WolIm3T&#10;OHFZ88XFRYrxZH1aVSHFOIyDFzf0g/e+bVvvfFvXAB48eLDdbOu6JSIBFRmzqY89N/pw9Ngwt9IM&#10;k9jaBBYSZbZKuEuDOLrcbze9i8qjYR9T2vcI2I0d+TqbDWNnWYk5w7qUpRA+hUimQRXnXKG3KsAk&#10;ReGeGARlIXHsnJDmMsFiNs25xBh9CM7XmrMIA5RSjDGmlFhcWW2HBkyhIBOYZqJUIeZO7bZ5EJzm&#10;I34m2U++JrAys6+GQiM2Vcs5qVEcU4yRSTDLqRVp4Xk/ThJazETiiDDZ/8Zo0yeh+VyjuXY6LE2K&#10;MS6X1TiOfb+v68DCj548OtPTdtk+u3wGaJFm5tKfIAKREHlx3vmmrkroKdVb+aXFiMx7X1VVmVvw&#10;3hddsmuiBSaeqhZEKkyxn4C2bVXVeR9zKqQhVe37ru87gHJOpbvDIkU0VXM+XZ8Ic+mwETD0/Wa7&#10;TTklzaqWyabe/tzOObQ05z7l9Xui4rP9YoiZ4mLhhc7xWlhCVd25c6dqQqlcs6avbvBvavLPB+kk&#10;j1d4d3DOFb62qoKdENdV1eXh44ePsQpnt1cuU9XILapOA/p99BWd1dWzbSfiJWbWISPV6zNm4zGu&#10;jE9GPhlRXXU/PLv9B+cvt87dWa1Xd9tbr7wst87/9b/5v9CEM39y+/WX2vW6sqq/GncXQ+UtjX7T&#10;7QdV9T47GQ141skEdIUgQiOGJxu7jCdZTswDbrILmFr6xTFeTCeFoFwEpBmRaIQKm3g/as6gEKoh&#10;ZVeGGfKRupMdhxsQURElH5iuiD7uruLNs0GyLmpZNHqRtY9YLlEHeOD2KYygjMTQAXBImdvVDqCU&#10;agYWzVOHB+kqnfjd410wM+JIfPPszEDDOArNImFzmnbwFLyWZocxEQO73fbNmzfaXdcqzjzi5mnu&#10;r3bPH13u5KNfvftosYwJNPobaeP6XdeNv8D++W73+mvrDz568MtfPslpLYybIgTKGdGBTX1VVf7k&#10;w0+eOIghBfJiCjJWo4nN9DeFlxmTNIJN9C2UpFLNzBJMNcdIakwc6io4BqhumvV6VVXCAnHsHFVM&#10;UwMXIGQUZyqzKYUuZ9aUIk1K2ZgD8wwpIudMNrXB27ZZnZwslktm3lxe5pgci8a0vdqo6nKxpCpU&#10;VeUqJ2AzFeeGYdhvd+3duwzSrMximp0PXnxMyXBA9w492LleMxMRzNseNPfM50I5wsjUk1cSYhmB&#10;PsYBgKFyvt9sMJRRaCVAs0YzsjLGS6zkTMpIIM0sVCIiI2JhhpmGyofgvJdp9oCZCGOM5RDIOXPK&#10;zMos4jyMvPd1lVNMavO5PZ+VpVqaUCwDCKpaWvo6Bc1Zk3F6J6UBBmKyiZs/AcyqeRj6FNNEBNX5&#10;rjCVx0tMB5sQmyEEYxTlNxH2XgrXZcKhNGedWJS4pm0bUREV9bvdfhiGk5N1VdcxR5BVdajqMIzD&#10;pBNs0xQ2AOecd252Crdi9EJEJycnZXkF75umAaCqKaWqqopHZErpmKacUkopOudiTvu+K+DY0Pcx&#10;JZtVd+feu028ChYiYmMYxmFgUB0CAcKsQNKcio6yaeFwlgwupzyrdpai1ABMXKS5eWbziVYikR4k&#10;1efwgvmcwcx0ZSLvHU18Ziscjd8qwHz9icAcHFd1xSJVqMy5uqn9tluuTlT9+x9+8fZycb5YMann&#10;anly8nS/2eyHk5OVNGHf7T3YRx+ys0y1hFXsTrLxxw8ff/rsd+7/7hvf/v6jjz7pLjfx+Tadrf+f&#10;n/30F188+OP/4b///f/2H/wv//yff+f1+xfj/smzy1Hs9NbZfoiQplnUXvj5vhtSFnGUtDS2jJ3u&#10;7emj580eVWRnIIPC8teiW3MumQkqHNkGyj2h6/f37r3y+NFDc+It1o5rRUzaMJxOZ4OwTKQ9ooii&#10;Wc2J0Hn5gnHZtDitkXrcWCYASCi2TAYIoWooE5vkyw79CFfT1aa5/9azy+enCqhJ5TLFO2+9vt3G&#10;Zw4sjJheWq267S6OyZdPSgflMZs0OQAwFzsOAEqmbBpTpfHBe7+sY7eo9aOPP//e4kfLCg8+ev83&#10;n1/ydp9jQkKdfMv7kyAKv93v3vv00a8ffjH02S3XqaNkI5EImECSs0NylA0SyRlEQFJaoQZSm9Dc&#10;+ST9+lGLwy43yzkyGxNZzilHEILzwbvQLCpxwfm6qljYzJzntnHiGKREeaJOzr1w4JoxOTGk6UCI&#10;KZ1jHEhSmBgdpmaOXds0bdM676u6Ck0zDMPjJ0/2m+1JuyhSIqWTyUSaclM3QxpSjMH7HHPX7Z3z&#10;mNjRhWNOXoL3IcWtqc00vulDH2ES15jZ4dwBiG2aMkgGFtkbV+Jjzl2K2bRaLHbjKJNw75zx2CQl&#10;z5PMtSVVS8XvjMB0PT8EgsE5H4IUZROzFFMe9n3xAy6wF5N4XznvywLzzgEsLE3TZtVhGK9HaYqL&#10;aGFbpeyDtzn7gh0Uj67XwAEmmlJumwazSqpRXlWEU5qIatO87gtIaznzjrEVTKII0ELkqYIHULRh&#10;VF3WXIYNs6rpNVhJZFUIgF1eXrRte+PmWah93dTsZHGy7J72U5OpvE0GEXvnStTq+8HPUi0iUtd1&#10;mYerqsr70Pedqq5Wq2EYzKx06Q/vvsSeopu827IcJ4gAACAASURBVO/2+33fDyIlIcRREnT8qc3M&#10;oGwg5zj42jvJMY5jv9/1sbiHEh2SNgaX7pE4CSHsdzubb3758NNU2JHdtc275qud5uOLiG1Oz6aM&#10;je3Ftzpd/yUBBmDm4L0T17RNBIUQQKhcHTrjOL77q0/edK9RS5kzERELQth0u4H6LEMDqX3zrVuv&#10;GPzlvtOrYffBx/T+5//47b/7O6tba/U+8/Mu3Xj51kXcP/z4I+95AYyPnyw1ffreO59dPPl82N5+&#10;5e5yvTQvo+mQxxtn56fL+otHj1WjV7gMUt514+7JbhFFE0dQ4mlyIXwFH5zSH4OWYW6mkW0M7jKm&#10;5a2zvGwuL0Xq6t6tW1988tmahOLgpfZTulkkwWGmxFJeSYGRsWG78ISbp2gEssLCwYAgrPzacvUk&#10;hI2OPsq9N986vXPv5//bv0wuICW7/8YlKbxj5oblfLEYgkUDx/Ey6V50dXbKyaiPLhmr+apyShTz&#10;oaA9ZBuzlqgl1mwaAr168zTGvo1Zh86H+l//6V/G3LvqJFpl5u+ODJhKzHyVjB23NqRgPl3RqqpA&#10;JpLGPGTjSN5MnJEjFZiRJPEGJs1SJubL+a52OFEyI3+dKGjhqpgVG3XVlEkoBHdjtWLAiwRxJ4tV&#10;7b0wC4jZQDrpOCITFRiIMhda7jyxVP4zOtIBIpgZk5WRybm0Kr2B4Kvz0/PlYlGxy2bb3fbhw0e3&#10;7tweU0o5hxBKer5YLFgEZt57Fu43V88un7dNc3Z62u+7i4vRzLKqsC9kNAKp5hQTQETGNiu70Qsw&#10;9TEuf9jSpe0w/w+PCiXJ2e+HuM+9D85M4TxECtRnWQtBbCpaZxb+1HQZcykpzNukMWHkmEMI3gks&#10;gYyF4pCInGYmEiYxA4GcuCLOnbOWkZWs2WZzW1LMJTMM04jbGEcjc2Bx3szYuQnTt+tenJoSsQ9O&#10;BvEqwQfnXfCO5XpuKsaoWgwcJzTv8DDLpMmsPmTXT5S08CLKl0sJA2YD2IyVRMqxXjSwpk5UaTMt&#10;l4thHHa7rTgf6qrYLbZtw89JzYS43OmJDa+WxqicVXWcp7uODT5yzsDovc85D8PQ9z0RDcNQ5F/n&#10;wxzFMKYIoBCzOJc1Q/M0zMhsKeGoZ4MZ0SJiBqcY+/1u6LqUI8Os0JRpChJF862M+hT0sjALZjhq&#10;opjnaZUecNqvsDi+7irz/1NhQ4d6/Gt+6rcKMIcNUApKApiQhqFyvsStVbOKpg+vLp487VbN2SAW&#10;Rc1Mct6MfY/xrKlWVWtJPvj4gSqghsdX4wcP//DO62+sbn/0k5/fOzl75fTkW/favcu+Xf3oB2/v&#10;fUWb/p3/+z8OF1e7q9zW/oT9y7deCuw6MwV1Y3z8yWfsnRqCEQE18+XFtrvUVU8eFAEwiSISdTmu&#10;SMTIG0QLAEtKyERZeKSENJLZ3vSxUWS5uT7Z7bfrqmrXJxc5bj0tq3YtQfZqZXR56glQl9KgMSyC&#10;A2nKV5wf5RRPV6gElUfL8ILMWJ+/eu/mf/fjH/+iu/hPf/nn379z7+27397347tVm04NMNxZQ1wI&#10;y7Xl2/2w8P71ym+GcW9drWl/76UxI3YqESOl1dlJNUTXFSjjxWvCAEvmTmCwoQICM0ulxJ16kgUC&#10;ZQ5DNCNuM5mNSSxOvYnkmXyuKhPdKYdilMSZuLjXlnoFpij8SEzgyKyyiMnJrSw4LQCNeueYOMVk&#10;ZiKsWYlQh0Aky8VJ8OwcV1VY1MIo7g7WeBEYNBVpl3nohadSBYUseYinRsJkmHilczbHRFm1DGCp&#10;qmoKvmqapjRaqqpy7JwIMY9d9/zyYr/f33n5pbgfRLiMr/Xj6KtwdXU1xnh2dtY0TUo66c2QK3at&#10;OWO73TW+NpsqqnEcgRmVvq41i+LWrIeIIuzAZSwpa2ZmMhLhMSZhBvM4jGo2xMG3zbpt26q2lJEV&#10;SqQgmjv2Nu1wMyjZJIpGAEjVYkqqKkUiTCSZxpxdcACpmcVMxD74iS9FPKVNprADXmJE7MQBU3Ce&#10;HsSc+pqaZq1CACHGVOQs89gbQE5ISMTnnE3zJNrv/aJpNAQnUlx4nXdlbLA4bhYGr4FKRWWzlt/B&#10;zGa6m3PePVPS7Np4AFOrgeY5aIWCWdXYTLOllINn57wPmrIOw0AxNm19eXl5enbmvfPiU0587D1i&#10;04RpKqy5+YTMOZcGjPf+gC+FqtrvdqUz3zTN1cWlgYqNGIFNkZMSEYmQgYykTAZqqQbMiiL8dPZS&#10;sZLMSVMaxyHlnA1apvYVNAs4lG0xd1mmWtLIwEUohg7wRnlZYX94iDbtK5qhNFUCVJwwlykjy1Yy&#10;tuKWN9E2ygDTcVL3XxBgDlW1QVOJpSZkQljUlSgyzNiaqm3j8PCz5y9/+419vEoiPQaCWWhXYS1E&#10;m11M/bjIRMjjs8vxN5+/7k7+4FvfW6r/5OHFO//5vZt/9HeWt06CgwdevnnrwX6suRn7nqKcnp1e&#10;jR11vH+6X65vOsai8pYTsXYKNetTrsHbTbe77Jvol4Oxt71QTtpGIkZPPDIC4CZCOyshERJJR9JV&#10;4pBa007w3OLaVQ1RzfRSu9wn/bTf9Y3bV/58NGUMhEw6NT1Ed46eiw3oV6DA9MzLFSecBdQelUcF&#10;MCMCl5tT9TfS+INmqa/c/8N7b1R7+/TZJTTjfInaoWLAUuWiNudduEOSHf9qGN9Ff3XvHHdvDP34&#10;7NHVRTfW62bj7fURGKOJHLfkyqF16L0WUx62SRDQyEyYEJCn6FqDc1kyFJ3BpVA2rSIPJaYIEQvE&#10;lV9S1AmZQMRMFZepH1MCKRFN+rogtpLewoxgnslAFsesJkQhhKLEUtWhbRphVLUTBpMxUxAtEs0E&#10;sCkBPKXdM7pFh3KloGPT3idYaXR7L0STQEaZJ2SYppGAELyvFnVd13UlE5mUNSdiYS/aKQgn6xPV&#10;PPQdAM3ZHKtpNtvt9zHF1clqjCOTOA6akTOyobRvn19sdtKlcVQ1nvxTJ8B9TmlAIC7DiaXrrTDT&#10;pOa99843rm0XTU4ZZE+eDMSiaspuSDFU1WK9TE4tgxIq+HE3ODWSot5oxycqjkzeeM4zU9acoxNV&#10;bwZQkoBAVLQKpfRmACYRJkpmJHR0XpiqldE46HVj4zAjVnpgDDCxEiQICoLJLqVoMepoYBLmEHxd&#10;B5gJk0wMO2UicTwrtlEq4nxGE6Q8a1vbke7A/GkPqN/h/L+Wcae540MHZVQSiDGDFbkcjMxEFELV&#10;98MwDKEKKaZu37V1U/mVp2NyPIBZJ7wc1HP0AqYYZmbF/LE0VEr3Jec8jqOISJnuYi5eaqUQISYD&#10;QacoqjkzMUyTZiYuEmTTb1eMMY7D8CJNhFB8omHX0eEaoi5c96mBfwzJTtAxE7PDgWo3m0nOOBqp&#10;ak5JiRiZiU2VQU6k1NmexcjEi3POW0T35ejxtweYCZ5TqFoqEuIKAFWo+jSVjmTmhdft8mF3+e7P&#10;3r1z/2UkysyZNcOedZ3LegYOoEzoHj//9KfvnDwb/vEf/sOgksf4Jz/+o90nD6ply8EL6ULkots9&#10;efjkxC+e9sPl1f6kWVAWSfzJex+H5mR58zxHPfEuMS3JxpxZpXt+uX96eeIq7nOtPiZl75KqgWLO&#10;5zdPh4sLhQ3iOjKwGdjI2LI5bMgUFJbrMe/a4N5cr6vLp3fahTBvmE44b3N8tnnmMlfBZWIjKEHV&#10;EtLGkqwX2y49HvXucvlo2OJ8haXDSQUwhoSrh/Lxr3/35bvP/9O/G2+F+2/96Mb53UoXTz757Bd/&#10;9eevnYX3KCHUAMEHzf0naaTN8Mdv//CRDr/I3cOX1rh9jpzg3PbhFkvb5F3ghQHqBFlnAP4IXZ1B&#10;/YnRMJOUpgOOXUoJ03iTcUmj7dr1djbIYxZnhdtrKLTE6YQvoKIqWSbM5rSlPWvKgHjxQXJKKUYR&#10;ImMf/LI5KTq7bdNMUl8lsSUzyzClMv1XzrmjwsyKOzTz0Wexw9+Pr5zTMGTnBLDKexEmpSKXEryv&#10;m6ZpmsLiN7OcsnduGEZVZXHO23K1quo65+SdZ+aUc1F8KslvkaHs+36z3U4OuFm3m804jgwGbOj7&#10;TFzM1ubN/SXYYJqHYJ70P0UcM4eqWi4XTdOcnZ3t9/uu2/dDH0IYU2ThrHBtvThdj6QsnHadXHXB&#10;VRVIXL3LQ3J0kD09SjamY6SoJZWZfTUdkyInYhbHsamcEAHMIuJJAZD3nomJkpoqMKXbzFBjFgB5&#10;lsHNSUuxdtSlmCbNigRRETQub6mq61KgjMNQV5V3kuIYVZ0jYcpqJdxPsYoQU54wsGltf83RdPy1&#10;MltgX/pnO0SamSNApGBNikkzkMyQcm7bRRzH3W5X15UTqapqHMec8sQ8ODzMawGzQ8U4cUMOMlH7&#10;/b7r+nEcQgjjOBabmTIcw8KFBJGLCCFxWdUFp7Nc/AlJs8KMSVwoPRIDbBxjSvG4X3IAV69JIt98&#10;f770lUPj6utgretbxiIkErxnYisiOTGWjeNEgvcpp7Zq7YDNfeX62wKMIecsIgUE1ZxVE2A5ZzCl&#10;lJ3zRk5Nc4qNczebxcMnz87vnC7rE9U0MFKyAFq6SlI2JjV45bWFMI4r1z74+POLbrzz+lsvv/Zq&#10;Qv/w6cOLq+c3X36prfzdG7dzu3j4+cOT1bnnWimvaoLG9995v1p9sT4/JyZf11L5lPPQdRLzWivb&#10;JlbRrFtTrZcjJeRRg6+W9bjlXY6uCRf7fuGrYPAKQR4Dnqi6ZnF+enOzyetTWbDeWzW36vr2S/d+&#10;/uDT00E+340xpy84IFA+wMEi0Axm8BBuLRuu9pkQFScNGofGY8xQrVz/X31v+fdeq935Gx/+4v9Y&#10;k2Wcfnopjx588ONXzujVm7/+zbu6aOBbUA3HOOGn2P6Lj3/+3OOj8zXcCUgxAldPQQmND9v8rcux&#10;6VTN0oS72/U6O1pw9uIpPGUvakKTXPSE7RZmSFm4zGZW9D2z8cwOsSOQp7zIlHqUrGsiaU2IuQmz&#10;iFZewklVVaGp66pMhjMVTQsuLVokWBFJ1eK3hUnR7rB1p31wvKvp+EPRHPQATMbVuZz+ow1VVZfj&#10;0odQ15VzjkBjHItZE2CqOo5DXdc837FhGJ49fXrz1i3nfWGOiojzvuRxRLTb7du2dSIppax6dXGh&#10;qkw0xaGJa0DXLP8vbVuiMkfCoBCCr6u2bUWcmY7jGMfYdZ3NYnTOe4UNuW/alTpWsmG/D/uuHfPC&#10;/NRyCtXG4jE2McMgNifypQTQCWgpOtemMaZhGM1LKWspsMzsYUPuhwGzCGGhZhlbGbQs4Atd94+m&#10;HN7MUsqgnK0YFcyrCzAzl3OoPIzr1dIxEyF4MVMh7HZbIvLeZS0N+Zxzmuf/CmTyt5xS33SV1cJE&#10;IkJMPgQS7oeht0GTEsMRqyLF6L1bLpcxRnEiIgR0fed3XlWJuSBFOEr/jzbUJHpW2i0+hL7vx2EQ&#10;cYct5r333scYzVAirvdVznrQR6SZmqWmADVtA1CMY0xxGIdCUSuzR3NEK1Ht/+Nt+Zuv4yrnIBOi&#10;ZpSViYIPFEjLDWEqhpgxRgIIvx1N2QDTohU4TYFlznAgFGU6iIiZMnEIToSzGakKgYyWvtpEf/nw&#10;6cmyaQOxUQCBySkCvDcwwamvsw9Ux16fPr/87t2XtfIx5Zj4arv/8//wk+//8O03f/QHr57feffy&#10;IqZ8duNOIiLN5psK2mna9/Hpx4805WaxaBYNCXviVVV74ugyvO+7+MwGWrfPrq7QxeZ89VltunLd&#10;rpOGevZnxGeDeYM6PJE0Oo43bn0I39845zbt+s2Y1C3b5cu3948/22RGU6OxTB7kwB7dgDTiZAFX&#10;I/VI/as/fOntl1569HT/ONr7z59i2YIcQBgu/ujl1T/97o1X+gen7eL0cnf16Tvr5asPfvHRf/32&#10;m9XahhOyz36DqsGtc1CDpBD6ySkJURa+9ITkQAxSkKCp4cQ936034yJLHzjhWnL1kMKUApmYUSY+&#10;jiE0BcxoEhkEjqV+50rfYAWvPxTWXMRFiGgeSTHVnCMBfrIwUmJp22VwHCpX166pnRMKXhxTUWcB&#10;MhmYCxRwnRcSGabJFQNMC9p2iCCTXOOcOdo0Fj5/xwukXiIqbXmYtXW1XK2IEGNcLBY5pf1+D2Ac&#10;Y4yxbZuiELharZzzappz7vbds6dP+75X1aapS7LmSIQ5xVRKITMrZNOsufBvJsgV01k77X8wDkrm&#10;TOyk8ER9CMvVCsB+t2ORIsGSUnLO17UnpqZpUk6mmYljisUEIjR1KRm3F5fnmYJZbcokCYAP2yFe&#10;G9DRzHXAPL86d+OoaHYWBXtF6ZQ4kRwjM9lEeGXNmnPWXCiKRDg03nmiCxe0qnSapya/ElERMkHJ&#10;PeZstsjwqarmJMwiUgXPMCLz4pgR47hYtFnzGIcyueKcq6oq5pK7WGk8FECpNIHLuTSlN18be9Qm&#10;Z4bSfndORHzwVV2DCMQpZUUqL8tAGd1dLhf90BekK4SQ9mm/308chi9BBNeNp2nLlC/2w0BEplqU&#10;KEtZU2qXGONmsylu9uW7p/pJLWs2NWGWICUjzKpD38UUiZBSVr3mhZRCkWa1weMYc/SOXrjKdi7f&#10;eRg+LeXXMcIxlaGTbZfhOL0zEIrpCwkzCMyOiUoayqDgQ04pp9/WcKyg54AhayairJkOHVyiqq7a&#10;xSKbwBwT5xgZ6kAKCLmz0Hzx8NkD2Otvvd6yKCybeREGjf3QD2N+utXIBN8nvf+DHyycPEnDeHHh&#10;ON/73lt/vKxZeA/74PPPf/7JJ3SyVnZG7Ni1XDdCS9iomjSTwXvHzhXYgXot02WXKUP4YdvmhWif&#10;cHuxf2ltscNSQYSVQ+Mv9pGVhOnShsfebH1m62pHFdhdYfM+anL49PLy//zLv7hkPHQetYcUDxEH&#10;c2gWSCNWDjVhq95XtEqfdZ/ef/sHDz5+giHAV8geCfT553/v7e+8vn1w4/LxOU6HxcmfvffRD//k&#10;u91J/+ZL/rl0O93YMuDGOUIFMDzDuws4wBX2LziABJJx5wynHlc78JZO2n2fh/w1TxTzJi8GxhPm&#10;NdUomNaNXvPrX0BViJioKIbnnKcqvvQ8zMCHYQOCgL0PTpxw01QF+1otVt5NektEmUmZTIotpOVi&#10;fjsdwSXJLtu95MNfrtgnuiVmfO9LJNW5pqHjfUZHIs11U9+4cT4O43a3u3j+nEVWq1WR31gsFiml&#10;Qul59uyZqq2Wq/X61MyK3wZgzvnCfc4573a74nJWYkiM4+FmXlvqTYCMgYr8GACUNFZVg6tWq1Uh&#10;cTVNk3Meh6EfhrptnHPO+RB8CEFVnXM5J5v1RcZxqOrKEQ8xkuWaqPWuYQhb01RdHHc52vwE55A7&#10;3bHDDZvtH6av5JyZYToZF5RBsJw0i5aHnWbzxPI2CDAjAhetEykqjpLV0nUfoMzG0dzKmY+RnAqh&#10;lJjZ8eTfUh63aYpJc44sJM6baRFWgdkYh77vclLnXHnbhVDrnCuNn3InjwXtX7iIZn4bqqpyMzx1&#10;eIcHfVEisCMmjnGUqq5CyKpFD78MsjBzTElJ52MRU5diPpUNlrOWaUoCYoyqGkKY7rzq1dWm6/Y2&#10;j+7brH5cupks7KScnYWcYNl0GGM/9ARUlcehSTG99eNH/eWdf/3H0W2Z//7ijbJDDAEMkzUUHeT4&#10;D6F0EjkhUFHMm7V9SE2TalKV4ugm4ilM0odH19cEGAKK32vpABGVQSeQUBm29c4HHy42O/KLQiRh&#10;glBpJtHK1XsJ/bPLB7/66Nb5TRF2zCyWU3r+5Mluu7tJPjSL4XL8y3ffvf+tV3/4/bfe+8XP0uXV&#10;6brVW4v6/ivd0P/0s0/+/Xvv55Nzzjl5VuJZz5MYFpiEGAaheYjLOOUcc46OknNRUyQCZ9xeI5q1&#10;giiQBeIejQfXWfrH1l0OgywrqyJuLrFukQXiYfy8q34WzYM2OUIztIInSNF+Y5iHa8AA9aAeflW3&#10;tV8sf/rZx+s3w+fGcBUkwASIQfVWs9Qn48MPLvzp7d0WSvVff/DersHnuZOXXvqLy0ucn2PZoNuj&#10;YrgMZVg9BZguQQewAxEqQsQq5e9+65X+Yrh6fNlkrsdMLxoHXFcxcyYy77cJLpjWz4xv5azga/WI&#10;gqGLyDiMXsjSmDV7x86xF3ZCzrm6roMX7yV4cY4XTV203A2MyQA6m2qxv5gAlRIirtuHJXTwAUMm&#10;oFTkZTqs7KeZ/UgF2Tvu7R+f6y+GnuluiLgCFsVxJKa6qrbbzdnpWds24zgWyXaAhmEoOPC+2x/G&#10;FEyLs28517DZbL68Y0vEnTcMXYeZErbVOV/EQlDI/W1TN/UYY9/307FIFHzRZaFy5uSUmXkc4263&#10;IYJzjsYhOGcx25Aa55DNs/dCcEBwtAiuh+17FgHyVLAAOMgb4foPNZ2fQLGFpgmLyhq8h5GqjmOc&#10;zYcw4V5GpZNHuNaUIyJm4aJ18SW3ixe6z2U5KYEcucJ1ILBZngwjDDmllKORFg95ERKZZLyI/TDk&#10;YRi6btc0bV3VwzDG2Ltp7uRvQs1o4ieTsCzaVqfMiScTjXkQmQARLuD/fr8bx6GEWzX13gfvy8me&#10;UiqPbDKFLoyO+ZMSkcxXSqmuazM78JL7vh+GoaqqlBIxI+d5HLpoybjy24koxTjGqGqxTOAX/5gj&#10;2Pv/l+to33yDftP8Hde7tHxJDWqMop41fXYj2OTASWbGxL9VgAFRSaZgKAQG1dJ0mniA5Z4OwyAI&#10;05lVynKiqFo5d2d9NiA+e3yZn/WLdlE8umNOPOrtxXmV1dpMy/hku/38L37Sc3zt7m13+/TkdHEZ&#10;eD92P//wnV/85kN/fqc6XUXnE1NRaCiC+2RgKwwOAybLlpQTEYGJRWoJDK5qGYTRBvQZOaIOqAL2&#10;HUSgCmSchDECSLh7CzdPwIakCB5uCd/0u74ngBvEETGCATG4wgAJIA8vkKLZ5LZDfNbcPfnOq796&#10;nIEFXIT3gKKiIdC/ePDF/3Tz5fXr60d683/9V/9qL6BHn//q2dXi6aa6cf7u/W/jzj0MHRjIW0xy&#10;NhW4hhlsWN+8c0v548dfjERLhH/ynd/7R2/98N/86b/76cPnlOk4Z7++pvK5DLEdn9JHFf1Uyxex&#10;u0OPA0W2XXNmIsdEJAxqm6pt66YKwbMTqesqBE9QInhPZAobp5MEhS2p04DjNdJ1YJFiTvdnJ+Xy&#10;l2kr0WwUNvFLD0LhdBxcpv9eDDbXn35qFIhwzqymy8XSh7BcLXPO2812v9/3XX/z1k3vfd/7YRi6&#10;vhvG0fsAImYuFKAYYzbl2RfyWC7sqw3VaTs5aZuWCFVdC8swDKoqzhFTylm1sHhJRM5OT/t+KF5z&#10;NpNzy/0fY/TBl8/pWDTnuN9v+8EzLYUgcG2F2l/mfiBEmyY6DkeuHQeW6c/CWzuMPM6nDItzrhDN&#10;TDWlTHP+Wk7kot03r6USaGBmOWvO+evvPF44FEvRUmqGKRVXG/qOgeADEYiQcjaYE5fnirz0M4qM&#10;/Hq9Tinvu33wVUp5HEcAU5j55tM3VFVd11UIBMSUiMl5X3RmdPIEOBTHZSzVck6zFvosFDCJlbGW&#10;0jZnzlmZS6DRiQtzSGikEMaGYRiGYb/fH4YuS1msqgwi4SlyA5o1WzZVjTnFGDVZceI42qTl+uYV&#10;943XEXL+5X+aX/wbfvIaTsB07E5g2VQ8MZEera3yu1TVvvqbvgki01hI1iVbmeQXDGaUQUbCEDZC&#10;yiOTOYbx1NFybEYQ8RWkXjlT8uwEgoSKw6LylsyJ2HKpxmPYpoD/8P4vn/Nrr79y96HtLPEXjx+/&#10;++hpdecelme9DxApVFciA3jSIiLjkoxoBpCJRk2jo8WNGxf7HRzSrbP69nJAh34EPF1uRXxendr6&#10;DA4/+M73z+vVL794+OjRQyBjvUAVIBUiIAwhBAYBGoEy7eBhGaIQRVPDBFlABPJlqsGcf/Lg0tg/&#10;33QQgQhK29sJ3rz/v//8lx/Z/q0q6O6jP33+ZHz9Hn3/fv0offDkKdpbGARtQFb4CEuwBVPQrkPw&#10;GIYlVf/z/e8uY/63l8//Y7d7g8I/euW7v7O4vXn52+/rzwJQfGGul0Z53nN3d849MFuL2uG0AEyR&#10;iZwEGfoRQHFwDEEICMEt6rZ2PngJ3lXBBSfBMYsV0wnmgnArFKXAJxChqCUYwcAyQ2HzcMy0TK/D&#10;DA6Y8awWSsc1jh3BxEcb4/p8BEB04KRe3wUiTMCFibjT0zPNxf3Q5ZRyNCgvFqu2Xu72u27XOect&#10;W6gCDFBj437bDdRp1mMlUbquDr+0XY7iHJF4V5LlYRgA8t6BWZXISKQ0jQVEYA51nTURkxlyViAW&#10;9cP1yQmANI6FYuHFW8pCFIeBFkGIxbEiq2k3jJo1pjyluyAoDrpfNlUgRPN9nIC9KeUQA7G4cRid&#10;c7mISuZssxgLsynITUGJS9tGiLNmzVmzHj73CykOUZEIK3gSTQAAgP9/dH4oskENlDMROYUmaFmW&#10;pFT4WqVcKK9RROAL2YGYXQhJzXhin5eS4kibAKpZWIqkA4DKe+8mFRN2QsWKl1zK2U0+mBO/v5yh&#10;KHdnJjHO+fsEI/EUJ425LHEDjCFaAABTJoLqOA4Xz0dVLT0VJmInqsoEMxWiaezfYECMKRXl/CJN&#10;fF0VGUCTZ08p/g/M6MN1BIAWrK/8n16v0CnFLIMCChQjI1yHFjoWtTxEozmXO3wXQCCRCWU//BMV&#10;71EQspIAZmT62wYYM0u5GDIQS/kh58RMiU1ZjaBC7JwCsAxNZmKY5uDIjDIE5Fw1DQpNoL4Wig+U&#10;IIxFDQbVvO0u37l81HzvXm8JwBNxm/qkWt3K4kECwM0MOCOdP2ABY1RNjWgk6mv5cNyftdSt1tuu&#10;13yJbPAMCfV2+P0f/8kbr3/n3b/+8K8//EW1Cj+6eddH+eTqM9pZWJ8MkSALdANc6QEaWOENIGSA&#10;HIqjiRA84GtYcQ41wGAM9vCWuhE0wlHRsUVmGIMOHWScAAAgAElEQVQF9Vn+7t/9RC+f2hXvdxf4&#10;Nm7dxa07u9tnyIqc16fry/0WIIyj8/6t26/8zuvf/dP//FePnz9uNuP/ePPshxdXVesf6WBM3z2/&#10;cbdZruBOJIhm06Pz92j8tnzNZuyGDzASEQwKLePZnoXYUk6L1jspXvSuqXzbhKaugnOC4jHBzMZQ&#10;Qi76KqQGPSiekZWshjCZp88wCyBlJ3yNG8yUSr+wZcqffFjgmONP6XYUu0BM+N7ht7zQez36BcVJ&#10;SVX7ftjv93VdN02TYvLiIyIpVstlcH53tdl3Xd8PwxArH0qZJSCosZECB9Lgl4C4F37nHF2yas6Z&#10;gxBQBkp8CGogH8pxScQHR+2cx/lHy0yJmVkBZ3KK2ynLZpipTi7F227vuRpG9hSGbhj7cRjLPSud&#10;rNJpmY0Spi7X4XEc4CwyQ4q63/Uh1MM4ts47H5An892M6cTIFkHknMtJmakKwVS7XZ9z9t6nnOxw&#10;6lw/Birto/koKWSBDOSJqQgi8aYpW1azwtdWVRHJmm2ez7VZCCvlXFKYZKYEeaGQvL643C0DE1V1&#10;rSiUrJwIqpmZhXzplosIg0jc1+QLZgcnCEz3zVDssnMsTTsfWFwox3XOOo5RFSJSVVUhJTIzJoc5&#10;M80T9lMILHlieKtqHIZSBpUbbnOuVcTKhCSrWbGBKvv3sCsOLcvSRim+RWZ6lGmVNE2vEcsXcIxD&#10;bPrSvrnGzWjaenOnhozJ7EBVLEJGylOeqsBk1PfV5/INFYzaFLIxdS4Ld7s8fiaqqsoHrybOCYZk&#10;c2touhNzmU5fenqlilI1KIGdD4HsKm63yLEOfdYcc66cbxtjKdNVTDS3pg9Z7NTxyo5jRmLaM54x&#10;Recf9le4fRNNi7yDByhjGG/de+XVV1+V7fbvnK9Pd6/cXJ68tA/pqlv85sFL3dW2jwNneEHblkAP&#10;UbBO6Z8laAYDJBAHF6ACA6TUsrPZs9j0TIoYnxUuAEEN0pjkTeU2z/d4+Qxti/oGmhU2GzC9duPW&#10;P/zBD9/59fsff/xxNl0vq39295VXXXVjffqnjz6/X1V/uFy9CUpqP3r9jdeX4dX2/AaWMEuaeQIn&#10;ywY4rM/p6L6+6UdoyRQTTRlUBWFC8K6qViE0y7YtfhOOidmkKEjCYWq0z3vRpgrDjrYggOt566+c&#10;9fTiIjh6lMdfOto+X0OEmSqVAzx8iJ2gr0Sq+XOXkl1Vh2G/216E6tz52jk3duMQ1dS6btcPQ6iC&#10;OJ9zHvphyLO0FE0Hn33NWyl38wgPKA9hzggNcCJEszoaUclwS585+FCwgWLcd+gWi7iqqrzzwDyn&#10;fsBw5vfAzokPmXg/atYxZYpw2RKJOxwaR29qyjkOPKijxi0AqKlqFuaqqrz35eQZbchZy6hgARpT&#10;ymYomobjOGbVosESU+KjrjDmlWDXQBmmEvYrnFqbG4SFU3CIuPNKLdT5OR7NCsxExt/YOoATCaEq&#10;fTtVZScxRhGRyvMkIQoYRCZOiTDPYOpXIaSSW08J1Cy/74BYvpmZiMQA5iLUP1VpgAnL7PsySQ7M&#10;CURBB81KP0w1qc5lwTdf80KYcylgCgOHkxazGvHf8Ep29Df7mi36W150cNOZBk3ZSWHmYxY0++oP&#10;fX2A4WlWm0txBOYYY6GTGxwLLaht6iblolY0qpLR8dnw4mc45KEGmimGU8rjJDoZnF5R7sRMqSOj&#10;KhAzzdPBU42PKfwelp8aBlWtqp3ni7g3p6gFHqhrGEEUAOL46L33rtr1d197Y1n5G2/cx4hF1nd+&#10;+bPH7/1k1z/ZVhV++HvILViQZAoMxiUQImXEHkXn34DsYAw2OAUxkk0A0STyWk4TghGyITMyoIr/&#10;l7d3a7blOM7E8lJV3b3W2pdzBQ4oEAcgKVIiJdIejTmiQpZGssIx47EdDvvBL371g/+CH/0b/B/s&#10;hwk/OOTx2BGOibDk4IgaUhQpEAABEHfg3Pd9re6qzPRDVvVa+5x9QJB0uAMEN/Zeqy/VWXn5MvPL&#10;8yewmG7+1ms3V6s3DnMX9l6E4WP55A7wX7z68j++dnj3xs1/+9Y7SLQYyx+EcJin1eH+13//my+F&#10;9HK2m306C4C3X/ggXzx+973j/Zf6wxeKTAzmgzLn93o5GVNJP2qcZ2JmIXbDoh/61CdedGk5xBg4&#10;BSaOKoJgzICgdfo2SGNohIZ1WFUgzS1229HUvlu2y68et170ZVl1iZh10/Z7u0pkB3iBNjxkx2Th&#10;XJL27IFOa6iqRaZ+kfohjNNZYPY51IZ2enacc1FV7xVdDIPLqpQiKuiDQK46NVz1h+3iO3SPGAK7&#10;hRFTd0XRK9DmU+zASoRUeR6tOpLO9AtQqwnMAIiz2mRIhiVbiJ3kyZgUntEtu86sB/9XrZIBqJkn&#10;D4ipS6lTFZHAIZcMtQQbDWEzjjkXJCQfAgombeGrZDSOUZu1YH1T2q68o+bMwMEl1/SIniGfo5Zq&#10;f/z/3IQ1JYDPUZBE3PcdMwsYMxfV8/NzJNpcXCxXK5/OeX52lnNhojovFeZU/bxu1WkJIXj7i6ii&#10;p1xMQwizSDaTWUPZUkrOBQB8XGq9f7WaHgPXwIrANawWqaxfVxm43Tc0AxE2C8yle26opxvkq5am&#10;ejGIn2/LfunhHlSLHKqOKKVQHZp79ZM8l64fAXwEoI81VRUFiJFijLVri1CzIqGIVXIl3/mXqICs&#10;dXa5tXUNVZnrFFABJ8RMcEI2IpHphBj7HoUrkdauxW1P4DFmASiqp9O4Xu1LN8CwgmAQEAIDBdAR&#10;Solo+w8fvPOv/tXX/+mfH9x6iXglY/nRX/+f9z/44X/3L37vzlduHav+5Uf3/go+KZqB9wCXYD0o&#10;gwiYrUZ5dSqHHf0MyyPuLSugQgKAAiDQnhekAHINYkShKFjc2zt89ct3Tz54+/2jh+ns6Ov9cDeu&#10;vhSHUSA8fvLl0/zl1fKf8Or24/VNXtz8yu/sXTuIQ7+Xx5DHG6RTMD0/ObvI+/G6Kv3w3/7gvfMj&#10;Optuf6Wc7J288947AY3AJquKyABUzEy9Ys+KcOAuRSZG5KFbdV1cLPeGxdAnDgRkhUEIhEBJG7UQ&#10;AvoEYlOoqX+sJt6kcsIY7sbrc3u9093PgdSurF0Cly793PyRlsmEy8bm8qdRK8jXdBs+9YlLBwJK&#10;0SJZRPqhQ4Tz87OUUhc6YiylnJ2dqCJTUMVAjAaiilBBbccfp1IoBiLyiitT6/q+3mkDBOoN+xoY&#10;GBIyA+A8zAOQvExcRKSIKyUHzLxEGJt7auZt3uL98236ZAtKkbLoOpsBo6msN6Kq5nRsOyQqbUld&#10;8VS9sLv5ieowFoc1AURKABYi4gDIBhBT5/TymzGP09oRPApMIYQQkAkY1eaX6DaghsvYIBxEqAPK&#10;nV6mNWR4rsWgAABjMER38GEObgDmG4RZo9bke/2bT7oxAK2lAeZNkf5dBBiGgWPowsJMx81GTdcX&#10;6+VqBWbmefTmINW6Lhdzs1bM5MPqgRhVlDwkrbJaBc8MVOuoSvIMfuvM9/YmE5PiJRFO4iy1Qru+&#10;dZtB//rkbiaqmXNkq/lTbc4ENnOzQy32lJ18aif4rV7tZPwKB5GZNFgOFExMN9MoWIgoMOuzTGTP&#10;7eSvhQyW8xRTKiqqWkpWCykGJAazcRw3Y4UUiUg9hALYMS3N57UtFDCP7vF1JatD9SbCEbAjFkfh&#10;vCEPSOeB0e4c1XhTDQCYMKZ758flzOBwAcsBEkKKwAFQQBHGcfnxx3/28l19+OT1/+Vf3v3eX4w5&#10;Itjwi5/9t3/2u3fvdmv9+BHFf/btF978+ONPz58ARYAOVD2DQqO+JvErF+d6evKNa4c/N3mgRfMa&#10;HhyHEEQmO1zCEMEygNy88/Lt1f7PP3g/b9YA3OfyX/3Bb//+zRdOcfofP/6x3ThYHS4Ry821HFKX&#10;rHvp5d+9Fruv8sGeRe3C4jo8vDilCKZARA/uPfx//uFHcHzxresvnG/GB8cn7//8/ccyre89/suf&#10;vn88bc4jHoSORJXQ1ZYZEGGMMSVi48C8GPrFMMTAhDAMQ5eie4GEQChogloQlMCocUC5YiBsO7pS&#10;aRFAZRpEjyC3ex9o2xJwSX6/oCxv8/Y7+M3Wo9jGOtshN7tIz+dsGSJyCIKQN+tNYEIMprDZTFJU&#10;xLzr3syca9LZAAGBgMSUidQsdmm92QDi2dnp9evXicg7w/iq56sZhpZnVlME8qVSFTfeGIMjJR6P&#10;PZVQIKJxHJmZAnMMrokce6zGG6GIrjUTernonJ2e1Tw4lbptl8epawyxue3Vy8MKPPpWR/DSqLrP&#10;AHMp681mGkfPFRkCSMFSQhfZAiFGIDDz6WGxS+6xw+x8XFZ6VuMbMzNv9KmfqtSO7ZNzMUL1nEis&#10;ftXrBrn19/kUFqlZjBqtkmNh1vq8AEMI3n1SRJjDOI4IwMxlytX87wTKqlovquIrxkRSFMBHNVf1&#10;Zq2y3EcROEdMCAnqXGqbR60AYC65eOExADRwoD07OKqDtkX+agLAn9ZnulTksO4CM+Od6H8Lnj3H&#10;wsyvYxfP/JUPBGg+VRU9QObgFOOqqjNh2uXjOQYGDQCIcL3ecGAzLaWoChirqgmIqJQyjXPZM27R&#10;Ep9I2hwnVZ+aji18bp5vg5JQDTgAUiCTdbYiJECABCiVkQSqtKJT84KZYogXZI/RZG8BZQNxBYlh&#10;fwFEjRrP4PH93x74v/6zP/zf/6f/+T/58+/dKPbGB+9fv3GNHv3iKwev7eXjJPlEJO0BhA4q6CsA&#10;3vuCDHhHaS9TMTSgu6jh4uTBe2+/tlztX+gyhveOjj5b0fLG/l5M/9mrX7t9cPh9or/7+x/3qN35&#10;+k/3Fouzk1OzP10cjoeDRpiK3Y3XXtl/6daXb7NxN0lnXW/pswefvvH225+cHfUH+3/0j7/76MnJ&#10;P/z4zbfe+sUiw/TOox/iz86nfHp2XnruMxhgHHrQTRk3SRED9szcJeYwDEOMIYaw7PrVYhFjIABu&#10;isxMTQW8wtAUQa3OakHc4vzW4Ex30rw8rObVakyDplAZjBsMUtHMK49nhW7XqFyKV5oob5HWZ/KW&#10;s2Ne/eSdkspnDp3yaGpEAQwRUhcZwKTMeVeojTa1r7lZMgBRRaKswoHT0McQFqtl8eZMUxVdpA5n&#10;2+D+L8w+JoIz8QA6hReQhsAOngCAk+NUjKgd/qdW/gsGINYmPrbGluYKkIGJq1CrOqfCSL5HEKxm&#10;DgChUos6a87jJ4+ncaqfQXQiHGhZH2nZminni4uLPE3TlFULerDujKVg0yhcmJgjcQghBgQki6yK&#10;qkoKpGR1LqJZa2yaYxFXJk5CY2aqRjO60qKYtqj2LOqCRClGRIwxbjajryEiuoUBqCOBiQmx0sc1&#10;mgMjxBQjMSGh5FIqwzRvZZIQwESKc06ryrQZrfLgeS34HGyZOyMOaTospqoiRWVWhIgKIUQAFBQA&#10;h8wbngjbfPvz9g62f6qg1Q0IbThb3SPNKMF2H18+zMzHwf0mIFkVmx0XUBFKHXX63ONqA4MIRNh1&#10;3ZinXCYP6GKqU6ZBFQD6YTg9G3H2MLF6Pm1NWuyijSNxnlzq3pWB5KJFQIxCBAVTRdFgFJBZHXRx&#10;LTh7N23WBeC65E9JTjs21DojkhVCawkThZMn8N6b3/3n/+L86FPIR7dfGMbHF5t4egQWbrMexJ98&#10;+Pbx2l74xvdQb9j6AoBAIyCATXU+DEc0WC73z8ZT0NKXckfGx/c+vomLfxKu39o/eHvA99R0s1k9&#10;OfvzbrG+WAcOeZoOF6uXX/6tWxdnA4bFtcP/8tt/aAMe2+aw27u2SSejff8ffn50dNxt8vd+59sv&#10;7V/7+P6TN99+/+Pjx+c5v/XDt8aHR2sTTTiN+uT0PKZOuxh5OU1TyTJCEaYQOORyfX9vcX2PiYk5&#10;pdT3vWcbO6I+MSH5oD8EACtqYs7i0UBb9ULgXS1el7l1fkBTcc3rqnp0G260LBk8X7qfkuoZw94x&#10;MLgd9zFfEmZrdxkxaxefEbXnbJpcyunpGZH3n/PZ2abvhvV63YVUChJGgy1EPp/SDJiI+05UGUjU&#10;iMlTtSGGbJY4FimbcexCnHMGWMFSVwEISF65BIDExIFDbAXPFYepEyYb5OLzhgMirJYrBR0lg894&#10;MWsdGwZzY+p2m81vE5oPANYGrvR916duGBYhhhTjTqquvkMxU4AQOHjQk6WIbDab87Nz5y8pxUde&#10;NI+7zjJBUyMQBTBgt9KmAgBYG7NrpbQZeM+qv0v37kUAAEUKsalasTIvgr94g4qBmwERMRESA5Fz&#10;qzFSYAZAb3qsj4411+enUbMYY+CwGTciBdx+GzhbjxRRUQCLMRCSJ0X80jlPRND3fc65jGPfdSlF&#10;8WGYDWoCAJ+wEmNEwFwq953OOJgqAtcheETMPPfbjqWIapH6FWuBx3PMwtXOk8HlSKS1L9vTu/jy&#10;qeaw8jfAyWozlL8wwhACBf58q/W8CCaowXoziVTHJgSKlIzBTAHZ0GLq1ERBgER040yrTXZnCiRr&#10;MeH2LsgqwUYRKaZAgCGgmWYdMJ4WJQAlQiMAI3M96GuKgCwAGzPtYtyP1jOAQjBYrWDZQTBAFwaC&#10;/T24eXvs00XfPRD7wfvvbTbj649+cXf/7o/uHX3z47M7d/8DEvtoce2vP3p0cpJhcQ20A+sHxDUW&#10;0Cxk73b5K9cO/uOvffvtJ599/9231puj/Y8++qPf+8Pbj/PhZjyWC+66a7cPhgTXzk8XCBiHL//J&#10;Pxv6oVM7BApFcJR7D558+uTR/fsP/tPv/fnN7uD+o0/e/tnbDzenw6QXj07obPrsw0+OTk9p6CnE&#10;x0dPEiATd2slMeyiMpjJou+i4mp/LxGEIfSrbj91Q2BsL5DYHdaqjnwWASFYS4AFrzM0g5ZEt0oz&#10;taM/3Otr4tRYzn3uCEJLnlXHv7m9IUYzLUX5ygpSZwvHJqDNFSJ3NVsANFsKU6fQqr3ytRLRK4nq&#10;3kKAVri1g2+0O6qHqMmUXd8REgCNFxMBjTmrVgTMv+6KvlXjgIqikZkxUohhlOK9ZmpKIRYpIXZm&#10;6L0gBkBEIQS/GQdkoHUCusJjJi9UNfVi2rrHCZgAGBnQULFk1+bOYs+urn3MsE+5J1cj2wHCNaAE&#10;bzQGVNPgZc5xMICDvX1mliKIimSSC5ow1ayvL9e42UDfdymUnE+PjjebTckFsDbE+JvROTLyWh6n&#10;8QQm4CImWgygM4gcGJkMfBSfIWJN6zlGTgZUTMwUCKQYGiNBLoUAOFCLpU20Tmf18Y5OpIPEnthA&#10;I8++5JwRyaxAfSBqk4EAwPK4sRgYLU8FIlAMCBCJpBQiAiKLaZwmsTJDuwgWY8x5evToCTOnlDbj&#10;xERqPrKlDsLxCKQUAUBmVtVSCtSUfotlwQDU+2aYoTGBlRTYgErBDKZS00x14FhtJ9qV5zrWyHeN&#10;N2DWnXSJ/3OrYHc1vUGdluP5ca8pv1xF9sUcQpdVojo3D+b9iABgqhi4CpN94RyMX2GcJtyp8FMz&#10;JjZAM0JkRMylGKpoKTlzSEie6G5ZKWuJ392bNSBENpAKeyNWkFQCEiiq4iTS+/DrVvFdlYr/xFxK&#10;Ob1Yn8PGcAH7S+gYUgcUABXQwAqAABO88MKPPr2Poz3pV//yBz/srx0Od2785YdvPUL539748Gsw&#10;yCJ99vD9v5lgHQIUhfXm9+9+5ZVrN1//7KPjzz7NWEqCF1+7c+1g8fXFnQ8/eT+fnN0cS1dK6oIx&#10;HAzLr3/rW7dfe/lgsTQpZJiMHzw8vX/+4Pzxk3/+H/6xnJ3GTf7xT3728dnx+aPTH4a/p8n+/oNf&#10;vPHhu6esBxhP4NM0GYlFCijAaASgaIFoicyJuxgAreu6FEPf9YExBuq7MHQxxkCoPtJqrn6ABhNX&#10;G27QZpsCgquGWWiw+cFQK4DwUg2oAc4FQLMHVKWq6XFiYiKOQVXpKcHceeczwZH/d7V4NetzSebM&#10;DIBRvZ7KzDmaathU/b35O9uNchU+V1ekrgfizAzr0C3i7n6o3ZrWzmbmMGsR8VawmglA4BCd0oqZ&#10;Q0qm6g3/48XYd32INZvq3Cf1iubsZASIqi3vYgaAbMjzmDZDcLYnz5q0GTJuV6jVVQHUnvwZIlEQ&#10;jrxYDCIaY2AOrihD4FxyLjlY6PsOESrJwk5B0cV6DUh5Kqenp3kzAgAQqWrtoiRv+KK2BV2nmJky&#10;BTBUn2SMOE3CgYGrDgNEBO8jwpoQQlQDU3O2f6x9COQNdqImpZi3UjuGRBwIzYCJmZiZzMzEiJDq&#10;ANnd944cInHAWjoBiOg9KKAKIkgkUjQXU6UQNGcpgtuM+lZoQkh7e8lxMyeJQSQ1yHnj4Yi16kRV&#10;DSGWUrzKYMb1wAzJ4zdzG4PzFEtTRIyMaEGw9j4JqOr2PuZgzub9jC2wa+HL5bge2i7eVpHZ/Ptm&#10;saTMmCs89cWr9s38XwZtTAYScON9tlYvR8ytwQvZ+Fk+5SupYnxFZjqA6u5IycAQYlQ1j/ucwNyT&#10;/DDrnS8Qgs0NgmomJn3gkgtzBLDAXGRS1C2NYNVrNaFWSmHCRexWqOPjE0WC/gBaNQGAgVwAGQwD&#10;nA8/effdMaMM+/pbe/DqSx+eHT1YxH45HH/1az8T5LU+Bj6maGhwcfYHL772X7z6ylDCS/3Zu+Xh&#10;6WYde1sgBeY0wTdvvvQnf/Tq5qvf+fgnb5yP4961/e/+4b9PX7p5/+L052/+wzd+97f7vb2Lk5Of&#10;vf5WKXDx5Pj4O+Nbf//mD//dD3/++N6J5aj4V3/9fVlPRzrt7Q2UpwWGpBjBVAqzxUAxQgCKKQ5d&#10;6roYGNHUQBfLxWK5jDESGIIyQWAEUDO5crG3XRrWBGz7aq78Ro0kbAcu2zY0Vxlo+7YB44hgqk7v&#10;73lUuZJ8s71Em0XrCxXjzw6ZfQ4O9msc7lubfaHT+maeI7B6OxXoAgSIXUfMJee+7wHg/OJ8tbfq&#10;umQ1PAIRNQCE1upx+d+1oAKAmJEwy4RKAaO2SSGXgXMDr5VyVA2x67phGAAh9cnMzs5OVS0lDiG4&#10;q47OHJiSquaSiVmnqY6BBASAcZwAUEXHcaLn6psZy4EKWNegpC0omGiZ1BSJDQIih0C18bHOdgRA&#10;VQP0SiRjZmcCFZUyTUUKOPdw33vZtA8cE1UPF4iYvMg0uAMAULESrFAkIiAwuylSQJvGUVWYo0tm&#10;yaWUQkSmVoqUUq6Uw+rMgIF5bMoAUFQDsAGcn5+P49ilRI06wQsNtvdU12R+x5f3XfNgQggAiqiq&#10;JnV+5Rc6fgN86zc7Gpb91K/NLKskNzRf1MAAEmEpNTXUAGYQEZkMEEOI4gzS2BBkDjuAYfWsnner&#10;hmCGTq5rAFMu17pOzcg0OK5NtRC+PVNTTWBmSmjkrU9Iw/LgfD3C+RmsDoBKLdAPBuMG0gA3b8i1&#10;2/dL6HH/yy/e+bvp7OTwOsh09vJX36L0H33ple/9zrfe/fTe+OYbH6yP96V8veTDx/eXuPzd1CPF&#10;9NJv3Xn59tcObyw3OqS9g9e+sdzA+vDG7Ws3bsfV9es3fvrxh3/9v/7r81JWy+W1my+Onx795K13&#10;f/qzt09P15T1v//b/yGYxRDPSQW177pNFqdBzGO+lRYo0iF0iUPHHCgNfT/0izR0KXVdHLrYpUho&#10;IqVVQQriNomLc1b6qeW9/BMiEKLJJfgInkKWZl223Sb2bMXJbGMa4zi4b+FH6y+7QpzmAMlvqkHl&#10;CI0xEp9yI6/4p51q93OXB5VfcTQLVbnrZjDQH/CLWa3ax3P5owiVZNZtqqNkIUTXNU+OnnhKbM69&#10;NxgHd29bzbIURDQ0Ng0xxJQAMatQ4DbIq+r2+ihtFm/fd4eHhyl1McbT05NpsyGiw/0DAExd6vt+&#10;fbEehh5ViYOnkUKMSCRgu2QoKnpxsTa1Vk98aeV2Lo3V40CP/pwLQFqKD5lw1JwVWA3BmENKIQQm&#10;Z8glx6+QQzDAnCcFzCLjNJGptg4YotBGPTICGaDXRRMxEZsZErcpYbPvW+9KTaUU6DxPbJ6Cyrl4&#10;Uj3nnHPGRlBd8lRTNgA7fr8HAXVenIHNZclMVW77vg8hOE2oqqJqKUVKMSdGrvgnzh5EjXubrFVS&#10;c9gpXFJVKVc3sPhUw50MKW3F6f/Xw8zQqwWfEREzYw5IqGZeW//UcaWBMTP1aqzm1yIRtnnJLvcQ&#10;Qui7fpwmpDaouSk/aE70FQ4RggAAehEiEpCZdamLXEHnqeQ+BDJqSZcZwXGHxRiB1EwLcizTBhJC&#10;GQEmQAQrsD6H27chIfQDbHLm7jjLnRu3f/vVr8PRw58cPXgCxJvxlf3D79z5+m07SKvwqHt4Z51f&#10;vHnjOy+/8uWb1wP0fHT+j777nXhtL5V8bQPdyXlZ8ZuffPLp+x+Vk9Pfun7rK9/5xif3H/3gp69/&#10;8uAhxPjBB5+9/vpbj4+OuF9A6CEriEUKjITEHSlZYQVmiqlPgRaMC+7ZjFS6QGAZ0FKC/VV3sFzF&#10;EFIXCQ1BTIRRUopiNk2TA4WBK48PANozan0Lf23/VT0PfUo8m1q3nZ/dEnhRpY+y8A4416SzjYFm&#10;Xaq4qLawoArQ9sPNK2xO84yz1XtpCFK7vDUX2es0620p7DDO+Pnnq8/2adfS1Huwebf7mXdZs+CX&#10;BlK4e9XtslWny3u8CZFjBIBcshp0fd/33bgZp3E0sGnKBwcHhOwWxrnaAaCUYmrF6TFAOu4NYDNN&#10;zJwujcG26gg3leTryRyGfuAQakADyMSENAwDEaFZl5KJgcHF+bmaLlerwKxzQSkgupquMD01aAsM&#10;aq/w9vBaWW9zq68exJlMsJEmMbOaOX22aiExFetSMDeUqAZFRNVEdcqimhFBVUNDbT1SWSwCEWPj&#10;HATAmnIBYkYNhli5JueoyqxO7lLV2u1IgIgiRVUQ2aW35dVrz3nbF5cFwBs9qvvgiQcfaYGqWnJ2&#10;1jBATCl1fe8DbOrb8RcpCmYcAmHdm7Xxp2L5qz8AACAASURBVL1R5800BRVTMynyFMOKF164oDWe&#10;vZp4rC7Sc9yi51UhYyuQM7vakH3e4UysZqZSYfedANw3YC5FnYdM87Pnf95ES6eKgXYq81lzTJHa&#10;ZNCUusVicXR6goBqgGg7SbZq3ugpNm8AAFDwmjkkCFCyAcQQHM/TUcdx7KDH7bt3id6hz2BgAkLt&#10;E183+kxGy2uwHpDABPq4XPRr7INRZxQu7CbSd1997Zt3XvrqwfXVJr95/9NlDr8Hi6/Q6vpIK+j/&#10;+JWvwWuvQSjj5uzjRw8ePnj81s/fvXn31dP3LT45+4vbr/3O4QsPR33v3sPXP/locTK++/MP/vbv&#10;Xp+m8tmDh5OZgJMl6KJbKZCJsreKaCbgGEJkRuK+T4Fwb3+JTCVnVpYyMfJqOcREIlPOUxdpuewQ&#10;kMnMhNCM1EzJBAACGQAS83K19Peap2fYsXdlY7YuLhfVXZvh2afDXZsthyOuTCGElJLbmHn2xvy9&#10;qjiaupQ2ROSZ+8BL2ZbmCru2nF25SyBUbbRRcwl/ZtvMxsw8rXrldWdkwp7+7nOX7IozNKW7PWO7&#10;yTayxWPsmjRyUB2s66O7fMx0cXEWQ4/OS+adJqo+OASbWBugeOIDYZ6G6Zaeqk5py4BbpMIzAcvF&#10;0rRDxFyKiozrNSAOwyB5ujg7X4+bmJKaIaEiiJlnmNzIWCvfwG08+Uy0NnsCtpP4cdJZL46oFNxg&#10;Yg5MmFhGAcwqxIERUYqOWMyUmZFIRJwQ1mdsuw50gktm519BU2+pNBFhxhBSqVXiPnzAGi5uLrNW&#10;x/kgc1DVXcHwplFRpYouks30Iu3ZfB69otUB4LWJsnhxWC7FwJjY2BosBogYY3A6+TrmRWuqQz2m&#10;N6tj2er/wMycLLQUUfVZfXapinIHg7bmU6A1TjJ//1cZis9BnhGRiTmw1oEFfqHnSf2lL4Jrf0Qx&#10;cbIJ817G2hsESF4xaKrqQ6h2j+eUKbf2HjOdgXU1Y/DUJRYpIsUZyFUveZfNS33u0VAPLSpTLojI&#10;geaXzcwgoFb7xaF2mTlsbFppt3SzvgC2P/j614/K+DfHH47Hj+HGC3Swf5fSa8NCDdZTwUBlOrk7&#10;7P12F+4GukjxeBi+8fIr33r1q9eUbxLSeGGgt5Y99f3bn3z4f/3gB6ebs/Xxk0MOuaikQU8vPoKD&#10;ow8e/B8/+pt31k9UZLXWCAThXFRR3diBAnmrgJmIbBAtMu8v+6HvY0oH+/sEcL6+WB6sYkqRKHFg&#10;JOJawZBlSt1eYHr8+PF7H7z/4osvDF1iAgOj4PstEVAuRVRjSovlasp5M+UZdYGt846IrbAbce6u&#10;n+XlyqjFmjdXtT0CMXsVpsPWs6g9pZ2tDYt9yvZsZaFBGIg40z5j7e/DXbdsKzKVvc/tnD27aawq&#10;A/UhHLuh1ZXS9itZlGe+bnPH/iVbZZc+s+MPbzE9RHCqdmZWsXGc7t2/d3BwEEPMOfttMyIQhhhD&#10;YGQCJGRUsDyOXlT2bPNCU0AmWsmeEWHK2aclnp6cxBCLFFMLTIy4v9oLKUJtnkejVkBcv7uNVmrM&#10;ABWZme0+Vfkg8HjFDNRcrXgU6Kk7qxqwGkIRBcvKHEyZqYiElIZhoapTnhDqlAFtkzMRIcaUUk+I&#10;RJwnmUtJfGIvIlcVQWRoOW9FuCErlGIMMXhFQIxRVNcXa/PyM8QY2hhjZ8NqIM98hMAxRUQsJXt0&#10;4heo/ZiwDQIqduaxDlnzyir0WxNHqmamKrPv5gWVRYqKiRRrFOKXRKmVnzh2agjb4jF/Ib8eTIZf&#10;zKQ89zC3uAAtxm0W09EOUw1wxfmf2wdTja5aHdhpZoi5ZJ7GvufI7tsyAhDhTO8GvuYtjn7Oo2Id&#10;va2iKtX9M48IMXAIRpANQGtZ7LYUAgAMzQhkYHrt5Zf/8z/9pwXt+vs//df33tSLzV20rxzceCHb&#10;pogAmsH1W7de6fbv9mlxfqpG/95XXwPCsM50diG9aOC15Dfee+/9z+6/9/jRhydPMEDKGkAevfXu&#10;8UbXuXz2797sJoPVkCikEXskQbzI2QwWIZKYgXpxCBMtUuTQD0PaXw2BMIYQuohFh9hdP7ihgWLX&#10;J6IIBGhiKmBixT24ouXa9Wtg8NFHH965c/vw8ICRYwxD3wXikgUAExGF4EQTT2cvDAzMU50umjP1&#10;pLU3CrjV1nhZ726zXW3oj7/NNuHxagMDO6+Z8Ipuy9nAtErkdhHcKduaH2DnbuonW3VH44qtwX4K&#10;yaOrnPNms9m93NM38CykcNX+nF3Fq/bIFqxq6uzy4yNWlgPcwrn+mZyziDqaCAA3rt84Pz8/L+dE&#10;lFJCRB8VE0Iwn88IqtmKlHGzkVyeuYnZXYcWQGIp5ez0PE+j11kMfa9qpDSOG0zdarXaTOPF+oJD&#10;oBSrGd8+0FNPvJuqbmmrCv+AihoY0Fw14hEobhelKe8mKN7dQ4SMyGYw5exd71ht1Ww+XV3UCiU1&#10;Ey2VwQDAwFTNuyH9Ig6ihCCq0pykCiF6WaPf22YzTtNUu1kNmHhb/ALNw6m5H0JEJFKwySleKpkL&#10;VQMETiDUQBTc+kPu7QBsEWBoQut/zrnUdTErRQGgiHjaARvR0qUSgcaCjITPEuD/GpbF2lyoX9u+&#10;bOXFWtG5oaoVkVIKGJgpqEWSLxrBeDOCmbXJUQ1llKwSSpmYMEZOKQSiQJQrGEFYS48Nrtqpu7eL&#10;hqxIalqEAk8gyYgVkkJSiGaIqGCC6shbVZVmqEpF9zn+ye/83qurw4L0x7de+fTjDz4q07WBlptp&#10;H/qUZbW/f+fO7ZeWhzcsLTYSLspE6cMHD+4fP9l89mD/vHz7m986eOmFyfStt9744KOPs0HarHPJ&#10;m3H8qJQ9XnSQIlBiDh3aZAu1jqJLyoJjyROqdl3q+tR1nUrp+zgMPUBxZzQyxhRCDClELzxVMKKC&#10;AGJQTJCIg0+OIUQNzCby4u0b1/YX05RPj08ODw4jd4SxqBlS6DpiZg6qQu0dbTOzVE2I6+XLxgRg&#10;LptqYhJTAjAiFhFuLeXOjVlNjCgQgGjWSbSR1m+t2havIUQDhavgUN98td++oe27VmAGe1ovfPOo&#10;qx3yQRsCQCHFLnVmRoh91zOFLnXHR8eknhtoscNsiBq6sHXSEdCQZh3TnsGXy+us3RrRDoTHbTZD&#10;g8rQ0GBmJIFtyI4IrOb9vmaABloEAURVSk29DMMwTVPOeZqmEEKZ8mKxMLVxHEWleDGpSpkmMzPR&#10;HQwRZ4U8x4ueJ00hDik5zYyHR55Y8dE3uWRGDBwChoHiRkmRKqcogoJZ62lAIHexrTrr5vh7ZWU3&#10;bY1RFSyjpqHrGqiJiJj1XUophegsRYhgKjaViU0MgBBjjFIKAXovVNXWiA1kElUNIXnzORo4ClXK&#10;FGMopbY0UqXIqzgYgcXAjJSnHALnMZepEBKHUEknPdUEqq0R3oEjZAKAKWcpRUwFd7X4bG0NTGuh&#10;OwCAEZFaATTV7Davld36+pG3AqkBVeYeMDQkUBEEULPNZp1S55rBy+Aq/QyhIiiaGwa8yu25Mg3j&#10;02TbfV/6EiHhTNHRwrIrTzP7C7u/1C0mMl8fAVnERCxsI/YrzN/zDEzzRszaKzSoNWUgZSIOCBB8&#10;4uhMqW8zIIE7QAHuOA4w/w18KELJRdzAOC+ZD8sm3iYMPESoD+fhDqpFxJuUrmXIWb+qi//ma/8I&#10;rgUK4+b0pIwSb6yuvXh7GqeTxydvvvHON1565aUbdzbn688+vvfOpx+tJn3yyeMXr73w7mf3/vKv&#10;/s3j42PmULJE5ohYCiOwFkTECECgBOStRIxqjExIzDTEg4P9YegBLcY4dDEwESOjERmBIQH5CM4W&#10;OZPvW63pa/BpM0x9iu74cYyLrqf9FQB+9tn9Tz/55NW7rxHFkkdAzKWUzSZ1XfRaO6iu4M7KVve0&#10;OVmXJAcRzGZ+QkxdBwCBQ855ulh7QtLmmcouAy11v+Oe7eRpdsQFoBHKPCtKTaBcidAl8zKj+zVo&#10;VjWqBGgIiCXnmFLXDcMwDIuOmX2rSBHJWreN7frBOze0DXq3soNPkcts63Wby4kt/rCaOarO5XyL&#10;LQQwm6ElB42ae9uUNKgjgEZuvaSiClxHAmMgjiEeHx/FlM4350iYJVdc0Amt2uvYDStc5YgIGkx5&#10;ZOZhGNAUEX3GPRNRTAULBTKwvu8RUdVAjZHYO1apwQz+BNvah2rmK3wB7eI1wvX1qDcjUmbz57O/&#10;YowhhuVy4Sakvf66+qq6Xl8EDgAwjVNgJiUCpXmPIGpN4Hu/S31THGrlWOoSIIwb8S7LS8INsFmv&#10;vXR7Gidn55uRSwJSUzBDpEBkZKiGRKoyTVlVcimGtTxg3i5tfdyDmf34mq6Rkv2uXFCa1Qfzdh+p&#10;BP1zDh8BY4zKDGYAFEPcbMb1etN1XQqxjMUQiFnFiFlAsc2ShLZ3ts/7jGXY+m+7v2gH7cZc7YcW&#10;dD97JphPNruMO/FVFQGvHDNzyAMBWv/15eN582Bq6m5by2IAYCVnYo6JVERF+q5j5hDCNI5uM81U&#10;xcDQUPF52Vdz5E6zyFhERJXYkASpEBZCIVKvIjNF3e5ygspsllIAkfOLc1PrKb64upYSn03HdjEF&#10;Pth75cUSw0/fe/fHb/yMiI/vPxqVw/L6yaOTn/zox+99+km3lnS8effN98fAsBw6WAaKijJuNkSc&#10;gIg4EkeiLiUGILAuhMAYY+AYFCBGXi2XITIRxpRSDFTLVtGnchE2Wo0GpwKAiPjrYeIuRvRalK4L&#10;IbhXi4gcAzOr6It37qjoz9544+WXv7xYDADmrHkOPPhgcHoa6KrSM++MZ/6EAZGYALBMmRAVEMyI&#10;0IBs60xU/AXarVODHS6/RI8JAGDWvL9KBL+j6f1yZkAMiZOBcQh936e+DykUESRcLpfmo2fFCmTQ&#10;UvX4jpH4Fe9g92bq8+LlDaUNJ0ZCn/o1Gxxom5iq8oWaG7HmE7lXhAjg7dy1Upp4Jlq2o6MjVdmc&#10;naw3m7GMi8WAgdGU2w3Z9mK7TwmtkspU9ezkpORpb2/Pfw8A4zgtFkNM0RBVtEiJgUuRkqXeb1Oc&#10;BrUO26CVErgxbYUAVaCs9lfuCgGaB5eQYloMQ4oppoSMiqZgSGQiTvRtACHEkNiLhfI0jePGYvKm&#10;FZ/MQURdF5HYZ03W/eSdB6JdSiklEVWRGEMIPE1THdkFgACl5OVy1XXd+fmFqngwT+RFKD6xbc6a&#10;eOij0zSNpSZadKuR6w+767679ubRHChEQqQawbjeQxCpvJvOzL27a+r+AvDeWWbe29sfFktPZ08l&#10;g6tjQlWdNiNxZV37HFx6+y4u7/invtJc3Gf4ZH6Tw9rglc/dc1dOtIS2GtsMmJTioGieJqZgqCra&#10;d10XUwp8Xgs5tELQpj5G97nXFpUiBkAhoASq6TsERENUQlXkuUjZG0cBAICRAISQJikPxouLjnWc&#10;jsvFT95/5+OHH61PHt+5des7/eHqxvWzJ+effXhfAdan5+snP339h6+f3Ht0UYe5cN8tGQOEMGVM&#10;Icla+q7Hpl8ixWHo+y72HpeApoSBMQTq+8Gg8hZ3XQQEkQKQAUgNESDQjK0CIppuSUZTTN4WJ6Uw&#10;IQBEDl1KYBCIoNb7k6qq2ZQzGN69e/fk9PTs7PT6jWvTNDHzNE2uXETE6XmePa5cdANgJA7MPunE&#10;DABUREpR1R3s6+nvIz7VaDjPSfKeSZtBG7jSn3jO4W7ffG9mioQppYO9lU8xCjFwjIgoKmBmKnnK&#10;zuzFxILCFEKIgJunzOmzkMKvcFz+svtmiEjMgTmkaADjOEqRGZDQpo6J0N1VhV3HDGfwQk1MnApF&#10;Sy7iAJqImC4WfQ9pnEYZMyKwQefjs6CZrKcOMwNLKYHB2dlZ3yURZSavKVguF545m6ZpGidADAw5&#10;l0av2RIXzbTAbGbcoLZaoznChG2Z9FYPmxkYxBD39/aCF4IiAhIzuAyHGOe8nJp443fJWXzchnNN&#10;EkYiJQQEBRRRYobWjOJXU9FShKg0jQalSClS0wpmgNi2RrE5H1YB2jlv5eFlHbesIrkUs1qo3cKz&#10;p9XlFYJkdcS1iCKaFFEzRBURMCgOhqqpKLpxtau3RYixZFERJAwp7ndJRHLOBl5XYlmyFokpNfdr&#10;K1NXO+6wvfcr8y2/0b545rDZTnzucXUnP7RkvSfBwAyYswgoqEieJiDKU2F0/5e2YgoALTd75eWx&#10;PqciYojRJuhSv+AuMlxspsdPTjyobHy9FV9rIaqZCYCaypSn8/X6bFyDwFHZfHj8+Kcff3j85OGX&#10;ztdr6O49evj+J588evy445iU1jJtRJkxKbAAFQMMhoExdIBs3AUOyMvl/sHhgYEOw4BgIfIwdCkR&#10;WEEqREbkpd+IiCE43bMheg0VOdWfVY5OAzVE5ODNxQwIzLxaroqU9XpNnrtgnHKOIXpXkFfZM7GZ&#10;eF2lGezv7RfJR0dHpnr9xg2Xwp3XfPm97SzyMwIBVQU0djKPN0GNsHFkIXqYtXV5AMAJPHTeq00w&#10;qpgAXgJOtu99Hogyi4EDKa7CwCAwqwohIYL3DA7DcO3wYJpGJEIiCmQAXEhUGZkSqagU0aIqhgG7&#10;lE7X27235aK6BBV6uhgBgHbmlj8j8tBMXsM0EEMIXd93KYUUcykGkEuZcgZ0hh7/bnWv/JnX4yak&#10;yDGCz8xwb6DoOE1SxMBmphHPJznKIFIEFb0zTAUAN+PoK+aVcuj9rXOhgT+mGiB86UtfArNpmhDB&#10;+2BcO3sRrKgGjiIKgKqWs3AgDtEpsOZWD2QGQyml5OKwHlTQUk3Fa3B9QVx1IgCqMUBkjhxMTaQE&#10;4hjChIoAzquP0HqZRHKeHB9LKQHiOI5E1MWI7E2VJGJjLj35UFEkRC9/LyV3XVJVp488PTtjolKy&#10;mcUQd0GCCuyDmYFqHc0ZQjADkUqfPE+nrlmOZn9gDjpt/q9ae2x13RHBxOEv9ew9TlPN4auqmToy&#10;VqWq9ajtmIaZRcIdUx/h6CaRAiExgVng4O0yyHRxceEW0acy+41Jzl3X+eaq8838wdsiPCXeuuM0&#10;XNIJz7FDXwQH2Kbpmk648mPPqyJ72owTUTADJwJSQwSRQhxcCOaPWwX6Dea86lOPBM35ZQqIyzSY&#10;0r13PjzTjQDEgivoUAEaOOeqwStvaXZ4TUnKxacPHr713uOHj//N337/3ni6RosGj88f/N+fPOIQ&#10;ppz345KyxgKdooGOJgOHyCF0oRQl4m7oF8OyS13XJWYqJacumhUiWy5Xfd93XQRU1QyYfUAaAbZn&#10;UFMBH37p4z/AZhWHCCGG5XJV+8JEwSdYmCJg33dGIO4CmWqZvAQZnXMFUcyQORCZAhL1MfR99+DB&#10;g8ePHy8XyxjjNI4xRNjpsnzKulyZcGs15Q0ogLqNjS7B2fOxdb3MsMkxetvXpXNs0YPdk8w/iFYe&#10;TN8nABBj7LsUQ1BVQpxy9mb4mBjQRLIJEHMKHTGFyDopGJSpqFhgJqBlvwgcna2sNfS3xzZAaFQH&#10;22qHqpif7iKo73O7hsREgIF56Ia+70IIFAISynqtYCAAWPnzq0+IXpkKCEAEIpJVQAm8vbmUcZqm&#10;KZc8lSJm6kN2a7Vea08SLeZGAYyIUGHo+7Ozs9PTk5S61XJJzAimWgIHa5VRueSUEhJqybC135Bz&#10;ceszbrIZcApes9SlfowTcVCAa4eHXd8TkxeG5VJUjMDZWZoL4DC1GUDlECs5n56dtRlf4G4Suv9R&#10;wwnzZAbOy2u+qmxWcs7e8uYACwBMJRcRZi5mYkDrNXFgJlH1K6qqV9yp2ebiXKR0KXlN9jiOs7zt&#10;/tsaHZxTjopoKbk0Xiub5xtjq4mCbW1Ia7ACtxbVZjlnU8WEKi6kYmqacwao1dt1DsxWmq6Kf9pf&#10;bZua9obKGux42h/VUh+dyFpULs7PAeD+gwcxhJs3buSxoqMcghvarusQaSq5BXWXo5yZMfrSbv0l&#10;6NbnHOb8//DLT/C8RstL53LbSD5pHKm6hVBLONyyw4yWVPxZnecbdhDkeqAhYQAyg2XqUTA/Oesi&#10;UmA2jGZs82oDIFLtNq5U/QhgpjHF1995+91fvAdTsRQGDouUbDOhWibQrGzEhikmACUBDCH0oQde&#10;hBRTohhDjGYWOYQYiSBGSmmZOvbOvsgB1EoZAdXnSuxk1uYSRIAaWyMQpi6FELU4CQ6slsuu68xg&#10;mjxDgSrqNbVIuM5ZpIQQUkyAVsAEFAGtFBIvCDXEOmCcAxPQrVu3Tk9PHz16dHCwn1Jyq487XRpb&#10;xXlV2Dr7NltrQIju1O9YCJp5YHb18DaHWd/xNsqBOSF6RYTurjchesPmMAyLxdLbFAITmhUpPq/X&#10;aikOTNOoIoZoYFPGRF1gzpinKTNxZJKiTNSl3lr/yaWLf+Fu5WYdMDAbgJoCWEypi4mJmSi0OKDk&#10;yvoKrdEdWoRU3SiD9icUMKe/BEQRGadpnCYpZZ45WTz7jYgV8t15QehvBAFhmianGvNi0LzZgEnf&#10;xZwz++iwehs2jZM4rz7FuWVdVItUHLU26kNrLKtOYdOlakgYOEx5KipmFkJwykszA/O6FIVG8UmI&#10;8swiIxGCMbPtisG8RO3zDvqZxwTVGICYqnnNqyBhTCmEEJkIgDk4+nR+fuEjv0II6/XGx1NVOuJG&#10;UL3rj7vScoYY1/yAM4VLi1JxKze7t91iF2vKz9zuOBX/Nlwm8JbJugJbj2O+hfq8VxzNrLmWr/1g&#10;NXIyZyhDBDVUUwQYhqGUcuP6dTNbr9ci5eTkxI1oTImdoTEEcBvYakPajeF8NzPw+Euhrf+vjud2&#10;8m9/sK1p9fQfAphanjKHSIheLrLj7EJlQIYWeu5I41Y9EZnC0PVDGAqUokUNyJiVyNprwSqfrYyy&#10;WR0DDXTMcEHWM4kUxACbqVeKALFINhMwQIlDl/rUxbRcrcaSl8Sr2BUt2EUKjGYpcIiB2JnFjUIB&#10;UyI0mwgjumdR90d9T+7YIyAxtrQRhhT6oWfiMuVSNDKHEOZaF9fEXh+JACKgaAJGYAJKSIru0M6A&#10;UnWoaj7STBG8XoiZj4+PpZSbt25xrbarBzb05DJetXv4W0Rwbo3dGoHmjlw2K01pX0XHUqHhWVPM&#10;semOTMcY+74notVqBQDDsKAGmjFVLAgMuq6rQuMDCgGKFBAQMw4hxJi6joS8f6rrkkNDfLkkrT17&#10;E7PnS/b8AACGhA6kIFEIofPMs8uxWpFCAOM0GViIoc0v2J4KL59ZVKfWAejsTE4GMxe8bCGFnWV/&#10;6g2ZGQKhq3hVj0u6vjcteRpN5fjs7NbNmypKTGCQUlcQEXEcp81mTcRd11WHugFE42Y0s2mcNpup&#10;69CxUN1sumFgZqueopctt3xLS8NCHQlMDUGt7MrzA7RYlUIIxpCxTnPakSRo3kDzHKukwHZ0s4Fa&#10;yUUuLtZmgKqRSWTtIGHq4jSOm3GcpsnMqFK54Hy3tiOujiFXN7h+wkzNiVmrYmp2ZSsPM/BYzZM5&#10;zlYJbgAqHX+Lf7Yf2t1HPv51B7XblZYrpNC2oKyftcLNZiKKxISo89ghIlBNqcPUOdCac1YRQtpc&#10;bDbjJnVdiMHN/NM7wyXwql6Cpz74uX993oFPb4Z2XG1gKGjJBQARiBgByGcok5oXRSMSA+pUInEk&#10;TpAFoLhiq82RFcIFX7T5F87Y1roWEAAVIoQIAcRrr3Cr5gzAsOQcImPLWvh4TDRNYiiWRcmQRKAI&#10;hEgxxtS/cHhITKXIcrl0prp+6AWJCfsYYyIAr3dXRG/0US8vRfTxM2YoRgpQh1C3mYLUEQfELsS+&#10;74l5nMYCpgSRQ7UlHAMZhyBIRsDe3q9FVZGIALUJX2BELTqKEquxYjIAJiEDNg+OUcE8m4wA5hPk&#10;U7x+/frR0dH9z+69cOsWATrotC30wuYoVnlpxeM7Cfwq+ojPIkaXpGYnOvJ5FwiOSQFi5XDZ+n9k&#10;SuosOYTExAcHh6vVigBNrUgpRS7kwsxSjDFGAuIYEGky5BgAcSpZEYuZAha1mBKFkNXUx35BJRP0&#10;1g2DQkSTTmS7fIDztt2aSqsxtVa4LASqg7Fw6IcYIxL6sJUQmAhrnx2AoSHzZtxM0+QrFgKjGoqS&#10;bhkG5tVzb2jMU1GZ0Rholrh+pqYkHHdB08qv4+Fqq/NErZkydvAGCbIJIcXQgVk86Ezw+OiMmfdW&#10;y361uFiPm/VFiGE9lr4LWSxwSB3HaOM4XZyfXKzXJUsphZBKkdj1YpBCcAr91i4ZABDMgx4k0nFc&#10;q4p3IAIREk7jWERqqxvUqICZAZGZYgximmBLql0TqA5xK05TJmZk7+AiRcIQtq6VaFE4Pd+Mm836&#10;4ny56vt+CKBaRl1rHfdZFWUtNzcAAqCWPDMDn+/uJgQNuI35NQQ1VQAj7zLZxiI7gQ0001khrKIg&#10;atrKjmegiZAgENR+zPqezcvErMndM7ragGecp/pjfj3BRi5LooaMRozk88jrBIMZLgDAAAyMxtCF&#10;3q12FzHGZGTHx8d7e3ubzaaVp6vjhNRCUiSyWgi+rT/69eIZIgJDBPaHvfIkVxsYKcVUkRiJAgcz&#10;KFmqWgHQmrumnMeSs5Rs5g2Z9V3uWOTt0kKNAm3e+XXFxNUToZHvsErx5tE0wmK5kjIZVLfAOwlQ&#10;kQFMhCl0IUTCw729YegQMMQgIiHGvutS13VdYmIgUkLvuqdKJ6vgozVcwHCmwHJrbz72lQj71NXf&#10;AgREMmCixAEQLcYuRp3H75iVMokooAQCZNfMlT0QW/oGAU2LqYmKqAGxUQJmhdrXgub2zjwD68/t&#10;nhIhCeitGzfN7P13f/Gll15CRA48Lza2qtntMYsmXvoF7MSdiFdZmaqtzbYi2DCPhjQ4cFFduYrL&#10;gppFohSTipqBV775LI0ZIxZRAgCrNbtTzkWKU7ibAXMAgCLCCIjOq+PupFijcFYzDkxMc0pg11Sa&#10;zTIHSGQGRBg4dKtFlzo/Q4yxhW5Usqr/ugAAIABJREFU40YVLxzzzpb22tGfaou/XS4NmnNAfl3V&#10;mtXaXdUtUrFVPTWhBVDJPBFm5jW/LWtuGVQnHdAAiHBvb+/g4BABPvjg/VfuvvLo4SMDWywWMSbv&#10;xhXV8WLabDbn5+dSdD4tBxbxnUy7z2Dt3g3g/PxcVYgqHO4S68nQChhhdRIN0RCMKYaAiJdITerC&#10;1q8ToUpxIrJaWQBgACVnjtFECDGmOE4TAg6LRZdIRE/PTk2VORC5V0BINEfoyERetmeG2jx0rRPZ&#10;fLM5z80cr4A7KDthiP95zs+3d0Me84iolDp9cpZ5aHi9bf3kmquB7S/bO7skl9h0jV3aXNiSAs8E&#10;3ziD0ZfynZcxMMYQgqIZ2c2baZrGvu+nabp3797169e7rvMgdXfGSkrJEzZbs3XVcbVauHTYlDNW&#10;ctAr/nx1mTIqMjIREzIBGthuRgcRwZSZc8njuBHReUa04qXz7P7HbN+wvhMkJi94VVWuuZzaVqHN&#10;zBjCVDKoekktkRFjSrHvOkRKzH0XI2MM0AXu+pRC9BxliDGlFLzkEUHrSG0zVTDxUq+dOKq1MqGP&#10;PEdDRkBG7lNaDEPiYKp5yip1DtS4XiOiIpLzqzPVGVMIZiZFjCxSyNbm82E1vOK8CmZSMog6Uywx&#10;ApI2EQMAAghIjDSJZRPluiE8vlIRRLz76t2jx09yznt7e8vlcrveu7ZkqxIvC02VrM8JYLaMQ9AQ&#10;E0KEeYSvWR3m6GAC1PlgAN7WwJv/l7k365LkOM5EbXGPyMxaegNIgKKGLzN6vg/z/3/A3H9wz9Hc&#10;Q1E6QxBEN7q7qjIzws3sPpi5h0cu1dUgoCsX1cjKjMVX2+2z/YGJHRePmT2o2h155uDQTEZYSqGq&#10;wru2xczub2MkAkKLrSvicLkB7+G2o2v9RwDzgnacPPN/GIZxGHnIACAqCKiqgMAUVdkRwYiCBMti&#10;1vd9UaRARUu4NmNt5jxp5uKVnWSLYNVDgZUoYrXLQj35Mf1hgkMk5wOiQoj/9E9/fP/+fZGCiI9P&#10;j/d392b2+eHzPM1zmedptlqm3uNrwaxISRHyJJTS0kUCIJN59riJqRRmIkZUoJTY67vggmuN1TCB&#10;jnVc3VQnUMxYoRBcyVYzB45ELyrqIGmiCDCkvLu5ySkd94dPnz57bbSch5wRQJAop5QSY/X5+Qw7&#10;/iVE/Iip66pNg69yasV6sMpFwv8BAXOFpiCqIQ9WrX8RzP2DmUFEZ1ywJlX2FGyoLnIv9lSvi+f9&#10;t0djO2Xdw+J+3+1t21QpPGQaPzViJipeR8CnJef8pz/9SVVbKMThcCiluMn6eDwq2DAMyHzNuvXC&#10;pmBgJgpzp7m2dq3gGAEgO9K1+yRBKTZUTDUTlXkmQiQ0Ce3EveEh4eAyy3Xem8UeAIAQvaqcB9uR&#10;i/v1JVaXXkQZARF2N9vXr+82m0G0DDmPaTApw8BDpk0mJmMGzyIMQytOhgyIXkIPfDchICmYoh+4&#10;oPuxeoiIyMTkCWKMNA7DyJmRiHkzptl0LkXmWaQ4ZyWZZ7NhM6aUW2SFC0RYQFFVBcwYEBHUdC4l&#10;wnTmOTNtNmMRKGUG4JQy1DKLDDhQYiSDLlHFzKOKvd4RIb19+/bx6enDhw+llPv7e397L5AsgrMt&#10;U79oME3cPCOFTZarBoQqvFGtEVRFq/oL1LgyCxAStWEcxs0oUlRNVRInL0WlDiRriIDDMHDO0zwR&#10;OJqHMaVZiiGMeXAQMwrtNiwbRCQi7ju5ZlM2AE58u7u5u7lnJEL2U3qcJmcq5urXMhjyAMjEKWKg&#10;KArNxlQts/SF42hf4kLBt6DFuVlLBwii0Q8D4xYM+7Ej8OrheGSiQAUccs754fHhx/c/PT48YoiU&#10;gO6Wp9QgFCxeFs6eVa9QDW2zGwFARR+fHgEQjMyEeoiHmtmKUOFHwMU1UlNq8WPRPFcKAUDNKPGn&#10;j59STi3me5bCyVMnk5nt9/u9WZlnQqtOD1BVQMwp5ZyBGmi8mRoCqjWlxUmItT5hJ/KG5LpSINs/&#10;4HBNwTCXmXfxxfnJosaHsrtiIyfMoad9HYex5co1R4lDdlFaOt1KCH3A0TJiXGKR3TLmuduDl0dD&#10;JGZCnKZpmqbPnz8rwJu3bzwz7xc3g4UTXnR8XtZgyAgRTBQQmbDMhQlzTuA1KNUAIQ3JwbcBQVQK&#10;wqQCnCmz70pQh6oGUV1MARCcFxHKNDuNSRHLPVPiRFhECMDUxpS2N7vX43YzDpvtZrMZnp4ehjHl&#10;fEOEA3pylwEWs4KoUTcA0eOUENGiSvCiHfkeBLRENA4bTqnMYhYWegvqjMQppTSklMDFLjW1Mk2T&#10;ylxmkChzQUwCgEwGoOp5QooAXmdURBzRgAGhCCKZicxFTXPi3W67HUcwS4yPh7kGc6ELbghkpnMR&#10;U2Ai9wzFhtfArTBTIrq/u7vZ7d5/+PD+w4dXr17lnL3AlOcGztNU6V1nx4mV6OjYGZk2M0ceV/H6&#10;is2LEwsILcAX4yhSpZsIZGpDHrbjFhEoZxEBYL8uAhm8ClUtTjIMgyEUR3EHHHlk4p5aaddJQko1&#10;yZmZxRGkerYKAESJ03azTclxFgiBzExUEqciBQxyzswkKoTsMqUnXgxDRgTipKbMyQ8wE+ecRcSp&#10;88lcQSVhUJURN8IED2vX1CxV11M4hCkf4QLrhWGZCsxi0Sg8AzWm5nH/5AFdB0A1PU6H4+EwlwIA&#10;42b0wovDMDDzgKhaiJkphTJNPAzDMIxESMxTmYkZwJ4OT7c3O4enE1Evo3Z3e5sBpcxTKV6y0o1U&#10;iLXUCaKYTmVSs5wznxEZF/zdvMnIaciASImP0zTNUx5GZAZAVZ10cm8KVVMxIoiBzAURidPhOMN0&#10;RALnrD5phEiJZfb8pGAtVhk1pVS850G7VKQU0RpfHamVZl7mcnYnMwCqOr6n65O1vG+lpcUUZreg&#10;hg8+TF12fpo6E6fW4spYY2w9BK4qZGaWKBGSsfnDwbNY1rUwBGp+Qi/wWJedimhmLoG1b4ZqFjaz&#10;u7u7ovLh558/vH//7ptvnp6ePINqs9l4hCFUmcaVPo/zjNNHFbTE7YZVRr2EFHMViywk8VZpKBRN&#10;DPsIEm6G4bvvfi8qP75/D8fZhTE3qiAFxSnHWTVMEHV5rHphzM3VRJQSMzOCMFvOzGnYbbbMPA4j&#10;J94QJ2ZAG0hfffParKgpIZIHhYIFxXWPNXriZ6/Ahr3cQ0KtokllTrc3N8x8mI7TcU7MvkbglXAo&#10;REAP6i8iYHqQ2YiEau6YVzBGMIQiBSZzKbgJxbGRFEl0oISI2eVogpRIy2wqRJgS50RS8SoBMXyV&#10;vi8xCiNjtZkE1e32MDN/++23nz99ev/+/f39/c3tTZgOjKxq076Pv2zdWWYN4ugwLRbfjscsSxqf&#10;rPqwMOKRBKSIoSMziffTzI1blBODqSE6/C0SISGquiUtsgEWdSxsG5H45qRNk4gsXbg+NvSkNxOP&#10;Uns6Pm23WwPzYgTVZlj1NAML/BE3c0HVcBat7aWTGKJ248GAiCnQqDqOtJ52l1D9eBP66UADIKZ5&#10;LqUUACuinx8fXaNVk6JRFBKRRPXm9nbYjPM8Pzw+8eGw3d3YNLk4hYYDc0rZd5GZEThhMmZE9rQA&#10;zojSMNIrVEFkhYC57TFyockMjZi9vHevvLkxyhfUSxTvD4dpnuZS5lIAYdiMUCGTzcAzXwgRyG2k&#10;QYacXB4OBwNTEABLThwQEZDZ7ageGBOat0XoDoTg6Luz6Rxhj1x2TtXwGxSq/1ytlV9pRLIV4V++&#10;btEozlDa34iLPba+vtOqq+cSFxHxktbembubc+W0Y73dDenNmze+RptxLPP8+PTk0KucOKdMRMRe&#10;08hn2lPJo7abd6JzvF5ulxmMiRqCk31EdLN5LZ+MyABI29025/z39+9TThC+k5rEbgCeDGxg7rUA&#10;BEAv5eYcK6U05IwD3ex2t3d3m81Y5IkZhpTIrbHjxuP9EyEzm4maoBwIzGMXkKgtZbc8SIRFREX9&#10;CLk7lxNvN1tPg3dPwThsELgUIcJhzMO4ETVA0gg4MgMVKcVMUyYiMdDM4IGVXrKE0AiV0MhxmYxI&#10;iXlZRQAH+UqGI3JKqRCAohIC6iwym+XEQMTEYgCmGOtls6oTV8c1wxAUIk42YA2qp9ET8V+9ejWO&#10;4+F4/PtPP7395p2oms1q2sMCvrz52UXCnBIYzGVefuhOjnUnEqvzx21lDtirJnOZPXbOJSwOFPcl&#10;iMWNRKDAzImSipqoKiRa7AHFOUski6rvRq2VDWtvugN8YmdCQKSaOGeu1Xn/ydNKFACBEAVMraJ8&#10;IjoMfgP+unZ0r7VqraWKYttbjqvoGYak2M5E6NrbMHj6UAJUFUWmB3iyA4CBqMixYDiFYqxqBlrM&#10;HH4TUsqvXt3Pc3GTzg9/++Gbb3835MFMnb44v0ZCZlKzcbsZN4NTVRE7ThMRc0plf9C5GJiqlNKj&#10;SBiR52kCJVoEjGULoZkx0+Fw/PjxIyKmnEqRuRRmFrB5mrw0dFXsDADUgEAhIQD6QfTcewhHuJhp&#10;QSxzSSll4pwzkxFAomwAJqX6y8HAjvO8yFcWpY5dhnDNqtMwzAJIxi8O4f3la92t+uo/y4QEieqE&#10;Xzy/avWgPvPm9PFnrU39uf0zbuy+JMJSBBA3m03OWVU32+00TZNMDsz684efEfHN2ze77Q4ROfE8&#10;z2JSUeIcYVv5HKO/a5cZTCJ2HpAyGRgiI4EaOPq018cu87zf7xGMqCpHLkAEtILDewNxLRPkSI6U&#10;hpQ2m/H29m633ZrZbrcNpYYpZRg4kQGpkUlCo2AksztX1NTU7U4hMSMgMhmEuONu+u1mrO64iFlh&#10;pnEcVSUREzAzZU6ujFulW3NRM3HhAiKAXgFwljKkcSpqmVVEyTNMyRCMQAlq8JevLK74nQKqZUps&#10;yAqKwECIsJ+Ons3nkErAmQDMtEWjAZp5DDUCAlB16i38FF2qrl8AGMC42YybzcfPn3744YfXr1+n&#10;lBrDiwNXF6rffVfoJSKCeZRwtQ4310vs15XdtYd2NrAAQQFzpArXg4nJx41zKYTAKbUz5vKLqkoR&#10;FUnMQBnCKYrqJYQaC6l40jFylzi77gQPbmMHAARi2u128zyraWJ2RCwir1mCUcNYzdQoeeAZ5ZzB&#10;YJqnioMQlGhhMydTaav1r9dY1WAWBwxSBfyvoieGhkqbcdztdjknZx6lTJSSZ72ELgdrVJsq5vv1&#10;agphA6JxZKIkIr//7rvD/rB/2m/GzXg8jttNy7hEZlUZtnkYh1KKqTvJIKckRVSUEFNiFRQRh/A2&#10;NLRlJwCAZ2ms7YFgaj/99B6R2qLPUpiTugfFRQRVT5ph4nEcE1GZi4hYJa/qRD8GrEQARFaKiioT&#10;gGdLJRdvTNpmBwAQqJiwZg4gJiKgYISOo1PNKlZ15HYkQpuFavdclttX2c6FrdiZq02xSkq1ar6r&#10;m94AKtZQvdHaw6xt4C7q3Y/KpZ231oHW+9OsOx4eaIrgk+Y10d1/M47jOI4uEe12OwDYP+0/fvyo&#10;qqLy5vUbAMs81L6peVCEE6dLgtcFBoOIr7ab6qZ1TROZk4iUIoQA4tU+5+N+f9w/lTJPcgSihMlU&#10;zZiQIuhyJAJMSGMexpQT0m67u93t3Nix2w0pJbf5ECERR4kKUGBDVEAPEERsEFLoZIxsGY4yElLE&#10;QjDzZrcbx1FVp2ky1ZSzV68joMRpsw0oGlDDMGexmO4PRyVsxgwxMIBsmNRIrJS9IswUCGOQ2AMH&#10;EB0KGxHIgKAa3AFBSgGzBGiGamaMhmRmCKRq2+HG9wMDSClzESbUWQ1JDQgAuZ6SYCWLGafusNWi&#10;WrfrXr96tdtsP3/+PAz55uaWiMAsD7mIBnBko2cXzsDSOCgiRF5mjehe2FT0IQ5ds79bxIsWQzEL&#10;y2pKiZCJklNzRJvmeajSECKgOtgbAxYizxhwdgwKoFYKtITAMN1lTrWqyZIsHp1QNUWZC45+RrUp&#10;+XnI2lIBmkTkUG1A4zj494ggOs/zPHtAJ3gwDwB4lew2eYsOd2K/qAH34BlHBoBmhARVH5XIQsec&#10;sw9sGIbNOI55xIrEtcjDRayYSaPecVohvM7VyxZsBishc2MTidmw3QwA43jz88eH4yzjONzc3HBi&#10;8mKFRjlt5ukJDUAUVTIRqHJiAEg5leORmVlragkYGVkxxsTIzCwgKSVCenh48EiWnz/8fHNzM8/z&#10;NBWHCQAXpCjOupRCRIauxtNU5oO61W927ObeqgMIhqCAHAKMiBQRySkPm62iwxNgXVC/jbwcmBlM&#10;RaZpLqWYqifWQaO8bQVrhqgbMgzB0FhbgGQ9bBCB7YTs7DzOqpmBlcqGoEXcAQBAoRZhZ43PdEfQ&#10;aiVfqkJK1bbXrVblWb5pgtbF5oj6y6McYsDxnqHiO1BD8sMmupnZ7ubWX5aZ37//6eePH//w/fdF&#10;BBHLcWLi3W47DCMgjnyBm1zUYLp+mimYmu0fH4mYKUUOmlop5fHx8bA/oJmVKaVMRECUmJgzIVNm&#10;ZBpTur253Q0DGTKSJ9m5AEjkTnhDcoO7oToMsxJXvgt+IC/20rysISc2DQ5MTFTVQyZysEByT6uC&#10;WxBMHcgDPGfbpGF1W0z+JQE/bDVOEGwFcRWLG1EoAJEtUI1tiApQvJAUglCtMVQFEylCbkGpO8CT&#10;Iuob1tT/i/YZBETcbjZm9vD58zz//Ob1a07JrFVqOkuA/8LzAJYJiZ38BQXI5TLneghDHoQ9hIw7&#10;iy1CNUO5YRer/8ZVHaxmNn+heeEVC8RDn0Gs/7u0QZpGi0gtzD78lv5ToyyqhmguyjXzgsvOnnmD&#10;SJyImVXV3XO4CKCrgdeE9fP5AKuqMUaGCXLOSOg4hs5jiIiQwAHHy6zqJeJja+glihML5LmHpytz&#10;YXGOh+PrN6/3+31K6enpiRm32y0SllIeHh7RoJQyT1Nih/wGzhnAkEhEVoD9EduPYMbMHlY5T/vH&#10;x0czG8ZRSiHmx6dHRNTa7RCWPbyyiJnlnFNKDV/Z6lBP9ECzekpDNYYgRCYOj1t8b9dqI9E4Tprv&#10;WVFNObuvv+kK3VtiLm29xS8Sbtep6pWLzhYk2/D04tPvlve1DvqfTsq+yhILnbpz+ooAC4heVs5x&#10;7dQsTzv5Zpqn169fv3r92hVK50LTcXr4/Hmz2Wy327RR2J0+50o9mBaMgQAGqnI8HhExpYEQn56e&#10;fv7546dPHz8/PJR5fvz86fDp47tvvtlssilsN8PN7R1Typtx2G4YaUw5EYPrwoDEXgHHk8NFqxRO&#10;LrQjArRaQwhg1AXvrSadYRiGzWaDhKqqIgBITIBYmQ1LKVH3Gh2Q0sHSQ1FNQAnANLaaBUUMEbAq&#10;sy2CZDFPhakolsI5jy6aJ4CouA9PAYCgGACozaUgaGbmlKpfxL1kDFxkKZFb1RPfH9Aee3Hhz7eG&#10;487udttxGKZ5/vO//fn3v/v97uYG0b1ZawvP9VaDW+o/Hb+rukz8D2CVZeV7uMwzIiROBsjB6pmI&#10;2mM8EA0MkKvQFI7whVAGxzVXJWYCSDll5saiz4e/6oSBqqIZM1ciAx7hugwIYBgHpuQMxrG8LOiR&#10;uaLjsZ5mgEh5yPPxCF9ciK555Uaqn3POQ3OiIlKtoFy9EVKd/MQJyAv3AoiGC+kEGdfAwaIXfvl8&#10;Y+ac8zDkm5sbZiylDGP+P3/9P5zTu3fviLjM83Q85pxBLXHCKmr7/HTvjYANA9jv958+fjocDt9/&#10;/73rf/unp2mamgtBzYAWzu0KY0DaGFTU5NKoZDO39hpMfFYwMjWvC+6hB6rTsYiklBJzoL0BAIAW&#10;bLcjwjgMIlpETHqVpG/h2jxtl45LJdxVMWhGtf6o9BdfaXU1ESp+MxHxJYWgdrERpFMIooudbOgR&#10;7d9KwKy76MILlr4hMvFcSkrJQc9yzre3tznncRyGYcjD8OOPf4Z3p2+/kslvESTgWUuioqLTPD09&#10;/vS3H//24cMHL5BFSMS02w5/+N3bt2/f7HY3OQ+77e0wDAAAHtyhSlAQxBOHPdtFQ+ZXTAAYdb67&#10;WUZAI6hS7cV5w0a02HMXeBjNrEhRjw/uKJSqIgI5Yp2Be3GL2mS6QWZ3DxBCteIHkav2H62iB7V3&#10;r5cDDQJyxlxmR4Kisd1QEYsTNQ8HYCJm91u6hblFf6DbzcOgEjwGO+vH6da5uKUQAeB4PJrZMAxE&#10;+Kf/9qe//fi3aZpu7m5TzroOSgHo7MurCV5G131n4Y22MMJUReVCN1wcB/8vRiJq7yWBiMWNIda+&#10;L0OTGp3p2uo4DgToRAQBZQ6bWT+WvqmZg7RHHgAF9AYb00CmNtdkZhGR4ml9eZ7nJgLnnIg2XlYr&#10;CB9RzpmZRYOKnSkrpyZE/5KJmJiRCDF7ZFjEtpqYzPNMVIMvIeBBvK5V0WL1PJ7w3SYWW53yVU+a&#10;Ql5FCv93d7PbbjcpcUoJCVJOquWbd+8e9k9/+ctfpBQweHV3n27ZSI2olGIAWE0o6PZqNUZU1cfH&#10;x5SSgTHxu3fvPj98fnx4LBKB48FdVB1arV8sP6TNYaG1IkA/0rWTD+p40Kr6oDW8gUBNZxUpRL0G&#10;EynidYNBBEwr41XXtF3az3Z6RbQow7ayepyms5yfrv7kLscQAWDRNvAin+uaa/pVp71+af3x0mVV&#10;3V5kr/qVu7VXB9KGnEXEAIZhIOacs1cQcEz0P/7xjwD/z8nLLzAYM3g47Esp8zx7WOHj09PPH3/+&#10;+PHj8Xh8fHra7bavX78+Ho4p59vb2+12kxIR8jAMechE8UyXbZt1onEPBaPw10UAtNuRwaQtLK5T&#10;Da4J2777mNjMHOHOHYP9NSrmQaoaioZ5OLx5sF0it+wZWVFpPW+US5clqFLVJVIfgoyKVjnUkRwR&#10;2I+U+Y2EqjofJ7H6LnMM2thSC1lvCkRd3qpFrKbl8sYyyDVNZKBBzb799tuHzw+fPn26f/XK64tw&#10;df7TyVwvD/EuYx1gvB0NUk4AVlQ8NdGF53M5wB+ch8HBd60mxLkVCBGyZ2Yzq2h7lVpHHTq9HgFy&#10;zujAM0gIIFNwAt9jp1OBHg0lZgatLE0QcEBAt0KKSOLk0QMeS9P2j5kRYs6pFBQpGpgliC2jqhKj&#10;Rcq+cswRkDm5+oZmoopWHKbARRlHQfaARyY3klBgoFVpQBfVExdSEMy+SaaXVDrfyUG+cRiyr6ho&#10;IUAzPR4Ppcz3d3eJ2FR/+vtPh/3eQ5Nvb+8wgLysTJM7xs1TNNRcjnFmeTgcnvZ7Va0epsUgg4ii&#10;DjyWPCHGq+RUdcbaQuuSVkGV9SybwaceATzouAqlVpckUqwW3guwLsIZrfnSAE6JeBheT6awipgL&#10;v0NQryQXmGZ1pOBUf3ms1QfaUgB7McO2a9oG9vki6i0Cz7VqPj1b/bonsEoYvWTp+jE20nbCU7Ge&#10;k3VrEkARIfeAleK15hx587x7FxiMmv7r//u/Hx4evUbvNE0q4sf+7u72j//8x3fv3o3jCGDMqZRC&#10;hM02vJi7Aar9o05hk1WWr5fJR0A4yaS9yla6eQC0qKokARnk9106ZkUUQ5EBUnNbd0LKzIJgJidP&#10;rjtq2VLPdIjAPbcR2uh0FxtkUBNGrGKSwSKedZIF1jDfZQqwiVRnvOQ5saW7wEyZ+PWb13MpH37+&#10;eRiG7XYb6AlEqkp2acbcpFNVMgR3gI/jOOx222me33/4MIvXXfbrT4VNh1MfhmF/nByvAokQIaVE&#10;yUkp55wRcJLJVD07Fbqj0v41MFF1m+9hf0BHo/mSSYgoioIYtOxOjHwpiEBBDBzoEAvcVtOOt4gi&#10;agPHXeS5blfYevZ8/U47Vi2AQQ3D6HnKj8xMpKgEhIwUrzNGPeGIbrjGHc9eZZ8808wMvfpPRG8B&#10;M6oKMW7yFtQ24wbA/vDdd8fj0XMY//KXv7x69er2/g6rMspgs5THx8e72xu37O33e08G9PhzCZx/&#10;axl5KSXtRAdrAYEWBdn8y4ZRBugw9dhv8SCL0M9vyDdU8yWXJXh2Eir8bv1mWczlq5MHtfBFdJOL&#10;5zHUBfQfsYH82HJzo3T9QNq/XZe/cJbPWgyh5xnn4/S+YffedQcWWh1cBuHre/Jcu6jB2N9//jBP&#10;s4pw4rv7+2+/+Wa72Wy22/tXd+N2Q0hmAUXw6dOnp6d99cxV8eHkHMZAahS49jC9bfAX1qBdc6Fh&#10;0L3g/BbVyINEX2Iw6EXsBRkAFYbEKeXEjESeqI/VFBV2OVt28mrar3TIY1x8IB7JjWCk3WyYhe0L&#10;QQPv7oTBtJE5K+oC57/G4t9eZ2ZVpkJCGobhzZs3+/3+/fv37969G4bBBRArF0CEECCllFMex3Ec&#10;NkQMQCklIjSV6XgAU3LsxWWS2rqGNIdB2ZU4jFQhY6oBQiklpeyFNsCgQguvZDdnhC7oeDgTITrx&#10;GlIul4SmNv6wzjGrqGj46iHUxbCdAgAYeIjJXOYyF/CAtyB2Tit9TNGgaqzLTK0/2mou4hdmzswA&#10;4OGBtFhhFxoReTbVROZw9OhoBSK+kBHdUOXWRkaWNz3LacJNEJ4DBUCRstlszCwlnqd5Ok7Ovw1s&#10;HDd/+O47Mf2P//gPDxz69PD5/v4eiLbbrYqkYQCA/X7vwArOoZ2dDznnYXCFxgCkzLMXFiuliER0&#10;8okg30niWgWyjib40eDA5TJThxYkTMS5d0rV4ZlZ71e3pvWFcBLcakkUCyJWheMI9QIH+ohLKj9C&#10;UzJqp8yfX+nf2mTWsRmsC7Q68p1U+RKpsXYQ2xsv3uvEJUZcLSv1jbg2+feb9jdmMACw3Wy++93v&#10;Xr9+/e7du5xSYk6JU87DZoRqPE0pOaxNmcs8exocnjLAzj2/GCapD+G3jo+2ee5tRXD98KAZlOLC&#10;k6o6sm9LylmsuQiut0BiBgNUI6QBOSOpBwZW6OLWwXOH6al0s/6xKioLI8WQHZqyEty0zhC2R4V8&#10;7FnziBBYI5XJxKa4QDWa3HT3OAVZAAAgAElEQVShO3WG0YOEBRQVCRPyq9t7Rvr08dPhaX9/f4+A&#10;igid65gQU8qbzeZ+dzuOA3MCA4/UMbN5mkWlFFVrKxbH66QnhOC8AQDYsysRZzd0EKqaxyImdgiW&#10;SNEPCDozVXWg1pSTSFERU0EAZkLAlFLOWVWMoKupscgu/bFrFgxn1UxRMCOnbAClzOgl3sw4URif&#10;mhkBQFGal8xAo6pPXfJeYekTDaCjSmjGSIkTNmK2Mt1UShggF3XNKz6WxZquOEmlU+19y46qpMLC&#10;VbZ4boAIRQXL7AwGCS3wEG06zkMeckpzKdM0gRkdEZH2h8ObN29+/NuP++PTZhjKXJDpZreTedIi&#10;fqxM1FHOHGgn55yr5UREvFhDaQCji269dBex0/s6N8gFq2OVW51V+NWq5nBGBlBEPYf0gnsQ4ypb&#10;nrLiTBQzV1lL8OI271bxcdDChwruH6Og0av+xhMWAoe40Pp+MZudc+WG7CWIvqu+vF7F/Jo80XHr&#10;HsAD+/9a9ycuEvVFdQrrrLQ/Az2lSgKX+dIFBsPM//P/+p/jZthsxt3N1kmmeWEUJK0mVwBwY8th&#10;vxeRmnW17twyWcvXBlcsnU1F68xTzzVDKSplqrQAPflRAZppG82wqBeKKlbGlEUUwdQkeutJFKqo&#10;wNR07cXv3naoLcrYBfWo2Z0RsTs3J8pUt85WuYjnbIIRJDBHZ/HBrSSg60Ipdv/GK4JPOzqibzDf&#10;CGIMYKK3w46NHh4f9rTf3d44QDTl7JhdiXgzbm7vbnfj1o+9mZnYVCYVDfgAIq/31AuI2NwnCGBg&#10;atT4vFlkO6nHdBgiAHHgPolJiVKMaIGcPc3zNM8ppWJZREDF9QZyZAeVwyRTORYoypGf5AEkfcxC&#10;Y9DtVFvHBlxVlCKcCNESETF7tLyLibRcZ463awCK4jk7yyI3arkIGgjiywgAQAYUgk6lCIQGhpHq&#10;cbqKGpsNgVCbFhjR2SiwuDegysvLjiGAMNaebxVNKSEaBPCtMTPWSrWMyV9bSnGo46fp+PT4ZKZD&#10;zq/u72/l5unpSVVRbf/pgQC2u52ByaxeWMJtng5bJypFyjzNHnzsuBdLYYVu9zYIA6h0C5Y4zX5/&#10;xVqAIdbqBuBxIgpiAfsG4I8gs2IAp+TXQKXRRoD1TMLC4uOnUxUBoAKOoSogmkIUBFM/y0RgdgIq&#10;34bWsPWqJty7T6ASz/jtYg4/1P2DIZtX6nQWFxr6WyCU9/MdA+lIcv/jyU5cfjPQjvv5IqD/699d&#10;8nZdYjCE9Id/+kOFaNIa0UmIYA46WjmnmW2324ec5+OkS6DTRWJoq//0Pe8N22vy3fj+aqBXX9K/&#10;HitvQERkYhURACXypQCwQ5mxlDRkr+gFHKIQ1IrrZ+6QgPO4Sutrbsy51HShvwvHD1nC/w7LzGLT&#10;fU5hbhvixLrqD1xdWIlg+4qIf/e73z8+Pf3973/fvbofch6H8e3bt56oQkSZuFPAfCoJyQLuhRnr&#10;0Vr3p74dYzqZaJaiqsfjgYjcqw+OpW1QyjyX2WMzPUAFtVAYKIyoJrISOt6nP7PM8zTPKjJLEZMm&#10;ja5F4EUGhLpdkTBRmqYJCXPKZkZE42Y0U9XiSHs1Y8MBVxVrRHMwfqvWNuiCIxbZM4QTRFzHmqzn&#10;B6qsW6XWNUWKRfW3MrOIeunfeZ6LlEaD1gvc3d94VreDiKgUYyaHh3Fil1JCjMSociwiAojH4/Fw&#10;OOyfnu7v731jqprqbF2BBi/E8OOPP6acN9vtZrfNORvi09MjJzLXRj2owzVjs7Yo/UbV9YlBgCqr&#10;XZPM/QpnLNAUgfp4fwqB6TO2QjMw6PTLExdXVSLbHjq5vTGABfax/gB1l6xX5/TD9fa8gXN96T/2&#10;lOuE5RoBP/m+yrKreIbTdtlE5hKCVzUOZ1B4LgBq/rO34/HorshIze0H1ttPrw/h9KjUP9c2Sjz5&#10;ZHCZ8jYJaBGtETklUS0EMyglUhEE8q0fpZqZ05DcNBy8RXGpL+hvjH13ccLWfXjJ6q43bg915VGw&#10;X35NvKmqWic8xul7j+HjURQh+4BDpm82m81u+7B/utluv/3m2+SoipG4D+4p8SOUcyZikcKcEKBM&#10;86G3HF8Y4IplIqEHDQFAKeKW7lKkSWxmENBYKpQTESUzToxESAyAQg6FNTdkC9Uoc+8WTnMRsjdJ&#10;1HnuUWbRbXWuvKpKUTNt8FwI6KD9nrOhKmjqTE7NRGSWMk2TmqbAWujeFXN9xuyfWT+olpEmL/v/&#10;EdRfzLEE2gO/GF/U7GJQbf1u6/MnlFKO03Gw7FHjh8MRfFzz/PTwVIo4/qxTz8PhUJeseJJpYvbA&#10;XAFVgDdv3/oSiMq0n50Iaa3+aNUNVln9IlZ/aWaeHR1UJdTtmoiNyFlzAYfCevm4Wo398gvp7Fdo&#10;DOYaua0Nu2Itjdk8KxY+187tY7/sOS96V/++rl176Sl7aR/WUt1Ju8JgCCOmNOgqVvFskUH8kB8O&#10;Bw/vAQWsKSuVB3Rnr56i9tOFl66NodcG2V22sKLqBvDnNBkubFRqoIQGKGDIbGCcI4d/VlEwQJMI&#10;FYrnUudrxuWgXuzUqtlZDOLFMfaoVu2n5r+FSiZOpuXyjJxPXXUJtZx0gGpPMMtD1ppM5rFc39/f&#10;z9P09x9/vL25ub+7RwBPfFSxUkRNPbfcJd+cknlxJ3UXK9XzvfLHmoGCSY36jQR1xDk4BLgCREju&#10;uodmEI//R0AMbPUopiQWRXhkETNXiv6pkKWqRbrQc48FEol8TwiDen1zGPwck3+eZkDwkGIV3yFa&#10;dC4iXnnMBZlw+3n5KLUWyt4oKvYnse7PfkO0rnqCtIdaNfnbFzMl1q5B01K6RY+wvAC/MXCkk/oW&#10;jxcwgCLy+PD4RA4XHkqYmoqozGKiSDTk7MIOhrnC0EBFOCUw01IC+Mt3FTEQisrDwwMyDcNQpmOg&#10;5HrKMwAiqp6LwM+2ywLmstLQZjdYzuoItLuvuAb6C1ZXnJ/cZ4wu5zzgea6gFfbpeSpx/rqXXNmP&#10;CG05TS95xUvbuhdVg1n+PG/X4PqD/AWkxfrhzUTmGcg550OZq2SxnKGLlLGq/9dGgHXzdCbm7kOI&#10;mQhmpuv7FsnRFlLj0ywqgECcgEgRkL36V/Olg3nCRGWkCFjdMHUg5xlfZz3H+karJNUx6qkl7Xfb&#10;uk86W2nZfmUniD370rNmTWtFxKZ2gStGm3Ec8jCXeS7Fw+ZSSsSUOCVmKfL48Dhw3m42afCMKg8O&#10;Bk/hqBGlhmZOyExtEb9xWVYLFRMV3HcXw4eqpZkZIKXERBTQVhbaUuLEtdbh4XicS/H8JIr5qwLs&#10;tZSTrjnVbrYtv9lMASO+NdSnWv7A1JmFmarnBUuReZ7nUhy6xEDEFAETJxNFtMQJCed5dr3HXXhV&#10;ClvbSXD593TR1KN2OzZdr4u8GABP/yzVU7Xca0AIOQ855ZQTE3mHuzLSiAAiQsSJWUQ8qA/ohBpi&#10;YqaUzczvRT/pNajbQWMVvIgOq1nxTEkpplBE8mYspRyPx+l4gICeCyxqN4IQca+E/UPiuVXvcpeg&#10;RTXFsmXDVOHqwt39H9f68Yxs16xkJ1fqmWF09ZBOnOwNhhef/8tUvUWiXMS1X6etKVT4sPoAgq9h&#10;MBEZEfH4apVR4UL6XWgax3GfnkIaJTqllJ3K1zqhZ5qgf3YXplkYN+Hc7BPkOP5uuSXYLEUI4EFq&#10;gUMc3VYARBoGIkCoFvWmJTtT8TTlFkYM5mX4DMDrc1fd67Ichs2litVoo6qNPxmAuKuztpZb3qlH&#10;v+C8nTHyOimKhm5hNwDVYRxvdruc8vFwKCqc2BSJkHNiZjJAxKLzm9evyzx/+PB0f3d/s9sVmRFh&#10;s9nmnAhJVY/HIxKZamJ2VQZDGvQpa70I6VVERAqs87S9zzknRCxFqroFTgcPs8cciaoey+xmiAod&#10;VFWx81lYPmCYTDp7xaJz14BT1wzcFGm+qIbguRoIovK0fzQ1MJO5FBVDIyZztcAMTHOmlHJKXIp4&#10;SJFDlHUCXd+dyApcUw13b2gRsY5UOdtroTRtCGvLzTKuYRxvb268XqGZlSLYCeaOHegGrmlSR+bz&#10;KOHe2oadOGW9wadpdgBm5oY1x4ApXqk4jpipKiAC4pAzIJpqEXG3/9PT0zhuKg4eep7vC7b3l1p3&#10;GM2R9gGgFkI7UfJOWjO3nJgmXk6Qf8GBXY7A6c0XXtsrLi9Xd04f8gvuufYoO/0z4iR0mcjzuy6D&#10;XS6hExiyaAjwHDvPf9YoAU3ETCIX1JY6m8ty1iCX5YrlF6yHcIllDMMRNoW8mg5OHADVquL+A+3J&#10;UGNEohrT5P4AgxqVSFXdQ4MKZNqNouLuVYbzXHPW4gfJM7ErF0E/nOfXt/O8nrkX7Y2mBgHEeUP0&#10;KgWYiDbj6AqBhzkcjwckHHjwITuDnUvZpgxm281mnuebzfYI+OH9+/k43b9+jTVH1xVHL2xnIQ0w&#10;kTjL9XCaBXIWEZEAzCPGTow5/nsrlOlNRKZpOh4nK3NYZ+uGsMiFPIk/v7QUThGb+wHABW1mhsjS&#10;MlVj5lZR2DWNtp+LzIfDk0gBMHUsBg3VSVEN42oAYE7jOJYyiwqGbLTeIW2LYg00Psvfdh2raRvL&#10;akbvqDGXbvIau0JESokTp1IkIyqiiDrogMtEobNZOFGYWVVEZl89/SKoYkhyQEjEjADONjz03Nr/&#10;3J4OAOGQIDNLOWdEMDscDkh0OB62m52qiZRfh7usm5m1Uowv5C6XSf1v1jrJYKXImkEFbv0v3ToL&#10;RRW4Izy1csFL6G5XCo4tQqnCIsGc2kXdZpJzyin1AHNnEubyha3+glM2ERo0qi72oZ6Gdv8arflL&#10;fLAwg7MPv1luDLRYXIqRl4uLDQkbdyFAsoDrh7Mt6Mj/aqqixNx6329orElw1Soe5ZP7w/z8tv46&#10;vRYBAJh4s9k4l1U0A2CiIQ9eatfMimrQ6ObdIcAKFINIOSUDU9D7N69evXn9008//fD3H+/u7pko&#10;pcGrYM3z7NYJIuRENpsrLu4LWetShkziZdOhulX6RgAI0zzPFYDEq0F5OG+TmevDTE0IyfNUinjR&#10;AWuaJdQAk6gtHdGmKKVIKbyEpYCBAnIFlzEAE5Uyi6qpSpEyTZNFkiNUIZlqYpSPPUJkRRw2BYmY&#10;MpdSqs3Qlt579RTfiIQmizxh7uAxjSK96IgKCMs+8Yux7ShENywAmHFKOSUiNtVpOvr8l+IjLohI&#10;gJ4QEhtPFQEYkPNYt02EM2PVwH2GYksAormNzouS+sPEIhdx8S+ttnL4PUN5bGiYALA/7EUk58zI&#10;HjurpjGBLhWEFQFXDtv6Cu8gojRp0FeHLMJ6FLzyXw2UuKLvtkVdNtfpCH6ddvGE+yJax9+iD2FY&#10;+eVP9vY1uo4bhf2ukwoAyzOag6R/qO9XwKiF+Ey/LjKYQKNctlx8DZHAgugWj8enp8N+P+RMTkbP&#10;rIorelqZSc9jeh2w3UVEqetXb1dZPp+sRceo4kRWFtt+bFutZQQaNMG4ezsQAdoS9LRaMy8Pzszj&#10;ZggbdDX4tkc0y0OLYjT3iq8npJ7BdaTvlc8Xm4EJyJCG169eb4cNApW5mJmH2voj3O0xl2Kqhqam&#10;jisMjrZSFQgEmHUGg81mk8YMAO9+/+3nzw8fPr7/9u27IiVjmqfiIbNEoIQpMZKnHcbs+A5wlm4I&#10;xCigakqGARNiAABOqWRS0eI+fzBojhA9O+EVchlEZsA0DEOR0qDryci83oeBemozAiIkDz0xAwBR&#10;RQAV8TlVLarggXtmMM+zA+O33V4JerNiu/jhfMuYIOdMSAaBekvEADjP83w8qBaP5w83DwIgCJrb&#10;bFvdxkQMogYGiERsYXwNXlyXF9v5RURCZECtu5oAPaZc645S1VLmaZp8B87HydkwOYSaAUSwZyOp&#10;GKelp25mLhWFMQHA1OZSSpk9GxURjRAh+KGBUZcMUf1ai5ED6gFUUE5ctEz7iYhct2dMJiZeBN0z&#10;aGImqtZWN4EPk1DACSJGPpWjwpmnKFUPbtP4FuSq9clx35ItACKNQFxG3XmecFtf5QGCUMeHs6c1&#10;PXT9ZOvXGta04vx95324SE/6n84esnwk7HuNfhQAoDpJ/PL+Ib6L8ItmnWs+mEtkbpVpa4fD4f/+&#10;X//ru+++++M//RNUzvFMW9Sr/su1nfHaHPU85tmXnLyx79Tq1hXPbRvBb7FIpWp+/RMTluttboZu&#10;j2ZmXMePPs8qftmIzodICENO4zBM0yRFchqcd4S+aqBmjgPGzAqKneOn8hZM1WThJ1PNmIiIbm5u&#10;xmH84a9/vX/16u7ubsw57BtmiIGcWN3aLjZUI0DrYBXQMFwyWkqZpmMppWgRrVrdWlPsIn1heaBZ&#10;yimlDAA5R/mQ3iD1zDRRt83UVGet/iGxqJJ7IU/Nu19DNGq9jpDKUwSnGiISM4GBMVvieSrBlhY9&#10;KpRIz2lHBSaymkXUtr0X/fSXWsv0MEQAUQMPG6mnIzwudXKwknJ3hHgggKigeYAGuubdJrQ3IHez&#10;RIDAnNjzTs2K62iq4k4xM6fq/Y3Y3NG2LDac7fDETMyq6uGm/uVcipgmyszUW8qvWrdCVFypNxeu&#10;birQc4drRS6XJ9uzO+l663kM9Fyh4w8X+/O8wrEwrZdd30joFzt8sS9fvKm/1vVdPT/1XbtacqDr&#10;x6IZtObgSK9evbq7u1sN5sqS9g/5Egr1L6G5/S3XHt45qfo1b/8xqAZ8ux4z5mTCEVAcqtrby9FP&#10;Tzp8shW+auzuVG458DllMCMkq/vcwEop81xyTuBOIKKU+ISvc05upgik0rDGIAAw0/fff//+/fsf&#10;//a3P/3zf3PQKoBGGf08BiTBxU6aapEiqmUu0STKipxPmkUC46XBhrnRB13rQDtoXL8Bu3+7e8Pf&#10;oGZlLqIePm0Nh78pmq0b9fv1wzxVM2WP7AJzGIjiZdAAHEHVY/zj3tChF3sIopft9ISS7vEpVTue&#10;qpq5XT4Mc6Yu3c84GwAhugQQXQKAKvcUEUd5cYdfSiklrooRLNf356XCnSVi15N8P5nqXCNT6mxf&#10;XOGXNqyBPA7u5HjeKnY4Hsxst90QpRe8CJs5tI3gwkUvprO/YjvfP31nvnijne3bi0/7/7V1KgZg&#10;JK7VTuulhbjqg4lPp4ao2PGqutvt/uVf/iVipTp2/Qt6/fwCnKgCF3XAVRfP1YWThevVOqvylKdE&#10;oElNSWygQ1X6joBXpw59kE+ve71kRNdG97VNVQnJ1KSUgXPirEURsWjxEauaiDB7bJ4kGlJOXq2n&#10;ldUiIvbykQApZ65Ev2LfIiC8efOGmf/1f//rH77/w83NLpI/oPr6eiv2ihrDcZpUpEyztdRIXQIB&#10;oKomLVWt04IA6iKZKiBUxcusOpKgZsHY+gas/zMAM3Oe5hoLIIqpVvYLsWQragvBYeMKrS4SQOcu&#10;KSVeLolPHqAcMDZhN3Rd2CPHgMwUgIkwucWKiJk9TaeFTXqsFwBYKFXmKzVNk4hQH5KAGMoogBe8&#10;8XAGx3YbhoGZVQQcQGUtAvZH1N9LobawiMylHI8HEcXYAyvRrWovz+zaZwS8+IkQgQgR8zCAgrDM&#10;87w/HmainHKKaOa6LlbdUBDercr18dnXrcwtAGsCbeB1HgNeJ2Qks+vqS90Rncr8wpP7Rdl3Udyv&#10;Wne+uj2jBa7egEu3vnB5PVr1L0RXJU1qFJleeuOVKLJuzCvloM6BZ0WklEuZ5RIW77NttTSr53cF&#10;JK7e0H1zIngunexJP5yyyT79jarI5oRKwYZhmOd5Ok7OSOZSEICZvZRFhcp4TqBo/Oa3bs7avb5u&#10;HjMhO0qHMXu9GVUxA8/VwEAWDleQf/CAUZd2VVWkgHHTTYgYyKzIpDrk4X/89//x5z//+dOn4dtv&#10;v8Xl9C8JoU0bbJR3f9gfzLgXP3Ah/bBenQuzVh/O7G75qG1sNaXIwKPXquKy+Pzjiar69LQ3MHWS&#10;zYTrCPj2fhGt/G7NXSotY6Yh53FkD59cbg+tT31UiRmI0MBKkY5oVJs2gnt+RBp/PkmeyDnnlL2m&#10;n3PlKLWpRgDjZlTVMs+Qkpox8TiOj09Px8Nhu9vd7HatLIcX3VlGuCgiaIjc+U3VbJrmQ9n3wfR1&#10;raD92ZulTkSB+hZz3IPz03FiEmjqFxACIxmRUU7p8PQ0H6fdbjfkwTMfcs4O9a9WU3IW7tJWulrP&#10;umFCtTfAeesYjM9UNWFcPbbX1IjFMH5ChToSulx88cndLU1OdbLW21yudWzVmcWmbHBtLMtFy39f&#10;xslWYopXpjXQxlfELoSRfdlEtn5F58tqRoBfT3e7yF2euab9++U+rK0o/cohoMtuAFBK2R8PCJGF&#10;oGapaionMZ3/OSzkYlvvXT9Y1YrvcTmgEDnYXkyShiGDOfAUOkS/s0lXxYLeu+yMvSl5YcOb7cZU&#10;//mf//nh4eHf/u3fvv3mGzflhEhbT0Z0DBd61BSV+hm6h8fzW+ru+WAREaP4o4UsC1BLb3l3Lwhf&#10;WHkFmM3zAofqrKn/vbNPdFrJyvTtQyFmHvJAZKIFwjTYVgTcedWTO04JxCyCRcyjQSpa7XIjQACT&#10;N9+Yo0PWnMrWsQgh89RRZnYvYNOnb25vASBqlF1rCK7TqCOLA8wiCBCPamFsANeNxMvstO33jzQz&#10;AzRiAjM1GTfjOA5g5mEXhqiqlINM1eDiXj6FGh7L5wO3bkWfZR5Q1bOv98CcO13OPl+zh194GHQ0&#10;9kVayC9viFjTzO1LWeRL77rPZuBwTc9N2eUoMqpe37UG4z6+kAtapaAvKlcvbM9wl56s9wvWM3z4&#10;Uleavd8nxj+7Ifjp6QnCDW4AyDl5kXNX1GCNQXnRvOu/RjLEb8B7mrvCoAs8BySAMMebqYQF339w&#10;fK1hyMzJaaCIeBQZVQt+1ZE9FZXO57O91EQJkZnfvn17c3Pz/qef/v7+JydqhuHFriHfnTs5BMPu&#10;UY2orzXXNo39e5upREUdFr3KNNV8BwsfWMTrcMa7ytAhh4Kjq1mdRbOOw0DctLCfvhueMAhgpRRR&#10;IfLwJDQX4bwX5k68uKVywhjgPBcCZFqSQAxgnqcGh6Gq+/3+bI+FuuapLeRhY6pm5knyapZSBnBb&#10;KC/GxvPmVYEQiYkqjo6USIMFg5jVajZZzCcnsvnyzWVv2eWXX7k4UOCYHB6ilKJFE7OBIRghiurx&#10;aU9MeRgoJ1Romt/6+QCX9o8f8Gcou69PBc78dU5u/zpc+ztfeDv+xtwFvoKvXGshdgPVEKFLF13R&#10;YLDRBwNTYjLThv2vKiACUkCFzCGY3N365Q7j9a7AUgN11WHsqmc3HeKZpUJc6FfkPMbjYkatq+45&#10;HY9kMKRkYJQSeCCpP99AVHrWcmmGal+rpxS7UFS4LtdcHv8lCy/W5n9SP0cGpOpUo+r7rruamgKh&#10;l1rBCCsytQIGQx6ZmULtQQBQBKvRrv50F2LRtNW2ocQA4BgzzPzm7dvD8fjXv/5wf3c3bjacmInF&#10;CaJaAMDUjq5BfZx8G3TegBrEE3Z6rQvm3xB2RK0lOkIob2SnRNCq0gFRKdW1BqtxrstVlVHZOtpy&#10;eZQXtEMEJmBCKUV1BgIgqjlFEYTm4QdYSbSqFyAwqAV9rRRFpATAHN1FAEAR3e8PpczzPJuBh2C4&#10;PdutJKbiLhtVdTQrJkIMPMqMaLU4qUvsqwixNsNdUMA8zQYgUmYRIjL1ROJaftUWsyc0wu3/+mZw&#10;QFhAI8dB8DLkumyaTvv7crO2/I4GwjQQAKRax9PUSLEUPR72OLMr34Rty4A5SP7awrrofefGuioO&#10;rPoQXaDYmFeOKja4xUtKyVcd9osPP2cq54LsM0/4upf2W6W776Ir5UKrm2WRdy/dd43BuIwH7XS5&#10;oh/E14zAErOJiInrlUiE8mUJwE5G016I6BlWHfFcpvuiYerKlwCBrLcCa4EA8TX3XVMALAJbSpUU&#10;VbIXN/UR9C8RPaod44LX5+LFFyehF2D9A535DJbrIWz6rlYjYxSrBQPERDlxMrC5FI+sHYhySikN&#10;oZpCVCbXsGgFXahHCLiW4WrxDpwTAnjxlbu7u/1+/+H9+81m8/bdOwOBVuRGg0NfFnKrdN9+4W50&#10;6mzBKicC8OxF7FJfnWKHZSQAlNfzAlCVG4v5bs9vr7XGYFa3tT76JKABgIIVr7fpJimsVXICuBMJ&#10;6rSjgaqVIuIs1mGMwQgMEVSFGZGozPNxmqbj7B3RkNIW9VEjL71iUhKC19SpqASpbYxF5jiZa2z+&#10;sNDOVL0mtM8OAQYuptUjH8R2RalPHt1SGRUMiRRUTUMhxJj2r9Bs1jvbKybUBTMAAAJGhlpGbJ4n&#10;12V9IVJKIjCk1Ns52/I+++LVf820YUCs+IR3pZPqTkZ2/o4BAUT+u74DJxaXZ7q0mMXqYjVJ+hqt&#10;uPbeaxecPqEb5SXi8tztGAcAcHW+L/TzGly/5/eaH7FFbwj1FD2P4IUjeb4tGkl9U9fdLygrF5qB&#10;iBAzEwMGBNbHn38eh9Flw0wrvBYKCgUWUmOVhv+BMZ0rN+ffX1RWzr9cqWuX5qGhriFHCjwBiCgj&#10;5ZS90ofnsaMBEQ/D6CvYTgEsomA/hLAQBveC6jAxY2ZR8WCqcRxfvX798PDwww8/vHnz5ub2diqz&#10;6QVf33+dpj2+8nVBtX32wyeqUOaUU2JGptCHzUte9hTNwOEDxN1Tp1RJRfaHAyHO8zzPc5RsXu8Q&#10;VUUDj2P++cOHUsq7b74p05RSIl7is+HZjbGMBcA8iLkG8sFvY8X9TRsSJUgGIKr7/T7nbBYAa00I&#10;02qsDFXgUsRpI/oX39JuP9VFLhLvShKfedQLuQusGbn1/OY3M5RVoeK3bVed/K5RAKwcHosUE+Yg&#10;MgPEcu0hX2ztnJwzmBYSDXCZx1wUENxGPR0iC7JIYebdZoOINQDXVgfMoAXNYF1mvL5vfvEYYb3D&#10;+hSQcw60Ih9wZfzQ/JKABMRsHCckdgAAIABJREFUBgZKSAzKzEPKgJH/EQG9BmUWz1WsuopBKAcX&#10;4Imt0r8mwXlXPaBumqIC1ZvXrw+Hw/uffmJmBeDEItJ0xDbGf4SoNet4lbUXTfgfOCJ2kc33Tavd&#10;0cBM1UoBtITJsy+9fFmj2hZhL6ElY9WhQl0EUlEPmSYk82I7Qb4AoAYOmXlapBe3v7299UdFhTeP&#10;NGmq9vWjsQzBzUQBEq2/NsH6zSmUN0JUQjBIKfn0juPo6U3H49HjVnLOYdCG5Sxfk+uf88rYsm6N&#10;T1xhMYvJpT8g/fU9u3qOxzR24s/0Q1cfd9L5X6mdjulXfXi056PIqrbrFhhzw8aSBR2C7tf07MR8&#10;tFImsKpKeLJvTwX/dlcP0OtgaORlWU0ZgZhvthsXt6e5mIMSRgfqC07SAn7pLD9z2i8O9iVPg8p6&#10;r96GdTKRkLmmIWOCnFNKnACjmKxXFgSvzojo8Db1RLh3OshtPX9gYCJLkh3UKfNrRCSnNAwDM5W5&#10;bLfb7W731x9+SEO+vbnZ7nbm6Y2L1SJe9osPiTXviy3pCxaG1JeSuRcaqVcUAR0fyQzMRBXEEDIm&#10;1+YbJvdyi4YPoyFiYVgjrRQVURDHQl1QlwACiTygL00cAJsDXFzMzCM1oupqrTAAzXtltT5DXceQ&#10;u22pKWlnp29pv2BNDFTVIWUu1sr9tdqiCjhdQNhsNsvBR/T6PYfDQTUCWJxAt9DEaxaFVevYw3Jl&#10;vf4l28b6ffBLHTMhMTdx49nXteufueDZHkOLIuu+i3584d4wbZ1+d37ZVQZj9Y6Fj4KJWinzNB0j&#10;utysetuudeL0Nzvr/zlpDsdsp8xepEqIOM9z20B1z1liQqbafeOAl69AWT13CQF+8ft28OVgX0MK&#10;r9HNa99/UXb+IsdqB8wQgEgdgovItQo3eWFUozEjc8AuxFoCGPwKa/Q59JVFt7P2JVe4VwyfMFW+&#10;hIiUh8F//f67795//Pn9hw+vwba7m5pj1Kox/kI6VHV58+rdFiOLU1ztmr+k9Tr56UvrngdstStA&#10;wVQU5hkRcmLzKE1oGhaqqpTAs1Q30nTPNzNEri6t8DiGn4VIipgpMzMnD4Q7I5GenBS6XHWPL4nO&#10;FvFgla80BmiGV1j7LxeKERCRkAKL7jcRf6N10d8rMaXp065SmzluxSwi2+0WauJqFVxXqsZqKC0I&#10;/ooR+2I7eWwz0J3c2Cc5PT/bC8+AJfnjGeMNVOb3j2s2ZrDE4pxW+LzW8FQAvtSL6z4YAIrB9v0w&#10;EQe9vYIi94JO9Za/FV9xq1zf3RDLlrgs3zoi8uHDBwB4/fq1A8emho5pAXgIAOjp333/Q2BfOmCd&#10;wtRoIFXj0W/Xnrds9Nzlmd3jnWzlD1yoR/RYpi6YOf6NzHDPVVwegIpAkWVh66dfeSlEeBWaai8X&#10;AOK7t28Ph8Pf3783gM12O242zCwyO7bQ8XjMOX9pbl7SrPXkqxTor27YVZ3GUBWKCBdkQlXrdGg0&#10;My2iq/IYAX1TBfAqhBti1E4yEX14+Lzb7RwLp8qw1xe9ygEB7ePSerUrmBdlWS/kbzRBFLl2XTzG&#10;b9EQIuqjbuJVH7rCOUQ0TRMzH49HVX18fLy9veUujw2ucJeTDy+yaP1mLWym9exf6MOZsvWMFP6y&#10;tui3Mcu/XrvEYGo6Azooebd1qtDsEVZfN/vBcrvn9N/Xf6na3GpkuouvIiIKZkVkv98z8/39vW+d&#10;cRwRMc4VgCkQaOtoH57kz/LtGiewydX+drd/XlSg20O+asxwddlP9OiTa5+Rts57FtzFR9zCIgxN&#10;DDloX4NpddnWKUMbVVPgTl72zGA9gVn7826Qc5pLycPwh++///Dx43Gabk232808zRNMzLzdbIss&#10;HruXTKbBsgUb1zdbPld5/h9s/cNW39YjZ+0qMztOk4ly4up68UpfBdTNVzWw2mr3Q9sILAxRL9Yt&#10;03RIKd3e3q7yV+zKIbdQIttRsjAEmdWSbgCL56yKl9hzmF+RZPrb46Au8/OrMZtFbenIn+/v/rIm&#10;RJdSkAhUPano/v7+eDzu93uHA2iSzQWTydp90g+wv+Dkjf+43nDeet52+nz/s0rPq2/881oD+2K7&#10;uE74Neep0Y3489JNlxiMAS8Sm29r0sjia3qbK5SojjhegZt7ItWRsHriVr8BGDAxebUMVUBgDvup&#10;gSGAJ3MSknnoC8BmHGzIAIBmqMLEzlqosiWFPnQOOyj+ahkKnhJXkFvYu961NWqKInaTqRdX5Vkv&#10;ydXvz+2HZzmkX2gWod0M2Baywit6b5fkRzAEx4w3QwMkjz8DNFKtFBFW4WWnQ22SIJpImWXywNz2&#10;u86FiJBMAd59+83Hz5/+9v6nu5ubbc6b7cbLySzi9fXxLTWHLS50Z7suW3ohA14g9cLebq85OaeX&#10;xdLL5wrBqJ1fbcZEM9OiBVvkiKGJp4JwOwFUh4LVcatLxWgHm7H7+3urf6+gP1dzVMlcNc77iopK&#10;89uHjNX2VaU11lEfWz2rfl6MCdBr9qdzuZaxYoMhIKOpV86GJptdfMzXer/Wp+MLZ8HMot5S5bue&#10;zrrdblXVS0Koqhd7bmYlWqoEnaKdnrdzhnTy5cvHeN75/mmNCJxyte5zTTNeZGP4BYpqjSVdyx+R&#10;mX969BdLdGyxVqSxSUYvZjAIqRuiKiB6KnUt2gGLRoYYA0VAQrJKvyAEj8Ce9GNhrphgeEIizwYI&#10;AdRAtFjKnlx2nI5mxsQ5JxFlQmYfjhGGCuW8CGuPEBQRkWqtMIDF9ekHts5j/xlqOcs6dXD2cbXS&#10;dvrjBenmRAh6uaTzwitXe90QvXIYhJzn6RIWNaA7DoNGarWwFGip9GgNg4qBJ30quyGiay0yz4cy&#10;TdO0Pxxs2eIADosAoIgAepynm/u7YbedDwcVIcDEXq8sOLf2d/aj67ykVmngWe7e+mBfmqVzXbn+&#10;fZkKLAS0d49V02EQ99qh2L1ROTUSiAjQkDzsAAGYuKox5miiIno8HJiZmPKwINrRWY16lxKcL/hu&#10;jeNmVkv+RHUZNW1Titdo3CXf9enYr9PGthWWb7wvaNzO92IA/E+1KzVC1aetNVbtKl3OeRgGRFSz&#10;aZrAQ/IQS+SHLSynfyZcOo/PKC7XuMvLj3/jc6txnYuh0MkHsFqXi6866djqgUE8F7XpmbXDKiqB&#10;e0+qjLEAZ1wK9rjsg4lgK0BAIDQzc/yiS7KJ5whTFNMVNTchtxiaEHKDwVRmg+7gMVE1ZSJOfNgf&#10;9oen3W6HiJvNJkbe1S8BAGkl3MEqsEDVFKs34kJ0wy9sbZ8twWVrCLoLzpL/zNO1arbI/Gqu2iAR&#10;XYNXMAfKPZsqrVpDb9j1E1im6Xg8Ho6HuUwiIqZI2As2WhVYRMw5A+BmHLc5T/v9T+/f//53v8uO&#10;bqK/adjR0qqs32kxZpc3xzPk1QzMefAiuYDnXoqI+2CqiuA4/b0RwwKt8uCPQkJO7IJPKyIAJxsJ&#10;Gqle9pqFdQ0BHCQ9BDtrxtHfrmH378mX/2UaXVdBFjJt5sAW0zSVIimxY0H9Fsaur20nGlK1bn65&#10;Y19Um1aCSz9Fv9Ih1CA8ql8NdomAHmxqRjmL6VxOU14Q0RNqxWsEVvjZKhQFTwFw9ScOoTaYRDMV&#10;MVEw291sxs2r4/G44OQ3aK9KI2ypV1IZaDv3GAaxX2m7rJ6Dy4e1BFCdPaGe23+yALe00Fda/DEh&#10;nNVp7hsi1XkErbG29adllA7lO03T8Xj0+Bw1NQKowXdrdmsGEUMsZUYiMCSAcRxKKf/+7/9+d3d3&#10;d3eHiAE+3zr/G0waNlywMOLX7y+RxmfebxEVYs2H54+sQd/+vTGnRfnzgJRqDQPDlHLbLNrQfdYS&#10;a51y14mwFygVwNTA/r/2vm07ciNJLCIyAdSFZJPNbrWu9ni9c3bGXu/7PvjFf+bv8+Men/Xx7ox3&#10;ZkctjdRSX8giq4DMCD9EZiIBJOrCZkuaOR1HYlehgLwhMu4ZIeEwcJSoVIk6rRLR6VDWeH55MFW7&#10;R26VRF6bpqlrUdOZ5nDTR1IJ2p9y2EXNqRc19j4CJ+6dkwwqx7YJICAs4EsjKTAYjPXEwtaJkUJh&#10;v/QRcgAhvR9GYQokaPsAIoTqG0FEYAARdt7v2pYByBIJgoghClWkiBBJQ8JMXN9oQRaAUD1eT2Zg&#10;NFvA8NVISNxeXsLiW8nvTAbrSROZTa107ucn3m8ZSoWoee+9EiTnvDCTQZBwXp0MKTkbEYrwXQQQ&#10;nffxbKCepQkBUd579j7VCRNm1EMGINDTbEUKiBUfw2ppGAh7ZgBmXiyaRdPc3Ny8fvP6yZNLY4xj&#10;JZsD87eIyJDVJUXqRCYkvQYWTYeZtIPWGj04lQzIw4WNiwNBI4ytBUzQU/rBcKdGZACMVai7zoUa&#10;NohkKiJSCVu7IKSw2hM3gwhjONeDWjk0pDOLvhs1WEce02eS/hAcOq1DMlRmY0U1GCqVyAcg8Zzp&#10;FD4E4U4Ik+iSMeHN5j2OrNaqRitfwRijrJwm5e4bcZp9hqbJkGAGY49ZgRE7LD4ymE4yB8y3na/D&#10;MRrMQWQKwo0GmIRDC1xEwn1hyulN6NC0vmkM68Z0JAigL8Ou91syZAiE23bbLJfWmJvN7bvb28Vy&#10;0SwWxlpABGFgPYOGaoGeS/wfA8wDGQvELZmter4fLXClRmZf7Ykbc78F7ufQtQUANWd2JDWZGoko&#10;LELB59UrgqP9ptVQEBGl6zoR6bqubVs1eCbxPhyTRuA8jVGkQQJA0SWT1iFIG4Ag0DTNarXabrc/&#10;vHr14sUL572AUG5dnLFvzP10AJABY1QdQazOBSSISFp0OeL2vsXtpxidWQCahysYpMlY7/1u1zZN&#10;Iwi3725sVS0Xi+RZybMHqjRmwOSTSqQMQ05KNBr0rJHHSj11PFmAeVzao5LMvg+M2saoQkEiDnvu&#10;/slhRl8fCowZ4a6qSgvSAYBzbrPZXF5dhYrU6hrIig32UsukzffRKmavYCn95futcS5bFzccwHHR&#10;aKIx+sSQNI+jGYxE0zD7wJfUVOKFUwLa/uYo6bEIgxCRF/YOCHzXtarrW2ufP7tmzXtKmuNMM9Uq&#10;+QEMfqM4y9z+KN4YEhYADnHMQV/RW/Ptq38CXYlC6AMh9Z/LMo/p4nk8IOpJVBht3ANJZmH2wF6T&#10;+yf7i1cLGLtd1zrntAImgDALiJAEFSePVg9GoBDppb6ccc1kzOz2AsFe1zRN0zTr9frs7Oybb77x&#10;wucXFz6Wzn30NclXAhGspaqqXOcNEiIZYzXlMyLsI9ADq0vEAgEg8AIIwhqsjCQom7t7S7RarYw1&#10;IKFmaBjETPuDZjWBIxn2brtrQaM0k8ipBC4zjmXq4ocFmXzFD9/pA+BhWKTF3BCgrmsRqarKO6dn&#10;IfQI54EiCBESlZAi333YyKVA64MQ13c8GEOx8V6/HEiWhZd46qFZpSGgxP9IDUayjM0jbbfH9TFV&#10;BxZ2rhMWQNQq8ZZwuVoxMyDWTY1EXutOqL1LYmKT4PBHtd0nkTYtFgNWlXWdEzQaEAlaRUBXPwaK&#10;IWJIyxEIIuylHIcg53Azr/OXAb0wpSYanmKk1u9xnbCrxVZVhVHXdF23a3ebrm27joV7i0E4gRpl&#10;ktB8QFbR7RbfQthXqbtIgJLtSSRUNuu61hjbLJoXL1589+r7H374QV0ygwjdR4KqsohISBqw4L3X&#10;KFVkiLWXAyIj4uwGj38G8qkeOhEhY1iYwAAIETWrhkTlP3KuAwAi2r9fJ5I1ePaqtegCRpFZYyjy&#10;J9PI+qX/EMpDPLQ8JHS4h7H9PCrMnDXpICQ/fzqJ6ZzTtGbOOec9xmQBx4wB4IF8Lm/ksDKUXcOT&#10;9s7YClyC8jLuE8GCret4HwyEUkkCMUyIkZgQGKy1bdt1rtNSj5oU1t3fu93OhBT3aKsK6krrepBF&#10;JAo5rQLREhQhCA4aAQAKITIxdm0wJRT0XeB0vZQOSCHZ/PiVYEzIjjOrgjIiKDj5ACk6J/TQt1/U&#10;UI8S6XpCPEzpyrGeR2KrybR9uM1QQosBhYGDw1dY60CTMewZCEWC/x8QPHPbtW3bsvfO+c51re88&#10;exiupIRKgVEPTNwWoPIgCIzAIdGMMAKGYFlE1HT+aYgMKHVdszgEAPQg0iyqF59+crO5ff36TeXs&#10;YrGwZFCA2WNpMSmWCevd7f2qQrpfh2mMMYZsbaKxDjWuRNlKn/ZGJEwgs4LFBhN3pPC7JuJB9MzC&#10;Yq0V1+0293VdVYBIJmRVFkRB7pjEAKbKNpA06jE2DC+IsPfM3scY82SDjqJStjdECxakYMrIDnP9&#10;5jiBKNDFOdWcELIl6Z/IL/XIDOBL225uHDEge2yAyt/xfs6Rh4EVPR8HYZR5VhPMAICtKjURK5UT&#10;kdVqpedpIIugGQlY+RhOGo9kQR+wl1FhkjUQUnAwzhwSn407mtWrCyROwoGzMDgCEEQGAQGKZMKU&#10;XnJZg/Hei+ZZQRIEY6jb7e629yTYIDVNTUSbu82b12+Wy2XT1LWtLJFWucw2PCLqjsOBJhFJCEUZ&#10;mRFhTFeysHQiEAhBR8lGgGB0nYMsrb0iRZTNuppOUFLccTRqY/oTr0O6kgtrs68kqU17YYw00USi&#10;mrgq48zctu2Ix8ygXa/5SsAktVrFYgoGAVjZIxKIl/vttu26LraveoxQUHuGbQ+lnewn9S2k9yX9&#10;QHD8FwUErDWmMswuVlJhJDSWnlxefvLJi6//9KfN7c2ibuq63pMyi2PRQZ5sjVxAQMTKWltbW4e6&#10;KSCCZMXE3Nuxxhgkx0b6m153VG0ABIEARFgQwXuum6Zt29ubm8VicX52linaAhCOJWUtxgazAXMM&#10;CoBoXshBI5BjLgo9Nda/Bxn+nYpQozsPyvQDj2/ZBzbTU9TstJXMbTDT0cwv85rQsfAwap5DjnJT&#10;ZVrisU3v/Y8/vj47WzMzGVNZCwBIxLG2bzIADOTdUuMDZ/vwntP0sFwqOGYpH6blwUQID9YLQAS1&#10;RiGccpJf9wADe++ciHRyv91677vO3W02AkJE1thPPnlOZJzrRGS79aAVRDJenui2DiAo2hlBGs2h&#10;SKP1skD04kOgDhRKXfZT1z6UaIepzCBcn+wpk3+PgdlbT9koqlRqGqUUuJL0a5GAiD5WLjmuUUky&#10;vkamE6F6xVzbtV2rorF3XpNUcp5GbHachaRYIsJBLw6emP3tIGI6QZ2jd13VDNDudp88f/7G2s3t&#10;bbvdLZqFjM0xodMY4RZydvbtDzvTHq2xJqVriTVgIt7R4AHMmOWkX+aeZYsTMmZze4tEq/UaEb0L&#10;tSaPoOMy+Cwxl3VpucYSzbDxpFjjaUj3QJBxCa4Mom1xJJb8XGZk2VvrZQ7m7FGJW6QrVVWdna01&#10;otJa2+52dV3XdS258pH8dJNiInN97aH5o7k8mDs8OogmFgdHRAixMEdpdGXDokbbs5Pdbtc5xyJ3&#10;u3vwUltbVRXqxgNALWsRrW+9IzwOQ79JRvOD26QEyn/S68mujxsVABQhTuE3CIH9KEPrJ5rLhznu&#10;AOY/vS+DOR6j9eQwhfM9ZKwxodorZFs1HEXFqAkfs2eCBKr+Ewjyhe865/xut227TphRxpaQvSgb&#10;bTNDiLKspIN/++kcIlljCJGsHalICFhZ65y7urxqqvr23U3b7my9mDaGqciHACAUfSYyzO6TYlUh&#10;p3gD7MOU8Sg+NGmTQxI8AEDCuqrMYqEHXBA0MAWH4n2ZWkEm60N+64Ti6Psrvpep5aKkVzwc9tlk&#10;yu83vvjcjfyz0sD3jxYp+sMV1Mpa17WaGe7u7jabTVXXGjGoWg4mDXgvC/nlsIqHgYh457TshO6C&#10;uRmVTGQiP7x6tes6Y0yzaNSJtGgWhGgkKHfhOARgn6JaWcxAoUeIli5J+yfEeOFUn5KUimMyIJUN&#10;lK7FRrHS8qqBqSR1CYVIrWrOO/Cc/RqcQEpUkkp/0qsu3oyAPBF/AKDrOgCoqkqLeVRVXVUhQci0&#10;4BhG6Tu2ICKUKzFTjMdQCQzZe9XTvffOudZ577xKCZr9WoSFxUREQMR0AAWJOJnDhosR1c3wrvvU&#10;DKm68oT996MFdYfYprbWWmMtxZC26GdiTWPF7EFgvVw9WZ998803r77/7urptbU23BxTgGCKLClb&#10;cuLyacgAIngZjCaMUwCCO5cMMWtWfUAuSJpaHEyYVcu01qj6ZIhkTEfTGLO+5qTpJEVNLkt0+BTP&#10;rOUMJmVQQOiTWYbXVHx2SDePF6XxiKjJgddh/rbyaggkDSDRkv30d/prz5sfFdJapbGFSH0RANC0&#10;7oiooow6ZtQmweG8MyrXmY48n+NJTppRO8XHJULqFVKUaam1EcwtPsJ4g6gJuvOdXtxBofJkUYMR&#10;Zl4tl2SMQDjhiOpmDfQaEaM4mQ0SEaa4IUHpz6jRiXamUKMua46IDJHVCISIAakFF+gfGCRjKbiF&#10;QeKBAgIKrpcYWTC3oGWY3j99USyCAE3TaKG9IN2E7CCDVctQTRWzmEkHeP82S0NUP0rbtrt2553v&#10;uq7zzJLyuiuzAohapO5Fay0hiSaziqIwjhtPtigE6FOgSG6xnxklAjCztbZpGms0aQ1gdjsJMKIA&#10;oyAReuc671fLpSC9fvtmvVo3iwUZEys/HpbVkzKrbzwfVfY5HLYPioIGfITSLH0cUdd13nNV2fV6&#10;lStAGfvHAoIUeDRA2MmD7Tw3lYzHFECifoC5uhZuV5G5oHEOh/EQmHf/v2/L4fGTbAg/IcxZt9Jr&#10;0qOa3ns9xXF/f5/2e/op50k5zPlj3meQJ7V2qhYVTQhDJhd3U9u21rXTp4rJLnG5XGrt28pWguqO&#10;RxDxbedD2PiMdo65khzM6cGqAZHIRX9+fxD5wMyCHSOpnziyd8KIhESTaDRoSxgLsLAwC8VS9rlc&#10;PJ3H6XgfVQIiImut4lBKRBEVZ043zzVCBEe4SHq43241LgAABMBrHejMZzX4F5GINAiQmYUL2uQE&#10;Bk3p/4HYSX/H4C0gElHTNFVdA3so2HMQQQhQUHznLFHrnHOuruuLi4u7u/t37959+dVXoocNj940&#10;OpSEMDDsNLNCAUR7IhFpKJZm3o0jr40xwL27ZzKA4gs6MMzJPMpveZbBjB6LJspRjNlcv1P15SDs&#10;88HMDPKvD6YaQ34lbfOzszNN20xEm81G8V9ErLVTHtO3gAilczN7LZaPwJGL7SdzUPGJHMPS467T&#10;Im9cZCblMGX11WsOSrJGqaaIdHrwwfs9dDlXpCAwGUjy3iDX4HH8BSK1GgV45NPtLQC9XSd8CufX&#10;iRCBu+QJj76cmR7nfpqvFiNIZCJgBoNmT9/hB0EAvHM+KUMYUusovwvUNPA2AABjjDUmMF01KBWL&#10;EBzqNAGWLgKgMXq20ZkYvzxRb1XMCJ4QYCHAjtkae3F+fov4zcuXFxcXGgQxKwuMRhLZCjufEMGY&#10;HnM46BOiqgwRMvPddusBjTFaXghys49IEGtOW6HhRE+6+1BP0m+twb2yXybaP4hZ3Ucxdu+jOa36&#10;APrIL0rFGZm2krk7uWFUa6nruuu67XbrvV+fnVV7jtEMzgYky8BRVGJgvDlRDSqbUoMCUOh6TrVW&#10;yzyRWSwrgLvRrzPZlK1ZLRZaiNQz101tjOm6jkkDoJOJQI3oimBxcWIgF1BMDaZtDmYRK9HGhhA0&#10;V5oghvzP1Bvf0SCRIT0SFWYlQiilKCtB0awAAhhDdAEQwXlGASBgYY3iNjrKQ3Lf0DASUCpyO9RJ&#10;V0gwzJQ3ffHHG15TO0XlOl/HQVqFlIsfAMQjIkqgyqFSqAEg44EZhJAgHBjkxIqG3WHp5NTYv57E&#10;akHQMyykOErYNA0zC7Aho9R88KAIADCJd97UZrO9a7kVCvYqADg/P2+77scff6yq6urpUxbnnUPA&#10;ZbNwnUdAFBQAFw8CSBiFiHgRw3k8owhoikkiBgEiIAIyXed3m+399v7s7HzdLHUNh3MTAEagzIEE&#10;AIgpwkFPA0A0t7JE/WhgUegLImR7V+LhYojGQxFhQpDsoEMvCwUv4nTlUQ8DiDBDOGoMyYadrc3+&#10;OPoYXi0IKTdHmkbp9jA9keSZiz/15gMIzJxZtzSU6Gbsa6Bq4vhN9P0WgUrz+6BKQF5kIZ1jq6pK&#10;yWZ+NvP169d1XS8WCxFZLBb6ojWHhRZJs7FkAAzpRnmQ2FttJ+sWMCm/jJlrUPL6zXMTY1aJauwW&#10;zm8RAZG260BEnCwWi7qurT02mzLWTUPGqHRrjDVECEBIVmsWui4mXM9FKBzoJ5hJkwNID2b9DVcq&#10;sRz1tRAHVNZUmKkZL/0xtp6wK1FAiSdjIqYKsPeYOoiN4B51cDQBAQBQbdcQhVQ3UeBgjJJ4Pq+y&#10;1zRwqfxKkoamj+znMVO3Sf9JUoIySIQicFxBjuVzkJP3vk8RVGw9KdADTaJ/IeO7AIJ0VtTb0nWV&#10;GziUrtNneyb95PLy7du3P/74w2q1rCpb2SpVRBoODvMtJXoAtffKBPcsi3j2zjnXue2uRaC6aRar&#10;lSFT3HHST0XROw6MgtWXY6YcFa0EJL1LgCk7DrPq25eBgynsgl5nGLLkGaKQNDJN1YcpJ1SMbQFI&#10;1L4AuSlxKKns4zECuXV03LJIzGyetVOGQ+hW6HdPaz8VpF2cUKJPbTe8h5kvLy9FpOscgGw2m8R7&#10;NOEmxLo1MNwjcywwyBqFMfX/yNBvljbUSMQ7MMf4d7p/rbXee+8ce142S51FkUyVNRijZywJkSoA&#10;IK2RRAZaqOsKUY+aJ+8lOxfVBJWB0s6eHXZp3wECpMP8CAIG0JLRYpowXvFRaoJEkiDm+x33b21l&#10;CEW8K+Y0KI80ifZARHq6KtjrUHUt3V7CMZDsAf663D7+iDCQiXoqP1ZUenpY0jCOhyQWKNu2xhgN&#10;8wNgllQOKteQJIQ6i3Od8z5u157nE2K1WFhj7u7u7jZ3dV01Txprqp0L6Y9mNxsA5BY1EUAkY7f3&#10;9999//16vba2Wi6W1lbqOt2qAAAgAElEQVTesxrNjyhS09NoFdsZe6UmYoL+N6DPe9pNzBrTisQe&#10;5rlJkdrrdQZAAcYPnsIfIHG1EvY+rhH4LwLSXhtJhETUdd1yuWyaBgA2m03XdZvNBhHPz89TljOM&#10;FTYffenes7n0fnP2Sca4rnPO1VVtjIEs5+EIyhUtjbFIqCcYlAqg8htEW2llC6cDd46YBbDF6PEY&#10;Ki8nECmK0msgVRLykIS/2M82n30ac7wSuHcILphKzSx9WMz8uzTGkElhveFejCl5KVzXmUr4sR/U&#10;LJbk5rLBqB6bu+Qj6RvHgXitOKGpl1PowXtwu2DvIUAtRWoNhnxxWXtpO0WLEznnuq7jyGBy/QeJ&#10;vHPGmrOzM/bu7Zu332+/X63Xdd2kSBEQDxg1VoCcB4gESyAgbNt29+6t9/Ls2XPQHLqdFwGNh/be&#10;IxYTGopI4I5qbQzrw0HeT8kAJOGnrjGm2UYHfNk6mun8QS1QsW0UsZ8mBdmeGgkEHHg2kmS24exm&#10;yewHM++3zNRKptLy8w9+4r3hoYkHR0MtYv5JRH/aYLNYaPVMRNTamppyZrPZeM91XeWBpqN+i9r/&#10;QRjcP7FO54Oc/jTtS1lL/sjdZgMAFxcXwhJPfpSh7ORfLpdVZaMVKOgjqUwY+z6hojXGBf0GM0Yw&#10;FMyOgLQZlFITABIKi2vbsn4vwxQ7meCXlMPiShERYXRxa3fDnY+I1lgyZI0lY9R8nB/8p57rZKaI&#10;rMdRYOIeQ9mHhrE9N4xJRikCJEtpmgzEeHoOSjUIGWMWdW0IRdgEgilJO8ntQwDove+6TgvZTdfE&#10;qLMEAEgMVM+eXr969cOb12+fPr2u64ZFjDXAEiaGiaGC9wyEbdeqs+TtmzeWzMXFBZEhNHpMKkpk&#10;4dArDMaVViY384QlZA71CoJtCkFCBWhQhhH0Muhxcm4d8wkTgAjGJDEp5WjiCklBCm32OwIlRVRG&#10;0w1EO7mOKWpUYSqcJAyIQne+9sOAijLpkMx7uZ9GB9n8JGHzdJjT+E5r5BSfzZFKGyJqIokUBA/x&#10;zObZ2ZkxZrPZpJAzTRmlZAoQTaS/48aPnuqD5UWJ5uv8IhnjnWvbVqMYAMBYg9wziSnM1oNJk0pk&#10;gUijcfSoIKeT0kRkrfE+VsNNtP6I6Ndxv/E/Coco994890bh0JPHjAOilxTTlQEkWXJAMkWyu+fl&#10;xF8wiMh2uwUA9Uke/yD25E99zaJ+iuEqZHQAERFc6zrnDpqDQWvXAX364tO7++2bN2/J2qur613b&#10;GYOAYEyo4iXMIoxoN9u7+/t7PSB8dfW0rqqu66JrQwbC0GgFIJylD+ktUZI1GLIdi1GDSaYBiQiR&#10;2bkk/p3H1Xxtes0lKu+DZFMiWQIKpOzpku41j7UfULj5S7GVnYTbj25gSC4cEVkul1VV6aZ7+/at&#10;tfbs7AyUf0ehTHMHPO4YjgGV2JKXtG1bTfq5WCwwxjjsjx2ZYzAAMGGbcaqaX3+mwfelqtqujUrA&#10;nGlvz+PY88T3GIYKoft4ZNj8omFPZMR7XX1rLRnzC91YJShKoA/bVJRCM6INS2OlkpmsV6qYvfe7&#10;duecgyNMz8JgkJjh/Ozc2vrdZvPNt9++ePGJscTsmQXVUEbYtu3m7s4R26o2NoSo7NpWa0RKOh40&#10;dIQmUH2VQkU7yZGw5y7D1QmqggBTkv0T1xEAMONOwm+JMQSRRs2GACy5z6znbXNWoODzDEJPYQ/G&#10;RnIB6MNCMZHdLwQewAXntsOM5fNYUFVGA/HVdIaISseNMcvlMjl1fi5WrbNymtaCPQAofaNJsFIR&#10;ZhgMBI+LRIwPkpiAd955x85Llu9EosQFMNQeit3P/J4EMooOH2BG6WORB5JgNEXky9C/g6AKoWS5&#10;rNOmw7gL9b+06ZKZDgCCm1TG2IfRFBPHL5AxQtXhnHNGJOUcOxXz8vsPPvuAxvdjKiIuFgs9LzYq&#10;NXGIAwAiEJnKWmtNWt141ja0ntiy93x/v23bVgJv0DaGvSQHmCrjgtZQ51xVV5fVZbNY/OGPf3zy&#10;5Oz6+hpR7u/vrKVtu6vq6vz8zJGwZw15Fy0kxSwiBKJ1jiSOOfQcyb2SYg8+qREAPaYmlUT/jWgf&#10;DxuVSphhXPnCauc+GLXzBSWlZyrJSoaIIb9rWnEYfcu5S/4B4hDmvYODJlLE8snSYk4Q34cmRgPB&#10;tP2S2yA9Mr1/rlBu3lcm+hxkJIUespb2dzTqVNFevY8a3NwsFt45AKjrum3bd+/erddrpbRqkgIN&#10;BCUKtIeiqDQZbjaWgrSxZ03SaoQPADG/O1eVVfu/yTNdQUxEW4JymHJlbW0r1HIvzgEAe0ZCAkCA&#10;2lSOduzBkgEAbzwSCQIH4ps1VCJKvQt0eFlfIgJaW2l+mmgRCHgeUppkFCFxiCRFaIbInnkQSjSd&#10;hwAlFBIAEAIgAQA1IQJmm50ATdweI2UoMKTgzg4jFBF2LrexzuWHmIOihTdw9z7KoHDPke0f6D3/&#10;IIIAlbHQ+xXCj4lc0cweFABjKGUYUqbfe7DiBlZk9M6LFwzJ6cKJEEnF68czBQDxCMIOSfO7cF2b&#10;L7747PWPr7/9+tvVaokoy3q5PFsbQvC+wko0GSsDAgqDRdP6FiiwkGgs48jHJPiiJLGMIksAAAjY&#10;HgeHvVVURrs9kfziXsChuSrofGkEMLDQYpJ7+rb7f+IjmFY6v2ewMWPyMsxfSyavBUzO+VU2yvB+&#10;AksN7CQPtB3sl6Fv50QoIELZ8jdP2ilTPT+AEjCop5u1f1hDSuRFohiKiMKaQBIBYLFYNIsFe9+2&#10;LSJyzL/OzMbaQJc8I/Uprac4hjH7VFK+jyca+lo1Co6ZiVCPkKfEBOHtR4p+fMlk6doWAAjJeee6&#10;DgCZ2Va2spX23NoKgarKAqBjj1vs8THNTUqUYvYCigghYUZgJOJ2v5exv6RMWgQocFEACGFLmIhv&#10;2T0miQOlIeP4np4oEqq8MKuN6QJjzG2XzvS+JwN4LP5xEKb5DDGt88wrLFxG0CqzhjIG1GsgYakA&#10;tJ4pCLMw5y1JXOUiHRDVR5V0ihChc/7Nm9ciQITffvvtr3/9n5eL2vsW4nFEQgJLCOi8RwEu19zL&#10;1yGf5Wxe4LyNGGsSDgjDZPD7Sdp0gUd7CCEIRgCQih5N2k4Mab63NNDo9987rr4DmVyZ/e2ngBN7&#10;ze6d0tZZRlhsqYw6o+fKDOYgFIVIEVFLVF3Xzjl9eTc3N23bPnv2jONx72BhCtGzoZHhoAY85qBN&#10;L92ZnC6IIQc8AGiyNd8fKhjOewJlE5lnJu+BNFOTQURjSB1NlbWItPC+6zqQYGsIHtGxqfC0uEFm&#10;NkSER0UuSZJKVMsRrSGWM6Tj91EBohdKZ9UTpmJ74eY+8wAAqIX/Q8UfPy5gcdvm0nImzu/BKUTU&#10;QuYjQtDjdKSPntk5zxzCEVMu6rRJpiDCiKipJTSxoAhcXj4xprLWXj598sc//fH5s+tnT6+6bldV&#10;Fas5Mx4hlWDvPnVtDkJii6p+PUqbQZUPYlRu2y3lKpqzJg3vieR1JhHI+wOmPfMLAokOMSkymKRv&#10;9eh3YvsP0MuObVpEzWUaTqV6w/n5+W63e/36tYg0i0Vd11XKOz5vmcxJc5rjHuqU6lHtdjtEbJpK&#10;r2gl6eJ50jmL6GyGHH0dSGjJkmZ3D3nOsac2ugVimgTh7OqgKR3HXFf9jXqfBOp8gED3BE8TWYZS&#10;AOEa9EOMAwhG7UEjcxJR0jpVT4wHYHB4j2Tkto9cVUUKJ33NTmRyX7qSY8NRbR3X3Whhk36RQ6Bm&#10;/SuduhVG9yOIdK5jYZPl+gRADQIWDThBAIC23YWSndEY2ls5shxgCWsREQTatg1uG5Grq6u6rgVE&#10;qxQslovPv/j87nbzp5cvz9frM2uFwPvAuaJOOwxHDqsBoikhEg3O3j0UVz6jWlB6fe8LGVJBFN8A&#10;YJ73HiHXS/YBR7/I5NPJgDHkCR4FV2Xwz+CXmX01kv2zB/p39HNJew/rd7T3RcQ5V1VVXdd6jObd&#10;u3e3u11VVc758/MzvTlVXh8x1NRIWqhpWFoiC8pa7u/v67pumiYkWzNGywaeNIsZBqMaV5LciVKG&#10;IwmxyCH4OWTOr6yxxvOoknzC+57Wp6mM7oCcB2at7OMxA6vWbIHpwZyCSAiYdsR8gaQYdC0AYGyw&#10;3JWdWYjBZJcoI0Sf0gwcVFSnPpiTYP9To04HakP+liQRZd2fHHlRuXFm7tq2QyRNylRVlbXhrLIG&#10;byHG2zol3hCcMpAWUURANFWEqMQEAPf397fvbhGwqqrLyycASIQa0wIAZElAmsVisVj8+MMPf/j3&#10;f//8i88unlwy+4g/mTUppryPQVvivVfuGKWqY1Zc4u35Hj782GFI3ATSqHvmwNnVfDAHe57Slym8&#10;D/XNGcyjwNxgcF7HLeyp7AWll6V/0xF6OLRZHgSZnf+hXC0/5K/tGGP0gJqmZNRoZhHZte3d3V3X&#10;dWdnZ5qEJuVsnNNpRpCvDCJut9uu67Rep+4gIgIRbTZXVXvFaGamsyayOr2AsEUz6S/wizBoMqQp&#10;3jT0aL81aXR9sPVPVTYzVyZEXoVDIwJG8TxZqfNBzIY+hOYxm0vP/I4Z2kGsSq/n55KqBpBz9IFl&#10;nzGmKBRgDxyyze1/USJexN1vTdvWdV1XC2srAEAkzYu63e60BBokrq+PIYiIIQMp2ZH37969e/Xq&#10;1fX19Xq11lP3agKGqJtozIaqsAT45PKyqZv/9/9+98ln7fPnz4fcZThh6WcS2c5pxCa+xKBtY9nU&#10;eBpg0IKjBoWSLAbSlxYbP9I/ecSAi5dG++O0MR+1ZvOC4mPQ97z1jMGo7h2o59SI/+HgUfZ10diV&#10;f1bSf7ZeI6JzbrO5e3dzs2ia5XKZ7pnWNix2lFbm5uZmt9utVis1QhzJnOZuKla0hHa3U54RsoKp&#10;mWgctJoQGyP9Leb2+zCQRQKM3QLREIMhV1hEr9M7ISIkDe044ekkCOzhH1Pt9WeEnAant4wgqreG&#10;oBHmnbTHnvaK5Mo5x7zF1qFm3yFSzyHHcjdBTabe7qqOls3dnTBretNf/epXACBeQMCQiWpG3ls/&#10;A2vtcr3+r3//377+5ut/+7d/e/r0ar1ep8KCEReYWRDIGJsk74E+fHiGmDtNI4M5am2OgKAcKcOS&#10;jK0Ut3K0DB/L3sYibVDNP+zW/QkIQ66s9L0OZXN4JNJ/cCwfvguA+CoTLi6Xi+VycX9/f3NzAwCa&#10;HSDFN0+fnX69u7vz3q/Xa931cIRumjj38RqM3N/f102zWCzU8+CZXecA1I2J0cDUCz0IQLGI/IxR&#10;LGsdyus/8j1Oh5sZWYe2tUlfUSSWdBdmWzMOHRhnBxOOAYUvKFmC9sFgBEh91IfwVgb/gJp34lbP&#10;pZLhlB9KtIpjyVcstxlRYMiAiHWVUEIQQ2SkMoZONdQ9r1WLOMemAEgEPbNwhxiS/3dd26eVTKvG&#10;QsawcNd1dzf3COCct9ZeXDwhJCL0zqOgMAMBsFD/+kVTZuqoHHNlDBK5rvvyyy9fff/q5dcvV+v1&#10;V199xcJqxPSeBQSRDIUIy+BhiisDkIsvcxJfuje/IdsS00eKV3P7V7xvvHf00CXGHTLosL/zaPYy&#10;RLJcg5mg8GHpdaaH8W0SqcK4g+BdC4/J4Jm+fuepkO3qJGKmSw8zEs6Z5XLVf+DWLD8w28N7CifJ&#10;ok5EKlE5525vb9XYpYWORsk0Y9buYJQWke12u9u1y8WiqiqJefxUfIIc10RRKGJk/3YLUNZgOudE&#10;RPTUWLBEhfxUEGvaK2ZIKBoFwOkEQKTrvdIwWr3yYmYvHjNs03QjCPHYSr+ic2udIXJIRAmKq+F5&#10;iuUsOdxTHE9gMJoa04NaK8BiGEa/sIjI7DKBNrdRwiE7mISTdIPFwQxSU6fJX9PAgchQFTWMLimR&#10;iBiSkDwbydqchyr7Q0EQhMRl53kMBTeX4qGEbNPq3vDCAMjqkAEUga5zxlrvnAjXZNy2u715t1qe&#10;L5crQPCeCQgBxQOCIWAgEmF2Kt/EbMx9yhREAMcCAGQtsFw/vV6tVt99/+r//N9/+fWvfw2I23YH&#10;iIbIkGmdq6tKQgo9GdTCy0nFZL0x4ENSlaPGJnvEqpnLWWL88F+/Z3QPpDg41TPidg9655DJ7fH5&#10;jT5nTlDImpgq1uMbc8Vx9PCko7FKkVuxAEDdA4TjaejdjNBPMB+9zCpbyWgPg1NK+YCGt4+32HAq&#10;5cZHVzNRE5LMMQjAHCxpyQ8QT4aNzF9zA5k8LS6m8kvWMC16dn5+rh+cc999911d11dPn2pJDhHp&#10;pNPoY0PWd3633brOr5arJvpd8qPnqKXi1WgOAHqahJSqBs9g0eFQSnZJ+PTp06ZpPLOPeTS985Eu&#10;9EfJJJjQZf/L2btWWPg4vNbLCDkFOI7nJ/kl3B/rdmS4f2zYZkiXG2k0ZxjVJ/LNNPGUgrRoDTs+&#10;j2TOqACOZjBzrUGUggkMmaqqDCKAprbEsRiZ8/z0MfCYCQPrhfrJh/hN04VFjV6qqnLOee/v7u9x&#10;c7dcLa8urwDUk0l6jDeom7mUFF9B4Fw8Kr8kcX4AAHWz+NWvfvXy22/+5V//9en19ZPLJ55ZAFjY&#10;Wqv4u9+tVCAIaZkim3tf+bPUUx9T0stVmGYHEKW7DH/3jGJMv04d1v4HBlxlZgDz2Bvnhr3qMVBl&#10;8pHLMUpAxsdmb6as+tnQYHio9Ryk+AMOp5CN61Q8yWd+xMYfUEiNTjKmrmsievHiBTPf3tx47+u6&#10;rqrKWINE7Llrt+19CwJn67O6riXmkywxufGl8gJkUM6mbIwBAfYsIBQNzIaItCao8xBDaAIcp53/&#10;NCAz31JSgFxrhiMicIaAmA5FD59MYUW5qpHQIl3M5aafGFIEDgIYMpZMZUIa7LTRilYSTD5AzBNe&#10;DeEInp9mjYjtbre9u9c8euvVSqtlCIB3TGgAgIUJaMCqJPvc91vGPtbDjwhd1z179szW1Q8//ri5&#10;2zx//txaazAUqcRMEygM/5cQgjGEgckboyJzEJ0+ALpNyVnoaJ7H5O7JQ81HPv4eoRN7luWDbsDR&#10;7B7cF0Y1C7LAsFNht9ulOu6LxaLrutvb291uxzs21gDA7bvb5WJ5cXZhjT2iKtJpMFMyOdPDGQRj&#10;cQnQoFWVgTPN4lHxtz/O8pCHc6Yqk+sSEgAMQk4AACLlhPz6iIFEfSXIzmqeIQCtayhp/6RgPgxx&#10;aIXwlaFZuAwxzfkjRaTEbkNFagQyvV4rADHp/XjxA4oPLpffT04+1BzMUR9P/JWItrvd7c0NsFSV&#10;bZrGWGON7bpOQyGJjHDqtO8wd9wmklOSeCOmamohDEfGri4vV+v173//+27Xfvb552DYBs//jLzw&#10;6FB6h2N0neBtbvCdmobSUhwc+vGHK/OXiIm4zySujF6h/OfTcFUGW3GE7RywEgeLcwx1OKBxhb05&#10;HmoQM4pK66MQ3jnWe9yA4aGkQMJhviBFrlYr7z0Dv3nz5v7uvrY1Lsh13lIFIixClHAN9YAzxGR7&#10;IJoFKpLCQ+9ihsEEdxBk1hBFOCGD4EEtwX3wLsA+0aUAhXcYkLU3R0Yb1KlLmljF0PTBkopCZXnM&#10;og0mJzRqBYyn/0TiYX4BENaUAeC8IyRLKAK7rlP1aLgaAABVZdNFNZVOXTJFSVBEjCEinJZiHTx+&#10;yB2dP6eT1IkLexSLYQdn8mfScoLqErrQCGPpD0v2ZpmkESYCgYgato6IOmuNFOi67s9//vNyuby8&#10;vHJtW1mrLyDVjkVEEZTSgkBUNhNFDqRQhnPPMItFRLz+5pwnor/5m7+5efP2f//TP/32N7+pVmvn&#10;XF1VzNyXOvtgsE/Lj04WSew+Q4MeJWBk55radx5vtOoHYUaVcbDAYSQLohkIbAP0HLzKKVkPtU8A&#10;YJg9XU9fKfWJLpwCscl9J0VbdFnNmqHUcfGL10uQrcAIim+ljAPzlrN8kHrIMa+HcjykVRURVWXq&#10;ur69vRUvz599smyWrnN//vN3F+vzJ5dPXNcZazT5pve+SlE/2jUhGcMgPa7uhTKDcc4BYhUj1dLL&#10;y0xigwRqkKk4AAfYGpZvSIiiun/8+oDVLL3beJIg9ITxw1zrznWqQQRHlgiDcCg2hYDovUdkQGTN&#10;p5hK2GAw7yZtpkgBRgrNdLIZZRnQvjmh4ZhlynU3YQ/iQQgxGvojU5eQ5AZitegQ04EUAzxShwjS&#10;M+bB4J33EC3d2+323bsbdfNcX1/XdS0ieiJsD3kUiUPRN5Dq3qd+Su+vvK+DWAGI+PT6erlc/vnb&#10;b1+b6tMXnwgzZLWzYIJy+8l39F4XSNuHBsz+PlKLUwvpAejZYGojJ/oqkWTG4fS1yHiGK9/LPBmC&#10;DSadm5rliAD6Y17Noygq2tujtQQAiXadThjzWadEL2/fvu0698nzF02zYM/LZtnYZnN79+MPP6LB&#10;uqnqprHG1o26ZKDAHI+bX5nBsAgBylAbFREWQY6iLItyVNaaj4hQSpR0EkgouMSehR6SLFzHWUC1&#10;JGkgxMFGSb3Yh2ZgE9UYUWLRxCA+B7leK50QWaqhj3XoOfHeQfYyxRwHkrBdAbKU4w9clAipJ0LS&#10;yHICzB2eaWwiQoYyC0X8I9LLs3FJotjZd8TeE9HNzY2IqPZwdrbWjlQKyyXi4VphNgZVR0PC+sRj&#10;kr0P47f0cvdMXAfLzq0Wi//41X94+fLlNy9fvvjkRVPXAoxUKtpyxFr/8tw0PzVIlncE0x/9uvc0&#10;GESsUyH15H5z9e5QF3OqzF8MJMc74jHcdA5iqWb/9OqqqRrvfdd2HYM19vzsDGDd+nZzv/Gevfd1&#10;XZ2dnRtDznXYM/gTYLaiZdlzKAEVRICFVYcSjkY0CIdCYqL2Ustze1ZF1UjHmJmj3JzaKWu1w4uS&#10;s9qM5kkk1ZARS+kPLmBGKERAmD0AaulmURuz7gQMnvI0Lk3ExtzTREmoMD9UjHkbpZQ5DqJ0Vpjw&#10;oQXZA7n4h0hkjBpArDHJIIaIeoTeC+eldZ3rnHMi0WKWuUJGrEVEnHPb7XZzd3e2XjdNs1gsAIOt&#10;L6WAlVDdAWCEKmrADObJXt1MU+idYwIoE89EZlDqT+cDgNbhBgAB9uK9/+LzLzabzb/+7veff/bZ&#10;5eWVzJjJZPJNZIhm0JO5GJNQUIKK2yG9+8OKPyRKGeck87aVCYzVsuFEo7WjaMDRUIJ5wUbibfHb&#10;+L7c1HH0IOc2O0b9eRrJOH0k9/wd1e/J4pvkNUb7foGmRKA3ocSuTiXXce6z6zi8nhkJ1dQp4pxT&#10;W8LV1RUwtG0LgHqcHAAFBBErU19Utus6Zr/b7b7//rtGUwNgsNJwHwQuwpCoVNFNN1dwLAj5Eqqp&#10;AEJwaOtRO4FQWQuiBYcgiMPZhi+aqhJVmf7Wky6IpnVlWkXVtuimA9CKUhA2eyzVIYIplS4XtvMg&#10;WtkLx+M/CMBq9woiN5K6IwAACYMSFxPU587DouA2NoKpLD+jwaTPD6iWWlKlg9oVFwEFja4Jea0I&#10;z4LovXNd57zX3SxhVwMrzweCdH4IgVk0mUSKa/De399vN5vb9Xr97Pq6qqo0Bol6UmTEgVqj9GVR&#10;EACznAthT6oOFfeLQH/MYUTOJPsgYQtnIShKRVEAwJgKEM/OL/7ut7/953/+59fv3n364tPVcolE&#10;wAwSopx5yL4CvwVJx00HkncaDYZ7BWO4QqJgQ1ct58J+r5tlGI/Dc1rxvSLM7IoZCD1OUC0j2Zkm&#10;GochccI4H8yvIhXt/RVglioW8X988xFC1R7pU4W5obA6AzIwlibgbKumdgRABi8wbwaGlXvi1cEq&#10;5mh+oqSY0ZlR87HlULEKAES8oZBx+fWPb5Hw6dMrEAr5JHtbt0/yHiLWdSVSNc2Cmbfb+zdv3zjg&#10;9dnaGoseq7oCAPYsIjam1ywubvGgpdzd3a/P1up6RSKtuQYcFkJdEVqlmWgOtX42iOueBGQBwGTj&#10;OvZxgeK8dGNHaReTNpeLJ7kjDnP6lhzlWYGmIybywUGExSOzF5G27Zh9mFAUmIL9M6wMAobEdMmq&#10;rknDNL1EVVWfffZZvqXLExGQQe3hrO5lNrJ4L8xISPMwKyKqmIohlSnL3/7t337//fe/+/3vXnzy&#10;yeeffa5XH2AN+AjwEyLtkX3pdptayU6CpNgoVvf60APUkJP6zfjZdPAjC8dYbu/DfwAB7rfbzea2&#10;qeuLJxcIRdF8CoFYrVarxXKxc23n3W67IyK4h/VqLSC1raAkSScoMBhm/sMf//Db3/zGA9Z1AwBe&#10;HIf0ghDT8GXnK3+5kKSx5MTee3emeczwl2iZyMQHlcVz+1qiqiMlhqP7CrIHHoz0jwgCAMGbxhqV&#10;iFMDRBoyCkg4xIsAXdfd3NwYYzSReEru3S/CXK9JKI7MOUUOPgqkban5KLLrECxtHEKYDJovv/rq&#10;+vr66z/9yTv/6YsXRxYl+gh/EZCT6QeDusfVpJNZIX4iOWQ0+LS5cHRX/JDrw1XdvH39+tUPP1xc&#10;XFycX1TGeu+PDuhAIhUiyVYVGqqrCona3e52cysiZ2dnFoPR2/uC0Fw2kdXkdSXJqDEx1QuXQEER&#10;keiR/ZtDotYLv5nykdPl6cUeTrZND2hbz2IwhPgnC0PiLsNX3iOaiARfRTAiFcIK96D74OYMCfLr&#10;Az19xhx3UEIR4bjimpAhDDmyVhGOOSghySjhN1Vqu67b7nbs/dXVlYhoJgAR8cyYzzEt8WDKwekD&#10;miHMh7oIIbVPvDWfRe4FGCiMh4CIinEfgKDHPK217H1VVV9++eXLP339Lzc3X33x5Xq1mq6kxL7z&#10;hZyMZChWBkKA8Vu83M8lR7xgmR1w9z08+qBxaWgsPdWwNgfTXt5HcTn12ZPun26WhzXei4bMPYoe&#10;llmHqvBgBxwcS5k1YszhW9BpAILjMh6dds59/c037P311dPz8zM9PCDMx7DGkGgMhIic9168Wtl1&#10;y9iqYs9vXr+pjJSwcGgAAAIbSURBVLHWLpfLT6+fAOxGjRQYTGXwf/yX+o5+QEDL7xDRGefRQ8w8&#10;ppyGjWcOZ4mZfWu7btGFKlJ7Ry0ABd1HAPOiztkNg0TGuUchka8Rac0t7lFxDHm0pqCTGtE+8ACd&#10;IUKilEsklREpaKphXAgg3uuxlfdnvZhmMSRxSETGUG8nZ/HMZRo6aAowo4YIWNUaRiwo/f7x3kOo&#10;LtxXTpFMTyMiIn+7uW3bdvV8XVULgG7U0QQKq5FOJSGAxER2wcGQmx/T/SOGvhd6IymiMcQp1DIR&#10;+nj0TAQBvOjhMjZ//9kXL1++XK3ePH9mEWmPAyFjED1OhpyqgUlAQGsAo1iT62h9wznzDtV3srfZ&#10;4+aYrIRPPZ6kAcHk4fB+McZy9DcDxkp8ogkFByuNkAo1R4kuiD2STMkfBAYrPrN3j2gFBPoq99Fc&#10;VvSzlPrNL4cpi7CA1h9Ezag3zJEEAIAgHqDPFNXXKlQOkL6kNylRg09NJPkLjjXEJbIXxV9EpPv7&#10;+2tpLy4uVssGoAN0AImo5Ig7J+/q3R4AOHpkAVBrangGkPOubbvOnZ/xPzy/LYxK/tf/PDj0j/AR&#10;PsJH+Agf4VQgsOufewwf4SN8hI/wEf4KgeDTfwScKZz8ET7CR/gIH+EjPAyoJnj693Dxn37ugXyE&#10;j/ARPsJH+GsChOt/IKjO4LP/DqvPfu7RfISP8BE+wkf46wCEy7+DT//x/wOQHYzmW2rVjgAAAABJ&#10;RU5ErkJgglBLAwQUAAAACACHTuJA5H/h5pufBQBknwUAFAAAAGRycy9tZWRpYS9pbWFnZTEucG5n&#10;AP//AACJUE5HDQoaCgAAAA1JSERSAAACQwAAAZQIAgAAALmIscYAAAAJcEhZcwAAIdUAACHVAQSc&#10;tJ0AACAASURBVHiczL1JsyVLch7mQ0TkcKY71fTqVfV73RgIQCQF7QiTTD9BC4kraaEt/5I2Wmil&#10;lXbSQgvKjISoCQKNABoNdL+p5qo7nTGHiHB3LSLPrVtvAJsyGskss2PnnpMnMzIGd/8+/zwK3/6f&#10;/z0cDwJE+P5hAGpmYHef4I+c9SM/o5/6Bu9d69MDQcsdDQDM9N59fvxqBghwvzV3bTP75CZmZmaI&#10;ZGaG4V/96uX/8s/+eXvxQNE3UKXDqFlDW3f94T/9z/+zpmkfXDz0SOvLD/3mNh623W7dOFAVdi7l&#10;5Jxr2nZ32KvoxfkFAx/2fVIDdkrcjYl9jYzz+aKZtU8+f/rk6VPyTgG2+93rt2+2223OwkzO+8dP&#10;HpNzWXKoKmQmQCIkIiJCRERUVTMjIkIehvH65noYhqvLKyQUkTdv3qyWy5OTZUrZeXd6errf7V6/&#10;fv3Xv/pV13U3NzfO++XJ6tGjRwAgZl/+/Mvdfv/23buf/exn19dXi8VyPp+PY/zVr3717bffEfIf&#10;/MEfPH/+bByHk9PT7e36f/un/7SuKsn6J3/yJ23bhuBzzmAGiDnnvu/NLITwF3/xl855Efl//+zP&#10;AFFVPv/82dnp6TCOKsLMXdednp0/e/b84uLil3/1y1evXv/hH/3Rn//Lf/n6zesUkwEgADOHqqrr&#10;eui73X5vZoR0cnpiapvNZhgHZnbOnaxWdd0MwzCOo5nFGNmxiHjn74ZbVVPOAKZqTVWBGjGZKSLl&#10;nEUyIpqZKQEAM5dXRBQRIjKzUFUIkHMWkZRSVVUpJzBjx87xF89/Foc4dsPJ2em3L17suz6n7Dyr&#10;iRlYlhBcXQUCfPTokWM+7Pfe82xRAygCInCMEmNOIj4ERIgx9n2XUjTTlGLO2UzKHC6vKSVAbJqm&#10;bdqmaqpQVVXlnAOEaXXicT0AmBqAAWL5mJAUwAxURbMwsWMO3jvnmIkce2ZPzEi3l5ePLh464jqE&#10;5WoRQmDmd+/e3lxfg4J3blpWahIjIjERGBChqRKgd/zw0cP5fM6OY84GwExq9ubdu/V2g0TsHRAZ&#10;AhD6ujo7O62a9vT8wcnpmQ+BvAOmLJIkIyEBdrv96uSEifq+RyJT7fp+v9vHmHa77cuXL27WtzGL&#10;Y58FYtRxiCkPOWcmzhLNzDkGsPPzs8+fPQs+MDMxO+ecc8xMiGZgCIDIzEQMgISMgM55cg4JAZCZ&#10;kdDU7oxM+QkgICIieeeK/UJENRRV02ks3HTZ8j2YKsJkAIkmq4ZmpsVEmar+hHX81PKZAcDLVy//&#10;+T/7Z113GIYh52wgqsrEn3/27B//4/9SRHNOInq8NyAoGqhZilFNmZmQ1DSlNAx933eHw+Fw6Ha7&#10;XdcdUs5MGMA5MQMzBCKIcfRVCFUgIpSsojHGnHNKKabo2CGiqOYMKgJWrDGNIoII3gnYoevGocec&#10;LGXQ7NECMRMRMIC2s/Dw8cWz50/UZPq1ARsgIAAKQM5yeXW13my9D1klVPV/8V/9N//1f/tP3J0L&#10;+G26734nTkP6d7q1H/WLpVE/cel77+neWfZTvu+nb32vXXcNNjMDyymbqWNGQtDpRmpqBu28ff36&#10;1fPnPyNC751ofvjw3OIs9suAMvTDmBIizOazrNrOZ9vtVlWrqn74ZHm72W0OXT+ORt5UnPO+qZ88&#10;+/zz588U7NB3N+vbq+vrru/MzAe/XC7rplEwMCVmBSAzQ3TOhRCKAwveE1HKeRiGm/XtZrM5dN35&#10;+VldV1dXV5vt5v37d1138JWvQgghzOfzEMK333335Zdfbrbb5Wp1eXX54fJyNpttdpu6aW9ubw2M&#10;CPu+7/thuTxB5HGMXdfHmILHt2/fzuYtIoYQAGC+mDPS7eG6H/aAmnPV9/12u62qKuc8jqNzbrVa&#10;MVHfd7/5zW+IqG6a7XaTYgS04H0qI4FIiH3XMXHf9wDova+bOqdMzCpCTEgkkr/88suTk9XXX38d&#10;x2hgAHZ7exvTAKDO+fl8piYpjV1/AADJknMuvkdE7DhV2LGZIQAzxXFwjskcABSDAUDF7+pxcpiq&#10;mTnnAKDEEI45pphyJkTnXIwRCZFJTcwQTJ88fLhZryXnoesAbHYyGw4jokNQYCAiZgYzJCNGMwME&#10;FUU0ZAKAGGNKSo4RAcCYqW0bs0pNVMTMsuScs6mKqoh474dxPBwO4zCuba2qbdMuFgvnnXMueO9D&#10;YHZIiIhKUEJPlVyskIEhoAIAoQCYiABQzoigIExU+6rxgaugjLPlog4VMEWV/rBb77bOe1FTAyAE&#10;NUBA7wDASmioBghJRNQoeHWYVbo4ppT6oR/HsRuGZAoAs+DqWTtfLpcnJ+cPLlanpwbmfIOIhmgI&#10;KWcjYHKGoEl8XXVDDwa73TamtN1sL68u3719C4aImHLMIgCgYAaYVYDAQAEEiUAM0VQFEZ0PbTtD&#10;RO/9nRvD4wFYYngEMER2zpsZIhIjEBd/BQDIDGDTP0RkKk7xeyYQdbIzRzv30d6hARLBjxpGK0Nt&#10;vxVOAAAAVVVRQHTOI453ds9MQ+XMFNEQQTUDIDGZmVlGtSzS9Yc4RjNLKfV9v9mut7utiJSnU1Ez&#10;ZUYwE82oZmYKUqZxilE1q6qmBFZariJiatkSFBSDxOxMSztLwwpEOUYDRIZToFZ6u6wOFTXVyYDf&#10;9RsAAhogHoPUEgSYWhrH//V//p/+3h/8fQcAJSaZevrHjjKO9zv941c/1c344xc7etmf/tn9ix4v&#10;gYDHcPMHd/mtnbCVINUAABaLRTtru2F0wYmo817zFAqlOD558ng+b5tQ31bh7uc55RB8Vdfs3X6/&#10;v92smXk2my1XJzkrBNcsFwfJpmoI9WL2xRdfnj04b+btrtvfrm/fvHvbD2PMqW2b1elpqEIIVQjB&#10;EJGImEVNxEI9LTMASCkRcxzjZrt5+fKlZDGw29vb3W7Tdd12u+26zkyvr68Ofee9+/nPfz5fLr/5&#10;5utvX3w3jCMhLler5cnJYrVixwZwdX2Njp89e7bd7wHw2bNn4xj3u/3V1dXtzabvhuz19BQRsGma&#10;3X4/b9uYRkYc47DbbVbLZYzjMAxVVbVtKyrn5+fX19evXr1aLBf5NrVtY2ApjTlH1VxGkJlEpIxW&#10;0zREeDgcEEFEm7qpm2YYhhACIvbDMJ/Pnn722fPnzxHw4cOHTVsDwHa7/u7Fd3/1V39pZsvFfLff&#10;xzQYaByjGfhQOefymO97spgiABBS4QbQSgyNWdQAq6YeYzQzFSEkyQkRQQEQi1Os6poQ4xjLXDWz&#10;ApMNVMxA87fffeu/oNPl6pe/+hUAnJydNov5m8MbUCvhXQmvp2Vqdi/4g7J4d7vdzc06VBU5cs6t&#10;VktmMgAGAu8Ii/UwMFO1lFNKKVRV3/c55RK/j+OQUkJCM0PAUAU1qKrm9OysqitDIERDMsTiwcvS&#10;QmQwgzsjawYIWeSQug467zheXV7e3DDTYtZWVRXHUcw8s4EYEiKAgamZIZqpoZqZKgICoxJ2abz5&#10;sOn7ofg2K1bd8/nD86dPn7aztl3Mm9nMB2+IhojMwEjsClUjKQJilszOGYKp/sVf/MXV9XXwYYzj&#10;ZrMZhgEBfagIQc2c9+wcIANwlq4EqUhgJgVrmRkxe++rui6AjKm8EExuDBAJkBAQCAmJidUMAYgZ&#10;2X1qsgqgQmJGx4R4tCn3jBAiAtrfYeT+LR055xLvfuSmDBHBVI8UwtQcESHGlMb3b16vb27GFAlR&#10;JGeRcYw5RUAq8xU+ztaPbqbM4/ItAJiJjGamlnVCBwAAQERWYkVQQILiOAyIyAFnRDlev5xfprcZ&#10;GJqZMTvVDAh1U9/vzxIHl2e5W02ICGaESIj7zfp//B/+Ozc5vGmEvjcm9y50PMzsexzkjwcR9pPY&#10;y34ak5VVV4C7ft8b/lZz4ydOmWZj6UMkPD09m89mu+3eE4KAYyecy30PXaemZpZz9N4FxpTHaZAA&#10;ASynhAgPHzxQMx/8oe/GLDb0s+WK6gpiWp2c/f4f/tF8sUDHxvjixcsXL15c31xn1c+ePDm/uGhn&#10;M2IkYqTyykhMjKqWs7RNLSJZZL1e7/f7t2/fHvZ7M+uHgYhWq9U333zz/v17EdntdiIyjqPb7+bz&#10;xd/8zd/+1S9/+ebNm/1+3zRNjFHBPn/2fHWy+uqrr9rZ/PHTp998+02oq4sHF7O6RaD5bP7u3fuv&#10;v/pmv9sxuxjjdrv9cHn1/PmzzWbz/u1rVSUiM8mSQuXNKIRcXHih6a6ur969fff555+v1+vFYp5z&#10;3u12OWdAJMKctXR+oV+qqla1w+GAyDGOBWows5mNw4AIKaXHjx8DQDubPXj4YD6f5ZzOz0+++OL5&#10;z3727OnTz16+fPX+/bub6/X1zW13OEi2YRjHcazrehxjoW6y5EK4KSoIzKtgklUJiad1pmYGdd3k&#10;lOIYy/oCAMk5m3nvHXPxvgagImbgHBdPQIxiMsS43Wz2621MsZk1z54/+5uvvi4mhYmIEEDMFMEA&#10;FI6rsFhOLdQTwMXFxWw+f/fh3Xp9u9ncMpPz7Jxr23Y+nznmLIJIzMjM3vu2bU9PT3PMkkVFD4d9&#10;yhkAVBUQ+r434HFM2/2+qmsfQqiruq6d92bmCZG5kIxEdAdDoJhsJCMzsygyaiq9t+8PTEQI3nnH&#10;zMSV95PtKfSaqKg6ZlcHNPDOicqbqw+AiITeh3bRrk5OZ/OZr6rFfL5cLn3wHLyAETsFyCpAhEQ6&#10;mSeK4zjGeHNzvdntrj5c7ne7oR+SZMdcTCAxO2YiZGbv2HnnfSD2iG4YcnfoDIwIVATAioFmorqu&#10;m7ohx4VHKrDszjro0QYiAhIyExZYQEBE8Ak2mOwdMhnhnVW6H+sjIhKC/Khh+jH79L3P7tzIR9Nq&#10;d8avBEl3tiznLDkXQvLYBBQV7+hw2B/2+/1+P8Zxvz8MwyA5pbHXnBEAicrFrXgmzXqMu4oXh6Mr&#10;ywYqIiKoAmaOqfKeAO7FjR/bdQ9IGQCommQxICM0ADs6yqnj1ApAmYAKQvCBEKpQ2WRrj67Y4A7W&#10;fPRkAMzMzCLy1d/+tbvXkfaJG6OPaOd+YgvpPuv308dPYDKAwt5/7/iIvaz87jhJjvcy/C3Sc/fB&#10;4venB9yFU4hAy8VyMV+82xwIiQlRgZmQYEL5qqIZmMcYvWdAIAJ0TlVVpUxbdq7vDrvdAZhnJysB&#10;3A/9bLV8/LPnDx4/DU273mxvb2+ub677vh/G8fnPvjh/cIEAMWcax1BXnqn4MOcDO2dihjQMh8ur&#10;q77rRHW73X54/z6m7J1DQlU9PTnZbLfr9ebq6noYh7L4hhidqa9C3ucPl5eH/cF733VdqKp+GLqu&#10;G8bh1atXvgqiQkiXl5cPHz7KMV9d35yfnYVQLZfLw6Hzarvdlhkd85vXrz+8f399fekIvXfeVx/e&#10;f3j++ReA7LwrnZlzHuMIAL/4xS/MTER/8YtfdN1fplTtdhBjRCzZPhKRKUMJNo5jzmIqKaah7x1z&#10;M5tf31ynlByzZ2dmXdfVdR3HcSMp55RydEwnJyfz+ez3/97v//Ef//F2uw2hvvpw9eH9h7/8q19e&#10;Xl62TdsPQ9cdVLXrupyTKrAj53zTNAgaU+6GTsSIQ9/15JwZTEN+TCyV6eMcAKCqFchyn9guFAAC&#10;1nVjBl0//PzLX5w8ON+Pw/XlVUUVIVZVFQKPQ3/3m+NkLNQHgakZEOJnTx7/7Odf1r+ubm9vhjgM&#10;Qz8Ow2G/363X26YJoaqqKrRNQYTBezIghLoNgOTILZfLOEY1FZEUUz/0Wc0ARXUch67vZaOqSkw+&#10;hAcnp5V3RERIVaiOXBqYFWsyDZWAqUz0RZSMaqBg48BIjp33nhCJKHhfUOCsalJKmrOIsCMfqpN5&#10;69gB4s9/5xePHj5UhJylhNSIyN5lM3IOmEHEEESl229VZBjHru9evXz13YsX/dAzsaERsZoBYpqc&#10;Os0Xy6apnQuemb1z3hE7ZmdGNzebiUgtkOhjDoSqqq6qmpiLuWXmY6RvVhKlxBNKRSTG4qWI2OyY&#10;Q0G0uwxWsUT3qSnEj0bMjl5xMqBWnM/HifAjlgs+gpWj+S7G6HgVu8MQ9pEOt5RSjGPOGa08tCFC&#10;cG632/0///f/1fc9GBCTcy6L5BjRhMpTqyKRmQ1jyTcXFDFhpAmXTSlRk5zVhADIQDJ6ZsLJvZhN&#10;T49IiKYiqipqPLHmamCq2dCplYgBDBSPXhQNvWdmMjNiREIA9d5/1EiggU09WhpVQOjEBiPeDYKb&#10;zp4AGR6d6qcsH3ySDrvvUH5Su/FDcHf3ix8hiT/9LQAA8qff/F2I7MdB4feN0B1IJCDnQhNqKoQu&#10;ApMJm0ImQDPIOaeU53VbIgYi18XUBg+ax3Fgz+TJBV/b/NDdzuezump903JTtyerMJsnhVfv3/7F&#10;X/7lzdXNxfn5bD578vTpbDav2xk5rktIa9iNmUhns8A+ELGimJqq7feHX//mq5cvXpyenXrvh743&#10;A+9dXTe3603f92Us+2FczOeIOOz2syqQd0gsZuS5aurdbucJYk5XN1fs+MnTJ+MY27aVrH//H/wD&#10;JDrooQoOAImoaRoAiHEws6oKJ6cnr16+2O123vmT5SrGcX27ffvmw7fn3z168tlytVKRmBIQGiIx&#10;t/MZqHnv5/N5XdeFLQQAJHSOAdB7p2o5p/1ur9kAUERSEgRI49hUNQEG59QMzMZhuL65qevKBx+C&#10;AwwALRHmnDbbrQ81AuckbU3Lxfxstay9j+N48fDhkMbddrfbbb/66uuXL18iYsrJO+8rBqBsYqaq&#10;BiAAJDENot6FnLIZEJPJZNARSURzFtVjwI1Y8iYA4A0MUDNs9t18sQztvOvit9+8COCJ0MxSiqJY&#10;B+885RyJ0DnyDtCUykoFJATvaLu5zukJM4jlErAG51sXFm27Wi43623XDevd1pi898F7J9a6UDct&#10;+WBgTFxXDeIUsceURkmiYmYp55TiMI4iAAiQ4s3lB0ZEorquSzqtaZq6qsDUEfJEsJEDzKCiqqZE&#10;AEDs2QDMNJnmlBCREWNMRHTo+y0dzJSIH1w8ePbs83Y+a2b1fL6YzVrvAyBYzkampsBkiAU7ZBEU&#10;FdUxDq9evr69uu37vu/77W6nIohY+yAihoSEqEBERBxCVVV1XdVVXVV1Q8QFG3nvmV1KyTlSy6Cg&#10;iAjFfiAhiWjbtN67kqEERAC6y1cUl2WId+4ol98hGqIaUDGMgMh8ZxiPgHvKoZHdubdioI3uvrXJ&#10;wUzw48cPK8NIR/dIR+4NqcT3BSyZAsYYAUFy7vuh7/YEZpIBhODofEzT0PempkZMkkRiPNKEOlFe&#10;ADklUdWcTXISKXKWCe4VlDf5BEAEAqAjFkiSAxcVyLH1CmZSGBEHyIQGgkZm6gASgKoZHX0PGCKS&#10;MYMjy5IzmDJDzOKJvQ9NXRMawCSwKT0+OWqALHIMFqbeBkAmdve78w5kl2jle9/86PGTMOmn8dPf&#10;7cjw4ysa3MO5v/X1jyf84BHuZI0AJlKim8KTl0liBmbEzKpmqsWo1XXjzO/WN2McAYy9X67mYgAU&#10;MI3AlfOz2fL8/MnjMGsHye9vbr769pvffPWb66vr1WK1XK0ePHgwW8yx8PJEzjlCQvZjTKqaslBM&#10;7AoSlKur6+ury+12i0Q552Ecu0OnpvPZPIsyc0pxGCMVoZ1azsk5tz/sr2+vZ7M5IJaA31dVFj2b&#10;z11wy8ViGMcHywer1QkYNk2LiGMfi795/fr169dvhqFPKZnpdrv9zW9+vd1sHj64uLy86vs+eJ9T&#10;jkOs6qZumpwTExeUAIiL5aJumqHv27ZRlZjSfr8notLZzIwIiC7GNI6DmTZt49gRur47mIEZpBSZ&#10;ydSlnLwPs3a22+8BwTkqsQhN0aKqahUqKX7UwDt39eFys1lfnJ2fnawoeHpGcRy/+OKLzWYzDsO7&#10;d+8AcbO5efXqhWj2wS8W7cnJ2TffvATAnPJqedL3nUhmdndpAOe9iMSYVPUu+jGAksM/hsl46Ptu&#10;HA+Hvm1n6/Wtd27iENCY6ennT/f7zW4TSxq0iNQmcqrwGmgxxsN+V+SphelQVTU4XZ2eLpYWpa7C&#10;cHNlgKY2HLoaue/jfnugqiYmNHDB11VduDIzIEfEBDgxojHGcYw5p5ySmZUwPo6j2CAiu92WnSPC&#10;WV2HKnjnq7pGRDoG2DCtwSM3QxPWMTMxBBE1JaRCwAriqLmdNavV8uT09OL8fDabOedylpQSAAiC&#10;ghFiSunDhw/jOO52u67vbq5vhsNQElc2EbBIRb/r2FfBee+cJyTvQwh18L6uaxcqUVVVBAyhcsyq&#10;llOalvzkV45YyqxtW+cmT2YfiZ+7ZzxyVzhRWqUVULhdLDKaT6kkMzNFQJuECB8NUpEp3ZFJxTPg&#10;REX9XbwSI5Tg6c5QlbkBAKqSUkopj+O4Xq+HYUgpbbfbzWZTcjJ3QA4R1FRyVucAQNJRAVuSpZrx&#10;nrfKORd17oTJ7mHN+490H8QQoallkHLF+yeUPprSk+V2puViRMTEQCg2qTlsct4GqkAF7AoQO++8&#10;cwZiBohy7MQ7tzDBxTIr72AuIn7qye4ISPs3kND8uzju09Cf/vk9jH/3x9Hk3DvuKF2wlKOZiEYs&#10;HO2RHlYz79w4jjFGERmG/laiM3HeWcq73d4FT+zq+Xy/j/suzpcPPvvZlyePHmHlDmn8zbcv//xf&#10;/fnV1VV32D+8uHj04NH5+XnbtrN2FnMq8RkhhRCQPTsHRRGbUt/3h657+eKFqcRxFMlnZ6eLxSLn&#10;vL69bWczIlyvb733KefD4dC2s5yFHTdYz2x2ub4ax/Hs7PxktXr77t1yuYzxyjknIir89t07x34+&#10;WwZfte1MVSXrnXDryZMn+/3ee/f+w4dAFGO6urwa4+C998HfXt8s5nN2Lsbus6dPQwiiomqOGQCa&#10;pvn5lz/fbDbXh8NyuSy8UwihqJmn7iZ06BAxi4iqc86HkFLqum7icdVylqqqzMx7x0zOkYEe45gS&#10;V8EwpBgj4a7vhpTSaj6/vr7+7rvv2PGuO/zNr389plisYd/3zrmTk5N/+A//4dn5uUjcbrdXV1cv&#10;XrySrOv1ZrGY9V1H7Lb7XWhqG4YkaSJUENVs33VjHEuyGo+yNrWiXgFA84wpRhOM+XbX75MkFyZh&#10;CxF653abdZZU+VBVlcqnuuqjrgSJDodOVQoeDeyF7emjx48fPtScHRGCn1f1KBkNDWjVtJ6cGCrT&#10;4dBlyUPfb3WNiMvlkpmJgENARE9MTHXN1MwQUVR3+52aqWqSnHJOhCKacwbCuN/KVhEBgZarZVPX&#10;RXjpqUFAsIJTVU2OQbgCEFDRpBkTjlnTYbvpdggWvC/FEqenZ48ePfQ+VFUVQkiShzi+fvWq6zpE&#10;VLVSFBFjTDkVVaH3HgCKdtc5x8GHpnbMiIRYVILsnKuqCtmJSDFX3gciypKL0PSHhkPVZrM5s0PG&#10;IwGFAGhYUBAo6EdNHZbkNSGWZ3clcEHEEut+v77nX3tMdreQ1TAZ4I92qrg+NTBiiimVz7JMao7d&#10;bpclDcNwe3OzXq/v5KyqBkB935fWwT1j57wHgJRS0XqoCgCIqIqoJjC5W5sfc05419QjzvmJZykn&#10;i4pnl1OmO6hRHMx0hYn/FJGcNYmZBwwIwGaKhowgpgBKaI7JMTFjcH7KBRCZChECMIBaYURK900t&#10;O3Ka5b0ZIDj7niewKSSx/xCc2XHI8VNcPnHcPzi+x2gS0L282b2cmxmAOM8TM3MMUsygUPwlVEk5&#10;e+9LNV1dVVS55WrZDeNh6DcfbmaLswcPzz/77Auq6/Uwrq8uX759/d2rF2/ffSCEP/zD/+j89GS5&#10;WC6XS1cSbCLsHRI673wIBigqoiJZxjheXl7+9V//dd/1Dy4uSk5B1fb7vZl573fb3UbXHy4vfQiP&#10;Hj168OjBMIxJspp2Xee9b5s2pXQ47LvuAIA3NzequlqdbLebYfCINDtZeOcPh0MI1V//8le/93u/&#10;50Pg4/H555+/evUqp0TEhYMQs/3hsFmvZ01bNY3b7+um2azXZxcXiOi9M7NxHAv22u33L1+8uDi/&#10;OD09JSIRdc6VQIKImMjAnKNxNEQ7HA7MNAy5bZv9frdanYzDkHOazWY1IgD2fS+S2dHdYJlCCQIQ&#10;0LKMQy9ZXr169f7d+/OHD87PzojZO8fOFTXXOI7B+7ZtU0oFaJ6cnDx+/PiP/+P/pOuH9e3tn/7p&#10;v/j22+8QSY2GYTRVyVlUpQhGch7GQUQccyH9wNCAJIuqMgM7F+oq5pxSQsAkig4VFGCSEadRYd6c&#10;rk6ur640KTPen5h3zID3frfbNW1TTKR3PK+Xjx899s4fup4MkPhkttzut2Kmam1V177ux1EJ69OT&#10;YjtE8nazTeNAIcSchv0eAaq6InaMGKqKmdGsDsE5DwgCEHPKIkOKqeS4LKOiAajqzXZjm3UpPKBc&#10;NaFu2rqqPFKRP8AEaQAQyRCn0BvBEBSAiZJoyqL9uNsfXr16Rcxt0zjnkogBME95U+YCw2g+W8ya&#10;WfChrms/lbhxCKFpGl8FcKxaWAYugQY7F7w3JAiBiYvKN4s458ymiOGY/7IjxrC2bQCOmUqcpB0F&#10;wxSgfRwTA0R2zMzlY8SPY4d0tKX3tA0I+IltAkAwgiJYO2JDsAnyGdy5NDzG2iX7LhLLki9CqvV6&#10;s9/vD4f9OHSSRUTNRA0I0czK3wYU43hs3kdkxkQ5567rCvAqhamT0zIpUO9ja482/14e53vO+o52&#10;LFDOCnGrqncWd2JC9Yj8QQ3M8hGV2UeasEwWAlATJqgce8+hYscUvPfOzecz51xK+cj13gOGVsja&#10;6YJHIAgAQASfYDIrUObeE/57cWbTJCmW6yhnPXqvT/AswP1Y5FOl410ZCAAA6P1EGwKANW1FjGYC&#10;wACQczYgPzUAVLUK4fGjR+mwY5M0HNI4ON+GqgptWzWL2clF1SwQq+vd9sXVu5vtJmoKZemIyAAA&#10;IABJREFUbfPZs2dnJ6sHZ2eztq18KDWVzrtQVyknUTVVVQVEM93tttfXN13XpRRPT0/rqrq+ue4P&#10;XUnwzGbtZrPdbNaLxfL6+oadG1OMKYW6+uzzBynF29vb7ddfi2nX9UWLlVJyzqUk4zhuNuvD4bBa&#10;req6UrXVyaljR8TffPNdjLHUERPxhw8fAGAcIxF571OOAiIiY4q+Cv04ZBEFSzm/ePXKheCdc94T&#10;4Xq9nrUtII7DsF6vH1w86IehLEvmUnHsiNA5zCKh8tvd7sP797e3691uKyLzxTymuD8cnHdmsN/v&#10;m7quQri6utodNg8ePUAAYk4xkvMA4F0Y+h6rpgSDL7578Tu/+7sXFxfTcJt57+uqKtnncRwBwHtP&#10;zACF0KAsmZnOzk7Pz89evPi2bZuz0ws12253pTZus96Iiml2aFyKYkEBQLKYJFV13hE6EY0jIAIz&#10;wsfkxFTy65w/PVl55yRnU0sx+aZ2zqkIMRcjWDgXIgSz4L2JlPyWc847T4gmCoAmgqKBnKgoMogJ&#10;JDOVbB6xrmsAHPq+berVycnZ6ek49HEcu66LMco4RslD1zHTGBM5VzUte+dCwIAewWslKmIqoGZa&#10;qmi7Q6fHpdP1XX8Y/J5D5YiRGZxj54idQ8dVVRfRqaghUxGIGSJIYTEndl9ENrudAdCRWkfEu0rh&#10;umpns7byvq7rAt1KLXbhS9GxIoiIZJ2YM6SCFw1pEqkQlYAppakIrASOOcc72+W9X61WMefj6qe7&#10;AjKzo777aHkKDzbpBfBT+wKTXqAQZp988YnlNyZEm2REiEhH9XqZK6gTU61mKafD4TAM3aHbHw6H&#10;oe/Hcez74XA4xBiZ2fM9E6yaVUu+1lSTiOonjS/2XlX7YSiUMiJy6aUfDf3vjruE2LGd957Z7Kg2&#10;vHcjSCnxsbLbyhpRm0IIMIEiuUd2bIbgGJnTJFQBAAPTEHhWhcqz81NZBBF5/zEimXJdk4su6NVS&#10;SmZGxEe5JBCj9+5TdvE/mOOuIGN6M2UYjimLT/DZx6n4yUYk92Ccmd2v8EBEZmvb2ns2EzgOH5iV&#10;eklViykN4wiI4xhngVV1GKIBAtOjh49WFw/A1R+u1i9e/u0hxoTGBGerk1M+ZeamCoEd2rQw6qoO&#10;oXLBV1aNMaaU+mGIOd/e3nz4cFl4cCICUAOt64qRvvrqqxjHuq6zyH637/s+xlTPGjJ68/Ztu22r&#10;qm5n7Ww+r5umnc1iijEWhIRFl59z3mw2ItJ1/Xy2vLh4wMRmkFJerVavX71ZrZaL5cIMFotlSmm1&#10;Wl1dNTmLiqKj2XxGRLN29ubV65STD9Xh0L19+/bk5GS1Wi2r0Pf9crlgduM43t7eFjoIDIpqHwCK&#10;MyNC59hg2mrh7bu3KhqjEHFp5H63IyZEGMcBEVarVdd1m+3m8+efZUkhhNEUAEQkhAqBCTHFtN9u&#10;f+/3fu/84qJsuVLSze4oIC5sepGo3Y24aiFUAQir2vdDt1otT5czM218qX3B/NnD0m/9MMQxxhSL&#10;SGS0jAQxZhJVUDYWNUmRCY9L3I5ZNry4OP3i+RfbzfrD+/da6BVVPFrJCfubEXPOmZARQFUlZzAE&#10;tcVs1oZKYxrHCGA0jqoaY8TgRDSlARCQUFJqT072+/1+t23alsw0J0b0zGcnJ2oKBiK5GDUwy9m2&#10;6zUQNbMWmJQREBUsVMHTBFNUta5qOdpHD0mSiEqSBFlEsoEiofMsBhcXF23bShYtsn5FQjRAArqX&#10;1Zh6H6xkgFQlGZgpIIFzfhziYb9fzGdnZ2eFDEfEuq5DCEeUoEBM/rhNhuGkk6NP6pHLzM9ZCjmI&#10;k1pwshghhKZp8/6gpmULHSC+C48NoOgkJxbxnrrt02D4vnnCO5M8WZh79WNohkUXCKCmBOiYc845&#10;q6mqaIxj4VRVdLfbv379an/YI2GpccSjT2JHCKaqBBNbp2olFEaEmERsmrdHv4t4h/r0Y/oAjhjr&#10;ziH83Yd99LkAUC4FVkQyiEcPjmrqkY/9M/V2MaUlUHPOmaIZsAsZSCYWtDCQBiCO2DEQTYujbGrj&#10;XCmA+YQnxnt+NksusNAAiBlUAcz9+/Nkv02Xfv/0Y9bk05/aEboXt/djJPYxE3n3JwBC29beO1EF&#10;LgrWYzwjYla0FcmXzY0YU8pVaBAAmY2sS/31+3dff/vy8mZzcn6xOjkJs3a2WhqRmIKhQzIzVCkJ&#10;ACwbUCEX/dy79+9/89VX7z+8Xy6XTdNmycMwENJ2u5GsDy8ePn/+/Lvvvuu6fr6YHw6H/X7nnLvZ&#10;rqfaoOBv17fE1DTNs+fPb25umqaZz+eqent7Y2bz+SLGuN/vgw9914cqzOfzMtMOhwOT+/DhwzAO&#10;BpByyimvVsuUopmpCjMvlsunTz9rm9ZUb29ubtdr51w7nyHh6enJcrHMUnJ1rcjAzO/evfv882ci&#10;UmJq731KyTnPRIiEhMwMFo+yXC2bRW132/1+nyVr0kID1nUzxrHvexHZ7TalXNpUxzge9p1z3gzf&#10;vXnXHfZPPvvs9PS0oFt2TlWHvi96quItRMQ5V5JbqlpVYcqciwzjcHFxXtehCq5iyynXPBHqguTa&#10;9vxknlIa+mF/OKBZktx1HYCNQ9zutkRc1c3Z2enbt29yznhUD5hZVkPiyrs4drvttrixssNT8ax3&#10;AgQza+o6pgSqKhq8V7UyBE+fPvVIm9u1Iczm82Y2SzmLKhEpGjCKKIgul7OuO6zXt8H74H3OabvZ&#10;eO+YCFAdkQ8hxmhqs1nrHz/u+5hV2fvNfne9XSvhkKIL3oeAojmnsvdEEypRBTNCWjSQUi6BgqoM&#10;w1DYcERCU++9qR0OBxF1joiYHQf2jlypwYKPifry9iMbZGgqFjWmlA6Hw2azfvP2jXO+rirn3MOH&#10;D88vLoL37F1oG8eOnSv7t6l+n/m6t6QhjqOqqupxJ5fJJZT0GwBMtZt4T8YyEYR3eoyP1r+8/PBu&#10;9iPvPpr+wiUyQUw5S1aRUQ3KbmRdJzn2Xffhw+V+v0s5i2TJcszb0V1UnkXK1AWzYRwY0AppZJqz&#10;qAgSqgFQ4FIycmyyTYzmvY+OprbAl3+Nzf2x/FihnQlRARjwuIveFD3c9X8pbJgcvBavhlM+DwWY&#10;Pl5uWi7l+USymQiqM8zkyHkHYJ+UeiGUUZvwbPGRk7MkyWoKP8Bk/4b+5f/v8ZGVNfgEv9+Pcu7e&#10;32W47NNc6XRM4wX3TvnB/T7FZACAxI7ZckYOQGWQ0QxUJKcchxHmxkhNHcraiDERWAg+53R9fbV/&#10;83o/xCT55HRxfn6yPDlp5jMOQRCHMRZwTEWxw+xDQETJ0g/9uw/vr6+vc5a2bU9OTsHs6voqpyyq&#10;+/0eABjp17/+NRFWVfX+8v16vY4plrA9qTjn1Ozm5ub8/NzMqqparVY5pcur9207Wy6XdVX1Q39x&#10;8fBwOLx88YLZpZSvrm4k27PPn52fnTdNs1gs+r4fhvGbb7+5ur5moocPHhahfBWqQ39om/azz55u&#10;N9vffPVVTFlEcx5DCCnLu3fvTk5OPdHp6enQDyH47WYrIk+ffhaHeHZ6WpSZVagIkYmc45JbKJaj&#10;qirExORUYbVcppREFcBEhF3ZfYHGOC4XC0RCJFPzPgzD8PbtGzMMPuxurx89eLhcLKBAmXEk75CJ&#10;JuJ+Et3llEIIJU8wjiNP3tQki+R8slr97u/8Trfbm2ZEBcumhoQmwo4IQEEdWcWQs1RMYTGfzWfz&#10;+fw3v/5qjPL40dM//KM/+NP//U9vbm5yjkdKxRixrsI49N98/bXkyZUCABPfzdGyeSAxVVWFRIFd&#10;HMfgfHESKaVD10lM3dCPOWHfgYKKfGQNEAHBsQ8+rNdrU63byjsOzrNziKYmCMCMOSVCNFTvXPDO&#10;sRcz9m55snxkT6Lmt5eXn//s2dnp6WG/v7q6fPv2HREVYrmEfUTgPTvnCx4KIUw7bQKQauWC854W&#10;FGNUFTPTLGPUSMmxd57xGB2W9BIcC0LvQn6cWEw0VQUaYyww/cPVVRXCfD6vm6Zqm/l8Pl8sZu2s&#10;rpsQKkS8Y/9s2kUBi01NKapkleLulGgi5kLwXAg24ru6xqlBR43DjxiVj8ZmcgQwtf9+luLOe4EV&#10;DadkFO0lj8NY9nUbxyGmPA591x3i2OdUdhk9yhE0qxkSi2YkRjCRYt0h56wiaYz00V+g5Gyl+h5B&#10;YcpUHlNZCHfKiGN66IfG8M5aHn0K2Pd2JJlSYndJsE9+ZmaEiIBli8Xjt5N2646vBEYREVUAmijW&#10;Um5uUNAvmKlIjLEUMDA7hcxMjhnpe1AFaILK5elKaYaVcVdEQgrB/7vHZCUDdpdFLG2mCXqaQMk8&#10;FPD/qZDeCuuBULZCuecB73mzHygWf3iogYpBBh2EKwMCIyDPOQuqWZY8JA+cxwS+MsOcDYFyHpBB&#10;ROIh74eBXHVxdu58NT89cW1TtbULlRmUbc1EwVSRsKQMhmHcbneXlx+urq8BLFQVEwcXAKAK+fxs&#10;LqrtfJ9jyjmb7fq+H8fB+9B1XRZBokC0aFtmElUzyzH1hy6O4263M9WqqoehBwBVizGrGKEDZCLn&#10;PXeHfj5b7g/dcrmqnL84P3/75vWh73fdAZB2+wPgVRWCqm0Pe/asWd++eZ9iHMdkRjGJqhpQ28Cb&#10;N2+fPv18Nps1TTObzVTtxYuXSHiyXL24fTH0feVDE6qmadIYMWuoaiBVSIyMimcnp5vt7vp6HXy4&#10;Xd/GHA3EzJCBmaLE2bxFxidPny4Ws9OTs3EcVbWwLsPQ7/fbs8XyDqshYE4ZzEJdMxCIlVWAiClG&#10;bRoiKsxedzgsFgsV1Zw9OR/4d7/8xbdffy2SzRQRilaNRBBUUmYAUsnDCEQFqJsYo1utVinKycny&#10;sN+erJbb7ca5WqBs+Wgo4NmlMcZhnM1m4zg6x6pCPKlqC9FTNpHy3ouq824cRigjl0WBPlxdxnHc&#10;j8Nh6FOKqKCiTCSq5EjADKFdzrbdIUpq2vb8/LwKoWmam+vrOI4Ago4dVY4YAFwIwbtSZ9rWdbuY&#10;t8ulOrrd7TLYn/yjf/T4yZM8pm+/+/bP/uzPzs/PzGyz2R4Oh2Hoc45xiH3fBV+xYzTw7BKxqHpX&#10;OXKMBOy4IlNV0ztnjUClXrsoaApXImBA6NgVOSiAEeJUNOy4rEpAMCQDGFIabm4NbhHJB1f2dVut&#10;VufnF965+WIxaxd13frgPwI90JxiGW5mjgDeOQRAhDp4IrpHBX9C65Rc1l2ys3jI+99OnndynXCs&#10;MSRGnDI6pt3+0PfdMPSHwwFSOuz3JVg8HPaFMsWS3UItG6dNeMTMsphpttTHDMfLSxYAPGqNsCgd&#10;ymbHx/IIBDAiY5o0FCaGgAgMCIjHSqxPywMAwO7tEm+TZvKHB047WU5diwhEhlwYFgCRBFZKlEmn&#10;rT5ARPTuSZFMzBDZMRAqIvIEfkmBgdCEgFKMGhOBETM7QwBhDaEmItN8BHx4LHsBQCiyAwQwAyYE&#10;IGZvII7DR7p5Ck4+lbX8qCf4qc+/FwL88LQCK+/9AXdIePJGSHcXmUbsOBaIJqIl21Bm3MfQ6D5S&#10;u7vpT2tlDUBEgwuWBVggAKA57wq9k1Icx8EM+r4/Wy2d80QQQhUtlnjQCAlxdbI6f/AkJvFty23t&#10;Q/AhgEGpHqWsSUXVdrt9SvnDhw+73S6mWIiOnHJWQcS+61WUiIjdbDaXOoPBo4cPJct3L75r29mL&#10;Fy+IWVXZ8enp6eXlByJ69uz5+fn5rG0vr66uLi+7rhvSWDJkXTfMZ/PLy8vdbn84dHVVpyRN05yd&#10;nTvnN5vtarEkJiJqZm2fk3cuprTbH3ItQBRjdOD3u8Oh+24cxv1hn1ICA2Z33Bkyf/vNN3/4R3/E&#10;zN75ru+7rmublh3HON7c3OSYvHOmCiX3o0oEDikjAQATh1ANw4BAfT8iHWtsEJEoxmgADx8+fPb5&#10;sxA8M/fDoDmr6upk1b/rHz9+dL46lZzVzBOrakopS/bO5xgt5XbWmkhSSTHBUeMUvN/vh5xSTnno&#10;+/1+39TNcrY4PTkd+p3qJLVXVWZGwxijYzYtSVMWFSIaxnjouhAqsHR7c31zc9X1/WK5KNssSZls&#10;IoRkpmenp08/f/ru7bvtdntvEXxcYQjYNM1xewVTkb7rc0p1qA7dwdTEzMxyziWfQ4BiJiLA5KuA&#10;zLv9rmnqiwcPl8uVc857r6CAEy2jpgRlO8dVVVfeV+jdg4cPH332xFdNBv3n/+L/uLg4f/LkcQgh&#10;DXG73X755Ze///t/j4g2m3XX9fvdbr/b/s3f/Kr8nwMYsVjknHO5HRiYlA2KJ+0dEXvvmX05zYic&#10;QSlaUrGoWUyZc+UCEyIAEagKWtltmQhRVJDoiDIMAEx1GGLfj2Z2fX3z6tVrJm6apm0XDx48Wq0W&#10;3vuyy9d+v0cEmpIPhgBc+sLMOaeSp/ykGUxg0UorAI6p8mlwaDI8k8sqegdkoiLWspxTSpoyZM2S&#10;YkzDcHjz9u12s0455hQZ0CZPXvZ+RCC825Sp9FXZsUxUcs6mJmBDSoV8Iubjhn1UvMIdDQoANO0Y&#10;UTQjenzej3TaMZGlP22lj/QeACL9CMmFAEB3ou77Ek0CMLWY0jEjxzZVmOAEjifukdIQyRN7Rscx&#10;w8cOLgBLgZFEwQCmGnIAQFZVZof4qc5mSlcifNR+HofIAIEMAfFeZfTEA/y0o/q3d+BHN3Zs2jFn&#10;eP/u96lGACS1DEj8Ef5+ckk4luzf4blPaID7z2UAAGEK6Cb1kvNOVQwsp9T3vYLGFM2MmVRysf5l&#10;X1cwCD7MmrZuGqXkvGPnimUvegdmlBx3u9379x/evH772Wefleo0ZlbRmGIWMTPvPDQA/x9tb9Yl&#10;yXWcCZrZXdw9IjIrtwKqABDgIpHSSBRP95ye1+m/Pv04/aCR1N2iuAAECrXmEhkRvt57zWwezD0y&#10;qwBQlNjyg5OFqgz38OW6LZ999tmEfd9XdWMRjS2EGOPnn38+jZNz7vburmmanNJ2uyWki4vLq6ur&#10;pmnGcdxu73a7PQvnkmJVXVxcxtg555+cngHQbrcDgKap+6776ssvr55enV9cIOLJ6cnl049eXb89&#10;vzi/vb5xwXdta4Qxc2bO+7Pzs6//8HVO+TjxREVDCM+fP3/39t00jkTIhd++fXt7e/v82bO3b98d&#10;2rZtu+ubmxD8OE0O0Ao8yuq8R0qgEEIEGADAcCp0eHJycjgcRLTkEmK4vr75L//l/wKAzWbDzMH7&#10;7eEAiET04y++MJI9IoowEQ7DZKxlRy6EMA3jNI6xqm7v7qxtVpi99+/evG6aehzHw6HlnLfbbRfa&#10;cRgNwi0lT6UAgohwzlShXazOyICKagih2WxEBBQQMecMCN57F7ylyCYhLik5cuQo+HB2dmYKkyFG&#10;R4+tj5WoFQNO00SAOeVxHKdxLKVcXl5a4YS5AGjOhVywvitmVsW6rmJdd12HRJvT01hXSThNWfpW&#10;navrtSNQ1RBj0zSfPP/k6UdPm6benDzZXJybyCEgjYfDoWt/+Xe/auqm6/q////+/v5+9xd/8ReH&#10;w/7N6zf7w6GUsr27KzmtVqsf//jHRn5hZqO5xhDtjWKWEKIIj+NkNEVVMH1Es2jW3xxDUNCaTFY0&#10;c+GSmYhEVFmQCFNxzhGhqAoLzsKVMFtRa5cGVYVxGAFgt997t3357Sty1DR1VcWqigDqvc85mYdA&#10;ALtvolpVVd93XKQoiczd+o6IyCGY4xQ5An6w2FGzIFpUVUXS0IPI2A/t/rDb7fq2KyWnlIZh6PuW&#10;uVjIqyKyqD+LmhI/KaswI4KKlJLLopQItrxUlR7YGEsCslz/0Y/h+/p/x498CMXpd53TB9sPoI7f&#10;3Zan8LguszTyExLIXC0TUUQKIRi0yGxSWDBNqYxMvgZF9O7Ypmwt7aZv6b3DeXAEKahxR22CgX0j&#10;Kc6MKUQRYeHjcax84J1z7rHGx1Ik/I/fvicQWE4B3i+hLf9OADaABd6b9vIAT753FPiOPLUd/Bi7&#10;IKp67+2wSACizjlVIYdadEpjkeJcEBV0KCw+uMAeEIVZMscQmrpuVk0hRyFUVUQk620EgGHov/zy&#10;q9evX7948e3ufn95eeGcF5FcsgW2BJhVQMQ58t6xSC45VhVzQQUR6Yc+VtWTs7OUUmGeprGqqjiO&#10;4n1VxRjCOA7b7Xa73U7TdHl1+fb6rare39+rwvX1DaHrulZVV6vVqlmr6DRNb9++3e33H3/8zEV/&#10;vb29225Xm3UR6ft+nKZcysl6owiiUriUXFTVoPZ5OJOqinz88cd3d9vt/Xa9WedSvv3222EY6qb5&#10;6g9f7e53l5cXPviUMgIUVWvztHVl1ny325nqcfAwTZOi1nVzOLSGtHgFm6l2crK5urrMOYvI/nAo&#10;OV9eXp6dnXVtO/WjcJmmcbM5+c1vfjNNIwCenGxONid9243jFKsql2K3LqVUVdXNzc1HT6+slXu9&#10;Xq9X62HoEXDoOSeZ0XajxVvn1xKOW4/MQs5SQjRijveeVYJzzEzOKQAyE5EAOOe8DwbDVDESkfce&#10;FrqwLVmz8W3bCst6s1ERy2ZYJFaVqpJzMEdvaJkZIcYQC2pV14A4TpMPXkH7cQAYEVRFr55e1atQ&#10;1XG9Xm02J+vV+smT05OTk6quFDA7KAiEoKq/++pLQPjss8/ubm+/+uoP//iP//jJJ59+/fXXu91u&#10;v9uxsMWDMcxjGeq6ruu6itVutxORECIAIVIM4a/++q+buur7YRiHYRiPmhHDMNzd3c19Y0Q+BCLv&#10;vAvOU41IJEtdkAsLq0hRBREmciLJGASmFGyKowBgncJo08IAmVlU2vZwf1/I2XQxCj4oMos474wT&#10;K7mE4A7tQYEEHFEgImZGb5IiwMyKoCAm4E5AoMoi4zS17aHwlEuWkqd+nPph7Lq+7bpDW0pBsnxJ&#10;USQQEaiwqkhWMYZhYbbQlk2BFwFEeJG3nguHOCPPCiqitCyVOcVBOlrEua0SH5YmLsjbo01VBY7c&#10;ze8xsH9WrmKNOgaLGuIJMmuF6KPJaqqQc0ZvLFM3Q+sL7gYzcWG20AQoy742ace+CBbOzpyZzMUm&#10;FRaFY9VMVdV6Nvxx2tufn4v9cI1x+QAcL+gIIb6fX+FDQIGPkEIBEIV5ruDiwI7fNKujPEpgj9/w&#10;g1eEUFWRueA8xQdNNM95BxmmMk1pWp00rIKE4DB4D8VzYSlFVFfrtXOuauqEriDEWKWcTM717du3&#10;X3751T/8wz9O09T3g3dhGIa6biyQB1trKlwKhuC9UwVjJWyc8873XZ9T2t3f102zWq2GcQTQw+Fg&#10;CcHl1ZWIvHn7pu/7cRzrulaFaZpijPf39/v93vsgIm/fvum6gYjWq1UpxYTalHDY7dC7w9D94euv&#10;U8mvr98Vo8+BAnMu2bCdw+EwjRMRNauVkfuJnKrYPL3NZvPy5auLi0sReffu3cXFhaoO44gIIcZY&#10;123bVVUUZlFRBNOzsB7qtj0M/WDoEwqCo7btAFABnXNcOPjw9ddfh+AvLs6IyN6Qtm0/++yzumkI&#10;SYsc9sPr129yLr/5zb+cnJwCwMuXr774/PP9YV9VVYihrqq6qlLOZkmJyJTym7rerNdoQ0OI8tJw&#10;g4iOCJbRLbyMR0IkZlW09lLKOYuw885570BFVWhe8My8Xq8hxjRNqsoqt7e3KSVLLmRRo7CkzBEh&#10;os1Ycs6fnp4SOSJqcq6qaF3eIQYAcM4RIACKCKD4KjRN8+72ppTSrFdTSs1q3TTNkyenIcS/+utf&#10;1E3wwdVNXcUKEA+Hw65rz2MAwgLYj+MwDML6//73//708um3L168evXqt7/9HZHbbrdv374R0bqu&#10;PXqLr1d11TS1mYj1al3VlcFHBiE6cj6Ep0+fXlxcOCKxdl1mQ8Jvb+9+8y//0nZdztmGl6ZSci62&#10;EqoqKCo5H4mKYwQSFhbhIuRcKkWkhICgaEq/ooJIR9IWoSnIzFqJzhGAmqtAK8kgEXlaSON93717&#10;986HiC5uNidIysyW7njnmVlARJgL2/ScnFI/jG17uLm5yTwggAprEUkFRVDBg7rglIzmUlRYEYVN&#10;TTRn4dmoLfg2LGkQwvw6PLZXOhN6WURlGYZidSAKRGiJnirIwtLWxbh7ePB6sKRs8j1R/AfG7xE1&#10;/4c+gPZGIKIqwiy0TTb8RUFNyE10li/TWVhrricCOufIEzknCOgCo5e54KOzH9aZEMHCAsqszoWq&#10;qqqqQhQiXO7icicRVB/60ZbzJCKtqoqIHnmyf9/2GA3UD7vH/8hutsfy88Erfa+Evlq/BtHRy31I&#10;KbXrxAeyzYcJ2aMGNWM6OU/OIXNWVSRCBOt8ct6xcC6ZQYoUHz1rFpVpSiVnVYkxrOp6jhyqwClN&#10;0zRO49CPb96+/fU///qbb15Ys21OZeDh/n53dWWaFw+ZtcXapRSrb3Ep0zhqjHfbu3dv3nIpsaoM&#10;Uh+GIcZoEPTJyck0TW9ev9neb6+urq6ursZxbNvuR5999uVXX1qOP1cmRKZp/OqrPzgkH0JRUaIp&#10;p8OLF+jo0LV10xThtu+CcwgIRGOaRAWI+n7otFuv1t77qqq99+v1CgHv725+99vfhRC29/evXr1k&#10;lpzTyckJqD57/vzm5vrQtlVdWZMvOeJl0S18JpNmzqrKIqjovS/ZZqb4EKKIlMLTlAHg+vr6yZMn&#10;zAyqn3zySVXVvEwwefv23TfffP373/8+BG8dtdfv3j29uso5xxB3u12zWg3DsN5sBBSJYlVVVd33&#10;d+MwCPPp6ek4DO/evev7brOuTMOH5liVZvFNokXMkFkFiYxWBzAL8XHhVDJb9K3KKs67pm7edT2i&#10;EOJ+v7eVeJwi8zhQFpG6rnNKKaWmrmOMJoZCRADadp1hucpMgHVVIcBUclVV+/1+6Pvzy4vzi4ur&#10;q6vLq6vTJ08uLi6a1WqzWZMTkaILwVkBbu5uWdV5fxiHd++u7+7u2rZ78c03nOc7/LOZAAAgAElE&#10;QVQ+RVF1PiLier2uqtraKLwPIfjGVP29O+pu5Jydcz4ER968fowxxso5WsJUDN4BwtnZ+c9//nPD&#10;CYZhaLvu/v6+bfvt3fbufiuLoGVhVUTOhjUF3wRE8r6C2WSZwBmLqGU2YCV+bwH9UR4MHuJzMGUZ&#10;UJ1b97z319fvur5db55Uq9VqvVk1zWZzUtcNDGigVN93Xd9OUxqHoeu6YeinlBBQVRSKUV5B1SMt&#10;QrYiUoRnobViaeUycBLJfbcT2U7wfbjQ7J0CoLJaNREA2DlHXhUYRUS8dVmb4zlKZSkooJsdDM4F&#10;r0f+8o9sf0rCsqRPD6e6YJmYc2Yuc71HCcmh2U8woWcyW+xXHh2hI0EQoCFLybN+/5FFs9SzZp6E&#10;c27VrBw5hWU059F2A9qzLkt7++PLMYTzT+Uu/sku6k893ntp1AOo+ENhwgyWv3eAD/BhXNYFLv9w&#10;zPRgFmCevwCVFEgxhDBkk/32gBorz1zQkdhwOVRRcd4Nh8QgKSVUJUIQOez2EqtzEQEdxuHu9rbr&#10;+t397vrmZnu/ncYxpTRNU5oyM3ddd35xDqqlsIh4G2PgiMixsHeesqvrJpdyc3uzvdualtqhbW14&#10;ggXFIvrkyVnXdZeXF3d3t9OU9vv9xcVFjBGxQ8Qf/ehHr1+/QSSbEmx5DxferDbOOS7StocpZ3CO&#10;PAlA23fOeUQMMXJhJMrMbA1w3iOAQSI+hEXAV0V1t9uFEErJX375Zd/31kRiMyOqqmrbtq5rJFQE&#10;QipcHj8f28xdxeiIyNREQcm7oKIImHPhwlVVpZz7vt8fDlVVXV1dheCNuJVSEpHLy6uXL1/WdXV6&#10;errZrId+MNnGpmnatvUheO+LlLZtzQQ77+qmefPqdd914ziSc6v1upTsiIxBzqIAmks2OSWwZluT&#10;4YB56qnN8805AxQWkwuao1GHNA5jtfHr1SrlXHI2tFCXesnjRWrRa1PXJec0TabTaMGHZM05j8Nw&#10;9Bm1C1qYiM5C6KZhtz988cUXP/+rX6w3m89+9CMbRxlirJqaQYWZSy65iOo4DPv9/vXrV69evgSk&#10;+93++vpmSuOh7TertSPqu855f3lx6Xyoqqqu69WqmSE9ciEswguOrFYaY7Q5cHP8r5bEuhCidTjo&#10;EmECQAihqirvLeMkVUWlXPjV69fffvttN/RTmoZparsup7y92fZtb/VIRDFc0TkC8IBcSimZAaCo&#10;GI5aCqsIINmA4RiD94/C8aVkbt0RiJhymrbj7nCg4IlcXVcnm9OmWXkfrMYzDN0w9CkX5wgRci62&#10;/1wAFTFyv8y69rOAodgwGxZmIXTz4Cn3QA78UzarAFoShDgXdxGciDCIiEC0ESpmBFUf9IVtoRLo&#10;saSkC93vgzD/z91UlchZMdESXgRwSE7mqkGIcW4dNZIKoHdOQAVVAIqATpMuY/nmY4IiKBHZxAxC&#10;j+TW67Xq8i2LGSckAOSSyblxHBeA1d69h7Yr/4gg8e+8zH/7rz5IyP61AuX37v3+Xj909o8T0fc+&#10;iRZRVt00qgh5QIDgA4sAkYISokM0FoZFQolL5byVIp1C3/fCvG8PX375Vb9vbQaIAWJ3222aUinM&#10;LESuFM65OKKFtqRu5QFAVaoYrSItoN19/+7dO2X5+KOPAPHlt9+uV+tcsnWzGX41TakK8aOnH12/&#10;exd8IHLe+cvLKwE+PX1yf7/vuw4RU5qMOhJ8iDEeuq5eNU69Uy2qLLpoDIoq+BCsjsosImKZgXXa&#10;i4jxOYdhUHuzmXMpNk4TADabTS7lcDi0XYeEpXDxbMFpCN7gACKPigVLIJemSVUQEQgFAM2Vmbp2&#10;KSZPPIzDq1evLDnoh+GXf/u3m82J5a+gME0JAC8uLm9v75wPSFRVzenpmQKQm2dZDcPgHJE6733X&#10;dSXncRiqqkppuu/6w37/05/97NNPP61C2N/f2ARhsecHylzAcGxHisgqCghcFMnqNIarHINf7xwS&#10;MXMax1ZgvV4p2Hh4G6s8h9H4qCFmdm8i3rkEQOR8AJomBUgpGctGVZO5S6chxrquzi8vf//VlxcX&#10;F7/61a8+//EXPgQfIzMzqKgWZgTdb+/2u+00TcM47Ha7w27fdl1Kk4g651kEFHJKX/z4J6Lgfbi4&#10;uFyvN7Gq66auqzqEYCsfkaxEhiaqQQgAjijlHKtKFayeb3w1k+6EWeNqrm34EGI0Ysj8QVFw3n/y&#10;6acXl1dTSdOUxjROKaUxvX39bntz13btOI6F+bA/7LvWeUeEITrngiMPgD4Ea6tIKQOCMQtYCoAy&#10;E8ykPA2EzjtrYjM/wdYaDyCSmXNK4363A8AYgmXh3pEPDpFYkRw5B1btE7aZu1pKYTaqkQiIiqiw&#10;GhkEAIzfv3D8jz1qVhV6IGrMUY0u9gjtKqy1yHsvaG3d9lnQGbwhWJzdewZv7q2yEhQuHk6R5nas&#10;P9OZfcA0QFATc3GLiyGdCRdEVFeVcx4eEi77dgEFUeUjTrjUyWDWB5jtssmOqUKzWtkKBERUFFVU&#10;m1SrgECEY5pMG3OeFfcIzvMLY0c/xOv+xOv9N7qhZa+HUtlyiMdZ2nc3PAZdf/z7Fnqo2Q497vD+&#10;cQmdU8DPPv9i+z9/IwLK4JAC+aFkJCw5p3FQLmDRGKOqkq8pek4Ti3DOvpQ3r15++frVr3/zu9PV&#10;SbPaUAyisD90d/e7gKQCLOo8MjMhmXZ1Kdl7atuOlb13znkXvKkUV1X15PSJFP746UeAgKopJRbZ&#10;7XcsnLncb+/rur7f7Xb396BQcv76qz9cXl7+5S9+XqQM4+i9CRrluqkP+wMRxir24zCmiYInb53g&#10;NExJweo3SuTGcWJmm5FnVjaVNGUFUBMFV1RfWY1QmDXEOAzjNCYkSlPOueSU311fAxJzCUNfVIKK&#10;I3SqxEKqjlwgF513FrUTTswAHDAAASqwiIBkzuTIx/D27XVOCQmfP3++27VPn37sHOXM4zBtt/c3&#10;t3enp0/IhcOhf/nyzTCkzz77tO1u725v27YdxtF795Of/GRDrqlqzuUwjm3bhhjX63Xf9X3f7+53&#10;qFrFyIVDcMH5LGogMwsrCBDkIkk5cbb15pznudnxgSOMAKSEIrNdFyk5G2ZShJFITDfeoRLJ3Cc5&#10;G/u+60vJOt/z2YAZTUBVvHcYI1u3BhF4V0SA8Gc/+9lPfvyT2NTOexd8yklyTtP09vrdbrvd3W93&#10;93cpJWtDJCRRIUQgIu9Wzcmbt283m9PLpx/d3t5+9Oz506dPY1V7H2KMMVTeeRZxMzhGhGqSCgA2&#10;y0Os0A/OVOTVR+8cOU8z49YyC6NvOr9QXBwiiUqZVQeKoDrvV8HXaqq+8PzjT1JK4ziaYsjN9XXb&#10;HvphePvmTSmJC5uwyEx6ME/pI6iqD6KiwmCUHUOtZS47xRBnVsWSy6A669I2Pv00JQQgclI0JzBy&#10;igGDBoSJSEozpm3VPjH6/LHSY54KCYSONmaOcY5I8kL2WXJ4k5NHK6SIoonUw9wztiBLs0OkxSXh&#10;IxMIVloWsLfHdJzVZDxnpe33nNDD9icaazvRZRSR3T4VYVJEIxPO5TJlEaNHEJGqLOmJSk5ZRRAn&#10;5iwAQIhKoITAj+pRwswKVGwAN51sTggdIKP1Uy/hiYCCQ0HlhVWis6g0oAKhI6BZs/zo1/+0K/2B&#10;7U/be8kaHzNG8ehuvv8YR3UPxPd8ID7+iHnk5dE/5OGPdKrs7xZMEv3N3/zNP/2P39gjQUCHTiQF&#10;52wSa04JREChZHaI9WodPYEPKmXKKU/p1YsXL19+u7+5Pf10k1PK08gKRJRSJh9xiZtKKc65UpiI&#10;QogW2wqLqyoDXkS464dpHImItahI3dSfPH/e90Pi3HZdO/TC8u763Wa9KaW8e/cupZRytvfq6uOn&#10;q/V6GqdSZsjr4uJCRQ6HQwieJZN3hTmXrEiFhVmc88eYiAsDQGEpJRumw1JKKd751WYlIgAqKrlk&#10;YKmbxqQRC4tHRHIhxK7r2rYDpFQS0fx8CMEBkCqwWvU3eO+AZJ7GASyCXAx5L8VGteW6rgGg7wdL&#10;eTebJ69fv/n8R5+Tc478l19+9YevX5RSfBhLYSL37vr65vb2zZu3iLq7v61iZUTeum4+JVfXNcya&#10;/UhEz549H4fx/v7+cNh3h/b05AQAVZDIh4AASUQcIYBk5lRKKjkLAygREaopbACh8lKNmNMAYxYr&#10;IZRSyLvgQ+JirZGs4lw0dXRdjLH3vj+0Zh+ZmQsDqLEenHPOha5tPZDzzjtP3rkYtrv70ydP/uJn&#10;P4sxlpy7vh/T1Pd9Pw6l8Ot3b7Z3d0SowojkfQixqqsaCYMPIQYBJXKv3779/Isft13XrDfPP/lk&#10;vV57H0KI3nsij0gRyDuPc9sALwwsy0syOkfOz1giKppsvHdLF9Gi70sOkHSGXwFUS5Espcg8YWT2&#10;fEvZJMQQq7DerC8uL7z3f/EXPwXErutevnjR991hf+j7rpRiLdvTNJVcrAsTQJHmOaHkCAFUWaXk&#10;nLbbu6urp3Zi9rKEWJHzC8HHEVBhtuRAmAlBivELFxCYCHEOUWZpfAA08sPcx220BViKksf45lFO&#10;ZiRDKweRqcDrXDmdyQs4+0Y9mim0Bmh04IOn+ZvNpT2qHQHOZ4Bg3ZDB+e9PBd6nMvyQWX606xEU&#10;p2Vx23XOatqGscKjNDGlJKK2nFV1HjirwIhDKehjCA0CqRYFE39GIkIlUEHDK4lUsaoqQFQBotmQ&#10;65KIoEM24BFn8UYk4lTm2AnJG3kGFvDxz/FlHzj/P37PHtzYI/4i/sBe+p2fsCyUf885qwIoAVxd&#10;XlryapxQm8VeEYqV8kVUraucHJEDBbZ2sUCOdv3ADh1DAAcseZqKQlFdrVaWV3siTwSA05S6riMi&#10;70Nd19M0IqEDm21BN7e3+7a9vrluu24cR1TI47RaNevNZr3ZkPhYxeF6tKD45OREQEOMQOYAuB+H&#10;b7755vzpVd/1h/Yw5YREiths1sM0oXebqsbes0jOWVRMwdq6WVGBCI1kb/2/zlEIXnOJMa7X61Wz&#10;KlxyLiH4UkpOuQj34wiIIUZA6Mfx+ubm0LYskkuaxSpnLu1cyNVFItl00AHQeM+AROiM8WQJKyJw&#10;kZvr2+CdDZ5/+/atirx8+erjjz5uu253v9/td01Vd217cXmZ0vTy5cuqqrb323HoVk09pXR29uTu&#10;7m63211cXOScx3G42959cfK5936z2Ww2m+t31znn1Xqdc1aFlLKCxugBcZpGYXaOLBUQ0cVkkGks&#10;WFR0lD5TABB1NA/aIAmgGp0PIWQuFozPEg8WcBPiLEn3EOYP40iWAzm0jqi6PomxGtvOGPBEVEru&#10;+u7i4mKapq+//sMwTYeuSzkVLmNKpXCRslqtnCNCCD7GKnjn67r2IQQfqroiR7/93e+effTs7Pz8&#10;25cvf/nLvzs7O3PeG0DtfUAiUHQueOcAzZCY2VU7WQCzP845x2Xmi3s/iyJanQfnrku02FSEzegV&#10;y+gfEfkWqNUqIksUqotlUFmv13/5878kgGEcx3Hgwl3X7nb73W632+/3u33bHrbbLQurCoB6vxSg&#10;nRN2OWc7FVA4tG3Ouaobch4BffAxRHPARGTonn31cVCyJcjHESJzjjo7BQeqbIKbqqAo8ghAszl2&#10;xj9fCkcLwqwAZEtFhLlYo8tR3ggA3ndVqjbL+mjirNr/HRM5j7s71sm+15k9Mn3/inEEy1oNV9fv&#10;EwGxIaQIsFD8pmmaFtFLk1lBkaJQECeWgM6FmQNs1+iQlAjBEZBz4Lyz+0DOGrRkvtoZhF1ugggi&#10;WN8hIjhHDGpMPURY3PijSuL/ru0H7tmyUo58en1vwOoP+SU9pnKPq2w/+PE/fmYKIohUVxURWkgk&#10;KoKPG/fAey/CMxqNVNI0jAOheo+AoCwI/nx1uq9aLey8Z2VhrqvGO6/WZc0m87FPKTuirutDCIi4&#10;2+8KZ3Ku61b7w+Hl61d39/exiuM4SS5aGAlX63WMMTb1oeumlJqmBsRUigK4GDIX8k4TVE0T63q7&#10;3223WxE+v7psD+39frfZbM6fXgKgKu77voiwyJSzFTZSygBz4YZZCCjGUFVVzimEMOUCClx4HEdR&#10;EVHvnfeBGrw/HPZdr8zVqmnbbkjD9OYNgmkDovcB0FjDcxVljqwQLSbQReMgc/E+CDoRCT6ozFO7&#10;zfELuxji2dnZer0RgTdv3oZQ/f73vxvHMcZIjrq+35ycTNMUQvQ+NE390dOrq8vzrutspu1q1VRV&#10;bNv27m47jWM/9M7R9v5eRfu+X69XP/nix0Pfv0kp51RynqZMhLkUADW0c6EcwsLlNmml2eJa48eM&#10;ISCAAovYUCXEaUaobHXqXGoyIMveT7Nl0zReXFy2h0OzWnnnFMA5Z9SVzXpdplFZVMV7PwwDgEzT&#10;+Otf/y9FZAW1WNQ5RAgxNKGpqso77x1VVWVTK82TOaKqrlik74fz84txHP/Tf/pPn3/+YyQyG45I&#10;5E1sHq0ZDhRFlYBmFhnQIrZl5tkhsSkO20Qx4z/P7gitXRMUVdS028Hk2777IuIjC2umXx5GQxiW&#10;ojF451aqulo36816c7J2b5wIi/KURmYupaQ07XY7731VhfWqYhZE58jP5R1FLtJ3o1EObKqZjSdC&#10;Ir8QTGihwdmLAXNCCYYzHjOiBbhDRO8dIrojsHEEgR45dtRZAV+Ow0pURRc2ECxMtLk9C8i82oxi&#10;2lLDRZUElqxKj9oesCxEI0cc60+LsZwrs4+N34cP4tF3wKMcRE3k7OFjoGARm62JR4dZMD9c6E16&#10;dCi0iLbA8ol5iu6yIyOSqidwztmgXWYElAU/M/wQjPqPKgQ2koSi94WSd857QtT/EN1F8zff78n0&#10;vT/n6zleJ3y/Zzreiw+y68f7/uCGePzw8tOaocU5appGQQVEQBgEbCodgLWdl8JVCIhYmEFhKsUT&#10;2GQIYQGVdagaFyWzj+rJaSAkd7LZWCOU9X8w8+npqarQOAEAETVN03YFAErhruu6rsspkaPNZoMK&#10;VQzb7ba7HVardbq57seBxYbtyc3dXQhhc7LxVby9uVmfnlRN3U9Tknx7v61ihJ6UIEkBT021HoZx&#10;u92NJY/jGGPlIFi7MRhVAVCk5JKJKQTfNDGlaYG8NeccYmgPbYzR2jmDD6WUIqWUHACUqIqREIdh&#10;AJEqVJeXT3f77dQP05RhjaooqtYVLiKOHIAai1eJrBJA5Ak156LMFpepogikVKYxnZ66GKNz/ubm&#10;5tWrN6umXq82l5fn33zzYrNeX1+/s2kypbBfeyL67LNP+77PuZyenuZcvPfTNCLi3e2dML9587Y7&#10;HFJKV1dPm9Vqs16DyO3t7TSNbdtaJysgLF0MajQY74PF3YikKkhWagFhUVCy8JTMDCkgFmYUwSXY&#10;9kcddxaRh3KKLbDVarXf75jZBgg4586enBVmZW7qOuekKtM0juPonGPOd3dDqKrV5qSqKhd8rCKZ&#10;eFSMIQTTxfc+EKHNVrYcyvvw9vqtraHPPv/8b//ml4DEs/iSsJishjP2mXUEISKooJIlZkAgoiJg&#10;ufKchJHbbE6qWB3LQjq/9abFIGWGT1XlKPg3v8CPRS5M81JBdFGgBYPfSslpmsbx9u7u/v6+7/uu&#10;a0vh/X43jBOYTA9GEeFSb7fbnAuXsmpqIxOS0VIInjx5kupGFAqzqJacSynDwCICiIaPBu8RAdHF&#10;GELwNlrPUFbD/83dqx7P0RJrYy8BGX5NRDTPobV5QEQoosCGTeAynVBklpA9JhF4hGet9MFFlQhQ&#10;rY1siSSODm3xaHNYzvMtnQdiPwhcfeC3vs+nLdmE4aWzA4clPXoo1/CyzTICVnmcaRv4SPhqzi4t&#10;ljX+mMk4KoKYURARFgJVFWCFgoBYxcpeJueJpdhiIUJQtJiKSxFmSzvI+j1UQvQ2Mcov4O7//oTs&#10;+z0ZfujM5NH//1CCdUzFjujzY+f0A1/08N584MkI52lJKmWzWbdDsvVg4YMtKWsorpxf1TURpikF&#10;54WwIAgoqfUVOVV8sjl5dXtbr1bWm6JQjIHdVBWhK2yafBpjtVqtwSIgQiAthZumaZrm6dVTBRim&#10;MYSoxvoD7IaBvJ/SNOXsvGMztMznFxfr0xPZ7xMXYNq1BwXwVQxVpQg3d3c22wmdQ8Kcy/awB0B0&#10;FOuKiuRSRHTOMnO2QeqOaEHG1ZoNVISBVXWappyLTUVRRSDKOaecp1xcCAjKquBd6UsdUFTTlEFR&#10;RBAcACBiCN6wF29CscLLykdHHpRTTsfnwyIG5SrLbrdHohhj1/WqWkrxzhlT/Pz8vKqrs7PzVdO0&#10;XffmzWtH4AiYSymlbdtXr15tNhsidzgcxnHouvb29qZt22kYnz17ltLU970jyqWcnV9st3e83xvM&#10;iKiGKyKSKqqAiCIKM5+dnbftQdUWkCrOqgtGosKlV0HFJtmbxgQ6749ImiVAVgNx5GKMIvP8oHks&#10;k9qN8mPOROiDJ4S27RTUB8/CSOCDX61X3odQV+vVylfRm2R9CMEF771lFcaDN1cKoN+8+HaactOs&#10;f/GLvyLnRRQRvPOCoFJgQYzkcWrFigtCDAI5F7DBKJY9KITgN5uNMR7tzBlMI4bn/8SEOB5eRjx2&#10;wiy9tMsgZgHElKehH7quTTlP09Qd2v1uOwzDMAzGB0kpmY+xFAeRuJSciyPPRZ2zqRakCkQO0YTt&#10;kMDFqiKrDQNwYRYuOU8pq4r1HY/jdMR7Y4zBqosxFhbLp5336AMsV4pEoCCm3ougIMpskBfiDAGK&#10;CsxjwtSmkD5YWUuCLNqdzdWcx9kQ0EWNUOYK2febUlSZMz78txvw75hNXRrWFEBNZGP2uQKCaGV4&#10;PGZ5CDbdd66qyWxADLAQZkZkIiGY29vnl+RYd1NEcN4rsAKwKnmTGVZCXBoOH8griMo5ESoosLJz&#10;gZbzNMf9H6mF/733dqlsPbhvfN9R/bAze7QM3jvUv2dTUcWSS1VV3ZgtLQOHhuwj4pRSmqZsykNE&#10;IlKcZgACJVVSdnPnCF1dXOz64ez0dDRuH+J6s8k5k3OEDkVFpG278/OoM523pJQcOVc5Iry8ulpv&#10;NkX47fW1CLdtm3OyxdT2nb3tsWpEhYsogothd9jf3N4M0zjlhIhApD2sVusQQy7cD4Nx1k1ISRFy&#10;yiGEYRyM4Co82yuzI6YQzlyMxCiiyFKFWErZ7/dqs5jruuSSWVg5l8IKqpxGnohAIYQgqinl63fX&#10;peTKe6PLgdpsMp/zZFyAOVyj+dsBgJkL84OBE7A0wWhR9/c7ImQWRHhy+mTVrE5OTna73fPnz3a7&#10;3fNnz05OT3e7+5uba1V1jmxc8jAML158e3Z2BgD39/fPnn10fX2tKoRkir2//e1v77f3Vqx69uxZ&#10;PwzZpDBVrZbvg7dZuwXmPlgiOj8/3+93ggg0lw9MSMneXjpOs7exI6azhLDU/Jda2aOeWXNm5+fn&#10;+/3eSuUpp77vq7q29g9HxMI5T1VV4RIExBBWq1UIMdRV09SxrkMI5J333lMwDrZzLoY4kwiDPxwO&#10;L755EUL86U9/WteN6f3M/U+ox6krIpYqH18zfPy/ZRYlCYgIIoDovA8x6JIyCLMisErO2brjZtoe&#10;fviSWqxuNj6lNBqjtO8P+0PbHvb7wziN05SmcUjjKMKW7Njg01ISEnJhZgbAUjjnTOhyKQaQ2hNx&#10;zllCUErp+g4AkcjG15k6SV2tajtKyYSozIVLSimlPE2plDJNOYTUj1MI3vJaXcHCbSFCAiQHx7Ee&#10;izFXZi405+iL554rrmghjGpAcLMqigguN+PRbbIG7H8Fb7ICqhyHscG/MyE5hvxLyVpVxQa1lJJV&#10;bMAqAksMnsI8LMchxhAN3c05Mydbww93A1AECoBTdcswaXsP5mkspraIqIii6ryzmYY6Y5IzPI8K&#10;IIqIXKxgL1xKDF5EZsIIAhL4P8EdPAYCv7Mq//hO3/fP+vgjj9zYv+mwj87jvYz5oXtj+fhj//fo&#10;qwUUS87OIRKYKLuqTjk1XGw9mvSGcRWc9+gcIBr6r3NEqahEIdhw19VqRcyJ+cmTJ4e2tdxr7g1K&#10;k8kArterlJIV4RTAe0dgRf4aQcdhQMRhGJEwhJByUVAiZwJuqlqE7+7uRMUaXERUVBAxCf/dr371&#10;7bffnj55MqU05cFiGnKOfECioR9ijKDIhUWAkEDVOVfXlQj3Q68qKeX1akUOD9ttFaJJ7xjqpdrE&#10;GPt9m02eVQ05lFJyXVXMHEJcrzZgIuiKqCSsdorWSGfDoha1IWKwyucseGhQ3PFRWg8ywJwHcCkh&#10;hLvt9vLq8uLy6sWLF8+fPzs9fSIiIYSLi8vzs/P9/v7ewdnZOQAVZklpfzg8f/78+fNnTdPc3Nzs&#10;9+3HH31kNRJm/t3vfhtj9eT0lJnHceRZSAIBCVTIdE/mdYPMcnF+8fz587dv37ZDrwIK6sn54EvK&#10;VpUm8syCC97ENupX9GhljjE32DhgxJzS0PcnJ5v20HHhEEJKklOq65qZESDnPE4jAIQQmLkKFbNU&#10;VdXUTayqUMXY1E3T+BCcd94H67cHAO98CIGFjeDwu9//HpH+7le/+uSzT+fpIki60OqMdfPguPT4&#10;aj7YRkQnIojkvaNlVo4haqqC6Ey3qbBk4ZyLcXqOmYaxynRx+6LqvX/16tXLb78tXLr9LpeSkikJ&#10;5JSyjTgQZoO8StHCZZrSUVj22Jc1i1sgeOcQ56KUUVFgUZ1wLqhILpJn5X5WgM1qg0Teuyo23s/T&#10;WevaUHxV0FKKJTzjOIqoc87q3FYcQ3TBxxDtrzDTMGcxDhFBfDxGejFN5lxjIPUgqly4lHKsjf2g&#10;0Xwwc0dBWQXAuSo2dy7ikdeNj/UYH1u9OVtYmgiWbb6dJmzEZTHSCgDMrCKo5J0n1SpWwdYuIOE8&#10;CxsAUsoW7cmSmiEZ7IpoCCmCwJKYzjn/w5mZ2LKjefnOu890UFQABkCgzLp0v4QAACAASURBVEzO&#10;IasCxFjZLXMLx8jPHvkx+vY9myw8C3yU7T4s/O9u+EFJ8NGRhb7z0YfH9QPf/z6c+PizR/rr/CcB&#10;LCto9r3fmTlkSgFcBCl4QM0ZQwQkBWVVVqXlfli3BBKFuiJlYp57GUVPzk5VABSyCADf3l1ffPxM&#10;VFNKIYa56G3jlgT6vqvrqq7rGMM0jUTIbBkOFZEY3dmTzTRd7fd7Ub272xlFGBXRETlfmHNm8uQJ&#10;p3Fy5JSVkExoghyh0t3tdujH8/PzumoIaZoSC6swKHlyAkSKpYiychHy6GvvPTnv8pjquvbeg0Ip&#10;eRwmACicChdVuHpy1rbt/Xa/WjXeh3EYETCnDAAEiAqaBQFciH0/knOEERRjCEtwJuZrAcToCdbs&#10;SRQQnQAqYGEhIlFAIgEOISozAjrvSinOkYogQQi+aar7/W7M5V9+87u6qp48OSWkfhjSlHMq/ZBS&#10;vosheF8NeSDydbP59LMf5zT+4hf/x3/7b/9P1/Wiujscrq4uWZhLAZD9/j6EaH3Tauq9CiKcp0Gk&#10;ODdrfWxONgDwy7/95T//5l/u7rYCCoSmjQIAqsoGVKkgAy5j5HB5F83QKKIQCigpBOd8rDQXKLqq&#10;qv1uRwoOUEoBESmMquOURGS9XoXoxyEhECKEEFerFXrnq+irGOoqVjUheOcBDb5E8g6980CIOEzj&#10;P//21z/+6U9+/lc/32w2AliYwdTdFAnJIwmIGOj88G4pIBltgxySaewrE4ECW1HQe+e9E4vdC6c0&#10;ZZtziUgAIuocOnLMcmgPQz/0XTsMw6E93G+3Crjf7Xa7HSKUMsFiYU0WjmdRIrRZTsYjmIXl5gzC&#10;mRqLKqiycy5WwRGB6XyKrtdr6w0TUQSH6B0JRVUT+mMpRQAkp6Kq3pPzZGsTnfcOADHGGhDIe5PN&#10;ZJ4hhJwTMwurJRUhmKSMs7fJ++Dc3BuNSKo8F5NUFZUW+XNEcISenPfzJFoFNG86I3jo9JGerC7N&#10;VbMBQyAA4/4WPXoy0nnsCRkT3hIgliPBAubk01Z/OWoZz17S5vPY6VkMgI7QKQF48hEpOh8eBXlW&#10;MbVaBJEzHy+qpWRF9eBV3agI4BlIIBOoArNmCyZYBEHRIxIQalOhJyskE80t0Wj3EYgENCdmRQYE&#10;pPPz83a3j87FEGyetIcF+JhXzgceZA6Z/21p6weO7hhFzM/wT87rHh/we3b67kHmVHM+9Q9++bAo&#10;wB6eOICLJ2ev3lyjDXwEJOeMID6No6W0jsgHP4w9SQmOEIEZQHXoh+B9XdfCsNmsv3nz+vLjZ6Dq&#10;Y/Ahqiq4uVC0DCVXIhzGYZzGvuuQdL1eMfM4DlGjilxdXqzXq9vbO0KMMQ7jiDC/q2InB+QdEdDJ&#10;ycnd9s6Tn/KEiAbiff2Hb5qmiT6uV5vLi8vr6+uu6xFRCvvggg9cxDsPClNJwQVVnaWNcokxmjjR&#10;3V2fUg7OmQ6PI4dIMVZ9P1ZVjS7s2z56L+REWEUI0DprhGUakw+xrhpwMxHO0axiQASq6hyKMNto&#10;WUQRsKTNtHSLMAFZhQrdLIEzpQkQ0BM6DFUowtc3Nymn3W7Hpfzo009z5pLzMI4AJEop5bbtFCBN&#10;aRjTzc1t06ykZFWNsTq0XSk5hPDs2bPnz5+/ePENp2QvrKoSUUrpKFnZdy0heh+E1Tk3jen6+ub8&#10;/Pzp1dP7+51dx0zjVoW5AdaAkFmMEWYs5dHSRZhvmGpd1403tkKpYlQb56aQpzwNozCDasklVv7k&#10;5AQAciree6cYQhWrSgldmKEC5x0aSDC7J5vOqI6Imf/pf/xTs2r+8//5n9frjfMedKavIM7qhQZI&#10;PmIQH18vnF9cRCIChCMh1y20NJGSUjazWAozA7lIzo15OOwPKaWcc9d1r1+/3t1vS07MYgiwOSez&#10;m7lMx/xATFZGjJuPgMDMoIBE3odHL7pDIADMORnsSZZdmhS1SFXFmX5ofFN03jkBAQAP4fh0rItR&#10;RJSN4CNEqCpEFHwIMTrnqhiJnK2QUkrOKed5J1FJKZeSAdQmnjty3jsfgjW0ICK62frRgqrP9FdA&#10;RPRkWhkogAA0uz1ERJIZ8D4mLkc8StGEYo2ervZyOVtqMzo4K2soAHCxWqV9pzBnU/MRZsBFXgoA&#10;Qck5H6z0NVc2A3kiBJVIvnHBO780k6kgqI3BKgURY4wmwm4XqAjACkb0cb4gilopSx+oiwpIzjvE&#10;gIi6amrvCOcIQI+ph8l7qLACWNxF3jfNajx0wYcYg5mXx+XoP7ItWc97TuExUvg928Pv/pWE78/a&#10;EPGPH/mDU7Rn752LgXIpH3/88T/8z3+2t1pAbBImIu73e8NxEbGq4jD6MqZYVSEGECGi/fa+69om&#10;rYQwxjgMw+3trQYfNyfOzXKepRTvXYyxqeuzszMV3e134ziO47g5WY3TyIXX6xU5l3K26S1D34PC&#10;MAyEhEjO+3FM2VL4aTIFvCdnZ/e7nYveCtTZgqxRnPPvrm/GcbSMHueuT9EAiMjMMVbMbKs3pZTz&#10;ZIHbMI4pp7BYilLYYBzvwzCOYz9UsTo5Ob3f7Y+rZbYNSESkLMwMoCWXCSaqKuY5Ol4WyUzrMfCB&#10;iASUuWRLBWYwccZtp2l0SCGEru9zKUgYYlCRQ9t++/KlXQg6hyK7/T6XQoDTNIUQSi5N0zTNqu26&#10;cZzut7vd/e7Nmzd1jMKlilUu2fQvuq6PMTh0zged+QcyTdP+sE9TMmNacrq8vCR0wiWEuN8fTLow&#10;l5JSQkQGEBFDsWDG0VBEHiLnx9tcJVneNcQY46peMYsLrj0cnHO2n01uMzm/Y5ESAMZpqutaBELw&#10;3ntBdUQLXPmdFb+cwrcvvv37v//7//u//tfzs3O30OVtKobowodQQDz2JD0+DiLgsUr/8EXLn4SY&#10;c7HSo2ne5yxv3r188/rNOE1WQem7ruu6lCbOWVWc8znbgC4WUeaiOudkD+8zGq0EENAUkkCPhIjj&#10;5wgEc8nDMIiIkS8czNJZzGyTcUTYfMyMtsnx0RyvEGPwRCQqKoVm2WFEoFy48FBySbOOBzV1jehi&#10;qL2vsAGYxSdFQaZpyLmM4yDCzlGzWoUQEGsx5qKqDyGGYIxPXVgS791sVRWxp4Am+/kAORpj8njr&#10;iYhw7tS0gwmRR7TptqXko+SneRbGWf1DyAEhmlmjh7VpzhusH8Fcns49W86Avug8svZdRzDXbwRn&#10;PghzWVro5sbKnJKrgh0FHXrvi/CDL15+oqrYVAIkRKmqGEKwwuFjQUW7RPO+6B0iWh6cOR/DBQD1&#10;80L9Yx1zH7ixD//yvdv75/wIef0ztse7/zFk83t/9QgvtoXiHCTWs7OzYRhWZ3MQslqtcs5VqExN&#10;IFfVOI7O+RBCGqGbBl+yJ3KOwFEW4XEQ1YkZAO7v788+/oiNwa1Sio1VZGFp2847LygxxnEcLy4u&#10;fKCUxhgiEIYQTk5P9odD13b7QyuqSFTXdayqVBgxGRttGEbnNYZwc30rAlU0BI+OddZxnPq+V9XD&#10;/mB1ePtSsGR1KUGHEGQeRahN3bBw3w/MyMxWZljXtXOu5DJNCXGsYuWc67shFwaAlLKRwslYEURs&#10;8R0g4DxESoQfUm/V482312PuzhIbrgFqxWWZA2EAIOcsPK/ruqpiSkmUSym73a5Zr05OTrmUhLjd&#10;7dq2jSHyIlXcNA2zcJGcCyFWVaUCT56c395cTykR4nq9Sam8ePHt+fmZmVLDWQ6HQ9/3KaeZK48Y&#10;fADFWf+eSESZuWv7VJK9/zlnc2PmBuwEYoyP04tHtYg5UhbRYKUs7wGgbmrj2hjx1fn5wkVknCYz&#10;4lNKRvv03iO4GKJzDlEXwcOHjZYYkwCA5fb27h//4R+eXl198aMvHs5TgXARUTB04pHTPZLj4Vgh&#10;AwTLOAHAOJfOIVv4D/v94e729u7u7n63u7m5Gac8DKnve3LObuwiV0+oYk5aTJwJFsH+xUDPAdIi&#10;2QyzvDTgMiX5PZ+9DBYgdDBLwQEAIXpEz6zO9rLkAe3nwwGWxQhIQOiQiExVawYS2TmXC4uIc55Z&#10;ChckbbtuVpdEdORCqGKcMz/nbIL5ZH6dyDlywcfCBYBUpeRccnZIjsiUXBbyyJx8GsqHZAJUgCrG&#10;pIWZljPbraXlGmdYaSlzHa+u5DxNaRG+mr3HIkoA5Gz49bIWlxmEhhhZ+8Hynho5xXAprJyHKU/T&#10;ZEiMnRI/yhr5YaTXfE3OOcSA5GHpDVcVXOTij8+SmYlUtDjnvfNFy4cR1VyxKyIFBRChqqrVqi4l&#10;O4cheCJk5iXh+1c2fM8VALzfx/X9OZHCQzvzn+/JPnBj7zdTz+HA9+5ydNMP/hoBAOn/Z+3Nlh1J&#10;kitBXczM3YG7xZJ7saa7qoQi03zga4/wafqLhz/BJ75x2CSLZBdzi/2uAHwxM1WdBzXHxY2ILGaL&#10;DCQlEhc74OaqpkePnsMUIsaIS87+cFOLKY7jRN2w3+/9tC+1xhirCBIBYa5FietSQZRigCZUAykl&#10;NU0pqYskratBRYuVh4cHR6VjjEzUD0Oty7DZAIC2rlHs+97MSs6b7bkBFE8kzAC4Er28RqT9fs9E&#10;8zyHEL30icQppXmZzSBwLLXO8xw4Ukc+F7IsBVbHVQcBfJfd9V3gME2ziHSpExAAcEmtZc4u6PDy&#10;5RfEvNvtfaw712xmRMdQgrp2uh1LrLUKQy55WVBVq0gIXKsAGnnQALNVwBtXUwZn2LiYTdPtJVTQ&#10;uWQfqwIE3yPMy1xrRTMx1aIu4GsGKaZxnKZpCiF2XXd+frHdbGut8zRtNptxOuSav/n661wyAjp8&#10;Ou734+GgquM4qikC+jkfQuhjiiFV/yyu7S3NP5oDL55mADwBNxIENvvHwMFW+QO/98m6xCZuKyIk&#10;kkvp+16kllK7vjuCnLXWlMK8zGFi/7WXZYmxjYgRth2076/ZpV2p0Z1CCNfX13/8l3+5u739v//H&#10;/+i7pMcioO0uHkH2I6h1/KjWjKkaE1ykAtCyLIGDv5cZgNmHDx/+9v/523leai25lLwsBgTIAIAi&#10;ps3QrgE4KlKLrjJ9tnLZndLZMmYLcC3WrRorLac+Ob/b6C2n1KmZSFVnvaoiEBjGmNSqgbnxmRq4&#10;stVxqZ4cDABAMCBv15i5EoepJ9HmfA3N5AXU1NTyksdxCYGZOQQmRgBLqWcKS14Cxxg7JAYRP9WY&#10;IxMhWPWatLoxCsQYmdmFtP2L+Zlu3hQ90hOwiTl74GJiA9Dqk1Xk4iteiTqVjF0IuTXe1A8cNKds&#10;Ov7+dhK7iSDE0JhZ1tatDwMyIyikrivj3MiFZua0teOhXGUhfZbRh+KlLhohPr4FIRkjiaqJghkF&#10;53EgqHFTPTXn+MKahs2MCJZl4sAKhgg+FCRSBcyHFoj+M1eXk33Q8Yo9vfKZNGZtbZzUZP+7HMWP&#10;P8fHr3/ywezkQU8rRz87jlJc6xVfzIievHSappwzdx0TATT9+yrCzMuyjOO42WxU1QiBqUq1NlhF&#10;TKiqpLjt+6urq9cfPpRSQh+HYUAka8AMmKqzCY5b8/1uxwFFkIiQSVX3h8O0zM+eP8+53t/vh7Nt&#10;CLIsJaW0LFlydqn4WgVAVISZLy4upmniEFTt/Oo5B76/v6+1ujAHAHVdJypEIFVyzi1TlmIKHqaI&#10;6LA/pC4RtQEORy1qrYqESCly1/Wb7dmH9x/Gw5j6/hiUV4kJBsTmEyjKQMDQMA3R1nayGjAgGqLF&#10;wCFSVTQxcwCU2uYUAJzd5hdgBkQxBRGv46BJsdg4Tf6Eru8ZycwCohRRtmXJZrDdbg/7Q5e6/X5/&#10;f3/fRZ7nqdS83Wy/+OKrKnmepmmax/0+z2POS63VwLrUdX3HxGYWmFOI6nKsjAhYSkFkJqKAS56t&#10;WZB4gds0eFod1oLRKZR47DPjGpR1v58ScqrVwGIMiFRqgQVijHnJeVm4JchK6OZMKCJmuUptaOUq&#10;D9V2A631A4Q0T/M//9M//fjjj19/883LFy9EhEJTVxEzVwtT56MY+CF1kq2Den4ECaGKiJZpGm9v&#10;b/74xz8SeVRnNyPNOY/T7PV99UFrUJHqsV5X02Rs5Dyn5beGTXuLFSfwi9/iOfXp6YzQvKmOu1Ow&#10;RiNGVR9+eYw4RMQcTNSFVogBDeEofwSt1fQYQdYhMX++70seYw8itsCK5tInZohs60jcPJdaK7TZ&#10;MXBgM8YIgPO81JodikgpupCb29GZtYaqliInvwsRxpj8sHJzD29AsIG3pz32I5iDgWoQEQlAiDB1&#10;na9M5yLVUny6nwM72IAnMLKv0BVcFQBcFzOU0spTz2SslrotO6lm1ev317BGObH1l/SGo7IG0dUb&#10;05otKpipiAtnE2IKIQTkSO5RuCbFk4jfihAUrd7C9PPlMB4AbB3fNvz1/mTrevIsrg5ztnz1ucsK&#10;XXx8HU6v/OrLn4U+cSX8ntasJ09c93p2xLjW+7yZ3KXkzxdVn4Hyw+nlt5PRj9/C59O7lDigmoFo&#10;nuZcxRtsZjYvsyMwzSMc0azpYTPRNE2+64+RiWBZcgqdr9QY49nZ2ffLD12X+q5bMB/GqY4Hzwcc&#10;wmazvbu7l+pBpORcvvnmW1Uj5PPLy4uL85zLOE5mixlsN9sQY53GqkJIbkr5xRdfvn79ZnRGPuiS&#10;56q11MrEGNogDiI6NKdqteauH26ub3LOIk2N6be//e3uYXc4HNDNo1TNbBiGZV7M4Ghn5dkU1vPQ&#10;f3MObpjb9HqYHtu0p2fX6bJCBA7BmwFqOs+zG6oTUYpp2GzmaQrEtUy+1/U2CRL99re//fHHH3e7&#10;3e9//4e3b97ksiDihw8fQuTdbgdgeZkZ1NQCh27TpS7FGD0bpZC6mOYl11oRqVad5xKCmSkUEK0A&#10;EGN89uzZd9999/bt23fv3h0/v1ShjmKMu92OTk0X0TMaMjOB5pynJb98+ZJDOJYvOWcXsGfiGFPq&#10;wjwfPEgdf6UVSXtyUe+jq4YYUgj/+A//8K//8scQwv/xF78d+gHWwe21sSF2pCMbelBuUpzYupXz&#10;NP/7v/6vu7v7ZZ4O0+Hh4e76+r23y3xUFsBpgahi1a3wqqiZ+KB4ky1ysSEwzy4IPmdm1mQnsXUP&#10;mb3MRGQObq8Dhqchw8xOhRuxyRc1mAzaKLTjWkzOh3MJAudcivqu67jGTrBGjyInlAqAdUE+eRCs&#10;f2NT4UQAT2lBRGpVxxhDjIgUXCUEyUUWfWEsqI0wShxDSKnjwAAgqlUFAWstTqBARFUjplVFyxtY&#10;0JQXTQGaDiQRxRgBfLIKY4wI4F/WTFNKPrXWemONavi4n8AW09o+pNajv3nzDgVQJmQFiT0h1lJp&#10;Zc75R/WE15CyNQupKKgAcAh8LNucnAr+8Uw9DaWUqpUQQ4yxdUdPmHm+Y7OTo2NmHHieRwCIMfC6&#10;tw6nQw8fHbWn159WPK3qPS1P/yx4ePpijytmxRKOueVXZrmnH+1kOME+/yGOb/H0S5gZIX355Vci&#10;wuuGLoQgIoSYc4nErn/h7kTU9PTMe/5++hNTDKE72wpRCAGAnFECBioCBs7/mOc5xTgvc0qJEEtd&#10;QmBvljgsMHTdzfVNSh1RfPv2LQCKKseGC6nqzfU1unQEo4rO8/Lu3fu+67uuZ+Y3r99uNpvt9uz8&#10;/Pzh4WGeZ0YKIeRcq0lKnapdf7gOIUiVtE0GUko2Mv9SqprnpYoEcocE7LrEHOY5L8vtFy+/yLnm&#10;nE3t9vqmlDLP8+XZOQJwjDlnqZWQUt8jsTt+SRGLAcBENMaGLocYREQNGn96XfrHCzWa3NHgGwBa&#10;zWewWqiJeuUxwahVzDT0Gw5BizqNcxynq6ur9++vS5F+2IzTNI6jmp2dbXOporLf78yslOVs6Lbb&#10;Tdd1HlPQheCcyWYQY0SknHPOs5nOy6yqMQXf3Lfxc6Ltdtv3/TiO0FhneH5+vtlsUkrX19fYSNje&#10;8mkXQrq8uJz3h8gxpVRqtbVZ6ERqZETClLpac1u4hsfTw9bFflzG/u88z6GEXd398MMPf/mXfyki&#10;f/j977uUzAxDOOpE2tpf8c5aKXme52kcH3Z7ML29u//nf/6nkosUFdFaSqkLos3z7HwWFUEgA5um&#10;aVkW9yCF1nZiD/+nJ7SpKaNV+ShCtB8CCZGPXVUVc2LdaehqL/IIjoJXKSu0tYpbIvleZM1TCAbe&#10;+BSR1mZqr4mPqCX4RELLC8cCCOAREz7usk4+PLtK5Ak9EmOMpWQ38ERic8MAILUKZrUKWPWXcyCd&#10;OficO8dopshMxDFi13W+GGop1RSJmAMLq5kpMAemJrPimClIdYTDS2FAE5UQQmhymsEMxMEkMxWt&#10;tbSdy1qNtt2lqci6NMzW6k0REFw8s3r923p8gBi8lEdKKXLwjF6wIjCyxapIzG6Mt4ISQEjqqG8V&#10;E4jdVopst5supeYqB20A0c8d39r6MI/vOAjR1JAwMAfn6AGEBjkDwCoSCm2Jf3Tw9GkSeHJcHwFH&#10;PPlzvf90c/W4P3/yAr/ugp9cNwBrHuAffxSAU1YjnnwMRPDDlVJf1X7z3W/+9OPPpBCxjcD5Du7u&#10;7u7rL78EAGZWlb5LaRuul6wIvlDAVBFFai1LiAQAh/109eJlLjUiG2hgLrkwUyRmQFNfRrWN/RGb&#10;iioQh4gkpllkKSUGvLi4uLu/F1XJeclZRCJALktKadhsN8OARA8Pu6ayY1rNYoi73d5MiTggpRC7&#10;lJzyKiKMDGL7wwNxGIa+1uI9cEZ2+ReomjiSQODgOI0C7Pf7yDGECMTDZnvY76KBzNlEElIXo8+R&#10;AjbeEjHHkGLgxFiWqVZWtVoLc+/+0S44m4uXqgLW9szHAyWqrLICwRZjKFVMBRH9FFMzE3NwE8H2&#10;D/sudQWKiiqoofWbvtY65ZnnMC0TB379+o1vOZdc67SEiFVFtBLbcLbZbLaIaIycIphpqYStcZOX&#10;Mo5ji1agatXMVCB1qRs2BlCXvEzTi+fP3719G0OopYABqkmtwzDUWu/u7wxArI1DIiABgihU7WMa&#10;zi8YidQIMcRgK9qDBiA6bDZMTBAQXMUHxcDnTY9rnNYA4fq8olrn+d/+/d9rreM4/u53vzs7O8Nm&#10;w4iiGigowVRKrrVUGed53B/ub+/fvHl7d3f/sHvw+rmUSsQlV6fD5ZLVZDpMjCFwt6YWPYxjLVW1&#10;zf24XQTiql1+7DGAz7jYus1sQ7O02iubgoD5HHdtFcJKKQX4iJpseLzFTq4JgHGgmCKAxC4AGBKL&#10;iCmCIVEwHxdtMCKt9dWRD9lSGCI6/3Rl3q7eLaexB9FA1i8LgOD7HzVQBXcdRCCtskyllmqmCAJa&#10;7KjTrgYIjMTEqloOB88yrgIDooTIIaYQ23gxgKq5cqZUL7Cq17JmUEomcqgCmckl6ErJUhtZxiUz&#10;2pGyx4sT8bGFZWrYFaxix+byocQAMTAhcgjNkofWWppcWrY5fUNjcBDkXI0ECMzYICqoAhiJatVa&#10;pagWsloFVDtV7fshDb01vwk41p5+S7VaSvXNBQNuun6321kD2NvDwtOD9JFL2zH4P01jv9wbgxOL&#10;lo/nU9ozH3eTH93ftpyfsoo/LqWePPOXsmGjDj/9Jvj4FAOAEEII+vWXX//r//oPBCDErOZDV8Mw&#10;XF9f/+abb5Zl2Z6dEbIUMVVw8QK1QBRTiiGq6TSN99N4OIyLwtnlVYPmSiYAEzEEE13mJXTx+fNn&#10;RDxOI0CIKbZRmBgR8TCNzOHq6ur6+jbGEFNCccDGqgjHuD07AzMkGOepSynnXKt7PwIQffkXX242&#10;w7v375d59u3zfV4Ch81me9gfcGU3L8vsrSAFC8xOc4gxmigaRAopdUtdACDnjIBXV8+ePXv27t37&#10;s7PzTT/MpdSaA1NgRoAupdv7+xCCqhJSzrnkut0MiSM0gBEAWvsNEVPqUkqHkk8Wjf//2NMExEZT&#10;BoBcauCQ+n4cJwerPBClkJxqoaIl101PuUwcuNEx8vLw8LDb7Uxts924fIWILUvOOXOEEBnNLs4v&#10;Ly4ufPidmBFR1826rx0RyTn7KJX5UCBqjH0gdoxvruXVz69efvHy2eXV+/yeI9ZSz6+utMof/vCH&#10;v/u7v3NJYn/B44JUVefeDDE62BJDSCkRs7nVjhkBBA7gRvBAK/V0pfITPNYd1mh8iDhshuv3H96+&#10;eZNzfv369d/8zd+ISNd1IuLCG/tl/+rVq+9/+FHNquhuvz8cxprrOI45l1oFgHz1uk6saq1SHQaU&#10;IoSBsHkFe3EGAMyBiLymaTWS2eO5bHbkGbab1h9EDUya0Pzx9va1WlWwhoUVFHwaDxRX1RhYmyVe&#10;zzOjmmETxPVi61O4poUEewxItmZPO1Ztnw0/rdYE8LkS0cbSpJxF5fTI1Oq6pOwNQX8rF5Vm5uMV&#10;VUUXJQdY8qJVkKnkRaoYI7i3H8eU3O0I/e1cpUFEc8lDP3jF4kvEt/guduypCQxUHYGkttq1Kc1a&#10;698jIqiJqTtx+ySAkUFA7GJKIQZA4FbHmUvvr6IqRUUKmlnJGQC0SAUQZFNJaqirtj0oQCEyCsaI&#10;KXLXB450+eyi67pPg/ixH+QfEUSlViZelkXNGk0GEX+F7qKd/PvRmzy9Y80Pn01gH70cPFmVRyjp&#10;uJX73Lt99mU/WWOffm58euNJoQjEiKBnZxuVaqaEwcyrde267u7+7jCOF+cXMUYiPBwOYMYxVqkh&#10;RTFdxkPgwOxmPRRjvLt7mKclpnR+fl5K9tVOxKXW/WH/9eU3fd+LWWcyToc61WHY7McDlUwhLDl/&#10;8cUXInJ9fZNLuXp29eOPPyNzjBGZ+75XlSp1yWVe5sABACmEWkoudVD9t3/7t2HoVfTi4mK323nX&#10;WqDmBRFxWRbvwwcOjR3uvVjVUgpYR0ilFFSrpS7zQkwIFDkc9rvIgRG3Q7/t0hLD/e6hlpq6ZITn&#10;5+dFZJ7nknOfejWY54kR+sCEZGrUTEZSKTUE6PthZccBIukags3J2V0u2wAAIABJREFUkIAmsgJw&#10;BGBnZ2ccQt914zg5ldTteLwESamLIU7TyCFst2dVSi55mqdSiyvqEdM0Tc+fPXu4u+PAAKRmKMB9&#10;t+mGq8vLYTPknM3Mm/Ba6ykGQUwpJZeEcDyl5KaDqqqA+OzZs8Dh+sN1zrlNFiP0w2Bmf//3f/+w&#10;2+Wcj5OnpxeffhPkGAIyYeAQQkpJRawIruhlTDGmdIyMbZO5NoS9L+Raxn6CENLhcLi9vVXT3/3X&#10;311eXk7T9OrVq+vr6/v7+zdv3nR9fzhMN3d34r473oxBKjnP0+KSg8Tss4wArpHcdGSI2dubiMiB&#10;BWElThIieePTOyvOr//ovDvpQtkx4cEpQvNrLx4k2p7bjrpM607BIWt11er1xb0wfew+4GkOs5bq&#10;zOyx027Q5BL5EcAkBANVU7cng4ZbOugNAD5ygKuJM7SpDGK2FNFACMl/Xs8ia8u8dWe9m9V1nYH5&#10;qGAuOUutIkvOposZhJBiTADAxIghBFbJto4473Z7qUKMHKhLkSm0JtYjSrZujBBjCBhdZ8vbZggI&#10;KqIqpGRtCsIc/I1ETvQ4+kh7PHH8ggAbzCpiol5tqzYPaVdYBgB3uo7RQhcCUmQY+sQxAdLVs/OY&#10;wifxGldZywaAiqo353wXlU6SXziylZ5ueeAXU8TpG33y7+ntp4vio/seN2drB9VXJP3Ce3qQ+PM5&#10;sr34R495OimH60PasCNClfywv/PT1TtSpZRgiIHzsjRZJiInO7j/xabf+PEutczLAqqAhhguLy/3&#10;Syklx5S+ePnFh/fvXA1dzDQvRcUAslRV24+jSM2l3N3ff//jj19+9eXls6uYkpje7x5+94c/vH//&#10;/qdXr0KKSCyWLy8uuq6fpjFIMIOL7mK32zOFvu+hH25ubh4ediGEi4tzVau1ElPgYMXMrLYpgkpA&#10;RjYMw7IsohI5EJGpugVwleoY17IsoIZMTHxxfm4A283ARC+eP//i+Yt/+n//4fzsfLffdX2/5Jxi&#10;+u7bb//j++8LACJenl/c6l0tFQCQUM2YOITkFA12N+G2m0VEd8Zpe+aYEgC48jIzb8/PXGDw5vbm&#10;7dt3nk6QMHIAAHFvDcTUpVLLh+sPZ2dnngDmaXZsve97J6pcXVzeXt9IrT4XGAJthrPLq+3l5bnW&#10;xSUNt9tNbaK0AIjkhOF1ePTYMFfVZclgkFKKMb588XJ/OOg4unLji6tnLpUyzfP1zY1z4vGTiWNE&#10;rLWG5qxbOu799q5LtVQxgLpuYJt2AyKitjYGOgWJEC0lT2NIZs5SA3Q4dJqmWuvf/u3fisiyLPM8&#10;e1TeDJtpXpZ5BqQl51IKEiPQPM/TOHsBwSEEDkQ+sN7ohUfkrZ0+62UFRAEARFS1Ed5UHwn1rYpc&#10;w8CaPo5p7LFKO4kQ/9mJvjbDjhXv4x8GPlKNPsa0VnyN9wa4fipbq1nDZgfbSF5OinHhKHg03IJS&#10;qzUnPTNQAAFEb9y6Y61/Yd+4+FDas6srQAUrIgsRpJRCjFKlSmXiUy15z2e2Dm+sawYDh5ASAqhB&#10;LbIsy93dnYgQ0nZ72fe96NpANKxVpnF0/qCBEbEbzK6bQwKAJunV1jYcOYe+DwghmHEi1wCSWgvY&#10;qudvBmDakAFgZFAF88auJ7Mm/yGl9pvNJnQVGTgAURUAAhWjYMzQBU6BI1mKZFAppi75zOGqVomO&#10;eTaNriM0bWYhBD+zVDXGdGT/Bz/ej3OsH9cw/9mSgjU0Aay03vX66cI7+WNNYU367eTvp+q/T9/G&#10;6IRI9GluhPWzn/y1+iW416o3EQEBFJrnqYEAaNeFmPj42njyO/R95xsBjx2icnd3Owy9Dxc3KWsz&#10;MxOoRN1mGB4edpvt2fZsCwCm5m0kVV2W5TBNMEE7Loj7w+H6+nopy+5wWKR+9913LgH+008/3d7f&#10;9X3/8osvv//hh6rqDi+lFiYuteSSAWBeZma+vHx2HOwVqYjk0lMpJW1MpCarMfTDsizPnj0bhuH7&#10;7793JfSYUl4WALi8uNjv9mVeupRqDS12A6YYbm9ucs7/9b/8l/u728P+AIx939dSROr79+8FVFVD&#10;CMTMgZMDldisLcy01updJqlu70ExpkDpME1m4jsscGl8g67rfvPdd7v9vuu6wzjeXF+LqBNwkEkb&#10;qqWIOPS9qE7L4miJHztmdocLp1AOw6Cqb9+9UZUQk6khUop93w0xdEwBqHq26LpeZKQ1HBIxGaaU&#10;9vs9tk4JqOowDIxYSx3H8ZtvvkHC25ubcZpEJMYYY9psN0vOPp/epY7G0ccnjssTVhPtcRrZLMUE&#10;bghQq2PF0JgQDSOKsY0HMYWQYi3V2fRA7jnOudbdzX53OBz2OzPwgwUAr169aiRSZwkaLMuyuFra&#10;slRZhbCJOKTqJHpTM69BXDWqIoKPTB3PXO+F+FmmqhyCVlEzFStFROpJndUaMI+n7dPY0jpWjyns&#10;8Z5fiAKnJzq217DVC5VIRIMjdWsSNW2GVsEDorpQFyiqZ2WPkB42fafgj6/VGzOo0hK5HUcs2icw&#10;ACOkLqW6qrF4zosxEnJKnUsCAmpeDstSmTGEQEhGRvpoieDCAs0TrxVngo6c12oIRj7gYVpVDVxg&#10;WsWmcRZxlRmfUORh2BCygdWSc8kidVmWnLMZxOAy0y4RGWNMLpPYvkwTlvSZQpBqSBhDJCJQYWwu&#10;Nm2mjZCYkIgUoCU8AefEY0gABlbUSsmCnGL0dGcoilVNyNVDiNzvCJoSkbtwf7YYaZxbz8Rd19Ex&#10;e60T3wAQThpjp/9+VG79EroHgI8z0o/PefrYpztSaEv3uOs4KaV+OZE9vuTHj8GP/ni83z656cl7&#10;mZkKR7y8uthsN16XcogkArXt47quk1rVQfDIxISE4zR1pohATBTYRACMKFQIFxeXN/c/7/d7AABE&#10;hbVuJ5qX5c3bt5dXF6XWzWaj1dR0c7Z98/5tv9lcXF2+ev1KRNLQPzzscikhddc3N9OyXF49iynt&#10;9/taRQMspYDB9uxsHKcp5+ndW/8uKaXz83MiHscREZe85Fx8UsS9GIdhuLy8BIC+7zlwLkW0prj1&#10;UiPnHGNEM6maYpyXpZb67u273/zmO5dYe/36p5prLnnbnYnK/f197NK8TLAKYAOAY1PQpsUNsbWp&#10;VbydoNBcicXtjsAN/WSdYiEMIVxcXJRad/v9vMwe1AGBmFUVRNwgFgyQyURzKYhQReZl8ab0sZfk&#10;uM2yLA8PO1NFqCIQQry8vBKpIqZqKXWluBjBKUzgW1A4GZ5DVf3rv/7rDx8+EOB4OJRaRPXtm7eH&#10;cfQp17OrZ33f7/f7/eFgrnd0YuDSXvyxCWdgcH//cHF+nrrkoVccWQXgVSYNXLVEtYpIS+Kal/xw&#10;/5CXpYjkksdpmpbZBa6ccr0si/NvbcUYSs6oVqUSc8mlLFkBAOh47nhJoeridq6A3pTERIXQpZG0&#10;77pV1MoQMJcczWptviJNbfJzfe715GvNIjOwj9HHzz2hiRB+5nRHfHKmAwITw0rOOq4AObbg2j7Z&#10;2riCw1VrM0ObVqauOm2Ul6WUEkIMofODYgYhsicCx1o8loQYSs77w8HJF21AATGl6JW9qCDRZrNR&#10;bZx131t4M3stuBsR8/EbeS9BRBFWQtRas5ohQIxxkTa23+oQRD98McTeDQWhFZe1VF8M7twUmEMI&#10;gJhi7LpOHQ/jxjQ28/E/k7bnBgHLKoakgKhA4HazyuYiRroagpua+meyk/1Ida86qGbVTMHQFMxQ&#10;FQNTrRUZHAxek8kaudHAgMinDk4ymUeDJmW5ZrUnq6gh+rbG/PVg/zKu9yR7rePP9jSffbTHcuAZ&#10;7JOtl4uyfHZVnxxJhOOhbVDl4zNWLzFVFRXn1Pm3eaQwQyvWfOIlBmJGIlxKTimuIEXr9y7LggDP&#10;4UVM0UyQaNhsbm9vcil9n4a+iymZCpgJklQcNv2LFy92D7uYYlugCKUUJPr51c8hpm/rtzHFh93D&#10;OI3zPN/e3T5/+WJ/OOCH930/3Nze7A8HVXj27Nk4z7e3NxTDYTw86/vnL17c3t7M0+Qg2zxPh4O7&#10;lxkAgmrEOM8LEY3jWGvpur5B5AC11mEYcl5SSsMw/PzzT4j4/PmLd+/e3t3dMZNU6VLabDaTGkKN&#10;nLQaEZpbk0hFsHG/v7q4nPZ0c3OdSwkhLDk7W1pEQLWUMs1Ll/qAOM1Th5b6VKvHRO80gKqm1I3j&#10;rWAlYp/RBgfcSvWz+X/+4/8UUJ9M6Lu+5HwMjo6bqWmKqdSy6XupsiyLVhGplmKXuqMUoaiQEgCU&#10;mtEAkQDYl2nJdfdwuLw4R3RqL+x2u7Y4mRqVed2g6ari8ac//anrunmaLs7Oe+jfv3/vLs8xhJcv&#10;X15dXfWpu3+43+/3LtXRJtuOdIV1aTFRQIxn25u37w+Hw/bsjBO7KQlYq2SrCNZKRPM8uxS8ghJz&#10;jPHh/v7m+np/2FNgQKpSicmFHxDR9Q91vTSoSpXUADFwWKB85vQ6uRxvDCGUktXd4dwMpUsecp2H&#10;O8+zRlubZCtWCJ8WWSeXo2yXn7ro/30svAHHjsPJDuP0rsdHN4YDut6EF6m4Zi/PT+qe6wa1Wq1i&#10;JgZAZEdYBU49rN3bDIEDhcgXF5umqYKUYnLde0KMMRFzLQUR9/uD67et56ODdwSAtYpb+ErNyzKv&#10;+h5O1DIiZA749LJO2qHbu6NL+rZ4uU7fNz1ubWAogJ/m4zgueUEAROj7fthsUuznee7S4KCcVMkl&#10;11JrzS5Hd3t7V0UCc0xd33XDpifC9uM61RFRCExBpJICAaACmhhisMaXP7ZsDGG1CzExBWZDq1qr&#10;FZ9bk2p1kbFODJXJvnjx4mG/T8Og4of76bIEMICj7szaNRjcnJba1NOxJvulFffk/5/WfI/3r5bn&#10;65ufrNnPPuGYJz9+v+Pq/vw7nSasx1PuNGX6Fp6JrbpwGQCsXcMTNomj9L5xQMKz7RACTbkCNOKN&#10;LxdmijHlJY/jSES1VjBg5u32bL/fm0EVzYcRTUMIt7s9ps3dh+tc9PXrV57JQNsQ4pKX8/7iu7/4&#10;TtV2+92H6+s5e+sC3717N47zzd3dZrMh5q+++vrnn1+XmodhUIUsQkjv3r0j5kD47Tff5lw+XH/Y&#10;np3t9+Pxt/QesoNaYDYMg4oOQ19y8cncZVlqrYfDCACq2nVdLSXFNNeJOUQOUmUzDJuuf/v2rVRB&#10;xBST/wIX5xeqMk3TDz/8YAqp68zgMB5CSuDz/ma+g2xeEkyghgEIgYnAwBTQ0ACYQ+rWqRFn0j8e&#10;RxNR34f4iiYkd7gmflxhRBQoIKKp1SpuXYYh1lJKqUTkcjshBDNQafbYIXAMCTGEEPaHw36364fk&#10;PcWU0jiOy7K41zZzKFrcDWclz7VRo1qrivZ9t9vt7u7vAACRIvPF+fnF5SUi1lpaDMrl4urSIeWa&#10;i2su2Po6/m2Z6OXLFx/ef7i7u3v+5Rcekb0GslzNjGNwixOXB0t9b2amOov4G83O4gFIXYdY53lu&#10;A6QGAFZKwSMdcD05YnCwkGndxUPTi8K1lG0yRUYIrgOpaO7mt6ocqRoxgEEtlSkw4XFiGfEj8GYN&#10;Hy0ntR2srXtdz2Wf7mk/Cg2f3N3OYF8DRCS1hhh9htiOHtVgiCC1TvOEgKIoimbGBAZQSwV0sjsG&#10;bsCgw7qeFJFw6IftdrN+Keu6DluKAkQSMVExgyrVzHzcdB2Fgip1GqdlmtUKWCEyDgAAMaauo88Q&#10;YKx5DrjUk6rknNWMHvU720o0tSrC1IyT3LPFLeKYQwwWAiMhmE3jVEpV05UzH1KKKaYudSK9yz44&#10;7TIvi6ru9/vd7gERY4rMyEybYaCeDYzAGA1o7QipKFipSg3RQyKMFELfJRoQcXf/oFWAyOCYn8xn&#10;2FVQC6iBoJVsZgwQNsMFIoHJafj3Ch8R2lEWQcSh75i51hpCaFLTAPBJJvvIpfT4qh85cB9ThxnZ&#10;xwVb6wY8wfR+5YU+yXDrd2pr37/nib4RKHyS4QyYCDHoOrF53Bb7P2akwIAGaASGqIBioMAUmW3J&#10;VRTZQCHPMxFVkbOLi9evX3UxqUDfbbQaAAxpO81TkSJoSrzkuWg95KlYfri7RwTRrKahCxiiWL29&#10;v4kp3dzeKNpS82bY7A8HERWDumjX0dnZBVMyscChC/1MpQP28r7vO9cR2B/Gi4ureZrcvstb6Yzo&#10;2h9gFkJIIVUrfdd3qVtyPu62VW2z2QzDMI5jF2ONCVUjh8g8TTOIMvloK2yGfhgGM9vvD23rKtJ1&#10;wzwvAMgcEAiaDI3FEAtqlcyhswYiAhmToWYJFbkCKaKRIYppSEErqJgBEQcKMZeCR2+Stp9GEbUq&#10;RMEN/RAocGRvUbsuYDXnqXscATRRMDBiQgpqRiHWnBXIiAUNrVLsLi7OpmlvZuM4MxUDebi/Z+Z5&#10;mjlw1yWR4gTuFSYFMCMAVBMtGXE/jaIaYkwpXV5dPX/2PKXIzFoFiVLXpZQ2w3B3d89IptpxqMwC&#10;4PoTVsXMwGjo0+XVxfXN9XA2BMTElLWKqTJ4t0Oq9H1volVq3/XkUBJRSAQGNZe6ZFGtS44hoioQ&#10;GgK1npAqQtu3mkETGu04SlAQMW/fuluK112I6GJR7sXlrA03NAE1QIwhqQJhYOSqiyqqgPsu/kKL&#10;+xEGeSzCTu9ehTKODz7Nas2gy57eCuBbRO8oSa3G7OL6IQRveKWORUsIIZd5nPbLMqfUmVLEyCEQ&#10;+0RDQEJmQoQQe/CdVWAmEtFSMiIREyKvPwuYASh4Y7haFSeGlLrkTIG94AghqCkSFZHDOEqtiBqC&#10;c1CAkVc3VPOx8FakOoEQEdr2jtR0mpdSC1dYATQHSN2vi6ElJ4/pHAKXIsTYcTRFBJeCBKJoqlW8&#10;Ui+qGYk8GTOHwJziYAC1S6KiZqXUeZ5zLqY1oEXTpEncWAwAAQJzG4tEMtQqzYCQjACplgwAgZmZ&#10;IqEiIFQmRatuv8aIFLAURCUEmmcBxcih71xY2ymka9B/BONLilRRS7btdhOZQXXouhTiI7r4UeX+&#10;uYV4JEL6TU9X7Udrc33aLxZxT5Dujy9/pk/2Sy91LO8+hiAAicjUWW5tUPzxTkL/pXBVDAMAQwoh&#10;lqV41lTT27u7Ybs5TOPLL744jFP/rI8x5WXpYvfw8LBNQ88dKmaptze3mLq06e/f3t0+3KrIpt84&#10;M09NDa1qefPuzfnFRa7ZANLQGeE0z7puBHa7w7LU16/fpEBV9CDjMs1ff/PtNM13t3fLtCDRzc3t&#10;NE/Prq7c0wsBmdlUTQyO4jHaJL2XeemHvtb67Nmzvu8fHu7Hcbq7u5umabvdxhB+8923ecnLNOdl&#10;Gbr+bLv98P49AAx9l0v1Co+ZVaxWeXh42AybzWZg5v3+gIiIZKomWiRzQK3gLSuTuhmGvotdDAyA&#10;aqir7iZhLhkRiAAEAECtjS4ZNJofh8YSBLAYUxtWa8KmposTIwEBTIRXjmFZBXxFtQ89uG1Nra40&#10;NucMkANxTDGmAK5nW4tAubq6ePf23e3tzfZse3l5kVIUUSYCsLW70JbTPE5IWGoxJ1av9znnGIli&#10;4hBClxIzj4cRAGLgSAzmDQRV0eNUGSGAycuXL5aS3755s9lu/Ruq+SC2qftXiqhqLVVqLYjMAVSL&#10;1GWatAo2lQ6x1f2qsdPIPxICIgdWNSsCSBTbnAkhgGEuVWq9HAbMHqlPJVdwNRhpfApV5RBXaStQ&#10;9aR5xAAdHP0YIfzoPD7pjX8KKAK0ZqFBIxvaCVhzkuHcrsWa5outMtxEnFIa93akqHizkCmkmMAo&#10;hhRCCCEgKAXqu4QERAwYVNePZYZQ8wJIFkM0tZAiEanINC1+UErOsw/fIbm+ZIgR1Uqtfd8jEVLT&#10;qOPgqUvMNHWpC6ltwFfY9PGHWduPAADNpcuRYXsabwGa/y4jla5P9/d3IfZI5iMTniPbK67c9xDJ&#10;pRuqZDNRUDMYpxEBu67jEBCQmSKHrh/6YVimOS9jADsbBiQYc6bVEqhWUVFAYGZyqHwd7BEVL8BU&#10;BJrmmNaSRUVr8RoDVNC93AD7rjvbbNXq2XazGRIzqj4J9WsBYmZKCExICEPXxcAxxL4bUkpSWpP+&#10;1+ou2pOr+MmN//9c7OTg/vnLsSaDR0jyM8nRPnmK33rMXmqwLHm7Pbvf36uI1WrrfCeHcH17s1lm&#10;ZLq4ury9vX14uL+/vbu/ud0OgxW5Hd69fPEyphj7+MXl85+vP7x68ybX8uLFiypiohCoSi2liGoI&#10;kZjfvX+vpqUURUDiod/kXDabs3laVHEpORCK2JyXcbzr+/4/vv/BDDhGVdNarBgAXN/ceFr2XkgI&#10;wVQR0Hm9ZuZy78uyHMYxxDDPs4jM81JK8VPm/u7u5vp6nqYU4uX5BQJcXV69fvVaRGIItQoiupvX&#10;5cVl3/cPDw9DPwBACPH8/FxESi2uA7QGp9V1SWqMseuTgwlVcq15ybMhMEOKEZr/GQFAUUlmtdnU&#10;tv2mOfN75U6rPr6LGVBwZdUQmL3rYKZd13317Vfjbnd7ewsAzOwymN7Hcs8XUxOTaRrHaRSRLOXH&#10;H3/67tsv//t//7/+8R//URXAsOSac5mneZ4XEys5O+mfXCku2DiNaeht/TS55Nvb22mevvziS2a2&#10;KqlLvlE4Ozu7vbu7v79PKcETXYVG+GiJh/Cv/uqv/vjHP94/PAC2ET/zYeLTE83MlTaZOaZgq82K&#10;55gQOYSoptWUiUOXPJLWVjEhESoIITJRqYWImUgVZKq5VMcV9ZixH9/0FLcnU3Fk0l0dbOXBP81/&#10;f+aMdcWp1gp/zHl2Sg5o3pvrD/wLDXWwWqtZc7ZymdOUOpHqCAp6MgEchs2zZ8+8xaXSyp7ATIwp&#10;RSKsUlXMQF2ASdv4MPV9vyzzw8OuSvXs5QKJXkIhoiEJopoAgFPTa63Lsmy3Wy+qYFU+q6gIlYP5&#10;yOBx5gk+qViPbRpDZ/wbEZqsmbzB0o8h0kxS4lKXDXTO0jfzwqkiyuqlpKvyJQBYYPN2gymE4ILg&#10;qCpVtCx1ydVtBMCUkBktcFCTSIwGWisCRmZtzVAU0aXMYMYhMJHYuuNUIwdeCbO4trQhKDaGl4XU&#10;QRWfn0GE0NG6wfMNGK3dNwAAUZUq3vEhopiSqrmkCDZYnOBXZ7KnDKKPih9Yf+JfQZ/9Fe/0v3dB&#10;/PjK6YXIAdC2y2tv4EnQ2mYnhHi2PRO5BSTvrTmCjNDIGg4GNT171RgCI4nWD2/ff//vf+LInAKk&#10;MANUgkVF8uLDYUpohlU1poQIIYZh6J8/fz5O8/1hd3X1/Msvv7y5uU2x/+GHn0zV5S3GafLmR+y6&#10;Os3ItORSRc7PNsuydH0XQ3x4eFDVGGOtFQD6rq+1llrcwUFURIQDRyJRPRwOrj/qYlEeiQJz4NB1&#10;XUqpNvWiioA559QPXdflh+z8/svLS2oKphBCqM60dvV0P7P1NOZYStHMmOnZs4vLywtinJcp9AnA&#10;kBAJXdfnSOCx9i8CrDN9DdJrsLD/XasgQArBHM0iDCkguxIm5CXvdrumHKc6z7PvvgFApBKSsblL&#10;kv902+3m66+/VM3//M//cnnx7OL80sCmaZrn5XDYq4hHnM2z56ZKiDnnL168nF/PsFYfTiYqpZRa&#10;Si7fffddYNrtdgZ2dn6+3+/NzGUk147tk2WZUozgOw999uxqmqc551U33LcEzol1EZhIhK6JJ6KG&#10;7lWGUAGxqc8tywIAHEKrLFy6pSk0GYAheQO4Bm4GImZukWyuTY4rPaqdiSdnlKoqAK22orbm0dMc&#10;9njk2vn4pAHmeUJqNU+XJ5KbZmZrN+xpkLdaSvvr6U9ICEDN1CbGaKZEJILQ6rCGULv/AwJyYK0q&#10;jt0GBoBS6jFouVetq5K5YIc20IyKFNdchZV64MHT5SUMwVTFDADEFJlC8ulJfNy5gJopHxv12L7/&#10;E4xovdPw2Edcb2/2Lp6R1h8CVywWBEA5OL/EwO2Ybf2NW0/GoBEDoPUR1+jvDVAAW+fhailFRKXU&#10;oY8cmIiWaRqn0U+lQFTLuuQ4YmCODD6nVAsShYY3kKopKAKZWRVZi103zpOcazAMxEDg9fNxt/oY&#10;pU/X1boIXTfcTy4O3EhGaAC/Qgu/1byPoqCIH2Piv74R9plF+ate6clBf8TTbb3riG/4g5u8pn3u&#10;JY7IBrgPK6XUxZjmOW/OyYEjDgEQkVHMRHWcpmmeY4w1FwBQkRQjhdR3HZhVqcuylJolBAkU+iQq&#10;N3d3IaVSa0yBIi9lUbOUkqou85Ji2G63w2YAnwXGUGopi4QQq8pXX31DzHf394BU5JBCUihI7J0B&#10;VzQehmGeZyJy4rVV7bqu7/tSCoAteUkxGdh2u82ljPPkGN12uz3bbl+9fg0AXUxMHEPwumeaJuZg&#10;Kv/nf/tv47z89ONPpRRHaJ0O59NLHmH7vt/v9uLhHgAATC2GKGYIBmgGMgzd2cVZ6gKZlpoDBFhR&#10;hZjStts+7A5IDWh5PJrt3xbmfCAd1ijZufGbqgEcprHruhCjl2zTPMWU5mVBxMPhcHZ25jne+Q3O&#10;E0bEq6urw+HAqw9hl/o//a/vl8VhyLwsebPtU+qncQQwaiaEbbF99dVXP//0U8kZTuj1bQjd7Pbm&#10;xtSIyOmUtzc3PnN9Gs3Z58KwiUga2G63349jrXJxcVHvbktdiYVreyi76uY6NqsqVg3ZwXHzA6Rr&#10;hZRit1rZoev1mXvGuaqhoA//hJg8vBo0SLY6CRogl+ImkGBgHusQANqpAoQCRsygiogppVM08jgo&#10;2bLQU0J+O7j+LZpvS8uFejSMVPVlBoCESITOn2Mm71mF0Bwn3IrdKRjgAmDQzBxczYBDBAMEGoYN&#10;AogqaAW2LHUZR//WvmFwmupRsthLWPZJJUJSbvxAs+MY0/ErEaFC045yCQJa5VqWpYhIYPL2Rgwp&#10;rJ7sn+nHPL2sxBPOBTkQoWtqN+qNO7c5twkAAnMIDXsnJvFtOxXBAAAgAElEQVS0AatElUsMt+zY&#10;pBdRYfWpAGsDsQhAzFzJfC3EmJgJgKTUy7OzmBKsx85Uq8h0OPhQmA/Sc+y8/yeqtRQUFbBaijMR&#10;wNaS0ksFUXXZM5UYUwix7zqfA/HloyeOD75mYozzPLvS92pDGABXvSqw8KR2/zxM4HI4T7Hadih/&#10;cZT5z7zYnzmE9gtH+YgdNj7A597olKjVFuUJ7+T4RDNbk1lTPmUi/z1qFWIG15kmZOJxGr/+5msA&#10;WHIZx1FKncbpYb8ra0pTkwICKSjoVHMFZKGbhwdVMSYgFLMi4rsJN8zdPTwo2FjLm/fvt5vtYZwD&#10;RQOIXVK1bhjudzsRmXPebs+6YXO2PVOAEOOmT779UakxxouLi1LLfrf/w+9/Pz4cbm9ufRE7vu5T&#10;NR7lAeC7b78VlWmeH3YP8zw7Kb/v+2WeD6XmvGiV43LZPewaDdKrUkRELKV41tztd33nshTmME4c&#10;Yt93h/GgtXZd+uabr79+fvXifNgmDmBaTK0iHed4wFtGYmou5UzYLEDMTXG9+b6mN1u9GcFslSxh&#10;5iXnJRcil/7jUsWkoZSllGVZjjJunlFExFTnaRbREFlVlzkLUynl5ua+66InLUKuCmYgtTgJHgFM&#10;7fnz5x+ur9VMq1B4ZAaXXCwYIu73e0IKIfgiI6YY41GanZtnVWImk4qIy7wIkAIyBCZKqQscmtnC&#10;+mVVzT2I3Yraa7LA5KIUImKmJYuz7VWVAfy99GRn4J1sA5cTEl//xxrATwFvOIn4NFUrtU63gg3P&#10;RFAwpqPsI52+Cah5BrKGSz4JLdYUQACJdMUnXTZXVYgoOG5MFNhNQ91WAUJMfd/FEGNKLv3lKmit&#10;kDPLJbsCACGKaKmVkPxbzvNcRUwt56xSvLMWQnDaKhx7iYjMDSb1QOGS06amJ7WmneCoCIZrh93z&#10;oZgl5oYWBF6WAg06NVMFV0zW/yyJAbig1bIsnq4QqJVm6Ji0z1MoAhIyGIYQidjUVuNJUsBjGgMw&#10;lfbCBkcfHANTJEKgU5QXrM3JIVEMMTCCQcnlbNP3MZRSqkgKsagGhNClZy9eIHIp+XA4LHkRIkIM&#10;hEbsuEsITDFOyySiaEYcODBKwAQdxy7FWjMHTCmlrnPe7GlI94ubuPktrlE5zzMguPjD8ZG/Gl2E&#10;Exzx8W0ewYgnDcw/e6T+zKOcp/zrPtJ//jardsnn38q/FBFut1smIuSmluVKsgAxpcNuX0UQrJQS&#10;iCnAQ8lLKdU3nAhFCiDElARwPMylQMnzUuqw3caUDvOEhl3fOS4wTxMhLfO8lDyDUohLzmC25JxS&#10;P04TGC5LLsvCISDzw24/zsvD7tD3PYAUrsNm6Lt+yUvO+f7hPsYYYvjw4QMJHvV1GIHZWRJ4lJ94&#10;/eaNaDNJcqWlLsbxcKi1BmIwSCmVXLqU7u7up3lpA5W1+r7bwGKKKaV5nksutdQQQikFEGKMKSUX&#10;wL29v+26buj7EOjsfINlWeapC1Hm4qEzl4yEIcRSqh+lY8XTwqpviYkIMCUyA2dOAgAh1VqrSh8H&#10;MwMicWgHQFQQYh+P5rStQ+b5w18PEUvOd3d3IQSfl/nw4bqWPI2jq0KoKjNW0WVeEMi9OcxMRJjo&#10;2dXVzYdrcNOf1RTlOPrjyZWRUozLsrx69arrunmeDYyIQgxJkx8IIiBmnSev3pxjuel7mSYRp489&#10;pg8RlyChlSwtzjwOKZqqUzLysoQYnGzJTF3fIZGa5VqwkQYQ/XOH9mswI8Dqm4YAACJSchZVaoQO&#10;I+LGZF7RPjue+Osp1Rh9/lmPmUla4IV1nBHWB/hEClOEEJyURETEkTg2Sz+AwOuYAAAR1VKI2K3j&#10;fEmiS0xhcFsJUSm5lFoRYRgGUzX1rh4AQi6Sl8XMcl5ESskzEZ/Hc0QLITZlQc+OnrkexYxbonw6&#10;W/2YnI/MnVaAenOT0E4ghPY6LZfpn2PBfRKb1FT147y3omGN0oLIABRCRxhELGfNubSe1DFgt+mK&#10;I4qg0BQTgdzX1IeznaFqQMSKEIhCiDH49zNVqTlLEzwsUouZMfMm9YQEKV2dX2iV3WG/3+0duFpy&#10;VjQB0LxQCNHDBQBzEMtmWmpGMKm5CnDgruvM8merKntsxoN/8ZwX74zASboIT54Ma9/iUxTw9Dd9&#10;cseTIusxTf3SYftEj+RJssFfPth2+g/Cr1gVK2z1C7nRz0oDjuH/Y+5dm2RJjutAf0VkZlX3vXcG&#10;MyABLikzcT+v/v9PWLM1GXdNa/uJoEkAluQ87qu7KjMjwt31wSOyqu9jMCsTVyoAF93V1V1ZmZHh&#10;7sePnzOFi2vALQxEFAuwNa2tMYiZLXle93Wa5/l0MvStViC6aGXhvZXqBlli1zV3NSORlNJed1UT&#10;pn0vplpK6Yw0NwekaTFvxBzdHUI2N2ZpTcu2IyJQl3NVs7fv3k1ZtnVDoqGu5m5+Xa8Lz7EvMJJ7&#10;72YFPZ2lz+d+9913xPTu3btaaqchBcASuBvR4+tXYHa9Xmqz0+l0uV4SJgAIur9b96Oa5mnKU9NG&#10;RNu+Axk4vH///nQ+z/PCRCL88PCADtf1YrUseYqJFgBgolYrMyGJqPkdV6lTDRzcvJkSwLLM+14i&#10;cQ68MXaH1mJyoaf+7tF2x1evXn38+BEAwse5thpwaEwFYA+TGJAds2zbEwEQMyIxiVkh4m3dVZUH&#10;jOTuSJRz/uGHH8As5aww1ErGsgp7z6YNSZ6envq+EdfIIeW8LIu5B1va3ZIwwvI4n3Tff/zprdWS&#10;kkiS8/nsCL6u0e2P9XlUA4REgoBoXTcmVqmnlMy9jln4UkowO/d9R6ZABdFdhFk46qqIGWQeovpR&#10;/HWBD3IwBXcUMgzmG8KADo9b9egDHZNkOlyvECk4mF2nGvutyszzPCMii0gAmGOcJmU61C68m9O6&#10;Wy8fHUy1IQbq1ZkuZd/jxmbmipUQPOibRCKJOUFo2tpoGSEREgeXto8sormHF0RXuh0EMh+ikZ/s&#10;P/dbiY9G1X3hib2kQLM4GzEt0Mu7+J1fgKRuNbIf8PJtpzrOPLiHPDcCu6FIRpJY4G5dChGBX34E&#10;H1ljdSDEsCUlRHR0Ikp5qq3VZlFVM3NUq+6OjtzNPIEQzSwROwITt72EtIqD19pI/dX57Oal1nXf&#10;a6uXdTXCPE2n0yJdZ9Jbra4O7g2aqoa/joiUuo9PjLeOg3d4PwrfAH3Dzy8+wXFCv1yTBahpfmww&#10;/DJ83ePf9yDEi2Lt7iUHBIGf/PSTBfPVwu4u+r18s68FKbxrt9wQ+wNsdETwvu72bcspJxJoSpnE&#10;2Uk8YhjzX/32r83sPJ2+/+1vL5dLmhbO+cPlqRJutcoyA5Ej1n1bawOmlCZHer5cDICJH0+PABC+&#10;z6pWNZwUkJCnNBNS7MsICERhKSmAkZMRE7hlmTKziKxPT0Xd2IjJmrl71aqm1X1+mLS1mGiOsdmD&#10;lwwIYZv5MJ9I+Pp0hWrerDYnJyBAwJTSaTkBQLUam04MHsYfNLMwP+pkcvfny3OIHUBBYklT3st+&#10;vVxP53MSJuBpmhFxvWxlu7w6PzY1JAIIccJk+tyaCzIwgUFCMTAzBSBmiizYAbetxCWe56XWqk1D&#10;eKOUGmHsfumVWt99+GgAphrsKXFxdDNjpFBIwqhHEEspydS7jwaGzhChgJO2hkiM5AbM0W8HB1e3&#10;fS9drtQ9xoGFCcHNfd/WxlyJRSTljERNW5qm0hoK8ZSgACNxYjBILES8t4IA83m5rtuPP/10fnjo&#10;pV40fkLVR5gBEAxMs6S9FTOAWkx1gEdORLUUJCytNtPOvwkCQvghuAF4YlyWUyjgxqxCU2u1mcNW&#10;qqqrd41ad0MC0QZHfRygm0FKiYDJEcmjtXgUH7W2kA9GCmNiMzUaRsUAMM/L69dvorZxd+LAISMv&#10;aO5q5kmkEx7GMHC83lxrsNe0e9ehEyLDqI2SSNmLMBNi2Gshgrk31VIbEgW6xzgDQA2V/E4Tj1xo&#10;7EufxpmjmYGf/TQQW29qAAREjARIyAyITa3U2qyZKoNrVbIuM/QXIxkAMrF27k/wiuJB4ASA5IhG&#10;zQwRW2tMDA4sUZMgEUPIQvRuC9xKb+htz3B1YRFEbKo4Iq7HUgebCJMwo4E1BCCXOc+JRYSulwsI&#10;uwMTX5+eIKrtCNfmzAgA27aTmxAlkd2t1Jp2nkQyAJsfXbqm7oBMvMwnaz50YkYrCREAmzYL/8Sm&#10;pVY1Q8LSCgsF7DrISyBfCwYO4ATg3kyRWZBfXMXx4Psm6LjUHSZ/mVSOJYF0d2Y/qe/+EuPjZSBE&#10;vO+EvXz9oGGNEIh30TBSLxzFtzWdc55yAsCEDOoUk9LqpTVmnvOkrf3u93/zdHn6zuzd08fnbV3L&#10;/vF6MXB1N4cff/ypvXur4K/evHGEf/ynP0zuiajsBQD2fWcRY2eRshdHAofrZd32BoDbtklKiJ5S&#10;ToigiuZgqm6IZFSKw7W2fd0a8zRNpNaqRlp1Xk6EVLaNkfa2B0TStIWQLouEItRG67/8v/+CiOu2&#10;hQKviIQfUgvel3mtdZqmsu9aq5lNeapUa629hc7EKZHItm2ttVc5Q9cC4L2UpooA2tq2Xv/85z9/&#10;83j65vd/9erVmz+9f1eaEnPsSUyMgAyoDojAQOYekUa1EeE3r79ptYZ0IUTbBbzVdjSK1Q1A41IG&#10;hziuqpmv6wZIkYAZeGlVryoilPKxLoLQaO7ND7qKO3gYxbk6AVE0625pT2DI2MyEx7wWAiGaqmlD&#10;RBEGwBBnJWYiMiYA5CwogkJAAIAsiMpM6O4/v31b9n3KMyCSyPPlclmvrZv/grqhGzEyUmKZUwZE&#10;NgIAVdXaNfs9FCkBEvO27xqebcEKP2CuMN6rDXEn1VKbXy5NVQ22sjOnUmozN8POnQYDdUBDJFAi&#10;IhtzttLVVpCIwKPVBKO9FPoUDKEThpSSdAME5pxzTjMimikxups7Nu27LTMSS3BEDb1rj+moLhDI&#10;EDEGtyr0Ip1jsg0A3YxY3KOB5zxUS9ysNt1KJSYzRwAOcvx99+6TjcsHRnTXITxwoN5gAog9NyrV&#10;cEBHCglyJGR3aGrNrHl4VQcLCtH8Zlr9pS3rtnd1Fg/cIVYDy3QEJ0DWpssy+U2sCgaRLxwY7oGr&#10;uzEJpAGFutUa5Q4CoJkeUvbhvM6YkKBVBKh7e3r/VOqWckgyAjg1DQQXYiwhzgtAzCoYgxdVREos&#10;Qarx2ojF1cnDIK03hSXhd9999/n5OOK6ugNgU438oNRaapEkLOxuBKHl4L/UJ4sP2aMk0ecvwLv/&#10;9Rce+Cz05Ou++oaOu9wUQ+7nBn4taHj//p9ioMf73BXmd/C+3x3eOHYHwHmaUpKmAO7awSoEhJxz&#10;rTXn6ePluTa9ruv59SNfuanmefr2NIULx7ycXr9+I3/8Lx+en/72b//WwH98+3PZ96HmAIjYSmna&#10;rGmcJEKupl4rS0qcECnnqZSaRdRqT1pJTEN2iPay3+HG1htEAEzkbl617CVMXVtroHFiwdQQaVnm&#10;eZ5ba5fLJbhhvXG6bzBkLEJBmJnWbUUHETk/nFtr18tl2/a4OimlpuGqLofbSPitsIi2BiGu3+of&#10;//THv/r29enh3FSfnp8GrI8I0FolYkCLUBT8774Ndd5EuMjXgdXANE0xk4eIrrfVAnC3NRgYhjRV&#10;b/C01swQABMrDaNb4UMKoM/fQhiZhh9a79h5iFw5xBYEDt5UA6Bk4pw4pWTm67oSEbOkJKVUcG+1&#10;NtWU0nxaruvqA4NDQnDDXhayI9ZaP7z/8OY1zfMsIufz2cCeL5cICcRMzDhox4+Pj4h43TcDL7WV&#10;rcShBrkDAfa9uDkChPFNyIw3UxYOCE972yw049XMRZKIBIky/DvC/fvlw48BryP9hdFsY+4VWxA4&#10;Q3qWmMKJGLrvRpqnKbxqW9NaQa21Vila+A4G5qZIqC2057UvibAWCr30YGGARfh0d+EEqGFu0KFC&#10;08hIAsLqdCfT0Drp6c7XCqJjr+jJd3ziriPy8mWjHQhdcS1YSwFdRBmFAxw7pi+IuZd+X+u5vNiW&#10;oONp4J9UVEdADaImDKpO1zxCJGYMouZXsK1BYhxfQqeP9p14BG7sHDrU8dHMQmNaw5wanAI6IUIA&#10;8rEq4tdSSsjU9lKhIbOWIpJ039yh1dpaRTQiguZq7czT999/32ve+63Z+6kLJRomZuIQyG61LcvC&#10;zKBjPPNzFr4faPEIRyISPeLPL73ffTfqpLsrgxi7lY1LOM7ay6t3owPBYQn3b/roSySumYO75ZyE&#10;eYzfRSQDd1/Op3Xf5vOJkvz0/m1rjZfJmaspNs/LZADbXmqty7JMU84lCbOCf//dd3/805/Mfd92&#10;RDTzWotIWpbZzNlNKCMQEqp5TpzyJEncUVsNqY6wkVT1mBOC0f4RESJ0DwUau641sZzycnm+SBIi&#10;YuHkqaOChADIIvu+X6/XiCjRsGmtabcRgUCcUkqmMeoFqnq5dKfp6OslSywFB4MoNvFAIFuf4qSU&#10;82mZ0dq2bXvZpyWt6/X9e37z5s3BStKmRARgrTXFQaVyDygsAKskElsIIYYSvNnggd+tsB5tXjzG&#10;osPosXf7KOQwaifh7ggV2QAicRfJgbFnUHdnBhq9IQTXZhYDm2YmJK1qyikgNTNADPa11NbCuvPh&#10;1auctdYaG+voRRmNnej88PDu7dunp49ExCKqGrWO9F2pW9UEJz4oqNglAVGphXgNIZmrMLdaWQQ5&#10;0BMiZmQSSADgcS60ASCRMAsgWtVxO2JAvq3q2DfNwULDcJwVcHeOaI+OaEgECMsyxTk7nU+PD4+l&#10;1n3biJmpaxlv+x62yNu2ggchUGurwWQJRBERIkGPGMBEQBQtnfgg/ZZFn3lqQlEIxmRSKFPXGhPB&#10;joiqLVQuoYsCB7Z55C73adCxHfRWDB6ETnMb3FDXTwT8+nYV+z0goY846Q5mGBVbjDGMccBjk/1C&#10;NXArPl4e0QgzhNRbR4CABE7NGgjEHafdtpvj/p2nSVXXdTX/xY00mm2H5l+vNfvpQYSUEhMDhjJ0&#10;8IdFRFQ9JWESosQkrZaRV5uG5QxYpGLaWhCnzdwdRaTscTWIhbVZDIuKSEry3XffNt0/OUToNzN2&#10;qX4iEZnnedu2pu3x8TFe1e3R8Be5iwgHaeJmy9NPNRxR/Je4hn3ju39JbBf44vt4/EK+4i8vzGAS&#10;/dJjtA7vvu7/BP7u48o5ACzLIiL1sqLQyMvcEIX57Yf30/nMhB8uz8syf7g8q+lyXhzx+XoxBwO4&#10;Xq9IXErRpuu6brU8PDwwy7btpkrEy3Ii4pQSERPB48MDOu7rHownMGAka26tBxJ3SEnMbZrm4K0B&#10;wDRNpeyIkJK4J1LY902bKjZ2Oqx6mHh+mCMUhebT9XKNvLsPhKkSUWudvT2yvwBHuu43AsbEWM9w&#10;Acxt33YDr7WeTic1dfeYlwxrpZSTur19/97q9t2rh3Xbvn11JuaccuzF/XrELLWZuTPTw+Pju3fv&#10;VJWOkrNbNBmYKWLQVeJ2AYeY6YkL6oPKAb0bGl8zgFH3yiQRjqQVQlvIHREliaqCmhPmOT+cH6y1&#10;2hoM6qA7jFoRRycIEbEzyqyGEkTo9+csy7LUUkMbwvcd78w7wqlyQFZxjBiTQOfT6fK8Xi6Xx8dH&#10;x6AJKDIBoru1qgiRA9WLGSLtWiWlkFOPaV/sTmYkIl3ClgJAc1ANeog2j9rF3RE5pYxE7iXSgyQp&#10;pZRTtslr1ehqIXqQbOIaxQcnBGLs4K0pEX377TeAGIILDsZEOeegUbiG36a2GvhXdL9cVZvWMOmI&#10;E4IAInlYAYAwR+1COM4YxibuTIiUuLftCOITAT49PUcsSiKlljzlw8Fy2GJ6X3lj0xgXuX+j5ke9&#10;5kMXfzTSbjtPhE/Evq28wJCigOjGh8N1EwDir9ELJHz8tdsXDngfMHWYvuJwCSBmkcwkAKx6dfdg&#10;55ZScAyEEHb7hV/YFcOOxe+C5Tj242AwqDHY20AADg/nh1dvHqeJVSsxIjI4msLbn68apj42Sj1D&#10;M1frksQAEPlQ2K8IS4VGhMjEYUFCNk05pVR1Q0LC6HTiaBL27QAA1JSZv//++2CfBXsIaGQnPiLZ&#10;KJV8nFmA6EMg9gr65WUb2DEAfWWkbDyLn8ecvzgZ+KVLcH/Cv1DbjXIYX0TGrx/W7WsnwtPpxEyq&#10;LXgWFvqrRLW1f/3pp/l8fnp6AiZFz+jXy0XdHl69coDS6jTNRct+3fe9rOv6ww8/XPfNEVJKl+cr&#10;OM55doDHx1fE3FojwtP5oVwLIrW9pJQbWtmKIzCSIXkHbOjp+Vmbn06ndd0QSYTdJRYACwGKWXLX&#10;LGnf92VZEHHdVnCYl3me573spgEOeGRwpRZwMLOozwJta63llI9TR8xZRFvIe6O7h6pwSknVgjiH&#10;iGmQ1KML8vT8lOap1rqXncGfr9d3H97/5vU5TVPc/rGbEBEymVqrTQ3ycvr7v//7f/iHf6i13hoT&#10;Zh67qRkiMpF1ZUZ3CEeO++YFDoy44xvECEAjMIdSeGzQXcodEUMSpex7lF/LshDAuq7WYlovmBCM&#10;YOqOBkjEiRGwVUXzBo4AT88XRGaiZVrOp4dnexbh5bRIzuu6RjgOemm0iyILJqCBulvOWV7nDx8+&#10;INHj48MIfg3ctTVDOE3zclp0L6qaMpe1NNPIexBwypOquqOaTilX1R7gh9BJtZjMUHc4n044aHug&#10;Bk7HVhYoHDGTOhGKMAsxozZzAAl9LLd1u4ZvCTMSgnkDDHDaVK21EpE4cnEbppEIw0wVO3dBmM0x&#10;XNrjArJIlJ59yBW6msXd3Q1dOzd6XdE8I3BAdzRriAzoLKRbyykxSzSay15aa8efvLv579pLMLa9&#10;W2xBBwAK8Ym72BMxAwDwBsQdDyaK9mF8G8PaAc8G069rWN33/MeXPSU7kPKo9Huld6tIIpLFSh4j&#10;5CPku7dWB3300+3x9kHdmYmYIlj6YIlgr9D7xwzWIowy5nw+n89nZjDjppWQELhoq7UOxzcjoiQJ&#10;ANTUauj6C6k5MSE7xHQgE1FOQpPklIGglu3161eqDcCZOfQmHdDMosvTRyMQo+j83e9//1/+83+O&#10;PQcQXbUzNfBOQfieYHqc057wHvrjx0v9zkzm87MWwoZ3F/prZ/ZXPr5MU8QXf/m4fuPfu2g6Plfk&#10;bjDKwmCMMJMVDb5TQKBRRBJimqfL9fLDTz+ezqfptPyn//R//2//4T9Ut72U7eefm+mHjx8BgEne&#10;f/xwWVc1Dd7EXktHjZqpe2yNz8/P8zyfTqd9L9v1KiwmbuboOJ8WFlmv23XfRDil3E3zUprnWThd&#10;Llcz7Wg7YWutlL21iojzMmHCeVoA4HK9mNnHjx/DazFJbk1FZN/3OB3BpjVzAO0WsiJ5yuAQMnSI&#10;6A5NNYZPmVlYzDQ6cN4qcwYAIgxP4dimibmpllqBSIiB7IcffiArMX8KHZ8PGrdr32G97Psf/vCH&#10;Ukpv/o6eRLhKmVnQtcPCkYigae9DdFQYDLo8BAAgoVkIjlkUPWAQTlqIioTsDAiM3G+8lASptfqn&#10;P/+JkZZ5TqP/Z6DkoaqngE4M5u4WEQA45HSJT4+nWF9h2kmMpVQzjQFzM+Ougm4DuIuBGATzCK7C&#10;sizL5fl5mqZYmDFSZu5ItCyn337//eXjUys1cvMkCQG9qIi0UpspETFRnqby/FybemudvjhUboiZ&#10;kPa9THkSFoRyXTcHMIckKUmKBH/ba6sa6llqyIwpTYiURFJidy0VQ7o+qmJT3cvu3ocCtJuigVv4&#10;UCmMrX88omPcb+dRT/u4cfv8b795RyTDcftHyITR9O7T3e7aqqoG0yQyAeYZABBQY+gFbsHxli3B&#10;rSKBo9g6nkA6CoL7zc3vvrIBasGt1BpSHABmHs7dgY/1TekzVYc7csntp4jooHDbX3uHUrW5wcFk&#10;ZOZAbocvmkUNdGCGX3n40cDrywxjjByPlvnNrpZ6C7CrrZjFso/QBQA553B/I6OUJKWMiLVVAExq&#10;rekorlybgaOpNW3amkNr2hChlg2DBxRoQJzx4MxaFGemY54spfTm9Zt/0n/iLvpCynZ8Vukr5bhS&#10;B6Orn2xEIsfjch0/xOP1X6h+8LOM5ZMS9r/r4y6AvYhr/nko6z/rqDMObR0znedsrp1yTOjukpI7&#10;pDyxiLqr+3I+f/j4gZhLrdu+q+rl+fnjx2dEWreNhPdaSm1V2/Jw0tZyyqdX5/cf3iOisCzzIklM&#10;7fJ8WZ/XVpubn04nACKWsGmOhkqrDZCWeWHhy+WiakhIxE3LuhUkrLXE9W6tqRk75yk/Pz1HcuXu&#10;pZSA0cI5OjYLRjydTvu+bdvuDo+Pj5E4E5KaNrUYhXZwQsp5igoyTznKrxhL6DYfEM0bCw2ewDbV&#10;DQGqKSO8f/+BrE5CDuQIPQXGI/v1oLG8fftzaw0Jg1QbKW1UMyx8mP5FOdWb9x57Dxla2J5Fuu5H&#10;P8oVo8sfO2/AfKrMIsLAAR+FoI9F+aLeRcgSCxIhMCAxRSBsoEfVB464nE5mtm1bdHH2fS9vCzM/&#10;vnro/BHmlJOXCOQhhoc+KmOIAWFmZiGk8/l8vV6v1wtLIqJAaoiCyADzNJe0tdJCUyqZTSm7IBFt&#10;+0ah7I4oRK0U7Vs2HJEMA4IBDL4Mi6SU3Vd3jJF2IiFOeZrMHBwDuwN3MxfmkBCspTWNwT4ghCRM&#10;KABeyhZg1Agz4177rOdw34OBsW2/vDMdHD04O+PpHs+OhNVv6NwoHzDGFaCDcB51PKALJzULv+ab&#10;UfDt/7+wBQ3EEUdL4hdbTccWiD3Hxy6Q6MysDh0eHLXWEdK++MA7eB8xlJ4Ah9dZUGu8/02P1gAG&#10;gwExrtELZsodUH87V/HpsI/z+605ZqqOgGreVMEBoruOSAimvfO377t7bVoj1pS9EbKwOBkpOseY&#10;fEdKeuWvBkBhKd2ach86bGYNgJh6RTFNmRgdyBGj7NRKAgUAACAASURBVI6VQkQWM7NmpkpI4aXe&#10;aqFQsuAYS+iXSRAHRHuHMN4NiaP7EDG5LYV4y9hVXgyiv7ha/lUtq//OoezuLT+NWv3dXnxLvV4b&#10;3kjuyzz/9rvv//jHHzFE0UlC5AIAUsqvv/nmx59+enq6guPz0+X73/52W/eyP1+uV1ULxQ9VK7Xu&#10;tXBKVRshCZGjP57O1+eLmRGQNautNrLdimtvWszzqZRaS22lEpGQNC1uGrRjwGpqpdSUhEiCv7Dv&#10;m6oSsRsC0OX5+ubhTWu6Xjd0hE69DM1fnKYp3JtC/SckXtZ1RaB5msz9crmYWw1HGEQgcscQYZWU&#10;tDU1SzmBGzMxipkRkzDXSkOqA1jIyZvWLJJS0rq7pG1rPC+OE9DkwIAGYOiWEgN2YSp1U1evPuUc&#10;Vi2EEBHCe0cTRVhbczdmIiRremCJMIjDhqM0A/Bh3YtjQwSAWsy4MQaqFjrdYCPl0dZC4ypJYiZz&#10;jHDCEgYprtbJlgi+VSXEasBNGdFHIbVum5ureynlMYmbaavgRoAUfG2zZkruDAQGbiAinOT1qzcf&#10;n58ysjsElutmDFi3+vPbtwGR7aW0ZtoMEiJhLcXMBJCJiYmRGMnISTiYCICAxETkiO6eM87LEpGM&#10;kNUtpF7ckVDmNJGjYBURDpEiDAwTtGnAVjkLAzGiMCdJCF5LyZI4J40d0LtM8Cd7tt9GqntGjASE&#10;7rEeMNCwYfX9yeNuAMsJfHAmwpXG0A3BQg0y8cE2dVPO4GDuepif3RZEfI+fvMcLEGm0S78azGgE&#10;2VGbISJw4thQiNBUD7jOwVPKeMfBv63Vu3/j+DvjKBJAJAUnZAB2AzdXawBgrlEHq2rOE1KoWw3b&#10;6/uoFud/NPbA0SE6ziMzi54gHIxREIjoCAioraHbdr3UfTVrzZqbhUZP5DqdLkKgFQAbM2tTbaYG&#10;5oTM1pqwmFoOYzNkZD/Ifymlx1cPIY/cS/6jYQAxsh7/9dCbNa1l3yRUON3wDiiUcfPH9SC4hbGe&#10;0/azfFyB/m2cmpdw8Scr8YuFOdxapl9bH7/m8RfhyvuGWUwTBBR2PIfYEQJCIsCH89lVg88WdJBS&#10;CqXEKbOkZTl9fP/0/t2HJPnPf/pnd7s8X9+9f0/M07yUfd/3PSpxbSos1pQIyr7/9MOPVnWeZ3Jg&#10;J1WbT1OrjSdxh5zT8/N133dEDKHbULIfCDWWUoTldFpqLZfLsyQxtH3b3Z1SbHwy5el0fvjxX35g&#10;JLQA3dEBVL229eF0LqW0puH9FIKKZmZuz09PXUzPoU9BIey1LmnK02xmKfF1vcZrUsoOKCyqGtyu&#10;LiAbuSTTssyl7FPOaFabwizXtWZegGbOZ+LsVlGNiREbRs6FULURE8lIWR2YKU3JHWqtUZPhQLTm&#10;ZcaGBUprzW8rckBRNGyZPAA9jIYZATKRNTNzJSPBI/+OHQyPmg9A3axZqTXcJkM8KdLYqAuI4boV&#10;RgaEddunlIgAAdFge/8xQMuUZb2uqg3c0E2I2RnVwSEuLse9ZqjNWPh8OtXaqjbvcj6OSAK07+Vf&#10;f/iRRZKkvTVOYgCRTq+1IPYJgRirmJdZyDAxxjRQsHckuUNVdfdlWQDJmk3TtJcS/ToCcnUtFc0J&#10;ulY5EiWR+FwiKRFvjomZABmQem/GJd4htrOgVoxCAu86RscNB0CR3dKoVBydqANlfRPynlvcI4Kj&#10;NUX3+F78Y4iG2NynnIiwW2BZG+BZny7+tCj75Osb0vTproIvgt9dtPUDVPRYSuFvEIuYAN2USHAE&#10;rynPGAn0bXftvsafolXu6Ngt5nqlIsHCBfdQGnTXlLi1Vkp5/fo1AhxWO19mfOBopt1pQ4w4PWSy&#10;EQAxXCqGnSa0UhPCvl0JaWiNYm015meC3Aqj8QsAPgysgWIvp5gC0u06pbn3BRyD3wQOKdHDwzkg&#10;a4dYIfen2gMfIMBgcGmr67omYebIem9Zk9xMcT5BCe8vtH8WpcZL3PEGMH/lZf/zPe5TIiRCV1+W&#10;BcDNjIUcIMTjwazVWvYCgGnKZS/Xy/Xdx/e///3fxPBhnqbHx8ePHz/Q5VJrTSmhEBI7eDMTSeAg&#10;SWp/tCNERWVjZrXuqlUkAbi2JlMubQ+nRzMHJ3dbTvNk+emjsTA49FjiHa06nx8A4HQ6bde1qQ6o&#10;GYHQW+8Md0N3hDhIEbGm+74DoiMwC1DIbLi2xqfzw+nh+fnZQOdlAQAkPJ3P6/qzSMrzVGtttSH5&#10;NE8hrZRTjg7c6XRan5+YuNaa3FtTAJckiB2qe3h4+PHdMzMHvVeIici6gHdvJ6gaEU3TVGsJXn4Q&#10;jltr7EF5okDqj60HEW94zyfzHmM3sQ79EfQ4hy9W9h2wCYBEEoCRGoSFPAKpKrKvpYCDCLlZTsKI&#10;iLAsC6Pv+/bNmzeIsm1bYLoDcuk4z5EcRw7g4MRMwt98+80PP/2kZixJW3UAjeQyqg+w6krCINzA&#10;HHXTspxOnrCigbeHZU51StIhGCTuhSlia2adAuLuupcay6GUalaYBIG3faeug+VElJKwSO8qILuT&#10;WmU+3IYBAZj59evXn0aKAzq+w4nguNkGpGUWSbJ2VfZu/YkYWyF8BqPAi+fw/pkgwiJirySwx1OA&#10;g1j/a/aDzmMe1qK/6rfu/4B5zGHE4NOA2V5UdS/q1Lt/b/Xq8dOBL/gY4/PbwyLvC0v36GS/7Ed+&#10;6fBuxzEw1Pv3imyhN10sQjT26BLeYxwcHmGOqBXP4HgAQqiGdjg96BvUFNzd8zRdrhdmBo8+2R4p&#10;UxCypmk6ilcc9DS4GXL1k4OA8zzve9n37fHxcaid4VhnYzJ64L0v10+ULHC383+2wkJypl8RfPH7&#10;vwgz/498eE+MPAo1EYGi85QitwhqkIhs+y4ZLdqsbt99990//uMfSmuqvu/l1avX//wv//Lw6tWr&#10;168v18u0LMVU3R7mkzlc1yuL5JxqNXBPOX38+FRKRcCU8r7vwgIIy7xMUzbTaUrRvM1TKnXtE/cA&#10;AawB+Om0BKCkqJLEioUHICCs6/W5XDJLrRXdkdCD7JRSzvm8nIjoxx9/jHwtKEAI2I1iRdZ9s174&#10;oCOY2rZt5+U8n5anpw/hROMASFi1ZYSmWlXzNLG2ddtidJGYWzMibq2/BSCiB8qHzAzYTVIeHx8B&#10;/jmlVEtzt2OQKPa47lbi1suDAejHwq21qps7REMuQgH0XBcOr+EXYQwAkRwBhXBEuWOv+8LaODSM&#10;iACxqkbHOTIeQlFo7hBjT6VUNQNwJlKAU2JCDH5wayFhHPp4cHcwvRcYqc2rV6+XZWERA/v5/btS&#10;ayKKKZ4woEBCBVdru7YpTTznvWxNG5+SMgAaE7GAsnsiInTEZhquGE21trDecjPMeQbAvVQDByTT&#10;Fgc/xAI7id8AkIhFAqcmjOUUp7c3fViEkHLOtXY1GQS00ZGIj4hf0995+aCXuzAejA98Gbf8Ezlw&#10;Py5ltHuwD533sf0X0ai3m74Sn8Yu/xcaY19/HOS9wUTg9qIwCpAcAKOr29s34wMf+f8tqbLuYPFi&#10;AO7QOBYGd5/mKe5ovKNKffUID+BxhMn79nP/7KN3eeRY0anNKWEMw4R+CmG06ILj0z8EYtMGDhHJ&#10;iqpiMjMgOtJQZoZmhBjMZAREcrW2LDMhAJIO0f4Y2jnIxvGkNj2dTvu+1xqNf6LB2oyPIX4r3u+W&#10;zpHOQo/iPdd9ea3Hu+DddcHjsvzPWqJ1NAB6j9rC7On8cI4J9lj3SWTdNhEJhQMiAqTT+WHfdwf8&#10;8PHpf/m7v015kpRznqo2FpmXJaV0fjg/PT+b+5yTK7jZ9bq+fv1aREwdsIvWgzsS7vs6z4sIE2Gp&#10;hRBVkZmCBAEQuj4eNMUgRt4zlOJRSrEKba9mNuZIPbLmPE3zMscEdK8yAaI+A3dOOQaA1m3VoCnm&#10;hIi1qbqnnEutQOjmIlxaq9qeL5eQgs3zVHaQnIm61VPcVOv1o9VKKcuU0JUo1D2o75REy7J4oE9x&#10;O5tVMwLEHmgIEESkNS2lmDkzHYRpImpFY+kiQs6TqZqq97yQVBsOEZlD3jZUZJgZOu0RiSlJMtUQ&#10;jvKuUUm96EAwR3OorTl4TM55J3GhKwDFxG7ID2FsA9rUhZLIvu/zMj88PO5l0zFlD9DvEneP4ei9&#10;lOfn5xAXBsSq7bpt13WlVs0MCMMk77C0KqZeCxTZtpUIl2UJHepMrozXWi77FulA6OQC9h6+ObhD&#10;z4wADbxFaAOAYSccaoFBqujVjbAboDtxIPM2zwuASZqCbH07M6OSHkcaHZYvBIZOzLqPcKN6xltC&#10;/Mlv3fXaX+wn2N/D4v0phXN2yjknFglBhuN+/7feiXDgAKG6UEo5GhmD3/QlgPMr6b4f2iIOJJ12&#10;31/e920/n87X6xq3XuAWf/Eg/WvvNx7hZBRz8UR4vVwI4ZhRc7fD4ymnHGOpMMJhSJTB4ZmJECot&#10;7n0grF8R7DN3IglAQW05zdHWMorm9AAu3Ik4dCHcvNY6z7MOCwUmxq7k3+cA5JYgvIAIxr9DDSTS&#10;5s/zmtsJxJET3zoYt0zhZZn//1N8w5s1++cX2o4lHsd5Pp9U20Fb4jBHdnfApnq9rj+/ewKkdS+q&#10;ttf6/sNHEqm1/fz2bVNl4UWWx8dXe9kt6ASIao2IWmvbtp1OJ/BrnuaYDzVt4LAXjY5O01ZrUVUq&#10;hIyAvizL5XINY57n5ycAMHU1m/IUkek3v/nN9Xq9XC4szIyxicOxsFRVDdzXdb1eLjAkQqB7PUO8&#10;xs0ReyESd2PKiYlLqx8vT46oZgjYTNXUwFPODw8PzLzt27ZveZqYmYnef/gQJp+tVnKoteK0mMEw&#10;J/SAEIkwp6SqTZ2QBNF0qO/1ryEKYuuGKSCSW6vBAM45a6vx6tqqx3n2UAFAJqrNMbxSmVsbeWjc&#10;WP0udjVjiukWEoSwF0lDpn2ZZwBoanspT09POScXqa26OYsgHuoNzkzCMWja0XwAv66rmjWtoUFg&#10;XQAKIYqPyDEpZD4AEZ8vl7Xs+7aT8F720qrVEvgmJwFE3rvFu5ntZX++XMz9tCyAO0R3k52q1Vou&#10;150JXX2aZxGOFhMxI4S4RuumRYBqvUMIGL4vkagBxscDcAQicgD0kIkxZH94dWbGmNzwA4m9u9fG&#10;V0dh1W1hBqI6QCsA9LjpYs86auhfU8Ld3dq9GPIYvhSRKectZWaZ8oRI2pGuv/y3aATX/7ayDBES&#10;J0Qg7HXC9XrtM1oARJSEiahXmkdfCbort/cmze0RkSzOW3w0iEiguts+0rj8/HyJ53uT7Dgzv+JT&#10;DGgAAmcjIkNT1cRMGGpk9LReQqbEm0WQNrMoeUUkEtPjpBHRMdsgREBCtaEwFYzfIkQNq9iQgkUI&#10;NmZK6TiYl1AKHJHMupSCx3DL4CX1zjiCI7kMti7AgTGOz4ejJuv/icTpPiYhEAxsos+O/zeAzP+j&#10;Hh1gBPSUBCWnJKWUSVIUN2XfW2sK+OH9++fLtTR4ulzMgVhY0k8/v71crg64bmtVJUY12/e9tBo2&#10;U0/Pz67+sDwsy9JamydoraVktamIKJiDi3AwxE+nkwiFHG3IHUUPPKpsZmpNT+eTcHL3vewx5jXl&#10;6Xq97nthYGHuwLO5aSUmNd33Au6tNcSuxBHTlEwUimp72ZtqJ38DROIDjpfL5XK9LMscY63erLUp&#10;5+l8Ps3LvMeZMbtcr8IcuoimrtZGaY/hraehYBPDLojMfDqdVLVWdQh+FAizAwBh9P+aGm5b4ggb&#10;NECMPhqRpxzeiQaw1xLbRejZJEIJlbaXl1nNOCUkMu0Cu4TYVHNOGEVqShHA1CycxlqtqM2mJJIQ&#10;wSwDdNJzcQ1g8LQsjJZTanVnJBuWE3E3llrG1E7IYiEiBsfaNXAbQqJSaillK/vMyzRPItLMDuYx&#10;ABp2pWNVDXyJmHdK+16FBZn2veZUmXnbqjCjA7IjIRAHLOqRgnJ0zhSJkRViMskBiR3ADiqyG7MM&#10;UUU0dQCXRK/z4zzneZljzvpX5qJ34e0G5wzY5j6GfeXXB6niHovrt675cQcTMSKllHOacs7LspxO&#10;p32vLZC38Ub+b7Yv4VCzBIyDwdhwo9B3bQ8Pj4gEQfPG3jLtH+QTEHU8iAmhC9xEfJxTCoZtbOth&#10;Lz5NU7CUA2X5FccaW3RPeQ9gHtDDAwER5nkGAIgyK2gs5AfXERAIqdYKYzobDzFgcPBoAbjnDAjR&#10;d7BxWxWP+SJFt+Lmbuu6C3PkOQR4TKuPGj1O1Uge3T98+OiftD+xN8rky+vyVmn1tmp8tn4uRgxF&#10;CGZpx1dH1vsCn/z/+PjKxbilD/2euzvADqYdLzgO/F6K5At/u2eBbmaSsjdMSaq24KiaWfeyqmUr&#10;e6ltr5BS0pApUl23tbTKpSBBqZuahjwVED0/Pxk4IHi1iyEA7vsukpBo27ZwUEIcKlDmDrbvm5oB&#10;QtMaw1X7vrnbPE+xRbb2/PBwdsPr9RowcQisJcnWdkRKKYG5ltq8YejlOOxlNw1J8Q5Ydx0dRCKa&#10;5qmqotl8WvI0lVqrNpFUSunXkKiU4mZE1FRrrXut5eNHEXGAGIUmxHXbTH2epnU1NUXoxCgmjnnZ&#10;iEaIjkjLaRqIFLo7E6VpqqrqRszq3fTSKUCvSMrQ3QChWkNO5hCFrB+23x23wtA4jmGscckx1Ewi&#10;pmJHLchuWXD4L5sIm+q2bSklMAVrgp4IEDFNE7OEYG4xva4wJyaEh2Wap7lVjmnrac4ppVZrSh3I&#10;JSTqCoFBF+2Tpg6ep+n88FD2MuEEHFsFpJTqtsFRwIHHQA8Tg7tVRUIhcYXWtIAGkLjiPi+zW9Bz&#10;SQ22XQGsqgZX0MARDeA5JDS1KQTD2QG6l/RocTkSAnM0IRhBkSDndDpN5ooYY3DdeQfGlnBPJ/jC&#10;DdxLNOzK9n2zOIDFX2ArHPXdZ/igD6ajIyOLSM5TcDiZWERq1ZDPHjn55y3+uyN/OS70qyuzgYfG&#10;ni5ReWNEsr4NujfV03LqVeexWd6hhZ9sld01DRGRwu+5e70xdKsEwBAWd/fT6YwD0Ou9tQGnvzjE&#10;8fW4EBEhbm5w8QKiWJnZXIMoFcPX6u0469oUAUst2pSY0BARexRHGkw0qLXU2rqLemgtxj1J0IF8&#10;RER+8+YxZTkWxSdBY7T0DADMLE/Tz29/JiIRHoV+lCKACAKjlduH+Ea0ik8e4IgfXBo4fto7hWR8&#10;1z3vER5HwL87j78ysv3CGrotRb+D2vFOl9PBEfpo54tMxz+HLnBEc4zds9WWWEpVU0dCAEs5AYGa&#10;XtatNSsNH189ltqA6LpeDZHzZIhmWkOK160LgVsQuqCUWvea87TvOyLFkMO8nMB9mpdWaymFkAjZ&#10;DMzD7cAlJwSsdQcARGJBB3fE9x8+qrmZI3HO0zyf3r3/CAZTmrQZOmrTMGpB4gBF1VSbpSSdFU2k&#10;AIYUmm6Pb96UWp+en4JifjqdqtaceNuaO4iQMDXEag7orl5r29ZdRAj58nxVMwRyA3Obpm5VrGqA&#10;oCF7SuQAZlBra01zYjUlSSJkyGoYjjimCjEZNzpPsVMDQCmtNY9uFjG7ueEQZSI0ACFCwkPmNdJD&#10;v/XMARGXZXaz1hp2DSEPHxAzY0QiVLN1vU7zrGZWiqpmSYBUSouqhvkUNAJwZW8MbZqn6/WamU9z&#10;3t1yngBwmhMSlBFYQ1k4CosW9pyjZYNIp8eH0+nh44ePe6vYBTz9dHrYS2XCqI8dXNUkpYDC1UGQ&#10;CKnVhgOfQfCmenm+5GlyJDUn87juQVTxqAtBa6nDhyWKYey0Q+otvECYkRzJANXRHY2ZHCDn6aef&#10;fyKkb775TUoJVcdfsDESjV1zOb4OELHfezf9cADAATQGgBTUGhpJyYvbFsdd23emcZgAIVRogOCE&#10;TuR0XhZGQG2qNVz0mrkj9+kbgCB/f1q49Eg8EG4Y377YKO6+vv3EEezovWjTNE0ASmxEgeUyALmh&#10;NhDJURV6/0XoBJkhJDKuhju6OVZrhgBAClKbmTd3x6ZNW2gZErEbaNV5Xoi41SEFDh23fXG8d3nG&#10;J027I4zFWSZEMOUYfjSCPoVdS9kjp4hhvcEy7ghv3+cdkNHcDcEdwqCAhFmEmMDJyfMkIq+ZLFw8&#10;ieB3v/ut5MMUFBGjJ+VoHrhOIDLmTsjTNK/rllIOMREHiyUcvywjZ8G7SYe7KIHHcnwR3Y81ands&#10;22MxjJfSkQu9jGO/MuV58cCbJ0N/wzEDh3egg8dgh9+OY5TPnwayiIB9EZkZAv2v//7f/8f/8/+x&#10;ZixECFNOZoZEaq7mrWkpzQFLKeu2z+fl4dWrddvAPOcZAWqtwknNhRNqVAB1XqbAGUQk1vA0TVqV&#10;EFptZS9pnkQIieq2AjghhYCQWRKxfd+JKYLcZV1j44nOx3rdCGgve5aEjhZH6RBrQZs2H/0Q5tZa&#10;xIZpmhwxdrmHN29Op9Mf/vCPz8/P676daGGmUnawBg5ZmMEFyQAJMHOaZAYnprSu27buKWcCaloR&#10;yc23smnY+gJATPmomnBUI70h5x4Oy+SARO7QwrARAAgP9QEwIERmuVMWRiZ2gl21qSGMiSUKYiR6&#10;9AWHnt6xGR34FSPGUA4igDkJggMLJ5FSq6lGvQKjfdiaXbfGosL4dLmkffvNt28QgdETOqNnYWZJ&#10;LI3F3R/O59PD9Pz0FHSM9Xpt1lISAFA1ta7nBIYQZoxuZsA5zyk5IHFvYu3bjkzmvtLu4MRtmiYz&#10;b7WGITMAopswAVFpNfLxlPO8zA5kTXsfBm5Zf9wLrbVIdMbsctz1kSbdbjPEuOnNQWOKqVY/nc74&#10;89vL5fqbb78jRGHpue/tljy+PcBDeFlKvWyV99dgbKB0146H8dsOcL9x3OMuvbhxd6ewul6mCd0Q&#10;NMa0zKCZx5Y5tK8QPym+xpuElMTdsd121pd8yfvvBuA2YGMRJsaUiYWYCZERwgs0TEGj/LzFTB5n&#10;IdJsx250aW5FazVDBEc2B9Du0hKip+4gkgDIzUPs8T70+ovzdhQu96fxs6JiQIcI6K4IzoTg6u4I&#10;2In1CABAhCL5wPcYObr+kVwe8yutVU6zICGzARiYCCNhWnLCFFahAA6ov/+bv2bp+cWAOgEcgJAR&#10;Vfv0c6CswqmWliTnNHVJEYSjkBGKqviLD/zCiYAxfgA93QrJRwR3GurJn/2ZX1mQwYshlM/PN4xL&#10;M3I76Lfey5e87J7CgQX37GPcb/3VOH7of/fv/vZ//z/+ryUWljsLF23E0StEM29DHnWaZ1VDcXNn&#10;4iTJzGrV1qw11ebE7ADMcjo/XK/XlGMwiMzd3Ju1dd2YiJOICBKaecgxQHSGvJPCWmuZMgJGnd6a&#10;mis4btsOCq5GgKrdriwmnlXVQ2fJ3dxzTuGtgIhImHOOlpia1toQ8e/+7t/98OO/Xi6X1tqbb179&#10;/PPPAUJOU2+SMVFIMAS3ftu20HsM84tYJdu2W0jsjBp+cIY9QJ6jqA/ZptY05RQQGgL1brAqU4fk&#10;kyQRaR24wIiGKaVqTujmTghBjLQhVqvxvr3/jIgUuETd9+OSg7u5q2oCZ470oq+5kCW9PD8DQKk1&#10;yOVmDozuUErZtp3QRSjnjISnZTFzEck57/uO1NdNWKAFPBghPPDMmC2lkGcFuF6vzx+vwhIryqoD&#10;QkTuoCAICxLG6mLmKsLMpsrEBOgArVYAkJTc7HQ6nR8eam0iFmpGcasPY+TYwI5d7tg0XhYjn0Qb&#10;AABQN1fIeco5Xy5PpZTz+dyzlS/sD3jbKu/7Gd57/F+6rwcl5nYH39/P8cQhSjTu5Zf3PBISYpjF&#10;8KgVrBv3iIP73fbx2eOW8H7ag/nCr9wd6TgiClM45pQk5yzELAyK3UKwR95uIXYXkG9fG7jeiSWF&#10;ZMxdsB/Pe3+IpJAVi+FIG45pLzOH8eG+cnJffCaPhkNnmggTuFHf0JGHIQYSAiEDwdDHiszV+23V&#10;urNqciNILBUMkE2VEwMCEyEYgoengAM8nh+ExaxCeICOA470ALFTkQM5JaJa6zSllBMTadgkDc8c&#10;mabp7nO+jO0eFEr7vKzpQSAaZaN8x7s1iUTCNM78J+vjqzWZf/Wn9snr+pLoGGlccwQA9LvcEBw6&#10;0Ph5gMT7JxHRXZd53ssWt2csDlWlnJmFiMzwul4lpWmasLW17Ou65mkCs1pq2HQBYKstpbSXfZqn&#10;h8fHbS/bvp9OZ2Z2B2/6/uP7JImIOAmD7/u+PJzdm+S87ft1vZ6WmYkOwn2wYF3N1WIwngDNtGHT&#10;1qInpK0RpyEvDoRoI6/NOa/bFlQLABdJpRZETJJKLSnl3/3uryXxH//4x3W9ns8PIunnH/81pSTM&#10;ALCtWxzDtm2qTQ0GEZbNuqWWu6sOnlgw7DujD82tabufGYpbpTeKR8sfMdR9IE9z6B2jY+hlsIip&#10;1sHyRwBhiRgRXofB1MS+XOG4oIgYcuSdBuZ+EL3jmZyziNRSAMDNmPk3334rzOu6llJdfZ5n84Zg&#10;8zyDt65PR9ilJjmt6wYA05QQ8fn5ad/XbdvdPZcSApVmXmu4CtzyuTjO1nTfts3her1GNuMAW2gO&#10;9blGBIfEvMwzM4M5JG+IBGQGtdVSS855niYHiM8iQZ1HbK2ZeoC6ZoG2oAiraguvX8DRL3mZsI8L&#10;8sntF0/naYolN7wcj9LpLz16FLsHSD79NR/Z2/1z42V220LiUsKIV25IkbiAtuamvcLDo3kfQhHw&#10;C4wPHPnw2EpuAfgvPxwMLFGKHl1KAg5m2pq5G4PgLXH4bIzx+PsHpXE0dD4/2HGxzNyYM5GzUJ6i&#10;otEbDHEX8V8kGUeUON7zRu0GDBUdIvc+l2dF48Uhvgp9xYCWQkSAqE0Ty9AaIzdttaEbAKSUVzWW&#10;XGpBJlPlLGjNY/AOzRCIXFtd5jkRN1MHCz5MTCXGsalazLGYGRGv69UB8jRN00REaoAOBzTZzdpf&#10;tCHBwW9dRCRE5COfMjDTMFjviSaHtEo/0eNMPcGNXgAAIABJREFUESIzwPCa+uTi3319b6/gn4uE&#10;3v/WWJs4Cizo0AGOpYCIhGO8SO8amy//1MulglFZQp6yWQOw3oWOWjla4CzMxmopJUdYtzWG/vb9&#10;v3L2pltyHEm6mC3uHhGZtQDg0su9Z/6MpPd/Bp0jPYVGOtLcO91DgiBQlUuEuy36Ye6RWSDI6Zlo&#10;sokqZMbmi5l9ZvZ9m9QK6jllRG61qZp7E9GiLq7btiHQum4pZVVRlW3bjofjXKaIMzDqjohKSmur&#10;Br5JYyKVFo/ZakXAVqua9VIKBCbOzFKrYTCWoY9CVWbS2OkhilzL5XKhlCM4kyYImDgF7R4AfPz4&#10;S2yI27ZeLpdSylarO9StckrRHBKVvqpDaapXYPtuonZ2InfgQQURfxsaXaoKnohIqjDhNGXA5G7F&#10;vXV+y9xacI9auPAhgOvuRuTuzV3VvOelCcBMQ77gbcERAHaVURqTKrpnHcA752aU9IUkmGrYyChV&#10;ned5q9W8QtcBKAjGRMHrRogqhmCIWLWaaQtzMpfTaQsyutbqaCGgnJOpMyUaDOVmFtU3QfPo5rXX&#10;GTsxhbUIuIncpTWCgPLczQgxc+rh+wggUs7Rn+BuseYQkSm791pqt04DNE1z8JbVrQVI1aTFK70t&#10;BdzbtG4loIj45eWlSZtKAQC/gRP+9sW/XWP367fv4V8vQ0S/23RilOzuS+axvLu/zvt+PGIQg6As&#10;QkCEJk1aA+s0sUzc58A9D9G37vTuP/+wbd53HQBVnaaJmJiZE8vWzNQdIg+bEufEiHb3DYCb5bk7&#10;HQAEo1dfO50YbAQDjgBRI00MxAiouXBOyUIhN3oSvkn516vPfffuYQSVEau4u2FXnAgEJcpnuRQT&#10;gXACEdkJEDkKvkSaCHWRHeSUCgIQmTtxsrYlAjNLACYt4WRNNqkuLXqjU8Jtux6mmUO+gij43ANf&#10;jRRv0PqIqgNMJa/rFg5oKYWImBO40bDFCRFjCfmeKPOBQLoRYMik7dMSzQBkrzFFDAiERlS4jwwi&#10;MWAXmLmfoAFpDNvpeqfK+mbyDzm+MRY9CIO3hgiBBkCBCB296cuGwhFysFvLfczXgTF26+vg5trl&#10;h9DfPEgHpcI3oVbrNtqbgElNW20MRIUTZ2MHQDOb5wUpiTYDRGJ3M7Ayldbgsl6rVABnziknM1vr&#10;RilF00YppcmIxhDUjNRKSqbae4PUMidwUBEKxS8DcaBEJl2IKyzONE3EPE1TYG7ruorqMi9ROysi&#10;Xz5/OR4Onz59mqbcWkspq+q///vfVeTaBICIudWWowsyiNfMhyC6Bin+QPOizuouzhqjGU0FMcqB&#10;XwCitFD67KOaUlqOh9P5vLUqLRZuD/6iqn73yWPrizIFoJ02uO+Se0Z/5Jx/A1d1OqKRXO71hF3i&#10;vbW2rqu0hhC9KhA9mPt3ARActq0O9q+oPHJ3TzkhkHsYUVa1VltKOWh843VY5F2pT5J4qylnCN48&#10;hZwzEakbAkKkDBGlVjOLQCQMopjA6I4PzeuSs3uXZkf00TifElNHqommaQqFzL6O1fvSvN/wwq+D&#10;e/ceVPXf//73ra6H778DADUdos97rHnvjN7+fLdr7KHe7m3ESjboMTkioppG7WscBuZo4WcP1u+B&#10;AsKYC10xB5CwSRVtGJUnfVjB/wMzdlvj/4Vjn/+JOdBpRHKw23blmnLGCDZ+ExL1kwDscQICxqRn&#10;JPe9bL/7iPEeiCAXLoXNhJlSTqLNLOqywN2Q39Km9BcV1Y2Oo6sKIODwN5YsZ95vT1U5JYToCOp3&#10;G6GnmSETGoYCjgOkxJRYzQLtNBMRMRXCqbWN8MFE5HKRuhFiSmglAfiUCwEgOAEzIhBat6IeTB9A&#10;BGqIOM8zIDBzkO0BODOhE0oMBCRKCfCNJHSfzqPWDgDepJ4QHBJ5F1hCpG4JR5i6D1T4GYTg9IbX&#10;sodRfbO7D5h2CAIglIhv5b0hzjxKK93vrJrvxHoDqqLo9AwRdTMHB5EboNHT3YhxPkIEx5T54eEw&#10;L5ODIjIippy8Rizlra2qqqbXdVWA+bi8ns85zTllWki3VmsrpZg5j3CnSZt4vv7yyzSV9+/fXa8X&#10;IixTVldwWA6H8/kiplvdDg8PhLiuV3efl0UuamZTKYyotYm0TJSIjk/Pp/OlSV2W5Xq5MtH88PB4&#10;fHh9OTXRbdumXKQ15rTJaug558PxuOvnttau1ysCllJEpdUWOZwy5Z9//ny+XOZ5/v77D9NULstc&#10;a12vGxGb9vLx5lG4PvDxHazo4xczb4gr4z4+3ZKFw2TNHDxxOl2v7p2McXRHIjPrqjF+ZhYKT+5u&#10;o7G/xw/uEKB2dCnfgVLhYOWct63eLWXaXbR9nnBiTkxmnFKYzJzzn//859fX148fPyJWqfLVjhPh&#10;HxED9v6wUnLiVEqel+nTp2qKJRcAX+bD6+m11hY9pNJ0r5De1wCNZ49yagePO2mtNRWAnv4w9u16&#10;BcAe9fr+wIGydjcipWToBI7oTNgb0pkIQM1NTdEB3Xprqo8tuIfzd2HJ7R734k9AvFzOW617CLLT&#10;Z3wNdrw99r9mpkRpj3fC8ECoKroDolnHoqOLrn8dzXug4MhpBHA3A+DmakoADoYIoTM55WyqrTbT&#10;m6b4TQ3t28cfWLI/CuZskOZM0zxPc0q5Nwt39ixEwJSSqBAbutHwin5z7fHmo4xFPYK4bsFut2KI&#10;zomWZZrnQuQpoYOZSbxrIlYxMMfby47/jsD3NvSw/2a/Ce8gFhCR3bDH7pVaT9NZa4G0eUkZHNVM&#10;VCizu9dWza2pOaK6ADgTamsciXCRoPNmQkY8HB6nUhCgpGxukRhSREByAmDaag2SBER4fHh0s5TS&#10;NE0pJbOGiB1aNPdQdekaT73U9Rvjeh8qBYABsbYIo/KIOkXQm6n9xm68OQXg/XF3Ib9bS9EQdxuJ&#10;u72gtzt2fHFQXg5vrSvdoxuE/euUaHctszRKc6MaNhpk4eHx4fndczg3iJhzaXI+IDKnWkXVJPBB&#10;N6rs7tIaCLjCPM/oWFsjJM7BKIuqVrdWSmFO21bLNKkKIU3T5BYMm1SmKZfi2PM0gLDVLTDb1lqZ&#10;F+aEYMfDQ+ZU140ASy4qEp+PTslwKQxwnmdNKedcVVRlXVdRAfAmAuBqjEittcPhEKNTWzufz9P8&#10;vrYW7I4fP35kIlP78ccfP/78S2BQl8vVc+5TGXe2V2ytMTkNZYcI3dS8Q1TQI97WWsReCNhaBYBS&#10;CsAqIjlPAICIonJdr8HzDdCrHFUVQ8rB7K3HY7HxBULfvS/HTpsRFm7MwP67vmj3OdyB6I7MIgJi&#10;KUVEvv/hBzP/6aefBHVUVOEOaiFSLtMxlyZtXa/REl7rptaulys4EyUiDrEbDiG3XkjYL9TVeSMm&#10;RN9arbVG82IqZRTtdPm0wMewmz03ByAEh1LYzKoIDOPdEwQexV5BfN0pxFRNVSElS9FaKyISBnGM&#10;1+/pvhtiFLGZqhFhqO30Bdn7l94moN7kZjDGcV/oI64CJAgqzj0jZ8GWjVTdB41coIud1BHemgDE&#10;2BHMOkFfzw6Ce07Zbhv0G9v8W6t050T/V45QBzs+HJ+enspEzEyj9YiYgBgdU2YzQ/768r9BWt/8&#10;JSKhhejljoh3HenENM/TPJWSU3Am5FRyMfMI4DrdRn8q7z31f/gUO06x21/YY48OEUVHxF766h4A&#10;IwKKqTmARx7ffGSmMShmEBNxZuacoBQMqoeEpfDT01NmTkSAXMX28IKCyy5KypEirfv09BQs+NM0&#10;MTOiOQBH0wECICS4W6h29zr9bpLyHUwQmMuI2gjG2vxND73fGht6u8h+hBgAIWAPdu9HcA9j7yoh&#10;fzvh7mI/u2M0DzwGIDpdwAMaZcaQARinow4CoAOAGSmxizLnw7R8fj3lORs4plRVFYBSQkpmKwIm&#10;zqat1urgIs3crZmszdVyLpxT7L/amqjWWoGhlHy9Xmaf1WRbt3W75pylnVLKT8/PzPzTzz+BwzxN&#10;l8vF1Q/zwc2v9SxVwJApm/nT07t//+ln5owM2nQq0zzNnz59UlFiPh7m/PRQt/bw9KBq77//8POn&#10;X9wUgNdtQ0Q1A8T3H95P05RLoS+fI2paDrPUigCJGQ1ePn1JKXGm9VoB8NdfPzOnHMiVuznEj7Hh&#10;igiO9I96dHQ6GhACJzIFT+hACqAOqm5q6IgGOZXhLEMTMTMQcKwAwx+ygRoG29Me8N88R4vw94Yt&#10;dvAJ1QxE7vGaMJDcifgs4pXY40NKopMgJ/7b3//+w48/BMrAzF2ke3AzgDkSI4Xq23y9XnIurclW&#10;m11VmoJbzpTSZOacyrwQEhooojKouYZUoLsbgBEYuSMAk7mllNzB1NwgQBsknOY5LAATi4jUCo4p&#10;ESDV2lwrUwJz1YbuhGQKAAQKqiZNoPO9iKj2gmlREYncp5qLRaAdhftRAwJ9R8RAYjTKSkVayl16&#10;01ylVQAlArNIRMXWiQ4aMldEGKheVB4RYjTGBwpDfccMA2Z943JAZmb2XmOPAIYMA4LGe5TwHqjs&#10;iUPvdaJATJQcoEYOcJ85/mZzG1vcABbebCz7J/+oTAQxtFFpWZbD8bBtZyIC4KbezAnNvYGDewZX&#10;xtR78QeY+AbABQjPnAcTJozA7nYv0U8MzghzmjJQJkpAa9tymQ+czdHAi2p4KxYMn+Bu2s84wPcb&#10;sHlXi4ceOnaFiJnyVaQ1CSGwQCvVwcB68yEhIYaYX/Cilamoeej0bq19eT0TQEFkg8O0FEoNhj4Z&#10;IAG1JiWlqZRlLqobMbsRALIlAyNHMTRx5gzQmNJyOJ5OJ3dgZnRgYgAkA+e+AaTuHL4Zo2+N2g7M&#10;AATd/0i1EsaI49dfvYGTEWANSCraIb9llfbg6nbZ37ujcdyQkf7BXaQGB2aKwbxzhyf2u40SOzRK&#10;jIkPpIahY7nA0cHNXcDUjbp6KQCiuxNxlaZojq7u6KDikfNZcmJOaSrruqqpumqT3NI0TXuvzNPj&#10;uy9fvpRSHOHl9SVSIwBgotLEVAmImCxFI1rkxhyAHo6Pz+/ef/718wYbBLVSKeZuKqawLHMTOT4+&#10;nM7nP/+3v35++bJFK6w1A0+c1H1rbT4suZSmEvwR7na5rCZqaiqSiBEwp+nl5ZWIA/6KYEVEOOXQ&#10;u1OzyHLvi4GQN23kECpWrg4ECKzmvXnE3Q0yZzEtZXIHTin8aI/6AgtxyNgZ34wx3UJ33+GpIbq4&#10;x11hyNDdRRWH2HRHD5gRwMx2HNwBXBUTc0rmrs3ioT7+8inERYljcwQzZw7XHt2xbtWzvTs+p5RU&#10;jIhUoDVFYkbyXnSTUs7X7YKJKVHKpJspACMxJzMLGcWq1QkxMYMDYBOJDAt2uJ8cSEWRULsTTGZm&#10;HtJPiIBMjAAqgu4hHe+ApmDi5OToBBDBEEWyoAc88eoUdnvQ/QEcqia9FwBcERMTmoWwXOdpFKk4&#10;zqydV4hHfijYZjtzfrcWCMB7chq8y2tCLB9g3Fd7ynn/BiDlkqPU6AbfeGzxo4IRAMBzzrtxUHcE&#10;qKLbtjllYgKEUHLDu5m1m5W+yfvt9/9IfBb7nnsUNBEzbdumYjSnrYqYRcGZqYpM3jk7cGRab2cZ&#10;k70X2gCRxZS+s73REohMAITuTFhStqo0mnDMPZfZkIjATM4vgsOB+EP09xvHPM8558Nhef0ErTVm&#10;ejgc5qmYe7R+muo0zdNUHDGnRBTKrggAZqC9YbS+vJ4pYjLV5+MxcRL3YG8lTpxApU1T/u77d4+P&#10;s1ptrUoDiO4d8KZ2rQoOpUy1qKkcD8d/E0GE1MnHMXozOJE5uFmKxDh2jOZuqHBv2AoYYLzvW7nE&#10;iNwd9w/vx3CG+kjs4ZX3GYthc/Cri/5nX3w/6be+NgK1cbFhyfrvhnlEohBIokIKJedtW4f4l0/T&#10;vF7X6Gk181or9KpGF1VOVEpGRYcgHfdt24jZ3c+XS0pMRISZKF2vWylJ1YlSKdMP3/8gvfzLf/30&#10;5fHxaObXde3swGpAwInJ6PHp+fz6Oh8Op/M5p/KnH/90OYdUpoYCZBREEPP5clHTdVsd4dOnTw9P&#10;j6W18+Xirp1rkflyuYjINJ3d3cBT5iiePB5LrVVV1GzKueTy+cvnUoq09vDwMC9LEC0GlTVzcmnu&#10;vktQhv2YcplKsdraujEjUg6qXBsAXSBPiFimEkMUBjL06a2LVsXcI0RIzD5Y6nudJ7h78JMQDEoq&#10;HDs/DnkLH9I8McpzmXJKrbWU8/G4rMGnXEoqJRGqGUADgNZaKYUInz68/9u//Q3Ac0ncc8AO4OjG&#10;zISRh9vA4XQ+ubuqRJfVlMunX351ZCIzsNfT6fndQyCHEDB8HMzoCAhurh6QtTA6KgaD74AVsNZa&#10;aw3OVh/86GZq3jW9uBc4oUibmJAJHMwBmXpRRqTFBnTUV0anRPoa3wLHEQ71tbkvnag4EdUCBTBg&#10;pfjroEzxgf1jvH9wc0Ife4UZqkIwYxGggYo0N9u2lRCXD+/25cgcAzfOOHjX4gbR8Y6sDsc/Pk2T&#10;xftBVBFw6u32w9W9f1S/M2BfGZWv/3zXMv717gIAgCKt1hpiEa01Uc05n85nHxkKcOfMQX+zl835&#10;3SneXrpnQ33EFpGyIkJKbGB1W0MFLXN++fRLKdn66oPLdX14enRw6srBwYmC+wKB+0vfrncLzgCA&#10;EEsp8zwvyxKFjq1WrZu0CtglL5ioTOVwOMbEJiKP4iRzZnZzZkdARgLzMmVVfTw+mqpo44DwUJgT&#10;oD2/O7x793B8mMyzyKQNwIAZkbipvVyux2VigyZtmd+9e/es2qYpL8tUEkdFJ1JwG7mCp8iX4W2D&#10;/92jpxZgpxwOW/wVFP2twxGRPOCH0VOxG8PfzI/f/fH3zv5N87dLHOHvXOvtpzvu/pe//vVf/r//&#10;19zQPcKRbWvhC8dWomohNZ04qZtsDQ1JsbaGiA5eX1+mOq3bNuPMKbXWtnVzcDNQkWmer9c1BR+A&#10;WOLEiCpWStGmpRQssF6v0hoh1W07AwZOsRwP55fzy8tLwMS//vprSjlkM+d51tZSzgny6+mcS/7p&#10;48cgB3F3RDocpnW9ppSi6COllFIyNyJWU0YCxJRSk5anYuDny9nMTqfT8eHhcDhstbbWACD0M6eJ&#10;fRT7AUDYs5xyztkdoiKR5wJEjpSYEICY9lSMiEZhcWsNgZi4M4LvTjFAL1DouzTeWTj0TtkPfRmO&#10;b4Vg2OVy6TkGpAgOYlCaNETkxIioACnSugg2NHYTJxFl1nmegwwFguqtlGWazMxdtVVVTSWVXJiJ&#10;iCKpGZWJZna9rkiUc0pcPn3+VVUgOucYLcCLwT5j4Cqh0QOiruFOmhNRwgQAkewKAza8fk4pRWnM&#10;Vjc2VFOHYEw3keZuBkicck6t9vR8dBh+xbFje0rDdpjufongCNr6+h6FJmDqFNjdTqSCw3S9WZG9&#10;hStOrSqtagxm9NhDkCibbttWSr5rfI7YxQP1sfBawrTim0TZfcWKRc5YRURGok7VhAa5x7jNPrve&#10;mDHsqOh/9vBhwCNRF5khVQWHy+sprsrEQDxNc1efuHPuv3ngqDboHSNIiJhyRqaeD0IAAOYEiB8/&#10;fXr/fIiiVmYONfbT5WTa7Juy0X94ICBjqB2lnDgxMVHJSVpttZqN1AziNE3TNKXE5hSdISE/o2YE&#10;GL61iDAjIi7zdL1clmVGqY2R54QmKdPxYXo9Xb///ul4LNPEIkhIzggAcynMSRF54ufnhTZ5Pek8&#10;HdwVER6Py3fvn9+/e2IGM7UmJk1Fm9BNaROgKy3sEUs3OdgR7m62erlTT8QON+ybduLmA94yjoOg&#10;Y589b754f55/pHr29+fHb1fn77pXkR5wN9P/5Z//+X//P/8PGIszvO/7wmU1VXBkNPQqTV3REBU1&#10;llOLoh1f6+bohMRE6ppyNgNR2768IpHbNbpA5mlGIDBoa9u2LYhiMydHj17riluZJkdIOc+H5V//&#10;9V9Dbi6odUvJKeXL5RLJB+YUjX7btjUdXSCAtW4Bg4Q+HhFySijNEWprrpaYpzKllHMQSUSBONE8&#10;z19eXsKMAUBUEZpdzex4PNbWEIGIVVXdRCQhu/m8LLmUVgXdwDEHCQJaN0ve1/zobI787nC7ib1T&#10;MyAhBsGKqLpZlBsgRkcHEZKB9pSMu4h0PsZ90iISIRNzStpamMO1Vk4MEMpJYBClcYwcGR4goo8f&#10;fw7zE6BQlG6GH2fu67oSYs4pWHxUZDouy7Ks19XGGSIuD/ZVRDB3IAiG330PbbW2WrWjiADQ4VY3&#10;N/DA07j3eiISzcvy9PhIzNt6FW2RoyRCc2EmM1UVI1wKRw+WDmhUxyKy3nDoO4dMJLfAOgHNqM3i&#10;cFh7rpIjeQY5ZSRiIqYuikhEpm8dyWElIv9mgI7QNlVzZuZEoXYUwCAM3jVEhrvK9VGJA2jke2iG&#10;N9DIR7vk/hjBqwIAkUdwgG1db4sfAHr7RueeHyD1jQHvHzl+a7ABIOfk4Ot1LaUE0CetYVdAsGh7&#10;6Kaom/hv70Mxk2NpICEY4GiLFFFxEVPfK8YBPv/66w/fP4e3mnNyYhHZts20hWJU3KH+o1bNY74l&#10;wsTspuA2T4UQ53m62VdEIpLWruaAYKpIBEQiYgYOkc+Q6/VacgbkqRSp2/GwgODp1+baABtzKgUR&#10;2/ffPc9TRlRER1AkYuKUICUsnM6rz3MyRtVWSiZGRDseH96/f3r3/EBoCC61RuNbE0k3rDwGHDq6&#10;gQMFxJhbPT0RPtpuxeBN4fyb4756pBfP+qDk+MOYff/WPxKU4Vf3/9tTfTsgw+6MYl80SETbdv3T&#10;n/+sex0wxsJAB5TWfNQDtdYISMGlqYFxFMEwi5mBc2JTQSJAMjNTLaWYepM151y3SgAmGr1fFaqI&#10;LjO31twAgWpd51KqbHXbDsuhSjs+PPz1r3/96aefwt8Ju/X4+Hi5XFprW92iP6y2JuuKiE1E3VJO&#10;0T2iaiJ9x08pA3hKqbaWcu41a4RN9ZjThw/vRcTNt3XNKW21Bqi4byZEhMSqEsFK63/lACBNUkpV&#10;GjhM80FFHUAN3C2rqqozAIC5AWJKzMzmUY2Hh+XQRKpUt9jl3CwEHvtIMVGapoFkkkVTNlNh3tYN&#10;EVVFut7mPVKD0YEQDVsAoOpNGgKUzMRsbi5tQH5QSvnLX/5MSC8vL9AnKhF2lvqAcEvKu+pVmcq2&#10;bWWacsrzMp9OJ1dbDgtzAgAkIGAACApwR1QEw9t8jdJ5bRrTSt2YEiLFSzE3gu7pR7FSONqttet6&#10;3bZreCTxutTkdH4tUzkeHohHHRWBq2vf6jvosrfP/2athIaII3Xy+PAzotU2+oNSztRjKtwpuERs&#10;VA28OaePzj03EIEI7GKriCRhaK9yyiVnBATg3nHVd4eeStuHEtAHghzN+Q7QOcxudaHEOQXEAOt2&#10;JSK9PeBwz7vPPnauPUX4zQTFt34fzxsMuxGNvb68uuvj4xEROprr412rhZHwYb1/7wij3Kv/Og9l&#10;sAx7a1XB1HtBIBMhYmstcQKHdV2v15XLXFsn4Qx4cj/t71/z/knxsMzv3j1OJSOAtGamh8PCFO4m&#10;9vjbvW5b3baOlJiJajDzzfPBzKuIqtZal+XAzKVkmfI0JUdyr0RG6Ey+XU8E/v7d01SSqHbvwnut&#10;LCFwwrZtiE4IAHo4Tqmwg3Gmh4dlnhgdMpOmbqAcLN0t/luyCx165WB88AZJx6/GH8Y0+caruR+k&#10;tz/u0d633+k/8uK//vw3vuQA9ybzzcf2X48HxiD1klbmCQBUhPPOrezYwwLIKWuz/VUwc5TixIkT&#10;p5CAcveHh4eQYDD3WpvZFgQ/tTVozc0zESM191rbldjdM6e6rm5W16uaEVKt9Z//t//185fP//L/&#10;/N91q6g+TVNsu9frVUTMrbXgazBQMDMxU/Aofo1CpR2bYibmtNV6Pl8i1jGzJi1xYqKttU+//rqu&#10;q6mC+YcPH0S1y9yZJeZ5WRxoq1HRRGpGRLVWDUNlULdWcgGg2lrbailFoW+CtdYyJTcjJITw7CmX&#10;5AKINM+LnM8BMUUPfYyPdd/biaiUUrctwrrYPlT1cDyGE+junNIuNQIQNeIuIQVnnV4h5yyxYKI5&#10;mSjKMsPWPD4+pJRPr6/X63WeZhXZttWWZSmTg4WgaCnZmN2MEz+Wx+PxuG0rIq7rOk/zdx8+1Cqv&#10;p4uZMqegMI/5ZoR26yNBdO/IoZn1wo1AZoK2tZds2x0pVGvtdDoBwHq9Bo1IpKhEGiEsy2Jmapaw&#10;b/b31qVTyvV2gF7SG/rGDiBi63pSUVVLmR8fj/OUmbPvCwnCu90VUvZdsnevw9BT3b3Uu+0TEblX&#10;FQIAUOLR0I4QIey+n+yuckRNuLe63Zu0u/NGIpAQU07xm2kqcRun0wkpGoxu99zDsrHwbyFaaH/f&#10;nXmfRr/dWOIIcXFEN7N1XR+fHmKWmloUdAabdUS5jmju9M196nZRSolHRgB9UDT1+3GE8XtOSU2J&#10;+eHhYWu2btu6rqwQKg8AgNQrj/7xzdTdlnn67//9v/3yy0cEd1WVNqcMZi3wjB5SAqe0j0hrzc1A&#10;1dynaRGVaI5UVXRPiUtinQoTKCiAEXlOWEratsthmQ/LIadk1giIkQF64SYioMF2vTLRul5MFQlf&#10;X1+IgBAejlNhBINpIiUCD3Ai3Vuy/bEAoAMNY6fHTuC0z+NBRv0H3YZfNZrc/v8/ba3++Pj22X7z&#10;2312vv3rQZBj7sfjw8vrOfQ2e0xtDgDh2otodK6oKnJ0hKeINEsp4UqpaTNxCz4AAYD+f0AQNXQQ&#10;E0KayvTw8KhiiCjSCjIhOXgir1tNKR2Oh+vl+uc//enly2eRRsxba7/88sv5fK4inPjd87OLnc+n&#10;aZ5ruwZDTTxDMARLGAHqDeuu5uoRmgRqwWyR65rTLDe6Bwi5NQREs1rbMk/LPJ/P5x1XDJNpjgBU&#10;Sg4t11H6DOF7zvOScz6dTlut4a46O7qBs0iDwkEeRo8AACAASURBVIP5DFNKy7KoEmZuIq1JNI4A&#10;uIMjIWMetBgIAGZ2Pp/D6R49Z2Bu18slgptwd79W2BwDvNWK4ESUmRGxNUFwA+cgA/LoAe0Mwj/+&#10;6U+vp9P5dDLpxSMe1HOIhrDVWlJGos+//kpM0qS1mjJP00RIzLxeX1utZlBrdQiWcB9AVqjb9lR8&#10;JF2JKMh1g1MqKsRyouhDC3AJR6xpo56l+y7gKSdmVmmqMi8LDCsy9uuQLkRENDUl81tANmwDIACs&#10;66YdnUXbOXcG/hg87QjoNiIm6OUV0MOIseeP3MTA0XqabV2ru6RMOeSTd2wRggYaR1oN36SxEO9c&#10;3t0aRWQW/kCk/TvZECCklIL143q5uJOZI/XvfoUuwrBh/7WDoojTo8HKSyk4WhJdLR67s64xOYJ5&#10;l9T7vb0v2A6p83J5dFOVUsJ3w6BvAgTvmenEVEpZ69XU3EFENN6HGcEIXP8zG210iQAAE26XVVql&#10;XAD6hOuWDFBEgoAfglIcwMCJU2g33ip/EIOMYyol7HJOmCkxOYwyLncPlW1EIoq6HkeAuP/WBAEv&#10;pzOAl1K+vHwhQgTJiTAYABAAwcBiOiYcFRsYUvL9joGAu+SDD6u2H/3Jxpz7XVOC9z9888+/80X4&#10;yvT95qv3Pt9/NGDfnKxvbCoCgEnLiZDs8LAYaDw6ISVOKaYYulgDguXxOC3zZb0W5vP5gggivU2V&#10;mBhYwbbr5u5gIE1LKQRQuLS1fff+u5Lzx48f3SyXfL2uonY4HlJOQDQfll9+/Qwmx4fHf/qnf/q/&#10;/uVfLucLOLpayqVu9fx6Cr/9uq7uEPI9YZDUNdIzxEREuZTr9draBoDv37+vrX7+9bP7Fpxb0kSq&#10;GFgiXg4LAKyXqzahDoandatNLHFhJmLWJtp0a22aDpwydPiCANndAAkIkXhdqwZfLeKmWojQHQhq&#10;a+qTmYa2CxM9Pjys1dZV1rrJ9Ro0FACIhJwYiRSckQ6PD9JqrVVEWqslT9hxTnb3JoJI5koYfS/Y&#10;VEZfhk9TXubFzM6Xc0qdNT+SWDlnV9uaTEwEsQEAIZ1Pp+++//7Dhw9fPn/eWbdEq7k2MTAr+WGe&#10;8rau4JYofffjD+fz6fR6KpyJ6fR6Op1OgFybBBXemGQIQMyJGB0sVMQa+Ca6bS3nAsRunubMuTRp&#10;1rVx4ll9L6myYFZMaUkPKs1M5zITwao2l7lwMuTg6gNvCNF6HA+HTcxARIc0qeNelREqQAF/AXoM&#10;JrqBQiiHRXIv5QzoyGjg6goEIeZh/fvmHiTN6Ng7aDszWNdaa2ooItEnGonIeZk4IYDe2d83HAjd&#10;EI+iFRwYSbdN4A7AQd6LzMjHwxHMB7gZht1vQmm3cjP3XQ7k5rD/B/uH9+qAfnEmVAcmQDAmn0rK&#10;UUIcawAcABlpShlUEJy+yqr43UN6pJ2idMXdwdwcvMqap4y0P2u3ayptnqaQaJtymQRO11V7waeN&#10;OhywXVn7ds3RvzswYXPj4DogjDJaRxT3rUlZFhKfpsM0Fe9NLOzg1+t1CyFNAEQwB9V2gWuwZAQO&#10;WVtLtTHRVHJJ6VqrNkWwqi1ldLJpmfJcImbuLckc8y86k3uB3bau4LCU6efPn61WhgcCItTwkVJG&#10;0975nXavBwcc13H1oBPwPu93HvEOC9yOwO36pAmvZ9iHHauMke3j+5Xd2Rs7ALrm59spNK67oyVf&#10;AfJ/NAv/2MQhRFubIyBQofVyPV9e/vyXH//1b39b+mPtG5q5VTE1BDFr1/P1ui7LsVNhgThACJOH&#10;H4YJc86cQsDAn5+eVeXLy4tVuRLXtZYp1yZN5Pj0QIjPz++I8MuXL+a+LAdR+x//43+22hIlEZlS&#10;KZzPp3Ot1QFiq8PMqMBMnJOIcLAguEuTHN3/2JVHHh4eat3A/dfPn0vJj49P4cyq6vPz02E5tq1N&#10;NF2v11Ybmom6Ax+WY+McDQjTvJRUTpdLsNypRu4XHdAcARlAaxTjAQRQYAA2dGcv6/XD0xGiiFEY&#10;AV9fXprRdZXT9TLPS/TNuxtCoLW4LAsSmxvlxOBVmwEoWMIduLfwsFMKYgUkgmSxj0EmChVNqZJT&#10;enp+Pr2+EBG67SFRp3Qcm30u+en5CcDD7KmKuxEv0mqIbIazv8wzua/XCwFu61pSmcoE7tt148TL&#10;4SBipczqttWVKBq6EACjoN9dITRuHIDSYcmZc2Ly3mzqjOho1NeTiTpATTklzsOhjB0nXO8ol6e5&#10;LFFIQR4Cj4RhrIh6AsbD2gDsgBeQw8iGgYX5MdAIvnivxzEkACZkRoggFiHamV1iZ8Rhf8zALZqg&#10;701FxC7Yl+6A/cNIO5E5yc7XcwdfUt8S/C1rDI5dKprWEHLKiUJagef5ICqipqIGO99eBMZ3EV5Y&#10;8ci80e3XODIqOyzsw7e/+bzdqffBLeIIRuiIkFLarlsb0W0UBDIiuBM6DeP6Vex5ey8ObuhRtYUI&#10;6GrNUQAVOrznbsZE0upxmWVrBAQG23UVld05H8FI1+7ct0F/e7WwawPN79DlvBwAUMQd6Pj4vHB2&#10;UWYcloy21r68vm4tdFhwZAD8XM9AHMygsbW6ORIyYEnsal0JyJObA9n77777/scfnN3RIzcGiMAU&#10;KiSIJhoUXM6Ah5wzADp8ePeekDBI3j0o68wN3PGNJRsjBfuof9MU+F0k5gOggDs0sfd83PlWd5d4&#10;M6Pgq0/8xsyNBYAdQP3tgb93l793+/t1du8KEAFMp3l6fHr4/vsP//7LL3tlLVgs+YjXgwvLEYk5&#10;SWsQjJCdQxpDq2fIC6CJXS/nw+F4vVxSTol522pizinlnJsIM0/TlFO+Xi+Xy3VZFlV9+fIlunQR&#10;4Mc//Xg+X4goapCWw+F8ObfakCg5HQ6H1lqZpo6VJw5eMgAw1WWen5/fX6/rzz//fDgciOjD+/fz&#10;vAR9cG2VkFT1dDoFx6CqqWhKCQEu5wsCIJKjmbuYFaZpmtfr1qqoW3TW92YlRHWHzpOJY6nHjkM5&#10;58vlGinilBI1Q0BTu241lWUafaNRKAHgbl7m8vj01JpcRjgFAKNbl80tMNT4OEaRi2pOiZgdFAFE&#10;5Pn5+U9//vPp9fX1fK61mrmhHZeZEEvJUfExkJPu7R6PRwCIxOHlei0lMxKlfDjMh8Ph9PJSW2si&#10;z+/eDeJUr7U2kTLNy6GoNncsx0XV85aaBNEUEhJ2YLXPYkIwcyaay2yi5obEaiqqKhJF7wTso5Mk&#10;Fo2Dm3UNXTCgxCFwE6SkeSoIoUCPMAK5AUz6m3mPAc/c1m3giL0/by9Ijh0u6kgHfHezM8S9t/ou&#10;pOmLpKszd0c4Sjrv8nY4bizuo5+2mwq/udS9nHFk3jpc6YOCBPpOxEQO0JoAAhKhUaut1uY5+ejD&#10;Gbv3PbWu97UfIQAOzepuzfaP3PoJcFwx/nXrVoJ6LAEpBJhGQQoAMqcYgYS9n/13dyQAANgTBgEh&#10;kpOq2hD7Q0RTzznrdn337h0yaZXT+Vxb+2pTtVtICm8uil/Nhdsftlo//foppcQpmxkAogFQT1Z4&#10;GC6iSFUQku2rHTo5oFloF5CZp5w5sZmCa6zueT5kiE4OM6p//tOP7z+8328gCHCJ2Uxirw0sHRxS&#10;SjmnnBMh/vUvf4mJGNmuQeELgHgns3l7yLtHxGG4bv5VuDhd9hw7YozQBzBe4XBuAO5mxv1bHCe7&#10;uTr3172DGuLH+6//roV9e+AYxW9+9r7OBQHQgMjVYtK7BhvzsKMe/wAiJmZiNvDixR2CrhAAokUx&#10;epDdrInknClxKWVZlsfHx0+fPrUmgaenxECYS356erpcLpfzpZQCALXWbd3cbJ4mJFqv1/N5Xdct&#10;p7SLd0T9fdTDl2kS1eRWSlnXtexHzqfTydw/ffplmpZ5nltr7hCx/+vplRDXdQ2ZtESwrquZJc6l&#10;FERw9agJ5JyX5Xg6vZ4ul9fzpaSSKCGTi1nPENwP0hg8d3PnWPyEzNxa67xW3lOuxKSqh5yllMvl&#10;suPmZhabQhTJMdG6rtfLGdBTSjkl1BvQTUSmigCHZblcrzDwnxjVKFYupbTPn4l7x1LUtaeUErN0&#10;InyLHbLW2lqbykTMgKhmf/nLX2rdWjUzVzVAbLVdLpdlmr/77gNz+uWXj9tWmdO6rogu0nKea1NK&#10;OZrSEEdU32ct3rZwt9paq21Hjdw9mAOJmSn16gcgQgYgd3QDJGxVruu1SSspQ/TFI+appFLQgVJq&#10;ouFiI/rNrRiH39a4362oHpiONblbk76E4hEQcIfIiKKV6L5TOTaB/UTdWFin3cR+8rHyENFsfx/7&#10;snwTuNwlNfY21nhZgEjDqmE4W/Ee1b2JhnM5WhUjRXI72Sh88XgLDvuTI3rXs4mo5Y1ESli14f2Y&#10;oUP0IzK4EyJz1LbY/lpzzlGISEzUY8O717oPxTh6kjLANk7mJqKAaCMjGFPbzN69e6du8Y8PIG28&#10;N7RR0z8KGX+zCXZKzH55c2jSWmthqEwkEzMih5q5GSFwyoHN5ZREhBFKyhjoQTD3e592ecsIwBwf&#10;c7XQVKNMhJ7KxC+XT4fD8bAcYN+JEYkoMW+tDbaE6KiDaSo8pCe++/47ACf6KoEKiKOfbD/2/cju&#10;3rm59V0eug7WrQgfHHX3+sbbjDe0c3LHAkIHB3NDILhb2iMOHiaznyf8Gh9T+Pcjt309/ua479D/&#10;eiQR99mEAN7xUyk5fXj/PggIiEnNgnNymZcmhm6rqqqKqYq5OTGnzK0JDUKKqN55fn6W1tB8WQ4R&#10;3rVWu3eWGAASJ0Aw0+DzjUr6y+UCAPO0HA5LyllFt217eHiMPwD0RZlLcYCmEnUQESguy7IsS9To&#10;PxwfmFcXua7X63VdloOZBenDtm3TVEqZpm0rZdq27XK9EpH1NAdE+s0dOKd6veZSHFANkLCKQMLR&#10;H4OY2FukMDxo6WPc94o7ZgboFBNuJiKUo/CE52lemjcRESHqtW3u0BNgtWnTw7y0uq1BJ+HASCYK&#10;dlNsCrnOnNJyOIRakg+uYXdft+2nn35a11VME6YwluOKy23/dDCwIDZU1SYtPvn0+DTPy7ZtAFir&#10;XM6/TKUEZvnzx4+Pj4+mum11ORxyKZfL+cvnL8QIwOaQHFtrNHRh3CwR1d673IvQECDIOUsuvdqe&#10;aJontyjSKWioMuiyHN0hhHAAIFESb1HqyImQiDiNrdHhZlBu6IkPlt6YRP0TO27iO9DC4Xv31Y8U&#10;zKhMlEsOy+EaOnlgDu5oFizpITwxerzGMgsQt69HH03WoSkDoOR3Zuy2Uu9qivdf4k1tJngeEcA8&#10;QjdiwgBII3pxFzVWBx6ct30j65qrRORDLCX+5523+v6qsTP1dwQOpsJI93drXYW4OyKIGNxa3XQC&#10;TNPU4bYR7+1eOdzlA/fZaG5uPmYOugWKTr2DLgJbt23b+N07QDDwtVXtGnRh+29e+qjJ9/15/LZR&#10;9+1kf/0IiEScUmIG95Lztq7mNdgIiShEW5oIAU1lMjMRRQUg9G4uyKM/lCi6RGqthyWb2fVyuVwu&#10;SsSInCYRRcCUuAuL8i5OBu4A6JfL1fozwcPDQylZVBB9nmfc5wzuoDE4YCKiEfMjIt8bhQi9DG6m&#10;GwAQiPnmxgBwj2rGJ/aADDgAt7ha59NDEQ9jBp1DOAC6eL+DKvFmycLivJk+eDfDAX63udG9t2Hu&#10;Pw6Hrl/qTThoBkoJTpdT5uRq6KBNPBrpzN89P7+eL0ysta7SIrNG3Nt4ifCwLBZULs/PovrDDz/8&#10;+9//fn55nct0uVy+fPk86gBdYzkRikrOubUrdOwEtm1Tkcy51uaO0zR//vyFcGUmM79crtJaEynz&#10;BAgg0URJ4K7q5nZ6fUWkutW//e1vpZR1vZp74vzw8PDly5dQOr5er9fr9XA4mPm2bfMyJ06X0wVj&#10;zw01zYDpARFZ1MQcmQ2RzMUsWH2j8CRUs9x7lfceVxHRsiwpJW0mrc1TEomusuRmUXGeU75sTVUR&#10;gTk7uKthsI20zjSfiEuZggxaRd3d1Ai63HMp5XQ6Lcvy+PBwvVyiWziGM3Gq27Zer+5OOflIrUXB&#10;y7LMBKgiSGhq0eMsoi8vL+u6tiattuNyfHk5Xa9bYUbEaV5cdZqnMs0v65f/+W9/Q8QPHz6o+cvr&#10;qbWGxGbSWqOUt20rpRCH3Cw5QGKu1VwtpejcUjDPzMQJoMPRpZSwZKKSuXh1k+bmThABmZqqKiNl&#10;zsYa4K07iVlViw8TszkETTAg943Bgy6j72BmDq6BDbn7IO4JpuLExBy9JRTJLXRRZp5ScVcGdDUA&#10;MgMVc0OzG0XtbicBMOKQ1oKz2PoiDPEsotGSAURpDxB7tDXuE+/DKAR0AqQg8giPKUQ1e6+bq8Vm&#10;QLy1Zh5N151IMryfmK3mPnFCQpc2ZIJsREgdatx3mrvEgosopUHDEYZHjSjYodDMRTQkwgfACPM8&#10;l1xygoGV9v3mqz2r47dEIV3AnJro/Wd8gK5BQh0p+bwscrpc66bAURdMiATciVQATG9lR+M8PiCu&#10;/mP4KzxgQ3QnRDdPSOv5ipxMVVwj8K2thhKumvoIqAlo5F9dLWD0npppreGhIGIUfiPiMk0umpmW&#10;ufQIBpESd0kLM2YipG1bmzRpstX64cOECNfLOVLjzKOMvvsLzInbpikSzb1GyQATDicu+PKRHQC0&#10;i4j6cGSgG3EbI4FIeNeWgYjQDd7w92JG5Qymw6iMX+IoNno7wiNs2z96GxH4R457reqAqW+h5N0x&#10;uHLCdp5Or2amIk7s7KbqAMs0I9Hp9aWqAGFOuTVtrTHFxmQvr69MNM/z8XgExF8+fhQRNb1czgAY&#10;OvSIUGsFaMQkLuEqRDl7rZuZh0rCy8trSomZWmvH43Ge5/PpvOdyyjSBO3Ei6pyHtTVOvTmJEJo0&#10;N885c0o5k4illB4ejqq6rtvDw8P5clZVkUZEp9MJHUspsatZx+nNHUydc1LzTRpwctO8zLaFdDWY&#10;e9224eUNxAoBAJkp5/L09HQ5X9ystWYl6g6Ge44o0sypTJM5hNQL9D5TNVNzX68r4QsTMqE0IbpN&#10;BzPLOTvAPM/B7OXu87LUWgNTMlVRMafEHNw5T09PXz6vlFJrLQ9pkh0Mg27Gvlwu56lMZZoAcF1X&#10;B3Dz5pJScjBXU7HPX74g4Lt375sIpSSqyJyRiDmRM3FtKq2FlN1ynMPM9/rOEarWTUzUzc0j9FdE&#10;VA2FcTQzsIZGSAyusWa7KJijmpkaAoX/7tR3/dgUBg6IezLqj5cIDnjktq73sxB49CtAjJ0SB719&#10;N1jRJNa7k7/BUTjQSnMRCUaSUFoFU0MvmTDYZAfCE1Op33iPYfZNdzQAeAcP8C66Bega903FIFZE&#10;RmLfW4zvYjwHsD0mHTmvcYk3IQv1NRfVLLuyR7+P4Pu6T0PeQuEo0nXglDgnwijk+OrV36Kh/Rf9&#10;sQnHRusjRdP/lhOXnDEIxAnXVnt3Rxg7/yqW/Q8OM2MmAOjUoAAx2STscUy1LkEMYP0RqNfqMMAI&#10;WAEJKYpGwcBDXWGAASklB5/nZUKcSxFZpzI9PT4TokLYjACKo2SBENHMd/CLiFRabdvxeMg5MjPQ&#10;08MK8abNIH38+RcmRGaPCcYcnvXuX4FDyhiiKD7SY0wpCroMu2QDRZleyBB4R7IhurXcjVIUC/UR&#10;7LjlnlwO3290WALuKjA9gnK/mwd7GvcPD8T7UO5Wy9xD8LtjH32HVuvT4xNA0O14pNbV9OFQYqKq&#10;9hYVAJhKEdVdR7GJUK1RAvD582dVJXNtcjgcmHldVxgoIof6c6xJxAjXVAUA1BQQdFPCqH7MQXFs&#10;YomT7a09iD44fM2dEx+Ww7Zu0zSdL2dkEJGcU0rlcIgsDgBA0A/O0+ydQ1LDdlIOiQ13B2Z2x1Cd&#10;biLBT6xulPNt6SESkXZN3tv+F+sOkdztfL6INGYSvWEcEbhF9Eaj0ACjsFgt1vLhcECk6/VipVBi&#10;t6Cf9jma9sjXbautlZxzShGEqWoUy7TWwF0QvbVSyvfffbdu26+fP5dSInaf53kuhZlD0dFhD0r6&#10;bhUnTDldz2trshzmaBRLKVW9OsC2NUBwRBVF3kSkNTVTcGeEEGuP1xHchrHyYwJGMRt13w1MDQhT&#10;KbquouoIW6uElBKbAluKXCE4uN38LdPeJBJVAB3ggN6ZgD2qQezckmjWGRkRg58XATAU5ocoOzkM&#10;3aX+3V6kEtYkIJPQB4gbMDUVa03UsDV1B6Q7Ce+xVG8w4620/t5qIhGnnO+K4HEkNLpd3l3g2DX2&#10;qnK8MwRBY7bVTd3UDJFbU07JCBFpKMff2fuOq/Y7HRfc/3Q7ukzcrrkMtzP1x+tKLaGkHNXsAF3i&#10;PGAzGmB4r8W8A7jGl8c7IyIQeBvZ7vfSTXZKKehPVBWZb0TLu/cy3jeMFro3x/2QjJ+YgoWMORaU&#10;u4owcU5pTgURKDMRhckU1YiW1rrV6NCPMlfCeySTmUrJIl3gPhxkNb1eLwB6eFy++/A9Epr6jZ8e&#10;orfhFljEnpByFhE1e//8DOCcOBGounYdv16UlD7/8iUU/JAIGZlTNJYHaVMIZhMJgLtRZDyQYSqZ&#10;KIXwYrCnBMp7ZxSi5gejwoeJwIHilTMhRzQdRjtWChJhTjk8ZQC3rmt+l9DYQeXbr7GHqDB44hAG&#10;lP1VlwiGIe6gtd+qmDwMpzm4p1S+//6HnCY3NAdKBEBuxikBaM5s2wpGlMp6eYntQcEjNjKzy/V6&#10;uVzMfSolp5yJeekuZqDn4TGDY+Kkquv1SsSElHKOve66XqPsRFSd6eX0klOOlC8lrq2iW2haugMh&#10;tVaR6Lgc5mmeyrSua8AjAaMBSDQOr+sWy+zl5YWID4fD2FaQU4rO8Ii4QwEprLWagmIi0io5I6gj&#10;Eg9e38hARA56wEE4Vh31G/BObBgFv5GWD4JBG1qR7t5EOqUMIHNiTmttnDKA5ZwOy7xtm6lE4T0T&#10;uWheDtv/T9i77EiSJFtiRx6qZu4RkY/qqn5dYi6GMwBXXJIglwT/nAB33M4QxFwCg2myu6u7Kqsy&#10;I8LdTFVFhAtR8/Cs6svxRVZWpIe7mZqqPI4cOXLdBKBA2/anpyd6fOytb9uWAdfH9x++/fbbv/7l&#10;Lz769vry/t0jp0DcGGZ2KIXTDcQRIrsVFjLidj8Dy7ombrLUlYmHbSqcLW5mtu3bYWaiW8ACJFpq&#10;NAPmtC5iiqw0MAUlFJMT/rho9QBJMRuaA0gCnJLDgRR1DY8s1h5xDDlNG0qR8FfChAnHT5OQAWRO&#10;iQZQirqHasmalqcafsowTvuT6peZjR0Sbuk8YmI2zEosMXoWFLsPGzTGCGIChQUx3dzj7OqKYGFi&#10;hlCIBEkcN6+qRaUwE8ZdyHk7ktOI3GCZN8wuR8WBADCjloT5DUSQwqStu3KxkMxofC4RYa7TIZlx&#10;qy3hfo7rVzbDKBjwZCXf1EcOh5p9JrObTZRyCFkoEyiHram8ucekfhzPyA9XGvTmaDOopTv/SkQI&#10;cKR4FxUt851uCIw+ZjMWDm5sTEssfACad6+4+88NQ01wm1mEVJnJAbPkp2z7NsYIuKgGUNfFhl33&#10;zSNa2y1RlkFuEUrJ4g6KCFLSpZ7CbClrDA8bo2997JVYhViXh8cz4LOVkG51JZoVdzAF23ACaq2t&#10;j4h4enpiIiUWIpDb0QFCJKKsf/vrcwc5YDdDD8rGeQKXWlmIyQHxQUhwWxphBwQhxKbCIjq33OwL&#10;IKLcR1M4M4PexON9nlGkclEpOWZGSlHmTkR5wo76dZqVuAsiKBA5XENUhsFsRkBEpEVq0ZmRk8z1&#10;4RAmjymMy3OM5xteMSVTid69e//z83Y+nYfRsq4GOS2na1y7NeLsXlJjfrlcLdA9EEaYykMH6hAp&#10;DPXu8YmCrPU+RtHyOl6JiCjHc8y5gMql95Z+hSqXUjyihyNCSLsZBbftmow7Nzs/PHr4GCMspgwd&#10;qGp5Oj1eLpdSymX4Wk9b2wEyi32/tjYOxqoimFmZue1tmAlPhmCK/Q93D8dIqOGwiB5CdK5LOq6M&#10;H5I6IIewMgCfOfQBNXCaBgZgI4quHmE+ociE4syuIFLJeVqgHHQbRCQsNWJ7fb3WQqXQupS2XW23&#10;ZVkjkOWfd+fzly9fhNiGXV9enx4e+75fXi8e4cMIsZTStu3x4eG5FnZ7enpy9z38fDrJpF7fB+uw&#10;gGr5+cvz09OTqIry6H0M27dNWHpv4ZFysRHRtn09rdu2Jes6KWfBM7DW6Mh5nUcROhBgJtUJnrGK&#10;LOv6MMxsOEiC0IYri4KihQCLSq1LCtESIdzhlv5+wD2cs0qWtjlhnVtGNGnMcVPuYPDwEQFLQoT7&#10;cB/mAbruvXsEwEFHlE7OoOBDcoIAZiksCpJu0WzsffOIPiXCYt9ba7uwxNStRoBIZKZTws7sJEkW&#10;5KNmzQG43avcx7Gj3v7/68QlCMTiebEEESyVsvUVLBEMUXdiCEF8auvHZAQGRUBIKTjChfiWmMV9&#10;4Hv7/sg5pAGCEcjDktjpYUAwBZEiTqcVEcziwdtuY4C4IKgWVeVMd1OnLY6Ib3qqG8MkowfEl+fn&#10;nDvKoIRA06MIsm2T1qWyMJRRNIKeP79UUhBH8By4mPMBjl+MQyT3WMM3LwkAJI5ZhSUqESQQdkSz&#10;FGMZ1oZ1nl2JwUTPl0tre7ppHwZQDITF1DJj8cxgeCm6GrWHsrKPh1KGNw8SjrJwXaUuogpDzII7&#10;gUnhwazW/fqyERSBWpZlOb1uvY9Q1sIS5kwcJMI1gp1MqJiR/j9/+bScH0OKlMJSJgpAQkZmgT2D&#10;tBPFEl6JmGgYLo4NRAgirm/CQkdgwwwiCDyroTEM4Tk7iZARRipTHqgigplF2GLIsWpzBOX0X8Ec&#10;mg2qB1e11MLMzErz5/k5yfeOlPRO9JXihghGuDERv/H/SVSPeBl9dCnyP/zP/+N/+D//5XrtRM5E&#10;4DZsgsJMPI6E/oYtIKKo7vt+c2On9XQ63vwn6QAAIABJREFUn/rWd9vM7Mv1OmzKLOXJyjcfHBQS&#10;kWWpIrqc1td927ZtShrKGxidipyJILNk+Ka1LrWU15fX88P5h08/9j7kqANNTINlXdekmGddQZhZ&#10;JE0QpyQjq5F5Rgxfw7ZTF4PoNgAlT75H3BsgOiAUIMK9uRONWmtV7q0T7soMswEozE1KPUCnt9hx&#10;33cPcvdger1cauHf/+63yvLp06d9b+u6vvvweL1cXi+X9XQys8vlcno4f/78ee9tb00kldrJI2pd&#10;Pv/8eYxxuVyKqqjWWqeg8FEFuH1vci4ul8vzyzMs0j+VUrKenxs8hZnG2AFs+z7HGRPAlDMSVIVZ&#10;Si2t7UiX/rbzJqpFBzONMmf1KTfpHj4siAtJEHtE6iviK/RoYn/TawERyCJMzCQIdzll5IQAApGM&#10;3vu2bcOCiIfHMDezvfXW7Q46C/c3roHfqmf3KUvAzHMkVRzXkG8OG8miSIIiCQPUuo3U5Yqj0TSv&#10;8ai6/wNc725fHTea5maij0dpfXYWRsQxC/voaMPM3v6rr3/wxfGrv2cIFjhubc5fHXEQuBCqmuPK&#10;7u7ozoccgNK8FWBqLh25kfDbBB83v615tnbdL7+Zs8jD+QyC2UjBs6/u4na1v763ry4ncMsyAWby&#10;mGKqe2uVVxwgdS57ireqClBHODOXQhIEDyjKsgwPJmQ/c1EFLEtpLy8vke9fVw5366r68PiA41BM&#10;w5ExGcXe9tfrhYT7GLoUM8taOB3YT0QIS4hP6DAcQdq9wBaWNWhVLiAwazYeOYWbZVNLoBCVACPC&#10;gkmqiLolN4CQh3ZCCpRUEYawQwijb+TEyqlsZEZzvOfcpoaJFmIYqWRTfNZg5gmlsCIxNc3TNwHM&#10;BjKgZ7hzwM+RMICIHpqnERHdOtxrreauQmH9cL+ITNGEmLl7I+b/9t//dz/8fPnP//lPQBAT2M1b&#10;Uem9gziFhKaFIhQpRQvhTbjT3fd9/+mn4d3zwLVDwHDutGnyUy6RWutPT8s333zz88+fReS0ruu6&#10;fvr0ab4zgVv3p8dHM394eEhf9eXLl7y73sdO+8eP3wC0LMu2balwmDRZkVFL6b331uqylFLGGKqa&#10;YnnmHu7De4Kfxzm4NwDhtx7F2yG4Sd69/fTALVKKMdVOIyKQMOMv0BsCPZwfdF23bbcx3HueaFZt&#10;rW1b72YqpagSBTP/5tvfvHx57rCnd+8+fPzmT3/6U6k1g4MA6lJ//PFTLeXx4YGIrterue/7/uOP&#10;P3z69GmYl6Is8uHDh+yISMMXPhtgbjfVe88SpqW0LxOJaNGqhQjXy/Vy3aSwCEdW1Dj1EomYfESY&#10;qxY3v163nAgqPMHYuTaHkJDcqtHHyjGxHZ3aSQ81G+43yChBkomyIWYH8Z2jiUjmXiDxeg8Mj/lU&#10;CeLhgWE+zFNP1CMcuFyv+97TP9522jwZM2l4i1CBuz1y2Mqj/kn3hK0pb3hH8j5ulQ6LdbtqvFWO&#10;gPt9QrdAbxqKox+RAOIceU6UPdrRe3cPc8+hRDHxxH9FiOroCpur9//j8HKdj4rZIWgCj1ASILLy&#10;nejc0XJwcC8IN+N7v/Xv7u3tJ7PO5M6ib3KdXz1eUDJ7W2NmLSXpVJSUhLhb/Ly344LpzhHSTEMP&#10;R58zAG9bCxCW/fXVbBBhTuglqrXOikDiT0CYgRDZzqicbUnmbkQ+s5NBDBEuVX/+dN33PcZ1qcIi&#10;+76b47vvvsuGiTyPNHEdjghDDIQTkgbax8iw/unx8baTjpWLwhxBtodCTkYL+CFQhgWrnupp39ve&#10;mlskjh3UiVp4hDHTCMrEOtEjT0nU2V4Ss+hGVD2E5qOXARYUZxHVYLjb3E/Z5ZIPHUQqziIiRGh7&#10;RrVJpu3wcMsx8ZAEyVPYHCModcA9AOHZ0aJilPA+OIJ6DwSdzgqgiPTGuW/M/VCRyGOMwPjxp5+3&#10;jYlX95zPIsOwrqeITzdDT0ddJ7mClIqZItdtg/sY/fn5edGirH40Ob2d6kzVec4WWpbF3dvestvx&#10;759+1FIeHh5enl8y4s/6zbqsX758Cb+wsIjUumS/87oszPL8/EIHoBoRQlqKAm1d18v1Gu4301lq&#10;Hb2P8Za9jWE5+eWrmG2a0PsfzAPFB9k9vrJtX5V8b3eKQzPpVuXMpdAiqfd/P0IpzWj2UWrR07JG&#10;jN76+3fvWNj2trd2fjh7RFkqj/H88hIEcy+lsMiUcAVsjBQpT/7F4+Nj9p7H0SSQz4JZwMGU5V7Z&#10;ti07AgkotaL3QKiWUmtEXC7Xvfc1+zuB1nspxXPsGBEx2Ri9dwQNM9VZuP7KvsTx1gOITpPj4X5Y&#10;Vc4C8oz0Jn28984itRQiYoIwB3P4XDdiNncXmk1dcTgqjySagiiQeDYAsqxnfBW2f8UvmL7z7spv&#10;F3zc0Kw5JbAyXV5W5+7dUv42EHM4yN0H3mWr9znZvYW//e8soWDuyBlCRbi5KGVbYby1M0Yf/XZ/&#10;M2n+xynff+VFAZ43EPNec5e+PVBEBIvcmEfjGPqDwwX/2jf/w2shmhPPCZR9ML9+jwgvy9JHy277&#10;HAYG6C/uL27C3hGByavKLwGOxBaIQKoPEEtOzwBIhF/2zSPMffSOTIh6z7pft2FmNj954ilKbBG9&#10;txHhzM7EIlqoViHnZZE+dvduoy9VCFBVleX9+w/DN2Ly4dmUogomokXUFyratsvWWu8DwN7aGOPb&#10;776NWzFg/kmAM4t7Vy5aTicjjTxBTAY4E0SICSLB7AiPYGJiJrAQK5GEk4dHI3IWTqpl78PdCqtI&#10;BK4I54AUDpQeAdZB1XT6Xp/MK06zrlLc2TwKVxEenVVESiEz6y3I95wclgAlQzhHAFvALCwoPCyI&#10;cxxmC6iqkjJLBIDVzC6NQEQ7Cb8DwMLd275HqYUINpzJRPz18nK5oJuASIJEFrOcluk4wheeFcE0&#10;EL6UJeG75MWlxofQjfD9j0vKpZTz+UFVrtfrj58+ZTBZT+v1emXmh4fz6+UymQnMr68XG/bh/YdA&#10;XF5fr9edCEutqoWIrtumWlofZn5+OG97a60TUW89+5B67zWZ7hHMXFSJaEzu+yACkUzBIkz5/NF7&#10;fHVGbmfgq/kpaSvfCEizMHHjBOfQpqN2TewR5/P582V7fXlxM2apVcew7PfKkdbmPoZFlRxm/eXL&#10;l95HqbW7td6l6Ovlklx8j9hbe3x6YkKOOvTJ0MHHjx8j4vNPnwhIjnuqGGRmdrNGXFREzudzH/1x&#10;fXx+fr5er0W1EJlbtoFv+w5GKSWbaQhEwiNntQ1LmyUq2ceqqggfPqa4VNwMdOo7kw+8XcNdhiAq&#10;67JwEI651ZmUi+q6LEdIPtw6HyZJS9FTfb2+Lg9n4lQQ9gCG+b631nt4EIvW0/W6dbMsCgcQLGYW&#10;IBG935vTH0TojGUwzEqOgzhomYcAy2TVm+XGoQjgVhpMFA6w8GyKI7CI0EgGSjmdViIXEczJ18f9&#10;3m+16Q8YuMlJwdyEJCJ6b6KLqCQklNLsREh1goiDrU8kzEm+AYzpJtxBBw+E4l/xL3AQYMPCglVJ&#10;hESjdQjnKShljlgrRV8vfd/3JJGKcorBR7Z64YAbf7HS9HbX+WdO77NIUDE5dghEcj1Kqc8vn/Oy&#10;R+/JZjAHM/mxx7q7RezbRkQsMiLbe1JxR5mPyyEQsxbFYZ0yP3p9fV3qstSawPeEy3Iidu6BOGoC&#10;WZ4klCIw5GMmRl3K6VRAHhgkcO/MtD6c16UWETF8+92HWqv1FiNaa9ljChArCVHzYUJUtYfl9N/L&#10;62vR8uHDhzHGUivTFAiEln0zQuxtqKObtxBBMMAWNBwWRFKzSunuIyqocDDDKo1VTbCTN7AFGpFn&#10;N6WHGxsxkVBEk9KYGC4UpxYn7yeHWBSb8hoUxMEzsHOk3kmIykAMs2ZjwDUBSxCh+Kya5gYDWEU4&#10;wvtoFtnP5j0QEMNQUWc2EgcRsZMbhk/hVIxQQmq1SiCMlYgGj0IRZCGjeXQz0dzfObyemGXk5srZ&#10;REd8UFSzLrG3RodOEouoKOaIIpqTnI5X2utSFMCXL88RoaqZ0RORm7nZejr5y4uKnM8PLFyluPnz&#10;y6uKmEUttY/hjn3vH96/H2Ns+5aM023b+xjMrEXNTUQSA8nTwkTJVBq9qyqItOg0uTR7rFJc9x96&#10;31+8Zlj6dSiNI3YGICxZjjr6liL1oj68f7/3T6IaY9iYc5WIYhyNCp7qxU5M3HsS+qO19nq9eMRl&#10;2z4sS86xNPd379+3bXt9eUnUdIagxN98/Ob1+fPpdLpuWymlt9Z7r7VmhpoPhYjMbfVVRB4fH1X1&#10;9fI6zJIr38fY970u9fnlmYXPD2sO9vSIVF9llem8j6qRhzN9ha3hq+QMMfmuYICYyBOmvNXS7jJd&#10;IkTIMZItsiDUhw8TYZ3pSFy3a6qOpyhvHIPLe88hq5HsjJRpT4lWIo7DghPh1lh2WK6ZUM6849gM&#10;d3BZHJodby/chqfc74Q7+O7ABmlSw44C5L/2ortK0+1ddGT/+VIRZhrD1rXyTfRrwp+/3JVEjLs+&#10;wnml9F/d53SsDyFp4yl9IrIskj4ms/kkH3oEbI7VPrzVW9Mc3YS3Zm4BAJEJ9IHT4qiN3q9uBETk&#10;erk+PJ5mSsryrwyFFpDPhCwOsQ9k6iMCcTcCqDKxRNA4HOcYI4dMlVJLCk0fcWFETlqPPHHmFvA8&#10;+HWpBdTDtzEgXKueHxaQqRIzffzw/sO5LsIqxBEe49/923+XDydZ330MAhHxUkpdlgX87uOHbfwE&#10;AjEvy9paI0LRQhh51sJT85qCixnvA7rvF5RFuFCoyjlAFFq0Jgo9xojgo3jrjO18vnx8vFb6BPvM&#10;YYhOiJTMdctWQQYRsdWFiqxjaHj5ch3jZetWgBKkIMnGtAMqIASZE+DEbD6CIFWyIkZMxGxOEM0S&#10;NDN5YIAi/S44qAAAw9yYFSok6nAbAUIRllIhYeY23MPP5xURfQyty/VytTFEOJi6TxkVUgQNDwM8&#10;qOcIY2GCTWuVe5GJmAoCFrO6kGcpHRXGGwp8H/dFgFlqKX2aRBfRHFB02XYnvLy+5nnIyk3a3Jfr&#10;XrRct22pS46IrKWYee+7u2dfMALLsliEudswj1CZplBEEIhwoqlHrKoium07jiyttZbtX9ncFtOQ&#10;fiXyAtxZiLRav7IYcTRrEmZTBB0glQilLsPff/qpd0vVEhte60IE5ZK89qXW3jciYuKIaK0lhaG7&#10;//jTT32Mp6fHFA0Hk9aiKp1ong3m7Lp79+7d68vLsq7r6fR6uYzecQCMRNnBlhOtIixU9fe//X3r&#10;e7aZA2i9Pzw8tN55LpbKInWp22be3ScxjohoWVfrvfc9xXqIGHAc4B/wC3N/lGeSdTJXibORf4wR&#10;IPZk4k3nQSktmHXBqS/IKRhtHm3badV8rJSDCDzMfNgcqYwppYEZSB/P6G3+JQFJEr/DbSJw72Ii&#10;ImffAbcK2Xxle9n047+Auu6+cNZmmOGTUDcd26/gPzq4Lfm2G+Xv1n5zr8OUFfGIKKXSsQdmoYjm&#10;F9OR+BK9Xfnt9n65f+mrv8at/D5d+6G9HGCeDGoiLMti9tndiYCjz4vlpsx3j/BN+srd/05mNc3C&#10;PQ4aAU0wL1F3NyLc6DPbvr3dwv19pL9mjoADfjRaEGBjBEAi2U8DIvMIhhBlc6oN670XotycMHcb&#10;fYwM0JVLNpylRfJUTA8/n06RJbeiECGOZalEIcJEeP/+HdsJoxMc7gH953/+52MLotbaWkdE6/2B&#10;pa5rlOXpw/s//fn7ANxNVXpv6+kUgBbNnZkENAtyqIMhRWsRhFO2K4SIcARLdr0EwqC1CtxjkGxE&#10;P6+ny8d3r2f5HvZn4cGT1zkieoqaRyixgMWMlB4MZwM56Y+vA16IqnB1SCDcwoalkF8GfY6B4Tkx&#10;OeGXOY7dZ2Vj8h2FKbXb3WzkTGSOcGZhDncjMHHpbcuCZzal23B3eFAEWHiYJXVnOa1j9NY7iwC+&#10;tV3Fvvv2448//pfwDgZoBFiVS9HdhxCZI1sFLEKJRKWIOpsNZxYwuXcbwQGV0r1hxrZvJ6TtbbQe&#10;EcS8LMvT09Pe9lrr5+cXiCRytG37uqzC6h69N+/uw6uW0fvD+fTy/GxmT4/vWDmYrvvebTCLMD+s&#10;6+rr8+cXsw6Sfd+LSpLCiURFx+jhIaRFyx7NhgFE4kpCkkRtmwbtayvDR/+jiBzzF+im/CV5ePw4&#10;68fRT1HK/C2zWTS+XC4kWpdqbiFsPmottazuSXXAUmu2KjJRitlnHptQg4qamwqbU2sNhMvlsreW&#10;Qq6IHA7XrpfrUhYiIuTcRUmNWjkKA/BIgRwmOp/P9jKIeF1XBHprRGRTkHEOw+3dACmlHuPnHUTr&#10;srSI6J47yiO0CA8FJKUyPJB6gOlAAAgxg8tSIXS5bsR0R+inSVbwOWuD6C5rSGAPklUOIjePd6dH&#10;LUumXPnA7gg8dORAh2GmwzkEiOAUUzguzScLJZ87bHom5jLZVkhI46hBvblnmmq8cXzBnd9ITeLI&#10;sSbZyTW18oN/oUSHW+32ZuVvN050r9/vCbqlcgiBRh9rXUQYweY2/xm443zMBfHwsJtWPL76jvsv&#10;nl9DAXKQH9QJC/ckvB/U3yRhJu/j9otEVHRecYD8cMO45WR3f7zRM9IKpm4fEdFNpyiIwtzMBxFp&#10;KSz6et3cPfKJAAeDkSKCweFjJptBKVQZgDuUiGhqUwE5V52TKJ6ygWOMIhLufRj7lCtxCjANtz6O&#10;pPM438rMpfTek/sQbtu2m43uVAnWdmW27kQcRyT9uz/8U+TQBhImVi3Wx8HGJ2aqWi6vr+7DgT56&#10;H/33//QHYhQtREZHNuEWHiJamr3ocjo3FyGRUpzNc8nCho8IIgFz6nW68w661LI/lvEknfQVdPXd&#10;GE7YwZtHB5ioAtUhg0X9Efxxo5PQQwgJ9QIbLNcQhCPsto0i1UMoug/m2SFh5koajhR3EJGYcyJA&#10;RMMjIiiIWQlELERMEeahUtwCqJlX9EHsTiQsSd7Ry3NL1o55AMSoFGCXWvXar0T+m48fMQxkrIVC&#10;gqgICUGZCOIImnK7zqBCqqp9ENiUtfvIBEKC6lrHSP2V/gb9pxTKIe5ljs9fXvbeTicnKZfLDmRH&#10;dnRzROiqgI3eYvhofeLWIBVFBBN/fn2lUjw85ztQG701G8bEFICFI1SzPz36da+1BlNvo1lnZ29e&#10;ayWHO4SENIbd1FEze7gVWSklPE6nU3hcLhdhuc3GExEEDRsEooAEJADM+chhhoiqGtFqKaUol/L0&#10;9K73Zra7w12Ioi41rte2vZ5OK4FUSoTXum6licrj0/u//f3v56fT9XJJgkYg2mZtb2OMfd+mxTPr&#10;rf38w6cxxnfffUeEpJYlBUtEpvC/+SQxMo3er5fX/boRkYA8oqgyyKa+H8JdWFWKO0opwqWo2uhm&#10;5m2MrVcuAfQwD7vuPaFRoQoUQJL+xkKAp31by/L08X2p5ccffzydTs/Pz9fteqTOSTObenfTWxAF&#10;IKqi5ObMJKUQQjpOy9mcPJAPIw4HBuKZGuMuMAmkvN4xdhOT60OUshskGmFgS/iRRE/nR5DccjW/&#10;yQjilmU6wfn4tMQh0psyYo42AyhRawpkfE7EVcjj5m5ojsvBdHV3jixnrB9EEfcwiiiiygXBr8+X&#10;5Z8XlTK69d4NESk7NDdnWhpPDpgn/zhuXuutpktEfAz+cKCzAzBhyzgsALfEMBDGzMxsbmOMzPUT&#10;8SNAJU7rlC8JImcmzHCcfuU9gwIcPT2POyOSEU7H4NRgRJgIgSBFWIsHtTa62XyexIeXJ/cQltvc&#10;MQQIcqykq9bcHH5MjU8ObzikSHj4cIgSGIgi2TdNRqHr0qyPY9VEVZiCUEqBMELCzCMnYbm1cB8f&#10;Pj5Ft/3lsu8XAkop1+uFyR+f3nlQsJS67vslIC1LmyByaLA4vPXe+/n82Kx5jN/9/jvV7N+ZFBZ3&#10;wH3Rwlr+8pfvVURShiyTDCa4Z0brDBHVQAzbQS24MRrQlAfHVrgFLsENEYAhjMMDg9BBrxRrxIPE&#10;BjwLVqJTKSft4BCj5Bc6MRUuM757U0bLUVVzGETCAD7nvoNoxkG3wg8HipZk1DBH5vvMPGwANIOm&#10;PBoEANnsObynwnT+VFRVS7ibmaiEt8fHp23bluUWZIqQt9YQfM8syoQPgA0bwzKy3ts+ebSe8OwB&#10;ZnxdEIgpfQ2wJXfo5eWVhLPkm4BhrQsBvQ9V9VKtdyZ29+//9gMzqWgfNiJ6eCllMsjNc+oYPJZa&#10;hUVFMhmfK5ZhfK6qT8iCMpoyZ8lxEhMXdfejsZoi3AylqOr6/v17Zt72zcx5Vnng5vdkEJrSMdJ7&#10;d5sRW0aaj4+P79+///L6mmm3qo7hbt77yBJB2/dwA845yKa1lheTYwour692Y2NGeMTnz59zZ2RN&#10;bozx+PDAImPbipbL9fKG1CGdBJZltX3Pspabvby8MHF4SJkwi2oBgomD8xBek5wmIuF+Op1GbwkQ&#10;uBkRwrJoN0iImTxnRKSdv3WlpdUMpIZImFmnpdT3T0/b5dJZiNjDMjTmoxSfWiG5qiwsoqONvJMc&#10;EZcY5c3hZSWUiYPefvH+ucTd33/1jwQwcpjhVNqmO1P/S3Th/kMOnxEz+TxsKw4o/h5QOzJFzvM+&#10;PzyZ9Yg0tkeJ7ag0zQo1EVOMo05NHD63tx96//kvcX/vAU6uyy1No4n5/eJY3n3CL1dn/sv0/FO3&#10;MAHPbG30CJnJ15tcA82cf+IA95/09p1H1n275mO3zN/w8EUXYEZjwyxnIxDPjoz5jALunlbu7UHR&#10;0S3BfKAR+ebIjZmJPBMfIBkDVEs5L4ukcxAK4Z5iH0dKnpIZU9zcBoj23nL8IRFfLs/1t795fn7+&#10;9P1fWtsAPD48vrz8XBeURUkgwWbZlh0ktJS1rjWA3vu27RFh5r/59ttsGfvtb3/LfPCcjoSaiES1&#10;Lut/+dOfVLXQcA9Y61DRwuHuhyq5ljJGnwI3CMB7azEGsjiFwRgAIQriFO4RHbQTXQkCkEQnvCgV&#10;jlUobFzM3nV0J5n6p6CIhHo4C8Z5CsODyGvRJKBnLtxaJ0KtNR/24ZuP1kibMy8OTDx7TeZkjdxt&#10;kY1E5kcw4no8mFrKMEOYqFqjUoqZtT10qbnXRMRskCxMBD/wewp3761xjiYy+I1pPcuHnIb41yfi&#10;FgR6hI3O2VXLnP2J+aws7aYZk4pKazuTgLj3UVR7jES5pei2beG+1KWN3c2mlhqRu0/s9eBxDPei&#10;KUuWXL+QlElyByzixlCn0ec6RyTHjNLWjDFGH+8/vH/39O7zly/udsT2c3vR0Taef9/2/SjYUESo&#10;qIg8PT0ZcHSIS1GJgzmcemvD/HK5imgpcr1e0/T/8MOP5hFby0HYwjxygrJH621KQSKGWR9j27cg&#10;SJH2ec9oBhHDrNSaa5t009wJrbWXl5dlXcjIzQMxxnh+fllrTb5lRI5WDiYMt5Ljr5gQtF83d8tc&#10;i469d0sFEKnPNLOkZHumQmrb2/78XEtteyPQaTm1tjMrM2LMnrzs1ExgFxFu7j7avnt4HYMOIddj&#10;wAhwoF7HV+aXHobyZqh/zYc4/MsNO6A0gtO6TiBsKgb/4gPeCjV07wsONzbx0iOSoMOxTerHm9Pg&#10;7EfI5eN7L8k0NZtoTgKbmzOvtrV2gHuSfmOGTndeifDWw8c0U9e3nPX+aNK8nVzCiJlTzuPgQUKI&#10;MBvJTlrX1d2fn5/zHdlbe4wTo9lwBr7/oq+iA4oIpBD+rx9KHFs0TV92+wDIb/e4PZ6IQFZcwHw0&#10;VdP9bEkiMJNPnbKYkwIOL8oiYwxhATBGZ+IdoHDAByKEXvetjY4JriYdks1Gt0FEJGxmaXvXdf3x&#10;b38lppeXl9fX1/DBwpfrZd+vH775ZjlVCNIDGAWYlofz+XSSWpxh8G6j9aGqf/jDH//2/d8AnNZV&#10;VZg90xcxFucgiEip5V/+5V9yoB+nESZ2s5HpCzPnOESzCNIgIDqwjsvFtyL6ADsRGqJGUMQaUSjI&#10;+tX8C9Oo65mpwDtzK/pafFOsZluM1rFHXZkZhGEjq7O5w1ODKgdNiWopatvm4VVL9pCk1GUcrLCc&#10;+Z0dQpPtZkZERYqIgszmxFvJJnO8jRQid09l2FsrqIgQSngPlt4Hkez7ZRkrEfdhBZOuGlMn6mgR&#10;S4g7R2WYZcw3Ofo+uRV0Zx7y9aaMnaI7Ws6PD/u211rbvvfRj4ERRMxullxVEQ0i4akv5WbEbH2E&#10;2bZvYa4swgyP07K4peYh53DOvAxEjN5z2ER+5i2LyjkpmearSIjkNZgni4JFtLXeWgvg+eXlj3/8&#10;4/mfz//pX/7T8/MLEcJCOLl4YNUUsWZmoRtfY3ahpBm6XC6lLCLl9fVairi5WWQ0J6IIAoWZv75e&#10;RLJnmc3dzNNQu0+NMffR+hBVjA6AWMKNmLa2u/v5dGKWAFQ1n84UnN33y8sLR6gKTwXhuF6vH7/5&#10;aMNYmIJa62621oUos67jgYCsd3dbl9p2b61H2FqLdxeRpcgI39qepSNOne8D7EMEg0BUsu8bsGGy&#10;Sm/94eEhPC4EgJa69K0hO8mYZaab5hE5Aavtu0eER6mlLJWZm3VdlszLf2GTWQ5N8Ei5VYkDL36r&#10;pk3U4vB+SCWcyBLAZJyrRoqATJThzV/d8RmmwyMSZUnSSZI0Dy9JRFOpmXPwU9zVyg7BgSNtyPOU&#10;Lwbs8LRT7DSvI7OxDILzL/4rvkoiNB4+M6V4u/03L4+Jsh7ZWmKTB8w5Uc/pXSJCiYoWFlnXNYEQ&#10;5ix9BbOUUvLgqya8+rbcE+c96mo0XZUjwMwH9eNApMLT8pzW9fg9VtFsKWltmI1skkLOJMNhqICI&#10;lNZK959z7DBGz53BTKqauBEAYbbe3F24MgtN+r4zUxudSc1sMqqSknCIyw33w/dPOtWyLGP0UkoC&#10;+6BIIpWqfvzmo6oG0M3b8H1EkKzEjRRiAAAgAElEQVTnR12XAYZjAN39sm3m+PDhmz//+a+qAoQq&#10;F2HOzi2xAMxDRKTo3374QefqRkjRuAul4xCAARBQD6ZYKNbRa3vx5x6lEyDi4UEjYBRFxZo8f74W&#10;Hr/9w2OD234tS+VHqSIlCGbAyE3BnBNjc+vOrZQ9HwkQZT6R2yZLDsuyTPV3j2WpiUojYqpIJE0Z&#10;kdBKZvUHi3X6qjSmOQXHw4sUYlZm9zmkKmIwgon3vb179+7vf3uOIFG9XF9FeV3Xl2vP73hL3ImQ&#10;rabpj2cWTwjkxAT3dMBxj3W8YanMSRNg5u5Do+Te6r3nuOE0HLMticXdI3IWZnhE7wNEDi+iAauq&#10;uSan03nfdzdLSmRuMjPjI6QlStKKp2OOsIik+YSbzZb+1L83IjKR1JClMaKUUkr5+eef13W9k6sI&#10;ETZzJqqluHkSOGluJMeBOqXszfVyPT2++8Mf/tjb+Pz5yxg25ze6U2QyHSDYMBtBlIkaRDSjkMvl&#10;cgiQcyKrid0zUR8hWsydmNfzOQ/8DeYlot567pMczR4R5pZuat/2ZV1qrfu2u1ki1cu6xhjZsXQ6&#10;nRCxb0yIpZYiDLf13bsP795dnl+IiZfazMZPY/TGRAeideQdkW08/HA+n5al1iVTgoNcGrGuY9gU&#10;m3JPOEhEiqqJIGJrPYbRpKcxQCxiZtfr9f1pTRtHhyW7pf63vece96SK+9cBXeBtzNPNxkcAqHWZ&#10;gL/fCCU3lt1XnxThqqql7q3FhPUm3JJ7Pa8wr/82AuPOjxze5A68iIkPI3Hc1trtnbm7EtrZtotl&#10;RHtMAnoLGlNGnujWcgCAQBY3ga5DaXh2NAdCMCOSzOQQmLdj5lrAzEKU0M6+7wkhu7uI1lpzRZkP&#10;xPF+ztRxdQmQMuhAhm+3j5v1S5LUuq4AiYiWUmq5Xq+pKtL2DmJREAkxqTAhW0FmGk+sKrKuayka&#10;4b0Ps06cuQFbMvIJIjIibAykXw0AIZx9aKK1VrhEnaEVcWLvqpr8mr211jumDq2LaqKUqnok2VSX&#10;02l9AqmZDaM+qA+OQDOutDDXAdp7v+xj7yOrbuZ2Oq2iEjktOiUlgTncVziAbbdsFHAghNknCECZ&#10;hveeol6InN4SDFSOdWz7D3/+svg1bCsWEWjYQ+j0cD4ty/6TdF/Gab3Yl9efvyx1efqn39UPTzw0&#10;LEhCJDnrTBSlKJG54UiYMIbZkQqk/B1R9NGYCnPJXXI7R9muIaqp1jEp7xQjB8cxCcltlzNL7onh&#10;GY9I0pozLZshnpuFKWPb9m+//e6vf/lTTjsYfbiUpdYvlzaPV2qcT4GgA0miWWRNZyYkDFIlZr5e&#10;t/4LzaqZhGpEJFljDNviWrXMFtQ5YyW7Jw6C2Sy5BxPnRDkKUpWIXIcoqm7mw9J2jGEZQI3eEeE0&#10;o7Axxi0bi/A+HAEthWRSDDJhDaAy9wFm3vdGQLrGdVl+/PQJETlbiwggmaYQpKohUURFhBH9egUd&#10;XoqDgLosRKnQz7/73e9bG89fng/DeKMh3MhvOH5GBFgmI9PbIaPCUmpdlvR4yB4vYDmtp/Pp559/&#10;7m3f98aSwxfCwnB0Sbn76CMlFm9qEefTGQEze3h4yHOb0jPZq+BuT4/nd++eTutiY7iN82ldamX3&#10;4calgKDCKkrJrUiCe6qEe+REwIeHh8fzg0Usy5KVAACqun/et30LD3iG86oiR9mLI4JanxI/B4w5&#10;xrherq33bdvOIlR+KbbyK0/zy9eBQX4Nft3lXJm2MvPUsbuNVkwHQ19/mM+zyTkBgxlgeOZ28YYs&#10;Ajc88BfG/dZ7NScuBLKn8/49GXrmU2utqWrunsvl9YhKJ6KNWaI+6laHG7ux4wkcs2eC3vzewRK5&#10;oZ+cNivpuoTuacRISzl6+bMvKoPXqaFAKQmVkgq3/UzTM9MBxtIxp+nmz+J458Rsw1kkD3X2EW7b&#10;TkQTk4xAMtpwywySac8gkDCImKnWkjnfto9ETPIqc/4JMZnNR+tu3ZwjnOHBVGQ9rXpapnHLOw94&#10;uMr0ZBF49pf0iJfXy/l08nCz0UdHZD91sgpWtzIseudhal4ADpzcT8OFgv7297/+9NPzvpsHnl+f&#10;f/78U11qKZq5jXylf4NAfPrpp8vFMnzD29DyY6pXeKYyTEQOc3JggKJIYR/n5WmxNvZiL5t5LyuV&#10;p7XWsup64ve2W3su9fyb6xiX193RznVRXxgMRvZmudtxKjyx9bv9LXk+p6gVIsKlaACeipnht4gs&#10;U7EcShM5RMc9EeTbMY4pA+jEwgFVpOkfY+DYNGOMlIsNJ2Z5eb1+9+1vUxdRRLOQvCwr4jlPADOp&#10;lmGdIzhFz/xWJsLRDULhUWtNDsjNoByFhKmmx6IkfL1ee+/ZB5RvTvoGHZWqCDCJqApL4ulkMr8L&#10;5mFMYmMI4O6v121dloSIEJEnLTkzAdzV7bKwlKLMQVSYeQwbNugtQhfL4szouaq5kx4fH3788cda&#10;aq1lJGdyPpJjGYiISVkv6UTD3Y1cQHI6nb777rff//Dp++//9u7p/bfffne9bObOUycwDh1NT/Yd&#10;sshLxETZQooAs4bnwFtikWVd933PzWABLUo861u999baw+ND2jU/Ah9y73aLjKiWerle+pcv67LU&#10;WoeN07rGUfQS0ez3YIrz+vT+3TsmuAi9e7LRX1+eKdOoiIAvpc7xVgczJRPg8BzzjcwRzcYcF58d&#10;0mY2bPRBQZwtDWYRgHvrbdYVZsO4I9VGjJnI9s0R+74v63pLY+YjwOzJ+5oK+OY6aEJdXzmy+1wI&#10;gGhKC3ImKzdAHl99YBBYWJIUd7Cu00/kMZ5UCcq2O549xXeyVTdHRUf1hgAIA0glmnmJLNNHpunv&#10;vZ/Ppwx9Xl5ehtl89PD4Bc2fMEUu4hffmVjZRKQmqnhzYwnSgjj1yGfTXKjKrGoTHXlq0qtDVFWV&#10;jwBoJpM4SMBp70A5tRzTHKQM8dtt3l4eAYSmDcwd5Qci6c7ZFhaT13e4MRIVEU1Zl+Gxt70UXdeV&#10;RYQlk6cUvctAiUC9tRusGeFjmHN0p6WcUsVplvomQyVUlFncRkaWGZqcTqcvz89PT0/JkDIzQjKP&#10;yCA//3z5j//h//79v/njz5f+2rat7YC0vly3nQilyI8/vPzww+c+TLX0Mf7+9+9/95tvzfretjba&#10;UlgI5t56HwY0/+sPX/7wx99q7pq5ADy32RzNELDhLOxk7o3JONidtnb97qnW/s7xcMWn3S/ruj5+&#10;eMcIaoOHwnRc9f3H39C7h+uX5/0i/mJr6En0KuwEOCws5YVyX4Y7OKUsiaf67Rs5iQgiRGQWVqQS&#10;aY7QJRJQOIxYVUoQws0HLDxoUm2Fcoo7RxBnSzxBRBNQAlE2lrEkoRYgCfK9tW/eP4KSFJvBI51O&#10;Z2ElUiOByHpa22ByR/fjpCIoSR8BR5Bljb/3HvQmX377b5r3si7rurZty5jd3G/DEpNznwmKEJhR&#10;VGotvSc4M4+A9WFjsIKLjN5sWJaYxxjr+QSAmNf11PY9EDaG54zz6SI9I7NIWaks5br7wTbWwkAt&#10;pdgYNoyA8+n0/v27x8eHorLtm33pBhTVyQbIqRcREIkD4u+9++zudC6M8Frrhw8ffvrp59HH0+O7&#10;dV2v2+bhSM30GQ0zgHAj0GRZMSsYmGzJRI7NfN/2bg0+O+mzX6j3YeYfP34UIgSWUmdF3Sf2dpe7&#10;zGD28nrto9dSIkJYlloJCHOPTjaYFeFZ2NmvVxFGhIqM1jIPDLABlcvDKQP3LFTMrNqnvDIC2Nu+&#10;7410Dq0HMHpvrcdRh1UtN0q6jYMLMAn6AjLQ1PIAUyklNx8dK0OgIsoIc2Pi4fMCYn7GUdGaUz9z&#10;UCbTZA7PbxLCiACCCZQj1qZ/Ao6BgHPnI/P4KeKV2LfD/gGtJIh5jqasdYkAyVtSFzdkY7o4zkpE&#10;HoHAONBMMQeIAzTM+xgPj0/dRhC+vD536whJR3S46JmTMZjAkxh0ZIC3br10YxRzYNatzoJZnSJK&#10;oSRMKRURivCAi3C3CV97JkMiqsoyxzfmCgF3LiphSuYchkBMyhKlvgG3hAi492PVUIv20d0tg54s&#10;taQMJM1ZXRFhmGXCtOWssyXXzX3Y6D0r7pw6pdl4Mc2+R9t2BtZaC4LMwoyYIFSX1SNG729yPgFE&#10;PJwfPGIMG+FgLrWa2dO7d+1y+fD+gw+LgGoBbPYoEz+/vv5v//v/8e8///c7/PPleWt7GIqWUz0X&#10;lafHkwp7J+txflyXZblervo7uVxef47BY19UmGDuvY/h5Cje/X/9X/4nFVIlb07ZYxdIHZD0bWTm&#10;sAi1IFuKqqvb9tqv0f7f9WUvl/fc1V1envctfqpMZQSaKHR/Hq9/3z0K40nC2k9foPygv9lVcj6b&#10;uVt4BLIU4ZORcdR4GcxMxxhqIJhhPgAPmGgJzE5SESFh85iwKemyVhsjgigMHhCEUyqwTU2QYSLZ&#10;ko7WW4ZCOXDSiJgF7MSFtWQB2c1OywKi8/qwaDFSJx3wWouTx+iwDHsnWGfu8/wIm8dlvxp5cnVm&#10;/Tb3Kc3alfU+WMI8zILT49HkkZgjlS6JShEQgTxgoNS+MhCFOyGEyK2HCcXk1/V99/CwuqzLw8Nj&#10;RLy8cm+Nl9p7Dw/LVqpwszmTzMLJcsXdfSCgKsu6SuvffPPNtm3NU3cD754elqV+9+033//tr6Nv&#10;yvxwqtu2H2iSB7Luxh4QlVsU75kzm72+vrCU83n98uV5mHmYZ3NAWslZXkq/GEAKNgIeIioiZk45&#10;ai+xg4A4yaxA86AeDusWHsoS7ipCOYKLyc0Y2SN/K0tkTy5bdlQyJyFNRZQpyKIFbICCw0kwRvPR&#10;E8iNcMrqBWG4C6BamGTs4wYJRmLOmaYTssYJJhEhAZhnmT7zAOZMA4Q13WgC55ksMLMImTiESQXC&#10;Bghg5qpgcFhW/6loYQ4xVi1mBjq0n+kA2zJEi8OTJdotetTzsn07GH5wysmdzGbKdwdg3tK3CD96&#10;etyS75cFzyBmZjroiMnWWZb1EB85Xl/lI0mdigmrMwfIgwJTbDC7rczRh58fHpKMcNk3C0/EkvP7&#10;40AHZ3s4uXuyk46viRvqR5k0+pEpHjpkBEquUM7kZSKQEzmx5/iS3tthASY1PxU+Dx4AIR/q0d5G&#10;AQYzOBCJPDDPwicx33If84QNWRTLoq1vBEf4vnUmSRwXMNwweXfSMjwgGsRg1qx2j8HBQEp5harW&#10;ZTmfzwi4pwSMMNjHUMapiKQ2lQtkphH7ddt6u6fSCOvjw+O27Zfr1SKIOUAW8fDw2F+vjw+P7fVL&#10;Vt3CQUV9jDau3yzl2vEf/68/y8Pjy37Z+2bdMHAqzw+n5f3j8t23TxJKwUtdmUVU16Xa6L2hRJJb&#10;suEn4OQ+lrr8m//mn3SpdVl8u1jYICIL01KzoEDMh3qYEkctlXYjLBa69+B9YPfiQJBdu9k+EOLg&#10;xuQ+Yv9p/AhRhzvZvnf93VpXjHHtOAXkBpRnQqxaeLLVY6JIWRw+jspRrUXAHGEYBgNQ6ZGdRx8Q&#10;UpcAKhfUajYGzHxEwphpw8KJDMiq2BQWuTXn9z4sMwaWuizmDpD1McpYl2Xbu6Tpgei6vm4bA8o8&#10;mCFgnvFZhN+Eg53I4WNMsnuiMTHD6gkyeETro4+LO0TKNOXHH3EA9yKqpZibuUWP3jtNrkkAobWG&#10;edIFi+pSKwKttd6bqnx4/z7rKkWEayGiDNNa6zlQYPg0cxERMGYQYwxj5lqXUgoTlVqZaV2WMTrc&#10;bfSO6G2DmwojUIq2fY900D7JLznpR0WPqFYiyEEgam1/uXwppWzX677t6VLf9IWOeSsxRc3SDkS4&#10;laLMwuTJtk/IfinVifbrRuFpI7L5d79u8uFDa83NbYz/j693bXIkSZIDVc3cIwDkq6p7XlwehRT+&#10;/3/D+8gTOZK7szvTPd1VlQ8A4W5m98HcA6iemUtpya7MBAIRHh72VFNN9MGsnfi0nePR/PTp0/l8&#10;TnBgKUrQ3GXIYmfXJx4fjlr0ej1/vH0wKkdAH0lk5u7g5EjEIOuiTBRBFvdHHz6m6U/3RWQPOJAN&#10;td4N6Xr8lslxUmN6RHaugjt9VNw6QBQEsm4horWUq/Vaq4hjWtLwYS0ZY2o56wkJjo/ZHOL40JEr&#10;ZWBn3bLTOopaszIZEWZtyLYBQJbysnS6ezJQxuCNqhZVoX6fk/29X8sTlZEIQgDJusKYdHardclk&#10;xicf/6iSYQxaMZk6wkEE7J7jI/H433nQ+X0cBQPpZ2aDDls0gZfZJiTZehvpo0dElKKllhspFe8L&#10;tmDe2qFpm/xtNogzYl97BJANDhFZFl3Wal97pnq//vWnmVGCIgjjrGlRtYdlYTNjstzz2VrNMFdU&#10;VaSWKqT1LoNiLdysCD8uH+rOQOZ2VCFpbkm8sK9UqevW+/ly/rhcs1+eWnu1lCznXC6X67W17Qp3&#10;slyv7dKvQZV6vHY9xCGJR6EpDyaAZkhnZkSsy/L29q5alroULZhdG+bjGMg4RkXMellqWRfnueVc&#10;k0ipRdxDVYouG3s+xWWphHd3w1LWl98//bf1+U2/ru2Xn+P8vpb18OnkAgbl7O3LuTh9XZenp2bb&#10;5fJteTktn08f4ehnwLpbUdVSAHG3LGb7pCi832Lz/yKUoZMLRBglVGi9R1wjmkhk94iEMLQU8+6I&#10;HkjphwgjnGZk1JJd2Ww2DFbyvdHq7k6rtZKNwq1t2pdlWe3jYg4VRkCF61J72whXshMhEGpv3cfD&#10;QwATM21ptHBfnE88VARCwoeEfdHazbO7hgjC67JmRFtKLaV6u+hApiUfo0dkqZoOFJVSq6g+v3xS&#10;ETP79vXLUopE/O1vf1MRc1/XFLdEyk7maFKW7Xdlbo+QGI391trb67uofJzP67LGtoX1MFMwB+yP&#10;6+Hp4fTxdratES5Et74ui6oCLiIIz3MGUAZrBhHYtnY9n7ftmprjHx9nxK6kJJkeB7ybCVLrS929&#10;u4X1SL6yvbiF+Pb1S1gfZfwIAVT088uLitZaPn36dL1ea60f7x8AsvyYgfne3ROR3vvpdLpcLine&#10;ReB63VqEEGaWamOPT49ELFWv57N5Z6BoEYCQnkjQ8O7eu2fw7uEcHzK6VqN/OAARtwjdw7etz55u&#10;thVdVT1CKCiTsDzC9nEg98hVZQb1t4ZTJJQOLKWIKsMUyRkmzL4LJyYYmnNwI3AwHynMdPCzLGwA&#10;c56ttXa9XnuL8PFCVTWPIdAVo4+F0RFLvuKskjsIlVpKSTBZKaWg7E98n02jv//a71RGcLMXCABm&#10;lgRjzHSezKQtdbSxe60swTHAjp35KvB3n+jT82BWYQNIZLeZ9SRfLqpaNK+/lJKjJiIliW0fH046&#10;SnpwN44ghBOpE5ngBoBwd+t9s6xU5TDjoPuInkIDTtWl1tpaO51Oy7L88usvIiJ0SUokES0lQW0U&#10;EXpJgmmERKjSE4iSYlJEESkiSymBYIQwa1rusLrUj8s51R2RMyNztNGscyiQAYCU6kAzsxjEgfWw&#10;Fi0Zo/TeUo5DqFJKrasHWZfgWsrD+1WKaWA19EAOFgW1uDDgW9sAPDycfvnbL+EDLE2Y6ggf9pCn&#10;qJDy8f5eECnhAgickWh2d4hULWWZwZpE8+hFtFlxnpbj5wMcG6OKnbFCjlJs1SDXQ/14b7bZ4eV5&#10;eXn59uXnD/TTsZ4e13KOwyrnLlt3Z46UjEyl956FqYjbDssHAAElGO69kRCtblGoIrLFluK32Rje&#10;oqmoK8w3o6ksIaVlpO8DQ5AIu4ikKQpOIsEY/LbSezMMwEUO3mZr1NyQShaO7XLRWs7XCxBaa0p4&#10;c1TRfW/BuEeYITwH7umMCLjfocTIYP6mZIAmBNh9IFCXornx11qTmydXZtEiKr17EV1K2bZr2puG&#10;jVgO63o6HVW0bZfo7e3b1369eI73h1vv4dE9llKasKqi+WgqEggoECnyCFw+PiLi8w8/rLU+Ho9f&#10;zx8KMLwIP336VIt6396+fgm3y/mDRCL0nh4fVPT19TXp4yaubCT6iXlOFcrW+qdPL4fD6T/+4y/b&#10;1iaOK82Ik1CBGUSkFjWDW4QZptaaMJJj7+Pt7XhYUlPUzdKnHg/r8XBc1/WPf/zj+Xzetu16uQJg&#10;QUZtd3wHAeDLly8Z1liS12XEHSEIeEipjrhcr+EdQF3W3luyIs7KVAIinGTqoju8WxszE1liHO3J&#10;EULtPfoMZdwHS++4PmbKFfuvAujWs1QWSZUbUTx16Ke5JjNxGk7eQyRFLSLpqmfKxb3kNQohQF71&#10;3qbl4A3B7uxnpsLT6fTt64cMtZRMwUfrbWZ0w0iPzMjBzP4oohRlqh364LSazZc7I7UXXNNEJGJz&#10;jItN0p9cmd57qQUIyWJ7gAwhxgzRDHiGqLS7SFD8LgO85WM7bHI/o4zu7oKRQdnRmomIaGrKSCKT&#10;VQXhT0+PLy/Pbj1ok5RP5tVg8m/m7cGMqg1kS5yb+RgwzhEj0qfG4bZtj4/PKvLx/nFTCpvIi+xJ&#10;J7xEkaXZTDeDCOYsHaEitehSy1LL9XotmnssunenL8dDQa2ik9MSMdX+su6958m61OQZywhtlNJU&#10;I5yM5MYspQhWhda6itSHw2FZH0RySJcd4qGRzC0arBW07n3rW3d7fHz83//7/xCyLmspBd1y8TL1&#10;Gw6fgog//9u/lVSFFoRFktEHAJHKuXyAKCWiRfRg6S6Xxp9+fTt8+0v5oJxfS3Q1OX/526UY1qW8&#10;/EE02nbp5w+DvX395WqXo3dRDbe11BKatz9Ri5x+KwCJFHOSWSQZhNxEuHXCBMLeiygihKEoPbrR&#10;3aN5g0OLeg+PnBGGAhLw8PxnClGm7SJ3cZa9kBWiY0iCcz5xoASFnqavaN9yij4Z8SwIepRSrHdO&#10;WoIZhXnJfD4FSAFH9DGbmaIEIuEwchcNEri5u2nWraxnAUKsk3h4OLy9vVs3hdND3da19t5sO2va&#10;BusGfzguL0+P7v54OlQ9hRncUtLzcr2+v76raKABXIs8P7789NPPNlvSWapwc1FRinto0f/6n/9l&#10;XZafr9e3tDa9L6W8PD4GXMnr+RzeLVhqRUROGqswKUuA0JoqTTKFytQjAztfqp6Ox0+fP328vX39&#10;9mqWL9hBdql1mKB2CsV7UijN5liMVnwt+vL8/P7+nkLpQLj16/n86eXleDgQqLX+/PPPWZ7IoSKt&#10;JacO06gMPY5sSVlkDYck4L0bGVRF+Nv5Cu/ubt3CsZTSPSQAQlQgKKKH0+n17bVZC4SF2RguvhXo&#10;kit4tk8y02JMHG9W4kYjdEhl5uT9JMQWoSRzJ5Q8rAeShbeczM1yyBLBfWZl0LzYdHcUEVEKPLJG&#10;lRltzmsDWA9rqgdM8y0ypVhE5Pnl5eP96raXR0euIZRRtJ0xIvM+xdxdIqrJhgUKW9vuO2PWetw8&#10;Wf7Bd0+WCrHM2A8gmciR1vpSl0TyePdwF4UKGfS5ukBiXhHmoumksSde0wxl3e/uhOZvRcXDVFlq&#10;KSrLulwub8Ks0gnJ3nuptWi9bNfPnz8/Pz+Ft4w2gBjtwDsGj9unB4KhtWQFKHd/Cgffiq6I5OS7&#10;XC4ZF6ZG9kz0McMjjmpPVrIx7Gu21jLGEqiUUlTWpRbV997y9UG/XK8UPD49Pj2cCihUikq4tXY+&#10;f7xfP5ygzOoiEcKr9Z4TrHEjNe29g8jJovPlqkDAu12sx7GulLo113oySPfePaMOunhQdGFZavfu&#10;3j99+vQ//sf/fTwcHx4fmDCW/YbMy85a4//zP/9n6X0zE2E4egKZRr014RcjamPA3Vt3qMjV2Ci2&#10;vZdrP7EJtuhejnp4qHhY5SjLQ7U3v3z7YmcN+qff/Xh6eCRUIOg5MqwR4W6qdST/Q8fzVk/ccUWI&#10;UY4vWgTOuB5EvG1urdbS3G0gg1xENVp0aNGlVOtN0FW4maicHEuSziQ6Kx+z8eQPn40JD6b12C4X&#10;LeXy8YE81apmXmvp1j08zDIYs9boOB4OV7PW2qqKQHc3N4lQhZunO1SKI4SeTMfpqbOayll6DIeF&#10;lSoiYtbCGwkR8dYR7iV8O8O8JEbGvbJav4p3ybARqNBD5aGwN//h+VHI4/EgjNPpVLS8vr1+vH5r&#10;vQsl3H98eXl6fv749ms3gHAPCiw8JEgXRF3q737/u//ypz+8vn17Oq5fijIcwKen57Zdvn798uvf&#10;/gb3tdZuToTDVfR8/liWJbVaA0MCMUszThgGNjJSdAa+1Ho8Ht7f3713GTQN42lnEkLBW9t2hYS0&#10;ZHN3IqdKbTYqRNTNAl6KHg9rrUPkbuLI2bIQRN71SkZxe9h9AjGmQdzR3QMerUXEx7WTYRZhIczi&#10;jROpKdnCfTmsh+MxpV+3tnkYJq/52M8eMWj1mw+pLQA0s94s94UGckQoy4iesgkASAg8vHtiEpju&#10;Jak1fVKmbtvWWsNYFnt7e+vhrffeu9ssP5QaQ9NguE8ARTTF9gAnaNaT8TIbVFl+JhgR5/NZp4bc&#10;jP2H2eS0NMP73gp0mHR0DMThsDJD1LhxuWWBdv4gk/0rL2X0yT2SyYdCqpZSlEQppVvbWo9EZ4zs&#10;ZIydZISeLa2d8goYV/NbT3bvwkgXCiRxqiTXtWYbuJSqKrUWnbpLmNJoh3UpooZOjOhNBOG75M2t&#10;swgMq5cTvnknRj/1Lml0j1pLqsWu65ojHJkJyczeMtNLjCpz3nTQEHtSniWipOhspiDIuJzPQOTA&#10;48f5rVuTKqeHkwQoCgjCpepHuzagw+Ex8rAxJBjN+pasTAJ35xzyaTnN07t79JAIc4+yWet+vm7l&#10;qW4ePXlnwQAtxVSLPr48mjUt8vLyQvJ0ejwej3tqPnYYRREeDI+6lL/+x19K762P2SHoeDLub2Wk&#10;9yUCdIc51YIvP/x4XP/Et/fy+n75y2vvl+eH3/EPn+K09PcNbKqAtRB//vHz+sMPf/vyJvgF9Q/t&#10;Yp3m8KLFwkXYu+vgPYGoMl3G+rkAACAASURBVG0KIjxcErzIVAFVgeJapR10i3i1eK3kqmHIyl4O&#10;D3lEVC7iejWAUutBy8GBFhY4UNKGY5+YnpWKyCKnqgK9t2Zu67p+vL1hMCOoma3rIrK8ny/hIVW1&#10;6Ha9RneaH8uiHnVZ3LwDrUXASDhoJAIq4hEmIUia7hn75ZYcfefgFFxwkSRIS4Q8GP3yscpoFpuD&#10;qhWBwio12dIYsVZVN98uMKtEs1b0tCw13K691aIPD8f3t3cFIvCwlIe1PC6lWVrjAOA37vQoVT4/&#10;nhb6UXld61KKMhFW/vb6/vH+3lt7enwM8nK5eoQYNQkd5mysma3rQVU9ayES5haAiBwPh+PhsNSq&#10;ZC2liDZSZa9Toah4RHMTwq0z9Y4SNiFMPN40gLZt11pLuGvR3rC19v7+9tef/mreSUnCkcPhAKD3&#10;bm7ElHmdGfnMimDuRhslnbESbL1vrX1cN6qEB4NKWh/zp+k0wp2tXy4Xy7kxIjsT2VEf8fHgJore&#10;O4agOSKid8soOxff55zByP9GBRMUxoRrOKK3dr1c5HjMVkZrLRDT/STszs/nsyEyP0hR04wIsm7J&#10;IkNoDzidTstSrRvoHx8fvbfWmlnmSZEVy1yW19dvKmWLPsx/QIUedM/JKudv+Cx2PyFjwZd1yaCB&#10;uFFy5yDQfDEBnT+n7Q0txd16N0wy8SQ90KLmfbteMGeHzeigJgxh+LCy99kGrCLv/B3cg/yu3ZhO&#10;NytyqhJALaW11luvtUQakPCc8RIVhJyOBwJtu3a7Zi/QPTq28Blxx81Zj70HQJhahfl9UNA4sjMk&#10;Ci3ler2a9XVZtq0fDodUwBPxUXdOcQNK0qjmxBgG1F+UOXUptZTrtuXd7K31tqkwYxdzK0W2vl3b&#10;JSvBnq3NsKt11iIhEycEEFTxCBYtUYhkMCHJ3npkw5VcysIIhgBKSl0PVL32VnKme0RxOanCBPQ+&#10;PJ4cdjweCRat67KWUt1dVeC2929z2sbdCW7bViLcPHryOEolAMUME31CbyK9YchmoHl31pcf/qin&#10;92b/dpG26bXJdSm2vf/y+tcv+HpdUAx052H9Ed1++esvl7ei/+k5C5kMaFVAcios658qAKyUQoqb&#10;mbnmtqIkJFaLK9qhXD8frtVfw38VaVoSMJYpRZriENEesq2H4FE0Nhz++svHjsKB2+hqTwjGCHjh&#10;EbHUBR6UuqyH55fnL7/+rWhRKMEi+vhwcueyVCBUlEK3EzzMrNaa1L3AoDMmPCPwQZ8/xKsyJyuE&#10;3MBKu/He8ZzImpJF7ntmizjJhREBs56pbOomq6a8UKgI3M7ndwBmncDH+7sK3XryND49Pq7LIuGI&#10;OByq0H/88VP3noXnSHMyEABBqiK+ffkVEbD+/PgYESJ4f/3We2fg5enZzUJ4PBwzq8lMqhT1iFqK&#10;dzsdDw+nQzNvHrUWIVSwLrWI5mq/ffvWt+tSNbxGRNGEho+l0Jz/G6PlzAE4UkJlrl5i5CCEllF7&#10;Kyrn80f7y/b+9q3W5eHh1M37tgUiZ8JuQTmIQXt3o4/LgRUSOQlLUdVaAlvvNIlRBsdgIyIZId4j&#10;fLt4++WLeSeDEh6dDGFiAoWU8MSreLBnWjV2BiE1uaaEpDsQc1yp3PE5CSPCBZJRqQXCa9G61hDp&#10;3s1M4FWTVwRVJYCUGIiiph4IFU2EmIQkVWPe7nVVswZQNHq31huYAsHe3ROCm3XLokWluHsphYyI&#10;QoYFm4W6B5i0Eb74IAwI4wAlaS1UhvV2+TirsvDmycZnDBgfUzg06TES3df75u7W/bAsx9NhXaub&#10;JSZSSDc/rIenR691DUdOLnjWdKiQgvswPUbZc9iC6bqS2TVRwaKzwSEsovnd3QNGOW3XDwEVCuB3&#10;P/xIFkIL7OnxWKuK1HQg6T7HeF04R118uHZz72ZwiMi6rHWENhwIz0+iFBE+Pz9dry2CoAL9d7//&#10;/celR/qfEYsP6CCQ7JqT1FEkw1wPz4LT2g+Al1KE8XA6XNsGmJCnwwFLCdHXyzUhKunJiDCV48vT&#10;POWRVyaL4+PjQ26hvm0kVeTt/fVRi/RAc3GpIqWuPcIiqGVZTggnOmII+2R7L4vuQnXvfWsPx4ft&#10;fPXWludjLdJ7A0MIuQU7Q+/r/ePqVooUKSHsHd0AY6kBJCw2MDo6ATjUUUKuzmbuV5cv746vX/jt&#10;101aL9fCb3HBl1/+2t77YTmUx+X89nY+X15/0fj2CLfr5eNBrIrJ5pUqQQcDjlTv9ZAh49uTIEok&#10;OVtVKERIGEvz/i748rS2o/9M/FzWrYgj+rBFMcoEhPQoZz4GHiPi7A//3i6dFdQlnLqYV4/IRkip&#10;pbWNWZ+EhAEhpT4g2ucfPv2v/+UEGaIoUD8eDqA8PhxjB3dxlC70bvQlR4OTuym7vNm5zn8TZChv&#10;Qg7fVzR2mzWfNd7a8yOIcw+3Pgs32b0Y1j+Tv2DMoTRGxPG4zvR8WOoIx4TVPb48Jgfj7B3IqLJw&#10;BL5plZZleXl5yQMk0ZyHf355DvdQ2Qe/Z5A7imHqUYTmtl0vV4siKoilyo+fPm2bjQmciIfT6XAY&#10;rMd3y8FMSkQkiye4m1Sde3O8kDQMspi9ZAcgKBSKWRdgWTQiajlGrCBnCpABpd9ixKDkoMieLA/s&#10;g1OZCMv0PbcrjRCvw3SAi661iBYstXpvMKMPDa9wiIhWqauqLmAZZeG1HE5rRnKZyqc5HV2saZiy&#10;KOphKhpwN1uW5enpodTaw6+9ebfH49p7cotk2EPbZ+8iVIZunXcLhyJB8AFEKXo6rbUWCgK9tXo4&#10;Hk6XExA5OReIZSk/fPoUAVLGoNuslTnVZsQcE/SYbkDHeDUI5nxkchEIo8ievdG69ZRoMssFpkCL&#10;VtUIBUkcghRK//y5LuV0PEYYwgEXxFLrv/zLv/RuKhJDeWuoQDjVpcwmAvfMDAEJ7jT1+Zf0ZBEB&#10;jaIlaYkKE3svQvTeROJf/+1f6QmWkR9/+Pzy8kwAYWMoFBOJndHTwCWOavTcwtJ637bNzNYKZdmf&#10;9qJSl2VZDjmSpkW/fPlFddm21rudTo9l8RgEiQkZjUn0gbjrsVGG4logOiIQdQ1EZKR1eFj9vZGu&#10;Qj0eiaDwGgNqigkFQq1LLTKOOoaEHMGA1LIsVchrSXEqvv56ORxPcLRLs83BWBbdtsvFmoashwcQ&#10;7lt4wENUGQwkmji27fzl11+v58sfPv1weT+HXdeCohFhDgkt0JI9XZiBFsRf//rrxwcLKWUppXlk&#10;2JYSBpPiM0vjDnGqxzJ6iHq4tO3i/S///v8+tK/l0GMRe1Y+q9qip+X5+LmqxpeL/U3et6/e3vWw&#10;Pr88H058P0uFYkiEjDkNMkRlqdXCZhEGqeQyCN8YgtbtLfxr91+A7bD+qvyZ9deCLxKX2/hhmvsQ&#10;w1rwnyN+MO8ex+OiHpGYtG5moR5OZwzF17HTKJIoZBWN0JeXT262tRaW4i+DpRSDtGne173LOr5H&#10;hMTwZINzJ4vgmMlXerKb0/quonv/le9OoMLtDT4Gkca7p7TF3ded08oHKct9Axc4LPF493jesoYM&#10;ROxDoxxF8d2xcYp83LrlwHekeOPhwXxY2V2EX75+3Vrbel/NAqiqnz+/XK/Wkx5lJ7y9Hfh2wLiD&#10;5OCuwfn9onnc99PvvvYpi9xLmR+ne7K5hPfHzwXf4/T7Txkww8FsP3o2+98kEiArEpDCpUitXHO0&#10;sXf3pMP0hE18+vRSilJWQjm6SlnuGx4UzErORAPtfZWJd8zk3N0pWJYqqhaRfbDBvD6GghMViZgX&#10;KGm3PcwNkfNkyE2ZWchuxdJEvr2+vr69qUIE7v74+HA8rHlaMRT25gJSY5ACIxcnN64QA7w97iDG&#10;lMOImzpmpJbMqz3Vt8yyNrsstdalFAXnUiTdV1b/wgEPdxCl6tPzwxhnxJzDS4cPOnNtJTE1CHiy&#10;KNltL8u0OTH8SagWCghU1aKSmbVZM2uPD4datFYlo1aphYEYrHV3myaXkUJQs8iQA38x+3lGCUIk&#10;phQPAlCRbFtqUQTMPYLPT8/Xy8XMVYQKeFCoA1VDTgjJfWQ8wpRAAB5jwiADcBKlyOG4lhypTVGC&#10;/Pt8hGNajzyrvQxChEzdswiEUKoSEJXHl6dlPXbG1c0YFOnKKywWcZXlcGIpzbp5ELpXRUQlYBTZ&#10;toubf3753LfWtmstUpThLEVrrZpVe3fPWVLVv/zl5+vVi5mHRM5vailaa0hJ7AsGHjqc4RSgihZF&#10;VbG387d/+cPD4YfTQWOpJzn48cejHpeXT9W3VrhItNPpUJ4/v33ldXvFsR//tPSV5e1QYu0DA5tV&#10;BK+1VqnrUrM2kl1TTvAkSbOO2AxnlQ1yNbxqfV3055D/o/ETYyMhsRAK5LCICRbB1f3N2K7y8Hj8&#10;1LZuVGuSWylZH1vvVUVVrSd/coCJxIF1f3x8AmjNpJq7DWMQdusY7yY/7znv/o1b1SLuXonxqvtJ&#10;zH2O6jePwP7LgXW9vShuYGUA03LdfjF9UsxeewSmdtpsDXGCnmakNcdcZxNhnubtEtN+/z24i9bv&#10;TpY3z5YikJiEfb0nlJpELeJOYpK9xi0Qwd3FzTPNRZ1zVLdkdl8r3j++/P5RltEzIBCa05eIQFKA&#10;DncVO9xjhiMzi/3u1sTUZpqfyvs/EJLmoKiIRHI/RoSNbmc6QjG3w+lYl+VuOHtYocwDI5v1AKeu&#10;yO1qhuWAaE78xohC6AQKCexBkuQdDATG6NLMNSKC7llFBm87lHvrKMMRcWfSC0QY6eEmErpmVZXh&#10;GfeMi5hHGZCZubMCHAZ+ZDzurSdmA3OP7fczyBAyphiCiJZaSi3ZJJ0OL1VCEqRjo9qvIvSlym3r&#10;zcm7pAYxJirKB6AiO6V5dve5vQyzA9JpMdrHoeVQdBZABEXlj7//rFqOx4Mw2fRzXH38/3bELPYM&#10;6oHYb00ECDExFYlJ3TuXIsaGh2ezMMIPh0X1ubUtAqLUYPbRwaSmxP2+vO3YMXwQAFRU5hM9lLTq&#10;UtJDR+z7bBS2bhtuxJe3nTicA3NiL6vDyeTu4HJY62GhsxyXWlRVo2A5HerpUJZFivqAMe8kv5kD&#10;sLd+On5SCZIPjw9JvLcsSykaFrVoTUa4aWspLCy//PLL5Xot1p1L7nEvpWitBnXS3AtFRax30I0W&#10;6JQCMKhbdxyXz//XH4/lvJTg0mTxxsZFomoztyDlKOsfTo9Pq3/b6mv99HDu62F5luuS65K2QzhE&#10;K/IZs10wkxLhA+TqKqjBRWSxgIcJu8q7xy/BN0CVj4InWEE0yAX6znit/F+BD4Ms/P2qS/g7+MIo&#10;4aJL1k/HcHQpxa0DYt5BVlVE9O6PDyeEmNlhFQ1JBg1Rsanow3lzefffzNLuE59xq/JvDN6H+vde&#10;LPZv38VV+2HvXxjASJLvfp/cTj7/PspnNxj0HBya3jEwAE/pv8fK3y4FnJMFuUmSxIO7TcF4Lu/a&#10;+5FDB/OhgISHW1cyo77WDREpJpfUABHh9n0keXfpvF38d04liUvmcjjuzkHvlEvuTua3mdz+xJIZ&#10;8w7ooA86u5j3l7f3g7cE+Hsf5xw5bJprCj3CAZVBbDE6ImNokhCKZBtubKG4X7b72OEuV93TY6Sc&#10;4whbBq9GAAmg2K1MemkZ5FIBjBGuYCjh5MxlY37nPBmCIhKn07rUxIg0wEVmmRwAx+ZhokggnBX+&#10;PKdx7wJxF6wRoeI7tiX2C+dwdUn6n++eUD5k2pFV3ZwHmFpc+vnzJxDhDkZdlSM2YhSZltwdjJ18&#10;Z86lYWzQSY02LL7fXDoGUScIooTvxNouhZ8+PRIiKqRlfMj7TsAsXkdI5qcOT5nVNA9pjatqFIUl&#10;YcCM4hgBc+jcC8iQRZRmxqGT5zm/OdZ0D+9uwfM4iZihLyf3G8cQJDPIVJKzZoT9OOCswcyHJMIn&#10;lcxo+86HYU9/hSCVQes9zLfLFQgjOmIJfygvTvTwMKMuDGaJEkTvXYov6+J+rrUWLd9+/aWUsq5r&#10;EbHshIAJlsOIdTSitN7NPUnPkkkmCDBg1p0SEJTB52thwlAFYtu8VYXW5VKoL39SuYDWuQFmvrlt&#10;GNK5xlpDfh/lJXju9RXr585PFy/dEalNRhbVCLonlQO79bnKsfcGIkJF1VfqSeQUvhJHwaq+EMWY&#10;bAUr7JG+RmwMhbpIZ7wDC/lW+KG8wK9gQ6x5UUJ1p6gc1iXcSimtbYFugVV0l+xJ8RehLLWQcO8R&#10;SbGYycK+x0bTnDtOdKZDnA5t7p3fWsHvbOtv7OP0IPi7PCOGsZv9mtvR5r/i9vYIUEYYNZOc+7CL&#10;4nn45JDW3Y3Nx5IIOMLF90zt/kvk5rTj+9NJIoOH43FdKojR9gyQHqN9g0E4FxzU1VkFmQswiGmG&#10;J74tCynf5Sr3gfDdGcgd1Xrcn1me8s4ey9SKw1jO2XTENGoYruJ+3e7XgGSqAgsxBuJm2UvqUrVq&#10;AL1b0vdl6jdGVoex2H3JOBhm7DtbOuP7+IxJMT/rv5nVpveV/TezWeMj+iGU8/4RjjGw9nfLhpgb&#10;9+nxCBwQADoZRWPG6Hm3HeNxcO7skiAAvVsfv18uDkGMvCLn7uXSdGYCe3OXe9w2u5Ijkkp/BpVS&#10;UsYvHWre57SPAkAiq/3jkTU3xPDHEdlGuj1nM2fyWVXLn12ohI39yKwxQqXk85QUWfu17w9AVpKz&#10;bzyeP8E+Z5ADBiqsqk62CN4NIThGRcWnEsXkV4ukdEDGISPhv18rzsw+Zx50BLIBo3a38B3LDoYi&#10;+T3u3n/bAxEZWWQgzoCZ7ZZNB15ppzQasaXRvUe79O3SrudNRVzQEcZtfehbb7JUB9zd6IxRGIkI&#10;Nz8dT/1yPhyPqvr169daa87rBQl3mI3a91BrF6NYkKJFZenupWg3MzOIuU/u64C5hbs1A4HqLOHh&#10;l4buy5+/xRKP2om+pUpiN+1NCUeAhXU9hh09ivPkpUo9mfFrM5sbh6SQZoOrL6v2GFQCe1g9ek2E&#10;CKvKqjgSLWyFn4TPiDfQxR/9Q9r5I6IvR1FZyCBO8CODDGd0RndvdK9VLzGCpUC0rUV4UbEuEMlE&#10;QciiFWiPj09hmb9LhLv13Byce/aWjQ1XEyMd3x/rwAwSUzsYcZ8+JDTrXtjiPsf6roSIO5OatZ1R&#10;g+BdPUGmOE5uRB8mDCR08CYBt7OeIbjobjJ4I1e992QDzXz39Z0DviMUv883iQhHHA5rYPGBkJYe&#10;XZSqkqXaYTWDTE/G7w9OTFvP+zO4nz/c05b88nsI+HfnvC/w4GjeP0dlT3Z2/zLt2ryg8Ybvk+C7&#10;ryyXCMGIMSEQGYoVDae7F71fJuHs/v/2DHF/c0YWMt3YyFRG6f8+PIr96saPvPniuF+I+yv4PvTZ&#10;/TRT9RZAKRxW97ep1Vg4lduuwlBNj9/cROU/spTTz+53a3ZAwVk1nfxSf/fOmfslC4p5/34BObEK&#10;I+DDHlzG7WFEhFApsxEwamy3qvz0LEFEmHnGYT4y5Zy03euq85Pu9+HI9caVD0aO0ewcdU03htOd&#10;bggnQKGNtQt3SzJtd/MwjPFv0LFdzyDD79xYRCBVG4m5gwfaDwwiJDTgHJXFXIRckIyNZ0v6/laR&#10;O99agI7UpODtOWcpIpLUXEGhCq/Bsh4//+E/VZAQo2/wi1s9Pbyfz6tWXQ4+Y5Y9Vm7WSimv5/NS&#10;q5by+va2LMuYo0+3krOA4y567owtlSjqUrftKqUgAeNmDsJJ1SwcwIJWRRS+pbju1dTk+aevrVLV&#10;DzkgZB6354pAD3E4qqF2aHTBViMOTQSSuNVorVuKZ1v37oyYMC7s3yPCPXp3RAvbKB6QcPWmIVVw&#10;Uvk9fOX2u/d//fr2yzcSjy/18U9PPBbUA3gCjrONFJl3unkPn8OkxnAhWzMzk2Xw1FIoUs7nt8fH&#10;p29fvuWiEamSmCV0YJR5hyXGMMlCBkfBSELk9hjGrel0B8TFd8nW95Ylvv/9vQGSAdWY9uf753j/&#10;/6BTGs4s9oPw/kX/4ARuCd34mGGB7/Oee3N4575uqRNAlkIkLDLLE3HD+MtkJw+OuiaSYuT+YPNt&#10;nGyt3y/IbsPjt4bun5zmPazjRr53v9i5IFnD+O0BbgHLb74GUG3GB98VmdJIkMhp1xkk7LHQvMab&#10;5Z3efAYuAwYV8wPGDtzt5zyzeZ/vf8FxuH+4PHcfKPeXFyPHugUEewkUe40A++3CyKVyHmbf2P9k&#10;X3+/bsnhETPpjH04ejfGbtbZUzs3JkJgrnbsGR2ngc77POKOfcfnvFGkmO6YFCSoySKzV8xvHjcQ&#10;yEm+9OCuyoiADJjDbG6StzRoX52767s9a99vaiCRh71HErWDSnFiEu4E4L23XI3U2Mu33A324a5t&#10;PBaQs+IyCy/zOSEQlkZAhTnhMCFdnlRf+a6MrfM4DsQYnKcIi6jMOxwRY7ST4Ejux2hv7yBEqQzU&#10;WpUUOuFFj5fWxKwo6TtfyAgZCLTW/vznP1cycVK11oeHx6EmmHfSh79prfWQ5tevr6/mUUS1my21&#10;AHA31RBIgEnxFzCAolrK0iNjAgYrVa/WTUzQwQiO1hZmqRhhhDlgFIsSUeBqQGerIDyam3lQqaIp&#10;NECV2y7IuQkZJAIjiO5wwMLcHQOZv0r8ie3p25/PX/6tsP2pFLxdzjR5/MMf8FxQK2IhueT0BISQ&#10;rXXXtH2u5LquQrbtGhFta7WMSL9ouVzxeHp++/KmCfGepFIzGZsJC+d3GdCGnBVjCijOLS27O5jl&#10;kn/4ZN+Tsqjy9iC4fWfIM9/ndPvfPyvz8BK3YC0hi+NU8d0JTPMF4JZcYVpUm7H6LXfkLPeM131v&#10;3+9+SIpt7AJNN2udx09+NjAb5bPicecKgdt2/41zH7Hk+KfbPXbxu9X9bTH0/kX/zP8NA/d3x/r/&#10;/crYcsQ5o11EhtAh4OjM7CXC/N8AjI3ruZ1bTIs346DpqUYocpdb378nya4UQdsTU0YiJscn+ujV&#10;pOL53D0+zT/n7Z7Hv22ISMq1Gw5ot/v7qzhLEjvzB0bqgj1Hibu7ixQSlJEo9YDP//b5ExABN8eU&#10;XsPgIwYkxIlIi5xcFblLOGMnymxdsnAyYdwSy4FUDN8/K/GEHR0BZivBZ4rpbuiAeErBTTeiWt26&#10;aIkhnuz5bMqIy4RSstjjYQRJJXISAgKByrpKqRVM0SZ3pqZOEhmqiBzWZUrJ57xm8W5CtN57MxuZ&#10;BBCopaiUvBIPt27dey5JZUAYQaWSigBSQDQ8kpYvJ58GPQ8jZZgGnfUgjI0pvIdI8Qqah6Q4AMZ4&#10;pCwLHGUJydKnAEQRFjko1rIcbl3FMTQZKiJS3OPLl6+/f3ls26Ds+eGHH5ZSItk6pTAQQSeyR9S3&#10;+Pg4B6KA4eEpsxcWpUi4tB60QM6jEKhh7KAIqgil5HhxaZmFpEeWMHMREdEIuHUiAmGeCSQR4uEG&#10;QWh2M0VURbNb5u6BMeCnGA1FuGvyzwYUi2+OragurcFYt23V9oN82Ntf3r/+7eLt+Ps//dfDUl6/&#10;/Pntl5/OH98e/+VxeVnlsBTnwhxkd1EJY5EwayQoSoal0t1aSdaiCEe3RdfXc6z66C2E9JvjmK5M&#10;QE5t+3wC7sKvfWXuAjHsdndmI//AGE65WgQHcHxkSQS/q0reIofw2QWYjmsPBjkDcyYGa6Zo95j1&#10;jMluX35znuBumnIaKuFwIAasZNRVbr0GzJAQmIF8zEhaKEknlwGwDC7KGRREBCywowOH27rzQ7xf&#10;31vJKMW05D5fvPvaY0ggQePfBc3fBQdx+zHP6e9u0s0V/fZDOJpsjMRuKiAh4iLGpIZXMLpZYJ+H&#10;1tSlJzCYR263gaMtGIN2KfZy2SjKuPM3JzgJeka3ya3Pu4A2gNqBoGa8fYO13lIzIHYUuZnuyJ6I&#10;yBmWTA3358C6JQB7bqoYSZqwFCHQu0dYMG81U/ssB8k8wqxHsLImp4GZRUEWhoytJyTIA2HmUdd1&#10;6IuMr9H+YIpig2mwUkbTkqhGx4VSVJTmPQLqJNitJTx02zZOXqHciyncfLleiqq511qkaEk1CpW6&#10;FFURcpG6bW1rLRzd7OH4tKwrIcfjoa61Fi41uVvVLPoW1+2qFZfLpbculNPp4bSe8sFhkVHaw2iq&#10;vZ0/3rfLpW1u3WxAgZMQKwIistS66gLw65evHx9nWWu2twkutSqlW8+R9qix9Wuz7hEUIid0Q0Yh&#10;LdKoMBi923Xbet9Uk7GaDohwWUuth9PxcDo+Ho8nAYlCQhiEWyRnf+/dpkViKCUdfjgJFzppAnoR&#10;VJGSj2VO+Y9n01FVl2VV0aUul8sZ8GWpz0+Pak1ES1FEhAeZjCVIMrBta7234ln7TYEu66X3JNdx&#10;8zEHNzKOu9LqoN2ZgyNkqbW1HtaCGki9NZdRgwX2UJKqMggCVTW7iW6pFjEs4nhSPXrrOlq6iHBd&#10;al1q8QNi7W1V/q6dX99+bdtPX7bXRpEf//Dy+CwUvuDHr7/K17/99O3808sP2+l3R3kuBcWbs8Lh&#10;1BJh4U6V3toVAKEiqdLr0TVdXJH3t49kqXBrrKOfNQtFqWEMztb7no3uYPx/ZvV+W2zYv7LFPKsl&#10;MfC/TC8WwltxL3JoaOSEs7ee+KTAzUbNnlk6lPuP/y6F+v7sbr0bz3u+v2xErQTiJvXLSIq27zPD&#10;+bH7eGwki+CIAm5WeD7C8zTnqc/vcZ8jzvIZQSYnSeyv+wcLDSA7N7cY/LsU7wAAgP9/Pj/ALPj9&#10;w0XZX3Mbths+5fZP9jm3HQDCObWJJ9aHAMKsxyS1UEIG/8ucfhqHY5ik84dkR2BmemOPzPW6O39P&#10;CQCQoEf0+ccY3GycAQIgOyhNslszNpAZRvAEuV8MyXQMo0E8c/CGSHMYsxUvA4DnYZkSmXdzIFk4&#10;QLiZUJHRswcCij4ecrPeOwEz772l9KoIqSpOh5dayKHKm167qq5LzZ56JlPsiUwP9xDVfALW45HK&#10;DiN1kMyauUfR6u5CqAyR7oRkfNMtAAAgAElEQVSjX7ftcrmsS1kOtdZSSqm1mvV1zbFx+nWjxcfH&#10;5XI+t25//vO/d1wkHMF+OYtQC+uiZp3gx/sZ0OPp4bAcjd7CKtnNztslPNrWOqxHwKOI1LJ4xKX3&#10;zb25Xc62bRsIFW29RzgpUlSvruilVJO1ntZUe00jZBRzGKvTO80Br6uUILCUqlKGyvConxNBirKW&#10;2TehiMqcC5zjKBBKKXVs0RzDkznagaB5rbeyMKVL5D5JCCyT5zSMEkJIIqdGnx8IQMlaayautdb3&#10;9/fWOlAFnHqHNxvGUTHldWvXbWt9Kx8fH7cQGrDeWEop1X36kHAmCdh8Ztwtt84gTyLvpnSHdUgL&#10;EymHkxF/zEqbSNiQj8MwZOONKacWllOkyfw0yizhW2QE2ORKuZ7Lz//7Tc4dr8GuxxPDz19++VfV&#10;g11V5VOhnF/t1/P29u0X/cPX8+kHASNs284WNbNmAbXI8BWjg+hZ6ymqcteGGQHILLkP+uscqhkm&#10;KuZxZpFmVF7uDOW+PkCH4e9tJTNx5tge31W4dyM0T2ifR56IkqyxAbgrz/kef4xPvnWff5OZ3Lyr&#10;4AZhT5qEW06TTirnP+4i+TFOMw+176cYUwHpgtisB2geUzxyeuIZK43GCMbG+w3CJC+Nt/syB8zG&#10;D3+3nvOKfuNjZ4wRETfm9Xkn426E7p8dkPvV8Z+8MJ1GapZOaPp8AKLzdn/ndExe2t0BUsM6pvPO&#10;m5Anl4Jf4xKmn46EssUcNI2YoEggIlqfN589XLMylgkyZ3QCpobROBoczNJYogQBZgop2U/J4n8p&#10;RYTb1lLmfZBUuQdcqVoEZUnyAwDWjcuKCNGhOAiHIjs3Jc+81pITOCJKJCWrEJAxG2PdmmqO+eN0&#10;PD48PNZaPFBUvHs799a7lpLSgFtvrfdlXc/bxd0AT8an1ux6uTrCel/qUkupNXVu43w+n8/nj/O5&#10;KA/HJZ1HKTU8ZQKLqtL9oOW6tZRQsI52vWzXfjwcT8eHp6eny/Xj4+O9W+vdrLsW4dbZwXI6Vq7L&#10;UqWGh3sUWWAdvjG41lp1cWClbu7XrVcNG3SGEkRZqhQ5nI6iYn0EgNvWt82GA89ufgwC055P2hQp&#10;zVGitAnJgzpSqDR8HLjMGMZr/E2mSYckEN+c3cKTaJxwSTmPfZsiSB90NFCHBGViNibuciB5Yq8E&#10;gzyeHi6Xy3W7ttbPZuZWSulm1R0i+8j5/AxE4Keff359faVo+fr16+OnTxiXFB7erXmISAWYDCsK&#10;YSk29KNHZ9jdW2u1ViB677FDhSilcPDYYTzBu1GnCGMIpqzrui9Ra1senEJQkneolBLuYT5tpgCi&#10;dUmCmNYv1a7PT2s0f3/7ul0uSz0hLr3h8VSLlBU/CPzja5NjjxpjZoI959FzqKSuizsH838KCntY&#10;+LosiP78/Pzty1+37XK9nrPxlUQ2OyGsyMwv9pYAuPvmf2bmYsQ09+Z1/xt9zP8HgFJ0dwsi5TfZ&#10;3G7GRUp6+5vHGrDnRIQnDXGm4/uJZiVqnsVwmLmJ78t0frdzUm49dt+5Q7ZupDCjWHWrWnkCAUYO&#10;EcAclRkeI2JQKjERefOQ3znu/VdzL+dVSwwK+xi9yd+8/u9Wl/MJxUwxRw4TOyyH4wJvccju6lLh&#10;r+0enGN6IDsXSZ9ApDphpktZMUve+rw4Ajmyiwi4a8jubPYdlDfOG7LBRKRCWnYsSqB4zO5ODHJh&#10;gkTP6lMy1GSWKKLZaxmbdDgAHbwnSUc9uA0juD4/JQWtkD0LkVQhtNTMoksR1UJAtSzLQnLyCych&#10;6GzBBlu7pkbPIG4OmEdr7Xg4bm1T0VI0wq1btCsRtdaPj/P1ctFSkh5hKYtSL9dLdkDPH+fL5Xy+&#10;XFvbzue3rW0YpnUYpVLKtvXrR4tAXRaAWlVUzOJwPJxtu3ieajLolwiWoiJ6OPi6HERTHpalxgHl&#10;cHx8en7+/e9+tyzL4XAsZal1Sa0FgK1vKjxfzpfzxcze39+TC/Th4VRkKaKOoEjuida7aqFqPRzM&#10;PdzXZa2l5h6x3lMHOKwrGRZmft761uPS7MkZ5LX1ZnDQEKF0qS0cpdRaSUJbSIusUHggJObwamrj&#10;IdXKQtQ5udACCIhPepNUVoFx2Nkx2jFGFdC7m1kwmTgQDOggbWO4RC/R4Za5ScAcnayABsShQXqM&#10;4Gn0w2exJdNAIRfRw2H96a8/bVtTzSoTn5+fe+/Fg3OIHdMeZcz+888/fXv9plVLu26X83lZl7WU&#10;1vwu4E1Si3w9zG4gV/cgnYSZJXMuSaEudZkIE+Zjn2XYUnRdFxHt3rXU8/tHvsCsyxh7T18YUjSJ&#10;Opd6tN5rrZfzOSIWrRnJQ5WgriL1+t//++/j1Y8l2E5+/k/WjoojwLAPXRrYov0gx6MVtIff/QeO&#10;YqxFIqSHuEitJQK9G4JlKR5hrRs6wtZattZWiePxcDwetGTP1bQgAT+1LrtHx6D0yiVOu8xbznaX&#10;iWWGkQywtjPOYzbYxhGI3/Z7piWFjEQmE7Ip83FzQaKUmIR1GWEJWXYDvccWmPHSXlXKukJkMXA2&#10;W6a3mn2RQMBmoZLuJmBRJWCwrFZFatIDbpZToHdaSyyqOX9k0ZbR8rZm2R5KcEpq+6T4VlBGQjJ7&#10;b5GOIUdaLFxGRhODQhbI9vp2vdalJj7FzVprIFUkI4R0XxHmOwgjZZHD896Zj47F8EyD5QvuFrQs&#10;ZeVxUj3VeifpNhqAkuBp4uEU1mVZV2oKlAwiUXTWqkD0dj6dTknLlPx5aUzznA6HBSKlVgiWtVLR&#10;zU71EJdtXda6VOtmbkm3/XB6EDMBPz4+np4er5drXZaiJR8rPRw9/HK+1KWaWak12Z7cfa1LBFSL&#10;G0R1u26p2Qip5rxu13AX0ff39+u2tYbepfV2WMvWBv8FRRB2uVzcw9xa6yL8+Pj4+vWrm18u18v1&#10;ko/J9XrN4Ob56TmTOYT/7uVpWaq5nd/P396+IVBLbb0hqLJQuC7rslQAIlKXx+ND+f0f/8vz8/Pj&#10;w0OppdTatk1Fj6fT+eO8XfvgXyUfnh8fHh6WdRVVV7bwy+Xaes/pL6FsvWcKUkqpparqx/nj/e29&#10;t2bhQn16+Jw67JLShqq9WV3Ww4Hv24ctK6VJxMPpBzMDw7RoPTSKSpVStS5UfVzqtTVYMKhgpFho&#10;6ieEG3rEtlaIuoQFTei9N0eobUFrZmFqBmNxigd7yzS2kgeQJq1z88TJZIgFAhboty43GJSgEnBg&#10;a5a844GUcEtEfqgORjcOr0MBghLBQO3dmH6IEhKVoegLWomLn7/Ruwrrsqyn00X09fW8HGpi0gO5&#10;qyPpzm8ggeksSAR8WZaf/v3ndV2fnp62j/ei8sc//jFDPrgAMUxGJN4/HPj2/vZxuYCHAqBvW9sa&#10;64EEGUvVvd45EDgqpGLn4kzOq1Gp5l6/Gpp7ERHeu+/2HYHt2sjW3Ckt7FaKjJQT76kNQREND6qk&#10;j3k41sMB1/OZpCTLFwacxmz79vpzvXzp7UKr6M8w1VAwEFfBO9h6O8PeTdG1+uGxKD9soxwQFpGS&#10;QslbIxEQaCkCUKhFNWxLIVotsq7Vw8r/x9Wb9ciSZGdi31nM3D1yuWtV9cruJikIGo0Ech5GEiRI&#10;EEaYXy69CAMIEDAjYdgkm+yttrvkEuHuZmfRg3lkFfVat5CZEeFhds63ytF9AxDz1Zc8bqIf1Bt5&#10;fdXDDc8v/5QHp5LjITnO6GMTkX/xv9mPhwYf7wwijrUKxxF7VSUCoB9hdQMyOuaPGJxrJo5EjBep&#10;8eEvIrpCwZnX9SKTJA+w6mCOMoMIo403j9kvK0sQSSndfNsvkcO8ePycuCZwjElq/LaMHE2ae+vh&#10;YR6RMAskJ/H4ImYOFetYaygzI0NYE+Fmo2ZpvJChzOWjOQNMytcacsAEPFLyVvOpCkCJZJLIIzuc&#10;CSwy4lpExNyRGN/ksWQxgZlVZZ6XMWyKSsIt2iBOrof4uISo8EKHUplUNTNURAjTaW5uIBTVWvT1&#10;61fLNN2cTkDs23me50EO9W5725Z56dYJtG/nZZnA9P2HD1KEGNu+i0YYWgeQ5r2UaZ5vpnlys6lW&#10;8eCkZb5blmUtq2oB0t20TB+fnrSUZujem3Wg1amWWsOdZEbmP/7u9998892hXGMtpVpygC6XVViY&#10;ZN02d9/W3cK6dRZJDxCxMBJaZJ4WVa1TKVqZoXr3+s09CfXee2vErKK9dWLSoqflJCLTVCP8L3/1&#10;i1p0mudpmtz96enp/v6+7Q2sInVvPdxB2PdtW7fWWyapyHK6WeaZmUupI5tXi/JNL/s+lnSPcOHn&#10;0GKcDiIiqQEBR53quFkZVmsdKgEWASM7hyLgYeaJc5dZa0FlCDPVeUJx0UKFCMmkxA1uidbcrVkp&#10;lBJFC6j0UPGiPEXUzXZh5qMdGY7s3Y6RzCWd7m5O717fIpoi9rZva9t7nte9Z2tmQfM33z+txgEG&#10;eCjjEUp8Gtz41Z+eiRzmLrcduYM8u5UyT9MylTo8oXt3GbgAxoJ1JV8xeqVTgaHuyjyWDUIgSVjj&#10;sIcTQImgDCbX7Ew+T+m9LyJ/+eufPEX+3//xP9/Mbz8/dZBciQRSkuQrojQuN4pDJRVJROu6zvN8&#10;e3vz/dNjqdPt7S1eft/LNhZhbgF0a5fzeSR/atu2aVnoihGNW/LAMglaKpADtGBmXIXOo0H2Wg8k&#10;7t5aH7SZah15isKaSIAHMe95dJ0UVVy3lpcjm4hVj0KdiHTb3X2UK4oIIQhOxJkUyeHSGp8frFwM&#10;a/d9VekRH5WqMKmwn1vCQiQ5Vt+3vS2/+mJeyufn0S0gPnKJwKojgYZH6Mg0LUxBmZ6OsMjIcFVZ&#10;L+cyT35YGrhnvEQ6jfb3F+L/emONdeZfsFHHOMKjE2SkmQDASP4e/w8DyleaKuHhfPUsu+cLPfkv&#10;tAkAJUSYZFxMMfBuIiJRTnLrIjpmjRdO5Er5HTCEmeVwfqjsbWwwECYfmBayiARQqkSkXL3clChF&#10;Q2ipN5HBTEfpM1NVzcRgCLTo2Kj33s3j0BZrGTq+9bJlEom2br17tziEvHTsiBFxvHB3LQyiiCil&#10;uNl4jDwCSUQiLCIyaNab25upTizSLLpbZPRuKlKnKSLdTbWQ8LqumTFNczfrrdEYK0hUFSAtSkRF&#10;y0HbEO2te8SyLKfTvO99dKRlZLcO41JKRIybrLeW4UyUENKspVpv3334sG9bUSmlZESGjb95GFEy&#10;s9azsJRa2ub7etGpCp9i1HFd8xRuTveqmpGlTntrl3W/ubn5/NDGyN16fvv5cyIz1oOipK21nrk1&#10;6wnMp6Wbx+MFdEGg8Pb69Zt37391On0VQcI6TYuIXtqewmY21VrLLKJEHJGlFDCXSXuzRKqqXENY&#10;pCgTC4vZqIbhohoZ6alFmckj6eqqDbPuZr2rABnBdXcBQSbtORmXy956GgIejAzi00rUIEmwLZ/M&#10;b4zm01SpEsEzcg8ixTyP1FhE+Ki6ZwERJ4lTQsFscXw1SZckSSILl5S0dCwyaVD33N1sd2QPg5fC&#10;woR0KdzhMGNy5QwKUAQFwYYCBk4WzpygKU2skVY2RzAoU14CokfeUmQyE/Gb969//tP3+/pwmgiZ&#10;nx+eEtwNl+28bj3p9Pi0b92ZdLAPAJgKk2YmpY1yyVHk63tD9jevT2/ffnE6iTD2tY0FV2tp3T99&#10;fvzw8RIgD7oqiCEZhBQQZTCC0ilcRTITUkbkih3RDiOjimxcTgl3n4rcLhMR5nlWIW6XU2GhUELP&#10;w2nDzMQSwjkYoxwc8JHcBfOpThFOSiLSzQiYpokJKios+SPLB4AE9taeLueBU+nTw+Prt2/HuVi0&#10;ZLCbW1DhSldwjAnDSK4ipVYCWmujfYqJMzM8hjrD3QEbrSzXDFQCQCLjFjyqIw/WIYloIHVmptes&#10;vIxgJim6bVtRJR503ZbBIsGlAjVw+uVf/Cu9PFDzXPfv//y75k/TKV998VWVJfZ8enyMabt/96pl&#10;2t2X8eamrUrP8DjWTRFVKQmKHE6PjEiCM4cQjRs0TPZ9n6e6b3vf94PjH4naOBBzIh41E5FBRNdR&#10;nTC0RC+GlSuCN6Z15mAa5xKN1P/B03NikoIrPjhOUjObpikjRXSAhAcvBbyoI0bzEBFGzx5Gznck&#10;Aeu6llIzk4lf7G3Wu/UuIrVUEe29b9vWzW9ubi7bXmthpsh4fPhsbtM03d7esHCdpsyc67TM84cP&#10;35/mUymlt0aMdbvUWgFs25bIeZq72bZeiGmqc+vdPEhlnhcCe3itUyTM45tvvv346VGElaenfrmZ&#10;a1zDjOe5llLN/dgmMwl5c3uTma11AkqpQwTrFqVO+7aLsLm7+TRNtRaPeO67D9XAUaBOpWhm7q2B&#10;aBAAERuIWrPeO5AiKiKtdffY931A37311vq2B5EycyLD093Htb63Xa4frpshk5gijAGZpJMtdfrr&#10;v/rNm1ev3TDVaVQhuktYhsEdzNJa//zxYVzbbeuZIGF3e7GIEHE6UUgphVmm2ZEkuux7bcbL6Uam&#10;6TTw3Gv8PzMrCyeVqUaEhd/c3WbC3LpZkcIJLVORWmvdVgO4aAXRalvSgTG4D4iVAVpO0+gtvazr&#10;6DLu3ax3FmEWM2NR1SAiiiRhuAc5l8J8JB4OUYrOC0eAd0oH0MxFRJgC4eDl5n6Lp9GNHcQAtb5v&#10;rv1AFgpRDb11njpURUgozEDJmpluaUkZGBplIuG0YEeVIioZSB9lxRQknmjWChcCBXGSBLERDIwR&#10;cY2ItEpK6EwgcvRdPWaVCWjmLfrenzS8ZJHoQInePeaABbTOfvVU0ZA+jtWHRoEDRRU63chl/fTq&#10;rjx++uZ3//S7y2V9//4n5vz48KR1mU6zFgaNnskjW6pqyR6ggRuOzIgccyTMJsmv3t7VGvv2/PD0&#10;TW/BkHpzauYAR+5E5cAdBrGGYCRZvztNwlyEL+f2q1/+bFrm+ebufLG/++3vzy2HqXUcoZHsEEA8&#10;0N3P0X72k6/qNNVStu+ffvbll58uQ+A/PnMQHc2lV4JiEG0/zOSn06KqZTw8GIsnFeGSKSP3hHJw&#10;tAEK89b9su4AmEl921/f3u69q8xzSGRJLqoaoMKFrj2DhJFMz7Y3EWHQmFLDIiME7MgcOYbX4q3D&#10;BINhE45EiojWIoMpyhyTdV5jfCOCE+E+dr3RIWgBFUEhJ6aWyAhrK+3Psf7i7ULyHE+X7bsP+eS3&#10;05ev3v2svCqQiI+Ptp/39lSn0+37L23qjb7XqORvMd0mVCFMkhGH1iOsFjVLpMPTEm6d07Jbb/31&#10;3d27X/8EeiDbIvrw+LDM8+l0MjMWWZbl/v7ucr4Q8bLM5/NlXEvkUJK7uztmOp8vqrqu693d3WW9&#10;3Nwu5raul97t1etXx+WXKKQSR1+GmbXehp5TRC6XrdZp6G5KKaUU6xYZwozIbV3nm9Pt7e26refL&#10;RYee1fbTpPTmVTd382VerkGfubdt39dlWc7ndVkWIlnXvl02t5UYl75dLue3797e371Z18shlCKe&#10;5BYABVW9e/92IpbhK1+3y939F5fLJSLubu/NzKzvmxPfmO1FlYjbdllOlbOGZzq25sHsiVrvXr2e&#10;wNwdy+27rbX59tYzI+PmdBo5w916uCOx1Mm6hzvYzaJvY/Tn1l2M3ctNvdFCvu+7J8XcevvHf/p6&#10;a/u27Ux8ubRwWHfzALJWFhVVnabKMspHQ0SnaRod0yq1yDRXJhLmUko1h/WUw6iEF+3D+XJW5Vrr&#10;aCEf/7GUOtVKhYLMW9uezxpKnftFaapJqFyUhYbuWWSqEwjTNE21EhHxyEU7Yv4Gkh8xAFqyCCKW&#10;omNWDQzdO0cEMzGrmY2KRTMjSlVNoLdOpTBDgAmIQETqNCNx8dDTkkkxwgn5nlgiGwFUsfW9qJa5&#10;GvPednV4UgzVCnGIOpJRgmZPMA6dNRwUUER0MzQlRGuqPHBtN6dEJbZubd1I5fHp83Iq4WmdJ46c&#10;SuTt85k8tTv1yBjsDAqxQiYb74AUTuIoiFBQoHt7ZkkWDEViZqYKlbG+pwRhpDmQJunWzLO4j8+0&#10;eKBZNxdAImCOYCosNVXcuT/89H09zTWdW98jae/x+LTdFTnd3Fk3YZFy+/ExPj+HWyRh2zYQWERK&#10;6dGZlDnDjciFgyVEEmnM0vsFsKkQpsm2xrKY+eP6eCu3nakrjeYIJAi57+ve1kMp/2IkB2sREIrC&#10;26W1fTt/Luhv396LlJBKMv/+zx8yGCkMkSTCYUMXpefPn/79v/vf2vb49Z9+39rT2y/K+Xl9dfMu&#10;PaRk39ZkiavqkOEFoR7rh8d//+/+58vDdw9Pn+5ez0upGsvv/ulruXnjUTpG+NYh/eZDjUuDLiEk&#10;JRh5qgLvZl1vdOvr3vapFO4hhc13p+SiCUriCAqXCDmfzx8/7UlcNXWZ5/fv3v3+6z8NxKl7A5HU&#10;SkPrmwgPCwcLMY3SoOEAp6u78FBr5miv9ejJR/3Y8TeHG5hUxSOIiJm995cs6tb6gGrD3d1FJTMH&#10;Mk6gYQZkhWiVDB6aBebdzRnE2+OHf376+CmdS9aHj3/qT5egrdJM7DD5+O3T2uT1X75Fhu2rsJ/9&#10;zNMdWdm2NUdD9IsE8ci3Fb/y/8x0//pV3+Krr94vd6Kqre0RcXPSUuuA+Kz3u/uTWyuFmNDbZZnF&#10;rlwXw1s7L6fTNMk8V6BntnkWwN27CGXy89Pjclq28x7hb1+/vbSNmNbLNoSLbd9FdSlLXUqE17l0&#10;65C87GdV7b1vzYX4cX1qsN13LWWzlrZf1ov1PtdKxG6eCXpeM/JILaeIQIOve6y+t92eVmvBz897&#10;nSdR3XP67vN2Os1bI1BOQTVl/7zVWiPi8+XTze2N2U7nBsCsC9MxkQw5XUjIwsws8+pZ61Ru5hA5&#10;b9G69251moOIVVa3LRKQ3V21uJTmiyeAfHimfe+1lAg1t3manvdw92HGTb36tFSIbO8tQmKFRydS&#10;Jtosp/nmv/2b/6lOMxGJlPDM5G3dI5KZ7u5vEkEHi3n1nYyKaBZW5ZHVAk7QsF16hF+Vp4NgI5Cq&#10;XNYLsUxTBSgyzGzAwkREjOBgj/JTenVzO4+OEtXIUBZKHOkJRAS03geQOACUGCMfcOhPmVg0PQxB&#10;LIYDY8gj7IpLmax3JgEwTyczH7KUiIxUGoQE9EXwP2IEPUSFq4pbd2BE+Hs6BWciML7bZBHo1gm9&#10;dyMfCc7kI4cnBlbh1yi/SFy5fmI5nL8ZXgvfneZatNQpMyNyrtp6e3p4WOZpfaWlolaUQiZ5Nnk+&#10;6/Z4KXW23scWBQiziBaRwkyeiN45KLsjQgiAcexFSAAKO4D9YWVL0iTvITRRqg0xQQSII0CcvffI&#10;YBJVCnPzHjyyehKkzFmlvLq7nfJSZA3d/vDHf7i/nbRuUJ4qP6zrJfTDx+fbV7+0dvEsDo0h5Irw&#10;TGZRoUm0lBrZBhcxPu1SpLUzKOe5RjT33ixevbrHpQFgle6rgwijmSXjRfv3grgNrCuSgVev7plp&#10;qXW/xP3t1G0lTusJHxn6BOIfGnmQLNr65d/8m7+5XJ4Ruwj+9X/9X0XY4+Pnd2++bG03ayxsP1qh&#10;OI9yGi0lQFrq4+MjlJabmyr85fs3H9dIRKQ7FJSgkFTK0RE+bMNDdstInyZ1t/Vynr78Yl33bdte&#10;nZZaS+9taHg5MpBO6E6t597x8HR5en5OQJR13bYhN1LvhDK8ucOcGxG1VhKyrZVSMtO6xbGsy8vr&#10;waHRpsNtgCSksGSMyY5KUb9yRxjNcn4ko7yAM+MQFBVVeTHNMnHrLTN7DxWqqrCtm4PSQC17ob3T&#10;Y6MP8+l1y4+5x9o+Gp7FVewkelfnV58+ffAP9ub1F4ABZnZmKRJ6YC8i44QYtBxSWYaBICOdwnQq&#10;4fXpfHbim9NyOT9v225m+75r0dY6ImudPnz4OM9TZl4uF7c43SxIqOhpWjzauu9uzk+y7/vYRANg&#10;GUVZyEwiN4NZrLvtva/bFu4iKsK990Ty5aJa1nWjPIAyM1cVM9/bdjPfRuR+3vZPDxC2PnJxIsGf&#10;t0Ri3/c6TSplXde292maI2OZ5217YJbn54fLZRMuIGp7P3mpUwGdNvf9AtFTuBOdmlGt09aJkqWo&#10;0mLsg2bjicA81aJa3K13y4hSqzCzkFYlUN+7mRNzb0aA1IlVzWN6ta5725oVcy0aYMqCZDPPzNMd&#10;mNjMwnNepmZdVUVL+GGWDJCqZDjBBy6tpboN3pHiaHsUHoAxOByCXUGJ7BAmHHnQV4VkZowGK4uh&#10;CTqAIRzm5c4iIy4hLHoAGUJsVACOTiIMkmQ5mM8kd4+gQjqVWepNEILUAx6DjoQTZwYFIsISTHzE&#10;Ox1y16GYBzMpaxC1DC2VSTLMrxQtM6lOKiWDM4OJiWSg2iJqbj5EqSQ5SuQPr8gwlpAHktIAIJt3&#10;AllkeGdREd7aHhkwSrJrCjWNGIgBrhBJZvbeB8FOQxIXI5dWkLC+I3dNe/Pm9lc/e6+EZZqklLb1&#10;od355+3Tr375nvj1tj8SNSZ/bls87Uap6ML0Q8zkOGpUIGMfTQLcLd2ibQqbJvH9oSQRpbvxlR3h&#10;MGFhUuXaWs+s8/J664arMf/4MuLazjr0BTn0bJimSSLnaXl8fp5x/u6PvxXZf//H3759d/fx02eK&#10;5cv3v/rNb/7Vmvrb//0//PyX//qb75oZ51V87JlursrCaeaqrKKRkekq9XS6mya6tMdtWz99/tB2&#10;Wy/97tW721evzy16eO89In6UoTb+1CM+Z5AX41kws5uqr169KrSpdsATHr7XOsHoMhSoP/hKX+5B&#10;t9b++q//6tP3v1+mSoTMqNP0k598OSQNES6kNpTCdNBbIEri5eZmpAtqKQBqLefnz89PF+jteDtH&#10;56uPxxEjRTsyAxF8FEJ7qdPHzx9K1Wma9r2dz5e7ecrMbtajAyCz3d3B3Wnvuff48PnhvG4j2kyf&#10;n5/+4e//gaeamaxAJMFOfIgAACAASURBVGTUkzNzGTWxOODAH3KShy+HfhRii2uRI3CV910z1g7N&#10;3hB6AUOyPCQxZjZ+5uEtcx/b2HXNOzIeMmEOIydKVmFdnC6dTGe8+vk8LXcz3SJJZ8JcwSE5wwqS&#10;L0+pTW/eq9OF9JY4OBHpAtRaRXS0sr38GXlEZg1NGolO0+l2vTydN19Op08f98enjYjchwXVaq2A&#10;PHyybZV9c1Wd6rvVLp8+tlqKWXsq2Htr+15rZeaM9AiiHVSW5cbD3Uy19P5cSgHo48PnZBBRBJnt&#10;zGy9k0hRVsm9QVgHDlnrvLUgIqo3q8mQd/L0KpG1DsODBsClAPmm1IFI343YXiaVwszmoayl1Gma&#10;idjcmYW5jJ6VzOhtH1XayzITce+OsXi3vtws4xAV5ta34RxSUXKDWXhoVVUVYuudiKUQzKzH6W5i&#10;sI21KIJoE21SbE4KYETTCalohIcIa1E1H+phKo5SIJzmQ+OaHh1IeLkGEwTxGjsfkSIYybMBZCAj&#10;LcKoFtVuPcBC7B5AllLoKur0dBiBIEWEed23zFQ9oAhSioiMMKSQinAwdaTS3CLnUlXFzECIcHdL&#10;0kAQuIc8b34zT5k6vATeTGWsyINaHl3IGZHEAqajjFYyMx0IMIGNERA3j4TwyA0aywpHIAK1zq3t&#10;RCki7uYe8zxHIHyU91y/tFe+QoQjc+/tuMoJNoopiADvZhE+/NBubhksUguXUlvrh4PiaGklXI3Z&#10;ASBjRHQLCJRCqJXv76ZJ2udvv/7zw2fvZhbzzbLcLO3x4/kjTRNsf/pP/8//9ebN7V/85jef9suC&#10;NzN5t338yJ4R4RNrATyTkyhH5WYQYlnkv/yrn3715as//PPf9/1c0r2329NtdCuFk8y6b+v+5u0X&#10;wac/f/v8eGmzzEmaMvyyeT3brgcXSaabA2TPz8+vZwYRi1B9Pf/0v3jzdvrd0/lcSr+ZTvoFbn/5&#10;6G8497/9b/52ZCGOYQs/ijKNTEukeSBElUjSbRDe5+dLKeX29varr74SkafHNUnv7m4/PQ0knpjZ&#10;j8MXP8pwo//fMVu0jDqGTFem1/e3Hz99a3397d99/fbdr1nvYc5HNPChCCSACWY7Mu7vbii28L7v&#10;q3Wb5/un56fWemZ6ROZwgx1W+XGq6DRFxny6ubm7m+bi7ufLw/P5Mr+9pchrvyEB6RlC3bwhmlAK&#10;M4F7NxUmntb1yb0/PT2ZyuWy9ru7h4fPiB4jEgu5WW8OCzQjC/rw+WFd15GKpHtrv//DH375m1+Z&#10;9bowzCO9W9eihyKPWFgOAlm4Sn2xNIGO5JQEPKJtJkXlOrGqSoyvq/u4v5mZAc+8hnf80NIbESqi&#10;fMjViCCHu3DcGQLAfFdO4tKjrE224KnI/O40vRKySomULSVATu7kBKy3r+5u+M5KPmObl1rXqfYp&#10;pMAPvcl44I4DSouIEgEsVcq6WkZIuZvmjeClvvv+w58v50rEke6ezHTZWVitB/NdUY3kCJFyfz/L&#10;VdIi87jZiURVmInBWlTmI4+YWIsOGjIzLY2EVcso7BLV3jsBTMSsHsOWf0xTfJ0MVCpdmyLy+B6C&#10;mJIzGB5RaxWWoTccPyEC7k7g1jqL7DHcinW0HitpEkdaqmZEszbJQiRujZh10tS901FKZqCUwY1T&#10;M89Q1iJVwOSAeSZRBpgFOtdJMrJFNO9CtZklzUlK3MPSARICxdjmQTwiLHI0YQIQ8YHMWlMqzICC&#10;AJayt4CP3QVBGodvO4OPzBXP6N6JqCwDA0xw5PChJTo8EwIe8aLDANDTm5vh+CKNvkq2EfrGUHZQ&#10;M1cVcBkzvFn0bpnBMjIvGDI6KpFEUgpEwDw+PgpPpGcSEB5jPc+jHetAMfBDMyR7OnFgGOPoR2HF&#10;LCpKCRqwWIzZvBNR94ZIRmGCwYGQIVPyJDriM2BD9tRJ9WUwZQFyaGSCGazCIuYBoBStdcpMZolI&#10;wK+GFhoWw8y06Bj5akSWqQNmTUPsfbPL83d//sM/TaW8f/eeM06l4E7Iz5+//byc5N39cncqis5p&#10;PEQbnJlg4XAPhGW0MO69cD1OUwRxMufNSZeJ/vLXP492Wao+fvz47vWb9flcquztMk1zBBFPjvnp&#10;3J/P65i5g+OlCYiu0cDjbIpERnBK9+yRpc6/+MVPHx++Wb9+/utf/+Lf/s1/t67Pl+f18phq/Lv/&#10;9+89z//j//K//ud/+I6JmYRTEpyEEWiZkRLplPD0SGLSMgEJ8NPTea6taKiWqU7l7ek//qe/K+V1&#10;RAI0YhRJKmFE4cQVvgZAI20yR1JAZJlk33bJ9WaaHh8f3799//Dw+R9/9/v7e7tdKoaP/aoZTIIy&#10;IWO9nMO7UHq4ClRYhLTwzen+4flbcwP4JTzuACpACTrd3KZo9021Mvjbr789r21abiLBtZC/tC+l&#10;+yoV8K2IVcG7t2/evnt32fevv/4WaK1fxhr9eDn31ud5Xi8XIgMQBAvfzRzUgywYXDKx7yaixKy9&#10;93AvpTRrC5wFPX18wdZ9U5YRo3kI7lUG1DOuAR9trCNlUmsQQCileIR7SJKqUqa5vQRum9s1iW5Y&#10;01L1oBNe5qAhSZcqmddRYzxelJ5uAaKy2dSyd9YII/SqqkTBEeKJHGMq2MYq2ImcwFrSkw9n95FR&#10;AkBF3F2Yap1697wmbHkQpdbp1Rdf3cFDRH7+i7e9t1KrdRuyFDAJifk4KhMgYR6hdsS8d/NDXk9E&#10;pEWYefz2xKhUQCJj1CvwmGLDEwk98h2pBHUkdJ7C08JGkGwiPXwEJEYESRkSobyO2o5wCyASzjK1&#10;XUqpwgIiArt5EiFDS3HfWYQ5IyJyqPzEU9zDbXxRuNTTtnutGimUdFl3Vf1xuFJi+KzBo6oof9jU&#10;M/1aBj8uDR2dnQQwVQLSAkEIvRY2HozlGPXHqNO7xzV4l65vdlg/XOhMRCxFfARhEUhlZPYk0KNl&#10;OtEBcQzix3xo2wDkCOK7yrFGoioh6dqfBBomM36BZOARzCxarPfr6TdUWGRm18AmGx6HxMugPwyZ&#10;VosEYOEZfYzSR8lA5vAYeAyzw7UJikmkHA31o0Zl/FQe6llCore9SklmEW5tE8HQfAIORLRLJpY6&#10;tZ6cRmCHM7FwjgcFmZyRliRSVUO4WxsWiCPk8PocZw5w7FBpIamWisLuZhYv1wCAAKRoZiKDWAnG&#10;xMioVb/44u7+9Ou7+1eStO0XoL++nZji9t2rp+dPb+7ub2/qsiy/+OWbP36DZmeLHoGXwo3unaMU&#10;oNAhP6BBvcC7bc/PvkwyzYUp66ygKFMR5coLC9nWtq0FvAgJs4FK0Q4aI5G5uNuLLZTAowtirGIJ&#10;mEc31+jvKz7989//xc9/krd3v7/8Af3p+eEPeW5PffduAE3TjCiZhcCW/hLotrcGZClSQpWOJAUg&#10;T6fTvq7r5TncVKbzc/uH3/7zvLy7tHhq62W95BEIcwWUj+X6+Or9cFQShNlan5eakd4zgtZLL7Io&#10;l7lOhKNf+wdMFcj0DNu3y/nx23evb+9ub7WUUqpZ33JtbVfhvQcgx/2HZJYxa/UIiJzP+9PzeZnr&#10;w+Nnnk6Z2kGRPIZTymSkxd739upUf/WTn63nz29eVZatcxPaRE/rdiGmUurT0zOzzPOcyPA+RgrL&#10;0WfDEZSREdR6z0wulUUVmYMDy2FFQjIDjGE38/HY+vUm41F3+4MQ3Dx6b+P08QzwoEfJI0bExBC6&#10;vlRuD4Z5fArXGNCrDjPT3IdIpJZyHPTXjQ0gHYAlCTCDboLCsKC8Ie0emhEh6lIAADcCdT5l3nqc&#10;9nTDiXgCgDBQEJOI9NYP+1FGa+0Kp1A3S4B4gss4jLSKKAhI6aUWpz0zudbhqDVrETHeIVKNjL01&#10;BqfOyWluIsLCDoJIcvpAX8c7fs3+Y1Fh4aShz/Gxs7oMH7nk1K1nStLVYc3ZW2cRETakx1j9ocPp&#10;GZ7k6SGoVaZMRCfRiiF35inDiQSunBk2+hp4hHuOBRERL8pVgRDBeicQA0Js3YvqD9zvkMiP8s8I&#10;OjxeCRBH8sGdjEtBMkCZApEkxZCYKcOO2skkQK4QSmZ4RBAKIoTlCrenQMMsAOFIJqPuI+KRWWWU&#10;DOURgx/8EqWoytY7kququWXmaGuK9CHp7N5HyN71YRgXTNCYr5lpDDpxJFONnJpDL4QgZkYmgjiI&#10;jy4sHtt4jkFu4zIzh3tPN4rDfq46wPZRoJMqBNEEhjsw3UGRJBk5oP/MZCEhJpAQDdQacn3XD/tq&#10;jhRySEh0IlBkoQiEQkSgQsK+2ZaZHCNIU5kVmcLSM15iaVSEWOIItcKgzEGMJBYhkriaa8aEeswx&#10;NGKvSUgEQm6Z/byeP9LD27u6XYyoP5/PnDlNk/dorS+v729vbuvbV963cEz3d/i4SZk3I88hziRi&#10;xFEgSwnORGQKgZBMicC2bbWeCjMoy7KEkDNIdEx4Os+c1lvurbtHyjDqQVkjQ1WRYczDGbN7HPmn&#10;zMSyt8u64Xe/e7jV5/fv706n21pOSbnU+y/fT/en9fHx6ed3v7q9uQM+1zpZV6GSxBmSbhFBST5K&#10;KfIApdwzkp/Pz3eLnJabP3z486u7u/Nz/+brT2/efFXLjEI7LPP5ZTo8rp8feVV/NPMjI4RH7hJx&#10;8jLffvruc99zrreIbNs28jZ/aKcGIgPhTIiwz58/vb4tX37xhbsl+PnSCdnafoVbcVUeHlsysQTI&#10;Ip4vFw9/fHh8vmyX5Ci1owzQg0GEECRr2ftG4afCz+vzH77/81c//7lKqRxVqbUtM4XZuotIKWpm&#10;mTbsSkKEIgxWSEItxK0fGRAgBWBm27ZRqXtrlsyFSQRIZs5ENz98qsIe0VsbA2lkkoxpPiNzFOTQ&#10;FSecivat9x4HRjyEw0jVEhSIMfQwAFEdIAwzbc8XXOf5EXyRIyzi4DMHnDum4dsefec7l6/Cm40j&#10;hC2oE7HHzKxGEVhANSUTd0T3y83N+TyCDY9pplnvrbOwCCey1gpiPzK5hVFECjwj4JTMwiSpqiSt&#10;93NzLRSRmzmIZlFHeoJZjYfGcuTPAMIkQqIQGVCRIz0d1wajRFpmt05cmMvxcALWzSOYEPveWy9a&#10;iCWujETyiOYkwyBRkLiWFqsU0mxRuTJJIpk4Y8iEEkEIshHKnhSWIxUwPADPyOEtleM9T2RScriL&#10;MCXmWvfW6OqqjszDSJRDJh5jsci4irboGmGVYa27OYimUkWUQPvemQewj2tiNF9926TEEEAoJDyM&#10;g5JGuJQKC5Cebi2curMhQcTuVnQatUgJpIOSIUQgIY3xysYhnxiLXli4ORGpTqp6RDgmWBgIAygh&#10;yZQU0cM7sYyKXAaEkikSIUkVHJmdjUoyMtxUSISRpiSFUtMkjXzPvjNQizKIGCJkHsnEIiMeh4TN&#10;wmP463HF4alAmShyhFxfVxIEMSWyW4uwqcoyKyKJMiFCRMeglqXUq3glmKGK06SBBCQgyVOgfPj0&#10;PBhwYZVjG5HxrVQVYolI98gYKMzBKyETGebH+DmwxiF15hEnaFnmens7u3/409d//A//5//xP/zb&#10;/36Z5qIa0dd9uzxfHh4/vnn7eq53SeW8tulOpnoKPAboWJtf4J1MHx28nErDSuV0BCjz+XyJSU5L&#10;PW+bT/Xb77999/YLZplqSbdpnj2pdcsEEn4kUGIQKJxaGRHhuUeMfySG9n1fFtna+e7Ef/709Bd/&#10;/bcR/JDCwn/38e9/88tf3L/HvF4mKQISiAjBWIikVKVsruGOAHr3iEB285CIDIBPN0t4682/+eZj&#10;2/Ph83NvOc23o+QwM1vrCUlcrxJQvCAh4zv6I/lGnaavvvrpzHu7PDBEeI6wUm9Ea4DMI6EHbJ8H&#10;CkLMP/nJT9vW+r5fnp+ncrdtW/c0p9vb+269WxO9IdIYmHMC6eObsu3t93/65uM3f0JvSE+WxhPJ&#10;FNCRAEmjkxrR972WMpdaRP/ipz9v+3k+nR6e1/28XqbndT2fqi7LCZlTLTenpSozzweKyRSEJLVk&#10;h3Sjx8cn0SqleKaK6t72dd0qMWIMJmBiMLsfwEgyQcWRFmY5UhtqIs08kTQcT9bDY9j2KINBQmZu&#10;ANV5ihyQfIa3w1WeL/dTeFAkyFNIidKDhnEsMcqNUiuLkDfhWIqSooWdv/6U83Svqu6rkjCGUouH&#10;TxBgIyNiDhWaku+bL3tU0gkxjWuXRJAhRQCwgBjJGeERTgnKECKEqRZKmHt4H2kgnhQkWdiYwUqT&#10;ZKaRRGYPhIVZTnUWKeGR4mAOIKAIhAPEHtma0xGySCISGXvzWnlozJg54IM68QhHCmtCIkdE+RgO&#10;xo5CTjoyVQY3Fw5RpWRLS+IxMY3826K0nKbeG/zAw5hRBlHnnggQDOYZHFSkJMh6eARX7c3KUvsw&#10;GIyVhQXEaRaQK67H4yO4Bl27g91DBw4RmWBiQQYxIsMiLLFbdBBIcBATfmWAjlUeQxgbKRHEsHBi&#10;6u5JiPF8EjMrJURLa/3AHykA0Gj2oBxUrwoB4Z7HT89EQpjBEZkjGfqFMila3FClYDQOe4yIRFFh&#10;FhlttNkzkwXV4saphfVT77qfkk4qOwiwmYSzLwj1fpIyKee+ibKgi8iAxje35Lxs3hMkZdJ57Jgj&#10;AJCIStFunnm84OMwYYrxmPD4AIKya/qvv/qKoxOSmWstlMNVIgny6Fq4VAZF76uQD7eZO1nWrZVt&#10;XZ+f+vAeZIyswMxxoOfweY7h88qWjwsBR9zNsSIERFBYBhVHDHC2vmfWy+WZfP/FL3/26s3NqS6+&#10;9+enp0Tevz599923rU+GxZEguTzvGXOCSq2Shg4E4GDJF1ise7CkWc/eFuGq9dXtHLkVSQCXywUZ&#10;zPT54dPt7e1STw8PD0LVfUJkN9PCLboByiUHLp0BSCZIBNHTQANSS+vWNdfNtDV//LSVZfnmw9eR&#10;mN+8+ubzZ7usM/P702KXiwdYCsiZQiVMSjIbkXcfAEEAzV2QTEGFA9b67oa3P/kVImnKwkGRUpZu&#10;2fpmiWQGU+Y4P+mHFS2RPxQMpoOa57b3iBbNCHpze59lme5jqqfkspmnTnFkXkGDiCm5/PznP033&#10;++W0lNLX9vnTw5v3X54vz/OpZRoN4Twhjw+cJTQjGdrd/vz9Q9KMWiPTQbtMoBHOBWA0xmcgS9Ho&#10;l599+Yunp8+nSuAw39f1CdGEU4irlqnMVWWpfHuqp0mnSYIClMyURA7eA0669fz4+DlJkgTEqiy9&#10;2WiFIaCUslq21kgQKXSdjs09zQY8OGLMiZh1IAljRQC/IELjq0WmZQxslqNohMTdOUYvXsg1+n5M&#10;7kCmJgjkERFuR4kts4yCAuRQ9DKymN8+PvvTuQIrEO4+18WaIYZrnUEI2QlBEZJFtATl2a2hOCIi&#10;WWg4iFio1lqKArAYIxIRUoiK6qhfisxkMGkSutveOstRjpAgKXX0UAz7j4d5UIyodBVO1cPoPfCE&#10;FNWxxKrqSDtNcCnFA1qqjXSXIeiQY3KkI8/FR9NHhBNY8hBFJSNpaB4PwC/jOHhjhJQHBqbh4c2j&#10;exvdUMdvSoT7UOaBwCCmosScIBIWTSJOLVJ/EK8SAei9j09WSczzGoifQjwi6kXKlUDkiJAB0REj&#10;mFn2NsAB9gO4GDLVowLo0JEdLymP2s+E2+AwrpXEmQBGxy2LEChpBAGNEBYEucfQnZCHiypAYxAW&#10;YffIDGYmPSROwwt4TQ1OjFTfsWIOtXIkX11cAAZhWSrPsy3upW8k5mo3TkuprU6YyxykoJupVuZX&#10;d9OyzNstsTIiiupUpwQZ6OPT+o9//EbqIqXkwdINAJ4iRs/XeO85ws2diXXE3hMNnYwyCRO83y2T&#10;bZ0yl6XM82wRQBJRNztftqpVlYgs3dbzuq7n02lu3cy1Lu+EuvuWMoNYRDJzjC8yaLlDf38Ftcat&#10;fwW36FCpjQOBDsBxQGGUmT4v88x3FLg7/UWtsizFwI+Pj0ASQ4RZ2COIeZlPH9a2bchIyzB3s5Ge&#10;RhA6qAom79HDuHUeFcaZvXWR1EkBH0f+69ev973NtVJimed0jWA3G36miIxEIIi5Wx9CNmSyiELH&#10;oxgels2loSQolpM8PP75Z29+GXi67Ot8mvvzZd8/v333BVN0s6fny7nXZki4AcbePOOIe/bMNHcP&#10;EIdYNJO99cfnc0ZQWaLb1lxFS9Vu7CHrlonCPMC661L6w1WGKz8OAEmk0+xAB7lTdyHi3ePm9dt9&#10;t8veW4KYI68VSQBnMvLN3c3dUue8X6bp8+PnT58eb+++EC7r1ixRptlcMn/4vUkc6UQqOvV0Yg5k&#10;Ig2UJLjifleVYwKjv5mJcLPUy+P3THFa3rMIsYznR0UzkoC729u729vbqcynGuyZwUwJbN1h0aFU&#10;+MPHj+METmKd5rlMNTNGjhSzZDpyaHNl4MORdHC/RO4OOiiu40XFiNUaPpjjDAVFElgZBLPmgUwo&#10;TUjidJgJsRBgMazQRGFh+2imJho9pCoqkPCMdKZQZmG4G4KJbhELEMSNBQkHL5a7eQiVYQ9MBODk&#10;neFwAsnu5JKkxMLj+xURqjzQkoFxiYgwLI+emnFZdHdkSn2p8LiuJUzXgqgDAgKgqszMwsPxyjws&#10;fZnAeJhHkuLQjDDzeLIxGs0jhpMjYhwjIq7mxszW7Wo+jYhUOpynBIiwRYoM0baDyGOAlt68FVTV&#10;YpYRbpndM9IoOyOVxbzTQIVBzFJLiRQmVmJ4EDKIcrztmeaHj3goFEYDThyDyMuBli87zXG6MZPI&#10;eJa7WdFCTDYSHYfWIRxjn4ABfu17ON7igZwwEZWkToirDPkHmQQYJEkIuDtHFhFKSo/wTDIgmUhU&#10;bJhny//H1pv2WJIlV2LHluv+ltiyIjOrqrurVzYlbjPkYCCBAsURNfPHR9CAkKihKGiaFEE2u8nq&#10;qq6qXGJ7i/u918z0wdwjcwQFComszIiMeP7cr5kdO0shUGYG8Fp+cyCLBEtXK7Xee6s1jcCWFRg+&#10;7hfS7VEAb1ZpPP7se7f+dIpt2e6vea5vfvstLl/uXn0SU9sMRYF/+adf+jTe/OTHr793E/Dj3f1X&#10;v/nVT37ys2G7dS69cUF3dw7K5zFNTZ8TJzIOSVV7z113VhpnFmbM58l6Vw6EiUJGnU5P1nE61cfD&#10;owiN40aEpult0Y0QB3UK/Kf/5T+6tz/90/9+muep8VXZhddAC4xEyXcN9/T45owWSjJeKq48cj8b&#10;ScfgNckhxXnmLpLqb2O4WROBjIWsXN7sC/PiYbbbnc6nYO6IYbv98uuv5mn+2e/9oWjpPYiVpfjU&#10;zMwj+/t1MxTh7nObi7VR4GZY5KoWzoCl4GcoJds1Z2bW3snBp7n2ELLe3bonhUHzmXV3N++Z0hDo&#10;vVE01grqInF7e3P/5vB4fPgsPh9HfXg4Pd29t8MJ1eLy+hiw83x/Oj3Ufm6MCEhtJPX5GF0M68Ec&#10;ICPqj498/9jOE81zU5YiuzK+QIBEn840VX86uHWNNUwqFtIPYRmCn3uI/A3LOM4WFuQ8nNGPj6fj&#10;uVnB03k6TlNXZUIi/pHJ42EF9fDuG39yr4f5an//+Pjm27uf/HS7ld2bu4da4cFm4av5IQHB1J26&#10;k0AZvPyLizQrnqfF9SM5FjpVZ+bL7fZSr+fpJEy1GXSTFuSXV5e5iLi8uri43G+LbDaDUW29RRiB&#10;VaWQwNkNj4+PoCXrSm9vP2mIUorw8sykxIqHElCsJii5lXb3JC723kUWPSk8Iq9HxEItIgJxZrwx&#10;EcFUEkhjRyAkEGZh7iycxDY374YQTfIDAipURAEjGIM5NKdURwcUEI+Silfrk+rmaDAeXLxFMGe2&#10;rEQERRPKvA0mgbCyFANaW9LcicTM3GxNmCUmVhVCxvkhiKo1JuaIxUkLQcwWvqjimhN9kBYsXJje&#10;lzE1gplUBBT5pLl1ER0zEZvZzAiI8FJKa+lH42YOeBoAZo+rysvfAmFgJYZzTu7uRUBRmTyw+ls6&#10;ipJFa/UkuiGDBDFzCJy6oCu7ctTaVCTclUUFWsJqD/dBhAuYlUS5DE/HuR4rVOnDgS6ghWDQe89t&#10;ynMNS21punnlVQLCIhYDdZAws4jN1awROdApjKJTmMUqxEl5Wf6bWfUDWpiInGJI+Ye5hVM4hxcd&#10;UNKqxQEyd4M9nSeIgMAiStTNYvW6XHkbS93KOWw5HyPIPRNhmDlYii4cOV6YTIgIMJg4woCAPD0+&#10;fId3X3XXF1/8ztvffPmf//J/ffUHf/zfXv8PV7sdx/ztV1//zV/9x9Ph8S/+4t/96Z/9GSL+y9//&#10;53/6x3+82cYXP/0dgxdqEmatOjUZN6GcTHpaK0TWs7zIvGYOUCbssBDB3bO8C4WTmc33Dw9aVEWm&#10;6RQxbbfDwBVu1p2ou7Xz+Vc//elPiO6YveiW0NPFzRzmFuir2TdxQvDLI78yDmgNSFibD1oITSvM&#10;GEv2IROUmZmtWtRWBWW7m6Zps71kLRZ0muabFy+7R+JytTlr8WgBEhEWAbMQs0jz6ma9G7NFhLIo&#10;FaDmO1dEgN57I/hQht46eZi5E3HEfKq9omM31VqtzOdzJTImM2/tLCLM1Hvv3c17h+W6wclrm0/n&#10;6WJb3O36+tWubN98c3775nR4itNju9pcIezurg4bns7z3fH0ZGFREmLvJM1BYYvvbGZXJ9kt+P6h&#10;/fLX73u3cGMmbx6BVueI+XR+rB3nZoHBXWk5kAJwRM4xvuzKVtHaVOv7xycgos5h7fHx4Xyeu+HN&#10;4ZtGLSH2asaky5IzT3eO3/zLr9v8tCn84x/9qHZh3n355dse9N39/fFsLuOKr+TXkYMCnhtW5qCw&#10;lQ4ZEU7kS3lYvooILDp0Kbv9pfJ5v705sfDmovX3rBtiKUX3F3v3CmC3247jqBzMYYik4BKQ++Zh&#10;3Dy8eT+fJ/BVtlZ6d3eHohc3V5pQiRlxHhAWS87NyiGkfIO7qD63h8/jSd7az3mDEYRQ9K4jB0WE&#10;FS0M6+49yDk5BSKiDwAAIABJREFUehQsEG6911ZFRKK4ObsEQB7dm3tVBfEgNJpVy+WZdiQ0mELp&#10;GIhLREBSys8k2lrvuboLF0Ag5BIgDo0QR/fo4ZFzGJMknmlhRZV18basrYUHEzvBemeRImzuYPJw&#10;YvZlW5rrXYjIyiyMFU5ZCCy9d+Fl4dN6T8ErLU4fYRFWndloCQvOpoDMep4g8UFaF2kNMCiTVfIm&#10;DKAVFSITAUuIyDxXM5eiES7BA5lyUS1lU8q2tKgUc1jlDFIiRsRQimYOk5n1XkQGVUB03JFuv/72&#10;3ePxHijMLKL2LL5J0/pAkgKygOWfq5YUCAdgYZGMHVUAjoCbsibAXAa1qQaakAkHS4YUh3m02mqf&#10;iajwMAyDjz5oKWMREVZJaombZSZFERUtwhqx7sA9/vYfvgwIAhyROYEpnlrTDJZXkW1cTsm8xuZF&#10;RKr94LEmzQrWRNNAxsAa4KppQfD2B6+8nknOT1dcf/eLGxvahisjYDbK/K9+/8dW636Ene+J5fpq&#10;+Oyzm/2lhJ+aVQZ5bxYa6MHd1hFwQRiJKFmPrZl55uIuLJmUIIOGokKdA4BP50PvJ1Ug5mHYuGO7&#10;obEEDRw+SYDQuz38j3/+8zIMQzlKGQNjdQMIob4019mi8AIRB8zMu7sHMYkqq7jT8vgHwSPBm+U8&#10;c2ciGQeOwduZWYdhPB69V+tF3ajVIHGWcbe/7q0R0TDuLq9l3Nba41TnbhxEtXUgcY4wmIdnz7Ho&#10;XJm9ebPuIsfDofCGxRAoSrXW7WbTez+dTqUU2BABkJ5OUzNvvVefZnCwAJjnmXkJNFhMxWmpxCkI&#10;dvNa++PD8eHt2z/6/T863D/UaoXHywtF96sXL6w22uzeHg7H3s9uARbK/UrS/pJfm7A1LSpF9/fn&#10;6d2bUx41uQ/OyyeqqQoO0mCO9F+CJxKLj3Zj+DAG0TiMh+N8eDxar+TGxKAhhDw4UgO6+BcvXXGA&#10;nKiaOYuMux7+3d3JnHps/+nX3xgEWpqLp1tH3oepPiVySDITPZyCBc5IHCcpb+FwuMeyekqNikzV&#10;I/rh6dRbt/PhPHsZNklKLkWmx4kIwzAwk6QYlHxpmgkq7IAOw/3bd25BvFRPfXx85DwXmN19nifZ&#10;XtZagzxIGczMLApiy8yxADMX1bnWLG9MJCK9NkT4srEAE3O4eYNV8iO8iQycQZBgVsnsksjVF7Vh&#10;gLBwrwYwSoactiW7EB5uAFiD6HktF9RBztiEF7Pky+UBJtbhFoEKagmakZYItu4L9zWy1YrFHh2r&#10;J4G70UJ0UeUkFHg4l2KtWnh2Qcw81UoRQrBuuXFptfnSfiJBocyXZGZV6bWauTAhktaXqgFlWa5D&#10;9telKDOxKHVzy5lvIRwmJxAAgVRpGKkEjaUMgkFEBwEZs223ZbPbtlrdXUSKyCiDLAMZdeq60+q5&#10;CSc326RfbSDCRYgRwkyhhCgqvYMEHX65L4gWSPd3VtG+CtgBiqBSShrqxBJ1RkRUhsEJ7iFMJISA&#10;iiLNAtzNLXnuqau+utyOSvtNGQoLLznU7hGe9E8m4dkmEZKiaeGxkN99sdzOaXD1pGZmGcpQOCwi&#10;kVzPhzBbdwAZBo+FeJOGGs9q/WwukzlGy726eNN4rqzIQU4EZul9DtDuRq0/lPIpga6vLl6/vKJP&#10;b3eDICrCb19cxnS01n/yox/W6VxKuby+/MXf37foTh7kUkoy4FlKsieyxKrqcmov43sOQ+DF1iQc&#10;3nvXpV8OpghvRH23G8xmFhL2Xk+V+kYvmNDmGsSizt6vLwuBSLyolPHizftIcj+RBBGLsGrOoIvW&#10;bdmpExGnJiTtnlnEu+dDlMddFhtzt24p+orMXXR25+ns77/76vry2ryK6FD2f//3//f5fPqTP/k3&#10;55OVYXN/d3js9fG0qc0P9TythLnAgvS21nLPRdFQp020GDBP00l8u5OOQNB0OsP9fDy23jfbLY9E&#10;Xlr30zSbx9zbBDJWW/IDPFujlKo7Mt8xkKt/68wxn/zXv/rt0913X3z/+6ra+hRmINwf7spONhdb&#10;H8r906mC+sdeGMtOfaEJ5nYn3+EAg4WKPhuUpSqeAs2jcworaHnLV9RuuUOXZoPX/1/6Zm/BJCyj&#10;wywcKxeXTIHMzwwkiE9wQgMMwuNesGfgYEShgJAIB/Vk6yFX8UgawSLQXqZCCpAkkzUMbqyc3NJA&#10;JwpmzUvBCA//6ts30+nh8Hg3qpQyhsft1RZyZmFJjIqQuxIiiuhBBk72IohInAT85pvvFmYZIcDL&#10;E5Jhkd1MZWG+UwZarZZkKWNOfENV8/Nb75zeLVm9np0LAIYFKuhEPisOwbWwMjFRBzqxDKrm1mor&#10;UgZd9DhMTGUT2LQ+BG3A4lB3D/KOmSAEIWwpGPCwOWARRIZkNARCRBDUzQhceABJBLFKEHq3YAd7&#10;8hCTyhZBKb5J8ImZIqz3JbzKrQeCcutFRVVzF90zCJzAzB3GIBGZo+Ypvz7FK5E8ve2Q0GIygCjX&#10;2r5aKq+fGxGRc1i+iyLau5tF7p+HgRecKbz308uXux9+70WhvpVRNEAGtEALRGvkBmHaatFAO55t&#10;npgRMUspbJP6tN/vpvPczvdbvnDzOs8iUkphFc7ev2tgFChT2Q2bNrdxSyBqrScbhEnA1FOPvBaA&#10;fC2+UgxyYFAqxBTmLGzdzMwjYN0iaps9jCm++MHnu1ELGcdM3p4lCkCYGQLNukrmvi47zqWoRAp0&#10;lgrauxFIRXutxBiEZ4OKCFFEPKMzSxbqgpdAVc167/bMasn3o5vxM8eUiZgyN5vWUyOfbGsx6GX0&#10;+6nV8+lwe/k5a7k/PtZvv7n+4ufW50HVze7u7ufT+fPPvvfq09cievHJ7e//yZ/wZtMYQcKuYBYp&#10;LOJpIrXcpWt5yBaOiBd6FZ7vsgXVcYcEEG6N2cP6X/3VX75+/fKHX/zwfDrANrTbM4lVn7vJtngv&#10;Ml67OWFTyiWFDsMQcUyma5CyqDuCPJ/6FHSqSikFTD0zD917BshakK3QDlFijGY2mXH0UWjq7Xxs&#10;Kpup85dff/Obf/nnP/i9P9xfaW3ncRju7o5E9Pg0mdHh7kjDOM3t6WDTRNVGz4QqIgQyCc+619YK&#10;k0WT3hTdTHrr7lJkDK8P94+t1jA7nc5gDD6eTpO3SrTp3YPYonXv5hyraBWE3tdo9VX86u5CFMHd&#10;0Rq3U++t/ObLdy9ubqYTHY6TRbQmeKz7i+Kn+8eJOotDEeKxsmTT5Vky2jd33Lm64WCk7BtpTJsl&#10;L0CA0Rqbm23xCiNEYK3rqXbDiv44BTGS3UrLdigi81DIKb3DVlEDQDACSEAbUAiQgxt75j8IwDm2&#10;LT/v+mUJMHLI8jQsRGBPe1vmEqBwVwExq5Q2R3jsxjKfp/ePR+exbl8FU7c2RttvxlM9CsPDa52J&#10;iYXdLSDuFuzEIBA5wgxQN396eFyKOSgISiAGWWsxbt1jf3E5GVjSzoSZRFKOYibMOSUwyLMvi0SB&#10;kElXsbAVIgDzJlRH6WOZhM+Gs2gogdQD1WGp0IGAVYoWZlFRNhDvmtv9YZ7NzbbAQKwtrEcjQMGg&#10;Es6gnGtg3pNHxZSpd0aUITiZhMPuHt6JUSR3SA4gRAkSyUxxA5SZVUGkbdltU24E3Z2ZEIu8N/ur&#10;tK+NoDyQI5as5FgVHrk1yIM4t0fZwwKxiqVIRLA2aQgkIS0o3Hr60xQdCBTuZkFES15gwMzgVUtj&#10;ars9o7WBKcKYPaLXdj4cDuZ9KMM47my26Pbw7bf1fLq63s12nnuMl+MgUc9zEdns5PDw3W67sXoq&#10;48Zm1GMvWqz1zfYiwni7Y47duIWFspBIt56kSC2l9rZGHsfyopDwm1MwCEzkFK23BaiK8JTceoRb&#10;mkPBw1p1qxIQdvI5vHJmVUWkFUvqgTk6g1K4hhyPEOEcRG4uIh5gxTRVYi0qHDEOapUldXv+XxN2&#10;kJc08eAFRc9WJM+F/EGJeKGa03r2UDDJ8hCRw40DJcbN5jXi3e2nP9iV66fvHmXYeXdvXaVQsPW2&#10;213cvng5jKMHlNjcbl6+vLm+nmtfPIsjkjDsZiSSpI/nSrbQTVL5RLSyGwCAhannK8r7KuZ5ev/u&#10;q3dvvxKpn33+muAXu72yvvvtt/N03IzCHuBRxhv3OZrOjcrIRUZzD2YRdVuO9ZwehKPbwl1CNxAs&#10;orvldavWOBgGxmIttkjIAQADvFmb6nQ619vrqzpNJA+fvPz+/dPEY3RDbfXm9jMmqg1aNt37PHWX&#10;3VQn8+JhIF08WrDcYjmHmwcF2KKHhQVBwnmeK5GdTmd4jLvN8XgurAhqzWy2MmwjOJEZFrKFJrrK&#10;pNZi8eyWSMGqkqqRuXLrWx12377BVGOqV5OV2poUvTvGb++Oot55CAzMsmj915srK9XaDD1/LwIB&#10;4gtvbN05ZplyWoDs5/YqFpn/WlTiAz3hmfyROSQIXhFIWm94pvXG/0BCJATYaFiXGpkIxwKizOch&#10;CrKA504ulpTp/Hezu6IsuBEGsnHkYaMBlOFiHMncB93dvXuaJ3frqmqsrhunmMwuuMCfGIB3uIfF&#10;+TwxBCT+XCIjMYEgRDcjUjeba/vwKgKaOcOHh6ey2Tu752WFiwI9K3lIijqLNnQVzXyWTRmQ/3a4&#10;hbt7srxUFUCHBbdLmT679O3YG0/QWqgPPhOZkcWywQsiEVaiojxo39ZoZ/jc2Bv3GN2hIr0ZR0Y4&#10;ESEpeClVlYhwUBAFeQiouLtnhAJhVgEEkZHeQiAnmMObM2jn3YjPzYxwAYf7rGWXdHzLEEUIVv6i&#10;shYdMhNZF6UfWTM4QJTkp7z/U8r93CdbAoylhGjvLYnVvkgz3MwTH9MiHkGOyOOdxc3dWpraixbE&#10;YnaEMKEYivY+MVqgns9HYdJBrbc84N6/ff/69WsCPz08UWvT+fT4/g3zJQ8YeehtOk3n3m272TLT&#10;UIKp9/kw7oda5+PDw3bcHg+HzaffJxK0WTa2HVXgMANYPM9KyRfLBAS8d9UCDyIS1uZt0Ve4CdAj&#10;HKHM6XCWEo5FDsEMcFiX6BKINtd26H0ex00Z1N1rP5dS0jRJg0AWnhXso+bUKbIP6G7mQuF9HseR&#10;om8KtebdeoC7UTYmgOeCdFn3gkQWAsUzQ4GIqKjxysiPcE4wBiqior3OQR7RiLoiBtJx+4Nvv/vm&#10;5vp6Nxa/unlNPz9323h0MDFvxu0XX/xou91cXF64W7M2qDzeP+DyKswSusthkVe6ZjKMnmfExcEV&#10;ZG6cXtIJtxEJl+AMWEF3C4razkOJP/uzfytKIn51fTkURcd8rK2at4bwmxe3RS6A2t1Px2nsfYra&#10;ekwAHPCUK4CIe7XqbWH0CDEvsHxyGMwtZW05erTezZ0imQAIs4AH23SeZ0PDpuxvozyaEMYr0kuP&#10;eSjl4nowd6NNuPDArVaMl4d2bGDQwABBLAyR8tSlpplHYQGEg0WKGc1TH8cNyJhKd+8tjsd5u+Wx&#10;qIK1SLj01ua5WhhpLKcRLX14ZrfmwytARKaqEjB0R5vCO5Wij8f2vrdShkBx8YxuMB/YHBAhpWBf&#10;zmEkAkcUTMHZUEWsLINUKK3ZyYnKInxZt3/Y5q5/HcjcR7ZlLlrkSWulW0ggC28YHxVBY1B8qIpZ&#10;hwQUSOZdPOOWRnkX5kwnjoTqukcHYdkiEYUIhQSIQhgGeFHcfnKlYwk0VttuC4OENoe7Y/MOUiOy&#10;YDcXV4RQWHqnine0TqBpsovthmRwYhIqpOaITEfNc5cJUp6ejgHK1K9Io4QA3d/d7a5fMEq4peRH&#10;mKks/kGISJq/siwxVB5JX3DALZgzfARYjukg6hz3EnfXG7/Yvmn8nvRY6DDGgWC5/EPa/IOBQlEC&#10;G6YfnHxHHIMMx3mnymFk3okAT8uJhWXubkSQwhygoEUsjBbevU2atgs+DVKY01QemscQeUQdqBFf&#10;mDTW0+QcTnPfOKqRgsZEbJgok+kJvMxkDqTLK4iJuxklUk1I83LB4kWZfI1snJ8ZEOlNYu4suiw8&#10;kEz9JSXgmYQmzOvCximekaRn7I5ExGxuLeWKfvfw3fX1Nfvo6IOMu93+8PTrq8t5NwIh5tXIXSKE&#10;ym7DZXOs81T57dt3Nzd4ffuJEKnIWPbWEI0LDcfH4+Hx8OoWUqjWyqMxdS2MiF4rkbJoELfWcwyC&#10;rwttM4BIE9Cm8GT2LIwYMNU6M0iImdnZ4K6qacccZuGo87H2s3kLCh0uPFyHwjnLhbn3WGa+NIDP&#10;Uz6YkC0UCN0aZ7iKO4gGFfcaRD3MQ7K9y07Ysitf0d2cb9wjf9ilG0/7mQVuW9b1yxgeTrmfZwiH&#10;CPUuUx3Pp/5iy+Pm4ukwv3p5ISQeXKTc39/94hf/5fr66s//3Z+LZhrT6f/43//q3/+H/zAMG8/t&#10;1DLQRPrDfbR3XLhE7p7Cv967QpNklFg5wYlasPVep+loVqXEfjcEfChj4S2MEOSGCG619zECfPfu&#10;/stvv765/eRidzWf59m11j5ldJJnCjF4wQm7mwcQ6dgIUI6tZrn4BHHOkdatm4V79p4UUeHhVrvP&#10;rl+/PVxtx/Hy82H76X5/WdscOpoU3u6s1mPzANx1cn56aieLhoBmskGKE4zW8z8fC/corAxn0dN8&#10;tiCjGtHn6Xg6Hnbb+vg01UbHoykNDO0+PU3WekQwPF9dvqucjxgt645FbeJLYAqDEAgexg43oQAH&#10;eDH1ygydUpw8Kb+5S/WlGnjSonnVq2CdLnNCyjKytGe8vtlLZh6tr3fplfPC51GAlZSXlvA5pgQ9&#10;j3zPkpHk/60rTKSvadrIcYBokdassyMQ5EEUht57t8mjWfRulYjMQ4gv9pcsDF/kSqkPvrzcfP7Z&#10;62GQaT48PL7dD9ur6xdtRlFFNAcHSxZMAoQkrLMKmHqrET1XAPvdxTBuPJxY0iEuABZyDiJyFi3j&#10;d2/eWKbCBhCs4U6i5/O590a1RhiLwKLWKjosUUlJoXZjYjMPRCytNDLSN1HmtD3I7lUQG3TFSagW&#10;vNvIW6K3Ql8L3a20GVuw2iCgIIbAZadJ+PWgG5V99Bbsbl77TCJAeZ51hFOCRsJClPwJjVRQtVbQ&#10;NnoSOgPnImCJ0InZGJ3ICa7sW1HG3tFQzi1unp6mw7ydfVM9HD0CqqWUIXL5FhGO7lbnCub0WuQI&#10;c0tSbC5rihZSjtZSKfa8mafFdLVrKaqlz1PuPbJ+pfZKiFJVlhSnADx85aotnVgK+MIRYI8+T7ON&#10;aTCIaT7u2jgUbq2OZQSw3e1a6wTZ7y+xUeZ5uGBWjnHz2/dnHjeXL27Hi1fHx6d37+vLFy8cMo4C&#10;j8PjnWBjtW82L4g2zQiFOgLRhu1gYQFGGJGm0kxUPajXzpSVgIQ/7JncPcO/KElHngK+xY6LmX2Z&#10;YEOEF8aNGTODFv9oAJpWGrkhz0kg0pj++ekmhGMx5yQeBgKbO8yIZRxKtyNpWd6LfKY5HQtyxg1i&#10;XhSTq1Xuwuxwz17048GIiTNLEwsVnoURYQYn1ZuXr2qfHeW7t2//+q//9r/5vZ9/8dPrcbNB+K9+&#10;9etf/OIXwzj+8Z/88W6/V5HD4VhrvXv3/vPv/SAtjNzDs4eh6H2JA0xe5drHRFrU5/yV4sXeMz3c&#10;BLWFUa/H06G1OigTqds8nWuUMhD3sHEYI7qFBOQ0zf/4y1/99S/+r3/1x//6D37vZZvDPaapdpB7&#10;hfOCqS7zwbKbtGxPVq/tyGJmFkQs+rwWciA7NiLqTADNod+8Ox6f7j5//WrUS1a+O9jd4+k8T7VW&#10;W3nR+ZLP1ptI7ZTuORbm8EAHuUDWwzmyyBNJEB/P8zQdxkFam8J7q9M8TYMOtTYtB+shpHAV3bqM&#10;IYMoTy3KKFw+3G/PkrjnHiJvy1hIjAvjQUtJV3WKEEneMrp3ZxdVgrbuXjuWaQAEEtYFLpKgRctA&#10;687p449nIJs+4HhrIXuWOnz8vmQu5Ed7anz02R8+fGGjJxhIDqIgJkGsaWOE5EKtX+dBXm3qdu5t&#10;am0SpWmuAXbDbrsV0eexkymU+XJ/cXN1uWX85u67p+++G8lev7j15RANBwI569FyqQlaSsBP8zki&#10;VJjhlxe7i90mUZP8YZjSno3Pc/cgYvn669+m7Lk7gqDjONZYyFGI3nstw5Diw1wO5Ils1pEsPuYc&#10;wJ+J+PkgPROFlw6WNiUuiQ8WziyZQsh8Jj48cw+xvEG0QK+Ylb7ayHDyBzJmMrjF0oIxUSoElrs8&#10;ACa2cIKxcFgEEmqhsfjtVRvkfuB3zGcRY56ZJqFG6ARXKhvcIHYh1vnYwGwX5ldhgwe3iDCEO4G6&#10;ZXoLEwThq1KOyKineWUEU85P1kFpYoTF44dppdXFsjOL1mqmtPRuq5yM81EXEYvnFRAIJKogMqw8&#10;Y083bc6hMOHy3mxThsuL3en0BISwnKcTQV6+fEnErTd23myGHe+dx8PphGH/7d27P/zXf8Dim+gX&#10;u1f/8Hd/9+JmQzSMmz16H8aAtd3FWIZhmiEbHTfbUDY4D2QWTDBzciMdeH2QRCQ8vLfFYiPdo4mZ&#10;UZRna+EeFJG+CapwJ4QIEwqRNadxGFmEEKpqSV8W9ZRAuH2oIngG/mRxog5kD4qlOUg6Ip+PpzKU&#10;ofA4FrOuJYiw9qeUByAxkaXHyWoADcRawyLQW197WCSsF7wAv8tE4p7JLd4jOM5tbhaFyKG1gWSc&#10;KpqheATi6ubm3/zb/673ejxNFrHf7zeb7U9/8rPdbnc6nWdTt52Z9zBxr1aDkEuyiA81XlWy58kH&#10;IaP18q+C3aL3Pm8ZRXYdY52acKiOBD2fZhn14XjHRbeyNwxO/vh0ejyevvjRjwP89t3dfnPbe7Rm&#10;HebwnDWyFcsmPwfTnsxwEKUkdF3aRAZfxEenKSOWfBwECcr2u/vTfOpzvxuouFM4DvPpPJ+naSLC&#10;UEZahhfuHp1aoASrgwzh8KQiMMixkNnSG83dnfjcnBAtgBjmya0NbupQh6uMLEEQQiEewEWHcSDp&#10;tQ7DZjkyCc9v9zPOHOsy8jnFMMtFKWWz2RQtOasXXcxQGjViYh6ouju8Nyw3CXEwEYFzkM0fWZkl&#10;3JYqGh9XkQ/FaDnOk2D9jCJmwFNOkyvsvBytgf/PR9L6fN30Yy2QIE7FtpApf2QgknxJcrCXrX//&#10;1efnw/03X3/56aevnw7HMu7O56ayiKECWK9Tc+8UPhK/ur7y+XZQjXmukyUDeZ2jE4SGI4hClM/z&#10;+XQ6MTPCCL4ddb8ZiiKsGzIF1jLao3uYewFO58lcurv1TmZ6fX1dw3yx/vF5Om8uLpiQdETvxgRz&#10;Wnh+vCg0s1rZioyJala452JGVDzGSnpm6sIDmJwIY0iJqB8qGTNcEZeBHcVAASETNyUfBK07wVXS&#10;9TVNAplAtdd8wMxCGEXVcgB1JkDJri76xXi6oHdKT8yT8BF4IpwpKsIoRtgt7MphlY6DjPvx5uFw&#10;EiahTWvBTJ5MbiKP4GARJe9FKIgIlO5Ty6y6vOvUWksvBgBmnbgk4L6YIWVSTO+c1219JJZmP81T&#10;ELx6SahKOnrk7AGiVidRERaIKLN3IeJa+3bQT168fnx6AGiz2WYY5uXlZQDRrIzFuZ9bDY5qOD2d&#10;HeXu/jjPB+G43O/H7eVUI6mru3G8eflZ7+deK4G6+bC9MFBYR5Fh1H52ImnNYJbGnNmlKktQlLI8&#10;RJmJQct9gmyGwj3vH48ooghj5hCKqC0jMyKIWVUZPrAClENSrJtpALqIr0mIbdmbIzUNsuzL4QG4&#10;sSzfeRyHCGdGc3NIpGcdLcdWKcXcMhts2ZsTWW+Z//RMLo2F+7P8hpaqmP3tctAbeYdX90IUXPZX&#10;L773wx9fvrhmLdM8D8Nwe/tKNKNGNmZeWxct7s4s0zT3QDBa607WWq/dLTwrGdaOAUBry9UopeRd&#10;h3WjZggFe6NGwrTr83B88jbh+mZvYdHDxB+enoooEb7+9purF9eq5eaTW9pore3u/pEu91ODWzgi&#10;GD0zzJjTs22hjxO7NSco8/P977EkUicEvJ4DtICAEal9cC5P544o7dALgyABdBlpO4zjRV7NCJh5&#10;wMEaYcESJMHp6Wuckhdwiq54SWt093CwszLxZMFgyF6FEJSeeKKpUxSVgWU0cLAIuGxchoL1/aRV&#10;Cff8ke0Cr1N7nnKqut1sd7tdhlJ5hIqadeLq5o4YSyHrxhxM3boIhTu8BQEwJgqv1kN1Izr0j3q1&#10;5ZjHwnhcDD3o+Y+fa0GYm3DaMPGi7wykOdjHY1nK+fNrFw2KGzNR2DrWWbgFp8iCQJy0k4UhHNM4&#10;4vufXxe6uBjm29tPWnsxbi5P5/bV13dmvuIbFtHNWm/z4fHuxYub/VgGBpsppUmBEScet+LCBHMT&#10;QlAcjk+n6XxzuZvOxyK0GaUUZuqtWxIuAedA732uPUB2PlsCzdbDyQM6zbNuBhJOp/LeJooVsPWE&#10;XmBBxCwisTxCatZFVEWa9WdbB+S9HmERFI15nmU6xMGkRT1Fr05BehF+BATRQIRg+Baxi9hFjNH3&#10;IXth3ZaBvXufIwYiIRIQl2UQdJWMXEA4YAxjIWNFgqbhDXYY+DjGcYgTxZH9HnginJCmO2GBO+LX&#10;AWaeuhwKn3u/dwmQPnNPmSkiWzVmFoJHeE95rIpqscWnh+Ijunn6gy1MzsUGhVYVBolIEqgTxFqR&#10;ipyxFpbRylLLEqhYDTt678QsDCZmAUxqrefTfLW7GHR3uZdAFFVJE+Q0wy2kiuNx+uq7NyKFZXh/&#10;96ZX/Parf1HliH46HgJ+//R4Oou19unrV7vtJkS1iJuPUCc+TxM5SeDm+vLx8FAGiTAP896dkCdF&#10;SIiISFqLJR1jHWu6r5h/iJY87XLtlCDaCt3kT01YGqYlF8bsmd8fAAlR+stM53MEhmGk1djPIoi5&#10;udVawyGqPEh3K+OWGao61/XJXmcGIk4jY5akRi4cNgJYlYhEmFmISFVai0yPy7l8dYORhdAVUa1v&#10;9nuv+5uClh8SAAAgAElEQVTdxiAQPs3ni9iTsld092bWzYZBAWah1rsDV1c3pYweHdDJkBBjzLWu&#10;kQJ5P8SHVjxyR5KHTT59nndX3h7gcHbTWnk6A44v/+WXD49v/ugP/pA6T9PUiL99891/+t/+8n/6&#10;n//i1evXT8ezeBHVufbTNDtGgERKDw54+Ad+wDOwG7SS1NdCvjq7IIzWnAks5NJIuieTMLkzND3B&#10;HKDgQHRYEILTPzoZx5kcSUxsa44WgdiJidg5mIpIDtWazFIUIAwEGZiEIKTru4QgChLLqJNgCRmE&#10;2SEbEWLJVIrcEi0XNpZLnbLHyrX3Ps8zVvCOiDebTSnDMJTI5CORaZqodw5iYiFmhNVz9FnQN6LN&#10;56Ky3W5lLOO4eTyev/vuPqIvAWJr8Vkns/WHSCQxFgjymR0NwM2FZQE8/38+iAjPt42IuNkAI7h5&#10;EwLchUSkkFAn9PAIixAmjpWLCNi4kc8/u77a8VZhtzvmernfbffbdnHx5rv7yZ5TChbB9Tyfvvr6&#10;/PJimM+Hh4f3m804qIwDap0j0uqMVrg040FhYZkVuN2M5+PTbtSL7TgoFWHmXBt7Stgc7hFS9Fe/&#10;/mfRYRw1s5HNXR8fH+NINGjZbRHu1vLzHZ1YaFGVU5IS87p4ioqjA+jWl8OdOSJUKa2P3CzIgvw8&#10;zwjGxKd3J6CPt5+Uchvd2+l9RLhF7wJfLIKsaVfbvtRd2XqfW5ucdpCBQhb6Z0Qu5Oj52/VCnaWY&#10;s4WnI5u3eiZ0oBE1pkqYQCeKCgBRgIn4BNsQbSR6txY2AzVw8tix7AlEmXtkziwIEHMazeS+PSIp&#10;DNxzPZC2fiLPI2m6U65H+GIHx8mj/7BOBoDwxVd87Vwp8gR3D8+xYFHjP2PmsSD4Mk/1fJ4RV3PF&#10;fHYdJMxFmFjm02EcSkgwQQaem9VDF+7zub94cbPf78pYPNy8Hw7n0zxPjVS4ce/qc58liVbWhcQ9&#10;2Lp3ubq4iLgnAjOBSFRqtyxXQuxI9z+CR7MWAVKOCCZSUevx7KceSO1yrP70y9vaeotgAuxZVY4P&#10;QsZsLhfcPFLLyGbGLMmB8TAW8daqNYBqNR5KRLo3BRDpbZZIz5KWtpwJlJyP/FGIiNNmJSJNkggk&#10;omZuvXuYUaReB4zMwUlHAyk6t3aaps8/uXYEFykbnfsZEsMwtlYB2l9cbjYlaUGgYJHr6xszd3MI&#10;tdqylcm3nz6yGvnQYq9ded5jH/0hgN7cw3ohP52OKRcRLr/85a9qPfz0Rz/jkN773O3+4WG734sO&#10;tdvc+2AigzTrqkPvYBZO7Ww2WIs5JpYjnpCF/3mXk0zseMa3sNAUiMhXpa/ys9kpRThJNv7p3bS+&#10;tOWX9b/IHRIlswIBZuUAO0cEDyzMQiRgcEAEec8IEytIEbnU5hRlESuESThAxswkaRqS0TMrkoQP&#10;LxMLt4uIxOVZ7ZAf7s4kAEQ0PECU5hJwgkFV0MzmqZ0PRXF7e7ndKvFOGfv9TsdBtDyddoPou/en&#10;dMT+uBrFRxDif12bFo8OWg+BPG5iIQERfK17H38RQMRMBAZ5HZl0I2UQihjLKKwEeng6HpoHHOCk&#10;i2ThdNh2oz/8/usXF8P8+A7zE7EW0p1gQiCzZJeHKzmqnTFcXV/UaDTQ7etb740Qrc75dPtzdtOy&#10;c1nwDGYSlc1mcz48bge93G92m8S0LBNpOUliHKqkw/jXf/M3WoatlC4lQX7Nw7TNtdbqnVrtbpan&#10;SXin0Oc79XmyNnOmxZSI8/Zc7Q8yV5qMwlX6wLKps4Zf9/Ph/W/g9bR7HD59/bN2Pj5997613ju7&#10;GcXMsYkok9ReDp/uaHM1EjpowXUjKLfqyQlNHVlEaClaJLoHI8Jaq9Rbp5hnIw7HbHwmqm5nQUcY&#10;IuAEUvgI3wA7Ql6cGIpP3sk9rXSDorYKaBGJSKUnsPi/cTcPChFNWg1l8HQO5+nEaDYMg/UOIhH2&#10;9Yh0t+yhfAnwW8lRycbLxymdmgLdc6UvTNx6U9WhDMQa7ghn5jr3WjvA59PcamPm7rbbb1qdzqdT&#10;b6ojgZRkYBl6r1zk008/+95nt+PAYHam7l3Jj6djg1tB4yDmDFwWCEOLjDE1B2/GwcBaWFTKKAHl&#10;UpRyeesWzsgwcQhLir7BpKKiAoZF2GIznflpQbzYqHNKRcznefZ9EaDVFrCMO8mTLjuE3FEmhqgs&#10;vffZJtXCtAhO3M3DWdg8c+08KJnryMC59dxPNrsvWJa7iiwdL5aOKaWTufIE8Aw/rghYOJH35t5Y&#10;jOGqMm7L1No01W4e6sNm+P73v6cbar3D0wkl7u/uXr687a2Fm6j89pvfvrt79/Of/+6wuWDhWvsi&#10;kF2YLct+JH9dUFYCQLZsWZiFn4kv4ebRzToKnafjxeUu/GpQfPHFD4YiBLF0NwV98vLV1ctX24tL&#10;J/n+D34ig9TWuthmd/l014J0CYRYbRU+bG6IYgnveV5X58YjCbofr3FiGSizU4iAWaT7GuXjnCUh&#10;dPHBjli2U1hGcyImyQy9JYaAkj4YPQyGUjZFVEkWrV8u8hgqyqSIFEskomUBCpHFzIWItcQSLxBO&#10;SI4RgDz98iUzcbqWgDOjcHH8IaJB5VlxlN82IdVctZJZuEWdPrncffLJ5etPr+v0pCMfD3fT8c1g&#10;A+voFT/6wev5/PXDQwPYgyIcH3rVtQxlMFxYuK2ulzn9QGDUqyqCqBM7yJNkv1IwABBxbuo5fDfq&#10;tmyVbDPq1dV+ns7XVy+eno61hZAzJd6wjFaR/gEeFN6mk4lpxOU4qpb7h/vt9op5E93Jef1O4eRm&#10;fbfbfPbZpzpg0FELTaeTM7+/fwhbF9W0qNwI8DDPuYddWDbjeLyrV9v9brstWoi9mZGIhAljZQ+I&#10;iPzDP/wjAFVhZQDmoe5pdk7z3IbdrjWzHkVKWqOD0ooiFsd+91IKcp+fAZzCaHg2rANgZu5ODoLA&#10;S/jotKViw+ZH08mmt2/n4UjiOgxUbkpcEjG5s72GvTo+fBlBmF06iogO0oOTzZcSuKBYSGdZ0tA7&#10;T8wC18VqlshRwjXd0LuFtYhJJLaCkfI8wgXFZdgGUaJsdL+7KLIvmGbxkHyCHJLKCyNnot5n1SXE&#10;K1kaZkbwFLJ1M5EVYXfHYkWYxk4CBhNRutMma+DDKYVATpIL64hpySJJHiAQzBTh7h0eTMKg9AzO&#10;CaUbzGIo7D1tHaDCZrzfX5RSiJw5ptm1bC6vt2MZvv/5pzcXG2Kz3r2os24+ffVwN3z98P6p9xdG&#10;xYbmHYQgcgKUQ8gsiIUVLAEGD9pdqQxMHZHCWIDZrYPIEazJwQknt+AUSXCG7oX33pwoA2ojReUE&#10;ID5I0SMC6HMVIuEPYTUR0WprvbfaiKi1lkHmRLIWJxAwjmOtPdYFJDO7o7UeOiygzSJAW/jGqfSX&#10;JaeHgBAWAsxWchnQPSnbvDJKAGTUHBFzRhh3Dy3jxdVNrUYlVPDy9hMedG7N3Jj5eDj+P3/3tz/7&#10;nZ/dXP3c4Uz0d7/4m2mePv/s85e7m27o3VtrYAvqRsoLQLRuFrKKA4hovYuK0IcTj4gEKsTenERl&#10;2JDQ5fWNtfPV9Qthvbi8RbgUYpXx+taZaChzbS+uboEQabQtjcZDq9XQ3VHw7Iu9qO4iiAjuRMFL&#10;RFhk8/dMLc+Ss2DnEQyIKoBClK2DsIBQikY2Nwa2ZLfDGJxv4nIUUxlK671ZNzeDRcQihwqwShmG&#10;wqrEWOh2C85PAIWLiCqvzyU7OHUOS1MJ6omDE7tQMJhdiYQirAOcf8lI5yHoWHgWwKyZUGjR/F7P&#10;lOP8UBVhzojC3cDXl/vPP32xu9DfHk5lM5AdJWqBDcI66n4rKu7RiUe3lXK/vMU5j8IphEEBAQoZ&#10;uTFTvpSLsSjRxW4bPPz27jQFO0HQc1UtERzkkXmHrlRfX1xcXe7fv/22H+bNpVDMQ8zffPXP4/5G&#10;CqNlcLyvU50nkWpg3cpocy9B15fX1t37Kc0DyUKC8hz08EBIkYvLq3HcDhrdajWS7eWpxcPTCcEU&#10;zCwesuxVGN57wDysW4/wcRgT/1AdLLdjEJGMY+gIt24912THc3qHhCwG1vo8hE7T9NkXP6y1W7dh&#10;u83g2tTrgXOMcCBYNbkqvlrA0eosvjZn4bYcRjCOEGrDsP3k9vVPT+QRAy6c98f9K2W+BW6JOvqZ&#10;+hXqq8f/89sILlXIVQlB6sHZbyf4QyuOkQidudXoI++8rfkaHLAhokSn88lP96d+fKD5xC0KwAFC&#10;RoPD28l68Gb/6nc34//L2Hv1WJIlaWKmznG/IkSqEl3dQzGL2Z3tIYGl+P/vyweKBRcDguiZ6eou&#10;0VWZoa5wP8cEH+x4ZDY5IPYWUEBmRUTduO5+zOyzT6BMCOwE6sIUSAHIIjkID9h6W2VnXR+hRmOT&#10;Ye4GiOFhYIBII4zDAdB9M6RKWZJH154r+tGEuo83nywpzF7VR8cqiaFRMsLzWM++i0UCwtwPc4VQ&#10;D5tqSVutWkRKMdPAuJwfmHmq5e729uZmz5xAQziGR8zThMebXy6n6/X0fL7Q7gMoaRhLVtnlsiws&#10;c+tNOyYuqGZBRc0GlRYRmZM/mO12oUI2kLGsT4gxnJ7M86T5QrYyXAvGGGRBSOaGERjp9DbORQB0&#10;D1dva5vnWUSYKNwDKWfaxH5FpNZxJG6uDRsLmP4KfMlzLbOKHNDdp6mmnAeQLPzzSm1rcxMKlVJz&#10;bZnLogCK8N776eW0Pr88/fT94d/+7a7Wrvb46XS8vUFyRJTKda61jurc2xLWjrt5vV4GnoxoalR8&#10;25OmJCNow1Qjz2HI7LutpuI2DgECMhBz3fWQvzw83B6m4/HtfHMuMsl8BxD7qo4QTC3i3NbTpTt5&#10;mKp2pLiu6y+Py6VZkERXRCAal2wAsjCIHYyw5TGhj/RwRGYJMDVios0OPwfrksNcQRYxMynFI6B3&#10;EmKkAPBXynVa0mYl21VR495bXyPWIZxDIJZSai1TQQodOorkRmVyREL0ia+MaR4QtogFiwBXRmCR&#10;IGy4fbBhbB18GDC5h2A4SpAh0joVde0tYODPQ4CYvXtyc7R390B3Xa/3x+lmXzFaZdxNUNje3B2Y&#10;9sSkBrr0sIbgRGgbtD269W21nncBmgnY7b7ezlI4hLBOJWXUAnHY3TSvf3k8w18P8RTjPs6+rVLs&#10;xWfR9fTRlsv87btSydu1Ldfjmw8sFS7Ll9IzhLE2LiS3hxv2FTucXp5699vbN1Odrz2/zHGghYFE&#10;h5u727u3Iju1dl3aZUVzPZ8v59UdCwSnoe7G+BuwubCgAUQUEWHJ5Y6ZIxpm9gFm7hb03s1k7Rcp&#10;pZRKpQBz6lE+V7Le+4cPH/7lX/7YW5sPtK3DAFmSWe5uEWk7FACoqpDGrEzMbOZ/5VmH5M4lqrRq&#10;z7r0i58WB3G+q7cHm1eMAkbo2NdT6BNoweWw66SIsVjhimi5lEMPHHs/QMDPB1OeXJH6G0R2JKBg&#10;MAojXdnO0/JYud2xHlkRhwUBgtSQWZf1ej7T6uAToWBgaHjehmCOSFwC2S2Nt3MG9kHdTBwZYktq&#10;41cQ7LUI4cbci4CcqvJvfMhINouC7fMa9scwKF8A8GqAziyx7ULMDNAjPCUsW8FzZna1V3rVuq5+&#10;ubjDNO+fn561XWXvh5vCAgCMQAHmrkFg5sJcpqmYns4X/IDCJQI5aRcRph0gU+t4mAdYEFMMpV3a&#10;Ow2HQHevdQRyph9KjAwgIgKzSLZKlhwI72abfgXNTZjNqEglQyifc8Jge8CIqNTStddaM/UtWbW5&#10;j1E1YlJvpVQAQEQ3A0o/lsFHDcxCngvLUW435W+y1HjsbzZSIg9RUb6H9MtBM2ciBEFQREbw6+np&#10;2RDWZXl5enh6KB8+PLw8/uf//I//4X/+n7InBKaff/3Lf/u3/3Wzjginy/nbb75pTQFibatTYS6p&#10;VQXK1du4vJh2HrgtlRCLFN4im1/vITMDQQdYPf7086/r5fn9m3sFgXJ3db88X4UYApuagi2qp+v1&#10;uq4fT4/C1NYFANXpuoR6QQTwIE67vxDm3EdaOHBJVi2Mfe24TSElEEhmadZOEODhqf6E8Mz+A6Ja&#10;KxKaZ0mmaB4wgpcQKSe6EbhEUmoJJHMn0nRGDABGKVQKsSAaOgkFokYgZiArwOvKK5kxhJyBCNmG&#10;BziECHNhC+9mTIja2nIS77PwPE3HwwEBMJqBPF786dJLOJnRGBnjlcjaW/chqDNVNTUMNze1Vko8&#10;Pf1S6vF4LAD+8niap3o47lrrz08nmd4xEac5b5oLbFP3WBAiSASAkrd9Lb/95r6tLxB2f7+38EWb&#10;ABQOWxTQBoHuyzNl+yE+pPNG2teXj+/f3O1LnJduQbd3x91u6ijwSmbZvjWpRiKCAbVWh36+XK/X&#10;dji+LVIfX845VqQXJoxdYT1f7Gd7OV9Pl8v5ul7W1nr3tZPzLowzRvD1cUYAApxKMc/OPjZPwFDr&#10;iMaYOZYJUHsAMPPHj08kUmoF4iB2AEaT1x+aq6De+9qWY5ibupMBSMY9pnV4RApCI7seSP+cVPfi&#10;xjEDZgJE5Cq4n/Bm+fSwfvqxP30P9KJ8eae/oVaun/7cHhrFErp2fQKr0HYKrSGInXdTRPHQjqDs&#10;jaCuaiiSFMG81V/lZarOKCm8y9sfopiWQ/lQjiJrlA7UAdUj1wgey6V7q+xCXtAKsRAwBRTijmhu&#10;wII0RhBXpci+OEEeSFauqrEEZ3QaIjNL2uV5hmNZ5rMAxFA7p6ydCEtJRTlktRtKzGQMhW82xMRM&#10;iL0rMxFihh2baYAheGAQ0gaqxbIsGWBG1ACh9+5uEEIgvamHdg0kdzBX5GyLcn2cuzpEZvYORCLi&#10;BBJoIlQA+n6vPYqIOVEAAxESIwPJsq4RnvE/eS+462smJACIsGl8aaJBmfUcgUhB5N7VsmfybulF&#10;A6VUZoIIHWbKmdToSFRrjYi2ruu6IiEEsHA+eenEz8yXy3LFlYhZikcIZWMxTt68DLmWQQwa3tuY&#10;/I5chW6e/m5mghKbMh0RIhwgTJWQCAjhNcMaXaOtVpFBapR66f0vnx7+0z/+49/9d/+9TBXCu+O1&#10;23nVFiRMUObd8d7Pl93+FlAcyAGRONLA83VjuqGrX3ZLg57wWQkAERAEQAQii/rp/FyJfnlani9K&#10;RD3MPSiUUdamQdIcrq2sClYnBlzVINmkXEUqALNI5DTGlKALE6srIbLQkOhnY8eU0hEIrMzpILo5&#10;HwcmDRU5ad1ImLz4ZIS7eVBiksnpFfh8JCO6i7BjUAwA08MJgpwnxAJOkYxGirG/Z3ol8mwEEk9G&#10;+9Y6OmIgIGNQKGqPTqiHaToc6vzmrnjbVznu98f9Adzacnm5dOtxcWVVshhuhDFIm7331hu+pgQk&#10;u9VB3Xo3jybij0+/1Inu7m6zA79er7Xub29vq5S5zkzWdeuSXjdcWz0hcHSdJO5vymEX6+kFQL1j&#10;195dEWUWjlAAHdZa45u35Srm+wRzDbd2fq6od4fpenrq6ryXt/c3PNe+pFtQohT4GkclIlOdTH0N&#10;rSQ8zb4Y112A/OXnTwCQmjOEDF+hy9L/+fufhWBpq5qZd1VFLgDFiSJ4LMny8gQQYs6O7lGKZJYO&#10;EQJG7505WAiAAZGEIWdoLM8vzymRQkymCyGg7Hb7a1stPCB++ukHd71er6pqKTZmAQAgZOL0QWBi&#10;hwg13Di4AGA2TBA2ChC6qwKaV+KbiEt4qK6AalCgHcmqPT6e/3RGvU6zK67Aa8TVvooQ9LveyxnE&#10;ieZJFBU9aFgyj/18Yd7ERhbhQEIO4WDuRFjCq64yz3cRy/X5YXlZi5GgBGBXbR5Ng5DRJ1AGZ2ap&#10;KAIY7kBOxEGg2rflZHqLZJnMx9OEOBgjssR/pnVtnwENGdlGpE6jijzfIz5jazCIjBEBhBiErh4A&#10;TAwRaqmHLTh0Zo4IZk7oqkqk7qyqMg+cJ6E8YRZmLMI0EeDt8ebSovsa4WpKwRDJ8yTAQMYwjcCm&#10;Wlyaajioa+tXEpznGQPctK1XwgMDkYY3QzSeJiExi66NeEiI8tlOW96BL2HiS5ZbhNdBw9wAgwtr&#10;5gAjIJK5W7hZrOuKAGmV4uFqamqHwyGt9EuprTcERM6Mb845KVXqROwRp9MZiUXKvowsK0iIjDk+&#10;C2xynIvXy5ZagoxVI2Ti2IYPGOU4gokgkAIhjckcRQpFzPVOuF+vD8AHk8OfPz6r7P/N7/8Hk8P/&#10;+Y//17fffM2yP779zsqN0l4jOsd895ty6FDvLo1W06ezyrT3KEQcSCTMzGZqpoM6kcAkAGCWDxpH&#10;XsJTJMQIpWQjySQGeFUkRqgTRMJmzBMHsbgL9CjKU3XrLmCqFrabdlOZEXjgvsljBzCzWqWEMKMU&#10;tmT3CG9rfIAAjCjELOzGaVAikwDiuqxUOBDVLKm/uDXzaeYUkCx4KsRunSEKIxOadlJ0Xbmfi/bU&#10;CQHCvvBNjZ04hoFgdyWZAlFIyMDNE/nIFs3S2RyjgwcMn3cquPQrQAeK7z4cPtwdKtj7m11/eZw4&#10;DjuCuFo3Nj35taChd4hgIIZ0F0p+U7TWXmUSEalsRIhovV2gPz1T4bVUv1wux/38zVdfM+EPP/55&#10;no73d/dAhYmEZBwAX+rGsui6Mzj0djhM7+4O6MvtgREJfPG+qPUiE8QMQZB2lKOG4WaiOPBwxEyO&#10;sKVdjsf59manfVW1ie5Opyc0WEM8hlljvgCCWBD05uauzPuX51/v7w67u3dQbut89/Hp8vHTyRk9&#10;29IU3wA2j8fTgpB5ughYMxAg7fVhjJ+fyZfpJIvOujZhTvZHLqxTMS2FWYgJUt/FwoG8rGvTbjFM&#10;glMpL4fDYdrvVtdzu/7080+3d/cRlsFRSFinqo4ezlJkZG4FBCAjpsdJDNQrm9hMXB3nNKKRLFDk&#10;9v7N8Xcv9OnytFKQN+WdsxQnDOh3bw/7+w9YDoY73ZcA4FIgLgW4hjlhCAFQQfGtXzGzzTczRxeh&#10;8Ug4koQRRAWfmICwCtYAZ2IKBAgnnphrrRS+XF/6ul4+froWUHvDIZAZjIWRyJoCZXpkyhODiHJO&#10;J0IRFuGuXVUdKB2MwDKoJNKGGDaUw91jc1zdWq/RzyJAxOdsFwS08VuGO5iPjiFNAfIeoy/QNtyU&#10;Rvv9rveViGqtzAQIzEzIuvrt8bg+Xrrq5dwIpkkciCAwOyIL7Wu/rquq3R3vsrwSICNDuKou12up&#10;k/ZWpwMFaddQUrIgJWKA8LDetdaSQjozQ8yF4iDgDRoLATN5mLmaGcEwOwB43WUMDcu69t7VzXf7&#10;XQLXAHS5nOd5pi3oZL/fm6pH5Mq9dWXipt17eqoZBKzrerlcp+NXX3DDB+cDESOGnHSAKmPR63kE&#10;53ahSHG3pB2OgpdaQE8bnERWkt8gRPOb97dC33lcHpfln/748Tfffvf137z75x9f/u8/Pky3v9nP&#10;0/7t33S+++NfLgDhriUYgj4tV4vVo2pM8/7ejQMECZCIiSGMkBPGE2HEJNKN+PKk2AUMUh6k/x0S&#10;TgQ5PQAgghMyETmCRS2TAxbAwCtbJ8QOhMgbjYhLESYJd8I0s8YAMFUpzCRMiAxOaGaZS5pwDQAS&#10;BEaY9QhgxnEaABBFzmzClFhFICSXmIkUkj+ACCgIAcbRikUJAHBC2hU/HLl1A0BzIKL9rt7dzcf9&#10;TgSn3e7T8+Xj00XVeYwgQYBUhJh0BAKDM7ZIxy9CAgdf2tVxnSq8u3tzu7N+eZ6FLuun3X4iCDUj&#10;4jKXw+3+qV1sY2fGRuRurb3KpXF7Bbh5rOuCuVQAj4jb4811IVfY3c4i/P7duzrNVA9dSy6H2MLD&#10;toMBCAleMbgIBCjCjCEMMlfV3noHj0l4N9eplji14QMFAz2F7ZXHizCB+en8vGed9vvd4bBcL47U&#10;dXl6+PhmdxwG6J+/b/TYEXFt/ZeH5/P58nA6rcvFuseDPj0uQXOAQkQOEEnFzkihLFMWg4cUW2YE&#10;YJB9+ShCbswZoC3LPOeeAoqkzAqLcCmFC2IYYJgZMotUD1c3JHKPdLskRFmuV6rl5uam+nzu683N&#10;DRG5q0h1YGEeWW1miOC5JIAY+ZAwWpHXa/DF4QXE7FTOLdYi++OdPu/XF8AWvhpPWGhiqg2CZtx9&#10;OEBlBZhk1mtfXp6jPe3Xd5PxWkqT2UAoCCAMnDart9GaElOIuzsYsDMzqoXLuvivl8f+eJFOEgUC&#10;wcPcDDwIQdfWVutLUP/5+39edtd1L8QHiAjwUWEgknCcM2xSZGErQpiwbcCYcwdmFu6Wg2HeDWZG&#10;iCMp8f9FrH5dKQ5ImqTw4KrimGby8RhATTgRR4CaQURSG3AIMtLWaFgL5v9ITQmMCKZJTME6PTyc&#10;CSe5EURnZkcK8E8fH/SyrGtjKW/evCNiRhbgUthRPbwIC5NIKSKEaKsyzxbhFpikMUQ3VR0AXQy9&#10;wTAdCAiHSDUIIBAQEatmRFxYFiJAQHJIgSp6WBYMBLxel8vlcn9/DxCXy/VWxNyu1ysxnU6n8+Vy&#10;e3vr7lKqB3oEJ+fE43A4wPlqPKzzkDDCA8E83I2TIbqtI3LaSnBStb8uyb7skM1MhLPmAuIYaUfC&#10;RSBw69Pjc0yTANaX0+mlTb8+W+/tuvb9/e+el3JV3N//7tyxOYoIhBBSGnwAAID/f1sEBNV5V3gK&#10;Fg8SDgePAGFhpjTIE2ECDnM1J6T076fP2liDES7BgOgbJpq2RoWZhb0pYWSJmwpVkXDF3BEjZsQO&#10;IVRG20IH8/MRIkxzayIIBQJXZy5DkEPbSsZcrRMSsQREZoWTDFNNYtJwBN6yDNJaIL+XCJC0c+hO&#10;4s1xmgT3uyllPm7WezPXvDp1mu/f7G+OBzOd9nsM+/jxIzkjKkIZ7CrmwEyZEBJxstAYJTMgukJr&#10;hK0Kl1BfFbUJeNlUDVJqBK4Ou/sbOpkhOYRTBHmAq2nE60Z7IHgRQcTIoBYcsdvv3757+/TrD9aB&#10;oFoPU8f0xjFcpAAAIABJREFU3wnu5r130zStfjWX+FdeUgQJPz480Ju6n5gDdzSHXwA6AzNs0Tnj&#10;dEouwKtoY7wy06Ds9vvpZlHTgOeXl7JHwFguZ6fplQmV56p7qBoL/vnHn3/+OQL6up6QgEDAJu/C&#10;PIcv7jrccLdPIv35GTfc45WjnZzUz5h4soeIAAtxb22/J4AgxFKLDz9U3lylYjMLRBbZ4uohPHD7&#10;1eXl5QWLXPt6fHvnanOdrqtaV2CyCOIegACu2tKrxi0DwEDDUg7AOACPVzNGIpxqJdCmC4Q/rYu/&#10;4el4qFKvL4udkWjm9qZouK6wCtgEGAQNbW3P56d/fsYyTXdfiU1Xrp3mIfz5gkvGzEgZKAy5uSdi&#10;J3EL9zCI69VfPn6U62nXY+4e6yKEyBRIXHh/2PlxAjj06+nZ/N397UuZW8PUY7g7eubx5KkFAJDa&#10;2LxmvXei5Ms5UYYX+4ZRoaQQKvNLh2ViWtiMhTMMK4GNcEbkbm59nubrcs2W2j0woIj0rrkSMxgr&#10;cjA0j8IYEK213ru7mNmyrgkaM1OEmylTBCEL73fH1s7g8vHjk3m/O+6LVDUx9D//9BOqe+Gb27u7&#10;uztvVAhz4VikmHdEAiSWAs7CAqC11sXRTd2BMkbPvLWGiKaGhNM8h7uqImApFRFa7+zkbrUWYXE2&#10;A6O8atbMVIQJkxxLYWTeSilAFAHTPBPx3f2bjx8/7vY7U2+tx8vJI6SUbDR674HBXJBISnEPIrm7&#10;m5EYpBgiEbuBmWn6KRANl4nAnIlT6tdaBwiRYdwQ7sJs20GT/YubJ6SWYAjnOB3xcu7npdWJAps6&#10;0vT23AoAYcV5wu7FDblOgMBFiLeulEOY2aN3q/Oxr0EiGBAUhdjHumKMVizEyOA5Dw293SbazT1a&#10;qscpbcTyHymFiJjIu7orCiFGV2W0WjgUwaEn4FHSVwHaus7zbvzYsWkCQiAAN/UwEUYawoU8NDEi&#10;tfabIcBYAwvLuvYwS+IMI71agqSdM4sAMAFRAIcXtJ3Eh/s9Q7s71ogQkV9+/QuzU4GYEAKu60u0&#10;qMRLW9qlU1hlMMOuHYEyFDQtoLLYiEg3QwdCYIek91T1Wuj9fn+UshMqtXDQVOcIWFfbH/YPT09W&#10;St1JjwARR82BLCB612AUEcpsECJmioBumrjIetLzWbXrXHeH3c3z87OuHmovLydkPBzvhZiItXcI&#10;cc1Nbe5DN2lFRET0bkAmpYggczGzqe6YqwPa9Vmo9O7LtYEHoMNno/38dNOM3ICMCOf9bjqy6fLx&#10;+TQxnZflUHYI0NtqLACDfryVJAIwD7wsDcItunkIEzODIjgLkgdnpwKv1NmxAUNmJoRk/6YMDwb7&#10;mLaFCiI4IwhBKRymBPNyubrbPM9m2juKYO2EecuAmaq5s/v1ejWzSBNL8ERUxcNBW3te5908kVxP&#10;Z3UMVQBxAA8FFMotUYorgDCIAmNE7qGaRQSz8EY1FyZGSTIIMakFYK3ljmlfGE6fTv543k9HwJ3F&#10;ulx8us5Urii/9vZkL9Y+Xana/W8/9CdWRAEKQ+fM8N7mmsgB3AkJyRTcsACyq4Wtjkb19ptvfwcP&#10;v15+/MtUiuzLfLvz5s8/P0ezOgEdKdzbkxTmu7nSTl5emDoTsJqlTPIVMkjzs/QATG1QhCMhIYF5&#10;pB2cCCJBGAAmcJwVy7SrGhFPpQKQmWnX4VUGAIgsgkJO4RrCRYQAsPdepOQvS0RFxMgNgYAgCiEE&#10;XNX8el25MBCZxqpKhMvz8/2b2wDPkD/zLrJ/9/49l/2nh2cP//XT6bJ0Ee4p961TR13W9hVVW5a1&#10;zGbWWzfTeZ7NA1Ha2sRICtZ5B8vJvBNzQLgZhqSMGgaPAyNQzYgliMMMCdIslZnMvDVlZkQuzAge&#10;FizT2tU8EN3RAJxKqcgAoA5UJibS4EBEmZbFEGi/v+2u+6k6eo4XEQhUYHA4pNQCnsYc8KLRUu7H&#10;JTpiutqGAgQADzyHhiuVakMEZoahuHCI4DxyCbdFOACAp7EUBLCMGYcsEFqAKXvsgqZVIXM8LJyi&#10;QpAACYkgTywE2KwDo5TiYUHdAEOAJx7erRs+lQ1MckwIETOzfcinXqko4eHpspGyRUqdVYQkzTEy&#10;iTJQSM2QEQGtdzLjQAnI3NtMlEeijE/C4dsRhJh5dAjJBWQBh7BEhzKFMROqENlBwgPIWTgchKfA&#10;noyIwdolwpEJZZC9QOCYP5zqXngm0ZhQH58ejzcH0LMI1cqAcLqc//znf/l3h79fL0+Xy3V3eIOO&#10;HFiZ3bG7hgMBeThh5p8TuXPgTBWAEdK/JCaI94fD33373fsZC3Vhfjk9f/r0qTAfDvt5NxG4NwCB&#10;wlKrkCgZkGNGBKSJoUEGEgsyubvq6K3nOt8e6nJad6UWnjmuFVk0Ymk8zxDU1bWbsAy396BXmOCL&#10;UQoC2B2l8M3tvhRAJ3eQ4oVjOV3e3L7vXtSRAQqktyVCxs8g5f6sprC31pdVz5+ef/z+D//jP/y+&#10;r+s0H7jM799/w7u7f/rxwWDnKImfBgAgB2AKzQmCoRLtCZBBDByIFDQI3WkwFzetUirSnAkCIhw3&#10;JVfWZkQLQHQkQEGMfmLutUxEISmoAPz6q6/Nw/LbI7L9DLDemqtBjfPp3Fo3lSAkSl91FdhQMevq&#10;hE+PT/vj7SZD8PHMghMyAkAM2hvm7hlGHxHDrQoyt5dZADAMMdLWDAOYqTgiF3o4/Vim+XCoMDVf&#10;LueLxc+VTqtPy9K6PRSziZjqTuylAXfonUAiaSojIij5do5I6EMJ4oAEwgTEGAEOdHN7Q77ax0db&#10;m5RCPK3rWbtR5/OnpfTWrYXvDvc3dcZpNjxfEe/AAwDd04AfR2ZP5PM9JjTibOTH8RcBmJLPGFBP&#10;pILALIbTwYicHjTlNFoYTHAipDw6kr34hb9wMBFPk6SNLI65gEWAAp0JS8QaACjCMNv50lo/HPco&#10;lZNygp0il0ZBENpWZCSn3npbl7au027/7v6tB5Snp/OnB+o6ffMthLe+9t4zNRiRrMP1cnnz5p5L&#10;2bjvZinxQEBkD+dx1pKNVQRlomA2AykYKKUkWZnGKTsOsY5knlJ79kAiRkF3C4fEsR0wgG9u3hES&#10;QOzrzapNisSYqVJUVsy8NeurhUPvyoy92V/aS3cA9Sqc+dQ4hMZASGn8+Er6KKW4G4wURKTNymhL&#10;dfmMN2bleMW6I8LRERAszAKQEVhNwxwIUdADwxGYa5kZMQw9QqigpF2ieBAil4IAGBBTFURYl1U2&#10;v1PCnLbBzLNJAQQEYuaNVPlq95FzPzFROJjqKw4mtQBhpL4fUg8RWYZ8FGRMPskQb+LAg9IXCjdi&#10;IbtTBA/NH6BhGDpHkEMwBBqAB/QUNDsnO9o/M8ORWcyjeSci3Oh23axgUKH5MB+wVLPdXNu6CIN6&#10;711bX1tvNzfHea773U7Vaim0mqkCTuEJ1g7sJKmeTKMS5+lMiOhobkzwzYf3N/ud4EIESPD8/MTM&#10;0zzd3N4QofbOvGekpEvn8iZh1A0NRUSUOuWMkbXNIxChTNPbt293JQoqoNzevbXeAMu8p+a+Nrqa&#10;f3w6rerqaJYY6+f9N+AXIA8gE9XC18sLJU6jy7KcNaPrpfTU2AEQwMiNBUjZFiECcVjIrpbK17bI&#10;dFP2t8Gt1Bug6oU7lK7onEov2IBOTDIkDGrORuhDdlR4dXTc3nMancDQqA9u4rZ2ik1hgYHgnhZ0&#10;AG5kDqDn85kQhdnNS6k3t7fWLrSZj+N41kK79dZafzw9Pwi6UKitSZsk7/LKV8GBHkQS5Jioq4cb&#10;ciZnbr/f9kERkbsNJu7gNaQFLGhuldI7j9gCe7hUML4u8EAHv//qOO0XrMvqv5i3pwfsj2aCDRde&#10;9rub3775zZHmK+Bqug+TIjeDOMCUpF5zG279uZpCz2qSb8w8mqq5zrO8+/br9eeP1+u19ZP17gEi&#10;YobtdA0xgDJLRFxF1kAMbAEVqQRA9qBjhZIPexK5Ymswwnq33GkJV3cHIGIJH7IfdzfTPFAw7QTN&#10;S6nM7B5MTEyvvl+DL+vbkSqSUjUz04AI7125CoSbO7pbV5FUuiEgTfv90dRMay0shQi79tY6QxOZ&#10;ta8//vBHN/rud98RBldCwDCXUgFhaf344Zunp+eb421FLqViUC3TNO2tezg2D3BAECZGJGLRCCIm&#10;D3czA9pY/YyMALHB0TK8KAEgUrrwpR0MpI/GiOhhMxTZqwKjhEKAva4MMX8shZlbWt6VuYVfruvj&#10;4+PpdHIzYSHm3n1ZG0kxByoFHE+uWbFiOL1uiekengDccGNBs2G65u70eY35yjXdAJRhJfhF4zy+&#10;IFcTgUhj3iaEQGYGdDcLSOyzhFokmYIJkwnJVIUjIgHVCEvOp0/OxGZmagZOg1QxiFa5hnCPtBMk&#10;4nF3BsBQhRsEugdzBYCk5Lxy7RBAptoWV9CO2AEooDBnzi5QbIRpYEABorTID4tQbO62BiKzFGYK&#10;johuaqk/B8kzQVUx0HvagRLF60GZxzW+3gnZMzJyeCzLgojzPHNbDzfHdV2C/Hw55WcrLMIiUtJ2&#10;MSWCamagll50iIMWRWOOHXR0im2xm/ske/v2dmnn88vHm5u63+/m3Xxz8x4xSikWgSxqJh6mKVsf&#10;5oax9WdZL4VTYLB98gjuXqbp7buv3tzOoMvtcW9de1MA4GKffvrx1z/9qFiuHa8Kq8aXWzLc3l/e&#10;V+jGAgge7lOtoMHE5u3x6amHn9crT3VtbXznqKjwuhMBGmaMxNO0283H3eFwPx0+8M6W8/Lx4eWX&#10;Tw9GkxoHw3/h64sV8l+9YuNfEhE4uNugDYADAgsLMyAYuKuBR5jOBID4/Pjk6jkD7He7Wuq1XQBg&#10;miYpJdzM4/vv//THf/kDAntIwfgP//D3D8/r8+ms5mHWtcsX7w+mWt/c35+uq6tOM0GYm6XVJmyu&#10;ZukTmBYM2TWPSQPHBi8ieu+AUMkCAygU+lV1mtbdBzK5vv3m7XxcmU7T7fnD7VNfV/dj0C3wvpeo&#10;cCjyvtzwqXyc5rK6AxWmom4eiZnlKmvb5OdpRyxMFATmaalkiBp+Wk7Ly6/9+hwu+3K4vb17oV+w&#10;6+5m8lLPy9NyMTv3H//wU/nN313Wr4BChBQwgLKLREFOuAZjsAuBX7v4gfgjBoB2dQ9mIWIuDAHe&#10;LQKIBo0QAMyslKhT7b0n+4RLxkZnh+DJRoshB0ZE7L3nzEeIrh75zIZl2G0EBzCAEaC3hYja9SwY&#10;7ta7ujUhD7fj8fibb3/DKPfv3rhb126tT/OeWZB4YgWim90tIhEJRBBWFo4QAHCPqdZa4HLua+vh&#10;QEToWKcKSKYqwlxI3cwdUvI8cIZ4dVPKj2vQO7bnAYGS96hmANyNThdzg91U3KP1uJ6vrXUzA6AI&#10;OF8u17U3VQRCZnewAO2qBuAkYEBhARqExg7DV8QihAlA1BSHOGyb6l8fwlxhbjQiH2NxmkR+kauJ&#10;lMyeVIC8Rq6MBg9oyPdTNUiEzkzEQ/EDzCwsOCpOEDMLBYR2pUCCZKxkAXFtBg5T3WH6Allzc8uP&#10;NAZwjYDMlAh2CnHyV9tY7WRmCPw6cQ6wPC3I86YSccYe0QE6AJrPE4uQYBguRM4BaE4j4xY9AsMm&#10;7GBK3oWoUCkhCNTVCEHqFBBBaIhqBuCCEu5cGFDMwweZEJPtQUybMn7MH5FDLQAX0fUcBM160957&#10;/9//j//t9//we/NYlrU3TUE8IUUYjqsmLGzurs7MmYnlEWgQ6IRALBHgrlIwFADt+enTzQG58NPT&#10;U1sWOh6RCInBFJgZSldta3OPjRuEAajmqBl4wCmX8Agd9EYPBClT2R2n3UF7/eGXj5fr8vx0Wi9q&#10;EU+nF4WAQt3QsF6125eMw9H4xWt7RAiliIVNRaZaAOnl1LoBz/Nivj4+X3v3rXgNExvcnsA8oIgc&#10;uNTjtV+W3v/wx4fQdj1fr4uuCliIyt7+asf2r78iQlWHddlYfAV80ZxEDGX/K0A67BMgE1IAGRzc&#10;wBDcQd3Vol/XCyNDwLouu0k+ffr49PCLsH36lcPa+Xxek/CzaBXqbZlE7g48leluv+tdu/XemgAA&#10;ixCCmlacdvP89HIy7TxkoJYrNQAYBAccmIQITtMEgWYjh7uZ1SIBYKYiRKhBCmgKfYmrluX47e7w&#10;1VdlUuRHgF8JT9OtVneIZwiDaMETogRcGz81uJ1371VLayVAaLM/R2AIy6SVDNiFgFJKAEAPRCJm&#10;LpMTPy/t+suPfPl1v4Pbw3sS0Lhc/Vcpl+O74+5dmXV3+cSnpXWIaZ4Ej4IFuwsRBCNO0c0diIFH&#10;EHISCyGDPDw87Sx7C9XmGbgVCUZJ7+putIXXISJLQTRVFZEIZyZ3770hYuqYzKz3LlIy5YSI3Tlb&#10;nLx7cDAUACN2uz3Gog09ENUgjN0BybtH06lUYcb5EIS9G0R58/7bdPkhjK6XWndcKolYMwOyHl11&#10;Wa/MQizusC7X69Ja6+vSXXOPTwY0yK9AG1nVEImFTS3tffOsLMMU63OnlAOZjCg7SEKdqkUAUwlk&#10;j/UPf/ghwta1EXLXhsCIKCwpSFjW5sDqxMzkxTzcMUACASi1PBAITtAtkBmDPQKDaJzjlOpVgMic&#10;FxinE8DwHIpaaz6RPkIiR/tJRLBxwbZ2dJxr7k6U/UcSLoZ5W2xirHThEmZhUjW3qCK9t1eHN04D&#10;xTACT2YEEwCwqQcZIhYWqmi9q7t7jzAHl8wMMpZapYI7IfP4Eg8ILNu4M03Tdk6OIt173xjfAMSB&#10;mPa4EI5oGA1Dwz5NexKgsA6mGFBq6W5V8LYCg7MAIwhD78v55frTjz/IfLz79r9RUw9LqysmBAdO&#10;WgTmWIPmnmJYiCCk1+QkDNSuYE7ErbXL4t4X1f748jRGOpK2do847G9KraVMhwMEimojEgxGYI9g&#10;kcg8xlJEpPceECk8yVhBjw6hdeJS8XJ5vr+7ZQIKi64VCYAYJQiIeD8dzh3Wtef2K7mB+e/sZogo&#10;3EE4DwYkTMfabv6Hf/rTnxgiTLWvvV1OS+/kQN1KEEBQ0+i+mhPga8uXp//nPxFznUlqDYDuWEo1&#10;jWtHnm8bxuNJl6YGklyNTW0SY7BzNXeEEClLs+9/+KVZjzAKgHBXiJBg8RgptP8llWzr4AemTgRJ&#10;ZUuu5IDnwodCBQzAXkuJNR1cwwgEZ7TwNaADuJk+PDy0dkHUy+mBotcC+5l3k5RSqNRS5HC4JeDL&#10;5fH0clp7dAPNYC01CJCvvvrqdD6vraWP4uPDJ2EaSYM5PeeOaANJ8y+yQWMmBAYwjzAdXWdq3YgA&#10;wwDCERzx2rtNKDsSYMNz4IK4IrTxAYZBvGCcMe4DpYM2cAsqXMS5IXTV7AfDPAIMgiknRScW7V2b&#10;JgqLiBbQ3AsTzTf7N3fzzcvtrOjPnz79vC6r1QeaHuluR7dMcH9z/JtZb2en5VAAGBS2XRgOP6Pk&#10;xuDYe7uHqgKm+DwNOgixuQMLCKULe1+bwWCdJbspdGjgICKWdTXT7L5FZIBv1rWn2iJUOwAScfqY&#10;FBFmVjPPS4AR7q31KhiAl6v2Y2Fh4N35fJFSuRyDBCI0qDlRoWXp4SAs0EPdf/7x8fT8HIHzfgeB&#10;auYAy7I6gEihkN61dXUzAiIWN/OAIjTVwiLN4zWbigXNVBfjwoDAxDC88TLcakSs4fjycWblKdp7&#10;3xZP6WGyu16vZtEVpXBXqXUyNQWJCDds5hrEUpBLEHuY0WdjRcfk2IBj5JDugKodHRgg/ZCRSDjh&#10;3IgYPjWeCyLi7ELGER8QGLjtqhHQ3Ny9FmbmIAp3VYNB2U1eKnxu28ecgdkCZnFJ2oaqExoAOKCq&#10;EngyNog8QmE42AJxdVXADsKm7h4EUQmBnAsd9ociQsK1lCJVClvAz78+nTwiFeiJpgKWUl5nx3w7&#10;r2s/dw+PzKOygGSmFo7KbQLds6Fdvnn/ga0KYAKhISIldrAyWoSXUsLhcl2WZXl6+eGIX0Nfwylo&#10;UqD0cKqIguLuQCOjJyGNNDUlohHYBKC9k3kRzhseES/rpdZyc3vTWkOE7777TqQEwPn5xdS0m1lM&#10;uxpxSau8V/ifhMPG2b6BAHkCp0KfKFAQuy3vP7wRcgaYWB5eXp4+PgBgOexkngsVVVtXX1vrPQAK&#10;5Lyz8e/VdMIpHfFx3OJgYYFggY8v110VZASUq9kS0h08CKgGgDuYqW/qxhxetol5PC3JKyERDTDk&#10;a9fWV0C69HhZ4uPLGaM5lG4ZBj38DF+3bbHVRSC2AF1f1cSEwyEdAsdmFF438f+/lUxVB8gKEFtD&#10;7+6bKycA5HQRCIFhGBpqjKnJ9UBPyWGoqnXXxfQievV+UTVmF4HL5TIJEOACvS0qpXCZiHiSiiHP&#10;z9fTeVkVmrlaeieheoiZff3116fz+Xw5M9PT48P9u6/cPcKTFo0A5h6RLhXjmJcizGDmSYYgRCcS&#10;IkAszKUUgQ4q4eFRupfzinqzR9ojdotzYAV8B/AGx9otkUlkPTreG74zegd+K3SIHuZNnYimrReA&#10;dMcKd2IKSNddEiIw17CI7tQLheF0/9WHIz8KfO/u94dqvaLesqjcPHo5E52ovilwPwVdecHocO7M&#10;syNGjyBgLgjO5Mlke23IX0+E3hsRWiQlOm0R3CPMO5PgkOLQ6xGZDJG1rXnJ87+r6aZ0oYhorffe&#10;a63JTwP37Pop0xkIITCQvTdECiyfHk7ffvtfoUi5vyN8/vjw+P3HX4pUBGwODVCYnx+fIWKedhBR&#10;S334dD2fF0eYVyhS1AIIiWYUXh1wBbAaUDWUEKvUMpG7UzgmhXrDkImRqJj1oMQ4c1uGDAgONmYb&#10;SJJCQtCvRyohAQpJtOgQ6AbuTLzzcC5OTGAcWLs3MMC0zQMEIMISwKY2nt5BIIBte+UQwSxZTwTy&#10;nQ13VogNIh7jIwGCEL4ubEZNGo8tbCZ42YiPBXYaRdk2lGVJyOE7f0jvHXPV9PkMGE98OGEGkbN8&#10;sWdTQEfyvp4hOjMcD4e72yl8EhEWJuJ5ntbrqqZSRIRLKdM0EdFUJxExt2Xtv/xiMMITxjnITERD&#10;YEBEvWs+cMySlwYRvWvvGmYAwIUIVgmfSIXsZrfbh394+0ZSTVXol8fHCKg7Pj0/L9fz+/fvNey8&#10;vBzvj199+wFgRnBBbIiEHBiILiRo4Zq5ECgkmJ0RjN0wbA91uI/tYHgpBclvbm+66vV0Ag9m/u13&#10;v+vaVa3Wxizrurau857a2t08ZHQSAztmTmgxD+iIyPyBAA8wQK1T6m7LvgBHXC/X//U//i+26r/7&#10;97//27//t7lYvSznVXlL0Rv26NlSJ5BuZubJOtuuJoJDoBQigVKRSU07aEd2TuA04wXCXwH4z2aL&#10;+Dr0ZCMCxFe1P/30y69Vyb23QJTrcm2qq9UkuCNxoGz+pGO+irCAGEIHSBoRA6Q5ctKxaQM1Y1Nw&#10;/GvVC/6qwkUExv93gPPti3PkcgfFbD9NKYIdMMw9er+qNXODcHJFXyfSQsaFpIAw39zsb/d1KmB6&#10;DVt3h/3hcADMBCvrTV/O7bTqauiIFuDdEbCryuPDw8vLy4evv765PSLD5bru5nldruBGSDHYI1/G&#10;ksYGioSZhYNIGRODuUIHKSKMKCJH9dXCAW5aXzQk7NYYAxvhFFAdJvQJoSIyIDAgAQEcgd8Avrd+&#10;j3DUbixWGSOYTWzo43jLjkknASlFMFKfq4FORBbUoJqU2FnQnwnW3eG3YEewgrELPAFz8BX82cCN&#10;dyB3Extc+jieAgBISFq7AhkzmCoSIARjIIJp48IsTgQe3bxBZ0IBQOaA0FJEWMzgdXnm4WkULExY&#10;OJdGZtp7T9WphxMxCRaotdaAtC223JxZunOFu1qE5lMrXJ/O7T/+p39qquZh3ZgFAQE6ESOjQUAo&#10;wlxFXlZbl7bbldXnmKROAkQdMbLBjkCjm8MtECzni5siC1eJtE7XdVerWe/mVKqrAwaJeCgiBvi6&#10;rgTYmmNASbkfAjj03omlCBMzgPTN0zBdPYbjg+O6tLWZBwWQg0UQ8dQMpO7hVeRXuARvxgpBQkBh&#10;vrF9mQACYcPUPDCcEbZ2NQAi3DRTdyIdRgwQk6f9KgFG3EpWBPDrTAZCFLRlx73WulfYDocuhYiY&#10;y7ZJzZ9Hr+3aKB7udaqECGYIHmDh7f7ucPz6+OH93TwzYjD6cr0i0svLS4Tf376/Fp3nmbg8PZ4Z&#10;/fHTp3Vdv/vNd+h1WVeWKowRUUpZ/h+23rRJjiy7Ejt3ec9jyQVbAajqLnY3t25ukg05Q4lmlGb0&#10;r8dM+gtjmqZkQzZ7X2rDUgByiQj3dxd9uB6JombSEjAYkJmIcPf33r3nnuU0hMEr0dErZoHOLtUr&#10;CkCcmW5u5o2VMNId4uTG4l38xfWjw837cbr9L//Pv9zcfPjH//Qfj7Bf/vLnl4/2m+99cnN3b2O+&#10;PZ6+ffvuX3/xq7/+q7/96//5724+HN9/SObzzCsTSZZGtprjFlkXzBRZ4noAqm0MB9B6o0iiYBAT&#10;v37z6mrPTXtr3cZwS/cxH4+Hw3G3u9jvL8YymJWJxxgJFFZcdyvDqdJrsUbjlrd7je7ChmB5crUn&#10;SvNxGINVTneH228/wKJTm3gC6eF4ytCP5Iu1r/u4xa8ze3ciHjbMzYZlRhnTUBPpUyYOx9Nh9nUS&#10;Sl6b6AoCr6fW+hydSyKUiyyIhkfOHlgO88IRYQSK4UEyie49yD0pmFhyBRWRmYg1GBgoDjwlOLC6&#10;89bfnCHNB6bS+VleEUrg48jtY0lHD/M8rBxgogqbBq/rrIT7h3RLc5ilGRYjdxViJk7LHKVcF0En&#10;MLDf77pgGScGnU7HdLrcT08eP3t0vRcms1xmW5ZcjG7ntNDjsiwAo1FKRliwItPHeP31N9tdf/Li&#10;yTRNvU13tx8AK20YU2u8KYRmxUmJVRXEMQZxAHme5GdkuhsznTKn3gjBJl0vguIEkjYJ3eV4xHkC&#10;9cjujMYqAAAgAElEQVTm3jJ7UquqgQcF9VNsj7Y/js1hmWZTkAYwcnHKMtSMtESyUFGjGTQWX/1W&#10;GcyNaJuOhGN3eewThUx81WjLtCV2gBDbpBapxnzCfMKebP8on3xxa8GelAyOgMXIiEQGHDEmSeSJ&#10;2ZgQOgZm3SRxdqUYYESjPccm6X7Egf1FyvUi7N4ixOEeBgqbl6a9zNZEiuQNIrQmqysuiTQGIyNZ&#10;KB3mlpXhQmsJFxHbvg0PpFLK/UKLCwOsUjNuApml9uYZZkNVlyWYBbI7LhS0IYYbOUfrAkohZmA+&#10;jfmEWGL2jEwlEByZHGTwxSkN0jq3Tubb6ZFOcjjeBJbK2CzZY40L8sw7EOamSlT0fThZRlkXJoOU&#10;xAFDglmnaRlh5sScgFN6pkjzklkQETBsVMntFLbyVr3oUnUsVd/HLKvFPkAk65oEKAPVFiWtI9Zc&#10;re4JqfUEJXwMEuKVv02ehTCTqmR4jeJXb7v08vZioqY6rGRqeR56FyGokHACSYACAURVAAHXRp1b&#10;DrvcbJ5e7q8202bbCPbVV7//+c//9R/+4R+++N2rm5ubq8vNF7//zctPX273V/fz+812K9014nS6&#10;mY8yH+3y6knVDvO8CDfV5m5VfqlSPU8qVOGj6363ugALEyZiD+giXXUiE5p3rX/7/vaU8Ytf/uzt&#10;29d/8dd/3nbT2y9+e9l/sJHPyWWzudhM2+FvRPtiOZHStJnpDoSw0VUF5XJNVRAkkO7aBJkifFYZ&#10;CkCqPSMzHOk2Ftp1odZVG+V+szndHt7fvJ/65vbm9nC4Y8ZFe3J/PO62O0lqrS3zLCyrERKVrGo9&#10;eDKz7stqik8iEEKQY7fZItFbb87Cutte/69//7/dvb/79MUPml44cWuN2/b29ugJ7c2skrNDQSQt&#10;uPS/XBNfpSLmFQEWnjEQneBuwyzPcDNjZc989/PffhTn3FeMmxDgeUwEJUKZXgxfKusLBEhGDWiL&#10;lZcVtodco2HP1RNAFWq0WgnmysFdCZhBqxspr19w/pnruRVrCoZSMrxq7MgTCxEyYnG3kiUtY1lO&#10;x8zZ3SiiETURsBGFUjnbk4JBzmSTogVa0q5tGoHNXzx52pv3ThcX7XK/KReblhmcLuDAPC/LKBdS&#10;CeKRiECCtUrQMLu7W+Y4XV0/v5hPuc7GkgBbSnNcce9cQ1sRAStAYQPlUUYkfY3SqBZtCUeEL5ij&#10;fTt3Zun6WHlnp0Y+kiRSh/Fi3KZdUgOQbkk6QmfrSyi0nyBp4Ri1XeB8d8ulrcYiWYg/pTZVmZTR&#10;0jlpwXLCDvop4m+QlHShmIgG0QhQ0kVI92bBI/Ia/v2cnzAtI2BhjmaxeBCf8472mhwfJjlw3jNG&#10;YJ7zXimYTSaWrire+brTdfJtcCyHzet7Ur6KyKAkFuEGWFiFtlNrUrhzDdtEeLPZgHleRrEAcnW4&#10;l0qS7FM3d7dK0iORtgp1WTxNdVMBK4hcbKFMVR2LJ4G5j+EZKVK+5i3h6RkVd95LzBBIUm7umSBp&#10;G05fOQVIGwuTnubs2lhlMUvY4XTTQjyOiWOCAXm4+9M0zce5dskqMIqxVlgGi6gIIhpzJDwJcOag&#10;Cszg4koADjNPjAdeMQgevvIsgMj1qcvM1bAn17gcKu5xNUXfoVcRUfl3uHue8xlrTBMZ56lK7SGU&#10;WGOlz7sBahJTE2VRdg+zRIXEJDyigmzWeeHDzoTqhUjPApnNtCGku69HP4OINq0x8O7N292+X15u&#10;OeN3v/7V3//tv3t8fb3fbDrx559+msDpcNs4txNPV1fjZG4RFq01O7NpIlJW7401XY+FKajQ7Pwo&#10;L4CWQbNFiaUQREGUJZwYrZWWwwMx7TdtoxePLh9dX17ud5NOn7387MP9+6lPn376qeh2d3FxcXV9&#10;c3ydAAnYCXROfC+DlZpNPnRMsQotWdQtaJWsLOwzaGHqHuPpk8c9T0K8nTa7aXs4HJG53ex2+82j&#10;R9enw5ES291FZg7zzWZ7HBLV7gGo7CLmyAw3ZRoBkVYQmzLN832TbW87W5y3F0HUHm9+9FdPxzza&#10;ZnsinT3f3t+/vftwf7LZglXZPyYxiYgoA7RCjWvqUyGG580/c17mMcaahJUPLc/5uaMzZv1wYKwP&#10;cX78aiKAM+uFp0Uy2IIZJd94QA5X+Kwe34cq7vwTsKKOq7NwPZbnjgzIBK8Rm9UyJuXqysZYT8gK&#10;qQSMkIAjzP0wL3NEjGHhDiqs1SmTKTfKTMLhjGwbRQRl6dIkac0F7I3USJyUaFKB626zmaacJlxe&#10;bnabvowTAk27cbgvp8UPx9nMM4mpyPHwrCS5GmFmMsPNb29vt/tbmXpmELN71vIVlhomBCoNObi8&#10;4ZkjXM4iQTrXopkRVqGlfRki08Wb93PXq6mRx/MknxcHRNouRBAtoWcUk52wSMwRmXrvS2AwcqPa&#10;+7o7qOqyLGYmWdMIYiZVbV1hDlCSOvQUPOiFEBLXp+OCWcQgtHBzYz0c9f6UB19MImVPvAujBZO0&#10;Kb2ZgYVYFYgMhw/Ru52+//5LSL6VvJlaBA/wEnLiqvDzhvKyt5dL3J6cD0Gvb4YH+5iSdrWrAyw6&#10;EQRZKoJUFbOCGaO1ZubwKLF0AuHOTVU4gsI8w5GrgFZbywgC+mYzTkcQQIFcA9N8rFGpzNJa43Wc&#10;kwQ290SKKiHHUidc0fTASmOciES6UnahJixMOUhUack5QA5f7A4Ij5l9ShgTK6tH2XxQeGbUEuLq&#10;kaJiJCPOVJp12XrEGB5J5jV7ZpC7OQsxUYXxRjiIvfTSZxhwpfgngahk4+NhgOpBgHtMrVXoc9AA&#10;vCogaR1lbfVQFDGi1PUrjEKBCqHnTDjKJJeKreoxUObaRDhPAetP7p7n6QYR3J3La5JpNZDKdB+q&#10;vbVJm9pYAG5dEANnTds09e2U5iczubzY/6d//EclenSxz+329t23L16+PB6PX3315WE+LHeb5y8+&#10;3Uxbmibi6du3N9SomFxrYZdrHl7rZYYVssYE8Zl1EZkRScMWzwIGSFmFajab9/f3j198Em6f3/2Q&#10;hK6fPpEuf/vv/1Z75ybsdLHft97j7r611nu7u7vZbrYsxyRq02RJ5LVrBiC1iaSXuxuZjdKk2xgs&#10;U027fQzPhXgk2e3du6vNZdOWyb1Nm2lHkN5aRFzs9yp68nmeF1XbXyiBVVunll6DoNq1SCoyI4KZ&#10;KZ2qAg4AxLKZpiuWS+l6oDjOp8PtjDl82LuvXr+/PzjIIpU0uYOngEpriVOAE5DVqKHc+4gY5aUE&#10;gMDFbVgWyyR3ezj/Egis4QsPn7ECef8DugV959f6/edxK0HW4y/PLlErtrjm2tUKrB8TK2RWdl2Z&#10;QPjas+X6jVX0rHkrlcLLCKxZjNmYVRg5hp+W+TjPBx/DYeYjzt9Vq72JiEhV1QwATAV7UO1pDCSR&#10;ECsjpiaUyWnKTITWmgj3LtstI3F/f58Zyi0IkdT61HygpCfByeqx0kwS0HMPmx5hiwfaMi+7zeTm&#10;bbcxX0GViumuj8g1txBnUubD9mQrzEirhpK19a5CJGzLbO4HSygnL8kQnZx7kg5fPRo6XQZohM1j&#10;yTI+lTa1hkhheQiWpPNjqqqbvk3geDpZGC2evnD6xITU1x+WN/cnePT2iAzizOkii/bg3pelL9YH&#10;eImR0jy2EcToSGbVJn0xnpdZOAneBCTWNieV91fT73n8fqMn1QhaIpiyES2grxJPgHthIzw64Yg8&#10;tjbcVQSjnsBMrBmXI9foN2mtReS8zNPUywSkaKsqio7wKEMGAnpFf5m7W1QuAVLDm8jheKQSGPcG&#10;gFVjLYfPASsApWeGsLKylBlssYTHyPTKgpGeSffugZDFREmFoQLKsd3xfDq5m4h5EGxLsZlkAiFw&#10;IHWp7EGPZVnWSg7JYDMTERIp8O2/X7IePobNiy1WSoazJ+o6AA9mBiHCtWmpLYlJmMsuoGZc65N3&#10;rnXqvZ+njOtOkVmNgmZZMdDqvbKa9T6MC0iQxeqomi8zQ6Uj3Xx01UBSriv2u/V0AcVcedMfKSEr&#10;14tWk450C4AzfZlH2oknVYKqENH94e5wuBF91BnPP3n6i5/9829/97v7u7vtbv9//O//8Zsvvvi/&#10;/s//fDjc/eXf/M0n11e6mQ7z/eF0e3taHj1/md/cZARTqQC9xB0ZMcYQSI1dic4Hbg0KCBWzxkzg&#10;8kVIj3TEzeH+8aPLYcvL73+Phbjpl19/aW6vvvmmc3/+/NnmYnP99On1dW5318fZ3759t7t4JMrL&#10;8CQHkWjRk5KJPNauhc+eKWYrvzfr9hQBiBtj9P20vd7NYXY4TdM+oSDd7bd/+OKLt29ef+97nz3u&#10;u+cvPjUPojYcSVJm7qxCNXzLiKCIYCJWiciqeKj4Okl9c/nh1g7HN2/ffHOTp1HqpsUKJEvu1Ftw&#10;EjhSklubLnIAJKTKzKRKlJUySER69rz4SDnBR/UVAOGWmR4jIoYXQrDaFWV8V032P5Ic/48+SpDz&#10;cII90BcosmIeytAsi/7ufu7PioEVZmNN9iQ6y2QTCS4KSRpl4aOWkYkYnE7IWOblfiynzEVYiLIs&#10;aYAUbqvXc2SkZTGWV/oJ8RkLOeMdUUCrCBeCKUKJqBFq2doxQ6XV4eoR5j4MVRwQESotDymM1OTK&#10;jC6BYSAgazhLZowx2vnqujsL6g6VPYN7uLm706qLcimfrjUHPQFGKJi0CWBzGIQiKwC0ZQSTJDXP&#10;Mrxd1QjrkByk0sydPLe8azJZLuecrwKNPqp23Io4j8gIMADzEEBoGtAYStiFEScJEZFlnvxw8LtB&#10;2DHvSacKis7kWjABKTNOUE6bHjZnJFEu5NAMuid6u5veCn8LngWDoRS7zHvgD8gPmZPK1PujwAzM&#10;IsY0Et60BzCGuzsCIjjvLFQmBcIyhpn5yv33UKImYu4EMKgeqcgcY5T4qbq6OJ1EhAAmioixLHUa&#10;1lZdqXJYaX8MQISrQwqmMvsHaNUwxUIIygF3glCkinImFvMY3CfNJLgIBUlQZxaAwy0igqMsYup4&#10;LMCOGWNYZhS/7iOykStMnxGx3nckMiNAUrIw1ZYgcy+Mv7QHICFi4moogpiinJrpO/VrApnDHMio&#10;GLYVIV6bKGaFR2SQOzXOEfWQu5mKiogSmIMkl3Gol6vSNhN6297dufnykGXGXH5XGZnShJM9/aHr&#10;jAgCRwYBQiTSmGWMUdGpJegn7sLE4Sz01Vdf3N+/uX60P9zfba4vTsfjT//pv9qw7Wbz6YvnCJua&#10;Xl/sJ6W333yFcKIcY2Ht96fjh7s7PyugMzI8RashDgEVUzzqRhHVYV+8O5xRGQ/zJC+/zsAnz5//&#10;87/8v5999umf/eTHRLksp8PxOB+PL1+8GPP4wxd/+Lv/5T+E++l4evPth6tHzx49ur49nM6Ng4Ok&#10;qB8RUephd2fOjHUpZpnJEzWVBAWTCHUVhGvrF1ePxt37w8mgMKeT8f2He24Xzz/dby8vwRvwtrcW&#10;KTcHc9IEV+rT6kG5Ru2sqR1VDJkbwkGSiQh88fVrQVjE0ObINGeeQCO5yubJwpKBFOGJSQgBsIhM&#10;221TsWVZbcMybViu2LUiPcMqKGMML1EpVarN2oetA6xzNhvWzA2c+Rp4ONW+izquz3c+uEP4ylD9&#10;7sTN3MgDGeEPw9qHH0hldYk8g4QJJJik6kRkICzDwuf0JXxJGwU1ug9CCIMltz3LjNdpnR1Ug7pS&#10;R4QyYRVrAaI6MoiFpZw0CKtVcq1pEHi9a9AmRB8blXJCD/eSCRELsawmYVyhQaVgI3fXJ08effjw&#10;zjwQqdojS9wXy7LsUKhjMce84PxVGFOUrORqNNZGAkgvylIyN227TEu45eA6HdycUrxz7IgIwcSs&#10;OkWkgBCpLc56b0KmBwlznqyO1LNwgWp91mJYbF4tCxEWQUhmJWYSRgSwzczFIiJUoELD58zLLgTw&#10;CCZXkKQnKnG3dU+YoczwmWp7SsQwygEvi1bKpFiAe9CB0kBczAjgffiXyZvElton0jywCE2eER6F&#10;Oogyg0qEtE6oz8/uPM9C5WElxfdV1U3XFSwibiwFOXohDMREHJkw13XahnAnZlYJ88jIERXhXeVS&#10;UcMzwtPhQUnKpMKIpPSIhZHN6z0ZaGy6ItzCwKSp7mAmbWKkcxroYPH+aPezN+37CggWFiayMR4c&#10;nQpgrHofDy2BmRC11uCpqhrEw0UkUbONM3b3HRwPiHCIaqNm4WGjDqpYllryIkKgCF/G4BWxybL4&#10;iwiRpHQphwtK0uIHBQm5mac1JR9HSn385Oryss/LgeXyyZMrbQ3grjsi+cWvf/Puw3x203gYR9B3&#10;3yytnP58eFCRQSTmtixz22wz0z2bKrNTcF2P9+/fH+/fIE+3t3Z7Y7vN9/um//gnP+mtjXl+/vyT&#10;1nSa+rOnT5exv727I+HD4fDN67dz8P1pzbhLINyYlEWIKJG9NyaqXIK6nFZ6NWZmNvfv7IMrjbNQ&#10;4tv7+88///5pPv385z8XxosXn9y8f/8XP/7Jfr8by/Lu3dvw+Pbtu1/86teLBUkn1qqJQVAWwzp1&#10;JEJkNOmy1lBnCyygqT5MJRgKUiJM00Wf9qwbbjvdEk0X7gYd26uLZV5ub2++enNHcm+/e00kRDqS&#10;R4gxmyAzKElIqhOuOByPEGYRPrc+NEYNrmi1hE1m5OJL1gIVFW6STNSCklintmFqx8MdysUGpTla&#10;6yecn84Ck9PSrVYbzCwjtLU6yNbHH2f2UZzJF///j+/8zTpbo4d9Is+jrxqSn1EEBiHTMwwr9z4K&#10;EgcSFCtagIh0RijZ6qkXiajOZERY2sgwTmMOYbSGzDQ3XT03UxjKUs97EbvOh6ScsU6AaurDRKAz&#10;5ZNW0kmsygHK2ooofWqNkOa22+96Xx3uzLyGyG6YT2NZTKceACAsqlAHraVq1RA/+fFPvnn19Zdf&#10;/v4wH6t6IiL3OJ6OT5jrbNzu9wE+no7uAS4tyyYSy1h8BBKt94jAqukrkMc9TxkGKt+oJECoMYub&#10;orSqYApmTMzk7kCM0z2VH6l5EpKZOlk1f1G4nD/cYhXVpsxymmcSbr3N80mZ+2bLoJqXMOARniPL&#10;f4qbZcsgaVvz02JHSrQ2VXNAlIxWzlFM7OmRNd4s0tcCW8S5x5Ztm/SEAIJBDTilAQ74JuOCNt3N&#10;aXhnWsKZwhME9N61UWY0aT5Wmy8AY4wxBhFpU0pq3KoOVNXNZnL3w/0BRMUhYKbeu/aeSBHxjDGM&#10;IsrlxOJMUSDyjHDjoNYbMs09ohoYdvdhJxHeTBuunLomwri5OSjGnpbeZmnH1o+9+xizD2Kaumxs&#10;DEjn9nge+/SdJVucgEXbpCxRrXZWbIA8cHtZdDNNETHGOJ1O5SDcmgoQARaWBJ3Hrukfwa+P4aSo&#10;ZoooKNwBEhGPGGasiEg5byuZUFF3pzOXA2zH5V6V0my36bupky3zctxttqyyLIfT4bjfTD/8sx9e&#10;7C922+2H9+9/+cufvfzkRxeX15tJLAZRQ0iYDkNTlgL1SwH+0caEzoPJj2P26ntESEQpcp30iRB4&#10;s5mAlCY2z0XEVeXT8fTi5ZWo7/fXu0d7eMpGX3760heDOTFpkz/98Z+CKQCdpr6//Hx7xf1iHsRt&#10;Z37LzPGRm0JVeEVV8XhIj2tudm7O8ux8CwJam3onpkDi9avXf/Inn0fYh3eHq8v9fDhe7y5g/vOf&#10;/ezTz1621v7pp//0Z3/+47/4yV+R6ofb+6++/np/+QhIESKVDE6KBFgkA+5W2Buvm/qqTcxMFS59&#10;bq41Dx9nvP32qCB3+fL33/zuN199+cXXZtn7BORut9/tL7R3AgnTiKRpQtOjDRXpYDoroIrqy0mZ&#10;mRb1HxBoRsRq40RFrCSQsC5mSdymTTUZAqRAIBSZaX465TJnGqUy6YOJpdtaapvZMPN1aFptfglO&#10;vLz5PePBrm3lDebqM/PfHWYP5xk9/IYHOVR1Et+VgBEyo9ARyZIzORCAR47EqBrPl+FjhPkYiw3j&#10;BK1Ztas8nwhCXkaSq60NQ7lAhNXlFuCH5OGsN5JE0Mq3Kr21rFmDTETzaRFRMFhFRIUCYI9geBOG&#10;anrO8ynTCFtVLXQ2IpdhhY0DLKrD7HA8nsbikUFUE0fzwSzMot98/fX1o8urqx9/8dWXf/j6a6U8&#10;HU9Xu21NMlVFVOdlXiyIqGkLoCCsIKppRmaMZRHVM/ReAE8ACziQ5XelCeZUzm40kpyFkwkZI0/u&#10;VnFcZhDdWLohFjPdyMBAJ4VIcHhUSOn5ziURNVU3I2FWidCuDYHFHIFKAGJBIxlxDHLLSCja/maB&#10;yOQawpQ6RWZQMDASWQmaZaMsgrDMjDTOhcx6cPPN/Zsj8ma76zpdY0GG+ogcSf55jE9jyoU3ceo5&#10;I3uqSgaNTA8zX4p9XrrLClB/aKgJuQYZBrXeROR0mosFl+dd08YIQEQ8EvCVsVRu+kQITyAzx2km&#10;pqlNJSRaXSuJkDBzc6sJPAAWQfnW5kCM1pYn199e7u8gr9r0LfG9EDPtKCfEMD8AL0E/ePee3t8y&#10;tUvFhsVFxCIYgkAgw4ewiDRUIxa5zAszCXNrLcpGiDjDCvmMNU2NG2iu18aSSIR7eiVd0cNMZf09&#10;ebWuj3LRJikmCJGsRKn6GtHcbttmUuXcb3Tb9GJzkWnCnITMCxt2sd+/f/867Ji+Ox1e/fhPX+wn&#10;v97RMg6CnI/3hE7YEqQJnZ2WItNZ+GEzySy4gs/irVjmubWeWSHC1FvrvbuZl719Yp7nLto4yAeA&#10;P/mTPxaZdxf98moHWFLuLnfLWC52O1+GTv3xs6eXj688wyJP7o2ZU8winBafa2dmkXK/K3rYvCzM&#10;2E27FZ8tfD4RHquK5ePOecZhEUB+/kef//Y3v/3Rj374R5997+bDu6+//OLZ42fM/MmzT66urlrr&#10;P/j+59vd/t2HG/Nom82TJ09vD6fztpsJr1lIZhA/EBtW2bKKIskyqoJcbynBLUXp9eubV1+/cjtS&#10;hHm60ebiyXwy81SVxYVNtm0rLMnCjZIJrEkmonCnMx0jgfQ1famYrFn6aCW3PNMsyKsvEmEkMaE4&#10;0g94dc39zRCOcELw+eDnhyPofD5lntsSEJAq68Is8hKiaIlJq63b+g3E/G+dlWt7+0hnWGe89cdc&#10;4fbvtHNZcciZ9QqFMqlkJrDMZdj9GO6++OGUbpQU7gwiYUoIAoS+yilBvGpG8vzmiVAc5HQEFeUK&#10;BKwMrlVzQv5AEE6gHD0yEyRczTFX3uPZBwN1KVprvZFkRqJPHVSiuvWyaO+RGItFYJhZBKv2aRuQ&#10;xYLCH2bbuszH+9vY7jefffpiu9188+om3RQID851gmZpHqmqJCtKZWYsTEX9pBX1BlHE6lnFUnwv&#10;EulAFv3MkZGeVNA8Bzzc13MvC7aUyAATkzKtjGq3aCSESs09ezrU7XY4AoCbuZkSl7A9a+HQmpix&#10;usDE8IrKoyFCxGi64QrFSiOW8rFl5nDjlWNhJJSJxWPSDqM2JsH+29/d+fz2ez/4gV4/Bj073X34&#10;9pvf88xtQfrN0vyd0tguuaGiiwKBdFuWyBSWNPLI8CihKHEqS6433pPA2jyqk+PITKZMT1DVBURk&#10;K6eZkHB3kCBWW1hhYWKHg8rtLCHU2pQxV53hXp797DXPdRYwL8kxJh4T327au83mddK/bjevyA+N&#10;9srbzPT8OvpC9j+Z7d/7tk9XC2Uax0LZsoBoJHyEVFhL2RE5IodUZltGYwLLZpqQeToNIDOTAUGO&#10;cJg3YWceHh5OUudF9ekItyCtbU9IVvwwIeCRwWAoJ1GwpDFRaOR+0u+9fHZ50fcXfZpI1JFL70QU&#10;b16/2cj27btvv/jNb3/y45/cv//m2dXm/t0371//4XrzR1N2LONMVIiIOTCkbTItPRNpCRC3VTsd&#10;QtDWPYJQgTJCILdMTjDcs+ta2m42mz41UBITpaw6p6TdtH3+7Fra0A0lWSxDiF88e9612WIp61Bl&#10;WexwPJyWZXd1mWb3t7dO/eZ2ubh+1oRBYGKzVNVapEJSAwKgXC6TiYm4HLSImEgFUlPiNKOUhJPm&#10;L3/9i/2mf/37P3w9ho9xcXnxzau3n3z2crbsx3Gcx9NPXrx6/eY3v/l932yfPnm22PABQkWmDkAz&#10;pVAvIKEVU5LnWV7BfRmINWcnU5gNKaTmgZwcYhFEevJxCp5zeLqmSjKHtuAkzpRVnmu5TRWrHqy8&#10;NotLQnR2UooIsyBeI2vXT/po6yJrx0yFRiZQnn6J5MbcpXWloAbdcDvkrEQpHI6IjJWTSGcPwtVM&#10;uo6rSEf1KxGIYhiXGRXO37MSNyrXK9dYr4wzWYEy4SlEnJSeoBRdsCLvUVwPD6MwBCiKDnsafswc&#10;6XPmCDdBCJMoU29ShpeZNVar7ZYeOCD80Aaez+ysdEo6p32tr+7hUkrZa6F6soestZKZBAEFSjoC&#10;EcwQksiwjNYUxJ24ICizhSiI8zRyO23rpDgtS9C0WCRYWwcJweAwX2+0hhuh393cgPH00aOry2eH&#10;2T1zHE+ZKcRYs1k4KVmIkoOi6Kye55StCsJYmRcpqP2UInOapgSWMUCeyIAVpHEe8a9FR31y45oG&#10;R6SyJpF7iAgS4YGzTEdVmWquOOYKSsba4kTEZrNhZg9f7euFwxOkAHqX+icVEHHvGzMbbgBUxGsK&#10;nURJEQFLaVDVQIKEcmq4kLH48QaHJ2mI01NXIQFM3f/A8YTzCed0uPs2JvTLqbV+cCBqCYNq7Jvk&#10;FosPgCadzgPgVbmRGRZJ5OHR+qbCWYKQwLzMG14ZwGtBlom61CwRCQRV2tk6a61CU2qJikgZumeC&#10;mbVpUghLeMbwJoKEMhAzY57kSHw74Q3lrOkSh8wT828CjfJDxh3lnU7jZKdAy0wfRCpFN880lali&#10;UYsAkhEiVNInZorAaT6mR2YmpVupobMpSlqEdEImjFhznbAVJ6F8b8o6i+sJWlcRU2QQK4tGRkT1&#10;qbQAACAASURBVFaCSeZG9Y+ev+wa2tPivnEmpY+jNm6S202Leb5788a/d/cnLz97vNsfiS9+9KMP&#10;H24WaZupT2063d4Ns7bZHA6HXWvptiwL6+SRrARwYtWg2hiqqqrFlCZilZoWUNOuqiqtkNfee0SE&#10;WxnOWji5Z2RrTTpZzKfTQTOV04d/+fXr25vbJ0+eXeyvpE0dMLfhRiAh+tUvfvHkk8/mOZ49fk5V&#10;JyVU9NwZoGrKZRlMVJozVCFTYoZkJEW5SUEiSsNrSfb2/ds/+/u/u3n9llWunz9H5n/5p5+27fT4&#10;6ZOf/+wXVxeXyzyePno2/fl2mN8fTnYaIhsCim1UJTfAKkJCFvBh7guS97vLMZzofE4kCo1oKsqN&#10;mcYAcUMoOIfl4pG0qXrOMgkMkj5tamxfTn4IKFNalr7CVkhJ1/kM8xmtzspVYNaPLHbw6p+cQGSJ&#10;2Jt2jxACq6zfSAkuyR2EWJi6dhU2twhfXYeKpVmw5UpTokREeCbCM9wzkSvHDUTgTDofZat7VUal&#10;EJ3BLTCIE+FWNPYYPnU1OxXeyBRENGxZ5tnGWE6nNBdhwJHGDJUUZu4Tca7tB4qBv45OKiW4mEo1&#10;5SXm8Mqywb+d2601a+0vVOak53OveEwEUPjK6liTwtbWLZk8KqwYrTdFhC0jnUgmLaEtE8syFqlk&#10;YwKLqKpomGOeR5TJHMCgJhKbTaG7akWMJkrk61dvAr1vL0jK+2PZbC7MV4u5KmrOkO35fRE9/FMS&#10;tbISjxQWVfGIeVmYuZQWzOeu9cH8hNncmIlVpRiD6/8CAlkZB8N51bPBPTKDuQErNFf970Pq1dqu&#10;EfXeAB62LEtUWso0dRFxt3OmEZDp5tXqEkFqQpmRHszMyu5jjqFKm77Z8fVF5Ic3v/nw6pXfbTMe&#10;ffg6QYe2o+vPXn7+x59g3sT9xfHVe8njZnvx5MXLu2OXQZE15amCNIF61NF7O1OP1v0uyrMRCM/W&#10;+rwMWvk9UG2dVx/Yc/jAKjeukqjSgHovPmGdd2V8jjK6xdltL1bXq6odQKCMhCADyrKZpkZoCQ7q&#10;TuRGvlAO4juSJXJLQZGz4C7zA3Pvmw7pZKmbPs+LLSMi0ZMTRDTMBhyI4bVcMxGiGmnDjFkSYE7V&#10;dKQg2iaX5cicmybkXr35MpMPpwKrEqLcWltpC0RBWTjwMgYNCzNzb7SyS9zNfcikIpTEy+k+8sSS&#10;tebu7u8/ff7i+X+46Ek95ct//vn+8SPp+oPPPz8cj6VdTjgyDve3LNKUt9tN1wNERoSNUVYMylSc&#10;qlhh/RX65jOBAnVqn+kryErfYA+jPGtpCYl8/frVyQ7aaKu632632+1hu7u9veu9E7Mty4cPH+Zx&#10;/OT5cw8w6K//4i+Jpl/9+kssBo+srDWieV76NE3T5GHLcmIIVnUHwHV1inpTsm2UqYRoJ02ShMSP&#10;/vSHv/nid5+9/OzR1VUXtePxJz/+8y9+8eu3v/vq8bPHb7549dmzz/q0tcO8nJZJ2+bi0asPB+JN&#10;mXiufGvE8ISHBQBq2txX6L688Fd07Gw6TsSn0ykiwgIktZkUrxJ5pqyAiPmcTHMmq9RYtGiLzGfF&#10;UPFdiYsbcA4CO+N1ICYQcSbWRPisAwlAKVYhqiKOs+YFiExzMxubzSQix1M2FXdDUToyQdykxF4l&#10;WCpTqzLUoDOJMdeGJpMpKVOLLo1AeLhxRtX7yoRMBtJd0xozRxzHYQkYTpUPmBlmi0dEeJ2SUDCz&#10;KgurMFOu1I/CRc/mHpUxmU1VVM8DDhCtQJtXgkGRUaOkFEFYsUcAnEVWqsx4WQ+EdfhzdsYCVXlU&#10;J6IjWGmzmQgjc4CzNVWiTdPGxSlNFqiWyp97m8xGCSPTVudpMyOSLHU0sQFMpHk+nIRlt+tvvr37&#10;cHv4/I9/yCTLMk87xHBPS2lcFkQrVwRnLQVY9WHe3lurh1iERTThsFIzrBSbmsISnS2/ysrBPcxU&#10;lEVFy30lM7Oc9VfQtQ52QmZNj+HlEJ6p59tQm0Xt1FKDFtRIsk6sdLfe+znagzxMhERFnAGqask9&#10;iLm1BtRFi4FgQvAYNhAs3jtdB7eJNqfjuxRBbCkzXU7vD7c3B9puvv9HP7Rpw8eaNtdahVf0MRLM&#10;ykKcmcbM+RC0WVw7FmWYD5FGDHdbORQkZ0Pej8GnOJPQiJBZfAI288rHqqV8Pt1rFxBm1tZW18HI&#10;xpothEmgAuVkzabWGRvyC1oS1jMiGdBroieZnQmaA3afuCo+oYpwRmNI4/DgdMogMGJprQHhsSRF&#10;xJLh0zQV5FaoReRojdsky+It6OpqzwImvjnMb9/dsmwzPTwKVhYVVS0LStVida4VFTIjDMLT1GJZ&#10;EqlNMr3mNG6L+fLh3bdJCzM+efb0YrN/++4Gvjzb7SfDf/uvP/32w4fP/hjtcvchXXtjbFVlO/VA&#10;jtMIy3fv3p6njcWqqaoWNcJ8qOpWMt45wKyeAFpJTywrsufFEMnzaCVBY9jNzS23uNhfXOx2GekZ&#10;w0YkNptNJBJ8eXW1p8t5MRFp2k53N4BtuMGqEEpt3ZboU1/bLyI3j0yVWoUpLOb+4PKlLAAxEzwc&#10;y7yEyHi030jD9e7J69v3N3Z6dHGZ9/PptPzln/74cn/hwu/efnj6+NlXX33z6tWb/f6SFdoEIRVa&#10;j86iuoZ1piO59wYq40fM87z6VlQdx1xcCVCOMWpCERFFoPdws1HnEzExU2WlrjRmPsODH/03wMyi&#10;amOYGVfMbeKsU/yogi0grakWFSNW7y6uYO7T6VQX0Mwe5OQAyr65T73WlxZjX1iEzrc6ufY5IgFn&#10;5fZlKLNXpvwqSi5CShBSkLJq9SPT4IMJK0u/CttMhNuYzQcTToe7gAVGtVYEIkETklagfgXdkYoU&#10;jEw4UwUpCk4EnJlVxYNaq5I6Hnqu88Wpeo9ASRWdaDXEwrkhqWaOPp4LWEkopR5bQSOR2vDzY/hE&#10;EozcK1QPyvM8J/HUtXXqvYM40jNh5vNp8eEZNM82z6PKQlQTnDTCM8Od9HA4XlzuWCkihGQ7TTd3&#10;7zOCJG9u3u8vP5nnQb0VHKEioy4rEZDM3HtjETcT5nMNug7eM6IY+cNGm/oYBqSoAvCzvC1Lw2tW&#10;40NpmolA0ln8lO41E3vQypbIwN0KK6v/9KGTq70jM92NWAgZyHAnBoWAODOWeckIZomEMC/LUmWy&#10;iEagQpHrajGotYYcGWPgkJgfP7ps9uR+3HeV/X43338rkDQex1MebD75cYz99eY0z/d+Y+NKEkTK&#10;3C2CqbIYR0b0xkROxAkrVDyKm4fIMKyR7ZGBshVzIxFevdgyEnKW+gIVV+jILHZimHkRq+qpKskH&#10;1jiV7L0Vxc49LQ1IIUlf7QThyFnvFyezni5DxTV8GDz7ZkEzv794BDImJ0KAskEXPxJDOVXVRjAP&#10;c6vIF7ipUmtJHAk286bp5rvLfnX1aLfflsy7TtZ5njPLGJDa25tvvnklTShXp4wquZdl1IYV5FhR&#10;ZRdVFrKic+VaxSerRxAjwm4+vCUeQFxstkTBCTPfsGxY3r15+/Z3X7z55pvjPP/6V79cELKb/uKv&#10;/2p/sc8QZI75ZLZIa1PbNPHGPLszSSQ8fGWOrIKgh81U6DvRulKlmwe3dfjfRJPzNC9r3mcVwsJX&#10;V5fH0+3h/tBFp2nDmlePHl9eXkvr0vqY58Px1Louy+idLXK7240ZfeqqLRPnbR2rKhwhQk2VqcVa&#10;UOZayqyvs4Wgq0ZrTg5KKINFWnt/++6zz7/3269fXzg2m8u3r9588+WrZXP49MXLhenpJ9+7ux+g&#10;/ujJC5F2c3uPZTmeLNokvceKSSWRwKsLXwkXdfhnZBW463bxAPmsPVKwcG2qqxtJLRIqEYiKKq2D&#10;nswiRmO9jIWMMbNqIyZmXg3e8qEHrcp+peTVuEFEqTw8q2mrLViVRYdZlSyZEeFMwt/NaAVK2lR3&#10;n6jCMIKJwszThTnC3E1FkUAYpdO5gUSGh6Emxe6ZnhHwkYRwczdkhpmZUTrCkCYEgikFZD1yQHVl&#10;1usDpiBkmLsT1tOfz4cSkCJ8FgaHMkc8II2gmn+UEwdW6w9iUlEi4vSHPeehPO6rrSUeaDUEiBRQ&#10;tN48KlNBJDPOvIEM+LBl2k29d5uX6jtqdgvidAdhWcxGMQLldFzmeT6n4RKQ7isHlQh6RjjrDaAK&#10;xnme0RG+hC9IVmVUTHsVm0VRldWPIjNpjWuyYUNFyut2mJNwdes2jIhIWIR9pXJibbQJNZcWUZz1&#10;avWCioOUHgW8RGYV5pUFH+nFNqkDrOZAD6siV+ywNPbBSR6IjDr1aEU3E0BTMasXVc4MSHdWzYCq&#10;aBMPchtOi2NBJ4cdT3cXz64hQWxMcvP6y+N44/PE9lg63x9v7776HS4vfNplKSdUeaVykCNyGHxh&#10;grBEOqJklRBSwK3k4qoALYsThEk7NWltMS+ZbQ1mqtgR0WLgfue5oaLcqzbVj2z482w7M4qU7wh4&#10;Rq6a+KB0Zka299+eTu/fXeRNN9CIdIPm0o9La8ix7YqYOnpwCwRobmK9y/AhHC5GzBajEJX9brfb&#10;9uvHFywQoWJ+3N/dP3n6VISXMQ/zeVlYeBmL54mI3IZIn5iW+0PbNMj2YZ86W2pkrkkxq6t18Wyr&#10;2KvMiHL/zUxtMpbjGAvRwoRH11cUDiSxLhY//en/PW6P/+6v/vqzzz+7Pxyeffby57/+1Vdvvv7Z&#10;v/y3v/33f3c5NWFspkk3DcJAo3QmYkoVIYgl1nnMmbn10GfgbG3OTFFuWRUJHVGpJhE+tSZSsiYi&#10;lST0zebu7t0aHQIcT/Pt7d2Tx0+bKLGA+LQsx+WkrXlmEvXdbuRo2+Spx2qlyNwloyg2cA9trQLP&#10;S01fG1wpBEpDnQ/LUCedVLrq1P3+8OWX714+/+GjR49oxO1tUL/yvjvS5MIL7F9/9+XxNIv0adoF&#10;RLhz79I2Cakr4JEeDl5VR7wyL4KIyjOoRCGRhfATQL1393E+ej7yQwBkRMmda7HXDsvEZYBUiGWu&#10;dvtr3XYehGVVz6vFDlDRgKJSE5faRgrdqRa57mmuq2X9PUuRqYURkna1YWdLz9WmJDPPqmRGOsKT&#10;ogmNZTG3yqKm9MKJVgX7mEcAXKt4jGWxMQMR7hlepgd1rogmU4Uylyd1IleDXKCQKy8xVEGE1bIK&#10;QaQwA5wZJuuFMU9hpHuuBwxKcno+ldcfewZ147tlMQBWYiTgKvWoV2NXGKUBxU4JUaxoKlKE6wIJ&#10;ZWsKdnd3H0xQaSXYGMOKuCtUxwcyOaIidTDGcK+8hRoJcZU++vyT56JgWUUnTMzg4+EwcY9wt6Ey&#10;uVumtWmN06VzUl9mVqEnIlHxYGaFwk69t97qnherovcpGV7pcmdKLMvq1gAgkMvpVBA2EzFIRRnk&#10;QHhZenOsDKEQJpFGRAQhYnfbbrcRcU5kXldBZnzHPRZFL26twaOgD0JKDRMBIaYmtpiqamvhFLlw&#10;chkQBNIQI1iA4c7C8/Gw2LwhER6tDZFtHGO4bS6m6dFT31+fTvL+7pQ06zaE9DTm9AWaXSBmHEEJ&#10;RiBHrXEhBhtzMT85kxoB2TmpIYlYBPAkkXAngupqw2LDxii567oCaw+tnjjzAVqECNd2NpaRFboW&#10;mZFEhEiPyIRou756tP//uHrTH8my7D7sd5b7XkRGrlXV1csMNRyakkGKQ0qEIdiAty/2n81vhgRQ&#10;NgnIJkRCsmbIqZ7u2rIql4j33j2LP5wbNS3Xh8Ggs6szM+LFvef81vymLTL71Lsfnx9uvv4ZblJu&#10;rjNfT/Ptw3HC5le3Kk04Qlprs3YjJmKeX3/9ejfPT09P9/efrq6v3/74uwY9zDuWNLPn5Rjr44Ve&#10;Bbbn4wOAHQtIVFP3xRZPEXqYdgxq0pIVUrhxfQq5SMEimFUlgotTFiE/L6lIN+sMpHf37dOnj69f&#10;XWfAN1NOZYbZ89v3/en4J7/6s/nu5ur6+jZcVf+QfvFH/+KP/vpv/s+//du//Tf/w3+/mS3Lkafp&#10;eFxfvvyasYRbeAnOUooRqZHsv87hIvr9jIiRvVjmm+Qv61smJ6IS4IQD+M2vf72beLdrTBKRHz/c&#10;f//99+H53Tff1Rs5TbOH3X/69NXXXycxT42Mdm1vxI70CGEVFj+DRVSF41kJnErVh5dBzKrt7Nqo&#10;nYdVd6pTJj2fYn/xlffOvn/763vv/bB79eKX3y7r9rv1xIE27SJTr68sktrskcTiACBlIksuKhrI&#10;kWKjqqrUGszCuhON+36Mrcy/B6NAkeEBwJipprHBJWKc0KoqUo1kCRSGV6QOwksdXVL38R3cPMLr&#10;/kMiIoSlllduGu6JsSa2puWUIpBFlN8/I3vvZ4ExmKU+aMxcmSpj8yim29MrPCfDu6dIulefS/bN&#10;e2cK9+69Z5h7j8wtkBnuPd1EmSiFUibRNoZQrgWpLhcGoRx4GNL8EqJ8WayISmbIddaPyy4L5YvI&#10;UqToGXitG68WYGIZ3B6d969B04CZ6pzBECvmWU9O1c440LrxpsAzCHVBqCi5lVybE6SqrWWSy+hL&#10;cBGdp908K/MI9th8Y2YmQca2WfH9FfFz1hMNfUom6fv3716+up1kYmJkuQlyW5fLu0tbe4RXVT2Y&#10;tHIhqRKhvFasTB9dc0QgqKiqnBcjirPIgVn8HLKSWQnjiExOEpZU1ADr5S0tIgFEVQo1xAlZhnYm&#10;IpZzkzoKfQTgbm28mnEmJoIIZ/1S1muNn0pWiqkIK7mHDK4DNQBmRN96OMBOzMQtki3QdJa2e3w8&#10;Eh0zmef56pvbkANs//mHvvZPh5vri29f+e7l08f54yks0DcLqfDSpAyAGC5pgiTO5A3UM01KPyVS&#10;PWaMNsuEJATDzayXJFdEeAiyShCSBbHWisbMFQhSmQbjtRg6qlRt3UyIhDTH90OZfoRGyxFz7vbK&#10;2MvulW6zrMc1j9IOuqcQIpLu5uaZ/uLu4vbuTkHS2jTv6tmqHd1s8f7UT59w0e5uLibJSZM4JyFb&#10;Q6528Oc25d3NBJSYM9e1c2y9e7hGQlmVhFkd1UGn67oWklT+WpFRkgsg3CEF4JX6eQB7HpYZwnjx&#10;4laEkmREviaOD49v/stv/uJXf3HzzSueJ1Pu3Wbk/vJqXU9/+Ms//Ku/+qs//bN/SSrTNPPUlm2L&#10;CBERYhFyhjAHUSTcjZISySVQxQDxQBSZJYBqqizi7twqXZMYTIwy1TWResRvbm53Ey3L0TxJsru/&#10;fv2NR669t2lXR2iC9vtLkB7XHpTJ6uD7+/t6f9NhZpRF1A1KqYlS2eAo+RxgJipEEDUWzV47NMyS&#10;RZbFQYAxe7DPEiKtnbxbU573rQkx+9ZDZNvMIBAmYlLi5HCPapHAkFPUVuMRlCTSgrJ3Q5YUmaoo&#10;omnztCrbJCaBgDBNjJQMydyc6My4Z52Ug2UhZKaFR1TSm9S0PDR4Z/LyzDEDpZgH8txygqxgQEWi&#10;brsSVSWhbv06efq2FUhYN4Qyp7BwnRWGcGS4dURxhRVIlIn0xcw2ZLJ1hIWbhfe+eO+EZMnaVhkp&#10;mjLJPBfJ5ASQVBTHWdJSWiECgT1GGcbvv04EpLBUPcP4ObXuKI+SZWqZGUd5NCi1Oo4oEsRC5yOy&#10;fG9DC1OiFREWmQu9IyLN4Y0jwtQ0i/cgAIiSCQY50genVVmpxRByJUAyc1UmMDFXFNG4H5hZRnx/&#10;gsDW3SyEa6rxjAALhouJzExPp+MPvztd3Vy9uH1ZKwJRuvvUds9beS0RaUIh5WlKAolqA5ObeSRX&#10;NQwqFxIirYaAoIxMiyDVNK/EvIRnZkXn1i2XCU4u3ouIKEmYM6OKP8pBV3kK9Rmu33oUb0ciBcQq&#10;grCmzMC6eqYkITzA1NqEzESMZMGMBJSUmJMCxBmBJI/wdBFqWr7/ArKEkMKkjUX2sM85YX939Xw5&#10;Lcen3cz7i5s2H3K3IxGs7Py84aM1ivYEXQm8n+c19NS9m3Hj1mZhIzixt7bOurWWmc/EnzkW7TtA&#10;8yJ7SKQKZsmLSDwtsSWHC6CgopWrLBtnHEVaU5GSaEUE0l2aVqNkelSWDIHTI9zXCMlR1FPQLQAw&#10;JMDAelqenn9Dy9/tjnKx3OqRJHz58NFXP05HltUbrbvG8x2EplkbPDmCrN4q65swC+H6crrYvYaq&#10;6D5sa40jLWz7f//z379//+5f/upPXn51lwnVabUtegqSw9kdKWWoLHu4BxgIc7hXSlAJPSLKZyEi&#10;6NYLjUJgfNIzwyO7mXXWYKbkCqJEZDLxjz/8MF/s1229vDgYI5Ay77wbNZWcXr766l/9xV9+eP/x&#10;9tUri56evee2Wk2dQuwxLkw3H7gKM1DjXUZGZelVVUMSLAJmIJCiNJw6sUDXZWNiETULgG/uXvbt&#10;uSUipXcw7/a7i4zcTFbjCF02NWdt+/v77fn5vSWpzhZ4Pq1OByYNDJnUpMrCns7KYXV2e514hQVR&#10;chAM7pRJbHCDd4cwyDUIqhediRSQ3IAtFcIpcCZ3C1GAXFR0DlC4T9MEapq59C1t7A413DArk4DI&#10;zKrJqBY1gAZfJQxnSxtgCmoAZohDEIKxGWUgU7mQvAwHg4o4RwakLLaFp+eX747hqCu1BVQVoAxA&#10;OJM4g2vtqRilobnjEnlqE0ISOcEZpmxNXMmpb7COvmE9YT1SXzlDekdQhIeZ2Va75Wl57rZluCLK&#10;RFfCRpUU4Spsy7EmVZ9fxT2jFs26kEs/oMI/EWXU4w4RGde5WWQFatcsRcJSdp0SZNT/UL31Jesc&#10;nF8mJwjCiopaCa/8qzEcRyaqtbW667Ng83Geq+g01NcFwpa9lZBBSRksLAMG9dqKlVUoInvR+UlB&#10;mkGW1GLwvVytQ9vWT5sVVdq0EYO6VfpaYlwD7qYEuMXDp8e++MvbV/v9/mK/A7j3ADQ8dUKjzDBb&#10;l2m6JEFgFPOUwxY4U6l5hoCGPgcemVU/IJogkOik1EmIK1KoruvMyAhlgYi2lu5mJkQjloxAhcJX&#10;OC2GG60O8UjOTApnjiY86UzQzcgDpNSatDZtfXWLoQTPBAIijHpLqGqo62Z19yKBhWWLbb/bu28Z&#10;jiDNeZJDxDMUh7vDw/rJEZHr8RS6EHjBhvDH1LeY3PUD6J5YpvnQNyDQpPGsxJ0pObvww83h8fri&#10;eacd/LlN76Y87ftLzX1enLacDDvC3rb983K5vKfHfpX4jvJAAIPB3IcsuErMKyk46wlzlNgJoMoT&#10;SQlnUEVKWzoxC2skKlaOhJEQiIY0FSS6nXata9vFQ6zLOjVm5qDG6UgiBTXqiKdleVV9UAKLTkh4&#10;mm+ZlcsUqmTsHp7wdTOmPD4/b9vyu9+9+fqbb66uX4tID5xO8faHd7c3L+CqmIO4OFILzzBgSmSO&#10;hzl/it0VgT+UqzVoZhlOsy54IlmX5fLFjnmvDcxGlOl+Oh7fvX//85/9wYuXr6hABrfeTZomQSZ9&#10;vH/89rvv3vz4w7e7iw/3n9bT5kmPj8eIFhVkDABQkcJsUH7KwhwGZzNACGJOsIUT5yzEQij8JJ2o&#10;ERGIu7k5PEWmy3l/0bftdFwj4vLqNUDLsr77cPz4aXOL+0+ft+673UVrzV27eebKJAyFqGeVyYzl&#10;2LppOYlxLkOnCh1nMFmEua8+9IIOBJxVqvFH25TEnXAOFgeklVDB4tzDRaTTRKK2bcSyehK5akti&#10;8yCqMrmhbiciIikut96xuulmaZk5EiDrIBkJieNCsqzqdXiaol5YUKFtPOT8TbiEH/8/AUixG5xC&#10;QuGWyMhgcGsNBEckcoQV0QCCC/Po7tu6UkITkZHdJqGenn3N9ZS7lrZl33J5jOUztmMup27buixw&#10;qrnco/e+AsFCc2XoSt1J9T7IuEJQuSFUsLMyA4H4onWBEolIJLlHImUoIyFNUBUzIsgU1eV06pY8&#10;4kpiuNhEkSAWJjrL8fETEJCyPj0UxFRdvqMkSzXcCSwiBfVu24ZKF4tgEbc1i1kHeYYwi9aTDQEj&#10;M5Bz05MbAaJSVobC1s7IijIj0jM94JZ9IvEsZ80gR9xj7X2kY2P04oSP25KJEkwgNQth6o5teVqe&#10;t1/88pdXV1eLee+dW3N3ZnT3yM4iokwp69a3zaNIZBr5p4N4F0lC2Q6q5ld1lAVnlqiY3QOUFb6H&#10;88xERCxSmbhgBnOE1ZeFkNkoZm1CbD1OERshM4WZI3pkcIak1qCOwt3Oan/zHuEiWiopM/PMnu5x&#10;BhyAJtrdarM1j0QkvLtftIsSsgCBLWfkRvG5P3z+9MPlZc5zGJY1Pvbn02ofbPHl9DTtHqfDhPbJ&#10;6bPl1bKsWxgzO9LdBea5gdaZPlztPr48fFT6SPIjyT9N+TzRt2pX6W8n7J0PgeuuX3d9zXJJkAyP&#10;HiTczYjY3JFEzBlICiENt/Tc73ZEFJ6WJsmTSlboO5FEUp27hFGJguBCBCgzggRtatcX169u/nDK&#10;oCcs/WmJ56CtHS7vvvn5ywsNvury+rfHqfc4rutqBhgjWVvfNkSIMCEsHBFmLrv5t7/9p+urq9b0&#10;Yr+7//SptenPfvWr66uXlDvrntjev333N3/zf/35n/7r68tXD5+fru4ut/TkOdzTjLWdKc/z0ASI&#10;6ECk3cvobeXp+WLXAIhYVLetR85takFmEe6beDx+uD8uy+H66vL2JgjE/Pjp8eHxsbXp5auXxBQ2&#10;ONdA7i4u9to+PzxdXV1ty3r+KSIoWCD8pYl3OCYzUHaY2i4GgzbUb18qGS0ira6PDEI+nfqPHx6R&#10;W3i3bX34/PT8fGzTxKxNGzH37egerc2hsVWpW3JBM5UzFTG61s55slHBAhEhUoXjVAATJ4JKyex5&#10;1pcD1N2HAI5AzEFDL2o+BOhlvBkfsRJ8EaywEWm9uwi2bXMP5pHadSaThrtxvEpfWkiQPqyByNqX&#10;6z0sVWKFcEYysaVHBLXhaKYvVAARMvu5kctBOYaLL2qgut7SEckZGQ5r0opdE2kA9+5AGZa50gAA&#10;IABJREFUMBFRMjjN4F3CJQXWM5y2viNZPdPWTrLAVvJ1W56eHp+fHra+LqfnZV16X4UJABOJ0Cwg&#10;lio+JiKSlkD5goghLJmx9RWJCoEvGqBuaBp1K+V9CuSXemHUepUR0zyl132X6c7Mc5sQCfcE3DqB&#10;mioxZYSKDBv/OSoRERY5ghvESqMvRGiNVfq6Rfhu3ilxMBI5tVbSsroWLRIAE3+RDWJkcKGCT+tb&#10;6Zcgw/rJq2+diADh8qSfWeTxKJ6bgDKiknaZ0kfKGgiVN2u9yuUH4aKZSWgFuW2bff/97w63N9M0&#10;T5NaAZ7IzCQmVTHroiIijnOvIKWoRPIgDkWZ6tcoF4KwiG3WuxNTtUMVRflFmpHVj5zDGRZmBAhT&#10;BkRFuDjFiWnP7BEbhXN4vSDRQQTl2kySwiy7RZyFRIQRDpl1spg5c+nnaiphAMLsgIgSka1rpBML&#10;Ilik+5AWwHNOCpjn6eT3erVcvZD9rhtOvT/J/Hz64dfbAky76xf73Q26rN2XoNzMepiLb7kReZso&#10;IylTkA3LhA8avxH+nvAbJRN6BL2g+CeVWXDjeN101/VuYp5iv6VCRFQ3s6hZoY5yBCujOn8JESlg&#10;A7mFELEik9x7jUDCQgQDPALV8ZMZ4Vp3HwIcKcFgdFpOn5/sY7tJYT8e3+Pxat69lrYTnUBikRbx&#10;eDq6Ys4J5m9++48vX969uLuNCO/GTBCsff3x7Q+73Tzvd8Tce2+tvf76a3dKdI/j1fWU9PjzP7gR&#10;XT5//nFqV7uphXmegcSKVcr/Svw7wpdzoBx8psVJitBHIDIpCRgfPCXf1m1doi8z82lbArls2/Ny&#10;2u33p+fnN2++f/Hi7sP793e3t6Jyd339d//wD4fbGxDtLvZJ/OLu7vLy6vHTqICxSA9otcyAADTV&#10;zCwLBHOpsc9K2p+ka37ZFgqoIRIGR9DjaTttHWluJkTAzFMLZrD0ZDhIJ1DQNEu4V24ZmLSKDoCE&#10;58gGT1QONioKICJFBWeGiFhpIFAkkSJdWPowxqV5dA9u4+6pbJ36FeoOFh0OfUQKI3yIImJc7yPp&#10;/hzKmgBaa18wsXpNhCmHYTez/JoYHNV5UMgMZFAR8TUSsAiLgOEZXvlkxR1lFV1zAGfX79CbpHue&#10;mxQjwSJCrKrE8O7WNyEQNMIykhRUUJJ3sq6R6L4sy7Zt23o6Pj+fHh/CbX3Qhw+R3DMjwsIs+too&#10;2p6w3yEjEcJcCQwAkFQ/lFPSiEFPBgsDxBkCIqFz8wuV5yyFKAiRozy3XtF63zJL2lPGxGBmYnEz&#10;RHHwA1psIsTclM06F0dVeSjFfgF+zsTKDM5k4qhOjwhOKbKvb1vPre6kAX5EEtMXkUu9oa01Pptf&#10;6yPZe6+/VShmjl+tZJ5JCUoIjxaRs2sIeW5dKzF5WXTMbO3m4YVwZpKIkBGrlOWeRXSaGwVLMkAZ&#10;fVnW5f397urw4tuvF3dQenikp1vFd4CSlfQcnjl2ZowxDkSI/BIeSsThiaRIp6j5otSTQ0F+xhyI&#10;SDKDB64KYeKmJQsCUWMRgvnG0ZkowAxBqjsCIZqEPmsHLKNPis2Deeexj6j5jACYee+eowyMWBqQ&#10;3QyoTk8wEaume+R4nre+Dc6BSKQLbbxf715NeLHbXzwSf1R+J3RkrDeTs12AvtGLKafjmuK8o2lO&#10;lei09s0JEWtTFg5ksk4kIrS1XDSXdGMC8nNKgLfknumMC/imQbuc59h5Sp7bCUrryygUiYSbJDEp&#10;kcONgJ2WV9EcqROyLKqckRHSPCgthJUYYc5gT28j5LIH2bocj59/fP7wA004vL6c573/7vjp4YdG&#10;sb/VdvMSzEGcxN28EyaO+/uP/+7f/h//8//yP97cXLi7p4vMCDodny8uL07ryT+5vnzF2ljbttk8&#10;79qEWH3bnkVc2N98/+t9e/GLX7xUoQvdrTTvd7sVzZkQBAYNVGlYgkRGomDtOl9uiHCX87YPoD4A&#10;3ey0LpTJIrt51w8HEOnUiNndH58erw4XO51+8bOfTyDf+sPDwz/8/d//r//7/5ZET8/PYEnHxe4S&#10;52CKwj3SetOJhdPhI5w3mFtWo0emNgWRu81TKxZzTG+lLA0n0aFgQfZIlSl5hAPKxNu2Kml3j8jW&#10;RKQ5NIStGxG4ZIqRmVmpYEW05BAz1dUVQwggwwAXGZRA8CCUQPXikXBkWqRlaFJT7b1nzYPCGKM7&#10;IlEsV52258GRMuvGYsKgLesDPgj+4h2KF2catw0yPFsTIK13d0tAhBlsESIcCaTR2aRF1T+e6ZmW&#10;oVSKgKBMpqoJ9XEuZVAmhirMMlNAIKEkJkzMZI5wrrJEO5GbcKJHt9WQTLGcjs+PD315Wk4nt75t&#10;2+n5yXsnQmuqjaXJ1HRW4YkjZwARtm3dnCJFWYgkCHX9AOzpRhmIct6KMBOoyl61yTnmnpmER/TS&#10;5n232583Sx6gGwszWbffjxRuBBUiES16lkEsXwLdnClFABgBRMkiIHYPSqoA+0ywlBYk8GV78+Ck&#10;MB9HeyYhq/bMDQBKeVb9QV9mnbNquiBLlF73LNY9L9O1I9VjGiaUTbUCaHKIS9PDPRxM0lSa57qN&#10;keT8ObfwlspVxJipL1/cPn4+RSayZFFw98fHp7GsuPW+gnSEXJ73+lGWjUgMnikcZ9ISFl5vlkdG&#10;BkCq7Yx6o1RVZWdhliEWKS4+QwaYDyZmRt+8iTAZh01kSSPOidIInQTmS9pxmpZd60GnHUGmw+ej&#10;r332fBmA6ty36L0XJeYOokpDZiLKfhZ3cjF8zEJuwytYizuxMJdu0qJZu1UcmmUHb8EGdiZquz3b&#10;K/g3Aek4dXzleRs0QaqIZAQ1dTNSi+wpSRJEqyKwBYRIExTAgwPbmiqu1Mm3RjGJTb6tGU5FF//e&#10;cksEYRFQmgkC2YWc4dqckI50okCKumdE8uYgPoBbgBgwd2Zm0Aj/ofTsmx8/vPvHvP9Ph0mvXl+3&#10;F0+8a5d0ufymv//0ZjK8Ony7xtzmBtDF/jCTz9MUEdu2/PDjm4tDu7q6AsHCSCQpLi4Pnz59uv94&#10;f/jXh/3+4vl4ur17sZv2zNqzf37/6b/8w9sP7z++e/upybsmN//8n98oc7DsdzvrFRSb4LNoa0z8&#10;hTHyue0wSFhYQAQfnhkmZmBZ16w2c+BwODx9/giiuxcvd/vd8XhsrV0fLr9+9bqflv/nP/yHP//V&#10;r2aIIT/d39/e3l0cDg/r2t3m1rZtiygTF1prTl8sZMgakIeRh6KcJXnOjhIqWqnCESICOI+fRFNr&#10;wlzZvuFuTsAUGDdipCdpEkEywMwK5kx4Vk0U5/kTFDnCl6KuyVpnRwNORRUSAWQUnmZekf2RXyzn&#10;9XoxhAPYPCS86LQhxC41XMnTWSJMpT7gdXAWyDTkfwQiobIoZCYTs9QIUuJJMrMYaPHIzaoc7a17&#10;EQ3pIUGWnhEC8pKPIy1c8mxvZS6pHsKHxqFWRYApCYFMBYhz2zZCBfAnIbkjrLfa2k62Pj8t2ynD&#10;I/x0fHLbdnM7Ho8fP7wTWuc2qbKQ31yBoKjS1KY8pD09LUt7KAzSeguoFC5B6GFEMk2zeafs7k4q&#10;zFyrGyWUUrU6V7zWdmQQQkR6z7mpeXip4bhUyiRMMrUaNQRwzyZcmVzmHu6V4J1JkSGENomHE4JA&#10;HskqmYEspVIKJZEQJSIIKcRNlDI9YjdN5h7DSVZR/vElZiyiLkVysy0j0qvJPc86kXMqiuInf3ik&#10;jjkyEp4ZINRNll8QGGYLNy94Q1k0CkYCWHnoW0UGLUUIh75+/WJup7dvP/VeFqvx3H76dD9fHrZt&#10;1WnihhqEiTzdYiTgZzXOVhlOVny+8Dm5pa76rEt7miazbmaBrMn6DN9LnMeojEBZCxHIkYLI46Vb&#10;OKySFxEbsADPoJNIn7Ujny+u1v3hJFMnvRD9Sj7Qh/u+4QbnWYGYiNsZYgCIBlHH5N1BoGDmEQCa&#10;WdmItV9CiCMDtEs6BK0myLyjRNLB8TJoBbsiJ3zF9CqSOh+7vQTdJs/J8EwWtlKeZnh0oeCkiacW&#10;cz7vn+617a72t84cmbI+Hp+e4ublK2p3wJ5JSDx0ZUIEfekkotHGK8wk6N2OSZ2wMnXGKtRVIok2&#10;pzCbJolEbXURG8kF+ICCIoURFcBYBLCv/bnb8XK/v315tXstff5tNm43f3Tz9U1/Wnlu2WJ9WnQn&#10;zHx5cTmlcdjVbndzdfnXf/3viOxf/eVfIiqljfeHvU5aXczMcnN3+9f//t/P8+4P/+AXRGRb/vj9&#10;5+//8ZMZXlx/N01tOR7DLYkjfWqTBm1eiWtgJNPvi0gyI2LQMFHq/OJmiIRJmSidK22IKSykKTG3&#10;aRKVxvLtt99+/9s3DFzO+23taf7p7Yf109Pu6vr+47vPHz/9+a9+VRv5NM/Lss461TPDLGBW5QSz&#10;KpEUEQurby294F8iKot6ZZJlySyltUlVCJHpQkwBYmiFagbMjCvjirmC0xIkIomgErCRCJEwa2vh&#10;Ja5OSkqgAout20/qRkZ3T2Sk23AF1G3qNYbWFStMuZnprrEomKo8uO7FwWeXXJhAVNA0pt1uXVcW&#10;4WrQTCodtpmpNrPOLFqZOzgrr7MMymfHDarq3rIUdyLjy93KzBBemoz0kXuYHgPmqoqQApPDz4Qc&#10;ULxLUQiZzhGUTtsJjOgleDJ4R4YKr8vp4f79clqWbXE31cZCEb4It9a+fn2t7FK53+GlNOHx4k8R&#10;vG5b7720Qm5e8D2xEKiCI5S5zWLmnisxpIqeM5T4rD4rJWFkVmxBhodHlkpdhcOMmauPsGSM9bcK&#10;jlAmsIRUPS9HJgNeMgEkEzfmNikQJfh16wTu20o0br6+LszSpomHRSoCBEmiZGA37zbbeu8Y6GAy&#10;wYqSBNyMRSJiC9vJjlCOsWCmMP8pN/b7a4yICVwqtSx6lQnh1iHKRNZ7ZGhrFmWGJljfzJiZVSQB&#10;cHS3jGmavMAYAjPr1perm0NSu//4sJ6+1Avhw/v3/+zmOjNYviiBIivChJA5MPeoJZFHJEpWqFYN&#10;96WkFdJ6p86/1cDb4+zh9bFlZua5gjQxwq7KUG7hPXwFUtKYFpEj6722+6kdd+q7ydrugaf7oCXp&#10;RmW5nb9+NFfqwenmIsoiPKqoIykjo/dQkbrTPYIQQiosfu5tCneckx4DFH5wXG+ZW+wiDbjO2Bzd&#10;MiOgac0P4hcJ3+z5cbnsPZ9P6SGeNGwapRz2IGHx/d5fyvZyfft8/9vr27u7XUTOHt23N2/XU3r/&#10;Ng7f8O5ltsuki07iBJyh6srIrwgx6+s8e/CJcRR+nnSlfGQcVYJJd9x4AsKTJGgO3ffEYh6YQTzP&#10;U2TSmW8LeCB2h+nq2+/2nvNFx+6e95n5mPMyv3j58uZA08ucJ7v3KPWQpRBn4HA4/PKPfvn+/nee&#10;Vl2yKlMESYrs9JGfDoeDTm05Lbvd7vj8DKyZR9V1v5M//uNfmsXFfn95Oe/mCWQRSsoiYt7diZjT&#10;M5D0k8zJ38tAME7bCkir2DRCpnkCp3UllgT13hdYIlmFIT/7+R98uv/8/Zs33OMw7V7d3HGPp4+f&#10;sdpv/+mfbl7dvXr1ahOirSewbh2MefLIYJGouEsQBk6OEe0QyUweEe4jh4Ko977b74ex7wy1FdGb&#10;kd47pdax4maZFdY2FCJl/qmG+frkIQeEKMSRHmHVQzUStMHnvJvOVV0hDGTPXuWWVSNfHWZxjurG&#10;KD+h1hqJVmZAJrr1zPHUgcjP+ppScnmkqCKGIgGUoOAck9ZYVc+t0KiA7CEtqXZHIKFEzAhPInJz&#10;Bp8XX6KqUBSGebhl1FmUeZZ6BxBMQsiwZEEGZ1AaECOK11bbtvC+rqetP3ue3DpXIbwbI61vn969&#10;Dc9p3s2qotTmSdu+KnxBYJqrxCTc+rbVLsIsqi2SPCoKWYEtfK0vahPLCLLBQwGsNNL2nZiaNq31&#10;u1718ipk0MiwIhqIV4ZUf3c4GCJcpxOyKi8o3CqS45zlWMzlAC0BqJIqt0nMtq1bxQOpirknUoTM&#10;A5nuvYXQIJ4BpFlvwk0bAGHJalICzCyJ2hd9AyQrXYoRHmdtSuWgx5dhqs5QAqoxp9hRHsNNBQOk&#10;mUeLaZo328Bw90g/uwbNzIpP2SwSlc6MJDSdzAz1HngG3OZ5evHy7vnx+eHpwd2Y2Nf+4vb2cT1V&#10;4QIKjKNR3uHdEjjv1xExmojOPT1F3EW9EFEejQQTI7JH93QQ5mkeemUPihCCJGgA8uyequpYJU9J&#10;S06bxrKjZZLTNB93+4d5/vFC72d+Fjn2vHdaN16ThPLdzfw/Heevt/XpZHvgglrzMEpCtqQ0WPZi&#10;LApSZy0A0YmFa4p0DyCESoILYjHmpMOnpdMDA3eEi9LmVUkoA0Izom19M1w9nuh4PCWuIm8yZ2UV&#10;GpOaMM/NZwp9tuV9e/7AOL5K7PzouKYex+UjM6an73frPuVg8qpx7N24d6fwaZ6VufZuwjlSLbvS&#10;upuerg5Pyh8E941PTUMgDaIkbgZIx77j7mGD2yGoJzown0EeOIWFm+fE08X11xTp8jblKfKO8iKn&#10;GTfQnIz3p2jemqf0zZ6fnnluIiDVF1999d/+yZ9c3Vz/9vs3NzcvLy93wtqft2Tazbvrq2tQiPK3&#10;376mzMwtfDns5l/87PXPv/v2+bSCicMn5p7Z3QIurY0ebGGicE9CofBMNFTKdbOriqVnJDIUqUVY&#10;ERnxce0epNJ6R7jv5x2xAnq4vv3TP//Tv/+//+7H79+8mK7mhy4P/fv//Obuu2/uvvruq3/2nfAs&#10;wKTo3tvMINkg909P/qVPKjPDgxklOgdZuNQ9QDWbl10gilYyTw5a+ko6N2Fh9d4JlJ5Uq0tmRQyX&#10;dAeZKjoi1uqsCkQPUmFWs4gzb1BIQ0Qwkkf98qCjhGt9qc8/CVEEhLVCCBze0z0rQ50J5O4MCqSe&#10;GcEIVCH9uYWwTgK27lUZ4x7pAVCJ/0q1iKTqDa+M0+4W6ShjlNcVHEzkIG5UdRDWVxYdbZ+ZhCSp&#10;v7CRrw0pLMKk7OSeZoXNscBjyQAn3DbEGmFbX8P7th1tOyG99/W0fE4sTLybWhMmeF+33LYd2XQ4&#10;7A+Xqo2ERRtpAfbIhDsnDSFGREdWGONUym8mAYMopwlNm7slWHbNkX1b3ZyZi2hk4hymBR2RLqCm&#10;wizbtoaX3wvFwpzvaldVOlfk1D9nBsAlRl03z0yRBpaM9IBFlhNXMBQLQ5SBVBVVMQ5mJhEzI6Qw&#10;9rvJrBMqnhqVroIMIRaRpXeiUv2BeQCoIAp3jC0kRXie5xq5CDK8fedhs5CSiGBiJSYMCDEpRViV&#10;ercEkuCAEwVQeSsBTwQLh1siIpO15bqZeQ2mlZ4IYg+PTGVWgD49fGbSF1+9AOfD40OPUKLDfv+4&#10;HMNdJZkp3BMO6xbkEVK/V2aWkBdOkByXd5VH4AtaWkNooYUqamEe3m2rDp7hswcQox8y4UKa4ZIb&#10;8Djvl3n3dC3P1/owyaNODzrdS/x6pneMJ+Ak5MYzUwY/RXxs+i9eHL663x63uA3ZGZDYOIOJWWte&#10;EABuCWQTnUSQ8Ii6sd2DCU2YGV7VnSTZOPjqqdtyj8wDYeIg26LQUWaBNE9eNmOdInlFIK85L0Wm&#10;SWYiQYyYZ+ZTeuYznn5Yno/r1dULXmJ7WOi5n9SRd9N8WMyWx81Pn++uQoTZKLuTZEWWuHsTjUpJ&#10;YKYMwXLYLa9fnGA/TPJuNy1CzumSISGcEtlOfrFSHLsKNYa5dw8BJjBEm6BltMTkfrG1F2ggYWAi&#10;ewVuoXOwLr43uj3mFfb7XCd3Ox6fJrogiWmWtpsvrq4eHp9+ePf+j/94nndXrSmTmsd+f0hKT2fB&#10;11+/jBH8Q4QUZSK9UFnWThsyyrRq3TuLgMqawiLihU5Xbt75TwmlykPFaVWkMNQFxB3JDkBFpsuL&#10;K+TmvWdIcIvI+eLyL/+7f/PhH39Yf/z8+ceH2/2Ltx+f99+2n//sl53x9LBuEQZejY4LttjWD8eH&#10;h81jGBjqTHf3UQ4iKuM8Ghx4Hf9za5wRNYUKLWZirDp9UZOeraCY2oTMimtBiTUA5SE7LLgDTAwx&#10;s1JL1URf61/myIOIcGZyNyKKMnoqJVFmuReSiSJCRYBAr7PT0zPMoULCxF/+5QpiKK2zZpyjvROt&#10;TfXwR5Z2oMLwStiWGFlKv+d0mWXYXhgquvU1IlWygjsqSogyZQzxhewmoqedJNZJOH1trI3aTJ3T&#10;kD27b+u2nY7pxmBbl+jHCNvWE9IBIwrmZPjFHAlND9jmHU20MRPL7c2dth1rk1Kr0wjOAdHWO2Wt&#10;UMngeS6pjoi2jKx82d4D9Q+bRGgkKrlEGoy9Htqt9wiPALMCuZyOrTUeIZnEpbgFM9M8z8QId1CW&#10;krNyYWqCcDcaBBirsgmVK1+auA8NqWdM3KhKr+BmCGhmMENEWKmgocr7FyYVbSp1GRCfW7ZFScUz&#10;t20l4mlqkTnKoar/eihxmQhN2zzNJcZBWvXzxNCLgqhi3YYg5EtkASTrEwM09xRV1saiuyZ9WxKj&#10;X1sIW/gIl0xE/MQ+xbxum0cFyrACDHCb5g8fPhLT/mLfpundxw9b396/f195Ae49YSItCe7ugSgf&#10;eGGntSOfQ7/OaA9pGx+DypjJAVuChTm5dC7CzMSZ7pkgKg5Lm5oZU2Y6kbHkzSFuLp6u9P2Ov2e8&#10;CXlL8lnoPdPiFAlwQAOclyHiOII/6/5ZHi+w9YjuBaAMvoHYubItSz6gomUDEgXx0F2KgnzUxNSv&#10;ZCmSO/dr88ZyoFgRXo0Nwg3cMtgzzTZKIWmiJLSHN0Rhm1zcT1nSu/docVpOJHL71Vd4WPv2dts2&#10;y/Wwu9u9eGlt+nT/dFwySeDUQkrd5Ge2YwC+4RFOvAmvjY+NHlg/Nn7D9JbQAUsESEEquGr0TeC6&#10;8Y1w54Cf0+UJFECQZjSXi4Xm7kI5MV1EfBXRhVp08tAlJuObjkPHBGFkJBlxgmrVTm6qrNcvXs77&#10;iyQCSCflSFL2NKIUYNbb6H2zRRpbtyTybcsA3I7PDyIq00H14mTFDKWIWjU0M1f7OmiEqX+5zMC/&#10;PzEz0+viICKCWajMBFrXNYy2xWYFT1JLQzC++tl/017m9//x1/GUme390bYfPjjFsm2W8MRqftq6&#10;ZxIrUku5lIX/eYHgSUR51k+2Ngxw9bMJc6Xj1BUVEeZmVkZ/yvOFV39qeq21xjzdfYDw5+6fshy4&#10;++/vCqBAzlJDnrMzUEVleUb5M2K4toanmVCWzIHhl5+AVVSEVRnDHjPwtNoJWmtnfVp1dca5JrBO&#10;OfryVRGOcFBkJosyNDMtLM/dKK5sZlHuZKDESRWJlx5S41rmBNPsnquCj8fnEMjFhav12NwWs1Pa&#10;6n2jTBWFh9sJyHCroCZVYiCTIjQiA55V3aJNZrm4JBHtkYWbeYW4M48oQqKptZpX4mxtqpzS4vi1&#10;aWTAnZVztFCFIzczkYHXQeTi3A4DsFvsdvNZ5ufhUQKikjNWgHLtA6oiUobIjZmYpffy3Y5YiWni&#10;bC2yyq1ABFVIFWWhRIkU4du6EUOEIrKWeFWhqE7HGj8yqzCESJQiIKJyViTWf7zWvAivJKb6/xXP&#10;QUTdekGRFXbRVJE8uhcw+mIKSM2xJo5nLiNZ+FxjTpl14VTaiHTz3vvZ8VFilrEUhXt4Vh9bKWI1&#10;wSBubSKiH9+9vby4vLm5/uqrV/cPD7978+bFt19XfyCxV8VN0JDJFskMfMm+GoVDZSgp6Ucl07TW&#10;MtIq15nI07U1HoVtlBHdLN138y6JSZJqM0oQVRxRqMRlyx0/NfzI8p+cf8yqFSl6lyFO1K+pv2IV&#10;adlxatNysd8/bB2wummpCMuEkEYEVWNLRJtaRkgF06WNlTIKhz9PoESWiGi974R3O1XQalgi10gi&#10;XBA0EhZusTBJZRmwKAtTuVQoWXndnkWMqy2dsG29zWDV5A6AVS5vX/pxAef+5ubj02lbMpnRWUMm&#10;bUZc6TVEFVhACWpNNMHeJY+Snye5n+Qfmd9UdQIjJUqUc9WoZX4r6ORbnWtnIAf18eGcVsHb5xAW&#10;5h3xlfvi3YTnvoZn65igM00XfcQfJnG2xtx0jfX27u7m5VUipmneNifVoCKUSj6bOSoWvbo1qHxP&#10;8Pt3bw86zdre/PBbIxxuv7n56hDumdl7jwowdCdiMLjAN04WPtuNAwX5Y2B0VNqELLIGblBp9x9P&#10;1k+311dbZwKfjsvDw8OybjO3ZvT5sX8w3nbXi7eP7x6DIiK1TQnyJNCORTyKqqtSZvTS3RNAwaIj&#10;oHZEX1Y+M42xg1ChAQCk2ukwsluRo+qoDsfWRrHTF2o5h4ZFRgIGUbhzSa6HsH3IEIioGhF+ei8W&#10;RChRIaVuASatxqJ61GUcZgUvIdwgjUAjpiVGa0ZlIDBzrYOZWeahn5x0w5lwzukaIe5AqMoQsxBV&#10;nVQBeJkZsTJTaxrWVUjSiJDkZWXODPFjrg9P9x+Ox4d1XS4uZr+6enpnws6cmZtQNuGmKi5EJOpE&#10;4EnLWlNdyIBUKACUan7IBAmDyYiS0iNKkFVOZMr0zaS1plPvnYcwFXF2AACA/3951+FWb3B4BA3V&#10;RVhU8zEhVViYO7IKwMy0m4f7bp77tkE5MwOhqjKcxR7et23NdAACZiXApolaayJKNFWPq4j2HhQk&#10;osu2bb231jyTA9rUe6QnC4QERHzOxzpb0cYHUISANCs7BzGo/h00JUoRbtMkQr1blp+Y2CzLDsbM&#10;7gmqsdxFpDpPKl/R3ZFJQymTEVUuOC4kAkSFKZElVzLU8x6exTFHJuqWld63eozLllBM8BA+jlag&#10;qqchZWnh1NokbfLl9Pj8uG7ry1cvb25uInKuXOhJvGZ/jTYpqFXjtudI+h3vNOUAC0cFzvBsT9NE&#10;QkqjjiF7Djt9gQc5PF9l7C9ZFAq6BBEQ8GVbu8eOk2QFPREtwCz5Ei7ER+KNVrX7u+MHplnPVwEA&#10;ACAASURBVOkw3e0XPvV8uGq3jxoBX1UjkpwIKkiF91wLIhmsWGZYz0Rmj/AiAur9G+gKU4/uPQUt&#10;oOaa2bozqAURYd8dWfG1JNLUMiwMmbNKABC4dUjJZGzXWKWxdFK28I9vf9SjaziLtv389OmH/tBu&#10;bq4tOnErCKp0DEQZYYXiehhAaWXr4jDj8JbbjOeGHwlLGTeIIAQOJFLzyRG+brFlEgcQKFw6mECk&#10;Qfst2vujK++ZHGRAhkXj2Qzm7KzCgk7mK3ydKViEhCJNhYknmXbrtiG5b5tISKN1WxLZvd9/+nBz&#10;c319eUhCIOZpikiPbsvpN//x7767eXG7Pzz88LtnCqPd4e47YELmtm2YJtXmfROV9KRBEEq9tGc/&#10;2Yg4Co8MhxAneQYLueXD49q30/3nNdO3fjo+f1Bt67I9PZ02c2ZtSVMI7r5SkUVpgSWBlPMMkUdE&#10;WL2eyVId9GXTSkrq66p7+XKz1nFfsGf9bJWoUlUtqm1qbVatMMk6Fpl52zYfaXJZgvLWWuEZ2lpG&#10;9N4rcyQjpjbhvJNlDL9Onl3JEaGqIuLAwE0yVRvS3aKkHgTJTHCJz50zQRweiEyv8KRaI8aaWye4&#10;u5vVmWVEY3KncbSNeRmgyKQMkQqzE7MVQRQpCFBkrOGp6QSLMAHteGdk0b3igY5Pz95NlZ8eH95/&#10;ePfw8Onp6eG0PhMl+pz9acdysWvahMTnplPTpm0IK1kJAEi43GMUUdrOrPTuemI38/z/uHrTXUmO&#10;LE3sO4uZe9wlk8lkkV1Vvag1wkACBhJG7/8SwgCDGf2bnm4Wmywyt3sj3M3Ooh/HIllQgiCySNbN&#10;zLjuZud8KzAiWZgETaS0ObQO5VW8cvoJWuXIJZPTVh4+Dw8EiEibuvlXIjHMm0qEd9XWGxNUNSL7&#10;pZ3nifCmXGp+ACqlJifigqnMbSCj+gmLVGxNkQWRt4j1Tdm7ODf3aAoW2bY2PdxDlZ1oHLOKslhU&#10;RcxtjMHMJFRm42LZ77a/ilxBIsyDiYhBDBEuV9QYo85yEWpNS+EXsvKL3b1kFypSQ6u7p3vlgDBT&#10;FEKeWYtpW73Mv8sambm1pioVxEFc3aKp2gtOJFpKN20KsEVSkKoKJDI9nJl1zti3h1ARVQhn5HEc&#10;P//88zfv3z8+PjNxehAh0hiODGTy18hZIs/Kt2R3q+ah5Xxe4TRExPXR16uFe3krVkZI+TAkEWZe&#10;5DgFWLSQIwAEOs2PsAdKByka+QZ/stsb8SdRITrzNY9/xesvSfv++cN59s+8fXp8528Fc85Mnivb&#10;SqZ7BgTkmWWar/PFV2hLtX8tgdlX/5KqzmHEqIR5r9c/hZksHJy5sNxlLy1FT0SYJxNYeJqnBzgT&#10;8ExukoS+bccZcw4Mq+Rn7kyXOOzT0/lFYZ20qmhDOCk9HKuHUIlgZhnkiC7eQF2kMylc8iwVaCxt&#10;fU0EQQRKGkcwddU+g7jE1RnEYOkR4dSDaHpQ1eJVeQS1YMzSJwVnmBsvg12wR0SMT58/jjn+8MP3&#10;CSSlkJJX7MoM5K8ff/0v/+X/+c//939+fNj/+usvb5+ftrYlIoOTMK+vXw57ePutBK7z+IZgZvcI&#10;TC5Fcwo3bZZWYmQslWzcwTkklpErs1h21Cozwf/zx58/f/5EnKA4b1+O41ARltakZ+czcoKcREAO&#10;moQgyVjScWEmFsBLB8+cfEd3taJoAsPczUQbEReWUlEmuaC9DKxOztqBa2tsIsOCvzabAADGHAAI&#10;kHsmSL04x1zBicqckYWUSIVjURIRlk799x/312ftVGUzypJl8IpZmPNM9wpKKsiniZYw0nzF0a4D&#10;uj7uCDOLWFFzsTqAF3yE+7FgZtyU7sbHMQaCBCAkx5Q4/TwQVg+T27xdKTJu15uNOed8vb6GR1N+&#10;fflynDfy+bDR0+Wp5haluPTLJipMItJVuzYRzeRMiDYgxzlVGpVol0oDY5FepRHaWrKdc5R6UFqr&#10;XonIVFEVdQ8RPo8zM5u2REbEnFMK/KSFPNUU0qS5+LTJxCJCkapS0EmE/76YivJlL59WV/Gi7ZGs&#10;Uq3ORJLI7BVqkEwpXD3UEZHhhkL3bAoR9xbIyo7vqsJEJLxt04yUsksxYcwU6es9ovrT1z1SFwAx&#10;S0aZEgnIaZYIZo2IOUZdEpmegYgQleLAMonuilMWzrvbsI7/6Z5unNxb4xXT4/UTBnEBS4jWRBXm&#10;pkKqWpiBiDArV28NsUqzeRKxiFTPtflCy4oVznsntf7y19/+8R/eKOuqkSWqZL+XL18uz4/pPsfQ&#10;fTnjWLkmYBB7FElUGtLy8yfW2065un4qDiDqjzHnHGOw3nfNTDcv39kygS8mjUGUjgQnlKiNiXOG&#10;94Z45Py7tKeX347bzx8euF8ufx8x4ng9f500H8HB7XzQbyX2J5Ib8rPNweKoKKzKZazK9Lurnsoh&#10;WY9dlYQvjKgSCpbviltv4m6AE6ubsWh4uDuLr9sClJFz2Ao3BEVSrX2REaheKFj4V+NBZn7z7lvW&#10;YZ8/ioY+bo8/vB1ThGxDGKCI6WNyeEaEEyMiiUVkFUsy4Dl3hUgKu8Cl9uL73+9/eSBIKglO+9Y9&#10;G4LGNNYVnx4QYUmSGZOpkl/QWMFibskGKmC/UyA90ArjFiX57ZdfxpyP++M3376b0zfpylorFBOu&#10;1+u//Ov//NPf/xFp//2//df/6z/9p0vbkjmE2uPlH/7pH88f/2rmh1l/+/bp3btxjglpram2WOKr&#10;BkLBZRFRb6X7CvBUaSo8xunuyiwiKkIEFbm8e//TL7+NOVmImYg7beqAA0h28OSg5GRqRSyv792S&#10;q4MpKMHEuhSRVZLu4QxWVvM64JzQ7kvJ6i4vliuSLSvqYtUZF5VXs23eX5Xfv2UJIOl+9IiukuKi&#10;Yer3XSanWBU2AK8MIbrXWuZ9EFwrGkl4Yb0kLBVokIX4gaTSfAEGqcjWGwHuXvEEBW+qVLJlVdwt&#10;KOl+X67Kj/s/qdypFVtBVN4cL/BRfGLeXn77eV5ftiaN+ePH3zKSlcc0EA2bgazz5HKhN2/eZsS0&#10;mbF6JJll0y5MoijM9RgzYoAE4ObBQlVQlggL23p396BMYVHJmj4BItpb8wg395yUYBZlCY/eGxNR&#10;A5H03qfNkNgvu4qqakQIC3detE2umsrS4PTecsU4uc/k5XSG2extU5UYzsKIKixmEaYmHikskYE0&#10;IiGiyOgVMkmIyDnncZyF3xpba+04jir68AoI9ay9johFSwEgvL4p1HtjZndjIlXOhA9j5srSZGEh&#10;Ls6JCFWAZTY9qr9pPWkxA8ivqfFE5FHhTURM5u5FaGMJQ8olV50uFf9YyW7VduLupY1aYlf4HQKl&#10;klC6V2Ei6u6IiAhkFBbKFcPmEXXF6Jcvr58+fr48Pj0+Pv76GxEhPYn5uN2ur6/uTmaFomYmMzml&#10;h2ciLKdZkmRCRWoErkQDQGopqY9A7zTAere7RkZ48Jr1XESrh5pkPRYlRZEUIWOahMfzenN+x/wP&#10;aZc8b/nzr/5vHwJvRpOSufR8sz2+T3Xe4+OLqTuf5zddfrv64T6BGSPMEly/sa/ve7jVkJIEIRZZ&#10;FQb1jS9K/TiOfXtmwGOyQBQdahPpjPIqM0rBvGSYsQZ6AnvEOc5wZ0kRRsGqxRwXcJRhYZHOhBTX&#10;N02sxXkbrx+ZerrNsDOmodJ6ok4Kbb0sPozImKzOMpkH53E3xf7NfL4O2CABK9KCBFyFe9NBrMxJ&#10;yBSQMvdi+CNImEg0MsyNyOvXBxplVyXGobypbrAxj+P6cr1+e318eIyA9ibgQDRpKdX06j///IvN&#10;ISJ/+fHHsPjm2/emvKn+8L/8w+cQMXr5+Ovf/+//x+PztzjVc+s9VGWuyPn4Sh1nJDhVqw6jFMYa&#10;S6bMLKKqvAYSAomxh2QSl/vmntMdQeKMmURlcMn7KLUCOSDltOOyfiWVJCgAMBDTpoom0Huvl3AN&#10;q4Bq+1pCi0DJCEEw83bZ5St8DfLMMPt6NJRuj6ky4IjuXMPSrH7lqNjj7p9IZDr97UqE+1hYgdyl&#10;LuaqCvNgQeFnGamic54FZtYvFu6Elr4+6nA3965NmDK5FuL4PRGYpk+h8jXOdYJH9JXCNwkJyvBp&#10;c6Q7bNrrl/PLh8+//Lvfrg9duzC5E0FCL8qkum/ta4kfkKKCUNCegTENkSBWISASZj4zwizMXaW3&#10;vlFSWnZtoshEFyaOKqZOkCGkWONIYWqq7D7clmLNfJqX8TSJNm0Oqr4OZoajJBLlhKq1rDQOhQ97&#10;lMRmrd1MTLzynNzMzSaIKHvXyIoFCSDWSQ4iynEeEaZai4luvbGIJ47jaK3NkYHculZOVXicfpqX&#10;vsNW3soS+1i98Koy3EVWL2j9W2ZWVWaqi6fW6xXVu9oNqXLrmdnhci9BXY9VZiKFebHGHijKNnOa&#10;rbSOKpbxcETvfRwnCCKy5DdUGiJbvFIu7o0IIjynoVa3DDMLD/Ovv7dk5nrHJDnMqHTjgEbi85cv&#10;nz9//vb9t4/7JaYd82TBOeeXz59LJIMMYUWmW0RFoFUMh1DW57CQECbiWBmGS03AzHlvbiWi1pqw&#10;CGT6YJbWOCSUpc52cKW9WVmSmSVjTxKKiHOezNnx+efP9ulzuz7t/iS5UwjmKfSs/BBT5XI5X87z&#10;9RQ95vHa9uNNe/58GnEbOBOvoAsTgjxWp+2S0mRmU01KiICiKpRIpMZYm4GckdXBSpWOk2Gqyk3B&#10;6emIiAyqL+YJVNNRCCQiMkKURTTDOcE2Jp83mo+dX15+juM18rWHbKBP1x/H60mH3sbl8vYfzyQk&#10;aWQ0cWkxp2dIJkXVnAQY3BXpnJPDCAw8U3yB20ojBwBFfkPxHcUOaod7+gBvZpMkQWCRBCESrCrV&#10;nbNk8l+z+xgsSQ4OAqRqCkkg7JQn5sv56cPH9394me++0daWMIGlRQvg828vGfp6ncftr//xf/3n&#10;v/zLvwj27777e+bIdHl61//E6fQfvv/h+Yc/zUOytePqgDQWxJLENWVWTVBlVQlXVtOCJsY0JFSb&#10;ighrmBMQhumjFBcgigAFRBUIUDooE1JDJIsT8WqNSGWuag2scykiPAF2gINFEojEdK8VB0CsnDtE&#10;UHhksjAhqJYhWdHVhZrXbLosrFngBGHt2Rk1h1aJkU0r0aOHLUGax3keRNR6EyqVdjAv71FGqGod&#10;pUX1q9ASZSQqwrEi+al8ekgmJEGFQWE2IpWZ9t4sApmSyRlk1pCNKTybCKkaYviccZKqJnG4EkXE&#10;9KlEcc4xDrPhPsJt3K7H9QXumi5IFYM6BEG0XbYE+rZVaEetlR4r+jfcyw9AREwJBjP2XVl4jJtz&#10;isqck6eLaGW1Tnd3OwcRVe0kaCViSGY2FRBZhDC7TWZWZmk9zG0OShRu31SJiBBzmk8j5nBzo3DL&#10;RGXrMPG0EeHVk2fmrW8RE0CYS1v+hXkOZiquKD2qmUu1ZaalI5BwYXG34/q6X/ZqTV6jSQSDmjCB&#10;nt68sfCv6Pplf7idZ234t9ut7zsIsQi8EFHOsDE4EWaXbZtjiC4oWwjS9AiPCKIgFvO6emmMoMhV&#10;vALq2pApJLEy95a9rauOacTUWs+EuzHLpbfMdEBYa1Wq83N/2ErcmJXYEkaoQIYUKYB5MohFvjaM&#10;V8CmRZ5mFk5CpcGx6kSIEJVzjFyzgGgCEX57vTaVt4/PjeUvP/1UKqNwb63VRyOdLcktku55AAwm&#10;IdF7OSyJSHGheT8Ev16kef8/rWWcFnDi7iKawJyTFypMqs3Nwwdpi6BGF8+nM/Yvt9sDttuNuku/&#10;PPjMeZAI8ex5JFHnptx2Tnra4XF+/vWn7Pr2/fu/XA9lNXGnM4MC7PBYrdup2vIO0sxpAVCmhSsx&#10;C9f51bokJgH1NJYMVBWqcLBlwJBIVkYkgVQZCb6Xn1H9fXUBcWPStMCYbcpm+yVMj3O8yPOG3eP2&#10;6vEi+vDw3funb7+1rWNKS5qgYLZlV4gxYwm4mR73/TKkO+kQ+HPiT5kfyV9jfJluSQhqmW8iuolj&#10;dqZumUyI9BIcV4thrYtmk1CqNsoMq0WTmZM7s4EGsjquKIFwREjmo/YvxBti4xznrbFkMqFpyHXM&#10;Tx9umV3b0/ffvX9++sPxzjJ2WO9NThvZhN8/fHm55WE//fjl5Rrm/Rz5eivzK4U7LRcJ6gFMVEno&#10;8owySU2aBMCz9Wa8Npj1tMriezISkUwVzEaUUDAA9yjozSMSUbGKTEtuj6pLqkqMiCyWkDkSybya&#10;WsdsvWcmr3IhEEl6UpS2sJ7+lVEUEeWq5XouauYlTphHUIJ1UaFAalOqHZlIhTP89CksEcxClbTL&#10;QgSecxRPLcTImDNAEFX3DHNhqXAnSlDBpNOpXImZUfsK3GMCRCll5RMizVR3IZRybGaYnSlJGEpT&#10;yTFnS8zjuL5exzxBETEizWxGTEKQ+xaeGSrcVC7tYg+izO4eEAJ4U1Q+P1GhiJlQbacNs+nmWPh9&#10;xYWm6v789JwAE53nWWw3gLCgBCfZNCBTqVKPgNy61tVYHffM1LStwykzI5i5ibpHRLgZ9+5mdaaH&#10;zaoaKVWbMIE5wksrf55nU5ICr4LCTYTHGKIrecXNUUSRsBCXuDORTbTO9znPLCNBJhNbWCl8KyW6&#10;7/ucs4qqPXOOMcbYL49c9QvuY4y+bSCYZVY9mIdXsGfv53nO8ySgCa+HKtI9hNG1zTky82HbtbUx&#10;RkooUZLUypLAmEZ3uSYyETnHSdsmlERZt6xxMjEzuQUhhaU4wtYUSFFd5mOm8GRSkdVUwcDS9lL5&#10;3RggFrGVQskBsIpNG3Noa9VNlsg5bHU/lKAJwHEcEfH68vKw78/v3v3ww/d/+fefFNVj66Jsbi1X&#10;F8BXaomQiVXxjrt9UljIaS6c4Y5y3cWNuKsZ71oPcl8oZ3F9iXSPIpbmnNUG26Qlt9ehTbZPdvvm&#10;uz/nZ/r88QOQwbz1S8ODpYcJgeYYkwf16JTg6bh2ebmouLYUOpOOmarbHUYiIhHWpMwsCl1WgBsR&#10;auoPJ4Bl+WkWgFPe1bW3VEUUkaowhzvnokkE6hZYadAcGSXoEhJOtA3f/enpTf/89DD8NDPWDby9&#10;vH33Jp8fGI+U7+Ry+exkyICaBVph3xLm5REmQIgunI+sctKnH6/j9UYAJ4sDvnk8GlEQB3LaJ2wf&#10;28M/P7X9k6eTLREbEBGVJlxjVMGuXwFx/M2HFSkUlMimCjvPeU6n+fLb86XRN8+7zX/7r//tzbfv&#10;t/fSLs/E7KpuLu3y8PTu+7/7x//4H/63Xdq+fXu83j58OgN5O49zzNs5P78cLy/n7bQxKKhFyPU2&#10;23ah1euNcF/Z1YtPWj4Yy6U7KuiDgKg4u4UT/A6zVhvFndigrx5HAOYBIqGKsOYi+XHnk2mVsFeQ&#10;Wj37pZGo05VrUNSSIIcX2xZha7tSquuPV0DJspHlXZaxGAKikjXz74Ip0EpGSHNjXnppYSlt93r1&#10;cjl1kKStMREzcapIlEeHIiJMWqdMCkeSIBmFSmpSggq8TQDuMyOZGgUEFDYhVWsmJZGcx+eIGZxm&#10;53HeXsdJNjUxj8PNMpMaVEmrgEWDGQ29idicyASCtalwZrIqccuMlEW4A3BEMkmxhKqLsc4yI6uo&#10;RkwiulwuETHGZJHSeWbAKWjNm1kgVVkPgTzPM+9GunIsqbYl+44wN/n9NKMKyaRVU0Jmyy1YZomq&#10;yMrM1lp5jYh42zoRVDXrc0qUPGTb9uM4PByJpm2aRbiKUvXqmUfEGKN+IRUxs2p+Oc9z3y+0JKNW&#10;QndR3be9zrrWu4h4OIiE2dxFZGubjblqq83q0zuPozX1I3pvsRa+rNyp1lqdw721zIpoJ0pQEyQi&#10;MiQinAm96Zgza4wMbypJtLZAAmmJYhMZIq1MKebWW6vVGkgGE1FrZcpf+F41hUYExUIvpEac+2WB&#10;KlK49xGWimqO0fdLAY9EpJfLZRxn622MqSKfPn16fHr67v13H758yojX15fnd9+4e0NG5GpvYfEq&#10;ni/P4EooILrH8vbezaxMoAUt3n9+b7i5S6FWCHSEqq78Q8kxTpu2DJ5Z+acCehxhZ4z+ph/H65mf&#10;np8vyp1GvF5Pd9NEC6KQ/fnSLknsw8ft+tf58X88738+5hcVTmrGaMrkusooVskeVNu+bQ53n+ec&#10;NSSz8vJuRxDj/8el1wddPYklLhDmyp8rsRCcSLlaRbgMFBEs6RE3++LP59MPbdfJ+iv5rxoBfcLe&#10;t/2J0hEb0I1z3HxwTuYkQoSqMpFL4q6eYqSNIzzAMk89bwqIgDUDoYgH53A+gdG7bs8PQW2KCqTW&#10;sa9JjrxyGQrvqqGV152x5O4x3D23DCFuc0QGWcZPP//40//4f79/8/z27RO7//Iv//r26RsfTjuq&#10;7Gqy/uHP/0gPb1p/+/lL/M9ff/LhQvzxi18ul+vp18Pn5OutH6YeWHr6iNYVkGoWLxsCs4QXuFgc&#10;pxeVQkQ+pluVMFQ3EjKzNTVbHXNZVdYqyDXAL4D+fulFJTEsygpN9W9CRxf7wUyIrysUMUs5Zcuq&#10;8fXFK/XkmIOJkCn9915QIAHOyJSMqopY1+36tZpqa43vCdH3OxsZ6eEzJ0C9d1EBqsMlbdq0qdIr&#10;qRnIOWfN0eHwyESZLqownpiFOBcXJ4YYZhMZ9SbAmRQc0+dUbZLmh5WO/7zebNzG+PJyez3DkpGU&#10;CN+IOfMBIGUiQEECUvJlCKd0osTWm9mslxpSdqSYPpk50n36ftmRiCAnNJWunYBaoWrY3bZNWzNj&#10;lCSyAk2It22fc4ho03a93m7HsfXCWlB7W4LKAWY1KGT21vI4iEh7j8j6zOsLCsuc0yMqayMBkZXm&#10;T5REOMfBUsnREmGqum2txABb6yr9rlCIGmpba4CqCBGf51lHQVMBpNbubdsqTr33luvbh33fUfu7&#10;ebhvW0N1EQAqYuaVke/uNiZ1VPxvuYuJaN/3MoSIsJnPOSOtPNkZOW0y89Y3c1Ntc56Zvm2bUJ9m&#10;cZfzZARTgkmFzb0JBxNTR6I3nTOtVLWJMOP7fM8MVTZb3aqg0mwmqu41klXOcQqFNO5Ne5Mx5uvr&#10;6+XhIQH3Sg+wug7rIs/Muw1/PQz12s45e+v67rv3r5+/2JjncTuOm495vd2++/77/eHhp99+eXl9&#10;efv+23rBwh0RqozKTRFiIQ9fyU/hlPU/WXXhjfUp12/lzqdlTZFfVaFltCx5a024pZPZtl7PNwAE&#10;N36iGAxHTuY3W/vGxi3zsNOjc5cHvxk4eQPh9Ns12ak/bRvkYchDfP40pk+n3ERBJFXFU5I+n8xa&#10;4zsWDFgzIlcWEBMHomiNekTqGS13QRJImFkYRJGMkqdRZk7zkvOzcPU+ZLq5E/kki53yIiYsqsiH&#10;DCTtKRvkgdIzJPFwZDtYprIHhDSyuhe8hEZUM3nmMePCxJftzdO3z+9eiIh4Eq7wQFIwJQlSpT2Q&#10;Pvz113mEBRPAqj3WYl1SgyhGuwDgKrAkcJTr727eYmKAw+EBJ4nk9uZtf/fmwtoMf/7nFrr9ej2n&#10;fzyT3ZVYk/eHx29fvtjt9Vc4umxgRsjrCfMN3APBrUjemeRgZEzKnOaeJe2r+NwshVVGFm6mVcXk&#10;NU5Q/fPw+kaS3T1WdW+FB0VK1WthlbCwMIFKk5b3ZpYKtLSYZbD9utflCnRc5DMtjZozsyjZnKCV&#10;R4p7moanu0F6WZDJzNGqR5gSae5NufYAURHXNdd7MC/Di5kRw8NVdDmm716tJY5fk0clDdg9+25Z&#10;xZklZPMxPDLMVYuKSs5ICsRwu8YcQNg5JFo6NYXDx3E9MiThx4nwXZrPEXNkTMl4aooirog5kyKr&#10;dxRIKBxJDC8xFJMnUDrecGaJ8DEmWLZ9g83qhWnb1ntfU0tIyV6yNcyZIlTxUb/LyjIiq1vAbGZm&#10;JVPEivvir7NFYcrhxQlRxILdxhjsbuYPjyBmd/dpl31fSQ5mipRWuZdSbqKXlysRPT49ukdRD6Xl&#10;0Sbu1npDghkexkJs8AxVmXPUcrlt/TiO3ptHmBkvUwD7XRbHLFXdoKq9677vYQ5AGvfWcBdUm1kl&#10;P43zrPGLqoqEiUXmGOMYIrzvb6pUp/ctopR6bjYJNH3ez7kYY4wxtq2DMc5Q1a3rOAuDBeCZzsSE&#10;EMY5JjPvfTnOU1WEl+CWqN6sy7aZmTZhaQUXg3IMry7LCl1R4f74ED4pDSXKZt63PTP7tk0z95hj&#10;TpsePqfVTOABEY4kKhI5Alh2TL1er2/evv384SMANwPlOcbHjx/fvf/2j3/847hPQ8wrraTy30q+&#10;KarT1wCLO9Zf/PMSmdxH17pO63Iu6kLvCS53mNGJaLW354ozr++Qu5MDocQXjhzHy4dfz3bwA/Um&#10;RH2EJA2MPAnufuTt5N31suvDpsqzfYn462V7fztMMiPD3YKChQVfY6Mpwtwxx1mAEphUZMWFVbfX&#10;gnoIK3gGXwXKRFzddF+v/IwaK1KkFRIklEQ8p1k4c5podJ3tG9Y/J71BjrtVeQM9EChJM9+c+f3g&#10;b4w3F6VcnfZcDry428mBkN1VowdfhtAL+F+Jf2O8cmYmBSMpM07C++nXg44RZpHVoUNEXhgoUGcr&#10;lnciy4SwDE91kQcinDgJDoInPn0+nh8uT+/+fIOdMzp4Pn7z4WbnGDbhpC2pNQFaU0U4BffWm2zM&#10;lBFjWCRbhCd7wDzPGWBkaevCA45Vjk7VG0I1Yt/lf4l0MySaSOOC16uoiyIj3IQYxc4WoO8GUiqQ&#10;roi2VRW5NGR3n8nSYhS6sATlQF0t66H5G/yc7vdGCbQqHlel5AZaKu3MXAHnmWZOYCqgSrikZWVf&#10;ZaaC1vnOxomKzXH/4lRDdc3ypeOQShlnqixyZACR6cXyFXRCFEScHGAzH1Q8Y8ywT8frb+ftlhlz&#10;3M7OKtkaNXXEpKxw8FQmDwEFaZBH19b3bSUBezAXtcBEPG0uhsWp2sjqw2NhFm6t5RPvowAAIABJ&#10;REFURWTvW4BB1FrLtfhma702mJk5bQZYIet9JAJWygaWXU+Z12yuqmOMYoAiVnvOqlmpJYwXFVpZ&#10;HriXC5QJ2s1AnMgxZ1mgSmpLBdMzM5N7MpMoJ+Bu7t5JsUJ6E5ms0ntdgfP15XXbumqL1dRVloqs&#10;ZisRBnEEap+oOals75lpNrd9z4xCHUXXiC8ix3kCGOcZmYVvpggl5nlKayXQ4KVOoN57fT7u5sHC&#10;yoxzmJtfLhcW/j26E3UlRIZN83Gi917Xw5yzkkrWppEIXTcHMY/jFBFpnYFZMshCxZm/yj2ISZTN&#10;JhEi3JH7fmGAESpM0sZ1mLmybNtWnWR1VUeUP7LKblDuGGFZQ0BJxdx9daRBf/3wGxLPb94ctxu7&#10;xzRmvt2u+EBv3r97fHqcY4aCiEXYy2VC3rd931pEnNM8Vorr3Tq5GuO+0gx/i8jdt4is342q1q1W&#10;h6abB2Kxvu5IKHNmnucYxyEPcqoepk9v/65vrc/P18+/xbilT3bmllC3vCXOmF/Oj9c4vx0q87r3&#10;9//nw9PT53kDZgYPH1BV3TPS3YjZfaQTYHMaEZRYmjaRsm6VJGLkjMj6DResVNL9kih2VTcP97oq&#10;hVmJqTFJQQqlSPWaqogbb+9fzdPE8dbOVzPLSPMxIp06RaPcCE/B72/+xuii/dHP5fkocbWszzyU&#10;mbiBIvia+teU/w7+V5CtBA8guTaSifgUeSNJFaVggN0mGF5y+5UuAZBOm0B1yCYqXh2EAMqySMbC&#10;ypihx5nhwEo5J6KEtEnqaIRO1BISIQiXSrYEESQsLNcy4QhfDe7JpYFDeFhSJhvXcRJV58JFT5W/&#10;qkYKFl7nBYiKn6D14HtFjlGqNjdrTSMyLAW5CiaA8PBqhrw/mV+/chmG16LGX5nV+qBq9V6jDq80&#10;PGZuBU+hkF8kETfWZV7OLNnbOov7VvhhbVnuMW2u0KMo4B3EXCbrYGlMrbRh5jUvlloYFEgaYzSE&#10;akUuUcAqt7X+UjsZQaAZp1+txPHudru+fvjwy5dPX47r4WZdBSeFIJX6814zqyiXvy05kgMJUZYm&#10;pKBkGK1UpdWZvaovRLQyNwjExObDpz8+PXJrx5gJEq2c0zJcAkjKvF2vr6+v27Y10QqhuN1uVaYq&#10;zHr/QYE6W83M3Zj5OI4C8VQaABE95k2p9X2rofkcY9/LVCJzzIrUOseo0IpcpJeKyHmeBGqqhQJk&#10;hLsxE4DeG4ByXB3nUfRSBRU10jHOOWZmnOd13/u+b6J8nmdGiWAFkNaktT5tAhoRX758enx8ZNay&#10;GzYRFrhbsYMAmFiEbsctVKtHGZlpfo5ZjQKqpKL7tp9zcK0EwH7ZWmvmw70atoMZ19vx8eOHy+XS&#10;t77gzdYi4uHhQVfSpkuwmyHdza+3W2/NPYi4qZw2mLn31lQ8UpUZnblah4rWquXJVTozm80ElCrj&#10;0VQLjKWmXFEoJQVPZG/dzCpuAkznGHVO9t48ZN4MhArfME8PYmbtLYMnhyTq8tOI/PDxAxP+8Ic/&#10;/PLjvyVCWDLzy5fPNxtv/Nt+uTD4a14Ilt6B3WPMc84gXiZQJpJVXRMFZX7NP8XdtcDMcg81KBy/&#10;mD1VnXMuWLIGsAjKO0MAhOqR88uIRvT9m28/fPzLPs5wb5zPz0+3T19Ou22Xx4en5+t5iLDo9spX&#10;p+uZ4+HyT/pw1S8yxs70Zmv9hnAbII6we5BICT1SimQmqvjyujOSkuw+HFTY17J2VaqRlLgaQJhH&#10;3NMpRFHxxBlmPsfITG2NmS3ffvh8vlyF4wERiAKazgnLvnN2yQvj0fPxzBa8JTdmlOQ6opTAixRv&#10;WjIAI7oRf2b+DTToqzgnF/eVSKJgJCeEWEimBxG7O321ICEzMWxkuIhGVml2tfplego0EEhjYvMA&#10;kxmlc8tLphtHKkgkhEEs0QkSGQnJxS/Q8h6lpd8bWYiFMYZHmpmBbY4ZSBYkZbFjyYyQTPL0TBSi&#10;VZGexBTMaY4ozrgUh7h3FDAReQ1xvmgwD4cBRELEXN2q+RVsWY95luCtMgEqAGHphhGxbFURkTWk&#10;JAhOuTZzD2LKQlwQIFlyD6GadluXshKOOSv4rjAfEJlZI8Xdy1WAtpklsl7MojTvvlGjJfWopPvp&#10;gQhXkcxJRBlubvP0fr6M4+Zu7jbGWUnWLBQEyeOhm2baiK5EEZzJyZhtaxsrE3Nrgsp6yEBmEIxw&#10;nAcRhQVVnJt7a8KsXv4zLZ9vEkFFZdcxx5wzMs9ziChYWhcCwrI0qJkxjlNAAmqtncc5phPViFDg&#10;KXrvtaf23jMK+ImCNLXJ5bJXTrtHPD4+ikhvvbJmqWIV6znv9eDR5eEy52RpETnGUNHqDi2R17Tp&#10;c6UCFrB8t7bznHPYfLg8mNk5Ru+9JgwAiHh6eu69jXGc50l07+lhKoTjOK4gqOoYZ8Xm7lu/HaPW&#10;/dZ6sb9RuGH6WeeGLnqst1ZOYb/HJO2XSyKJumdu2rHBwyKiNS19UVMB5bb1t2/flhyvqQK47Pvt&#10;OOacvfet8zlOYuq9hft5nnOOfdvmnER5u72WUWS/XIhZKZnpdrupqrbm6aswWkUgLBJMu+535jd7&#10;b2WVYSDTVdRBQI4x3N2Jpg1SIWIRdfckaFPVZudRfHSEiSiL3o5p7mTlzjSidaFogBF4/fRle8ff&#10;vHtzfXkpY3VEfPr8ibb29v37fb94OKBEJKrSWmT9J1aP6doiRVtTM6sWguHu7mPMds+tqSUskZEh&#10;LBkx5kBGeoIow8uuSMtPyCXlzAhtnVhH4PNUUt5Z+O1lz9iyy/VnGh8M/y5P0b7n9g2eUog6RB9Y&#10;TB5P0PZNNx5Pl3nMM4lUto0QseLKa8YkFOQAZTACsZxmWNFTpCyOpKys5DAPShBXbngpVpPB4CQi&#10;JZai09ICIILPWZVtlI3QzDvwND3cJ9HaDJLCOTZ5TEe6CO2EfYIyhSGk9dXhw8FJxEERGbd5XORq&#10;dHgioxO/oXwlmoR7yW/NDUCAZxZnJpQAnInyDqyVVZiFMw0kX9eREqFHsZecnp7paaXhdxLV3tyZ&#10;4JVmBpOKqvQUciYmiwSk9pmoUD6V0gEV8pBmmRae5uHLsVJGFEmsnBBWro09I8IiebFTX7OeKzFv&#10;zimqXvW+UjWPMI9ese4RUp1XCWTFyCxn15qu7j+j+xVRJwIxoYaBXDsfCyeKAOWEI2EZXiaOCBWt&#10;kq6s3ghmIOsP72PK1lmaeQQqAQ9zzNa7sIw5qA6gAJLCUkkyk0Fubuati4ctGizntFlNbYCFo+Tj&#10;M/y43dLNbc45wmazk9IjjJi7siCEoSokqqTR2C8bMsdx1AlaJd+tKQoXDVTDp8/w8L51T0x3rsS8&#10;3pmJZLIoEuFWQ6h7AKki00xVicUiwmOMuXVuLAz03kZYLUkAhOVhu4w55zT3vFwehLluCyaqQmfc&#10;Y1qJse+9GIqHx0sm6q5SbWkLPmEmgMHMLLlUinE3RBAT3a63XTqBu/bWGieYQcxzjNb0PG42rdaO&#10;Mce+7VXychyHudfU21oT4coeLAe6avv0+XNG7pdNm37+/IkIT09PzN1sgpJZEs5CDw8XIrhNFQGy&#10;KRNwO8++bVhIN+otCIs5JxN11ajcyxJ/WfQmr6+vl8vFI1rXiLzexnHcmmoFaJX1oqnIZfOthRVJ&#10;Zu6TOYXBhFJ/HMetkrsBPFwuj0+PKkKR04xb//LlM3oHGzHbOc7j0KdnAh/HTZQr1qvs2RVWUMj/&#10;tAEgPERYRI7bq/EU4UAc4xRa6wKojOYlKuQaJXvfwXKMOUciyaP46wXqCnPXBYSqme3bNuf4+OHX&#10;p4ft+++/+/HHH0FSctW5mnU8M0XFw8sqi4Q2IodW+Rot6yIykB5+l6wC7taaquqcS9kBRsXeIJMy&#10;mYWFqPIUMgQqIrIyrgjgQBKFY7atR2wv9vrbdfzTH354st/Gb/92Oz6N61/4yZ++27b3V3p4VT5B&#10;EwQm6fxwwdOJg3F7fHz7MvJlzOLAKylC77pbLb6iagLcVsBAAaIgYfEMZVTekcNqw1BWIs6VgAWi&#10;ZFKuf1fg1Zy1mCLRRANAcJI4kEZg8jBPi0wwRMgyFJeknAgOLmVtJiQhLDOcZbF7osqMsBjH0XCd&#10;MoLI0Jq9Y/oVPIMKqK0uXyD3xDfDtowLshUDTMyl1BYWZCxxIC9lJpC/oxxcZUKcFWSXiYjppq1R&#10;EzSaVlArRzWPkubyHbObZa5IA66Q6EhihpSUrrQ3yASxJhKkBErPvNdAQFaCnEe6OTEtVNBrsPjq&#10;hLNpk0Xq61OFSiaYaFV1ixBR3uvbf7/AaBmVQXeV4rrMUHZjikQ9NsWuLrc/gSktIhwEFbVpEVBp&#10;HrkMHasNeCklbWAwnU1LssDMfevlUlKREm77tKaSPggobSAxiciY7uFKDHakpc2IKcyE9HnM8ziO&#10;m1cw33ncrq/71oUgLF1YVHrbai9GGDGkfp5VT8eBiIz2sDMtFw0LH+M2zWzObdt7ze3MQNo0Edm2&#10;vVbe8zyfn5/Oc4S7mRHoHGdrHQkPLwFOEtdKQxL7thfUQUgb4/p6i4xt2y777ndneGaqEpOYGbOo&#10;aITfbreHhwtzJUA5McdqVyhvZX3jSmWWK1aa8jxPgLbemcgrNJLII1U1I9IdASQe9gsTPexbxDSf&#10;sepRK4aDzEaGg9JsMrG7ecT1emXhbdvcq4vKj+NA5OWC3ruKiEpmqGqmVYx90TRFmN1NHBhzCLc5&#10;Z4Zv21ZDP4GENSzKxp65Egtvt9u0GRHM6e4Z6Vcb41Tl8zxtNgu/a98TBRTabKq1kT88PoxzAFn3&#10;W1dtwiAc5+Hu9S0Y5/mVP1OVh74f52lmD/tOQLojggnPz2+SqLQYtMRHpYkDg8s2c1xv1+OqIpfL&#10;nh6fr5+6cjCVSFVUtfKdksc8VBXgMc7Wt/1ymdcrwCIqnFWGB9C+7+bFTrgwMyjMHabEjIzWdNr5&#10;+moP++WHv/vjX376CZmqPG2OcarNTO+Nxxnuk8BgDiMVBQlzq83d3ZkbVwmTrZb0YrxyxahQRDZV&#10;aNqcInq57LESnpKJCFzOU9aGNRSHMGeDYxzhktH1wTOuh3346S9y/pX82N4+v/3j1t7daPtr6Bfw&#10;SfwA7PVCIJ99cqa0Jswz80Xa4znrN8T3Xr3KFCGHU0JUW+tuMc0q19eTy9Qoor68z+SW5hTTIl2F&#10;a5dPzjlGMjsVjQyianFvS9W2Tkp2ECUlyCKJqNKgfZxzcJaJIykT5mX/Y1JUeHxpLzNjTK961vJf&#10;gjnQZj5G/JkxIYT8iHyl2BDfW3x32D/O8XcZb5E7U6s24VoczMwjWCUizQ33RqJC8GqZZlHz4JUv&#10;HnWbQqjkvK1vc8zyXdx/ZGRK8Ne4snuO2ooQsdOQqwmSSarrfDn9Y030vz9CkTbNI+u18Qip1rey&#10;HhYpnUvN7G5fnWc1jIx5SpRGIDND7vVLpWC8w0d3HMmjpAoikqvoa1G/sbjR4r1JhLNSnDNszjmN&#10;QKxdRVZtoXnEycxM2La+7dI3yTAws9DW9ypeElYhinQRZJwIAfvyMjILyG6TwynLrjbdh43z9eXL&#10;cVyFy1bgwsTEjbIzLo8VoEWqpCJIKUFz/RBmqVEtQMCcIyJbb8Vzl/pgjhO8WqbmnB7ubvWBiCqz&#10;7PuFCMdxzDlKO+Bu4xx92wpxERVizQxRZWabJWOOOee+bZHJkcMmizzsDxFpHpd9TyATc04mLkFE&#10;REQ6EVrT2+369PS87/12u3H5XsrmvGY7FlZ3f/3ycrnszHwcJzOdxznOkxL7vu1br4eivpv7vjcl&#10;0RZhIFJtCWGH+yBqw7bJbGbJXHJlEaklo2SWbn5iFMDALCxyuWwRXq6e3hsLPVz2Mc/iJYjqGvM5&#10;LTNodTSz9KqFay8vryJy3G5m/vj4kJE+bcyx73umT0t3S+RqVUSSEoDzTLNR/QpzniBKT2Sau7tF&#10;+Nb3bd9F5Pp6raOmoRHRGGc9yRn4+PGDPT7VvtuKjySyaR+vH1ECWsK+9ev1ZjZb7/v+bB7m1ns/&#10;x+Ejeu+qOua083h4uIhw6/qmv4nwcxx1yRFIRKuZofLYS4T8oA8ekUDrBU0nM5/nHG7X6zEtCFqN&#10;pJKlomrwtOlmMxPqbk/fvM1xMASZHz58fH5+/uGHH/79l79On+QWGSIUPmUZOh1pCEmwaAer2byL&#10;7GG2OulLb1bnRZGBqhpBdTYVKFS9A2FeStPa9+s4KblRLrl1TjPnBImgsWxj2mt+eX73jb/+9enx&#10;m8sb6OPn2H52/beUADrRHxDPgCCeI/4A/pPHu/CniiyaNhJaaFFZ/EqWamGVVEvLJpoAIhEW06Zo&#10;Y1F39ghQA5HH7L2xaMKq/gWUIBFtBKgwmKaHKn0V7GKx/mUgIoATEO6ZyOBMCaOwNHNhVW2A3NV0&#10;lZZbrQLlqaqICyZiN5H9MfA08hvlfxL8yZPDJOmV6dXjEf7e8tuX4+nT8X7g7RlasmZkjLGq0Qqb&#10;dnMCQBDhzJpClgXEa4tcQnyS1nvv7jbmZCLhC4uUmz4TX5uQLFy1MVO1fhQhysQrC8ZL6Vv7UgIV&#10;ycGJ34/dumPOOWxO1d/twKWzGGOYmTa9F76gbtmCRplpTq+Zqm5W5qrG+/ql/8YdvRZDWvrAFaUT&#10;X/+bOyWD5cxGdXTVScpmk5lUGhPKsY00UCgTKtUhg8IZqbJiUo/bUdiPEBFcycG2iozGlQlCmO4W&#10;cX15+f+oerMeSZIsS+9uIqJqZu4RkVHVtTamSWBIECBANpoEMUOA80CQAB/4/5+GYM/0dHdlVkaG&#10;uy2qInIXPlw1r6K/ZFZGlG+mJnKXc76D4Tan6nRXtemmo+9z9Mt5Pa3rnKOgSEFVRSaubImuoUAy&#10;RHGjZ5/Nc/SR7KsjPCAAIEG0tdZladfbDQAu5/OcmiI3Vd1tP51OgLjte6mllJJv8HVdE6mFSF6h&#10;1VoOHDm4OQD00WspgLBte8lzVIQ5pcQhzGnjHWMUEXe/32+ttlIrkY0xxhwADgittXVd8pMv68rM&#10;aSkTkanaWMwtVy+lyJzT9LCCmdmyLK0UYkJMRTuk+rfWTPxCMxThUgggVL0PHKNnDdeWJRGFfe8J&#10;JEQ6Ij6Y2ZPAy3y73Zjl5XyGEMQ4Au0Qa2sslGJgRHa3dVku5/Pb+/u+75fLBQDvtw2eDjkzY6Zl&#10;WbJKS4ilu44xRDgVLgHx/v5GRK21OWdii6dOU5umU2eKVmqrReoc010Lk5nmpJgQcl5ahIuU2/0K&#10;AL/9zW/6vt/vD2Zqq0gtEXBaFznzR8JDBLRWzudVzbbtjsQsQojL0nRquqoBQAgf93vWUnMO1Vnk&#10;kFMAhLttj8e6NiQUknAbY7pNEmaWpyYcADA8EGBpC8I0p23bSlmQCAMry7Q5xohwQhIi+sMffv+v&#10;//SPcwYaTNXb9f71N7/+4Ycv//LnHz0MwGsVt4ysBLNBAMSLsBDifCJN///Sr8Pu89Qnw1/9EbiZ&#10;myYgZ+59zEkBCKBjUiFCVJ2p3sEPUCkV5kKEFAAxA9eH0tdfX8qXlyKdlt3lavw9GBxfAf7A9Hfq&#10;l4B1jqU/Xub8dZ8v97EMXQirO8NTM5/fYx5fEaHmImAeR1Zu5iwEuAcFRRBJEQLzcDdACZRaeOru&#10;bqUUndM9wQIIRHHIwfNTUfKHPNzV/FB0BwASl4jQ6eEORoBEUYSEqVgWzUgW4GpwCBMOgxEGuDmC&#10;AJw9Pk/zbaj6BTTmBIcSqIEafnZ/nXH6fo/bqCFNASsSBHwMnYkYCc1s6oQkw86ZW5Cs0Twc/NhD&#10;u6swU6mIYG7ABAE5BcolFIAjQbgnEDrCVUOfFF38yz/oyb490s3N8ho6HptjgfcEEWXeYAqpsxvL&#10;gzIhVW4ZdEcinBVQYolS+lJqSX0dMUakPKwk/upQecRfLjT8KyrN0avBB0TuWLJ4QpCeScEQMeeo&#10;+TvRCUgiZAYIwUhumrMuJwcJboQIoBGu7hn/mmSNCTYRfIxH72+YUQuzh9rsHdwxnIlrZUEM1NPK&#10;sKwIUHy2gogumAkHAZlWkBY70wAyMzcnBgT0sIjEDukYM3vZMab3nlWpiCzrmThR5WjGtdaMPVSz&#10;3neAmGVksnvOl+bUUo477DgTUt7px6hW1eKgeAFEZNBZqXXOkfYDf3bG+Dw7zufTGL0UmbOPMdd1&#10;QQIPDcVlWY8cQYCnDZzy6/beaz0SMluted8kNiK3XGOO1urQodNYWAoiam0M4YA5N/Ba5PG4T7Xj&#10;vYAozCMtp4CllEAy1alpoMY5VdVShpdKkyyfeh+9dzjo/kbo9/s9RRalFDycSEeXz0ctqBGebz2n&#10;lE2SzQmQGv3aahuzR/iYiofsngLCp6spIZ7agkx5xj5f97QWKBGG6QxHxDHn68tl33cEkMIpVV3X&#10;Zmpqqo9JLBguy8ndzU1Vc36yrEtEBI0ETXsoALKQuwc4Yux7D7d1XQNi9p2ZEncZzocCBWCMQRjl&#10;tABBg7Z3NTORMvqobckToNTiAzQmHvgARMDt/hg61nWBwKVUJBxjSO/743H/+vWHf3x/p2AIfzw2&#10;/dcfv/7667/5u3/z//zTf86Jqtlw6wgMQO5EZDZzXEp5Sh+ILggirLVJCdXjJMiSPD+IyE2TLRvh&#10;7sBHxDhGhMGxbERET35NLrFoVUeIGegWZLhsXn/u9pu/eXV67D4BL6X8d26h+urwW8Tfv7/R7cbh&#10;57AXnZ/VP+16GrAENxJObl/K/QnAzEophIg0iTnLnwha2okIPIDIkIuUUkrNJiBP3Dk0ws2dCdUi&#10;AMxDp9YquWlIIXZu3BIfAYiA9HFsHjYZwIiw6RAkKEFAmHtHUDMkgoysSO3PU5SYF6RwwSi3x03n&#10;av30srwwiBlGoBEZVscTxGpUrtZxWRzO7kWQMAgQJL8OfXgBg5kSvHI0ys9/BwACKLWYkbki4rTp&#10;4cjUpFJQqq2eq/Tsv5++C4B8dlW11pprgJzeRbhIMTv4v/vsdhDbSspfn5dKMEt6pv66VyMkoEiX&#10;ydR5Wk8ipfeRf8oZF3eoQzBz5OzJLzjaO/wLlCvtxqk7QYQ5tZRMk7Fwl1rwuNiO0zZ9PwDAQjSh&#10;liIs8QzqSy83GpSA0UeoAfPC5wIG7mq6VFDtMYdphI379fv17Ru6SUGpWdlEElYJrBSqVZgkwlVH&#10;zjYhQIQFyT3ctfcegFTYg5B59gFMYyoXWNp6u14LFqlN50QAJh4wPTzprgAQHqamoHGEbEWWF+fz&#10;yT2QsNWqj0e2blmki4iq5rXhbrU0D09F3OVyrnXVOWupU3XO+fr6OnVmaBcx19YgYt/t2FWLqGkE&#10;tKURktrUxwQMZno8Rq0FMXSqh4cHIh0xwKVM1aRGAYJIaS2IaFmo1jbn2PcdAIKdIETp/ni01hBj&#10;jCEizDTnzgyMwizruu57zydkXU9SPADcTE2ZudU6ANJ2ua7LGKPUsm1beFLGDtYzAmSc5Pv1/fG4&#10;1VpLYZGCSG1p98cDQN29Vpozeu9FWiotz+eLu+173/e995GDh317pBaXmdZ1Icbtcc9ek4j66CJ8&#10;f9yYWecAiFaXLz/80HuPCNXpuwGE6ZwzVX7Y+zGNN9Xe++NxIyYA3/tOiG1ZAGKMToiV2d372FWN&#10;mXL318cYo5t5Am5yFKE6xxhzzk+fPi9Lm2OU1pZWpw5CvN2uc/TL5UwswtJaMbM5rbUW7n3fX19f&#10;2iKP+yZFqmcRgOHeR8/319y7BrXaPuDXEcHETWoeAvz3/+1/Ta6npX56fX3cNwyYOj1i61tbly+/&#10;+mJhbV0BYD2fLfDIKqJKVFIejUgsud3OSCeKCFXzOCL4ssSDpx4MD48bMSATFykYMafu20bCwixS&#10;iJkQ59SUJDCLYGFSIiVMDTYa9/JaBxTFL1z/ro8/Dv23399+//36mz//8sN9/5tH/92uv+r2abdT&#10;t2VAdWqGBUsBOu7LA2pulgshKQIAmtlRLMQFE1FALIcC0/sY6f7LE1WqAIYf8hAIj1KrcHF3JLTD&#10;NQWqpm4O4G4O4eiBmexw1PimZjrDAwMBwcP7GCQcFFKFmMAcAggxdfy5Fq61UOrYiwAuyJ8tvm7j&#10;024vm63Kn01+o/jrjp83X+4DavsMvhQ8h6FbZAIeEg6dU2dOzujZEh3tSBzXGEPiTzHPOAtjZqmF&#10;CDGIgiLA3LMh82cWBiHjUwfYajucnnywtiOcMOOyIlD6UAtI2XS2O/nIuqeNiXOT9fHtPe/acI/s&#10;GCgVjDrNLTMq1aYI582URb+7pT7f7LDw+0dIHj4bwkxpOUhjjBnazYfJ+hDlZ1ayOyGaaRVurSFQ&#10;JGd9dtNORGgd51bQTgufGvq8gt/6/Zft9tP1/V9u1x8f1z/f3n68f//TvH8j2wpOgZwxKoIzkzDU&#10;KutpkcJ5ikstWIgKl9qA2ZKqzuQEm05DMkANJKmA7Ih9dIiDRalzmmotjVmklNPppFNLLabaR892&#10;dl3XfGj3vjPluZc8ficiKYWZ931XNcmVBmLvw92llDQm5tTrdr2tp9Xda22ZJLLve1oRWquIuPf9&#10;QBAhutnb+3sp5fnS+BgjMda1FiLsvbdWSy2pkRlzZqEsIqP3LETM3NK0wDzGTNWSe/R9M9PwAIh1&#10;bafTOaXzY3S1ARCP+6OIbNtuZgA4py3LCojPlSpmQ7muKxKeTufEAtZaz+dzBgnV2pioCEOg6lTT&#10;x+OeyCgpAgHX99sTOuulVJEiLFMnIKl6rm8joI9OxzpN82dP++AYfe/7L798c3cpAggsVGuttS6t&#10;vV/fSy3uPubo2/Z43HWOqfp43PNZrVIIIdUcwkeG39j7nKPvPSXyqtpK6X1nxPQk1CIQcb/fVWfW&#10;LmbW+85MAHy7P+7327Zt+94RYV1XRJpjrEuuq49emRmZqJTq5tu+bdsj32o6h+lMeQ6AM0sfg0UC&#10;0MzdI50zro5IBOwOvY/W2rIstRQ308R/EPH//u//JzC9vn3/3W9+wyh972kIA3sTAAAgAElEQVSv&#10;Coyh4/LpRWoppSDx+fXVgNSBqDAVwgqB6moRSU0MgCLlsFaYIeURBrmSjedH8vyP9boHRMwxEFCE&#10;E6CXf+gRgFBKqbW11gjN4i1iIySIok4hLstK5Uv3r/ft8/X25U8/Lbft666/vs/PIz5rfDY4OYgG&#10;KATWAlUMI4imKSI+AzSg1AJPzVoAMnMpjbmkWw4Aibg2OZIm3A8oA0R2JFMtIpgwl5lEpKaIBIQW&#10;lkIsP1CTnsO6IAf0NI4yIgunr7hwoeOaBSCUwh5BQlLY55Ftz8LZ91AKLzEcVd2mgXtzuKivIMsk&#10;RGkkl6BFgdUdgKss1U7FVwBySKo0HCQIBMgIYvg40elDxYdpPQ5QVSaysIDIugMibDojA0S+25Ew&#10;nrS6pCsf40EppYgfOYdExGlSgQgAsoCuNvWYkOTfzzHkk0ZPfRwhWDl9/Lhuc61ViuTNJyz5beRm&#10;qFaprcQB7DkSYY6NV95aHx3yYWE8Yn1SlJhfJC/CJ7Lx+D/lJyQiUxVORX3o0DkHERZhIhjbuz5+&#10;dn243vfHz4/7T/frj2+//JfH42e3B0QXtEpWSAtYQTsVOq211iWBkMzUWm3rgoQeEEIGnhLK1NU5&#10;4FS9b/s2B4hYgBMlZ+2x9alO6dyKEBEp4matNmHue8/XK7kEOnX0kfvXUkrCOIS5lLKuS601e24A&#10;aK2ljjGvnDF6Dn5z9LosS6klt19jDA/f9/1p2OLH/ZGfH5E+wBYiUqQwH2ryJNICwPX6vp7WVJTA&#10;09gXEcziEfiRRA+w73t2HNnm553NLO4+p06d4cZpeGIqpUQ4EiRQAtBLkW3rpdTs0VtdS6n59rTE&#10;/2S2Yilmdj6fAFHV3KO1WqQQYUaE56US7vu+RTgLr+vCjPmLzcbxcb+fzufcq11vVxFZl1POMM0s&#10;oy9vt+u+758+fYqwOXoSI5d1KaUsS5s6e8/RBfIHfpdoWZbWmpuN3gnJ3WYfEFBE3DQrs9F7dsks&#10;4mbb4wEQo3eIaK3lu2ldltfLy+Vyyb4nZe4JvcxePCL23q+3u5ruvSPCly+fEXHbNnc7ndbRx3G+&#10;u6uOn799I8TPXz5xEWYuKakzHb2rTYQYY4zREzUAiGPM3M6auZrNMQGQSVpbD8g7HPpqBBxzbtvG&#10;/9d/+Pc6tjl2nfr1y9ci8tgeGXPnEdfrDQBfX3+gUk8vZydUA8CG1ADEI7lTTHhonIgYiVQtv6E0&#10;nOMzng4Q1NVU3bJy0qkzH5dEuyY2zcw8QkR679kxIEL4jDjmbIgMRIE0tT766Ze35f26Dv3B8NfA&#10;fxP8dcR5xOKwGhSQRm0NaUAyDRwIiQm5fGTV57YJkYkhScwsZt77cA8PdI9AnKbJHs2tkkhJv2qq&#10;UiQLt+yu3NSVmQNzsUX5hSIC0q4AH38XEbCWWqRkyUNExBQIyChFwt1ND1uCBgSEW/IpIHPwzBIx&#10;EBAAAlACSrdwYpQa1BCWvTthMYPKjUCEGgTOmNM7EpZWAMOfjN28QI/UZRJ4jmDxCJ8DM3V3m8ZC&#10;6AjmEKF9EmBrNdcJeQkJi3BJvDlGEFLu8wnQ3foYQGRuzKWU6oF96GPfI53/5jo07ADKAaBNnWMi&#10;ZSw65oTHjxLXpZZMxCM+ogKZ6OOOMp3JWdGpgcBMgJAjbkRclirMaR8BBOJ0c0OmMWVpmF75Obup&#10;hjshgOvcH2FDMDCm9g1tgCuFgnXt1/54v37/6fu3H8fjp9h/3rfv/fE2+7WwM3sVWCovhQQdfTK4&#10;ECE4EXJhYkHg/ClImIhZSgBsYz623SxYypyq09xDuBDyuq5SGxJHQEZuIVIpRViYiCBezpe+9/fv&#10;b8uyQKaGEkXA9f06xti27X6/v76+llpOp9O6rrfr7Xq9EeEcg4nU9H67L0uDI8NX12URLnMqBAqX&#10;pO4+Hvf+/ACMz18+E3EahFX1/f2dmHXOxNjnAV2kEjERnU7relqI0MFfLqd1bTkFSfkD0iGhzKpK&#10;bQAGMQF64g2PvbP7nIOZw83NclX2enk5nRb3QAQphZjNzd2WdTmtaxEK91pLLfW0ntw83MfoNnWM&#10;kda9pVY/ihXY992mJSsfEXXq7fa+LEsVKUUg4HI6BfjS2rLUfd9MFcARiEjcXaci8GPb5lRTL6Uc&#10;KHBmACChaXOqfv765fxyGrO7aVsKMf3www8Hg6cUVV2XBQBrreu6zjGZxM1FhJEZ8TmuPL++vOSk&#10;rtWaUJ3DBcjYWqlVcin46dOnz5+/zDEBoJSiaq0tY+9jzFxw3O8PNX3cH+Y+dD4em6oz8+m0rssi&#10;hO52Pq9FyE3H6Pt+B4hlbcR0OV/a0vI6TGlxrQXAT+d1XZcAr60wo7kChLmP0d097RN96OgztZqJ&#10;OMnKshYhpKTKzKFi7ixlANxu9/+8/ac//vGPl9eX99stItfY8fbn7//V39VaTxBxRKsjBXB+PiaC&#10;gDk6saQNX0rxAAZwCC5saiyCRyYzYCBlfiWg5UIbXJjiCG0FInKi3CkVKaY6AcKdkQhbgOQJg4gB&#10;570vNNO7DO481ecIgEAuSOSO5sBBFJyhAOEg0mppR0q3Axq4BwsREHiEh2JE6FRXc6aGhG6R5JVa&#10;CiCVmrYh92QsZRQFgqW1JSLAgdkw3AwCIaJUyV47ezUiho9bDuip4DhEDgGQqws7ahJN0wYBaCgA&#10;uKmm/ehY87lIUQVzh3wz1Bbh05ijEDTXDg5CrUoZc5C4+ZgwqTLzkbj90TYhcJGKz04Fj3XQc8mX&#10;S4IAQhJgdAA3JGpSnsBCzyYyuYaY+eiQOjH4iJkIj1orMME8VnG5RS9CfWyzG3qCSIiRZzh4EGBt&#10;zRGnTjX7AFYx84ELZirCwjJGd3WiHHGCEAGQH42+Y1ARyblFshc98rM5QOQy1LsTZL70ofczfYRr&#10;DpohDOaEUI6JHhgArtD7beu5LHFV5gC3AC9FGk6GsdQiCasHZKBCIsgIzkSIctjvS0PEIDKkwnzE&#10;v6uPqWKupn0ONyjCBNS34WaX83mpS+/dLUpp++hEnJeKlHKc6RFE9P3bd3dfSgPzAFTXvEsi4nw5&#10;05PHRUi1VkRc10WESy2SVlGAdV0iTOeQWjGg995qu5zOZj7mLFyNbI9973syOMymmba2ZIFY10pI&#10;j+2RazPIEkRkDu+9I8bet4yzAnAP7dvMUQ4RTR2llLumZAO2/VFrgbB0Mc05icQ9LMMXzIQz2gER&#10;AiG27b73HYlKKSTCRVLLrqaYYzrCdVkfj232fjqdex86x+OxlVKzDO/bw03n6O7OUhCBCZGKqvb9&#10;QYihWlqLBN2arbVZpLQN399vIuIBIkAkiEXVCOXlctr3PsbsPlVnbZVFunZAkCaPsevN0uzVx1RV&#10;fr+KCHFBdyktLOac22Obc9TaWm1EOLYOEEtrhGSq+7bVUvsYy7Kc1hXQW/vV7X4PN9fZbUgtX7+8&#10;9j6nxv12J+YqrdW6bdvtet/2HpH8GN17J2aLsKmIaQFNVRe8XE5zzgqcTuhMqGlNlqWmfrnUOufc&#10;t8ecbma1lvRIAEJd64wx5yhEy7IE+uOxLUvd9vEUKcuyMESYmxv03iMQAGx0VSeU0Qd48P/2P/89&#10;Qox9Z0CM2Pf9t7/7/WN79D4cwiGQ6Pd/+FsqghRUZJ+hSghVuIoQ85GJER5IzEUwNZRE7s6p4osY&#10;/ViiHhX6IbYP/NCJ5XP9DEFIgmMWznNOUz2sRZGx9A4IiIlrY5aGIO5E1IhKBAVQACEyHNcGqPqc&#10;JiIiJSdqh+HQnZnwyez/8A8BYpFCXBJOlPue3NxERK5/zSxFvdm22zE0Q8qkHwBXO1aDB7SEMkc8&#10;/BixIlCqgVO0k0dtPMlJ+FcfEMBEZp6YuFxI5I8AiCz0cWClVz8xGUyi04qU1lo6eI65c8o6/srw&#10;J8JF5GOuaOb6VKUmRgievLGI4JRwHsuq4AMd5B4+x0hxBIswMQTEEVxocJQCf8ErmTkAVilMEoBz&#10;ah9D1VwdjyEqIj3taxBI5JmlwIfXMH+r4ZYZHO5g5m4BfgjtMZCYs1NJdggRZdeIxKUcASjh5qlK&#10;NzVVDGPwsAE+hI1gYHTwnWKwT5x7jLtu18fbz7fvPz3evz3evm33N7eOPoVjqbA2EjIhZ3RGPa+l&#10;1pLDBc52FxERPRCZLQKpeKA6aIA5usO+7ff7o5TyeGzf397uj8d6Oknajc3/5V//5Vdff7Usi069&#10;3e+mChFqGpCDfcpxaDJ5IULnrLUubVmW5SDAIohwQv1rqSmWI6J1XVPIvizt8nIhwtbamGPOcTmf&#10;w620ahk2FZGaVWYB9z76mIMlOfc967L7/ZYPbbZTEdHaEu6Ygh/ix5Y2IxxjP8i8VYgwvVA5W972&#10;h7Ck08jdRXhZKmYurlltjZBG7/u2u6mby3PUycwAx9xESomIOQcLp3sEIGottRbTCR7ZIArL29vb&#10;4/FQ1VqLmUZEq9XcbrdbLfX19eW0LrVVdUeE1ur5fE6pNhG8ff/ORExkprXU8/mUG8FSymk9l1KX&#10;pV0u55Ywiu/fc2T98noxU3Proy/rSadt+zD16/vdNU7ruZaFkhtGdAA+EHWMiDhfLpfLy7IsIvz+&#10;/l5qzTbUw1nkh69fW2sJyupjIGIgPG63bd+ISUq53x+PxxaIpTaW0ntf1rWPMea83q4e8cv3X375&#10;/kup9Xa7iZTL5ZJ7ZWbKdpCJay29d2ZS0zwk8/FmkTnntm1vb28I0FprSy21APjQ4e5EUKsQouVB&#10;P8eYaaKoy7Ls+8hlBQQe+zAWEVZVYVnWNcKnDiJsS+X/8L/8g+nEcEbSfQBiH/3rr349dW7bHgAi&#10;spwu7bRQoXpa1SiiMC9pC+HMhwjPAUhGD6saID4dWUCQMYXAeLjzj2YMoBRhTm16qCq4p+4tIkqp&#10;5pZvy3SuJLvFn1GEgOQWbkiHO1s8CAIJ2QOFCxASkUhBIjd/7jg5MyBy4g9HzDwBQC5aAMM9UhNY&#10;ntoK9yDEHKO7ORHVUo8FEiAzu2fUFKSirJRSa2FiEU5b1WH/wshWLF/qJErgU2ue//MjcAQg18Jy&#10;nPyEpRSEAKJaS7jl2ywJxcm8yGWDFEldcpHmHnOMrPgjgJ/oIEDI2PjcVTJTIqXDA4k+PEb4TINM&#10;o0e4RzhjXpwO4clG8XAPJyQ/nmPKgQYzMVESpFKymH0GJNQ8KRwHAdvVbCSQ+gCsRPJlzDSPXWG2&#10;eMbrJIb8WEFGABIXM9M5MTD3ZPTEdKhl6Al/gJ8hgo+XwyDMbYSpMJoOiImuYDv47rr5uNq8z/16&#10;e//p+vZjf/u2v32b2zvMO8xdUBv7UmApUBgKR2ErZGGDQgWVQxmdkruHuZjLgTy4xzCzgKEeiA6o&#10;kXAzsgg3f3l5Ka0dq+LastyZc16v721Z9m0fvaeZhoUhYOgMiDwFSqlPAxMykc55uVyY/hLplJut&#10;WisimB0McjNLGqyISKFwQ4LRdw+vTxsYQORg7UmSE3nCU5BgXZdaWynldDoxc3bhrdV0iCIgiyTn&#10;KeuzUsq6rsvS8tI6nVq+g/I7WpaaBeLUiRjrui5LrbXUWkuRfBQBYFmXWmpihoqUl5cXABhj5HpX&#10;50x2PhAkcdjdjikRwd53JhRmKbKup1wL9T6ykqu1utu+byKEiFLETLdtu95uQEjEYwx3y6wW97i8&#10;XOgYRWSisZvqGDPZQB4hwmqz9x0xSq0e/vJy6WObNjKgcd+7qo1uj/tu6gQ8p0eAqc85A3LhbqfT&#10;ioC1tVrKyAUbs4gs62qmAa5qEaFmqVB7e3vL1UZEoHCpFQBLra+fPo85zcE8fvnl+y/fv885t20f&#10;c07VvPxeX19Tm5o1x9T5uN9bW86n05yzj93dj1dNJyB8+vyKQHrQCoeIJK/gtK4inCar1mpK/Z8S&#10;AsvflrkDwv1+//PPPwMyBD4eey0tX9+cVNfS3H2MUVtpTVJLxP/uf/wf1la/fHrd7w8MAIg+Z6n1&#10;V7/+1fV2AwJmLrVdXi+ylHY6jZkbxJW5PNcVAAHP6AJgKWpGxIQE7qqWPQrm1EANIdKSmZrGj1sk&#10;Hcq11hTlZ0MQEaWUdBvlOzNxDxEQgWaZFpYYvQPrI1LNnUU8DtJrFo+lVHgK4ebUPCtFpJZKz7Ys&#10;MQcAYObEgsQJdUDkpIHQh9VfMlDVP5bMyaf6eL0Pi24KYT0td3/RFqQzMTvRvNLcnY59QJq2AxHy&#10;oAlIoUkwH1TydOxFhJTDYYqItVQk7L1/fGYIpGA6kM2RG5P8SF9IkYIYiUTLc9bNk3UqT5O/HWyI&#10;A1IVTwxrHNk9mb6G7p43ECGVUlJ/KHI4ZvBDDAmHAohFENCTOB84p46pWQzmS69zqk0iMteI44of&#10;OUm3nDofqPKI7LRKmKfCJFzpEGGCI3hG/xEhuut0HRROBGBTMCicwkI7uRZyDtV+G/fvj9u32y8/&#10;Pa7ftvsv/faL9ht6b2Er41KgErQChYPRCIwwAhRiEmotWBkEA1whtBXJmqdISUOhzrnvfWbvE0As&#10;Zj6mprJ5WU/mARjfvn2bqqkwqbU9ix628GVd+t6RqNaS1S4Rl1qlSCni7tu22TN1FxGLiKklpiHL&#10;wbSo997Xdc1YSFM7nU6ImFGQiKE+TScSftwuY/Z8xUV4WVdm6r3nZAwB9r6nGSffI2Z2Op1Op1Mp&#10;ddt2U/vpz3/WOUuto/epEzPgxo5vrFbZ9h0plqXVWpDQXHNnkTVHfmlmctXb9ZqixKx2EHFpS6t1&#10;XdZSqpmlfiGZjansID5AViychsN925KYRZg8o3G73RHxfL5ERB9jXZacRtRaT6dTqjhTIGMeIlyr&#10;EHEGMUcYEwHEtj2yLWGiPuacM/vgWou5jtEBwiMXaa3W8ugPLtRay1w9CEhlEhHNrjptjNH7bjb7&#10;vknJSDDMIV4eXPu+73tf1tUOSyaIyGPb9r7nwv50WnNHtW0bs0AAl9L73Pf+/fv1l2+/7Hsfc5zP&#10;l1Jqykki4H6/E1Epkua27HQzz+x0Pqnafbv7EyMiJeE7VmsxNRE5X87pSchv0txut2tr5XQ6iTAL&#10;zdlTRTxGF+IIG2MQs5QaAEyS9J/TcpqqKaiptRHxmNPMSbCUDMhVUQeR9vs//P5Xr5//03/8j24G&#10;hD///LO5/e3f/vGf/vmft32Hgy5khMCEAVQky0r4OJ4QIHMQUteX63LNGKUIoSRERuTKhCnFqR9W&#10;2+dbjnLRFwBmSsStVj9QbHk7IBG7ux/RS8RYcoxELOFuango7AER/OkTCgA1faomc8Ab9EzeiufH&#10;nCPpwGPOUlocExtiQvNQmx8uq0Nq8YwYhkyEpRrgcw6P0N5NlZB0KhLmkx1+EJgg44Ays+24nAAi&#10;xhz5X6QwAIx5ANAAATG5HCXC+5gI2FoFgBxsxiH6OC7IvGzMFIMBUtYfEUe+fST/HpGZes+x6jNs&#10;6cl6yF8RAKS8ExDdEleIEWFmzDkCUsnd0tNxkUr9hM3nb761PIWPX1cqEj3AzBBQkInFHWHMLFjy&#10;YEXMjCU6Hr+I3nfDSEVGmmn8mfKcJ9qzRIgIL4WF0czDnTgAHHy69tAhhGDW+6xFglBVx9htjNl7&#10;3++uFq4AykyFsS5MQACMAYQgAeiO6FmVZEYpECJCFc5nC8PzOVtb0XmI/830PjsfcAoUInff1QHo&#10;drsnlilramIZva9NLq+fEHHMhAUDIbn6dGtL63s/v1ySrltY+pwYUGpRtRz3ZfWQD4+ZmccYo5Ri&#10;xpfLOYfYrTUzm3MS07meR9oYiEopAVFr8Zi1Np2z9y5CqnOqeljBBsg6VNWY4XZ7eLgUqa0QlbQG&#10;qx7PQ+99zltyVb5+/Zo+p6x+cphhva/rYm79MTwm0emwTZuKEBGpgvkMxG1/0CAzezlfXl9eI+I2&#10;7qXUWkprSwT0qRax7x0gMrk+f6Lz+bz3zcxqq9++/UyM61IBaT2d3f3xft0eD2YGwFqampp59hB7&#10;31IaM0bPvT6znE7L2+1GhNfbu7svrZ3PZ8QQOaLpXl8vZi5FxtB1WZk4AsaYFk4EEfb97W1ZlvN5&#10;rbW+v79/+eHTtDn7PF3Wx30jjNN6vt+3fdvypwswQp6zA/rb2zuAzTkxgImklPP53FqDJ7ZNTUc/&#10;WqjEtLbWIvznH3/KZcQZcU6FgD7Gvu3LsiynS0qlUlPMUpK98Onzl5JKacL392trx2kMAPu2AYDq&#10;KFJEuFS53a4R3vv+/fu33/7293PO+7dbqjrHviMhUWGhMbraFJEshtz97e3KBKWSSHldFiQcU18u&#10;xT0i5Hbb7/e7qoqUbdsiYE4jok+fPr29/3y/7Rk0wP/3//F/6ux/+ud//vrlC0Ns+2bu5n6/39fz&#10;6dPnT3vfX14+ff7hEwpcPr3OCYCtlZOw5NRQypFQHgBzah8dAHXOpM2nUJKZPm6UiCNn9pDAHsoC&#10;yuxRJtr33dQSrJdE2jzJmQQP+TnXUpdlESl2+A6S8qljdsgJI6GqHslGTMICB0LiybZ/xs389VXq&#10;cXQ/7unDxY+5XDZnOYqk/HEQcmCSWwdmLrUQ4ZiziBBhjlDcQ4Q/mp6cQOLBxJNaqpTSagMEIu6j&#10;5yLqSGQgomdIIzxhFknmzgor8YCmBgH0lyEPHvsth4zKynIjIJ6fM3tmjIg5Z/ZqfCTshB+LxCM6&#10;JDUa+Z3zQbnNy/gwUSxLA8T0pebhiUSmhoi1FLOD7BAAY84kbVvu65JYDzn69z5mspM0qQSUcGx1&#10;t9S2RRypZvm1PubDgIGHUTQiFMAQXbXr7AjqNhGmzz3mZv0297eYm82H7rex3W7fv33/9qfrt5/G&#10;/TuMO1mvZOdG55XXQk1iLVgZBYLCGQ+YIx16biYiPMRiBBmgAGBqc0xCtKnu8fL6WlqLCBE+n061&#10;lqVVInT32paktb+8vhaRvu1MnHZRIKhLu75fex8//PCDEJ/WFZEsLOfMX374IbGhIgUAWMjcTK0t&#10;y1/PgnLvlQv6Wmup5XG/C0s2CvlIP/eR9PLyEs8DkcgzK2vbNzNlpvvjvq5LqeLuee2VUtytiJwv&#10;l3BDoIS4p5RjWZYE8a3rui7raT0hUTqpc+5nqtu2IWLve/ZkrdVnjiOy0Jzj8Xg8Hvda5dOnVzNt&#10;rb28vDBxlbJv2xxze2xuvj22nFJMVdWZ2Ue976p6Pp+ZaB87EZopEejsOYARZlVlpCyoczhPzAnf&#10;IiLVKYXXZUHEHBJ42GN75KTufLmIyLos98ddzZi5FHHz3rf1dPJjOHmss0/nU6m07dscY2nt9fW1&#10;FjlfzqrDIfRILSGCkMLus1YWCnM7nZbj2QYvIkSQTs21NXriQ5dlSVXF/X4fOpd1iXB97hE9PB/I&#10;qeruZqFzmgWRnE4XZhEuUjhJqr2PMZWZ1SwAmcltmlmCDNJkxSw54yVEKRIQqnnyBxKaGzHXUrKU&#10;ybMlh72lcq0CcID3AOJ6vW3b1moj8Dm7R6ipR8yp29av1/veJyGlYDu1i9vedc5lXYhwzu4WrS3i&#10;7imI+H//8R//+//m384xvr1/TyDhn/70429+99uvX7+qaob3ppGXPCnngUiFywew/FhbRGhoAqAY&#10;OQGXkXoKIibWzAXJduSw2ToAPvUfKCKIlNJJcwMIQiIgj3CLvDOYCwIDmGebgUBMadACjFL4OXWw&#10;CKi1EZKqeSIEw3NhdpzjnHIp5IOY6AJMpHmjTLD8tviZhHSYHgAQkJiAgQACON85kYrPlNcAhnsR&#10;aUs1MzdDxohgYbCZx3Hu28bI/edBkmahiCDEY4YYBzjjCWR6xnP7gURJr5WwlFr2bXd3JEQgPPrO&#10;43bB1PoSqyl4EpjUwwXZ3dw1B8cgOFWT4QQAH8NDICQkQHJ4ogiTiRwBeV0lQZmek83AMabOmT4r&#10;mwaH+AXjuMigsBDQ1JmZTDkvJEIpfDxRxwAWAvwYasLRWBJlxEquFdNeFUAeahbDTcNthBOBzjH6&#10;Hjpt7nM8CJwwwCFzs9ci9XUtCASO4EwY4J64mXB0YaJCnOgyQHA8vPI54D9eIfdwg/DcMprDIjUr&#10;szG1tJrk9ZxNMWOREg7T3dyEGcyE8IcvX9Zl8YjS2vAZAW1dXy8vGKA+AA4HZPdRpGzbplPTsJwN&#10;/f3+uN/vXxFba6UUU2URRPzhy5dwD4/397epc/SR8iI4Eg9AVclpzdlU+MvLZYwRMSO9CAhEaGZj&#10;9tUXCmJGD1RLbx8yo9kEiEzxKKXk3I+Itu2hql9/+Hq7PyC81vr2/TsAnE4nTUk9IESoDrMpclnr&#10;WoS3/S5FtsfDQ1urSLAsi7vVWrI6LlR0zqW2IvXx2NxMhOecaUUilkynSyJPGpjOcQqIb7/8LIVF&#10;pLbq7o/HI1u3Qx5yCIgOsVW6gNz9drvlsCT1MjrVIaQUZorg6/UdibIPLkWIYN/3CGAWGpO5nM+X&#10;OWbm2iFCW5qqzjnM9Ha/lVKGjut2b62utUVlQrjN7XQ+uzr2iaS1FNVoy3nbNiYupb69fT8vaxMZ&#10;o/fek8GRvwE1G3OISF1aePQ53TRTSWut1+tdpLZlDcB924n8Oc1SD4cEcQWM0VtrwnI5r7fbGzyB&#10;CbkKCYgM6U4QtQgBEEDd+ybMRQpCjNnDXUReXs7bvt/vt+v1bVmq2lzXdVmWrPJPp7W1RoiEgVjk&#10;0BUDAG7bVsoJc3kPVGtBNPdY1zVXv3Pq0k6HNfXf/f3fj/2BbnP097fvf/jbP17v94+bSedc24Ii&#10;bW1E/PL5kwO5I0vNd7MZjDk9QqTE07+ucwqRsEjimsKPCVkc25UnJQEIsZWKT78SHqU+HHnbkQFb&#10;GRlDeekyczImZjoedSIik0gRQko/ILEQ0rMPxlrqkTZyUJQOTnoOCVnY3Umyh4rciWczV6Qd3UzA&#10;AbQXOZpZpucVmwG8cXh0IGlKuVhDU0ckYcGnLhAiUs+QOp88Bs1cmJkYMGotWQzmX8imExFLkacP&#10;F4g4J0tp6SMCZkaizJ+cUwkZAN3z4A+AzCkiKcUP1/mH7D49WIf9OQ2vtLcAACAASURBVLdiOVFM&#10;7UYtlYjMjBELcbjDkykMELVJKlf8AF1D5OBcLX+KOTr9RX8ICAdxK8wBUISnzoSfAIDZ1DHMNdss&#10;RCAENbUwzIWeGwIwQ7aUhM4YCE7oOnbwYXPrjzefd91v8/G+3b7f37493n4Zj6vPh4BVCYopZEvl&#10;VqlJwpOV0RGdKZBCbSIjMz51OuAR6mZhgeQQgDhU+5xjjjFHsooul3MGDxKSuddaphmXkjVsNtZj&#10;Tmb5EPKU1qSIFElEYu6AzW2qirCrCksVqbXVWtVt9JGlcUaQzDHA89vBiCOC5zhtVe+3W/7H0/lM&#10;iNf3q5kRsZrmV89XPPevc84xuvkMz/ymyQKIMXQi4LK0UoWIpEjiGBDC1AFi3/fr7UaIc8yDvu0O&#10;EbPvwpLmGgKotQrS/XYfY76+XFS1tVa46NSMuClFIDzC+74xUy3l5Xw6nU8QIMxjzOv19v79bWlN&#10;uDAmUdCPlB/gl9fXUlqSRJg5Bc/uvm+bqqYkfeh4vbzqmOuyRiQdPF7OL8wiIm6+JssRshQQzIB0&#10;QDVzi2VZkipSSpUih73ErNSiYwLEnGOMLsxrWxDx5XwR5m3bru9vS2uIsJ7XUmqr9bmxxt731BCW&#10;UsN83/bcCzLRstSl1aywWy3MdDmf3KyU8nJ5WZaltAoA07Sta45SzHyaErHUxlyAMAJqq2OM3ruG&#10;m2uKAwNAp729X9VM5+F/dfP7/WHq67JKKR/CCmEspUZErQURWDDcl6VBAAaYWTLqwiKlRq20dW1h&#10;DgA6VedMyXqKtwkwE3/cfGnL+Xw21TkHU5RSbrfb7XbbHruqhcdSV2Z2PcQjj/ujsIR5751F8ksI&#10;CSHx//oP/zD6lhEPt8cVGH/3h9/3vrs7AZrq2DtJ+fVvfxMA58tZSh06LcCRkMqYGg4Jl+q9m1mY&#10;g0cRqZzm1HAzOmaIeYkQATISA1D+eAiEwJhDwYMYm0phYTrOzQhmTpJNRGTSupqmZ4tZIkCnHVat&#10;w0DApbTWFgQaY/oTke7hOVtLKFRGnWb+DaETAgQyMaFEYKbQMckzUAkAwo7MdW61IkQhEhZK1aPD&#10;UluV4uo2PTdzBCDMaW1RnWZTiIscvyBCTPhFXq5IeS0ed0levSm+SDE6EdVSRvIJEemYJYaHIZFp&#10;7PtgEqIiXAA5PEprtTZA8gi1/D1EQgpykZAZce7Wezdzcy+SiT9RigSEMAtzS10i8JN96CxkPtxc&#10;DnV7pF7jYw05xwgPzJ0igpofa3sWBEfEbXsk7S9Ctfc5d3MF8AiDcAAQJiEafahOjMGghQF96H4H&#10;3dF2329zu+7379fvP12//fj4/uP+9md9vLFtDee5cqNo7EvBVqBIMDtTFAlhYzYEI3IqWBbZxn7b&#10;7rft7hAknALLrKc0LBAcQM0Coi1NhM+ntdW6LK3VWktlZmJSs1IKV8m8myxVVJWJz5dLQpA9YNoh&#10;R8oxOJcypxKze+icTEdeOdMRpLDv+/lydjMGcLOltnAP9zQV1FqXZVmWZdse7+/Xz58/iZRWq7nP&#10;MVwtK/dlWYTlY6lJxPveE8G+94faPJ3aGNv1+j3AmMnN8jXvvfd9T63Ntt3yqSOkpS3gEOb3+52R&#10;km2PEWP0MCPEVku479vm6kL0cjlfzudWqpt9fn29nE+5ca+lXK/fb9f3pQpGMKKq9j77Pkx9aevS&#10;lqUtp/XEKBBYS3UDnYrI7vHy8nkODY8xOgQgxGk95UNLSHMOJhaU++0OAZf1wsjCXLiEQ6uViUut&#10;rdYxhkjJ06z3DgFjjFobs8ypc0xCWtcTMbVWEGCOmUKu8Ni3jRCXWksRNytFIEJthFsakC3dph6E&#10;mGFmuZs3A6ZyWi+1ViYGT3YJ9b0v7ZQFSqvtcr6UUi7ni0hZlrWPQSxSSillPZ3bsgRAKY2l3G7b&#10;47G9v19774Q41X7++edwn7MvbVHT/4+pd+uRJEnWw+zm7hGZWdU9M6uzpA5IguAvkAAJBwIoQC8C&#10;RFI8okjw7/NBgHC0uzNdl8yIcHe76MEia6aBAabR1dWVmR5uZp99l6QaMMtPP/1MnF2vZTdea21t&#10;mUN7H/nKEP049hSnJ/FHhADh8/0jkbY5Z6stApiYSSCilUKIpra0pYik7HKp7eX2isCFaxVh5Ou6&#10;EqKbLbW2RSL8dn3589/9+XK5rW29Xm59P9ysSFWdTHRZF2FurR37DuGtNnSopb7eXvkf/sf/wW1i&#10;OIK3wo/tgYjXy7UfR35IATHN/vW/+Tf7sa/Xa2lLnz40ECugzOlSSgZCFhEmSkZALZLr3MTlUqGF&#10;JxMZEbHUwhnoDZGtTwLK8OS2QcruKO9qxCcvDjBp8uk4T6WUDOsyVcwBIkdQdzi3TKiqqjMHsvyP&#10;mQqnzkzxyftHxMqcVqCInIPgKSRgKpzhiEkyUCKsVdy07/sZqRsKAcSomkQjNbP010nACjEAw8wQ&#10;QliSb5Yvj56u/+ZnpnkiHqcf4O8kzyeuaJb0s9wOmhmf2CiqGhHPodkAJQuR0mYlwtyTu/+13pPC&#10;cYrYILP4kgmSH1UubM1NihAAnRLp5HMGYrgrgAGg2dkS9j7MUul1XnaltiB8+oVPIGIplmQggqN3&#10;d0uqhrqpTvUAQDDLax7dfHSYQ8AEh8+H960/3vePH8f2ftzfY+7zeOhxoA4OLRTXS7uuRQQBjCgA&#10;DMAADTAnWmTCxEWzVcyVoaqam7C02ghJntrB1FcgYlsWFm6tlVrDg4mJWYrk2sn9xB6I6PPzMzfh&#10;Rz/WZU2ModaaAECyziIinY4T802IMvcQpUhrRVj6cWQf0/vY9z0dDiHCzVprOVQlCCsi9jSAVp3M&#10;IsxjDDVTs+t6SX6QmT+2R5FyEicDPEOxz1MaOgcxBfj7+3ueTDMbfezHnodQhNdlESlJITm59Syq&#10;VksDwMSdlmVFxM/Pz9TSJJuxtfPVBcScg5gA4uSAEET4zz//RE+BynHsx3FkMyci27blXjytcPvR&#10;WcrzCaIzwIXocr3ESfo4Q89rreu6JJGzVHl9ecmVBGKkd1qEp+xJ1QJi37cMLJUieVut6yKlLEu7&#10;Xi9w+paFudXW1nUVkfv9nlMmEYV7/tj5K53wzKyP+dj39XKRIrXU0XufXZhaa1IqSwm3VisT6Rg6&#10;53W5pFKitWVdF5Hi5kfvbVmWtngGvtSCz9wGRLrfH2OMzG2IcMzFNkSePdXp5ut6dYfsYkVKKdX9&#10;zF5x92VpeQ6P41iWxczcJxGkX/O2PVJ1gIgiHBYiJfmuRHjG0IzZWitCwlxERFinIuLlchGRpBmX&#10;IiLs4U8FYfn27ZWF0vgNkd7f3u6f91Ybs+TwrGrpbDnnzI6g91GLvL5+m2Nu+y6YWcD2Ra2O3379&#10;7afv36/XK0ToUBZWiL5vwhxuX+AYfOmNIpJY8oSqgQjPa/QsSEn2OIN9ATFhh6kzX0aeXPczctQz&#10;RDG9WU/ShOtQAAyOkx+CGACpMDWz6R4BT8eaICQHJyJmMnNCqCLnagspIJ9YzcnjD6yEiLQ4OikS&#10;STVJPbAzk4cmv702IeJSeIwRYB4IHqoTAClQVU+6ZWBhBsxYNGAmdy+FzSBp9wjIRPmoJ5BoZsyC&#10;AHlrzHlKwvNtMdOUieTp/OoVRAQQwyMIsspnXYnIssRhkCIxndMjapEU/BExPA2CUySQLV6+evra&#10;waRigQk08sM9yyGBmiKRmSMSYeK5DoBFBCLBdxRucwxE1DDHYLDpI81bdEwpZG7hambqfVrXcYgU&#10;1x5mrnP2rmOAm84O1FWnhVMAI6wiUpnZsUpYuJOmaZoAoFuKQBgANEBTYgmQku1kc/qXMOIJfqK7&#10;l1rSc4TI2TkBvaSz3O/36+VSuDJTIrSmZ/Ph4LNPIso2Jb+t5EbWHJ5LBXdvrSWjVZiTFADpWVqq&#10;hxMRC5t5YOSDkCaQ65pxyRiBxNx7Z2Zz//j4WJZFUtXn0fuRtJ6jH2b+8vJy7HsfwzS9l/x2vaV7&#10;fVoFXq8rIiTGS4EArjrc7HJZ8ZknZ2a11PWyuvlxHMQNzfb9kSH3zHnKWM2YIP0H8jDnO0BEbqlo&#10;XnLzn/N6fo2IuPuy1LbUZakA7mH9OEREnyqC5EMmRyxnygROh48xRqlt6hxDI+Ll5Zp/SkxzpGwu&#10;HxOYc1xvl1QyRbjqHKP3MSI/cUQPA4fMHxHiTBUmijG7uxeR3vvL62uuBrq6u6mNiGhLSw0DEWLg&#10;x/tHLWcO57kXTzvX8BRURWCp8q28uttjewBoW0hVTaeOwURC/Hg8EijOUIgi5XO/R8S+76PP/diB&#10;iImHj2M/8jyct8QcbVl7P2xYQCARM5eyliI/frz1PsMhHFtbSqk67RwgAO6Pu7vdbrfe+/1+V7XL&#10;utTazLqaYoecIGsVRGSW1pqqQoSIxBlDQ0Q54XkGhqR3fGstXeZTSaWmAlxrLcK5HxljDD2yUKXX&#10;cOdTjYMIwlxrsRTy1mIWJQoA1tqS3G+m/L/+wz8QhDBc1sXtZO7u27au69Ja6tqIear+8t/9gkJt&#10;WdUhgpEbU/FIdw+qtSbTwdTSQiJxQlU1Vfyjg/BZtyxlm8vSzshjADwJjfZlDJqLM3dnYjPLdVuO&#10;UFM1fWCfRJNgpkjJ7TnqJT0j0sjyycXwJ4Uwr25MRU4Kkgkh7R8Q0DxyY5nEE8TQOQCcGAhwzI4Y&#10;CJEIG4SrzoAzKz0HHSYsJd09APHLswMgQ63UEts8QcWTs35as+cKOs2Esi1Nyv5XFl96vCZvhYmn&#10;2nPXxcfRi9RUv+Wq/+viyO/GkkQBFhEzZTnjj5/FPj8sS4weAbJvFSJ5pqN5mIcTg+rMxNS0f4Rw&#10;jDjtPcAg3CKIwH1GpOAm8v4Pn0Wg910EEN2tH/vntn/s+/von7O/H9tvY3/7/PH/Hve/+fEWdl9E&#10;Lw0vDReOJlEpFoa1APushBVRyDAUQJfG7jOnMWIzH27KRLm4zV1ssqfw9OMCCCi1pCFCoiWImPsM&#10;D0/mZ7oQMEuRkhBCQLj54/HIbeL50Yh8//49O+VSqzCP0dOOmYmJCeKMtOEn4fIccykhtc5MOnrK&#10;27NKJBLV2pJGIfF03cxqAQDZKddaTif7/OEiVGdCx2MMVau1tlaT0Zeq5FxIlyJEuO8bMSxLBURm&#10;9LBS67IsiHC7Xs4QZ6JSynEcy9peXm6Qs7Wn7l56H6OPLH5jjgRO0lMneSj+HNESYlnWbPwNIJgp&#10;wpCSduHI9Hl/AEDvfdseycxCIp3zer3l7aFqIkXVSikiBSL67NkrwPmS06rGkTDASylqNsahpki4&#10;LPVxvz+2BxOnYODz82OMrjpfXi5HPzKH5fPz48eP3376+ac09VDVox+lFtW5PbZ931+/vT4e9xy4&#10;81t91em3t7f1sobHsi5SSlaLXKrl2ltYrrcbMReWvu8f7x/fXl+v64WIZ5/JCdz3/dvr9xTezTF/&#10;/HhLtwFzf39/I6TL9UpEiTBLKa0tOWCt6ypCEbAsy7dv32+3l+PorS7LsiLSsqzElA5KIpy9wpwT&#10;AMy9lFJb9TBhZOYxR9JKM+w0VxK5rAHE/TgCoveDmZfWTGdOIIknjTHGGSjvrTXVYWalipR8r2Lf&#10;tz72pbVt2xKbE5I5FQB77+qeO8hSKtMpn11aO45j9rPN4v/lf/6f0I0Zf/npO4H13oVOb+nr5RoR&#10;6YPy2Ld/+a/+hZpebjdAdhCRFZECOO87QsypKDKBCxKbonwl+aqeV/mZ55tP5JnfChEeY0wRabUi&#10;wJjzi0ICyaogIsyAGEwcIKnoqkpnWmau5zPmhM4bCyKnUTzlVph4iJudVL0nxAQBQsREOg0RCUnt&#10;lDoWYXNTnekeG+CmgynDERDSKzHM3Zjx9EEgAAIPnWPMOZkJ0AAgtVClnO9JNhrPpQW5ZyTK6VkF&#10;Tzcvf9qtJvXjS1GeX6Pq5o6YA6hAYCm11fQvD38ybr4KVUKLeZGmkimJjSLJC4GMt8ZzGHuK8N2T&#10;lZM8roQIAhTAiJAAhIDBG1NjsHEQGoEXRga1cYD30INhgg8dnz42tB6663iM7e3++dfPt7/c3/+y&#10;P37V/jaP3+Z4r0VvF16XuKx4WbFVZ3QCE3ImKAyCQWAEQeCMCKFIXgodfVOdtZ7pU8mISR8HCDB1&#10;IsrYl2RmJoAsLOu6npoEYkTglIcTzjHzCb/dbpfLJZ7pt0lEWtal1JLXd5GSjhLuwSLnxOYRAaUU&#10;UyP+3RAgIubUFGMc/Uj6+7quSYbKPjdPwpx6HH3f91IEIbZtW5ZljE7E2fYCRCmVWdKvKNFpQmRh&#10;EUHA2urSllpr/q109U0bqhxDiSntqxDRfZrb9bqu6yInP02y9StSbteXtIyqVebs+3GohjusyyV5&#10;zufUFZDikK/imoP4vu+SlAdGMzPzOecYI/v1ZVm2bfv4/MgjnfYQP368RQR9+bJjzmdGxJlflWCm&#10;CC+tlSLfv39HPANfntVXSpHeu5mO0afO3jcReX19ud1enngyLWuLsBTtruvFAyL8KR6YEbZt23Ec&#10;ALGs6xgdwtfLhYgg3Nw0y4DZ9XK9XC+EtO/7uq4AUFs7xjHnyLwbVUWM49iJsJYaHjpnkbIu6xzD&#10;VIVkjrkfe+6iTJ2Y3378eHt7w9Q/ROz7rqrLukAAnyTwICIp6TBRTOfRj1KqCO/7Nud8PDYA/Pnn&#10;n4nTssfGHGbKLExca0ulZhHJAITWypxH4pOlSCmV6NlV9yMXK+YmZ8iASJG8BvPM5BCZ3ZiapZgv&#10;IFIRERAipKbuxpSTnLv7HJq+PG5xvd5U5/1xf3l9Dfe//fprrY2F0ngI4dRBibsHhI3x22+//emn&#10;F1V93B9CbKY/fvz45ZdfEODH54eGlSL7dh+jo6ypiibiQAYglqRmOSKzMCg8x6TIXdf5r2La5pKn&#10;QyDnLaxSOHVLeYM7QOoe8utFUj8PfBpHWaS1BJ4RHuGhluliJcvDHIOFn4RIIvJMUPQIYU5LBQTI&#10;sIYU1efFfbL+I8AMCapIhiw8faFycjIzJwImYAKPpzaWxDTNNc4QbSaYwyK01MZyDj0pVrPTqeSp&#10;zn5i+s9p8Xc7kEQMACBxhi/83czm/DKBzVKCCChSRJqZf6mVEwyWE7A9E1WQEE63yTC1zKQxM4iY&#10;OtInQnWinx+0uwWn9gkSgiUmQHM3IigYhOHmYRMALAxtlqSPKqpNdg3w0DHmmNrdfR49rctOA+xx&#10;+H4vOgsHVASQSEWZTwdDPPdyCAH4lR5L6OBPeozBDAqbMyIVZqGjIyEE5sb+3KpSGWMi0pgDELbt&#10;AYhMzMIfHx+11pxyztxY9yA0NSLiOFOHjn6kYxICWKYoPBVI+eim7jg/rNHHvvfLsmQ7IiwiQkh6&#10;pmx4YnFfINKyLAAwVWvhUjgHkSyN515ThBBut1teLma2tGU/jrx9ktZ7wmtELKKqhx6Viz9NTXMy&#10;u16vADB1iEjqBufsImhmiHC9XrftkZeyui/LIoU/3j8BgAUiHBBqkxyh1nU1pSpXlmLml/WSAIm7&#10;I1Ktddu3lgy6MZKfPefIcp5MzuPotQoT93Ecx5H6mdraWpOwfkrfjuPwcGH5bfuNiRHpdn3Jc46I&#10;qZ99ebnlffJ4PMys1na5XOZMnx0jwnVt7+8dMXJR+uuvv67rLbcV7v7zn34afUEC1bnvh6q3tgA4&#10;UvRxQPicWlsD4t53N5UiqgMxiKiKAMJar0VK733f99GHmRHT5XLxjE1ByIS/1oqHpbRAiriNMQ5C&#10;1mmzD1NtZUnVZ77wx2O7Xl8QMffrrbVA7L0fx+HurVZiyjkViSnTa5jK7XZ7uZq5mfbex5wAvqwF&#10;KcyHh6vNqfv1emttSY1T7z0jvM8mANAjyF0tAONr2zrGThDpXTDHPHs+hNbqr3/729LaZV1razpn&#10;IsN5wsuffiEiM6XTeQdTMBDBY0wizgxPpmLmprGul6nzOHYR7r0XkW/fXmuuHsEQCCV164P/t3/7&#10;b4/9jmF937Qff//3f9+Pw82ZeY5JRLfrbe+HR/zLf/UvHvvW1gtJVUeWBZADGPGM4cs7OCEsAsyr&#10;M5IlnJszxFygJZgCZ7Xzc+0WQfR7KmM8t2X5yUWE+VO9k1omIkKCSGk9AWQMSuKwlo/910o8Kd1M&#10;JFwwnaLc6cmPB48T6QdEwJRSETMSEJKHj9FLAqZ0/rDpcUKnhb/H03GRTm8Rz8WYuRHTsrSvYfTL&#10;4s7DRaSUkvu4+BInpCMc/i6IhqdfTu5gzhnirOuOgLW0dBcVKbUutdTc55+VDPHcFuRK7LTsoOz6&#10;s2I9mSyOiOaaTJ8n3pnuYsaZpkM4xkggCMCP/eGhjcDnCO3ok8DQB2gn17Fv+/1t7p8+dh+PsX9s&#10;nz+O+5uNh8SUmOiDvBeca4XrQpdGlZwRGZNMmSM5AjIiA/I5dJ+qDnoqusAjNExN1YaaLq0lM4gQ&#10;L5fr7fqyLmuVSkQQWEsyRYNF0oUyx5qEW/Njeu5aONVF67JKOSkVOhWehKP8WHVqmgBlrHhOdWY6&#10;5ty2DQEJcVmWy+WS6PEXPsyniVGlzN1obV3WFJVLocvlEifbzQFASlnaQoSm+kQ7SqIaUsrry8vv&#10;MHVE3u+ZSZgoZVayXBpFRMZdsnApMsZI7HfftzGPctYYFJH0tiilqGk/dqKT3EGErUkucZkFgnW6&#10;miHiuq5SZN8PVX19fYXTezp6PwBi6mngwsK1FoBQdSJcLysztVYSD1zXZVnXUur2eHze78+FoiV2&#10;9+O3H+lDmJJKD+/HcDedqjZZuLZqal8NdGtNbaZrcEQc/WitJYOg94Moyck513IfBzF6eO/HsqyX&#10;y3pOGyKAcLtdiSgA9uMYo6dnGJ6cHUeiKm3O+f7+nk5Rry+vrbbWmrkNHcy87xsRXa/XVsvptuae&#10;wdMRgAFzztln793du46jH310U88CwyKn6usZz/bjx29ETJSD+z7GADhj1gGBiVK5bKZms1S5rMvU&#10;cb9/ztkDXApdbxcEmlPXde29A8DSGpxElUOEaq3EPOfIlS0AiPBP379fr5fWGv7uNyu36zUXH0tr&#10;iLjv+9djJSKlFkQwV0QgolIFEd/ff+ReEwH2bR99Jg0DAZ/GVJaCQuYMuxgA0GqtZTmVEoj8n/7D&#10;f+jbxoAIrnNcLpelLTqmTQMHM0fi15dX8/n6/TUAa1upNDMmXgALc43McXouojImUZjLaQkYXwZ9&#10;eYtiniY4Vb1EmMcx48HgqbOGMzImlU8n6xtP+cu55mHhFADkrU2EOWzB6WuFROk0r+EhLCVjMFWJ&#10;SE0hmWAAeeUxEYSfoBufTloR7noGKyeUn1hcrTWHTFVNL11iQgg38/BEciM83IowE3s4Bo7RdU6A&#10;yIE0mTmqhgR0Lvk8IgXdWc1dhBFRTUstyOiQ0HQQJUAawlWAU3YDCLnt6mPkYIIMItyW9CUaeMY0&#10;Y7iHOkQQAkYwE7hBGKaNRUCYprsugiE6uAoRIUSYzoPQQjv4eNzf0GdFi7mFHm6Hz60/Prb7j7Hf&#10;j+2j7+99/5jHffYHhV7Xsi5yXeulSeOoAlWQwTAUXQlcEIQKoTzV6pwyQgBKVQoSpTdVQGQSnodP&#10;M3NHBGJOw5faKhEvy3K9vJil0yaa2r5vtYo9VXonrW6qqbVazwNpZmpVKgImLxSfzNJWagaL02mj&#10;HIBwejcLJ3w7dLZS5xymJun8gufSdl2W8AizbJvLl/tLxLHvzFy+HC4QhCWV1Kraass2KXNKmTn5&#10;9zoVn62xqpZaEfE4DgQYvXsEIra2FJakVuW1kk1SrgA/7nd1i4haJQt8+qjVKsuy5BeLiEeUUk7M&#10;ygzA13WJSCEAEpbH40j/mOwjU+Y2dSaiHohzTvdoy1JKWdeLCAOgmrVlKbWY6bIut5cbEqX4N/fd&#10;qjPXYJfrNRxG5ilPFZHj6K3VfhxjjM/7PelmUuTkAEe0pSFi711qRjf4mCPc8iIm5Dkmpuh7dGEq&#10;Vcbs+eT13hGwH+M4jlIKAL6+vEzVdC1J9sD1chEpNmcqwCL3qQ4ewcTCcr1e845+PB6pR2KiUoqb&#10;ZydELGMMN6+lnNYHHjrdA1SdRQKDigCgcBljLMsCgPux0+l/eFwu608//+xP27zcF3pEhM85Pj8/&#10;cmhDRGais4USd2u1CvP1ukIaDDhGZMYQZM/RakWEUkVqUtsgi80YM+/My3o59j3MRFKbn94Ont1c&#10;ZgMx87quCQCYGTMOHSLSliWx/XB/e3+/XC7MYmo5U7gDIZcEXU3nPP3DaqljDlNzdyli6oCkOs2N&#10;/+t/+c/obnMKkYeGeZP6enudx4QANdt7//7T9/WyqNtyuZS2SF3VkGmFYOZCkcXJEc4NFRMmBJQm&#10;VckUOsNTPPGoeK6yTzbXEwTDr43aSfpAzCzzpGPlBJM7niTRBcQJEkLSviHLHCFmaIV7QADnmh2R&#10;iOec9GxdMc0JIZL76+7ElNOkZyoNIhO1VkmyD6ZnZAEAwJwjB3CEdG1IACzAQ55XKjwf9wg3nfkZ&#10;iFQiyikTTlwQs+YDuNpMoy/ikyuPAHUpAe7uaTLISGFOhBggxMxA5AAAgP9/zB7gFhoIIoIEAJ6p&#10;BTp6ESnCpirMkSz4qYTBGIxBYIUAw8KUwEPTzd0YlWMKKoMhwOyP0H0en3N/3z7+sr//tYRa/7Bx&#10;13Gfx+c87n3/mGNz6+GDSItEa8wMIpAqPggHV9PJlCzHiGdaGyGhk1CJACQKgDlnzqeUxv+Orm7u&#10;hAgBGaNlZkiQEwZiKhM5h98zTgVPeVamL7pba5VYaqmmykRVSmqnhAsGCkmtFQPDIz1CdWru7Uup&#10;xGRqc854RsKqKhc5ek8ePyKYaq21Ss0RR6ce+4GANmYhxgBBmn24GXqYWrgjBIQzASEIy9emspbT&#10;LkSYPeG2kdwTZqT0MDuOnucnXS0Su6u19jHgbB89EQ4zG2OUWtIA8+P+mSnkgFCqlFIIqRTJ6KJ8&#10;DPNlBkApBRAQjBjcbdu2NDQnlLasInWa5e4AT2tpys7AI5b1crvdlvWNpKsRAAAgAElEQVRSaiFi&#10;NV+WVc1rlVpLHz0dSZIwzKUiwL5vInK73lqtL7eXKuJupdSnoS2VTBqLECHT4eBmth/7vu+11cvl&#10;8v7x/tjugEAEZjN9LvbjAMDXb9/M/Dj601PG++hzdmYGwDkHImX2cZaNy7qaKad4A1FYikitJWk1&#10;lnCxGSK7+cmbOHd4y/vH+7osj89PChi9zzHdE+8It4iIbd/2fZ9TPcADmQtJWdaL1HSdjt57bS0F&#10;iMc4zCyHtkSz5uiPx2POkYLOfhz9OI5jM9VWS/b88DSaSMNYU8043OQ0qBoTQRgSznGozXVppurg&#10;UktEjDEAcWntbNwRW202dd/30Xu4h5sIx8knAAAYc8wxVfXrFHHho+8RMHXmcdr3o7bFPEYfRZpq&#10;dvlYaiNidxhzjDGn6pyTmCEAMIjoclktIgCnzb0f/J//438sQmPfVPuc3c0Ly7q0pbV+HB5gpiL8&#10;p7/705ijLYvUylKnIVJFkhTDpbCGmQFPGgJlC/SkbOT0nWBj2vMkKROfVIQnqAhfNIezwYnTrjHx&#10;R3xaRZyPZpLH0nUi524ESTZw/jwAOSmmHC3Dy/2pvM4vMLMsjV/GB/T8o0TP87cZN/ClJknJCEBk&#10;1kAykZMk6eG1tpJG3X5maH19T2ZqtSERErvbaY1x6saTXk9PmAjoCZIyn2u/3PcAQCa4MwIRcAkg&#10;BzRidLATAEVggIJckNHchhaiCHezCFc3oBAGAEdwDC0EEBo+CRVjgI9CVsk4hs+Nvfs45v54fPxt&#10;v/86Hj/2j7/FfGi/ox6hR2gPm4RRmIpgq9yqCBMxJEMpPRFOXBARnnqXBGQp8REkVRtdHbDPOd3e&#10;Pz/mGDWZhMyVS9K4Exoqz9gEC88DhgAZDvnlyH7sR2KtAHFmQZ8VAnofyb84Z7g0X0Y8k3OlAEKr&#10;jZkxaXuIM+VlEWqW91RCxIhUW82L8tvraxEJj1YrEZlaPkQAYKqvLy+t1tTrWXiijkiYFTeS+UkE&#10;AGqWkSKpBUmmUoBvjy2lI56tkHltdYy5bdvRDyaqreUBEpH0Nsz93Lm6G+NrjcfpMOLOTAB+ZlaE&#10;EwDLyYVJy/xlXfNxrS1Tu3zbtjl1jJnERQQWqSKFiFqrX8y9ZV2SAp23JxGpzvf3D0SsrTGzmSaL&#10;0t3HnOFRW0VE1WFzJuMjcZJaay47Cbn3npNoCh4ul/V8fxDWdTl6x2cnjQjHcYzRiXNTMCMinahq&#10;rX30JGEBwn4cY/alreZ63x6t1WT3RMS6Lgj4+fnJwgnYbtvOzBkId73eEnIHQJFimkJY/Pj4OO9x&#10;YWFelmbupZZv378jUQRMVUDY9z0LISC9/XibYwCQqkkp5vO+PVIaeLleU9hXSxljHMcuZxqA5UMl&#10;wt++fc/FS3KOWqu1VqYkKIDaTK5QwjbJhBSW8Ljf76eY1T0tF9Z1UdOpvYiYqYevS3tOYwum06j7&#10;5+dHtvtSEvGax3EQy7ZvCcVFRJHSR0eEwECEMUc8CYCqlqw9N397f7vf70tbThmZR35SHpAfdB4E&#10;BGy1AsKyXABpqrpbkv3ry7fXbfuQUhgQEf/217/993/+82VdVT+CcByHzkmEGWnIquEUYbkpSnpV&#10;ZJCVmrmd2SFIuW/gJ9WYibGcJS1rW9Yk8vSQtWQS5/PjWcjOQnfujEwtwgEoPKmKgYGEBIzuZ7hD&#10;nCBkOueFe5wbtdMsCr6+5R+LFp5q39+HwudV4kQ054TT0gkSR84SU0oh4ogT84kANYvweias56yZ&#10;Mm4kolpq/pNTDTFYECyeGzE/CeEYInTWdwAAsHS9JKhUiSgQCUGEIJK3gxrDzViECITYDHwqYhCW&#10;xiX9pYTAQ1NO4OFIIYXCTDDjOzo4at/NOlaNUJ8TgyK0b49x7AThFmrejx3BWyuXiiIQVcI1gjh1&#10;RQCEnsUeMJAiPKGwDLn+wy8kFvKIcHOPVGuIlAhkZiA+juMwHWPkDMTE+KxBeahy5k7cJkeN5/4V&#10;EHH0vqyrMG/7FpYOsZY1U+SMP3D3fd+v12um/KR95RfbJgcpA0ulRKIlxzgS2iKkoBPW8yQZerRS&#10;l7aYWeEzFzE9s8EDCZho2zb8joBUq5hbQSylEFMBcTcROo49wlNpQgBjTBGulcNjzpE2IrfbTZhL&#10;KdmVP1eqnkaxRWTbtuS7qyoxA2I6VCHinLO2Sk+NR9oeQqSrNc8xEOLb7QUw1CfguTs8juNLKrtt&#10;G4DPqcmMVbVwcvOgSAcpERGWJGp///6diTPl8jgORPSkKwOoqs6Zdm/uBggsHBq5m3APYaF1jWd0&#10;UUpiE+nFil9XG+Z7SOkNdHYebh/7vi/Lku9DtjLHoSmBaq3VWlOAVWsNcC6MCNhx9DldTWdtdZpe&#10;1mt2uma+6Y5PJVxr7fPj01vrR+9HL6UWKUnJi4hlWbZ9IyJ7mggDwLbvVTgAHtuWfLAxxuPYPGL2&#10;XktxjznGsiymPrWHwxi7geqchCAic47segOChVtbLpeLeyDCnPNyuWyPR27l13XdHg8rzMJjDh9O&#10;iEurZibCl8tl2zadI7lOarw9NlVLvZABqI5WW1IQV2mEqFNFKK2aCAEiCMLc+dlJEPOzrQQifH29&#10;HcfRaks6lgj3YZkIjFiZaMwpIkkKTQTbUN38dr0lOx0QLZwQRQqJMHMtZU41tzEHMfWtpzUHYlyv&#10;V/7H//P/wDAI34/9+/dXU60in+8fbvZyu2b8KzNdrysSXm/XQCp1RarITaQhCiLHSVoAc/MI/kL/&#10;Eb7cOc/qgie7O/HHRC1OJN0hKelEdMJNJ4pIRIyn54KrKuSEdw4ymEszs5yZ4Ck7g0wChKdmKKtU&#10;QPAZjBnxzIDOrzm5Kkh+Zlb7F/rs7lzFPTwi/dxqbQksZPBxerudPOMAPonRmXSD2TTR+QN8LXvO&#10;gfXcICbNhBAx3PMjlHw+IVLRBRkBl0wTnRPjtLvNjoapRHIqkW0qWIQrEaiP6QPZHWegAbt5B+xM&#10;k2IQjHl8wtysP+b2MfYPtbfZ3/X4mNtbv/+mjzeYO2lvHEvBl4VfL2WRKDgLGsdkmLUUYSqFCQJC&#10;z9B6hAjPoIh8q/MW0Nzp6wQEc8/3ZN+7mtfazKJILa0h0+31dVlXIoqAWmsVefrfx1fHrTrTOMDc&#10;TtgXIY3TrrdbenXfbjeRkjb8R+9jjNSNu0eaazy/T/BZbtE90qwo/zTpcwjIQoDnHEZExBQQqcA1&#10;t9zJpynlHCPn/nQjczNhfn15TT4hMk0zJmIhdyNCtYkAHj76oaqqg5mXpbVWiSivXRYBCPAzFSVz&#10;DFqrCNCPo9QKacaYNldyGt4vLYMKk7ioyXjMiSH5F+uyFOGltTl6FV7XlZnujzsnbIsIAGN0JjbV&#10;x/2OCPu+Xa/XBDh0egZOIEm+h0wsImPMJKC/vr5u2/Z1BjKyU+eEFPVHzDmSJoCAqSNmJhFGSAYm&#10;z6lJCMxRb13XOfWkw5WSxUZESqmZSLJe1hxDxxjucb1ehBnAmbi2morjiEhsbbk0Fook8a9rFv7a&#10;au+9lfrkWHJqyWstx37kzbasy/bYPj8/08pnWRYmcgfh8uvffj36QUittTw/7m5hudy9b/c+euKL&#10;276bWSowj+NY17W1VgoXYSk8Rs/QzsxJL6XUVpJ2UaRmd1VrBcSMUBhzPgMCNQIitPc9HcnNjQh/&#10;/uVnczOd55AEYWaf988UOC/LgulDxJhEWTXNTqmKCFMy3UoRRoJAZmrLAgC1llLL5bK2tpRSWqvJ&#10;BHc/sw9ZTsV0H72U+mSY+bZv2ZC12v7Zn/9cpJRa04iXmfdtP3rm8FVV3badiQMix4lt2z8/PyPZ&#10;fP/+3/3vcxyqPYVQhDiPrr0fjwdRfPv2koLf6/WKjD/98vOYWpcLlyVCAAXSnDD1x3ACiaWUsFw6&#10;Rjpy5glOfjMCJoHDw1OekqXiqUj7yt58WsMhpsl/is4wWYXPieVsogEBItvP8BMAjIjEhYkIniI2&#10;iGCR8ydBhD/ohb8myN/HBjwtDVtrQGkrnPaPNf8nSYip/UyXLDML9/wnngkmfhZUOofUnLKf5iep&#10;kI8vyygRco+nh3IkixcRweOrgw4310kE4QoeTFyonjChOQNa7+SmegBp4JzzQWRIBjFMtznu3j+s&#10;f1j/PD5/jMfbPD51/7T+8LmZ38M29imghfzaynWplypL5UIgBEKBoQSeKdMIIVzcnRDSxxhyB0mU&#10;MTlznKbpGRPzuD8gMtYhiDkCPKC0dru9usO2HxggRTL1gITNnJABoNWaED8RZVZ1UgwAUEo5p2wA&#10;JEwFYfbsUyf+AR4wVSniHqMPLnK73qZOEW61pb+GmfU+EE/VFzGdSYk51hN9ER/yG+b9mxr2cNep&#10;S63rsgqTzVnzqCAi4tLa7eUFCLdtNzcIKFVMp5mlcx8SSjJ8GQFCitRaHo/UxpUEOtw9cbbEr4ip&#10;1GrpWCaCRGonJeTcTDDVWoUlNUAnOsLMnJIyGKO/vr5ixBwdI15fXxCgHzsxSZFt2xLcLqWcSyOm&#10;lBhm6lVmANSyMAkRZ51el5W+wtmfDqKpjBaR0buUIiK1VgBQnY/Ho7WW6hQENLe2LO/v7+FWW3Xz&#10;FMzmVV5KaW3JeJc5Zxbmy+WSD+zL6wunHfsffkUGt+rwcHf/9vot3dxLLRFxbp7N1mWxOPMK1st6&#10;WVcMTMZN3jfrsgrLcRxjjFQWevi+75fL5Yx/cx9DI+CXX34ppdxuNyJ6bI+ThAKAROu6llosG2gm&#10;BMzIFTf7uoX2fQeEqXM/NjyDIENYkJOjZBExpp53H5IUMdUvN1qACLc8z0S0rsupwmNCxPvnfc6x&#10;tEWEPz8/3fXl9iJSEDPyMEQkaXS3lxsCjOOICIKYc+RWO6U7+fHlyczHU4ogwpzDzHo/AIAI5hyJ&#10;fI4xPj4/xzwDQrMflSK5xEnvwPv9frlc0wk9UTMAQMK0p2mt5ogxx0i7yFKrME2d0scoCFxkpcv/&#10;89/+29/99HOItNY0bHvcl6X+8tO3X99+mE6qVItsfQAEgJtOj1FoqULMHOlrZo58CqRy5fD0BcC0&#10;7XG3NIUDgvBwc6WUcFJA/FHw+yxFEIhn0BlgGvzkI5oedJi2T6ea6jT4YBYzdQ8W/qpkX+4puXGB&#10;E5HxJ1R1xpV9TWkA4E8DBUT057yYd8EYZu7nYg8xnbPNnYjg9LdyM1PTFL0hUc4BuU/OUcwtck+W&#10;KFTOfBEQYUkIzdOQ0vrEVD00AAC8yPkOEkHhCo6mCgGzdyxEviG6x4hJwhQ2wsJMR9/79lCdrgeC&#10;MQEFEkAhYgQWQgpgAiwl09XCOUMSwyGciQNgpmkLQARyqQIw1DPHJkuXOSRxhYjwGSeRZyJ759Ya&#10;QAC6FBl9AnBlYZEAqnUWJpECqgnqwpMfn7RyyBCccERMmtyyFBEhYzM1NWYu16KnLAxqqQGRI5Sp&#10;rusKCGncXls7juMMS+M0PBM/TXFqRFBayxOVWiFgzilFpMpXPchQ01QpzDGv1ysi1lJ0zNYaAc4x&#10;Ru9rWyRbEwhV9XCfXmv1MDdFogg319wzebhZ0prIw/s4lmW5XNZt21QHBKYxByMT0hjj2I/c0CQD&#10;5atQJSUkcXvASMOL2+0250xOc2tt6ljaEu5urnMiPHmt7inVy7KdXCwWSSKV2UyVsUiplWuRWi4Q&#10;cr/vxJJOJcScRnwfH5/u3mqFp7whF3hcKzFH+LIkLkep/U9KVBERZp19jBFPt/7b7ebhaQGVH0FO&#10;YwCQjUWAZnXP0tJHD3czV50s0rsTUSKlue7KUV7NHp/3fd//+T//Z4kcpii+sIC6iOz7kQNZHx0C&#10;2tLcnJiOo6d+blmWHz9+EJGwjKFMBRGRcOo8d66leJzycyCMwFJKBhmq2dEPxhUiamvhmQ8HEdaP&#10;Y4wutTAxkSQhyj1KKdu2RdCcU6RETAERETMzOJ2MUlJ9ua4Ny7I2d89vO2cHDDNdL2u411pEpLYy&#10;VZmYBQXL6B0AVMdxPMaYvR/CYoHuRgDTbByzCCPiGDPp1omWIZ0u5MuyEHPCCfu+Jx8bIIiw1sxY&#10;hmVZAiBn1n3ftY80uf78/OSMTLIz6MumllLmmDnoq2qScpfWpFRCemwP/k//+O9fbhfEEMLR+/7Y&#10;rstCET4nhve+r0try8KlsNDt9cUBa1uBqhoGcF2uGfQHCGpmdob5MrMQZS+cq/KU+KVp+7mdeqaw&#10;M7OH49MhN3/9sd6k2C+zDb+YGk8eBJnalwlvPsYp30sgEb5oBqef5skyyLY9i0StNeVtqYzPSe5s&#10;554DokMClWfaZITnNQEAtVSW5KgDIuZC6CRAhov8XhoRIHcG7pY5DPDUkObbIjlupgIBYo6RMjgA&#10;ZBTwNKY0d2VCnQPCVDu6omvYCO0+Hzo+dLyB3W3c7dh0+5j3t/n5Zve3eLxzfxTtJUaluQosgmvB&#10;tXIVEHFGI3R0o6ygv/s5RTi4oZnr6eAsDsBSAsg8xpwJm+b46R6O5AA2ZyaaMxGz0FNcQoytVSmF&#10;iJnELY5jpgd0rRUwJH3csxwm5d09P+fEkxNViMh0Os7WNbcgAbGua7gD4rquubkstSbrHQJKra1V&#10;AJzztKbcjx2epLscuxPaXdc1G8NTCoZgbtu2qWqC1pCKcgBhqaWkG/q2bUmn/8tf/oKAt+s1D5ua&#10;q1kKRFiEiVLmSYQniVwkjxsirEvLn7rWWspppIuI8GV8huj+lBmdbaKepqGnxb4hEosQoJ49+zkc&#10;n9cNUa3lOA5mjHAhrLWaKiF+PD5y8ku9PCV93L3Wcr1eEq6/XK5EKFzD8dhHH9PcAXDMmV+fS/QE&#10;31LWkhVa1Tx8zIkZts4cz+w6gMg2AiJGP5LotK7rsrRc1AFguoWp6uPxqLWmZ7G7M0sfAyKS35h3&#10;SyrBiUiSnYanW/c5/LVWmvQxpBQpom6XywrPoIAMFwKAY99zvzhP9y+8P+65MmjLsq7r5+fnnNk6&#10;QJF6fzySXv/s2yAXA/EH1pO7jRNon2tbkhZiZq01YjLX1mpb1yIn/JB4HBEt60JEpbTb7UWE3c3N&#10;ktKDiMJUayGmWkr2WHbmZFKS2pe2iJRa6phzjLEuSwBkZ2Nml8tiqkjobunOKsJLq7WUlC0xY4bL&#10;mEcpUkpZlsbC4V5qnXNk42XmmUiX0ELvI8swAC7LwsQschw982LmGLXU79+/lVKP4xhjElEGoJvp&#10;mCPpXWN0VU2uQy01TmY/ExH/1//yfzFnICRXor/90//HAAI4excmtalzfv/55/VycfBlXVAKcSNe&#10;1Im41rYEhZulHjgv+vTWoDPVMpHD026VnzEl594qERIic6ulmJ0AIJyUCjzxSUR82sAjnQukVOhE&#10;hJ866KT2nRdmQotwegbGk51BOQ4zUyZdiWRWi5tOBGhVgNBU3SyNhL8kVAEBkBYSIULJeQtwRGyl&#10;YVA8cy/5TGsBQijCRUq4MxEzgXtKZCAwPOApADxXcUSEdAqQAcEDw4WIkRipkKDDKfAKg1DTw+w4&#10;jrsen33/PLb3vr/17a1vP6x/xHzosdk4Yu7Rt+JjlbgJ3gqvDLVha5Q8wyIEoYgeoe6aVw5EAJx4&#10;4Nl0OczhQ3UO3Y/RljUCiEQdzGPqRGYp1QGBKPMmAMnM3KO1lkr4vK2SnVFLCQRhGXOq+fvHh6fF&#10;JYAIT5tAdDY6AAlc7I8Nn4C++ckKmzrTHwUBiXld15TuprnA9XLp+xEAQimrpcu6ruuFhXNva+at&#10;Ll83zhgD4fSeADglxl9iTGKM8DnGSS0h0DnTCbrWqnP20d0ji3defJfrteUVTORwwu+lVkinnUTF&#10;MzcVIA3DAACJl2UlIiaBp2GrR8wx4TQULzlvPcmTOObI0kuEahpPY9As+cRcajF3LszMY04k9rDE&#10;AIXp8bhfr9dayzi6zuEQUgRPYwECgFz2lFLWywqArS0iYuqmfr/v//RP/wQAtbWMnmCmMTpAimHQ&#10;TJe1ZdCJh7trqzW9SUUYIb0e2M3WdVmX9TiOMbsUWpblcr1kDzt1cqYL1XYcJ3exFEnGzZxaSlHz&#10;3McvbQmPWouq9d4h/HZdM+kmeYNEpKaliIaVJreXF3OvtYoUVQ2IWmrhevTOzGompSzLChHE1OeA&#10;TCkkAkAzq20BzGWIREA6DUZEmm0kN3LMITWl9zbmeDwex3Fcr9fXl1uVkl/XR39ulGNd18vl0pYG&#10;CDozkx3cbM6halltv7qWvHxqrelus7RWqwCAqY7eqxSM0GlCsrQlv7gfh6m56bIul/UiTPAHS7+I&#10;EJF1Wb69vJZSMl0IIUop4ZZyLjUT4evtuq5L9qZjdDMNgN5HDtnLsuTKNn/a0edpLpgqhQAmnmOO&#10;abUuzCKljDHNfc5p4dfLJX19aq2P+yMfn1ybHf1IdHqOyf/3P/47c3OAIoyqv/31rz6VPCpLTgl9&#10;DEB4/fYKCEC03l4ChaV5CJdKhXJYKVIIc1XLTBgeNpXP6CvOMgPPBI0cZUQEAr6WZ5wrEz9BvC9S&#10;lnsksjRnh1ydiJxyUg97Wo3B08UjH07IsJiTN5/cenyWNAH07P+IAiFMp5tiMuzPb5ikKsirILU+&#10;eBIALCPNIEPQAgqym0KEqqopMSGDuRLCZWkQDhiF2d3mHIihU1tZCBkB0pGdESHgFCmnKlK1IHF4&#10;QSwAZMbuYMN1R+/hx+gf4/jYtx/H/jb2+zg+Z7/bePjcBbQSttRboRaGpVAVEgoGo7AAC0qymeNJ&#10;zMhA52faWc5gETlST1WPiEAzCID96L3PWlutC5Fk2AQQSmnMZT/2OW1ZVwBI8F2kZICcPxt25pJT&#10;aa3VPDzA3e/3B8Cp/w/w4ziklGVZ3F1NM7/O+oAIC8/uNTCYBRm3fS9ScjSppSBRuE9VSFxDtZbq&#10;p4bmTJ6EgKmWlQwBTW1ZVkbK37rHnPrVBrFkmhwigeRfhphzRETqzbM1/rx/mmtmopZSAMPBMemm&#10;wsj0hc2m+Xry7ZNt+zxU2a3H6COD89I/IQJFJM1563PgSH58Wk8lMoOMrbXaagAERl2WoXpSKwEc&#10;Qt1aaywydCZFRXVKLcz0eNzXdckWfqqqWZECAan6QEgCmyytTZ1jzmMfc5obAFJEvL+/Xy5XkZLa&#10;YYA4jkNE2lKZadvv1+s65hgjbTBxWSpAjNHT236ptZSSct3w2LbH1LFeFyIMhP3Y39/f7/d7WxoS&#10;trrc74+0lEXEy3q5XC55geBpKCp5x+X5+f+ZerMmSZbkSk83M3P3iMiquhdoAP+AfKGMCIfkwwgX&#10;4QiHy0DAbWSe+N/BEeFMA91VlZkR4YstqsoH9Sign7rrVqfkzQx3Mz16zndabSIshCIyzXO0gyIj&#10;ELLItq+910g3JxFCqsfBxFOZwfA4KqfEItG+20dDwjC71lb70G3ff75/lDyllM3dY9NBGDpYSgkd&#10;VEdt9ehHH/35fIY8E/UxyzSNdsL5Tmcmohu03nMunM5qoZySmZqaqsaJntLUWq3HYeeaX/toCGjW&#10;3UYSCS6Pm+UkwqJ9JCklFSEJJ7D2AQAivEyzJD6Dp6O3WrdtRYQcMgbwGB1fS9aA+UZuqbXeei0l&#10;I4LqCOyNqiKyjrNcgpB7Hyf3NOWTyNXH6Dr66L3P82JqY/hQMLU+9Lmu7qo2xui5pFLmKE6KgV6E&#10;53kJDxQi3O93N+O/+7f/JuR7BvfeP3780KN570XOdCcR1tZaa2/fvhytXd/ezBE5O4gjOSGLMCfh&#10;pOo6RhwGZoqOKcnJS41bRgxX4QZ0C4ACvGokIVzsY5y8znDovubHU5p42THOQ05VTccYoR2ZmZuF&#10;df5Xp5Sd6AeKlQYiWlQSv6BQsRXQMQBAUgo4CL5Azi8xwH/df/20Z9jo3d0IwawPbYDWtToaC4U/&#10;QIQQYdigmG5Hdw+V0pMkYSYEYbRRwTQLgjYGYx9gzUdjVBuVUMFG31fr976/H+v3Y/ux3f80+meR&#10;AbqiHdBHJpwSFaE58zylnATBho0+qrsyIyNalOyGz4Qo9jGA1FonDPQzxfjPLKOP9bm5OXOSlBHY&#10;gXIqzBymy5CA9v0Qkda75ARhrHBgYpFkdgJ2EWDf9/OOwlSPw2MgRcw5j6GIlF82ipxTyqI6Ip4S&#10;3268i3NKmRgRa2vB+gLCnFPAm5d5fsXQo/LjTJ65+S8KZXz0CWmM3no3dUmplBItJLHThRcepve2&#10;bRszq43Waq2Hah+j04lXiH4vc/d5miKPvK5rLtndYxu3HXs9ahBqwi4bn61fBkImar3VVpd5QYSS&#10;c0pyCibnBZ9qrWevSi5xG2i9r9taaxVhNZMUhCfro5vbNE8A0Hp/Pp/B+utjlNNbMVQViVQ1jhkR&#10;CVPcVAoLR6LIzFJJKaqNmbd9TynllJHOY7JMxc6cJ6o6EqeUS5nKNMV8MEbns+uFALz19nzeaz1K&#10;yXvd+eUZsZMYxzrGGAPAl2VZ12drdVlmQDezbdvdnJm79n3fQ7HMKdfa1nVLKcULV0T2fQ8IXPgs&#10;fr6/H8feewfwaZpyTmCnX8zc9nqwiKQUz2atR+C7eh/7vsfSboxh6pG7wtOD5iknB/j4+Kitxn0i&#10;fCgOKBIToe/7NnpnIhGOehd3fz4fBmbmqiOWGpH6n0pBpMhXxTMSftFt294/3lk4hg8d40Ub8Zzz&#10;VErInhSF7G5hxI+dRWuHJClTAYdaa3yKzD3nbGruFmLVGJ0Iv759YeF938c4i35U9dVTyPO0qEao&#10;EYI72HsLRT0wtjFUnMq2++12rbVN0+wOx3GYB68gxRPPJOc7Ac9M57EfOvQ4qvv5XL/kNN/27fF8&#10;1NoC7W2mAXgyd3PLJYcKEnxq/u//1X9zvS4ICGrb5/3Ytl53sMHoKUmkqc1s3be45S3XqyNLXpAT&#10;AjkTS2ZigMiEGSBGkjm49eE0J0Q/Byx7rZ8IER08zLIvj9+ppOOrkSjIg6GewysvjIjuqmpnU7Jq&#10;+P6P42ivGTY8hL9wjsGLOrf0bhHveqmbGIYORGCWgA5HrkAkBrGc1EMAACAASURBVFN8gR81QOOB&#10;LCSMZRiqDaTgPfbzn1KgbvEcb8yH6Rj6ikAjgRMqgZJ3axvonrAz9FEfNvbRVu1bD2RGfRzbvW6f&#10;Vn9C+2Df2XfU9VL8y0Uya0GbMV1LnjJnoZSQCNzH0KY+mOEs2gxmMBI6AZAjqUNQYXob7qjDWo09&#10;CxEyAI9hAJTzXFJBEkTqffTeATGV7GaP57MFegBxmmdAULVzW+vQ++ijw+nBiQYZHTrKNAUGgomP&#10;Y3f3nBIilqmcPz0AAA/iw34cqppTTsKhsrp5JCsjcWKq277XoxFxxN7j6Y1QROjpKSVmCu06fiO9&#10;NwA0B1WTJKP34zgizhh00AjXlyknEUCLt4kI9956H2EC5tfedp7n+Lia2TTNFidZuLlecRl6OVdT&#10;SnF7sxPC2cfJy4ZSyjQV4oC95cCQxvETJhR9QbbMnc5FrCNR731elqE63K7Xq7vX44iBIEIgU5mG&#10;avww+YVeJKKgVEQhr7s9no+U2MxJaJrn3vtQHabLcjnndYBhKiWp2hiKzENjMcrEiU+GyGDhnDMi&#10;jNFNdVufcX2dl5lO89dp7Molm6mE2o8giSPHUqbMwmG7N7MSBSXMAAgIOZXwfSzLklLe9z3CaoG+&#10;I6bn46E63KJFfaSUiLC36gDMnEsBBEmpTFMoJQF6BwBVO44DkfZ93/adkQObEuD23qsOjUVpkhQQ&#10;ppSKqsaLW1VDFkspY/DkAInJ1NRNckbCMk2AWI+6PlcicgCmE+/ZagsVt7baagticpQV4Km0y37s&#10;obCZOYYFPxS2XnvvSJF8OQkPfYzaqp84ETALcNipRoanPzTw3nt0XIA7MwcG2gF0aKstaLFDQy0s&#10;Oec+uuooU8k58QsxkVIqpahayWf2IISHX2uXqFck5qlMccIdx7HtG2BMRIzBfUVAwqBSIVKSJEl6&#10;7+u25pRCX8kpicgY41wW/Mt/8Z+/3a6SMqi3bS8p120F64IOYLfb7RSFENd1LfN0fXujlPO0MGdA&#10;0gi4kkTOP1QSZmIiNydic1MzQIzggpkRB5L8BOrE6RWhTneIAid75akjcUwn6QIiI0nx6zqTCucG&#10;bowRHU5xrYAzIjaYAnx3tj+HywvQI7AFdq7u3DzO/FAdz6IBpn7GjIiEXis6OBk+iCmlsMGOrnWv&#10;psacwEGHoiGRUKBr2iBgG0pO7OSm4BWsgtZ+3MfxGPtd60Pr4/nxvR73UVfrWz8e2lbUilYTjZnH&#10;xH6d0pJ5ElpKYlfUzuYFRRCYAcGIIIBVBmZgsajjOFmBolJUI8ENWGvXYUQCQABk5sLxAmVJOVqz&#10;43+q+hjj8XiEQXme5/joS0rzsjBLyC/xgus6kpRhtm0buCHi9XZNKT2ejzFGIAbCCLDvh8RNKFy5&#10;AGoav9V93/SVq5MkEZUfffTWHaD3YAxCrS0mHmFptfXWo+QizozYWeaU3S0q+X6dKCEW7vtecuqj&#10;RyvY5bIkEXV1gKnk29vVbLgrgBPTvEzrusZ7DRFLKfOyEFJ0VsmJUOIkEhey6MaMutvIF2/bVkqJ&#10;byBe+oQIEN27c7z96WzmI4TwxJ75/ZJz6x0R52VZlnm5XEJUUNUyz6nkMPSmsIkCiEguudW6LJep&#10;FA+W/OvJIsQWiTfCWo9a6173YSPnNEwNTCSR/NM7KGqo1Lz3PmyY+/3zruaIpAqA6IBmPpWCQf2O&#10;4RvcVCUlYpzn4gBvb7fRm4gsl2W5zK1WBIg27ZxT0EDGaHG6RAaztkqv7UiM6Yz88fFpZsuyRM63&#10;tRbG0QBvRkgAAC6XJYxUblbbgYTjvAMpAHJK4dwJPktvwz16xUzV6lHnadGhvTcHA/e9HmP0EHgl&#10;ScklbiH7vjNJrRUQiJMDAP4T9xIRW++cpEwTEsWL+Djq4/F4e/uiqvWowiJJRh9hzqzHAYDTPBHT&#10;Ues0TZfLJYbpKPqaymSu8ppukcBUaz1SEnNdljk6cc6rOmG4oIMm1Hsfr7lQdYzRzIxPQsc4nQqI&#10;y7L01rd1i1FsnNRAyCWnaBpBF5EIpUUHlqn2riJpP/aIEh21xhBylj+4H/uBRIG91lfP6mVZyjS9&#10;ikf0FRLlJAUQ1Sw+ujGTEXEwU0LtTCmZO/+r//q/0DGulxsDQVdCv12mY70LOYD//vvvRFRrC7/T&#10;tExff/uNU8plQRIDchTiCEef0IyI/QqzqTFLiEjnVuP1VMjrUQ9qsJ7fvgKcq4Iw7oceEsdPXMhP&#10;5uGpISkSxNsWzvyYx47Nzwwmqo5IX76C0THTxYsUck4Q56hGvp3VzVxjboowchyZr2RfaFOYhFW7&#10;9cGEZu6KvQ3tysiT5CAiJmJ0Bxtam/dObtCHtQ69w2iuDz0ex/qxP9/r+rE/3/tx17a5HgQ9kTFq&#10;IkNrU8I541J4SVyEGdHV0IEcbCgYJhIf4YFEByPGEwzMZGaEaBrxs7GtW2v98VwBYb5ciDiSrTmX&#10;GFaEEwCEv671McYYaj0ovWojJqpSAiz73NZcSq013BEsCRHHUGJBJFUfpq31WBGXUnpvtbaYllpv&#10;Zo6AknKOtwnh43EHgG3fr9fFwMboImmapvDyxjS2rlsEP49jHxplzRDQo9iPBGsx3mLMXKYpiYw+&#10;am0RaZrnWV/JqkhJz/MUwGhwkCRquh9bzikliSkhksvzPEdWhpjmeRbheZmFKa6WYaW7XK5xTiCC&#10;qeErFBjKVdxP53kJsDqexZhjDJ2mcrvdpqkcRxXhknO0fIXsGV8zrLv7cRBTzjlU9Bg3U8qqCuEB&#10;RkLEE59mFsDAWiu4l5yJ+dj3c69MZKqu6uanGIXuYCQ8zfPt7WbuEUUPqwhEItCUhJjluW6Xy03N&#10;iASQzZ2JguSUc6q1rtv67ds3BJ+myXwIMwuJ8H7s5r4sU5SdpiRJ5Di2aZrG6PYKmK/buiyXlBIS&#10;ruvaxxh9RG5sW/fjqKoa7TZxosfiMEJUZZq2bSXCt9tbvPMcHM+t2LbvBzIZuJp9fH70MJuYi4S9&#10;kY/j2Pej9/FXf/jDvm0RIItkcby+Yikb31WS5A636xsA1N6IubZ6HMc//PGP87IwkeTkZrU2Bzdz&#10;kXS/P14OGo+3XMSQPeY5SUQkSe73e8pn8C5ee0QU51moZfM85RzFaU4EpeQ///lPvdc//NUfck4n&#10;sSxSidsKAASYUwoFMjTe5/OJBBaexmnKOUe8uvf+9etXSckjrppEWHLOv9joH58fv5wHZsokxGyv&#10;HfMYPVxdEfU7zTWSmDkIusycc973HaOGGKJ7Fvdjpxdc2c0RKUz2OjTnQq9a2ogYEtHoI9aE/L/9&#10;m//24+OzpOnt+lY4ffz8fplSZmx1Y8Lff/+95GJqrbY22rRMv/3F70A8zRcDBiBKBUgCF+yOYYlG&#10;jLTRuXAK43VYfc6zxOHX3TDOSDNz8AjAxq7rnO+Ic86RYHsdRPDPilFepPyX3ZFOfep0TNnZHvZP&#10;Hv1XRM1jrOq9xx4m1jBIYK7uLsJmFp/d03mPGIdcHKY6BgG6DlczNQJgNwJL6IlMQNmaj5X8IKtW&#10;V93ubf0c6+dYP/v+2fYfbXuv26ePXWAIayITwTlTIs+MiSGzJ4bMIGgEamFIrfWoNRor9MUwOYF8&#10;TMOsjnGMXntvo5uCK4xIUDoiYUoCCLmkeNcLc/hixhjuME+TqqpH+l4jHRybSEkp2omY6ag1yr38&#10;vKHrGY13jP3TvtfwYAZdO3zerdaU8nJZYuzOqSAyn41EGk9IKVlthEvj7EdFaEdFcNXYDw93iJ6w&#10;PgZJMHIgyo0CIe3uOeVfTldwb7WFEhg6duyN3UEDbA0YKFc4uTA+dKjpPE/mIyVB9JSklNR7ned5&#10;nic3m5flel1YxEy3fUtZWu232y3GsvjxxuwVqaxYnpVSiDDMh7HCiRVsdBiamdpZsN5q673pGAE4&#10;sDMPgOZGZ8WEm1ltLfbcQ9XAxlAEGDqEJSzEbjaV8kv56b0LB8WDASCLuJq7lXkqJZc5qzsSSk4U&#10;RTBJWCTl9PHx2XpPSZZlCdUEgEqZANAcJSWRHG6RcAv13lKSGLNaaylxAO/NzEz3fXOPCO0wVbPh&#10;7iwUVc7udtT9OA4ivlwuqhqVkvEz7KOPrlOZYmc2xtj3/fF4hAVjaFfTyIOXkuNCXAOb0nvr3R2G&#10;KSAGlDbuyjGFIeJx1H3btnUnolImITazuNaYWSzAUs5mSkjruroZIus4o6KSkiMetTq4ud2ut7ji&#10;nNK3248fP8JBM81zKVNvnVkulwsThUAdm9r74xHL1FxieknHcURPdFDKxugp89BxuSwA7q7RvdJ7&#10;G6OHn8jMHMx0xMozXPilnNtoYmTiMHpEQoNf3fQx6CDiGN3NKdAtoRjTWVvv7sexI0IEHlrvEUhI&#10;ksZQFso5TVMpZarHEVE8Fq5Hba3FhBd9chG1ZqZUMjHlnHIpUaAaJpF4D5ep/ErWh40ksn2h84kI&#10;/59/+6+3/ahH//b1t4nTjz//QzvWv/qLb+14tlq/ffuWc0mct3Xd6pamdHt7A0p5WgDYkVEKkeRc&#10;EE4jQBw2bhaWaCY61cV/2njFe/NUcoeO1zjF4SYIbeS8mIjknAKvAggU4qmHrf8czcL9/s8Ps9eR&#10;F3/oeDZNQ2stqsfh1atip3MSRBIgGJxokij29pNHRxDK1xmR1tE7IwniGB3MEDwLMKjrDlbBdhtr&#10;3d+39c/H80d9/tgfP9r23rcP6A/SLXNP1BKNxDAXzoJJKAkLYyIgNwIjN7TBCORKbmDDTA00rpbE&#10;GAn0HocAWDdzhGG27nsbQ82JhUBgABgwyzRNKQsLc2IRTsJnnTziPwOKMxIaxKTNgdLv2ltrLDR6&#10;zzlFvW/vXVJSHTlnNRXi6D9CAB02zMBd3UUkZM24Q+Scf/v9N4wZfQQ76ljXtbYK4N++fZumsu/r&#10;vm9EiFEdycLE7uBxtgGOoUM1Hk4kyjkNVY9eXVVCulwuUUESqdjeOp/xLXm9VogpAqoef7m1szpZ&#10;dYB7mSZEr3Vfn093y1mEyTygoFRKyTnF6iX0rtiRE0mYQXrvvzzHUcMRn+34TMaBWltFxJLDsJDi&#10;uhag21jYRGIgFicnmG6M3ruqAWPA0VNKz3UN80XkJrd9i2vWiDEdKaU0euecQgU5ap3nGRB7H+4+&#10;Wns+HrlkZDLXMk8YTgQdRBhtliTkfpIbhypy5ES9dRVJgHR/rHF9ba2BW8xGADBNZd8Pd6/1YKFp&#10;Ks/nM35EzJxSijxDbxXA1DQSCIgIYM/n8+PzM/69pjLFXu3z87Pk0mqbp2WZl1gRxdv/x4/v1+s1&#10;l2JuklJr1cxaa/u+A8C2bY/nw8zi4+3urfc+RuvtOOoYw0x1jHrUgBuYuZoh4Pp8muk0TfM89d6P&#10;44gV+HEc+3HEhSn662ttROQOyNzHUNWcEhHrGP3sEDYDaK3q0FIKAvrLwp1TEubglYzew/FhZtfb&#10;Narq1WzbNhFBgFYrIE7TBOhhk8GIvTAhwjTlOO1iFVLr0Vp/e3sLVEogQOM2Nnofoy+XOYjSuUxh&#10;aqutpZRi9ft8PnvreIL2cIyeU46rbZJUphyGvmmajuMIUSd2eOG/Z476pJMvceyHmW/btsxzmFwi&#10;wxdB9di9xUcurpvxc4jXRcQ5Xo/biUeMpsCTtvFv/5f/TtXuj4cQfblc33/8eb2///bl7dvXt/f3&#10;99vtJpKSCIDtdQOEy9ublBklo2RARskpFXo5Psw9TPLxbDGzAw7TMIPEGRXmyjjXPHoLHVgSRaO5&#10;WaTTIhwG6A6uNkyD0MGn7wUDuw962jcgXpdnFgcdEXU00+6mhEinX9JGb+COdhruMTz6hIHRdVM3&#10;E6LEPHpHd3RHczMNjRjBbTRBF3Qb1bWjDxhN29aOx2jP7flz3z6O9aPWh9YH9FWgM3T2kQUus5RC&#10;KQGzB6RBGON3geAISgBgGnYSC9NKABfMmqkhRBGAAwzVNnofysIGbgBtKBCaQeRfS5oEubxKOImI&#10;WRwwBpTRRkArYmF7HMcZ9aWzjocIGaM1Q5+POxNHhVJgTY7jQEAmziknSYno2HZETCJMtFwu4alJ&#10;SZhRmH4NQymnsM8GnXLoSIlzlnkq05Rq3Vs9ADwUodG7sMRCi5lGH6OfTIfb7c3dSRiRjtbi+hxy&#10;yu1224/zi5h53feSi59XJNdhKQ6GMArRuVZhonmeUkpEME9FRI59r/VIwlPJ0Sw1TQXOme8cWQJy&#10;P03Tvu3pRSg3s21dKf4+QKut1ioswc5PwvExLiUd+xbR8GCuTfNESCnnWiuzpJT66H10jHJuU1Wt&#10;vbFgfOVQKUvJOaehwdkzRGSiVls856WU1luY9SPWEwDfuCZahI1yjqaouM24eeI0l6LDkiREarUm&#10;STp09IFItXd3dANEmuclSY57NAIkkWWeTXUqhZhH7yVlM2dGAF/XNe6v1+s15/x4PIjIdCRJrXci&#10;fDzuQQaJUEHwS1OSET1nppLEVN/evkQFKDNxEkBPKZWpzPOkYClnNVWz2msg8VT1/rjH4k1Vxxgh&#10;AG7bZi+X0BgjQJHM1HszU9Nx1F2SOPiwgYhDxzQVZt62XdVTzmNoba3rMNWh46jxHOG+b713MHO3&#10;XE6as5lF/DHmztqquerQ3iqcvVfEElt4KiXFleg4tsh3XpY5Dt25TH10RmCm3gadFpgx+ti3HdyX&#10;eTlqJaLeWqstbkL1qKaaAjBBFAz+MEAiUkqltRaYm2UJv+IxT/O+V2G2qJJwBwj+WRpjXK4XNwfH&#10;ZbmklJPkUBq+//iRUyzOR++jlJIkAcBxHFG8eblcQp8DBxE5jjqGMlNJuffeautteIQyiThJsHxz&#10;yarWegt8VLhe8UX74//yX/xnY+jQvm/rX/72+/Z8bI/Py1Tmkm/Xa7xBktBUsoNv9fjLv/6b6XLt&#10;5lLmow8UmZeZkUZ8dtyjPsKDG4voHhAmeA1kaGqAxCzgPkZIOi6SEbH2boGEJxw6AKCNOrRHghLA&#10;meWXfzdS68MNhFjYKYA65DZizzzaESyMMBuHBNejH1nDSsCEkESIQbUPbcJIbknYVSFGoviOx0C0&#10;xJDQYTTUqvWpddO2HY+Px/v3x8f35/0HaNW+M1piyIzXjJcil6lMU86JQ6FywhGmHD9PVwAnAHSL&#10;HpBWR0imUSHbeh9mDjQcn+vhTnFQAWJKmVNKuSh4FDf2NgDI1IWYgd3OCJeqtdZzngKbu1yuf/rT&#10;n7dtu1wvIv9UoPDc1l/InMSJkJgFAYSklJJygsiBDkXEZZrnMtf9YOJM/Py8Z+GSMxJO8xQbi3me&#10;GCmqKUMlJ6Yxho64H3pvjdDdtfe67+vPn9/nKSHEuXNyJukEZjMCAmBK4gixlY/6ijxN8zz31s1d&#10;hI966HknMnfPzPu6tVDVpinggVlSHwMM48WNAMTEiMexBX2USUrJQcOLSkkC0DFUvdWmatM0BWaT&#10;iY59P/Y9SQZw7WOaSpAhonSlHsfH+/1yWUQSIZhrrXWZc06p9yoicRyG3h4ij7BMc+mjf35+Skop&#10;56PWVPK8LGVKas1Uc0pumlMqpaQkpiYsBHi7XEIjIqJlWWJpvW1bhBxEJBrLYlHnbm+32zRNhJBz&#10;7rVnSb32xJIljzaSJEYmIDef0nS9XEVyrS2l3Lsu03K5XI+9IlDKmQBG78e+H9t+e7sx0tvtTVWv&#10;l4u5phyIkJxSWpYlnH4BjZxKqa1GB0pO+Yy0Xy+xm3w87jnnMdqyLIg0TYVZtv0JwfFJ5GBfv30l&#10;pq7dEUh42ChTWff9Vx4cMAIb9v37j2DJjTFctbcWDskQ/cKesG4rER71IEZJ0np396691oOZHZFF&#10;3KHWpqqx1Hfwox599BMiAJCTIPj1ck05retzP3bVEUvf3tu+b9EsgwjHcZSccs7P5/MlwNrL+j+E&#10;6HZZhCk+bNtzHb1H9Y+paR9ENJXJ1UJIJ6RpmhjZhkabY5J0mRchjr5Wd4+IZ++95Ax4Cpu1ttvt&#10;JizX6y1J/mVXEWIivF4vKaVad3fLOR/HJpSOvd3vjxA8Lpcrs8QIfrksoXIjYinF1Fpv8zzPyxwd&#10;T+eIGV9fRIeNPhDQDY697vv52cg5IbMC5FJab8TCLK31nz9+HPv+7dvXnKW31nvn/+Ff/Vc6hgiD&#10;QdvbXNL6+Lhd5uf9M4l8+/YNALT3JIJMw+0v/vqv58t1PZqUMsw5ZUnZHdwDbHQ6g82Dlkl4RoI8&#10;nCDuHk4QCXai2bnkcRu9D9cwXGE0BwC0dphbPGahBEZsM+xeMXxZdHBgZKXN3YjZVM01JJeYmkkk&#10;/JPuLlkkbN1opl1H01FVu2vvvboP9O6jgQ0fh7Xd+l6Px/H8OB7vY3+O4962e98feqzaD9A6ZyoJ&#10;58JFaMo0ZZ6LzCUl4ajMOLMBbn2MAIeZu1tE1fw1i5oa9OHmOByGeVerQ/fau1nKU5mWUmZ3V7Np&#10;viDxPM8RXljXjVlyLvH56K1HYYCpxR0qtNZaa87FzIV5miZEDBt48BFSWPiDAGlhOoXjqBb1dg77&#10;cezbFr9XJkEAZlnmhRCYcJqmddtqb8QUHoqUk47WexdhYjId7mH0YEkpZUk57ftW6xaA7WWZ4hUc&#10;lW85pbD/xc2xj6E6ROTj8/3j8z4v81B9/3jf9y2lNGoTkSTy+fEefM4wPjBCqy3wVHGW6BjmmlIK&#10;ErkIizC4q40oCZunyR3CB5RErterMIUAC4Ap5aBdzNMEAURgfnt702GP+z28i9NUYnItpYyhb29f&#10;KFwrRIFDI8TQ00LX4lfM+efPn9u6BsrITIcqRgOTniHW0VvQq5m51rqu23nqI+3bHmvpeA8GKCgl&#10;IWZAiF0Ln9GBU+2cS9m3tfdOhFOZao2eSQcAGyPUIVXtfYwxtm3b1u12u3FK1+utt87EABge0dG7&#10;6Wh1760tl8XNjmPPKRMRMe3HFq1XRLTvm6qCQykl1qgh2b3d3uZlDoudCF+u15zLrw0ZAEzTHEkJ&#10;c1+WxcFH7+YWdox61PvjDoTbvge1NjS9Psb98QC3fd/XdU0p1Xq02k6LGmHJUyB0Q5QLRHISmeY5&#10;l5RTYuZt2+73TwfvvffezgBf74Q49CSEwUmkNXOrR00pAULOOeyOrbVtW4kogvPx/o0M+O16xYgp&#10;mBLRvu+xxVAzBMgi8YfX65UAY/s4ldJ70AmSDYvXSM4lCNohdwVugpljOu+tgcPb21tvLU7cMNCG&#10;N3Y/dmIODjIgjh75/UzEQhxu+5RDc0F33fc95zkeB1Vl4ng5uHtYmEMbJKJ//Md/PM9swLcvb6Wk&#10;UIAChL2ua5SObuv6/fv3AJxKksv1MnT8fH9HppSzqRHxvu/HtrXaTO1yuSThJKyql8uF/93//r/O&#10;85QkZUnHupbMqEMQGH3d1uv1mlIefYTcZ0iX203KtO11Wi6ASCkzJzc0A3eKKuQxemCCw7+OGB5C&#10;OLEtiLGx9xdcMcBCsQpOkRgOX4hba02EhTnwJKdD8cQSwhjDER3iLYEeBVQA4S3202Ny6pn4quBl&#10;xlSEyN269mO03XoF7aB9aB3a3Bp6P9bPUZ9tv7f9cxyPY/3U467HSqMK9EKeyTL5MklOdFlSyTQX&#10;LpmEjMgQ1HUEnNYczKGPUVtvvZ9DVWzeHFVdzc2wdd1rp5SR5OP5XPcDOT23vQ1VABKZp8nd+xi1&#10;tT56bRUATt1p6BhBTvN1XQFwKlPO2UyP4ygl994dLOdyHHvkVUvODsh02kpD+mPiPno9an/FmPro&#10;rbWcci7F0XMuUe8UeY7QLd8/3lPKLNxdmSXlBATnItI6IV6uSwzTRNRaJUY8w5VK4KYjJREmSQnM&#10;WQQQ3TVa+MI7uu+B1maKhl+ANrok2bcthNBW92WeiSAIMKGgMCOYE4GITFNxt1r3x+PubvM8de21&#10;tZySgx/H4W4lp/NhBgT0kO+mUpiJhcLtGXtTOyMlrGP4q6BHVYMiqKopSRgrxhglT7W10du51EUH&#10;ByRYlvn5fEb/5PPxqK0R4tvbW+x+mDic+u4G7gHIP+oRJq7ncx1Dmc4MdZzW8GpvcPdpmii81L3n&#10;nGO19gvKFSp9Eumt1eMIkzQitnqklNS0tiossWtOKYtIb31dV2LZ9iMYw7EC7T36Mwe45SRTmQKU&#10;PMaI9VhrtY8+dETMLu64/LLkSRhkECIL7+7hxQ8k97m8qfWX5zmaCsL2EmuwkMfVTqEv7CRhSYi/&#10;f+w7v2wysR4eqszRrYUIMM9zgDAjJhTL9jJN5hoLRTN7PtfWWvTUm7lFdvbFTou421BtrQ9VpgjD&#10;jf3Yx1B3yzlJkmAn6tBpKkjUan378nZZ5lbrtm3LsuCJOoyCFQw2m6nZK3YZMbsIyE5TEZFoewg/&#10;V3oh4tws/Bfrcz2OvY/BZwu5jzECr7wsi5n13pklKHFMHAzf3vrQYWoIZ9lWbZVPOrxHB2ngdadp&#10;QqLr5RJ1V6WUox7Hsad0Gh1777/akYip9WZq4EhE0zQFiiE0lFrrPM+11drb7e2N5exMBoeo02qt&#10;MZKOse/bt2+/teOIyPayLPz//Pu/m0oRoZySILe6//715r3NJX///md3YJaoah2qtbc6hqRkgDln&#10;RMFUWBIAMeeUMokAgnm0XYhZIHop/pVi5xw3OACIpyVIYmGmwJe3kQjNFdBNdZqnkjMz6WtzGEtO&#10;eJXFuDuoIpjrQDA3devxQDOjELqrWgdTQid0ZmAc4M1G1b637eG9ojVyrXVdt/t2/3h8fH9+/mCv&#10;4s37zlbnTFPCpfBtyYksEwiZoAkjkCXBxEDkpm2MSuRxNwsALiC2rtG5vh8VAAk4opS11jLNx9E+&#10;H8+Pj/v3n++GJKVE5pSEpRSSBETollOO9s4+xhi6zEsfo9X6uH+21nPO1+s1DvhluZgaEW77Nnrv&#10;o2/7tizzPJVaa2j9saaa55mFJYKcZkS0HzVsC4F4UNWc03K9SJI4yeL36277cRy1btv2eD6ZGYi6&#10;jeWySGIAizCpCEmSnEVYgkDjriIC5Go6RkM3EbleL7Gy+pD65wAAIABJREFUrsfxeb/Tq3Nu37eg&#10;BI3Rw8i61wPQRdI8z1nE3a+XJcX3WVKc0FH3aqoinJJMJW/7xoTuFoVekmS5zJJSfDPBfiWKKuoM&#10;AEzi4NNUeh+tVVULzoiaScplmuCFYw/x091ra7frbZpmf3HwSimP5yOnTMTTPOeUchZzfT4frddl&#10;meP/WHK+Xa9lmqZS5mWZl0WYdUQY9gQHm2vK/B/+w//7XNfb9cbMf/rTn00tl7Kum5vN8zzPMyHu&#10;2xbgdkCMQM/oPRomc859DITTi4tEo/fn4+4ApeRt24hO7E4cwH/605/ebl/MLH7ax16Z2QFSKa31&#10;53Odpul6uZ4oAHAEsKEjiB2j32639/cf//iPf/zDH/4y5ZRLBoB5nlKS1ns9jrAOLssUAVO1YGGs&#10;Zxscoart+/7z5884g4PiT8QppShRcjtNyPu+x1sYmYM/aWZEjAifn58pp5zzPE3xBUUkuOcRXQIA&#10;U9+P4/l8rOsaPCR/NS7Fu/j9/T0SwYDQe5+nOTjU5p5EzohYPVrrSDSVcr1e4wCLuUSEyzQxU0pC&#10;iNu+TfMUg/s0lVqr6QimDBEex1Hrfr/fRfh2vUSEI5wRv3o7iehyuez7PvoouSzLvO97JDeOWgO0&#10;nUtxsx8/vl8u15TSPE2lFESstY4xaq3l7OxWIsqlxLt63dYTfJzLPM8ll+fzUUpZt7UeFdzULOdU&#10;ShHOkZLUMd7e3uL+8fb2dlkuSBHnVXdotUYDQ6gIx7611o/aVBXx1BXip2QA18ultmbuqeRaWy4Z&#10;kUqZALHux75u98/PZZpFZJnn1qr5MLV5Wfjf/d3/xMSlZCGeS75//LjOeS6JwN/ff0Yr2DIvSIjC&#10;98f9sT6vt7dUJmZBIkyFJTMn5kws4XkPbSgm7oD52j/VSKKImHl02LxGJTzRPAFxcTM3QozfH8eK&#10;zC0ccLXVaAoXYUQAMxgDXZeSfDQfDbS5NoplVUK0Tt7IOkMXVxyH9VXb5n2v6/14vB/PD63rsX48&#10;Pv68rR86doZRyAv7lyXPgol9KcJgiT0xgo+wFyIqggM6EbqpajMdfVTTQeHeJBnq5r7ttZ34Qut9&#10;tD6259p7B0BizqWo21CVXKblQpzihjXPsyQp0xzp8lBvI7wlInP8UhDVveRExF+/fo136xhKSEet&#10;UT6ppuA+TdM8TfEnYbF189pamUrwf1gkILbmtlyWnBOLpJyRSTgRcx8DCCGiuCU7wHFU1RF2PkmJ&#10;mHNJy7w4+ro9375+cVc6W8WNCHtrSBEn96EdwEQEyQP8b6Y559Y6IMxziTggIkUZJhOP0ddtIyG1&#10;8dtvv5Xgk7kJIxOqDrcxRgsfXz02QpckblqPQ3WEbZWZcmIHQyRzzTkPHe/vP34pbOFqCbfC/f5Z&#10;a71c5nRixX2o1Vrvj0c9jmCHDw2lpeSUxzht6Pu+5ZzTyd/K8zzFgFhKqfVgJgc308fj6dHAkHMc&#10;M8s8n+4+YWb+/PwAsJS4j+auCL5crpflknJR1ZyLSBJJwinqAgBx23d3vz8et+s17rmj98vl0no3&#10;szizHWAqJdyGozVmRoTg45SSz4ZbJESOD52aBY4y50yc1CH+e0Actm2z6GN0I6Ag/uWSUuLWD3P9&#10;8vUGsSM33fbt8XhE0OJ+v3/9+iUANPfHYwxdlgURpmnqvZUy9aFx2/vx40fgtWKaHENba/u211pz&#10;yuFOVNM+OhKV0w6Tmfn5fLr7PC9ZUqhBo58Zdndvrbq7qh/7MVRba7XWlBMTMZGZ17q7w+fnZ/h3&#10;5nm+LEspU7y0YlZLIpGlCwNnSjlQbfGUhWhJROFOHCOQ8JaS5JwDX246lmXOSRyAEMMZG8O9MNdW&#10;n8/V3eLri5yz/nEcAJByimG61hoIt5zzcrnknMEBEETSKQyUTEhMHN5RESHi3joiskh0VG3bRkyX&#10;y+V6vcaOwFQRoB7Huj5zTl++vOWcaz0ej0dKOVbmAJBe/4nwQy6ZiHvvScTcgoMxL7PqiNvSKxZ1&#10;4nhub29lnuZlvt5uqeSUc0xtZSqlTKP1dtRYQN6u15TS5XIx1cR8u11FhIn43/8f/3OQ/20Mtz5a&#10;bfv67cvblOV+v4exxE2Xy6W1qm7bvv/V3/wNRkxZxCRLnkqazPEs6woiNEXLH4cJmOhkEbnHpkzD&#10;DHO6QAgC4YGEgB4WL38BVtwNEDwI0NojsBxpdSIiU9LGrllA676vn2gtkbNrYs9gPnYYO7Td9rvX&#10;59jubfvoz4/6eN8+v9fnu7aVoQmOxJbYp0QJXGBMwpeSCB3BdPQwYQTlDAjOLqjAi6jF7VLHMA3q&#10;QYC72IH6sOdz3Wsd5q2PaZqIyYZG2piFw5tITOYezKHYnZhZgDsRIOWUU3KHCFQhYuvRawWIJImY&#10;aJ6XuPWo6o+fP2ttl8slJwmnX6ygAGC5LNM8DVU1H9EyKtJ6I6ShNi9zitiDaS6ZmMcYKec4ccdr&#10;tt62bSpT4Fpaq5fb1R2W6/ztt2+SeYzWRysl3a6XlNIY/bk+fv78iQDX2/UlJmvtlRCEWOKxJaq1&#10;3q43ZopbTtDWWws0FKlZ13a5LPM0t9ZKyb1XRio5X6/X1o/WarxS7/fPf/iHPyaRZZ5Gbyzorn2M&#10;62Veljngv4BeW932VVUl8eVyiWLlfd9ba4RUa2XhgHYiYm+tjxEDYrykLpdLdIgE13E/jhjvfv58&#10;D/ZE+K1jAx9mbkQgxpQTgDNh7z2glPU4RGRd1+Vyaa0hQM4l8B9jjPvjMxoLv3x9E0kpla9fvgIC&#10;YtRYCxGPMWIW2bf9OOrf/M3fxIkYlcSX63X0LiK36631HvbRz/u913qZl1brvCy32y12h4/HAxHM&#10;fZ6WGDo/P+/CUsr08fGZcjaH0KC+fPlipuu6Omjv/evbF3RorS7LwkLuGud37z1w2f/xP/5/f/zj&#10;H1OSr1++/P77t9vtBgButm97fDhH71GH9nw+u2ocrrfb7bfffos03t///d/T6YOvSPh8Pt8/3h/3&#10;x5evX+JgkJzCQBhUZXcvJY+h55zqEIdB602Yr9drKVPOBQAj8v/165eck6qGevl83k/oZUpfvnwB&#10;xMiyEpJIYmImar0z87auDvB2uwWMv9UWx2QcLQExcR/btk2llDLFzb61drle3MKrP5ZlCR11PzbV&#10;Mc0TE5ec53mutYZEF4Vez+eTX5D3OIDD5jNN05cvX3LJZratGyLmnGutz/UpKW3PlYVPmY0o/O6B&#10;I0GiaZ6WZQnnfR/97fYWYZJlWaJOxR32fZunObZCOU3Hcdxut5jGYtEQU2wScbfPz09ACHIVMQnL&#10;C8k2R+Q5ovdRA2tmy3JpvbXe78+HqpYyfXx+IuHo2mqdcrleLvM0jTFu19s//PGPP99/bPsarT38&#10;f/3t/0gn7ODo9ejtQFPX/vvXr9///GdVZ5Z6NElye7uFF/4Pf/1XrXUWIcmY5rJcpzIDEJK4Y3id&#10;iSggclEJPXTAqyc0DD/u/ut4OxVChICZBpQdwAHPS1NgnoPbHV78yMeJMFsnHaAdtFpvbXv6aJls&#10;1N37XteP7fG+vn/f7z+O+8++3/vxaOun1Q21MgzBsRQpGXPCUnguqTAxOKNPSZKIm54tMxK8UR5m&#10;Q7V3NcSu2oe12vtQM2tdWx/uqGrreqiDAY4x4kKap0lSMofeKqFPcw6oNglJThBEoiknFmEC95x4&#10;37d6HGYjIvER33FzB1RzQIx2kiyEp94bCGAIVndr7fuPP/98/3m5zBEHmaYppdR77UM1GnOIAj9a&#10;e4umNHOfpgmZU86BspSURLiOAYjbtrXWCTHgzeb2fDy+ffutzBMzmysAdO2ALgSAvm7PMUaZyjSX&#10;Mk0AhoRJRLIEC/U8xBDHGAA4lSIiKXG4VJg5pTzPyxhjmnLKJYTNnz9/ClMwc5jZdAwdEZ+fcgb3&#10;eS7LsohQ6EXmysS5JBF2s+B2z8tSW2WieVkQ6MeP726+bltkz5lZzgjw6T8W5niPB878qLWUEnvK&#10;2GnHrIAIX79+Q6QxekD/UpJIAQP4SfjOKZ6OaZqj+zFwa0QUtN+IZAH4n/70D9M8ffnyFq3u7jgG&#10;tNaDaRRF6IjBxOLe+3JZAkXx+fkZA18SCWUPEf/jf/pPIfvAyYA2dABEfiUlYoPo5qOH16P3PkLg&#10;2ve91prz5IA/fv643d5Sku8/vk9TEWF3XeZlykV1hMQyRlvXR601GnmQWFX/8Ie/nOf569c3SYmF&#10;wztKRPFZUrVYkvfRifi5rvEiDhvq29tbvAfB4f54xHeVUiq5DI1joO31iAbqVyI7f//+HcBH7+6+&#10;rquIhNz64gpBCF+/FmljjPiFyitNn1Ii5vgRvdpiExN/fn6q2jRPt+t13TYzK2UK+lRwA0IGvF4v&#10;8aMOx81UShQSzfP85cvbcRxMeLksQZC53a4s/Hjcf/78+e3rl1BB46yapznMn2MMUxNmYtIRbotd&#10;h8Y3FkedvxZ4wS1JkhCw5Hy9XAN7FMCtbd9OFjac6ZowGMcPdl3XUErMNIrickks0TbA+9Hi+Ix7&#10;Q9jWmLm11npd15WIlnmJkzX+ZinlclkCjS+SIjB+HJWItuOorXZVySmAn+u2DdVtXdtRhTkShDqG&#10;jqFdiamPxkzfvn2b55n/77/91+EEzSLkgO6Z+XG/u/k8zffH0x1UbT+23/7iL5BpP9r1esOIh+dC&#10;aUopCxdzYi6R/I88bEkZ3XX01uro/SzhivLQV5GlnIx8MDcEiry3uyMCnFWUOnoHsxASzwFFJBGi&#10;K5pBP0bd9vWxPT+P7XN7/BztaX1/fHzf1vf9+VH352hPsEbeEQaBMiqDB4oR0W+XhQiYMDNlzgwg&#10;TFmSqRFgkkzILCIsQBR3B3B0RBHZ9v25rRyftmGUEiCzZEkZKPAuBRAlRfMnSEr2wr2UaSLm2EA4&#10;wF73/djrceAJN6Ix9PPjPcBIJZUANCzLEmMBAagqAhDiPBWRVGu1s3CW4o53HIckvt6uJBzOscjW&#10;9DEI6dw+nqDup+o4giZuCuCP5/PHjx8AoDqibOmoe2AjIjgZPiskUNc+FJnA7ajHGI3lFA96b5Hj&#10;IQIWqrWqdkkC6GccmGD0FpyO0Qcz9dpaa330JOl6uyHg6R2v8YyxgUWW5XK5lFLMdOjoOmKlhIht&#10;dEc302kqklNv3cwjwxRk5WCYxTCacwn/ISKaqUia5wkRl3laLjNiONk8/AjhO12mOex/U8nCojqm&#10;aRKWiDjmnN3869cvFABZ96lMvfVI8cjZHCGxvU+STPXYtpLzZVmCVhDKW2g7IebERg2RAKFubX3u&#10;4H6Zl5xyuBBHaxFiM9OUUu8diX6+vyeR/f9n6k17bcuy9Kwx+2Y1uzvnxI2ISlEFpvCPQEICIQy2&#10;VLhAlAHJ8J9dyirbSWZWZtzmNLtb3ezn5MPYN+xvoQjduOfsvdaco3nf58XbUanaWvAh53w8HUvO&#10;qFWJMVJGKaGb33DJJCSCxyhQxjjv+h73BUrpzXvOuNQa58nG2G1bU8pGGyVVyTm4cLteay0fH2+1&#10;ZdQEWWuxCHtAamPc7XbeBURFAMD9dp+XGfdGzrkGrZQcQty27X6/7fcHvzlK6bqsAOB9CCHklHe7&#10;3a+Oxq7vcs7e+c1t3ntjO854iokAQSEG3l7odsJwD0Yp4jobVM44xiN8L0dya4DbDcoQB1OVkq01&#10;hEeP4zAOI+PcbduvfdK2bYSQUst9WtAmXEoWgqeUtVY551YLY0QKnlJqAIJxANJqzSnj5FxrTQgl&#10;hKYYcyn7/W4cRsF5Z633obUmuAgxlFIQfIzCN/KIDsUwYgSg8pRzDBGLMGstmiYfKu76WBVvzi3L&#10;wrkotWIaOHqTcWSCmFLGiLU2pthaw4Oo6zrKKDSk2BJCGSb/IhebUJJyxrayNhBC+BBKKSEmhANg&#10;c5lyDj46VNJSRik1xgIlPgbc4ZVSMJipQcN+lgJhlJacc07II/XeT/O96/uHn+z/+t/+F4q44lpz&#10;jILy4LzffI41pqRMF0tBaQYw+vLyw7K6lGrX90IoSihplBBGiaTMECYYk0jV5AQ4QCslx5hSAEqk&#10;EISRlGJ7RN5i5EpJGS/gQgnhjJcUS4q0NUYIg0Zroa0wSoSgRgpGG+RIUqjBhXm+vb+F7Z6zC2H5&#10;+uWP23KpZS1x6TXjLFNWGAfJgPPGGACpQCqXVEmpkSPGmVYS5ZSSCymUZLLkQoAyyqyxCtklpdGG&#10;aJIUYyg53+7TL7/8EqLvh77vB2P71TlgXGmTK+TaQinAWEqZM5FTxVFeSnldN6QZ5lwI45QxpQ0+&#10;ElabWquWCoD4EFJKSsmXH15qbZQJ7z2jVDAuGM+l3K7X2/XGKWWMESApeiysSsm1lVoKpaSU1HVG&#10;G4Mpl1prwmgIwXnnfcgppZgopUjKrzWXlBjjUnBCSYhxXqbr9aqUKKU0aLvdWFLMKRglU4opRec3&#10;xkmFShhBW57W6nAYnd/u9wuQRigoJQVHJQUj5KE5nJfJeYcSvtfXt+en0zRNIYbg3cf7u7GWc37Y&#10;HQBgnuY//fGfXp5fSslG61Iy4YwQcjgeY0qEUaCQay6t+OgpY4QiIbDkWu3Q9bvRxQAVUMYpvy8w&#10;ELrR9QPjvJSGwSuEPBAwSqlPn16M1a9v3/AUxuNv2zYl1bps67LuxqHWiqsmrRSjzDvXWwOtUkIE&#10;YzlGqJUzSloTQiSfSQO3rsG5zlrF5brM67wwICkE7/zL83M/DG7bcG9kO3u9XjASFmMbre2CzzFk&#10;xdWuH/E2TSlZY0it1ugQHBds2O1ijNba1lrX98MwYEZJe3S3IufEGRNCnM/n+zT95V/+Za3VdJ2U&#10;OqREGWdCxlRyA2OsNsb5CISZrieEXe8ToYwL8fR0wo6Zc/709PT89FIbKKUpIQRa35nT01PXWy6E&#10;tR2llDEupGy5oSDzuD/igK6Wuq3b6+u35+en2+0WYzTW/OM//Pbt7e2nn37c7/fjMHrnjNal1q+f&#10;vw394F2UUrUCSiocHnLGl2X58uULphASSqb7XUkZQliXtbW6G8ZtXTtrvXcInVrX2QevlGyt4tca&#10;Q0gFQ3Q5IdD3PaW8lFoqBmgZAFjXDbscgHa93b9+/cb+M+5Xq7WzndLK6O5wOO52e5RWOrfZzk73&#10;G6X0sB8JpZfzBbehrVZcfG/ryhjzPkghjbGEUM7Zpx8+NQAtleSiQZNC7A8HLoTzvrTmQvDOmc6i&#10;BqQbBiTdoA231dpZyylrtRKAbdsIkM6a/X5vO/v69hZCrK2N48ClMMaUUgXnt9utlSyFGAcrJc8p&#10;ElJrayEkVPGUWo3tfAg+pJiyEGJZFsqZlGJzjktZW0MziTG2NYgpma5DkgOlTGvNuXA+hJgJYc45&#10;pbUyWmrFJE85K20waJsAoYSUnFqpRkrFRc2ZkBaCl0KknOd5TiW/vLwMQ//6+iaEZP/mX/+LjDYd&#10;xgTnYXXrPLdca861ZES95ZwoIyFGY2wFaJScTk/GWkJZI1zpTqhOKNuAAaGEUO+cEoJzAUBSyUAY&#10;QeNXRccrJYTiHf5gLUEltFFGCBQfHECGliktpCUooZZQs8/RB7/4dQrb5JZpvV/ceo9hSW6Jfklu&#10;C36RgnRG9r2mtAF5pMM84I4UGCInOOOMGakJIZQQie47zhlD1FCmjGO6YE7Z+4CgsJhSzKHWmlNJ&#10;pfjgay2Hw0EpzZlgjDsfWmulNqAEfVg5V04ZIWRzDudTm9taa5Q/aJM555SS0nqZ52WeE5oTfUgp&#10;43Qbf3zKmZBCCJFiRLo2JlJLKQihpZSUE7o7t21DXjU66lEz2QhwIVprzvtpmpx3j6k9jksoTSkR&#10;aJtzt/sd2YPrtmlrxmFUSn368ZOScpomAOCMpRhQa1dKsdaM4661xhlz28YIFRxruwcMpeQcgueU&#10;SSG8dxjwijlMWMSVXLSS033i2PK2tt/vS85SPEzZjLO+72upKUWllLWWS4l5UQmh6SnHGLTRnbEl&#10;lW3bEPXSDX2pBXNPfnj6AVrLKeNGAXXbhBDnnPcBxzI5581tOHrVWscUQ/DkgckBxigCyIdhYIwD&#10;EGSteu/RaoIwgm1dW221lHmeduMO5XbOOaMNZ5xQklMSQmzrWkrmjBOKy37kPxEUKAspUk6Uc5R3&#10;r+saY+L8sUggBFqDkmuMcZ5nnBB2fZdy9sGnnBlnWqmYkpISf1/83KC1krPAXJjWlmVRSo3D0FrD&#10;L7eUsq6rMTbGmEtJMRJKuRAol885r9uGgvV1XVE5AkBKztvmSq2t1WVZS8md0dZaylirLUbMGSEx&#10;Ze9c/U40X+YFOU9Yfr388AMW5g9yRNedTk+11uv1tm1uXdcGkCIq3xIhBDP2MDL+8QzHhIbrdVu0&#10;NdpoKWQIIcXU932rDXPgcPPUWrteLq3WvuuEEJyxGFODhgoRpaRSGgjEGGOK6AiKMSzr+mvkCgD8&#10;6U9/RlpYrZUzhhDzX61HuKJGnGnf91wwtM3F4B85iIxTSqARXKcJIQ6H42OUkjKjLISIukROKL68&#10;pVZCKUpapFI++K7rjNaEAJfCew8NlFZSyGEYcsx4uzPKlnVhjK3rElOKMfoYGEP4NZdSYZdGKam5&#10;lFr6rlNKMs6C97YzAMCF1MY0gFLr8XhsraGpAyf/fd/3XUcZw7Q6fNhs13HBGWfw/ZRzzp3P5+vt&#10;hsNbHEJqrRsAqigpY1Jp7Pzwf75tWwjh+fmllppixLx3xtjq1pJzPwxKqpjiuiyPA+1v/+V/j7JO&#10;nDJ9vL9t86z4I+eUEtLZruSUkP3lnFR6t98dTyfTWcpoBS6kpVwB5QA0l5pzhFahNca4997HgLNE&#10;eHilCSW01cYYabWUmkoJtcVaQ20RaCWkMlqhRSg++Smst+X+sdzf77e3+/Ut+jlHF91Uk2O0cFp5&#10;y0YyCplTAMhSsaHvck1MMAyXR0UkY0xKoaSsrUohCDxoWCj3AoDWKgCJMWEObn5A2BoQIoRggsUY&#10;G4DtOgJEG7Pb7Usp7x8fORcuNKFUKi2FFEqFEEOMpRQlJACJKTYA/B6AUi4QCE3qIyytbdtWSums&#10;DTFi6YBiZUSL/nrlB+9xjoEBXtjaPsBLOfV9h9YrnFDhLiSXjFgBzplSEs1kxmgUiq7r4r2b5zml&#10;2Fr13mmtG7RSa9/1SimsQCmlhNIYY6v1sN93Xee9AyCS8904EIBOG2t0ihGgxOCD953VCglyOQsu&#10;MDuKEOqdx8lkiinnJKXsu26eZ8543/d4o5+OJ2MMcvcRbhRTZIyVWrXWPsacCzRAOCHmdBulnffb&#10;tpWcpeT1uwge1UdQKqKb8LBDvW8pRXAhpMTXcnPbtm7H44EyBtC2dXPeMca4EAiWBYC+67U2+BKm&#10;hIFeEENAIRwhRPIH0Ha/3zGG8jcqhNDaCCFKqVywvu/meWacEgooCSGMov4eR0bDOFJGAYixFvfn&#10;tZZtc8hEaK3tdwfUK2MrDwBcCKEkACitkIRrjEGHu7X2dr1qrTG+YNs2/FPv7+8Z2cRC/Pq0TNPU&#10;9z1qL2ut92m6324AIKWMMeackUFMCcEY2/t9UkoxRq/XG/8eb48Lxc27y/V6vV21sYhDarUqpZDz&#10;++s6qkGztlNSIjmylBpCdM4zzCFrLcRHoLD3AQPbOOOMcyUlfOcyc85bbVppZFCZzmLPXVKu/wkC&#10;SdZlAQJ499fWKCHaGErptm3LspZShRQI4wcA5z3mdvaDfYQBERJCCCHgQivnbIw9HY8P3QS0vu+5&#10;EJTQvh8IoaVkKQV6zIXg2mhorRSMiOJcCLT6onh73I2MUuSwlFJKzto8MvwAWooJzTDzPJdWp3lK&#10;pVBKBeN4zgAhy7K8PL8IKbCyzDERQo3RtrPoBts2p5VCqRw+O0gZqq0Ow/CIJ0tRCLGss3OOEmKM&#10;wQ3Wsm4fHx8A0HVdjFF+L5K2bcNrDHHAjDF0miLq99eMaXzpAAAPN0opsoONMbj+zDnHEAmhXIhS&#10;C7KSd7vdbrfDZz6nZIyxfZdTut3uXApUcSN3Dcsg9jf/03+HeLp5nqf5/ud/+ictxGl/iN5DqwQI&#10;Z5QzmkrC04FLrrR+ennuhi7GmEsDymoDxlWDhz2+taSUYJQDAnlbQXALHj1Qay2ZklZKbC0xWgBS&#10;q75WD61s2+368dVv9/v163x799PFrdeWgxJU8iZo46RIXiVrlBaASFtmUAhpQlCl+XS7UApSS4Q5&#10;oWGCUYJ1kBCslMIpRwkTXrHpwRJNm99wJYPz5l8+f/ny5euPP/40jkMpxXlXgYzD2AhlnK/bmkoV&#10;Ug7jfhh2CNcIMeZStDKm60qpIQQcoqaccq3Oey54Pwy1tdv1xhh7fnrCbxrV0uNut9/t8QA6Ho+E&#10;kHVdW2sxhH4Yno4HIcS2rTGlnJI1NqVIKev7bjcOiCHXWj89PVFKf/nlF3ScUEpjiggaiDHEGDBK&#10;A6DllFF5yBiz1vbDsN/tKGUp5QbogJYAxAefYuRc+OCNUaVm75xW8vX1db7fGaXWGgKQUiDQLEof&#10;S16WubXaWdt3tu86QIA9wP1+X9b1cDgoKQlA3/dKSM75tizbsjLKduOIINC+7+v3QMgUo1QKJzyE&#10;0pxTjOnt9VVJgf6kZZr3u3EYBq2U7bp1XQghuaTgvd98qzCOw7wsPgQlJX7mlLIQI46n0C+slOKM&#10;r9tKCJEP7ydd1w2tOTHGBm2ZF2OslKIhrvqhxOG32w3B2Yyxvh9+lac757x3hJDz+QOxHYfDnjGK&#10;yuyY4unphLv02tr7+ay0ijmHELZ1bQ1QcAHQuq7Hd/4+3ZdlraWu68qlZJyllK+36+16G8ZhWdf7&#10;/f50OoUYUfgghXDbxoV4EHZq1VoPw4Bh2dZaozV/6MV5qbXvunXdUGGEbUfw3ljTWrterx8fH4zR&#10;3W5Xa+37Pqb0u9/9f8YYa826rLUVSul9mmqr3nsh1TiO19t9XVbctj6dniijKSVtNH7mnDMAsi5b&#10;KXVeFs5FZ/v9fo9SSQByvd6klKfTk1YGUKnLOJKOm9+xAAAgAElEQVQ+lnkZhgGDVbHmK7VKNIRQ&#10;ygVKOqv3QXDh/Ha/XX0IMQYUps/LgiemEBIvIcroMAw554QaY3QE1ToMPWN8c9thfwAguK5Gy7nS&#10;KK+ou90OAKRSOKkuJW/buq4LpQhfZsMwoNQIc5RKKdqYnDIa4TnnwzAMw3C7Xv/whz+gC+JwOEgh&#10;lnXLuZRaci2UMaVVrSXncjweEN+1rRsBQMsX51xLhTZ/ay0BorSOIZzPZ2vtOA5CiL7vlVLLsuSc&#10;//7v//4Pv/89GvBPx8MwDIyxmGJ5QDg5Y8KHgK/M7XZFU00IYZrujHFc3uP0dVkWAgSHQ+u6bs4B&#10;PGQvAPDp06dxHFF1jCKaUooQYuh7a63WShuTcvbO11Zbqynl7zIoJ4QYx2HbNsb58XTkXNjOUkI7&#10;2wHA9Xr9j//xP7B/9T/+t0qq2pqUXCo59sNht9NCKiHXZam5xBC73nLBS62cs827BvDP/vqfGaNd&#10;cKkUQsmwO5RGuRSEtNpSKxFarjUCJIDSaiQlQi01+5IcqUlwQlsqaS1pccvtdvk6Xd/n+8fr1z9v&#10;y80tEykeqte0SdYUBy05IRVypqRQUkgrBAq0QqESaJSSXEIqKefIGL3f77VVrTQy1NHBWmsl0KC2&#10;UkuOiQDxzkWUMNUKhAgptTaHwxHJ6P0wUMYPh8OyrNZaDO4stUilCKW5Vi6k1ppLqaRpDZwPKZVS&#10;KqIgfEx4ExBKhZS2s0Ipyhll7D5PIcTe2nEcccZYa0WywzAMzge0JW6by7lQSjHBXXBeSnnAXim5&#10;3m65FKMNF6LWGoNjlKKZA8VIT09PWutSS2lZCEYpa1ClQM5s4ZzHmPquQ88K6sHwjaqtCCkBCDo9&#10;8a82xtZatVZCcu82IYT3zhoz9h2nrOZSax667n67/v73v9vW1RqzG8eXl5eSMoFWS/XeC8GV0sM4&#10;IId3N+5STl++fFFCGmNSjDXnw/4AtW7OMcZe396Q8cM5J0Cc22IIueaSEyEkBS8FJwD32+12ve12&#10;I2ecQKOMrcsshVBa5ZS2dam5jeNOa/3+/t5q7YdePFARnjLhnANoOMHr+34cB601AaK04ozP01xK&#10;IY+VOpFCeB9jCLW2rutwNf3dgIHhVbx8jxP7z5tatEmVWjhjnLMQfN9bgMYZTyVLrRjjUmlt9Ply&#10;ybUG7/t+0Fozxq21MaZ5np3z6DwlhJ4vZ8b488vzfZr+/Msvxhqh5PV6c5v79OkTegZutxuu9IUU&#10;Oedlno21iNUgAGiPwXREvJKx8fqH3/42xtj1fWctyiKxlzXafvny2RhDKZFSHI9HfK36vss5C86N&#10;MYRRqR55OpSxru9zreM4CCk4ktVaNdpM87RtW/Dher3GmO63advWZd2klCXXZVm1NozxGHMpVUpp&#10;TZ9zwZG71honkLfbTRu9ruu3b9+00THEeZmXZcFw9tvthp7fFBPOAFN+LJKFFEPfM4biZy6EsLZT&#10;SmFth70v5xyBbCkFSkkIMaX4/PSMo8UQIhCQQjq33W43qRAj6XJO3vt5mmKMWqvaijF6HAfGyLat&#10;OUXnXau170fUK7nNo7rn5eWJUrJu6/vbO+Os73rsofGvJpTgAKy1ZruuG3ouJRe85ryuay3VGKO0&#10;mqcZV6HT/dFMI6slxni+XLrOMsacd2iQX5YlpSiFPBwOP//8F8bovje361Vp6bzf1s12fd/1pVTn&#10;fC6ls52QQiuF82e3bfvdnjImhHDOIYdlv98jXQHVlTgiYpxRQl7f3nB8/fHxIaW0xnZdt65rSqnr&#10;e8HFtm3n84UQUmvDABd8ucZxFIJrbTbnUs5YbA1Db7supjTd78s8WWtPpyP723/5P6QYtdGUsWEc&#10;tFKc0OV+l0wEH0hrpdaU8/5wwOqvQis1//U//2+GsW+thhQqaVzKhil8LbWWakuUJNIitAw1lLC1&#10;4mt0Na7RLct8WW4f99vb9fz1cv66zRe33nJcKcmaE05AS6IFZa1SKBR78hRLzjVjlFHFNUyDBtAa&#10;tEoh1VxazbkQQpUybvW1VG0MytIAIMXIKEWIgA8BMA6UM0w4exC1oaHCHiiJOVPKnl9ehJCb2+Z1&#10;HcZxcx4IqQ1Ka8bYRkguBQhdpuX17U1rLZXyPpRS4btnBXP/KOfny3leFmONVApdyQ8PbErrtnV9&#10;Lzhf1/XjfNZKb5tDkS6eO0gdxKAK3KmO44j2QKXk5XJx26qUGsaRUtQHIvylhuhPT8fW6rIu27b1&#10;Q9/3nVIKWtuPOyklF2wYBvk9qB5IiyHmUr+9frvfbrVWKSRua3LO19u5tVJrSTFIzoeuI0AYoYJR&#10;xtnb+7fT6dj33TRNOafT09PDUMh5rfXL1y/OeSx4oTVrLQFIIYzDcLveoFVG2dD3QvBlXVPMIUbc&#10;X1LGnHM5pwe3hkBKsZaCdksMC+acO7cJzgkBt63jbsi1AAFG6TAM9Hvgdd/3P/74o1IS+UPaGEJZ&#10;13ec8RBCiEEI2XUWvzsggB2hEBwPCEqptabWZjsLQLz3/BHhiD2B7fueMRpCQNwiJka21rTWKP/T&#10;WlFGOWdSCmTjVoCH6IvQBo0w+vX1dZ6n/f6A/G4AWJbZ2m6/3ymlDocDowytrE9Pp3Xbzh/n0+mI&#10;M59+6JE3fz6fcynn8zmn1PUd7gUbwP1+997jVGccBmOt0XpZllrbMs8552EYnp+ejsdjKUhAVThE&#10;mqdpmmZjLSrC+66LKU7T9PHxTr+zkVJOjFHnHHIuyHcznLWdc54R8M69vb1ywTnn6I1Fg00tLefM&#10;GZNCjrtdSmlA/UIF53zJjXPunI8xpZSFkITQEP1+t+u6jjGWU0ZsY6lFaW27QSmFucchphACEKq0&#10;wuUQ2n6xVcUbbprnt9fXZVlxLwsEuq7POc/z5DGCuTYuOE7m7/fpdrshCsda8+AzUHo6nYL3tTUC&#10;gP+1lPzv//EfCSV48Sst13Wdp6nkstvtc8opJSGkc14I/sCKxpRzJvTB4FBKam20MYQQXD0C4lsJ&#10;+fLlC+dccwkAaIK01nad1dqklErOn3749FhEtcY5x3F3SgkIQbJPSpELkVIqJXd9Pww9tEemsxCy&#10;H4acS/BeCHm73z79+Mlag4v8w+GwG3dotuv6Hrv8eZ6FELvdLoYwL8t+v885YxknOP/l82fksOCi&#10;QQiBdjdA3GBtpRa0FpdajTWMsQdsgXP8kHGIihQbfHjQ9Bl96KzFaCr2f/7r/xlrE8ZZI5BiLDHe&#10;Lzc3z//Fb36TYswpYuTo6XRa1iXXXFv963/+XxtrKpR1WxoFLiTlvALUVmpNALkV75d78PMyX6fr&#10;+3w/Xz9e59vHMl2W6RL8nOPWquekSA6cNcGa4pRD47QxqKSWxyikoaU/twooZEciSAOo0BpAJs2X&#10;1ACYlDlXxlirrTc90hYIJbWUlBKqOSmANrrvOgIkfVfl4jx6nudlWfAK8M4zxg+HvXMOYfCbczGn&#10;ru8pZQL9HADTPF2v13XZno7PhDAhlRRKKlVrG8d9SpkQiClUaM479KKhhjCnrKTIuQAA54Jz3mqd&#10;5llrHUNYlhWTVgAAQXAxBmRkGK1wao+F1X6/Y4wzyrR+PBnX2/Xb16+4XxFCdEPfoKL8+j/1BxjY&#10;WOt0nyh9MMAwJEwKGWIEQq3trtfr8/MT55wLYa3NubRWuGDjuGu1Gq2fjkdOSQwhOF9bickLIWxn&#10;OWP7w6Hv+1JqcEEryRmzXTcMA47X8YdHwbBUsrcW4ybneY4xBh9wqCWEwI2XlBJlQoJzygijFPMz&#10;KQFKqdtWRmnX9TnlFB8yhPs0ocQg51xy40xgA4HdEi4JUoxcyhSjc5v3jgBCoSrGwF6ul+k+GWMw&#10;tRIpCZcL5hxxzLE1xuAO5je/+Q1qNxhjeKoSQtBuIYTQWk3zREgTnBEALtgw9IRAbTXlQijNpWBG&#10;xbJtu92OUKKNYYTO83S/3wihtRTbda3VGAMAKbXe7/effvoJl5q4KXl/fwcAxrlUSgrRWrPWamNq&#10;KbhPwpICUVXbtiGPIeWMB3pOadztKKXQ2rptAIC4r2WeY0r73Q4H9fbR1UGIodZqjVVK4XZt2zZC&#10;SQhIimohhpLr4XhgnCEMmRIIIQQf8EPWSkshOeP3+5RLbrVZa8/nM6Gk6zrO+bpu1+s9phhjopjW&#10;hCd+ipQATimRKoB3sOBCKlVqY5yN44j7AyEF5oPMy9RaMVrnXHLJIQTvHE7GGHvgNAgQRNHHGGJM&#10;hBIhGCHkfD4LIdBZdTgcur6z1uQcCaE+eK0xX4xxwVJK9/uE5C3KqLU2BP+gI6ZotMYQtcdBHCPn&#10;fLfbcc5iirhOxuK1tdZ1nZCSc96gSaU+zuf7/V5a/fz58+o2DNhIKfV9Lx6bWuqDr6VKIeb7FFPE&#10;rW0IUUmZUno6PbkQMN9HGyO4QIRHzpkSQOeMtR17dOdFSa2Uooziz+mdw58tpeSdt12Xc75erog2&#10;3u1227o6719eXnBxhR3/sq4//vhj3/eYFPM90aYRQpSUhFAU8TdoQinnPEDTSqPcwxiEGCQAIpVs&#10;DWKKD/M1EMooBdJKVVoxxtn/83d/E3yY5wUhnjVnWqtf1rBuktOff/xpnmYh+eZcbW3cjfM6SyX/&#10;y//qr2xntm2dlolRyillhObgl+l2n8632+V+/bi9fzm/f72d3+fp4twsGRGsCQpSNC2p4I1hQCUB&#10;BBZDKYISSpriWOxSDMAurQIQqAQo+VXAXwGQKpJJLdCwQYMGBEgtteTaanN+Q/i91korxRniNSGG&#10;RABqbVprLmRrbZlXa+zQjUJISmk/DNu2tQaU0hiTj5Fxzhj/XhQwHHEYZbTWWpqhH1EC1FpljKM2&#10;7Hq9tppTSikXQsk8z5tzMcTD4QDQWqmcccZ4zhklW5RSJdV+vz+eDowy/PfIk8YvPudYSxXfDTq5&#10;lI+Pjy+fP2utx6EnhGJHlVI6HHZSSu+d8yuXnAB0fdd1ljOGl9Y4DlLK4/GYS/727VuttdSCjZdz&#10;7na7DUN/PB6QkpAz+kbpMA4MQTuMQ2vQWooxx7Qbh663xthhHIzWKaRaS0m567uSC2dEa325nGOM&#10;SMT4/e9/fzmfd7v9MAw1lWm6EwApBJooKSVaG9t1T6cjpdRovcxzLYVzXkqWgrdWvfPrPN9vNyXl&#10;y9NTSUVJJYUUEq1UZLfbG2OQq53T48A9nY5YBBhjYky2e7y0ggsg0PddrYUScjwetNbvb+/I2BaC&#10;I47BWhuRtZofjCtKqfe+6zpj9DzP67IIIcbdeDqdhnE4n89YjiC2bhxHrTSycu73e4hhXVfTdUJK&#10;LHe+fvm6rMvhsI8xWmOsMUZr7Lydd8bYdd1ijIfjiXMxz/PldsPflzKqtNrtdoLznFOKQSAGCYAx&#10;kktOMfrg79MdxWZSyG3bPj4+cs7rsizzwjgfhkFI0XddSnldVs64MRrxLn3fx5yWZd0fDjmnP/7x&#10;jz54ISRenEyIfuhTTN++vQ7jyBijj5B70vWd1uYPf/iD825b1663h8MBgPZ9F1O8TXfnnDZWCEEY&#10;wxJBadP3Ay75vnz99tvf/oOQahwGtGwCkBSjd86FLeaE66sQQwhBaiOEcM4DpSHEb99eUVxHKYMG&#10;z8/Pt+vld7/7HcKXW4NU0uacVLKUjESunBIqsIQUlLFWKyW0Qbnfp66zpTwa9JSSVvqHlxekzwzD&#10;YLTBMjHHpKTCUKR+6I3WQvCh75WSpZRWH2KT6/WKa2Njux9efkAQmveeUpJiBtKQ9LGuK7R2v999&#10;CD6E4/GgtFFKKa1//vnn56dnLQQASTlhoxlCmOfHgBGzC7TWne0IIVzw0+m0LAvaedEPLqXEBVXw&#10;McVYSuJcbOu6LhtjLMWcc40xfPr0CRGstbbOdpeP87putVZrbYhht9sd9of9uEfuIiaQIZy6tVZq&#10;IfCgoqzruq2bFLLkgnY0LjghlHEeQmytKa13u10pdV1Xay1u8ir2+pzjrdz1vZRycw5FHgSaklJK&#10;xRhl/++/+VvG+LquUqpWGiOkeL/NNwql5GR7ozuTvKMYtiu41DLl+OnTy6fnI2dkvU/zx2u9Xdzr&#10;n8LH5+3ytt6v8zw7N0FapCDD3naj0VYxTtAFB5AaJGi5tVxLgVYpoYKJnDOjglJBCKOE5lxzLhkz&#10;TgitpdZcCZCSKzQCFUglrZKcE7RGgZSYHvbvUoBgKEe+XC6ttf3hWFvLtQGlIaVagXNJCFPKcCqM&#10;tJpryTRU2ioobSnhXdenVHxMpdWYk9Km1eacp5TV0qSQSsjgIwPCKb9dbpjvABjonpOSQmuZciqt&#10;SiGXaZJcKCFLSpwSTtm2rm5zaKoF5NmXwjm3nS2lKCkatBD8tq0oqQKoYVuNUuhlhtYw+dBoyygz&#10;WqPqlxAQAoXihXFw0QEly7YCVCHlPE+CMyUl56y2uqwrZbSRtizL09PT7rDr+55xqpVqpRijgt+s&#10;0UPfUQI5x1YKLVUypoScb3dGyfG4H4eec7rMK2cSKrh1K6VAqYySseu1kkJwt21Gm/1uRxoRjD2f&#10;TmPXl5RzrFIoawxAs8aWUj5/+eX8cfbebev6+u2bd1sMnkCjhKQUf/nTP4XgjVZPx1MMcbrPUsjg&#10;I2dCK4OZn8MwUsL6ftRSxZiUVOM4uLCVkpzfYopv72+oegghXM+XZZ6lFEZrBGYZrdy2LetmTIfK&#10;jpwTog1CDE9PpxQjeUzYLAHYjQPymdZl8TE0qDElbVSIcZonQsluv9uNO6yu7vcbap5KyULIYRhD&#10;DKkknJMPQ385v6cUoBXBeauwrhulDICklM/nDylVrYUSFkMiQATjUgjvtpfnJ0qIkry2BK0AaSn5&#10;nAMhLecoFWeMGKO3bW2tCCG3damtCSljjM571JSez+e317da28fH2dru+fkJoTy363Xc7TbvQkqU&#10;81iL7qwQsut7LiRlDMkJlLGn55eSS8kVKqm5lpigtPl236Y1hwykvb69vr2+p1K+fnsVUo3jjlDG&#10;GNOm896HmJHGnHL1IXGhx93hp9/8put75LhDa4zSGPy6zFxzJsXmXG7FdJ22trT29v4OhKVUSq5a&#10;G0J4Sjn6JKSqFRilx8OBUCql5FKu3n1cz9043OY7Z0xJ8YgeZux2v2KcmLUm5Yh3NgBIKZA8IKUM&#10;Mb2/vxMgtTYlVS31fr3/0+//KIXsrM05Re9LKZ2xAM2tblkWTjlngnNBCDHGEErQyf7+/h68H7pO&#10;MB5DaA1SjH3XWWOMNhUaZcwY01q9T3fOeN919+v1/fUVWx/vPCowlVb1sVY01hps1KZ5QgEnNEg5&#10;YYSIFKKzNoaQH4r/AEA445Twzg7LstbS8C7JOW+bW5dFMCGFKrmklK2xUijO2NANVtuaKyEk+Hi9&#10;XPquf356HodRcFFL1dIoKcdhp5VutY3D2BowzmNM+/1hW12MCZf9yNbBlAaUav8qp0fJG6M0pQS1&#10;Tfc7ZwxaY5QpIaRQ1+ullML+7f/xN0KIXPJ0nzrbkVa3acrBC8YokBC8sbbk4r1LpeSSpeSthqfD&#10;IEg+v/7JXb/G2xtsVxJmWjwpUQo6jHbfWat111n8gRilUnLJOUAtObVW2/cAM0pYrY9IN4ydxekE&#10;bhFxSZtLziknlFYTwhgjFM3KUKBQShgawmsjAKQB1sJAQAhZaqmtDv2AelwU+KWAUkxIOSmpMXK7&#10;1BpzpqgAJjTlDAQo44RSxsTlfEk5274vpeRSlmXBZQlGXAIBYwxQkvIjc5RRBgxBwFYp5b1vtWIH&#10;4LyvteZSamsxBADY1lVIyShFH26tFVpLKZVa7XetaoyeMSqlGodBCJ5zWdfleDwBAKEwTRNuHbAm&#10;FoI/oMyUrOuMkTdIRkPMWkpZSBm8Px6PT0+nvu9DCNF7KaRWGJ1M8negbW01xRS9F5yllKG159Op&#10;7zpKANXqOZdlWTmnhADOzbVRUgrcg1BKKaE+eIDWdZ21tu/6Usrm/Tj0rTVsPe/TPaX0/PLc94M1&#10;Fv1YSNLCTM4ffvhhHHtrOyEldjk/vPxwPB7xleOcCyERm0Iorkmi7TrvXGsVd/XGGKWkVjrE4L0T&#10;nA/DYIzB+GBcqaKkalk3HA0IKWop/dDfbtfgQ045xYyeXNQ9xhhjDKVWSimltOv6lJNSChnBMaZt&#10;27zzuWSU2wghtVZKyphSiIEy2gBKKQ8bjXO73U4rPY67ZZmRmUsI2e931+ulNcIorQ2WeXFuQxoO&#10;dsyENIw74IIrJbuuizHkUr59++aca7VhXC/CFdFueDwc9/s9RtahkQ7XgZTSGAOeg+Nul3JKKQkp&#10;NufcthFC9rsdACBblXwPjkkpLcvy8fGRc0oxAkDKcVnmEONxv5dK9EOPX4HWGps2rN74d4hl13Wv&#10;r2+ci5yL996HkHKMKRICSgoCrdUqhOj6zva2G3rKiJTSGFvbgylcSk0xGaNbAykFAcBrgBLaWk05&#10;UkrH3ZhLOR6PT89PhLLgg5EavW4oEsHJvFLKGPMrgQnp585t27oifizGiOUXENJqra2O/Wi0dt5P&#10;9wn7EoxLLqUoqbTRxpgQPCoekTT/OJoYQ836MA5Iu53nGVEdUqnviZdUa10eJw8wyqy1Cgk1jPZD&#10;X3JBRSVqJVDazihDR02Dhgs8xGpIJb+z8+FyOeNqCrMAkRUSY+Kc5UdYIAZT5FYbFxz3wQCQU44x&#10;4qoipXQ8HvG9yDmvy4p/kHNxv9+cc7fbFcuRBk0bXWpZlwU1Ct6H2prSGgFDnHOA5n1A/nbXWZxs&#10;ox54GAYEzzJKjTaX8/l2uznn2P/9v/8rH/w8zSgtbTWz1nproJaUIgDEkI6nY0o515JS4LT9/OPz&#10;vuOS+LReTF1U2yyNmhUjQUvGKAjOjFYCs6Yo4ZwrJVsprSJRFLfB8Fh0NwBohBKMbcLrCrc+rTYg&#10;QCh9BHc+aIytIV+YEEJIg/ZACQNFsxo2nrW1VhtAw400cqNxscEoy6lQSk1nJZdCKi5FLqXUQjnv&#10;hx7Z/Ggs6/peG5NzllpjolIDsm4ulSqEIJTavsfYDueDj0EIYbsOvXfo1UCrv/deaT30PfrJMHoN&#10;UXLY6Usp52ny3nMhQvApZSTSUsY2t/XDkIO/3a5KSiCAKVmcc5SoxhikFF1vU065JJR9t1aRky6l&#10;1FrlXIxS1predjFGJRUyPRMycHOutWiltDYlZUpITokz/vXLF86YtZ1WKgYvOR+HAXuIy8d733Wk&#10;VaiNc5Fi3O/3KMFnlB6PB210zrkBMEaBQAgRg5cIISGEGCNl7H6/1/oIZV7mCRe8aIWe5hknOQjw&#10;3R/2yGe/XM6X8yWEOI47Y8ztdkspa2NzrV3fCSlx55dyopReb1eUYwA8YpS7rrfGcsGhwTwvnz59&#10;eoSsMyakmOeZEJJLsdYCAOfcbRumllNKOWNvbx+EkHEYcXfNhcg5eR8eJHtrhRCX66XkQigZd7vd&#10;uJvnCaAJwQiQ3W5srS7LgsP598uHMUZJua5rzqm2iodazhkPNcygAkxNJQSHMFjZHA57hIuXUozR&#10;hFLntpTS9XLBCBXUvqLoP+UUI8rwwun0hNsg21logON3SoELnlMaxkEIHkKglHR9l0sllHrvtTEE&#10;SE7JWns4HFptjOFwUVwul4+Pj2malmX+wx//sNuN+/3OWKOklErUVj59ekFSHWZuPZ6BGAgh8FAX&#10;MyEEEHK9XADg7e2tlLKsS6kZGiBKY7rfb/eb1np/3AOFmCIAYEzJ/X5blqXrOkooIs12+x3KGcZx&#10;xAbLuY1y2g+DQJBjyZTSksvPP/08dB20Nk8TMj8pIX3XofqXc4YQgJRySmm/P8QYh6Hv+14bwygT&#10;4kFiNNqUUqRSKWc832KI2uicsg9eCNHZrrZKKJVKok7dGjuMAyFACUkhlVqU0jghpJQJwXFAh5/b&#10;PC9AYL/fM8aU0l++ftmWFQsdfHTH3eidTzlt2+o2P03Tp0+fDscDOihw0IdofCBwv0/zPDnv0Lkv&#10;JArrp23bWm2Y9AQAtVTkLYzjiDs5pRQBEmN03s3z3Grzwdfaai3GmJyLlGLbNuwZSkWBWPo4f6CC&#10;wwdvbDcOY2tNa0MJRQF5Smnd1sPxiJvsUur9ftPaEEKQikAI+fr167IsSknOOQJEBOfzNENrxhj2&#10;b//ubyihwzBIJSkhbls4gJaCQvObo5RdrrfW2m/+4i9ut1urtZX4w2k4DWqUFeLM68aqYy0KWggt&#10;lFOghFIiOKdAa061VnQHl5xqzaUmaNDqQxjWKuSS8B9zzimm4AP+MrVWJK9QSkutrWIWKlDKAKB+&#10;91fWWjGHEIAwyihhiIxD2x8A1NpQutYaHI8nKRUBklMmjAqhUsof5/P5euNS4XwfuWHLtjHGMc5x&#10;XhfGWIiJMM65KLXZobPWUkYZ50Douq5oTuBCYJJexhKbABfi7fW11no8nZD8ZrRe1vVyPu/3h3EY&#10;UKRXSvHOee8x+05wjnSG/W6H1LjpfhecWqNjSsuy3u63UrLSOoYAAID/fygEt51FUfWyLowRNEWm&#10;lICAkALp0V9++ayUOh4OBGBbl/v97rwf+s5oTaCt6xKDn+c5p9RK5Zx1nfXe/fzzz9bYGH1rdej7&#10;FGNJKQT/9//u3+UUGaUAFUXYjPGUgndbipES6KxmjJHWCCGIoA3eM8qEFLfbjTP+cT7jNvh0OhJC&#10;QvC4zsW6mBD2448/7pAhwnmtdRxGY+3z09PxdBRC1lpqgxgiFpK1Ntt3uZRUspCytHY4Hr/Lgqp8&#10;wMnQxVK3bZVS9v1QSo0xfnx84PGaYsKtu7HWeV9KFkKcno61FB+ctTqm+HR6Flw8+H7GhBgEF+u6&#10;ttpiRuYv4EgTNQhoxDkeD4wypRXnnDKSU6SM4Eq/IgBeKSml0cYYo7QOId7vN8H55lxKCV9mwXkp&#10;OaVUcumHngvu/UYIbG51zpWcheDGKGNUjBGgDsOgtYopnk7HZZ5LeYRGlly89wRASvn58+eUUj90&#10;3+10zHnnNvft21cs3ZR6ML6DD4zScRxxSZxient7+WdsBAAAIABJREFUvV6v2+Yul4uU8vn5+en5&#10;6eWHF2tNg8ooxYoHALZtQ+wsFnaEANIlGGO7/S6XvG6b1oZR1qB11kipus7azgA0pQShoLWqre72&#10;O9NbwqC2Os13QkjwLqXMOa+15ZxqKfv9Ee19Oefr9Yayb85ZTMl5Xxuyb4BSuq0OZ8utVM45qgQZ&#10;Y7UUrLS44Pv9Dtv9vu+NMeM4YFsvpAwx4vqWAOltF1Mcuv79/f3zl88xxZ9/+hl/X9xXAQDu7JGi&#10;izA8xtjlfG4NaqnOOSnlNE3fQcAMDcvKaCA050QIYEmRUqy1PT89ddamlDBHV0r55z/9eXNbq1VJ&#10;NU13LBq891icIbOxtYbTLfKd0CGlPBwP4zi21j4+PlptUsl+GDjn9/sdCe9KKpQQo+jGB9/3PdKn&#10;UNOEkwxszjD27HQ6YQ+KuoEYgzEWRXZSKSyvpZJGm18+/5JLRuH3fZqwLjyfP/q+X9c1xsi5QJzh&#10;OI6c8/P5PE1z3/cxxtvl2llzPByVVuzv/td/0VrDFMG+6wTnirPb+WM/jvgU5lxyipgBeL9doeXR&#10;quxuu44pXhvNpWbKCTBSgRRCKqGEckpo9KGkWGstrVHGEI0aoquloTwMZXjYKmLGK84b0Y+C00Ws&#10;dzBLA7tcyhhmqeCfwJkDtIdzHa81VI4h7rbVVlsjBEKI1+stpWS7PrhQW6Och5BQ6tooXbYNo0Ex&#10;lLkBpFy4EMMwAqUVKKJtY4pKmVJLiKnf7VLMtu8KKpFbxfW1kIILjl1Xrc1Yk2JsrSEbzRjz8vx8&#10;2O+d925ztrPbtnnn8JlAKSO6MWKM2N65baMElvm+bSsAQYpPSlFKgfLuGDAeE52/dZ7nP//5z1rL&#10;rrMAjRGyLIsSfL/bMUIIQD+MKGIMIbhtne+Td5vbts5Yt25oCmm1Ci5yzp21lJDWasuZUiI5/6u/&#10;+svdOMTgpRCEwLJsXWeN0VKKlNJ+v8s5lVJiis4/kKCtNWPNuqx4XiAQa5rupRQfXIxRCKa1HMcx&#10;5cI5x7g1NLCfjqeK9QrBwZrDe4IxRgBqa/fpLrWe5llIOe52n798GXaj0Mo5V0vinDHKfPCUYuwh&#10;B4CUEqUc343L5WKMwdcDZWOU0tPTaVsXFMhJKdZ1YYx6F263CQBOp5OUUgiJh8u421FGu643xqSc&#10;hn7IJS/LgrMDTDe93a9CcOe2nKNW/z9Tb9Yk25Vc6bn7ns8QEZl5L4CqanazpV8iszY9NNmSmchu&#10;mZFq/W9Zk1ZkFQsXuDlGnGnPrgePhHSfYIYEkIg4Z28f1vqWG6dROFVSxiGAcPNa6+u6jMMo7Roi&#10;+OAFud17t9bdP0DvbrerwKZDcDlHANZGayUy5V0O9xijs1YOysvlYq354Ycf3t5eX19f933XRvvg&#10;c0qioe+9PT9/f3x8+PrjVx+G1jshGmtLzr/++utPP/1US0kpySb227dvwn3w3vsQWmuk5MzFeBxK&#10;URj9OAylJlI4hJBzlhm4UCemcZSvwznrvKu57MchAm7Zl4i+SyzV4zzlEo+cjLVKq5wSIohh3zm7&#10;bfvT06MxepymnEspWWS6zD3lOAwDEr5/fKz7LiK6h4eHy+VyHMdxxF4bIeaUl2WR32o+nZZ17b3n&#10;XAD6p+HSK0Wt3cfUR0qtNWusOI6HMCDDtu+99R9+/HEcR8GgnM/nEMLpfJIg0PuOLd3Dmmuty7rK&#10;8QvMkn8mEe2ExMBKayS8LbeUMt1DEjCEQYqDbV1JqCcy7jRabvRWqyISJsjtdkOknBN8MkqEfKaN&#10;7r2Tovk099ZrqzIc1kbP8xy8L6WUWpTSUnAIGGie5+vt+vb2ZowdhtB7v91upRQE7Nwlf0DS6ltr&#10;H+8fpRbm7qw12gDz5XIexlEZLSYEBFy3dV3Xv/zbX6yz67o+vzwPwxDC4LwTOqgcRCKaFUbz169f&#10;JGNaxr9Gqde31967+oe/+xt5MQiplFxLxl7jtq7L8tPXH4hoWdac09vH2+l0GscpxcNqHjw9nN3l&#10;6ZRaKlxrK0hAmgCBGaF3AXkwd0BkUr1Da9CE8QX0iftgZjDCI7mL9EBU2p9/lyVcrtYKgErITJJj&#10;IbQQ7tAZRbLYuXXuDLLxqrUhMzeWSTcgifqFGRTp6/Xama1ziFRbU9ZuMf7y6/djP5BhGCfnPQMa&#10;a621x3E8v7yeLpfT5dwZ9iMCkfWe7ou3qklSBLqkw5VaYozib5vGUaagpJQ2WuTRgrHg+xrZIiIw&#10;//r9+z3mRylRhYUQ4me66/fv3wn7EJwPwVjz9PiklPq3P/+5cz+fz7nknHNttfc2zVOtZT5NwfsQ&#10;vNYKmFtrD+dziimn+PjwoJSKKfXeQ/CEoI2e5+kPf/jD169P59M5+OCdW9eFCEPwACxo3ZKTswYZ&#10;tCIALim1VoPzrZaU8jyfZP2pNQndo7e2H3vK5fnlRQIMa63PL89yBORSBMHMwMbI9B6MMTFGQf4A&#10;gFIk2wtZlQGDIgneBELqvcWYBMNKpFCrlNI//dM/p5Kfvn5Bon3fa2sp7rXkUsu6rsuyvL29iR+l&#10;1QaAwuP58uWLyN+/f/9+u1610bnkMAQikkg8ISIqrUMYnfUxxn//V/8eQLQb5nw67ccuPK3WmiTs&#10;AMJxHO/v78B9CB4Re2/e2xSjdabWhgg2+FxKTpkEu04kp5KUZUQIwMM4imr/ttxk9xNjaq0RYc6p&#10;1pJSNEYbo1uvSuHl4SzRa0pRjMfD5VJKEeuhuNGts8bYeZpIKaWVIKxKKXIcCrdMHCOoiAG2fdvW&#10;bZ5n6MzcjTavr68xRRnaf96vtrW2HZvSdLtdJbmGufvgEeDX799zSnJ2yw9LiE/rvdZaa2Fg2WXm&#10;FJ3zrVYB41qnS8md+3Ec2mjS6v36/vzyfd83ceichQbifc7pOI6Xl5fjOPrnMRKCP5/PAntkROu9&#10;1ua23EopIiXLMY8hCI/DGmOtFYTptq2E6JxNKbXWlVIALFCuzn1dt3VdnfNyl+SUgFlQGtJ1vb+/&#10;Bx+899fr9YiHRBDIspmZZU3VuUvi5fl0AknsNCal5KwLw6C1ursAEQSYl3P23s/zJB+jIAtk3bit&#10;277v1lmjDQC3KumPYK31zhtrpLnpvb+9vZ3P5992aQLQEZaC0eZ0Oj09PQmyMuUk+Omc7gfyNE7L&#10;usj4wViDnxEw59N5P45pGgV83Frd9m1ZFrkdZdQ/TZNk0cWUlmUVepEsbiUxxDpbajHGXC4XZt63&#10;vdYmlB/RDchT+uv3X+MRj+MotVzO533dnLXGmN66+oe/+xsi1EYrpa4fH4RgFdYU319eoPPj4+P7&#10;x0cpCRBqbX/4w1/Ffctpe7hMWtdx9KB6ban3JIEpBF0Da2CFLHEDgIrRdlAdQPInJfqzNdF+MxK1&#10;1iUBqtb2eYEBIQnFhwgZASX8pbXOAtxA8RffczoRmUEms/K3pRFRElmhlFZaYiFbbSmm0+ny9PRl&#10;Pp1//vbLy9tbmCalNQA+Xh6V0sMwhhDCOOzH0VrfjgNJDfPJWKuNtdYiodJ6WdaYU2/tjg7LeV03&#10;wYV0YKW1UhS8l1QnIhIppjXGOSchbdZZ0eGknO8TjGEgxNZab81ae8QIzK330zwPwWl1T31z3str&#10;8PXrD/NplrYdEYzRvTdrjXeOuVtrADoAxP3Yt23f1i9PT97777/+8u2XXwRiFGPMuSAAM8cYJetW&#10;uBXOWe5dSjlE/PL0mGPUWvXenDHHsY8hTOMIAAhkrfHOAndNOqVj37ZtW621gPTw8CDJ1MwsfCAi&#10;ul4/Si3jOGqjUkq9N+YuIP9SqjGu1lpr27dNaWXMZ/jyEGot4ivU+o4SUEprY0mrZV2/f//+u9//&#10;XoyctVUGbqUMwQvkXhbmzgel1TRPirTUd5KupJRqtc3zPAyjaLcQufUGCBL3bo3VyqzLtiwLEkou&#10;lFKKESV6MXxOqGqrIQRgGIbBGC15uwBMikotkmijlK69SUkdUxqGUdhpgloWgaUEJfdP3QEi5Fx6&#10;530/rDPTOFpnAMA5o7QCYAGgAIMEwcsKjRmMtaK++/nnbyJurrVy70rrzj3F2HtTSr29v1mrlaKc&#10;c24tlbJu277tzMytIaAiOvYd8P4vnKdpnO6ITgAw1oQxALAxet83rdXT06MiGsfROzcM4XK5KKLr&#10;7XaaZwk3IcLnl+ecsvlk7u37llOurZaamLss0bVRwzTEFP3gp2nSWkkE82/uwH3bb7fFaNNaTznN&#10;88l7p0gpRczcegfC67LEGI22Rmsient93bZNIcYUW28yOE05rwKlNebOXuDOzM75nJN1VgCezjog&#10;JADxckgPhIi9tfePD1nWSKYMKaqlSITNPZPFutqqIhJQpFY6xmiNETjTtm/CPxMF0MdyC0OQZZgs&#10;jZ6fn1NKCGA+06incZIJ1l2dQWSNISJjDCH9lg0m68bfMJuyuIkxam0IyRgjYoXjOATAGHxY1zWn&#10;JIEGwjgVh/KyLO9v74BwOp1abb23eZ5LKbUWGS2i5KswG2MF/CEU4JxzqfXj4wMQlFKiqOy9ywdl&#10;jL2cz0opUiT/R4+PD9Y6KWu01tJ4EpG4GEvK8zSN41hbVf/493+LCERKawUIwTlL2HI5tv3YNmtd&#10;GIbj2GurrTE3OJ/mnONPP33pPTL2aQ45bdyiwaa4KmiKu+JOxB2xMzIaVp5BSzhkbVXqTWGGcgdt&#10;tAwr5Da6h4gDogg47oQLlHxkxvu2DAEBGAgNKaUVITEAAxptnHdK4lwRiFCR0r/9AIN3PpeSc3n8&#10;+uV8ufgwKKO1sa1WmaAHHzr32poxNqb4/PJijCFFfhhqbeu6SM7ybbkx93menXUlZ7HNAkOuWSkt&#10;Na9CVUp5//h4eXkNfli39fpxrbXJgy4NfinliNE7NwxDbW2epr/85S+dGyHFGK/Xawjh4fHx8fHp&#10;y9Plt4MyxiS6O3mTRX13uZyVxpyjBBATQu8VgB/OlxC89/53v/vdNM3pODrzl4enksu3b9+MVrWU&#10;aRz3bf8f/8//sNoopeMRwxCgMylltQbm9/e3mosi1KQ+Pj4A2Vkjhod1Xf/1T38CBmtNra3UYp0j&#10;pHGehmEkpU7nEwAw93VZT+cTER7HHobhy5eny8NFfr3z+VTLHf+xrvu+H9YaYD6OI8jEfz+Y7+sE&#10;0SiGYRjGwVinjKq9K6NjjE9PT144kLVoraF3d69ngzH2/f16HMfvfve7py9frHHfvn1z1p5Osxx/&#10;l/NZLrZpmrZ1fXt7s8YoIu4cY/LOpXTU0qx1z68vCNCBlVLjMLy+vTHzOA6pZEXUewthaK2WmpXS&#10;zltrTRgGIgSEXJLRRmktFsTWGhB+fHy01sQSToSd+eXl+fHxIaWMiDkloUm11gAwxfj+/l5KNkYj&#10;4DiOLy/Pxpjz+SR59vtxIEItRbxE1+vHzz//nFJet/Vyvvz440/TNEtpAMzMfVkXUvTjDz/85S//&#10;1plb7z9/+3mP6fnlxVq779vttgCDdy4Er0gN4yBtwb/7wx/kVtBEp3n2wb29v3vnL5fz0+Njzslo&#10;TYjHvtVWvXMyqfvjH/8IwOfLxTl3u92ktB/HyVn78vIKAKRUa+LZzcM4COHCBQ/AIlRJx1FyOZ1O&#10;3gdrbBiCVPrG2tPpZJ1b1/U49uv1Q7ZBMR21tdPlPE9jKUkp5Zy9frzXVnLKPrgQAiCWXBh4CEEE&#10;DnLcf//+q7x3pRRrbGvtiIfRppTyL3/8Yy7ZGjOO4/Xj6qx13o/jMI7j0+Ojdz5413uTZyN4//37&#10;97/825+fnp7icWzberlc5OWF3nNKJZeSCzB8efoSQjhi3I+9tsYMKcXz+SKfuVL66ekJmDXRtm7v&#10;7++D97lk70JMx77t1lqt9Ol0Nkb31o01ggRKKY3jJObOdV3lDhuGsG1r5y4QnOCDIPF+q79f315r&#10;LcGHIx7n88V7J/ZwAUAbY7Zt+/WXX4dxTClu2/b4+Nh7X9d1nKcQgnjG//Vf/2VZl957KTWVLMeR&#10;3Kzrsu7HHoZBwv8AUaJxcy7ruk7ThITO+dP5tG270frp6ck5V3LWSl1OZwFba6XVf/9vfys3S+21&#10;9NpL4VKww37buPWY8uVykVqJQPXGxurg7flhHsZQWvVeQ2/csgIm6MSdEIgQAQE1M1XUqHxDagyd&#10;ufeqUMndSUQI2Hq/r7JYVDykSRMiAsn+/F4YASAzMRIA3fHaoIi01kppJEIkrYy1VpNWiCQrss/4&#10;aQRUSkmmDBHlWt+vt9baMIw5J0XI3LdlSTmN0+iDB4KYk8gOBSa7rlvOUSwhWguVmCWznFBprcdh&#10;HIaht3tDyZ3XdUcka53WJudymk/W+vf3D2kvYorbuorWoNVam+AQcxi8McY5U0qVXlsYerfbrZSq&#10;tXXep5yv11sYRh9CTPH1/dVa03pBZGvMvm/TEBQhtx7G4diPZVlvyyKi3n/905//+Md/eXt/G8NQ&#10;c328PBitFenP6AASd0GtRSEO3kHvCuA0j5MPtbVj3+dpctaIlfg4Nufdf/zr/3kMIyI5H1pn5/12&#10;ROvC6Xxh6LVmmXHP53kah9vt5pxDBEW03JZa61/+/G/vb+9GmxQTMJ5PF6ONItrWVaYxvbWnp8d4&#10;xNb5/f2aS9HWllqOlLZjf7t+WGfn8S7uzykF7/dt327LdLfFMDBY65U2X374EcmkUvYjnqZJ3gTm&#10;rrQ+jiiOHO4dAJ4en2TxAB2C98ttnaYZgFrv4iWwzuVSWu+ShDsMXhRf4ziQEkk/lFK8t7kctTcA&#10;GKcp+GGaT+t6MJPzNnjbW9daOW87QGnliIfS6nI+5ZyFE+icVYpSOrRWSmlCOp1OREQKe2/LcpXt&#10;8r7vvbNznoj2bVeKlFbHcZRSjNHTNDqnZRZ3u34oRVoTIvbWvfPa6HVd4xFbb29vb9bYYRqslXg5&#10;eni4XB7OilTwDpjFWnua5lWICgwAXGsTs3+rNcekiU7TBNDTcUzTeBw7dxbU3MPDwzTN7R5InZUy&#10;MsQDYAk36b3P0wgI2mokZawNIaQYe+u9tZqzgNDkwN32bVnW1uRbGEWrnVLKKUlrUmth5lILAhPB&#10;5XxShNZoAHDe+eDFQoAIKSVj7fl8Voq2bW2tSa7e+XwRzOYdKYlkjWm1/tW/+6vL+XKaZ2kXZNnT&#10;arPGImJvNaajtdy5cS/O2R9/+unp8Sll4R3r1uo0TznnMQRCAgDxSHS4O3CkfBFMDBGVUmQeKMQm&#10;o7RIGXvv3JkQrTGaFCI472JMrTaREuz7/vb2Lj36tm2Xy0U2kSKnErGP956QbrebtFDS6X7//l0M&#10;Er31bd8AwBiTc+mthSHILiCE8PTliTtLjxiPKDbhMAwM0Hu73W6///3vz6ezNTaMwQ+DUkqQFDEe&#10;QxhEhqq0Po5jWZbWmvRhwn67LUtpjQFyyeJkH8dxnudj29Zlkdb87f1N/ff/+l/k6wEEVKhJ9Vq5&#10;9fV6Y2AGJq3P57nVum2HVvo49mkaz+fTOE8pp5zWx9OpHDv0gtyRGYEASOJElbK1YwfdQVWGXFup&#10;VRKqxGnPXW4oEeOCTBIREYC0Uq333hoC8idT+S7el19WkVKaSEnQqpinmPnuKkPsXRZ1nzsHVMwI&#10;AKgUkGqtbfsuwsjT+TwO4ziNkkpQW805I2HO+bYuhOisq70ZrZ33UlnH49i3TWk9hEHaFNlUi/Vh&#10;HEZRr2pjmLuMBYRay9xDGCSonhBF04FEMk+QfrN3IWyBQCgAoNQsz8owBOdCzvm2LKfTvYcA5iPF&#10;4J01puRcS1GakKHW0jvv27YsS2cWX57RJqb04w8/tFK/fft2uTwYbYw21lhrbBgGYMg5OWslmEQr&#10;MlpZYwixty5JSyH4lKJ8FN57Z31rrJQSgKexJpXifXDe7fsKiP0zXh0RW+vCSgCA5Xbbtu1Pf/rT&#10;vu2n05mQnPXGmN455xRj7K27z1p+27bSGiCJv1VydjqCqKRKzrUW4XQAgFZqHIZhGKDDMIwMYIzN&#10;pfowIKltP15fXwkBgL13vXVStCyrSBjEXCWZMpIeorU5jkNrY6wFvE+NSqm9d9k855Jbr7VWQJBo&#10;03gcKUVEuFzOpWbhFRljGCDnO3Q4lySq4g6873sYB220hKMig1baOSuDX8n6GsfRGCvpaLK3R4SU&#10;osRtyK7LOc+9iYLmOPZaqyTgKEVKkcSarOsqMrbrdYkxW2eJKB5HKdU7dzqdrLXWeUaU09NqgSXW&#10;FJOxRuv7oFhUc0TK3G1hIAPDdV1j3McxALBSCviu3pKoFJluie2H7ll9RQZfpRSt9TiOzvv//5HK&#10;zL11RJTUrlYriW8HoHe2VmJUxXunfhPUnU4nWa4bY5QmpZC5G6NlklFblUtCcvWIqLUqzN/39/d1&#10;XeRe8d6P4yhmLJnRSXNWclZKbesqSyZjTe99XZbr9WqNFeSVBJorolrLum0xJlEJygEoK0YilIT6&#10;UsswDMroXMq6rcx8xKg+DYW/uYaZOaVUci4pi1dERjs++HmaEREBffCtNZGNyGd4HFEWN7I7yLm0&#10;VuUi9N73zp+pHVXU13zPlIFxHK21DDyOozVWjJ6AIN/UvVW1lvDuOpXzlgmN0r33Wqp3rpbSuYve&#10;W3pu6yy3LnxnEUNs2xaCH8dJrnlmJlLWOlKktOqfs1OtdK01x9hbb7WKoTPGqP7v//N/E0SYLFoI&#10;sNd67Pu6rTLKPFJ0Vk/juC5b71xbq50vl1MIwTm3Xl+NJkuql0zAcpPh3egMgFQblwaNsXRujA2A&#10;mQVFBfLYK80gs2hmhs7QgUmR5FwAACDeD8H7SXjXsymtxbeBKLIvkCRymTsycO+VkUFCqgDFgCbD&#10;k9YZEADp4+Pjer3+8MMPsqDbjwOJUFHvvdS6bhsDyz5jXbZhGMRnhgApZ2ftOI5a6Y/3D2YehpEl&#10;dBFRgoJklxBjpM8QIwEqzvNE9PlLi0aZ7nl6zooiT3vnnXNKEyBoo4wxp3m2xuRSftu1zvPsvJOs&#10;8ff3t69fvxDCcrvVWpZ18c4O41hbuX58yMQMEXPMj4+P59Ppxx9+YOZ4HMMwKKWA+Xq7vry8TNPk&#10;vCs5t1aHEJRS8ThEHJ9z1Eat662UfLmcY4xESmtttI5HLLVqo4CgtV5aRUIkyDXF4/jy5Uvvvd2z&#10;IlHii6R2ltdsGIbL5XI+n5lZKSqfqZjWWmN0672UGoYhlbzHaJyTXDFA7MziIemtGm1a79ZYADDa&#10;jONwmqcY4+26yChjPw7nfM5534/eqlZqGILR2vsg4QCttYfzhZQqtcQjXq9XKXiFxPpZSN3ltTnn&#10;eZ5jilkEuq0hglaKmZ2z27Ydxy4LcGMo5eiclYKrtpZTEhFBhz4MIyDEFJlBKdW5W20Q0Worsg6p&#10;kLTWKWdgOI5Ya923I6Y4DEE+sWEIzP1yuYiiwXtvtJJPL6XYWnfeAYC1zlpXShN9o8COxWss+V7C&#10;aFeESqvGIDv/Wsr1eg0uXN8/1nUZwmCdra0oTSK5vN4+tFLbsdVacs5K0zQGcY22VsdhGMdBkgLl&#10;eBLzTK1VrPdSqRDRx8f1559/9j5M0+S9t9Z8XK/jNK7Lum2reNeERIpI83xqrQk8zFn39PQEwMZY&#10;QVQj4p///KdcksBcxnHQWsUUkaGUKrem917Kys7NOUF1g6h4breFSPJUDZFyzvXeJbzintiHsK0L&#10;M+eSZYInp7k2uqQ8zxNAl5uYEJ1z+7b1Dp35dDrLcyVVb/ChlLKtm9CQP65XImy9CwL/+fn5y9cv&#10;7p4UgxIoQaS2bTXGBOe01mKUbq09Pj6SImts5y6fsHzprTVFStqjh4eHcRiXdW2tyjRIFrExRtm7&#10;y5fCzEab3/CnEoxsjA3Byw5PftJZJ0ZyRaozl5LjEcdpEp9lPI5aqnzRH2/vvfUhhOvtdrvdlKLT&#10;NMsUQVLsW2vGWlnzCXkrxiOEYRgGRUrqHuecArDacOu1Fpn8l1Juy81Zp/6v//q399qHmQF6rzke&#10;t9t1j0frBYlarSkel/O5d04pS5eHRE9fviitCdp6u1ljrCZulXtD6a7uvHrWSnWmUnvtAEozKdkb&#10;M0smrekNPtWIsqhWKPfcp3ZfrihBs8juDODuHmu9IQAR/naP1VpLybKDRTFLowKgztBqYwCx7+Dn&#10;SwWI67bJCxlCiCnKpbksa+tdGyN2pbe3t1rqly9fck7iq8d7eqfNKS+3RWCXWmu5keW5TDmRwmM/&#10;5Niap+l8PjP3lPM8T1JW349sY8ScMZ9mgQKTQqU1EhhNzJ0USj0SjyhqxlKKWLZbawDsfeDetm0N&#10;3s/T5IN31ooPQRt9Pp+NNtM0jsNojamltFIU0dPTl9NpAsCc0+vrq0RVWWNSTsPgrTFIoBW2Wlpr&#10;4ziUkgHYWCO8EmbWWm37FmME0XqV0rlpY8TKJjlVj09Pr6+vMUbRQEsw0l03te/DOIYQ5P9I4Hsi&#10;/5OvPpeCSgGyskYb23pPpTCida7W6p3vvQN3oajUUlJO4zDO86yVynJUxyMEL05eUvT+/hac+91P&#10;P10eHozSMnpCxLfXN2uttU6EW7IMkHL+t9wKIhKk9b4fwzA472KMx35457d17a2RomkcBUiPCFoT&#10;Kaw155ystcu6MPTee4qH9LVhDEgkoyQxmRpjhFYTfNi2zRgzjlMpud0jNIdt23Iq1lph36SUhuG+&#10;cpBpmPdeER3HzsDOuY+P94+Pd0Bcl2VdV5F9AkJvvbZmtLnHQhpTah6GUWtVaiHCbd+V0sH7nHLN&#10;xSh1Pp2491oyEh/HIeJJ5ywiOGdKzr1XVOi8GYcA3Gst63orWeRIJIloIpm7TyDuCsZWaxE0zOvr&#10;iwwJlVJAKJL03nrOZV0XrY2oPOhzhnE6nZhBnp/jOBDRWoOE4zh8/fplPs2i5G6tKUXHsWtFvbfg&#10;nUg5ZNmstVJayewkxtR7s1a3xtIuE1EpVYL9xJAHwDFGo41SNISh1CKnkhwdztkh+GEIrTZAiCmt&#10;y1pqnefZh6GUImhEoRMAQmtNayMrFG0MknqFxal4AAAgAElEQVR+eR7G8Pb+DoSX81muZ2m7RfcR&#10;Yyw5n8ZJOM4yjwXA49hba+LFlupNa+3d3Vj2yR9YrTUIGIYwzyfv7wcXM6eYJNNuGMbgvazBhmHo&#10;nQV/JYVdrZVIaaVab3LVbes2jAN33vYthOF0Pi3L0uQd53sjqYkkI0JpHWMEYCRSRndgbYw2Zl3X&#10;b99+Fle4NEJa633fYkwMvO97SclZm3Pe1tUYfU+caH0+zcMwqH/8u7+RZl9i5QBAdjav72/7sRul&#10;Sq3AHI94Op1Kr6XV0soe93//1/+hAxhNx7HndJxPY2+Za+3cmBmkQQMgQEJqnZkUk5LLpHfonRGQ&#10;GUWvCML7uAeYIPd+lyDiPRyZxGgpzxEA3E1j90GiDNl66zHFY99FAy2CyMbcWy+1CXsekJhB7ktp&#10;zI018g6EYWhNTlgl+0wZEwGA9/7p6YusPYBBaf3+9iYxmOlIKUaBymillFJiHZO++35YDwNDd9bu&#10;x4aESpGRKFvm27JIeYhERpuckvyzrdXaCiKICxwRWu1GmyMeuWTvfIxRkeLORCStXq2FexuHwTpT&#10;Si6lxGOvrTpnc0yAYLUBxFYrMAviSGlKKTOw6O6GcbhcLkTw/fuvSqngHSLs22a0rq2EYEvJRzwA&#10;+OX1OeXkrPPet9ZLrYhgrCWllNak0XqrtEaEVqtWKsakjRav/rKs4jYVd4uzVuy3Uptv29Zrz6XI&#10;fFVcei6EMAyktbFG7AsSriiPglZqXRYxyddSjLB/kLh3BPot1FHow845IuWD10QxHr33O8wwZ6WN&#10;NCvClRBDq1JK1qWde8pZohikJhVhUmvNWBNjuie6An9cP1orDw9n4wxztdZcLqfee+913zdrHSJ0&#10;5lqysVYbU1qV3n3bNtk8yenP3L13peQYk0hMBUfSWn95fT2fz/M8PTxcQvBKqRhjqXeoMTMfcf/4&#10;+Mg5nc+ySmGjNSIOwziO0w8//GiM+fj4EFO5tYaUcs6G4GPcW6v2nuOMCsloLXxno41c7c7bmI7a&#10;KgALrvuI+zAE4ywSy0myrVvOUToVpe5JLsy8bVvJWcYtcgHLf10RDYP/8uWrDCSlY/j+/H3fdwBh&#10;ww/jOLVWU8oyW5Y7Rrqu3rtwMX6Lgtz3DRBjOpTSOcdlXYch5BSds8vtJuPHMIRSSoyb1kockL3V&#10;cRq1UqLArLV9blKZSIlQAhGGMAQfZG0ZhuCdV0rlUrh3awiQa60pHVrr3vpxJGtsqc06K7AhGa3H&#10;FGV/LNNvBnbexZSuy8KE0zRdHh5yyrUWRCql7PvunHXOPTw8Gq3TEfXn8Ob5+bnWIkp3cXfhZzb6&#10;fuyd+/X6IWDiXLJYJx8uD0orEVETUS11P3al1BAGY63kzcqLKSAhQRYAw/hZehpjcsrGGq21NE9K&#10;qTscpHchJgfvS0qE6KwNzjOwpFWIfK/1RkS5FgZorf6mR53nudZmrd22VQLVjTZG65JyiinHmFPm&#10;zvM8SxvWalP/+Pd/Q0QC4JLmqPZWWrsz1gClPYoxaWuGIZRW9rgx9v/wP/11446AjVvOUStw3rSW&#10;ai+osCN0vDdmxNB6B1QNqDEyEzDJnLB9xhgSKSLVeheXGH+aaXqX/DCFgCL7AJaYnrsehIjuUtlP&#10;FL0PgqTsInTsHcQi3jt87gOR4T7OBAQGKLV+XK+llXGcfPAysZHLqbW275vznvv9JpWxzJ/+/GdE&#10;nKcJEMdhkjJTa+28R6IUU8kZFSACQw/BI4IEsyKCkOzlF6i1EqJY/6TeAYCU07qu67YQslIqDN55&#10;K3BIAAg+KHXvCOXxIkU+eEWkCLUxilCmB+fT7K2tpdZakDHnREjOOUWkFFhrtnV7e3u7yxz4Phzn&#10;3pnZWmOtxs+AN2sNIjDfGWb7vj8+PspIynsvJam1hoxSihDBOCs61VaaeANlU4hE8zTLryf2xmEY&#10;5C6XBTIiGm0YgJA6M2mlrSWjmPC2LqSN1oqZc0qn00krXVKyxuzb5qxFBu/dNE01l9aaCJ1bq947&#10;uVaFryqZJkRK1jYvzy9HjM46ADHuFOesSNeGYXh+fhYO6LZt4zCczmfvQ2u11vpxvRLi169fZBu6&#10;7XtOyTrrvbPWOGdJAQA7a3MRQTkA4jAOoi9oreZagCjXuq+rGIaA2Rt7HEfvrbW+rqtoemUwK6eq&#10;90Fr45y3Vhtjem9ii1daWeuEXH69fshfKKJlWYyx91wu64TC12rLKYsEfxxHa0yp5Xr9aJ/ZocY4&#10;Y2wtJaeUjiRqMUQMIcynIeVYSpY9dCl5WW+tFUAGZOZ+u37knJDQWSdDReknxNFxu90EmWGtIUVI&#10;sO/rvm8SGbguSymZiGqrYRh/m/uJC6p3ltEcAIiWr3dWpJVSWivrHALv+yYWwGW5KaLj2N7eXpmb&#10;tYaBBcaICNyb/GSMe6m11uKcneZpniatDSAD8+XyOAwjAIhhznsnohXvvVb3a6CUIrk/rTfuvbbU&#10;ahMemPhDWq0hhJSy0veq6Ha7yf4ppTQMI3fOJd9rd4XjOA3DAIDamFardOeik1JKeR+EoZVjcs7F&#10;FKWbL6WcTqcUU211GMaUIgC8v7/v+661SSmK6k3aWUSU+JBj32V4WHLurY/jyMwppxijhAzXWmOM&#10;wQeJvlFaSRGQUiq1tN7meR6HkYFLLlprKfWEucW9e+uctVrJlpaM1rJr1Nq03lLJSmvv/TCN3jnJ&#10;eRmGYds2OU8A4HSaaynMoElppQXn1mvTWltrarv7WNR/+9//V9nLSfJhTLFyN9Y8PDw4Zz/e3s7n&#10;cyut5Nx7a72eLvNtvXZsv/vDT9ro0mpnJmq17N4hKW6tAGJH7ETIQMCKAVG3jqVDZwJypKzYHZhR&#10;Ky21sFZaXM9ih5aPG2W+DvgZ6HLflGqtWu/cu7wnnfs9AVYb772sTwVZxgyKFCktqWb3rRrKSg3u&#10;ZzdwqVUCFObTCRGAyIdQSnHOS7tdS5UVVmt93TZBH0kykzXWeyf9olY65zROY8mZobdeSaFkK5Ci&#10;UvL5fNaahImntPbOhRAkfyvfNdxdSj9FeD6fwuC1VkhQUtWktTGEGD8JtsZosfcjolZKGzUMwTnb&#10;WkWA4Lz3LqcsR4lW+jTPzloGTulw1u7HsW5bCCEMAxIarVHuD4XG6G1ZZOz8/fuvl8tZG9W5tVr2&#10;43DOGeO0MfLI7sfRejXOKml2CXpv8nblmIwxImi+3W4pZWNMCF5uMqGOyk32uW3CkovQ4VKMH8ut&#10;MUfxfTMzo8xMENFqgwD7to3DCMzeeWbm3sdhbLVu2yb/UUS0zkpmh9DzpBuQg3vb9l9++eV2u3nn&#10;iVTOOYRB7GUymq+1Xq/X1psi1XvXxiqljhgJ8Z//6Z+J6HQ6IaBQU62z8zw5Z3NJ8sY5axB521dS&#10;WGpprQrCUUbcbhg6QPBeKA8y+13XdV1XmVQ754YhjOPYeuu15VKc8631IQRRwJZSS07rtsqGX/7s&#10;x379+Bin8fHhwfvw/Pw9pzKfZv+be7e0nAsieOdLyeM4yKD75eVZ2A3HsefceuslFwQouSRJCZ9P&#10;ShNpbPewNCgl51IEcWOsQYRS8vV2NVrLxSwuXUmxkm8EAEII4vSqtT5//0XENVqT9EaA4LytrU6z&#10;9LJdUrWkUZZVjTFGHE7HIbG04/l8arU8P39/eXl5enoChHVdpcF6fn4ehjANw+VynkTCINETIYzD&#10;cMQjHrsAR6wxcjH3zlpr7wf55WWIJ92hEM/FPsXMR7wvkgEhpdRalQ2J955QdeaU8jjOiCiG4p9/&#10;/rmU/PT4ZJ1ttYrms/Zea/UhKK1d8M65/diR8DTN5/NZaQ3MWktoiSVSx763WkXQiIhfv37trQcf&#10;xBYmDGH16dyQABcBa8EncUociuae5Qutt2EYnPNKC4gAXl9fRP2Ucx6GoZQqL7L0fPGIRzycc1rp&#10;ewRd7xINhoj7fszjyK3JTmQcRqWUJmWtbdxba9oaUgoQa2t+CN6HVgshSZYbEYUQAGCaJkQC7sSg&#10;tbbGWGNF5zkOQ60tl2KMYWD19//lP93Nf70jgHVOBj5Gm+Dcvu1aqZZrbw2Ijxzn04QKUo1PX578&#10;OB615FaU6sQZuQzB8qd7mQAVsAImQCLbWTEYQtNAMymZk6JS/T4txForabm5SX1a3GUGKO4z7ixL&#10;2dY7ANzHqUTwGcHHdxIxfwpvmJnvkkj5ASFjAQOiCHsABORcgUFrfRwxxkNrbY2trco1qY1x1rbS&#10;CNF7L2tAq01KaZrm8+k8DgMSXa9XIckeRxLXOhIytNZZPuvWGyk1hCHl5H3oIpuWX/U+PgVhbjtv&#10;Lw/nx8cH0US8vb2mGIHBaCMOSonLYuDaKiATQorROQv3XXpBQimjBGQutPVxHIWDBXg3MxDR73/6&#10;/ek0W2OQQZHi3gGQEL3zy+2KCNIbz/MUU7TWllxKbeMwXa83a11r3RiTctJaT/N0xFhrHYcxxphS&#10;PvYYY5zG6T6LyOXj40NcjXd9abtTzAW7k+8cOX+Pyp0mMqYDo1KVmw8hHgnuUdQmHREBhci83G4C&#10;j5BFV0xJ4H7OOWn/hUZfclmWVZGSElXWrg+Xx6cvX+Z5PlI84mGtDcPQajXWSPkv7bKM9QR/HmO0&#10;xmqlrDUp53maSi1PT0/n8wmg++B/+eVn68zrywsRrutNKZWTjJ4Mwn1ogwiM1DobbXpv67prUrU1&#10;7z3ck6lhHie59o543BOLAIy24zAE77dte31+aa0qUjFGWS33JnVnd84C91qKs9Zq22rh3nMq27oZ&#10;a4AFZtjkYhC1+jhOsrhtrTNgTFFrY4wegp+mSZxwpLDUXFtBwuPYEVEGXME7pXUpWZFabrdW+2fN&#10;QWEY9n3z3hur5VhkYGdtZ+6tresShmC0Fg29ujNkm9bGe7/vu9EmeN87W6tTSq0WZLjdbm+vb+Mw&#10;BB+O/QheurSScgo+TNM4DMM8zdIMBC+4RBfCEI8j+KBIE1FOSRtDiuBTTuadX9Y1xsTMWpneWXjc&#10;iHjse07JO2eN7a0hg3VWdIC9Na3VcrsZY5VCIjTGKqVrbSUVZlZKy8xTK+29f3x4dNaVUlKKx75f&#10;Lg/5E7n727yUuffeJaowl5JSJKVEyCqPgTO2tTbPJ9GjCkpC5kbHcYhwXyIjtDb7fojaM8UoKiel&#10;lFYaCGspnVlbk0sRKbV11jr79OUrIjJAcF6+aynsBNQi3Zj3QbwipZTaqrW21LLv++C9xLY57z/e&#10;P0SwJ/cMI9TetLWlVm31fhySGZ1ifHt9A+BPNpi6bzf3w2h97EfKySgdYyTEbdusc6VU61zKCQHV&#10;3//tf4LeGUBLHAagIgJm7Cwi7Jfnl/22aEKlVSq51OKHUHufTqfxcikEpRWNrLFBzYohOJdTIWbL&#10;LLHeDNRAMVoECx1LxwaICI25deiADCBQMiASYRihqELuJCr4NJXd9UUMnVlrLe1a742ISBEwIKHE&#10;yCIi3RWPcJc43qn5KLsBuQh755yLTNgRiVCJ8vt8vizL6n0AgNpaiolbF8VdSqnXVnKWqrO3Ho/Y&#10;e1+3rbcu1SIzaG1qb6UWUsoYW0pFRcGHVlspBbXu94koa6OJ6HI6eedLTUqLnSsLFQIArterD/40&#10;TjVnUqi1krSR4zhAtm5Kvb29CnK+1aqtttYCYmn1OI4jRvqsGEptWqmccm+NEAcfrLEpphxzr9Ua&#10;I7Fnx5GUUqdpCt4TojVKEXZm7nS7rb/+8r21fj4/AqP3wfsBkIw1Mea4J2ZQykAHZ1wtDQGPff/5&#10;27fr9Wa0eXr6IhhfbQwzWOs6swwVEWg/DtmHx5SO46i9x5yn06y0QlLjONZ4P5eHYTjiITolpfX3&#10;5+/Be2n0Rcw5zzPeXeQxhCCDB6ONM1aTIqTjOEqrxprWmzLaWqutiTmVVgHw2A+pgu/bch+01qfT&#10;GVHdbos19vrxMU/TPE+EiMClJGPUHbTR6rou4jU0RseYvPWt9pKLUlorLRBLa2yYplRK3I/WuNeG&#10;gNM0l1S88+JsR4ZjP5bbTSvFrQ/eC1CNe08xXq8frbZainxNtdZxHE6n0/XjI6f4cLkoore312VZ&#10;uPSaCnQOPmilxWrGvS3LElMWEO26LojUexf/CQMcKU7TYKzWmmRCTppI0bavueRjP+KRAECS0hCx&#10;tR6PgxlKrsYYa5xIqLTRilAc387Zxg0QOvMed6O1QCjky5INWZVUcVIKUGp56D0dcV83QpqGEZjj&#10;fpScnx4ejTXbuhitX1+fCXEMwzhNWqtemwxw3t/ep3EUEAahiEv9vh/McBzxdDoppXwYrLHMaIwt&#10;tbbKy20RNyFzF7r3L3/5uaRslVZEcpkZbWqp5/MZmL88fRH6qzzJ1vhWeylVaa2Vab3t215qCSEg&#10;IHeOMaaYxmECgNb5+/OzD34YBnkXuDXR+iNRTKlz9yHklOE+/2/c7pfcHbloDAP31mNK+77nnJ13&#10;tVSBVuecl2WZp9lpLZIuCQoRTwgzW++QqPbOAK231pp17nw5xxxbbcz3nHpBMcjgPZdMpKQrtda2&#10;2nLJ67oaa8ZhPI9zb00p1Zn346itir6j9LbGvfQm8bCyRNBab8v68fHRew9hUIqOI+actVbG2JRS&#10;L3XbtruQEKD1vm6bD1560FJqa1393X/+X2SjIOvT3qtCaqUAcykZAZbldvt4V4B+8DHnGCMgnC6n&#10;MAwPD4+Sn82doTMCHtsWnCOuqne6u7eAETtQBwVIzJwZGQkRGTCXjqRFJlBL+c39QHfDGXNnApn2&#10;yR/124xRKcV3eCHK2gw/1SKIqIgIJCAb7toRJKUVESEpgPtr86lrUncvGgP3fr3etDECm4kx5pT3&#10;fQ/OSxpCjFERee/HaQzeL8tyxCRQAKVV8EG00fM0KU0SLoMIrTVZ3kqHXltl7oIUQubeWghBK22M&#10;LiXv+5ZSnE8zc5ftDrfWa4XWGfp+7DJElggfa22QoAruQ/BhGODuQMr7vstV532w1krfiUgxxl4q&#10;ITlje+f/z6uhdWsdSUmErtHa3FkhjblrbToDM6SUS6lPT18A0FondsuYUs75NJ9CCMAMDLXWj4+P&#10;3nldVllp8GeKTYqfJFOthWqDQPK2lFyEto7SmhPGmBr3cRyRVC/VO+ecV4pkNmiddd7FfT/Ns2gp&#10;Y4xKkfd+WW5SMJ5Oc+8sARzO+RijM1Zr7QfvQxCdvQ9ea4Okcs6KSCv9aeTKLy8vAq9ivrNpgvff&#10;vn1zzmotKgNaluWIu1LkvUspAbJ3/uHhARC98zKXTikh4+XyUGsR94INIaYEDEMYBh+Msdy51qa1&#10;Dt6Jomxb1967M673JsshYO6t79tWa5mmSSt9Op2MNtfrVSjj67q2Vo3RrdaYYq/dG2uNNcaeTicG&#10;6NyneQaEmPK27eKXkvRkmfTWUnPJfhgeHi7BO0AQJQUw9972fZMZycPlcl8PO4eItTXn/DRNADgM&#10;o9Y6piRnHCKIY0EsDTmnZV1SiiGEEHzvTbYv9fOPc67KI2qdlBTGmNv1GrwPIRz7LpPA0+nknUsx&#10;zuN0/fgQk0NrbVu3bV1DCFK5yhD7tiytVussIdVapQt7enoEuJvKpRUQ9c26LufLBRhKKUUCie6b&#10;HoPMRFRbF8KF+ZyGCaGDiFLKwFhbSymLvkNOHkIChpyyFK9ENH2GIK/7dr5cpmmOMeaSmfn15QUA&#10;JINGRrLrskiJv63r++vbMAzMXT43yVkWqpyxZggDIEiSi+jXnLNO7MZEwhreYySi63LLpSIRMzvv&#10;rXP7vgNizjnnLKciAbbWWrubN263W4rJOiu5ncZYgcCFELZtk4eBe2OGzpxSMs7W1lCpxrzFQ3hs&#10;pVZx+9RatVK11m1bf/rpJxnbIoCEc1lrCFCTYgaZZgvCTSkNwKLEOeJRa1H/8H/8ZySUXW5KsdSs&#10;FdVSkCClpBVZo7dlTTkqrWur1hltlHX24fFhCEEDYsc9FVAWlK01t7zPjjS3T/zvfcfFBEDcsZVO&#10;XcSZTJ2JyAiRg5Ba74AsQiaZ7Al1AlGSx+i+5LpTrEAuIaWUbLBJKaFYyUAJkUAo+5JypuhuLiPF&#10;gALe78zqrtOttTalldKaAX7++WckEle8jOmZeZymUksueRgHUsp5r41+fX0ruTw9PWmlhhDEe8Dc&#10;nbPamBC82J+BueTcapun6Tj2Zb05b3tvCAzc52lUhMtyyyXXUgA4eDfP03K9tloR4dj3Mfjz6QzM&#10;Hx/Xe/g3gnVO+s7L5ZxzVlo5Z6/XKxJJLSLJMiEE2U4R/b9MvVmTJElyraeqtpt7LJlZ1T0AiOXe&#10;P0NckEIBCCFFhqDwgf/54gGCCwxmumvLLSJ8tU2NDxrZYElLP2RnZWdEuLvpcs53lHeu1Nq5Q+eU&#10;s0C+fQh3/TeiD5LXV1JO3jvvreit52X2wXvvP3/+NB4OT09PznlEuN0mIko5EamHx4ePWNFeakl7&#10;ct6dH86Sh3k4HKyxssyXO/mjzkCjDRG9vr1O8yS+YyTlvW+9TbepMSNiTinaewpoSjszL8vC3BBx&#10;jIOzxlojM9t932RC1TsfT0drzYeubxP7rQii4jjkUrTWRCrnJDa+lJN3fghRKSU5UtLkiclJfNCI&#10;8P7+GodoreHOtWYAWNb5eDxaZ5ZlkicsIGh1x5MfjyfR72mtxRygSDWA2+1mrQ3OH4YREXPOWimt&#10;VfBeDjzmLsjHZV3E1RTjIKjix8fH+8PUGIkhttaIO7XWqhQ5507H0xAH8bwbZ30ItTXZFL69v3vv&#10;S6kiJTgejymlZV3kM+oAh8N4GEdFSkrbGIIkEw1DHOJwGA/n01lpJW1EqVXmxkppoU2K+YmZ931z&#10;zkhZcLvdZIApVSkRxeABQAqa+39C7L0rUgi0riszD3GorZ7PZ0Kapun9/V1+YehwvVyVUufzeU87&#10;Kb1u2+FwDCFcr9cQ4zCMzLynlEt23i3rtucUYtDG5Fq01iGG36Y4AADQj8eTCBRPx5NWqjOHGMZx&#10;/Ou/+usQAokS0wgE0ACCKCN67yllAdhKzE0IQcxe0zyN4/j4+Hg4HJZlEXLN58+fY4zTNG3btqek&#10;jTkejiH4lLLM7n799VdrndwjwQcW7ZK1iohbyymP4yDvvDDvY4jLugzD8PjwaIwBhBgjIF6v1xhD&#10;CCGn3KHnXJAIiGqrX79+u01TGCQbveacnPO1VpmaMnSh7vUmQn9RyfGPHz9KLSJ89T7EGF9fX5VS&#10;p9PZeSelwLau67p9xMAqpZW47K+3m1D5xXIuKK/eewgeAGstRCjmKFncij48eK+VkhrIGtu4DUOs&#10;tSHi5XpNab/dbur3//DfAEDp+8QDCZ1z0Lm1WkrWiqw1+7a9v72GGD59/nw8Hx8ez8YY551C9Noi&#10;qrX0pqz2AaGX9ap5i86ISVqRYuCOICcZUGtd8T3n2aIypXTRKxISENwbrw5KkWChtFKS4IIS5tIZ&#10;EUTNJe+S9HBId5GICBpFNylKRTnItLVAxI21ta1x79w7VG5aa+b2wXpEIiUf5G2auPfzw/lwPDrn&#10;uFXrHAIYY4ZxxPvdSJ27IhET21oyM1tnkAARWufGrTVWhCkl+YW0NjntQHA4DGnftnUZhyF4l/Z9&#10;31ZF4LwbhyHG0GoRch0iWmOO46gVKaWddUjYmFtrWikiNNogwrdv37z3xujr9SLvQOMmmi5R0JAi&#10;UTFs65rSltJORDJoFt52bS3GwRjLvTNAyrtzzjkL2HPOEtwgmklZXkr5vK6r0lq22TGEWuvb+1vn&#10;bqyVK5uISi7TPBGSZFGmnGSL3jvUWgBAZF3cWGrDxvc/l8t1GOL5dOZWZTfQxXEhL1/rUooYg4xW&#10;h8Oh1IIA0zwNMcRhqK167+4eVSJrjOQBEmLrLMPYDl3Mf6UU8ZSK+/U3OtHxeJRs3N57q01pLbz/&#10;w2FUChvXZZlDCEqT91YpWtdVfrFcamtccubWTqezaND3PcUYxD6xl+x9GOKQc261vr68QAdCOdqV&#10;iFZKqdM0hRhut5tSSvo8WZbEEOUA8N6P42idBUCtFRE6534T6AtDyBgDiOu25loBemV+v1xqbfTh&#10;1BS1myyJU9rlkmitvj4/L/MCneVy3taVma2xOed5nt+vl1wyc9tTrq1CBwlaFO24rGqQQBE65yQ7&#10;QnZyznlBdQNATimXLKJ8cRForbXS27qKa1CiHWuppGhdVvFXnU/n19dXid8kRbfbTRvjvD8cjjFG&#10;4TyFEOZp+vH8LOFKp/Np33eZvSuixi2l9OXLr0QoB1jOBRG3fVuWxTnrjRMpTSklhig5wBJz8/Dw&#10;IAaheV7EfdU71FK89xIuaI0tpYQYpU0Z4iDgqFZrBxjHg/S+1lmldetsrMG7ooSHIVprn56eJAWe&#10;SCFgq9UoTYjGmM+fPnkfBKumtX56ehLls/c+5fT2/ialkjFaNk/GmFxya23ddq2Ntibl9MuXX7e0&#10;nx/O1jpJD0gpSe8VQnh6fEJEYP765eu6LlrrYRiNNtDBBz/Py+EwSsaCvM/SqUszvW3b88tzRzxI&#10;wqI1SKiUmqYphNBa1drEGGMM4vrvnWttb2+vP/308z3AhTCE8OXLF62UNWa63rizUrqWcr1dxRMZ&#10;hyjh3bVV9U//+He/tTjakFLErTK3WitCF/j6EKJz7s/+/M9/92e/O52Ph8NhPIzcGwJYpYH0Wjgz&#10;GmuxF8W57bMzWp7yWqvaKvymxydGNJ0lYIy4U20A2OW/S5OLHxIPKZYFnA8IikjGu2L3ERrjHZAj&#10;0o/eZWGmtb6b2DqKngKItNaktLDqcykdQLyQtbVaKyklinzSChDF2/t+eSeljsejscZbL4lwcRi1&#10;1uu6zsvivY9xGOO4rOu+rUSACo1RzA0Jtm1N2y6dQcnFO/fy8uKMdc4dj4O1RiFoRUZeCzdnLfRO&#10;iMMQai2dWQ4qRQSdudZWmxEFqzEl5xD8/SVLHNFtOp9PMsL2wSPhnpPSSuwEnXvOqdRKpATsJHUx&#10;d9kUSiIPlFpb75JUVIqMqvU03fa0D1N38AsAACAASURBVOOIgGKLlhFKqQV6d949PD74EOT45M4C&#10;1DfGaK1lJ2ysCT4opXzwggaQc7GUKnWJHGzn03k4jFprMZ7LHNI7Z4zRpIxStdbL9SIojVzyMA4i&#10;jB5jROja6JR2rbWiuwPJWstcl2VZ1zXnxI2RsNW2p10IOsu6XC7vrVZZXcgs93Q4AdyLfckqWwVs&#10;1ppzzlqTU/r69euyLg8PJ2PMvm+PTw/G6mm+vb29i9tJGg7pqJyzgsNOKb28PD8+PhprSBEQSe5J&#10;SZlbW5cVZNj7IY1LKX2gJ+Dx8XEYBrFAyM83xsid26HXUpd12fat1pqzSGR1Skle7/v7u+h1U87G&#10;WWPMsq7H4/EwHk7HkyhQhIaltUIk5o7YvXNc69vbq6a7LZpb29ZlniZnLAOv68K9V257znGIKWfo&#10;nHOy1ilFrbXj8SQHWK01RO+ck6dNa1xKljmhzN22ddv3fd93AUMAgFa65CIWEXm9ckIg0cPD2Vq7&#10;rtv725sofd7f32UfcX54+G3aJlW8bLlIqcPp2Ljte4ohKKMVqVJra+12u07T7JyrtaScvfOiqi+5&#10;UEfozK1t2yZ7HdFPzfOslZJiSyZjQoIQ17A11lonAT0xBGFHreu6bZvRRkoEye6Q45aU8jHI01xK&#10;xhCC5Bb13p11JZd1WfZt00oZrVFwfXfJO9ZaJXtFfh8hj8u14b2PMQpVJKWktG6ttc7a6GEch3Ec&#10;DqPYoJZlkRl47917B9CJ1O12raV8//btcrkcDgdRn4o+/OHhQfIIlVLv7++9d0k4m6bJaMOdb7eb&#10;sdY41xHWfdPGyOhSoEJyLogLUEzuwtySMxUAjDESaC5pwyLU1Fr0LznGiIjWWqnbnp6e1D/9739H&#10;hPIW9N6IhGdI1mrrjLPWWTcMw/nh4Xg6+uARAQmM0c4aRKy1NcTUWmWGXoGL18it1py8ESQT3fUa&#10;96ydrvGejthBNaAGCAjCzQfAu2esNeYuhjL5hDqLmbJDB6VIaS29rtCKUQ40AKU+ZIoAYiBDQlRa&#10;G9MRufdSmmjua2uSFFNKQSRtrZydjRsSeeeMtY3bum2l1mGItdSc8uPjY4f+65df933zIYQYiBQw&#10;7PteSrHWaKNQDmbs8zTLgzinPA7DMIw5JRm8kO4iMwreLcsMnWUivK1rY7baMDciHIZAMnuF3htj&#10;70ZrrXVKWVLHtNJEZK3Vgjiy5n56E0qvydCJiJlLycLNaq1KoRC9j0PsAI0rEjVmbVStbd322zxb&#10;a501YtUD7HTnazEzz8tMSKTIOydBi+Lbr/Xu+ZdZTc7pYweJQxx88M45be4fXLyzfeswDL3Dt2/f&#10;ZK0i1V8X7zYp7kykjNJp2wlxz/v75d0YLcYDZ421FhFy2u+God5FzjAvs1JkrRXt2fv7+7ouEi7T&#10;an1+fv7y5dd5nnzwOefGDZFOp6M0iNBhW3fZn90bUACZ4znnX19fc8nrto5jPJ9OgPDy8jIMg/Vm&#10;mqe0p2EYlmXW2sU4MLN37nhXdRaB3oqiwXvPvd9ut1qKsw5737c934MRgnX2NxKEHEvSzm7rDohK&#10;6Q5dghmfn59F5yKtp1I65WQ+MnSkFlZKk6Jc6vv18u37Nxd8Y7bWeR+888yNSA1DfHt7P51OojUn&#10;RVqpx4eH0+n406dPgoyppTCzM9YY8+nTExK5EHwMpZY4DN4H+R7n3LwszrnxMC7znFJG6mIkkviY&#10;3mGeZ4EDbNuac5bAaBn8AsI0TYqUIokyKWK/lSG/wI2IiLmVWqBD8EEekeJJtdb+8z//syjIl2Xh&#10;3h8eHsI4uBC2dU0pce/bvvkYRLU4jsMwDFrr4/FgtAYAEcFi74buCSO32+3l7ZVIMXRpQ4cg8e6G&#10;uV0ul5TSuq3jYfTeO+8BeilFZmKllt67TGXkspe5WU75Nt2YOeXsghdcmSzv5Rjbto2IRKe6b9t0&#10;uyHAMAyn4+lyufTetdIfKCUttDa5cbz35/NZEvJkaiKm6W3f9217v14a8/nhQQKBY4jyeqVj7p1P&#10;p7Psg0suRhtu7Xw6ffr0KaecUhI7szVGVgMhBJkEbtuWc5Z/W+e1NYfjsba27Rt3Xjfx9+8pJWuN&#10;MVb+Sq2ttSYbSiEoytXLdyR0dM5xbfSBI9BaW2eFvae1rq2ktHtn1T/9498pJZBKMFo776w1UomL&#10;NveONhSluMLaZAqfjdbcOHVmhNZb71VD08DipdjWW1TNWiMuZ4Y7jhHu1I4OqBqq0qh2ZOwduSML&#10;hUN8XrLxandI4gdSEUWYoERPLxaT3plIEaE8bhBRacWtNwaxN7XGgNR6F7ae/JFW5m6ZRtRaMwgn&#10;iAFBHrhaa2PNPM05Z4UkhDoRs1nnnHc+hLSnZV6F5Ka1AuytVcTeWi2p7us+DIMsJ7nxGAepExsX&#10;IuDWBGJrreHa9n3LKRutQvCKqDM7Z2spd54volUaiYzW4g9dlpUIe+/WOK1l0MrM7KzLOXXujRsq&#10;kvk2ABChiGVDiARwn7kp6gCSBCG0JIkaeXx87J1zTtx5HGKIYdu33jiXIoeTc86HoJUGgJSLPEOV&#10;UqJ3t9bIxthoM46j+P+5MxHt+964GW167wJHkAzZ2+328vIi5SQpZa2RwY7WutXKrTnvlNFKiz/X&#10;19qEtmyM3bfVWqMUlZIlh7q1JnxLgD4MUaADIYR9TymnlJJ4FY6nk7O2lCqNuLkblWBdd1FqpZQk&#10;5S+EIDyteZ72fXPW/Py7n0vJOSdERELr1DzPAvmVf6yxSmnm1rlt29p7Fyjtt6/faqvOuWmeSikl&#10;ZyLk1rg251wMYRgGSU6ZpknpO23k7e2t1iqEEQHeizSg1SbtrzZaeMc5JVJUa0W6w0qU1kjUAa7X&#10;67ytD4+P2uhcqyJZyLWck+zknp6epPR5ef4h5OgYo9H6erm0Wrx1wlbY1nUcx8qtA2hjGt9DJ3JK&#10;iLgu6+X9ItKs6XZbt5W51Vo+HlhJCADGGu9d2jcxRcn/Vzr7Ukot1Whba317fZUB3cvLi5gjuXEc&#10;BsEsGWucdc47o43zvtQqU6nT6SQ/R1Td67ou22qt5c7ceU9JfWAGmdlZK3Kk3llkL733IcbRB3mg&#10;y0LxeD5J0WCNOR2OtVbxNknF8PXLl9qatVbMP/WOtro394jonEeiIMVTbWJqVEoba8IQpewzxpRc&#10;mNv1ent7exfx9mEcufG2Ls5a77yzlltT99jPGRE/f/7svHPWaq17B9k6I+K6rmJYPp/Pxth1W2Un&#10;55zLOaeSa6ukdalFpBJvb+8ppU+fPov33HmvFAUXTqeTtbaUIpoOefbKNDLG4XAYO3cR+gvdrX9k&#10;BTNzabUjMnQJyDbGaK2Ox+M4jlKaiExR3FAhhNPpJN2Y2Aa01s4Yea+EVS0iiJRSzntK27quzjr1&#10;//7+H6w1SKQ1OSevX7AOvzmREVFc8ai06tAl/kBrVRs3Ba0zEWKvRlZtXDsqBUxlEeuSTAARiDpi&#10;J+wNoHdQrevS1V6ZUXJdGJjuKOA7kUrmjneK413QoggJ5RoiRXLESXcFiIqUNkbsU+KD5i6Rxyw/&#10;QWSEtVXhYgnyUfImZOEsHA3pUQEEQY232000oOJxGceDUnpP+91QsudxPHhvlVY5p8bVGgMdlDJG&#10;W2nA9z3VWpx3stxqXIxgXe4EfZukYeIG0IkQgGWyVFtFxBACdiClpmVRWmutAZHUxxqWYVt3FGEb&#10;gDEaeidFvfeOKIDEUkprPM8LIg5D1EqVXEqtwzAgkoTpyXWjjAWAYYydmXuTyBvJ6OqNZWQkUmPp&#10;orh3pbR1ToqsaZrPD2ejjah0hhjlAGPm6Ta3Owqd95RE4ixwBBnYSpCY96HDXeQjM8a8J0QYhuij&#10;l3X76XgC6MxNayV2keh92hN3FoFGjIMQ50QGIk67bdvE/iUZVJ9/+vljOQek1L7vjw8Ph+MREJdl&#10;bcwppT/+6Y9vb69iTTudT0RkrRaEx+l8mpep1Xo4HrQmwH69TSF478LDw0Pn3hobY50zKW2ymgVE&#10;Z13KOedkjCm1WmuNMfu2pS1Z6yQBC0mVUtZt2/dN4IfW2tfXN7EcKFI55z3tktJrjdtTGoahce3Q&#10;923/jWtea9VaJDYMAHEYYgxPnz5J5riw86WIfn9/00Y/PT6WWnNJ3Pn5x4/j4Si8R+ggEEsZDSnE&#10;VishdGZxoRApmZF+AAS00pq5325T8EGiqKtI+BCMsZ2r0lrwRoqU1qZ30MJDAqilAUCrzVu7ruvt&#10;dpXvfL9ctNHDMFyvN0meV1qLldsHX1uzxgqU7jCOwzAKf1mG4dMy36bJGB18EL+/IpqXRSmlCNd1&#10;NVo3bsuyllIk7BsRFaA1Ztu2h4dHa+3pfBJ/qpwll8tF2DQhhtbay/MzMxtj1nXNpcj4tNZ6vV1j&#10;jK3e17qt1XmeY4h3fzd0McWu63qXqolJqTUZgrRSjdFpT1op+SGd+XA4iMV4mibpTtZ1JUW/mRn2&#10;bU8pKVLa6MfHR7FIa6N98D4EAHi/XJDwdDoLBLmkJFtwRBzHUdgxOad5mo6HgyL1+voqbN/WmIgk&#10;UBsAWq3TNC3rejiMKSXJN2DoREoMAqSUgGFzSoR4HA/rshwOB/UxtOfGnXmaJkI6HY/il2BuOee0&#10;ZxKeLXPK2TtXahGVNSAws2xMvPfq//k//7e72wq6ZG7JPS9nifrQvas74wREXtEBELB1AIJayj3H&#10;pTPfuRo0hJiXqbSGCpUCAtYMmsmwUr114I6qo2al1pxzbYAdAQyau8+ZEBGl8SIkRCCtEKETICL3&#10;hoQdpXdDgdwAohw+ciYx3wX9ACDDsXuthL3dUws6c6+1KtLyTXKMiVSSUEn+J3SUeOKc87KuSOp0&#10;OoEiIKosoc9aEzK3dg+Dp+iDM45IKWV8CI055yzlhvOelNJGKwKhyGzrmtLeBSdJiATaECoE6EhY&#10;akFCbXSH3noDpSpzLmVPWSkd41hrK3vZ5p06KaWWdemdfXAlJ0SotbbGIlrtvVvnEZF7lzW7tTaX&#10;orWRBfi6baXU8XAorchFnHIyRiFAbQ0QcipE2jlvnUekWptMz0qrOeXr7easq7UFH86nc+PG3LXS&#10;rfH1en17v8haYl3Wp6cneU86c20VACSRpLX28PDw888/hxBrYRmCI0MIXisl8TGpZKXUYRwfTudt&#10;WRHRaWuU7rUJim1d1rfXN2ed0bYzBx+g87aukm7TueeUg/W11H3flbVauxCHw/ForIUOHSHlvO/7&#10;5XJJaZdljPfO+6CUTFR6zgkQjFWt1S9fflEED4/ndV0ad1ntAEBKSYSv+77FIYqeZVnXy/WybTt3&#10;Fn3Nuq572o0127oxg7EOgGprDKiV2va9lHoYD977GMfr9TpPExFpZXoHo613DonmaVFK+RCYGxKm&#10;lGIYcsm9A3OvtXUGkUIgkZhAnLUxRkIotVyvN2UERACAEIfQoZOi4L2zFqAbpYcYgg8yfg/OAvTg&#10;nCFlUFllDOohDFza7Xr11hOR894Fr42BDlybQhzigASdG/dqjbleLznlIQzOupyKNe4O5UYlWvxW&#10;GyGmfXfOGWutcx1BK22d6wDLtpKi4+lUWy219g7KGlTknIs+ImBrbd82CRLbtm26TdY4bYx0Qi/P&#10;r2+vr49Pj8E7BDBaMzfnXSn1g6WkSdKxuUtAPCmSgWGt1WitlUCb0AdPipRSKWWx1Z/P53Vd13UD&#10;6DHGxk0SLEstkmWfUgLAOERSJPswUopbtdooRUYbAsgpWW3EqBe859b2fXfWIqAPwVo7jMPr21ut&#10;NcZBYLsSjCnbJrFGSGkucSoypVDW+hgRUSliZmvdw/mslTZKCXWaCOMw7Nv6/fs3Y1SppTde5wUR&#10;Sy7GmpJLLnnb9sNhZO6tNmut0aZxs9bu+y6xqMZaGZhJoSbIBSIypMY47Os2DmPNxWijCYMPt+tV&#10;XjIh7vuuSY9xcNbJME7O12VdZK6wrMuybvLp11q1NtY59ft/+G+lFBnNfTiH7gCwe2vSO9zV8Cim&#10;OWmlewfZVSDehef/qXZHNfgItZa8c92DYtOr7l11QiZG7sAfBA+srZXaAAmADFoiAkK8b7tASYcE&#10;TGIF+xDfEyEpRep+8NzF/ghCSlRESmm8A++F6aikYaq1Id1hUcws28X/X7wZSNqZIp1LabW12pi7&#10;pB+V2rZtF60RKbLOCdeupLRua2cWba4ilXPd1k0U3ntKuZQYAxLJgkTQj2nbZfohW6XaqrHGB2+N&#10;Hg+Dvat9CBFqa63VHz+eldaNu3NeG7un5KzXxihSNd9DW7g364w2prZCSqIcukgtjsejc85ai0jG&#10;WASQFHbnPCklBmrRZeWcb7crKsopybBRYEJEpLVBIglOyLn64Bv3bdtFaggAry8vIXhtbGc2WvfO&#10;Ar3MuZxOJ4nGlhWOgByHYUSEfdtLLQh4Op2UUuuyIWLwXpEigtaaNUYQcyknMSpYY9dlIcDL+zsC&#10;Xt4vztnOXFsbYjTaiJXSObeu8/V609q01sZxdNZ15n3fa+MqkVfrZqxRSgNCytkYs+8ppXQ+n0II&#10;okolKUyMcd7KtlApte/b8/MPkbwba6xxIYZt2733r6+v4ziu69qaaBjLNM3LsqzbdrleEPHz559E&#10;TSrahFZZAOTyK2mlTseT5LWeH87buv3pT39Ke0opnc5npbXR5vPnzzINFU3zPWlFKaHLI6AxxlqX&#10;9nz/5IxpraU9CS4EgKF3WW1K4YgAtZY4DLXWGONhGNdluV4uQq01RscQpum2bduWtlrz7Xbdt00c&#10;ynffDPcx+tbKntK2r7234J13ViEaa46HwzgOpeRS0jTNveP5/FBy3fft4fzAzMGHWmvnO7TOWWeM&#10;bo2B7sQ6bYzSWhlNSp0fHuU5gIQdUbJSpT4jIud8q6WWyo3nefHePTw8doBlWaZpVooQumA/BM4p&#10;cEUJSxrHUcYkiDgOAyJKrql4mbVSRpt75oBSyzITKWvtEKMkhJ1OJ2OMd34YB7lsDocDdy6lzPPC&#10;zL/Fo7TWZI81jgMCEGDv3TtnlJahOgBCv7vcrLXDMCCiZMKFEN/e3krJj49PAH2e5/P5LItVAX8I&#10;KODDqSKEmqaMWbctxjiOQ++gZMUuyhquzK1DP4xjymmZZ8n0GYcx+iCvSA54OaJEUFNyUVrFEOVB&#10;cactAxhrx3FUWolh9C75DgN0UESC+AGA4L1SShG9vb3te5KwUG4shsIhRm5NGdO4aWNyyVppRFy3&#10;dV3X8/mc9qSMht5zKer/+oe//Wh9kBBqbZ07kfS4UEu5m7rgfmABQO8sbF/ZZ8i6Zd82QQDK4sRb&#10;pxCRW57fRlOjReyVO1SASr0DU2fdq4GG0AGJQYFyQftaa+XW7ufwx9klaCsQySLWVkXbLdowpbTY&#10;IfGeXEet3W2PtVZUokfn2updZt2Be5dvLqUiorC6ZZAlEy3BHNRaxclUS5Wv31MrmZ1z1t2jgGop&#10;Sutaa2ut9+59SDl9oEUgp9QB4hD3PbVarXPeu8415/z6+hpDcN4hohDunbNIEvSgZbsuzWMphVBZ&#10;50S3GeNQStXa/KaJ98HvebfejodRmuZSS2ttnpeffvpJTnR7TwAiCSrkxjLLTjmv+57lVTDnlGXq&#10;JcYmpdS2rI15HIacKgBY4ySe43abXl6eW+OU0uPjU63lcrnIxHJZJsEMcmOJrjDWeOecd8uyGKMJ&#10;UWsZMNG+bfc3H5EUpT3Lfb7vm9iuU96VVpfLhbSaplmuSQmMR8S07/u+P5xPYho5n0/Wmul2894P&#10;Q9y3ddt2rfUwDCFGmf/cc8aVEglZvwthARCttSllY83hcBCzi0zIZcSviNZtzTkzNxkftVq/ff/2&#10;l3/5V72DWCMOh8PtdkspbdvaGl8u78KKVUodT0elFHQQ+WKrjRQdD0fZe5NSQxxIodQBWiutVSl1&#10;XuZlnuMQBVxSShU8kqzlpfoUz19pReRndz1YE9XqPSv9eruuy9y4AsA0TbK+JVI1l2VZ5mnyzpVS&#10;uLYYAiHcLpdayvl0YnEDlPr969e399fSa+WC0GPw3iiNaDQFb8fgvNGKEICVIW2o1NRbWbdl23Zj&#10;jPeultyhO+eDj4S0rht0HobYG7dawxAbNyQcxwPX5p1f1rW2Zow21iFRqYV7r61J8ot1TilVawPo&#10;4qwXEDoApJxba0gIiNY5UpRSFm7rX/zFn//8809KCcFVA4CcXqUW773I6HPOQxycsYg4DINEtAQf&#10;jLGyMbLWrstyuV4Auhaov3PiW9i3XT5frU2tZVmWWtu+b3dv3BDh/igDacq10h26aP1lPNiFx00k&#10;DiqJqpCnwX2x51xKyXsXgpc1KhHV2rzzSgzFSPMyT9PEncdxJKJSauucSx7Hg1JKssHwHgLcaivH&#10;41HcGqfTKfjQmK0xx/F4HI+SG/xBV1eKlDHWOSduECKqpbbWRFt7vd0eHh4k0kHUHIgoyv4sOcBK&#10;1VoFwSpqkZTSj+fny/X6N3/zN4i470naylxrznndVu+91rrVlnOupQYfEHGep9aq3ETq93//t4Ly&#10;lLTLWiVnGZk79C5chs4Mne/CQehE0JrI1lHyued53rfNO6+V8NoZuqqFrcKWbh7TIegOPbMESyP2&#10;pnq1kE0vmghJV9CoHIKcJQqQlDb37RfcwzPlphSEszUGEEsppUgCxZ2F3xojypaL5QBTWn9siVqt&#10;VXAszB+xOZ3FtCbNpRiV8MOvI++yKNRrKaIr2fftdrtpLYlQteQijXMtRYZmMQQUoS1zY5aEM/Ez&#10;GmuVUsboWnJKSYzDkrHLcgoGLxAzqaBl1YEAzBxitMY656XqEAAgd9G7a7FG+eidc40bQ//x40dt&#10;zMzn81lezkczZLm1Wtu+76T1sq6g1P1sDkES6UQUK1hnRTjE2LgpMtu63a63w+HgvEeky+WSUh6G&#10;QZF6fHpyzjZuRmtjdcq7YCY6wPEwAoDRijuv69I7Q+/buoqnSqpFYRLGECVNdNu26/WybsvTp8cQ&#10;gnAdtdGpFEV0OBys5AsrHZxbpvl4PAZrQ/DGmNvlIq/xer2UXJy3EitcapGi3jlvnENS274bY7XR&#10;675LLKFcR9M8CUZEnnTMLM8Lpah33tO+bZtzVmAiAPdXwQD3+FqlWmtfvnxZ14WILpf388MZOoyH&#10;UZRBtVZFapqmXLI1NsZYSunQJVnNGF1r3dM+3W5EuKyLlLoPD+dxHFLO4kli7uu29M767kjpHXsu&#10;GWXDFLzoD8dhgI9pimyBtdYijRGCcFo3Ywy31lsbYlyX1TsfvNu3taTknTuMI7f2/OPH969fp2ke&#10;oj8cR2/0wfmoFeeU5mmfl7wsUIpS6JwlwjgGrYh75VYJcYhRERmjCLrRyjvvXSBUtRRuVVbgzO1w&#10;PMhsM4agtIIO2uhSqnF2PIwhhlJrh77Mi+jXW6vMXc4VMZ4bY9Ztk1Bsa+3L21vOWRtTa71cr1oL&#10;R18eI7210lo7Hg+iG2zcnHVa67uAlnvN2VorIttlWXzwKe1GGxHp3c2UpCRiXvIqSynrtp7PZ6WV&#10;LHvEPFBrlYfMMAwp5WGIRhvvQwhenhviu08pXa9X5uacu1wukkDUWt33XSaE9yQHpN47Ioo/IfjQ&#10;oW/b/vb2+vz8sizLOIzbvi3zEkT6uO/GWiTUxmh9f2j/1qu11nzwh3GsrYYYYwhEtG97jFEaxH3f&#10;Sy1aaSRi5g49p+S86x2k78wlS63GzNM0nc7ndV1rLa3V799/TNPkg9dKv72+ztP87du3l9eX2+02&#10;DOKUAFE2cGdjjdIKELRWpDQzb2nf5QOFLiIaOTJ770nC5Iw9n8+iwlcAvdXaWpW05ZIrd5YWrdUq&#10;BAz5GO5dAnQ5Hu5JKb072cFwl7SnUlvOTSswyFwWYw1pXTs3BIBO0DRk05OGhoiMpnZFyjCr3pG0&#10;AVRIYvBiwM4grPAu0V8kR47IDgGMkXCT2vt/4j9679pYQFTGiK0SAGvvjVtt7f4CepeTTyl9P+cY&#10;/nMyedc0GkHANW6AYK0lhdM0DUOUqDcx2fTe43DPsezQb7ebMNPkj9aqltqYr5fLH/7wh7/8n/4i&#10;pV3kUkqTtTbnXYoOpVTHzq2JxJGU0kqH4Pd9B0CttISdbtuWUk57ssbWWsdxNEa3Xp331vuUM5Fa&#10;tu0P//6HaZqeHh5E8y0LZzHEcO+t99Ka0lreKOt9iNFay1Us5yT3jLNuHEdJaDTKtMbWug7QGYwx&#10;WhmtjFLaWYtE83STqKoQnDH6/fK+bdunT5+UVpfr5TdquFiDhS5xu97khXvnQvDWug59XubWKmAf&#10;x5GZayuE+OnpSSYDIQRvrUZVS8n7Po6jtTrnlEuBewlSlmWppTh3v3tT2r/8+qXUmmsNY7QhkFZa&#10;6+PhIPZtJPLeLuu65w2RvA+tVucskZqn6fX19TCOpFQtReRwWuuc022aZAy1bfvlepGLSs6/JgQy&#10;rR8eH5Z5ttbGIRLS8/NzDPH5+Vnmn3JRyQPOWaM0vr6+TNNVtLt7SkjUma014ziKK0hmL/u+bfvG&#10;3CRjQRstwxLvPYpvNEbnXJDgKE1aa++stdp54d4may32zrVZrWtOmkhazNPxQADX63utxYhjvdaX&#10;Hz++fv06xPBnv/udRTw674Au33+8f/22vL+nac7z1LmmmjpwaRmpa0XWKGeMMyo422sFLiVvXIsm&#10;JRQ6TcoaZawW/pA2mghLLaSVQiKlvPfLtghWIwxRhijirCglz/OsFK3rNo5jzpmQci7cuyTdcO9v&#10;b6/OWVGct9asc5IUoRS2Vl9fX2IMRGrf07bdg9Bkq3J+OKc9Xd8vWikf/Lqt4jsW3/dvNmSJswAA&#10;6ywzG6MJSaAe3vt1Wd/e3n7++Wet77rWEMK2bdI8iBdFa/P6+ppTOp1PkucgAeK9dzGJS3LNtm1i&#10;4XDWyVBauE1yQ6WcJL+elJrneV7mT58+K0WNm4ymZFsmrtl13eQClsdCSunl5SWlfd82yfO8XK+t&#10;1draOAzX90tvfRzG3vvLy4ucptA+BAAAIABJREFUVTHGGKPEj4iUUb5ectm2XTS696+UmlIy1hzG&#10;Q2stS363usM2T6fTtm6Xy7uxVls7HgYxW1nnWmup5MbteDg6a+9mnmEopZCSGDJ0zk63awfQRqt/&#10;+sf/RT4VkfNKUSrHo7zXtdRa5IIG7nxn+QoRSqna7rnvEnBVSxEdRkrJaG0MAeKec2VQRkJWO3bW&#10;UHWvChoCMGpGw0jcIRXdAZW2tUEDqL01rh2aIgUgUQUNAURu0FoFAKJ7sJsMPD+OMQkyQ9F25JJr&#10;q4zQWpNkrN6BFBltxJonojtRwRIpEZk0ZgQwxn5Q80ERdQDmJurNabpprYcYZYHnvfchaC3BFlUb&#10;g3jHRQKAsFUa8zAMIfhtmZl53bZ1XWKMgqIw2mzbIn9L7iiZJMi8iEhJjSYEem7848dzjIMxWuiu&#10;e0rWWWvtNM/Gudb65fIuFPPD8RBCuFwub29vUsfJlmhZ1k+ff8q1iol8HA/fvz/XnB/OZ2Ps6XQa&#10;YkTorVYkWqbZWf/58+fX19c//Mcf5mmWuXmIERHvvihvS82IEIKTKZl1rtVaSv7ll1+4tU+fHkXq&#10;HnwgQGa+XC7WGBF0pX1/f79oo1/fXv/0y5+Ox6O1xjrjvdeaxnFkhul2E3omCZaCwXunCDv23rs4&#10;R5Z5yTmF4GOMgqa01iqtaudt32/L0hElEijnRESllm3bhiHu+zYvcwiBuSmiy+VSW53nWW6kj4Gn&#10;ZLqXy+W9d1aKaq0A3fnQO0g760QY7lzO2Tm7rqt8oCklbTQh1VpCiIfDYVkXrTV0YK7OGsD+7euX&#10;X379pTcehmGeZuvs9fou2Tel5FrLMMTDYZSQs21b13XxIWhNHcB5X1vNJeeUj6fj6XQSCwEq1EZ1&#10;ZmZWWkmyD/emEPO6E4D37nQ6dmZrdM1lut2g8y+//unLr7/u+77M07qsyzwPMT49Phokg6gbvn7/&#10;Pr1fOJdea047Y0+tbtu67Vtt9SCxZ9t2fX29vr6+vXybb5e0TC0laKyFuAoACgRHpLUiI/VrZ+zO&#10;WkUqpVyZnXd//NOffAxSiRJia6y1EsajpHDt+1ZrRZD0nLbtm/dO1jZCZdNGWWuM0TF67504sYio&#10;1CoJt7fbVTpmJBQzw3/84Q+vr2/BBzk2ROMuRkPoYK31zknqRast+JBLXpf165cvD4+PQxyEtfH5&#10;0+c97bIIkEe8RAgRkbO2tlpr0UaL8yzlLDYya80wDO/v77fbTYBHACBOZ+c8M4tNTZxw4j5qteVS&#10;AEEWe94HGSESUmstxEhaLctSShXLkIi6U8rSv2pjtnXNuUhqBBFKwzTfJqVUq03Wlb+lQ6ScEHFd&#10;1+v1ioC55K/fvrbWnp6exnHsvZdSU05KqcfHR4k6E0qkBMnu+/709NRaSynllF3wxjmttQ9h3zbx&#10;M4yj9F53+2xrLZcslh5SFIKX8xgA1O///n+utdwVE9xJ0V3t13qtxWiNqHpvWt2FFY1b70woQbCm&#10;AwL3ZV2ttQqxlgIdALGVbI0ipRhVYthK7sDeosGmuBA0hN4BGHUn19F2JOa+N9dRA+lcGZQCxA4N&#10;oAIAwX2lQURifWjMhIhIEkkub9xvekXZcjP0Kkxy5pSSqFmkrZTcOFnj38sWSTyRqM+Pmkvkv3LF&#10;y4Sw1CLbo5zL5fJujH44n3Mp1+t1ut0OxwORkmGmQmqtvby8HI9HOWvP5/M4DsuyIPaU9pR2a4z3&#10;XpL0Ss4pJ4FLSWk/TdO+7+IeK6XWUo113vshDkj08vJqjI0xirxqS1utzTp7uV5JaySMIT49PozD&#10;EGJc1/VyuQCA1spYK5Bm+f5SqwS5AcC//du/adK/+/kn59zpeGRu27oRInOLcRBY7ffv3//lX/6l&#10;teacP5/PYrR6e3/f1pW5KUIfnBATrLMhxFLKtm8vLy9KUYxBrGDrsgxhWOcFARSRNSbtO9d2u129&#10;99yZCA+Hg/d2GIcPn8q6zOt0m0TYigDcmrcupb13jsErolxKKzXnbK05Ho7OWaPN9+/fATEOw7Qs&#10;2trC7cfzy+l0skZP0/ShaEeBXSktzzujtbpdb7L+FEn3uq7zPM3z/Pz8TIpqKcsyd+aH88MwDNa5&#10;3tkYK0YIuV9k9uuck5paxjiIaLQ+HI/G2NPx6JxXSr29vWmjU9oQIYagSIscGHqfl7nVaq2ptUhM&#10;lPe+cxfxW6318+fPvfdcioQgM/NvWbqyC9FGBuP7vm+itbleb8syR+8513matFYppX1bFdHl/W1Z&#10;ZussQidErZXR2hp9GIfD4XAYB2c9InVm6FCq5HRx6a1gL9zWfefeD4fDcTxgh1/+/Q+Xl5e0TGm7&#10;ARfkpqBDaxrQkuJWl3231tzPg8611XxHiGkt6e0IpdTvzz8Q0YfggrfWjkO01oXgZbMgKg9ZbNfW&#10;Wq1v7+8xBCuU0d65swziZP4pj+DODNi1NqW0Wtu6Lo+PTx26NRYBjdbIvZQcYzwejx+SdxL3tNQE&#10;sn+RVuZ0PjFzbTXnIiAkIXcLJU7cVyLK8M4ba6WKksNGHvE5ZfF97/tecpED6fPnz4fDQQyRt+km&#10;SnJAeH19lYe4/EC4D7e3zt2H0BofxrFxE4vR9XqVeGGRLt9PvlZFJHG73YS+prU2xvbOMUYfAiCy&#10;5JUgWmtFhieTUkHXixe51mq0eb9c/vjH/1jX5Xg8klIvLy/LMhORyLikkpNQXGMMAkpkHREZa5j5&#10;/OmRmad5ds7VUgBhGMYQwrqu0hrJTtEaK7tMRBSxvWgU1O///m/lOhDuUSn1LuUg0sZIDhuRyCao&#10;1iIgq35PWQGJs2qtxhARoDFfr9fj8QidAbgBNqTCYjQuuqdosaaFZCSJioFKV61jR1Kkd7YdNXdd&#10;GRkQqCsFSpECgo7SO/e7yVeRmLVRESnvxaDekEjs2DlnUpqU3rYNibqklBFppUOI0LExc2PmJoMg&#10;+bvy9JE1W2O2zhEit5ZyzrWKuR0JBT5mjNnW9Xq5SFrrMi8lF0Ls3O9vtFKSRxdCvNu/Go+H0VoD&#10;wDnnGIcYfO9927Z5nlvlYYiIYIwNITjn398v//qv//ry8vy73/1uuk2PDw85V6NNq9Voa4zNqVxv&#10;N21VB9j2TZEKQ1RKI9K27odxLGknEjhQMVpbY30IipQoYoYYnXdaKUKSPF/nfLBuGIZU0svzi4B6&#10;uYPMOfctpZSnafr3f/+3n3/++enp8/nhQYY5+76LPRcR5nmupez7lmvhxtJByc5MnBKHcbxdbtu6&#10;vb2+PT09yX31+fPnDhBDHA5DHEIp+eeff+q9I2HnXmp9fn4xynTo27YJ/V30F7Jb5t6WZc0pPZwf&#10;nHfCnROgwzwv//2///MwjkjqdD5/+vzTeBjPDw/fvn4b4gCE7p6HVMUVcD6f13V7eXmRg0eJDarD&#10;88vzsiy98+Vy3ffVe2+t0Vr/7s9+9/T0xB1fX1/vjZc2stU/Ho/y+QqkQy4w76w2xhg7z7NANACg&#10;A4t9eN3W3vvDw1MIkYhKK6fD8aefPz8+Ps7zvO9JKb1t2/Pz8+F4GIZhiMFaW3Ja101rNU23VNI4&#10;jta5lJL0nSnthLguS1pXo/V0vX755ZecEufSKyuiIURFZI0mAKOVt3aMw8P57Iw5HQ5D9MdxOB0P&#10;Q4wxhLtGTCkkjGP0Q4jnQzgew/EQxvHh4eHTT59Px5NCarn88d/+ALVxS71lBcC1QGtQ674s27K0&#10;Wqd1EaVuh76lbdu3lHatFQEqVDKG/P79e+P2l3/9V9u+Luu6zfO6rJ1ZQGvzPH/+/FMIoTFrY2ur&#10;X759OZ1OD08Pp/NJaf1wPltrWqvWGolAm+ZJK3U4jMEH50LwIcb4P/7tf7y+vsYQSymlZGPMYRjG&#10;YYwxirD29fU1BIlN0EQUY0SiUsr75VJrcc6JnujTp8/yxEdA73zJhZn/+Mc/yoJGKS1HoGjHhPD0&#10;7du3b1+/rtsmrGHZAkgfQ0ghhJeX1+v1ItJKgQwoUofDgbkjoOgk933/+vVr73A4HHrntCfmTkSS&#10;kGCMacyIoIiOh4Mi8tbX2qB3QAjeSwbF9XqVYuh4OOz7hh1ijGInv15vrVXn/evri1KKe0cArdWn&#10;T59yzq/vr8GH4/EYh5hSRkEY9661ud1uP77/EAiAQCClj8wlQ4cQY2vNBt+h36s06MM4ij2u5OKM&#10;naZpGIbT6RSczym9vb9L96KN5sbzNKv/+//4X4Vd1Lj3DlLdAxGjfLGRIiLUSpdSJElScBpam1IK&#10;EihEADBKdYbOPE0zkAohltw6qFIFENKhpc47AgcXgUkejh2h9caALB41JT7gQZkjEKFqClmD1mi4&#10;dllmSJwgEnFnEna9NpUbdxBUEpGqjVvvqJSxViktG29urMkQiiDZdQDRMgFi61xra8zO+xCC0K+M&#10;tXcIiES8A4v8V0adWpHVZvCxlXa9XgDg559+ur853MWkLOLD4+nUe7fOIWGplZnTviN0a2wIQWlj&#10;jBvCaLTLqTjriUhrm3Ndt73k/HB+fHx6iiEewqA69spcCtReS/POI+A0T0DQWiu5ISqFuhYOftBk&#10;FFJvbRyPRpnOUGu7XachDloZ7AgM2Hva0uCD1dZbfxwOwXrovbY2zzNpFYehExpnhYZMRM67w/Fw&#10;PJ3+y3/5r6RwHEfnrOzVjoeDgBb/P6be5EmyLDvvu/PwZh8iIjOrsqpANkBSRgkwLUQzmgmmBWUQ&#10;TBRFaKRgMtOfSdNW0oIANgC7utXo7qqsnCLCPTzc/c3v3eFcLU5kQbnKSkvLynR/794zfN/vu15b&#10;rS1nUgrzM0+rbposy/EFSECkEOM4Yd0npMryjFDqvCvK0gXXdd1vf/e7GENdVVJKSpl3AWI0RgJ4&#10;3Nt75yglzrlESVHkMQTnnRBCCjlPs0ZDLqFcKACy292g/bas67woV7d2fT+OY0zww7sfgKRmuw0Q&#10;hRSI3MQppZQiQpznOUJEWL7SUmtUk4n9fgsAqKIdhhEF9PwlVmIVQmC0KwDM89I0G8wNgRizLE+J&#10;jOOYZ/bp9ERp4oyFGHBYTQh1LiRKueTOr3meFVVBKfV+vVzPXAj3Ao/AWXokCTinxigGEbwDAGDJ&#10;5FZrta7L48NDCmGexqfDYRkmcN4PI/OxUHqTFXVWNvWmqUqrsX2gJARBCPUhTst87aa2XYd2vJ77&#10;6/PQPreX0+V07J4v7fmpPR/78bKsowcPlDDBVGZslRdlWeRWEJpiEISwlGLwwTuAxBlPEYJzYV2W&#10;efLL6N28KeumriiBdZ37oVuXOa6O+kBj8OsyL6OS3Ga6rPNEgAumJM+VfnVzwxl/Oh4IpfM0Cqli&#10;jA+PD8PQl2WJSY/OrfM8d+21KDLM90GgBmci+HC5XLS2QsgYAd1XP8uPhUB4iEwxYQ89TRNK9ZC3&#10;hHBL9sUkg2GwTIhxnkgiWr3kGocQLpfLuq5FXtjMbjabPM8/f/58PB6VUkVeJPLCbUCptlZaKmmt&#10;3W63yOnw3k/jFCFmWZ5ltmkazvg0TSEGpMlUZbmsS9d1wYfVrRBhmkbGaNNsOGdSCkiAN2iRF4yS&#10;cRimfhz7/ul4ykzGCJVC5Saz2jBKU0w0JSVFVRbrMq/LxDm/tm0iqJlySqs8z/c3+9WvhFIuuDba&#10;5lYZVVVVs6ltloUYBBdFXkCI0zgFHyil67Iyyox64a2gNxEv/qLIlVI+Bu/9MPRCiODDOE7rsgTv&#10;Luez+ZLss84zYhBiCLvtrqrKzGSc8Rgj/9/+7Z+hHzClJKQklGKr8mI0R5tWSuLFngXoIcO6xhqc&#10;zqcQAnZolDIh5TzPmbUAgG07Z5yRoARhJEbn6qJSUoawAokIjAdKgbBECBcUQCZiElXAEiRHCCGR&#10;Rg/YC/sQCaWCC6kVpgJCIkLICOlLXHKkLzYyjqZppZUQMoSYEsFaIIQAiTDGXiAgAC+XkxBKKcpf&#10;8mq54PCybo0/J1UmSIxSkkj0QUulXvYNMPT9uiwYKg0RsP9b1zUCFEWxuhVLBM6Z92FZZs5onmf4&#10;6SJtCF18mMuA+7wQQ1mU+gvvVTFBEyWEeB8IoXW9QW9ySoQKnmVZkZeCC6kUIdS7EELQSnq3ZFnm&#10;nQ8h9F3/eHis6yZBijG+dOHOc8o5ewmCGsex77uHx/umaRijSilCEuNMSDGNI010u91IqZpNQ0jq&#10;upZQajNrjak3zTxNmc045xFAKx2RHx3C5XKRUtVNsyzL6XRq6ibGF5de0zTsZfsIIcSiKPOikELY&#10;zBpjjDZCKovOFe9jjIyBlBJ9psfjcRyn5/PzOE6MMSkVSWSaZwyezrP8fL4kQpQyACTLc4dAE8ZC&#10;DNfrVSrFBe/7Xkhxe3eHsVtZlvkQ7u/vnXMYoBpC2O92+OLVVZUXObJ2nHebZgMQkbsjpdDa1HVd&#10;VVWe509PT5zzlwAQKQ+Hw3a7RQLLz3i9PMu10eM4oLxNCon0BCHktb3GGAklmPGdAGKMKHcSQqZE&#10;YwxFnpdVKQRPAMfDoa4qlihnfBjHGMPhcOCETm3vpplGWNZZCJ5ndrfZ5FaXeV5YIxklACQGv0xz&#10;341d+/x4f3y4b09P7eU0Xi5je53Hfhm7ZeqWqZ+nbp36dRr9sqzzMM3tuvQ+LC6s0zT0fXftL+fz&#10;U9e1wbt5nrxznHEp5WazQe2GwjRipbWx1pq8yG9ub+vtZprG6/l0+PzpejqtfR/mKa5LWGe3TmN3&#10;VZJzzpCoZK2RUiRIhNB1dc+XCxdSKb06Ryl/fHh8eLh3q/v222+tteu6DkOPEGcUR2it12XFoUvb&#10;tozxYehRwtN1nfOuqZthGFKC7XZrjAnOO+chwTIvXdf9rP4d+qHveylFluWJ0nmZ8ajkgjNKvfMv&#10;SAvOT6eny/WC+Tt1XQMAPhu77U4bs66L4OIlqdxaa+0yL+gKKItyHMdhGHCZirfsbruLAEIIYzT+&#10;WOaZUCoEx7CbRJIUstk08zzjvLEsSvyHZ3kWYxyGAfPwkHdstMms5ZzjQEorpZQEiPM0zdNY5FlK&#10;hHKObs5pnkIML4tMAHQ+aK3culJCGWfTPBNKhmFoqnq323VdN45DnufLNL+kUlBqrR3HaVkWjHf/&#10;2VTHhNDGXM4XbMtwL8g5TxGCD4gARXvS+fkMMVpjvQ+Cc+eclIr/5V/8eUoE1XqEkJ8NKLhw4pxR&#10;gi9UlEL6ENA8gUIdxuhLuiWhUgp8aqWQiSTvHOeccwGIA0kgGeWJBB95Ck1TAvjVLynFhOllGKqS&#10;CCUyJu5jcjE4vybKEuWMciml9z4RKjgnL8jhFCMwSq3NvszKOedcCImwAy4EpexnudHPy6eIOOKU&#10;AKKUwoeAeMoXIX4IKP1Y1sWtjjGWSPLOu+gBAJ0JVmkAwD1qTFEp6bwbxpExttlsfIxNVSNSRUgp&#10;hLDW4k+u17bve++cWxe/OoS1MMa8dziPmucJIOAgWEqR5ZmSEkcZYXXLNBlj0VijrU2EjtOSEqGC&#10;IjkmkTT0o5Sy63qAqKRQSkoh13Udx/Hjp4/X6/W7b7+jjHLBszybpmm72XLOEGOzunUcB2NU33fb&#10;7cZYva7LNE8xBi44AdhtNiklfGc+fvz49HTEOR5ARK0gkBQBhmEQUlpjssw653B+i/RS9Frh1+Sd&#10;n5flV7/6VZZl2phhHDbbDWaFR4j45gvO12XBWrhpGq1VkRfLsiDpUUqNjlpjzThOiVApZUyQ50Xf&#10;94tzQinK+G/+/jd3r14xzhlj0zQ/Hg5t2wrO67oy2lhjN02DOLu+6+4/30shOGcYE8O54Iy3bSeV&#10;enX3inM2jEOeF5TSsihtluHx9Hd/97c2K8qy/P8bOcZxREMr51xrRQhBD42Usm1bY8zlemaMWmuD&#10;93lRCCkCrsJ8QJRDVZZKKsm5W1dCyDov1mYhRCxIp3Fs2zYBzNMYQ+zalnE2DP3YD3PbK0It402W&#10;N0VR5LYqskxLxblkpL+eL6envr1O3XW4nvvzqbuc+stpGTriFghrCi4FR5JjKZLkaYok+RQ9I0FJ&#10;nltdFtpkQkpqM1kUNrc2y0xZZmWVZdYE7y+Xaz+MwzC07UAo19Y2u13VbLKiaLa7qmk2291uf2vL&#10;4qk7f/rwvj8/u65jPkgAxakQlNFoOS0zk1ltlIYY+n7QxgAhQirAQ4Ox3f5mv79Z5pULsd1um6bJ&#10;MoufeZbZGAHD9sZxGsehbdvtdgMAy7JstluI0Pd9StC2bYyx73oAyPMcTyOBTsoYcBU9jRNHA2KI&#10;AIAvplIqeC+kyLIs+BCChxCRD4f5tJnN1nWFCCGG67X1zu12O600hv/N86K1QrPBbrdDW87Phrai&#10;KOZpHsfxw4f3McQvuO1EUtpsN13bPTw+XNvrw8Pj6fR0e3urpMK6GZHBePTVVd12rVud0ooxliAZ&#10;a7I82262WWaLstBKheiXZSEkdV13uV6maTgcDkWR53lmbRZxlgCglMKVoRDidDqhj211zq2OkIQa&#10;DQCY5znP8qqq6rrW2qBi0wcPEeqmlkr1fYeHLQ42tTZSKqnV9Xq9ubnhnOE0fl3XsqzwE1ZC2sxi&#10;ROrq1q7r7l69RpoJanT5X/7Fn6O5EjmLkBLGL2N+CucskcRICs4TQhijUgiEPyHWhbKXQGf6ktr8&#10;8jdEVQWhHBKNKXHCBONKKAJ8nS6cRWWUC2tKgdD0D5h8SIxSAAgxrt4nwhlXACRB4tiBAXwRngD5&#10;ghxFsQb50kFyzlCFzziHlL7kYL2EaX1hVjHGGBpvMUcAETUIJ8QLD5kXKQElhAuBaHzsVPHWJATN&#10;HCTRFAGC913XdV2ntW42Tdt2WMhTSlfn8KbE+KJlnqXglJJ5nrMse//+/el0cs4ppZpNHWOw1iol&#10;13WJMWD9zhiHECBEpY1UenUuQnI+EEoTJW3bnp6enPdFXsYIqM/M8iwEj9Fo/6Atrpu6rpd1CSGs&#10;CxZEE0Asq4JzNo4DoUAZ3e/2nNOu77x3SKSum7ouS6P1NI2rWz59/nR//3m73e33O86oNgb9Lqtz&#10;QojbuzupVCIYj7mgmzL4kBLkRdF3HR4liVIhxTRNeVGEEJZ1ReHl6lZchrMvzviU0mazJSQt89R1&#10;HQAxxuJXYG1mjFVKh+AhpRhCUVQAMIyT0TrLcy5kP44u+KIsAkBZliGGIi+2241WyjlPGT0cDqen&#10;p8v1iuDUTVMrrW5vbjFwq++7vCz2u11ZFIwzrfSyLM6tQmBGa1yWJYSQFwVCHFBKUNV1nueomD+d&#10;Tt//6vu+75u6QekHEpP/5m/+Q9u1Td2g0X5dVxxelWVpjYk+VlUlOF/XNUVA9hKlnBCa51kIYRwG&#10;CN4YtcyzW9f22o5DLyjdNc1NXd9WdWmMplRRIhlMl3N7PFwfD9fDQ396mq5nNw5xmcLSwzqTsKaw&#10;0uhY8pwGToCkVVBQkihBBUuCs8yKIlN5rkymtGZSEqWY1kJIKjjXRhqrsyLL8twUeV7V9WZXNVsu&#10;9DSv13Ea16WfZsqkMtZkhdCWKwWMPV4P7eXMfBA+2pQklqkkEHA8ecWIoJQRYrS5tq0LQSqlsgyz&#10;1p5Op9vbO0ro9dIVRXlzc1uW+Tj2Wus8z7XWfd8pra0xUioUH+J31LZXa22WWSz8r9cLOqvwAkBx&#10;4DLPkvMY4zzNMUYhJRcc1QplUWillnWd51lKSVJanVuXFdEVwQfOGIY4SyUxUD6ltK6LsaaqKsEF&#10;42yapvv7e610Iul6vUohxZegFs54nueY6z3PM1o267p+Efu59XK5WGOruqqqer/fbTbbdV3yIt/t&#10;93jEYegdiuwBACNAcSyJnY3WepoHzlmE0HVdiE5rmWcWR/d3d3dIBtBaE8qenp6qqvrZiIUM5X4Y&#10;UMpRFMU0z13bIf7DGiOFfH5+xoUUHmj4l8lsFmK4Xq51XRdFITg/Ph3HcfLeCaWWZen7Hu2VaLPy&#10;3nHOlRBa68vlQghhnOV5jm9QURQhBizi+f/8r/8V5xwgsX9wvCcUuFOKNHqUiXo8UiMExiiGX6B6&#10;hAsOCQQX6QWCyNB3zAjD/JXFeSkkSgYIYSlO0U82zyTnzi+UpUTxf5VkopwkzmkACCERpiLQEGKI&#10;QTARQySUUcYpZRj9jP9a/GJwhfazzpBQyoXEc+HnhiwlxFNRQkkIETMCvjw9mO3JCaHwRcZCGcPm&#10;UgpJGOWce+8gAmE0EeKCZ4wKJVICm2VYELRt55xr6jovcvS9p5SwqyCEQEpFUfR9n1lTlSX6OXA5&#10;nGUZIaSuKsxlppR47/AF41wAAGdMSZUIHcbRR4iQHh4eT8/PlFKllRBqv7+llEglx2mUUpAEnDHM&#10;IcuLHIkS+/3eB483NyGkKIt1XSlNxupE0jgNhMCyLJQkymhR5HVd1TVy/0yMYeqHa3uVQjRNLZXa&#10;bTd9310v5812Rwhx3scEmc2u12vXdV3fp5Qw3JIxhmfE0PdcAACA/38IrVRRlpTS4KNz7vj0FAFe&#10;vX6NmiWMVMYo5Gma+r6/Xq9Kq48fPk7jECNYk0mpIEJRlJnNjckiJEppXhQhAH7ORhtjshjT6pzJ&#10;spvbG2stoi4QchpjvL///Pj4eHh8ICm9efUaJwoQQ9u2/dBj4g+hCSJgl+yDY4QKKUKIGOiMFZIQ&#10;oqwqLgTOScZx5Ayp/B0hxFpbVdV+v0cTz+3t7TAMfd/leS6VsNbe3d0hitpaa4zB3FSkd0CEx8eH&#10;9nLNrX28fzTabJqmqmtK0/39x/vPH+d5nMYBwFdlXpZ5XRZlZkqjMiHCMrmp667n8/Hx/PHD+Hxy&#10;XRenAaaROicgCogkOJIcgZCCI+ApiUYLJXmWmyzXxkilJOdCSGWM0kZKxTnKmSkACZQTIBABhJSc&#10;c8I5lyJxAZxzm+miSlzm5Wa7v61v9lzZafXdOH1+OHhITEgqlDCGaA4h0gh+XqzSlLOYkos+pSgS&#10;EEhuXmKI18tlGKeiKrmSnHElOCGQGUsSiQFlvcJaMwy9c+v5fEEB6vPzszFmXR0WspSyuq6/5Dpe&#10;MIUHz0Q89K21Mcbr9bosS13XQ1QdLpkAACAASURBVNcJITC+sixLRlmEKLgQQrz/6aePHz4IzjFz&#10;x60uzzLk3ey2Oy6E9w7VkgCARgvMHuv7PkL8+a2PIUol87yIMdrMYsu+LqvSuiyLaZqstVJIJOdu&#10;N1vMMh3HkTGmlBaCC/FCzMmy3BitlN5+8c9JKRNJWmuMGl+XNcRYVWUMPgTf9W0iAClmmQYIlKYQ&#10;fNteQwicC2tt23bTNK+r/9Wvv79czlobFKHgDYcEgLIs8bONIWqlrtfr4fGgpELW8DxPhJBhGDB1&#10;aF5m3DpJKdzquODYaXR9H2PM8gxtmvM8T/P8619/jxe2UZpRir5sRhkA5Hnhg398fOz7nnPOKOP/&#10;y7/5rwkhKDpOKYUYUwIMq8QGGfswiBGHrThQJS/kqpd4MBx/4akdI/bUuVvXmAgVwkefaCIQBech&#10;RMld8DMhKc8sSTGCR8QiJUwAIzQmBonSlGQEKYRmnAouhFBcyITxm5QhaQ2HhJwz3KPgQA8pU5DS&#10;6l2MuGCLX2Y+TAiBbu8X7SVJIXjOOLq4vixjOCJwnHfWWKVeYvG+JKIxFDqmlOhLxAxorTBs3ge/&#10;Luu0zJtmU5UlxPh8OqHiyDmnjdFKMUYTBM4YjnDRbE9eQvwwClkarRmjQkjGGedsWVajtTGWvugA&#10;9U/v31ubffX119O8ANCyrLwPSsk8s9M04iTher2EEAAiilFjjE3TEEIQKiO4iCEiTp5x6tw8TQNA&#10;zPM8yzLGKJqllFYxhLa7eucup+dxHPqhRxed0brt2sPxcHN7i+Zbbcy0zL/+9a9+89u/L8ry9Zs3&#10;grN1WZqmQYsJrtPRYKAQIWcMlwJLKKVV1/eY1rHZbudpOp/P17ZVUv79b35zf3+/aZosyzA6wdos&#10;hLAsq+ByGEcXfEoJObnamEQoqktcDFyKZV3jF0vK8Xhsr9fr9Xq5XIo8F1zc3b26ubnJ89yta1GW&#10;VVNluV3XdVnmECIeVShlZJR558dpiiFiEiY6PpZlGcfpfD4vy/L27dvz5WKtlVI55/b7fd/30zR5&#10;5yhFyIKQUhpj9/utUvLn1y2G+EIvJSSGIKSkKT2fnqWQMcTgPUkpRD/Pw+PD53Ho8kxXZbbZVLvd&#10;pmkqIZgUlBNYxu7y9Hg6fr5cnrr+eV0G5lYaA4VIIHACjERKgFPCREJ8rLG6KHNlhNTIsqeUJy5E&#10;TIxQQZigQlLOgAJhFBi+rhwIElS5j4QwGYFPawiUE2Uu4/Tbdx+oNGW9WUP89d//jnD++uu3zWbH&#10;lRqX9Xy5dMPsYyq2tbG5Elpqu4QQKY2cJc5SAogeQloXl2LiXG73+6wqOWeMAieJQBCMudXFCItb&#10;CCFSq+vlXJaV974sCiF4CJFzXjc1owyjwJWSmPyAxwVqAhjjmLuN1Tye1Df7fVWUSLtnXwh+jDGt&#10;NCd0t901TSOVXKY5JijyQgiZZ7lWOstzLHRQFo69YFmW2uhpnMZpRG5cURRlWS3L0nUt8nEQQZAS&#10;MMqcd4yxtm0FF0jQWOaZC45xepvNNqUUQmyajXfufLmEEKZp/DncoO/7lJI1FkvYy/kipZjmJaVE&#10;KRmnMaUIKZZlQRIABCEY43wchuu11VrHCJzxeZoF4sWnyVp7d/cKJ5bYPEzTdDqd0IyLZgNjjLV2&#10;miejDFJykL2CZqfr5QopbbdbPASCDy/V2ktOBLRdhzupPC+KsvjqzdfffPMN5yyzmTWGcead10Zj&#10;DqrzrmkapE0SQvj//j/+t4wxzhmljAuRZVme50qrBIAIGc4ZiZESgmcNJAjeYxgHY0hDRGMyiTH6&#10;4DnnQvAECQL4AAEiU2JdJ0oS5zSlKIjPMzNNo9WyrLJlnvDioYSJxAkNiUZKOaGZWwXnhlIk3HOU&#10;/pJEGGOEsRjQ5q2F+MLPfsnfg4iRLi8XUgjB4xmK4z7nEEpNtNYoecezVX4JciUk4eIQe6aU0rws&#10;OFYiKRFGCSNCSkgAJK1u9W4VQqSXdDSCCtppmjF84XA4lEW5upUzVlWVDwFCjMGjiQ3jVlGr/eVp&#10;UFLKeZnHcViWBVPklZKUUKU0pCSkBEh4q9ksp5TFEJEcibCxfujhC2Me7Y3X69WtDvc3SiustpYv&#10;kY93r24oJYSCfslgFei9BYCyLPu+m+aRUjINo5aCcxaCl0qVZQ4QI8Qiz29u7pz3OJqjlCqt7169&#10;uru9lVIOXTdPE9J9nk6nvu8RyTPNS4QkpXz95jWqwqREWMZ8e3ubEnjvUS+TAOq6JoRst9uv3rw2&#10;xlibXdt2HMfL5UoIy7Icd2Dex5RSBNBaz/PqnEuJUM6kkg8Pj+fz+fHxATfhRZ7d3twmQqy1eZ4X&#10;RWGzTCsVAThjNjMphUQIkhU3zSbGcDqd/vbv/vb5fDHa7PY7zoUU4qf3P12vV0rp0A+rd5fL5Xg8&#10;lmW13W6lVN77tm03mw2OVrCAoIxVVbXZbADgdDre3t5gmrDWWnDRop0OYJ4mlHgEHzJjYwjTNMYQ&#10;h6Fb/awk3++bpi6LPNNapAQhuvZ6upwO/fW5v16G7rwuHcAa0grJcwAgACQmBpFGKgiT1BYmr3Jl&#10;jMmN0IJJxpUgjFDJEiWBJKDCRxoJY8JEwnwMVPDEKVASCaGcUc4J45SpcVqZMN2w/Po3v/v0+CSr&#10;WubVU9v95od3D4djO07f//r//XT/6CG9/fbbrKikMtpkHtKnh4duHITQu7tXqiptXeebTdVsq2pT&#10;VlVu87ra3O5uq7LRxkxubYd+nIe4zOvQ+XVRQmSZNcZwKTAnPQRvrckyiz0BqmzefPUGe52U0jhN&#10;fddba7DGpYxN0yylrKqq73vvXYzxcDiGGBilgvOHhwdcYXAuKKPGmKqujNK5MUIISIAnSV3VlFHv&#10;/ePh8fb2zntf5EWe51JIKWVRFD74EKJUUms99H1eFACA9va6rrEXbNsW0/WMNSiINcau6+p9qOum&#10;KArBxbIshBIcNYUQlnnxIex2WykV5jAAAMKm8XpG73M/9JSydVmd8967tr3meYbRfZSny+VMGdFa&#10;owtFKcWZ0MYAAOMctZ1VVeGKxGgTghdS4ohvt9thO3s+P8cI2+0WIkihvHfee5QporSk7/u2vTZN&#10;g7ACbTRnGFElOGOX9vr+w3t8L9Z1BYjee0KoVir6gEDI49MxyzJcAznnl2UFAGPsbrfjf/k//LlU&#10;KhESfCCEhhCw3QsxMM45Y4QQKbgUEpUqbl0TSTGGdXURYgjehxC8f7k8CEXocIyRJIJca5PpeRkV&#10;Z0rwEL1mRKPrxU03221KfllmQhkljALFm4xQBqBjMs7HRIIyBojEUHY0eKeUQgwxBsF5nueYRYoL&#10;LRxyppSW1eEScp5nKQQXAtkZy7rgzxljiCvF5s57DwlwYRYB1mURUoQYKGVKqUQJQBJSYiit955x&#10;zgTnjBmlUoIYIgJtOePLsk7j1HetVqosCs5FCIEkwjgbhzHGaJSMMRprIUHwIVHCGcMMSeeWeZ4x&#10;xp6QZKwhJIUQq6o6PB5ihAiwLGsiLC8rrY2Ucl3D6lYASAnmeTLGNnWNm0sIIJValrmqaoRkTvPs&#10;VqeUNtpQRrRRkKJzK3nRfkak73R93/ct6poAQCl9Pp2ic2VZ1XVFKVFKG2OM1tvNZl39OM3zNDFG&#10;ORcQI0JIn56eEsTNl0ZQSHF7e0covZzPN3e3NsuWZb5eW8aYsQabewDgjO53e7xlMcpWKbXZbDlj&#10;z09PSullWaSUb15/FULM8/z5+XmaJqlUSsnaDLOGp2kkhDrvCGcfP35IAFKqzNqb/V5wvtvtEKqy&#10;3+9IImWRc8qCD7/6/pfB+zzPCCPLPFdFVZblw8PDMAzb7Xa/3zV10zRNVdfruo7TKLio6wor1izP&#10;MdQxpfThw8cff/yBEPr27VtKiNIaCRSccx/8jz/+cDmftTa3dzeX8/P5fM4yi1iKEMI0T/OyrPNS&#10;5oXVhlN6PZ/b7orrsc2urjd5kVuSAiWRkBiDv3bn8/PBzWOKzi8z+IWSkFIgNCYaA1kJY0lQnmlT&#10;2rwps6YoNw3PFFWCSZkoIZRQzglNQFOiNFISKQXKpiW4yO4PTx8fHq99Fyi4GAIA4TwSSjmnTF77&#10;6a/+5q+HJeTlphvXDw+Hd58ffrq/P3eDB2jb7t1P77/7g3/09utvPt/fuxDruimqqijrsqqNscMw&#10;n87tsDqiVL7d6TwzWaZNxhizJiOJTsN0OV/uHx6vXTtMo3crdQvxPsW4LsswDi56oSUTjDKW2YxA&#10;AkhVVSml8zwHgKEf+n7A9Kw8ywTn4zBKJbVSnAvs0vI8x6iz0+lZa50ScC76tsXK2FrLGNfGQITz&#10;8zmzdpkWlD6dnk+vXr2KEQTn/TAwzs7nZ8a4Cx4AuBCbTfN0enLOWWsTJK0NBibsdru6rnHyhi0E&#10;5xhxLKuqen5+vl6vm00zjuM8z4xRALDWRojLstgsQ/ViCGGa5xijNRbJVbgOb5qmLMs8z5RSwzB6&#10;787PJwCciBBjdCLAGNVGrsucCKB9zRh839OXVCComwYglWUZvG+aBgPTKaXLug79oLW21pZl2TRN&#10;ZrP2ehVCbLdbNOR8+PDhcDxAhMv1yhh79eoV7hRw6n48HOu6XtZ1u90qpYy1X3399TgMUgrBeVVV&#10;AGmaJpqIYPzp+JQIMVrPy2K0gZRiDOfzGZH81+uV/x//7r9PhKQEPvgYAiGJ413BBSGIN0SxQAwR&#10;GOOEEkJZCJ5QRihhXBDKKBMoRqeMcSkgQUxAUqIY6Utp8lEpzbkIkRLKAAjhzK1zimtdld45jkBM&#10;EglNNFGGazuWCItMMqAEqORERs+UMIwRSJEQzGyMPgQhxOocY5RytnpHOYdEYozr6r1zAAkD1BDL&#10;FkIklBNCGWeMCyFVTGlaV8q5EJLzF4ZOSiQACC60tSQRH2KIMbM5Z5wSGkLUUnHKIQAjdB5nSmhK&#10;iXPpQwAgaBi6XNuyqqqmWVaXUlrmJUaYlyUlmNeFS0E5z8tcKK60igkgRR98IuR4fAJICKrXxgqp&#10;0eTofWBceBd/+P27m91d3/XWZkqrLMvmeRnHIcsKzjkh3DkfQ2o2jTaWMxlimpclApFSUcqXeaaU&#10;FHm+zDOKu5DxEUMkjE/zgjqLvuu984yyGOKvfvVLbeQ3376FCJQSo7QWkhEqKAshPh2fTqdTmZeb&#10;psHSQXBhrRaKd0PHpJBGcSkjwDhPeVnYvLB5BimN40QZIlkEJZRxTgnNstw5j6myP/7wY1XXXdcj&#10;nxDpeUIIyugw9JSS3W5LaUqEaKW0lj54H/zheFhQOUKJoHTbbO7ubpGre/fmFZC0Ohe9d8u8Lsv9&#10;/ed5mhAL+pLnENPUjz/+8OP56fTD737PKTVSPz+dpmm0xpAElBBrdFWWQsplneu61lpxSrRWjJKv&#10;37ze7XYhuMv5xDklAInEBDEE59xKU5qXsSpykqJzS1FmlNFhGoQWs5uBppgScnLPx+P16YlC3DTV&#10;5qa2G6sMExQI+BjXeR6G4dp2z84NKXlFKU+EM4DkIXlgkHhKjGRlzjXPyqLa7bWtpS2Z0kTwOSxO&#10;8FXIJDmTjHHCOIsEiBRJCc+TZ/Q37374+HCsdrf17u469N0wPV0vXT8vPrZtmygHQqiQnhBg7Nyd&#10;u3nIq01V7iBCVdg/+U//+R/+0S+Ox6fT4bBpamuzvp/uH56yrNrUW0kFJTSvd4zL8/l6Oj5zmjJj&#10;pRD4/jPK379/f3p6XueVJhApGcYsZZbSXKssM1lpq02d59ZoM3fDPM2MUMF5kWXBh/baWmNJwsAz&#10;SD565wVllFK/zn5dIfgEQSvMzuUBBV8x7nc7a0zbttroqq5xtLisq7E2JUIYjSEkSme32DzXxiQA&#10;zlnfdcG5m7tbIWU3dMaYAEAoOT49TfOMjUsIYbPZCKQX2gwjV6wxdV0ppeZ5QnR4URaZtVrLCJAo&#10;lVIubs3yjDJGKJ2X2Xmf20xKiXFIaILEhKAsz2L0x+NxWRbG6Pl8QqAdsruwDO261lhd16U1ltBE&#10;Eo2RxJg4l0M/LavL8+Lh4T5GeP369eHxUUlRV1WeZVVZCs6VlME7RmlZlozgXiasyzL0g1tXrVRM&#10;hDJqs6wsSlykSS3rzQbDVJVUhBIpsV+V67pIKQkAp1QLKbiYhpFzlhJBASf+5qIoxml0q0uESK3O&#10;lwsGGymlxmHk/92f/SnK6FFijpINtK1QSlNCcyfB6EmkezD6gpPHudwLhkQpKSUAAC4jIIbgKTK6&#10;I1CCtQCDlARnhCTOiWAwjRctWJkXOOlCJSQlGFtNCSFcSCBp8cEDZ8zQJBlliSZCAhBICW0A6WX3&#10;DhFVKEhegkjwZiKESvnSq4UQhFSEUEgpYCw0Y0AIJpF9MeFzgLS8pKwq3P8550gi1lrOOKVUSbUu&#10;CwYJphgxh5Axjm7ooixxY4egprqqX79+TQjxLlBKM2sBIkBc1qUfesowvYYmkrquzazF5rgoS2Mt&#10;pQyT0hilnL/oXKzNhmGsylJJLYSq6+r49KSUIoSuy3pzcwuQsizv+z6EWNcNEzzPc5w27PY3T8fj&#10;OA6EpgTgvOv7jjEaIaKlRgiptQaI3nlrjBBMSbXfbau6/PqrN1LIdVm1Ugg6aS/t4fGQCNvf3qD7&#10;bRzGIi/8S9DXwgW7fX0npaSMns+XH398d7mc86JYneuH4fFw2O33ggucpHHOtFJa6Xma5nl2bp2n&#10;pa4bY23TNHmeHx4fpFRaqWkci6LIs0wIvqwLRNBKUUqfTk/OO+e8sTbLs0RICkErhQZBLK5tZs/n&#10;sxAitxYJ9x8/frxeL9vtpiyL9nJdnZNCXK/Xy/kSQpBClEWx3WwooQnz2DDAgtIsy3zwD48Pfd9/&#10;/PA+RD+NY1kWlBGAyBiTUtgsG8c+AaQE5oVoJTabTSIpeHd3dxviS64xqq6N1iHGoe36tvVu2e22&#10;m32TFRZodGGlKYBbx75b5jEGF6NPJFIChACFQEkgNIXkQ/LAQGWq3lU2z21VUW25zFwShOtIaKR0&#10;8u48jF5IJVFLm2KKS3AfHj4dno8PT6dLe71eh7ad1hXqevvVV2+vXcuYePX6bUpsWtw0z58fHm5v&#10;77Y3+5tX++2+UkZ0XR9c0tJQAt4vT08H7/z7n37/6dOH9x8/vX7zFoDe3x+aurHaxpi0zbQxZZHP&#10;4/B8eMysKrIcc+q7afx8f58CsAiSUBlBBlABJCWCMUIJpMg550wIJgpb+Hk9Hp9wfYU2zY8fPh4O&#10;x91uv91sxmHo2lZJqY3SSuaZHafx9vYWs+soIc67FMEYU9d1nuWEEHxm5nW5XK//5I/+iRAi0SSE&#10;uLbdOI3v37/XRmttYowI8mCUUcG32y2XAg2s5/MZqYOMUYHGrGXOi3wcx+vlWlYl53xZZsycOhwO&#10;SivB+TSOOIKDRIQUm802y/PL+fJ8fk6QANJ2uwV8mK31zjdNzRirq1oppZTkQlR15dYFE4Bx873d&#10;7SglT09HNFDd3t5sd7sQ/PPpxLkwJiuLKsa4rOu6rD74m5ub7XZLKdFKSSmVkvM8Px2fcJqV55n3&#10;Ad0C0zhaY9ADrpTyzkml27a7Xi8AiVAqlMzzHEWFAElJeXw6rsuCa2NKqZIyRfDel0WZ5zkXIi+K&#10;sioppVmeY5FRVlWeF/0w2MxKIadpwnGXRFrV//pv/yzGGGJgBA9xlghxK/ohwAcPMaYEWE1AAuzY&#10;sizD8BfGuBBcSsU5I5TgBYZ7Tk6Z1hpt1JRRzjhjHABi8gFchDWzch5bTonWOjifAAgjL7nQGO9J&#10;GW6eFheWyBnTiXCfYiQxkAgkRSCEkJekT+y5KA0hphf8Ad7KKJqnOHIkiBUmSQiJeVSUMcSRQQKj&#10;NCVkXR3SqrTSOF8VQhitAcD5lx+4kEMxK+7n0xfm78/gR5tZ7/yyzP3QM8Yzi46TgA6xF91lCOjm&#10;npcZ71rB8WiRjDOSiBACoyDb6yX48Px81to8HU9VVUupjNZSCEhwuVxRsa2NxpxvhoZNQtGMdble&#10;OONFUXR917WttZYSEmL46s1XlBGM9KSUbDebLMvzPFvmmXNmrdluNkPfJkiM0HkaD4cDAHAqY4iU&#10;MIQJlXUdAUgiAMk5V+PwbRgBwHnHOU+Q+n5A18F2u6WUXS4Xxlie513fe+fGcSQkGa0B0jxN3nml&#10;FOIoI8R3794VRSGEjCEYYwTnzntUhV2v1+fn0+PjY3vtur5z3geI87L44JVWyHHOrMWJ9/sPH4qi&#10;GIZBaa2V9D4cD4fdbofjEaTbFUVeVxV+6VVZNZumRj2992VVFkWJfpoiz7IsQz5Q3w+oQxNcxBir&#10;qnKrSwA4bGSMoZY6xnh3d4fAF2sNZzwSKMvy6Xgsi9JI9dOPP+3rjZuWy+E4Xq9lmX33i29tnVHN&#10;uGKcExojiSFFD4B8QU8o1Uq6dRFchLBSRiOBQCIzIqsL4CmKxLTwVHngganf//Tp17/9/eQhSf3p&#10;4fi7d+99TLvdVgoBAC76kOK5Pb/79KHvByVL5wijZhzWYZiMNgDpdDoxQr/++tu62r/76dO16/e3&#10;N9pSIR2hvdZ00+yXKf707v35+Tj2l+Ph4zJ1f/SLX3z33XcuuMU7LuXlcpmm+fb2Li8rxpMU3Gq1&#10;KcuwLo/3n1hK1hoquCMQvAvrKiBJSCIm5oKIwDgjjADEBMAZS5DAgxJqnufn50tdVoLzGKLW+tPn&#10;z+M43r161ffdOHSbTUMZKYpiu91IpbRWy7LGCKtzyNoIMQgp1mUdx3FdF4VMbqUwVfJ8Pn/+9OnD&#10;+/eH4xGNusM4Ms6ssXg5ZXlRbzfzuoQQ3r9/v7/ZC/miaIUIdd24FyacLssSkTRd1+FiOMZIKL3Z&#10;32C0Ztt1T09PRVEgnAy7iKIotpttnueMMbT04KF0d3d7fj4TQuZladvLNI7/z//9fy3rstvttNb9&#10;MNgsa69X5PAu67yuCxc8xBB8eH5+ttbGmKSSeZajhjbG6FZHCHHeZXkWIR4OB3RuZdZKIbzz3//y&#10;+wRpWZbHx0cUMSFgdprmLC8AQGujtJrn+fWr11LK4+GAOOMsz9H4jIjw3XaHfwhlNMvyZV2MNTc3&#10;+3melTFSiHEcE0nXyzXLMwDAzE8pJUQY+l4bzQXn/9O//leo1wB4SSfBZMuUCEBclzWEKDjVCjtB&#10;js2NUhIFkTjtwa8BA3hQJYiHDsNVTQTcP3HOY4RAIzCgnDBK1nUhEDjhddlASDF5RhMnwAnQFDkF&#10;miKBNSYCXCtdEC4cBJ8CEZQLTbmkJHHO1nXFoFJKEYwbUiKUceRU4hofXWSQ0PxNtNFFWSKqWRuD&#10;J5eWklEmOIeU8IHDkwiTUJB1i0JN7z2SSadxEIxJKXFZKr4E1wKAELzZbAilz6fn5/NZG3336lVR&#10;FhiFJaVAA29d15QyH/y6rt67z58+3j88fPvtt8uyTNPEOVdaccZDiFKqzWYLkG5ubgCS4GJZ10TS&#10;w+Nhu91O44hosq7vm6bB/DYhOOcMJ/KE0HVdz+ezlLKuSogRZ/f90Ekls8wej4dhGLTSPrjn5/N/&#10;8s/+KWd06LoEEIMnJE39YLQRTPzMBd/f3Lx5+w3nHJmEZVlcLpfVrQKjciE+n0+b7U5KyZl49+7d&#10;0+k5Adnvb8qq+u1vfzsvi3NOMF7V9TSOd3evOOfeuSyzyKjd3+yllLe3t8u8HA4HzlmWZdM8E0La&#10;6/XTp0+f7z9TQs/X9tpenfd3d3d5Wf713/z1p0+fkBDmnCvLQhsNAF3XOeeqsooh/PjDD//nv//3&#10;l+fz26/fYtd1vVzyLHerc85556uikELM8zz0veQCk5ASJMb45XLu+/7Tp48ppaZujNaUsqIo3rx5&#10;s91uX716lef54XDA6xONsV999ZUxph8GIYTC+OZ1fT4/48N5//n+px/exdV15+vDh48spn/07dtv&#10;vv0qyRR4cGkNsNIQOcQUMcYgkAS4lCWE/vZ3vwshCZURoWy53dy8LjY3INTj+fTTp5/+/t27T4/X&#10;JbLElcyrw3P78fHgE337j//x5ub2Zn87TdO1PU/L5Pwijbx785XS+tOHy7be/7M/+uffvP2DzOSH&#10;x4fj4XCz2zZ1M7RdUTRPT5cffnjfbLdv3txI6UJ8FnKmsH549+HH3/3EIv3u7Vf/1Z/+y//iP//P&#10;/ukffZcbvdtv/sW//BeJptdvXv+Xf/qnb99+A5CU0tpwvy4UoiCwqcrL6XR+PmU200YDgf12a40J&#10;wSdGgKYAATj1LHmafMJPgczrGlK6XK6H4/Fmt982jXMuEQCA25ubm9u9lPJyfq7rCiDc338WQhyP&#10;x+9/+T0hWGHAfnez2+4YZ0VeoLeXC/76zRsu+Pn5nOd5VVZv3rxB5/tPP/3kvbdZ1vUdfsX73X6Y&#10;xrIshRSE0dU5kgiS7JVUmc0AQGktOEdD1TRN6HFWSscYhqF/eLjHfXBd1/OyHI9H8cVEJbVSWkkh&#10;X716hdVbVVfb7dY7h8f65XJpr21eFCjAy/O87ztj7cePH/Ms3263+NThaeC845x9+823bdsqKQFA&#10;KcmZQMtajPHattbaN2++ihAJocfDESBlWfb27Vvv/fv373//+9+HGJqmaepmHEchxGazQQLA+Xwe&#10;x3EcxxCj9+4//NVfrev6h7/4w/PlPI1TjHA8HIwxx+PBWltXNeMMVwaYy1NW9eV6hQTb7Y4w9nh4&#10;PD6dlFKYr+aD3+126Db7j3/3Hx8fH4Xg0zSdn89VVfF/9xf/DUkEIlBC5M/pADHibRYxrVUIH3yC&#10;xCgTEjNQJue8VBLpyCkRtPEiwpwyqqXSUkEE7JmWdcVT3gcPNFFBE4nOLSkBBXDrWmaFENKFiTPK&#10;UuA00hQoTYQCJYlJHahwLibKgRImEhU0JUIJJ4ANVWJfUqS5EOuCAT+EMU4JwQg4Sgn6How1XMiU&#10;yOpWSiiikpZ1AYAYAsSIVzmaE14095QGxPALEUIYp4kxJoWQQuB9vi4LWiylkIQQksiXSz0aYxAz&#10;ijr7t998IzjHxu7Tp89FUUIQIgAAIABJREFUUZRl+TPsI7OZFOLm5gbVwChiNNpst5uqah7uHz68&#10;/3hzc6OkwvtSa4XRtHmej+NIKB2ncbfbhxDa9ppS2mw2KOI6nZ7GaWTYKBNCUmKMKK0ul/Pz86mu&#10;ysvl/Lvf/XYcx6qqIAYpeHu9MkqV4Jfzs3drZq2SWgmZF6V3XikTYkyEjNPIGB/6gVKKyqKU0m63&#10;41xc23Ze1wDR2qzr+x/f/cQZn5elG8ZlWSij33//y6os/+SP/+RyPnPGnXeZtUaboe+RON51XUpp&#10;nubbu9umqfuue3x8TAmGYbi2rTFaStU0tbW2KMs8L7gQyIu6fXVbN02IoSrLpmlevXqltL6/v9/v&#10;91VV9V039MMffPcHf/LHf7yuK8R4ubYeU4YpDc5hPkjTNPv9/vWr12VVudUpKY22hBAlFSpNtFYp&#10;pb4f0KOCTSQO9xGI8Pr1a+fchw8f1nXFX8T/PBwP/dBXTf35/l5wYaTeNBst5DrOycPrV692+22k&#10;kRkaqHdh/v6Xv24vx9vdzbqunw4fP33+mBXVtRsej8fD8emHH99du2lY0hp4N4RIdFHfAGFlvb+5&#10;e1s2u7LaQ6LjND8ejmVVG2s+3X98PB7Pz6dp6mN089ydnu9TClmeE0KyvNjW+08fPp2ejkPfDl13&#10;s98nCIfHz9um+e7rt27133//K8LZq/+PqDf5kSzL0vvOufMbzczNpxhyqKrMIkog2C32TtRGgiQQ&#10;EkGChNCSAEH6U8WFNgIICOhuVZOqnCIzMiJ8sPlNdzpHi+uRivRNIhPuYeb27j3D9/2+V7fX162U&#10;M+ZBwIJA0znerO/vb+6MJqOyleQkrtertqkQ6fbupl+vGLgMRCinlBbOSaSkEGqttRS73ZM2uuva&#10;pqqM1nXbrG+uuu3a9JXd9NV2jVYRcuKcgZVR0tpErKvq/tWru+1WCYEStFLLMs3LeDqftFEpxa5r&#10;lBSrVV/St7uu+/KLL+/uX7mqNtY8PDxQpv1hj4hSiKqqxmkqZVBd14VkUQggx+NRa1M1tbWlAtY5&#10;5/Pp5H1AgXXTIODlcmnbtm1bpVWIoRBqnLUlcoyJi60TAH5+9/Nq1X/zzTd1XRdjZSjnFYBAvFyG&#10;/+fPf3737t3mavPxw0et9TAM4zRaa5g4pQQIPviSE13mYSmlaZr6vv/666/LaG33/Lzf77u+kwpv&#10;b28QmJjP5zMANk1bIIcp5X61Ohz2q74HhHleALium9V6BS9JxeQXf3d3t1qtmHm4DB8+fCgKkXme&#10;bz87qcvYXBtrjP3jP/nj9moLwMu8lKuuaZq729u6qkOIi19++OGH8+kcYzwej0KI1XoVUsxEmbL3&#10;vgQjCIG/tUnWmP3h8PT4VL6zc67v+uIskv/uf/ivyzurpPwMVwR+SSJ+cVEI5LquC89CKcnMJSqi&#10;yGlyzuU/CSmZyRhtjUWAnNMLBx2gcP/KCmrJHpUABGAWAFpKYBYgVv0688I5CE7IGYAYgVEwCpAK&#10;hA4xzz4mSlJLKQWQiD4VkhYiMgAxLd4XMwAy5FTAJS9xcFCSp5mlVEScKRf+yrwsJUgaAbWUReX/&#10;W0hmybMnesl5QUTvfU6pnLM5Z8pZIhboSTFpFbesEEJIESlLIYv9+XQ6Pjw8tG3b1M1wuczT3Pf9&#10;9fZaG12GaW3bhuCdtdc315QzMc3zvCxLoYc9PT7vdoeCfilqiGG4VFXFDErpy+W83W6Z2VoXQwgh&#10;eB+IsjZ6vz9IKbQxdVULIeZlBi42cKWNvtpsDscDMx2PB0B4++ZNZQ0waaVWfWeNJsqPD5/apuVM&#10;ta0AwNkKQCCKaZ7f//ohZTrsD5fhwsyFRHUZLnVdheAX703lnHNKq5Sp7/r11bawp0OI26vN9fV1&#10;3/Xb7VZKOY9jDGG1Wh8O+w8fPizLXLIrtdY++OPxOE5TCl5pXdcNMKNAInbWAkMmFlIyolASBaLA&#10;9XqjrJFSInDhcs3LAszWmHmaHx8eS2BKDMEvPoaolAyLDz4wkxSi/Eaen55Px9OyzKfj8XI+F/5L&#10;3/XB+6qqirQyxbha9c5VPobPg4dcRlXDMMzzPE1TXddaa2vter3+8acf3755S0SrftWv11Vdlzdh&#10;mefT4RiWpXLVm7dvdW1JMRT5Rk7PD49//3f/4XQa9ofD5OfvfvzeB3p42ofE0xyrdmOq7pcPe+1W&#10;SjefHg/e59NlVMYgirpuVt1KoJACU/IIOYYxJe/nwRn5p2//cHN71feN0qLr2rquEFmi6NvVeBnf&#10;//ITU7i9ub653myv1szBSLXp+nkcfnn/U9PZL97e9p2BPEkKCkALe9Xff/XmD3c315uVkRA0sgQG&#10;ZoDMkAkSccoUco7EGYGZkmASRCLn2hgEenp6PBwPN9vrVdMgAiOglsKIerPut+tuu+7qpq5c33dX&#10;V5v1et33q361rrtOK4mUkQiRGLKPXkogTihYSbksEzGjACZGgLqunKvLo3q5DPM8aW384ouTZJnn&#10;8hkAgP1+r7S2xhbRcmkO7OcK1TkLiHEJVV0XU39BXZTvM45jETQ5Z6dxJKLiWY4xEeXj8Tgv82q1&#10;EkKcL5fi3JVSuqr6TDISX3751e3t7f39ffCeiF3lmrqpqspqU0gZxUEEALvdfp6X8/m8LHPBahT9&#10;CDMfT8fDfp9SPJ0P6SWb1wQfqrr+9dePAAWYjkLI0/kkpTT6hV1Q5oH73b6guaSUIYQCLq/r5u7u&#10;vm3bAqZ6fn7++PHjsixSqc3mKoTYteWf9nQ+l0UDIl5fXxNx17Vt28YYV6tVSqnrunlZTucTAy/e&#10;A8LD46MPoVSlztrog5Jqvd48Pz+nlKyxwzAAQAlzZ2b5r/6b/7LUoSXtNITAAAXLSERSKikFEQGT&#10;cxUxxxQBoBjLfmtomMqxQgAvqc0pRkqpdHIxpZxzgbIoKRNnwBKPBYigtWSmEKIx+mpl5vEkgJgS&#10;IjAKAkUoMxMzIegMmAEYgYCsNBKlEKi0Kh8aIkopFqoifkaNELE2OsQIDErJEvxIDDEmIWXKOeVE&#10;ORfQlvwNUCJEyWgoe8Gcs0B8CQvWCrCQr7VWKsUoEcuCREiplUo5NXVd5o3ElHJKOVlrEcXpeHx4&#10;fGy7ruiONutVSdIr9Gsi2j09SYnv37//5f3725ublPLpdPJ+YeaHj48ppdVqvdlsYoy//PKLUlJr&#10;NQyXaVqqqj6dz4iolfLea2O6rluv1k1TX19fn8+n8/nyj//4j9999501loiMViW02lWuqHWur7dt&#10;22yvrrRSz09Pj58+nU5Hplw5i4DzMt3d3q679TjOx+NRSHl7e2esbbquqpphuPR95ypX9MQpp5gS&#10;AFxtrwjhPAzz7EOMQqqu7zOB0rqqqlXff/nVl0IIJkoxlmNiGIZlnouy9ng8Nk3z+PhYZvcFMlSW&#10;Xqv1Omcqoo/94SCVslU9z1OIUSoVU354ejTWhuCfd8/DMMQUd8/PCHA+nYDYlNcsFSJO48hEdVXP&#10;y9K2zfX2utARmTmGsCzLMIy3t7dt0/RdxwyVq0IIV9fXTGSs4cI5Zd4fDj+9+2mz2YzTNM+zc67r&#10;Oq11EaGknA6HAxE9PDzMy/zNH75xzj09P9dVk0LyITRNW57ezfa6326CAhYkkPIyG4Gb9Wrx+S8/&#10;/Pj6y6+++v3vm27zf//dP9i6+dN/9p9LXZ8v/uvf/xPh3Kfn5+f94e7V2++++8tPP32PnK7Wbd/V&#10;zx9+/Q//1//58f33TuMfv/nq7nr11Rd342U/D8/Omevtar/79ccf/tPl/LhdXympgDgs4fb6+osv&#10;Xn/59s3VVS8lV05sr1ZXq75ChZy6tf3yq7u+1wKCItKkIGFOqLBCYuBZojeKFQBmgcjMiTkSh0yR&#10;cqQcgZIQjICKQSNYIWpr53F8en5e/NJ2jasclTRE4BwSLQv6IGOmcR72p/l89pdh9/C4f3qah3Ee&#10;xjBNKS4pLkQRBLnKuNooJRPFw3F/f/dqu70qmgjr3DiOp/MZGHf7/V+++y6mtF6vM2Vg+PjxY1XV&#10;t7e3Rfcxz/M8L4fDoVTJRPTq9Suh5LzMbdu+IGz6bi5/lmVZlhDC999/f3d3e3Nzu9/vy0pjmf2P&#10;P/34+PhYJl51XZeMLmYex8EaU6h719fXp9OpaVspJArRtG2hzNR1LZU0xlSuijF6v5zPZ1e5qqqJ&#10;6On5qXBKt9dXOafiABuGYVmW29vblNPpeFRa3N/fSaUK0+T+/l4K1bRdXVUlXTbGoLW5v78j4uFy&#10;yTkPw2Wz2RyPx4fHh2IwHYahruuU85dfflW5ar1eG2tTjKv1umvbqqqIeZ69kGKe5rZt53l53j2X&#10;drayzmhzPp2GcZjneb1e13VTvDQ/vvvxz3/+8+y9D+H/+Pf/fpzG1Xqzvd6ejsfj4VA5Z4wp5Mlp&#10;nirnlFIppxwTMZ9OR/m//u2/kiiU1kwMzMWElHPBYUhEyDkLhDJ4AYAQYsH6ETFRjiEVBWpRghbv&#10;bUop5YwMSiooQgwhpBQ5ZaUVIBNRjimlLKWQKIByzmkaz9uVQciUAjIhAINklIwCAIETkQDQGUQg&#10;tnUFBNlHIvYpSCFfGEJEJdFHK0UEmajwWBEQEAoVMBIRk9ZayNJyit+M/QLQKF1AHmUOoJSiTAJR&#10;CKG1Vrq0XLnQL0MIWqnybrz0hZSL4sN7H1IsTS0RCUBjtDZ6mZdhGp02Sulxml3lUk4oMcY4L4tz&#10;himvVqu7uzsfwk8//iSVXPUrV1Vt3Tr7cusUZ1JVOWvtbr9v2w5RAHB5mcz8448/KqWEFO/e/fTj&#10;jz/kTJ8+fQKAP/3pT3d3t+v1WmvFTIBMOYcYMqW6qlIM87IYpYVAgVDX1dVm09T1er2qrGNiSmyc&#10;a5tWaaOtXbyPKQEKrRUi3N/fl8eyyD6Ph8MPP/44LpOUysew2Wysc6fzxRhjrCsOqsN+r5QaLsP5&#10;fB6HYZ7mEEMMsWC6NptNmVg6a7uu2+92Lw59ZqKcci4D2LZtpVI+xo+fPu32+67vuq69ub3timLY&#10;GkSgnFOMwYeS41c2VZv15vburrTmTdtO81g4Z+VX1n5WfDnn9rvdh48fD4eDVKZtu67rT+dT0zTL&#10;Ml8ul1/ev2diW1Xrzfr+/v7LL7/oum6aR23MNA73d/da6+fn567rSidXVVVJgRJChRDOwyCFNMY8&#10;PD6lnDdXm3aziRIQOIcZkocYkXm9vdkP4z/8xz9/+vQRpb66fv3zz+9nn1ebm48PT4ng93/8w9P+&#10;MYTw5ZdfOKP8cvn916+vtx1SUATj+ZJC/PrLN8gpLENb6y9eX0c/PD4+XW3a9apb9e1mc7XqVxIk&#10;olCImbxzSgqQCrVGFIyQkUkRIyRpiKVXMgnOilGRRFASLTJSDpQngAWJBEsBGjgzReZIlErOSBnJ&#10;KCklaA2iNcZJmUL4+PHjw9MjIG5vr3XjAEACipiXw2n/7tfTrx+ef/zl408/D/tjGqc4TLQETBSn&#10;ZTieL4fD6byfp4v3y+yncTqP0wUkSCWurq4EipypqqrT+fz4+BRj7LvVu3fviCHl7KzTWmfK1tnn&#10;5+effvpxGAbElwCNy/lCzNvtdp7mqnKL9z6Ey+USvEfEzXqtXvJiBLxIB9g662P8+eefT+dz27bz&#10;Mleuen5+WpalaZppmtq2VUqdTqftdts0dUypqevg/bL4Al2KMfoQLpehsD1fkOXpha9xOV+Y6fn5&#10;eb/fFZFaDLGqKqVV23YhBKX0er3abDbMbLTZXF2t131Vu6bpjDbTOA/D+OnhgZmV1uM4FNty0Uxo&#10;red5KpzJum4KTaPruhgiCvz46WNV1d770/kUQzDGDMNlGC4lZFhrnYld5fa7Xc7k/ZJTqutqnue6&#10;ctM4/eW7v+x3+8PhcDyd1utVmdVd31x/+dVXbd8BwNdf/+7tF2/94ouRu3EOiMuk7Hg8KKXbtkOE&#10;ylVMPAwXv3j5v/2P/0opVegVUkoG0EoXphZRflHTKSWkjImYgBgyQYwkpBKo6LPuvgx2gYEZgw9S&#10;SiVkSrnI0AEgFd5OjE3dpEhMKMAYXQFhzmS0zpQULWWnKqCkZ6FgkEwKSUBswcogUuAsdNaWgVOY&#10;ExMLaZxLREKpAqsmIiUNAuaYMlFKSRktlUyUl+iFlGXYwUzErLUuRIySpiilyjkXZednjCSFGIFI&#10;a5NSKhljxJSZWUDOFEKIOQmlixJSaLV4n4gFCGYqht+ip9faZMoxxJQJhTDGJM7zPCVOS1gKhEtr&#10;LbVCRGvderPRxpZkr5xov9/HFK+vr2OMOb8EZIcYq6q+nM8pRqUUE+12z5fL5Wq9ppwfHz4Vhe79&#10;3W3l7HrVpxgBXn6KNdY5m1JsasectVabfq2laut2s9ps+s1mvZEolVCH/d5o+3w4vn//XhpTd93p&#10;fCbA97/+WkDXz7vndtUXp8s8L0LKh8eHH9/9dPfq7ub2unIOEX/99dcYg1ZqGIfgvVamWBcE4rIs&#10;JWE2RK+Vauq6bdumqRDRGt33Xab8/Q/fV3WVUgIUMcaCdXZVlXIqTZ6Q4u2bN85ZY42x+iUwZZmY&#10;coxhHEcppTXOOguIJWdKoCyxIIBIxEJrQGzbdp7ncRrXmzUAppyGcRzGQUplXe1DKnN8pbSrqhji&#10;OI63t7c+hGmalJTrzTomn3KalynlmHOmTErptusKT6Rcz0S02VyFGIUQwDhP8zSOYVmapmn7PqFA&#10;JqQAtKQ4gxTKVtubNw+fnjnx777+Y1W1mcRuf9DGTPMcom/rKvp5OB33zw+Ulrdv7u/vt23jpMCu&#10;W62v1ov359PhcrlM42Csamp3e/uq75q2bhDYats0rRAq5QwveUdRCCRKOUUszzYDcEYIqLKQWULW&#10;AiWxoN+0wSBK7hGxkhoyMIEUiECCGTJIlgaNQaUYNaJD2YKpUSjgGJZPnz7++O6HnLO1Zv3qNjrF&#10;hDrB9HT89N1P58dHjp4oQmQJKBkFg2ZhpLRaOyVqa7q2amtnDEqZCQJhzswZIIQssODudBmMI6JU&#10;+tXr1yUw0zm7LH7xL7PB0tM0ddN3fQhhHMayNM0plY3pumsPux0Qa6ko5+F8kUJtt9dt1xtjFu+b&#10;tksp7Q/HkPNqvU45H48HKSVKsd1uT5dLv+oBOGdq6tpYG0PS2gBgieR+fHw+HA6r1eq4P2ilog/G&#10;mM1qDQDLMj8/PTlnldKl7/lNNX06ncZxvLq6Cj4YY1BIyjROk7VWCKG0NtYts18Wfzie9odD23bO&#10;2YJabeqmRHR1XStleS7hchkok5DyfDr//ne/r5taSQWAzlU5B2NU3VRV5Y6HwwteEqgcv35ZtNJ1&#10;Veecp2Hs2q6qqgIfub6+ZuKmbd6+fTtPcwm9iilJrb0Pxuh5mbdXVwUi+MvP767XVwJRCFlEpMYY&#10;ILpchnW/JuLLZVRay3/33/9XRcZeFPNSiBeCRopEFEIQUpbJWM5FAGJKYiGiLIPEsoUi4rJSKjQt&#10;KVWKsRCgUaBSalnmeZ4ul3PTtkQspSECo61fFs6xriuiGKa9NbZyFaUExMgsGASwYJIAJgurHKEY&#10;Uh5zFlIrlDGxchZRLIt/WUv6AIAAqIRkZkBUWgkphVJEVBzcQopiegshFmZMufALV60IIF/iRfJL&#10;4FnyodgJyn1tnZNKhRiZiYlXq1VBPJSKTCqFQlittVQlUbO8OYXnRsSXy+V5t+v6FhCkloC8uVob&#10;ozOlYRiGy2W13pxOp/1uv16vV+u1EMLPS1M1fvHzPCPidrstzYS1rm3bpmmen5+YaL1eM5NRuqrc&#10;OA5vXr/abDaIwESlg7kUsKEugFFVguSbui4OPko5xywYy7MhhcgxBR/84t+8/eJ4OT/v9iUV83S+&#10;rNbrTNlomyhJKU7n08ePH8dx9N5vrjba2qvt5s0Xb6rKLfOyLAsKkSkXNdcyLwg4jlPl3Pl8+vDh&#10;w/XVtoxB+q69vt6uVv3j4+O8zCWUZ1lma40Qoqqq1XptrW3apqwBinyGmHJKwzAYV954ycB1Xb+6&#10;v12v+oJgKMSQaV6IKabsp3g+nS+Xiw+haWtjzTTPrq6FFOvVqvhLSqBiXdWvX7++u7u/DBOgOB1P&#10;xppxmmIKy7x0XauUrJvm7u6eiX5699OHj+9DCELi49PD8XBQUq/Xq5xSqXYRsW3blJKrqvPlMk/z&#10;ul9JKYjy+XQqKAeBSJQQEiJqp4XSDMIaK6X65eef97vdN998q5QYp+Hh4cO/+Bf/xf39ndF4c7VZ&#10;rbpxOGoNf/PP/7rrHHMCQWXtvd1ubm63d3c3r9/cN3UlEJSSxhgAQmBEgEycmYGAGaFwbxkRJAoE&#10;IUDIkhStGAVLIbSUCqREWT4wlDPnLJgpZSQQLJkEMkhAwYAESKhRKaFFRglCgcCcwSdKcff8+Jfv&#10;v/v5l58TZYHi/u5VfbVipzGRSPD+h3fD4SiAgKm44KE4TwGImZEBARUoVUIAmTiCIO20tlZIZVzD&#10;LKbRF2Inf16WO1dZa4WQTd1IKT98/FDaLCHlV19+9fXXv1t3fVnzW2sP+4NzFgCcq8ZheP36lTWm&#10;AN2DD3XdrFZrJVWIsYS27w+HlLKxNqZYiuxlnuumfv3mTc65X/VKKUAEwLZtjTJE1Hf989NzyWi+&#10;XIa2abU2zrlvv/325ubmdDwW5pmU4nQ6NU0bwou+usz9VqvVZ/mYRBQMME9zCPGFCsTw4ePHP//j&#10;P3ZdN85zv1oNw/D73/2ueCKtMXVdvX//fhzHGAMA1LXTWnofEOTlctntdkrrZfFN3RZ9mZRIlGJM&#10;f//3f/fD9z/UdQMAP//y8+55/+nDp3fvfrq6uioJO69fv/beD5dLVVVlHouIp9PJe19V9d3dHTGD&#10;EMS8zLM2pnhabq63CNBUde0qpdQ0jn5eXqgLSu33B61117bGGCWl/Nt//d8Wtd4LKEhKpdRvOSDW&#10;WmIuTQm+CPrgN1kjMedc1DI55fhypTGVRk0qWTiP8zynnGNKQsqCTrTWFeS81sovI+dodPGjLd77&#10;1WpdWZe8ZyZiYEBkUAySQQjIkiJSBMFkgHQknENIOaMQ4zjFGJXSWusQkpCCuMCIuViafPAl7ZuB&#10;iTinBAAxveSBlXsaAOkzIJiIijyvhJKklArPRiothBjGMeVkjdVSFQlTSQwoN5kQAoGttfx54lou&#10;SKVU33dKqufnp8Nh3/fdZrNerfqrq+2yzDHGm6ubYRxzIoGi7/vyK1iWJcfkFz9NU6lKCjS5ODwE&#10;CgYoeFyt9GF/qKrqantVpAfzPBeMTcm50FoB4v5wOB6PxSRnrAaiaRxC8NEHziyksNZqKR8eHgC4&#10;7KsZsWnb6+vrum6KaJIR+76PMYXgm6bm33j/XXd1dVVqgnEazudTefcAkTIVM8Y8T7vdzi/Lh1/f&#10;xxSbpq4qh8Bt1wJAEQQvy3I5n4vd8vHpcRqn29vb1Wq1LEtd11rp4mQHAKV1LPRORKV1jGkYBwYg&#10;4tPxGBZ/uQzTNOXMBVWTU5ZCGa2nadRGA0KIQSpZVdX5coohTNPU1PXpdDJGSyGLE04pZawdxqGq&#10;67p22mhgDsEXB0UIobibYwzaaABmYkDkDPO8jNOIiAWepJQ6HA7jOM7z0rUdEBPl3dPz0+OTFCKG&#10;oJW2WqUcbVVr17DUKTNzBg7rVVvXzfPu0y/vf8oU+r75p//sn97d3VSN7TrXtm6z7u7urru+bhqr&#10;FAtByzJQ9JQDU1YKpSDKkTlzTiH6l2sMSCIwEwIhMHMWKAQKYEAGKbSSWmDRNiFLBCEQAMsNxwIJ&#10;kEAQSADMTDFxpjAtfp7j7JMPOaQcUvQx+BimMA7jPEzj5XJ43n94/PT+4y8PT5/meQIhqqq+vr19&#10;/eatcVYpFRYvpEycluAFADJhpvK3BGACKvhTUAhSghSMzMAZIgtiQBBSm1op29Qr5+ppmlPOzjml&#10;jZTSWvfh11+l0s46ROz6Tmvddf2r+1c3Nzc55+F8uQyXUim2XVs+vWVR+vT06Jzb7fbH40lrq5RO&#10;OY/j5P1Sqv9CczXWohDB+xhDMf+WEXc5kSpX7XY7hJeUzqvtFQPUTaOULBdMEYAUAm/Z2JUS8/b2&#10;tm3aEtBKRMBwOp384stLOJ1OAFBVVdf319fXKLDYZpqmfvv2TcmxzDlrrad5XuZ5mqaPHz7M8/L1&#10;178L3iMIY8w0T5dhUFJXVVMiMXNKJSdymiYiurm5rqrKGLtarVfrzTiMxtib27s3r98oqbfb7c3N&#10;TSGbDCVDQ+urq6vd8y6EULmqaCD94ne7XakXL8NFoCgWJgCu63ocRyCmlKUsmvn5cDgU7B9Rppy1&#10;1ufL6fHxQf5P/+a/KyuicjlJqUq8csmqAMCc0uc4Tcg5lfP9txMkU6ZM2mhEjJ+zw1MqIn4okAsh&#10;ZSkWEFEpHbx/4enlpLViyoKBKGttrJWXyyClKhT5HANTBmDFqIkFEmEAQSwwJASoCAwJlShba1PK&#10;SmspJBF7H8rAk4nKxA8FQskVQ8SXRSCUv0bJwKLCYyZ66cleUmA4Uy6qTmCWUqSiBxUipSSUlFI6&#10;65CYiX/r4ZTWBV0IzE1VFaIjvNgVWEo5jeNLjlFKwzjUdXU6naRSz087BNFUtfdhWby11ocQU5ym&#10;WQi8v71HwLquiwNDKfXw+GCMiTEti7+6upJSlg9ByqltGxRit9tN8xhTlEIwkDEm+GUcx3maT+dz&#10;yR1um2ZZZu+XDx9+fYlDQ9m2DQP5eWnqxlmbUvR+6brOxzhP87wUEGlCxEwZUeScQgyl4+xXqxgj&#10;EykpmRmRq7rgvmKMKcZYfkHLPBfTPVEWAEVyXdVVevHVpZxzQYZ774UQt7e3hTJXYgy990UWuCyL&#10;lFJIOS9LETcv3hdYyTCM+92OcgLmeZoRxTAMMcZiGHCVK9k9yqirq6uiyyCmEqc0jaM25nNVRm3T&#10;FmvzOE3b7XWMfhiGylXDMDw9P2qtcqbt9XaZ58NxX1XV7e1t8OFwPACAUgYAt1dbay0xlYKvpC74&#10;EPa7/eVyKdEkQNTjR21WAAAgAElEQVQ2jRAyBa8lKG2kqSKIQMhMErLmiAht39d1fXO7/au//qv7&#10;+7u+rwkyQ0IkKVgIrlu36hvEjCLn7DMFiZhzAs6IHJYJkaGMAClzGTVLoYQSQkiBSkh4iQ0sUX9Y&#10;bixiYAYGICEYgFliiRbkF78MMnBmIJCoBEgioESQmSKFJXgf/RKWOYzjfD6dx3FcpmUcxzn5zBml&#10;UNa2q83Nzd313Z2QL7UgM2YE2zaEPI8jpyz55RqDchgRMb8s41GUoClkwSwwMzMIBiWEYZZKOynU&#10;u3fvrq+vAdBaCwzH0xFBoMCccogBGMqwzljj/VLiNMdpMlqXPcI0TYVnvd8fcs77/fHu9u7LL76S&#10;UsYYm7qtmqp4wvTnhaiU8ubmpuva2rmccrGoeu+N0ULKeZoBoGvbZVmEkJTzOA7BB++D0eZ8PhdV&#10;MxGlmJ53u8swMFPbttM0aa2llIjiers9nk7FxH06nadpLPZqrdX5cgaAwkEex8FYU9V1Ob2FEOfz&#10;eZqm+/v71WodY6rrRklprTHW3t7eHg+HZQnMUBxp2+2WgVPKxezv/RJjWBZfEKzG2GX2Ush5Xoh4&#10;8UtVVWUOdDydUorFkXI4Hv7hH/4BEUvWjHXu9uZmGEYfo6tcIQUW5eflMiyLzynP89z3fdu0Hz99&#10;TCl1bVeeozLwKzec/N//9l9/5k5yzskYzUwA/Lk/e8mHLAsgIf7/cWIB+xejeEwp5RxiTDlx0RpJ&#10;VUKQhZAvCLUXIzVGH1LKddcwcOVsSajmTEYbZWRMaZ6X2tp1v5rHgSghsATUjIwJRAJkBEFsYnYZ&#10;bQAhtQLEMtVkermDhZAoZYjRGJNzEkIoIYXAHBMAEjAi1nWDiDkTfH4SCm+mpFiVkuqFoay1QBSI&#10;JVbGWMvMiEIq6azLMRWaewghxJdoaWNMCh4+N3aF1lHE+sWErrSqmxoYnp935/NFCNU0bV1VSmpn&#10;3WZzhYgoUEllrck5OWuZOMbCoe9+ef/L6XTq2k4IXBa/2WyKlfJ0Pq1Wq89acJ8p9X2/3qytNQ8P&#10;D+fL+Xp7DcDrzbowbLSSKcWcUklo87O/vr5WShOTEMIaM83jMk/GmEwUYgwxEHHKmYjPl/OyLM5V&#10;z7unw2E/DsPV9spa+9NPP5WJR13XIXqpZPDhfLkgoBDSuUpJVbpbIfHu9tZolVPMORqj/bKU9BNj&#10;DCB2bVsS3YQo1K70m4jm+fn56empqqq6rqWUIcYQwi+//OJDUFppo0vfr4RomlZJOU3z6XhSWh9P&#10;p3W/Xq3WRutpnow1rrIPD5+Gaez6blqmnFLf9sX7pZQqINLj8VhwNsM0fvjwYZqGzdWmaWpEcM4Z&#10;oxCxbqoy1aibZlmWeZ5TytM0lxyKYqETKI7HYzEt+CWklIzWCLjdXCkhKldvViu/zH6ZhDKu6UFo&#10;qbVEsFLkNBtjiLGqq2LfISYAVgqVRIHML2IKYHpprTKlkoAMAAwgpGIAFFIKLYQiRkChjRNCKWmk&#10;1lIoKY3SGkABKCENoBJSK+UApBCahBLGEgghjEAFIAVqZMUgASSxYFAMihiJBQqDqDMIRsmoGBWB&#10;IsBMAKikNASAlanbtun6zfb67tWbqm6VtgRCIAbvMzArpZyr27aytlDqMhExiBf5c/kSUigQMpaN&#10;nBAgBaEkUCyUEI5Bpkw50/l8vru//1y2yg8fft2sr7q+10qvV2sffEHCM/HpdIohSCF3ux0gOmdL&#10;mNk8zd77cZysdZWr6rpRSs2zL1QRRCwfGRBY1/X1zXUZUUghtZQ5pWEcU0plrG2dtdYUmdY0Tcxc&#10;6rPi6G+7dhjGYRhKxaa1HseBiZ53O601McUXzAcP41hmJ33XG2v6vi/dUjnAi89qWRalldIKEc/n&#10;c4l9KduTuqrnaS7Y9DK8cVWllBrHse9X1rq6aUqi8uVyQUDn3PPTc6astToeT8zQtT1lzjnXddO2&#10;XWk6S5jZS3pZzn3Xl2VeSqkY4z58+HA6Ht+8fWusAcR5XgpM6nK5WOuUKgmUqfocO5Bzfv36jRRC&#10;aUVE3vuSlWqMKSFkLysceukeoMwVy+ssaTdSqqpy5SwmetmipZwYgBiI2YegpJIKmUkZrT7vyRCR&#10;mGPKxKRUEYLInLNflswMiCElBIFgCFwARLNOy3F/Wbar3tXdMiamCEQMkAUwkgBqELOQI0ePIYaY&#10;GAEwJ8o5G+OKQ1oqmYmXsKBA+UIE5kJqk0oSMcNLWlXOWUpRmgalTOE8FVsivQS1oCy2lBiZWaAo&#10;gWpCSmLyfnlxkpV4AinLT/wsgPTlmxMTA8cYl3lGQK1l42pEpIrGcTwcDu/e/fLtN384Hy/b1Upp&#10;VXCRlAmQjVFSuRBCKaBKdf+7r39XoGfOuf3+WPDSxa5b8v1KxooQ+DL3Y2LO1pq+b13llDbLsmil&#10;hERr7ZJT27bez6bVwDxPk1CCcwrAOee2aVHA+/fvQ87r9aaum5ASM1KmvutLz6qkLKzV/X7/4cOH&#10;+7s7vywh+Of9YxEKv3r1erVaHw/HGJP30RojJaZESskPz0/H4+HmemuMKoDE4gNRWqeUlmX54Yfv&#10;v/32W4Ei5Oy932w2BRxeDo7T6ZSJfAyFOACISqm27VJOA/OyeMrsbCVw0NpoZb784mvnLAAuyzzN&#10;EwtY4erNF2+XZWGgRPlwPDptnXOlPjgej957rbUxlgDmw/Tw6eO8zPf3d6tVn3M6Hg91XY3j8PXX&#10;v5NCTPP86cPHcZq6ticGPuwzkdY6hHA6nrzzIYSUkxCycq6p6vP5LFEIxKZpwuJzygzY9Kt58fHh&#10;sV2trdNaKSLJWIVIORFngVjmfpKZgo8MLIUQKIr2jDNJRBRSCYsCABCYKVMiklrDZyacBMOIjNIY&#10;o6SyWpclghBIGXJiUTbDgAiCE0mlM+UElHKCTBQipcwxUUqQKKdY0qBykVMRIwITU07MRIhATCAQ&#10;0ThEqbQ2rdH19ZU2FkEKqZSxSrkQMzEbYyD5yzhWXZd9UMCbu1fbbjXvD89Pn6ZhgEzlyWeiCMSE&#10;imRmwIQoCBFBMTBLAQQJxDItx3me15s1ACMAAzDz1dWWgc/nc+UqBlZSFbUzOIgxphB+gwkIIZxz&#10;xCyFqJumbbplWZyrjTHMUB7282WwlVZa1U2DUpxOp7ppGKHo8qdxHMepazsiyjmFEE/HkzFmmedY&#10;VaVNL/WTVvrtm7c+eGNMVbkSUdJ1nRTSNc5V1TzP4zBWdVXXNTDP81wSFosbSqAYhkEp5SpHmQBw&#10;s9kcT0cUMAwDM7vPVKMYgpBSG71MgjLVVYMCvY8vZZzUMSap0BoTQyg3Zcknq+uaOEuppZBGGyFk&#10;1/XzvCCK0rxuNhsffFGuFQtNcTGdTqe3b99u1psY48+//MzExRY9joOr6s89kkwpFehJWJbKOWbe&#10;7XZN0wDw4XCY5pmZjVXyhFKK1Wot/5d/+y+Lk7c8AOXQLzuzYikr/2qtKUuX3/aBUsp5XgCRmACx&#10;JKqVKLqiHpznhYiElEKKMqYDBG0MAizLPC+LsUYpGUKQQsWQpdLCKGt0Cn6ZLkbCpm/9MkpkgcDA&#10;SQILiaQgKCA3EO79PEZOGXKmgqJHFEqqlCnlPHufiXPOTOSsBeIckwCwzoqXKC9mZimEUlpJqbUu&#10;cMjfJqgFPVX+pJiklMZZ+fkVhRBQYI6p2BhKz1oAHwV4QzlJKS7DgAAhhBSTkMJZCwgvTgamnLIQ&#10;Imf2i0fEtmmNNiX0yBj19PQkBBZ2ZwzRKFNiFMZpLL+a4rddrdZlD3c+nw/7/TAMWmvv/fF0iNEb&#10;o52zbdtWlSs3egieGZXWCKyUpJxTikIiUd4975BLbhPWrkKAqnLLPF+Gi5AyptT3PTNY57Q2ddOg&#10;EJfLyJBXq9U8Tx9+/fDp4eH1q1chhOfn5xTj+mq93x9K6Vou467rlFKLXyjnpqkPh8Plcr69u62c&#10;ReC2ba2xzjopZcp5HIbT6cTMSpsCIe27frO5GoZLv1oVGwUz+xBiSohY1XXXtSGEtu+YIcborLna&#10;bEszV9eNUkZKud+fgDnlYKwJMez2z8T5w8OH4/k4jINffPIxFhRxjADgnCsW2pSTNhoAnLPGmO++&#10;+8775c3bN9urze3tbUphv9vN06SNGcfp8fEZAVNKXde7ymmtnXOXy6VpmnLlfCZP5bZpKdPu+fnh&#10;0wMTMaCsnKurFGOYhvF0LBeDdm0IhCyE0lJoBClQAMqUEhMQIxByRmYh0WhllDRKKgDJ0hBIEJpR&#10;onBCOpSW0RDoDFLbxpoGpZPaMSsQBoVRplG2BqGt65xrhXK26qSpURptKld11jZV3duqs3VXdWvb&#10;9NJWsm5l1aiqUVWrm+7lq+1N0+ums93arfpmc319/+bq/tXN6zdXt/eMGoUW0qAwqHRMdJnmaZ4Y&#10;GJVwdTtcRgGohWJi44zru/b6yq5Wpmls3YAxWeqkZBRiobxQDjkH5sgciCOrJfDxPA/TJAReX99c&#10;ba4QsOSbpJjefvHF4+NTmX8Ml6GqXlKbq6py1uWU66Z+8/Zt3dQIeDqftFJ932ut9/sDIp7Pl+Px&#10;FEIs+fUxRqmkdfbdLz/vdrvL+Zxynuf58fGJci4bi2mainjVGLO93pYA97/85S/DMJTFweFwgJeG&#10;Opf8XmDw3hPT48Oj0urq6mocRkC4v78PPgzjUFVumiYlVcqp+PEXv4TwMmAHhMJRRIHWmrbrlmVx&#10;1qWY+r7POR/2ByX19upaG22NzTkBwjhMVeXsSzbeVKDb5cwpHU6MUaDIREqp4/EcQ1xmb4wFhu31&#10;dQj+u++++/7770rzJIUs6q1CWy7y+mJOSCl1fc/AQkghkJldVdVVXRjizlpkCCEKgcUWHUKcpnG9&#10;XgNQSgEAm7ZR5UAEwOLwyDmX+qLMwUpTVY4/ZsiZci7pxqm8O0LJEKKUQkjNACmTkhIRi/hYSgmI&#10;DFwaF2N0uQYEiuP5LLUyWitltJR+jgRSGUOJWaiY4XF3aMxV3XTzcCTMLCGjAJCIGlAqgYazyiTB&#10;UMqMQkopAHOKujRGDIq43EkAwCkDA37usYSQSirAQhxOSFkopbVhhpyy0ppyjjGW/0F8jsO2zjLi&#10;b28LAzCxUopSJsoIQEQxBOuckLKkDwBAAXG+IByxMCFZSZmpnD0olV6v1zHG593OT8sf//CNNrqq&#10;aiXx7du3zHmaLvM0OVMZZ5xxTdvQhcoMpKSkG2MEYqkWldZhmsZp3G63dXOnjezaloimeZJKrjfr&#10;y/nCwNkvNE+rvi9LQWutsSrFUPxtSqmubdumjsGv+r6ESp+HYb1aV86dL4MyRggAwOenx+enPQru&#10;umZeFmJumyYTFbn5OI3WVpWrnHUxhPe/fjgdT+v1pqpcCL6/vdFaxRTvb/9UVRXlTJScc5QoxdR1&#10;XTweh2Eoj/o4DgLh06cHpdQ3334bvAeAkttZCGQiKe/9h19/7VZ9VddGaynEPIvz8SJRVVUVU04p&#10;NXU7z1NdVTFFREIBXdfGlLRWq/XKaD1OI8VcHHu73c5Y03V9JoohZOJEKeW8Wq9ev7733v/N3/zz&#10;qq6Oh2Ox7+RM4zhqbSiT1SZ4/26/jyn9s7/+q7I2rqqq2C6dtTElRpnjC3saEaxzzjmppJLK56xR&#10;1M5yDMsSwrwQVFVbAxKix5yFROu0lCJzVtJkSsQv6g0ltZISmHJOiTKiBKOkFkSgAZhAACIKZtaS&#10;yC8obAZNiayrMiUhBCP6RAzgfXJGCmAhZN+287SgkofDoe9XJTJ+iiMTGGOU1Vo7TgGYAUGUDYOS&#10;CEgAQggCKkUzM4CQESBlEgRSV0iklA4xxUgEUJ6gx93zZruptFn3q9o6ynlepgCojWKnAXF9tZXE&#10;yftpHLz3mRJlQsgxh8gBNaLS0lSArpPWObNZ9UoqIWVKJAWLz1G3RFQAwYBQilEhhNHGLz6leDlf&#10;ygqtlPLrmzURAWBVVSHGmJIUcrVezdOitHJgrStfDhD48969riprjETIKTXNNuUUQrDWlqnmNE3W&#10;ueFyUUopra9vbpZlHqcpU7reXlMZr9Zunucvvvzy9vYGALTSl+GCiMaa/X4PAJvNBgGLNKNwRpyr&#10;Cnb1hflOPBaP4zSNwxhNZCbnrrTWZziXUbwxeprnYRj0opxzIaRxOu93uzJtKrDQZVmstU1Tn8/n&#10;cRyttS/GJ63ruqHMrrZE1Lbtt99+G+PXxphPnz4RU1M3haW+WreX4TJ7/4c/fBNiqFzFzNM41U0T&#10;Urxchq7vdNtaY8Yx/rbS6vtNMat579frddM2ywzO2X7VA5D8n//Nv0SEQgArE8xiIyvVaNkTvOAH&#10;KefPoPcQgl+WnFMmCilqpZXWwJCJmFlKTZRjDoCcKCPA+XJCBGO0EKLEtozTNI1T7SprHDOGELVS&#10;fVf5aUSOwJnSDBRXfQsAKUeCAr4XMUMgCAKjYJBEwsRMSAlSiNOCjFZXKQMA5hQlohZSihenS9n8&#10;pZxjTiklBJBSEjMWxbmUJZO6XN4pJWIu+o8CVFRKLouPKQLiPM9VVaEQWinOOacExCHGaZoK6irH&#10;5IyRUpaF0wug8iXPmqWSjJhTFkrlTFJpYy0RXc5no40Q4vb2RkvZNM3psH98fASmylVKaiY21kit&#10;lmXJRIfDMeZcOcvE4zgAQr/uX715rbQy1t6/uu+7JlMOMfjgi9F7nmdXVQU9jALneWCgqrbzPBLn&#10;zbqvqqZuaimRmZyzQmCKiZhWq5UzJebINnVVfuLpeFiWueu7spe+v7+v63q1XpeCBgC0dpTpzeu3&#10;4ziejqfaVdYaAFZaNm2zWq2Ms23bFcVsIqqrRqIs72FK6TIMMSUEmMbpcrksi+/7vghNT+fTNE0p&#10;phjjarMmBGImYK1107ZGa6vtfrf7T//x/909H5q6ESiYuG2by+USUywHvQ9+1a+00iml3//u969e&#10;va6rpqva8uiGEIy1d/d3KAUh7A97H8N5uOz2u361ijEBYk7pdDqVDJ0YYyEYjeO0zIvR5u72rq5q&#10;KaVfFuZyt7xs+4zWArGslrXVhcvVdA1K0fa9lHIcBiklEd29et2tVilzSDnFmHwKPmChoKE01hnj&#10;MkHtWmcqZytZkieEDCF6vyBKra3VlRRKSwssBShEpYTRulrmqJUT0ihpjam0qTPh/0fUezbZlWVn&#10;etu7465JgypUdXVNBEXxXyhEaUZScEQpxJFGP1nSFw0pks2YZnd1F1y6a47ddm19WBeYDAQCSGQG&#10;8ppz9jLv+7zrElKGdYuMSsa1D0kp27R9SEUo/Xa57o/3UmrC+eenl2XzhVBh7HWaY86bTwVIIawS&#10;pl1DuKiUC2OhUkLFFmLMME7L+Tpex1lruz/eUSakUpRxIWXJGYO8r7fEBioFdkhWKRVzpoxr655f&#10;XoxrSq1SGSqVbTrj2qbvhv3Bdb22bb+763fHrttb2xpttFbW6FIg54JqR7wnzPNMCOv7IcZYcu66&#10;vpSC3KZtW9dlySVXUl9fXytUqSQSbEmlTdenlMXXOMOU4/G42+13/WFHORv2Q993bdOWUt7eXo0x&#10;jbWc8XVZcRGF+7O263LJm/faGGNtP+y00dpYymiIYZynYbfHQehuv/vlT3+yzlrnXNNABb95RO7h&#10;0YuaLyQ53EQMnGF4/W4YkL9TSRVCTOPojJNCMspxYkkJ9d5LKRhj8zTVWjEvDbl9L8/PX758wWjQ&#10;eZ7RZvPu3bsQfIGbTZhUcjgcldZQYNu2GD0h5HQ6LfPSNC12WlJIbUxl9HB33PxWSiGUcMYw/un1&#10;5bXkopXelgWjm7XUlJDdbte0LWqSUX1trEWmpW0bFDS8nt74//G3/7aUgknV9avKPuccQlRKSamE&#10;4EJKHF+yr/I8bDJKASBEKrwLV4L4wQIhxlIyZaRSUmsVnCmtMAkUxeKEsZRS8EEK1XV9SrkWoJQ0&#10;VuYUOOVaSgI1x40z0rQWYR21Vig1A2RaC2OVV05rzDUXIAUY4bUwTgWlIsTCGSfkpremlZBK8FXk&#10;QlRCYs7Yn3HOldZSSRTg+c0zxr89UlKrsw49othy5Vw457jx4oIX1ABDJZWUUiglWmnUm6Da0/ut&#10;lCI4J4RWUkvOUAFKYZzjf1QACgAu3rTROaZ5nDBOpetaSipifBvcnaaM2aC4FpJKjuNUSbVaxxRS&#10;zpfLeVkWhHIxzqQS43h+e31r2kaI27I3xmidCzESWq/XyzSPSvEYtlIS59Q6BwUwubhW0EZj5Eol&#10;EGO+XMZpmlNKb29v0zT6EAqUYeh/+u1PWmttDP4vbdsIIbq+U0ozInIqGLLMKMPRvJTcOselsE2D&#10;YhAks2ltIi5cGcP4GOToWGv3+z16AO7u7nLOy7JgpWWM2e123W6Y1mXzHqC0Tdv3/bqsKcbz6Uwq&#10;IxWR20QIEcI2jldCoOtaDLr1fkNSg5LKrx4yOGPRIdB1PZCac162VUhpG5cBVu+10YfjcRj6pmle&#10;nl5yLjFGjDIgtVrroICxBuOJKyG7wx7NeRXgcrl8/PChQt3t9l3Xnc9nqYSUSmsdczqdTzElKeUy&#10;L89PT1Br03btMPgQt+Avl4tgtGvb/eEgpIwpVUoY51vYciySq1oqzjOx4UA1aa0USqGVSiEJVCjo&#10;RuchJK3sumwxFs5F03SEMEa50nZdtkpo4zqlzLKsKZdht/chplwK1JgzZcyHQLkIMUqllTZ4mewP&#10;x6ZpXdta6whjUihCqGtaqDXGUqB6HynDpEO6rVvfD1IoZMvFFAkh3nvGWN/3IQTBxLIshJDGNdpo&#10;qRRjvFYyjmNKqXXN+XRGUDhAhUpygRijNtY2jdJOSk0Ig1JTipwxzPqIIaLtNYTYd52UihIWc6qk&#10;KgQXpFQKvLy8eO8poW9vL7/88kuK8eHxoW0xxpa8vp0ul2vXdfvjQUoZkqeMUE6gQqE15RRicI2b&#10;p4lSArk83N9ppfy2ccb/+Msfodbf/PQT1EopyaXEnKWU/TDkgvmlpGmbaZ6lVMs8hxBCCOjXxFn6&#10;OI7jeEVJUYxRSNE0LY5/UO+WSz4cDlrraZpKzg+PD9M0bdumlDLKSKkoZSFEfDaaprHWCcHRSJBS&#10;7PveueZ6uaLm63q9hBh2w67vezwjDocDpTQEj3o9LgQldNt8ySWXUkpOX1f1SitcKDDGSi5MsNVv&#10;UErTNLvdHicrnz5+mqdJa9041zjnrJVC0kq01n7bSimMs5eX53mev/oIqY/BWjvsBu+36zRdLlf+&#10;v/1P/y0ScgmhADWlzDkj5Kt2nX2VPDEWQkgozCOUc4YtC2FUaoUTZwDE3tYChQuGwgellBKycQ4V&#10;20g1xu6nlMIZU0oxyjBbkwtCgTIiFTOSyhxDSotrRNOYnBLKTGoFUgk+Ik4pVE4IK5kWoolsCNOY&#10;mktr4UpQxkop2ig0LDPOldbe+5ASqfVGCLwpD4kUohSQUmFQp1QypYxOjpIznuXTMnMhCKUFCuOs&#10;EpJSYoSgQB+VjXgQ4jIsxdtOkXGG2JsQ41czPMFBJYIHUU7MKIWcT6cTGgC3sJWcm64tpQghGeWc&#10;86ZxOZfr5ZJTwrDw436vpMw5xRi10QDVOsM4E5Jv64LrQLzpfxu+p1zmZTJaf/fuXc6JkNo2brpe&#10;U0op5QpVG+Ws3Q0DSsbXdfnw8VPwKaYEFaZ5ElIe747GGEJp13XGGGvtvCwAgFuurutIpZRSfNVT&#10;TON0PZ/PQojHxwdtTCpZcK6lent7wyg4wQWUgqK3W6a7tW3bFoBtXVOMaJmMMeacj8fj8XjXNE3X&#10;ddroyzSlFG8lBSHTdfz06dPr68tf/ld/NQwD54IQmKbx5tanJIZYSa1QffAlZyQsE3rLjJ2uY63A&#10;BUcz3zhPb6cTWhIZY8MwHPZ7qdS6LF8+f0Z97N3dcRiGGJO1tmvbmMLler1czuu6ff/D+6enpxij&#10;Uur56XmaJyUVpXQYhmWZjTHOWmPMOI6n84kQYrTZ7/fvHh9rrcfjUWmNih0hODpKvN+klvM8Cynm&#10;eTq9nRhlRtuU8uVyRqmY95vW+nA4AkDwIcaEHpVt81pbStmyLDjXHPq+63rc1DrnGGO//vrnf/7n&#10;f358fIfPJ26ATqcTF5wxmmIMMX5zgyDmHB0sPsaubTHmWCp1vV4ZZ4xzDPpa5llr0zZN23Zd26Gb&#10;AmELWGOVUnIuBcp+vx+GAR3uKSaciyDBgFKWUgQAyljYvDaaUiKENMbEGH/55ZdK6cPDQ6nVGFsp&#10;RckiQrWFkFLIeVnWzc/TzLhw1lHGUVvPOV+XtVaQSgnOhZA5RUxByjkJLtq2LaVUqM8vL9M07/Z7&#10;9EGmlJQSxpjX19cCsHmfUlIYrFVqBeh7bH2I1qbre620sRZHODHGzXs0WVNK8XBCvUbXdRiPZq2d&#10;l5lRZrTBMHFCbvFUeC1ga3E5X6CCsRbN9bgzapoGvSuMMdSCxYC/h9e3V5REDkPPGYdap2nctg3N&#10;Qh8/fCxQCKnbtj4+Pv74449Pz0+Na4wxCMU21qSYpFLONeu6jePVWOO9Z5xZa3Cmgqq0ZV5wMokV&#10;dgUoOaNzlzG2rasU8u7u3jVunmdKKL61lJK73W7zHo/h8/kspaCM4RfgITXP86+//rltO/6//o//&#10;DbaiQgil5G0fBgUfDL0FKEMBwNXRTY9UK96vUe6BxhS4nWEcTybOaCVVSUkqEEJKTiUDqZULjop+&#10;zjimwePFwyglNHMqaRWQuJIGSI55ybB2fUsqCZuvFQhKSitQAqSCILxk8AGAN8As4aqUIiiwWoBz&#10;oIRzzqWACoxxymgpBSogqIkylnNKKXHO4+1qEd/arwKFfqVVUcZKLtiqcs5w1ZFLQXIjpwz7PMYY&#10;UokpY7mUCqV+7f3xA7n6yAD7tsPDzwMAesm1VEywzW+vL894pwOoOQNFtSQApYQzNk+Ts9pZAyV1&#10;bbssc87ZWH13d1drcdYgUcsYraRcluV0Ou33+23bULzEBL9eL+u6tK1TUmqttNGQIcaopJJK7ff7&#10;xrnL+RxjeNh6HaQAACAASURBVHp6fnl+2tbt7v5BakUpe3h8VFq1XVcA0Gixbdu6rbXWx4cH7z3j&#10;PKfMGOu6/tdf/8yFMNo0jT2dz5TSu7u7x+/epRijDzHGFCNnbJ2XsPkUQvA+p+ysxYllKTDPM4ZK&#10;G2uMNvgQsE6KIYzj6GPIAEpJZx2UghHSUsqH+wdtLUBlDIfb1FizP+yUUpfL5e3tLeestW7a9u54&#10;Z51F407X9fvd7v3799frFe1rT89PHz78ej6fChTXND/99FPXtsGHpy9fpmne7/damxC2za9csMPx&#10;SAj98OHDly+f395eQ0pCKbyVcCEE57thd3d/X2vVWjVNg9ctHpD7/Z5xpqRCNnEuWUkVYjgcj7id&#10;LZBj9OfruUIllaSSXl9fY0xGm2HYKSFRelAJ+fDrh34YEP9WSt22jXPe97tv2jZKaQhRa70/HHbD&#10;Dt05GGDIOTufLz+8f4+pe+u6oqRov9sXKPvDEeXaaI3inIcQLpfLsqzaaCHlOI4o+DxfL1LKZV2a&#10;trXOVkJyTiFGNE6gFhplujlnTAREjAAqC7ZtgwKEEsbZui4xBqRLUEqi91iw48SJkOqaJpf0+vbG&#10;OW/adl7Wvh8y1M1v4zhWgLbt1nW7XK5CyqHfreuqtNntD5xz5M1iWXk8HnbDDtvi3W7329/+/NNP&#10;Pz3cP8YUSy4A8Pr22vX9fr/HB75tG0D+7rt3ldTr9YqjqZIzrSSGsG0bKkK10kZrdKc1TZNyElIS&#10;QvF+q6TCFReKTZTWRmmBzDxCY4xSinleKqnW2JxzSlkrxRhz1rVN27RtSunp+Ql5uV8R+CSlW3uE&#10;N5xSIKaEwYTGmOv1ejqfLpeLNXYcR4CilCqlLMt6d3fc7/eMsRQjEBj6gVCac8IXaJ7ntm2neR6G&#10;HWecEFJKMcZIKRmjfd9vm08pUcq00lLKl5eXu/u7tm1DjForJeS6rjjVlEIcdntjDONcKYWTG6y5&#10;sTyKMVLGpFR//OMf8M/rsjpnl3UVXBQo1rpaK/+7v/lrfJA5529hBISQG4ax1m9uAPwypSQqG/FI&#10;rITUr4M1NP9KIb59BqDijI4QAgXwsOKCIx4Q37LbuiolcT9PGRFMC25SAM4F4xWIX9MshGhcN89L&#10;rUDwF8E/ZAKVAKlUCt3nyikTjBICGSBFSgqllNGY022ljs4ajvcTwRhF5AcO92JKOCHhnEulOBe4&#10;F/Teo6ku5SyEUEajyRpzO3POiA+G25AQF3KiVmCEMEK01pRQ9OHjfQEVNPD1SJMYvk4pOmcorZyz&#10;FOO6bpSS8Tp1XbcbDhhAzhgTnO+GfrcbjvudM5pAaZo2p7QsM+e861oA2NaVUppSLFA270+nUynZ&#10;ucZ7P01TP/RSScZpzrnkDAVKTn7z1jguhNZGG7uuy+V6jTFAKZTSpm3u7u+1tvO6hBDv7+/bvscS&#10;yTqLEQoh+BiikBJRJm+vr79++EAqe319aZzb7/ch+N///vfLMg/DoJVKOftt895DzlLI89vb2+ur&#10;cxbZByiaxRIVF5l4neMNzofAGEspvb69/umXX1bvuZLWGgThVFIlF8gyAKgI2meMSiWsdcZoQqox&#10;Rkp1PB7xWzApY5qmaZpyTlIIHKRIrY0xTdv2w3B3d/f9D+8fHh61NhXgfDoLKe/v7qwxy7pSBjln&#10;UmvXdpfLhXN+f/9wOBwOx7tuGGKMjFJjjDXGWvvu3TvOmdYmpVhK2R8OzlpjLal1nEatjZRynuZ5&#10;WYSUIwZtaH06n4XkPmxfvnwO0bdtQyqpQJxxd3d3kG8RS/v9frfblVKGYVdKVspYazkXzjmtTc5A&#10;CI0xMsY556fTyVqL7LtlWTBFSEq1P+x3uyGEgMOD+/t7IUTTNqUUxrg2Gm9qWFJs2yaEaLpGKmWc&#10;9cF//vLl4+dP67IYa493R6UU0p8/fvz4/PISfNBGs1sqisVoOmMMpr0rrZZlQRNVCEFJ5RoXvMcy&#10;fxzHklItRSu1zCvnHPExIYZxnKyx/bBjXOBTt24bYwzxqtaYGOO6ea3NMOyEUEpqISRjbFpmv3kh&#10;OKVsvz/g8Ekq1XddKeV0OgUfrLNSSOssIaRkKACMMUJg3RatVUoxxsA5DV+zYDjnnHHBGSVUS6W1&#10;QbYLF8IYU6BUUnHvDgB9136TkuWcjNYY/RW8t85SSqdpIoRUUjHFep7nrm1x3HI6nwmp67riyTeN&#10;Eyo+cBRCKQ0xhBCMMX3f1QqEEtc4Y8z9/f3j46PWehrHj58+Ho9H5IPUWtu2q7VSQjDoR0oZYjRa&#10;M84558fjMaXkfeBcnM9X/NnwX43RQgiMlKKEoN2z7Vo8ll5fXznjOObBcrx1DepifAjaaGstF5wQ&#10;sm0+xdQ0TYyRC/H47tF7PwyDMQbtB6fTSQpRSUWnJv8//5f/oRKCLReukSghGDdMv8ZufdufYQ2F&#10;BxglpFagQjDOcL/8TbaOGm6kxaeU8FCkOOBkDOPEAIAyWm9q9aK1EZwJKRgTjIqcC+OE8sIkjSVv&#10;Ie13h5RLjKlCIbVQApQArUBJ5VxQblIhpSJ4TdRaKedVSVQBFLiBEAsBxm+wc1ySpZSwKldKf4Vx&#10;4L9TUuuyLDhWFeKWgVIqEEJiDFDrN00j/k7YTeRJKKWMMkYJQC0FCw38mpu+nxDGOZKFKaVSihgT&#10;uiBCCDlFqJULIYSYxqnr+/v7R2etVMI1jjPWOGe1cs7kFACykoISKgQDAHxpkZBtjV63NZeC9YdS&#10;GkPNSynDMFyvF9eYeZ5yjlrdaD1h8wUAYTBvb2+Xy0VIPk1T2za7/b7r+gK17bq7+ztl9LKuy7pq&#10;awilz0/Pp7e3ZVkpozkXSmnXdS+vr//4//0jlt7H46Hv++fn56enL5xzpSTBiDPKoOQU4jrPy7JA&#10;Lofd/ng4ol2MMYbtl/h6rmit53nGmr1xzhhDKT3s98Y5nGg1rkG5FiasMkqlVNfrJeXEGOWcYeB6&#10;SrHWaq376aefsHbBrds0TdfrdZkXrNCnebLOKaX2h+O7d++Gfrh/uH94eBCCj9fr5XJ+fHgghAgp&#10;vd9+85sfck441geAd+/e3d3dH4+Hx3fvCGV+2xjnUsq74xE7gG1bSyn39w+MsrZrORfrumLLbrSG&#10;Api923Ud1Dov8/3Dw3UcYwpPz58JJd9/930/DJLL4EOOue/6UiCXEkI0xvz2t7/FvNZcihASC2cf&#10;ApR6vYwA9VYya4PPJ9pyX19fU0pSyMv10nUdALHWdl2fUtRa+81rrUMMAOXu7q7Wejq9YTtVSjke&#10;j65pxmmapukf/+kfz+dzjKlpGmPM0A+UUiluyUchhHVdv1nanW3QdrLf73PJnDPO+LquuMJRSsaY&#10;SK1am/3hEEJY1y2sWy1lGIack5TSh0AoTTlTxjbv7+/vrXPXceRCamOEkt4HzpgUomnaENJut9/v&#10;99Y0AHVbN7yWESDAGffez/MMAFprawwAYEsaQjjsD0IKKSUXIudcSs4lKyWEYJ+/fJZSCClSLpRS&#10;ozQldOj7vm27pk0pYewwznIoY2gySSnN8zJer5xxgNJ1bSnAGPc+IEIv+NA4V0l9e3vDK4ILnlIS&#10;XDTOOecwxJJzPs8z55zUerleAAA1LJxzzgUi66RUQgjnHKrKc853d3dd12mtQ/Dn8/n777+f5/n5&#10;6bltW2O01npbl91+h1nB67re8H4xouSqVvrhw8dPnz5JqULw4zQaozH+jXORU1Za7XY7RtmwGypU&#10;xhnu9TmlUErOhd0SrifOOWH07u6OEBJjijEg4f5wPBYAjokWhO72eyHEtm5KqVohxHB3d9RahxD4&#10;//4//9ta8Us13mrxPYfGXnzuvkVuIrOzQk0xIcWHS8E42sihEqKkwh7uW+tWcuGcYXxXhcqFKCUT&#10;UvGYpASNDoExaowhmG1WUqVFKJKKF1KUSpd1TTk1bRtjzCkQUnDASQhQKgiXnAu0lHEu5s1nwoCL&#10;TCmTAnmPQopSoZSyeQ8Vcryt3BijuNlKKXHOaiVQIGA/TgilFDv9bdvQdpZyxgkvkoixhKwVKGOC&#10;cy4EVEACKwBwSjDQ81sfhqsytGRyxrgQJSMArBYAISXcIClMSkkIZYzO85JS5kJUApzTGDyUcnp7&#10;+fzxAyW1luSMhQqUs2WeSslC8BACF9T7LcRwvlw4599//33f95QSzoUxRmuNatJxugbvh37glFUg&#10;67qs6zYtk1Rq2O20Vss8b37lgmttUkoZdT2cff78+f/6f/7v17dXLmXO+fR28tsmOL+/vxecd21L&#10;KF3XJef8m9/83LYOMYzTNO0Ph/fvvx+GoeRijaGEjJfr09PT5XyGXADAGkNqxRB6ZAEwzm9B78bg&#10;2F0phdnQSinOuNaGMqaMwdMRZaUpRtwHKK1TTG3jjDVaK2NULrkCWGe1NpfL5ddff3XWSSm+VW8p&#10;pW1dcbtpnSOEFADn3Ol8UkorrYQQX748besqpJyn6XK5tE3btLZtG855zgm3htu2XcfxP//+X1cf&#10;0CDhvY9fk9hqBaMNOixrrdu2IYIPGwLvgxBif9hfrpeUkpBSSNm2rQ/bdboc747H490yzynmtmmV&#10;UjkXqbUU8u3tte8H55plWZ6fn4L3pZR12/zmUS3Nudi2TWvtbKOVPh4PWuumabC2k1IOw4CiQQwu&#10;wIk0ensLlG1dX19frbW/+90/b5u3xoYQ+r7f7XbTNE3z/K//+q8fPnxQUt093P/FX/yFtbZC1UoR&#10;Qp6fn9umPd4d0QfZtu3hcFiXddu2GCIiW6dpqlCbprm7u2vblnMRU8RD9HQ6reuqlZ7HK6es7/pp&#10;nnwIWmvXNv0wAMDT01PXD/f3DzGm6zT5ELgQUip0i4YQ0baF0zzvQ9d187JgtcoZx9wsrF9LKZRQ&#10;v2273Q5zWKSQXPAYI6GEEJpzQhZrCD6lhADalIvHWy2AsxbTXPG9DQAxpWWducAzL+MNFgBiCPM8&#10;cy5Q446YRCEESgOXdVmWBQpgaGKM8d27d6e3N9QLWGcRU+c3H1Nq2/bd4zsEG1WolZC2bbDBQGRi&#10;27brsjLK8Py7Xq5Ka3SzYF6aaxwh5P7u/nq9olCOUhrwDVAKXiCEUqWMMSilbNCQiqCA3W5gTJac&#10;jTWc85wLrvC3bSsFBOPeb13bEUKOh+N4vVpjpFJSSkIpOgrQYFNrvV6vw27HOPPoP+YC1zFfvnzG&#10;pw5fKWst/7u/+WsclKE1GMeGuCEDAC4E1hFcCEIo3grxM4Qg9UZUUqH8l4zNEMItNIRRLAokF1wI&#10;uGVa3pZuhCCHSZdSMF27aVurLRcMIFEGlBZSgXFRiVi3LcRFKWmVKsGTWmiFSgAIoYwzJkoutFLO&#10;eII6rT5RESoBQgipaNz72gUy9BtwSgXnXxEfGWeMjHNCaCmAyk7XuJgSEklSzrRWznnKudwmq6xU&#10;KAUEFwAo4OEEuSEAAIVQyglBGDFnrFZCKEWdFeKJcemFxjL6daqJr83XZwasMYSwdVnHcWzbRioZ&#10;Q5CSz/O0LtO7h/u2aZqmmZdlGHrKGNrzXNMAQMr5w8ePf/jlj8fjsesQKwB+2+7v73PKUop5maMP&#10;h/2BMa6kqpVs62aMIbR2t2lAoYxihxRi2Hxo277ru5TSn379c4gRA8kIIU3j3r//wVqLIxTn3LLM&#10;bdv1/aCURpUHlg6UkMY5QmoMHp2V//K7303T1Lfd3fFuXdc//+nPnz99ijExSoWUzlq0mYcQuq4b&#10;x/GmC2XseDzinEBKCQRSydfr5Xq9+tVLIdZ1zTdxB6214r6Qc4b4RJyck0qmaX59eXn68hRCcNYx&#10;RsfrdRxHwQV6V5VS2mjv16+MPyC1bpuP3mulgg+UkHEcpRRdZ5VSqLUjtdZKtm2bxunp6Vlp2ziX&#10;UkZURCkZo8Odc87adVu3FZMiJillKTcaTs751w8f/vPvf08oRemNtaYSwEY5hbQsy9vr2/3dPWc8&#10;p9z3AyGUVNI0zTzPyJ8MIULFvFmFEyFKqbWOVEJvYVo552yMGYZBa80Z77teKYVStxgCaj611iVn&#10;TE7fvG+a5u3tdNgfrLU+BADY7/eE0k+fP3348EFI9cMPPzjXpJS890rpxrkK8PzygrxKDACjlD0+&#10;PK7bdjlflJQoZ5dCOueQkFlJNdoQQnzwwfuPnz6t69oPvWCs5NIP/Twv2+Zvia/GUMZyASGkVOrz&#10;p8+nyxlITSkPw1ByllwAVNRGlgJciG3xOaXL9ZoyYu3K9XLFM4wQAlDmaV7muWs7znnX9c8vL+N1&#10;NNZaZ5dlqbUySnLO27p9+vSx0tq4FlPQOOcl3fQO8zxrqQilOMW9XC9t1zrnKoAPoW2aYTfgRo1j&#10;tDFjeJkoJaEUJWXKeTfscF9IKdXGLMtMasXbEQD0Xd+0Tc5pXuaU0rKu87IghAgq4Pwc8W/ee8EF&#10;FxwA1m1b5hl7j2VZLpdL27Y//vjjMAyllC9fvqDAZ9u2z58/pZSw6N8NA+e8EhJ8lFJJyZum2e93&#10;GJcIUIZ+KKVSRpHMh+ZrqHWa5q5rlVSkEjzpG+f+4R/+vmvanIvUijI6r0sFkFIuy+Ks+/z02Rir&#10;tDLGYFfHGQcABPPvhoELXmud55n/3d/8NbZftRKsefHKj18nxci6RQUa2gJqrchTJ4QA1JK/zs1K&#10;rhViiowSRpGOU4QQpBLOGWojcSWFuHpMPMFvxfK5a1spRY6x1kopZ0xWJivV8zTlvNCSe6QM5Uxq&#10;AQycoJGzWhLwKgRjKaeQY6Y8QdVSVyCccy0lo7SSyigjtWIOJ+MshHjTrXIppaaUlZQF5/g6aa2n&#10;eclQUsmEEkopFwKHP/iiYkPJKYVccHSAhiYohQBifmjKuUAVUjLGgdQCtQCgkQtqzTljQCghVShZ&#10;CaGUSSmlkFKqkrMUSnBOCRmnCWqVSlNGpJJN2+z3u65vXdMyIeZ1o5xXQrcQCkDb9cu8ojynbZrf&#10;/vanP/zhD09fvhBC/bYyys6nk/f+er4abY/HI1p2MJVGKbWssxC8aRxaoyjnlZDT5epDZJwTRtZt&#10;ZZz/1V/9113fVVKN1VLKEDxUiClyzla/nc6npm26roMMry/PzllKqzHqy5dP3q+ISatAurYFqG3b&#10;9F1ntPHrer1ctVI4OWldQxApD5BjQvEVYyKnhAx7LEdiCjH4ktIyz7RUp3WOKccUffCrTymWnL3f&#10;cEIghUwhlgLrsqaQBGMl5evlErw/HA4V6un15Jqm7zsh2DxPMXrK6jhezqfXx/s7yCX6UAsIxrRS&#10;8zgSUo3WjBKtxfl8mq5X5HlKLqSUgvHdbt+4zmjNKHW2aZxLMTvjGutiipRWQkkl1Xu/bStO7Sgl&#10;kosQfQgBxZlC8L5ra60l57brl2m2xhptY4wPD4/e+5QzY5RQev9wn2JaN19qlUpvITIutLal1Le3&#10;U4xpt9s1jROca6WkFMsyj9NECdFaCypIJTlmVtnp7Y1ACSEoIZVSft3wgmeM7/fH6zgSQjHra1lW&#10;UqlrGsb45Xptmua3P/98d7jruo4Q2jQNlko55Xma+653zv36518vlyuj7O54b7RZ50VKkVMuOTtr&#10;oZTL5VJrdbahjEGBlOLp7YTCXSVl3/fTNFnXdH0fQ6yVoMCYUOqsyymjF2ro+77taymkkhTTum6U&#10;srZrGeeVkJjSsi7zMm+bN8bUm5G0CiFrrdbavh/WeSGEaGNyhpfn53/6p3/6+PETRppt2zr0g7Um&#10;frWXvHt817o2Z8CNQ06pQMG5gtLaOKeNxXnPMAwV6vVyrbVwxoZuSCmlmNq2sdZqrRmlKUZrbI6R&#10;C+5DaNoGKDlfLxkKkAqVMM5qJVJJH+I8z8MwcCnnZfHB55KXdUk5K61jiqvfMhRCqTamQJnmWSh5&#10;vlyFFEKJl9fX8ToKIfq+/+677zDdIgS/Lkvbtkbry+UyjuPhcAAgSMGXUocYcs6rX0vJ3dAJKbXR&#10;SmttLKV088FYeyvZhRBS4Dl9OB63basV2q6TUmqlPn/5Ms8zZVQ7SyiJKa3birVmP+xwnKa0ttaG&#10;EPzmKaPGGGNN13WucQgcX5aF/8e//Xe4BMNvRoE4AODGCDPgUdbMvkY/37QelWBMXCWEMYrJ2Ywx&#10;RokUnFJKCaWUYufBkVtKGaWMM/yFkKQspWCUQilQimDMGrtuGwARUjEuM9BS6LYtYTvzUh1nvdYk&#10;xVISUEI4IdQTUmjlggrOaWW10JqpKoRp3QoutVK3WOdav0WmQQY8m6EA54JzyblklMUQBOf4GGNM&#10;qeRKCGouGaFKKagVuziCGTdQcQgJpdQC9CuzEQ98QgjgiJAy1EFQxiqpGFNdSq6VcC5QEoPIXeTw&#10;a2OQZnRj4AohlTpfrjGnru/QyLzb7xhnGWBZtwzgU0w5byFoYwAqTtt/eP/+xx9/CN7/p//3P8UY&#10;3n/3HWN0mWclRQiR1Hp/vOOcSyFwFE4I4YKv2yyFsNZKJRnHkNXsfVBGFyhQK2W067t1W19eX0mt&#10;/TCE4D98+BBi+PDxAwqvOed+27RSMUStFKnABddK/uEP/zpP165tU0pKqr7rHx7uCVRCCIWac3bO&#10;PTw8PN4/pJSHvvfbFmOCAjhg7LoeFxil5BgCoSTndDqfpvFipNJCNtYZrUklUkijTK1k29Zvm7ac&#10;S+Oay/lSodZKGKHGaEZpY93xsB/6fltXrVTfD1IKIXgpWWuFadPBr4xSv3rvveSCM1Zy3vxaAY7H&#10;YwhbLhFZNpSybd0YpV/VaBoKFVxIIfuu7btOSkkJrVAv4yVDRoAkIYQx+vj4mHNilCLK8t27d/f3&#10;99u2eO+tMSXnmDJn3Bp32B+7vm+axjp7Ha9CisvlKoXc73feB6mUNoYyZqwlhDEuSgFGmZLqeDyc&#10;3t6MMVKKdV1Q9C+FXKYphlxivl5GKEUIFkIQXNQKztqSS4rRaWOMJZTN84IhSsaYZVkJqUppdEdJ&#10;Kb979y7nzJl4//37h4fHZV5yyilE7O045cbYoe+Ph6MUAkF3y7Ksyxpjerh/CMFDKYfDse8HKCCl&#10;HPoeoRjGGs7YsqwAVRuNMytjrF831NQ4aznjnDNrrBQyhlByNkpLpS6XK9R62B+gVmPteB3HaXTO&#10;SaURUtU0rZQKm7MYk9ZGCmmM4YyHGJ+fnp++PDnXvHt8JzgHKM45a0yFqqS6v7uXXNVKCkDbtowx&#10;qVTbdkCqVGrzXilFGYUCXdefTqeS87LMJRdnnXNWcKGkJJUYbQDKuqzrulpjcFsRY9r85mN4eX2p&#10;hEKtfd/7zRfIXT9QxgijjPN5mbngUimlNVTgQlZSfYjjNC7rQijb/Pbp86eX11cffNO2x7u73X7/&#10;+vb2+vZaUj4ej6WU19fXdV0AAKe1IcZa6+FwHIZdjDHnEm7mSymlqLX2Q6+1TilpbbAHOJ3PUKtS&#10;mgvBhfDep5xiTFLJAqUCKKWtNUopKAW1XcYaylnTdQSVDSX3/ZBzlkoirbFCRZ6IsYYLXjIKy+n1&#10;esGgK/4f/v1/VzIqDwl6C7AnQy2plAo9H5Th5oZgi4pT/nqbMFKcP3BOUSHGBZdSIP++4mIf476w&#10;d6sFURcpoY2pZZyVnBllIWw4b6Qoc2ScUFqgQg5xnVgBXkAxqgSNyVeaKQUgpVZKKxWcMlGqoJmI&#10;VCxQy5TJpVZCQsoplZRxrJ0petEY55xTwgAqWogqqTEEzhmCw7EdQf/KjdbKOSDohBKcKDLG8Dok&#10;lHAuOGMAoKQEABwUCiGUlOhzYPwGe+RcoElToOokp28FRE4J01FTumlnSy4I0clQ1m0DyMPQ9n1L&#10;CfHbNo3T2+lEKK1QMZEkxei977rO+w0gl5LP5/Nut/vpN7/5/v33nDGlFS5CmsYNfT+OI+c3m30I&#10;4XA4tF3TdW3JJcW0bRtjVBkjBP/Gf8Pcn23d0M/Ytm1FSIoQqJu4v7+nlOFo5fx27rtuXmZSIZec&#10;c3auadsWnwel1Nvb23i9QinO2svl8uXzZ845o/Tt7a1xTimVc/I++G1DtfS8zEKKpnEAhXMKFV5f&#10;X3JK1lildNe1lFK/Baj1/v5B3khxAk02xpiu67z3OEjkDFcdSUkppWyaZt1WKWWBorQSnHVd13Ut&#10;pucWKKWAD6EU4JwBwDLPUkrnXMl58xsl0PUd5zyEuG3b69sJYVrONZfLlTFMwKHOWa0UWqNKzejo&#10;AIBlWa7Xses6gGKMRf87ZZRxlnO5XK9SKahESIFaAPrV5Xmb4UspuBRCGG2u1+u8LI+PD5QxrU0M&#10;oQJ0bdu2jTWGkHo+nThjyzIRQlKKD/cPlNJ13SAXoxSjdF1mIQWlREmpjbHWia9pW7nkQuowDDnH&#10;YRi+++67lBMl1FpTSgkxols0pZhzllIxxp6enkrKRhsUxAAAgP9/M8aMtRXgcDxoo29Ay5wIIZzx&#10;u/t7Z533nnOBiC8AMEajbLVW4Jx5H1C/9+HDhxAC2ngQpGeMySlP0yTFTemAMX5CCMpYTBHZtVrp&#10;UgqjrG1bXBPe390ZY5ZlwVUQug44ZdM0QYWcsrV2t9v9+OOPzjml5TiOGKaFs8SmaXCULYRQWkkp&#10;XeOsteu2Iog1xBBuacAFKWhN0yDb11rrvSdfcx9xQhhCSDGh/pFQ4kPQSnZd55xDQ30MQSk9DINz&#10;br/f13obnCql+M3DpwAqRg557zHnZd1WlBo+Pj7O8+ycI4RAKY1zXdulnEoBPLxfXl/wnYlV9bat&#10;lNK27bquSykBkL7vrHNN26C6lTKachrHcRzHnMttp1MBIQal5BkH74Q6a/FWsG3btq2YdgSVtF3r&#10;vQeAru2WdRmnkRK6LAu+9Cj0J4TEGBFNmVPe/HaTDv3Hv/13AIBUCL9t+KX06wfGROGYUXCBnpj0&#10;1c9LUaRHaSVVa8UYZYwiGxd3lZihDAD4c+CO6sarYiznJDhv27aUXFIGgJhTAdDaSKVqrYQyXIdC&#10;SRQKB1JCZBWGrmWspLxRWkuFSggjVYhKqgdKgOqQbAYdgWwpklr9FtA0xiiTUnDOoQAKc6VUmLoJ&#10;tcYQoBRnTYH5IopwAAAgAElEQVRSAIw1pZRKKtrDOcXDGBhj6PzF5xdfMCEE5k2jZh3xeuKrUgah&#10;zlArhkZywXOK9Rb5holuCVnMBUqtgNIAvNJwtkYopZxqrWP0pJYQNs7YOI3TNJYCu90+pYSD6ev1&#10;Yq2NMZzPbyEGpRWl9OHhoes6qSQS2DCoU2uzbev1esX1Mq5GCCHH40FpFULwIaQUrbVt2wGUtm0v&#10;54sQou3arxoZnks+7A8ocLDWDP1gnRVfQ3+en55LSsboUnIp0DSNtcY5J4XAoXRKiSEtFQByeX15&#10;yTm3rilQUooof2eMCcG1NozSGCNAMUZbo5WSFQpndFlmv3kphZTKGJtSalzDGRuGHWOMMqKUOh6O&#10;AIVRqqXy2yakYJRSSuZ5xsUEF0LKW8asEHyaxi+fP/+bn3/2Pni/QYGEnq1+kFI2zg19p5TEQVCB&#10;kmMM0TPOpmmCAkqbkou17v7+vuuGbQvW2ZxzihEqMMqmaRzHi7ZGaVlrHccRxy9t22Dz4UMAqK5p&#10;XNNIJZ9fXqDW/WGPOatCCISlQSl+27Qx27oedgdkjVdAqgVH96cUAgCcc5SAVnJZFkZJBZinEWEN&#10;JccQohRScK6VHPqh5Hy5nIXgOaUUU9M2Rutt26RSy7YSyrCm5pxLJTljuL5KKYUYpZQ4UqNYIJNa&#10;a22sq7U+PT1hRolGJIwx67qGEBmlFeq2bdfrtW0b7IoqIVwITOG6iaQEr6TGFLXSRpm//4e///jx&#10;Y875L//yL8nXKdCyLD54pPyFEPy2EUIa12BMvJRSK30+nymjOeWmaa7j1VrHGEdT0LIsqLdEtzsi&#10;VUmtIYT7+zskQqWc1mWJMdRajTbOWUqpELKUcr1elVbzsiCiDDFOldTGNUorRM1dx6uUsmmbru9x&#10;O46Lj5RT27XnyxnFDowxH7xQkjLWtC1KcnCFiXVP45xzt9j0YRiM0dZaxhgCUJRSWusYY60EJaDX&#10;63W32z2+e9RaG6NTSpfLpQJgGy2FCD4wxgih1hop5Z/+9KePHz8wJqwx67Yi89BaSykjtSolKyVP&#10;z0+llJjiPM9N0/zxj3/4/e9/f7lcf/7535RSEDUQQ0wpuaZZluXt7U1JhSOEb76aXArnXFvz519/&#10;Xeb5j3/8Yz8M31ZlaPN4//6999v5csb3FVYG1hhrTd/3KDjgShHOOeccm+KvXHyMbqmEVCGEFAKg&#10;eI8JJvRriCIltRJaOWeUEsYIFjK1lpQiIRj3dWMY1q9vaiSHVEKkkJzzECNGf6aUKmXr5oXUXEoo&#10;VSrOGC+QCJNS91BIzGXyeQm07w6h+Awr4MlICQFPamGUaOoaXtZtqZAkFTUXUgglVFBGOasMKlQC&#10;lRCKxSPnHErFZHrGWIgRO9wKFbUeaIDjhOKqhguOZxseYKg0Q8/KDbRMqZCS3KjzkdzWkLc55O3y&#10;/i/p2+gqY5QQ1OKnWrZtAwDKOdSKpQCjREgpBC+lXqfxdH7hnN0d9qRWwSVKQ2OM1/EyjqOSgjKa&#10;S7SN6bq277sCYK1JOZeSrcWzQZRSnp+fKCUYJL0s8+vry8vL8zA0XHApJfUewXHBeyEE3nqUUhj2&#10;ishtfES55ISuSUJddTnlUkrjmqZtSM7X8YIqZK0V40wrM44jJWxbVsZ51zaMMc6YX33fdl3bGm0u&#10;1wulbJkXIWTbtkrpdd1eX1+GYfjx/XtjzTzPgjNOK+P07nBAZel+v5dSIehEKoU/28vLi9HaWZti&#10;TDFBLoxxow1jNIStbVsoOZciJMqgO+89IZWS+vL89OnjR2w3GWMAVUnZNC7FpJSklDTOIbnAGrUt&#10;E04IAUArfXc8Dv1ACHXO1VqdMwAFIAshjNE5R6kEVC2l/PDhAyG0Vtjt9hjMgZ3Nuq4+RMKorTCO&#10;Y4ix6Tom+DiNwYcffvgByTvGWkII47wYY63p2o7U+nY6Kak+fvyotH54uL+O1xBCTiGG4Ky5nN5i&#10;DFrJxrmSUt+1b29vkksmWAXgjENOOUbJuaB881suZRpHY+2Xl+e+7wmlSM7UWhUA77dpniitSsmY&#10;Yq0gbvpkgie9EPJwOKzTXEppm1ZKiYAx1I6hoBcq5JKlUmixJ4RIqUKMSPbx/gb1kEpyzqy1pJDx&#10;Olpr7+7u9rsdRs9gq4pCDDxlrTXbtsYQl2XpdwMhBPVZHz9+eHx8hy549PPiMYZkDbwZGmPWdSkp&#10;Nm27bev5/Ha8O9zfD4RUY83p7VVrjfcBNIeklL3367oSStdtQ2PSTQoupRBit9+ty1pKiS5SSkkl&#10;67JO80Qo4YI759D5ILjgjONsv5RSKblMY4jx559/jjGu6zKOY06pazsp+Lc2bts2gILMqnG8eh8Y&#10;Y8boEHzOBcvieZ7meW7aZn/YBx9O55NS6jqO1hpKMRyAA4C11hjTti3qXJrGLetyuVzu7+9jTNu2&#10;5ZRjil3XTdP0L//yu6ZpUWWK8J3L5SKlur+7//TpE0CBAuius8Zi6w+klgqMsfPpPI7jd+/ecSkY&#10;ZU3bsrfX8+m8eQ8ARuu+652zxhjvPVTAZhFfQUKJs845VwkEHyih/D/8+/8e76TfBF3o2MXBIaa3&#10;fbNeoUeYc4a5i7fAowoYc5VTyjlTVhmjFaqUGjUQhFR0hGCDwjnljKFdGvVgpWRCaE4Z4+p9CJwL&#10;FCCh5DSXwhgNIVBCai21Vq2l0tKnkEmmjFNgFIAA1EoZs5S5nAFI5QSRjKxWIoSsKNMm5OsPw0rG&#10;/GtWoQopSK0pRXT/VUyiIYQLwRkn2LgRwiittW7ew1dBKp5eeBZiEhUl5NtfydcPHJrhoyb1Np1F&#10;JDn2tzkXTJwrFTjjSikpBarlOOOpZKiV0qqUyCls67rb7RilAORyuZ5Op3G8Wmv7oVNKMM6WdToc&#10;9li1od7her0Ya5q2wTLZWF1KlkpaY6SSSIu2VmONic2oMbrWihT/cbw+PT2j4FAKiVphlAW/vrzG&#10;FBvXYAfPOMcsKuds4wxn7DpenXO73S6lLKW8XqecMlp81nVNIaYQIWdjTE5FaVVvvFHdNg2llDOG&#10;kyLnXNu2yOEFyCFsp9Ob37b9fi+E3O8PaJSBW+SNmuf5d//yuw+//jpNk5DiNh4nlDGmlOScEUqQ&#10;x88ZU0pKpUrJm18fHu4QTZRS4kJIIa11UihKKUDBe4dSAnnwnPP/n6k369nsyK70Ysd4Is70Tt+Q&#10;ycpkCWqVdKWfYMB2w2jLMho9AQ3B/U/bvm25Wy2VZElFspjFIadvfIczxhy+2F/SJgiCIJkD3+FE&#10;7LXXetY8T8AA7aPb7e5wOKSUMS+MfWMfP36cpoEzpir58/v3AKRpmtXZT58/c85LIZjL9t5jqKAA&#10;PD0/xxit8zEnymhlNCFkGsf7u/vb21vvnBAyl4xrtkJIcL6tW11V1r1cQfAbdzweQ/DLMl8uFyn4&#10;jz/84Xw+VVIeDvthHDabnuSihAzexxArVZWcxmlUQjEK+QtndbXL6XIBCt2ml1JSRlHVLCVfLmfv&#10;/X6/U5WiwL7EYxne5F7s3ctCAdCUiFEQrY0UEtU21K61NlIIIUXOmVIgBHJ5oX7jcIZvrnN2GqYY&#10;02bTv3r1arfdvX//c6X1ZrNF369UOJAotAhJKUMMuD7AnNa7d98jVIwQ0nYtert/Edi/GItoihEz&#10;iPipZoy9PJRNFWNAwlbJBf+KxoIQQoixbVsCRFWKMw4ARpsQPO68v9jrGYYrnHV91xttQgwpJsYZ&#10;9lj2mx6J9UwKF8IPP/1wOBwopZTC5XIx2pRcjDFCiKZptNa5ZOdcKcQ6q6QqpWAzGQbbn5+fMVbc&#10;NDV2a6eUMCxLKSWkrMvKKNX6Rc9QSuVSBOdv3r4phQQfnHdGGzQWzPPMBVdKUQoxJXTh931PKVVK&#10;7Xf7/WF/dbjGX/p0OqFGhc/Jtm0JhaZpuBC5ZKQbM8a896qqgILR5vr62mjDGC2EpBilVLi+eX5+&#10;buqmlJJS9N5joWgI/nK55JLZv/uL/zGjfhdCxhEsF0IKfoBiTMimellwfSmkzznjYMg4E4J9oekX&#10;AhlXPkAItlYiyyp+mXg45wAE+VWllJxxRYd/QxGqi9VBKOA6XLZEXxhB1kPJKaeQsje15pz65AAo&#10;zZxmDoQB4QQEoRwYEFJy8Aj1JJQVQoExylnKGQpBCZgx5l0IPuRStK5Sigw52AwhvCy90H4pIy8U&#10;ShyslnnGl+sXsmIupeB6jLGSM86vAAQrfFBAQNEA/0tCSEq5fJnO8HmhtaZfZj7KGMJHgBApZSYE&#10;gDAOjANjYNdlmsYYY/DxfDp3XZdS/Oqr17v9dr/fMUY4p5vNJsa0LLMP4Q9/eHd3//nrt19LKZZ1&#10;8c6Z2qCg770NIXDO1nX59R/9keDc1PW7779//+G9rjQpJMbknPXe51xwxzaOY8ophjiOk5ISZSLU&#10;4pdlCTGiVmnX9epq1zQ1ADRt27UdQjfwGtMYwwBKztgOzDmvTY0gq6ZupmlSUgkpEV2zrMvV4cAZ&#10;A1K8t+s8Pz09Pj0+XIaLlOL66mZdrbOIDioI+JFCxpTwAtt17fX1tVbq1avXMYRlWQAIl5iskkKK&#10;SqmU0uVy1sYYrQ+H3TxPKaX9bs8oI6WkmI02KYVxHKTg3jm8LeJmwlk3rzOCP7bbXdM0l2FYF+wD&#10;VECp986Yum7qp6fHv/6//wvjrG1bytinz3f4UMAnHSGlbVutNZdyGKe2a3POsqpCDKqqdtut0Wae&#10;pkqpqqpO59P8JQsVQySpSC7GcVJKNW0bYmyaRnBBGeWcj8NlHC43Nzd2Xbqu3W56KcX9/f1+t4sh&#10;tG1zfH52zuWUgIAxZl0Wztmm7wkhq7XzsrRd1236XPKy4DKJhBBw1fHDjz/knH715i1l/NOnT6fT&#10;GW/3OCKv61pJJYXsN/08z09Pj6QQSkFX+uHhIaWIMh3CLKZ5wu9mjOl0Os/zfDw+9303zZNd7bIu&#10;0zQJJjabDX5xjDan87nveynl5XKxzq7LSiktpDw+Pikl26412qzWMs5CjCUXY+p1XYdhAArO+Rhf&#10;YLBVVbkvf5RSfvzxB85pbYwQAve1KaWcEyFkmkYEQa3rut1tcQ8nhCBA6rq23gGBvutRyQ8hSKkI&#10;kOEypJS00fM0p5wwRlJyIUAqVaWUrLNc8JRSTJGUMo6TNJoyllI87K/GcaQAKabj0/Pj44OQ0nuP&#10;sK5xHDF0PI5j27SoIjw9Pd3f39d1jVYApSRuE2OMnHHn7Pl8LuWlIrhrW4lnuXfjOEqlHh4f5nme&#10;57nvN1oblKCatmGcbbc7PK1NbfCHCyFKLhjakUohRIZ8ISje3X1e1tUHTwBW74L3mGrA1xYPl6Zt&#10;P3/+9OrV69evX6NPXlXV8/OzENIYU6kKNxTYu4ZVOKh5voAi/+rf/AWCOb5EgV+ULxyGCJBfWLc4&#10;rv1iCUHNlHFk43JkfuBlH3dRACylVHJGOzjO7AAQA27LKOdMCoHnWcEWZ4BcStt1MSXKecnZh+BD&#10;KLSE5CmlJaeSSy6BkKwk3e42Lsw5ZZYVK5IVBsAyIZkSxoACJSmXBIRwYDzjgMmotR4AUsoppxdo&#10;WM5AoBCCqil5wTO+2F64EJxRCoCjBi5IMa4QU0oxcsEZZxQA2TA4CL/sCxlHHQ9HNLzxlVxQYcQc&#10;GzZNMMYYoy/heVJQISmFvLBXBMdiUkpJIZkCqU29zPO6rl3b3Vzf9P2m7zt8yjBOc4pd3woph8sw&#10;z5OSKuVUVZWpTaXU/f09BcgZYf8agCIiWSrV1DWeqX/3t3/37t27dVkRYBhjbOoaRzGl1GW4zNMc&#10;YqiqCpedhBD0y93dfV6WGZXGUkqlFBDSti2jnFLaNE3JRAghhdRKppQwMFRyZkD7zUZK6UO4v7sb&#10;p/H66loK3rRNpdQ8z1prJMs455yzh8MedwZNXXPOvY/OhWEY8CHofZBSEUIYpb9++3a32+JiabvZ&#10;brcbLA8M0WOHEcZCEBbMhVBSUiDeu2EYKykBoKQCAFIqpeQ0XtD4VzIZLhfvfdM0McbZLl3fpZSw&#10;GgIPfkKIdS6GSKA4axHsySjd7raCcx/DNC84QTjnSsn/8A9///j0qCstlBqmqetajEWnnEOIMcWn&#10;56fg/evXrxGWgeKBklKpqhKKEpjmOedEGUNiZAyRApFS1LWOIfRdLwS/vroupdx9/tT1HWqbta5j&#10;jCkkKQXnzFk7XIZXt7eUsmmeDlcHQoEJUbcNIUQKXkpGc83z01POKab4/Pxc100p5eHhgXNe17Ux&#10;hjG6LosPIYUUQ9jutsgWwlVrpbV3Hmcj9D3h7hnfQSnl57t7Z93D44OUCiNflBIAYIx1XYduSWvd&#10;PE0xRXxo4vbFebcsC6Us51wKef36Fec8k4ILfvRhCSmkQFIwJwSctZvNBk1YxphxHJdlPhx2eMEN&#10;IYQYjDG1MUABf9u4wum7PsRgnaWMxhhdCE3d4KYKt+nOOazGHYdxWRajzeVyMbW5OhwIQYCZBgCs&#10;U2jbVkqJ6pfWWtem0lVdN1VVheDXZVFKcsp0VenaUEpxMqMA58ul7zspVde12DE5z/PlcuacN02L&#10;TrqUcinZWgtAS8nOeXwOM8aC9+Mw3Nzc4DXaruuyLnd3dyGEdbVKScS5KaWwRTzGOE4jEnrrukZX&#10;hLWWcfb09IyHN0odeFY556QQqRTr7HazwUkLCAzDYJ1DORqPFUoBSyKRoI+JCCFESnFZVgrUGKON&#10;ZpQ59wIXTimx//Qf/hLPKiRRoZzyMjrk/JIzR8mIMgDADhuUhpFzQQCEEKSQXAophHMJBEoBtCmU&#10;UkJIuGVBJa3khFADQkpOhRBIOQOwVEoBApS2bV9IWZZVCLFah1MLUEaB58QYl0AZIbkU328aTnPy&#10;nhbOXhAk+GeBEigJDGTJKhYRSnRxKZBJ4dbGmGMmBYDGVIBSxgXlFLGKaK8opeSUAChjtKTknYvI&#10;A84oMpaSc1VVJWfGKGWUQCakxBgKtthIkUvmjDJGc44+uFIyUBJTUJXMOVFKSSk4/iH+G52iMcWS&#10;MqUgGMcZ7v8TJ4EIzEyWzACiD9h2Py/LZrfRRnd957yNwetKSSnbumGMA6Hravuu3+8PTdM0dR1j&#10;+vz5c20aLHeAAgDUW59iokBLKsu6nE8nTtnr29ttt7m9uRHA3LzO01Rp471TSlaq0pUOIQTv+7aj&#10;lHIuckrTODNGb25uBRc55drUlVTjOFKgWmkpJBCIwacYOWfrsuScgUII4XQ+CykoZ5fL8Pnzx/P5&#10;uN/vvvrqdaVVVUkCZRgvpSStFWMUKN1sN03TrNZa64QQzodSwJga2TxPT89Xh6sYA2O8qXVOKeXk&#10;7LosSylJKjnNE5I4GGXny6BU1TStlPLjx88xJaWqZVkKgbptL8NlsUvM6ep6LyTPJTL8JqeAFu2U&#10;U8kp52Sjk0qGGHwIXHDKOLp7vPPJRyVkKSXHWHK+urpGOSuGsNvual0xSikFbfSHD++VVNc3N5Vp&#10;8TbqQ+RcKKmWZZFCbvq+69tXr1555ymlWmklFJQiuWrqlgsBQGNOL/15hCBSp2kbjN9hwrQ2JqX8&#10;008/Xe2vKCmMUkpobcxLRj7nu8+fcy5XhysuhDam326kqqSS5/P5crkIzpyzfb8pOXPGpJSH3eHV&#10;7evaNI+Pj1LKV7e32+02+GAqbdc1pxxD8N4hN++XA6DSVVVVdW2wEKCqKsGFtc47P80z53K33+93&#10;e0QdOh+E4JWu5mlGqKYxtbXr+Xy6v78fx/HXv/41ct9jSq9ub7U2+90O745t06CnMfpAAc/+Cqsp&#10;13ltmgYK2tegrg1+60MItTGmruq6ccFXuqpNjYnS8+WSYmzbFm2Hd3f30zQu8wIUlFLjNL169coY&#10;QxlNMRljpJI5ZyAESGGUKSHatm2bNoZ4Pp0E5yEEZy2eT33Xc0a99866EGJM6frqetP1OSbOWMmZ&#10;Maa1QY6ls3a32XLGdFUxym6urjd9hzMlXgtyTlobXWlsQzHG5JyrSuMpIpUSQizLcj6ddFXZZX3z&#10;9g1epimjt7e3WuvL5YKr9EpXfd9TykII8zxje5x3vqkbo826rNauMaV5noMPkgshRIpJSYlqXNO0&#10;fdetyzoOw/Xhapnm4MOm6wohOLVba0vO4zDE8JJLqZQy2vz+97+3yyKlTDExyhgFtJr/0mNXSiGZ&#10;sP/0H/4SEFlGCI5i2DyJ9FVUThBSgqEBvAPiPw8+xIxIXEDOUyGEFHS505KRmkFiiHgso+sdF10x&#10;xFKAFJJySeml3Qx/SG1qIAh+xOaXl0QaEJ6RSMVYySGnVUra1TKGNcfw4pQHiicZIZFBEUxlIhef&#10;I0mZkkyAgixAmeIEgAANKTLOgTFCCGM8pfByWpWCi+ucS3A+xkQ58yHikgwDuYKLkgtjlEAGCkjQ&#10;Z4xKJQEwT1YKKTHFnGPOiVJMhfOUYvDBOcc4x7wORgiFEN45TilnDPXPL+TcDAAImQRScnzRN4QQ&#10;UqrVrqfzkWDExFlKQQjOGa8UBms4csqFEJzxUoiqtLWuUhWl3C6Ltc77wClTQjrrSSHe2ZLTpttc&#10;H64k533T5pjqSnvvpVaEACmlbRpCSPAhhIB02seHx7vPnwUXr25e3T88fPvNN0Bgu9lwjqQ6ifER&#10;b51bV0ap5OJ0OuGFCTvRKaXYwhOi3+92UkrnVrSQDePFOYt5D+tW69z5chrH6Xw+G1OnlAEYTjZV&#10;ZbwPUojb25tlXXLJFEhMYUVW/zIzzuy6hhhyypu+15VuurZSFQHivI8pmdocDgcupcL1YfBC8M2u&#10;b/uGMnI+nXKMpZSPHz8Yrfu+x3d5GC6rW9d1KaQE7ytVQSGM85zzPAwlZCVl3/d91yup8KtYqWqe&#10;59vbG6MNAGGMllK2u912uzHGxFQAYBgGVVVt01BKgYCu9GbTC8GRkS84F1xGH9ZlYZSfzkNVVYWQ&#10;XAplVHBGGcNNgdKKc/6ynM5FqartWq0qycV+u/EuCC6klIzy2hjrnHVOSbXb7mJOuZRlXS7DBeez&#10;f/j73/74w7vr6yul1DzPRtcxpFKI0fV2u9NaM8piCE1d17UB8gIPQ/UPHwUA9HQ6AqW1MUKK5+cn&#10;xuh2u0PgofehaVrGGBP8fL5sNhu0mH/88HEcB6M1Y7w2huIKQEq0VCilDoeDta7r2vPp1HVdiMFZ&#10;J6RYlxXbZQkBJRUFui5rIUUp1ff9OI66qrjgQrAYkxQCAXKl5I8fPzw83Ld9h/IM45wxdjwefwHS&#10;Y+72/v7OOfxC0bZthRCo65ZckOTrvEspUQAppeSiqqrL6UwIqZRCLSrEUHJu25Yx5n1QStZ1A4Q8&#10;PjzM87LtNyWlSqm6rlHAoJQyzudxnKepqesUIgAoKZWUOWXrXIwRTWcpZa01pYwU4oM3xhhjAADT&#10;JnVdow1CCH7YH9qmSTnhDRUteNvt1hjTNC1jfF3WYRgYZ1h/8/T01HebcRyVrNCDfTlfGGVGm67p&#10;uq5Da4+UEqmM1lp88TmldrW4lMk5bzcbHISE4DlnXWkkQy7LMk2TENxZZ+paCnE+njh/8dHYdc0p&#10;IXivqZu6rtm//9/+JWO4ncroPKSUMcYRN4n/S/ivcD7Fn6h86T2JKeYvVHvGGN6vkVninE8pAUDK&#10;6QX3TtEuiIMTUMpiTHiEiJfXPeGXHF1nwzgKIRljKSegFAgruQAQIJlB9HYEkmrDoITgLSmZMvqS&#10;VSaEABGUMw6F5iWEkCiwNhUOnDPBEGFEKVCggolSgDEmBV+XJZeMv23KGAZB0CRKOQcKJZeCoN5S&#10;sAYaoAADBE2lFPGRhMId9n79/yVZLgR+AXC0owCIwqOMIQaNEiI4p0Bx046vKhdIxIjpS/KGMWrt&#10;il+GuqmtdcNwCSH0Xb/f7QAYzjqlkBdYyTjitnyapu1mg5BfzJ9KKe4+f267ljOGxmJjqpfvQFVx&#10;ziupKICqlPU+5lxVVUq5ro21tpQyDsPT0zOlcLkMuqpCjN9+9+3f/ve//fnnn4QQ67o6a4P3eKw/&#10;PDx450kpfd8fj6f7+ztcMKCsH1JSSgkhuqb91a+++u67787n85/+6Z8xxqx1IbhhuDjv53lu2+bp&#10;6VgIWZbl9uaVELKqTAixqjSefFprdLfnnOZpxPo/3J0opXIuQoiYopTKOts09TRPpZRpnruue/36&#10;dVPXCBGglOacKGUpJ621YBwD3WjXPlxdYVwBtxFKCCiExLRpe8EYzURQblT1dP84jjNQGlN0zrVt&#10;Z+oau1eCD1xwoOBWO69LCKFtG+fczz//fDqdgRBGIcfUto0QwnlXcqIUUknrsupK16YuuWitpZCn&#10;4/n+/v58uaCFWkrBGSskr9YCEB/8w8PD+XSqqspoI4XYbLacce8syllCSLykG1OnXMZpmqZptfab&#10;33+L1TAPT09d37ddyxitlPyTP/kNo/x0PtV1o7UGyhgwAsQFjzWEIYa+71GG6roOL/KCi9WuyzKH&#10;EOdpqpvaez/PY9M0APR8OhtjCIGmabCV7fPdXS6Fcx5jeH5+Wu2Cp1fbtOu6xBj7vsewfCnlza/e&#10;4IP4crlcLpe2abUxfd9//vxZSUUAsKjBOksK8SFsNpumaRBxDlCcc8Zo771zlpTinTtfTncP91dX&#10;V975YRxQhiFAjDGMsnleGN7UYwQCueTz5bwsi2maGGPTNPMyhxDmZf7555+Hy2CM2W62pBTvPbbI&#10;1nXTNM0wXF5Wrc6N45SwrTInUghePrTWjLGHhwcU+UMM3vm+79FRjHRmtPas63p/d/98PIYUMZRy&#10;dXWVUlSqKiWv67rb7YwxGMbChYlzFnkXXdsdDgfUflGARRun1gaZam3brhZXa2UaJ3wdvvvu2/fv&#10;31dK4ULXWrvd7lB7R/QaLq1Sitba3W7XdZ1SMoTQNC0p5YcffsAeXR8CIaSqqtubW6RbkS8guk2/&#10;2Ww2jNHPn++klHVdc85LLhjVeH4+PtzfM8bYf/zX/wtlDG2aeJL9YpnDnjScDXHLhZawX/ZJQCEm&#10;XAm9dAVJQicAACAASURBVL6gX0MgNo6/pKlKKZxx9DuhpEtKxv2hQFsSZzkXHGmrSlvvrHXjOI3T&#10;7J1nQqacKOcEKK7EU/RQEikpxkCJbRtDKS05AmQChQB6AoERUspK+FoI8VHl0hZQGSIVJOWCb2Rj&#10;6pQyBUKBpJxjCE3TCM4ppS/VYl/wjIB8YSTZU4YNLCEExhnjDMlZIYQv9WP0iyRL85emNwBgnOPn&#10;D8ljnAsMOVAAZFaFEAXnWBODPwrfNsT9YU4WKOGct21DKaBVgQthnV/WpalN2/WkFKAUXYL428BM&#10;m5ByXde/+Zu/adu26zpCCufssNvf3X8+H4/ny+X25nqe55LT58+ff/7pp6/fvo0xMkbHcZrXZbPd&#10;4p2OUXp/d5dTQnmQUdo07avbV0LKTx8/fvvdt/M8/9mf/pkP/s2bN13fUUo/vP+QS0aadUr5MlxS&#10;Soy+WK67rjPGAKXBe++cMVrrqlJ6nhatDQCx1hqjmWB913EuEPW76XvBVdf2nAtclmw2/fX1FSHZ&#10;e6+UJEAuw3meJ++cc54QMs3T4+PjPM33D/dVVUkhBY6LSg3DeHd/L6U8nk7zNCGI+Xw+xxh++unH&#10;p+fHaZoOh30KCZcfUkp02KNVdbvdSaDRuXWat20vgL2+eVVr3RrDGReyev3VV5jGXda1rut5WdZ1&#10;aZtWSQkA1jqE3ZxOZynEh48frfWH/cEYPY2jrqqS0uV0LrmkFEOMSkrB5bqup9OZYwEE523Xmdo4&#10;75yznFOtdc7pcj4rJf/xn/7xm9/9LuX0q69+ZbThnFtrnbVKydWuuZCq0lxKLqSPaZompdTz8Ug5&#10;q7S+DJdXX/3qfDlvNpu6qQ/7fdd2l8vw088/vX79VVVp70LO5P7+DlXfru3wMj6N09Pzc6Wrf/j7&#10;f8gpIXWQEJJzadtWSuG9H4eh0pUQIudCKd3v90oqZBhczpcQo64qxhghRalK66ppGm00EDJPMwCg&#10;2xAIHK4Od3d35/P5+++/R+8GmrMwb15pvd1u12XlgqeYmrYhBKZxwjKU2ui7u894U2/bBm/2bdsq&#10;Jbu+e/v2bYhhWRYMDqMlsq7r2tSCCyGEXW2l9d/8zX/DILw2el3t4eqwzAvm1qdx6vpuu9naZRmG&#10;YV0t53xd7TRNT0/PWCAcYwoh/Pjjj4SQaZ6fn5+rquq6rmlbSqnWGp0jl+ESfNhsN5uuR+ZqTPHx&#10;6XGz2WDgBGOgBaBtuofHR6wO2O22HJkxjMWU1nXR2uBPq7V+eHg4Ho/ZRzw/jDGXyxB8wIs6Qlgo&#10;pd45KUVTN0BACHF//3A8HgHg7ds3h8PhdD4JLjb9Br846HvHppFPnz5dX123bQuUOmvREoyXs81m&#10;8/e//e3Dw/3t7Sutq4Lh2ZzRyYL9vYUUFBKRtrEsi3O2aduHh3vkVnPOq6pif/Vv/lecEjhjAICd&#10;dThcY3YYgbhIoMC7z8tYVooPyBqXhBA0EFNKsf9NCPHSWgmglBJSYB1RTplStOsA5yLnzL7MN0LI&#10;TDKhDJVu54O1LoQopSQUOGflJZuMdKdcVcp7D8VVSnZt570lOQEUAjguFUoKUEfYmokIQYWoGK9W&#10;NxXIBDgpRXCeU/beUaAxxhQDAOiqwt8SAkwZRTt+JkCQEsIZKyXjQIYO7ELyy3YdyzYpJYTgOg0X&#10;WzklXL+llzCgxL5Xxhi+5chVxtyDkgpdyCllZy358gtxwSkllFJVKSCl61tMgFIKWmuMq6Nh8iUS&#10;n5MPIXgPlNZ1HUKgADnnu7u7zWZz++oaSJmmiTPW933TNEZXbdOklC7nE6P8sN9jXxFa70opIUaK&#10;TtTgh8vlr//LXw/DcHU4aK0LAVObnHPJue3a3W7/m9/85urq6vrmervZUM5D8JvNZrfdvfvDO631&#10;+w/vHx8eHx8efvzpx6enJ5QylFKlFKWUUgII2fQbziUa2I7HZ2M0xpjQAc8ZR/pE32+CDyFgWh+G&#10;Ybi/v2sabHNnPjiSCRDggrdN0/eby+UslUTE1PPz0+l8npeFc04pbHc7AqSU3HXdNE8vltScSim7&#10;3U5KQQC8dZQQNK0pKRnnKJASQhgpQIAxKrk0xuD0aVc7LyuhtGtbQmFZlnVZsE+AMbbpN7qqUBXl&#10;glOgHz580FVV1zUQuLm6utofpJSElBTCPI3zPFEAxqizjjP+8PAAQLnguRRGaS6lqhRjgDA6SomU&#10;0nvnvTN1HUK4ubkRQkzjJIXgnKcYK62t94gCX53/7d/93YePHzkXXKqYo1TyT37zG10bbWrn3OPj&#10;I6V0u91WL/aBdH11XVXVC8y7lJdwG6UpJ7va3/7273LKbdN67/uu44xtt1uswzZa47ejbdumbQDg&#10;4eGhFAIEVrueTud1XQkB65ySEkHpWlcYt6iqSgphV1tI8T6UQiijbdsCwOVy+eabb56fn//4j/9Y&#10;G427gGEcu67dbDZ10wghlBR49WQMrFsppUJwIV8g46Uk+jI92+1ui5a3nDOjLKV0PB3naUopMWC6&#10;qmKI58sZcRU55bdfv729vUXILwZ4QgjOOwyTlVwu57O1lnO2227RFoe44aqq9vu9UtIYXVV6v99X&#10;SgHAsq5N22JUVAjx/PyccsKRAACkECkmPLzHcURMsNZ6tZ4yDoQuy4xbKKDkcj53XauUoowhYwyP&#10;sXme7u/vhRBGa0rp+/fvv/vuO0Jg0/fY9uKcw5HPWcewWdSuWuumqbfbbdt2Xdc55zBVbWrDGBvH&#10;EU2eWI1t1xUoUMqE4EoqfFk451iEhh+PSldYLYRbm+EybDYblI7RDVRKOZ/PzlkkUez3+2manbN4&#10;p6zrhv0f//4vvfMpJ/qlsguxWl/e10IIoH0TH9OMMSlVSimEmFLEKYFS+gsnwhhTCAnhRUTGyfeX&#10;cRXxYkjZoJQh04hRjjXzqWQAmnLKueBQSBmNKTIhSimUo8iWAQiQAhliyiTHFMN2s+MUol8LZAKJ&#10;QIZSKIkAoZCciChFOl8CpvZLToSiq21dLWqMMXiKOzZCEA5dSpFKosDIsVskBgogheCMhRBTjKSQ&#10;ELCN4iW7k1JC8kL8wjQpL/YWksuLdYoxjlBKxiiuwQopXHAMTuFHXAiB/hF0N6WchWCUUcY4gYL9&#10;fSVnoMA5k6qKMTHO13Wd5/mrr74yRqdcQggolaDujLEPKeX1zbXWVS75dDwxRuvaVJXq2g49hEZV&#10;XdtywRFl4mNY1gXfjhDC8Xj8w7t3bd1+/vyZAe3atm0bYAwAUozLuuIzhVLa9/1iV8ool+KlBsn7&#10;jx8+XB2uKGVGayHlNI4hhv1uX1WVqiq8XvR9R0iZl7VpNldX1+MwEFJMXRGSVrv44NbVSqlCTMNl&#10;FFJhzKPve87ZMAyElFyy9/Y8HKd5FEwCoapSpJSmaay1h8Oh7/uv374NIWKPO8rjm+32+fiM3lH0&#10;PdW1GcYhBF8ppbVOMUYfamOUUsH7umlKzulLicHlfC5QCJB+u5NSjvPsgo85FYDVOgAYpwmv7VjS&#10;CAB923/6+HEcR5yr7u/v12XVusJ2kNubW62UW9cc4+Pj4zLPbVNjkcY8z+/ff5imqd9smraNIVLO&#10;jdYYRvbens8nqQRllAu23fambqRSpJBpmmtjBOdt2+pKW+sWa5kQq3NPT0/3Dw+UcWBsmqe27/dX&#10;h6ur627TU0qHYfjnf/4nbcyrm5u+65u6WZbVWofNOIRAU7e55HEaKq2de8Eybbc77Mbb7/d4/dVG&#10;o01xnmbGGGes0hXnAsvYlFKXYfDOI91tmudcilIK0TCEFKmk0SalSAH1HvLq1e0yL8u6dF33S7qL&#10;Mvr1119LKZ330zQ2Tdt1rRBcSoGPUSl5ziWnjDekkvP5fD4en62zT4+PqFhUSk3zvNvtEFm7LAsW&#10;qeOntKlb7KDHbLUQ4vXr11VVVVrHGOumVlJhKBMAmrpRUlKA4TJ0XYd0KyFE1/fYh66qqm07/HoS&#10;QoCCtfbp8ZELXtc1IWQYLilnKWTbtilGRtk4jPcP93d3d0+PTx8/fgwhXB2uKl1JVVEqSsld16tK&#10;revS1MbaRUghhNRaEwK/xL+maX4hZinFuSglf3j/PqW0220rbcIL1lKllC7DRQrJGPPOF1KMMbWp&#10;pZQheKT7A4Hj8VhKub6+BgDvgxA85xRi4PwFFn85X0op/kuNtV3tmzdvOOdIo8WfHLsJsUIIAMZx&#10;vJwvuWR8qqyrrWuTc/7w4cO6rsgqIqSwf/cX/xO6G3BN5ZzDEQ3PLYyhYZM9Rr5yzjEGSmkpmXGO&#10;RrKXqEHToNERQ4VAgAAYY9C+QSnFtxYI4ESyLlZXVQiRUhpiTClnUgoh1tqcCwHqvKeUrXaVqhJV&#10;FWKgjBMKOacYUgqxFOBAk49SqOvDzoclJguQCMmFxEJCIbRkVYgESgnLq1tjLDmLwgW8RL+JkgK3&#10;XwxTXNjEBoAFoQQgpSSlIIwypCwyTkoBgAbLU4IHKBiFwSMQvlSvUcooBcQNo1MGk7mccU45APU+&#10;5PwCxMLN2YtbBigBwAaNSlf4hQEgUsmUUkpBCK61QvxrzjnmEkMQXOBJPAxDSrlr23Vdz+fT7c3t&#10;+Xz68OHDsizYpPr2zRu0s8fggw8ARAj++dOnftO///nnw3ZHgQ7j2LQtZfR8Pt/d3xEKIYZKqpLz&#10;6XR6/fqVYKzrOq110zTamKbttNZYXYFVLCHGQop1VmsdQiylKFVxKQght69ebbabN6+/erGx9T32&#10;p9CXEmE5XC45kRQLYyLGqJRQFQdaQvB13Wy3WwL0/c8f53mp67auG2OacRxzSpfLxRjNGKUM9odt&#10;yfnHH3467A+//qM/arsOGVop567rdrvdMAzXV1cxpa5r8fYwzTNj7MOHDy9VTIzO0yiEuL6+JqRc&#10;zpeUotFGStl1HQA4a6d5fmk2gcyUNG3TbbeFUht8LESoyhgzjXPX9yi/cyGGYQgxUEpzTNauj4+P&#10;7969Q7e61vr169c4Jb9+dbuuy/F4rCrJGeOMGm2cs4xzJdXvvvn2cHVtneNCbHc76yyUonVl7Yoh&#10;uf1hX9emaRpVqRAT2qCvr652u10IAW/EzvvLPIcQC8DusKdcqEofDleLs+M0vnnzJpY0zfO8LJi9&#10;vbm+uQyXaZoul0sI8fn5yBh3Ljw+PjZ127Tt8/H56emxa7uUktZGKhlCiDFsNxtsSS2FVErFmFD3&#10;rpuGUnj37g8fP3ycl6Xv+2WxbdvWdW1Mfb5cPn78uCwz5qwvl3MMgVK6zEvT1K9uX0khlnU5Ho/4&#10;xMd1VNu2V9dXOee7+7uU0jxP2+12nidCirUupaCkWtbZOccZ3Ww3xlQIob8Ml/1+r3UFpKSU265Z&#10;V4uwJYzl4dkjhKBA7+8fGGP7/d45NwxDXdf7/X4YxqqqsOYCe85yzhhIQGejlPJ8PqO+hTmN9z//&#10;1PXdui4Y1X94uB8uQ/Ch67rj6dhv+t1u94v/Ap/yIUTv/f39HaoFWBHetd3V1RVnXEjVbbbLsnRd&#10;Ryks6ywFv7q+IqQEHzHIjAunEPz5fEHnS8mlbdr9frfdbBlnMaa+78ZpBICrqysUnJxzpjZ4G1NK&#10;PTw8YELu5uZmu91iAGYcxmEccsrLspzPJ/w/beqGc/709PTuD39AzhnigdquyyUfj8eSizYmBL/d&#10;bJFeF2KYp3ld19PpFFPEWU0IUVUa7w2Pj4+n07GqKpzE2H/81/+KUQoUMC4WY8IyyS8SIkHBCvHS&#10;mArEzCMedVzwEGJOWUpFCuGMM8ZKziFErKpCsatpGjRlzvOEqAukWuBazwdf8gs53npHGQeguRQc&#10;XDgXPvjtfjcvi5SSUkZySSEBgRyLojw6H6Pbbzog0bsZSCQQCUmExFxkyTUhDGhgMhZSgmepVEJr&#10;zlmKkXOZc8mpCC4oBe89FzLGELzHU7yUAgAxReyLwplJcOGsJYR45wrJlAEWRFFKU8RNWaGABC8q&#10;uMBTHM08CMpHfwdG9/iXtRx2bALWDqVUcgagxmj8NFAGgnMALCWAEHxOCeEd3sdlWZSUL6E9Qj59&#10;+riuyzLPm76PKTJKY4yV1oSU29vbUkjKcVmmx8eHSslxGk7H0zRNlVIpxr7tsFzx/uH+cj6fL5fK&#10;GOcsECgpvQAI5qXrOrSQAUDXb7TRQCh9gfRk9G7EEJ6Pz5vNJqY4XC7zPKFfa7PZmKYhpdTGdF2P&#10;uuvhcDDGECDDcPbOp1SEqNbV2dUKxbUWXFBT103TVFU1jnPT9ptuY+pmGud5XpqmLiU/Pz3FHLuu&#10;dc42Tb3bbb56/ZYCu7+/r42RSuWUBOd4j1tXywXfbLePj4/e+xADusM5Z01T4/YupSil0qZaluWb&#10;b76JLqDH0pgadwla67ZppZL99d50rTLGBT8uy6f7u3/85p9/990333///el4bppmmEZnrRBCKKm1&#10;7tqOAigl8bGy2Wy6tuVCkFwaYw77HWfMeZdC6PveWTcOF0JI23ZN20ohv3779Xa3lUoLKYUU07SQ&#10;kisl7+4+Symw9hCAxBiWZZnnBQAE47gO11rHmLz31rrd1ZUxBoeJ/f6qbZuq0lqbXHLbtYQQRJrt&#10;9/uuaREH5Z3f7w/zvGw2m6ZpnXWUMaXUatdCClZuoojkvX8+Hjnnm27TNLj2IPO8ABCg9HQ6PT0/&#10;Xc6n5+PxzZu3r19/xYVwzv3tf//bH374QShJCDR18+uvv56m6aeffjqdjuhZCM5rrX3wT8/PqAbj&#10;xQL3Yfv9ru/6y+XSdZ0QHIvWSimUgvcOnQIAEGN4fHrquhYAGGcpxapSuLnEHdXT8ZlShjh2RtnP&#10;P78vpWy322ma5nnVlZnnOcagK80F/+Ue1rTtui6fP31C/A3uqqWU3rllXpyzQEjKaRzHruuauu76&#10;3hhzc3PTNA0CPpq6qXSljd4fDnjtQLY7AYIVqSGEaZqC8xlPst2uUgrrMVNOwzAui7PO1bUxRu/3&#10;e2N0zkkIYVd3PJ7meeaMSiHneRbiJYK16TqE15RS3rx5s9vtdru9cxZhiUabaZ4IkN1u573/9ttv&#10;v/vuOyHE9c01AGw2GwzhoYzHGOOMo76aUjqfz1xw77xzzodQyksFZgjh+fmIa7Pr6+u6rnPOtalD&#10;DOM4fvjwYRhGJWXTNLjdIIVcLhfO+TiOq137fkMp7Pf7tu3u7+/YX/3bvyyEhBBiihgQJhh8IATH&#10;hRATTutIjUI4fM6YhaKkEAACBChQXGiTQkouWhvBefCB5FJyEZw7a521lFLBGCEZKK1rPS8zMFiW&#10;JZVUKCEUVu8KISmXlBMVnAChgoUQGc4xBSs2CSlQgMVMGAWg2doZSORAoCQgmaRCCAEgKbKSAFgA&#10;tgBzFDhJIiVSaJKUehcL4SkToDzkZJ3F9jLyMsliEoAAkJxzDiE6B6VIzjHOVVIimMUByCkRUgST&#10;JRdSCgNGCuGUSyEpASmU5IJTFkMKIZCXMAE2kxGlXspiOOe60hQAdx54bAMF3D+VQgQTORcghHHm&#10;fSBAhJA5l+BdTqmpDUChkJva2HU9n477/b7tWudc27VAQSqce5h11nv37t33UqrtZnP/cD+N46bf&#10;/LIh4JJP8zxO09u3X0shL+dhXdbdZutX++HDBwYUC736vk8xVFKlGLMP8ziOlwvJ+e7TZyUrCpQB&#10;NVqXnOZpPp/OdlkE423bAgHB2PlyBgDn3Yu0SEjfdSmEEmMKgRI2Tcvjw9Nm2zEGzs8pBwKo/SYg&#10;NMWccjk+n4OLOcUC+fn58f2H9zGm3W5bMoQQa9Pc3rzOuazLgh0cWmOkRlFGrXdCiqpSMUZTa6P1&#10;ZrtllMbg12VhAFLw/X6vXlC56vh8PBwORptlXQgBYAx57QDAhBCVOp/P67r6GDGFj88FxmgqsW7q&#10;ylRcsK5rpRSVUn3XCcGhECWlrlTXtnVVBe+BEMEZtoammAoppEBVVf/5//y/Pn363PfbShkAUKqy&#10;1l2GIcQwL4t1dttvCCGfPn1qmoZxRimZ5+nu7uMwjLVGanN01pZSjNZao6FftG2HF95lXrquNdo8&#10;Pz8zSj5//vTDH94F74fL5eHhcX/YO++AUS5EISwXoJzrykzzJAS/ubnpuqbvmqY2QMj79z/t97ur&#10;q6u6rttNF0LQ2lDGlaooZZdhmOaFc1bQ1eZ913X9Zte2bSF0XpfT+awqTSnXlUGf0e+///79+5+9&#10;82/evHXOTdMopcRVyul0JITsdrvLZQCAZV7XxQohrHOIir2+vpZSzvPkgyeECCnu7j4RyFKKSkvB&#10;WSHE2tWujhA4Ph+naWZM7HZ7SlnKGTHQuCFQqjqfL8/YciBVijGm+KIfNg2mSoDC/f19TrE29Xa3&#10;E4yP40gpY5QCAcElYyylbK0DSlPKm91WCGlqY50DSodxxMrKcZqklKaup2l8Ph5TTOM4/tf/9l8/&#10;fvw4TZMx+vr65urq0LWdNhpXUxiumpf16fGJAuEUYvAUSo5hXqYUg7N+nqbT8UgIMUZ7686X87qu&#10;UIhbLSlkXVclVW1qhPGnmNC846xDzQkNL6fTaRzHtm1vbm7sahF2g+0E3ntj6q7rOOeVrpRS3gdr&#10;19VaU5vXX33V1HWl9TAMuWQhxEvfDUDOGdHYy7KklLuuffXqlfce+RtN2yx2wX3h8XRknO0P+xDC&#10;OI7WunEc2L/9V/9zSinGAPTlSo3zmdYGQ9cYAkevqhDiF7sHnr0vdKtC0L6IpH2lFGecFCI454zh&#10;lwfbyKSQnFMCBEfpEEMuOeTggg8x+JRCTClFyhlQAIBUSgxRSOVWp1UFBaCUnDIQGlIhQAtEU8uS&#10;o18nDklLTkuGkklOFHhKmeQEzFHmgGYoCoouhNnoSyqE8ES4T1AYizkUmuvKlJSkEIJzIAUnHvwI&#10;UkIogGCsfOleKaWQUrDjlVFGCWClKZZLUUKBQkmZFMKZwPCZtWsMgRSC5xMBgr4z5CwUQhijKUTO&#10;eaU10oXRNUMpxZeUUZpLlkKmFKQUSipKKaeEESKkYACEFJISZ3SexmkcTd0wzpd5TjmjjyCTUlVV&#10;SqGp6+vD1Xffftu23WG/P+z2zvtSsjYmpHAZxnme3779Oqds59Wu9uHu/t3vvz+fzrc3N8s8t3V9&#10;2O9Izm3bYLUuySXFeNjvcQylhBIgrTHD5eJW27WtknIax67tlFRccGvtNM9A6bIuUnDBOSnFrus0&#10;XNZlUVJTKmJMMcV5voS4Esjee+/DsthxGH/3u2+en445ZqM1ZWD9sq6rUlXXtetqT6eLUloIhWAL&#10;paphGACIlHIYBsS7WG/nZZnnqWnqw36Pa0ujdQp+OJ+wpQlrDQhA0zSbfnPYH86n8zCO+HqiR9d5&#10;t1obUhzHcRymtqlR9DdGHw6H3W633e/6bS8Efz49VVVFCkkhtk2NNarG6MNu19T1MFz+6R//n48f&#10;3td1s65LCGGeJiyHY1xUuqoqU1UaCDw9PR+urpz3SPM6nU7b3S7HGIKv63q32zZtTSkIIQBIzqnW&#10;zTKvw+USvG+aBiO9McbV2pSydw6tcTklhJaF4IOzb776arfbqUrd3N40bWOdW+1aCDCukBV5Oh4F&#10;F23bMEatna1dz8fj8XjEsh6lFONMVYoAXC7D6Xha7RpSSDGdL2chZQyBcaaqKsaE7cembpSsuq7/&#10;1a9+td8f0GOJBtftdvf6q9eHw4FzHr1PKTHGnPNCCCwB9N6HEOzqQozBB6UqxlnbNl3X4YuA08M0&#10;T1g71/cdKdl5+/T0PI7TNE59vwEA5wKlfLPZCK4wAMM4L4VM4ySVCj5O42TX9eb6+ur6+kvX6IwV&#10;KmhP2fSdriqCWpAPy7xYawUXw3mQUp4uZylV07RAKReCcYHN3Tln69xlHEKIuFU9no5YNeBDwCxB&#10;ivF4PHLG/sW/+BPv/DAMKSbnHGMcAVGlFCVUpSpU2GL0wXvGaIyeU5Zy2e921i5Yq/Tp06enx0el&#10;1GG/jyGmnFSlLufL4+MjmqTGcdSVrpu67VogQBlVqkopffr06fn5+c///M8xGJBSGsexELLb7Uop&#10;ISCMVxyuDvv9XiklpaIUrLWmrpXRhABG9JZloYxxKeZlLrlIqY7H4zAM67rgpMgY01rPdp7maVmW&#10;m5sbIQVQEFwgMDP6CECMqdn//i//h1IypaCkXK3ljBdSfll6E0J88DnlSlV931OAEAL5QiBUSmlj&#10;KKXO+7qupVJooqxNnXNGEznaGlGoJKRobdZ13W63KUbv/TDOl8vF+xhTjjEWyoQQPkQMRC+rTSk7&#10;74P3OWUhBcpZMcZcMiHoCnFtZ6pKLOMphrk1yijq14EzUlICApwSQTOjCQjNWVKigVVrJgCCidqG&#10;YkNKJVEKUnHOWAyx5MIYw5eev0C2SG3qGAKlzDuHabNSSsoJx2RGGTo1Sim4diaEeO+rSqOamlLK&#10;JRNCSCEhBucdAORScBEK8AJcr00NhGDviQ9BcIEG+hijEjIGxIxSKQUhhTKgjEr1/zL1Zk2WZFd2&#10;3pmPz+53jBsROVRVFgoABwD92C+SwUwmkWqakWKbxL8o4w+Q9MKWtYwtEmxMDVQ3asjKzBgyIu58&#10;r89n1sOOhOk1MizyDu6+z957rW9J4CxYbTjnBKHNdgs9gVJ6vz8ghD/77DOtTdt1zvmu6/u+7/tO&#10;a73f7YUQl6ur6XQmZUwpxZhYa8H38+H9e8644OJydTmbTqIovrq6fPXq1csX13mRLxbzcRwenx4I&#10;IUWe930PwTFZljPOoyhK05QSmiTxbr+Dr//p6enzzz8nhJzrszF6HAcp5bt3P9Tns/fOat3UzeGw&#10;L/K0qqpRqc169+79u2Hs4lRapwjD0+l8VGoYRme9s55zkaV5JAUXzDoTRdFysXj54mWaZlKKOI4n&#10;k2kSxxArA7YQa20/9HmWY4K1Vp9sJxzEMoJza83Q9zAaevXqlYyjEILS5unpiQuRZWme5ZPJRHAR&#10;f4qcGIbhcDyMavQ+MM5Op5OMJMY4z3JK6G63A1O8lFFZlMiHNE6lFH3XoxDq8xljUpblqJQQIomT&#10;ctSK9AAAIABJREFUIi9C8MfTyRrHOZ9MJmmWg9NrMpkO47A/HPqhv7xcySiqm5OMREDo97//XVXm&#10;w9CrcSzK4nkMzvkwjFLK4FEcR4yxpmkRClJKcNY45zbbHSSCIoTAiSWlTJJktbxI4rTru9lsUVWT&#10;0/mMMNZaE0Kt9Vpro5UQQo1DJMX5fPLW7Xe72Wx2dXkFobpxkuRFXrcNY6w+n0Pw1lrOWJqljDNr&#10;zTfffANojW+++YYSihC+vFydzmcYyoHETilFGZ1MSiklY4xzliQJOO5BUHZ7e9t1/Ww6wwTDtnU2&#10;nTrnlB7jOM7zlDEaRRICWTjnSo2n0xGQSwijpml+9av/9v33b99+//aHdz/86MuvOBecs+12V1WV&#10;0soHX9c1Ao+Nc4Tg+XyxmM83m810Oq2qCqC1aZodDgd4bff39w8fH8uyrJs2zTIpZNt0j49PlJLV&#10;agXIf3CnyCgCn7JSI3QkeZEzzrquo5QuFgvnnLOuaztK6NX1lbUuz/OAkFZacLbZbMuqhJ3c3e2d&#10;0WYcRuf91eU1Y1TrEZKdKSNZmlJKHx4e66a9vr6ezxew4eac73e7sihfXL9gjLVte//xHiFEGV0s&#10;FpzzSTVpu+58Ot/e3l5cXICRuSzKuq6/+OIL0LjnRVGUBdg0KaVaq9PpdDqfgM83n83hcRdF0Xa7&#10;3e/3m+32+uoaosuklM4+zyEPh/1mswEG/6SajEoppTDBdVNzzruuq5s6TdIQwqjG6XQaRXGapvP5&#10;PE1T+u/+p19SSglGPgTI5oDlXvi0tBScB/8M/IZLnzEupXxWZA6DUpoSGoKnnyKnQwhgtYFHcJpl&#10;nEFcFzfGxEk8jkPTNN0wDuOojYVRIGXsU4IGyCO9tQ6sXUpppVUIQUaSAqvXeXAfB+wQRZxTgpxR&#10;HachSyQjIXgbfMAIE2Qw0oQE5ElwBAfqEe8MVsYNymEWIQq5KAQhr0cdXACbNhCN4VxACAHSB2UU&#10;wfQPJoSEWmuC92C4M8Y4a/GnrAf86Te7tnsGNIfAOEg4mRBSCgEuNMgEAOAmjMXh4eKch+4NiCpx&#10;FGV5Shl8Ec+kMojznk5nEGTqQ4hklCZJluVpmoeA1ut1mmbL5cXy4kIKMZlMwYHBCF2v110LWseM&#10;IAxuEq1VFEWEkB9/9dVycQEm6EhGcRwBHRwmkGocKSNQMpumWS6XgnOoE+/evwf9MQphv999++23&#10;YPG5ubmZzWbQYi7m88mkur29UcOQp+lsMpFSSCGA9TWMw+Fw/Pj4UJbl528+ExGLEwmCK7DSJ3Hi&#10;nZMiKosiSWLrbEBhNptB3B/nQko5m00xJpB0Ch+mD76qqqIoKCVd141q+OabbxDGaZJgQpI4Bon/&#10;27dv97udD0EZba2dTCYyjpRW1tk4jhljaZbJKEYoaK0BRmys45y1bfPuh7cohOl05q0jGL/74Yf7&#10;+7s8L9SopRB5mhtjh663xsHqVAqptd7t91rr/X4/jCO4X5jgy+UF4xws219//XVVTUD2NpvPkiRF&#10;GCmttDFcympS/fQnP71craQUmCClxt12C38TFpbOOs55kiQQjwBuRWOM1gYKfAihaZrr6xdSCmtt&#10;COhwOHrnkixr2/ZXf//f8rwQXORFiRExxhKMheCcUc5pXZ/7tn3z5g3CKATUD71xdr5YMMZubm5G&#10;pVaXK2vd8zhBioeHh8ViUeS5UppzNp1Obm9u7u7uHh8e4jhp6lpK+erVqzhJpBB5nkdSPj49fv/9&#10;t3ESEYy7roV7KE1SbXRZlqfjcbffPR9T+gG60r7vnDPWmrZtpJTG6BDcuT5zxqqqBCIt7AuXyyUh&#10;lBKapek//+f/whhTlqVzXmsDh7BRjafTCZCD08lUGw2Mm0hG2uimbsC6570TXAghoih2znMh87xI&#10;kwxu7SRJiiI/12cuRJwk9x8/Pjw8rHfbUY1qHE/HY17keZYTQvq+h/EVpbRtWwhGMcbEURxCAMp2&#10;FElGeVkUGOPT+XR3d0cpnU6mgDtJ0xQCntIsvX5xVVUlY6woCoQISG0hvwZEHBCW29SN9z6Kouvr&#10;a61127aPj4/n0/ntD2/7vsvy7Cc/+YlSarPdDP0wnU7zIoeIUUoJpPtqrWBTeD7XQ9+Dhlkp9bR+&#10;stb2Xa+NxphgQrbbLQihszzP83w2n4UQhmGYzWZ93xttvPdFWa5WF2VZCi6KokAYBR+ms+k4jk9P&#10;T3Ax930/jGM/DEVZ0v/wv/xroNkySp13hNCAAmc8TmJKmZSCUPo8QKMUIfyMPHAWZH5gVQa5DvkU&#10;WgbvR2ttrO27jnzqKpxzWqumbbphiJM0TdN+GOq2JZRhgo211nrvAiZkHBVM1ZxzPiAfPNixlTFx&#10;nFBK4G63ztpgjdWcMRSs0SNyBlszm1RGKYQYQg4jjbHFAQXPkKcYIUQ4lqkxThsXMPOYEEoxCozS&#10;4DxkQz9jPp7VjJQSAvD44IO11n2KDoA6BG+cM+480CSe017IJ9YXgmxRSowx+BMeBRhu3nnnHPD1&#10;CSFqHEEzCcYGmCA766yznwJqXXgOasIEI0JxFMfeuVEpNY7OOSkE5GJA/YMtzmazhb6ZM1FVJSE0&#10;lrLrOkbZ1dV1mmbWGOdcmmYhoDiJQdEbQui6jjNWN/Vut8vzjDFmnX16ejRGf/HFF2VVhOCN0WBT&#10;retz23VCCmstl+L9u3fjOOZF/vT0pLXO8/zh4eNisYSDAiGkqes4ii6WS60URkgKoYaxbRqAt2JK&#10;Z7PZbD6bzipEkYhEwAEQFZQy2AAjhOI4jqQ81+ckTSeTida6LMuqqtI0jaI4iuQw9F3bt21LCEEY&#10;QbRS27br9Xp32P3hD7+v67oqq8V83vd9QCiK45cvX6xWq8uryyiK4jSxziOCh3GUUfT+/fvb29v9&#10;fk8o0UYT+hxrzhhzzkDm+IvrF2mSWGu7tv3+u2+LoiSYTqpJJCJnHUbEGiu4QAi3beO8Px4O4zhS&#10;Sl++fOm9n06nIANO06zv+6brurZfLBeYUGMM47TrWxkJLpjzrhv6vu898tWkCt6pcQghqHHEmHgf&#10;+qGHdZ0UURwnn+alCWDV2razzjZNa5012oA7GJTMUsoiL6IojuIYYzqfL9I0a9qWUGKsTaJ4Np3m&#10;eUYwpgQTjKaTCqMAgaj7/R4TDJObgFHXtWVVpUmaxMl6s57PZ5QSSsjNzQ2heLlcEkLSNCmK8qf/&#10;7KcXFxfOeSFFHMdNXZ/P54A8Ibjr265rGWMQzZNn2e3N7TAOZVmmSWqtVVovFgsAKalxVGo8nY/j&#10;OFBKVquLh4eH8/mECXLOHk9HxrjShnNutLHWccaraqKVnkymVTXp+6EqK61027YyEmVV7ff7h4cH&#10;KeVkMvHObzYb7/xivggo7HY7pVTdNHV9ds6N4wjOyN1+jwIC6q4xFoZVbdtmWeaDz/LcOjtqPZvN&#10;4iSWIGrkIsuytmt3u50QIvgQyShN0yRO4HlyOp2ss0mcxFF8cXHx+PDs33DeMcbevHlDKQvBO++H&#10;oQcVTwihKHLn3PF42my2MoqEEH3fw/4J6sfpdFo/reezORyg4zhWSkE+ZRRFZVlC9KhSKs/ycRwF&#10;F4SS4/EopQDKSdd1URSB+toaa4wZ1YgQkkJOp9M4ip3zzvs4jjHBp/MJYr7HYczyTCsN6tDgXJZm&#10;XdshjGbTGaEEUJnDMERxRBkF0IQx5vxn8acxg1LDOCRJQv/d//xL5ANBiDJqvMMEJ0lCPyE8oLFA&#10;ITDK4GwSSSmlBNYUQgFCaOAhmKUpUIYppdqYvu+hYwNrTkAI7CPG2jhNuIystW3XKzUyIQLC1jpj&#10;HCEkPDvJKMSrIISdd5SS5yKBcZKmSmtrLcYEBoOxkDgggpDVCnk/KUqCuXXBeW3MydomOIaDQIFi&#10;5BFFWEbW2hAwJoIxOQ6jVtpbO5vMvA/20wFeaY0Q5oKHECIZqXGERahW6nnXFQL5VIQA3AWN1/MH&#10;hzFGSGmdpSkkEGKMAYvng8eYAIsEYn5AqKnUGMcxgOoxIUDQB8rXdDLxzhNCrDVScmMMmMkYYzA2&#10;1NqAzzpLU2vN4XD0PjjrsiwLATVN8+7d+z/96Z9+8Yu/aJrm8fHxH37/++l0CsC9x4fHoRuAdVYU&#10;heAcY/L111//n//X/3F/e+u9u76+Puz3f/rTP93d3ZZlcXV1KaRAwQ/jsNttobqkWWqtPdU147ya&#10;VMaaumkWi/nxePzqq6+EEBfL1Ww+q8qq7/tICil5VVZZno99F0tprYWwkn7o4ziezqaYoLZr+6Hr&#10;xo4JdrFakeeNiHn3ww/rpzVCIU1iGFwIKY7Ho1JjVVXH4yHLsv1+fzodrXUgZGCMCiGKvOi6NviQ&#10;5VmeZ3VT/+QnP5nNZs65YRy32y2o45x3xrksy3xAxluYyzVt87vf//bu/u7y8qqoKrD+PIdNa9U2&#10;dRxFSZRghNq2PR2PnENLEVPGLxYXxpi+64MLeZZXZZWlWZ5n79+9M9ZC6fXOxUnCKO2HfgStlzZc&#10;iLKskjQlmECNAWk7JjjNsq//8Wshxer6SkpxOh2HvovjSEqhlD4cD/v9IU3zJE68s4fDoaqqT7MB&#10;HwLq+75tu7v7+9ls/vr16yzPq2pSlgV4adIkBaty0zSTyfTm7rYfxt1uP/QDozQ4F0eSUVrXp0iK&#10;F9fXKIS7+3sQYiilkjSFrD4hpDZ6Np0iFOIoktEzvjWKImtNnmez2cR7fzwdu65dXV6qUX333Xdd&#10;1z0+PFBG5/O5lDKO488+e00I5oJFkQzBt21XlgUoGJ13r169NkaDEeW//Nf/9/rFdVHkeZ7lRR5Q&#10;aJq671s1jn/65p8wxpSyL798k8RJnKRv374Fl6rWejqdJkkKMSun0ymK4rzIu67L8zxL03NdK6Wq&#10;ssrybFJVdV3vd3ut9I+++gqFMI5jVU0Wy0WaZJzztuvX643gYrlccS4+fnw4HA/GmclsCh7Tum2T&#10;NL2+vo7i+OH+frW6WMwX1tnHx0fvfVVW1lmYbKGAfPC3N7dN20yn05cvX4I7k1H69PQ0nU0ZY/W5&#10;vlxd5nlujU2S2DlHCCrLghAqBFda393dn47HL958MZvPsyxr2zaKIoi0nc1mRVE0dfvx/uPy4iJN&#10;067rYYiapulkMnHOPT4+EUyKssyyLMvS7Wa7ulxxzne73ffff2+t/eHdD+v1Os/zyXRaTaqiKCAg&#10;Rmt9ubq01lwsl/TZt5NgjJcXy65rjbGUUmtN3w+C83/6x38qyhIC7ZIk4Ywfjoe+7zHBUErX6/Xl&#10;5WWSpovFIviw3e2qSSWEqOuG/od/+6+QD0WWe+9HrdBzvnPABANTGUxtwNSCEJ1hGKx1hGBrHWOM&#10;UsIY01qDXv8Z/6EUwTiOYykFzBsZ5wTjtm2TLBtGFQIatTqdzx5hQqjWxj0DiIPzHmPC2TO5ABOC&#10;CfHeW2e980prSO9WowrBo+CdcUKI4BEl1GhrtMGILJdXLqB+qAk1jDJGMopThGhA2uPRkcAZDR5T&#10;GnMeoUApJs46bQxoNyE6hBDCuRBcKKW7rvPeC8GjKEYIBfSs9QD8JegXnnEA0HJjDFogozUhBKhX&#10;kZSCc0JoQAgOyEKIZ7E+f6ZHC86d95wz571zjmCCQjDGOOsYY8ZohAPM65011rk/z3ilFCggFzwH&#10;kzVjoMj/86hTKTWZTEDAMp/Pvvj884uLFUGkqiaTySRLs8fHJynlMIyHw/Hx8enqcvXVl18ul4u+&#10;7/f77fFwmEwmX3zxuVJjHEdRJEF6W5aF1kZIoZUyxk4m06LIKWUwyzLGzOdzcByun55Op5MQ4m//&#10;9m+fHh+w94xSoxXyXnCe5Vl9Pu+2O8qZjKJhHJq2ppx8+/0337/97mK1ssacjgdjzflcj8MARLiq&#10;LIQQoxrrpi2KIs+Ltm3HUT09PWKMTqdzlqaCcyHkfr8DQfbxdDyfz9ZayuhkOr26vII1Xpqms+kU&#10;YSykIJRUVaW1RgTLSJ7OZ2NskqZFXvzsZz+bTCegtuJCdF0XxTEm2CpNCC7yHPrL66vrqiwnk8li&#10;vphOZqDWEVxSTI2x4zA667x309n0xYsXaZpijKUQ2pjbuzv0TB8OSZIACna72wkZQT1AGBVF7oMv&#10;qvL61YvpbMYFN1oPfbfdrB8eHkMIaZpW1fTq8iqOE2OslIJz5pyN4+Qf//Hr29vbKIoWi0Vd13Gc&#10;YEKGcWSU7vd7cPCM4xjJ+O72FlNCGS2KUkbRfD4/nU6r1erz16+yLMMoPD08BO/ms1l9PhutvPd1&#10;21LKTufTev0UxRFCaH88rFYrpcbgvVLj3d2dMYoympeZ9y54J6UE69ViscAYr5+ejDFAXj+f6zRN&#10;vLdFkXlv7+/vFotFEsdSREkSj+O42WzA9V8U5eGwT9OUEPwXf/EXCPn9YTeOYxxJxqh12lozmVQv&#10;X7762c9/jjE+Hk95VmhjAF4Fx+48L6Iobts2SZLrq+u6aVzwp+MJdpyAvDnAIWm311pDKlNAaL1+&#10;StPUaH0+nxnjxtjpdHY+n7/95jul1GQyu7hYIRTqpo6iaL3d9OOwWC7TLHtaPwWE4jjumxb498uL&#10;5XfffrvdbS8uLsCcyjkfx7GaVFVZhoD2h/3N7c3j4+Pf/Kf/lCTJ6XSaTmdf/ehHYFAz1ig1Hg5H&#10;IZhz9v7jvXfeaEsQvry8TNJEcF7XNcgXHh8ev/zyS2cdISSW0cuXL9Mk6Yd+Op2WZTWOIxCEGWVX&#10;11dSysPhgBDiXGil7j/e13U9qSaXV5dXV1fn87lpGkrox4/333777el06vs+kpF1tm5qSNOmlGqj&#10;tdHe+77rkzQBMeRkOkUBTSeT1Wo1DsPhcHDeSSGaph6GQWu92W5Amg8TRYzx/f19CL6aTLiUCOHb&#10;21v67//N/xAJSQACpEZCiXcAnw0QsYMC6voeIeSdg24MYQzHW4xRCMh7p7V5hhNiAts1qF6gLAcq&#10;KDys27aVcWys67rWWKu1gVmT0tp5zyiDWsgYo5Q556WUUkSMUdgKoIBgGp5nGehycAhq6DHC3gVC&#10;sDfWW4NcmE6mRVkMY4NCT1AgWKIQIUwQMYEpjywlEmGhDKU0HQdjjUceyShiXMC2T0ZR8KCbGBnj&#10;yAfGGCZ4GAeMMGMUGlPYQnugLGICay1jDDw9+6GvqgoyAYL3nHMZRVpr2Gk550MIAEGRURS8xwhL&#10;IYUU8PwdxhETzBgjhEZSWmOgzyMEBxQQ8ggH7z2hTAjOGaeMCi76vq/rMzT7oLuB4wUMFrbbbde1&#10;Xdd1bQdU36IonfNt03ofvvjiTfgkmLTWJElcn8+///3vfHAf7z92bX99fRWQd95naaKN+fDhfdPU&#10;Moq8c03TpllWliXlzDrnvT+fTuLTcyqJ44uL1eF4uLu767rOOZtE8sX1dVYUsZR93zd1DWxJSqmI&#10;oq5rRcRfvnrxox//+Be/+MVyefHh5gPBCI5s89lsuVjGsTTGGK0CwpTy6XSSJAk4Yb138/k8TdL6&#10;XANlAKgKGCPv/HQ6VUppa25vb9abNYUUrtncWAtwnWHoszwXUaS0ct5zKQDlYIyJZEQpo4TC1hYu&#10;cs5Ylib1uX58fDydz5zzPM8BpGSUQYgIzqeT6fXlFefcKJ3ECRgKASB7PB4fHh4Ox+Nut/vVr/4r&#10;F3y+mIPMH0QBzgdKCedit9/d3H74+PARYww03uP5eH9/X5TlYb8jBFFCX79+PZ8vwIQAO7A8TeDG&#10;PB5PeZZprVer1eF4qKrKh5Cm6eryMo7jw+EA+uQ0Tcu8OJ3qvCjatptOp9roruvPdVPmRZHnwdm7&#10;u7u2bUJwwfvZbKq1EkLu98csy66uryIZ5UUOK4a7uzspBEI+hBCQXy6WhJAoknBVnE7n4/EghKCU&#10;EEK6vmecz6azqqq22y3GeDKZQOTjixcvEAoooK7ttttt3/Vpmm532+12e3V1RQhJszSOI1BPpGk6&#10;m02Px/35fIQhk9YqSWKMSdM0aZL5EI6H4zgqKYR15urqejqdPzw+QvQMQriuz9fX113XFUUxnU2r&#10;sorjaDqZ9n2vlSaEZlmqRgUCGe99XhQE4/V6c9gfQghvv39rrWubbrfbXa5W4ziUk9I6B8yUru+S&#10;NOm6br1Z7zdbjNDl1SUMtMZhvL6+Xl4s37171zZtWZaH4yGSUZ4XGOP1ek0IubxcXSwv/vIv//L1&#10;69ebzVoI+fT02LZtmqbD0DfNGdr3NE2zLMcYd/0Qx/FmuzXGrtfrruustUIILjhsjmazWZqmjLOq&#10;quCftDZ930OWBdyVT49PCKMkSReLOQpos95wIYyxMH4kmMD542f/8mdXV1d93zPOVqvV1eVVlmUI&#10;4f1+FxDKsrwsS2sNCMScs+fTGaiYfd/1Q6+1ttZut1tMSCSj3X7ng6eMbtbr2XTmrOVCYITqphFS&#10;Us450Nr+t3/7P1qtnVbGamMNcAWTJMYIE5AYC44x9s76EIy10I4457UxAHEA5yBCSFuLMLLOGusw&#10;IeC38SForY0z/dD3/cgFb7rWBS8EV9oAU9+7EHzw1nHGCSaMMowJwUSNo3PeO4cIZoL7gCA5DHJR&#10;GWdt2yLrBRPWOIRIJGPBOMHEWD0YnVcp5lbrhgQvWUQQxchT6jByFEKkKXKY9yMKQSZRZvXIpAwI&#10;s+ekUKTU0HbNMHRxHMHcHESJoM+EnskHr7UOCIGUI4SgrTHGYEK8d5GU3vu26/I8p4wBNpsSKuOI&#10;EEwZaB2ffeXOeYSRUgroHuM4RlI663yALAKBP5nPYMKWJDEKmDHOGLfKIKgwPizmCyEEpQwhFHyI&#10;owQTEryPZJTGyfFwyNP85YurMs+D90kcKzVmcRxJmecpJ6Rr2v1uVxXVpKrOpxPAhDabjQ/h4mJ5&#10;sbogFE8mlYzEbr8TgtdtfXdzI7lYLS+SOGaMeufu7m6BfxknqXUWo/D09LTbbX/767//4x/+wajx&#10;n/3kJ9NJRRlp6/p4PEB+CqV0vlxoo62z/djf3t1SyiC2CgCYlFBQ6xpjhnHout5Ys95sAI5FKLbW&#10;cM4Wi5mU4G4Z27qmiMwX87u7O4yxdY5LMYyDtvrb7/6UF9nyYqn0eDwdjNEBBcoIft7/kDhNmrZp&#10;2pZQ6kMYlW7qlmACGZ6McwBqZFnmrLVacy5hvFaWJefCe++co4TtdnvoupqmtcZSQpqmJhif2jPl&#10;FE5+xmpCKSMkBJ9n2csXL29uPkyn0yiSURRBb7Hf7whBInq2wMs4xpgcjydn3eeffcYpO2wPy8Wy&#10;KMrT4cgZxxg9Pj5wzoe2C94/Pjz85td///7D+/likSSpNWYY1WQyKcsShNSQmEqeqT1is9nBqCAg&#10;LITo2k6NihGyWi7SJD6fTx9u3t/d3U5nkziJrbX74y5gv7paGe0YkwQzFNBiMS3L7HDYWWMAR9A2&#10;jbV6HEYpBGN8uz0Eh1DAv/3N786nOs9yzsT5dA4I5WW+3+2enh7TLK3KymhtlG7btqnrKEnGUclI&#10;LpaL1Wo1mU4DCrf3d23ffnx8MM7OZrPD6bjZbPuu19osFgtrfdO0Td22XW+t+/jxoR96oJZYZ4WM&#10;lBopZc57kE1Rxnf77XazadtODWMcxRihw27fNg0KKM+zKIqKvIDtNQQn5UUhZRwn6flcp2k+nc1f&#10;f/Y5Zaxtu7ppy0kZpylom6WMgBY2dMOkmsxnszTNTsdTUzfH44lz/vD4eDwckySdzxcA/EUYh4Di&#10;OD6f6xcvXoJiAiEcEOqHgVKKCU2SlHG+vFiCv+J0Oqdp2nYtpOCmeYYwgv0TIPbrum7bNvgAazlM&#10;iLUWY5TnRVkU+/2+bdqu70AV0nUdIWQ2m1JK4yQ+HA/Oud/85jdPj48///nPvfNd14ETQCm1ulw1&#10;TXM+10mSbDdb51zwgTIWJ8moRkrox4eH3/3utzc3t1dXV+M43nx4//79+9VqNZlMGOOTaiqE7Ps+&#10;jqK2bbu2pZRuNxtjtRBcCq6Nenx4kEIyTJM4oX/9V7/01kLKMULP/PWAkLGWc+4/qQ9A3IEJhnDu&#10;EALCCNSTmGBCiDI6IABbEGjsnHdATTTWWmthb9QPPSI4IIQJ7rteG5BKeu88CiiKIhRC3/cEE9hU&#10;R0IKzn1AFhSVPmitg/dA0LfWBudDCAgz71CapkJwY7XzdtB9ION0VhrVMOyDcSgEhBxCDgWPAwpo&#10;DNgSHg8961o7KotpCJSPxhmjnbPOu/PpCMhOzrjWBiMcRxFkaMGeDNoXxgUhxDqHKbHWjkqVRQFb&#10;MYSxNQY88ARjCF83FiIqTRxHlDJCiJTCOWeMGYcxeB8QAjHkMAzPJGJMwIWNCYpkxDh/nrtinKWZ&#10;Mza4AERHIGYhGEIhLDnHhGil4zihmKAQkijZbXfBu7IssiTx1mVpfNjv4liWRe6tY4SBPup0OjFO&#10;d7sdY2x1eXV1dXV1dWmdZZwPY78/7p1zwzgYq19eXksuPnx4H0JghCRJ+vT0+MPbt0VRamMuLi6y&#10;LHXWXiwWL66uvvzi81evXl1drbx3xujlxVJpled5lETWO6VVmmdxEgcUqrKSUeStkzIyWgfntVZQ&#10;IYy1aZaN44gI7odBSFEWZQi+H/q8yIahN1ZTSDp14dtvvvnw4UMUJ5PplHPugqeUjmrEDKVZkhd5&#10;nER5kVNGZvOpEBwRhDFx3h9Ox+Px1LRdOZkQwkJAeZZ5G4SQIXgf/PncDEM/nU5RCGpUahyTJPU+&#10;TKrJcrF01j08Ps5nC2NsnhcEk7qutVL7/T7NUu/daMambaw1aZYKwfM0+eMf//Duh7e3Nx+8D2ma&#10;Pq2fsiwTnEdxBHyy0/m0WC52+62U8sPNh6ZpCWVpnKhBnY6ncRi9D+un9X/8j//7H7/+g3eeM4YR&#10;urpYeQcJSnQ6n7548XI6nboQtNFPj09JknRt27atEKLrOhlF4zBoYx8eH7q+n8/nYALJ0my73fzD&#10;7343nVTGGIRCHEdv3nzxfI72llCUl1mapmo06/WGUeKctWY8HrbvfnjLGCvyYjKZIISUGuNrBALK&#10;AAAgAElEQVQo/vVvfq2GUfLYu3A8nrq2ffniJSEEI5wlKeWsmlaEoCzNLi4uvPO73Z4RGqxDhDRt&#10;s1pdJFmqtM7zQkaSMc4lj/NUCOGDP9Xnh4dH2ARPqulycTGpJlq7cVQE0yiOur4jhEymk8PxyAUX&#10;Qu72h+l0NipVlAVl/Ob25lyfIxkBsQlj7Kw5HY4Y4xfX1z4g8om7aJ1tmqaqqqIofUBN215eXVnr&#10;sjTL8qIoq7pp4jRWRnPGOBdNXVNCsjRtmqap67Iouq6r62a5XDrnoygeR5Vl2dXlVQiec1EUhdaG&#10;YNJ1Xd8PjLLLy6uAkPPeeY8Q5lycznXwQRszm01HpSBwdbPdtm23uFju94embfI8m81mSZKA4x6m&#10;f1mWpUna1E1TN0JKaw0hcI5X5/M5TuIQQpZlGOPZbJZlOULIWqe14oyD7Oq77797/fr1ua6dc5wz&#10;Y+GWzyilSZIWeU4pzbLseDqG4CeTKVxm4zgWeTmbzV6/fo0RStP06uqKUiqEEFxGcWyMefXylbM2&#10;kpJz1nXddrvmnFGKKcXz+XQxXwgWWWNIQPTf/9UvMaWMs+cBVwghBC6Ec14ZzRjzwTtjwZyIEOr7&#10;HnwehJKAnsNHnoUhCI1qBNUKCohgQhmFrbj7hNM11mBCAkLO+WEcKQHDMUmSGGPctJ1SSkgJdBlt&#10;LSjOCaMeobEfJOeEkL7r9KjIMyERKaMY55jSOJaEIoI9Ic475a2alNkkj3XfBuO8DRgjHxSm2AeE&#10;kSHBCSwjUdbncbA+yop6UMZZsNNrBcUmA+6yFDJNkizL4HCEEBKCA1wYNH7hOb0FgbwVYRxHEaR5&#10;EUycd5D/bJ01xiCM4IQAeB7rnOBcCI4xdsZqraSUahyNtZwxSD8y2oTgMcGcc/BRaq04Z03bMkKV&#10;VozRJImjKBrHIYRgtOacU0aeH7vOnY7H0+nkfciybLfbEkLSNNNKoRCsMfW5vv/48fvvv4NMOK31&#10;3d3t/nDAGH/++RcWoimLwjoLVLTgg5CiqsrJZPp4/5gmKaZUSCmjOE6Ssqy++urH88V8fnHxN3/z&#10;f09nk7pplBqXy2WSxM7aLE1fvHy5ulxprTEm6/VaRtI7p5UCjeLl6hKMsdZaOJdNJlVZVWVZ/vDD&#10;D3EUQ3imjORsNiOIQOL7bDY9nU5/93d/1/d9UZZ1fcYBvXr1WdN21prV5WWSpjKOGOdJmnBOIc8X&#10;ISSEzLI0imJMMCXUOt/3fde2Hz58iOOYc/H+w/uiKC7mS8H5druRMtrtdpvNOo6jPM+ttYyyMi+s&#10;c23bYozAYDeZTJqu08Z2XTv0g3cOxK7WGK01l/yPX//hw4cPjLE8ywUXP/ryzb/8Fz/72c9+vlhe&#10;LBaLq+vrKJJd1253248fPz48PCCM+nGIomhUar5YMM5ms3lZlYTgNE0//+xzQggABn/xi7+oqiqE&#10;sFgsvvv22812O1/M54tFlhciksba+4/3kYxevnzZ9/1ms3nz5s3l5SXYjE6nk1KGEHp1dbVcLOMo&#10;Ph6PCKE8y9+8eXNz8z7PUqXU9dXVdDqdVBXsa0dljse6rpvb+w+XlwvKcZ5Hv/3tryeTKWNCKyOE&#10;0EbP5/PgQ1mUwzAslktKORc8y9KvfvzVT3760+C9lOLNmy8QRh8fHtI0K/I8jiKt1OGwP59OcRyX&#10;kypOkuDD6XQSUjhr+37405/+1A/DqEeAtkghwPDU1DXgOaSUlFDIeGybtu97xvhiscAEU8aU0vP5&#10;Yrvdgfn95ubD6vIyK3KlVVkWAOD//vvvq6paLBYIoc12A2wLmNsnaZrn+Xa7fXp8ur5+SRltm+bX&#10;v/3t6Xi8vLz0zjVNbb3t+342m202G2tt1/UohOXywhg9m82yLEvT7P3791rrJEnQc0CX2O121piL&#10;iwvGaJ7naZpVVfXx40eg40+n09PpdH9/33Vd0zQPDw/OujiODof9fr9nlKVpej6d0jQz2tT1KY7j&#10;YRhA2cc4i+P4fD69++HdYr7Y7rbHwzEvcljODcNwOp2ds2pU6816Op0O/YBQ0Fq9f/++PtfVZAL8&#10;0jzPu7ZLkpgxpka12+/BlR9C2G43H24+vHnzBqKbH9dPs9mMCzGZVEVe5HmeJInSinOWJllT19ro&#10;vu+FAHkzBslFQH6xWDhrp7MZ53S73VZVdTgcCeHbzbZtW2MM/et/88uAsUcIfRLQYwLAdSykxBh5&#10;H6yxf1alg8TOWmvds7QUdAqwUnKf1kWMM4ww/ARjHHyA2DRKqdLaOOud08ZAq+ecU0pDoxag+XU2&#10;YCyliOLYOWespRQwiZRRarRGPnjn8jz3yFvvhIwCxtpaY5TSfZJEHgVnR4Ls5XKGrHFa40ACcoh4&#10;RJDSI8eeI8MD4iS2gapAB0QDeU71NMa0bZ+lOUZYG8MoQz5gyEPSOpLPlGuEEMAJZCTBWwYhOKAg&#10;cJ9CNTHGBD8LFA1sBBnnnHvvwTxBMMaYgMgTAG7ee4hAQyGEgGQkKYWPH4HtrOlaQggheBxGjDFQ&#10;MaNIgk4H2mhgYAL6EvSQnDGI8+CC73Y7ytiXP/rSaLPerJu29dYlWWqdU1ohHADpPakqrXXTtICl&#10;ALS/dY4QnKUp+GwuFkvGWNf3lLK269Is08aGgI+n07luyqo6nY7GGEAmHo+Hy6srIThjrOs6RmlR&#10;lpSQpmmc9/P5PM0yZcz5fN7tdmmW5nk+9ANIyCBIEywK4H4DCVIcx4CyjOO4qZvFYnF9fb3f73//&#10;+99/9813Cdgns0wbo40OCI1aQVeRJOnpdIrj2PsAs36gEWql6nP98PhIMAUOYVVNoyh21lprtVZJ&#10;kgghngcVjHHOm/PZWkcofU6EYSxg5Jz7+PB4Op05FyEEYAS/f/8uzfLZbEY4efHy5etXr15/9lqK&#10;SGsF1wPC6Hg6PW2eptNJ09R1XX/3/XdfvHkjpby8vIjjOM/zrm1D8Fmank5HjFCcxFmWO2cBfnF5&#10;edl1vTHaOR+Cz9Ksmkzms5l17lyf4XyQJIkx1hqb5/mbL780xjRNC3tozjnn4nJ1BUUabuS267Is&#10;69rWWcMZPxx21jnnbD/0CKFxHEOgIbA4ji4v54M6YxJG1QshtXLG2DzLn/HZnKdpZqy1xkVx7D2q&#10;6zNC6Pr6+uHh426/W61WlNKmbZ13cGG0dbPdbuMorspSKcWlPJ6Om+3mu+++hc36F2++6LteSOGD&#10;N1p3XUcwzvPsfD5Dtg6ofJ+enggh0C4466wxRVmKSMCqsm07Rulut++Hvm26c10HFNqujWQM8I40&#10;yZxzWZ4brfeHQ9d1ZVkCX7goiq7rhqHnQiCMYb8ACydogzDBURytrlbjODZtk2VZlmXe+7pupOCR&#10;lHd3d3VdA4eQcw4XFUIhiWPrHGNsHBWAm733u93u/v4OxLHw7azX6yiKvvrqq+1uo5RaLBaXV5eQ&#10;SwkMzDiJheCgodhut+CXJQTDa3PWxXGSJomMpBrV8Xh8+/btzc0NIWQ+m0spEUKPj4/r9brves45&#10;IXQchnEYvfdFWUBGTJIkVVVNPmkXy7IsimK32zVNk6XZs8TfaPi626YNIewP+67twLUcUKjrOs9z&#10;xtgnTRl+ePyYpom1djafvXzxYrm8qMqybVtK2W6777rBWkspo3/9V7/0/jl5xRqLMQ4BIYx8CJAs&#10;AKbdJI4ZZcYY8C4kSRJQkELKSAYfwKxjnSWURhIiSBggMMATN6oRHtPjOGogVBkLJjMIKkMIIRS4&#10;FKNSkNoMOyTOuQYSHecOMPMYW228tdYaSgimWBmNKQsII4IxxloNMuJSSqd1355jiS8vLrrTOTgX&#10;kLe2D9g67xh21CtqRxcoEpHGtNXOYhwwIhhrbYyxRV5CZC3GGOPAGfuzcCOSkf0UYgmbf7DQEYJD&#10;QJwzaGdDCMbaYRzQcwy0pZxTRp93ZhhLKTFGgP7EGFttOOOgIwAzwzgMkAOCMUYEG6PhI/LeR3Fk&#10;vdNaiWdKtDTGaK3gZTjvtRqF4C54F7y3UJ8Aoio9CpzL7Xbb9V1ZFBfL1XK5BJmP8fZ4OmJKprPp&#10;arXK0ux4PN3c3ByPpx99+eVkMmWcHQ8HpRXgXbTWjPKuG7TSwziut7s8L7txmE1nIopmi7mI5Hwx&#10;F5wP4yAjOZ1Ni6IQQlBC6ro+Hg6U0qaunfOc8/P5NIwjANzatnXWhRD2+30cx0KK8/kIZX6328HC&#10;8nA4NE0zqSacCQoO37aZTmd5lm+3W2PMcrl6+eJlnudJmsRJqq29ubs9n8+UkLwosjQVQqZJGkXx&#10;+VRba4WQXdsTQm5ubv/0p28oZddXL5IklUJeXKwg0E4p/Qw4x7gf+oCeb4E4TTnncRw751zwzntC&#10;cJaXaZolaZrE8eFw2G62nPPFfE4oDcijELxzjPNxHIssi+O4OZ/HcYTkHUKpEJwLVk2qfui6rl0s&#10;FnmRW62F4EmSdF2PMPbeU0LHYdgfDhiT4/E4m00RCrPZXGsFlyvCuB/HfuiNNVzwajLJ8rRp2912&#10;x4VI4thae3d3O4xj17ZQyTBGUE4IxVLKOJYIY+9dU5/xc8fA4OpVSsVRVE2mSZIrPQqJz82BM4YC&#10;ieM8ifNxVGVZpWkaAnLWOe8BaWad7boeIUCQUGMNRNARQozVaZYlccwoTZI0TZLpbIZDkFIywUMI&#10;FxervCgiGb169UpGMk1Ta825qQkh19fX08kEypUUMooixrnR+ng8ZlkG9QyOjBB2DFqeYRhXq0tG&#10;mdbaGG2tDRjFSUoY4ZxTxoXkoHrTRoOuD/RHCKPFfM4FDwEZawGnNPR9nMSvXr4Ec3qSJtvt5jnn&#10;BeH5fO6chafi5eXl+Xx8//7D6XQClS+ltGnqi4sLjAmcHTebDfCVoKgghDjnRVFsNhvQpAClZRxH&#10;sHteXV0LLmDYBq2PjKLgnTHmkwtCZlkKqpAkTggms+mUcQaEYmfdixcvgNwhpAghfIKGp3VdPz49&#10;zmbzzz77LE1TQsmzMIRzgMWvVpfH4xGWUHVdc86zNHPebXdbY+12t1uv17B4S9JECqmNds5ZYzHC&#10;gguM8XQ6QShgjIZx8M5ywSDzucgLH57bAEKINlYpDVsY+tf/6r+TIkYBg6wjhOCDB5UBdBegWgRX&#10;GhQYKaWx5pNt2Tvv+r4HFD8cUZ/9VRYCpUGeB5RCFEKw3iOMQccvZQSuYc6Zcw5TSihFsG/H2DoH&#10;jmLGmFEaIwycOmetNSZ455zjnFJGrHXW+DiOOaXO2iiSWZLggPr27M2wmpaSsq45GzNQHghzmDgc&#10;AvEOIY0ZwKyosl77YIPXWhNMhYiV0lEkkyRO0xgsIwRjbYzS2jk39IN1NknTgMInOh/inD+fBhBm&#10;jFHOhBA+wDwSa2ueHeUhhBAwwqB8I5/M4N57jEJAAT76NE2Bvgg6RlgNcilkFGmjAgrGaCEEDpA/&#10;2UM+IcYIwlcxJlzyEIIaFajIYOsZJ3HwAXru+48PWinAXiAUunEY9MAkv7q+poRs1pvD/ogR/vLL&#10;H/3kxz/2zu33e600vM3z6YwxYZyncXpze7vZbK31XIhf/f3fPzw+XV5dbXdbEUX7/W69XiulhOBx&#10;HGFCMELG6KHvbm9vKWNZmo5KUUr6vjsej5PJNEpijNDxdIT02KIohmG4u7/7z//5/7m/v/+z3ne3&#10;27969er6+nq/2wN5K5IRNKDGWillUZRfvvlR13XAmMEEn+r648eP2ujZfI6CT5IkjhPnPBhaD8ej&#10;lFFZVlmSZVn+5vM3P/ryKxlFKCDrHMYklpExGiGUZSkhxAePEer6Du5ApVU/DsYYIYUPgXHGueBC&#10;EMICQl3fE0q1VrP5LMsz77wLNpISSrIzBgyFeZZLKc/no/O+nDxn2/fDsNlum6bWWqEQtNFpmljr&#10;oih68eLF69evGCUI4U+OMeecK4rSe5/nudaKUBonsQ/hab0uynK9WXdDP5nNdtsdOO6B/ASq2q5t&#10;9/s96I0JxsPYY4xn86kxpm2btqknkwohxBhRSiEcFvO5cw6OYoQSbUZCMEZEysQYZLQ32jvr+r4f&#10;BjWbzaIods7FcZKm2Xfff5cX+WI+G5VijJ3Pp1/96r98++03ztk/fv11VpSz2SyOIuf86XgEI2AI&#10;4f7hAQKFq0l1ubpM03S9WY/j2HQt4C5n0ynnQo3j8XgEUe+fQwCcew7Fnk5nSo9VWSmthmGA4KHL&#10;y8umacGSMZ3OqWBJmiRpGkJI0+SwPxBKPny4OR4OURRBXw6eyIAQJRQTorR6Wj9VkyrPc4Kx0qpt&#10;2slkMgzDuakfHx/TNEnSxBrjnP/Vr341jmOeZSGEoijAlgNhAsMwvnz5klK63++hga7rOo7jtm0p&#10;pbvdzjlXVdUwDPC+AHbFGHvx4sWXP/oSRPkY47Zr4yge1dg2tTFmu9vC22/bdr/fA3uh73qMcN/3&#10;AAh++/3bjw8fV6tVWZSr1Wq9Xo+j0lqvN+uyesaGLZcXjNFzfVajElIANghj4pxHKJxOJ/BlYYwZ&#10;49WkCiHEcZzl+cPDI/ynnHPBBWgm+75HAUsprbNAxSQUUUq8t85ZrcfValWWBXCdjDFN3QGyDkxQ&#10;ZVnS//Vf//cYsWA8CgETZK2F8EDw9QZYsDzXtID/f2mc5FMWjLUWCibnHGPinBNcwDYF6iIs0gIK&#10;KCDrLKGkH3qtzXNOCqUhIM45JmQ0GhHsnceExHGMCdFaU0ZBOS04xwERgiE60nuPvMcY5UVOEHUm&#10;MMa9tdYYFJxgXDJm9OjGhiK7nE6Dc95rwhyigw89QiIgEbAP3DmKXMAooLMyBiHOeRSnRV5meR5F&#10;ousbrYa26Zq6RghFcYzRM+yHc45CaLsWeketNKwM4XxkvYM7xxgjpISqzhgz1hhlwBY9qpFx7rw3&#10;WtvnMJdgnYXQ8XEcOReU/X9EvcmTpVl65vWe+XzjHf26e3gMGZFZJYmullQlaDM1howlbc0KMKNZ&#10;tHZsYAFm8J9hsGFoayFMsgIhdamqMqpyiMiMcPfw4Q7f/J2ZxeuZxMKX7jfuvd857/A8v4fhSYG5&#10;A9jtUUa55IQQQglNgOedlBLjBAFAay2VSJDm2cQUAUiIkVHKOQ8h4l5TcJEXxfF0TAmWy6VS2eP+&#10;MXEo63qcRmfser0RXCwWi/VybY09Hg/jOFnnVqtlXdYpgRDSe1+W1U+++IkuSmPMbCzl4tWrV5eX&#10;zxjn4zzpTIcYb29vmqYRQjhrE8DtzfU3X3+NRpOqqpxznz59CiHmefawf1iv1pSxIs/zPLfOWWtv&#10;bm/+zb/5P66vPzw+3vd9V9X1y5cvX758+fzq+Xqzvry8PNueKaUoId77fui9c+jr3O8P//jrX1NG&#10;y7r0MZza9ub2llKitQYAaywhpG27vu9Pp+awP1xcXHAmUkxFnjsfpFRt0757/75t2uViVS/r5XIx&#10;jeM0T+M0AqRhHJDk8vBwf3Nz8/j4yIXQWcaFQCa9c34cJpyCYqvtnfchEEqyPBunIfiwWq+LPHfW&#10;hRAIgDHm8fAYU9SZBkjDMIzzCCRtNpvd7iwiqCwmYw1jnHHOKPPOSamsczhts9YKIed5EkI45x/3&#10;+8fHR+ucUHKxXLgQEiTrbJblZ5stRqIg90FnGTojF4tFDB7l8shsLMvicNjHGDOdjdMAKa03m7LI&#10;fQhmnikl4zw6P797921z6qbJW0OKfLGoN0pqhC7+wz/8u81mi9EwznnUMqyWS6UkPj67s7P1ZlUU&#10;xW63/XR/dzw1u90uhPD3f//393d38zRJLo6n0+78fHd+DoBy/HvGeNM0XHCppNQKEXExRe/dYX9Q&#10;Un66/cQ5R6oFIeTNm8+rqtKZDj7e3FyP8xhj7Lp2GAats+Vy1fd9SqmsKqGF9+H+4f4ff/Wrsiwp&#10;5/vHR0LJZrNJMWFYUgwRE9SGYfj666+lkiF6jBMTgnvnp3ly3vkQgILWGjHWt7efirKIIV5dXUXv&#10;OWeov/3d797+WJGgkwyHcnhrokFCa00IwRnp9fXH4/FICAFITdNUZUkZPRz293f3Qj5x2qy1zamx&#10;1iLSuq5rhFpppX+MY1ZSPTw89l2X5flqtaqqqu+Hru+kkjGmosgPx6NzFsOmKaVt256dnR0Ox8fH&#10;x7Ism6bdbjfzPAkuuOAottRKoySkLCsMWA4x+ejrRV2VpZlnZBw551JM0zg1TZNiUFqlFLy3hIAx&#10;c4JozBxC6LqWc44p4W3bjdOUEooGwv39Pfsv/8VfQGTItqWMTtOMoFupZIghpohARVxCoCwfMQGU&#10;0hgiKqfxekN/NBpOkWyNBzoQiDFa6/AunIwx1jAmpJT+aWBIUyKEUrz9KKNCSkRlU8a898jUEEJA&#10;jJxRZ501M6QEKcXopZSCK2s9IyzFCNFrKbxz0Yc849604IZc8WVZhmBCnBMZI0xAsgQq0OTpEEgC&#10;wjiICWTnPCUMElVSE0Kds8bOMYboYwJgnGPKOPkR7KtUArDWhRgooZQS6xxuUJx3CP5ggmNKCyEE&#10;uzTGGCEUEqY/U0hAGVVS4bhSSEkI8e7Joo7lAuMMKAghyA++bKmk5FwqKbkIIQrBgaAQP6AMwQUf&#10;YpzGyRoTU8RBEEKbcIKRACghwYe2a5x3u91OaWWDxW+kEirFpKTKdBZ9cN6dTkdjDDLrhnGcxnG7&#10;3S6Xi9XmLFif5dmzq6s3n//ks9evz88vUoIsz8dpkko5b/u+f/78ubVGSFHX9TSO49C/ePFysVg+&#10;PNwjxP3y4vLt27er1WaxXCw3m2Ho27b9QS4brZkJgRcvXv7sZ39c1zWyCTgXw9D3w7B/eDwej4xx&#10;Y2acQOZ5XlV18NE5tzs/l0p1fX92tuWchRDevXv37t23jw8PZVl2XW+t26zXQggMpMepZvDhdGq+&#10;//7729vbpmkTgOAMhxTeu8fHR+dsSmm1Wu/3+4eHhxBi2zbjOH7x+Rd1VUmlcDeG9SYBYoxRUmGr&#10;HUIkjGRaEQKcC2PM3//9/7taLjnlWZ6VdY2QWS7E4+Pj0Per9QrtH2hyL4pivdlopZXWhJJ5NtM0&#10;f//hY9M0KEK21t7d3TnvlsslIaTr++VqGUJsu07nmc5zAFBCLevF8XSy1k7zFENkjI3jmGfZerNh&#10;jH31zVcxxhjDPE+zMY+Pj2VZIO6AccY5H8Y+xUgpzYvch3mah6paLJfnp8P0u7fflsXibLsdxgEI&#10;kUKs12vOuVKZEML54Kx9eHxIKQzjMI6D0nKep3meEaR59fzFar0dxzHXerlcrlfrp1jXLAspDuOI&#10;qsKbm5vb29vnV8+VkujSYYw93N03zWkap7ZtsUTw3o/j2LSteqITIEIYlNaIH1wuV0VeCCEp40iE&#10;WK5WssiqqiyKMs+Ly8tL3Oy+f/9+US8wemm/P/gYhr6f57lpGgIwjGOe56vFMsQwjhNnjBCS57mZ&#10;5/Vmq6TE6Peubb76+uu2bdbrdcIlhVJFnieAPM+Rj/zixQvOGN5Gfd+j3u8HDJ7wPsQQlNK78912&#10;u1VSllVFKBWcv/3yt8M44Em1Wq0+fvyotd5s1kDI/f1913fL5ZISOluDWpK6rimhu91OKul96Lou&#10;xrhYLPFP7852VVUdDvvj8Yjc5MvLZ0rK06n57W9/c3d3t1wui6L0PtzcXGNqRIwBGRGIdAEgPvi2&#10;6/q+izGa2XAhsjx/GtMBtG1rZoNiC0pJCG69WZ+dba01s5nKohSCW+unaT6dGms98iuUVG3bHg6H&#10;1WrN/vV/+hdKZ845IDQSQJQc4wxI8h5T0QjnzFmHkrwYA4q8rbHDOGBvhOxg7338IdYdt9aEUikV&#10;EBiG0YcAQCnlwzQSSjH2glIeIzAhpZCEcpyq4XRISWVmgwHTBAgjhDPmnMUnFgVvIQSffAyBMU4A&#10;lBQEEiGQ6cy74J1TgkGwyY5Tf6rKbLGsrZliDCklAAkEEglAAIBSoJxA5GUIRFGaQqCEtm3nnAcC&#10;hHK0HGRZBgBMCM455VxwjtdYSklrzShFWD6lNMYQvE8x8ifoeGSMUkLxhk8hpRCQWxqCTzEG7yEB&#10;51wpnSChjQH7Y2ctZVRIIQSTQjhjKCGSC8kEADjjpBAx4k2WCAGt5Gq15JylGPhT3ndC3gcKLzmj&#10;SoqUnqx8nLGU4n6/50IMQz9Oo7e+rio7m7qslos6xjCNw3fffffp/t57SynlnI3DgLl/WsnTqWmb&#10;0zRNlDLKGKUszwtKaVlVPBNN2759+5ZznmfZ+/fvb25ul/WKUlrkBWM8y7Pj8RhjXK2XjNPlarFc&#10;r5y1xs6csYfHxxQj49R7X1blq1evfvZP/unV1VVKSUoAAID/fzXPc9OcjLEppbdffgkJlqtVhFgU&#10;5WJRxxAJBSAgpVyulipTmVaU0ZRSWRZ5lrenNsa4Xm/zPE8JskxTRnGFkGI6Hg/GWETqFWV59ewq&#10;z7OyLBB4LaSwzhlj6sWSc7FYLuqqzrJMCCGFePP6DWV0mqb3796djk2MqSwK5/zt7c2zZ88E58M4&#10;AgFrZzQdZlmWAP6X//l/Uiq7uLwIKS5Wi3EcFsslENL1nbUWo9SkEDEm/rRyn7XOCCHjOH33/n0/&#10;DOMwpZSqqn4Cn4bAmVBaJSDTPC2Xq/Pz3TBNKSbrPGNUy6zQxYcP1+gdXi7X93d3Zjbr9eby2aXS&#10;OoSole77/uHh/ttvv/3Nb3+9WW8wgyalIAWXSlBKjJml4ECTD0Hp6vrj48N9M/ZzVS2dM0VZpBTb&#10;voshhhgZZVmeM8bmeWq7NgSPgHIppHMeEsQYGeNSKJz3MEoJQJZlRZH3XX84Htq27bquLkulVF4U&#10;IYR5HBfLxTxNQ9vVeQkJrHFaquVyKbl8eHgc5xEIWW82KaXZmLbrbm5vDsdjIpDlOWVsvd52fc8Y&#10;54KHECljPgTKWNe0h/2+63pCiBSi67tTc0Kl94cPHxhnl5eXVVUJKY21QkhnrPMu+ICzbq1VWRS4&#10;iyqKnCT4dHfLKc3zrMhzpHxBCmWRZzqTQhAA77yzVilVldWpOeG3DnW8T0yDYcAEcJShOWejJAbK&#10;3QAAIABJREFU9zrLkLkTvKOE5nl+cX4+WzOMI2HUOJsV+Wzmtu8JZavVSkhV17VSOqUUU3LOZVqn&#10;lI7HY5ZpQsgw9F3XccarumaUtW1LgLx4+aosSqXVark6no5/8zd/c3Nza8z8i5//2ak5TdOcYoxY&#10;vQEM42i9K/ICgDDOQwhKaalUjEEqmefF++/ehRh9iFLqqqironLecsFC8PopWno+NY2PabbO+WB9&#10;YIwnAkyIcRwRLLJZb8qyZP/1f/Efhxgna6hgLkapJGccSPLehuhjcIJjr5AooXhXIdsipkgIEVyg&#10;HfjH+yyEgEoQoSTKIIdhMtZTJgBojCkSkDqjjDEmEyGMCwBKKA8+Bu8lemBDklwIxlOIlLLgPaQ4&#10;jlM/DPM044ItJXA+EEIiJAKgpdCKM0aUVD4mRrl3nkTItA7ezGOnNdudrSXnQ98BUEISEAvEA+EE&#10;OAPCiOcsk0SwGEgC70NIjABPwAhhjFGltZCKUDIMAxCQShJKMZ0ky3ICGJ0WMbAmhBCc10oriZjK&#10;JxCwdU5JCSHi7goNy8YY51yeZbiaxiWq9z5C8t7rTAspIQZIUWtFgUjOnbWSCZoIpPTDyDFYa+qq&#10;XK3qENzQt9MwMsK1UkrKIi9iDNaavMi0VlKwFINzVkrOKC3LgnL27v07rfV6sT7f7F4+f/n1778a&#10;h4FACsFZZ25ur50Ps5m7vl+vlqvVAlM0u7Y9HA4P9/dd18cUY0xSqmmep2mKKRlvAOD7D98769um&#10;/ebrb70Lr1+/Lopqe7Yrinycpqous1zf3d003aleVBgYSCk5HPZ/93f/N+bJ1nX16dPtZrNZr9eI&#10;hOec4RdPKfX8+RUQyKvi/OIcCAgpuBCH0yFBquq6bRvjjBDcmrk5nfq+xR311dWrulpeXjxLMWIP&#10;vV6vFouF875pT1xwVHMAId777XYbQsiKTGkFBNqu++677798+zbPy7KqrHWF1g/3n+qqevniZds0&#10;nLP33777t3/1b3/35dub69ssyz58//3f/d3/88///J9jJiGltB96SgnGiHjnvv72m8fD4x//8Z8Y&#10;a2QmTs0JCIQQIgSl9dl2W9dV03YxwaJeQoK2aVNMzoSu6bTWz69eMS5CiD/56U+XyxUX8vLZs6qu&#10;tc4ASFlUUqkY4/nuYhhHa91yuVwu1kpk/TBY68xspJSfffb65cuXUgoz274bUoxFUTw+Pkopvvji&#10;8+12672ty+r3v/udd/by8oJRas30zTdfZ1pttru2nz99evjw4a5pBinkq89eCinW69VXX3/FOI8p&#10;dV1XlIUxxscAJHHOKZDgAyV0GEaUCTjn8zwfhqHI8xQCpTTL9Gq5EELcP9x/+nSLs5zdbpdiak7H&#10;9Wq1XK7KvNBCrso6Uzq4UJVVWZZ1VXsXpnnWebZYr3Se9cNAGN0f9n/zy7/9/uOHi4vL84tLa32C&#10;5EM4NY21Bgi5u/90d3+/Xq4ynXVtIzjHvOmU0na7vb+/z7PcO5cV+Wq1HsbxdDpyIY7HQ4xptVg2&#10;TZtnGSSYxwGX3zH4FMOv/uEf/vqv/opA+uLNm6osCKSb6+vgnffWmrmqCs75arlGTN1mvVZaMs4Y&#10;o0pJJGgsFrXO9P2nT2aYdmdnXIhxGI+n4+3trVSqHwZIEcM4KCXjPHEph6EPAC54H9Pu4lxrLZRG&#10;g+wwDuM4USDH/QEArq+vY4ybzSaE+Otf/xqhIZnODsfjNE27s12WZ9baFBMu1Z5dXQ19H0N88/nn&#10;MUQphVYaAKxzZVVSxjjniQBhFPWTlFKplFKyKPMI4Tdvv8zLijBRVSstM0ponmdVVQIBQoi1HhK1&#10;LsQESmfOB51lRVUxzsdpOjWnrutXy9V6vS6KnP1X/8mfTc6HCNbHRKgQwjrjncORILZ+lHLvAyRE&#10;AHMfPApz0WiJCS+UUpQgYq0dYkSzd0oQEHMFgLuBAAmApESUUkJI5N6mFEMIWksfPPshzBOZzYhp&#10;h5QIoTrTCHMSQkopvPcJIqMMCCAJFyJwLrwPQCBFRynhmPhiZ0asFkGKeZ4fIvFAHJAAxOOHToAD&#10;oRAZIdy56EC6pCkvgPIYkhRcSiR1ASIvcSiKLHzvA0ZLE4JJ0Lhd0KgLAgBMCUoASCaGlCgQKUVM&#10;KcSAoZ0Y6Bw87lACvgOQIM+zul4QSiBFRmmIgQBJIaLLCplSmdZYU0vBY4yckXEY0AwQwhOwijGK&#10;drfFcuG8J0+GM2mtTYDaBKGURCnj7uzMOWeNef78Oaf04eFhs1lfXF4+u3y2Wq2UFH3fnW3PGCWE&#10;AKVssz1jlB2Ox+VyVZbVfr9PKYXgP93ddUOPA/39fr8727169erN69e78/NpGpvTaRwH711V10qp&#10;3fn59my7Wq2ddcM44KNydfW8LCtr7fPnz70PRZ6f7c4wCyp4v9lsLi8u8zxTShdFsVqvCaQsy7TW&#10;zjrrrFZ6mqbHx0eAVBRl33VCCsHFOA53nz7tdpeUUKmE4FxpmVJiKDWCaMzMKFsuV2VZLJfLw+Hw&#10;4sVLqeRkZsTWfPnll7c3Ny9evnj27Gq/31NCCMQ8z1fr1TiM3vuyLIMPlBJjbF3XQkjG+Hq1jimh&#10;3nI2sxC8Koos0yjFLMqyqqrlasWlwP398XicpinGcDgcrj9eV1VlrTPG4Xw7xjQMY13Vs5m7tlss&#10;VyEGISQhFAD2+/3+sMcZyaeb25RinufOu0xnq/Uqy7MYUwzJzKbvu7IokIokJcuyLMb4/t17ylhR&#10;5LOZnbOfvX4VfOCCmXl21kohOefGzNM04Rn6k5/8xDhvrKfA//AP/mi7PXvx6uWbN58BSQ8Pd4SA&#10;8/78/HwYBxRVhxiqsizKQnCOvMcn4wilGDOG1LfFYkEA5nl+Wo0DpJSePbtaLpcpJvSbci6KorDW&#10;CsGrqiYEbj/dNm2zPxyFFHlZLJfLs93ZMAzjOFRVXZTFOAxKqp/9k59dXV1xIRhlp9MJn9ntdrtY&#10;LBBcSwldr1dP+DqpUMKulKJAyrJgjKNE4nQ6ASFlUdZ1TQGmaTydjtM07fePbdOi30NKYZ27v787&#10;HPZKy6qsjJ0JIWVZLJcLSqm1JoQwDEPwAccMQgggwDjDRcPd3d1qtWKcneO/s/ME8N333+8P+4vL&#10;y5/89KdCyqY5rVbLtm2AkHmev/7m6+++/65p2uVq+eLFi/VqlWXZMPQhBCUlZ5wkUEoF5xllAIlz&#10;vqgXhNCiKPq+Xyzqi8uLsiyNmQkhgvPVejUMPSGk77oPHz+8fPHis9efvXjxQmcZF4xzLqU8Ho/o&#10;eMHgRmtMc2pw6uscsvIdQNRZttls63px2J84F+2xubm+zgotJEMnGabGCClX63VVVwBkHEbv/DSN&#10;779776x9fvVcConEDPaX//LfZ1IFoC5EleW4gvPOSSWR8p4AOBcAhAAJMRICeERihBX+dNZRRlGt&#10;JwQHgBgD7o3i079gZhNCSDECwaAYJpXijBszhxAJpmMBxBAx0S6GgKFTQghsViglgnPOBb7puOZB&#10;whAK8CmlISVI4F3gnEeIhNKQiNZZit6aLtiH6D8R2kdgCa8xEoAQAowAEqyi4jyBnD1zSdnICGWc&#10;UsFoAiqE4EJwxhnjCCNHfgljHG14P7DjGJ7vnFKMnkF1ouAc14cxRkaQPZPQV8AYFZwbYxIA9nNI&#10;tkQDAKXMWgspUgQCp8QZx1QB3GzjuC94572LwXtnvXMpxhQTpRyDwK2zKUVCQUlJKIUQMWEVT7os&#10;ywHSOI5lgaBCH1NwzlV11XVtnmecMUwJSRBxxsU5l1LpLMt0No6z1tn5xcViscA5+zCNv/zlL7//&#10;8N3N7c35+fn+4fH6+lpK+bOf/dOzs22IwVjTtQ2aULRWqHHKy2KaZsZ5nuWLRY3TfAR+rlYrZ52Q&#10;oijKeZ6NmeuqJoRAAqR9Gms444JxLK1mM2PHNo6zlDLTGSHEeaeVjiluN9vz84vNequUdM5RCilF&#10;7x1AGqfh4/XH6w8f2qa9urpCSdswDITQpj3N6NwXYlHXIYQ3n79Bp+p2s5nGIc8yFOxUVYXZgFKp&#10;PC//9E9/fnF+sV6vBeeM86LIOePL1XJ3th3HYRyHYRhmY6rFYrlaOe+FlEhBxCmI1nr/eOj7HlUS&#10;mL2C58JisSjK0jkvOM/ywoc4TVPwXil5d3//7t37tu20lErKJ91zXmBlgwrSFNM8zYzSosynaTgc&#10;9ldXV8bO0zSN0xhCUFrF4JWSVVlluS6KPIRgZ4P3CuKdyrKUShFC+2FkTDjnrfFaZTpTCVJeaOPm&#10;BICroGkaLy4uUPmCOYXRB7y6cMQKhGBEyH6/F0JgG4ThGEjFM8aGEPHWQYsh5/zjxw+c83EYh76r&#10;qurbd+9ubm+bps3yTCqNlh5KqfOurmvMxS2K4uzsbJxGpLn2fY/F03K5wsxiMxsphVIKXw+mX8YY&#10;iqJc1DUBqOtaZzqEMI4DHmhmnnHqvt1utdIfPn60zlJKm7aNKY7jCACvXr0sy6ppG7y4OWNlVXjv&#10;pmnWWs2zNfPMGCOUCsGtc867jx8+/P73v3fO7c53MUYCpG2arukSwIePH4QQ6/X6R2BeCB4BHGVV&#10;NW0DCaRSWqlMayY4pBR8yLPMWQcxUkIooQDgrJ2mSUoVgicECKHGzKvVCuWRlNKyKJu2wdnbOA5F&#10;WaxWa/R+ESBYbFFK0WollRiHMcQguHDOAyAcPhlnY4gIhEuQxmFSKmuazs5WcK617seeCy4ka9oG&#10;6U3WORfDk/Ywxq5r7+/vGWN/8NM/yLM8hUgIFVKyv/wXfxoIC4kGIMCFNYZithBjeIzGmDjjKSZs&#10;V38kelBKgw+oR7DW6kwjeynGOM8z+k8BCMo353mOAROTE2GMcUEIpYSEGJ1zMYWUIP4gs8HRASEE&#10;CFFSMs4gpRBDSolQipJ9AAAgmN1nvWOUE0KklHlWYBdIKCEUYiKEK8oEkOjdQGLPWU/AEl48EXgT&#10;OtkI4LoszpJzoDoQZQM1Dihl2PqERBnnPyJLQvBSKYxuQ/WHEE9nqBCCUoL2A0roPE2MczRLYj0S&#10;Q2KMxRBQiI8FCCEExf0heEoZ5h8SSiIO7FLCiyqlRAnJ8wy19SkmVHsTAmiwM/PkreWMxeABaIyA&#10;YB7vrfeeUOKcA0JISqj/9s5zzr131tgQQ1mWCeDm9kYKjmYUxth6vfbBW2vneeKcLxfL7WaLQtu6&#10;qkOIDw8PfT+GEHWWj+M4TaN19ptvvp7NjHv+L99+iRLH9Xo9W2ud885O86SzjFA6zRMQEmIsisKF&#10;kGK0xkzjZKwJPkzT5NFfn2LXdd77vu+EEFmWm9k474QQh8PBW4d6gb7vxnHCkQBj/Hg4cC6ss8YY&#10;xljTNIyyH47OHACmeeKcdn3HOVss6qY5/ebXv6KEfvHFF0rJ0+nU992HDx/+r7/+P799963Sand+&#10;/rjfE4CHx8eiyB8fHzEIauo7IQVu2hA/0TSNlLIsqjwvpJCUkGEciqLARFBKqRTs4f7+f/vf/9fr&#10;m+sXL14+e36ls8zF8Pj4IDjDWGesGMZhyPI8z3Ots/VqTSnNskyh5YAyVN4rmQkhjDHO2uB9vVig&#10;yldpdbbdou1mNnNMaZ4mzJkkQJSSxphpGt5++XYch935DpX3wzhCSlor511e5ASAMTZNo/NuvVyX&#10;RaEzTSkry9JYp5SaJuNDEEJb5/t+mOe5H3ohGeeMCzbNM+5guq5brZbTOO33e+cspbTMixcvXqAX&#10;ap4m8kNuAx6gCJtAtiHOKoSQKcUsyxfLJfretFLfff8d4ristUrrEMPZbvd4eMzzIqaEfhXGmfee&#10;MzZNsxA8zwvvwzRPnAtKGYayEkoIgYeHx+PxKIRYr1fWuqZphnGABE/hOzHO84yxlgAwTRNahsqi&#10;TCkBJGQazPN0c/0RwUmH/SNmkB2Pp6oqt9vt4XDAbwKldJon1C5yLjjnQKAqKx+8NZZx2rbdu3ff&#10;fvz4cbVcrZarcRge93shRNt2QOnFxUW9XBpnx2minOV5HlMsilwqleXZoq4///yLly9fnG23wYdp&#10;GnEoikzCaRyddcF7wbmzbhzHTGfPnz9HoeB2u8WGu6rK1WpNGXl4eNBaW2Ob9nRxcVkUGWGUMRaC&#10;n+dJKrWoF4xRxnkIETM8UWgDACj9ODVHKphUouu7EEJV1ZkuqmIhJWo1wHkjBMuLbBwG5x2lzAd/&#10;PJ1w/zIbc3N9TSn97PXr3fmuzAuEmGRZxv6b//zPj+3oE02ER4La7MQ4I0AIoSkRxjjnnHGeYsKn&#10;FCkemAsOAJxxFHpQSlOK6PWjlCId2FqHFzVjjFKMPWOUCVSFBB+8t08iiBQxNB0/clT8J0yw9D5g&#10;XkxM+AIQos8YpZyhjxIIEVxUZZUIYNoZo9z6NLngUpJKMBqjn0gMgmVaL4CwEGNKBFIEAJISpEgh&#10;xhiBKM4UpXKePaPc+2R9RJn+jx8M5wIpJyH4eZ6lVD/msPR9Z53Dpw7noiEEi0bLlPDh5JRKIRMk&#10;yjCDDbz3jFJCCVCKzyRafPAEDyE4ZwgBKYR80poHJaUQPKWolVJKkhilFAQSpCcTNwBBHfkw9Bhr&#10;K4VgnHnnKAG8PqdpxoIUFZWYVU0pPRwPzvsiz/b7PbbIUgohGPzgC+ScRx+Ukt4H72OeF5yLu7v7&#10;EDwXzHm/Wi+fPbt88/rNOE1VWf785z9/+fIlJq7WdZ1SYk9hPcGHIKQilE3TzIWwxnZdK6T46vdf&#10;McYSJGPM3d0nnORwzvu+v76+zvN8uVoiOwMAGKV93799+/a7775r2w4ADocD5yLFJKSw1n78+PH+&#10;7r7t2qIoOON1XXsfAdJ+/zgMnQ/+/v5utzvDGrwsiu3Z2TSPlLKvv/76V7/6d4yzP/qjf+/lq1fL&#10;1UopWdc15kdLIbabTZbpecIvBueMo9KMUrao68Vi2XU9To+FEOgWVFotl8uyyKRS+8N+fzi8fv1a&#10;5TmXnHBmrNFKV1VFKUPIy9XVFYq1pFSn02m1Wt3d3VHKlFLOogVHWeNSgmmcDofDPM0oUC6KQnBB&#10;gYzDOE1j27TzPJdF6b1vm1ZpdfPxJss1Y+zUHNquCcFXZYmBlkoJDKtUSnDOhrH33jHGyrKgjBpr&#10;vY9d3wMhQFhMqa6XSmbBh3fv3j27esYF2+7OfPD90DvrlFJKSaXU86srxlhMYRzGsixwxN22LRYE&#10;KJfnQlRludvtYowY5IHDRkxPjDFhy7vf7621p9NpvV6HEPIiT5ASQEpwefXs9evPirIECqemSSkR&#10;CsfjkQtxPBxXqzVKBL330zT3/SCl3G63Ukkp1WKxqKrqdDrht8sYk2e5cw69BLhSybSuFzVSS1AI&#10;hi/e2JmQRACEYGe73bOry/VqlSCu12tKSYwBKXcvX75gjOZ51vcdkOSc43gPxWCMRaNxlmdN22RZ&#10;9tOf/kFe5C+ev1BKOeeRRxFDQm5ITJFL6YN3ITDBD/v99c1HQmnXdafTKXhfl5Xg4v2333711Vdt&#10;167Xm0Vdj+M4DePLFy/zLOu6DhI8u3pGgMxmxrphGAYhRErx/Pw8png87ikldV2dnW12u51z1jnX&#10;NI0xJoZwd3cXozdmds5SSmZji6KIKaaYNtvN6dR477M8I4x8uv+UFzklZBjGPCtSIoyIeTIxxnke&#10;q0VlzOS8TWiLToCeDe/cqWmwesbnDkUGqJIry5L99//qL5oxANPApccwTM5iTJRSqTRnnFIGiaQn&#10;chK2I4HxJ6wwfjljiohXsdaioZpSFmKY5xk92CkBzjQgARBGGQcgIXjnLKaSa60IAcY4RSgTebIM&#10;/2hEQ+f/Dzcl/ranrgrTy3AEIaQs8nyeZgKEIsyDEBsdYYlzCi4kRwRVy+VG69K7GKPHox9/WQAO&#10;VFPgJAEHOg02Ap9ccoS7ENEK5p3Hdwl9CMYYxjD9D9ANRgiSe57GsD+Gq6WUgBAuOKeMEfrU1DtH&#10;//+uToQQQwwAoJSOT1FnFEFWhCTGKOcixQg/xJbi88MYhZhC8IwQRkkInlHyFIRGKLqYCSH4EKKJ&#10;glEavKeEMkaRVYHWUc55UZZlWVozPzw8TPP88HDfdS0e3JTEaZ61VvvHhxRBa306NZTS4+HYD0OR&#10;lz4ExmnXtXlRoEIdgMQYCcBqvUb/XF4UMcXDYT+NPWbS4b7BeedccN7beSqyTHDhnFssF33XK620&#10;1jc311pljDNGGbo7OedCCkgwz/PDw/31zfVf//Vffbz+uFwsp2m6v79XSqUEeVHEEN+9f3d3f5dl&#10;+g//8A8znVFKx3EKITTNcZ7ns7MtJVAUOa4rirzYbNZ4VSA75xe/+LM/+eM/0XkulVqvN3VdI0q0&#10;ruvdbgcJKEloVlFKdX0npRRSxpTMbKqqRutoURTXH68po0VeZDrLtDocDk3TNO2pqKqz811ZV/0w&#10;cM4VV8669WYTUzrsDwDk8zefE0L7oQ8+MMbe/u6tMXa9XhdFgZNqaxyjPCWQUmRZJgR/3O9TjK8/&#10;e+0DErQBgwWMtdbZtm3Lory+uRFCnO22L56/ePPm9RdffME4w1rKe993HedMCG6t3R/2kJJSKsZ4&#10;OB7NbHSWCaGyrLDWNU3LKCeJmNl8+fbLz15/FiGVdZlIAgKQUt/1iAdCLxdjNKUUYgzO931vjEHa&#10;OtontFKr1QrLVkLINE1N02BzlmUZwdYJyDRNgnNjDec8xTQMg/ehqMrlcuGCJ5R+uvs0mVlpzRjN&#10;swxxG8YYIUVe5HmeWWMRflZVVYwRHVeEkKIoKKVd15EnWXlES3LTnObZLBdLznmMMcWEM8+6rvE3&#10;VFVZ5NmirpTWZVEKzoZhGKdxuVgcT8fZTHmWZ3kWQxjH0TpzOh6sNVqrxWKRZZmzLqbUNM08T5vN&#10;hhByd3+PErBFvSjLklCSZ3kIIQEMw2CdCynO8ywRZNx3MUYpRVVWuLXKsxwzned5nuaJUnq+O8+z&#10;jBFKCamqSnLRti0hRGmFswqttBQyAeR5xjlbrpac83EY7h8eQvBaa8YoYllSTNM0UkqGoSdAcNoi&#10;pQwxrVYrrXWWZygAZJSVZZmV+aeH22ke67oGAK0yN/u26bumOzWn2083kCI6yQBSjMkYE7w31g59&#10;fzqdMq0363U/9IJzxljbtHa2uJNm/+1/9ufdFEAULhHULj4RB0KklDvnEQTnnMdPDs/ZJ/wfoYQA&#10;EMBpPnZjjDIzGxRipgS4/3g6KJ3Hcmm2FhuCGIPSCiDhIBV3QjjY5JwTSp/kD4CadYKTPYCEgcuA&#10;7mJCYojWuhST964syhCC94FFGhI4CHMwVABNSTERLbBEMklW61300XtLIFIIlEQCydMCWMYAeAw8&#10;kRCpS6z3NFCNpTTERBnlXKAbDGUZFCeMuFckhGFvwRl5EvhTAEBuvRCCYe4o44xR7NKEEAjowu4N&#10;CAAhRZ7j6fO0Zgw+U4pxigf30zX/g3IvBk8gCS6smVMKlBKtJCUkpgQ/4BwJJQBJSum844xBjFor&#10;HzyuG/Gv4FoCKMUcA0LIfv+43z+aeX7+4vnFxbmZZ0pZXdWPDw8pgZJ6GAbG+DzbaRw55+vNhlCI&#10;MRAKy2VNKZum6Re/+EWIwVoTU/IhnJ2dWe8e7u8hhufPX+DePgEcjycf4jgMSsmqLB73j1mWj+MU&#10;Q0gAqFQsizJB4ow/f/48z3N06N99upunCb0ZMcRXL1/9B//sn7179+7+/i7P84uLS631erVeLJdl&#10;UVxcXCip+r7HrQBj5NScrLWZVkVZnE7HrmsZJXlRYOhU1/daybpevn79Zpqm/fFonZVSMMb6vj87&#10;2xZFkWJ0zvVdAykNw7BarZxzs5lPx2OMUeusKKoYUghhvd6cmhNj7NSc+r7LlPr23Td/+8u/PTbH&#10;w/FYL5bVYmG954ydrbfWGMGFs26apsPhUFXV8XicximlxIX49OmTtRYLJjzWT8em63qAdHF+EWLY&#10;rDfr9cZ7X+S55FwqpbVWUiqtvXcEyHK50FpXdaW1xEFQWRbWGGtnH3xV1d47zvhiUaeUur61xhAK&#10;MUaltPNeCEUIKcqKMj4OY1UtGGHjMC2Wi4vL8xDDsTnqTBtr+6GPPk7j5KxJAKg9iSnh0t3MBg+Q&#10;erEIIVZVhf4KIMR5P82zs+7LL3/761//4/XNNRdCKimF/GHfQXFH1TYtY2yaJ2ONkEIqib2+dTbE&#10;uFgu0cN3Op3maW67NvjAOMNcTSllCFEpWVU1vpJ5nodhmKYZ8UsxxmHoq6qGBFIoHzwQyJR+9+5d&#10;0zRoXuyH3ljTD/08Dph+Yq211sQQ5nn+8svfoikqxBiRS+c90qsTAGdMSK6knBDrKpUxZv/42HbN&#10;cr25v7/7dPvpeDyUVYnAW5w5H4+nT/f3MUWdZZSxsqqUkkqraZ4oITrTMcQQwmq5hBhjTNM4Usae&#10;PXvGGT/ujzHGs+2ZYLzvOvS8OueKori5vqGUjtPY98NmsyEkheBjCjEEpZU1Rkjpg3vcP87zHGIY&#10;hh5Xlev1KsTIOQNI3757b4w5Hk/OOgxNzLJMKw0UuKBN03DGGBeMMGu9mWxRVFmezWZ+eLjz0S2X&#10;NWFMSsV/8IYjj/FstyuLcrPZrlYr7/08GUYZJdQHz/67f/UfjYEEqqxP1nlCaAoRH495NiFE5x3C&#10;uCglkIBQyihFeliI0QfPOKOUhRBSguAjXnvO+giJEOp9RIKZNQ7PSsYl4xy/hVmmtVIJibSMESCM&#10;MzxDZ2MQYIEGQEaeRp/4E+sgXNelGAGSMTYG76wDAESYQEw+BJtCgMA5k4xyApwwZ1qahmW1y7Nl&#10;9DH6JqWOgIEYEskoESyl5H1MAYRwlA8uBcI45ZyxFJMQUkoVfIg+WDOhjlEIIZWKISITBX3KaBgn&#10;hAglEwCljNKn+w+QPhcCWqRDDAnSZIyUCq9Azhgq37gQKQElRAohuCBABBcATyh9xihQggJfLjha&#10;5SRnggvkIBNGKSXOW6VUjJ5zhrGl3gcpZEix73vrbEwRaMqyLMTgsegIXnAmBC/L4mz7XP8KAAAg&#10;AElEQVR3lmnNKGMENZwMCU9aquVqvagXSmrEDROAcRouLs/necq0qhfV8XTabDe3n24SpLworLPn&#10;F+dt1374/vubjx/NbLTSF+cXhICUyszm/u6uKoqyKJqmFUIOQx+Cr+v64uIiBE8J3Ww3i3qBsZnW&#10;2mkcHx4erq6uKGFnZ2dv3nz+5s2bly9fSimtNZvN+tXLV5nOqqrs2lZKuVqvKaXzNBFKffBSirzI&#10;1+u1tQYbfVSmoaWJUno8HIahjzFCAkDoQIxSCiBpGPqUYkoRAIZxmMYBOVJCCJVpyvk0z+vNFhK0&#10;px4AQvDD2FtrvbfTPEopnDN5WXy4/qizrGnbw/GwPTsDSEWWK8ZDjMfj0VjDKBVStW0rpcRQ7+Pp&#10;ePXs+Zs3n1vrpnmSQobob27uHh/3s5kvnz07HA5a60Vde+9Op9NitfQxMEZjitiFl0WhpYopMUbn&#10;aSIJuq511jlnn2pJxvuhDzEYYxml0zRttmfW2N/85kvGBGdcCOmcn6aZEBJTKorcGzcNo7HWedt2&#10;7TAOXAiCoG3rMyXrqtJKjdOklBqnse97BGwqrb3zSumz3U5IGWJs2rZtW8b4NM8xRqUzn+JyucqL&#10;4uHxsW87rXWe5ev1CmMEbm9vUTOscq2VKsqSMW6djTFVVfXd+/dN0+BDsTs7m2ejlG67Dt9MFI88&#10;PDyu15vj8UipCCGNwxRjzItcKUUp994vFotpNkoqIUQMcVFV19fXxtnVeh1SvLu/d97pTIfgOeM6&#10;yzjjhFFrnTEWAC4uLy8vLgkh/TB475x1dV0rpZx1ZjaLquaMM0LncWaUcspC8H0/UELQThBDUkrN&#10;0zSNY55llLFpNsM0QkpCCB9CnmVVXZVF0Xfd4XG/XCystfuHx9lYSmjXtmVV5kVxOBzu7u62m61W&#10;ahhHKWXbd5Sxx4eH4+mklTbWtG273+8JgeVyOQxDhCiVvH94qOq6qirC6PF4+nR/532IMaQEjHMh&#10;hJRKSkkpE0I8Ph5urq9vb29Wq1WKSUgpGLfWzsYkgqGJWfAx01lK5HQ6ZpnOS/2w/9T1DeeYS5xQ&#10;K9B1/ThOL1+83J6dpZiU1Iu61ko1p8ZbBwCU0H7o2f/4l39hEjGBuki8jykCo1QIwShLAE9oYaSq&#10;P8EDExbRT2glCpg35p0HICmCMSb6aKz3MaUEMSbki8QYKWNKKUKRpRvwLCYEYgxACOccsI0AQAkf&#10;YzSmFGKkhHDG5tn8qIHBsRUAEAKUACMEZQKEwDxPCLuKKVhvQ0qUUArAKVDweaGcacEOglZnm+eS&#10;wjzfhnCkEDGJhieSfHTeeRIdjY4RF8G5AJFJJillMVLUyDEgzsyEABMI8M0QMY46K8YYkhhxh+G8&#10;x4VHipFzDjE9pYgRQM+QjxEYE5wxQpRSIfiUIqNUSUEJYZSlEMu8wKi9onhSoAEh1lkCUTypMyiO&#10;I73zkJJ1RmpJKHDOGHt6S0NwOLN1IQAhxppEIEKIKcpMDmM/zzNa9EMISgmtFaVktV5zJikRlIoE&#10;kOlsGqdqURVFkRf5YX8Y59la670TUmS56tqGkKSUfPf9ey6fUs+FFM57zHX8+ne/++b3X1lr1qu1&#10;1nqephiDM6ZtG44oGeukksfjUUkphMjzAsc7jLO6rmOIzj8llT97dnU4HL57/z0yeAghUqlhGKqq&#10;vLy8ePKtZ2oYesooZ4wxprXmgllvU0p5kQvBv/7665QiZ7zMckLp2A8EINN6nmatFaRUFLkUeKLV&#10;gtNxGG4+3VBK0AwXgtdSxRC/+eabQ3Oc5plxfnH1TGs9jWYarZSSUjLP4253lhf64nKXIHy8vj67&#10;uDjb7YRUwziGELbbTV3VZVFCjIKLYRjQ9KOUGsexquvz3Y5SplVWltWiXlBKGON5ngkpx2kOKW62&#10;24vLy7ZtvPch+OuP19fX1xcvnxFOCQC6XAgAgRS9Z5Ra57qu7fuBJLDWxRi1ysZxOjUnLIrzLAcA&#10;54IQMkbI87LIS6UyY+w0T8fjESBledb3nZlmO8/jNIUQuODrzSbPCyllVVZD0yTvx2lcLBaPj4+U&#10;kK7r264ry2qxWAoufQhccKk1IbRtu6ZtnfWb7fbu7q7ru1evXz+7ev7y1Wc+xm/fv/90e/v61WfY&#10;lI/juF6vr2+uCZCyLi8ud4QQpSQkMGaexkkK+e7bb0/HY1FWQsjdbnd9fX06NdM0Zzo7NY3gqqpq&#10;TKmdJ1MUFQHqXRiGkVFW5CUAybLcWnc6NcY4KVVdVZDSOI91XZ/tdh+uP/bDUC5qwmgMARFrKcFs&#10;DKZnrNeb5Wo1jZOUom37T7e35+eXQkhGWd8PdjZn622MqWv6IsvtbNbLZVmUEAIk+OLN58+vnnPO&#10;Mp3d398fT0cpBKFUF4Wz1nmfF0UMQTCWYmKE5lnOKZNcIEqREiqVev/+vc4yxCoBJKVUgtQPg3WO&#10;cuacm+eZMS6lTJDGcaSUfv7554yxu/v7BJDnRUpAGcuyPMYEQCSajCmjlC5XK1S2A6V9PzRtu1lt&#10;Mp31fV9X1Xa7RWhtcB4DGsui8i5CgizL0FKkc9n1bUr+eDhY64ZuwJWWmUzfD2VVX1xc5lk+zzbF&#10;pKQkMQ19j5ml6/V6vVmz/+Ff/4cm0NGBi8SFRAkVQkglCWEhxhgiYo1Qv/AEl6I0/QgLZhjLEiNm&#10;U/rgvcMtHAZvcsZDCDhMIwCUsYRUYMoY54SScRhw4IDONfYDBh7/BA4hGWWUQsC+jZCUEird4w80&#10;SLzZUFciODfzXOQ5odF6G1MkjECMgoLkTAkpgKY5em+UDnVFYjTeOQBOCAdgBESKlFDKBIs0MaGk&#10;zO3sISnJBSGMEO4D+uQ8hcQ4T4TEGFGCyH7olfC/hGY4QimST+H/I+rNmiS9tvO8tef9zTlVVVf1&#10;BEI8A01SIYdDDt9Yv8KKsKjwn5BoR8j/TOa17QiJDB+egcfAAdBAD9U15PxNe966WNkgLoCbrkJ2&#10;fpl77bXW+z4vZOwXUeFCKcsEKGMxJax8wbtCKykFYmpDiBdtJSExxLIsIIMPXkmZcyKEZMjzPAlG&#10;tFaM0RgDAWRdEny7KKNIGUZrBABBFh/OkMdx5PyyikPZvbU2hKSURjAB57yu6r7vT4ejFFLJAqXY&#10;kEFwJoR4enoydnbOS6V2u22I/ucYxrIqc87b3U4qtV6tyrJq2tZYq3VR13WKqS7LX//qL6y18zw9&#10;b7f73b6qqtvbW6WUs4YxVhSFtXaz2XDOUkpd1y2WCxwrOed/vtlAht/97rfH0wmlw1LJGIO1pmka&#10;IfjhcEwpEUJTShzlS4wC5PP5NIxjP/RlUXLGHh8eELJgjMV7btu2Dw8PhNLVcimkXHQdCiaLohin&#10;kQBZrVco4aGUOmOdsc65dz++++GHH3wIdy/vUHYfQiJAurYRggvJtVaF1lyInJJzHgjJKeOQKkNu&#10;mubrf/EvqqraPT/vnrdKKYQiUsZWq5Wx1lqrVbHZbKy1qIcCQuZ5yjmVVVUU1ctXLzNkxtg0zc9P&#10;T7/97T+++/GHTMnrN68FF6gmPZ/P0zgZY7jk2/2hqirOxWq16hadLoqc0+l0QmotZ/zq6krroqoq&#10;vKjFELUuAADx6sfDYRiGxWKB0MvoQ1GUutC6KJTShBIA8MF761JK4zS1XXs4HrkUxpqYU900WikC&#10;JIQghJzn2Xl3Op2QkdG27bt37yijaPMSUlR13bbdZrl68eIFcgjxiNjv98MwCCmUVnVdeY8qR9G2&#10;nRDS+YDnlTFzCPH+/nNVlUVRFmXZ9z3nYppnQghqQb0PqMh3zgFk/BDGGI0xxpi6btq25Zz1/fnc&#10;984569zT09PxdLp58cJZ650ri+J0OuHFCw1LOef+fD4eDl3XMc532x0XAqn20zQ1VS24OOwPh8Me&#10;fU3zPGM59D4IKY0x9/f3szHe++vrayCglCKMvXv3bp5nIcRyuSyK4tz3uOXQSlNKjbHTNGmtnXP/&#10;5b/+l48fP4YQ3rx5s1wunfPPz89oOkRv32q5xJvoF9FNWdeVs26cR6R+d103DIOxNueMLJuUkrVW&#10;SrlcLqdp3h/2qGwHIPM0e+/necar6jROx+MxhogPXQhRVdXPaLdusUDW4vX1zfX1NTI7hJTHw9F7&#10;f3V9LYU8Hg/B+2maYgjeeWctqpbwTe7ajv2Hv/mfAmHDHI1PMVOpNKWUUIYsMiEku2jxUYeSv9jD&#10;EiEkXrBPOefsvXfWXdQZhAohUTkdY/r5fCeESCEo41wIKSUesugbQ3hVykC/RJqhC5JzTggE71GR&#10;xL9AigkhuA3GVxRRBIGxXuRS0v65klEKOUvGFBeUMEE1BG78wfqPi4Xoqo2z3HuSAXkfKmdKCWEC&#10;CA2Qo+KSJZqzEpTnTAgVLibnAoZecimA0hgjSg0ZYwmlmzhCjAGAoJ0Fx1B4pOLXjwBB93tOKRNg&#10;jHnv5JfAFxx24fvNOSMAgnPGSPAeHwWOKp21hZIpRe9cSvEiSkTdB+cxpy/YzYyXEhyj4b0cXwml&#10;QCl13kHOXdsVRYW+XCFEilEIzgU/HA7jOBHClJY4NU0pzLP58cd3Hz9++Pzw2LT1crlou3q5XCCs&#10;Swo5TpP3Yblcdouu0EVd10IIpTShFBM+26allM6zMdYoqZqmadvueNhzxjdXG2NMVZVlVaGkihAY&#10;x3E2s3c+pqiURCu6d+7+8/2bt1/VTZ0hM8588PM8GTtzwc+nvu1aSgkOmpx3SKU5ny8nkZSSU2qM&#10;kVKuFkvv3MVkEiNq//q+x2MxhKCVRhEH5Pzq1StjzHa707rgnDtrc8paayDk+uZmtV7juhdShgxt&#10;08QYpJKMsXEcnbUoaEIRRNe1b968FULcvrgFICmE/ni+//QppliVFQDooqirKqUUfGCMI+WPUtp1&#10;HfoQPn/+fDgcldZd1w1jr3WRIfVDf//5Xihx9+b1ark6no/zNAMhztpCax8DUDqMUyY5pVRWVVVV&#10;/ThmgL7vpRJKa++9lJIzhh6SsigvDARCrDHjOKKMqK7rmxcvnh6f/vjN/3/z4kVRV5RTH4IPIcQg&#10;heCUSyGAkLbrMkK6tVZaVVVtZ4OfTARJn89nnOUySnNMCas1kNVqSSkrimK5WDR1nTOgkJIxtt/v&#10;U0pCiuVy2TS1VCqlHGOeZxNCHIZxGEbGuXHGWpszcM6bpp7n+aefftzt9igeTjEKLo2x1lnn3Dwb&#10;QkAIAUCmaU4px0tsGEPt3DxPlFGt9TSNODMAQmIIwbmmafrzOYSgtcYtdQjhu+/+tN/tUCqyXq+N&#10;NdZYY4zW+ub6mgDc39/P8wwElNbWWV3ow/EYYyrrKuXsvOOCpwyL5aIoC3RV3n/+jOfe3e1t3/fe&#10;eyElSup/1pBrrbXW8zwbY5bLxdu3b8dpfHp6cs4BgaauY0RTwdJ7V5YlpbQsS7zsHo4HxphQEgV9&#10;yGNEwQR61fHBaa1jiIiF00o75xjlZVne3t51XccoizESQvFcCjHirWW/3//2t799fn5u2+76+ppS&#10;zATOOKibZ+N9ePny5Xq9sc6aeR6GIedkjfHeccYppR8/fuzPPSVUa83+9n/71z4TG7INEEEIoTC9&#10;JudsnZMKKRJIbET1dUZnWEwxhmCdDT5g5sUlYBJzOLFtAZJyggxoxc85l2WZgXKpMqB+fRZSACQA&#10;oJSlnFEEcTlhv8jzYgwpRIxjTimhyhHVjNivMEq5EJSxnLP3jjEWU8wQMzq2vsTBCCZSIpBFyjzm&#10;U0hPnNi2vJas8T6FNBPCKZWUcEqBME9gynFimWgmgoPog/MhZmJ9zpQqrQiBDFlpTSn5wjTJMV76&#10;MyCA0Srkst0jiGPGBE5OL/ZAQkjGuIKc0byMpwPmBqAYhDKKCyzOEGsZUSZDKck5dk09Dj1CFJ2z&#10;lBEphY/Be5dyatsOk23xPoGxC/gOSymtNaihIIQWRVFVDWUsxBRiJAS8d8YaSpmPIfhgnQVIUsqi&#10;0MMwAORP9x+//fab/W7313/9l1JxxiijjFKCA2R0ewAhy8Xii7YFgg+os++PZ2PMcrmMMa5Xq67r&#10;fvjh+7Ztd9t92zQEiHUWifVcCETwvX//k7XWOWdm07RN8AE/VMfT6cXtLaFEFSrlOM/T4XxwziwW&#10;i9PpLLhA1QxmKCP3WXDx8PigtU4hCMbNNJ8OB60UBRBCEkTudouiKKZpKrRuu27o+3k2VVkxSoCQ&#10;sih8DEM/4K/ljOWcb65v7l6+XC6XPnhAdOxsFZfWGmvNYrFE1RKqflCFeLW5AkK0UlVZNm07jqNz&#10;rq3qeZ7Pp3Nd14gFWS4WZVFgP/T582eUpCqljLF1Xf3mN7/57rvvKGPW2mmeF4su5qTLomnbzc31&#10;//A//uvj8fT9Dz8sFgtKqZBS68JZOxsDlHJMZmdsNub5+ZlzPo4T9ruUEEpISmm/36eYuq67u7sj&#10;lBpj379/H7xHTYQuirZtU4znfnj56pVUqmzqlL+E7hIqBJdSUc6wbSKUUs6lUmVZxhjMbLCDRyz6&#10;br8bhqGu6nEYCWQp1XK5EJxj3DZjNMUYQ0wpG2Omcfr06VPXdZvN1WK5XK6Wh8Nhmqa6brbP28Ph&#10;5H0oivLVm9dKqxQTBsuhWfaf/viH8/nsvV8tV7jnxmOKUoo46dPphDl5eJupqopShnbJp+0jYxyd&#10;EkWhq6oazn3XdmVZMEq9c+pLojQmf/793//9p48f53l6+fLlPM8xRGPMPM/L5ZJRut/t9/td13VK&#10;62meJ2td8EyIzeYaCZCL1XI2cz8M681aFwUhdDaGc45QZlyVXW2uAGD79Iz4fCzzOee2bV+9er3Z&#10;bNbrdVVXu+0uxrjerIUQ19fX4zgiSEgrjb0ditTQnF43NVwqOuAsF4/oaZpwUYIbxKIomrouq0pK&#10;+fj4WBbFYrGs65qgdJkSzEJThXY+jONorenP/cdPHw+HvRDi+voG/VrjOA7DcDweY0x3d3ebzcaY&#10;eRxHwTglNOU8jaP3oa6qnLP3oWvbtmu7Rcf+47//7yNhLsJogosCgGKKFQDEnGO8cIEJECBw+WtA&#10;DiHgQ8KWCIBcHFmYlYz/AaCUCilCCIJz8gVTnYDElLDUpRRxf4C/FgjF4xXPWVyZpZRIhoSmMSAx&#10;RiRoGGMBAIUVAICDRwIQQsRjNCaEazAUFUJKnHFCWcyECUaopdnGeSx4s1xsUs7GTIBdEuGEQAYD&#10;MEC2JBFKGASecp6s88Ai5ZlQpVVMwViTCeDlE4HL2KeiPRZlKT54yBkbR6V0jJESIr4sw7GpZYwT&#10;SgESF6hODjFF5N8D5JRi+vJTOScgwDnDRKicY61VzkkKQSCH6IUShGJTSyijWmOYBeD2i3OeUowp&#10;KCmUkkJKxljbtmVZ5UxSyjHllDKjl/eTEOJ9KLTOKRszj9OQckJqkZDcB6e1vr65+vqrt/f3nx4f&#10;H4QUxszH43EYBvxW1FVFKfE+xBBRJ51SDM5jkI2UUhe6bVszm3/87W+HYRBCbNYbQogQ0jvXLbqU&#10;0vfffbfbba21VVUrpXShpZApZyUlgnmub64JJVLynLPSigtOKRFS1GXtrLu0DlWN9EuUlk3DdHV1&#10;XRVlVVZNUx92e2PMcrHUhS7K0oeASvGmaXRRKClzhnk2VVHgbW+aJu+DlEoKMc/zPM2EgOBinKaH&#10;h4eYklJqnqacshJqnIZpnt68fWPNBdXvnE8xeec449bZnPN6symK0lnDKGubtuu62cyFLoqyfHp6&#10;evvmjbVWKU0I7fseE6IBSAgBs8Jv7+66bvH+/U9NW1+/uDHOEEaHeQIKjPPD6fT48HB3dwcA1pgQ&#10;YojBek8YK8pSaX04HKwx3WLx+Pz0hz/8fhzH6+trXFJir3A6nVJOhS4Oh2MMoSrLq6srtGdgHIzW&#10;xfrqqmnbcZ4wzi3lVFdVPwxaKULpbIyUAigllMaUfPBFoSUX79696/t+uVrmlKuqss5KKbWUJAMh&#10;pCyKsiwRLhpDGIeBAJmmUQh+c3PjnD8eD69evVJKU0ZDCNM8z7MpipJRFkJWUl3f3FBKqrpaLpdK&#10;qbZtMDrr9avXZVlaY4HQruuqqmKUMcqs83VVtW0nBDfGPD09PT495pwXy0VZFJfBI4XFcomgrLKs&#10;jDE5JSXlarnEjt+5S/efYgQgZVEYY/a73f/8b/7N+59+2mw2ZVmGENbrtWA8ulDoYr3ZFFVFKckE&#10;xnniUt7e3p1P591u54Kz1i2Wi/Vmk1ISUjVNs1quqrLURYEmy8167UPY7bZa6bZtQwgxhHPfU0ox&#10;QyDlVJYF5xwRjkgW7PteSYVG3mEYUrqkdoQQgg9d11FGf46YQbv6YrFAI5CQklFWlBeDF2MM1ZVl&#10;UXLOOWeUUKUVY5wQwjijnGcAKVVMsWmaly9fIR+uKAqMbgEgT09PlLKrq6u6rgFgu9taYyhjaCSA&#10;nDNkwcVysVwtl23XlWWhpGL/4d/9dWbMJzIaiLlMMeOVBGULX85liDHO84zXYZx3AYDgnGPblAEP&#10;ZUoZoTQTIoSk2IYAoMQDf8Ray4Q0xlLKKCOYB4EdiRQyozaSMbRShRABcKQZc4gYSpJyJpRChpTT&#10;l50HSvMBRfDI8E0px5S44JQwzliKETJIpRljiSSugUAmPuc5SEqXy4YJGCeTc6CEADAgOYPNcAbi&#10;CXBGhGYFUD775DJnRZ0IiTl576yzBODn6oWzdVTKfGkfmQ+BEMLZZU4bY+BItWKMMIaCQ+SA5JyK&#10;Ul1GkQSkVhkyIZAgUwD0NeMWSikZYiAEKCGSQgwBchZSAIBUgnFGGMFP5KW1Tzn8M9ExCSmUllIp&#10;pVRKGbH06OdLCaZpJoRQSihjKSfBOWfCWgOQjbX7/R4gLxZdWRZK66sXN01VOGsfHh+Gvl8sls7b&#10;cRyDD0opIUVVlWY2p/N56Ac0MBAA7wNGFgEBrTUB8qfv/vT9998TIH/x678gQDDAPmcoy9LM89/9&#10;3d/9+OOPxsyvXr3SWjdN83NObn8+S62bRZtzmqaRMnJ9c13V1TxPCdL11Qv0rp5OJymkkBLvWfM8&#10;F7pYr1ZaKQJACfXeccaaqhZSKK2FlJQQ6xymHIQYEXSbQrLOUQLTPNOLXyJwxp2zOeXD4XA4Huum&#10;7rpOCPn0/Ny1bVlWXdsqrauyfH5+NsY+PDyc+74qSsaYUpISIqUqyxIgz9PMOZdCFoWmlAouqqqq&#10;mxqR06fTWUpprWvbRggZYzwc9p8+fXz9+s2b129jiofjoWlboCTEwJVMOTdd62Mcx7GumxcvbgCI&#10;MQYIlGWpiqJqmlN/ttY9PT+lnG9vb7///vvvf/huuVi8ffvWGnPuz9iOoCxznKYvExew1o7TOPRD&#10;13VSSuf8ZKwL/qf3P+12u5vrGyEEAYJuhHEaY4q6KDJkoKSsK6lkWZSMsJzzPM9VWXVdBwBFUSCK&#10;oimrqizQy+WcW6836IbWUo3jpJQqy3KxWDLKCCXTNNMvU+JxmimhRVFi9uFisRjHwXmLozPMhASA&#10;9XqNwkUhJFay/IXtNM3zNE1NUyuljsfD+XRKKb9580ZJSTHCJoeu64AQ51yO0Tt3PB7NNHHBUwzW&#10;2q7r2rZF+6aU8vr6uirLm5sXv/zVr7x3VVVrrbGj5ZT25zOldLlaCSWp4OhLCSkxSrfbbcwppSyk&#10;ePP2Ld6Oq7pGRAFmSZZl+enTJ1RQV1UlODdmxqkJ+cKawED5pmkgwziOnPO2aXf7HRaMGEJRFPM8&#10;E0JXqxUAVGVV1RVlFJ874iXneeacL5dLKSQq+NqmDTFM04TzzJyzFBKp6NiNIaQGiRBKqZhjXTeL&#10;rquqenO1ce7CHssZdrvd6XRSSr58+bLrWlzEoKUBS+M0TTlnKQRnXCslhGzbpigKISX727/5lzam&#10;DNwGNlvmQwwhuhBwDxRD9N5755FiJ+UFToolDOdhjDL0flFCCGUpp5SzVEoyTr+su1DXjV0wUAaX&#10;HRGE4JVWRVmEELEQIWYNLTIheFQ3Rh8gJ1w+UdSs56SUQmYYxXRpgBQTjjGxAOcMGahCsQNKAVGE&#10;rknihkaRDJWRQewZnXUhGVXBG8geCMsEgPgEA5BMQHKqRWbARaTSZB6IsDG5EACiFIJz6YOnhHLO&#10;53nGJRMBfP3M+4BDGCklzk1TyinGEAIBQC8XVugQA5DMBYspZILGHRViyJDQyyw5x/UkJcAFSzEQ&#10;AlJwCP7Ce6TAOAPIRaEJozmD4CIEz7lwzjnn0edLKYEcGaNKqf7cE0pRj4TmJ2Md7jaAkKHvQwgA&#10;xHs/TaPgXHAOkIdhAEiImt3ttrvnp7ZtUOLYdV1TN01d60JTwva7HWrMPrz/6LxfLpeEsnmanHOr&#10;5erp6QlZtNgpSiHW68315nq33Q3jsN/v37374bDfT/P0zTffECDr9XK5XNV1A0CWy1WKCbNYuWBM&#10;8HEY+r5Hvcx+tx3GYb1eN1WTQuScx5QopVJIqaSZDSZXXfhAADjca5sW40Ap50rK9+/fL7oupoS0&#10;w9PpGJx31tV1JaScp6kodFnXQ99P0+SdL4rSGFOUZVVXZVGWdWWMaZqaEVrXddu2+90+pXQ+n6dp&#10;1kV5c33VdR1uoZRS8zwjsydn2O/2UkqlNBfCB79cLillKcZxnMqyrKoqpYjEE/RWv337Fr8sZVnW&#10;TTNM42jm89iP03B9c/P4+OScW3SLlBJAVlLhH24Xi6ppz+dzzvl0OpVliW6/pmm+/uqrotAoKGjb&#10;1vuAJ2/fD9fX10KIcRq7tgshPD09XV1d5Zx3h/3D4+PhdJBS9kO/2WwYZ7js3O/3szFSqe++//7D&#10;xw/kC6mnbduuaRaLRV3VmG+ZchrH0Xu/Xq2CdRe74SU5XY7j6KwTUhaF7vse3zEhBBqbrHPb/a4s&#10;q6bGEpLR/B5COJ6O0zw55zbrNSE0xaSUOh6P8zwhi9LMM+eibZq+Hxhn6MVu2ybnXNe11hrzQLAX&#10;qZt6MpN1TnKRYoKczWyiD7hv7vs+Q76+vv7izY3r9brr2q7rrjab5XIppMR1owZye28AACAASURB&#10;VFJSay04D9ZSxuq2SZAxVpAK3o/DPM7TPCMbvula61w/9JkAoSTFNM8zjrXRzlvXtbW2LMsU0zRP&#10;ZVFuNpvVarXZrL33IcYUIw5Xgw9939d1jZVMF0VZlIxRwUX64vS11gLA6XR6en5C0ixO5jHnE2Ex&#10;MUbcBe73e2vs6XTCmwSjuOjxszGM0HEcnHOccSAkxIhx24jaOGNinJR93z89Pa3Xq5ubG60VTkcp&#10;pZTRoiirqgrBW+uQgQk5o1Tb+wuYlP0f/+6vfQicEu/CefTeB+PiZHwAklKMPkAEvJjj8pBQ+iW8&#10;mOSUQ0yQgaJTmDBEZQC9QA8vSWbeCy5w0qiUSkAIoxgKE1PEpAn82OUMnGO0puOcpRgF5xcDdAYh&#10;uA8BCGC3h3oEQghDy/aFl08Y45Qy7BsRxSuU8M4RlBQSAjzFbDnUYSaVKrw/Wn+Qki0Wmxxd8DOh&#10;ACRmYlM2OSXIXLCCpZypJLKwEUbnXQwxBcaACw6E5QxAaAgxpMg5A5KB5BgjlhBCgHGeISN3GN+h&#10;LznOkTKGE1FCCBcsw6X2U0oZ4zhnTSkxQilh6L9OKXLOovcpRQKZ5iS1JAAhRULpZRNLmTE254yw&#10;RAz+5pxzwZVUkBNjHIA456WU3oeUk3VOKOVj4IIzThmlCE9LMXHGYwhKiqosy6Ka5/nTp3szm6pq&#10;vA/WubZbpJQXy+Vqucbeum07xsR3332/3x8Y4yFEpdWiW4Tgh3E47HeMssNhr5TmnI/jOAx913Vf&#10;f/01yilX69X5fH54/OycK6uKc8GFvL25E1xCpoUu8OOx22211oAXI+8pIWVRPD58nuepLMub6xst&#10;dXBecF5VlXcOW3PMCliu1owLqZR1rihLhPZmAC4EoeR4PD48PCxXq3maGGPGmv581kob6zLANE2z&#10;tW3XztZ886dvhRDzZFLOZVU1Xfv49OhjGKfxdD7N05hCkEpYY7fbrbXOGLvZXLVtF4NXShJCQ/BK&#10;yWE4Sym1VimGcZqExK8VhBAXXbdcrYNzTdu2bSOl2G63lBIfPOfs7VdftW292z4LyWL0hJJpHq0z&#10;x9Pp/Yef/uyrrx7u71fLRV1XZpr2222OyVsXQ6jKKoSADOvg/etXr+q6nueZUZpiUFIAIU3d4Kg8&#10;hEgJ44wjS9B513aLmJIxhnFmrH18fDTWCs6//vprAoBWYi3VarXaHQ5VXS2Wy2kax2ninHvnUozL&#10;xVILKbhom8ZYm1NaLpZKqpDT+Xj89OkTZXSxXGqtrXNPT4/GWE7ZF/l0xkZhvVojebwfhnGci6K8&#10;vr5GVdvxeBzHEb2AOO1nlM3zvN/tnXOMMsH5er3BtO6qKOuq/vz5fp6mpmkQXT2OY1XVdX1hKmIH&#10;k3JmjHHKvqC0JWOsLKu6qadpnM3cdm3XLQilnHNjzKvXrxljnPGiLIZpGscBA8QXiw5Fdovlom5b&#10;qdQ3f/rWWGudyzkJxquyEpzFlNquGcbB+1BWBWXUWSsIH4dxnhAnpsqyxHsq48zHgE1e1VQxBCnl&#10;8XhAPaoxtm5qKeV2u8Ph5zCMMSZKCKWUULLdbo/H4+l4Op6OlDIA4ILjnF8qpbUqi4oQcjweCUCM&#10;UQkFAJ8+fpqmaRxHJdU8zRmgqqoLLILScRytMYTSsq5nY3wIxszGWUIAnWin03G/31dl+eL2BRqK&#10;h6EnQDAM3RqkgWfO6KLrMF8M1yL92OOwkP3tv/1LCkkycN6eR+t88om5TJmSlNEck2QSm3eUV8aU&#10;MkDKmUtBCUspU4LOaET8QgaCKvPgPZJgKCGMMxx8ee8jQCLZO59y4kIwxoZ+IIQCIcH74ANCugXn&#10;ggvGGEUOPwEshz/LIDkXKaV/lvnBRY/LGL/o10kmFEJwRVkAvgYlYgyJBJIzzYW3WWkR0xDimMF2&#10;TVtqaeYRSATic3YpGgAGmTDCGKEBCFDuU3bRhxiNt0ByTNmFXJQlAJ2nGQWHjFMfbIqJUoZ3ZxTw&#10;BO8Z44wzjjr4nAGAUJJSZJRRSpWS8GU1hboDQggA5VxwynMmTHApOKWk0IozilsfKbmQwgWfICHT&#10;C9eWXzJFCUFzhZTocJBSphCRitI0rUWRcs4REmE054jLO2QvaaUw97ZQihGidEEJpYQGH4/HXkrd&#10;douyqlwIx+NJKt223Xffff+83S2Xq88Pj+M4Ox9vbl7Uda20Vkp996c/ffz4/qef3i8Wiz/7s6+x&#10;xaeUfvvtt123ePv2DQFSN7WQsm3bu1cvF8tlVdd3dy+lUqvFmhLunK+q+nQ4juOw222burLWjOMA&#10;OReFbuomOCe4eP3qldYFI2w4n4ehn8dJSSW42O0PBEhdNVwqABBC7g/7mOI8z3/6/rtuucDjeLvb&#10;4YZmno2QwhhT13XTtN4HQsnxdBrnUSh97vuHp0chJMmEMSalqut6f9hjcfXe3d/fJ++vr2/wK0cI&#10;aZqmKivG2PFwlFJBzjEGa0yIgXNMMR2atm3aFv2ckKGpa+vc737zm65rGSPn/nzY7xhnIfiy1O2i&#10;G4dhmsfDcfvjTz/qQm82ayWV944RcrXZcEI5IW1dScaHfsgxSSEhZ8ZY8G6/35t5ZpReX12lnO7v&#10;PwXvCYGLeSMmIEQKOQyTlJoQ8vT8fD6fh2EIMQQfqroOMQghc8plUWqlpRBa62XXFVpLKZ21CfIw&#10;DIfjUQhe103XtaUuGKWcMS2EFDLlC1ax0Drn1C4Wf/j977/59tv1Zn19fcM5DzGMw8g46xYdJVQK&#10;KaTgnB+PR8bY+XxeLpfW2pygrpuyLKdpmqbp8fEh59x27Wq5yikRIKfjyXuPMR3oay/LylnTNi1+&#10;7Ie+D8FzxjhnPsbT8SSlBMhCSK0LISQAzJMRnDdNk3POKSsli6Jw3sUUx2milK7X67KqlJI55xDD&#10;1fWVc55zXjfNux/fzdM0TdNsze3tLUollVLjPE/z/Pj4iLAxLdX15kpJwTjLkDebzW6/q5t6sVgI&#10;wSFDtD7FeDoerbdCSMooF4IJ7rzNOQ/jELyjjNnZUEYePn8+n89CiO12p7WGDN6HEELfj9M0pZQI&#10;YGin//DhA2PMeYePo65rXLTP01yUJedimmYhZFlWjNKcctu0fd9P41RXdU55vVoTIDFFrYtxHAHg&#10;3J+Fkjnn0/kMlGB/jJxrIYTg/PP9/f3nz01V3754IbhIMQku9rv9MAyC8RjCPM3DOEguMBa8KAt8&#10;hSnFaZq998579p/+/b8KwQdnM3CTxOxIpJrpShSKUpJTYkBjTnCJEwEguDvJXPAQIxaIDDmkBIQg&#10;e/Ai1P8CzEVEoxACcnbOSaUASIaM/EAhZQwRyfH4U4SSnDI2BYQQLjga1iilFwdJwj+csRikGHO+&#10;ONLQlZViTDkLKQiBEAMhpKhKQkBIieJLCDkFFhIAC1yGEM5uPpZcXK3Xxk7OGyApJ5+SQ88WEJoZ&#10;T5ASRIAoBfc+zDZEKoQsBFeY8eO9Q5SwFDylSAnlXCD/lzGGohX8W7CLyDuki88MsA9jnMUYGL2g&#10;L3928qWUGGGcccaYkqKuSpyAc8YgJym5UjJDppT1fR+Cr6pSSplSJgTy5a3AiWsqyzJe7hmeAOii&#10;8N6HEAilOScheMIXFmPOaTifGWOMUlyLYsvtQiCEtl0npDz352EclZabzYYLsdlcYWCEUrrQxePT&#10;cwby9s1bQkEIQQi0bfPx44en56ec8q9//Rer1YoQ+Pz5M0psu25hjP346eMwDMvlUhc6pdQ2zeb6&#10;+mqziTEt2+Vuu2uaJni3WHQxeSE4ZnP44KuqWnQLQogxRkm1Xm/maZrH6U/ffDuOIxeyruuPnz55&#10;66qyVEqhr5FSyhlTSj09PX38+EEIIblgjDd1g/SWsipDCPM83968yDknyJyLGCPOiKx3PoRpGKWU&#10;q+WqqspusQDIq/VqtV7WdaO1JglSjNM8GWNevHiB6DIzz9M0dk1DGX18fNhun2MMhdJSCOfcp0+f&#10;m7bD9QMB6BbLeRq//eYbIbjzLkN2zpVlMc9Tfz4rKVOKlMKHj++7bkkgd003j5Ob5nW7SN57Y+8/&#10;ftRStW2bExBClNa6KgUXZpq995KLcRpTSt47a0xZli9fvsRJDmO8adsQY9/3znkfwvF4rKoKV7B4&#10;SWWM3b641YWGnCkhgvGyrDDpGHVeMaff/OM//v3f/9ftdjuN45s3r9fr9el08tYu2s5a9/T4WH7J&#10;v57niRJyPp3ubu9W6xVj7Hg6XV9dZcgxxLquC13oQtd1jesfFBbe3t4KISljbdftdrvHx0drrRDi&#10;fD5//fXXxsx/+MMffvjhB2SMbbc7QsgFbD/P53NfliUOxxhjVVUhq7AoqsPhgFuPxaLDCUdZVehi&#10;wS9O35+7rk0pGjM3TX08nbTWVY3mDfj8+R4tRtiTUUrP5/M8z5QxwUVZldgjojUTSaHLxTKEsFws&#10;KSE//PADNoLskoogQ/DBe8bY7ul5mqaiLJqmWa5Xx+OREFBaTuOYUwreN03T1HUMAV22SincBSqF&#10;zDKttWaMdV23XCyVUtbYvj/jarZtu5cvX+73u3Ecx3ninIcYm6YBAIR3xxistYRQqfXnz59zzq9f&#10;vz4ejyFFHMAUZeGsQ35s3TRc8BQTiq36/mydCz7EED99/PTw8FCV5Wa94YwtFstxGPC1AQFCiXfu&#10;eESwdaOLAncx8zwj4Hccx5RyWZbsP/7b/y6nDAkSFYOjo4XEdGI8UQIkUSCMspQvMZL4DcyQLyzd&#10;GBnlAMQ6G1MMIWIZwxIFKdOLNg93/BBDDCEUZYkGL8gZYcbId6KUoMuEUhK8I5SE4C8Q4ZRSjAQA&#10;eVcAgK5tSgm2ZemSZE3TF6UQZRTZGQA5xqCUpJQ6axmjEBILNIQMnHkagHoKPtohWVtVpVTCuhly&#10;AJIo5EwSABCuAgNCHYVZMy858SFONlHZcFkKyrAHZZQySiEnSglnLMZECEV2yc+mCnQU4gAd7dUo&#10;p2aMcS4y5BA9AmFxGOico4RwzhmhGAtACCgpYgzBeYAsBOecotYIqyP6WLXWuC+01hBKnXUo++Sc&#10;YaQ9/i9mY4CQlLKUAnLijAfrnbXISj+fziTneZrxCV4M75SRi4VeDOOw2++ds8vFQhUFp6wfBq30&#10;crVyznnvOBdVWaYUlFKEgjWmqqurq01ZlZvNNee869r9/nB/f393d9e27bt3P/zxj3/kQjRtY609&#10;nY4pxW7RASTvLCN0t99eX2/2h50u1HK5qOsagJRVJYVo6oZRtn3aHo7HsijLotzv9k+PT6fTsamb&#10;0+n84f37p6fnX/3y11IKKZR3Poa42+3mYeKMYWT51foqhLDb7W5vb8dxmmfTtt3QD9M0NU1rrPUh&#10;4EDy5sWNEEJJ2TZN07ZNWaNyXQhOKEgprLXO2eWiiz4+Pj3O85RSWq/Xnx/uUUKy2z1575qm+fDh&#10;vdaqruvf/fa3333/HWPCWC+laup6HMYcY1VWjJCy0FLJDKlt20IXXdvmDNj3lEURgoeUXt29PGx3&#10;ECPNUHJ5u7n2s80pcsIWXRdjHMahapqQEzAyjuPD54ecctM0i8VinKdhGAQXi66rq+qSyjHPKBWy&#10;1kmpFouFLnRVVdc315ju7Zxr27asSmccQkG991ppIQW2oZQxypn37unpGZPPtNYvXrzQWpdFIZgI&#10;we92O6WVECL4gEcG5/zVq1d4+TPGtE2LYj/rbFEUSquiKKx14zjknF++fJlSYpyhhhkT77z3QorF&#10;YtE0zYcPH969e2fMXFWVUvr3v/8d5/yrr77CgAXvfds28zyHEDAQMeCIngvnrJTIh2PeuwxQFAUB&#10;OJ9PKScheAjuC9AYCAHURGC7FoJPKR8O+5hS1y0okGHoz31/Pp3W63VZlKiWBIDt83OMEXMYQgj9&#10;0GMIEcoFi6LoFgshJU62UAL9+PCktbq6vlosF0rKj58+CSFyytYYJaXgHP/trIOctVS4Kr7ssRjr&#10;2rasKsx4U1KG4JH00XVdiklKifRb62xKudCFVhoIjMM4jIPW+tz31hgmOGTgUuiiqKqaC4G2btTi&#10;xhCFEEIKrTQ+DhS0xxQRAv78/IzSmKqqSl0YY74Ii3hVVVLJaZrQ/8cYK6sSt4BSyGEclFRVVTVN&#10;c3V99eLmBftP/+u/JISSnAmXLgkXuUt0dtHFACTXVa2kiiFg04PKjpQSmsYo5ZTSnCHmjGpgFCtC&#10;ypBzChHJQJAhxUQpJUA450rrFGOMCescfgAgJyGk1hK1GiF4fKIAGfdMBADxg5TQGL+4gNGADCCE&#10;lEqldGkIUQqIwpCcL/YpzjlGJ0AATWSkEEiODEK0pVIkBjsPlKambSmlMVoCKWcHkBiTRIhIM4GR&#10;ppMiRlKaQLkoEtWQGQGI3lMceMZonRNSUEpDiIwyBCjj80PKRggeR6DYJGld4GYLF9cpp3xpcDNj&#10;FHNXi0ILxlNMKQVMagYAzpi1lpCcc0SXaM4pxlSWJQDEmAiBGC/in5yzEDxnCDGivsB7h6hlpXUh&#10;FQUSQkwhjkMfgg/OnY4nSgh+nQghZV2FFEOMQskEMM0z4wwoTQDn89Fc9OKFc24cR2MNjn26tq2q&#10;Ejln0zT1Q393d7tar0pdCCFxdtE0TVGWZVVBztM0lmX1i1/8wllHADLElJOZR+uMUooC3N9/KrS0&#10;zigpu66dpun+/r4qK0KAUS6lenx4PJ/OKaacYBwGY01d16vlarffjcPYNO2vfvUra50Ssu9HZ52z&#10;1sxziklJKYVs2/bTx/tz3282VzjjLYoy56x1oZRKhGSApm0QIsw5L3TR1M3z09P5eDqfTkKIpqn3&#10;h23f9/v9bpyG5WJJAA6HQ4xxmiZKyT/8wz8AyU1bc0Yhp7qu+r6/vb396f37/+f//b/NbG5ubl/c&#10;vZJSFhfqhHPGhOCvN2s0BnDOCqWE4GaeheCQM+fMWdNUZVPXY9976wohNReV0ikExnld10Wpt9tn&#10;H+N6s+nH/nQ+CcZpppCz1sVms6GUEICyLKWSnPMYwzTO0zTFmMZhjDEqqZVWbdeihhYVB3j+4uBB&#10;SQUAT0/Ph8N+miZrrbX2sD9kgKIsuq5drdZN02zWm+Vq1TRNWVUkw+FwSCnjLxnH8Xw+CyG99wQI&#10;TizHacopdV3HGPPe102dM1hrMbKn0IWQQgqJeX5IFMs5Yz346quvdrttzumrr776xS9+UZYVHhFN&#10;0yqlhqG/u7tDGP9+v3/9+jXGqXjvvQ8YvRZi3D5v67oWgpdlqZXuh35/2KHDuixL712IHgu/mc00&#10;jUqp9WptzFwUxTAOmOiDVpDZmPc//XR9fY0doXW2P5+DD5izhZs5xtnQDyGEN2/fcsasd1fX19Za&#10;JjjmrI7TZIxZrdfTNM6zoZQwRqdp/OGH73fb3fl06to2pyS5CDEedjuttNaaMvb4+IhpWYxSxrm1&#10;dhxHHJ82dX1R21uLLrrr6+uUIjrZcSR7Pp8/f/6slJRSnvse4zuUVsvlEggpilJqjf5jVIhgBIT3&#10;Lqc8z/M0z957lNtst885p5vrG3RxdF2XU8YiZ63lnKeYYogZsrOubmol1TiO6/Ua7dt1Uy+Xy/Vm&#10;3TSNkor9n3/zry66OFlSWRlHZk9CpokSLqhWOqccQ8oYVweQIWO5IITkDCFlREaiY4lfcvU4QkXV&#10;FxFLiKHQGgOT8FhHGylkEEIQyHgYxxynafTe5Zy01taavh/QREwJJZTmDFjeUH6Nok80LeWUrbOU&#10;Uoz/QXlkhowhas65nJPSilBCIggmQVATLeFUMCGZYAA+2BTHslBtXUdnYphC6FP2lMtMIAFQmEU2&#10;AhyjPENFRReSIMAJYcEHwYXgIqYEQBhj3oeUMwESI4YRX1rPECIhBMsqjs6lVBhXkVKa55lQJNxL&#10;jHNDXzClJPpICc054VlmzQyQM2QCIAWnjGZkN3uPS3vnHEa4IakaLlgvYJSFELgQyLDgjCqlMHXT&#10;GuOMnYYBs/jQt4sMPSBQNbXzLuacIccUEfgmleRCpBQPh31Kseu65XLxvN0+Pjx655brNWM0hng8&#10;7q01xsxKCRxNEErrqmnX6xQCIeSMxFhKm6a5uXlxe3s7jgOlpCgL7+1uv7u62lAKSsjd9jlEL6S4&#10;urpKKXrvpVIZgHPufcBgX8qYs845xxgPwTd1zTlnnL+4uUUy0+PjozGmrlrnQlmV0zRN81xVFSH0&#10;97///fc/fL/eXF1d3cQYV8tVWZaUMc44+mByznVTM8aGcSQAWmsK5P/6z/95+/yklKzqkjMKlMQY&#10;ICe01Az90Pc9fl1RrbNYLDhni0WHoN6c8osXtx8+vM8p//KXv371+q1zPviQUqzKihICKVJKheCn&#10;05EL7rxnnHnnDvu9824YeiF4igFSquuKEppCHIdhGsembsZxpJwCwG6/E1x0iwWhBDNLb65ulm1n&#10;rIGcgcA0jOhxFoJTRgHyMIy73T7GtFgsiqJMKaWcKKMAYIz58ccfOeNN3cQUUdlIL3FFue/78+kc&#10;YuScpZxmYyij19c3L168qOtmtVpe4ppy7k9nSmnTNOdz3/dDTsk5h+C07XaLHvZhGMZpqqsKLslT&#10;4uHh88ePH3FIUxSltVYK6UOYpymmWNUVoRTjj+/ubk+nI2ccLVw4Nry9vd1sNqfT6f7+069+9etp&#10;mpzzDw8Pf/7nfz7PM/bWnIuyqmJMnz5+/OMf/4iG96os0TFNKSilco7nvi9LzRhNKZ7PZ2ttWdVV&#10;WQkhpmmKMeBwcpqmeZqub25yztvtdrPZUEpTTDHF/X5fFLqq62kcpZRlVRa6QP2LFCLGaJ011l6C&#10;s50LPszW4IWDMnI+92VREIDPD58/vP/pT99++/z0/Fd/9Vfn01lKqZXabbdt2zFCjXPjOOaLCxMO&#10;hyPSYaqyDN4ppaSQ1trz6TyMA86xgAChdJ7nh8eHGGPK6Tf/32/uP39yzr589Xq5XseUxnFA7td2&#10;t8O7+PXmijKKZYwQMgwjokCet1scHffnsxTy5d1LdclNLZRUQOB8PnPGQ/DTPCOCQysVYkgpdV2H&#10;kuCU0vv37/f7fdu0VVXFGIdhYP/7//KXkBLnnFHORDnO0XhCpfY5AWRGWA4RV745ZUIJY5RQxgS7&#10;gJCBhBTR4cQZx1KvhIgxciEY4yEEVPAj9cp5h4epdRZdsZwx7wMKSVOO1lpKCeeMC46Qey4uBIKL&#10;X40Q9OczzikhUkrEQMQYUdaI/6QYEVuVkXiYk/cOM2uEkBkg80RoIoRpWuZEpOSZZzttaTZVWWop&#10;5nGf4pSJB0JiChAThyBJYoQBqWKqMpQ5shiyixkSECAxJM7xMpt8CIwyIaX3DufgOQOWVRxJXSq6&#10;EFVZYWQJAPjoMyRKLuvFEIKUAt0YJANnHAAYJZQS763gnDIqlSCQh6FHjWNRaMbYNI04n8F6mVJE&#10;PacQHIexlFJrjVK6LAoAgJQ4ZcE5M02UkEJphUqEHGMIRVVVdaWUNs5myEVZ6qJAUbv1LqUkOI0p&#10;nk/naRydc8/b53ma7l7eFUWxe37e77cfP32sq9J7Z8x8Pp+rqhr6MYQolPzhu+8/fvwghAwhFEWB&#10;Ep6Hh8fdfkso3N9//PHHd5xTQnJMMTpfVbiFVuh4BwBGqfd+niZKyOPTE/ZVKUTEupdlsVgspmla&#10;LlcABEdkztoQ4+3dq7IsMwA2mnXbfrq//6c//tOL27s///NfppiU0ovFAnd+qPsIOSFlKKVECeWM&#10;SS6mcYwhaKVe3t2lECiji8ViuVxM4wCQvQ+nU4/L0LIsF4uubqqr6ysl+ePjQwxBcBFi0FpLIcqy&#10;1rqQQs2T2W63b1+/mcYheqek+Hz/salr64z3/sOH90Pf60JXZemcY5RIIc002nnmlCkpHx4+7w+H&#10;uq1f3N2NZs6MVk0VQiiqijGK3nzFxWqxTDE/Pj6gmHC73RZlsV6u0Fzx7bff5pS7rvPer9frEKIx&#10;FjvvaZ6UVCH4tm0vSyDOIYGU0szmeDqN4/TfiHqvLbuy7ExvebPt8eGRmZVZRbLIYpHFIXVTQ3oE&#10;XUmtbj6HhiTywdQXzWaJbmi0urxLAyQSJoGIOBHHb7u8LmYg+wEABCLi7L3WnP//fW9evwb28WK5&#10;DDFggvO86PsOovMxJoTSdruVnEONrOv6vu+rstRa39/dp5SMMZPJxHufUhRCzOcz/kTlDtBZ9t5v&#10;HjfWWrjvTieTkGJZFQDc4ZzV9aQsC8Z4luW73e7169eEPPWlDodDCCHGUJYlsCBgdAGdKpiI6Cwj&#10;lDZNwzm/uLiQQmitd7u9tQZjJCU3xuwPe85oiMF7F2MY+sFap5UG2XEMEbjegnNK2Hw+hzMNtPFA&#10;VmKNBZsorMadc/vdHvAfD48P4zgeT8eu76WU1rlv377tup4LMQwdZN+44Mf9jmDUNg1n9OzsfD5f&#10;fPa9T2MIWqpxHOxoMqVDCP0wVHUNqwcp5Xa71Vrf3t465whGXPD/Ft+fLybTibUWlBoJJYiwZllW&#10;lVVeFELIsqom0+nxeDidGhj8wMEipng6HsuyhPvr/rAfx5FgorUWjDnr9vt9WZSXFxer1Zl3LsVI&#10;Cc2zbBzNd1sSpTRMm/O80JnOdMYZB+G79945e39/fzqdwPx3ak70b//dn4HpCiVMqbKenTo/+mRj&#10;CDEQRKKLKOEYUQgeYYwpSQg572CW6EMcR+NDIBgjyDb4EENglAEGHg4UcI3jjGFCvA8hxACzR0L7&#10;YSCYAG4q4RRiUDC5tjbGBKvSFCM0OSA5At+yJ8UMJjElzpgPnuCnHjekG+BNBrgsQr/rKTMmhEsh&#10;kcAZpYnRJIJPiCKsiB82xB8pxovphOFkxiPCMRGcUuRI0ZRQQjGJkArnpXcs2Oh8NIj6EGNAKWFC&#10;GKHMGAv+mxTBpUmFEJgQjDAsVIEtBgEWzjljXEhBCPHeCcGFFIxx5xzkNZ4SLj7CEo5SMptNYfmH&#10;MUYoxgBmOEYILooSroBCcOf88XgihMDhIH1AL8KmOoQIN2POOE5oHAaMVDeVvQAAIABJREFUMIoR&#10;Y/xUFqaUcc440zpTWnPOE07kCXkVYoohBmttURY4RcE5IWS7252aU5EXZ2dndV077zll290GYzSZ&#10;TqQUhOCyKuuqJpgKoexo/v7v/xOcUeB6rbU6HE7/8q//st9tJ9PJdDo5HHefff8zTNAw9AyTqqzK&#10;qiSEUkqhCVeUZZHnFJP9fr953DhrlZCAP6aU6kzD1gSeUN57KVXbtUVR6rw8NQ0TQkjJBAeiHaVs&#10;MpnWZT0MYz2pOeMYk5QiYzQh1PadTyHGZMbRWSeFSDE5a4ssmy9mRZHDKLjtWiHlMPRSSiEUQbSu&#10;qtlsdjjux7G/urqM0WOC/uE//+fNZlMUJTRMJ5OZ9yGGJITc74/Bh7PlWdc0hKC6Lvuuq6pyv9/1&#10;wzCOw267RSnd3NyglJy1WknJWbBuHMcs03f395TT5flZVpWEUVXkIcK6OYxmpJg4Yw+7vTGWUd62&#10;bZ5nWZ5BVDIldHd/1/Xdbr9///790PdcSKhSEMIYZ+BTVkoSQpx33jmltbXWGrvf7g/Hw263Y4ye&#10;nZ0tF8uYIiEUM4oQbppTCKHrevi1Tyk9PjzeXN1opQFfRymBueXhcBjH8dNPP4WHu5TSOXd+fg4t&#10;NO/9MPTBhyzLsiwTUuZ5luf5MAx397eH44FRigk6HvbzxZwQDN1hQmjbtlVVwaxsGAaM8eXl1fv3&#10;70HnjRBqmoYxdnZ2VpZl0zQIE4LwOJpPPvn47Ow8hHDYH4ZxYIxRiglBnHNjR+dsluk8z4SQCOGy&#10;LDHGx+MBYHWbzWNVVdfX12VRCs5ffvNyOp1aa4dhoJROJ9Ou6zaPjwghiFR45+Flv1qtttttjCnL&#10;86qqhJSMs2EYirIcxyGmUNV1cI4x1jQnZ23wLsX07OZZ07R5lislYwjjMMKoE/JxsD15fHyESm5R&#10;FIQQhBJUbjjni8UC4s6jGUMIBBNjLQSe+77Psmw+m0+n07Isq8nk2Jz6vh/NqJSu65pLgTFKMZlh&#10;qKoKtrngkUEY6UwHHwA+eXPzjDEqOP9uAwVhPbjShBiFELBrfOIEFcUwDtZaUMdRxsqinM5mIYRh&#10;HG5vb+nf/s2PGGMxxZBQ8JQQ1XSutyFgGjCNAaGAEKYOwt0xxpRiitZ6QmiMaTQemk/QmEaYYIyd&#10;94SShFDwHu6nT7coSjHG3zWDASpo7SilIIxCmTymCDc55xxjnBCspEwxQeLku91YjMl7l0KMIaAY&#10;Ccag+yKYcMowIVyImIL34UliiXAIwTnPKGOch+gJQSglgghK2DrnUaBKEW+SHwh2mqNJWTtjY6KI&#10;YB8tR3CpIj6SmESMLCVKUQqE9Aj7EDHCjAiCKeciRpwQMsaAtoVzgHVFRmkCWCJCPgZCWYjBBxdi&#10;tHbsx8EHTyjmjAshKASFQ3TWUUJxTFpI+iFoJxgPT++TkFIkmDxBiRGy1jHKMaFgr/5OGI+fmP0k&#10;hJBiSiE467x1gvMYA8IowbEUIcpowkgIkZcFAH8ppZjgkGIMwVoTQ9Q6CzFAVs07eAGrvh+GYRRc&#10;zudzIWUMIc/0dDqZz+fT2QzYnXlWWOO2223wsa7qcRie3dwwxqSSxtjJZKKUOuy30+nkh3/6J0WR&#10;l2VVlmVZlBgRrTK4JGFCE0LjYAimUmmtNGN0u9tut7vj6VRWZUIYE3JqTm3bTSbTcTTv3r0vypIz&#10;AYtYhIiQAhNizDgM/e3t7fnZOXjXpJCTuoZMVN/3CCMQWGCMCWPArxFMgEjoeNgLRqXg0BXRWnLO&#10;jse94FwrRTAyo1FKn62WSqvt5hGuHSHGLMvtaFbLM3j8XV5eUcr6fijLsq4nk0m9XC4pIfvdFqVU&#10;FHmWZZyx3X7vgieEaKW01tP5fLPZPImEMPHOu+Bt8JiyejqZzGbd0CeCfAyPm0eEk5TSWw/6x/12&#10;RwidzZYJ4bZpKSbzxYpgghAeRyulzvNit90Twi4vr8uyUlDAIE/Ve6hXt23rrKOU4ITMOAbrpBRZ&#10;pgGmt1wuMEbWubwoKGNP00LO67oCdZF3flLVIfjvgKvH47Fru5ii9x7EzSEESonO1DD01huM4m63&#10;gzXtZDIRUkglISBwPB27rnt4fFBaAfQWaNdv3771PtR1XRR5WRbAvM/zrCyLxXLZdx3UbBFCZZln&#10;WQ46RuccSuh4PKIUl8sFZ8wZs3l4xAgrJXQmOWPO+65prLNVWRGMx9F4G8qiEoyNw9icmroqvXPO&#10;uvl8TjB21t2v72HwyBgri9JYczzsh35ACF1cXDjv+67TWsNsSSkdfJzNZlplkCkmmBRZkWKqqzqF&#10;BCkzjJDg3BgD1dWyKEP0CCNjTfCh7dq6noQYXAghRrgRAo4ZYwyx4aosIcxSlOVoxmEYXrx4MV/M&#10;p9Pp8XgwxiCE7+7ufAhC8Jhi07ZFWSaUMCa3t7eUMa01pcRae393P51MiqKACAngjZy1u91uu91m&#10;Wl9cXBZFMY4DDDbyPMeEjOOopOyH3oxjVdVZljFKT6dT3/dAnD81JzDFg9s509nq7AyqqOv1mv7d&#10;f/jzp+ANoiGy4NFoownYMRmoxImTRNyH7ATjHGGcZblWmjNOKUsJyHxPTRrCGMLYQpgwJQgxw48E&#10;emAIoYSRjyHhlBDy0ccUEkYJJ8LI0PcoIS44aBRgRQkZGCmUcy7EaMbReQcjVEoJSchbl1ISlIUQ&#10;KQH1lGCcJYRCDOhJqgsEemyNndRTjCKnTEgVYozJWz8mhKiQiooYbEqNM/eSES1qYwLCMYQOhQAN&#10;hpRwRAwjzilTkhMtDWEhBoQ4JRIhlhV1SskZ67wjH9IZUFbngmGMMcURZqkx+OjhDDLa0TkDlTtC&#10;SPTBee+swQmhhLSSikuoCsL2ESao3sNJG2yfglIaI7LWUcpRQjBLZIx6/9RhSIDxDRHF6J2DlyXk&#10;P+HwywT3MUSEKaVwfEgJQdENjjHH49FbB7EognDw3lobQwDalpIyJXQ6noZxqKu6rmqtJWy8h2Hg&#10;lFFCJtX01Tevvvn65TAMgos//eEP60k99P3rt2+0ygjB5xdn00mltKqqkjEuuDidTs5FRjl4OrwP&#10;KsswIimiIq9G44QSbd/uT0fnfVHk8+XCOc+lYJxpnUPpPiW0Wi6zLFdKwWdYaVVXFSVEcCGFRAk7&#10;4xbzRVVWcF2WSmFCpZCMi3EcHx43bdN2bbdarghC4zgwgve77WbzMJtNt7uN4EwpSSlFKD08PKCY&#10;JnUthXzcPKKUDvudlmq5XO62u6Hri6wwo62qiXNuHM3V1XWM6eHh8ZNPPgkh9kM/9B3BeBi6oevq&#10;qtptdykkH6LKdZ7n9XQ6XyykFOM4EkKVVvd39yGEqq6Ksqrq2jjbtp0PPs/1u9v3p9ORQWueMiEk&#10;o3DmJd7Fi4vLGGJZ1jHG3X7fdX2M6fLyerk6Swmdn1/U1WQ0RmsN8GhKCErJGtO0TUypyHLnnNaa&#10;Yty3jZKyqApoWyOMskxjioWUWmfD0H/11VeHw+Hi4iLGOAy9s86OY0oJbCbf2USB+8A5F5yP40Ap&#10;eXhcP3/x1Xb7aMxY1rXKNMZYZ3q9Xg/DkJf5h/Ilak4NgFq00s67oig+JKqEVFIpKQQ3ZowxZJmG&#10;rRiog601UkqtFcZYSmnG0RkrhUgx2NEE56TgBKG+68ahL4oM5mCUUCVVc2q3223yKQXMKDP92Hcd&#10;Y4wzenl+sV7fH49H5/3vfve7/X4HauKbm5uiLAgheZYxxiAfj1JSWg99b50LIQouY0wYE8lF17Yx&#10;piIrnHFFliefgvNny7PkYt91jFHnnFJKSEk5wxgPZhhAFxfjYMa8KKRSQLCLMe52O5CzbDabGGNW&#10;ZGVVcSE2u23fDzr7Dj1KT8cj4HKOx+P64eHUnJarJWV8NKYqy9Vy8frNm8f1OsU0nUwpoeM4ZCqD&#10;eGHfdwghrfX+cGjb9tn1zWw2AzsriD5CjNYaYFSilE6nhjF2tjrjlG23W4yxFHIYx/fv343jyBif&#10;TCfGmL7rsywjmEB0jhBG//ZvfvRERkdYSB0D8ojuu7FPxASEEsORwAUCIYQJSSjFGI21Uinn/TAY&#10;7wNGWEiVUgIwDFADCMEE4wTkRCDqphRCAJ5pSE+vog9h9GCM8d4Bk1AIeFQy7zzCGBgT3gf6wc6Z&#10;UJJSUsoYhbURjjF6uLEh7IP33sGtAhTg0B+IT37OBJ8RUFc7b30IUIYTlGIUg9t784DD6WJ5gxHy&#10;wcboUaSUcMoktDkJFXAQJpzZGL1PNjCXRCACU26tITgigillT+9ygoHWb5z9Lo4PlwOCCWUUAJV5&#10;kQ99//TBYwDjQAilGKJgjGJizAgs8KHvhnHknFFoSTOGMYYcPtzhUorBB6Ul1Bsg0yUEp5TFGBmh&#10;UNpjjDHG4TCFEFJKuxBgMo4hGoqR1ooSOo7j8XhACEENBTQFYCeBkAXBpChKwEa0TWtGs5gvtttH&#10;rRVlFCFclZVSSkkVQjTjIIW8v7///mefdX3/8PBgnT0/Pzsc95zToizOz8+9D+A+/26WuHnc/PwX&#10;v/jXf/2Xr1++LPKibbsQ0+PjZhj6U3Ncr9effvbpfD4nhAAJJs+LGGJwwTpnrZVSLZYr51zXdhhj&#10;qDrGGGDimufFYX/45tXrFy9fjOMI3wGpFELoeDxmRT6MBv4toKNijLIsy3Pd993xeBiHAXh6UgpK&#10;aZ7lOtN1VTHG3755OwwDQjjPsizL7+/vF4uFlHK325dlpZTK87yuJ/v9Dj7kx+PJmlEIcX97Z60p&#10;i/Li4uJ4PGCEdKYDCpTSs7OzoizHoQcJBYyqhmGYzRdaazOOp+PRjqPiYux705tpPZlP52M/Hg8n&#10;jOjhdHzcblNAlLLlckko6Ychy7JhNNa5/1aCjHG3233xxedKScE4Y1RJyQVDCDVte3t7u1gsiqL4&#10;f3760/u72/l87qzt+76q6mEcx3E0ziidHY4HypiS6tt3375/9y6HspqUVVlSSnFCII9mjBljMUZ5&#10;ni+XS8D0cc4+OC6MMYYQstk8OueXq5X3vmma3X633+9XqxUkFaH8xxkvy3K/3xtjqrJKKIUQoRdx&#10;e3vbNu13hF94Yg3DQBldLJewFjmdTsaMnLPgw267a5oGUqmrs5XOMiBA9GMPVRZoEB8Oh3fv3ocQ&#10;ry6vq6IklGqtppOJGcc8zwXn6/V9UZZ3d3d3t7daqavra8g6QiYweN8PPbDTPqizIvRiV6uz3W77&#10;uNm8fv3q6upKSoVSEoKfmlPTNOu7eyAZMUoXy+VsPuNcwGpfCMkYJ5R6F0KI/TBqnTlrd/s9pL2M&#10;MW3bhhCqqppNp1JI+FY8PD5opSaT6Ww+U1LNZ7OqqoTgt7e3hFIhZde11aS+vLhglN3d3V1fXfXD&#10;QCldLZZN23Zt2zYNIWS5WhZFkens5cuXbdsuV0tKqLXOmDHLNHwNGOMvv/xSKTWfz1FCUgqoiFln&#10;4f4zmdQ+hNGMdVUvFguMsFKKcxZCbLt2HE1CqCwr+nd/8yPwg3xYgfCQ6LYdTKI2UhQwQRRTkggC&#10;9x0hGFZcWZ6fjqdhGDEhMO6E2CUmGOLyOCXAvccYoewMqzVjDSIAF8YhxBA8IRQS6oSQqqpgyAAp&#10;HSkFQhgYXDBkiDEghDjjUgrGmWA8xUgpRYR47xLGUNmOKQbvwTD9FACBC3WmD/sdZQToZJg8GdQg&#10;E+Wt44wIGqPd09hnkpX5hCDsRht8SiggTBDCjCshMu99wiilYE3HVRGI9lRbxH3ElKZxaL2PlDEw&#10;sfknTw1BCPkQyAfiDtAQ6JOKLFBKoC4DSbDRmJQiSimmKBhH6bumWaT0iXibUsI4UUqhgQATBgI/&#10;BSBcUToMI1zzMcbWWkKpYMxbB6kNpSRjDJ5c3vsPQKw4qSfNqUEoccYpo4fD3lijlCYEc8bgj2CE&#10;OefH0wkhrJVSUlljKaHW2rZph6Efxv6P/uiPvAubzWYYhtl0prKcUTqbzi8uLruu01mmMz2OA6FY&#10;a40JJoQURZ5nBXiMOLhJU3z79ttf/fIXCCGlsxDi9dUzhDFjoqzqx81jkWdZpheLJfw0BRdZpq1z&#10;u+3ee6+VTim9fv16vz9IIYSUCKF3798BAwLGF0KpzXbz81/8/NXrb968eX1+cXl5eckFH43p+55S&#10;gjAmFJ+tVoSSrm8ZpdaYh4e1D/7s7JwxSgiGNQzGhAsOi1OEcAhg7UGMsxDC6XRSWYYwhocg53x3&#10;PN7e3nrnCaFt0xjzVPoZ+l5KsVws8zwriwJatP3QX5yfQ7hAcF6W5fbh8eXLl947KeV+t00hLmZz&#10;FCLDpNK5HU2h80kxQQl//fzFdruvJzNMCONCKg1o4+PpeLe+K6sKU3RqGvjXnfMYJe+cdw5YvULw&#10;lJKQIj0RCdJqtYLneFWVZ6szSujybDWMY9f3THDKuPMOKHfO+e3jRuvsr37yk/fv3xNCZ7OZ4CLT&#10;mhBqrQWCHwjAYJUlJfcxAKF7s3m8v78ry1IppbIcIZzpDIZjUsrLi8v1eg0h8izLVqtVURRt0zDG&#10;VmdnSikhBHjdDocDALjbtpVKzudzKSRU6aGtRRm1xp6ak7OOYGKt1VpD2aAsyuPhgDDO8+xw3HPO&#10;IY/ddR0wdKQQ8+msricIJ85pjCkEVxSFteZ4OsWUsiyvqkopNZvNxmHcbB8xxsGHpmkeHx5PzWmx&#10;WO53O4TQcrlECL1+/bosSyklIfT169fO2dl0CjrZr776qutaSulsNpvNprPZVHBhrFmv18bacRz7&#10;fujaXiotOFdK7w8H512R513fxxjLsgwhvH37dhgGpSQmGCi96/X6pz/96W63ffbsoxC8tTbP89GY&#10;EGJVVXlZUgAhFkXbNmY0d3e3Nzc3lFLvHBDrhRAoJetslmUY41evXq0f1lVZCSke1ms4/wEhD/LV&#10;EIHJsnwYBoKxc45gPI7jmzdvIGGLMBZSwN4ByrhVVb979+7/+6//9f3tLVxn6f/5v/1JjB7YRt5Z&#10;hIiPdAy4j8QlihLDiIQYEEFAo8AfkPNQrTfWQXURIeS8e6qIYYzR08ECwopa69GOHjZqENSFbQ0g&#10;7QEaQimQOgE7BnRd+Ax45yFtxYXwPqSElFLD0FtjKIHNhWCCE0ojSkLJ0Vp4ZATv4WHtQ0gIZXkm&#10;uGiaBkLDjDGCCcIYIQj3oxCRoLTQEgdDoonuVOWTKp87ExFmhDH8RIhnMQbrTUKJUoSTY7IYAx08&#10;cYg671MMDGPGOKYspWSd5ULEGDAmiGDwMXLOBRcO7CbWIoyC95RRSihMnKWQsIN8emEwilBy1oYQ&#10;CMWYYGvHGCPjLKVAGXXWQXnuqY2OMRfc2ielEPwfoY1gzJhihJw6NMaAWQ5nDiFETKnv+0xrYwwI&#10;RWOKm+2mrquyKhllUsoP8JHw9CuR8DAMfd9b45RUQsjgw+nU+OAkiCitO52O1jrnXNt21tiyKCwA&#10;DzMVgp/O5z44KblSelLPQght2718+ZISMpvPP//8i5/97Gfvb9855y+vrjOdzeeLqpoUZVmVdVZk&#10;GKW+77bb3eZxszo7Px4O42i4ENHHqqoIpc+fP//1r3/9sF4P41DXNcaIUHK/vp/PF1LJt+/e/urX&#10;v3rYPCaCLq+uDsdDpjWhbDKdHI7Hu/t7yIz2XY8JyfIsy/TheDDW3N/ftU1zfn6upEAYS6WOh8Mw&#10;9AB1M8Y8Pm4oYwBRHMeBUqqVOp1OdVUBO/94PP78Zz/79a9+xRj/sz/9M5iGbbfbw+HAOcvzbD6f&#10;KSk/FC3sN69fnZ+dtW37sF7/6pe/uH33bn2/Xi6WSqnFchl8KPK8b9r7uzuCkDXGjrYoypRS13ZK&#10;50KokNLF1fXbd+9ffPX88XF9/7Cu6mq5XFaTpxrWqTmtlqv5fM4oHYZhsZgvl6tJVXLGvfdN14Lc&#10;MqZEMNZaz2azuq6llFmeFUXRNI0PQShZ1RXCeByG5tSglAjCeZYppYZ+iCHAqu/h4WG324YQgBLr&#10;nKuqGs5r3tuu6+CWNp/PxmEkhOZ5MZlO27atJ5B47Gaz2dn5GUJIZ3o6neEPAinnPfyiGmO6tmcf&#10;pMFVVSutYMislXbObbdbSPzC/ZgxdjqePv/8D/Pp7OzsLATftm2WZbPZ1HtX5MVm87h+XFtjQghS&#10;SMYYWK2LoqSUhuARSjFFzmjTNFVV3t3dtm3rfDg/P18ul1AaoYx988031lh4BsL8A2pnYIXOsqws&#10;q+VyAXyc+XxOCJ7PZoTSV6++ef7iRYrxB9///vXNlTW2KMp+GPtukEoKIYZxVFJPpjPvfdcNGBOM&#10;yHazkVLO5/OqKpV6Ert472ez2Xp9TwmdzqYhBIwQIfT6+nq9fhiHwYzm3fv3d+t7IeXZ+dlsNl2v&#10;19+++xaabZCUOZ1O4KOv67osS4Jxc2oopS+eP0cI/+AHP4CHg1Y6z/PV6gwm8PDT+S6Ofjwc4MQg&#10;pUQJPTw+/OY3vzmdTjrL7u/vt9utGUfKqHeeUqqzbLfbvXn79nHz2HUd/dv/8GcIJ0pJQhETLLhO&#10;mJuQTsaPEadEgosuhpACQogyloCpkeIwjMYYTCjCBMwF8GtNKYURnvcuphRipIyGECDnZp0jBMOI&#10;EmMMo0dgVBBCCaWAV48hwMDKwaDyiSpEs0xjjCHokD5ACxllTdsM42Cds95T/kTLNdZ8MFxigjHo&#10;D+C3fDQjpRRUYdZZaLMhhAnBFOFCZRzx5FIwTQq2LBYo8XEcEU4peR96RNAHfFfAKRCMQ6TGodF4&#10;5wIlVHIhGMeUjwbSwCLE6JyHd7jggjNuIUAYnwAlQkrKKEJIKoUSQilCYIRAnozgGIKSklHCOeOc&#10;OWdDcBgjzilGSCvlfaCUUMZCCDDS9M6mFED7SymllHynnoHSBueM0e8Eb09GDB8ChHS6toWSI5xI&#10;CCWYYIh+AP4yfrAWKJWBj6ooSs4YQQSiNwkh58ypPU3qej6fK6WLori7vW3btizKi/OLPM8IxtbZ&#10;LNMxeUIQIRhjSggd+rE5nTDGkIvjnL948UJpfX52vjo7u7i8TgjHlDAm3759+6tf/fLdt28+/fT7&#10;3vnf/vZ3n3z8yfF4KsuScd42zevXr6+vrx4fH0OIs9l8MqkvLi4eHx5GM15eXVJGi7LQeU4ZzatS&#10;ZdnNs2cfffxxQogKzoWQStXTqdIKEQwIiRijEDzLNMJ4Op14765vrp0xoGIwxjrvYow///nP/st/&#10;+X9ffP38o4+/l2c554wQ6py7urrqu857VxSltbYoy6qsqmpydnZW5AUooCAZIaUUgptx3O223rrD&#10;4fDll1+sVsvJZMIodd4xxve73f3d7aSur65v4MhCMF7f31PKQgjWWu/DZLaQWe5CGIybzhe6KKXO&#10;EML90FNGF4uF1lpoYaz9/KvP1w/rjz76SCtthqEqS8ZoUeTwCZJCwD4G7kwwtwfOLEKIUDoOA0S9&#10;+3E4Nk3TNPV0ghDSUpV5WZbFcrkKPuRZJoQghHLGxnF0zgHX6mnTIzhjLCWYlBvGOcKorOpM55N6&#10;UpZVQgAHZ3meHw6HlNL19TUgg4GBAIsMrbUPYbvdOucwodZaaHq8ffOmaVshRJZlPvhxGHe7nZSy&#10;aZrZbJZnOVBFvvzyC62VUrLvuxDDbDrd7nbr9f0//tNPdaa//4Pv1/XEGDOfzSmjSqmUkvOOUQp/&#10;BGNcT6oQglTi+fOvKGM3188opaDBvL29/e1vf6OUWswXWaZTQpQxRtl3GCO4uByPJ9DPwleiMz0M&#10;/fF4/Oabl6MZlsvFJ9/7pKprFJMP0fuAEE5w3EZ4v9+HGKuyns/mKSHv/GIxZwwMRweYRYcQwDSp&#10;lWKc5Vne9z1jHPgsUsq8KIL3h/2h6zupFCZkMpmMZnzz9m1zOq1WK4wxCB8AmlpV5TiMdVUdj8f7&#10;+/uiKG9ubrTWRV5Mp9OqrOAHB1seyPHBtw5S7qB0J4T0Q48Qmk6nWZ5JqeBlv16v725vATLCOGNc&#10;ciEwJpgQ+nd/8yNMEiEghSYk0YhYxOJoXG8DSgwnYoPHjGVaCyk5qJljHIYBAl2UMowQRI9g85Q+&#10;GFgQQs575xy0jmCgzwVnnMeUtFJQKQshJIQYpcC5OZ5OgnPG+FP3OabgQ9e2KcUPAQTsrBNCCCG0&#10;Uozzh4f1aC1hTGuNMIooYULY004NxxAwIUCTijEyzlEClzkjhColnPcxBMYZZ4gglLEyY9XYWme6&#10;GEbO5Gp1PY6tcyPEVlKyjElKWUIRYYqRigkThDmmAWQfm+DJh+RTDMS6aHwANihCaRjHJ8+p9zFE&#10;2CJAi5kxCkQuJSX98Hk2xsQQKWVjP8CSFqUoOAve++BgCMkY5ZwDAB6SmYRQxliIAZZYlBLKCPxm&#10;wBWZcwFXfkoIZxwjvFwtu6631njnMcaEUYTQOAzjMFprEELgKJrNZofDgTIKM6WubeFI4ay1zjHK&#10;rHWQnoohQphYSckYbbqmH8a2bZXSgovFfL5+3EildttdVZZd157aYz2p+749nHYJpfl8RhA1xvd9&#10;f39/P5lMm1ODMOaM3zz76N/8278+v7hICUWE9odDkeeci4Tw5eVFnulXr169ffv2o48+hnXCbLZQ&#10;Us1Xq7evXz179lEI8eLi/LPPPvvkk+8Rgru+oxRfXV8djoftbldNasKZLgqV6YuLC6l0P3S393dS&#10;qdl8zoUgjGV5luuMUDqbzxBBwbs/fP4HSklZlefnF6fT8cnAFMJ39aBnz5794Pt/fDievHNVVbVd&#10;e3111XXtl19+8fz587qemtF458uyBKEGuHXgGT0Mw+ZxM51O+r4/Hg6UkhRiURbnF+feOpRipvPV&#10;cskoo5hyznWWMcYuLi+0Us77vCxmi0U9nQitI+Pr7Vbm2Vdfv/zlb36zOjvvhzHL8tVquTpbllVJ&#10;KHl/9955/w8//YfXb14zzqeTSdM0Ssksz7IsO51OfdchjJq2YZDVTgkGZYfjgVLKhei6brff932/&#10;OlulhIqymC/mQipjTCYzoGpRQlFKMcSUnown8BmhlMUYgNahlAYRc0L+/skh+JwAAB0GSURBVO4e&#10;qDRv3357Op0IYd77U3OCgyC0sr744nOU0Ndffy2lPDs700pvHjcY46qstNbPnz/f7/fnZ2e73U4p&#10;ZUZjjLHW5Xle1RWMkebz+cPjg3d+Mp2ghDabTT/03/ve95y1p+Y4n8/HcVwtl59/8flm84hwms5m&#10;V9fXnDMhxGQ6mdSTDMw1fR9DBPQMZfR4PArBueB1Xc0X89lskWUZdGBev3715s3rjz/++Md/8eO2&#10;bZVUjLHj8XB5eQkHmhDiH/7w+4eHdVHky+ViNOP+sOeMF0UB8Icf/ehPr29u5vPZbrff749CyKZp&#10;TqfTJ5980rTt6dSEEBlhKGGl9DgOEPF4eFg/PDy+efOm73uM0Ga7hYPvYjmnlJrRgCcIWitN02RZ&#10;Zo1NKF1dXU0mE+c9IaSu6/OL86osgbNzfn4O5vd3795rrQkmKKaXL19O6sn1zXXTNNvtJoQghOCM&#10;dV3fnE7WOiE446zveinVOIwQ0vnumth3/cPDw2KxOL+4wIToTF+cXyxXSwhPrM5W8/kcU7rZbb99&#10;960xhv7v/8sPgrcxBUIxwRwjlhBPTHQOHXoTEI0hRUwIY0rKGGPf96MxKSXvPWNcKQ1dtgQcesac&#10;AxVnemItpgh1YJVpCFmkFEPwzvvgvQ9BCvGBGJLgr4KVFcwoGGMpRec8QkhJBfVeBKh7hIUQCSVj&#10;jBBCKi2UJAT3w8D5k3U6eA9PcPj7QwgxpUxrjMk4GkqZlIIxIBQngkkKI/ZR4iKjlekHHAxGNiU3&#10;X6wk4/3QYhIxST52CEWEUUIBERVSFn1iKAnKkIvWJedZJDImQhlnjEEUBT57CSVrHcZYCMAgRfgf&#10;hehBuoMQSiGkGKE54J2LISKMMqUIxt67osgheMs554wCqhgwlrDoguQx3NkhzmOMgSgOpYQxZo3F&#10;CGulGWfjOMaY8BMHMnEuMCXjMDjnMCFA0U0xSilDjKCixhjjp7ZcBAAP51JKOXR98FEqRRBOEaWY&#10;GGNSK2PG0+nkrKvryfn5uRRiNp9P6glFuO+7d+/eXl5dDuPQ9e10NinLQnBNKX/x9Yvf/fZ3X375&#10;5YuvX9TVZLGYCyHOLy4QQm+/fffLX/7yN7/5LaXsBz/44/1+TwmZTad3d3eHw3GxWCyXy7dv30K0&#10;zAwDZ2yxWMAHaRyHFCOlrO+61WqJML69vW37/vLq+tQ0j9vNYMaqrgQXWuuu63yIozFN2ywWS++c&#10;lNI7fzwejod9UeScscmkvri6Oh32r7/5Jn73+4xwVVez2awqy9l8zjiHlBr0GrXOCKFZlgUf5/P5&#10;dDplnK/X6zwv2qYdxxFQtovF8vL6usgyRulmsxGM53nuvI3eCyGKvGibBmPUtZ2SsiwKY6zWuirL&#10;pmupEIhglWdMyWo2fb95/Obtm8l88Y//9M/v7+6m09nHH39CCD01p5ubq+PxILXSWYYIOjUnxtls&#10;Pru+ujoeDsYanekQfEpxGHrOedu1727fl2UFO9eU0vF0MsZst9u+61wIUoqmbTfbjXW+quvj6ZgQ&#10;toPJpJRCDMMIBPfg/dD3//H//o/ffvvtdDav69o5C8tsaw1jTGtZlPlysZRKNqe2bVprHedAlw+T&#10;eqIzjTGGFhTBxDm3flgvl0uoc/VdTygZh4Ey9vr1azPaq6vrhFKms7qeVFWVYjw1jRQCRv0hhqEf&#10;GGeA2mGUzefzh4c1ITjPs7IsD8dDppVSMsYI9/inrBMheZFzzp11xlpGCed0MpnkeZ5SBMG6taNz&#10;3lp/OB6Px2NZlNPJdFJPJtOJVrrI8yLPgVWtlBaCb7fbsiz//u//08tvvq7r6vzsLMty2GY5Zx43&#10;G4QjpfSw3w99fzwej4dT23YXF5d5lld15b1fPzxIobIsV0rD+gDMTXVdn5+fn5+fl2UJMRZjTFVV&#10;eZbd3t5KJb3zXd9JIQHMpJXGCEEpG9hJMYZhGGfzmVYKIYRQAvzCmzdvTqcTY3Sz2bx+/Xo2m1ZV&#10;DQ+6mCKgxeCQt93uCMGwce/67ng8Ho/HU3MCgKcQgmCCCZ5Op3mWp5QYp0AySykBJh6WIELKsq6F&#10;lFmW07/993+WUsQEYUIxZjGQGAmiwkc0mBgDi574CDc2ZJ3ru84aa517IigmZKyBbTbGKCXEGI8Q&#10;t3ui+tKYIobBHWUMgoYYE0y8d4IL53yMKYYEnjchJKOsKkvOeNf1KCE42wrOOYfcfwR8MGARYoyQ&#10;QcIEA/7KOcco885i/JSNBFAIYyzGD1D/mIw1XdeVZckZ8yE8BeQYIgQLojjjKUYukHNjckMueJ6X&#10;vekSCgn5GPsYxhBNiiZEFDDzzhCMUHKUEJ/IsXNMVglTyhgMQSFERCkpyhLW5ozxGD20laHmRSmF&#10;FjnoJwAcnGIiGHPGi0wLYB9RwoBBRUmKAfbSGCOMydN0gnEAXaKUgg/DOAQXMMYhRM4ZIWwcxhRj&#10;VVUIoRAi55wyFhNCmDDO4KejtJpOpykk55w1hhCKMRlHxyhHCXMmYOQbY/I+BBc449GHLMtSjCFE&#10;Y4yUKqEkJKeUIoRPpwYYAWVZEkJu3999+/bts5ubPM9SDBijU9MQymNCPgTjbAj+n/75n9cPD8No&#10;lquzX/76V2/fffv+dn1+fvHm7duXL18prT/55FPI05dlIThTSn/00ccff/yx4Pz9+/daa8bYbrs1&#10;43B7+x7YZk3bQGaECVZN6uOpIYwWZamzPC9yRlmm9WwyZYQRTLbbHU7p6uJCcm6N2e12GBq8zuVZ&#10;BtIAxmhVFfd3d4v5vCwrxnmWZQCtMNamhKSSIcXj6ZgSUkpqpft+EFycnZ2tFqu6qruuhw6ltS7G&#10;CNHwh4d1DDHF2LVtiLFtTsaasiqUVm3bdH1HGdsd9v0wEEqyPK/qOqYYfDB2HOw4mU7zoiSEbbf7&#10;hMn72/thGOfz+atXr/7ixz/5/mefnS1Xzen04vlXh8N2Op0RgoXgGKGiLPIs00pTQjOlh2GQQtZV&#10;1bUtJZRSkiI6nBr4ajEmUvDddksJVkJijIuiAN1oVuTO+bqqd7vdcrXisB7ApGtaxcXpeBqHkQm+&#10;2e2avjk7X61WyyzPZrMZBA67riuKrO260RjvPJyb8zyv60oKUdUVxmgYB0robrdtm5ZScnl54azL&#10;4a0gRNs2lLLtdtOcTtPJJM/zm2fPzGhijD54JRUYt8uiBNbdOI5VWU4m9fF4cM5YMyoti7K8vX0f&#10;wtPEcjqdgumGcS6U+sPvf//7P/x+v9/DHAUlZIYxOBtDpASG8Tj6wDkb+sGMBhMGYuvz8/P5bD6Z&#10;TqKPQgqc0GF/yPOcU344Hu7u7pqmKctquVze3d2WZTmfz731X37xRZEX6/U6pYRQwuiJBVpWlY+B&#10;cqazfH86UMb2x8Pnn38+mU4JIf0whOCLsiSEKK04Z1rrPC/6vm9O7XK5/PKLL6fTqdZaKZliartu&#10;uViWZdG2nfdeKs0YhGUMZ8J737attf7Unqx1hJBxGGNMTdO8ePk1xnjoh7dvv/3ok08uLq+kVs64&#10;sqoGY7gULkSE0jgMjDPn/TiMgzHWWoyxUlJJySmD73M39MM4Ms7zPAcuRF3VlFIpBcYIUMCn4zHF&#10;pJTmjF1/8kP6f/37HyGUUEIh4IQIQSImEn2ghLTd4J2wlgVMKX96ZgFYIyWssvy76hjCGBFsnUsI&#10;YYIhZEEoQwjjhGIKKKYQfIyeIOxjIJQIwUOIT+YtyillCBEU0wjgbReGvudcYIQynU3qCYYbWIoY&#10;E84450xKCYR+Y+zT9mscGedaSpD4MU69dwkl5x0cHzBOhOAQA8QiYLaps8z7YEZrrSOCM84ZSwmH&#10;xFLELIaYTOf7fV6XZT0dzehcm9KAUEApohQSGhMZCQoYJyYI4silNFjEeIGICDH23VAUlfcRlsnW&#10;jhBmgReYtabvh4QSJcRagxHGMUH6g1Had12ZF0oqa22mJPR4ID6eYkgxeO9RSlIoShhG2FrrnQeg&#10;C4ophjSO4ziYupoILjnjMSRnndKZENwHb4zxPjAuMCHQdldKS84poTFGRuDGFmNMlFIts6E3nElG&#10;eKb18XAKIUGkHsUoheCMEkKC8957H1ymddf3hNEYYqYzStluv98fjvV0gih99eqVM66uq/PzFYoB&#10;Jp/WR8LE4bB/3D504/Bv/4f/UUqdMPYpvXrz6m59jzF79uzj2WJ1c3Nzc31zfXWllMi06tsmOv/+&#10;/W1VVkqqr776arvdrVZn4zBeXJxbO754/vxuff/RJx9NZ7OszH30wzAcmoYrFWNCGBdZtpjNnXUx&#10;Rm9skeXPv/yKESIZ65r2o+sbivCrFy8vlqs8yyQXnBEp+X6/3+93Wabv79fzxeLNm7chBiEVJkRr&#10;HWJMCb17//7YHimlMaHpZDIMA8GwEKQEkbEfKaHg/z2ejsM46Dw7HI6M4If1+te/+c3t7fvlYiW1&#10;WiznXPHlarFYLSljhFHK2WjGiNJgzSeffprnOaX4cNg7b3e77c9+9jPvknfJOzT03XG/n09mP/7z&#10;HwsmzldngvG2aX71i589ru8vLs6rsmwOxzzTmdK5yjml+93+cDw+e/bMOb/f7XzwPoTmdMKMZkV1&#10;OrWn5vT8+Ve//93vMq1urq6cMZTSsqwkF4+bzT/+4z+++/bb6+vr6WQCLhJjxhQC8j5a1xyPTd+7&#10;EP67v/43f/oXP5zM6oRSVVen5nQ8HZeL5WKxaNv23bt3hBBKqFI6xqi0zrO87Vut5X6/bZsmz/MY&#10;vBkHgsl0Ok0xXpydw/ndGoMxhhIOJeSjjz9GGHdte3d3N/RD0zQY49lslmUZxVQIgRMg37w1vdZy&#10;83jXD53zbj6fLxbzoigm0+nr16+zvEAID9ZgQupJfXl5qbPcjkYI8erlN9YYM45933lru6aFwX6m&#10;cpxwDKks6qIolVRa63EYrbXjYD7/w+cc01xlCaF3375brx/6fvjtb3/3+ZdfFFUVY7g4v5xPZ0rK&#10;x4dHzvlxtw/Wna3OXnz91ft37zAh1zfXRV3psuBKHNtms90hjF+8ePH86+d5nnHORjMeDruyKMqi&#10;dA60vmk+m1V1fX52AQb2PM+ssaD2VUqlhC4vL6+vb8qyUjrfb/f73T7T2X67N867EBEhm8dN03ZN&#10;03Ih371/DyHD/eH4Fz/5q5uPvndq2qE33vmyqJq+OzTN9nhwzl1fXsGBAPKTOsuUUkppxTijlAlO&#10;BB+NGa1t2zbPcpwQRqjv+5RS2zTHw3G72dRV5Z0PzgtCZV7/1f/0P9P/43/9IciLESaYsBBQjAgT&#10;RgS1idpEEdVUqogRoZQ+7fA9fPidcwmh9J3gmBDIpAInIsZEKLHWhuBShPBHTDGgDxhimE5QSoOP&#10;xhiCiVYyxAj5KODfV1VFCIkxWWv7YRjHESBmfd+P4zgaA9oX4KRhoItSGkOglIXoE0IpJcYovG4x&#10;QqBmTk/JymSMoYRkWRZThImZYJxhxChzPkQUBU/JNowY59vz8yvOibEtigYhhxDCCDGKY3IYRYpo&#10;jCFiGpE8dIngzCMWEc3zHLjKGCNACRCMIkLOWYwRwhihhDCmlCIM0iOLEWKUaZ0xyp5e20IGZ2H8&#10;COHPlNIw9IQQShkjFAazcJ3CIJXmPM9z2B774MFIAGrTGKMxo/MOTtmMcZSQsY4QinDyzoUQ0IeS&#10;X4yREsoZt94jRIIPCaGmafM8z7SC9UaKcQCT1gd2XJ7njLOYohR8s9mAwsMYczwdt7v9MAyXZxeL&#10;2Ryl6J0pq0JKqbIME8alIIyglHb7w3Q6Xy5Wo7Flkf/lT/7yr/7yJz/+879AKUrOV4vpcj7ViitO&#10;BWdKcim4GYbJpCqLYjqplou5D44ghHGKMX7v008F54wzQsjPf/kLLvhkOmWMlWWFMDbGOO9n0+lm&#10;8wiH693uIIQgGB8PhzzLF/NFpnTXd8751dlZnucoxZhiURRZplNKUsnHhzXCqCwra+1ut0sJYYTL&#10;snx4fHgSBNdTyHodT413/nQ6MUIf1o/d0KeU6rqeTqdSwHciu7y4MKP56NlHbdfN53Pv3Tj2oxlA&#10;ZvTixYuvX76EPnue55QQsDrd3989bh6Wy8XjdksIKfJSCN0PAyU4xti1rdZ6MV/MZzPnnTHj97//&#10;2V//9X+f5/nDw+P+sA8hlGUlpcrLYjafI0Kp4MbZX/7m1y9fffNHf/wnMtdCyslsNg4Dwunu7taY&#10;8fz8LNNZ054YpSjGw253cf7/N3VuS45b1xneZxw3AJ6azW5Oa2zLI0WxXC45uVCu/Bh5grxAbnKT&#10;h4ofIb5RVezYHk80KUulOTabzWYTAHHY2Odc7JYrT8AiC9wA/vWt719357apTzfb66oqH4+Hfjgf&#10;j/vHw6E9PTptGKOIIIBAlMbKSMZYURTOuf/99nWecUrZOIwfPrx/9+6td6AoysBBnM9n73yeZ3VT&#10;h0IZjFAUReuL9WKxCAhWmmYBVgpMipSyKstTfYIAKaV3u9319fV6vSaUSCWzLEvT1BrLKAMQOGfe&#10;v38HoF8sZnGSAOA4L3LO0zQdxuH1t6+rqqKEUsrSLD2ejlXxxJ4UOTdGby43r169+vZ/Xm8uN/P5&#10;AiHKaAQhzvMCQCyVmaQqy/JJHANAfapPp1OapN49VTZTSuMkiZJ4Npvxojg9Pl5fXU1CHA4PfdeF&#10;bSqMEM950zaD6GfVvG4a572xrm7q+/19FCfL1ZJSdrFeb7fb7nx+8fMXq9UFz/PQh/z23bvb21sp&#10;JfC+aRrKqNYaIcj5Ezf+o/O377quKIphFKdTba0tOA9pKoCQRlHOeRJHxui2O798+edff/XrumnE&#10;OH7xxd8v5nMltZYaWOu06c7nSYx5nqVJQiCOGVVay2nSRoXiw67rrDahBayczShjHoIoYsM4GKWK&#10;onDW3e/3TdOEuG6xWOR5HrrUi/nq7/7hN8vL5/jf/vnLEOZ6DyDCwGPvPUDeI4CSpJssjhJhoQWQ&#10;EOK8DwSHtdZ69/9cUKF1xYcoM9xvQw9yuH0gAPATgodg2MtBGGOslcGEAA8wwRBACHyoZAXAB8zB&#10;ex8K4JXW3rm/CdOU0uHCDTl1OMTDYExro5Q2VistlZYYY0poQEtDAhliT2edB2Em5bI8x5hACCep&#10;KCIEYeihkBpgGEWQMadl422bxGlVlQg5Zw0AxnkDAUAIIuARcN4opaVUkwcJjVeEcoNij2iaZmKS&#10;YTHcWO28xQQFZT6ESGttjQkrcQF2RxAQQv7WEgABDFIy7yzwzgQu0xqCidbaewAhZPSpaZoxFviR&#10;gLGGGNNaG0RKTyNDAAPtEn7zoDYOJ2xYKbPaeu+SJHXOS6UoZRgFBZfT2gIArLNKTlmaBULPOael&#10;RCgM2NMkiZ8IOhS2rb1SajabGWuzLBv6oWma7txNQkDn44jxLJVSjEJIqUgUWWets3GcSqmtdpRG&#10;VVkul/PnNzdJHI1dywhGwFIEurZOI1pkiZai71tCcJ4nCMFpGuOYWqe1Viwi4e938/wnQRwXKOHZ&#10;bOa9v93tjo+PYeLC81xpHRxCq/WlUqptW8752x/eZFl2sbqIGFNKHY/H9cWaUOqsJhg7Z0cxjOOg&#10;tT6353AYhQvs9etvQwOkdfZyc1lW1Wq1auvGGJPnHAIwTdPd7Y5F0cXFxXK54KEvKo7ruu76LktS&#10;hNDQDxDAUQilpHNmu72yzjrnMCZB3BdH0Xa7FUKEgNoYs7vbXV9fZXmOECnLGUJYaV3wzDlHMMmy&#10;rOA8imjb1kbrquQIQaUUIShOYmNslMSH40PTNNr7KEsBBELJ//rv37fn8+e/+GK+XFAWRVGMcBBw&#10;osVivrnaZFmKEFSTWFUVxdAZtVrM52Uxr8okjhBw1uv1xUqOg9e64FkU07zI+KwcRH9qaqMNwbTr&#10;Oi0VLwoE4CQmCEAwLUAId7uddS4MWa21bdtorQpehBkzhFCIiRLCi0JMsqlrbUxoL3vzww+vXv3F&#10;WvvmzZvd3d2zm5uqqhBETdM0TZMkSdd1bd0KIbRSmKDwktee2ySJF8slgEjKKUlSjNDDwyHL8vXl&#10;5SQnRPDH3cfPX3wWJ0mYpCyWS57nd7vdOExpnD3/6c8YiwGAXT/s7vYEU4jQ8fFojKnreugHiKBS&#10;SimVZ3mapsD7alYZYy8v14TRu/1+s9lst9vt9dXnn30GvA/jFQCANcYYW1Xl8588v9xs6raFGHd9&#10;v7/fS6W1NlU1A97f7++zLC2LMo6Tw8NBSckohQDyouj73nvP87zrOqXU4+lRSfWENVgbgvHgCQte&#10;Eq0N8D5NkrA2Z6x9++H93X5fFNw5WxQF58XhcOj7/ubmpii4GIUYBLJuPPdeG4zg0PURZSF8QxBa&#10;Y4Dz3vtpklor70EcRXEUWecIIRAjylgUMWcd8B4jXJYli9jQD1mWhR2VaZp4zi+unm9f/OP62QtM&#10;Kf73f/0XOB0RdAAgjGnEEgCg8w5SrBAcleuEVp4YC51zWmttDELYA6C1Dl8+6CZ/pOqfrLjhlmas&#10;8c4Ft+6Pe2aAEBpWuALHEbH4CVC0NmR7zrkgzc05D71Bk5QQwiSOA+8UxNvhQ60NXc0qEEGYkLA6&#10;rbQCEFBKQ5VlGE0TQgPBGEYmEEFCSGiKybI0TTNjHIaIBLCYEA8BIS5JwNDdRWDwzqRpwgsuZW+t&#10;9E5CAJzxwAMjvTUOYeA8cjDHeE6jUqOkE2ocx9CA6YEnBE/TGPJhgJCxRisFAAwqqWmaEASEYEoZ&#10;oVRO4ikbwdh5B7zFP7ZIQwiLkhujIQRK6eDrCjAhhDDL0oDaj0JYZzDC1hqEg0M62FcFY4RFTAgR&#10;Cl4RwtMkGWPe+b7vJiG10XGcaKWDBg1jbIwLXTBxEhdFwRjRRoX3MGv0rJpRxiglWumnd3RMEEKh&#10;wtEYo7QOmZsYR0opw5QSbI1ezGeMEW0MJpTGkVQ657k1FniYJtn+7u7Z9XVZ8KZ+LPIsi+iszCmG&#10;9fGhPh3Grs2SiGIspKCMAOC8N2Lqz+cWAEcomqbxdDrlOT+dTnKawnz35pNPGGXhj5RlWVWV5Xwe&#10;xfHD4dB3XRIn64u1s75t22fb7dXmaj6bBYWSMebly5cYY0rQNE3WGg/80HfOWQihnKayKHiez2az&#10;aRK/+91/fvqzT7M8b9omzRKMSXfujTFKq+7ca6W319fPts82m01RFIRFaZZKpf7wh99DhKIoSqL4&#10;7bt3d/v9en3J8/z29mOSJtvtVZgSL1erP/3pj8Mw7Pd7MYnNZiNG4Z3jeZ7zrCiLpm2d8xgT7z2h&#10;JI1jxmjwcDLGJjG2bbNczBEEfd8KITzwi8VCKrW7293d388Xy8tn10meRUlyPD3OFvNfffXV5ebK&#10;h8p4a+v69ObtmyxLV6tFVZWn+qSUckqP56YquJzENPYlz5OYIeDzNEEUAeAIBAwjjCAAXlmdF9wC&#10;n2SZ1eabb77hvAgHnBhF6LJKkvjjxw8fP95WVfVsu52EaJpGShmaX4KpK9jdAIBKyaZpvPNN0wzD&#10;kGbZJMQk5ffffXc+n7///vuH4/EXX365XCwBAPPZPDzBHB+OwzA8nh4po+GRwgNrjGJRxCJWlGVV&#10;ltZZ71xoxhrHMUuz+WIR2J+CF0VRFpwf7u95ziGAGFFrfcSS5XKFMfnw/mPbdJvNdZpmGCEhRJpm&#10;k5QQgvl8wSgzRmOEeJ5TRg+Hh/fv30GIPnl+s1guMcZxHPddhyB03ldVFUeRGEdjzIcP73Oe/fa3&#10;//HX7/6qjL7ebhfLVZIkh4cH4MHD4aGu66HvhmEoimISoqkbjBAmlFJqjaGMhTUyCKCYhNE6dGOG&#10;foDFfO6cNcYGIl8IwXNOMA5SYMLo2w/vb3c7gpCxpmmavuumafr663/inMdJrJWKSRzkMmPXXa7W&#10;56YVw8DznFE6DP0wjhDALM28d2qScaDQo3gYhv39XhoVxVE4Esd+6LtuHMfgCmnbNk1TQkjXj5/+&#10;8uuff/WbanWFCYUQ/h+7s9lEncQisw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ubPAAvwAAAKUBAAAZAAAAZHJzL19yZWxz&#10;L2Uyb0RvYy54bWwucmVsc72QwYrCMBCG7wv7DmHu27Q9LLKY9iKCV3EfYEimabCZhCSKvr2BZUFB&#10;8OZxZvi//2PW48Uv4kwpu8AKuqYFQayDcWwV/B62XysQuSAbXAKTgitlGIfPj/WeFiw1lGcXs6gU&#10;zgrmUuKPlFnP5DE3IRLXyxSSx1LHZGVEfURLsm/bb5nuGTA8MMXOKEg704M4XGNtfs0O0+Q0bYI+&#10;eeLypEI6X7srEJOlosCTcfi37JvIFuRzh+49Dt2/g3x47nAD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bOoJAFtDb250ZW50&#10;X1R5cGVzXS54bWxQSwECFAAKAAAAAACHTuJAAAAAAAAAAAAAAAAABgAAAAAAAAAAABAAAAAw6AkA&#10;X3JlbHMvUEsBAhQAFAAAAAgAh07iQIoUZjzRAAAAlAEAAAsAAAAAAAAAAQAgAAAAVOgJAF9yZWxz&#10;Ly5yZWxzUEsBAhQACgAAAAAAh07iQAAAAAAAAAAAAAAAAAQAAAAAAAAAAAAQAAAAAAAAAGRycy9Q&#10;SwECFAAKAAAAAACHTuJAAAAAAAAAAAAAAAAACgAAAAAAAAAAABAAAABO6QkAZHJzL19yZWxzL1BL&#10;AQIUABQAAAAIAIdO4kAubPAAvwAAAKUBAAAZAAAAAAAAAAEAIAAAAHbpCQBkcnMvX3JlbHMvZTJv&#10;RG9jLnhtbC5yZWxzUEsBAhQAFAAAAAgAh07iQPfWZljZAAAACAEAAA8AAAAAAAAAAQAgAAAAIgAA&#10;AGRycy9kb3ducmV2LnhtbFBLAQIUABQAAAAIAIdO4kBiC/ZkjAIAAG0HAAAOAAAAAAAAAAEAIAAA&#10;ACgBAABkcnMvZTJvRG9jLnhtbFBLAQIUAAoAAAAAAIdO4kAAAAAAAAAAAAAAAAAKAAAAAAAAAAAA&#10;EAAAAOADAABkcnMvbWVkaWEvUEsBAhQAFAAAAAgAh07iQOR/4eabnwUAZJ8FABQAAAAAAAAAAQAg&#10;AAAAY0gEAGRycy9tZWRpYS9pbWFnZTEucG5nUEsBAhQAFAAAAAgAh07iQLeSzwopRAQAAUQEABQA&#10;AAAAAAAAAQAgAAAACAQAAGRycy9tZWRpYS9pbWFnZTIucG5nUEsFBgAAAAALAAsAlAIAAKHrCQAA&#10;AA==&#10;">
                <o:lock v:ext="edit" aspectratio="f"/>
                <v:shape id="图片 95" o:spid="_x0000_s1026" o:spt="75" type="#_x0000_t75" style="position:absolute;left:12246;top:60298;height:2645;width:3791;" filled="f" o:preferrelative="t" stroked="f" coordsize="21600,21600" o:gfxdata="UEsDBAoAAAAAAIdO4kAAAAAAAAAAAAAAAAAEAAAAZHJzL1BLAwQUAAAACACHTuJAmA3Xg74AAADc&#10;AAAADwAAAGRycy9kb3ducmV2LnhtbEVPS2vCQBC+F/wPywhepG4MVUrq6qFUMT201Ad4HLLTJJqd&#10;DbubaP99tyD0Nh/fcxarm2lET87XlhVMJwkI4sLqmksFh/368RmED8gaG8uk4Ic8rJaDhwVm2l75&#10;i/pdKEUMYZ+hgiqENpPSFxUZ9BPbEkfu2zqDIUJXSu3wGsNNI9MkmUuDNceGClt6rai47DqjIO1C&#10;7o6bU3/OP9+749PbuM8/xkqNhtPkBUSgW/gX391bHeenM/h7Jl4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A3Xg74A&#10;AADcAAAADwAAAAAAAAABACAAAAAiAAAAZHJzL2Rvd25yZXYueG1sUEsBAhQAFAAAAAgAh07iQDMv&#10;BZ47AAAAOQAAABAAAAAAAAAAAQAgAAAADQEAAGRycy9zaGFwZXhtbC54bWxQSwUGAAAAAAYABgBb&#10;AQAAtwMAAAAA&#10;">
                  <v:fill on="f" focussize="0,0"/>
                  <v:stroke on="f"/>
                  <v:imagedata r:id="rId68" o:title=""/>
                  <o:lock v:ext="edit" aspectratio="t"/>
                </v:shape>
                <v:shape id="图片 96" o:spid="_x0000_s1026" o:spt="75" type="#_x0000_t75" style="position:absolute;left:8181;top:60278;height:2668;width:3561;" filled="f" o:preferrelative="t" stroked="f" coordsize="21600,21600" o:gfxdata="UEsDBAoAAAAAAIdO4kAAAAAAAAAAAAAAAAAEAAAAZHJzL1BLAwQUAAAACACHTuJAE2fCb7wAAADc&#10;AAAADwAAAGRycy9kb3ducmV2LnhtbEVPS4vCMBC+L+x/CLPgRTRVqEjX6MFlRfCgawWvYzPbFptJ&#10;SeLz1xtB8DYf33Mms6tpxJmcry0rGPQTEMSF1TWXCnb5b28MwgdkjY1lUnAjD7Pp58cEM20v/Efn&#10;bShFDGGfoYIqhDaT0hcVGfR92xJH7t86gyFCV0rt8BLDTSOHSTKSBmuODRW2NK+oOG5PRgGmeXra&#10;rLt117T31SL9WYW9OyjV+Rok3yACXcNb/HIvdZw/HMHzmXiBnD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Nnwm+8AAAA&#10;3AAAAA8AAAAAAAAAAQAgAAAAIgAAAGRycy9kb3ducmV2LnhtbFBLAQIUABQAAAAIAIdO4kAzLwWe&#10;OwAAADkAAAAQAAAAAAAAAAEAIAAAAAsBAABkcnMvc2hhcGV4bWwueG1sUEsFBgAAAAAGAAYAWwEA&#10;ALUDAAAAAA==&#10;">
                  <v:fill on="f" focussize="0,0"/>
                  <v:stroke on="f"/>
                  <v:imagedata r:id="rId69" o:title=""/>
                  <o:lock v:ext="edit" aspectratio="t"/>
                </v:shape>
              </v:group>
            </w:pict>
          </mc:Fallback>
        </mc:AlternateContent>
      </w:r>
    </w:p>
    <w:p w14:paraId="4F09E81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14:paraId="16018109">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14:paraId="31E04A54">
      <w:pPr>
        <w:pStyle w:val="4"/>
        <w:rPr>
          <w:rFonts w:hint="eastAsia" w:ascii="宋体" w:hAnsi="宋体" w:eastAsia="宋体" w:cs="宋体"/>
          <w:sz w:val="24"/>
          <w:szCs w:val="24"/>
        </w:rPr>
      </w:pPr>
    </w:p>
    <w:p w14:paraId="7322B1F6">
      <w:pPr>
        <w:pStyle w:val="4"/>
        <w:ind w:left="0" w:leftChars="0" w:firstLine="0" w:firstLineChars="0"/>
        <w:rPr>
          <w:rFonts w:hint="eastAsia" w:ascii="宋体" w:hAnsi="宋体" w:eastAsia="宋体" w:cs="宋体"/>
          <w:sz w:val="24"/>
          <w:szCs w:val="24"/>
        </w:rPr>
      </w:pPr>
    </w:p>
    <w:p w14:paraId="428E354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14:paraId="6368A5FF">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此次活动设计旨在打通学科与生活，以及不同学科之间的壁垒，将数学的触角延伸至生活的各个方面，让学生在生活中体验和感悟时间，呈现出立体化、多元化的作业样态。这样的跨学科主题活动，不仅可以帮助学生巩固有关时间的知识，而且有助于他们享受沉浸式的学习乐趣，感受成长的力量。</w:t>
      </w:r>
    </w:p>
    <w:p w14:paraId="4C279404">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 xml:space="preserve"> 苏霍姆林斯基曾说过，“在人的心灵深处，都有一种根深蒂固的需要，这就是希望感到自己是一个发现者、研究者、探索者。”在儿童的精神世界中，这种需要特别的强烈。我们希望这样的跨学科主题活动能成为一块极具吸引力的磁石，让学生在富有意义、生动愉悦的活动过程中享受沉浸式、连续性的数学学习和思考，继而实现学科育人的美好愿景。</w:t>
      </w:r>
    </w:p>
    <w:p w14:paraId="119D85E6">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kern w:val="2"/>
          <w:sz w:val="24"/>
          <w:szCs w:val="24"/>
          <w:lang w:val="en-US" w:eastAsia="zh-CN" w:bidi="ar-SA"/>
        </w:rPr>
      </w:pPr>
    </w:p>
    <w:p w14:paraId="779C93A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黑体" w:hAnsi="黑体" w:eastAsia="黑体" w:cs="黑体"/>
          <w:b/>
          <w:bCs/>
          <w:color w:val="auto"/>
          <w:sz w:val="32"/>
          <w:szCs w:val="32"/>
          <w:lang w:val="en-US" w:eastAsia="zh-CN"/>
        </w:rPr>
      </w:pPr>
    </w:p>
    <w:p w14:paraId="48741A4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黑体" w:hAnsi="黑体" w:eastAsia="黑体" w:cs="黑体"/>
          <w:b/>
          <w:bCs/>
          <w:color w:val="auto"/>
          <w:sz w:val="32"/>
          <w:szCs w:val="32"/>
          <w:lang w:val="en-US" w:eastAsia="zh-CN"/>
        </w:rPr>
      </w:pPr>
    </w:p>
    <w:p w14:paraId="3442171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黑体" w:hAnsi="黑体" w:eastAsia="黑体" w:cs="黑体"/>
          <w:b/>
          <w:bCs/>
          <w:color w:val="auto"/>
          <w:sz w:val="32"/>
          <w:szCs w:val="32"/>
          <w:lang w:val="en-US" w:eastAsia="zh-CN"/>
        </w:rPr>
      </w:pPr>
    </w:p>
    <w:p w14:paraId="426A0422">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黑体" w:hAnsi="黑体" w:eastAsia="黑体" w:cs="黑体"/>
          <w:b/>
          <w:bCs/>
          <w:color w:val="auto"/>
          <w:sz w:val="32"/>
          <w:szCs w:val="32"/>
          <w:lang w:val="en-US" w:eastAsia="zh-CN"/>
        </w:rPr>
      </w:pPr>
    </w:p>
    <w:p w14:paraId="50C1593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黑体" w:hAnsi="黑体" w:eastAsia="黑体" w:cs="黑体"/>
          <w:b/>
          <w:bCs/>
          <w:color w:val="auto"/>
          <w:sz w:val="32"/>
          <w:szCs w:val="32"/>
          <w:lang w:val="en-US" w:eastAsia="zh-CN"/>
        </w:rPr>
      </w:pPr>
    </w:p>
    <w:p w14:paraId="5281BEF1">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黑体" w:hAnsi="黑体" w:eastAsia="黑体" w:cs="黑体"/>
          <w:b/>
          <w:bCs/>
          <w:color w:val="auto"/>
          <w:sz w:val="32"/>
          <w:szCs w:val="32"/>
          <w:lang w:val="en-US" w:eastAsia="zh-CN"/>
        </w:rPr>
      </w:pPr>
    </w:p>
    <w:p w14:paraId="177FABC3">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黑体" w:hAnsi="黑体" w:eastAsia="黑体" w:cs="黑体"/>
          <w:b/>
          <w:bCs/>
          <w:color w:val="auto"/>
          <w:sz w:val="32"/>
          <w:szCs w:val="32"/>
          <w:lang w:val="en-US" w:eastAsia="zh-CN"/>
        </w:rPr>
      </w:pPr>
      <w:r>
        <w:rPr>
          <w:rFonts w:hint="eastAsia" w:ascii="黑体" w:hAnsi="黑体" w:eastAsia="黑体" w:cs="黑体"/>
          <w:b/>
          <w:bCs/>
          <w:color w:val="auto"/>
          <w:sz w:val="32"/>
          <w:szCs w:val="32"/>
          <w:lang w:val="en-US" w:eastAsia="zh-CN"/>
        </w:rPr>
        <w:t>“衔”而有法 “接”而有序</w:t>
      </w:r>
    </w:p>
    <w:p w14:paraId="60A48625">
      <w:pPr>
        <w:keepNext w:val="0"/>
        <w:keepLines w:val="0"/>
        <w:pageBreakBefore w:val="0"/>
        <w:widowControl w:val="0"/>
        <w:kinsoku/>
        <w:wordWrap/>
        <w:overflowPunct/>
        <w:topLinePunct w:val="0"/>
        <w:autoSpaceDE/>
        <w:autoSpaceDN/>
        <w:bidi w:val="0"/>
        <w:adjustRightInd/>
        <w:snapToGrid/>
        <w:spacing w:line="400" w:lineRule="exact"/>
        <w:jc w:val="right"/>
        <w:textAlignment w:val="auto"/>
        <w:rPr>
          <w:rFonts w:hint="eastAsia" w:ascii="宋体" w:hAnsi="宋体" w:eastAsia="宋体" w:cs="宋体"/>
          <w:sz w:val="24"/>
          <w:szCs w:val="24"/>
          <w:lang w:val="en-US" w:eastAsia="zh-CN"/>
        </w:rPr>
      </w:pPr>
      <w:r>
        <w:rPr>
          <w:rFonts w:hint="eastAsia" w:ascii="黑体" w:hAnsi="黑体" w:eastAsia="黑体" w:cs="黑体"/>
          <w:sz w:val="28"/>
          <w:szCs w:val="28"/>
          <w:lang w:val="en-US" w:eastAsia="zh-CN"/>
        </w:rPr>
        <w:t>——“善真”教育理念下幼小衔接的探索与实践</w:t>
      </w:r>
    </w:p>
    <w:p w14:paraId="46A1E6A0">
      <w:pPr>
        <w:spacing w:line="500" w:lineRule="exact"/>
        <w:jc w:val="center"/>
        <w:rPr>
          <w:rFonts w:hint="eastAsia" w:ascii="华文楷体" w:hAnsi="华文楷体" w:eastAsia="华文楷体" w:cs="华文楷体"/>
          <w:b/>
          <w:bCs/>
          <w:sz w:val="28"/>
          <w:szCs w:val="28"/>
          <w:u w:val="single"/>
          <w:lang w:val="en-US" w:eastAsia="zh-CN" w:bidi="ar"/>
        </w:rPr>
      </w:pPr>
      <w:r>
        <w:rPr>
          <w:rFonts w:hint="eastAsia" w:ascii="华文楷体" w:hAnsi="华文楷体" w:eastAsia="华文楷体" w:cs="华文楷体"/>
          <w:b/>
          <w:bCs/>
          <w:sz w:val="28"/>
          <w:szCs w:val="28"/>
          <w:lang w:eastAsia="zh-CN"/>
        </w:rPr>
        <w:t>常州市新北区薛家实验小学</w:t>
      </w:r>
      <w:r>
        <w:rPr>
          <w:rFonts w:hint="eastAsia" w:ascii="华文楷体" w:hAnsi="华文楷体" w:eastAsia="华文楷体" w:cs="华文楷体"/>
          <w:b/>
          <w:bCs/>
          <w:sz w:val="28"/>
          <w:szCs w:val="28"/>
          <w:lang w:val="en-US" w:eastAsia="zh-CN"/>
        </w:rPr>
        <w:t xml:space="preserve"> 张建妹</w:t>
      </w:r>
    </w:p>
    <w:p w14:paraId="1672A7F4">
      <w:pPr>
        <w:keepNext w:val="0"/>
        <w:keepLines w:val="0"/>
        <w:pageBreakBefore w:val="0"/>
        <w:widowControl w:val="0"/>
        <w:kinsoku/>
        <w:wordWrap/>
        <w:overflowPunct/>
        <w:topLinePunct w:val="0"/>
        <w:autoSpaceDE/>
        <w:autoSpaceDN/>
        <w:bidi w:val="0"/>
        <w:adjustRightInd/>
        <w:snapToGrid/>
        <w:spacing w:line="400" w:lineRule="exact"/>
        <w:jc w:val="both"/>
        <w:textAlignment w:val="auto"/>
        <w:rPr>
          <w:rFonts w:hint="eastAsia" w:ascii="宋体" w:hAnsi="宋体" w:cs="宋体"/>
          <w:b/>
          <w:bCs/>
          <w:sz w:val="24"/>
          <w:szCs w:val="24"/>
          <w:lang w:val="en-US" w:eastAsia="zh-CN"/>
        </w:rPr>
      </w:pPr>
      <w:r>
        <w:rPr>
          <w:rFonts w:hint="eastAsia" w:ascii="宋体" w:hAnsi="宋体" w:cs="宋体"/>
          <w:sz w:val="24"/>
          <w:szCs w:val="24"/>
          <w:lang w:val="en-US" w:eastAsia="zh-CN"/>
        </w:rPr>
        <w:t>一、</w:t>
      </w:r>
      <w:r>
        <w:rPr>
          <w:rFonts w:hint="eastAsia" w:ascii="宋体" w:hAnsi="宋体" w:eastAsia="宋体" w:cs="宋体"/>
          <w:b/>
          <w:bCs/>
          <w:sz w:val="24"/>
          <w:szCs w:val="24"/>
          <w:lang w:val="en-US" w:eastAsia="zh-CN"/>
        </w:rPr>
        <w:t>背景与内涵</w:t>
      </w:r>
      <w:r>
        <w:rPr>
          <w:rFonts w:hint="eastAsia" w:ascii="宋体" w:hAnsi="宋体" w:cs="宋体"/>
          <w:b/>
          <w:bCs/>
          <w:sz w:val="24"/>
          <w:szCs w:val="24"/>
          <w:lang w:val="en-US" w:eastAsia="zh-CN"/>
        </w:rPr>
        <w:t>：</w:t>
      </w:r>
    </w:p>
    <w:p w14:paraId="0583AD30">
      <w:pPr>
        <w:keepNext w:val="0"/>
        <w:keepLines w:val="0"/>
        <w:pageBreakBefore w:val="0"/>
        <w:numPr>
          <w:ilvl w:val="0"/>
          <w:numId w:val="7"/>
        </w:numPr>
        <w:kinsoku/>
        <w:wordWrap/>
        <w:overflowPunct/>
        <w:topLinePunct w:val="0"/>
        <w:autoSpaceDE/>
        <w:autoSpaceDN/>
        <w:bidi w:val="0"/>
        <w:adjustRightInd/>
        <w:snapToGrid/>
        <w:spacing w:line="400" w:lineRule="exact"/>
        <w:ind w:left="-60" w:leftChars="0" w:firstLine="480" w:firstLineChars="0"/>
        <w:textAlignment w:val="baseline"/>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基于“双新”背景下课程改革的需要</w:t>
      </w:r>
    </w:p>
    <w:p w14:paraId="6D32642C">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关于学前教育深化改革规范发展的若干意见》《关于深化教育教学改革全面提高义务教育质量的意见》和教育部《关于大力推进幼儿园与小学科学衔接的指导意见》都提出：幼儿园与小学统一思想，在教育观念、教育态度、教育方法、课程与环境设置等方面进行有效的衔接，避免幼儿园单方面的向小学靠拢、关注知识的提前储备等错误倾向，为幼儿平稳过渡到小学创造良好的氛围与条件，促进这一阶段孩子的整体和谐发展。 </w:t>
      </w:r>
    </w:p>
    <w:p w14:paraId="7D3822B3">
      <w:pPr>
        <w:keepNext w:val="0"/>
        <w:keepLines w:val="0"/>
        <w:pageBreakBefore w:val="0"/>
        <w:numPr>
          <w:ilvl w:val="0"/>
          <w:numId w:val="7"/>
        </w:numPr>
        <w:kinsoku/>
        <w:wordWrap/>
        <w:overflowPunct/>
        <w:topLinePunct w:val="0"/>
        <w:autoSpaceDE/>
        <w:autoSpaceDN/>
        <w:bidi w:val="0"/>
        <w:adjustRightInd/>
        <w:snapToGrid/>
        <w:spacing w:line="400" w:lineRule="exact"/>
        <w:ind w:left="-60" w:leftChars="0" w:firstLine="480" w:firstLineChars="0"/>
        <w:textAlignment w:val="baseline"/>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基于儿童发展连续性的成长需要</w:t>
      </w:r>
    </w:p>
    <w:p w14:paraId="645EF36B">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儿童从幼儿园到小学，在身心适应、生活适应、社会适应和学习适应上都具有断崖式的改变，很多儿童在小学一年级阶段表现出不适应，自身存在时间观念需要调整、规则意识需要建立、自理能力需要培养、交往方式需要适应、作业意识需要形成等问题，他们在新阶段、新环境中的自我角色意识需要认知与接纳，无法从幼儿园科学有效地过渡到小学学习。</w:t>
      </w:r>
    </w:p>
    <w:p w14:paraId="041E6641">
      <w:pPr>
        <w:keepNext w:val="0"/>
        <w:keepLines w:val="0"/>
        <w:pageBreakBefore w:val="0"/>
        <w:numPr>
          <w:ilvl w:val="0"/>
          <w:numId w:val="7"/>
        </w:numPr>
        <w:kinsoku/>
        <w:wordWrap/>
        <w:overflowPunct/>
        <w:topLinePunct w:val="0"/>
        <w:autoSpaceDE/>
        <w:autoSpaceDN/>
        <w:bidi w:val="0"/>
        <w:adjustRightInd/>
        <w:snapToGrid/>
        <w:spacing w:line="400" w:lineRule="exact"/>
        <w:ind w:left="-60" w:leftChars="0" w:firstLine="480" w:firstLineChars="0"/>
        <w:textAlignment w:val="baseline"/>
        <w:rPr>
          <w:rFonts w:hint="eastAsia" w:ascii="宋体" w:hAnsi="宋体" w:eastAsia="宋体" w:cs="宋体"/>
          <w:sz w:val="24"/>
          <w:szCs w:val="24"/>
        </w:rPr>
      </w:pPr>
      <w:r>
        <w:rPr>
          <w:rFonts w:hint="eastAsia" w:ascii="宋体" w:hAnsi="宋体" w:eastAsia="宋体" w:cs="宋体"/>
          <w:b/>
          <w:bCs/>
          <w:sz w:val="24"/>
          <w:szCs w:val="24"/>
          <w:lang w:val="en-US" w:eastAsia="zh-CN"/>
        </w:rPr>
        <w:t>基于破解幼小衔接关键问题的需要</w:t>
      </w:r>
    </w:p>
    <w:p w14:paraId="1C87D7BF">
      <w:pPr>
        <w:keepNext w:val="0"/>
        <w:keepLines w:val="0"/>
        <w:pageBreakBefore w:val="0"/>
        <w:numPr>
          <w:ilvl w:val="0"/>
          <w:numId w:val="0"/>
        </w:numPr>
        <w:kinsoku/>
        <w:wordWrap/>
        <w:overflowPunct/>
        <w:topLinePunct w:val="0"/>
        <w:autoSpaceDE/>
        <w:autoSpaceDN/>
        <w:bidi w:val="0"/>
        <w:adjustRightInd/>
        <w:snapToGrid/>
        <w:spacing w:line="400" w:lineRule="exact"/>
        <w:ind w:firstLine="482" w:firstLineChars="200"/>
        <w:textAlignment w:val="baseline"/>
        <w:rPr>
          <w:rFonts w:hint="eastAsia" w:ascii="宋体" w:hAnsi="宋体" w:eastAsia="宋体" w:cs="宋体"/>
          <w:sz w:val="24"/>
          <w:szCs w:val="24"/>
        </w:rPr>
      </w:pPr>
      <w:r>
        <w:rPr>
          <w:rFonts w:hint="eastAsia" w:ascii="宋体" w:hAnsi="宋体" w:eastAsia="宋体" w:cs="宋体"/>
          <w:b/>
          <w:bCs/>
          <w:sz w:val="24"/>
          <w:szCs w:val="24"/>
          <w:lang w:val="en-US" w:eastAsia="zh-CN"/>
        </w:rPr>
        <w:t>家长层面：</w:t>
      </w:r>
      <w:r>
        <w:rPr>
          <w:rFonts w:hint="eastAsia" w:ascii="宋体" w:hAnsi="宋体" w:eastAsia="宋体" w:cs="宋体"/>
          <w:sz w:val="24"/>
          <w:szCs w:val="24"/>
          <w:lang w:val="en-US" w:eastAsia="zh-CN"/>
        </w:rPr>
        <w:t>社会竞争的加剧，家长对于孩子过度期望的焦虑破坏了教育生态，影响了儿童身心健康，亟待加强规范引导，纠正偏向，在“双减”背景下，树立科学的幼小衔接理念，有效缓解长焦虑情绪，尊重幼儿发展规律和学习特点。</w:t>
      </w:r>
      <w:r>
        <w:rPr>
          <w:rFonts w:hint="eastAsia" w:ascii="宋体" w:hAnsi="宋体" w:eastAsia="宋体" w:cs="宋体"/>
          <w:b/>
          <w:bCs/>
          <w:sz w:val="24"/>
          <w:szCs w:val="24"/>
          <w:lang w:val="en-US" w:eastAsia="zh-CN"/>
        </w:rPr>
        <w:t>教师层面：</w:t>
      </w:r>
      <w:r>
        <w:rPr>
          <w:rFonts w:hint="eastAsia" w:ascii="宋体" w:hAnsi="宋体" w:eastAsia="宋体" w:cs="宋体"/>
          <w:sz w:val="24"/>
          <w:szCs w:val="24"/>
          <w:lang w:val="en-US" w:eastAsia="zh-CN"/>
        </w:rPr>
        <w:t>教师对如何促成学生“四个适应”有些困惑；如何针对学生学习情况的差异展开教学？多数老师希望得到“零起点教学”具体策略的支持与援助。</w:t>
      </w:r>
    </w:p>
    <w:p w14:paraId="16C7A60C">
      <w:pPr>
        <w:keepNext w:val="0"/>
        <w:keepLines w:val="0"/>
        <w:pageBreakBefore w:val="0"/>
        <w:kinsoku/>
        <w:wordWrap/>
        <w:overflowPunct/>
        <w:topLinePunct w:val="0"/>
        <w:autoSpaceDE/>
        <w:autoSpaceDN/>
        <w:bidi w:val="0"/>
        <w:adjustRightInd/>
        <w:snapToGrid/>
        <w:spacing w:line="400" w:lineRule="exact"/>
        <w:ind w:firstLine="480" w:firstLineChars="200"/>
        <w:textAlignment w:val="baseline"/>
        <w:rPr>
          <w:rFonts w:hint="eastAsia" w:ascii="宋体" w:hAnsi="宋体" w:eastAsia="宋体" w:cs="宋体"/>
          <w:sz w:val="24"/>
          <w:szCs w:val="24"/>
        </w:rPr>
      </w:pPr>
      <w:r>
        <w:rPr>
          <w:rFonts w:hint="eastAsia" w:ascii="宋体" w:hAnsi="宋体" w:eastAsia="宋体" w:cs="宋体"/>
          <w:sz w:val="24"/>
          <w:szCs w:val="24"/>
        </w:rPr>
        <w:t>针对</w:t>
      </w:r>
      <w:r>
        <w:rPr>
          <w:rFonts w:hint="eastAsia" w:ascii="宋体" w:hAnsi="宋体" w:eastAsia="宋体" w:cs="宋体"/>
          <w:sz w:val="24"/>
          <w:szCs w:val="24"/>
          <w:lang w:val="en-US" w:eastAsia="zh-CN"/>
        </w:rPr>
        <w:t>以上问题分析</w:t>
      </w:r>
      <w:r>
        <w:rPr>
          <w:rFonts w:hint="eastAsia" w:ascii="宋体" w:hAnsi="宋体" w:eastAsia="宋体" w:cs="宋体"/>
          <w:sz w:val="24"/>
          <w:szCs w:val="24"/>
        </w:rPr>
        <w:t>，学校以“善真</w:t>
      </w:r>
      <w:r>
        <w:rPr>
          <w:rFonts w:hint="eastAsia" w:ascii="宋体" w:hAnsi="宋体" w:eastAsia="宋体" w:cs="宋体"/>
          <w:sz w:val="24"/>
          <w:szCs w:val="24"/>
          <w:lang w:eastAsia="zh-CN"/>
        </w:rPr>
        <w:t>”</w:t>
      </w:r>
      <w:r>
        <w:rPr>
          <w:rFonts w:hint="eastAsia" w:ascii="宋体" w:hAnsi="宋体" w:eastAsia="宋体" w:cs="宋体"/>
          <w:sz w:val="24"/>
          <w:szCs w:val="24"/>
        </w:rPr>
        <w:t>文化为背景</w:t>
      </w:r>
      <w:r>
        <w:rPr>
          <w:rFonts w:hint="eastAsia" w:ascii="宋体" w:hAnsi="宋体" w:eastAsia="宋体" w:cs="宋体"/>
          <w:sz w:val="24"/>
          <w:szCs w:val="24"/>
          <w:lang w:eastAsia="zh-CN"/>
        </w:rPr>
        <w:t>，</w:t>
      </w:r>
      <w:r>
        <w:rPr>
          <w:rFonts w:hint="eastAsia" w:ascii="宋体" w:hAnsi="宋体" w:eastAsia="宋体" w:cs="宋体"/>
          <w:sz w:val="24"/>
          <w:szCs w:val="24"/>
        </w:rPr>
        <w:t>以“主题活动”为载体，以激发学生兴趣、养成良好习惯为重点，</w:t>
      </w:r>
      <w:r>
        <w:rPr>
          <w:rFonts w:hint="eastAsia" w:ascii="宋体" w:hAnsi="宋体" w:eastAsia="宋体" w:cs="宋体"/>
          <w:i w:val="0"/>
          <w:iCs w:val="0"/>
          <w:caps w:val="0"/>
          <w:spacing w:val="0"/>
          <w:sz w:val="24"/>
          <w:szCs w:val="24"/>
          <w:shd w:val="clear" w:color="auto" w:fill="auto"/>
        </w:rPr>
        <w:t>以指向主题式学习的课程支持为主轴，</w:t>
      </w:r>
      <w:r>
        <w:rPr>
          <w:rFonts w:hint="eastAsia" w:ascii="宋体" w:hAnsi="宋体" w:eastAsia="宋体" w:cs="宋体"/>
          <w:sz w:val="24"/>
          <w:szCs w:val="24"/>
        </w:rPr>
        <w:t>开展具有学校特色的幼小衔接的项目化探索，旨在有目的、有计划地帮助学生尽快完成从幼儿园到小学阶段的角色转化，确保学生</w:t>
      </w:r>
      <w:r>
        <w:rPr>
          <w:rFonts w:hint="eastAsia" w:ascii="宋体" w:hAnsi="宋体" w:eastAsia="宋体" w:cs="宋体"/>
          <w:sz w:val="24"/>
          <w:szCs w:val="24"/>
          <w:lang w:val="en-US" w:eastAsia="zh-CN"/>
        </w:rPr>
        <w:t>在</w:t>
      </w:r>
      <w:r>
        <w:rPr>
          <w:rFonts w:hint="eastAsia" w:ascii="宋体" w:hAnsi="宋体" w:eastAsia="宋体" w:cs="宋体"/>
          <w:sz w:val="24"/>
          <w:szCs w:val="24"/>
        </w:rPr>
        <w:t>社会、心理、身体发展上的衔接，从而较好地提升一年级学生适应小学阶段生活、学习和交往的必备素养和能力，为学生的终身发展奠定基础。</w:t>
      </w:r>
    </w:p>
    <w:p w14:paraId="567F155D">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宋体" w:hAnsi="宋体" w:eastAsia="宋体" w:cs="宋体"/>
          <w:b/>
          <w:bCs/>
          <w:spacing w:val="0"/>
          <w:sz w:val="24"/>
          <w:szCs w:val="24"/>
          <w:lang w:val="en-US" w:eastAsia="zh-CN"/>
        </w:rPr>
      </w:pPr>
      <w:r>
        <w:rPr>
          <w:rFonts w:hint="eastAsia" w:ascii="宋体" w:hAnsi="宋体" w:eastAsia="宋体" w:cs="宋体"/>
          <w:b/>
          <w:bCs/>
          <w:spacing w:val="0"/>
          <w:sz w:val="24"/>
          <w:szCs w:val="24"/>
          <w:lang w:val="en-US" w:eastAsia="zh-CN"/>
        </w:rPr>
        <w:t xml:space="preserve">   二、实践与创新</w:t>
      </w:r>
    </w:p>
    <w:p w14:paraId="12C4D6D9">
      <w:pPr>
        <w:keepNext w:val="0"/>
        <w:keepLines w:val="0"/>
        <w:pageBreakBefore w:val="0"/>
        <w:widowControl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color w:val="auto"/>
          <w:spacing w:val="0"/>
          <w:sz w:val="24"/>
          <w:szCs w:val="24"/>
          <w:lang w:val="en-US"/>
        </w:rPr>
      </w:pPr>
      <w:r>
        <w:rPr>
          <w:rFonts w:hint="eastAsia" w:ascii="宋体" w:hAnsi="宋体" w:eastAsia="宋体" w:cs="宋体"/>
          <w:b/>
          <w:bCs/>
          <w:color w:val="auto"/>
          <w:spacing w:val="0"/>
          <w:sz w:val="24"/>
          <w:szCs w:val="24"/>
          <w:lang w:val="en-US" w:eastAsia="zh-CN"/>
        </w:rPr>
        <w:t>（一）管理先行：构筑专业的“研创”团队</w:t>
      </w:r>
    </w:p>
    <w:p w14:paraId="4DD34BFA">
      <w:pPr>
        <w:keepNext w:val="0"/>
        <w:keepLines w:val="0"/>
        <w:pageBreakBefore w:val="0"/>
        <w:widowControl w:val="0"/>
        <w:kinsoku/>
        <w:wordWrap/>
        <w:overflowPunct/>
        <w:topLinePunct w:val="0"/>
        <w:autoSpaceDE/>
        <w:autoSpaceDN/>
        <w:bidi w:val="0"/>
        <w:spacing w:line="400" w:lineRule="exact"/>
        <w:ind w:firstLine="482" w:firstLineChars="200"/>
        <w:jc w:val="left"/>
        <w:textAlignment w:val="auto"/>
        <w:rPr>
          <w:rFonts w:hint="eastAsia" w:ascii="宋体" w:hAnsi="宋体" w:eastAsia="宋体" w:cs="宋体"/>
          <w:b/>
          <w:color w:val="000000"/>
          <w:spacing w:val="0"/>
          <w:sz w:val="24"/>
          <w:szCs w:val="24"/>
        </w:rPr>
      </w:pPr>
      <w:r>
        <w:rPr>
          <w:rFonts w:hint="eastAsia" w:ascii="宋体" w:hAnsi="宋体" w:eastAsia="宋体" w:cs="宋体"/>
          <w:b/>
          <w:bCs/>
          <w:sz w:val="24"/>
          <w:szCs w:val="24"/>
          <w:lang w:val="en-US" w:eastAsia="zh-CN"/>
        </w:rPr>
        <w:t>1.健全</w:t>
      </w:r>
      <w:r>
        <w:rPr>
          <w:rFonts w:hint="eastAsia" w:ascii="宋体" w:hAnsi="宋体" w:eastAsia="宋体" w:cs="宋体"/>
          <w:b/>
          <w:color w:val="000000"/>
          <w:spacing w:val="0"/>
          <w:sz w:val="24"/>
          <w:szCs w:val="24"/>
        </w:rPr>
        <w:t>组织机构</w:t>
      </w:r>
    </w:p>
    <w:p w14:paraId="56C69AC4">
      <w:pPr>
        <w:keepNext w:val="0"/>
        <w:keepLines w:val="0"/>
        <w:pageBreakBefore w:val="0"/>
        <w:widowControl w:val="0"/>
        <w:kinsoku/>
        <w:overflowPunct/>
        <w:topLinePunct w:val="0"/>
        <w:autoSpaceDE/>
        <w:autoSpaceDN/>
        <w:bidi w:val="0"/>
        <w:spacing w:line="400" w:lineRule="exact"/>
        <w:ind w:firstLine="480" w:firstLineChars="200"/>
        <w:jc w:val="left"/>
        <w:textAlignment w:val="auto"/>
        <w:rPr>
          <w:rFonts w:hint="eastAsia" w:ascii="微软雅黑" w:hAnsi="微软雅黑" w:eastAsia="微软雅黑" w:cs="微软雅黑"/>
          <w:b/>
          <w:color w:val="000000"/>
          <w:spacing w:val="0"/>
          <w:sz w:val="24"/>
          <w:szCs w:val="24"/>
        </w:rPr>
      </w:pPr>
    </w:p>
    <w:p w14:paraId="0A4556D9">
      <w:pPr>
        <w:keepNext w:val="0"/>
        <w:keepLines w:val="0"/>
        <w:pageBreakBefore w:val="0"/>
        <w:widowControl w:val="0"/>
        <w:kinsoku/>
        <w:overflowPunct/>
        <w:topLinePunct w:val="0"/>
        <w:autoSpaceDE/>
        <w:autoSpaceDN/>
        <w:bidi w:val="0"/>
        <w:spacing w:line="400" w:lineRule="exact"/>
        <w:ind w:firstLine="420" w:firstLineChars="200"/>
        <w:jc w:val="left"/>
        <w:textAlignment w:val="auto"/>
        <w:rPr>
          <w:rFonts w:hint="eastAsia" w:ascii="宋体" w:hAnsi="宋体" w:eastAsia="宋体" w:cs="宋体"/>
          <w:color w:val="000000"/>
          <w:spacing w:val="0"/>
          <w:sz w:val="21"/>
          <w:szCs w:val="21"/>
        </w:rPr>
      </w:pPr>
    </w:p>
    <w:p w14:paraId="21AE3079">
      <w:pPr>
        <w:keepNext w:val="0"/>
        <w:keepLines w:val="0"/>
        <w:pageBreakBefore w:val="0"/>
        <w:widowControl w:val="0"/>
        <w:tabs>
          <w:tab w:val="left" w:pos="3911"/>
        </w:tabs>
        <w:kinsoku/>
        <w:wordWrap/>
        <w:overflowPunct/>
        <w:topLinePunct w:val="0"/>
        <w:autoSpaceDE/>
        <w:autoSpaceDN/>
        <w:bidi w:val="0"/>
        <w:spacing w:line="400" w:lineRule="exact"/>
        <w:ind w:firstLine="422" w:firstLineChars="200"/>
        <w:jc w:val="left"/>
        <w:textAlignment w:val="auto"/>
        <w:rPr>
          <w:rFonts w:hint="eastAsia" w:ascii="宋体" w:hAnsi="宋体" w:eastAsia="宋体" w:cs="宋体"/>
          <w:b/>
          <w:color w:val="000000"/>
          <w:spacing w:val="0"/>
          <w:sz w:val="21"/>
          <w:szCs w:val="21"/>
          <w:lang w:val="en-US" w:eastAsia="zh-CN"/>
        </w:rPr>
      </w:pPr>
      <w:r>
        <w:rPr>
          <w:rFonts w:hint="eastAsia" w:ascii="宋体" w:hAnsi="宋体" w:eastAsia="宋体" w:cs="宋体"/>
          <w:b/>
          <w:color w:val="000000"/>
          <w:spacing w:val="0"/>
          <w:sz w:val="21"/>
          <w:szCs w:val="21"/>
          <w:lang w:eastAsia="zh-CN"/>
        </w:rPr>
        <w:tab/>
      </w:r>
    </w:p>
    <w:p w14:paraId="3D4E6412">
      <w:pPr>
        <w:keepNext w:val="0"/>
        <w:keepLines w:val="0"/>
        <w:pageBreakBefore w:val="0"/>
        <w:widowControl w:val="0"/>
        <w:tabs>
          <w:tab w:val="left" w:pos="3911"/>
        </w:tabs>
        <w:kinsoku/>
        <w:wordWrap/>
        <w:overflowPunct/>
        <w:topLinePunct w:val="0"/>
        <w:autoSpaceDE/>
        <w:autoSpaceDN/>
        <w:bidi w:val="0"/>
        <w:spacing w:line="400" w:lineRule="exact"/>
        <w:jc w:val="left"/>
        <w:textAlignment w:val="auto"/>
        <w:rPr>
          <w:rFonts w:hint="eastAsia" w:ascii="宋体" w:hAnsi="宋体" w:eastAsia="宋体" w:cs="宋体"/>
          <w:b/>
          <w:color w:val="000000"/>
          <w:spacing w:val="0"/>
          <w:sz w:val="21"/>
          <w:szCs w:val="21"/>
          <w:lang w:val="en-US" w:eastAsia="zh-CN"/>
        </w:rPr>
      </w:pPr>
    </w:p>
    <w:p w14:paraId="0E9E5D46">
      <w:pPr>
        <w:keepNext w:val="0"/>
        <w:keepLines w:val="0"/>
        <w:pageBreakBefore w:val="0"/>
        <w:widowControl w:val="0"/>
        <w:kinsoku/>
        <w:wordWrap/>
        <w:overflowPunct/>
        <w:topLinePunct w:val="0"/>
        <w:autoSpaceDE/>
        <w:autoSpaceDN/>
        <w:bidi w:val="0"/>
        <w:spacing w:line="400" w:lineRule="exact"/>
        <w:ind w:firstLine="480" w:firstLineChars="200"/>
        <w:jc w:val="left"/>
        <w:textAlignment w:val="auto"/>
        <w:rPr>
          <w:rFonts w:hint="eastAsia" w:ascii="宋体" w:hAnsi="宋体" w:eastAsia="宋体" w:cs="宋体"/>
          <w:b/>
          <w:color w:val="000000"/>
          <w:spacing w:val="0"/>
          <w:sz w:val="21"/>
          <w:szCs w:val="21"/>
        </w:rPr>
      </w:pPr>
      <w:r>
        <w:rPr>
          <w:sz w:val="24"/>
        </w:rPr>
        <mc:AlternateContent>
          <mc:Choice Requires="wpg">
            <w:drawing>
              <wp:anchor distT="0" distB="0" distL="114300" distR="114300" simplePos="0" relativeHeight="251749376" behindDoc="0" locked="0" layoutInCell="1" allowOverlap="1">
                <wp:simplePos x="0" y="0"/>
                <wp:positionH relativeFrom="column">
                  <wp:posOffset>-173990</wp:posOffset>
                </wp:positionH>
                <wp:positionV relativeFrom="paragraph">
                  <wp:posOffset>-387985</wp:posOffset>
                </wp:positionV>
                <wp:extent cx="6132195" cy="72817990"/>
                <wp:effectExtent l="4445" t="4445" r="16510" b="5715"/>
                <wp:wrapNone/>
                <wp:docPr id="303" name="组合 303"/>
                <wp:cNvGraphicFramePr/>
                <a:graphic xmlns:a="http://schemas.openxmlformats.org/drawingml/2006/main">
                  <a:graphicData uri="http://schemas.microsoft.com/office/word/2010/wordprocessingGroup">
                    <wpg:wgp>
                      <wpg:cNvGrpSpPr/>
                      <wpg:grpSpPr>
                        <a:xfrm>
                          <a:off x="0" y="0"/>
                          <a:ext cx="6131889" cy="72817990"/>
                          <a:chOff x="7355" y="801539"/>
                          <a:chExt cx="9176" cy="115769"/>
                        </a:xfrm>
                      </wpg:grpSpPr>
                      <wps:wsp>
                        <wps:cNvPr id="289" name="文本框 289"/>
                        <wps:cNvSpPr txBox="1"/>
                        <wps:spPr>
                          <a:xfrm>
                            <a:off x="10163" y="801539"/>
                            <a:ext cx="3776" cy="759"/>
                          </a:xfrm>
                          <a:prstGeom prst="rect">
                            <a:avLst/>
                          </a:prstGeom>
                          <a:solidFill>
                            <a:srgbClr val="FFFFFF"/>
                          </a:solidFill>
                          <a:ln w="6350">
                            <a:solidFill>
                              <a:prstClr val="black"/>
                            </a:solidFill>
                          </a:ln>
                          <a:effectLst/>
                        </wps:spPr>
                        <wps:txbx>
                          <w:txbxContent>
                            <w:p w14:paraId="1F6A2A10">
                              <w:pPr>
                                <w:jc w:val="center"/>
                                <w:rPr>
                                  <w:rFonts w:hint="eastAsia"/>
                                  <w:b/>
                                  <w:bCs/>
                                  <w:lang w:val="en-US" w:eastAsia="zh-CN"/>
                                </w:rPr>
                              </w:pPr>
                              <w:r>
                                <w:rPr>
                                  <w:rFonts w:hint="eastAsia"/>
                                  <w:b/>
                                  <w:bCs/>
                                  <w:lang w:val="en-US" w:eastAsia="zh-CN"/>
                                </w:rPr>
                                <w:t>幼小衔接项目团队</w:t>
                              </w:r>
                            </w:p>
                            <w:p w14:paraId="3A83D0F5">
                              <w:pPr>
                                <w:jc w:val="center"/>
                                <w:rPr>
                                  <w:rFonts w:hint="default"/>
                                  <w:lang w:val="en-US" w:eastAsia="zh-CN"/>
                                </w:rPr>
                              </w:pPr>
                              <w:r>
                                <w:rPr>
                                  <w:rFonts w:hint="eastAsia"/>
                                  <w:lang w:val="en-US" w:eastAsia="zh-CN"/>
                                </w:rPr>
                                <w:t>首席责任人：万莺燕</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0" name="直接箭头连接符 290"/>
                        <wps:cNvCnPr/>
                        <wps:spPr>
                          <a:xfrm>
                            <a:off x="13857" y="802601"/>
                            <a:ext cx="25" cy="219"/>
                          </a:xfrm>
                          <a:prstGeom prst="straightConnector1">
                            <a:avLst/>
                          </a:prstGeom>
                          <a:noFill/>
                          <a:ln w="9525" cap="flat" cmpd="sng" algn="ctr">
                            <a:solidFill>
                              <a:srgbClr val="000000"/>
                            </a:solidFill>
                            <a:prstDash val="solid"/>
                            <a:tailEnd type="arrow"/>
                          </a:ln>
                          <a:effectLst/>
                        </wps:spPr>
                        <wps:bodyPr/>
                      </wps:wsp>
                      <wps:wsp>
                        <wps:cNvPr id="291" name="直接连接符 291"/>
                        <wps:cNvCnPr/>
                        <wps:spPr>
                          <a:xfrm>
                            <a:off x="11427" y="917088"/>
                            <a:ext cx="0" cy="220"/>
                          </a:xfrm>
                          <a:prstGeom prst="line">
                            <a:avLst/>
                          </a:prstGeom>
                          <a:noFill/>
                          <a:ln w="9525" cap="flat" cmpd="sng" algn="ctr">
                            <a:solidFill>
                              <a:srgbClr val="000000"/>
                            </a:solidFill>
                            <a:prstDash val="solid"/>
                          </a:ln>
                          <a:effectLst/>
                        </wps:spPr>
                        <wps:bodyPr/>
                      </wps:wsp>
                      <wps:wsp>
                        <wps:cNvPr id="292" name="直接箭头连接符 292"/>
                        <wps:cNvCnPr/>
                        <wps:spPr>
                          <a:xfrm>
                            <a:off x="12071" y="802579"/>
                            <a:ext cx="0" cy="300"/>
                          </a:xfrm>
                          <a:prstGeom prst="straightConnector1">
                            <a:avLst/>
                          </a:prstGeom>
                          <a:noFill/>
                          <a:ln w="9525" cap="flat" cmpd="sng" algn="ctr">
                            <a:solidFill>
                              <a:srgbClr val="000000"/>
                            </a:solidFill>
                            <a:prstDash val="solid"/>
                            <a:tailEnd type="arrow"/>
                          </a:ln>
                          <a:effectLst/>
                        </wps:spPr>
                        <wps:bodyPr/>
                      </wps:wsp>
                      <wps:wsp>
                        <wps:cNvPr id="293" name="直接箭头连接符 293"/>
                        <wps:cNvCnPr/>
                        <wps:spPr>
                          <a:xfrm>
                            <a:off x="10206" y="802579"/>
                            <a:ext cx="0" cy="300"/>
                          </a:xfrm>
                          <a:prstGeom prst="straightConnector1">
                            <a:avLst/>
                          </a:prstGeom>
                          <a:noFill/>
                          <a:ln w="9525" cap="flat" cmpd="sng" algn="ctr">
                            <a:solidFill>
                              <a:srgbClr val="000000"/>
                            </a:solidFill>
                            <a:prstDash val="solid"/>
                            <a:tailEnd type="arrow"/>
                          </a:ln>
                          <a:effectLst/>
                        </wps:spPr>
                        <wps:bodyPr/>
                      </wps:wsp>
                      <wps:wsp>
                        <wps:cNvPr id="294" name="直接箭头连接符 294"/>
                        <wps:cNvCnPr/>
                        <wps:spPr>
                          <a:xfrm>
                            <a:off x="15628" y="802570"/>
                            <a:ext cx="0" cy="300"/>
                          </a:xfrm>
                          <a:prstGeom prst="straightConnector1">
                            <a:avLst/>
                          </a:prstGeom>
                          <a:noFill/>
                          <a:ln w="9525" cap="flat" cmpd="sng" algn="ctr">
                            <a:solidFill>
                              <a:srgbClr val="000000"/>
                            </a:solidFill>
                            <a:prstDash val="solid"/>
                            <a:tailEnd type="arrow"/>
                          </a:ln>
                          <a:effectLst/>
                        </wps:spPr>
                        <wps:bodyPr/>
                      </wps:wsp>
                      <wps:wsp>
                        <wps:cNvPr id="295" name="直接箭头连接符 295"/>
                        <wps:cNvCnPr/>
                        <wps:spPr>
                          <a:xfrm>
                            <a:off x="8428" y="802581"/>
                            <a:ext cx="0" cy="300"/>
                          </a:xfrm>
                          <a:prstGeom prst="straightConnector1">
                            <a:avLst/>
                          </a:prstGeom>
                          <a:noFill/>
                          <a:ln w="9525" cap="flat" cmpd="sng" algn="ctr">
                            <a:solidFill>
                              <a:srgbClr val="000000"/>
                            </a:solidFill>
                            <a:prstDash val="solid"/>
                            <a:tailEnd type="arrow"/>
                          </a:ln>
                          <a:effectLst/>
                        </wps:spPr>
                        <wps:bodyPr/>
                      </wps:wsp>
                      <wps:wsp>
                        <wps:cNvPr id="10" name="直接连接符 10"/>
                        <wps:cNvCnPr/>
                        <wps:spPr>
                          <a:xfrm>
                            <a:off x="8444" y="802580"/>
                            <a:ext cx="7168" cy="0"/>
                          </a:xfrm>
                          <a:prstGeom prst="line">
                            <a:avLst/>
                          </a:prstGeom>
                          <a:noFill/>
                          <a:ln w="9525" cap="flat" cmpd="sng" algn="ctr">
                            <a:solidFill>
                              <a:srgbClr val="000000"/>
                            </a:solidFill>
                            <a:prstDash val="solid"/>
                          </a:ln>
                          <a:effectLst/>
                        </wps:spPr>
                        <wps:bodyPr/>
                      </wps:wsp>
                      <wps:wsp>
                        <wps:cNvPr id="298" name="文本框 298"/>
                        <wps:cNvSpPr txBox="1"/>
                        <wps:spPr>
                          <a:xfrm>
                            <a:off x="12891" y="802943"/>
                            <a:ext cx="1775" cy="2495"/>
                          </a:xfrm>
                          <a:prstGeom prst="rect">
                            <a:avLst/>
                          </a:prstGeom>
                          <a:solidFill>
                            <a:srgbClr val="FFFFFF"/>
                          </a:solidFill>
                          <a:ln w="6350">
                            <a:solidFill>
                              <a:srgbClr val="000000"/>
                            </a:solidFill>
                          </a:ln>
                          <a:effectLst/>
                        </wps:spPr>
                        <wps:txbx>
                          <w:txbxContent>
                            <w:p w14:paraId="6351DB13">
                              <w:pPr>
                                <w:jc w:val="center"/>
                                <w:rPr>
                                  <w:rFonts w:hint="eastAsia"/>
                                  <w:b/>
                                  <w:bCs/>
                                  <w:lang w:val="en-US" w:eastAsia="zh-CN"/>
                                </w:rPr>
                              </w:pPr>
                              <w:r>
                                <w:rPr>
                                  <w:rFonts w:hint="eastAsia"/>
                                  <w:b/>
                                  <w:bCs/>
                                  <w:lang w:val="en-US" w:eastAsia="zh-CN"/>
                                </w:rPr>
                                <w:t>支持保障团队</w:t>
                              </w:r>
                            </w:p>
                            <w:p w14:paraId="030AAB3C">
                              <w:pPr>
                                <w:rPr>
                                  <w:rFonts w:hint="eastAsia"/>
                                  <w:lang w:val="en-US" w:eastAsia="zh-CN"/>
                                </w:rPr>
                              </w:pPr>
                              <w:r>
                                <w:rPr>
                                  <w:rFonts w:hint="eastAsia"/>
                                  <w:lang w:val="en-US" w:eastAsia="zh-CN"/>
                                </w:rPr>
                                <w:t>部  长：周  静</w:t>
                              </w:r>
                            </w:p>
                            <w:p w14:paraId="21E42F96">
                              <w:pPr>
                                <w:rPr>
                                  <w:rFonts w:hint="default"/>
                                  <w:lang w:val="en-US" w:eastAsia="zh-CN"/>
                                </w:rPr>
                              </w:pPr>
                              <w:r>
                                <w:rPr>
                                  <w:rFonts w:hint="eastAsia"/>
                                  <w:lang w:val="en-US" w:eastAsia="zh-CN"/>
                                </w:rPr>
                                <w:t>副部长：曹  燕</w:t>
                              </w:r>
                            </w:p>
                            <w:p w14:paraId="2A56111D">
                              <w:pPr>
                                <w:rPr>
                                  <w:rFonts w:hint="default"/>
                                  <w:lang w:val="en-US" w:eastAsia="zh-CN"/>
                                </w:rPr>
                              </w:pPr>
                              <w:r>
                                <w:rPr>
                                  <w:rFonts w:hint="eastAsia"/>
                                  <w:lang w:val="en-US" w:eastAsia="zh-CN"/>
                                </w:rPr>
                                <w:t xml:space="preserve">        朱志刚</w:t>
                              </w:r>
                            </w:p>
                            <w:p w14:paraId="537651A8">
                              <w:pPr>
                                <w:rPr>
                                  <w:rFonts w:hint="default"/>
                                  <w:lang w:val="en-US" w:eastAsia="zh-CN"/>
                                </w:rPr>
                              </w:pPr>
                              <w:r>
                                <w:rPr>
                                  <w:rFonts w:hint="eastAsia"/>
                                  <w:lang w:val="en-US" w:eastAsia="zh-CN"/>
                                </w:rPr>
                                <w:t>成  员：各中层</w:t>
                              </w:r>
                            </w:p>
                            <w:p w14:paraId="1CEAD9CB">
                              <w:pPr>
                                <w:rPr>
                                  <w:rFonts w:hint="default"/>
                                  <w:lang w:val="en-US" w:eastAsia="zh-CN"/>
                                </w:rPr>
                              </w:pPr>
                              <w:r>
                                <w:rPr>
                                  <w:rFonts w:hint="eastAsia"/>
                                  <w:lang w:val="en-US" w:eastAsia="zh-CN"/>
                                </w:rPr>
                                <w:t xml:space="preserve">        </w:t>
                              </w:r>
                            </w:p>
                            <w:p w14:paraId="749DB8BA">
                              <w:pPr>
                                <w:rPr>
                                  <w:rFonts w:hint="default"/>
                                  <w:lang w:val="en-US" w:eastAsia="zh-CN"/>
                                </w:rPr>
                              </w:pPr>
                              <w:r>
                                <w:rPr>
                                  <w:rFonts w:hint="eastAsia"/>
                                  <w:lang w:val="en-US" w:eastAsia="zh-CN"/>
                                </w:rPr>
                                <w:t xml:space="preserve">        </w:t>
                              </w:r>
                            </w:p>
                            <w:p w14:paraId="771DCBCF">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9" name="文本框 299"/>
                        <wps:cNvSpPr txBox="1"/>
                        <wps:spPr>
                          <a:xfrm>
                            <a:off x="14720" y="802946"/>
                            <a:ext cx="1811" cy="2511"/>
                          </a:xfrm>
                          <a:prstGeom prst="rect">
                            <a:avLst/>
                          </a:prstGeom>
                          <a:solidFill>
                            <a:srgbClr val="FFFFFF"/>
                          </a:solidFill>
                          <a:ln w="6350">
                            <a:solidFill>
                              <a:srgbClr val="000000"/>
                            </a:solidFill>
                          </a:ln>
                          <a:effectLst/>
                        </wps:spPr>
                        <wps:txbx>
                          <w:txbxContent>
                            <w:p w14:paraId="3F1C1547">
                              <w:pPr>
                                <w:jc w:val="center"/>
                                <w:rPr>
                                  <w:rFonts w:hint="eastAsia"/>
                                  <w:b/>
                                  <w:bCs/>
                                  <w:lang w:val="en-US" w:eastAsia="zh-CN"/>
                                </w:rPr>
                              </w:pPr>
                              <w:r>
                                <w:rPr>
                                  <w:rFonts w:hint="eastAsia"/>
                                  <w:b/>
                                  <w:bCs/>
                                  <w:lang w:val="en-US" w:eastAsia="zh-CN"/>
                                </w:rPr>
                                <w:t>宣传推广团队</w:t>
                              </w:r>
                            </w:p>
                            <w:p w14:paraId="6B6BC975">
                              <w:pPr>
                                <w:rPr>
                                  <w:rFonts w:hint="default"/>
                                  <w:lang w:val="en-US" w:eastAsia="zh-CN"/>
                                </w:rPr>
                              </w:pPr>
                              <w:r>
                                <w:rPr>
                                  <w:rFonts w:hint="eastAsia"/>
                                  <w:lang w:val="en-US" w:eastAsia="zh-CN"/>
                                </w:rPr>
                                <w:t>部  长：朱小昌副部长：张建妹</w:t>
                              </w:r>
                            </w:p>
                            <w:p w14:paraId="37C3E6D9">
                              <w:pPr>
                                <w:ind w:firstLine="630" w:firstLineChars="300"/>
                                <w:rPr>
                                  <w:rFonts w:hint="eastAsia"/>
                                  <w:lang w:val="en-US" w:eastAsia="zh-CN"/>
                                </w:rPr>
                              </w:pPr>
                              <w:r>
                                <w:rPr>
                                  <w:rFonts w:hint="eastAsia"/>
                                  <w:lang w:val="en-US" w:eastAsia="zh-CN"/>
                                </w:rPr>
                                <w:t>李小英</w:t>
                              </w:r>
                            </w:p>
                            <w:p w14:paraId="230FAED4">
                              <w:pPr>
                                <w:ind w:firstLine="0" w:firstLineChars="0"/>
                                <w:rPr>
                                  <w:rFonts w:hint="default"/>
                                  <w:lang w:val="en-US" w:eastAsia="zh-CN"/>
                                </w:rPr>
                              </w:pPr>
                              <w:r>
                                <w:rPr>
                                  <w:rFonts w:hint="eastAsia"/>
                                  <w:lang w:val="en-US" w:eastAsia="zh-CN"/>
                                </w:rPr>
                                <w:t>成  员：各科教研组长</w:t>
                              </w:r>
                            </w:p>
                            <w:p w14:paraId="3CF0FD02">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0" name="文本框 300"/>
                        <wps:cNvSpPr txBox="1"/>
                        <wps:spPr>
                          <a:xfrm>
                            <a:off x="11090" y="802926"/>
                            <a:ext cx="1775" cy="2498"/>
                          </a:xfrm>
                          <a:prstGeom prst="rect">
                            <a:avLst/>
                          </a:prstGeom>
                          <a:solidFill>
                            <a:srgbClr val="FFFFFF"/>
                          </a:solidFill>
                          <a:ln w="6350">
                            <a:solidFill>
                              <a:srgbClr val="000000"/>
                            </a:solidFill>
                          </a:ln>
                          <a:effectLst/>
                        </wps:spPr>
                        <wps:txbx>
                          <w:txbxContent>
                            <w:p w14:paraId="3C4F305B">
                              <w:pPr>
                                <w:jc w:val="center"/>
                                <w:rPr>
                                  <w:rFonts w:hint="eastAsia"/>
                                  <w:b/>
                                  <w:bCs/>
                                  <w:lang w:val="en-US" w:eastAsia="zh-CN"/>
                                </w:rPr>
                              </w:pPr>
                              <w:r>
                                <w:rPr>
                                  <w:rFonts w:hint="eastAsia"/>
                                  <w:b/>
                                  <w:bCs/>
                                  <w:lang w:val="en-US" w:eastAsia="zh-CN"/>
                                </w:rPr>
                                <w:t>环创设计团队</w:t>
                              </w:r>
                            </w:p>
                            <w:p w14:paraId="61D1F444">
                              <w:pPr>
                                <w:rPr>
                                  <w:rFonts w:hint="default"/>
                                  <w:lang w:val="en-US" w:eastAsia="zh-CN"/>
                                </w:rPr>
                              </w:pPr>
                              <w:r>
                                <w:rPr>
                                  <w:rFonts w:hint="eastAsia"/>
                                  <w:lang w:val="en-US" w:eastAsia="zh-CN"/>
                                </w:rPr>
                                <w:t>部  长：袁明明副部长：陆秋敏</w:t>
                              </w:r>
                            </w:p>
                            <w:p w14:paraId="08D95823">
                              <w:pPr>
                                <w:ind w:firstLine="840" w:firstLineChars="400"/>
                                <w:rPr>
                                  <w:rFonts w:hint="eastAsia"/>
                                  <w:lang w:val="en-US" w:eastAsia="zh-CN"/>
                                </w:rPr>
                              </w:pPr>
                              <w:r>
                                <w:rPr>
                                  <w:rFonts w:hint="eastAsia"/>
                                  <w:lang w:val="en-US" w:eastAsia="zh-CN"/>
                                </w:rPr>
                                <w:t>刘  娟</w:t>
                              </w:r>
                            </w:p>
                            <w:p w14:paraId="6E5AEA0B">
                              <w:pPr>
                                <w:rPr>
                                  <w:rFonts w:hint="default"/>
                                  <w:lang w:val="en-US" w:eastAsia="zh-CN"/>
                                </w:rPr>
                              </w:pPr>
                              <w:r>
                                <w:rPr>
                                  <w:rFonts w:hint="eastAsia"/>
                                  <w:lang w:val="en-US" w:eastAsia="zh-CN"/>
                                </w:rPr>
                                <w:t>成  员：一年级全体老师及各班家长志愿者</w:t>
                              </w:r>
                            </w:p>
                            <w:p w14:paraId="4806A210">
                              <w:pPr>
                                <w:rPr>
                                  <w:rFonts w:hint="default"/>
                                  <w:lang w:val="en-US" w:eastAsia="zh-CN"/>
                                </w:rPr>
                              </w:pPr>
                            </w:p>
                            <w:p w14:paraId="129AFD2B">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1" name="文本框 301"/>
                        <wps:cNvSpPr txBox="1"/>
                        <wps:spPr>
                          <a:xfrm>
                            <a:off x="9194" y="802927"/>
                            <a:ext cx="1829" cy="2496"/>
                          </a:xfrm>
                          <a:prstGeom prst="rect">
                            <a:avLst/>
                          </a:prstGeom>
                          <a:solidFill>
                            <a:srgbClr val="FFFFFF"/>
                          </a:solidFill>
                          <a:ln w="6350">
                            <a:solidFill>
                              <a:srgbClr val="000000"/>
                            </a:solidFill>
                          </a:ln>
                          <a:effectLst/>
                        </wps:spPr>
                        <wps:txbx>
                          <w:txbxContent>
                            <w:p w14:paraId="75D30FBB">
                              <w:pPr>
                                <w:jc w:val="center"/>
                                <w:rPr>
                                  <w:rFonts w:hint="eastAsia"/>
                                  <w:b/>
                                  <w:bCs/>
                                  <w:lang w:val="en-US" w:eastAsia="zh-CN"/>
                                </w:rPr>
                              </w:pPr>
                              <w:r>
                                <w:rPr>
                                  <w:rFonts w:hint="eastAsia"/>
                                  <w:b/>
                                  <w:bCs/>
                                  <w:lang w:val="en-US" w:eastAsia="zh-CN"/>
                                </w:rPr>
                                <w:t>项目实施团队</w:t>
                              </w:r>
                            </w:p>
                            <w:p w14:paraId="40C82456">
                              <w:pPr>
                                <w:rPr>
                                  <w:rFonts w:hint="default"/>
                                  <w:lang w:val="en-US" w:eastAsia="zh-CN"/>
                                </w:rPr>
                              </w:pPr>
                              <w:r>
                                <w:rPr>
                                  <w:rFonts w:hint="eastAsia"/>
                                  <w:lang w:val="en-US" w:eastAsia="zh-CN"/>
                                </w:rPr>
                                <w:t>部  长：张建妹副部长：李小英</w:t>
                              </w:r>
                            </w:p>
                            <w:p w14:paraId="0A7A03A1">
                              <w:pPr>
                                <w:ind w:firstLine="840" w:firstLineChars="400"/>
                                <w:rPr>
                                  <w:rFonts w:hint="eastAsia"/>
                                  <w:lang w:val="en-US" w:eastAsia="zh-CN"/>
                                </w:rPr>
                              </w:pPr>
                              <w:r>
                                <w:rPr>
                                  <w:rFonts w:hint="eastAsia"/>
                                  <w:lang w:val="en-US" w:eastAsia="zh-CN"/>
                                </w:rPr>
                                <w:t>顾丽娜</w:t>
                              </w:r>
                            </w:p>
                            <w:p w14:paraId="6ECD4C17">
                              <w:pPr>
                                <w:rPr>
                                  <w:rFonts w:hint="default"/>
                                  <w:lang w:val="en-US" w:eastAsia="zh-CN"/>
                                </w:rPr>
                              </w:pPr>
                              <w:r>
                                <w:rPr>
                                  <w:rFonts w:hint="eastAsia"/>
                                  <w:lang w:val="en-US" w:eastAsia="zh-CN"/>
                                </w:rPr>
                                <w:t>成  员：一年级全体老师</w:t>
                              </w:r>
                            </w:p>
                            <w:p w14:paraId="7BDB4715">
                              <w:pPr>
                                <w:rPr>
                                  <w:rFonts w:hint="default"/>
                                  <w:lang w:val="en-US" w:eastAsia="zh-CN"/>
                                </w:rPr>
                              </w:pPr>
                            </w:p>
                            <w:p w14:paraId="2F0BDDBC">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2" name="文本框 302"/>
                        <wps:cNvSpPr txBox="1"/>
                        <wps:spPr>
                          <a:xfrm>
                            <a:off x="7355" y="802929"/>
                            <a:ext cx="1796" cy="2507"/>
                          </a:xfrm>
                          <a:prstGeom prst="rect">
                            <a:avLst/>
                          </a:prstGeom>
                          <a:solidFill>
                            <a:srgbClr val="FFFFFF"/>
                          </a:solidFill>
                          <a:ln w="6350">
                            <a:solidFill>
                              <a:srgbClr val="000000"/>
                            </a:solidFill>
                          </a:ln>
                          <a:effectLst/>
                        </wps:spPr>
                        <wps:txbx>
                          <w:txbxContent>
                            <w:p w14:paraId="03EE0D42">
                              <w:pPr>
                                <w:jc w:val="center"/>
                                <w:rPr>
                                  <w:rFonts w:hint="default"/>
                                  <w:b/>
                                  <w:bCs/>
                                  <w:lang w:val="en-US" w:eastAsia="zh-CN"/>
                                </w:rPr>
                              </w:pPr>
                              <w:r>
                                <w:rPr>
                                  <w:rFonts w:hint="eastAsia"/>
                                  <w:b/>
                                  <w:bCs/>
                                  <w:lang w:val="en-US" w:eastAsia="zh-CN"/>
                                </w:rPr>
                                <w:t>课程研发团队</w:t>
                              </w:r>
                            </w:p>
                            <w:p w14:paraId="7F97EAD2">
                              <w:pPr>
                                <w:rPr>
                                  <w:rFonts w:hint="eastAsia"/>
                                  <w:lang w:val="en-US" w:eastAsia="zh-CN"/>
                                </w:rPr>
                              </w:pPr>
                              <w:r>
                                <w:rPr>
                                  <w:rFonts w:hint="eastAsia"/>
                                  <w:lang w:val="en-US" w:eastAsia="zh-CN"/>
                                </w:rPr>
                                <w:t>部  长：吴春燕</w:t>
                              </w:r>
                            </w:p>
                            <w:p w14:paraId="7AE7BCD1">
                              <w:pPr>
                                <w:rPr>
                                  <w:rFonts w:hint="eastAsia"/>
                                  <w:lang w:val="en-US" w:eastAsia="zh-CN"/>
                                </w:rPr>
                              </w:pPr>
                              <w:r>
                                <w:rPr>
                                  <w:rFonts w:hint="eastAsia"/>
                                  <w:lang w:val="en-US" w:eastAsia="zh-CN"/>
                                </w:rPr>
                                <w:t>副部长：张建妹</w:t>
                              </w:r>
                            </w:p>
                            <w:p w14:paraId="046A4529">
                              <w:pPr>
                                <w:rPr>
                                  <w:rFonts w:hint="default"/>
                                  <w:lang w:val="en-US" w:eastAsia="zh-CN"/>
                                </w:rPr>
                              </w:pPr>
                              <w:r>
                                <w:rPr>
                                  <w:rFonts w:hint="eastAsia"/>
                                  <w:lang w:val="en-US" w:eastAsia="zh-CN"/>
                                </w:rPr>
                                <w:t xml:space="preserve">        袁明明</w:t>
                              </w:r>
                            </w:p>
                            <w:p w14:paraId="32D580FE">
                              <w:pPr>
                                <w:rPr>
                                  <w:rFonts w:hint="default"/>
                                  <w:lang w:val="en-US" w:eastAsia="zh-CN"/>
                                </w:rPr>
                              </w:pPr>
                              <w:r>
                                <w:rPr>
                                  <w:rFonts w:hint="eastAsia"/>
                                  <w:lang w:val="en-US" w:eastAsia="zh-CN"/>
                                </w:rPr>
                                <w:t>成  员：各科责任人及教研组长</w:t>
                              </w:r>
                            </w:p>
                            <w:p w14:paraId="0986A80C">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3.7pt;margin-top:-30.55pt;height:5733.7pt;width:482.85pt;z-index:251749376;mso-width-relative:page;mso-height-relative:page;" coordorigin="7355,801539" coordsize="9176,115769" o:gfxdata="UEsDBAoAAAAAAIdO4kAAAAAAAAAAAAAAAAAEAAAAZHJzL1BLAwQUAAAACACHTuJA0ViSJ90AAAAN&#10;AQAADwAAAGRycy9kb3ducmV2LnhtbE2PwW7CMAyG75P2DpEn7QZJKOtY1xRNaNsJIQ0mIW6hMW1F&#10;k1RNaOHt5522my1/+v39+fJqWzZgHxrvFMipAIau9KZxlYLv3cdkASxE7YxuvUMFNwywLO7vcp0Z&#10;P7ovHLaxYhTiQqYV1DF2GeehrNHqMPUdOrqdfG91pLWvuOn1SOG25TMhUm514+hDrTtc1Vietxer&#10;4HPU41si34f1+bS6HXZPm/1aolKPD1K8Aot4jX8w/OqTOhTkdPQXZwJrFUxmz3NCaUilBEbES7JI&#10;gB0JlXORJsCLnP9vUfwAUEsDBBQAAAAIAIdO4kCI/KwQQgUAAFgiAAAOAAAAZHJzL2Uyb0RvYy54&#10;bWztWk1v5DQYviPxH6zc6cSZZJKMOl2VdlshrdhKBXH2ZPIlEjvYns6UMwJOiBMXEBIScFo47Y0D&#10;v2a7/AxeO04mnWnVmSJNFyk9TB3b8cf7Ps/jN29y+GxZFugq5iJndGLhA9tCMY3YLKfpxPr0k7MP&#10;AgsJSeiMFIzGE+s6Ftazo/ffO1xU49hhGStmMUcwCBXjRTWxMimr8WAgoiwuiThgVUyhMWG8JBIu&#10;eTqYcbKA0cti4Nj2aLBgfFZxFsVCQO1p3WiZEfk2A7IkyaP4lEXzMqayHpXHBZGwJZHllbCO9GqT&#10;JI7kyyQRsUTFxIKdSv0Lk0B5qn4HR4dknHJSZXlklkC2WcLankqSU5i0HeqUSILmPN8YqswjzgRL&#10;5EHEykG9EW0R2AW212xzztm80ntJx4u0ao0Ojlqz+qOHjT6+uuAon02soT20ECUluPztX1+9+f5b&#10;pGrAPosqHUO3c15dVhfcVKT1ldryMuGl+g+bQUtt2evWsvFSoggqR3iIgyC0UARtvhNgPwyN8aMM&#10;PKRu9IeeZyFoD2zsDcPaNVH23AwRYn9U34+x5490+6CZfaAW2a5pUQE0xcpe4r/Z6zIjVazdIJQh&#10;jL0ctZ3aXjc/fHPz06ubX75GqlJbSPdU9kJy+SGD3eGmXkDlHWbDNh6BA9a239hv6Deb973bOyfj&#10;igt5HrMSqcLE4oB5DUVy9UJIWAwYqemi5hWsyGdneVHoC55OTwqOrgjw40z/qXXCLbe6FRQtwIlD&#10;z9Yj32pTY7dDTAsSfb45AoxXUDVfrClp1qXcVFtDleRyujSmm7LZNViOs5quoorOcpjlBRHygnDg&#10;J7AXFEy+hJ+kYLA0ZkoWyhj/8q561R9gAK0WWgDfJ5b4Yk54bKHiIwoACbHrKoHQF67nO3DBuy3T&#10;bgudlycMTIZBK6tIF1V/WTTFhLPyMxC6YzUrNBEawdwTSzbFE1mrEAhlFB8f604gCRWRL+hlFamh&#10;lcEoO55LluTakcpMtW3ARQbkip/7QDvQtVGHH1/ffPfb2z//ePPr63/+/lmVX/2OnJrPajHAkRNq&#10;lKLxcEPUVibwMPB8g3dnZGt6AD4M2R1QAiUVDn4A7UJykqeZPGGUAvAZr812D/YpU8AHlCk8KkiH&#10;np5JwSGB8wMmLasZQIOm4KcihQMyknwT86JLG1v/bYK+pt0pEVlNL80a1Y2MJcmL53SG5HUFcks4&#10;Zwtz/4M0qf2vOLpvAADWzfGgAdB1fStu27keu07tetB0OwhqmzSuB5xpzwMB1S5XwGlEzOhckVMl&#10;ymT8Tvt6G+V7Opc6t126yWlH+WB7Tju2DyjRZ5jj+Zq6K04bxw7tBxzbU3pvmr6K+O7RdBMAbqvp&#10;tmNDjNb7//8i6e5D/Hd34783cuDpsfG/CfDXhL3nf310ryLfp9N/iLK6R/qm/ns7+T9wO+4P1kK6&#10;Xv4jeeeDz1O5H69F9KuADlp2OfYD1wUhMawP1ljv4xFIgoroHjj2+3hu+8TQPRmJECy9kZGAypUz&#10;d8pIQDKjjeZCV4cCq2gO+37zjOaGWibuD9X3nZLY6vFsm8i8z0mgdzoncVcGLnx0Bs7VSZ9ax0J3&#10;pGjTwXuAgQz6ydSDErT1eO9zcHXqbU/Paypy3tB3E06bZ/Sd9B3bKqln8O6s472r7/oI6fHe433P&#10;eG9Tjqs3LMM6VfwIvIc4bMPUEBKQa/LumLdTjhtqKvRw7+G+Z7i36dgu3Lsp2F3kvfM61QkB3Lfh&#10;7gPITTRjayr0cO/h3sBdv02HDw50jGs+jlBfNHSvodz9IOTo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LgHAABbQ29udGVudF9UeXBlc10ueG1s&#10;UEsBAhQACgAAAAAAh07iQAAAAAAAAAAAAAAAAAYAAAAAAAAAAAAQAAAAmgYAAF9yZWxzL1BLAQIU&#10;ABQAAAAIAIdO4kCKFGY80QAAAJQBAAALAAAAAAAAAAEAIAAAAL4GAABfcmVscy8ucmVsc1BLAQIU&#10;AAoAAAAAAIdO4kAAAAAAAAAAAAAAAAAEAAAAAAAAAAAAEAAAAAAAAABkcnMvUEsBAhQAFAAAAAgA&#10;h07iQNFYkifdAAAADQEAAA8AAAAAAAAAAQAgAAAAIgAAAGRycy9kb3ducmV2LnhtbFBLAQIUABQA&#10;AAAIAIdO4kCI/KwQQgUAAFgiAAAOAAAAAAAAAAEAIAAAACwBAABkcnMvZTJvRG9jLnhtbFBLBQYA&#10;AAAABgAGAFkBAADgCAAAAAA=&#10;">
                <o:lock v:ext="edit" aspectratio="f"/>
                <v:shape id="_x0000_s1026" o:spid="_x0000_s1026" o:spt="202" type="#_x0000_t202" style="position:absolute;left:10163;top:801539;height:759;width:3776;" fillcolor="#FFFFFF" filled="t" stroked="t" coordsize="21600,21600" o:gfxdata="UEsDBAoAAAAAAIdO4kAAAAAAAAAAAAAAAAAEAAAAZHJzL1BLAwQUAAAACACHTuJAV2jdjbgAAADc&#10;AAAADwAAAGRycy9kb3ducmV2LnhtbEWPwQrCMBBE74L/EFbwpqkVRKtRUBDEm9qLt6VZ22KzKUm0&#10;+vdGEDwOM/OGWW1ephFPcr62rGAyTkAQF1bXXCrIL/vRHIQPyBoby6TgTR42635vhZm2HZ/oeQ6l&#10;iBD2GSqoQmgzKX1RkUE/ti1x9G7WGQxRulJqh12Em0amSTKTBmuOCxW2tKuouJ8fRsFhtg1XyvVR&#10;T9Op7XJZuFvjlRoOJskSRKBX+Id/7YNWkM4X8D0Tj4Bcf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V2jdjbgAAADcAAAA&#10;DwAAAAAAAAABACAAAAAiAAAAZHJzL2Rvd25yZXYueG1sUEsBAhQAFAAAAAgAh07iQDMvBZ47AAAA&#10;OQAAABAAAAAAAAAAAQAgAAAABwEAAGRycy9zaGFwZXhtbC54bWxQSwUGAAAAAAYABgBbAQAAsQMA&#10;AAAA&#10;">
                  <v:fill on="t" focussize="0,0"/>
                  <v:stroke weight="0.5pt" color="#000000" joinstyle="round"/>
                  <v:imagedata o:title=""/>
                  <o:lock v:ext="edit" aspectratio="f"/>
                  <v:textbox>
                    <w:txbxContent>
                      <w:p w14:paraId="1F6A2A10">
                        <w:pPr>
                          <w:jc w:val="center"/>
                          <w:rPr>
                            <w:rFonts w:hint="eastAsia"/>
                            <w:b/>
                            <w:bCs/>
                            <w:lang w:val="en-US" w:eastAsia="zh-CN"/>
                          </w:rPr>
                        </w:pPr>
                        <w:r>
                          <w:rPr>
                            <w:rFonts w:hint="eastAsia"/>
                            <w:b/>
                            <w:bCs/>
                            <w:lang w:val="en-US" w:eastAsia="zh-CN"/>
                          </w:rPr>
                          <w:t>幼小衔接项目团队</w:t>
                        </w:r>
                      </w:p>
                      <w:p w14:paraId="3A83D0F5">
                        <w:pPr>
                          <w:jc w:val="center"/>
                          <w:rPr>
                            <w:rFonts w:hint="default"/>
                            <w:lang w:val="en-US" w:eastAsia="zh-CN"/>
                          </w:rPr>
                        </w:pPr>
                        <w:r>
                          <w:rPr>
                            <w:rFonts w:hint="eastAsia"/>
                            <w:lang w:val="en-US" w:eastAsia="zh-CN"/>
                          </w:rPr>
                          <w:t>首席责任人：万莺燕</w:t>
                        </w:r>
                      </w:p>
                    </w:txbxContent>
                  </v:textbox>
                </v:shape>
                <v:shape id="_x0000_s1026" o:spid="_x0000_s1026" o:spt="32" type="#_x0000_t32" style="position:absolute;left:13857;top:802601;height:219;width:25;" filled="f" stroked="t" coordsize="21600,21600" o:gfxdata="UEsDBAoAAAAAAIdO4kAAAAAAAAAAAAAAAAAEAAAAZHJzL1BLAwQUAAAACACHTuJAQJF867oAAADc&#10;AAAADwAAAGRycy9kb3ducmV2LnhtbEVPzWrCQBC+F3yHZQRvdWOwpU1dPQhCA0qp7QMM2WkSzM7G&#10;7DTq2zuHQo8f3/9qcw2dGWlIbWQHi3kGhriKvuXawffX7vEFTBJkj11kcnCjBJv15GGFhY8X/qTx&#10;KLXREE4FOmhE+sLaVDUUMM1jT6zcTxwCisKhtn7Ai4aHzuZZ9mwDtqwNDfa0bag6HX+Dg7w8y223&#10;L2X8kKfDOeT7ZdlXzs2mi+wNjNBV/sV/7nevvledr2f0CNj1H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kXzrugAAANwA&#10;AAAPAAAAAAAAAAEAIAAAACIAAABkcnMvZG93bnJldi54bWxQSwECFAAUAAAACACHTuJAMy8FnjsA&#10;AAA5AAAAEAAAAAAAAAABACAAAAAJAQAAZHJzL3NoYXBleG1sLnhtbFBLBQYAAAAABgAGAFsBAACz&#10;AwAAAAA=&#10;">
                  <v:fill on="f" focussize="0,0"/>
                  <v:stroke color="#000000" joinstyle="round" endarrow="open"/>
                  <v:imagedata o:title=""/>
                  <o:lock v:ext="edit" aspectratio="f"/>
                </v:shape>
                <v:line id="_x0000_s1026" o:spid="_x0000_s1026" o:spt="20" style="position:absolute;left:11427;top:917088;height:220;width:0;" filled="f" stroked="t" coordsize="21600,21600" o:gfxdata="UEsDBAoAAAAAAIdO4kAAAAAAAAAAAAAAAAAEAAAAZHJzL1BLAwQUAAAACACHTuJAuJ7IR74AAADc&#10;AAAADwAAAGRycy9kb3ducmV2LnhtbEWPT2vCQBTE74LfYXmFXsTsJoWiqasHNdCDF//h9ZF9TUKz&#10;b2N2q9ZP3xUKHoeZ+Q0zW9xsKy7U+8axhjRRIIhLZxquNBz2xXgCwgdkg61j0vBLHhbz4WCGuXFX&#10;3tJlFyoRIexz1FCH0OVS+rImiz5xHXH0vlxvMUTZV9L0eI1w28pMqXdpseG4UGNHy5rK792P1eCL&#10;I52L+6gcqdNb5Sg7rzZr1Pr1JVUfIALdwjP83/40GrJpCo8z8Qj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J7IR7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_x0000_s1026" o:spid="_x0000_s1026" o:spt="32" type="#_x0000_t32" style="position:absolute;left:12071;top:802579;height:300;width:0;" filled="f" stroked="t" coordsize="21600,21600" o:gfxdata="UEsDBAoAAAAAAIdO4kAAAAAAAAAAAAAAAAAEAAAAZHJzL1BLAwQUAAAACACHTuJA3w9HB7wAAADc&#10;AAAADwAAAGRycy9kb3ducmV2LnhtbEWPUWvCQBCE3wv+h2OFvtWLoUqNnj4IQgOKqP0BS25Ngrm9&#10;mFuj/vteoeDjMPPNMIvVwzWqpy7Ung2MRwko4sLbmksDP6fNxxeoIMgWG89k4EkBVsvB2wIz6+98&#10;oP4opYolHDI0UIm0mdahqMhhGPmWOHpn3zmUKLtS2w7vsdw1Ok2SqXZYc1yosKV1RcXleHMG0vwq&#10;z802l34vk93VpdvPvC2MeR+OkzkooYe8wv/0t43cLIW/M/EI6O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8PRwe8AAAA&#10;3A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shape>
                <v:shape id="_x0000_s1026" o:spid="_x0000_s1026" o:spt="32" type="#_x0000_t32" style="position:absolute;left:10206;top:802579;height:300;width:0;" filled="f" stroked="t" coordsize="21600,21600" o:gfxdata="UEsDBAoAAAAAAIdO4kAAAAAAAAAAAAAAAAAEAAAAZHJzL1BLAwQUAAAACACHTuJAsEPinL0AAADc&#10;AAAADwAAAGRycy9kb3ducmV2LnhtbEWPUWvCQBCE3wv+h2MF3+rF2BaNnj4IggFLqfoDltyaBHN7&#10;MbdG/fe9QqGPw8w3wyzXD9eonrpQezYwGSegiAtvay4NnI7b1xmoIMgWG89k4EkB1qvByxIz6+/8&#10;Tf1BShVLOGRooBJpM61DUZHDMPYtcfTOvnMoUXalth3eY7lrdJokH9phzXGhwpY2FRWXw80ZSPOr&#10;PLf7XPovef+8unT/lreFMaPhJFmAEnrIf/iP3tnIzafweyYeAb3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Q+KcvQAA&#10;ANw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shape>
                <v:shape id="_x0000_s1026" o:spid="_x0000_s1026" o:spt="32" type="#_x0000_t32" style="position:absolute;left:15628;top:802570;height:300;width:0;" filled="f" stroked="t" coordsize="21600,21600" o:gfxdata="UEsDBAoAAAAAAIdO4kAAAAAAAAAAAAAAAAAEAAAAZHJzL1BLAwQUAAAACACHTuJAP6p66LwAAADc&#10;AAAADwAAAGRycy9kb3ducmV2LnhtbEWPUWvCQBCE3wv+h2MF3+rFYEuNnj4IggGL1PoDltyaBHN7&#10;MbdG/fdeoeDjMPPNMIvV3TWqpy7Ung1Mxgko4sLbmksDx9/N+xeoIMgWG89k4EEBVsvB2wIz62/8&#10;Q/1BShVLOGRooBJpM61DUZHDMPYtcfROvnMoUXalth3eYrlrdJokn9phzXGhwpbWFRXnw9UZSPOL&#10;PDa7XPq9fHxfXLqb5m1hzGg4SeaghO7yCv/TWxu52RT+zsQjoJ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qeui8AAAA&#10;3A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shape>
                <v:shape id="_x0000_s1026" o:spid="_x0000_s1026" o:spt="32" type="#_x0000_t32" style="position:absolute;left:8428;top:802581;height:300;width:0;" filled="f" stroked="t" coordsize="21600,21600" o:gfxdata="UEsDBAoAAAAAAIdO4kAAAAAAAAAAAAAAAAAEAAAAZHJzL1BLAwQUAAAACACHTuJAUObfc7wAAADc&#10;AAAADwAAAGRycy9kb3ducmV2LnhtbEWPUWvCQBCE3wv+h2MF3+rFoKVGTx8EwYBFav0BS25Ngrm9&#10;mFuj/vteoeDjMPPNMMv1wzWqpy7Ung1Mxgko4sLbmksDp5/t+yeoIMgWG89k4EkB1qvB2xIz6+/8&#10;Tf1RShVLOGRooBJpM61DUZHDMPYtcfTOvnMoUXalth3eY7lrdJokH9phzXGhwpY2FRWX480ZSPOr&#10;PLf7XPqDzL6uLt1P87YwZjScJAtQQg95hf/pnY3cfAZ/Z+IR0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Dm33O8AAAA&#10;3A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shape>
                <v:line id="_x0000_s1026" o:spid="_x0000_s1026" o:spt="20" style="position:absolute;left:8444;top:802580;height:0;width:7168;" filled="f" stroked="t" coordsize="21600,21600" o:gfxdata="UEsDBAoAAAAAAIdO4kAAAAAAAAAAAAAAAAAEAAAAZHJzL1BLAwQUAAAACACHTuJAJzzQqL4AAADb&#10;AAAADwAAAGRycy9kb3ducmV2LnhtbEWPT2/CMAzF75P4DpGRdkEjgUnTVAg9sFXagQt/pl2txrQV&#10;jdM2GTA+PT5M4mbrPb/38zK/+ladaYhNYAuzqQFFXAbXcGXhsC9e3kHFhOywDUwW/ihCvho9LTFz&#10;4cJbOu9SpSSEY4YW6pS6TOtY1uQxTkNHLNoxDB6TrEOl3YAXCfetnhvzpj02LA01drSuqTztfr2F&#10;WHxTX9wm5cT8vFaB5v3H5hOtfR7PzAJUomt6mP+vv5zgC738IgPo1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zzQqL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_x0000_s1026" o:spid="_x0000_s1026" o:spt="202" type="#_x0000_t202" style="position:absolute;left:12891;top:802943;height:2495;width:1775;" fillcolor="#FFFFFF" filled="t" stroked="t" coordsize="21600,21600" o:gfxdata="UEsDBAoAAAAAAIdO4kAAAAAAAAAAAAAAAAAEAAAAZHJzL1BLAwQUAAAACACHTuJAvf3uy7UAAADc&#10;AAAADwAAAGRycy9kb3ducmV2LnhtbEVPvQrCMBDeBd8hnOBmUyuIVqOgIIib2sXtaM622FxKEq2+&#10;vRkEx4/vf719m1a8yPnGsoJpkoIgLq1uuFJQXA+TBQgfkDW2lknBhzxsN8PBGnNtez7T6xIqEUPY&#10;56igDqHLpfRlTQZ9YjviyN2tMxgidJXUDvsYblqZpelcGmw4NtTY0b6m8nF5GgXH+S7cqNAnPctm&#10;ti9k6e6tV2o8mqYrEIHe4S/+uY9aQbaMa+OZeATk5gt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vf3uy7UAAADcAAAADwAA&#10;AAAAAAABACAAAAAiAAAAZHJzL2Rvd25yZXYueG1sUEsBAhQAFAAAAAgAh07iQDMvBZ47AAAAOQAA&#10;ABAAAAAAAAAAAQAgAAAABAEAAGRycy9zaGFwZXhtbC54bWxQSwUGAAAAAAYABgBbAQAArgMAAAAA&#10;">
                  <v:fill on="t" focussize="0,0"/>
                  <v:stroke weight="0.5pt" color="#000000" joinstyle="round"/>
                  <v:imagedata o:title=""/>
                  <o:lock v:ext="edit" aspectratio="f"/>
                  <v:textbox>
                    <w:txbxContent>
                      <w:p w14:paraId="6351DB13">
                        <w:pPr>
                          <w:jc w:val="center"/>
                          <w:rPr>
                            <w:rFonts w:hint="eastAsia"/>
                            <w:b/>
                            <w:bCs/>
                            <w:lang w:val="en-US" w:eastAsia="zh-CN"/>
                          </w:rPr>
                        </w:pPr>
                        <w:r>
                          <w:rPr>
                            <w:rFonts w:hint="eastAsia"/>
                            <w:b/>
                            <w:bCs/>
                            <w:lang w:val="en-US" w:eastAsia="zh-CN"/>
                          </w:rPr>
                          <w:t>支持保障团队</w:t>
                        </w:r>
                      </w:p>
                      <w:p w14:paraId="030AAB3C">
                        <w:pPr>
                          <w:rPr>
                            <w:rFonts w:hint="eastAsia"/>
                            <w:lang w:val="en-US" w:eastAsia="zh-CN"/>
                          </w:rPr>
                        </w:pPr>
                        <w:r>
                          <w:rPr>
                            <w:rFonts w:hint="eastAsia"/>
                            <w:lang w:val="en-US" w:eastAsia="zh-CN"/>
                          </w:rPr>
                          <w:t>部  长：周  静</w:t>
                        </w:r>
                      </w:p>
                      <w:p w14:paraId="21E42F96">
                        <w:pPr>
                          <w:rPr>
                            <w:rFonts w:hint="default"/>
                            <w:lang w:val="en-US" w:eastAsia="zh-CN"/>
                          </w:rPr>
                        </w:pPr>
                        <w:r>
                          <w:rPr>
                            <w:rFonts w:hint="eastAsia"/>
                            <w:lang w:val="en-US" w:eastAsia="zh-CN"/>
                          </w:rPr>
                          <w:t>副部长：曹  燕</w:t>
                        </w:r>
                      </w:p>
                      <w:p w14:paraId="2A56111D">
                        <w:pPr>
                          <w:rPr>
                            <w:rFonts w:hint="default"/>
                            <w:lang w:val="en-US" w:eastAsia="zh-CN"/>
                          </w:rPr>
                        </w:pPr>
                        <w:r>
                          <w:rPr>
                            <w:rFonts w:hint="eastAsia"/>
                            <w:lang w:val="en-US" w:eastAsia="zh-CN"/>
                          </w:rPr>
                          <w:t xml:space="preserve">        朱志刚</w:t>
                        </w:r>
                      </w:p>
                      <w:p w14:paraId="537651A8">
                        <w:pPr>
                          <w:rPr>
                            <w:rFonts w:hint="default"/>
                            <w:lang w:val="en-US" w:eastAsia="zh-CN"/>
                          </w:rPr>
                        </w:pPr>
                        <w:r>
                          <w:rPr>
                            <w:rFonts w:hint="eastAsia"/>
                            <w:lang w:val="en-US" w:eastAsia="zh-CN"/>
                          </w:rPr>
                          <w:t>成  员：各中层</w:t>
                        </w:r>
                      </w:p>
                      <w:p w14:paraId="1CEAD9CB">
                        <w:pPr>
                          <w:rPr>
                            <w:rFonts w:hint="default"/>
                            <w:lang w:val="en-US" w:eastAsia="zh-CN"/>
                          </w:rPr>
                        </w:pPr>
                        <w:r>
                          <w:rPr>
                            <w:rFonts w:hint="eastAsia"/>
                            <w:lang w:val="en-US" w:eastAsia="zh-CN"/>
                          </w:rPr>
                          <w:t xml:space="preserve">        </w:t>
                        </w:r>
                      </w:p>
                      <w:p w14:paraId="749DB8BA">
                        <w:pPr>
                          <w:rPr>
                            <w:rFonts w:hint="default"/>
                            <w:lang w:val="en-US" w:eastAsia="zh-CN"/>
                          </w:rPr>
                        </w:pPr>
                        <w:r>
                          <w:rPr>
                            <w:rFonts w:hint="eastAsia"/>
                            <w:lang w:val="en-US" w:eastAsia="zh-CN"/>
                          </w:rPr>
                          <w:t xml:space="preserve">        </w:t>
                        </w:r>
                      </w:p>
                      <w:p w14:paraId="771DCBCF">
                        <w:pPr>
                          <w:rPr>
                            <w:rFonts w:hint="default"/>
                            <w:lang w:val="en-US" w:eastAsia="zh-CN"/>
                          </w:rPr>
                        </w:pPr>
                      </w:p>
                    </w:txbxContent>
                  </v:textbox>
                </v:shape>
                <v:shape id="_x0000_s1026" o:spid="_x0000_s1026" o:spt="202" type="#_x0000_t202" style="position:absolute;left:14720;top:802946;height:2511;width:1811;" fillcolor="#FFFFFF" filled="t" stroked="t" coordsize="21600,21600" o:gfxdata="UEsDBAoAAAAAAIdO4kAAAAAAAAAAAAAAAAAEAAAAZHJzL1BLAwQUAAAACACHTuJA0rFLULgAAADc&#10;AAAADwAAAGRycy9kb3ducmV2LnhtbEWPwQrCMBBE74L/EFbwpqkVRKtRUBDEm9qLt6VZ22KzKUm0&#10;+vdGEDwOM/OGWW1ephFPcr62rGAyTkAQF1bXXCrIL/vRHIQPyBoby6TgTR42635vhZm2HZ/oeQ6l&#10;iBD2GSqoQmgzKX1RkUE/ti1x9G7WGQxRulJqh12Em0amSTKTBmuOCxW2tKuouJ8fRsFhtg1XyvVR&#10;T9Op7XJZuFvjlRoOJskSRKBX+Id/7YNWkC4W8D0Tj4Bcf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0rFLULgAAADcAAAA&#10;DwAAAAAAAAABACAAAAAiAAAAZHJzL2Rvd25yZXYueG1sUEsBAhQAFAAAAAgAh07iQDMvBZ47AAAA&#10;OQAAABAAAAAAAAAAAQAgAAAABwEAAGRycy9zaGFwZXhtbC54bWxQSwUGAAAAAAYABgBbAQAAsQMA&#10;AAAA&#10;">
                  <v:fill on="t" focussize="0,0"/>
                  <v:stroke weight="0.5pt" color="#000000" joinstyle="round"/>
                  <v:imagedata o:title=""/>
                  <o:lock v:ext="edit" aspectratio="f"/>
                  <v:textbox>
                    <w:txbxContent>
                      <w:p w14:paraId="3F1C1547">
                        <w:pPr>
                          <w:jc w:val="center"/>
                          <w:rPr>
                            <w:rFonts w:hint="eastAsia"/>
                            <w:b/>
                            <w:bCs/>
                            <w:lang w:val="en-US" w:eastAsia="zh-CN"/>
                          </w:rPr>
                        </w:pPr>
                        <w:r>
                          <w:rPr>
                            <w:rFonts w:hint="eastAsia"/>
                            <w:b/>
                            <w:bCs/>
                            <w:lang w:val="en-US" w:eastAsia="zh-CN"/>
                          </w:rPr>
                          <w:t>宣传推广团队</w:t>
                        </w:r>
                      </w:p>
                      <w:p w14:paraId="6B6BC975">
                        <w:pPr>
                          <w:rPr>
                            <w:rFonts w:hint="default"/>
                            <w:lang w:val="en-US" w:eastAsia="zh-CN"/>
                          </w:rPr>
                        </w:pPr>
                        <w:r>
                          <w:rPr>
                            <w:rFonts w:hint="eastAsia"/>
                            <w:lang w:val="en-US" w:eastAsia="zh-CN"/>
                          </w:rPr>
                          <w:t>部  长：朱小昌副部长：张建妹</w:t>
                        </w:r>
                      </w:p>
                      <w:p w14:paraId="37C3E6D9">
                        <w:pPr>
                          <w:ind w:firstLine="630" w:firstLineChars="300"/>
                          <w:rPr>
                            <w:rFonts w:hint="eastAsia"/>
                            <w:lang w:val="en-US" w:eastAsia="zh-CN"/>
                          </w:rPr>
                        </w:pPr>
                        <w:r>
                          <w:rPr>
                            <w:rFonts w:hint="eastAsia"/>
                            <w:lang w:val="en-US" w:eastAsia="zh-CN"/>
                          </w:rPr>
                          <w:t>李小英</w:t>
                        </w:r>
                      </w:p>
                      <w:p w14:paraId="230FAED4">
                        <w:pPr>
                          <w:ind w:firstLine="0" w:firstLineChars="0"/>
                          <w:rPr>
                            <w:rFonts w:hint="default"/>
                            <w:lang w:val="en-US" w:eastAsia="zh-CN"/>
                          </w:rPr>
                        </w:pPr>
                        <w:r>
                          <w:rPr>
                            <w:rFonts w:hint="eastAsia"/>
                            <w:lang w:val="en-US" w:eastAsia="zh-CN"/>
                          </w:rPr>
                          <w:t>成  员：各科教研组长</w:t>
                        </w:r>
                      </w:p>
                      <w:p w14:paraId="3CF0FD02">
                        <w:pPr>
                          <w:rPr>
                            <w:rFonts w:hint="default"/>
                            <w:lang w:val="en-US" w:eastAsia="zh-CN"/>
                          </w:rPr>
                        </w:pPr>
                      </w:p>
                    </w:txbxContent>
                  </v:textbox>
                </v:shape>
                <v:shape id="_x0000_s1026" o:spid="_x0000_s1026" o:spt="202" type="#_x0000_t202" style="position:absolute;left:11090;top:802926;height:2498;width:1775;" fillcolor="#FFFFFF" filled="t" stroked="t" coordsize="21600,21600" o:gfxdata="UEsDBAoAAAAAAIdO4kAAAAAAAAAAAAAAAAAEAAAAZHJzL1BLAwQUAAAACACHTuJA3WB417QAAADc&#10;AAAADwAAAGRycy9kb3ducmV2LnhtbEVPvQrCMBDeBd8hnOCmiRZEqlFQEMRN7eJ2NGdbbC4liVbf&#10;3gyC48f3v96+bSte5EPjWMNsqkAQl840XGkorofJEkSIyAZbx6ThQwG2m+FgjblxPZ/pdYmVSCEc&#10;ctRQx9jlUoayJoth6jrixN2dtxgT9JU0HvsUbls5V2ohLTacGmrsaF9T+bg8rYbjYhdvVJiTyeaZ&#10;6wtZ+nsbtB6PZmoFItI7/sU/99FoyFSan86kIyA3X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DdYHjXtAAAANwAAAAPAAAA&#10;AAAAAAEAIAAAACIAAABkcnMvZG93bnJldi54bWxQSwECFAAUAAAACACHTuJAMy8FnjsAAAA5AAAA&#10;EAAAAAAAAAABACAAAAADAQAAZHJzL3NoYXBleG1sLnhtbFBLBQYAAAAABgAGAFsBAACtAwAAAAA=&#10;">
                  <v:fill on="t" focussize="0,0"/>
                  <v:stroke weight="0.5pt" color="#000000" joinstyle="round"/>
                  <v:imagedata o:title=""/>
                  <o:lock v:ext="edit" aspectratio="f"/>
                  <v:textbox>
                    <w:txbxContent>
                      <w:p w14:paraId="3C4F305B">
                        <w:pPr>
                          <w:jc w:val="center"/>
                          <w:rPr>
                            <w:rFonts w:hint="eastAsia"/>
                            <w:b/>
                            <w:bCs/>
                            <w:lang w:val="en-US" w:eastAsia="zh-CN"/>
                          </w:rPr>
                        </w:pPr>
                        <w:r>
                          <w:rPr>
                            <w:rFonts w:hint="eastAsia"/>
                            <w:b/>
                            <w:bCs/>
                            <w:lang w:val="en-US" w:eastAsia="zh-CN"/>
                          </w:rPr>
                          <w:t>环创设计团队</w:t>
                        </w:r>
                      </w:p>
                      <w:p w14:paraId="61D1F444">
                        <w:pPr>
                          <w:rPr>
                            <w:rFonts w:hint="default"/>
                            <w:lang w:val="en-US" w:eastAsia="zh-CN"/>
                          </w:rPr>
                        </w:pPr>
                        <w:r>
                          <w:rPr>
                            <w:rFonts w:hint="eastAsia"/>
                            <w:lang w:val="en-US" w:eastAsia="zh-CN"/>
                          </w:rPr>
                          <w:t>部  长：袁明明副部长：陆秋敏</w:t>
                        </w:r>
                      </w:p>
                      <w:p w14:paraId="08D95823">
                        <w:pPr>
                          <w:ind w:firstLine="840" w:firstLineChars="400"/>
                          <w:rPr>
                            <w:rFonts w:hint="eastAsia"/>
                            <w:lang w:val="en-US" w:eastAsia="zh-CN"/>
                          </w:rPr>
                        </w:pPr>
                        <w:r>
                          <w:rPr>
                            <w:rFonts w:hint="eastAsia"/>
                            <w:lang w:val="en-US" w:eastAsia="zh-CN"/>
                          </w:rPr>
                          <w:t>刘  娟</w:t>
                        </w:r>
                      </w:p>
                      <w:p w14:paraId="6E5AEA0B">
                        <w:pPr>
                          <w:rPr>
                            <w:rFonts w:hint="default"/>
                            <w:lang w:val="en-US" w:eastAsia="zh-CN"/>
                          </w:rPr>
                        </w:pPr>
                        <w:r>
                          <w:rPr>
                            <w:rFonts w:hint="eastAsia"/>
                            <w:lang w:val="en-US" w:eastAsia="zh-CN"/>
                          </w:rPr>
                          <w:t>成  员：一年级全体老师及各班家长志愿者</w:t>
                        </w:r>
                      </w:p>
                      <w:p w14:paraId="4806A210">
                        <w:pPr>
                          <w:rPr>
                            <w:rFonts w:hint="default"/>
                            <w:lang w:val="en-US" w:eastAsia="zh-CN"/>
                          </w:rPr>
                        </w:pPr>
                      </w:p>
                      <w:p w14:paraId="129AFD2B">
                        <w:pPr>
                          <w:rPr>
                            <w:rFonts w:hint="default"/>
                            <w:lang w:val="en-US" w:eastAsia="zh-CN"/>
                          </w:rPr>
                        </w:pPr>
                      </w:p>
                    </w:txbxContent>
                  </v:textbox>
                </v:shape>
                <v:shape id="_x0000_s1026" o:spid="_x0000_s1026" o:spt="202" type="#_x0000_t202" style="position:absolute;left:9194;top:802927;height:2496;width:1829;" fillcolor="#FFFFFF" filled="t" stroked="t" coordsize="21600,21600" o:gfxdata="UEsDBAoAAAAAAIdO4kAAAAAAAAAAAAAAAAAEAAAAZHJzL1BLAwQUAAAACACHTuJAsizdTLsAAADc&#10;AAAADwAAAGRycy9kb3ducmV2LnhtbEWPwWrDMBBE74H+g9hCb4nkGEJwLAdSKITc6vqS22JtbBNr&#10;ZSQ1dv8+KhR6HGbmDVMeFzuKB/kwONaQbRQI4taZgTsNzdfHeg8iRGSDo2PS8EMBjtXLqsTCuJk/&#10;6VHHTiQIhwI19DFOhZSh7cli2LiJOHk35y3GJH0njcc5we0ot0rtpMWB00KPE7331N7rb6vhvDvF&#10;KzXmYvJt7uZGtv42Bq3fXjN1ABFpif/hv/bZaMhVBr9n0hGQ1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izdTLsAAADc&#10;AAAADwAAAAAAAAABACAAAAAiAAAAZHJzL2Rvd25yZXYueG1sUEsBAhQAFAAAAAgAh07iQDMvBZ47&#10;AAAAOQAAABAAAAAAAAAAAQAgAAAACgEAAGRycy9zaGFwZXhtbC54bWxQSwUGAAAAAAYABgBbAQAA&#10;tAMAAAAA&#10;">
                  <v:fill on="t" focussize="0,0"/>
                  <v:stroke weight="0.5pt" color="#000000" joinstyle="round"/>
                  <v:imagedata o:title=""/>
                  <o:lock v:ext="edit" aspectratio="f"/>
                  <v:textbox>
                    <w:txbxContent>
                      <w:p w14:paraId="75D30FBB">
                        <w:pPr>
                          <w:jc w:val="center"/>
                          <w:rPr>
                            <w:rFonts w:hint="eastAsia"/>
                            <w:b/>
                            <w:bCs/>
                            <w:lang w:val="en-US" w:eastAsia="zh-CN"/>
                          </w:rPr>
                        </w:pPr>
                        <w:r>
                          <w:rPr>
                            <w:rFonts w:hint="eastAsia"/>
                            <w:b/>
                            <w:bCs/>
                            <w:lang w:val="en-US" w:eastAsia="zh-CN"/>
                          </w:rPr>
                          <w:t>项目实施团队</w:t>
                        </w:r>
                      </w:p>
                      <w:p w14:paraId="40C82456">
                        <w:pPr>
                          <w:rPr>
                            <w:rFonts w:hint="default"/>
                            <w:lang w:val="en-US" w:eastAsia="zh-CN"/>
                          </w:rPr>
                        </w:pPr>
                        <w:r>
                          <w:rPr>
                            <w:rFonts w:hint="eastAsia"/>
                            <w:lang w:val="en-US" w:eastAsia="zh-CN"/>
                          </w:rPr>
                          <w:t>部  长：张建妹副部长：李小英</w:t>
                        </w:r>
                      </w:p>
                      <w:p w14:paraId="0A7A03A1">
                        <w:pPr>
                          <w:ind w:firstLine="840" w:firstLineChars="400"/>
                          <w:rPr>
                            <w:rFonts w:hint="eastAsia"/>
                            <w:lang w:val="en-US" w:eastAsia="zh-CN"/>
                          </w:rPr>
                        </w:pPr>
                        <w:r>
                          <w:rPr>
                            <w:rFonts w:hint="eastAsia"/>
                            <w:lang w:val="en-US" w:eastAsia="zh-CN"/>
                          </w:rPr>
                          <w:t>顾丽娜</w:t>
                        </w:r>
                      </w:p>
                      <w:p w14:paraId="6ECD4C17">
                        <w:pPr>
                          <w:rPr>
                            <w:rFonts w:hint="default"/>
                            <w:lang w:val="en-US" w:eastAsia="zh-CN"/>
                          </w:rPr>
                        </w:pPr>
                        <w:r>
                          <w:rPr>
                            <w:rFonts w:hint="eastAsia"/>
                            <w:lang w:val="en-US" w:eastAsia="zh-CN"/>
                          </w:rPr>
                          <w:t>成  员：一年级全体老师</w:t>
                        </w:r>
                      </w:p>
                      <w:p w14:paraId="7BDB4715">
                        <w:pPr>
                          <w:rPr>
                            <w:rFonts w:hint="default"/>
                            <w:lang w:val="en-US" w:eastAsia="zh-CN"/>
                          </w:rPr>
                        </w:pPr>
                      </w:p>
                      <w:p w14:paraId="2F0BDDBC">
                        <w:pPr>
                          <w:rPr>
                            <w:rFonts w:hint="default"/>
                            <w:lang w:val="en-US" w:eastAsia="zh-CN"/>
                          </w:rPr>
                        </w:pPr>
                      </w:p>
                    </w:txbxContent>
                  </v:textbox>
                </v:shape>
                <v:shape id="_x0000_s1026" o:spid="_x0000_s1026" o:spt="202" type="#_x0000_t202" style="position:absolute;left:7355;top:802929;height:2507;width:1796;" fillcolor="#FFFFFF" filled="t" stroked="t" coordsize="21600,21600" o:gfxdata="UEsDBAoAAAAAAIdO4kAAAAAAAAAAAAAAAAAEAAAAZHJzL1BLAwQUAAAACACHTuJAQv5DO7oAAADc&#10;AAAADwAAAGRycy9kb3ducmV2LnhtbEWPQYvCMBSE7wv+h/AEb2tiC7JUo7CCUPam9rK3R/NsyzYv&#10;JYmt/vuNIHgcZuYbZru/216M5EPnWMNqqUAQ18503GioLsfPLxAhIhvsHZOGBwXY72YfWyyMm/hE&#10;4zk2IkE4FKihjXEopAx1SxbD0g3Eybs6bzEm6RtpPE4JbnuZKbWWFjtOCy0OdGip/jvfrIZy/R1/&#10;qTI/Js9yN1Wy9tc+aL2Yr9QGRKR7fIdf7dJoyFUGzzPpCMjd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kM7ugAAANwA&#10;AAAPAAAAAAAAAAEAIAAAACIAAABkcnMvZG93bnJldi54bWxQSwECFAAUAAAACACHTuJAMy8FnjsA&#10;AAA5AAAAEAAAAAAAAAABACAAAAAJAQAAZHJzL3NoYXBleG1sLnhtbFBLBQYAAAAABgAGAFsBAACz&#10;AwAAAAA=&#10;">
                  <v:fill on="t" focussize="0,0"/>
                  <v:stroke weight="0.5pt" color="#000000" joinstyle="round"/>
                  <v:imagedata o:title=""/>
                  <o:lock v:ext="edit" aspectratio="f"/>
                  <v:textbox>
                    <w:txbxContent>
                      <w:p w14:paraId="03EE0D42">
                        <w:pPr>
                          <w:jc w:val="center"/>
                          <w:rPr>
                            <w:rFonts w:hint="default"/>
                            <w:b/>
                            <w:bCs/>
                            <w:lang w:val="en-US" w:eastAsia="zh-CN"/>
                          </w:rPr>
                        </w:pPr>
                        <w:r>
                          <w:rPr>
                            <w:rFonts w:hint="eastAsia"/>
                            <w:b/>
                            <w:bCs/>
                            <w:lang w:val="en-US" w:eastAsia="zh-CN"/>
                          </w:rPr>
                          <w:t>课程研发团队</w:t>
                        </w:r>
                      </w:p>
                      <w:p w14:paraId="7F97EAD2">
                        <w:pPr>
                          <w:rPr>
                            <w:rFonts w:hint="eastAsia"/>
                            <w:lang w:val="en-US" w:eastAsia="zh-CN"/>
                          </w:rPr>
                        </w:pPr>
                        <w:r>
                          <w:rPr>
                            <w:rFonts w:hint="eastAsia"/>
                            <w:lang w:val="en-US" w:eastAsia="zh-CN"/>
                          </w:rPr>
                          <w:t>部  长：吴春燕</w:t>
                        </w:r>
                      </w:p>
                      <w:p w14:paraId="7AE7BCD1">
                        <w:pPr>
                          <w:rPr>
                            <w:rFonts w:hint="eastAsia"/>
                            <w:lang w:val="en-US" w:eastAsia="zh-CN"/>
                          </w:rPr>
                        </w:pPr>
                        <w:r>
                          <w:rPr>
                            <w:rFonts w:hint="eastAsia"/>
                            <w:lang w:val="en-US" w:eastAsia="zh-CN"/>
                          </w:rPr>
                          <w:t>副部长：张建妹</w:t>
                        </w:r>
                      </w:p>
                      <w:p w14:paraId="046A4529">
                        <w:pPr>
                          <w:rPr>
                            <w:rFonts w:hint="default"/>
                            <w:lang w:val="en-US" w:eastAsia="zh-CN"/>
                          </w:rPr>
                        </w:pPr>
                        <w:r>
                          <w:rPr>
                            <w:rFonts w:hint="eastAsia"/>
                            <w:lang w:val="en-US" w:eastAsia="zh-CN"/>
                          </w:rPr>
                          <w:t xml:space="preserve">        袁明明</w:t>
                        </w:r>
                      </w:p>
                      <w:p w14:paraId="32D580FE">
                        <w:pPr>
                          <w:rPr>
                            <w:rFonts w:hint="default"/>
                            <w:lang w:val="en-US" w:eastAsia="zh-CN"/>
                          </w:rPr>
                        </w:pPr>
                        <w:r>
                          <w:rPr>
                            <w:rFonts w:hint="eastAsia"/>
                            <w:lang w:val="en-US" w:eastAsia="zh-CN"/>
                          </w:rPr>
                          <w:t>成  员：各科责任人及教研组长</w:t>
                        </w:r>
                      </w:p>
                      <w:p w14:paraId="0986A80C">
                        <w:pPr>
                          <w:rPr>
                            <w:rFonts w:hint="default"/>
                            <w:lang w:val="en-US" w:eastAsia="zh-CN"/>
                          </w:rPr>
                        </w:pPr>
                      </w:p>
                    </w:txbxContent>
                  </v:textbox>
                </v:shape>
              </v:group>
            </w:pict>
          </mc:Fallback>
        </mc:AlternateContent>
      </w:r>
    </w:p>
    <w:p w14:paraId="23A455D1">
      <w:pPr>
        <w:keepNext w:val="0"/>
        <w:keepLines w:val="0"/>
        <w:pageBreakBefore w:val="0"/>
        <w:widowControl w:val="0"/>
        <w:kinsoku/>
        <w:wordWrap/>
        <w:overflowPunct/>
        <w:topLinePunct w:val="0"/>
        <w:autoSpaceDE/>
        <w:autoSpaceDN/>
        <w:bidi w:val="0"/>
        <w:spacing w:line="400" w:lineRule="exact"/>
        <w:jc w:val="left"/>
        <w:textAlignment w:val="auto"/>
        <w:rPr>
          <w:rFonts w:hint="eastAsia" w:ascii="宋体" w:hAnsi="宋体" w:eastAsia="宋体" w:cs="宋体"/>
          <w:b/>
          <w:color w:val="000000"/>
          <w:spacing w:val="0"/>
          <w:sz w:val="21"/>
          <w:szCs w:val="21"/>
        </w:rPr>
      </w:pPr>
    </w:p>
    <w:p w14:paraId="524C358B">
      <w:pPr>
        <w:keepNext w:val="0"/>
        <w:keepLines w:val="0"/>
        <w:pageBreakBefore w:val="0"/>
        <w:widowControl w:val="0"/>
        <w:kinsoku/>
        <w:wordWrap/>
        <w:overflowPunct/>
        <w:topLinePunct w:val="0"/>
        <w:autoSpaceDE/>
        <w:autoSpaceDN/>
        <w:bidi w:val="0"/>
        <w:spacing w:line="400" w:lineRule="exact"/>
        <w:ind w:firstLine="422" w:firstLineChars="200"/>
        <w:jc w:val="left"/>
        <w:textAlignment w:val="auto"/>
        <w:rPr>
          <w:rFonts w:hint="eastAsia" w:ascii="宋体" w:hAnsi="宋体" w:eastAsia="宋体" w:cs="宋体"/>
          <w:b/>
          <w:color w:val="000000"/>
          <w:spacing w:val="0"/>
          <w:sz w:val="21"/>
          <w:szCs w:val="21"/>
        </w:rPr>
      </w:pPr>
    </w:p>
    <w:p w14:paraId="688442CA">
      <w:pPr>
        <w:keepNext w:val="0"/>
        <w:keepLines w:val="0"/>
        <w:pageBreakBefore w:val="0"/>
        <w:widowControl w:val="0"/>
        <w:kinsoku/>
        <w:wordWrap/>
        <w:overflowPunct/>
        <w:topLinePunct w:val="0"/>
        <w:autoSpaceDE/>
        <w:autoSpaceDN/>
        <w:bidi w:val="0"/>
        <w:spacing w:line="400" w:lineRule="exact"/>
        <w:ind w:firstLine="422" w:firstLineChars="200"/>
        <w:jc w:val="left"/>
        <w:textAlignment w:val="auto"/>
        <w:rPr>
          <w:rFonts w:hint="eastAsia" w:ascii="宋体" w:hAnsi="宋体" w:eastAsia="宋体" w:cs="宋体"/>
          <w:b/>
          <w:color w:val="000000"/>
          <w:spacing w:val="0"/>
          <w:sz w:val="21"/>
          <w:szCs w:val="21"/>
        </w:rPr>
      </w:pPr>
    </w:p>
    <w:p w14:paraId="792073C4">
      <w:pPr>
        <w:keepNext w:val="0"/>
        <w:keepLines w:val="0"/>
        <w:pageBreakBefore w:val="0"/>
        <w:widowControl w:val="0"/>
        <w:kinsoku/>
        <w:wordWrap/>
        <w:overflowPunct/>
        <w:topLinePunct w:val="0"/>
        <w:autoSpaceDE/>
        <w:autoSpaceDN/>
        <w:bidi w:val="0"/>
        <w:spacing w:line="400" w:lineRule="exact"/>
        <w:ind w:firstLine="422" w:firstLineChars="200"/>
        <w:jc w:val="left"/>
        <w:textAlignment w:val="auto"/>
        <w:rPr>
          <w:rFonts w:hint="eastAsia" w:ascii="宋体" w:hAnsi="宋体" w:eastAsia="宋体" w:cs="宋体"/>
          <w:b/>
          <w:color w:val="000000"/>
          <w:spacing w:val="0"/>
          <w:sz w:val="21"/>
          <w:szCs w:val="21"/>
        </w:rPr>
      </w:pPr>
    </w:p>
    <w:p w14:paraId="6310A6BC">
      <w:pPr>
        <w:keepNext w:val="0"/>
        <w:keepLines w:val="0"/>
        <w:pageBreakBefore w:val="0"/>
        <w:widowControl w:val="0"/>
        <w:kinsoku/>
        <w:wordWrap/>
        <w:overflowPunct/>
        <w:topLinePunct w:val="0"/>
        <w:autoSpaceDE/>
        <w:autoSpaceDN/>
        <w:bidi w:val="0"/>
        <w:spacing w:line="400" w:lineRule="exact"/>
        <w:ind w:firstLine="422" w:firstLineChars="200"/>
        <w:jc w:val="left"/>
        <w:textAlignment w:val="auto"/>
        <w:rPr>
          <w:rFonts w:hint="eastAsia" w:ascii="宋体" w:hAnsi="宋体" w:eastAsia="宋体" w:cs="宋体"/>
          <w:b/>
          <w:color w:val="000000"/>
          <w:spacing w:val="0"/>
          <w:sz w:val="21"/>
          <w:szCs w:val="21"/>
        </w:rPr>
      </w:pPr>
    </w:p>
    <w:p w14:paraId="25656151">
      <w:pPr>
        <w:keepNext w:val="0"/>
        <w:keepLines w:val="0"/>
        <w:pageBreakBefore w:val="0"/>
        <w:widowControl w:val="0"/>
        <w:kinsoku/>
        <w:wordWrap/>
        <w:overflowPunct/>
        <w:topLinePunct w:val="0"/>
        <w:autoSpaceDE/>
        <w:autoSpaceDN/>
        <w:bidi w:val="0"/>
        <w:spacing w:line="400" w:lineRule="exact"/>
        <w:jc w:val="left"/>
        <w:textAlignment w:val="auto"/>
        <w:rPr>
          <w:rFonts w:hint="eastAsia" w:ascii="宋体" w:hAnsi="宋体" w:eastAsia="宋体" w:cs="宋体"/>
          <w:b/>
          <w:color w:val="000000"/>
          <w:spacing w:val="0"/>
          <w:sz w:val="24"/>
          <w:szCs w:val="24"/>
          <w:lang w:val="en-US" w:eastAsia="zh-CN"/>
        </w:rPr>
      </w:pPr>
    </w:p>
    <w:p w14:paraId="67C957FC">
      <w:pPr>
        <w:keepNext w:val="0"/>
        <w:keepLines w:val="0"/>
        <w:pageBreakBefore w:val="0"/>
        <w:widowControl w:val="0"/>
        <w:kinsoku/>
        <w:wordWrap/>
        <w:overflowPunct/>
        <w:topLinePunct w:val="0"/>
        <w:autoSpaceDE/>
        <w:autoSpaceDN/>
        <w:bidi w:val="0"/>
        <w:spacing w:line="400" w:lineRule="exact"/>
        <w:ind w:firstLine="482" w:firstLineChars="200"/>
        <w:jc w:val="left"/>
        <w:textAlignment w:val="auto"/>
        <w:rPr>
          <w:rFonts w:hint="eastAsia" w:ascii="宋体" w:hAnsi="宋体" w:eastAsia="宋体" w:cs="宋体"/>
          <w:b/>
          <w:color w:val="000000"/>
          <w:spacing w:val="0"/>
          <w:sz w:val="24"/>
          <w:szCs w:val="24"/>
          <w:lang w:val="en-US" w:eastAsia="zh-CN"/>
        </w:rPr>
      </w:pPr>
    </w:p>
    <w:p w14:paraId="32045087">
      <w:pPr>
        <w:keepNext w:val="0"/>
        <w:keepLines w:val="0"/>
        <w:pageBreakBefore w:val="0"/>
        <w:widowControl w:val="0"/>
        <w:kinsoku/>
        <w:wordWrap/>
        <w:overflowPunct/>
        <w:topLinePunct w:val="0"/>
        <w:autoSpaceDE/>
        <w:autoSpaceDN/>
        <w:bidi w:val="0"/>
        <w:spacing w:line="400" w:lineRule="exact"/>
        <w:ind w:firstLine="482" w:firstLineChars="200"/>
        <w:jc w:val="left"/>
        <w:textAlignment w:val="auto"/>
        <w:rPr>
          <w:rFonts w:hint="eastAsia" w:ascii="宋体" w:hAnsi="宋体" w:eastAsia="宋体" w:cs="宋体"/>
          <w:b/>
          <w:color w:val="000000"/>
          <w:spacing w:val="0"/>
          <w:sz w:val="24"/>
          <w:szCs w:val="24"/>
        </w:rPr>
      </w:pPr>
      <w:r>
        <w:rPr>
          <w:rFonts w:hint="eastAsia" w:ascii="宋体" w:hAnsi="宋体" w:eastAsia="宋体" w:cs="宋体"/>
          <w:b/>
          <w:color w:val="000000"/>
          <w:spacing w:val="0"/>
          <w:sz w:val="24"/>
          <w:szCs w:val="24"/>
          <w:lang w:val="en-US" w:eastAsia="zh-CN"/>
        </w:rPr>
        <w:t>2.</w:t>
      </w:r>
      <w:r>
        <w:rPr>
          <w:rFonts w:hint="eastAsia" w:ascii="宋体" w:hAnsi="宋体" w:eastAsia="宋体" w:cs="宋体"/>
          <w:b/>
          <w:color w:val="000000"/>
          <w:spacing w:val="0"/>
          <w:sz w:val="24"/>
          <w:szCs w:val="24"/>
        </w:rPr>
        <w:t>清晰中心职能</w:t>
      </w:r>
    </w:p>
    <w:p w14:paraId="250E8190">
      <w:pPr>
        <w:keepNext w:val="0"/>
        <w:keepLines w:val="0"/>
        <w:pageBreakBefore w:val="0"/>
        <w:widowControl w:val="0"/>
        <w:kinsoku/>
        <w:wordWrap/>
        <w:overflowPunct/>
        <w:topLinePunct w:val="0"/>
        <w:autoSpaceDE/>
        <w:autoSpaceDN/>
        <w:bidi w:val="0"/>
        <w:spacing w:line="400" w:lineRule="exact"/>
        <w:ind w:firstLine="482" w:firstLineChars="200"/>
        <w:jc w:val="left"/>
        <w:textAlignment w:val="auto"/>
        <w:rPr>
          <w:rFonts w:hint="eastAsia" w:ascii="宋体" w:hAnsi="宋体" w:eastAsia="宋体" w:cs="宋体"/>
          <w:sz w:val="24"/>
          <w:szCs w:val="24"/>
        </w:rPr>
      </w:pPr>
      <w:r>
        <w:rPr>
          <w:rFonts w:hint="eastAsia" w:ascii="宋体" w:hAnsi="宋体" w:eastAsia="宋体" w:cs="宋体"/>
          <w:b/>
          <w:bCs/>
          <w:color w:val="000000"/>
          <w:spacing w:val="0"/>
          <w:sz w:val="24"/>
          <w:szCs w:val="24"/>
          <w:lang w:eastAsia="zh-CN"/>
        </w:rPr>
        <w:t>（1）</w:t>
      </w:r>
      <w:r>
        <w:rPr>
          <w:rFonts w:hint="eastAsia" w:ascii="宋体" w:hAnsi="宋体" w:eastAsia="宋体" w:cs="宋体"/>
          <w:b/>
          <w:bCs/>
          <w:color w:val="000000"/>
          <w:spacing w:val="0"/>
          <w:sz w:val="24"/>
          <w:szCs w:val="24"/>
        </w:rPr>
        <w:t>课程研发</w:t>
      </w:r>
      <w:r>
        <w:rPr>
          <w:rFonts w:hint="eastAsia" w:ascii="宋体" w:hAnsi="宋体" w:eastAsia="宋体" w:cs="宋体"/>
          <w:b/>
          <w:bCs/>
          <w:color w:val="000000"/>
          <w:spacing w:val="0"/>
          <w:sz w:val="24"/>
          <w:szCs w:val="24"/>
          <w:lang w:val="en-US" w:eastAsia="zh-CN"/>
        </w:rPr>
        <w:t>:</w:t>
      </w:r>
      <w:r>
        <w:rPr>
          <w:rFonts w:hint="eastAsia" w:ascii="宋体" w:hAnsi="宋体" w:eastAsia="宋体" w:cs="宋体"/>
          <w:spacing w:val="0"/>
          <w:sz w:val="24"/>
          <w:szCs w:val="24"/>
        </w:rPr>
        <w:t>成立由分管校长牵头的课程研发团队，</w:t>
      </w:r>
      <w:r>
        <w:rPr>
          <w:rFonts w:hint="eastAsia" w:ascii="宋体" w:hAnsi="宋体" w:eastAsia="宋体" w:cs="宋体"/>
          <w:spacing w:val="0"/>
          <w:sz w:val="24"/>
          <w:szCs w:val="24"/>
          <w:lang w:val="en-US" w:eastAsia="zh-CN"/>
        </w:rPr>
        <w:t>主要负责课程研发、质量保障、教师素养发展、教学常规管理。</w:t>
      </w:r>
      <w:r>
        <w:rPr>
          <w:rFonts w:hint="eastAsia" w:ascii="宋体" w:hAnsi="宋体" w:eastAsia="宋体" w:cs="宋体"/>
          <w:spacing w:val="0"/>
          <w:sz w:val="24"/>
          <w:szCs w:val="24"/>
        </w:rPr>
        <w:t>校长、学科责任人作为课程领导者，帮助教师理清课程目标、把握课程内容、监督课程的实施、关注课程评价，让幼小衔接实现有目标的进阶。</w:t>
      </w:r>
    </w:p>
    <w:p w14:paraId="52843680">
      <w:pPr>
        <w:keepNext w:val="0"/>
        <w:keepLines w:val="0"/>
        <w:pageBreakBefore w:val="0"/>
        <w:widowControl w:val="0"/>
        <w:kinsoku/>
        <w:wordWrap/>
        <w:overflowPunct/>
        <w:topLinePunct w:val="0"/>
        <w:autoSpaceDE/>
        <w:autoSpaceDN/>
        <w:bidi w:val="0"/>
        <w:spacing w:line="400" w:lineRule="exact"/>
        <w:ind w:firstLine="482" w:firstLineChars="200"/>
        <w:jc w:val="left"/>
        <w:textAlignment w:val="auto"/>
        <w:rPr>
          <w:rFonts w:hint="eastAsia" w:ascii="宋体" w:hAnsi="宋体" w:eastAsia="宋体" w:cs="宋体"/>
          <w:b/>
          <w:bCs/>
          <w:spacing w:val="0"/>
          <w:sz w:val="24"/>
          <w:szCs w:val="24"/>
        </w:rPr>
      </w:pPr>
      <w:r>
        <w:rPr>
          <w:rFonts w:hint="eastAsia" w:ascii="宋体" w:hAnsi="宋体" w:eastAsia="宋体" w:cs="宋体"/>
          <w:b/>
          <w:bCs/>
          <w:color w:val="000000"/>
          <w:spacing w:val="0"/>
          <w:sz w:val="24"/>
          <w:szCs w:val="24"/>
          <w:lang w:eastAsia="zh-CN"/>
        </w:rPr>
        <w:t>（</w:t>
      </w:r>
      <w:r>
        <w:rPr>
          <w:rFonts w:hint="eastAsia" w:ascii="宋体" w:hAnsi="宋体" w:eastAsia="宋体" w:cs="宋体"/>
          <w:b/>
          <w:bCs/>
          <w:color w:val="000000"/>
          <w:spacing w:val="0"/>
          <w:sz w:val="24"/>
          <w:szCs w:val="24"/>
          <w:lang w:val="en-US" w:eastAsia="zh-CN"/>
        </w:rPr>
        <w:t>2</w:t>
      </w:r>
      <w:r>
        <w:rPr>
          <w:rFonts w:hint="eastAsia" w:ascii="宋体" w:hAnsi="宋体" w:eastAsia="宋体" w:cs="宋体"/>
          <w:b/>
          <w:bCs/>
          <w:color w:val="000000"/>
          <w:spacing w:val="0"/>
          <w:sz w:val="24"/>
          <w:szCs w:val="24"/>
          <w:lang w:eastAsia="zh-CN"/>
        </w:rPr>
        <w:t>）</w:t>
      </w:r>
      <w:r>
        <w:rPr>
          <w:rFonts w:hint="eastAsia" w:ascii="宋体" w:hAnsi="宋体" w:eastAsia="宋体" w:cs="宋体"/>
          <w:b/>
          <w:bCs/>
          <w:color w:val="000000"/>
          <w:spacing w:val="0"/>
          <w:sz w:val="24"/>
          <w:szCs w:val="24"/>
          <w:lang w:val="en-US" w:eastAsia="zh-CN"/>
        </w:rPr>
        <w:t>项目实施:</w:t>
      </w:r>
      <w:r>
        <w:rPr>
          <w:rFonts w:hint="eastAsia" w:ascii="宋体" w:hAnsi="宋体" w:eastAsia="宋体" w:cs="宋体"/>
          <w:spacing w:val="0"/>
          <w:sz w:val="24"/>
          <w:szCs w:val="24"/>
        </w:rPr>
        <w:t>将幼小衔接的总体目标，分解成心理、生活、社会、学习适应的若干小目标，并将小目标化入各学科教学，通过丰富可感的</w:t>
      </w:r>
      <w:r>
        <w:rPr>
          <w:rFonts w:hint="eastAsia" w:ascii="宋体" w:hAnsi="宋体" w:eastAsia="宋体" w:cs="宋体"/>
          <w:spacing w:val="0"/>
          <w:sz w:val="24"/>
          <w:szCs w:val="24"/>
          <w:lang w:val="en-US" w:eastAsia="zh-CN"/>
        </w:rPr>
        <w:t>主题</w:t>
      </w:r>
      <w:r>
        <w:rPr>
          <w:rFonts w:hint="eastAsia" w:ascii="宋体" w:hAnsi="宋体" w:eastAsia="宋体" w:cs="宋体"/>
          <w:spacing w:val="0"/>
          <w:sz w:val="24"/>
          <w:szCs w:val="24"/>
        </w:rPr>
        <w:t>活动，</w:t>
      </w:r>
      <w:r>
        <w:rPr>
          <w:rFonts w:hint="eastAsia" w:ascii="宋体" w:hAnsi="宋体" w:eastAsia="宋体" w:cs="宋体"/>
          <w:spacing w:val="0"/>
          <w:kern w:val="0"/>
          <w:sz w:val="24"/>
          <w:szCs w:val="24"/>
        </w:rPr>
        <w:t>促进学生学习方式的多样化、综合化、个性化，从而形成多维度、全方位、整体性的</w:t>
      </w:r>
      <w:r>
        <w:rPr>
          <w:rFonts w:hint="eastAsia" w:ascii="宋体" w:hAnsi="宋体" w:eastAsia="宋体" w:cs="宋体"/>
          <w:spacing w:val="0"/>
          <w:kern w:val="0"/>
          <w:sz w:val="24"/>
          <w:szCs w:val="24"/>
          <w:lang w:val="en-US" w:eastAsia="zh-CN"/>
        </w:rPr>
        <w:t>实施运行</w:t>
      </w:r>
      <w:r>
        <w:rPr>
          <w:rFonts w:hint="eastAsia" w:ascii="宋体" w:hAnsi="宋体" w:eastAsia="宋体" w:cs="宋体"/>
          <w:spacing w:val="0"/>
          <w:kern w:val="0"/>
          <w:sz w:val="24"/>
          <w:szCs w:val="24"/>
        </w:rPr>
        <w:t>机制。</w:t>
      </w:r>
    </w:p>
    <w:p w14:paraId="6650D5ED">
      <w:pPr>
        <w:keepNext w:val="0"/>
        <w:keepLines w:val="0"/>
        <w:pageBreakBefore w:val="0"/>
        <w:widowControl w:val="0"/>
        <w:kinsoku/>
        <w:wordWrap/>
        <w:overflowPunct/>
        <w:topLinePunct w:val="0"/>
        <w:autoSpaceDE/>
        <w:autoSpaceDN/>
        <w:bidi w:val="0"/>
        <w:spacing w:line="400" w:lineRule="exact"/>
        <w:ind w:firstLine="482" w:firstLineChars="200"/>
        <w:jc w:val="left"/>
        <w:textAlignment w:val="auto"/>
        <w:rPr>
          <w:rFonts w:hint="eastAsia" w:ascii="宋体" w:hAnsi="宋体" w:eastAsia="宋体" w:cs="宋体"/>
          <w:bCs/>
          <w:spacing w:val="0"/>
          <w:sz w:val="24"/>
          <w:szCs w:val="24"/>
        </w:rPr>
      </w:pPr>
      <w:r>
        <w:rPr>
          <w:rFonts w:hint="eastAsia" w:ascii="宋体" w:hAnsi="宋体" w:eastAsia="宋体" w:cs="宋体"/>
          <w:b/>
          <w:bCs w:val="0"/>
          <w:spacing w:val="0"/>
          <w:sz w:val="24"/>
          <w:szCs w:val="24"/>
          <w:lang w:eastAsia="zh-CN"/>
        </w:rPr>
        <w:t>（</w:t>
      </w:r>
      <w:r>
        <w:rPr>
          <w:rFonts w:hint="eastAsia" w:ascii="宋体" w:hAnsi="宋体" w:eastAsia="宋体" w:cs="宋体"/>
          <w:b/>
          <w:bCs w:val="0"/>
          <w:spacing w:val="0"/>
          <w:sz w:val="24"/>
          <w:szCs w:val="24"/>
          <w:lang w:val="en-US" w:eastAsia="zh-CN"/>
        </w:rPr>
        <w:t>3</w:t>
      </w:r>
      <w:r>
        <w:rPr>
          <w:rFonts w:hint="eastAsia" w:ascii="宋体" w:hAnsi="宋体" w:eastAsia="宋体" w:cs="宋体"/>
          <w:b/>
          <w:bCs w:val="0"/>
          <w:spacing w:val="0"/>
          <w:sz w:val="24"/>
          <w:szCs w:val="24"/>
          <w:lang w:eastAsia="zh-CN"/>
        </w:rPr>
        <w:t>）</w:t>
      </w:r>
      <w:r>
        <w:rPr>
          <w:rFonts w:hint="eastAsia" w:ascii="宋体" w:hAnsi="宋体" w:eastAsia="宋体" w:cs="宋体"/>
          <w:b/>
          <w:bCs w:val="0"/>
          <w:spacing w:val="0"/>
          <w:sz w:val="24"/>
          <w:szCs w:val="24"/>
          <w:lang w:val="en-US" w:eastAsia="zh-CN"/>
        </w:rPr>
        <w:t>环创设计:</w:t>
      </w:r>
      <w:r>
        <w:rPr>
          <w:rFonts w:hint="eastAsia" w:ascii="宋体" w:hAnsi="宋体" w:eastAsia="宋体" w:cs="宋体"/>
          <w:b w:val="0"/>
          <w:bCs w:val="0"/>
          <w:spacing w:val="0"/>
          <w:sz w:val="24"/>
          <w:szCs w:val="24"/>
        </w:rPr>
        <w:t>关注适应性环境</w:t>
      </w:r>
      <w:r>
        <w:rPr>
          <w:rFonts w:hint="eastAsia" w:ascii="宋体" w:hAnsi="宋体" w:eastAsia="宋体" w:cs="宋体"/>
          <w:b w:val="0"/>
          <w:bCs w:val="0"/>
          <w:spacing w:val="0"/>
          <w:sz w:val="24"/>
          <w:szCs w:val="24"/>
          <w:lang w:val="en-US" w:eastAsia="zh-CN"/>
        </w:rPr>
        <w:t>资源</w:t>
      </w:r>
      <w:r>
        <w:rPr>
          <w:rFonts w:hint="eastAsia" w:ascii="宋体" w:hAnsi="宋体" w:eastAsia="宋体" w:cs="宋体"/>
          <w:b w:val="0"/>
          <w:bCs w:val="0"/>
          <w:spacing w:val="0"/>
          <w:sz w:val="24"/>
          <w:szCs w:val="24"/>
        </w:rPr>
        <w:t>建设</w:t>
      </w:r>
      <w:r>
        <w:rPr>
          <w:rFonts w:hint="eastAsia" w:ascii="宋体" w:hAnsi="宋体" w:eastAsia="宋体" w:cs="宋体"/>
          <w:b w:val="0"/>
          <w:bCs w:val="0"/>
          <w:spacing w:val="0"/>
          <w:sz w:val="24"/>
          <w:szCs w:val="24"/>
          <w:lang w:eastAsia="zh-CN"/>
        </w:rPr>
        <w:t>，</w:t>
      </w:r>
      <w:r>
        <w:rPr>
          <w:rFonts w:hint="eastAsia" w:ascii="宋体" w:hAnsi="宋体" w:eastAsia="宋体" w:cs="宋体"/>
          <w:bCs/>
          <w:spacing w:val="0"/>
          <w:sz w:val="24"/>
          <w:szCs w:val="24"/>
        </w:rPr>
        <w:t>规划</w:t>
      </w:r>
      <w:r>
        <w:rPr>
          <w:rFonts w:hint="eastAsia" w:ascii="宋体" w:hAnsi="宋体" w:eastAsia="宋体" w:cs="宋体"/>
          <w:bCs/>
          <w:spacing w:val="0"/>
          <w:sz w:val="24"/>
          <w:szCs w:val="24"/>
          <w:lang w:val="en-US" w:eastAsia="zh-CN"/>
        </w:rPr>
        <w:t>好</w:t>
      </w:r>
      <w:r>
        <w:rPr>
          <w:rFonts w:hint="eastAsia" w:ascii="宋体" w:hAnsi="宋体" w:eastAsia="宋体" w:cs="宋体"/>
          <w:bCs/>
          <w:spacing w:val="0"/>
          <w:sz w:val="24"/>
          <w:szCs w:val="24"/>
        </w:rPr>
        <w:t>低年段儿童校园生活的场景。</w:t>
      </w:r>
    </w:p>
    <w:p w14:paraId="19CED5E2">
      <w:pPr>
        <w:keepNext w:val="0"/>
        <w:keepLines w:val="0"/>
        <w:pageBreakBefore w:val="0"/>
        <w:widowControl w:val="0"/>
        <w:kinsoku/>
        <w:wordWrap/>
        <w:overflowPunct/>
        <w:topLinePunct w:val="0"/>
        <w:autoSpaceDE/>
        <w:autoSpaceDN/>
        <w:bidi w:val="0"/>
        <w:spacing w:line="400" w:lineRule="exact"/>
        <w:ind w:firstLine="482" w:firstLineChars="200"/>
        <w:jc w:val="left"/>
        <w:textAlignment w:val="auto"/>
        <w:rPr>
          <w:rFonts w:hint="eastAsia" w:ascii="宋体" w:hAnsi="宋体" w:eastAsia="宋体" w:cs="宋体"/>
          <w:b w:val="0"/>
          <w:bCs/>
          <w:spacing w:val="0"/>
          <w:sz w:val="24"/>
          <w:szCs w:val="24"/>
          <w:lang w:val="en-US" w:eastAsia="zh-CN"/>
        </w:rPr>
      </w:pPr>
      <w:r>
        <w:rPr>
          <w:rFonts w:hint="eastAsia" w:ascii="宋体" w:hAnsi="宋体" w:eastAsia="宋体" w:cs="宋体"/>
          <w:b/>
          <w:bCs w:val="0"/>
          <w:spacing w:val="0"/>
          <w:sz w:val="24"/>
          <w:szCs w:val="24"/>
          <w:lang w:val="en-US" w:eastAsia="zh-CN"/>
        </w:rPr>
        <w:t>（4）支持保障:一方面</w:t>
      </w:r>
      <w:r>
        <w:rPr>
          <w:rFonts w:hint="eastAsia" w:ascii="宋体" w:hAnsi="宋体" w:eastAsia="宋体" w:cs="宋体"/>
          <w:b w:val="0"/>
          <w:bCs/>
          <w:spacing w:val="0"/>
          <w:sz w:val="24"/>
          <w:szCs w:val="24"/>
          <w:lang w:val="en-US" w:eastAsia="zh-CN"/>
        </w:rPr>
        <w:t>提供项目实施的经费保障，主要用于建设场馆空间，购置教学具等设备，开展</w:t>
      </w:r>
      <w:r>
        <w:rPr>
          <w:rFonts w:hint="eastAsia" w:ascii="宋体" w:hAnsi="宋体" w:eastAsia="宋体" w:cs="宋体"/>
          <w:color w:val="auto"/>
          <w:kern w:val="0"/>
          <w:sz w:val="24"/>
          <w:szCs w:val="24"/>
          <w:lang w:val="en-US" w:eastAsia="zh-CN"/>
        </w:rPr>
        <w:t>主题活动、教师研训，进行成果提炼与辐射等方面</w:t>
      </w:r>
      <w:r>
        <w:rPr>
          <w:rFonts w:hint="eastAsia" w:ascii="宋体" w:hAnsi="宋体" w:eastAsia="宋体" w:cs="宋体"/>
          <w:b w:val="0"/>
          <w:bCs/>
          <w:spacing w:val="0"/>
          <w:sz w:val="24"/>
          <w:szCs w:val="24"/>
          <w:lang w:val="en-US" w:eastAsia="zh-CN"/>
        </w:rPr>
        <w:t>；</w:t>
      </w:r>
      <w:r>
        <w:rPr>
          <w:rFonts w:hint="eastAsia" w:ascii="宋体" w:hAnsi="宋体" w:eastAsia="宋体" w:cs="宋体"/>
          <w:b/>
          <w:bCs w:val="0"/>
          <w:spacing w:val="0"/>
          <w:sz w:val="24"/>
          <w:szCs w:val="24"/>
          <w:lang w:val="en-US" w:eastAsia="zh-CN"/>
        </w:rPr>
        <w:t>另一方面</w:t>
      </w:r>
      <w:r>
        <w:rPr>
          <w:rFonts w:hint="eastAsia" w:ascii="宋体" w:hAnsi="宋体" w:eastAsia="宋体" w:cs="宋体"/>
          <w:b w:val="0"/>
          <w:bCs/>
          <w:spacing w:val="0"/>
          <w:sz w:val="24"/>
          <w:szCs w:val="24"/>
          <w:lang w:val="en-US" w:eastAsia="zh-CN"/>
        </w:rPr>
        <w:t>提供项目实施的专业指导，系统架构课程，开展专项研修。</w:t>
      </w:r>
    </w:p>
    <w:p w14:paraId="0C17D882">
      <w:pPr>
        <w:keepNext w:val="0"/>
        <w:keepLines w:val="0"/>
        <w:pageBreakBefore w:val="0"/>
        <w:widowControl w:val="0"/>
        <w:kinsoku/>
        <w:wordWrap/>
        <w:overflowPunct/>
        <w:topLinePunct w:val="0"/>
        <w:autoSpaceDE/>
        <w:autoSpaceDN/>
        <w:bidi w:val="0"/>
        <w:spacing w:line="400" w:lineRule="exact"/>
        <w:ind w:firstLine="482" w:firstLineChars="200"/>
        <w:jc w:val="left"/>
        <w:textAlignment w:val="auto"/>
        <w:rPr>
          <w:rFonts w:hint="eastAsia" w:ascii="宋体" w:hAnsi="宋体" w:eastAsia="宋体" w:cs="宋体"/>
          <w:b w:val="0"/>
          <w:bCs/>
          <w:spacing w:val="0"/>
          <w:sz w:val="24"/>
          <w:szCs w:val="24"/>
          <w:lang w:val="en-US" w:eastAsia="zh-CN"/>
        </w:rPr>
      </w:pPr>
      <w:r>
        <w:rPr>
          <w:rFonts w:hint="eastAsia" w:ascii="宋体" w:hAnsi="宋体" w:eastAsia="宋体" w:cs="宋体"/>
          <w:b/>
          <w:bCs w:val="0"/>
          <w:spacing w:val="0"/>
          <w:sz w:val="24"/>
          <w:szCs w:val="24"/>
          <w:lang w:eastAsia="zh-CN"/>
        </w:rPr>
        <w:t>（</w:t>
      </w:r>
      <w:r>
        <w:rPr>
          <w:rFonts w:hint="eastAsia" w:ascii="宋体" w:hAnsi="宋体" w:eastAsia="宋体" w:cs="宋体"/>
          <w:b/>
          <w:bCs w:val="0"/>
          <w:spacing w:val="0"/>
          <w:sz w:val="24"/>
          <w:szCs w:val="24"/>
          <w:lang w:val="en-US" w:eastAsia="zh-CN"/>
        </w:rPr>
        <w:t>5</w:t>
      </w:r>
      <w:r>
        <w:rPr>
          <w:rFonts w:hint="eastAsia" w:ascii="宋体" w:hAnsi="宋体" w:eastAsia="宋体" w:cs="宋体"/>
          <w:b/>
          <w:bCs w:val="0"/>
          <w:spacing w:val="0"/>
          <w:sz w:val="24"/>
          <w:szCs w:val="24"/>
          <w:lang w:eastAsia="zh-CN"/>
        </w:rPr>
        <w:t>）</w:t>
      </w:r>
      <w:r>
        <w:rPr>
          <w:rFonts w:hint="eastAsia" w:ascii="宋体" w:hAnsi="宋体" w:eastAsia="宋体" w:cs="宋体"/>
          <w:b/>
          <w:bCs w:val="0"/>
          <w:spacing w:val="0"/>
          <w:sz w:val="24"/>
          <w:szCs w:val="24"/>
          <w:lang w:val="en-US" w:eastAsia="zh-CN"/>
        </w:rPr>
        <w:t>宣传推广:</w:t>
      </w:r>
      <w:r>
        <w:rPr>
          <w:rFonts w:hint="eastAsia" w:ascii="宋体" w:hAnsi="宋体" w:eastAsia="宋体" w:cs="宋体"/>
          <w:b w:val="0"/>
          <w:bCs/>
          <w:spacing w:val="0"/>
          <w:sz w:val="24"/>
          <w:szCs w:val="24"/>
          <w:lang w:val="en-US" w:eastAsia="zh-CN"/>
        </w:rPr>
        <w:t>综合利用各种媒介，积极宣传科学的幼小衔接理念，及时总结好做法、好经验，通过展示活动、外出讲学等平台进行推广辐射。</w:t>
      </w:r>
    </w:p>
    <w:p w14:paraId="3662EDA6">
      <w:pPr>
        <w:keepNext w:val="0"/>
        <w:keepLines w:val="0"/>
        <w:pageBreakBefore w:val="0"/>
        <w:widowControl w:val="0"/>
        <w:kinsoku/>
        <w:wordWrap/>
        <w:overflowPunct/>
        <w:topLinePunct w:val="0"/>
        <w:autoSpaceDE/>
        <w:autoSpaceDN/>
        <w:bidi w:val="0"/>
        <w:adjustRightInd w:val="0"/>
        <w:snapToGrid w:val="0"/>
        <w:spacing w:line="400" w:lineRule="exact"/>
        <w:ind w:firstLine="482" w:firstLineChars="200"/>
        <w:jc w:val="left"/>
        <w:textAlignment w:val="auto"/>
        <w:rPr>
          <w:rFonts w:hint="eastAsia" w:ascii="宋体" w:hAnsi="宋体" w:eastAsia="宋体" w:cs="宋体"/>
          <w:b/>
          <w:bCs/>
          <w:color w:val="000000"/>
          <w:spacing w:val="0"/>
          <w:sz w:val="24"/>
          <w:szCs w:val="24"/>
          <w:lang w:val="en-US" w:eastAsia="zh-CN"/>
        </w:rPr>
      </w:pPr>
      <w:r>
        <w:rPr>
          <w:rFonts w:hint="eastAsia" w:ascii="宋体" w:hAnsi="宋体" w:eastAsia="宋体" w:cs="宋体"/>
          <w:b/>
          <w:bCs/>
          <w:color w:val="000000"/>
          <w:spacing w:val="0"/>
          <w:sz w:val="24"/>
          <w:szCs w:val="24"/>
          <w:lang w:val="en-US" w:eastAsia="zh-CN"/>
        </w:rPr>
        <w:t>3.搭建多元平台</w:t>
      </w:r>
    </w:p>
    <w:p w14:paraId="080BAD32">
      <w:pPr>
        <w:keepNext w:val="0"/>
        <w:keepLines w:val="0"/>
        <w:pageBreakBefore w:val="0"/>
        <w:widowControl w:val="0"/>
        <w:kinsoku/>
        <w:wordWrap/>
        <w:overflowPunct/>
        <w:topLinePunct w:val="0"/>
        <w:autoSpaceDE/>
        <w:autoSpaceDN/>
        <w:bidi w:val="0"/>
        <w:adjustRightInd w:val="0"/>
        <w:snapToGrid w:val="0"/>
        <w:spacing w:line="400" w:lineRule="exact"/>
        <w:ind w:firstLine="482" w:firstLineChars="200"/>
        <w:jc w:val="left"/>
        <w:textAlignment w:val="auto"/>
        <w:rPr>
          <w:rFonts w:hint="eastAsia" w:ascii="宋体" w:hAnsi="宋体" w:eastAsia="宋体" w:cs="宋体"/>
          <w:spacing w:val="0"/>
          <w:sz w:val="24"/>
          <w:szCs w:val="24"/>
        </w:rPr>
      </w:pPr>
      <w:r>
        <w:rPr>
          <w:rFonts w:hint="eastAsia" w:ascii="宋体" w:hAnsi="宋体" w:eastAsia="宋体" w:cs="宋体"/>
          <w:b/>
          <w:bCs/>
          <w:color w:val="000000"/>
          <w:spacing w:val="0"/>
          <w:sz w:val="24"/>
          <w:szCs w:val="24"/>
          <w:lang w:eastAsia="zh-CN"/>
        </w:rPr>
        <w:t>（</w:t>
      </w:r>
      <w:r>
        <w:rPr>
          <w:rFonts w:hint="eastAsia" w:ascii="宋体" w:hAnsi="宋体" w:eastAsia="宋体" w:cs="宋体"/>
          <w:b/>
          <w:bCs/>
          <w:color w:val="000000"/>
          <w:spacing w:val="0"/>
          <w:sz w:val="24"/>
          <w:szCs w:val="24"/>
          <w:lang w:val="en-US" w:eastAsia="zh-CN"/>
        </w:rPr>
        <w:t>1</w:t>
      </w:r>
      <w:r>
        <w:rPr>
          <w:rFonts w:hint="eastAsia" w:ascii="宋体" w:hAnsi="宋体" w:eastAsia="宋体" w:cs="宋体"/>
          <w:b/>
          <w:bCs/>
          <w:color w:val="000000"/>
          <w:spacing w:val="0"/>
          <w:sz w:val="24"/>
          <w:szCs w:val="24"/>
          <w:lang w:eastAsia="zh-CN"/>
        </w:rPr>
        <w:t>）</w:t>
      </w:r>
      <w:r>
        <w:rPr>
          <w:rFonts w:hint="eastAsia" w:ascii="宋体" w:hAnsi="宋体" w:eastAsia="宋体" w:cs="宋体"/>
          <w:b/>
          <w:bCs/>
          <w:color w:val="000000"/>
          <w:spacing w:val="0"/>
          <w:sz w:val="24"/>
          <w:szCs w:val="24"/>
          <w:lang w:val="en-US" w:eastAsia="zh-CN"/>
        </w:rPr>
        <w:t>创设</w:t>
      </w:r>
      <w:r>
        <w:rPr>
          <w:rFonts w:hint="eastAsia" w:ascii="宋体" w:hAnsi="宋体" w:eastAsia="宋体" w:cs="宋体"/>
          <w:b/>
          <w:spacing w:val="0"/>
          <w:sz w:val="24"/>
          <w:szCs w:val="24"/>
        </w:rPr>
        <w:t>智库平台。</w:t>
      </w:r>
      <w:r>
        <w:rPr>
          <w:rFonts w:hint="eastAsia" w:ascii="宋体" w:hAnsi="宋体" w:eastAsia="宋体" w:cs="宋体"/>
          <w:spacing w:val="0"/>
          <w:sz w:val="24"/>
          <w:szCs w:val="24"/>
        </w:rPr>
        <w:t>我们邀请专家、名教师作为研究顾问，定期到学校面对面现场指导，对该项目的实践进行“会诊”式互动研讨，不断丰富理论，提升专业素养。</w:t>
      </w:r>
    </w:p>
    <w:p w14:paraId="094851CB">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jc w:val="left"/>
        <w:textAlignment w:val="auto"/>
        <w:rPr>
          <w:rFonts w:hint="eastAsia" w:ascii="宋体" w:hAnsi="宋体" w:eastAsia="宋体" w:cs="宋体"/>
          <w:color w:val="000000"/>
          <w:spacing w:val="0"/>
          <w:sz w:val="24"/>
          <w:szCs w:val="24"/>
        </w:rPr>
      </w:pPr>
      <w:r>
        <w:rPr>
          <w:rFonts w:hint="eastAsia" w:ascii="宋体" w:hAnsi="宋体" w:cs="宋体"/>
          <w:color w:val="000000"/>
          <w:spacing w:val="0"/>
          <w:sz w:val="24"/>
          <w:szCs w:val="24"/>
          <w:lang w:eastAsia="zh-CN"/>
        </w:rPr>
        <w:drawing>
          <wp:anchor distT="0" distB="0" distL="114300" distR="114300" simplePos="0" relativeHeight="251745280" behindDoc="1" locked="0" layoutInCell="1" allowOverlap="1">
            <wp:simplePos x="0" y="0"/>
            <wp:positionH relativeFrom="column">
              <wp:posOffset>3672205</wp:posOffset>
            </wp:positionH>
            <wp:positionV relativeFrom="paragraph">
              <wp:posOffset>899160</wp:posOffset>
            </wp:positionV>
            <wp:extent cx="2400300" cy="1618615"/>
            <wp:effectExtent l="0" t="0" r="0" b="0"/>
            <wp:wrapTight wrapText="bothSides">
              <wp:wrapPolygon>
                <wp:start x="9257" y="0"/>
                <wp:lineTo x="7200" y="254"/>
                <wp:lineTo x="2229" y="3051"/>
                <wp:lineTo x="2229" y="4067"/>
                <wp:lineTo x="1200" y="6101"/>
                <wp:lineTo x="343" y="7881"/>
                <wp:lineTo x="171" y="12202"/>
                <wp:lineTo x="1543" y="16270"/>
                <wp:lineTo x="1543" y="16778"/>
                <wp:lineTo x="5314" y="20337"/>
                <wp:lineTo x="8571" y="21354"/>
                <wp:lineTo x="9600" y="21354"/>
                <wp:lineTo x="11657" y="21354"/>
                <wp:lineTo x="12686" y="21354"/>
                <wp:lineTo x="15943" y="20337"/>
                <wp:lineTo x="19714" y="16778"/>
                <wp:lineTo x="21086" y="12202"/>
                <wp:lineTo x="21086" y="8135"/>
                <wp:lineTo x="19029" y="4067"/>
                <wp:lineTo x="19200" y="3051"/>
                <wp:lineTo x="14057" y="254"/>
                <wp:lineTo x="12000" y="0"/>
                <wp:lineTo x="9257" y="0"/>
              </wp:wrapPolygon>
            </wp:wrapTight>
            <wp:docPr id="309" name="图片 30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图片1"/>
                    <pic:cNvPicPr>
                      <a:picLocks noChangeAspect="1"/>
                    </pic:cNvPicPr>
                  </pic:nvPicPr>
                  <pic:blipFill>
                    <a:blip r:embed="rId70"/>
                    <a:stretch>
                      <a:fillRect/>
                    </a:stretch>
                  </pic:blipFill>
                  <pic:spPr>
                    <a:xfrm>
                      <a:off x="0" y="0"/>
                      <a:ext cx="2400300" cy="1618615"/>
                    </a:xfrm>
                    <a:prstGeom prst="rect">
                      <a:avLst/>
                    </a:prstGeom>
                  </pic:spPr>
                </pic:pic>
              </a:graphicData>
            </a:graphic>
          </wp:anchor>
        </w:drawing>
      </w:r>
      <w:r>
        <w:rPr>
          <w:rFonts w:hint="eastAsia" w:ascii="宋体" w:hAnsi="宋体" w:eastAsia="宋体" w:cs="宋体"/>
          <w:b/>
          <w:bCs/>
          <w:color w:val="000000"/>
          <w:spacing w:val="0"/>
          <w:sz w:val="24"/>
          <w:szCs w:val="24"/>
          <w:lang w:eastAsia="zh-CN"/>
        </w:rPr>
        <w:t>（</w:t>
      </w:r>
      <w:r>
        <w:rPr>
          <w:rFonts w:hint="eastAsia" w:ascii="宋体" w:hAnsi="宋体" w:eastAsia="宋体" w:cs="宋体"/>
          <w:b/>
          <w:bCs/>
          <w:color w:val="000000"/>
          <w:spacing w:val="0"/>
          <w:sz w:val="24"/>
          <w:szCs w:val="24"/>
          <w:lang w:val="en-US" w:eastAsia="zh-CN"/>
        </w:rPr>
        <w:t>2</w:t>
      </w:r>
      <w:r>
        <w:rPr>
          <w:rFonts w:hint="eastAsia" w:ascii="宋体" w:hAnsi="宋体" w:eastAsia="宋体" w:cs="宋体"/>
          <w:b/>
          <w:bCs/>
          <w:color w:val="000000"/>
          <w:spacing w:val="0"/>
          <w:sz w:val="24"/>
          <w:szCs w:val="24"/>
          <w:lang w:eastAsia="zh-CN"/>
        </w:rPr>
        <w:t>）</w:t>
      </w:r>
      <w:r>
        <w:rPr>
          <w:rFonts w:hint="eastAsia" w:ascii="宋体" w:hAnsi="宋体" w:eastAsia="宋体" w:cs="宋体"/>
          <w:b/>
          <w:bCs/>
          <w:color w:val="000000"/>
          <w:spacing w:val="0"/>
          <w:sz w:val="24"/>
          <w:szCs w:val="24"/>
          <w:lang w:val="en-US" w:eastAsia="zh-CN"/>
        </w:rPr>
        <w:t>搭建</w:t>
      </w:r>
      <w:r>
        <w:rPr>
          <w:rFonts w:hint="eastAsia" w:ascii="宋体" w:hAnsi="宋体" w:eastAsia="宋体" w:cs="宋体"/>
          <w:b/>
          <w:bCs/>
          <w:spacing w:val="0"/>
          <w:sz w:val="24"/>
          <w:szCs w:val="24"/>
        </w:rPr>
        <w:t>“研创”</w:t>
      </w:r>
      <w:r>
        <w:rPr>
          <w:rFonts w:hint="eastAsia" w:ascii="宋体" w:hAnsi="宋体" w:eastAsia="宋体" w:cs="宋体"/>
          <w:b/>
          <w:bCs/>
          <w:color w:val="000000"/>
          <w:spacing w:val="0"/>
          <w:sz w:val="24"/>
          <w:szCs w:val="24"/>
        </w:rPr>
        <w:t>平台。一是</w:t>
      </w:r>
      <w:r>
        <w:rPr>
          <w:rFonts w:hint="eastAsia" w:ascii="宋体" w:hAnsi="宋体" w:eastAsia="宋体" w:cs="宋体"/>
          <w:b w:val="0"/>
          <w:bCs w:val="0"/>
          <w:color w:val="000000"/>
          <w:spacing w:val="0"/>
          <w:sz w:val="24"/>
          <w:szCs w:val="24"/>
          <w:lang w:val="en-US" w:eastAsia="zh-CN"/>
        </w:rPr>
        <w:t>组</w:t>
      </w:r>
      <w:r>
        <w:rPr>
          <w:rFonts w:hint="eastAsia" w:ascii="宋体" w:hAnsi="宋体" w:eastAsia="宋体" w:cs="宋体"/>
          <w:color w:val="000000"/>
          <w:spacing w:val="0"/>
          <w:sz w:val="24"/>
          <w:szCs w:val="24"/>
        </w:rPr>
        <w:t>建项目研究共同体，打造融合式的师资团队，将不同知识体系下的教师个体共同联结起来，形成浓厚的教师合作氛围。</w:t>
      </w:r>
      <w:r>
        <w:rPr>
          <w:rFonts w:hint="eastAsia" w:ascii="宋体" w:hAnsi="宋体" w:eastAsia="宋体" w:cs="宋体"/>
          <w:b/>
          <w:bCs/>
          <w:color w:val="000000"/>
          <w:spacing w:val="0"/>
          <w:sz w:val="24"/>
          <w:szCs w:val="24"/>
        </w:rPr>
        <w:t>二是</w:t>
      </w:r>
      <w:r>
        <w:rPr>
          <w:rFonts w:hint="eastAsia" w:ascii="宋体" w:hAnsi="宋体" w:eastAsia="宋体" w:cs="宋体"/>
          <w:color w:val="000000"/>
          <w:spacing w:val="0"/>
          <w:sz w:val="24"/>
          <w:szCs w:val="24"/>
        </w:rPr>
        <w:t>搭建多元化、流程式研究平台，让校本教研实践走向深入，更好的推动教师成长，更好的促进项目实施。</w:t>
      </w:r>
    </w:p>
    <w:p w14:paraId="31A21CA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bCs/>
          <w:color w:val="auto"/>
          <w:spacing w:val="0"/>
          <w:sz w:val="24"/>
          <w:szCs w:val="24"/>
          <w:lang w:val="en-US" w:eastAsia="zh-CN"/>
        </w:rPr>
      </w:pPr>
      <w:r>
        <w:rPr>
          <w:rFonts w:hint="eastAsia" w:ascii="宋体" w:hAnsi="宋体" w:eastAsia="宋体" w:cs="宋体"/>
          <w:b/>
          <w:bCs/>
          <w:color w:val="auto"/>
          <w:spacing w:val="0"/>
          <w:sz w:val="24"/>
          <w:szCs w:val="24"/>
          <w:lang w:val="en-US" w:eastAsia="zh-CN"/>
        </w:rPr>
        <w:t>（二）创生课程：支持儿童愉悦适应小学生活</w:t>
      </w:r>
    </w:p>
    <w:p w14:paraId="56818A8F">
      <w:pPr>
        <w:keepNext w:val="0"/>
        <w:keepLines w:val="0"/>
        <w:pageBreakBefore w:val="0"/>
        <w:widowControl w:val="0"/>
        <w:kinsoku/>
        <w:wordWrap/>
        <w:overflowPunct/>
        <w:topLinePunct w:val="0"/>
        <w:autoSpaceDE/>
        <w:autoSpaceDN/>
        <w:bidi w:val="0"/>
        <w:adjustRightInd w:val="0"/>
        <w:snapToGrid w:val="0"/>
        <w:spacing w:line="400" w:lineRule="exact"/>
        <w:ind w:firstLine="480" w:firstLineChars="200"/>
        <w:jc w:val="left"/>
        <w:textAlignment w:val="auto"/>
        <w:rPr>
          <w:rFonts w:hint="eastAsia" w:ascii="宋体" w:hAnsi="宋体" w:cs="宋体"/>
          <w:color w:val="000000"/>
          <w:spacing w:val="0"/>
          <w:sz w:val="24"/>
          <w:szCs w:val="24"/>
          <w:lang w:eastAsia="zh-CN"/>
        </w:rPr>
      </w:pPr>
      <w:r>
        <w:rPr>
          <w:rFonts w:hint="eastAsia" w:ascii="宋体" w:hAnsi="宋体" w:eastAsia="宋体" w:cs="宋体"/>
          <w:color w:val="000000"/>
          <w:spacing w:val="0"/>
          <w:sz w:val="24"/>
          <w:szCs w:val="24"/>
          <w:lang w:val="en-US" w:eastAsia="zh-CN"/>
        </w:rPr>
        <w:t>我校坚持以生为本，</w:t>
      </w:r>
      <w:r>
        <w:rPr>
          <w:rFonts w:hint="eastAsia" w:ascii="宋体" w:hAnsi="宋体" w:eastAsia="宋体" w:cs="宋体"/>
          <w:color w:val="000000"/>
          <w:spacing w:val="0"/>
          <w:sz w:val="24"/>
          <w:szCs w:val="24"/>
        </w:rPr>
        <w:t>以零起点教学为原则</w:t>
      </w:r>
      <w:r>
        <w:rPr>
          <w:rFonts w:hint="eastAsia" w:ascii="宋体" w:hAnsi="宋体" w:cs="宋体"/>
          <w:color w:val="000000"/>
          <w:spacing w:val="0"/>
          <w:sz w:val="24"/>
          <w:szCs w:val="24"/>
          <w:lang w:eastAsia="zh-CN"/>
        </w:rPr>
        <w:t>，</w:t>
      </w:r>
      <w:r>
        <w:rPr>
          <w:rFonts w:hint="eastAsia" w:ascii="宋体" w:hAnsi="宋体" w:eastAsia="宋体" w:cs="宋体"/>
          <w:color w:val="000000"/>
          <w:spacing w:val="0"/>
          <w:sz w:val="24"/>
          <w:szCs w:val="24"/>
        </w:rPr>
        <w:t>研发</w:t>
      </w:r>
      <w:r>
        <w:rPr>
          <w:rFonts w:hint="eastAsia" w:ascii="宋体" w:hAnsi="宋体" w:cs="宋体"/>
          <w:color w:val="000000"/>
          <w:spacing w:val="0"/>
          <w:sz w:val="24"/>
          <w:szCs w:val="24"/>
          <w:lang w:val="en-US" w:eastAsia="zh-CN"/>
        </w:rPr>
        <w:t>以“我是小学生啦”为主题的“五小”</w:t>
      </w:r>
      <w:r>
        <w:rPr>
          <w:rFonts w:hint="eastAsia" w:ascii="宋体" w:hAnsi="宋体" w:eastAsia="宋体" w:cs="宋体"/>
          <w:color w:val="000000"/>
          <w:spacing w:val="0"/>
          <w:sz w:val="24"/>
          <w:szCs w:val="24"/>
          <w:lang w:val="en-US" w:eastAsia="zh-CN"/>
        </w:rPr>
        <w:t>衔接</w:t>
      </w:r>
      <w:r>
        <w:rPr>
          <w:rFonts w:hint="eastAsia" w:ascii="宋体" w:hAnsi="宋体" w:eastAsia="宋体" w:cs="宋体"/>
          <w:color w:val="000000"/>
          <w:spacing w:val="0"/>
          <w:sz w:val="24"/>
          <w:szCs w:val="24"/>
        </w:rPr>
        <w:t>课程</w:t>
      </w:r>
      <w:r>
        <w:rPr>
          <w:rFonts w:hint="eastAsia" w:ascii="宋体" w:hAnsi="宋体" w:eastAsia="宋体" w:cs="宋体"/>
          <w:color w:val="000000"/>
          <w:spacing w:val="0"/>
          <w:sz w:val="24"/>
          <w:szCs w:val="24"/>
          <w:lang w:eastAsia="zh-CN"/>
        </w:rPr>
        <w:t>，</w:t>
      </w:r>
      <w:r>
        <w:rPr>
          <w:rFonts w:hint="eastAsia" w:ascii="宋体" w:hAnsi="宋体" w:eastAsia="宋体" w:cs="宋体"/>
          <w:color w:val="000000"/>
          <w:spacing w:val="0"/>
          <w:sz w:val="24"/>
          <w:szCs w:val="24"/>
          <w:lang w:val="en-US" w:eastAsia="zh-CN"/>
        </w:rPr>
        <w:t>努力做到</w:t>
      </w:r>
      <w:r>
        <w:rPr>
          <w:rFonts w:hint="eastAsia" w:ascii="宋体" w:hAnsi="宋体" w:eastAsia="宋体" w:cs="宋体"/>
          <w:color w:val="000000"/>
          <w:spacing w:val="0"/>
          <w:sz w:val="24"/>
          <w:szCs w:val="24"/>
        </w:rPr>
        <w:t>环境</w:t>
      </w:r>
      <w:r>
        <w:rPr>
          <w:rFonts w:hint="eastAsia" w:ascii="宋体" w:hAnsi="宋体" w:eastAsia="宋体" w:cs="宋体"/>
          <w:color w:val="000000"/>
          <w:spacing w:val="0"/>
          <w:sz w:val="24"/>
          <w:szCs w:val="24"/>
          <w:lang w:val="en-US" w:eastAsia="zh-CN"/>
        </w:rPr>
        <w:t>布置</w:t>
      </w:r>
      <w:r>
        <w:rPr>
          <w:rFonts w:hint="eastAsia" w:ascii="宋体" w:hAnsi="宋体" w:eastAsia="宋体" w:cs="宋体"/>
          <w:color w:val="000000"/>
          <w:spacing w:val="0"/>
          <w:sz w:val="24"/>
          <w:szCs w:val="24"/>
        </w:rPr>
        <w:t>儿童化、课程内容主题化、课程实施活动化、学生评价多元化</w:t>
      </w:r>
      <w:r>
        <w:rPr>
          <w:rFonts w:hint="eastAsia" w:ascii="宋体" w:hAnsi="宋体" w:cs="宋体"/>
          <w:color w:val="000000"/>
          <w:spacing w:val="0"/>
          <w:sz w:val="24"/>
          <w:szCs w:val="24"/>
          <w:lang w:eastAsia="zh-CN"/>
        </w:rPr>
        <w:t>。</w:t>
      </w:r>
    </w:p>
    <w:p w14:paraId="03DA964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w:t>
      </w:r>
      <w:r>
        <w:rPr>
          <w:rFonts w:hint="eastAsia" w:ascii="宋体" w:hAnsi="宋体" w:cs="宋体"/>
          <w:b/>
          <w:bCs/>
          <w:color w:val="000000"/>
          <w:spacing w:val="0"/>
          <w:sz w:val="24"/>
          <w:szCs w:val="24"/>
          <w:lang w:val="en-US" w:eastAsia="zh-CN"/>
        </w:rPr>
        <w:t>“五小”</w:t>
      </w:r>
      <w:r>
        <w:rPr>
          <w:rFonts w:hint="eastAsia" w:ascii="宋体" w:hAnsi="宋体" w:eastAsia="宋体" w:cs="宋体"/>
          <w:b/>
          <w:bCs/>
          <w:color w:val="000000"/>
          <w:spacing w:val="0"/>
          <w:sz w:val="24"/>
          <w:szCs w:val="24"/>
          <w:lang w:val="en-US" w:eastAsia="zh-CN"/>
        </w:rPr>
        <w:t>衔接</w:t>
      </w:r>
      <w:r>
        <w:rPr>
          <w:rFonts w:hint="eastAsia" w:ascii="宋体" w:hAnsi="宋体" w:eastAsia="宋体" w:cs="宋体"/>
          <w:b/>
          <w:bCs/>
          <w:color w:val="000000"/>
          <w:spacing w:val="0"/>
          <w:sz w:val="24"/>
          <w:szCs w:val="24"/>
        </w:rPr>
        <w:t>课程</w:t>
      </w:r>
      <w:r>
        <w:rPr>
          <w:rFonts w:hint="eastAsia" w:ascii="宋体" w:hAnsi="宋体" w:cs="宋体"/>
          <w:b/>
          <w:bCs/>
          <w:color w:val="000000"/>
          <w:spacing w:val="0"/>
          <w:sz w:val="24"/>
          <w:szCs w:val="24"/>
          <w:lang w:val="en-US" w:eastAsia="zh-CN"/>
        </w:rPr>
        <w:t>之</w:t>
      </w:r>
      <w:r>
        <w:rPr>
          <w:rFonts w:hint="eastAsia" w:ascii="宋体" w:hAnsi="宋体" w:eastAsia="宋体" w:cs="宋体"/>
          <w:b/>
          <w:bCs/>
          <w:sz w:val="24"/>
          <w:szCs w:val="24"/>
          <w:lang w:val="en-US" w:eastAsia="zh-CN"/>
        </w:rPr>
        <w:t>适应课程：让儿童在“前置衔接”中平稳过渡</w:t>
      </w:r>
    </w:p>
    <w:p w14:paraId="40DE0CA1">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eastAsia="zh-CN"/>
        </w:rPr>
        <w:t>针对儿童在衔接阶段容易出现学习环境、学习方式、行为规范的断层等现象，我校结合“至善求真，适性扬才”的核心办学理念，从身心适应、生活适应、社会适应、学习适应四个维度，设计了全景式入学适应课程，全方位、多角度让儿童浸润在学习场景中，为儿童的成长提供源源不断的“活水”，培养儿童的习惯，提升素养，帮助善真小萌娃们茁壮成长。</w:t>
      </w:r>
    </w:p>
    <w:p w14:paraId="193BD1B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入学前，小幼教师通过课题研究、课程链接等方式进行小幼教研，联合举办了参观校园、家长课程等主题活动，通过编印和下发入学手册，让学生和家长对小学生活有初步了解，搭建起了学校与孩子和家长的链接，达到园校合作、家校合育的目的。</w:t>
      </w:r>
      <w:r>
        <w:rPr>
          <w:rFonts w:hint="eastAsia" w:ascii="宋体" w:hAnsi="宋体" w:cs="宋体"/>
          <w:sz w:val="24"/>
          <w:szCs w:val="24"/>
          <w:lang w:val="en-US" w:eastAsia="zh-CN"/>
        </w:rPr>
        <w:t>正式</w:t>
      </w:r>
      <w:r>
        <w:rPr>
          <w:rFonts w:hint="eastAsia" w:ascii="宋体" w:hAnsi="宋体" w:eastAsia="宋体" w:cs="宋体"/>
          <w:sz w:val="24"/>
          <w:szCs w:val="24"/>
          <w:lang w:val="en-US" w:eastAsia="zh-CN"/>
        </w:rPr>
        <w:t>开学前，薛小形象大使“善善、真真老师”给小朋友们写了四封信；同样，这学期</w:t>
      </w:r>
      <w:r>
        <w:rPr>
          <w:rFonts w:hint="eastAsia" w:ascii="宋体" w:hAnsi="宋体" w:cs="宋体"/>
          <w:sz w:val="24"/>
          <w:szCs w:val="24"/>
          <w:lang w:val="en-US" w:eastAsia="zh-CN"/>
        </w:rPr>
        <w:t>我们的课程又进行了迭代更新</w:t>
      </w:r>
      <w:r>
        <w:rPr>
          <w:rFonts w:hint="eastAsia" w:ascii="宋体" w:hAnsi="宋体" w:eastAsia="宋体" w:cs="宋体"/>
          <w:sz w:val="24"/>
          <w:szCs w:val="24"/>
          <w:lang w:val="en-US" w:eastAsia="zh-CN"/>
        </w:rPr>
        <w:t>，小萌新善真课堂又从心理、生活、学习、社交四个方面给小朋友们上了四节生动有趣的准备课，让儿童对即将到来的小学生活有更多期待和憧憬。</w:t>
      </w:r>
    </w:p>
    <w:p w14:paraId="19FBBC2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kern w:val="2"/>
          <w:sz w:val="24"/>
          <w:szCs w:val="24"/>
          <w:lang w:val="en-US" w:eastAsia="zh-CN" w:bidi="ar-SA"/>
        </w:rPr>
        <w:t>2.</w:t>
      </w:r>
      <w:r>
        <w:rPr>
          <w:rFonts w:hint="eastAsia" w:ascii="宋体" w:hAnsi="宋体" w:cs="宋体"/>
          <w:b/>
          <w:bCs/>
          <w:color w:val="000000"/>
          <w:spacing w:val="0"/>
          <w:sz w:val="24"/>
          <w:szCs w:val="24"/>
          <w:lang w:val="en-US" w:eastAsia="zh-CN"/>
        </w:rPr>
        <w:t>“五小”</w:t>
      </w:r>
      <w:r>
        <w:rPr>
          <w:rFonts w:hint="eastAsia" w:ascii="宋体" w:hAnsi="宋体" w:eastAsia="宋体" w:cs="宋体"/>
          <w:b/>
          <w:bCs/>
          <w:color w:val="000000"/>
          <w:spacing w:val="0"/>
          <w:sz w:val="24"/>
          <w:szCs w:val="24"/>
          <w:lang w:val="en-US" w:eastAsia="zh-CN"/>
        </w:rPr>
        <w:t>衔接</w:t>
      </w:r>
      <w:r>
        <w:rPr>
          <w:rFonts w:hint="eastAsia" w:ascii="宋体" w:hAnsi="宋体" w:eastAsia="宋体" w:cs="宋体"/>
          <w:b/>
          <w:bCs/>
          <w:color w:val="000000"/>
          <w:spacing w:val="0"/>
          <w:sz w:val="24"/>
          <w:szCs w:val="24"/>
        </w:rPr>
        <w:t>课程</w:t>
      </w:r>
      <w:r>
        <w:rPr>
          <w:rFonts w:hint="eastAsia" w:ascii="宋体" w:hAnsi="宋体" w:cs="宋体"/>
          <w:b/>
          <w:bCs/>
          <w:color w:val="000000"/>
          <w:spacing w:val="0"/>
          <w:sz w:val="24"/>
          <w:szCs w:val="24"/>
          <w:lang w:val="en-US" w:eastAsia="zh-CN"/>
        </w:rPr>
        <w:t>之</w:t>
      </w:r>
      <w:r>
        <w:rPr>
          <w:rFonts w:hint="eastAsia" w:ascii="宋体" w:hAnsi="宋体" w:eastAsia="宋体" w:cs="宋体"/>
          <w:b/>
          <w:bCs/>
          <w:sz w:val="24"/>
          <w:szCs w:val="24"/>
        </w:rPr>
        <w:t>习惯课程</w:t>
      </w:r>
      <w:r>
        <w:rPr>
          <w:rFonts w:hint="eastAsia" w:ascii="宋体" w:hAnsi="宋体" w:eastAsia="宋体" w:cs="宋体"/>
          <w:b/>
          <w:bCs/>
          <w:sz w:val="24"/>
          <w:szCs w:val="24"/>
          <w:lang w:eastAsia="zh-CN"/>
        </w:rPr>
        <w:t>：</w:t>
      </w:r>
      <w:r>
        <w:rPr>
          <w:rFonts w:hint="eastAsia" w:ascii="宋体" w:hAnsi="宋体" w:eastAsia="宋体" w:cs="宋体"/>
          <w:b/>
          <w:bCs/>
          <w:sz w:val="24"/>
          <w:szCs w:val="24"/>
        </w:rPr>
        <w:t>让孩子在“玩思交互</w:t>
      </w:r>
      <w:r>
        <w:rPr>
          <w:rFonts w:hint="eastAsia" w:ascii="宋体" w:hAnsi="宋体" w:eastAsia="宋体" w:cs="宋体"/>
          <w:b/>
          <w:bCs/>
          <w:color w:val="auto"/>
          <w:sz w:val="24"/>
          <w:szCs w:val="24"/>
        </w:rPr>
        <w:t>”中</w:t>
      </w:r>
      <w:r>
        <w:rPr>
          <w:rFonts w:hint="eastAsia" w:ascii="宋体" w:hAnsi="宋体" w:eastAsia="宋体" w:cs="宋体"/>
          <w:b/>
          <w:bCs/>
          <w:color w:val="auto"/>
          <w:sz w:val="24"/>
          <w:szCs w:val="24"/>
          <w:lang w:val="en-US" w:eastAsia="zh-CN"/>
        </w:rPr>
        <w:t>潜移默化</w:t>
      </w:r>
    </w:p>
    <w:p w14:paraId="0A028353">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b/>
          <w:bCs/>
          <w:color w:val="auto"/>
          <w:sz w:val="24"/>
          <w:szCs w:val="24"/>
          <w:lang w:val="en-US" w:eastAsia="zh-CN"/>
        </w:rPr>
      </w:pPr>
      <w:r>
        <w:rPr>
          <w:rFonts w:hint="eastAsia" w:ascii="宋体" w:hAnsi="宋体" w:eastAsia="宋体" w:cs="宋体"/>
          <w:sz w:val="24"/>
          <w:szCs w:val="24"/>
          <w:lang w:val="en-US" w:eastAsia="zh-CN"/>
        </w:rPr>
        <w:t>此外，学校整体设计入学体验课程，从交往、礼仪、安全、劳动、身心五个维度系列架构，联合各个学科共同支撑，让儿童在沉浸式的学习活动中对自我、伙伴、学校、课程、学习有全新的认知，激发学生的兴趣，逐步培养良好的学习习惯。</w:t>
      </w:r>
    </w:p>
    <w:p w14:paraId="311C5EA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w:t>
      </w:r>
      <w:r>
        <w:rPr>
          <w:rFonts w:hint="eastAsia" w:ascii="宋体" w:hAnsi="宋体" w:eastAsia="宋体" w:cs="宋体"/>
          <w:sz w:val="24"/>
          <w:szCs w:val="24"/>
          <w:lang w:val="en-US" w:eastAsia="zh-CN"/>
        </w:rPr>
        <w:t>我</w:t>
      </w:r>
      <w:r>
        <w:rPr>
          <w:rFonts w:hint="eastAsia" w:ascii="宋体" w:hAnsi="宋体" w:eastAsia="宋体" w:cs="宋体"/>
          <w:sz w:val="24"/>
          <w:szCs w:val="24"/>
        </w:rPr>
        <w:t>们以“习惯养成”为抓手，以“学科素养”培养为核心，</w:t>
      </w:r>
      <w:r>
        <w:rPr>
          <w:rFonts w:hint="eastAsia" w:ascii="宋体" w:hAnsi="宋体" w:eastAsia="宋体" w:cs="宋体"/>
          <w:sz w:val="24"/>
          <w:szCs w:val="24"/>
          <w:lang w:val="en-US" w:eastAsia="zh-CN"/>
        </w:rPr>
        <w:t>开展</w:t>
      </w:r>
      <w:r>
        <w:rPr>
          <w:rFonts w:hint="eastAsia" w:ascii="宋体" w:hAnsi="宋体" w:cs="宋体"/>
          <w:sz w:val="24"/>
          <w:szCs w:val="24"/>
          <w:lang w:val="en-US" w:eastAsia="zh-CN"/>
        </w:rPr>
        <w:t>的</w:t>
      </w:r>
      <w:r>
        <w:rPr>
          <w:rFonts w:hint="eastAsia" w:ascii="宋体" w:hAnsi="宋体" w:eastAsia="宋体" w:cs="宋体"/>
          <w:sz w:val="24"/>
          <w:szCs w:val="24"/>
        </w:rPr>
        <w:t>五个主题日活动</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我的小耳会倾听；我的小眼会寻宝；我是薛小礼仪娃；我的小手会自理；我是最棒薛小娃</w:t>
      </w:r>
      <w:r>
        <w:rPr>
          <w:rFonts w:hint="eastAsia" w:ascii="宋体" w:hAnsi="宋体" w:eastAsia="宋体" w:cs="宋体"/>
          <w:sz w:val="24"/>
          <w:szCs w:val="24"/>
        </w:rPr>
        <w:t>。</w:t>
      </w:r>
      <w:r>
        <w:rPr>
          <w:rFonts w:hint="eastAsia" w:ascii="宋体" w:hAnsi="宋体" w:eastAsia="宋体" w:cs="宋体"/>
          <w:sz w:val="24"/>
          <w:szCs w:val="24"/>
          <w:lang w:eastAsia="zh-CN"/>
        </w:rPr>
        <w:t>让孩子在习惯培养中遇见最美的自己。</w:t>
      </w:r>
    </w:p>
    <w:p w14:paraId="3A04BAFB">
      <w:pPr>
        <w:keepNext w:val="0"/>
        <w:keepLines w:val="0"/>
        <w:pageBreakBefore w:val="0"/>
        <w:kinsoku/>
        <w:wordWrap/>
        <w:overflowPunct/>
        <w:topLinePunct w:val="0"/>
        <w:autoSpaceDE/>
        <w:autoSpaceDN/>
        <w:bidi w:val="0"/>
        <w:adjustRightInd/>
        <w:snapToGrid/>
        <w:spacing w:line="400" w:lineRule="exact"/>
        <w:ind w:firstLine="482" w:firstLineChars="200"/>
        <w:rPr>
          <w:rFonts w:hint="default" w:ascii="宋体" w:hAnsi="宋体" w:eastAsia="宋体" w:cs="宋体"/>
          <w:sz w:val="24"/>
          <w:szCs w:val="24"/>
          <w:lang w:val="en-US" w:eastAsia="zh-CN"/>
        </w:rPr>
      </w:pPr>
      <w:r>
        <w:rPr>
          <w:rFonts w:hint="eastAsia" w:ascii="宋体" w:hAnsi="宋体" w:eastAsia="宋体" w:cs="宋体"/>
          <w:b/>
          <w:bCs/>
          <w:sz w:val="24"/>
          <w:szCs w:val="24"/>
          <w:lang w:val="en-US" w:eastAsia="zh-CN"/>
        </w:rPr>
        <w:t>（2）</w:t>
      </w:r>
      <w:r>
        <w:rPr>
          <w:rFonts w:hint="eastAsia" w:ascii="宋体" w:hAnsi="宋体" w:eastAsia="宋体" w:cs="宋体"/>
          <w:sz w:val="24"/>
          <w:szCs w:val="24"/>
          <w:lang w:val="en-US" w:eastAsia="zh-CN"/>
        </w:rPr>
        <w:t>本着优化儿童习惯素养的宗旨，为新入学儿童量身定制“十好”课程，</w:t>
      </w:r>
      <w:r>
        <w:rPr>
          <w:rFonts w:hint="eastAsia" w:ascii="宋体" w:hAnsi="宋体" w:cs="宋体"/>
          <w:sz w:val="24"/>
          <w:szCs w:val="24"/>
          <w:lang w:val="en-US" w:eastAsia="zh-CN"/>
        </w:rPr>
        <w:t>和入队教育相结合，</w:t>
      </w:r>
      <w:r>
        <w:rPr>
          <w:rFonts w:hint="eastAsia" w:ascii="宋体" w:hAnsi="宋体" w:eastAsia="宋体" w:cs="宋体"/>
          <w:sz w:val="24"/>
          <w:szCs w:val="24"/>
          <w:lang w:val="en-US" w:eastAsia="zh-CN"/>
        </w:rPr>
        <w:t>帮助学生尽快适应小学阶段的学习，切实做好儿童的认知</w:t>
      </w:r>
      <w:r>
        <w:rPr>
          <w:rFonts w:hint="eastAsia" w:ascii="宋体" w:hAnsi="宋体" w:cs="宋体"/>
          <w:sz w:val="24"/>
          <w:szCs w:val="24"/>
          <w:lang w:val="en-US" w:eastAsia="zh-CN"/>
        </w:rPr>
        <w:t>教育。</w:t>
      </w:r>
    </w:p>
    <w:p w14:paraId="7E52D427">
      <w:pPr>
        <w:keepNext w:val="0"/>
        <w:keepLines w:val="0"/>
        <w:pageBreakBefore w:val="0"/>
        <w:kinsoku/>
        <w:wordWrap/>
        <w:overflowPunct/>
        <w:topLinePunct w:val="0"/>
        <w:autoSpaceDE/>
        <w:autoSpaceDN/>
        <w:bidi w:val="0"/>
        <w:adjustRightInd/>
        <w:snapToGrid/>
        <w:spacing w:line="400" w:lineRule="exact"/>
        <w:ind w:firstLine="480" w:firstLineChars="200"/>
        <w:rPr>
          <w:rFonts w:hint="eastAsia" w:ascii="宋体" w:hAnsi="宋体" w:eastAsia="宋体" w:cs="宋体"/>
          <w:b/>
          <w:bCs/>
          <w:color w:val="auto"/>
          <w:sz w:val="24"/>
          <w:szCs w:val="24"/>
          <w:lang w:val="en-US" w:eastAsia="zh-CN"/>
        </w:rPr>
      </w:pPr>
      <w:r>
        <w:rPr>
          <w:rFonts w:hint="eastAsia" w:ascii="微软雅黑" w:hAnsi="微软雅黑" w:eastAsia="微软雅黑" w:cs="微软雅黑"/>
          <w:b/>
          <w:bCs/>
          <w:color w:val="auto"/>
          <w:sz w:val="24"/>
          <w:szCs w:val="24"/>
          <w:lang w:val="en-US" w:eastAsia="zh-CN"/>
        </w:rPr>
        <w:t>（3）</w:t>
      </w:r>
      <w:r>
        <w:rPr>
          <w:rFonts w:hint="eastAsia" w:ascii="宋体" w:hAnsi="宋体" w:eastAsia="宋体" w:cs="宋体"/>
          <w:b/>
          <w:bCs/>
          <w:color w:val="auto"/>
          <w:sz w:val="24"/>
          <w:szCs w:val="24"/>
          <w:lang w:val="en-US" w:eastAsia="zh-CN"/>
        </w:rPr>
        <w:t>学科关键能力培育课程：让孩子在“听说读写”中提升能力</w:t>
      </w:r>
    </w:p>
    <w:p w14:paraId="0E43890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default" w:ascii="宋体" w:hAnsi="宋体" w:cs="宋体"/>
          <w:i w:val="0"/>
          <w:iCs w:val="0"/>
          <w:caps w:val="0"/>
          <w:spacing w:val="0"/>
          <w:sz w:val="24"/>
          <w:szCs w:val="24"/>
          <w:shd w:val="clear" w:color="auto" w:fill="auto"/>
          <w:lang w:val="en-US" w:eastAsia="zh-CN"/>
        </w:rPr>
      </w:pPr>
      <w:r>
        <w:rPr>
          <w:rFonts w:hint="eastAsia" w:ascii="宋体" w:hAnsi="宋体" w:cs="宋体"/>
          <w:i w:val="0"/>
          <w:iCs w:val="0"/>
          <w:caps w:val="0"/>
          <w:spacing w:val="0"/>
          <w:sz w:val="24"/>
          <w:szCs w:val="24"/>
          <w:shd w:val="clear" w:color="auto" w:fill="auto"/>
          <w:lang w:val="en-US" w:eastAsia="zh-CN"/>
        </w:rPr>
        <w:t>一年级新生，要适应小学的学习和生活，逐步建立和发展小学生的身份认同，顺利完成从幼儿园到小学生的身份转换，需要许多条件的支持。其中，一年级专门的入学教育，以及与学科教育相融合的适应性教学活动安排，是具有决定性意义的主导条件。因此，我们依据语文课程标准的要求，结合入学适应期儿童身心特点的研究以及统编教材的研究，对接语文关键能力发展的基本次第和主导学习方式特点，提出促进一年级新生入学适应性发展的关键能力，并制定了相应能级表。为了实现语文关键能力与学习任务群的统一，我们按照入学教育要求和统编一上教材，选择典型内容设计了学习任务群，让一年级新生在听说读写中提升能力，顺利渡过入学适应期，成功步入正常的语文学习轨道。数学学科也同样如此。</w:t>
      </w:r>
    </w:p>
    <w:p w14:paraId="3794156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bCs/>
          <w:sz w:val="24"/>
          <w:szCs w:val="24"/>
        </w:rPr>
      </w:pPr>
      <w:r>
        <w:rPr>
          <w:rFonts w:hint="eastAsia" w:ascii="宋体" w:hAnsi="宋体" w:eastAsia="宋体" w:cs="宋体"/>
          <w:b/>
          <w:bCs/>
          <w:sz w:val="24"/>
          <w:szCs w:val="24"/>
          <w:lang w:val="en-US" w:eastAsia="zh-CN"/>
        </w:rPr>
        <w:t>3.</w:t>
      </w:r>
      <w:r>
        <w:rPr>
          <w:rFonts w:hint="eastAsia" w:ascii="宋体" w:hAnsi="宋体" w:cs="宋体"/>
          <w:b/>
          <w:bCs/>
          <w:color w:val="000000"/>
          <w:spacing w:val="0"/>
          <w:sz w:val="24"/>
          <w:szCs w:val="24"/>
          <w:lang w:val="en-US" w:eastAsia="zh-CN"/>
        </w:rPr>
        <w:t>“五小”</w:t>
      </w:r>
      <w:r>
        <w:rPr>
          <w:rFonts w:hint="eastAsia" w:ascii="宋体" w:hAnsi="宋体" w:eastAsia="宋体" w:cs="宋体"/>
          <w:b/>
          <w:bCs/>
          <w:color w:val="000000"/>
          <w:spacing w:val="0"/>
          <w:sz w:val="24"/>
          <w:szCs w:val="24"/>
          <w:lang w:val="en-US" w:eastAsia="zh-CN"/>
        </w:rPr>
        <w:t>衔接</w:t>
      </w:r>
      <w:r>
        <w:rPr>
          <w:rFonts w:hint="eastAsia" w:ascii="宋体" w:hAnsi="宋体" w:eastAsia="宋体" w:cs="宋体"/>
          <w:b/>
          <w:bCs/>
          <w:color w:val="000000"/>
          <w:spacing w:val="0"/>
          <w:sz w:val="24"/>
          <w:szCs w:val="24"/>
        </w:rPr>
        <w:t>课程</w:t>
      </w:r>
      <w:r>
        <w:rPr>
          <w:rFonts w:hint="eastAsia" w:ascii="宋体" w:hAnsi="宋体" w:cs="宋体"/>
          <w:b/>
          <w:bCs/>
          <w:color w:val="000000"/>
          <w:spacing w:val="0"/>
          <w:sz w:val="24"/>
          <w:szCs w:val="24"/>
          <w:lang w:val="en-US" w:eastAsia="zh-CN"/>
        </w:rPr>
        <w:t>之</w:t>
      </w:r>
      <w:r>
        <w:rPr>
          <w:rFonts w:hint="eastAsia" w:ascii="宋体" w:hAnsi="宋体" w:eastAsia="宋体" w:cs="宋体"/>
          <w:b/>
          <w:bCs/>
          <w:sz w:val="24"/>
          <w:szCs w:val="24"/>
          <w:lang w:val="en-US" w:eastAsia="zh-CN"/>
        </w:rPr>
        <w:t>真</w:t>
      </w:r>
      <w:r>
        <w:rPr>
          <w:rFonts w:hint="eastAsia" w:ascii="宋体" w:hAnsi="宋体" w:eastAsia="宋体" w:cs="宋体"/>
          <w:b/>
          <w:bCs/>
          <w:sz w:val="24"/>
          <w:szCs w:val="24"/>
          <w:lang w:val="en-US" w:eastAsia="zh-Hans"/>
        </w:rPr>
        <w:t>·</w:t>
      </w:r>
      <w:r>
        <w:rPr>
          <w:rFonts w:hint="eastAsia" w:ascii="宋体" w:hAnsi="宋体" w:eastAsia="宋体" w:cs="宋体"/>
          <w:b/>
          <w:bCs/>
          <w:sz w:val="24"/>
          <w:szCs w:val="24"/>
          <w:lang w:val="en-US" w:eastAsia="zh-CN"/>
        </w:rPr>
        <w:t>趣</w:t>
      </w:r>
      <w:r>
        <w:rPr>
          <w:rFonts w:hint="eastAsia" w:ascii="宋体" w:hAnsi="宋体" w:eastAsia="宋体" w:cs="宋体"/>
          <w:b/>
          <w:bCs/>
          <w:sz w:val="24"/>
          <w:szCs w:val="24"/>
        </w:rPr>
        <w:t>课程</w:t>
      </w:r>
      <w:r>
        <w:rPr>
          <w:rFonts w:hint="eastAsia" w:ascii="宋体" w:hAnsi="宋体" w:eastAsia="宋体" w:cs="宋体"/>
          <w:b/>
          <w:bCs/>
          <w:sz w:val="24"/>
          <w:szCs w:val="24"/>
          <w:lang w:eastAsia="zh-CN"/>
        </w:rPr>
        <w:t>：</w:t>
      </w:r>
      <w:r>
        <w:rPr>
          <w:rFonts w:hint="eastAsia" w:ascii="宋体" w:hAnsi="宋体" w:eastAsia="宋体" w:cs="宋体"/>
          <w:b/>
          <w:bCs/>
          <w:sz w:val="24"/>
          <w:szCs w:val="24"/>
        </w:rPr>
        <w:t>让孩子在“理趣交融”中</w:t>
      </w:r>
      <w:r>
        <w:rPr>
          <w:rFonts w:hint="eastAsia" w:ascii="宋体" w:hAnsi="宋体" w:eastAsia="宋体" w:cs="宋体"/>
          <w:b/>
          <w:bCs/>
          <w:sz w:val="24"/>
          <w:szCs w:val="24"/>
          <w:lang w:val="en-US" w:eastAsia="zh-CN"/>
        </w:rPr>
        <w:t>收获成长</w:t>
      </w:r>
    </w:p>
    <w:p w14:paraId="3B6C8B1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为进一步深化“学玩相融，五育并举”的教育理念，打开教育边界，全本学期我们围绕着</w:t>
      </w:r>
      <w:r>
        <w:rPr>
          <w:rFonts w:hint="eastAsia" w:ascii="宋体" w:hAnsi="宋体" w:eastAsia="宋体" w:cs="宋体"/>
          <w:b w:val="0"/>
          <w:bCs w:val="0"/>
          <w:i w:val="0"/>
          <w:caps w:val="0"/>
          <w:spacing w:val="0"/>
          <w:w w:val="100"/>
          <w:sz w:val="24"/>
          <w:szCs w:val="24"/>
          <w:lang w:val="en-US" w:eastAsia="zh-CN"/>
        </w:rPr>
        <w:t>真▪趣课程四季“HUI”</w:t>
      </w:r>
      <w:r>
        <w:rPr>
          <w:rFonts w:hint="eastAsia" w:ascii="宋体" w:hAnsi="宋体" w:eastAsia="宋体" w:cs="宋体"/>
          <w:sz w:val="24"/>
          <w:szCs w:val="24"/>
          <w:lang w:val="en-US" w:eastAsia="zh-CN"/>
        </w:rPr>
        <w:t>为主题展开特色课程探究，从采摘……到品尝，小小的枇杷带领孩子们走进了枇杷的世界；“话端午”“织端午”“尝端午”……丰富的活动让孩子们将传统文化铭刻在身，铭记于心。</w:t>
      </w:r>
    </w:p>
    <w:p w14:paraId="74D54AE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drawing>
          <wp:anchor distT="0" distB="0" distL="114300" distR="114300" simplePos="0" relativeHeight="251746304" behindDoc="0" locked="0" layoutInCell="1" allowOverlap="1">
            <wp:simplePos x="0" y="0"/>
            <wp:positionH relativeFrom="column">
              <wp:posOffset>149225</wp:posOffset>
            </wp:positionH>
            <wp:positionV relativeFrom="paragraph">
              <wp:posOffset>56515</wp:posOffset>
            </wp:positionV>
            <wp:extent cx="5267960" cy="2950845"/>
            <wp:effectExtent l="0" t="0" r="8890" b="1905"/>
            <wp:wrapNone/>
            <wp:docPr id="310" name="图片 310"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图片2"/>
                    <pic:cNvPicPr>
                      <a:picLocks noChangeAspect="1"/>
                    </pic:cNvPicPr>
                  </pic:nvPicPr>
                  <pic:blipFill>
                    <a:blip r:embed="rId71"/>
                    <a:stretch>
                      <a:fillRect/>
                    </a:stretch>
                  </pic:blipFill>
                  <pic:spPr>
                    <a:xfrm>
                      <a:off x="0" y="0"/>
                      <a:ext cx="5267960" cy="2950845"/>
                    </a:xfrm>
                    <a:prstGeom prst="rect">
                      <a:avLst/>
                    </a:prstGeom>
                  </pic:spPr>
                </pic:pic>
              </a:graphicData>
            </a:graphic>
          </wp:anchor>
        </w:drawing>
      </w:r>
    </w:p>
    <w:p w14:paraId="76AED42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sz w:val="24"/>
          <w:szCs w:val="24"/>
          <w:lang w:val="en-US" w:eastAsia="zh-CN"/>
        </w:rPr>
      </w:pPr>
    </w:p>
    <w:p w14:paraId="571D02D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sz w:val="24"/>
          <w:szCs w:val="24"/>
          <w:lang w:val="en-US" w:eastAsia="zh-CN"/>
        </w:rPr>
      </w:pPr>
    </w:p>
    <w:p w14:paraId="681527D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sz w:val="24"/>
          <w:szCs w:val="24"/>
          <w:lang w:val="en-US" w:eastAsia="zh-CN"/>
        </w:rPr>
      </w:pPr>
    </w:p>
    <w:p w14:paraId="3995BFA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sz w:val="24"/>
          <w:szCs w:val="24"/>
          <w:lang w:val="en-US" w:eastAsia="zh-CN"/>
        </w:rPr>
      </w:pPr>
    </w:p>
    <w:p w14:paraId="500D5EE7">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sz w:val="24"/>
          <w:szCs w:val="24"/>
          <w:lang w:val="en-US" w:eastAsia="zh-CN"/>
        </w:rPr>
      </w:pPr>
    </w:p>
    <w:p w14:paraId="19791EB3">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sz w:val="24"/>
          <w:szCs w:val="24"/>
          <w:lang w:val="en-US" w:eastAsia="zh-CN"/>
        </w:rPr>
      </w:pPr>
    </w:p>
    <w:p w14:paraId="5B9801C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sz w:val="24"/>
          <w:szCs w:val="24"/>
          <w:lang w:val="en-US" w:eastAsia="zh-CN"/>
        </w:rPr>
      </w:pPr>
    </w:p>
    <w:p w14:paraId="27414B0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sz w:val="24"/>
          <w:szCs w:val="24"/>
          <w:lang w:val="en-US" w:eastAsia="zh-CN"/>
        </w:rPr>
      </w:pPr>
    </w:p>
    <w:p w14:paraId="155E9B6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sz w:val="24"/>
          <w:szCs w:val="24"/>
          <w:lang w:val="en-US" w:eastAsia="zh-CN"/>
        </w:rPr>
      </w:pPr>
    </w:p>
    <w:p w14:paraId="07FDB5C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sz w:val="24"/>
          <w:szCs w:val="24"/>
          <w:lang w:val="en-US" w:eastAsia="zh-CN"/>
        </w:rPr>
      </w:pPr>
    </w:p>
    <w:p w14:paraId="45AF8003">
      <w:pPr>
        <w:keepNext w:val="0"/>
        <w:keepLines w:val="0"/>
        <w:pageBreakBefore w:val="0"/>
        <w:widowControl w:val="0"/>
        <w:kinsoku/>
        <w:wordWrap/>
        <w:overflowPunct/>
        <w:topLinePunct w:val="0"/>
        <w:autoSpaceDE/>
        <w:autoSpaceDN/>
        <w:bidi w:val="0"/>
        <w:snapToGrid/>
        <w:spacing w:before="0" w:beforeAutospacing="0" w:after="0" w:afterAutospacing="0" w:line="400" w:lineRule="exact"/>
        <w:ind w:firstLine="482" w:firstLineChars="200"/>
        <w:jc w:val="both"/>
        <w:textAlignment w:val="baseline"/>
        <w:rPr>
          <w:rFonts w:hint="eastAsia" w:ascii="宋体" w:hAnsi="宋体" w:eastAsia="宋体" w:cs="宋体"/>
          <w:b/>
          <w:bCs/>
          <w:sz w:val="24"/>
          <w:szCs w:val="24"/>
          <w:lang w:val="en-US" w:eastAsia="zh-CN"/>
        </w:rPr>
      </w:pPr>
    </w:p>
    <w:p w14:paraId="657AFA77">
      <w:pPr>
        <w:keepNext w:val="0"/>
        <w:keepLines w:val="0"/>
        <w:pageBreakBefore w:val="0"/>
        <w:widowControl w:val="0"/>
        <w:kinsoku/>
        <w:wordWrap/>
        <w:overflowPunct/>
        <w:topLinePunct w:val="0"/>
        <w:autoSpaceDE/>
        <w:autoSpaceDN/>
        <w:bidi w:val="0"/>
        <w:snapToGrid/>
        <w:spacing w:before="0" w:beforeAutospacing="0" w:after="0" w:afterAutospacing="0" w:line="400" w:lineRule="exact"/>
        <w:ind w:firstLine="482" w:firstLineChars="200"/>
        <w:jc w:val="both"/>
        <w:textAlignment w:val="baseline"/>
        <w:rPr>
          <w:rFonts w:hint="eastAsia" w:ascii="宋体" w:hAnsi="宋体" w:eastAsia="宋体" w:cs="宋体"/>
          <w:b w:val="0"/>
          <w:i w:val="0"/>
          <w:caps w:val="0"/>
          <w:spacing w:val="0"/>
          <w:w w:val="100"/>
          <w:sz w:val="24"/>
          <w:szCs w:val="24"/>
          <w:lang w:val="en-US" w:eastAsia="zh-CN"/>
        </w:rPr>
      </w:pPr>
      <w:r>
        <w:rPr>
          <w:rFonts w:hint="eastAsia" w:ascii="宋体" w:hAnsi="宋体" w:eastAsia="宋体" w:cs="宋体"/>
          <w:b/>
          <w:bCs/>
          <w:sz w:val="24"/>
          <w:szCs w:val="24"/>
          <w:lang w:val="en-US" w:eastAsia="zh-CN"/>
        </w:rPr>
        <w:t>（1）兴趣课程</w:t>
      </w:r>
      <w:r>
        <w:rPr>
          <w:rFonts w:hint="eastAsia" w:ascii="宋体" w:hAnsi="宋体" w:cs="宋体"/>
          <w:sz w:val="24"/>
          <w:szCs w:val="24"/>
          <w:lang w:val="en-US" w:eastAsia="zh-CN"/>
        </w:rPr>
        <w:t>：</w:t>
      </w:r>
      <w:r>
        <w:rPr>
          <w:rFonts w:hint="eastAsia" w:ascii="宋体" w:hAnsi="宋体" w:eastAsia="宋体" w:cs="宋体"/>
          <w:b w:val="0"/>
          <w:i w:val="0"/>
          <w:caps w:val="0"/>
          <w:spacing w:val="0"/>
          <w:w w:val="100"/>
          <w:sz w:val="24"/>
          <w:szCs w:val="24"/>
          <w:lang w:val="en-US" w:eastAsia="zh-CN"/>
        </w:rPr>
        <w:t>我们站在科学幼小衔接的视角，搭建支持学生成长的课后服务课程，开展综合化、游戏化、生活化的课程学习。丰富的兴趣课程，让孩子充分感受了艺术的温热柔软，通过艺术的桥梁完成“幼小衔接”的过渡。</w:t>
      </w:r>
    </w:p>
    <w:p w14:paraId="6496F0C9">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val="0"/>
          <w:i w:val="0"/>
          <w:caps w:val="0"/>
          <w:spacing w:val="0"/>
          <w:w w:val="100"/>
          <w:sz w:val="24"/>
          <w:szCs w:val="24"/>
          <w:lang w:val="en-US" w:eastAsia="zh-CN"/>
        </w:rPr>
      </w:pPr>
      <w:r>
        <w:rPr>
          <w:rFonts w:hint="eastAsia" w:ascii="宋体" w:hAnsi="宋体" w:eastAsia="宋体" w:cs="宋体"/>
          <w:b/>
          <w:bCs/>
          <w:sz w:val="24"/>
          <w:szCs w:val="24"/>
          <w:lang w:val="en-US" w:eastAsia="zh-CN"/>
        </w:rPr>
        <w:t>（2）阅读课程</w:t>
      </w:r>
      <w:r>
        <w:rPr>
          <w:rFonts w:hint="eastAsia" w:ascii="宋体" w:hAnsi="宋体" w:cs="宋体"/>
          <w:b/>
          <w:bCs/>
          <w:sz w:val="24"/>
          <w:szCs w:val="24"/>
          <w:lang w:val="en-US" w:eastAsia="zh-CN"/>
        </w:rPr>
        <w:t>：</w:t>
      </w:r>
      <w:r>
        <w:rPr>
          <w:rFonts w:hint="eastAsia" w:ascii="宋体" w:hAnsi="宋体" w:eastAsia="宋体" w:cs="宋体"/>
          <w:b w:val="0"/>
          <w:bCs w:val="0"/>
          <w:sz w:val="24"/>
          <w:szCs w:val="24"/>
          <w:lang w:val="en-US" w:eastAsia="zh-CN"/>
        </w:rPr>
        <w:t>开展“跟着节气去读书”系列活动，将蕴含传统文化的24节气与学科相关内容、儿童当下生活统整，开展一系列融生命、艺术、科学、社会为一体的综合学习主题活动，让儿童与自然和社会接触，契合儿童“玩”的天性，让学生在活动中体验别样的成长经历。</w:t>
      </w:r>
    </w:p>
    <w:p w14:paraId="008BDBDC">
      <w:pPr>
        <w:keepNext w:val="0"/>
        <w:keepLines w:val="0"/>
        <w:pageBreakBefore w:val="0"/>
        <w:widowControl w:val="0"/>
        <w:kinsoku/>
        <w:wordWrap/>
        <w:overflowPunct/>
        <w:topLinePunct w:val="0"/>
        <w:autoSpaceDE/>
        <w:autoSpaceDN/>
        <w:bidi w:val="0"/>
        <w:snapToGrid/>
        <w:spacing w:before="0" w:beforeAutospacing="0" w:after="0" w:afterAutospacing="0" w:line="400" w:lineRule="exact"/>
        <w:ind w:firstLine="482" w:firstLineChars="200"/>
        <w:jc w:val="both"/>
        <w:textAlignment w:val="baseline"/>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（3）豆本</w:t>
      </w:r>
      <w:r>
        <w:rPr>
          <w:rFonts w:hint="eastAsia" w:ascii="宋体" w:hAnsi="宋体" w:eastAsia="宋体" w:cs="宋体"/>
          <w:b w:val="0"/>
          <w:bCs w:val="0"/>
          <w:i w:val="0"/>
          <w:caps w:val="0"/>
          <w:spacing w:val="0"/>
          <w:w w:val="100"/>
          <w:sz w:val="24"/>
          <w:szCs w:val="24"/>
          <w:lang w:val="en-US" w:eastAsia="zh-CN"/>
        </w:rPr>
        <w:t>“</w:t>
      </w:r>
      <w:r>
        <w:rPr>
          <w:rFonts w:hint="eastAsia" w:ascii="宋体" w:hAnsi="宋体" w:eastAsia="宋体" w:cs="宋体"/>
          <w:b/>
          <w:bCs/>
          <w:i w:val="0"/>
          <w:caps w:val="0"/>
          <w:spacing w:val="0"/>
          <w:w w:val="100"/>
          <w:sz w:val="24"/>
          <w:szCs w:val="24"/>
          <w:lang w:val="en-US" w:eastAsia="zh-CN"/>
        </w:rPr>
        <w:t>HUA</w:t>
      </w:r>
      <w:r>
        <w:rPr>
          <w:rFonts w:hint="eastAsia" w:ascii="宋体" w:hAnsi="宋体" w:eastAsia="宋体" w:cs="宋体"/>
          <w:b w:val="0"/>
          <w:bCs w:val="0"/>
          <w:i w:val="0"/>
          <w:caps w:val="0"/>
          <w:spacing w:val="0"/>
          <w:w w:val="100"/>
          <w:sz w:val="24"/>
          <w:szCs w:val="24"/>
          <w:lang w:val="en-US" w:eastAsia="zh-CN"/>
        </w:rPr>
        <w:t>”</w:t>
      </w:r>
      <w:r>
        <w:rPr>
          <w:rFonts w:hint="eastAsia" w:ascii="宋体" w:hAnsi="宋体" w:eastAsia="宋体" w:cs="宋体"/>
          <w:b/>
          <w:bCs/>
          <w:sz w:val="24"/>
          <w:szCs w:val="24"/>
          <w:lang w:val="en-US" w:eastAsia="zh-CN"/>
        </w:rPr>
        <w:t>课程</w:t>
      </w:r>
      <w:r>
        <w:rPr>
          <w:rFonts w:hint="eastAsia" w:ascii="宋体" w:hAnsi="宋体" w:cs="宋体"/>
          <w:sz w:val="24"/>
          <w:szCs w:val="24"/>
          <w:lang w:val="en-US" w:eastAsia="zh-CN"/>
        </w:rPr>
        <w:t>：</w:t>
      </w:r>
      <w:r>
        <w:rPr>
          <w:rFonts w:hint="eastAsia" w:ascii="宋体" w:hAnsi="宋体" w:eastAsia="宋体" w:cs="宋体"/>
          <w:b w:val="0"/>
          <w:i w:val="0"/>
          <w:caps w:val="0"/>
          <w:spacing w:val="0"/>
          <w:w w:val="100"/>
          <w:sz w:val="24"/>
          <w:szCs w:val="24"/>
          <w:lang w:val="en-US" w:eastAsia="zh-CN"/>
        </w:rPr>
        <w:t>围绕“跨学科学习”主题，我们开发了豆本课程，以学科知识为桥梁，勾连学生的直接经验。豆本课程的开发不仅为学生综合素质的发展提供载体，也极大的丰富了学校的课程形式。</w:t>
      </w:r>
    </w:p>
    <w:p w14:paraId="5DFE72B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Hans"/>
        </w:rPr>
        <w:t>真·趣</w:t>
      </w:r>
      <w:r>
        <w:rPr>
          <w:rFonts w:hint="eastAsia" w:ascii="宋体" w:hAnsi="宋体" w:eastAsia="宋体" w:cs="宋体"/>
          <w:sz w:val="24"/>
          <w:szCs w:val="24"/>
          <w:lang w:val="en-US" w:eastAsia="zh-CN"/>
        </w:rPr>
        <w:t>课程特色化学习活动的展开，让学生在体验项目化学习收获的快乐和成长。</w:t>
      </w:r>
    </w:p>
    <w:p w14:paraId="2862B6C9">
      <w:pPr>
        <w:keepNext w:val="0"/>
        <w:keepLines w:val="0"/>
        <w:pageBreakBefore w:val="0"/>
        <w:kinsoku/>
        <w:wordWrap/>
        <w:overflowPunct/>
        <w:topLinePunct w:val="0"/>
        <w:autoSpaceDE/>
        <w:autoSpaceDN/>
        <w:bidi w:val="0"/>
        <w:adjustRightInd/>
        <w:snapToGrid/>
        <w:spacing w:line="400" w:lineRule="exact"/>
        <w:ind w:firstLine="482" w:firstLineChars="200"/>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（三）科学实施：打通幼小衔接的最后一公里</w:t>
      </w:r>
    </w:p>
    <w:p w14:paraId="512496ED">
      <w:pPr>
        <w:keepNext w:val="0"/>
        <w:keepLines w:val="0"/>
        <w:pageBreakBefore w:val="0"/>
        <w:kinsoku/>
        <w:wordWrap/>
        <w:overflowPunct/>
        <w:topLinePunct w:val="0"/>
        <w:autoSpaceDE/>
        <w:autoSpaceDN/>
        <w:bidi w:val="0"/>
        <w:adjustRightInd/>
        <w:snapToGrid/>
        <w:spacing w:line="400" w:lineRule="exact"/>
        <w:ind w:firstLine="723" w:firstLineChars="300"/>
        <w:rPr>
          <w:rFonts w:hint="eastAsia" w:ascii="宋体" w:hAnsi="宋体" w:eastAsia="宋体" w:cs="宋体"/>
          <w:b/>
          <w:bCs/>
          <w:sz w:val="24"/>
          <w:szCs w:val="24"/>
        </w:rPr>
      </w:pPr>
      <w:r>
        <w:rPr>
          <w:rFonts w:hint="eastAsia" w:ascii="宋体" w:hAnsi="宋体" w:eastAsia="宋体" w:cs="宋体"/>
          <w:b/>
          <w:bCs/>
          <w:sz w:val="24"/>
          <w:szCs w:val="24"/>
          <w:lang w:val="en-US" w:eastAsia="zh-CN"/>
        </w:rPr>
        <w:t>1.合理</w:t>
      </w:r>
      <w:r>
        <w:rPr>
          <w:rFonts w:hint="eastAsia" w:ascii="宋体" w:hAnsi="宋体" w:eastAsia="宋体" w:cs="宋体"/>
          <w:b/>
          <w:bCs/>
          <w:sz w:val="24"/>
          <w:szCs w:val="24"/>
        </w:rPr>
        <w:t>架构，创设“至善”的</w:t>
      </w:r>
      <w:r>
        <w:rPr>
          <w:rFonts w:hint="eastAsia" w:ascii="宋体" w:hAnsi="宋体" w:eastAsia="宋体" w:cs="宋体"/>
          <w:b/>
          <w:bCs/>
          <w:sz w:val="24"/>
          <w:szCs w:val="24"/>
          <w:lang w:val="en-US" w:eastAsia="zh-CN"/>
        </w:rPr>
        <w:t>时空</w:t>
      </w:r>
      <w:r>
        <w:rPr>
          <w:rFonts w:hint="eastAsia" w:ascii="宋体" w:hAnsi="宋体" w:eastAsia="宋体" w:cs="宋体"/>
          <w:b/>
          <w:bCs/>
          <w:sz w:val="24"/>
          <w:szCs w:val="24"/>
        </w:rPr>
        <w:t>环境</w:t>
      </w:r>
    </w:p>
    <w:p w14:paraId="2CB1F779">
      <w:pPr>
        <w:keepNext w:val="0"/>
        <w:keepLines w:val="0"/>
        <w:pageBreakBefore w:val="0"/>
        <w:kinsoku/>
        <w:wordWrap/>
        <w:overflowPunct/>
        <w:topLinePunct w:val="0"/>
        <w:autoSpaceDE/>
        <w:autoSpaceDN/>
        <w:bidi w:val="0"/>
        <w:adjustRightInd/>
        <w:snapToGrid/>
        <w:spacing w:line="400" w:lineRule="exact"/>
        <w:ind w:firstLine="482" w:firstLineChars="200"/>
        <w:rPr>
          <w:rFonts w:hint="eastAsia" w:ascii="宋体" w:hAnsi="宋体" w:eastAsia="宋体" w:cs="宋体"/>
          <w:b/>
          <w:bCs/>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1</w:t>
      </w:r>
      <w:r>
        <w:rPr>
          <w:rFonts w:hint="eastAsia" w:ascii="宋体" w:hAnsi="宋体" w:eastAsia="宋体" w:cs="宋体"/>
          <w:b/>
          <w:bCs/>
          <w:sz w:val="24"/>
          <w:szCs w:val="24"/>
          <w:lang w:eastAsia="zh-CN"/>
        </w:rPr>
        <w:t>）</w:t>
      </w:r>
      <w:r>
        <w:rPr>
          <w:rFonts w:hint="eastAsia" w:ascii="宋体" w:hAnsi="宋体" w:eastAsia="宋体" w:cs="宋体"/>
          <w:b/>
          <w:bCs/>
          <w:sz w:val="24"/>
          <w:szCs w:val="24"/>
        </w:rPr>
        <w:t>打造适合的衔接环境</w:t>
      </w:r>
    </w:p>
    <w:p w14:paraId="1B2CE86F">
      <w:pPr>
        <w:keepNext w:val="0"/>
        <w:keepLines w:val="0"/>
        <w:pageBreakBefore w:val="0"/>
        <w:kinsoku/>
        <w:wordWrap/>
        <w:overflowPunct/>
        <w:topLinePunct w:val="0"/>
        <w:autoSpaceDE/>
        <w:autoSpaceDN/>
        <w:bidi w:val="0"/>
        <w:adjustRightInd/>
        <w:snapToGrid/>
        <w:spacing w:line="4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贴合一年级儿童的年龄特点，</w:t>
      </w:r>
      <w:r>
        <w:rPr>
          <w:rFonts w:hint="eastAsia" w:ascii="宋体" w:hAnsi="宋体" w:eastAsia="宋体" w:cs="宋体"/>
          <w:i w:val="0"/>
          <w:iCs w:val="0"/>
          <w:caps w:val="0"/>
          <w:spacing w:val="0"/>
          <w:sz w:val="24"/>
          <w:szCs w:val="24"/>
          <w:shd w:val="clear" w:color="auto" w:fill="auto"/>
        </w:rPr>
        <w:t>以指向个性发展的区域环境建设为抓手，给孩子创设自主展示的空间</w:t>
      </w:r>
      <w:r>
        <w:rPr>
          <w:rFonts w:hint="eastAsia" w:ascii="宋体" w:hAnsi="宋体" w:eastAsia="宋体" w:cs="宋体"/>
          <w:i w:val="0"/>
          <w:iCs w:val="0"/>
          <w:caps w:val="0"/>
          <w:spacing w:val="0"/>
          <w:sz w:val="24"/>
          <w:szCs w:val="24"/>
          <w:shd w:val="clear" w:color="auto" w:fill="auto"/>
          <w:lang w:eastAsia="zh-CN"/>
        </w:rPr>
        <w:t>。</w:t>
      </w:r>
      <w:r>
        <w:rPr>
          <w:rFonts w:hint="eastAsia" w:ascii="宋体" w:hAnsi="宋体" w:eastAsia="宋体" w:cs="宋体"/>
          <w:sz w:val="24"/>
          <w:szCs w:val="24"/>
        </w:rPr>
        <w:t>学校创设布置了温馨和谐的大环境。比如张贴温馨的图文提示标语；设计生动丰富、充满童趣的教室主题文化</w:t>
      </w:r>
      <w:r>
        <w:rPr>
          <w:rFonts w:hint="eastAsia" w:ascii="宋体" w:hAnsi="宋体" w:cs="宋体"/>
          <w:sz w:val="24"/>
          <w:szCs w:val="24"/>
          <w:lang w:eastAsia="zh-CN"/>
        </w:rPr>
        <w:t>（</w:t>
      </w:r>
      <w:r>
        <w:rPr>
          <w:rFonts w:hint="eastAsia" w:ascii="宋体" w:hAnsi="宋体" w:cs="宋体"/>
          <w:sz w:val="24"/>
          <w:szCs w:val="24"/>
          <w:lang w:val="en-US" w:eastAsia="zh-CN"/>
        </w:rPr>
        <w:t>书香、小飞侠、运动</w:t>
      </w:r>
      <w:r>
        <w:rPr>
          <w:rFonts w:hint="eastAsia" w:ascii="宋体" w:hAnsi="宋体" w:cs="宋体"/>
          <w:sz w:val="24"/>
          <w:szCs w:val="24"/>
          <w:lang w:eastAsia="zh-CN"/>
        </w:rPr>
        <w:t>）</w:t>
      </w:r>
      <w:r>
        <w:rPr>
          <w:rFonts w:hint="eastAsia" w:ascii="宋体" w:hAnsi="宋体" w:eastAsia="宋体" w:cs="宋体"/>
          <w:sz w:val="24"/>
          <w:szCs w:val="24"/>
        </w:rPr>
        <w:t>；幼儿园的科学角、美工区、种植区等也在一年级教室出现，依据教学需要灵活摆放课桌椅等；校园环境的布置也充分考虑学生的喜好，让学生在充满童趣化的环境中健康、快乐地成长，做好空间环境的衔接。</w:t>
      </w:r>
    </w:p>
    <w:p w14:paraId="23A623EE">
      <w:pPr>
        <w:keepNext w:val="0"/>
        <w:keepLines w:val="0"/>
        <w:pageBreakBefore w:val="0"/>
        <w:kinsoku/>
        <w:wordWrap/>
        <w:overflowPunct/>
        <w:topLinePunct w:val="0"/>
        <w:autoSpaceDE/>
        <w:autoSpaceDN/>
        <w:bidi w:val="0"/>
        <w:adjustRightInd/>
        <w:snapToGrid/>
        <w:spacing w:line="400" w:lineRule="exact"/>
        <w:ind w:firstLine="241" w:firstLineChars="100"/>
        <w:rPr>
          <w:rFonts w:hint="eastAsia" w:ascii="宋体" w:hAnsi="宋体" w:eastAsia="宋体" w:cs="宋体"/>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2</w:t>
      </w: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选择</w:t>
      </w:r>
      <w:r>
        <w:rPr>
          <w:rFonts w:hint="eastAsia" w:ascii="宋体" w:hAnsi="宋体" w:eastAsia="宋体" w:cs="宋体"/>
          <w:b/>
          <w:bCs/>
          <w:sz w:val="24"/>
          <w:szCs w:val="24"/>
        </w:rPr>
        <w:t>适合的成长节奏</w:t>
      </w:r>
    </w:p>
    <w:p w14:paraId="1A297714">
      <w:pPr>
        <w:keepNext w:val="0"/>
        <w:keepLines w:val="0"/>
        <w:pageBreakBefore w:val="0"/>
        <w:kinsoku/>
        <w:wordWrap/>
        <w:overflowPunct/>
        <w:topLinePunct w:val="0"/>
        <w:autoSpaceDE/>
        <w:autoSpaceDN/>
        <w:bidi w:val="0"/>
        <w:adjustRightInd/>
        <w:snapToGrid/>
        <w:spacing w:line="400" w:lineRule="exact"/>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rPr>
        <w:t>学校本着“放慢速度、循序渐进”的原则，弹性定制课时长度、放慢教学进度、保证学生睡眠、运动和休息时间，把整个九月作为幼小衔接适应期，为幼小衔接提供充足的时间保障</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此外，还弹性设计学生适应期上课时间，</w:t>
      </w:r>
      <w:r>
        <w:rPr>
          <w:rFonts w:hint="eastAsia" w:ascii="宋体" w:hAnsi="宋体" w:cs="宋体"/>
          <w:sz w:val="24"/>
          <w:szCs w:val="24"/>
          <w:lang w:val="en-US" w:eastAsia="zh-CN"/>
        </w:rPr>
        <w:t>精心设计</w:t>
      </w:r>
      <w:r>
        <w:rPr>
          <w:rFonts w:hint="eastAsia" w:ascii="宋体" w:hAnsi="宋体" w:eastAsia="宋体" w:cs="宋体"/>
          <w:sz w:val="24"/>
          <w:szCs w:val="24"/>
          <w:lang w:val="en-US" w:eastAsia="zh-CN"/>
        </w:rPr>
        <w:t>课</w:t>
      </w:r>
      <w:r>
        <w:rPr>
          <w:rFonts w:hint="eastAsia" w:ascii="宋体" w:hAnsi="宋体" w:cs="宋体"/>
          <w:sz w:val="24"/>
          <w:szCs w:val="24"/>
          <w:lang w:val="en-US" w:eastAsia="zh-CN"/>
        </w:rPr>
        <w:t>中</w:t>
      </w:r>
      <w:r>
        <w:rPr>
          <w:rFonts w:hint="eastAsia" w:ascii="宋体" w:hAnsi="宋体" w:eastAsia="宋体" w:cs="宋体"/>
          <w:sz w:val="24"/>
          <w:szCs w:val="24"/>
          <w:lang w:val="en-US" w:eastAsia="zh-CN"/>
        </w:rPr>
        <w:t>操和课尾操，</w:t>
      </w:r>
      <w:r>
        <w:rPr>
          <w:rFonts w:hint="eastAsia" w:ascii="宋体" w:hAnsi="宋体" w:cs="宋体"/>
          <w:sz w:val="24"/>
          <w:szCs w:val="24"/>
          <w:lang w:val="en-US" w:eastAsia="zh-CN"/>
        </w:rPr>
        <w:t>让学生活动肢体，能调整学生的学习状态，缓解学生的疲劳，还能与任务中的任务相匹配，与学习无缝对接，</w:t>
      </w:r>
      <w:r>
        <w:rPr>
          <w:rFonts w:hint="eastAsia" w:ascii="宋体" w:hAnsi="宋体" w:eastAsia="宋体" w:cs="宋体"/>
          <w:sz w:val="24"/>
          <w:szCs w:val="24"/>
        </w:rPr>
        <w:t>让学生自然地适应小学生活。</w:t>
      </w:r>
      <w:r>
        <w:rPr>
          <w:rFonts w:hint="eastAsia" w:ascii="宋体" w:hAnsi="宋体" w:cs="宋体"/>
          <w:sz w:val="24"/>
          <w:szCs w:val="24"/>
          <w:lang w:val="en-US" w:eastAsia="zh-CN"/>
        </w:rPr>
        <w:t>比如：《我上学了》的课中操《你笑起来真好看》，就是让学生在陌生的环境中放松——笑起来时，人就愉悦了，就能开心融入全新的环境。</w:t>
      </w:r>
    </w:p>
    <w:p w14:paraId="444ACBAA">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rPr>
          <w:rFonts w:hint="eastAsia" w:ascii="宋体" w:hAnsi="宋体" w:eastAsia="宋体" w:cs="宋体"/>
          <w:b/>
          <w:bCs/>
          <w:i w:val="0"/>
          <w:caps w:val="0"/>
          <w:spacing w:val="0"/>
          <w:w w:val="100"/>
          <w:sz w:val="24"/>
          <w:szCs w:val="24"/>
          <w:lang w:val="en-US" w:eastAsia="zh-CN"/>
        </w:rPr>
      </w:pPr>
      <w:r>
        <w:rPr>
          <w:rFonts w:hint="eastAsia" w:ascii="宋体" w:hAnsi="宋体" w:eastAsia="宋体" w:cs="宋体"/>
          <w:b/>
          <w:bCs/>
          <w:i w:val="0"/>
          <w:caps w:val="0"/>
          <w:spacing w:val="0"/>
          <w:w w:val="100"/>
          <w:sz w:val="24"/>
          <w:szCs w:val="24"/>
          <w:lang w:val="en-US" w:eastAsia="zh-CN"/>
        </w:rPr>
        <w:t>2.减缓梯度，促进教学的有效实施</w:t>
      </w:r>
    </w:p>
    <w:p w14:paraId="08E813C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Chars="200"/>
        <w:textAlignment w:val="auto"/>
        <w:rPr>
          <w:rFonts w:hint="eastAsia" w:ascii="宋体" w:hAnsi="宋体" w:eastAsia="宋体" w:cs="宋体"/>
          <w:b/>
          <w:bCs/>
          <w:i w:val="0"/>
          <w:caps w:val="0"/>
          <w:spacing w:val="0"/>
          <w:w w:val="100"/>
          <w:sz w:val="24"/>
          <w:szCs w:val="24"/>
          <w:lang w:val="en-US" w:eastAsia="zh-CN"/>
        </w:rPr>
      </w:pPr>
      <w:r>
        <w:rPr>
          <w:rFonts w:hint="eastAsia" w:ascii="宋体" w:hAnsi="宋体" w:eastAsia="宋体" w:cs="宋体"/>
          <w:b/>
          <w:bCs/>
          <w:i w:val="0"/>
          <w:caps w:val="0"/>
          <w:spacing w:val="0"/>
          <w:w w:val="100"/>
          <w:sz w:val="24"/>
          <w:szCs w:val="24"/>
          <w:lang w:val="en-US" w:eastAsia="zh-CN"/>
        </w:rPr>
        <w:t>（1）加强学情分析，坚持“零起点”教学</w:t>
      </w:r>
    </w:p>
    <w:p w14:paraId="016FD82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rPr>
      </w:pPr>
      <w:r>
        <w:rPr>
          <w:rFonts w:hint="eastAsia" w:ascii="宋体" w:hAnsi="宋体" w:eastAsia="宋体" w:cs="宋体"/>
          <w:kern w:val="0"/>
          <w:sz w:val="24"/>
          <w:szCs w:val="24"/>
          <w:lang w:val="en-US" w:eastAsia="zh-CN" w:bidi="ar"/>
        </w:rPr>
        <w:t>通过搭建家园校合作共育平台，加强教师间、儿童间的互访交流，</w:t>
      </w:r>
      <w:r>
        <w:rPr>
          <w:rFonts w:hint="eastAsia" w:ascii="宋体" w:hAnsi="宋体" w:eastAsia="宋体" w:cs="宋体"/>
          <w:i w:val="0"/>
          <w:iCs w:val="0"/>
          <w:caps w:val="0"/>
          <w:color w:val="191919"/>
          <w:spacing w:val="0"/>
          <w:sz w:val="24"/>
          <w:szCs w:val="24"/>
          <w:shd w:val="clear" w:color="auto" w:fill="FFFFFF"/>
        </w:rPr>
        <w:t>关注学生上课状态、学习习惯、学生知识三个“零起点”，在做好学情调研的基础上，关注学生客观存在的认知差异，据此科学地设计教学目标和教学重点</w:t>
      </w:r>
      <w:r>
        <w:rPr>
          <w:rFonts w:hint="eastAsia" w:ascii="宋体" w:hAnsi="宋体" w:eastAsia="宋体" w:cs="宋体"/>
          <w:i w:val="0"/>
          <w:iCs w:val="0"/>
          <w:caps w:val="0"/>
          <w:color w:val="191919"/>
          <w:spacing w:val="0"/>
          <w:sz w:val="24"/>
          <w:szCs w:val="24"/>
          <w:shd w:val="clear" w:color="auto" w:fill="FFFFFF"/>
          <w:lang w:eastAsia="zh-CN"/>
        </w:rPr>
        <w:t>。</w:t>
      </w:r>
      <w:r>
        <w:rPr>
          <w:rFonts w:hint="eastAsia" w:ascii="宋体" w:hAnsi="宋体" w:eastAsia="宋体" w:cs="宋体"/>
          <w:color w:val="auto"/>
          <w:spacing w:val="0"/>
          <w:sz w:val="24"/>
          <w:szCs w:val="24"/>
          <w:lang w:val="en-US" w:eastAsia="zh-CN"/>
        </w:rPr>
        <w:t>如</w:t>
      </w:r>
      <w:r>
        <w:rPr>
          <w:rFonts w:hint="eastAsia" w:ascii="宋体" w:hAnsi="宋体" w:eastAsia="宋体" w:cs="宋体"/>
          <w:b w:val="0"/>
          <w:bCs w:val="0"/>
          <w:color w:val="auto"/>
          <w:spacing w:val="0"/>
          <w:sz w:val="24"/>
          <w:szCs w:val="24"/>
          <w:lang w:val="en-US" w:eastAsia="zh-CN"/>
        </w:rPr>
        <w:t>语文学科</w:t>
      </w:r>
      <w:r>
        <w:rPr>
          <w:rStyle w:val="13"/>
          <w:rFonts w:hint="eastAsia" w:ascii="宋体" w:hAnsi="宋体" w:eastAsia="宋体" w:cs="宋体"/>
          <w:b w:val="0"/>
          <w:bCs w:val="0"/>
          <w:i w:val="0"/>
          <w:iCs w:val="0"/>
          <w:caps w:val="0"/>
          <w:color w:val="000000"/>
          <w:spacing w:val="0"/>
          <w:sz w:val="24"/>
          <w:szCs w:val="24"/>
        </w:rPr>
        <w:t>为一年级新生进行分层设计识字目标</w:t>
      </w:r>
      <w:r>
        <w:rPr>
          <w:rStyle w:val="13"/>
          <w:rFonts w:hint="eastAsia" w:ascii="宋体" w:hAnsi="宋体" w:eastAsia="宋体" w:cs="宋体"/>
          <w:b w:val="0"/>
          <w:bCs w:val="0"/>
          <w:i w:val="0"/>
          <w:iCs w:val="0"/>
          <w:caps w:val="0"/>
          <w:color w:val="000000"/>
          <w:spacing w:val="0"/>
          <w:sz w:val="24"/>
          <w:szCs w:val="24"/>
          <w:lang w:eastAsia="zh-CN"/>
        </w:rPr>
        <w:t>，</w:t>
      </w:r>
      <w:r>
        <w:rPr>
          <w:rFonts w:hint="eastAsia" w:ascii="宋体" w:hAnsi="宋体" w:eastAsia="宋体" w:cs="宋体"/>
          <w:b w:val="0"/>
          <w:bCs w:val="0"/>
          <w:i w:val="0"/>
          <w:iCs w:val="0"/>
          <w:caps w:val="0"/>
          <w:color w:val="000000"/>
          <w:spacing w:val="0"/>
          <w:sz w:val="24"/>
          <w:szCs w:val="24"/>
        </w:rPr>
        <w:t>对不同识字程度的学生设定可控的识字目标，也为学生预留出充分的识字空间</w:t>
      </w:r>
      <w:r>
        <w:rPr>
          <w:rFonts w:hint="eastAsia" w:ascii="宋体" w:hAnsi="宋体" w:eastAsia="宋体" w:cs="宋体"/>
          <w:b w:val="0"/>
          <w:bCs w:val="0"/>
          <w:i w:val="0"/>
          <w:iCs w:val="0"/>
          <w:caps w:val="0"/>
          <w:color w:val="000000"/>
          <w:spacing w:val="0"/>
          <w:sz w:val="24"/>
          <w:szCs w:val="24"/>
          <w:lang w:eastAsia="zh-CN"/>
        </w:rPr>
        <w:t>，</w:t>
      </w:r>
      <w:r>
        <w:rPr>
          <w:rFonts w:hint="eastAsia" w:ascii="宋体" w:hAnsi="宋体" w:eastAsia="宋体" w:cs="宋体"/>
          <w:b w:val="0"/>
          <w:bCs w:val="0"/>
          <w:i w:val="0"/>
          <w:iCs w:val="0"/>
          <w:caps w:val="0"/>
          <w:color w:val="000000"/>
          <w:spacing w:val="0"/>
          <w:sz w:val="24"/>
          <w:szCs w:val="24"/>
        </w:rPr>
        <w:t>同时</w:t>
      </w:r>
      <w:r>
        <w:rPr>
          <w:rFonts w:hint="eastAsia" w:ascii="宋体" w:hAnsi="宋体" w:eastAsia="宋体" w:cs="宋体"/>
          <w:sz w:val="24"/>
          <w:szCs w:val="24"/>
        </w:rPr>
        <w:t>为了激发</w:t>
      </w:r>
      <w:r>
        <w:rPr>
          <w:rFonts w:hint="eastAsia" w:ascii="宋体" w:hAnsi="宋体" w:eastAsia="宋体" w:cs="宋体"/>
          <w:sz w:val="24"/>
          <w:szCs w:val="24"/>
          <w:lang w:val="en-US" w:eastAsia="zh-CN"/>
        </w:rPr>
        <w:t>孩子们</w:t>
      </w:r>
      <w:r>
        <w:rPr>
          <w:rFonts w:hint="eastAsia" w:ascii="宋体" w:hAnsi="宋体" w:eastAsia="宋体" w:cs="宋体"/>
          <w:sz w:val="24"/>
          <w:szCs w:val="24"/>
        </w:rPr>
        <w:t>识字的兴趣，</w:t>
      </w:r>
      <w:r>
        <w:rPr>
          <w:rFonts w:hint="eastAsia" w:ascii="宋体" w:hAnsi="宋体" w:eastAsia="宋体" w:cs="宋体"/>
          <w:sz w:val="24"/>
          <w:szCs w:val="24"/>
          <w:lang w:val="en-US" w:eastAsia="zh-CN"/>
        </w:rPr>
        <w:t>老师们设计了</w:t>
      </w:r>
      <w:r>
        <w:rPr>
          <w:rFonts w:hint="eastAsia" w:ascii="宋体" w:hAnsi="宋体" w:eastAsia="宋体" w:cs="宋体"/>
          <w:sz w:val="24"/>
          <w:szCs w:val="24"/>
        </w:rPr>
        <w:t>多样化的识字作业</w:t>
      </w:r>
      <w:r>
        <w:rPr>
          <w:rFonts w:hint="eastAsia" w:ascii="宋体" w:hAnsi="宋体" w:eastAsia="宋体" w:cs="宋体"/>
          <w:sz w:val="24"/>
          <w:szCs w:val="24"/>
          <w:lang w:eastAsia="zh-CN"/>
        </w:rPr>
        <w:t>——</w:t>
      </w:r>
      <w:r>
        <w:rPr>
          <w:rFonts w:hint="eastAsia" w:ascii="宋体" w:hAnsi="宋体" w:eastAsia="宋体" w:cs="宋体"/>
          <w:sz w:val="24"/>
          <w:szCs w:val="24"/>
        </w:rPr>
        <w:t>制作“识字小报”、设计“汉字飞行棋”、完成识字归类的手工作业、进行绘画汉字涂色游戏</w:t>
      </w:r>
      <w:r>
        <w:rPr>
          <w:rFonts w:hint="eastAsia" w:ascii="宋体" w:hAnsi="宋体" w:eastAsia="宋体" w:cs="宋体"/>
          <w:sz w:val="24"/>
          <w:szCs w:val="24"/>
          <w:lang w:val="en-US" w:eastAsia="zh-CN"/>
        </w:rPr>
        <w:t>等</w:t>
      </w:r>
      <w:r>
        <w:rPr>
          <w:rFonts w:hint="eastAsia" w:ascii="宋体" w:hAnsi="宋体" w:eastAsia="宋体" w:cs="宋体"/>
          <w:sz w:val="24"/>
          <w:szCs w:val="24"/>
        </w:rPr>
        <w:t>，拓宽识字渠道，培养他们自主识字的意识和习惯。</w:t>
      </w:r>
    </w:p>
    <w:p w14:paraId="50501070">
      <w:pPr>
        <w:keepNext w:val="0"/>
        <w:keepLines w:val="0"/>
        <w:pageBreakBefore w:val="0"/>
        <w:widowControl w:val="0"/>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bCs/>
          <w:i w:val="0"/>
          <w:caps w:val="0"/>
          <w:spacing w:val="0"/>
          <w:w w:val="100"/>
          <w:sz w:val="24"/>
          <w:szCs w:val="24"/>
          <w:lang w:val="en-US" w:eastAsia="zh-CN"/>
        </w:rPr>
      </w:pPr>
      <w:r>
        <w:rPr>
          <w:rFonts w:hint="eastAsia" w:ascii="宋体" w:hAnsi="宋体" w:eastAsia="宋体" w:cs="宋体"/>
          <w:b/>
          <w:bCs/>
          <w:i w:val="0"/>
          <w:caps w:val="0"/>
          <w:spacing w:val="0"/>
          <w:w w:val="100"/>
          <w:sz w:val="24"/>
          <w:szCs w:val="24"/>
          <w:lang w:val="en-US" w:eastAsia="zh-CN"/>
        </w:rPr>
        <w:t>（2）强化教材解读，促进学科素养落地</w:t>
      </w:r>
    </w:p>
    <w:p w14:paraId="52226B95">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000000"/>
          <w:sz w:val="24"/>
          <w:szCs w:val="24"/>
        </w:rPr>
      </w:pPr>
      <w:r>
        <w:rPr>
          <w:rFonts w:hint="eastAsia" w:ascii="宋体" w:hAnsi="宋体" w:eastAsia="宋体" w:cs="宋体"/>
          <w:color w:val="auto"/>
          <w:spacing w:val="0"/>
          <w:sz w:val="24"/>
          <w:szCs w:val="24"/>
          <w:lang w:val="en-US" w:eastAsia="zh-CN"/>
        </w:rPr>
        <w:t>根据课程标准中一年级的相关目标要求，结合教材的编排特点与学生实际，精心整合教学内容，有效组织教学活动，</w:t>
      </w:r>
      <w:r>
        <w:rPr>
          <w:rFonts w:hint="eastAsia" w:ascii="宋体" w:hAnsi="宋体" w:eastAsia="宋体" w:cs="宋体"/>
          <w:sz w:val="24"/>
          <w:szCs w:val="24"/>
        </w:rPr>
        <w:t>聚焦某一习惯</w:t>
      </w:r>
      <w:r>
        <w:rPr>
          <w:rFonts w:hint="eastAsia" w:ascii="宋体" w:hAnsi="宋体" w:eastAsia="宋体" w:cs="宋体"/>
          <w:sz w:val="24"/>
          <w:szCs w:val="24"/>
          <w:lang w:val="en-US" w:eastAsia="zh-CN"/>
        </w:rPr>
        <w:t>的</w:t>
      </w:r>
      <w:r>
        <w:rPr>
          <w:rFonts w:hint="eastAsia" w:ascii="宋体" w:hAnsi="宋体" w:eastAsia="宋体" w:cs="宋体"/>
          <w:sz w:val="24"/>
          <w:szCs w:val="24"/>
        </w:rPr>
        <w:t>养成或关键能力</w:t>
      </w:r>
      <w:r>
        <w:rPr>
          <w:rFonts w:hint="eastAsia" w:ascii="宋体" w:hAnsi="宋体" w:eastAsia="宋体" w:cs="宋体"/>
          <w:sz w:val="24"/>
          <w:szCs w:val="24"/>
          <w:lang w:val="en-US" w:eastAsia="zh-CN"/>
        </w:rPr>
        <w:t>的</w:t>
      </w:r>
      <w:r>
        <w:rPr>
          <w:rFonts w:hint="eastAsia" w:ascii="宋体" w:hAnsi="宋体" w:eastAsia="宋体" w:cs="宋体"/>
          <w:sz w:val="24"/>
          <w:szCs w:val="24"/>
        </w:rPr>
        <w:t>形成</w:t>
      </w:r>
      <w:r>
        <w:rPr>
          <w:rFonts w:hint="eastAsia" w:ascii="宋体" w:hAnsi="宋体" w:eastAsia="宋体" w:cs="宋体"/>
          <w:sz w:val="24"/>
          <w:szCs w:val="24"/>
          <w:lang w:val="en-US" w:eastAsia="zh-CN"/>
        </w:rPr>
        <w:t>设计学习活动</w:t>
      </w:r>
      <w:r>
        <w:rPr>
          <w:rFonts w:hint="eastAsia" w:ascii="宋体" w:hAnsi="宋体" w:eastAsia="宋体" w:cs="宋体"/>
          <w:sz w:val="24"/>
          <w:szCs w:val="24"/>
        </w:rPr>
        <w:t>。</w:t>
      </w:r>
      <w:r>
        <w:rPr>
          <w:rFonts w:hint="eastAsia" w:ascii="宋体" w:hAnsi="宋体" w:eastAsia="宋体" w:cs="宋体"/>
          <w:sz w:val="24"/>
          <w:szCs w:val="24"/>
          <w:lang w:val="en-US" w:eastAsia="zh-CN"/>
        </w:rPr>
        <w:t>如语文学科，</w:t>
      </w:r>
      <w:r>
        <w:rPr>
          <w:rFonts w:hint="eastAsia" w:ascii="宋体" w:hAnsi="宋体" w:eastAsia="宋体" w:cs="宋体"/>
          <w:i w:val="0"/>
          <w:iCs w:val="0"/>
          <w:caps w:val="0"/>
          <w:color w:val="000000"/>
          <w:spacing w:val="0"/>
          <w:sz w:val="24"/>
          <w:szCs w:val="24"/>
          <w:shd w:val="clear" w:color="auto" w:fill="FFFFFF"/>
        </w:rPr>
        <w:t>针对拼音教材的变化，在教学中，</w:t>
      </w:r>
      <w:r>
        <w:rPr>
          <w:rFonts w:hint="eastAsia" w:ascii="宋体" w:hAnsi="宋体" w:eastAsia="宋体" w:cs="宋体"/>
          <w:i w:val="0"/>
          <w:iCs w:val="0"/>
          <w:caps w:val="0"/>
          <w:color w:val="000000"/>
          <w:spacing w:val="0"/>
          <w:sz w:val="24"/>
          <w:szCs w:val="24"/>
          <w:shd w:val="clear" w:color="auto" w:fill="FFFFFF"/>
          <w:lang w:val="en-US" w:eastAsia="zh-CN"/>
        </w:rPr>
        <w:t>我们相</w:t>
      </w:r>
      <w:r>
        <w:rPr>
          <w:rFonts w:hint="eastAsia" w:ascii="宋体" w:hAnsi="宋体" w:eastAsia="宋体" w:cs="宋体"/>
          <w:i w:val="0"/>
          <w:iCs w:val="0"/>
          <w:caps w:val="0"/>
          <w:color w:val="000000"/>
          <w:spacing w:val="0"/>
          <w:sz w:val="24"/>
          <w:szCs w:val="24"/>
          <w:shd w:val="clear" w:color="auto" w:fill="FFFFFF"/>
        </w:rPr>
        <w:t>应地调整</w:t>
      </w:r>
      <w:r>
        <w:rPr>
          <w:rFonts w:hint="eastAsia" w:ascii="宋体" w:hAnsi="宋体" w:eastAsia="宋体" w:cs="宋体"/>
          <w:i w:val="0"/>
          <w:iCs w:val="0"/>
          <w:caps w:val="0"/>
          <w:color w:val="000000"/>
          <w:spacing w:val="0"/>
          <w:sz w:val="24"/>
          <w:szCs w:val="24"/>
          <w:shd w:val="clear" w:color="auto" w:fill="FFFFFF"/>
          <w:lang w:val="en-US" w:eastAsia="zh-CN"/>
        </w:rPr>
        <w:t>了</w:t>
      </w:r>
      <w:r>
        <w:rPr>
          <w:rFonts w:hint="eastAsia" w:ascii="宋体" w:hAnsi="宋体" w:eastAsia="宋体" w:cs="宋体"/>
          <w:i w:val="0"/>
          <w:iCs w:val="0"/>
          <w:caps w:val="0"/>
          <w:color w:val="000000"/>
          <w:spacing w:val="0"/>
          <w:sz w:val="24"/>
          <w:szCs w:val="24"/>
          <w:shd w:val="clear" w:color="auto" w:fill="FFFFFF"/>
        </w:rPr>
        <w:t>教学策略，一是妙用情境图，整合识记拼音、认读拼音和练习说话</w:t>
      </w:r>
      <w:r>
        <w:rPr>
          <w:rFonts w:hint="eastAsia" w:ascii="宋体" w:hAnsi="宋体" w:eastAsia="宋体" w:cs="宋体"/>
          <w:i w:val="0"/>
          <w:iCs w:val="0"/>
          <w:caps w:val="0"/>
          <w:color w:val="000000"/>
          <w:spacing w:val="0"/>
          <w:sz w:val="24"/>
          <w:szCs w:val="24"/>
          <w:shd w:val="clear" w:color="auto" w:fill="FFFFFF"/>
          <w:lang w:eastAsia="zh-CN"/>
        </w:rPr>
        <w:t>；</w:t>
      </w:r>
      <w:r>
        <w:rPr>
          <w:rFonts w:hint="eastAsia" w:ascii="宋体" w:hAnsi="宋体" w:eastAsia="宋体" w:cs="宋体"/>
          <w:i w:val="0"/>
          <w:iCs w:val="0"/>
          <w:caps w:val="0"/>
          <w:color w:val="000000"/>
          <w:spacing w:val="0"/>
          <w:sz w:val="24"/>
          <w:szCs w:val="24"/>
          <w:shd w:val="clear" w:color="auto" w:fill="FFFFFF"/>
        </w:rPr>
        <w:t>二是链接生活，让学生拼音学习更加得轻松</w:t>
      </w:r>
      <w:r>
        <w:rPr>
          <w:rFonts w:hint="eastAsia" w:ascii="宋体" w:hAnsi="宋体" w:eastAsia="宋体" w:cs="宋体"/>
          <w:i w:val="0"/>
          <w:iCs w:val="0"/>
          <w:caps w:val="0"/>
          <w:color w:val="000000"/>
          <w:spacing w:val="0"/>
          <w:sz w:val="24"/>
          <w:szCs w:val="24"/>
          <w:shd w:val="clear" w:color="auto" w:fill="FFFFFF"/>
          <w:lang w:eastAsia="zh-CN"/>
        </w:rPr>
        <w:t>；</w:t>
      </w:r>
      <w:r>
        <w:rPr>
          <w:rFonts w:hint="eastAsia" w:ascii="宋体" w:hAnsi="宋体" w:eastAsia="宋体" w:cs="宋体"/>
          <w:i w:val="0"/>
          <w:iCs w:val="0"/>
          <w:caps w:val="0"/>
          <w:color w:val="000000"/>
          <w:spacing w:val="0"/>
          <w:sz w:val="24"/>
          <w:szCs w:val="24"/>
          <w:shd w:val="clear" w:color="auto" w:fill="FFFFFF"/>
        </w:rPr>
        <w:t>三是儿歌游戏，让拼音学习更加有趣</w:t>
      </w:r>
      <w:r>
        <w:rPr>
          <w:rFonts w:hint="eastAsia" w:ascii="宋体" w:hAnsi="宋体" w:eastAsia="宋体" w:cs="宋体"/>
          <w:i w:val="0"/>
          <w:iCs w:val="0"/>
          <w:caps w:val="0"/>
          <w:color w:val="000000"/>
          <w:spacing w:val="0"/>
          <w:sz w:val="24"/>
          <w:szCs w:val="24"/>
          <w:shd w:val="clear" w:color="auto" w:fill="FFFFFF"/>
          <w:lang w:eastAsia="zh-CN"/>
        </w:rPr>
        <w:t>；</w:t>
      </w:r>
      <w:r>
        <w:rPr>
          <w:rFonts w:hint="eastAsia" w:ascii="宋体" w:hAnsi="宋体" w:eastAsia="宋体" w:cs="宋体"/>
          <w:i w:val="0"/>
          <w:iCs w:val="0"/>
          <w:caps w:val="0"/>
          <w:color w:val="000000"/>
          <w:spacing w:val="0"/>
          <w:sz w:val="24"/>
          <w:szCs w:val="24"/>
          <w:shd w:val="clear" w:color="auto" w:fill="FFFFFF"/>
        </w:rPr>
        <w:t>四是立足</w:t>
      </w:r>
      <w:r>
        <w:rPr>
          <w:rFonts w:hint="eastAsia" w:ascii="宋体" w:hAnsi="宋体" w:cs="宋体"/>
          <w:i w:val="0"/>
          <w:iCs w:val="0"/>
          <w:caps w:val="0"/>
          <w:color w:val="000000"/>
          <w:spacing w:val="0"/>
          <w:sz w:val="24"/>
          <w:szCs w:val="24"/>
          <w:shd w:val="clear" w:color="auto" w:fill="FFFFFF"/>
          <w:lang w:val="en-US" w:eastAsia="zh-CN"/>
        </w:rPr>
        <w:t>学情</w:t>
      </w:r>
      <w:r>
        <w:rPr>
          <w:rFonts w:hint="eastAsia" w:ascii="宋体" w:hAnsi="宋体" w:eastAsia="宋体" w:cs="宋体"/>
          <w:i w:val="0"/>
          <w:iCs w:val="0"/>
          <w:caps w:val="0"/>
          <w:color w:val="000000"/>
          <w:spacing w:val="0"/>
          <w:sz w:val="24"/>
          <w:szCs w:val="24"/>
          <w:shd w:val="clear" w:color="auto" w:fill="FFFFFF"/>
        </w:rPr>
        <w:t>，让课堂更有弹性。</w:t>
      </w:r>
      <w:r>
        <w:rPr>
          <w:rFonts w:hint="eastAsia" w:ascii="宋体" w:hAnsi="宋体" w:eastAsia="宋体" w:cs="宋体"/>
          <w:sz w:val="24"/>
          <w:szCs w:val="24"/>
        </w:rPr>
        <w:t>让新入学儿童</w:t>
      </w:r>
      <w:r>
        <w:rPr>
          <w:rFonts w:hint="eastAsia" w:ascii="宋体" w:hAnsi="宋体" w:eastAsia="宋体" w:cs="宋体"/>
          <w:bCs/>
          <w:sz w:val="24"/>
          <w:szCs w:val="24"/>
        </w:rPr>
        <w:t>成为学习兴趣浓、学习习惯好、学习能力强的主动学习者，让家园校过渡自然而然，帮助儿童从容淡定地走进小学，积极面对困难，轻松适应。</w:t>
      </w:r>
    </w:p>
    <w:p w14:paraId="71AC4DC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2" w:firstLineChars="200"/>
        <w:jc w:val="left"/>
        <w:textAlignment w:val="auto"/>
        <w:rPr>
          <w:rFonts w:hint="eastAsia" w:ascii="宋体" w:hAnsi="宋体" w:eastAsia="宋体" w:cs="宋体"/>
          <w:b/>
          <w:bCs/>
          <w:i w:val="0"/>
          <w:caps w:val="0"/>
          <w:spacing w:val="0"/>
          <w:w w:val="100"/>
          <w:sz w:val="24"/>
          <w:szCs w:val="24"/>
          <w:lang w:val="en-US" w:eastAsia="zh-CN"/>
        </w:rPr>
      </w:pPr>
      <w:r>
        <w:rPr>
          <w:rFonts w:hint="eastAsia" w:ascii="宋体" w:hAnsi="宋体" w:eastAsia="宋体" w:cs="宋体"/>
          <w:b/>
          <w:bCs/>
          <w:i w:val="0"/>
          <w:caps w:val="0"/>
          <w:spacing w:val="0"/>
          <w:w w:val="100"/>
          <w:sz w:val="24"/>
          <w:szCs w:val="24"/>
          <w:lang w:val="en-US" w:eastAsia="zh-CN"/>
        </w:rPr>
        <w:t>（3）丰富学习方式，强化实践探究体验</w:t>
      </w:r>
    </w:p>
    <w:p w14:paraId="0B0AB6A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512"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i w:val="0"/>
          <w:iCs w:val="0"/>
          <w:caps w:val="0"/>
          <w:color w:val="000000"/>
          <w:spacing w:val="8"/>
          <w:sz w:val="24"/>
          <w:szCs w:val="24"/>
          <w:shd w:val="clear" w:color="auto" w:fill="FFFFFF"/>
        </w:rPr>
        <w:t>以指向学习力的学教方式变革为引擎，</w:t>
      </w:r>
      <w:r>
        <w:rPr>
          <w:rFonts w:hint="eastAsia" w:ascii="宋体" w:hAnsi="宋体" w:eastAsia="宋体" w:cs="宋体"/>
          <w:bCs/>
          <w:color w:val="000000"/>
          <w:sz w:val="24"/>
          <w:szCs w:val="24"/>
        </w:rPr>
        <w:t>从</w:t>
      </w:r>
      <w:r>
        <w:rPr>
          <w:rFonts w:hint="eastAsia" w:ascii="宋体" w:hAnsi="宋体" w:eastAsia="宋体" w:cs="宋体"/>
          <w:bCs/>
          <w:sz w:val="24"/>
          <w:szCs w:val="24"/>
        </w:rPr>
        <w:t>“以教材为备课中心”转向“关注儿童为中心”，</w:t>
      </w:r>
      <w:r>
        <w:rPr>
          <w:rFonts w:hint="eastAsia" w:ascii="宋体" w:hAnsi="宋体" w:eastAsia="宋体" w:cs="宋体"/>
          <w:bCs/>
          <w:sz w:val="24"/>
          <w:szCs w:val="24"/>
          <w:lang w:val="en-US" w:eastAsia="zh-CN"/>
        </w:rPr>
        <w:t>在立足“幼小衔接”的课堂中，虽然学科有类别，老师们注重“游戏性、操作性、递进性和专注性”四个方面找到教学的共性点，</w:t>
      </w:r>
      <w:r>
        <w:rPr>
          <w:rFonts w:hint="eastAsia" w:ascii="宋体" w:hAnsi="宋体" w:cs="宋体"/>
          <w:bCs/>
          <w:sz w:val="24"/>
          <w:szCs w:val="24"/>
          <w:lang w:val="en-US" w:eastAsia="zh-CN"/>
        </w:rPr>
        <w:t>融入丰富多样的教学情境，</w:t>
      </w:r>
      <w:r>
        <w:rPr>
          <w:rFonts w:hint="eastAsia" w:ascii="宋体" w:hAnsi="宋体" w:eastAsia="宋体" w:cs="宋体"/>
          <w:bCs/>
          <w:sz w:val="24"/>
          <w:szCs w:val="24"/>
          <w:lang w:val="en-US" w:eastAsia="zh-CN"/>
        </w:rPr>
        <w:t>通过“可视听”的示范、“可操作”的工具、“可互动”的游戏、“可创造”的任务，为每个儿童搭建成长适应的阶梯。</w:t>
      </w:r>
    </w:p>
    <w:p w14:paraId="592394F6">
      <w:pPr>
        <w:keepNext w:val="0"/>
        <w:keepLines w:val="0"/>
        <w:pageBreakBefore w:val="0"/>
        <w:kinsoku/>
        <w:wordWrap/>
        <w:overflowPunct/>
        <w:topLinePunct w:val="0"/>
        <w:autoSpaceDE/>
        <w:autoSpaceDN/>
        <w:bidi w:val="0"/>
        <w:adjustRightInd/>
        <w:snapToGrid/>
        <w:spacing w:line="400" w:lineRule="exact"/>
        <w:ind w:firstLine="482" w:firstLineChars="200"/>
        <w:textAlignment w:val="baseline"/>
        <w:rPr>
          <w:rFonts w:hint="eastAsia" w:ascii="宋体" w:hAnsi="宋体" w:eastAsia="宋体" w:cs="宋体"/>
          <w:sz w:val="24"/>
          <w:szCs w:val="24"/>
        </w:rPr>
      </w:pPr>
      <w:r>
        <w:rPr>
          <w:rFonts w:hint="eastAsia" w:ascii="宋体" w:hAnsi="宋体" w:eastAsia="宋体" w:cs="宋体"/>
          <w:b/>
          <w:bCs/>
          <w:sz w:val="24"/>
          <w:szCs w:val="24"/>
          <w:lang w:val="en-US" w:eastAsia="zh-CN"/>
        </w:rPr>
        <w:t>3.积极</w:t>
      </w:r>
      <w:r>
        <w:rPr>
          <w:rFonts w:hint="eastAsia" w:ascii="宋体" w:hAnsi="宋体" w:eastAsia="宋体" w:cs="宋体"/>
          <w:b/>
          <w:bCs/>
          <w:sz w:val="24"/>
          <w:szCs w:val="24"/>
        </w:rPr>
        <w:t>变革，创新完善的</w:t>
      </w:r>
      <w:r>
        <w:rPr>
          <w:rFonts w:hint="eastAsia" w:ascii="宋体" w:hAnsi="宋体" w:eastAsia="宋体" w:cs="宋体"/>
          <w:b/>
          <w:bCs/>
          <w:sz w:val="24"/>
          <w:szCs w:val="24"/>
          <w:lang w:val="en-US" w:eastAsia="zh-CN"/>
        </w:rPr>
        <w:t>评价</w:t>
      </w:r>
      <w:r>
        <w:rPr>
          <w:rFonts w:hint="eastAsia" w:ascii="宋体" w:hAnsi="宋体" w:eastAsia="宋体" w:cs="宋体"/>
          <w:b/>
          <w:bCs/>
          <w:sz w:val="24"/>
          <w:szCs w:val="24"/>
        </w:rPr>
        <w:t>机制</w:t>
      </w:r>
    </w:p>
    <w:p w14:paraId="78604ECE">
      <w:pPr>
        <w:keepNext w:val="0"/>
        <w:keepLines w:val="0"/>
        <w:pageBreakBefore w:val="0"/>
        <w:kinsoku/>
        <w:wordWrap/>
        <w:overflowPunct/>
        <w:topLinePunct w:val="0"/>
        <w:autoSpaceDE/>
        <w:autoSpaceDN/>
        <w:bidi w:val="0"/>
        <w:adjustRightInd/>
        <w:snapToGrid/>
        <w:spacing w:line="400" w:lineRule="exact"/>
        <w:ind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rPr>
        <w:t>项目实施过程中我们注重家</w:t>
      </w:r>
      <w:r>
        <w:rPr>
          <w:rFonts w:hint="eastAsia" w:ascii="宋体" w:hAnsi="宋体" w:eastAsia="宋体" w:cs="宋体"/>
          <w:sz w:val="24"/>
          <w:szCs w:val="24"/>
          <w:lang w:val="en-US" w:eastAsia="zh-CN"/>
        </w:rPr>
        <w:t>园</w:t>
      </w:r>
      <w:r>
        <w:rPr>
          <w:rFonts w:hint="eastAsia" w:ascii="宋体" w:hAnsi="宋体" w:eastAsia="宋体" w:cs="宋体"/>
          <w:sz w:val="24"/>
          <w:szCs w:val="24"/>
        </w:rPr>
        <w:t>校社全主体协同，发掘教师、学生、家长、社会多方合力，建构序列性、多元化的评价体系，</w:t>
      </w:r>
      <w:r>
        <w:rPr>
          <w:rFonts w:hint="eastAsia" w:ascii="宋体" w:hAnsi="宋体" w:eastAsia="宋体" w:cs="宋体"/>
          <w:sz w:val="24"/>
          <w:szCs w:val="24"/>
          <w:lang w:val="en-US" w:eastAsia="zh-CN"/>
        </w:rPr>
        <w:t>为每一位儿童的成长增值。</w:t>
      </w:r>
    </w:p>
    <w:p w14:paraId="11F39CA9">
      <w:pPr>
        <w:keepNext w:val="0"/>
        <w:keepLines w:val="0"/>
        <w:pageBreakBefore w:val="0"/>
        <w:kinsoku/>
        <w:wordWrap/>
        <w:overflowPunct/>
        <w:topLinePunct w:val="0"/>
        <w:autoSpaceDE/>
        <w:autoSpaceDN/>
        <w:bidi w:val="0"/>
        <w:adjustRightInd/>
        <w:snapToGrid/>
        <w:spacing w:line="400" w:lineRule="exact"/>
        <w:ind w:firstLine="482" w:firstLineChars="200"/>
        <w:textAlignment w:val="baseline"/>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（1）表现性评价：</w:t>
      </w:r>
      <w:r>
        <w:rPr>
          <w:rFonts w:hint="eastAsia" w:ascii="宋体" w:hAnsi="宋体" w:eastAsia="宋体" w:cs="宋体"/>
          <w:sz w:val="24"/>
          <w:szCs w:val="24"/>
          <w:lang w:val="en-US" w:eastAsia="zh-CN"/>
        </w:rPr>
        <w:t>“双减”背景下，我们改革传统学习评价方式，</w:t>
      </w:r>
      <w:r>
        <w:rPr>
          <w:rFonts w:hint="eastAsia" w:ascii="宋体" w:hAnsi="宋体" w:eastAsia="宋体" w:cs="宋体"/>
          <w:sz w:val="24"/>
          <w:szCs w:val="24"/>
        </w:rPr>
        <w:t>以指向品质力的表现性评价为载体，让每一位孩子的成长看得见</w:t>
      </w:r>
      <w:r>
        <w:rPr>
          <w:rFonts w:hint="eastAsia" w:ascii="宋体" w:hAnsi="宋体" w:eastAsia="宋体" w:cs="宋体"/>
          <w:sz w:val="24"/>
          <w:szCs w:val="24"/>
          <w:lang w:val="en-US" w:eastAsia="zh-CN"/>
        </w:rPr>
        <w:t>。采用多种方式</w:t>
      </w:r>
      <w:r>
        <w:rPr>
          <w:rFonts w:hint="eastAsia" w:ascii="宋体" w:hAnsi="宋体" w:eastAsia="宋体" w:cs="宋体"/>
          <w:sz w:val="24"/>
          <w:szCs w:val="24"/>
        </w:rPr>
        <w:t>关注</w:t>
      </w:r>
      <w:r>
        <w:rPr>
          <w:rFonts w:hint="eastAsia" w:ascii="宋体" w:hAnsi="宋体" w:eastAsia="宋体" w:cs="宋体"/>
          <w:sz w:val="24"/>
          <w:szCs w:val="24"/>
          <w:lang w:val="en-US" w:eastAsia="zh-CN"/>
        </w:rPr>
        <w:t>他们学习与探究的</w:t>
      </w:r>
      <w:r>
        <w:rPr>
          <w:rFonts w:hint="eastAsia" w:ascii="宋体" w:hAnsi="宋体" w:eastAsia="宋体" w:cs="宋体"/>
          <w:sz w:val="24"/>
          <w:szCs w:val="24"/>
        </w:rPr>
        <w:t>表现，形成个性化的儿童</w:t>
      </w:r>
      <w:r>
        <w:rPr>
          <w:rFonts w:hint="eastAsia" w:ascii="宋体" w:hAnsi="宋体" w:eastAsia="宋体" w:cs="宋体"/>
          <w:sz w:val="24"/>
          <w:szCs w:val="24"/>
          <w:lang w:val="en-US" w:eastAsia="zh-CN"/>
        </w:rPr>
        <w:t>学习</w:t>
      </w:r>
      <w:r>
        <w:rPr>
          <w:rFonts w:hint="eastAsia" w:ascii="宋体" w:hAnsi="宋体" w:eastAsia="宋体" w:cs="宋体"/>
          <w:sz w:val="24"/>
          <w:szCs w:val="24"/>
        </w:rPr>
        <w:t>档案袋，将儿童的优秀作业或作品、参与活动的照片以及评价结果，指导分类汇总整理，全面记录儿童成长的过程。活动后进行展示汇报，在学生的整理、汇报中，师生给予阶段的过程性评价，让儿童的成长看得见。同时，不断创新期末游园形式，开展综合性、过程性评价，让每一个学生享受成功的喜悦。期末评价采用等第与文字相结合的评价方式，对每个孩子作出全面、客观、公正的评价。</w:t>
      </w:r>
    </w:p>
    <w:p w14:paraId="3430CAEF">
      <w:pPr>
        <w:keepNext w:val="0"/>
        <w:keepLines w:val="0"/>
        <w:pageBreakBefore w:val="0"/>
        <w:kinsoku/>
        <w:wordWrap/>
        <w:overflowPunct/>
        <w:topLinePunct w:val="0"/>
        <w:autoSpaceDE/>
        <w:autoSpaceDN/>
        <w:bidi w:val="0"/>
        <w:adjustRightInd/>
        <w:snapToGrid/>
        <w:spacing w:line="400" w:lineRule="exact"/>
        <w:ind w:firstLine="482" w:firstLineChars="200"/>
        <w:textAlignment w:val="baseline"/>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（2）增值性评价：</w:t>
      </w:r>
      <w:r>
        <w:rPr>
          <w:rFonts w:hint="eastAsia" w:ascii="宋体" w:hAnsi="宋体" w:eastAsia="宋体" w:cs="宋体"/>
          <w:sz w:val="24"/>
          <w:szCs w:val="24"/>
          <w:lang w:val="en-US" w:eastAsia="zh-CN"/>
        </w:rPr>
        <w:t>我们制定了校本化的“一年级善真娃进阶计划”评价方案，根据“一日五会，一周十学、一月十得，一学期十会”的进阶学习任务，有针对性地开发幼小衔接课程与活动，以学校“善真银行”评价为主，设计“善真银行荣誉榜”，记录学生成长中的闪光点，激励学生培养良好的生活习惯和学习习惯。“善真银行荣誉榜”分为“普卡荣誉榜”“金卡荣誉榜”“白金卡荣耀榜”“钻石卡荣耀榜”四大板块。通过这样的体验式、递进式评价，为学生创造峰值体验，记录学生的连接时刻、欣喜时刻和荣耀时刻。</w:t>
      </w:r>
    </w:p>
    <w:p w14:paraId="7F3857D7">
      <w:pPr>
        <w:keepNext w:val="0"/>
        <w:keepLines w:val="0"/>
        <w:pageBreakBefore w:val="0"/>
        <w:kinsoku/>
        <w:wordWrap/>
        <w:overflowPunct/>
        <w:topLinePunct w:val="0"/>
        <w:autoSpaceDE/>
        <w:autoSpaceDN/>
        <w:bidi w:val="0"/>
        <w:adjustRightInd/>
        <w:snapToGrid/>
        <w:spacing w:line="400" w:lineRule="exact"/>
        <w:ind w:firstLine="482" w:firstLineChars="200"/>
        <w:textAlignment w:val="baseline"/>
        <w:rPr>
          <w:rFonts w:hint="eastAsia" w:ascii="宋体" w:hAnsi="宋体" w:eastAsia="宋体" w:cs="宋体"/>
          <w:b/>
          <w:bCs/>
          <w:sz w:val="24"/>
          <w:szCs w:val="24"/>
        </w:rPr>
      </w:pPr>
      <w:r>
        <w:rPr>
          <w:rFonts w:hint="eastAsia" w:ascii="宋体" w:hAnsi="宋体" w:eastAsia="宋体" w:cs="宋体"/>
          <w:b/>
          <w:bCs/>
          <w:sz w:val="24"/>
          <w:szCs w:val="24"/>
          <w:lang w:val="en-US" w:eastAsia="zh-CN"/>
        </w:rPr>
        <w:t>（四）</w:t>
      </w:r>
      <w:r>
        <w:rPr>
          <w:rFonts w:hint="eastAsia" w:ascii="宋体" w:hAnsi="宋体" w:eastAsia="宋体" w:cs="宋体"/>
          <w:b/>
          <w:bCs/>
          <w:sz w:val="24"/>
          <w:szCs w:val="24"/>
        </w:rPr>
        <w:t>家校</w:t>
      </w:r>
      <w:r>
        <w:rPr>
          <w:rFonts w:hint="eastAsia" w:ascii="宋体" w:hAnsi="宋体" w:eastAsia="宋体" w:cs="宋体"/>
          <w:b/>
          <w:bCs/>
          <w:sz w:val="24"/>
          <w:szCs w:val="24"/>
          <w:lang w:val="en-US" w:eastAsia="zh-CN"/>
        </w:rPr>
        <w:t>园</w:t>
      </w:r>
      <w:r>
        <w:rPr>
          <w:rFonts w:hint="eastAsia" w:ascii="宋体" w:hAnsi="宋体" w:eastAsia="宋体" w:cs="宋体"/>
          <w:b/>
          <w:bCs/>
          <w:sz w:val="24"/>
          <w:szCs w:val="24"/>
        </w:rPr>
        <w:t>协同</w:t>
      </w:r>
      <w:r>
        <w:rPr>
          <w:rFonts w:hint="eastAsia" w:ascii="宋体" w:hAnsi="宋体" w:eastAsia="宋体" w:cs="宋体"/>
          <w:b/>
          <w:bCs/>
          <w:sz w:val="24"/>
          <w:szCs w:val="24"/>
          <w:lang w:eastAsia="zh-CN"/>
        </w:rPr>
        <w:t>：</w:t>
      </w:r>
      <w:r>
        <w:rPr>
          <w:rFonts w:hint="eastAsia" w:ascii="宋体" w:hAnsi="宋体" w:eastAsia="宋体" w:cs="宋体"/>
          <w:b/>
          <w:bCs/>
          <w:sz w:val="24"/>
          <w:szCs w:val="24"/>
        </w:rPr>
        <w:t>打造</w:t>
      </w:r>
      <w:r>
        <w:rPr>
          <w:rFonts w:hint="eastAsia" w:ascii="宋体" w:hAnsi="宋体" w:eastAsia="宋体" w:cs="宋体"/>
          <w:b/>
          <w:bCs/>
          <w:sz w:val="24"/>
          <w:szCs w:val="24"/>
          <w:lang w:val="en-US" w:eastAsia="zh-CN"/>
        </w:rPr>
        <w:t>科学</w:t>
      </w:r>
      <w:r>
        <w:rPr>
          <w:rFonts w:hint="eastAsia" w:ascii="宋体" w:hAnsi="宋体" w:eastAsia="宋体" w:cs="宋体"/>
          <w:b/>
          <w:bCs/>
          <w:sz w:val="24"/>
          <w:szCs w:val="24"/>
        </w:rPr>
        <w:t>和谐的共育场域</w:t>
      </w:r>
    </w:p>
    <w:p w14:paraId="76A7B392">
      <w:pPr>
        <w:keepNext w:val="0"/>
        <w:keepLines w:val="0"/>
        <w:pageBreakBefore w:val="0"/>
        <w:kinsoku/>
        <w:wordWrap/>
        <w:overflowPunct/>
        <w:topLinePunct w:val="0"/>
        <w:autoSpaceDE/>
        <w:autoSpaceDN/>
        <w:bidi w:val="0"/>
        <w:adjustRightInd/>
        <w:snapToGrid/>
        <w:spacing w:line="400" w:lineRule="exact"/>
        <w:ind w:firstLine="480" w:firstLineChars="200"/>
        <w:textAlignment w:val="baseline"/>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依托幼小衔接项目，校长、园长、教师、班主任、家长、学生间多元对接，小学与幼儿园、家长系统构建“协同体系”，幼儿园和小学共同教研，相互学习，建立健全家校协同育人机制，完善措施，形成合力，做到眼中要有孩子、心中要有尺度、手中要有策略，尊重儿童发展规律，帮助孩子迈好关键的一步，从环境、课程、管理、评价等多方面深入推进，驱动幼小衔接走深走实。</w:t>
      </w:r>
    </w:p>
    <w:p w14:paraId="2BE72DEF">
      <w:pPr>
        <w:keepNext w:val="0"/>
        <w:keepLines w:val="0"/>
        <w:pageBreakBefore w:val="0"/>
        <w:kinsoku/>
        <w:wordWrap/>
        <w:overflowPunct/>
        <w:topLinePunct w:val="0"/>
        <w:autoSpaceDE/>
        <w:autoSpaceDN/>
        <w:bidi w:val="0"/>
        <w:adjustRightInd/>
        <w:snapToGrid/>
        <w:spacing w:line="400" w:lineRule="exact"/>
        <w:ind w:firstLine="482" w:firstLineChars="200"/>
        <w:textAlignment w:val="baseline"/>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1.</w:t>
      </w:r>
      <w:r>
        <w:rPr>
          <w:rFonts w:hint="eastAsia" w:ascii="宋体" w:hAnsi="宋体" w:eastAsia="宋体" w:cs="宋体"/>
          <w:b/>
          <w:bCs/>
          <w:sz w:val="24"/>
          <w:szCs w:val="24"/>
        </w:rPr>
        <w:t>联合教研制度</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通过建立校、园相互支持、相互学习的平等合作关系，推动建立幼小学段互通、内容融合的联合教研制度，我们确立阶段性的教研主题，制定教研计划，组建教研团队，搭建以“跨学段教研、探寻幼小衔接点”为主题的学段互联教研平台，充分研讨交流环境衔接、课堂差异、幼小指令统一等方面存在的问题与对策，及时消除幼小科学衔接工作中的“壁垒”和“瓶颈”。通过开展主题教研、联合备课、教学展示、经验交流等多种方式的教研活动，幼儿园和我校教师相互学习、深入交流、共享互补，不断提升科学解读儿童行为、适时适宜回应儿童、有效支持儿童学习的专业能力，实现理念上和实践上的深度衔接。</w:t>
      </w:r>
    </w:p>
    <w:p w14:paraId="49D86C77">
      <w:pPr>
        <w:keepNext w:val="0"/>
        <w:keepLines w:val="0"/>
        <w:pageBreakBefore w:val="0"/>
        <w:kinsoku/>
        <w:wordWrap/>
        <w:overflowPunct/>
        <w:topLinePunct w:val="0"/>
        <w:autoSpaceDE/>
        <w:autoSpaceDN/>
        <w:bidi w:val="0"/>
        <w:adjustRightInd/>
        <w:snapToGrid/>
        <w:spacing w:line="400" w:lineRule="exact"/>
        <w:ind w:firstLine="482" w:firstLineChars="200"/>
        <w:textAlignment w:val="baseline"/>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2.教师互动机制</w:t>
      </w:r>
      <w:r>
        <w:rPr>
          <w:rFonts w:hint="eastAsia" w:ascii="宋体" w:hAnsi="宋体" w:eastAsia="宋体" w:cs="宋体"/>
          <w:sz w:val="24"/>
          <w:szCs w:val="24"/>
          <w:lang w:val="en-US" w:eastAsia="zh-CN"/>
        </w:rPr>
        <w:t>：以幼儿园、小学教师为成员，通过开展双向跟岗、同课异构等联合教研活动，深入了解双方在教学形式、生活习惯、作息时间的差异，并针对衔接过程中出现的管理策略及学习方式问题做出及时的双向调整。同时，利用幼升小在儿童习惯、能力等方面进行追踪性核检、反馈，根据反馈数据与问题，帮助教师在幼小衔接内容、方式方法上不断调整不断优化。</w:t>
      </w:r>
    </w:p>
    <w:p w14:paraId="2F40306D">
      <w:pPr>
        <w:keepNext w:val="0"/>
        <w:keepLines w:val="0"/>
        <w:pageBreakBefore w:val="0"/>
        <w:kinsoku/>
        <w:wordWrap/>
        <w:overflowPunct/>
        <w:topLinePunct w:val="0"/>
        <w:autoSpaceDE/>
        <w:autoSpaceDN/>
        <w:bidi w:val="0"/>
        <w:adjustRightInd/>
        <w:snapToGrid/>
        <w:spacing w:line="400" w:lineRule="exact"/>
        <w:ind w:firstLine="482" w:firstLineChars="200"/>
        <w:textAlignment w:val="baseline"/>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3.成长链接机制</w:t>
      </w:r>
      <w:r>
        <w:rPr>
          <w:rFonts w:hint="eastAsia" w:ascii="宋体" w:hAnsi="宋体" w:eastAsia="宋体" w:cs="宋体"/>
          <w:sz w:val="24"/>
          <w:szCs w:val="24"/>
          <w:lang w:val="en-US" w:eastAsia="zh-CN"/>
        </w:rPr>
        <w:t>：通过幼小联谊、图画“漂流瓶”“智慧解答”微视频等系列活动，搭建面对面多维沟通渠道。引导幼儿提前了解小学生活，激发其对即将到来的小学生活的憧憬与思考，帮助儿童实现从幼儿园到小学的平稳过渡。</w:t>
      </w:r>
    </w:p>
    <w:p w14:paraId="0CAEC8F0">
      <w:pPr>
        <w:keepNext w:val="0"/>
        <w:keepLines w:val="0"/>
        <w:pageBreakBefore w:val="0"/>
        <w:kinsoku/>
        <w:wordWrap/>
        <w:overflowPunct/>
        <w:topLinePunct w:val="0"/>
        <w:autoSpaceDE/>
        <w:autoSpaceDN/>
        <w:bidi w:val="0"/>
        <w:adjustRightInd/>
        <w:snapToGrid/>
        <w:spacing w:line="400" w:lineRule="exact"/>
        <w:ind w:firstLine="482" w:firstLineChars="200"/>
        <w:textAlignment w:val="baseline"/>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4.家校协同机制</w:t>
      </w:r>
      <w:r>
        <w:rPr>
          <w:rFonts w:hint="eastAsia" w:ascii="宋体" w:hAnsi="宋体" w:eastAsia="宋体" w:cs="宋体"/>
          <w:sz w:val="24"/>
          <w:szCs w:val="24"/>
          <w:lang w:val="en-US" w:eastAsia="zh-CN"/>
        </w:rPr>
        <w:t>：</w:t>
      </w:r>
      <w:r>
        <w:rPr>
          <w:rFonts w:hint="eastAsia" w:ascii="宋体" w:hAnsi="宋体" w:eastAsia="宋体" w:cs="宋体"/>
          <w:sz w:val="24"/>
          <w:szCs w:val="24"/>
        </w:rPr>
        <w:t>积极开展家长培训活动，通过专题讲座、家长学堂</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家长沙龙</w:t>
      </w:r>
      <w:r>
        <w:rPr>
          <w:rFonts w:hint="eastAsia" w:ascii="宋体" w:hAnsi="宋体" w:eastAsia="宋体" w:cs="宋体"/>
          <w:sz w:val="24"/>
          <w:szCs w:val="24"/>
        </w:rPr>
        <w:t>等多种形式向家长</w:t>
      </w:r>
      <w:r>
        <w:rPr>
          <w:rFonts w:hint="eastAsia" w:ascii="宋体" w:hAnsi="宋体" w:eastAsia="宋体" w:cs="宋体"/>
          <w:sz w:val="24"/>
          <w:szCs w:val="24"/>
          <w:lang w:val="en-US" w:eastAsia="zh-CN"/>
        </w:rPr>
        <w:t>传播科学的衔接理念</w:t>
      </w:r>
      <w:r>
        <w:rPr>
          <w:rFonts w:hint="eastAsia" w:ascii="宋体" w:hAnsi="宋体" w:eastAsia="宋体" w:cs="宋体"/>
          <w:sz w:val="24"/>
          <w:szCs w:val="24"/>
        </w:rPr>
        <w:t>，减缓家长焦虑。同时推进“互联网+”家庭教育指导，积极搭建家长线上学习的课程资源，例如微课程、</w:t>
      </w:r>
      <w:r>
        <w:rPr>
          <w:rFonts w:hint="eastAsia" w:ascii="宋体" w:hAnsi="宋体" w:eastAsia="宋体" w:cs="宋体"/>
          <w:sz w:val="24"/>
          <w:szCs w:val="24"/>
          <w:lang w:val="en-US" w:eastAsia="zh-CN"/>
        </w:rPr>
        <w:t>微讲座等</w:t>
      </w:r>
      <w:r>
        <w:rPr>
          <w:rFonts w:hint="eastAsia" w:ascii="宋体" w:hAnsi="宋体" w:eastAsia="宋体" w:cs="宋体"/>
          <w:sz w:val="24"/>
          <w:szCs w:val="24"/>
        </w:rPr>
        <w:t>，把一些亲子入学攻略、亲子实践课程、幼小衔接注意事项等通过视频教学方式在微信公众号呈现，使家长可以便捷地掌握幼小衔接的知识和技巧。</w:t>
      </w:r>
      <w:r>
        <w:rPr>
          <w:rFonts w:hint="eastAsia" w:ascii="宋体" w:hAnsi="宋体" w:eastAsia="宋体" w:cs="宋体"/>
          <w:sz w:val="24"/>
          <w:szCs w:val="24"/>
          <w:lang w:val="en-US" w:eastAsia="zh-CN"/>
        </w:rPr>
        <w:t xml:space="preserve"> </w:t>
      </w:r>
    </w:p>
    <w:p w14:paraId="03A71578">
      <w:pPr>
        <w:keepNext w:val="0"/>
        <w:keepLines w:val="0"/>
        <w:pageBreakBefore w:val="0"/>
        <w:kinsoku/>
        <w:wordWrap/>
        <w:overflowPunct/>
        <w:topLinePunct w:val="0"/>
        <w:autoSpaceDE/>
        <w:autoSpaceDN/>
        <w:bidi w:val="0"/>
        <w:adjustRightInd/>
        <w:snapToGrid/>
        <w:spacing w:line="400" w:lineRule="exact"/>
        <w:ind w:firstLine="482" w:firstLineChars="200"/>
        <w:textAlignment w:val="baseline"/>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（五）研训驱动：教师专业领导力全面提升</w:t>
      </w:r>
    </w:p>
    <w:p w14:paraId="53B9067C">
      <w:pPr>
        <w:keepNext w:val="0"/>
        <w:keepLines w:val="0"/>
        <w:pageBreakBefore w:val="0"/>
        <w:kinsoku/>
        <w:wordWrap/>
        <w:overflowPunct/>
        <w:topLinePunct w:val="0"/>
        <w:autoSpaceDE/>
        <w:autoSpaceDN/>
        <w:bidi w:val="0"/>
        <w:adjustRightInd/>
        <w:snapToGrid/>
        <w:spacing w:line="400" w:lineRule="exact"/>
        <w:ind w:firstLine="482" w:firstLineChars="200"/>
        <w:textAlignment w:val="baseline"/>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1.团队共研</w:t>
      </w:r>
      <w:r>
        <w:rPr>
          <w:rFonts w:hint="eastAsia" w:ascii="宋体" w:hAnsi="宋体" w:eastAsia="宋体" w:cs="宋体"/>
          <w:sz w:val="24"/>
          <w:szCs w:val="24"/>
          <w:lang w:val="en-US" w:eastAsia="zh-CN"/>
        </w:rPr>
        <w:t>：</w:t>
      </w:r>
      <w:r>
        <w:rPr>
          <w:rFonts w:hint="eastAsia" w:ascii="宋体" w:hAnsi="宋体" w:eastAsia="宋体" w:cs="宋体"/>
          <w:sz w:val="24"/>
          <w:szCs w:val="24"/>
        </w:rPr>
        <w:t>构建幼小教师共同体，建立</w:t>
      </w:r>
      <w:r>
        <w:rPr>
          <w:rFonts w:hint="eastAsia" w:ascii="宋体" w:hAnsi="宋体" w:eastAsia="宋体" w:cs="宋体"/>
          <w:sz w:val="24"/>
          <w:szCs w:val="24"/>
          <w:lang w:val="en-US" w:eastAsia="zh-CN"/>
        </w:rPr>
        <w:t>教研</w:t>
      </w:r>
      <w:r>
        <w:rPr>
          <w:rFonts w:hint="eastAsia" w:ascii="宋体" w:hAnsi="宋体" w:eastAsia="宋体" w:cs="宋体"/>
          <w:sz w:val="24"/>
          <w:szCs w:val="24"/>
        </w:rPr>
        <w:t>员指导下的区级教研、</w:t>
      </w:r>
      <w:r>
        <w:rPr>
          <w:rFonts w:hint="eastAsia" w:ascii="宋体" w:hAnsi="宋体" w:eastAsia="宋体" w:cs="宋体"/>
          <w:sz w:val="24"/>
          <w:szCs w:val="24"/>
          <w:lang w:val="en-US" w:eastAsia="zh-CN"/>
        </w:rPr>
        <w:t>联盟</w:t>
      </w:r>
      <w:r>
        <w:rPr>
          <w:rFonts w:hint="eastAsia" w:ascii="宋体" w:hAnsi="宋体" w:eastAsia="宋体" w:cs="宋体"/>
          <w:sz w:val="24"/>
          <w:szCs w:val="24"/>
        </w:rPr>
        <w:t>教研、</w:t>
      </w:r>
      <w:r>
        <w:rPr>
          <w:rFonts w:hint="eastAsia" w:ascii="宋体" w:hAnsi="宋体" w:eastAsia="宋体" w:cs="宋体"/>
          <w:sz w:val="24"/>
          <w:szCs w:val="24"/>
          <w:lang w:val="en-US" w:eastAsia="zh-CN"/>
        </w:rPr>
        <w:t>校级</w:t>
      </w:r>
      <w:r>
        <w:rPr>
          <w:rFonts w:hint="eastAsia" w:ascii="宋体" w:hAnsi="宋体" w:eastAsia="宋体" w:cs="宋体"/>
          <w:sz w:val="24"/>
          <w:szCs w:val="24"/>
        </w:rPr>
        <w:t>教研三级教研机制。通过</w:t>
      </w:r>
      <w:r>
        <w:rPr>
          <w:rFonts w:hint="eastAsia" w:ascii="宋体" w:hAnsi="宋体" w:eastAsia="宋体" w:cs="宋体"/>
          <w:sz w:val="24"/>
          <w:szCs w:val="24"/>
          <w:lang w:val="en-US" w:eastAsia="zh-CN"/>
        </w:rPr>
        <w:t>顶层设计、团队规划、</w:t>
      </w:r>
      <w:r>
        <w:rPr>
          <w:rFonts w:hint="eastAsia" w:ascii="宋体" w:hAnsi="宋体" w:eastAsia="宋体" w:cs="宋体"/>
          <w:sz w:val="24"/>
          <w:szCs w:val="24"/>
        </w:rPr>
        <w:t>政策学习、专题讲座、</w:t>
      </w:r>
      <w:r>
        <w:rPr>
          <w:rFonts w:hint="eastAsia" w:ascii="宋体" w:hAnsi="宋体" w:eastAsia="宋体" w:cs="宋体"/>
          <w:sz w:val="24"/>
          <w:szCs w:val="24"/>
          <w:lang w:val="en-US" w:eastAsia="zh-CN"/>
        </w:rPr>
        <w:t>课例研讨</w:t>
      </w:r>
      <w:r>
        <w:rPr>
          <w:rFonts w:hint="eastAsia" w:ascii="宋体" w:hAnsi="宋体" w:eastAsia="宋体" w:cs="宋体"/>
          <w:sz w:val="24"/>
          <w:szCs w:val="24"/>
        </w:rPr>
        <w:t>、合作展示等多种形式，不断深化幼小学段学法互通、内容互融</w:t>
      </w:r>
      <w:r>
        <w:rPr>
          <w:rFonts w:hint="eastAsia" w:ascii="宋体" w:hAnsi="宋体" w:eastAsia="宋体" w:cs="宋体"/>
          <w:sz w:val="24"/>
          <w:szCs w:val="24"/>
          <w:lang w:eastAsia="zh-CN"/>
        </w:rPr>
        <w:t>，</w:t>
      </w:r>
      <w:r>
        <w:rPr>
          <w:rFonts w:hint="eastAsia" w:ascii="宋体" w:hAnsi="宋体" w:eastAsia="宋体" w:cs="宋体"/>
          <w:sz w:val="24"/>
          <w:szCs w:val="24"/>
        </w:rPr>
        <w:t>互享发展成果，互鉴发展经验。</w:t>
      </w:r>
    </w:p>
    <w:p w14:paraId="0EF792E6">
      <w:pPr>
        <w:keepNext w:val="0"/>
        <w:keepLines w:val="0"/>
        <w:pageBreakBefore w:val="0"/>
        <w:kinsoku/>
        <w:wordWrap/>
        <w:overflowPunct/>
        <w:topLinePunct w:val="0"/>
        <w:autoSpaceDE/>
        <w:autoSpaceDN/>
        <w:bidi w:val="0"/>
        <w:adjustRightInd/>
        <w:snapToGrid/>
        <w:spacing w:line="400" w:lineRule="exact"/>
        <w:ind w:firstLine="482" w:firstLineChars="200"/>
        <w:textAlignment w:val="baseline"/>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2.研修明理</w:t>
      </w:r>
      <w:r>
        <w:rPr>
          <w:rFonts w:hint="eastAsia" w:ascii="宋体" w:hAnsi="宋体" w:eastAsia="宋体" w:cs="宋体"/>
          <w:sz w:val="24"/>
          <w:szCs w:val="24"/>
          <w:lang w:val="en-US" w:eastAsia="zh-CN"/>
        </w:rPr>
        <w:t>：</w:t>
      </w:r>
      <w:r>
        <w:rPr>
          <w:rFonts w:hint="eastAsia" w:ascii="宋体" w:hAnsi="宋体" w:eastAsia="宋体" w:cs="宋体"/>
          <w:sz w:val="24"/>
          <w:szCs w:val="24"/>
        </w:rPr>
        <w:t>学校利用暑假和开学初</w:t>
      </w:r>
      <w:r>
        <w:rPr>
          <w:rFonts w:hint="eastAsia" w:ascii="宋体" w:hAnsi="宋体" w:eastAsia="宋体" w:cs="宋体"/>
          <w:sz w:val="24"/>
          <w:szCs w:val="24"/>
          <w:lang w:val="en-US" w:eastAsia="zh-CN"/>
        </w:rPr>
        <w:t>组织</w:t>
      </w:r>
      <w:r>
        <w:rPr>
          <w:rFonts w:hint="eastAsia" w:ascii="宋体" w:hAnsi="宋体" w:eastAsia="宋体" w:cs="宋体"/>
          <w:sz w:val="24"/>
          <w:szCs w:val="24"/>
        </w:rPr>
        <w:t>一年级教师</w:t>
      </w:r>
      <w:r>
        <w:rPr>
          <w:rFonts w:hint="eastAsia" w:ascii="宋体" w:hAnsi="宋体" w:eastAsia="宋体" w:cs="宋体"/>
          <w:sz w:val="24"/>
          <w:szCs w:val="24"/>
          <w:lang w:val="en-US" w:eastAsia="zh-CN"/>
        </w:rPr>
        <w:t>开展系列</w:t>
      </w:r>
      <w:r>
        <w:rPr>
          <w:rFonts w:hint="eastAsia" w:ascii="宋体" w:hAnsi="宋体" w:eastAsia="宋体" w:cs="宋体"/>
          <w:sz w:val="24"/>
          <w:szCs w:val="24"/>
        </w:rPr>
        <w:t>培训，把理论学习和解决日常教育教学工作中的实际问题有效结合起来。学期中，多次组织学习自主学习，并开展沙龙研究、拓展阅读、线上培训活动</w:t>
      </w:r>
      <w:r>
        <w:rPr>
          <w:rFonts w:hint="eastAsia" w:ascii="宋体" w:hAnsi="宋体" w:eastAsia="宋体" w:cs="宋体"/>
          <w:sz w:val="24"/>
          <w:szCs w:val="24"/>
          <w:lang w:val="en-US" w:eastAsia="zh-CN"/>
        </w:rPr>
        <w:t>等</w:t>
      </w:r>
      <w:r>
        <w:rPr>
          <w:rFonts w:hint="eastAsia" w:ascii="宋体" w:hAnsi="宋体" w:eastAsia="宋体" w:cs="宋体"/>
          <w:sz w:val="24"/>
          <w:szCs w:val="24"/>
        </w:rPr>
        <w:t>，打开一年级教师的视野，科学有效地做好幼小衔接工作。</w:t>
      </w:r>
      <w:r>
        <w:rPr>
          <w:rFonts w:hint="eastAsia" w:ascii="宋体" w:hAnsi="宋体" w:eastAsia="宋体" w:cs="宋体"/>
          <w:sz w:val="24"/>
          <w:szCs w:val="24"/>
          <w:lang w:val="en-US" w:eastAsia="zh-CN"/>
        </w:rPr>
        <w:t>每学期组织</w:t>
      </w:r>
      <w:r>
        <w:rPr>
          <w:rFonts w:hint="eastAsia" w:ascii="宋体" w:hAnsi="宋体" w:eastAsia="宋体" w:cs="宋体"/>
          <w:sz w:val="24"/>
          <w:szCs w:val="24"/>
        </w:rPr>
        <w:t>常规调研，引导一年级教师</w:t>
      </w:r>
      <w:r>
        <w:rPr>
          <w:rFonts w:hint="eastAsia" w:ascii="宋体" w:hAnsi="宋体" w:eastAsia="宋体" w:cs="宋体"/>
          <w:sz w:val="24"/>
          <w:szCs w:val="24"/>
          <w:lang w:val="en-US" w:eastAsia="zh-CN"/>
        </w:rPr>
        <w:t>阶段分享与反思，提炼研究与实践的经验，聚焦问题深度思考持续改进策略。</w:t>
      </w:r>
    </w:p>
    <w:p w14:paraId="0D21C499">
      <w:pPr>
        <w:keepNext w:val="0"/>
        <w:keepLines w:val="0"/>
        <w:pageBreakBefore w:val="0"/>
        <w:kinsoku/>
        <w:wordWrap/>
        <w:overflowPunct/>
        <w:topLinePunct w:val="0"/>
        <w:autoSpaceDE/>
        <w:autoSpaceDN/>
        <w:bidi w:val="0"/>
        <w:adjustRightInd/>
        <w:snapToGrid/>
        <w:spacing w:line="400" w:lineRule="exact"/>
        <w:ind w:firstLine="482" w:firstLineChars="200"/>
        <w:textAlignment w:val="baseline"/>
        <w:rPr>
          <w:rFonts w:hint="eastAsia" w:ascii="宋体" w:hAnsi="宋体" w:eastAsia="宋体" w:cs="宋体"/>
          <w:sz w:val="24"/>
          <w:szCs w:val="24"/>
        </w:rPr>
      </w:pPr>
      <w:r>
        <w:rPr>
          <w:rFonts w:hint="eastAsia" w:ascii="宋体" w:hAnsi="宋体" w:eastAsia="宋体" w:cs="宋体"/>
          <w:b/>
          <w:bCs/>
          <w:sz w:val="24"/>
          <w:szCs w:val="24"/>
          <w:lang w:val="en-US" w:eastAsia="zh-CN"/>
        </w:rPr>
        <w:t>3.课题导行</w:t>
      </w:r>
      <w:r>
        <w:rPr>
          <w:rFonts w:hint="eastAsia" w:ascii="宋体" w:hAnsi="宋体" w:eastAsia="宋体" w:cs="宋体"/>
          <w:sz w:val="24"/>
          <w:szCs w:val="24"/>
          <w:lang w:val="en-US" w:eastAsia="zh-CN"/>
        </w:rPr>
        <w:t>：</w:t>
      </w:r>
      <w:r>
        <w:rPr>
          <w:rFonts w:hint="eastAsia" w:ascii="宋体" w:hAnsi="宋体" w:eastAsia="宋体" w:cs="宋体"/>
          <w:sz w:val="24"/>
          <w:szCs w:val="24"/>
        </w:rPr>
        <w:t>围绕“双减”生态环境建设，开展幼小衔接、有效作业、家校社协同等方面的微课题研究。基于实践，以专业的理论、生动的案例、有效的成果为区域幼小衔接提供</w:t>
      </w:r>
      <w:r>
        <w:rPr>
          <w:rFonts w:hint="eastAsia" w:ascii="宋体" w:hAnsi="宋体" w:eastAsia="宋体" w:cs="宋体"/>
          <w:sz w:val="24"/>
          <w:szCs w:val="24"/>
          <w:lang w:val="en-US" w:eastAsia="zh-CN"/>
        </w:rPr>
        <w:t>实操</w:t>
      </w:r>
      <w:r>
        <w:rPr>
          <w:rFonts w:hint="eastAsia" w:ascii="宋体" w:hAnsi="宋体" w:eastAsia="宋体" w:cs="宋体"/>
          <w:sz w:val="24"/>
          <w:szCs w:val="24"/>
        </w:rPr>
        <w:t>路径。</w:t>
      </w:r>
    </w:p>
    <w:p w14:paraId="43EB5DF7">
      <w:pPr>
        <w:pStyle w:val="8"/>
        <w:keepNext w:val="0"/>
        <w:keepLines w:val="0"/>
        <w:pageBreakBefore w:val="0"/>
        <w:widowControl/>
        <w:kinsoku/>
        <w:wordWrap/>
        <w:overflowPunct/>
        <w:topLinePunct w:val="0"/>
        <w:autoSpaceDE/>
        <w:autoSpaceDN/>
        <w:bidi w:val="0"/>
        <w:adjustRightInd/>
        <w:snapToGrid/>
        <w:spacing w:before="0" w:beforeAutospacing="0" w:after="0" w:afterAutospacing="0" w:line="400" w:lineRule="exact"/>
        <w:ind w:firstLine="482" w:firstLineChars="200"/>
        <w:textAlignment w:val="baseline"/>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三、成果与范式</w:t>
      </w:r>
    </w:p>
    <w:p w14:paraId="70E65424">
      <w:pPr>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afterAutospacing="0" w:line="400" w:lineRule="exact"/>
        <w:ind w:leftChars="200"/>
        <w:jc w:val="left"/>
        <w:textAlignment w:val="baseline"/>
        <w:rPr>
          <w:rFonts w:hint="eastAsia" w:ascii="宋体" w:hAnsi="宋体" w:eastAsia="宋体" w:cs="宋体"/>
          <w:b/>
          <w:bCs/>
          <w:i w:val="0"/>
          <w:caps w:val="0"/>
          <w:spacing w:val="0"/>
          <w:w w:val="100"/>
          <w:sz w:val="24"/>
          <w:szCs w:val="24"/>
          <w:lang w:val="en-US" w:eastAsia="zh-CN"/>
        </w:rPr>
      </w:pPr>
      <w:r>
        <w:rPr>
          <w:rFonts w:hint="eastAsia" w:ascii="宋体" w:hAnsi="宋体" w:eastAsia="宋体" w:cs="宋体"/>
          <w:b/>
          <w:bCs/>
          <w:i w:val="0"/>
          <w:caps w:val="0"/>
          <w:spacing w:val="0"/>
          <w:w w:val="100"/>
          <w:sz w:val="24"/>
          <w:szCs w:val="24"/>
          <w:lang w:val="en-US" w:eastAsia="zh-CN"/>
        </w:rPr>
        <w:t>（一）研制了衔接目标要素图</w:t>
      </w:r>
    </w:p>
    <w:p w14:paraId="362EB00C">
      <w:pPr>
        <w:keepNext w:val="0"/>
        <w:keepLines w:val="0"/>
        <w:pageBreakBefore w:val="0"/>
        <w:widowControl w:val="0"/>
        <w:kinsoku/>
        <w:wordWrap/>
        <w:overflowPunct/>
        <w:topLinePunct w:val="0"/>
        <w:autoSpaceDE/>
        <w:autoSpaceDN/>
        <w:bidi w:val="0"/>
        <w:adjustRightInd/>
        <w:snapToGrid/>
        <w:spacing w:before="0" w:beforeAutospacing="0" w:after="0" w:afterAutospacing="0" w:line="400" w:lineRule="exact"/>
        <w:ind w:left="0" w:leftChars="0" w:firstLine="480" w:firstLineChars="200"/>
        <w:jc w:val="left"/>
        <w:textAlignment w:val="baseline"/>
        <w:rPr>
          <w:rFonts w:hint="eastAsia" w:ascii="宋体" w:hAnsi="宋体" w:eastAsia="宋体" w:cs="宋体"/>
          <w:b w:val="0"/>
          <w:bCs w:val="0"/>
          <w:i w:val="0"/>
          <w:caps w:val="0"/>
          <w:spacing w:val="0"/>
          <w:w w:val="100"/>
          <w:sz w:val="24"/>
          <w:szCs w:val="24"/>
          <w:lang w:val="en-US" w:eastAsia="zh-CN"/>
        </w:rPr>
      </w:pPr>
      <w:r>
        <w:rPr>
          <w:rFonts w:hint="eastAsia" w:ascii="宋体" w:hAnsi="宋体" w:eastAsia="宋体" w:cs="宋体"/>
          <w:b w:val="0"/>
          <w:bCs w:val="0"/>
          <w:i w:val="0"/>
          <w:caps w:val="0"/>
          <w:spacing w:val="0"/>
          <w:w w:val="100"/>
          <w:sz w:val="24"/>
          <w:szCs w:val="24"/>
          <w:lang w:val="en-US" w:eastAsia="zh-CN"/>
        </w:rPr>
        <w:drawing>
          <wp:anchor distT="0" distB="0" distL="114300" distR="114300" simplePos="0" relativeHeight="251747328" behindDoc="0" locked="0" layoutInCell="1" allowOverlap="1">
            <wp:simplePos x="0" y="0"/>
            <wp:positionH relativeFrom="column">
              <wp:posOffset>1085215</wp:posOffset>
            </wp:positionH>
            <wp:positionV relativeFrom="paragraph">
              <wp:posOffset>530860</wp:posOffset>
            </wp:positionV>
            <wp:extent cx="3663315" cy="1684020"/>
            <wp:effectExtent l="0" t="0" r="13335" b="11430"/>
            <wp:wrapNone/>
            <wp:docPr id="5" name="图片 5"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3"/>
                    <pic:cNvPicPr>
                      <a:picLocks noChangeAspect="1"/>
                    </pic:cNvPicPr>
                  </pic:nvPicPr>
                  <pic:blipFill>
                    <a:blip r:embed="rId72"/>
                    <a:stretch>
                      <a:fillRect/>
                    </a:stretch>
                  </pic:blipFill>
                  <pic:spPr>
                    <a:xfrm>
                      <a:off x="0" y="0"/>
                      <a:ext cx="3663315" cy="1684020"/>
                    </a:xfrm>
                    <a:prstGeom prst="rect">
                      <a:avLst/>
                    </a:prstGeom>
                  </pic:spPr>
                </pic:pic>
              </a:graphicData>
            </a:graphic>
          </wp:anchor>
        </w:drawing>
      </w:r>
      <w:r>
        <w:rPr>
          <w:rFonts w:hint="eastAsia" w:ascii="宋体" w:hAnsi="宋体" w:eastAsia="宋体" w:cs="宋体"/>
          <w:b w:val="0"/>
          <w:bCs w:val="0"/>
          <w:i w:val="0"/>
          <w:caps w:val="0"/>
          <w:spacing w:val="0"/>
          <w:w w:val="100"/>
          <w:sz w:val="24"/>
          <w:szCs w:val="24"/>
          <w:lang w:val="en-US" w:eastAsia="zh-CN"/>
        </w:rPr>
        <w:t>基于指导意见，通过“三访三问”（访教师、访学生、访家长；问需求、问变化、问成效），我们从身心、生活、社会、学习四维度提炼了入学适应目标要素结构图，让衔接看得见。</w:t>
      </w:r>
    </w:p>
    <w:p w14:paraId="18B63E4E">
      <w:pPr>
        <w:keepNext w:val="0"/>
        <w:keepLines w:val="0"/>
        <w:pageBreakBefore w:val="0"/>
        <w:widowControl w:val="0"/>
        <w:kinsoku/>
        <w:wordWrap/>
        <w:overflowPunct/>
        <w:topLinePunct w:val="0"/>
        <w:autoSpaceDE/>
        <w:autoSpaceDN/>
        <w:bidi w:val="0"/>
        <w:adjustRightInd/>
        <w:snapToGrid/>
        <w:spacing w:before="0" w:beforeAutospacing="0" w:after="0" w:afterAutospacing="0" w:line="400" w:lineRule="exact"/>
        <w:ind w:left="0" w:leftChars="0" w:firstLine="480" w:firstLineChars="200"/>
        <w:jc w:val="left"/>
        <w:textAlignment w:val="baseline"/>
        <w:rPr>
          <w:rFonts w:hint="eastAsia" w:ascii="宋体" w:hAnsi="宋体" w:eastAsia="宋体" w:cs="宋体"/>
          <w:b w:val="0"/>
          <w:bCs w:val="0"/>
          <w:i w:val="0"/>
          <w:caps w:val="0"/>
          <w:spacing w:val="0"/>
          <w:w w:val="100"/>
          <w:sz w:val="24"/>
          <w:szCs w:val="24"/>
          <w:lang w:val="en-US" w:eastAsia="zh-CN"/>
        </w:rPr>
      </w:pPr>
    </w:p>
    <w:p w14:paraId="3A5C2DC8">
      <w:pPr>
        <w:keepNext w:val="0"/>
        <w:keepLines w:val="0"/>
        <w:pageBreakBefore w:val="0"/>
        <w:widowControl w:val="0"/>
        <w:kinsoku/>
        <w:wordWrap/>
        <w:overflowPunct/>
        <w:topLinePunct w:val="0"/>
        <w:autoSpaceDE/>
        <w:autoSpaceDN/>
        <w:bidi w:val="0"/>
        <w:adjustRightInd/>
        <w:snapToGrid/>
        <w:spacing w:before="0" w:beforeAutospacing="0" w:after="0" w:afterAutospacing="0" w:line="400" w:lineRule="exact"/>
        <w:ind w:left="0" w:leftChars="0" w:firstLine="480" w:firstLineChars="200"/>
        <w:jc w:val="left"/>
        <w:textAlignment w:val="baseline"/>
        <w:rPr>
          <w:rFonts w:hint="eastAsia" w:ascii="宋体" w:hAnsi="宋体" w:eastAsia="宋体" w:cs="宋体"/>
          <w:b w:val="0"/>
          <w:bCs w:val="0"/>
          <w:i w:val="0"/>
          <w:caps w:val="0"/>
          <w:spacing w:val="0"/>
          <w:w w:val="100"/>
          <w:sz w:val="24"/>
          <w:szCs w:val="24"/>
          <w:lang w:val="en-US" w:eastAsia="zh-CN"/>
        </w:rPr>
      </w:pPr>
    </w:p>
    <w:p w14:paraId="3D6B69AD">
      <w:pPr>
        <w:keepNext w:val="0"/>
        <w:keepLines w:val="0"/>
        <w:pageBreakBefore w:val="0"/>
        <w:widowControl w:val="0"/>
        <w:kinsoku/>
        <w:wordWrap/>
        <w:overflowPunct/>
        <w:topLinePunct w:val="0"/>
        <w:autoSpaceDE/>
        <w:autoSpaceDN/>
        <w:bidi w:val="0"/>
        <w:adjustRightInd/>
        <w:snapToGrid/>
        <w:spacing w:before="0" w:beforeAutospacing="0" w:after="0" w:afterAutospacing="0" w:line="400" w:lineRule="exact"/>
        <w:ind w:left="0" w:leftChars="0" w:firstLine="480" w:firstLineChars="200"/>
        <w:jc w:val="left"/>
        <w:textAlignment w:val="baseline"/>
        <w:rPr>
          <w:rFonts w:hint="eastAsia" w:ascii="宋体" w:hAnsi="宋体" w:eastAsia="宋体" w:cs="宋体"/>
          <w:b w:val="0"/>
          <w:bCs w:val="0"/>
          <w:i w:val="0"/>
          <w:caps w:val="0"/>
          <w:spacing w:val="0"/>
          <w:w w:val="100"/>
          <w:sz w:val="24"/>
          <w:szCs w:val="24"/>
          <w:lang w:val="en-US" w:eastAsia="zh-CN"/>
        </w:rPr>
      </w:pPr>
    </w:p>
    <w:p w14:paraId="225C3392">
      <w:pPr>
        <w:keepNext w:val="0"/>
        <w:keepLines w:val="0"/>
        <w:pageBreakBefore w:val="0"/>
        <w:widowControl w:val="0"/>
        <w:kinsoku/>
        <w:wordWrap/>
        <w:overflowPunct/>
        <w:topLinePunct w:val="0"/>
        <w:autoSpaceDE/>
        <w:autoSpaceDN/>
        <w:bidi w:val="0"/>
        <w:adjustRightInd/>
        <w:snapToGrid/>
        <w:spacing w:before="0" w:beforeAutospacing="0" w:after="0" w:afterAutospacing="0" w:line="400" w:lineRule="exact"/>
        <w:ind w:left="0" w:leftChars="0" w:firstLine="482" w:firstLineChars="200"/>
        <w:jc w:val="left"/>
        <w:textAlignment w:val="baseline"/>
        <w:rPr>
          <w:rFonts w:hint="eastAsia" w:ascii="宋体" w:hAnsi="宋体" w:eastAsia="宋体" w:cs="宋体"/>
          <w:b/>
          <w:bCs/>
          <w:i w:val="0"/>
          <w:caps w:val="0"/>
          <w:spacing w:val="0"/>
          <w:w w:val="100"/>
          <w:sz w:val="24"/>
          <w:szCs w:val="24"/>
          <w:lang w:val="en-US" w:eastAsia="zh-CN"/>
        </w:rPr>
      </w:pPr>
    </w:p>
    <w:p w14:paraId="797EAB9F">
      <w:pPr>
        <w:keepNext w:val="0"/>
        <w:keepLines w:val="0"/>
        <w:pageBreakBefore w:val="0"/>
        <w:widowControl w:val="0"/>
        <w:kinsoku/>
        <w:wordWrap/>
        <w:overflowPunct/>
        <w:topLinePunct w:val="0"/>
        <w:autoSpaceDE/>
        <w:autoSpaceDN/>
        <w:bidi w:val="0"/>
        <w:adjustRightInd/>
        <w:snapToGrid/>
        <w:spacing w:before="0" w:beforeAutospacing="0" w:after="0" w:afterAutospacing="0" w:line="400" w:lineRule="exact"/>
        <w:ind w:left="0" w:leftChars="0" w:firstLine="482" w:firstLineChars="200"/>
        <w:jc w:val="left"/>
        <w:textAlignment w:val="baseline"/>
        <w:rPr>
          <w:rFonts w:hint="eastAsia" w:ascii="宋体" w:hAnsi="宋体" w:eastAsia="宋体" w:cs="宋体"/>
          <w:b/>
          <w:bCs/>
          <w:i w:val="0"/>
          <w:caps w:val="0"/>
          <w:spacing w:val="0"/>
          <w:w w:val="100"/>
          <w:sz w:val="24"/>
          <w:szCs w:val="24"/>
          <w:lang w:val="en-US" w:eastAsia="zh-CN"/>
        </w:rPr>
      </w:pPr>
    </w:p>
    <w:p w14:paraId="6A2A1F45">
      <w:pPr>
        <w:keepNext w:val="0"/>
        <w:keepLines w:val="0"/>
        <w:pageBreakBefore w:val="0"/>
        <w:widowControl w:val="0"/>
        <w:kinsoku/>
        <w:wordWrap/>
        <w:overflowPunct/>
        <w:topLinePunct w:val="0"/>
        <w:autoSpaceDE/>
        <w:autoSpaceDN/>
        <w:bidi w:val="0"/>
        <w:adjustRightInd/>
        <w:snapToGrid/>
        <w:spacing w:before="0" w:beforeAutospacing="0" w:after="0" w:afterAutospacing="0" w:line="400" w:lineRule="exact"/>
        <w:ind w:left="0" w:leftChars="0" w:firstLine="482" w:firstLineChars="200"/>
        <w:jc w:val="left"/>
        <w:textAlignment w:val="baseline"/>
        <w:rPr>
          <w:rFonts w:hint="eastAsia" w:ascii="宋体" w:hAnsi="宋体" w:eastAsia="宋体" w:cs="宋体"/>
          <w:b/>
          <w:bCs/>
          <w:i w:val="0"/>
          <w:caps w:val="0"/>
          <w:spacing w:val="0"/>
          <w:w w:val="100"/>
          <w:sz w:val="24"/>
          <w:szCs w:val="24"/>
          <w:lang w:val="en-US" w:eastAsia="zh-CN"/>
        </w:rPr>
      </w:pPr>
    </w:p>
    <w:p w14:paraId="6FA86C96">
      <w:pPr>
        <w:keepNext w:val="0"/>
        <w:keepLines w:val="0"/>
        <w:pageBreakBefore w:val="0"/>
        <w:widowControl w:val="0"/>
        <w:kinsoku/>
        <w:wordWrap/>
        <w:overflowPunct/>
        <w:topLinePunct w:val="0"/>
        <w:autoSpaceDE/>
        <w:autoSpaceDN/>
        <w:bidi w:val="0"/>
        <w:adjustRightInd/>
        <w:snapToGrid/>
        <w:spacing w:before="0" w:beforeAutospacing="0" w:after="0" w:afterAutospacing="0" w:line="400" w:lineRule="exact"/>
        <w:ind w:left="0" w:leftChars="0" w:firstLine="480" w:firstLineChars="200"/>
        <w:jc w:val="left"/>
        <w:textAlignment w:val="baseline"/>
        <w:rPr>
          <w:rFonts w:hint="eastAsia" w:ascii="宋体" w:hAnsi="宋体" w:eastAsia="宋体" w:cs="宋体"/>
          <w:b/>
          <w:bCs/>
          <w:i w:val="0"/>
          <w:caps w:val="0"/>
          <w:spacing w:val="0"/>
          <w:w w:val="100"/>
          <w:sz w:val="24"/>
          <w:szCs w:val="24"/>
          <w:lang w:val="en-US" w:eastAsia="zh-CN"/>
        </w:rPr>
      </w:pPr>
      <w:r>
        <w:rPr>
          <w:rFonts w:hint="eastAsia" w:ascii="宋体" w:hAnsi="宋体" w:eastAsia="宋体" w:cs="宋体"/>
          <w:b w:val="0"/>
          <w:bCs w:val="0"/>
          <w:i w:val="0"/>
          <w:caps w:val="0"/>
          <w:spacing w:val="0"/>
          <w:w w:val="100"/>
          <w:sz w:val="24"/>
          <w:szCs w:val="24"/>
          <w:lang w:val="en-US" w:eastAsia="zh-CN"/>
        </w:rPr>
        <w:drawing>
          <wp:anchor distT="0" distB="0" distL="114300" distR="114300" simplePos="0" relativeHeight="251748352" behindDoc="0" locked="0" layoutInCell="1" allowOverlap="1">
            <wp:simplePos x="0" y="0"/>
            <wp:positionH relativeFrom="column">
              <wp:posOffset>3811905</wp:posOffset>
            </wp:positionH>
            <wp:positionV relativeFrom="paragraph">
              <wp:posOffset>-75565</wp:posOffset>
            </wp:positionV>
            <wp:extent cx="2416175" cy="1356360"/>
            <wp:effectExtent l="0" t="0" r="0" b="15240"/>
            <wp:wrapNone/>
            <wp:docPr id="6" name="图片 6"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4"/>
                    <pic:cNvPicPr>
                      <a:picLocks noChangeAspect="1"/>
                    </pic:cNvPicPr>
                  </pic:nvPicPr>
                  <pic:blipFill>
                    <a:blip r:embed="rId73">
                      <a:clrChange>
                        <a:clrFrom>
                          <a:srgbClr val="FFFFFF">
                            <a:alpha val="100000"/>
                          </a:srgbClr>
                        </a:clrFrom>
                        <a:clrTo>
                          <a:srgbClr val="FFFFFF">
                            <a:alpha val="100000"/>
                            <a:alpha val="0"/>
                          </a:srgbClr>
                        </a:clrTo>
                      </a:clrChange>
                    </a:blip>
                    <a:stretch>
                      <a:fillRect/>
                    </a:stretch>
                  </pic:blipFill>
                  <pic:spPr>
                    <a:xfrm>
                      <a:off x="0" y="0"/>
                      <a:ext cx="2416175" cy="1356360"/>
                    </a:xfrm>
                    <a:prstGeom prst="rect">
                      <a:avLst/>
                    </a:prstGeom>
                  </pic:spPr>
                </pic:pic>
              </a:graphicData>
            </a:graphic>
          </wp:anchor>
        </w:drawing>
      </w:r>
      <w:r>
        <w:rPr>
          <w:rFonts w:hint="eastAsia" w:ascii="宋体" w:hAnsi="宋体" w:eastAsia="宋体" w:cs="宋体"/>
          <w:b/>
          <w:bCs/>
          <w:i w:val="0"/>
          <w:caps w:val="0"/>
          <w:spacing w:val="0"/>
          <w:w w:val="100"/>
          <w:sz w:val="24"/>
          <w:szCs w:val="24"/>
          <w:lang w:val="en-US" w:eastAsia="zh-CN"/>
        </w:rPr>
        <w:t>（二）打造了幼小衔接新场域</w:t>
      </w:r>
    </w:p>
    <w:p w14:paraId="74883A33">
      <w:pPr>
        <w:keepNext w:val="0"/>
        <w:keepLines w:val="0"/>
        <w:pageBreakBefore w:val="0"/>
        <w:widowControl w:val="0"/>
        <w:kinsoku/>
        <w:wordWrap/>
        <w:overflowPunct/>
        <w:topLinePunct w:val="0"/>
        <w:autoSpaceDE/>
        <w:autoSpaceDN/>
        <w:bidi w:val="0"/>
        <w:adjustRightInd/>
        <w:snapToGrid/>
        <w:spacing w:before="0" w:beforeAutospacing="0" w:after="0" w:afterAutospacing="0" w:line="400" w:lineRule="exact"/>
        <w:ind w:left="0" w:leftChars="0" w:firstLine="480" w:firstLineChars="200"/>
        <w:jc w:val="left"/>
        <w:textAlignment w:val="baseline"/>
        <w:rPr>
          <w:rFonts w:hint="eastAsia" w:ascii="宋体" w:hAnsi="宋体" w:eastAsia="宋体" w:cs="宋体"/>
          <w:b w:val="0"/>
          <w:bCs w:val="0"/>
          <w:i w:val="0"/>
          <w:caps w:val="0"/>
          <w:spacing w:val="0"/>
          <w:w w:val="100"/>
          <w:sz w:val="24"/>
          <w:szCs w:val="24"/>
          <w:lang w:val="en-US" w:eastAsia="zh-CN"/>
        </w:rPr>
      </w:pPr>
      <w:r>
        <w:rPr>
          <w:rFonts w:hint="eastAsia" w:ascii="宋体" w:hAnsi="宋体" w:eastAsia="宋体" w:cs="宋体"/>
          <w:b w:val="0"/>
          <w:bCs w:val="0"/>
          <w:i w:val="0"/>
          <w:caps w:val="0"/>
          <w:spacing w:val="0"/>
          <w:w w:val="100"/>
          <w:sz w:val="24"/>
          <w:szCs w:val="24"/>
          <w:lang w:val="en-US" w:eastAsia="zh-CN"/>
        </w:rPr>
        <w:t>在学校“善真”文化理念的引领下，我们基于育人指向和</w:t>
      </w:r>
    </w:p>
    <w:p w14:paraId="31578E38">
      <w:pPr>
        <w:keepNext w:val="0"/>
        <w:keepLines w:val="0"/>
        <w:pageBreakBefore w:val="0"/>
        <w:widowControl w:val="0"/>
        <w:kinsoku/>
        <w:wordWrap/>
        <w:overflowPunct/>
        <w:topLinePunct w:val="0"/>
        <w:autoSpaceDE/>
        <w:autoSpaceDN/>
        <w:bidi w:val="0"/>
        <w:adjustRightInd/>
        <w:snapToGrid/>
        <w:spacing w:before="0" w:beforeAutospacing="0" w:after="0" w:afterAutospacing="0" w:line="400" w:lineRule="exact"/>
        <w:jc w:val="left"/>
        <w:textAlignment w:val="baseline"/>
        <w:rPr>
          <w:rFonts w:hint="eastAsia" w:ascii="宋体" w:hAnsi="宋体" w:eastAsia="宋体" w:cs="宋体"/>
          <w:b w:val="0"/>
          <w:bCs w:val="0"/>
          <w:i w:val="0"/>
          <w:caps w:val="0"/>
          <w:spacing w:val="0"/>
          <w:w w:val="100"/>
          <w:sz w:val="24"/>
          <w:szCs w:val="24"/>
          <w:lang w:val="en-US" w:eastAsia="zh-CN"/>
        </w:rPr>
      </w:pPr>
      <w:r>
        <w:rPr>
          <w:rFonts w:hint="eastAsia" w:ascii="宋体" w:hAnsi="宋体" w:eastAsia="宋体" w:cs="宋体"/>
          <w:b w:val="0"/>
          <w:bCs w:val="0"/>
          <w:i w:val="0"/>
          <w:caps w:val="0"/>
          <w:spacing w:val="0"/>
          <w:w w:val="100"/>
          <w:sz w:val="24"/>
          <w:szCs w:val="24"/>
          <w:lang w:val="en-US" w:eastAsia="zh-CN"/>
        </w:rPr>
        <w:t>目标要素，打造六大衔接场域，细化推进阶段和操作要点，形</w:t>
      </w:r>
    </w:p>
    <w:p w14:paraId="2C3F0B4E">
      <w:pPr>
        <w:keepNext w:val="0"/>
        <w:keepLines w:val="0"/>
        <w:pageBreakBefore w:val="0"/>
        <w:widowControl w:val="0"/>
        <w:kinsoku/>
        <w:wordWrap/>
        <w:overflowPunct/>
        <w:topLinePunct w:val="0"/>
        <w:autoSpaceDE/>
        <w:autoSpaceDN/>
        <w:bidi w:val="0"/>
        <w:adjustRightInd/>
        <w:snapToGrid/>
        <w:spacing w:before="0" w:beforeAutospacing="0" w:after="0" w:afterAutospacing="0" w:line="400" w:lineRule="exact"/>
        <w:jc w:val="left"/>
        <w:textAlignment w:val="baseline"/>
        <w:rPr>
          <w:rFonts w:hint="eastAsia" w:ascii="宋体" w:hAnsi="宋体" w:eastAsia="宋体" w:cs="宋体"/>
          <w:b w:val="0"/>
          <w:bCs w:val="0"/>
          <w:i w:val="0"/>
          <w:caps w:val="0"/>
          <w:spacing w:val="0"/>
          <w:w w:val="100"/>
          <w:sz w:val="24"/>
          <w:szCs w:val="24"/>
          <w:lang w:val="en-US" w:eastAsia="zh-CN"/>
        </w:rPr>
      </w:pPr>
      <w:r>
        <w:rPr>
          <w:rFonts w:hint="eastAsia" w:ascii="宋体" w:hAnsi="宋体" w:eastAsia="宋体" w:cs="宋体"/>
          <w:b w:val="0"/>
          <w:bCs w:val="0"/>
          <w:i w:val="0"/>
          <w:caps w:val="0"/>
          <w:spacing w:val="0"/>
          <w:w w:val="100"/>
          <w:sz w:val="24"/>
          <w:szCs w:val="24"/>
          <w:lang w:val="en-US" w:eastAsia="zh-CN"/>
        </w:rPr>
        <w:t>成闭环，促进儿童持续成长。</w:t>
      </w:r>
    </w:p>
    <w:p w14:paraId="3B9C5FF7">
      <w:pPr>
        <w:keepNext w:val="0"/>
        <w:keepLines w:val="0"/>
        <w:pageBreakBefore w:val="0"/>
        <w:widowControl w:val="0"/>
        <w:kinsoku/>
        <w:wordWrap/>
        <w:overflowPunct/>
        <w:topLinePunct w:val="0"/>
        <w:autoSpaceDE/>
        <w:autoSpaceDN/>
        <w:bidi w:val="0"/>
        <w:adjustRightInd/>
        <w:snapToGrid/>
        <w:spacing w:before="0" w:beforeAutospacing="0" w:after="0" w:afterAutospacing="0" w:line="400" w:lineRule="exact"/>
        <w:ind w:firstLine="482" w:firstLineChars="200"/>
        <w:jc w:val="both"/>
        <w:textAlignment w:val="baseline"/>
        <w:rPr>
          <w:rFonts w:hint="eastAsia" w:ascii="宋体" w:hAnsi="宋体" w:eastAsia="宋体" w:cs="宋体"/>
          <w:b/>
          <w:bCs/>
          <w:i w:val="0"/>
          <w:caps w:val="0"/>
          <w:spacing w:val="0"/>
          <w:w w:val="100"/>
          <w:sz w:val="24"/>
          <w:szCs w:val="24"/>
          <w:lang w:val="en-US" w:eastAsia="zh-CN"/>
        </w:rPr>
      </w:pPr>
      <w:r>
        <w:rPr>
          <w:rFonts w:hint="eastAsia" w:ascii="宋体" w:hAnsi="宋体" w:eastAsia="宋体" w:cs="宋体"/>
          <w:b/>
          <w:bCs/>
          <w:i w:val="0"/>
          <w:caps w:val="0"/>
          <w:spacing w:val="0"/>
          <w:w w:val="100"/>
          <w:sz w:val="24"/>
          <w:szCs w:val="24"/>
          <w:lang w:val="en-US" w:eastAsia="zh-CN"/>
        </w:rPr>
        <w:t>（三）开发了入学课程资源库</w:t>
      </w:r>
    </w:p>
    <w:p w14:paraId="47AC8C88">
      <w:pPr>
        <w:keepNext w:val="0"/>
        <w:keepLines w:val="0"/>
        <w:pageBreakBefore w:val="0"/>
        <w:widowControl w:val="0"/>
        <w:kinsoku/>
        <w:wordWrap/>
        <w:overflowPunct/>
        <w:topLinePunct w:val="0"/>
        <w:autoSpaceDE/>
        <w:autoSpaceDN/>
        <w:bidi w:val="0"/>
        <w:adjustRightInd/>
        <w:snapToGrid/>
        <w:spacing w:before="0" w:beforeAutospacing="0" w:after="0" w:afterAutospacing="0" w:line="400" w:lineRule="exact"/>
        <w:ind w:left="0" w:leftChars="0" w:firstLine="480" w:firstLineChars="200"/>
        <w:jc w:val="left"/>
        <w:textAlignment w:val="baseline"/>
        <w:rPr>
          <w:rFonts w:hint="eastAsia" w:ascii="宋体" w:hAnsi="宋体" w:eastAsia="宋体" w:cs="宋体"/>
          <w:b/>
          <w:bCs/>
          <w:i w:val="0"/>
          <w:caps w:val="0"/>
          <w:color w:val="FF0000"/>
          <w:spacing w:val="0"/>
          <w:w w:val="100"/>
          <w:sz w:val="24"/>
          <w:szCs w:val="24"/>
          <w:lang w:val="en-US" w:eastAsia="zh-CN"/>
        </w:rPr>
      </w:pPr>
      <w:r>
        <w:rPr>
          <w:rFonts w:hint="eastAsia" w:ascii="宋体" w:hAnsi="宋体" w:eastAsia="宋体" w:cs="宋体"/>
          <w:b w:val="0"/>
          <w:i w:val="0"/>
          <w:caps w:val="0"/>
          <w:spacing w:val="0"/>
          <w:w w:val="100"/>
          <w:sz w:val="24"/>
          <w:szCs w:val="24"/>
          <w:lang w:val="en-US" w:eastAsia="zh-CN"/>
        </w:rPr>
        <w:t>建构小学适应课程，以一年级新生现状分析为基础，转变让儿童被动适应学校的观念做法，积极倾听儿童的需要，在学习环境、课程设置等方面大胆作出变革，以情境化教学、多元体验为主要活动形式，架构课程体系，积累了一些活动设计案例。</w:t>
      </w:r>
      <w:r>
        <w:rPr>
          <w:rFonts w:hint="eastAsia" w:ascii="宋体" w:hAnsi="宋体" w:eastAsia="宋体" w:cs="宋体"/>
          <w:b/>
          <w:bCs/>
          <w:i w:val="0"/>
          <w:caps w:val="0"/>
          <w:color w:val="FF0000"/>
          <w:spacing w:val="0"/>
          <w:w w:val="100"/>
          <w:sz w:val="24"/>
          <w:szCs w:val="24"/>
          <w:lang w:val="en-US" w:eastAsia="zh-CN"/>
        </w:rPr>
        <w:t xml:space="preserve"> </w:t>
      </w:r>
    </w:p>
    <w:p w14:paraId="0A0C3EB0">
      <w:pPr>
        <w:keepNext w:val="0"/>
        <w:keepLines w:val="0"/>
        <w:pageBreakBefore w:val="0"/>
        <w:widowControl w:val="0"/>
        <w:kinsoku/>
        <w:wordWrap/>
        <w:overflowPunct/>
        <w:topLinePunct w:val="0"/>
        <w:autoSpaceDE/>
        <w:autoSpaceDN/>
        <w:bidi w:val="0"/>
        <w:adjustRightInd/>
        <w:snapToGrid/>
        <w:spacing w:before="0" w:beforeAutospacing="0" w:after="0" w:afterAutospacing="0" w:line="400" w:lineRule="exact"/>
        <w:ind w:firstLine="482" w:firstLineChars="200"/>
        <w:jc w:val="both"/>
        <w:textAlignment w:val="baseline"/>
        <w:rPr>
          <w:rFonts w:hint="eastAsia" w:ascii="宋体" w:hAnsi="宋体" w:eastAsia="宋体" w:cs="宋体"/>
          <w:b/>
          <w:bCs/>
          <w:i w:val="0"/>
          <w:caps w:val="0"/>
          <w:spacing w:val="0"/>
          <w:w w:val="100"/>
          <w:sz w:val="24"/>
          <w:szCs w:val="24"/>
          <w:lang w:val="en-US" w:eastAsia="zh-CN"/>
        </w:rPr>
      </w:pPr>
      <w:r>
        <w:rPr>
          <w:rFonts w:hint="eastAsia" w:ascii="宋体" w:hAnsi="宋体" w:eastAsia="宋体" w:cs="宋体"/>
          <w:b/>
          <w:bCs/>
          <w:i w:val="0"/>
          <w:caps w:val="0"/>
          <w:spacing w:val="0"/>
          <w:w w:val="100"/>
          <w:sz w:val="24"/>
          <w:szCs w:val="24"/>
          <w:lang w:val="en-US" w:eastAsia="zh-CN"/>
        </w:rPr>
        <w:t>（四）铺设了教师专业发展路</w:t>
      </w:r>
    </w:p>
    <w:p w14:paraId="58E78261">
      <w:pPr>
        <w:keepNext w:val="0"/>
        <w:keepLines w:val="0"/>
        <w:pageBreakBefore w:val="0"/>
        <w:widowControl w:val="0"/>
        <w:kinsoku/>
        <w:wordWrap/>
        <w:overflowPunct/>
        <w:topLinePunct w:val="0"/>
        <w:autoSpaceDE/>
        <w:autoSpaceDN/>
        <w:bidi w:val="0"/>
        <w:adjustRightInd/>
        <w:snapToGrid/>
        <w:spacing w:before="0" w:beforeAutospacing="0" w:after="0" w:afterAutospacing="0" w:line="400" w:lineRule="exact"/>
        <w:ind w:left="0" w:leftChars="0" w:firstLine="480" w:firstLineChars="200"/>
        <w:jc w:val="left"/>
        <w:textAlignment w:val="baseline"/>
        <w:rPr>
          <w:rFonts w:hint="eastAsia" w:ascii="宋体" w:hAnsi="宋体" w:eastAsia="宋体" w:cs="宋体"/>
          <w:b w:val="0"/>
          <w:bCs w:val="0"/>
          <w:i w:val="0"/>
          <w:caps w:val="0"/>
          <w:spacing w:val="0"/>
          <w:w w:val="100"/>
          <w:sz w:val="24"/>
          <w:szCs w:val="24"/>
          <w:lang w:val="en-US" w:eastAsia="zh-CN"/>
        </w:rPr>
      </w:pPr>
      <w:r>
        <w:rPr>
          <w:rFonts w:hint="eastAsia" w:ascii="宋体" w:hAnsi="宋体" w:eastAsia="宋体" w:cs="宋体"/>
          <w:b w:val="0"/>
          <w:bCs w:val="0"/>
          <w:i w:val="0"/>
          <w:caps w:val="0"/>
          <w:spacing w:val="0"/>
          <w:w w:val="100"/>
          <w:sz w:val="24"/>
          <w:szCs w:val="24"/>
          <w:lang w:val="en-US" w:eastAsia="zh-CN"/>
        </w:rPr>
        <w:t>通过幼小衔接项目的推进，老师们在环境布置、课程设置、家校共育、评价创新等方面作深入系统的思考与研究，并以多种形成呈现收获与成长。如：在新北区幼小衔接优秀案例评比中，多位老师撰写的案例分获一二三等奖；幼小衔接宣传月方案获区二等奖。</w:t>
      </w:r>
    </w:p>
    <w:p w14:paraId="1039F247">
      <w:pPr>
        <w:keepNext w:val="0"/>
        <w:keepLines w:val="0"/>
        <w:pageBreakBefore w:val="0"/>
        <w:widowControl w:val="0"/>
        <w:numPr>
          <w:ilvl w:val="0"/>
          <w:numId w:val="8"/>
        </w:numPr>
        <w:kinsoku/>
        <w:wordWrap/>
        <w:overflowPunct/>
        <w:topLinePunct w:val="0"/>
        <w:autoSpaceDE/>
        <w:autoSpaceDN/>
        <w:bidi w:val="0"/>
        <w:adjustRightInd/>
        <w:snapToGrid/>
        <w:spacing w:before="0" w:beforeAutospacing="0" w:after="0" w:afterAutospacing="0" w:line="400" w:lineRule="exact"/>
        <w:ind w:leftChars="200"/>
        <w:jc w:val="left"/>
        <w:textAlignment w:val="baseline"/>
        <w:rPr>
          <w:rFonts w:hint="eastAsia" w:ascii="宋体" w:hAnsi="宋体" w:eastAsia="宋体" w:cs="宋体"/>
          <w:b/>
          <w:bCs/>
          <w:i w:val="0"/>
          <w:caps w:val="0"/>
          <w:spacing w:val="0"/>
          <w:w w:val="100"/>
          <w:sz w:val="24"/>
          <w:szCs w:val="24"/>
          <w:lang w:val="en-US" w:eastAsia="zh-CN"/>
        </w:rPr>
      </w:pPr>
      <w:r>
        <w:rPr>
          <w:rFonts w:hint="eastAsia" w:ascii="宋体" w:hAnsi="宋体" w:eastAsia="宋体" w:cs="宋体"/>
          <w:b/>
          <w:bCs/>
          <w:i w:val="0"/>
          <w:caps w:val="0"/>
          <w:spacing w:val="0"/>
          <w:w w:val="100"/>
          <w:sz w:val="24"/>
          <w:szCs w:val="24"/>
          <w:lang w:val="en-US" w:eastAsia="zh-CN"/>
        </w:rPr>
        <w:t>思考与展望</w:t>
      </w:r>
    </w:p>
    <w:p w14:paraId="774B7844">
      <w:pPr>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afterAutospacing="0" w:line="400" w:lineRule="exact"/>
        <w:ind w:firstLine="480" w:firstLineChars="200"/>
        <w:jc w:val="left"/>
        <w:textAlignment w:val="baseline"/>
        <w:rPr>
          <w:rFonts w:hint="eastAsia" w:ascii="宋体" w:hAnsi="宋体" w:eastAsia="宋体" w:cs="宋体"/>
          <w:b w:val="0"/>
          <w:bCs w:val="0"/>
          <w:i w:val="0"/>
          <w:caps w:val="0"/>
          <w:spacing w:val="0"/>
          <w:w w:val="100"/>
          <w:sz w:val="24"/>
          <w:szCs w:val="24"/>
          <w:lang w:val="en-US" w:eastAsia="zh-CN"/>
        </w:rPr>
      </w:pPr>
      <w:r>
        <w:rPr>
          <w:rFonts w:hint="eastAsia" w:ascii="宋体" w:hAnsi="宋体" w:eastAsia="宋体" w:cs="宋体"/>
          <w:b w:val="0"/>
          <w:bCs w:val="0"/>
          <w:i w:val="0"/>
          <w:caps w:val="0"/>
          <w:spacing w:val="0"/>
          <w:w w:val="100"/>
          <w:sz w:val="24"/>
          <w:szCs w:val="24"/>
          <w:lang w:val="en-US" w:eastAsia="zh-CN"/>
        </w:rPr>
        <w:t>未来，我们将更好地尊重孩子的学习体验和感受，看见儿童生长的力量，关注儿童成长的需要，让每个孩子发展的“可能”成为真正的“可能”。</w:t>
      </w:r>
    </w:p>
    <w:p w14:paraId="17532F65">
      <w:pPr>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afterAutospacing="0" w:line="400" w:lineRule="exact"/>
        <w:ind w:firstLine="482" w:firstLineChars="200"/>
        <w:jc w:val="left"/>
        <w:textAlignment w:val="baseline"/>
        <w:rPr>
          <w:rFonts w:hint="eastAsia" w:ascii="宋体" w:hAnsi="宋体" w:eastAsia="宋体" w:cs="宋体"/>
          <w:b/>
          <w:bCs/>
          <w:i w:val="0"/>
          <w:caps w:val="0"/>
          <w:spacing w:val="0"/>
          <w:w w:val="100"/>
          <w:sz w:val="24"/>
          <w:szCs w:val="24"/>
          <w:lang w:val="en-US" w:eastAsia="zh-CN"/>
        </w:rPr>
      </w:pPr>
      <w:r>
        <w:rPr>
          <w:rFonts w:hint="eastAsia" w:ascii="宋体" w:hAnsi="宋体" w:eastAsia="宋体" w:cs="宋体"/>
          <w:b/>
          <w:bCs/>
          <w:i w:val="0"/>
          <w:caps w:val="0"/>
          <w:spacing w:val="0"/>
          <w:w w:val="100"/>
          <w:sz w:val="24"/>
          <w:szCs w:val="24"/>
          <w:lang w:val="en-US" w:eastAsia="zh-CN"/>
        </w:rPr>
        <w:t>（一）空间升级：</w:t>
      </w:r>
      <w:r>
        <w:rPr>
          <w:rFonts w:hint="eastAsia" w:ascii="宋体" w:hAnsi="宋体" w:eastAsia="宋体" w:cs="宋体"/>
          <w:b w:val="0"/>
          <w:bCs w:val="0"/>
          <w:i w:val="0"/>
          <w:caps w:val="0"/>
          <w:spacing w:val="0"/>
          <w:w w:val="100"/>
          <w:sz w:val="24"/>
          <w:szCs w:val="24"/>
          <w:lang w:val="en-US" w:eastAsia="zh-CN"/>
        </w:rPr>
        <w:t>校园是儿童学习的空间，也是他们快乐生活的空间。我们将继续为孩子们营造丰富多元的学习游戏活动空间，重点建设楼梯拐角处的乐学吧、探究园、游戏区，优化各教室的活动区域，让更优异的空间场域助力幼小衔接。</w:t>
      </w:r>
    </w:p>
    <w:p w14:paraId="524054DE">
      <w:pPr>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afterAutospacing="0" w:line="400" w:lineRule="exact"/>
        <w:ind w:firstLine="482" w:firstLineChars="200"/>
        <w:jc w:val="left"/>
        <w:textAlignment w:val="baseline"/>
        <w:rPr>
          <w:rFonts w:hint="eastAsia" w:ascii="宋体" w:hAnsi="宋体" w:eastAsia="宋体" w:cs="宋体"/>
          <w:b/>
          <w:bCs/>
          <w:i w:val="0"/>
          <w:caps w:val="0"/>
          <w:spacing w:val="0"/>
          <w:w w:val="100"/>
          <w:sz w:val="24"/>
          <w:szCs w:val="24"/>
          <w:lang w:val="en-US" w:eastAsia="zh-CN"/>
        </w:rPr>
      </w:pPr>
      <w:r>
        <w:rPr>
          <w:rFonts w:hint="eastAsia" w:ascii="宋体" w:hAnsi="宋体" w:eastAsia="宋体" w:cs="宋体"/>
          <w:b/>
          <w:bCs/>
          <w:i w:val="0"/>
          <w:caps w:val="0"/>
          <w:spacing w:val="0"/>
          <w:w w:val="100"/>
          <w:sz w:val="24"/>
          <w:szCs w:val="24"/>
          <w:lang w:val="en-US" w:eastAsia="zh-CN"/>
        </w:rPr>
        <w:t>（二）创新实践：</w:t>
      </w:r>
    </w:p>
    <w:p w14:paraId="38050A1B">
      <w:pPr>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afterAutospacing="0" w:line="400" w:lineRule="exact"/>
        <w:ind w:firstLine="480" w:firstLineChars="200"/>
        <w:jc w:val="left"/>
        <w:textAlignment w:val="baseline"/>
        <w:rPr>
          <w:rFonts w:hint="eastAsia" w:ascii="宋体" w:hAnsi="宋体" w:eastAsia="宋体" w:cs="宋体"/>
          <w:b w:val="0"/>
          <w:bCs w:val="0"/>
          <w:i w:val="0"/>
          <w:caps w:val="0"/>
          <w:spacing w:val="0"/>
          <w:w w:val="100"/>
          <w:sz w:val="24"/>
          <w:szCs w:val="24"/>
          <w:lang w:val="en-US" w:eastAsia="zh-CN"/>
        </w:rPr>
      </w:pPr>
      <w:r>
        <w:rPr>
          <w:rFonts w:hint="eastAsia" w:ascii="宋体" w:hAnsi="宋体" w:eastAsia="宋体" w:cs="宋体"/>
          <w:b w:val="0"/>
          <w:bCs w:val="0"/>
          <w:i w:val="0"/>
          <w:caps w:val="0"/>
          <w:spacing w:val="0"/>
          <w:w w:val="100"/>
          <w:sz w:val="24"/>
          <w:szCs w:val="24"/>
          <w:lang w:val="en-US" w:eastAsia="zh-CN"/>
        </w:rPr>
        <w:t>一是推进“课程升级”。我们将继续借助真▪趣课程四季“HUI”和豆本“HUA”，整体设计，组团研发，变革方式，形成“聚焦▪破点”的课程实施策略，完善多元、童趣、联结生活与儿童经验的主题式综合活动课程体系。二是探索“教研转型”。重点是探索协同教研新样态，通过主题沙龙、同课异构、角色互换体验、现场听诊式等教研方式将教师深度卷入。</w:t>
      </w:r>
    </w:p>
    <w:p w14:paraId="32949AD0">
      <w:pPr>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afterAutospacing="0" w:line="400" w:lineRule="exact"/>
        <w:ind w:firstLine="482" w:firstLineChars="200"/>
        <w:jc w:val="left"/>
        <w:textAlignment w:val="baseline"/>
        <w:rPr>
          <w:rFonts w:hint="eastAsia" w:ascii="宋体" w:hAnsi="宋体" w:eastAsia="宋体" w:cs="宋体"/>
          <w:b w:val="0"/>
          <w:bCs w:val="0"/>
          <w:i w:val="0"/>
          <w:caps w:val="0"/>
          <w:spacing w:val="0"/>
          <w:w w:val="100"/>
          <w:sz w:val="24"/>
          <w:szCs w:val="24"/>
          <w:lang w:val="en-US" w:eastAsia="zh-CN"/>
        </w:rPr>
      </w:pPr>
      <w:r>
        <w:rPr>
          <w:rFonts w:hint="eastAsia" w:ascii="宋体" w:hAnsi="宋体" w:eastAsia="宋体" w:cs="宋体"/>
          <w:b/>
          <w:bCs/>
          <w:i w:val="0"/>
          <w:caps w:val="0"/>
          <w:spacing w:val="0"/>
          <w:w w:val="100"/>
          <w:sz w:val="24"/>
          <w:szCs w:val="24"/>
          <w:lang w:val="en-US" w:eastAsia="zh-CN"/>
        </w:rPr>
        <w:t>（三）优化评价：</w:t>
      </w:r>
      <w:r>
        <w:rPr>
          <w:rFonts w:hint="eastAsia" w:ascii="宋体" w:hAnsi="宋体" w:eastAsia="宋体" w:cs="宋体"/>
          <w:b w:val="0"/>
          <w:bCs w:val="0"/>
          <w:i w:val="0"/>
          <w:caps w:val="0"/>
          <w:spacing w:val="0"/>
          <w:w w:val="100"/>
          <w:sz w:val="24"/>
          <w:szCs w:val="24"/>
          <w:lang w:val="en-US" w:eastAsia="zh-CN"/>
        </w:rPr>
        <w:t>项目评价既是项目建设的重要内容，也是促进项目创新实施的发力点。在具体实践中我们将主要围绕“学生评价、教师评价和项目目标达成度评价”三个维度建构该项目的评价体系，不断促进项目建设可持续发展。</w:t>
      </w:r>
    </w:p>
    <w:p w14:paraId="032A7C57">
      <w:pPr>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afterAutospacing="0" w:line="400" w:lineRule="exact"/>
        <w:ind w:firstLine="482" w:firstLineChars="200"/>
        <w:jc w:val="left"/>
        <w:textAlignment w:val="baseline"/>
        <w:rPr>
          <w:rFonts w:hint="eastAsia" w:ascii="宋体" w:hAnsi="宋体" w:eastAsia="宋体" w:cs="宋体"/>
          <w:b w:val="0"/>
          <w:bCs w:val="0"/>
          <w:i w:val="0"/>
          <w:caps w:val="0"/>
          <w:spacing w:val="0"/>
          <w:w w:val="100"/>
          <w:sz w:val="24"/>
          <w:szCs w:val="24"/>
          <w:lang w:val="en-US" w:eastAsia="zh-CN"/>
        </w:rPr>
      </w:pPr>
      <w:r>
        <w:rPr>
          <w:rFonts w:hint="eastAsia" w:ascii="宋体" w:hAnsi="宋体" w:eastAsia="宋体" w:cs="宋体"/>
          <w:b/>
          <w:bCs/>
          <w:i w:val="0"/>
          <w:caps w:val="0"/>
          <w:spacing w:val="0"/>
          <w:w w:val="100"/>
          <w:sz w:val="24"/>
          <w:szCs w:val="24"/>
          <w:lang w:val="en-US" w:eastAsia="zh-CN"/>
        </w:rPr>
        <w:t>（四）</w:t>
      </w:r>
      <w:r>
        <w:rPr>
          <w:rFonts w:hint="eastAsia" w:ascii="宋体" w:hAnsi="宋体" w:cs="宋体"/>
          <w:b/>
          <w:bCs/>
          <w:i w:val="0"/>
          <w:caps w:val="0"/>
          <w:spacing w:val="0"/>
          <w:w w:val="100"/>
          <w:sz w:val="24"/>
          <w:szCs w:val="24"/>
          <w:lang w:val="en-US" w:eastAsia="zh-CN"/>
        </w:rPr>
        <w:t>成果辐射</w:t>
      </w:r>
      <w:r>
        <w:rPr>
          <w:rFonts w:hint="eastAsia" w:ascii="宋体" w:hAnsi="宋体" w:eastAsia="宋体" w:cs="宋体"/>
          <w:b/>
          <w:bCs/>
          <w:i w:val="0"/>
          <w:caps w:val="0"/>
          <w:spacing w:val="0"/>
          <w:w w:val="100"/>
          <w:sz w:val="24"/>
          <w:szCs w:val="24"/>
          <w:lang w:val="en-US" w:eastAsia="zh-CN"/>
        </w:rPr>
        <w:t>：</w:t>
      </w:r>
      <w:r>
        <w:rPr>
          <w:rFonts w:hint="eastAsia" w:ascii="宋体" w:hAnsi="宋体" w:eastAsia="宋体" w:cs="宋体"/>
          <w:b w:val="0"/>
          <w:bCs w:val="0"/>
          <w:i w:val="0"/>
          <w:caps w:val="0"/>
          <w:spacing w:val="0"/>
          <w:w w:val="100"/>
          <w:sz w:val="24"/>
          <w:szCs w:val="24"/>
          <w:lang w:val="en-US" w:eastAsia="zh-CN"/>
        </w:rPr>
        <w:t>我们将通过媒体的宣传报道、参观学习等途径进行推广交流，让项目建设经验能为本地区及国家在同类地区推广实验提供借鉴和发挥幅射作用，联动区域内学校共同推进。</w:t>
      </w:r>
    </w:p>
    <w:p w14:paraId="38217185">
      <w:pPr>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afterAutospacing="0" w:line="420" w:lineRule="exact"/>
        <w:ind w:firstLine="562" w:firstLineChars="200"/>
        <w:jc w:val="left"/>
        <w:textAlignment w:val="baseline"/>
        <w:rPr>
          <w:rFonts w:hint="eastAsia" w:ascii="宋体" w:hAnsi="宋体" w:eastAsia="宋体" w:cs="宋体"/>
          <w:b/>
          <w:bCs/>
          <w:i w:val="0"/>
          <w:caps w:val="0"/>
          <w:spacing w:val="0"/>
          <w:w w:val="100"/>
          <w:sz w:val="28"/>
          <w:szCs w:val="28"/>
          <w:lang w:val="en-US" w:eastAsia="zh-CN"/>
        </w:rPr>
      </w:pPr>
    </w:p>
    <w:p w14:paraId="3EB2E841">
      <w:pPr>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afterAutospacing="0" w:line="420" w:lineRule="exact"/>
        <w:ind w:firstLine="562" w:firstLineChars="200"/>
        <w:jc w:val="left"/>
        <w:textAlignment w:val="baseline"/>
        <w:rPr>
          <w:rFonts w:hint="eastAsia" w:ascii="宋体" w:hAnsi="宋体" w:eastAsia="宋体" w:cs="宋体"/>
          <w:b/>
          <w:bCs/>
          <w:i w:val="0"/>
          <w:caps w:val="0"/>
          <w:spacing w:val="0"/>
          <w:w w:val="100"/>
          <w:sz w:val="28"/>
          <w:szCs w:val="28"/>
          <w:lang w:val="en-US" w:eastAsia="zh-CN"/>
        </w:rPr>
      </w:pPr>
    </w:p>
    <w:p w14:paraId="417A7348">
      <w:pPr>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afterAutospacing="0" w:line="420" w:lineRule="exact"/>
        <w:ind w:firstLine="562" w:firstLineChars="200"/>
        <w:jc w:val="left"/>
        <w:textAlignment w:val="baseline"/>
        <w:rPr>
          <w:rFonts w:hint="eastAsia" w:ascii="宋体" w:hAnsi="宋体" w:eastAsia="宋体" w:cs="宋体"/>
          <w:b/>
          <w:bCs/>
          <w:i w:val="0"/>
          <w:caps w:val="0"/>
          <w:spacing w:val="0"/>
          <w:w w:val="100"/>
          <w:sz w:val="28"/>
          <w:szCs w:val="28"/>
          <w:lang w:val="en-US" w:eastAsia="zh-CN"/>
        </w:rPr>
      </w:pPr>
    </w:p>
    <w:p w14:paraId="2680F826">
      <w:pPr>
        <w:spacing w:line="500" w:lineRule="exact"/>
        <w:jc w:val="center"/>
        <w:rPr>
          <w:rFonts w:hint="eastAsia" w:ascii="黑体" w:hAnsi="黑体" w:eastAsia="黑体" w:cs="黑体"/>
          <w:b/>
          <w:bCs/>
          <w:sz w:val="32"/>
          <w:szCs w:val="32"/>
          <w:u w:val="none"/>
          <w:lang w:eastAsia="zh-CN" w:bidi="ar"/>
        </w:rPr>
      </w:pPr>
    </w:p>
    <w:p w14:paraId="152B8EE8">
      <w:pPr>
        <w:spacing w:line="500" w:lineRule="exact"/>
        <w:jc w:val="center"/>
        <w:rPr>
          <w:rFonts w:hint="eastAsia" w:ascii="黑体" w:hAnsi="黑体" w:eastAsia="黑体" w:cs="黑体"/>
          <w:b/>
          <w:bCs/>
          <w:sz w:val="32"/>
          <w:szCs w:val="32"/>
          <w:u w:val="none"/>
          <w:lang w:eastAsia="zh-CN" w:bidi="ar"/>
        </w:rPr>
      </w:pPr>
    </w:p>
    <w:p w14:paraId="09C5B97C">
      <w:pPr>
        <w:spacing w:line="500" w:lineRule="exact"/>
        <w:jc w:val="center"/>
        <w:rPr>
          <w:rFonts w:hint="eastAsia" w:ascii="宋体" w:hAnsi="宋体" w:cs="宋体"/>
          <w:b/>
          <w:bCs/>
          <w:sz w:val="32"/>
          <w:szCs w:val="32"/>
          <w:u w:val="none"/>
          <w:lang w:val="en-US" w:eastAsia="zh-CN" w:bidi="ar"/>
        </w:rPr>
      </w:pPr>
      <w:r>
        <w:rPr>
          <w:rFonts w:hint="eastAsia" w:ascii="黑体" w:hAnsi="黑体" w:eastAsia="黑体" w:cs="黑体"/>
          <w:b/>
          <w:bCs/>
          <w:sz w:val="32"/>
          <w:szCs w:val="32"/>
          <w:u w:val="none"/>
          <w:lang w:eastAsia="zh-CN" w:bidi="ar"/>
        </w:rPr>
        <w:t>双线并行，跨界融通——“</w:t>
      </w:r>
      <w:r>
        <w:rPr>
          <w:rFonts w:hint="eastAsia" w:ascii="黑体" w:hAnsi="黑体" w:eastAsia="黑体" w:cs="黑体"/>
          <w:b/>
          <w:bCs/>
          <w:sz w:val="32"/>
          <w:szCs w:val="32"/>
          <w:u w:val="none"/>
          <w:lang w:val="en-US" w:eastAsia="zh-CN" w:bidi="ar"/>
        </w:rPr>
        <w:t>跨学科学习</w:t>
      </w:r>
      <w:r>
        <w:rPr>
          <w:rFonts w:hint="eastAsia" w:ascii="黑体" w:hAnsi="黑体" w:eastAsia="黑体" w:cs="黑体"/>
          <w:b/>
          <w:bCs/>
          <w:sz w:val="32"/>
          <w:szCs w:val="32"/>
          <w:u w:val="none"/>
          <w:lang w:eastAsia="zh-CN" w:bidi="ar"/>
        </w:rPr>
        <w:t>”</w:t>
      </w:r>
      <w:r>
        <w:rPr>
          <w:rFonts w:hint="eastAsia" w:ascii="黑体" w:hAnsi="黑体" w:eastAsia="黑体" w:cs="黑体"/>
          <w:b/>
          <w:bCs/>
          <w:sz w:val="32"/>
          <w:szCs w:val="32"/>
          <w:u w:val="none"/>
          <w:lang w:val="en-US" w:eastAsia="zh-CN" w:bidi="ar"/>
        </w:rPr>
        <w:t>赋能新课堂</w:t>
      </w:r>
    </w:p>
    <w:p w14:paraId="4BD1023D">
      <w:pPr>
        <w:spacing w:line="500" w:lineRule="exact"/>
        <w:jc w:val="center"/>
        <w:rPr>
          <w:rFonts w:hint="eastAsia" w:ascii="华文楷体" w:hAnsi="华文楷体" w:eastAsia="华文楷体" w:cs="华文楷体"/>
          <w:b/>
          <w:bCs/>
          <w:sz w:val="28"/>
          <w:szCs w:val="28"/>
          <w:u w:val="single"/>
          <w:lang w:val="en-US" w:eastAsia="zh-CN" w:bidi="ar"/>
        </w:rPr>
      </w:pPr>
      <w:r>
        <w:rPr>
          <w:rFonts w:hint="eastAsia" w:ascii="华文楷体" w:hAnsi="华文楷体" w:eastAsia="华文楷体" w:cs="华文楷体"/>
          <w:b/>
          <w:bCs/>
          <w:sz w:val="28"/>
          <w:szCs w:val="28"/>
          <w:lang w:eastAsia="zh-CN"/>
        </w:rPr>
        <w:t>常州市新北区薛家实验小学</w:t>
      </w:r>
      <w:r>
        <w:rPr>
          <w:rFonts w:hint="eastAsia" w:ascii="华文楷体" w:hAnsi="华文楷体" w:eastAsia="华文楷体" w:cs="华文楷体"/>
          <w:b/>
          <w:bCs/>
          <w:sz w:val="28"/>
          <w:szCs w:val="28"/>
          <w:lang w:val="en-US" w:eastAsia="zh-CN"/>
        </w:rPr>
        <w:t xml:space="preserve"> 潘虹</w:t>
      </w:r>
    </w:p>
    <w:p w14:paraId="147A1579">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一、指导思想</w:t>
      </w:r>
    </w:p>
    <w:p w14:paraId="65A54782">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《义务教育课程方案(2022 年版)》明确提出强化学科间知识的关联，要求每门课程用不少于10%的课时开展跨学科主题教学，以增强课程的协同育人功能。为了全面提升各门课程协同育人的效力，依据课程内容的属性，可以将课程分为学科课程与活动课程两大类型，故学校跨学科主题学习可以从学科课程间的关联、活动课程间的关联两个维度进行统筹规划与设计，提升学校所有课程间的协同，进而全面提升学生的综合素质。</w:t>
      </w:r>
    </w:p>
    <w:p w14:paraId="23B2BE10">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color w:val="auto"/>
          <w:sz w:val="24"/>
          <w:szCs w:val="24"/>
          <w:lang w:val="en-US" w:eastAsia="zh-CN"/>
        </w:rPr>
        <w:t>二、</w:t>
      </w:r>
      <w:r>
        <w:rPr>
          <w:rFonts w:hint="eastAsia" w:ascii="宋体" w:hAnsi="宋体" w:eastAsia="宋体" w:cs="宋体"/>
          <w:b/>
          <w:bCs/>
          <w:color w:val="auto"/>
          <w:sz w:val="24"/>
          <w:szCs w:val="24"/>
          <w:lang w:eastAsia="zh-CN"/>
        </w:rPr>
        <w:t>现状分析</w:t>
      </w:r>
    </w:p>
    <w:p w14:paraId="5A4252EA">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从实践层面来看，学校跨学科主题教学主要存在领导困境、观念困境和实施困境这三重困境，三者彼此交织，从而限制了跨学科主题教学的实践成效。</w:t>
      </w:r>
    </w:p>
    <w:p w14:paraId="2F99AEBF">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1.领导困境：学校缺乏对跨学科主题教学课程的系统设计。</w:t>
      </w:r>
    </w:p>
    <w:p w14:paraId="5E11FBAF">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2.观念困境：教师对跨学科主题教学的认识存在思维误区。</w:t>
      </w:r>
    </w:p>
    <w:p w14:paraId="040E151F">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3.实施困境：学校跨学科主题教学实施质量和效果亟待提升。</w:t>
      </w:r>
    </w:p>
    <w:p w14:paraId="08802AB3">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三、预期目标</w:t>
      </w:r>
    </w:p>
    <w:p w14:paraId="220E0846">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1.从学科课程、活动课程间的关联设置跨学科主题，双线并行，凝练课程目标，优化课程结构，做好课程的顶层设计。</w:t>
      </w:r>
    </w:p>
    <w:p w14:paraId="6B770DEB">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2.加强理论学习，开展合作教学，培养教师团队，提升教师的跨界思维。</w:t>
      </w:r>
    </w:p>
    <w:p w14:paraId="3B750845">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3.拓宽“课堂”概念，创新课堂教学，探索适切的跨学科教学的实施路径。</w:t>
      </w:r>
    </w:p>
    <w:p w14:paraId="238FF0F9">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ascii="宋体" w:hAnsi="宋体" w:cs="宋体"/>
          <w:sz w:val="24"/>
          <w:szCs w:val="24"/>
        </w:rPr>
      </w:pPr>
      <w:r>
        <w:rPr>
          <w:rFonts w:hint="eastAsia" w:ascii="宋体" w:hAnsi="宋体" w:eastAsia="宋体" w:cs="宋体"/>
          <w:sz w:val="24"/>
          <w:szCs w:val="24"/>
          <w:lang w:val="en-US" w:eastAsia="zh-CN"/>
        </w:rPr>
        <w:t>4.变革组织文化，开展课题研究，改进评价体系，保障跨学科主题学习的条件。</w:t>
      </w:r>
    </w:p>
    <w:p w14:paraId="152797BB">
      <w:pPr>
        <w:keepNext w:val="0"/>
        <w:keepLines w:val="0"/>
        <w:pageBreakBefore w:val="0"/>
        <w:widowControl/>
        <w:kinsoku/>
        <w:wordWrap/>
        <w:overflowPunct/>
        <w:topLinePunct w:val="0"/>
        <w:autoSpaceDE/>
        <w:autoSpaceDN/>
        <w:bidi w:val="0"/>
        <w:adjustRightInd w:val="0"/>
        <w:snapToGrid w:val="0"/>
        <w:spacing w:line="440" w:lineRule="exact"/>
        <w:ind w:firstLine="482" w:firstLineChars="200"/>
        <w:jc w:val="left"/>
        <w:textAlignment w:val="auto"/>
        <w:rPr>
          <w:rFonts w:hint="eastAsia" w:ascii="宋体" w:hAnsi="宋体" w:eastAsia="宋体" w:cs="宋体"/>
          <w:b/>
          <w:bCs/>
          <w:sz w:val="24"/>
          <w:szCs w:val="24"/>
          <w:lang w:val="en-US" w:eastAsia="zh-CN" w:bidi="ar"/>
        </w:rPr>
      </w:pPr>
      <w:r>
        <w:rPr>
          <w:rFonts w:hint="eastAsia" w:ascii="宋体" w:hAnsi="宋体" w:cs="宋体"/>
          <w:b/>
          <w:bCs/>
          <w:sz w:val="24"/>
          <w:szCs w:val="24"/>
          <w:lang w:val="en-US" w:eastAsia="zh-CN" w:bidi="ar"/>
        </w:rPr>
        <w:t>四、具体措施</w:t>
      </w:r>
    </w:p>
    <w:p w14:paraId="28FC77AD">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（一）锚定核心素养，双线并行，做好课程的顶层设计</w:t>
      </w:r>
    </w:p>
    <w:p w14:paraId="1B76AC3E">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default" w:ascii="宋体" w:hAnsi="宋体" w:eastAsia="宋体" w:cs="宋体"/>
          <w:b/>
          <w:bCs/>
          <w:i w:val="0"/>
          <w:iCs w:val="0"/>
          <w:sz w:val="24"/>
          <w:szCs w:val="24"/>
          <w:lang w:val="en-US" w:eastAsia="zh-CN"/>
        </w:rPr>
      </w:pPr>
      <w:r>
        <w:rPr>
          <w:rFonts w:hint="eastAsia" w:ascii="宋体" w:hAnsi="宋体" w:eastAsia="宋体" w:cs="宋体"/>
          <w:b/>
          <w:bCs/>
          <w:i w:val="0"/>
          <w:iCs w:val="0"/>
          <w:sz w:val="24"/>
          <w:szCs w:val="24"/>
          <w:lang w:val="en-US" w:eastAsia="zh-CN"/>
        </w:rPr>
        <w:t>1.以素养为锚点，凝练课程目标——从学科课程间的关联设置跨学科主题</w:t>
      </w:r>
    </w:p>
    <w:p w14:paraId="5B0845D8">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以教研组为单位，从学科课程间的关联视角设置跨学科主题。统整学科知识，构建知识图谱，培养学生综合运用知识、解决问题的能力，提升学生综合素质。</w:t>
      </w:r>
    </w:p>
    <w:p w14:paraId="22751BB6">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在核心素养目标的统领下，遵循“目标—评价”导向的逆向设计路径，依据各学科课程标准，比对学科核心素养，归并、统筹适合学生跨学科主题学习的目标，联动课程评价方式，实现核心素养的具象化。</w:t>
      </w:r>
    </w:p>
    <w:p w14:paraId="194AA8E8">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p>
    <w:p w14:paraId="6CDF2EB2">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p>
    <w:p w14:paraId="60CC1A98">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p>
    <w:p w14:paraId="311A7C36">
      <w:pPr>
        <w:keepNext w:val="0"/>
        <w:keepLines w:val="0"/>
        <w:pageBreakBefore w:val="0"/>
        <w:widowControl w:val="0"/>
        <w:kinsoku/>
        <w:wordWrap/>
        <w:overflowPunct/>
        <w:topLinePunct w:val="0"/>
        <w:autoSpaceDE/>
        <w:autoSpaceDN/>
        <w:bidi w:val="0"/>
        <w:adjustRightInd/>
        <w:snapToGrid/>
        <w:spacing w:line="240" w:lineRule="auto"/>
        <w:ind w:left="216" w:leftChars="103" w:firstLine="420" w:firstLineChars="175"/>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anchor distT="0" distB="0" distL="114300" distR="114300" simplePos="0" relativeHeight="251686912" behindDoc="0" locked="0" layoutInCell="1" allowOverlap="1">
            <wp:simplePos x="0" y="0"/>
            <wp:positionH relativeFrom="column">
              <wp:posOffset>470535</wp:posOffset>
            </wp:positionH>
            <wp:positionV relativeFrom="paragraph">
              <wp:posOffset>9525</wp:posOffset>
            </wp:positionV>
            <wp:extent cx="5027295" cy="2218055"/>
            <wp:effectExtent l="0" t="0" r="1905" b="10795"/>
            <wp:wrapNone/>
            <wp:docPr id="154" name="图片 2" descr="C:\Users\Administrator\Desktop\R`4L}6UR7YWY8B~X~0JG[WJ.pngR`4L}6UR7YWY8B~X~0JG[W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 descr="C:\Users\Administrator\Desktop\R`4L}6UR7YWY8B~X~0JG[WJ.pngR`4L}6UR7YWY8B~X~0JG[WJ"/>
                    <pic:cNvPicPr>
                      <a:picLocks noChangeAspect="1"/>
                    </pic:cNvPicPr>
                  </pic:nvPicPr>
                  <pic:blipFill>
                    <a:blip r:embed="rId74"/>
                    <a:stretch>
                      <a:fillRect/>
                    </a:stretch>
                  </pic:blipFill>
                  <pic:spPr>
                    <a:xfrm>
                      <a:off x="0" y="0"/>
                      <a:ext cx="5027295" cy="2218055"/>
                    </a:xfrm>
                    <a:prstGeom prst="rect">
                      <a:avLst/>
                    </a:prstGeom>
                    <a:noFill/>
                    <a:ln>
                      <a:noFill/>
                    </a:ln>
                  </pic:spPr>
                </pic:pic>
              </a:graphicData>
            </a:graphic>
          </wp:anchor>
        </w:drawing>
      </w:r>
    </w:p>
    <w:p w14:paraId="6018EB15">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p>
    <w:p w14:paraId="7DEC4878">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p>
    <w:p w14:paraId="19FDA8DC">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p>
    <w:p w14:paraId="0108F14F">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p>
    <w:p w14:paraId="7C63BAE5">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p>
    <w:p w14:paraId="7238FEA8">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p>
    <w:p w14:paraId="679E8EFA">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p>
    <w:p w14:paraId="7A0D52EC">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p>
    <w:p w14:paraId="65CD4CCD">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如我校五语教研组依托教材，围绕</w:t>
      </w:r>
      <w:r>
        <w:rPr>
          <w:rFonts w:hint="eastAsia" w:ascii="宋体" w:hAnsi="宋体" w:eastAsia="宋体" w:cs="宋体"/>
          <w:b/>
          <w:bCs/>
          <w:sz w:val="24"/>
          <w:szCs w:val="24"/>
          <w:lang w:val="en-US" w:eastAsia="zh-CN"/>
        </w:rPr>
        <w:t>五下第二单元名著单元</w:t>
      </w:r>
      <w:r>
        <w:rPr>
          <w:rFonts w:hint="eastAsia" w:ascii="宋体" w:hAnsi="宋体" w:eastAsia="宋体" w:cs="宋体"/>
          <w:b w:val="0"/>
          <w:bCs w:val="0"/>
          <w:sz w:val="24"/>
          <w:szCs w:val="24"/>
          <w:lang w:val="en-US" w:eastAsia="zh-CN"/>
        </w:rPr>
        <w:t>开展跨学科学习。</w:t>
      </w:r>
    </w:p>
    <w:p w14:paraId="6752B597">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“走进四大名著”主题跨学科学习知识图谱</w:t>
      </w:r>
    </w:p>
    <w:p w14:paraId="40A6B7A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638" w:firstLineChars="266"/>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drawing>
          <wp:anchor distT="0" distB="0" distL="114300" distR="114300" simplePos="0" relativeHeight="251685888" behindDoc="0" locked="0" layoutInCell="1" allowOverlap="1">
            <wp:simplePos x="0" y="0"/>
            <wp:positionH relativeFrom="column">
              <wp:posOffset>405130</wp:posOffset>
            </wp:positionH>
            <wp:positionV relativeFrom="paragraph">
              <wp:posOffset>40005</wp:posOffset>
            </wp:positionV>
            <wp:extent cx="4236720" cy="2299970"/>
            <wp:effectExtent l="0" t="0" r="11430" b="5080"/>
            <wp:wrapNone/>
            <wp:docPr id="152" name="图片 3" descr="`9M`FW~QB6BS2JF1NABM7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 descr="`9M`FW~QB6BS2JF1NABM7E7"/>
                    <pic:cNvPicPr>
                      <a:picLocks noChangeAspect="1"/>
                    </pic:cNvPicPr>
                  </pic:nvPicPr>
                  <pic:blipFill>
                    <a:blip r:embed="rId75"/>
                    <a:stretch>
                      <a:fillRect/>
                    </a:stretch>
                  </pic:blipFill>
                  <pic:spPr>
                    <a:xfrm>
                      <a:off x="0" y="0"/>
                      <a:ext cx="4236720" cy="2299970"/>
                    </a:xfrm>
                    <a:prstGeom prst="rect">
                      <a:avLst/>
                    </a:prstGeom>
                    <a:noFill/>
                    <a:ln>
                      <a:noFill/>
                    </a:ln>
                  </pic:spPr>
                </pic:pic>
              </a:graphicData>
            </a:graphic>
          </wp:anchor>
        </w:drawing>
      </w:r>
    </w:p>
    <w:p w14:paraId="082ADAD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76" w:rightChars="-36" w:firstLine="482" w:firstLineChars="200"/>
        <w:textAlignment w:val="auto"/>
        <w:rPr>
          <w:rFonts w:hint="eastAsia" w:ascii="宋体" w:hAnsi="宋体" w:eastAsia="宋体" w:cs="宋体"/>
          <w:b/>
          <w:bCs/>
          <w:sz w:val="24"/>
          <w:szCs w:val="24"/>
          <w:lang w:val="en-US" w:eastAsia="zh-CN"/>
        </w:rPr>
      </w:pPr>
    </w:p>
    <w:p w14:paraId="3CA8C29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76" w:rightChars="-36" w:firstLine="482" w:firstLineChars="200"/>
        <w:textAlignment w:val="auto"/>
        <w:rPr>
          <w:rFonts w:hint="eastAsia" w:ascii="宋体" w:hAnsi="宋体" w:eastAsia="宋体" w:cs="宋体"/>
          <w:b/>
          <w:bCs/>
          <w:sz w:val="24"/>
          <w:szCs w:val="24"/>
          <w:lang w:val="en-US" w:eastAsia="zh-CN"/>
        </w:rPr>
      </w:pPr>
    </w:p>
    <w:p w14:paraId="6C3A9B3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76" w:rightChars="-36" w:firstLine="482" w:firstLineChars="200"/>
        <w:textAlignment w:val="auto"/>
        <w:rPr>
          <w:rFonts w:hint="eastAsia" w:ascii="宋体" w:hAnsi="宋体" w:eastAsia="宋体" w:cs="宋体"/>
          <w:b/>
          <w:bCs/>
          <w:sz w:val="24"/>
          <w:szCs w:val="24"/>
          <w:lang w:val="en-US" w:eastAsia="zh-CN"/>
        </w:rPr>
      </w:pPr>
    </w:p>
    <w:p w14:paraId="1BB41EE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76" w:rightChars="-36" w:firstLine="482" w:firstLineChars="200"/>
        <w:textAlignment w:val="auto"/>
        <w:rPr>
          <w:rFonts w:hint="eastAsia" w:ascii="宋体" w:hAnsi="宋体" w:eastAsia="宋体" w:cs="宋体"/>
          <w:b/>
          <w:bCs/>
          <w:sz w:val="24"/>
          <w:szCs w:val="24"/>
          <w:lang w:val="en-US" w:eastAsia="zh-CN"/>
        </w:rPr>
      </w:pPr>
    </w:p>
    <w:p w14:paraId="1F2EDF3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76" w:rightChars="-36" w:firstLine="482" w:firstLineChars="200"/>
        <w:textAlignment w:val="auto"/>
        <w:rPr>
          <w:rFonts w:hint="eastAsia" w:ascii="宋体" w:hAnsi="宋体" w:eastAsia="宋体" w:cs="宋体"/>
          <w:b/>
          <w:bCs/>
          <w:sz w:val="24"/>
          <w:szCs w:val="24"/>
          <w:lang w:val="en-US" w:eastAsia="zh-CN"/>
        </w:rPr>
      </w:pPr>
    </w:p>
    <w:p w14:paraId="7F29C53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76" w:rightChars="-36" w:firstLine="482" w:firstLineChars="200"/>
        <w:textAlignment w:val="auto"/>
        <w:rPr>
          <w:rFonts w:hint="eastAsia" w:ascii="宋体" w:hAnsi="宋体" w:eastAsia="宋体" w:cs="宋体"/>
          <w:b/>
          <w:bCs/>
          <w:sz w:val="24"/>
          <w:szCs w:val="24"/>
          <w:lang w:val="en-US" w:eastAsia="zh-CN"/>
        </w:rPr>
      </w:pPr>
    </w:p>
    <w:p w14:paraId="3096F2E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76" w:rightChars="-36" w:firstLine="482" w:firstLineChars="200"/>
        <w:textAlignment w:val="auto"/>
        <w:rPr>
          <w:rFonts w:hint="eastAsia" w:ascii="宋体" w:hAnsi="宋体" w:eastAsia="宋体" w:cs="宋体"/>
          <w:b/>
          <w:bCs/>
          <w:sz w:val="24"/>
          <w:szCs w:val="24"/>
          <w:lang w:val="en-US" w:eastAsia="zh-CN"/>
        </w:rPr>
      </w:pPr>
    </w:p>
    <w:p w14:paraId="19267407">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76" w:rightChars="-36" w:firstLine="482" w:firstLineChars="200"/>
        <w:textAlignment w:val="auto"/>
        <w:rPr>
          <w:rFonts w:hint="eastAsia" w:ascii="宋体" w:hAnsi="宋体" w:eastAsia="宋体" w:cs="宋体"/>
          <w:b/>
          <w:bCs/>
          <w:sz w:val="24"/>
          <w:szCs w:val="24"/>
          <w:lang w:val="en-US" w:eastAsia="zh-CN"/>
        </w:rPr>
      </w:pPr>
    </w:p>
    <w:p w14:paraId="2B976ED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76" w:rightChars="-36" w:firstLine="482" w:firstLineChars="200"/>
        <w:textAlignment w:val="auto"/>
        <w:rPr>
          <w:rFonts w:hint="eastAsia" w:ascii="宋体" w:hAnsi="宋体" w:eastAsia="宋体" w:cs="宋体"/>
          <w:b/>
          <w:bCs/>
          <w:sz w:val="24"/>
          <w:szCs w:val="24"/>
          <w:lang w:val="en-US" w:eastAsia="zh-CN"/>
        </w:rPr>
      </w:pPr>
    </w:p>
    <w:p w14:paraId="19E20510">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76" w:rightChars="-36" w:firstLine="482" w:firstLineChars="200"/>
        <w:textAlignment w:val="auto"/>
        <w:rPr>
          <w:rFonts w:hint="eastAsia" w:ascii="宋体" w:hAnsi="宋体" w:eastAsia="宋体" w:cs="宋体"/>
          <w:b/>
          <w:bCs/>
          <w:sz w:val="24"/>
          <w:szCs w:val="24"/>
          <w:lang w:val="en-US" w:eastAsia="zh-CN"/>
        </w:rPr>
      </w:pPr>
    </w:p>
    <w:p w14:paraId="26257780">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76" w:rightChars="-36" w:firstLine="482" w:firstLineChars="200"/>
        <w:textAlignment w:val="auto"/>
        <w:rPr>
          <w:rFonts w:hint="eastAsia" w:ascii="宋体" w:hAnsi="宋体" w:eastAsia="宋体" w:cs="宋体"/>
          <w:b/>
          <w:bCs/>
          <w:sz w:val="24"/>
          <w:szCs w:val="24"/>
          <w:lang w:val="en-US" w:eastAsia="zh-CN"/>
        </w:rPr>
      </w:pPr>
    </w:p>
    <w:p w14:paraId="1952CA35">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76" w:rightChars="-36" w:firstLine="482" w:firstLineChars="200"/>
        <w:textAlignment w:val="auto"/>
        <w:rPr>
          <w:rFonts w:hint="eastAsia" w:ascii="宋体" w:hAnsi="宋体" w:eastAsia="宋体" w:cs="宋体"/>
          <w:b/>
          <w:bCs/>
          <w:sz w:val="24"/>
          <w:szCs w:val="24"/>
          <w:lang w:val="en-US" w:eastAsia="zh-CN"/>
        </w:rPr>
      </w:pPr>
    </w:p>
    <w:p w14:paraId="7EAE3D59">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“多元趣读，徜徉名著之海”名著单元跨学科学习以读带写、以写促思、以思促演，让学生们的思维得到了拓展，能力得到了提升，极大地激发了同学们对经典名著的阅读热情。</w:t>
      </w:r>
    </w:p>
    <w:p w14:paraId="7D5D89C3">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再如语文</w:t>
      </w:r>
      <w:r>
        <w:rPr>
          <w:rFonts w:hint="eastAsia" w:ascii="宋体" w:hAnsi="宋体" w:eastAsia="宋体" w:cs="宋体"/>
          <w:b/>
          <w:bCs/>
          <w:sz w:val="24"/>
          <w:szCs w:val="24"/>
          <w:lang w:val="en-US" w:eastAsia="zh-CN"/>
        </w:rPr>
        <w:t>五下第三单元综合性学习“遨游汉字王国”</w:t>
      </w:r>
      <w:r>
        <w:rPr>
          <w:rFonts w:hint="eastAsia" w:ascii="宋体" w:hAnsi="宋体" w:eastAsia="宋体" w:cs="宋体"/>
          <w:sz w:val="24"/>
          <w:szCs w:val="24"/>
          <w:lang w:val="en-US" w:eastAsia="zh-CN"/>
        </w:rPr>
        <w:t>：</w:t>
      </w:r>
    </w:p>
    <w:p w14:paraId="32B94B99">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“遨游汉字王国”主题跨学科学习知识图谱</w:t>
      </w:r>
    </w:p>
    <w:p w14:paraId="42A39577">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840" w:firstLineChars="350"/>
        <w:textAlignment w:val="auto"/>
        <w:rPr>
          <w:rFonts w:hint="eastAsia" w:ascii="宋体" w:hAnsi="宋体" w:eastAsia="宋体" w:cs="宋体"/>
          <w:sz w:val="24"/>
          <w:szCs w:val="24"/>
          <w:lang w:val="en-US" w:eastAsia="zh-CN"/>
        </w:rPr>
      </w:pPr>
    </w:p>
    <w:p w14:paraId="46F26C60">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kern w:val="2"/>
          <w:sz w:val="24"/>
          <w:szCs w:val="24"/>
          <w:lang w:val="en-US" w:eastAsia="zh-CN" w:bidi="ar-SA"/>
        </w:rPr>
      </w:pPr>
    </w:p>
    <w:p w14:paraId="4DE356E2">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kern w:val="2"/>
          <w:sz w:val="24"/>
          <w:szCs w:val="24"/>
          <w:lang w:val="en-US" w:eastAsia="zh-CN" w:bidi="ar-SA"/>
        </w:rPr>
      </w:pPr>
    </w:p>
    <w:p w14:paraId="2EE52B0A">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kern w:val="2"/>
          <w:sz w:val="24"/>
          <w:szCs w:val="24"/>
          <w:lang w:val="en-US" w:eastAsia="zh-CN" w:bidi="ar-SA"/>
        </w:rPr>
      </w:pPr>
    </w:p>
    <w:p w14:paraId="0F2786EA">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kern w:val="2"/>
          <w:sz w:val="24"/>
          <w:szCs w:val="24"/>
          <w:lang w:val="en-US" w:eastAsia="zh-CN" w:bidi="ar-SA"/>
        </w:rPr>
      </w:pPr>
    </w:p>
    <w:p w14:paraId="249C02F1">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kern w:val="2"/>
          <w:sz w:val="24"/>
          <w:szCs w:val="24"/>
          <w:lang w:val="en-US" w:eastAsia="zh-CN" w:bidi="ar-SA"/>
        </w:rPr>
      </w:pPr>
    </w:p>
    <w:p w14:paraId="0F54DE47">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kern w:val="2"/>
          <w:sz w:val="24"/>
          <w:szCs w:val="24"/>
          <w:lang w:val="en-US" w:eastAsia="zh-CN" w:bidi="ar-SA"/>
        </w:rPr>
      </w:pPr>
    </w:p>
    <w:p w14:paraId="228F354A">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kern w:val="2"/>
          <w:sz w:val="24"/>
          <w:szCs w:val="24"/>
          <w:lang w:val="en-US" w:eastAsia="zh-CN" w:bidi="ar-SA"/>
        </w:rPr>
      </w:pPr>
      <w:r>
        <w:rPr>
          <w:rFonts w:hint="eastAsia" w:ascii="宋体" w:hAnsi="宋体" w:eastAsia="宋体" w:cs="宋体"/>
          <w:sz w:val="24"/>
          <w:szCs w:val="24"/>
          <w:lang w:val="en-US" w:eastAsia="zh-CN"/>
        </w:rPr>
        <w:drawing>
          <wp:anchor distT="0" distB="0" distL="114300" distR="114300" simplePos="0" relativeHeight="251682816" behindDoc="0" locked="0" layoutInCell="1" allowOverlap="1">
            <wp:simplePos x="0" y="0"/>
            <wp:positionH relativeFrom="column">
              <wp:posOffset>618490</wp:posOffset>
            </wp:positionH>
            <wp:positionV relativeFrom="paragraph">
              <wp:posOffset>-36830</wp:posOffset>
            </wp:positionV>
            <wp:extent cx="3954145" cy="3926840"/>
            <wp:effectExtent l="0" t="0" r="8255" b="16510"/>
            <wp:wrapNone/>
            <wp:docPr id="143" name="图片 13" descr="E5@D@L_D$_492@MKNQ`6$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3" descr="E5@D@L_D$_492@MKNQ`6$2X"/>
                    <pic:cNvPicPr>
                      <a:picLocks noChangeAspect="1"/>
                    </pic:cNvPicPr>
                  </pic:nvPicPr>
                  <pic:blipFill>
                    <a:blip r:embed="rId76"/>
                    <a:stretch>
                      <a:fillRect/>
                    </a:stretch>
                  </pic:blipFill>
                  <pic:spPr>
                    <a:xfrm>
                      <a:off x="0" y="0"/>
                      <a:ext cx="3954145" cy="3926840"/>
                    </a:xfrm>
                    <a:prstGeom prst="rect">
                      <a:avLst/>
                    </a:prstGeom>
                    <a:noFill/>
                    <a:ln>
                      <a:noFill/>
                    </a:ln>
                  </pic:spPr>
                </pic:pic>
              </a:graphicData>
            </a:graphic>
          </wp:anchor>
        </w:drawing>
      </w:r>
    </w:p>
    <w:p w14:paraId="5ACBBAEA">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kern w:val="2"/>
          <w:sz w:val="24"/>
          <w:szCs w:val="24"/>
          <w:lang w:val="en-US" w:eastAsia="zh-CN" w:bidi="ar-SA"/>
        </w:rPr>
      </w:pPr>
    </w:p>
    <w:p w14:paraId="500A0616">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kern w:val="2"/>
          <w:sz w:val="24"/>
          <w:szCs w:val="24"/>
          <w:lang w:val="en-US" w:eastAsia="zh-CN" w:bidi="ar-SA"/>
        </w:rPr>
      </w:pPr>
    </w:p>
    <w:p w14:paraId="09F669B9">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kern w:val="2"/>
          <w:sz w:val="24"/>
          <w:szCs w:val="24"/>
          <w:lang w:val="en-US" w:eastAsia="zh-CN" w:bidi="ar-SA"/>
        </w:rPr>
      </w:pPr>
    </w:p>
    <w:p w14:paraId="66E84745">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kern w:val="2"/>
          <w:sz w:val="24"/>
          <w:szCs w:val="24"/>
          <w:lang w:val="en-US" w:eastAsia="zh-CN" w:bidi="ar-SA"/>
        </w:rPr>
      </w:pPr>
    </w:p>
    <w:p w14:paraId="6B428488">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kern w:val="2"/>
          <w:sz w:val="24"/>
          <w:szCs w:val="24"/>
          <w:lang w:val="en-US" w:eastAsia="zh-CN" w:bidi="ar-SA"/>
        </w:rPr>
      </w:pPr>
    </w:p>
    <w:p w14:paraId="3DA42F95">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kern w:val="2"/>
          <w:sz w:val="24"/>
          <w:szCs w:val="24"/>
          <w:lang w:val="en-US" w:eastAsia="zh-CN" w:bidi="ar-SA"/>
        </w:rPr>
      </w:pPr>
    </w:p>
    <w:p w14:paraId="5DAED9EF">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kern w:val="2"/>
          <w:sz w:val="24"/>
          <w:szCs w:val="24"/>
          <w:lang w:val="en-US" w:eastAsia="zh-CN" w:bidi="ar-SA"/>
        </w:rPr>
      </w:pPr>
    </w:p>
    <w:p w14:paraId="1F7F19D4">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kern w:val="2"/>
          <w:sz w:val="24"/>
          <w:szCs w:val="24"/>
          <w:lang w:val="en-US" w:eastAsia="zh-CN" w:bidi="ar-SA"/>
        </w:rPr>
      </w:pPr>
    </w:p>
    <w:p w14:paraId="4FAF545B">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kern w:val="2"/>
          <w:sz w:val="24"/>
          <w:szCs w:val="24"/>
          <w:lang w:val="en-US" w:eastAsia="zh-CN" w:bidi="ar-SA"/>
        </w:rPr>
      </w:pPr>
    </w:p>
    <w:p w14:paraId="48F2C628">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kern w:val="2"/>
          <w:sz w:val="24"/>
          <w:szCs w:val="24"/>
          <w:lang w:val="en-US" w:eastAsia="zh-CN" w:bidi="ar-SA"/>
        </w:rPr>
      </w:pPr>
    </w:p>
    <w:p w14:paraId="6AE07581">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kern w:val="2"/>
          <w:sz w:val="24"/>
          <w:szCs w:val="24"/>
          <w:lang w:val="en-US" w:eastAsia="zh-CN" w:bidi="ar-SA"/>
        </w:rPr>
      </w:pPr>
    </w:p>
    <w:p w14:paraId="37B382DF">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kern w:val="2"/>
          <w:sz w:val="24"/>
          <w:szCs w:val="24"/>
          <w:lang w:val="en-US" w:eastAsia="zh-CN" w:bidi="ar-SA"/>
        </w:rPr>
      </w:pPr>
    </w:p>
    <w:p w14:paraId="48AEDFCA">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kern w:val="2"/>
          <w:sz w:val="24"/>
          <w:szCs w:val="24"/>
          <w:lang w:val="en-US" w:eastAsia="zh-CN" w:bidi="ar-SA"/>
        </w:rPr>
      </w:pPr>
    </w:p>
    <w:p w14:paraId="094B8AAE">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sz w:val="24"/>
          <w:szCs w:val="24"/>
          <w:lang w:val="en-US" w:eastAsia="zh-CN"/>
        </w:rPr>
      </w:pPr>
      <w:r>
        <w:rPr>
          <w:rFonts w:hint="eastAsia" w:ascii="宋体" w:hAnsi="宋体" w:eastAsia="宋体" w:cs="宋体"/>
          <w:b/>
          <w:bCs/>
          <w:kern w:val="2"/>
          <w:sz w:val="24"/>
          <w:szCs w:val="24"/>
          <w:lang w:val="en-US" w:eastAsia="zh-CN" w:bidi="ar-SA"/>
        </w:rPr>
        <w:t>（1）</w:t>
      </w:r>
      <w:r>
        <w:rPr>
          <w:rFonts w:hint="eastAsia" w:ascii="宋体" w:hAnsi="宋体" w:eastAsia="宋体" w:cs="宋体"/>
          <w:b/>
          <w:bCs/>
          <w:sz w:val="24"/>
          <w:szCs w:val="24"/>
          <w:lang w:val="en-US" w:eastAsia="zh-CN"/>
        </w:rPr>
        <w:t>品汉字之趣。</w:t>
      </w:r>
      <w:r>
        <w:rPr>
          <w:rFonts w:hint="eastAsia" w:ascii="宋体" w:hAnsi="宋体" w:eastAsia="宋体" w:cs="宋体"/>
          <w:sz w:val="24"/>
          <w:szCs w:val="24"/>
          <w:lang w:val="en-US" w:eastAsia="zh-CN"/>
        </w:rPr>
        <w:t>同学们通过查找图书、网络搜索、请教别人等方法，搜集了体现汉字特点的古诗、歇后语、对联、故事等，然后进行归纳、整理、编排。</w:t>
      </w:r>
    </w:p>
    <w:p w14:paraId="00E683B9">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lang w:val="en-US" w:eastAsia="zh-CN"/>
        </w:rPr>
      </w:pPr>
      <w:r>
        <w:rPr>
          <w:sz w:val="24"/>
        </w:rPr>
        <mc:AlternateContent>
          <mc:Choice Requires="wpg">
            <w:drawing>
              <wp:anchor distT="0" distB="0" distL="114300" distR="114300" simplePos="0" relativeHeight="251683840" behindDoc="0" locked="0" layoutInCell="1" allowOverlap="1">
                <wp:simplePos x="0" y="0"/>
                <wp:positionH relativeFrom="column">
                  <wp:posOffset>57150</wp:posOffset>
                </wp:positionH>
                <wp:positionV relativeFrom="paragraph">
                  <wp:posOffset>96520</wp:posOffset>
                </wp:positionV>
                <wp:extent cx="5266055" cy="1692910"/>
                <wp:effectExtent l="0" t="0" r="10795" b="2540"/>
                <wp:wrapNone/>
                <wp:docPr id="316" name="组合 316"/>
                <wp:cNvGraphicFramePr/>
                <a:graphic xmlns:a="http://schemas.openxmlformats.org/drawingml/2006/main">
                  <a:graphicData uri="http://schemas.microsoft.com/office/word/2010/wordprocessingGroup">
                    <wpg:wgp>
                      <wpg:cNvGrpSpPr/>
                      <wpg:grpSpPr>
                        <a:xfrm>
                          <a:off x="0" y="0"/>
                          <a:ext cx="5266055" cy="1692910"/>
                          <a:chOff x="7449" y="987764"/>
                          <a:chExt cx="8692" cy="3266"/>
                        </a:xfrm>
                      </wpg:grpSpPr>
                      <pic:pic xmlns:pic="http://schemas.openxmlformats.org/drawingml/2006/picture">
                        <pic:nvPicPr>
                          <pic:cNvPr id="141" name="图片 16" descr="2"/>
                          <pic:cNvPicPr>
                            <a:picLocks noChangeAspect="1"/>
                          </pic:cNvPicPr>
                        </pic:nvPicPr>
                        <pic:blipFill>
                          <a:blip r:embed="rId77"/>
                          <a:stretch>
                            <a:fillRect/>
                          </a:stretch>
                        </pic:blipFill>
                        <pic:spPr>
                          <a:xfrm>
                            <a:off x="7449" y="987764"/>
                            <a:ext cx="4357" cy="3266"/>
                          </a:xfrm>
                          <a:prstGeom prst="rect">
                            <a:avLst/>
                          </a:prstGeom>
                          <a:noFill/>
                          <a:ln>
                            <a:noFill/>
                          </a:ln>
                        </pic:spPr>
                      </pic:pic>
                      <pic:pic xmlns:pic="http://schemas.openxmlformats.org/drawingml/2006/picture">
                        <pic:nvPicPr>
                          <pic:cNvPr id="138" name="图片 15" descr="1"/>
                          <pic:cNvPicPr>
                            <a:picLocks noChangeAspect="1"/>
                          </pic:cNvPicPr>
                        </pic:nvPicPr>
                        <pic:blipFill>
                          <a:blip r:embed="rId78"/>
                          <a:stretch>
                            <a:fillRect/>
                          </a:stretch>
                        </pic:blipFill>
                        <pic:spPr>
                          <a:xfrm>
                            <a:off x="11889" y="987764"/>
                            <a:ext cx="4252" cy="3189"/>
                          </a:xfrm>
                          <a:prstGeom prst="rect">
                            <a:avLst/>
                          </a:prstGeom>
                          <a:noFill/>
                          <a:ln>
                            <a:noFill/>
                          </a:ln>
                        </pic:spPr>
                      </pic:pic>
                    </wpg:wgp>
                  </a:graphicData>
                </a:graphic>
              </wp:anchor>
            </w:drawing>
          </mc:Choice>
          <mc:Fallback>
            <w:pict>
              <v:group id="_x0000_s1026" o:spid="_x0000_s1026" o:spt="203" style="position:absolute;left:0pt;margin-left:4.5pt;margin-top:7.6pt;height:133.3pt;width:414.65pt;z-index:251683840;mso-width-relative:page;mso-height-relative:page;" coordorigin="7449,987764" coordsize="8692,3266" o:gfxdata="UEsDBAoAAAAAAIdO4kAAAAAAAAAAAAAAAAAEAAAAZHJzL1BLAwQUAAAACACHTuJAnXHgJtgAAAAI&#10;AQAADwAAAGRycy9kb3ducmV2LnhtbE2PQUvDQBCF74L/YRnBm91sQiXGbIoU9VQEW0G8TbPTJDQ7&#10;G7LbpP33rid7fPOG975Xrs62FxONvnOsQS0SEMS1Mx03Gr52bw85CB+QDfaOScOFPKyq25sSC+Nm&#10;/qRpGxoRQ9gXqKENYSik9HVLFv3CDcTRO7jRYohybKQZcY7htpdpkjxKix3HhhYHWrdUH7cnq+F9&#10;xvklU6/T5nhYX352y4/vjSKt7+9U8gwi0Dn8P8MffkSHKjLt3YmNF72Gp7gkxPMyBRHtPMszEHsN&#10;aa5ykFUprwdUv1BLAwQUAAAACACHTuJAqtakoZICAACEBwAADgAAAGRycy9lMm9Eb2MueG1s1VVL&#10;btswEN0X6B0I7mtZ8l+wHRR1ExQIWqOfA9AUJRGVSIKkLWdfoM2u+x6lQG8T5BodUpLjT4oGRRCg&#10;C8vDIWf45s3TaHq2LQu0YdpwKWY47HQxYoLKhItshj99PH8xxshYIhJSSMFm+IoZfDZ//mxaqZhF&#10;MpdFwjSCJMLElZrh3FoVB4GhOSuJ6UjFBGymUpfEwlJnQaJJBdnLIoi63WFQSZ0oLSkzBryLehM3&#10;GfVDEso05ZQtJF2XTNg6q2YFsVCSybkyeO7Rpimj9l2aGmZRMcNQqfVPuATslXsG8ymJM01UzmkD&#10;gTwEwlFNJeECLt2lWhBL0Frzk1Qlp1oamdoOlWVQF+IZgSrC7hE3F1qula8li6tM7UiHRh2x/s9p&#10;6dvNUiOezHAvHGIkSAktv/355eb7N+Q8wE+lshiOXWj1QS1148jqlSt5m+rS/UMxaOuZvdoxy7YW&#10;UXAOouGwOxhgRGEvHE6iSdhwT3NokIsb9fsTjGB7Mh6Nhv26MzR/3WQYQ1Ad3oNcbjdorw4cwh0g&#10;xWkMv4YssE7I+rtEIcquNQPqXTaxWXK61PXijrCwH7aE3fz4dXv9FTkGE2Yo6CtyCF2wO19HEwfr&#10;UtLPBgn5KiciYy+NAoUCI76ew+OBWx5cvSq4OudF4ch29uO+MkjHrFwxUIJ+k3hAJDZWM0tzd2EK&#10;F78HsDXxuw2P8g6Yw2xAJffo4t7+tvro9wajP3QXaNPGXjBZImcAPEABnSEx2VyaBk97xLmFdCQB&#10;ThIX4sABinEej7lG6U0AXfcKjCeQTQ8GbP2etbKB96KRjefdkfh/ysar/nFlE4bj8elc2OkmGrRT&#10;IYRj+1PhiXTjhw8MZz+Pmg+Jm/77a7D3P57z31BLAwQKAAAAAACHTuJAAAAAAAAAAAAAAAAACgAA&#10;AGRycy9tZWRpYS9QSwMEFAAAAAgAh07iQPsE2vnl/AAA2/wAABUAAABkcnMvbWVkaWEvaW1hZ2Ux&#10;LmpwZWcA2/wkA//Y/+AAEEpGSUYAAQEBANwA3AAA/9sAQwAIBgYHBgUIBwcHCQkICgwUDQwLCwwZ&#10;EhMPFB0aHx4dGhwcICQuJyAiLCMcHCg3KSwwMTQ0NB8nOT04MjwuMzQy/9sAQwEJCQkMCwwYDQ0Y&#10;MiEcITIyMjIyMjIyMjIyMjIyMjIyMjIyMjIyMjIyMjIyMjIyMjIyMjIyMjIyMjIyMjIyMjIy/8AA&#10;EQgBlwJ7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DxNHyu18/3uDUMt6sYPmBo8Dq3T8+lTC5jLbS21v7rcE/T1/CqeoHzFEC9X+8fRaRRy&#10;finUWuPD9+6sPnTahHpmvLrae43hCofPTmvQfFMEcel3JjXb2wvH6V5/b3CWt1DI/RWBIx71jJ3O&#10;mkrK56DY/DnUrqGOaW4gi8xQcckj9KoeJfCV1oFil01xDKHfbtAIPSuuh+JuhCJQVuBwP+Wf/wBe&#10;ua8beONM1vR0tbSOXzBKHy64AABosrFRnPm1RlaF4e1PXbaWWERBIyAWdsds1Rgt7m41EWMSoX37&#10;Ad3eum8HeNtI0fRmtblZhK7FmYKCPSudsfENlZeKvt22RoFlLDAAOKVi+bUiu9G1S38SLpTtH5zM&#10;FGH+XB/CurPw61gKMSWzfSQ/4Vkt4ps77x3Bq0iNFbK4HI5A6V7VGyTRrIhBVhuB9aqEbkTqygeS&#10;v4E12LgQxv8A7sgpq+BtdL5+yqMesq169tpCKp0kZ/WZHlSeBNcJyYoVHvKKsJ4A1frvtuO3mH/C&#10;vTOlKOtL2SD6xI80fwDrBU4NsT6CQ/4Vnz+Dtcg4Nmze6MGr19af/Dmn7JdxfWJHhkuh6nESDZzh&#10;h/sGojYakOtvchvTaa92IA61z2r+LdM0yQwRsbu7HSC3+Yj/AHj0X8aXsvMcsVGKvI8uFjqQXK29&#10;yo7kK1VLd57y9+xwyySzj/lmrEmuyur7WNd3fbJzZ2R/5drZsFh/tP1/AVRutMhhhjexRbeeE74p&#10;FH3WHr6g9DT9i+5wzzmmpcsUVoPCmtzsP9ElX3dsVpReB9ZLDIiX6y/4V2vh3XItb0xZcbLiM7Li&#10;InlH/wADwRWyDSVPzO36y2vdR54PAeplebmBT6b2/wAKjfwNrKfcmib6Sn+or0nNO7U/ZLuCxEux&#10;5e/g7XscfpMP8agfwlr6j/VOfpL/APXr1bFJj8aPZLuP6w+x45N4b15Qd1rcH6HNUf7E1aInfaXI&#10;HqQa9uPXpSYGal0/Mf1jyPEf7M1FTxBcf98mke0vwMNFcKM9cGvcVGaQop4Kg0ezH9YXY8KaK7BP&#10;+ux+NWI7G9lUfu5jnpkGvajBF/zzT/vkUmxc4Cj8qPZh9Z8jx9dDvXHFtLn/AHTTbjw1qMyqUtpd&#10;46fKeRXs6gY4FPGBR7PzD6y+x4uug6k0Y2WsxPsppw8N6tJ1tZsn1Br2bgU1gPSj2a7i+svseODw&#10;vq4bmzk+uKuWvhLVG5a3YHtk16qVpFXmj2SF9Zl2POf+EM1QrkRqD7uKrt4O1hekA/BxXqVFP2aD&#10;6zLseTSeEtaU5Fqx+jVA/hnWhx9jmOK9gI+lJjmj2aD6w+qPHF0LVg4za3GQPQ1ONC1bbn7Ncfka&#10;9dAFIR2o9n5h9YfY8i/sPVGIAguDn1BqUeF9UYjNrJj3r1VqQGj2a7j+sPseax+FNS4/0d/zpx8K&#10;6muf9Gcj616YhqXIx1o5F3D6xLseTP4U1MHItZKePC2q9reTNeqEim9RR7NC+sPseTz+FdYOP9Gc&#10;j61VPhfWF5NnLivXmNKvvR7ND+sPqjyRdC1Ukf6HKDn+6ambQ9RwCbWYevymvWARUgFHsw+seR45&#10;NpV6Gx5MwPpg1AdNvQcNFMPwNe0sFz0qIqueVH5UvZj+seR42lndB/uTfka0YLfUF5Xz/brXqqxx&#10;9dq/lWfrmsW+iaa07rvlbiGFVyzt6ACj2fmJ4hJXaODS01WVQNtxzznJqtJp+oxy/vVuAPfNek6Z&#10;qdpqlqsltcJNwA+3gg+46itBYwRyAR7ij2T7i+sJrbQ8s82+jyA06KOnJqGS/wBQHAubgY9HYV60&#10;8URGDGv5CovssBOTDGT/ALoo9m+4/bx7HlP23U9mftNyR6+Y1TQXmpSdJ7sn/favUvs0OP8AVJ/3&#10;yKcsMa/djUfQU/ZsHXj2PN86uw4ku/8AvtqQPqY4Mt2D7u1embQOgpNi55AP4Ucj7k+3XY83M2pq&#10;Mefc593aj7TqK9bm4/77Nek+Wp/hX8qrXc2n2aBruW2hQ95WVQfzo9m+4e2XY88e91Htez/9/DTD&#10;e6gS2b24H/bQ12d7qOhWzgMiTOV3gQRGT5fX5QeKz5fEOlyER6TYpezkZYKu1Y/94np9KibUFeTL&#10;jUUtkcubu/Iybu4x7yNUYvr5Tzd3PXr5rV0Ji1e8J8+7t7WM/wAFtApI/wCBMD/Kj7BewYdJYL0d&#10;47iFVJ+jLj9RXF9fo83KpGyi7XaMVL28yQLy4z6mRqX7XfM4H26c/wDbRq63Sl0fU98TWKwXMf8A&#10;rInHI9x7Vdn0PThBKFtkVipw3cHFdkfeXNFmXtIqVmjhhd3pbAvJ/r5p/wAalW+vVwpuZj/wM1T8&#10;LW0d54ma2lUtDsJxurf8QafaWt7bQQBk3Ebjuz1NNJltxvYqDULtk4uZf++zSR6pfq+DdS4/3q1d&#10;b0S2stJaaBpQ5IAOafp3h2G702GczsHZQSSAeadmPmha5mTapemFgl5KGxwc1lDVfEKjaL6XA4HS&#10;ug1TQRYRecbjfnjBFYWxz/CKTbQ0otXSO0nCNGwcAr3zzWSLVlRpVldWfoGOQB24NW7gXDOIFcSJ&#10;9593Bx6Z9/6VFc3IRCJUaPjqRx+Yrc4DgfFcsy6bMrqvLD51P9K4AiEyKZASfY13vi9w2luVYEGQ&#10;cg5ribcW4nja4XMe4bvpWD3OqnsdTH/whvlITZajvwNwEgweO3NYOvNo8xiTTLSeHH32mk3E128M&#10;3w9ZBvE65HOd+B+Vc54sHhs3lp/YpzFg+avzdc8daC003YzLSbS4oUEuntK2OSZyP6Vr+E9C07Wv&#10;EQhmt2+zuGIUOfl/GvTNK8L+H7nSLOb+zLZi8SsW29SQM1uWGk6dpxJs7KCBj1MaAE/jVKD3IlWX&#10;wmBB8OPDsFyky20jFCCFaQkV1iKqKFUAKBgAdqfTCa2UUjllJvcd1ppFKDTs8UxERFIeKfJJHGpZ&#10;2Cj1JxXEeIfH1vp1z9l04JeT4wfLO4Kfr0oM51Yw3O2DgDk4rndT8d6Rp0rQQu17dLx5Vvg4Pu3Q&#10;V59danrGuq39oXskcJ4FvAxVSPcjrWLeSwaLNFJBEvmyttIAxn8T0NBxPHc8uSmtWdneatqmusft&#10;l0LW3P8Ay7WzEZHu3U/pSW0FtaJsgiVR9OtcfBrha8W3uYZbeRuEZmBUn6iugN/HbQB53AHYt3px&#10;aaueTjFio1OWqmn2NnzflNQtIMFW6Vzs3iFGQsiTNH3kSJioH1qxBdecqyJLvVgCPpTUkzCdGtSS&#10;c4tX7l+O4n0LUl1O1QuuNtzEP+Wsft/tDqK9LsryC/tIrq3kEkMqhlYdxXnqrujCsfm6rUvh7U30&#10;DUPs0x26ZdPwT0glP8lY/kaUkepluL/5dTfoejqabJJ5cbv12qTSDOKjuTi1mz02H+VRc9tI5S0u&#10;dS1C2W6/taePzCW2Kq4HPTkVO/8AaxQBNZlB94UP9KoaG4GkwDtg/wA60t+0E1rFJo9SNCnyptFZ&#10;rnWkG0aypPvbL/jTPP8AEB6azCfc2g/+Krh7nxVql4Jbq1EEMKM2ImUliATwx7Guo0nU/t+mW93t&#10;2GVAxUnpWjpWSuTQeGrtxhui29z4lhjeRNWtpGUEhWtMZ9s7qsQ6h4laCN5LnT1cgFk8huD6ZDVU&#10;vpEfT7gSBmXYcqjYJ9gaaNT0/T7KIz3MVvGEGBJIMjjp71nyrY1lhqcfiVjU/tTxCO+mN/wCQf1q&#10;NtV8RbeF0z/yJWEPG2iGcR/aXKn/AJa+W2wfjit4MroHRgVYZBB6in7PuRHD0ZPQRNa8RKRmDS2H&#10;s8g/pUjeJ9VtXg+0afasksqxZinbIyeuCtR5PvVPUW3TWCnH/Hyh/Kk4oc8LTUWzukcSIrjjIzT6&#10;pR31qIebiMbF+bcwGKyLzxpolrMFjvvtMnQw2qGUn8uB+NZtHkSlFXaOk25pNuOa4ibxvqE/FhpJ&#10;jU/de6fB/wC+VyayLjV/E93OFn1FILZh0tl2Nn6nJosc1TG0YbyPR7i9trOLzLm4ihQdTI4ArBuv&#10;HWjQ5W3eW9k7Lbxlh+fSuA1aXT9Ltft15FJdyscBpSXYn8elQ6f4ps52iie2mtnkbau5PlJ+tGl7&#10;MweLqSg50oXS6nZzeMtVulIstLjtgf8AlpdS5I/4Cv8AjWXcap4gtoWvn1ZpWi+cwpEAjAckY69K&#10;mB4560zeroVbGe65q+VHnvHV5u99D0K0uI7uzhuYmDJKgdSO4IyKmrk/At4To82nOf3lhMYgD/cP&#10;zL+hx+FdYKg96nJSipI4jX7m7l1mG0W6mhRg7N5TYJx0GaoyxTpx/ad//wB/qsa3mPxZbo3VonIp&#10;Jl/KtIpH0GGo05xTaIIftmcDVb4f9tP/AK1WAdQ/h1e8H1YH+lQlo4V3vIqL3LHFSRTxyLuidXHq&#10;pB/WqtHY6Hh6PZEvm6mv/MYufxVT/SoJdS19ZESLVMxHO8tCuR9KfI+e9VXQNeRN5pXaD8mfvUcq&#10;E8NSt8JMk+sjLf2s2T6xCpPt+uRHjVEb/etwf609AMU1l3GjkRX1Wk38Iq6rr54/tGH/AMBv/r1a&#10;i1fXk4N1aSe7QEfyaqyLgVMq8CnyIiWFo9EXtM13Updajs702rRSxswMaspBH1J9a6grXAwbh4nt&#10;NgyfJbp9RXZ6jfQ6bYvc3DhVUZ5PWsZKx42MhCk7rYq63rMWi2TTSHLHhFHUmuVimuby4/tC/b9+&#10;VxGgPES+n19apPPda5d/2jeAiIf8e8R/hX1PvU7yhFyxwKaifL4zGc0uWOwssKi5+12ztbXI6Sxd&#10;/qO4roLHxaY4IxqkBQngXEfKN9fSuXMzXEnlRZwerYrZj8tIPJKgrjBBHWm0ZYfGTp6dDtI5454l&#10;ljcMjDIIPWnVwcD3mksZNMmATOWtpP8AVt9P7tbmn+LLK5dbe8zZXR4Ec3Ab/dboaho9ujiYVFoz&#10;ogaXNMVgQCDkHvTqDcdmjNNzSjrQFhtxcR21u80zBI0GWY9hXP6TH/aWp3eo3Fm+xiBbSTqM7Mdh&#10;2/rWvqlkdQ0+S3VsE4Iz0yDkZ9uKx/tutXN69lDHb2rwKGfed4kz0AxyBQJi6jZ2OhaZqF3bxiNp&#10;AZmx0JA4HsKy9LtPstiitzNJ+8lY9Wc8k/0qfUfD+rahazi41ch5gVMKIPLUdgM81VtdTtY4BHc3&#10;EcU0XySLIwBBFeHm8Ju3KdmEcb6mp2p4wRiq0V1bTj9zcRSf7rg1MXWJGdyFVeST2rwOWV7NHc2m&#10;UNWLWb2uoxZEkMqqxH8SscEGutlJktXZepjOPyrhdW1B73S3a3sbuSFCHMioMEKc+uccelbK3mtw&#10;/YyphlknGRbBcIiDGTuznjI7c19NlcZqk1I4K8lzJo5TTr59F1VrkRB2wVweKh1HXZL3UhcuiqQe&#10;FByOK75BazXfkajpsMVxICVbaGV8decZz7GuO8QWiW2rSiOFI0B4GMDFdzi0aU5xnqJqXiy7vLDy&#10;pIYwAR90EYqXTfGNzbaekEVuhC8bySf0pdT12xfSzANPjVsAbhimeGtf022tXiuLNXYtkEAGpT1L&#10;cY22H3niS81CERzW4IVgdyZGaiWUFQSrA45HpWzq2r6Xd6YYoE8py2QNmK50sc8NxQxrbRHY2siO&#10;CSw818synqPb/PvSXYBjNWJIY5Bh0Vh7iqF3DJHGfKlOMdG+b/69dDPPPOvF0SJZblXDGQZxXN6R&#10;pf8Aa+qW9p8wDuASvYV0fix5PsSrIgGZPvKeP8ar+BM/8JPbY4yf6GsHudVP4Tqm+FFmWGzUplXu&#10;DGCf6UkvwlsG2ldTuAR1OwHNeiVz3i/xXD4VsI5nhM00zFY0BxnA5JNa8kTH2srmnpOmR6RpkNjC&#10;7ukQwGc8mr4OK4Dw58S4dV1GOwv7JrSaVtsbg5UntnuM+td+OapLsZyvfUdu4o602gNyKoQu4DOa&#10;5PxD46sdMZ7OxzeXuMbYjlUPuelT+NrC/wBS8PSR6fI4kQh2jRivnKOqnHtXmFo8JgXyYxGM4K4w&#10;VbuD70HBjMTKktET3d5q+ssTql7IqHpDEcD8TTI4IYI/LjRUx6d6JJOMjqKYzM2GNB4dSrOo7tlj&#10;fyPQ9aq6nAlzp00ewFipIJ5wexFNmu0jwgJZ2+6icsaybm9jMvl3kzKCP9TESfwYjrUSmkjuy/Lq&#10;9eanH3UurEhjOq6HFiTEyYwx/vCpzK4nVrjN3eY+SFB8q/59TTftkCaG9xar5abSEXGMHp/Okt7m&#10;W3hhsrOFVuJUEklzwSQfX3rkp3abb0PuMwcYOm6cFOq1v0LLW+p3pxfXUdpCeDFGcsR6ZrdsLe3t&#10;o0hgPyoMc965ZRphvPs0snn3LdWkJbJ+vapIUukvjYrctHEQXjbqwHoDW9OpG/KkeFnGW4upS9vV&#10;qKSXRdDtTdxfaEgZwJWB2rnkcdaaYbnUrYxSq1sN3zKwDF0x09qh0p8whZiGnQbTIRyw7GtMSkfM&#10;BnFdKPk9IPTc6LwprDjGjXzkzxL/AKPKxz5sfof9ofqOfWuivjtsJ29I2P6V59NiaOOSJzHKjB45&#10;F6xsPSuotNaGreHrwygR3cETrPH6HaeR7HrUNH0OAxXtVyy+JHP6IVbSLY4IytQ+Jdek8P6elytt&#10;54dwnLbQpwcE9fSrWhlY9AtZCflWIMSOwrKvPGOmXEJS0tpb5T1BTYnHYlutawi3sfR1KsadK7dj&#10;i7Wd3NxcusYF1I0xWPou7t70/SbHUXvre605JordXBLzPtQr6AelO0+GaNJRIsahpGZUjOQoJzj0&#10;4zWLcK0sCI10iRqSiiacsVAOPujpXfVX7uKPmsHVSxEpb+h0GvarqLaq9hPI9pbMCoCqCJB/vVgP&#10;c2sCgwWwk5ADyNyf61u6jGsWkaJayXa3UplLeYDn5cdq5428wuRkR22ZMZ3Bc89u9Z07pbHTj5Sl&#10;V1ldHR6TpsOqa9DYXXmfZ2t2kKq+0Egjr+dehz3Flo9mommjghjUKu9scD09a83N61hqKxxPKtxN&#10;aOkTxkAqSw5yfoaz4J5HmhW5tzNdE+XI8s29xgZJwc4HPFE4OdSxWDxscNh9I3Z6FH4z0iSeONWl&#10;2uwTzShC5PSq3jGZwunxJK0TST/fXqBjtWFpWk/2vrMduqYtoCJLgjoT/Cv41t+MIv8AiY6WSAVD&#10;v/KsK0YxdkdLxVapg5VJK19jFezhkbMryzOe8jk/pV+znigcxqgUYz8owOKqAgOfSoXi83zELFQy&#10;H5h2GDzXPc+OUpTklJstWfiu3ubv7P5ckSM+xJWHysfr2rauIDdRK5Zk2uHyDgcc4/nXn+mzm9t9&#10;PsXGTNdLH9UU5Jrv7zWtL0/91dXUYbPKdT+IFTTm5J8x6eY4CFCcFQ1urmL4mgeSxt7tSrwQOJXT&#10;P3hjrWNqUhaax8uJ3bzBJtA5wP5Vo69q9q+gSJatGYXkWNChz8p68dj1p1naXGrwiSGQ2tvnaGK/&#10;M49R6VhVjKU04ntZRiaWHwVWOJdl+JXuNSvZiZLy8+xofuRRMAce56mq8FmQRdWV9MJDyHZywb6j&#10;0rq4NFsrSFxHHvlZSDLJyxyPU9K5LRWW20d5DyFaQ/qamsqkLNs7Moq4HGOdGnSSilu9zpfDOvzW&#10;uqWeobR5WoReVMmeNy5K/wBa9bt5VnhWRfusMivALe8j/wCEdt0tyXnhCMAgyVYHd+vNeyeE7832&#10;jo4OUXG0+xFdK1R4eHqSVRw6amP4lH/FYWXHItXP6ihgGGKXxMy/8JdZ54xaP/6EKjXk4raOx9Xg&#10;X+7uUtU01dRsmjwpdcPFu6bh0z7VmyBRd2jWVlLaXnmhZ4wuI2THzE9vce9asms6dC7RteQhlOGX&#10;d0qeKeK5QSRSK6HoV5FYVKEZyUr6o6nGLle4hizyetVyAb6IGHd8p/ef3far5AVT7c8Vl2tr/a8v&#10;2yS9FrAoKrHE3zHnuT06dqvEYiFGPNIudTlRelubeyQGeZUHbccZ+lEc8dwoeJgVPei00jSGndra&#10;ZZp0+8xfe/4k1Tv7WG31+zjtF/fYZrgj+7jAz+NcFHNVUrKmoslVU9bmkCMVIp4poUYyacMYr1i3&#10;YNOaNPFELOQAts5yeg5FUNU1qLxLrJt1dv7PtfmHHEzeufQVga3PPc+I4bKBnEYhIm29WUkcVvG1&#10;hW0EAjAjAA2jjArJp3PjM6xaU3BFhnXGBwMcVWkeAJiZlXdwoJxmqM081od0mZIOWZunlj6d65Bb&#10;yHWtTubq6YiBABEj/wAI9amc+RXPHwOXzxlTlTt5s9HtLURJlh8x5OKsmME8HFcVY+IbyCFIIJIL&#10;tIxtAdyr4989a17fxZZnC3kctq/Q71JX8xxUxrQaNq+UYmi3aN13Wo9vEmmJfNaPclJEbB3AgZ+t&#10;WJbODVlVplLQI2VGRh/euPmutPuNT1JmmgeOR8A5+8MV1vh0yjRLcSgggYUHrt7UoT55WRvi8DHC&#10;0IVlLWXTsaunXd9opCxu13Zf88pG+dP91u49jXV6fqtpqUZa3lyw+9G3Dr9RXJnNRtAskiyK7RTL&#10;92aM7WH4+ntWjj2MKGYuOk9jvHDGM7GAbHBIyM1yqeM10/UJNP1u3a3lT/ltGC0bjsfUVZstduLZ&#10;Qt+vnRDjz415H+8v+FVvFOkReJdLF3pc6G7iGUZG+8P7p/8Ar0opXsz1YVozV4s0z4u8P7d39rWu&#10;Mf3xn8qw9U1q21CVZ9G+1veqMCWOPCMPRt2ARXm9pJdi7FvLFCs27GZBjn+Vd/Z2E0kardXjlcf6&#10;qH5Afqc5/Wup4eNrpkOs72aHvcalMVh1bUVD4/49dNU72/3m5I/SrFsltZ5UWmm2Zbkm6ffK3uQO&#10;n51cWG4trcw6fYwWSY/1ruOPfC9T9SKywtjdgWqzqunK4+03LHBupM/dB757/lXNKKfQ0i7McZNE&#10;vJpI7mKFXQZW7tQQn/fXY/nWe1pJemSOa71B7PolzGmEK+4xz9a63VrtbHTEjtI0SJmCFhGCsa+u&#10;KbYX+y5t4HnM9vOpEbum05HboOKwlhqbd+U2jWa2ZY0q80/7PFax3kMsgUDI43fhVy8itxH9pmka&#10;IQAkyKei8ZH6CsnVnW9dtKsYs3Y2yeaV2rEM5DZ7njoKsLo1xcKyX+oyzRucyRKgVSPT1A45rRLl&#10;VkSRof7U1Gxe2DtbWhLtO4I3naVAGeT97OfatO7020vdv2iBXK+tXgAFwBgUhBpvUabWxxnijRdP&#10;tNIeSK3VG3DmuT0RtKtRL9vhdifubB0r1HUtNj1O0aCUkDOQR2NYcfgjTY1be8rZ5znFYyg76HXT&#10;rRtaT1MCa68OvaP5KXAlxkFucGs1ZI3UMG4NdDqej+HdPtZA92om24RDIMk/QVz6qqKFAGAMCoZt&#10;Bpq6O2KTx/ccSD0cc/mKp3lyEQiVGj46nkfmK0FnjkOFcZ9O9QXnMbc9q3Z555h4vkD2cWxgQZOo&#10;ORWf4Ln8rxPZc9Xxn8KueMokWGFlRVZnOSBjNZfhlC2uWZQfN56fz5rF7nXT+E9+Fef/ABZsBc6F&#10;a3SyYnt5Tsj67wRk/kFz+Fd+oIA9RWCEXUvFtwJFDwWEAhVSMje4y3/ju0fia1lojkS1PI7PXZ9V&#10;1TSJ9UjtwtmVXfGNrOuR17ZGBXvaMroGUgqRkEenavAvFGjHQvEV1Z4HlMxliI6bWJ4/A8V6X8Ot&#10;fGpaL9gmkzc2mFwerJ2NEHZ2ZrOPuqSO0xxTcU/tSEVpcxGba8o8e6O2k6t/alpEVtJv+PgL03f3&#10;vavWsVUv7CHULSS2mQGNxjGOlIxr0vaRseNoF2hg27Izn1FQyM2SvY0/UdNn8Naq1hMD9mkY+Q/Y&#10;f7NMk+6SRyOooPnK1KVOdjKl0268+SS1uAgl+9kZI+lXLXTbXTbaeR/3sxQlpH69O3pUyz7IfMVT&#10;Jjoq9TVbV5JJdHldi0L7TlQQevAH54qdFqdUMRXqctFy925X0+xSTQooJekiZ/PmoZ1WzX7HbN5I&#10;KFmlc8sB2BqaRXuLuy0+FzHhRI7L/CB0qVJPPMsFzAslzbnhSB83oRmuK0l771R+iOtQq2wtJ2qJ&#10;b/mZVtbwiJL25jEMSH92qfec/wA60EmOoeYoje3uYDuXd1H/AOuqTNPNPDOG/fgkNGy4SIfWr1tI&#10;ytM1sj3ly3+sfOE47ZNXPXXr0OShUhTTpzSVLq3u2aem6g7u2V2XERAkT+o9q6SGXzow69xnFcQ0&#10;s0yx6jZxkTx5WSI/xDuPrXS6TqkFzCrx5Xdw6EYKmumjPmVnufHZ1ljwlTnp6wlqmaquY345Q/eF&#10;Muzc2oe8s/ml8po3j7SoRyp9/SrSxjGeCPpUU15DZRFppVjjHdzW7R5WHqThNSgL4ds1l8Oxf6RO&#10;BLHg4nYlfYelcPrWhLZ61cWNnNPHCqLJiVydxOeRjHp712OhiePUp7mG3ki0uVTIzTfJ8395R1we&#10;/SsG/uTf6lc6jhmDkR28a9WUcD8ySfxrbDx5nrsfXYyrzYaMrWk+hiaPMmy6lEYjEYVGQHOSq8nn&#10;1PNdFY+En1CxF/JcQWsEyeYMRbm2kZySSB+lZ8zvp8jQX1mbWRu7rlW/4EODWho/iHUNKtYbeSCG&#10;9tokCL5Z2OFHHGeDXVPn5Eqbujz8N7JVZPFKzZzj2UC36/Zrid7KNWCSShRk9yvtTrazsYY45pBc&#10;3C+YF83GIwxPHPf9a6QweGNSkWWESRyrIG+xsAhBJ546H860fHZSDQraFEVQblNqgduaxVRJqKR2&#10;VMDzxlVctOljkZVtZtTvhcshMcSpEoVjJk5wUIIxz1zSW1zHDBCLqeMXW3D5PPtWr4Y0S31nU9Rk&#10;uvNaOPYoCuVDHbyDiu2bQtNGnSaetnELaQYZAvX3+tV7Xkm3uTTyyWIoR1tZHEabr1zoJSDyoGs5&#10;ZyzTNkMgPXOOvbBqz4vvL5dTsZpBD9jyzRlDkspAyf1p934DvfLa2tL+NrZuAs6nco9iOtbI0GO4&#10;u9O0id/M8uydd5HfgZrGtyt3idCo4hYaVKt8mYSp5sZlGCvtVLUZVitGtoXDXdwNqqvJAPU+3FKH&#10;S0kl0u5l2zIxix0JHYismxkOmpIJ7VxEHKm4C9R23d64qkmouyPEynA0quKUa8+VL8fII9PnkvLd&#10;rbfbxWyFVk24Yt3IH9avLJp1pIIRNGZGOCWO4sfc+tNuy8l/GsouHtNm4JAB+8YH7rHsKgube3Rx&#10;NdzeUiNvjgjbIj/x/KuH4o3bPvlalW5aVLbeT7eRLGIIPEduht8x7SZAqZzngEj6962dV124sbiK&#10;1hiW1RhkTzJlT7AdPzqnbyBdatnjfAuIXj3evGRXRQsJrRYpNkoX5GyOD+FdlB81PQ+Rz6UKOYuV&#10;SKcV0MWK81K4u7a1nu1MVwWBaCMK2AOuTkY+lcqPMs9N1W03HMUhGT6E16FaaVZ2lyZoYFR8EDGc&#10;DPXAri9e/dXutIB18on8R/8AWpVItQSk7l5di6U8XJYeHLFxehf0mIJYxlAMGNScDrwP/r13fw61&#10;BImu9KkbBR90QP8AdPP+NcXoBVtFtWHeMA/hVhZ20/XbS9jONx8tj/KtraHhU6/JiWmdj4ss4bvx&#10;NbrMuQLViOcY+YVEbWMSrOq4kVcA+1Ta47T+JIJMcGyB/wDHhSANtrSK0PvcAk6KZiiwbS7t7m0t&#10;lmhl/wBfFnnP94f1H0qvYrDeavcramRLNow8oUlQJd2OPw6/hXQslUrm7EEywwp5s5G8jOBGo6sx&#10;7DrWDoxhP2jlY6uWMdWJeXJS5t7aIPuYEgmTaDjjB9Tz/OqUmixR6k99dW0scRQmQEhk3ZGDgCta&#10;0RNU05ZLq2GyX5kVuTt/hJ9D3q1Z3jJfJp0AM8KRlpZWfJjPZT6/zrlxtSrTj7WNnHszKo0Z/h4C&#10;y0671W6LfPkjcoBEY+6AMU3T7W6eaS+lnw1z87ps+7/dGfYVqatZzapbotrcRFEfeyHkSY/hJ7Cq&#10;ttfh5Ps00ZguVHMT/wAwe4rjyypTqVJVJv3n07CppXHyQ3IhQJcrvDZZjH1Hp1qTZceaWEsezHC7&#10;DnPuc1LjJ46Uqkc17/XU3sctFFcQ+MHa4kR2e2yNikAcj3rZlkEal2IqjfHb4oiC/e+zH/0Kmapf&#10;29iga5kwT91QMk/QVDZ+f5zTf1xxiriSCS7Vl42twV9RVCXw/o+jwC9kEqMjqd33uc9MHjFaejX1&#10;pqCF4ZMsOqMMEfhWhd2MeoW0lvMm6NxyPWkkmjhpyq0Z2lddzAk1HS7ws19pLAZO2RU3ZHY5WoRY&#10;W186rol++Sw3xzfMFH0IzWTdRxaQXGm35uijYMHllu/ZhVtI0ukjuSkkM2MhwdrKa5J1OV2mj7LB&#10;5c69P2mDqST7PYff+HbmIb57GOYD/lrbcMPwPNOsr66gHlWmoyFlHMVyuf8AA09bvVLxv7PTU0SU&#10;LvWXoSPQ0P4ev2kSaeNbmVeRJ9pOfwyKbhpzUznpYpe0dHMOVm1Ya+xlWG+hELOdqyIcoT/StsnB&#10;zXItFOVMU2nXLK3BChSD+Oa3tKN2unRRXqgXGMdc/TJ9a1ozk9JHk5xg8JSkpYSd0+nY0lZnby16&#10;9T7CtDQ9OE2o/bIC0UEWUZk488+h7YHrVOysWvLk2kLHy1wbib0H90e5/SuzhijghSKJQiIMKo7C&#10;tWyMvw7S55HM694HstYdriJjb3J6kDIb6iufh8K+JrKTbHcSNEOBskVv/Qga9Kpc81UaskrI9JwT&#10;OEj0DVpz+/tpZ2HObu5+Qf8AAV6/lViDwtfWlyLgyW924H7tZNyJCf8AZXn8+tdpxRgGpcmx8qOZ&#10;WDWbJpDMi3wk5UQ4TZ7YPUU2PTNTubpdQuUhWSLIgtg/Cg9SWx1rpyorPv8AWNP0xM3V1Gh7DOSa&#10;lytuVGDk7JEOnafPFdS3t2U+0SKECRklUUdBz1NafQ8VxF/49DEpptpJIP77jArDutf129zvuxAm&#10;Pux8n8zWMq0UejSyytUXY9SaZIlLu6qo6ljgVjXfjHR7YlVuRPIP4YBv/XpXmcpjIL3tw8h6/vpM&#10;j8ulU59etLddkOZcHGEGBUe3b2R0xyuENa07Hf3Xje6kUizsUj/2p2z+g/xrnr/Vb69Ba91GQp/d&#10;Q+Wv6da5Z9Wvbl9i7YVIyCOTUGwyurys0jHafnOe9S5Te5rFYWl8EbvzNKbVrK1yIYjK3OWQenvU&#10;a6pdsuU8lFPRWJJFVpkH2Vkx0WTHtUDCQNx0qbCqVpy8j2t4I5B86BvrVC8gkSI+VK2P7r/MP8au&#10;ZuIxyqyj1Hyn/D+VUdRu4xD5e4pK/wAqhxjmuw8M8s8XTTSGIuAEVyoweCe9VPCz+Vrdm+cfvl59&#10;Oa0fGSiKK1jU8Bm/Gszw3b/atXtYCSN0qgkVzyOynsfQIyQPeuf8JfvtPuL5vvXd1NKfpvIH6AVv&#10;qNqBewAH6Vh+DQF8MWoHYt1/3mrSerRydziPi1au97YTwx7jFDIZSOyblAz+Jrk/C2qto/iKzug+&#10;2Jm2SehU8V6/HaRa3qerNKoa3EQsxnoT1b/2X8q8U1XTpNK1G5sJc74XK/Udj+VTLub0veTifRqM&#10;GUEcg8g07iuT8Ba4NY8OxK7f6Rb/ALqQHrx0P5V1Wa1Tujnas7C5pCRSE80hqhGH4o8PQeIdNaF/&#10;9cOY2HUGvHWivIbufTr9QssXy4wQWH96vfT0rh/Hnhz7bbjUbNQt3B3/ALw9DQcWKoc65kcBFBHb&#10;x7IxhT1Gc5rO1u4WGzVW+60i5HqM5/pWlbTrdRbgMHOGU9QaZcWcdwy+agYIcj60mrni06nsqqlL&#10;oVtJVvNlvZBiSU8Kf4V7Cl1MNDMl9EuWThwP4l71pLGMcAAUxkDJtOOaXKuXlNVj6qxX1lPUx7yd&#10;Lq7tYS2beUZ+XufQ1auFa2iaO1kjt42HylRyrZp8OkW0MvmIh3dsnOPpVmVo4IyZmCLjndU04ckb&#10;HXmGZSxtbnW3Yz7NrmzgkM9rI3z5eWP59x9fWrmmqbdrjU77bAs2AkbnB2jOD9ea1tA8P6xrQVra&#10;DyYAeLy5zyPUL1P8q9B0jwLpenSJcThr67XkS3GCAfZegpRpRjLm6no1cTi8Zh40KtlBeWrOP0yD&#10;XdXRU06ya3gPH2q5XAx/sqetbd94UsdJ8P3VzOzXl+Yz/pExzg/7I6Cu4K4rB8XKf+EbvGzgBDmt&#10;luPCYSnSkrI868TeIVSyttKgbLNGn2gqOcY4Qe59qveGtDkiKalqIxLj9zAekQ9T71p2Wj2IeK+N&#10;un2gxr8x5xx2rV4Ix2rbm93lR7VPC3qe1nr2GTiG6jaKWFZY26hxkGuX1LwcIQ0+jOEbqbWQ5Rv9&#10;0/w11W3HTinAY5pQcou6ZtWw1OtG00eY+WJpzb3NsY5kGGilHI9x6/Wo79Lie2W2eWa4to23Khf5&#10;0P8Assf5Gu717S7TU3s47hgreZ8rDIb6AjpWDd+EtUtmL2Nwl5F1Ec3yOPo3Q11qtGelRa9zwamW&#10;18O28M7x7M1PB76PFYGHT5nMpbdMsxxLu9xXTY3V5NdKiXAW9jlsbpPus/yMPow61ctNf1VFEVpq&#10;0ty38KfZhK36YrOdK2qdzrw2ZpJU6kHF+R6UwYcAZFVLPc3jKIA/dtj+rD/Cqfh46/Ohl1kQRoR8&#10;iIuHPuecD6Vr6RDv8YzMR9y0X9W/+tWMpaHfUadPmOO8cab9i8TfaNo8u5GM+jdRWTc2wuLKSPH+&#10;sXHSvTfHGiHVdBlMSbriL50I68V5pb3Bkt0buRgj0PesVqfFY+EqdRTRj297cP4eZ4+JoPkk4ycD&#10;qR74/lV65n0a2sp7LTI31C8uIirT/e25HUnt+FRRxS6deXDC3eW2nO8eWuSrdwR6GnRLeSZ8pILJ&#10;PTbvb/CuWEJxk0kfU18bg8TQpVa1a1lqkJcrLaW9gyEG4ikQKBzuPQ4rqFkSCd4yqorfMWz1b6Vz&#10;1vaGGYzyzvNOeNzDAH0HarckfmL5pYoYzv3da3owdONmfPZ1mVLHV06UbJK3qN8RarfwBG06TbGP&#10;9YQmSPeud1AMml3N5LdJcTXJGXHHToK6pZYDFvknUKw6kgA1jNY6TPe7raCW6kzkRwqWXP8AKicO&#10;ZrUeVZhHDRcZU7voy/o1s1ro1rGfvbMn2zzUmoRNJZNj76/OpHqORV230vxBfMI7fSjAD/FcNjA+&#10;grorH4eTTKratqcjDPMNuoUfietX0OGlhK1Wrz2tqV49RTVb6yuQCC+nqSPQ7sGtJUFUptPt9L8U&#10;fYrRNsEVkuxSSf4z61fFaU2tj7/A+7QSMm5l1CTWRZ2Yt9nkCQeaDyckdR9PSibTvswi0rzDLdX5&#10;86/nI5MakZAHYEkLj0zVy7t5heWt7ahGmgJBVjgOh6jPY9Kljt2GqXV/KwLTKkaKP4EXJ69ySSa4&#10;KtGtUxC5n7hc05SKWs3d7Ci29jbuWfgyIM7B7dh+NZsNpeyyCyklW2tdu94IGy7nPV268+1dG3PJ&#10;7cD2qmJVF448rkIP3h/lXTOhGcuaZv7OOxXS2ewdZtNUIy8NEOFkX0PofetA3Gm63bmKdfLlQ8o/&#10;yyRn2/zzTYzuakmsLa4OZYEc4xkrziuXFZdCs1OD5ZIc6SvdGHPrv9iyGC6nW6QHCNGQZMe6jk/U&#10;VuWV0t3brOqOqt0Drg/iKgj0y2gP7m3iT/dUCrcY2H6V10KdWCtN3LUbIwbs/wDFXoT/AM+v9al1&#10;rRhqtugSYxyxnKP15qvfSonjAK7hd1r8uemd3rW1GwPy9xWmj0Z+f5xOdPHOaOGnsNWseLi0+1IO&#10;k1vw4/KrNtqt5ho7bUZQxGPLuEBYfTPNbGsatc6ff2sUSI6SKWcHqcelZkkh1K/N/JGUUDZCjDkL&#10;nqfc1x1uWndxZ7uTutj3FYimpR/mZEVFjYN5YBMa556k1a0jSrXVbRJb3UPNkcZMMUm0J7EDk1Cs&#10;eoXccstjBHJFG+352wWPfHt2rPa8t0mC3to9tPnGSMfqKxpKUPelG562YzpYlfV8NW5HHS2x2Eeg&#10;6ZaxhUtk4OR65+vWkubi5hdn8sfZlHRBl6o2eqTWUQZpvPthjIf7wHse/wCNdGVR1DgAg8giu+nO&#10;Mtj4bH4SvhKlq+t+pThulkjWRCdrD5eMZ/OraW8008cEGGuZRnJ+7EvQu38vc4rOms2u76JoFZpi&#10;Cka54Y+/sK7aLS5tP0adYpPMvnXMk2MFj7D0A6CicrIMFhFVlzvYdZXGlaZH9hju4w8WTIXbBZj1&#10;JPc1qo6uoZWDKehB615tJHIZDbxwTNNksWOWHqc8dc+tdxpaGx0WETblMce593UdzXHh8RKq3eNj&#10;6OrRjTiuV3NQH3pC4VSSQMeteb6j4z1a6mZLIQ2kGflfBdyPX0FYk811e/8AH7eXFzz92R/l/IcV&#10;pKvGOiOyhlVarq9Eei6j410bT2MYuPtEo48uAbz+lYs3j67lBW009Yx2ad/6CuMlubWzjw8kcSjs&#10;Ov5Vmy+JYVU/Z7eSXnGT8orL205bI7ll2FofxpXZ19zrmr3wxcajIqf3IQEH59f1rMkNrBmSZ0Vv&#10;7znJP51zcuo6jcEqZhEnpGOemetUxCTgyO7nrljntU2lLdlfWKFLSjA6OXW7ZMiBHlb24H61nz6n&#10;ez42lYUO04Uc4JqsMI4AwBnr/wABqTcAinHJRMf99UKKRlPF1Z9dCqIjJ80rszHYcuc9zSrGiqwA&#10;x06d+TU6jcNvTIUn/vo0jYCkD17/AFNWcz1d2PA/fISONg4/Cnj7y49F/nTNxMyN22D+VPzgxgEc&#10;qv8AOgEx8oLRtnustKYgTnJ6VJtLKV/66gVb2AADI6UmWmeqLNHIPkdT6juKzbgLOZJXAZACqA/q&#10;fxq1expKFiKje+fm7gdzmqN9E9vbEQy/KBgI/IH49a6meQeZeL40S5t0QYBBOM8flUfg3aviWzzn&#10;HmCmeK5HfUY1dQpVOxzWh8PEEniiDODgE/pWB2Q0ie09q8/n8TQeEE1HSp45mmSZ3tgkZZdjncuT&#10;0ABJH/Aa9D21454rY6n4u1D7NELlY3WAsZCmwjaCPwZjz/te1XVso3OSO56b4djjj0G0MbrJ5kYl&#10;dwfvs3LH8zXAfFLRjHd2+rxKdkg8qYjsR90/0rc+G+qPd6K1k8ZAtzlGDbhgk/Ln1GDXQ+JNN/tf&#10;w/e2QA3yRnbkfxDkVWjiOMuV3PJfh/rB0rxOsLviC7HlsM/xdq9ur5oYyxScEpPC/wCTD/69e++F&#10;Nci13Qbe7VwZQu2Yf3XHWlB9DWsteZG0aQdaU0laGAp5prxLIjIwBBGMGndqUdKAtfQ8j8YaA+ha&#10;mdSt0JtZTmZV7f7X1qggikVWVsgjII7ivXtW02PUrRomxntkcH615Jeae3hzUjaXQKWcpJgkboh7&#10;oT/Kmjw8dhXe8UQlfmKjoKazJEhklZUQdyatWGnajrcu3SLVmQnm5lGyMfTua7TRfh5YWbLc6pId&#10;QuxyNwxGh9l/xoZhQwFSp8WiOI07TtW1tv8AiV2ZWEnBupvlQfTufwrqbTwZpWhxf2lrc5vZkwQZ&#10;B8oPYKtd6qJGoVVCgcAAYArg/GjXX24LcCYWhKeT5YO0tnnOOc/4VhXquEW0e7hcDSi0jpNJ8RWV&#10;7cm0WGW2kVQypKoGR6jBreB4FeMXcUkM4uraKWPylVJZBLkp8w5xnnjtXsFlu+yRb23NtGW9aywm&#10;IlV+I769JQtYskZFVbu0S8tnglB2OMH2q2ORSEV23OZOxyb+EHHEes6gg7DKHH/jtQnwnej7uv3f&#10;4xx//E11xFMI5pNmyr1O5yyeFL/HOv3H4wx/4VMPC+oBcLrrE/7VsprogalSmpDdep3OSl8Ma27I&#10;Rqto4U5+e15/Rqk/sHxAo+W+sD9YGH9a60UpxTuw+sVO5xFx4f12YL5y6TPtORvjbg00aX4kiOVt&#10;9L/B2H9K7cio2FF2JV5nJR2viMHD2lj9Vnb/AAq5oNhqUGu313fRQRrJDGiCOQt0Jz2HrW/yKkXl&#10;c+tK7FOtOSsx/BGOxrynXdCXTfEV1HEu2GcfaIh2wfvAfj/OvVM1k6tpGn67LDHPK3m25JxDJhsH&#10;se+P8KXMceIw/toOB5W8RjjKzPsUfxE4qBCkr7bWKe6k6bYIy36gYr1yx8K6NZKRHZRyEnO6b5z+&#10;tN8Qs1nozw2MMHmSKyojEp0GcDaOvoOKLnmwylfbkedW3hTxDfAOthHaIf4rmQAkfQZ/Wti2+HNx&#10;KoF/qzAHqlugA/M81dh8R3qeD7uY7muLQCISvGV3nbzxyePU+taOneJLe80PKTx/a0thJKGyACRj&#10;qOpz6UXO2GBoQ6EVj8OvD1moL2pnYfxTMW/nW9Z6TYWHNrbRxnGMgdq4u/8AEd5H4NW4luIEumlj&#10;ZEVG+5vGBywJPHNbt94pjgsbS4tAs/nTLCwIbKtkA8Ac8kdxRc6FSpp3SOjI5xSYrhbjxeIPHSwS&#10;qq2Uds6yOCSVOVOSO2DxXco6yIHU5UjIPtRcsz9Q0Cw1OZZriJ/OC7fMjlaNsemVI4qovg/Th92W&#10;+X/t7kP8zW8KcKE2aRqzjszAPhC2/hv79f8Attn+YqJvCTDOzV70D32H/wBlrp80xj6UXLWIqdGc&#10;u3hS4H3dauPxiQ/0pg8JXBcsdYlJIxgwriuoJpN2O1Fx/WKvc5r/AIRK7Qfu9VGf9qAf404eGdTH&#10;/MRgP/bA/wCNdOpyKkFO7K+t1v5jkz4e1cMf9LtGHvGR/WoX8P6yDlZbIkeoauxNNPWi7D65WXU5&#10;LTPC1wurXF3qf2aWKSARCJASBznPNQ6h4YubItLpbGWIcm2duQPRSf5GtjxPqkmmaQ0kPEsh2K54&#10;CZ71zej6zfrqVvBHN9oWfB2uSxx3O7tXNUxChNQfUxqYf6zFynqc3qVtd6pdxy28RjayYiSOX5XJ&#10;P17U1bW+usxW8Pl4GDJKcY+gHJ/GvVb/AEa01PmRSkwGFmj4YVzF5pN3pYJm/eQ9p4h/6EvatHTh&#10;OV5HNHFYzBUXTw70/Eo2FmmnWUdtHyqDGT/F7n3JJqSeytr6Jo7mJJFYchhT1YEDkHPQjoalQYHI&#10;roVrWPmXOfO5N6nMTeFLqGN4LK6QwPkAS5yn0NbsEf2awity5k8tQhYDlj6D3qyzhVYsdsaDc7no&#10;BVGy8SWUN4bqSzuJFj4gVQMf7x56msXyU9T16CxeZWhK7UTsdB0g2ifarhR9qkHTqI1/uj+prbrj&#10;B8QbUgn+z7v6bR/jTF+IUG/B025A9eDUe1j3Pdhl9aKsos7YIozgDJ61DdW4ubaSFiQHUqT6Vzsf&#10;jzS2A3xXSfWMmlk8d6QoyBcH2ERp+0jbcPqtZOzizgfEWn33h4EFYpowwVZFkAx6ZXrXIS3987OJ&#10;btlXkgR/Ljn1616TH4ot5LySD7BBMHcsJbnK59vunpWyNHTULdZv7B0uRG5BEuM/+OVkoQb0OqeK&#10;xMY8tS9jxULClwSrF23Hktk4x/jUasfL4x1/pXtD+GkPy/8ACM2P/Abgf/E1GPDUaAL/AMIran38&#10;8f4VXIzn9umeUrMRKcj/ADil88fhj+lepSeF4JDk+Fox/uzij/hFbMDnwtn6Tj/GlyMpVkeYNIA4&#10;yc5I/lSefuRAD0Ufzr0iTwnpwcu3hu6GegWcY/nTH8FafLGMaLfx/wC7KD/WlyD9sjzsT4PXnv8A&#10;gxp7SBgx9/6mvQU8E6YRl9K1MH18wc08eCdJbP8AoOrL9CDT5GT7eJ5+rAyJ/uj+VO81dgHUhV/9&#10;CruZPA+m5OxdXTjj92p/pVB/BFuhAW51IcYO60zQ4MpV4swosDDZ53ScVejceUnT7o71ebwpIhIW&#10;5ugMkjdaGoT4Qnzxf3IH/Xm1S4M0VaKPQTFPFI0gdZSQBhvlIx71l6reIItsgaIn+8OPz6VvN0rD&#10;1YAoAQCK2ex56PKvE77taY5BXYMYrU+Hm7/hKIACejZ/KsTxAFGuTqvyqMDArq/hfCr63LIRkrGc&#10;GsjrWkT1xmCxknjArym80GDxVeSa3DKtrIZX/wBWpHmRg/IxwR82BnP09K73xXetaeH5xHxNcFbe&#10;PHZnOM/gOawLWEWtoYoceWAIwvsAB/Q1xZniZU0oQdrkYaF7yKnhmaPwzeRWCSLLYXb/AOs7pKT/&#10;ACP6GvQeteXa3aiO2lkHDA7xjsT3/wC+hmvStOn+1aZa3DdZIlc/iK0y6u6sPed7CxMFF3PD/Hml&#10;HSfFc52/ubv98nHHuKvfDPWPsPiOTT5H2xXa5QZ43itX4i29xrD3c0WwJpjAAKvzPkZbJrzZLmW2&#10;lju4G2ywsHVh2xXQqkXJ2exai3CzPpnP/wBajOa5TTfGcd3pdtcGwvHZ4wWZEBBPfHP1q3/wlcA6&#10;6ff/APfof41TxNFOzkjF0Z9EdCDTs8VzX/CXW4PNhqH/AH4p6+LrM/etL4f9sDS+tUf5kHsKnY6L&#10;NQXNlbXsYjuoIpkDBtsiBhkHIPNYqeL9PZ9phvVx62z/AOFWB4p0sdWuB9baT/4mrjXpP7SJdKXV&#10;G0qKiBUUKo4AAwAKCKyR4p0cnH2pgfeFx/SnN4n0Ufe1GFf97I/nV+1p90L2cuxpEVTv7C31C2a3&#10;uU3Rkg8EggjuCOhqo3ivQR11W1H1fFM/4SvQW/5i9l/3+FJyhLqHJLsJaeF9GtpA6WSM4bdukJYk&#10;+pz1Nba9c1jp4m0LtrFl/wB/1/xqRPE2hu21dWsifaZf8aScI7DanLc2ValJrNTW9Lc/LqNoT/12&#10;X/GrK3ts/KXMLD2cGrTT2JafYnNRmk85G6Op+hzSFh6j86LoLMMU4HB4rkvEfiee0kuLPTogZYgq&#10;vM54RmGcAdzgj86wbLXtVsr3cZZZQd25Ll/lYeuQPlP6VhLFQhLlOiOHlKPMeooc9aU1Q0nUo9S0&#10;6G7A2eYM7WPSr+Qe9dCmpao53FrQSmHmnHimmhtdQsxp6UqtiuA8R65fXWqyWlnNLb28J8sOrbd8&#10;nf64446cmrXhLX7+51B9OvWSTbGzh1QgjDY9TmuZYmDnyI6Hh2ocwzxfeXX9qrbmRo7ZIt+BIy85&#10;6jHWufsmfT9btvslyJ5R1Q/fbcRnJ6k/WvT7uwtdQiMd1Ckgx/EOn0qnpvhqy028+1I0ssgXahkI&#10;OwHqBgD9awlh6jqcyloVGtBQs1qbaH5QT1x0qC/tXvLYwpMIg3DNtyce3p9amzSivRW1jkerucvF&#10;4StbTQ5rS5mS4Zmdke4CkIWYngkcHGPyq3bW2mJqE3l3cc8sqhUTcD5ajstXNaurK3sHF29oNw+V&#10;blwqsRXHeGNa+zy28Uk9glpIJHcojZTn5RvPB/LpQxXOjv8ASYTpcFjDCrFXQZIG4KHDHnr2qU6H&#10;ZG2S3ZXaBZjMUdid7E5+buee1VpluJLnVWAYzPBss2AO3BXs3TO41Dd2ssWrWNxJ+9jEapcCVyqR&#10;bQTvBzgnJAxikBcvdEtdQunaZcRvF5TCMlD16e4PSthVAAAAAAwMVj6JG5utRuVDrZzyhoFf2HzM&#10;M9AW6fTPetnOO1Ax4FBFRXV1FaWslxKwVEXJJ6Vwn/CQapeTfaFu5Yd5JjjWMbAB65Ga56+KhRXv&#10;G1GhOr8J3+cGg81xWha/d/2mINQumeKcbUMwA/eZPAIAHYV2Q6mtKVaNWPNEmpSlTdmKRRiigVoS&#10;OXIqUdKjWn5wM+lBIGmE81xU/iu8t5vPlubRbf7V5LQGMgqu/aSW3duvSt+x8R6VqUyxW12jSnop&#10;yu76ZHP4VlTrQnsW6Ukrl+6tIr22e3nXfG4wQaqWPh/T7CRJYYiZEB2s7E4zWhnmng1o4p6tEqTS&#10;0Fp2ARgjI/nVa8uhZ2klwVLbBwo7n0rP0/xFb3UkcMw8qZzwOdp+h/A1MqsYyUZPVjUZNXRDqXhq&#10;OVmmsSkMh5MR/wBWx+nY/SsNQ0c5guFa3lXqkh/UHoRXec/iOtY/iS1gudDuvOj3bIyVP8S+4rRP&#10;scNfB06nqeY+NL26TS4TbHy7SSQqX7ykf0rkBqt8q/NcE4HTaPWvQ7/RIdYs7WC81PVDBCv7sCww&#10;Bx2IXmsh/A+i5O7WL9R/tWjD+lY1I8z1PRwcvq0OWDsch/bGokZ+0jn/AGR7f400a3qQ/wCW6n/g&#10;Irqj4I0AH/kY3X/fixRD4H0Bm+bxMhGei7ajkXY6/rdZ/aZzI17UQmTKh5A5Snf8JDqS4+eP/vmu&#10;vTwH4ecBU8SL1zgun+NPf4bafL/qPEMbHtkL/Q0ezXYf12r/ADM5e21W7vpY7eZo0V3C7wnI5HNe&#10;7W9j9i0D7LBI7MsJCyZ+YnHWvMIvh89hLDcNqkEiCZcqo5PzCvTJtYSzsZJvs022Ec7hsHTsT1rS&#10;nFI5sRXnU0lJnMARvChmGvSS4+cI03B/QU0m1TPOvx+vM9dNoviGHV7Ka4ROYvvImWxkZx9fpVq4&#10;1i1thF5pKCQkAt149utbKRxOHmcQ+oWEHLanrUX/AF083+q1Lb6xYuCU8Q36Y7yf/XWu2jubO9t0&#10;lV45InOFJ7n8aWNbV1dI0jIQ4Ybeh96Vx8mm5xy6qjvti8UuznoD5Zz+lblnfXv/AAiD38sqvciJ&#10;5Fcr+XA9q01tLIyErBBvU8kIMg1Z2osflFFC4xtxx9MUhpNLc5hLq7njDHX0UkZwqJxTlN91Gvk/&#10;VErZbR9KmyTY2zcnJCCom8OaK2G/s63P0UU7kuMu5SEup4/d6xbN/vwjn8jSeZrYI/0+zP8A2wP/&#10;AMVWgPD2kAADT4B9ExTG8N6Q5/49ACP7rsP5Gi6C0u5W83WD/wAv1oD/ANcD/jRv1v8A5/LP/vwf&#10;/iqtjw1pAH/HoP8Avpv8aX/hG9L/AOeDj/tq3+NO67CtPuRScCsHVWyQK35Bwa57VP8AWVlLY6I7&#10;nkesvu1y8/66f0rsfhczf2vOM4Uxc/nXEagxfVrp/WQ12XwvJOtyj/pkf51ktzqt7p0XivVjc6gQ&#10;n+psHCovaS5YYA+ig/z9KhtdWtpYCY5MsF3EEYOAuf6102o+GNP1S4aW5tY2ZvvMMqT9SKqxeCNK&#10;tJTLaRyI7DaQ8hYY5z1+tedisJOvJtrYKVaMFY47VtUeeyLmIqjrt45PO4D+Qr0/TU8jSbSL+5Ci&#10;/kBWV/wjlrHCyBBIDgYYDjqf6mtkHy4to42rgV0YKi6MWmrGdaanazONt9lzNqhkGVkuXBB9OleM&#10;XKLBf3NuAdiOyoT3Ga9i0pt1vcPn71xIf1ry7WrUi0tb3AALurn6nivOwNS2JqX6s7qkfcjY6n4f&#10;6qJbKbTJG/eQHfGD3Q+n0P8AMV2deN6TftpWtWt4rAANtkBP3kPBFexqVcBlbIIyCDxivPzbDunV&#10;51szow0+Zcr6Bil6dKXFJXk3Z1JBS5xTHbYjMFLkDO0dTWS3iC0/0dhIoWVHbDHDArj5cHvk4x7V&#10;pTpVKnwktxW5s7qC2KrxTB41ZhsJAO0npxTizEcYqXGcXZlKMWSbuaMg9QKhy27G4fhTwvvVptdR&#10;uEewFI+pjU/gKb9ngbrDGc+qipAue9AUih1JdyeWJGbGz6G0gOfWMf4Uw6VppOTp9of+2K/4VZql&#10;eavY6ewW5uURz0Tqx/Ac0oOtJ2g2S4wtrYU6RpRP/IOtP+/K/wCFNOi6X/0D7b8IhVVfEdiwJQXL&#10;qP4ltnI/PFa0UgmiWRc7WGRlcGrm8RT1k2iVGm9rFI6JpRJzp9vk9TsHNN/4R7SCDnT4cHrxWljF&#10;HPas/b1f5n95fIuxTGkWCqAsBUDgbZGGP1qQabbY6zj6XDj+tTLv3c4xT+e1N4msvtMXsoPoVhps&#10;PXzrsf8Aby/+NL/Z6AcXV4PpcN/jVgttXLEADuTWZN4j0i2kEcuoW6sc9Hz/ACrSnWxUtYtshwpx&#10;WqFPh+0MzTGS58xjkt5xyTjGfypbfQrezmM1vcXcchG3cJucdau293Ddwia3mSWNujIwYfpUwz6U&#10;vrWIg9ZNMp04tIiW3ue2qXw/7aj/AAp4ju16ate/iyn+lO5zS5qlmGJX22Q8PTfQMagvI1e5H1Cn&#10;+lOWXVVPy6tIf96FDSbieMUbj6VazLFL7bJ+qU30Htdazggamh/3rdTTfteudPt9ufrbf/XpN5HG&#10;KNx9DVrNsX/MS8HS7CG913+G9tB/27n/AOKpPt2vgY+2WX425/8AiqcW9qTcKr+18UvtB9UpdhRq&#10;Ov5z59gfrCw/9mp41PXe7aef+AP/AI0wGnbsU/7XxX8wfU6XYralNrepWEtpJ9gCv0ZS4IwfxrJj&#10;03WhKryrZuyrjPmsAffG2ugBp4as55hVqfHZlxpRh8JzX9kaq1xC7w2ZRLhbhtszAsVOQM7K6k67&#10;qijH9mW5+l0f/iKjzTS2TjNa080rUlaFkZyw8ZvUe2v6qBxpMZ+lyP8ACkHiLU++jH/gM6H+ZFR7&#10;venB60/tjEdWQ8JDoSjxLfj72iz/AISx/wDxVQal4xntNPmc6VdxyeW2xsoQDjgnDU7d71keJXJ0&#10;uUf9M2/lWtLNq85qLE8JC2xSuvDumz6Lc3LQGS7aFpfOkOXL4JB/OucuD9khCanG0LoASXU9fUEf&#10;hXdTKy6HOVGW8hsD8Kh8R22ta14ZfT4LG03SKnz+fk4BB7j2rqyxyrOSky3ivqukVdM4RdctiQBr&#10;F4gH/TzIB/OrCaxHxt1y5/8AAtv8aoSeA/EsRH+gRv8A7soPaqzeDvESYB0iQkLjIINet7N92KON&#10;h1po3/7YeRDGdcumU9QbjNQsqT4J1OdiDlSZgcH/ACaxj4V19gf+JJPjAH3RSP4Z1pSxbQ7kZZSM&#10;J0A61LpX6mixlK1nTR1q6zrAwF1y4wOgO01Mdf1sjadYZh6Mi4P6VxDaJqgLj+x7zlgVxGenFPTQ&#10;tV3NnRr47mGMRMeO9Vyz7kvEYbrTR3vh3VtVmSSyf7VcW0crFprcfMvoOO1b3myhv9braf8AbNj/&#10;AOy1H8ObK5sNOu0liEUZnO1GBDg4Gc5rsxNEZCgdC45K5Ga6oNpaniYiMZTbhojnbW6u3tr1US6m&#10;EcBeN7mIhi/PAGOelUxdTRqB9vuFPcNZ9/8AvmuzzS5B9Ku6Mmna1zh2v3jG97qG4wR+7azHze2a&#10;u6xHbwXUUSWmmxRtHvLzWwbJ9OK6vAz0FKyq/wB5QfqKGCTtuedzixhkhkI0hR5qcww7W6+ua6fx&#10;GiSaDIPJ84HBHTA98/4VoX2nQ3cSxiOIEOrcqOxp9zYW94qCYSEL0CSMv8jSZS03Od8CWqWmn3OP&#10;LRZpzIiBuQMAAnIHp6dMVP4gdbcxNBa3W5ZQWEQCCUZ5XJPOc1uy6fbzQ+W6k4Aw+fmH49aFsosK&#10;sjNOEIZfN+YqR07UAc5rkl8Ut3itrqMbSqxRhCUbseCf606ytVsry2eeeZp/LLyAyltxwMZHr+Fd&#10;DcW8krho7yaEf3UVCD+amgWoA3bt0u3AlZRux+AoAzoHms5p5rm3wtw27enIXjADen15rAi069u/&#10;ER1NpY1tdrNGh3SDIx8wDEAHOa6uC3ukf99diVPTygv6g06SC4aYFZYRAOqNHk/nn+lAGDaXN3p+&#10;iTu6ROxlYwLK5G8Hr29Sfr14qn4e1u4hsJ2vIJGxKwAtlEkUYye45x9a6e9t7iQKIPs5HRhKpPHt&#10;imW1isFiLdo4wQSQq5C5JzQMoaVdvd215fGWMmT7ihyAFHfHJGarafdahHODK6IZXZ3jdCcIB/eO&#10;PbtWmlpcPcpJcWtngHh4y27+VOns7r7X5iCKeLbtEbkrt5oAx4dau307z7htivclV8v7ygMcAlsd&#10;cYzj8ahtfGkb2ykGMjkZlkbccHHOEx+Vad5oKS6OIYbSOOVZA+zduyfc9+tZUPh2eCBIlhnwgwMS&#10;Q/1SkBtu6svDCue1P/Wmt2aJCOmD7cVz2oBgzEMTisnM0itTyK4KnULnP/PRv513/wAKrYNeXlx/&#10;dQAfjXnlwc3U5PUyN/OvXfhdaGLw/LM3/LWTj6CktWdEnaB3OKMUuKK3OMaRUU3ETH2NTVBeNstJ&#10;W9ENRUfusqC1RwulNs0uV/8Abkb9TXNQQW9x4WuBNB5gFszhffnBrobUlfDbP3MTt/Oq3hyFTpse&#10;9QytEAQehGK+PjU9m5zf8x70Y3VvI82i0yDZukAkJA+Zua67wLNcfaru184vaxqpUFs7SfT8qvQe&#10;BbLWNelt4pLmGwgx9oVZOrkZCr6YBB/Gu0TwJ4cjtUhj01ImQYEsbFZM+pYck/WvedH65R33Rwyr&#10;KjO1ioenFNyap6rDd+FcTzzSXumMwTzHwZYiemfUe9Ww4kUMpBVhkH2r5fFYSphpWmtO56dCtGqr&#10;ooaxe3NpZE2lrLc3DAhAgyAfU1jaWYJYLNw1kiFSbxbgDzWfv19+ua2dX1NdKtBIy7pJHCIvqT6+&#10;w61malpa3MmmTzTyPJJcrlo2KDBVvu4+nWurCtRppNWTe5NVe8VYLCabWPtFnbsbNZ1aNnkIXAGG&#10;xznGenGK6Nb6GS7ntUJ82IBnGOOayrK+ubfVpNMlnhnjjxtdyRJg5IU44OPX3oscHxPq2OgSMH68&#10;0V4Od+botBwfLsbwweaU0gxS7hj5iB+NeW/I39QHFLuppdFHLAfU1BdXaW0Bm2tIoPITkgeuO/4U&#10;RhKTskS3FLUnkfbGzDqASK4PQNUmeC7l+QXEs7+ZMwLuBnAAUD+tdLeavDP4du77TZ1lKRsVI6gj&#10;2PIP1rjEgvtGb7dLa3406YB28m6CsrEcnAPP0r2sBRtCfNo76dzjxE7NNGpHrM3h3fhLm9sMl2Z4&#10;Sjxn6ngiu0tZxdW0VwFZBIobDdRn1rgNXs7i70pbuO4uI7ViGjiubgyNOey47V1uhaxFqdpsCGG4&#10;hAWWFuCvv7j3qMfQUqaqQWvUqjJqTi9jZ4NJTcmnYrxDqFozgZ7VFPPDawtNPIsca9WY4ArP1qYS&#10;+HL2a1kD5hYqyHrx61pTpym0raN7ilJRTZF4juZIbW0SJd3nXKIRt3Ajk9PwrF1W0aR47tI7038D&#10;b4XEY8sf7OzP3T09aWyjXVdH0+B76FzGiSovkk4KjkMenTNZ9tc/2jZ2jPoumhby4MEbruU5Gfm4&#10;5AyPWvoMNS9krLpucdSSk79zpvC80c9rcTDTVsbgy7JoxwGYAHOO2c1vKeOK4+SWTw7pktnbujsA&#10;zyO0cjHcR6gHGOgya1/CbSP4X09pM7jHzn6mvNxlDet0bNaU1pDqbY4pD1pOaQkAZJ4FeajoSJFN&#10;Z+oa5Z6ZcJBcCbe67hsiZgfxAq5G6uoZGDA9CpzTyARk8mtIcsX+8X6EyvbQ5+fxPceWXs9C1C4H&#10;ZimwH8+f0rnU8f6zdX8lpaaAGmj+8m8kr9cCtHXbi7l8Spp819dW9k9vvjS0X55GzyMjms2bRtKs&#10;w80VhfLIMkyfb0WQ++N1e/h8Ph1Fc0NWv67HDUnPmfLLYlm8da5aHF34bkU+oZsfyNaOh+MbvWr5&#10;LcaFNEvV5Hk+VR68rVP4fPd3sd9eXF5cTR+Z5Ucc0hfaB9a7fbjoAPoK5cbPD0pOkqav8zSiqkkp&#10;Oeg/P0pc+1NwfSlrx7nZYeCPSjIphOBk8D60DJGRTJdiTIrjfEN94l0+G9uIrvTktYhuDEHf7DHq&#10;a6/mvPtYgZ/iBcN9jt7mNbNHZblgsaHoGOa9LLoqVR8yVkr6nPiG1FWZVM8Muix3ereJr9biQBmF&#10;uPlUntx1/Ouz8M2v2bSlI1N9QikO6ORxyB6da47xpNLN4QtzIbMD7UABaNlMbTjmuh+Hwx4QtiB1&#10;Zj+tduNT+rOotNdtP8jGk/3vK+x1a4rG8S86fJ6eW38q11OaxfE5J06Qf7BrycP/ABUdb2NWVQ2j&#10;yqT1hI4+lY13Da293LYSXOmwGEL88sblnyM8/MBmtdyV0psdov6VraRHHLqGorJGrkeUfmGf4K97&#10;JH78jzMetFqcWILROV1XSpB/dJkT9Q9WLYWaW9/NPBFL9mjV1a1vZNrEnGCSeK9CFnaY5toT/wBs&#10;xUiWtqkbRrBCqN95QgAP1HevorpnmRjJPc8zkIdlMUSKPQaz1/SrVqqtd2sE8N4onkEQkj1LzApw&#10;TyB9K7s6LpbZ3adaE+vkL/hS2+kabaSeZb2NtC/95IlB/lS5Ylc0+5xs0fl3c9tbQarP5D7GcXiq&#10;M4B6E571AyaosoMcGoqo7NqCj+hrsbzwzot/O89zYRPK5yzjKk8Y5x1qqfBfh44zpsZx6sx/rTtE&#10;lufc53THuhYX8hguZC05UpJe4VTgd1GSa0dEgm/tdbieQRp5WI41i2jjqMtlj+lasHhqwsbCS1tY&#10;WELyGXyvMIBPpnririWS3Np9nu7WKOMDCiOQ8D2IwR+FIowdX1+7tL3akSJlxChkclDnHzYUZP6V&#10;p6adQtZpraeSKdIYU2LGhUljnqSTngCpjYJFNEsenQS+UAElkcFx+YNWRbvbzT3SbpZJdo8vIGAO&#10;wP8AjTAyodSvZ9ent7XyjCuwuJCxKeuOMZ9qZqOqXcMqRMW2NOYswrg9uSxzj8BWxaCXzZXkt2iL&#10;8nLA9vaqGqWVyZFNrG8iE7igfHJ9eRQBLbT/AGfSLiWS4dhGWw7Hcfar1hK81lC8jh3ZASV6VR0/&#10;T2EKJcRFArl/KAAXJ9gTVp7OOBjNAJEIOSkfR/w/qKBE13dpaIkkjARltp6kknpgDqap2Oqm6neF&#10;IpJNn3pCnlgegwTk1Wmhu76HYbi4gfzRIpMAO0DoKihhn8PqZBaTXYlPz/ZtxZj3JQ8flQAan4ju&#10;bO+s7SGy/eXL7QznO059B/PNbUt3FDMkcrbSwLbj0GPU9qw57K/1XUbe9il+ypDyI3Qhj7E4zRrG&#10;ky3YEk00MRdQrjy94bB46g4oAvxa3byTtAoLyl2WMKCQ+PfpSz391FZv51u0c7A+WIsOenXnj1HN&#10;Jb2/+k2vkoPs8SNlyTwxxjrz2qxqElkbd7e5kiAkX7sjgZoAp2GtifS/tlxazxBFUuSAwJIByME8&#10;VBJ4hMl20FtbKxSRUcSSbW5OMgAH9a0Y7WF9IW1txGI9gXCYx71gtp0qayLh/IQtOruFlAOB0z60&#10;Abwup4fNa5gCxJk70bcSPpin/wBoQCBrgswhA3b8cYqrrNs1/ZeRbzSpJICAYnwMd84rn7s6bp+g&#10;HTISouWjIkVnYPnHVscn8eKAOujvraWTyo5VZ/T8Af5EUEtuNcGNPv4Ly2hthLEzTR+dNAhCyxgg&#10;/N1A4HXviu73L/fX/voUXGZ82MHmua1SQIkxA6KT+ldJMMAmuR11/Lsbp/SM/wAqwlFI1izycAu7&#10;NjqSa908CW5g8J2oI5YE/rXhMZ+Va+h/Dw2eH7FR/wA8Vp09zaq/cNSikozW5yFW/wBRt9NiWW6L&#10;JETgybSVX6ntVa41Kzu9LupbS6gnCRMSY3DY49q0mCsCGUEEYIPcV594q8BWkdvc6no11JpU6ozS&#10;JCxCSDvwDxUTWjHF2YyX934Rdgf+XY/qKi8PDbZRp6IK4HU9M8YwaaXluZ5bMxgnZPkbT2I6/pU2&#10;j3fjOwjDxWZuYRxiQDp/OvmKmCvSfLUTbZ7NPEWaTiz0nwvqMNrq+r2M+Vk84Sqx/iVlXmujl1qz&#10;ijLmVSqjc/zD5R0J/P8AnXjOt67LeQrdrb3ulazbLhT5bFZV7rkD3PWuKuNS1C6ujc3E8pkxhnHB&#10;x/nivcwN/YpNao87E/HzI9Q+IXjyK80mTT7CMMkrDMrYIZfUfiK0PCN//aPh62lZsug2MfpXiquG&#10;bDElc969G+GmoL9nubBz86tvHuK5M4o8+Hcl0NsBU5Ktu51etadJfPaSxosht5CxRnKbgRjqKTVJ&#10;AL7SbYcu0/mFR2VUPP4EitOaRIoi752qM8Ak/kK4ua3kudau7pLC/k+UJbvJMYgvqfmOeuOMdq8L&#10;CJ1VaWijsepV916dTqrmG1tpZNRcFHRPmYMQCB6jvXGaHqd7F4ivLm8jxbXkioCOqHGVz+FdbNam&#10;40SO31CY+Z5a+ay85YYzx36Vzmjqh1m4S5t75/NuPMikeLahwBjPA6VthVH2U+bXp8vImrfmVjtc&#10;VTk0yzlJLwhsnJyT/jVoZFOryozlH4Wddr7lIaRYbcG2Uj3yaq32lWsdsxtdNjmmPCqR8o9z7VsU&#10;pqliJp3bIcVsYej6BbaPDK8jI01x/rTjan0A9KoXEOqPqMsTrFJYxxOEjVAvlnbwQO/1rf1Gy+32&#10;wi80xsrB1cDOGB4471nwWWpWxufOmhkWXLNcR5EgA7BcGu+hX5r1Jtc39bGM6dvdSMmysLfUbPS5&#10;rq8SOBIwuwyYZ26bfQfzNbljpkiavdahIEj8xFiijQ9FHc+9cnDpt1pF3JOlm6afO+ftEkIkmi98&#10;dh/nFd7aOklrEySmZSvEh/i96vHTlBXg7pkUYpuzWqKb6O7MxXVb9Nx6K68fmKb/AGLIfvavqJ/7&#10;aKP5LWtmgGvL+s1LWubciMDUdDT7FIZbvVLpcY8lZR8/t0qr4W8PXWnQXAuZGS0nBC2btv2g+p9a&#10;6vNJxWqx9VU+Qj2MebmRixWy6QPs8Ul3JahSFiEe4L9G6/zrl9CKxCPT7qzuzPpdw08YiTO9X6Eg&#10;9OtdreaXBezLNJLco6jAMU7Jj8jXO6z4Sw8d9p8lxJcIcSRvcsDMn93dnPuK78LiqMlyTlq+plVp&#10;yWsUSaWYfEc2oNOl0sEUvlBHmYbu5BAOPwromjmggSKySBVUYAckBR7ACqXh9LGCyNvZ2s1tsbdJ&#10;FMCH3HuSeucVrAY6Vw4yq/auKWi2RvSjaN3uzOeHVycre2i+32Zj/wCz1BdQ6mlpI02p2qR4O5ja&#10;E8fQtWxSjGMEZFYxxLi1ovuHKCatc43wppeq2uoT3Lz+XpzklIDHt3+4XPy12RPNKAB2rN1rT7zU&#10;LDybDUHs5gwYOoyCPQ/57VVWt9aq3laKFGPs46amJ4o0m6udUttSR7Vbe3jYSG4YgDP05P0rLSOZ&#10;vDT6pcLpSQEHYj2v3l6A5DZyasXmi2NlJHceKNblvXH3IWyqt9FHWsS78P6pq7yXGj2kkOlqwdbS&#10;aQoJSPRT0r3cO4qmoOei62svQ4al7tqO51Hw/sntPDvmSIENxIZAMfw9q63txzXGWXjrTLcLZ6lb&#10;z6dcRgKY3jJUfl2rftfEOj3kqxW+pW0krfdRZBuP4V5WMo4iVWVRx0/Cx1UZwUeRMYZPEbOdsWmx&#10;pngMzsfzGKmQ63tIlXTyf9lnH9K0cCgDB61yuvdfCvuNeTXcyrw3xtJBexWT22P3n7xhgflVDw1J&#10;ema4ZTKdIH+oa5+/+H+z9a6YgEYOCPQ0bR/9atY4lKm4cq1M3D3r3OfuvGugWkjpJqCFk+8EBOPa&#10;uFv/ABXpFx4kutSn02W8tjGkcQbgbh1yP89K7y/8JeHppZry6s4lZgS7liqjjr6CvPpvC2o3zTLo&#10;olm0iCXfElw+0SnHJUdxXr5csJZtXXTXT7jkxDq9difXP7R1nw2jWWgR2OnK32jKyAlhjGccdq3f&#10;hhqYm0iWxKnMD7g3bB7VzGteOby80dtJNotq4PlymNuAo4wB/niu28B2drZ+HY/Klikmm/eSlGBw&#10;ewNa4xShhGqkbXelv1JotOsrO+h12aw/ExH2CQH+5WwpNYHiZ8wOPVf614WG1qK56LWhttg6Y2B/&#10;yz/pV6aDVLCX7Tp0UMy3LI05l48tAAOBnnufbFZZYjTXH/TOuuN5FawQpKsp3r/BEzD/AMdBx+Ne&#10;7km82ebj9EjHuNfSz1cxlpriB4Q/7uLcFJOBggVkX3irVk1IRxQoIFn8oqIjub0wxOD+A4reTQ7d&#10;dRnv4Y1V3jAiZ8nyzznCnp+FUm02K7ubSK3njkW3m3MSuHTrkg9yTX0Wx5h0L3cVtCJLmWOEY/5a&#10;OAB+Jrmtd8Yzac+bO3t57do963DTgKeDwO5OQOldF/Zlm0iSzW0U0yKB5siKz/nWBr+l6TfKYY50&#10;jlZwjRI21T8wJyB7ZoEXdM8TpqXlxQ28ksylEnZFOyNjyRkgZxj9an1G/nttSjBDJaiF3aQEHLDn&#10;GKpWuj3um6IlvpUlnHM87SyMFwmCc8DnoMflUurwLcW9wG1WVTsIEMbqv4dM0AiXw9qxvLAG5uQ9&#10;ygLSEIVCA9Ac98VlX+val/bosrbaIMh0eNTIzjHK9h+tbthYJYJCltHwVAkeSRmJ49yaxdR0GXUN&#10;dt7hrx0jjcskAYMikdCV6ZoA1bnxBFZadHc3aG2MittSZgOQOnB71fsb+31G2863lWRc7SV9R1FZ&#10;l/p8b3FpeX1tFcNDuBkjh3FemDjk9qWxmT7FJZWEjzTRjf5rKyhmYnqeOe+KYEHiTW7jTZoobdlG&#10;RukPkl2C+3IFbWn3ButPgnKsvmIGw2MjI74rmPFNrLqUotTA7JtCiSGMvt55LdwPpycV0FmyJaW9&#10;taujxxoEcuecAY6UANudbtLS9NvO+CEDfKNx646DpU0uqW0WNrNI39yMbj+Pp+NVI9It11d5zvbC&#10;jahbCr+A4P41k6/YT3zssccyyGcOrhGZRjHJAGD070gOltdQiuoPNw0Y3lMSDByDg1ZLADJIAHqa&#10;46CbUH0mC2CXtu3/AC0uUiUrgk5bGSc+2K6CeZn04RWRFxI67AWfp6kn1piNEOGAIOV7Ec0qnk+t&#10;ZBuZE04wWirHPFHgrNnK4HXjrVXTLXVhPBNcXm+ORd8m0AL04HrQB0fGCajMieYELDcwyB6j1qte&#10;zfuJIopAJmUleNxHvj0rmrKW4W5tYria7j8skNKxGzaM9Tj5ckDr2oA6xZ4jKYw6714IzyOM1VvL&#10;3T7adI7jZ5z/AHVKbmNc5fXEC3ULW9yL13uPO8tGOSAgGMqCeCOlY3iq8vbm6soUkdZJVXfDtbKE&#10;nBA44J96VxnorTQW8IkfaicDOMAZoa3tLhvNaCKQkffKg8fWuT8R3F1Z2jW6eY1kkKxsiBQd3pk9&#10;ePQVdW7ltvDtt9mhVJJECLFvHy57nAp3EdF5aCPYEAXGMY7VSOkWBOTZx/lVS01O7+xTzTJFLHC2&#10;3dCSDtAG48+hzWFaeJLkwHDwsokdVJEjHAYgcgc8YoGb1x90muH8US7dGvm/6Zmu2uj8jfSuA8YO&#10;V0K6PrgfrWUjWG55zEVVFL4wOte5eGfEejXenWlpBqVs1wsSgxb8Nn0wev4V4G53QkMSBiq2WjRH&#10;2EL/AAt6flWuHpc7HiKlkkfVWaK8Y8LfFF9KsGstWhuL3y/9TIhBbHockfnXoPh3x1oviOVYLaZ4&#10;rrbuMEy7T+B6H8K0lBrc51NPY6asXxUCfD9zjoF5rZ71k+JopZ/D93HAoaQodoPTNc2JjelJG1J2&#10;mjjdcYjwtJjp5Sj+VP0eQR2xDsFRVGSeMVz6a9P4ihh0aC3MM85WNpH+6uOvPfp0ro4fh3PEN1zc&#10;298/rOjAD/gOcV81Ty+pOk1Lv0PYeJhCSI5/EmkI2xZxcODysCGT+XFcf4i0221mVrnTNNv47kj5&#10;swbEf6g/zr0aDQNTtkEcMenxIP4UDKP0qU6RrOcj7Cfq7j+lVRw2IoS5qUH82Z1KlKppKR4DdaDq&#10;Vt80unXMQ7nyyVFM0q7vNO1SOe0dVlTs5ABHoc17/wD2ZrgOPs9iw9ftDD/2SqOo+FrzU4Gju9J0&#10;+XIxuFyQw+h2V6cMTiJLlq0tPU5JUqUXzQmcdZ+NrC9vY5b+Y2yRRZMPODJnnp1wOn1qnBqKav4g&#10;cf2hFJCpVl3sE8wBy23kdcBR1FdLH8O/LiWOXQbaTac70u8E/wDjoqRvh/A8zu3hxMEAAJcqMYzy&#10;ORWX1eMG+SDNfat2vJHNSX1yusqZJ4WxeB4y7EAYJ+Qtjpgj8q1tU19QYnhksi6jO4TlgW/uYHWn&#10;y/DaB2Q/2HfxhW3FUuoiG9er1fi8H2UcbQt4d1BYsZ2BoyrH1OJM1EqCk4+49PIqNdrS6+8ZcTX1&#10;na2lzPcK8rTIrRom0EN2xk8it3GOawI7aDS76OOS11MtGpeKGTDhB0yOTTrjxhp1rI8UkN2JY13M&#10;nknIHY/SvJxGDrysoQf3HTHFUk/ekvvN3FR3EyW1tLO5+WNCx+gGaiivxLGsi2l9tYZGbV/8Kju7&#10;62WIxXMVwqygrh4HGeOnSuSOCrqS5oO3obfWKTV1JFR7jUDpnmKm6a4GVwPlhUjj6msvR77UUb7P&#10;ZhdQtYhhmceXIpzz1PP5CpUvHOkzW8N2k0Kgxxu8TqVA7NwQcVheHdVbSphFiyuUztaS2Yrxn7xB&#10;XJr1YYV+ykuTU55V48yuzptW15bEZMdwvlkM4XZg57c8/lWpHJcyaf5gijjuChKoTkZxxnFYWrWO&#10;ma5cxyXc8cSRHKNGCJCe2WxxU8TvFbyQrryShl2o0yAsnv7kVzyw8HCKtZre5rGo+Zts1tLv49T0&#10;6G8iztkHIP8ACRwR+ByKuVjaU2maVp8dpDeRFIx1Zxkk8k/nV5dStJDxdQ/99ivOrUHzvkTsbxn7&#10;urLfNZFhq7393d+WqJZ2zFGlc8sR1I9BV77ZB/z9Q/8AfwVi/wBmRW95P5F1bPaXbBpraYZXPcqQ&#10;a2oUY2l7T5aEyk7pxNGXVfL1y1shtMc8LSBh7H+WKbq9tJeWqyQ3UsaQbpf3HLMcEDH59PpVQ6bK&#10;/iSC/a8tzbQRskUa8MM/piptU0mOXTGt7KOJPmL+WFB3E9hk4FaxhTjUhy/Mhzbi7mT4dZb/AFR3&#10;c3KXMUaNMrudrHGAMHB6gnnNdDHqy/222lywtHIY/MjfIIcd/wARXGeHtA1aOQX32W2iNvIfKguU&#10;wfchlGfpnNdPp9vd3erNrGowrbCOPyoYt2SM9WPse1dONo03NyvdW/EypVHy2tY3sH0owfSlV1cZ&#10;Qgj1FOrwWmdnNfYZz0pCCuTkAdeafmq9+sklhOkI3SFDtU9CaqEeaVu4nKyKWoXVv5SSmGN5RzEZ&#10;YyfxGATXN6J41u7zUha3UCsrySDfFG+VAOBxj/8AVW3qGoi8TZFC0tuilrlGBQpxxk5/QA1zvhXT&#10;7y0gTVLG0hkWVnUqDsYAngnP3gPTivdo0qSoP2i9Ls46k5e0XKavixNGlnsIdVt4WFw5UzM+xowB&#10;nOfSnaJofh3R7yP7Eu64lQvHJIS2V/2T0rP8WaPdatqOlw3txCFYuxaKDkYGSOpzWlo2qyi41Ca4&#10;uw2l2iqschjCZIGTj6dKHTl9WjGE3tqkwjJKbbR0kciSxCSNldGGQynINOzk1i+E4JYtHaWVTGLi&#10;eSeONuPLQngf59a3ce1eLWgqdRwTvY64ybjcZzTSW6DrUp60xkBOe9QVdFC8toLmPfeBpI05EWMr&#10;n6DrWNfrqOrQGCGZNK00YRn48xu2AOij8c1oyFJ9ZlE/3bWNXjVjhSTn5j+o9q4l9Un1O61yA/u7&#10;HckzyInmKoXHzHkEghAOBzmvawdCUle+3fp6HLWnFHQWfhvwtEk2k7I5JhgOZW/eEkZBB/wrjtZ8&#10;L6hoGrf8SSeeTK71SMneo/DrU1jfvb6j50W6NL50ijlVU8zH94D+HPpjpWx4olvJ9WsBpT3RmEbo&#10;rsojGccnc3X3r0IRq0q1nLmUlrc5ZOE46LUfoGqeNpCEubCOSJerXA8tvzH+Fa/iMytZMzhRIUGQ&#10;pyByKqWM6S2d+8oube6s7bZJcfaA6lsZ4wcZpLmW5n8OwTXZ/fPEjMT1PI5NclWH73nUUvQ6KLSi&#10;03c6aVSulsxz90fzFdRPrNvZSJFNuA8gzM4HCquM5/P9K525XOkdeDt5/wCBCmeJ4EMV61nYXr3M&#10;kBtnlK7UIJGMsx5A9geprsyVaTOTMJXaOwtr2G8i823fdHuK7umcHFLDfW1xNLFDcRySQ/6xVYEr&#10;9fSuG1LTtZsvD7C/mhcGWJYYYTlVHQgjCgir/h28ez0q5/tFLSxaHPmBQAw9CVAwB9Ca94846p7+&#10;1RFczJsZ9gYHI3enFTGOIkkxoffaK8wv9Su7CCRb7ypopv8ASI0e48tiuflG1VG38CTWuviRrDRb&#10;ZX065t9/7wyRjYmAdxUNIwJJ6ZPvQI7l3SKMsxCoo5PTFUbd9PuriXyoomdMFnEYwc8jnvXPXN1e&#10;wRR6kJZolupoybZIgxA2ZI3HqMDqMd6y/CepTJqmpzG1j2GQlnDl3C4HQjcT+YoA9E4HtUH2O1M3&#10;mi3j8zP3tvNcbb67JrVg0kDGKe0uCWD43MucDAyPXuK6zTEmSzAuLsXUmSS+0Lj2wKYFx1R0ZHAK&#10;kYIPpUUNnbW7ZhhVD0+lVLm5BaaH7W8DYAGFGV9we9U/Dt8s+nyrJdSyursGaYjPXoMdhQBsXFrD&#10;c7fOVuOmGIqRIY0AAQdMZ6nFcJpniLZ4we1uNSV4mXapYp1zwBhiT174rr9Se8S2LWzRqoGSSu4/&#10;l0FAEsOnwwyF0aYEnoZWI/InFS3FsJ1AMkseDnMblc1kXmrf2Np0DXl0skzEbmCckHuAKTStakut&#10;MuLlkyYgxUMpQsAM9xSA2YohCoUM7Af3jmoJtPSS4E8U0lu+CD5QXn81NYd1qN5cSXEUd4IJIlVg&#10;sUOcbjgZZuvXsO1bM2qWttdraSzKJmTeAT1x60AWkjKIVeRpc8ZcD+gFZl1osk5It9VvbSNhgxxl&#10;SPw3AkVV0HxNHrF5c2haDzIenlvuLDPp2x9a1bjUrS0mEVxMkZK7vmYdKYElvYxxOsrEyTqu3zGH&#10;JFSzxvJCyQmNWPUum4H8MiomvrYSbfNGNu8t2A+tI2pW8ds1xNJ5Ua/e39h60ALbWXkbMiEbAQoi&#10;j2AZ9smm3OkWd3L50sAkkHKEk/Kfb0+tRaVqyanbecsMsadQ7oVDDsRn2p41m2NzHAiTyF22hliJ&#10;Ufj0oER2Njd2zutw8UsWcrkksv4kc1L/AGRZrJNLHHsllHLKenpjPAq3LPHFjeSMgkHtx71Fb3tv&#10;dg+TIHx1x2oAqWcNzar5BiR4wSfNZ/mY5ySRipLW0NvbiMgEgsSR7kn+tXaSkMwLq5Xym2pKxx/z&#10;zI/nXnvjKd20SUGFlBcfeIB6+lejXnEb15x43IXR9uRlpBx+NZyNoHngUFcNyDxWxrWgyaRZ2TmY&#10;SxXKYI242HGfXmsdpPLXIXd6Cn3d7f6nsFzLJP5YwiDhU+ldWD5ruxhjPskmi+H5dYikkSe3QKNq&#10;rJNtLH6darT2c+mXLjdJHPA+GXdyvfIP5GoCkynAthgemKi86RGY72J/iR+/+cV2qNviRxK/Ne57&#10;h8P/ABtHqulNb6rewreW7BQ8rhTKpHBGepruZFSeApwysMHB618ppC5AcKCuMDP54Bru/h94yu9N&#10;1W30+5neSwnbYFY58s9ua450bq50xq2PQ9M8CR6bqsd2b95YYnZ4ojGAQT6nv1rrqeCCMjpSEc1z&#10;qCjojocnLcYetA4pT1pKYADVTUtXstLiDXc6ozcIgG53PooHJq2OteXa/dyDWNSlkZlK3SQvIPvQ&#10;w47egPrVRjcyqz5FobmteM3cSW1istkYo/MnmnjG5E7BBnBJ9656eLV4rM6ldSzriMzCOTUZFn2A&#10;ZLbRhRxzjGK522kSDUbyF9m64ZHhy4KSlG3Bc98jHXvWtqOy9u5XKDEzK7faLORpIiBtwpXgjHbp&#10;zW0YpHFOpJs9B8I6xdahHdWl1J572rKonIwXVlDDcP72DzWhrWt2ui2++XMkz/LFAn3pG9AK4+x1&#10;+00DTWtrC3la4kO+a6vSIVLHuc849AAaz7e/e9vmuba3uNY1BxtEqR7IkHopPAHvyTQqabuzR15R&#10;jaOrNCWY24utY1WVBcSAbgDxGo6IPX+tcrHpd5c6ncSXSmO41O1MsSOCNgVsqP5V1c+iS6daNrni&#10;IrcSQkGGyiJ8tWPAye5z3pmp2esapJbX5uLOO6tvmihSIhSCOVL5/pVXUn7qOZwcLyqPVmnovjPT&#10;YLSO01OY2VynyukwIAP1xjHvVjxhLG1rpM0bhg17GVdTkMCCOD3BzXO3U2r6hbvaCxWx3qVluZpQ&#10;wUEc7QOvX2rCv4447WOKC9utUudPVHTy8COBEI6gHGcDHUmlKnrcqGIbhyskj1q6Ogz6anmQ2q3M&#10;ouJgPmlJc/u09z+lbegNZ+HFxd2ksl7cAStBbxb/ACk6AH/PNV1trLT9dh1tkaexuRvDKCRC5HD4&#10;HqOM9qvXWoWl94nhvdNffF5BS6cAhQo+6ST3zRyRuNVW437Hbafe2Oq2a3NqUlibjleQe4I7EVaN&#10;tAesMZ+qiuR8BF5l1S7RStrcXBeEHuMYJ/E12Wetc8oJM9CnUcoKWxXNhZt1tYT/ANsx/hTG0nTm&#10;+9ZQH/tmKt0uahwg+hopyXUzm0PSEUu9haqo5LMgwPzrz7xpZ6TK8Vxpy2ksBhdN1uVYCQEHBx3w&#10;DXXeNluDoQaEO0Syo1wqdTGDzXnEJW6We1lntpormbzDDajfJMB91QP4B61caMF0RjVrzWl2OMVj&#10;qTpJb2kafbbqGG2ATB2LjcQPfDVveJfBsNhNPeWthJcWEy/vo4M+bbN/ejHdT3Fc7qNvdpqUi3cR&#10;tr+IRDTrZDyuSDkY6nHBx05r2O0aQ2sXm/f2jd9ap04xd0kZ03KS5ZNnhE1vaK+V1KBSDgsZpID+&#10;MeOv0xU0FlPPPbOPOeze4RGly8a4J6Lk5OfU17lLYWdw4aa2idh/EVGfzqDU9DtNS0yWzKCMsPkk&#10;Ucow5BH0qHGDesUU41LW5jhPDml6eWuIruW4R4JmVz9qkUAdQT83pXSWOkaDqLOthq087L94R3zt&#10;j9a5PWdM1ePfHJp0xnZPKklhQvFOvZvl5BHuK3vB2l6mNTW/vYJII47VYB5oCvKQSdxUdPapng8P&#10;PXlFQr14e62bB8IwZyL+/X284/1pjeFR/Dql8vP95T/MV0vQ+1Yura3Dps1m7ywm2kn8mdy4HlEg&#10;4J9OQAfrXN9Qw/8AKjt+sVO5THhZx/zGL33ykRz/AOOUL4XnVQses3IUdB5UWP8A0GtPS9Vg1e2a&#10;5tlfyRIUR2GBIB/EPbrWgpzT+o0GrOIfWKnc5iTwhPLLDK2qsZIclC0CHGfwpJ/CN3cIqS3ttKit&#10;uCvbcZHQ4zXWCnVLwFB9A+sVO5yZ8P6wp+S+tD048gj/ANmpr6Nryj5JLRv+2Z/xrdvte0zTDtu7&#10;yNJOvlg7m/Ic1iTeMpZnK2GnFk7S3L+WD9AAT+eK46+AwcdZux0U8RXlolcryadry8iO2J+jVH9j&#10;1/HNtbE/8CH9Ke/iXXW4SHT4/f53/wAKytQ8S+I/Pt7WK9tlkmbJMdtyqDqeSa4lhcE3aMvwOj2l&#10;dLVD77SNXuSHNpEkoXb5kbtnB6ggqQR9RVGPRL9JJxJaWjNcQiKd5JCNygYAwoAAxWkNR16Ng6ao&#10;XYdVlhVlP4AAj862ND8SLqt2+m6jbJDfIu8bTuSVfVT1HPY1pSpU5+7Rn+ApzqQ1nE46Lwo0UtvI&#10;LS3Y27Bos3EmFI6cdP0rSuLTVbi7hmktrNljVlKb2w2Rj0r0EW0K/wDLNfyrJu9atI7iS0sbN768&#10;Q4aOFRtU/wC0x4FbPLsRJ3lNP5MxWLgtkcVJody+yIabbJaq2828UxVHb1b5cn86bq2n65fwSRw6&#10;bDhlxhJumPwrYN/rKeLLG2uGtjBI2y4hiTKRkgkLuPJbjr0rtvJQKyqoUkY4FVHLqnMnNp2D62uh&#10;58mu2F9pEVtHKTdS7FEIU7g2Rx09q7q5iuLizhVIEc7lZ1d9uMcjtz0rmtP8FSWeoRSPfs9rDL5k&#10;UO0DB56nv1rtFOD7Ct8BhfZSk9rmNerzpFWWzS9tkjvoEfawfZkkAjkVm32nLfzEXmh21wnQPI45&#10;H5Vv9RTSK9M5TDTw5puD5kBdWxmORy4AA4HPYenSqNzoltcObS40+8ubJDlInmUoPpyG/Amunxz1&#10;pcelAGdPpVvdpEXWVPLQqqh+FBGDxyOmRnrzWVFo9rZZtrGxvrSIN8wRlMbjvlWYj8cZrph1oxSA&#10;yJNBtjDKLUCCSZ1aR9gJIGPlz+FTp5TXQEcc8O1iSBEVVz6k45rQI/HNJz9KYGJd6BtYXFvKiSoz&#10;uXeEyEEnOVGeCKzbS0eBYwt9cXTJGyKstlJENxxliyr9fzrrhn1oOetFgOQ0/wAKT2B8+JLMZfzZ&#10;CwbLkEkZOAep/St57hL+HyLe8gWYjDAfMPfg1pBvalz9aAMLWtOBtY2kuhGilVHmuEQYPc4yfpmm&#10;WunMPONncW9xBc5aVwRkNxwMdq6HAI5AP1FGAo44+lIDkBpjreys89orvNG5jEoUrhgewGeB3Na1&#10;7p6XZe4uF3oE2xpEuc98k49a02toZGLNDGW9SoJqRVCjAVQPQDigDitFtbKyubv7RHs1K6JXyokY&#10;BR1GCOPxFaH9lx20DXNzsWadVQh/m9Bjcec1vR6fZRyeYlpAr5zuEYzn61NPbQ3URjniSRD/AAuM&#10;imIwH8OxTGSVkVmO4Rx8YXPGfyqP+xvIsNQs7RHRZAcyZLMflHyjPYn+tdDDZ29uP3USpjsKdLDH&#10;NGUdcqeoBx/KgZzVlaXVvq5NzL5knkSFY0dj8uVAyM4z14AFMsrK/trmC+ZXjiVdrqIy8hHXOCTj&#10;p2rpoLSG2A8pSO3LE/zpJrWOdlLtICv91yP5UWA5vVbia/xPZxkzBjHDHNCR9Tg4x+VP0U6jZSt/&#10;asohEhwiuxIx2AIwoPtjNdRGiqoHXb0J5NVprISz+d586/7CvhfyoAiTUYn1FrIK/mhdxO3jt/iK&#10;t5FM2kcVHJCzuW85xnsDQBh3tsnlMzPIxPrIf5V5t45iiisoPLjVS0vJA56V6TqEk5ibbCF/3n/w&#10;zXmHjtphDah2TBc8LnPT1/8ArVlI2p7nFSMqKdwyorS0m4064uli1OSWzgxhWjAI/PtWcUMzrEp5&#10;cgDNWNV0e40uZoZUCyKof5SSrqe4rswT3sc2OSbSNnWtJ0mGLfp2so8gG7y5ZlbdXMXXlyRQzIRn&#10;IB+lQxRNMzIjLnGRuHWmPFsk8tlMbr2Hf3rt55cruro4YU+XS5agkK2TIV/dpLvJPTp0FXfCthLq&#10;fiSwt41OWnEhx/CAc1kq8jwlAjOEOSB93PrXbfC7VoLDxIILiKNmuxsjl7ofT8axnL3TaC11PdVG&#10;Bj0pSaQdKD0rhZ1oM001ma9rtroGn/abj5nY7IolPzSN6D/GvPNQ13WNRRpr3UxZW5/5YWrBQo9C&#10;/Un6U4xbMquIhS+I9WVlLYBGfSsbWPDNrq1wLpJZLW7C7TNGAdw9GU8GvK7JLS9dntp7w7f+Wwmc&#10;ZP1zzXRaL4rvdHvYbO/uje2ErBBI5zJET0ye4q+RrVHPDG05vkaa9TZt/htpvnbr64a5jzkxJCsK&#10;t9doBNacfgfQ0+7HdxjPCreSgD2A3V0CtkZB4PpTwam7Ozkj2Me38IaBakPHpduX673G9vzOTWpH&#10;BFCNscaqvoBVTWNbstCsTd30vlpnaqgZZ29AO5rgb7xtr1+G+xW8WmwfwvIvmysPp0FNXZlOpSpf&#10;Foeg6jYQanYTWdyu6KVdpx1+tcsPCOrxp5UPiA+SOAXt1ZwO3PSuNj8Sa9IzSw+IXkKHDK0Klc+h&#10;ArotD+IM63sVjr0CRvIcR3MWdjH0I7Ue9HYy9vQrPlZrweALCRw+p3V3qLek8p2f98jArpLXSrCz&#10;t/s9taQxREcqiAD9KnVgwBBznmn0uZvc6FTgtkcbN4NvLCR/7D1IQ27MW+yzxiRFJ/u8gge2cVH/&#10;AMIXqOoDZqurkQH78FqgjVh7nk11Wp6tY6PaG6vp1ijHAyeWPoB3rj7j4i3EhI07Q5ZF7PcyiMH3&#10;xyapORjUhRg7ydjs7Owg0+1jt7dNkaKFVfQCrGMV5/F8QdSiIN5oIMXc2txuYfgQK63RddsNftPt&#10;FjNuCnDo3DIfQjtUtPqaUqtKStBmkaB1pcUdKk2DqMdqjS2gicvHDGrHqVUAms7VvEWlaJtF9eJG&#10;7fdjHLn6AZNYx+I2iBsbL4L/AHjavinZkOcU7NnUvDEzh2jQuOjEcilxg1n6Xr+ma1GWsLyOYr95&#10;AcMv1B6VpDrSKum9BR1qQUwdacKBj6UdMdqrT3lragtcXMUQHUyOFx+dRQ6zpdw4jh1G0kc9FSdS&#10;T+ANNCL3Hfgd/pXmniyPQ9XW+XSdDk1DU1yWuIYyscbr/eY4BOR2zmvS881la3FeyaabbTNsc07h&#10;Gl/55IfvNjuRzj3NNoDB0keI9YsbO7N7ZWFpIiyLFbQ7228cEngflXWrxiuB8OeGb3T/ALVa2Wp3&#10;drLZXBUCZfMhljPKnaehxxwR0rupZ47W3M1xIqqoyzdBUN2V2Cv0JZJUgiaWV1SNRksxwAK4fVvF&#10;V1rEj2ujF4rNch7sDDS+0eeg/wBqqupaxJ4luAE3JpkbfIn/AD2PTcfb0FXbSzB7ALXj43MeV+zp&#10;bno0MHpzzMvRYre4jbyYhHKrYmR/vq3qxPJPvW8ljGBgnP0qlqGmETLfWDCG7jAGT92RR/C/r9e1&#10;TWGqrfwtlDFNGdssbdUb0+nv3rgdHnfPJnS6vKrItNBDEuWA+prH0aAX93c6o65V28uEHsg7j6mn&#10;eIrtrfSnCPh5SIl57nj+VXNLmtEtIoLeRWVF2jB64rRQjGOwruTsWpLWN14GDXPahY3CXVveWsnk&#10;3ls2Y3IyCD1VvY105PbFV5/LkXDDJrFQcZc9PRmnNdcsgsPGoRQmr2clqw48+IeZEfc45H4isyW5&#10;Ii1AwaxJHG90Ut47bZHvLANuMmM45PPoKz76+jguGtrdftNx3jU/dH+0e1VvCmlWyeKJYNQtoZVY&#10;CaOPJKxk8cA9a9fC4yU/dqKzPPxGGUfegdHap5lnY2+lxz6hLFcrLcXx4Vm7nc33vwzXb496RQqK&#10;FQBVHQAYApc4r0zisZ2q63Y6Kga8m2u+dkSAsz464A6/Ws+28U/aYUuI9MvHt5BuRl2EkfTdVDxe&#10;V/t3SyRyIZzn/vimeHNv/CP2GOhgX+VQ5WZajdG4viZcD/iVal+ESn/2anHxIn/QL1Mf9sM/1pkb&#10;YGO1WFbJGKOZi5bEdh4gg1GRRDZ34VmK73t2Cg+5rX7CsTwyf9DnHpO/863KpMTIbi5htLd57iRY&#10;4kGWZjwBWDF440ad5Fg+1zBDgtHaSMPzApfGxUeHmDDKmaIEH03isLQ9q61qSDgYjOPwNS5WHFXN&#10;mbxpYxoSlrqDEdvsco/9lqOHxzp8vGy7Vu6m0lJH/jtXgvrUXkIjEqoDHuBRzDsOt/GGlz3EVuWu&#10;ElmbbGHtZV3H05Wt/qK5S9XGq6TjqJWP/jtdWPQ9apO5LQvFZ19r+labOsN1exRyt0QfMfyFXZ2K&#10;wOVOGCnFeZaOA+tWszDMjyTFmPU8mk5WBK53B8WaJnH20Z/65t/hTT4u0P8A5/l/75b/AAp46CnE&#10;LjoKXMPlI4vFehyyBBqEQJPG7IraUgjIOR9a5fWdp0W+GB/qW7exrobJt1nCc5+UfyqkxNWLNIzB&#10;FLMwUDkk9MUori/Exmu9cjspJnFqsRkMSnAc5xzQ3YSVzoD4k0UcHVLTPQ4lFH/CR6MB/wAhO1P0&#10;lFc54Ys7c6ND+6jOMj7o9a3Psdrjm3i/74FLmZXKTf8ACR6PnH9o23/fwVbttRsrwkW1zDMQMkI4&#10;OKy/sVmTzbQH/tmKq2VvHF4kmEESRn7Ov3FA7mi4rHTg9aUYxTQPl96M4U+op3EMmliiTfJIqL6s&#10;QKpHU7HJ/wBMg/7+D/GvOdZt5NVs7eXUJ5ZzNdBNu8hVU54A6fjWnF4ZtY4lRVTaBxuiUn8+9LmK&#10;5DotSYLAxLAD1NeV+O5Fka0RWBwWPFem6hbwiIny1J9+a8v8bhVvLVVAX5W6Cs5GtPc426Zo4g0f&#10;DA9aS5lvyEluHuH2jAaSQuAKuBUKt5pwnGT6Vqaxp1tZC2azu/tNtcIQQzhirY9RXbgeWV09zlxz&#10;5ZK5zemz2tvebry1a4j2sCinHXuKbNIs6QsG+dTtOeuKihh8y4RAxGWYZHXApswe3uScAtG2ckcE&#10;e9dSvFN9DmsnIvW8UqrcXKZ8pdiOCODmorO4Nnq0MkbEeVOpBH1p8l6xs0t1ZQoYvtX+Jj/Ex/pW&#10;n4M8NXPiHW4VjU/ZonDySEccVE2uWwU731Poq2k862ilHRlB5qU9KbHGI41ReigAU7FcLOxbHnnj&#10;bMvi/ToX5jjtJJEHYsWCk/l/OuV1Kzi07SZ3tI40KZYll3flnpXo/i/w/Nq0EF5YELf2hJjB6SKf&#10;vIfr/OvOdTv7Z7V7S7860uTw0LLtbPpzwRW0GrWPGxtOp7dS+ycxo0bnVbZ3d/L8w7STwfp2/Kui&#10;1HTbWG1ubpV2OEO3HQHOcj8axYYv7JuY724W2lwMJFG48we+MnJrstF0a+8TXcEs1rJbabGwdhIM&#10;NKR0GOwoVkiakZ1KqdPY9J0WSSXRrN5eZDEu4++K0B0qONEhjSNRhRwBT881mz2op8qR5n40uvt3&#10;jO2tSS0VpA0gXtuYgZ+orIvkunOYJQgwdw2gkntg+tdH4z0aa01ZNdt4mmgaMx3CqMso6hgO+MVz&#10;U0cV/D50N3K0YH3YXwD9cc1rG1jwcZGft7y2OetLVby6nW9UkxnnzJiWz+HFaesQodGkCkDy1DIQ&#10;ehHSqdpY2cl1cXEsLLEAFBuCc579a2dK0x/Et7DY2cZGnRsGnmA+Ugfwg96Nk7g4ynUjynqegSSS&#10;6FZPJneYlzmtUE1DFGsMSRoPlUACpcZH1rC+p7y0R5Lr+p/2n4nvbmYs9tYYihQDIB/iOO56Vzdx&#10;rbyTi7gjmktogflU7Qc8fMT/ACrpdXsJdH8S3kM67YL5/Ngk7Zxyv1rnl8MThm3Xm5N2VXacAZz3&#10;NbpNrQ8KtKCqylV+Qye41JBdX0JjijKqQjtuI/DpzXR+FZ5rHxhpzlgv2+ExzqvALgZBx+dZesRs&#10;luqRw/K7r5snAAUHvXQeCLBtV1z+12RhZWqFLckffY8Fv6UpaIvCtyknFaHp9c94x11tB0KSaH/j&#10;6kPlwj/aPAP4V0ANcf8AEWwluNHgvYkZ/sc6yuoGflzyazVmexVclB8u5wkVtPbbGwtxdSndNLK/&#10;zEnqRntWbrNxMrxeavkEPhWXLE89c8AfjWjK7S6lavBGjwshbz8E4HselYet2UtxqZhimlKFfNdX&#10;fKqB1/zitnZLQ8Gj71S82WbWC4WOXVIL4m7hJeKRCMgDqrY617boOo/2roVjfEYM8KufrjmvFolW&#10;y8PeRA8c01xlIxGc72bjj6V7P4dsG0zw/YWT/fhgVG+oHNZztY9LBSlJy7GsK5nxn4in0WzhgscG&#10;+vG8uInonqx+ldMK828dFx4x08y8Qrbv5Z7Fs8j64qYq7OnEVHCm3Hc56ezs7bN3qKyX11IcyTSI&#10;ZCT9OgrKE9tLMwXTYxbyJ5oeaMDYgOPlCDP51uakBcWEgWN5iOfLVtu72J9PauXsZJrvWLe3SVbN&#10;Y12PCvBCg525PUmt5JLRHhUHKpFzm9TutJ8QXfh7yJzeS3eiuQsiSne0KnoysecA9jmvVFYMoYMC&#10;DyCDwa8b1thH4dvgRwYioGOpPA/nXqunCS10C18zl4rZQeepArOquXU9HLa86sGpFyWRIY2eRgqg&#10;ZYk4rzDxLqd74oujb2Eyx6bE20scnzj7e386WSa78RYutSkZlf5o7ZCRGi9uP4j7mtawskjCkoFV&#10;RhV6V4GLzBSl7OkfS4fC2XPMyLWDVrBFb7PBdRDqkf7tgPYHg/jitKPxFbIAtwk9sf7s0TAD8eR+&#10;tbIAHamlFPbIrjXLu0dDbez0KEWtafOdq3cDewcVzWpauh1RZtHjMtwh2SkHEbL3BPr9K3fEFpCu&#10;hXrrBGXWF2XKg/NiuS06JUtIEj+7tUj6YrWFkuZDjHndmW5hLev5moSLcMp+SPHyJ9Aev1NIyvYX&#10;KXlrDtRf9dFHwGHqB6iphGSfxqUhh05FT7R312OlU1ayNGLVr3WYQ2mosNuf+W83JPbhR/XFSJoL&#10;TfNeahezE9QJfLB/BccVg24lsdYtXtZPkuZCksY6E7Sd2PXiu2Q4AJ64pzly25epyyhrqUP7PtbG&#10;JYbWBIY+uEXGfc+p+tYrvcaf4gguLUxh5Iyn7zO0kHPauqlQSRkdxyKwdTsjcwnY2yZDujb0Irjj&#10;N06/M+ppKKlTsjpxqOuGNWWCwYkd2cf0pj6n4iB+W0038Zn/AMKr6HqsWpWoQ/Jcw/JLGR0P+Fab&#10;YHUgfWvqIT5o3TPGlCzOX1W18QapqNvdPBp6+TG8YUTPg7sc/d9q09HtZdO0m0tJipkijVGK9OBW&#10;kNpbgj86eVBFF7ghI2B7VKHz26dqao2j0qUAMM96ZLMbTbjWNLE8I0qO4jaVnV1uguQTnoRxWh/b&#10;Wrgf8gHn2u0/wq3sx3pw5HFWmTY5rxDea3q2ltapoTqxdWz9qjPQg+vtVTRIdRj1e8uLrTnt45UR&#10;VBkRuRn0PvXWsexxTCuTUvUpaEayeqGnAqT0NPCUbaQGVqks0N9p9zFZz3KQuxdYtuQCPciro8UF&#10;f+YJqo+kSH/2ap87TnBNSYpp2E0UZfFkZjZTpWqKxHQ24/8Aiq4/RBdNq9r5mn3MKxmQlpI9o+Y8&#10;V3bqrdQKY0CnkZFJtlRSHqeOh/KlY8dD+VIqN2zTypK0ag9DM1SJ7jS7uCJd0kkLKo9TiksPFFhb&#10;20cE63ayIoU/6NIR/wCg1eIw3OakUd8U0yXqRf8ACX6QOsk4+ttJ/wDE1y+sa/ZzeIoLiISvAYSr&#10;P5Ljac/SuxHSmsoYf0zQ3cErGF4WlRtHQ8gBm+8CO9b+5cVE0AY5HH0pX+VQOKNRgMdqzE1OzsPE&#10;kxu50hDQIFLnGeT0rTQ5pTDHIQXRWx3IFCEO/wCEl0fH/IQg/wC+xTX8S6QInP2+Dof4xS/ZoDwY&#10;Y/8AvkUjWltjmCL/AL5FVcmx5xJrFs9hZruOUukYgckgZyQAc12MV5byRI6TIVYZBzWg9hak7hbR&#10;A+oQVVbT4yxPlr+VTY0uQ6jLOYiBCq+m5+f0H9a8s8YvIdUhWQoSIzjaCO9ep6lcxfZhJ5iBWAIJ&#10;NeUeLpkl1pfLdWAiH3eamRdLc5u5y0WxSfmYA1WuITa7JInDxtxx69wa0raWGHUbZp3VYg4LE9hS&#10;a/PbTXdy9tJGySS7kCHIArtwdnF3OXGN86RDaW6RmK5WUMpjJb0XPQfWqTRyaheOlupcthR+Bqv5&#10;T+QWKOEJwGH1re0rVIbXT5LWKzRb08faSeAvqB612X5koM4Zc0feWplSWbpFOZGVTGxG1OhIr0D4&#10;RXUy65c2wJMJi3Y7CuCupkMf2eNtyg/M3avUvhFo0kUN3qsqFVlxHFnuB3rKuorRGtO73PURTqTg&#10;Vma5qM+n6e729vJLMw2R7ADhzwuQSOCTXCdhqfSq15p1nqCbLy1hnX0kQGiynlnhPnIizoQHjRt2&#10;04zg46dRx71maj4jjsGEbwMjGbyt8zqiZOCDnqQc9hQIng8N6Lavvt9Ntom9UjArTVFRQFAA9B0r&#10;Dk1e8fw/LexpbxzoW2qzZV1Bxnkj3rK0bxKHui91NeS+ftVcQFo1cnoCoxj8TTuJRS2OvliWWIxt&#10;0I6jqKVVwqqSTjjNZ8+s2lvfJbPcwFnGEjRi8hOf7oyce9XpJAiNh0VgpI3Hp9aYyXFc/qXg7Q9R&#10;cyyWSRTN1lh+RvzFT6V4jstTEMQuIvtbl1MUZ3DKkg8/hntxiqviTX7vR1CQ2odpQBE55BbOCCOP&#10;rRcUoqW6KNv8PdCinEs6TXZHQXEhcD8K6eCCG1iWK3iSJFGAqDAFLCfNhRiyM2BuKnjd3qTYccUr&#10;3CMIx2Q8dKWsrVdWGlNZhhGRcXCwne+3AIJLDPXGK0kkV13KwYdeDmgoiv8ATbPVLRra+t454W6q&#10;4zz61zNx8PrM/wDHnqF9ar/dDhx9PmBrqYbyGa4nt0Y+bARvUjGM9P60+S4iikjjd1V5CQgPVj7U&#10;07ESpwl8SucfB8OdNEwlvrm6vyDkLM2F/IcV1cNvFbRLFBEsaL0VRikN7GNQ+xlW3+X5m7tjOMVR&#10;1nXrfRJbQ3O0QzMQ755QAElsDkj/ABFDdwjCMfhRqZIpSQRgjIPUGooJkubeOaPOyRQy5BBwfUGn&#10;HjvSLOT1PwFBLM9xpN0bGRzuMWzdET647fhWMngnxLHIwD6NhjzKN6k/UBf616Kj8ZBBH5ipAwbn&#10;vVKbOeeGpTd2jlPD3gay0e4F7cst1f8AOH2bUjz12L2+tdUMDijPNCsGGVYMM9Qc1L1NlFRVkPFZ&#10;PiLw9beIdP8AIm+SVDuhlHVG9as/2tY+e9ut3A9yiljCkil8D2zU9nexXtss8RBU8EZBwe4OCRQg&#10;lFSVmeVX2l6ppu621Wylmi6C5tQzAj3A5H8qzgNNmt/saWNxOM/LEls2c/XHB969tJUZzjHfPSlC&#10;J1UAfStOdo4HgI30djzbw74IvruaC41hpYrOGQSw2kr75GI6Fz2HtXWeKtat9G0SYlvndCiIOp+n&#10;8qd4i8QJokUMUcYnvbgkQxZwMDqzewz/ACHWuNFrNqWofb9Sm+0XPbAwkQ/2R2+pya87H4yNGOr1&#10;PWweD/lWhnaJoV+9jbo+pTxYjGVVF4/St5dCvYwNmu3Q/wB6NCP5VLDqdpbtbxRPHK8s3ksEcEoe&#10;eo/CtZZUkyY2VxnBKnPNePCVS3O1uenLlXuoxTput87NZiIH962H9DWJqt34nsdSFlBcx3LvB5q7&#10;LdRjkjnLD0rt+hrlNc0W91XXQ6Wtu1v9nCCaYn5DuJOFHJP5Ct6MrvVGc1poYY1HxlL+7vbORIQM&#10;kx26uSfTG4cVJoPh/UL/AEsXSagsAld/3LQD93hiMdeOnSrTeDP7OG6HOpLwXiklZJB6lSCB+B/O&#10;uh8NWUmn6HFazRmN0d8KTkgb2I5+mK0qTSj7pNPmvqc2dF1L+0WtBqLGRU3g+QoDDOPWq08txD9o&#10;RZbxzbf6xlgjXH5nJ/KuthYzeJrk44ghVPruOf6Vh6vZasfEVoiQRXWd5iuJOMDjAYDg7e1TF3la&#10;RcpStoR2HhzUZDDqCXrxS7PljuIVbaD9D1rWEXiKMAY06Qd/mdD/ACNbNjava2ixzTvPIPvyP/ET&#10;7dqh1a0t57X/AEu7kt7aPmQLJ5Ycf7R64+hFZuXM7MrWxjx32tMCUtbGXacHy7snH/jtMa+1Qklt&#10;KVznB8u5UjP4gVzd/eLHqFulhc6XZJJuSRrW7GHQDPzYHB7ZHNdRo2mhIVubWaJYpk+ZIiXQsP4g&#10;TTrUIct2iadV81kzLurp1kNxJpt5BMo/10ZXI/EHpXQaBpx1bTlubm7vUnY/MBNj6cdqhvrRpIXh&#10;kB2OCCQcVDpBk0vU7OKKaV1nfy5A7Eg8HnHQYx2rPCYlKXLsXXo6cx0H/CMRn/mIX4/7b/8A1qzt&#10;VttM0YKLrWNQDsMrGsxZm+gxW9rOprpOlSXWwyPkJHGOruxwo/GuftrCaxsbjVLpVu9TcGSRm9v4&#10;V9ABxXvU4c54+IrKmvMzxcSH5orLxM6dmygz+BOatWN7p806282o6xZXDdI7k7Cfpxg/gaj1TXkm&#10;1DTF0mSOe7lydgfjYV6t9K1l0aKeweDUnN1JIdzM38Lf7Ppit1RT0RxPFyjq0W5tKkW1eSLV7/Kq&#10;SP3gP9Kh0uwurm1EkmsX27OD8y/4VV0i+mt2vdHu5DI8CZjkY8uh6Z9+1bWijFocetYTTi7HfRmq&#10;kbkT6PcHj+2L781/wpv9jXHbV778Sv8AhWwevSjNRdmlkY50e6/6DN7/AOOf4UHSLztrN3/3yn+F&#10;bGRVLU5p7e186F4xsYbg6k7gSB68UXY7Ix5bDUFvUi/tm62H/YT/AAq4ulX3GNaufxRP8KiTU7S7&#10;1dUgmDlANxHQfj0ov9ckhu7aGzs7qYtIVcGEopAVjwzYHXFF2FkT/wBk3/8A0Gbj/v2n+FA0vUM/&#10;8hmb/vyn+FaMF0WsvtEsRU9Skf7wj/vnr+FUrPVWuruS3igmkKHczSx+VtU9ODyfyqkmRdB/Zeo9&#10;9Zl/78p/hUE+narHGWXWZCB6wJS6pc30N3bLGz25m+QFF8wBvf8AhrRQTxaUFuZxNMB80gULn8Bx&#10;Q0xKxmppeqEZ/tlufWBakGlatjjWT/4DrW1DholOByKmAFCQOxgDS9Y/6DA/G3FOXTNYXrqyH/t3&#10;H+Nb3ApePSqsF0c5LaaxFNGn9qR4bqfs4/xp76Zq56arH/4Dj/GtS9GZImHY1bwMA0rBc50adra9&#10;NVh/8Bv/ALKnpZa2Oup25/7dv/sq3iox0poUelFguY4s9Z/6CNvn/r3/APsqrKNZed4vt9sCvcwH&#10;n/x6ukwKxZG8vVM9i2DQ7jikyE2utdr60P1tz/8AFVGbfXM/8fdl/wCA7f8AxVbwXik20ahocpLF&#10;DHZoqRqChKZAwflJH9K8w8VndrzAdBGv9a9Gu5LnzJ48RqBJkAknggH6eteaeIHY65P5hDEADgYq&#10;JGlLc526XNygJIXHJFQyoIrlS4Ei8MOwYelb+lvFFfySSxiRVib5cZ3HFYl4rBoIFGZv7o55PavR&#10;wyXs3c4cS71bFq+mhaOcwRhIXIMadhkDp+NV9M0rUNZ1FLTToWmm24wpxx6k9q6Ox+G3ibURCrWg&#10;toBxvmdQfrjrXq3g7wXa+FbZiGE15J9+XH6CrqVFZJGdOm0zj/DvwjlEqS67OgiXBFtAc7v95q9V&#10;tbSCytkt7eNYokGFVRwKkzmlzXK5N7m6ikQ3FwltEZJFcr0IRCx/SsjVIm1mySWzMvmwyoYwcx7S&#10;GGTyPTI/Gt49KSoLOT0SSey1Kfzmi/0mXMjNJLJJ90KBkoB2H+RWhr9jp9xd2Ut5hWjk3Z55A9x+&#10;FboHNB2kc4P1oA53V7eHVNIZNIED3cIAhyoO3npyOBWZo0thp2typf3UC3sNsPOLzEgMSem729K7&#10;UBV5AA9ccZqN4YpH3NDGx9WUGmI5GKK4g1RdWexhk06EsYWjjWKX5v4yOjD8j7VuMllrlstxbvGs&#10;6gqsrxBmUEYIIPUYzweK05I4pYzHIiuhGCrAEGmQW1vagiC3iiB6hFC5/KkBk+HdOW00mDfMZJ9h&#10;bJx+6LHcQAAAOvSud1HS9c1MzSN591arKphbzxE+0fexHt2kHtk12aadYpM0sdnAsjHl1jAJ/GrD&#10;xLJGY3UMjDBB6UDMjSr2xe3+x2SC2nReYJYtjBvUgdfwpU06+nkWS81SQgHPl2y+Un48kn86kTQd&#10;MikDxWcaOvQgkVburKG8ULN5mFOR5crJ/wCgkUAZWtWAJS62rcTPNFEEmjDosZcBgAenGTn2FWhD&#10;ZaFA5tLVg0hBWGIE7j6AdB+gqzbWMFozGNpzuHSSd5B+TEio5NNSWVpPtN2jMckJOwX8B2oAybNN&#10;Y0iae5uraO8W6fzJWtyfMiOMBcH76j1GD1OKyNeuNT/tdliluAzOn2cx7AyocbgR978h+Ndtb2/k&#10;Z/fzSf8AXRs1Wm02Sa6aZdRu4s8BE8vaPzUn9aAMbxFpaTXNs8gy8s0USSCVgwwSxyOmOD+dYXxB&#10;vNRtVjhhceSSGd4xtKx5HynP3vwI6/Su5XS4WlhluZHupYW3RSS7cocYyNoFZniHw02vjy5dSuII&#10;evlxKByO+ev0oEZOleI9NtfDDn7VOq4xEjhmufmAIJBySSxOO3SqnheTVUt9Vmv1nVuENxdS7nRt&#10;qnaEAx/ECOldjaadHDDAsyxzPDgJIYwCoHpVc6XeJJc+TexrFcOXZDDyCQAfmDZ6CgCHwzOX054X&#10;BUQyFVBHTvgnu3c/XHas7xJrlqibI7iR1XKNHblw7OeFXgYxnHcVvS6XG0MCRbUEB3Rpj5N3Ykd6&#10;gj0u6mvo5r+SB4oslI4kKjf/AHjzyaAMu51C/g8IM9ws1hPEqKJJ3TdISQCDycfzrnvDmsX8niBL&#10;WyJuGEcmYtxWGJNykMeM5xuwcZJP4110+jagkkkdncxPaNgpHdZkaJuc7Sc/rmk0Tw7Lper3d5JJ&#10;EyTRqgVVy5IJJLMeTnP4UAcnd2z6O2pWtwtna+fHLLPdyszhgxyBGuOBuYDv0+lUdPv73SvDdgkG&#10;qTCa6kmkZY4QvAOBwR0yB6da73U9Gk1LUoriezhmWBSIi07LjJBJIA9VHeq8nhLztAa0ldftT5Ly&#10;KOo3lio9Ac4OKAOY1y7u7mE7YZwnmSRTRzTFwAuBv2r0OTwBmu38N3dtcaJbC1bMcahACwLAD1HY&#10;+xrnj4RnS9hubOzW0aJi6xyXRmiyep2kZz9DW1CL6zYzSaRbSXLj55LYquQPXdgmhsErs5bxNdC+&#10;8bxLb/dsrdo5n7ZYghfrxmtHT0jcYK9OR71zGnSGW/1NpARO14+8HqOeP0xXT6dkEntjrXy2NqOp&#10;iNUe5Qjy0jlfFN5pR1SzN3YSRXUc+HXbhpY8HBBU8811miIYtOXNiliCciFWyQPUnHWn3NrY3M8F&#10;xcRRSSwHMbt/Aar3Gt6faHbNeQof7pcZ/Kuty5oqMUYKNndmoX55rH1TWJbLUUhhKMi2ktxMrDpt&#10;xtOfzFQN4mt2VvstreXA/vRW7Y/M4FZzRXFxbXy/2NqBa9BWSYyR7tvTA+bgY4xV04W1kTKTexp6&#10;Vq9xd6k9vMEVTZw3CqB90tu3D+VboPGa5WOWS21VL86PqMZW3+zkKEfIByM4bPHP51qw+JNNlfy5&#10;JmtpT/yzuUMbf+PdaVSN3ogjdbkeksZtX1WbqvnLGD/ur/8AXrblfy4mfBbAJwBkmsHwzJH9hmKs&#10;GX7TJhs/e+bqa2Z2k+zyeSyCYqfL3dN2OM+2azkrysaRehixeIr68gNzZ6M7QKT881ysfTrxgkVd&#10;0XUW1zS/tM9l9nR2KiN2DhwO+cDg1yUEF62lX63OsNbGWRlntI4BuDt1Veehrq/DlpqFnpMUWozB&#10;5R91dgHlrjheO9aVIxUdCIyk3qNbQon19bwwW4t1g8sIEGS5OSfyFaiQpCgSNFVR0VRgCpM4qNp4&#10;x1dfzrKUn1NOVLYo6gQPlrmbTV4B4kEjxytFaAgbRnLHr+lb18++Uspz9Kg8NabY3+khpB++d2Zi&#10;DycmssLBSrNsus2oJIr+IvE9reW+nqIpEjW9jZ2bGAOff1xXSXonmsmW1SGVmH3ZmKqy+mR0qFvC&#10;OlvC8DxsY5Btdd3b/GqJe80Q/wBn6hIz2bJiC+P8J6bX9D796+kw04/Cz5/HUpP3onLp9u0TVonW&#10;309LWJmZLc3igqzDH3tucfhXYadd6ldkS3NraxW7LlTFceYT+gGK5cTzWVsYjOYig2/ureOVJfff&#10;nofetDRby6GnrZ6dALq6YlncECGEnsT0/AV0qSi9TglCc1ZIr6lqa2viu5cIX22yxnBxzya1tJ8T&#10;RW1vtePr/t1pWHhy3hspUviLie4bfM5Hf29KQ+D9JYYaHPPp0riqyUpXR6+Gp+zhZkq+KLVv+Wb/&#10;AJin/wDCSWZ6hx+VRp4W01fuxdOBxVTUfD9lAySkAA/eLDjAqLm9jQ/4SKyzyXHpkVnahrb3OYoJ&#10;YFhODmSJiQQc9mqQeGdOnCSBInUj5SACKlTwpZKDiOPB/wBigLGSLu6fUYp31ONkQjci220Eemcm&#10;tC+u7G9dXbdMhYExyMQo68jA689KmXwfYg8InPqtSL4Ts1XGyP8A75poTsLBqOmabpX2W1V9gBwI&#10;xjk9T7VUtNVn07fKZBf+Y25gw2SL7A9Gx+FSX/hyCC0LqqDaf7tS6TodpcQEsiZU4+6KpN7ENLcp&#10;6xNZahHG5S5kLupZGmK+Xg9cZxVz7ZpdpZSR2sbR7sZ6nJ/E1p/8I7aHGVXH+6KR/DdoRjaPpiqa&#10;YrogtNdtEtkVi+QPSrI160PQtj1qNfDdoByufbFMn8OWXkOBGc4zS1D3SyNctD0bNH9t23vVDS9F&#10;tGhbdHnnFXzoVjj/AFR/OnqGhWvNbt8IArZBzVga7b7RwfzpD4esm/gIp48P2YGMNRqK8Rv9t22M&#10;kH8xSjWbUnuKSXw5aMhwH6etUbDRbWTer+YSp/vUaj900xq0BrE1LUo0vVlVcqCM1r/2HaA9HH/A&#10;qY+gWj5/1n/fRoaY04oo/wDCTQk/LGW/4FS/8JLH/wA8D/31RL4TsycrJKp+tR/8InF/z8PS1C8T&#10;M1N1j1Bt7BQ8Y6nHQ/8A2QrzHWsTa3dspyN4GR9BXpeqW8EWowMsSAkFchR6A/0rzTUfn1a6Zehl&#10;Ix24qZGlFEmi+Fb/AMR3rJp88ULovzNJnGK9J8MfDHTtDnW8vZWv70chmXCIfUD19zWb8LI/9MvX&#10;wMbAP1r0/Fb05S5bXMq8Y897FS4ube1TdczxQqT96Rwo/WqMevaZPcJBb3Indjt/cqXA+pHA/Ort&#10;+8aQqJbR7hSfupGHx9QadbOrwK6QPEOyOm0j8BVMyMbVNRZ7ySxgt7kzwBZWcSCJFB6ZY9RweMVY&#10;n1Ca10i4ubnyUmRTlYnLAHtkkCsO8N8txO62kn2id9xd45WVVHCqVVSGGDnr1NXbS3vdN0e5N0YJ&#10;EljY5jhfeXIwNwOf5UmBFqeuz262lopk82eJXNzBGHGDwe/y/U5q7o12tr4eW5vLmSRSWO+RtzEZ&#10;4Ge5+lc7HYS6nNa26yPJ5cOCTa7AgHbc45OfatGG907Q7GG2mgvpJQ5CxsgleJjxxjjHv/KkBJp2&#10;u3bXV5I9u91E0gZUtpVkMC4wFZex4JOM9a6WGRZoVkCsoYZ2uMEfUVyWkyQeHzcTzWuqIlxLuMk4&#10;VUXgAcBsdhzijTPH9ndziK4j2FpFXdHkrGD/AHifcgcUDSb2OyGMdKbJ8sbMFLEDOF6muWu/F800&#10;7w6NZrcKhKtcyybI93t3aoNE1XUv+EgWDU7pZRcQnYiJtRGB5wO/B70uZbGvsKnLzW0LC+LS904e&#10;zNvaCJmSSeQK0jBtuAOnU9z3FLb+Knm1mWF7eOGxWQQLNNMqlpechRnLdVHHeqFxock1mn2N7BLu&#10;T/XJOSGJ3hiODwTgDpWHqUMWmRp9uSTS5DdhwkcatHs8wMSj4+Y4UfLx16UzE6278TCHxTb6PvQF&#10;2Bb5TnGPfgckc57V0Us8UCGWaVI0UDLOQAPxrxjVNQuLPVLhrvdJqEu0eZJc8LERlFxHgE+ue5rq&#10;dS8KXUz2n2e2tFVrURyvIBjeSCTySQeuMA9aAOsudat7fVLW0lZFFypMcnmD5iO2Kc2rxLJf/u3Z&#10;LNNzuvIJxkge4FY8GnWVp4lskjht1uPKkLtGPmxgAZ706Dw7HONVtZTdw2skxKKs7gHcoyevPOeK&#10;Bm/DcC5DFVIQAEMSOciuck8YpDqcsCRvcoziOJY7do2RtucOznHTntUmkXFro6W+jPZm0u5H8tvL&#10;i+SQ7T8+4DBzgdecmua1O4eDxFb2MXlxxwTK815MGmDoUYbmPQEl2GDjn0FAHpAuEZkAHLjcMcj8&#10;6px6xFLrEmnKpzFHveTsOcY96wL4XP2m2aztJv7IhRl36bdDOCOP3YxnB9M0zSNN0i616e8WQXZS&#10;NFjF07PKrdSSH5X8qAOzB59/Sq1xerbXCJKoSJlJMzOAoPocnNJP5UqNaySFfMU/KrlWx6jHNcVr&#10;ShtVtb+DTbmeJJVjmE1ske7Pyr87jc3zEdKAO7iuIZ4RNDKkkZ5Docg/jUSajZukLrcIVmbZGc/e&#10;bkYH5GsqaO8j8OzRJBBpZjRgBE4cRKAeRgAZ6/TPeuN1K41GTRtMjW4Sxth9mEMaxNveTKliMfNg&#10;euMk0Aeo9KY00aSIjOAzkhRnk1mafPqC2O2WzXzUjHlnzyRJ9SRuB+orkJZdcu2gup7owEytFaiB&#10;PMIJYAgsR0x7DpQB6MDSswUEscADJPoKqzrN9gkWJx5/lkKzHaA2OpOOOa860rXtUv8AxXbQmGGb&#10;KLZPKhDLKqndJISdp9s7T7daYj1FSDjBBz0wev0qOK6gnkkjilV3jOHUHlT71neILWS80aaGKWSD&#10;dgl4gxdQOeAvJPA4rH8JLd3Gr6tezNclC4i/fAR5KgHlAOOvc0AdceBk9Kiyrg7SDjg4PQ+lUda0&#10;86hasqTSrIEOxA5RGPbdjn9ap+Fba1t9Ag+yReUJcu49WPX9aUthx3OA1W2ns/F2oQWBiYyokjGQ&#10;nCnle30rRtdP1m5hAfU44V7i3g5P4sT/ACqBm8zxhrBcfNmPH0wcfrmtO6lmh09xbXNvBIATumGR&#10;gdQBkV83UnfEcqR7MV+6uMTw1bMQLm6u7onnEkxAP4DArRtdKsLTH2e0hjPqEGa87tb3V7aPTZ/7&#10;QtWEVrLcBWQnaCeh55JzxXpVlJJPY280qhXkjVmA6AkVtUjOHUzg4y0sTeUvpQGxxWN4ghuLmbTr&#10;eGW5ijknKyvA5U42nHI96o3mg6ba3NlFcG9uftMhj3SXTnB2lumeelLl5uobbI6gFCTggnvzUNzZ&#10;w3ULRyRq6kEbWXI/WuV17w3pVrpwFnZFLuZ1hhdXfKlj1PPQDmurgUwwpGSW2qFyepx60mlG1mNa&#10;7o5TQtBtZNPDRST20yyOheCQrnDHnHStYaZrFvxb6pHMvpcwZP8A30pH8qj8PnFjJj/n4l/9CNbh&#10;dUCl3UEnAyevtTlUlzAopxOcOj6tJfrdyNpqzqMCVYGLAfi1XE0/UWwJtYuCcYIijRB/In9a2ZZU&#10;jUFnVRkDJPf0pFORnFJzkxKKRlDQ4pf9fcXcx7+ZOf5DFOHh/TFTm2Q/Uk07W7yezsAYMiSWRYw+&#10;3OzJxnFc7dTtDavcWra61zH8xaZD5beoKtx+VVGEnuxSaXQ0rjRbGKdZIRJFgj/VyEA/hUvhwy2t&#10;ndx28SzXNu5Hks23cPY4PJFWSwmsoJ9u0yIHx6ZHSsb+2ItA18XFwjGK4i25H94H/wCvXNh5y9u4&#10;s1qJOndFh9b1W/8AEsmlxzSxqkkZBhCqI0PLb85JIAI4x1HFX/E+t/ZNShsxcSmB0KzpCEZgSwGc&#10;HnocnjpTbHxJpy393c8p5+0gADPAxzUevXmnanZ7bWbyp2lVmkQYJGMc4617iep5zjoZHgtNGkuD&#10;aTWJkuCz4eSHdxk9fTj2FdVNrFlpt0v2a5E8bERi2t4QQG7fMOB+Ncn4LuIdEvNQjuSxDMCriPAc&#10;Y7Cta5vpJ78XkFwqwxvvWylXIY+uQOPpzVXDlsbGt3V19htDE7Wk0r/PG8ir8uOctg47dKi8H3lp&#10;ex3jQXBmlWXDt5rOPTgn6VWm1W01hGbzPJmACvDPCTtX2PrnkEelYmm2Y0e/tozfyyLJdGV5I3k2&#10;jqTu568Acg5/CmJ3On1vxG+mXCojWYi3qu/zDJIAf9gY/nTPEepL/YqXayNbruwTJFzjvhSR/Wm6&#10;tqemQwLb29sMTSxkvDEMD5wTu70niD+zdTg/dtH9qAwsuzLL+JoBB4c1e3mjSGN7ibzPmTcmML69&#10;AAPpVnXtV1DT5Fit7NTFKuFuXcKqN6nPUVieHT/ZmoNPcx5PllfMBBYnNa+qSaTftHcCDNyHUiXZ&#10;kqB6U7BqaOm6os+lG4nuIpTHlZHgVsZ+h5o0vVGvC0cCzXEcUjI80oEZyO2P/wBVVEns4tOktUm8&#10;wzFi7yDbnPU8d6jsXGkRCGzvVuYM5MdxkOD3O/HP40Iljdd1C8cG0tXSC4kjDCOYFiuOvHTv61at&#10;L/8AszQp7i4kQtGuSxO0E/WsPxFbWd3c2avPdz5Ys0nmEKgxyvGOvFW4FshpMunRHEUhwQXIwPr1&#10;qritob2i6lby2UCm5aRpPutIfvnvg96kfWYi18iMG+y8HysMw49PasnwzLaafpiW8bpBHHIw2SDJ&#10;x25qK8j0+aS+USQgXuIxGCB06scAfrVXJszf0nUjfwjeNsoXcVJG7HqQOlWNQu47OyknlDlFUliq&#10;5wPX6VzunalBolu9kLSdyjsYjCgZGUtkYPbr0PpWhfXDXtndw+bCkUgCJ84ztPUmi4WZnweIJYor&#10;hbW3jaSMeZtlmCkj1AGT+dbVzrUFikK3GftEoG2JBkk+1cfBb2Gm/bro3SKksYTaFAGc98CtrXWs&#10;rvTd1zf/ACME2xBwFJyPxP50Jg0zoXumS2M3lMSF3bBjP0p8FytxAkyZCuNwyMcVnyTW1rpwSzjV&#10;xt2iON1XjHuQKztFEloVDwhE2gM0l6XOPZcYH50XCxevPEtnb3sVqkqzsysWWH52XGOoHTrVa31e&#10;ztJHe4uEiBGdrH5vy61BqFjFeXhMlziEowDwSeXtBIJBA69BWfJpWn31ypa5eHYNpKZG8Z6HHXpS&#10;uNI3216I6qtrA4uFZCcQqWKsPU5xWVY+Ir+fW7i1lth5ECsz5GHAB6hRnmrkt3BFqULwn92EcGQ8&#10;7SenFY0FoZL+41BrmISy7lUBChAI6nHX6HNVdBY29P8AEKahczosDRwxxLKJJGA3Akjp26d61IZW&#10;lhWQoELDO0sDj8R1rl7KKysr9rYxRG3ktVRpEiAVnDE4I9fmqWzjisrOG1GsSMsShQeRwOnFK4WZ&#10;j60bovG+Y12uMcFuvHt615vKSbuZmOSZGz27mvR9blUW1wA67whIBPOa8z3iRmf1JP51nI6KJ6h8&#10;LI/3V9J6lRXotef/AAuJ/s689N4/lXoGa1p/CY1/jDbTWFOBqC9uVtLSWdmACDjIzk+laGI48008&#10;VlXOttY6SLi8iWG5EYdoznaGJ4Xd60S+ItM+xT3Mdx5iRHaxiRm2nHpipAu3l3FY2klzLnZGOQBy&#10;fYVBYazYamhNpdRyMB8ybvmU+46iuevdSk1rw/dJ5bRyR/OofAaQIQSdozj865/dZXTj7akcdwPm&#10;jnzsLL6hhUN2Ouhh1VV7mm2sarpmsat5J+2Wy3JzbyHDLlVOUP49DnpWTZtDqdhcSXCKZLt2a4Uj&#10;BU9AvtgcVFp1xBBrNxbpdtcJcRgxs53EMOCM454xTbmzN/q8yQSukAULclDjzG7Ln6dfwrOTbPSo&#10;4eNNXS1KdnrA0y6Wwjw9mjYW4ZsBRySvuRV2XUr6a9s7uy024dYZdwYlV3LjnANMv0tLG/00SrFH&#10;ax7woKjAOOOKsf2jfTsfsFkTGTxJcuYwfoME4+uKRs1dOEmb2j6s+peJFtptBtrf92ZWl3BnU5wM&#10;8cZ579q665srW+j8u6t45k6hXXIFeaaLqWuQa1Ja2NpYXN1LzNKrPti/3j/QV6XbJNFbRpcTCWbH&#10;zuFwCfYelbxbtqeHiIRjO0SvDoOkW8jPFptqrsMMRGMkVaurWC7haG4iWSJuqsMisnXNdGmPDBCy&#10;tdMys0ZUtiPPJwOfYe5FXdJ1SLV7U3EUM8SB2j2zKFJKnBPU1RgV08NaRHcC4SwiWYDG8ZzitNUC&#10;qFXgDpVIazYHUJLE3KLOhClGIBJxnA9fepre/tLuWSO3mSRo/v7DkD8aQxt1p0N46tK0wKjA2TMg&#10;/IEVJbWVvaRGKGJVUnJ7kn3Pej7ba+UZTcxbACSxbAAHX8qlWWN4hKjgxsu4MOQR1zQIz5dFtWfd&#10;C01qc5P2aQxg/UDrUcnh+wmwZ0ed1+7JI53j/gQ5q9bXcF7Ak1vIHR1DD1wadJNFAN00qRg93YD+&#10;dAFG60iOeWKWK4ntpY02K8W3O30+ZTULaAJrmCa51G+n8pgwRyiq2DkZ2qM4Na4IIyMHI61DdXlt&#10;ZRGW5mjiQDkuwFAySaET28kWRh1K5K5xn26VnLpF07RG61EzLEwdB5Crgjp0rRjkSWNJFIZXGQR3&#10;HamW95DdCTyXDeWxVh6EdaAJ8cY7jviufXQtYt7qaS01qGK3kcv5DWgZQT6Evn8q3RNEZCgdS68l&#10;QeRUNnqVpflxbzBnjYq6EYYEdeKYENnps0enSWt7dfbHlZizmPaME5xt9BWbP4Uh3+bAsL3L/fuJ&#10;cq6Y6BCmNoHtXSA5pw5NMRjW+kXL2iwXl7cPtORJFcsrH2JGMiq0nhsW06vp8RYk7naa9mBLevGc&#10;10nXvSEYHSgDNv4tRms1+zTQw3GCHDZZORj2PHWqlsmp6fbx2lvY28kMQCqxnwT7421tMeetKMVL&#10;BHl96k0Hji58+JY2mtlkZVbcAQxA5/GsnxUAjNPNaSTW4tJIldV3BJGYY+nSt/X8j4gXRbj/AEOM&#10;ofUZb+tWXsYdSgWCYkJvVyF7lSCAfyFfN4iapYs9mlFzoHJ6U2inVppJNHuHjhgjhVRZscMOWJHY&#10;9K76wvoL633wLIig42yRlCPwNV9J05tOF0WkV3uLhpiQMYBwAPwArR3DHXitqs1NkQg4js1xmu2N&#10;9Y6lpsOnOHinu/MjjmY/u3CtnH+yQent712G8Vm31o91q2m3SvGI7VpGcHqdy4GKmlPlY5q6LVhZ&#10;NaWaRTXElxICWaWQ8kmp2+VSe1KJk6ZFQ3cyi2kIPRSf0qL3ZdrIxvDnzacW7PNI3/j5rXvLSK+t&#10;Xt5RkMOCOqnsR71keGiE0O2J/iBYfiSf61sPMfKbZgvg4Bol8YJe6YWjefrWye/wYrWQpEo6SMpx&#10;vP8AniumyqqSegHNZmi272el28EoAlC5fBzyevNaeMDOac5py0FGFjB1HXbMWcpubG6az6GRosA+&#10;nfP44rCi1X7fbRlpL++jJyYIocRrzwrNgZx9a6q4spLvUEedlNrF8yRDu/PJ+lVbuyn0+5fUdMXc&#10;GObi1zgSe6+jfzreE47GcosnjuftdkGe1lt2XgJIuD+FY+sQQS2Ev2hQVQFge4I9Petv7dDeWaSx&#10;BgGGcOu0j2IrDWM32qzZQzRWoDeWpABOMk5PHFebZyr3idKajTszT0rwjaXNlbXdzGy3DRgsOOta&#10;LeFbQf6s4PuBVrQddfV7i6iFmIYLYKocyBiWOcggccDHc9a3Nor6OEPdR5Tqas5g+E7ZwN2334pP&#10;+ENs8EYwD6CunIpF5quUXOc0fB9qkLhXI4PHNVbHwlHNAWEp9CCxrqbq5jgQLIwV5Mqg9Tiq2jyf&#10;umGOc07ai5mZR8GxMqrvIA9GIpR4HtSBmeUc54kb/GumEy5PI461HLf28MEkzyrsj++Rzt+uKuyJ&#10;5mc//wAITaD/AJebj/v4aYfBMAB2312v0kNay+IrCS6toopUlS5B8uSNsgkdquyXcCXS2zOFmcFl&#10;XHXHXHrS5UHMzjk8Lx/bmtzeXOPXzDWknhBUAH26c+5c1FDrFrN4tlsFb96gDcHII/xrrAw6+tFk&#10;NtnOjwihXa93M3vuNOHhKJUwt1KD65NdA0qKu4sAvqTxSeeiyrGXUOwyqk8mnyoXMzA/4RYAcXEh&#10;PqSazdQ8NtEyESk546mu1LDOO/pWPqk8fmouRkdQO1HKgUmZI8MzBRh3xjs9OHhiUj/WOfYuK0U8&#10;TaYuojT2nUTEL5eGDB88duh4rX8xQwUsAT0BPWiyDmZy6+F5FBAY89fmB/pTm8NSuoVmDAdA2Dj9&#10;K6WWeKBN8rqi5xljgU4OCcZpcqDmZyUOkT/aWtzMeOnI/wAKujw9MTzOw/L/AAqWeXydU3k4APJN&#10;aS6nZEORdQkIdrHeODRZA5NGV/wj0x63R+mP/rUg8MvuJ+1EH/drYs9Qtb9Xe1lWVUfYxXsQM4/W&#10;pEuYpS4jkRyhwwU8g0+VC5mYLeGZskrek/VBWbHpM8t20QuQCDwdtde86K4jaRQxGQCeax42Uann&#10;IOWNJpFpsqjw5dgcXSH3KGmHwxdk5+0Rf98mujjnjlBMbq+07Tg5wakzTsieZnn97DEiShYkxg8Y&#10;rzFTgcCvRtSmuBbTtsjVdp6sSfyxXnYX5BWbOiieu/DSDy/Drzf89ZD+ldqDiuU8ERND4WsyucHJ&#10;I/GupLqqF2ICgZJPpW0PhOetrNkm73rC1gWes6DK8UiTZRvIO/A3qSMjnqCOtc1feKbm/mnsIRJH&#10;DeyBLab1iAw5Hp0P5iqtvqtto16+mNZR3dmGjkXzACtsHbDdfU4OPc+lVzK5Sw03HmOl1PToby6+&#10;2SW7yR2MfUElnbHYdOOvTk49Kq3I2eGBcW7wfapJDKi3Ck7yeANowS2APpU1p4j0galFp+l2QY3E&#10;m15IowkYwCSSR1PXit2PStPhnE8VlbpMOkixgMPxprUycXHc85/4Su40HTZYNUt7o6hKclXjVEjU&#10;8DbjtjqQDVGyj07ZHcX8vmZyYmfPkoD2U9Pz5r06/wBJsNSMbXtpFP5Z+TzBnBrndb8OaPYRSXsd&#10;+ukq338Y8tj/ALh4J+lZyVzqw1dUtJHM6te2sllLHZ/vp0TdGIF3bGHIJI4HOKm0JvN0iG4blp90&#10;rn3ZiT+XT8Kxr7WtPgtXSHX3uXI+WK2s/L3H/ePAHvXLaTe38Gp21rDqUVvuJXE3+qiB7n1qOVnV&#10;LMKcZo7q9eOfXLVHClLcNM7N0XjAzVS58QQ3k4sdPuERn4a5cgKv+7/eNU7PR7Y3tzbX93HPqDt5&#10;kdwGDRyjtgdOPStf7XAlsLa/tHjKjaw8omP6ggYApPQ6VU9qm11ILC5Xw+DHb+I1jfPKCJHz9QAW&#10;P51ftvH2uXGpQ6fY21tqlxIcEJG8YA9WJ6D/ABrOt1+xSrHa3McOmz8rOibjGfQnPA9zmvQdL8O2&#10;VnYP9knkE0+Ge7VgXf8AHnj2q4anFi1CKtbUwPFUN693BezLbwtBCURQ4cyklSTtx93jqcAVr+EL&#10;N7Xw+L69laaedWZgoyFG4naqjryT9a2LfTFi83z7ma7Eq7WE+DkflTJ9KLW8VvaXclnbxpsEMKLt&#10;I9PmBrWx5p5fYQJc6tei4sJDCouJFMvygnHAA7nOP5V3Hh6a+ttOkivrd7IRW4MYVVKqAOTkd/Y1&#10;oJ4fh3f6TM1wPLMYBjRML6AqBSt4dslj/wBGHlSnIMj/AL0kEYI+bPWgDnNc1WH+ybG4ls/Mlmid&#10;IGkxEDvABY4B2nvnoPrVjX3kt/CsdhBdT3MyRCSWWCURlI+/KADnoq9/fBrqLbToYPndUklI2lyg&#10;BI9PYe1VL3QYZbdorIW9pvcNIRCG34OcYyMUAYHh2aaHV4rK00+Cz09lccLmRwnAJJOc5I6itHX9&#10;Ispbq0lntldJ5xHM7Es3sBnIAyOcVdsNHuLbVDe3F7HKBAYUijg8tUyQSRyeuOlMvdK1C61COVb+&#10;D7KkolEMluWOcYxuDDj8KLAWLHVLG8kkgtZCRCuT8pClfUE9Rx1Fefa7em+1meK0l0qLZdoPtCYM&#10;pAAb3PXjhTXop08W8BTTorSBnOX3RZVvwBFQ2mmyW0UykWsLSZO62iKkMe/JNFgOVtdduW8FTy2m&#10;oytfqXZJLiBjuBkIjVcgAk5Ud+vNZun3Oq3PjSGz1S5kjKPlPtGMMdqnCqu1Tzu5GcV1q6PeW9ra&#10;WaLa3FvagbGmdgzNgjcQBjuePxqlpfgxtMvxqUN3GLs5yjRb41BxkLk7u3XNAh+sjTbbVpNTnGb6&#10;2jXy1aQ4fPQbcHvWd4XvpTqL3pENvZXNu9zIhQkphsZ3H8e1bt/p1zeXcxl022mjdQm5roqSAc9N&#10;hxz7mk07RJU1Fnu7azS0SFYoI4mLdGLcggDvSAz4NduF8K6vqTX8pdJXFuJ41V0xwqkbRkn+tdPp&#10;lzd3NkJryD7O7nKxk/MF7Z7An2+lY0+k3L22oWQtcrczNMs+9Tht24ZX2IHerD2WuziJ5r+1jWJ1&#10;kMVvAQ0mOq7mfHP0pjL2s6hDY2oFw1zHHK3l+bbryjE4H05ri9L1md9UibT4gWmkkX7RqFyzN5aj&#10;P3dxKnPsM11Njb3V4jLqlvKHM4uBuZCqFSNqqAx4GB16nNS6vo4vLaX7LbWhmkXYxmTt2wQOMUwM&#10;keK2h083F7BK0wi37LeEsvLFQQfc/wA6q2fi67h00pqMHkXayLCHk+YO2Ax4UdQD09aP7Ju7Zs29&#10;vqe9Y1ixMsUsZUe27OO/Wp4fDFzLZRWzyizaG4+0Ca3lLM5IOchhx19TU2A5rxDqL6nqKa5pttPN&#10;HBbhXAjYF4uWLEnhdp9TzupbXVbiOeKG+s3tDOm+HefvDrg+hrcvIZ4dFh0i202/kVkS0eZxgbN6&#10;gsRnuu6uk13RbXWtMe3nQ5HMboPmRscEe9cOKwMK2vU6sPiXT06HGDxLaZKRNJdODjFuhf8AUcfr&#10;TTfaxc8WtpHbKf4523H8l/xrO0q4nWSazu49s1swQkrt3A9Djsa6a0Ide1eKpKlP2dj02uePMc/e&#10;pq0DQCbWHDzyCMLDAg9yec+lS31lJY2Ru7nV9SeNWG9omUbR/e+70FWPEVgTG+outvPFbxH/AEe4&#10;B2kdyCOh6DvWLdQajZ+HtO02K2iWO+kHnSPIQilju8vA5A6DNd0FdJnO3bRm8uhXgAMet3m09Awj&#10;b+a1na9p9/ZaPcTLrNy524KtHHg9v7tbmnXOpCV7XULNI9iBkmhfdGwJxjkAg1U8UPjRbhe7KEH1&#10;JrNSanYqyauQWOg3i2sUR1i4EaKAFjjRcDHrgmrDaBdJzDrF8G/2yjD8itbNsu2FAT0GKxtT1zdc&#10;PYWc0cLKds11MQEiPoM/eaknKTDRIRLTW4hxeW0nu8JUn8jU4Oux9RZzD+7ll/Xmshrm10lxPpms&#10;RXD/APLW2nnz5vup7N+hrotM1O31SBpIdyuh2yxOMNG3cGicXHUFJPQgs9T8+Zre4ie3u0GWif8A&#10;iH95T3FW5pwsZwRmqWtW0V4qhmMc0R3RzJwyH2rj7zxHdR2ssMhS4fbtWWEkOc9DsP8AQ1zv97pT&#10;3NF7nxG0hvNYupI7GYRQRkqZcZLHvjNb0emRaLpaBLya33PiWVArOxPclv6V59pUut21hEtvuQdW&#10;V1I5rWnfXJEhkJhlZOgcfdr0MPhlTfM2c1WrzqyN7wzcabDcmS7YJdq7r9ruGZTPhioIJO08Dp1G&#10;OlW7/wAXTTtJHo0cbRoSGu5c7PfaB1+vSuQuf7X0rw7OB5SQN8oAQ/KXbBI59TmrM9p5ekRWf2kQ&#10;W8aYlkH3sD2x09a9nD041Hdnh5hiXRSjF6sdH4h1q4ulU61OgkYrFKtvGI2YdgCM1vWPiu8srmO3&#10;1mON0kYIl1ENoJ9GHb+VcLeJKkMqnUZS1tMqwoFXDsMHoBXQalm40OUyqUfyd/8AusOf511qlCSa&#10;seY8XWpyT5tGafi3U76O+s5LXKBXK/ulEp2sOSVxgGrGkvq8kv2ZLjy9u1/Ma3/1icZGegbrwK4w&#10;XGtXlmkosmdJVRt6k5yOhzVhfEOqW2USwuGcdcZH9K8yWjPoYO8UzptQ1BYDrcmo288c4kQRNbqz&#10;D7g25K98k5Ge9S+DdShudFTy1tPtU7754VdVYg99v0rk4rnVLu8e4fSrnfIdx3OcAgY4464qWC4v&#10;44be3l0eZxEAEaRhkfpQmVympa6gZvED2rSx6dZK5ELpGFIfPRcg5B9q6fW4rhruyZFefazMiRye&#10;WeAP4q4WK01FLsz/ANn3BJbeF80EA/lmtJtS1oupOn3DEf8ATQcUcwcpg6bf7fHK3QWWCaabDo2C&#10;FGDnnv07YrtNdvmjsrfUTHJKzOY1SOVovMjPcgHoD/PtXJtFci7jn/sq5jmSTzNyMvJrRmur653m&#10;bTbiTcmwguCNvpQmDidjf25stHgtoYEa1BAmUtkhSff396y7V9Q1q2a9a6MUdvI4RoUUMAF6AnIx&#10;9KwbRr6GQstrfsCm3ZLKHXH0Jq7/AGjqc9u8Is7kRsMMF2jP5GnzBymxPqE2mW1hJdJHc74WxNI/&#10;7xjtzjAFVvIsbKMXjvbRSXIy3kMSOmcD1PWqS3l/thU2c58oYQtjgYx61XMAadZl0xUkU7gwRQQf&#10;wpXGomDPfTXfjS2OlwC9e3AEW6Irk7urEAYx/Su81i91Bbm1t0+yQ3shXyBJGXbJ4bB6cfj2rHsl&#10;urK9muoUnVpF27cLgDJP8yabdG4uZTJdxzTORhd+DtH+z6fWi5PKzptUZ7aykhmvJbiRo/kjMJLF&#10;vXMYBqp4YljECXTWM0Uky4knYbUyD6FiayobjUvszwfar7kYXOCV989f509mnfTUsJ0llgXH3h1P&#10;XNFx8oeMrSVpLm5t2LfuSHjZsqeODg8cY/Wqj6fNpPgtn1GMSh2SZ7lCFMRyAvYdAAM1dmuZZsq8&#10;TFCu0gr2qxPfvdWotriAvAMfIyZBx0zSuDjcqeDTqzC5EWoGW2UCQedGCZWYcEng9B6mtDRNRuNQ&#10;124Wa+WMRYBt1iWMu/IPqWA9c1Sjklhkuiss6rcbcqBgLtGMDHTile9ZYFge3V4k+6DH09x6Gq5g&#10;5STW769j1+BXhXIkEUTeSXUoev41n6XJfadrckAlkuIFj8xIljCOCSeOa0Rq26RZpLaJpF+65iyw&#10;/GsyO4lj1ma/aVmMmAEK8KKW40ipJFqLajf3EUk0flzf6ma4ZGkdsKoCx4HXvXoqWitGhkefftGd&#10;srYzj61yg1e3LiSSyiaRZDKrNn5WPcVZPibccmKPn607hyswNanjXTLr513eWeAfauEjG5BXaa7H&#10;DHpNzsjVTsIyBXFxj7uDyahm9E9z8Jx7PCtiuOdmaq+KL4PYx6fBKubuXy3ZT91R94f0/GtXQovJ&#10;0GzTriJa8XuLi/sPEl9cRTF5IrmUeRISU5PPHY1sl7pyyqRhVvPa51WpLNeyx2mnMIpLZg7TYyIz&#10;tIC+55qnHGt/aHSuUuXyb1ivzA+31zx7A1e8PXsE+mBkYCYEmcHqHPUmua13WyNXlTSpQoaIRTTj&#10;uQTgKfXk81mk2z1atelTp+0b0OwgeCDxFotrGY0IdiFGF42EdPrVnxj4/TQbj+zrCFbi9C5cufki&#10;9M+p9q4/wFYzz+MEudjSLCheWWQ7iCQQOfWuZ1SSNtd1Gbex3XD8ucnrWi0R4uKxntFzwRqy+NfF&#10;ErtI2rsgb+COJML9MjNc/fX89xKZbiaW4nY8GVyxz+PSo5ruLkKS3uvNVohu3XD8Dtn0pnn805fE&#10;x2DAu4/NPJ+P+RUclowjZlYmQj5s9zTlE7SGfao3fdBPQVJtnfq6rnsBmkK7TvcgjQNGABtZeuOM&#10;GrsWq6xbp5cepXGz0Zt3881RaNo5ixcjcetPMMnaZ/yFBqqs47Mf5128rO91Jl/vhDtDfXGM12Gn&#10;fErXNPVI2is5oVwNnlbCR9RXFYnTnKuPpg05bpdwEgZPqKNgdao93c9y8P8AxC0rWmW3lJs7sjiO&#10;U/K3+63Q1vahrFvppi84OVdWfcoyAAM5r50YI4znjqD/AFruvAni65i1CPRr9vtdtP8ALEZTkofT&#10;ntVJmtOtzaM9Ul1KFbi0hAdnuRuUAfdGM5PoKle9top0gkuI0mcZVGbBPbpXD+ItH1e/vbKeaaO1&#10;i+0pHHEkpfYPYAKO3Q5rrlsY4raOW/YXcsHzLKYgCPoAKZ0F1LmKSR40kUuhAYZ6HGf5VHaaja33&#10;mfZ5dxico4YFSp64IOD0wa8+uLu903WNT1WaC9nktbdTarLLuEZfcBuQYwSQBgZ4I7ml8Iy6fe68&#10;Lgx3898ZpppJ3k+SMKdi7h1zhQBx/KgD0G5v4bW4t4ZdwM77EOOM4zye3SrCsrqGQhge4rz/AMV6&#10;oIri2hso5Y98rSi5bOHYLgheCenfGKdY6xqdr4VN1bLaRlbryljWE/ODjnl+DRcDt728j0+zkupt&#10;3lxjLbRk9amWRZUVlOQRmvIpdb1S/wDtFvqF95zEBltZHCq4ySC2z7oHHAJya6/wTqVummpp62N7&#10;A8LlXeaMkO/UnP498U7gdbkAZJ4pa5bX9KW5uraCa6unjvJjGXMx2xcE4UDHJwQCeldMsYSIRoSA&#10;F2g9aBknegnv/n865y/ju9G0G+uJtTnnkEW2PC4IfJIx7nI/KuWbWbqOSdzc3FvqMpt0WCUmViDg&#10;uQM4GeaVwPTAfyp+cmuMh8Qatfa82mQfZIEUzKzFGZ12gAN2HUjjnoa6iyF1HagXsqSz5OWjXaMZ&#10;44+mKdxXLo/zzS8fnUe6q19fx6fZyXMp+VFJoSbdkJtJXZHq2tWGjW/nX1wsY/hUDLN9AOTXKXHj&#10;m8kf/iX6HK6dnncR/jjrWbbxyarctql3lppeYw3IjTsBUk9xDYL5t3KqRk4UY5Y+1dPs4QXv7nlV&#10;cfNytTRZTxf4iV9x0qyYddq3BB/lWxo/jO1v7sWV3by2N4RkRzcq+O6t0Nc/YX1nfyyRxeYsgAJS&#10;RSpAPQ4I6VFq1ibi1cRttnjPmROOqsOlavDxcbxMI5jVjNKexY8Xwf2Z4kgvkAEF+BHJgYw46H9c&#10;Va06T5sE1n63qA1fwfpV86/MlzFv9ucH9aqw61BDMURJpZFONscZP9K+QzOhKNZOKPscDXVSjc39&#10;TsH1AW8LSBbZZBJKuM7wOg+mabrMSXNkkZmWIJNHKWPQBWDfhwKzjc6zqJ2xRx2UR/jk+d/wUcD8&#10;TUsXhyKVle+mmu2Bz++b5f8AvkcUtrXZpp0QSeI4pm2afFJev/0yX5R9WPy1ia3qd8ZLOG9s0ijk&#10;uFdikm/CrycjHtXZrbRwRhY0VQOgAxisSdFn8UWaFQQkMjkH3wP61UJK+wpJ23NeC7V4lkUqyEZB&#10;HQiucPly+EL6aWFHlmeRl3rnBZsA1sPoUceZLGaS0cnOEOVJ/wB08VVa5u7EbL6yzF/z2gG5fqV6&#10;j9aIu3wg0nozO8N2Fn9r8rVrdf7XiX5Q6jYU9Y+x9+9bPh7a41K+4/0i8kI/3U+Qf+g1G13p98Y5&#10;RNbTPEd0TFhlWx+lN0xfsGjw2hkR5FBLsp6kkkn9aVap7jdhQh71hdWuvKtLiU44U9al01tJ0jTr&#10;UX4V7swB1RlBZgOu0nqfbNZ1wh1TUINPjIKhw8xB6KOg/E/yNYl5MH8W3VjczrbNHbupcLs3Z5GM&#10;7v5ipy+jzayDFVLJJHqduLG8QPGsT5UEggZXIyMjtU4sbYNkQpn6VzXh7WbG08Mpe3LJCg+VSzZd&#10;wOMepOe1Zw+Ik9zqAt7PRZDGz7Elnl8oM3p0IzXtRh0SPOlUtq2dN4l0ZtX0C6soNqyOuU7DcOR+&#10;oFcDJ5d3vsrxHt7pV2SwSfKT6keo967Sy8WK13HaanYzWE0hxGXIZHPoGHGeKh8Txafe6jplrdQJ&#10;IHlKvJszjKnA3dQScV005umrNHDiMPHEWcXqjzjwjbSyXF1PeZdYZGRGb17n68Ct29uP7TzpVgPO&#10;mm+RinSMd8n1rAkhso/E8ltb2t5Fp0TfvkllZxuzzjbnIrttdh0/S9FtNSsoQkcbDy0iLRnJHUkD&#10;P4Vq8VFR5Ujm/s2U6nPJ7HVadp8em6ZDaQqrmJAuM4zTl84yEGwjUf3vMBH8qw/C4R9QnuWwsjQx&#10;hgJCy5Iz/F9aNU154fFVjbwI5C7/ADgsgIZAAfujJz9cVxPV3Z60VyqyOmRFKZMaq3pwaydZubW0&#10;ntxcFU8xtq56E+mazNI1yW48VXsUsZWOTy1RZJAjJgE/dJycgg5ArJ+JM7i02PGoXgQyD5yxPBBX&#10;sffmlYq53tsY5IleNUKEZ3AioE1Oxa4kgdljkRyhVxjJ68HvwawfCFtdyeGpFleRA/ESSHGxQPYC&#10;sJfPgvf9CjWSaK6IkF2Mrk4HAHp1600S7no4jj67F59hzThFEf8Almo4/u1z+q2Wof2ebiO6b7Ws&#10;TKTApCsOoOC3BGOue9ReDLa5s9M8zUp91zdsHXdJnK7QBgU0F2dDK0MAAwgZuFB4zVfTnVjICuOa&#10;57xtJbRRC6nnmiktUMluY1Ay/Q/Mc569OKg8AX1xe6dP9pk3BXZRLuO5u5OTQ9wR2z+SgBk2gZxk&#10;8UvkxH/lmv5V5s89xqcd9IHmcQISWklwHG/gjjjGB/jW54S/tC50O7WW9ZJi5MeGV3jGOM5z164P&#10;50wOs8iEjJiQ/gKztUihj8vbGoO7sBXJwaprt/4oisJZJliieJpPL+VRjcTkgcg7ccmum12VYI0k&#10;kYKiA5LdBSY0Xo7i0LQxExiWRcohXlselTO9lDLHFK0KPJ9xWwN30rz20uJrvVLY28t7cRCdpI44&#10;xsA+XB+dsce1O8SwzX3iGyMzSW6xrulDyGSMNjhdoIAP400hM9BNvbSrkRxsPUAVGbG3U/6lcfhX&#10;GDVvsGh+RaebbRQSRjfE6sZtxyRjHBx6GqV5rmtWGjGaKWd4ZZj5B483G8qUOcnOMYIHfpQFzs79&#10;tMtgYZXhimZCyqzAEgdcetVtBubHU4pgiqzQuUZT1GD7Vh+IZbSTwtAl80M+qQ267llJ3oxUEnjo&#10;c+uKh+HF5Lc20mxVeI8ySM2GLey9P1pFJ6Havp1q3/LFfwqM6Zaf88VPasfxVqd1pZhkhvDDHKGV&#10;l8tW24GdwJ71neD9UuNTubmX7RcEeQh2ztuG/nn6e3FFhXOkbSbRj/qQPp3pv9i2f9yuQ13xLrdr&#10;fjTldYpWLBGgQDccqFPzEnHzcj2rsUl+0RrLDqi+WwGMBCPzosF2eba+850i4ykarjn5iT/KuOhk&#10;OV3cAGu18RH/AIktwB1I6fjXCpnABqDemz6I0SZZdGtHQ5UxL/KvNPiFo76Xrb6skRNjd4MrKP8A&#10;Vyep+tdz4Kl83wvaH+6Mc1t3NnDeW0lvcxrLC42sjDINbx1ijjxFNTcos+dZLmeBibWcp9oxHIV6&#10;MP8AIq5pOmXF/dLZ6fB5s/5Kg9WPauz8Y/DzS9N0a41PThPG0LK5i8zKYJAOPTgmofhrN9j1+509&#10;TiCeDzUB671ODz16UWOFw95U5PQ73wzoMWg6d5O4SXEh3zS/32/wHauM+IPw/W9WXWNKhzddZYVH&#10;3x3I969LwQKQsR1p3OxwTVj5imjI226oUboVIwVHfNIyAypCcCMAFv6Cu68Y3cV54ovCUQCECIED&#10;H1/Wr3gzwZY61pM99fo4Wd/3O3H3RwKVjh5XKbijgXUt6Y7Y6U0Lge9eqXPwk0p1/wBGvbyB/XcC&#10;PyxWXJ8I7tT+61vI7bo+aLA8PM82ugRHgAlj0qWLEqA9+4rvZfhLqvmIU1S1cL1LxsP5Utv8ItQN&#10;z/pGqRLC3LeQhB/WixToSscIYutRtGCpDAHNeh33w40zTn2Taxd2yFdxnl2iP6cnrWhY/CnTXVJL&#10;jVbyeNhlRGQgb8cGlYSw8+54+beKGcK/+rbpk/dNdh4F8NTap4ggurdTFBa/vDOEyN3YDPBrvrHw&#10;54S02/e1XSGku1cLi5O5mBJAcZbodp9/auzht4baIRQRrHGvRUGAPwq0johSaabZjR+H5m1aO/u9&#10;QebYd4iCbULdmx3NX549SM5aG6hWPsrRZP55qe4vbW0ANzcRQhjgGRwuT+NSF127tw2+ueKZuZ8e&#10;kQtPLNct5kssiSHAwoZQAuB7dfrVK58MJ9pF1YMkNy53SzsX8yT0yQRkcdDW2W7igSEHkUr3GYV7&#10;4afVLm3m1G4jbyFKqkcWVbJByQ2eeKujSIrfS3s7aKGRSxfbcruUknPStQMGFNYYosBljTZZtplF&#10;tbSIflktk5HbHI4rQsrSGyhMcWfmdnZmOSzEkkn607mlyaYGBPY6/d6tbSz/AGEWMMvmiNXYtu2k&#10;DnHTnNbNtaG2MzNNLK8rbmLNnHsB2FWATS5oAztQW7kliEVhb3KIQ4Ms5Taw6cbTWTbeFzeajPea&#10;qsg3zeckS3JZc4xzhRkfWunzS7qNwsc5cyReEdHaK3jWW4nncwRknGSS3J64A6/T3rm/t93fSMH8&#10;QSG4zyluUVV+g5zXYazoUOs3thNcOfKtWYtF2kBA4P4gVleMdM0q18M3UgtYYXjQtE0aBWVsHGPf&#10;OBWtJxTs1c48VCco3jKxT03xBeaZfRWupz/aLedtkc7DDK3o2PXtW14uhefw9cGMEkIeB1riNXE0&#10;2n2MJ/4+5Zohx2bIz/WvToIy1mscwByMEGtaqUJJo58LOdam4zOL06aI2cbKRtZBgj6VT1C0uX1i&#10;1vYfJmjiQrskbbtJP3hxya177wk9rI0+k3QhViWaCUboyfbuPwrktT1TUopGsrIWs130PlMzhPcn&#10;oPpW6nTqa9TglQq0pNLY0NSkVNf0howPOcyIwHePbnn8QPzq5fXIgtJ7h84SMn8qradpzwM95eSG&#10;e9kXDORgKP7qjsKj1M/bLq20qM7mmcPLj+GNTk/mRj8aqF4pyZzy/eTjBdOppWOhTXHw8ktME3Ai&#10;Eq+z53/zNZlhcrcW8UwGMjlfQ9xXUavrU2iRWNlaRxG5uycNNnYoAyenU9OM15/d3t5pPiOVbmKH&#10;7Nc/vSYQQqnucHoK+fzTCzrQ549D63LsTCk1Sl1Ol1bV7jT7e2NtDCyysVeWZiEj+uBTdH1HVbzW&#10;JIJns5LWKPMjwA4DHkKCevHJqjfalcwaZIbGD7RJIu1UyCOe/uKyNFi1bS5IWs4Ft4SR9oSWUuJT&#10;xkgDofpXlUWlS99WZ6lRPn93Y9HY8Yrn42H/AAmUaj+GzbPtlh/gakl1uJXWOSeKN26KzgE1iTai&#10;tt4la6kkxE9sFDDJGdx9KzhU1enQuUDvFbis/XJ7u10qa4skieSMFysucEDk9Kp22oGVA8bhlIyC&#10;DmsHVfFF408llLBNZWZyrXJhLlx3x2FKhNzla2wVI8quT/2hbSXFtBqmiRNLcAFGtwsowe5HUDmr&#10;t7ommjOy0iQ44KLsI/LFZnhK/sYbee2tykkkLkGbOS6nlcn6fyrUv72OOGR5HAUD5iTwKnFVHzKE&#10;EVRjo3I5K3S/t7+8k055BDlVy7knIHOD171FYy6jb6j58dmyytlDMWyT35J5rvPCllDDpYa+CI1z&#10;KzIkhwSWJIA9TiumGl2GM+QnrmvWw/wanBVavY8mh0/UdY8RSuqjzItoc5GF3dW92xW3BZW9/wCH&#10;r+UYWa3DiGLOPIKcjj1JGSa2tYjXQNYXVIoiLKZBFc7B9wjoxFc5NcWN8mr6mksbX2TbQxxPx83y&#10;qcD72c9a9OilynjYhyc9Tq3ih1zQY1nU7biFWyOqkjIIPYg85rziTUdbvrK2nvIp5IEkA8+E43MC&#10;Vru5b5LOwi0qwxcaj5IjjjQ52HGNzHsB1ra0PSbTS7G30p3jeWKMOUbknn72PrVV2rIMGpRk30PK&#10;rOxm/tA3Y0m52YAUSEkqQTzyfet26GoX1qsK29whRgyNuBwR04r1MxRkH5AfwoWCPH+rX8q5LO56&#10;SaseR2+n6/aFnhiWJS4aRokwWx+NWY7K7udUS6jsJTsVleJQCH3DByK9TeNVjJwMVkaW6S3TqDgg&#10;9BRZjucRbaRdW1+k40m5yg/dAoMr269T6c1bv7TU9Tg8ubTrvy+oPAII7jmvSRGDg4zgY4pdvtVc&#10;ouY8xSz8Sfu13XpjRgcbFBOOx5pt1o2pKqPaWM8chmEspbHz/jmvUduRjFMMeQeM0OIuY4Nb+9lL&#10;QPZ3HzAq2CM/zpt9pdzfWttE1hdj7M6tEy4yCO3XpWtJe21trS25mjEzNlY93zEfSuoX279qSQ5M&#10;4LVdPvNXs2t59Pn67lZlDYPr1qla6Zr8DhTBiHo4ig2kj8+K9O2g0u0Cnyi5jzaXQb2TzUCXSRPE&#10;I9qpypHfI603T9N1TQEb7OJWgZt0gkhIbJ75Fem4FQXaB7WQH0p2sg5jirSS7e/mu0juSXjRCAh4&#10;wSf61FPDqKzyF1vJIHIKo6EhPXB649q6jSOJZB/s1r96SVwcjg7ee5t5o5VjnUrkD90e/wCFRXiJ&#10;eW3k3UcrxmTzXDIwLt7kV6HgegpDHGwIKj8qLBzJnnWlzzW99M8iR+SGVoQqHjC7eR61agmuY9NW&#10;2lk8wpceduEZ/v7hmuis4Ejv3VkXHPatbyIsf6tfyos2F0jidWvTqdmYpoYyyncN0Wfmx7isnS7i&#10;+0vSRbxbIrhwQW5wmSTkce9ektZ27dYk/KoZNMtXGDAtKzHzI4x743DbrvZOfJ8r50/M/U1HpmoT&#10;2Oozyv5T27RokY5DKF7GuxOl2qqQIV6Vn2VpA7yJJGpI6UajujIOqWx1tNQMMe4QGMkH5s5B549q&#10;n/tfSwT/AKAgySTjHU8mmeKTBpFgJIbZfMckBuy1wq+ILvH3rc+5T/69S5WLjTUtSz4jhij0achc&#10;nIALHPcetcguMCup8SySnSWVowqsy87s964y4neLaE/PFBUNj3jwAQ3heDHYnNdTXhui+O9X0zTI&#10;rS2hg2L0LISTWmfiN4kjQu1tCVx1MJxWkZpIipScpNnqeqWS6jpV1ZP92eFo8+mRXiWjX7aRrGn3&#10;s4KtazeVcccqDlWH4H+Vdr4J8a6nrmrm0vvJKlC4KrtIx2HrXL/EMaZYeJJGs7hJvtak3UER3GOQ&#10;YGTjpn+lUnc4cVTlC0up7MjB0DKQQRkEd6ztV1vT9IhZr68hh4JAdgCfwrxo+PNfh0eKwt5xbQRj&#10;b5owZSv16D+dc9KxnvfNlmeZ3UkvI24n3yaq5DxEbaEt9qxu5ruWNXd5pGfcBxyfWu40f4mQabpV&#10;tYtolwfIQJuWReffFcLtHUEVDcyMqhYxmRulI5YVmpNpHsOmfFDQb2UQzPPZydP36fLn0yK7OK4j&#10;miWSJ1dGGVZTkGvmWNJjF5e1U7sx5JNa2k67q+grt03UJY4+rRNh0P4Hp+FCZ0rELqfRG8ZpSwZS&#10;OxrzHTfiLcX0IgEEa6gAPklcBHH+ycdavy+M7jyfLubK9s5M8zW8YlUfof1FaqnJq6H9Zpp8rZn6&#10;xYw2OpgQ28t5qXnRhQXG0NuJ+UsxYdR0Haur8Ri8g8Px2tnczLfyMqLIrgHA5YliOgUHt6etc3aT&#10;eHtQvTeahryXc2Nqi6VImT/dwAV/DmumtLuwFu8UGtRTylSsUksqSFAe3YsPryfWocWjVSi9mcjY&#10;BZtWtrmGNI2uy1u99LK03l7X+Uq7D7zYYDGB0NekMkN3avGHJjYFSyNg8cHkVlWlipthaXV3ZXNn&#10;twYUt1QfoePyq0llFZ6eLTS5YbVQSRvUyDnrwT/WmUYF14bsRr1lA8KyW8oZi0jGSRmXnBZs/L9K&#10;37/RrTUdnnhxtTYArEADIPT8BVPStFuLK+Fzd6sLwKrLFH5QUR5OTjk1p3i3blRaXEMWD83mRl8/&#10;qKQzB8XX4062tSDd7wWaJbYBmZwhC59uc9D0FT6PaC88MpbTaib2SRCJrhHwdzcnGOgGeB7CtOK0&#10;giZp8Qm8ZcGVhnn8STj2zisj+xbr7fHeG+tbeUN872qFDIPRskg/lTsK6LsNrHpEtzeXF2dkgRcu&#10;cBFUYHXvyea1o3SaMMjBgRkEdxWdrFva6lYNbSG2kBIO2Zjt4+hqK1vIrOIR3F7YRpGoVRFJgLj6&#10;mizDmXc1duKMYrBufEtsJ/3Gpab5Y/vyfNUN7400mG3cRahZm4A+UNKNpP8AOqUJMzdaC3Z01GK4&#10;WD4iWqMwu5rdv7v2cO2T78VDdfEWXzv9B09po8d4pN3/AKDVeyn2J+s0u56BSjpXnp8d6nKo8rSL&#10;kHvlAo/U1UufEfii8gdLaD7O5GA5kU7fyBq/q8ramLx1NOx6DqOqWek2xubydY4x0yeSfQDua4TV&#10;NSk1y7ju7wC20y3IeOGQ4Mjdmb0x1A+lYcOj69cXP2q8uY5Zx0kmzIV+g4Aq8/hu7vXVry9nfZ0C&#10;KqY/HGf1ralRtqzixWNU/ci9C9pUttJq6arqEgitoAVt0fgkn7zn+QrdufHVjymnQzX83QeWMKPq&#10;x4FYMPhiyjcO8PmP1zKS/wDPNbEFlHHgBFX6VcqcZO8mYUsVOnHlpoy7t9Z1w4vrryLc9be2JGR6&#10;Fupq3Z6TFaRBIo1SMdgMVqpbopz1qC7uFx5aduuKqHLtBGNWc5e9VZnXVxHGjPkKkalmJ9B3+lYG&#10;h2uvXE82sW7QRLdEMgliLMsY4UdcD/69X4rKbxHffYIc/YVb/SZR0fH8APp6n8K7fUQdM0R/s0RI&#10;jToo7AUqs0pKKOjCUJcjqbHE6tfXktuP7bs7a5ij/wCW0IOUPqVPb3Brd8N+GwJBqd7cJdtJDsjA&#10;XCKh7Ae9czJrCXWkAM8Ut5cJhLeI7m3HsR14716B4espdP0K0tpv9YkYDc+1Y17JWWx1YJSlPmmt&#10;TNn8B6PI7GET26scmOKUhfy7VX/4QKNTti1a8WL+6cMfwJGa6/NKPWvM+r03uj2lWmupz9n4J0a1&#10;i2NbLMT94yclj6n1q4nhyxjb5Y8R9BGBwB6VrA0u4Zp/VqXYPbT7nLT+CbYzNJZ3lxZqx3NHHgrn&#10;2BHFJ/wgliVy95eux6kzEZ/AcV1lUtT1O00ize7vZhFCvc9SfQDuaX1Wl0WoPETtqzkm8A6bHNug&#10;LW7KMB4TtY/X1qe18JWdvMks1xPcshyokIwD9MdazNS8dXMkEstppFysO3iR2VT7HB5rmbLxbfSN&#10;IImuDJn5o26qfSuWpg3FlU8YqmiZ2XiW8vbOBo47iygD/wDHsjxF3kf054Bq9fW99Fp0cTahEFKE&#10;Sm4AJdj7njH4HiuCvL6+1FkOoW89zGvKxvjap9eO9OWfVhsjkN1PbrykcyByv0Y81ap6WuVd3N/w&#10;sbW7u1+1X+JIXaFLRZiyH6jAH0rPn0DRb3WdaOo2hsPsxzDMr7V5HGAPz696g0jUdV02Wdmjd3lY&#10;NkRBcADHOKsS399erMLyGabzeGygHy/3R6D9a0h7pMoKRmeDoIrDU7KeC+vbsvM6tBAmEZsH5iSR&#10;8oHPNddq1xPaam1958sV4ECfJhooo+u1u5PGeP8A69YQBieOax0+WzuYsCKWEYKL3XB4IPoa0JNX&#10;unkWVrBjNgCRlTBlwP4vUe1XzXJULG1capfxT6e8kYmR42lWSNvKVjt4DBjkDHP1qpo+q6vNcW8v&#10;+jm3vZnYxBmdkCjoCcCsjVdeutS8qOSyKPH0PkhiAeuM5xTo9YvYJrR4reRBbRlI0MeRyMZPfNF0&#10;Dizeh16e/wBaktrG1KOYyZTPMCIwDj7ingnnvXDQ6zPZeLLuOW/SCPzFL3Eak/LkEL37ZHStWe6k&#10;kDzvaSrdudzXSLtk+mR29ulYL28oSYQh1Mw2zF7fO7+g/AUXBRZ6No2vsfDRuLxpFy0nkzy/MZBu&#10;ODgDIGMfhWfaeJLs6Ppd3YwM8e5oJhLMCCegbjJxu9cVgadq9xBp7WOXktAcLbbcqn+yCedvsTVJ&#10;dTeGAQW9skUquvmN5fDgNnGO34VXMLkZ6jJNqRsLe5QwBxgzRqNwx3wfaub0jVtSutUu7qSO6ubW&#10;3LR4Q8MN2BhQMZHsTTbbxY6RKsNqsaOc7RERk/SoYPE1xYLKkcDkPIXJEJGCaOZAoM5G4Mv9sy3t&#10;pcTbXmxAFXcsZc4wzMAcD0xXoup61JpkNs5F5LNHFkqu1I5iBzy3U/SvPpLeeIRyxpvladHfMO0Y&#10;Bz2HP410V9q8uqmK2voFa1j+ZIhGwLNjAYn27e9K43FnoVm1zJbq10kaSkcrGxIH4nFWPpXA2/iT&#10;U7e1miEjTEqRCZYjlD7kdam0fxNqEViqXpN1PklpNhGPbgU+ZBys7oVFdc20n+6a5xfE8rZxAf8A&#10;vg0TeIp2iZfI6jH3DRdWFy6l7SW/0hx/s1sciuKsdbmtpy32dmyMcqRVuXxeyHb9lOffNKLSKcTq&#10;w1PU+9ciPFchxi3X8jUi+Jpyf9SB/wABNPmRPKaoGzUz7tWqeDXGvq87XXnAEH02mrQ8RT85x9Ct&#10;JMpxudRRgVzI8STA42IfwNSr4kfoYQfpmnzInlOgZBg1yQ1vT7PUpYppwGAOQBmrzeItylfJ5IPG&#10;a87uk8zVG4QMzHG7nrUyfY1pw7mz4y1uzvtPWG3m3FWJYYrz1XhCj96n5Vq65aNCin5OeuFIrmvK&#10;9Y0z9ajfc3dlsdf4tIGmIPWQdvrXGsQVJxnFdP4mRRbxLlixkzksT2PrXN7Co4GaZnBaHVaL4uvb&#10;DTooUsrZwvRmiyfzp2teMdW1PTZbWSOJYj97ZHjAqGx8WatZ6ekEMcSKFwCYQT+ZrIbVL37JdwmZ&#10;nW4O6XPJP+FI1b1KNlqF1azF7ed4XKlC6HBwfeoGZoZlRsbXyQRUIBLgDjBzU1wPMVOMFeQatOxy&#10;VqXtIu5KrDH1qNoIwdykoR6GqjS3CziI4Ge4FWVtx1bLH/aOa0PHlB03aRG9z9nYDzPNB7HtT4CJ&#10;ZTI5AI4C56UycbDEFQHnpT1ENwclQSOCCORQJ2sPeeJeA4JH93movPQnkMv+8KtLGqrhFAqN0HRh&#10;ke9FyE4kMk/llHjkIlQ5THXNeneFrsa9o4lJxcRHbICc/jXlq28QmkUoODkV6F8NLSRDfXAUrbth&#10;F9CR1rooVJQehNelTnDVanRT6Yjj97Aj/wC8gNUpNEs3+9YQH/tmK63I71G0Sk9q7fa33R5/sWvh&#10;k0cj/Ydgp/48UB9sinf2NYY/49P/AB4/411RgH90GmeSM/do54fyi5a3SbOUOj2wPyRzJ/uSsP60&#10;jaMr9ZL38Lh/8a6owgH7tG2jnh/KUlW/nZyo8PoRkS3oP/Xy3+NJ/wAI6DwZbz8bhv8AGutxSlaX&#10;PHsO1X+dnKr4Vt+rwvJ/10lZv60+PwzZBuLGAe5XNdIdycjmlCs3IFHtF2FyTe8mYH/CO2mf+PS3&#10;/CMVNFotunAhiX6IK2QrelIYzT9q+wOj3ZTTT4R3IHtUosoAc4yam8sg0u2lzsapxXQi+zQA8Rin&#10;rGgPCinheKcFpczHyIaAB2FSACk20u3HNIqwpANNOAM1FLcRxttJ5rNvdQEasxYIgGSSeBVRhzMi&#10;c1D1LtxehcqPzrGiS48Q3b2dk7LChxPcL2H91T6+p7VWtbe+8STCO23xWJOGm6NIO4X0HvXoemaZ&#10;b6XZx21tGqIo7DrRVqqC5Ym+Fwsqr56g7TdNg0uzS3gQKqjHAq62GBB5zTPm6UoBrhbPdjFJWRWh&#10;0yxgnaaGzgSVjkuqAEn61a7UuDRU6jSS2OO1XxfdWd/NFbW8Bjt5VjZZWPmTE9dgH1rsYzvjDEYy&#10;M4phhiZ97RIW9SozUwFNtWFFNbsToKM5opQKRQ4GuJ8dJ5mpaKsgzDvk4PTdgY/rXaYqhrOkW+tW&#10;X2e43KVYMkicMjDoRVQaUk2ZV4OdNxTPJ5bFhr0WnCYmxYfaWhPOCDwM+mea09OsIbjx/H+5Vw1o&#10;XlGO4YAE/hmrFx4O8QW+qi5gntrkeUYlZz5ZAznJ6/0rpvDvh06QJbm5m8++nAEj4wFUHIVR2FbV&#10;q8HFpHn4bCVo1FKWyNZNPtVUAQIB9KeIYt21Y1GOvy1OM+lLjnNcFj2btEBtrdjgwoT67aQafak5&#10;8hPyqzilHFOwXZWOn2h6wJ+VNbS7Nh/qVq5mg4xRYLs5LUNPgj1QbY8DAroodPtQgPkJnHpWXrXy&#10;X8bDutbkLZgQ+oFSlqU3oR/Yrbr5CflTXsLRhg28eD7VaBo4xV2IuzPTTLOMnNvGoJ6gVR1mwtF8&#10;rbAgOeSB1rdIVhgjP1rK1wDyoSOzUpLQabJ7aytWtom8iPIXGdtSiwtuT5EfPtTrIf6HHx2qfFCS&#10;DUrGwtT1gT8qjGl2Y/5YJVzvS0WC7KUtjaLGxMC8A1maNawPLJmNTx3rZuji2kOP4TWTojYnYeq1&#10;PUpPQ1ltIUJIhQ/hUn2eErzEnPsKk46GlAwMVdibsqtYWzf8sVB9hWdqmlW32N3WMBl7ituquoID&#10;ZTYHO2k0rDi9TG0azgdnWSMMcDGa3ltLYf8ALFPyrC0VmS6AJ6rXRA0ooJOwn2eH/nkn/fIpGtIG&#10;GGhQ/hUmaM8VZNzL1Oyt0t1KRKp3AcCopxb2ejNdeQrsq9/WrGrPiCMZ4L1HJ8+gyAgH92eKiVrG&#10;kb6HEjUdUuZGeJDj/YjyFrAu/tx1tJGRzP1AEeOfpXoXhJx/pKnlgRzVPXmEXie2kAAJZeTWdup1&#10;8+trHHaomqSQ/wCk20zRryS0fH8q5eR18xswJ19K9w8Tsn9gTF2C5xj3rySQRiRgVGc803oEXzFf&#10;W7l7i6iVo2QBchW68/8A6qzoow86BuAWwas65MW1mTHRFC/pn+tU1lYbWB5BzQRB6Hv2m6danSrY&#10;GCJh5Q5KAmvKPGPgy/0U3N1amJtPeTdndhkyfukdxUNn40121jEUd6dg6AqDTNa8Qa1qunPbzXhk&#10;jfkptA/pVqSsZToty5m9DkSQJByc44+uanv2KmPnIJwR645pbSwErOZw2B0/Opzp6h9zsWx0yelK&#10;5PI2jMBLmF2HO7GcVohl7kU82seMbRgdqjNlBj7mc+9PmMK2ClNrUqH97LG5Ofm4HoB3qSUROfkJ&#10;Mo6FBk1N9iixxGKcsYjzhccdqfOjNYB9yazsNRuoQyadO3OCSAvP41bj8O6vcSBTBDDnvLOo/QVR&#10;WSRTy7Y6daN+4EtKx56E0c6K+oJHV2Pw/tmkWXVNUiwOscTAAj3JNdtbvptjbpBDc20cSDAUOK8d&#10;+TGS35mmERGtFWtsiJZepbs9nbU9PU4N9b5/66CmPrOmxjLX9uP+2grxsKgb5sH0p+IiuPlo+sMX&#10;9mQ7nr51/S15a+gwO+6om8UaKDg38I/GvInjiI+6uahYRgE4HFH1hj/s2mup7Sus6XKu5b+3I/66&#10;CmtqmnqpY3tvj/roK8NOzJPHNKAhHtT+sPsS8thfc9wTVtPc7VvYCf8AroKmGo2RYKLuAse3mCvC&#10;Nq9fX2o2Ac55p/WH2JeWxXU99Do65RlI9QaQSFWwWA9s14Klxcw8RzTIP9lyKk+23hbc1zcE+u80&#10;fWH2IeXf3j3kEnnFNJNeIQa5rNu/7m+uhjtuJqwfEuvnLfb7r/P4VaxC7ESy6T2kez0ma8YHiPxA&#10;Mn7fc/5/CkHiLxA/Iv7ojPan9ZXYn+zZfzHtWaBXija9r+Oby5wfXNRf2zrgcn7bdqD2DGj6x5B/&#10;Zsv5j3E1Su7tUypOOOT6CvHP7b1tMgXt4PqxqB77VLknNzdOG64J5prErsKWWTtpI9HfxALicwad&#10;btcyZxknao/E1rab4UvNSmW41hwUBysCAhB/j+NePpFeIwdI5ww5DAHNbEHiLxPEiiO+vto6ck4o&#10;li3bRGlPK4J3k7nv9taw2sQSJQABjgVOCa8AXxX4sAI+3Xn5f/Wpv/CT+Ji5/wCJhe8e5rndW56E&#10;aKirI+gaTnPFfP48S+Kc5+33ufqad/wlnivIB1C6B6dqXtCvZdme/hj6Uu6vn4+I/FUuf9OvD/wK&#10;oW1jxN1a9v8AnrmRv8aPaB7K27PocN9KDKiDLuq/U4r50bUfEMxwbu9Y+hlP+NQPHrNwQJPtLk+r&#10;Gk5h7Ndz6La/s1ODdwA+8goXUbInC3kB/wC2gr50XR9Zlzttpzx3NSr4e1zIIspv++h/jRzsfs13&#10;PoRtX01eDf2w/wC2oqpP4o0O3OJdTtwfZ814Z/wi+uEc2En/AH2v+NPj8Ka5J92x9uZEH9aPaMPZ&#10;x6nr0/jzw6jEfbwcdwpNOj8beH5AMalEM/3sivJP+EM8RFT/AMS8Ef8AXZP8aB4J8Rk8ad/5FT/G&#10;ou2XaNrHrr+M9BRQf7RiYHpt5p8Hi/Q5lLDUIh7McV5IngPxKcbdPUY/6bp/jVlfAHihjn7JEPrO&#10;n+NJ8wJQR6m3jHQUODqEefbJqP8A4TnQOR9tH/fJrzI/DzxRjJt4P/Ahf8ahbwD4kQ8wQD/t4X/G&#10;i7C0D09fHugliPtDAY6lDil/4TzQe90cf7hry1vBPiELgxwf+BC/40+HwNr0jfctvxnFJya1YctM&#10;7bWvGOjTXMTRXW8KDkBDWjbfEDQBax7rltwABAQ1wB+HXiA84tPxnH+FA+HPiA8gWf8A3/8A/rUo&#10;yvqmNqnseij4g+H2/wCXph9UNB8f6BwPtTY9dhrzofDzX93P2TH/AF2/+tTx8O9fYdbMD/rt/wDW&#10;qrsLUz0EfEDQOf8ASHx67DVDVfHWhzwRiOdmYN02GuMPw/1zG3fZ/wDf7/61C/DzWhyXs/8Av7/9&#10;ak7sEqZ29v8AETRIreNd8p45Oypj8R9Ax/rJc+myuGT4e62uP3tn/wB/D/hT/wDhXWsN1mtB/wAD&#10;P+FO8g/dnZn4k6JtyPOP/Aajb4maOP8AllcH/gIrkh8N9Yxj7TZj/gRpf+Fa6set5aD8TR7w/wB2&#10;dJP8S9KkgkQQXGWXHQVl6Z4/sre4LG2mIxjPFUB8M9SPW/tR+FSp8Mb/ABj+0rf8FP8AjWU6kYu0&#10;mF4djfHxR00Eg2k4/EUv/C0tP522kxPuRWIPhhdgc6lBn/d/+vQvwwuATnVIufRf/r1rr3Fen2NW&#10;X4pW4H7uy5/2mqlcfEm5nhdUt4VypxwT/Wo1+F0mfm1RP++P/r1OnwuyedVx9EFFmPmprYxLTxze&#10;29yrmKIY9j/jWyvxLuiD+5hz9D/jUj/CyM9dVf8A74FEXwyiQkLqr/8AfAo5WHPAb/wsy7xgW8I9&#10;8H/GlHxIvGBPkxj0IWn/APCs4j11OTP+4KsRfDWJOupOR/uCjlkHPT7GXceOL27GGVcDkYWlPjq/&#10;FoYUiQgqRgitn/hWsDAg38n4IKkX4awAg/2hLx/sijkZXtYdjkdG8U6ppxmKQx/vD1YdKZqGr6nq&#10;F4txI8asPQV2rfDu3OP9OmH0AqRfh5bKeb2Y/gKXKx+2gc1eeI9S1LTxZSrCVGPm2nP86wvs0pOT&#10;NHk9fkr0mPwHYoNpuJ8d+RUn/CCab/z0uP8Avv8A+tTdNsarwR59deGbe4u1ctJmU8lTnBPTmph4&#10;Ggz/AKyb/vof4V2Tae4AEYLHjaCuAgHpmrgjkOQI1A/2m5/IZppGNSaXwnDHwTAF+9Jn13U218KJ&#10;JCjsW3e5rvhbkqMyKPov+NQW9lCDIrSuSrnjpVcpn7RnIf8ACJR/xZ/MimnwzZxnEkoB7AvXc/2d&#10;ZnkpnP8AeJP86elraxjCIqj2GKOVE8zOD/4Rqxbosr/RD/WmReF4WuJUFq5AwQGYDFehiCDFQC3j&#10;W/BzwyEfjTsg5pb3OK/4RezRfnNvGpOMl881Ovg2zcfM3GP4FA/xrevPD1vcGRmkWPc4dQOQCBir&#10;26CJQDKDgfXP5UWQc8u5x9x4O0+N4WMbsvmbX3NnqMD9cVQ1Xw/bWtxGkUMahgMDAJPrxXZ38y/Z&#10;JGSKViuJBhMZKnPfHpSzElkeS3QfN8vmyY5/AGiyDmZwp0GyexidYWaXPzbRx0zSW3hhZ7SeJoCk&#10;2dyM0Z6e1dsJh8yLLGoUZxHGTx7f/qqOC5W5ZgssjHk5UgDinYV2c5a+D4orrMkatH3z34HT9anv&#10;fDumx2sv7uNG2Hbkgdq11uLZ50jKsd4ydzkg/ritBbaGPd5cSLn+6AKVkF2cvJoWkzwZjiUseVKK&#10;W9x0p1p4ftRAvmadmQkk/KMcn3rorQrFYpuz8mYzgZztO3+lIzpPcwrG2UGXYj2pWRpGUmjJTw5b&#10;Hpp1uP8AeP8AhUy+FbZusNso/wBmLJ/M/wCFbm4KMswA9zUgmiUAlwfpzTsZ63OctPCenFXEse8o&#10;7DJwuBn2x2q1F4a0URiZbWDbj72Aa1LcsLm4VY5CGw4O3HbHf6U2LTxHI7xqVVmL+Wz/AC7vXAFI&#10;qNurKUXh6xkYSNaRBB9xdg/OrA0OwH/LtF/3yKsF53mEYdRxztXp+dTfZmOfMmkYHtux/KmS22ZM&#10;mkWUV6jGCIB0IOV9Of60sthpxBHlowPXYuf5VeubWGPypfKU7HByRk88f1q8Bx096LCOGFmUibTE&#10;s2EqZ/0hlAVYv72f7wHGPUZq9p+nJPbKYrOKGEfLHv5JUcA/jWxcwT3ty9tLEI7NSCz55lHZfYdc&#10;/h61bCRRc4CqPwxRYLnPX2grJaSZcAgZ+RAOn1zVdvD1o8IkaPfxuAdjiuklngKFPMU5GOOaoW8q&#10;tAhETsy8fdxjH1pNFRlZmDJoVo8JZYQm/hUjXPX1Jq5HpfkRKsNsjKowNy7f1q+UujcZECCIHcN7&#10;4OT9AasBbljy8S/RSaSRrKr0RWs7BJUPnWscZ9Ad1MtdKt1idDGm5GZSSB65/rWjDA7Ph55D9MCo&#10;0tIo7yddgfIDjzCTz3/pTsZN3Zki3tn3RFEDocO23OPoBTINPt5Vfy7CTaDhSQBu963ndZolgjTY&#10;7HDD+6O9WhGFUDAwOBSsaSdlsck2klhxaRL9T/hWe+kRJdyGYRhSqkbY8kHOD1/4DXZzhIuWYAe9&#10;YWstbw3FpJK4CGQK/wDu9c8e6ihkQ1epnxaVpsKsxeR0YgnB6e3FaqeHrHg/Z1OfXmq9lNG98+yG&#10;UQryuEO3cOpFb0U0hGFt347sQB/M0RKqpJ6Gd/YdoBgQKPoKqXGiW0dxA4jGCxQ8diM/+y10BFye&#10;vlJ7csf6VVvYJDbM5nfEZD/KAOAcn+tVYzuyiNGtlX7gpV0m0UguFC+pOK0/skZ5Yu31Y1ZtbWCN&#10;9yRIp9QMH86VguzJl06zUDbGzD/ZUkfnVG509AgeO2cbWBySOBmuvkUFTgVnzxh0dDjDKRRYLsqR&#10;6RGyggHnkc086So65q5p8oe2jb1FaShWHalyhcwl0xV/vfnU4sFHr+da+xT2qORNrVE0VFmd9iTp&#10;ikOnxHqmav4pcVlcsyzpsP8AzzFINNgXpHWoQKTAotcDP+wxn+E0o0+PspH41oAClxRsBnjT4h/D&#10;ml+wxf3KvUmeaAKJ06HP+rFJ/Z0P/PMVoUGgDP8A7Pi/uUv2CP8Au1fxScUAUxYxn+Gl+wx/3auY&#10;ooAp/YY/7oo+xIOgq5RSaT3Apmzj/u037DGf4avUUwKQsIv7v604WaDoD+dWwKWi7AqGzQjv+dAs&#10;Y/T9auUCi7AovYIf734E1H9hXs0g/wCBGtSmEc0wM/7IR/y0l/76o+zsP+Wsn/fRq/ikxVXYFHyH&#10;Bz5sv/fZp4Sb/nvL/wB9mrWBSgUXYWKwjmz/AK+X/vo07y5v+e8v/fZqyBS4FFwOfS7YTxmOTCNh&#10;pBjOenr9e1bI5APrRRWsTTExStYRsCqBvbeC+lSR8FgGHB+lFFUcpKbpnGY4XI7EkAH9aUPdH/lm&#10;ij/abP8AKiimIUR3LdZ1HsqVBPbsZ4GaeZ/n243beo9sUUUDRBfXS2M6xrbRuWUlSTycdetW9Muv&#10;tdmJSgU7mXjvg4zRRQBYlUPGynkEEVm3Fu95p1tsI3gKST+R/rRRQBBbabJatIzzB42UjOOe3+FV&#10;rKO0t55XguJHdj0QY49OeKKKQEps4XC7beXaCCN0xHI+hrRBuWXP7pR2PJxRRTEV7VJQblHuMKJP&#10;l2JjHAPfPc0021tGkl5ulckZZt5XP4DAooqWaU9dC3HbQhVcQoMjPSp3kKgKuAp7AUUUdCWrMQzO&#10;t7Fk8MjZ9yMY/maSe9+zuA4yjDC46k+n+fSiijoXSim7MkhUwjc3LMfnNMGp27TPCjM0iHBULRRT&#10;Iet2JdSyyWsmyHoMjc3cc1NEbiSNTvjUkcgAmiigkc1uWH7yaVvodv8AKsq8to7m7SwRQAV3yueu&#10;0HoPrRRQM1EiWMBVUKBxgVWh4edPR8/nzRRQIkZfSoHJjUkdAKKKTGhn2+CF1Ej7WPbBOf0okuib&#10;+J44WYMpXkge9FFMRaRJWcuFiRiOWxk0NG20+ZO59l+X+VFFAXZTltraVlDx7iT8pY5NQ6lEi2+4&#10;qDsZW5HYEUUVIx4mjS3Mij5V4wBirFvMUhVpTliew6UUUFdCxuDiq0t5akPAXLFlKlQp/wA/rRRV&#10;IgZaXc09nCywsW2jdlgMnHNXoTcMuR5a/maKKAJfKcnEkz/RQF/l/jVWezh35Kbvdjn+dFFADLEC&#10;PzYgMBHOPx5/rWhG5FFFSMlDmnycqKKKmew0RGkoorE0CgGiigAozRRQAUZoooGBpAaKKAFNJRRQ&#10;AtFFFABRRRQAUUUUAFLRRQAUuaKKAAGl60UUwGmkoooAMUtFFMBR1ooopDP/2QEAAP//UEsDBBQA&#10;AAAIAIdO4kAdcsbK7OkAAOLpAAAVAAAAZHJzL21lZGlhL2ltYWdlMi5qcGVnAOLpHRb/2P/gABBK&#10;RklGAAEBAQDcANwAAP/bAEMACAYGBwYFCAcHBwkJCAoMFA0MCwsMGRITDxQdGh8eHRocHCAkLicg&#10;IiwjHBwoNyksMDE0NDQfJzk9ODI8LjM0Mv/bAEMBCQkJDAsMGA0NGDIhHCEyMjIyMjIyMjIyMjIy&#10;MjIyMjIyMjIyMjIyMjIyMjIyMjIyMjIyMjIyMjIyMjIyMjIyMv/AABEIAY4Cb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L1ywe9t42HDOM/n&#10;Xc6SP9AQjjJOK86nlP8AaduewevR9MXbpsHTOzNRHRHRiXeRyXim5Fl4ntrlVyyIrEDqcE12VpdR&#10;XlrHcQnKOuR/hWR4ibRoRDLqkHmMTtQqOeKLPXtEg0vzIZkgtojtIZSCD9O9dUvfgrLY86Puzd3u&#10;bpPFcZ8UJzF4FvcHG8on/jwrqNP1G21O1W5s5RJC3RsEfzrhPjHcGLwpBED/AK24UH8ATXPs7G6P&#10;PdFUjTYge4zWwqZjxWRpTAafBnstbNtOJCUIGccVQmeeXETf2s8aoWYzHCr1JzXWLBfRRjzNMvkw&#10;Of3DEfyrHt1z41iAHP2sYH/Aq+iQj+p59K8/GV/ZtaHdhasqd+U8Ka6hT5Zg8Z9JIyP5imFtPmxl&#10;oTznnFe8GJGGJI1b6jNV5dH0m4BE2n2kn+/Ap/pXIsYn0Ov65Pqrnhws7Fj8qxH6H/69PjtViO6C&#10;WeE+sUpU/pXr8vg/w1MAH0i1X/cTb/KqUnw78NMPktZIveOZh/WtFjY+Yvb038UEecw3+qwY8rW9&#10;SX0zOT/Or0XiLxJCPk1+5I/6aKrV1z/DPR3P7u9voyPSbP8ASon+F6A5ttbuF9pEVq1WLi+pHNQe&#10;8DGg8deLIBg3lpOP9uHBP5VoQ/FHXI+LjSLOYf8ATKUof1zTJvhvrCH9xqtpKPSSJk/lmqMvgbxP&#10;EflisZx6JOR/6EK0WJXdByYWXdHRQfFqMf8AH1oN3F/1ykV/8K1bf4p+HZcCZru2PpNAf6Zrz6Tw&#10;14jt8+ZokxA7xSK/8jVSSC6t+J9Pv4iOoeA/0q1XTF9VoP4Znsdr438OXZAi1e2yegdtv861odQs&#10;7rm3u4Jf+ucgb+VfPcklkxKzBAfSWPH8xTVt7EkMjRqf9h8fyNae1IeAv8MkfRuaAR6818+wvcxY&#10;NrqmoQ/9crpgB+Rq2mu+IbZh5Wv3x/66sHH/AI9mq9pEzeBqrY95Dc0u73rxGPxp4ri6arFJ7SQL&#10;/TFXI/iJ4oj4ZdPlH+4y0KcGS8JWXQ9fliguE2TQxyr/AHXQMP1rHufCHhq8z5+hWBJ7rCE/liuC&#10;j+J2tpgTaPaSe6TEfzq3H8VpxxN4flH/AFznBH8qpSiZuhVW6NW8+E3hG7JKWc1u3/TGYjH4HNc7&#10;f/A6xfJ0/WJ4j2WaIOPzBFbMfxX03gT6XqUZ74RWH86tQ/FPw1LJske7gP8A00t2x+maehDhNbo8&#10;2vPgv4jgc/Z5rO5XsVk2/oRWTP8AC3xbCedLZwO8cin+te3xeP8AwvMcDVoVP+2GX+YrQg8S6Lcf&#10;6nVLN/pKKdkLU+cJfAfie3zv0a7x7Jn+VUJfDeswf63Sr1cesDf4V9UDUrJz8l3A30kBqZZo3Hyu&#10;re4NHKhczPkaSwuIv9ZbyIf9pCKriHnHSvsEpG3VUI75FVpNM02Y/vrC0kB/vwqf5ijlC58keTz0&#10;pBDzjFfVU3hXw5Ly2iadz6WyD+lVG8EeGWBzollj2jA/lSsO58wmEYxijyVr6Xf4e+FZB/yB4R/u&#10;sw/rVWX4ZeFnGRpxX/dmb/GnYLnziIQR0oMKk8CtjWIYrfWbuGGIxRxysqoScgA1S8vJ4zSGUxbA&#10;9zQbb0NW8bTXSeE/Ch8VzXFtDeC3miTeA6khhnHY0hHH+Q3bmmmBs16nN8HdaUfuryyk+rMv9KzZ&#10;/hZ4mgBItoJQP+ecw/riqsB56Y2Hak2H0NdlL4C8Txcto10V9VTP8qzrjw9q9qf32mXafWE0WA53&#10;bzS7avvbvG+HjZW9GXFJ5XfFICjijbVwxjHSgQrjpQBSxSc1d8hcdKaIFzQBU5HQ1NBfXlqSbe6n&#10;iz18uQr/ACqQ24BzTfs/fNAE7a/rLoUbVb11PUNcMR+pqst7cqSVmfnrzTjbHtSfZmH1pKwXY6PU&#10;bqNgRKePUAiteHxrrcCKiTx7VGAPKFYv2d/QU0wsO1MDdTxnqsd8LtWiWXGGITAb6iteP4n6mqgS&#10;Wlq+P94f1ri/Kb+6aPKb+6aiUIvVmkako7M9BT4pA483Se3JSb/61WI/idYniTTrgf7rKf54rzTy&#10;z6Gjyz1qPYw7F/WKm1zvIvGelnxBLqDpcLG0QRQUBIPGeh9q6GDxx4fl+VrhgCMEPGQK8h2c1KkX&#10;SlKjFgq8kegpqum2WovFb3scllKd6EdYz3Fc5r0lpcX7zWhOGPzYIwT7VkxRe2auxRJs5XvVqPKZ&#10;ylcntbiGCHYBLk/eOAf612OjeM9J0iyW3itLrrl2O3Le/WuOFun0py2yk55xRKKloxKTR6ZF8QNG&#10;LfMbhfQmOr8HjzQWIDXTAnn5kYYryX7MA2N560PakDAcEnms/YRK52eyR+NfD8o4vo1JbGGBFTJ4&#10;p0Zs41G3yDzlq8U+zvnqCDxTPs8gONwB+vBqXh49w9oz3Q67pzggXtseM/6wV4x8R4YW1o3NvIki&#10;Sc5Q5FUGhcAdPzo8hyDlRjsM1UKPK7oTnc54ZIBxUmK2fIJJGwHj0FH2UnkQqa3IsevanZ+Veod+&#10;SDxivRLNCllAp6iNc/lXE6hGH1GBOp3gV3rERR5PCqvP0ptW0CU3LVnL+ORbx6MLmYgGJ+Dn1ry3&#10;T7d9Zvi08vkWUfzSOTgKv9TVzxXr8uv6i5ZilrGSIk7Y9frXPBppo2iiBMS/MQOn1NerSg1Tszzp&#10;uLlc7uT4gCwMWn6BYxtbR/KpkBy59cCsX4navdajomii7tWtZ3Z3aI98AAH9a5+xuriwvY7m1fZM&#10;jZQ4zg1s/Fy5a41PSFlXbN9kDuPQsfT8K5sTFRtY3otyepl2I2WUS56JUgmaJgynBplugW2jOf4R&#10;TZeDx6Vym7MrTJmm8aWspXLNdg4H1r6THPSvmvQg58YWQUfN9qGPzr6RRsV5OP8AiR0U9EPbCqWP&#10;QDn6Vxus2A8R3Ed1oHiT7PcJ+7dYJsqwB/ug5zXZZBGD0Ncqvg7w/B4kTUoWeC8B8wQRyhVJ9dvW&#10;uOlyq76lNssatP4lsbO1GlWttqEirtn8x9rMfUciuN1nxn4y0GS3Oo2GnxGY/JEp3MR+DfrW344s&#10;76wRvEWmau9rNbqN0DuPLkHoAe/t3rnPBwPjfxXLq2sSQvJbKvl2o4+hA9O/411U4R5OaS0Juep6&#10;dNJdadbXE0PlSSRhmT+6SOlF9qNnpcKzXtzDbRM20PKwXmrY6YHTtWF4t8OjxNo32HzhCwkVw5Xd&#10;06iuJKLl5F6ozfEHiSVRDc6BrGjyop/ewzTqCw9jmrcPjrw8sMQu9VtI7gqPMSNi6q3cZArGv/A1&#10;rp2nW/8AZOiWV/cpgSG6dhvHr1xmsrwnf/27rradJ4W0uO1gyJ3SP/VnnHXryK7PZ03HToTdo9Gs&#10;dW03VUZtO1CC4C/e8qQHH1Har0SsvUg+xNcxo/gWx0bXJtWhnlMrltsSgLGgPbA61t3t5DpdpLe3&#10;L7YIly5xnFcckub3NS09CzcRWezNzDBsJAJdRjn61RuPDGhXQzJpFm5PQ+SBXnninxrD4mtf7M0+&#10;CcWDsDPd+QXIAOflA79Oas3vjjTYPCSafoVxfz3QjEaSFWDrj+ImulUKltyec6SfwH4ak5/swIfV&#10;JXX+Rqo/w20Rx+6lvof9y4JA/PNO8N+MtKXTrWy1LVJG1AAB2uYihYn3x+FdnwoyvI71lJ1abs2a&#10;Rn2OCb4YW2cw6ver/vANVd/hrdqf3WtE/wC/bj+ldfrmsahpDRS2+kSX1q3EhgbMiH/dxyKw9e8a&#10;6RNbyafBqF7bX3HNtCWeM+hGPwxWsJ1Xsw9tJbMwZPh5ryZ8vUbOQ+jxstVJfBXiiAcQ2Uw/2Zcf&#10;zFdJpPjJrHTymoRavfOrEib+zzH8vvXQaH4p0vxHHI9i0m6I4kR0KlauVWrHdFLE1O55bPoHim3G&#10;W0N3H/TKRW/QHNVUsta25m0HUEx3EBNe7oytjFZWreI9M0S6hgvmli87hZfKJTPoWxjNKOKk9kV9&#10;ZqdzxaUtGSJrC5Qj+9AaiMlgw+eIL/vRkV9AhUkUNwwIyD6imtY20q4kt4mH+0gNUsZ3Rf1iVtUn&#10;8j5/8vT2+66L9HI/rUiRwp/q7qVD/sTsP617lN4c0if/AFmm2rf9shWXceEPDZkEcum2au33QQFJ&#10;+lWsYvMXtoveKPKFub+IjyNYvk9MTmrUWteIIx8mv3uP9o7v516DN8PfDbtxYlf9yVx/Wqsvwz0R&#10;x+7e7i9Nk3+Oav67HuLnpPeByQ8WeK04Gslh/tQJ/hQ3jPxcFwmpwE/9cFH9K3pvhjZdItTvoz2y&#10;6n+lVm+F8gGI9buR9Y//AK9WsZG17ifsP5TH/wCE68ZW8Lu91aSBVJO6If0pbL4qeJcb5LK2uUz/&#10;AAoVP86v3Xw01EW7bNZ3jbyrxdq5PQ7TfawoDhncru/HFbRrpxutRQoU6s7R0LWr32ia5cG7utFv&#10;bK7c5la3YFWPrg965WeBVncQiTydx2F1wxGeMivaNCsdCuJBpt5A32xcqXLMoc+3NbM/gHS5mzG8&#10;sR9Dhv581qpSZE6NKErSbR4boOhRa3evBNqNtYBV3B52ADH0FeueB/DOk+GJprhNYgurmVQmVcBV&#10;H506f4ZROT5dxCR/tx4rNl+Fsu4lBbt7jIp3a6EOjTe0z0pJonGVkQ/jUgxjtXlT/DXUoR+5cj/c&#10;uGFYmnafrs2q3llaXl/utjgiOc8fnT5vIn6v/K0e5ocdOPxqVWBGDz9a8fNp40tOVv8AVAB6jfQm&#10;ueM7Y7f7QdyOSJbUZ/lRzoPqs+mp6/Jp+nXSlbmxtplPXfEDWTd/Drwdf8yaJBG3rCWj/kcVwlt4&#10;68VQMFlj0+Yd8xsp/Q1pp8S9TiQ+foaOR3hn/oRT54sh4eot0Wrr4I+GLjJt7m9t89hIGH6is2b4&#10;C6eQfK1i4A/2owf61btPi5aNIFvdMuYB3K/Nj8OK9Cs7pb6xhuoSwjmQOueODT0MpKUd0eSTfAdg&#10;P3Osr/wOL/69Z8vwL1ZM+Vqlo3/ASK9F8b30mnWMNz9rvreJWw8lrIoxn1DDn8K5/wALa9r8drKZ&#10;7K/1OO6bdas7qMJ6ls07C1OPf4I+IV+7eWLD3dh/7LVV/g14mTOHsX+k3/1q9L+HmqavfafPHfRl&#10;4Ip3VJ2lDMD12Ed8Z61N451OxtNKlin1Ca1ughkgETlSzfhx+dFkCbPJX+EvipeBbWrfS4X+tQN8&#10;KfFqn/kHRt9LmP8Axrf0zWlh1rQpX1y8nEkJe6SSZtglwcKTjpwKkn8QeJ7PxDHb3Vy8NtdT+akS&#10;3MZKqD93eei/Wp0KuctJ8MPFyc/2Mx/3Z4j/AOzVA/w68VKOdFn/AO+0P9a+kImEsKSKQQyg8HI/&#10;MdaVxxQK582f8K/8U8D+xLs/QA/1p6/DzxWwH/EkuQffaP619Hi6kj78CnC8L5yw/GlZDufOkfwy&#10;8Wv00gj/AHpox/7NVhPhP4qcc2MK59Z1/pmvoLzc980omGeetGgXPAl+D/ign5o7RR7zf/WqdPg3&#10;4hP3pbNf+Bt/hXvazjHWpVlVh1FMLnhMfwb1oEbruzH0Lf4Vbj+D+qjIa+tR+Br2h3waPNNILnkC&#10;/CC/wM6lbA/7jVKnwgu85bVIOmOIz/jXrPmUm8+tFhXPLF+D8pPzaonXtGf8akHwfHVtUz9Iv/r1&#10;6gHOetSrIfWkO55dH8H0/wCgq2P+uQ/xpJfgw5wY9WU/70VerLJ60/cCOtAXPE7r4Payh/0e7tZV&#10;x/ESv9K43W9BvvDl+1jfIFlxuGw7gwPcH8K+n+K8q+Mung2+nXyrllZoifYjI/lQwueOjO8cH8ql&#10;Qjb/APWqPBDDjigN7GkM9fEobxFaITn94M13zDdGRgEEdD3rzvTbZx4jgZ2BO7PFegRvzitJaEbn&#10;jOr6NqGpa+8Vvo72pZsFFU7M/wB7OOmOazb63/sm3ktcATMSjn6HmvenxjnjHc14X4lddV8VXAsV&#10;LI0mxADnLdzXfh6/O7PoclWlbYs+CPD51rWVeZCbS3O6T0J7Cn/GbTCup6bqAYbZIzCV9CDnP05r&#10;funvPCdlp2j6c+Ly4IklfHUk4C1nfGYubPRg5G7e5IHTO0Vz4httNm1Gy0OUh/4941x0UUjINpNT&#10;W0RNvH/ug0rpt4ArCxqzA0dWk8ZWaLkZuV6fWvo9cAY/nXzx4XVX8fWIY4H2kV9D8YrycfrJG8Nj&#10;P1ubVIdPLaRbwT3OQNkz7Rj1rmvDfhS//taTXtdmDX7/AHIkPyoPSu0o5A9K41UcVZFnKaj4GGs6&#10;mLjVtWubq2RtyWu0Ko9qj17wOsksWpaAyWGpW4GzbwkgHY/412C/e5qXaM9aarzTHZHL+H/EWqTX&#10;Kabrmj3FtdHgTxruibHv2rd1XTzqenSWq3U1qXx+9hOGXkHiroxSO2Klz15loCOO/wCELu9mJfFW&#10;rFAOfnC8fWuI0vQ4P+Fh3WkQ6peCJ0Yi4gmw7MOeSBg969mMSzRsjgOjDDKRkEVU0/w/pumStLZW&#10;FtBI3BeNMHH1ranXkk7icTG0TwtqukayLl/EVzd2W0j7PMuSfTJzj0rZ8RusXh3UZJFVlED8EcZx&#10;x+taLMwGCAPxqlqmnRavpc9hcO6pMu1mQ81j7RymnIdtDzzwdB4l0/wtGum2Fi9tc7pmllmIbn2H&#10;0FaXw3hmXwTK1h5AvDO/zSg7c8YzjmtO28HajaWsdrB4nvYraIbUjSJOB6ZxWj4Y8Nx+GbCW1juX&#10;nEkhk3OACM//AKq6qlZcr1IUTkb+0n1T4jaNDrMVuXS3MjJFkqSM46/hXpQICnGOmBXJweH9Ufx4&#10;+tXclubVITHCIyd2D6iuonnitLWW4mOIolLscZwBWNaXM1YpaGTp+ualLq0thqGiyWwUFo7iOTfG&#10;4HvgYNclqupeGbfWL2ex1SfS9YMmJpPIL7sdRtPY8dK6Pwvqeoa/Peai6+VpxPl2sTLhmx/Ea5Tx&#10;lpJHjW1eB0lm1GPyTbrIY2GMDduA4H19DWtG3PaWhMttCt4Z8YIur3dzrXiC7kt4WKRJ5XySLzyw&#10;HSvR9Ju9LurEXOkpD5ErH5o0Cgn34rxbVfDWqeGbd/tuIhckiMpdHb/wL1/GvYvCFqlr4U06EeXl&#10;YgW2EEE/UVeIjG10KNyp4tawh0sXGoX11aRRuNrWshVmJ7YHWuD8U2cljeaNFa6tfyQX2G8u5lJI&#10;5GD04r1bVILWSweSfT1vjB+9SHYGJYDtnvXmLa/ea3rBTUJNMsDbsXhGoWpEiAdh2P50sM30HKwz&#10;Sri/Phq61WXVtXL2t0Yj9nYONo7lTXqGiapb6vpEF3bSO8bLjc67WJHXIrhPB0PiC91Y3NvcJHoa&#10;ykvi3WNbj1IX0PqTXotzc2em2b3Vw6QQRjLMeAoqa6TkkgizlrLxMsV9f20N/Nq10H/d2XlCJ1Ge&#10;cMfvVy3jy51DVf7NmbQbiwuRcCOGeSUZJOflwPfvV/wlruk3HjzWtTuLyDZJhbaSYhTjvtzU3jCw&#10;C6lpv9nw6jOj3kc5k80ywYzzjk4PNawhGM9hXudXpTatNbMdWsIraZWwBHLv3D19q0whHJU+9XWP&#10;z9jWbrtjcTwedHqyWUCoRKJYldCD656VyOPPKxalY878a+IYNT1Gx0TS7wRTi4Be7DlVQj+HI69a&#10;6jVtdtvDFjatfma4ZyIg0a5LtjrivL/EN0tzq9pZLdo+m28uEnt7QIvUbiF/ix613WqeFNQ1zQ7S&#10;a01tdRkjmE8LSoEVl9Miux0YpRRHM7lo+ONFmWS2d57ado22pcRGPPBPevPfCUatLp4xnMo4/wCB&#10;V1Op+GNd1S9/tXW/sCW9jbSlYYHLHcEbaenqR+VZHw8tPPvtPDYIXc+fpk1rShFL3e51YaTV2+x6&#10;NrHhu11GZbmN2gnTnfGvLf8A16XSPElvfzm0CyRTINoEvBf/AOv7VvKoPQisrUtBtLq4W88srcJ0&#10;ZG27j7mu21tjmVRT92ZwXiPxp4j8L+LJYpgk1gx3RI8eAyegI716F4c1y38R6NFqFsCFfhkJyVYd&#10;Qa5i+uYdbkfSPENgtuzgrDMcnY3Yg1v+DfCg8KWM9ut41yJpPM5XaBxjgVSdzOcHC1zckG1CT0Az&#10;Xldt4pudOk17UE063keF1LY+QlCxHJHWu71LVNfs7uaK30AXcH/LKWO5Az/vAjivOZo/EOpaTrsV&#10;xHa2iIvmTAwgM+DnaGAxxQ3qEF7rPTQ8t7pQkib7PLNECrY3eWSP1614bN4u8TprbxJqckkiTGMA&#10;ABWw2OnvXpC6HMPCi6pd+INRaNbQS+XGyxr93OOBXnXgnQYde8SRx3X7y3QGWUs3X8frQ9SU2j2u&#10;3ihuLaNriGF5So3gKD82OaoPc6JLdtptvbQyXZBC7U+UN6E1hXHhaO38QwxaHYtbNHhmuQ7bcEfX&#10;BrqLLQLbTJHmhiJlckmRjluTmpeuiOmLdNXkzz7xHpcumW0q3Gzzmj3FU5C816zoPy+H9PGP+XdP&#10;5V5b4/uv9MuEYEbIlHNenaK3/EjsF7iBAf8AvkUU1uPFu6iyzeWNrfALc28cwXJXeucVlt4Y0hYr&#10;YeR5S2vMTo5UoM5POelbuBSEDp68VZx3OL+HTK2l6mUOUOoybcH2WpfiF5zeF54YY4z5vDPJIqBB&#10;nOeetdOEtNOtpGSOG3hGXk2qFHuTXndwq+N9Za+uVf8AsW1ytvG5wJm7tUTmoK7HFNs47TNW0oeK&#10;YJ5ra4+ww2rQujHzwSQR0HQc9KjurfT3vrnU4LS4h8t90ESWRMKqP74brmu5WxVtSit4oUihVjiO&#10;M7QqD1weucdu9ZviSeXUb5dAtGIZ8PdSD+FPT8a5vrF3ojTkL+hePJpdMiD6BcgAYQ2oHlke2cY/&#10;WtNvGkhH/Iv6n+S/41Qk8nTrKK2jZoxtwgQAkAfWnWEqw2b3DT5h+8GcMGAGQc5J9DUPFS6Ir2aF&#10;vfH0VnEZJ9G1GNP7zKuP50i+NN6Bl0PUipGQQi/41hwxv4ovfttySmlwMTDGf+WpH8R9q0mlnuru&#10;NYXeGND82wqQfxDfTtTeIaEoItr4wuBg/wDCP6hj6r/jUMXxCtJZJAdN1BfKO2QiMPtPvg1U17V3&#10;sbZYLYb72c7IkHr61XttLn0XSI4oZ41uJ5MzzSLkZPJNCxErXaDkN1fHuhlQTcTLkZw0LCrMHjbQ&#10;5CAupRK3o+V/mKy4rqM2bSSOreUMSSdiR3z6Vz2mwnX9YfWJoQLKJTHAjL9/1b3FOOIurtByHplv&#10;r1pdY8i6gl/3JATV03cYXczgD3rzeTRtJupUSXTlR5ASh2bSQPp9RUc2jLp9u8sOq3lrFGN2DLuU&#10;fgaFiU9gVPXU9LF7ATxKn50G6izxKv515boeu69dW7zwpaXMCuVTzk2M49RjitRfGv2Obbq2hy26&#10;f89IvnUfXitFU6XG4wO/F1GCMyL+dSrcoTw6/nWBY6rpOpoHtbiCUHoAwz+Vaaxxt0QY+lV7xLUD&#10;QF1EOTIgH1qRLmNmwsik+xrCvbSJ9jAlVb5WAqgyfZ/nWRuvP1rOVRxeqN6dCM1dM7MPk81xXxVi&#10;E3g5nIyYpVYe3b+tdBpd4biEq/LJ39ayviFGZ/BN8MfdAf8AI1pGXMrmE4ckrM+eDwQc/pUb/eOM&#10;1L1zgU0j1HNMk9p0iPzfEKn0UmuvC4Ncz4aTdq1y/wDdTH5mur960kSc340tNZvtNit9IHDSYmxI&#10;EO3HHXtXFWvgHWLGQXMj2wwO0mCnuSR/KvV+1UdYt5LnSbmGHG9kOM1vRqyj7qMqlO+pxNhYajqn&#10;jG3mu/30Nmq5mX7rYHAB7nNZ3xmt5msdMuVQ+XHI6sR2JA/wrq/BT/8AEtuImJBSTkfh/wDrq54n&#10;1LQ7DTGGuvEbWQ4EbruLnHYDn8aVeXvWCktDxvTryGa2jxIoO0AgnkVYuHjjQuzgADPWuS16bS31&#10;ieTRkkjsiR5av1HrSaLDZ32qwW+p3xtbNj+8mOTtFZXNbEEM8g1VZreRo5BLuR1OCOetdtF4i8Tx&#10;Abddnb/roqt/StW0+GOkakpm0XxMsqjnhVcr9cGsvW/B+q6JcJEmqpOzLu5TGB71nKi6j0OmlVow&#10;X7wtp4w8UxHP2+3lP+3AB/KrUfxA8Rp/rINPk/ArVWDwN4ruLeO4iexdJFyAxKn+VI3gvxdGf+Qb&#10;byAd0uF/qa55Yez1R0qWFkjWi+JWrKMS6Pbt7pMR/OrUXxPcHE+hzj3jmB/pXMv4e8UQ8v4fuGA7&#10;xsrfyNVZLbU4P+PjRdSiHqbdiP5Vk8NHrEtQw72kd7F8UNLx++07UYz7Rq39aux/Efw1KP3lzPCf&#10;SSBv6Zry57pITiWKeM/7cLD+lN+32rcGZR7MCP51EsLG2w/q9N7TPYYfGvhuYgR6xbgn++Sn8wK1&#10;oNd0ucDytStH/wB2ZT/WvCBJaSD78LexIoFpaP0ijPuMVKw0UDwl9pI9/MsU+GjlRv8AdYGnqPmF&#10;eBx2cS/c8xf92RhViM3UHMOo3sRHTbORWbwqbumL6pU6HvGeKhLfN8wP4V4qmta/D/qtevf+BsH/&#10;AJ1YTxT4oTGNXLf78CH+lQ8JLoyfq1VdD2TzEx0qQFHXAavIE8Z+KF6z2kg/2oMfyNWYvH3iGL79&#10;rYOPbcv9aX1WotiXQqLeJ6sqhRhMADoAOlQfYLL7eL428Ruwu0TFBuA9M/nXnS/EvVAwEmjwH3Sc&#10;/wCFTp8T5lPz6G5/3ZhS+r1SHSmuh6Hc2lvewtDcwxzRt1SRQQaq6Xo9jolqbWwQxxFi23cSAT6Z&#10;6VxqfE6Agb9IvFz6MppW+KOmxZMmn3y/8AGPzqlQqpWsQ4NdDvXD7TtOD2NcvP4NGsXIm1/UJL6N&#10;M7IFQRoPfjk/nVO0+KOg3KZlS7hPo0RI/MVop4/8LuPm1IJ/vROP6U1GpDZE8rKseka/4WO7RJ/7&#10;R04H/jxuGw6D0Rv6Vsadri6xK1ld6NfWr7cutzCNh9t2eahTxr4acYTWbb/gTFf5irsfiTQrgDy9&#10;YsG9vPT/ABpScn8S1BKxOdE0h7cwPpto0R6p5K/4Vjv4NhspfM0TUr3S2ZuUjkLxH/gB4raS+s25&#10;jvbdv92QGrCzxPtxKhPswNTGpNOwNI5x7XxrFhY9U06de7SQlG/TNdZ5IurPyL6OKcMoEisu5WP0&#10;NRhl7EU4ShT3/KnKTJscTrdnFN8SdCtEsCLSGFtwWH93znj07VT8YaDFo9jcPYaABbRxlhcxXhTy&#10;2PqueRmu11ZdWmjiOlX0Fq6tlzNDvDCse/0jxBq1jLZX2sWbQSjDqtoef1reFVaXYnExPB2jk+FL&#10;q+lsBDJcWTKsouGYyjaeSp4FYXw2RhfWBXoSyn6c12D6f4k0vSBa2eqadJawxbPKe3IOwDHXPWuK&#10;8A6jHYT20kkcjhXbhFyfyrrpWbbT6m+G+0vI9ke2KksMge1VNTuLi00m4nt7U3M0a7kjBwWqOTxb&#10;psNyIHEwbjOYzx9adL4h0uKVoJLhVYDOCpGCRXbdHK6VTojyW88Q+NfEDmCDTWjwx27Lb5k/4E3Q&#10;+9XvBEfiiHxNBNqk2ppa7iJRKzMrnBAGOnU16a97ZQWoupZ0WFh8rk9fpTtM1zTLl/Jiv4Sz8KC4&#10;Un6Z70WBKXVaGaPHmkprs2lXkc9myMVSadNqP7+ornra0s5W1qC71+1js7scSR3IyDnPT6Vj+PbF&#10;rPUrSWS7S8jV9hYsCwGc4YfnXVaXb+FrbU5XtpLSa7nQbIWjG1GxnrQXyNXSOLudJ8LWqCCfxLqd&#10;98uFhgQ4I6YBPGKtaV4dj8v7TpWh62qudpYsv7xfxIxWtr2nPJrWgLfSwF5rvPloVxGikZ6dua9O&#10;Se1ChUmhAAAADDila+5Lap7HBT+PrLQrhbHVNKvrR1QEA7X+XHB4NdrZyQX1lBdQkmKZBIhIwcEZ&#10;6fjXi/xIla98byouG2IiIFOc8f45r2+ygFtY28AwFijVBj2GKpIzbb1PJ/iJbIt7d7lblFORXpuk&#10;CGXR7NkOAYVIB+grhfiTBmZ2/vwj9K7Xww4m8MaZIAObZP5CpgtWdGJd4wfkaPlITg/pS+QuOCTT&#10;8c1yni/XZ7YxaJpZzqd78oYc+SndjVOyVzlVzK1y6fxTrMmg2Tuum2xBvp043n+4D6VPeRWaW/8A&#10;ZsReJBiMCJeB6DI6VHBqei+FbSPS4pWuLrOXjhXfJI56lsUwahfXc6TR+HHRVbcpnuAmT6lfX615&#10;1WTnI2irIrXdzJ4b0kxp++vbh9lpACWIOAOp5x39Oam0PQhpts8lwfOvbg755DyS3p9BWbDd37eM&#10;/Mv9KkmvTCTaxQyKRGnQnnjNWda1SaeWNJILi0RW5E0DDn6jINTKlK1kUmhTBPPqvkXMaNGQThAQ&#10;Y19dwP6dKytUthrGrReHdPZktIFDXjoei9kzV/UfFFtZ6fHb2F1FNeyYRCX4Q/3iT6Ve0KztdN0x&#10;ltp47i5k+eWQPku5qeVxV2O6IdTs4dP0tYVjkMSYGyID7o9SSABWQlza6fZS6rLIwQrjawHXPQY6&#10;nNaOoT3cwRpYXTe4TbngAH+vPFZrQJ4k13OwDSdOONqrxLIPYdQKmMb7jIdCspnaXXtUQm4kGYo+&#10;vlR9gB61p2kq3NxNOJDIp+XDLgr7eh/nT57iO+L2kBKMMglsduOn+elZ2qXI0HQ9oB+0t8kSltxZ&#10;j3qXebBlXVpW1nU49CtG2xD57uReiqDnb9TXRRQx29uLe28tNi4Reyj6VlaDp39jaO810rG6m/eT&#10;PjcST0H4VPZwjUbw3LI8Soc4wQJD659KJ9lsNCSXRjSOOdN8qElmJ6H2x2rntQmufFOpfYLcMtlA&#10;2bhlPDN/dqx4nuZbSYW1sd11cn5AP4R6mr+h2sOlWKWq/f6ySf3mPeqtyrm6mrSexoW9v9h09baz&#10;hRfLGFyRgH3qK0N9cXE8d4mY0PBVdqf/AF6bJcW95cpFEz+YrZG4/KcdcjOefUijXtcXTrRYoQGu&#10;5cJBGOcse/0FZq7ZLsYmv2tvealBp2nWcUd4zB5pogFMa++O9aNvJq1jOYdM1aSRowCbe7+dfzPI&#10;p2lWlvp9o8UtyG1C5y0sp6lsZ49hU1jBJbXQTJkUjdJIQcE/59K09rKOiJUU90WJPGN3bhF1fTmt&#10;1XrPGfMjz+HIrWs5DewB7cpcRvyGRgwrkPEs76jdQaDaf6yYhrhh/Ag61oweHYdP2S6XPNZToMB4&#10;2JDfVTwav2sXZzLhUcVaKO9023+zR/MQXb72OlReKY/P8J6pGACTbvgfhXP6f4ra2uEtNbjEDsdq&#10;XS/6qQ+/90/WuslC3NjPGCCskTD65FdlOzWhyzcpSuz5gLLuxjijcv8AkVJeRNBdSxNkGNyD+BqJ&#10;yd3AOKYj2/wc5lnv5T0yoH611ma5nwbD5VncscHdJjp7f/XrpjWs9yFsIfY0wmlPWqGparZ6VbtP&#10;eTrEgGeTyfoO9KPkDsYmkSCy8UX1mThZDuX8Of8AGuM+Munyyz6fdxneEjZGjByV5649O2afqHj/&#10;AEc+I4b+EThE4cFRk+tYN94ss9W1Oe4bzR5jEqH547CupwjNq7sYKUop2R58Qc8ig+ldbd3ekhgR&#10;axyvnnIKitGy8SaBAhE/hixkIHylWIyffOaiVBrZ3NI1b7ox/Akl/H4ssjYlgd/7z02d8+1ersi6&#10;3rRdvmVm2r7AVxem+NXiMlvDbWNrDMCpEUYXA+td/wCFXtNnnPcRZAwPmHJrSKVKLbZnJurJJI61&#10;YlSNUUAAAACuf8Y+IX8O6I08O03DtsiDcjPc/hW8txCwAWaNj7MK4D4sqG0ayfuJj/KuNyuro64w&#10;s7ND/C3ibWL/AExpbyZXO47XCAHHpxUms3Nxq+nvb/apoWzlXRtvPviuX8J3wXS5oOd4bP51vRrJ&#10;IMKK8qtWlGW57dKjT9mnY5OTWfEmgSmM3byx9vNHmIfwapLDVde1W5Z1jtZlHJWa3QIfbpV/UdfX&#10;SZRDqlmwR+YzGwcN+eMVpJrOm2ix/a91mJBmPzAMMPYj61p9YqKOxzOjR5tzTt7LSbrShNqHhuxN&#10;0FJZIRgH0x6Vz+k2vh/VdUa1uvC0lmnP7yKZxt+tb9pf2N7Gxs7tZR32Nn86kEIZscZ+tZfXZLdF&#10;+wpS2ZgXem+B7e6kgeTWLVkPWNyQfpkGrcHgvQr23Wa08Q6hChXcDcKpAH4gVsGzBHQEGmS258vZ&#10;j5SMYx1o+veQ1h0tpHEX2m6XbOVg8VGYj/pzOPzzUcGnpKuY/EWn/SaJ0/pXYR6Paw8raxjPXKio&#10;pdA0+Zi72ke71HAqvrsOqH7Gp0mZNr4U167hEtjJpV7F/ehmP+RSzeEvFaHjSIn/ANy4H9amg0/U&#10;/D+qC90aQbD96FycEehrqdU1/W7myi/s1oLacDMu5c59hmumNai0Z/7VF2TODbw/4mXO/QLjj+46&#10;t/WoG03Wo+JNC1JcekBb+Vb1w/jS5ZXOrKpU5Co+3+lSHxf400iPN1axXMY/jaLP6qapOlIHVxUd&#10;zl2+1Rf67TdQiA/vWzj+lQnUbdThxIh9GjIrsrL4vTCRRf6THszy0MhBH4GvRNL1fTvEFmLizlSV&#10;SPmQ4LL7EdqtU4szeOrLdHhC6lZnIEyg+/FSLdWrj/XR8+rCvd5NMtGJDWcDdzmIGoJdB0TA87Tb&#10;HLcDMKjJ/Kq9iu4lmEusTxNfs7L96FvoRUi21vja0UZH0Felaxa+BNODfbrfT1cdY0X58/QVyOo3&#10;3w/jwLXRppifvGPMe38zUOkl1NFjebeBhtYWhH+oQ/hSCxgT7oZOf4XIrQa88DGdUXTtRjjPVxcE&#10;FfwzT7geBkI8i71n38tun/fVLk7Mr61DrAzjGyEbLq5T/dnb/Gpopr1GymrXyfSY10Oj+D9G8RRt&#10;JpniG9DJ96KaNSw/Dirknwtv1J8jX1c9hJbY/UMafspMn6xh+sTnYtU12MnytdvR/vMDQfEHihJF&#10;ZNbdsdnQYrYk+HXiSEZivbCU+nzKT+lUJvB/iyMEmytZMf3ZutL2L7A6mFkVpvFnisqytfQSIQQV&#10;MKgdPpVn4cNt1C0OfvTNWfc6B4pgiZ5NEdkAOSjg44qz8POb6xLZGZyapQ5baCj7K79n2PcgEY5e&#10;NH+oyRTLjT7K4bzJbeFz6sgJoXNeO33xV1pBqNmttbq3nOqSMuWjXpjH9a6dDy7u52vjDXdI0OyK&#10;Xkcc8nWK1A5PvjsK898LaJdeM/EJ1C6j+z6dE+SIvlGeyL/U1j2OlXGpT2upavPNJa3L4dzw3H17&#10;V6vDDcqtqdC8pNMiVSmAVRiDyrHr680GkU2tSC/tNI8SXJ0u204lS2HnRiGXB6jqPzri9R0Tw/o2&#10;vPaXGpTzRxNtaN18th+OK9B1vxjB4Unt0l0Z9lwm6SW3IKq+cEdOT9fWvP7/AMY6PeeIptRl0pri&#10;B1P7qbbnOKVi1NPW1iUjwUvigJvmfSkt+WDMzPJ7H0GR7cU+0tPB13q8VrbzavJ5r7QsaAEZ9+f5&#10;VzWmaxb2LmY6XBcSGQvhz8o9sY6da6m3+JKWkgls/DemW8uMb1HP6Yp3uZNdUdgPhhaWeoQ3unXc&#10;u+MhgLnD89u1daYdUTTBEl1E93n/AFjR4WvNtP8Ai/dvdxLfadb+QzYdomYFR68160G3oGUhlIyD&#10;6inYnndjzPxwmo7Y1vWgfMTY8sEV1Hw/n8/wZYc/cDR/kSKzPHsXyWsuePmWm/DKf/ilXjB4juXH&#10;8j/WpWkmdNb3qMJHaXlzHZ2k1zKQEiQsSfYV4nZ61e6rql9LZ4Go3rHfcOcC3hHp9a7v4i6nJbeF&#10;5LeP/W3biFeeuetcXovhq3gcWt/cTu7KHeNBtQn0J71nWmoqxzQiadjeaJ4djMFkr399g+Y6LuZm&#10;75boOag1TV/EM1v5jRx6datxvU73598gCktJxZTXGkPakWLsV88LsVcZzg98cD86imvLaGCXTop5&#10;NQklwqQRDnGcgk9B+VcO+puiTw6Tpvi3Tbi4upbiO7geJJZcZ39QP8+tepYRlryDUrbWr6OA3k0N&#10;gISJIYo03FSOhLZ45xXW6F45tLqNLbVCtlfLgHzDhJD6qT/KuyjNWszKaszpJNG026DC4sLeQHru&#10;jGaoS+CtEY7oLZ7V/wC/bSFD/wDXrctpkkTKspVuhByDU/HY1va+hF2jjL/wnqos5ILDXJCrDGy6&#10;jDED0DjB/Ss+1W78OWiW15pMqW8Yx59ufNX6nHIr0Lg0YFZSowkrWKUmeeeXpt3uv7S6QRgAyeXj&#10;oB34yvFY+k2kmt6k+r3K5hjJW0jbgY/vV2uteB9K1cyyeW1tPICDJAdv5joa50WXiPQIjFLZxahZ&#10;wjCyW7bZNv8Au965ZUJRWmpoqiZIuoSx/aHnjfbExASOM4wBy249fT/GnX91a6Lpkt0QVQchAep7&#10;ACnWOuadqiMiShZBw8MnDD6g1hywprHiCOwQE2Nhh3GSQz9hz6VzJO/vFu3Qn0DSpH87WNT4ubkc&#10;Kw4jTsKmuLaO8jZLWRAVbLcd+wz2rYu0eW2aBAuSMHNc9/Zl1Bd2rxqGEK4EattVcDC5z17/AKdK&#10;HK+pSbWxehjj0bS5Jbl+QC7u64IH5msHT4nu7z+3L3Cb/ktoz0RCcA/U5qzqbnX9bXS42/0W3w9y&#10;R3PZa1Ly3YeWyLIUQEKseOO3ensteoGPcWMkt+0hAdnG0SDjy1z0x61tXd3DpOkvcykYiTjJ5Y9h&#10;VS2s5o5ixdiJDkq+MjsOntVS7i/4SHWlsVY/YbH5pmH8b/3alK71G3oS+FbB/s8ur3PzXd6Sxzxt&#10;XsPb1q1cy3MLgu0kQLYLh125PTqP8K0nV0hVbURAL8u1gQMDtkdP1pEU3CMlzbgDoVYhgf8AGpk7&#10;u4krEa24urEJd+XNvX5sL8rVneE9Suo/EFxYafLJPo8IKsZTkK/oh9KbrF3PdXSaJp7COaQZmlHS&#10;KP8AxNbWkWEOl2sVpboFRB17k+p962oy5H6kyVzx3W1X+274AH/XPz+NUBhgCQavawd2tXhHeVv5&#10;1QHy8cfnXoGJ754UUDRy3dpCf0FbZ6ZrH8MKF0KAjBJyT+dJ4n1k6Lokt1GA0pIRB/tGtOVt2Ibs&#10;rlfxP4ps/D9odzCS6Yfu4geT7n2rxjX7/UtUH2++ZmR2IQnoPpXQaHot34p8QNLfvIQp3zsx5H+z&#10;U/xFe2Elvo9tGscVsmRtHQn/AOtXWocq5Y7nPzNvmex5e3Jz1p9rGZJhgZxzUsllNGCdhx3IGRS2&#10;MrWlwJNucdR61ik1L3jR2cdDrPDeiWOqw3clzcmN4IjIEx97ArDlgG7O0Yye1ILzyZGb54i2eAD0&#10;NW7i6tGs7dVk/ebSzZBHJNdsXB9TmakmVI7ZShcIPlIzXsPg600nVNAidbeMSRfJIFJHNea6SbCW&#10;zv8Az5wu2IlOD97tXQ/DfXLOxu7uKe5KiRQVUKTnGfQVhXdOUTeg6kZK3U9KGgacGBETZH+2a5f4&#10;opI3h+2ghgkk/ejlRkKAO9dtb3MNzEJYZBIhHUVQ8Q65a6DppurpHdWO1VVc5NcFope6dvNJySke&#10;U+GrGW3ikkmUruxgH0rppJTbWckyoXKKW2g8moLedLyFbhQQsvzAMOcVbmA8raMYPqOK8OrLmqWZ&#10;7Pww0PM9e1F/EU9r5KsZSxRYzHtI9t2eamvLm+fUtM028SJvs20iKCQKVPTBY8A8CrTPqs+q209l&#10;pQuI7GQhWt4SqSVv/DbTrbVLjW59SsFmZ5VXMqBgMklhz36V6DahC/Y8mUm5HR6B4ahiX+0nspoL&#10;mVdrCaUSHH4cV0KWLbT+5GD7Vp28KQQpHGoVEACqBwPany3UFso86ZIw3A3tjJrzJyc3c0UnExX0&#10;uVmJC7F/2TUcmnyq3BYD1PNdBFPFOnmQyK65xuQgjPfpTmwevWs7FKrI5j7O44LH6laYw2NhwX9C&#10;BxXTlFYYIBpptIGBzGBn0osWq7RyziM9QRSrChUHPBroX0tT9zkehqCXS3ccx8D0oUfM1WKMX7KD&#10;yGFJ9mdeV/Srxs5UO1WwPQ9aEgmD7GUHPfNCckbKucpqnhi0vyXKGKU8lkGM/WsWDQNZ0PUEvNLu&#10;RvXo27BPsR3r0g20hOAm4euarzWhX7yMvvjit4YmpDZifsp7ozr/AMQeI7vRbdIJLe1vtzec69CO&#10;23g4PrWbbWeoz3cV7q1+91NFzGpPyqfXFbX2Q9ACc9KJLV4bWWZiFCDOD1rSWKqy0uJUaEXoYE3h&#10;vTZLp7ucNl2LMGbgmp7XT9Kt33wQxq2MZ20RxG6zJKXbjOM8VsWGhrcXbJtVRGMv6k0m5W1ZvanF&#10;XaMqbStMuTl4ISfUDFVZ/C2lzLhY/LI6MjV258PQ7+I49v1YH+dRT6BEi7tjAZ7OahTa2ZzutRlu&#10;jybVNIutDnWSKVzCT8siEgj64r0T4aeJLvUhPpl7KZTEm+J3PzY6EH1ps2jW8shidWMbcbWORUOm&#10;aZH4b1Z76yXDFCmwnK8120cWk7SMauHU1eB2/iaC6n8NajFZM63TQtsKHBzjt71w934sb/hXUc1p&#10;elNVXZBIDjzEfODkH6dak0Px5qKeIzp2tNCYpWCoyrt2E9PqORWP4z8N3VvrEDXK293HfXYEUgAj&#10;lA7ocYBHua9KMlJXR5s4ODszpl1y/uPEMGiwPFcRQ6ez38hHIcocc9ucce5rlfhxD5t9Z7uglZvx&#10;FegaHow0TQdRMmm2tkzI7fuZDIzKF6sx5zXnnwz3LfWhcgq052/lSmtjowu8l5HtgjrjNZ8H+EJN&#10;a+2X0YW5mcHyxIQrNnqVFbGq+KI7K+SxtoDc3JbaUXtTLXw3AupPqF08lxOW3IH6IavfYyULK8/k&#10;ZF14Nmur53uLlVslXbBDCMYHpjpXXafZC201LSNEVEXAwOtTDBxk0s8ck1pLFDcNBI6kLKoBKHHU&#10;A1SVjOU5Pcw/EGoaXoOntLqYhaBv+WEih9/fgd68gt5B408YxLZaZBaWRkDOkcYAWMHknHciu8u/&#10;hbJqlz9o1LxBc3Dk/MWXJx6DPAqLU9CtPAKHV7RAbeNAixlvmkkIx83t3qWEeV9Todbtbl7eKLRr&#10;bR1mUZeK5t1O8dsccV5f4g1TUdNvli1Pw9psMvXdHAArj2xxXdeGtE1HUb+HxTrF0GmkhxbwQHCI&#10;hHfHXrmrPj3QjrHh2Uxx7rq3/eRkDk+ooEm0zmvDN94O8RLFa3Wm29vqGcbQCqv9MHFerxuVjVFO&#10;FAwAOwr5ZsYbiXUreGAOLoygIBwd2a97tPEMenXMel3U0kk0eFaV0wCccf05ovbctQc1oQ+Pd32S&#10;1+Ykbz/Kqvwuk/4p67B7Xj/yWrHjh91lanjlyc/hVL4XknQLzB/5fH/9BWoT95m9RWoRH/Ez5LLS&#10;rkKWEV4pOPpVXULnSrO5huJivngZEUSAu5PTpz61u+ONOl1LwrdRRKWljxKoB/unNYXhe2006ZFd&#10;2sQ82Rf3judzZ7jJrmxKtZmFPUqPpt9r8wmvIhYWnaIAGZx/tHtV2WBNBtdmm6ar7hjEY+bP+0a0&#10;L61mklEkLEgxmNl3Y25P3h71iz6xHpES6da772+OflTJwT6k/wBa5U3LbY10QzVZJE0n7RqU6RdN&#10;8Qf5XGQfTrXNvZX/AIqMUMMH2bTIMYZuGYetdDZaJvuY7/X5RPdHLRwMfkj98d/rWndHVJbqEacY&#10;fsWcs6bckdMdf5VfNy7Ctfc5mOxi07VDZW1zfWrKg2eTOUEjevJxW3Nc61pGmfbW8QzRBVyY7hFk&#10;59AetTauNHs7iKaSBbjUz/q441yzN647fU1CNFlnU6r4klQRwqXS1B/dxD1PqapVJ9waRa8L+OdS&#10;u9RtbLWbNYzdqTbzIMb/AKivQVfNec+EraTX9ek1+WIrZW6+Tabu/qa7a81G00yDzr26igi6bpG2&#10;jP413wbauzBrU0w3rUcq4GR+NYth4r0TUroW9nqUMsx6IDgn6Z6/hUWs+MNL0TULeyvXkVpud4Qk&#10;IPU+v4Zpi1F1fwzpWtfNdWqiYfdnj+WRf+BDr+Nc7JpOseHN7xRjU7HO4mNQsy+5HRv51uaP4v0n&#10;Xr+ezsZnaWIFsMhUMAQCRn61p2upWd3PNDb3MUssJ2yIjAlT71EqcZKzKTaOa0+/tdRgaS2mDsD8&#10;6kYZT6EVR8QXx0vTW8sbrmY+XEvqxre1jw1aX04uraY2GpfwTxHG/wBmH8VcnPHcWfiG2k8SrsMQ&#10;228yD9w59fZvrXDPDcj5uhrGd9C3p2gPZaStukgWaXLTyEElmP41kXEeo6dPFaG6cyO3yfNgE4JL&#10;Y/ugDp612Ek+D8gzkcHtSFPMUGVVJHIyBXOp2eppYwNWvzp+nPLjddSgRwjHLMfb9as6Npx0zSVh&#10;Ujz2BeRyM5c9SaowAa54la5A3Wdh+7jPZpO5rohHgcHP1ok+XQRy2oWl3Lqtraia4VAMloTtB75b&#10;r09+tauqaimk6bkZkmOEiUnJdu1aMuUTLMAoySSelc/pUD63q76tMP8ARICUtVPQ+rUbq/YGS6dp&#10;tzp1i0gUS6ldHdJI33VJ9T6D2p3hi8upkdJ380KxzIXyc91xxjFbcsUNyj2ruMlcYB+YehHv3qOK&#10;wis7by4S20ZILHJ/PvV05Xmrg1oeL6qM6pdkf89m7+9UWQg9asXmTfTkc5du/vUW1iB8p/OvSMD0&#10;nTPFcfh22uftG6VW5iiHds/oMVNpXjc+JNUW1udJhNooLlmO4pjv6V574oJbVJLZJMpHjBHrgVf0&#10;CzWLRrt01Z4riRCDCEJ+UepzXpTiviSOKMntJnqPhzXNI1S4u10+3EE6nMmVALjPXiuO+JVpZ217&#10;BNGjC5nBaQ7jjA46VgeB4tQfxOi2l4schRtxYZ3Cuj8b6ZqM91atPdQyOqngLjiso3hVsa2UqTdz&#10;nrXTXfQ5HxmRiGAA5AFYJwrZwMj1FdbYtqkcbBUgZQMY5FNXw/PrD7BDFb3Pbaw+b8M10yqR6owp&#10;05N6Mh1i9h1fRtLjiWPzkUpIAACSOmai8UaZFp9vpceyPc1qGcgdSSan1LwxqmmCEWum3UrY+Z15&#10;5+gpnjKS+8nTWurKWLZbiPLLjJB//VWSq05WsaOlUW5iWFmo0u+YJnj5R3qnoEkkWrRKhA3Hac96&#10;6Dw9Z3skBcwPsc8Dac1p2XgLU11hLqOEpHncPMx1ry5yTlJHrU6doQkmbmiX9xY3ERLYDNh0B4Iz&#10;iqnxL1czXdvo0Y4Uh5DnueAK6zS/C/2V45bqUSOpyEXpnPrXE/EvbbeJLOdYwG8sMxH8RB71nThO&#10;MWmaV6lOdVcvQ0rOBY4Yox/CoHNaMIU3cY6gdRWfa3sd8kN1F92RQcHse9XoiY7pfc5zXkVFabOy&#10;p8KsR+Ib26tLPyrCDMzKzGQqdkagZJOKT4aXFm/hlI4pFNysjvOp6gk8H3BGPyra8lbhjFKoMbDa&#10;VPcHrWhbafbWSJHbQxxBVCjaoHA6VbmuTlPNcdbmnFj8O1c34p0u4ubm3kgkUJNLFGynHVWL55B9&#10;B+Vb6K2M5rD1rVrm2vEgtoxLsUs22EyMrdgOcAkHvUUk76CbNTR9OOl6Yls7KzhmeRlHDMzEn+dX&#10;OTzWJ4d1w6rbyJOdt3EzB4mjKMq5+UkHvitrI61M0+bUEOA44rnL7U54tZhja5jjPISBlYK3HUv0&#10;6V0HmKB15PSucn8P3M1+l1FFaw4BDKJSS2SD1KHHT9aqna+oHS27O8Ss4CsRyAcgH61YDVVg3+Sv&#10;mqiyY5CNkfmanD4FS1YCnfXgiQNB5UkgmWNlIz16/jVt4IpgDxweq1XfTkeWFg/lxRyeaYwv3m9c&#10;/jVqG3it2kaJAvmHc2OhP0q7KxN9Rv2WIdcn8az7XUdLub57FbgNco2DG3B9ePWtG7iE9u4G7cBk&#10;BWK5P1FcPp1lJceIluLiJwgbawUOduVHVtxxTjFMfM0d2bOFsELtPbFVLzTEntZoQq4cEA9xWimA&#10;AB2pLiQQW7zYyEUsQTjp70rDU2nc8wurW909jBNE6FeAdvDD1zVu01m7huBL8oP8fH3hWimp6lf6&#10;dBJbSrHHOsy+aXVsOceWPY54/XtXS6d5ktoHuYikhJ+VlAIHbufz71pLRHb9durSRmJ4ptCBujkz&#10;3wQanfXbGaHiRh9VrVe0tZP9ZBE31UGuf8RaVZWdt/aKQKohOXRR94fT1qElJ2Ig6M3Zqw0+TdEt&#10;FOpYds81VnOR7jg1j7S6m7sTIIyN4Djt2+hq3ZXL3ceXzu7k0VKXLqdcYKDumc74rsVa2F2vyyxH&#10;OR3Fdfo9k3irRtC1G6uXWayfdhQDvI45rK1PT3v7V7VWKs/A4zXZ+HNOGlaNDaKrKEH8XUk816OB&#10;m3GzOHGwW6L2sOzaHfqv3vs0gH/fJr590bW1sLWMJNskDls88V9BX7Y0+5/65N/I18/6RB59nFiI&#10;P8x4AyTXZV2RlgU3N27HZ6T8Qbew+crZSTEYaZlO9vqa0v8AhaiMxwtpg/7Zqpo/gWy1mxW7ivAg&#10;JwyNACQe461bl+F0YH7q8jJ9Ghx/ImpXN0OicqF/esSxfFGE4DrbE+olxWhD8S7Mp88cP/AZh/Ws&#10;aH4YTeZ809rj12mrUvwu+X5Li3Y46FCKfvkNYfyNuL4jaQ+Bzn0Dqa4/4j+KLbVLK2htbuQxltz2&#10;5QAcfxZrP8R+B00DTZL26aEKp2qFc5c+gGK4Fy0j5wAOw9KuLb3OesoL4fzPavh54wsh4YWyvZQk&#10;1mfLCgZLKeQR+o/CupXxNo0h4uSv+8hr53s55I5gFcxiT5GKnBwa72LwPr0cYeJrtlYZBDA5z+ND&#10;bWw6NKnJe8d+kvheC6N5CLSOfJPmLFhs/XFVNWk8P6oqmW8RJV+7IgIIHp06VwU3hzxFb53NdgDu&#10;YiapSW2txHDzED/ajxUObOhYaC1X5nTeIdXs50g0+2d5Bbf8tWbO6tP4UlW0C8C5/wCPxv8A0Fa8&#10;6mj1M/8ALaInt8uDXffCSOVNI1EOV2C64xnO7aM59ulEN3czxatFRSZ6GUDKQRkY5FcPdeGdS0LU&#10;JrzQ0W5s5mLSWbNtKn1UmuzvbsWVlNcmN5BEhfYnU49K5+fxFc33hlNb0aJHVPnkhmHzFR94DB4N&#10;XKKkrM4E2tjlNY8UXUOyyFrNp9zI2x5LxNqx+4PQmr+jRaVpyERXEU07/NJOzglj9a2tT8SWbaHp&#10;motaRXFleSoknmc+WDwTgjqCMVbl8G+HZjvbSbbJ7quKweGW0TTn6nP6rDYX6ljcRRzFdud4wwzn&#10;BrMi1SZ9mkaBGrPENss+dyRH692qDxx4W0nTZtI+xWohNzdiKQbiVK8cY/GsuCO10rxkU0u5NtZW&#10;6hrsvJ8gPpz+HFZSo8r7lKdzt9M0iz0mN7mZ99wRmW6lPPvz2FZCw3PjzVxBCWTQbaQebKODO3oP&#10;896bsvfG96sFv5sGiRtmabGDPjsteiWVrb6fZx2ttEsUMYwqKMCroUftSJnLoiS2tobS2jt4I1ji&#10;jUKqgdAK4D4pSxlNKtiyBzM0pL9FVR1Pt1/Kuw1HU2gby4gMj7zY6ZrmbuGa9uPMuEhlIVowXTJC&#10;nqK3lUSNIUHJXPP/AAPMi+LdNaYlgC0akrxkg4rpvGPhzWpNZTVXiMtvGSzG1yzIB6qx/lWrbeAr&#10;WVLS5hna0khkEgCDcGwe+TXTanpk2q2D2ct5JGjd4/lP/wCqmpX6EOKTs2edfDVrI+Kr4oswkaEm&#10;IyY6ZGQTjryOlZPjfT73RfEUrw3EjS3m6ZjCCg256YFdangG/tb2Ew/YJkVh++G+KRRnn7pwT711&#10;WraBDrMSpeQwuUyEcZDL9CKbYlG55zfajNP4S0PU57yeJ7beFkih3DzB0DEng4HevQ9JSHX/AAnZ&#10;G+ja5SeFWbzwMk+pxx17isuDwRHBoiaTJK01okplKliu/Jzg46itbRtAOiuUgv7hrPb8trJhlQ/7&#10;JxnHtSvfQTSRzt74e1nQrjzdFf7Zp45NpM+WX2Qn+VUNQ8TwSaFcG3Dx3xPki3kGHV246e3X8K9L&#10;7Vz+v+FLDXMTnNtfJhormMfMCOmfUVjUoRk7oam+pkaLpi6TpMNqpy4G6Q+rHrV84xySKxxqF9pF&#10;ytprsaqGOI7yMfupPr/dNWNV1KHTdPku2YEKvygH7x7CuCdOXNqaqS6GR4guHvLiDR7TJuZ+JCp/&#10;1cfcmujit007T0hhjJEa4VVGSa5/w1YSL5mr3hzeXXJ/2V7AfnXUrKO459DU1HZcqGtTnjqMV3qQ&#10;tJLKWU5wJ41PB9mHp9a6WCHzW8ps/MpH6Vn22mwW2oS3aPLuk+8hOV5PXHrVdNenfxha6XZokiIN&#10;10x/gyOBn1qoK81YJaI8Yv4mt9SuYXGGSVgQT71WzjjAP+frXS+P7L7F4wvVA4kbzB+IrmsD1Nem&#10;YFhLeTUdSlAPLMzEnoAM1o6Pvj8wIqsZkaPDdBnjNaGjac1r4fvtWmGDN+5hz3yeTW+vh2NdDtb2&#10;NeQuJMfXrXsqcVoebJNsyfBem3lr4whEsMiCMNuYKcHj1rf8Uzm41hlQEiNQv+fzroNK1eFdHaW6&#10;kCm3X5iT1HavNr3Xmnv5poQcO5ILelZ0+aVRt9BzsoWRp2zEMFPGTitW+tZLO1s9RjYg78ZA9K4x&#10;dSnWQPkE5716Po8x8ReDzEwQSDKgKc4I6ZHatartYikup0lldpfWcU6H765pbi1gukCXEEcqA5Cu&#10;gbB9s1zHhfUPs0c1neSrEIzld7Yx69a6S31GzuZPKguoJX/upICa82cHGWh3wknHUsqoVQFUADgA&#10;cCnDrmkBz0p45FZ2LuOFea/Fe2Upp90D8/zRn6da9KwCPSuK+JWnPdeHluEOTbPuI9jwamWxdN2Z&#10;ynhiffpaLwNhI4rqFdZIs4yVHGK4jwqwCzoWO44IFdpahdua8LEr3z2lrTVzagkyYJCPrW2cEggd&#10;q5uydXtgoYbs1t20u6NcnkcEVi9TgmrM0E4HSsjWNFTUpA4kEY2EOACQ54wW55xg/nWtGcrXLeIW&#10;vmvFFus82zlDEoPknIyTxnGOeOfaqpp9DI1dFsG0+wMDJHGfNkcCM5GGdmHYdAQOnatHy9w5qrZ3&#10;1tchVinV3xyucN+Iq6CKHdvUBnlAdKTGKkb7pz6Z61ytndxnxCpWaXeVKzvOqoDj7qqQMN17E1SV&#10;0B0wH1pWLiNjGNzgfKM4yaUHjimzhzbsISokPTcMj9CKIq7EzGtdY1B7mOGRbMurFJRHMWYehAA6&#10;fWukjOR/UV5jHLqOm6rHPJDIiiVok8sltu49SD+PQ16TbuHiVw24MAc+tXUjbYS3Ca6hhDb5Fyo3&#10;Fepqhp+tabcyE2ybJZcO48ogkngE8e1Q6vo0E0M1ys0sLhSSUPtWbpOgm3v4UjlvFRrcNMzdCcDG&#10;Dj68VMYqzubtU+52IJ9KGVZEKSIrKeoPIrO/sfjAu5x6EGmy6bcRxFzqMqqvPIqdR+zh/MVrzQnA&#10;gNrtYW8e2Pe7IQSw5yvtWjp0E1tpltb3EvmzpEqu+ScsOvJ981x9tf6y+qy2zXAS3aTyo5trsN5U&#10;YHIHv1rpo49YhXBe3mOBnqCT3qpJ2F7OL2kUfEni2w8NQN5ziS7KZit1+85/pXlGtarr3iDUrI6j&#10;LLa288qpFFG2FXkDP156mruq2t0/xPf7Uih2G/B5AGO1TeMHW1OlzhMiO4Ddf8+ldlOMY2Xc1p0L&#10;x55PY6CDwmotV26vqKhlyQJQf5iqUPhaWKcmDW79FPT5h/hXS2k4l0+OQZwVqKM4cYqHUlsejGhT&#10;avYyRoepwHdF4jvUPqVQ/wBKkSy1xxgeK7zP/XNa2t24YNUwv3SABlqpVZR2I+rU5boxr+x8S7Si&#10;+KZ2BU5V4RyO/INZfw3iMmq2YPO12J/Cuuum6HrhTXGfDu48jV7VicB52X866aNRz+I56lGNO/L2&#10;PUNc0/VGaO40i5MTJ96AcK/vU2ka/b37LaTOsd+gxJHjA3Drj1rX3ZxWVfeHLG9vkvSskdwpDFom&#10;27iPWux3Wx5qnGS5JG0oABNO3Y61yNx4/wBN0x5ItUhntpFYqqhd5arGk+N9F1m2mmjle3jjcIWu&#10;QEDE9MHPNNO5jKDi9TjviPNJqfivT9MxmGOEzbSeCST/AIfrR4Y8I2CafK2tWkc9xOWKBGP7tcf4&#10;1F8SDbrqGma3a3MMwjPlyrHICcZ44HbrXS6PfW17pyXcTho1jxkHOOORQLWxxmueAraCGe6tb4Q+&#10;WhkEEoyXwN2Aa9N8F6jJe+EdNlfO4RBDn24/pXG+LL6I6bPhSzSKYbcAZ3s3HH0Fdl4Ysm0zwzp9&#10;pKNrxxDeD2J5P86BbnRCTNY+teIY9Mmht0t2ubqUZWNeOPWqGva2bSxIsLm289mC7mmUeWPXrU+h&#10;SwtbRl76C/ulB3TKQSM9hjkCk2a0/dXOzmvF+ix26R6kzP51w/zIxGE46Cj4UPi31iI9rkMfxGP6&#10;Vr+O2B0NJSAFjkBYntXD/D/xVpOg3Grm/ujGkzoYyELbsbs9PqKlK0jerPnoxvqz2ORFYEEAqRgg&#10;964W+0O48Mme70vXLexs5WLNbXibo8n+7VbU/izp4Pl6RZzXb93kGxR/WqFolx4/1XT9Xa3h8izl&#10;8q6tZXJU99wGOevT2q7o5LNK7Of0i4tpLw6dfXV1e2NtL58MFjASkp6k884Br13SNbstbt2lsnb9&#10;2dskbrtdD6EVieJbJ9P1DStasLbLWriGWOJOsTcdB2H9a37fSbK31SbUoYilxOoWQg4De+OmaAOZ&#10;8e6JqmsrpkemxKzxTszOzABOmCf89qztB+GkFlIbjWrpbyTdv8pciP6nPJr0U8jAHtXk2qazf+Md&#10;WubGCR7fS4JChVDhpSDjn/Cpk0ldlQg5vlR2Wo+MvD2hqsDXUZKjAitxuwPw4FYn/C0YZZMWmh30&#10;49SQv+NXdJ8AWlpCjvGqMeemW/Emt6PQNOh2gwAnoCzdajmlLZG3s6cXq7vyOLfx5bPcsZ9Mvodz&#10;BuUBx+VV73xrC8rpp9lczyP93euwcjnNd82habKP+Pdfqp5FY954UTzPMtmXbzlZGIx+NS4y3sbQ&#10;nDa7Rz0Ou+KriFVSW0tQvZYy7VOmoeMYvm+2QTY/he2Iz+IrpdO0i707IQwbW9ecfpWiFvc8NCal&#10;KoEnR6L8Tk4fHl9bSeXqOhTZxy9s4YH3wcY/OrEvxCXB8jQtQkbsH2qPzya2dQQpGJLxbMLkDc3B&#10;ye3TrVVdB3ruSKIg8giQ4NU5VFsQqdF6tmIfGfiGY7odGtYo+yyzEn9MVNF461CE/wCnaG5QdXtp&#10;Q2PwP+NbUWn7CUjgs3YdVLAmqN+/kEpLp1uGHQ4wCPXipc6i1Zfs6EtEXdO8YaJqLhEu1hmPHlT/&#10;ALts/jW2zKVyCMHpXmd/baddHfcQqFbgN94A/wA6mtfBkzxCXS9TmthjIEVwygfhVRq3M54ZL4We&#10;gT28N3A0E8SyxOMMjDINcBr/AIFuYds2lSST2iHc1g7n/wAdP9KJG8XaM4V9SE6jp9oiDA/iOau2&#10;fjuS3OzW7EwDp9ogy8f4jqKHKL0Zk6M4620E0bUrS9thDCrRTQAI8EnDp9a0yCDk1LqWh6Z4kiS+&#10;t5fLucZivLY4b8fX6GsGS9v9BZbfXIt8ROEvYRlG/wB7+6f0rkrYZrWI4z7lvWNV/srTmmC+ZM52&#10;Qx/33PAH61N4a0Y6XZ+bORJfTnzJ5Mclj1H4VnabYz3+r/2tf7DEmRaQhg2wf3j2zXWIysBj0rBv&#10;lVkXueZfFq22azZ3Q/5awYJ+hxXnZUEnPWvWvivbh9H066xwrlGOOnFeThv9oivTi7pMxe57zeeH&#10;rK7tLe08vyoIH3rGnA+h/OrotYUtzbLGqxEY2jpirhFRsvNbc7MuVHlHi1JdOuTYK5EcnzYHde1c&#10;sTg4r17xXoFtqenPO5KTQRko2eOmcGvJPJfH+rJ9/WvToT54nBWhysZirdheXtuWitdUks0b5nIY&#10;gEgVRmkMS8qc/SptN0PU9aO62tZXjz98L8o/GtJ2tqRFPdGdeXdxcTM0lw8vONxPWizvLixuo7m3&#10;kaOaM7gynmtvWtBOlT29iWU3DgM4BzjPTmsq406WK9ltlUl0YjA56VnZM1Umj2jwh4mj8RaezMuy&#10;6hwJUzwfcV0q814P4P1o6Jr0MrttgkOyXPYHv+Fez32s2em6c17PKoixlSD976Vw1abUtDqhNWNP&#10;pUFzHFLBIkyK8ZUhlYZBFeTX/wATNXmuWNoIoIQeE25JHuTXaeG/Ec+u2kiyIglEedw6GpnRlGN2&#10;OFVc1jn7e8sLtp4bO08lYnAOEABq9BkAKOlZtjZf2fDcRvPA9w0pZxDIHC89Kvxsc189iV759HTV&#10;4ItQK0cqgZ5auit4iJi3+zzzWEpby1bjOeK3bAFo2Lfe4zXOnpY468bMuxSYXJNZGpeIYdPmZPJm&#10;nEeGuHjHEKnuc/nj05qtrtxNEqR+RctahGkmeEdcdFznjJrlfLR4X82O7LMvmSJHGZImz/z1Ofu/&#10;iMCuilSurs5Gz0ZdhIkUKSejD0+tS78GuI0DUZLJ7W0nupZgJntW3AshxkoyNj0wMZrswuamcbME&#10;yXzB0OMHjmh44ZYjHLDG6H+FlBFYXilxHpsIdXeBpgJY4zh3GCcKfrycY4B5qno2oX0L2tvexzmC&#10;6XdDM68qTyEJBOeOhPJo5Ha6Bs6WKOK3j2QRqiL0VRgVFeXf2S2kuJc7I1LNjrirKxNjimXEBeB1&#10;I+8pHTP6UJEtkCJDI6XBjVnA+V9oJH0q6JMDGMCvMr3VILVYLSygZWlcoJXlkxHyfmIHT2rsdG1F&#10;7+0J5Jiby2fOQxHcHvTnTaVykzZmaKWF45yPKcYbJxVqKRAoRSAFGAK5rW5ZDFFAWSJC4ZpZDgHH&#10;O0DqT+FV9J1ma6v5o5ru0ZDxFHGMNkde54qVB2G2dmrj+8PzqQMCRzWTHNkdcfWm3l7Lb2M00fzM&#10;iFsAZ/SpsxFgaPE1ytxJK+9bhpwFOAScgA/QGtEKK4HTPEd5HqNpbtfPdxuQnlFY9zFud3BJwBk1&#10;3McpbtVyTVrgeX+KGz8UIQOq2wH6Vk+MkEg05XGAbgA/lWn4rtja/Em1uWl3C4iyB/dwCMVS8aDF&#10;nZP3W5T+Rrp6xPTwz/cNeZ1luyxaao7AYpkJ3NQBnTkFFv8Af6dqzluegvhLByFJ9qgPSMe9TSHC&#10;MT6Vgalpt7JcCWHXJrVG6IVXaPoTVJXZm5cq2MLxvrt/pmp2yWdxsQx7nTaDu5PXNQeAHLarZ5UH&#10;NxnFYPjC2ubfVY47m+a7byxiQqBwSeMCui+GaBtVtt3OHYj24r0KcUonmOo3Ulfsz29WqZDk5rG1&#10;nUYtG0i4vndC0aFlR3C7z6VJ4b1218QaPHfWrcNw6d42HUH/ADz1rpPLPJPiRePqfjRrSBd/lBYV&#10;UDqx/wD1ipH8J6hqsFnosKpa3ForEpKCA5PJJPPP+FbOr/DzV73xhJfxXES2skwk8wOQyDjtXf6r&#10;pst7ppgt7hopgBiRepx2NS0awa2l1PLE+EerBC0l7ablGQgBOfaud0y/GkG5SW51OCWOQ7o7RgEU&#10;9Oa63UfiDrnha6l0m8tILiaLGyV3J+UjIzjrXD2+uBm1hp0VXvo8AIPlDbgf8aL6ENWbVw1fWLrU&#10;7mIx315cJDkx+bgMh7nj6A1Ytf8AhK9eXy4H1O7Uf7bFR9ecVUk1lY9W+22UIj/cLEUbofkCsePX&#10;k123gTxfrV1q1rpUFlaNan7+xCpVe5zn+dMNLHF6roGsaKsbanatB5pO3c6knH0JrqvhfpM11r7X&#10;4kkjgtVyxU4Dk9AfXua6Lxf4O1rxP4qRkaOPT0iASVjkL3PA5JzXZeHfD8Hh/Ro7GE7ifmlkI5dj&#10;3osS2ecX13N4z8VywTyv/Zls5RIlOA2OpNJ/wgN07XMlrBAyrhgmcsR6D3o0ZotD8aajpt02wvIT&#10;EzcA55/ka7uzuRHd+bnKdB7npj8zQ43KhUcHseUm3a0kMbx+W6nDLtxg1teB9Y/sHxO1rKcWt+Qo&#10;J6I/b8+n5V2Ot+DLfVb8XFnNHCxJNxg7jn1x61wniXQZdJhuGWZJGt2DI6HlTnGSKzUZJndVq06l&#10;O3U9t3dPWjIPWvGtd8feJdP1FVjlhjhkgjljTyg2VZQck9fWrEnxT1W8McWnWltG4jHmPMC2W7kA&#10;EDFannWPXSeoHfivIfC7Cz8V6rHJjEd4Tj/gRqeHxn4wIz5dhJnpuhYY/JhXPLDrI1a51JXt1nuW&#10;JdRkjP0zUzi2tDWjJQndnvisCvXgiqepxyPZyCBWaRlKKAARuOBk/TPX615lb+L/ABVbxJF/xLjt&#10;GB5kT5P/AI9TdQ8X+Jbu0aFpdOhz3iDq3HPXdVepFlfR6M7bRHsbJZo97RyKAJHlAQZHGAP69/Wq&#10;cgvfP1BLibzLG4X5CgzvJwCBjcVGAe3Oa84Ot62CGmKTqDk4cgn8TmrJ8ZW0WneYkt59rLcwl+B6&#10;84qG2bKnTf2j0S2fVJfC0McbTG/2gSmVdrHP3hlgvv2qhu1K2udPaS5dcMqSp5RXagzkZ5BHTnvT&#10;vCslr4n0gXqXN7E6sY5IzIDhsA+noa3H8OQPyby8P/Ax/hReTEo07/F+BT8RvaX0KWD3ZjL/ALxD&#10;GR94EAZxz1YflT9Ela38NosLTSPGML5/VvcD0xT5fCdjOAJZ7l8dMsv/AMTSReFLK3YmG4ukJ9HH&#10;+FHvBy0+j/Aoubmz1G5vfOjjdtkYUoqiRs5HfPfGfapfFM6okAjwZiGwwC/KMdz2q5/wjkEhG67u&#10;zg5Hzr/8TUdx4Tgn/wCX+8B92U/0pSuxxVNO9zzZ4rs21opfe3mklQcbuT7V6L4ctprawUyqVZud&#10;pqtceFLOyge5fULxFiG4lcE/gMU3TLqGKW2kkvb9jMMbLg8KchQCMDBJOB+PpUxi09S6k4uNos6R&#10;445EKuoYHqCMg1i6j4btrhSYAEJ4KH7pps3iSKHWfsf7jyuBvMwByfQdwO/pWpLeqLJrq3KTJt3L&#10;tcYYfWqlFSMIVJw2Z52k194I1MyLDIdNlP7+367P9pa9Dt7mw1vTRJE0dzbTLyCMg+xqN7e11rTo&#10;zPDujkQHnqMjNcDeaZq3hHUjNosmYmOXt5D8kg/oai/JozVx9rrHc3Lrw/f6E7T6JuubPq1g7cr6&#10;+WT/ACq3pWr2+pRFoHxIp/eROMOh9CKn8NeLLbXw8DxNbX8YzJbv1+o9RTPE3htr5RqGlYg1WIhl&#10;kU7RIP7retZVaEZq6M1NrRlLxzbfa/A90QMtA6yY9s8/zrw0qc9a93sLqbW9D1TS761a31BISskJ&#10;6ZK8EHuM14YybG2kjI4NaU01BJibuz6S4xTSPTik7UEVqQcx4xvnitUso+kwy5H930rzl4yn1rpf&#10;E+om51qeMfdjOwfhWG0TFCa9jDx5Yep5taXNMpGNS3Kg59q9W0RItP8ADNqxG2NIPMbj15ry4qSd&#10;oHXivRPEUN6ng97SwiaSby0jIUc7e+KnFNaI0w99WjzuS4k1jXLnU3+5vyPYdv0qfwiRfeNEmcAr&#10;vZzn15xTryzudA8LJFdQeVcXEh2qeoXFc5p+q32jXXm2svlSjvgcUOzhZE8r5rs9B1/wJYx3U2pG&#10;8W1s87mULkj2HvXL67qcuowRjLJZwKI7dD1OO5q8t3q/jC6hWfJQD5YVGF+prP1vTXi1VdOSZJpR&#10;gER8hf8A69KEbL3nqE5XfurQyLLTprwzGJCfLUscD0rt/hpeD7bc2jkZaPKe/PNdP4S8NjSLIvOo&#10;82VRwR0H+JqzD4S0u31cajBG0UvUIjYXP0rCpVi00bU4P4jz3Q4/I8TanaumDvb8MGt8HbkHINcw&#10;b77J8QLqS43xrJMysX4IB6E/pXYPAXlA3YyK+dxULyuj6bCy5oWLNuQ6xrnksBXR2ihY5G69qwNO&#10;iPntvYNs6YrooEK2xyOpOK4lGxy4l+9Yq61bXd5p4t7IxKXZd7SZwFHPbqaZH4fj+W4NzIuof8/K&#10;YBx/d2nI2+xzWi5WKAyOwCqMkk4xXP23ihp5QB9gEZnaIj7ScjAJLfd6YFax5mtDlNfStMfTluQ8&#10;sUvnTGUCOLy1X5VGAMn0z9avFOelPVlYAjkEZBpxweKzbb3Ax/ENjDfaPJDKUByCjMDwe/QEgkZG&#10;fesPQ4Gi1G2i1LzYhbDbbGUson4wCAeBgcY6966O+1S3sLiGGZJ98x/dlYyQT6Z9fan2uq2s92bP&#10;y5kmUAkPEQBnpz07Vqm+WwjRGM9Kc/PSnBVNU9Sv7fTbcSyvt3cJkEgt2HANQrvRAcvf6BLJqBmF&#10;irwlybkxjYZc9MKD265zXRaXai006KIQJFgHCoSQeevPNNh1m3k043rB1CsEcBTkMccfqKuwTx3U&#10;YkiJIJxyCP50VJStZlR3KOpW4ne22HbOrFkXkBvlII3AcdaxtO00Wt5HNLJFx5khVd7OdxA7jtiu&#10;nlkjgTdJIFGcZNNlure1K+dcRx56BiATUxnK1kNoT7Ovofaquo2bTWbQxhsy/IzDHyg9TzWqFBHU&#10;EetNIweSBmndknJ2+mtaXW4Ldym3JcRiFEViFIUgjrxx+NdLC5MYbBGRnB7VNgkYz7YpoAAHpQ5X&#10;A8t8YNKPiRaF1IQxAIfX1qp44JGjocfcnQ5/Otnx4pj8XaHIQPL2soOe9YvjWUHw+Vzgmdce/Wuu&#10;Oriejh/93mdBpd4LvQreUD7w5q0rcrjrmqekwLb6HbxrggKOn0q0oPBArKfxaHpU78mpalbMZ4ri&#10;fHlqbq60uPzSqyP5ZA6DPeu2m4QD1NcZ42WB77S0uGCwmQ7znGB9a2pO0jmxCvTaKh8I6QnF7rEj&#10;Mg2rukVcD8apeE4ZDqK2trdNETclFlXkgdM9q0YZfB8IdEhEvJ+by3f9ar+CTF/wkMZiAEX2v5MD&#10;HGeK66bb3OOyi7rzOk8ZeErweHZryfVpbtrbDqjJgAZwe5rkfBviubwrqXmYL2c2Fnj9R/eHuK6T&#10;4leLVnlfQrI5RCDcSKeGP938K825Y8V0eh5spczuz3+1bVtYBv8AS9dtntJDlV8vO0ehHrWrqMes&#10;HTIlsbiEXYI8x2XAbjnHpXgug6/f+Gr+K7ti/lE4eI/dcd63/FmualZ3lrqmla7eNaX8fmIpf/Vk&#10;HBXHTiqDnbt5eRueJfBt7qjLe6rPaJcfc8wSbNw7dsGvPfEOlnQtTNgCNyxguytu3Z5qG817VNQZ&#10;Xu9RuJCvTdIeKozzy3U5knleVzwWdixxU2KlNSVkSSCKXyjDHIin5WLuDlvUcDH05r2zwhoVx4Z0&#10;u4cWdqs7oCkrycv9T2H5V40dp0KNw6hluH4HU5Vf8KsW+ka7qkQkitLy4ToDhiPwzTITt0PbLLxi&#10;qmePU7jToZlH7pVnHzH0PJAou/FWp6bpM2o3ulxC3QAqyT5DZ9PWvEbrRNVsEZrnT7iFUI3M0ZAH&#10;49K0j4jkPgb+w3ZmYXIcZ5wmM4/76H60ahzLexavfFcHiDVXudUtnkcOPIWMgCNfp1NdXa6vb6mA&#10;LO6Yi2A+ULhmJ5zjsBXmllNbfZ5re4Qq7fNFMv3kYf0rUbW1u7ZXkHkapbD5LiPhZ1HZh/e96ohq&#10;530HiLynktIJ5Yplcq6uevv75rI17ZdwRWMD+ZeXkqokYJJxnkmp9C8PXfi+H7Xc2628AI+d1+aX&#10;1Ct2Fei6P4U0jQ28yyslWcjBlY7m/M0xbGBrvw3ttaazc30kDW1skBAjDbgo4PUetc94k8GS+Hoo&#10;tRsPLlt7a32zljtZjn72Pxr1k9fasHxoB/wh+p/9cf6ikCZ5NYa3ey+XDBYqzysApaTjmtd7fWxg&#10;yaNHJg5/dTDmsHT2lt1hntyomjiZ1LDIyFyOKZNqmqtpK3z6hfhnY4Ix5eQenByPyrnc5Xsjqq0o&#10;wtbqbrNqOwiTQbtT2KMrCo3eUoFOi34fHaPNbOq3VwfCUaqktxc3ESopjHJJAOeOlU9E17UrKbT9&#10;Gn0ydpGUBpHk+bGfvY9ue9Qq87XMuVGDPqAtHdJ9PukwOjrjFZ0egT3elTX0cMquG3ID0ZO5HuK6&#10;zxbFvvbgEHmMHrXYeELK01HwZp5mjG5YygYcEYzW0Juaua1KMadn3M34X2E+maXOtyjpLct5yIw/&#10;gHGfxzXc3N5Bax755ljUf3jiuVh8OSQ62wtdRuNm3ezMflbnAAx3FWdT0KVbaWQ3D3CllYq2cgDr&#10;zyfyFWmzFx10OjMyLCZiw8sLuLdQBjNQ3d/bWdqbi4lCQ/3vrWPdedc+FoUimaJ3VYm3Jv8AvYBB&#10;4qCJ3XxZcW9xOsqSIuEJ3gcnjnofwP1pkpa6kq6l4ccFhcqB3+dxUkd/4fI+W6/KR6qazaTrqHnW&#10;sC5DIsZAw24DPH8uoo8NpdxXb21wZgI4z8smCOvykfhnPvmpuzT3OiZemv8ARnsXthdAxsP4tzf5&#10;/Oue05rbT0gKX6XDRZYxvG+CzH5iCB19Mg9/Xjflur+FowzZkd+YzD8oXPUt24rS3bgM8/rRqJuK&#10;6HNTJoMqkukrSMxZpFhYk5OSOn0qKyvdNt9FbTJmnkB3YP2ZuM9OO9dYOlA4PajUOaHYr6RDHBpV&#10;tFGSVWNRkqVyccnB5FR67HbtpztPwV+4e+as3d4lnatNIeFHAz19q861bWtS1nWE03T0Ely/OGPy&#10;RD1NZTf2TWhCz9o9EihaSEfEPSfspJlJKzbf7pyDn2AP8q9gWuV8J+EIvD3m3M8v2nUJ/wDWSkYw&#10;O4HtXU5xVQi0rGVWp7STkP2Lv3hRuPGcc183+JLA6f4j1C12gCOdgvHbOR+mK+kFbIryz4geGLi9&#10;8TG7t4ywmhRnI/vDI/kBV2IO3u3nitme3iEso6JmsSTVtZjRmbTThQTnBrpSOaztcl+z6LduCFxG&#10;eaSg5SVnYqNVQi7xueRvqF3cXk0r2DFmYsSPrTzfSiM7rGYVFFqKxlidwB4+tSSatE0W0Bvyr11C&#10;SsuY8t1It3sVob1zdxg2kvLjj8a9NPiUIQDYSj6n/wCtXD6Eq3WrWqIdxMgP5c16rK8aI0j42qpJ&#10;yK5MYptpKR2YOdOKfNG5594p8Y6e+mtBcWUm8sCpYA15eb6Ge8MjK+1nyRjtXQeMtSbW9R89Ygsa&#10;kqmFxkf1rkSAJTkdOtZwqTpqzdy6kadR3irHa23ia8tYJotKjVfMXDS7cuB7HtWVE2qWztcRGRGI&#10;yXyM10HguO2XyZ7hYzCpyzyDjA61b1vUR4jvUs9OgEVmjbQVTDSH/Ct6FZ1N0Y4ih7FaO6Oeh8Xa&#10;/bqypqlxgnJyQf510vhXxdqr3UaXV40qNIFIkbJINcpqlgYdYeyj2loiEIXpuxz+tVIXazulbkPG&#10;4P0INbSimtjFSbPXfF/gy11rdfwSfZ7sDkgZV/r71ULeVAkJk3uigO47mq2q+PLeXQY0sXLXkqYY&#10;bfuGqGkS3U+nIbtSsh6gjBx714GPi4WZ7mX1b6I6PR2/eM5OBXUQzobQZXjNcxpkRGM8g10RULbD&#10;rxg15V+467vNmT4h12ayX7PZovnOm7c/IAzgcfWsOGyuHW31m4tlhlMyGYuN2UyN7BQuFGB1PNa4&#10;0ma51U3N1IpjBUgL3AOQvtzzXQqiDgdMYx2rb2iirIwsWVYEAjoelO8wL2qEEdM0jsPWsW0wsc94&#10;l163S3NuLa5lVHVpHhj5RgcqVzwxyvTP0pmia3seW7vg0TTAGYGNsqRwPlUYX3Oa13tLea8W5eJX&#10;lT7rHnb9B0rMBe9vJYtSS7I8wiOEIwi2g8MWHDZ68n8K1jJONgsdZFKjAEEEEZBrF8VQC40yRTNA&#10;qlcJHIpyX/hKkEEH6VfjIVQBgDHTtVO/sYbqQyygSOsZWNX6ITzke5wOfaoi0pXCxnRNpum+GJnn&#10;m+0Wm5UCQqUIce5Od2eeT2q9oDy3ha6SWd7B0HlC4dGkLAnPK9BjHUmqlvpME+gRWF+h3Z3yfPk+&#10;Z6571b8Pfu9FhjHG3KjAxkZPOBTm00BHr48+4S3UqGC5AEshJHf92qkECqqyf2jDBp63AFu8KqXS&#10;ElmycYwfujA64qzfafdXl/PN5gWP7N5KANgsSQT24HAqvaaXfWHkyxrHJIsOwoZ2UK3ODkcHg9xT&#10;jyqIzqwhUAc8fjXJ+K9Qa3uIYFBLAGT5gm0c4Byckc+gNdNavIttGs7hpQoDsOhIArI17RE1TM8Z&#10;zcqm1FZsL1z2qYyV9RWKFzNdnU7B45m+1lYkmt4wzJsLHLbsDHBJ6dq6kpx1/CuZl069g8QxaisD&#10;TRiJQwjKE7guP4iPQfnW7ZT3kyStdW5gG/8AdoxBbbgdcEjOc06lugzgPiJPCNf0OFSDMjlivsel&#10;c/41ikk0NXQ4WOUMwz14x/Wug+I0SR65olzgeYzlCcduMVj+KwB4anye6f8AoQrppuzhY78Or0Jo&#10;3NFiki8P2ayvlzED1/KrsfQZqHTgDoNm69BAn8hUqngEis5L3j06XwFicb8AEAjkiuN8YRPJqmlA&#10;IrgyYCt0J9DW1qehWepXYuWnuIJsbS8MhXI/lXPalZ6PYXS28+u3sU45w0x4z3zjitqaSd0clZyt&#10;Zo0FutZtIyP7ChMSnpBMvA9hXM6TeSWt3e3axtG6Ss4UjlTzxXRwaIJVMkWu6i0JAIdbjII+tc/p&#10;lmJNQvrNpXOZyhkbknkjNdNN3MHGSl95DaaLPqukC4iUPdSSl2ZzjOa77QfDNhYxoyxA3H8Tk5I4&#10;5rCsba80S8Gj35W1KgmGaUgJIvUYPTJrt/D72UllJJcSM7o4cunXHTHHautHjyucxqfhGRI4FYCa&#10;OO5d9ueiNVH4e6Xpeo6xfadqtoLlrUl4Ul5RRnB4+uK7/WbiPT7NZp7iAxEfeLgcduDXA+Dr/TE+&#10;I17eNexwwOrJEZG2hyxHApsR6zDpOlQqFi02zQDgBYFH9K8p+L9rbW+oae0FvHEWiO7YoGea9D1f&#10;xZpui6taadeF0a5GRLj5F5xya81+Lt9Fca5Z28ZVjFBlmHPU5HP0pAtzz+NM4YglR1wK9x0K21DT&#10;4LW+sLkz6XNErsZXxtXHOR2I9q8VtuYWXsRivbvhheC/8G/ZZgHEEjRFTz8p5x+tTa5tGXs1fudd&#10;BPZapbMI2inhbhlIBB+oP9a8c+I6aYddi0jSNLhhnh++0ChQzNzjA716VcWen+FLS+1dJHCJEcRl&#10;vlz2H54rwSa+uZdUa+eYi4eUyGQ9mznNWZyUb3iVtpWQrJkEcEdMVreGvDtx4j1mOxtiFGN8jk8I&#10;vc1u3j/8JlayNa6Ig1CAAz3sD4jYAclh61sfCy0S18VXcbgM6WfDY6fMuaQcr5eY9Zs7RbOzgtkZ&#10;isSBAW5JwMZNTYwacWCjcSAOpJqC1v7S+RntbmGdVO1jE4bB96ZmSZrD8Yru8Ian3/cn+YrbcYGR&#10;+IrG8Tr5vhfUkx1gb/Gga3PItIuBZyWlwUZhGm4qBnIwayLZj9oineW2WSd2kQTKWWPnvzxz7Vq6&#10;H5c8llHLu2OfLbacHBBH9a6ePwHYQKzQXFwJf4S7ZA/Ada45zjGVmd9dX5X5Gda+JJbjwteyX7J5&#10;zM0MIgyrMcdq1PBl5A2lR2k1xvvot29JOHXJ4HPNW/Dvh9tIsmhuGinfzDIGC9Pzq7f+H9O1GRJp&#10;omjuF+5NExRvzH9a5pThsYpPc5zxPk6jKoHWIcfnXUfDuMXHgiOGYBkLyKVz23GuT16wFhepEk08&#10;u6P700hZvzNdL8Ln3+G5oyeY7lgf0NdtC1rGuKb9nFnSR+G9Ji+7a/8Aj7f41N/YWm9Rb9fSRv8A&#10;Gr+RkDuRmnYBHY1ucjnPuZX9habkf6N+PmN/jUT+HtJj3zfZcNjcxWRwT+tN1IWNjPGh0+6laXnd&#10;b7uPrg0kN1axBiun6mQwwRIruMfQsaTLXtLaMz7WPRrm6mi+zMqqNysZjyOO27OefSqukR6PqeoX&#10;0a6dJC8T7csXUkDHXJ681aWGP7XdyeRfIk6qAFtQCpBzn+VM8kreveGC4aVxh2+yMCRjGMbsfjik&#10;P953LMuh6JKB+5LHPBWRz1/GtJIobO2WNAEijXjcc4A9TWK8zxqUtIdShj6iMQDaD/MClvp2vPKL&#10;6ffEoG4CBd2Vxzz068fSglxm9zVtL+3vLZLiKQeW2MZ6jPY+lNh1exm8/bMCIG2ueozXPWkup2du&#10;ka6fdTEzbm3spwgHAyTnPFVdNl1HSby9nOgXRW4bcFj2Eg+5HtQTyNG9rDpqOlb7J1mVJcMUOenH&#10;864PR9Qn8L+Iby7lspbq3uVADQ4LL+ddbYX+q2zSxjRJxC0xaNTIuUBxnP47jW1NpFjdfNLbru9V&#10;OD+lZOL5uZHRGcVT5JmVZePtGup1imNxZyscKLmPaD+IJFdMHDAEHg81xPifw1af2XNJGMqOqsfw&#10;4NVPhtrtzd2lxpV1l3suFl3ZyvTH4Yqoyb3M6kIpXjseiKc05grH5lyajQ80u41RiUxzXOeN3lXw&#10;zOIxwzKHPoK6Ie1QX0EVxZSpPGrptJKt0rSDtJMmaurHgN1dw252DJbFZR1ZwxzHwD61NqEWb2T5&#10;cNvPHpzVMwMTx3raeJk3ZMzhhla7N3w74gnstZgmgg3kHBB9DXodx4+ito/39ui5HA3nOPpisf4Z&#10;2MLTSybFMkYIYn17Vt+MPCFzrV3BLZJCPl2yF2xtrOadSWstDalKNKL9zU821vXn1ScMkZEaHCAj&#10;tWRc/wCkhMQhGHcd67+88GW+jTWqXM3nySMNw27VUVleIJ7S71X7Bo1jEqq2zzIxlpD/AErojh4K&#10;z3Mp4iT0ZzUVxOkC24kcp2XPFdf4LuoNPe7vpjuaGBmAb+E9sfjxVLUtCGg6eouWX7bN1QfwD0+t&#10;dj4R8MJJ4UuBcfJLfrw3dQOlaNxhEwTlUepzXg+wGteI3M2WUAyMQevOf1qfxz4anstQlv4IlFnJ&#10;jlcDaemMV2PhDwnJ4clupZ50leUBU2jGAO9V/GGh6rrl5FFakC1jAyGOBk9/eo9p7+mxahZanC2O&#10;mrY+G7nWrkhZH/dWaHu2eW/AZrZ0We6uNOie6YGR+RgYOPes7x7ZT6dqNnaFybZbdfKXsCOD+uav&#10;6LJLc2dpJgBiuMD2OK8fMZubPYwUVCJ2lmSsSA449K2GfdboMelYdpmIANzk81t7laEbOmK8l6ET&#10;d2ZetzTRWa/ZZ5o588JDEHd/bkHFUNA1q4udVltbi4wkZYGO6CLKDxgDaQDxnPHpS63pl7ezeYtv&#10;C0MKgrI05Rl/vcAeg61m6DI1zLPdRRS2sclx+7Ih86JxgDIJwfx4raCXJqQ9Dv8AaCO/50x1AHGf&#10;zpInfYNzbmxycYzUm7dXMBy2p+JjpsgVLJyG3ESTv5anGMgd/wCL09TWnol/c6npovJ4fKVzmMAk&#10;7l7HkZ9ap65Z6VDdwy6wpuzJ8kKjauGPA+UdTzwe3tWzoWlS6bp6R3Vw887AM5kwSrY6Z71u+VQ0&#10;EWowCAcmodRk+yWc91wyxoXIJx0960Ni+1ZPiKPzdIltgGBnUx7x0jGCST+XSsk9UhmFa+IRdX0V&#10;uv2cNIgfAmBP0HqfpXQxbiduRxXC2tveNNKSkLTQwGRLg+ZmRR2ID4U/ia7aykWaGKX7u5Q2M1dW&#10;KWwImvbk2VsrlA0jMERc4yT6ntWfpWupqN7PatLZ74yNohuA5bj0xVzVrOW5itjFInmxyFgr52uN&#10;pBBIBxweuKx7bTm0yV9ReIOseHcLdO20YwTgoAaajFxDqdSEfjGKju5jaWslwwJCDJAPWrUalgCD&#10;nI6+tUdchll0028OPMmdUGQcdc84+lZKN3qO5S0/XGvdQe02RB0Tc6iUMw/AVt7jgZFcg9tdaO1x&#10;qMU8TyzbAqNbSbecKBuL8cj0rregyaqoktgTuee/Excy6NL83Fztx+VY/iPD+HLtSOgU/qK1/iWu&#10;YtKlyci5A6/SszxCgbw3dH0QfzFdNN3UWehhV+7mjb0xwdBs9pyDAgx+FTEbQvXBqt4b3f8ACO2O&#10;/k+UKvS8yIPeifxHfSfuIpX9wbW1kmS3lmZeiRjJJrhpPDWq+INSN5qGy2SQ8L1YL6Y7V6HNx24q&#10;sWHnLziqjUcdjOdJVPiILHS7W3sfsCrugC7CGPUd/wAa47SIo7XXryFNwjjuMDJzgA13cTqGcn14&#10;rzsLdR65qLfZLkq0rHKRE8ZNbUHvcxrJKSZ7J4g8zUra2srPT4b1ZRkzSoGjj7HPvXn/AI80D/hG&#10;ZbK40qO6t7dx+/liclFbI4A7Z9zUVl4n1LSbcQ263scYy21oDj+VJefEG+uLaS1uizxSAqyyQDGD&#10;XZGojzqlDs0YcXiDRbVxLJpM+pTgcvf3HH4KBj8yazNZ159XlTFnaWkUf3I7aPaB9T1NZk4VZW2/&#10;dJ4+lRFvarucjjbQ9g8f6Wdd8I6brdnFl4IFZlHJCFRn64NeTGWe7uF8xnmkOEXJyT2Ars9L+IF/&#10;aaPb2QuVRIU2ACLOR9e9UR4ltPtPnfZbcSK4kDfZwCSPpS50bRw91e6MGANC8kUilWU4IPY16f8A&#10;CG9Ak1OwJ5ysq/yNeY3N2LvV7i5yMTOX4GOp/wDr1paJr1x4c1Y3du4XehVsjOaEyJRurHe/FfXt&#10;7waNE3yjEs2D37D+v415c+DyDk1JqWqT6tqE97cNmSZi7Y6fhVaKQJKrNyobJFXcyStue3eCrG10&#10;vwc8LSoL67heV4yw3YIOBj6Vz/gm+t9O8YX091KsUK2RLO5wB8yVxllr1w187zTEBs7WJ+6Ow+lb&#10;nheOLWPEt3aZDrcWMsYPvgYI/ECp1udLsqOjOu17xy+vI2leHASJMrNdSDaqp3wT0+tRaZD/AMID&#10;d215HcC90a9UJcTxncscnrkdq5rSLGbUPDi21iQLyCVlniJwZBnpnt3qdZr7QNJuNPm2st4+2KwU&#10;eYAfr1qzlPaIporiFZYpFkjcAq6nII9jWdr6k6Dfhf8An3f/ANBNZfgbw3ceH9E23c7vNPh2hz8s&#10;XsPfmtfWo2OiX2MZ+zyf+gmgR4loTlJbJ+mJlyfT5q9VJAUs7hVHUk4ryTT2xZxsBhlbP45Nel6v&#10;9gk0WQ6lt+zFctk9fTFediI3kelV+CLMzU9YvdQvI7Dw9KHlVszT4DIg9M108IcRKsrAuANzAcE9&#10;68z8OsItPuJI/EUenW5kbEJQM2PXk12HhvUrK6jktodVe/mX5i8gAIHsMdKzqQsjmizP8WqBfW5A&#10;ySh/nV34XT7I9Wtjj5JlfH14/pUXi2P5LWQDkMVzUHw3l8vxLqluePMiD4+h/wDr11YZ6G9fWijq&#10;dalurPVI7kXpVdrbI3AC46t0wew9aXwnrg1DT5QJWuJAzMvy4BBJxgkCr1/BqDXwltrKwkVV2q8r&#10;kOQeo4HSq9nb6lYsWh02yDlcMwuDkjOcfd966mcPLfcr2lzPBqNpNcXuyN4jLNG57uT+WD0rVv7y&#10;eHUIEgilcDl1TGCD6k9P0qrK+oXYXzdLtJAhBGLvjjp/D9etSi7v5C7NpVuShwx+0g49j8v+c0FK&#10;L7ieINWGnWaFWXMpZchwGAAJJUHqeMD3Iq7Z3Md5aK0RzgYI5JBwOKz2u7+eFfL0lDGG3L5d0NpP&#10;XsOabFe6kkjypprusvOBdKV9MjigOV9y60iqeSOPemeaCxIKnFZUytKxZ/DcW4nJO9Mn9Kih+02x&#10;ZoNB8tiMHZKozSDlZDFdTwa69uZWkWVySpHfHY4AGAOmTmrOnaxLPqEllOihwSV254A/h5HJ+nrV&#10;bF8bs3TaVM0n8Km4XavqQPWooYtRTVBenSXBAIA88Etn1J/lUhyjl1qePU4hc3ltHb75B5a/f4JA&#10;3en5fWqvibUrlNXtLWC8e2UsBIA6ruBPGMj2pJ7Of7ULg+HriRw24E3a9ck9MY6k0zU7e/1O4WYa&#10;TdQuBwfNVgPcAnrQHIyL4gahdwaYsdtuY7NxI5xzjdj2q98PbHTrXw5HcWUommnAa4kzyH/u+2Ko&#10;azqZuUS0n0543TGZXkVuMHg4rO+G6zNrmpvbbhppHB7b89v1rOL95m9WDVNHqKnGKaTzTkUEDmms&#10;MMRWhykdV7ziynOeiN/Kpyaqag23Tbk4/wCWbfyq4fETLRHj914fGpzSSxyqj5yQRwTWN/wj1/5p&#10;jXyyB3Df411NrdrAXJ70qXiB2O0c16UsLCTucUcROKsM8LeHdZiiaaFwib843gZIrtA3iKKMljA4&#10;Ayc4Jqfw6oGlIwGN7E1r5rzKlFKTSZ6dPENwWiPD9c1jV/EOqbFhPXy1AGK3bSC58CaTLqmoWULT&#10;H5ULNySf4Vx+NdN9nhHjgbUQfxYAHXFcX8X79pdXsbAMQsUXmMB0yxx/IfrW9VtRSTMKTTbckctr&#10;Op6h4ivHvJFEMbcqiE4FZq3V+rlILu7OODskYD+dX5W8uxcpwNvGKq2rLNZmANsbv71lq1uUkkSQ&#10;+INf09g6alex845lJH611Gm/EzxDYuhu1jvoO+Vw35iuMksrhMqGBQ+9W4p47W3VJGDMB0HNTYro&#10;dzrXiS08b6PiGzMF3A+RukzgflVjw66WUMMNyQGjBGVOQMnIrjPBzed4qjgKlY7hJFK+mELD+Vdb&#10;LEFG5Bgr0964cSnezPVwkYzhZHbI6OiurAj1rWtCskGD2rj9Bnd7eWM5wvT2rrrAZjrz5Kz1OerD&#10;klYzzrkQuLu2NnPIsTmM7VyrcDqTgDrU+mapHcyy28MCQRwqoCfKcEjp8pIrPjs7CHVr9dQVSzSe&#10;dH5zEoVIAyAeOoqMX1lYawZ7eMJZToFeVE2oGGcHjqMHr06c0+VPYyudQDjtTlPfiq0cytGroQys&#10;Mg5pJrsW0Ek8hwiKWNYcrbsO4y6trHWLDzmMRi+VjMUz8isGKnPbitOIBIUERHlhRt57dq4O3lS4&#10;0xIPImW5uMQpLDOdu5jyHUEYxyeRjiu/jRUjVFACqMAD0rWUbKwg3t7fnSM+IyXxsAOSf1pdvNZX&#10;iKbytHdCy4mdYuTjhjg8+wyazirsCeza0ureO4ggCptKJlcfLnt7GrIhUjG0AdgO1cvY3F1Dd2cT&#10;X0szySbGUR/utgHY7Bz+NdciMSBTnGzAryIV6E1BDOLiImNxImSp7j6VB4la4+xfZoLaZjOyxiVJ&#10;Qg5PTrnpWNp1pe2OrxW8CxeQ0RYIbl3GN3bgjI9q2jT927FzHWRzTIMnLVYGoooG9Dn6VEIzj2rH&#10;1y8W1SKKO5ijmkkCHJGVHqM1mlfQDRvRa38kJNxKiI6u0a9H2tuGfTkCrL3cGMDNcpoCoL67t0u/&#10;OChWw33ixGSc9+oH4V0DRYHU4/WpqXWhSOM+JzK2l2Tp2ulrM1ZwfDt0vYxHr9K0viTB5fh6CQ5H&#10;+lJ+FZWpc+HrnjrCf5V00o2jH1O/CP3Zm34Zbd4asWJBPlAcVbkRnlUg9DWR4NAXwrZ4PUMT/wB9&#10;GtzABz3q5r3mdlKXuojuMKgzUIgjYhj2p124EfJ57Vk6jqV5YxRSQadLeBzgmM/dqUrstyUY3ZsE&#10;okJ2qMk+lcHqHjHV7bU7mK2mj8pH2qNmeB/9etDV/EmqWljvm0n7MJPlRnmBOcenWua0TS9QuZor&#10;9bE3MKvkh3ChyOe55rrpQsrs87EVeZqMT1jSJbi50m1mu1AuHQFxtxz9KtOiFuUBrmU17XAwRdGh&#10;P+yLtCf51tWV3cy26te2htpixHl7w3HrkVlJSR0U5JqxyXjLw8dSR76Fo43gU795wGUf1rznz1ML&#10;RrbxZP8AGckj6V694niabw7qKoWB2Z49jXjigAV0YeTcXc4cZCKnod54K8R2UNvHpVxGInBJSQ9G&#10;yentXbEWrFHeJfmOBlAa8PWN8iRcgryCK9d8OaguqeHrWWVsyqQjH3Bqa0bPmTNcLPm9ySOO8eWS&#10;WmvwyRKqpLCMBRgZBOf6VzN0Mqprt/iVEY20yVcH/WLn8q4p/nhIOPWtqbvE5a0bTaKobjArrNC0&#10;1YfCGra1MoYti2g3DnJIyR781ysMMk8yRRKWd2Cqo7nNew+J/Ct5pfw/tbSw2sLEie4HdzySfzOf&#10;wrZI5GULn4dWln4WbU7aaY30cKzbSRtBHJrsfDNlpeoWtl4gisoo754gpkQY5xg8Dj1rzKW78Xax&#10;awI2oSSWcoGTGwQAdCDjBNamjand6H4Y8RaUbp1ltlR7d1ODhyAcfmKSnFuyLlTnFXaHeHpxba74&#10;hlz+5WdmGPXca3vAWmnVdSn8SXo3fMY7VT/CB/EK85vYLu2htdl5OZblN0nznBz/APrr0D4XSaiw&#10;voJLhn0+AhI1YdG74qzM9PVgagvYvOsriIfxxsv5inBiMdfxNKTn8aBWPn6yBWKaNhykhH616lYq&#10;lxpVsJkWRWiXIYZB4rzMjbqmpx4xsnb+dej6E+7RbUk/wAV5+J3uenLWjFmHqnh02+rxahpWnxyy&#10;tkuJJAEB/wB3/Cr3hzQ5dNku7y8ERvLpyW8vkIvoK3HdFG5yoA9eKQTxcDzE56fMOaw9pJqxzWMr&#10;xXk6WhHaQdqw/Bs/2fx9GGI/0i3ZB/P/ANlrofEK+Zo8oI5XBGe2DXF21wLXxTol2OAJwjfQnH/s&#10;xrowr0N5K9A9slWVom8h0WToC4JH6EVm6Yt7G159skV8TEoEQjjHbJNP1HRrTVWja5M37vO0JKy9&#10;foarx+GdPjHyNdr9Ll/8a7zgVupFoa3cd7fLNbukMjbo5GiWM9+DjqPSrH9nXFut2LRvJLuGR9xb&#10;I7kg96UaFbA/LcXo+ly/+NPGjRhcC8vh9LlqQ7R7lXSLe/TS/KmIVSCVwSki89CMED61gquqQWVo&#10;XtJJGt5WYlSSGyzHPY8Yxg+orpX0cH/mIaj/AOBBph0ZVUk6nqIHcm4P+FIEo9ytqlrdyalYXVur&#10;BVVlmI67SM49f1qtb+edIufsokkd55Ahmkb5V3EDknIAA7VYbTIyTt12/H/byDTIdFkCMBreoOfX&#10;zQcfpSHZdxuiXV7PYwm5iLAxptlBGGG0ZJyc5zntWsjKea5ybQp3u/IXxBqAfG7YD0XOPpW1HtsI&#10;LaCaaSVmOwSNyS2CefwBoBpW3LhwelZ+p3DWmnzSr94Dg1dPH1qvdLHLaOHBeNhyFBJI9gOtJ7BB&#10;2kmzySRptU8Tx6TNd/ZLeYEvIcZfjOAT69K9S0fT7HSbCOxsAqxR/wC1ksfU+9ctceEdP1yETwSb&#10;0DEL5iMhBHUcgGuf1XwydIBMM0kFwql0eOVj+eaxUuRWZ1Th7V3iz2NFyOetJIMPXN+BNYutX8MQ&#10;XF42+YEoX/vYPWumcljkL2rY4rWKeRWfrVylvpVyzMq5jIAJxk1cY8VieI9Mt9QsC88/keSNwcng&#10;fUVrSSc1cid+V2PNTySc8Zp0KiWVUDquTjcxwBTGMPmMqzDAOA204NSxwwOMtewx/wC9u/wr2m9D&#10;zFE75dR07w5oUD317EkQXG8HO4+w71z1x8WNEQEW9veTt2xHtBH4mvKr66k1HVnhecy28GRHj7uP&#10;YU2a4aMpDCqmQjv0Arxpu8mepBWikdxa/EOwj8Qy6jdWd0iMMRgKCRXIeKdbTxL4mmu0JELYSLIw&#10;Qo4GayZbufqZQ3bheKmWFLu2LhQrjuO9KUnIcYpEc00yQeRIpxn7w7ip1axdEywVgMZBwaitJSWa&#10;GXn0zVr7PC3WJc1IyM/YARulJ/4ETSm5hUbbSDc3YkVKtpADkxCpppFt7ZjGqrxjgUAWfCEcja21&#10;yC26JG5AycsMfyJrsVtbqUhFgky3qpFUfBdsbPSVl2gPOxcnvjsK7Ozk8y4DMRhB+Zrx8RWbqNHs&#10;UU6VK9humWTWFsfMX525Yelb2m58rPaoGIbkc47VdS4gtLDz522Rg8kKT1+lczk2ck5OWrGalp1l&#10;q1q1veRb0PQj7yn1B7VX0zSbbTldd7T7hjfKAWx6E1l32teTJPeWNxJKAnzwNaO+0rn0I2n61Ysv&#10;E1vPZwvcW11FO6g+WLdjuOMnacc/nVuM7GRtFY44wqgKoGAFGAKgnFtIg89UKBgRu6Z7UkU32uIS&#10;bHTnGJFKn8jXN+NboQ2SQeVl3GQ5kKgYI9xk1nTjzSsUzfhsbUX7XzAPPjCtwNo9sfz5rYjlAQZN&#10;cTbXl5H4ehuLK1Ec7NykzFhgZySxOce/0rW8Py3P9kwm5kgYsgcbCSQW+Yg5+tVKLtdiOiEq9Sar&#10;XEEU9ys08h2RAhEB2hSRgtnOc4z9KiE30FYms3rMJ47ae63xRnzVhCbBkcZLA8/Q1ENWOxuJa2wk&#10;tpI5JGWEll3SF85HqcmtGOVetcn4euCkENvcz3JfyV2pMqAYx1UqBn8TXSIY9o4pvR6isWZWgkaN&#10;pFVmjJKE9uMUxFttwdEjBAIBUDiue128ihPk+ZcxusRkJR1RSOmST9envVPwtdbY0thHNzEJC8kp&#10;YdewPT8Kt6xuJI7UH5eDxVK50y2uJjMyr5oRkXKjAJ79P5mpUmOwZHFc/wCINXaMxw2t6kUglUMv&#10;ks7A59j0rKDu9Cmi/pFjPaSXZmQIHddg37sgKBnJ9xWjjc/XPNU9Pma6s0l+1eeGyRII9mefQ9Ku&#10;KoX+I5ofvPUDjfikCfDMTDPFyn9awr3J0GcEf8sj/wCgmuh+JY3+EXOfuzIf51hXCl9DZSOTESPy&#10;rsh8MfU7sF8M/QveElC+F7LH90/+hGtVjWP4UP8AxS1jj+4f5mtESGR2XuKqe510vhRFeHMYJ9cC&#10;myahbadZ+fdSrHGo79/p6mi7BMWPyrKtvC0dxdG71O6lvCDmON+EX8KUUr3ZVRy5bROQ8QXV/rX/&#10;ABNZo2isA/lW6njPBPH5cmtvR7PS5o7OGXT9WlLqNxO4RgkdRjHFS/EH5LLToEAC72IUcDjAx+ta&#10;Vrd65ElvCdKgCRoEz9o5wMDNdTfuI4IwtUdyp4t0aw0eytLjTITb3XnAK6uST+ZrsnDbYd3L9/eu&#10;R8bzObCyB+95y4FdYJldo+e1ZTfuo6KatNkV7am4sp4R/wAtEK/mK8OkhMMzxt1RiDXvvBGBzXjf&#10;iyzNj4kukxtSRvMX8avDvdHPjI3tIz1j+Ucdq6fwPdmNrmx3chxIo9u9c1C2UxU1lqL6PqovIwD8&#10;hGD3yP8AHFbyjzKxzwnySUjT8dax9t1dbNGzFajH/Aj1/pXPx4ZMH0qpLM00zyuSXc7mPqTVi3Y/&#10;jVxjZWMXPmk2d18L/Dv23WBq03ltb2jYVCeTJjg49BXsGsIJ9DvY8ctAw/SvMvhHORLqlvnj5HH6&#10;ivUrgF7OZRxlCP0rZbGEtzzDwtiTQYM/wEqfzrA8bQyWd4JY2wlynluM8naQef0rd8InGmSoOqSv&#10;+hrC8eyCTVYIlP3IdxHoSa4Ka/fM9Ws08Mjlxqd35yytLvZRhd6g4HavdPh/aLB4PtJU+/PmVz6k&#10;mvB1QAc9a+j/AArCtv4W02IdoFruR5TNJTxilDYFSNH3FRMh/CmStzwu6b/iotXHIzcNn8zW7JdP&#10;b+GbOd3vY0ik5a15wv8Ate1YmqJ5Pi3WFPB88n9a2bV5bvwZqNqmS8YOPcHk1x1tz0kr4dHQXUlt&#10;regeclu13HIm5I93ls341wegi2t/E32S/tJd3nbYg0pPlHPQ/wB7tWzoWoza3Yvp0Mz2ENpCpMsS&#10;5bPOaoeXoU5aZ5tXv5IwWeaKMKE984/rWcIJXRyX2PQNSiE+l3CHuhPHrXmmp7o7OKdM7o5QR+te&#10;jeHjb3WgxNayzzQsCN05y/0NcFq1uy295BjlGJA9MHNLD6SsdlL3qTR7fG4ljSQHhgGH40/NZnhq&#10;7+3eGdOuOMtbqp+oAB/UU65u7gW32i3khKo4WRWjJJ+YA4ORj8jXoHmPRmlmndqxrrUmttXggVo2&#10;R0behkwVwOuMdckDGe9N0rX01JbwqgXyGGAWHQgdTng5NAGuWNNcJIpV1DKeoIrEsPEP29bp1tmW&#10;O3DZZTuyQenTHP40/QtaGtwyypC0caNhcnJYZODjqOAPzoATUrrR9MeKO6t1Bk+7sgLfyplvreiw&#10;qRETGGOSBA4/P5atHUIW1CS22kmJQzPtJC5/+tUMOsQTaXLfpgpGWHALDIOO3aky049UZF3PY/2j&#10;LeWbqZJVADSLINjAnkcYPXmrN/qFpd28MYuwpjYOT5UoJOOxAz3NX7jWbK1hhkd22y7cAKxI3cgn&#10;0HWtGNleNXUgqwyCO4pDvDsc/wD2tpZtoIZ7th5bBvkjkIbHQEkZ9+tQwa1pNvc/6PqEqxckwGF2&#10;Xn04yPpnFdMQD2qGSNSdwADfSgLx7HNWGuabp9osEt6ZAo4xbuPr25rC8V3P9o2j3dixkR4yqEqV&#10;wR1HP1rvGAGSQPauN8XanHCzqR+7t1yfc+lZVXaJ04a3O+XTQ0vhzPazeFLeO3PzRErKD1D967ED&#10;iuG+G+mPZaRLczja15J5oTHRe1d6pG2tDle5nyW7KMjGKxPEsQfQrpWUMNnAPrXRkg1zvi4GPQ5S&#10;v8RArakvfRlU+Fnkwi2jHeoplxG+D2NXnX5Ae9V5cCNifQ17L2PNW5xNm6rczKxwzDAJ+tKTJ/aL&#10;lV3FRyo7imRwJcSSlmIO/ggUCOe2mZkZXJ4ya8WW7PUjsiSVYuptZuP4c8Uu+5ePCRCGMDqe1OW5&#10;vccRrn1zR9kurojz5gEPUCpKKcBDXow5bnr61sjArNsIVN1JjonArRAJJ4NAnuL15FVbnMs0duvP&#10;c+1WicDpwOaqRQTN/pZBVJCVU+uOtKbsi6avJHpllGYLO3UsC3ljOBjFaKNkIFOCDzVCHiCEnklF&#10;Ofwq1geVkZyK8Cr8TZ7sl7iRuLJ0wetT/bLiGF1gcb8HbvBIFZNrOuwBm59zVosWHT9aS7nnSjZ2&#10;ZhT6brqwPqWo6iY4mhUHBBLbsDbt7cmtLXdF1FprFYLm9mtgPnWNgcEDOO2P4R+JrTJF7DDBIcLH&#10;IrncMhgO1ahu41GC4x6A1bqy6GNjK0Ky1S3jZr++M23ESrsxnCjLZzzzke+KwviKYTbWaSOwJfIT&#10;+E9Oc5HIrrX1OMdA7n2rD1qOTVJrYL5nkiUMyfLgAA89KiEn7TmZVtLGbqUjTaDZmGy+2q9uB503&#10;ylMjaD3Gcnp1rqdOtBa2iRrbRW5wNyRcj88DNVboLdWyW5lChSp+XGflII/lVsXkigAiPA7k0VHd&#10;WRUU0WhHz3rjdbS0t0v5o7iC4WbL7FuSro2ACABwRwOD0rro7xsZKg/Q025WC+tZIJMxB+6Dmop3&#10;iwkc/pVtBNf27Rt5AiU7YmlZmY4wevAH0zXWRqRwelSRlGGVwfwqTblf8BVSXM7kc1jmfED3Qspy&#10;tlLsA2+bHKobBPp6VPpipBIqxWV3uYBWkn4wo6dT/Kta7theWphZyoJByB6GpGB6jv7U76WAkHyQ&#10;l2ztUZwBk1yGvJDfarYtHDch2bBxFgsBzxuP9K6wzLGmWcD1FZF3eRNdxXOfniDBT9aIe7qGsi7p&#10;BMFilt5E8Sw/LmYDLe/FXvNQcbx+dcpcaux43tkn8KjXVohIpbpjqPWperuaqjJk3xE+bwfc4OcO&#10;p/WueSQyaQBn/lj1/Cl8X6gLjwzdIsr4JXg/Wq1ud+kAjP8Aqen4V1wXuL1OnCrlck+xf8Hll8MW&#10;oY5zkj25PFauds7YHUZrJ8Hn/imbUEYxuH6mtduZ+v8ADVzXvHVSfuoiuGO0D3q7AuYl5qlOjFht&#10;5GeatLPHHCGkdUUdSTgVNtTVtWMbxPoU+rT6e0UqBIXIdW7g4/wrXnJ8wbMbsHGe9SzyofKwQwPI&#10;I5qGSVfOUc03JtW7ERgk+ZHE+I9Sa+WzspYHivEnG6PGQeeCD6V23PmoP9mk2xPOhZVyOhK5xUuP&#10;32cjpVSldJEQg4ybuKjMXZQeBXFfEOxZ7a3v1GfLPlufY9P612kIGXOe9ZniWWwTRp476UJFIu0d&#10;yT2wKKbakicRFODueRxSEHOamvFLwhx2qouVYr6dM8VZX5oWU+legeRe6KPPWrVvgrUNvA89wkMY&#10;yztirYi+z3EkX904qnsRHc7f4WTeX4ouo8gB7cnr6Ef417A11C0Tr5qcg/xCvmy3iEl/Crbtr/Kd&#10;pxmuwv8Aw1pi3KtCJY45IkkCh84JUVS1RnPRmp4VdR/aEIPKXDjH41yfiS4+06/ckdEwg/AYrc8G&#10;BbfUNQttxO1s8ntXPQR/2n4k8oc+fc7fwLVzwj+8bO6rP9xFFT7OxuUhPUuFP519I2MIgsbeIDAS&#10;NRj8K+eoZY31+KeQ7Yjc+YxPYbs177pmtaZrERfT7yKbHVQcEfhXSjgZrJ06UjL1qNpdsLsQflUk&#10;j6V5fa/FeSO9u2vrZDAoPkpEuCTnjJ+lArXMjxlbfYvHl2Bws8ayD8RWj4QfD3ac5wD+FZWr3mo+&#10;MNSiv/Kt7IRx7Uy24kHnn86LPTtdsZXe3voVLjBxHnNYVaTmtDtp14xpcjPQIYoog2yNF3fe2qBn&#10;61hN4RtDezSxXM8MM3+st4iFVvY98VmufEscZZtSiGB0EXJquZtc2ljq0wPYeUtc6w9RdTHnizvI&#10;VjtYkiiAREGABXB66V/ta8QDAbrz6iqklz4k8wr/AGqAuepUf4VWuLOeSUvNqkzyv1YQjH86qGHl&#10;F3bNaVeML3PRvhtdMfBS7wT5ErqAvJxw2P1qe71eC7sHitLS+hYyb8m3JBPcGuF0PxNeeFpbe1lk&#10;hk013y7eXh19Tx3ro7n4qWS6pBb2cBmtWYCSZiVPPoK6znTWuh0h1+08xJGsb4yKpUEW7dDjP8h+&#10;VVrLUdP097mSKxvQ9w+4n7MxxwAB19q6ZXDqGByCMj6UtFg5l2OLt7u1jS6iuItQmiuCdyfZWABP&#10;fkms/StQ/slwsOnagA7KJSYf3eBnO0deeOv516JVW6uIbdAZW2hjgHbmiwcy7HL/ANtwLNLI9rqb&#10;GXhwsBAI6AevFUG1jSLeKS3TRtSCSZ3Ahvmz9SfU11LanZr/AMt//HTn+VVb7VoVtGlt7h8h1T92&#10;oZjkgdCQO4pWKUo9Uc7e6haajHFEumapGVdS58rJcDP68n863rXxFEHgtE0zUVHCAvDwB05NPsNX&#10;XUrGb7IzmeIYJkQDJyRxjg9D3qppesX0895JKCsEG/HmgIpI6DI5HftSDmj2OnbOcelRtWHoWuya&#10;pPcmVEjG0PDGrFjswP8AZHUkHr3HSku9eEdvEYVnYyHJYQ5IG4jGPXg/lTMjXcc/rXnPje0Rnuly&#10;fmjEn0P+RXoBuomtTcElUxkl1Kn8jXlvivUWvLjyVz5l3II09lzWNTVpI7MMrJyex3Pgu6ln8LWE&#10;kpywjxn1ArqVm4FY2nWS6dp1vaIMLEgX8e9XA5ArU5A81u3WsTxZO66NtwPmcda1luB/EPxFc/4v&#10;lDWMKBur5rooK80Y1X7jOFnjPl7uKzLpsQyEnGFNbUuNmDWJqi7bOZl5Gw16kvhbOCGskjjbWTbv&#10;OM5ap8hm57nNM09QYGBGSTxVxYwkLvKgwOBXkPc9MaqZPAqYnZCznoBVXewkBXIT0zUd9eMYFiQc&#10;PwfU0hkuixbo3c92xWx9lPUAkVT0dQixxsOa6PCxQO5A4HGaBPc5rVAYLXaOGchQO9dN4j0g6VoW&#10;hxlcYiIf/ePJrJ021bWvGdhZ43Rowdx7Dk/yr0rxzprah4eZoV3S27eYAPTvUyV0aU3aSMa1dZNI&#10;gcEcRipElKgehrk9I1xkiS0utiRDO2QnH4GujEoKgryG9OleNXhaR70JKcdC9uUFSCM1Z+2SKo+U&#10;VlxyYOalE7j0I+lc9mRKknuaqXpAG5cVIt7FnnP5VkC4GeQKmjnLZ2J+NFpGX1ZXNCS+2AmNSQfW&#10;qT38zN1GB2FVZZWJO4/karz3UdpA88rFY16+9UoN6G0aUIq7NEXDB8sOfpT3nZl61yUWratqsrrp&#10;Fi7og5OzeR/hVS6vPEUMqNPBcQleMGEqD+lbxwk2ZvEUo6HbJeTpgBjge9WY9ScsA5YVzemazLJe&#10;RWeo2csEsn3TtI3enBreaFRJgMP61MqE47lJUqiujXj1KMYGSPU1YGqBAdkzDj61zTh4m+bGOxoE&#10;vHPSsbNaGcsNHdHUQ6w4HJDfXilk1GabOGVV+tcwksZ6lvzqdGUDIcn2zSM3hixPd4YgEsfUmqJb&#10;exZiQPrUx2nJllVQOduea5eU3PiPWE06xL/ZQwDMo49ya6aVCU3qW4wpRuzQu9a022YiSYyuONsX&#10;OKhTxFp+VAWVATjOz/69dtY+DdFsYBH9iSZ8fM8o3Fv8K0/7MsBGifYrfan3R5Y4rsjgo9TleNlf&#10;Q8s8SalZz6NcQQ3avIMfKARnn6VYsXI0aIH/AJ4jP4iuj8caRp8PhvULuK0iSfaCXC4PUVzGngHR&#10;Yef+WI/lUVqSppJHTharqOT8i74KmZvD4VwcLKwU+tb7N+/HpiuW8EknRGw3SZh/KuiZS0yZ9Kzn&#10;8R00n7pZdtqE9eOPrXLa1rF3/ZNxBPo06RsuPNLAqPfity6vNQtpRFZab9oUj77yBVB/nWF4juNW&#10;OjSR3aWMUTsqlULFgT05Jq6cbsyrT0aRZ8O6jqP2WxtJtNkW28sf6QXB4x1x+A/Oq8+qXsuu3Nim&#10;owW6ow8vfCSWyBxWU/iS7snjhgvUulQBNkcGAV7jPX8azp7m+utWeaNntPtQyyg88DHWtlSbb0Oa&#10;WJSilc6ZNR1Ox102V7qlr5SqHLvGACO4HPFdANVsHlBW9tyOnEg/xrkbDwPd6rEJ0iklVuPMdwM1&#10;cHw1vo8H7Lv5/wCeoqpYdMzjjXE6kzCO3nmLKdoLHBzxivMWu7nWr9727bKgkRoOi1Lqdnd6Y03l&#10;NLDIuUlj3HkVV0s/6IAD1J/nVU6KgyMRinVRBq0aLJHKMBm4IqrFgfjTdRuPPumI+6vAotn3DB6i&#10;tWjGDNfw8VFzcIVG7hlOOR/nIqrqa+VrEwH8XNGmzfZdVQ5wsgwc1PryYvoZQMblwafQnaRQWQxX&#10;EEnPyuCa9KmG7yOp/wBFQ/TC15nL/q/Q16DZ3JuLS2YHLfYwDx6LTixVNzMsblbPVNZnBA2xZB9+&#10;grO8JsE1We8f/l1tpp/xCkD9WFUNUlkS8vQGKhyoYeoqfTbkWnh7V248yYRW6/Qks3/oA/OptZ3K&#10;lO8VHsRWJEt9AhYcvXRXNnPY3IubN2t7hRuSSM4Nc1oaGTVIPY5r0u68q3spZ50G2OADn1qzJnRe&#10;CPFi+J9MeC5wt/CuJVHAcdAw/r71yEHwzv5/EV0l0gj0872jmVwck/d4BzXKeE7+6svE1rPay+UZ&#10;pPLZm+6Qx5Br6HBPT9KA2PIJNH13wrbyS3dhHNaQjmdJVIxnA4PPp2qXS7/WNWG6y0gy/LuG6URj&#10;H44rrfiTb3Vx4WC28MkqLOrTLGCTsAPb64rI8La7AbjFsPu4ikjZdrLWc5uLVjopU1UTIW0nxcQW&#10;/smL6LcJn+dV7i31uxjaabw7IdvVzIrfyNeqCs/WI76SGFLCUxO0m12KbgFKkcj0ztrQ5/I8zgtt&#10;d1b97a6RFhflLNMox9Rmnf2L4gEjxtYWcjx4LJ5+CoPeu20Gz1DTbp7G58ySDZ5m8jKhs4wCAOcC&#10;m32jzHVbi7jR5PPEMQAcbQofLEj0xn1/CkOxya+B5riN7nxDNDaWcYLbLc5Ofc4qncfDqK/aG58P&#10;6hFLaMBvMrHcv5D9OK9G16C5n07FvOIBuzK5/ud+OhNZ3hKS8fTpobkEGNsIGUI2Pp2oA3Yp4be3&#10;hR5kJBEYOerDjH1qyJPXn3rhrux1BdJnJjZ5EvJGLNl9qkscquPcDPuatvdXVx4asbmEkuBtLKxU&#10;lgSvQDPqaQHXluDVPUbue0tvMtrKS7fIHlowU49eeKZFcNHYQMkT3RK4JhIb8SSRToLqSYlTaTwn&#10;bnMqjH0yCaAKY1bU2UZ0G4HHQzR/41R1GO51NFE2h3KumSrLPFxnqOSQRwOvoKrjUrmxuLVpZy73&#10;Mjh7cYznPUZGQoAra0y6nuWufOG0o67V/u5RSR+ZNIu/kYdnb3lhIrwaPc8DaQZogD19MDvS2o1K&#10;0aUrosjCVizIJYlUn1/yayxPcL4mEH9qTxzuxADruQDPYHPofTtV/U9b+zWs4jvladLtFx1+TI/u&#10;9B/+qldXGrvZEN7eXmkuuoJoTQqkRi2iZCCDt9D6KK5i01PVNYilms9IuZYBIclCGAbuAD9eldJb&#10;662vaVNHMnzxyxqzAFeHYhSAffjFZekX7+DtbmtLwYsbqTLOf+Wb+v0NZuzeptF2jeK1RWA8QfZ1&#10;tINEvyuSQsnC5PJyelbOg+CZDcrqev7Xu1IaGFG+WMj1x1ruEdZIw6MGVhkEHIIp3FUoJamc60pK&#10;xEYwaTyTU2B2p2PeqMjnTcAjiuY8V3Jxb88ZPFbPzdxXK+LpMNAvcg9a6cP/ABEYVvgZizXgz7Vl&#10;6vequmzkHkjGKViSay9bbFgR6sK9Go7QZyU4rmRBZxL9iiZeSeT+dPnb93gdM1Lp7J5MaeijNPuY&#10;wUO3A9q8k9BlaJQVyR16VRkUPqMcY6L1q5I+xtvQKKqaf808szDOeBQMvQzNDKGHUGuh85ZLQFyB&#10;u5xXNO2D8tJLcSLEzFjhR+VAjrfhtGJvEeo35+7GuxT9T/gteqeYrAjtjH4V5l4De30rwxJfXUqw&#10;rNKWLNxkDgfXvWV4g8e3WpM9lpRaGAnBlyQ7D+lK4zS8X6P4d06R5I9SMFwxLfZlAfr7dqwLTxg9&#10;jZLbi3afacK8hwAPTFYAMMDZctLKeSeppt1dGXZHtKJ3yKiVOMtzeFecNj0Gz1yyvLWKZ5Rbs/G1&#10;xgE+1Xorq1kxi7hOegDipnv/AAlF4WtTcNbzRxxhVRPvFu/HUV53qMseo3DS2totlbAYVFJLEe5r&#10;neETdzqjjmkdnc+J9M09ym/z5M8+V81VJfHdsEP2fT5pPXcQo/rXKwQoq/dH1NNvpPLt9qnluKtY&#10;aCM3jaj2Or07xJqWoiWWHRGmt48DMZJKn345qT7Bq3iS6SKcxWVtkfI7gH8upNcQ63NvZiP7S4jZ&#10;siJSQMnvUsGnJsBkc7j0welVGjFO6RlLETas2fQOjaXaaPYrbWaYTGS2eWPcmtMEH09a+ftN8R6x&#10;4evIxDdu8BbmKQ7lZa92tZ1nt45lYEOoYEe4rc52WXiikYM6KXXgNjkfT0ry3XvB+s6fqT3mnSS3&#10;MbuWBU/MvsR3r1Ec8mn8ZzipcEyo1HHY4zSdL1K50hH1GLyrjP3W6kdjXLazrk+l6lJZpbZMf3i/&#10;evXhtAxgVT1G4061i8y+eCJDxulIGfbmsXhoN3OiOMqWseZWfiXTpMG5MkRA5BXOT7Vnav4okncQ&#10;6cHhiHV8YZq7tZPB2pXKoH0+SYngLwTWnceF9EulQSadBhOmwbf5VMcNFO6KljJNWZ5Romh6nr14&#10;Fto5CGPzytnaB35717ToXh+x0KyWC2XLEfvJD1Y1Jaxw2dukEEaxxLwFUYFW1m9q6IwUTmlUciba&#10;v0pCi4PNN8w8Uhc1Zmcv47APhHUB32D+YritKGdCgORzGo/Suz8dzwJ4VvVmkRDIuEBOCTkdK8mt&#10;9avzYJaWUQUKgQu3Nc9eDnax24SrGm25HVeCGRdIuFJHyTtn2qe88VaXbmZ47iOVolICAkFj7HFc&#10;emma39idYJLgxPy6opCmtfRPAU+rW+4hYvL7yZGTU+wu7sr644xtFDX1/XdUbdCy2sJ5VYx82PrW&#10;JeJNC58+eWVHBJJbq1e0+FPDC6LHKbgxSSyALhV4AH1rE8SeBnklkms4RPC7bjD/ABKfb2rdU4ro&#10;csq0pbs57wFodvqsgE6/IiGRiuAzc4AzXXXHgGFrjfBdbY88K6biPoc1c8D6HJpFjM1xD5TuQFU9&#10;Qo9a6GW/tYpxA8yLISBg+p6DPTNWZ3K9nZR2NnHbRk7IxgZ7+9WVJU9ePpVO+1KO3keNIpJZUGW2&#10;gBV+rHgVkSaxLd2l8pVEa3Ecv7qQnfGScjOB/dI44pCscb43hCa5c4/5aIG/SuAtrprdJEK/IScH&#10;0Ndx4jhZNXmQ5A6hWk3kA9icmub0LTG1O7ks0K7nkwoboetAznOvJP1qSEOMyKCVX73tXS6p4Mv7&#10;FmLwSR89SMqfxqhBDdWcbxPZ+bGx52nmlYpOxUlBCLKo5Q7hV7VJRc6fbTDruqmd0QaMwyhTnGV6&#10;Uz7Uh0/7MY33Bs59KSRUmmMn/wBV+Veg+E0862gU85tnH6GvPt6SRlDuBGP4c11GleKk0qSFYbGW&#10;ZY4ymCducj8aIkz12MbxHGY9TLY++oNZZlcxiPPyg7se9aeqS3WqzrI0CxBQQBu7VVTTZW6kCmyS&#10;54fnhtr3z7mQLEi49/wrb13xK2tB7KyiK27sCzt1IHSsWDTFjkUSHfn1rsrLSrWTRBKqATJMEJHd&#10;SPSgGc00RtLWApkPHIrA4719C2Uxms4JCPmeNWP4ivIvHVlb6eY4beJUCxxkkdznk16tpTbtKsyD&#10;1hT/ANBFMGzQBx2ryq+2aT471NHZUWbbOhJxyf8A6+a9Tyaw/EPhXTfEUWbqI/aEUiOVTtI9PwqZ&#10;x5lYulUdOXMXtN1S3v4gY3BcAblqjr17G8YtodTltJlYMzxKGOPQ1wvhvUJNFhnhkdVmtWaOQOcY&#10;9DVG30+58Urq2rm4mjtLSJvJKnG+QAn+uT+FZKUtux0yhTh772Z6NZ6fc3duHi8RXjgdTtUf0p32&#10;N1vBatr9yZyM+XhM4/Ksf4eXUkunASuXLJk59jitT+w5f+EnXUGkDfu2IZVPy8/dzu9/TtWkHdam&#10;VW8ZaDo4POna3TxBcPMvDIuzI9QeKyrjUbeG/ltf7euzIgGcBRyTjGdv45p9hp2r6bdwXUtzJNJc&#10;+WkisCSuAAc8c9PUUt94euJJ76VXlllkQEOx43bT90dvTHvVGfMzQ/s6U2xn/t+68nG4SBkwR65x&#10;TrfTJJ428nXrplU7TsKcH0PHrVJNLvpfDUVlNbxOVmUbHXkx55PXAbBbvV3R/MsS9nJamMtIxRYY&#10;/kRSc53dzzSDmY7+wp1XaNavxn0Kj+lR/wBg3IBZte1Djnll4/Sr7aWWyf7QvgSc8SD/AAoSxMNv&#10;MhuZ5g6Y/ekNj6cUg5mY0ehwaioePXri68s8EPG+0/lxT4/D5syUTW75TIS2C65OOPT0xVXSbeTT&#10;55ptRluBPMMC3RWIwcAHPTP5YqpdG8t9TsJZ7RSySG3Z5cqpVTneSD0xtwcdaA5pD9T8HvJG93Hq&#10;lz56kOxZVy2B7Y9a4xbS5l1dLW51IW8bjEE7RhhvzwrHtXoGr3Euy5ia5CjzUKxhyGePAPyY6knI&#10;/CuE1LTJxcXCSef9neIOFKnhj90DP0rKa1TOilNyTgTJc3nhy9kh1KD7NIWDCdUzHLjOD+ufxqLV&#10;dfs7tXe5uEnLDGAM5/Cuw8EalJqmjy6ffbZLiyYRvu5Dqfuk/lj8K200nToJvNisLaNxzuWJQfzx&#10;SdNS1GsTKHutanP/AA5e/wD+EfMd5FIkSyH7OZByU/zmuwBBGKhDAHqTSFgHrU5N9ScHBp2aiBHY&#10;0u6gDk8+9cj4zJD2xPTB5rqy1cl4zORbc85NdWH/AIiMK3wM5Vn96yNcc/Y1Hqwq7dXMduhaRuB+&#10;dYd/epeW2UjfarD5iOK669SKi1cwpQfMmWbdwiR7SegzV5pwxA9+az4flVNwx8oOKsxhWQtmvOOx&#10;lW/dPKkYE7mPFMs32QBScZ5pL9VMkUSHJPJqbyNqg9qBj8gVWvZQsRTPJ7Us0gt03HqegqK3t3Y/&#10;aJuSei0ASA3N3BDHcOwghXbHHniqsAk3yCIDPc1oliACe9Z6k29624EK1IBbaVIt5fJfPpzVhLqN&#10;5RHIhXPTNV7hYg+UJ8w9lqSC12kSStlv5UDGzxrb3CMoGwnOK1FlAUnHasqVjdXCooyq9TWiARGQ&#10;BkAUAyRWOwVQv2P2iPJ4/wDr1bU5QYNQXsPmIHXlloELehmRJBztOah+1zFl8uRif7uKS3McxCzS&#10;tx/CavZtbYbhtB7AcmgZHqGWWEsMNivePD0ZTw7pyuMMLdBj04FeR+HfDV14jvkuZUaLT42GWb+L&#10;HYV7TG2yNUVQFUADHYU0JlkY6ZpynFVt7Z9KkSQnqKYrEkwd4XWJwkhBCsRnB9cV5pq/hTXdZ1Jp&#10;dZ1O1eG2jLARZ3YGT93HGa7HWm14mMaO9ogwfMM4JPtjFeTSX+pxRXlzJqiRag03lyRBD5zjoRn+&#10;77e1IaRqadoMGoeBY7yI21td29wSJpDt34xgE/jXofhzUL29sSb1LZXTCjyJhJkY6nHSvJ4INUk8&#10;MW0qXLGwiuiHiSLPlHA+Y9yOa19EsdQvvETLpuszFWj3TXcUHlrnsMEDNAz1kk09HquitHEivIXY&#10;ABmPGT3NTAjApklpXwK57xh4sh8NaeHCCW6lO2OPd09z7VsmVQOa8Du72bW9Yur+6bzNznaD0Udg&#10;PwpDI73Wp9YvTc6rPJKc/KG+6vtjtXWeEjo73Km9IDA/ugR+7rl5PJVCJdoB9ahtre6ht5L+2V5L&#10;NHCSHHC59aBn0FGieWAmNuOMdCKWNfLY8YH04FcD4L8VABLK6lJibiJ26qf7prtNU8x7aF1jeW3W&#10;ZTcInUx4P584yBTEzUi1CxMnki6h35xtDiqt9d3JuJYoHjiSJQzuyFyc+iisCTX9Pa1mszJEzuQF&#10;AtmjWAepJGSeB054qe51eG/nQ6fa3k8ypsaSNjGHHvj/AOtQI0bG8u01CCK5eQw3AZYxJEEYMBnI&#10;APAIz19PeqV5KkLX1re38VojM0nzIC0oPQgk446evFZUtve/akSS5t9OeQhBHGSz8nAyRz1I6nvV&#10;m98OW9nFHJMZb65dsBXkCr0yTkn+tAFabULGdbeeN557sRAMiRKQSBw2WBwcdwDU+hal9su5YG0+&#10;II6FZ5XkLSFfTnqOeg457VuaKtvJZusdpFAyMUcR8/jmue0q4FmNKlvJFRCrW4J2gHjBxjnqq9f8&#10;aQzL8U3cDJZQ2loILUKfLYEAtjjOB/XmuW8LTC319nxgJOjdfeuj8S6f5FhbXEJik33EhPlkZUEk&#10;4z361xllN5OtXCdC3IoA+hAisvY56jFU7jRNNus+dZQsfXZg/pSaXd/atLtpwfvxqT9cVb831oEY&#10;UvhLR34NsQPZjXGeK/DdvpMkT2qkQy5ByckNXqG9SDXL+N13aPH8uQJRz6UwObtfCFonhmTUbhm8&#10;8puUAAY54rANlECzP6/lXf8A2qO68FBgpBVVQ/UECvP7l2CMGODSApytH5m2NRtHtSCQegqLIycd&#10;aMjvQBYjKmQEnAXnNb9rcBbN4w33mB+vWubWNmQkDg1rRgrGvUYxQDLvje8N1czknokWP++Qa9V8&#10;PyiTQNPYkZNun8q8f8XLtaTBPMMJz/wAV6f4aLDw5p3Of3C/yoA6RT81SVRVzjrUySH1zSAz9Q8K&#10;aLq1z9ovLFJJSMMwJXd9cHmrLaZbW2kSafawJFAImRUUcDg/41eVjRJgqfcU7XYHm3w+k2xi3YnI&#10;Z4jg9K6tPCOnq7P517ljk5uGrh9Duf7E8QXlnOCksdyZFU9WUnt+FbuqeOlt7oIknlrjO0JvOPU9&#10;cVgp8rsztcJTipRZvf8ACL2AORJd59fPakbwzYk58y7P/bw1ULfxnDJa7mCSPjhkcYP+FYMvxLYX&#10;DKsBKIcMwjJA/Gn7SLJ9nUju1951X/CN2IH37r/v+1Uby00Syk2zT3Qf0WViRVYeN4ZLPePJBYZD&#10;7+B+FcxBbXHi7WEt4Gl+wKd1zcDgMfQGlz3doopQcVzTZ1ELeHLg7PtVyD/tTN/jWjFoGlSJvikm&#10;dT3E5NZl18N9LKCTTJp7K4XlW8wup+oJrLk0zxRo7ZFv9qQ9ZLOTDfip5/Km+aPmSpU59bHVP4f0&#10;yNd7tOqjnJnYAfrWJdvpMbMkEVxNj+MzsBWPJca3dOEGk6nK/bzV2j8ya0tL8E3eoHz9enaKM8iz&#10;gk4x/tMP6VHvy2VjROnTV5S5iJZtLkADW8hI4+W6PFQTraoM20csS9W8yYtXTv4G8OtGEGneWR0Z&#10;JXB/PPNVl+H2kbsyzXs0f/PJ5zt/Tmk6U31HHFU4u/KYXw+El34h1m9jJ+zBVjz2Zs9f0/Wuu8Qa&#10;vBoelTXkxXco/doT99uwHrWlY6faabbC3s7eOCEfwoMc+tNvtOtdQjEd3bxzorbgJFzg+tapWVji&#10;nLmk2zyvbd6hKJfFdzqdnBcAGAxHEK56Zx0PTrVWW21bwne3CQ6nK3lR/aYizlo5o+4I9a9X1WK0&#10;bSLlL0Ktn5REhPQLjr+FeZ6ZpGreL7KwtmiMNlaBojesTmWPPAA78YpiPQ9HvTqWk219sKecgbae&#10;1XufSpLWyhs7SK2iGI4kCL9BUvlCgRwpauF8a6mHvrews0+0Xp/5ZqM4+tddqF7DYWMtzPIqpGuc&#10;scc157oErnTtZ8Qkbro7hGSPu1qpOLuhOKaszMuLXS9Mk3a08l9qDc/ZoGwiezHvVfWNZW90pbeP&#10;S47KNZAy7D9761R05GuZ3lb55XfqeScmnawwEiQ9weaG23dj0SshscxdRk9FqZZdyKoqqGCIQBzQ&#10;jtEpY+lIB0BMmos3XbWrLcRRRFn6CsrT9qq8znrTXdr6bAyIl6GgBFD3c/nP9wHgVoSMAdoHApsQ&#10;VCoA4XoKJEJO4CgBjsCKglC3CbWGG7Gns3rxVeSbbwOW7UARq7Wj4ljB/wBoVIXmuztUFE9aWOBm&#10;bdMdxPY9quKBtAHGKQxIYhEoVevc1Zxx6Cqnmt5gihQyynoqDJrodM8Fa1qe1rl1sYjz8wy+PpTE&#10;YZZYciRhjqPWrOn6dqesybNPtHKZ5mYYUfj0r0bTPAOl6eVeSFruQc7p+R+XSumjRYUCLCEUcALw&#10;BTsBwuj/AA2tkXzdXkM8p6pG21R+PWugsfBmgWUvmJYq59ZWL4/Otsug6mqepXf2eyYofmbipk+V&#10;XLpx55KKK+o61b2A8i0Vdy8YGAo9qx31vUJR/rsf7tZjnezE8knmpYQAFzgDpXnzrSk9Ge1Tw1Om&#10;tVc2rPU9XfCRt5voCma0y/iFlGIAvfIQf41c0REtrRWAG4963I5wRya66dOTjdyOCtXgp2UEcsG8&#10;RAj9yp+qj/GomsNWkuPtD6fbtL/fMS7vzrtQ8bdaazL7Vfsn3Zl9YX8qOC0jRNU0WCW3s4G8uVy7&#10;BwG5NWimvwcJDtHcLEAP0rsA49aGOaXsfNjWJS+wjjhN4gzzG34oKsRweIbj5fMEY98Ct9x3H6VJ&#10;E5BGaPY+bB4ldIo5qTStfMMi/a1DFSBk/wD1q8ctBOZxYxIftMkmwD36V9KbldMluaxU8OaVBdS3&#10;dvaQrcyMXL7eSevX86tQtsYTq8+6OW0T4f2Fmi3F+PtlxjJ3/cU+wrfvTpen2DLcG2gtipBBACsP&#10;THes3xP4nh8OwBHAkunH7uEHr7mvKtQu7/Wrn7Rfys7H7sY6KPpTIG3F3a2WrSnTZHeyLZTIwR/n&#10;1r1jwvqSeJtG+xT3EySx43NG2Cy15N9m8yAqyYI4HFbngTVTpupRsxIWN9r/AO6epppgz0WfQo9J&#10;mV1s4ZYixAe4lJOQM9AMD9a6eykibTY5BEII5IwxUfLgEe1c1rWtW8t0bYQz3exgRCTtjBHOeBk0&#10;8DxRqKgL5VlERgBeDj9TTuInsrGFrw3DSGOwgmaUSPIcTnOVyT129j6/Spr/AMT6Z/qI0+2vnhUG&#10;VJrMk0azt54xrWpzSu5GMghPpn8PauhGlQWunSnTkjilCFkfbuOfxpAYkcOvX9zJPaqunQygb14y&#10;cDAI7iltvC9mt6Iry4lnlCedt+6pBJ/Hr/OremOsWpW0zTSy/boOsjk4deox0HB6Y7VeuLO/fVJb&#10;q3eJFWNY1SYE7+pJyOR1A79OlAGD40tobfRIEghUKsnG3sMV5bOBDrMMpH3x+vSvarzTpdRtnXUo&#10;4lEatsEMzNkkdTkCvGNaj8oRuM/u5MD9f8KAR7D4PnWbw5br1MZZD+ea31CHqtcF4AvwTNZlhhh5&#10;iiu+Xkc0AMeLB3LnHcVh+KUEmg3G7nbhq6KsjxDCJNEu1A58smkBx7yiHwRGg/jmIPPoTXP3MMcs&#10;SgjDbea1JSB4es4ifvSu2KqzhPLUgc0wOYlhkhY5U4B4NNMm08iunaFWsyrANu/Sse504Lu25yoy&#10;aQFeCfBxuGM9K0YZzInYkHkCsgQgNk1esbPMqyuxVSRj3oA3PGMIe0t5QMeZZRsR7jivRPB7LceF&#10;NNk4P7kDj2rhPGMDDRrOYONn2UIo75H9K6/4fPt8G2Pz7shvw56UAtjb1Kzvbi18vT7wWk+4ESGM&#10;PgemDXHyah4t07xFHo7XVjdvLF5kTSx7A+Oqgjoa78PnpXCfEa1Z59IuEmaB/OMPmqcbdw65/CgZ&#10;v6D4hfULufTr22NpqNuMtFu3Bh6qa6MYIxXna28ul+O9CSSYTTy2hilcfxYBOf0FehrxQJox9a8M&#10;6XrTK15ATIv3ZUO1x+IqLT/D2iaDFI0cKgyja8k7b2YehJreYcVUurKC8VVmTdtORg45pMcX3ZiT&#10;eH/Cdwxd7SzBPdTt/lirtsNDsbY21utukOMFFHB+vrVtNLs1/wCWKn680jaVZH/lgo+hqbM19zzM&#10;N9B8JPL5psrMsTk/LgH8K1IbvTbRFhgkgijHRUwBVgaZaKf9UCPeozptmD/qF/Kj3he55gNWss4+&#10;0pn2qN9e05CQblDjrgE0/wDsyyP/ACwSsjU/DcJDz2jlGxkxnlW/wqW5AlTZqQ63p05wlwv/AAIE&#10;fzq/HIhGRgg9CDxXm0Ual41B2hyQB12muh8P38qXDWMxJxwPY1Km76mk6KSumdUSOopN3vUOdo7i&#10;kDHrWhzloGl7VWEhFPEhzzSAoeIdLm1nQrqwglWKSZQA7dB8wP8AIY/Gp9NtF0zTbayQDbBGqZHf&#10;A6/j1q4r5oYZoATdntSg0zcBxS5B70gPnS4TUvGzS3J3W+mxKTEn98j+f1q54BmifS7qwlXJVzvU&#10;9wau2niE2xW3uLNY41GAE4wPpWPfD/hHPEsOqQnNjen5gO2a6JQlHcmM09jKv4h4X8UsoXNsfnQf&#10;UcfkaxLxmuL/AJOTnJNeo+IvD0PiHTFkjceeq7on7c9j7V5iyyWl01tcxhJ0O0kjk1BRYHyuMAdK&#10;r34dYlfs3Aq3GwUgjB+tUtUlMtwka44HQUARRs8sSwIOByxrQjj8tAqjAFRW8QhjwPvHqanLkLQA&#10;0HL8VOWAXHSq6NgZqGa4beI4huc0AMuWw21Bub0pbeHZ87nc5/SrNvAlupeQ/MerGoJJGmcrbrx/&#10;eI6UASNOkS7nP4UWirqF2kM9ylnCx++/U0iWaDBY737k9KJ7TeBkY9CKBnUQWmoeFrr7VZxJe2GM&#10;tJGAXA+td5oWvWmqRCW1n34+8jHDL9RXj+n6pf6JOskErNFn5oyflP4V0rLFqFude8Olre8hOZ4F&#10;6N3PH+RQI9dW4DDOaeSjcmuQ8MeI49dsd/CXEfEkfofUe1dEkvrVJiL5hikGCAD61Q1DTRcW5Rcb&#10;h0zVhJCAKk35HaiSUlYqM3B3Rwt1pk9u5DIR6cdaqGBy3lhhu9M8/lXTeLtYOjaBNcJjzmIjiyMj&#10;cf8AJNeW6lpt5psVvPd2kjyyOHaZ5ch887RjkVyPCq+jPQjj3bVHdW99qVkoQb9vZXUmrQ1zVFJO&#10;wf8AfFaOiSzXGlQPPai3IXATeH4+taO4DggfiKtUZLZmbxUHvAw4/E2oKMFYz9RT38UXx6Rxrx2F&#10;VdZjQXaCNyXYfMOOPyqnJH5ZVS25u9c0qlRO1zvp0qU4p8pu23ip1/18QPuK37PUbe8iRwZBg5+V&#10;s/nXAMCYwx6E4FWtIuntr1QGJVzirpV5J2ZlXwcHFuCPRYIoHTakg/EVN9iI6MDWQG24YcVeivCF&#10;5au9anjtO5ZEDLxWD4m1+38Naa11Md0rcQxd2P8AhWjqOvW2ladNe3cm2KJcn1J7Ae9eNXl9eeLt&#10;d+2XCnazbLeHso7UMVjPnbUvEN417fmRwTx2VR7elaC2UcahV+92Jr1jRdDg0rSxbNGkjOMy7gCG&#10;PpXLeJ/D32UNeWaHyOrKB9w+3tSsO5x52qAcYPQ1QSX7Bqiy7QI5Dz6VecnOT0PWqN+nm27MM/Ly&#10;KQI9l8M3EWq+GJIflaSNTG4K5OP4ef8APSrCx3FnaWFzLcy9Y1libAUAjBz+OK4j4c6v5V7GjnCz&#10;L5bZ/vDp/Kup8QeKRZzS2p055Ap5aXhT3GKYjo7u3N5NaKyoYY5DJJu5JwpAGPfd+lQ/bNO0O1EM&#10;12AiE7FZslR/dHfArnYIPEGvxiT7ZFbWzcYjfn9OamfQtI0fZJf+fdzOQBlCQSeOce/qaYFaDU9L&#10;hnzpWlzXVzvZlkf+DPUD0H5VLJa+K9RfLSraQnsDjA+g5rqxZQx2jJFEIE28iEbWA9sd65vS7m70&#10;/VJIJYlS3uWSYGV2ZkDLwCx7/K3H60WAs2M1vpxFhJeS3NzIcMSGP1ryvxJatHLeQkYaNyR+Br1T&#10;V9HvbvVI5opnMUaFwpO1WzxtyvPSuH8ZWciX4klhSLzk+6r7uRx1wKkZgaBeS2slpcqxBRhz+OK9&#10;vt5BLCjocqwyCK8C0lma0aP+KJ8V6p4I1kXNj9jlf97COAepWgGdfg1S1dGk0m7Vc7jE2Pyq8HGK&#10;hvMtZTgYyY2/lQB5JDLJKI4W5VG4HpT7wMkeR2plqG+0SAjpmkuJGO4J0pgEdw3lDcy4HUVnzXc0&#10;nmIGGxuopGjZ/lUEmq2xxklTSAaykHrWhbBhbhyTjPArNbjkmrdojSbv3hwBwM0gOj8TSCXw5prZ&#10;OTC4/Liui+HMgPhC3A7Ow/WuR1+Qr4d08NwBFLz/AMCxXWfDuNofCVsWGN7Mw+maBnZo+D1rH8Ua&#10;Vda9YR2kKWuwOH8ydmBUjuoArTU1KjD1pAZWieGY9Pum1C9uXvdQZdvnMMBF9FHauhDCoN+OaFfN&#10;AFoEEUzjNMDUMaAHkgVTvdSt9PgM07Hb0AHUmpS5z/hXK+JRu1C035MTcYpN2RUI3di4vi6Fyx+z&#10;EKOmXqwmuPOm6KxkdexDf/WrltQhW3aaJUG1mVwcfwH0rsNKNutjEkBXpkjPNZqTZvOEYrYqnV7w&#10;nC6bJj/eP+FRXWq6iYGWHS33HjJOcfpW5zR29hVWfcy5l2PPodN1JplKwSKwJOSp4JrrNH0hbENN&#10;Mwe4fkn0q+b21V9huoA391pBmpwgdQwIIPTHekojlVbViMnPApucVMYuKYYiOQM+1MyOf1rxhpOh&#10;zLBdyu87DPlQrvYVnp8RtBBPnSXELf3ZITmuR8Pquoa1qOoXS7pjcFfn5KD/AD/KrUml/wBv+ILi&#10;OSIxWVqNoAXHmNWEqyUmmbey0TPSNJ1zTdYiEljdxzeqg/MPqOorTB4ryKbwk+lpHc6TLJb3sTbk&#10;kDfe9jXc+EfEo8Qac3nIIr2A7J4x6+oq4VYz2InBx3Oic5FR0rk9hXO614usdDvVtboP5jIH+X0J&#10;I/pVknj2p3/2zylEWHRcMx/io1CYahoq6fcQ7CgBik9DWrdadJfv9vtFV1kwSgxlT6VV1e9M0cUM&#10;kaLLHwdvavWajNWOJNxdzP8ADniWbQ3XTNWDC3PMcrc4H+FbfiPQLbxDY/a7Mxm5Aykinh/Y1nxv&#10;p13pQstRgZ8H5XUcr9DWLZald+Fb7ZG7XGnsckY7f0Ncc6TizpjNSRhSNc2MjW1zE0cq8YYYqOBC&#10;Jd78se+a9OnstG8ZWIdJV80dGQjeh9x6VyF/4M1rTmJtkF3CO8YyR+FZFmaPWklY4wOlRGWSFtlz&#10;E8b/AO0uP51DLIZSVQ7UHVj3oAVpmc+XF17n0pySx2o2qN8h6moEDyYjhUqvc+taFvapCMn5j60A&#10;Nhtp7p98xwvpWzZ2SNiONRnv7VXVhjtj2qVJGx9/atNCHXMMdnymJHB69h/jUUdlNc5lkZYk67pD&#10;tB+nrVpbpVXCIGP95xmqrWl5eS/u45JcnsCQKbApSopJH3h0z603TdSn0TU0nhP7o8SJ2ZfetK70&#10;eaxt/NuZI0Y/djByxrEuYzLLFCg3SM2AB78Y/WpKOuif/hHfGEM8HFnfgHHYA/8A1676fV7ezKCU&#10;kluyjNcH4vtRZabo+TmSFlQn6Af4V2KWlrdwxtKhYlQc59qHzdCo8t/eL0evWDDPn4z2Kn/Cn/8A&#10;CQWABxK2fZazf7Isc8I4/wCBVKmk2J/hf/vqs71Te2Hv1M3xddWWvaMbZJjHNG4lQuMDOCCD+dee&#10;SXEdxNA09m/kxNidopGYP7jJwPwr1WXw3pF1gz22/Axksa4xrAXeryWWnxRXbRsVCgEQQD1P941S&#10;5+pnN0/snUaH4k0EWQisQ8MSdUcHj68mrs+v2m3MRaQkccYFcTpPhu3fxjc6bqEvmIsRdjC2wbuO&#10;PpzXQ+G/DrwRXcF9FJtjuGWBmblk9f8APrSkptaFU5UrrmRUluXadpi2XJ/KkEzM25nJNdT/AMI5&#10;Y5+6/wCDUn/COWK/89PoWrmeHm9T0I42itkc6GmmYKilj2ArZ0zR5hKk067QDnBrdtYIbVQIoVXj&#10;rjmpySzE/wA61hh7O7OarjnJNRFMmBxSCbH1NBibGc5pnlgHkGulI8/1PNPiF4iN7drpkJJhgbdK&#10;wzhm9Me1VfD2rw6dfxXQjEyIMAZxt969Rk0+zm3mW2icuMMWQHP6VxuveAE+a80NjFKOTb5yp+lK&#10;2oHa6ZrtvqkO+3l5X7yHqK0TJ5qlZEUqwwR6jvXi2h63c6Vqf7xTFNGdssZ4yO4r12yvIb+zjuYX&#10;BRxkf4VVxHA+J9HOlXmY1H2eXJTHb2rnC24spHHpXq3iHTjqekuqLulj+dPevLJojHLkggqcMKVh&#10;oi0S8ks7x4xwyOHWvY765/tnw9DcBV+7vIxuzxgjFeJXJ+y6hFOv3X4NepeCL77TZTWTtnZ8yj2N&#10;CBl3whq8vkbLm1aITsSjnG1mXggAdDgZ5681q+KJriXR3WBmUllUKq5ZiSMYPbn2rOe3s9KllnXU&#10;kt5zL5iKX+QDjgp/hzzmi78a2KnyrSB7mTtxgZ/nTA6PS7yVE+zT28sckY++77w/uG7/AEoubnTL&#10;aW4nu5o/3yqrpI4xhc4wPxNcVPfeIdUiWYH7Lau4QbOOpxz360XHhTyPs8t7dvKGk/erEQG24OcF&#10;j64oFY6CXx1pySCKC3mmXOAVAAqn43tYrzRRdRxnMRD4PXB4P9PyrQtrTR7LSp7i0ijjdFYZn6hg&#10;OhzXOzSH+zoJLZbq5t9ojkeZiE2uMdMAYBxyM8ZoCx5xEwtdTliPEc43DPr/AJ/nWtp19Jpl9HdQ&#10;t8ynkf3h6Vj63byRO4ZSskDkY9qdaym4VCDy2OlQVY9w0/VoNQs0uImyrj8jViWePyXJPG05ryPT&#10;r+98O6qFl3Iu7EkZ6EHuK9K+0w3WnNPE6vGYyQVOeMUCODhkiW4uGVhjk8/WmaVEbmWYk5yDx+dZ&#10;Us4jeUJn58iui8IxGWZuBgq2fyp3A58XAW7I4ABxTWwVb5hwfWoL/ZDfyoM4ViDUTSjaQp4NIAKh&#10;iavxJ5KlhjOB1rOWUJ0HNXPtYe2LH7xPP4UAWPE92p0iytUbcRGFx7lia9P8P24sdDsrcjBSJcj3&#10;615FZwvrXiewszuKhgz+wHP8hXs+McAHjtSKLyEMODTgDmsu4vLewhM9xcJDGvVnbArMX4geHVkC&#10;nUQ3+0qEj88UBa51g6c0A4NVLDUrPU4BPZ3Ec8Z7of6VaLj0zQIer8c0pkBqPOBTTzQBKrc9qg1H&#10;TrfUbcI/yspyjjqpp27FSKx2n1pPUa0OWvdF1JiqhFlUcBkbkD8aoSrcaM4aW9t7Yn7vmTIv863P&#10;GOrTaR4Xu7u2YLNgIjemTjIrzfQNLtNXt/tV3K1zO+d5kYnbWNTlgrs6ITlLQ2r3xvcWd2kEN012&#10;/UrCwcH8RUPib4hyXOji0tIbiyvJCBIXUDC45wfc1j+INLtPDdoJrEMJ5yUDFido9qiTStItrCKT&#10;UHbfIAdzyEc1Kqq10P2bm7GJBHO1s129l58Sn55Wc7vw5rq9J1zU/D9pDqNjNLc6Y3MtpOclPUqa&#10;gs9At/tKS2N24hPWNTuVqn8WXLWWjmBAMyERYUdB3qPbe8kh+ystTuH+Imhi3ieKWW4lkXJhhQsy&#10;+x7Vg6p49vNSvYdL0eOWyll/1ks6Dco9hWT4D0qeC1mnu49gZvlVlwenJqHX0l0TxTBrIjLWzgBi&#10;vO09Dmm6+riZci3NOy8M3dnqDXSahvEp3XAkXlz6jHStHWtcTRLRJDEZZpGCIoP3jXJ6/wCIv3cd&#10;1puolZNwBiQ5GPUj/PWtTVLK68SeFrW4Eey8QCQKTjNc0ou6cupo30Q5PFd/JdLYX9iltJMuYnVs&#10;jPbNZnhHVprHxu098yW8dwHWQn5VOOh/MUy21e6Ro47vRbl7iMYUrH3+tJb+HtQ1fVhfalCkNt0W&#10;Itzj04raDjDUJLmjuew22oWl9CZbS6hnQfxRuGx+VeM+J9YfxFrk1zbaassMP7hXJOWAJOePrVnV&#10;7f8A4RZ49S0t2t3VgHiDZSRfQisKx1KS1ikFta3UkUkhcHy89cf4VvGfMroylDldmTXKX2mTSWrO&#10;6DPIBOD7ip9L0kXgkuZt3kRDc2Op9q7CW2tPEmneagCzgde4PpXMQT3ehXTxOuVJw0bdGFe2pcya&#10;6nlyXK7vYfBf2ZlWJrGBLYdSfvY9c+tZcv2c35ZU/cFvusM8V1tppej6upnhVlb+KMHGDVDVfDM0&#10;M++0j3w9QAeVpRcL8rKanbmRhXXh3TrmfztBv3s7rqEJIU/Q9qfa+K9Q0Gc2XiG2kbb92dRk/wCB&#10;pX/dzqVXYyHkA966KbV11CDyjpQuYQAD5g3due1Y1MPbWJrCvfSQ+z1PRPESFEMM7Y5SRPm/WsnV&#10;vh5p16S9i5tJfQDcv5dqzbnw9pNxch7Zp9KuSeMcpn+Yq4sXjTSwBDc29/F23EZI/HFc8oOO6NYy&#10;Utmc7ceCPEFkxWGFLlB/EjDn8KzZ9O1azOLnTLlMdSIziu3PjPXrAgajoLFe5iz/APXq1B8S9IYh&#10;Z4rqA/7UYI/SpsVqebLdKjkSBlI7MMU/7UjfxivVB4j8I6qu25ltXLf89o8H9RUMvhrwVe/Mklsm&#10;f7k2P60WA82S4GQQy1cOtXQi8sXjKnoGxXb/APCDeEDx9tVSf+ngUq/DvwrLwmqnOecTKadg0PL7&#10;q9JYkuZGPQk11HhTQXjmXU75f3nWFD29zXpmi+BvCtgxkiSOaXHDyuHx+FVdZfRtLDm4uYY1UZ+V&#10;gfyApOIXOA8czea1hbK3zF8/0rtLQ+XaxoTkhQM/hXH6Vpd14m1t9XZQLOFsRKx646V2Hkypwwqb&#10;FEvmelKs3Pr9Kwtf1xNFtQxXfM/Ecfr7n2rlPP13UyZJr5rdG/5Zx8cfhSc1HcpQk9j05LgY6mpo&#10;XiXOxFUk5OBjJ968wXSbj/oJ3mfXeafHd+INJbdBefaox/BLyf8AGpVaLKdKSPRbbRrOLV59UUOb&#10;iZdrZPGK141yMKMCuJ8P+MYdScW9wvkXY6oTw30rrEuyV+8QK1TRi7l7aoOS3NMaQKfWsC68VaPZ&#10;ylJ76MODggHdj8qs2Gt6fqak2l3HLgZIzgj8KdxmujK3VsfWpgo7MKzo545Adjq2OuDUyv0x1oQm&#10;XgpA60xhzTIncDHWpC+e1AiPnNPCmg+1MaQjigDlPG/hgajatqVou28hG5to++B/WsjwL4geGUWs&#10;5zFKdpz/AAt6/jXoQlJGDg+3rXlHiPTT4e8TbosrbXJ3pjsc9Pw/rQM9jRgeGA4rkfGGiRmI39ug&#10;Vl4cAda1PDOpDUtNRmbMsfyvz19617m2S8tZLeTO2Rdpx296APEtXRJLM7chkIbmtbwTrX2bUoN7&#10;YH+rf6GmatYNZ381rNzt+X6jsa5+yb7HqrxA4B4FT1Doeh61o0VrqMuJJ5QYvtCLgDIDfMCx9sDp&#10;3rrdDtNOSyhubWCJS65LA7iD6ZNQ26w6xolq0rMsmwMsiHDK2MH8xwaXTtJaxneUXbsGP3FUKuMY&#10;+6KYGXeTeVLcxMGdftQMY84hVO8fw4wefet/WC8yWaxuUk88bWGMjg56+2aHgtVRQyqFD+Z8x/i9&#10;ap33iHTbIfvbhHcHhY/mIpXAsafZss13FOjSK+18ud/zEc4JFXTYW/2T7MyZTyzESeuDXI3Pjkk7&#10;LO0OezSH+gqKC58T6tIHjJt4/XG1f8aYGf400pbS/R0JMc6AHJ7gd/0rirBjbXphbs25a9l1vSTq&#10;ekiCRla5QZD4/i7/AIV49q9rPZ3aybCJImw64qQR33i5ILvSLPUYiDv+XPcqRx+IxVPw7q0mkRGG&#10;7hf7JcZIbHTtxXPx6pPcaVHApZrZX3jjo2Oldvo2qaZqmlQ6dexorIu0Z6H3B9aAOIvMG5Zozldx&#10;x9K6bw3qNtpVrdTyyDzMYSPuaztb0GTSbkvGxktn5R+v4Gqnlx/Zw+QD6UAZt87zXUkrD/WMWpmw&#10;4qadgq1GGyo4oAaEyaVT5Nu7uflGSQabLcCFCxOKTT7C41eVTIGjs1bcc/x/SplNRWpUYtvQ0vDN&#10;vqEpuL21mNrNNhEfZn5e9aNxoer2+6eHWbv7R13FzhjXRWcCW0KqoC8DAHYVYLADpxXnyxEubQ6e&#10;SK0POtRGsXE0UmtyS3KJ8saA53n0wP510WjaV5cbHVIrO3ikGEjx82fcmr2t6oNJ09roQrI24Kqk&#10;461hWJl1HWjcaxbFkjj3QhTmMf8A16tznONwStsW1nPg/wASW09q5S0uH2TxZyMZ613kPjnw9cXS&#10;wJqKb2OAWUgH8a831N18Q67a2MPzojZlYHIA9P0rW1vw1bHTljSSO3VGzv2gfnWkayilFkyp8z0P&#10;TE1CzeRYhdwGRuiiUZP4VaC56V4tbeGLOTT2kt70SXC9JI26H6V1nhHxzbRaK0GuXaRXNs/l7nPz&#10;OvY/0reNSMnZGcqbjud28ZoXI4zVGz8R6XqFuZ7a9geMdTuAxVyO8inTdEUkX1VgaojY8o8RXc/i&#10;rxJcWhmZNPsm2bVP3m6ZrIgF3bajJpOjN5R/5aynk5rUvo28N+LryCRSYrxvNhfsepx+ZxUXgmVG&#10;1C+klx5zOc569a5aravc3ilYw9cbWlZLC9Z7jad8bBSSDVm38QJLam3vLKR5EXG1Vz+Jz0rsNR8Q&#10;aRb3DwXEjF04O2MttP1pNOt9KvC13byRyb+CygA/jWXtPdu4lxsnozC8FWtzbyvK4ZIpCdqHsKXx&#10;uGEcMo+4kwz+VdnHHDEPkXn19a5XxbfWQtJIJQZDKNqIvUt2NZRk5TL6G5JrNvYaF9tf5lVRhR3J&#10;6CsG48Qa81k1zPptrJaEbjESS233/wD1VjQXYm04aPqoeB8Dy3Ydu1dPFNHaaeiNIHREA8wntVuK&#10;i9hKKe4aJaaFrFst/Bp8SOrYZWH3GrpSCFHTArz3wleqviHUFt5MWjgsMnjIPH8zWpH4j1Eaktvd&#10;Q2kUTPgSGYcioqQk5aEKyLmseIpLO++wWVobm627mG7CqPeqC+Kr2ymQarpoiiZgvmRvkL+FV9Wg&#10;vdN119UtoDdQzoFkVeWFUPMvdYivIrm1eK327oi64II7e9XGEbK4WVvM7eW1tdShBk2vE46HkGpL&#10;fTba3gSKKMBFGAM151pWtauLQW9ra/aBDwWY9B6VoL4ulRds9jdRyDqqjipdKS0TNFJPW5fgkuvD&#10;mpMkit5Z4I7MPUVvSppviG3O1l80Dg/xKa2r2wtr+EpOgb0PcfjXG3+iXujzi4sy7ovIZeq/WvpF&#10;ONR32keNKLgu6KFxZ6hoFyJkBAHAdeVYehp7+JNQvImhLqm7qVGDite08SQ3cf2bUYRhuCwHH41B&#10;f+FRKpn06RXRuQm7P61omk7VFqZtO3uMydK05tSvBFuwo+Zj7V0OpXbaTcW9tbIY7dFyxA+9WJaN&#10;qPh+dnaA4bhtwyD+NbsHimzuBtu7Vh+AYUVOZy01Q4JKOr1MTXtQXVJVNvCwRBySOTVKzgkvn2zX&#10;jRoijG5j+Vd3HfaPNA22aBUK4YEbTiufuF0aFjJZRyzS5yi/w5oTbVrCas73M6z1WXSrqS3unaSN&#10;eoJz+VLNeSalIPLs7UI3Ch4lOfxNUJbaebUQtypV5H5GOma27vR9RivIntId8cYGzpx9aThBPUqM&#10;pNaGPHb6N9oaLVNIgBBwWjXYR+ANOl0fwjLJtS1u4gf41fj9c1euPDurz+ZeTxhnZslFPNVbiGa2&#10;s1hlhEQ3ZBZcMapUachOrUiVr7wp4ct8GK4u5mYAhVccfjVaHwvo7SbZ5r2AH+IEHFbehWv2iSaQ&#10;APLHGWjT1P0p/kXtwDEbSV5WYEsVINHsKa0Ye2nuipN4J0iCBPJ1m7lZxkKgH61c0jwb4dEwOpPd&#10;PL/AJuE/HH9atWUcmk6lE93ATs+Yp61d8Y6uP+EfW5kjSO5IcgDg4PAzSdCmkCqzbPOLSXVk1XUl&#10;0icW9u8rAsBwBngCm3niHxFZE2U94dpbi4K84+tdN4P0yOfRd0hw8rF8/wAqdfeGrW4vEe53uI+i&#10;Z+U14csRabXQ9b2cVFdzlrG0vtZvYr2/nS5jjUhDnr+FdGkIjjJCZYAnHr7VeiitrCPyLaBY1HOF&#10;HemNBJId+MD0rnnUcncqNkrHMv8A29eFmSOK0jBIAfrU2nwaiySC9ZGwfkZSOaqeIJJpNWtdPEzx&#10;o4+bBx3rb020Szh8tHbavPznJNXJ2jcIpswNbsvJjF9Cdk8LA7lH61LL4m8QXennyVQQyApmMZYf&#10;4GrWv3EcGmzbmGZBtUevNL4atWTR4mbIZ2Y4PpVxqOMLhKEXIg0fSI0tQ91ArTvy28ZxUeraPDCr&#10;XULm3VF+cIMZ+ldOkYXk1l6w9lcSR2NxO0Jb5+DgN7ZrONSTle5UuW1kjCt4zaWaX1hfTR3CjdsL&#10;YLAe1emeHNYGr6TFck4k+7IP9oV5ldNDDJJNLLDuWMxQQxHdx0BNT6R/wkFpZ7LOYW8LNuAIGT+l&#10;dcZ23Zg432PY1lCjGDR5+a8z0vx9cWzSW+rK0zq2FkiUZP1FdZpWvWWsoWtJSSv30YYZa15k9jJx&#10;sdEJwwppIJ9arJgMeTUykU7iJVA75FYHjPSV1PQJWUZnt/3sfqQOo/Kt3dg0yT94CrcqRgigEeee&#10;DdYNtdQlpPkk/dyA/oa9SE6kfK4zXiKR/wBm69d2oyFilyo9s8V6vazedbRSA/eUHNFwsYHjWzzc&#10;w3Q6Mmwn3HT9K871IGO5iuB3616xr8fn6PKOSU+cfhXl+rJm3b1Vsikxo9O8H3Zn0RVzzExGPwz/&#10;AFrOvda8QT3LwW9tJCM4G1Mn86g+H9zmGaInOUVv6V0t/r1jYSNFK5aVeSirk0xHOR+Hta1B915O&#10;y5/56ybjWnbeDrSMA3E8kjDsOBVS48WXtwfLsLTBPQkbj+VRRjxRqDAfvox7qEAoA6y3stOsIwYo&#10;IUxxuIGfzNOl1rTbfHm3cQPoGyfyFc5H4R1C4Ia8vQCeoyWNadt4M0+PHnPLMfQnaP0oA2LHULbU&#10;oGktpPMVDg8Yx+deX+PL511aRoUVdp2McdeK9WtLO2sIfKtoliQ9hXjfjeTfq0yjvMaQzPZ57sIw&#10;la3faBtj4U9s4FTRWurJ/qriNyOzYBp1pGGVVf0rQSFkO9XL+x60guVJNR1lIvKmtndO+xs//Wpz&#10;LqkgQxWqsm3OC2CvseavRRbnB+ZSauiC8h5BDDscUCOZ2apM237KhJ7ZH+NTromqkjzpoYF9jk/p&#10;XSI8LAh49kv97Bpywkj55w5xkDNA7lddNha2UJsdgMZK9TWfdXd1pqnywJNv/LNm4Aq6ZnRWAJXF&#10;ZUzGTO45pSipKzCMmnodJoWri9tInb+LIx6H0raaUEYrgvC0zQ3lzaE/KGDgfz/pXbsAeRXl1ocs&#10;rHYrSVyG+s4NQtmtpxujccj0981kxeFTgRHVLs24/wCWYI6elbO4Cpo3G3PeojOUVYLDtN02002E&#10;R20QQ92x8zfU1y2tXB1LxO2n3khS2hTKR7sCQ8HPvXWiZiOOazdV0O11cq1yhEi/dkQ7WFOE0neT&#10;FZnPLFFot7PcpLHBbbMCINlnPuKPD2mRTWd5qV/bh1Y5jDrkn1wPxrXs/COm20okdJJ2ByPNfIFb&#10;hhVkCYAQcYAxirlWS+ELX3PNrfR5tU1V/sEMsdpuG4uNoX1FbF1a3Xhp1v8AS7iaN4yDJHu+Vh9D&#10;1rsREEXag2jOeK5fVfB8l7PJPFfSBnOdknIq4V7y1YpJW2Kl/wCJLnxFLFqF1HBDaWTZRQu4knr+&#10;eBVa8jnhYarpav5NxH8yrwVJ74q3beEL6UxR39zH9liORHEMZrqIrKPhFTy1UYCjsKdSur6O4Qir&#10;WPNtL1AWNzNJcI8hkXaVPO761f0m21Im4u7EC3Vz8iyDhh/nFd7/AGVCWBKKT67RWbZ6gk+p3lgL&#10;crPbjKlm4b8KTrc2yHyxj1MBPFGo2ge3u7R/NHeMYB/z7UzRLG71TVv7Qvo2KJyit69q6LQ76PVG&#10;nhvIEivIXwyD09a3kjjjGFAArN1OW6S1Gm2zOv8ASLe/tvLuEVjj8R+NYH/CIWoGzzbgqD93dxXX&#10;SOKpuMvgVmqkkO/dHGXOlTaFdNcWkRntHXZLC3XFV11TQIPnj08+aDwHBOD+ddnfXVnZqn2ydYvM&#10;O1c9zXP3WmaPeap9n3L9oI3FVyMj1reM+ZXkS/IzbPxTqXnvN9nMtuDyFGCPxrQv/FgubXybSKZ7&#10;hhgKVwFJrZtNNhtIhFGqqg7etS/ZYgcqoU+wFKU4X2Gn3Zk+G9Pl061czHEsrbmUdq6IRwkAsvPe&#10;qixqhzmpDJjv+tZyk2ynPSyOg12a9tLRXsot7k4J27toqDQpNSnhkbUFwCcLlME/hV5biXTrQyX0&#10;3mSueEUY/AU6xF5KWnuGCq33IsdBX0O0bHk7u5kax4YhvcS222GXuMcNXOGPVtClwd6pn6qa7lNS&#10;spbt7VLhfNXqOn5VnWcJTXbqCZ96yAlQ3TFa05TtaRE4q90UbLxVZzRiK/tgp6EgZWtBdI0PUV3w&#10;Ihz1MTYovPCdncksgMLH+50/Ksh/CGoWzFra5UjtjKmmnCXwuwnzrRq5dn8GwsSYLll/2XXNZ58M&#10;6pZP5tuQxHQxtz+tN8nxFZtwZyB6HcKsReIdZtxiWEOPV0IrWLqLZpkNR6qxjXtrqou/tFxFNvGD&#10;lkPatGLxbcxKBJao23jqRWgnjC4UETWat9CRUEvii3d8vpaMPdhn+VU+aXxREuVbMhn8YTSQOsVo&#10;EkI4bdnH6VzjXM1xOZbrdIe+W5rqk8S6Z0bT9p9AqmlbXNHkOTZnPvGKSTjtAHaX2jnNNvjYXyXC&#10;oTtz8uetdH/wlxx8lmff5qE17Sl4+xkD/cFWF8SacgytofptAqXeWriUkor4itJ4puZ0IWzj3Ywr&#10;H5iprjfF0l40NvDcB/MunyNw5IHH8zXfxeJOD9k02Pnr3P6CuKF3c+LPHLXc8Y8myXaqr0GM4/XJ&#10;/CscTU9nT0Rrh4e0qJXOn0O2jtrVIh0jQL+NX7q3jmjyPvCnWcISLleSfSrQQdcCvmm7u56k97HK&#10;3MRSYEjAPrTh93gVsavYiW0aROGAzXPoJFUBs0XJRk6/oB1Yxz28gjuY+hPQjt+VZKw+JrYFDBFP&#10;/tZrri5FIXatY1Ggscpb+Hrm9uPtOrPnH3YlPFdJFAqIqgYUcAU/dinDLDiplJvcLET4XgVWu9Ns&#10;dRiC3MYYjow4Iq2Y2JwVx705LUBclqSdndDZj23h/TrR96R7nHQuc1fKgdKtiOMHGM07yFPQU3Nv&#10;ccdDFaythMZvIQSHqwXrWBHqV54f1y6+xwKzzjaoYZAFdq1sO1QtaDfuMa59cVrCryhKMZKxjL4p&#10;8SWDLPdwRS24PzKExx9RXdaRq9tq1ktzbSBlP3lPVT6Gufa23LtIyMYx7VgS6HdWN0brSLgwP/cz&#10;gfSt6eIT3InQ0vE9RBzj3pcE9q89g1vxaoCNDak9N7D9feu7sHmNlEbmRXmK/OyjAJ9hXRGcZbMw&#10;lFx3PNvFsf2fxkWxjzowx/l/Su50J2l0a3brhcVgeNNJmn1S3v1GIY49rN6nPAxW94bsprTSlWUk&#10;Fm3BT2piL9woe2lVuhUg15XqKBoZcf3c16lqKy/2dOI87thA/KvMri3uJo2WKNnYgjaB3oA1fAM7&#10;JfwAHh42U/hXoE2lWN5P509sjv3J71w/g3TpbTUlWYbGgRt2T3PGK9BWaFeTPGPqwoAnt4IrdcQx&#10;pGPRVxVW81rT7Nistyu8dUX5iPyqd7myeF45LmLa6lTiQdDWLFoPhxXDG4VwDkBphimFhs3jS1Vt&#10;sFvJKe2eKfb+INYvm22mknn+Js4/pWxay6BZgCJ7VMdCMZq+Ne0pQB9sixTES2lrcvap9pKpMw+Y&#10;L0FeKeNbR4tbdD/z3PWva/8AhINGxhtRi47DNeYeNp9HvdZMg1GNI8iTcQefaiwamRZwIPklyOmD&#10;WmdPkCgxtuB6VmrrOi7TsunI9fKJ/pU9r4o0e2kKSXjlB3WInmkBK0TK4V8qenNPC3ERzFISPY5q&#10;vd+MdHcEI7ye/lms8eINNJBDSgeyj/Gi6CxuK0suVeJWPrjFRypJHyd6isyHxDDJIQtwY0HeUgVp&#10;jxBpclqIri7Rm9mqboZXnYSIcyE+xFU28pIju3bvTFXDquigf8fAz25P+FUp9Q0l84ulH/ASaVws&#10;V9OOzxHAy7tsqEH8q9AxsjAPXFcRY6rpFkzP9qDMfukRnIrTbxvpp4AYj1wa4a8JTlojphJKJtMe&#10;c9qVJQDwK51vGWnscEMP+Ammt4z05R8qu30SsPYz7FcyOrjuwOGGPerKzK/SuH/4TKyLfclH/Aac&#10;vjayTlRLn/do9jPsHOjuN1OBz0NcUPHln3D/APfNPPj6yxwrf980vYT7C5kdoOO9O49q4j/hP7Mn&#10;5UY/8Bpw8fWbDJXb7FTR7GfYOZHajg9abIhDb1rjP+E9tO2f++TT08f2v94fipo9hPsHMjrhM4cB&#10;wAKiNjaG9+2CFPtGNvmDgkVyb+PLPcW2qT9DUbfESBeFhH5GmqMw5kdTLpFnLfpetFi4X+NTjP19&#10;asOzL61xT/EZAMrACfTFQyfEVW/5dwPwp+xm+guZHaseM96YGw2Sea4o/ENWXmAflUR8fITzEB+F&#10;HsJ9h8yOm1ywGqxQxu+0RyByQOSPSg2luL8XoU+aE2DnoK5dvHkJ6xE/QUz/AITq35zDJ+AFV7Kd&#10;rC5kdkbg5zim/ac1x3/CcWx/5YzH6AUjeN7XHFvN+n+NHsJBzo7AzMxwOKPmNcSfG/zHFs23tg4P&#10;9aZ/wm04+7A2P+un/wBan7CQe0R7lJYqrm+vWDMo4Ucqo/xqnfatC9v5FrIWmkO0YUjFeTf8JDrI&#10;XB1O5IznG89aRNf1hSCupXAI6HdXsqoupxOk+jPXYNCso7ZUmjDS/eLZwc1mXFnjV44dNdhMnLu5&#10;yFrzVvEOtyNzqt1/38NM/tnVgS41K5DHqfMNNVne7E6Ktoe34lS0KBw8wXAY8ZNYuj2WrrftNe3B&#10;EfOULZya8obWdWPXU7s/9tm/xph1PU3OP7Quv+/zf40lVaurFOndp3Pdbudba1kmwDsGcCixmM9p&#10;HLOEV2GSAegrwl7q9dSJLydgeoMhNIJLggD7TLjt85pKaStYHA95EtjLO0LmEuoy2QOKyvEIsrbT&#10;zJawWTvnDMdpKj6V44kMrZPmtk/7Rp/2Bn6vn6k1Ua3K72FKkmrHo+iJZTQyyaiLPyv+WZcqp/Kr&#10;pi8Lqx3SWY+ko/xry8aSxXJkGPxpV0cAffH5UTrtu6CNGKVmejfbPCQlljZ7QKhAB8z71Kdb8I2s&#10;LtFJaO4HAHJP6V52NIQdWH5U8aVFjljU+3kV7GJ2lp8QLJYriJvKtw0bCIpEeGxx0rE0XWtF0mAx&#10;edM7u26SQRnLGskabAozgn8acLS3Q8R1hXftdzWl+72OxPj7SFXasNy2P9gf400+O7A/csrtv+Ar&#10;/jXHNLbwZ/ddPQCqza5axE/upePQD/GuX6vAtzbO3bxpDJGyLpdyQfUgVVuPEK3MIC6WySj+MyjB&#10;/DFcZJ4utYxxbzH8v8arP40iGSLN/bLVSoQDnZ1xvZ35Fuo/4H/9akM9wekcY+rGuMPjaQfds1/F&#10;6iPja6/htYh9SafsYC52dv5l2eQsGPxpRcXyH5Ut/wAzXBt401E/djhH4E1E3jDVW4DRL9Ep+ygH&#10;Mz0GS61J1xtgH51EZtSKgEQg+teft4r1gj/j6A+iCoW8S6s/W+lH+7gUeyh2DmZ6GZNT67oh+FAk&#10;1TH+sj/KvN21nUpB819cH/gZqI6hdsPmupjz3c0/Zx7BzHp2/UwOZoh9aYbq9T713APqwrzE3EzD&#10;5pXP1Y00s3dj+dHs49g5j0qTUJVHzajbj/ga1WfWY0bnU4c+zA/0rz3vRnmj2cewc7O+bxFbg5Op&#10;rn/ZUn+lObxkirgalOw/2UNcDRVJJbCcm9ztp/GMEoCy3F7Jg5AwP8ajfxmP4WvW/wB6TH9a4wet&#10;OBqriOrPjFm6xTk/9djVf/hKSD8lpz7yGudNKOFFK7FY6JfFcqc/Y4cn1ZuakHjC4H3bO2H1BP8A&#10;Oua4zmnDp+FO4zpP+Ey1ADCw2w/7ZZ/rTP8AhMNWJ4eJfpGKwQAacAOtFwNl/Fest/y+ED/ZRR/S&#10;qz6/q0mc382D6HH8qobD/k0gzn6UXEWX1O/cHde3Hv8AvGqo7M53OxY+rc07BJpo7ntSGJkjoT+F&#10;FOzigv2oAQKelPEbdMUZ4zipEGee9IBBG2KeiNg5PakXPIJ49qkUgg/SgBdjcHjpRsOVyRSgg469&#10;KNy7l4PFACbG4+ahozjIYUhZWAODTd6Z4BouArRsuD1ppQ8HHFG9fekLZ+tAC7TnGBTWXHWnA7j7&#10;/SlYAEHjn2oAi2+/507ZSZx2FLvHp9eKAEUANUm0YqMkBvcH/GpM5Xj1pDEIUUBVycnFB+lN4469&#10;aYAVGOP51EwqTOOlNzwKQiIgntTcGpDTDkUAM6Gm1ISTTfrQBHRTwQe1KACelAEXGelLxmn4GRxQ&#10;AOtACY4qQKCOabTh0pgf/9kBAA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AZlLvJvQAAAKcBAAAZAAAAZHJzL19yZWxzL2Uyb0RvYy54bWwu&#10;cmVsc72QywrCMBBF94L/EGZv03YhIqZuRHAr+gFDMk2jzYMkiv69AUEUBHcuZ4Z77mFW65sd2ZVi&#10;Mt4JaKoaGDnplXFawPGwnS2ApYxO4egdCbhTgnU3naz2NGIuoTSYkFihuCRgyDksOU9yIIup8oFc&#10;ufQ+WsxljJoHlGfUxNu6nvP4zoDug8l2SkDcqRbY4R5K82+273sjaePlxZLLXyq4saW7ADFqygIs&#10;KYPPZVudAmng3yWa/0g0Lwn+8d7uAVBLAwQUAAAACACHTuJA2Tk3hxMBAABIAgAAEwAAAFtDb250&#10;ZW50X1R5cGVzXS54bWyVkk1OwzAQhfdI3MHyFsUOXSCEmnRBChILqFA5gGVPEpf4Rx4T2tvjpK0E&#10;VVqJpT3zvXlv7PliazrSQ0DtbEFvWU4JWOmUtk1BP9ZP2T0lGIVVonMWCroDpIvy+mq+3nlAkmiL&#10;BW1j9A+co2zBCGTOg02V2gUjYjqGhnshP0UDfJbnd1w6G8HGLA4atJxXUIuvLpLlNl3vnWw8NJQ8&#10;7huHWQXVZhAYC3ySeVk9TyJs4xs6jQTo8IQR3ndaipgWwnurTsJkhyAskWMPttrjTUp7ZsJQ+Zvj&#10;94AD95ZeIGgFZCVCfBUmpeUqIFfu2wbo2WWRwaXBzNW1lsCqgFXC3qE/ujqnDjNXOflf8eVIHbX5&#10;+A/KH1BLAQIUABQAAAAIAIdO4kDZOTeHEwEAAEgCAAATAAAAAAAAAAEAIAAAAH7tAQBbQ29udGVu&#10;dF9UeXBlc10ueG1sUEsBAhQACgAAAAAAh07iQAAAAAAAAAAAAAAAAAYAAAAAAAAAAAAQAAAAROsB&#10;AF9yZWxzL1BLAQIUABQAAAAIAIdO4kCKFGY80QAAAJQBAAALAAAAAAAAAAEAIAAAAGjrAQBfcmVs&#10;cy8ucmVsc1BLAQIUAAoAAAAAAIdO4kAAAAAAAAAAAAAAAAAEAAAAAAAAAAAAEAAAAAAAAABkcnMv&#10;UEsBAhQACgAAAAAAh07iQAAAAAAAAAAAAAAAAAoAAAAAAAAAAAAQAAAAYuwBAGRycy9fcmVscy9Q&#10;SwECFAAUAAAACACHTuJAGZS7yb0AAACnAQAAGQAAAAAAAAABACAAAACK7AEAZHJzL19yZWxzL2Uy&#10;b0RvYy54bWwucmVsc1BLAQIUABQAAAAIAIdO4kCdceAm2AAAAAgBAAAPAAAAAAAAAAEAIAAAACIA&#10;AABkcnMvZG93bnJldi54bWxQSwECFAAUAAAACACHTuJAqtakoZICAACEBwAADgAAAAAAAAABACAA&#10;AAAnAQAAZHJzL2Uyb0RvYy54bWxQSwECFAAKAAAAAACHTuJAAAAAAAAAAAAAAAAACgAAAAAAAAAA&#10;ABAAAADlAwAAZHJzL21lZGlhL1BLAQIUABQAAAAIAIdO4kD7BNr55fwAANv8AAAVAAAAAAAAAAEA&#10;IAAAAA0EAABkcnMvbWVkaWEvaW1hZ2UxLmpwZWdQSwECFAAUAAAACACHTuJAHXLGyuzpAADi6QAA&#10;FQAAAAAAAAABACAAAAAlAQEAZHJzL21lZGlhL2ltYWdlMi5qcGVnUEsFBgAAAAALAAsAlgIAAMLu&#10;AQAAAA==&#10;">
                <o:lock v:ext="edit" aspectratio="f"/>
                <v:shape id="图片 16" o:spid="_x0000_s1026" o:spt="75" alt="2" type="#_x0000_t75" style="position:absolute;left:7449;top:987764;height:3266;width:4357;" filled="f" o:preferrelative="t" stroked="f" coordsize="21600,21600" o:gfxdata="UEsDBAoAAAAAAIdO4kAAAAAAAAAAAAAAAAAEAAAAZHJzL1BLAwQUAAAACACHTuJATYdBVLsAAADc&#10;AAAADwAAAGRycy9kb3ducmV2LnhtbEVPTWvCQBC9F/wPywi9NZuUEkrMKqgUiieblOJxyI5JNDsb&#10;drdG/31XEHqbx/uccnU1g7iQ871lBVmSgiBurO65VfBdf7y8g/ABWeNgmRTcyMNqOXsqsdB24i+6&#10;VKEVMYR9gQq6EMZCSt90ZNAndiSO3NE6gyFC10rtcIrhZpCvaZpLgz3Hhg5H2nTUnKtfo2Dtfnbk&#10;wzi1x9Mhz22N28N+p9TzPEsXIAJdw7/44f7Ucf5bBvdn4gVy+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YdBVLsAAADc&#10;AAAADwAAAAAAAAABACAAAAAiAAAAZHJzL2Rvd25yZXYueG1sUEsBAhQAFAAAAAgAh07iQDMvBZ47&#10;AAAAOQAAABAAAAAAAAAAAQAgAAAACgEAAGRycy9zaGFwZXhtbC54bWxQSwUGAAAAAAYABgBbAQAA&#10;tAMAAAAA&#10;">
                  <v:fill on="f" focussize="0,0"/>
                  <v:stroke on="f"/>
                  <v:imagedata r:id="rId77" o:title=""/>
                  <o:lock v:ext="edit" aspectratio="t"/>
                </v:shape>
                <v:shape id="图片 15" o:spid="_x0000_s1026" o:spt="75" alt="1" type="#_x0000_t75" style="position:absolute;left:11889;top:987764;height:3189;width:4252;" filled="f" o:preferrelative="t" stroked="f" coordsize="21600,21600" o:gfxdata="UEsDBAoAAAAAAIdO4kAAAAAAAAAAAAAAAAAEAAAAZHJzL1BLAwQUAAAACACHTuJA5qkZ8cAAAADc&#10;AAAADwAAAGRycy9kb3ducmV2LnhtbEWPQU/DMAyF70j7D5GRuLF0DLHRLZu0ISSExGHNDjtajWk7&#10;GqdKwlb+PT4gcbP1nt/7vN6OvlcXiqkLbGA2LUAR18F13Bg42tf7JaiUkR32gcnADyXYbiY3ayxd&#10;uPKBLlVulIRwKtFAm/NQap3qljymaRiIRfsM0WOWNTbaRbxKuO/1Q1E8aY8dS0OLA+1bqr+qb29g&#10;2C3s/Pn9Y9xXixcfT4/W2tPZmLvbWbEClWnM/+a/6zcn+HOhlWdkAr35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qRnx&#10;wAAAANwAAAAPAAAAAAAAAAEAIAAAACIAAABkcnMvZG93bnJldi54bWxQSwECFAAUAAAACACHTuJA&#10;My8FnjsAAAA5AAAAEAAAAAAAAAABACAAAAAPAQAAZHJzL3NoYXBleG1sLnhtbFBLBQYAAAAABgAG&#10;AFsBAAC5AwAAAAA=&#10;">
                  <v:fill on="f" focussize="0,0"/>
                  <v:stroke on="f"/>
                  <v:imagedata r:id="rId78" o:title=""/>
                  <o:lock v:ext="edit" aspectratio="t"/>
                </v:shape>
              </v:group>
            </w:pict>
          </mc:Fallback>
        </mc:AlternateContent>
      </w:r>
    </w:p>
    <w:p w14:paraId="1406FE87">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482" w:firstLineChars="200"/>
        <w:textAlignment w:val="auto"/>
        <w:rPr>
          <w:rFonts w:hint="eastAsia" w:ascii="宋体" w:hAnsi="宋体" w:eastAsia="宋体" w:cs="宋体"/>
          <w:b/>
          <w:bCs/>
          <w:kern w:val="2"/>
          <w:sz w:val="24"/>
          <w:szCs w:val="24"/>
          <w:lang w:val="en-US" w:eastAsia="zh-CN" w:bidi="ar-SA"/>
        </w:rPr>
      </w:pPr>
    </w:p>
    <w:p w14:paraId="61F02B97">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482" w:firstLineChars="200"/>
        <w:textAlignment w:val="auto"/>
        <w:rPr>
          <w:rFonts w:hint="eastAsia" w:ascii="宋体" w:hAnsi="宋体" w:eastAsia="宋体" w:cs="宋体"/>
          <w:b/>
          <w:bCs/>
          <w:kern w:val="2"/>
          <w:sz w:val="24"/>
          <w:szCs w:val="24"/>
          <w:lang w:val="en-US" w:eastAsia="zh-CN" w:bidi="ar-SA"/>
        </w:rPr>
      </w:pPr>
    </w:p>
    <w:p w14:paraId="017E9FF0">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482" w:firstLineChars="200"/>
        <w:textAlignment w:val="auto"/>
        <w:rPr>
          <w:rFonts w:hint="eastAsia" w:ascii="宋体" w:hAnsi="宋体" w:eastAsia="宋体" w:cs="宋体"/>
          <w:b/>
          <w:bCs/>
          <w:kern w:val="2"/>
          <w:sz w:val="24"/>
          <w:szCs w:val="24"/>
          <w:lang w:val="en-US" w:eastAsia="zh-CN" w:bidi="ar-SA"/>
        </w:rPr>
      </w:pPr>
    </w:p>
    <w:p w14:paraId="1B6A05D2">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482" w:firstLineChars="200"/>
        <w:textAlignment w:val="auto"/>
        <w:rPr>
          <w:rFonts w:hint="eastAsia" w:ascii="宋体" w:hAnsi="宋体" w:eastAsia="宋体" w:cs="宋体"/>
          <w:b/>
          <w:bCs/>
          <w:kern w:val="2"/>
          <w:sz w:val="24"/>
          <w:szCs w:val="24"/>
          <w:lang w:val="en-US" w:eastAsia="zh-CN" w:bidi="ar-SA"/>
        </w:rPr>
      </w:pPr>
    </w:p>
    <w:p w14:paraId="7DF01458">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482" w:firstLineChars="200"/>
        <w:textAlignment w:val="auto"/>
        <w:rPr>
          <w:rFonts w:hint="eastAsia" w:ascii="宋体" w:hAnsi="宋体" w:eastAsia="宋体" w:cs="宋体"/>
          <w:b/>
          <w:bCs/>
          <w:kern w:val="2"/>
          <w:sz w:val="24"/>
          <w:szCs w:val="24"/>
          <w:lang w:val="en-US" w:eastAsia="zh-CN" w:bidi="ar-SA"/>
        </w:rPr>
      </w:pPr>
    </w:p>
    <w:p w14:paraId="3800FF7F">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482" w:firstLineChars="200"/>
        <w:textAlignment w:val="auto"/>
        <w:rPr>
          <w:rFonts w:hint="eastAsia" w:ascii="宋体" w:hAnsi="宋体" w:eastAsia="宋体" w:cs="宋体"/>
          <w:b/>
          <w:bCs/>
          <w:kern w:val="2"/>
          <w:sz w:val="24"/>
          <w:szCs w:val="24"/>
          <w:lang w:val="en-US" w:eastAsia="zh-CN" w:bidi="ar-SA"/>
        </w:rPr>
      </w:pPr>
    </w:p>
    <w:p w14:paraId="7389F9FD">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0" w:leftChars="0" w:firstLine="482" w:firstLineChars="200"/>
        <w:textAlignment w:val="auto"/>
        <w:rPr>
          <w:rFonts w:hint="eastAsia" w:ascii="宋体" w:hAnsi="宋体" w:eastAsia="宋体" w:cs="宋体"/>
          <w:sz w:val="24"/>
          <w:szCs w:val="24"/>
          <w:lang w:val="en-US" w:eastAsia="zh-CN"/>
        </w:rPr>
      </w:pPr>
      <w:r>
        <w:rPr>
          <w:rFonts w:hint="eastAsia" w:ascii="宋体" w:hAnsi="宋体" w:eastAsia="宋体" w:cs="宋体"/>
          <w:b/>
          <w:bCs/>
          <w:kern w:val="2"/>
          <w:sz w:val="24"/>
          <w:szCs w:val="24"/>
          <w:lang w:val="en-US" w:eastAsia="zh-CN" w:bidi="ar-SA"/>
        </w:rPr>
        <w:t>（2）</w:t>
      </w:r>
      <w:r>
        <w:rPr>
          <w:rFonts w:hint="eastAsia" w:ascii="宋体" w:hAnsi="宋体" w:eastAsia="宋体" w:cs="宋体"/>
          <w:b/>
          <w:bCs/>
          <w:sz w:val="24"/>
          <w:szCs w:val="24"/>
          <w:lang w:val="en-US" w:eastAsia="zh-CN"/>
        </w:rPr>
        <w:t>寻汉字之秘。</w:t>
      </w:r>
      <w:r>
        <w:rPr>
          <w:rFonts w:hint="eastAsia" w:ascii="宋体" w:hAnsi="宋体" w:eastAsia="宋体" w:cs="宋体"/>
          <w:sz w:val="24"/>
          <w:szCs w:val="24"/>
          <w:lang w:val="en-US" w:eastAsia="zh-CN"/>
        </w:rPr>
        <w:t>同学们以兴趣组成小组，确定了研究内容：关于姓氏的研究、街头错别字的研究、不规范使用汉字的调查研究……从确定研究内容到实施行动，从搜集资料到分类归纳整理，最后形成了一份份精美的研究报告。</w:t>
      </w:r>
    </w:p>
    <w:p w14:paraId="6846ADC4">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both"/>
        <w:textAlignment w:val="auto"/>
        <w:rPr>
          <w:rFonts w:hint="eastAsia" w:ascii="宋体" w:hAnsi="宋体" w:eastAsia="宋体" w:cs="宋体"/>
          <w:sz w:val="24"/>
          <w:szCs w:val="24"/>
          <w:lang w:val="en-US" w:eastAsia="zh-CN"/>
        </w:rPr>
      </w:pPr>
      <w:r>
        <w:rPr>
          <w:sz w:val="24"/>
        </w:rPr>
        <mc:AlternateContent>
          <mc:Choice Requires="wpg">
            <w:drawing>
              <wp:anchor distT="0" distB="0" distL="114300" distR="114300" simplePos="0" relativeHeight="251684864" behindDoc="0" locked="0" layoutInCell="1" allowOverlap="1">
                <wp:simplePos x="0" y="0"/>
                <wp:positionH relativeFrom="column">
                  <wp:posOffset>-29845</wp:posOffset>
                </wp:positionH>
                <wp:positionV relativeFrom="paragraph">
                  <wp:posOffset>35560</wp:posOffset>
                </wp:positionV>
                <wp:extent cx="5809615" cy="2270760"/>
                <wp:effectExtent l="0" t="0" r="635" b="15240"/>
                <wp:wrapNone/>
                <wp:docPr id="165" name="组合 165"/>
                <wp:cNvGraphicFramePr/>
                <a:graphic xmlns:a="http://schemas.openxmlformats.org/drawingml/2006/main">
                  <a:graphicData uri="http://schemas.microsoft.com/office/word/2010/wordprocessingGroup">
                    <wpg:wgp>
                      <wpg:cNvGrpSpPr/>
                      <wpg:grpSpPr>
                        <a:xfrm>
                          <a:off x="0" y="0"/>
                          <a:ext cx="5809615" cy="2270760"/>
                          <a:chOff x="4539" y="756382"/>
                          <a:chExt cx="10332" cy="4559"/>
                        </a:xfrm>
                      </wpg:grpSpPr>
                      <pic:pic xmlns:pic="http://schemas.openxmlformats.org/drawingml/2006/picture">
                        <pic:nvPicPr>
                          <pic:cNvPr id="137" name="图片 18" descr="E"/>
                          <pic:cNvPicPr>
                            <a:picLocks noChangeAspect="1"/>
                          </pic:cNvPicPr>
                        </pic:nvPicPr>
                        <pic:blipFill>
                          <a:blip r:embed="rId79"/>
                          <a:stretch>
                            <a:fillRect/>
                          </a:stretch>
                        </pic:blipFill>
                        <pic:spPr>
                          <a:xfrm>
                            <a:off x="4539" y="756382"/>
                            <a:ext cx="3402" cy="4535"/>
                          </a:xfrm>
                          <a:prstGeom prst="rect">
                            <a:avLst/>
                          </a:prstGeom>
                          <a:noFill/>
                          <a:ln>
                            <a:noFill/>
                          </a:ln>
                        </pic:spPr>
                      </pic:pic>
                      <pic:pic xmlns:pic="http://schemas.openxmlformats.org/drawingml/2006/picture">
                        <pic:nvPicPr>
                          <pic:cNvPr id="131" name="图片 20" descr="C"/>
                          <pic:cNvPicPr>
                            <a:picLocks noChangeAspect="1"/>
                          </pic:cNvPicPr>
                        </pic:nvPicPr>
                        <pic:blipFill>
                          <a:blip r:embed="rId80"/>
                          <a:stretch>
                            <a:fillRect/>
                          </a:stretch>
                        </pic:blipFill>
                        <pic:spPr>
                          <a:xfrm>
                            <a:off x="11469" y="756407"/>
                            <a:ext cx="3402" cy="4535"/>
                          </a:xfrm>
                          <a:prstGeom prst="rect">
                            <a:avLst/>
                          </a:prstGeom>
                          <a:noFill/>
                          <a:ln>
                            <a:noFill/>
                          </a:ln>
                        </pic:spPr>
                      </pic:pic>
                      <pic:pic xmlns:pic="http://schemas.openxmlformats.org/drawingml/2006/picture">
                        <pic:nvPicPr>
                          <pic:cNvPr id="136" name="图片 19" descr="H"/>
                          <pic:cNvPicPr>
                            <a:picLocks noChangeAspect="1"/>
                          </pic:cNvPicPr>
                        </pic:nvPicPr>
                        <pic:blipFill>
                          <a:blip r:embed="rId81"/>
                          <a:stretch>
                            <a:fillRect/>
                          </a:stretch>
                        </pic:blipFill>
                        <pic:spPr>
                          <a:xfrm>
                            <a:off x="8004" y="756397"/>
                            <a:ext cx="3402" cy="4535"/>
                          </a:xfrm>
                          <a:prstGeom prst="rect">
                            <a:avLst/>
                          </a:prstGeom>
                          <a:noFill/>
                          <a:ln>
                            <a:noFill/>
                          </a:ln>
                        </pic:spPr>
                      </pic:pic>
                    </wpg:wgp>
                  </a:graphicData>
                </a:graphic>
              </wp:anchor>
            </w:drawing>
          </mc:Choice>
          <mc:Fallback>
            <w:pict>
              <v:group id="_x0000_s1026" o:spid="_x0000_s1026" o:spt="203" style="position:absolute;left:0pt;margin-left:-2.35pt;margin-top:2.8pt;height:178.8pt;width:457.45pt;z-index:251684864;mso-width-relative:page;mso-height-relative:page;" coordorigin="4539,756382" coordsize="10332,4559" o:gfxdata="UEsDBAoAAAAAAIdO4kAAAAAAAAAAAAAAAAAEAAAAZHJzL1BLAwQUAAAACACHTuJAexJ6INkAAAAI&#10;AQAADwAAAGRycy9kb3ducmV2LnhtbE2PwU7DMBBE70j8g7VI3FrbCQ0lxKlQBZwqJFok1Jsbb5Oo&#10;8TqK3aT9e8wJjqMZzbwpVhfbsREH3zpSIOcCGFLlTEu1gq/d22wJzAdNRneOUMEVPazK25tC58ZN&#10;9InjNtQslpDPtYImhD7n3FcNWu3nrkeK3tENVocoh5qbQU+x3HY8ESLjVrcUFxrd47rB6rQ9WwXv&#10;k55eUvk6bk7H9XW/W3x8byQqdX8nxTOwgJfwF4Zf/IgOZWQ6uDMZzzoFs4fHmFSwyIBF+0mKBNhB&#10;QZqlCfCy4P8PlD9QSwMEFAAAAAgAh07iQDMikyerAgAAvAkAAA4AAABkcnMvZTJvRG9jLnhtbOVW&#10;247TMBB9R+IfrLyzuTZto7YrtDeQVlBx+QCv4yQWiW3Z7mXfkYA33vkUJP5mtb/B2ElD212JFaoQ&#10;Kx6ajsf2zJkzx3Emx+umRkuqNBN86oVHgYcoJyJnvJx679+dPxt5SBvMc1wLTqfeNdXe8ezpk8lK&#10;ZjQSlahzqhAE4TpbyalXGSMz39ekog3WR0JSDpOFUA02MFSlnyu8guhN7UdBkPoroXKpBKFag/e0&#10;nfS6iOohAUVRMEJPBVk0lJs2qqI1NlCSrpjU3syhLQpKzOui0NSgeupBpcY9IQnYV/bpzyY4KxWW&#10;FSMdBPwQCHs1NZhxSNqHOsUGo4Vid0I1jCihRWGOiGj8thDHCFQRBnvcXCixkK6WMluVsicdGrXH&#10;+h+HJa+Wc4VYDkpIBx7iuIGW337/ePP1M7Ie4GclywyWXSj5Vs5V5yjbkS15XajG/kMxaO2Yve6Z&#10;pWuDCDgHo2CchpCAwFwUDYNh2nFPKmiQ3ZcM4rGHYHo4SONR1HaGVGddhDCI46jdnwwGYzvtb3L7&#10;FmKPSDKSwa9jC6w7bP1eo7DLLBQF7m00vpwzMlftYIuxeLhh7Obbj9svn1AIZyenmoDAzixCu9mu&#10;b3djC+tSkA8acXFSYV7S51qCRIF8V8/uct8Od1Jf1Uyes7q2bFv7sGcGqYw2VxSkoF7mDhDOtFHU&#10;kMomLCDxGwDbEt9POJS/gFnMGmRyjzDubfBGIHES9N2Nnez67gJtSpsLKhpkDYAHKKAzOMPLS93h&#10;2Syxbi4sSYATZzXfcUBM63GYW5TOBNBtr8D4G7IJ92QTwduok83J45ZNd2x7dRxANmGYpP2LIQmG&#10;liCc/Ze6Sfd0EwIvnW5ePG7dxG1XD6mbURAk/X0y/udk4+4suNTdNdZ9gNivhu0x2NsfXbOfUEsD&#10;BAoAAAAAAIdO4kAAAAAAAAAAAAAAAAAKAAAAZHJzL21lZGlhL1BLAwQUAAAACACHTuJA/yZtIhO9&#10;AAAJvQAAFQAAAGRycy9tZWRpYS9pbWFnZTIuanBlZwAJvfZC/9j/4AAQSkZJRgABAQEA3ADcAAD/&#10;2wBDAAgGBgcGBQgHBwcJCQgKDBQNDAsLDBkSEw8UHRofHh0aHBwgJC4nICIsIxwcKDcpLDAxNDQ0&#10;Hyc5PTgyPC4zNDL/2wBDAQkJCQwLDBgNDRgyIRwhMjIyMjIyMjIyMjIyMjIyMjIyMjIyMjIyMjIy&#10;MjIyMjIyMjIyMjIyMjIyMjIyMjIyMjL/wAARCAIfAc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A8QxbNfnP98K36f8A1qzXlufttvb2m4Op&#10;3ybf7o9a3vFEZGrQOBw6YP4GotNaHTPE0D3RCQ3UDQF26Bj0z+VefB2jc+lU7UU15GnAxZMkYNR3&#10;Vx9lgeXazbBnavU1durKWzZVkBAYbl57VWKhhyM1UXdXO+LUo3izndSu49TOniMkRzzKrZ6jnmvV&#10;7KyibTo1dQUeMbuOuRXkmuWn2K2ikgBzHL5o+uc13Lvr2taVZnSJ7aCzeEEysSWz6YHNcuMhzWd7&#10;HlYlyU/e3M64i8m5lj6bXK4P1quw5AxVSSTU9M1UWWsmN2lG6OeP+LtV15Yo+JHVT7nFdUFoj0aF&#10;SM4KSKGpWjXNlJGjbXIyrDsar+Hrh7mxKzDEsLbHHvWoWE0bGB0Zscc8ZqrpOmtZJM8jBp533vjo&#10;KpITUvaJovMyRJucgDrk9KxbvVRLcrb2EiPJuy8mcog9z/Sr+qPGlgyyqrB+MMM8Vc8FfD9fE+mf&#10;2pd3ctpZO5WKG3ADOAcEkkHHPtTjT5mZYvE+wSuZ0+pW8YIBDyAYwPWsu0tZ9f8AENhYL8xmnDSB&#10;RnbGOTXqM/wk8NlQIpNRgYfeaO4yW+u4EfkBW3oXhbSvDUbLp1uRI/35pDudvqa2jTs7nm180U6b&#10;jFbm8hCoqL90DApyuc+wqAHHPepV5HFaHkFtJsA0+ObGcnOaozrK9tIkLiOVlIV8fdOODXG6bqni&#10;DQ9bWw1xhPaS8rcsQAvvu/oa2p0nUTaexEpcr1O2u9Qs7WSNLm4iiaU4QOwG4+1WAMnIry/xNrWn&#10;ap4pthLNixtDgyoNxY5BOMfQCvQ5tSjj0htRgRriMReYip1cdeKuphpQjFvdkwqKVzQBx2pNwrzL&#10;VPH+stCz2eni2hzgyyIWwf5VreAJtRvbe5vru/a4R32iNjnaw6n261c8HUhTdSTQlVTlyo6+6uIL&#10;aIyzzJFGOrOwAH50qSq6h0YMpGQwPUev0rnvHUkQ8L3CyqGZyoQf7Wa53Tb/AMSXGiW2m6ZYtAY1&#10;2tdS8d+2f/r1MMNzw5k/vHKpaVjuzqdm16bIXUX2oDJi3fN+VNn1OztbqG2uLhIppvuKxxuryrVr&#10;+JJLWdJZX1e3lImnEe0Ng8fU/hU3iTUtV1/VLOBdMeGZBujQcuc85/rXQsDezvp1M/bnqzHg9aYc&#10;HHNcb4oufFNjaR3kBSK3WJTOEAJV++c9s1n3tpf/APCNJqF7rt1I9yq+VBFxuY9qxWEuk+bcv2jX&#10;Q9Ftrq3l3RRXETun3kVwSPqKbLqVnBcpby3cMc7fdjaQBj+FcL4eg07wXGlzq906Xt4nEYBOxc96&#10;g8faXatLY6zbMf8ASHAdgeDxkGmsNF1OS7s+tg53y3sejlua5+28X6fc63NpWJY5o8/M4wpx157V&#10;z2t3WqXPjC20qz1CeK3eJA2z+Ebclv8A69U9S8PeHnkaM+Imm1GQbVLyKQW/2iAcfnVU8LT+2910&#10;voS6kvsnodveWt6Ga1uYpwpw3luGwffFShcH3rB8J+Fk8OWsoM3mzz4LkfdGOw/PrUPifxjbeHZF&#10;tzC81y67gvRQO2TXO6PNU5KWprz2jeR0RHzZJ5qRem3tXnmnfEcNZXDahGjXe79xHADgjHfNR6P8&#10;QTB9pl1qUvuIMMMUWCnrzx7Vq8DWV9CfbR7npXSl3d/1rhdQ8b3qWCX9jYRmzlfy4ppW5Ld/l+tW&#10;J7PxKum3t5eXsF0HgytqqlQO/UYI496j6tJK8mkHtF0Olu9XsLLd9pvYIyOzOM/lWdd+LNLttJ/t&#10;ISPNbGTysovVvx7VyF5bQXfgePVdMhgtZomzOpGS2OCMtk+9bO208W+E4bGzuoIZVVHnijUZXA5w&#10;PrWv1eEbOXfUSqNvQp6r4zvr0258OQTzKGJlzblt3tkVJa+LPEN9r8FjHowgjBXzhIG3Kp6nPas2&#10;O9u7Nf7B1F7ixhuQq2gjUAxAHALEdckfrXdaFpk+laeLe4u3un3E+Yw5x2H/AOutKqp0o/CvImHN&#10;J3bJ9TW6fTJ/sUix3BQ+WzjIBrz/AEPxRrFl4d1HUrvfeiOVY4938JPckDpXXeIbvW7dYk0eyjuD&#10;ICHdz9z04yK8206a5tdHvBLfIIJQ6G0A3F2I647AHv7U8JRUqb5rPVBVnZqxtWHj3xFrMi2+naZb&#10;PMBksAxCj1PPFaHg3Xte1fXLuG9aN7eEEMUQAK2cAA/nXPReI4tN8JR2ulb7e+LETyeUDuBz/F69&#10;KveDNXsLXw9fWk16LO7kbIlIySMdh37/AJ1vUoL2cnGCWtvMiNT3ldkvjrxReW+rJaabfPEsSnzT&#10;H3b0rpfBesnVdDjE07S3UXErMvfJxz3rj9QWzl06PTNJs7q6Ekge4uTEdz/St6TUvENtYLDo/hwQ&#10;IigAykE4/wB3IzWVSlF0VCKs+7KhJ87b2OK+IVk2nePvPKkQ38IIbsWXr+lYqMY5lkXt1FavxEu7&#10;++1Tw9b36LFexxtLNGh+6CeMjsSBWUoJHvXg148s7H2GUTcsP7xuo3ygnvzWRreptaQrFB808p2I&#10;Pf1rYVQIwPQYrm76IDxRZeYBsMbFST/FUo7K0nGOnXQdF4ZWWJXuZGlnbkuWOc+1dDbxmGERsc4G&#10;BTrZCEbIwo7mqd1rmm20hRrqMuOoBod2JRp0ttC6eTWNr64s1PcOP61Yg1mzu2xFKrH0B5qvrrBr&#10;FSpyN4qZbCrtSoysS6WxKr+FbLnDd+aw9JOVWt11JI+lc7PnER61bCW5tZD/AAE1UurGK8tzFKoI&#10;xx7Vsagu+FSByGqkFwPw7VtT+E9vCJSo2exmRwajDEkC6jI1unKJIofaPQE81amkMUDMFZ2VScDq&#10;eKmYdx6VEw4Jx9PetDpjTjBNQMiJxrWnvgsO43DkH0qTw94lvvCiyWNxaNc2hYtGFfayE+me1TaV&#10;ZvZ2xWTHmSMWYDsTzUN/q1jBII5mjY55DYpThGa5ZK6MKlGNWCdR2ZDq2qXniO+W+lthBb2qnyk3&#10;ZwT1JPrTfCfh+Txn4gvLee/kggt4w5ZACxyenP41qZiuNPbygNrKcYqx8JP3Xi7VIimDJahwfTDA&#10;f1q6MEvdWxyYyHsaH7tjfEXgPVfC6i+0yabULMEBl2/vY/fj7wrNsNchuAFm+Vh1I45+le+qOMGu&#10;Y134f6DrsjTSW32e6bk3FudjH3I6H8a2lTT1RwYbMp0tJ6o8k1eaO4eNY3DKoI49a9E+Eeoef4Oa&#10;0Y5ayuXi/A4YfzNYF98J9at3J07U7W4iJ+7chkYfiAQa7jwb4WbwtoJtHmSW5lkMs0i8KWPYewoh&#10;ForH4qliIrk3OjZs0xgMc1GBKJOSNuKc3I960PLGFD26VInygqcYNIudtOByQaAK+qxX8mmSrpsq&#10;R3ePkZxkV5L4ls9RtYlm1TVY7i7Yn/RhJvKj1OOBXb69pvijU9Se3tLqKDTWxh1facY53Y565rk7&#10;nwvHfaummaVOZ3Qf6Rcv93d7ewr18Dy09ZNfn+Jy1rvRFfT9V8ORadAl5o8012mdzrKQr89xmu50&#10;/wAf6GmmAmGW2EYCLAq7uAOMHpXG2cd34N1Yw6tYx3Fk5wzGMOpHqCf5V6XZ6ZoN9YRva2VnJbMd&#10;67YxjNVjHS0bTa7phT5tr2Zy+peIL3xNp81jpeiu8EgwZJO3vxxXO+FdN1y/W6j0zUTaeUcum8ru&#10;P4V7DHHHHGEjUIq8BQMAV534Imgsb/XLqWQJbRkgt2A3GsqOI/dSUEOcPeTZNcaTqtnoMt/rl8JJ&#10;rTLW6t86g9i3rXNjUXvVjvtU16UkNxBCp38enQCuvvvE1z4gtLiy0jR5Z4pVMZml4XnjP+TXE6Xo&#10;k19bLKt7BBL54jjicHcWPfgHit6GsJOrozOeklyl/wAT6xd61pyyR6T9mtFcMZiMM5xjrxWQNQmt&#10;8Xi6tJ9rdcHylOQMdCxx+ldP4306eHSNLkurjzrpf3UhGQre+Ko6hatJo8kMHhRrXYm5rlsllxyT&#10;n8K1pTh7NWW7/rcmUXe5b0/S9SutDnvNR19UsrqEqPMctznvn6HpWDaSvZ+IrIQTyalFbMGCxq2P&#10;cAGu80aTT28BW8moRxSW8KklGAIyCf1qt4Yis9Pkm1S/8q1nuwWgQ8BUHpWCrcrmmr9DTk2sc/4n&#10;8Rf8JKI7GLR5UvI5M5PzOBzkYHPpXReKbYweCLFZlCtC0W5T2OCP60ngxI7/AFjVtZ28SS7I2x/D&#10;nnH6Ve8eAP4ZdWON0qAfXNZSmlUjSirJMpL3XJkv/CT+HYoInlvIDIYwG2qWPQccCvOfEN3o0mtW&#10;15o0ci7WBeMxYUkHqBXpOm6FpNhpkUi6ZFI4iDt+73sxx2zWLpeny614pbVLmwa1s7YbYInTaSe3&#10;H6/lRRnTpylLW3qOSk0kLP8AEi0g2b9OuwD13ALWR421zS9X0nTpIYi0sr7tzLhkUZBH5/yr0S80&#10;+0v4vLuraKZPR0BrzfxJp8tt4tt0t9Oa4tYkXyrdY/3fuPz60sLKhKonFWa8xVFJKxmXUulNrmn3&#10;eiWjNsC77dlI3yA/1/pXS+Jtt94Ge7utKSzu/NUYKAEfN1Hsaz9en/sy60KGWyjt7mImWTyUAVgz&#10;DAGO4waveNfEVlqukw2Nm7PPLOA0ZXDLj1H1xXRJuUoNJ+tyFs0zkrm8aWz0u0hdora3ABfsJGOW&#10;b8P6VpRXOrXV7fW5125uLCCNmeeNiFPHHX1PFdffeBrS88P21jbt9ndGEpcjduYjBzWe2gm3lh8P&#10;afBKIHKzXt044fHQCh4ulJe7vqHs5L5lS18K2yeB5b64MzTtEZFXzCFHPHH0rV0DQpLDw3FfaGkQ&#10;1K4Rd7zsSMd8duwrd1yNU8NXcKLhVgKqPQCqFhb6jdeFdOi0+7jtt0WHdlyce3vXG68qkG29GzVQ&#10;UX8jgNcbWr7WZprq6heXT1G6WIYVDnoDjrk133gY6lJoIuNSuHmMzlot5yQv/wBeqWr+DmHhh7LT&#10;nD3RcSyO5wZiPeqNv4k17SdJjsZPD8pkhjEayKDtwOAcAGt6k/b0lGFtPyJinCV2dBqfiuyiswLC&#10;VLi7lby4oh13dOR6VxmnWUaeC9YvCq/aGYRhz2HGQKn0HwxftpTarHB5epb2EUc/A24xn69etGp2&#10;114f8HRWN5tE91cl2CnO0Y71VJU6fuQet0KXNLVmK+sX0GjnRZo4PLk2t5oUFlU84yK7ODw1aabo&#10;C32gwQ396VBEs3zgjvtHY+1b1l4b0mCyaCOyiKSoA5YZLcep6Vkjwzqujzs+g36rAxybe4JI/Dg1&#10;nPEwneMdP1HGm1qzJ0I6xrv2maHW5LWVG+e38sYT6e1VtOvdYfxPNNPrZk03TgWuZtoRCo6jApsn&#10;h/xM+u3rmaOxiuELT3EZxHt7151qOo3WoCTRbC8ZtJSXMkqrsEx/mRxxmliKtOnFu6d+nY1w9Cda&#10;ahFFi71R/EfiK/1xlKpO+2AHtGOB/jTLq9SzCHazyOcIijJJp0UaQQqiDCKMACtK0tSqLIwBYjOS&#10;OlfPX5pXPt6VL2NFU47lGDxEJJhDcB7eU9FkXANa0fk3LILiJHIOVLDODVPVtNivrYhkGccEdQfa&#10;q/hpZ3tSLhmYwuUBP8WKrzQouSl7OevmWfE95NbxQ2Vu22S4YIv49TV3SLGw0vT3MyL5cabnITdJ&#10;IfQVl+KIpXFtqEaGRrVwzqOpWmWWtwXKqyuOOqk80qkHNWRlaLm1PfoU5LB9X1aK6s7FrKBW3Mz8&#10;FvwrU1uPZpoUdmWtCO9t3wC6bm6Lnk/SqeskPprnB4I6ilLaw3TjTpSSdyLR2+X8a6HggZx0rntH&#10;5GMehrfz0rmZ4Bav5PKsZJGUkKRx+NcvLrF7PcC3sreSeXr5cK7iB7+ldHrm4eHr0pGzPsyAoySc&#10;8Vi2V9c6XDpmk6Uqwy3rRrPcumZCz9T+FaRlJQukd1LEThStBFCbWL/T3C6hZ3FvuPBnjwD7Ajit&#10;eNxLCsgGAwzXQ+PDbxeDLuOc72YKsQbkl88Ee9c1Zp5djAh42oBzTw9V1oc1jswdedS6mQ6nM0On&#10;TSITlUJGDzmmeDPC2ma7prXd4XluS2HUkcAirV3AtzayRMDtdStcxpd5q/h+ZVit5VaM7RJj5WXP&#10;erqRlKm1B2YYuDk0a88H/CM6/caWCzWzASRBzyAf/r1N4PvJNO+IenlMeXcs1sw9m5H64qxplsfi&#10;D4jnivIkUWunvmSPI2uT8h+oP8qp/D+1k1LxtpYIybXfNKfTbwP1xW1KMkk5bnnVK69jKjLdHv4W&#10;nBepFIuBzTh0zzXSeONckLUeTyMVKfmHIqLPzYoDURiKTFDAnmmhjuxQAuME03GRmpRg0wDnFACS&#10;QpPA8Uq7kcYYeoqHT9MstLhMdnbrEp646n6nvVsemKcBzzTu0rIViC6tLe9t2guYUliYcq4zXOJ4&#10;JitLlpNO1O7s42OWjRsiur20mOTVQqzgrJ6CcU9TI1HTtTlt1XT9UMLCMIwkQMG4xnPY1F4c8Nxa&#10;LpsttKy3LTHMpK8N7YNbYpc4NP20+XkDkV7jooo4YgkKJGqj5VVQAPwriPDXhC60rVJLzUGifbny&#10;ghzye9dwG4xxTXXcp+lEa04ppdQcE3dnGeNdH1TWHshYKGSMnf8ANjBPepk8O65c6bPFqGtu7yRs&#10;oiQDaCRxk+ldSgIUnvS7zWixM1BQXQl0ottnF6D4Qu4bT7Pq026COXzEgRsqx9Sf6V0eq6LY6vap&#10;b3UWUjPybTtK/StDPWkzxUzxFScue+o1CKVitp1hbaZaJa2sYjiX9frXK6xomt6hqwtQwOmNOJiz&#10;N93jkV2eaOtTCtKEubqNwTVgUBUCr0AwKUZxyc0negEA1kVYd2ppyCCBR70op3sMp3ul2OoywSXd&#10;skrwHdGT2NI2lae139rNlbm4Bz5hjGaudOaBinzyStcVkG40uPTigYoJ4qBla+hN1Y3EAHLxlR+V&#10;Q6NayWWjWttJw8abWx61f9aTOOBVcz5eXoK2tw+hpKCTmnYGKSGN5xiq13p1nqHl/a7dJvLO5N4z&#10;g1ZNJTTa1QrXJVOAAO1SDmoR7mpFNIZ478TfFF3qery+GLCRobaHH2uVTyxIzt+lcrBAlvCsUa4V&#10;RWt8QrGbQfHct2VL22p7WBx0bAGKxdQeZLCVoBmQL8orlq3bsfR5WqcaDmtWSQzhrkxQW0t5OvPl&#10;RDO36ntVi4n120t2u7jS9lugy+HyyrU3gXxDY6fZtZyghz83ypl3buP/ANdb/i7xHaQeH5bIlTfX&#10;kZiW3Rg5Xdxzj2rjlWqwqKChoTWxVVu9zMgkE8KSg5V1DDPvViNQBgAD6VlWl4kMMMDIQEQLn6Ct&#10;WKWNhlWFdV0erDmsr7iMMgis2bw7ptxIZDAEc8kxkr/Ktc460nHY0JtbBOnGfxK5TstMs7E7oY/n&#10;xje5y35mo9aUHTpeOmP502+1eDT3UTIwQnG4LkCn6jLHc6PJLE4ZGTKsO9ErtGU1FQlFdijpBIK/&#10;7tdCpBUHHauc0cElD7Y/WumTOwdK5ZHzho3X/HhJj+6TXJ6jay3KRyW8hjuIXEkTjsw5FdZcHNjL&#10;6+U38q51T8grak9D1sDGM6cosoXbazrkkc2tSwrHbDMcUAwCcdTyeawtP1Wa01yaGeZnhc8Anius&#10;lcR28hPZTUfgjwzZ+KZdcs7qPawhjMNwDzE/ODXRCK2QsSo4WnGUO5PFNHMgKMPpWbrN9FBYyIG5&#10;x+VLN4O8UWN89idKmuZAfknhOI3HY57fjXY+GPhkyTRaj4jZZpFO5LJTmNT2LHuaapu4Vs0pezvH&#10;fsXfhd4efS9AkvrqMpd6gd7Z6hMfKP5mtzwv4N0/wu11LbPJLcXLFpJZMZxknaAOg5rfACALgAYw&#10;AOwqRSAMtjHrmui3Q+dlJybb6jgMYGKdjj1pkcscykxSK+04O05x+VZlzqk8WxFNupdim/LOoOcA&#10;cDqfcimk2Tc0yTkjNNxzmuQg1C4udatmlaVWkaLISTCjhyRjOSD8vqK37PWYrm0ubyULBbwnCsZA&#10;Sw9cDpzwPWm4tCuaGMZz0qM/eqOC/gul+RxuChmXIO3PQEjjPHSsS9uZZry/SK3ug0doMYJXJLHB&#10;wDntwQPWhRuFzowOMimspyCBxWL4emFt4baaZSHR5GkXnI+Y4GD04xVq31OSbUBADGQ07KFI+YII&#10;w38yRS5ddAuaig7eaQk569KcQRmo+p96kY8N2pf5U0c9KCOKADpxQBk0Zp/agBjDjik+pNSDNMP0&#10;oAaeKbk+lKTSA0AAoxn2pQcnOKM/NxQAdsUDinAZ60hGT70AN70mKXNHagYo6UZyOKTPFHegQYpB&#10;TuKXbxQAg60GjHPPSmnrxSGKfzNJnmjvmk79aAHdetKpyTxTO9OB4oAU03NOxkUmOaAFHIpy49aj&#10;JxT05pgeP/FCea68b2NpJzBb2/moO24n/wCtXPFa9H8e+CL7XL2LV9Kmj+2QxeWYJDgSr14PY/Wu&#10;HTwz4skk8n+wJhIeCxkUJ/31muerCTeh72W4yjRpOM3ZmVPPDYxNOdq8c8ct7VHpHgzXvFMTapZo&#10;qyLIAjO4UADsa7Sx+EWo3dzFcaxqUIA5MMKltvsCeten6Xotrounx2dmuI1556k1UKfLqzDGY9VP&#10;g2PCJtF8TWoK3fh28JTq8C7wfcYzVS3v90zW7B450+9FIpVh+Br6GuXjt4HlmdY40GWdzgAe9eFe&#10;Jr6x8Q+Onv8ATVzawJseZRjzWwRkevX9KU6cUrmuDzCvOooNXCO7kTo3HoaiXVxc3klrtaKRBnB/&#10;jHqKQRhnASql9beXq+l7TiR2bdj+7isI6ntYibjaUe5s3caS2RLJu+U596z4YHsvCwhlGH25wf4c&#10;npW0oAUKBxVPVyTp0x9h/Om3ZWMa0FZy8iroinaOM10cYygIIrA0MExcV0EKAQp16VzSPni/Ku62&#10;kUdShH6Vz6r8orp0GRtPTGK89m1Oead7dmaCRDhomUqw/OtqOzPTy6pFXi2Wb+fewt4zncfmru/h&#10;RZqlhqWoBeLifYh9VUY/nXA6FplzrWtpp9if3h+aa4ZciFfX6+le56Rpdto2mW9haLthhXauep9S&#10;feuymrHLmuJjJqnE0O/vQeQRikPFKema1PGIyDz1Bqsuk2zkPOr3B/6bOXA+gPH6VPLv8pzGQHwc&#10;ZGecVy1p4gvn8O3l1dSwB4yy+Yq/cJxtAXvn1zwe1O9gOnewSIpJaKsDI4dxGgAkABG0+vB49DWQ&#10;ljbrbpdfZpLi5VWUhGBCSZPVc9fmIz7U211LHg6R55RFJbAx75Dt3so7DI98c1nad4lE/hm9kchZ&#10;o4jMzqwxlj1Hcc//AK6alYVrlZoLtDZy3WbdF3L5sxLJGoXjKgjB3c9+tSW9v5dvqEc0C5ktojGX&#10;UDI3vh8enzZPcdPSta11hJnt4GhLW7wKzz5LbWPChgB/EATnParyJBZ3LJb20bMISxVW+fqMBQex&#10;5/ECq9p3J5TBis4p3nVY0e5a7AciAjIwhzn+HA/OgzPb3kgube4nkurhVdRGS2xUycAdgWx6VraP&#10;rUl1a3dxc+SIrVmV3UktkYOCoHGAcd+QaqR61PfA31paoIY93mB28uRgF3KpBHod3Geoo5x8pFBc&#10;bNHnsriGZZCgAieDYpOeoI6np1NWbS3bTYra6Ni0RWVt7lhgq7exzwMdaWTxQqxzEWymaGWJXiEg&#10;LbXVWz25G7FMv9YWfRLyaWOVojCJGhClZIkbcASVJ3D5e3alzhynSSMFBLEAepqIkDJJAA6nNcXO&#10;L4eCbQrZBYFGI1EpDOGTC8Nk8sentTNU1mO3sLG9OIluXMN2pAkAVMqThsAkEVmUd7jC5/GgjHJr&#10;F8M3DXHhGzeKPDpFtCucAkeuOgJ7dqpeHdRlhSWK/nZVLHyGkxtmcklyj8ZBJ4B7UAb8k0cMbSSM&#10;EReWZuABVgEeorz99YvNSj151tFcRRtbnEm4QjDZyB97kcmryT38sEz6kFWRrNWiWOTy8ISAQx+b&#10;aTwc+3agDrbu5jtFj3BmeRwiIv3mJP8Ak/hUr8DpXnetQqYYVt4kkvpLKQ4ZzLuJ4Xbljzx1Gfwr&#10;rNf8yHS7GK08q3tnljjcvkbF7DAx3wDz0oCxoA5OBSjnnPtXJxatfiaO8lmtpBNMII4Ywyrjzdm7&#10;dyM98VZ0yaSTUNS87UH/AHU2/wAmGHG9QADjOSR2OPegLG0uo27XiWodjM4JUbDg4684xVl3RFZ2&#10;YAIu5vYVxNtcQ6VrCmN5ZZ5MwwxzLsA3PnAHJ44HYcVb1FdQmTVgsQaZnjjAikKmMFen+1jOe1AH&#10;US3UUCxvI3yyOqKwGRljgfqQPxqK21KK61CW2QY2AjLcFmBG7A9Bkc+9c1dRSyaVo6QySxwrMD5o&#10;GwAAMQNpJyflzknFVPDcX2bxNeOlwGklkAjikLYcFNxwygr2JwBjigZ3T5XioWdVBJYKB3PApupM&#10;6T2zoykMzLsD4LHacYHQ9O9csdRkuNJ1a6a8kNvGREiyIgIcfeB4xgkhaAOjh1FJb+a08mVDEqlp&#10;HACc9Mc5OcGrTMFPzEZ+tcLNAbu4k1FkijjiEW547YStlATnLFcZyDgA9BzjrLrFxc3fiLyoLi4S&#10;3AitmI2AhmDM4UEdSAufTNAHboQQDuGD0OaekkMsjRJNG0ifeVWBK/UVxd3cXX9mvaxS3AAvIre3&#10;VYkDg7VYg9vX8qmsQ114lvlkix5N3Ezs6AOuEbLEjoDtX86BHVTyRwRmSVwiDuxwKbkVzfiCE/2i&#10;z/aJBDcLGpQSbEIBJDEhSeMHp19RTjf3sdlpcUsUqGYqJXTOQME7QGOST3oGdGM1HDcQzSSRq43o&#10;xQqeDkAH+RH51j6VqMqaHHdXERCyFmiBkG5gWLck8DAPH0/CuWhIum1K8MM0c80o8lULbyhfGSen&#10;8IAGexpAd/d3UVlD5krdThVHJY9gB60fbbZLdZ5J444mGQ7sAPzrjr23u4bO3lmlljuo08v7OqNJ&#10;1Yqo3b8gEYyP51oXwunubLToriEXNtD52HgYJuzx0yAMbh1/OgDq0KsgZTlSMgj0plxNFawtNM2y&#10;NfvMR0rFsZ3vLu3uSrI9zp5laKOQlckjGM8Dg+lZV/quoyeH2s442kvxciK5MoG2FSwIBYYDcMvT&#10;r6UAde2Bg54PShZFVsFgOCeT2rjX1fUZ5y6qLoW8juXT7qqFUFwDjI5Jx3p95NNreoXMNpcfZ1hg&#10;mh38HLdCrAjjjngnjmgDtuD0oGMisTQXtriyGpJKXMyBmlaMRgjAOcDg/WtOyv7W/iMtpcRzRhtp&#10;dDkZ9j3oAuLiuN8T/EbTdBuWsIIZL/UQP9TEQFQ/7Tdqn+IHiGTw/wCEria2O27nIt7fHUM3f8Bm&#10;vGoLcQIckvK53SSMcl27kmoqVORaHfgcH9Zk7uyRe13XtV8RsZNXuvLtVywtICVjX6/3qp6Wz3al&#10;YLVoYRgITwCPpVfUjGIoBOWFu0yCYj+5nmu51GfSpFtYtKki8hI/4P5muWU22r9T2qahQrKlTVjJ&#10;htEiGScn9KoSxKuoyX90QqomyJSeg7n8an1LVTayR2tvGbi8k4jiX+Z9q0tH8J21y/na3ci7u/vG&#10;2DfJH7Y71NWrGjG7LxOIinZa2Ofk8QRu5itI5LiQdFhQsf0qrdahfyQvFPYXMSsPvSLtAr1u3tLe&#10;0jEdvDHFGBwsagCuV8XappEtpcWTXCveoPlVQTg+hI4FcFPH+0lyxicUsXUne5i6CMIfQmuijJ8t&#10;QO3HArn9BP7o4HORXQ7goAArpdjzy9Fwc985rq9U8JaH4iigm1KwjmlWNQJMlWxjpkVysZO/GMYr&#10;0KzbdYQH/pmv8q6sL1MKze5S0zRdP0S1Ntp1pHbxHkhRyT7k9auDrx1p7Hj6U1RntXacw480gPal&#10;IOeKTbg0xEc4YQSFFLPtOB0zXLWeg6rFpUgaGyMk1usRQEh1xnJDHq3zH0rrc81jz65La6rJbmKE&#10;RLC0mJJAHO0ZyACeMeuKQyGzgCWtzb3VvdhZJNwiW3djt2gEb+RzjnnpWRpmn3kJaO5065MN5aSR&#10;lZAMKQcouCTt4Lda6U67FHp1teFlMU8mzfyoUEEg8+4A/Gox4hs30I6pu+QDkc8sP4R60AZOlaHf&#10;WUlqwtrdmhiKs88uSzkjDcDsAR/+qtpYL6aCaS++VsbUhtZD0HfPByf0496YniDTm3YeUhGCOwhf&#10;CMegJxgfjUOl6tJd6neWskbCNJGMLu6/dCoSAATnBbr70AZ8GjyQG1RoU82a1dAx42Sjlckcngtn&#10;Ofu0W+g3lnbXdrJDFcx3QTYQ5PkuF2kktz0xjHoavjXyt+1u6wlEgedplkOwhSAFBx15BNS3Grt/&#10;ZUN5EEHmENvX51Vc8nPGfTHqaBmLP4Wku9Vu0WERWwkjk3OTtmIQDGAQRz1PoMVOuh3dx9qMcnkb&#10;kEb2kkbGMqMn/WZy3JJ/QgVbt9akbVdUj86OSKFl2KwKBTsXIL9ByenXJNSXHiFoNMS78qFiWddq&#10;y7gcAtwwHoKAEtNBhn0iPT7+2lVYkC588sucYyvPHSsm48JTXIgtZxDJDAVWOZv4Yx2CgZDdyc8k&#10;fhW9/aly2sxW5t2+zSwFt4KkBgR6HPfoR2qvq2qzWE0ccZiQyKxR5fulgM7e3X1pARrpM5SHTbgL&#10;/Z8O4vOkmwyLjo4H8XPJ70618MAyxi7uIysAZUWHKs65wpc55O30GKxLnUrnUIL2SNVRZraJWEUu&#10;dzMWHAIx+fYdasaXd3kekjVl1KKVdo3h4sF+wY4JIXuAMfzoA0oNCIm1dxFFF9phEEBQ8eWEIGR9&#10;TVxtHD3JlkuNh8lIosfwMpJz759Kx9MvNRujbWkMUMaeWbhWWUrhS/AxzwfQ9iBgVTj1aS81VQk7&#10;M5umkTYyAMq5XChucjk4PB59qAOmTQjBatHFeOAV58xAVYlizMQMckntjFVrvQpdQWK5mnt5JTKJ&#10;SVVvKI/hOzJBIz3PpWfrGtynRPs0SOstzKYIGmw+7jksVOMDnpngdKfd3UsXh+Ey6hDcRx3CRu6T&#10;lDjgFeAM8kevBNAFg+HFW3jtmvrhoUuPO2rhcnduAyBxz6VYvbayght0SZLSaBS1u24DGBznPBB7&#10;59azHvbi50xrORUSVbJ5BJC5ADKSqkd8HGaxNeuHuNZ0xpZWiiaJGLyEY243nGOQSAeSQc4oA0R4&#10;Zl1nV7TWP7Qig8pjIotMOCxGCcnjnuK6RNIgME8N0ftQmbezSooOcY7AfnXO6Lq50/w/PevbTl5P&#10;MmQKWZD1J/3eeTwPbNO/tq6XxHJYvcW0cq2WBMxOxpOSO2Ac9vSgDo00+2C28WRJLaj90X5K8YGQ&#10;CM965+Pw/DoWrW14Ll5biVpEVBGijJRjwT06H1FIr2B8XF5b6JQkSyBkmb52zwCdxGAcnGB27ZFQ&#10;XlwH1GO5urW3luYr3ZHEnJYMjKuTkj7xX0xQB0z2NiFijmZzN5RC75fmxkFjweuSMmqhsNLuptsY&#10;RWjChljxgqOVyOhHoaytfe5fXbfdF5oFux2xyMqrGCN5LAqDk7RjJ6dOawbBHt7e9tkhtZJZlGzy&#10;ZdzMjnCKGzkEbc9O1AHfNptlNObor8xwXAchWx0LDocUybTtPut9wIojI5yJ1xuB6ZB7GsbS5Lmz&#10;hhtWQITd+XM6fMJcRkvngAAEAcYqDaI/D0pleB4mjEq27SmM5yxY/Lg8/LgexoA3bbQLSNXMxkuW&#10;csWaZgeW6kAAAdu1WJtItZP3qPJbOA4MkTAFlb7wbOQRwKg0CNU0wSLcefJLh2HnGRUOB8oJOQOl&#10;YOo6nqN5fWtqgaOO4uJIAkhDJIyhTtJGML19yQR0oA3G0LMcTC8k82Ag27kZEagYxg9Se5689qcl&#10;gS8T3l0Z5klaRDjYASMYAyeME/jVDxPqFxZR2MauUQkiRo5hGjHgbM/eHJ7VW1DUlmSOV4Cq2l1E&#10;OGy3Mauefo2KANAaDbAxKZ7loon3xwlgUUg8cYzx7mqcPhUW99DcJfKTvLy7olUuS+/t3z65oeeY&#10;6hp8FleRsWIYrIpeRUIyWJ3DtjtWK7yT+MrG0lVUkZ3807cFgr5Ug57qB2oGdhfaJbXl4L1jIl2n&#10;MUwblPpniobTSSl5dXU14Z7uVAnQKiLzjCfiTyTzmrWpahHp1q8zkMQMqmQCx9s1i+HdUk1Fru4h&#10;MU0j7CxAZAB5akADHqx7+9AjRg0uWa5aW8MSgRLFEsDEbQDnOeMduKmm0O3e3jt1eRIRKZXUkN5j&#10;HJyxYc81hDVLqGOe4t1eQNcpG0cUYVWZiAwyzZBx6Y5xmr+t3MlhoUUcSyRXE0qokcs2Wxuyctnp&#10;jPfvQMcbHSpWXTSJXmiVt5DEE7uW3YxweeMYrTktoJUKSQxyIxyVdAQT649a5zw5d2z6rN5MEard&#10;RLIJdpXcRkFRnrjgnBNJYawbfUJYWhlZjc+Tl7gyFeeM8nHy8/pSA1J9CgeyvLWG5li+0jHBB2Ln&#10;JCj068c/0q7pFhb6VZJZW7EhBzuPJ7ZI/AVyU2oSR39j5sVxOxlnVNrYUnzyPmOegUemOKtaZcX1&#10;14o8xVtCGXcGWNjhMkMMgDnK9TTAv+NfC/8AwlWjLaxz/Z7iGQSwyEZG4diPSvKL3w74n0tmS60W&#10;a4Vf+WtmPMBHrgcj8q98wMHimMAaiUVLc3oYqpQ+BnzeL6B5Tbzo8TngxzxlT+tXIJDYxv8AZ4kT&#10;I4Cr1r1zx5o1hqvhS/N2savBC0sUxwGjZRkHNeN6dM81hC7dSvOe9c84clrbHvYHFyxTamtR3hdk&#10;uGkvXJa5YnexPIrZ8IW0lz4s1CeNy9tGgDP23eg/WqejaLotxdyNeTNEH6rHKVB+uK7q2n0jSoIr&#10;LTvLYtwkMPzMT6n/ABNedja1k4pXbOevNxtT7GhcxyNayJCxVypAb04rxm5tNQ0d2tb21lXe5IuG&#10;Hyv759a9pUscF+pHT0rA8X3VpDoU0c0kYlcbI0PLEn2rz8HXlTk4JXuczet7nMaEP3TfhzXQc4BO&#10;BWDoUZNs3rmuhCsoA68V6rMS7G2e3eu709/9Agz/AHBzXCKMN1613OnfNpkB9Urrwm7OetsWW4P1&#10;oVvyphpF4rtOcmJ70oOetNI4zQPemIG68VzOsaff3mpwm2iEcx3obhFBAhZSCrE++Dj6YzXTE5rF&#10;1XWHtHEUEEjMsiCQgqAEY4zknjkjqKQx8WmajNBaW13LEsVnIjpIh3NKF3DBGABwR6019BuFtJLV&#10;LoG3MciLFjZ95gclueRj07mtmE/uEIfeNo+fIOfxHFZev6p/Z1ojK7iZpVEaou4vzyMfTNAEOneH&#10;ktIVa5l8+6HPm8hSckgsoOGIJPOKzrPwxfwXBminiiaGeV4TKGcPv7lQwA/Dmtm51hDojalbrvAA&#10;IjZhk89OCcE+lM0PVZr3Qku3t5XkXgqrIzNzzwDwenBwaAMYaBqtpf8AmXBF5ALdoRLAoEiKewRu&#10;COpznJz7VoTabHeaO1tC93OY1HlJcrsCkdOMDOMd81cGuxSeIjpyMAscId+MkuxwF46YAJNZuq+J&#10;YoboLFcRI8cssbRs4Ik2pxkdfvcfhQBZSxWxub/UbqNGWcIuyNN+Nv8AEeM5PoOBgVWGhyahoemx&#10;yFUaKJgY5V3AblIzj1GeKuXOuLZXdnazQMWuUyHVlCqQMngnPr2qtpOrXEpeW5uxJFHaiaVVjwVY&#10;sQAMegU0DLEOmT2+oWTi2QtEhSa6QhRINuBkdQc+x+tKNDmeC1El64eKSR3IG7IbPyjdngA4H0qF&#10;PFdvJaiTyyJJOYlYMAEJwGZsYA9asXfiGCCW0EDw3EcysWZZkAwDgfMxA+9xQA2Pw8Q8sTSjyBHD&#10;HEcZJEech/XIOKjsvDMcOkJDJIyXHkrFuGMJhSvGMZ6nrWZa+LpZ5ppnRFWzMsbp54BlcNgBQuc4&#10;A745rZXWmNk8t0oRZEZ4Giz86BNxYZ5H170gFTw7Zxh3ty8E7AfvYzhhgbfoR7GqA8IG3NgLWaNl&#10;sl+VZwzGRuh3c8Dk8DpTB4iuo7GxJglecEJMxG1JZB8pUEAnkjjirMGs6l/akUctpHGJdq+S0hyo&#10;/ifO3BHYZxn0oEJqmmX8kVuFgE85ulfNv8vkoFIwCWBxn0I60Wui381o9tcBbaNbzzwx/eOwG0gg&#10;knHI75rSbXYBf/Z0t7l5VySBH0A78n6VXjvr2fWDGmPPJAaBj8kUeM8nu59s4oGS6lZ3MyMls0KF&#10;4zG0jgllB9PX6Vn634fiutLW3trOGWcIkQlkADBV6DOOvH69RV/+0Zo4NSe5SGJrQEgqxKn5c85x&#10;UWp6sbTTVkERF1JGpMfXyt3G5vYE/jigDO0/Rrk6TJbbTBDcKVZJWLOih+B1I5Tjr+da8ejWqatP&#10;qDpDmSNUAZOhBPOffNNxOljJH9rBa3481TvZsDncCOtcvqPiHUNmmF47aRmCtJHtYqGKFgSPbGR1&#10;FAHWQaQqyXMlyVmM4CcLtAjHRePqTViTT7WSza28pUiZduEG3HpgjpzzWZfX96IdPtPLX+0ZikrR&#10;pOUKgMN3Y8YyDn179KoQahJd67FGskvF0ylkkOwoEc7Sucfwg0AaVx4ftZo4Y5JrhhHE8XL43hiC&#10;S3HPIBqCLQI4bh5hcyA+UsSEKoKbSSCOMVavNUW2mnR1RfLXKeY5UyEDJHT09Cagury7+xLc/Z9l&#10;ubZpJFZgGDfLgdD23Z49KAJW0yeKxWGxuQCd+9pRu37up4xzTrrRILqyitTtVAoSRvLBZlHbJ6Zr&#10;Hsrw2GmLPaXH2l7gosVmkiMId7dTjHcj86vWPiOOaaTz0mjDFkjjZACSgJY5BI5wfbigC7/Yyx6g&#10;Lm1kFuBFs2RrgE4IBPr17+gqjF4UaEwzC9aS5t2VonlUlQc5bgHv/T3NZ8nimae3t0QtDNJG7Hyy&#10;jENkbM4JwCN3B5+X3q94h1nUtNZLaG1YrJHt+0uwRd+Rgj9eDigC7Joj3SAX120qeeZtkabMHjgH&#10;OccZ981BfaBb386rKqi18wTPGmVMjBQoyQemAPyqtfavcw6RZ3Uvmo86OwESYYELlSQc8djz3qWx&#10;1K6WCdpg84W5WJdw2lQYkY9Bj7zHrj60ARHRJbK++02PlyMF2obiRt0Q9AwzlevynvUyaJOb9r1t&#10;RZbhkCApAgA79wSaq2fiVF0qSe8MQnV2AQTKWI3EDIB47CnWmryahqqfZpWSLy3ZoZdo3MMLgEZI&#10;+bI/4CaBmhc2NzKlzJNM8jFQI44sKQAD0J6Ek84xxisnT9BvtOtmjUs5mt40kKyBTEVUAhRnHIAG&#10;euRWk+vLb6b9rmtZBiZoWVGBUMrFc7jgYyOpqpqWsyprFvaQFvmETAxsrZVmw2QeSODyKAETw5c3&#10;k0s11M8CTPJKYlk3bXxtQ/UKMkjvWt/ZU1wS17cRu52jKR4+UHJHJPXjNUPEviNdGiCRNGbg/NiQ&#10;8ADt9TU954lj0+0t5ri2kLT7iqoQSQOcjnnigQ+S31JZvLXymQS71mLcqvddpB6jjg96htNKmtbe&#10;ZpjbyXcsxn+5hEY9Md+BxmtBtXs4rSG4upktTLGJAkzLuAxnoCf0qF9WtDJCu5ws2PLcowViegzi&#10;kBiN4Tkme2lkmjWaBHPmYL5d2LNhTwMZOD1rVg0QadIs+kKkLgBZInJKSgep5IPv781S1fxCljpz&#10;THmMTGJ2ilDHhScg54PA4NZEWv6sBbJAxmK3MSyHO8qCgyOMA8kkcnpQB6Au8oC+A2OQDkCmNx1p&#10;LW7ivYTLFvC5x8ykUOaAPJfiV4kurzUJPC9qTDAEV7uTqZAeiD0HrXN6daNPJFbQp6KBXa+OPA2p&#10;6nrP9t6O8DTGIJLbynbvx0IPTNcDBc3dlqbWt1BLZ38XJjbv7g965q8ZtaHu5ZVoxhy395nXv4C0&#10;uWPzDF+/PLEk4JrODxaBeLa6eqS3LnAgtQHdj9B/WrejQ6z49eSF7iSy0i3OyWWI4eZh2B/nXo+h&#10;eGdJ8OQeXYWio7fflIzI59261y0cLUkr1WclTGOEnGyZx8OkeN9XYZWz0mBh96Q+ZL/3yOB+NO8Q&#10;+AtJ0rwtd6hO017qaID9qmkJOSR0XoBXo4PNc/47Y/8ACG6jz/Cv/oQrrjh6VNe4jidSUpXZ5poC&#10;f6MTjnNbbcGsnQhi2b61rSYDc1wvc6UWUPzAn1rudJIOkW/+6R+tcNH1Izxmu20U50iL2yP1rqwv&#10;xGFbYstgGgYobrSGu45ycDcvHNMP1qSL7lNYCmIYfeud1DTLZbvUJriDNvNCEJAKqCxGc4yf4Vya&#10;6PGTRjtxSAo2M0f2NLPzzMVhJSSJMKVGBwRxkdP6VhX2j3d/qdhK0KTosMo/0gECMYAG7jLMc+3Q&#10;+tdUkaRKEjRUX0UYFOxkUDMP+zr6Owt9P+w6bcW6rt3MSoUgYztwc9afb6Vf2+lwaaGsXtwArERF&#10;SgHOQMkE/litoAgd8dqUcHGfrQFzm4/CuBNG/wBmeB3LMxjJlcenXaD2zjsKrSWdx9nMs2kMrLau&#10;gSIIPnJBzwefuqPeuxHToaa4yPwoC5yd3bXN9PBdTWpEUdqUcJw8rMF+UcZUDnJpmmefpNvcloJW&#10;1GUeXsWFjGSHchtwHQ7/AMMV1JQA03HOMUDucxp1hdae7yXMV4wWJVj8uQFi24sRgcAZ7HPWq0fh&#10;24iuobia1FwRbM8ofaR5rMWIwRk89B0ya7L0pQPpQFzirDSr57gxSWfliSx2yFYhFuyRu6Zyx5HJ&#10;79BU7aQFF7cW2nTRSXaPBAAAAkZwg3A9Ohb8a7EEKRgcd6GNAXOcu7QX2s2sEVxdB7aQu+OFiULg&#10;YOO+aoz6bJNfmCzvjdzsSzXJPNsc8MSOGYAkAZ/DrXYH1/WkCqoO0AZPOBSAwbTSph9vunkm89rp&#10;WMrjDvGgAOAOx+bA+hpmm6LLPq63vmTRW8RBQuPLZsZ4AHRT1OeSa6HkH2p6na3WgRRl0yO5Rkuk&#10;UxtIzvCpysh7FsjngDjpxVc6XcNCLNp1a0EiOGbO/CsGCH1HAGetbLfnUZzmgDGv4ZYYLu1s7WRp&#10;brcwlJ+UMwxkntjrjvWVd6JNf6rYXItG2WS4Uu6I2QMKRgE+p5NdcSMUzIHagZlLYR3t7FdXFkkf&#10;kqyGOVA5d22/Pnvwv61TTTbjTbq5mtLVJ5ZRujlZgux+ckj8e3aug5xTTmgDFudCjvY/9JmleViH&#10;znhWHIwPb0qaa2uLywaO70+2nuYhhHkwUb1IyCR/nrWj/EKlHKfjQBiS+H0fSrK1idIpLfBLKp5O&#10;OvykHg9OaqQeGZX+zW1zJGbaGNxIwXLTFiCep4GBjv8AeNdP9KTp9aAuc+3hry7z7XCsUjKoiWJj&#10;sDRDnBIHBz3x0XHerQ0zULiWC/mnhjvY2zs2F0xtYc4IyfmJz+Fa4JzUimgLmBf6PdT2czXkkd9c&#10;MNiqI9iqhYE4BJyeB37UQ6XJPZSrKohSWWSQQMoI54Td7AAHH+Fb7c1GwoAwtL0eawtpLSSSFoPL&#10;TyzFEEKOM5ODn2P1zVZNPgudTtwLUnyWaaaeW3CsXH3RnAzyc8Z6V0R6UlAHP6zaQ3Vtaxy6aGuJ&#10;GjUlU3rF8wLc9u/NNvrG9m1COc23+jRTDasbBiI1XA+Qjbycn1AxXQ96cDmkBy2o6PJ4g1YziRoY&#10;liZQ72wVgSAB15JHPPT0rG1a31XUby0h1CyuGW3iKBbaQ5YDjeWweCB064r0M9KRT70Ac49s16WW&#10;1uXFpa2DR/u0ALMw+7yPQdO1TfZbiWz0VFjkdoRFIZ5HGV+X5gR1J7dK6LOBwagfmgDkbnw3e33m&#10;y39wYgs5njW0yWyW4P1C4HFR3um3V/FI8UcwlkmlfyprcuFB4VhngHAzXZrUyHkUwMiG7urBLGwt&#10;9NkjtlCR73XJxkA8KeOMnJNbT9c/ypSeagurqGytZLm4kWOGJS7ueigdTSAdjFeT/FK6tbzWrG3i&#10;2efYo81xKByoI+Vc/h0ra8Q/EuxFm8Hh6QXt64wJApEcXuxOMn2rgNG0ubxJ4ht9MMr3HmyefqNx&#10;1+Uc4J7ZOBipcuh1UKentJbI9T+HFqbTwLpoZGDSKZWz1JJPNdZ1OKjjjSKJY41CogCqB0Ap44FU&#10;czd22OJIrnfHOT4Pv/ov/oQroCcnmue8cf8AIo3/ANF/9CFTP4WEd0cDo+Vs2I9eK0Zj8/OQcVna&#10;Pn7Oo9Tk/pWk7YbkZrypbncixGfmXjvXcaB82jKfRmFcSgwUNdp4bO7SnGOkh/WurDfGYVdi6w5P&#10;NNPSnupDUwDmu85ieP7oxTWzngVImQvFNJycCmIYPpVe7uTbxgp5TMTyHlCY/GrFQLYWqytKLaLe&#10;5yzbBk0ASRTxzRBlkjY/xbG3AH0rHu9WMGpPA12kNvGgd2EDMRzgj/I4yK05be0ETh4o1R8byPlz&#10;jpzVTWPstrYy3s8KsbeNmD7QSvTJGfoPyqlYWpTg1O7utRTyBdSRs0gUbURDtxg/MuT15phP2rUP&#10;LnuPJvlCqQsxjyrcZAXqcqeD7VPpN3HdafaajEqR+RA5aAt8ysccnGcdD781WF5B/a8LFGupWkO/&#10;y1+XeFygUnAIC7j1B5zVXQtTSu5WtjDbFhhBuWWSdgeO7YH8zU13dXMVlI6iJ5FhLHY+MN2xnsaq&#10;kXFzbbooU33a4ZmkGVwceuCMZ6VQuZrXUpYrK2lF3IzlSisVSJEOMNjnJx6Hv0paD1OjtXea2R5Q&#10;El2jcoOcGpNntVDTQbRTazxwxTNI+wR9HUYOenbOPwq1PeW9q5jmnjjYLv8AnbHGcZyeOtZsY7BB&#10;pw61GLu2MCzG4iETDKybhgj608zRecIg6+YV3BM8ketAx1I3A9qXPOKRhkUAJk4oP3aAOKOMUgDP&#10;HvQT0PpSA5ppyKALHJwaRwRzSW7bsilfPNAEXem5pzDmm0AGaTrRQelACEYFOjPUGkxxSHigCQ8U&#10;zoacDSMBmgBQc0ucDim8DFLmgB2eKDyKSjt3oAQimkcUueKKBjSMUtFL0oATPqKb3IpaOaQC5pjc&#10;mnCkINACinr0pmOKXpQBJmkdFlQo6qysMFSMgimbuRT+tAHJ6z8N/D+sXX2jypbOU/eNo4QP9Rgi&#10;tvRdB03w/afZtNtVhT+I9Wc+pPetKkB5oHzO1rgT6Uq5IppPFPTHl0CA1z/jUZ8H6hx/AP5iugxz&#10;WJ4yA/4Q/Us/88v60pbMcd0ecaOc2pOcc4zWmWG45rK0fP2Mbh1P9a1G+8evFeVLc7UW0PAJrrvD&#10;UpSzlxn/AFnP5VyEYHA9q6rw648icf7Q/lXRh/jMavwm75ivngg5pNue9Q9s+9OBr0TlJtrAcdaY&#10;WK9TSLKdxzSsckHH40AO9zSsMDtTc8CnkErntQBk6vG08VvbBSRPOgYgcBR8xJ/BSPxrM8SyJd6Y&#10;o2lJjLsEUv3mGcMQueSByD/KuhWeGS4eBJQZkGWTvj1x3H9ap32pR2JckxbY42d/3oDL6fL1IJwK&#10;AMC2uRZ+H/s3mT/2nOdq4RvMVSeik84A9DioNClMZghZjJdpJcXMsbNjadpXBbHXufrW9aa4s5SO&#10;a2lScQ+a2xQ6gE44IJ7/AMqhuHto7ppI4fNS8zbma3kLuhILNhMEfw849BSGZeg27xSW8s1ws0Rt&#10;GnZGZj5ABIBBJxuJJ5wOlYWk395PFA0V26xQvJK6A4xGD8p+UFvUHOMg12NhqenXMUkB014FVN53&#10;xgllQ7fmA5zk9DVSXR7PUt1la3fltFb+Xuddw2uS3GCOeO/bHFAGbcalrM+sS3GnSJMk1ooSRIyA&#10;CG/g3E8ZYZPf8Kk8RySiUfb5JIwLZImzgiViy5IUdvlPfnFdPBY29pdx3c9yH/0dLRVIG3IOSR7n&#10;I/KpJ9Isp9VW4vWSV22G3icAbCm4kj1+8aAObjikvodCnBtot0pC+Xbj5U5wvJOMAYI9a14ftJn0&#10;l7wEXJeYHcMHac4/TFaD6XareNcImGLb8ZO0N3YDoD702Kx23y3MlxLLsBEaNjCZ69Bk/jQBdUAt&#10;TmB5GKNrFgQ3HpikO/5sFcfSgCM8UZz1FOI6ggU3kdqQB06UjLxT+3vTXoAajbJRipd4YnNVzgHO&#10;RSg880ATNx1phHNLnim55oAQjrQOtLQOTQA7HPFMIwad6ZpGoARaU0i9acRjpQA08Uo56mkozigB&#10;c9qd2plP7CgBhzmgnilPXNBoGJ1HNJmlPWkHBpAL1pvSnE5ppoAUGlxTc0o9KAF70tApKAA04Him&#10;ZpQaAHH1NNHXrQTxTQaAHmlQ80wmnKMnk0ATjisPxkQPCOp+8JrZB5rE8Y/8ijqX/XI0pbMcd0ea&#10;6UuLKL1LD+darZ3HvzWfo6Zt4yemKvSlhIcGvKe52ouKcFfpXS6Bn7PMR2YfyrmV5C5611Phwbra&#10;49mH8q6MP8ZjV+E1lIZQc1IBxiqw4BA7VOrAgV6Jyjtu0+1KT7cUDleaGoATd14qeM5WoM8U+I/M&#10;RQBTGmXD6nNevekbojFEscYHlg8k5OckkA/gKwtRguLx9SmltmRYlW3hmYAE4ZSWGffv7DrzWudR&#10;li8QpATN9lkVo/nj+XzQAwCnr90Pk9OnSs7xPfT2l2qr/wAe9zayowY5G4YwduQBwSM57+1AzJ0y&#10;zulhntyh80ywROYyDtGS5yV46N7VoW9pFp19awWd2s9wJZriR52Hy/uyo3EDoNw/xptvqS6ZZ6Tb&#10;rsRpVEk5WLjG0nBx0LHgfjSaX4gtrjxDNdJZzLFNAqeYy4xtBZiV6n76DP0oAx4rG5ttTmuLUT3B&#10;S23o1vHje5YjcQWzt64wOfTitPw1bQ3OqTX6Q4dUfzm2FWDsQNgJGeFT82rc07V7e4S4nFi0YBIl&#10;nROGIOMY+9n8MdeapT3MKeJWhuba2SFYFlWeVwrHkjjHJ7dcdDSAxNJkVpZ45h5dvGnmxmZ3+U+Y&#10;2MkfdfaRnH49a6DTrbVBY2eqzO01wg+SDOf3THkZPJbGOfYD1rViSBrdRGiGFhkBRwQavK6+WN3A&#10;oC5nwvfSX0kkioLR1zGNpDj2INTqCSanO0nKnNR9HOKAHqaUGkHIoHSgBSP1phHPWnnFGeKQEZpr&#10;9akI96Yw4oAjPPam96k4I6UygB4PGD1pKBS0AIQexx9aUk54I980maOpoAAz7uQMeuaUmkHX2o60&#10;AANOZgEyTimilBGaAEHOD60nencdabQAd6dnIptH40DFFFJ+NHOOtACGlBpueOTzQD+NIB2aOppr&#10;HAyFJ+lIHGe/5UAKeKUGo3miDBS+CegpwZc43AH0oAfSGkPzDg0wK28EnigB9KM00+9GaAHZ5opo&#10;paADvTwc1Fk5p4NAEoNYXjM48I6jj/nn/UVs5xWF4yP/ABSWoDP/ACzx+oqZbMqO6OF0ni1T6VZb&#10;ljzVXTX2wQ+pFTu43Z9ea8t7naaEZyi11XhkfuLgD1H8q5WI5C8dK6vwvkR3A9xXRQ+MxqfCzRIK&#10;uc0BvQVPOh6gVWr0TkJ1bn2pxwahU46U8k7etAAWyCBUsHJx3quSefeprdv3gGetAELadCkrSyNJ&#10;NKylfMkbJUHqF7D8Bmsi+0iWW7tEE8xREaMYGAkZxu3McksdoAropTl+T+NZ97qENnJGjo7bwT8g&#10;zjAppNgZC6M/2K3tIrbyWSb97KZC24Kp2sCeTzjjtSW2l6jprRPbWdkkpjaOSWJyzsSBhjlRwMDj&#10;PpW19vhit4p5A8ccpH3lwVznGR2qwLqJriGJSG81GdGU5Hy4z/P9KLMLmDa6cryXQt4fIieKKImS&#10;PBcgsXbHc/MOfamN4fuEvbqe0+yxFxGsUjFmk2rzgn3JPrxitSLVoZ7yWBlYFJPLDbSATjPfv1/K&#10;tBQN3b8DQ01uCZUhtr5dSklluUNmV+SELyDgf1z+dX2/1ZFLgADJpGGF4qQIASvINP3ZphHWgUDJ&#10;M0o9qbnIpw65oAXrSZxSk00c0gEznvxSvkimt7UvUfhQA08CkxTyOKbtNACUUYNIaAA0DNGc0ZoA&#10;XNB9ulJmlzxQAUUmaWgApDRzSE0DDNKOlNzS9qADIFL1pnWjcRSAPwpQOKM8CjPFADhTTilBpp60&#10;AHB69KMAnO0Z9cUUAZPWgBQqtxtpjQpu3AsD/vGnnjFIeaAG4PqaCCRgN+lO/GjpQAgB780HIHAy&#10;fTNLQOtAByMcfrRux/Dz7Uuab3oGOYhV6H8q5/xjIp8KXwOQdg7e4rfJrC8Y/wDIqX/+4P5iolsx&#10;x3RxFgpNtEeOBUjqrHJAptj/AMeiD2pQRjpmvLO01I/THeuo8MMQZQPUVy6/eP1GK6Xw4SpmI7Yr&#10;pofGYVPhOlkXORiqDKQxHvWhFKJOD1qtdRhJf96vROUgpwOR9KNuBSYIoAY5AByRj3NZllPKmqr5&#10;t9EYcn5PtCk+3AUfzrQmtorgKJo1cKcgMMgGmPawgY8iLb3XYMGmnYGaMzbt5hZWZeMZzg9ecVxt&#10;0ZLnUwouWjkimALRAAAllXd9SCw5z0NdmnllN6IqlgM4HXFZL6bHHM09v+5nZwzOcnf7MO4qoysJ&#10;q5m67bTSXdmg86crIASEVSe/JIw3IHA4q3b294mrxEyQKDG8ki7OeSowSCOeDzjsetakkMU8sMkg&#10;O6Jty4PGcEcj8alliSRScsrMoUspw2B05/P86bmLlONGmzJq4ctnzbhmU+X5ikqVwD1PHP5npVrW&#10;ZdSF3ePDJvW2Kq6xSMAAVJ5GeO1bUekWQwQsoPPPmv3OT370ybw/FJCLcTutvyduAzcnJyxyTVc6&#10;b1J5WWNDjlXSFaUt5sjs7KWJx6DknHGOM1dO7HP5VWt7B7VkMN1LsU8xsFKsPwAxV75WHHBrKW5a&#10;KpGDR2qR46j2n0qShy4NPB4qPBHSnA8UAOPShTnvTGyKQNjpSAkbpSA8D6Uo+ZM0YzwPwoAaeDQT&#10;SsCOtNI60ABJAprUtIQcdKAGg0A0uKUDigA4ozSd6B3oAAad2po5NKTQMQk0nU0vHOaQrz1oAT1o&#10;9qXAAopAA+tIaKMcZoAX8aKTNL2zQAdDTc55ozmk9qADPNOFMpw60AOoxRRQAYpDSmkoAQnANOVT&#10;jNNPIqQHKYpANPoTTec8U49fekwRnNAxpJBrD8XHPha/yf8Aln/UVsu3NYXi1v8Ail74eqY/UUpb&#10;Mcdzj9PP7lR6KDTxgDnvzUenDEKk/wDPNf60p5AryjtNVeSRXR+HQcT4Poa51OJOTnIrovDbDMno&#10;QK6aHxmFT4Tc5U5HWluJTJ5an7w70spHUVW+9JmvROUsqfl9aNuRTFPFOBPbpQAFQKRkBFLmkOT0&#10;oAbCdpKtnGeKr6wpWyJjkdCWUblPIG4Zq2q7iaraoP8AiXsT/fXH/fQoAT7EccXdyOeoYH+YqreT&#10;Lp7xLNf3QSUMN+UOzAz0259a0m4PtXI+IIb691exRvLW0SRmEkv7sbgvC7uTz/h1waAOpSwneMld&#10;UuwRgj5Yun/fFMlia3jDzaxcouQoLLF1P/AKzfEF/c2VpAIJQrSAoUWbDk8YIOMt34GCcim31+s2&#10;nz26FpI0gikWV87jliDnPfK/rQBtiyuB/wAxS6/74i/+Ipv2S4B/5CVz/wB8Rf8AxFaC4MYJ9BUD&#10;nbk8YoAh+y3BH/ISn/GOP/4mqjwXf9qRxf2lLsaNmwY06gjHb3rSJwtUpWxrNv8A9cH/AJrSAm+w&#10;XeCRqB/GFai+y3y5/wBOX8YB/jV5JiDg9Km+STmgZl/Z78qf9Nj/AO/H/wBlTBBqAz/pcR/7Yf8A&#10;2VaLgofanwDcrDjPWkBlhb9Dj7VFj/rif/iqmVL89Lm3P/bI/wCNW5LfOSvGKhwyvk8YoAiePUT/&#10;AMtrc/8AbM/40zy9RAzvtj/wBv8AGtDO+MMDTCeMUAUduoD+O1/75b/GjbqJOA1pn0w3+NS3s/2W&#10;0mn27/LQvtBxnAziubiu57nUZryK+yVngt0QRgBkLjdnOTjkjIoA3yupD/n0x64amg6iy5UWjL2I&#10;Lc03WLie1xKrOtuEfzCgBfPG3bnueRzx1qloVssk5uobuQ25+byhMG3MepZdo2n26UDLpOpZ/wBX&#10;bf8AfTf4UA6iP+WVsf8AgZ/wq+V9qaaAKW/UO9vbn/tqf/iaXzdQ/wCfW3/7/H/4mrnakxk0gKfm&#10;6h/z6wf9/wA//E0zztRDH/RICPT7Qf8A4mr545NM70AVvOv8Y+xxf+BB/wDiaTzr7vZR/hP/APY1&#10;bzgU3JxQBUM17nizX8Jx/hQbm9A/48f/ACMKtjpyaCfegCmLm7z/AMg8n/tstO+1XX/QOkx/10T/&#10;ABq13o7UAU/tV0B/yDZyPaSP/wCKoN3c/wDQMuf++4//AIurmcU3Oe1Ayp9tnHXTbr/vqP8A+LqC&#10;81ae3jjZdOuCWkVcMU4ycdm9K0upzVLVP9Xb/wDXeP8A9CoAsW93JMdrWk8XH3nC4/Q1Y+tOONox&#10;TD0oAUmkpuetKDxzSABShtoyaQUtAChs4I5Bpz8A0g4HSlcfuyc9qAKrdawfFv8AyLN4PYfzFbTH&#10;NYnivnw3dj2X/wBCFTLZjjujk7IYiQ9P3Y5/OlyV4HSltFxark54/KkGCBXlnaa6cOo7mug0D5Xl&#10;9ABXPxrlt2e/Sul8M4a5mVu6jNdNH40YVNjSDYcqD1oQHjNF3EIp0Ze5oRueleicpLtwMUoHHvSb&#10;scUu7oaBAcgkU0cH1FOyTxTQeaBkiZ4x0qtq2P7OfB6Mv/oQqwr4B5xVDXLW2uNNeSaBJGXG0soJ&#10;AJFMC/Jjk5GKwLzR2v8AUVu2ZIjB80P8eW6ZIPAHsPXPpWm+k6aOBY2//fAqM6Np2OLOLj0WkAwi&#10;9u2hdrZFe3bcY2YbJG7EH0HXGKkuNHkfT4LVJIQ5ULPKUyxAO7AP1J/OhNK08thrVB+dWf7G04DP&#10;2VSP95v8aALoIVSM8YqMkFTVRtD0woT9m7/32/xpE0ixjXakTIvYCVv8aALoI6dqoy/8hiDn/li/&#10;81pw022B4Eo/7at/jVKbT4RrFuA02DE//LVvVfekM2AOc05G2yg44qmNOiz/AKy4H/bZqI9Ogckr&#10;c3B2tg4uDwfSgDSmHFNQGMgnpWDLNEmsrYI17KWTJ2zMu3n1PB/DNWLw2Ni5W4vrtCuCcyt0zjj1&#10;59KANsjLZz+FDKu3kZrnYZ4pdInuhqLefEjOYxdbtvUqGweDjqKlNzYotsJtUuFeaISALPuA4HHr&#10;3pAbcaAR7cYOaaUrFv7iDTZVikvb8sy5G2Rf61chtGubOK5W8voxIgcKzLlQRnnigYzWbae50ye3&#10;tx88w8v72MKxwx/AEn8KpXGmlr+xihso44LaQP5qsB8oB+XHX72DVw2ymcwf2tciXaG2lkyQc/7P&#10;sarXatbPEi6heySyvsRVKYJxnBO3A4BP4UAO161nudOlaNpPkXd5KjiUjna3cg9KpRWDXuqxySR3&#10;ccccRy8gCFieigrg8datfO2lG/Oo3yxhGcqRHnAzkfd9qZK6Ry20J1m4Mk7hFXEWQSpYZG30BoA2&#10;FjWNAiEkAYyTk/nSHIrNaCVg/l63KfL+/wARnb9flqO6EtrafaZNVnMQwSyxIcA9+nSgLGp3oxWc&#10;kczxtImsh0HBYIhA/Km4nacQpqqtJt37RCp+X14/zwaQGl3oAyazLhru2tZLg6hG6p2EAJJ9Pvda&#10;e5u4nijk1GFGl+4GtjyfT73X2oAvsKbjmswXc7X5sl1CNpg2xsWbYBxuwTu9Oajvb28sd5e6ikRO&#10;HaO3B2nGduPMBzjnFAGue9NzWJc6nNAkYa9hMsgBSIWjFznpxu/Wp5pNQgjR5bu2XewUL5DZye33&#10;qANUHml71km5uo7k2731osu0tgxMBgcnnOKjk1K4UQFbm1czkKihWBI9ee2OaBmw3pTc4rPmnvor&#10;qOAyWxkkQv8AxYAHXPpWYmvStYNfNJZ+VuYKVkY7gCcHgcZAyM+tAHTLVHVjhLfPeeP/ANCrLu9a&#10;vrCcwmC3lcRGZgspGFHfkfpVi8k1GSOzaeCFFaaMkCQlhyO22gDdB+UCmnpS9qZ0NIBO9LSUtAC0&#10;d6TNLmgBwJp55jI9RUQbIyKkB4xQBmvlWrI8Tv8A8U7d8A5Cj/x4VtyjDkYrC8UDPh279lB/Iiol&#10;syobo5i3wtsozwBUQYbRxUlsQ1qC3II6VC0gXaOeleYdhuxEbs10nhcg3suOcx/1rnI1GSccAYro&#10;PDLCO9kP/TM/0rpo/GjCfwmxffNKFX+GkiAYZxzRJlnLetLHwa9E5SXZxTMYPNSA/lSHGaAEFIB1&#10;pwAqRVANMCJkyvFUNVJXSpwfb+YrTYYTjrmszVjjSrn2XP60AXT15qRRxmmkgLWcniHT2uI7eOR2&#10;kk5UeWRxnGSTxikBfZPnBFW0BaIYHaqc9zDbjdI4DDGQOT+VTWF9Bch0jch0wzK6FSAehwR060AL&#10;83IA6UhyMUjMVnYe9PJBAoAj3c4qnLn+2LY/9Mn/AKVcwTnmqs4xrFr6eU/9KALwBIz6Vn2DT25m&#10;WS2cCe5lZW7DsufQEDrWmo6VUuLx7a5CBVZdhbYud/4DuKQznIrG/n1iaZY55jDdg+YZjEmAv3VG&#10;SSAxPb1qfVIbiKx1C8ltljlbmMCQHy9o+9z1Jz0HpWoutFtFmv2tnh8tC37zG1iOuCOccdcU291K&#10;GXSku44RIpdDmaMhUGQSTken60AZGsQTSeGHszYi2kmjHmSysrlmIwMEdWJOOnHNWbuR7G/gtxM8&#10;tshVZ5owV8lF6btvc8DP4kVof2v5/h2bVXt4w0KPIqFtwyucc49v1pllrjT6XfXkipKts5UhUKEg&#10;AE8HuOfypDMjxN9i1i5to7aSG4McgWbazEhT2GAfbpzXVRX9o9ogSUAZEQBUqQ2OmCM9qzodW+y3&#10;Yins4oFZmBdGOBhS2TlQCMDqKhTxLDezK0lt5cSvs3FS5ZjwNu0cD3oAybWG2h1yK6k1SaWGBFMc&#10;cqqMu7sq8AA4BY1C8TJp1y6OdyXUuwRR7QSRgsp9Au/v1OK6FbXRdPuVsms4UJTzEeQhslSOMsc5&#10;zip59UtLS1jcRFVfeqxsuzbtBYg56fdNAGFf3cCeHksmZpUjgDzGCMyK5H8BI4GTjPqM1jtbCz1y&#10;OeUwR3AWNFWOEMFZjgMdzccdcZxXVx3Ntq9rPaXNokNiMZkW4XaxBBwCp9hmrCaRpks32sZkw6lQ&#10;JTsVlGBwDj86AOX02O8M+8wqhlkDTsh3BomVyAwboOBjH96p7iKQeH7eaNZXYWjqsaxBkPIYFt3H&#10;G3j6mt+TR4ys4hup42kYFyr5OMY289BjNZ1ldQao8mkGN4IIfkRfMXMwXhhwScZ70DMi5ixoOnqs&#10;U9qXmRmRiiiXIBYtgN2z+OPaoZIYrfSPtl1lby4aPfJJI3mZ3YA28YAX+tdbe6lbWT+TIjMwCZVV&#10;6BiQD78qemTRcmySYNKYRMOAWI3f4+tIDiL6wmkMQB+zefLPKrTTsuU3ofm564bIHtWkXSaJHt5p&#10;XitVVBFLI2JnJ2jABHHB57k+1dA11aQ2K3skgMJwUOOWz0Az3qO6bTZri23eXJcOSsRQgsvqcjpj&#10;P60AY9o5XxWJ2corZk2yOBncoQYwSMDYfQ+9OuBeoNUuJDFHazvKVR1+dmCiMYBHHCqcjselaiaM&#10;LGVZdNf7OwXaVYb0YemDyO/QjrWi8S3EUf2qOORlIbleAfUUAche6ZJb3dsiWbSefMys52A7do+V&#10;c5IHB5471PqFs6f2esMc6TRK/l26y5KhVOTkdSeOc10slvC12t0wJmQFVJYkAHrgZxn3xQcA/TpQ&#10;ByutMNSYRRQyTeRGI22oW2yMQMH1IAJP4etLAhs7e+ee0IlknxDE1sAs37tQoxk4+Yk5z611aKBy&#10;uBnninjgj1oA5WbSjpyMz+dceTp7KxPIOAMIMdecn3rKvLbUTotpaW0V1d7DGPLMO1VC4A5Krn9f&#10;rXfMRj6VAy5PtSA4oW66h4ptWvFlR4EEcjNnMhDggEAEY+h6cZrrNQmjmW38plYLdIpwc4IPIq1y&#10;QfmKk9x2rNuLeKzgtYY84+1KxLHJZieSfc0AbRXimNkU9vamHp1oAZ3pw5ppFAODQA7oeajZSzAH&#10;hB+tSEA9RSfSgBw6cYpc03oaMnFAEMw+bNYPiXnw9ff9czXQS429KwPEfPh6/wD+uLVEtio7nJWx&#10;/wBEQ99tUpn5Xg/dq3bnNmp/2f6VVkUM38XAA4rzXudh1CY3YzWzoRxeNg9UNZEa8j1xWvoZ/wBO&#10;+qmuil8aMJ7HQFaRR81OkGDTFPPWvROUc4YDFIDx1qUYxzTGQdQKAGjOaduPFMORxRz1zTAkZ8r7&#10;1nauP+JVdf7lXuoqhq4I0q6x/coAt3Uogt5JWOFVSSfpXF2dkYLy2WWeNbaSUPKxyzKVUMynK8Dk&#10;fxYHpXaXEEd1GsUwLR5BIzwcdj6ikTToPty3QzkI67B93LEZOPXigDL1p5l1BHs2xO1nLtKruLZa&#10;MD8OetS6Gl1DeXEV2S06WsILl9275pO+BWhLpVnLMsjRHKx+WArFRtznHGO9MtdLs7C4mmtoFiaY&#10;KH28A7c44/E0gLAbfKQRhu3vTiccGoWP74MOxq3gNzjmgCE88g/hVef/AJC9p/1yf+lWSNoNVWYN&#10;q1r/ANc3/wDZaANFKyb3SbiSaa4t71xLIu0rIAVx6AgZX9a05WdIWaJPMfsu7GfxqK1u1u7fzVQo&#10;QWVkbqrAkEH8RSGZ8Nl5tgmmrby2lrHxJG53gj+4rZ+72+npTNQ08xxtDPLK1iHygRmLof7uMHcP&#10;TPT8qlg1d5fELWAWPyRFndvBJbOOMfjwan1HVFt7O9aEgywjaMsAAxHHJ4x9aAMgWJsNKaOW1YyX&#10;bKjQwxA7Yx/eHIJxyeuTTLC1ZfD08EdwkrTTIskSRKhjJcA5Ax29qLrWTf6JbyIy+XhXYhldpSo3&#10;cgEYHGSc8Vq3N7bW6WVzLDBNfOEOI4yXAONzKMFsDJ4oGVprIR6jDaG6eWWaZ2bCAbV8tlzjpnkc&#10;96hRZ4fEKR2lpMyQW+BHPchUGCFBwC2MgegqV/Ec66sqOLO3s1LiSSafGQMcjKjnnGPUGtgvbROJ&#10;4Yg32kgGSJQd3oT7UgOV1W2+060JrsSCSG28wRW8IZt+flUtg55GRWzf2d5PoUFk/mTXBVBLNleo&#10;wWBz2PTjPFW7e8t21B4jbyQXJTcTImNyg+vpUcGpWWrCS2MTnqCHQ7SB0IboQexoA529lvjp2qQR&#10;IZ3jIWN/LUJEwHzEEDk5OAMdevFamqTPYCGydIvs8zoscYTlgPvjAOc8DBHOSPrWhprwAXFrDCkS&#10;QSlQq9+M1NFNFdzS/uvmt3K72APOMnFAGMLybTbqe91GIrbXowgCktFtHyq2PUc59eKxdAlvrHVI&#10;HuLR/I8p4IU8wLsd2VtuHI5wvQZ6V2n2yD7cLFmxK0ZcDPYHFVtS0/TBpf2aePy4TKpVlHzK5bAb&#10;PrkjmgDnNZnvhraS6fEDLLKtsWLxMVIDMdpOSpxnrVS/kmbXLiKaVrR2t43DzBM4wwKkgnjg8jHJ&#10;+lbc2lRvrdrqdvJbm0D+a8ofl3CMg9j16+1PluLC3uJmWAuZJQs0iruw/GAc/XjtzSGc9Zxibw0Y&#10;YbOVbtbtWEWDI0A3fKwDdtvfvmrTQRwaXevexwR3LTyFIp4Y97KwCpgA8dAePSt+e60+2uXecxLP&#10;DFvywG4Icjg/UGorLWrG9guLt3gMdvMY1lT5geARjrzyOB3FAFnSLq2urBUt5DJ5GIXJBHzADP8A&#10;OrpxVS1msRZtcWQQpMzy4QbTIw6nB78U6O+hmhtpN237QuYwwwTxnH1xQBIyZ71GeOD1p7uqozEg&#10;ADJOelVnmjjjMskiqgGdxPGPXNAEuGBOKerNjnrTNwZVYHg9CO9KGx1IpAKTmikkkRE3SEKucZJx&#10;zVa41CC3aNfnld22BIRvOfcDpQBZNZ2qHi1/6+E/nWgrxybwsiFkOGAI+XvzWbqjAi32nP7+P/0K&#10;gDX3AgGm54qNSQMGnk0AJwaT6UD60Zx3oAfn5etIfrQDkUZpAJz2NGfekJ60meKAFYg1ia+gOh34&#10;9YW/lWuTzWbra7tHvf8Ari38qmWw47nA2TbrFeT93FLHyD161Dpzf6Co9qniX5Tgnqa817natjpI&#10;unPX3rV0T/j9HH8BrLXJUECtXQQDqIH+wa6aXxIwnsdATmoiMcjrVl48NioyvHSvQOUdCwkQ/wB4&#10;UBgHw3fiooiVmA9eKeww340AK4+amZ4p75JqJgT0oAkHIqlqw/4ld0D/AM8zVjke1VdUfOl3Gf7h&#10;pgX2Ax0p0DncU/KkzlRSQD96CRigRZOBUDEGpSck+lQvgkDpQMix83XmrY4ANVHGCCOtXB90UgGs&#10;o/Os6VSNYt/+uT/0rSYHBI6VQkw2t24/6Yv/ADWgCaQTTW0kMU3kyMMCTbu2+4HrUEGn3FlFbwW1&#10;yzQJkSCUAs2edwIHXP8AOq+s3l3p1q89rbpNsG59z42r3OO/FLbao6QSSTtK8itGHjaLywoc4BHU&#10;n8T27Uhoo2fhq7g1Wa9jltFk855EeWMyOwZQOSCMdM8etXI7B4r64mnNgJpowIkRP+WgBO7np1z6&#10;1R1K7uBcDzAI5HDoykEbkWU4491X9a09OC3ujw3tvb24uUdlXqq/KSoz3+7QBHqFrFb6Lb6fvJmE&#10;SxLGiqzTEAYU/wCzkc0210uRJoYWZoViV3lljygaSQgkL/sjpn6d6urBq0jZkvbePHaODJ/Mt/Ss&#10;nxE91ZaRKlzcG5Sb5QXQIEI5/h65xQMdPoF0mpia2u4ba3DqWkxmQrnJUk55PrkdelaE63L6naI8&#10;m+NJnmLKPuKEIAP1J/Ssm906WfR7y2W2YSTzK7JHkMEGMEA88kGq2kXZiea5cyiaKzVNszYw44AI&#10;JA/rgUgNSS+hfVLqaEi4VLMALENxJLHjA6dqytLjv57qKKWBxIkIgllDOoh2gjIOMMSTx1rQs9RZ&#10;tCnkt1zKJ/KDspAJZ8DB743VHPqd5ZXlrZNPC6LJtkuJm2bgEOeOc4O3n3oAzI9DFtZ6zepMftab&#10;0DQwqnG3naMHGe/f6VLpSwae6TS3VtIUmEcPl3O8yb2C7iM9lPT61t6ldjTtDu9RsRG+FM5JJw2O&#10;v6Cs59buYdPtj5NsLu4ZcOBgAY3PkcngZH40AV9SCG/ltpppFmDRl5/NRASThQvysy456djnvmn6&#10;1FbxX9vbyarcRTt5KO8kiY272fqV6gJnP0raUWF5aJJcLbs90gyVUjcCDjqMjgHGfSobjU9Mivwz&#10;QxsyxhzKVyzDoAnBLH6dKAKN5sk8K6dBbSrcvJOuMxBjIN+WIUn9elYkZkbXLlnKLFaHz9xOA4Lk&#10;4A/7ZqB/umuu07WbCTTgIgoKAsYIQXKAnuB39R9azrqexutY8uSO13odri5TDMvOCpPvnikBkTiO&#10;+1i9MskgSSzSYYWNiRh+ASpIUY9Ryfes6CJ5YJrEvJHF5UZ2jdJ5auW3FhuIGABgkDrXdTXFnDEV&#10;eaBE24ILAcVh3etR2E88VlbwtGLUOkkLLlTkgAg8Yzjv60DJooJrfRra5nYkQ2suPMwGDvgKuAOM&#10;CqWqQf2fZxwzGSUNKi+X9nlk2RkKCFYfLuyGOOetbayWl9Y2+pXcDhygYITySOegOD3IpLy+03yk&#10;1QCS4KlVVVLEKx6fL0DYNAFK8vbFtINrYylfLVVRF3IVznAPGR0PWsDSxF9p0xJ5LmJmRnlUEogX&#10;aSo9wRn2OOgrp1lS9uL6CexVIWC4Y9ZlI649OgzVKW40RHnt5Vg3JsZ1Ybv9kY+mOgoApefNdkSQ&#10;3REcuoHYJF/dqF4HPU525xnHNJd6pPLrFtp9td208kEm8luWdskHIHQD5vXtW7YyWuq6YkwRHt26&#10;IVGAAeKWGx0eIgQwWis37wbFAPB6j8aAK2k6h/wkNo32i22qoRt6FgNxGSASByOhxWPdGK0vp5LN&#10;Bk3EcEXlz7W4A3KoPbn881tT+JrOGGd1DzGGURFIcMSTjB69MkDNOsbi3jjty+nbZ7p3YmOJQFOS&#10;eTn9e/WgDP0C9lnEDXsqRzyRq++SRpBJuGQq9ApGcYPNaurYC24UcefH/wChVZmNhFbFGWEQBlyo&#10;UYBY8HHuTVXVAFS2VRgCePH50gL/AGp4OBTfegHNADuMUh9qTOKA1IBQKCKXPfNGaAGmm5p5ppFA&#10;EbHiqOqjdpV2PWJv5VfYcVTvlLWFwP8Apk38qUtio7nm2lHNmvTpVmEuIxgA5qhpbYswR6Gr0L4i&#10;XmvMludi2OmQce9aehZGqR+u05/KswEAitLRWxrEOe4P8q6afxHPLY6uQdKjZeM1M33uOlIVyteg&#10;cxUjA87JxxTyMtkU1xtPvSbjxQIeRnpTOhqT3pCOaAGkAggis3WVJ0m5x12GtPHFUtUXOmXP+4aA&#10;LXOB9KcnBpvVV+lOHAoGWFwRxVeQHdkU9X25B70MOOepoAjxk88VYDZAqNVBPSnhcdaAFzg81Rl/&#10;5DMH/XB/5rV1qz5D/wATmD/rg/8A6EtAD9Vtnu9OuLeM7WljKZJxjPHWqVpoyWcss1ywe38tGYFm&#10;OGTJyck5Az+lO1i62iG3W5e3eUk+YDjAA5+p9qo391I+m6qILkPCbeMq7uR1VumB1IA4460Abt5p&#10;0N/Cx+VTKoVpAuWK9wD24J/OltI7Kxke1tpFTcd4tw3CnuQO2etYlhd7LrT0+0rbRCLiAoyGcseC&#10;ATzj1yeeahuPtF3rcsZlWNZJjBGplYuo2fM64xjsO/fpSGdGNShi+1+crQragM7PjBXnkYJPalvZ&#10;bJn+xXTqTMhGw/3SOfpxxWUli+oz3Nu91iIRQ+Y0Q5kYAnj2zzjHNUtVs9UvTMDYnzmtWhd49m2R&#10;ucNzyB3HfmgDStPsMl3dQG8mmuFQ24E7jkAZwAME/U1FpSWVhNBaxXDYmXzDHOvzM5PXPUHPap5r&#10;Sf8AtOK4W1Zo4gZCqyD52C7QAp6H5j7VShh1C31ZLiOylaGKHy2VGRFJznA3HLADucUhks7Qw6hF&#10;DvMkIuDNIio2Q+MKOnIzz9cVJeaK02opcwyiHlWZlB3dcnocHPAwcisjWLa+n1e3dRO8ku3YCSgh&#10;ycfNsI5GTyc98Vvapci30m4mhuQnkI25j83QdPr0oAg1O2vJdKuISFlkklUBF4CoXUYzx2yaxb3Q&#10;tUuC0jwWchaZ5WWNiG5UgKCwIxzz0rQ0a+aztGi1C6eVlJAyu4qFA3EkDpk9TXQj6UAYen6Zctp8&#10;IeOSxukjVDIJA5OBjGOQV/XPpSy6AJLtbt5laeCER2zMmRGedz46E88elbjGmA+uTQBiQaXJE17a&#10;xIogdYgHlG4Nwd3HrmqV7o1/vuo7RywlMe2SRkx0IO4FTkDAwAO9dQSOo9ajZvagCimm2sSLi3h3&#10;gAFggGazLjRxPfSNJAJIJPLVosKFIG45Pc4JyfXj0rfLU3AJ5pAc7Np2pHS0hkHnRxqGWFdobOCN&#10;ueBhcA++aY0ckFunh7zXKsqeW8bFJIwc7s4xuXj73PoR69OtBC537RvGQDjnHHH6UAcxFb3Ol3nk&#10;WUavblwmJYjv2gDJ35wVwRjIz2qrcWHlaczysbczXMkuAudoboCRnHHfBwTXWuc1FsHpx6UDOet3&#10;CaZazQm/NxKrJBAZMDIyASvA28ZBx3GRVa2huH1OOOWC6iVYf49wAmJ5KhSUIznjgc11W0E7iMsO&#10;560760AcZHoxn0plSSQxSX3yiSBS+AwG7JHH3c9Kvw6PdWlzLaW7ysn2dzHPL0VmBAXgds/lj0ro&#10;zwOPTinhsr0pXAxZtLuHW3VGt18lULNg/vWT7oI7KD+NSXjyS29o8sRiczoGQnOPmx1rSJFZ+qHE&#10;cB7efH/6EKANE8ZpBSZ45ozSAd2pM4GKG4FNB5oAkBGKO4poNLnNAwJpO1KaaTQwGtmq123+iTf7&#10;jfyqw54xVW4/495f9xv5VL2Gtzy3TDizA9v6VeiBCcCqOnn/AEVx3GRVvzvLAHPSvOludaOrUYIB&#10;HFXtJJTWrbuN2P0NU0IIAx+NXNL41m1/363hpJGMtjtG69KBzxQ/BNNUc16Jyshu02Nu7Gq684q5&#10;d8xD2NVE4bP5UCJM9qM0Z5GaMZoAcOelUtWLDSrkom47DxnFXRgD2qnqJzp9wP8AYNAyBbjUSg/0&#10;CPp/z8D/AAp32i/2k/YEz/13H+FXImzEvqVFP6igCnDPfmQ5sExjP+vH+FONzfnj+z1/7/j/AAq9&#10;GMNinEbWFAGeLi/B409f+/4/wp5utQKk/wBmg/8Abda0COlMzxQBnfab/q2nY/7brVR7m7OsRD7D&#10;z5D8eav95a2S2eKpMP8Aidxr/wBOz/8AoS0AV7o3dzC0T2LKjddtwFJ/KqwsGber6YrxuwYxmYbe&#10;F2gYx0xWjfXL2sKFcF2lWNQfc8/pmsnxLqVxYWiraGb7S+4oI0B4AJJJIwBQMtpbanGoW3E0UY6I&#10;ZlcKPYspP61fWW9BB/s9MjuZhn37Vg22pPbTssr3KCWKPbPMQdmfX1GTyeM9uBVjSLnU5LSeFBE8&#10;vlNNHM+Q0xLEKWB+7kAHHvSA0bb7VbbhBpkMe9sttmHJ/KpvtN/0+wR/9/8A/wCtWBZXHm+LpovP&#10;uFgGZVMZYxyHocnAUAY/+vT/ABFrFxZanHFDPbJsRWRZXI3uzbQCMjOM560Abwn1BhgWEf8A3/8A&#10;/rUedqA6WKAf9d//AK1Z1xr3kas9vGjTpFbNMyxD05ySe3pj1qCx1ibU9Xtp4F8uKYiLy5l6KAWZ&#10;gQ3Xp1HcUgH6l5q20sktmIxM8au4nBwchVzkEYyRSmOW8tkDWMU8bgMzmYfvCBwTheayPHtwZTFY&#10;rdmGNTvm8r5mIHIG0YJ5wcA5xTLXWY7Dw5bxW4vldiqt5kB3RqWAyvygHr8uf/rUDNv7C5t44Dpc&#10;ZjjJKg3BPXqDxyD6Grhur8OV+wxlsZx9oGfr0rJvvEivpV6YIpoZYW8r98dh3EdjyAenXHWq3hG/&#10;mu7q5a4hdlcDy5vLfbjJ+QMeOO3rQButcX/P+gp/3/H+FJ9ov/8AnxX/AL/D/CrznrzTQeeaAKX2&#10;m+/58AT/ANdh/hTDcXvexH/f4f4VfY4phz3oApfab7P/AB4j/v8ACk+032f+PAf9/hVw0A56UgKn&#10;2q+H/Lh/5GFNN1e9fsH4eaKuE880hIHPegCi1ze/9A8/9/lppur0D/jwP/f5ausfpTCSaAKn2u9/&#10;6BzfhMtKLy96/wBnP/39X/GrYz60ufzpDKTXd5n/AJB0n/f1f8aVb27Ax/Zz/wDf1P8AGrh5FNB/&#10;GgCqb26zzpso+kiH+tUdRubh4od1jKg8+Pkuv98e9be73qjqpzbxf9d4v/Q1oAukcUwGnMVHtnpT&#10;COc0hj2PyimbgKUnI4ppHFAEmPl75oHWnE/KD7UJQAhph96lIGcUxxyaGBDJ1zUUo3ROPVTU5UEd&#10;aaYwQal7DR5HYn5Jk44Zhz9avMobByRxWfbqFurtR08xv/QjWiwHGTjivOluda2OrjOR0q1ppP8A&#10;att/10FVIjjNWtN/5Clt/wBdBW8N0YvY7Myc4pVbJqB3waVHr0TlZPIuYjmqeOcdqubsjFVmGHoE&#10;AYHCmlHDkdajJ+enA/NmgCYrlcVRvl/0Kb12Gr0bdaq32DaTf7hoAWAZhjP+yKnK8cVBbA/Zov8A&#10;cX+VN1CSaOzfyELSkYX0B9SewpgQXmppbW8zRzReZEQCGPGe4+uKfreqRabpU12ymRAMEJknn6Vy&#10;tto0l1oMMt3NOsksu0quwxsGcZ2jqB0569a3ta09hp0en6dbRru+VcxkqnqSQRjv6k0hk3hnUrnU&#10;rJ2uI5IymzYsgAJQr978Tmtdhg1naPfi3s0stQkjiu4htIICKwHQr6j/ACa0nwenegCFjhuOlVHb&#10;/idRH/p3b/0JatP1qkx/4nMfX/j3b/0JaALNxbpcywtJkiJtwHYnGOaqzaZZuuxkP+pMKjeeEIwc&#10;DPX360XF5JbX1tGVQwzMV64ZTjOfQiuW8VX0lnfYkuGVpowiCNTiJS45Pfnv60AdRHp2l3FvuKR3&#10;EczA7pGLZ29MZPb0p8GiwWt0Z7W4uLfKBWRXDKVHOMODj8MVxLtI+jWsccca2Q2gSYY5ZkVzlOBu&#10;+frnr2qW98U6hp16+54pLaLCeUFVCylTtbBORzjPpSGd1/ZcbpdO07tJcpsMjBTtXnAAxjHPpzWB&#10;qmimKASFJ7i5FuIo1jiQoGAwM8FgM88tUN/rxsPDVqtvM3nNbRqm0MEY5CnDdc/hzXQy3T2mmKzB&#10;meOJWZpjjd2POMbvb1oAxLXTbaz8SiORsTfZ1W3ZpMlwuQRj+6OmP50sWjoNZiVo1ku0uVuJJUVg&#10;IlHzHlmOMkAYGOKyrCeSPxfukuQohikysiklRw2Oc4GWHAPtV/SbjV7+5mks5oFAu/8ASVePDhMD&#10;1z2yAKBlnxLBEulmOW6gkMcwaRpmAIU5AB9cEjr2qPUtKa8sbGBFaZC0cb+W22NEyCzAe4GPbPGK&#10;5jU999qBgvIjEspLgMWXIEjMC5IPHA7MOa7fTndtBtnj+80IZRIfUcZ2gcfQUgG6nqFlY2Mts88S&#10;SCIlRMxOewJP1HWjw9by2dgbWUKij5o0BDMFP94jvn+dc3ZmXUdYt4x5O2JJCgfLh9pBO9ce4x8x&#10;xinWesaiy317Z2UtwHuCjzmMNswnCqobON2BzxzSA6y5v4LONXnlVEZwgJ9T0FSwTxXMAlgkWSM9&#10;GU5FedTXV1fai5vI5QsaK9wlrEG2sGAQZfGcknOPQCu70mVjbGCS3kheL+FoQgx7YJH5GmBdNNP0&#10;pxIPSozkZwaAEJ5pvTpSHpSZNAC5z1pDwaTNITSAGFMBOaMknNL35oAO3Wk680pxSDikMXvTSaUn&#10;mm8UAOB4qjqmfs8X/XeL/wBGLV05xxVPU/8Aj0j/AOu0X/oxaALpXJzk5xSHOOad34pDSGM5pc03&#10;dk4xRzmgCVentS5IpF6UE8UAOV8nBpGpijmnMc0MBtHbmkoqXsB5HCP9MuuP+WzfzNXgQRyuSKpw&#10;8X11/wBdm/mau7TlsDv/AErzp/EzsWx1KEbSRVjTyP7UtiO8gqrEeCCOlWrHA1K1yOjj+dbx+JGL&#10;2Oql5NPTlRUdwcOMd6eJAAK9HocrJs45psgwoNP3JKnWmrg/Kec0CKzdRUiDPOeKjn+U/jUkRwvt&#10;QA9flB96gugfsU3+4f5VOwwPaobnizm/3D/KmAtqcWsP/XNf5VMVDgqQCp6g96ithm0h/wCua/yq&#10;ZRgigBq28QjSIRoEjwUUDAXHpUpGRRnJpQOaBjdqnGQDj15pGOBjtSt1ph5FIBpOeapOf+JwvP8A&#10;y7n/ANCWrrLjoaon/kMj/rgf/QhQA+bTrK4uluZreOSZRhWcZwPbPSqTQ6XLPHZxpG9wCNpxu2BO&#10;mcnoM1HcXYt9VN1tklhghZZdiE+Wc5698+nYDNZ0lwb6awaeSSNxJmNGDK0gZvUcEBfegC7qulpa&#10;6I1r9rQbHMrxiMYIJxwpPRQRj6Co7vw4s14VtLyGLb5bi2CgcKpXnBz+PtT9Vme5vPJ8xJbAOPMu&#10;dmfIbsuRxgkDPp3pkGG8TIJzczlYw6MqsFLZwTnONuT+tIZctvDFo1rZ/b086SG3SJk3Ex5A5IHr&#10;nmtGC0jtRunuHm2gIrzEcDPAPrz3PNFxIl3bRTQh5E8wco5Rhzgnn07g1zi3S3PiQW0qIzxSsJC5&#10;MgPQrtX+HAI5NAHQR6TEuoLdozIVDAIAMbmxk/Xip7OGHSLLbNcrlnLNLJhdxYk/16ViXerXv/CS&#10;2ljDbYX538tnCmQDA3A56cnAqHUr25u7FJbstYq+VdCwUFVwxbLDjpjoc9qAN28tLXUSSSvnRfKH&#10;ABKdD3/ColsEggt44WYCCPy0BbgjGOR36UaTEgtGlV97THcz7y270OSBVtqQGBDoLWskc8ZSSUsw&#10;njYYQo+N4X0wAPrtx3q/pGmDTRfHyo4vOmLKsXC7cYHHQGrw60u6gZg3Hh+1m1db5t6Orq/yAAEg&#10;5G7+9079K2lkyeO5pSOKZs5yKQEp7mo8hu9KcduPUVGeD0oACKbg0pNJnmgA7Uw96dmmk0AIKM5o&#10;+lJQMKCeaTtQDxQAdTSNntRRSAFbIqpqnFqn/XaL/wBGLVrHOc1T1Vs2i/8AXaL/ANGLQM0O/Wjm&#10;kHTNLnFIBNh65pB1pc5PTikPWgB4NJSA9KXvQwFFGQRQetNNIBCeaQmlpueaT2A8qiA+2Xn/AF2b&#10;+Zq6jYB+tU4xtvrwek7fzq4hGDxnmvOn8TOxbHRRtyevWrNm4/tC3PpIv86pqfnPPNWbbi6hJ7Op&#10;/Wto7oyex110fmGKafu8dTRIGZ93UUoHy5616S2OQEJTjPWrcQ4BqntyKtxMdnTigCO6QFDTIjwV&#10;qzKu6I+9VgMUxEz9BUN0P9Cn/wBw/wAqm+8KhvDixnyf+WbfyoAW0P8AokP/AFzX+VTg1BZnNjbn&#10;/pmv8hUw60AO3UAnNNFPA6nvQMa5ApmRinyjBzUGecUgJD3qiwzq/t5HP/fVXM81RJP9snBxiD/2&#10;agC4MYIxkHvUZFtOzQSiNyAG8tgDx06H6Vj/AGu6XxEIzBMIpGKD5Rt2hc5yT6n9Kr6hFLa6ne3s&#10;EhmcpFEYGhL7cnBHHsc0AdLJc2ltbgM8axZEfB+UZ7H0rJt77SoUm1HztoWRrYjcCseGPAx0Bxms&#10;iPTTJ4dvftcWy9j2Kf3ajLGNBjkHv3FVtStLixhjYxvHbAyOLaVpHCqqgZ4PHc9e9IZ0lm5umP8A&#10;pQktbf51bGN2fmUn2AI+tZ8GmG9uxdWt1bMIWYGR0aTc5O4nbkAe3XtWBFcx6XpbWl0PMjiSTAG9&#10;X3BR82QMjOccjjArq9Olmj0WJ4LZpJJctl5O553Ekkkfr7UAItgz6xBdXjWrrGrea4yPm42kAnjg&#10;HoaTxRp730TkRyTN5RWCOJGYFj13EEDngdRXN38ojZodSzcxSXLq4RSBIcLj7vzfLzxkDAFa+p6/&#10;dxWVhZ6bCA8rIj7XDtGu4AgYJ6j3z+NAF7S2k0q0SG5tLsbsGSdwh56c7SSB7n8TWh9stzOsImjM&#10;jjcq7hkj1Fcd4mlvtQntYJ5ljglkVVWMkOYzw27uoIzwcnjpWR4RS3fxNGRBcb4YgQ++QhcrwCM7&#10;QDnNIZ6aTg0meao3t8iwXKwS4nhALARl9ue5Udq5ObxPc3VlfQhtsksqx27xKDsQkKS2ckHnuPSg&#10;DvOKYTg9a5c64zWNpAjgSLciIySS4DheTyFHXp07Vqw6os63M3nW8iQKCRExyp5yDnjtQBpnuBTD&#10;x1rCbXnXUDGgZ0ZowVK8RKQCzMRyPvD8q3CQy7lIIPQjvSAaeabwKCcU0mgBSabmgmmk0AOzkUgI&#10;INIab0oGPNJmkzkUtAC9qM8UdKCQR0pANNUdV/48x/11j/8ARi1eqjq3/Hif99D/AOPrQMvg+tKT&#10;lqYDS56UgH/jR3pppyHkigBCaCfSg0UMAyaCR3pM009aQDic0wnmlzTTSYzy/pqV8O3nt/OrUf3T&#10;j1qu4xqd8B3mb+dTLkjOa8+fxM61sdEMB6sQg/aIx33DH51XbhxU8JPmqfQ1otzJ7HZW4JyTxSNg&#10;McdKtYGc461DLFkZHUV6SOR7kIPPSrcP3c9qpHrn0rQhX9yPU0xDmHyY9arOpFW8Y4zUMi8fSmBH&#10;GP3f41Be/wDHlOe3lt/Kp+VAxVe85s58j/lm38qAHWZ/0G3H/TNf5CrHT61XsRmxtz/0yX+VWMUA&#10;Hce9SKflPFR8ZpxPBoGI5yKgIwam7VGe9IBoOM1THOtP/wBcB/6EatjrVOL5tclHYW6/+hGmA+4M&#10;d1NJaoXWcLnzFX/V5HBz/SoNS1U6cYI44XmmkYYXbwQOuT0FNvbK4lvhNaSCBmxvk8wnIGcDZjB6&#10;0moaP/aiWvnyhJIwd5Cbg2RzjPT69aQFV9XkutK1F5k8lEkQxtOwCKpwVztyT0yRjvirseqw6vpD&#10;FUWVmAEqo7IIweeWxkcCqz6JLaWNzBaPG63Dl2Dx5Ku3Vl5A/D2pLO0aOC70ryXWKaORppHUgZIA&#10;HIODxnpikMbG1jFpBuZoLYQCYOq20hZXJIwTnGeecH0zTZLnS49StYYGXzJZgwRZCF5DHcFBwenp&#10;3qlfJNHb38sdw10LG3yAHAUPgnI4PQDH41i3gggv4Zpy0spjiCmRgVwz4PDYLDBP/wBagDr/ADLK&#10;01bKWjSN5gUyLIGCM5xnaT3PBxUwmtLvX/s06HzLWRZIWVCBuKngnv3P4VzyRNZ6ncz3cgWeSW3d&#10;Yc/dzKDgc8kADoKn06G8Pia8vbtZti7Wjji6opJ+8pz1A7H8qANzU9CF/evKZwiGNsBUGVcrt3Z7&#10;4BPFZo07TbHy7dJvJu0yyyg/Oxx+owOnTisi/khW/mVb24ut+cFchoWZh268AMeKuTQyyaus9tL9&#10;piKjaWBZI12kEq2cZP0zzSGasdtbyqm678x5x5z4wPOGOPfaOOPzrMHh/ToUa6jupFBfzJXVwA7j&#10;OCSBxg9h6UW84l0OCS3lcG3twN2QoDYHAYg4PrWRLLJdaNbCNre4kOHKwSebJyOcrjjnvg9ulAG9&#10;b6NcrGZkaENG0k0Hltvy7cclhzx/P2FP0601CyWU3lpayC4ceYtscBfcqVAb3Ofpmn6ZO40uJZ7o&#10;QzvH5gXCnYvoBj2punz3STkz3TPG0TTsHUDaGb5PpwrfnQBUiYLrksuydbcP5nmeURk4wV6ZPQe2&#10;K1LXWrK9vZLSBizoDzjAyMZHr3HbFc7dQL/wkkl07pLCDEBD5TbCHOCSQcZ5zzWla6m9zqpWDy1U&#10;5TYrFlKqfvAkDB57Z7UAbZXnFIyECuX1DWrnZE5jG3dK2xVLHKEY3AHgDIzz/wDX0bW+J0G7u4pS&#10;zIWfcybct3G0kkenNIDSJpRziubXxBKytcNhUkjLwQlMk4HO5s8HPbFVpNWuXuLeUbsGOTcykKVR&#10;pDt4PU4jNAzrjxSHpUFhc/bLBJ9joCSoDkEnBxnj6VPigBBT+nSmjgdKdnigBr9BTRTm6U3NAC1R&#10;1Y/6A/1U/wDjwq7ms/Wc/wBnS4A6Z5+opDL/AFoB7Uc4GaOlIBcmgHDA0maCaGBJ7ikpByKCcUh2&#10;CmnNPwMZppOaQDTSbqDTetIDzaXBv7xv+m7fzp6nAxzRKMXl6PSZ/wCdNyQBXnz+JnWtjpWbAzU0&#10;Z5XI7g1Cw7U+Lr16VqtzJ7Hfn7oI9KjLYBqUf6pD/sj+VQvgCvSjscj3I1QNJyOKuoTtAFVovXFT&#10;rnAOKoRITlqawoHUGnMaAK5HNQXY/wBEm/65t/KrJxvNQXSyPbSrCFMjKQoc4FADLA5062P/AEzX&#10;+QqyRms22XVIbaOMxWvyKFyHPOPwqUPqmf8AUW2P98/4UDLgXFKSc4xxVMyap2t7b/v4f8KTfqn/&#10;ADwts/8AXQ/4UAW+elIR3qpu1TP+otf+/h/wpN+qD/lhbf8Afw/4UAWNvQ+lVbc51i5/64J/6E1I&#10;zap/zxtR/wADb/Cq8Kaquoyz+XafPGqbd7dsn096ANMggk4pd2RVNm1X/nlaf99t/hTd2q/88rT/&#10;AL7b/CkBfBpSfyNZu/Vf+eVp/wB9t/hS7tWx/q7P/vtv8KBlxYo0j2IionXaowB+FRmFHzuUNnrn&#10;nNVS2rf887P/AL7b/Cm51bn5bMf8Cb/CkBotHG+NyKwByNwzg+tOVUR2kVQGYYJxycdKzt2rY+7Z&#10;/wDfTUm7VuOLP/vpv8KANLEY3FVAY9wOaqm3hUOFiRQ3LYXGfrVYtq392z/76b/Cmn+1um2z/wC+&#10;m/woAmaytTFFGYI2SIAIGUHb9KSSzhmljd0y0YIUjjGetQZ1bj5LPH+83+FGdVB+7Z/99N/hSGTQ&#10;6fBDbSQZd43PzB2JoisYYfOIZ2aUYYsxJxjAA9AKh3ap/ctP++m/wpCdV/uWn/fbf4UART6DazQT&#10;IpZHlCBnLFshcYyO/QCprjSLV2dxvVnYOu1seWwAGV9DxTd2qf8APO0/77b/AAoLarwfKtD/AMDb&#10;/CgB66fa7mdoUeR0KO7KMuDjIOPoKjm0e0mdWw6KFAKRttVsdCR3IppfVP8Anja/9/G/wo8zU+nk&#10;2v8A38P+FIDOXwtbJc2svnyOtvn5WVQXzg8kAE8jvT5tEE+oGZ2Uq77mc8FUAACAfgTn/aPrV0ya&#10;n/z72v8A38b/AApA+p/8+9t/38P+FAx2nxyWiyWbRt5cZ3Ry5yGDEnH1B/pVs9KpGXUwf+Pa2/7+&#10;n/CkMup/8+tv/wB/j/hQBdBpT7VRMupD/l0g/wC/x/8AiaQz6kD/AMeMJ/7b/wD2NAF/ORTe1Uvt&#10;OpD/AJh0f4XA/wAKPtWof9A0H6XC/wCFAFzvWfrOf7MmOei/4UG81ANzpL49p0/xrO1PVJmtZraf&#10;Tp7cvE5V2dGU4GR0J60hnRHrikIpT945pD1pAIKWkpaGOwoOKGptLUgGeKQmkJwaQnNACt0pvcUu&#10;eKYTjmkB53dcahe4/wCe7fzqIZIFS3fN/fEd52/nUcZ2rivPn8TOtbHUZwwNKgAamFs9KkX71aLc&#10;g7+M5tYj6ov8qjcZ4pYD/oUH/XNf5UGvUWyOJjVGDUy9OaiVe9PzTESr1FDnAojOaJBgGgCEkZzU&#10;clxFGwWSZFZjhQTyao64gOnk9MOpHoeQMH1HrWXai2tr+3t4o0mzIJC8S524Rs5zz1xVJJibsdMz&#10;qgJYhQOpY4FQ/b7VZDGZl3KCxAPQDvWRfyy3OowXNrbLNCEK7pELLuODnHsAefei3hlF7HPeTyMr&#10;wzsUKAYTKYGOvfpTUULmZpW+rx3E7RLDIQCQJAPlx6n09Ks/aoRGkjSKEcgKx75rDsn+yxyWswRX&#10;kQCIKNrqHLfKPUAAVWbBttNQ20shjwWZo9xbBxnuMd6OVBzHTTXEcEXmOwCetPb7ua5sDdHA0gVY&#10;JGkdmmGADkEbV6ZwMdhnJrftmiezjeDPlFQVzScbFJ3A9KiJKSBqe2c8UwgkZqRk55phPNIjcYp5&#10;GRSAi6daTg0OOaaCOtADm4pN3FISc0m4ZxigBd1N3HvTT1zTd3NIY/dQelMJ4oU5GaAHZpM0meaX&#10;rSACaTNIaaT6UDFzxRu4phNGaAHFqTdxTc0UgA0o4pM0bqAAmmls0Gk7UAGeeadmmDmkzQMeTRu4&#10;pmaUHikAuaQmkJzSHOaAHZOaDSUmaQxc0ZpueaM0hjqXNR5OaXdmkArdaaTQxpmaQClsUx2wpPal&#10;Y8VDMf3RoGcFct+/umz/AMtmP60zzAODii5z9puAP+epqCXLN1xxXny+JnUtjp13AZ5q3F8wzUYX&#10;jipYjgA8VqQdxb/NY2/r5a/yp2ec0y04sIDnPyD+VOzk8V6UdkcT3HKe1OxTVG5vapAMLVCCPh6c&#10;/IpB1zSmgCIrnrQDinHtTG6GgCBbn/iYi1VMjyjISD05Ax+OT+Vc9rmsiK4th5hhcE7mik3ZXcBw&#10;3GD6gg1tDT2NzNcfaHV3dCpXsqjG0+xJP51jXXhKaWV7q21DzLhypP2iMEHDFv4cd296AL2qahGL&#10;OdhcMwkiHlwiP58kZ49iAc/StWO8WOzt5ZUMfmBF2+hNc+dH1SSN4VljUsFDgnIGF29sNgjNajW9&#10;3d28VvLGqLEy4kt5Qcbe2CMigdkXFvoZrhbdAWLRtICBxwQMH35/SobfVLe5aSEuI7iNmRoWYbht&#10;PX6U2bTJBObuG5YXeQA78rsH8BGenJ981XWwvoVkZNQTc8hkYCAbcnr3J7etAWMPWtXlnuIYIJjb&#10;kS7/ADN/liRB1OWxj+v0q4msR6de2Onys4MkTM5uZF3YyPmJz9ar6laag17fyWcIlDW4VlI2b22k&#10;AAnrwc/gKWyshfazb3Dl499sQ3lKUwBhcM3UtkEH6cUgNOy1dLz7UfL2LA3HOdw55+nFVtI1qfUd&#10;SMUUvytuZlaFiEw2NucgfU+pqJYbeDU76OCBlllmSINHwwUICxLdhyKSDw5cLAn75dyPIwgGQpDs&#10;SQzdSenPt3oA0U1F7yS5eBA8KPsjbOM8Z3E/3Txg4qOPVIgkhuQY3ik8twoLjOARyB0wRUq6bcxo&#10;LiaRN+9ndYgcMNoUAD8P1rEiSR7ia/a4nhtzc5ZfLYEhQuDjqBwc8dDQB0kUsdxCk0TB4nUMrDoQ&#10;ehqN7mGOMu8qBBnnPp1/LBrnbPzvsdpMsUklvPCCETcG3BsqOOF6jk+lF7ZXMkSaYzsLpi8oliHy&#10;EPzJnIOMZIH1FAzojKjMyq4LLjcM8jPtVGfVLS3LiSU/IMuVRmCD/aIBx+NYcky6jojhLjdcPcqs&#10;Y3FncArn5T2xn2xVe4hmOoTWMar82DsjwAwG0bT2zgscUgOjudVtrVpUcuXjXcVCEkg/571laR4l&#10;k1B5ZntpYrREPO0tyudzZAxg/XtUV7p019rT3cRWeDLJJG5G0MuMZHOR1PA/Gs+A3BaGLYovJrJk&#10;DQxENuLLncSMEAdcenWgDq4NUjvLSSa3Q7gDsWQ7d+B2PPHvUZ1pDYw3EMDTFivmRoeYwRknnA4z&#10;WZa21pZI95cPPEkAMVt9pJUkbMHhuRnBxUN7pcraPBAkULTTxx4D27SMrjHJbOFA9+2etIZ0dpfL&#10;e27ypBOiqSBvTBf3HqKitrz7S0o8l4/LODvI6+nBNRXem3d6qR3V9EqK2f3UZXIwcg5Y+xB7YrGg&#10;vJ47q68tJ/JlKzQvFEXyFYrgnpggL785oA6KWZIUMkjBUGMk1B9qliu/IngIjY4jlTkZ9G9D+lZh&#10;lP2G4W8jZrxCZvKY/c3HjB9B6jpg1DaQra38SW3mXTwW580iYkM7njOTjAw35igC9Frlq+sS2bXM&#10;SCONQVkO0lyxGBnrwP1FaEt5aQOsc1zFG7HCq7gEn0ArmXgmtWSGCSCWV5GupEhi5DKMYIzyNxUD&#10;iqOqJqEWoTXxWRHQoUKlQSDkKAAOTlifoMdaAO1uJ47dS0jAEKWxnkgcnH+fSlDK8SyL91l3DNcc&#10;Te3Saqs1yRchQyiSNo90ezJAOePXHvzWqkR0vQp2ku5LidrXf5JbhRj+EE5x70gNneDyDke1KGUn&#10;AYHPTnrXG2EF/H9pSWR/NNgrJiTdhey7cAZOGxinadNbIS80Z+2tAREIbfyzkEZGQc5yR1AoGdkB&#10;j3pPwrndOu/J8OW8lyl401xCryTplvmY44JPGOOP51ZsNQN3c30Qn5Xb5HmLwygYLj1G7PT096AN&#10;RLmGWaSKOVGkjOHUHlT/AJIqXtXG+FnBvgqlNoSQlojw5343EZPUc/jWz/wkNqizvK4MaTtEoiBZ&#10;sKOSR9Q34CgDYyeRUF3eQ2UXnTkrEDhn2khfc+grC1PxA1pqISJSYUTDysD5W5sbeRn64rNuJrt9&#10;DtJC9vKzSMsV0ULAkMecEkNuxkdPagDsobiG5UtBNFKoOCUcMAfTinZ5xWX4dkkOiwySIiK+SgVS&#10;MrngnJJ565rSLDNSxi96M+9MYikB4pDJM0mfeqWo6hb6ZYy3l1IEhiGST39h6muBl8S+JNWkM1i8&#10;WnWh4QPGGkYepz0pxi5bEymo7npXUU015r/ani60RpF1W3uMDOyaEDP5V1HhHxHN4j0p7i4t1hli&#10;kMTbD8rEDqKJ05R3CM1LY6DOail+6RTy2aYx4rNlHA3BxeXI9JTVeWTa+AM1ZvPl1W9X/prVTBYk&#10;kZ5rgn8TOuOx2agdqfjGKRRzTgPmyelaGdzsrE50u2P+wKnUZNQ6aN2iWx7hcfqasL93pzXpx2Ry&#10;SWpIowuBTScCnZIXmo+SaokcD1pQeo/KmbsE4oDZ4oAdxTD1pw60hzzQBzOqzzpfpFOse2RmMe8M&#10;wVQoHRQeSTnHtUH2mSO4t4tPkljia02oUCje27Lna/Ix8vXHfmuhu7V5D5kCwCcDbvkTOB+FVf7E&#10;KCLy5wm22aBiEGXyQTz+FAzM0K6vI7y4N9Pun8nJXbgBV4B6cnLeverfhO9a+e8Kmd41lfazlQuS&#10;xP3Rz+NPstKg89z54YRxG2eNE8sdVOcg59M/WrNjpEdtaxrHKkV0jM++FccMxO3HcdsH0oAyNWvL&#10;qNit4wQlXdQSf3YAIBJTGMtjGfT61d1C8lttPsUjlMckqj97MwwoAydxPX+dX7rSbW4R1kViJP8A&#10;XAcCX/eqlLpLyJHDPeN9miBXHQsn91j/AFGDQAi3E32q/wDKdnVIIym1dwBJbJA79BTUv5ptajti&#10;Yx5KF22y8sCMcrjP4VNFpzj7afuiR08tVfAKqoAUkcgZzUMNjfx3s12Gs4nlVVwsZbAGe+RzyaAM&#10;W91GT/hIEdHuBGWwi5EZdjj5doG4jgcmugv9Sl0+yE7WshkwMquGAYkDB5GeazvsMyXS6lc2okut&#10;+G8k52hSVDBT1yOvf0qac300dt58DSrERK4GFZ/7qkdmHftkUgN20vEvrdpESRdrlCHGPmBwf14/&#10;Cqrrsc4HBqrpsl9b22n2ptwwMe64f+655P6k1oTLuPH6UAQBsDaOBTJ4IbpNkyB1znBFIc5o3dxQ&#10;AvlRB96xoHC7cgYOPSq81nbXI2zQowDbuR39asdeabz1pDI4LeG0jKQRLGpOSFHU1LhSwYgbhwDj&#10;kVE2Scg8CnqaAJGww2kAj3FG/BqMsc0ZoAjvrRL+FY5JJECtuzG2D0Ix9CCRTkRI0WONQI1GAo7C&#10;l3cU0mkA1oomlEpRS4UqGI7HGR+gpkUUUAIiiSME5IRQM1IT0ppOaAFjjjR2kWNFdvvMAAT9aR4Y&#10;ZJUleJGeP7rMOR9KIzgkGlJ5oGUpbFls71YnZ5rpizM2B1AXH0wKL7TIriGRQxVpUVGfOcAdhnoK&#10;uFsU1myKAKSabbQRzCKIEygK3mEtkAcDntz0ptlYGG4kuJjHvKCNEiXaqL3A9yep+lWy3FN30gIZ&#10;9OtZ7OC0IZYICpRFYgfL0B9RTLuxguEjyhQxj920R2snsDVktTC1AzAk0Sb7JbyxxRtdINmyR3IR&#10;SeMc4yBj64pukaLZXlndJK5mtjckoR8jZUAE7lweeeK6AsaamyJNqKFGScAY5PJP50AUJ9At57pp&#10;vtFxEpC/uo2AXIGNx6/Njv7etDaMsX7qzKxWoXP2dhujLgjBwen4YrQ8zFHme9SMpw2lx+6GBarA&#10;QEWOQuGXupBxx6en6VolqiDe9G7NJsB5ak3VGXpDIoGc4xSC5i+LtAPiLRzBFIY7mJhJCc/KW9CK&#10;4+zvpJZTZ3oNlqkYw0LjAb3U9DW3P8SNJiuHX7Pevbo5RrhIgUBBwe+at3Z8O+J7VHuZbZ4mT91I&#10;zhJFOeoPUVrTlKBE4qRxZ0XVJz5d5qswRidyL6Z6ZrodE1tvDs1vpF9ZRQWMrlLa5ibIJ64f396o&#10;ahZah4ZAuPOfUtHJA8zOZYPr6ilvhD4g8PyRWzrLkb4mHVXHT6VrK1SN0Zq8HZnozNUbMcVz/hDW&#10;21jQommP+kxfupQeuRW4xNcb0OjocVqBA1m9P/TT+lVlywznFWNS51W6x/z0OfyqoG2jGa4Z/Ezq&#10;jsdwCN3Tg08ggHjoKYD0xUmRjd1xVkM7HRDv0aAemf51b2gVU0Nv+JLEfc/zq4cmvSh8KOSfxCVG&#10;QTT9wyabnA5qyRoAGaUcUgIzTck0APU80ntSZ54ozk0AUNYmEFsrrMYpmdRF82Mt7+op+qXkkOnS&#10;SWyJLIEJHzfKBjqfbr+VTS2lpJcxzTQxPOo2ozqCR7DNJcWlvcvuljDEoYz7qeoPtQBj+HbaW3F4&#10;5hgJVsb05kdioYgsfc9KTRTc/wBtyeZINqwM7/uioBdyQNx9MHn2rR/sLThFst7dbc9mgOw/mKb/&#10;AGJalXPmXO+QAOxnYk46Z7GkMytT1SUSw2sckarPIXlZ7kBdo6gMeQDjsO9P1y+mewhjs0SVJwuJ&#10;IzvXO4DAPH51p3GmW9zMkgaSNgnlt5T7dy9gaW6s1lgghiVUSKRWC44wDTAx7vxBNYMtpK0TXoje&#10;R1iUsqf3V+vT8qvSapLB9lhlWJrqUkkRHIKgHnnoTjp65qLUNBGo3jzS3EmGiePhuRnHA9v51EdO&#10;mlt7cTRQ23lxkP5XPQgD9Mn2zSC5LLqsltcsJ4EWHyvMVg5LdQACCMDr6mqR8QXFxBJPaW0M1vEg&#10;aSSKQyFR1wBhcn2BpzLFq17ciJo5Ilt/KL/eXcxzjj2H61DDaXLT7A090kaYbzC8SFj0x6gY6+9A&#10;ybRNR1D+yxfXOZjdTbbeFlCFV5wGIzg8HjqOlXH1gyGwKxTR+fMyMvl7uBkdR7ioE8OJFbW4hlKz&#10;RuZGbc21mbJJxnPUmmadp93Y3FnDIWkjiZ2Z9wKjrjHfkEcc0AatzJHG+DIgycAE4rAk8Rj7ZFb2&#10;lnLdbwd4QgMoBI6H3HfFa97aIRJcW9rbteYyjuozu7EnrWDBaNYXynUkaeJI1SKeMNjjnLqO+e/I&#10;oATW9fubeGH7I8UUrv5TRzcOjkHB78DjJrZtLq4ksI5J4cOx+VUOSV6bsEA+/SsTUV1GfWYprHzf&#10;K2FfNWFfkJ4zzgtxnH1q5f210xsLYQ/bDC3m/aJMKMqflBPbnGcdce9IC/HdRy3E0IyGiIBJ6HIz&#10;Wdb640+qKiJi0djCkhJO5xnJGAfTuR0NQCGbRpxdtP5qStm6UnGWPRkB/LFZdncz/wDCRQ3H2Odm&#10;Ny7MiggqDGwXOQMZA/WgDt3ODUMk8UW3zZUTcdo3NjJ9PrVe9uHltp1gk8mWMfO0i8oMZzjv/n6V&#10;h3kd8dH0yGNYXWQxbonkIMxOCwI2njBJ69qAOmYhE3MwA9TRz6Vga4b97a0DIkMYuVEojcNlccEE&#10;47gcfSs3UdZb+0hEzFYULhcT7S21MbcA5J3sPypAddJIkMbSSOFQclmOAPxqmmqWUiStDcxyiJSz&#10;lGyAPrTA/l6Y9tFcb57dQs0koY7SRkn3/wA81hJJcWOgxLJbNcxzxlnkABbzCRgtngg5/DHfsDNi&#10;3121nCDbIszbB5RUgjdnHJ+hrRWdP3Yc7Hf7qPgMfUVxdpaJaFbq78ma4gZwYJEyCBtDEE9CPlx2&#10;wPqal1SZbjVbW4lupobRZDvG4/u2CknGONvIBPagZ2DSLuC5GcZAzTM5PUcHB9q5uyndoJLqXUP9&#10;IaViI5cIqDaCM9/u7T1xzS6feSxW1y9vcW7wIdzM7B23HvlDyM/TFAHQOSelRluQP8iuUN5Bff2k&#10;6W8CywLuZonYMrkcYOBkE0+/8+2jtzJeyoojEKbXBeRmAyTkdzx7daQHTrKsiB0YMpHBByDQWrJt&#10;NulW1raOyeY527PN6AD+HcfpS2eqw3l/PBG6bYvl5PzO3U4HcAEc0AaZbim7gDTSeKiL0gJgwpC3&#10;NQbj60u81IybdShzUG+jfSHYmLVVvY2uLG4gRtrSRsob0JGM08vS7ie1AHjloJ7TRL7Tfs5a9gZk&#10;eA9SScA+4qfS/C9omlxm+gLTscsdxG324rtfEvhh9UuY7/T5Et76MY39nHowrnbPUpZrqTTr23Nv&#10;fQffTPDj+8PauunKM9zkrKUV7pUbSJ7JWk0e8nt3xkxlyUf2Iqvo+pLDrkcka+TJMrreW69Fdf4h&#10;9f8AGugc7TgGuZvF+yeKreVQNtyhU/X/ADitJQSd0YUq0neLOg027XRvF6mI4stTHA7LKOf1H8xX&#10;oe7IryfxBE02hvtHzQuJlI68cH9D+lFtaFrWOeyvLq3kdQytHM2Mn1Ga56lG8tDohiVyps6LVGxr&#10;Fyv+3/SqbSBTiqdnNdyc30nm3O75pMY3cdakuD+8ABA4ryKitJo9OLTSaPQlIJwaf9DxUanHepAc&#10;8VRJ2Whf8gWL6n+dXc8+1U9EH/EkiPuf51ZzzXpw+FHJP4hSMc1GxzxUmcg1C7Ki7nYKo6ljgCrJ&#10;DOfagH86z5dc0qJismpWikdjKKms9UsL1glteW8zdcRyAn+dAFykJ/MdKXsKQjFAGZqRlN/YuDA6&#10;CT5YWB3M394HsAMmqHia/uEEMNvG21pFDNkLv5+6Ofz4rcS3t0uHuBEolcYZ8ckVQn0XT7m5iLRq&#10;wgH+q7c5xnv3P+RQMoaXqImgtoo5nVFUvK+7eqsq5CjoSO559B3q9qj/AGN7W7aVlLHMu1iFKhST&#10;wTx0qW10a2gJVSxt/LZFQt93JBOD2GFA/Cq+p2s2rB1e3EQijZY/OwQZDxkY7AZ+uaAM3RtSlvdZ&#10;kmLzss0e5EEQCpGCQoJPfkng+gqzqV60djHJaXDI91IpQuwyuSAQAc/WmW+m6lbM8sN9biYxpEFa&#10;AlQq5/2s9z+lRrp15bXEBnjSa3iX5pYBiUHnsc8ZOePSgNC/bahOLO5kkixFA5ij3ghnI4yxJ9Qc&#10;1nWusj7RaQCeOVZIWkfJ+bdnjHoDzjParktrpq6dMbYyyYBOx5XIZj/eBPqc8is0W8On3kk1zbJF&#10;AIlgjZmyX2jJIXpz0/DpSAujWItoRY1R2coAzrgHGeSCcd6oy3+oXVvAFmskNxMAiqW3bQ+MjnnI&#10;Ge3WnW2kB7e1dj5LorPsVFIDOSehB5GcVYGn3Ma2cMMkAS1X5HdMndjHI/P86Bloa3IHjSGETNMz&#10;COMnY2AcE9wRkHnNTajdTwSBY3tkJUnErHOQMnjvwKyrPTG0x1NzF9qtxD5LSR53qM9SM5xwPu9P&#10;SrWsRJdGNrW3Ej3K+UbgDmND1P5ZoAm0+aWW3jkuZ1aSVFYRhdu3IzjrmpvOieAzq6mMZy3YY4P8&#10;qx59OvJr+Z0KRxkp5UgPzJtB5/U8VbS1ngt5LTy4preNV8nflenZvXp+NABp2orfCTBw4JKoVIOz&#10;oCc+tJHqcV1eNDCwZEGHfOMNn7v1rBs57yLU7/dEwkkXMmT5fljHDZwQM+nXg5o8PRBr12e1hj3N&#10;50fmbndl6bgx7k+vr0pAdG8iRqzN/CCx4ycDrxUEVjaSwRvEWyzidZgfmJznOfQjjHpWPrl0ZLO7&#10;mhkVfKQrG7ExkP04YHLc9sYrR05rd7P7NDdJvA+YwuSR785oA1Z1WeN45BlGBU+/b+tQLaW8dyJ1&#10;jAlC7FJPQY7fpWTcWsEWp25uJJrlURpJCwBOOFX7oHc5/CmarqVwbh7ZQv2dn8oMqMWLbCxxjnjG&#10;PxoA2ZY4ZZY5JI1Z4yShIyVz6VWk06ykzmBF3OJGKjaWIORkjrzXP6vq9+VX7MHt1iMRk4y0gc4w&#10;BgkYx9abb61Pb6RLdJAHiwuXZm+V2/vFjnAGPfnGKAOpEUSRugXIfJfPJJPrRxgAYwOnHSuXtdeu&#10;GlQ3Ct5UbbAYmRvOOcZ6j5c9gKS78RBL6WRJYVjiiYRJJIVLN3YrjnpxSGdFcWtvPHIjxLhwckDn&#10;nrzVZrGA3nnuS+I/KCE/KATycepwPyrmIfErXFpcXBmdLuVI0jRIGYJgnGcjGWJPb+VXV1Zvsexp&#10;DKxgkdpcFCCDgDGB3J546UAbNxb2sjN/qop5ozGJABvxjHHr2qkumzxKIWuw1riPcpXGNp7Y9e/0&#10;96w55EV7GNriaeVwwklKyMVfGRjb0xz0rQ1q6mtNFEdrumcxEfOXDnA6nHNAyy9n5kc1vbSQtHLN&#10;vuJM/MM4YAAf7O0D2qlqWjHVL/ziPKMIyjFs72HQY7L+pqjoM1xpeiMsnlFNoIkUmQmQj+PGcDGB&#10;z6VbGo3V3rEVtbtGoCNvIkz6c9MZ56UgJpIb2/Z3e3WEQwbIo35/eY5OO44AB+tQ6Ta3dncQxRQz&#10;w220tJ5oiO5j2+UZ6560+71qS11RbPbEw2ocs+Cc559uhqKPWZLWC+uJYSI0nwu6UEcqvAxnv/Og&#10;DbtJLl7NDeIiT/xBDkUpfmsyS9u5NNZzBsmkGAIyX8vP97HcegqgupXUenSAQGM24Uea3OVA5Ygn&#10;PQHrSA6HNGaxLbU3jhea5kZlO0Royqhyfx/U46VJZ3Nxc3s3m/uo0cbU3gkjaMjj6561NhmsGxS7&#10;qiLZ6UmcUhj2lSNTI7BUUEsxOABXIXXjDUL52XQ7SLyASv2q5J2t/uqOSK6PU7X7dpV3absefC8e&#10;fTcCP615fEYrvR4tOnu3srq0JV0ztIIq6cVLcyqycdjdl8QeLbBTcNNZXca8tEItvHsRVPTb2bxB&#10;qD67dBEcKYYo06KvfOetZNlf6ilvdxzCW6sUyn2yNMhO2T6itXR7CPSrLYtx5qsd24f0reEE3dHN&#10;UnNQszWY5NYetqDqWlHHPn/4VtZB71kasA2saUv+2x/IVvLY5qatLUv3aGSxnQLnKEY9eKy/DV4k&#10;+mJBu/ewcMp9O1a90SlnK46hCf0rnNEg+yXlhIQR9st3yfUhsiobtJGkI3ps3YeLmXnmi4UNIDnt&#10;QDtvpRjqB/IU5z83SvEr6VGezQ/ho9AU8DjNOU4Jz+lMBzj0p5G3dikVc6zTtTstO0GJ7y7hgQls&#10;GVwueagHizQHYKmr2hJ9JBiuKexTUb9pdRjSSGACO3jYbhjqTj1J/lUs+nae8DiWxgRNpG7YqnH9&#10;K9ujh5SgmeXVxMIzsbOreN1+0tp+gxLd3P8AFcE/uYx9R94/SsBtLmv5ml1m9mvZG52FysafRRWJ&#10;Dqdjpu+y0SzlvZTy3ltlQfdqcl3qTzB9b02+ks+phs5BGMe/Ut+YrWMIQV7XMpTnN2TsaQ07Q45v&#10;IWCz3n+AlSaZd6DakCSzJs7qPlZIflI/AcVvW1n4R8ReHrr+y9NiE0MZOzy9kyNjjnr1964DS3Ms&#10;URt7y9udRKlDZZZst05zwAKftotNOI/Yyi1ZnqvgjWbrWdC33p3TwSGFpP7+O9dGxJ6Vi+F9JOh+&#10;HrWybHnBd0pA6ueTWxn5a5HudSIpZCqMQcEA9awLTUCbk3MrXcj7EO2GFSGBBOCdvbB7961dQilu&#10;V+zx5RJARJKDyq+3uazU0aaJVWKcRbU2tIruTLxgbhnAAGPX8KBjNO12WW+2v9pcu3EK+VgAkAd8&#10;9xTr3xGPOaCKCYSNIUjzCxxt+8x/MYxS2egPaarFeR3CkKTuQg46HBHJ7kenQVDNpNxDI92X8+8k&#10;DqPLygUswO45PbA6enSgB/8AwkNt9shhjzL5sZcYGDnOAMHp0b8qTSfEEupXe1YEWMIQy+YGYuOw&#10;xxj6kdawjNpEWrtai5hnkFqEjTzVwZckNkdz8qdc1q6HbXcU5DG5EItsAPlFLk9uT6HkY60AXIvE&#10;MV3bTu0ZhjQhVdzwz45GMdR37e9ZKeI43tLR7t0kcn96xU8cBhgDPOGX8ahn08WcF0bguiKgjhWS&#10;UnzJSDufBPq314pl/pMk2o2kUDuixuJeYU8tOpP1OcUhnR29wl1CssZJRum4EH9eacLtVuY4drMZ&#10;CRuXGFIGTnnNVFmurfK3MkLKxCxyIpDFj2K8/wA6whDILsST3QYLMwkUTbG3GXAAUeq45PagR1E+&#10;qxWZYSpMcDPyRFuPwFWJplVlDMASMgE1k3VuF1KNkild5WUuxPyqo5/DkDikWznukeO7ZAhkdgo+&#10;Y7STxntkED6UAJrOsQ6foz3okcb0/clEydxHHBqLTtTnvNWe0edJEUHIVRjG1e4J5yT7U7Ubd5bO&#10;COYCWUSqCyp/AGyeO2VXH403TYrZb1ri2eSRpTId+5WVM47DkdOh9KBlq8isbGwmLQxrCgLsNmck&#10;dz61hPrQu7vT/LhKSOYzkhgV3nkZHTAB69cVf1u2uLjSJ4J5hK8uEVY0K8njnk5A6/hWZHYWC3r3&#10;8KtJsYGNE2jDKCNo75HJxQB0UwtTcRtKkXmn5ULAZ9cCk328dygIVZmyF45IHJrn1iN5dXCX02Yb&#10;ZgzS+aynJ5GADxwcZpouZP7ZW7E6mBWWCOMq3Kn7zDk9l6jrigDqEgC3E9xuYvIoX02gdh+NYl5o&#10;QabMPl+XjjzizFH5y6jPUj6dKjGvSKRKUcrJMUVCuNioCWY5xgn/AAqT+1TeW1z5SlSMrGC+1nxj&#10;cR6deKQyGbw+Z43ikuSyEh8uCzZC4GTn3pYdBaLQ7bTxdbRFKJXYRgh8HIBz74/KsDSZZd7z3F15&#10;8sp8pYDcbyQT1I7YAzxV6y1OdVvJ4dk0IHlJL5hwm0cltw9/qTjjvQBsQaSsMtvulDx27F1BQAlz&#10;nkn0GTxVV9Dkla9JeMNO+Vflm28cZPTp2qnqGpTx29pOszNA67GO4IxckHJPQYCt17mplmnn062M&#10;N3JLcGTG5GBA5ydxHBwKQD7fRpnFxLczSRzGXMZDb+AoCnknp82Af73SmXViwSC2giTy2CpLMTgh&#10;VOce+cmtiSXIwPxqtIwoAjEDG8Ny0m7apWJCMBM9fr6U0xzizeP7R+/bLbyOASc9PTtipNxppf3p&#10;DM59HkkVVe6yrMZZlC481/4c+ijA4pg0u5tU+0QXKvdqzMAw2od3BHHPYevQVpb6QvgdaAKEum77&#10;sXrSkygKTFxtYgEYzjOOTUA00z2MokgSOeSZnAYg7AWHTHfaBWkX560xpViRndgqKMkk4ApMCDUL&#10;MyQzi1VRJNgOCxUEZ68A4bHeoLSwYR3MNxDEsT4aMRMRxjoSME89/esK68dwGVotNspb3aSPM3CN&#10;CfYnrSW3j6xNrMbyGSC8jfb9lT52Y+1OzFzI1/7AhnmEsw8rZ8qpE+Rt75JGST69qtQaebXUTPG6&#10;tGww28fMuOgX0GP5VyzeNtVkJNvoJC/w+ZNz+WKSP4giFDDqGmzR3vGyOE7g49j2ocZISnF9Tui1&#10;KGrmNM8Y2WoXi2c0E9ncP9xZwMP7AjvXR5GKhprctNNaEd/qVrpdo1zeTLFEO57+w9TXHXfifQr6&#10;6E154fuJoQeJ3gVvxx1x9a2vFOhDXtPCxtsuoW8yEn7pb0P1rjbXWIxctZX6G2ukO10bpn2q6cEz&#10;KrOUdlc65/E/hm40iaCG7hSExMDEBsOMcjGK57SFVtHhVmBYpyAckelUL7QLK+nE2Sjd9nG6mSeH&#10;LdYj9nkmhm6q6ua2hBw2MKlSNRam2kaxkEEnHqaoMTc+J4gPu20BZvqeMVT0nVJopLm01Nvnt4y4&#10;kP8AEB2rQ0i3eNZbqb/XXLbyD2HYVpzX0MeXlvct6s5i0qYD7zgRr9W4/r+lVtUhS2m0KOP/AJZO&#10;0Zx/uinXMjXOtafZqN2yTz5B6Bemfzp2u5GraVH1Jd3/ACArOTuzWmrQ1EkfGouD3UVMp3DNU7h8&#10;ahyMfIP61ZjI2Dk15OI/iyPTw7/dRPQV4+UVKSQmahbin7i+FAA5pFkgWV8BF+relRTQB42Erbkw&#10;QQehFRajrL2bx2lpA9zdyLlYox0Hqx7Vz2qyeIrv7MNQsYEtmmUeSGI8wk8BiDnFfR06ijSVlc8F&#10;0b1HqXItT0XSVNtZrn5vmW3jL8/UUy98ThVWG1sZzeSn5I5ozHx689a6DT/EsuirbW99otvaWTMF&#10;82zOVQnplTzV3xP4ZvdT1Oz1HT7uJJoFKbZVJUg+mPrWbrzWlrHQqMXrucrov2/TfHGlTTtGJ7wP&#10;FMIhhSu3Iz7j+lepxRQW+fJijjzydqgfWuX0TwtJZah/amp3Qu75QVj2rtSIHrtHrXSsflOa55tN&#10;6G0U0rMlLAcjpimh6hRzt21zvjTV7rSdGRrQhHuJlg84n/Vbs8/pUrXQexv3F7a23NxcwxAnjzJA&#10;v86ZDeW1z/x73MM2OvlyBv5V5oNCsSHkuEN1M3LSzHcWPrVE6dZyPLJo0xtr6D+KFiMHsDXT9Vla&#10;9zH6xG9j17zMDmuL8f3EoGmwyytDps0rLcuGKjOPlUnsDzWh4R1yTW9EElyALqFzDMP9od65vWPG&#10;V7cXOoW9npFrdWVrJsk+0NkvjrgVzpO5rJrl3ONnsdPl1ZI7e/s4YUbchhcK+7GMbuhrVjuNb8N7&#10;76z1O4mCfNJBcHcsi/WotQ1lPFrWemw21nYwyQmRzHCpbcCRtBxxjFW9QWPTNDW2DeYwXy4xJyXP&#10;pXTCMZpto5J1XCSSdz0jQNdtPEuiwX8AXLffQnJjfuKszIDIWPevF9IsBaXhgs9duLKZ1Ej28ZyV&#10;/HpXZ+CvEFxcXeoaPqN99pubeX9y78M69/rXO4NK51RmpaHYNFG80crAlo87cnp71KUiZtzxozDo&#10;SoJqPOR7ijcagslds855qDfhutLu55qGaSONC0kioo7sQB+ZoGibzODQkcKO0wiRZGGGcKASPrXG&#10;6p8Q9A0uRoftRuZBwRbruA/HpWDP8YbMAi30y4k56u4WqUJPZBdHp8jgqc9azRaWxuvtHkqJs8SY&#10;5+teYT/GC7YYh0iMf78pP8hUEfxc1NX+bS7Ur6B2FV7KfYOZHrFxY2dw+6a2ilI7sgJqGS2eS9hl&#10;aVfJhyY4wmMMQRknPYE9u9edwfF4E/6TpLAdzHKDj866LSviBoOqMI/tJtpm6JONuT9elS4SW6Hd&#10;G/a2AgeKRpN5RHBGOrMQSf0xVZ9Ds5GTcXYIzMqudwBYEHg/WrhmDYKsCD3HNHmVAGfbeHtPt7EW&#10;rx+bgnErAK/p1Aqf7BHJbfZboLLCjBoz91uOmcdcetTGT3pjSe9IZQl0mAHMBVH3lwzLuwT6Zqe3&#10;tXtngWOX9zGjB1I5diQd38/zqTfTS560gJWkwetRM+ajduage5iQ4aVAfdhQBa301mxVCTWNOhbb&#10;Lf2yH0aVR/WlTUrOf/VXcDj/AGZAf60DLm6ms2aiEqnowI9jWL4p1KWw0WT7OcXExEUfrk0lduwC&#10;33i7SbG4a3MrzzL95IELkfXFc1quvL4puBYWbSR2EQDTlhtZz2X2FJYWkVjbKkY5xlmPVj3z+NZj&#10;zS3l5cwafGkGDie5K859BXSqXLZs5PbOd0lYsXmqWumFLO2tjNLjiOPt9ax7Cd9Knln1C2IWVsmT&#10;O4r7Vo6bpYs3lLuZ5GP3sYq7cyWcSiO8eJFPVCM1pZ7mafRK5RXVdUmBkt9NHldVLtgkfSkh8R6d&#10;K6NcxmKdTg7lztP1rSils58C2ukcDoARkfhVbVbMLYytbwo0uCT8o5od97hyxb1RDq88dxZ28trI&#10;ry+cvksnXdntXqasdoz1xzXlnw/0eO7kN/PIWS2k+SLHG7+9Xpm/nrXHVnzM7KVPkVizuqpfabZa&#10;nC0V5bRyq3XcOfzp3mUvmADJPFZXNTiNX0O98PW7XOnyvdWan5rdxlkHqD6UWF4l/aJPH0bt3Bre&#10;1nXbSzt2E8yoh456t7YrjvC7mRbworLA0uYgR2NdVKUupyVoxtdLUZ4gtXiki1Jdh8llBXGcjPf9&#10;K2ZdQSGwNz6qCi9yT0FZWpv/AGnejTo2xDEQ9w/bjoK0NMhOpXy3cke2wtjiAHpI47/QU3KzIjFt&#10;K5q+H9Nkt4mubof6ZP8ANJn+EdlqhqMhl8XsCQUtrcAexY10a3KbTtIBxk5ri9NvobzU9QnzmV5u&#10;h/uDgVEfi1NZ/A7E1+w+1qw7oP5mpopAY1+lQ6rt/ckDB2kH86ZGwMY56CvNxH8Rnbh/4SPUmIwT&#10;3pymmOOe+aUcnjrUmgsdhDBfvfxqTczRhWJbgAH0qHWpJI7SO4J8wWsizlOBkDqM/Q1pKm2BWJyd&#10;uKqzxLdQywOPkdCpr6Skv3SSPmqtVqszlJ5b7W7a2nml8tLmVIba2Q8E7s5Pr0r2ZAvkoD0CgY/C&#10;vILHTtR8P30d3FCmpRRKVjjkc7oh32joDjjNbx+J3kyxi80G8hiB/esCDtHtkDP5iuSopN3Z6NKc&#10;GvdZ3rcfQVE7c1jWHimzv7Bbk/IWOdisHKjtnHAPtWkk6XC+YhyvTNRZmnMr2KGvavFoej3F84yU&#10;G1F/vOThR+dedXGkS6zG15rd7O8rjcQH2pH7BemBXV/ECKV9EtJY43kigvY5Zggydm1xnH1Irmp9&#10;f0aTTzHJcq6OmGRQScYx+FbUVF3cjOq5bRMRk1Hw7NA4vftFlLIEIPIwen+RW/YWf2Wa7mOM3Em/&#10;HoMVzcMgfwrGH5VbsCDPUjP/AOuug1Ga8C+RZjbIw5mf7qfh3roptLVmE1fYl8L6laaXqPiCS6uU&#10;htjIpLMcfNjt781Q0kG5h1G6kVlW8uXdQRg7TwOKxIoNP0qf99Kb+6ZshVBc7u5x0FbUEmq6m2Fj&#10;Swgx95vmc/h0qIQtJtjqtygoo5ddPuNF1uF5mH2WJy6OD8xB/hA61vQC51K8N5dReVGq4gjc8oO7&#10;H3/lT7yysdEc3d5O00pGRJMcsfZR2/Csxrm/18FIN9np56sfvyD09qSVv8jKd27v7yvO63/iiFrL&#10;Pl23Ekw6Eenv6Vq6hbBSup2TeVfxfOk0fcjsexpUtrTT7FoQqpCqnce9Z3hqR1srlxu+ztMfIDc8&#10;U+X7L6hGevNHoeoeG9aXXNBtr4Eb2XbKAMYcda02kAUnOB6muA8F3aafqmqaWWCW+BcxgnhAeo/z&#10;6Vy/jHx3PrEklhpjvDYqSruDhpcH27Vzqm5S5Ynocytc7DxH8StP0ovbaeBe3Y4JU/u1Pue/4V5X&#10;rHiLVdfuBJqFyXx92NeEUewH9ayydik/ypY4mkGWOM9q7IUIQ82Q53GTsqhTnPbimI+Bwh/GrMkc&#10;cYHmMBjtTRPb5Ajt3k+vFW6lt39xJF5pX/lmKVblTwUAPvVljK6kpZKB7moxJEpC3VqUz/EKj22u&#10;/wB4iNnjbquKiZeMqcj0Nav2K3kAKMQDVWfT3jGU5+ldPNGS1JjJXNvwv44vNClS3u3e408nBRuW&#10;j91/wr1yy1G21K0jurSUSwuOCP6+lfPTAhsMMGtTQfEd/wCHLnzLZ90DH95Cx+Vv8D71w18Nb3on&#10;RGXRnvDPzUMsyRI0kjqiKMlmOAK57S/GekatEpW4EMp+9FKcEf0P1rhfHHiaXU759PtZGW0hOGwf&#10;vt6/SuJRbdizp9X+JOn2cjQ2MTXcgON33U/xrktR8f67e5WGZLSM9olGT+J5/lXLY2j3phO4Zbiu&#10;xUIwV5Ecz6F99b1NyxfVLoluv71uapPO0jEvJIx9SxNCJv4SNmP0qcWNyRnYo+poaXSwc1t2VgEb&#10;tn60u0DkcfjVpdNmPJdV+lIdNn/56LVJxtrEnmXcjE86fduJh9HNOa9u32brqZthyuXJwaa9hcpy&#10;MN9DUDeZGPmUilzUusbDvfZmnHr2qRdLksB/fUGpdP1+axjkR4VlDuXY5wcmscSexpQ6k1fLTlsx&#10;cqtsdQPFSGARwx+TK5w0j/MFHr71ZsUspCXSWK5kbku5y35H+lceV7jGKdBbT3EgFujls9VHSs6k&#10;HHW9yXBNaaHZ31vC8BYmKKVeY3B2kGudute1F0a1ldQAcMY8ZP4/4Vtw6DbBVa5eSeTHO9uPpir0&#10;VpawjEdvEv0QVlZvYzjOMdNyDSPGcenWEdrb6NIEUclW+96k8Vqr42upf9Toc5HYl8f0qsSMcACk&#10;lu4oIt0rqgHqaj2S6lrEPoixJ4r1tgfL0eNP9+UVmXGv+Ir5vIae3tM9ViXc39ajae41Bv3BaGDv&#10;IR8zfSrMFulumEGPVj1P1NCpRE68kNtNLhB865ZrmfrvlO78hVi5vzbgWlmoe6cfKB0jH941m3Gp&#10;SM7W9kQWUfvJj92Meual02ye9BgtlaO3b/X3Lffl9h7U5NLRCjFvWRNpenG7Jt4mY2m7N1c9DIf7&#10;q11pACLHGAkaDCIOgFQwJFBAkUQUIgwqr2qUOGbIOGHrWdzfQzdcuDa6TLIv+tPyL7k8VzIhOl3d&#10;nIB8ki+TL9TyDWzrU/2nVbSzxlYgZ5B79FH61V1nDaY7HgoysPrkVS1VzObs0ifVSDFAR6kfyqqj&#10;YUCp9R+azjf3B/MVTDcDnFebiVaZ24Z/u0evOPWnRjH40sg4JoT8uKzNi83+pjHQ4zVRSDN9aso2&#10;9Md171Vx++r6Sk7QSPl60bzb8xe/Hc0s6LJDtcZU8EHkEUi8SGpJf9X+FXuStDkrrw+9rctc6Rcm&#10;1k7xnlG/CtGx8Y6jo1oItS0V5UXJNxbSAjH+6R/WrMrYY80hCuCrDKkcg1EqKaN6eIlHfUuQ/EfQ&#10;Z7dWRrguw/1QhJbPpxxWBqus3OrRy29rpyaTp8nM08iASSDvwOn61YubCCWyaFV2JxjYduPyrnG0&#10;+Y3P2c2zXJz8pmuTt/KsPYqOrOuOIc0WxdwTpDbaVZrcCBcCaT5Y0/HHJpraPNcEyanqEkgJyYkb&#10;ZGP8asrp+seUIzc2trGoxthjyfzJqE6FauCbqae6YdfNc4/IcVurs5pzd9yq97o+mErZ7TP/AHbd&#10;dzGla+1m+wLe3Wwj7yzHc34DtVue50rSkCMEhGOAkZ/oKzRrRvG8vTbZ5j/ekYIB/Wk7LRjg30Vz&#10;WsNGtY5hcXbNeXB/5azHdj6DtTdSu7C1fyoZPNnI+W3iG4k/h0rNa0v5wftV4yKesUHyr+J6mtfS&#10;rG3tYyIYVi/vFRy31PWpb5dYmycZ6SMG50bUtRlVr0LFb9RbxtuJ/wB6tWC1EAVCoVUHyoOgrYku&#10;ViQqNo/OuS8Q6tcpC9vZRlp2HL5xtz3571MZ63Zbo9Ectresyy6veLbOyRMogkI6sFPPPoaxkGCB&#10;+dWV0m9zxDz3Jcc/rSjSdS3bVRV9ywraNSlTV2a8kmrJFd3WMVPZ2s92/Uxp/eI5rQt/D0sTb3UO&#10;3qzCtOCymjceYBj2NS8RGb3sjOUZJe6jJGkohySXb/aFSiJIU3yMqKO+K1popCMBR+dVvschPzop&#10;+pzT9pSWzOb983qjLMssnNvbu69mPANTC1a7t8TRlM9VatIRyYxgfnQI5FI4H51PtKfWQ37a+kbH&#10;Pm1uNNZt6mS2z1H8NW1cSKGjYEH9a0PIuVmYrIHjb70cnI/A1Rl0aVLgNZyiNX5KPyoNZqtGOz0N&#10;1CcviWpVuLdJQ2QA3rWRNE0LEMMjsa6A2N+cFvJx6qT/AFqNrCaQEOi/99VrHEw7lKnOO6Of2eY6&#10;qoyzdKnexkgQsRn1I5rQg0m4guTIduDwBmpbu1u5I9iBRnqc9qz9tT5udGjU9rGAWJO1Rk1pW9ii&#10;oHcbnPr2qytqYUAEa8cZzTxHKT90fnR7SMneTJnzbJDV4XjAA9BTZZBCBnJY9FA5NTrGwTnhu1Lb&#10;2nk5d8PKerGiVaGyZkoS3aKw+1tyLXj3cUSSzxY820cA91O6tEK5PapFdhxio9pD+YX7zrExXkWa&#10;P91MIyv3s8Gmi1icZYmT3JzWheWMd1k7Qsi/xDvUCae0WGUgHHzAdDUurG+rNVF20RVewgcfL8p9&#10;QaqJabpmhc7X/hPrWuI2yRxUT2kkzo64yjevah1Ke6ZUY1OqMwWM7TrAiku/Sup0izmsbcpI4+bn&#10;aO1VbFRb3/2iY5ATaqjnFaRv7ckn5h7YpOtFvVk1IzatYsFyTVB7+6Dsqac74OAd4APvUyXcG7kt&#10;+VPN/B7/AJUnVi+pnGlJdCsDqlxwEith6k7mqaLRogwluXe4kHIMh4/KnjULcnq2PpTJNWhbgb+P&#10;apdSPVlck+iJri4jt4zJIwRFFZEt8bxdzu0Fp04+/J7Cq1ys2oXQaZtkQPyjqMfSta3WwttrxiSS&#10;QDBkcc/h6VLrR2uWqLSu1qMtbU3Cp5kPkWqcpB3b3ateNivygkLjGAcVS+2x9cNQL5SeFNV7SFty&#10;XTqN3sbf2pLUBIlDkjLNVS61JYA1xKQoHQDufSqH25FOArZqtkz3XnXHzBf9Wg6D3+tS6lPuUoVO&#10;xds0lleW8uP9dOdzD+6Owpmqp5lqIhyWkUfmaIboBc84zRJcJLJEcH5W3H8v8aPawtuT7Kpe7RNf&#10;A/ZCuOBis/aTV+S4ikiZTkZGBxVbHArgxbTldHdhFJRakf/ZAQAA//9QSwMEFAAAAAgAh07iQOnJ&#10;f2mhygAAl8oAABUAAABkcnMvbWVkaWEvaW1hZ2UxLmpwZWcAl8poNf/Y/+AAEEpGSUYAAQEBANwA&#10;3AAA/9sAQwAIBgYHBgUIBwcHCQkICgwUDQwLCwwZEhMPFB0aHx4dGhwcICQuJyAiLCMcHCg3KSww&#10;MTQ0NB8nOT04MjwuMzQy/9sAQwEJCQkMCwwYDQ0YMiEcITIyMjIyMjIyMjIyMjIyMjIyMjIyMjIy&#10;MjIyMjIyMjIyMjIyMjIyMjIyMjIyMjIyMjIy/8AAEQgCHwH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TJB696kP3M1GvKin5OCK8Y7jpPC&#10;sga2uFIziXP5iujB6/SuX8ItzeKf7yn9K6jHPFelR+BHJU+IaTzTGJpzZ6im5rUgbvZRw3XqKY2D&#10;zgD8KVuSMUxhimBH9ngPJhiP1Qc1EbCzbJNlb594l/wqx26UEdPQ0mF2Vf7M08nmwtiPTylrC8XT&#10;2Xh3QmvoNItLh/MRNrKFVdxxk4H+c11Pt2rg/iB4nvdIki05NOtprW4i3SS3cbPGxzjaACORjPX0&#10;pNJK5rSTlNRLXhHV9F8SRXfn6Lb2tzaKryAYZSpzhgcA9jxWHqfxA0RLryNK8OLeLg/vHGwNg44A&#10;BOK1vAV1o76V5DWdvp97fMyeSrnMygfeUMcheT+tclp11P8ADvxlJHeWkksRjeNCowXjyCrKTwcY&#10;AIqOlzojGMpySWvRXNC1+Iek+aq3fhaKNRyxSTJA7nBUZr02DT9IuLaOaOxgMbqGU7Oxrye/vr74&#10;j+Kra1itmitIh9zIJjjJ+d2I7ngACvY4o0toI4YlwiKEUewFEIp3ZGIXJZbP1MbWZvD+iWf2jUIb&#10;aGItsHyZLH0AHU1594o8Z6HNoki6HbSJdlx87W5BK55wT3rp/Hvhl9fexuW1OOztbXd5pk6YbHzD&#10;34x+NeZeKrHRoNRT+wri0ms44RuJlVpGkBOcl+v4UTVtkVRUWk3ub3hfxrpC6e8Gv2cjzCTEcghw&#10;xTA+9z613OjXHhTxBvSwVDKg+aJwyOB64NeZeC9V0R57iHX4tLWx8sbPNtQsjMeeCo6V1vw98Jza&#10;fe/2w17az2pRkgNs5ZXBPOSemMdKUYp9B1Yxi3d2aOm1jTtA0jTZr+8gCRRDPDkEnsB7mvPdC1Rt&#10;c8UQWo0u3js2JaVFd90UfYlicZzjtW78XriYaXp1vHgeZOzHI4yBkV5lMNN+zb0ku3u9vDuYljB9&#10;8Akj8amSSexdCmpU23dt7eR6r4wOg+HbWJVtmnvJgTDF5pAx/eJ9BXOeE9V0a9a6g1+5htCHXySG&#10;ZA3GTycjHvmuettO83S31q+nlubO0uFtltQxB2kbsb/4VzVrxJZ6Zb2mlX2l289tBfW5maCaQvtI&#10;bHB/+vyKTgt0tCqcIP8Adt+93O18RXHhvw7JbhY7q8mmj8yNYZRtKnvu6Y+lYUXi/S9+H0S7299t&#10;4pI/DApdW8S6bD4Y03R7eytrq7t7SNZLmeMMsBKjIHq3PToK4bTbC71e/hsNNUq9w7KijALkAkkk&#10;9BwamcI30SNMPSjyN1L/AH2PQF8X+HM4l0e+Re5E6tgeuM81Bruo6np73DWnhuaDT4eftE6SPuXs&#10;xIIA+lZLLrXgfU7eCa2tJZ/lkSIxRyeYN2MZ27gSeAc1u+IPGHi2/wBB1G2u/D4tbOSIxyu0MmYw&#10;3H3icHr6VajG2v5GUo2knDb1Odj8XzR5eSzsJAFJIKyKeO4w1dz4JD69PcHUvD/2aJUVo7geYgfP&#10;bDHJry25+1m1jiKkIEYwZTG8Mx/PkEdK9X0HXvHN/e20cuiW0OnjAd5Y2iITHUZc5/75ohGLDEpK&#10;N4q3zNfVJvCGiTLBqLpHM4yI8szY9SBnFed694ns7PxNE2mrFdaW2390sb8j+LcSAQevI4ro9e8I&#10;PN4g1TV764huIWjMltZ+ZteVguFU9OAfTrXFi9ie5hsY9D0aO88uQSGUsFDgEjq5AIAHBzycVTgt&#10;rIyha19Wz0CLxD4ADhQxXd3MUgH54rp7TSfD95bpcWtvFNC4yjo5II+ua86Twzd6z4Bini0G2i1c&#10;zriRFETNEDnd1AyenWu98H6NNoXhq2srnb54LO4U5AJOcD6ZpqKvsjObja6epcbQdJUn/QwB1+8a&#10;4fwpfwa54o1Gylso/saIzxbSQybXCjJzznk/hVvW9L8dXF1cTQavbQ2yhmRIjsGB25BOfxrzjw+d&#10;W/tNI9JvjaXE0TebK0oUbQdxySD3NKUY8y0NaNNzpyd+h6T4o1nQPDN9BaPpU07yxeaSkmNq5x3P&#10;tWCfHvh53ATQ7lsdjcrn8BnmsvxYss3i7T7PUrhbqSG3toZ5Fxh2LFj/AOhCuk8eXvhu00u70W3t&#10;4Y9Rj8tlEdvjaTg/eAwOOetTyxdylGMVHmTbfmdfp2maHq+mW99bQFoZ0Ei7mPfseeorm/FGteHf&#10;DUy20OnJe3nBePzSojB6bj6n0q7pAvNP+FcLWskcF0tmZEeY7VXJJBJPA4Nea6Pb+G7oTT+I9Sud&#10;7MWEdsrMzN3Zn2kHP41ThFbIzpQUm227I7/xVqugad4eMtg9gdSk2qsIlEjIW6kgHtUXhvVfDuoa&#10;FaS6pPpsWoSllZPNCE4YgZXPGcZ/GvOtbXw2t3bDQI7tY1Dec10w5P8ADgfnUWmR6MZ7iTVvtrom&#10;3y4LUKBL1zuc9O1Q2ua1jqWFvR57u57mug6afu2q9P7xpP7B04/8sP8Ax41yGk/EdtQ1m005NJCR&#10;zNsBE25lHrjGP1rvznp3rTlg9kefNVIO0tComg6WkfFv26byagbQNNZ+bcY/3jWpnAxRgU+SPYjm&#10;fcz10DS+B9mGB0+Y059C0wDm2U/8CNXxgGh89aOSPYOaXcyH0PT+cW4GeuGP+NKfD+msFzASR0+c&#10;1o4zTgCOlHJHsHNLuZo0DTVAHkHA4++aVPD+mc7bfr6sa0iMjmkGVI9KOSPYOZ9zPHh/Tf4rUH6s&#10;anGhaZt4tI8++au/eFPA+XpT5I9h8z7mTLo+np/y4wH321G9hpkdnORYQbljYj5fatqQBl6VnXsB&#10;+zy47o38qTiuwKTPHbC/e4bkYBzW/G+EHOM1y2kja5X3IrpRwijHavOkrM7Fsba4xS4wfamom0gA&#10;U9hhSTUCNrwg37+8HbC11YbnFch4QOLq7yc5Vf5mutzwcda9Kh8COWr8Qp9qjJ+bHegluCPWq02p&#10;WVvdR29xdwRzykLHGzgMxPTArYzLI6dORUbLwTUWpyPb6bcTQyiN40LBipYcc9O9Yeq+I5bFUYPY&#10;qnkrJJIxlcoSM/dVOnPcigDfC96VunrXPW+p6jJbaxHcyxbraFJIZo4yh+ZN3KtnpWFNryubKe41&#10;G9ihWdDK4lj2sCjsRiPryo4JzjtQB33OORXO+NLjVbbw5I+kQGW43qCRGHKJ3YL3NU7XxNqMuows&#10;1nLJpc0iRQzJEqFywJyQzZAAHpzTrzxdZnUNkM0slp5TQkRwsfNnb7iqQOMYbJ9xRa5UXyu5y/gT&#10;SLuLVbrxNrCXCQ2sLFHnBDyMR8zYPOAP58VlX+o6l8R/EltBCoigTPkoBnyUP3nc+pHavSrPWJoY&#10;tM0+8029ZbgeU00+0chSTkE5IwD1FUIr2wsLnWrXSFS3iSzS5DQwBAHO4E5A6fKvr1NQ4aWOhYl8&#10;znbXp5HOa54D1Lw28ep+HLq6n8pf3ig/vU9SMcMP9kiup8CeJ7rxFp8638YW6tnCFwhUSA85wehH&#10;Q/hUXh3Ubu417a1xJJD9iZygnaUM+5em5Fxwf1q3quq2SS6PqKSLDD+9kJbCsR5ZO0/UgcewqlFJ&#10;6Gc6znG0t+5uahYWup2MtneQrLBKu10PGRXAa14d8F+GII31HT7q4EzFI1813Pr/AHgK9AsriS6s&#10;YZ5IvKkkjDtGTnbkdM1R1fQ7HXoBb30JkRTlSCVZT6giiSuTTlyvV6HlPw80LT9Z1q6jvbITwRW4&#10;KrIT8h3cdD1xXsVlYWum2yWtnAkECfdjQYAqnoXh7TvD8MsVhCV8xtzuzFmY/U9hWqeSDSirKxVe&#10;qqk7rY4z4ieGr3xFp1qunxJLLDIxZHkCZUjBwTXGNoPxAisk07yHNsE8sCE2/wB3GOT16V7Mc+tN&#10;HB/GhxuEK8oKxy/g/wALtonhk2GoJC8szmSVMB1HAAHocADmvPJfCXinUtZt7DU4rmVVIjNyWBiS&#10;LPzFMcDjoOte2kjpSKvp9aTimEa0ottdTmbbwD4atr37VHp/zBtyo8jMin2XOK4jUPh94httanut&#10;K8tkMzywzJP5bpuJPt6kV643oOlOYZocUwhXnB3R5v4e8Aamdbh1TxDcrKYGDrH5zSs7jldzHsDz&#10;gV0/j22ubzwZqFvaQvNO/l4SMZJAkUnA+gNdHjA96AOaaSRM6spy5mePL4X1tPEfh4fYZNkMcDPJ&#10;gFI8OS4b3wf1r2EYxigDijnPHahJIU6jnucb4u8J6HfPNrerS3MawQ/vBHIAGA6dQcH6V5vpmjQt&#10;4X1vXN88P2QhbRQwxuJ/i4+bqo/OvcNS0211exeyvYRLbvjchJGSDkdMEVVuPD2mXGhvoxtVSyYY&#10;8uP5cEcg/XPNJxuaU63KrM5rwb4t0qHwjCl7e20FxbBkdGcA8Hg475rd8M+JIPEunTXUNvJAIpTF&#10;tc5PABB/I1z8fws0YZMl1ev/AMCUY/IV1OiaJZaBYfY7JGEZYuxdtzMx6kn8qIprcVT2b1h1OP1b&#10;xD4o1bU7nR9F0vyFBMbXEyH7vQtk4UD8z7VwfhjwqfEeuf2fPMIo7RC0zKclhu2kL25I6mvV/Gqa&#10;9/ZkMugSyJNHNulSMAl02kYweDzg/hWN8N/DV/pTXuo6nE0Us6iONZPvYySzEdsnH5VLjqjenU5a&#10;UraHAeMN1v4q1EWqHdBJGkS5znYihR+lZ2t65qWr6tHc38cKzxgJIUt9uMfwuD1xx19a6zxX4Q1y&#10;/wDGF+NOtnK3DLNHOx2ouQM5b1BBrSsvhTK+myPfakf7RkO75fnTP+0Ty31qOV3djplVo8sLvZHb&#10;aVbTar4StrbXYYnkngAnjVdq4PQYHTjHSsmTwT4V0i0uL+TTTKsCNIRLK7jAGehOK0/CGiX2g6L9&#10;hv7tLhvMZk2ElUU4+UE8+p/GtO/sl1GwuLKQkRzI0bFeoBGK2toebzcstHoeR2eraprc039ieE9L&#10;ZY9u/bbK+zI4BLMOcZ7Vm6je3mm6oia74c0sMoWUw/ZwpKE44KMeeD1rqoPhvrWmzOdN8RtbK+Nx&#10;jV0LAdM7WwTVm3+GDzXoutY1qa9bIL/KdzgdAWYk4rPlZ2KrSW+x2VlpGnWCCSxsLe3LjrHGFP6V&#10;aB+YA9asqoRQpxwOgqJ0y2RWpwN3d2MYnNOU5GO9NKkUKcN7GgBw4oY8daC3ORSPgqRmgBo5NPps&#10;bbl5608ZyaACmsN3FO79DTc88g4oAUHAxViPlBmoMc1PF93BHSgAZe/aq1wu6GQf7J/lVo8GmSjM&#10;Mn+6aT2A8B03Au3HpIR+prp4yDGvFczp/wDx+y/9dW/ma6WH/VLXmT3O1bG2OopZeFNKDuAzTJv9&#10;VkDtUAavhAk312COqj+dddxniuS8H5N7c/8AXP8ArXXMor0cP/DOat8RUvLOG/tXtpwxifg7XKH8&#10;wQar2WjabYf8etlBG2QS4TLZHfcea0AMdaYT3HFbmRnzWUot9QSOd5ftKsUjkOQhK4wD6Z5qifD9&#10;vIiNdNOyi2jSW3R8JKyDgnHX09K3QM8imspzknFAHJMzayviK5tvtASVIokCLtYsE5TkepwfxrIt&#10;bG202a8PiC2eAbMQieMTxk7ACVkI+X5snHFehhwi7iwwe5PBFE91Hb2zTtl1AyQvJI9vWgDkNL09&#10;4NO0u5jljvoxdrJceQ4YqdoRCCOCFGMiq6aLq3naRDcwym1ivPnQT7wAQx3YAGBjjJJPNdf/AGnp&#10;cLiBbu3DkFtiMCQO5wKcdSgTUFsjHMHZGkDlcJtGMnd6fMPzoA5srnWNK0o30sktvcT5YHbJHH5f&#10;GTyT94DNQPp8sl1fRx2d4JGlhiXfM6+dt3F2Lg8rg966ieWwttQluJIVFylvuM4QbjHnpn2OPzFW&#10;Lq8itLdZ5CBGxA3HgDPQn2oA4rTLfSLOaeW/V7XVEaVreG7+Zh8xKbHP3uNowDToLWKWbTL1fC8q&#10;SwFnnIgT52ZSOCTnqc1pLq8mrXEFqbWyuIZZnRlkidlwmckMw2k8dAD17V0PmQWf2eLaIkZxGgRc&#10;KD2HtQM5zw/reoXN/JaXtlNGjPK8byAhlXewAOBjAAA6966kcckYJFJeyNBaTyoAWjQsA3QkDOK5&#10;m31ue+1W2htJZFjlYFw6o6AbckAr3/GgR1PfgUgGc545qvPcmK9todoIm35OeRtGaj1PUItNgjd5&#10;olzKqnzGAyCaQFzqtNI7YpIrmGW3FwkgMTDdvPAx681nNrUSW4lcKu+YJGpOGKkgbiOo7n8KYGnj&#10;Ixil6Acc4qtBqdhcHEN3DId20hZASD1x9cc1bBUgDdz6UgGnb6UvWq1/fxWds7tLF5gXKI8gXd7D&#10;PeorfWLG5uI7eOY+dIu5UZCMj2JGDQBdNA4NKRgZ4A65qMyokixswDuCQPUDGf50DJDyfal+lRyy&#10;CKF5GztRSx+gpVdXhEqsNhXcCeBjrQAYwe9OxVW3vrS7kZba5hmaPlhG4bH1xVbUb97O+skQSOpL&#10;tOqLu2x7fvEf7xUfiaANEDGaDzTUmimiWSGRZEYZDKc8VTvNVgsQxmW4CpyzLA7KB65AxQBdPJ5F&#10;Haq09/HBBDMVdlldUXjBy3AyDUZ1W0F+lmrs87EjaiFgMdckDAoAuYyPelUE1kRa3AdWurQ3CsFa&#10;NVVBuIYgls46D7vJrYBGAB154oAQnBOO1N4yeTVX7Z5mqC1h2yBFJnb/AJ5/3QT2Pt6VVs9dtL2Q&#10;xIxaXzWTaiM20AkAsQMAEDPNAGsUygpoHOCaiOowxNcRHJa3i81zjgDnjPrxnFNa/tUtkuZJAqvt&#10;4HzHJ7YHegCfP4mlyT6CqFtq1teSskCzELuBdkKjcOqjODn8Kz4vEESajJEUupI5/KMBER/jB6f7&#10;OBn86BG4ykYphHNQalfnT4wwt5JnbpHHjcT6AZ5qwhLxqzIUYjJU9R7UDEOQxo71l6lrsOnXPkyR&#10;MzbQ2FZctk4wATknParR1O2W5jtz5geRig+Q8MBkg+nBFAEo+V6nz3qjZXBvLYzEAAuwTHdQSAfx&#10;xUguSsLu8MvytgBF3lvcAUAW1J6+vWkdSx4PI7VlDVp54L0W1nKJrbA2yrnceuBtPXH64qqk9zJq&#10;c9vbzKl1IuXZbORRxnBJY7R+RzQBuxnc2MirUfSuea7uLKL7KXuLqeLa89wIwcL1IAHHIyKXTNXu&#10;neKc2Mhi1C42oWlX5F2k5I5xwuaBHQEdc0yQ/umH+yae3JxUTjgj2oY0eC6ecX049JW/9CNdIh2o&#10;Fx0rm7EldSuV9JW/9CNdGpJUHHWvLqbnbHY3QOOlMujiEj6U/d/Oorg5UD1NQBteEflv5gD1Q/zF&#10;dcx7d643wgSNSkHUeWf5iuxYAN0r0cN8BzVviGD3700gbuuc0/NRPGit1b/vqugyFC461HcBjBII&#10;2RX2nBkGVz78ipPKH95x6/Majls4rmB4ZcujcEFzyPQ0AcxqLKujQk2MM0EoMUaRhiUY9WA/iTgn&#10;joKna0tzGUs7dr21MCCIxFCFdcjPzMMZGPyrbSxtbaQXCqFZVKhtx+Ve+OeKjl0qwmf7QI9kmD+8&#10;jcoSMeqkZFAGFbsU8Lzyi1dQ0LIbieRSRzyMDoo+tRaFpty+oXN07xiJbeS3eQgOuSVPBGDjC989&#10;etdJHZWr2sUIGbdSCqK3ynHT6801tHtkkeS3aW1dzlzA2Fc+6nKk++KQHEySpMbKI3V9eyNbBGaA&#10;nbGDIuc7AOyjg5NdJeXMU2lXNrbpPdIq7kZ3kDAjJJZmwQB25ratrfyIxH5jsRzkhQfyUAfpTp7d&#10;LiFoXLMjdRnFAzm7LTnsdRhNkvnEQCeRZ353twSD2J5POfwq/qF47Cz3xrbSLcDH2hlIJAPPynp+&#10;VaAslF5LMTuWWFIinspc/wDs36UR6RYQndHaxBv9wE5/GgDD8TXEjwwpY3ZkvjgOkLOU2gEklVPA&#10;+pqhoCSx3GmtcARIsIBlIVlmk2jjcV3Z5yecdhXXmxt40mEaLG0qlHZFCkjH/wBegWkRtFtnQPEq&#10;hcPz045oC5y2pSq1yt45DiJ2hNpNdMCJWxxxxjHP0P4UmqNdlbSOaSJbrzlT/QoQxiHOPmOSTjsA&#10;K6lLC0jl3iCJZGxhtgycdKLqxgu0CTISA24EEqQ3rkUAY11GuneHpomaSKdo8xJNOXxgjHJ79MgV&#10;Bbb7nWrie2jtIporf92yLlX+YZBbHOemRWwdB012UywCUqcr5zF8f99Zq1JZW77iYxlkCEjj5c8C&#10;gDKt5G+3XkQeJXmuGI3LvZWEa8jHGOoqjpccEmuK91BHCIMpBJGT5dw3cjJ7dMH361sxabYwSSR+&#10;WGkmO9vMO5m9yTzVtrWKSDyWRTEBgIQMCgDE1aVbS2vbiBb8TLvkLrDgdOmWHTj9avaZLtCQtb3p&#10;l8vJuLlBl/qQevtUr6bbtGLfDCMEExq2Aec8jvVp1QqVkbhuME8GgCpPfwPYSujGbdujRVHLsMjA&#10;/Gsu3vkE+nNIXaO2tds8gUkI5wuG9Pun9K6BbdY41jQbVTgAcYHtVWwtbOAzra5+aQtN8xJL/j+F&#10;AGdqztfKbW2v/IM8ZETZARz3+Yc5HXHGapWr3li91ZWklrIsaINy5O1z6l3wQB9OTW1Jo2nSSeZJ&#10;aRM4OQSo4J4z+RNP/syxOP8ARocZyPlHWgLmD4Y3RwTvLffPkxIkrxleGJ3ALjHU96u6rbTwWEzx&#10;yI0spT98wLOXz8gUDgDPvWi+m6cqqjW0ADfKqlRz3x+lWYooowYY+AijCA9B/kUAY0/mw6Zd2/7s&#10;6l9n8yR7eLaCxzg4z14NUormKdLYaj4htpY43WUxRw7C+OgYknvz0rpNkUbE/dZzjOcZNJ5SICcY&#10;75zSC5yWuS3WrSxz2ssiQQTBRv8AlSTocpldzMenB45q5Dbzz61cXH26I3UQUFfuhgwyEPzEbRnp&#10;jJ9a12g0/UZmO6K4ZFCt827bn+VRPpOkwoQ9lbqsj4+4BknigDj5YVS3ukMKvFDdsZbgQMd+H9cg&#10;DnI4BPFbzq8t+ZrV5I/M+USJpr5VTx94t+oFa0+k2cpj+QoqMDtjYqDznBHcZ5q3tTOQc4460wOc&#10;h0q4S61CK2u7hwJEVlEixKT5YJzhPQj396q6RpOoW+ouxNklzDbQo5ZXf+9nncO3tXWRQ20UsgAU&#10;SzHzGGeWwAufyAFJ9liSSRwg3SAbz/ewMCgZw9rsvVsIkaNTO2ZZI5HYyYBwZB908AZB9KuymCHV&#10;nhe3ijmdIHZLY4zgPgKR6nFb9sLOUNEkAjNo5TYVA8s4yMY7bSOnY022ttMth9tjEaiYKwkdjjHb&#10;GTwOTwPWkIw49LtDLarE5gntt9xcXLR7iJCTgEsORknv0A5p2i29vpUhub/T1hV8C3nCllRAMDOc&#10;lCeTz64zXVedC9obiIpLHtJBUghvxrJTV2lvLSDyLcrdfMuLjL7cZyV2+mO9ABf3lvdQKLdx9rWd&#10;RFg/NncOf90rk/SrzXkZvxbKGZthcsOi+xqOJ7KzlmhVI4EjAZmwFA3H9OlRabq1ldoAskPn7nUx&#10;oclirEEj64oAxXtZbrWA01yvmm4Rdi2wTMSHcTk5OMjsam8pjeXd3J5zxtLIkSWy5duFDAk8AfLj&#10;OR9a149U0+WaNPMCSuSqebGUJPoMgelC3NpZ29wsSHEDEkAZ3OxLYHqcnp70xmRbXr2s6PLaywee&#10;21lZOEVUYqq4PJG09KBFNPbPbw28luZHDRjBUW/oxbu3+yOO1aUdzaTRQme4hluoAJX8s52HBBOB&#10;2wSKjstTW4vHg8qUgElJREwQrgdzxnmkBBbRXmn232NnlYFt322EKzsSc/OrA8+4H5VFHZw3WsLK&#10;t5eSosDCaUzMoLEjaPlwMj5ug71t/aYWleHdh0UOwPYetZmk6u2o3Usawu8YJcTfLsC5wo4OSTzQ&#10;BSm0y5+2Xw8qe4j8pVjlluiCeD2XGcZxk/nVvTxBu0iIRCK7Dg3CDgjZCwyR9WAz71SfU54fE0cK&#10;W9443lMbBypQtt69ioI9s1sS6qlveoUto5CZVt3cSAOpYjAII6c54NAmbjAN0qNl61YELkdQKSWF&#10;kjLE5oEfPdoP+Jpd+vmv/wChGuiQtsXHpXPWmP7UuvXzn/8AQjXQISI1+leZU3O6OxvEcDjvUVzw&#10;Bg96mXO3NV704TjtzWYI1/CR23rN6xE/qK68vk846VyPhUBbwgc/ujj8xXVtxzivRw3wHNW+IUyD&#10;PIrmr3UWmjvLd5TLGg3qIYfnYZxjBIwVI6/St/JwSBuPYdPwrntW0y61KxXzFkS7edWTy8MsS9CD&#10;6jGSfUgV0GRU0vXrq+lSUXE4ZF8ySGQIE2ZwNzY+U5+tWX1ia21W3nkEcRu2MRtoTvdyjYzzgZwT&#10;zjtRZeH7XTTPZxWTm2uIwDLCdjHadw3e5J6g/gKhsdJ+wakrW8sCyxs0kVrc4eRyRyxcHOeoB+bG&#10;TQBqSXrQ2sqwAPHJK8X+lSlNjY+6PlPH1PtVB9Saz8LIk9xBHJ5AJEYZiiY6epJ/Ac1Nbx6zCb12&#10;s7eQXEnmeW52AcAHGNwJ4zkgc0bbl9Mgs7mxnCQp88aAN5rDOB1xjNACT6yba1sp1huLa1kiZArN&#10;GCDhSp+ZvqP6VPJLfR+FftEzPLOT5m0cfLu+7wPT2qg+l3c2lLbJHdSo0KgRzXG1Ym79Mk/TpVu+&#10;tLttOis49LijTIVDBMcR57spVdw9uaBkWh3Vudf1BPKS3ZYI9qb2bjL7j8wHt27CprjVll0q8uBN&#10;IxErG38pSSAmBzj1IJ57Gl0+D+ynuVubQmCR2KNbxkxhDg4MeTg5znrUsET3Gl6iIomzcTOY8jGR&#10;wPw4ApCLH9qc2hdTCroZJlkHzKvQZx6sRVq91W1sFJmZzhQzbUJ2g8ZOPes28tL6/uUjUwW1tFgs&#10;SnmPLjpkcAAfjSDTFhsQbm1+13NsHS3LjOVJyuQeOOPpigCqmuX2pWsb2MpR3ZVbdDhIiccFmIzw&#10;eMDJ4rX1YMkCyNNPtX5BHA20u54HPasyz0y6srl2W3SddqCINNtCAIByApOevPvWraRXi6bHHPOr&#10;XCkbpFTIZQenPfHBPrmgZTne5iFjFfIZGjjZiY2A8yRVz14wMZ59ap6HqmoCGF7q2LR3EiRhnm+c&#10;fulJbGMEZB79a3Lu1F3LCzlgke8EbeWDKR6+9Z/9kzN5Qa9BSFDHHmAbtuMYPODx7UCF1W4zdrFM&#10;kqwRruBRsGQkheCDxjdmn6n9ogubKVL6RY2uArrtXGwKSc8Z5xR/ZW5rZJJ5XigiVMt95iGByfyp&#10;9zFdzapbEoGtopDLuzgqdpGMd+T1oGc/4h1yS11WyuIPtMsUQd2VIMAIMbiSe2Aa1LfVLuS+DTTL&#10;FAol8yEKGKlQDgt6YINQ6p4aGpTXKtLJHFLDsyfnLNzyc9hmrsNmzjU5Ej8i5uJWCTGMFgNqgH6c&#10;dKAM3+2pJpQbdZTPPZxgvHGSkchP3iegA5P4VZ8U30ccTIrwnyYpZnWSTbkeWyhRwck7jxUs2n30&#10;xuJJLxS8kJjCRwhQRzgEkse9STabLc23kPdSKm1QVRE5AxwSRz0oAsW2ouukTXF2/leVGSz7G+XA&#10;ySN2M9+1Yul3iR31vJ9oubhrsSTMkaEqOVC5AGOhrUm0szlS91dylDuCM6hWPuMVFaaDaxQ24uon&#10;uZIYRF+9feo4GcA8dqAG+JpHFvDFFAZZpJFVcqzAZYZ4HB4B6noKy7cxQx7buGKFHupVKOgCjEZI&#10;4yccgY+tbbabslgltCYDAzOkZG5CxGCcZ9D2pIbSWC6tcgybTI8rnA+dsc4/OgCjD9qWPSNqJbxq&#10;qxx+apJ8woctjI4wCOe56VLe6h9l1lYY23Xcdm5bK8SZZNvA75z+tad1FJcT2bBQFhm8xgW6/KwH&#10;6kVBJZTNfNeqYxPuQLleNgz8p+u4/pQIj1C7S4tRlSvl3caSHsMEE/8A66z9X1GCWJo7mOJZfs6y&#10;xOcsu5mIA5AHIGfzrYu4ZrwiAhUt25kw3zP/ALPTj61ieJNGnvY2isof9eMTDPynHT+IYOOOhGO1&#10;AHRWNmLWJiUiE0p3SNGuAT2/IcVh+IL1xeRWqXCIka/aHCxl2whyBwepOPwBpmlaTfW+n3Fs1zcR&#10;uJCq75S6lSARjjsDjjuKsz6K7vCsNw8SpG6yOGy8hYAZJIPYH9KBlPVdUV9Dt1OyWW5C4Fyuw8tw&#10;du0571jlYTPfF7QBpPNASGFgo2iADAxkfebn/aNdONI8oQ+Vcy7oGDIJZCy5Ax09PpS2en3MF8Lq&#10;R4txE25VB6u6kfkFAoAbaJPHfRGNI4Uki8uGGQHMca+4/iOc4I6AVQbULmSXTZUlnhlbd5rureTI&#10;AD/CDz9RWtIlw+rQTYTykicZz/ESuOPoDSwaTaW3lvaxRxyRghHGSwyMdSefpQBhQy3c9xfOt4sl&#10;tPeJFI8QAU5ijB28k57e3Wq+r628NjHFDcQqwMi+QkYbaqOUUjgnJwO3rW/Dp90CZJnhV2u/PbYp&#10;w2FCjr/u09NJiiuPMVIEjDmQRxxBQXP8Tep5P50DMzTm+w+EHaNJwpiI3mbdtGD8ygnA+mBz2qro&#10;1nIt+s0aiRLQGJEtgnlHKLyXwvPPoela1zpZMjPbuFjdw8sByEcg9fY/zqUacqTPNbSyWsrnc/ld&#10;GPqQeM+9IDHm1afTLS6knjMs0dw/2kkFY3BGVAfBwQCoqG30Wa3h02Zb2SaZpN6x285KDhi5BYkE&#10;5brx1roLfTCgKy3TynzjN8ygAsfUD0pkmkhb03lpObec5zhcoc9yvr7jFMDF05Lj7TDLc+dsWW6d&#10;BLKrYIYg4UDA785osWiWbRo/KWKZyrSsl0WZ2MTHLKOMk85POa24tJghkMm92yrAqTlcucsce9WU&#10;toY0REjRUQhlAQYB9frQBjpJKb65t5GCXr23lRTIdoZgWwcjoT1x9axbO4uI7u7v1nsp73yUIjSF&#10;tuWIAUMAoyxIHOSK61NMgjuZ5W3SCdlZlbkBlOQR6c80x9MR7mFlcR28cnmmBYwAWwcH9c0Ac1fa&#10;6ks5TEDXMyJbuizEKrecQckYOMAn1qr4dnnGt3a216F3tuYrDmJ2wMfLnI4HYD6muwfTrMxrEYIz&#10;Grh1XYMBh3/U0tpaGCe5feAsrggKMYGMfnQBykbXN34iN/HErNbXIMklwDFHzGVXGcnOT0x+NW72&#10;2+0apfTxxWyOlzCFuP8AlqpBQZHHrkda6B9PhNnLbDdtlzvLHcWz1znrVWLRra3jtYoi6rbsG653&#10;/MG+bPXkA0hHXwZESByC23k9eaWfmBvpWel1IR96p3d/s7lmJ+UmpswPn+xAOpXLf9NX/ma6FMBB&#10;jnisDTl3XspPQysf1NdCMBQPavOn8TO2OxtL0wexqverlRnoasgmqt5nA9d3SswNnwscX7DOcRH+&#10;Yrq5OOK5PwwManI3byv6iurY5616OG+A5q3xDF6j61zuqLq0Sy3nmbEgLSBVmOJeyIVxxkkZyc+l&#10;dGuPzqK4torjZ5q7gjBgCSBkcjI74xmugyMLTYLb+0E1QhZFit3+aOMgREkZGSSWbjsemfWtO8so&#10;Lt7ZY3hSKSUTsVA3yFeQVP5c+lKNGs1j24m8s5/dmd9n5ZxVvbBbwxgrHGkIwmQAEGMfh6UCJc4z&#10;R161XuL21s41kubiOFGO1WdgAT6VUi8S6TPeCzhuvNmJAxHG7AZ6ZIGAOKANIAf0qQgbev5VUub2&#10;3hSRftdvFKAceY4wD7is2w8VabNbwi6uY4Ll22FMnBbOPlPQ57UDN0AelLjjjrSDj/GqUV9IupS2&#10;dyqLuG+B1PDr6EdmH6igC2Rh+uKVulVjfwLqf2B90c3l+ZHvGFkXvg9yDjI96q6bqv2u81G0meAy&#10;W1wYkCHBZditkj23Y/CkBpD2p/HJ9KaOpxQCOR370AO6DHrSY/ClB45o6DmgBuMHIpfrSbcHrSc4&#10;6CgBDnPr6UYGOKdxnimHg8CgBCKUAZ6c0DNLmgBBntTj0oxxx+dBBHOaAGUA4FB96TFACnG2lx60&#10;3Pajr3NAB0zxSE+gpRkUh5HWgAHHFLjAIpoOO1SdqAGHj8aT2px4phGelIBuOTQDil6NSEUDHbqT&#10;ljTRwaeCKAGEZGDTcc4qRqbznjigBQRg880uc9+lMGBmlzQA7kjOKSlB5zmkbrQA4HNFNPHNOyMZ&#10;oAidTmkU9qc3JPNJ0FAAxxTDwaUnNJx3oAsRElatu/8AoEjekbfyqjC2CRU8r4sLkekbH9DQB4fp&#10;C72dunzk/qa3wTtHTpWLoy/6MrAdTzWwMY/+tXlT3O6OxuYyOM1UuuGXvzVpFIHX1/nVS5Hz9cd6&#10;kSNrwvkX0nqYz/OuoY8muX8NOBqB/wCuR/mK6VzzXo4b4DmrfEDFvJcxFPNwdm/pn39qwG1ua2uY&#10;zqGqaNBEjDzI0ZnbH14x9cVs3NhaajbrHeW0U6K24LIuQDTobCyt4vLhtYY0IxtRAB+VdBkR3GqW&#10;SwyqLrBEYYmL5mw3RlHOf1riYIbiePUNcljjubaJSsf9pTs7R7OuY8AKxPbiu++zwCVJREgdFKIw&#10;XlV4OB7cCsz/AIRjSJLq4uJ7RZ2ncyMJiXUE+ingdPSgRlalqV5c+E2W+0FnlkiHKSIYgxxtIJO7&#10;OSOAM0um22uPr91vu7W3kitbeN1jhL5xuOMkjnmukns4p3t94PlQNvWIABSw6Ej27e+PSoLS1lh1&#10;nUbpgPLm8vY3rhcf40DOa166bRtTu7gJBlj9oP7oSbwIwoXGMglsH0wOvOKv6BcxX+sXLQWF5FBE&#10;uGW4jXy45uCRHyWHHUY/Lmtm606S/vIvPmX7JGwfylXBdh03HPIzzgVQh03WdNeeLTp7GS2lmebF&#10;yjh4yxz/AA8Nz9KANW5ayuLKVriQGCMnzCHK7SO2QQQa5vTrWTS7qO9Om27R39yPLLyEzQgjAAyD&#10;2GTz3NbOnaItubie9lS6mnlEzAJtRWCgcLk+g655qW30qJLz7X9omlVGdoo3IKxsx+Yj1PUc9M0A&#10;Y+sp5OpyYvrUwMhkmjvU3pb8YypyCu4DG38u9c34WuLfT57S7laXN5M5k8i3McUZY4QE7clcAfxc&#10;ZHFegLp+nLugW1t8lvOKFATuPRue/B5pmpraT2wsLhyomKgBeoORg/nSAvDAOOQaAAGP86zLjRBc&#10;61bal9pkV4VCbPoT054znn1wK1SBkigBDijjpUMt1FDcJA5IZ1LZ9APWnfaIhJEm4MZQdmOhwM9a&#10;AJDz1FIOlMknjjljjZsPJnYPUin5/KgAXkmkelzgmkJyOlADR0pcc0lKCaAHnpTGNPHT1pp5NAEZ&#10;o6U4jIxSdqAEFL3NNHWnkcUANNJjig+1HagBp4p4OUppBxQBhcUAL1pMUUvbtQA0jvSDOaccHNHF&#10;AxrEYpBx0pe+KTvSAQnFB5FB5zTeRQA7HHFGMUgPPFOPP1oATnGBSEnNL060hxigAHPWngDpUfFO&#10;GD3xQAMuDTCeakaoyeTxSAbnFGfpTTkil7YoAchw2e9PvJRHpt03T9y38jUa1Dqb40a9z/zxb+VD&#10;2Bbnlujx7bSPPTGa0g3H3c1V08bbKPjjb/SpwDgYJFeXLdnctjdU54NULxiJE+tXscjjtVC8QtMM&#10;VLEtze8Ngm/Y448o/wAxXRyHDCuc8MkjU3B6eST+orqGQFvavRw3wHNW+IcoIXApCe2M1IPSmMPm&#10;+ldBkM8xFkWIsA7AsqnuB1/mKzNf1hdItFbbOZCw2COPdn1GPoDT7tpl1S3aBN7LbzYzwucpgE9s&#10;81zfiS2M19Dm+dPOgJYSzophOQdo6dc++dtAjrrXUbe9tPNhlUcZZSRuX6gciqr6ytpbQPcoC8wY&#10;r5TAqQOSQSR25x9ay/DDW0ck7XLFr2R28tpgSxQAfdbAGPpVG/0y4v8ATrIIk7QDDTxqitn58AqD&#10;yG2ls0DOli1eK4le2a3uI5fI84bRuyhOMgrnn2qjp2tXF20FrFHL58Z3TGRQoaPcV554PBP1U1T0&#10;OC3u9UvkSKW0tbaKGGONW8ssMufmAPXJ9R60WOi2V3ZxJ/Z0DJJOTLOxBJRWY4Oec9vxoAva1rbW&#10;ms2cMMqRZDKTKDtZiVGAMjOOv+TU/h+5tiJIft6yys5IjYqM5+fcoHODu71z/iDSZdT1FJJNnlRq&#10;4t4XzFwqklupIwduOmeeKoaBYWen6lYzw3DtvUs8UJd23bPl7AdvTj1oGdfczXB8TWcf2T5BHIQ4&#10;kAyMqPqeucfT0rGuNXhKGSd7ISm5VJCJmL5RiOQB8o4J698960NOjX+2bR7qN2vEtZPNMhLbTuTG&#10;0nIweelQ6ro39pzbbZHjiyTNHOcRN3+VT0Y8/MOPrQA7S5Xe21K8jk8u3JjSJxcOEOBksGkHfcBn&#10;HOKisr+BNaM13euIVt2K/vZGV23AYGQAx69BWlPJcSwJbwi5sZI0wsabTGwA6bgMj9Ki0OwtTDqb&#10;iGPzJZiA0gLHmJM4Lc43bs/jSAqzXMK5lvJXeBIzHcyuVyAeFXHrjkgc1Fres2un3thZWTpKRmOK&#10;CDllbBGPbqPyqU6dG9nd7LaKVVt44DIIxuYgHe6jGSeR9cVau7WHU7mxmk8qa3ZsIE5ATaTkn16Y&#10;9KAIbvUVjvLMXlx5ZzE5WUhSWwckDJ655H0roopYriJZIm3I4ypxjIrJNja6etjDH5RIuAd4RQxA&#10;BIyR1x61etdQF084MTxeVIUBk438nkf570CLRxjFNzjgUnmJ/eH50u4HkUAJ14pcbe9J9KUnvQAo&#10;xQRzSDrSsc0AIRTTTiKaRnNADQcEfWnsewpnSnKSaADGKbwOhp7ZNN20AJ3pKU0UAJ9aQ0pHSk6U&#10;AIfXqKM5pM8UUDFzyabz1o6HtRz2pAISRzR1+tGT3pAfmoAXtRniikPNAC545pCaBzmg9qADtQG7&#10;4pp54oBwOlAEh5o6dqZnml3HvzSAawxTacxyCKjHSgB61U1kkaJfc/8ALFv5VaBxVLXDjQb4/wDT&#10;Bv5UnsOO55/bD/RlXHRQP0p7bhgBscdKSFQkIAByaZKcvx6V5b3O5bHR+p7VTnwZeD8wq6PQ9apT&#10;jE5HtSZKNnwwM6q+ecxn+ldWQQcVyvhn/kLNk8eUf5iuqJw2MivRw3wHNW+IU524ppU55709eeQa&#10;aeuOldBiRNDGf4F9+M1G6WqzQ+ZCnmSEqrbO+Cev0Bqlqc1va3FrIs6R3ckyRqC4G9Cw3AjvgZP5&#10;U0TiXV1Q38hgngby4xgfNuxxxngA/rQALqNiJ7nzJLdUjk2J68AZ/XNaiSWryhY1UhoxIpVcqy9O&#10;CP8APNcZOy3MlmwWFVWWRGEUjk5EcmMj7o5A9Sa6Bmuo4LO3siA7WLMsZwF3Ax4+n3mFAyy2o6fH&#10;IFkjli3ME3SW7qu49BkriqWpazb2Egit4o8RSDz/ALoKjqQFOCSR/OmPYPb3EdzPGd0lwmyFZ2kC&#10;qqk9WwMk5/IVmak15I1/cRoqvMSyRiQsAAgX5sYXsT1P0oA6rzIzNuFun2cw795UZQ9wR2yMfkak&#10;gltJ4RJH5RUDd0Hyg/yrmLaBL43UJmjuS0apNIDlOQGJI7bQcAe5/CYx21q801klvHCZ4raMsdqO&#10;oGWyR2+Y/lQBrDVLY6dJeBY2VXKoFIJYZwD7Z6/SrltdWd5uWB4pGQDeq4yuen8jWBb28j62txAb&#10;QOkAKhI9qMu75hk/UcitKKaG0v8AVZ5jt+eNeOp+QEAevJ/WgC3DKJL26hMajyWXBA65UH/P4VaY&#10;ZHCisWzuZbIv/aUXkvcyeZ5oOU5AAQnsQAB6H1zxWypwM9u1ABtHTHNNRVQYVQF9AMU8k5zSBfyo&#10;AMKSDgZByCaQ89CCKCewpmCBQA44HrSYpc80mfbFAAOM56Up5pccU2gBegoA5pOtH40gA0mfajPN&#10;KBx70ANYd6aDg+9PbpjNMoAcPelzu6UlFACkU08cd6eOnTn1prDNADOhpDTsc009KAGjnrSUfhSj&#10;pjFAxDzSdqXFJ0ODSAM8ZNHvTScGl6jrQAo6U3NO7GmjNAADSmkoJJoAQigHjFB6Cgc0AKelJmg0&#10;CkAh96ZgU5qbwRxQAmSBVHXHH9g3oPeFh+lXjWdrn/IDvf8Ark1KWzKjucaQAi4qHBPapGI2qPah&#10;WxkDsa8pnajexxVKYnzenarpJxzVK4H78gcZXpQSja8NENqDjv5ZP6iun53k5rl/DX/H+x6YjP8A&#10;Suoz8/NejhvgOat8RIvSmtjJ9exp2enHHrQwzx+VdBiUU0y2jmadIkWVj8zqi7ifrilSxgikEyjD&#10;qCA4AyATk4PbmotWuYobOSKWG4l3KeIYmb9QOPWpLZHuNMg3XLFiqlpomHPrzQMrX+ySGFVnfyJ2&#10;CFoiM5bjgY5HqQeK0vLEEWWnKRqMZJGAPriuKtYEuJ7GGaCSSM3jt5krSYOFfoCoXt2JrfubuV42&#10;tJ5khBlMLSBAQVKFwefYYoEaUmnqbhJjNKSp3AFuM4Izj6E06azt7yPyZmMioQ5XOMehqnYxXogj&#10;kF400RiwqTxBSW7HI7YHvVa1mnl1M3NzeLF83kJ5MB2SAEfeY553ZA6d6YGi+kWErFDEgdBkeWAr&#10;LnuCBkZwabZWlvJArJNNNETlUnIbaRx36VHqF0tv5s5t5kuUUorIoYlcg59MD37modAS7hM0F1Nv&#10;KgMyEjKljuyAFHBz6noaQzReziabzWLFxGY8k/wk8j9BUdtp8duZG82SRncPmTBIwoUY49AKu4z1&#10;ppXmgBpiEiMjkspGCGwQabbWcVrE0cO9I85C7iQPpnoPYVLjHSn/AMNADAn+2350eWDn53/OnYH4&#10;0uKAIigH8TfnSFBn7zf99VJimZoAaUBOAx/M04KFHBPPrTckmjf09aQEmaM5puc0Z5pgOpOhpDj1&#10;o3UABpB3/lSmk/nSARj+VB6Uc0mRQAuMilHTFNzzTh0FABnik7c0poJoAb1NNJpx4pnFABSUYpMY&#10;oGL0A45pG460fWkNIBo57U7bQOKUGgBtJSnrTT1oADmj3zSHigk9aAF7UAcUh5HHNKKAFpvelzRS&#10;AaelN70p6U2gYh61n65/yA7z/rkavg1n67zol3/1zNTLZjW6ONIBA5781H1J4/Ol3ZbnjrTGbB9f&#10;evLZ2nR545FUrkYuB71bP6VTmJN1QSjc8NjdfyYPHlH+Yroy3OK5vwxn7bI2P4CP1FdIevI6V6OG&#10;+A5a3xD4mDZU9qkIGe/HSoohhialOCfeukyM+6bUSzpAkAQ8CR2ORxzxjH61Xe2nt7HyRHJJGn+r&#10;EMpRyD/eOeeSa1iPemscDrxQBzK+HIzpcMMsW64jJdJGlLbW5x16jkj3q/La3d1b2TmC3jlt23GJ&#10;8shO0r7dM1osCc46VOq7Y1NAGPeJrlz5Ww2kLK/zMrMflIIPUe+frU32S6DW1r5cYtIH8zO/lsfd&#10;UjHrzn2rU4I6daBjPNAGXc6S12hE01wxZgXIlClgOi8LwB7Y96kg0xbW/S6to1UtGUl3OxL8gjk+&#10;mD+ZrR2jOaX69aAG5k/uj86cDLj7q/maU5p3QZFIBo830T86X976R/nQOtO9qBjCJM8bP1pMSknl&#10;P1qQ03igBh83H3k/I/40z953K/8AfP8A9epCACeaTJ70gGYkyfmX/vn/AOvSqrZ5IP4Ypw5+lHfm&#10;gAxg0daQ8GloAQ9elGKDSZ55pgOPSm89aU5NJ260gEzSUcUE0AL3pe1NVuTRu96AHdKDgjikB4zS&#10;DpQAHig9qQn1oz0xQA2gdOaGPPSk6igYmc8UE0nSjNIAHegUhJNO7cUANNFBpCfSgAOKbS0cEcUA&#10;N6UtGKOgpALkYpT7U3rS0ANNNIp569KaaBjD7Vm64SNEu/8AcrRbFZ2u/wDICvP+udRLZjW6OKbO&#10;cjtnNPjVSgJxQwynvSI4VAORXmHadAuT1qpONsx+lW8njFVZ8eefpTJRseGflvJRn/lmf510pHJ7&#10;g1zPh041GTH/ADzP866c/wA69DDfActb4gTGM96lFRrx25rNu9TvbZ3H9nKqBsLNNdJHG348n8MV&#10;0mRpv0qvLPHHtEjBdzBFJ7k9BUu4kJuwCy5ODkD8e9eeeOrq9N21rB9raNPKeT7IeFBcfeJPDZxj&#10;j3oA70SRi4EJceaV37fUZAz+oq36c15bod5cRapZn+1p9Qk/1lyiSF5IY13ARlcZflgTjkYPFdpr&#10;Wvtp0VlJHNbJFcyCMNOG3KTnnYMEjjGPegDdY4py5bPHArl9b164sLCdFL/bLcI29LdnWRWGc4/h&#10;79T2p+jaje3Nnql1dPPPBE3lpCIlWXIUFjwfU469qAOhkniiliidwHkJVQe5AJ/kKLidbeFpZM7F&#10;xkjt71wmozPd/MbGW8FnZh9s5BVw5xwSRjhSNw5zjitbW9dt7DSIRO0dsrRhJbXcGeMnBXp9MfjQ&#10;B1JYpGXVWfAzgdWpIJ0uIEmjOVcZFc3LquzR4Z7vzbd1DSpJI6ow6gBlJyeMDpWtpNza/Y4ba3Ln&#10;y415aNlB98kDNIZpYNGc0oOelJjBoAOpoHSlOKTNADOM0mDml9aOtIBOo9KUmgLSkUAN7YpO9Lju&#10;KCAaAExTSKfTTyc0AHakyPSlNIaAAimmndOaDQAwDvQM+lOA49abk9hxQAoOKXrSYApKADmkJwMU&#10;ZpCfSgYh6daUGk60gpAI3OaM9OKdwRmmnrQAA8mnAcdaYMgnIp1ADWzTTStyaQ0AIfWnCk4xSA0g&#10;FJ5xRmg8DNJ1GRQAdTS+uKTrSnkUAN5pDx3oNNPSkMYetZ2unGh3n/XM1pkVma//AMgK8x/cqZbM&#10;a3Rx7dFpmRub5u9Dk7oxQq7tx2jrXmHadGASiiqcxPn5xVwH5aqTE+f6/SnYhGv4aBOozD/pkf5i&#10;uldlQjO78FJrnPDDf8TOUkdYz/OupdenqK9HDfAc1b4iuZlwMBx/wA/4Vhf2TdXF3JdPDp0TsTy9&#10;tJcE/wDfRAH4V0eAfwp4wFzjrXQZGIG1CK1KGW2adGXZsgdEKAjjGTg4z3qrrx+3RC2TSjeMrK4a&#10;YBY+CPX8e1bTnMmO1I2R0NAHNaLbavpds8UFrbIrMSsUtwSqDJwAAnv3q5fpfao9t/o6Wsls6zPI&#10;rBvMIBwinHTJzkgfStyMlvrUwP5UDPPtb8O6hrl75rwCKImMPHJcAhlXPBIB556n1rpfD9tJpEDW&#10;P2W0t7UhnDx3PmMWJ7gqK38EgChQPXpQBy66bI1vLJHMqt5awLbyOMyRKScMR0JLE8dOPerOqRLq&#10;2l+c5LIUXZZsVG0ng7ueeM10J45wPSl9ePpQBhtp1haaObWxSHc2BkbdxGRnJ78Vde8cahHbQxBo&#10;toZpd3GOePrwPzq/kevI6ikxnmkAgdc/eH50GRAM71/OnYwDRjjigQwOG+7gj2pSadj86Qr3oGIR&#10;SYFKOeKAAc46ikAh4GOtANKy9DSEYGTxQA0jrzTlAxyaakkUhwkiMfQMDTwD3oAQimmnMcnHaopZ&#10;4oQfMkRDjjcwFAD8ZHWkYVXsL6HUbUTREdSrDOcEdRnvVg5oAQGigj5aiuLhLW3aeTO1euKAJdp2&#10;5pMVIeMimA8mgBh4opx5o29qBjDzSU/afXim9O9IBpHfPFGM0M6xRs0hAVeST2Fc5c6reXO61SBF&#10;n3CWJdxVjGDkEjpyB696AOjxgUnehQ7QIzqFcgbgOgPeqtteq1j59wQuJWiJA44cqD+OP1oAt9qb&#10;nBAz17etOIrB1vUTBe2lvH5Tvv3ldxLAAHsoJxQBtkUh7VFZzPcWiSSlfNI+ZV42n0wehqQEN0Ip&#10;AHWkPFLTHcRo0hVmCjOEXJP0HemA4nilGNvvXOy69HaX147xXfkpErlWj2465PzEY4rSk1WIwWlz&#10;CyNbzSKjFjhl3cA/UEjINIZfIoxUUdysl09vtIKqHB7Mp4yPxqU9cUANpCVVSWIAAySacRuyBwfW&#10;oBaIzbpWaZhyN54H4dKAFjkEsYcZweRnuKzfEH/ICu/9ytVjjrWT4gP/ABI7vH9z+tRLZjjujjJP&#10;9ZExOAB0pQc5I9TUbHc0efShpVQ4NeYdp1AGcCqkgHn81bC4ANU2JMx479aohGx4Yx/aT8HPlt/M&#10;V1THBrmPC5BvpCRzsP8AMV0zAjIPOa9HD/Ac1b4hqsRUpPy1D0GetIXBXhXz7itzIic/P0qOaUJC&#10;0hKjaOdxwPxPanMcHBDfkaq3Uzrbv5UDSuRgKRwc8d+1ADZNYhtITJLHKzKm90hXzNv1I4q1c6h9&#10;ltYZjEwEpwPMONpIyN2M/pmsWaxXUPIt1jkjkTHnXKR7MgfwAD7wJxweMA1qtc6gFWKSN92eLiGI&#10;MrfVSQVP5igCta3WoXVzJFb3Uf3xIVe3cqinqA5xk8dKs3OozNfxwWUE8whY/aCiqADjhfmIGeQf&#10;pVazsJXu7yWafUEjcoVG7y8tj5jhfwH4Gmva3Muo3wNvciN3UhxOyIVCAElVOScg+3SgByavdXU5&#10;vIbNxawwt8ryqrE5GWI54GOCOuTV2LVHNst7OFhhwFeFmBMTHoSQehBrP2w2+gW/nwSRyrbtGjsM&#10;HJ42n1znv3FaVohkfzJLXZH5axtuT5pMdz7DnrQBiatrs2makrM0au6bSyoTGw+8D1ySATjA7mrv&#10;2/UPsUk4mtpI3CMqtGyOqsccj3qqfD8d1cXMssUjRRki3iP7tiDnILDnb2A9vQ1avrS31K1Rreyn&#10;S4KqAxG0DHQSeoH/AOqkMm0iaYStAbw3W2R4ypKgoqnAb1PORyT0pt5qTRaWTA1zcTq7FXVQpGJC&#10;uD0HHSm6fb3OiWjwx6fHLNIxdpoAMMx/vKSCPwJqtLZ38OkxWj6fHcPFISssbElQWyeDyODjgt0o&#10;Au6zr0em2JG1hdtGDsAzs46nHBPXjvTZ9bNvaQeak0KSxny5WCyMxGOTg7eeeppuo/adTtJ1+xSx&#10;xRRMVD43TSbSBgAnGPequpafLdW1xBZWFxEGzjeyIhf+8PvFenYCgC/DPqMnhy5u90jTurPbrtUu&#10;ox8uQvBPfH4VV8PzRNqN3K6xxyylUjVARwBySOxye+DxU9wl1La29kbB1IZVEhmMqAdy2SC3HqDR&#10;p6S6O0sc1vLIkzl0e3QlFz22fwn35oGV9V1KYJZPmZRJcNBJFHMsasQWH3idw+72qut/HFplqr3s&#10;iTTzLOofdII4zkgDuRgdz3rUlsLZ57OeGw24nMkjeUAejZJ/E1Fq1kzvEbRHDSuqOM7VEYVuOnA6&#10;UAZOk6qh1UStZSTyBDHvt4kXALnBxuBA245reN7dPq1uIoHWCVGysrqNwBHzADPrjtmqGgRz2b6h&#10;K1pKWkKDZnngHIy2Bx7cVPDp09vdvfwMkc7DAtsExBepAOMgnuR+VIDSublku7a2iVS0rEtnPyoB&#10;yfrkgfjWHrNwHu1jeW2t5YbiMJI43HnnPUcYDA/jV5prmTUY7qOxlDpGUeN8AEE5yrDIP44/Cq0u&#10;lDUnu57qBopXkjeBhgyJswRyM4yRQBD4avJru5nhjufOhhz5rNGBukJ6qR24/wA4rQj1VI4WW6Le&#10;csjRgRxs27B6gAH1qDTLKW1+0JDE1uDtAaT5yeDk5HXk961LaJLWARIHPUsx6sT1JoEVV1Te6oLC&#10;/CMQN7QFQPrnn9KzdduppDDEICLIzKrzPL5YL5+THGcA8k+31roWchSQpz6YNcvqmj6nql3HJLBY&#10;pCsgfDMzScKwxuCDAO4H8KBnQWrXaRMtwscoVQUkjbmT8D0/PFZ/m3aaouy3WJrkcrJJuwE6then&#10;UDr6Vejku/s7rLBAH6IEdipHv8vH05rNtrG7025e5gxcGUYeBsrtAJIEZPQc9DwfagDV8/dfG1VS&#10;WSMSO/ZckhR+OG/L3rjdQvb+8khl8u3KIzKzz3BRXxkABQx55B6CuiZ79XuLiCyf/SUVSsjqrxkZ&#10;GTgkFec8HOe3PEU+kRxRRzW1qs1ykYXD8bsAjIzwG+br14pALbyS6doenyBi8SqomDHc2G7g+xxW&#10;mLiGRiEljYjggMOKz0tJ5YLa2mjKQQKu8cEyMO3H8Ofzqd9MsLuTM1hA565aIE/yoAnmlxE3lqkr&#10;jnbvA4/GuI1Fri+1lluLowQMv+sISVFVTyo+UEDkZYH8eK7SLTLG23mGxhjMgwxWIDcPf1rGOizB&#10;7gsEuHmBjWZjtEaHqNuPTpj9O4BcW7km0mFgtwS5IR7RBgqDgEb8gAgZ59awrRL+1tpruaN57LdM&#10;jW811kuxlIHAXGfocV1EFlFaSkwK8YIwUU/IT67ex+lVNPtEktI3u7b96sskiBxyAZGYfzFAwS6u&#10;J7uTMMqLHAhMIdQVZs9TnHGK5+9SxW8hivLia4nnba3lymTy1I4VR3OcZOP0rpLi3njunurZI5BI&#10;gSWGU7QwGcEEA88ntVO50c3EaybNkxZD8h2CJQc4XHegC3psNzDEVkjjSIjKjYEkB/2gCR+VRRbr&#10;bU7uKBNytEJRHnA3/XtmrNul3Ckiy3Hng48tnj2kf72OtLa25gaR3LSTSnLsfboAPSkBVN1qpwV0&#10;yFR/t3X+CmmSmW5s5n1G2Ft5eSu25O1vTJXBxWnk5PyNTHJIPymmBwQtYry+d9k5s/3RnlWNCoGc&#10;kfd3sO2RW14gtY7rTxJbiwW2EkW2Qx7yuZFycdK17GySzmuZE3kTvu2nGF9h/OmX1tvtSlvCqO00&#10;bsAAMhXUn9AaQGVbm6sY54LW9imtYYUhTbGABK7AAg/jk/0rYuIfLltljikJhVjHIGwMgY2v7HP5&#10;j2qaaCO4tmgZCqsQfkwCCDkEehBANQC0JlElzLLcYGArABR6nA6n3pXAq6fez6jfiSG5byIs+fGU&#10;UYbHCg9Tg85H61ZXdFr7JGx8uW3LyJ2DBgFI9Mgn8qe9nAzrLHD5cqDCsh2ceh2kZHtRbRNFJLNK&#10;d80mASBgKB0UD05J+ppgWHrJ8RcaFdf7o/nWqxzisrxAf+JHc5/uj+dRLZjW6OLOMKR2OKgu2xMO&#10;P4amfOxCOhamTqWccjpXmnadbjK/hVEj98Qav/w/hVADcxJOMmmZo3fC64uX5/5Zn+ddKRlvaua8&#10;MD/SJef4P8K6ZuBmvRw/wHNW+IYKCeMVXubpbaLzHSVxnGIo2c/kBmq39rxlTtsr9j3H2Zl/9CAr&#10;czLTHP19KgkdVQlsBRySelY+sanFbatpqiCXzjIRggLlSjcZJx1x+VU73UzZ3epRPcQLGTkRsSWG&#10;UHPXAGSPqTQB1ELIU8zcNmM7s8Y65q5HtdQ6kEEZBHcVy+gamLrzYEYyJDAoZsqI0YDhepJyOc57&#10;U7TtUfyo7Ga7s7bEIkWQSnKtuO0HPB6Hj6UAdSTsXLHAHXmmoRlSMFW5BHQ1zusaleT6e8UCxAyM&#10;yhlkx8o4LH2znnjtVFNWleGytxdKHgmWOWNIfNYtj5SoTjA//XQB2hXscYoPWszSb64uLOee7YbY&#10;5GC/uyrhQcfMuTzwa5/WNVuZZXji+1umCf3RxEckYw+BjjOQTQB2YBzSgBTz+FYkN87aFHcwbkMJ&#10;UEleH5AIHJyPerZ1qzGRmdyOvl28jY/JaALzkK3zEBR3NOPIFZF/dR3VgGPmJat80skiFCFB6YOD&#10;k4xj8ahuLiWWxWaa3uleKHdMInMcYwMnB/i/DNAGvd3BtLZ52QusY3NjqF7mnGWJWjRmCtJ9wHv7&#10;Vi6zemTQJlxcwzPAz7IY/M+XB6tggcVDYSX4vo4dQt5pElmLwNJKu6NVXgkKMev50hnTEDOOo/nS&#10;Fecdqr3zypZTvG2JEjZgcZ5xmoI77zbeJZSUllthKJAPlJxk49MZzQBods5phAzUOnvJNplrNJxJ&#10;JAjN9SATVPSr8XSSxu7NIk0q52EAKHIAzjGeKQGi2MdqZkbtpYbsZxnnFY2o3c1xdFUeCGK1kDyC&#10;aUoXbquDj7tQWl3qF3LHfN9kt3lt98UbbpMp1PPyjPP4UAdBgZApTjoSPpWDcakklnot1cywwSyy&#10;o7fvMAAoSRz+FaKalZS20lxDcRzRKSC0bBhkdqALmBycZNNjlSZSY3VxnGQcjNYOk6/bz3V2kkjM&#10;/nhMx5eJOBtXfjAPb6mooNb+xTXgkt8NJc7VCSK7EkDGFHJx1OO1AHRySRxYMjqgJCgk4yT0FOIr&#10;ltWuN9lELiWGOS4wjRT3JQBsnqo6Dj171o2rQWFrNLDcte3LKCY45t4BA7DPA9zQBqySJGBvcKMh&#10;eTgE0rEAdeO9cjrGpyWugwxKn2g3fzmUvgICckkYOFGQM1sXmqTWukfbWksQMEmQSkp7Y45J/CkM&#10;1QylQQQQx4IPWlxgdq4c6nd/YrWwg8prosk6YTIk+diSvPCjb15retby+Tw/FdXKvNNIC5OFUIP8&#10;KANZ3RFG5lAJwM9z6UKdr53HFcbpF5NqUCW86CNVlll3CXMjupJ+YADb1BrY0yOAxGN/tDS3cQmJ&#10;eRmH+6p7Y4/PvQBuiRJGYK4YqcMAehxnB/Ag0ySWNHRGdQ7/AHATy3HauWtdSvrdr+ZUhdlAC+fN&#10;hpFTIyMLg8kjP0reuLOKSRL1xIGVAWSM8tjkDPXj0FAFs896RuOo/Ssh9Ult7SFpJIGSRWdbiUlE&#10;ZckqOB97bjI49qlgv2/spJ9RmitZpVLBQcbAenB7/wBaANA9vrR+PNc/Zaiv26dnvb2dYflMf2Us&#10;CSM5+VPfge1Pvr+Se9sFtrO4fMhcMR5e5QvPU5HXuKBm4cDjtUZmQTiDP7xl3AY7dKFZzChdQrkD&#10;Kg5wcdM1j+cUur+W8LRskSFDC2WAJOFHHLE0gNO0umuROrLtaKUxnB4PQgj8CKfMwjjd2+6oLH8K&#10;5/w201vLOl/NIZ5pWwzPlGYAblGOAwxj3Fb9zAtzbvCzMFYYbacEg9vxFAEcFzDOQqN87RrIFIwd&#10;p6GntTYbaOB3ZAd74yx9B0HsBTzzQAgJ9TTs54ph4NKDSAQ8ZNIOVIpWzjFNHTrSAb3xWX4j40G7&#10;I67f61qN14FZXiM/8U/d+u3+tTLZlLc41/uKB0z2pkkLu+U6U9/miUDuKRixxtIArzTsOr/gOOtZ&#10;7dSMdq0Q25DjpVDZ179c1TM0bvhoYuXx/wA88V0bHJxXPeGzi5lwP4P61v8AXJNejh/gOer8Q1mV&#10;eTwPWmmaPH3j+ApJ5RFC8hAOxS2DSLI01pHIBtZ0DAHsSM1uYmDfWkDX1opikuFklZppZBkACNgA&#10;eOmW7CqN/Zw/8JAJoLabBhUtJDHHktnA5focenNNu9du2eMrcLCrxuWUSxjDKQOAVY8+nFS3V/qJ&#10;tIo082aZbc+fsRVy5CFeNwPc8igotWFrB5V415BL9/cizv5jEbAMnGc81oWloJdOs7TyrdbfMckn&#10;GCdvOCuO5xWJomoagsl28WnmYBlVk+0t8mFBJwy+ueOtblhqkrXN1PK0f2XYhIiYuUduMZOMe/HG&#10;aYjMuNMd3OnwBWkR/MDSsWjMeSQpAPH5Uk2jrNbmVYJoWhgCrAXOHkGcEKvblue+faoJJbhNS+2T&#10;RHEZbyTLcOzS8/cODtXBB+tO17XL/wC0K0QW3a0k3NG4yQdvIz905zxz3pAT2FxfWczmCPzxMhZo&#10;4rcosb/w8vjtkEfjU9zHc3WpTv5NwqBUxtMeN2PmxvU+wyMU251Ca4kdJ3RHECsAl60WCyk4wMbj&#10;0PbrVibUbu1tYIUkllYWglaXYHcnoM5wOfU+lADtPglh0mysLhRCAAZSzDLHOdoA7mtozRkkBz69&#10;DXOT3V7fLYLJdRwvuikP+jnPI65Jx14wKZb6o1x4rRGkuXj2MEkSPy0YKAct3IzkD6GgDbu4ILmO&#10;U/fmMbBN+cA44OOgqK4aQ6Q1pbxefugMYZXHDY285x3qtDqa+ZeX5cxwC1ilCOSQC27t68AcUzQN&#10;RKTiynnt3lkDTYiU8M7liuenGaQGlqBA0Sa3XDSvAY0X+8204ApY44YWF3I88siphR1KjuFGKwvF&#10;d/dWt4iKYyqpvhHmbDnIUk/MvIyMYz1NXPCt5d3FvLHcT+bFCQiuxy7MeeTnnqKBmizTzaOyyqv2&#10;uSE5VRgBiOn61QtbS7ewis7v5AwAncNkbcAbEHYYGM/X1rL1q4vX1KW3i81iJpPKCxyEn92pxlcD&#10;GSe/FXdUvY7Pw8LRL2aO+gWIFWkw7FiO5OSDk9/xFAFm31O4+0GxgaGUKWCvMWDKBxhgB16YPcU6&#10;CLU7O28oXFmBvd9xic/eYtjGR64rl47cS3j/AGq1tWinnQtIJDJIqDknOWPOMde9aHiTWLj7TIto&#10;sDosWEEjgq5PI4xxgUhluO0vDeXks1vabnIxcFC5IA6Kp6d+pqxHLNYaDBF9kkeVbT5AkZbZLt6c&#10;dBnv0qn4Ru724jupTYRQ2jTOS/m9CABhV9PyrW0ae6nsInkiAjZN6ymTcWycjjHp70AU7iyhshpk&#10;kFp5v2ZgJTGg3kCMqCM4z1qGe9k1K7hhgs5BB8ySvPANsZxkMATkntj3qtqN7qP2i4niaYTQObdA&#10;sIMQLEAMWLDPUetSWqz2WoypC90JPIdnSZi6yOGHzge4PGMelAElhpViLjUotsvkvtjZcnbJ8oO4&#10;++e9WbCw0+K5uDJaRIWnYxHysHlcHHHpmm6NNcz3FxJHNC9t5hLbFbliBwMnjB6isbW9Tu5YoQkj&#10;s3nDekUefIIbhiQCfy55oA6G4s1mT7LDawRWzupkcLjKggkYx1OKtSrAiuYYkWRlKrhME98dPx/C&#10;odICw20gMt47s5Ja73g59FDdq5nxFObmRzHDeSqrBkkjmIi7DOCR05HAxzQBNc6VdR6XE32m6Msn&#10;ko6RRruA3epBwoyTx+dWLnw1ZwwTtB9puZZX3FJ5GZRkjJAOBnGataPq1utsLR0nC28SlriQJsbJ&#10;x1Vjg59aY+oNDc3sJlmVpJG2YTfsVVTdgDud2fSkMhTS47xbuMWohiuZcu687FXgBMZwep7YJNWG&#10;kSCSKy1AyzW6jETRrkOB0DqBnI9elZPhu/urrVrkjT5PLgQQxOGC7VJySwzgnoeufQcnLbeWeTxJ&#10;HbSXbCNb6QhkCKMiM54IJGSDQBuWth9it5riG3jN7KW3MQRuUsWxnHvUsNu40qC0aRonWMB9iknt&#10;kA/1rMu3vriGOZWZUW6KCZLlkynmEYKgYPSq11rEw1suLuyjFs/2XuSS+0k4yM4GPxJ9KANW7sjd&#10;tbWi2pFvC6ssqnG0DqMdTnH61bvtQXL21tNAt3kAJLnjPfA5NV3u1GlJJPItzFK+xpNpjGCTzj0F&#10;ctbSLam3dJrc3WNttiDcMlsfN82Qcdz/AI0AdLNZia3it9SkL2+QPLIJ81jyNxx+QHtTxDeWjqsa&#10;rdxrwhmUiRV9N2Oe/p+PWuZ8WXtwuoeWt3cq0bKwED8E4wMDcCDkHj6etTWl5LJp0Ud7PBO4tY3b&#10;7Y5GxzuxgYySBgH14oA6WzDrLcXU8ZjMu0BRzgKOpPTPWo75fNMN5BcLEYssrvGWUqw78j+dY1q0&#10;qQ2um20bzlLOOWSMkFQzdScsM55OOe3FF5caidN1S2vEQKsSogifbtZuFXjHt3oAuut5eu0Ml5FE&#10;0Dq7lLdtw7ggluh5HQ96kjtbG+vLiaUJc7iu0YyUAGP55rCsZY207Xp/OIvkXaFa4ZsKFG3qzdzW&#10;7pLxyXV7cFbdGyikxOGUceuBn8qQE1tpNnb2UlsIiY5JWlI24wScj8vWmabYSWUkjyStKxG0E5JY&#10;ZJyxPU9B+FavakJoAhL8/db8qaW5+635VIabSAaW/wBlvypu7J4U1J9aaTjpQxjSSexpucjGDTyc&#10;mm4pAI1ZHiTA8P3Z9FH8xWseDWV4k/5F68/3P61MtmOO6ONwTCvbIpzLzwKY3RRntUhPuK807DqV&#10;4Hpxg1Sbo3T2q6x+Q44qkASQPUVZmjc8OjbPIO23+tb59BWB4dOJpD/sj+ddAwr0MP8AAc9X4ivc&#10;Qi4t5ISWUSKVJU8jNOgtxAXKu5VsfIxyF7celLJJ5abvLZwOyDJpsd3FNAJkz5ZzkkYxjrn6VuZG&#10;fLZhtZhnEabEjdScc5JUj+RqHU9HGoTwlNkYBZpGCjLErgAjHPb8qhh8RW8rXc0eZooWPzRYIwB3&#10;59c1p2d4LyxW4ETJvXOzIJHtx3oAp6Lp81nb3EQT7MWlyuAvTA5446irb6ADazR2cvltP/rxISVl&#10;5GSfRsdxWTp+v+dcJa+YBOr5JuGVC6biAo5zu79O1JresR/abzTpApkBXyfmcMuQMnCjnn1NAFy6&#10;8OQwTnERk3SDyHd1CQAnoB1PHTr+FT3fhq2utWhuZ4hdbizSmYAqTtwuQByO3NQa1dJ5sNqbW9vg&#10;2Q0MTbAhABHp/kin6dq11NaXMT28Wbe3EgdZSc5LDaQVBBGw0ATPbrb2s0FuIpLgkpIpwmSy8bc+&#10;gI49KtDRLSUK9zAkswgWHLDO0DPTPTrXI2/2prj7ZZpPtYmSS4cB2U7eFBZB9OCa3odSvIL+drh5&#10;GjSOMeXlDhnZhn5QcYx0oAu3em/LEyXUkMduAQuRt4HByQce/wBKqrpYjUXz3iCcsCrk7kOeOScb&#10;ienbHbFRpqE+NR8uWS4w3lwiUCIg+WGJAIBPX07VVu7ye28MQJPARvRFVLYGTK453ZXA/wD1UDLc&#10;mnSO1/dXJSAPEI4VZ8pHhSN3HueM1ZttCjjKzPfXjuIljDLNsAA6YC4H51We/MmkeShZlkspHLO2&#10;WBGBgnv1P5VqfaI7Kxhdgw+UKqAct6Ae9IBlzpUElkY552Z1OVuJQpdeQ2M46ZApkujvcwGOfUbk&#10;q3XywqfiMDOf8Kzor64+wBjbI0d4+Xkmf5V3/wAO0c8DA7dKvyXRtdKtXWdHVSI5GhbcCOQdpOSS&#10;CPzoAuyW4luYHWXi3JBXrkketM1NA1pJ5Wz7XJGwgJAyXAyBk1yenLdzX0s9/c3lvbs+XMKMQ7js&#10;WUnoOCcDkH0rW1jUGe4iME9sIrdGu2kYlm+UEYxxySTjmgCY+Hp5poJJ50WNZBIyRNKN2Owy+Bz6&#10;CptS0xdSuFlt5RG0JbfsJQs528EjB6VP/aUA0oTLdG5yCPOhTOSOp44H41zuhatPFqd0L0Sqk5eR&#10;fm3jjAx8owTgdBQM1rDRGjtJIrma4RWdm8qO5YjB9W4Y/ialXQrKOIQpJeoiqFCi8lGAPT5u1UbP&#10;Vro2lxK+xFNwE+cHKFnxyCRkDIyPrzVV9Vum1WGyF3cRzvMq4a2ARlGSSODx8uM570gNZdA05GLP&#10;CZHMiyFpJGY7gRg8nrwOacdPmN3JO102SuxMKMqOSawry9vftywG/VbiQEJHbP5uMODuZQBj5fcd&#10;+a6W2ia1tY4JJnmdFwZHxljQBSj0trJy+nSCIsSZElyySH+8e4Y+v6VNdWUl0PL89Y4mKtKgTrgg&#10;nB7Z/HiotO1KG6jSN7mN7jLsY1YbgoJ6gfhVabVriM/bVtZns4xhfLK5kYkDoSMYPGOtAGs9qjXS&#10;zyF2aP8A1ak8ITxkD168+9Z1xoMMwdvNlUl2dQshQDdjIO3BwSAcVHBql/HcJFdWDgTCSUASBmRV&#10;xxtHXqB179Kp2Wp3aC58yIlmL7YwpLGUkYXJx0HtjjOaAL9vo+6yvLeULALkgYgbhUAwACR6D07m&#10;hfD1jFdfaIWuI5irK8iztukzgncevYUaLdXM8MhnkR4UARJChRmI+8TknjPf2NTW2sQXN/Jax/vC&#10;uCskXzoRjnLDgEeh9qQFNNCSFLiZY/8ASzOZI5CwaTAGB8zA44AqrJ4U83TIhNL9ovkkMm6ZyyZY&#10;ncNvToeuK37u7Wzt2nkXhffA/H0HvWamtkSXAntxEkQXa0bGQs2CSMKOwx0/vUARyaD9mt4rWyDt&#10;bnYrq87fKAc5UZOM+gx2qQeHLJrqaWVWZHlWRI0dkVMIqjgHBPy5z71RtdZlutNjubbzmjjZpZpJ&#10;EZQeT8g7kA9/QVev9Sng0XzbiMQ3EqkKIsuEzwGzj8aBklz4esZlC+WwQMC6FywYDsQTjms2XS4r&#10;K7t92DCpTNxcTZaMLyQAegPHT8aSfWHOlbyrvNF5ciSRYUbS2M8tz0INQXupT6neRiCCe3SJg3m+&#10;WWbawYHhTnGV9aAN6ZbfUljltZ4HEcodymGBIHAOPqKgl06Y2snlyRm5lDGVpFO1iw9uRgYA9hWb&#10;oE8tpJLZlZSu6Vx5y7HkIKfNye+T37VetJbj+1Z43h2RyIJCrSBijdMjHrjpnt70ASLoNp5kLkti&#10;OMocMQzE45LA57UyfQtOmngV0Hyt5nlsS28joTnOe1aTtJ5beWQrY4LDIH16cVzNlrQu9ULXkwgi&#10;ttylpEEUe/oygs2WwQeRxxQBqT6FayXUkoHlxzKBNEigCQjoT7j+gqsNIadJLe5nRXdtzLCPvpjb&#10;kjHBP6GrepX6nTHns7mMsGUK6MGAywHOO3JrntY1Epq1u1vMJhJIu9bdm+4AWAyoOS2OmKQHZqyh&#10;Rnj0yaax5NYmoX8ki2qCylyCbiSMsoZUTn6dcflWmJpXsDIyrG7ISAr7gOPwzQBP1OBTeM/yrkbn&#10;XbqWS2eH7RskiDvyUVSQOh2euepqW51KZ/DiiS5IkkAkdpEyTGX7Y7gD0oA6f0oYcdK5aLxDc3Nr&#10;K67gqxl0miUOXx6jAAHT8q3WuZIdE+1OGklEIYhE3EsR2UdeTSYyxj1pe1YMmtvcaNHPEXgmbt5e&#10;Tt6Fz12rnPJFbNuGFrEHm859gzIBjf78VLAcayfEn/Iu3v8AuVrE81leJP8AkXb3/rnUy2Y47o4o&#10;MSVBPG0H+dSBsu+fX+gqBDgr9FH86k+Xe+f739BXnHYde65jPrVLIJBA6VdlP7uqZHHHSrZmjZ8P&#10;g+Y+f7oroiPzrndCzvk+groQ2RjvXoYf4Dnq/EZ9+uokLHYiEBgQ0kpJKe4Udajt4by1shEqJKix&#10;lTGE/i7EZPOe+TWmSRyRz6VnX2tQ2ESsheRopB50aIT8p45PQYznr2rcyOak07UF89Zre5uTN867&#10;nVFWTseMYAwMda2bGB44EtJNJaGJuXeOUH5sck45Oak13U1srQysXjkkXEYC5bcRwOMjP6cGox4h&#10;spNKmm84bolBkVztbHqB78kUwKMOl7LVGntUW3ikkm2iI72OGUA46/ezn2FaGkWN5bXEVy9gjBYg&#10;CLdyrM2c5YHqfxqnpPiB59HW4YM8S3IhD7TudCcBh1JPQ9K2vD9xLJd3wMtxJEm0RidArDjPQAHv&#10;3oAzrnSTq1zezTG4hmMmRD8pPlkAYw2QCSvX2q/YWCRvOsUM1rD5UUSBQFJ2liTx/vYqjf69JBqc&#10;04gjTyUEJBfOTncR2HpwT3NaEGtQXGpi2DY/cBvLYcliRxnp3H5+xoAqw6SXlnXy5NkkzM7TOW3A&#10;YwMH1Kgk+lWLWwVpp5JrP7Oh8sKseBkpn5uO2WNTnVlUgvaXCx+b5Rb5ThyQAMBs/pV+aeKBB5jE&#10;EjOACScegHJoAzbi0htrG5FravK8r72VmyS20LkZ74A/WqlzZX1zFb2YPlwIi7jjuB+uOwqPS9Y1&#10;Ce8gtLi0k2shfzNoBAzgFhnj8s+1Sa3rp09isKRu6kK6yNtxn7p5IyPpmgBl1BNbWE9tFa/aEUGK&#10;NkH7xUOCAfUcn8AK1bSS4IlaaMiNcLDGQM4A5P4nP4CqWlav9us5JJYmEkRZWCgYfHUrzyO31rN1&#10;HxJLASIJ7fDBSi7G3EMMqeePx6cUgHf2JdzW1p5y2YaMq5EsDOV7kH5sdSa1ZNOmurd4Z5FRChVD&#10;bqY8E57En9Kq2WoXb6ddSTSLKyShIpAu4fMitltuARlsZA6VFeazLptvbPeXNzC8szZjjjT7m4gH&#10;LD/dqWMWHQLiWKzE4hhWMqzpE0hxgdBzjr7VPe6ILu6VQzRwNGyyS7VZ2LY7sDg474rTtreaN1na&#10;+nnhkUFI5FT5ffKjmqCa8pt7vKM01s0inZGxTKjPJxwO1CdxllLS5t4JFW7muI/LKiGZFyTjgBgB&#10;+uax9M0i5gv7eG9j8wpAVaZA4yMLwTuPOR2xXSQ3cczGMf64IGZf7oPauZvdemin/wBddRlRKGSK&#10;FduUPXLjHI5+9xTEFt4ekWS5ZokSNroMoxljEDuyT3JOPwFSNpMtpcW5tYHl8oqVlllJ+VUYAEdu&#10;SOlZGoa7eNDHDiW5uPs6GZPs52tISCdvI6A9s1a0PWo5rK5tLeyu1dpZFXe6LtJ6Abm4IHakMiJ1&#10;aef+0GsTbIqqEEcZ3xkuAcANyecnI5wK0rO48ROzvcwwlCCqJt8s+zNy35Ve0i6vL3SkuLuOJJGX&#10;5djE7u2eneuTv9QuvtCmS+ugjpIWjQkbGQjjO5VI6+vGKAOktIdZtLKOIfYsoOc7ySevXj39aqQ6&#10;Nd+Vb+fDEMXAkdvNZsAMX4HQdAMe9Wb+8uofDVvPL5QuZPK3HfsUMzKB6+tK+pNJJGsk7KjxHcYV&#10;K4O9VBBYdPm60AQxWkv9pxwbbiKGKOb94pwPmdCAD9AfyqjFp88smpvaRtGyu4WZl3TStjG1XY8L&#10;jr/Otaza4W2v8XEkjRzMsZcByAOw6Z/OsZBqEUjSPNdhYi90yRRRgqWBUZDH03cc80hlptPia5sm&#10;fSUsYId0jTBlyGC4UZ+rZ/CprS5uYbx7i+RysiCG1l2YXGc/OB90scc9OO1bNkWayhZ5HkJQHdIo&#10;Vjn1A4BqVsE9KBGXajU2snWUosjuceZ8xVSB6de+B6Yqt/ZNzZW4s7RzJZMxMkbHa/PUBsdD/k+m&#10;70GBTTzzQBysOk3dnaTyukrl/MWO3j5EO5skj24HHbmrur2Ekmj3CASXMh5iiJIAzgbeOoyCefU1&#10;uE4pD696AMW70OO50+COWGGa5RVUvIvQbtxA9BWfq2ifaNRDwW5ESeSFVIlxw5OBxwAMnjHWupwT&#10;TTQM5rS9OubaVZZLZ5VuLdzKkioNpLDapOM9M9TVu0iuNJebzVe4WbGJEUsY8DAQ9yo7H61tM3vT&#10;Q/brSAzZY7+bRv34Q3qgttiyFcgn5cHsRwfrWfbW91pM9zdsltHAfM8mGGH53JJK7mA9wOPQZroS&#10;eOtGeetAHOjQbyOB44ZoIFeOJmPllneRTuJPIHJ+tV30O6ePTIZ7hti7FZEQny8Rkf3iOvfHeuqz&#10;R37UAc7d+HGZYYraU7tjo88wyQpGAAFK8VZXTtRttP8AsMM1oYipRiInVgCOo+Y81s5HY00mgDGv&#10;9DsXf7RJbPcRhlZouuMYwQB16DI71XudHe50JEfeJFtSiQrGoIJHQkjPXHTFdBvINOJ3d6AOYm0U&#10;2zXEsNsJpZ0MS723NHxgMC3Tqc4q6XvWS8huLZmtQvlxJGNrNnjhs8cHnpWxj3pOlK4zmf7MuIra&#10;K3TTotomDNtmwAvp6n05rbtpbh1Y3FusJB+UK+4EfkMVZJ4pM0mwGHrWT4j/AORfvf8Arma1jjNZ&#10;XiIf8U/ff9cjUS2Y47o4lDkLz6Z/KnYJd/r/AEqOEbo1Oe4qQHLNz3/pXnHYddL93GBVfHzVYl+U&#10;KBUOADzz71ozNGzoRAmkGMfKP51uhRurD0L5pJvZRW1yp4yPavQw/wABzVPiEdsdiT7VlXmmyX90&#10;rJG9qAQzS5BMmOQpUHBGQM5qzqd4tvasd0qyEfL5cZc5H0B4qVrwQ6WLx8SqsYdvLIwfXHNbGZz2&#10;uQ3N/wCSTau0wlXbPA+YwM5JABBBxkfj1pNKtomm1GGdrgKqozrs2hhg55OSeh6GtYfZrO+uo3Pk&#10;oZF2HooJX9MmsHxQbW0jzJL5l206jKIGZU/u4J4HP50ua4Fn7G72lmttp8khMiyTeVKqIU+YqOoI&#10;6r2qzpH2+2udRij06JAzD93BcYYfKOm5QD+dR6VeGPS5i1owuHO4j5Y+GztywPHHeovDsajWrvM0&#10;qXgRSZHxMMEc85OBkeopgPniDXdyq286LLHmBIVV920AEk8nqfX61Zm0u4u/PkjSVJGiWMfaJcYA&#10;6AIv3eecnmsvRdUnfU5vtN0kXkRP5SADMmXJ5GM44H+NbmmTTGa5uLqWFFIVpM5G7K5AyTwAOMYP&#10;emA2LSZ7Jll22oje5SWVgjAgDp8xY56D9as3qyTt5t2kSQLNmPzhkhdhGSB6nPB7fphW+vyy6Rc2&#10;sgeMpM8SeVGziReTnLLjAFW4YdR+0SlX1LY9quUZUUKee574/GgC9Y3NvvMFlJYxyOyNthX7/HzD&#10;8uhrK1CzEt9cC8eKNCd0cks7ZKIcgEKR0Zzjk8Yq1o2n6ilwl3JapFtjwFllOHYKFBAH3eB3GeTW&#10;HqcSNrDXt3eWyyM/lxRodjSc5Y56kDAAJHODSA6CysJ7VmuHkhe3EDeVtDA7mbcclievFZbWmqXH&#10;y21mVX7GkJ3lDucBgc/NkDBHPtV2XUHSNMwXp220hYSoDuAwRx901Fp/2W7u7aeGIK0dyUZgqLzs&#10;zt+TsMjrQM0tOt76DT3Ty44LiSY5XcG2LgAdOM7VBp+u6dDMsbPcuZJZUAA2odoYEjdjP61Ass8v&#10;iQwrJFFKiZfCH5k4x/Fg/lkVT1XagndgJpFm/dGW1aXyw2BnLDsSenbAqZK4HRwhkk8uJma1jXh3&#10;lMjMfqSTj61j2lveahpl8hHkxyyTBFYf6zLHknqFxgce9PgnTStNmSCxeJYkLnzVEayMep4yck9s&#10;ZrKsNVvm0Vo1McEyGSWRdxBRCxJwMHdjnnI6UIZvldUggK2mn2cZ3gki4J3DIzn5Bnj1NRXllp8n&#10;iO2WS3R3aKR2DrkfwjPpTpdWm0+0hR8Xs0isqSx/KrOD0PXHv9DXPX2ptbPpyQ3jkL8xfasbHcNx&#10;IPJwc54BpiNi80Hzr9ZohCkWGL+ahkbe2ORk4AwKq6dpc82jy6fdWyQxvM5ldlUfL0+UDoTjg9ut&#10;dHdXMFpbPPcSrHEo+ZnOMVxtp4iePW5HLTfZJ3V8eQfkUnauT2ycdAetIZu/ZZ7SH7LEGuLMYVUW&#10;TbLEOwDZGR+IP1rPi8OsbyW6UBA6lFhuEWXcD97cepJx6npSyajLDcT3BCW8ku2LfKp2pywBI6no&#10;PzqCzuJ5LjyRfwsbYbomMTbZZSCSCSeeCcY/CgDUfTri41C3ku7SxZIskFHIYnG0EAg8AH19PamX&#10;dhI8RjKNN9nibazD5pSOVX6A4Oe5A96gl1C6uLrTFDxQ3Uq+ZEShO8eWS+Dnp049cHtUF9qbPNYz&#10;JPNHIcIwjt9xRmGCpBxkZ5/CgC2XeWKG2tbOdwVYXAljMYb5Tglj33Y6ZNQNp1wjtbzSR3TzoGJk&#10;meIkKMEZUcjn9a1La7W20+N7u6Z2bPzyp5ZY8nG36A8e1czdyWc2tqXa1McchbiMySMODgBhgc8Z&#10;B7dKBm1cnXFlSSDyEj2gPDGd7exG4KB6H1H0q8LzyXiiuiFmMXmSHOFHIH8z+lYj+I7J763uyZIU&#10;ijmDBxtZx8hHHfrxXP69rsEPiOBVj+2EYZxIi84OVA7qo5Pue1ID0J7hIwpfgMwVeepPSlJ46GuY&#10;1TWJLz7PBAFjZgLllZC7BFOd2FOMFsDNaNprPmaRFcSbROw+67LFuPqAT0oAutfwLeC0ZgsxUMAS&#10;OckjjnrxUkk6QyRK5IaU7V784J/pXAx39w2v+fGYnu5jkRxnc6oOnQKCSSTg9vpUniDXvOuERbmW&#10;3mgcqYyxQk7eDgDI6n15FAjvCeTjtwaCQR0NcPcTPcwStL5LyG0t/ML2zO28jkg9AcFevPSuvtri&#10;3G20j+UonygjAIHp60DJm9gabuI6DNS5qNutIBN/H3TSB+vymjoM07HHSgBpf2P5UBs9jQ2KSkAF&#10;/QUFsdQaQ8GkznmgYu7HY0buMYNITSHihgKxywABoyQfamqTkHPIp5pANLZ7fpSfnSkcU0mkCEzn&#10;tiszxFx4fvv+uRrSPNZviEf8U9f/APXFqUtilujhbbmAc96epyWOe/8ASooD/oqk/wCeKmQArk5B&#10;rzep1nXykZGajYDOAaknHTjoabjJ554rQzRsaAv72c46KK2WzuPpWV4fGZJ8HsBWs3Gc9a9Ch8By&#10;1PiKs9vJOAEneNejBcDP44yPwqM2EoIjEkS2qFWjTaTtI7emO/NM1Ce8ig2Wtuz7wd0iso2DHbJ5&#10;NVo2urnw2sku+PZD8yHY5lGO+QcH/PNbEDYr+AS3SPeWzXsreWkUjgbtowBg9fwrNv7a/uNRtlkt&#10;4VJBcKkhcgrjnnA7/wCelY2mWFtqGr+UlxDPEju7JFlSmQMMCMDPbAHHNa+rWE9xdwI7W9tGI3VZ&#10;PmdlHygE8jHXrRYZd03Tnhglihn8txIfOidd6nOD3PpjkcVXvrlrCVkwjC4IhYMgiQKAxzndye/Y&#10;HNWtNlmEJhuPLmtmkMMTxoRwAeW5Oc46/wCNZ97BaPfRLDYG42zFf9GbAIMb8H3HtmgRowRaXd6d&#10;bXVk6LsVIZBERnYT0cAkYNXpkitby7eQRFgqSRkx7iqgbSQD6d8etQ3gLeG44LZYpo1VE37iCrA9&#10;wOeOKx7mKXbPZ208cqRjLSxhlYFsFstk8Y2jHr9KANttKguZES5uR5675o2jXbjc2fxHTg+lW9Qg&#10;KWr3Ek7MxiWJnQAfxZ3AfjWDa3Vil5FC9s9xlzBO8yGQI+4BVDYxj7xxVWOeNNInheOGW3kuXaMN&#10;IQVXGTgY6ZUgCgDplitb6zeWWVigl3OHY/IwwCOvA9R71Vfw5aCUSJFbgF1LYiCgIM4UY9+c0XU6&#10;Hw8kFvHHDJcKCI4s/Kp6/cB5qvZ3FxbXcvnRnb5ShQ5bJYlgoJZjgYX0HUUAGp6VC/2YyTTSRhTG&#10;AMOCOvIOd3QCnQ6ZbIIr1LybygN/ygYb5QAeBxgY6Vm+dNawQo0ssX2V0V9rrIWLLgbc5wPw70/W&#10;5mMv2e2lleWO1YEhcncTgZ2lQDlT/hQM14zpNyUtEuI1mLFkwxWQt3IJ5JovVjtjFb3mpHypnDFZ&#10;sD7vPUkcZA7ViQ3M8MEMkwEE0aJEN74HzyE9ct1CnvVJ31S4uHihIkjnlZQ3m5CqG2hTuUkjIz27&#10;0gOw1B4Ps8d2yxzR7lKMvIG4gBh2PUViRWyjTGia6jjmSOS0lkkUkMoYhnAB4Pf8am8SSxwaRbaf&#10;czFblzGu6MFQSCNxAAPp0x6VzFrIkdmTbreRy+VdNK5UfMCxA5fH6D8KAO6W0tXFzcWtxH511ETG&#10;/BVcj7wHp0Jqtb6dZPNGltq8jTQLtwkqEgYA5GPbFZer6ksktvY20CT8GFGYck4/hzwRxis/wvc6&#10;pG03nmKMLACskiIvBJAYkckADoKBnWwacszRTC/nuEVw6q5BG4ZH4c/yqL+wbcTrKZXKxHciZwAQ&#10;+8dOwOOPas6OeSXSreFLSXZ5hhSTzzF3IG7HOT/M07WoL2eO3b7LscTwx7vtTDcC4B6DoQT70gLQ&#10;0mad2N3cneHjZXhOCQnTP1qaTSo0hkKXBDuykvN+8BI4HU1y2rXV9czLbMUDWrsrLbB8gbQE5Jxj&#10;nJyOAM1o2Lva6dcQSzyT2kMawyQ3AAcyH720gA9M4HOeOaANmPRoxb+XO5nYIqByNu0L02+hzzTD&#10;p9411bmTUDLbRPvMbxjcxAOPmB9f5VUtJDc+IVEksgigVjCwkbZOcYOBnGVB59zVjUtUIt70WLxt&#10;NbITKWz+7OM/iaALzm2nkHzRu5RlU8E46Nj8xmsaTw4m1XwlzIgGElyE3DgNgZGQMckHpWREl3Bq&#10;IlhvmSMTiCABB8xLorZBzzjJ7Z/CtPXr4GeKITTLFGskpMJUMskZUDdu4K/P0oAlh8O6VKksEsYm&#10;nVVWR2ydpx/DngcU2e/tYbmzkgQbYp5IjDFFuJyPvgL2+U9u9UEdkh0+4uZLmPzZN8s0c3+t/dsf&#10;ujgMCBxjHSqAvVn1dorfT7hrdIw28Dc4AIA5UHAyCeuc5oGdFfafp8l5bXV4bZLfbJlJ1A8xmC4P&#10;zdwFNSJp2jX1rtggs5LfOD5SqVJHY44NZuq6tJJ8ttM7RzRO0ezIdWQgMpAUk53KRgdjzVewn1WI&#10;AeafMmYRJHOWwo8vez4IzkHj04pASXFvp1vc29zI8YikYwBmIjZW3AArgDAG1unrW3d28YvbKUSI&#10;mHOWx8zEqQOa49pmsLpmslto28yMrJgu/KKSuehBOT61sHVhKsT37R4jtnlDKNqyvwuFBJPG7H1+&#10;lAF250yYRyR20qt5x/emQ8sc53cDr7fSrbQ21reRyFcTSkqGA4zjk49TjrVbTDPb2EMl9lC4REib&#10;+EYwM+5Oc/l2qprdxcNdWKwb1UybhKrIFJ2nqSDj8sUAbcUq3ECzRPuRuQRSk56NmubtpLmHw/5s&#10;5CrDPMZZfNBEnzNuIwBwWJwKjsltprmzSclpCAV+yxyBSwHJZuh/DigDokuEkmkgDESR4JBHUHuP&#10;UdR+FOM8cauWlUCPG85+7noTWG32ZNRm+0PdzQACJDlmBk5JXI/DrUFzqP2V5Q4KzyTDzIM8bSnA&#10;BHXaAM475pAdBBeWt5v+zXMc2z73lsGx+VSE45LYHvXKaDFe3Go27XFtPFEqvOHd3O7cTtUknsD0&#10;ror57WWOW0nUP+7L7MDJX1BPFAxsOpWlzey2kdwjTxjJUMDx61aIOK5ewvr2wlSbUo5I7bAjHkqu&#10;wnHLMoJI4GePerc1xhLyFTI++V2VQ2FKhRnLHoM9cc0gNiG5imtjcI37oZOcdgeT+hqFLtXuJo2Z&#10;QiKrq+eCG6VyOjXM0Olak8Hln5WAZchhjIQJwQwzgfj1NOtmkguE+e4MizLEYp1kdWRY8coFB6kd&#10;qAOwe4ihh81mym5VyvPUgD+dWMHArj4wmBamdrTzLp5Zkt0AUbRuUcrkEle/YGteHUoz4fe6iN/K&#10;eo+Ql8n0JXGPfGKVgsacUqXCsyNkKxU5HQilOeKwPDLzPc3Cz/a94AkJkZNjFwD0H866IjikxjPr&#10;Wdr/AD4fv/8Ari38q0TWdr3/ACAL/wD64N/Kpew1ucBbDNqn0qyuQMAmoLM5tVOO1TZIJrznudZ1&#10;8/IyDUfJJ9MCpZfQU1QcVrYyRteHRzOR1wK135rJ8PZPnke1azjIJBr0KHwI5qm5DIpZShI2kYPG&#10;c1TOnWdzHMm9Qm0RuoPCkDjjpkZ61eJ2jczBQozn0rnJXa7ll+ztDNLuxEzx5WT/AHvZRn5v51qQ&#10;X/7HiNoySvHKXkL74024PqpB4P0qNoZrRzNcXZmVImQAxAsckcnHX7vpU9lLFFax2YHlTwjDxHqT&#10;/eHqpqleTpqGltcCwkLK5TbJGA2B1OQwwPcGgCpYa5Dc3tuu+SHejBgxUR8HAwM5Bz7c59uL7PZW&#10;2pyyG4EEluocKzBYyWBAOOx6j8axdBtRpbG+vLWJFnGxZYmLhAGJw+eec9enHar0kUd5f3c7aixt&#10;wIiBAi/MQSQucHvTA31soNSgt74NJDIxWQlMDdtOcEYwRxUN/NbG5awmuEijmjZwVYA5UjIPHv8A&#10;zqewuZLSxtLe6kkubqUFtoC7lGM89BgdMnvWXfafLNq0NwqW4u5Fd1hk5XYpXhsZ6kk5HqKQD7y9&#10;ik0oSz2lyyDDkwqvynPUZIyee2aqS/YNNv7RrRELLblFjZCc4IIxx15bmm3ttdaeJGa4S4M7rvjj&#10;XbiXcGGB9CefYU0SSwz21xbrPI9pbqjI27YrMSGyDwMDB49aAOim+x6fA8rxNEki5kMcJPHXnaOO&#10;tRRwWKIySTNJ9pUP+/GdyqBgcjt/jUU2pRXemvbo7SSORGpC8PzgsPbrUV1cefLJHEk7w7dqlV6u&#10;Mj5T2HqTx7daAHynRJUJ/cuFIQ+WnQ9ug/I1nQ3WkxRKs9qyuXMak2zPv+Y4OSMnI5/GpU86whVb&#10;5ojdeeJjcE7I5TjABIU7cDAxjtUFrbzTaxczQ/2dujRWjdVLrGTnIBGATxknrzQBqQ/YLCRfsscW&#10;6f5lVABvIOB2wOT/ADqS4j0oQr9oiKtKTLtCktkdTlc+tYmqaOL+4gitkzcRrl2ZmCNnk4GSAMkn&#10;1yfaqXiUG7s7W3sw0bW2yDypCQ5kODgEHk4HXkc1KGbVvY6Xqd1utGkP2Vxv3xNndwQNzdOxwKoX&#10;mnwi8u7UXaLPeR71aUrtIIKlcADrkH61c0CKLRdI/s+VzaTliQJVXA7D5hwx469azbWwWPWTdXiv&#10;qFtbkiGeMnEZLFvuZ5AyBnmmBs3Omafe34DxlbqJA6Sp8jKOgwRz61nrZ21jqjRtqIZpMO5uI4zt&#10;I4GOgGfpSvfi+1V5bI3hVYth8pFBJznGX6VSv1nuL+QraFYZbu3EgaIc4Ybvmzz+A7UDNPT0srqb&#10;5b6XzHma4MGQMkMcHGMjseCKnnlSW+glkumSyeQSRuVBSRxnAz/Dzg4PXFU1Pl6iTFdmNPs7L843&#10;tFhuVB6n2zmq9jCbmS3iSeUqhkZYJn+UKuAu5RjPOTz14pAa0d/AdZksoBHMs6hpGTBwcHO714A/&#10;OrEsFrYy2qJbhvOmKAnBKkqSTz7LiszTNNs5L69kXMc67Q0w4cOAcn6e3TFQSfbzqEqNb3N3GkrO&#10;p2hFJ8srnJbuW7elAFu8ukkv3t5lLW0QBDxfK8TAZLDHOBkA4/LFaItLaSxaIMJIZl+djyXz3J71&#10;z95pGyzsXl3NAGjM6+a5ePONxAzggng9wCTW7bX9tNcS2cYZHt8KVYY47Eeo4oAS40q1uX82SMLL&#10;nPmRko2fqpBqOPRrKNt4gV5CGBkkJd8HGeSc9h+VX9wzw3WkLr6igDNXR0jmtysmYYeVhddw3bdu&#10;7n2NSz6eZLj7RHcS28u0IWix8yjkAg5HBJ7d6uFx603ePWgDKg8N6fASxj81yS2+Uljk9cDOBn2H&#10;apzpMCTwzQiOJ4d20onXKkf1q4XHrRuyP/r0gMW58NxPZpHAVMqAAs5YB8DAJAPUVdl0lJxCJXyI&#10;4DEAF6ZKnIPr8v61c3Y6kYpwbPGRQBmXOm3k8YifVJCgIIJiXdkc9QB39qfHpgQ2q+Zujt1ZdrLw&#10;xPGTV9unWm7u2RQMq3GmxyxhV3oFXCpHO8a/kpFUbXTW+3yTmOeHEIjVnnLsSTk4JJx0/WtkEHoc&#10;0dRQBQj00RSJtc+VExaOL+FWPf1Pf86iuNFhuvPS4Jlhnk8x4z3IAGM9cYArUzzSE0gM9LG6tWH2&#10;W6Zov+eU7FwPox+YfmRVWbQ2fWE1D7R8yOTt29VIwVJ7jvitkHikJ5oGcwPCwiQ21viKFixebezu&#10;QRgDDZAwCRWnbaFBazvKGebzFIcTOXDEnJOOg/AVqDA7igHBPNIDEl0JJNL+y/ZrYSM5LSBfugsT&#10;kcckds96dFoMEOqTXKKixyQ+WFUYKnuc9SeB19K2d1JilcdjDj0WdnJuXX5p3mZ4XZGY7No5GCOC&#10;aspo0KQrAk92LcLtMRuGYMPfdk/kRWkTxSDrSuBmw6SY7o3LzsZQylGRQuFAxtPqCP8AINaXzen6&#10;07OMcUjUMBhrP1wf8SG//wCuDfyq+3rmqGttnQb/AP64N/Kpew1uef2XFug9qslTnpVay5tlHtVs&#10;OB1H615z3Os6yUbc8c01eecc5p8uSpz2piZ7etamRu+Hwdk31FasnB6Vl+H/APVzZ68VpvkkjtXo&#10;UfgRzT3ImYLGxYZUAkjGc1WsroXirIlk6RMuRI4UZH0BzT7oZtnXy/M4wUJxuHfmsyC3ls2lmsrW&#10;O3jCKBBvH7whuTgcA4zitSC7qcVq32fz7RJIzIEJKjKkkAH8zVGLWLNZxbSRpLIBKWWJMsdhAHT1&#10;3fyqLxLAdSa2zHLHHFNFkt0kYyKANpOCBz19q5ie2iiklgn817pCwQqygIuV/gUH+97Cp1GdOt9Y&#10;/vrKIeWrSCK3KQnALLnGcY7mrsMIsIJLloBLM4BcIBtBC49sDisabSbeeS7WKKFx5oiDM+DFgAEg&#10;dOmemK2N73mmSizijZ43IgDruVsDr9P8Kd9BFfTdani0+a4vrNBI7sIcEAEjJ2k9F47ZOa19Cvk1&#10;MyfuIWMKqGmR1fczcleBwRx371zA0id7RrK885biSZZWdXRlCAEHnGAfmPbJJH1qno+u3OjXl4V0&#10;/UniJUuskTsW2rj5cKcHkdccAVOrGdJr+qx6XeNmztGkWMukk0m0lec4G0k9x/8ArqW11W1bToZ7&#10;jYjSx+ZsVC2PU4x0HrWbead/alymoQ2YRTCjKkqgMrHO4csDkYXimQaRcTaZbbtqv9laIrJKyFCx&#10;JJIHXPH5VSA1JdRtE1axUSKodGx8uA4I4Hp6VmxapdS6nJbQxBWhkl3ec4A2BQecA5wfpxViBDa3&#10;VtGLomZEIZGBZQQmNyjrg8dD196zV028EltcuzNNceaJBGAgTec/Nk5xg9Ppx1piN7Srye9lnjmj&#10;ttsaRnCA5BYE4Of881UXWI4tXltRbbIAyRgsFQBzknjqeCtR6cpDXSWEyqjtGrOVVSmF5GAAM81S&#10;m077NerOZJlR7wGONSSDjaMscnrgt070AdDJqlra3ckFyjRlU3htu4MO/T3rPg1SK/8AD17dOAlx&#10;HE8qHALJkEpjHOMADnGaz/ENvJfC5uJLcKERIkBTzGc78kDGTt9+tVtPtWistYWa5kgVLbgRho1w&#10;Q2BhgP8APegDp01aGe8ht44mdSv7wtEwKE/dzkdDgio9dvodK06W43wxuo+VXA+c/wB3HvVCO1/s&#10;67l1DZcN5URLfvy3mt0GBnpj24zTr5Z9W0V5Jl8m3ZgfLY8liwVR06Z5556UmMju9daG3u3ity/z&#10;hYX2hckqDgqTknnpirX9sRjTru8ljCpD8wUgqCMZwCep69OKw9SW20++a3uXd42XeGhjG/GeA7YP&#10;A9TjtmniO61SK6tUunKSy4YTYkCoFB+/93knHAPU0Aa731huuLu2gW4aOMFpYtp3Lychs8gYqw+p&#10;2tqttNLGEFzgZYDIGMjPrzgfU1zl8DMxme4ngVkW3ladQpXccPzjBG0E56dKsXEkOr63BaW80vlq&#10;UfzI1IUop3HDEdchRx6+1IZ0R1K2Cb4oppDnGEhOc+47darya3aRyxrMFtwwLSG4IQxjt9TnHHpX&#10;PSW0k9zdwmOeAgBAscDSKxAxuBY7cc55yabIlzFZXltZ29zBamNIgGQZf5dpPUnnPpQB0FvrdlO7&#10;hri2WQkmKNpAGKjufTr/ACrP0rxD9u1cWTizw+8jZNucY4C429ep69BSXpB1C5jWRrpFtZR5I++m&#10;4rgA59QSPpWNogaDVw0t5LJLAjkWiMQGbaeo7d+vcjFAG9qniBLG8ltkWLzYULkSBvm6YA2g9d36&#10;GtiIM0CGWNVcgFgvQHuBXM3Njuniu7q3eSaRAzMgLBzj7jqCOhxz04rY3Xfmq28KJCry5IKxgD5g&#10;vcknA9qAHXWoQ29zFCTHg8yO7BRGuD+ZJxxS292rRGW4VYkdwIg3BKngE/U1mJptrLbC+lt2lulL&#10;vCjHlNxOOD061Rmgis4L9YIYTdMYIEKgDc5CkjP15pDOlnlSCe3jMZPnOUBHYhS39KpX+opa3TW+&#10;YtxtpJkG75srjjHoc/pVdZNl8LoBrhYT+9ZDkGQjblV9FHBx6+1U5rX/AInV7eSOI5jZNlIwCu0k&#10;4ByOT8pNACweIlku1aQxQQPHHgSuDuO5gSoGc9v8mp7i5li1u5s4IJEaZYWjcbSof5wWIznBCKP+&#10;AmslbdFv7FVR0WeZGdjGynIXn5t2AMDjC9OKuSadaz3eoPFZx3JRxEolkJOfLByCeOrmgDQ1HUlg&#10;hlibbFPHt3OXRQMjIxuIyDyOPQ01NY32JuvsiiI4EThwwkJ64x2HNVbvTjb6N9lSVY1aARkRW7SO&#10;xAJ6g+pPaku7B/7MjmubyV5BEqiIqoAY4HYDA9vSgDVGoW5KeXbzSB8HcsJ24PfJ4xSHVdOF8tms&#10;kDyspICOrHI5xjr+lZmpraLdQMImnuUmjPls+QQQcYBOMAipLRXtrvam8SEvLdBU+R+ONvH0GAe1&#10;ICwusWUiSsIpERED+Y0JK4IyDxntUmk38eqWazG0eIgAOHXHz4GQB14PtWSuiX8ul29rFfLawywx&#10;/aGZd0hIUDaBwFH5mm2cT6Vp1xfR6jdzK105IZkIYBtmTkcA7aANvUbqGwg81ogxz91RzjqT+Aya&#10;q6fqS391Isdqxh6pKANuAO/OQc+1S3tu2pWMZh2xNLHtYuxDKrDkcf8A1qx9Fs7fRp3aa7nWQSMv&#10;lmFiGXoCOp5wDnJoGbWoahBYgHyWlBOD5ZyQT0z9alsbqK/sxcRxsvJUqwwVI6g/SuflQarF50y6&#10;hBK7AlBbOPlViV9BnGOvpTFhlET6bBJcR/uygWRFJYs5O4jkAAHr7UgOgS9iljiaKJ3eaLzUTgZ6&#10;cdevIp9vdxTWBu/LdUAbKnlhtJB6fQ1zjWLW9raQ2UNwhtJk80FMgosiMSpx8xIXt71rWlwY0+yR&#10;21zJAkRO9oijMSxyOcetAzEOvTQ61eWx3tF5sRSQR7U4x8obceW4HTuTXTTXkNqFEyvv27iqfNgd&#10;Ov1rkIdI8u/83+zr1kaRzIkhwpGRtwM8nGetakwvNTZMWLRPFIY1M8EZRU4OcHJOcAcGlYDft7mG&#10;4tVulLLEVzl8rgevNRWV6l75pQEIrlFJz82MZOPTmsK8Orz2N15kDx27wFBESrEMcc8DhQM9zVTQ&#10;ViguIL1YrhGNszXClS53sV2gcZ5wT6UWA7BlFZ2tZ/sK/H/TFv5VctnlktY3nQRysMsg7f54qnrY&#10;/wCJHff9cG/lUPYa3OCswBbJ9Km684qK04tk+lWVK45PNec9zrOuc5TGaZH1NKTuPXoKanetTI3/&#10;AA+f3U/rkVosMZ96zvD/APqZ8/3hWi4+Y816NH4DmnuMC7vQ/WkjeJ5HjABZMbhjpnpUiDmse8SK&#10;XWHiw8srQKEiWUoGOW5bHYZ//WeK0ILc4t7ySF/lkVG3KewIP+NNF9bI8krQMwik8pHRN2ScZHHT&#10;nA59Kw4Zls4Y/OWZriIFPISJwFBPzbSBjJ7HNP2id5YLbyygmDQ2sikjdtGS/oAST160wNa8ujFp&#10;8l1FAqMhy8bkE+n8JODUC61Da6jPbTu6/cCMsR4LZGM9OoqsYILayuocxpIwjj2ZALHccn8Sx6el&#10;PGnxnVr2WG3gkfYgBnOeSG5BOemRQBpvqEsNirN5b3DFlTaw2vjvntwM/nUGi6418RHcKqzMhkUR&#10;jKqo4wSCefriq+paZiztLaxu2gnQfIqIhQkjBZgwOBgn/wDXTLGxg0xmjvpJlRo1jDKQUIzk8qBj&#10;PHB9OtAGhc679nsZLgQGUAkqin5inOGPoDg03StaOopKptmjaJVZ9rB156Dg5zisafTZ9StoBa3A&#10;MZVg8TqoVULAgK2M54wPTPUVftxpun2sscbXNqzPvkjaU7jgYwGOcj6GgDVtr+O7E/lJIix5G+Qb&#10;TkcH5Tzx7iqlprMV0sOyRJDs3T7edgx1/MUuj29kVvZYDxLMQJA7byNq/wAROeuaoabp8arDMIfl&#10;VHLSiXc75yAOT2yT6dKANS51Fbclo7d5kADkoV79OCc8/Sh78/abKEx7JJhuZHOGRQMn8c8Vz93b&#10;XYuWlW3REd44o/P2nYBwOA/Xqc4qa50oLexyx28JuHZ9gkf7oCHB79+cf/rKA6adjFE0ioz7QTtU&#10;cnHpTWkhxGjxA/aBggqOcDPIrHmtbtrW8mvZElTyS0cC5Ox8ckHr+ApIWvLuK2uYR5Rt0yiSceb7&#10;HuOO/r9KAL9xqcEdxtFzbiJQfMBcAqe1ZFlrcWo3z20lvM8DzDyjtLAFcHsMYzznNNup5L68nht9&#10;1urRL5krxn91yenqc4pNGtW0nyRcXlxsndmTdtVcngBlC8EgA9etAG3f3H2W1knwhCDLFjgAdyTz&#10;XPaTrkMWoXdtPJbxQqxcuvCL0GN+cH+frVu8iv7+KSO7hQQSSPCY1bOYjwH+oODWRLocltG0Uj8S&#10;RBEitw20s3ByfQZPWkM6Y30XnlSVEZiEokDcEE46/wCetZE2vTQ6zbxBooreYgK0pwPLB5bjoT0G&#10;fUVHPY6nNJ92KKEzKoAcMyxiUNkDoOPrVS+0B59ZgLzhfN3kszhycbe+0EduhoGdFrl7HFYBFdxN&#10;OypF5SlixyOgHp1/A1aS7SS2+0FWjTkgSDBx64zXP3GnT2l3ZzWwXzzuUi3IRVXaezZGTxyaYsGp&#10;x6ZBbrbyPcJNETJNOjKnzDdhVxkbSR+NIB1l4tsLjUp0fzEU52OyDICjnOOep71pwatBM48koyee&#10;YWfII+4XBB+grm5NLMU+osw3Sybo4XWInJYAcEk4xn/69aOlW8otZ5Lcbxb6g+7yYlU7RGUyq8Dv&#10;/wDrpNjNsahbvfy2YZjNEgkYFTgA9Oen/wCqsqXX1iv5V2jyAqhS0iKC3OTyc4xin2ZMF0os7KUQ&#10;ybmuJbg4Z2xweST6jGAOfasJ9Puf7QkWeSNLaIq/leYzF92flHQZyPTpTEdJBqf2i6t4VRNs8TSg&#10;hxlMYyCPqauiKPeTsXcWDE474xn8q5+OMaU9rKCkrIsiNHFGFYfLkgnPPKjrW3Z3i3ltHcKpVXGc&#10;HqKQE4wF2gAY7CkJyfemlh1BFN389eaABsZHtSBVT7oALHJwOp9aGP50inPWgZJ9aGPPNJuJ60hY&#10;dKQEUlpby3MVy0amaLOx+4z1qZsA5HWm7vakbkUASEg4zjNNwoGNoA7gCmDgUpNAC4HoM0m0dwKA&#10;aQtzSGOOMcgUxYolkZwi72xuOOuKdkGkJpBYUBfQUh2+gpCeKbupDHlVKjAFIQO4FIGOaGNADXSN&#10;1ZWRSDwQRmmrFGkm9Y1DFQuQOcDoKdmm859hSAVsA5xVHWj/AMSS9/64t/Krhye9U9X/AOQJej/p&#10;i38qT2GtzgbRgYE57VZBAHQGqdlzAoPpVk4BrznudZ2OPl3foKb074pynK47ikdehrUyNvQ2Iil5&#10;/irSzls1l6KP3Dnoc1qp0r0aXwo5qm44DjHao/ssC7pRCnmFeW2jJA96ju52too3UAgyojD2Zguf&#10;wzWUbe5e73XaXskTb9qCXaByMA4Ix0J/GtDM0o4o8hti885xU2yJATtUH1xWPpnmW1rczRiadfNO&#10;yJnLYUHGAT+NV9VNs99G9wlvbIqPIj3SAiYrgYIJGB8w78n6Uxm+v2eUCRfLcZ4IweaZc3Vvb2sl&#10;wxBWIfNsG4j8BWGIpr5bGOaaERtG1w8MUACqoXA4Oe7D8jTYNNfS9Ie8tWYtLAqOpYLj5s7h744H&#10;1oA2V1nTPLWX7THtIB4Gfzq/JLBEI/MKjzG2Lnuaw9M+2S3Ra7gQiKP94wkLfPwQMFQCwHcY61S1&#10;hWvb2KdIpZYUHmfLdEHb7Ko4HueuMUAdJE8K3s9uIUQqEbcAPmznj68GnSXFpCXM7ogjAL5xxnof&#10;0/Sub0+2t49aja2NtNLMd580lmRQOoOBg/n3p0/mTPqMkSyXQhl2AycqmMDAwMk5ye+B70gOhsLh&#10;Jodjx+TcfeMRXBxnr71P5aBQoRRjpgVkm8s1spGu9QtZ3wGRBKFCYHAXnOferlpqdteTGCIt5ioH&#10;IIxwQD/UUIBZLWGWZHeNWaM5U+hp/lrlX2KT2OOlTlfmph4HFACYXByo+uKj4LhSo24znFO5boKY&#10;TzwM0AG0Y6DmkeON8bkVuc8jNP7U1j6UAIypnJUflTNi5+6PypxNMzk96QxdinHyrx7UnlIWBaNS&#10;RwDjpUnRQaRuCRQA3an91fypjRr/AHF/Knk8e9MJpANKJ/cX8qSJEtw4iAQO25sdz60eYplMe4bg&#10;ASPY0ueaBibE/ujn2qMQQrJvESbjgFtozx0/nTyf1pCyqCSQABkk8UAI1rbmbzvJjMoGN+0Zx9aR&#10;kjOBsGB0GKTzk81YgwLupZQO4GOf1FOYUgGeXH/cX8qTYn/PNR+FL6moo51a5lgIIdAr8/xKe4/E&#10;H8qAHlEJ4RfypBGhx8g/KkkmSJkVyQXbaOO9CzRtM8IYeYgBKn0PegYpRf7g/Kl2JjO0flTmIAyT&#10;geppu5G5DAj1BoANqf3RSGNOu0Y+lRrOjXT2/IdVDexHTg/h+tShleMMrAg8ZBpAM8qP+4v5UvlR&#10;/wBwVCZyt6kBUbZFJU57jtRLeRpYS3afOkaMx7Z25z/IigCUog/hFII0PanB0csqkbgASueRnpVZ&#10;LsvaXEqRMzws67AeWK+n1FIZMFXd0P505lX0P50iOksaSxncjgMp9QaGNIYvlrjv/wB9GmFF9/8A&#10;vo05W4xSE80gGhF3fxf99GnFF9W/76NJnmlJoAbsXHV/++jSbQO7f99GlJOKaTxSANoA6n86qar/&#10;AMga8wT/AKlv5VbzVHWG/wCJPef9cW/lUy2GtzgbLPkqfYf1q03XrVazP7lfpVrGetee9zrOwjGQ&#10;MVIcFMY+tQoevr1FTDlee3NasyNjRgBaOf8Abx+laQ+7WbpA/wBGYf7daBOB15FejS+BHLPcWSCO&#10;4hMcqB0JBIPscj9RUcem6ehz9kg4OdzICR+JqVGJ45Aqpq77NHvME8xlRj1PA/nWhBYEKQJsjUKo&#10;/hHQc0kxgUCWURrt/jfAwO/Jpt1cx/ZJpEKYjJVg5IHuKx760fUbeCO0jdY4x83njhh/c5Gc9t3b&#10;9KYGndXVpAkimWEOUxhmxkY6Z7VFbXmmXIs0EhLhR5SHJ5A/LPBpqlZfNuUuJbY7VSWLygxTHHcH&#10;8+abp1pJb2CzyXN5KyksIsKCRnhcYzjnpmgB1ytlI00kkTxTEMSdxRZNo65zg8H+dUdN17T4bQw2&#10;9iqjgMqum12PYMThj7c1PqenA6TvciJ4381EVyFTPVR65yaqWWgm2vop5NgZmkkXbGz4bb8oJ7YB&#10;9O1AzWk1W4huQkNowRUHmI5C7CSQpBB5yQR+FXBN5EccixxCBsvIYzuwx7jHXmufm0W4vJFNvcTy&#10;QgKJllbYr7eioQAepPJyOa0ZPtDXIW301xBHbtG0THbySOnY9OoPegCWDVofOujJE8UUcuPOkj8t&#10;QNoPOcHuaqQ+IIZ7S51C3ZHjDAKCpwVB2klgOpJ6egHHNOtUuZI5IJ7We3jlmLNkBjtwBjcCQOmM&#10;9apNp1+LMW1vbyJBLuZ0cphCSSCM5x1wRjtSA0INYnm0+8vPKjWGHiNju+cjr1A47VDY6jNd6wiF&#10;5FjwzGNgPT/dB4NJJYXLWEOmDT2EBZd0pmEhQDvg1JZ2j6RcO8kDTKWYiWAYxk5wU/wzTAj1DW5L&#10;R/kt12iYws5b7rYBB9OQRVU68WsopZZYUMkbyFEcBgAAQec8kEcc9at3NlZ3VxbsLTDTzeZIZIyC&#10;do756dqr6npu144LRFaSWTPIwFRUA259OBSAdZa/ZJJPBc6ikjq6hBlWblQSML1IJNXrC/a5keMx&#10;vlfmD7NoKnocHn9O1ZWhwS217eCKGMzMiAhht8vluDgDP+eavW9lNphZrb/SEdt0sQIBDf7HoPag&#10;DSY4rIi1QyTuIZIJiXOyEP8AOVx149eetWH829tpDNbSpHgbYwwDt65Gcfgax1tNYl1GKYwTpHGA&#10;CTOi5AbIGFGPbmkM1dQv0SykDJKjmMvgFQ0ZHQ4z6ir8Lu9urSRGNyMlSc1nNZTar/yE4kjSNsxI&#10;j557Nu6037XfJIbIRvNKrqPtAUbQuRkv6HGenWgBL3UhDqVrbok7uxbcixkbhjsTgHnHSo9Ylkhj&#10;luixhW3iZo+mXYj8fp+NXfsIuPNe7wXfAUISNgHIwfXPeszVbGW6tjbPLHcTIu5VeMAuue5//Vn0&#10;pAUtG1a0ubyZ/tUj7AMuScu2MbcAAHqMDGa6hjmua0nQRE73MbPbyjAiYqQM98qe3b+WK1GN/Nsg&#10;khVRv/eSK3ysmOcd80DGNeNLd2pjLKv2iSBh1DAKTn81H60s8r6hbPBAxi5ZJWJAMeOox6kd/Spf&#10;7ORLm3dJCsUBLLHjjJUrnPXuaTU42eyk8uNWOckEfr70Acvp2rwzavaq96TIzmLYJFChACR0Az82&#10;B75+ldkHV921gcHBweh9PauLsLCVLtJtLkjjmmJ8xyNxZcck+g4AGecnOK6W3d7aNbU2kkR5xIp3&#10;qT6k9evrSAmuJJViLwBG253Kc5I9sVyDvd3mtRC0eWN5vJw4dmAUM5JPzDjHr+lddDYCO2aOOaRG&#10;ZyzSLgEknJ6jArNg0OC2lubi4l2yNtCXAYhxgnkk8d+nTjpQAaxLdQiziVvMmEwLMludp/NsD6E1&#10;LpLTz3ExvkP2qAlN4IxtbDbfl64wp/GpJrS5muLeO5nimiDFj8u1iMHnqc8kdMVaSKK0RhEjkklj&#10;jLMx/H6D8qBlbVbkR27RsWjjK5klxwqc5x6semBVRb5zFbLEzGRjgIsYKAdgWOBnHoavfZbh9MLT&#10;W++7EbAZxwT0+lVwJDc2tkY2AgYPuwcFQg79M7iaEwKd9qqw6ujWaR3jiBgY433EHcvZQfStWwe3&#10;ltGntWYpK5cqQRtboQAQCOQfxzUDw3TarcSxOqHykSPf0blixwPcrUpsNtjb2i3EixxAZKcMxHv9&#10;aAMyS9kTxPa2800ITy3PEZHJ+6pJPU/SqkEd43nQyPcXMEkswMduy7QjOx3EjjJB4Ge9a0Vr5Gpq&#10;VjYp5TF5WOdzEjqf89KrLbXgadIw8UXnO8e2Ypw2CeAD3LH8aQDdME0AlZTOyxMYmj8keYz4B3E7&#10;iCQD7VUsZby3Z7p0u/s32tgyl0JYltgGPr6VsaVHLBbyi4GHaZjjcWOOg578Cqun2Uslrbs77YWm&#10;Nw0ZU53EkgZ9MnP4UDNhUWJFjjUKigKoA6AdqCaq/wClnUM8Lahe+PmP8xVgnNSMQ4pCaQ0meaQD&#10;geaXdTdwFNJpAOLUwmkJyKSgB2aoasQNJvP+uTfyq4TxVDV2/wCJRd/9cm/lUvYa3OLgXEYPsKnz&#10;7GoYfuCpK897nWdj90ipxjHeoQOKkQ84rVmbNrSuLZjz96rh6k+tVdMGbUn/AGjVw8rkV6NL4Eck&#10;9xynC0cHGRTRnKmqWqXthBAYbp0Mj/6uIn5iexHp9a0INNokkC70VtpDDI6HsaguZXt2DGFnh/iZ&#10;Dkr747j9fao7O6R0igL+Y/khhJ2fHBIP1/nVUJdPdXLNeMkaKXkWPGAeygn0A5+tMCzdajFDZ/aY&#10;pEaNXQOc5wCcHpz3pdOvWv4pJNihAcRuM/OPXBwQKqXKE6Zb2/mvHPOBvdTjAOMljj3x9abZW8UM&#10;+IAI0+0M55JLhF24z9Tn86ALUd4JbGMz7fMk3bDt4JXP+BP4VJp92bpMEfOoUsR0yRn/AA/OsiVr&#10;aXQd8sssTWxblJNmWYcdD6NVjTGs7OWOC3SRFkiZ5Z3Vvm2hRnc3+9QBpNqcamTbHM3l5DnYVUEd&#10;snqfpT47uZ7+OELE0Th2DK2Su0gfzNY0EQP2qY20rxvI215cs8nAAC+g4yTxTrdpbaK6CpcSXcZZ&#10;YlVDgcKW56YLA8+9Ay9carDHqiQLIXxGxaONSxzkAfj1/Wl1S/e2s5HiKecihijKSSOnAHesqSK+&#10;uLi5DJcmQ3EfmCBlCquxW25J7Fj+JqW7iu7q7i8uF0METHypWB83DKQNwJxkj9KAJtI1CaJIobsX&#10;jvcSERGSIAKAOh/Inv16mmXurTIsDwgjzZXQYjLBgCQDx0yRVS1sr17uNp7hFaeR5GSFtwQbcEZ2&#10;rgnvxV9bKb+y4oAQkkLlosnIUBjtB/4DgUAXbadp7dJnieJmXJRxgj2NVL+/8lZ1RlSSJA+5wSvO&#10;fT6Usc91cCVGha2dVwJDhhu9vUdKoS2EupQXLzDbPsES4Y7CwGTx3BJ70ANi1Z90Ey3IkjaNpJUM&#10;W1kAA7de/wCVUp9VvLO6uJsxbJG4TGM8Yz3+vbgVNZ6TNa3Bgkm8wPG658kLGqkYwAPxqBdHQ3U8&#10;Rd5ZBIIkIGAgKDdzyehOOeppDNvS7977zC5iaNVRgyf7Qzg/Tiq2t6mbFEaK4UblJAEZbjaTkH04&#10;A6UaWjRx3f2RSG3oNsjE8gYYZP4imfZHkgkt/szukTPEhEm0hScjAI9OPoMUARX3iJNL0xZ5EuZH&#10;2b9zwldwGMk8ccGlj1G9nlmBv7ZCbhIolhUNkFlyTkcgAn0ofTbi6Z0uY2aOXajCSXfhN2WzxxnG&#10;MD1qjHo9xbapYvNcvIRLkJGCEUAN1564A596mSuB09xIsKFmO1V4yBnFcVPqdzLraM5l8sZjXa+w&#10;ZyCQCVXPGOprqnW8lmmXzRFDgbSACx45xXPJ4fdNRDmSYyPG5AklZ1U7lwDjGc85/wDrUDL2qX8v&#10;2izaAnYrsTtQMyvtK4OSB/EfyqqdVupRKY5bqN0njiGYVZMEgEkgY7nvTbvw9bx3Fsctma4YmNFU&#10;hf3bkgEjpxUktgNP09d8lwxeVTgP8qkEbQQPpQB0RPAB5NZZv/L1S6hbzSqRqRhCVU8k849MVcmh&#10;eWUv5pACkKq8ckYyT3rFi0meK8jvrxYHdDkJBF8zNjAZmzz+WKBk2gzMbfERZo2j3gOhXD5PAOOR&#10;/KoZ9Ukle3KS3MZuB8ixtDjI6/fGafaJd2E8plt2llmbECqcrGhOSpPb1/Ks6Kx1KdLYPaS20kH8&#10;UflgnPP3iTn8qQHQaVNNJZym4l37ZnVWIAOAcc44zWDq2ptJexq97GlvDKu5ICrO5zzweCAMH/8A&#10;VWvZQX0GmOpUCcyu+yRgdwLE4JHHP86p3ljcNOboWsbQFArwADzABnO04468+ooAyodZeZ3vkvJW&#10;zAED/uzh8ngKcEDoTgHtXUSXLWtrFLKpkfChtuBzx9AKwJtFeJbVLeAxxEPJOIEU7mYqQpDY44P5&#10;VL9hujp11HOLkJ5I2DzcMz4wchSRjAX8c0AXLfWruXUBCdioY2ZPNkGSu8jLBeONpA571sluM1wy&#10;aRbrNB5MQSVmQYk8wttBzgFh9e9dfdwCaEAfeQ7l5wDjsfaklYDCu9TlTxAircW4jT9wcKWbJ5xj&#10;PsPpmte51DyLlVI3RhS0m0EsnHBwOSOCKyY7C3t7u3sfKEbFpJC8Y28lfvD0weB9Ktyi+FxFst45&#10;GiUBJyRl+Oc8cfrTAltNUW8uhFDBJ5Rj8zzWIAI6DjOef6VfyM57Vk2djNpcsskKidbht8wUBSH9&#10;V9u2KsWF415G8hjKgNhSQRuGAeh784PuKQF7OSaTdTAeppO+QakY8vnFNLD1puaaaQDyQaaWpu6j&#10;dSGOzQTxTc01jQA8nimbvekLdqYzY7UmMkJGKz9Yz/ZF3j/nk38qu/w1Q1Y/8Sm7H/TJv5VL2Gtz&#10;j4eIx6mnPLsbGPeo4iAi0krEPwM8VwPc6juUIZeKkOB/jUUYw/Wp3C4HatWZm7pI/wBF/wCBGrnt&#10;VTR+bIn/AGquPwuRXo0vgRyT+IRcnnPSnKiq5cKA5HLY5NIgGKgv7mG3tD5tw0LP/q9gy7Ef3VwS&#10;fyNaEF3qQR+FV2jtJ5XgaNTIvzlSMcHv75xTNOu2vdOjmJUSMOTjGD7g9PcVzE2rous26PJLNMrl&#10;GYSbEQZyfur82cDAyTTA7RgHQo6KVI6EZzVS4htBbbJURIU6beMfTH+earT6jDdWFybO4/exqxwV&#10;KsCMdjg9x+dUvEV7JHpqy288SBGB6gmRx0T26ZJoGabadaecJDbRF+MMVB6dP5CrbiCJopJMCTBj&#10;Vj7kHH44FY2n6lJHp0D3Udx8zKnnPyXLdwMA4/Cq1zq8uy4h85HKTJ5TzqYs8KcYwM8k0AbdxfrD&#10;v2qXMRUSAHBUHoR6/wD1jVhp4422tKinGQC2MiuT1aO5+33RkLyKFhErRlgq8k8c8de+as6x5JZV&#10;hktGRbVjunfdxuXGD68HvQB04VCGZVAY8tgdTjFVZ7lLeRBISqtwGx8ufc9qkNxHDDG0kiIGAHJx&#10;njtWXNeYuZGe1mmhuAsUS4G1sbsnBPAOf0zQI0CsEUjz7USRhhpMAEj3NVX1C1E5iN1EJN23b5gD&#10;Z9MVUgaRtNbzyFtDvj8uTLOuCRwR16ccVh2N3fN5F/fRmYAsIgUCKAoPzYJJ7HnAoGdJPexQwzuM&#10;OYCPNUHlR1z+XNWCwwCDxjrXK6hezLeSQI8cYvPK80NGzsqlSDwD7YrU0q7a5kuFkuJpJEkZNptz&#10;GgAPGMjOSMcE0AWb++jtYHJnijnKkxq5GWPbA6n8KksrlLmAzJC8eeWWRCpzgdQf6+lY+qXN5NDN&#10;bL5MLK6KWySxDH5SnQA/X0qpHKqX8NhaarKW3kmRWDAjBOWyuM5pAb1tq9tNfXEAmjdYwDuXkAd8&#10;noKmTUo3uxa+XOJCpb5oyBge9cVPGb533wQYQNLdrHksD5Zx3PGcV0lhvOsxGZrwv9mw32gADqOm&#10;KBmtLII1LN0AJOASeP51nPqgMnlQ288jkZAK7AR35bFS6n/rbNh98XCgEemDkflXN3920uox3fkT&#10;NGhKjzTkK24dEXqeOmc0gNObW5oWmE8EcSxyIgIdnLbmAIxt9DVmS/uHnSOC3HzxmQGclSNpweMe&#10;49KxtRuJbefUt0Sva/JKe2wqAcnkf5FRaelzPciQecXeNuI32gAkAHLZ4O3PGaBnS2Nw9zYwzzKg&#10;kZd2E6A1XvdUjsHCvFK7FGcbF6hevP5VHYyra6YsU7iMxyNEWHIU545/Ecmsu7tX1OWWGYRmW1R4&#10;/NkbCMzABTjPXGaQG42oRCya5J4RdzIpBIH4GqB1K4eeeKGVC0QJ2m1kA6ZwTmsvZDLLcQwi1Rmt&#10;47ZPsr7guXIP49/wpLbS9UXVkkknfltztJKGL4+U7Rt4GMdyaBnTWk5uLOGZgoaRAxAOcHFZ+p6o&#10;tldWqDzCTLtdVQ4YFSep46471Jpk6R28Vu7hW3uiZ77T0H+fWsjUbeW+ur/zromOG3wkcXygEk5B&#10;POTwPzoEdGblVt1mnBhDY4fsT0yRxUVzqNrbOEmnUOcYUcnnvgdqzpjFHYGzu9scewNAyHl/bB6k&#10;HGexzULxzNOslojS2MJDPDnO9h/c9h19CQMUgN5uOKr3F1FaQNNM4VFHOe/eov7StXt2mWUMFXcw&#10;X7wx14659aytZFnNDHcvMkqj5kh8zPmHsqqOuTQBoR6pHLpq3iiNmO0FEkDYY44z6jNXi4JADDPX&#10;Ga42yLpZ2jXUcxhbeFtsb9hVPvYHbIP4UzS7pbb+zy9qsfl5EsnlbCPlwQeST1zQM7GRwq5JAFYt&#10;hryXt+lojq8ieYJWjUlcq2Ad3Tnr+NXr1lntJEREnBX5l3evfvXJJb6iswlkuovKuHjAa3xlkwoy&#10;Mn/ZGeO1AHcMcjB9O9IWPXNMGQoBYsQMEnvSFhUtjHFuKTNM3UhPFSA/PvSZpmaQtQFh+aM1GGpC&#10;3NIokLcU0tTC1IW4pMBxbvTd3NMLCkDc4pATk/LWfq3/ACCrv/rk38quZ4qjqzH+ybv/AK5N/Kpl&#10;sNbnIRf6oZ7U2UOWG3oBTSSI19CamQ5B78muFnUd0AQ2acT8vPrRwBnFDAnGOM1qzM6DRFJsiPVq&#10;0HX5eR0qnoQ/0GT/AH/6VosvBzXo0vgRyT3K6kAkHr2pJxcY/wBHEWSMbnzwfp3rO1u5v7WKM2MP&#10;mO7omWHA3MB6j19DVzTLieSzle8EatE7IzhuDjv0GK0IIDpZgtH+zyyG4xvGWwGk5OSPfPPaqVxp&#10;l5HeieDbFAsgc+UzeZt4JXA4xnPvirWrXFyt1a20Fy0b3LYQxopwFwW5Of4Qccdahmubd1tY5pGe&#10;ErJHItwMneNuNwH+eaYyNrG4uI4IxLFbO5lZzJzJ8/YD6YPPoKjuND2+ZC16TNKHZNsYDvwOM9Md&#10;OMVTd4nu206W0ijl3xEmFFXavmAHJDE859Km1FpvshmZbqa4ty2AwdFBGQCCpUdM9aANOy0C3tra&#10;L99chhtd8yEcge2APw9Kr3MMMSXENn5kovkDoVIJBGATk9eKI4r6x02cFRCroWknluWkZTjsp4H4&#10;GseYNd6hYvDHdSRRptjiZMxMdpLEAkDGQo6+vtQBvR6HDPPdSXkTTLIixqs0hfOM/MfTOR09KgXT&#10;bm2ScmOOfcnkxqoAZEGdvJxk5J/DHpWpY3FxPD/pFq0EgA43BgfoQf51L75oAI7dGMMsi5ljQKOe&#10;FP09feq1x56Xi3LIZlRSsaR9VJ7nPU9qtg4FNZwGoEU1tZF0yO1MhjO3EhHJ564P49aqG2ufkDrC&#10;UgjKRr2c9Bn0GOK02OQapre20l69ksqm5jUO0fcKeh+lAzKXTpLm6aTyXtlLRlj5mGbbuzgg9OR6&#10;VcGj2UYclZJC7F2Z5WJYn1OfpVmeeO2ieaRtsaDLN6Cnlt2CDkHkH1oC5kjRo3e4jdVWHCCBgSSu&#10;CSTzz1NSfYsXMEcVksaCXfJIpGGXaRz3J5rRzT0PekBWi06JZZyyKIndGVF4B2juB15oitrj7XLI&#10;8o2iMxxMvLAE55zxxVtjjBprNj6UAVPKuJJbd7hk/dKSdv8AE5GM/ln86gfTokvXvIQouWOSWGR0&#10;wR7Z9RV5zUWSc0hmdJpjXEV7JPFA08yFY8jOPlwOcVdjsokthHyHwMyBiWDAYzk1IGo3c0ARJaIt&#10;vLFKTKJiS+4Yzn2HSom0uxaYzNaxNIwALMM5wMDOasluaQtxSArrp9nHdrcxworj+6MD64+hI/Gp&#10;LiITKBkowOVZeoNOzzTWznrQBFb2scMIjf8AeYcybm/vZ60XFrb3Ue2RCRkn5TtIz15HrSyzLDE0&#10;khwijLH0FLHKksayRsGRhkMDkEUDHvHFIqq8aOF+6CucfSlyAAAABTScCoy1IBSkbMX2Lu6Fsc1Q&#10;u9GsruSN2Ro9mSPJbZkn1Iwf1q5uyOtJuoAz2050iNvHJuhI2KZOWjQ/eAPU59/zqkdKkaZ3mtoJ&#10;8u7KHlbbgk/w4xnGB+FbLPUZk96BlCGzuYHtgHhjSAbflyzMv90k/wCeKrro0oiGboM4l8wbYwox&#10;v3YJ6+3XHtWk0mSRQr+tICKxgntpbkzTF1eQsnJPGSe/TqBx6Va38nNRlyaYXqWMnL+lJvqHcKN1&#10;ICQtSFqhL570bqRRNupC1R5pN1ICXdxTc0zNG6kMcTSA03dSbuaQEu6qerZOkXf/AFyb+VWgeKqa&#10;of8AiVXX/XJv5UpbAtzjdxKrz3qWNiike9VVOVXPrU/Hc/pXCzqPQh2pHOAKVMbcHrihlBwe/pWj&#10;ZmdH4fH+jyf739K1TwOnftWX4dwbWYns9aTtjaCDycCvSpfAjkn8Rh61FDC1vcXL3EkLXMaEJN5a&#10;xknAbjHGSO9RSTaHpy3BSUiW3DSeUbpv3vy56E4bI+tY3jS1lvPJlitm8mK6g8wzlgkpLhQoX05y&#10;TjsKq6tpl7cXd2Ugt7WJo4leFZFjWDGMl2P8OM4A4J6+laEnXW9tbXgiubZpB5UoIaRcHaAQFXph&#10;eaqtf2lzeXImXNxZGRfs6MCZFKjJC9TwRWVo0GszX+p6lNcxXoZRb/Z45AkbjGQ24DsD2HNYEelx&#10;2N7q1+2pQWV3Zs6w21soyWZV6FssecDp396AO7j0tF8r7JFDFbtIkpUptdcEN+pA69P0qxc20OoK&#10;zJcMEf5X8sgh8Hoff3plhNcRpFZz+c9wLdXado8IT3GRxnnpWJeIn2G/e3Sx86B/MvossscpxnqD&#10;wcdc5HNMDpI5rO/hljimiuFGUcKwYe4NRSWsTXVvNggwBlTHTBGCP5flXD/D2/t9Y1nV9TKxW00i&#10;pHDaJ/BEO/QZHTn613buAwHQnkZ70AQ3dvDdxqk24hWDfKxHI+lT5yBUbNmk3YoETFuDUBbnNLu6&#10;1GW+YUAJNcR20bSSvtjXqcE151e+KJrL4gJOtmp862jt1RmbcQZDggEDn2rv7uUQWk0jK7BUJIRd&#10;zH6Dua82GkXl5ryGGytobmKyjuGgKbWf96xALc7WOAT9cUho7jU71pvDt/KlncB1jkQxuoVh8vXk&#10;4I71zHh3xPHrmi2VkL1dOv4tkcRL7/OKgZ3LxwfStLVZrLW9Dv7i+tby3ltrVy1vPvVAcHB/utz3&#10;rL8MaPe3Nn4emmht1sLO3MybD80kjdNwI7ZNAHZ39w1nbNMIZZinJSJQXI74BqpqevQ6Zbqwt7me&#10;V03rDDESce5PC/jUOr6pp1tb2R1FNk0siGKBmwyv35B4A5yelc54klbxdejS9AcmVFK3N+jHy0Q/&#10;8s8j72aAO00fVYdb0qDULcOsUoyA4wRzirUjdq5zQdctbeKPR72KPTbu2QRiF2wjgfxIT1FT6X4q&#10;0vW5xDaSv5jIXUSIV3KDjI9RQBrsabmkZsZpgakA/dTS1ITTd1AxxbmkLcUwmmuSVYIQGxwSMgGg&#10;Dmtc8VLb6lbWljcLmKYPeykfu4ohwQx9SSMD2rXudY8uVVgsridTg+aNqRhT33MQK4vxRZXseoaL&#10;/ad+LxLi+CeQkQjjC464ycnnqa0PEnhzTbHQ7q9kM1zPEoKNcSlwvI6A8fhSGdXd3sEFi9xJIvlb&#10;eCOQfy61xPg/Xri48OyWdipbUY2kmiWZT5bJ5h43dvSug1LTbiXSVj0+/axt0gJ8qCJQW47HtXne&#10;l6Jo0HgCbWbsySXZV0VTKQN24hQB9TQB69DK7woZUCSFQSoOQDVWS8WKWYSALHGoIfePmJ/hx1B6&#10;fmKxvC8c1hoOm2crtLM0fmS+bLl0BHYdxniopNZ0Z77WPtHkLBCiJdSO3+sYZwoHsP50gJZPEd1H&#10;4isdMbS3SK7ViskkoDAL1O0Z4+proGb0ryzRJNRTU28SrY3N1pab4baNpC0scf8AeUHqOtdyPEml&#10;y6cb5LtDCCFOASyk9io5B9sUDNN3qJnFV47uK6t0ngkDxuMqw700v2zzSAm3fNml31Bu4pQeKQE2&#10;/imlqiLUA+9JjJd1G6ot1IWqRkm6jdUW7NG40hk+6kLYNQBveng0hj92aM03NIWxQApbmlU81EW5&#10;pynmgCfdmqupHOmXQ/6ZN/Kpt2BVTUH/AOJdc/8AXNv5VMthrc4qNsqM9QR/SrJIqtBwh/CrAOet&#10;cL3Og9EHt60rnLg+9IhoftVsk6bw9xay+hf+laZGV+prN8OAGzmP+3/StNsqMV6dL4Ecc/iMrXNJ&#10;/te1ig+0PCYp0mVgMglTnBHpVS98Py3muPfteKkbxomzyFdlK55UtkDr3BreYc4ppPQ1oQZejaXd&#10;aZPqBuLs3KXEokRnADfdAOcADt2FQadoyi51GW/t4JPMvDPAWAbaCFAPsc1uEjFcT4lv/FlxqkFt&#10;4WgAhiz588qqEZvTLdh7etMDpZ9PzeT3UV1PHJLCYyobKA8YYKe4xXCJ4b0/7a3h2fxTK0k8hnuL&#10;bywrzsfVvoOlegpLIllG960SShB5pVsLnHPXtmvLvFniPTLnxbolzo7Lc39rPskbGEIJAA3fn+dA&#10;zt9R8KafcRWxtfMsri0TbbzwHDIPQ+o+tYsV1YzeKrbStWu7ibVrUBonEYSOUcsDxnBwTnkZwM11&#10;13JPDas8UKyShf8AVmTaM9+T0rxqNPFeveKtQ1/RIIEeFjCHdlYDjHG4YPA/WgEeyMev1pD8vesj&#10;w42sNpEY11I1v1JDmNgQw7HjitVjnrQIQHnFRu2GAFKzHp+VMfAwTQBNkHmqcOlWdrqVxqEUW24u&#10;FCyPuJyB/wDXzU+/GMUqvu+UmgCK6hiuIJLeVA8UilWU9CD606KKJLVLaOMLEibFUdlAxj8qx/FU&#10;esy6JNHobAXpIAOQDt74J4FeYwyfEvS5iSl7LjqrhZVP86QHsEWnWiRW6eSr/ZxiJpPmZe3U81zv&#10;jm7m0XwldTaTIlpKjK2UCqcZ5x71Z8NanrOq6RJJqWnCxuQCFJ5DHHUr1HPauJi+Gmtaxqk1x4i1&#10;IeWzE5ifczDPYHhRQxm7oPjTRNS8P2c+vXViL1SQwkAJyDw2MHGa4m61rT9K+I1tL4fuoIrFjGkj&#10;Bz5ZVj82c9BzWHc2egWejaxbtITqkN2Y7Zst80YJB6cdqu+GNA0TxPrlnaIs0cQs99yQ5DGUdcE9&#10;qVxntcGraffSBLW+t52xkLHIGP6VbJwK8+h+FthYaxa31hqF1AIHDlCQScHpnjg/Su8J4zQA7dTS&#10;2KjLU0vmgCQt3pC9RF8H600vSAzdb0RdZudNma4aL7FcCcKBkP7VB4l0KbXI41gvngwQJE6pIoYN&#10;gj1yOta5fim+ZQMLoN9jlVASfLIUD6VynhLw9bjw7ZnVNPH2qKR2AlU7l+YkfzzzXUmTPem7z0zS&#10;Azdc8QaVoPkz6hIqO+Vjwm5scZ/DpUdsdC1+0+1Qw2t1C5yzbATu9+M5rL8XHw7exrYa1cxQzlS8&#10;LNkMmeMg/h09q5HwxoevaLqyXGkXNtd6XM2HkWUbGX3HUH6UAeqKUiQRxgKijAUDGK4HxhrkOlXM&#10;lvfeH91rcEYukfaz4weoGcg/yrsNRnuYLGWW0t/tMyjKxbtu78a8z1ODxh4uR457JLWzQ71jkULy&#10;PQ/eJ/SgD0iwe1XS7Y2uFtTGpj5/hxXmnjXUvsnjS1lsb3yt0amaSJ8gHcQc/gBU3hnSdHufDiXG&#10;r38wKO0TQvclETB6AD2rn7NNDufFs8lxGy6SjNsSNGbcBwM4yfegZ67pmt6dqyt9hvI5zHgOB1H4&#10;GtHdXL+HdJ8ORv8A2loYyGBQssjED2INdHu9algSFs0A1EWo3YqRkm6jdUW6jdSGSbqM1GWoDcUD&#10;JMmlBqPdRu5pDJt1NJpu7im7qQDieKVTUTNT1+7SAk3cVV1A/wDEtuf+ubfyqbcPWq2ot/xLbn/r&#10;m38ql7DW5x9ucrU6tx1xVa2/1YNTBuK4nudB6RnHJNKzfIDUYB9KU/dAqiTrfDfNlNx/H0/CtSRf&#10;TpWX4YObOYdt/wDStiRfl9a9Sj8COOfxEHUZ6VETwRUjjAIx9agdsEVqQOLHBA5IHeuI8NeO73W/&#10;E1xo8umpGkQc+aj5xtOOQfWuyLEfzFcL8OdMKXWt6q6/NNdPFGf9lWJP6/yoA7DWdPtNU0qezvgx&#10;t5F+YqSCMc5BFedtaeGbbw8+naJ9pvLqWRZBPBbmR9yMDgngDHpmvUGbCkHqK4DTNTsfC3jHXrG8&#10;uI7a0n2XkRc4GTwwA/L8qGMZ4g8X6iZ7fR00e4tptSj8uCSaRVYMeCSBuwKyNWTxJ4O8JJs1LT7O&#10;KEhVSCIu8znsSw+pP0p3ijxXpF74u8PXVncm4htHdpWiQseSOAO/3ax/Gmsz+NPENjo2nw3EaL0S&#10;dChLHqxB7AD+dIDuvA/iK58R+Hxd3cBjmjYxs+MLIRjkfnXRM2e/AqlpVhFpGl21hCBthQLkDqe5&#10;qy3XimIliGfmPSo5+o9KkU4XFQzHK5oAQHisvWvEOneHoBPqE4j3ZCKoyzn2FaAwevesjxB4Y03x&#10;LDHHfq4MRJR0bDLnrSA5e5+L+loWEGn3cuO7FUz+prHHi/xh4vuPI0S2+yWzcGVe31cjj8K6qx+H&#10;Hh2wcSPbvclTkCd9w/LgVp6rr2keGbP/AEiSKBVX5IIwAx9goouMx7O0vvAvhS8uXll1O6Zg7Rgn&#10;aGPBx3rAsvFPxA1tXlsNOt1iHB8yPaPoCTzUVh8XduoXR1G0b7G3+oSIAunsc4BzUj/F+OZ9lloc&#10;8jE/KGkGSPoAeaQzjfEOl+IbDTXudS06ztop5QC0cUakn0GOcVv6HYePbWwtP7PSKOAwhonIi+6e&#10;eSRnv0rK8Z+LNT8UPa6VLpbWsqyAiLJLMx6DBx612MHiXxbYWkaz+FN8MaBAIZcMABj39KALHh3W&#10;vGB1xdP1vTw0JUs04QDZxxyODXbs+OK84X4uWaTtDfaReWrrwRkMR9QcVbPxQ8PFNxe6B/umLn+d&#10;AHbB+TimFiT1rzm5+KMUkyW+k6ZNcTSEAeYduT7AZrttLe9OnxNqPl/aWG5xGOFz2/CgC+WphfFN&#10;ZqjLcikMl3Z6UhaoyRimlqQDy1NL54ppbimlqAOI+J2kRXmiLqQH+kWrBd3qhOMfn/WpvhvGI/CK&#10;EE/PM7HJ98cflWl4xXzPCWoqP+eRNc34a1q30L4eJdynJWR1Vf7zZ4FAHbPqNul8lj5w+1SoWRAM&#10;4A7n0rBtL2/1xr7TpLsWVxaTGOUwJlnQ/dZSenesf4fmbUrnUtcu2LzSMIlJ7dzj25AqvrWl6tD4&#10;ovNQGqwaXaz4/e+bgsFA7dSaAG+LfCOm6P4akurbzTcxyKzSu+7dk4OR0rZ0bU4X8Cf2h5MSSJA4&#10;fagAyuR/9euM8Qaq9zpbw/8ACQT6gAVGBa7EP1asext767t4LeJdQW0YkSsmWjwT1C8D9aAudd8M&#10;re4Mt5eGSRbY/KEH3XY/4f1r0UtWFp8ul6HpdvYre2yLEuCWkUFj1JPvWlFcxXEYkhlSSM9GRgQa&#10;ljLJek35qHfRuqR2Jt9Luqvupd+KQybdQHqHdRuqRk++nA+9QBu1O3YoAm3UhfFRb6RmzSYyQsCa&#10;cG4qEHFO3UgJCaq6i2NMuf8Arm38qmzVXUs/2XdH/pm38qmWw1ucrbH92KkJx3qtbv8Au1qSR8N0&#10;zxXGzoPT06/UUp25Heo1POM//WpxYNJjI49Kok6TQnZIWAOCWrcW5PR+OetczYXAtbQ3B5SMknkD&#10;+dWrbXLa9jjkjx88gGCw4BBOT+AJr1KPwI45/Eb7gHIHNVHU7TxWXb635hV0aOSBJzC0kecHI4IH&#10;1rPn8UkPHNtUxYdtoyNwAb1HXKdv71akG7kms+4vNM8NaTJPMUtrdWZ8DqzHJOB3Jq1LLcSae0sE&#10;SNcmPciOSBu9Ca8gtrHX/GfjL7LrUU0UVs++aNgQkSDsPc9PegD1Hw/q11rWmHUJrYW0MrHyEJJY&#10;p2Y/X2qhq+nag+qpe6bp+mSXCxeWJ7stkDOcBRx261l+Lrbxgl5bweHbhVsZAE2Kqr5JAxyeuPeu&#10;N/s9n8Rf2Vrvi2dLnA5iJZNx/hzkYP4UhmlrkHiU+NNGFzf6fb3bI4hlhQ7YwPUGtLTJLrQtXlu9&#10;e8V6bdQFSNrMDID/ALI6j3xV8fDTQAFe7a8vJF/immP8hisbVE8M+EdSRLvw0fsbD5bwDzBu9CCe&#10;KANR/iL4YFyIxqHJbG7y2A/PFdJDPHcRrLBIssTjKuhyCPUGudg0zwl4lsRdWtjZzwk4JSPaQfQj&#10;qK19L0+10izWzs4zHApJCli2MnPegRok4HBqKRsqeaRmqN2GKAANwKDIBnnpVcSYGaQv831oGc14&#10;5vfEUNtBb6DZyu8xIknjXJTHQe31rhtK+HGs6leCfWZGt0JzIzPvkb9f1r2JHwnJqtJLgmkB5hef&#10;ClpNakaK9ji05myowS6j0/8Ar1009xoHgDQ2eGFFkK4RT/rJm9zWnrd/cWWl3FzawG4mjQskY7mv&#10;E7ex13xlrLSSiRmLfPJICEjHp/8AWoGdB4Dgutf8aSazdDf5RaV2IyN56D/PpTPE3i7xNpPiW6gN&#10;00UaSkxJsG0p1XtzxXo/h/SbbQdKSxtxnby745du5qt4o8NW/iXTjFJtjuU5imxyvsfagCjop0rx&#10;/oK3OpWMLXUZ8uQqMEH1B681nTfCrSzPujv7pIu8eFP5GtPwT4YufDEF0lzcJIZiMKmcDFdMzdaA&#10;Od0Lwhpfh6Z57USyTsu3zJWBIHtxxXQeZmo2OKjL+lIZZ380wtUBkpPMz3oAnL03fUBf3ppfFICw&#10;XxTDJmoS/vTC/vQMq6/cW0OiXZu5FjieMoS3TJHA/PFeGNdXFxbQWO/dFEx8tB3LHn+le46nZQ6r&#10;p01lOMxyrjI6j0P51yfh7wGumah9tvJ0nMZzEijv2JouBo211b+CvDFnHcQzOSMuY1z855OT27Cs&#10;C88S6j4ocQ2GgRyohyJLhd+33zwBXe3DxCJjNs8sD5t+MfrXI6r42trY/Y9IiF1cHhdg+QH8Ov4U&#10;XA5TxKur26QWmoXkTNJ8wtIeFQduAKvS6do2jiGDVrO/IaNSZw+UJIyQAOlamj+GLqbUm1bXGWSZ&#10;vmWLOcHtn6eldVeW9vfWz29xGJInHKn+dLmQWOVtfCXhnVrYy6dcynP92TJU+6nkVa0DwtdaDqRl&#10;j1IS2rAh49mMn6ZxXKapp974R1VLqxkb7Ox+R/8A2Vq9C0vUV1PTLe8XA81ASB2PQj880pAjU3+t&#10;JvzUHme9N31BRYL80u+q3mUb/ekBZ30B+ar+ZSh/ekMsh6dvqoH96eHoGWN9Luqvvp26kBYDcUBq&#10;hDcU5WpDJwah1EbtLuh6xN/KnK1E/wA9rMp7of5UnsC3OEtnwiexp08mHH0qvC+1AKnchyDmuN7n&#10;QeptjPPenoQuT096gZvmGe1JvIGKsk6O2jdtGeRbnyEUsXcR7yB6gf8A1jUWlxWNxlV1WYmPCgM0&#10;eMqpUFSAD0zx3zzTIhCdDiMjFZPOIU7QVbPG054wffjOKz4I77TrXzpLezeXzXRuMrEgXLFVAAxz&#10;75r06XwI45/EbEP2aaSWdLyd5xOkO9Y1wjfdBAIIPB689TR/Y1gLjy2nlYOrrsSUgvn7xLDkn8vp&#10;WVAklkZ4Zb2GVotroE+YNJyoTBA+UDP0z14rTtpI7aBBcRQRr5spDDoj98dONu7n2qyTSgSG2LRQ&#10;yM2DuIeVnIz9STU4cBs9+/vXN6ZL9lvbuQwbLcRCV5EjABP8wMA447mt0kMoI5BGRTEU9cs73UtM&#10;ktbC+NlLIcNMFyQvcD0NZmg+A9E0XExh+13mdxnuDuOfUDoPr1962zMUOD0NOjuRnGaAJJSCCKzN&#10;V02DVtOnsrlA0UyEYI6Hsa0GJbJqOQ7cUAcP4M8J3nhX7clxdRzRTsvlhM8YzyfzrqN+HxUs/ODV&#10;R2xJSAss3HWoJH+Un2pjScdaieTgigBgk4xTw2M1T83H505ZOCc0DLPmHaarvJ1zTS+F61Vklznm&#10;gAml756VXjIQkAAA+lMkfJqMPzSGaMcnFSh+Koo/HWpg+B15oAnL0wvUJk9+aaX5oAezVHu5ppYq&#10;OTxUJc4wKQyZnAphY9ageUj1zTPOOKQycvxSGQVVEpJNLvpXAnMlN35qEvTd9ICfdjoaQyVBvprS&#10;UMYtzFDdRNFPGskbdVYZBqrbadYWLbrWzhhb1RADUpkNRl6m4ImZ8mmGTFQs9ML0hjp4obpPLnjS&#10;RD/C65FOiSKCJYokVEUYCqMAVFuo3UrgTlqbvqIvTd9Fxk/mUb6gyTzRmkBPvzTt4qsGpd9AFnfT&#10;w1Vg1OD0DLO6nhqrBqeGpDLIbNODYquGxTgaQFkNT2OY2HqCKrA1IGHTNJgcCcJIw9GI/Wplb5Rn&#10;tUEx23Ug/wBs/wA6kiPyn61xvc6EepMTupV6ZJpj5yOaDwhPcVZJ0+lXFr/Zaxyyxg8kh8evpULW&#10;Npi6ZrpS07E5STG0HHAGSO3WuaDEP7ZxTmb5a6Y4hxVrGMqd2ddbiwWWeVp98kwAdpZQ2R+PSq0+&#10;n2rQBLe9jDqVMTSt5gT5gW4yM5xjk1yhkBJA9ahZ8E4qvrL7E+yOxbS0NpMP7Qea4lQpl5cIeMdB&#10;WsxXsw/OvMGYBicVAXIBYE8c9af1nyF7E9MmIqqrjNcG88u0fvGwcDrVaW4kKgh24Pr9af1nyD2J&#10;6YsjLjJyPenNKHOBgH0rzL7TLziWQf8AAjUAvblYyRPLwf75o+srsHsfM9MmyMVnztznNefvql+r&#10;gC8n65++ap3Osahsc/bJvvY+9Ve3j2D2L7npBfIznjFRGTk8157Hql8VJN3L/wB9VF/at/5h/wBL&#10;l4/2qPbx7B7JneGT52+tKknWvPn1S9JP+lS57/NQmqXpUf6VLk/7VL28ewezO/kkIFVnc4rhn1O+&#10;Of8ASpeg/iqNNRvHC7rmU5z/ABUe3j2D2R2jvzTA3PWuQ+2Ttx50mf8AeNQLNKWJMjk/7xpe2XYf&#10;sjvY2JqXeMdq88aRzn5j+dRGaUAfvHHH940e3XYPZno5f3phkwetedC6nUD99J/30aGvbkK2LiXp&#10;/fNHtl2D2Z6C02RgGo2kPYYNcGby54xcS5/3zSLqd7sH+ky/ex973o9sg5DuWkPck1CXOK4uXU74&#10;dLmT86j/ALUvsf8AHzJ+dL2qHyHbb+aPM964f+077k/apPzqM6nfY/4+pPzo9qg5DvPM96TzPevP&#10;xqt/v/4+pPzpf7WvwP8Aj6k/Ol7VB7M70yUwvXDR6vqBJzcucfSpP7X1ADi4b8QKPaoORnZFz600&#10;vXIDWL4gHzz+QpDq1/j/AF/f0FHtEHIdYXpu6uUOp3zE/vz+QqCXUb3GftDCp9og5Dstxo3e9cZ9&#10;uvdyj7TIPxqRr27Az9pk/wC+qfOh8h1+73pQa4w315x/pMn/AH1R9uvR0uZPzqXUQch2maNwrj1v&#10;73H/AB8v+dNN9ek4NzJ19aPaIORnY5ozzXESX14JMC5l/wC+qBe3f/PzL/31T50PkO3LY6VIrZFc&#10;WtzdZ/4+Jf8Avqpvtd1/z8Sf99VPtEHIzshUgYY61xK3t2G4uJP++qkbUL0D/j5k6jvRzofKdmD7&#10;1Ipz0NcUmoXoGftMn51Imq34b/j4Y8d6n2iDlO0FOXrXGJrl/uK+cOPVRU416+U/eQ8d1o9og5GV&#10;L+MrqU6gdJDSRgquDSSzPczmV8bnOTgYp4ArB7myP//ZAQAA//9QSwMEFAAAAAgAh07iQALVU8IO&#10;wQAABMEAABUAAABkcnMvbWVkaWEvaW1hZ2UzLmpwZWcABMH7Pv/Y/+AAEEpGSUYAAQEBANwA3AAA&#10;/9sAQwAIBgYHBgUIBwcHCQkICgwUDQwLCwwZEhMPFB0aHx4dGhwcICQuJyAiLCMcHCg3KSwwMTQ0&#10;NB8nOT04MjwuMzQy/9sAQwEJCQkMCwwYDQ0YMiEcITIyMjIyMjIyMjIyMjIyMjIyMjIyMjIyMjIy&#10;MjIyMjIyMjIyMjIyMjIyMjIyMjIyMjIy/8AAEQgCHwH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akwVkI4JFVBhjzUurtte375JFV0YbgD&#10;XzFde+e1S+EsxoTxVpLU9RT9Ht0u9Vt4HICM/IPfHOK73+z7GHH+jRjnHTNbYfCOsuZMzrVvZuxw&#10;ZtG28Uq2BJ6fpXootoVGFiQD2UU7ylUZCqPfFdSyy+8jneMt0OAj0q4flLeQ++w4q1Hot3kBrd+v&#10;piu3BG3ikxkVosth1ZDxcn0OQ/4R67fnyhj3YUq+G7nIyE+u6uqYsinjPtUSzvgAwPx71bwFFb3J&#10;+s1Dnm8Mzn/nmMdOajbwzd8Y2Y+tdSZ5Dz5B/Fqi86ck4hUH3al9SodLh9YqHP8A/CNXcYBzHn61&#10;J/wjd2R1jH41viS6xjEQ/M04m6PG+MfRaX1Kj2Y/rEzDTw1LgZlj/I0f8I1KScTR/ka3Cs/UzAfQ&#10;U1onbk3D49BxVfUqX8v4i+sT7mM/hmUof38Z/A1mXHha5HKzQkem7FdWtqj8O0jfVjSraQr0jBPv&#10;zUvAQfSw1iZrqefzaXcWxPmRn6ryP0qAJ15r0wIgH3F/AVHLp9lc/wCut0Y+uOaxllb+yzWON7o8&#10;7jQkcVbS2LkZGK7ZNB0xWyttz/vGrsemWcQylvGD9KzWVz6tFPGR6I4D7Cd2ADj6UDSmJxskx/um&#10;u+Kqp6AD2FM81BnJxitv7Mit5Gf1yXY4k6LM65WGXj/ZNRnQ7wHiGT/vmu3E0ZP3qcZowc7jin/Z&#10;1P8AmJ+ty7HDroV6BzBIP+A07+wLw/8ALJvx4rtWnQjPzflTfPTPRvyp/wBn0erYfWp9jjR4bvs8&#10;R8fUU7/hGr4nJQfmK7A3CA8q499tKLiIjkkfhT+oUO7D61U7HGv4avAvCHd7EVC+hXqjmFz9Bmu3&#10;FzFzlv0pwni67xSeX0ejD61M4I6TcjjyJR9UNMOmSA8ow/4DXe+fHu5cY+tIbiH/AJ7L+dQ8vp/z&#10;j+ty7HAnT2GeoP0qs9rICeCfcV6KZrcgfPGfxph+yP1ER/AVDy6PSZSxb6o85MDgcqaXy3xgrXoT&#10;w2B6pD9MVGbbT2OPKiPHYVP9nv8AmRSxafQ4MQOeQpqQWsuM7cV2otdMY48pT9AaRrDTSMbG/Amp&#10;eAl0aH9bXY4n7O54pPIZeMV2q6NYPwrTD8f/AK1RzeHrZs7JXB98Gp+oVbXQ/rUDjQGBwCaikL5I&#10;JrpZfDs6nMbqw/Kqsnh6/Y5EGf8AgQrF4Wqvsmka0H1MEZ65pyq7dM1u2/hq7dh5qLGue7c1sxeG&#10;YF+/Kx9gMVcMFWlshSxFOPU4ry2xjBppiYetegf2DYgcxsf+BVOuk2KpgW0Zx6jNbrLanVmbxkOh&#10;52qkVKBg16EunWeQBaxH/gNI2nWRHNrFj/dqllk+4vrkex5/tJFGxu35136aXYbtxtI/yp50yxfH&#10;+iRflih5ZP8AmQfXI9jgERs8DH4VHPP5BVSMsfwxXo8ejWKnP2aP8q4nxJAkOtSKsSooUbcDgiue&#10;vgpUo8zZrRxCqSskY5vf+mR496dHOrDcOo6g0mOcAA4qBPkuHAGQRk1xWR1lLxM4bSH9Sy/zrm4B&#10;+5Wuh8SNu0hiOzrWFbDMC16WD+A4sR8R2WrpuSEgdGNVQpXaa0L5d8aD/aqmV+7j8a5sR8RvR+Es&#10;WsnlXEcysQ0bBgfpXpNzKHtBKpypAYfSvM4+u3pXfWEy3Hh6IhiSE2n6g12YCWkonNi47M2hh1B9&#10;QKU/dqOJsRp7AU8njPrXsR2R573GEdCKQNsJzzT3DYyBmqFtqHmXRsrqLybkgtGM5WUDrtPqO4qh&#10;Ftm8xcDI59KhtrmK6aWNQVlibEiMOR6fhUc101ndxQ3MWIp5BFHIrfxEEjcO3Q+tZyn7D4+EROFv&#10;7Pd9WQ/4GgDb6HGKZna+anZPmxUTLz+NADi3p1oU880wDgU7GKAHZyKjOc9KdyehpCMk544oATns&#10;1PBHPBqCW6it5ESRgMjJJOAoHUk1a6qCCCCMg0AMJ59qM96iJy31p45/DvQBKHIIqYSkDmsbU9Zt&#10;tIEbXStsc7QUwTn0x1P4A1X0fxPHrepvZwW08Xkx75Wmj2jB6YoA3GYHNNxkkdaZPJGjsGdQQNxG&#10;eg9a5m38ZJJdTxRWM0+zcY2hIKOigksGJHb9fzoA6goAeg/Kl28A44qpeaktvDayhNyzypGQTgru&#10;7++O/tmsWDxQx1uewj2zs21olHSNe+4ikM6bjBpvfvT3dSoYMpUjOR0rhtc8b6bY3qK0jzJBMqtF&#10;D1Zicck9AM596NBHauyDYrOql22rk9T6UpXmvJdb8V3viG6aK1V7e2hO5Wf5QjA5DE+vHbNeiaPr&#10;BvdHt5ZyqXLx5G/5d5xkkD0pDsa4jHJwKTYmdvy5xnFcWfiBG0DQxRRve72TCPlUxkFjnGB3FZtj&#10;r0li9/PulvbyVhHBIzYALKCVUHrg89MYosuwHojQpySAfwqJoI8Z2L+VQaNdz3NgpunhknXAfyj0&#10;OO9Wi6kkL2o5UF2RCKMfwL+VOWJCcbRn6U7t0pQcEH1o5UF33GPGo/hH5UoQAZCjp6UO5JzgU9Tl&#10;cijlXYLsbtAHAwaXHHQUoGeM89aUjjviiyEN4AGB1pDkjrTS6gF9wC+pNZtzr9hbv5au08v/ADzh&#10;G4mmBbaZ0k5hLD1U0ovVA5gmH/AaymvdbuSGttLSFD3uJMH8hSxS6+8joBpzNGfmQOwI/Ss3F9GU&#10;rdUa32wnpbyUoupf4bY9O7VlNqWr25IuNHZ8d4JA386F1q+l+SHRbhZD0aQgL+NHLLuF12NQXFww&#10;B8gD/gVIZLvPCRj6mltEnjgH2mQPKeWwOB7D2qfIo9m+7C67DIGuvMUyGPbnkAVYcZJ9KjzxTlOR&#10;k1cY8om7jHUkYViD7UxYXPWV/pU4xTx1ocFLcFJoiE72i4cM8PdupX6+1Q6vpUGsWeOjgZjkH+el&#10;XHA2+x4Oar25a1lCYzA3T/ZP+FZygmuWWqZUZNPmW55jNBLbXDwSZV0OCKhTm4fnqK63xfp3l3S3&#10;qqfLl+ViOzVx4kEdw+Tw36GvnK9L2c3E9mlPnjcoeIv+QUw/21/nWJAwSICtzxECdKY9ty/zrCiX&#10;MSn2rswfwHPiPiO9mXfgDqGqtLF5dwVPA61djyJlOKhvm3XrewArnxHxGlHYgROa7LQoHj0N9wI3&#10;kso9q5WGMyyqDxk4r0DyvJsEj6FEAIrpy+F3KXkYYuWiRYhP7pPpUF/ay3UISG8mtWDZ3xYyfbkG&#10;rIUCNQOwqCdJJIiscrROejqAcfga9uOyPPZDZQX1tNiS/FzAR0lQBwfYjg/lWPrF41xb6gEQJeaW&#10;6zxyKeDxkj8sg1PAHtddgjnvbi9u5ssI8BI4k7naP603xAoj0+XTrCLN3qBK4X0PDO3sB60xFPxG&#10;8Z0S21aF3EfnwTshbgfMASM9PvUviOOPS7/Q9UtywVL3y3DMSAsgwcZ6dBW1PoltdaDHpUxYwCNU&#10;JU4Py4P9BWf4xsWn8KXMcWd8KrIp7/IQf6UAdQ/OcA1XYkNkjApNPuPtmmWtyp3B4lbP4f8A66kY&#10;AigRCz4PAqpf6ra6bB5t3IIoz/Gw4B7ZPbNXJBketcx4juJ2fyUt3nCKGWFVJEjZ4LHGAg6n1oGi&#10;PT/F8l9fW628O+3YlMHiR2yRwOwHPJ646Vs63qjaVEj+WmHbbvlYiNT7kZPP0ry+yMv9rSwPNNIZ&#10;CJg8Zw0rksDjHRSV/IGuv8cPMtrpRuEEiGZN1qoyZZOw+lIZzc1/J4juLmfUriRdPA24jG1G9FAz&#10;kk16XoV8t14XsbuQRw5iAIZh8pHGCex4ryax0i9m1eW4vpVCxttdg42lzwEUDgbQOfSu40DUJ4/C&#10;1zaWulC9igmliUAffcyMcsD2wRQmMd4g1+TT4I7R5Ior+UfO4BMaDPUnjGe1UfC2tPa2t5JezTXS&#10;GVi0zthUUAAKo9zngVFqegX0cBF9OotShnu5IhhpD2iHoo6Vn6Z4Zur24YWh+wpGgkWPBZAeqggn&#10;8aBEN7dPp5jaaWWTVGVpFjQeb5MXJVec4AGPyrR8HatdWs9qksVzcvcL8zmQLjPJYjvz9KkvLNdK&#10;LaZpkcT3LKZ9SujgE9+v9K0PAWmCKze78p1UuRbq/JVO2ff+VAFbxyy390EZ2hsrNS11Ifl3g/wj&#10;kZ+lcXBf3tvfCe0lmSa5jIhuLhiREucHavoBjnH0r13WNFsNZWEX1usyxNuUHvXn2n+H73UPFri4&#10;dWVVYTt97yU/hQHpnFKwC2k8s7wR3jxR6cts+7zB1UEbmH+0xPWs231JbO+IxJYh42by4k37Y85w&#10;y9T9cjrXoHiPRLGWyFwLUNJboVRVXJYdhXK+HPD3n+KPIKN9kt03XEoH33yD5ZPemBtzXuryeD47&#10;gTQWiS8tI4K+VF2wvc/jXl7JLfX/AJcbedBG2/Mgw0npnrya941HT7TUbf7PcwrJD1CntjpisHS/&#10;CsNrq8t9MsQVWJgijXCrnufU0mgOI/s6W1K+cyq4j3PAQNqgAnk+tWb26uLDQba6CsZ5LdVV26Rp&#10;jnFddf8AhGG8mRBMwheQyyNn593bBreisIYNPgsyBLFCioN4BzjvRYLnlOl6LJZ6dDdaiGFzdZkh&#10;tV5kbP8AE390fmfpVuxe1tL26bVbpEvi5AhfC4TAxyf5CvSZrOB7j7T5SfaFXashHIrIbw2GtGDS&#10;h7l3y0rpnjvj0zTsFyDwpfyajHeQ24RYEkx5qLwR1+93NdQIxEuxRwKr28KWcKRRDCKuKsbwTmmI&#10;VeaDgjFGR9KGPHFAERXuTTx93ApGbBHI57GnEqqlmIUdee1IBCQMUpJK8dapWmr2OoXs1rayGV4R&#10;l3UZX0xnpmro449KAM6XR7CeZpJLYEscnkgE+pFWILS1s0xBBHGP9lQKn4PPpWTqt5qMbeTp9iJX&#10;I/1kjbUWgC3f6la2EBluZVXA4Hc+1c3pmuXE1/c332G5kWXCwoq8bfWrNp4aluLpbrWJ0mcHd5SA&#10;7QfxNXNY15LNxp1hEbi+kG0RxfwD39KQzR03UI9UjlcQyRvE+x0fqDVwjAzWZoenvp9tJ5rHzZm3&#10;uuchT9fWtXP61QiPHHvTDmpj0pjDPAoAZu4xUq9BjpUPfFSggLg0hj88UAmmZxQG5oEWAN4ppUbq&#10;RW4xmmyswQspwRSk7ICee0hurV4J0DIw5BryjWtLay1aa3Rt0atwxr12Nw8St/eGa838Tf8AIbue&#10;3I/lXmZlGLpqS3O3BSanY5HXxjRnGehH86x7YDyRmtvXl/4ks5PYA/rWDbE+SK58G/dZtiNzv0P7&#10;1e9U7h83kmOmcVbDAOp96zicz5znJPNc9f4kbUdjZ0WD7RqttF/Dv3H6Dmu5ugfJbmuV8KR+ZqUr&#10;/wB2Pj8TXVXY/cN68fzr08DDlo37nDinepYsr90fSoZA21tv3u2elTgdPTFRMAema9GOyORmbpWn&#10;NaPPcTyCW6mOXk9B2UewrS8tN+4AbsY3Y5pFX8/50oODxxVCHAD65qK4UTQyRsAVZSuD3qVCM4NJ&#10;Jgj0oApaDZy6fotvaSk74wR1zjmr5BZeRSJyMZoBOe9IBjLgGoJIllRo3UFWGCPUVaYDbjvUWzni&#10;gZjWPhyztNSe/KhpWYY44VAMKo+mTWvPBFcMpljRip3ISOVPqPQ088dqfsx1oA5S98LtPKsUEYjt&#10;LaMyRDOS8xOefy71qeEYbu00J4Ly3aC5FxI0m7neWO7cD3HP6VsKQpxjrUoOenT3oC5WuI0mQq6h&#10;lPBUjINNjRUY7VCk9cDrVl8FfeohHjuaAMrUtEgv4JYlPkCeRWmZBzIB2JrSiiSCJIolCooAVR2F&#10;SY74p4Ubc0AMas/TtMt9MjmEO5jNK0js5ySxrTK5FRkZJoAa2CuKitraG28zyY1TzGLtgdWPc1Pj&#10;2pDxwKAE3ZPbim4564xSgYGTSHnBoAQfjUh6YpABQeTgUARsMUozg07b7UvpQAwrxShePSlI4oxl&#10;aAGsDSZ4pScVnalq9tpyMGbzJjwsScsx7UgKnig2q6V5txcmB423ROud27pgY5rnFOva8YLK/kaE&#10;MuREnyuU/vPjpn0raTSL25DarfhZLxV/0e2JykX+LVnytqMNlcPbxSQkjfc3Mv3mPoP06VIzstP0&#10;+30uyjtbaNUjVQOO59amIrDsb6DSNLt7eaSa4u3Xe0SAu+T2x2H5VaTWWVovtVhPbRzOEjLlScn1&#10;AORVCNEjimGpWU81Cxx1oAytRi1O6fyLSVbaL+KTqx+lSaPolrpKM0YMs78vK/LE1oMD09aA20Y7&#10;+lIZN1xx+FP28YqAMVIB5b+VTKxYhR170cyCwD7v1pi4DcmnsDjrWZrUskWmSLExWWVlhVh2LsF/&#10;rVAabIr47EUnl8E54FQT3UFlEHnlVEUdWPWs0andau3kaZDIkB+/dSrgAewPU0gNbHygjmk4/GpI&#10;YRBbpCpJCKFBPU0wrnigBd2BxSn5onz6UzoOaenzRyY9KUtmC3LVsc26H2rz3xPzrlx9f6V6DaD/&#10;AENBntXn/igr/bk+3pxn8q8zH/wEdeD/AIjOU1wf8SW4x6Z/WudgYiFcV0+tgHQ7o4/grl7fHkLn&#10;0rmwfwm+I3O6lY7CQMYqk+ARirsv+rf6HgVSKEnkcVjiN0bUNjsPBvztcv8A7KiuluvuKMcs4H61&#10;zvgtcQXeRzuFdDPjzrdfWQV6+HVqCPOxGtUtvlVx2qtLcRQsvmsFDHaCelWpPmFYfiH5dFuWPVdr&#10;D6hhiu1aI5zYOEUnoOuab94Bh35FYkNhc64kc2oh47RQNlrkgvx1f1+lb6RLHEqRqEVRgAdBTERg&#10;8470vBzng04j5himknnn2oAQE+tOzxTMGgE0gJcZFNx83FNZ2VGIQsQM7R3qg2o3Rtlli05gW3Ai&#10;aVU2Edye49xmgZonhRx704AkAkHFYFmdQS31yKS5a4uY5Q0WwAY3QoQq57ZzXN2N7eWl5FcXdzOt&#10;wYmN8ywMWhUjIZsnGARgDaMe9AHohXrj8qaW2nGeKwPDepCezk32939qeMXBabrKpJAKgnjp7VgS&#10;XK+JbjfLeXOmW8h85ZQ+zCJlQFJ75Y5PHbrjNAHdTSOkDtFF5rg8IGAz+Jqgmv2badBdNlXlyFhG&#10;C5YEgqOxIIrDsktNMt9U0xZLiQm6UwKszeZMzRIfvfXJJ+tZcQhudG0+EFI5NKilmmWVBtHLcAMP&#10;mPBwfx9qAPQLO5iv9PgvYtyxzIHAcYIz2PvT1ngy6GRN6EBlJwQT0FYVpENP8HytDHJCjxs6rdMz&#10;lVP8TAdOMsVHrWdbWFrFfSQ3epz3E8C2xjYgsX2ZOQi9vegDsiMA9MioTkNimWV8LyW7XZt8iQJy&#10;TkgqDkgjjrUrLg59aAEbjkUmM0/Zxx1oHp3oAiOe3SjGccU8rikAPBJoAb0OKNp707HzUhJ3dKAE&#10;x69aXAAJxSHr+NSHofzoAjPTNN5GT1FOwcE0u3IoAj69qhaCEzCUxRmQdH2jI/GpyvUmm4JpAHOR&#10;3FVtQso720MEshjViOVODT5muUTNvEkh9Hfb+uDWHf2d1NfWLahOv7yUBYY/uIBznPcmgDcsdPt7&#10;EHylHmEfNIeWb6msxydW8SxxRnNrp/zyEdGkPQfh/WtLUvtbQeVZYWR/l81ukY9fc0abp8OmWawQ&#10;5OOXc9XY9SaBlxiQvWoW5609jk0xzgUCGE4+vYetRFvL6sDIf0oZ8N6nt7VA3zvtU845b0rCpUts&#10;WkP3ENzJ8x5NWbcsHHzde571WCgY+UEe/epo2BYZbnvisI/FdjexdYDPQ1heIbqC1k077RMsURuR&#10;I7seAEBb+YFbe8Mu4c1mazpVhqMcUt8CY7UmTGeCMc59q7iDK/4SG61OT/iVaI9zCDxNcYRT7gdf&#10;5Vo2mr6hbz28eq6clvFM4RZYpQyhj0BFNgs72+iW4kupbNWGYreDA2L2zxyarQyPrVzb27yGRbK4&#10;LSzBcB9vTj1pAzpywyQOtRsDmnk8E45pmTjJpiI3Ax1p1v1cH+7mmsRnpTMlct7UpbDW5dthm3BU&#10;8V5v4gDLrF0GOT5hr0y2x9kTHpXmWuN5msXTdvMNeXmD/cpHbg/jZgaw+dFul/2DXOWq5gXiuh1k&#10;Y0i5GP4DXPWpIt15Fc+D2ZtiNzuwMnHvTprJOpYgegNNXhgfetC7CfMN2e4rHEboqkzqPDsMUOkR&#10;eWoG4kscck571abL38Kjtlqo+HXLaQpzkhiKvxDdqJP91K9qDvRijzp/GyxK5B9qwvFEypoU+44y&#10;yAfXcK3ZF5Nc1qdv/bOt2unsrfYrYi4uWxwxHCrn611GRfhjudYUPI8kGngYREO15vcnsPYdacIf&#10;7L1e0S3Zxb3O5XjZi2CBwRnpTULavLMTO8FhATGBE2wuw6knsB6VQ0S5kvbtpbidZINOZ4kmZh+8&#10;J759hQB1LehqLBz7U6OaG4XMMqSeu1s0HjimIzr2XUxMq2UFsyMP9ZLIfkP+6ByOneo0kk0sPc6p&#10;qPnK+1cJBtjjPPPGSB6kn06VpkYxio254IyD60APJV0DIQyMMgjnIrk7bRXvtNtZBIscKGZRFPHu&#10;CIXOGUHo23gZ6ZrrVACADHA4AFNYcdcUgOcuIoQurQojMRHbtb7ASclWUcjn+DrxVM2T2jXn2uyu&#10;YLWa3WMwwOXjZ+cu7D5s4IGSPrXU2On29pczzRIVacKGGTgbSxAA7feP51a3RmbyQ483bu2Z5x0z&#10;QM56xsY7myjew1VGu494Z4m3oFdi2zHoO3pil0XwydInjlW5RikJi2pAFz0+YnJJPHOT+VdEkKRj&#10;aiqo6kKMVXlv7SG6htpZ0WeZtqR55JxnpQBm21leG71GSXbCZhF5ckbZ+ZQQWI/LrUVj4cjFpt1V&#10;YbuUrtIZAVjGScLn69a38JvC7huPOM81HHcwzXM1qjnzosFkZcHB6Eeo9xQBiX+hXE1i9naalPBD&#10;Jw0T/vAV7qCfmGfY1qaTaCys1j8iCJ+rCHOCfqeSfc1J9rtvtItxcRGc5/dhgW468VHNqVlayxQz&#10;XCLJLII0TOSWPbFAFmOCKOSR0QK8hBcgckgYp5PQdap6jqMOmWr3MxwBwFzgsaqavr0WmSxphZQy&#10;OzbXA2Be59v19BQBrEmlAOcnrWZfazHbeHP7VDxfNAJE67WYjgDvycDpVK31y4nvjcWyLNpbTRQm&#10;UtyGc7TtHfBIzn3oA3jnBPelVc9Kw9Y1a5tL2KG0NvL57GIiUlfKYc7ifT2+lYvh2+iub9ndbkLH&#10;MFMhkBBd+nRuFJ4wBjnk0AdqSA+MjngUMp7dq4/XtUabyhdNDa20F5j7Qkp3hkRm+TgY4G09eGIr&#10;oPDbTy+HraW4iWN5V34wQSCOpyTz+NAFtj8wND3EMbFHlRG2GQhjghQcE/TJFQahMILOaXIG1DtJ&#10;OBntzXPvZXtzcFL++j84acUCxfIrMzDgt1P3B0xQB1DMqrksAoGdxPH1zVefU7KCEyNOrgEfLH87&#10;HIyOBk9Oaw/Eb+ZoUNxB5LKqfJI5Od/TATHzEnsaivGe01WK7fiSVIIpDwDDDk7mYdAWLAADsPrQ&#10;B0F9qFpZWq3U1xFHE43BnbAPfj8KbbXkVxaRXWdkcpAQyDbnPTr60yaPTrjTRYrMkqoDEHwDyF5w&#10;fof51zxluhp1jMJJGYzxRxRcbH5I3EYzggA9cUpbDR1dtfWE989mkm64jJDqc8Y9e3cVnTanay3T&#10;QS2wltUnWITnBUnGTjucE8kVDDpQg122d5FmnEc0wUjEasWUZA5OeTycms/UYS+pzRzuI7psLBHb&#10;oQZOAQFOMBc9T1OOwrOLbYzrmUDO3p2pmBjFCqyW6JK5dwuGc9WNNJwvWtSRpOD+FQSSFjwOlTFs&#10;Dk1VeQqvyjLHpms6jsrlRGnJyi9e59KeItv3egpY08sAsfmPNNZjIdi559O9cm25Yhb5gi5yepxU&#10;0abRnqxNN2iFcD73c+lSwLz9RzmrprXUTZIo2oPU01iCpDAbSMHPpUpGBTGAZSGAxXVYzOWvIW1C&#10;U2GktMqA4mufNby4x3CjPJrpLCxh02zjtbdNqIMD1PuacgWMbVUKPQDFSg845pjuSjlcHrTPalHS&#10;kJ7UCGPzx3qOX5YHOegNPLZPNQ3Qxay4PG09amekWxx3NG0O61j4xxXmmvR+XrV0pOB5hNelWfFt&#10;Hn+7mvOfEgP9u3O4fxV5uP8A4COzB/xGjnNYP/Enuuf4DXM2/wDqF47V02sYGkXQ/wBiuctkzAuP&#10;SuXB/CzfE7o7v+Kp5JMrz1NREcU5uw7Cs8T0KpHYeHFA0vI5G81oWhBvpz6KBVTw+MaOn+8atWOf&#10;tVye+7FexS+CB51T4pFt8nPpUW3GfWp2GD61Xm8zYxi27+27pXYYmNqNppNjbyXE9vu3txHvY73P&#10;QBc4zn2pNN8PWq2kb31skk7Eu6nOxSe23pwOOlWINLL3wvL2X7RcLny1IwkX+6PX3rVJPWgDDvdF&#10;+zyLeaMq212pGVU4SRe4I/rW2GYqC4wxxux0zRxxwKXtzQA4DI68VC6kc0/cQMdqYfTJoAkBG0ev&#10;rVHUbpojFHDII5pG+UshKnGMgkdOO9XwuV96ybuDUbu8EPmwQWincHBJeQj+EjjAzknmkMh+36i+&#10;oTW+yMI1o8sIgO98qwAJJ45z0x2rNvmvYHsG1W4gM85VDmVkEeeSFReSeOpJ57VpJ4bELz3EN08V&#10;zONrGNdqY9NoPHPOQc0w6HcRokccVu8ryI8k+5jIpDZzubJI4PBP50AJrWssiQy6cxYW43O8oYKS&#10;QQq4/iJPb2zUdzNLfa7ZiytTGw/em5dFVJGAwRk8nC/05rZ1DTH1K4h814xbRtvMfljcWHoc8Dnm&#10;q6aE0sqz319czyJuEaxuYkQH024Pt1oGVLy4F34ojs/7UhhEMbPiIgSKxwApJJ9zjHarGjWnkeIJ&#10;xPIJrz7MN8pfex+bjsMdegGKux6XZG3Nu9vHKhznzRvLfUnk1XTS5rW63WN7JGigZSUeaoHoMnI+&#10;maTaQDpbeG08RQzRRIDcRSI+BySCGyaxnhha/e8VEAl1KNQ5HXauDz9ePwrcFnb/AGiacEyTMMOd&#10;2EU45wO2cCq1zZW1zB5M0YaJMbQvyhSOhGOn4VnKslsNRKesWlxf6bqCz34a3WKVFES7XY4Iwx/w&#10;xmoIJW1S4sptOtUt7SCMgyzxcMSByi98c8nHWtC30+O3hli3SyiViz+c5ckkc5z9K0kiiigEeMnb&#10;tCg9B/8AqqVUb1G1Y5FNKmng0D5LyRIrcy+YjBVycbVJxxgc9M+lWEs5bXS7UR2ZNwb6MCTcXIHn&#10;hwzeo4zmujt7ffFHEBthjUKoz1UcYH+NTSzLCfKiXfIeiL/P6U+ZvV7Ct0MXV7YPpl1/arGW4uVM&#10;SRW4LbR2VM9+Mkmkt9LOlwLcJafanZxJMofYfl5XaoG3g4446da0rae0njlvDcxyeWSrueFjI6jn&#10;pT7XVbO9unt4HLkJvDbSFYZxlT0PPpVxbYOxhalpN9rd8kqH7HZKnzwSgOZm3A8gfd6EEg5INdBB&#10;eXLYhmsHVhxvjZWj/DkH8MVWutXs7SKKaRyYZZDEGVc/MM8Y65OCB71Dd+IrS2sILmKRWeZkCQHh&#10;3BbBAHXPX8qskW50y5azmtorsB7iQmSVlzhT1Cj9Kns9Nt7GILEpLbQpkclnIHqTTk1nT2iMjXUc&#10;WOCHYDHGce/HpmszUfESxJKtjF58iwfaN7HCbM4z6k54wB+VAF9NEsS1q7RFvsmTCrOSqk9TjufQ&#10;9qtJZWyxuiwoVk5cEZ3fXNU4L64u723SExC0kt/P34O58EAjHbkiq93rws7q5tGCCZESSLqcqSck&#10;+mMdfpQBo3OmWc9qLeSBfKVt6qny4PrxTGiC7VVAFT7ox0pX1MnTPtaWruWfZHGDy/zYU9OAetRW&#10;tzPNcXNvcwxK8KoS0LlhlgTt5A5AAP4igCw4V281V2TbNgkHJA74z9BSQWkUUhnILzsMGRzuYj0z&#10;2HsOKpLqLJE7XFlcRSJJsEYXfv8AQgrniptJvpdSs5LiW38hRM6RqWySqnGTjjqD0pJJbBcvkmo3&#10;JH1p7HFRMwpgMdsDkVW6SEkEHqKnJBO78hTWjyCT1rGoubYpaMgYvKRxyegpLqf7BZTTKm90QucH&#10;GcCnq47Z3HjNY1//AGhexS24FtaxMCpeRt7MPpwB+dYRRYPrN2UtRDbQtLcgGNDITkHnJwOAK6S2&#10;Uxwr5hDSMBuI6ZrzLw5PZzXNzLrGpSLHbfuo2RynAPYr249a9F014JokMExmi6hzIX4+taxViWXj&#10;kH2prc8etOkIHc0zpzW5AhU5zQOPrTl6UzIzmgCRW5px6cVCD83Sn5oAGHeqt6f9ClBz0q0cjmmN&#10;GJFKsODUzV4tDWjuW7bH2eP/AHRXCeL4mTWSw43oD/Su6i4AA7Cue8YWPm20V4MZj+V/dT/9f+dc&#10;mMpt4e3Y6MNJKrfuecaupOk3IyP9WTzXPWrYgFdPrCr/AGPdFf8Anma5a12+QuTXn4L4TsxO53hw&#10;SPWrQjyobqMVWxn8KnhOUXp0rPEdB0up1+gODpYUc7XIrQto2jeZmH3myKyfDx/0BuP+WhrdABWv&#10;aw6vTizzq2k2Ic4NMOSOKcSFJPtUXnYYqBnjNdDaW5iPjHHFDYA56U0SqJAueoqRl+Q/WhST2Cww&#10;gEjnNGSOMmj+lMJyaYCtx71marqTaZb+eIkddwVt8uwDPA5we9afasq80O0vL6C5mDnyX8wR7ztL&#10;djjpQMj0zxGLq1R54ShGFkYKQFcsQFGevAzn0qnr7Xl1d2iJNEIPMEyCFWd2Ud2K8gduOuauQ6Xc&#10;3FuIpF8oebKWYtkhWY/dHQEg9fepBp1xZM0tsEYmX/VZwGixgLk9x1+tAGlayXbLi5t4UQKCrxSl&#10;s/gwBFcvfX17/bWXS4juyoSG3tlDgR7gS7t/Tj6nNbEFlPcXBaRJ7OJE2p5d0SWye4/Hr1qtdeG/&#10;MuEe0uPKj/5bJIvmCQ9mOTyR75FIB2sap++hhluJLJLhGCeYpyzgjG0Kck4J4qlaa1BpenahY2yu&#10;Xgy3mucN5j4xlOSOo69fxpNZ0FjYrpsN3NLk/wCjQMudhPViwwcDqOcDpzT4LGGS21iykxBiS3fa&#10;sW0OwjAyFJ5BKnvzSk0ldjtfQbeavLJNZqJZLOWIYuJ2AYbWGF4GRknP0wasf2hfvoVlKmw3Er+W&#10;wZThyCQ7NjoOCcfhVrT9GktPOunYPNIFKK4wFAzxgcDqegqOHTbqayCXM81ssc0rtHAw+cNIzAZI&#10;yOvasJXlqytEZNveQtrcbXU1xBIyby5AhV1BxtEfVufXNdSjpdRq9sQ+fu4GAv596z9K0qS11JHE&#10;UKqsRVp1PzMDjg5/i981fvi80wtbC5jWUOpmIIJRM85Hv0qVTuPmMrUpb+HU7ews/sjxXUbq7TqT&#10;hvw68E8Uq2v9hW9pZQzswLDfLcBmU8/dyD8vsPwq4kBW9+3X8kMKwqViQNwuerEnv2qIwW2u3EzL&#10;d3ZjgIARRsAJHDqcZPseRW/JpYm5Wju9RufFCBIPLRIXDArny1zwQQeST7VQ1eSeOS8Z91rMkIEB&#10;LthsnrIwxjpx2HrWtHpulW135EN/Jb30mBvFyTIx7ZDE5+hq3/Y8LO8lxPcTPIAspZ8BwOgIAApq&#10;C3YrnOaVaz/8Ihe264kmv2k8i3DBggI27iw7cZz9KisRe2unSv5zyXHkXaRiI5KkFSAMDrkntXVJ&#10;pdpbTrJbx+SR/DGxVD9VHB/KmQ6ZBFqK3cZdNobMa42ktjLdM54FUIxdF0u6ihkE7uwQJNFI0JAW&#10;TBDbVYnt9OtVHtLnV9LW3tSFEN3sV1bBwX3MzdwNpIA9T7V2rdM1GEVclEAycnA6n1oGYFjZ21y9&#10;/ZuxmEPk8ZKkOuSOpyO3fpVC30iGz1VBd4NxdOnlAHgRrlivAG77uST6iurSKNJnkWMB5AN7Actj&#10;pk0NEjurMoLLnaSOR2OPwoAxreGG28OPdP5srmJ41UHPVjwoA7nFU0067MVz9uVvOuYI45G3qsUa&#10;qOCWPJIJJro7e3jtrRbaPcIlBABbJ5PrVeLSbNJA5iMjA5HmsXA+gOcUCH6abZrOWK1neV1wWlbc&#10;VYkdQTwRx2NMtBEulyLZsk7lm8xpMjfJ33f/AKvStHcQSM00jrQBzS6VfPCV877Ec/uvIlJEI78E&#10;fMTnvxWlYTy6dDDY3FuWjUBUuIVJU/7w6qfzHvV9lJ57UoIA6UASSdBULH2qTdkc0xhQBGQB2qNy&#10;chRxnvUpXmopsqMr1PBqJbaDRQvL23ty++VRtUnaWAJrnNPikj8y71jTTdC5UPG/lh9gP8OO1dLd&#10;6faSKpuLeKQk8lkB+lTxp5hDMMRr90f/AFq51oyzE8PSG71LUZJ7VINrLFHDxwoGcfrS2ESab47k&#10;srMbbee2M0sS/dRs9cds1JNc2FhqMkWm6cl3q0mXZYxwhPd2PStLQ9IksDPe3sqzahdENM6/dUdl&#10;X2FbxVtSWzUk+8eOKYD2HSnOf1pgBFWSODEZFG7PalHvSHFIY4CjBz7U0HHFOyKYDj6UCoJ7hIU3&#10;MfwqkLqa5+YnyYP7x6t7CsKleMHbqVGDepelvY4FJyCR19qrStHdwyLP+8XocDIxWLr8nl6eqpx5&#10;sqLnP+1n+QNbEW1LNkXBGO1cVSpKTszWMVHVGBr3hmC38KapdGVm2Qt5a7cY+teTR7vKTHpXuvih&#10;v+KH1kZ6QGvE7NA0A9uKpwjGK5UWpynudyR83HAqZDiNeO1QnO44NSrkQg+grgxGyOqidR4eObB1&#10;HZ63UbC4NYHhnH2WYk/x8j8K2y/Ar2cG/wBzE8+uvfYTuBHgdTwKgyQpXPLnOfam7t3zk8ZwPp3p&#10;JMsQg4ZuuOwp1J6kJCKu+TI7nC/41ofwgGq0CBRv/Baklf5fl6E4+tVSXKrsUheQ2MdaaQQemae4&#10;xgd6YODzW5IuAV5qpdXkFkgkuJBGmQu5s4z7+lWmPPP1rO1Sxe/jjUYPlSCUIxIVyOgbHbPP4UAV&#10;rfxBM10bZbdHkY5iG8o0icchMEj8cCrtzqyRanbWigF5JPLeMqdw4yGB6Y96x2hvLrVLe4voJjJH&#10;5mYIOI9m3pv43EsF646dK0LWe/e+W8vtKlVI1KwRxSI/lg9S3OSe3GcUDJrzVvJNxGqCIxHaskhB&#10;Vm4OMKSc4OQMc1X0nVSqXzz3LXSh0aPYmwjcMFADjGGU8Gpr7R/7QvZpmYxpiJoyAM7135JH0YD8&#10;KoWGk/Z7u9sYoR9neJCzTxBlZt7k7QOP4ulIC/Hql08d7M1hgW8gQR+aucbQxyc44z2rE0HxCbq5&#10;hmvBFKWbaCjDMaljsL8cnBHAHHfrW1BoSWlv9nhnka25ZopTuBY9/XryR0qpZaDJplna20bC4YXA&#10;lnchVx8zMxAA55NJxT3GnYfeeIJSLprNHmCXCRxFIzgj5d2WPAHzdTTtQuLk3lvg+UzEQqgOd7kj&#10;fgH+EAHnFXLjTi0V4sMoV7iZJRleFKhABx/uVUXw3FeS/bNaYX92RxnIjhB7Iv8AU80WEReINRSS&#10;J9N06OSe/wAEAROyLF6l2GMD2zmo/AttqVt4ctTdvDJFPCJF2rtZc9M92yOck96049Ggg0u406KW&#10;ZYZgy5MhZk3DHBPNaEEK29nDbR8LEgRc9gBgU1oBys7xxXkpjRHmlun8t3QHYqqpYgt8q856/gK3&#10;dKmS6uLy4RSqSpDIqsMEAqTyKbLo9jLarbTQiRUdpF3jcQxJJP5mmaFcm7lv3ddsiyLHIo7Mq849&#10;u49qAEj01opIIR80azNcyyP952ySoP5/oK1mwTxyM1C9vHLdJcEHzIwwU54weuR+FQ/YAdRW8M0p&#10;2jCx54HGKALjAY6UzjtT2OfpTeD0oADnbTCdp61IDlTTD1NACY79+tJjnNOHT2owCPQUAIM0DPUC&#10;gYz7U7gLuzxQAmcDJpmS54+7/OnAbvvdM9KXI7UkAAcYpn3TTx0H1oJFMBhJNNbpzT+vPakYDHv6&#10;UAM9qaRwaeBk0MD0pAVCpkkBf7vao72Y29hPcKDiKNnUe4FXCgYAelNubdbi2khbo6lT9CMVmoa3&#10;Kuczod7b6ToFoRG1xqWofvBFHje5Pc56D3NdPZPeeUDfLCspP3IiSF9s96y9C8PW+iRZDNNcYCmV&#10;+oUdAPQVtc960EDYDcdKQ8dKaTjpTuooAM8etAOTimmmlgMtn60gHjrVS61BYWEUS+bO3AUdvc1T&#10;uNQaaXyLfOO7dM1lapq8fh3yZp4meOVirzg/dPbPtXFVxLcuSmbRppasl1XXLTSZ4xfh5ZnGSE6R&#10;jpk+2a1rJRdlJZGGwgbFHSvPIdSS5mmvbuHzYJ8C4LdYoycKMfqateFdSvr7UV0uGbZa2is4LN8z&#10;ofuj8AamNP7T3ByudN4mKyG3EWCsc6nj6EH+dJeax/Z/kW6201xLcRsUWMqPunnqR61LqcI+zRfK&#10;dplC/jyf6Vxni+LUtO/sy/GoMW8+SKNRGPlJX9c9KxjedVms1aCOv1HVP7V+Hms3AhaIeUVKswPI&#10;4PSvKLXiAc9a9Lls7iw+GupwzSB/9FBICYwTya83to90CnNay+FE0+p3D43YxSrJiMUj8vzUOcZx&#10;XBiNkddE63wuf3VwD6g1r3BONq/x8CsHwmxaS4UnjANbsp/hHU9K9XCfwEcNdWqMheRQ4XgIP5Cp&#10;IQXJLfef9BVeQh7lVUcAjNW1+SMc/M/T2FKKvJtkPYJZMuAv3RwB60Dgr6LyfrTO+7nA4FSIC52/&#10;ia0TbZJZAygOe3eosc5NT56cfpUTEA8V1LYgb360ijBIzTiNw4pVB4PrQAhUA09eO1DyIhBdlXJw&#10;Cxxk+lQzXlvbSxpNKqvIwVF7kn2oAnO4nOcj0pUXJNNnlWCN5HICou48gVXsNVtr8qI1mVnTevmR&#10;MoI74JGDQBcKntg00pg5pst5bwTxxTOIy4JVm4U46jPrTI7+znEJjnVlnyIyDwxHXB/P8qQybBpC&#10;vGe1Uv7YgbVobCJkmaTeGEZ+aIr13DsK0ygAxznHegCHBOfSnHIFLjFBoAjK80iIELbQBuOTx1p5&#10;AzjvSAZ5oAMDOcYpN3zU5jnOM00jJoAD0poPPFPOeRk0gXHPegBoNJxT+3NRseaADPrS/wAPSmEn&#10;NOB+UZNACHjrSqpPL8nsPSjjdnuOlOByPelYAPTNNPSk70HgUwFyCo5pM8Unek6GgB2R0pCCQKQ0&#10;qk45oAdtpjdcdqcDzTW9KQxMc04Hrk01emKDkUAOxxmkOfWgHjFNOTQAvak/iIo7Zpv0xSAVj6Vk&#10;6hcSAMn3QcAAdSa1COKwZpPO1Bm/hQ9e3FcmLqcsNDSlG7LESLbRjPLN1NZOr6dNrMi2sqkWQBe4&#10;cHGQOiD6nr9Kvi6VnYKu5j0PYVIs07RrFlQncjjmuCm0tTocWzI0zw5BYWU9u7ecso2nI6L2Huea&#10;0dP0mz0e3iSGJBMuf3rD5ueuT/SrYRYIi2TheSxNMiaOaVZLhljhXoGOMn8av2kn7q3YlGKJBDLd&#10;KW25RWBVc8nHOarappsGqwWBIAa3vRKVI5HBq6moWgnGLmAYfAAkHFXZofOVJ41xMrA5Hcf1rSMH&#10;HVbkOVzI8SLt8D6wP+nYY/OvJbRh9nFew+K2VvBeqsAF3QcgduRXjtoQbdTVacqHHc7iQAGoQO/v&#10;Ur4L80+OPMYIHOa4sTsdVI3fCgIluDjjaBW3M23c393gVmeGVxFOe+RWs8bF/mxtzn616mFi3QVj&#10;jrv94ypYR7yXbPJJq4/zN9eo9BUFuCspUjGT0qY5YdPmc/kKajyqxk9RnTB/KrcS4TJHzHk1XjXf&#10;JkcqtWgx/CtaS6kSFzgZqrPJJHE8kcRlYDiMEAt7CrHbFZ95b3c4U2l59nI4bMYbIPcehHb9RW7E&#10;RRalLE7TakbextiuI45ZB5hOep5wPoM/WtTcpTcrAqVyMdx61UstMtLTLLHvmYYaaU73b8TVh7eJ&#10;5o5Sv7yLOwgngHr+H/1qAOUv777L4ghuY7GTMisImkViHfjnZ1BAxjgZz6CieC91d7ya/iSCOC1A&#10;/cMCXkBLY3YyAP7ua6zHzZIBPbPaqerT28OmzrcTrAjoV3YyeR2HegZmeJLSV7SDUIVd2ihGYgcK&#10;3QhmyeQMH86u2Gqsl0818q26yWqzbDMWK5O3GDwPwq/9gguLe3Eu50VVwNxAbjqRnB/Gklt9Pubv&#10;bNFDJcRoPvoCQpPGPbigDH1i0tZb2JLia58gSCR5HY+XEOuAcck9uuO1WLa9llgg2+bdXkMe6SLK&#10;hV67d3GA+MdxVv8AtS0+1z2V20UbI6LGrEYk3KCOD75H4VIdZhi1MafNbyR3DgtGAQwdc4zweOvf&#10;FIDGj+26hr6SELKY1KzRROVihbjALjlm9cf/AK+ktnuXiP2mJEkDEDY24MOxFZ+kX8893dQzW/lx&#10;LI7xSEBS67vQdPx5Iwak1DWo7O/tLYAyvPKEZEGWXI4NAF6OR3mlR4tqqwCNuzv/AMKeeB061Qud&#10;QWC1na7P2NgSiuGDZ9Cvv3wRUOi6w+pQQrPDtlKtlwwIYo21uB055oA0/wCLpRghQBXPtr88WuGz&#10;eOMRxybWC5eRlK7gQoH+NXLXU9zX1xM7raxbWAkX5kB9gOh64PNAGl/nmmwSRXUAlibcpJAOMdDg&#10;1zniK5ewvvtc0xigjiwI0Lbpe/YdvTv3pLiVNI8N262983mSfOZgwy4PXqG9e3f0oA6hhtYE8Ui7&#10;WAAYc89e1YdjrJm8PrIczPHHiR3O1Dg4xvPBbH61lWMryrp0t60cVk1nJkAFmkXcuFx+QyM9eKAO&#10;wdOOahIB4JqYxLFEqJu2gYAY5I/GoGO2gBCpGcGm9etLnIoyAQcUAOAGMU8cCkPA4FICSKAA4z70&#10;wkcmldggLMcCogC4y/C9h/jUtgPBzzg4p3Xmm54HpS4z06UwEY88Uu71FIRg9aU80ALkZ6U0kfjS&#10;kAjNVppCWMMGDJ3bsvvSk0h2uWVZSSFYEqeR6UNkt14pkMSwxBFyT1JPUn3p3ahXtqDF7U3NBpua&#10;YDnOFxTBj6Umcn+dUL28IIhh5c9c9BWVWoqceZlRi5Owl/f7QYoeXPGRVUWeLHflSCcYI6molh2T&#10;hC29z95vr2FWtRvIbM2kDHAdxEvGfmI/+tXmXlVbcvkdFlDYYkS/ZmZmYMpxgcZq3LstoVjhTdIw&#10;+8ecVSurgxy21rCA8zEMVPYdyfoKs3UoURSBhjJUn2p8nLFuwnJtlWP/AEiQI/KIST7mpbpLIae3&#10;21YjEx4WToW7CorcAR7AeWboatapaxTWaWsyK6yHlTU0lbUqppocfpkGmwtcwSxQRpb3BeSZlGdp&#10;5VRXotrdI1gZ4wdpQkAjHFed+GdCgnuLq8mLyKt0fKR2JACnAJ9a7+c7LKZfVDjFdLkrGNtTF8TR&#10;sngrVJVb5XhBI/GvJ7MZtk4zXrHip8eBNRUg5WFR/wCPCvKrNglsorOPwI1W52rEHkD86fFIiKA2&#10;M0x+me3pULkqT2z0rlxHwnRS3Ov8NsCk+PatlyCK5/woSUnGc5ANbchPNerg3+5RxYhfvGLEPMuh&#10;xwuc0kzHJVeGz27U+HEMe49TzTYgHlZ2B4q56/MyRIAIoSM8mm5EaZJ5NLnzHLnhVpm/eTI3QcAV&#10;d0loG5IuVIUnk8/SpHUL+NRxqVG5uSalYgjBrSOxLGqeD6Cqs88qahZRQsMSyMJFIzlQhP8AMCrS&#10;FQSD096iNrG92k5JLJG6Bc8YbGT+n6mqAdNkKxHDYzzx/n/9dee6pPqT20aKqPIUknR4ixdIgxG3&#10;OCWB/Tmu1vtPspLEW1xCZoUIKo7E5PPfPvWU2l2GnhJI2NlPIRGphOBz/Dt6EVnOdtCoq5FYTXsv&#10;hdA1zH5q3IVfMO6TJ2su05xxu96vQ2stzrSTzyObuOGQIs6p8nK4ICE+/Ofyp+jeFre2lnuL2Cyu&#10;XnbeC1sMqeBxkkY46D1q3LotpBdefYSJZXCr/wAs1G0qeuVPbI68dKpXsIwG0Q3Gr6tJcxpcXD20&#10;RVIwETcS43EE8kYHWs/UtQNx4klFnZzalDDaiKX7Lt+bpjkk9CSegIrt7Sxki1CW8luBI8kKRkKm&#10;0fKWOev+1+lOs4LFzLPYtEVw0TrFgKGzlsgfxZoA5DwTfL57faZmeaZWBkcBjlABhmJyMAegHXim&#10;QS3kEksttbo6wyh1jhOY5HB6IeWb5cjJ4rVj/szTZUhjaa7uoNyJDGpCdOVA+6OK2I7+zt9Ej1Eh&#10;YrYQrIFAAKqQDgUN2GUUsrXW9DZFljmcXAmklZdymTAbp2ABAA7YFRaRMNMsIIk06/uLxUEcoMYV&#10;UJPzYJwMZz07Vu2BgkEs9q0TRStvOyPackDk+ueDzVabWrO2tTPIxQh2jMZHzbh1Hp756YoA53xB&#10;Bd2lzbzwktf3d5GUUt+7AwQVJx6ZzwetXl8LLb6dclH8y9uDuYKTHHnj5Qo4xjjnNXL3W7OPSjfx&#10;GKYo6jy9wJ3E9OvXGeenFJ9quJ9atDAqmAxZl2SB+CeCBnoMYyPXFAMpato011q63k07zWwO7YW2&#10;mEY5K9R+OM+hFMsdFjk0W3ltXO5dzRxTEvFuyedp7n1rqCmDycikIAG0cfSgRzSaa+oaMzrEkV00&#10;sjItwpwuT0IHH48+1WrfQ5LeHTGEiSzWEYVEkH7vOACRgZB44NbGMU4N0AOaAKl0b6W7gEYVIxta&#10;SQOMdeVxjJ/TrntipnUE8VLt4JqJuKAI8dxSGncYpQMrzQAo+aonmEWOrE8Ko6mmyPsOEG5j0FJE&#10;m0lnOZG6t/Spbvohq3UeI2LeZKQW7DstOYZ6mlzj3pDzQlYV7ifSlA//AFUhwKM8UwF/nSMaB90n&#10;p71AQ07EDKxdz3ak3YaQGR5yY4TwOGk7D6e9SRxCBNqD6k9T9akUBVCqAFHQCkJ96mMerHfsHNHT&#10;jFANNzkVYgJIqMmlc1EXCgknik3ZXCxDeXHlAKuSzcADvWfDEDkMS3eRx6egp8c32qeRwTn7o9h7&#10;e9VNTtrmJI4IjcuHxvSHaDnsCx6V5NSXtp6bHTFciLkClWMz9T8341i64t2ZLWfchiiuEkII5DZ4&#10;HpjmtS2dleK2ujHG4/gE29j+J6mmatBLd6Y8MAzJKwIH0IP9KqC5XYUndGDM5tdd/wCJhdlvNhbc&#10;LfduYg8AgfWunSJLiwRIBsTblAVxj8DULaXGusxXUUUahIjvKjBLE1qRp8/PTGa1nquUmO9zPthi&#10;VJCDxV+4ZJrxMYIwOPSsqUurO9spMYPKk8fUU9ZxKiTR84bDeua5edRXIbuPNqy1Y2626YSMKrSE&#10;8e5rSuyspMa/dx81UxL5VqkarunY5/3R61LEwVgh5xzk9605tLGTWtzK8XgjwVqO4DO1f/QhXlNq&#10;FeEE544r1jxq3/FF6gPZR/48K8rsVJtgff0q5K0UVB3Ozf7pHSoJTmTntU788dagkXMhHeuXEL3T&#10;oo7nTeEWHnTJ/s/1roCv7xh2rnPCJImnGOStdMcg5r0sD/BOPE/xCEoN4UMT7elSPgARJ1PU+1Rx&#10;kgu5OPSmeaIo3lJ+Zj8v0reVkYofKQWEKHgdTT4lEjf7C9Peqy5KbF/1kh5OOgrQjURptHalTXM7&#10;jbsJSnJz7U4c5J6YprAYyK6DMYx554rA1O9MOoxxx38zXLOmy3gG4Rp/EzgA8H3x2re6g561WS2i&#10;SR4reJIzM2+ZlGCfqamTshrcJCZGa5YEopxGo5z71yF/LeGae+tWaW4QgLI8bqLcHgqR/Ee/HPIr&#10;tXht4LgXbyGL5PLIL/IeeOPX396qyaTbXbO6zO8qyDczOX2Ec7fbIrNU7O7Kb0sZ1+Snh6P7LeWv&#10;2a3VAzqh3q4IGMHp+PIpl/50l8ZmvUlFtAzqDCACSRtRvU+vTHHGa6K4t7K+f7NIULgrKyA/McHg&#10;n2zT7mwtJRHE8SHY3mKBxg+uBWoihq0sqLbSBox5ZD+Rzvkbsox9fSm2Elu8tzc3SSWupuC7x4Ib&#10;GAAF7PgAc88mtBLaAzmby087oXAGaLxbU2rNdwiWKP5iCu7GO4qOULnHXelXcsd1cXyN/pEpdPtE&#10;oBGBhTtVcZ2jvVabTxJ4fsY2iLeTZorYtyqJuAy248Hr/Dz15FdtfWltq+mGMuWt5k4eM4OPUHtS&#10;qipCsO0FVG0BucgcU2O5Q0pLK0sJrJbgCSeNiJ5Zg7udvLtzx/gKqxaUNQEtxPIz2rysRE2dsyhF&#10;UMQfdc8+oras4pIriQhLdYCvyhI8MD7+tWZcM2Cc560opoRzcLf2b4fhu9ktw8trEpZGCiNVUDcT&#10;2xk881QsI7xNUgv0uXmWadI5XJIUrzwpPLD3wAa62G2jtrWK2iBEcaBFB54AwKpPpcf26O6jby8S&#10;B5ECjDkA456jrVAaz9OtRGqVnHercTvdPuBJCKGyMZODjtxgVbwcfSgBc0Y5yBSFgTtHJpw9yc0A&#10;ITkEHioW4NTHHNRMOaAG9/amzS7VAUbnb7qilbdg4GT6UkUezc7fNIep9B6Cpbd7IYkcezJY7nP3&#10;moP61JjJqN85ppWFuAOKN1Jmk60AO3cYozxSDFB/OgBMeawBJCDr71ISBgAdKaOOMcUZ5pJIYpzT&#10;c80oJo7UwEOQaaTxjFKaaW4pANJ4NY2rXTRxsq9cYGPWtds1larEuzzc8g8CubFc3s3Y0pW5lckS&#10;0EOnQGFw0iruyO561We2OozLcT3lwLfIykRCfMfU9atWUoWIQD/lkgB+p/8A11WIa3kli/5ZuDIv&#10;1FedKSjaUToSvox1votpZBp47dftMp272yz8+55q2hzJntwq/QVMZBPbpIPvKv6mo41A75C1fNzM&#10;iw9+PlBzzkmq15dFYRGpw8vBPoKsgqsMspIwo6n3rNVhcTNKwKoq5APtTnNxRUI33AxFUjhV+vLC&#10;l+ygSbkAD9WHY1JbECN55AdzMQoqRDsXcwIJ5rnSvqymxxlS3B3MBIRzk9aba3MczFlkRiG5APIF&#10;cnqkUEeq3lzqFrJPEdpiIwQO2OT6kVqWNtAl/Jcw2QtY0hESgIASxOT0+groUEo3Mm76Gh42OfBN&#10;83rs/wDQxXl9jkWq969H8aS/8UZcoOhaIf8AjwrgbRFFsgq3rFFQR1T98Hmq8vDfgDU7YAJxUMmM&#10;9jxXPX+E3pfEb3hM4vJPQx11LYYgg1x/heXbqZQHqhrr1YBwp79DXo4B/ujlxS98hkTMmATjqaqu&#10;weRnI+SPn6+1WbgMr7VHLcZFRLCHKxD7q8tnvV1LuVkYqyRPaphDIw+Zqs5BA9KbzxgcUKSpwRXT&#10;GPKrEN3JAaM+vSjOTgCiTiPAFUIjk2gZPSs+z1GN9WNvHPBMHVm3RnlCMcHsc5/Srp9xVaDTiZFe&#10;V0KI25IkjCjPqfU0AM1+OaTTZvKuFiURuX3R7sjHb0PSs3w/cz/6eu8NePbxTBWzuJwy8ggf3R2q&#10;7qOitcQNDa3MsCPw6FiyMv0PT8MVLYaFY2MUASANND0mI+fPfnrj2qZajKVvHLf3jJeySC6DeVMs&#10;B8pUTaGzvX5j94YBPXtTtZW4aa3t7e/iWXfiKVUJZEPXc2eBjjPetGbR7e4unmke5Hm43xpOyI5A&#10;wCQCM8YH4VchsbWG0FtHAghAxsxkUlFodyppaxQ6b5kcEcTuWyQSQ+CQGJPJzjPPPNc/qtyl1DI0&#10;kTqJFw88kjC3UAkfLjG8n0A9K664tILm3MMsUbxYA2Mo28e1V5NKtLqa2klt1c2+fKHO1D9OlUIr&#10;6Pc3QsrWC7tZY2eIFWCAIgx93gkj2z/PipLS/t7+aVYAxWP+PjB5Ix6g5HQ1pHgYY9ulRhETO1Qu&#10;Tk47n1pDBCT2xSgd800ZHNOGaAFbkikPSlJAAFMdgq9QAO9ACZwSaiEhlPy/c7v/AIU0BpxnkRfk&#10;W/8ArVJ0X5QAOmKi9x7D8BfuHpTicjnrUeSBS985qxClsU1+tGetDHNACetRnPrT80w9eKQCjBHW&#10;kYDHB5ozk4pGOOvX0oAMY4ppPHSnLk0jDigBBytJR04pP4sfjQMUn8qO1GMHrSd6AFJ4pQeKbntS&#10;4pAMbk00njFPaozQA3nrVS/VGs5CwyAM1d61T1BgljKSM8dKyq25HfsXD4kZ9iW8l5Cc7zjmrV3D&#10;uthLnJQ8Uy3QQxQJkHbGXY+9T3DhY0THAyzfSvLjD3GmdEn710Mtm22q/wC0OP5VaWOOK3ZmOFUc&#10;59aqwyRxWKhxkhi0YHfNQuJblgr/AHewzxVr3EtLitfcmklEqLEBiLrgdWNRXC+TCojHzE7fxNW4&#10;Yo4MxqfvcMaZdwiO4EeMK4+Q1EoSa5mUpK9iHaPMWIHiPj6mquqyXW3yrNRvf5Q7Y2oB1Jqe34OS&#10;Tnk8+tQanZy3lqbdJHjU4DsnBx3FRC9xy0OMuoZrtbhvNmvUtyGuJt20dfuoOma2NM/tOFYPKnW/&#10;06bDI7cSR57H1robPT7azsEs0jURMcsvrVbRtJawW5tkbdbCfdCP7q9cfnXVzc0GkY9dSHxoAPCE&#10;+P8AnrGP1rh7XAt1yDXceMx/xR0/H/LZP/Qq4OGTZEozRLSKLidY4+Q+tV5eGBJ/KrMnXI5FQS/M&#10;ORWFb4Dal8Rf8NtjWIm/P6V2bnE0f1xXEaFJ5epQt/t4/Ou3uB9xgOjCurAv9yzDFL3x06NvBXGc&#10;YpI1ESbf4u+asSLznHWoXPPPXNeiorc5LjlOeKfjqaiUZP8ASpkGRjpVCEUAHOae5z0HakwR/Wsn&#10;Wsm2EgmdNp5xcCJSD1yf8mgDU2nBP8qgnuVtUEkmQm4AnHAz3PtUGm3dmYo4LWOYIqZ3iN/L/ByM&#10;Hr171T1OK2vLY3cV19wYQ+Z8gYdCR0yD7UAO0q/v7nVZYZ2CwozgL5eSRwVyw4BwelW01u0GpSWb&#10;ypgRmQSb+BgkMG9McfnWLpCyaa6TPZyokm5PMj480sRtZl/h6Ht37VLbaYya9E/mPb3TQSPvjJcg&#10;ZXAZmzu78cY7UhlxtckW4niNujMEEkASUHzlywJB+ig/jXNR+KrqZb8HzRGJEkWbDMkDYyUwOecD&#10;qep6dq6BLGK01yOWSR5GktZUed/qp7YCjrjGK5uWwW/1GeTSLCebbcriVmH2ZlAHzc/ePUdxxQM6&#10;u71qWCK0gYBHuSgSZiCfm77ODnt0xWdNcanJrUFldvxLKUj8vKjapyHGCScjrngZrRkttQ1Jw1xa&#10;W1qIl4Tdu85x90kgD5R6etQ2Phdo5TdXN6y3LAhvsSLAgBPQYGT9SaQHUP8AL059cVEVyPeqRtbi&#10;204W9jcESKeJLgmQ4zzk5yauZOOevemIUZx9KYSDSrnDCo5JQgAOST91V6k1LGOMiICzHAFRCNrj&#10;DSgqo5Cf1P8AhTkiJYSS43D7qjov/wBepjwvH50rX3K2GlTTduexqQgkZzTT8vWqJGlajxtOan4I&#10;6YqN14oABgCmOCG4py8j6UMcHPQUANJOSKbxnpUrDKg1Ccltq9fX0pN2ARjh9qjLenpRtC5J5Y96&#10;cqKnQ9eSfekYZ70l3YwAABOKa1ODc01smmIZyaOM4Jpee9IeOKBjaB0oIPXtQPu0gF+lKDzx0pB0&#10;phzQA9hTMU7eMdKRvX1oGRlsHBrL1aU7IYF+9I449hWi2AeazoEN3rYl52QjiubEy93lXUumtb9i&#10;WCMCVl6hWCfl1/Wn3JAtpJD1IwPoabghA2OWLN+JNGpNtVYFHTr+FcUdEzdatBbBTBuZeUPAPINR&#10;HVLUXgh89TcMdiIvJB7miBdxMa5BwOfT3rL1i8fTNRsriC3aTzS0XlpwT3FXTfMTPRmxN56xN9nR&#10;ZHA4DHAPvmqtnqs11qjaTqHkecY98ZhydpHUZNYd142gtVkt5IJra+bCIJ02qOfvE+gpzQ21jDpF&#10;/bXSXBjuts86MG3eYMEnHbOK2jGydzNs3WikjJGT5ic/7wq19uCMJVj4Y4Pv7EVPcwq6mTHzdqYL&#10;KKWTbyuRliDXNyyUrRNlJNakbT28+W/1T+jdKLefySWzujJwxHas7UGWImNDvKsQDjqKmsC8MYjU&#10;nDDJB5rNVXzWKcFa6KvjcL/whU5Tp5qf+hCvOVTcinPau88XzSf8Ilcxs6Y82MAY5+9XDIFEa5OO&#10;K6HLmSZEVY7GQnHNRSj5eamIxke9RyDOMenesay9w1pfEP03AuYznowP613U3MBx1BzXB2IxKPXI&#10;rupjhJMdMVvgH7kjPF/Ei6furnuKrSZB61aALQoD2AqtIv8AOvTjsjie4qfe5qdRj1qqD+8ANXI+&#10;eCOaoQEZWswaNYrdG5+zK0mcgsSQv0BOB+FajKQDimY+Xp+NACA8Y9qj8oZyoA55p+AG4NZtrNqt&#10;2jyobVIvMZVVkYtgHHPNAGkqenBHQ0/+lZtzPe2MPnXFxapHkDd5TEDPHY+4qSJr6eMOlzaunqsZ&#10;P9aALU8KTKVYBlYYKkZB+tLHEIlVVUKqjAVRgAVXMeotjFxAPpDn/wBmp5ttQVvmvIQf+uH/ANlS&#10;GXAMjmjPHAqqIb3vdx/hD/8AXqost8dbFn9qiEZtzKG8nnIYD196ANbGV6c0EdPWqpt77ODej8IR&#10;/jSfZrzPN+3/AH6WgC3jjiowi+YXA+fpk+lQfZbroNQl+ojT/Cmm0uf+gjcfgkf/AMTSaGW+Sxxz&#10;mgg7cVTFlcZx/aV1/wB8x/8AxFO+wzH/AJiN169I/wD4igC0Rjg8DHrQAe/NUzYyE4OoXZ/4En/x&#10;NO/s497y7P8A20/wFAFnmmk5HrVZtNj3f8fN4f8At4cfyNRSWNpGy+ZcXK722Luu5RuY9B96gC8q&#10;01/pVZdMtCCRJcMM4P8Apcp/9mqK7s9NtbaS4uGkWKNSzM07kD9aAL6/NHj0oRAvyjvWLp40TU5H&#10;W0fziqhmAd+hzjqfar7aNYMcNbKR7k/40twLRA6H8KYRj0FVDounbwfscWQeOKe+k6fjmzhI6/do&#10;AlJVerL+dJ5iD+NfzFQDR9OP/LlBj/cFL/ZlknS0hA9kFAyRpIv+esf/AH0Kje4t8/6+P/voU4ad&#10;ZgZ+yw/98CmfYrVTzbQ59fLFACG5tQNzXMQH++KgfULBQT9ttwB/01FTmyte9tCfqgpr2Nlji0g5&#10;64jH+FICJdQs2Hy3cDfSQUjapp6A7ryAAdcuKmFpbqPlgiX6IKabeIA/uk/75FADopYp4hJDIsiN&#10;0ZDkGnElRiqWkBU07aABiabAH/XRqvdRQMrzgsp2nmqdjcJb3jxyD5nPB+tXmBrJ1NCgSZRyvJrj&#10;xSaSmuhpS3saiQlGQHJIOMfrVC4Ilu2yfunk1q/ag9hFNHt3kVkrE7yvgnb1Y+tctRpfD1N6fVsm&#10;tomDHkjzOPwqh4gs98Ec4HzW0izLj/Z6/pmtWCaPeA5Kk8AkcYqW5txLDNEeVZCuVPrxV4e1jObO&#10;Zs7S2jEuoa3JB9puWBKuQQiZyEAP9Kp3Ol6Vc2cw0uxnWRwdrohRNwIIODgHkV0tro1nbywskCtJ&#10;nPmP8zH8TVzYv2ZgB/Ea6bmYyIyGGJZRhyo3YPQ4ps85toGKnMr4VfanSyCNmY/cVR+J9KozmR0a&#10;XHJ4HtXHWm43sbQjfcqKhZvMY/KrbR7mrsHytKTj5RtFNVFVwo5jgTcfdqaMpbgbTuZsmuaKsjRs&#10;yPF7Y8Hzc8tLH+HzCuLCnYn0rr/F7f8AFMNwcNMn865JMGJOv3a6IP3RWOwZcg0x+FHPHNSycbx7&#10;1Cx2sue+eKVb4WVT+JE1kgMgPcda7a5jP2UuOu0GuOsSDIQcLzXdMm+2QEjlBz61rl6bUkZ4vdEi&#10;ZMa8EHaDUTqTnircbIoVTjgYzSOuxuMEHvXrRVlqcT3M4qdw9auxkEA9DinbI3OGwD2NNj2jcCcc&#10;4piF5IOagtpJJEl3jG2QgcdQDxVsBCMZ61FHIquQx70AR9c9qg0gf6BIB1E8o/8AHzVm4QK6sp+V&#10;un1rP0e5QRXSFwMXUo5/3s0DOd8TQ6tqNrdQ2V3FIERwXhjbKr3Dc7SfTAzn0rW0DT5tLtI7VLSE&#10;wuAzzRSHczY6urc5+hNVtU06+1GT7I2o3Ji8wN5ihIUjXr1HLHtxj3q7B52gr9mt7SO6s8Fg9thZ&#10;Mk87lJwT7g/hSAzvElxqNjciU3U8ensFCtEVTy5CcfMeuzv9eKvarqFlqmkXCQStLLBAJ1l2lSCG&#10;K5B7HKmq95o1rqF1Bq0IYSQt5iWdwSql88k8kAntge9OvI0sPDdyWt/OvZbZlmaH5iCSzYx3GWNM&#10;DpIz5kSH1UGs/BHiuPg82b8/8DWrMFzFHbQh5FVgg4JwelZ8moWy+J7ZjPHt+yyAneP7y0gNrkt0&#10;oPB6cVVOp2SsSbu35/6ar/jSnWNO2831r/3+X/GgCytOIJBIFZo1zSVzu1KyGOuZ14/WpBrGm7s/&#10;2laY/wCu6/40AWgCRSk4HGKoPrukxBmk1KyC9STOv+NVj4p0EnA1mw9B/pC/40hmrySO1Sryueea&#10;oDVNPY5F3CffeKkGpWe3AnUn25oAfcMfLbkrx1XrXEwW+p69p9oDdzXAEomYSjyY2VWJVcqMljgc&#10;jgda6u5ubS7t5IGkkAkUodsbZwRjg4qqzWcekxWEMlyvkoixSfZ5GIKY2k/LzyKAHeHYlisbnZAI&#10;E+0viLIOzpkA1j3+nf2e7zyyBkkn3whm3RwLkHakZ+87cjpxnrWnpF4INOZbqOUSvI7uEgkK8ntl&#10;ajkgsBb3DWdpNBdvGypMsDbkOOxI4/CgZT03UX0qeeTVbW5inun3jZiVVUfdXC5YYHbGK6i1uYby&#10;ASwnKk9SpU/kRmuKsbOa5t1hvdG+zIMGe4K+bPMwPY7Rtz16k+nrXWDU1AyLa52j/plSEW2TDE5p&#10;mcg96rtqi5wLO7OR2j/+vUX9oEA/6Fecf9Mxz+tAy9tIBPtUbc+tVn1PaADZXQJ6DYP8ab/aEhPF&#10;hdf98j/GgC8xwAPaoqqSajLtz9guOPXb/jSLqEvT+z7j81H9aALTDg8VGpweRxTPts7L/wAg+fn/&#10;AGk/xqvLeXUfTTZj/wADT/GkBewKY65XnrVCO+vuf+JXNj/rqn+NPe/vdhK6XI2O3nJ/jQBHpSsL&#10;BgR/y3m/9GtV3aQOaqaPIZNNRnTYxll3IcfKfMbjirhcc59e1AyJjmopIBLEVYcGpV4Y88GnMo7M&#10;KiSTVmCdmZOnoxu2tJXICev1rWkjUAhAAqjFUGQx6uj7gNwx+NXJN+0/MOa86nBLmXY6JO9mRsii&#10;BcjIyeoqNQ6xkJIRnHBqR2YWiqTwDiq4naMEnDbec1E7Reg46j1llSTbvBZScccUC6mIaMxoR1Jz&#10;VNZleVQc8HJHrU7gKm0ZEj9vQVCnK25pypbkeXmmG5cKOfrVxIgsJVgORwMU2LBCgfdWsnxDf3MQ&#10;ghsCPtDMXPuqgk5+vAqqUW9WZzl2LUsTQyG1I+WUghqbO4AzwNucCqE+vyTWUTw2EjhtpEjnaoY4&#10;4HcmrcrB0jU5D5ww/GorU3AqDTMbxbz4ZII+7LGPx5rmIo8oOBXT+Lct4cmbBx58fP4muZgdQhye&#10;/wDQVdNe6Uzq3PBI79agusrHHxzzVmVdvA65qG5G9FOTnNOr8DCl8SGWczmTsfQEV6MQTYLhVDAD&#10;ke1efaem68RAOSwFeikjyTgVvlq0bM8Y9UVQxZuoz3HtTjI/PTj2qtAQdVljz/yxB/Wrsq/I+O4r&#10;1DiI47kvGGRtw5xioluXa4MQ7LuY+mf8mnaeEOmwliBgYJ96iRfK1h426ToCv1HUUAWQ74zuNBZz&#10;zmpNuwEEcGm8EHHagCMySDoxyKy9P0jT7z7Zcz2UEszXMgZnQE9a1WH05qPQwBbXeQc/an/pQBH/&#10;AGDpIGf7MtMZ5HkrUcWjaaofGnWgGcgeSv8AhU2q6pFYwSsskDTR4JiklCHB+v8Aninafem/dylp&#10;PFAqgrNKu0P64HX8cUANTSNNC5On2mf+uC/4UQaZYc/6Dajn/niv+FNuNZtY7GaRZSrRs0YSRGDF&#10;x2C9T1HSmaJqMWp6eJ0dC44kVGzsfHKn3FAFoWNmScWluPT90v8AhWd9itf+ElgX7LDt+yOceWP7&#10;y1tD2Pasxv8AkZ4P+vR//QloGhL+ew064hWS1X584KQg4/yTiq0uu6Pbaq1hJbjIKjzI4Q67jztO&#10;OQQMH8a1rtYZYXWbHlkYbJx+tcXF4b1afxFLqGmG2s7dC0cTMQSBwCQE65wT8xzzSA6K/wBV0exu&#10;4oRb288kknlskSoXVu2Qe3vVq8kisXkRNMMjCPehSMYds4CcDrVF/D+o3N19pm1KJZsqXiSNvKkK&#10;nK7sscdB0xW3az3bCQX1vHCUxh0kyre/OCPxoGElvbqpYwxDAycqMD61zNhrtvqFn9qlsbSGJYi5&#10;kaRSDzgHAGdp9SB9K3jEq390XeGGa4jxE3JJAHOVPBxn8q5WbwpYRzTX+o6okemSwqcRMsKzADP8&#10;OCFxjgcmkAvhrxRdava3c0kMUjxHIWGQAsuSM8n0HtV3SfFEV7bytPIm9plWIIBuCO2xS3OOpHT1&#10;FVrTwqILa6Fi8M8NzBGkT3eX3AHPzdOORgCreneEo7YXE095JNdzptZ1UKqEfdZBj5Sp6fQUAV7/&#10;AMQzW/hpZXe3N2yOrB5PLzhigKjHJJ7VWPiaRNN01Y5TJdCQJPKy4icLwwyAc546dOpq8nhWaKK2&#10;kW4hF3HGyPK8RkALNksiscA+lSSeD7WS1it5b69mjWZZSszgqSGDHgADJPc+tAGBdeI7m7uruOK8&#10;eOO1kyvkL8kmxlJBbBzlc8cVX1XV9ek159PiN6FWU/JBEQDEMc/dJ7kZBPOOK6LW9It7LTbyWw01&#10;WaeN1k8sZfLfxD156/8A1sVCnhQjVri/jvGTzTvTIJdCVPGSfu5PTFIZdWYaT4WuZYpmYRBmhJBL&#10;8n5VIYZzk4xVfUfFZsb+zhe3lXEQmuAQOjcBe+Du5/Ck07wbFbxCO5vpZ4SELwovlq7L0JI+Y/TP&#10;X8q1l8PaQsnmLp9uHOMnbnOOmfWgDnZtX1jTL5xI8LZEriC4IRVAZNuJM85DH8qn8M6xeXWt3olV&#10;/sRYlmETeUkmAeHJ6EevUnjFbk+lWVxdSXEluGmkjEbP14ByPbPvVe60FbrSbqxa9nJumDTS4G5g&#10;ABt4AH3RigBPEF1eefa2NjGpe7SQCXzNhQqAQRwfU/lTLCTUo7kWtw0c8gUtK4iaNUOONpPDc9fr&#10;Vy20qG2mE5klmmVPLR5Xz5a/3VA4HT0ye9VH0SV5vN/ta/WQjBZSgO3svK8D6cnuaAM3T9bYa1ep&#10;ewzCV0DAoj7Y1UkBcFRkkk8jOc+1Zesa3eeRfRxyXEEy3GzyUCs8cZjU5K4yc5zx0J610cWjT2Fw&#10;9zp19J5s2PNF2TMHA6HPUEexx7US+G7G4lL3IabdJ5zoT8pkIALY6joOM44oAyf+Jnp/g6yjuppT&#10;qJddkcLN5jgnoepzjOf/AK1ReGZbi4uPtN35wdrXJEkjMG/eEA89OBXRQaRFaXMkyz3DBo9gWR94&#10;T3ViCw+mapW3h6K0nn/eubZo0RE3EMu3r8w9ev4mkMwrnxHcNfxE3ESQ24GWtSXafecABSOw5746&#10;V3K8xg4IyoJDdfxHrXL2vhmaKGG3fU5lggcvFFBGiAc5BJIJJ5J9M10NrC9vB5b3Mtwck75iuee3&#10;AA4oAq6Vj7ET/wBN5v8A0Y1WmHX3qtpP/HiwHQXE4/8AIrVcPPWgCBVIGTSkccU9hTP4qQFO+jkO&#10;JY+WHals71by38sHDqeQetW2XK1mzWRE5mhOyTHT1NcdalJNyh8zWDT0ZclX/Rl56Mc5qlOQsPHG&#10;49/SpYLkzQtFKNkyHoe9VrsFSM5JC469zziuKr7yujemtR9jGMtKfujnn1qcAtlyRljgD0FCRfu4&#10;oBx3YipXT95uxnbwKUY3Q5u7KMmqW9jcrbTkxsw+R2GFY+mazW06DVNZvPtJYtHCixBHK8HOTwaf&#10;reraKsP2a+mSQAElFG4g/h0qholrFb+HbjU70yHdulQsx3LGBhRXZCNlc52Xl0iwgvIkjmmFtZ/M&#10;++YlQw6Dn861gILqJZY9rJIcq4rJ8P6Va3ukWlxdEyNIWkMe8lVyfT16V0aRxJEqKgVF4AA4FOtF&#10;NBF2OV8YER+F5ImHzebGQ2OD81cSuSikMBxXf+N0/wCKUuDgZDp+HzCvPov9WOayasrGqZ3T/Ntb&#10;NJJgxglaRhtHP4U48R+2M1nW+Bl090TaKm7VYcdpAf1rr9SnkjjighbEs0gUH0Hf9M1yvh0j+2Ys&#10;9Tn+VdRqEDTbGWTy5EbKsOcdunpXXly9xmOL+NFW+Y2dzBfD7q/u5cd1Jxn8Dg1YlmeDUrcBy0dw&#10;ShQ84IBIIqp9o/tDRLksF3bXTK9Gx3FWtNcS6dZzMA0giBDEdOK9A5RIEVdSubJl3QyJ5oB7c4Ip&#10;+qJ9nsRNGcPbYdSfbrn8KjtX8/xBcyLykMKxEj+8TkipNbkK6PdkDJEZA+uKAL7MGhVx0YA/nVcH&#10;5iD1qQqUtIk5yEGai479aAEbrik0VsRXoPa5b+QNLjJz2qLSDskv1/6eD/6CtAFXyrfVfElvdxQq&#10;0VpE6vOyfeZsYUZ64wTn6VpakZBaMEsWvN/ytEjgZB+vaopNXtYri6imZYo4EVjKW+UFiflPoeB+&#10;dQ+HfEEWvJcNEFDW8piYq2Q/oQOuPqKAMm80vxDc6f8AZlhsUaMkxzm6kV1UjG1dq+nHJNWvDsA0&#10;+zXT4dNnt9rEyvKykMx6kMD8xP0FaH/CRwTSeRaWlzNOzvGgMZRSy9QWPTFO0q7a+02O5eMRu4+Z&#10;Ac7T3GaALB4HtWc5/wCKlh/69H/9CWtFmyeO1ZNxL5evxOVLbbOQ4AyThloBHN+NNTa2uPshubkR&#10;y7WkiaNTEUzg/MMN1I4zzTNI1Gez8M6q8N21uEjMsbJGoCSbiuFXHQkAYIzXRteW88iRX+myRJck&#10;Qq0yKwYkbtpwf8kVk31lotjq8mn3ySG2ng/coiHZABnJOOnqCffFJgVvDurXdze3t59qnuZ/s0n2&#10;YMMhgAMYXjPzZ5wKnM+uTm7gefzbSSErLM0RYKSDnAwuOOMcgcVP4Rha4ubDVYYJPJa2ZZXkPMbA&#10;Y2gdl9BgdK2Li4tPEVpJa2d2ySPFvEiKfkByOf14pDOV1me8s7PRvs+pzzSyxeYYwwaTdswQrZBA&#10;J4wPTipb2aN9MtLeAGVbfR3jnLQs4RtuMH+6eDya1NaXRvDoGpssUd3DGXhj8vaJZAMDJUZJOfXv&#10;Vq7Ww1LwlqU9hG1ozeY9wAoDh8fNu59M9T3oA27eEx20KdAsaj8hilclDntXL3GoQP4j06/tZrtv&#10;tELIIZUdIkGMhyOB2OfapdQ8Rz/23FpVuLdHmRWEpYtwRksBwCMA96AOkLA4J70gIPSuJi8W3FpH&#10;bWjxNcztJseWQ7ASzkLjA7Dk9MDPWrOn3eqSXWpXVu9k/wAqMYIZ9yBivXfjtjpj1oA61kyuO/Wm&#10;bNnsK4nRfFGpTaU10YrdvNuvLIYvJsLJkFQOSMg8e/UVtjWr6awsY4LR5r+eATcrtjYZAbnPy9R2&#10;P0NAG5wOOlHBHOc1zd3rV3bQzeY1mhX5GlctGkUnXB4JPHQ96pxeITc6NZwWM0zX0q7y+3ccIQXx&#10;nAYkcAdeR2pAdgR+VNA+U159beJtUsrLUdSuDJJE1wsUUbZzkj5gqkcFep6jqK39NvrptAv55JZZ&#10;JhJI0YmIVgMAgegxmgDfJxyaj+0RCZYTIglYZVC3J+gri01/UrPUoX1FoQlzCCLcODnAABDdAxJJ&#10;2+3Ws7QBP/a013bKlwbMmZt024sGUgLuyVUgE8ZoGd6NWsPt/wBiN1H9ozgJnv6fX2p8mo2UdxHb&#10;G5j85/uru5OeleY6JehfEr3osALm4uBLHbySgZD5JPTkgDjJA5FbU8C6dqd9fpYpF5SNe77pBuBL&#10;EBQqngemT2PHFAHchl3AbxySOvelcxpGWZgqqMkk4ArzmCS/1DTLqW7m+QTsyfZ22nzXRT1DfdG7&#10;HH41Wuru7+23tpPeSGKSQNM8cu1UVQFYsnTBIwMntz1pAemYVlDIQQeQR3qFLiNriS3DjzYwCy98&#10;HoawoEuHtZRa64r6ZCfLUwQKXXA5UFeMD2FU9JlhttfjfVZDFIYSsElxNlpQSBu2sfl7DA9SaBnQ&#10;6Qf9BcdvtE//AKNarZPPWq+kjNjIw5H2mf8A9GtVhwQelACZHeo2HPtTyPSg/dpAIuNtNIBPSndq&#10;QmkMgmtEmwxyG9RVOaGSNlRxkbsiT/GtTcMUFRIpVwMEVz1cPGeq0ZpGo4jY4VDKQQSR1psqgsV/&#10;yaqq7WV0qvyhPDelXXGWUgcHnIrCFnp1Q2nuYJ0TTwkyLbIpl+UkLyeeasappiX+kvYKxiiwq/L6&#10;AjirqKWH/As0o5DDPVsU4N9QZlabpc2ma5stXBsXQs8TH7jY7VtgsTgnoaht8PqErE8IMU9WHlnn&#10;vSc+aNwSsY3jfnwndDH8Sf8AoQrzu3/1Ir0XxqoHhK5OerJ/6EK86g/1QzRPS1y6ex27j5SeuOlP&#10;GPKYd6bIDtIqPeQg4zxWNb4WaU90XdBKprcBPckfmK7CdQwIK5B4IriNIc/2xbE/3xXd88jFdeXf&#10;w2Y4v40ULiJ1sHgto1DFSqKOAM1JbW/2azit9xOxAu4cGrZjI5pjLx716ByhZwRW1v5cK7QSSfUn&#10;1Jpl5aC9g8pmKoSCwHUgHOKnRTt44xSqcjt6UCGSMCcdhUJHNSsOppuCevagBAMdao2sZm/tGPe8&#10;ebj7yYz91avgEiqmnDNxqA5/4+P/AGRaBnM3x+w/2hbQNPDa705Wb5mbb8xCMcuDkA4PUVo+E7aO&#10;K3udQZlk1B8hrWOMRGFeAF2HkEhV610nkJIVYoCy9CRyPpUV3pdpflWnhBdeFkB2uv0I5oA5eLTL&#10;u316zuL2WCCS4u3uNm9m2jb6ZCjgAdPxrd0T/kF8dPOl/wDRjVoPa2/2QW5jDIFK4bnj6mq+nafF&#10;ptglrC7tGjMQXOScnPX8aAJcAZNZb8eJrfH/AD6yd/8AaWtWTgZrFvIPtWtRweY8fmWcq70OCMle&#10;lAFG6sGtNXsWuL5pbWSZpJGnfGGAO3b2AwcfgK53xlpk/wBst4YLYizjVSZ5ZSyyDOQCc/NjJwPf&#10;rWdr0F4GXQkj85oJwI5RlmkZucAk7RgY49q6a9t7+80/RrFLa5spIXjg86VgvITB4HJ6dQR9aQy/&#10;4N1a8Gi28VzAv2S3hCvc+aOCQHyc9AAwHfpXS31sJYf3KLuaRWYhymQD6gHtWH4f0qOTTEh1MGO6&#10;gQowx5ZeIN95xz1I5Pf8as63dXsVvdJDbNPGMEY/dBUxz8+79QKAM7WdHOrawJIngvZrZcmzuDsT&#10;DfdzgZIyCe/SoLzTrax0z+y5tftra4u5C7wJEFiIP3l2jBC9BkntVHQ7LU4tYhvIEnlafEs+VKKq&#10;MvypvkJLEdfwqWTwHNcXU9/fzs+9iGht40BdQxw3IxuOASfcikBsXHhtXsY7UarAu5xcLHsGxiOo&#10;Ubs7CDg88561ky6bJe315qIu7G6tImdjNKw8pflwy4HouRycDPerc/hzU59Osolt4IjGhJJkIZCx&#10;LFduNuBnB4OcYqW3sNRi0X+zPsjrdfakka5RgI2HmBmYAcjjPy4oAhs9S0vT7jT9O+zLLqcixwSy&#10;JEBjjOSxHzL1xjNUdZsHjuLiG41OS0S7YJCsKEidQOVYKM557daVvDtrpfjLTZ4rmSS582V/LdQu&#10;4FGIwfQdK2rfS5oLu91T7HGbqQARQrLjaP4iDjgn29KBmZNomg6Npt1qyyCfYgIjL/KZVXaOBzuP&#10;TB9cVpaeILfTrWbUrp4pri1KRqUMfloAWYZ7NjknPasfUItQv7OC1+wXsS+Z/pFz9mDMgz1TJ3se&#10;MZxzVi+06bUntm06e6mNujxk3EZjCKy7QoUhc98nrx1oAp2b6dq51K1TW5/sVsdziIBQwPVi3LNz&#10;1PAqe2t7LXNQXT55ruZbaGQIzosYIDoCOmQR8uDxVfSdBuLA3WnsFa5uEVJbpZQ/kxdlAPIPX1GT&#10;ntWloWgy6LrUsww8LRSYlLDJLMmAQBxwnX3pAOubS30G3mkufIk03YUCyFjKoP8AAv8Aeyfx+tP8&#10;Ppptx9uu4jNNK0ro5uUwyg8lQD+APrjmm6rbanqWl3Md1YWxG7MSB23qMH5gRnnOMYrl/COl3ttF&#10;OIo1Chw9yOY5Hchhs3AjAUENg/3qAOotx4dudsttDboIJ1UFYdg8w9Ow/A+tUPFn9kWlv51xsS4k&#10;KkBThpQCM8fxEZ6HNU7bw06G8V7W5kaWdWUediNsDOWJOSAWI9eKj16y1WLTYtPdozaecJZbkcE8&#10;58tV55z046dqBm5ojaSugNezQosczmNmkjDbtpKrwAOPl6YqxpV1bTaXJq7wNHuQROgXgLGWxheo&#10;HJODXPaPpurr4ZL28k5jidmXT7iNkZxnIBYgH3447VuafpN5a21tHIln0V3eOIoyEdsZOSSTyfyo&#10;Ag1TVNPn1S3024R3kGJokTKs7ZGAAeoIzk+1Sv4ksra6jtlhCQC4+zyS7QIwcZ4bp14I+tY82gTx&#10;3kVzcxm4uJrjduiJHkLu3bQxbgc8HArQg8MMlxFeee8c0GTbrIQ4XPXcOBz7Y/OkB0kkSNA0ceED&#10;g8qAOo61xw0KfRNStbi0ivLqOJgGEUijeuMDcP4iPft0roTdajLOsEUVsZEI+0N5hIUduOvIzj6V&#10;ok4J7+maAKujEGwkOCP9Jn/9GtVl+9VNFINjIP8Ap5n/APRrVbkBBoAZjrn0pvRacc85pGHpSARf&#10;ehl4pUpcnNICMU8HI5oyOlLnBFAFS8RXt2LZBHSks5jJGA55QYq0wBHPSsxle0nZlXdE3UDtXFiI&#10;uMlNG9PVWLacJuxwCcmqodpH8uLoTkn0pS5mT92x8o9R/jVmFEChMAdwwrlcnNpIu3LqxtooilZH&#10;4Yg496AR5ZznqaZOsgO4H515BpI2EkTE/e70OVlyCtfUzvGn/In3Df7SH/x4V55CpMQ5xXofi/5v&#10;BlwPdP8A0IVwECq0Kknmt6uyHA7R+SOnWoJCQAB261PJn+7jHNQykbazq/AyqXxIm0cF9ath6Nni&#10;uyu7h4IjKuPlYE59M81x+gf8hm3wTjcf5Gutvk3WU3P8BNdGA/hNmeK+NGg5BIIOQelNwM4pEJeK&#10;Jh3UcUp4PPNehF3RyPcduyKaO+BTR14pwPOKoQsi/Lx071D361YIyhquAN9AD0IwciqunL/pWo8f&#10;8vA/9FpVkjt0rFji1ZtT1A2V3bRQ+auVlgLnPlrzncKAOiXhvwp5FYiw67n/AJCFl/4Cn/4qpBBr&#10;3/QQssf9erf/ABdAGm5IOOMVGSQcZGKzng17Gft9j/4Ct/8AF1AIde3c31if+3Zv/i6ANOT5j/LF&#10;ZrDPiO2/69pP5pS+RrRH/H9Z5/692/8AiqoPb6x/b1vm9td/kSEEW5wBlc/xUDMrXZdUYwW8N2tz&#10;cC5iLLDEqiLHox4DE54OaytSvdQfWxBcTTwE3XneQVyIFICjcwHVvYnGTXZXmmajIIpLi/slWGQS&#10;A/ZyBu6ZPze9Vv7Dmur+ecXmnS3LlWlBiZhkcA7d+Ow7dqQylPPqUvi1JC3kjMcTW0j71kU53AY4&#10;6c8k/rXRG0exnM73cr20Y2pbohwo4AGByQB/Mmqhs9QtJHmkv7FHmkDF2tm+/t2jBL8dMUSW2q6h&#10;af8AIT0+WFmxlYGxkHpkP60AYXiPWbu5vWtbWXyrW0H2h3XapO3OMOW9eoxn65q//bd9q14sNjqE&#10;CedDHHJHEd5R2HzsOw2/lUr6XJcapFLcXulzXoBEYe23MMdcAvUs2mT3dwbV72wEyjcAlqUdfcMG&#10;BFIDL+3aktkvl3JMn2Bzu8/CoeAh24wvfGSScUlldatLZWkKTAve3YdHmmbftQkn5cAgEpg+mcVv&#10;22gXdpDGqXFkzxAAO1oC3HTnNV7bw/dWN1JdwzWMczA5YWx78njdxQBlyzXq+HmnEhuNSt4JQrgK&#10;Ft8EjcWb5s4Hvn0qhaavq9940DHdDbWQLSrOgRViYDr3J6468gVt3GhXc63E4vbAJcKBMwtTh1HP&#10;UN+tPtvD90IVL31uXDF1kjt8Fu/J3Enp3PNAzFW9urrWo7u+Z7dY5k8sscbflkbO3JGSoXqKs3F+&#10;1teWkl3qjxajLGvmykKsca9QjpgDJHvnPtVvUNNFjq1vqN5qsMb/ADbQbUYd9vB6/exn3p1tfXup&#10;apd2guwWtwrea9ouGz0xk5z1oAzvDl4Jtbvr6bUYnjMQjJZhmVlJO4AgFVA7AY5/GrniXVY7nTn0&#10;/T38y8uY1ljZSFVUyP3m84XAz69cVO1pPdvNG+oW0rRnbIDaA7QR0OT6Vl28seq3q2qXMM0eTCkv&#10;2SMqCo3bcbsgfKTnHUUATahq9+3h5HhaRy67DI0Z371bGQUwmDxjp+NU/ErzSOXikt3RoQGjzufz&#10;F3bsKAcHBHQfljNaNxoUVxLHdXOqQTByI4kkiBjBHZU3bc8H3qtdaIpuWja8ghmSEv5osk+50IBz&#10;2/wpAF7rl5Z6dpaWmnypJcbAibkdio65Xr05z781X07Vdcvby2myIkmmEcULqAZVQsXc9QvBA454&#10;4rUtNNfcbqDVYXcIsRl8gHAUdAc8de341HbaJBDf4ju7JLqNgwAtVDAkHpz9aAKVzrlzDBG8syyP&#10;NO8iiE7m+Riqqq7gdpC+h71QTWNc1S/WWaN7KCcKXaEfNCiZI+9xklj2PH0rrY9GuophKl3bJIF2&#10;hxZqCB6ZzVLW4JVtfs+oatEsU3y4+zAZwM8YPFAGTqTyTWcEV1fzmR7VD9mETEzSDJ3ZXHTvtI96&#10;ji1CaDRLG2uJJrYTgzG4lw5OMMFUKSccgcmreq5t4rBL3VMQ3DCOKRYAgXK9CdwbB5HT61Ql1Ga2&#10;1WSxv5vKCOLa3nW0VoyjAYGd2QT6Y4wKQzS8N3N1eaxd3dzNE8jERmNHICBRnoMg/eI5PUGumEsU&#10;rOsUisyfeCnJGema5qxtb3Q9KtbS4v4l80uHWO2DAEkse+cc9cVastMvYLFTYalD5cih1drcsWGO&#10;CSWyeP0oAv6OcWcuDjFzP/6NarrSdz361n6Ckiac6zyLJKtxKHdV2hjvPOO1XZOaAFzk8HilxUKk&#10;g+1SFgKQCg0vWmj7tKOKQARg0DntQetKvJoGHUUwoCenbrUhGKSk0mrMNjMls3gYyQdD95RRFdIX&#10;2SjZnjcO31rSIqtc2aXCHI2t6iuKrhmveh9xtGonoxWH8LEexqqinzpQoGFGagE1xZv5dwN0Q+61&#10;XLEq00rgghzmuZ+9JRejNLNK5neLmB8HXIx0Kf8AoQrz2BcwrXoXjPA8K3IHHKf+hCuCt1XyV4re&#10;qrJImnsdlJyCQapTk5ABFW2OTnH1qncfwkcms6vwMun8SLGhsY9Ztyem6u6uF3Wkp7FT/KuG0kg6&#10;pbcfxgV2xci2nQjohIrowP8ACZnivjRPY/NZ259Ix/KpXHr1pLVdlrCvogpzE7j3rvh8KOWW7K+f&#10;moBIPWlI5psriNSx6DrVXsSShsKfUUqr3oi5TcR1GcU8kKOmKYEbcnntVTTsG61I/wDTdf8A0WlW&#10;2wQcCqOmHF1qP/Xwo/8AIaUAaHQ5p2cU1jk8UZ60ALMSRjrVfcfyqbPUetQMOuaAJYxucDFUJR/x&#10;Ult6fZ5P5rVy3LYJ9Dis+4lSPxFbPIyqv2eQZY4H3loGc74lgvNMjt47W+klE9yZHS5cFQOuAMep&#10;70/wz9l1eW9ZZPKkurZfNWJQihtxzs9e1aFxc6JqGpzZZruaOFkLRHcqAcsqkH7xHUDnAqaW90W6&#10;msrhYnlaMFoGjVhtVQOAByR+BFAGPqtkFivFtm1CZo0bmchYRIAxLHfwxJ54B/Ck1OO7TQre2azN&#10;nAXUuRKCuXYAOW4YsCc4xjI64rWsdftNc025leGOSOOU/upv3YRF4ySeCcgn8aSfX1v9H81V8q4G&#10;JVikhJUjOcEkDP1HfpSGcrbWWo27JqtpbTTQrKXt2Kgb4+QN38XII+btT7Fpk10X13cS3CQHBlgl&#10;OwJuAAVicvycEY6eteh3shtrd5EhaUrj92hAJ7cZwK4Ox1+WGO1kEdjBKEMEQLZUqHILBV4z8ucA&#10;9xSA2vCauly01zIsTxL5crSsQZdwBUAnqowwFL4vluL2xkt7CPzR5cpeRGdWj2dVwOpPQA9/Wo9f&#10;vrSC1s7i8sbGTUZUi3faCvynjO5Tzt5PI6VHeeJ7e0t7SOMRWSSW7z5ChkkzkKAMg8nn16e9AGbH&#10;qWqvaR2dtdbnnR1hYCNUTaCTv4wBt5x1yPepLK+u4/DeoWS23mWFuhVbpHYg8YG04+bB5J4GK0tI&#10;vIY/D91NcrFdNYq58uMqQIyudo7cgetZ2neLdUulEKWUNqfIeRUuBsG0E7Qq8EnGRgcd6Bk/jOSC&#10;202IzzXE2oHJtAi9CxHQgdRxyOcVD4VvZY57u0mn33kkauFYqWxtJLsc9yQMZPTtW3q+r2dzBHpr&#10;Ya8ukjxGzFBhiOd3p9OvTvWZqlhpnhbTbi6isbe6zlj9qkXcOMAKSDn6daAMu1uNZS51HU7qcQSR&#10;IsZt2QETSYyFABzjnrnPNQ6PMLG4u2Vbq7aNCsMce4OkjAFvkPIA6byfoOa6Q6lYaboU2qBFYht8&#10;gVSAJCMHGRkD39KjbUtK1RYfPiMrgqnmxqcRyEfdD8HP0pAc+lq+qSpYSzXZtkYTTRTv5UrOMkhU&#10;bGQSBz79O9Tyw6pcalfmGSZNkSxiONgTACSxXO4YyAvTI/rp2Ou2d/JZ6fDaLcKzkss8wldAM5bH&#10;PTjqaSTxDJPqUVpaWcIe4YiXcwZyqsFPA6dTyegFMDFji1a30jTbaFpJLd4/tEhWIna+7IG7ncTy&#10;Tn+tarWE41C0LxKt/cyrKt0yl2XCklCD0A7AHvU+r+Ixo9yNOhhhjYbQjO3y7T6KOex9vetOfWNu&#10;jLqVrA1wnRlJ2Ec4J/OkBMtpqO359VbPfZCg5qVbYRRIk8huJFzmWQDJzVaTWDFqn2FreSRzEkqm&#10;EbsAkg59MEfjUNvq/wBu1m5tY0dY4YVL+Ymxg5J4weoxg/8A66AOc8cJB/aOkSyTKpVnGx1+UIcZ&#10;b7w6cfXNR2/na7qjzxvFei3kUwoyrEJAh5BIyy4PIB610Wr/AGGJDe3A/eWqmRSsmxsf4cfTiqGo&#10;NYWFrALVmSLUJd8rx5ZxGeW2gc457dM0gNuxlg1rT0uZbZRnfGUYhsYYq2G7g4/EVeKhVCqAFAwA&#10;B0rnrrxNZ6YkcFpZzzRRxK37qMqqJkgZzyOncc1Yk8SQRasbOdfIjVMvLKwUAnp35BGTQMuaUube&#10;fnpczf8AoZq049KraWP9HuPT7TN0/wB81YkOB6CkwIjxySABSx5YFm4B6D2qNAZ5NxGEHT3qwT19&#10;Klau49htKCD1pD6ikNMB6inDriolJU1MCDzmgANM/iFObgfWmZ5FDAcabkAZJ460rGq9wxEEmOuK&#10;iTsmwSuZniaSePTN0BIUthyPTFcrp+uT2cvzkunfnkV3k9ulzprwsOGQivMJFMcrL/EDg15OOTUl&#10;M9DDOMk4s6fxHrFtf+FrlFkHmAp8p4J+YVytr80Ax24qLUT/AKGRgcsP51LbYEIFVTqSnFcxM4KD&#10;0Osjfdk571Xu87kxxU8QAzx3qte8beTnOKur8DJp/Ei1owxq1r3HmKf1ru3hZoJQoyzDArhtADNr&#10;Fscc7xXoqAAYrpy9XpyMsXpIaB5aIvoAKaxHrUkgwf6VA2Npr0ErKxxkZ4zVeY+bNFF2Jy30qYnj&#10;2pkC7neUjr8o+lTPXQa7l9Puihx7VF5pQAL97oBU6ZZDu6gVS7CIAp5rP08ZvNS5/wCXgcf9s0rS&#10;BABrKsDtvtUX0nX/ANFpTA015zkcU4bdpJIGKwG1gwfaHa5iVGfbCZoHQRHvu46dweM1US91SXSo&#10;J49StkDySl7iRV2+XkhCF65PGP1zQB1Q2uoZSCCOCKrSnJrn9GulsdFu75JJZjErNJEQ6oWDtllL&#10;cDjsMD2rNsNZ1O9tANzQXCyid3kUsFiYn5SuMnHTj160AdxEu2L3PJrC1K0iv9YS1mz5clpIp9uV&#10;5rT0i5mutMR5mV5A7ozqMBtrkA4+gqldHHiCDr/x6yZ29eq9KBnPafo2nJfpptleRsNriZ42VZFw&#10;Nu0ADA6n35Na+p+G7KSzWyRoU+XaJJTmRcDChewHauKhjvbfxG0EMHn+Q2EDfISzHK5/u9M8YLc5&#10;610Ttq97ewm4iW18qSODz3iQyyMT8xU4IHHcZHpSAZo/hKWzsY4LiGAJDGxLO/JfHGSM8Z5rRstN&#10;gNoLC0vYLi8W4D3jSZLfeVmCe3GB1zVaL+0UnuBDdx7ZJNssk6b4yfujgY+boMD05yTWVo2m3un6&#10;vNc3hZ47e4O94/lijAwxwqkYJBHY8nrQM7LUNGOoxzC6myd+6DGcIPQj+IE9QfWsvRtHlW1t720v&#10;bcO0RztgDqCzFvlzgr97pVa8l1a4vdiyJMZGYNGS3liFuBlcgLhfmyTnPAq74Se30/TYLW4Lw3Mq&#10;CSMSNhJFPIKduh6daAG3PhmdwrreSTyPIWlEm2MODngkKSccdc/hUV94a1K+2RyzWsUMSeVCIgdy&#10;qTyST129R6nGa6sSRGV4w6mRB8yg8j6imu3oaQHPp4ajtZYo7OUJYsuy7gcbvOAUgc9uvP07Vbut&#10;Hi+xzRWCx28zrt37Ac8Hg98c1pEj0oHIzmgDBi8Pbrl5L2UXANsINx4PbOMcADauPzqpdaLdvFMH&#10;it5pZVMPnEncFP8AHz0OOuOtdK3pTSOKAOZ1/wAMx6pPJctmV9qqkQbauem4/wB4gZxVnUtGaeTz&#10;bJo4JirKzupY84BI5wDjjdgnmts4P1pApJzSGcdZ+GNXs9Ta7ttQjhDRCLBJkKAHOPm6jp0xWlba&#10;RqVlbSwwXNkGlyWnFuyyEnuTu5NbzHDdKD0oA5STwi+pXc0moyo0RYCPq7hVYsMEnjlj69q0v7Hn&#10;tdMlsrNoik8h3lxjahAHAHcACtgtjikDnBFAGMuhSn7RJLqM/nyqqBoD5QCr90dz6/n0qHSvDS6e&#10;8l68rNeu24hJDt4GMEnJbPcn8MVvZpcnFAGDeaH/AGjpqRX3lPdd5dudo3ZwPXj1+tZ0un6hNqpB&#10;a+MDPGoaQRkEKeTwPkGOwwTXWc5zQOnrSA5W68KXOsXV6+oXEYWTIRo4wCccKT34HvTLnwo1pBeX&#10;ETPPPNGI9q7i5+UL94t65J9seldgOnFGeaBlTSRstZ0H8NxIv/jxqWRWlbaeEHU+tQaXxFdj/p6k&#10;/nVtuelJq4J2G42gADAozxSE+9Jnigdxw7UMKaDSl+MUgGMdvTrT0bBBqM+9PUgigCVyCBTB1pO1&#10;ITikA4moLn/j3kPtTyeaiuzi2fPpUz+FjjuTIcwqM9q8wvojFqc8ZJyHbr9a9OXAjX6V51rjLJrt&#10;yVH8fJrz8av3SZ14X42jI1En7H7bhUsTEIOKZqf/AB4nHXcP51LbEGBc46Vhh/hNa251qYwRnnNV&#10;r8ARoevzVYX/AFnP51T1WQRW4zz82P0rarrFmNP4kafhlS+sQ+wY/oa7S5uWhA+UkM2CR6Vw/hGf&#10;zdXgBGMhuh9jXoAXDDJArpwKvRdjLF6TJgA1upAI4zz1FQOODmrSsGQOCCD6VC4JG6vQWxyMpsMH&#10;jpTlIWPccAClxuamMu4KMcA80PYEOjzuMrDk9B6CrYOUOOKrvT4nwPShKyAUjA4I9xWVaITd6oVb&#10;aWmX5vT92lavY89azbXBuNUy20CZc/8AfpKYFOPSdMDML9o7q4b5pHuCMlfp02+3SrC+GtM+0pew&#10;QJFcJyjrnap9dudv6VzN0i/bLfz7iPUpi4jl2RCTykY4AVidqk8ckZPWthrs2905lQ2EdvZYt0LA&#10;uxLAcjp2GB9aBmzb20UmmzWsrpcgyv5w2/LuY7iMfiKgjsLOy3yQwJAfL2FkGML1rI0G7mku765e&#10;W2uWeVVkEL4WI+WnIycHnAPfiqsV3qFze3Ezz3arCpQiKJShJPO05IOB1Oe/TigDp9KhFvp0aCcT&#10;Bi0nmAY3bmLf1qnPg+Jbb2tpP/QlqXQLb7L4ftVLyOzxqzF2yQcenaq9wSPEttj/AJ9ZOB/vLQBe&#10;+x2v2oXJgj88DAk2jcPxp0sMMzo8yqxibepb+E+tc1qesyHVpbezvLdWt4S0imQZLZ+7gkD/ADis&#10;BYZbrTpbi++0+RJIsdtIzGJY88nIZs7TnrluBSA9GhmtruIyRSRSoDgspBAI/rUM2l6ZeSNNNZW0&#10;zt1dkDFscc+tYnhu1+02N8tyfMR5ShRc+Udh2/Kx5YfL1qjm6+2lLVmELF4okAZhGfvMwK4LH9Oe&#10;tAI3NW1Cyn0i6jBkm37oGitx+83Z28D1HX8K0YbqwlMdoxjWZAAsEoAcEDsD/SvOtFQ3AMUzXRt5&#10;pNsZBAmO1i27Of4iD79Oa2tM0+8h1S9nj8x3W0Z7dZyGlZzkAlugPbnNAzetrTS9Hmu7tJzunm2y&#10;ySPkKxPAJ7AZqLUPEWnWFmLqS4DRMGKbBuL46ge9ZGn6LeojnUzP5ULLOC37zfJk5Yrz2OenHvTb&#10;2xt7vwr9vkJDwrcSRDtlmOBgj6e9IC7f+JHitY5ba3YlmZZDIygxYAPTOG4Ix83NGj+Iontp1v53&#10;ikU70a4j8vKkAjPb1/Kqd74UltZ4f7LyCBmSSRuBhQoUDqCf7wOeKfZ2GsS6e8UNwlmUkdSZELl1&#10;xjGDjIz0NAG9ZXRu7GK4kQoXXPPAPuPY0rXUEal3mjCD+IsAKoQwpc20WnX+mKY7dQEZmEsbYGAQ&#10;Tzn6ipv7K0xOmn2v/fhf8KAINU1GWz2So9osJUHdLLt3En+QHPvWZpXiaO68QXdtcOYoxFGEO7dH&#10;vLN0bAxkAcGn+IDp5jtXkW3Cm5ijlkJUbIw2SCew4A/GpbD7Dr99qzptms2WO33DgMVDMcH/AIFQ&#10;BduG1VbpxGkZjaVBHkDhcfOWOfy78VYvryGwg86csEBC/KpJyTgfrTri7t7RoIJZNrysI4lPJY4r&#10;n/EFrfXcwdgyW1ufMDifapOQclQNxI+oHekM3heQtaG5L7I1zlnUrjH1qhJr1mhj4ncSkrEViJ8w&#10;gZIX14/DiqsEj22l6jdRzXVxCWAg8tjIzYUAlM54LZ9qyW0m9g0tJTHKbmMtKzE7jhmViigck8AZ&#10;9M8c0AdJLrFpHpv23zAU2CTYSA2D7etXIriKe0W5ifMbDIP86426lF/qHNjeRWlqoVFigy7vn5Nu&#10;5eBjJNWlsNTm0AWawXcUz3BmleR1IIYkleuD2HOOtIDbfWtPgSCSWcRpPGZI2cYDAYz+PNNlur9p&#10;0NlbwyWjor+c8mOp5/DHP41hfYZNKs7m+u32sgZUM43/ALvYOAdx2ZbPc+npW+thFd6Lb20iI4WJ&#10;cBwSvQdRkZFAzI03xWJbzUIrqS23wuI4IYCT5pwM7WIGeTjAHGK3YY9Q+2b7iSJYAG+ROScnjPHY&#10;VhW3hiJtQijubKF4ISSHUAJjHAUdQc8k+3Wumgt0trZYkeR1UcNI5Y/metAFXS+l5/19P/Srhqlp&#10;nAvQf+fp/wCQq0xoAOKaetKTTSeaQApxQ3WkoJ4pDA9KFPNNJ4oGcilcESZoNJTTwaQ7C9Dmobo5&#10;hK+4/nUh6VBckeTg/wB4fzqZ/Cxx3LOf3Y+lee6+hi1yf0JB/MV6AeFFcN4oQDWS395FNceMX7k6&#10;MM/3hz2on/RTjOMjrSRMREvPapL8E2THsCP50yK3E0atnGOK5cP8JvV3O1I5H1rC8VyNDp8T9CJh&#10;+WDW+/Kj1zzXO+Lhu0uIdvNH8jW8/hMafxF7wndmK+trgYIVuR7HivUpTkAqevT6V4v4dlMbICfl&#10;J25r2G1YvYQMxJPlD+Va4CWkok4taqRNpEm7T8f3XIq8Y8R9Pes/QVL2THr+8NaVwcjjg13UH+7R&#10;xz+IzpEw/HNIBhcE04k7+aM4PBrYgaTnjtTl4GRime1OTgfrQMd3PP4VRsgBf6n6GZP/AEWlXQcn&#10;j8apWRBv9UBP/LVP/Ra0ARS2Vi18pQ+W8JErxp8oOScMw78g81NHb2N5M12fLnM0KqA2GGwE8j65&#10;/SsK9WTUdbunhWcwQW/kuVbCyMCWK+pxx0x7mtDRJbaJoore1uiTEEeaWJlVMdF+YD36UDNOxsIL&#10;KCeFBujmlMmxgMLkAYHtgVHdWKXNlJarmNGXaPL42/Sro5PtSDqTQBDCBFCsYzhVABNZNwQfEsJO&#10;MfZZP/QlrXfg8dKw7uPzteSPPD2co/NloELctolzcf2TcJbGVvnETqBuJJ5Hv3qS2ttKjmlzMCYD&#10;gxyzErGSPRjjpWDaaVd22s2kceyERg5QB3D4HDljwCemQO9UpNFvJtWnhtrbdMsm77QwYKo2jI3H&#10;knPfn6YoGdTEthapFfWt8bezkywjQr5UmMngHp0PTFGjXWkatfS39nOXn27WjOQV4HO09Owz7VlD&#10;SbtNOsYrpC0lsz+Y/nAKVYHOMeucZIzWH4divrbWHgso/PhZiZG4R1VSPlXgD5sDPrSA9Ca3sdPU&#10;yeVbwANkttC/MR6+tZmjanp1zqUiW1siXLI/mMgyAVYgrkce9WrzUS9tGBZu002f9FlwHZR19R+Z&#10;rl/Dml6natJqNuE3DcogdSFO4ljt6YwfbnFAzp5vEVokoEAe6VQ3nNbjf5IA6t2HTp1qS51HT3ZY&#10;HYSuyiRIQhYtxuGB68ZxXPJol9fuYYTHY28b8tGd/Q5xnO7k8np1rbvku7zTZB5Pk3y5XCvgP9G6&#10;4IoAls9Wtr63kuFJjhRyheT5cnOOh5HPHNVL/wAQW1he/ZZklABXdLsOxQc8k49QB9SKwtM0C4lc&#10;Ts7wXFsvybo8R+YCeCv8Yx39+DxW/dxXN1ZJuitvtUbCQKxJTcO/r70gK1nr4udQe1ktniUKzrI7&#10;D7oxksvVfxqzZalbX89xHbyLIsJAMiMGU5GeCKxLHTb1rm9ulnnikeMJIggRFducgcdsjDZP41V0&#10;3Sb+OWzn+wXAFruZ/OusNK5HXAyMfXrgUDNHWTb2JluorKyWYDLXUwUbT7Dqx9uKv2jW+l6Cbou4&#10;VlMzyTjYzMeSTnpVHV9GNxOl3FFCkZQ+fGSELE4/jAyB1zjrgVLbaTE0dzDKYPPAG2IbmSHI4PPU&#10;nrn2oALbW4NSuilnbxz3SQLKrZBCbsgqzAfKeP1qpq/iG7stSs7P7GYjJ/rPNYFGUkDgjqQe31q9&#10;JplxbGBrK5ihaODyJC8eQVyORjoRj9abeaNNdXlsxufMhErSSeZgsvykAJxjHPINIAttbmuJL2FI&#10;Yoo7KZI3aSQLhSAS3UgY+vNY8OqanNq8cU0yxSiTKRq+AyA8naMk5HOa2J9EEAc2Mkse9QskQcBZ&#10;SCeWJUnPJ6VUh0K4sJ7W4haO4MCtiJh5eGYDJBA56d89aACXxR++ngeMQSxx5VHVi0zZ6IByRgHn&#10;HBqto/ieQeH764vHWR7MhRt5cEjow64B4ycZwavQ6AXW6eYojyxlYwmcoDydx/i7D0wtVrHwrHbi&#10;KGYobZIWj2oxzksrDn6g/nQBTfxRd3cjCKGGNIYGNx9owVLldwVCDyeDkVY1fxFNaW9utuy+YwUt&#10;5a52kjO0545+ufatG40WFdPu7eyxDLcJtaRsvzjAJz14p1zpstxaLHI6S+UsexGGF3LnOcetS0BM&#10;upXEuifaCFt7oDa0cmSAw6gY68c1U0We6855b6aRd7MpWdx1J+QAdjjJ6DqKt2Vm0jH7XaQpGqGN&#10;AJWkJBznOR7nnrUc2n3YiT7PfzHyhhI5CMdONxxlsVEVqMn08833P/L03/oK1b61m6SJEW9SVt7i&#10;4wzYxuOxMnHatBMZPetABqjJ5pzHnio2PPWkAuTQzYBzTQahuZCsbYODg4+tJtLcZXa9uJ2JtFjE&#10;Sts82TJDHodoH86W2v5hdm2uo0RwpYOp+VwOp56Vi6Nc3d7HBGuYIbQBJcrzI46jnt3z71Pcx/2r&#10;riWkcuyOGMm4I+8wYj5R6dKw523ZF2sjUfW7befJjuJ41OGlhiLIPxq7FKlzCk0TBkYZBHeqo1C1&#10;tkuEwscdrtU4GByMgCnaYjx2CeYuxnJfb/dyc4rUksscVWuCdq+m8VYOSaY6K64NTJXVhrce5wtc&#10;N4om36vtBB2oortWeuF8QRsmszFsfOAw+lcmMT9kdGGtz3Mq9kH9nsvckfzpLclY8e9R3v8Ax7en&#10;zCiUMGG3oQK5KHwm9Xc7djnp+dc54vcJpkJ5x5o6fQ10jEKmRXMeKLea7sIo4U3N5w/ka6J7GMNz&#10;I02WQToq5VTz1717dozGfRrJv4vLG6vILSyeyaFJlAc4ww5B/GvV/C0jf2UUPODnPoDRgZ/vHEeK&#10;V4pmtooaOzZSMfvDVyb7pOe9QWy+TFtzk5JqR23DnNepSjywSPPk7sqHkkk96Q4zkZ4p0gxTVPYi&#10;tCRWAxmkHc0EZzTScEUDFHUkVSsOdS1T/rpH/wCi1q8oGeaq2OBqOo8H76D/AMcFAFooqDAAAPPA&#10;pik4apyCAQ3pxUKjJPagB5JAUU3dig4IpnU/jQAjnNZLvs8QxuVLBbOQ4HU/Mtajdazdp/4SWMg9&#10;bSQf+PLQMqweI7eS+W1WJx03GQbSCegx+I56VLpuunUL14VtwiK7RZ35OVzz0+6cHn2qq2hpZTwR&#10;WVqoieQGWQt8ygHdwPTPp7VPFY39nqE9xZiCZ7iPEjzuVIbtgBSMAcY4oA15yAecdOh749q5u28R&#10;Qxy5jt4VuJJGid9pwmOVDt0xt688HNaU+mTalbSx6m8fzqoVYedjdyCRnmqFt4QghglV7qaSVpPM&#10;RzgBCMbeBxgY+ntSAuXGsmXUCICnloiKXMeQzMwAweMjPXHtULy6haahcMJmvDHbF1gACAnd+POB&#10;WjJp6T3wuJJHONnyDhflyf58/gKSHT4re7muUeUtKApDuWAHXjPTmgZzdjqGpLb6nfJPHDAc7meI&#10;qFk2jG0Hkn64B4q5oF1IdQuWdbm7RIokV1UsEyvzcnryOozWxp0Usdk4uUXzJZpHZeCMFuP0AoSx&#10;ZFudl1LG00gfdHwVAGMd6AMrVdeuLGJQqR75mP2dpVZQc/dUjH3s+pHSqeu63e20UyxRmNbcjfdI&#10;427tuSArY3fT6VuDS7ZX3P5k5GcfaJDJjPXqcCs++0KKRHW0t7VHkUozupJUHgke+KQGbc+K5oZb&#10;YfZ5D5MXm3OBtVtwwB3x1z25Aq1pyahBqEkYnfzpFld4ZiTEvzrt247YLc1q3OkafczSTTWyu8oA&#10;ckn5h/8AqpPsZju5rpZpHd4vKVXOQoyTx360DOJ1i81AaQ9mtyU8yZtzRcqNz4EfToeue344rYh1&#10;6S38NCcQTC5ysf2goAjEHAyTjsPToTWqNFU6bbExxfb4MMJV+U7upG4c45I/pU9hpcVtBGbhTJOF&#10;Odzl1Uk5IGaAKPifU5rTTQYFgnkkUh4wx5Ug5K4/CuetNeYXmlR312X+zq0jiJgFLfdC5PXAbnn6&#10;iuoOixulzblh9lnQqFC4dPYN/d9u1V7nw3FLcS3KsCUh8q3h2hY07knjufT0FICxrGoyQwpLbzpG&#10;fL82MttKy/7OM57g5FUdJ1O71G/t1uJXjmUF5YI0BjQY4DHrk5BznHGKtvocclqsW2BQ8apMxj3M&#10;2B2J4H5VDoWh/wBkxzNEzQGSYs0YberLwATnvgdRjrQBvMfwpu6qFmdQNxM12EWIZCBcHPJwfpjH&#10;WroHFAC5pQeKjJP4UoOaQDgxFBc4pucUxmoAqacf3moHv9qP/oCVcBIOapad9+/Pf7Sf/QEq054z&#10;QMexqHPzGlL5FRM3NIBzvtByeBVORzIdx+70A9aWYueMgeg9abtCjLHLDr6VyVZuUuVGkV1Of13x&#10;JHp9tcwWbbbyPGdyjGT0/wAfwqXwZamRXvp7yOW4lGWRCCfqfyrjr7Tr7W/Ec8MSttMp3N2GOBXo&#10;mgaLb6HZhEAMzLh3x1q4JRQMutplob9rxwzOSG2ljs3Do2PWr2/d35qFue9NVvm9q0JJS+AaZvyK&#10;a7Ypu8cL60MGKTXI+JAf7TBP9wV1ZNcr4ifOojj+AVyYz+Gb4f4zn77P2bn+8P504oXwfQYov/8A&#10;j0/4EP51LHygNcdD4Toq7nVyKRHjPTpUDW6TqiSqGBccH8asSNlAccmkiBALYJCENx1rsirvU527&#10;IiuLCJT5O9XZ/ux5G4/Qd66HwxetY2pgVQw3YKNwT+P9DXDT2Av9TtL3UjNA1yzrCFba0IH3CPfP&#10;Jrp9MknSKC0u5UluAcvKB98Z4J96iVJU3zxeoc7muVnfwXEN1kocOv3kbgj8KUqcdKwizmUsjbtj&#10;YVs8j6GtC11TefKuFKsOr44H1rrp4pfDPcwlSfQnkUgCoj1q8UDISOfpVEgqxU1176oxHKODnr1q&#10;N+DnvT1BzntTJBzTAEPI75qvYsP7U1LnJDRk+x2D/CrEXU/WqWnRqur6uwPLSRZ/CMUAajMGGe9Q&#10;LwCffipDgZB61Hz3AoAbkDrQD6UjdKQfKM5oADzkVnAj/hI4f+vWT/0JavMR2rPXP/CSQf8AXrJ/&#10;6EtAzRYEnn0pqHa2c0snvTDx0oEStyMnpTCaUnC81ETj6UDH7yAfWmq3PuKQ5zTc0ASsRk4NMJOD&#10;ihjzSeoNIBpY0pOVpjevr0o7UhiZ7UmcGhTufih1xQBKG6UFuOajBIFGaAHZ9KaTkHtTTSFqQDge&#10;aQt2poPNBIoACeOtIDgGm55ppbGaBjyaXdiog1IXOOKQEjNUZbFML01nwKAINOb95qGD0uT/AOgJ&#10;Vpmx1NZ+mHE+pev2r/2RKtMeeaBkpOFFRMcnigsBUBcsflOPWpbsC1HTFV+fGSPSoWboO/oKRmC+&#10;5Pc1Gr7VyOSa45yuzWK0JYkjhZmAUO/UKKtbuMt+AqruWMg4y5/SpCxbknBpwEycOD/hS571CpA9&#10;/enZrdbEjmbPNRM2Jk96Qsd2Kjd8Tx8jvSlsNFkmuV8ScXqe6f1rpS1c14iH+lRN6p/U1zYv+Ga0&#10;PjOevT/o3HPzD+dWoPmiGSBVW94t+P7wqeMjYK5KHwnRV3OskOAPSrNiu6ZhjgDJqrKRwMHir+j/&#10;APH3wMkoeK647nPLY5XXJJIL9RJbteXQlMqKGDARgHIK9uK2/D6q6QTxyeYoUHcwxz6c1aGmwQ3k&#10;zQIfPl5lkY5PXoDV6KCJC3lqIrdOXfHp1NTOSl7q6BBW1NRJfJO4AlHPzLj9RVnEcqF1fOOCRWYN&#10;UilIZbW4aJRwwTg+9WIoXhUXMHzwSjLJ1wKylF9Q5k2auk3Ekc5tnYMvVSR/KrU8e2ZhWLHOUlWd&#10;OkZDkd8Z5relZZVSROQRmu3A1OaPK+hjWi07lVT8xHaiQdgaeRkHsaayhjgnBruMRinYM1k2l5BB&#10;rmqxzSrGSYmXecbhtwcevStUgiT2pDGuclQe3IoAjF7avkC4iOPRqGuYMf61PzqQKgydo/KlwrZG&#10;0flQBWa7gA/16f8AfVI1zAEyZ0/76qw8ajAKqPwqKQDGAg59qAK5v7TP+vi/76qgb62HiO2Pmps+&#10;zSAsDwDleP0rRYxxLvcogzjLYAqUKoUMBx/SgCFr+0zj7RF/31UZv7Mf8vEef96pTJGPmJUL/e7U&#10;4gZJIFAyA39oQf8ASYv++qb9utNwzcR4/wB6rG1QSpAz6UhUeg4oEV3v7XB23EeP96mi+tGXP2mP&#10;/vqp8Kc8D8qF27TwM/SgZAb+0/5+Y/8AvqkN/a4/4+I/++qmwM9BRtGOg/KgCA31p/z8R/8AfVMN&#10;/aHj7TH/AN9VZ49B+VNAX0H5UgIRfWS8/aos/wC9SNqVmx/4+Y/++qnAXPQflSbVz90UhkI1C04/&#10;0iP/AL6oN/aZ/wCPmL/vqpiqgdBSMFx90flQBCb+0/5+Y/8Avqmfb7T/AJ+Yv++qnIXH3B+VMO3H&#10;3V/KgCP7faAf8fMX/fVIdQtP+fiL/vqnnYD90flTWCY+4v5UhkTaha5/4+Yv++hSfb7U/wDLxFn/&#10;AHhSvsP8C/lQwQHG1Tx6UANN9bAf6+P/AL6FN+3Wx6Tx/wDfQpzKn9xc/So2WNTnYn/fNIBTeW+f&#10;9fH/AN9CmNe25H+vj/76FKyxkZ8tf++RTCkXTyk/75FAytpEyST6myOGH2kcg5H+rSr5aoVKxjai&#10;hQTnAGKRmNICVn9TURbJ64qLJY8nihiqr1rKWo0MZ/mwe3ajcARjrUZfc2duD0pQecKOfWuZ7mqJ&#10;Sdo9WNSoRgbjzVVnx8qjc3rUyLwCetXBaksnJxSbj+FR7qTdWxI9jzUTn99H+NBao5G/eRketTPY&#10;pFktxXPeI2/eQf7prdLY71z/AIj+/B9CKxxP8NmlH4znrtv3H/AhViMjYOarXZxCP94VNGfkFcVD&#10;4ToqbnYTk+YM+lX9IVpL0Ip2sVYZ/Cs+b7w7EVoaG23Uou55/ka647mD2L7ptlMSH/fPpRq8ZOjt&#10;5UeQxUlV/uqwOP0qbyT5zzHPX5h6ilikKK0Ug4qL8rBxvEz0uomu0nC3zAcrEqHHt+FbtjK1vaMX&#10;Xa8rHah/hz1H5UkcaQw78dF3HjtVXzC7b+cen6U3OyIjG7LMybCsiqBu+Uc8EdxVrRLrzrZrYklo&#10;ycE9cVHdDzbVIlHykYOf51l27y2Dllb5w3U9D7Vkp+xqKXTqXZTi0dOykDHeo8HIJpttdx3kQljP&#10;sR6Gnkele1CSkro42mtGMYHNMPTnNOAJzRndgCqEZesXN7byWYs3hUTS+W3mxlscE5GCPT9axbG5&#10;upr1JLu7bzknj+RG2JGu0lwVB64HfPUV1skccytFIishGGVhkEVTXSbGCdZordI2SMxgKMDaeenf&#10;v+dIZmeJ9Rlt7HNoZjM2GBhAxtJxkkjGP61g3OqajNIttHaypFCqMT5hCOu4DLZ+Y8k/XHTFdkRD&#10;GiQrsReFReg/Csm7iSQTwxKI3lYF3Uckgjr69KmUlFXYLUpaxMw1OO1vh58Eso8q2jXOV2gkt+Oc&#10;D86u2c32Xw3vtii5LuDIm1UBc/wrnp6DrTLzULSC+je9eTMKF+FJSPJxk45phgsrPT1uH1CaWxjh&#10;P7liMbD+R/8A1Uk7jtYwJbudNFniea5dpJGijRVVQxP97rgkknHUfWtee9lGjJCUSNPMWCczSPvU&#10;sRkDI5OD1yPpVm+OltpEbSMbe0Qbo2UGPbj8Mjjv70WUlrc6LDMLcRmA72jlfBVwOrE8985P1qxE&#10;aPPf6s6KssAtZPKUoeAm0HJPcnI4rcDKyKysCrDOR3rizdNPrs7DTpyAP3sMc33zgYbIIUHAxjqR&#10;WvdavFplrZC0t4hbTwl498mwLxuweD1z9aANo5DHmmgjnFYdrroWwkur9kVWZDEUUgYZQwBz+PJ/&#10;Sq58QPN9me0tpX3XHlNjBjbqPv8ATrikFjpT6U3muafVtTXXTZFI0/0iLgMWypUkgYXA6dSR+NX7&#10;LWzem4d7cQRRx+YGdxngkHOOmMUAaueaaTz0rAPiaMfYMQMZLraGhzhkLDI5IAx2rRutWs7aZoTL&#10;vnBC+XGNzZPQexPvigC8TijfzxzVaG6S7tYbiMMFlUMAeoqP7YsepR2Zjcl4ml3joApAI/UVNxlx&#10;jxk03dxWZrGqf2ZbJJ5LzM8gRY0B3MO5H0AJ/CoNL1l9SvrmJYD9nRQUl7E8ZH5+/SmBrs/NRNJg&#10;c1U1HUIdOg82U9WCgA8sTxwO9NvbyKyg8+ZsJuALHoMkAfzoAt7yeelIW4PpWdHqqT3E0EKeY6Rp&#10;Ku0/eVsjPtyD+lVW1dpTIsNuV2OYy8zBFDdPr+FIZrFhQCetY0WrLHY20l2P30u5cIONwznr06d6&#10;LnXLePTTcrcQRuY9yxTN835A0mBrsTio3bH0rOvtct7OKA7XkaZA6hVI4yPb3/SkudWt4ZjFtld1&#10;Kh9qHCBuhJNAGlu+Wo99Vrm+t7RgksioWBYFjgYHvVK21iC5gllO5BE+w7hgMe231yCPzpDNbdnm&#10;kLVn2WopeFlRGXCh1JIwynPIwT6GrO7jNADieaY7E9uB1pueetBbjFRJXGhqscYXrQWP3E69zUZU&#10;57Y+tPVQnOBWHI9jS6J4xsQDv608MahDfLS7uPetUrIl6kpbPtQDUO7FKGz3oAeSc1HIcMh/2qXN&#10;RTt93/eqJbDW5YJyawfEhP8Ao5+v9K2t3PNYfiNs/Zxnj5v6VliP4bNKXxnPXLZg/EVKj4QcVBcj&#10;Fsx9xQj5QVxUPhOipud1Mf3g9+auaS+3UIj6VTm+8O+BVvS2VL1GY4VTuP4V0mJ0k52zeWvDZBx1&#10;qrNjzgu/LHkezUJcPcTNKAdzHj6VYe1CQqpGZWP5Vn8WoN8pEWkkUQgnL9fYClWRYkMUgZGJxnGc&#10;Ci22C6ALjIOSR0NSyTQzyN5i71bJ/HtTs92S5ItRssrDa4KjoQc1UvYCoDjkd6rva/ZCklvMyuT0&#10;9P8AGrNveCSNkuFBGPvCm9fdkCVtYmfFdPpzeYv+rJHB/lXU208d1AskbAhhXN38AFsrKMox+XFG&#10;i3a2E2wkmKQ/lSwtaVGXJLZhUgpK/U6R12Z9cetV87G46VakIPzDkEcVSY/NXtb7HGSliSGBpryY&#10;XHFMPTr07VVllMnyrxjqamUlFXY0rlC+V73ULSFY38pHMry44G0cDPqSakmRZYt6RyxbsqQ3BFWH&#10;GwZztUHNQzz7YGlYNsHoCT+QrlvzO7L20OG1KN31dbfSori7eN1aQRsWyy/89GJ28eldPfQ6lqkM&#10;ZWyjgnUbC1yEcEY5OByOc45rC1fXZBcJHp0xaVXO0RQEMCVPB3cH8jW1qeqzJpdlMksO6QoXcy7Q&#10;OntkjrXUlZEsgubK9nuII5LSd44UKbUlCxtwMc9Sc89KsWemajardDNnF9qbLlQzsg24ByT8xHv1&#10;p9nqT3kMk09y0LWspLHytqSRknacHPBHf6VjeJdZ2QqsdzMvnxrmIMFCq3AYMBn8jTEOn8PQaXiU&#10;Xbpaxxrt3DPzKM9emScckVY1Pw/dX9lZqlyYxDEkZiRim5MfMCeeTgVbXVQLKzj+yx+W2YXQtlcq&#10;23Cnv90n6U9dXeW9dIiZIIxvOyI5I+px39KBlfTdOs7ywKzbnFvKu0rmPDBADx+JqCS0jTU7WC2k&#10;lgVpTIgzlSQGJbB75xTZvE6G5dRBL9niYJMqxsZAxwPujoOR1rYN5bSQW93EnmIzAIwXlM8Zx1Ho&#10;ahpsLmZBpeoyTSXs0q/aWuA6LJwqgLtztU4zz0yf1rPGnWNtFq6RLLKYYMNG7f6xyCRn1yT+tbsO&#10;sRT3UsQSRERA3myDapyccZ96jGsWsmpf2d5ZeWQjGwBlIxySR0A96oDmorJJdQjkvxNLaQbd8sZ8&#10;yJigAC8jI55J6e9XdWt3ublNUa6eK2eePMcHzEhcncxGR2P+NaN1q6WzXMe6CKOLaqFifvHoCAOn&#10;pjrTNFunv5brJi+zhADEkWzDHO7OeSaAJtNuJfs9lbwxhk+y7zJ/dP8ACPx5/Kkt5ZH8QxxSTA3C&#10;WTeYYx8qlmGP5H8qj1S+h0PTE8ny1WLYiRseSuQCB+BNUbzVZba+uVtbeIzmFZVlJGSgB4x1J4P5&#10;1DjcY3xjc3cenw2y25uLiQkeamUVe2Tz/PjmsrQbpre4SaQyyzQDbJHFFuCo567h2G0nAFbN3qcd&#10;xotxdXO2NN7eUHUg8dM+pqDS7i2jhuJNKs1F1uQ3ELNtZhjqBnjqevvQlZAVby3FxqJuoUeW2Iyq&#10;2e1z5me5I+XjOfTio54NWngsNNNnMiKPMaVpA2WU8Bj6c5/CtF/ENpHq8FnBsKy7jMxUqEPAHJHO&#10;TxUt3rIt7sWqxsXxvZnGF2DqR/e+gqgKi2lzZ6payLHshdTHM1suWkbIILccDg/n71l3A+06gScJ&#10;MlwZCyfvMgHjCrz2AycCty1123u3fZHKkYi85JHGA65wSO459cVWj1m2ju7ZVWNPtcbN1AbcMYBx&#10;65/SkA7TreHULGKR5ZN8M8oSQKM/fOcgg80/Uli0zRZCgnm8tGUkHJIY9wODzTv7St7e1jluALQS&#10;OQVfj58nPP8AnNVrPWXuLWSR7ZzsLAMoAWXB42ZOTkc+lS4oCDVYLrWLiygEMtvDFGTkY3E8YOeQ&#10;ORgfXpUd7BcQW013cS7AsXl4c7mOMkEkEDqfSrsetrLrEdmPkUoWBkUqXb0X1xzmquo6vam1u42T&#10;zQr+QUyPnO0E49euPXIpgZ+qi4+0EpcuWkt1Z3bG773RBjGfb6VLYWAbTZbRJCk9xJ5kwnPzpgjA&#10;wMZ6DkU7TNXN9oD3KwhLi3j53Abe/T8B9azP7audQm+cyRA2jTIYFwUO3Iy3pQM1dClS2EpkkJ2w&#10;s7gjG3MjHGD9e/rW8kwmhjlUEB1DAEc8jNQRQxNGk8kSGWSNQ7EdeKwdb1q8srxltwixJHudpQOT&#10;225IzSA6QMCMgg/SkLHNZPh4XJ037RcuQ9w7S+WV27Mn860i4AyeAKljHl6N2O9ZtzqsETbI908p&#10;6JGMn8fSsm8/tC72xXDmJpPuW0R7ert/SkBq3OvW0U4t7fdc3BONkXOPqa0wzEDIwfT0rO0rTrXT&#10;oiIdrSn77g5yavlsc0hj9xpdxFQ7807dkUhkhaoZ2AMeRnLDHNPzUMxA2n0YVE9hrctBuelYniJv&#10;9QPrWxu6VgeIJD50SE9Fz+tY4h/u2aUvjMW6/wCPR/w/nUMeDGMmnXLf6K9QxnKDtXHR+E6Km56N&#10;Kp28EZqWxj8yXBPYmmZUgY+hp9gCJmA5wD0rqtfQxZ1imKFAQoCoowPWsEeIEN1N9oAiTYZI2z94&#10;A4P4+1a95KsenAgY2xkt7nFclNPo6W9mb26h86AiQKGGSeuCB2zVrsYvcaLqXS75nuZSPtsPnOmO&#10;UYHgD8CK1NCv5L6GRp02NHIV2jt0xWdearoN40Ms87TTRyeYpjRjt9unvVjw66zw3k8aSKsl0dqs&#10;u3IGMUnHqwRtzuzEIDz1GTTz5FuYIZZxE8qkkOePaqttmbUdmQRnnPt1p+tGF9Nm8xQcfMAfQf5x&#10;WUbOV5GjfKrIfMshi8qJyyk5+XkGomdWIZV5UYcf1FVNOlmsb0W0bHY8fmKrHPleo+lTTz7pECqN&#10;+cZHp60qkYqNhwbludHps6S2pQE7h2NKwOcnkVW02BrWIyMOXGee1TyupXNelh+b2aucs7c2hG8m&#10;G9z2pixKBvJpeFJbrioZJA34+9VU2uxIbIRI/OCo61HO8jxMsKqTjADHA+me1ZMl9cf2pDbu8K+Y&#10;xItsAlYxn5ic9T/n1rVaREjUhQOwHqaxbsUc1NpF7eajaQTSzCHLSySxSkCPgjaCclicjk9s9K1v&#10;7GSK4hlAikYSh3laNVfaBgDgYP6VV/th4bkxB7cNMP3Udw3lMpBIbPqOM+tL/bN99hsGFj9oubmN&#10;nIRtqjHQ89iK6KbdtSWT3tldJbSwackTC44laeVgVXptXAPGM49Kz720gdmfUrWaH7gWWL97Gmw5&#10;HTB6+opmj6hqCJPJcfaJ4IXaNh5Q3hs9BySQM4yalsfEUb6neRXU0MFurKI1uHCyAlR0X0+tWItW&#10;FlG62k8Zt5pBcSTyyxtwASxA9R94Co9RhuNUkvYoo2glWJYld+BktncpHsM/Wmtq8iasxtI1uLYr&#10;5ZCOBufqSvGDj607UvEVrp88cbhyzuqMQMKmefmbpwOcUAVJtJt7MBZopPsuWZmg3FncnI3Y54IG&#10;PcU0afqb2SwC1jjmYMLiWSY7XDMWOAuQTyeo+nrU9r4jikmuHJD2iTpCs68KMrnv15/mKsQ67a3T&#10;KkDFyZ2hG3B6DJbr096QzNax1PT1ZGnN3FLhZZDGGkRR0AU8MB78+uat22k3VhK1xaXkcryDpcQ4&#10;49AVxtH4Vm+JdfksJ7eGGOTzTOm1BkGYZ5CkA++a0Ztehi0aXUXjbZFnequpPHXv/wDX9qLgVtS0&#10;abUFkmu3jWUSLIiRksp29Acjnk5pulTxafp+oT22ZPmBCkYJbb93A6elRadr7anqJgCEw5cq7KVy&#10;AVx/OtpWSPcEVV53HaOpoGZevW0c7280448+JQgXnJccMfTmsjVrf7P4gj+yqkashYhNwZiflwCv&#10;OMZyBjrV+TVZrq/Nq1tFBHFtlka5cHI3cYA6HIyCfypdQ1lbW5khjtXkmVQS+PlAb369uw7UgKt3&#10;DO+hy+dNdRx7yiRM3VScLnOT39avRWV1DOz28MEJji8hSRw4JyWwPoOvvWbHq6Q6fPNqzK7LP+5Q&#10;ptyRgqMetW38S28MgEvzKbcTZhy5HJyCB2GBzQBlQaBdeZGGtUecOJJLm4kJUKGyEVR+tWLmyvLr&#10;WPtMtsXNumzAfCys2M4DfdUDrjmrz6/G0kX2NPtaMC0jIwHl8cZJ4H86fJrEMVvDJdRtB5zFRkhg&#10;MDOcjtgdaQGJLY3sOmyWP2OWaTLAPCVVHQkkKSTkAEnirht00q6tLhIMqLdoXdEyQ3ykM2OcfKR3&#10;61LYa2l7eXVsjbhGcq4HG3AI9zyT+VV/7ba4Mq2dsXMbEFpHCqccHbjJP5UXAn846z9jBgdYo2Es&#10;pkQgZHRRnrz+FVtWGoT3UUX9npNbK2VKShW9skj5fwrQ/tDy7a3a7QQyy/wAlsNjOM49qrWeqNeC&#10;78uB2EDkK2Nu/jpz3oAzYrAw3L3V5ps0cznarWbghB3wchufXFQXOiTXtvLarFNabrgyq4YBUXAU&#10;dDljgfrWvDrsEkTyPHNFGH8pS68uw6gAZNU5Lm01WK6mcTqluB8vmYVsjrgGkMqXO+x0NrKe5sXW&#10;NcLGjtGSB0OR+o9abbCWfTo/s4k89rVYmhYfKyZ5ZT3qc2draeHHk8hDJIu7cVycmtqzHlWNuuAM&#10;RilcCO80xLq+guWuZ0EK4ESNhTzmsXVLO6kvGN5Mk1nIdqLyqp/vBRk9upAroWfPU1G4SRGR1DIw&#10;wwI60AZem3iaTpFhBIksstyA2EQDrjnHFbbN2qEFURVVQFUAKB2Appk5qWxjWa3sopJhGiKoJbav&#10;pWIJZZjvAZ55zmTafup2XParGrs1wsFkrEGeQBiOyjk0kXmG3l05CkNwuPnxw6+oqRj9PtZp5ZZF&#10;l8iEfIEhP3se/etO2dlkngaRnEbAAscnpWPaiePUooEuWZIRmQKNqD2xVzTWLiebn95KcfQcUMDT&#10;zTg3aoN1KG5pAWM1HMwC59MUF6imb92amWw1uWQ2VFc5r7ZvVH+x/Wt1H/drXL6zLu1Jxn7oA/Su&#10;bEP92b0V75SnP+jOPaqqMdowammb/R2qqrACuehsbVNz1UoDDmpLFPmk9k/wqFTlas2OQZev3ccV&#10;0IxZt4EkIDYwAM1mm1so5RMtsg2/cUIPzq/ORBGke7d8uTkdOKq5ziR+Tn5QO9S207E2uO3RxxhX&#10;U5Y5J9ad9tjjyFGSVwAO1ZupSXNrskZcmSQKEBxknp+FMs5pZbtkc27JGu5vLz8p7c1dpNCfKi8j&#10;G1KyhSNwPJ+tUtQt7vU50RZ1jt1YN8q5Yn0q5qVys1vAqDG1v0qATmNto4OPlx29TWTlZ2Q+VyRP&#10;DFDYxvlmklf/AFkrtksfT6Va02zMkhupQcfwg/xe9UbaM3d4kA5UdR6/WummIBCqFG0DpwK0w0Pb&#10;T5pbImpLkVkDP8p54qCQnmlduPaoWY84PWvVOUcGCoc449armMS7hkqhGDg4pz4Kc1G0gWNjnAFR&#10;NJ7jRmrpunQRMkduo/6anDSE+u4jOakkWNrY+devAEUHzd4DKB354poPmvgcjPNczry3t1qCQE26&#10;x25GZo1ywDMu1eehrmhFzlfoaN2OgGiade2ZIknmgmw0m9s+b9cjP4VCdIjEjQQahdbY0Oy0E5Cg&#10;HoMj5scVUtri7069dZPNuFl+eSIDfKgAwGOCRzgDHt161nGW8N5qCJM0M8kGIITiSQb2J2+3TP8A&#10;s5rrsZmzpGhWsVpcvLZrb3Fw8nRssqngDP6/jT7XQoreRRJcNLHGdyxFQMtjBdj1Y9eSaowPAbGF&#10;EN1dansIbe5V42xhtx6KPT9M1HpBez0u4uLllbmYT3JkJclSQNpPbAx9RTAkuLKJL9Ue7uYbOzUS&#10;b5nPlhj90DpnHXvU11ocsl02oPdBb3GEMCbVzjgsDnJ//VXKxTXUssNtqETzSu8cbCVizKxKksAS&#10;cD34rvrqQMvUcdaAOasIbrWLFVlIRWvGluGdBklcKFCnjqKuPHqVjJfPa29numkLrO0m0qMAAEbe&#10;gx61TuNWdZ7aaxDzo0jo0a8bgByRnrgisLxBqep2uozAzlLeXISNJByNvXPJH5YpDLGuaL5y29+v&#10;k+bLnJtkbByOFUryc56nGfapNO03U7GNIxZRvmYSMssoKYC/e6ZyD0A9KNLunsPCXnafC9xceYVV&#10;MbgTnHr93jrmnabqd9qGvS+dGYUt4sSRqhO45yB14pIC+uj3z27xzXsDO5LErBzksG+9nPark8N5&#10;JeTFbkxQNGFXABIbOcgHpxx361zh8XzJfBmh/wBGaTbsx+8QAHOewPGcda6C71S1tIlluJfLVuhK&#10;ng+hx0PPSgCvDp8aalKXh3xNBsd5PmMpJyc/TAqne6GbovI03IcFUReCiqQFIP1J+tX4NQhuIY5V&#10;bb5qF1Dddo7/AMvzqlNrkEblYke4ITzGMeMKPck9aBlW00s3w3R7Y7aGdgIZo2yTgAHgg8c4p11Y&#10;R6Ppm8OU3M4mZDw24HGc9s4FaM2pq1tObdh5sUYfDDjkZ/8A106G8t9SsElA3xyDJDLwfz6ikBha&#10;hYNDpaWjwW8UOwlZwC7FyBxgjgn1NTXNpejULY20hkuEtWLPcE4UtgbRgYB6/lWnFqttcS+TExLg&#10;njY3GPfGOxrJ1rxCLIlLfc9wjAtEEJJTuc9h70rgQ6fDcy6hcu7QYtyEbYhZgdmDhic559KoFVk+&#10;Vklt7aON44FWMBScg5JbkkkDoK2m1eysrGO5GEFwrPnpuYDkH3/wp7axYFtlyyxsgV9sq+vQj8qV&#10;urGVbqe8CR3Fy0tkqKsb7RveVu20DIH1pmn6bLBGnnW8kSlHLyLJukbJzg9xkelbMt1DGsbM42yE&#10;BT2yelR3N4lum5920feKjOPcj0pgY7aTcSWNvDGXhHllm3fMqHnAx6881mWt/wCRZXdp5dxPNO6x&#10;jamMHaOBnnjNdPc6hFbRJK7Dy2ZVDA8DPQ1VuhArM8clvAZAWkl43Ee35UgKNvLealLDp8sAiit8&#10;ea4bOSB0rpGcKMDpXOWGtWMEsdmiPErsRHI//LT0J78/SthnOaTAmL03zKh34pm+lcdiwX4603fU&#10;BejzKQ7CPbmS9guNw/dgjB96kurdbjawYxypyki9Qf8ACmCT3p4k96QFU/2gsbQx28Cs/DTKSBz3&#10;x61dtoxbW6QqchBjPrTDJx1oEp6UhlkNShqg3gd6N3vSAs7zTJWzG2PSow9GfekwJY5MRKT1rl9S&#10;/wCQjNz3rpS1cvqTD+0Jee9cmK+A3o/EQSDNu/0qjnIFXiw8px/sms4HIrKh1Nah6uCQp571YtX2&#10;CQ/QfrVbIK5HSpUAEPzNgFwOK3W5kzWeQwffwWb7vcYPep1aNEBVdzkce3vWW832q5JziJemfapf&#10;t2xWMaFj2JOKV0pXFJN6IraoY7w/ZCDI5I3sc7UA5yTWUv2gSy29nLGFZwconRfQnpWubkPGxuJF&#10;2n+EDr/jVaOUK4EUGV7Z4H5ClKstheztuXj5P2Z1yWcjkntWfK4R2+YnnGe59qtx211dPhyFz0A7&#10;U3UAmmTW5VT82d0/leYFx6Ac5Pbt1qI0J1HpohupGJtaEY4kI8p/MYZZ2GPyrQdgW+tctLr7Wul2&#10;968sG7f86ngsvtzgNjnH4VWbxDeXF6ojwYY2ZtgyrZUEgN3IAx6feAya9WlTVOPKcknzO51ckirG&#10;WZxtHUk8D603g4II/wAa4CTUbl7i+jkuJ4o7iNJo4DDuaXIOBgfdJ2jPr7V0HhqKZluZ7tGB84tE&#10;S/GGAJwo4HPfn9K1JsbbHqDVGaXL7e1W5TliOB9Kq+Uqsd3zHqKzqxlJWQ1ZAoESZGcmufv9eg/t&#10;Gawa2FwIlWQsrDhhk4OerDggD1relfIwK4TXrG7m1Dy/sxFoX3L9nXbuLfeLsDn0zgc04R5Y2QN3&#10;NjR9bSz0SC9mRGW6YhI4YsSEgnJb+8eOSOKdYarDL4scW8BLXMCNMzqMxkLkAEZBGDz796zoopLX&#10;wpbmCBJn3u0b5KeQpY8rgbvT86i0R57S/MjXD+XInnzXEqY3gYAAzlsc+3t6CrgdmUiW4e4CKJnU&#10;Kz+oHSqlza2s1qLZ4R5IYMEXgZznt70yLUIbyHzYJAyhipwOhHUGkaXcx5pgVrwXEmo2YSMGDfud&#10;gBldoyP17VJNbB9Se8eUkGLygg4GM5JPr7UNPtOBUTSk8UmBSNisOowzQnZFFEYxEOgPGD+VcpqO&#10;myxanK9zumjd8edOMRqvPBxyT9a7TeC1Ml2spVlDDg4I70hnNLaaxHpG1Rbzb41wrgq0ar0AHQt/&#10;Wl8N2cltftKk7qZLcs6sDy2cAsDjnjsB+NdBvAcHPNRRW8EE8kyBt7jBy5PGc8Z6daBnJ6lY6h/b&#10;Cs8cSXbyZhmXuc9QOx7nPateTRLxrh4pr1nsD88hB2vIc5wcDjnuMVs7hvDEAkdPakMvzfzzSA5m&#10;O1eWGCKz3l/JOwAkBCc8k44HfHJJApJNMEs9jZNPHCsb4K2+dwCqTuO73x2710plGRj9KjLIHMm1&#10;d+Mbsc0XA5a+gupNORGsWaMvI/mtIA7Enjd3x0474rUe21i2txZ2giRHx+98wsIxjBADZPYHgVfn&#10;ihulVZlyFYOMHHI5qZphSuM52ztpre5hgjKy3ELliC7cKAQckk9SRjgVna7Y30l2xMbRi7Zd3zhk&#10;J6AEgAge3euuDKHLhQGPUgdaUuG68/WkwOan0+4tbO1trgQ5x5KyJuOMnoAeFPv7U+PS30+4uJJZ&#10;12spdfmLM2MgDPp8w4rfZlb73OOaiuIobpVEy7grBhz0NFwKF9aO6WNubhyG2kwEgKdoznOMiqFx&#10;eXn2i4kjuVQmJYwqRZ3HJwqbuo5OTiuhdlZgxALDocdKiYxswYqpK9CR0ouBi3tm99qFo7eZBggK&#10;mRkhedxHQelUIIpk1COW4ikZnlJZACB3+XkAD8DiuoMmTnvTTKDS5hnJeY9vqv2gRHIfakMpyxJP&#10;Un+LBB9hgc10kFxc2ixw3pWWSWQhXjyc59R2FIba0N0tyYI/PU5D45qx5gPNJyAnL8U0yVAW5pN1&#10;ICbfmkL+9Q7qaWpDLAel8yq2+jdQBZ8ynCSqu404ORSAtB+aeHqoGqRWoGWg1LvNVw1O3Uhlgt8p&#10;PeuQuZjJdSM3BLdK6eSZIY2eQ4UDk1yU0ivO7KOCSRXJitkjeitywqGSMgHsazgSRwa0bVuoboRW&#10;YeCR6HFZUOppM9UQ7Vxk8cVR1rVk0/youCz5IFXMkKeeM1ynieQPrUcZ/hjGPxNVNuwoLUm+33U7&#10;K3mSH05wKQm6yX82Qf8AAjmobYMVBB5Bqwru74c4+lcbi+50aF2xu7u3+82V771ya7+wWGSzSWNP&#10;LZlB+ledFnAwrHJ71YXULxFUfapgo4xuNdFCpGm3zK5jVpuex6OirEhAPJ5z61ga/a3l0oFsCykY&#10;ZRKVJGf7vRv0/HpXLfbJpB800jfVjURuJc/6xvbk11rHRW0Tn+qvudNa6DOtkmn3U0TWZIeTYuJH&#10;Yc4LDsPXrx2qbULVrTTrhLNJJZJ/kJLbmUHAzk84rjnuJ858+Qe240n2ibdgyOR7saf19dg+qvud&#10;Vc2tzdXUVl/aUpjQ/vDHEECoBwC3cngYHbNacd9NabbeWFJEUYV7cgcD1TsfpmvPpJm4yzEDjk0u&#10;791v5zR9f8h/VfM9Ea8iYB2kVCecMwyKie6i6+dHn/eFectKefc1G55560fXn2D6r5norzq4yGBH&#10;sao3SLPE0L52sMZBwa4B5SOhI+lOTULpQMXEgHsxqljV1RLwz6M7SC0it7ZIEeTYg2jc5NUk0a3S&#10;a4y5MMi7VjHGznOQc+wrmhqd2Dn7RJn61MutXq/8tif94A044qm90J0JLqdRFaQ2sCxQl1QZJyxJ&#10;JPUk9zSldpyJH5965k6/eDn92eP7tJ/wkVyBzHGfwP8AjV/WKZPsZnRlWBz5zU07z0mP5VzTeIp2&#10;x+6j/WkHiGc9IY/1o9vTD2UzpFEmRmY/lUksuScVyUuv3bHCiNfoP8aiGvXgOCyH6rQsTTQexmzq&#10;Hdtw24/GmlpcfeFcwdfuhyVjP4Gh/EF0w+VI1/Ch4imxqhI6Tc4PMn6UFm/561yb6xeNz5uPoKjO&#10;r3v/AD2P5VH1iA1Rkdflv+etR/Nz+9Ncp/bF5j/Wn8qik1K6frO/4Gk68Ow1Rkdccn/lqwFNKt/z&#10;1b8q4w3k5OfNf/vqnm8nI/1z/nU+3j2H7F9zrtrD/ls35UHzAOJf0rjzPKesjn8aaZpB/G350nXX&#10;YfsfM6/dMD/rFNSCTAGSM+1cV5r5zub86XzpM53t+dNYhdhOi+52LSc0wua5UX10BgTP+dMa5nf7&#10;0rn8af1hdg9i+51hbIx2pny/5NcutzOn3ZX/ADp/2+6/57NS9vHqg9i+50+E9KTavaudXUrpR/rc&#10;/UUf2ndg58z9BT9tAXspHQlV9T+dNKDszCsEapdf3l/75pr6ldMMeZj6DFJ1oB7KRv8Alt2kppEo&#10;7qa50XdwDxM/51It/df89TS9tEfsmbpM390Gk8yXqY/yNY41K5B+8D+FSjV5h1RDT9tHuHsmavnN&#10;3jYfhSi5Qddw+orNXWm6GEfg1SprKE4MTfgaaqp9SfZs0RcRn+MVKsgPQ1mNqlv3hY/gKkTVLbHA&#10;YfhVKou4uR9jUDe9PDVnpf27Hhj+VT/aYyjEMeB6U+ZdBcrMnU75p5DEpxGp6eprPA96C25mPqaS&#10;vOm25HbFWRPGxXvVByd5571cWs+Y4lYe9VTFM//ZAQAA//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oKYnq8cAAAAsAgAAGQAAAGRycy9fcmVs&#10;cy9lMm9Eb2MueG1sLnJlbHO9kctqwzAQRfeF/IOYfSw/IIQSOZtQyLakHzBIY1mJ9UBSS/P3FRRK&#10;DSbZeTkz3HMPzOH4bSf2RTEZ7wQ0VQ2MnPTKOC3g4/K23QNLGZ3CyTsScKcEx37zcninCXMJpdGE&#10;xArFJQFjzuGV8yRHspgqH8iVy+CjxVzGqHlAeUNNvK3rHY//GdDPmOysBMSz6oBd7qE0P2f7YTCS&#10;Tl5+WnJ5oYIbW7oLEKOmLMCSMvi77KprIA18WaJdR6J9KNGsI9H8SfDZj/sfUEsDBBQAAAAIAIdO&#10;4kDZOTeHEwEAAEgCAAATAAAAW0NvbnRlbnRfVHlwZXNdLnhtbJWSTU7DMBCF90jcwfIWxQ5dIISa&#10;dEEKEguoUDmAZU8Sl/hHHhPa2+OkrQRVWomlPfO9eW/s+WJrOtJDQO1sQW9ZTglY6ZS2TUE/1k/Z&#10;PSUYhVWicxYKugOki/L6ar7eeUCSaIsFbWP0D5yjbMEIZM6DTZXaBSNiOoaGeyE/RQN8lud3XDob&#10;wcYsDhq0nFdQi68ukuU2Xe+dbDw0lDzuG4dZBdVmEBgLfJJ5WT1PImzjGzqNBOjwhBHed1qKmBbC&#10;e6tOwmSHICyRYw+22uNNSntmwlD5m+P3gAP3ll4gaAVkJUJ8FSal5SogV+7bBujZZZHBpcHM1bWW&#10;wKqAVcLeoT+6OqcOM1c5+V/x5Ugdtfn4D8ofUEsBAhQAFAAAAAgAh07iQNk5N4cTAQAASAIAABMA&#10;AAAAAAAAAQAgAAAAxk8CAFtDb250ZW50X1R5cGVzXS54bWxQSwECFAAKAAAAAACHTuJAAAAAAAAA&#10;AAAAAAAABgAAAAAAAAAAABAAAACCTQIAX3JlbHMvUEsBAhQAFAAAAAgAh07iQIoUZjzRAAAAlAEA&#10;AAsAAAAAAAAAAQAgAAAApk0CAF9yZWxzLy5yZWxzUEsBAhQACgAAAAAAh07iQAAAAAAAAAAAAAAA&#10;AAQAAAAAAAAAAAAQAAAAAAAAAGRycy9QSwECFAAKAAAAAACHTuJAAAAAAAAAAAAAAAAACgAAAAAA&#10;AAAAABAAAACgTgIAZHJzL19yZWxzL1BLAQIUABQAAAAIAIdO4kCgpierxwAAACwCAAAZAAAAAAAA&#10;AAEAIAAAAMhOAgBkcnMvX3JlbHMvZTJvRG9jLnhtbC5yZWxzUEsBAhQAFAAAAAgAh07iQHsSeiDZ&#10;AAAACAEAAA8AAAAAAAAAAQAgAAAAIgAAAGRycy9kb3ducmV2LnhtbFBLAQIUABQAAAAIAIdO4kAz&#10;IpMnqwIAALwJAAAOAAAAAAAAAAEAIAAAACgBAABkcnMvZTJvRG9jLnhtbFBLAQIUAAoAAAAAAIdO&#10;4kAAAAAAAAAAAAAAAAAKAAAAAAAAAAAAEAAAAP8DAABkcnMvbWVkaWEvUEsBAhQAFAAAAAgAh07i&#10;QOnJf2mhygAAl8oAABUAAAAAAAAAAQAgAAAAbcEAAGRycy9tZWRpYS9pbWFnZTEuanBlZ1BLAQIU&#10;ABQAAAAIAIdO4kD/Jm0iE70AAAm9AAAVAAAAAAAAAAEAIAAAACcEAABkcnMvbWVkaWEvaW1hZ2Uy&#10;LmpwZWdQSwECFAAUAAAACACHTuJAAtVTwg7BAAAEwQAAFQAAAAAAAAABACAAAABBjAEAZHJzL21l&#10;ZGlhL2ltYWdlMy5qcGVnUEsFBgAAAAAMAAwA2QIAAApRAgAAAA==&#10;">
                <o:lock v:ext="edit" aspectratio="f"/>
                <v:shape id="图片 18" o:spid="_x0000_s1026" o:spt="75" alt="E" type="#_x0000_t75" style="position:absolute;left:4539;top:756382;height:4535;width:3402;" filled="f" o:preferrelative="t" stroked="f" coordsize="21600,21600" o:gfxdata="UEsDBAoAAAAAAIdO4kAAAAAAAAAAAAAAAAAEAAAAZHJzL1BLAwQUAAAACACHTuJAFYvo2LoAAADc&#10;AAAADwAAAGRycy9kb3ducmV2LnhtbEVPS4vCMBC+L/gfwgheFk1Vtko1elAETws+ELwNzdgWm0lJ&#10;Uq3/fiMIe5uP7znLdWdq8SDnK8sKxqMEBHFudcWFgvNpN5yD8AFZY22ZFLzIw3rV+1pipu2TD/Q4&#10;hkLEEPYZKihDaDIpfV6SQT+yDXHkbtYZDBG6QmqHzxhuajlJklQarDg2lNjQpqT8fmyNgsv8+iP5&#10;gq3fnF3bpOl3t6VfpQb9cbIAEagL/+KPe6/j/OkM3s/EC+Tq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Vi+jYugAAANwA&#10;AAAPAAAAAAAAAAEAIAAAACIAAABkcnMvZG93bnJldi54bWxQSwECFAAUAAAACACHTuJAMy8FnjsA&#10;AAA5AAAAEAAAAAAAAAABACAAAAAJAQAAZHJzL3NoYXBleG1sLnhtbFBLBQYAAAAABgAGAFsBAACz&#10;AwAAAAA=&#10;">
                  <v:fill on="f" focussize="0,0"/>
                  <v:stroke on="f"/>
                  <v:imagedata r:id="rId79" o:title=""/>
                  <o:lock v:ext="edit" aspectratio="t"/>
                </v:shape>
                <v:shape id="图片 20" o:spid="_x0000_s1026" o:spt="75" alt="C" type="#_x0000_t75" style="position:absolute;left:11469;top:756407;height:4535;width:3402;" filled="f" o:preferrelative="t" stroked="f" coordsize="21600,21600" o:gfxdata="UEsDBAoAAAAAAIdO4kAAAAAAAAAAAAAAAAAEAAAAZHJzL1BLAwQUAAAACACHTuJAgTM8cL8AAADc&#10;AAAADwAAAGRycy9kb3ducmV2LnhtbEWPQWvCQBCF74X+h2UK3ppNtBSJrkIFpbb0YMzB45Adk9js&#10;bMhuk/jvu4LgbYb35n1vluvRNKKnztWWFSRRDIK4sLrmUkF+3L7OQTiPrLGxTAqu5GC9en5aYqrt&#10;wAfqM1+KEMIuRQWV920qpSsqMugi2xIH7Ww7gz6sXSl1h0MIN42cxvG7NFhzIFTY0qai4jf7M4H7&#10;8fb9k+9cfyjnLr/IC+6b05dSk5ckXoDwNPqH+X79qUP9WQK3Z8IEcv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EzPHC/&#10;AAAA3AAAAA8AAAAAAAAAAQAgAAAAIgAAAGRycy9kb3ducmV2LnhtbFBLAQIUABQAAAAIAIdO4kAz&#10;LwWeOwAAADkAAAAQAAAAAAAAAAEAIAAAAA4BAABkcnMvc2hhcGV4bWwueG1sUEsFBgAAAAAGAAYA&#10;WwEAALgDAAAAAA==&#10;">
                  <v:fill on="f" focussize="0,0"/>
                  <v:stroke on="f"/>
                  <v:imagedata r:id="rId80" o:title=""/>
                  <o:lock v:ext="edit" aspectratio="t"/>
                </v:shape>
                <v:shape id="图片 19" o:spid="_x0000_s1026" o:spt="75" alt="H" type="#_x0000_t75" style="position:absolute;left:8004;top:756397;height:4535;width:3402;" filled="f" o:preferrelative="t" stroked="f" coordsize="21600,21600" o:gfxdata="UEsDBAoAAAAAAIdO4kAAAAAAAAAAAAAAAAAEAAAAZHJzL1BLAwQUAAAACACHTuJA43hXF7sAAADc&#10;AAAADwAAAGRycy9kb3ducmV2LnhtbEVPS2sCMRC+F/wPYYReipusBdHV6MEilt6qHjwOm9kHbiZh&#10;k+5u/31TKPQ2H99zdofJdmKgPrSONeSZAkFcOtNyreF2PS3WIEJENtg5Jg3fFOCwnz3tsDBu5E8a&#10;LrEWKYRDgRqaGH0hZSgbshgy54kTV7neYkywr6XpcUzhtpNLpVbSYsupoUFPx4bKx+XLaqi8+hju&#10;k3TL8+aFjCqvvnu8af08z9UWRKQp/ov/3O8mzX9dwe8z6QK5/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3hXF7sAAADc&#10;AAAADwAAAAAAAAABACAAAAAiAAAAZHJzL2Rvd25yZXYueG1sUEsBAhQAFAAAAAgAh07iQDMvBZ47&#10;AAAAOQAAABAAAAAAAAAAAQAgAAAACgEAAGRycy9zaGFwZXhtbC54bWxQSwUGAAAAAAYABgBbAQAA&#10;tAMAAAAA&#10;">
                  <v:fill on="f" focussize="0,0"/>
                  <v:stroke on="f"/>
                  <v:imagedata r:id="rId81" o:title=""/>
                  <o:lock v:ext="edit" aspectratio="t"/>
                </v:shape>
              </v:group>
            </w:pict>
          </mc:Fallback>
        </mc:AlternateContent>
      </w:r>
    </w:p>
    <w:p w14:paraId="6A49C455">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both"/>
        <w:textAlignment w:val="auto"/>
        <w:rPr>
          <w:rFonts w:hint="eastAsia" w:ascii="宋体" w:hAnsi="宋体" w:eastAsia="宋体" w:cs="宋体"/>
          <w:sz w:val="24"/>
          <w:szCs w:val="24"/>
          <w:lang w:val="en-US" w:eastAsia="zh-CN"/>
        </w:rPr>
      </w:pPr>
    </w:p>
    <w:p w14:paraId="7DB2D52B">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both"/>
        <w:textAlignment w:val="auto"/>
        <w:rPr>
          <w:rFonts w:hint="eastAsia" w:ascii="宋体" w:hAnsi="宋体" w:eastAsia="宋体" w:cs="宋体"/>
          <w:sz w:val="24"/>
          <w:szCs w:val="24"/>
          <w:lang w:val="en-US" w:eastAsia="zh-CN"/>
        </w:rPr>
      </w:pPr>
    </w:p>
    <w:p w14:paraId="79E8CB74">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both"/>
        <w:textAlignment w:val="auto"/>
        <w:rPr>
          <w:rFonts w:hint="eastAsia" w:ascii="宋体" w:hAnsi="宋体" w:eastAsia="宋体" w:cs="宋体"/>
          <w:sz w:val="24"/>
          <w:szCs w:val="24"/>
          <w:lang w:val="en-US" w:eastAsia="zh-CN"/>
        </w:rPr>
      </w:pPr>
    </w:p>
    <w:p w14:paraId="0525A106">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both"/>
        <w:textAlignment w:val="auto"/>
        <w:rPr>
          <w:rFonts w:hint="eastAsia" w:ascii="宋体" w:hAnsi="宋体" w:eastAsia="宋体" w:cs="宋体"/>
          <w:sz w:val="24"/>
          <w:szCs w:val="24"/>
          <w:lang w:val="en-US" w:eastAsia="zh-CN"/>
        </w:rPr>
      </w:pPr>
    </w:p>
    <w:p w14:paraId="7DC3CEB6">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both"/>
        <w:textAlignment w:val="auto"/>
        <w:rPr>
          <w:rFonts w:hint="eastAsia" w:ascii="宋体" w:hAnsi="宋体" w:eastAsia="宋体" w:cs="宋体"/>
          <w:sz w:val="24"/>
          <w:szCs w:val="24"/>
          <w:lang w:val="en-US" w:eastAsia="zh-CN"/>
        </w:rPr>
      </w:pPr>
    </w:p>
    <w:p w14:paraId="174F566D">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sz w:val="24"/>
          <w:szCs w:val="24"/>
          <w:lang w:val="en-US" w:eastAsia="zh-CN"/>
        </w:rPr>
      </w:pPr>
      <w:r>
        <w:rPr>
          <w:rFonts w:hint="eastAsia"/>
          <w:sz w:val="24"/>
          <w:szCs w:val="24"/>
          <w:lang w:val="en-US" w:eastAsia="zh-CN"/>
        </w:rPr>
        <w:t>通过本次活动，同学们不仅对汉字有了更全面的了解，学会了多种搜集资料的方法，还在交流的过程中锻炼了自己的语言表达能力，提升了团队合作能力。</w:t>
      </w:r>
    </w:p>
    <w:p w14:paraId="5C602E26">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2.以主题为统领，优化课程结构——从活动课程间的关联设置跨学科主题</w:t>
      </w:r>
    </w:p>
    <w:p w14:paraId="3F4F1697">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构建有特色的跨学科主题课程结构，将跨学科间的“共同主题”作为联结各学科间的“共同线索”,促进跨学科主题教学中的内容设计、实施与评价的有效衔接，既关照学生感兴趣的真实生活问题，又体现学校自身的特色。</w:t>
      </w:r>
    </w:p>
    <w:p w14:paraId="3FBB3F47">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正如《语文课程标准》中说：“各地区都蕴藏着自然、社会、人文等多种语文课程资源。要有强烈的资源意识，去努力开发，积极利用。”我校四年级开展</w:t>
      </w:r>
      <w:r>
        <w:rPr>
          <w:rFonts w:hint="eastAsia" w:ascii="宋体" w:hAnsi="宋体" w:eastAsia="宋体" w:cs="宋体"/>
          <w:b/>
          <w:bCs/>
          <w:sz w:val="24"/>
          <w:szCs w:val="24"/>
          <w:lang w:val="en-US" w:eastAsia="zh-CN"/>
        </w:rPr>
        <w:t>“薛小娃带你看家乡”</w:t>
      </w:r>
      <w:r>
        <w:rPr>
          <w:rFonts w:hint="eastAsia" w:ascii="宋体" w:hAnsi="宋体" w:eastAsia="宋体" w:cs="宋体"/>
          <w:b w:val="0"/>
          <w:bCs w:val="0"/>
          <w:sz w:val="24"/>
          <w:szCs w:val="24"/>
          <w:lang w:val="en-US" w:eastAsia="zh-CN"/>
        </w:rPr>
        <w:t>主题跨学科学习。</w:t>
      </w:r>
    </w:p>
    <w:p w14:paraId="2B05E6EB">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center"/>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“薛小娃带你看家乡”主题跨学科学习知识图谱</w:t>
      </w:r>
    </w:p>
    <w:p w14:paraId="71757C6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1260" w:firstLineChars="525"/>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drawing>
          <wp:inline distT="0" distB="0" distL="114300" distR="114300">
            <wp:extent cx="3738245" cy="4034790"/>
            <wp:effectExtent l="0" t="0" r="14605" b="3810"/>
            <wp:docPr id="155" name="图片 24" descr="(~3QW[1~E~WQ%E%6(DI0`1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4" descr="(~3QW[1~E~WQ%E%6(DI0`1X"/>
                    <pic:cNvPicPr>
                      <a:picLocks noChangeAspect="1"/>
                    </pic:cNvPicPr>
                  </pic:nvPicPr>
                  <pic:blipFill>
                    <a:blip r:embed="rId82"/>
                    <a:stretch>
                      <a:fillRect/>
                    </a:stretch>
                  </pic:blipFill>
                  <pic:spPr>
                    <a:xfrm>
                      <a:off x="0" y="0"/>
                      <a:ext cx="3738245" cy="4034790"/>
                    </a:xfrm>
                    <a:prstGeom prst="rect">
                      <a:avLst/>
                    </a:prstGeom>
                    <a:noFill/>
                    <a:ln>
                      <a:noFill/>
                    </a:ln>
                  </pic:spPr>
                </pic:pic>
              </a:graphicData>
            </a:graphic>
          </wp:inline>
        </w:drawing>
      </w:r>
    </w:p>
    <w:p w14:paraId="7C847C8F">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活动1：“掠影，定格常州的美”。</w:t>
      </w:r>
      <w:r>
        <w:rPr>
          <w:rFonts w:hint="eastAsia" w:ascii="宋体" w:hAnsi="宋体" w:eastAsia="宋体" w:cs="宋体"/>
          <w:b w:val="0"/>
          <w:bCs w:val="0"/>
          <w:sz w:val="24"/>
          <w:szCs w:val="24"/>
          <w:lang w:val="en-US" w:eastAsia="zh-CN"/>
        </w:rPr>
        <w:t>用照片和文字展示家乡各地的自然风光、人文气息和生态特色。</w:t>
      </w:r>
    </w:p>
    <w:p w14:paraId="67289AB5">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活动2：“光影，凝聚常州的美”。</w:t>
      </w:r>
      <w:r>
        <w:rPr>
          <w:rFonts w:hint="eastAsia" w:ascii="宋体" w:hAnsi="宋体" w:eastAsia="宋体" w:cs="宋体"/>
          <w:b w:val="0"/>
          <w:bCs w:val="0"/>
          <w:sz w:val="24"/>
          <w:szCs w:val="24"/>
          <w:lang w:val="en-US" w:eastAsia="zh-CN"/>
        </w:rPr>
        <w:t>以常州为视角进行视频制作。</w:t>
      </w:r>
    </w:p>
    <w:p w14:paraId="33E95BDD">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活动3：“色彩，描绘常州的美”。</w:t>
      </w:r>
      <w:r>
        <w:rPr>
          <w:rFonts w:hint="eastAsia" w:ascii="宋体" w:hAnsi="宋体" w:eastAsia="宋体" w:cs="宋体"/>
          <w:b w:val="0"/>
          <w:bCs w:val="0"/>
          <w:sz w:val="24"/>
          <w:szCs w:val="24"/>
          <w:lang w:val="en-US" w:eastAsia="zh-CN"/>
        </w:rPr>
        <w:t>绘画家乡风景、手绘地图、思维导图、手账制作等方式绘制家乡美景图。</w:t>
      </w:r>
    </w:p>
    <w:p w14:paraId="404E334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2"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活动4：“文字，记录常州的美”。</w:t>
      </w:r>
      <w:r>
        <w:rPr>
          <w:rFonts w:hint="eastAsia" w:ascii="宋体" w:hAnsi="宋体" w:eastAsia="宋体" w:cs="宋体"/>
          <w:b w:val="0"/>
          <w:bCs w:val="0"/>
          <w:sz w:val="24"/>
          <w:szCs w:val="24"/>
          <w:lang w:val="en-US" w:eastAsia="zh-CN"/>
        </w:rPr>
        <w:t>用文字从不同角度介绍常州的美。</w:t>
      </w:r>
    </w:p>
    <w:p w14:paraId="662FD18B">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val="0"/>
          <w:bCs w:val="0"/>
          <w:sz w:val="24"/>
          <w:szCs w:val="24"/>
          <w:lang w:val="en-US" w:eastAsia="zh-CN"/>
        </w:rPr>
        <w:t>通过主题跨学科学习，激发了学生热爱家乡的情感，收获了“礼赞家乡”系列成果，培养了学生解决问题的能力，形成了跨学科主题学习的辐射影响。</w:t>
      </w:r>
    </w:p>
    <w:p w14:paraId="5FD7CB9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(二)强化团队学习，提升教师的跨界思维</w:t>
      </w:r>
    </w:p>
    <w:p w14:paraId="5E89D556">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1.加强理论学习，培养具备跨学科思维的教师。</w:t>
      </w:r>
    </w:p>
    <w:p w14:paraId="2FB1AF37">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通过理论知识、优秀案例的学习，帮助教师深度理解学科跨界融合，重视学科内外部的知识交叉与融合。</w:t>
      </w:r>
    </w:p>
    <w:p w14:paraId="2B68B7C3">
      <w:pPr>
        <w:keepNext w:val="0"/>
        <w:keepLines w:val="0"/>
        <w:pageBreakBefore w:val="0"/>
        <w:widowControl w:val="0"/>
        <w:numPr>
          <w:ilvl w:val="0"/>
          <w:numId w:val="9"/>
        </w:numPr>
        <w:kinsoku/>
        <w:wordWrap/>
        <w:overflowPunct/>
        <w:topLinePunct w:val="0"/>
        <w:autoSpaceDE/>
        <w:autoSpaceDN/>
        <w:bidi w:val="0"/>
        <w:adjustRightInd/>
        <w:snapToGrid/>
        <w:spacing w:line="440" w:lineRule="exact"/>
        <w:ind w:leftChars="0"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跳出学科思维，开展合作教学。</w:t>
      </w:r>
    </w:p>
    <w:p w14:paraId="50E45991">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教师跳出自身所在学科的思维束缚，多角度、多方位地思考问题，促进多学科知识的融通和运用，逐渐形成“基于知识的教学”和“基于问题解决的教学”相融通的能力，有效平衡“知识传授策略”和“探究学习策略”的能力。</w:t>
      </w:r>
    </w:p>
    <w:p w14:paraId="77A5E616">
      <w:pPr>
        <w:keepNext w:val="0"/>
        <w:keepLines w:val="0"/>
        <w:pageBreakBefore w:val="0"/>
        <w:widowControl w:val="0"/>
        <w:numPr>
          <w:ilvl w:val="0"/>
          <w:numId w:val="9"/>
        </w:numPr>
        <w:kinsoku/>
        <w:wordWrap/>
        <w:overflowPunct/>
        <w:topLinePunct w:val="0"/>
        <w:autoSpaceDE/>
        <w:autoSpaceDN/>
        <w:bidi w:val="0"/>
        <w:adjustRightInd/>
        <w:snapToGrid/>
        <w:spacing w:line="440" w:lineRule="exact"/>
        <w:ind w:left="0" w:leftChars="0"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主动求变，提升跨学科教学素养。</w:t>
      </w:r>
    </w:p>
    <w:p w14:paraId="71209FA8">
      <w:pPr>
        <w:keepNext w:val="0"/>
        <w:keepLines w:val="0"/>
        <w:pageBreakBefore w:val="0"/>
        <w:widowControl w:val="0"/>
        <w:numPr>
          <w:ilvl w:val="0"/>
          <w:numId w:val="10"/>
        </w:numPr>
        <w:kinsoku/>
        <w:wordWrap/>
        <w:overflowPunct/>
        <w:topLinePunct w:val="0"/>
        <w:autoSpaceDE/>
        <w:autoSpaceDN/>
        <w:bidi w:val="0"/>
        <w:adjustRightInd/>
        <w:snapToGrid/>
        <w:spacing w:line="440" w:lineRule="exact"/>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从“对正确答案的寻求”到“尝试失败和错误”的教学艺术转变，主动运用学科跨界思维多角度拓展课程育人价值的意识；</w:t>
      </w:r>
    </w:p>
    <w:p w14:paraId="6F09A4AC">
      <w:pPr>
        <w:keepNext w:val="0"/>
        <w:keepLines w:val="0"/>
        <w:pageBreakBefore w:val="0"/>
        <w:widowControl w:val="0"/>
        <w:numPr>
          <w:ilvl w:val="0"/>
          <w:numId w:val="10"/>
        </w:numPr>
        <w:kinsoku/>
        <w:wordWrap/>
        <w:overflowPunct/>
        <w:topLinePunct w:val="0"/>
        <w:autoSpaceDE/>
        <w:autoSpaceDN/>
        <w:bidi w:val="0"/>
        <w:adjustRightInd/>
        <w:snapToGrid/>
        <w:spacing w:line="440" w:lineRule="exact"/>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深入钻研课程内容，厘清学科知识间的显性和隐性的“链接点”；</w:t>
      </w:r>
    </w:p>
    <w:p w14:paraId="55602C9B">
      <w:pPr>
        <w:keepNext w:val="0"/>
        <w:keepLines w:val="0"/>
        <w:pageBreakBefore w:val="0"/>
        <w:widowControl w:val="0"/>
        <w:numPr>
          <w:ilvl w:val="0"/>
          <w:numId w:val="10"/>
        </w:numPr>
        <w:kinsoku/>
        <w:wordWrap/>
        <w:overflowPunct/>
        <w:topLinePunct w:val="0"/>
        <w:autoSpaceDE/>
        <w:autoSpaceDN/>
        <w:bidi w:val="0"/>
        <w:adjustRightInd/>
        <w:snapToGrid/>
        <w:spacing w:line="440" w:lineRule="exact"/>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注重在知识面上的自我拓宽，开发教学中的跨界思维案例；</w:t>
      </w:r>
    </w:p>
    <w:p w14:paraId="4D9C0A4F">
      <w:pPr>
        <w:keepNext w:val="0"/>
        <w:keepLines w:val="0"/>
        <w:pageBreakBefore w:val="0"/>
        <w:widowControl w:val="0"/>
        <w:numPr>
          <w:ilvl w:val="0"/>
          <w:numId w:val="10"/>
        </w:numPr>
        <w:kinsoku/>
        <w:wordWrap/>
        <w:overflowPunct/>
        <w:topLinePunct w:val="0"/>
        <w:autoSpaceDE/>
        <w:autoSpaceDN/>
        <w:bidi w:val="0"/>
        <w:adjustRightInd/>
        <w:snapToGrid/>
        <w:spacing w:line="440" w:lineRule="exact"/>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增强运用教育新技术手段于学科交叉、融合的教学能力等。</w:t>
      </w:r>
    </w:p>
    <w:p w14:paraId="4876706F">
      <w:pPr>
        <w:keepNext w:val="0"/>
        <w:keepLines w:val="0"/>
        <w:pageBreakBefore w:val="0"/>
        <w:widowControl w:val="0"/>
        <w:numPr>
          <w:ilvl w:val="0"/>
          <w:numId w:val="9"/>
        </w:numPr>
        <w:kinsoku/>
        <w:wordWrap/>
        <w:overflowPunct/>
        <w:topLinePunct w:val="0"/>
        <w:autoSpaceDE/>
        <w:autoSpaceDN/>
        <w:bidi w:val="0"/>
        <w:adjustRightInd/>
        <w:snapToGrid/>
        <w:spacing w:line="440" w:lineRule="exact"/>
        <w:ind w:left="0" w:leftChars="0"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树立“专家教学”的意识，培养教师队伍。</w:t>
      </w:r>
    </w:p>
    <w:p w14:paraId="29016BF3">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专家型教师负责统筹指导教师进行跨学科课程整合、跨学科教学设计、跨学科教师培训，教师则树立交叉开放的教育理念，在专家指导下将跨学科的理念和实践付诸行动，并不断迭代升级，滚动式培养一批又一批能够合作开展跨学科教学的骨干教师队伍，逐步形成相对成熟的跨学科教学模式。</w:t>
      </w:r>
    </w:p>
    <w:p w14:paraId="61C47A2B">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default" w:ascii="宋体" w:hAnsi="宋体" w:eastAsia="宋体" w:cs="宋体"/>
          <w:b/>
          <w:bCs/>
          <w:sz w:val="24"/>
          <w:szCs w:val="24"/>
          <w:lang w:val="en-US" w:eastAsia="zh-CN"/>
        </w:rPr>
      </w:pPr>
      <w:r>
        <w:rPr>
          <w:rFonts w:hint="eastAsia" w:ascii="宋体" w:hAnsi="宋体" w:eastAsia="宋体" w:cs="宋体"/>
          <w:sz w:val="24"/>
          <w:szCs w:val="24"/>
          <w:lang w:val="en-US" w:eastAsia="zh-CN"/>
        </w:rPr>
        <w:drawing>
          <wp:anchor distT="0" distB="0" distL="114300" distR="114300" simplePos="0" relativeHeight="251679744" behindDoc="0" locked="0" layoutInCell="1" allowOverlap="1">
            <wp:simplePos x="0" y="0"/>
            <wp:positionH relativeFrom="column">
              <wp:posOffset>4544060</wp:posOffset>
            </wp:positionH>
            <wp:positionV relativeFrom="paragraph">
              <wp:posOffset>152400</wp:posOffset>
            </wp:positionV>
            <wp:extent cx="1163320" cy="1154430"/>
            <wp:effectExtent l="0" t="0" r="17780" b="7620"/>
            <wp:wrapSquare wrapText="bothSides"/>
            <wp:docPr id="156" name="图片 48" descr="MMWTH4`%`ETJK$$HK_BHH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8" descr="MMWTH4`%`ETJK$$HK_BHHAJ"/>
                    <pic:cNvPicPr>
                      <a:picLocks noChangeAspect="1"/>
                    </pic:cNvPicPr>
                  </pic:nvPicPr>
                  <pic:blipFill>
                    <a:blip r:embed="rId83"/>
                    <a:stretch>
                      <a:fillRect/>
                    </a:stretch>
                  </pic:blipFill>
                  <pic:spPr>
                    <a:xfrm>
                      <a:off x="0" y="0"/>
                      <a:ext cx="1163320" cy="1154430"/>
                    </a:xfrm>
                    <a:prstGeom prst="rect">
                      <a:avLst/>
                    </a:prstGeom>
                    <a:noFill/>
                    <a:ln>
                      <a:noFill/>
                    </a:ln>
                  </pic:spPr>
                </pic:pic>
              </a:graphicData>
            </a:graphic>
          </wp:anchor>
        </w:drawing>
      </w:r>
      <w:r>
        <w:rPr>
          <w:rFonts w:hint="eastAsia" w:ascii="宋体" w:hAnsi="宋体" w:eastAsia="宋体" w:cs="宋体"/>
          <w:b/>
          <w:bCs/>
          <w:sz w:val="24"/>
          <w:szCs w:val="24"/>
          <w:lang w:val="en-US" w:eastAsia="zh-CN"/>
        </w:rPr>
        <w:t>(三)创新课堂教学，提炼适切的教学范式</w:t>
      </w:r>
    </w:p>
    <w:p w14:paraId="3112C56B">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充分利用不同学科特有的“逻辑链”,强化对学科本质的真正理解以及对知识的整体把握，使不同的学科在知识的内外关联和融合中真正“活”起来，促进学生跨学科高阶思维发展。</w:t>
      </w:r>
    </w:p>
    <w:p w14:paraId="1322B677">
      <w:pPr>
        <w:pStyle w:val="8"/>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40" w:lineRule="exact"/>
        <w:ind w:left="0" w:leftChars="0" w:right="0" w:rightChars="0" w:firstLine="480" w:firstLineChars="200"/>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kern w:val="0"/>
          <w:sz w:val="24"/>
          <w:szCs w:val="24"/>
          <w:lang w:val="en-US" w:eastAsia="zh-CN" w:bidi="ar"/>
        </w:rPr>
        <w:drawing>
          <wp:anchor distT="0" distB="0" distL="114300" distR="114300" simplePos="0" relativeHeight="251681792" behindDoc="0" locked="0" layoutInCell="1" allowOverlap="1">
            <wp:simplePos x="0" y="0"/>
            <wp:positionH relativeFrom="column">
              <wp:posOffset>2035175</wp:posOffset>
            </wp:positionH>
            <wp:positionV relativeFrom="paragraph">
              <wp:posOffset>655320</wp:posOffset>
            </wp:positionV>
            <wp:extent cx="3806190" cy="1513205"/>
            <wp:effectExtent l="0" t="0" r="3810" b="10795"/>
            <wp:wrapSquare wrapText="bothSides"/>
            <wp:docPr id="15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 descr="IMG_256"/>
                    <pic:cNvPicPr>
                      <a:picLocks noChangeAspect="1"/>
                    </pic:cNvPicPr>
                  </pic:nvPicPr>
                  <pic:blipFill>
                    <a:blip r:embed="rId84"/>
                    <a:stretch>
                      <a:fillRect/>
                    </a:stretch>
                  </pic:blipFill>
                  <pic:spPr>
                    <a:xfrm>
                      <a:off x="0" y="0"/>
                      <a:ext cx="3806190" cy="1513205"/>
                    </a:xfrm>
                    <a:prstGeom prst="rect">
                      <a:avLst/>
                    </a:prstGeom>
                    <a:noFill/>
                    <a:ln>
                      <a:noFill/>
                    </a:ln>
                  </pic:spPr>
                </pic:pic>
              </a:graphicData>
            </a:graphic>
          </wp:anchor>
        </w:drawing>
      </w:r>
      <w:r>
        <w:rPr>
          <w:rFonts w:hint="eastAsia" w:ascii="宋体" w:hAnsi="宋体" w:eastAsia="宋体" w:cs="宋体"/>
          <w:b/>
          <w:bCs/>
          <w:i w:val="0"/>
          <w:iCs w:val="0"/>
          <w:caps w:val="0"/>
          <w:color w:val="222222"/>
          <w:spacing w:val="0"/>
          <w:sz w:val="24"/>
          <w:szCs w:val="24"/>
          <w:lang w:val="en-US" w:eastAsia="zh-CN"/>
        </w:rPr>
        <w:t>1.实践体验式：</w:t>
      </w:r>
      <w:r>
        <w:rPr>
          <w:rFonts w:hint="eastAsia" w:ascii="宋体" w:hAnsi="宋体" w:eastAsia="宋体" w:cs="宋体"/>
          <w:b w:val="0"/>
          <w:bCs w:val="0"/>
          <w:i w:val="0"/>
          <w:iCs w:val="0"/>
          <w:caps w:val="0"/>
          <w:color w:val="222222"/>
          <w:spacing w:val="0"/>
          <w:sz w:val="24"/>
          <w:szCs w:val="24"/>
          <w:lang w:val="en-US" w:eastAsia="zh-CN"/>
        </w:rPr>
        <w:t>提供多样工具素材，</w:t>
      </w:r>
      <w:r>
        <w:rPr>
          <w:rFonts w:hint="eastAsia" w:ascii="宋体" w:hAnsi="宋体" w:eastAsia="宋体" w:cs="宋体"/>
          <w:color w:val="000000"/>
          <w:kern w:val="2"/>
          <w:sz w:val="24"/>
          <w:szCs w:val="24"/>
          <w:lang w:val="en-US" w:eastAsia="zh-CN" w:bidi="ar-SA"/>
        </w:rPr>
        <w:t>在全方位实践体验中，让学生在玩中学、学中做、做中创。</w:t>
      </w:r>
    </w:p>
    <w:p w14:paraId="0E442F4E">
      <w:pPr>
        <w:pStyle w:val="8"/>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40" w:lineRule="exact"/>
        <w:ind w:left="0" w:leftChars="0" w:right="0" w:rightChars="0" w:firstLine="482"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sz w:val="24"/>
          <w:szCs w:val="24"/>
          <w:lang w:val="en-US" w:eastAsia="zh-CN"/>
        </w:rPr>
        <w:t>2.问题驱动式：</w:t>
      </w:r>
      <w:r>
        <w:rPr>
          <w:rFonts w:hint="eastAsia" w:ascii="宋体" w:hAnsi="宋体" w:eastAsia="宋体" w:cs="宋体"/>
          <w:b w:val="0"/>
          <w:bCs/>
          <w:sz w:val="24"/>
          <w:szCs w:val="24"/>
          <w:lang w:val="en-US" w:eastAsia="zh-CN"/>
        </w:rPr>
        <w:t>有明确的问题驱动</w:t>
      </w:r>
      <w:r>
        <w:rPr>
          <w:rFonts w:hint="eastAsia" w:ascii="宋体" w:hAnsi="宋体" w:eastAsia="宋体" w:cs="宋体"/>
          <w:b w:val="0"/>
          <w:bCs/>
          <w:color w:val="000000"/>
          <w:kern w:val="2"/>
          <w:sz w:val="24"/>
          <w:szCs w:val="24"/>
          <w:lang w:val="en-US" w:eastAsia="zh-CN" w:bidi="ar-SA"/>
        </w:rPr>
        <w:t>，</w:t>
      </w:r>
      <w:r>
        <w:rPr>
          <w:rFonts w:hint="eastAsia" w:ascii="宋体" w:hAnsi="宋体" w:eastAsia="宋体" w:cs="宋体"/>
          <w:b w:val="0"/>
          <w:bCs w:val="0"/>
          <w:color w:val="000000"/>
          <w:kern w:val="2"/>
          <w:sz w:val="24"/>
          <w:szCs w:val="24"/>
          <w:lang w:val="en-US" w:eastAsia="zh-CN" w:bidi="ar-SA"/>
        </w:rPr>
        <w:t>有真情境、真任务、真研究、真思考，</w:t>
      </w:r>
      <w:r>
        <w:rPr>
          <w:rFonts w:hint="eastAsia" w:ascii="宋体" w:hAnsi="宋体" w:eastAsia="宋体" w:cs="宋体"/>
          <w:b w:val="0"/>
          <w:bCs/>
          <w:sz w:val="24"/>
          <w:szCs w:val="24"/>
          <w:lang w:val="en-US" w:eastAsia="zh-CN"/>
        </w:rPr>
        <w:t>使学生在深度思考和真实情境探究中达成跨学科知识迁移和运用的目标。</w:t>
      </w:r>
    </w:p>
    <w:p w14:paraId="60966D1F">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drawing>
          <wp:anchor distT="0" distB="0" distL="114300" distR="114300" simplePos="0" relativeHeight="251680768" behindDoc="0" locked="0" layoutInCell="1" allowOverlap="1">
            <wp:simplePos x="0" y="0"/>
            <wp:positionH relativeFrom="column">
              <wp:posOffset>768350</wp:posOffset>
            </wp:positionH>
            <wp:positionV relativeFrom="paragraph">
              <wp:posOffset>347345</wp:posOffset>
            </wp:positionV>
            <wp:extent cx="4095750" cy="1581150"/>
            <wp:effectExtent l="0" t="0" r="0" b="0"/>
            <wp:wrapNone/>
            <wp:docPr id="159" name="图片 3" descr="1661082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 descr="1661082454(1)"/>
                    <pic:cNvPicPr>
                      <a:picLocks noChangeAspect="1"/>
                    </pic:cNvPicPr>
                  </pic:nvPicPr>
                  <pic:blipFill>
                    <a:blip r:embed="rId85"/>
                    <a:stretch>
                      <a:fillRect/>
                    </a:stretch>
                  </pic:blipFill>
                  <pic:spPr>
                    <a:xfrm>
                      <a:off x="0" y="0"/>
                      <a:ext cx="4095750" cy="1581150"/>
                    </a:xfrm>
                    <a:prstGeom prst="rect">
                      <a:avLst/>
                    </a:prstGeom>
                    <a:noFill/>
                    <a:ln>
                      <a:noFill/>
                    </a:ln>
                  </pic:spPr>
                </pic:pic>
              </a:graphicData>
            </a:graphic>
          </wp:anchor>
        </w:drawing>
      </w:r>
      <w:r>
        <w:rPr>
          <w:rFonts w:hint="eastAsia" w:ascii="宋体" w:hAnsi="宋体" w:eastAsia="宋体" w:cs="宋体"/>
          <w:b/>
          <w:bCs/>
          <w:color w:val="000000"/>
          <w:kern w:val="2"/>
          <w:sz w:val="24"/>
          <w:szCs w:val="24"/>
          <w:lang w:val="en-US" w:eastAsia="zh-CN" w:bidi="ar-SA"/>
        </w:rPr>
        <w:t>3.整合共生式：</w:t>
      </w:r>
      <w:r>
        <w:rPr>
          <w:rFonts w:hint="eastAsia" w:ascii="宋体" w:hAnsi="宋体" w:eastAsia="宋体" w:cs="宋体"/>
          <w:b w:val="0"/>
          <w:bCs w:val="0"/>
          <w:color w:val="000000"/>
          <w:kern w:val="2"/>
          <w:sz w:val="24"/>
          <w:szCs w:val="24"/>
          <w:lang w:val="en-US" w:eastAsia="zh-CN" w:bidi="ar-SA"/>
        </w:rPr>
        <w:t>围绕同一主题，多学科老师走进同一课堂，开展</w:t>
      </w:r>
      <w:r>
        <w:rPr>
          <w:rFonts w:hint="eastAsia" w:ascii="宋体" w:hAnsi="宋体" w:eastAsia="宋体" w:cs="宋体"/>
          <w:color w:val="000000"/>
          <w:kern w:val="2"/>
          <w:sz w:val="24"/>
          <w:szCs w:val="24"/>
          <w:lang w:val="en-US" w:eastAsia="zh-CN" w:bidi="ar-SA"/>
        </w:rPr>
        <w:t>多学科融合的综合式学习。</w:t>
      </w:r>
    </w:p>
    <w:p w14:paraId="0CB2E29A">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eastAsia" w:ascii="宋体" w:hAnsi="宋体" w:eastAsia="宋体" w:cs="宋体"/>
          <w:color w:val="000000"/>
          <w:kern w:val="2"/>
          <w:sz w:val="24"/>
          <w:szCs w:val="24"/>
          <w:lang w:val="en-US" w:eastAsia="zh-CN" w:bidi="ar-SA"/>
        </w:rPr>
      </w:pPr>
    </w:p>
    <w:p w14:paraId="11461BF4">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eastAsia" w:ascii="宋体" w:hAnsi="宋体" w:eastAsia="宋体" w:cs="宋体"/>
          <w:color w:val="000000"/>
          <w:kern w:val="2"/>
          <w:sz w:val="24"/>
          <w:szCs w:val="24"/>
          <w:lang w:val="en-US" w:eastAsia="zh-CN" w:bidi="ar-SA"/>
        </w:rPr>
      </w:pPr>
    </w:p>
    <w:p w14:paraId="5BB15EF3">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eastAsia" w:ascii="宋体" w:hAnsi="宋体" w:eastAsia="宋体" w:cs="宋体"/>
          <w:color w:val="000000"/>
          <w:kern w:val="2"/>
          <w:sz w:val="24"/>
          <w:szCs w:val="24"/>
          <w:lang w:val="en-US" w:eastAsia="zh-CN" w:bidi="ar-SA"/>
        </w:rPr>
      </w:pPr>
    </w:p>
    <w:p w14:paraId="3122FD30">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eastAsia" w:ascii="宋体" w:hAnsi="宋体" w:eastAsia="宋体" w:cs="宋体"/>
          <w:color w:val="000000"/>
          <w:kern w:val="2"/>
          <w:sz w:val="24"/>
          <w:szCs w:val="24"/>
          <w:lang w:val="en-US" w:eastAsia="zh-CN" w:bidi="ar-SA"/>
        </w:rPr>
      </w:pPr>
    </w:p>
    <w:p w14:paraId="304590BC">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40" w:lineRule="exact"/>
        <w:ind w:left="0" w:leftChars="0" w:right="0" w:firstLine="480" w:firstLineChars="200"/>
        <w:textAlignment w:val="auto"/>
        <w:rPr>
          <w:rFonts w:hint="eastAsia" w:ascii="宋体" w:hAnsi="宋体" w:eastAsia="宋体" w:cs="宋体"/>
          <w:color w:val="000000"/>
          <w:kern w:val="2"/>
          <w:sz w:val="24"/>
          <w:szCs w:val="24"/>
          <w:lang w:val="en-US" w:eastAsia="zh-CN" w:bidi="ar-SA"/>
        </w:rPr>
      </w:pPr>
    </w:p>
    <w:p w14:paraId="2FF4821A">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(四)变革组织文化，保障实施的情境条件</w:t>
      </w:r>
    </w:p>
    <w:p w14:paraId="2C310B7F">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1.构建跨学科专业学习共同体。</w:t>
      </w:r>
      <w:r>
        <w:rPr>
          <w:rFonts w:hint="eastAsia" w:ascii="宋体" w:hAnsi="宋体" w:eastAsia="宋体" w:cs="宋体"/>
          <w:sz w:val="24"/>
          <w:szCs w:val="24"/>
          <w:lang w:val="en-US" w:eastAsia="zh-CN"/>
        </w:rPr>
        <w:t>跨学科主题教学的持续实施离不开学校组织文化的变革。</w:t>
      </w:r>
      <w:r>
        <w:rPr>
          <w:rFonts w:hint="eastAsia" w:ascii="宋体" w:hAnsi="宋体" w:eastAsia="宋体" w:cs="宋体"/>
          <w:b/>
          <w:bCs/>
          <w:sz w:val="24"/>
          <w:szCs w:val="24"/>
          <w:lang w:val="en-US" w:eastAsia="zh-CN"/>
        </w:rPr>
        <w:t>一是</w:t>
      </w:r>
      <w:r>
        <w:rPr>
          <w:rFonts w:hint="eastAsia" w:ascii="宋体" w:hAnsi="宋体" w:eastAsia="宋体" w:cs="宋体"/>
          <w:b w:val="0"/>
          <w:bCs w:val="0"/>
          <w:color w:val="000000"/>
          <w:sz w:val="24"/>
          <w:szCs w:val="24"/>
          <w:lang w:val="en-US" w:eastAsia="zh-CN"/>
        </w:rPr>
        <w:t>组</w:t>
      </w:r>
      <w:r>
        <w:rPr>
          <w:rFonts w:hint="eastAsia" w:ascii="宋体" w:hAnsi="宋体" w:eastAsia="宋体" w:cs="宋体"/>
          <w:color w:val="000000"/>
          <w:sz w:val="24"/>
          <w:szCs w:val="24"/>
        </w:rPr>
        <w:t>建项目研究共同体，打造融合式的师资团队，将不同知识体系下的教师个体共同联结起来，形成浓厚的教师合作氛围。</w:t>
      </w:r>
      <w:r>
        <w:rPr>
          <w:rFonts w:hint="eastAsia" w:ascii="宋体" w:hAnsi="宋体" w:eastAsia="宋体" w:cs="宋体"/>
          <w:b/>
          <w:bCs/>
          <w:color w:val="000000"/>
          <w:sz w:val="24"/>
          <w:szCs w:val="24"/>
          <w:lang w:val="en-US" w:eastAsia="zh-CN"/>
        </w:rPr>
        <w:t>二是</w:t>
      </w:r>
      <w:r>
        <w:rPr>
          <w:rFonts w:hint="eastAsia" w:ascii="宋体" w:hAnsi="宋体" w:eastAsia="宋体" w:cs="宋体"/>
          <w:color w:val="000000"/>
          <w:sz w:val="24"/>
          <w:szCs w:val="24"/>
          <w:lang w:val="en-US" w:eastAsia="zh-CN"/>
        </w:rPr>
        <w:t>搭建多元化研究平台，</w:t>
      </w:r>
      <w:r>
        <w:rPr>
          <w:rFonts w:hint="eastAsia" w:ascii="宋体" w:hAnsi="宋体" w:eastAsia="宋体" w:cs="宋体"/>
          <w:sz w:val="24"/>
          <w:szCs w:val="24"/>
          <w:lang w:val="en-US" w:eastAsia="zh-CN"/>
        </w:rPr>
        <w:t>以“课堂调研—课题研究一案例推荐—帮扶指导”的路径，通过专家引领、同伴互助、个人反思，构建基于共同愿景的研修共同体，探索交互性、对话式的研训新模式，共同赋能学校教学实践、教师专业成长以及学生全面而有个性的发展。</w:t>
      </w:r>
    </w:p>
    <w:p w14:paraId="15B0614C">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leftChars="0" w:firstLine="482" w:firstLineChars="200"/>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2.开展跨学科主题项目大教研。</w:t>
      </w:r>
      <w:r>
        <w:rPr>
          <w:rFonts w:hint="eastAsia" w:ascii="宋体" w:hAnsi="宋体" w:eastAsia="宋体" w:cs="宋体"/>
          <w:sz w:val="24"/>
          <w:szCs w:val="24"/>
          <w:lang w:val="en-US" w:eastAsia="zh-CN"/>
        </w:rPr>
        <w:t>如开展跨学科主题教学模式研究，积极搭建符合学校实际的跨学科主题教学系统，形成特色开发路径，逐步丰富跨学科课程资源。</w:t>
      </w:r>
    </w:p>
    <w:p w14:paraId="635A5D6C">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440" w:lineRule="exact"/>
        <w:ind w:left="0" w:leftChars="0" w:right="0" w:firstLine="482" w:firstLineChars="200"/>
        <w:textAlignment w:val="auto"/>
        <w:rPr>
          <w:rFonts w:ascii="宋体" w:hAnsi="宋体" w:cs="宋体"/>
          <w:b/>
          <w:bCs/>
          <w:sz w:val="28"/>
          <w:szCs w:val="28"/>
          <w:lang w:bidi="ar"/>
        </w:rPr>
      </w:pPr>
      <w:r>
        <w:rPr>
          <w:rFonts w:hint="eastAsia" w:ascii="宋体" w:hAnsi="宋体" w:eastAsia="宋体" w:cs="宋体"/>
          <w:b/>
          <w:bCs/>
          <w:sz w:val="24"/>
          <w:szCs w:val="24"/>
          <w:lang w:val="en-US" w:eastAsia="zh-CN"/>
        </w:rPr>
        <w:t>3.丰富跨学科多元增值新评价。</w:t>
      </w:r>
      <w:r>
        <w:rPr>
          <w:rFonts w:hint="eastAsia" w:ascii="宋体" w:hAnsi="宋体" w:eastAsia="宋体" w:cs="宋体"/>
          <w:sz w:val="24"/>
          <w:szCs w:val="24"/>
          <w:lang w:val="en-US" w:eastAsia="zh-CN"/>
        </w:rPr>
        <w:t>学校重视对跨学科主题教学的评价，一方面将跨学科主题教学的成效纳入教师的考评指标中，评估教师的教学效能。一方面从多主体、多维度切入，</w:t>
      </w:r>
      <w:r>
        <w:rPr>
          <w:rFonts w:hint="eastAsia" w:ascii="宋体" w:hAnsi="宋体" w:eastAsia="宋体" w:cs="宋体"/>
          <w:sz w:val="24"/>
          <w:szCs w:val="24"/>
        </w:rPr>
        <w:t>研制科学的过程性、结果性、发展性评价量</w:t>
      </w:r>
      <w:r>
        <w:rPr>
          <w:rFonts w:hint="eastAsia" w:ascii="宋体" w:hAnsi="宋体" w:eastAsia="宋体" w:cs="宋体"/>
          <w:sz w:val="24"/>
          <w:szCs w:val="24"/>
          <w:lang w:val="en-US" w:eastAsia="zh-CN"/>
        </w:rPr>
        <w:t>规</w:t>
      </w:r>
      <w:r>
        <w:rPr>
          <w:rFonts w:hint="eastAsia" w:ascii="宋体" w:hAnsi="宋体" w:eastAsia="宋体" w:cs="宋体"/>
          <w:sz w:val="24"/>
          <w:szCs w:val="24"/>
        </w:rPr>
        <w:t>，</w:t>
      </w:r>
      <w:r>
        <w:rPr>
          <w:rFonts w:hint="eastAsia" w:ascii="宋体" w:hAnsi="宋体" w:eastAsia="宋体" w:cs="宋体"/>
          <w:sz w:val="24"/>
          <w:szCs w:val="24"/>
          <w:lang w:val="en-US" w:eastAsia="zh-CN"/>
        </w:rPr>
        <w:t>采用多种方式</w:t>
      </w:r>
      <w:r>
        <w:rPr>
          <w:rFonts w:hint="eastAsia" w:ascii="宋体" w:hAnsi="宋体" w:eastAsia="宋体" w:cs="宋体"/>
          <w:sz w:val="24"/>
          <w:szCs w:val="24"/>
        </w:rPr>
        <w:t>关注</w:t>
      </w:r>
      <w:r>
        <w:rPr>
          <w:rFonts w:hint="eastAsia" w:ascii="宋体" w:hAnsi="宋体" w:eastAsia="宋体" w:cs="宋体"/>
          <w:sz w:val="24"/>
          <w:szCs w:val="24"/>
          <w:lang w:val="en-US" w:eastAsia="zh-CN"/>
        </w:rPr>
        <w:t>学生学习与探究的</w:t>
      </w:r>
      <w:r>
        <w:rPr>
          <w:rFonts w:hint="eastAsia" w:ascii="宋体" w:hAnsi="宋体" w:eastAsia="宋体" w:cs="宋体"/>
          <w:sz w:val="24"/>
          <w:szCs w:val="24"/>
        </w:rPr>
        <w:t>表现，形成个性化的</w:t>
      </w:r>
      <w:r>
        <w:rPr>
          <w:rFonts w:hint="eastAsia" w:ascii="宋体" w:hAnsi="宋体" w:eastAsia="宋体" w:cs="宋体"/>
          <w:kern w:val="0"/>
          <w:sz w:val="24"/>
          <w:szCs w:val="24"/>
        </w:rPr>
        <w:t>儿童</w:t>
      </w:r>
      <w:r>
        <w:rPr>
          <w:rFonts w:hint="eastAsia" w:ascii="宋体" w:hAnsi="宋体" w:eastAsia="宋体" w:cs="宋体"/>
          <w:kern w:val="0"/>
          <w:sz w:val="24"/>
          <w:szCs w:val="24"/>
          <w:lang w:val="en-US" w:eastAsia="zh-CN"/>
        </w:rPr>
        <w:t>学习</w:t>
      </w:r>
      <w:r>
        <w:rPr>
          <w:rFonts w:hint="eastAsia" w:ascii="宋体" w:hAnsi="宋体" w:eastAsia="宋体" w:cs="宋体"/>
          <w:kern w:val="0"/>
          <w:sz w:val="24"/>
          <w:szCs w:val="24"/>
        </w:rPr>
        <w:t>档案袋，将儿童的优秀作业或作品、参与活动的照片以及评价结果，指导分类汇总整理，全面记录儿童成长的过程。活动后进行展示汇报，在学生的整理、汇报中，师生给予阶段的过程性评价，让儿童的成长看得见。</w:t>
      </w:r>
    </w:p>
    <w:p w14:paraId="3FB43209">
      <w:pPr>
        <w:rPr>
          <w:rFonts w:hint="eastAsia" w:ascii="黑体" w:hAnsi="黑体" w:eastAsia="黑体" w:cs="宋体"/>
          <w:b/>
          <w:color w:val="000000" w:themeColor="text1"/>
          <w:spacing w:val="8"/>
          <w:kern w:val="36"/>
          <w:sz w:val="32"/>
          <w:szCs w:val="32"/>
          <w14:textFill>
            <w14:solidFill>
              <w14:schemeClr w14:val="tx1"/>
            </w14:solidFill>
          </w14:textFill>
        </w:rPr>
      </w:pPr>
      <w:r>
        <w:rPr>
          <w:rFonts w:hint="eastAsia" w:ascii="黑体" w:hAnsi="黑体" w:eastAsia="黑体" w:cs="宋体"/>
          <w:b/>
          <w:color w:val="000000" w:themeColor="text1"/>
          <w:spacing w:val="8"/>
          <w:kern w:val="36"/>
          <w:sz w:val="32"/>
          <w:szCs w:val="32"/>
          <w14:textFill>
            <w14:solidFill>
              <w14:schemeClr w14:val="tx1"/>
            </w14:solidFill>
          </w14:textFill>
        </w:rPr>
        <w:br w:type="page"/>
      </w:r>
    </w:p>
    <w:p w14:paraId="7A66B268">
      <w:pPr>
        <w:widowControl/>
        <w:shd w:val="clear" w:color="auto" w:fill="FFFFFF"/>
        <w:spacing w:line="440" w:lineRule="exact"/>
        <w:ind w:left="594" w:hanging="675" w:hangingChars="200"/>
        <w:jc w:val="center"/>
        <w:rPr>
          <w:rFonts w:ascii="黑体" w:hAnsi="黑体" w:eastAsia="黑体" w:cs="宋体"/>
          <w:b/>
          <w:color w:val="000000" w:themeColor="text1"/>
          <w:spacing w:val="8"/>
          <w:kern w:val="0"/>
          <w:sz w:val="32"/>
          <w:szCs w:val="32"/>
          <w14:textFill>
            <w14:solidFill>
              <w14:schemeClr w14:val="tx1"/>
            </w14:solidFill>
          </w14:textFill>
        </w:rPr>
      </w:pPr>
      <w:r>
        <w:rPr>
          <w:rFonts w:hint="eastAsia" w:ascii="黑体" w:hAnsi="黑体" w:eastAsia="黑体" w:cs="宋体"/>
          <w:b/>
          <w:color w:val="000000" w:themeColor="text1"/>
          <w:spacing w:val="8"/>
          <w:kern w:val="36"/>
          <w:sz w:val="32"/>
          <w:szCs w:val="32"/>
          <w14:textFill>
            <w14:solidFill>
              <w14:schemeClr w14:val="tx1"/>
            </w14:solidFill>
          </w14:textFill>
        </w:rPr>
        <w:t>薛家实验小学作业设计与实施指南</w:t>
      </w:r>
    </w:p>
    <w:p w14:paraId="7D2A1684">
      <w:pPr>
        <w:widowControl/>
        <w:shd w:val="clear" w:color="auto" w:fill="FFFFFF"/>
        <w:spacing w:line="440" w:lineRule="exact"/>
        <w:ind w:firstLine="482" w:firstLineChars="200"/>
        <w:jc w:val="left"/>
        <w:rPr>
          <w:rFonts w:cs="宋体" w:asciiTheme="minorEastAsia" w:hAnsiTheme="minorEastAsia"/>
          <w:b/>
          <w:bCs/>
          <w:color w:val="000000" w:themeColor="text1"/>
          <w:kern w:val="0"/>
          <w:sz w:val="24"/>
          <w:szCs w:val="24"/>
          <w14:textFill>
            <w14:solidFill>
              <w14:schemeClr w14:val="tx1"/>
            </w14:solidFill>
          </w14:textFill>
        </w:rPr>
      </w:pPr>
      <w:r>
        <w:rPr>
          <w:rFonts w:hint="eastAsia" w:cs="宋体" w:asciiTheme="minorEastAsia" w:hAnsiTheme="minorEastAsia"/>
          <w:b/>
          <w:bCs/>
          <w:color w:val="000000" w:themeColor="text1"/>
          <w:kern w:val="0"/>
          <w:sz w:val="24"/>
          <w:szCs w:val="24"/>
          <w14:textFill>
            <w14:solidFill>
              <w14:schemeClr w14:val="tx1"/>
            </w14:solidFill>
          </w14:textFill>
        </w:rPr>
        <w:t>一、围绕一个宗旨：立德树人，减负提质，“五育”并举。</w:t>
      </w:r>
    </w:p>
    <w:p w14:paraId="66D4912D">
      <w:pPr>
        <w:widowControl/>
        <w:shd w:val="clear" w:color="auto" w:fill="FFFFFF"/>
        <w:spacing w:line="440" w:lineRule="exact"/>
        <w:ind w:firstLine="480"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color w:val="000000" w:themeColor="text1"/>
          <w:kern w:val="0"/>
          <w:sz w:val="24"/>
          <w:szCs w:val="24"/>
          <w14:textFill>
            <w14:solidFill>
              <w14:schemeClr w14:val="tx1"/>
            </w14:solidFill>
          </w14:textFill>
        </w:rPr>
        <w:t>作业的目的不仅在于帮助学生记忆和理解课堂所学内容，提升学生的学习能力，还在于培养良好的学习习惯、独立性、责任心、不怕困难的意志品质,提高学习兴趣和学习热情等非智力因素。</w:t>
      </w:r>
    </w:p>
    <w:p w14:paraId="2CF30DC3">
      <w:pPr>
        <w:widowControl/>
        <w:shd w:val="clear" w:color="auto" w:fill="FFFFFF"/>
        <w:spacing w:line="440" w:lineRule="exact"/>
        <w:ind w:firstLine="480"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color w:val="000000" w:themeColor="text1"/>
          <w:kern w:val="0"/>
          <w:sz w:val="24"/>
          <w:szCs w:val="24"/>
          <w14:textFill>
            <w14:solidFill>
              <w14:schemeClr w14:val="tx1"/>
            </w14:solidFill>
          </w14:textFill>
        </w:rPr>
        <w:t>教师应鼓励学生在完成作业的过程中积极思考、主动参与，在完善自身认知结构、技能技巧的同时养成积极的作业态度，在体验作业乐趣的同时得到全面发展。</w:t>
      </w:r>
    </w:p>
    <w:p w14:paraId="507C3CDA">
      <w:pPr>
        <w:widowControl/>
        <w:shd w:val="clear" w:color="auto" w:fill="FFFFFF"/>
        <w:spacing w:line="440" w:lineRule="exact"/>
        <w:ind w:firstLine="482" w:firstLineChars="200"/>
        <w:jc w:val="left"/>
        <w:rPr>
          <w:rFonts w:cs="宋体" w:asciiTheme="minorEastAsia" w:hAnsiTheme="minorEastAsia"/>
          <w:b/>
          <w:bCs/>
          <w:color w:val="000000" w:themeColor="text1"/>
          <w:kern w:val="0"/>
          <w:sz w:val="24"/>
          <w:szCs w:val="24"/>
          <w14:textFill>
            <w14:solidFill>
              <w14:schemeClr w14:val="tx1"/>
            </w14:solidFill>
          </w14:textFill>
        </w:rPr>
      </w:pPr>
      <w:r>
        <w:rPr>
          <w:rFonts w:hint="eastAsia" w:cs="宋体" w:asciiTheme="minorEastAsia" w:hAnsiTheme="minorEastAsia"/>
          <w:b/>
          <w:bCs/>
          <w:color w:val="000000" w:themeColor="text1"/>
          <w:kern w:val="0"/>
          <w:sz w:val="24"/>
          <w:szCs w:val="24"/>
          <w14:textFill>
            <w14:solidFill>
              <w14:schemeClr w14:val="tx1"/>
            </w14:solidFill>
          </w14:textFill>
        </w:rPr>
        <w:t>二、依托两个抓手：科学合理设计作业，精准高效实施作业。</w:t>
      </w:r>
    </w:p>
    <w:p w14:paraId="7E733501">
      <w:pPr>
        <w:widowControl/>
        <w:shd w:val="clear" w:color="auto" w:fill="FFFFFF"/>
        <w:spacing w:line="440" w:lineRule="exact"/>
        <w:ind w:firstLine="482" w:firstLineChars="200"/>
        <w:jc w:val="left"/>
        <w:rPr>
          <w:rFonts w:cs="宋体" w:asciiTheme="minorEastAsia" w:hAnsiTheme="minorEastAsia"/>
          <w:b/>
          <w:bCs/>
          <w:color w:val="000000" w:themeColor="text1"/>
          <w:kern w:val="0"/>
          <w:sz w:val="24"/>
          <w:szCs w:val="24"/>
          <w14:textFill>
            <w14:solidFill>
              <w14:schemeClr w14:val="tx1"/>
            </w14:solidFill>
          </w14:textFill>
        </w:rPr>
      </w:pPr>
      <w:r>
        <w:rPr>
          <w:rFonts w:hint="eastAsia" w:cs="宋体" w:asciiTheme="minorEastAsia" w:hAnsiTheme="minorEastAsia"/>
          <w:b/>
          <w:bCs/>
          <w:color w:val="000000" w:themeColor="text1"/>
          <w:kern w:val="0"/>
          <w:sz w:val="24"/>
          <w:szCs w:val="24"/>
          <w14:textFill>
            <w14:solidFill>
              <w14:schemeClr w14:val="tx1"/>
            </w14:solidFill>
          </w14:textFill>
        </w:rPr>
        <w:t>（一）作业如何设计？</w:t>
      </w:r>
    </w:p>
    <w:p w14:paraId="638DDB13">
      <w:pPr>
        <w:widowControl/>
        <w:shd w:val="clear" w:color="auto" w:fill="FFFFFF"/>
        <w:spacing w:line="440" w:lineRule="exact"/>
        <w:ind w:firstLine="482" w:firstLineChars="200"/>
        <w:jc w:val="left"/>
        <w:rPr>
          <w:rFonts w:cs="宋体" w:asciiTheme="minorEastAsia" w:hAnsiTheme="minorEastAsia"/>
          <w:b/>
          <w:bCs/>
          <w:color w:val="000000" w:themeColor="text1"/>
          <w:kern w:val="0"/>
          <w:sz w:val="24"/>
          <w:szCs w:val="24"/>
          <w14:textFill>
            <w14:solidFill>
              <w14:schemeClr w14:val="tx1"/>
            </w14:solidFill>
          </w14:textFill>
        </w:rPr>
      </w:pPr>
      <w:r>
        <w:rPr>
          <w:rFonts w:hint="eastAsia" w:cs="宋体" w:asciiTheme="minorEastAsia" w:hAnsiTheme="minorEastAsia"/>
          <w:b/>
          <w:bCs/>
          <w:color w:val="000000" w:themeColor="text1"/>
          <w:kern w:val="0"/>
          <w:sz w:val="24"/>
          <w:szCs w:val="24"/>
          <w14:textFill>
            <w14:solidFill>
              <w14:schemeClr w14:val="tx1"/>
            </w14:solidFill>
          </w14:textFill>
        </w:rPr>
        <w:t>科学合理设计作业，需要明确细化作业目标，整体统筹作业体系，精准设计作业内容，优化创新作业类型、</w:t>
      </w:r>
      <w:r>
        <w:rPr>
          <w:rFonts w:hint="eastAsia" w:cs="宋体" w:asciiTheme="minorEastAsia" w:hAnsiTheme="minorEastAsia"/>
          <w:b/>
          <w:color w:val="000000" w:themeColor="text1"/>
          <w:kern w:val="0"/>
          <w:sz w:val="24"/>
          <w:szCs w:val="24"/>
          <w14:textFill>
            <w14:solidFill>
              <w14:schemeClr w14:val="tx1"/>
            </w14:solidFill>
          </w14:textFill>
        </w:rPr>
        <w:t>技术赋能作业诊断</w:t>
      </w:r>
      <w:r>
        <w:rPr>
          <w:rFonts w:hint="eastAsia" w:cs="宋体" w:asciiTheme="minorEastAsia" w:hAnsiTheme="minorEastAsia"/>
          <w:b/>
          <w:bCs/>
          <w:color w:val="000000" w:themeColor="text1"/>
          <w:kern w:val="0"/>
          <w:sz w:val="24"/>
          <w:szCs w:val="24"/>
          <w14:textFill>
            <w14:solidFill>
              <w14:schemeClr w14:val="tx1"/>
            </w14:solidFill>
          </w14:textFill>
        </w:rPr>
        <w:t>。</w:t>
      </w:r>
    </w:p>
    <w:p w14:paraId="33D0A106">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color w:val="000000" w:themeColor="text1"/>
          <w:kern w:val="0"/>
          <w:sz w:val="24"/>
          <w:szCs w:val="24"/>
          <w14:textFill>
            <w14:solidFill>
              <w14:schemeClr w14:val="tx1"/>
            </w14:solidFill>
          </w14:textFill>
        </w:rPr>
        <w:t>1.明确细化作业目标</w:t>
      </w:r>
      <w:r>
        <w:rPr>
          <w:rFonts w:hint="eastAsia" w:cs="宋体" w:asciiTheme="minorEastAsia" w:hAnsiTheme="minorEastAsia"/>
          <w:b/>
          <w:bCs/>
          <w:color w:val="000000" w:themeColor="text1"/>
          <w:kern w:val="0"/>
          <w:sz w:val="24"/>
          <w:szCs w:val="24"/>
          <w14:textFill>
            <w14:solidFill>
              <w14:schemeClr w14:val="tx1"/>
            </w14:solidFill>
          </w14:textFill>
        </w:rPr>
        <w:t>：</w:t>
      </w:r>
      <w:r>
        <w:rPr>
          <w:rFonts w:hint="eastAsia" w:cs="宋体" w:asciiTheme="minorEastAsia" w:hAnsiTheme="minorEastAsia"/>
          <w:color w:val="000000" w:themeColor="text1"/>
          <w:kern w:val="0"/>
          <w:sz w:val="24"/>
          <w:szCs w:val="24"/>
          <w14:textFill>
            <w14:solidFill>
              <w14:schemeClr w14:val="tx1"/>
            </w14:solidFill>
          </w14:textFill>
        </w:rPr>
        <w:t>充分考虑不同层次学生的学习现状，综合考量学生的知识储备、日常作业反馈、学习能力差异，设计不同梯度、不同功能的层级作业（第一层级是针对基础知识的记忆与领会的基础性作业、第二层级是针对变式迁移的应用与分析的提升性作业、第三层级是针对学科能力提升与核心素养发展的评价与创造的拓展性作业），满足学生的个性化需求。</w:t>
      </w:r>
    </w:p>
    <w:p w14:paraId="6169B3EC">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color w:val="000000" w:themeColor="text1"/>
          <w:kern w:val="0"/>
          <w:sz w:val="24"/>
          <w:szCs w:val="24"/>
          <w14:textFill>
            <w14:solidFill>
              <w14:schemeClr w14:val="tx1"/>
            </w14:solidFill>
          </w14:textFill>
        </w:rPr>
        <w:t>2.整体统筹作业体系</w:t>
      </w:r>
      <w:r>
        <w:rPr>
          <w:rFonts w:hint="eastAsia" w:cs="宋体" w:asciiTheme="minorEastAsia" w:hAnsiTheme="minorEastAsia"/>
          <w:b/>
          <w:bCs/>
          <w:color w:val="000000" w:themeColor="text1"/>
          <w:kern w:val="0"/>
          <w:sz w:val="24"/>
          <w:szCs w:val="24"/>
          <w14:textFill>
            <w14:solidFill>
              <w14:schemeClr w14:val="tx1"/>
            </w14:solidFill>
          </w14:textFill>
        </w:rPr>
        <w:t>：</w:t>
      </w:r>
      <w:r>
        <w:rPr>
          <w:rFonts w:hint="eastAsia" w:cs="宋体" w:asciiTheme="minorEastAsia" w:hAnsiTheme="minorEastAsia"/>
          <w:color w:val="000000" w:themeColor="text1"/>
          <w:kern w:val="0"/>
          <w:sz w:val="24"/>
          <w:szCs w:val="24"/>
          <w14:textFill>
            <w14:solidFill>
              <w14:schemeClr w14:val="tx1"/>
            </w14:solidFill>
          </w14:textFill>
        </w:rPr>
        <w:t>统筹基础性作业与拓展性作业，弹性作业与个性作业，课时作业与单元作业……探索设计不同学习环节、不同功能类型、不同学段、不同科目的序列化作业，构建基于课标、关注素养、循序渐进、能力立意的作业体系，提升作业的科学性和统整性。</w:t>
      </w:r>
    </w:p>
    <w:p w14:paraId="49F34EBE">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color w:val="000000" w:themeColor="text1"/>
          <w:kern w:val="0"/>
          <w:sz w:val="24"/>
          <w:szCs w:val="24"/>
          <w14:textFill>
            <w14:solidFill>
              <w14:schemeClr w14:val="tx1"/>
            </w14:solidFill>
          </w14:textFill>
        </w:rPr>
        <w:t>3.精准设计作业内容：</w:t>
      </w:r>
      <w:r>
        <w:rPr>
          <w:rFonts w:hint="eastAsia" w:cs="宋体" w:asciiTheme="minorEastAsia" w:hAnsiTheme="minorEastAsia"/>
          <w:color w:val="000000" w:themeColor="text1"/>
          <w:kern w:val="0"/>
          <w:sz w:val="24"/>
          <w:szCs w:val="24"/>
          <w14:textFill>
            <w14:solidFill>
              <w14:schemeClr w14:val="tx1"/>
            </w14:solidFill>
          </w14:textFill>
        </w:rPr>
        <w:t>研究课程标准与学科核心素养的内容，把握知识本质，整体规划作业的目标、内容、形式、难度、时间等要因素，做好“三编”（合理选编、灵活改编、科学创编），追求教学评一致性，作业正确率争取达95%及以上。并在设计后从科学性、结构性、分层性和多样性等角度再进行整体反思、调整改进。</w:t>
      </w:r>
    </w:p>
    <w:p w14:paraId="52734637">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color w:val="000000" w:themeColor="text1"/>
          <w:kern w:val="0"/>
          <w:sz w:val="24"/>
          <w:szCs w:val="24"/>
          <w14:textFill>
            <w14:solidFill>
              <w14:schemeClr w14:val="tx1"/>
            </w14:solidFill>
          </w14:textFill>
        </w:rPr>
        <w:t>4.优化创新作业类型：</w:t>
      </w:r>
      <w:r>
        <w:rPr>
          <w:rFonts w:hint="eastAsia" w:cs="宋体" w:asciiTheme="minorEastAsia" w:hAnsiTheme="minorEastAsia"/>
          <w:color w:val="000000" w:themeColor="text1"/>
          <w:kern w:val="0"/>
          <w:sz w:val="24"/>
          <w:szCs w:val="24"/>
          <w14:textFill>
            <w14:solidFill>
              <w14:schemeClr w14:val="tx1"/>
            </w14:solidFill>
          </w14:textFill>
        </w:rPr>
        <w:t>提倡基于情境设计实践性、主题式、大单元和跨学科综合性作业，设计科学探究、体育锻炼、艺术欣赏、劳动实践等多元作业形式，满足不同类型学生需要。</w:t>
      </w:r>
    </w:p>
    <w:p w14:paraId="28F41B0C">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color w:val="000000" w:themeColor="text1"/>
          <w:kern w:val="0"/>
          <w:sz w:val="24"/>
          <w:szCs w:val="24"/>
          <w14:textFill>
            <w14:solidFill>
              <w14:schemeClr w14:val="tx1"/>
            </w14:solidFill>
          </w14:textFill>
        </w:rPr>
        <w:t>5.技术赋能作业诊断：</w:t>
      </w:r>
      <w:r>
        <w:rPr>
          <w:rFonts w:hint="eastAsia" w:cs="宋体" w:asciiTheme="minorEastAsia" w:hAnsiTheme="minorEastAsia"/>
          <w:color w:val="000000" w:themeColor="text1"/>
          <w:kern w:val="0"/>
          <w:sz w:val="24"/>
          <w:szCs w:val="24"/>
          <w14:textFill>
            <w14:solidFill>
              <w14:schemeClr w14:val="tx1"/>
            </w14:solidFill>
          </w14:textFill>
        </w:rPr>
        <w:t>尝试探索利用大数据和人工智能对作业实现分层分类，综合发挥评价导向、鉴定、诊断、调控和改进作用。</w:t>
      </w:r>
    </w:p>
    <w:p w14:paraId="7194B7C5">
      <w:pPr>
        <w:widowControl/>
        <w:jc w:val="left"/>
        <w:rPr>
          <w:rFonts w:ascii="宋体" w:hAnsi="宋体" w:eastAsia="宋体" w:cs="宋体"/>
          <w:color w:val="000000" w:themeColor="text1"/>
          <w:kern w:val="0"/>
          <w:sz w:val="24"/>
          <w:szCs w:val="24"/>
          <w14:textFill>
            <w14:solidFill>
              <w14:schemeClr w14:val="tx1"/>
            </w14:solidFill>
          </w14:textFill>
        </w:rPr>
      </w:pPr>
      <w:r>
        <w:rPr>
          <w:rFonts w:ascii="宋体" w:hAnsi="宋体" w:eastAsia="宋体" w:cs="宋体"/>
          <w:color w:val="000000" w:themeColor="text1"/>
          <w:kern w:val="0"/>
          <w:sz w:val="24"/>
          <w:szCs w:val="24"/>
          <w14:textFill>
            <w14:solidFill>
              <w14:schemeClr w14:val="tx1"/>
            </w14:solidFill>
          </w14:textFill>
        </w:rPr>
        <w:drawing>
          <wp:inline distT="0" distB="0" distL="0" distR="0">
            <wp:extent cx="5492750" cy="3444875"/>
            <wp:effectExtent l="0" t="0" r="12700" b="3175"/>
            <wp:docPr id="84" name="图片 84" descr="C:\Users\Administrator\AppData\Roaming\Tencent\Users\249861221\QQ\WinTemp\RichOle\[JS$~U0MM$KRO@1UL7U9)8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Users\Administrator\AppData\Roaming\Tencent\Users\249861221\QQ\WinTemp\RichOle\[JS$~U0MM$KRO@1UL7U9)8Y.png"/>
                    <pic:cNvPicPr>
                      <a:picLocks noChangeAspect="1" noChangeArrowheads="1"/>
                    </pic:cNvPicPr>
                  </pic:nvPicPr>
                  <pic:blipFill>
                    <a:blip r:embed="rId86" cstate="print"/>
                    <a:srcRect/>
                    <a:stretch>
                      <a:fillRect/>
                    </a:stretch>
                  </pic:blipFill>
                  <pic:spPr>
                    <a:xfrm>
                      <a:off x="0" y="0"/>
                      <a:ext cx="5494972" cy="3446068"/>
                    </a:xfrm>
                    <a:prstGeom prst="rect">
                      <a:avLst/>
                    </a:prstGeom>
                    <a:noFill/>
                    <a:ln w="9525">
                      <a:noFill/>
                      <a:miter lim="800000"/>
                      <a:headEnd/>
                      <a:tailEnd/>
                    </a:ln>
                  </pic:spPr>
                </pic:pic>
              </a:graphicData>
            </a:graphic>
          </wp:inline>
        </w:drawing>
      </w:r>
    </w:p>
    <w:p w14:paraId="32D9FBB5">
      <w:pPr>
        <w:widowControl/>
        <w:shd w:val="clear" w:color="auto" w:fill="FFFFFF"/>
        <w:spacing w:line="440" w:lineRule="exact"/>
        <w:ind w:firstLine="482" w:firstLineChars="200"/>
        <w:jc w:val="left"/>
        <w:rPr>
          <w:rFonts w:cs="宋体" w:asciiTheme="minorEastAsia" w:hAnsiTheme="minorEastAsia"/>
          <w:b/>
          <w:bCs/>
          <w:color w:val="000000" w:themeColor="text1"/>
          <w:kern w:val="0"/>
          <w:sz w:val="24"/>
          <w:szCs w:val="24"/>
          <w14:textFill>
            <w14:solidFill>
              <w14:schemeClr w14:val="tx1"/>
            </w14:solidFill>
          </w14:textFill>
        </w:rPr>
      </w:pPr>
      <w:r>
        <w:rPr>
          <w:rFonts w:hint="eastAsia" w:cs="宋体" w:asciiTheme="minorEastAsia" w:hAnsiTheme="minorEastAsia"/>
          <w:b/>
          <w:color w:val="000000" w:themeColor="text1"/>
          <w:kern w:val="0"/>
          <w:sz w:val="24"/>
          <w:szCs w:val="24"/>
          <w14:textFill>
            <w14:solidFill>
              <w14:schemeClr w14:val="tx1"/>
            </w14:solidFill>
          </w14:textFill>
        </w:rPr>
        <w:t>（二）</w:t>
      </w:r>
      <w:r>
        <w:rPr>
          <w:rFonts w:hint="eastAsia" w:cs="宋体" w:asciiTheme="minorEastAsia" w:hAnsiTheme="minorEastAsia"/>
          <w:b/>
          <w:bCs/>
          <w:color w:val="000000" w:themeColor="text1"/>
          <w:kern w:val="0"/>
          <w:sz w:val="24"/>
          <w:szCs w:val="24"/>
          <w14:textFill>
            <w14:solidFill>
              <w14:schemeClr w14:val="tx1"/>
            </w14:solidFill>
          </w14:textFill>
        </w:rPr>
        <w:t>作业如何实施？</w:t>
      </w:r>
    </w:p>
    <w:p w14:paraId="03217E73">
      <w:pPr>
        <w:widowControl/>
        <w:shd w:val="clear" w:color="auto" w:fill="FFFFFF"/>
        <w:spacing w:line="440" w:lineRule="exact"/>
        <w:ind w:firstLine="482" w:firstLineChars="200"/>
        <w:jc w:val="left"/>
        <w:rPr>
          <w:rFonts w:cs="宋体" w:asciiTheme="minorEastAsia" w:hAnsiTheme="minorEastAsia"/>
          <w:b/>
          <w:bCs/>
          <w:color w:val="000000" w:themeColor="text1"/>
          <w:kern w:val="0"/>
          <w:sz w:val="24"/>
          <w:szCs w:val="24"/>
          <w14:textFill>
            <w14:solidFill>
              <w14:schemeClr w14:val="tx1"/>
            </w14:solidFill>
          </w14:textFill>
        </w:rPr>
      </w:pPr>
      <w:r>
        <w:rPr>
          <w:rFonts w:hint="eastAsia" w:cs="宋体" w:asciiTheme="minorEastAsia" w:hAnsiTheme="minorEastAsia"/>
          <w:b/>
          <w:bCs/>
          <w:color w:val="000000" w:themeColor="text1"/>
          <w:kern w:val="0"/>
          <w:sz w:val="24"/>
          <w:szCs w:val="24"/>
          <w14:textFill>
            <w14:solidFill>
              <w14:schemeClr w14:val="tx1"/>
            </w14:solidFill>
          </w14:textFill>
        </w:rPr>
        <w:t>精准高效作业实施，需要作业布置恰当适宜，作业批改及时规范，作业讲评精准高效，作业反馈落实到位。</w:t>
      </w:r>
    </w:p>
    <w:p w14:paraId="01467F9C">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color w:val="000000" w:themeColor="text1"/>
          <w:kern w:val="0"/>
          <w:sz w:val="24"/>
          <w:szCs w:val="24"/>
          <w14:textFill>
            <w14:solidFill>
              <w14:schemeClr w14:val="tx1"/>
            </w14:solidFill>
          </w14:textFill>
        </w:rPr>
        <w:t>1.作业布置恰当适宜：</w:t>
      </w:r>
      <w:r>
        <w:rPr>
          <w:rFonts w:hint="eastAsia" w:cs="宋体" w:asciiTheme="minorEastAsia" w:hAnsiTheme="minorEastAsia"/>
          <w:color w:val="000000" w:themeColor="text1"/>
          <w:kern w:val="0"/>
          <w:sz w:val="24"/>
          <w:szCs w:val="24"/>
          <w14:textFill>
            <w14:solidFill>
              <w14:schemeClr w14:val="tx1"/>
            </w14:solidFill>
          </w14:textFill>
        </w:rPr>
        <w:t>各学科要加强对作业数量、质量的监管，建立选做、免做、缓做、补做机制。课堂作业能够在课内完成，不占用学生课余时间。要确保小学一、二年级不布置书面家庭作业，三至六年级每天书面作业完成时间平均不超过60分钟。周末、寒暑假、法定节假日也要控制书面作业时间总量。避免机械、无效训练，严禁布置重复性、惩罚性作业。杜绝超越课程标准、超越教学进度、超越学生能力，不得使学生作业演变为家长作业。</w:t>
      </w:r>
    </w:p>
    <w:p w14:paraId="1F5B2194">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color w:val="000000" w:themeColor="text1"/>
          <w:kern w:val="0"/>
          <w:sz w:val="24"/>
          <w:szCs w:val="24"/>
          <w14:textFill>
            <w14:solidFill>
              <w14:schemeClr w14:val="tx1"/>
            </w14:solidFill>
          </w14:textFill>
        </w:rPr>
        <w:t>2.作业批改及时规范：</w:t>
      </w:r>
      <w:r>
        <w:rPr>
          <w:rFonts w:hint="eastAsia" w:cs="宋体" w:asciiTheme="minorEastAsia" w:hAnsiTheme="minorEastAsia"/>
          <w:color w:val="000000" w:themeColor="text1"/>
          <w:kern w:val="0"/>
          <w:sz w:val="24"/>
          <w:szCs w:val="24"/>
          <w14:textFill>
            <w14:solidFill>
              <w14:schemeClr w14:val="tx1"/>
            </w14:solidFill>
          </w14:textFill>
        </w:rPr>
        <w:t>作业批改要认真及时、工整规范。既要关注作业的结果，更要关注作业过程与作业习惯，分析学生作业错误的原因，改进教学过程，发挥作业的教育效益；优化作业批改方式，集中批改与面批讲解相结合，探索课堂作业互评互改。</w:t>
      </w:r>
    </w:p>
    <w:p w14:paraId="4B95EB08">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color w:val="000000" w:themeColor="text1"/>
          <w:kern w:val="0"/>
          <w:sz w:val="24"/>
          <w:szCs w:val="24"/>
          <w14:textFill>
            <w14:solidFill>
              <w14:schemeClr w14:val="tx1"/>
            </w14:solidFill>
          </w14:textFill>
        </w:rPr>
        <w:t>3.作业讲评精准高效</w:t>
      </w:r>
      <w:r>
        <w:rPr>
          <w:rFonts w:hint="eastAsia" w:cs="宋体" w:asciiTheme="minorEastAsia" w:hAnsiTheme="minorEastAsia"/>
          <w:b/>
          <w:bCs/>
          <w:color w:val="000000" w:themeColor="text1"/>
          <w:kern w:val="0"/>
          <w:sz w:val="24"/>
          <w:szCs w:val="24"/>
          <w14:textFill>
            <w14:solidFill>
              <w14:schemeClr w14:val="tx1"/>
            </w14:solidFill>
          </w14:textFill>
        </w:rPr>
        <w:t>：</w:t>
      </w:r>
      <w:r>
        <w:rPr>
          <w:rFonts w:hint="eastAsia" w:cs="宋体" w:asciiTheme="minorEastAsia" w:hAnsiTheme="minorEastAsia"/>
          <w:color w:val="000000" w:themeColor="text1"/>
          <w:kern w:val="0"/>
          <w:sz w:val="24"/>
          <w:szCs w:val="24"/>
          <w14:textFill>
            <w14:solidFill>
              <w14:schemeClr w14:val="tx1"/>
            </w14:solidFill>
          </w14:textFill>
        </w:rPr>
        <w:t>教师要对作业批改的结果进行精准分析，运用数据分析改进教学，提升教学能力。普遍性问题课堂讲评、集中解决，个别性问题有针对性单独辅导，作业讲评要从学科知识、学科方法、学科思想等层面思考问题产生的原因，并有的放矢解决问题，适当通过学生自主讲评或自主展示作业的方式，促进学生自主理解和相互交流。</w:t>
      </w:r>
    </w:p>
    <w:p w14:paraId="788FD380">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color w:val="000000" w:themeColor="text1"/>
          <w:kern w:val="0"/>
          <w:sz w:val="24"/>
          <w:szCs w:val="24"/>
          <w14:textFill>
            <w14:solidFill>
              <w14:schemeClr w14:val="tx1"/>
            </w14:solidFill>
          </w14:textFill>
        </w:rPr>
        <w:t>4.作业反馈落实到位：</w:t>
      </w:r>
      <w:r>
        <w:rPr>
          <w:rFonts w:hint="eastAsia" w:cs="宋体" w:asciiTheme="minorEastAsia" w:hAnsiTheme="minorEastAsia"/>
          <w:color w:val="000000" w:themeColor="text1"/>
          <w:kern w:val="0"/>
          <w:sz w:val="24"/>
          <w:szCs w:val="24"/>
          <w14:textFill>
            <w14:solidFill>
              <w14:schemeClr w14:val="tx1"/>
            </w14:solidFill>
          </w14:textFill>
        </w:rPr>
        <w:t>建立日常作业档案（好题集和错题包），跟踪分析学生学习和发展情况，指导学生用好作业的诊断和补偿功能，引导学生身心健康发展，利用作业批改中出现的问题反思教学效果，调整教学内容、优化教学方式、协调教学节奏，进而改进学科教学。</w:t>
      </w:r>
    </w:p>
    <w:p w14:paraId="1362F3D9">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color w:val="000000" w:themeColor="text1"/>
          <w:kern w:val="0"/>
          <w:sz w:val="24"/>
          <w:szCs w:val="24"/>
          <w14:textFill>
            <w14:solidFill>
              <w14:schemeClr w14:val="tx1"/>
            </w14:solidFill>
          </w14:textFill>
        </w:rPr>
        <w:t>三、凸显三个原则：素养导向、系统观念、示范引领。</w:t>
      </w:r>
    </w:p>
    <w:p w14:paraId="0E2B30BF">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bCs/>
          <w:color w:val="000000" w:themeColor="text1"/>
          <w:kern w:val="0"/>
          <w:sz w:val="24"/>
          <w:szCs w:val="24"/>
          <w14:textFill>
            <w14:solidFill>
              <w14:schemeClr w14:val="tx1"/>
            </w14:solidFill>
          </w14:textFill>
        </w:rPr>
        <w:t>1.基于课程视域，凸显素养导向。</w:t>
      </w:r>
    </w:p>
    <w:p w14:paraId="700C6274">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bCs/>
          <w:color w:val="000000" w:themeColor="text1"/>
          <w:kern w:val="0"/>
          <w:sz w:val="24"/>
          <w:szCs w:val="24"/>
          <w14:textFill>
            <w14:solidFill>
              <w14:schemeClr w14:val="tx1"/>
            </w14:solidFill>
          </w14:textFill>
        </w:rPr>
        <w:t>依据课程标准，紧扣教材进行作业设计，精选作业内容，合理确定作业数量与时长，确保作业内容、类型、难度及完成要求不超过国家课程标准要求。</w:t>
      </w:r>
      <w:r>
        <w:rPr>
          <w:rFonts w:hint="eastAsia" w:cs="宋体" w:asciiTheme="minorEastAsia" w:hAnsiTheme="minorEastAsia"/>
          <w:color w:val="000000" w:themeColor="text1"/>
          <w:kern w:val="0"/>
          <w:sz w:val="24"/>
          <w:szCs w:val="24"/>
          <w14:textFill>
            <w14:solidFill>
              <w14:schemeClr w14:val="tx1"/>
            </w14:solidFill>
          </w14:textFill>
        </w:rPr>
        <w:t>作业设计既要体现基础知识、基本能力和基本素养，又要体现综合运用不同学科知识和方法分析、解决问题能力；突出应用性、创新性，强调学以致用，培养批判性思维和创新性思维，引导学生形成正确的价值观念、必备品格和关键能力。</w:t>
      </w:r>
    </w:p>
    <w:p w14:paraId="3B695078">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bCs/>
          <w:color w:val="000000" w:themeColor="text1"/>
          <w:kern w:val="0"/>
          <w:sz w:val="24"/>
          <w:szCs w:val="24"/>
          <w14:textFill>
            <w14:solidFill>
              <w14:schemeClr w14:val="tx1"/>
            </w14:solidFill>
          </w14:textFill>
        </w:rPr>
        <w:t>2.立足单元统整，树立系统观念。</w:t>
      </w:r>
    </w:p>
    <w:p w14:paraId="619D858E">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bCs/>
          <w:color w:val="000000" w:themeColor="text1"/>
          <w:kern w:val="0"/>
          <w:sz w:val="24"/>
          <w:szCs w:val="24"/>
          <w14:textFill>
            <w14:solidFill>
              <w14:schemeClr w14:val="tx1"/>
            </w14:solidFill>
          </w14:textFill>
        </w:rPr>
        <w:t>倡导教师以单元视角整体设计作业，关注各板块的内容意义以及单元内各板块之间的内在逻辑，统整单元内容，系统设计各学科、各学段序列化作业，树立系统观念。</w:t>
      </w:r>
      <w:r>
        <w:rPr>
          <w:rFonts w:hint="eastAsia" w:cs="宋体" w:asciiTheme="minorEastAsia" w:hAnsiTheme="minorEastAsia"/>
          <w:color w:val="000000" w:themeColor="text1"/>
          <w:kern w:val="0"/>
          <w:sz w:val="24"/>
          <w:szCs w:val="24"/>
          <w14:textFill>
            <w14:solidFill>
              <w14:schemeClr w14:val="tx1"/>
            </w14:solidFill>
          </w14:textFill>
        </w:rPr>
        <w:t>作业设计要立足整体单元意识.从单元视角整体规划，针对学习内容的目标、重难点及学生学习特点，进行作业设计与实施，形成完整的作业体系，促进单元目标和学段目标的达成。要关注知识体系、单元目标、课时内容之间的关联性及递进性，各课时的作业内容要有针对性和延展性，既能帮助学生巩固复习所学的知识，又能促进学生综合能力的持续发展。</w:t>
      </w:r>
    </w:p>
    <w:p w14:paraId="204A5D74">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bCs/>
          <w:color w:val="000000" w:themeColor="text1"/>
          <w:kern w:val="0"/>
          <w:sz w:val="24"/>
          <w:szCs w:val="24"/>
          <w14:textFill>
            <w14:solidFill>
              <w14:schemeClr w14:val="tx1"/>
            </w14:solidFill>
          </w14:textFill>
        </w:rPr>
        <w:t>3.借助典型案例，强化示范引领。</w:t>
      </w:r>
    </w:p>
    <w:p w14:paraId="3016D41C">
      <w:pPr>
        <w:widowControl/>
        <w:shd w:val="clear" w:color="auto" w:fill="FFFFFF"/>
        <w:spacing w:line="440" w:lineRule="exact"/>
        <w:ind w:firstLine="482" w:firstLineChars="200"/>
        <w:jc w:val="left"/>
        <w:rPr>
          <w:rFonts w:cs="宋体" w:asciiTheme="minorEastAsia" w:hAnsiTheme="minorEastAsia"/>
          <w:b/>
          <w:bCs/>
          <w:color w:val="000000" w:themeColor="text1"/>
          <w:kern w:val="0"/>
          <w:sz w:val="24"/>
          <w:szCs w:val="24"/>
          <w14:textFill>
            <w14:solidFill>
              <w14:schemeClr w14:val="tx1"/>
            </w14:solidFill>
          </w14:textFill>
        </w:rPr>
      </w:pPr>
      <w:r>
        <w:rPr>
          <w:rFonts w:hint="eastAsia" w:cs="宋体" w:asciiTheme="minorEastAsia" w:hAnsiTheme="minorEastAsia"/>
          <w:b/>
          <w:bCs/>
          <w:color w:val="000000" w:themeColor="text1"/>
          <w:kern w:val="0"/>
          <w:sz w:val="24"/>
          <w:szCs w:val="24"/>
          <w14:textFill>
            <w14:solidFill>
              <w14:schemeClr w14:val="tx1"/>
            </w14:solidFill>
          </w14:textFill>
        </w:rPr>
        <w:t>每个学科要借助丰富典型的案例，强化教学的示范和引领作用。如：</w:t>
      </w:r>
    </w:p>
    <w:p w14:paraId="04698911">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bCs/>
          <w:color w:val="000000" w:themeColor="text1"/>
          <w:kern w:val="0"/>
          <w:sz w:val="24"/>
          <w:szCs w:val="24"/>
          <w14:textFill>
            <w14:solidFill>
              <w14:schemeClr w14:val="tx1"/>
            </w14:solidFill>
          </w14:textFill>
        </w:rPr>
        <w:t>小</w:t>
      </w:r>
      <w:r>
        <w:rPr>
          <w:rFonts w:hint="eastAsia" w:cs="宋体" w:asciiTheme="minorEastAsia" w:hAnsiTheme="minorEastAsia"/>
          <w:b/>
          <w:color w:val="000000" w:themeColor="text1"/>
          <w:kern w:val="0"/>
          <w:sz w:val="24"/>
          <w:szCs w:val="24"/>
          <w14:textFill>
            <w14:solidFill>
              <w14:schemeClr w14:val="tx1"/>
            </w14:solidFill>
          </w14:textFill>
        </w:rPr>
        <w:t>学语文学科：</w:t>
      </w:r>
      <w:r>
        <w:rPr>
          <w:rFonts w:hint="eastAsia" w:cs="宋体" w:asciiTheme="minorEastAsia" w:hAnsiTheme="minorEastAsia"/>
          <w:color w:val="000000" w:themeColor="text1"/>
          <w:kern w:val="0"/>
          <w:sz w:val="24"/>
          <w:szCs w:val="24"/>
          <w14:textFill>
            <w14:solidFill>
              <w14:schemeClr w14:val="tx1"/>
            </w14:solidFill>
          </w14:textFill>
        </w:rPr>
        <w:t>精准作业设计，基于语文核心素养的大单元作业设计；科学作业形式，前置预习、课中精练、课后迁移。</w:t>
      </w:r>
    </w:p>
    <w:p w14:paraId="3B3EDC49">
      <w:pPr>
        <w:widowControl/>
        <w:shd w:val="clear" w:color="auto" w:fill="FFFFFF"/>
        <w:spacing w:line="440" w:lineRule="exact"/>
        <w:ind w:firstLine="482" w:firstLineChars="200"/>
        <w:jc w:val="left"/>
        <w:rPr>
          <w:rFonts w:cs="宋体" w:asciiTheme="minorEastAsia" w:hAnsiTheme="minorEastAsia"/>
          <w:color w:val="000000" w:themeColor="text1"/>
          <w:kern w:val="0"/>
          <w:sz w:val="24"/>
          <w:szCs w:val="24"/>
          <w14:textFill>
            <w14:solidFill>
              <w14:schemeClr w14:val="tx1"/>
            </w14:solidFill>
          </w14:textFill>
        </w:rPr>
      </w:pPr>
      <w:r>
        <w:rPr>
          <w:rFonts w:hint="eastAsia" w:cs="宋体" w:asciiTheme="minorEastAsia" w:hAnsiTheme="minorEastAsia"/>
          <w:b/>
          <w:color w:val="000000" w:themeColor="text1"/>
          <w:kern w:val="0"/>
          <w:sz w:val="24"/>
          <w:szCs w:val="24"/>
          <w14:textFill>
            <w14:solidFill>
              <w14:schemeClr w14:val="tx1"/>
            </w14:solidFill>
          </w14:textFill>
        </w:rPr>
        <w:t>小学数学学科：</w:t>
      </w:r>
      <w:r>
        <w:rPr>
          <w:rFonts w:hint="eastAsia" w:cs="宋体" w:asciiTheme="minorEastAsia" w:hAnsiTheme="minorEastAsia"/>
          <w:color w:val="000000" w:themeColor="text1"/>
          <w:kern w:val="0"/>
          <w:sz w:val="24"/>
          <w:szCs w:val="24"/>
          <w14:textFill>
            <w14:solidFill>
              <w14:schemeClr w14:val="tx1"/>
            </w14:solidFill>
          </w14:textFill>
        </w:rPr>
        <w:t>坚持五育并举，树立课程视域下的作业观；坚持学科育人，培重学生发展潜力的培养；坚持素养立意，借助典型案例，细化数学学科核心素养和学科核心能力。</w:t>
      </w:r>
    </w:p>
    <w:p w14:paraId="2EB5421F">
      <w:pPr>
        <w:widowControl/>
        <w:shd w:val="clear" w:color="auto" w:fill="FFFFFF"/>
        <w:spacing w:line="440" w:lineRule="exact"/>
        <w:ind w:firstLine="482" w:firstLineChars="200"/>
        <w:jc w:val="left"/>
        <w:rPr>
          <w:rFonts w:ascii="微软雅黑" w:hAnsi="微软雅黑" w:eastAsia="微软雅黑" w:cs="宋体"/>
          <w:color w:val="000000" w:themeColor="text1"/>
          <w:kern w:val="0"/>
          <w:szCs w:val="21"/>
          <w14:textFill>
            <w14:solidFill>
              <w14:schemeClr w14:val="tx1"/>
            </w14:solidFill>
          </w14:textFill>
        </w:rPr>
      </w:pPr>
      <w:r>
        <w:rPr>
          <w:rFonts w:hint="eastAsia" w:cs="宋体" w:asciiTheme="minorEastAsia" w:hAnsiTheme="minorEastAsia"/>
          <w:b/>
          <w:color w:val="000000" w:themeColor="text1"/>
          <w:kern w:val="0"/>
          <w:sz w:val="24"/>
          <w:szCs w:val="24"/>
          <w14:textFill>
            <w14:solidFill>
              <w14:schemeClr w14:val="tx1"/>
            </w14:solidFill>
          </w14:textFill>
        </w:rPr>
        <w:t>小学英语学科：</w:t>
      </w:r>
      <w:r>
        <w:rPr>
          <w:rFonts w:hint="eastAsia" w:cs="宋体" w:asciiTheme="minorEastAsia" w:hAnsiTheme="minorEastAsia"/>
          <w:color w:val="000000" w:themeColor="text1"/>
          <w:kern w:val="0"/>
          <w:sz w:val="24"/>
          <w:szCs w:val="24"/>
          <w14:textFill>
            <w14:solidFill>
              <w14:schemeClr w14:val="tx1"/>
            </w14:solidFill>
          </w14:textFill>
        </w:rPr>
        <w:t>围绕语言综合运用能力，整体规划单元话题作业，聚焦语言知识和技能，感知跨文化意识。</w:t>
      </w:r>
    </w:p>
    <w:p w14:paraId="5EDD6A6C">
      <w:pPr>
        <w:widowControl/>
        <w:shd w:val="clear" w:color="auto" w:fill="FFFFFF"/>
        <w:spacing w:line="440" w:lineRule="exact"/>
        <w:ind w:firstLine="452" w:firstLineChars="200"/>
        <w:jc w:val="left"/>
        <w:rPr>
          <w:rFonts w:ascii="微软雅黑" w:hAnsi="微软雅黑" w:eastAsia="微软雅黑" w:cs="宋体"/>
          <w:color w:val="333333"/>
          <w:spacing w:val="8"/>
          <w:kern w:val="0"/>
          <w:szCs w:val="21"/>
        </w:rPr>
      </w:pPr>
    </w:p>
    <w:p w14:paraId="370808F9">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2192C62F">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536EC12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b/>
          <w:bCs/>
          <w:sz w:val="28"/>
          <w:szCs w:val="28"/>
        </w:rPr>
      </w:pPr>
      <w:r>
        <w:rPr>
          <w:rFonts w:hint="eastAsia"/>
        </w:rPr>
        <w:t xml:space="preserve">             </w:t>
      </w:r>
      <w:r>
        <w:rPr>
          <w:rFonts w:hint="eastAsia" w:ascii="黑体" w:hAnsi="黑体" w:eastAsia="黑体" w:cs="黑体"/>
          <w:b/>
          <w:bCs/>
          <w:sz w:val="32"/>
          <w:szCs w:val="32"/>
        </w:rPr>
        <w:t>薛家实验小学语文学科作业设计与实施指南</w:t>
      </w:r>
    </w:p>
    <w:p w14:paraId="3648035F">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ascii="宋体" w:hAnsi="宋体" w:cs="宋体"/>
          <w:sz w:val="24"/>
        </w:rPr>
      </w:pPr>
      <w:r>
        <w:rPr>
          <w:rFonts w:ascii="宋体" w:hAnsi="宋体" w:cs="宋体"/>
          <w:sz w:val="24"/>
        </w:rPr>
        <w:t>为更好贯彻落实</w:t>
      </w:r>
      <w:r>
        <w:rPr>
          <w:rFonts w:hint="eastAsia" w:ascii="宋体" w:hAnsi="宋体" w:cs="宋体"/>
          <w:sz w:val="24"/>
        </w:rPr>
        <w:t>“</w:t>
      </w:r>
      <w:r>
        <w:rPr>
          <w:rFonts w:ascii="宋体" w:hAnsi="宋体" w:cs="宋体"/>
          <w:sz w:val="24"/>
        </w:rPr>
        <w:t>双减</w:t>
      </w:r>
      <w:r>
        <w:rPr>
          <w:rFonts w:hint="eastAsia" w:ascii="宋体" w:hAnsi="宋体" w:cs="宋体"/>
          <w:sz w:val="24"/>
        </w:rPr>
        <w:t>”</w:t>
      </w:r>
      <w:r>
        <w:rPr>
          <w:rFonts w:ascii="宋体" w:hAnsi="宋体" w:cs="宋体"/>
          <w:sz w:val="24"/>
        </w:rPr>
        <w:t>背景下的作业设计与实施</w:t>
      </w:r>
      <w:r>
        <w:rPr>
          <w:rFonts w:hint="eastAsia" w:ascii="宋体" w:hAnsi="宋体" w:cs="宋体"/>
          <w:sz w:val="24"/>
        </w:rPr>
        <w:t>，薛家实验小学语文学科组</w:t>
      </w:r>
      <w:r>
        <w:rPr>
          <w:rFonts w:ascii="宋体" w:hAnsi="宋体" w:cs="宋体"/>
          <w:sz w:val="24"/>
        </w:rPr>
        <w:t>组织</w:t>
      </w:r>
      <w:r>
        <w:rPr>
          <w:rFonts w:hint="eastAsia" w:ascii="宋体" w:hAnsi="宋体" w:cs="宋体"/>
          <w:sz w:val="24"/>
        </w:rPr>
        <w:t>部分骨干教师，</w:t>
      </w:r>
      <w:r>
        <w:rPr>
          <w:rFonts w:ascii="宋体" w:hAnsi="宋体" w:cs="宋体"/>
          <w:sz w:val="24"/>
        </w:rPr>
        <w:t>制定了《</w:t>
      </w:r>
      <w:r>
        <w:rPr>
          <w:rFonts w:hint="eastAsia" w:ascii="宋体" w:hAnsi="宋体" w:cs="宋体"/>
          <w:sz w:val="24"/>
        </w:rPr>
        <w:t>薛家实验小学语文学科组</w:t>
      </w:r>
      <w:r>
        <w:rPr>
          <w:rFonts w:ascii="宋体" w:hAnsi="宋体" w:cs="宋体"/>
          <w:sz w:val="24"/>
        </w:rPr>
        <w:t>作业设计与实施指南》</w:t>
      </w:r>
      <w:r>
        <w:rPr>
          <w:rFonts w:hint="eastAsia" w:ascii="宋体" w:hAnsi="宋体" w:cs="宋体"/>
          <w:sz w:val="24"/>
        </w:rPr>
        <w:t>，</w:t>
      </w:r>
      <w:r>
        <w:rPr>
          <w:rFonts w:ascii="宋体" w:hAnsi="宋体" w:cs="宋体"/>
          <w:sz w:val="24"/>
        </w:rPr>
        <w:t>为</w:t>
      </w:r>
      <w:r>
        <w:rPr>
          <w:rFonts w:hint="eastAsia" w:ascii="宋体" w:hAnsi="宋体" w:cs="宋体"/>
          <w:sz w:val="24"/>
        </w:rPr>
        <w:t>薛家实验小学语文学科</w:t>
      </w:r>
      <w:r>
        <w:rPr>
          <w:rFonts w:ascii="宋体" w:hAnsi="宋体" w:cs="宋体"/>
          <w:sz w:val="24"/>
        </w:rPr>
        <w:t>作业</w:t>
      </w:r>
      <w:r>
        <w:rPr>
          <w:rFonts w:hint="eastAsia" w:ascii="宋体" w:hAnsi="宋体" w:cs="宋体"/>
          <w:sz w:val="24"/>
        </w:rPr>
        <w:t>设计</w:t>
      </w:r>
      <w:r>
        <w:rPr>
          <w:rFonts w:ascii="宋体" w:hAnsi="宋体" w:cs="宋体"/>
          <w:sz w:val="24"/>
        </w:rPr>
        <w:t>提供指导和建议，期</w:t>
      </w:r>
      <w:r>
        <w:rPr>
          <w:rFonts w:hint="eastAsia" w:ascii="宋体" w:hAnsi="宋体" w:cs="宋体"/>
          <w:sz w:val="24"/>
        </w:rPr>
        <w:t>待能以此</w:t>
      </w:r>
      <w:r>
        <w:rPr>
          <w:rFonts w:ascii="宋体" w:hAnsi="宋体" w:cs="宋体"/>
          <w:sz w:val="24"/>
        </w:rPr>
        <w:t>引领</w:t>
      </w:r>
      <w:r>
        <w:rPr>
          <w:rFonts w:hint="eastAsia" w:ascii="宋体" w:hAnsi="宋体" w:cs="宋体"/>
          <w:sz w:val="24"/>
        </w:rPr>
        <w:t>语文学科全体</w:t>
      </w:r>
      <w:r>
        <w:rPr>
          <w:rFonts w:ascii="宋体" w:hAnsi="宋体" w:cs="宋体"/>
          <w:sz w:val="24"/>
        </w:rPr>
        <w:t>教师钻研作业的设计与实施，为切实践行减负提质、营造良好</w:t>
      </w:r>
      <w:r>
        <w:rPr>
          <w:rFonts w:hint="eastAsia" w:ascii="宋体" w:hAnsi="宋体" w:cs="宋体"/>
          <w:sz w:val="24"/>
        </w:rPr>
        <w:t>的教育</w:t>
      </w:r>
      <w:r>
        <w:rPr>
          <w:rFonts w:ascii="宋体" w:hAnsi="宋体" w:cs="宋体"/>
          <w:sz w:val="24"/>
        </w:rPr>
        <w:t>生态保驾护航。</w:t>
      </w:r>
    </w:p>
    <w:p w14:paraId="74808BF4">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textAlignment w:val="auto"/>
        <w:rPr>
          <w:rFonts w:ascii="宋体" w:hAnsi="宋体" w:cs="宋体"/>
          <w:b/>
          <w:bCs/>
          <w:sz w:val="24"/>
        </w:rPr>
      </w:pPr>
      <w:r>
        <w:rPr>
          <w:rFonts w:hint="eastAsia" w:ascii="宋体" w:hAnsi="宋体" w:cs="宋体"/>
          <w:b/>
          <w:bCs/>
          <w:kern w:val="2"/>
          <w:sz w:val="24"/>
          <w:szCs w:val="24"/>
          <w:lang w:val="en-US" w:eastAsia="zh-CN" w:bidi="ar-SA"/>
        </w:rPr>
        <w:t>一、</w:t>
      </w:r>
      <w:r>
        <w:rPr>
          <w:rFonts w:hint="eastAsia" w:ascii="宋体" w:hAnsi="宋体" w:cs="宋体"/>
          <w:b/>
          <w:bCs/>
          <w:sz w:val="24"/>
        </w:rPr>
        <w:t>语文作业</w:t>
      </w:r>
      <w:r>
        <w:rPr>
          <w:rFonts w:ascii="宋体" w:hAnsi="宋体" w:cs="宋体"/>
          <w:b/>
          <w:bCs/>
          <w:sz w:val="24"/>
        </w:rPr>
        <w:t>设计与实施总体目标</w:t>
      </w:r>
    </w:p>
    <w:p w14:paraId="18C80256">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left="479" w:leftChars="228" w:firstLine="0" w:firstLineChars="0"/>
        <w:textAlignment w:val="auto"/>
        <w:rPr>
          <w:rFonts w:ascii="宋体" w:hAnsi="宋体" w:cs="宋体"/>
          <w:b/>
          <w:bCs/>
          <w:sz w:val="24"/>
        </w:rPr>
      </w:pPr>
      <w:r>
        <w:rPr>
          <w:rFonts w:ascii="宋体" w:hAnsi="宋体" w:cs="宋体"/>
          <w:b/>
          <w:bCs/>
          <w:sz w:val="24"/>
        </w:rPr>
        <w:t>（一）发挥作业育人功能</w:t>
      </w:r>
    </w:p>
    <w:p w14:paraId="1D1E6C5D">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ascii="宋体" w:hAnsi="宋体" w:cs="宋体"/>
          <w:sz w:val="24"/>
        </w:rPr>
      </w:pPr>
      <w:r>
        <w:rPr>
          <w:rFonts w:ascii="宋体" w:hAnsi="宋体" w:cs="宋体"/>
          <w:sz w:val="24"/>
        </w:rPr>
        <w:t>作业具有独特的育人功能。小学语文作业，在有效提升学生语文核心素养的同时，能进一步增强学生的道德意识、法制意识、健康意识和劳动观念，</w:t>
      </w:r>
      <w:r>
        <w:rPr>
          <w:rFonts w:hint="eastAsia" w:ascii="宋体" w:hAnsi="宋体" w:cs="宋体"/>
          <w:sz w:val="24"/>
        </w:rPr>
        <w:t>提升学科素养，养成</w:t>
      </w:r>
      <w:r>
        <w:rPr>
          <w:rFonts w:ascii="宋体" w:hAnsi="宋体" w:cs="宋体"/>
          <w:sz w:val="24"/>
        </w:rPr>
        <w:t>良好学习</w:t>
      </w:r>
      <w:r>
        <w:rPr>
          <w:rFonts w:hint="eastAsia" w:ascii="宋体" w:hAnsi="宋体" w:cs="宋体"/>
          <w:sz w:val="24"/>
        </w:rPr>
        <w:t>的</w:t>
      </w:r>
      <w:r>
        <w:rPr>
          <w:rFonts w:ascii="宋体" w:hAnsi="宋体" w:cs="宋体"/>
          <w:sz w:val="24"/>
        </w:rPr>
        <w:t>习惯，是落实立德树人根本任务，促进学生全面发展的有效途径。</w:t>
      </w:r>
    </w:p>
    <w:p w14:paraId="2B5CD845">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textAlignment w:val="auto"/>
        <w:rPr>
          <w:rFonts w:hint="default" w:ascii="宋体" w:hAnsi="宋体" w:cs="宋体"/>
          <w:b/>
          <w:bCs/>
          <w:sz w:val="24"/>
          <w:lang w:val="en-US"/>
        </w:rPr>
      </w:pPr>
      <w:r>
        <w:rPr>
          <w:rFonts w:hint="eastAsia" w:ascii="宋体" w:hAnsi="宋体" w:cs="宋体"/>
          <w:b/>
          <w:bCs/>
          <w:kern w:val="2"/>
          <w:sz w:val="24"/>
          <w:szCs w:val="24"/>
          <w:lang w:val="en-US" w:eastAsia="zh-CN" w:bidi="ar-SA"/>
        </w:rPr>
        <w:t>（二）</w:t>
      </w:r>
      <w:r>
        <w:rPr>
          <w:rFonts w:ascii="宋体" w:hAnsi="宋体" w:cs="宋体"/>
          <w:b/>
          <w:bCs/>
          <w:sz w:val="24"/>
        </w:rPr>
        <w:t>统整课程教学环节</w:t>
      </w:r>
    </w:p>
    <w:p w14:paraId="056E60BF">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ascii="宋体" w:hAnsi="宋体" w:cs="宋体"/>
          <w:sz w:val="24"/>
        </w:rPr>
      </w:pPr>
      <w:r>
        <w:rPr>
          <w:rFonts w:ascii="宋体" w:hAnsi="宋体" w:cs="宋体"/>
          <w:sz w:val="24"/>
        </w:rPr>
        <w:t>通过语文作业设计与实施</w:t>
      </w:r>
      <w:r>
        <w:rPr>
          <w:rFonts w:hint="eastAsia" w:ascii="宋体" w:hAnsi="宋体" w:cs="宋体"/>
          <w:sz w:val="24"/>
        </w:rPr>
        <w:t>，</w:t>
      </w:r>
      <w:r>
        <w:rPr>
          <w:rFonts w:ascii="宋体" w:hAnsi="宋体" w:cs="宋体"/>
          <w:sz w:val="24"/>
        </w:rPr>
        <w:t>统整备课、上课、辅导与评价等教学环节，及时发现并分析师生在语文教与学中存在的问题及原因，作为教师检测日常教学效果、精准分析学情、改进教学方法的重要数据支持，成为学生巩固知识、形成能力、培养习惯的重要途径。</w:t>
      </w:r>
    </w:p>
    <w:p w14:paraId="18AEAAEF">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textAlignment w:val="auto"/>
        <w:rPr>
          <w:rFonts w:ascii="宋体" w:hAnsi="宋体" w:cs="宋体"/>
          <w:b/>
          <w:bCs/>
          <w:sz w:val="24"/>
        </w:rPr>
      </w:pPr>
      <w:r>
        <w:rPr>
          <w:rFonts w:ascii="宋体" w:hAnsi="宋体" w:cs="宋体"/>
          <w:b/>
          <w:bCs/>
          <w:sz w:val="24"/>
        </w:rPr>
        <w:t>（三）提升课程教学质量</w:t>
      </w:r>
    </w:p>
    <w:p w14:paraId="31A1B1AA">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ascii="宋体" w:hAnsi="宋体" w:cs="宋体"/>
          <w:sz w:val="24"/>
        </w:rPr>
      </w:pPr>
      <w:r>
        <w:rPr>
          <w:rFonts w:ascii="宋体" w:hAnsi="宋体" w:cs="宋体"/>
          <w:sz w:val="24"/>
        </w:rPr>
        <w:t>通过小学语文作业设计与实施，聚焦语文学科核心素养，引导学生巩固、强化，梳理、总结，拓展、提升，帮助学生进一步熟练掌握语文基础知识和基本技能，积累语言实践活动经验</w:t>
      </w:r>
      <w:r>
        <w:rPr>
          <w:rFonts w:hint="eastAsia" w:ascii="宋体" w:hAnsi="宋体" w:cs="宋体"/>
          <w:sz w:val="24"/>
        </w:rPr>
        <w:t>，</w:t>
      </w:r>
      <w:r>
        <w:rPr>
          <w:rFonts w:ascii="宋体" w:hAnsi="宋体" w:cs="宋体"/>
          <w:sz w:val="24"/>
        </w:rPr>
        <w:t>提升语言能力，发展思维、丰富审美情趣和形成文化意识，提升课程教学质量。</w:t>
      </w:r>
    </w:p>
    <w:p w14:paraId="253C5ED0">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textAlignment w:val="auto"/>
        <w:rPr>
          <w:rFonts w:ascii="宋体" w:hAnsi="宋体" w:cs="宋体"/>
          <w:b/>
          <w:bCs/>
          <w:sz w:val="24"/>
        </w:rPr>
      </w:pPr>
      <w:r>
        <w:rPr>
          <w:rFonts w:ascii="宋体" w:hAnsi="宋体" w:cs="宋体"/>
          <w:b/>
          <w:bCs/>
          <w:sz w:val="24"/>
        </w:rPr>
        <w:t>（四）减轻过重学业负担</w:t>
      </w:r>
    </w:p>
    <w:p w14:paraId="6A8C08E7">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ascii="宋体" w:hAnsi="宋体" w:cs="宋体"/>
          <w:sz w:val="24"/>
        </w:rPr>
      </w:pPr>
      <w:r>
        <w:rPr>
          <w:rFonts w:ascii="宋体" w:hAnsi="宋体" w:cs="宋体"/>
          <w:sz w:val="24"/>
        </w:rPr>
        <w:t>通过不断优化作业设计，以学定标、顺学而练，鼓励布置分层、弹性和个性化作业，探索跨学科综合性作业。注重作业设计的本土化、校本化和班本化，提倡教师利用课后服务等时间指导学生完成书面作业，控量、减时、提质，减轻学生过重学业负担。</w:t>
      </w:r>
    </w:p>
    <w:p w14:paraId="0BFE7A20">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left="598" w:leftChars="285" w:firstLine="0" w:firstLineChars="0"/>
        <w:textAlignment w:val="auto"/>
        <w:rPr>
          <w:rFonts w:ascii="宋体" w:hAnsi="宋体" w:cs="宋体"/>
          <w:b/>
          <w:bCs/>
          <w:sz w:val="24"/>
        </w:rPr>
      </w:pPr>
      <w:r>
        <w:rPr>
          <w:rFonts w:hint="eastAsia" w:ascii="宋体" w:hAnsi="宋体" w:cs="宋体"/>
          <w:b/>
          <w:bCs/>
          <w:kern w:val="2"/>
          <w:sz w:val="24"/>
          <w:szCs w:val="24"/>
          <w:lang w:val="en-US" w:eastAsia="zh-CN" w:bidi="ar-SA"/>
        </w:rPr>
        <w:t>二、</w:t>
      </w:r>
      <w:r>
        <w:rPr>
          <w:rFonts w:ascii="宋体" w:hAnsi="宋体" w:cs="宋体"/>
          <w:b/>
          <w:bCs/>
          <w:sz w:val="24"/>
        </w:rPr>
        <w:t>小学语文作业设计与实施具体要求</w:t>
      </w:r>
    </w:p>
    <w:p w14:paraId="7E1AC5FB">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left="598" w:leftChars="285" w:firstLine="0" w:firstLineChars="0"/>
        <w:textAlignment w:val="auto"/>
        <w:rPr>
          <w:rFonts w:hint="default" w:ascii="宋体" w:hAnsi="宋体" w:cs="宋体"/>
          <w:b/>
          <w:bCs/>
          <w:sz w:val="24"/>
          <w:lang w:val="en-US"/>
        </w:rPr>
      </w:pPr>
      <w:r>
        <w:rPr>
          <w:rFonts w:ascii="宋体" w:hAnsi="宋体" w:cs="宋体"/>
          <w:b/>
          <w:bCs/>
          <w:sz w:val="24"/>
        </w:rPr>
        <w:t>（一）基本要求 </w:t>
      </w:r>
    </w:p>
    <w:p w14:paraId="30ECFCA0">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left="598" w:leftChars="285" w:firstLine="0" w:firstLineChars="0"/>
        <w:textAlignment w:val="auto"/>
        <w:rPr>
          <w:rFonts w:ascii="宋体" w:hAnsi="宋体" w:cs="宋体"/>
          <w:b/>
          <w:bCs/>
          <w:sz w:val="24"/>
        </w:rPr>
      </w:pPr>
      <w:r>
        <w:rPr>
          <w:rFonts w:ascii="宋体" w:hAnsi="宋体" w:cs="宋体"/>
          <w:b/>
          <w:bCs/>
          <w:sz w:val="24"/>
        </w:rPr>
        <w:t>1.目标一致</w:t>
      </w:r>
    </w:p>
    <w:p w14:paraId="2260F007">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ascii="宋体" w:hAnsi="宋体" w:cs="宋体"/>
          <w:sz w:val="24"/>
        </w:rPr>
      </w:pPr>
      <w:r>
        <w:rPr>
          <w:rFonts w:ascii="宋体" w:hAnsi="宋体" w:cs="宋体"/>
          <w:sz w:val="24"/>
        </w:rPr>
        <w:t>小学语文作业设计与实施要在“准、精、活、实”上下功夫，提升作业设计质量，实现 “备——教——学——评”的一致。语文作业设计中，关注单元语文要素与“交流平台”的“示例”指向，关注课后思考与练习，不拔高不游离；凸显统编教材中“字词句段运用”栏目情境性、综合性强的特点，指向“运用”；综合实践类作业，强调知识与生活的链接，解决真实问题，培养学生的综合发展能力。</w:t>
      </w:r>
    </w:p>
    <w:p w14:paraId="76FFDB44">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default" w:ascii="宋体" w:hAnsi="宋体" w:cs="宋体"/>
          <w:b/>
          <w:bCs/>
          <w:sz w:val="24"/>
          <w:lang w:val="en-US"/>
        </w:rPr>
      </w:pPr>
      <w:r>
        <w:rPr>
          <w:rFonts w:hint="eastAsia" w:ascii="宋体" w:hAnsi="宋体" w:cs="宋体"/>
          <w:sz w:val="24"/>
          <w:lang w:val="en-US" w:eastAsia="zh-CN"/>
        </w:rPr>
        <w:t xml:space="preserve"> </w:t>
      </w:r>
      <w:r>
        <w:rPr>
          <w:rFonts w:ascii="宋体" w:hAnsi="宋体" w:cs="宋体"/>
          <w:b/>
          <w:bCs/>
          <w:sz w:val="24"/>
        </w:rPr>
        <w:t>2.难度适切</w:t>
      </w:r>
    </w:p>
    <w:p w14:paraId="2C71FF7B">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ascii="宋体" w:hAnsi="宋体" w:cs="宋体"/>
          <w:sz w:val="24"/>
        </w:rPr>
      </w:pPr>
      <w:r>
        <w:rPr>
          <w:rFonts w:ascii="宋体" w:hAnsi="宋体" w:cs="宋体"/>
          <w:sz w:val="24"/>
        </w:rPr>
        <w:t>作业设计与实施符合年段要求，坚持面向全体与因材施教相结合，设计与实施分层次、有弹性和个性化作业。通过难度合适的作业，既让学生获得成功的体验，也锻炼学生克服困难的意志。</w:t>
      </w:r>
    </w:p>
    <w:p w14:paraId="53DD10B0">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textAlignment w:val="auto"/>
        <w:rPr>
          <w:rFonts w:hint="default" w:ascii="宋体" w:hAnsi="宋体" w:cs="宋体"/>
          <w:b/>
          <w:bCs/>
          <w:sz w:val="24"/>
          <w:lang w:val="en-US"/>
        </w:rPr>
      </w:pPr>
      <w:r>
        <w:rPr>
          <w:rFonts w:ascii="宋体" w:hAnsi="宋体" w:cs="宋体"/>
          <w:b/>
          <w:bCs/>
          <w:sz w:val="24"/>
        </w:rPr>
        <w:t>3.体现选择</w:t>
      </w:r>
    </w:p>
    <w:p w14:paraId="5225C2E2">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default" w:ascii="宋体" w:hAnsi="宋体" w:cs="宋体"/>
          <w:sz w:val="24"/>
          <w:lang w:val="en-US"/>
        </w:rPr>
      </w:pPr>
      <w:r>
        <w:rPr>
          <w:rFonts w:ascii="宋体" w:hAnsi="宋体" w:cs="宋体"/>
          <w:sz w:val="24"/>
        </w:rPr>
        <w:t>优化基础性作业设计，注重拓展性作业设计，探索实践性、探究性、长周期等综合类 作业的设计，探索跨学科作业（或学科融合作业）的设计；关注学生个性发展差异，基于学生身心发展规律，从作业难度、完成要求、作业指导等方面，给学生提供选择的机会。</w:t>
      </w:r>
    </w:p>
    <w:p w14:paraId="24DDBD85">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textAlignment w:val="auto"/>
        <w:rPr>
          <w:rFonts w:hint="default" w:ascii="宋体" w:hAnsi="宋体" w:cs="宋体"/>
          <w:b/>
          <w:bCs/>
          <w:sz w:val="24"/>
          <w:lang w:val="en-US"/>
        </w:rPr>
      </w:pPr>
      <w:r>
        <w:rPr>
          <w:rFonts w:hint="eastAsia" w:ascii="宋体" w:hAnsi="宋体" w:cs="宋体"/>
          <w:b/>
          <w:bCs/>
          <w:sz w:val="24"/>
          <w:lang w:val="en-US" w:eastAsia="zh-CN"/>
        </w:rPr>
        <w:t xml:space="preserve"> </w:t>
      </w:r>
      <w:r>
        <w:rPr>
          <w:rFonts w:ascii="宋体" w:hAnsi="宋体" w:cs="宋体"/>
          <w:b/>
          <w:bCs/>
          <w:sz w:val="24"/>
        </w:rPr>
        <w:t>4.合理规范</w:t>
      </w:r>
    </w:p>
    <w:p w14:paraId="1B9721C7">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ascii="宋体" w:hAnsi="宋体" w:cs="宋体"/>
          <w:sz w:val="24"/>
        </w:rPr>
      </w:pPr>
      <w:r>
        <w:rPr>
          <w:rFonts w:ascii="宋体" w:hAnsi="宋体" w:cs="宋体"/>
          <w:sz w:val="24"/>
        </w:rPr>
        <w:t>合理安排作业时间，严格控制作业量。一二年级不布置书面家庭作业，可在校内安排适当巩固练习；其他年级每天总的书面作业完成时间平均不超过60分钟，指导学生基本在校内完成书面作业。</w:t>
      </w:r>
    </w:p>
    <w:p w14:paraId="1887446A">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ascii="宋体" w:hAnsi="宋体" w:cs="宋体"/>
          <w:sz w:val="24"/>
        </w:rPr>
      </w:pPr>
      <w:r>
        <w:rPr>
          <w:rFonts w:ascii="宋体" w:hAnsi="宋体" w:cs="宋体"/>
          <w:sz w:val="24"/>
        </w:rPr>
        <w:t>作业批改要及时规范。逐题批阅，不漏批，不错批，批改符号要统一、规范；作业讲评紧扣作业目标。选取典型案例，分析错误成因，给予有效指导，共性问题采取集中讲评。优秀作业可以相互传阅，或举办作业展评；对于作业有进步的同学及时鼓励，引导学生发现自己与同伴的优点，激发学生学习的动力。</w:t>
      </w:r>
    </w:p>
    <w:p w14:paraId="2AD7A039">
      <w:pPr>
        <w:keepNext w:val="0"/>
        <w:keepLines w:val="0"/>
        <w:pageBreakBefore w:val="0"/>
        <w:widowControl w:val="0"/>
        <w:numPr>
          <w:ilvl w:val="0"/>
          <w:numId w:val="11"/>
        </w:numPr>
        <w:kinsoku/>
        <w:wordWrap/>
        <w:overflowPunct/>
        <w:topLinePunct w:val="0"/>
        <w:autoSpaceDE/>
        <w:autoSpaceDN/>
        <w:bidi w:val="0"/>
        <w:adjustRightInd/>
        <w:snapToGrid/>
        <w:spacing w:line="420" w:lineRule="exact"/>
        <w:ind w:firstLine="482" w:firstLineChars="200"/>
        <w:textAlignment w:val="auto"/>
        <w:rPr>
          <w:rFonts w:ascii="宋体" w:hAnsi="宋体" w:cs="宋体"/>
          <w:b/>
          <w:bCs/>
          <w:sz w:val="24"/>
        </w:rPr>
      </w:pPr>
      <w:r>
        <w:rPr>
          <w:rFonts w:ascii="宋体" w:hAnsi="宋体" w:cs="宋体"/>
          <w:b/>
          <w:bCs/>
          <w:sz w:val="24"/>
        </w:rPr>
        <w:t>作业设计原则</w:t>
      </w:r>
    </w:p>
    <w:p w14:paraId="3B355316">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textAlignment w:val="auto"/>
        <w:rPr>
          <w:rFonts w:hint="default" w:ascii="宋体" w:hAnsi="宋体" w:cs="宋体"/>
          <w:b/>
          <w:bCs/>
          <w:sz w:val="24"/>
          <w:lang w:val="en-US"/>
        </w:rPr>
      </w:pPr>
      <w:r>
        <w:rPr>
          <w:rFonts w:ascii="宋体" w:hAnsi="宋体" w:cs="宋体"/>
          <w:b/>
          <w:bCs/>
          <w:sz w:val="24"/>
        </w:rPr>
        <w:t>1.素养导向，落实课标</w:t>
      </w:r>
    </w:p>
    <w:p w14:paraId="47C82D29">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default" w:ascii="宋体" w:hAnsi="宋体" w:cs="宋体"/>
          <w:sz w:val="24"/>
          <w:lang w:val="en-US"/>
        </w:rPr>
      </w:pPr>
      <w:r>
        <w:rPr>
          <w:rFonts w:ascii="宋体" w:hAnsi="宋体" w:cs="宋体"/>
          <w:sz w:val="24"/>
        </w:rPr>
        <w:t>以学科核心素养为导向，认真落实学科课程标准要求，紧扣教材内容，结合学业质量评价指标</w:t>
      </w:r>
      <w:r>
        <w:rPr>
          <w:rFonts w:hint="eastAsia" w:ascii="宋体" w:hAnsi="宋体" w:cs="宋体"/>
          <w:sz w:val="24"/>
        </w:rPr>
        <w:t>，</w:t>
      </w:r>
      <w:r>
        <w:rPr>
          <w:rFonts w:ascii="宋体" w:hAnsi="宋体" w:cs="宋体"/>
          <w:sz w:val="24"/>
        </w:rPr>
        <w:t>精心设计作业，确保作业能达成教学目标，从而培养学生必备品格和关键能力。</w:t>
      </w:r>
    </w:p>
    <w:p w14:paraId="6DCAB2F8">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textAlignment w:val="auto"/>
        <w:rPr>
          <w:rFonts w:hint="default" w:ascii="宋体" w:hAnsi="宋体" w:cs="宋体"/>
          <w:b/>
          <w:bCs/>
          <w:sz w:val="24"/>
          <w:lang w:val="en-US"/>
        </w:rPr>
      </w:pPr>
      <w:r>
        <w:rPr>
          <w:rFonts w:hint="eastAsia" w:ascii="宋体" w:hAnsi="宋体" w:cs="宋体"/>
          <w:b/>
          <w:bCs/>
          <w:sz w:val="24"/>
          <w:lang w:val="en-US" w:eastAsia="zh-CN"/>
        </w:rPr>
        <w:t xml:space="preserve"> </w:t>
      </w:r>
      <w:r>
        <w:rPr>
          <w:rFonts w:ascii="宋体" w:hAnsi="宋体" w:cs="宋体"/>
          <w:b/>
          <w:bCs/>
          <w:sz w:val="24"/>
        </w:rPr>
        <w:t>2.单元设计，目标聚焦</w:t>
      </w:r>
    </w:p>
    <w:p w14:paraId="3E008369">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ascii="宋体" w:hAnsi="宋体" w:cs="宋体"/>
          <w:sz w:val="24"/>
        </w:rPr>
      </w:pPr>
      <w:r>
        <w:rPr>
          <w:rFonts w:ascii="宋体" w:hAnsi="宋体" w:cs="宋体"/>
          <w:sz w:val="24"/>
        </w:rPr>
        <w:t>小学语文作业的设计应立足年级教学要求，充分考虑学生的学习基础、认知水平、发展需求以及语文学习的一般规律。研读单元导语，明确单元的人文主题与语文要素，解读课文的思想内容和语言表达，分析课后练习的内涵属性，依据单元教学目标和任务要求，整体设计单元作业。</w:t>
      </w:r>
    </w:p>
    <w:p w14:paraId="1ABE39B3">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Fonts w:hint="default" w:ascii="宋体" w:hAnsi="宋体" w:cs="宋体"/>
          <w:b/>
          <w:bCs/>
          <w:sz w:val="24"/>
          <w:lang w:val="en-US"/>
        </w:rPr>
      </w:pPr>
      <w:r>
        <w:rPr>
          <w:rFonts w:ascii="宋体" w:hAnsi="宋体" w:cs="宋体"/>
          <w:b/>
          <w:bCs/>
          <w:sz w:val="24"/>
        </w:rPr>
        <w:t>3.优化结构，丰富类型</w:t>
      </w:r>
    </w:p>
    <w:p w14:paraId="2895394D">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default" w:ascii="宋体" w:hAnsi="宋体" w:cs="宋体"/>
          <w:sz w:val="24"/>
          <w:lang w:val="en-US"/>
        </w:rPr>
      </w:pPr>
      <w:r>
        <w:rPr>
          <w:rFonts w:ascii="宋体" w:hAnsi="宋体" w:cs="宋体"/>
          <w:sz w:val="24"/>
        </w:rPr>
        <w:t>合理安排作业的内容结构、认知水平结构、难度结构和题型结构等，体现作业设计的整体性、稳定性和层次性。设计作业既要考虑课时作业之间的内在联系，也要考虑到单元与单元作业的联系；还要关注认知、理解、应用、综合等不同能力层级以及不同难度的作业比例；合理设置客观题、主观题的比例。</w:t>
      </w:r>
    </w:p>
    <w:p w14:paraId="30A79D48">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Fonts w:hint="default" w:ascii="宋体" w:hAnsi="宋体" w:cs="宋体"/>
          <w:b/>
          <w:bCs/>
          <w:sz w:val="24"/>
          <w:lang w:val="en-US"/>
        </w:rPr>
      </w:pPr>
      <w:r>
        <w:rPr>
          <w:rFonts w:ascii="宋体" w:hAnsi="宋体" w:cs="宋体"/>
          <w:b/>
          <w:bCs/>
          <w:sz w:val="24"/>
        </w:rPr>
        <w:t>（三）作业设计建议</w:t>
      </w:r>
    </w:p>
    <w:p w14:paraId="1042B093">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Fonts w:hint="default" w:ascii="宋体" w:hAnsi="宋体" w:cs="宋体"/>
          <w:b/>
          <w:bCs/>
          <w:sz w:val="24"/>
          <w:lang w:val="en-US"/>
        </w:rPr>
      </w:pPr>
      <w:r>
        <w:rPr>
          <w:rFonts w:hint="eastAsia" w:ascii="宋体" w:hAnsi="宋体" w:cs="宋体"/>
          <w:b/>
          <w:bCs/>
          <w:sz w:val="24"/>
          <w:lang w:val="en-US" w:eastAsia="zh-CN"/>
        </w:rPr>
        <w:t xml:space="preserve"> </w:t>
      </w:r>
      <w:r>
        <w:rPr>
          <w:rFonts w:ascii="宋体" w:hAnsi="宋体" w:cs="宋体"/>
          <w:b/>
          <w:bCs/>
          <w:sz w:val="24"/>
        </w:rPr>
        <w:t>1.充分利用教材练习系统</w:t>
      </w:r>
    </w:p>
    <w:p w14:paraId="4E12EF01">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default" w:ascii="宋体" w:hAnsi="宋体" w:cs="宋体"/>
          <w:sz w:val="24"/>
          <w:lang w:val="en-US"/>
        </w:rPr>
      </w:pPr>
      <w:r>
        <w:rPr>
          <w:rFonts w:ascii="宋体" w:hAnsi="宋体" w:cs="宋体"/>
          <w:sz w:val="24"/>
        </w:rPr>
        <w:t>作业设计充分利用教材所提供的课后练习与配套练习册，分析并把握它们的设计意图和训练重点，明晰它们与教学目标的关联，加强课堂教学与作业的一致性，发挥课堂教学与作业的协同作用。在此基础上，可依据学生的实际情况与发展需求，对课后练习与相关的资料内容进行选编、改编、创编，提高学习效益。</w:t>
      </w:r>
    </w:p>
    <w:p w14:paraId="01D16475">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Fonts w:hint="default" w:ascii="宋体" w:hAnsi="宋体" w:cs="宋体"/>
          <w:b/>
          <w:bCs/>
          <w:sz w:val="24"/>
          <w:lang w:val="en-US"/>
        </w:rPr>
      </w:pPr>
      <w:r>
        <w:rPr>
          <w:rFonts w:ascii="宋体" w:hAnsi="宋体" w:cs="宋体"/>
          <w:b/>
          <w:bCs/>
          <w:sz w:val="24"/>
        </w:rPr>
        <w:t>2.尽量丰富作业的内容来源</w:t>
      </w:r>
    </w:p>
    <w:p w14:paraId="7D3AFF1E">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default" w:ascii="宋体" w:hAnsi="宋体" w:cs="宋体"/>
          <w:sz w:val="24"/>
          <w:lang w:val="en-US"/>
        </w:rPr>
      </w:pPr>
      <w:r>
        <w:rPr>
          <w:rFonts w:ascii="宋体" w:hAnsi="宋体" w:cs="宋体"/>
          <w:sz w:val="24"/>
        </w:rPr>
        <w:t>教师要充分利用现实生活中的语文教育资源，优化语文学习环境，努力构建课内外联系、校内外沟通、学科间融合的语文教育体系。小学语文课本的内容虽然丰富，但知识毕竟有限。课内需与课外相结合，让学生在课外通过丰富多彩的作业形式，巩固、应用、深化所学的语文知识，促进知识向能力的转化。淡化学科之间的界限，尽可能拓展学生的知识视野，让学生在完成作业的过程中尽可能地综合学习并有效运用知识，促进学生全面发展。</w:t>
      </w:r>
    </w:p>
    <w:p w14:paraId="46DF1099">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Fonts w:hint="default" w:ascii="宋体" w:hAnsi="宋体" w:cs="宋体"/>
          <w:b/>
          <w:bCs/>
          <w:sz w:val="24"/>
          <w:lang w:val="en-US"/>
        </w:rPr>
      </w:pPr>
      <w:r>
        <w:rPr>
          <w:rFonts w:ascii="宋体" w:hAnsi="宋体" w:cs="宋体"/>
          <w:b/>
          <w:bCs/>
          <w:sz w:val="24"/>
        </w:rPr>
        <w:t>3.分层分类型设计作业</w:t>
      </w:r>
    </w:p>
    <w:p w14:paraId="051C9051">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ascii="宋体" w:hAnsi="宋体" w:cs="宋体"/>
          <w:sz w:val="24"/>
        </w:rPr>
      </w:pPr>
      <w:r>
        <w:rPr>
          <w:rFonts w:ascii="宋体" w:hAnsi="宋体" w:cs="宋体"/>
          <w:sz w:val="24"/>
        </w:rPr>
        <w:t>作业分层强调学生的主体性，注重培养学生的自主性和创造性，遵循学生的差异化原则，设计相应的作业供学生选择，促进其全面发展。下面提供分层分类型作业设计样例，供参考。</w:t>
      </w:r>
    </w:p>
    <w:tbl>
      <w:tblPr>
        <w:tblStyle w:val="10"/>
        <w:tblW w:w="92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8"/>
        <w:gridCol w:w="5456"/>
        <w:gridCol w:w="2685"/>
      </w:tblGrid>
      <w:tr w14:paraId="52A2D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78" w:type="dxa"/>
            <w:shd w:val="clear" w:color="auto" w:fill="D7D7D7"/>
            <w:noWrap w:val="0"/>
            <w:vAlign w:val="top"/>
          </w:tcPr>
          <w:p w14:paraId="5AA5AA4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hint="eastAsia" w:ascii="宋体" w:hAnsi="宋体" w:cs="宋体"/>
                <w:szCs w:val="21"/>
                <w:lang w:eastAsia="zh-Hans"/>
              </w:rPr>
              <w:t>类型</w:t>
            </w:r>
          </w:p>
        </w:tc>
        <w:tc>
          <w:tcPr>
            <w:tcW w:w="5456" w:type="dxa"/>
            <w:shd w:val="clear" w:color="auto" w:fill="D7D7D7"/>
            <w:noWrap w:val="0"/>
            <w:vAlign w:val="top"/>
          </w:tcPr>
          <w:p w14:paraId="73D45102">
            <w:pPr>
              <w:keepNext w:val="0"/>
              <w:keepLines w:val="0"/>
              <w:pageBreakBefore w:val="0"/>
              <w:widowControl w:val="0"/>
              <w:kinsoku/>
              <w:wordWrap/>
              <w:overflowPunct/>
              <w:topLinePunct w:val="0"/>
              <w:autoSpaceDE/>
              <w:autoSpaceDN/>
              <w:bidi w:val="0"/>
              <w:adjustRightInd/>
              <w:snapToGrid/>
              <w:spacing w:line="420" w:lineRule="exact"/>
              <w:ind w:firstLine="2415" w:firstLineChars="1150"/>
              <w:textAlignment w:val="auto"/>
              <w:rPr>
                <w:rFonts w:hint="eastAsia" w:ascii="宋体" w:hAnsi="宋体" w:cs="宋体"/>
                <w:szCs w:val="21"/>
                <w:lang w:eastAsia="zh-Hans"/>
              </w:rPr>
            </w:pPr>
            <w:r>
              <w:rPr>
                <w:rFonts w:hint="eastAsia" w:ascii="宋体" w:hAnsi="宋体" w:cs="宋体"/>
                <w:szCs w:val="21"/>
                <w:lang w:eastAsia="zh-Hans"/>
              </w:rPr>
              <w:t>举例</w:t>
            </w:r>
          </w:p>
        </w:tc>
        <w:tc>
          <w:tcPr>
            <w:tcW w:w="2685" w:type="dxa"/>
            <w:shd w:val="clear" w:color="auto" w:fill="D7D7D7"/>
            <w:noWrap w:val="0"/>
            <w:vAlign w:val="top"/>
          </w:tcPr>
          <w:p w14:paraId="4FA33809">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hint="eastAsia" w:ascii="宋体" w:hAnsi="宋体" w:cs="宋体"/>
                <w:szCs w:val="21"/>
                <w:lang w:eastAsia="zh-Hans"/>
              </w:rPr>
              <w:t>样例分析说明</w:t>
            </w:r>
          </w:p>
        </w:tc>
      </w:tr>
      <w:tr w14:paraId="0E6C9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8" w:type="dxa"/>
            <w:noWrap w:val="0"/>
            <w:vAlign w:val="top"/>
          </w:tcPr>
          <w:p w14:paraId="2197A313">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p>
          <w:p w14:paraId="5ACA6C7F">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p>
          <w:p w14:paraId="717ECC47">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p>
          <w:p w14:paraId="651C446E">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p>
          <w:p w14:paraId="3400638C">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p>
          <w:p w14:paraId="19B8834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p>
          <w:p w14:paraId="78A0429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p>
          <w:p w14:paraId="1A86364B">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hint="eastAsia" w:ascii="宋体" w:hAnsi="宋体" w:cs="宋体"/>
                <w:szCs w:val="21"/>
                <w:lang w:eastAsia="zh-Hans"/>
              </w:rPr>
              <w:t>星级分层</w:t>
            </w:r>
          </w:p>
          <w:p w14:paraId="1A639AA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hint="eastAsia" w:ascii="宋体" w:hAnsi="宋体" w:cs="宋体"/>
                <w:szCs w:val="21"/>
                <w:lang w:eastAsia="zh-Hans"/>
              </w:rPr>
              <w:t>作业设计</w:t>
            </w:r>
          </w:p>
        </w:tc>
        <w:tc>
          <w:tcPr>
            <w:tcW w:w="5456" w:type="dxa"/>
            <w:noWrap w:val="0"/>
            <w:vAlign w:val="top"/>
          </w:tcPr>
          <w:p w14:paraId="091E3DE0">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b/>
                <w:bCs/>
                <w:szCs w:val="21"/>
                <w:lang w:eastAsia="zh-Hans"/>
              </w:rPr>
            </w:pPr>
            <w:r>
              <w:rPr>
                <w:rFonts w:hint="eastAsia" w:ascii="宋体" w:hAnsi="宋体" w:cs="宋体"/>
                <w:b/>
                <w:bCs/>
                <w:szCs w:val="21"/>
                <w:lang w:eastAsia="zh-Hans"/>
              </w:rPr>
              <w:t>统编教材一年级下册《端午粽》作业设计：</w:t>
            </w:r>
          </w:p>
          <w:p w14:paraId="49068F1B">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hint="eastAsia" w:ascii="宋体" w:hAnsi="宋体" w:cs="宋体"/>
                <w:szCs w:val="21"/>
                <w:lang w:eastAsia="zh-Hans"/>
              </w:rPr>
              <w:t>（三星）编儿歌，记偏旁</w:t>
            </w:r>
          </w:p>
          <w:p w14:paraId="0A525DB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hint="eastAsia" w:ascii="宋体" w:hAnsi="宋体" w:cs="宋体"/>
                <w:szCs w:val="21"/>
                <w:lang w:eastAsia="zh-Hans"/>
              </w:rPr>
              <w:t>仿照老师编的“立字旁”儿歌，编一句与“米字旁”有关的儿歌。</w:t>
            </w:r>
          </w:p>
          <w:p w14:paraId="69BD1099">
            <w:pPr>
              <w:keepNext w:val="0"/>
              <w:keepLines w:val="0"/>
              <w:pageBreakBefore w:val="0"/>
              <w:widowControl w:val="0"/>
              <w:kinsoku/>
              <w:wordWrap/>
              <w:overflowPunct/>
              <w:topLinePunct w:val="0"/>
              <w:autoSpaceDE/>
              <w:autoSpaceDN/>
              <w:bidi w:val="0"/>
              <w:adjustRightInd/>
              <w:snapToGrid/>
              <w:spacing w:line="420" w:lineRule="exact"/>
              <w:textAlignment w:val="auto"/>
              <w:rPr>
                <w:rFonts w:ascii="宋体" w:hAnsi="宋体" w:cs="宋体"/>
                <w:szCs w:val="21"/>
                <w:lang w:eastAsia="zh-Hans"/>
              </w:rPr>
            </w:pPr>
            <w:r>
              <w:rPr>
                <w:rFonts w:hint="eastAsia" w:ascii="宋体" w:hAnsi="宋体" w:cs="宋体"/>
                <w:szCs w:val="21"/>
                <w:lang w:eastAsia="zh-Hans"/>
              </w:rPr>
              <w:t>立字旁，短又瘦，横变提，记心里。</w:t>
            </w:r>
            <w:r>
              <w:rPr>
                <w:rFonts w:ascii="宋体" w:hAnsi="宋体" w:cs="宋体"/>
                <w:szCs w:val="21"/>
                <w:lang w:eastAsia="zh-Hans"/>
              </w:rPr>
              <w:t>_______</w:t>
            </w:r>
          </w:p>
          <w:p w14:paraId="78B676E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ascii="宋体" w:hAnsi="宋体" w:cs="宋体"/>
                <w:szCs w:val="21"/>
                <w:lang w:eastAsia="zh-Hans"/>
              </w:rPr>
              <w:t>(</w:t>
            </w:r>
            <w:r>
              <w:rPr>
                <w:rFonts w:hint="eastAsia" w:ascii="宋体" w:hAnsi="宋体" w:cs="宋体"/>
                <w:szCs w:val="21"/>
                <w:lang w:eastAsia="zh-Hans"/>
              </w:rPr>
              <w:t>三星）学词语，用词语</w:t>
            </w:r>
          </w:p>
          <w:p w14:paraId="7945BCB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hint="eastAsia" w:ascii="宋体" w:hAnsi="宋体" w:cs="宋体"/>
                <w:szCs w:val="21"/>
                <w:lang w:eastAsia="zh-Hans"/>
              </w:rPr>
              <w:t>面对餐桌上的美食，请用上今天所学的词语：青青的、白白的、红红的……描述食物的样子。再尝一尝，说话所谓道和自己品尝美食后的心情。</w:t>
            </w:r>
          </w:p>
          <w:p w14:paraId="421CFD0C">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hint="eastAsia" w:ascii="宋体" w:hAnsi="宋体" w:cs="宋体"/>
                <w:szCs w:val="21"/>
                <w:lang w:eastAsia="zh-Hans"/>
              </w:rPr>
              <w:t>（四星）包粽子，学表达</w:t>
            </w:r>
          </w:p>
          <w:p w14:paraId="5515615E">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hint="eastAsia" w:ascii="宋体" w:hAnsi="宋体" w:cs="宋体"/>
                <w:szCs w:val="21"/>
                <w:lang w:eastAsia="zh-Hans"/>
              </w:rPr>
              <w:t>跟长辈学包粽子，一边做，一边说：自己用的什么材料，是怎么包的？</w:t>
            </w:r>
          </w:p>
          <w:p w14:paraId="5D499FF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hint="eastAsia" w:ascii="宋体" w:hAnsi="宋体" w:cs="宋体"/>
                <w:szCs w:val="21"/>
                <w:lang w:eastAsia="zh-Hans"/>
              </w:rPr>
              <w:t>（五星）做“粽子代言人”</w:t>
            </w:r>
          </w:p>
          <w:p w14:paraId="71E9659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 w:val="24"/>
                <w:lang w:eastAsia="zh-Hans"/>
              </w:rPr>
            </w:pPr>
            <w:r>
              <w:rPr>
                <w:rFonts w:hint="eastAsia" w:ascii="宋体" w:hAnsi="宋体" w:cs="宋体"/>
                <w:szCs w:val="21"/>
                <w:lang w:eastAsia="zh-Hans"/>
              </w:rPr>
              <w:t>假如你是一个粽子，该怎么向别人介绍自己呢？温馨提示：可以说说自己的样子，用什么做的、味道、来历等。</w:t>
            </w:r>
          </w:p>
        </w:tc>
        <w:tc>
          <w:tcPr>
            <w:tcW w:w="2685" w:type="dxa"/>
            <w:noWrap w:val="0"/>
            <w:vAlign w:val="top"/>
          </w:tcPr>
          <w:p w14:paraId="6F453C6F">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 w:val="24"/>
                <w:lang w:eastAsia="zh-Hans"/>
              </w:rPr>
            </w:pPr>
          </w:p>
          <w:p w14:paraId="19295C83">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 w:val="24"/>
                <w:lang w:eastAsia="zh-Hans"/>
              </w:rPr>
            </w:pPr>
          </w:p>
          <w:p w14:paraId="6115DE59">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 w:val="24"/>
                <w:lang w:eastAsia="zh-Hans"/>
              </w:rPr>
            </w:pPr>
          </w:p>
          <w:p w14:paraId="0B9424EA">
            <w:pPr>
              <w:keepNext w:val="0"/>
              <w:keepLines w:val="0"/>
              <w:pageBreakBefore w:val="0"/>
              <w:widowControl w:val="0"/>
              <w:kinsoku/>
              <w:wordWrap/>
              <w:overflowPunct/>
              <w:topLinePunct w:val="0"/>
              <w:autoSpaceDE/>
              <w:autoSpaceDN/>
              <w:bidi w:val="0"/>
              <w:adjustRightInd/>
              <w:snapToGrid/>
              <w:spacing w:line="420" w:lineRule="exact"/>
              <w:ind w:firstLine="420" w:firstLineChars="200"/>
              <w:textAlignment w:val="auto"/>
              <w:rPr>
                <w:rFonts w:hint="eastAsia" w:ascii="宋体" w:hAnsi="宋体" w:cs="宋体"/>
                <w:sz w:val="24"/>
                <w:lang w:eastAsia="zh-Hans"/>
              </w:rPr>
            </w:pPr>
            <w:r>
              <w:rPr>
                <w:rFonts w:hint="eastAsia" w:ascii="宋体" w:hAnsi="宋体" w:cs="宋体"/>
                <w:szCs w:val="21"/>
                <w:lang w:eastAsia="zh-Hans"/>
              </w:rPr>
              <w:t>这一分层作业采用了星号分层的方式，学生可以依据自己的水平选择性完成，不但提高了学生的学习积极性，而且最大限度地顾及每个层次的学生发展。</w:t>
            </w:r>
          </w:p>
        </w:tc>
      </w:tr>
      <w:tr w14:paraId="4A328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8" w:type="dxa"/>
            <w:noWrap w:val="0"/>
            <w:vAlign w:val="top"/>
          </w:tcPr>
          <w:p w14:paraId="48C1142C">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p>
          <w:p w14:paraId="053DE85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p>
          <w:p w14:paraId="005F03EE">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hint="eastAsia" w:ascii="宋体" w:hAnsi="宋体" w:cs="宋体"/>
                <w:szCs w:val="21"/>
                <w:lang w:eastAsia="zh-Hans"/>
              </w:rPr>
              <w:t>个性化</w:t>
            </w:r>
          </w:p>
          <w:p w14:paraId="6CA8188A">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hint="eastAsia" w:ascii="宋体" w:hAnsi="宋体" w:cs="宋体"/>
                <w:szCs w:val="21"/>
                <w:lang w:eastAsia="zh-Hans"/>
              </w:rPr>
              <w:t>作业设计</w:t>
            </w:r>
          </w:p>
        </w:tc>
        <w:tc>
          <w:tcPr>
            <w:tcW w:w="5456" w:type="dxa"/>
            <w:noWrap w:val="0"/>
            <w:vAlign w:val="top"/>
          </w:tcPr>
          <w:p w14:paraId="1C39F217">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hint="eastAsia" w:ascii="宋体" w:hAnsi="宋体" w:cs="宋体"/>
                <w:b/>
                <w:bCs/>
                <w:szCs w:val="21"/>
                <w:lang w:eastAsia="zh-Hans"/>
              </w:rPr>
              <w:t>统编教材四年级下册《海上日出》作业设计：</w:t>
            </w:r>
          </w:p>
          <w:p w14:paraId="76C97F3C">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ascii="宋体" w:hAnsi="宋体" w:cs="宋体"/>
                <w:szCs w:val="21"/>
                <w:lang w:eastAsia="zh-Hans"/>
              </w:rPr>
              <w:t>A</w:t>
            </w:r>
            <w:r>
              <w:rPr>
                <w:rFonts w:hint="eastAsia" w:ascii="宋体" w:hAnsi="宋体" w:cs="宋体"/>
                <w:szCs w:val="21"/>
                <w:lang w:eastAsia="zh-Hans"/>
              </w:rPr>
              <w:t>类：海上日出的过程真美啊！我愿意用一段话来表达这种变化美。</w:t>
            </w:r>
          </w:p>
          <w:p w14:paraId="0072C5B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ascii="宋体" w:hAnsi="宋体" w:cs="宋体"/>
                <w:szCs w:val="21"/>
                <w:lang w:eastAsia="zh-Hans"/>
              </w:rPr>
              <w:t>B</w:t>
            </w:r>
            <w:r>
              <w:rPr>
                <w:rFonts w:hint="eastAsia" w:ascii="宋体" w:hAnsi="宋体" w:cs="宋体"/>
                <w:szCs w:val="21"/>
                <w:lang w:eastAsia="zh-Hans"/>
              </w:rPr>
              <w:t>类：学了《海上日出》这一课，我想用画笔绘制出这美丽的变化过程。</w:t>
            </w:r>
          </w:p>
          <w:p w14:paraId="026DB2DD">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 w:val="24"/>
                <w:lang w:eastAsia="zh-Hans"/>
              </w:rPr>
            </w:pPr>
            <w:r>
              <w:rPr>
                <w:rFonts w:ascii="宋体" w:hAnsi="宋体" w:cs="宋体"/>
                <w:szCs w:val="21"/>
                <w:lang w:eastAsia="zh-Hans"/>
              </w:rPr>
              <w:t>C</w:t>
            </w:r>
            <w:r>
              <w:rPr>
                <w:rFonts w:hint="eastAsia" w:ascii="宋体" w:hAnsi="宋体" w:cs="宋体"/>
                <w:szCs w:val="21"/>
                <w:lang w:eastAsia="zh-Hans"/>
              </w:rPr>
              <w:t>类：我想当一名小导游，把海上日出的过程介绍给爸爸妈妈。</w:t>
            </w:r>
          </w:p>
        </w:tc>
        <w:tc>
          <w:tcPr>
            <w:tcW w:w="2685" w:type="dxa"/>
            <w:noWrap w:val="0"/>
            <w:vAlign w:val="top"/>
          </w:tcPr>
          <w:p w14:paraId="5AF21060">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 w:val="24"/>
                <w:lang w:eastAsia="zh-Hans"/>
              </w:rPr>
            </w:pPr>
            <w:r>
              <w:rPr>
                <w:rFonts w:hint="eastAsia" w:ascii="宋体" w:hAnsi="宋体" w:cs="宋体"/>
                <w:szCs w:val="21"/>
                <w:lang w:eastAsia="zh-Hans"/>
              </w:rPr>
              <w:t>关注到学生的个性化需求，设计以不同方式来展现自己学了这课过后的所得，充分激发了学生完成作业的兴趣。</w:t>
            </w:r>
          </w:p>
        </w:tc>
      </w:tr>
      <w:tr w14:paraId="302F0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8" w:type="dxa"/>
            <w:noWrap w:val="0"/>
            <w:vAlign w:val="top"/>
          </w:tcPr>
          <w:p w14:paraId="1F4AB16C">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p>
          <w:p w14:paraId="4CC15EE4">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p>
          <w:p w14:paraId="2259845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p>
          <w:p w14:paraId="1742B36B">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p>
          <w:p w14:paraId="11A5B50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p>
          <w:p w14:paraId="1A524EA9">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hint="eastAsia" w:ascii="宋体" w:hAnsi="宋体" w:cs="宋体"/>
                <w:szCs w:val="21"/>
                <w:lang w:eastAsia="zh-Hans"/>
              </w:rPr>
              <w:t>提升类</w:t>
            </w:r>
          </w:p>
          <w:p w14:paraId="218B836C">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hint="eastAsia" w:ascii="宋体" w:hAnsi="宋体" w:cs="宋体"/>
                <w:szCs w:val="21"/>
                <w:lang w:eastAsia="zh-Hans"/>
              </w:rPr>
              <w:t>作业设计</w:t>
            </w:r>
          </w:p>
        </w:tc>
        <w:tc>
          <w:tcPr>
            <w:tcW w:w="5456" w:type="dxa"/>
            <w:noWrap w:val="0"/>
            <w:vAlign w:val="top"/>
          </w:tcPr>
          <w:p w14:paraId="36FCBF8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b/>
                <w:bCs/>
                <w:szCs w:val="21"/>
                <w:lang w:eastAsia="zh-Hans"/>
              </w:rPr>
            </w:pPr>
            <w:r>
              <w:rPr>
                <w:rFonts w:hint="eastAsia" w:ascii="宋体" w:hAnsi="宋体" w:cs="宋体"/>
                <w:b/>
                <w:bCs/>
                <w:szCs w:val="21"/>
                <w:lang w:eastAsia="zh-Hans"/>
              </w:rPr>
              <w:t>统编教材一年级下册《要下雨了》作业设计：</w:t>
            </w:r>
          </w:p>
          <w:p w14:paraId="6074DF8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ascii="宋体" w:hAnsi="宋体" w:cs="宋体"/>
                <w:szCs w:val="21"/>
                <w:lang w:eastAsia="zh-Hans"/>
              </w:rPr>
              <w:t>A</w:t>
            </w:r>
            <w:r>
              <w:rPr>
                <w:rFonts w:hint="eastAsia" w:ascii="宋体" w:hAnsi="宋体" w:cs="宋体"/>
                <w:szCs w:val="21"/>
                <w:lang w:eastAsia="zh-Hans"/>
              </w:rPr>
              <w:t>：想想燕子、小鱼、蚂蚁下雨前都在干什么？</w:t>
            </w:r>
          </w:p>
          <w:p w14:paraId="3332463F">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ascii="宋体" w:hAnsi="宋体" w:cs="宋体"/>
                <w:szCs w:val="21"/>
                <w:lang w:eastAsia="zh-Hans"/>
              </w:rPr>
              <w:t>B</w:t>
            </w:r>
            <w:r>
              <w:rPr>
                <w:rFonts w:hint="eastAsia" w:ascii="宋体" w:hAnsi="宋体" w:cs="宋体"/>
                <w:szCs w:val="21"/>
                <w:lang w:eastAsia="zh-Hans"/>
              </w:rPr>
              <w:t>：想想燕子、小鱼、蚂蚁下雨前都在干什么？他们为什么要这样做呢？</w:t>
            </w:r>
          </w:p>
          <w:p w14:paraId="3BBC78C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 w:val="24"/>
                <w:lang w:eastAsia="zh-Hans"/>
              </w:rPr>
            </w:pPr>
            <w:r>
              <w:rPr>
                <w:rFonts w:ascii="宋体" w:hAnsi="宋体" w:cs="宋体"/>
                <w:szCs w:val="21"/>
                <w:lang w:eastAsia="zh-Hans"/>
              </w:rPr>
              <w:t>C</w:t>
            </w:r>
            <w:r>
              <w:rPr>
                <w:rFonts w:hint="eastAsia" w:ascii="宋体" w:hAnsi="宋体" w:cs="宋体"/>
                <w:szCs w:val="21"/>
                <w:lang w:eastAsia="zh-Hans"/>
              </w:rPr>
              <w:t>：你还知道哪些小动物在下雨前又会干什么呢？</w:t>
            </w:r>
          </w:p>
        </w:tc>
        <w:tc>
          <w:tcPr>
            <w:tcW w:w="2685" w:type="dxa"/>
            <w:noWrap w:val="0"/>
            <w:vAlign w:val="top"/>
          </w:tcPr>
          <w:p w14:paraId="6E29E3B7">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ascii="宋体" w:hAnsi="宋体" w:cs="宋体"/>
                <w:szCs w:val="21"/>
              </w:rPr>
              <w:t>A</w:t>
            </w:r>
            <w:r>
              <w:rPr>
                <w:rFonts w:hint="eastAsia" w:ascii="宋体" w:hAnsi="宋体" w:cs="宋体"/>
                <w:szCs w:val="21"/>
                <w:lang w:eastAsia="zh-Hans"/>
              </w:rPr>
              <w:t>类作业：紧扣教材课后题，学会理解课文，从课文中提取相关信息。</w:t>
            </w:r>
          </w:p>
          <w:p w14:paraId="6AF612C7">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Cs w:val="21"/>
                <w:lang w:eastAsia="zh-Hans"/>
              </w:rPr>
            </w:pPr>
            <w:r>
              <w:rPr>
                <w:rFonts w:ascii="宋体" w:hAnsi="宋体" w:cs="宋体"/>
                <w:szCs w:val="21"/>
                <w:lang w:eastAsia="zh-Hans"/>
              </w:rPr>
              <w:t>B</w:t>
            </w:r>
            <w:r>
              <w:rPr>
                <w:rFonts w:hint="eastAsia" w:ascii="宋体" w:hAnsi="宋体" w:cs="宋体"/>
                <w:szCs w:val="21"/>
                <w:lang w:eastAsia="zh-Hans"/>
              </w:rPr>
              <w:t>类作业：在从文中提取信息的基础上，整合信息，用自己的话概括。</w:t>
            </w:r>
          </w:p>
          <w:p w14:paraId="30DC0FE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 w:val="24"/>
                <w:lang w:eastAsia="zh-Hans"/>
              </w:rPr>
            </w:pPr>
            <w:r>
              <w:rPr>
                <w:rFonts w:ascii="宋体" w:hAnsi="宋体" w:cs="宋体"/>
                <w:szCs w:val="21"/>
                <w:lang w:eastAsia="zh-Hans"/>
              </w:rPr>
              <w:t>C</w:t>
            </w:r>
            <w:r>
              <w:rPr>
                <w:rFonts w:hint="eastAsia" w:ascii="宋体" w:hAnsi="宋体" w:cs="宋体"/>
                <w:szCs w:val="21"/>
                <w:lang w:eastAsia="zh-Hans"/>
              </w:rPr>
              <w:t>类作业：走向生活，联系实际，调动学生真实体验，将语文的语用知识与科学相链接，去发现不同的动物在下雨前会有不同的变化。</w:t>
            </w:r>
          </w:p>
        </w:tc>
      </w:tr>
    </w:tbl>
    <w:p w14:paraId="69F974B6">
      <w:pPr>
        <w:keepNext w:val="0"/>
        <w:keepLines w:val="0"/>
        <w:pageBreakBefore w:val="0"/>
        <w:widowControl w:val="0"/>
        <w:numPr>
          <w:ilvl w:val="0"/>
          <w:numId w:val="12"/>
        </w:numPr>
        <w:kinsoku/>
        <w:wordWrap/>
        <w:overflowPunct/>
        <w:topLinePunct w:val="0"/>
        <w:autoSpaceDE/>
        <w:autoSpaceDN/>
        <w:bidi w:val="0"/>
        <w:adjustRightInd/>
        <w:snapToGrid/>
        <w:spacing w:line="420" w:lineRule="exact"/>
        <w:ind w:left="479" w:leftChars="228" w:firstLine="0" w:firstLineChars="0"/>
        <w:textAlignment w:val="auto"/>
        <w:rPr>
          <w:rFonts w:hint="eastAsia" w:ascii="宋体" w:hAnsi="宋体" w:cs="宋体"/>
          <w:b/>
          <w:bCs/>
          <w:sz w:val="24"/>
          <w:lang w:eastAsia="zh-CN"/>
        </w:rPr>
      </w:pPr>
      <w:r>
        <w:rPr>
          <w:rFonts w:ascii="宋体" w:hAnsi="宋体" w:cs="宋体"/>
          <w:b/>
          <w:bCs/>
          <w:sz w:val="24"/>
        </w:rPr>
        <w:t>小学语文作业设计与实施典型样例</w:t>
      </w:r>
    </w:p>
    <w:p w14:paraId="40B3CFFD">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default" w:ascii="宋体" w:hAnsi="宋体" w:cs="宋体"/>
          <w:sz w:val="24"/>
          <w:lang w:val="en-US"/>
        </w:rPr>
      </w:pPr>
      <w:r>
        <w:rPr>
          <w:rFonts w:ascii="宋体" w:hAnsi="宋体" w:cs="宋体"/>
          <w:sz w:val="24"/>
        </w:rPr>
        <w:t>小学语文作业一般分为基础巩固型作业、拓展提升型作业和综合实践型作业。现在提供一些区县学校的实践样例，供参考。</w:t>
      </w:r>
    </w:p>
    <w:p w14:paraId="08F51013">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textAlignment w:val="auto"/>
        <w:rPr>
          <w:rFonts w:hint="default" w:ascii="宋体" w:hAnsi="宋体" w:cs="宋体"/>
          <w:b/>
          <w:bCs/>
          <w:sz w:val="24"/>
          <w:lang w:val="en-US"/>
        </w:rPr>
      </w:pPr>
      <w:r>
        <w:rPr>
          <w:rFonts w:ascii="宋体" w:hAnsi="宋体" w:cs="宋体"/>
          <w:b/>
          <w:bCs/>
          <w:sz w:val="24"/>
        </w:rPr>
        <w:t>（一）基础巩固型作业</w:t>
      </w:r>
    </w:p>
    <w:p w14:paraId="7114C323">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default" w:ascii="宋体" w:hAnsi="宋体" w:cs="宋体"/>
          <w:sz w:val="24"/>
          <w:lang w:val="en-US"/>
        </w:rPr>
      </w:pPr>
      <w:r>
        <w:rPr>
          <w:rFonts w:ascii="宋体" w:hAnsi="宋体" w:cs="宋体"/>
          <w:sz w:val="24"/>
        </w:rPr>
        <w:t>教师在设计基础巩固型作业时，要注意其基础性，结构的合理性，保证其必要的难易比例；基础巩固型作业应该成为学科教师重点研究和开发的内容。此处提供了基础巩固型作业中基于单元的作业整体设计、分板块设计的阅读课时作业和口语交际类作业样例。</w:t>
      </w:r>
    </w:p>
    <w:p w14:paraId="35B2FE40">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textAlignment w:val="auto"/>
        <w:rPr>
          <w:rFonts w:hint="default" w:ascii="宋体" w:hAnsi="宋体" w:cs="宋体"/>
          <w:b/>
          <w:bCs/>
          <w:sz w:val="24"/>
          <w:lang w:val="en-US"/>
        </w:rPr>
      </w:pPr>
      <w:r>
        <w:rPr>
          <w:rFonts w:ascii="宋体" w:hAnsi="宋体" w:cs="宋体"/>
          <w:b/>
          <w:bCs/>
          <w:sz w:val="24"/>
        </w:rPr>
        <w:t>【样例1】基于单元的整体化作业设计</w:t>
      </w:r>
    </w:p>
    <w:p w14:paraId="7643DF0F">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textAlignment w:val="auto"/>
        <w:rPr>
          <w:rFonts w:hint="default" w:ascii="宋体" w:hAnsi="宋体" w:cs="宋体"/>
          <w:sz w:val="24"/>
          <w:lang w:val="en-US"/>
        </w:rPr>
      </w:pPr>
      <w:r>
        <w:rPr>
          <w:rFonts w:hint="eastAsia" w:ascii="宋体" w:hAnsi="宋体" w:cs="宋体"/>
          <w:b/>
          <w:bCs/>
          <w:sz w:val="24"/>
          <w:lang w:val="en-US" w:eastAsia="zh-CN"/>
        </w:rPr>
        <w:t xml:space="preserve"> </w:t>
      </w:r>
      <w:r>
        <w:rPr>
          <w:rFonts w:ascii="宋体" w:hAnsi="宋体" w:cs="宋体"/>
          <w:sz w:val="24"/>
        </w:rPr>
        <w:t>本样例是统编教材三年级上册第二单元的单元作业设计。本单元的语文要素是“运用多种方法理解难懂的词语”。</w:t>
      </w:r>
    </w:p>
    <w:tbl>
      <w:tblPr>
        <w:tblStyle w:val="10"/>
        <w:tblW w:w="92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1752"/>
        <w:gridCol w:w="2021"/>
        <w:gridCol w:w="2227"/>
        <w:gridCol w:w="1146"/>
        <w:gridCol w:w="1080"/>
      </w:tblGrid>
      <w:tr w14:paraId="64966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noWrap w:val="0"/>
            <w:vAlign w:val="top"/>
          </w:tcPr>
          <w:p w14:paraId="76E5A5F2">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年级</w:t>
            </w:r>
          </w:p>
        </w:tc>
        <w:tc>
          <w:tcPr>
            <w:tcW w:w="1752" w:type="dxa"/>
            <w:noWrap w:val="0"/>
            <w:vAlign w:val="top"/>
          </w:tcPr>
          <w:p w14:paraId="29049902">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三年级</w:t>
            </w:r>
          </w:p>
        </w:tc>
        <w:tc>
          <w:tcPr>
            <w:tcW w:w="2021" w:type="dxa"/>
            <w:noWrap w:val="0"/>
            <w:vAlign w:val="top"/>
          </w:tcPr>
          <w:p w14:paraId="11406525">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教材</w:t>
            </w:r>
          </w:p>
        </w:tc>
        <w:tc>
          <w:tcPr>
            <w:tcW w:w="4453" w:type="dxa"/>
            <w:gridSpan w:val="3"/>
            <w:noWrap w:val="0"/>
            <w:vAlign w:val="top"/>
          </w:tcPr>
          <w:p w14:paraId="3D96C361">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第五册第二单元</w:t>
            </w:r>
          </w:p>
        </w:tc>
      </w:tr>
      <w:tr w14:paraId="64175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noWrap w:val="0"/>
            <w:vAlign w:val="top"/>
          </w:tcPr>
          <w:p w14:paraId="5A2C441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r>
              <w:rPr>
                <w:rFonts w:hint="eastAsia" w:ascii="宋体" w:hAnsi="宋体" w:eastAsia="宋体" w:cs="宋体"/>
                <w:b/>
                <w:bCs/>
                <w:sz w:val="24"/>
                <w:szCs w:val="24"/>
              </w:rPr>
              <w:t>单元目标</w:t>
            </w:r>
          </w:p>
        </w:tc>
        <w:tc>
          <w:tcPr>
            <w:tcW w:w="8226" w:type="dxa"/>
            <w:gridSpan w:val="5"/>
            <w:noWrap w:val="0"/>
            <w:vAlign w:val="top"/>
          </w:tcPr>
          <w:p w14:paraId="20D9065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1.运用多种方法去理解难懂的词语2.学习观察生活，在生活中积累写日记的素材，明白日记就是记录生活。</w:t>
            </w:r>
          </w:p>
        </w:tc>
      </w:tr>
      <w:tr w14:paraId="57095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vMerge w:val="restart"/>
            <w:noWrap w:val="0"/>
            <w:vAlign w:val="top"/>
          </w:tcPr>
          <w:p w14:paraId="7409F5C9">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教学内容</w:t>
            </w:r>
          </w:p>
        </w:tc>
        <w:tc>
          <w:tcPr>
            <w:tcW w:w="7146" w:type="dxa"/>
            <w:gridSpan w:val="4"/>
            <w:noWrap w:val="0"/>
            <w:vAlign w:val="top"/>
          </w:tcPr>
          <w:p w14:paraId="66D2235B">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常规类作业</w:t>
            </w:r>
          </w:p>
        </w:tc>
        <w:tc>
          <w:tcPr>
            <w:tcW w:w="1080" w:type="dxa"/>
            <w:vMerge w:val="restart"/>
            <w:noWrap w:val="0"/>
            <w:vAlign w:val="top"/>
          </w:tcPr>
          <w:p w14:paraId="5D0E1E19">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b/>
                <w:bCs/>
                <w:sz w:val="24"/>
                <w:szCs w:val="24"/>
              </w:rPr>
              <w:t>综合类作业</w:t>
            </w:r>
          </w:p>
        </w:tc>
      </w:tr>
      <w:tr w14:paraId="14E8E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5" w:hRule="atLeast"/>
        </w:trPr>
        <w:tc>
          <w:tcPr>
            <w:tcW w:w="993" w:type="dxa"/>
            <w:vMerge w:val="continue"/>
            <w:noWrap w:val="0"/>
            <w:vAlign w:val="top"/>
          </w:tcPr>
          <w:p w14:paraId="21A5666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p>
        </w:tc>
        <w:tc>
          <w:tcPr>
            <w:tcW w:w="1752" w:type="dxa"/>
            <w:noWrap w:val="0"/>
            <w:vAlign w:val="top"/>
          </w:tcPr>
          <w:p w14:paraId="6BEBA7E1">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预习作业</w:t>
            </w:r>
          </w:p>
        </w:tc>
        <w:tc>
          <w:tcPr>
            <w:tcW w:w="2021" w:type="dxa"/>
            <w:noWrap w:val="0"/>
            <w:vAlign w:val="top"/>
          </w:tcPr>
          <w:p w14:paraId="2FDE3EED">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第一课时作业</w:t>
            </w:r>
          </w:p>
        </w:tc>
        <w:tc>
          <w:tcPr>
            <w:tcW w:w="2227" w:type="dxa"/>
            <w:noWrap w:val="0"/>
            <w:vAlign w:val="top"/>
          </w:tcPr>
          <w:p w14:paraId="596C5B4E">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第二课时作业</w:t>
            </w:r>
          </w:p>
        </w:tc>
        <w:tc>
          <w:tcPr>
            <w:tcW w:w="1146" w:type="dxa"/>
            <w:noWrap w:val="0"/>
            <w:vAlign w:val="top"/>
          </w:tcPr>
          <w:p w14:paraId="66D13F8A">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阅读作业设计</w:t>
            </w:r>
          </w:p>
        </w:tc>
        <w:tc>
          <w:tcPr>
            <w:tcW w:w="1080" w:type="dxa"/>
            <w:vMerge w:val="continue"/>
            <w:noWrap w:val="0"/>
            <w:vAlign w:val="top"/>
          </w:tcPr>
          <w:p w14:paraId="0DDDF74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r>
      <w:tr w14:paraId="41279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noWrap w:val="0"/>
            <w:vAlign w:val="top"/>
          </w:tcPr>
          <w:p w14:paraId="0677D5C0">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r>
              <w:rPr>
                <w:rFonts w:hint="eastAsia" w:ascii="宋体" w:hAnsi="宋体" w:eastAsia="宋体" w:cs="宋体"/>
                <w:b/>
                <w:bCs/>
                <w:sz w:val="24"/>
                <w:szCs w:val="24"/>
              </w:rPr>
              <w:t>4《古诗三首》（精读课文）</w:t>
            </w:r>
          </w:p>
        </w:tc>
        <w:tc>
          <w:tcPr>
            <w:tcW w:w="1752" w:type="dxa"/>
            <w:noWrap w:val="0"/>
            <w:vAlign w:val="top"/>
          </w:tcPr>
          <w:p w14:paraId="68E50020">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【阅读初体验】用喜欢的方式读古诗，解决不认识的生字、难字。</w:t>
            </w:r>
          </w:p>
          <w:p w14:paraId="232FDAC7">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【生活放大镜】在生活中发现秋天。</w:t>
            </w:r>
          </w:p>
        </w:tc>
        <w:tc>
          <w:tcPr>
            <w:tcW w:w="2021" w:type="dxa"/>
            <w:noWrap w:val="0"/>
            <w:vAlign w:val="top"/>
          </w:tcPr>
          <w:p w14:paraId="4D0146E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【字词小达人】选择正确的读音，看拼音，写词语。</w:t>
            </w:r>
          </w:p>
          <w:p w14:paraId="4DD3508F">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【阅读碰碰车】发现古诗中秋天的景物。</w:t>
            </w:r>
          </w:p>
          <w:p w14:paraId="741CBF0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【头脑风暴】结合注释，交流重点诗句的意思。</w:t>
            </w:r>
          </w:p>
        </w:tc>
        <w:tc>
          <w:tcPr>
            <w:tcW w:w="2227" w:type="dxa"/>
            <w:noWrap w:val="0"/>
            <w:vAlign w:val="top"/>
          </w:tcPr>
          <w:p w14:paraId="3B6E98C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【阅读拓展】借助注释，理解《山居秋暝》的意思，积累与秋相关的古诗句。</w:t>
            </w:r>
          </w:p>
          <w:p w14:paraId="7BC855FE">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【小小观察家】记录生活中的秋天。</w:t>
            </w:r>
          </w:p>
        </w:tc>
        <w:tc>
          <w:tcPr>
            <w:tcW w:w="1146" w:type="dxa"/>
            <w:vMerge w:val="restart"/>
            <w:noWrap w:val="0"/>
            <w:vAlign w:val="top"/>
          </w:tcPr>
          <w:p w14:paraId="0AFAEF6F">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二</w:t>
            </w:r>
          </w:p>
          <w:p w14:paraId="6B931434">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单</w:t>
            </w:r>
          </w:p>
          <w:p w14:paraId="26450AB3">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元</w:t>
            </w:r>
          </w:p>
          <w:p w14:paraId="618694BE">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练</w:t>
            </w:r>
          </w:p>
          <w:p w14:paraId="22979B1B">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习</w:t>
            </w:r>
          </w:p>
          <w:p w14:paraId="0A3D637F">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题</w:t>
            </w:r>
          </w:p>
          <w:p w14:paraId="3091998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（20</w:t>
            </w:r>
          </w:p>
          <w:p w14:paraId="300B570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分</w:t>
            </w:r>
          </w:p>
          <w:p w14:paraId="17A5E5E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钟</w:t>
            </w:r>
          </w:p>
          <w:p w14:paraId="7D402CD3">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左</w:t>
            </w:r>
          </w:p>
          <w:p w14:paraId="2D486600">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右</w:t>
            </w:r>
          </w:p>
          <w:p w14:paraId="75D15530">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完</w:t>
            </w:r>
          </w:p>
          <w:p w14:paraId="0D46A01C">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成）</w:t>
            </w:r>
          </w:p>
        </w:tc>
        <w:tc>
          <w:tcPr>
            <w:tcW w:w="1080" w:type="dxa"/>
            <w:vMerge w:val="restart"/>
            <w:noWrap w:val="0"/>
            <w:vAlign w:val="top"/>
          </w:tcPr>
          <w:p w14:paraId="3E307C49">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寻觅秋的痕迹，感受秋的多彩</w:t>
            </w:r>
          </w:p>
          <w:p w14:paraId="7E9982DB">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主题性作业设计</w:t>
            </w:r>
          </w:p>
          <w:p w14:paraId="4A2F277B">
            <w:pPr>
              <w:keepNext w:val="0"/>
              <w:keepLines w:val="0"/>
              <w:pageBreakBefore w:val="0"/>
              <w:widowControl w:val="0"/>
              <w:numPr>
                <w:ilvl w:val="0"/>
                <w:numId w:val="13"/>
              </w:numPr>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采集秋之叶，巧记生字词。</w:t>
            </w:r>
          </w:p>
          <w:p w14:paraId="4FEDDBD1">
            <w:pPr>
              <w:keepNext w:val="0"/>
              <w:keepLines w:val="0"/>
              <w:pageBreakBefore w:val="0"/>
              <w:widowControl w:val="0"/>
              <w:numPr>
                <w:ilvl w:val="0"/>
                <w:numId w:val="13"/>
              </w:numPr>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描绘秋之舞，理解古诗句。</w:t>
            </w:r>
          </w:p>
          <w:p w14:paraId="6405536F">
            <w:pPr>
              <w:keepNext w:val="0"/>
              <w:keepLines w:val="0"/>
              <w:pageBreakBefore w:val="0"/>
              <w:widowControl w:val="0"/>
              <w:numPr>
                <w:ilvl w:val="0"/>
                <w:numId w:val="13"/>
              </w:numPr>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采撷秋之果，得好词句。</w:t>
            </w:r>
          </w:p>
          <w:p w14:paraId="07661458">
            <w:pPr>
              <w:keepNext w:val="0"/>
              <w:keepLines w:val="0"/>
              <w:pageBreakBefore w:val="0"/>
              <w:widowControl w:val="0"/>
              <w:numPr>
                <w:ilvl w:val="0"/>
                <w:numId w:val="13"/>
              </w:numPr>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聆听秋之声，感受秋日美。</w:t>
            </w:r>
          </w:p>
          <w:p w14:paraId="78C03DD4">
            <w:pPr>
              <w:keepNext w:val="0"/>
              <w:keepLines w:val="0"/>
              <w:pageBreakBefore w:val="0"/>
              <w:widowControl w:val="0"/>
              <w:numPr>
                <w:ilvl w:val="0"/>
                <w:numId w:val="13"/>
              </w:numPr>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阅读秋之文，活用好方法。</w:t>
            </w:r>
          </w:p>
          <w:p w14:paraId="5A9AF75D">
            <w:pPr>
              <w:keepNext w:val="0"/>
              <w:keepLines w:val="0"/>
              <w:pageBreakBefore w:val="0"/>
              <w:widowControl w:val="0"/>
              <w:numPr>
                <w:ilvl w:val="0"/>
                <w:numId w:val="13"/>
              </w:numPr>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记录秋之语，推荐打卡墙。</w:t>
            </w:r>
          </w:p>
        </w:tc>
      </w:tr>
      <w:tr w14:paraId="2FAC7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noWrap w:val="0"/>
            <w:vAlign w:val="top"/>
          </w:tcPr>
          <w:p w14:paraId="2188D86D">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r>
              <w:rPr>
                <w:rFonts w:hint="eastAsia" w:ascii="宋体" w:hAnsi="宋体" w:eastAsia="宋体" w:cs="宋体"/>
                <w:b/>
                <w:bCs/>
                <w:sz w:val="24"/>
                <w:szCs w:val="24"/>
              </w:rPr>
              <w:t>5铺满金色巴掌的水泥路（精读课文）</w:t>
            </w:r>
          </w:p>
        </w:tc>
        <w:tc>
          <w:tcPr>
            <w:tcW w:w="1752" w:type="dxa"/>
            <w:noWrap w:val="0"/>
            <w:vAlign w:val="top"/>
          </w:tcPr>
          <w:p w14:paraId="72D9602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【阅读初体验】用喜欢的方式读课文，感兴趣的句子多读几遍。解决不认识的生字、难字。</w:t>
            </w:r>
          </w:p>
          <w:p w14:paraId="5465BECF">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【生活放大镜】在上学或放学路上进行观察。</w:t>
            </w:r>
          </w:p>
        </w:tc>
        <w:tc>
          <w:tcPr>
            <w:tcW w:w="2021" w:type="dxa"/>
            <w:noWrap w:val="0"/>
            <w:vAlign w:val="top"/>
          </w:tcPr>
          <w:p w14:paraId="6D02C3E9">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【字词小达人】看拼音，写词语。</w:t>
            </w:r>
          </w:p>
          <w:p w14:paraId="7FE3B44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【阅读碰碰车】梳理课文内容。</w:t>
            </w:r>
          </w:p>
        </w:tc>
        <w:tc>
          <w:tcPr>
            <w:tcW w:w="2227" w:type="dxa"/>
            <w:noWrap w:val="0"/>
            <w:vAlign w:val="top"/>
          </w:tcPr>
          <w:p w14:paraId="100501AF">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【头脑风暴】理解词语的意思，交流方法。</w:t>
            </w:r>
          </w:p>
          <w:p w14:paraId="587EBC89">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【阅读拓展】自主阅读“阅读链接”，完成练习。</w:t>
            </w:r>
          </w:p>
          <w:p w14:paraId="2F35B9DC">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【小小观察家】记录上学或放学路上的见闻。</w:t>
            </w:r>
          </w:p>
        </w:tc>
        <w:tc>
          <w:tcPr>
            <w:tcW w:w="1146" w:type="dxa"/>
            <w:vMerge w:val="continue"/>
            <w:noWrap w:val="0"/>
            <w:vAlign w:val="top"/>
          </w:tcPr>
          <w:p w14:paraId="2A6FCEF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080" w:type="dxa"/>
            <w:vMerge w:val="continue"/>
            <w:noWrap w:val="0"/>
            <w:vAlign w:val="top"/>
          </w:tcPr>
          <w:p w14:paraId="055F769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r>
      <w:tr w14:paraId="544F0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noWrap w:val="0"/>
            <w:vAlign w:val="top"/>
          </w:tcPr>
          <w:p w14:paraId="3D2D2CA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r>
              <w:rPr>
                <w:rFonts w:hint="eastAsia" w:ascii="宋体" w:hAnsi="宋体" w:eastAsia="宋体" w:cs="宋体"/>
                <w:b/>
                <w:bCs/>
                <w:sz w:val="24"/>
                <w:szCs w:val="24"/>
              </w:rPr>
              <w:t>6秋天的雨（精读课文）</w:t>
            </w:r>
          </w:p>
        </w:tc>
        <w:tc>
          <w:tcPr>
            <w:tcW w:w="1752" w:type="dxa"/>
            <w:noWrap w:val="0"/>
            <w:vAlign w:val="top"/>
          </w:tcPr>
          <w:p w14:paraId="6C75BB5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【阅读初体验】用喜欢的方式读课文，感兴趣的句子多读几遍。解决不认识的生字、难字。</w:t>
            </w:r>
          </w:p>
          <w:p w14:paraId="49D852D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【生活放大镜】观察秋天的景物，人们的活动。</w:t>
            </w:r>
          </w:p>
        </w:tc>
        <w:tc>
          <w:tcPr>
            <w:tcW w:w="2021" w:type="dxa"/>
            <w:noWrap w:val="0"/>
            <w:vAlign w:val="top"/>
          </w:tcPr>
          <w:p w14:paraId="063D92EA">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【字词小达人】修改句子中的错别字。</w:t>
            </w:r>
          </w:p>
          <w:p w14:paraId="6C3CDEFA">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【阅读碰碰车】秋天的雨分别把什么颜色给了谁？</w:t>
            </w:r>
          </w:p>
          <w:p w14:paraId="382DC94D">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【阅读小练笔】仿写句子。</w:t>
            </w:r>
          </w:p>
        </w:tc>
        <w:tc>
          <w:tcPr>
            <w:tcW w:w="2227" w:type="dxa"/>
            <w:noWrap w:val="0"/>
            <w:vAlign w:val="top"/>
          </w:tcPr>
          <w:p w14:paraId="455F081B">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【阅读拓展】自主阅读“阅读链接”，理解词语的方法。</w:t>
            </w:r>
          </w:p>
          <w:p w14:paraId="6C3F773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【小小观察家】记录秋天的故事。</w:t>
            </w:r>
          </w:p>
        </w:tc>
        <w:tc>
          <w:tcPr>
            <w:tcW w:w="1146" w:type="dxa"/>
            <w:vMerge w:val="continue"/>
            <w:noWrap w:val="0"/>
            <w:vAlign w:val="top"/>
          </w:tcPr>
          <w:p w14:paraId="263377D7">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080" w:type="dxa"/>
            <w:vMerge w:val="continue"/>
            <w:noWrap w:val="0"/>
            <w:vAlign w:val="top"/>
          </w:tcPr>
          <w:p w14:paraId="744435E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r>
      <w:tr w14:paraId="442CA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noWrap w:val="0"/>
            <w:vAlign w:val="top"/>
          </w:tcPr>
          <w:p w14:paraId="7B0A24C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r>
              <w:rPr>
                <w:rFonts w:hint="eastAsia" w:ascii="宋体" w:hAnsi="宋体" w:eastAsia="宋体" w:cs="宋体"/>
                <w:b/>
                <w:bCs/>
                <w:sz w:val="24"/>
                <w:szCs w:val="24"/>
              </w:rPr>
              <w:t>7《听听，我的声音》（精读课文）</w:t>
            </w:r>
          </w:p>
        </w:tc>
        <w:tc>
          <w:tcPr>
            <w:tcW w:w="1752" w:type="dxa"/>
            <w:noWrap w:val="0"/>
            <w:vAlign w:val="top"/>
          </w:tcPr>
          <w:p w14:paraId="251A4820">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【阅读初体验】用喜欢的方式读课文，读边想象，你听到了秋天的哪些声音？</w:t>
            </w:r>
          </w:p>
          <w:p w14:paraId="7EA57874">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【生活放大镜】发现秋天的声音。</w:t>
            </w:r>
          </w:p>
        </w:tc>
        <w:tc>
          <w:tcPr>
            <w:tcW w:w="2021" w:type="dxa"/>
            <w:noWrap w:val="0"/>
            <w:vAlign w:val="top"/>
          </w:tcPr>
          <w:p w14:paraId="4C354F9E">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【字词小达人】划掉加点字不正确的读音。</w:t>
            </w:r>
          </w:p>
          <w:p w14:paraId="0DC6B45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【阅读碰碰车】理解课文的意思，交流方法。</w:t>
            </w:r>
          </w:p>
          <w:p w14:paraId="57DD141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【小小观察家】记录秋天的声音。</w:t>
            </w:r>
          </w:p>
        </w:tc>
        <w:tc>
          <w:tcPr>
            <w:tcW w:w="2227" w:type="dxa"/>
            <w:noWrap w:val="0"/>
            <w:vAlign w:val="top"/>
          </w:tcPr>
          <w:p w14:paraId="20952B73">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146" w:type="dxa"/>
            <w:vMerge w:val="continue"/>
            <w:noWrap w:val="0"/>
            <w:vAlign w:val="top"/>
          </w:tcPr>
          <w:p w14:paraId="4923428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080" w:type="dxa"/>
            <w:vMerge w:val="continue"/>
            <w:noWrap w:val="0"/>
            <w:vAlign w:val="top"/>
          </w:tcPr>
          <w:p w14:paraId="737DACCE">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r>
    </w:tbl>
    <w:p w14:paraId="61DBAFA6">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ascii="宋体" w:hAnsi="宋体" w:cs="宋体"/>
          <w:sz w:val="24"/>
        </w:rPr>
      </w:pPr>
      <w:r>
        <w:rPr>
          <w:rFonts w:ascii="宋体" w:hAnsi="宋体" w:cs="宋体"/>
          <w:sz w:val="24"/>
        </w:rPr>
        <w:t>样例解析</w:t>
      </w:r>
      <w:r>
        <w:rPr>
          <w:rFonts w:hint="eastAsia" w:ascii="宋体" w:hAnsi="宋体" w:cs="宋体"/>
          <w:sz w:val="24"/>
          <w:lang w:eastAsia="zh-CN"/>
        </w:rPr>
        <w:t>：</w:t>
      </w:r>
      <w:r>
        <w:rPr>
          <w:rFonts w:ascii="宋体" w:hAnsi="宋体" w:cs="宋体"/>
          <w:sz w:val="24"/>
        </w:rPr>
        <w:t>单元篇章教学时，围绕此教学目标，合理设计课时教学目标。根据课时教学目标，兼顾三年级的教学要求，将了解文章的大致内容、根据要求提取信息、培养观察等核心能力在单元教学和作业目标中持续加以训练。</w:t>
      </w:r>
    </w:p>
    <w:p w14:paraId="49C87EF9">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ascii="宋体" w:hAnsi="宋体" w:cs="宋体"/>
          <w:sz w:val="24"/>
        </w:rPr>
      </w:pPr>
      <w:r>
        <w:rPr>
          <w:rFonts w:ascii="宋体" w:hAnsi="宋体" w:cs="宋体"/>
          <w:sz w:val="24"/>
        </w:rPr>
        <w:t>【样例2】阅读课时作业</w:t>
      </w:r>
    </w:p>
    <w:p w14:paraId="4ECB8087">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宋体" w:hAnsi="宋体" w:cs="宋体"/>
          <w:sz w:val="24"/>
          <w:lang w:val="en-US"/>
        </w:rPr>
      </w:pPr>
      <w:r>
        <w:rPr>
          <w:rFonts w:ascii="宋体" w:hAnsi="宋体" w:cs="宋体"/>
          <w:sz w:val="24"/>
        </w:rPr>
        <w:t>阅读作业主要指向语言知识的掌握、语言材料的积累、文章内容和语言形式的理解，阅读技能、方法、策略的掌握，阅读习惯的养成。</w:t>
      </w:r>
    </w:p>
    <w:p w14:paraId="7511B143">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宋体" w:hAnsi="宋体" w:cs="宋体"/>
          <w:sz w:val="24"/>
          <w:lang w:val="en-US"/>
        </w:rPr>
      </w:pPr>
      <w:r>
        <w:rPr>
          <w:rFonts w:ascii="宋体" w:hAnsi="宋体" w:cs="宋体"/>
          <w:sz w:val="24"/>
        </w:rPr>
        <w:t>样例内容： 统编教材三上二单元精读课文。</w:t>
      </w:r>
    </w:p>
    <w:p w14:paraId="090B577D">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宋体" w:hAnsi="宋体" w:cs="宋体"/>
          <w:b/>
          <w:bCs/>
          <w:sz w:val="24"/>
          <w:lang w:val="en-US"/>
        </w:rPr>
      </w:pPr>
      <w:r>
        <w:rPr>
          <w:rFonts w:hint="eastAsia" w:ascii="宋体" w:hAnsi="宋体" w:cs="宋体"/>
          <w:sz w:val="24"/>
        </w:rPr>
        <w:t xml:space="preserve">                    </w:t>
      </w:r>
      <w:r>
        <w:rPr>
          <w:rFonts w:ascii="宋体" w:hAnsi="宋体" w:cs="宋体"/>
          <w:b/>
          <w:bCs/>
          <w:sz w:val="24"/>
        </w:rPr>
        <w:t>《铺满金色巴掌的水泥道》阅读作业</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97"/>
        <w:gridCol w:w="3262"/>
      </w:tblGrid>
      <w:tr w14:paraId="47A74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897" w:type="dxa"/>
            <w:shd w:val="clear" w:color="auto" w:fill="D7D7D7"/>
            <w:noWrap w:val="0"/>
            <w:vAlign w:val="top"/>
          </w:tcPr>
          <w:p w14:paraId="455BA3EE">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lang w:eastAsia="zh-Hans"/>
              </w:rPr>
            </w:pPr>
            <w:r>
              <w:rPr>
                <w:rFonts w:hint="eastAsia" w:ascii="宋体" w:hAnsi="宋体" w:eastAsia="宋体" w:cs="宋体"/>
                <w:b/>
                <w:bCs/>
                <w:sz w:val="24"/>
                <w:szCs w:val="24"/>
                <w:lang w:eastAsia="zh-Hans"/>
              </w:rPr>
              <w:t>第一课时作业</w:t>
            </w:r>
          </w:p>
        </w:tc>
        <w:tc>
          <w:tcPr>
            <w:tcW w:w="3262" w:type="dxa"/>
            <w:shd w:val="clear" w:color="auto" w:fill="D7D7D7"/>
            <w:noWrap w:val="0"/>
            <w:vAlign w:val="top"/>
          </w:tcPr>
          <w:p w14:paraId="0A8E8634">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lang w:eastAsia="zh-Hans"/>
              </w:rPr>
            </w:pPr>
            <w:r>
              <w:rPr>
                <w:rFonts w:hint="eastAsia" w:ascii="宋体" w:hAnsi="宋体" w:eastAsia="宋体" w:cs="宋体"/>
                <w:b/>
                <w:bCs/>
                <w:sz w:val="24"/>
                <w:szCs w:val="24"/>
                <w:lang w:eastAsia="zh-Hans"/>
              </w:rPr>
              <w:t>设计目的</w:t>
            </w:r>
          </w:p>
        </w:tc>
      </w:tr>
      <w:tr w14:paraId="2A0DD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7" w:type="dxa"/>
            <w:noWrap w:val="0"/>
            <w:vAlign w:val="top"/>
          </w:tcPr>
          <w:p w14:paraId="1155DE6E">
            <w:pPr>
              <w:keepNext w:val="0"/>
              <w:keepLines w:val="0"/>
              <w:pageBreakBefore w:val="0"/>
              <w:widowControl w:val="0"/>
              <w:numPr>
                <w:ilvl w:val="0"/>
                <w:numId w:val="14"/>
              </w:numPr>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读句子，说说带点词语的意思。</w:t>
            </w:r>
          </w:p>
          <w:p w14:paraId="5F3A2889">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①啊！多么</w:t>
            </w:r>
            <w:r>
              <w:rPr>
                <w:rFonts w:hint="eastAsia" w:ascii="宋体" w:hAnsi="宋体" w:eastAsia="宋体" w:cs="宋体"/>
                <w:sz w:val="24"/>
                <w:szCs w:val="24"/>
                <w:u w:val="single"/>
                <w:lang w:eastAsia="zh-Hans"/>
              </w:rPr>
              <w:t>明朗</w:t>
            </w:r>
            <w:r>
              <w:rPr>
                <w:rFonts w:hint="eastAsia" w:ascii="宋体" w:hAnsi="宋体" w:eastAsia="宋体" w:cs="宋体"/>
                <w:sz w:val="24"/>
                <w:szCs w:val="24"/>
                <w:lang w:eastAsia="zh-Hans"/>
              </w:rPr>
              <w:t>的天空。</w:t>
            </w:r>
          </w:p>
          <w:p w14:paraId="4733C380">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②每一片法国梧桐树的落叶，都像一个金色的小巴掌，</w:t>
            </w:r>
            <w:r>
              <w:rPr>
                <w:rFonts w:hint="eastAsia" w:ascii="宋体" w:hAnsi="宋体" w:eastAsia="宋体" w:cs="宋体"/>
                <w:sz w:val="24"/>
                <w:szCs w:val="24"/>
                <w:u w:val="single"/>
                <w:lang w:eastAsia="zh-Hans"/>
              </w:rPr>
              <w:t>熨帖</w:t>
            </w:r>
            <w:r>
              <w:rPr>
                <w:rFonts w:hint="eastAsia" w:ascii="宋体" w:hAnsi="宋体" w:eastAsia="宋体" w:cs="宋体"/>
                <w:sz w:val="24"/>
                <w:szCs w:val="24"/>
                <w:lang w:eastAsia="zh-Hans"/>
              </w:rPr>
              <w:t>地、平展地粘在水泥道上。</w:t>
            </w:r>
          </w:p>
          <w:p w14:paraId="0AD7BE5E">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③它们排列得并不规则，甚至有些</w:t>
            </w:r>
            <w:r>
              <w:rPr>
                <w:rFonts w:hint="eastAsia" w:ascii="宋体" w:hAnsi="宋体" w:eastAsia="宋体" w:cs="宋体"/>
                <w:sz w:val="24"/>
                <w:szCs w:val="24"/>
                <w:u w:val="single"/>
                <w:lang w:eastAsia="zh-Hans"/>
              </w:rPr>
              <w:t>凌乱</w:t>
            </w:r>
            <w:r>
              <w:rPr>
                <w:rFonts w:hint="eastAsia" w:ascii="宋体" w:hAnsi="宋体" w:eastAsia="宋体" w:cs="宋体"/>
                <w:sz w:val="24"/>
                <w:szCs w:val="24"/>
                <w:lang w:eastAsia="zh-Hans"/>
              </w:rPr>
              <w:t>。</w:t>
            </w:r>
          </w:p>
        </w:tc>
        <w:tc>
          <w:tcPr>
            <w:tcW w:w="3262" w:type="dxa"/>
            <w:noWrap w:val="0"/>
            <w:vAlign w:val="top"/>
          </w:tcPr>
          <w:p w14:paraId="741A127E">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指向词语意思的理解，落实本单元”运用多种方法理解难懂的词语“这一语文要素。</w:t>
            </w:r>
          </w:p>
        </w:tc>
      </w:tr>
      <w:tr w14:paraId="065D0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7" w:type="dxa"/>
            <w:noWrap w:val="0"/>
            <w:vAlign w:val="top"/>
          </w:tcPr>
          <w:p w14:paraId="569C48BB">
            <w:pPr>
              <w:keepNext w:val="0"/>
              <w:keepLines w:val="0"/>
              <w:pageBreakBefore w:val="0"/>
              <w:widowControl w:val="0"/>
              <w:numPr>
                <w:ilvl w:val="0"/>
                <w:numId w:val="14"/>
              </w:numPr>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阅读课文，完成下列各题。（填序号）</w:t>
            </w:r>
          </w:p>
          <w:p w14:paraId="75DDB4B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①“要不是怕上课迟到，我会走得很慢很慢的。”这句话的意思是（    ）</w:t>
            </w:r>
          </w:p>
          <w:p w14:paraId="64613BB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A我不怕上课迟到，我要慢慢地走。</w:t>
            </w:r>
          </w:p>
          <w:p w14:paraId="38B54049">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B我担心上课迟到，不敢走得很慢。</w:t>
            </w:r>
          </w:p>
          <w:p w14:paraId="57EA500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C上课迟到一会儿没有关系，不用急。</w:t>
            </w:r>
          </w:p>
          <w:p w14:paraId="227C88FD">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②作者认为门前的水泥道真美，主要是因为（   ）</w:t>
            </w:r>
          </w:p>
          <w:p w14:paraId="34663E23">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A秋风，秋雨后的水泥道像被水冲洗过的，非常干净。</w:t>
            </w:r>
          </w:p>
          <w:p w14:paraId="547E3CF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B潮湿的地面有一片亮晶晶的水洼，映着一角小小的蓝天。</w:t>
            </w:r>
          </w:p>
          <w:p w14:paraId="3DD5ED2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C秋雨后，锦瑟的梧桐叶铺满水泥道，像一块彩色的地毯。</w:t>
            </w:r>
          </w:p>
        </w:tc>
        <w:tc>
          <w:tcPr>
            <w:tcW w:w="3262" w:type="dxa"/>
            <w:noWrap w:val="0"/>
            <w:vAlign w:val="top"/>
          </w:tcPr>
          <w:p w14:paraId="14F9BBA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指向联系上下文理解句子的意思。</w:t>
            </w:r>
          </w:p>
        </w:tc>
      </w:tr>
      <w:tr w14:paraId="01C30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7" w:type="dxa"/>
            <w:noWrap w:val="0"/>
            <w:vAlign w:val="top"/>
          </w:tcPr>
          <w:p w14:paraId="741F7F11">
            <w:pPr>
              <w:keepNext w:val="0"/>
              <w:keepLines w:val="0"/>
              <w:pageBreakBefore w:val="0"/>
              <w:widowControl w:val="0"/>
              <w:numPr>
                <w:ilvl w:val="0"/>
                <w:numId w:val="14"/>
              </w:numPr>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根据课文内容填空</w:t>
            </w:r>
          </w:p>
          <w:p w14:paraId="1B0E510A">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门前的水泥道两旁，梧桐树掉下一片片叶子，落叶就像___________,水泥道像铺上了________。我走在水泥道上，棕红色的雨靴就像____________。这一天的上学路，我感到特别____________。</w:t>
            </w:r>
          </w:p>
        </w:tc>
        <w:tc>
          <w:tcPr>
            <w:tcW w:w="3262" w:type="dxa"/>
            <w:noWrap w:val="0"/>
            <w:vAlign w:val="top"/>
          </w:tcPr>
          <w:p w14:paraId="019ED7AF">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基于三年级学生把握课文内容的能力还较弱，以填空的形式提供支架，减轻难度。</w:t>
            </w:r>
          </w:p>
        </w:tc>
      </w:tr>
      <w:tr w14:paraId="0E02E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7" w:type="dxa"/>
            <w:shd w:val="clear" w:color="auto" w:fill="D7D7D7"/>
            <w:noWrap w:val="0"/>
            <w:vAlign w:val="top"/>
          </w:tcPr>
          <w:p w14:paraId="7C1E921D">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lang w:eastAsia="zh-Hans"/>
              </w:rPr>
            </w:pPr>
            <w:r>
              <w:rPr>
                <w:rFonts w:hint="eastAsia" w:ascii="宋体" w:hAnsi="宋体" w:eastAsia="宋体" w:cs="宋体"/>
                <w:b/>
                <w:bCs/>
                <w:sz w:val="24"/>
                <w:szCs w:val="24"/>
                <w:lang w:eastAsia="zh-Hans"/>
              </w:rPr>
              <w:t>第二课时作业</w:t>
            </w:r>
          </w:p>
        </w:tc>
        <w:tc>
          <w:tcPr>
            <w:tcW w:w="3262" w:type="dxa"/>
            <w:shd w:val="clear" w:color="auto" w:fill="D7D7D7"/>
            <w:noWrap w:val="0"/>
            <w:vAlign w:val="top"/>
          </w:tcPr>
          <w:p w14:paraId="53760954">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lang w:eastAsia="zh-Hans"/>
              </w:rPr>
            </w:pPr>
          </w:p>
        </w:tc>
      </w:tr>
      <w:tr w14:paraId="67AF2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97" w:type="dxa"/>
            <w:noWrap w:val="0"/>
            <w:vAlign w:val="top"/>
          </w:tcPr>
          <w:p w14:paraId="0E2CA85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4.</w:t>
            </w:r>
            <w:r>
              <w:rPr>
                <w:rFonts w:hint="eastAsia" w:ascii="宋体" w:hAnsi="宋体" w:eastAsia="宋体" w:cs="宋体"/>
                <w:sz w:val="24"/>
                <w:szCs w:val="24"/>
                <w:lang w:eastAsia="zh-Hans"/>
              </w:rPr>
              <w:t>你在上学或放学路上看到了什么样的景色？用几句话写下来吧。（不少于60字）</w:t>
            </w:r>
          </w:p>
        </w:tc>
        <w:tc>
          <w:tcPr>
            <w:tcW w:w="3262" w:type="dxa"/>
            <w:noWrap w:val="0"/>
            <w:vAlign w:val="top"/>
          </w:tcPr>
          <w:p w14:paraId="1E2F84CC">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Hans"/>
              </w:rPr>
            </w:pPr>
            <w:r>
              <w:rPr>
                <w:rFonts w:hint="eastAsia" w:ascii="宋体" w:hAnsi="宋体" w:eastAsia="宋体" w:cs="宋体"/>
                <w:sz w:val="24"/>
                <w:szCs w:val="24"/>
                <w:lang w:eastAsia="zh-Hans"/>
              </w:rPr>
              <w:t>指向观察、表达能力的培养。</w:t>
            </w:r>
          </w:p>
        </w:tc>
      </w:tr>
    </w:tbl>
    <w:p w14:paraId="6BCE38AA">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ascii="宋体" w:hAnsi="宋体" w:cs="宋体"/>
          <w:sz w:val="24"/>
        </w:rPr>
      </w:pPr>
      <w:r>
        <w:rPr>
          <w:rFonts w:ascii="宋体" w:hAnsi="宋体" w:cs="宋体"/>
          <w:sz w:val="24"/>
        </w:rPr>
        <w:t>样例解析</w:t>
      </w:r>
      <w:r>
        <w:rPr>
          <w:rFonts w:hint="eastAsia" w:ascii="宋体" w:hAnsi="宋体" w:cs="宋体"/>
          <w:sz w:val="24"/>
          <w:lang w:eastAsia="zh-CN"/>
        </w:rPr>
        <w:t>：</w:t>
      </w:r>
      <w:r>
        <w:rPr>
          <w:rFonts w:ascii="宋体" w:hAnsi="宋体" w:cs="宋体"/>
          <w:sz w:val="24"/>
        </w:rPr>
        <w:t>课时作业设计，关注题组的结构性，从字词句的理解，到内容的把握，再到运用方法进行表达实践，体现了阅读的基本路径。阅读作业的整体设计，分步落实，既与课时教学内容呼应，突出重点，做到“教学—作业”两者一致，又可以减轻学生每日作业负担，提高作业质量。</w:t>
      </w:r>
    </w:p>
    <w:p w14:paraId="0B397A79">
      <w:pPr>
        <w:keepNext w:val="0"/>
        <w:keepLines w:val="0"/>
        <w:pageBreakBefore w:val="0"/>
        <w:widowControl w:val="0"/>
        <w:kinsoku/>
        <w:wordWrap/>
        <w:overflowPunct/>
        <w:topLinePunct w:val="0"/>
        <w:autoSpaceDE/>
        <w:autoSpaceDN/>
        <w:bidi w:val="0"/>
        <w:adjustRightInd/>
        <w:snapToGrid/>
        <w:spacing w:line="420" w:lineRule="exact"/>
        <w:ind w:firstLine="482" w:firstLineChars="200"/>
        <w:textAlignment w:val="auto"/>
        <w:rPr>
          <w:rFonts w:ascii="宋体" w:hAnsi="宋体" w:cs="宋体"/>
          <w:b/>
          <w:bCs/>
          <w:sz w:val="24"/>
        </w:rPr>
      </w:pPr>
      <w:r>
        <w:rPr>
          <w:rFonts w:ascii="宋体" w:hAnsi="宋体" w:cs="宋体"/>
          <w:b/>
          <w:bCs/>
          <w:sz w:val="24"/>
        </w:rPr>
        <w:t>【样例3】口语交际类作业设计</w:t>
      </w:r>
    </w:p>
    <w:p w14:paraId="08887DF0">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宋体" w:hAnsi="宋体" w:cs="宋体"/>
          <w:sz w:val="24"/>
          <w:lang w:val="en-US"/>
        </w:rPr>
      </w:pPr>
      <w:r>
        <w:rPr>
          <w:rFonts w:ascii="宋体" w:hAnsi="宋体" w:cs="宋体"/>
          <w:sz w:val="24"/>
        </w:rPr>
        <w:t>根据口语交际内容和交际功能，教师根据学生生活实际，有针对性地创设各种交际情境</w:t>
      </w:r>
      <w:r>
        <w:rPr>
          <w:rFonts w:hint="eastAsia" w:ascii="宋体" w:hAnsi="宋体" w:cs="宋体"/>
          <w:sz w:val="24"/>
        </w:rPr>
        <w:t>，</w:t>
      </w:r>
      <w:r>
        <w:rPr>
          <w:rFonts w:ascii="宋体" w:hAnsi="宋体" w:cs="宋体"/>
          <w:sz w:val="24"/>
        </w:rPr>
        <w:t>让学生作为交际主体参加有实际意义的交际活动。</w:t>
      </w:r>
    </w:p>
    <w:p w14:paraId="6CE84A4C">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ascii="宋体" w:hAnsi="宋体" w:cs="宋体"/>
          <w:sz w:val="24"/>
        </w:rPr>
      </w:pPr>
      <w:r>
        <w:rPr>
          <w:rFonts w:ascii="宋体" w:hAnsi="宋体" w:cs="宋体"/>
          <w:sz w:val="24"/>
        </w:rPr>
        <w:t>样例内容：统编教材五年级上册口语交际《讲民间故事》作业设计</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02"/>
        <w:gridCol w:w="3742"/>
      </w:tblGrid>
      <w:tr w14:paraId="26CE8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2" w:type="dxa"/>
            <w:shd w:val="clear" w:color="auto" w:fill="D7D7D7"/>
            <w:noWrap w:val="0"/>
            <w:vAlign w:val="top"/>
          </w:tcPr>
          <w:p w14:paraId="46284F7C">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课前作业</w:t>
            </w:r>
          </w:p>
        </w:tc>
        <w:tc>
          <w:tcPr>
            <w:tcW w:w="3742" w:type="dxa"/>
            <w:shd w:val="clear" w:color="auto" w:fill="D7D7D7"/>
            <w:noWrap w:val="0"/>
            <w:vAlign w:val="top"/>
          </w:tcPr>
          <w:p w14:paraId="211A46F0">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设计目的</w:t>
            </w:r>
          </w:p>
        </w:tc>
      </w:tr>
      <w:tr w14:paraId="4F365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2" w:type="dxa"/>
            <w:noWrap w:val="0"/>
            <w:vAlign w:val="top"/>
          </w:tcPr>
          <w:p w14:paraId="4D5F0B3C">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1.收集民间故事：可以是语文书上的民间故事，也可以到图书馆借阅专门写民间故事的书籍，还可以上网查找等。</w:t>
            </w:r>
          </w:p>
        </w:tc>
        <w:tc>
          <w:tcPr>
            <w:tcW w:w="3742" w:type="dxa"/>
            <w:noWrap w:val="0"/>
            <w:vAlign w:val="top"/>
          </w:tcPr>
          <w:p w14:paraId="0F0C349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提示收集民间故事的途径与方法。</w:t>
            </w:r>
          </w:p>
        </w:tc>
      </w:tr>
      <w:tr w14:paraId="0927A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2" w:type="dxa"/>
            <w:noWrap w:val="0"/>
            <w:vAlign w:val="top"/>
          </w:tcPr>
          <w:p w14:paraId="4D8C415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2.挑选记录故事：你觉得有趣的，吸引你的民间故事的题目、故事主要任务或主要内容记录下来。</w:t>
            </w:r>
          </w:p>
        </w:tc>
        <w:tc>
          <w:tcPr>
            <w:tcW w:w="3742" w:type="dxa"/>
            <w:noWrap w:val="0"/>
            <w:vAlign w:val="top"/>
          </w:tcPr>
          <w:p w14:paraId="0EDC216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提示学生选择有趣的、能吸引人的民间故事。</w:t>
            </w:r>
          </w:p>
        </w:tc>
      </w:tr>
      <w:tr w14:paraId="22673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2" w:type="dxa"/>
            <w:shd w:val="clear" w:color="auto" w:fill="D7D7D7"/>
            <w:noWrap w:val="0"/>
            <w:vAlign w:val="top"/>
          </w:tcPr>
          <w:p w14:paraId="010B1B7F">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课中作业</w:t>
            </w:r>
          </w:p>
        </w:tc>
        <w:tc>
          <w:tcPr>
            <w:tcW w:w="3742" w:type="dxa"/>
            <w:shd w:val="clear" w:color="auto" w:fill="D7D7D7"/>
            <w:noWrap w:val="0"/>
            <w:vAlign w:val="top"/>
          </w:tcPr>
          <w:p w14:paraId="0CAB2C41">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p>
        </w:tc>
      </w:tr>
      <w:tr w14:paraId="629BB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2" w:type="dxa"/>
            <w:noWrap w:val="0"/>
            <w:vAlign w:val="top"/>
          </w:tcPr>
          <w:p w14:paraId="624056D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试讲民间故事：怎么样才能把你觉得有趣的民间故事讲得生动、吸引人呢？挑选一个故事，试着讲一讲。</w:t>
            </w:r>
          </w:p>
        </w:tc>
        <w:tc>
          <w:tcPr>
            <w:tcW w:w="3742" w:type="dxa"/>
            <w:noWrap w:val="0"/>
            <w:vAlign w:val="top"/>
          </w:tcPr>
          <w:p w14:paraId="7E9B64BB">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通过自评、互评，引导学生发现讲故事时的不足，找到努力的方向。</w:t>
            </w:r>
          </w:p>
        </w:tc>
      </w:tr>
      <w:tr w14:paraId="17348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2" w:type="dxa"/>
            <w:shd w:val="clear" w:color="auto" w:fill="D7D7D7"/>
            <w:noWrap w:val="0"/>
            <w:vAlign w:val="top"/>
          </w:tcPr>
          <w:p w14:paraId="25F8E816">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课后作业</w:t>
            </w:r>
          </w:p>
        </w:tc>
        <w:tc>
          <w:tcPr>
            <w:tcW w:w="3742" w:type="dxa"/>
            <w:shd w:val="clear" w:color="auto" w:fill="D7D7D7"/>
            <w:noWrap w:val="0"/>
            <w:vAlign w:val="top"/>
          </w:tcPr>
          <w:p w14:paraId="6A0B7320">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p>
        </w:tc>
      </w:tr>
      <w:tr w14:paraId="274F8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02" w:type="dxa"/>
            <w:noWrap w:val="0"/>
            <w:vAlign w:val="top"/>
          </w:tcPr>
          <w:p w14:paraId="2EC3D833">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将课上听到的民间故事讲给家长或同学听，请他们提出改进建议。</w:t>
            </w:r>
          </w:p>
        </w:tc>
        <w:tc>
          <w:tcPr>
            <w:tcW w:w="3742" w:type="dxa"/>
            <w:noWrap w:val="0"/>
            <w:vAlign w:val="top"/>
          </w:tcPr>
          <w:p w14:paraId="3A73EE6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汲取他人讲故事的长处，进一步提高自己讲故事的能力。</w:t>
            </w:r>
          </w:p>
        </w:tc>
      </w:tr>
    </w:tbl>
    <w:p w14:paraId="65932232">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宋体" w:hAnsi="宋体" w:cs="宋体"/>
          <w:sz w:val="24"/>
          <w:lang w:val="en-US"/>
        </w:rPr>
      </w:pPr>
      <w:r>
        <w:rPr>
          <w:rFonts w:ascii="宋体" w:hAnsi="宋体" w:cs="宋体"/>
          <w:sz w:val="24"/>
        </w:rPr>
        <w:t>样例解析</w:t>
      </w:r>
      <w:r>
        <w:rPr>
          <w:rFonts w:hint="eastAsia" w:ascii="宋体" w:hAnsi="宋体" w:cs="宋体"/>
          <w:sz w:val="24"/>
          <w:lang w:eastAsia="zh-CN"/>
        </w:rPr>
        <w:t>：</w:t>
      </w:r>
      <w:r>
        <w:rPr>
          <w:rFonts w:ascii="宋体" w:hAnsi="宋体" w:cs="宋体"/>
          <w:sz w:val="24"/>
        </w:rPr>
        <w:t>此类作业教师应指导学生在完成交际任务中，建立起交际目的、对象和场合意识，学习如何得体地与人交往，引导学生在日常的学习活动、家庭生活、社会生活中，积极运用所了解的交际规则、交际技能进行口语交际实践，逐步培养学生良好的交际习惯，提升学生的口语交际能力。</w:t>
      </w:r>
    </w:p>
    <w:p w14:paraId="043C4252">
      <w:pPr>
        <w:keepNext w:val="0"/>
        <w:keepLines w:val="0"/>
        <w:pageBreakBefore w:val="0"/>
        <w:widowControl w:val="0"/>
        <w:kinsoku/>
        <w:wordWrap/>
        <w:overflowPunct/>
        <w:topLinePunct w:val="0"/>
        <w:autoSpaceDE/>
        <w:autoSpaceDN/>
        <w:bidi w:val="0"/>
        <w:adjustRightInd/>
        <w:snapToGrid/>
        <w:spacing w:line="420" w:lineRule="exact"/>
        <w:ind w:firstLine="482" w:firstLineChars="200"/>
        <w:textAlignment w:val="auto"/>
        <w:rPr>
          <w:rFonts w:hint="default" w:ascii="宋体" w:hAnsi="宋体" w:cs="宋体"/>
          <w:b/>
          <w:bCs/>
          <w:sz w:val="24"/>
          <w:lang w:val="en-US"/>
        </w:rPr>
      </w:pPr>
      <w:r>
        <w:rPr>
          <w:rFonts w:ascii="宋体" w:hAnsi="宋体" w:cs="宋体"/>
          <w:b/>
          <w:bCs/>
          <w:sz w:val="24"/>
        </w:rPr>
        <w:t>（二）能力拓展型作业</w:t>
      </w:r>
    </w:p>
    <w:p w14:paraId="5262EDF3">
      <w:pPr>
        <w:keepNext w:val="0"/>
        <w:keepLines w:val="0"/>
        <w:pageBreakBefore w:val="0"/>
        <w:widowControl w:val="0"/>
        <w:kinsoku/>
        <w:wordWrap/>
        <w:overflowPunct/>
        <w:topLinePunct w:val="0"/>
        <w:autoSpaceDE/>
        <w:autoSpaceDN/>
        <w:bidi w:val="0"/>
        <w:adjustRightInd/>
        <w:snapToGrid/>
        <w:spacing w:line="420" w:lineRule="exact"/>
        <w:ind w:firstLine="482" w:firstLineChars="200"/>
        <w:textAlignment w:val="auto"/>
        <w:rPr>
          <w:rFonts w:hint="default" w:ascii="宋体" w:hAnsi="宋体" w:cs="宋体"/>
          <w:b/>
          <w:bCs/>
          <w:sz w:val="24"/>
          <w:lang w:val="en-US"/>
        </w:rPr>
      </w:pPr>
      <w:r>
        <w:rPr>
          <w:rFonts w:ascii="宋体" w:hAnsi="宋体" w:cs="宋体"/>
          <w:b/>
          <w:bCs/>
          <w:sz w:val="24"/>
        </w:rPr>
        <w:t>（1）活动类作业</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2"/>
        <w:gridCol w:w="6817"/>
        <w:gridCol w:w="1390"/>
      </w:tblGrid>
      <w:tr w14:paraId="4B942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shd w:val="clear" w:color="auto" w:fill="D7D7D7"/>
            <w:noWrap w:val="0"/>
            <w:vAlign w:val="top"/>
          </w:tcPr>
          <w:p w14:paraId="58B3B7D1">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类型</w:t>
            </w:r>
          </w:p>
        </w:tc>
        <w:tc>
          <w:tcPr>
            <w:tcW w:w="6817" w:type="dxa"/>
            <w:shd w:val="clear" w:color="auto" w:fill="D7D7D7"/>
            <w:noWrap w:val="0"/>
            <w:vAlign w:val="top"/>
          </w:tcPr>
          <w:p w14:paraId="266844EF">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种类</w:t>
            </w:r>
          </w:p>
        </w:tc>
        <w:tc>
          <w:tcPr>
            <w:tcW w:w="1390" w:type="dxa"/>
            <w:shd w:val="clear" w:color="auto" w:fill="D7D7D7"/>
            <w:noWrap w:val="0"/>
            <w:vAlign w:val="top"/>
          </w:tcPr>
          <w:p w14:paraId="6E50D727">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适合年级</w:t>
            </w:r>
          </w:p>
        </w:tc>
      </w:tr>
      <w:tr w14:paraId="5D380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Merge w:val="restart"/>
            <w:noWrap w:val="0"/>
            <w:vAlign w:val="top"/>
          </w:tcPr>
          <w:p w14:paraId="7BD9E873">
            <w:pPr>
              <w:keepNext w:val="0"/>
              <w:keepLines w:val="0"/>
              <w:pageBreakBefore w:val="0"/>
              <w:widowControl w:val="0"/>
              <w:tabs>
                <w:tab w:val="left" w:pos="752"/>
              </w:tabs>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竞赛类</w:t>
            </w:r>
          </w:p>
        </w:tc>
        <w:tc>
          <w:tcPr>
            <w:tcW w:w="6817" w:type="dxa"/>
            <w:noWrap w:val="0"/>
            <w:vAlign w:val="top"/>
          </w:tcPr>
          <w:p w14:paraId="0D4B9833">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写字比赛、识字比赛、查字典比赛……</w:t>
            </w:r>
          </w:p>
        </w:tc>
        <w:tc>
          <w:tcPr>
            <w:tcW w:w="1390" w:type="dxa"/>
            <w:noWrap w:val="0"/>
            <w:vAlign w:val="top"/>
          </w:tcPr>
          <w:p w14:paraId="1E07D68F">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1-2年级</w:t>
            </w:r>
          </w:p>
        </w:tc>
      </w:tr>
      <w:tr w14:paraId="298CC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vMerge w:val="continue"/>
            <w:noWrap w:val="0"/>
            <w:vAlign w:val="top"/>
          </w:tcPr>
          <w:p w14:paraId="70D9E7F5">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tc>
        <w:tc>
          <w:tcPr>
            <w:tcW w:w="6817" w:type="dxa"/>
            <w:noWrap w:val="0"/>
            <w:vAlign w:val="top"/>
          </w:tcPr>
          <w:p w14:paraId="1C73660D">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朗诵比赛、演讲比赛、主持人大赛</w:t>
            </w:r>
            <w:r>
              <w:rPr>
                <w:rFonts w:hint="eastAsia" w:ascii="宋体" w:hAnsi="宋体" w:eastAsia="宋体" w:cs="宋体"/>
                <w:sz w:val="24"/>
                <w:szCs w:val="24"/>
                <w:lang w:eastAsia="zh-CN"/>
              </w:rPr>
              <w:t>、</w:t>
            </w:r>
            <w:r>
              <w:rPr>
                <w:rFonts w:hint="eastAsia"/>
                <w:sz w:val="24"/>
                <w:szCs w:val="24"/>
              </w:rPr>
              <w:t>戏剧表演</w:t>
            </w:r>
            <w:r>
              <w:rPr>
                <w:rFonts w:hint="eastAsia" w:ascii="宋体" w:hAnsi="宋体" w:eastAsia="宋体" w:cs="宋体"/>
                <w:sz w:val="24"/>
                <w:szCs w:val="24"/>
              </w:rPr>
              <w:t>……</w:t>
            </w:r>
          </w:p>
        </w:tc>
        <w:tc>
          <w:tcPr>
            <w:tcW w:w="1390" w:type="dxa"/>
            <w:noWrap w:val="0"/>
            <w:vAlign w:val="top"/>
          </w:tcPr>
          <w:p w14:paraId="3BC4B325">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3-6年级</w:t>
            </w:r>
          </w:p>
        </w:tc>
      </w:tr>
      <w:tr w14:paraId="156DD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2" w:type="dxa"/>
            <w:noWrap w:val="0"/>
            <w:vAlign w:val="top"/>
          </w:tcPr>
          <w:p w14:paraId="052EC3CF">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展示类</w:t>
            </w:r>
          </w:p>
        </w:tc>
        <w:tc>
          <w:tcPr>
            <w:tcW w:w="6817" w:type="dxa"/>
            <w:noWrap w:val="0"/>
            <w:vAlign w:val="top"/>
          </w:tcPr>
          <w:p w14:paraId="1620BFA4">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sz w:val="24"/>
                <w:szCs w:val="24"/>
              </w:rPr>
              <w:t>好书推荐卡</w:t>
            </w:r>
            <w:r>
              <w:rPr>
                <w:rFonts w:hint="eastAsia"/>
                <w:sz w:val="24"/>
                <w:szCs w:val="24"/>
                <w:lang w:eastAsia="zh-CN"/>
              </w:rPr>
              <w:t>、</w:t>
            </w:r>
            <w:r>
              <w:rPr>
                <w:rFonts w:hint="eastAsia"/>
                <w:sz w:val="24"/>
                <w:szCs w:val="24"/>
              </w:rPr>
              <w:t>人物介绍卡</w:t>
            </w:r>
            <w:r>
              <w:rPr>
                <w:rFonts w:hint="eastAsia"/>
                <w:sz w:val="24"/>
                <w:szCs w:val="24"/>
                <w:lang w:eastAsia="zh-CN"/>
              </w:rPr>
              <w:t>、</w:t>
            </w:r>
            <w:r>
              <w:rPr>
                <w:rFonts w:hint="eastAsia"/>
                <w:sz w:val="24"/>
                <w:szCs w:val="24"/>
              </w:rPr>
              <w:t>故事连环画</w:t>
            </w:r>
            <w:r>
              <w:rPr>
                <w:rFonts w:hint="eastAsia"/>
                <w:sz w:val="24"/>
                <w:szCs w:val="24"/>
                <w:lang w:eastAsia="zh-CN"/>
              </w:rPr>
              <w:t>、</w:t>
            </w:r>
            <w:r>
              <w:rPr>
                <w:rFonts w:hint="eastAsia" w:ascii="宋体" w:hAnsi="宋体" w:eastAsia="宋体" w:cs="宋体"/>
                <w:sz w:val="24"/>
                <w:szCs w:val="24"/>
              </w:rPr>
              <w:t>成语接龙、诗词大会、课本剧表演……</w:t>
            </w:r>
          </w:p>
        </w:tc>
        <w:tc>
          <w:tcPr>
            <w:tcW w:w="1390" w:type="dxa"/>
            <w:noWrap w:val="0"/>
            <w:vAlign w:val="top"/>
          </w:tcPr>
          <w:p w14:paraId="783B7E48">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3-6年级</w:t>
            </w:r>
          </w:p>
        </w:tc>
      </w:tr>
    </w:tbl>
    <w:p w14:paraId="69B02156">
      <w:pPr>
        <w:keepNext w:val="0"/>
        <w:keepLines w:val="0"/>
        <w:pageBreakBefore w:val="0"/>
        <w:widowControl w:val="0"/>
        <w:kinsoku/>
        <w:wordWrap/>
        <w:overflowPunct/>
        <w:topLinePunct w:val="0"/>
        <w:autoSpaceDE/>
        <w:autoSpaceDN/>
        <w:bidi w:val="0"/>
        <w:adjustRightInd/>
        <w:snapToGrid/>
        <w:spacing w:line="420" w:lineRule="exact"/>
        <w:ind w:left="120"/>
        <w:textAlignment w:val="auto"/>
        <w:rPr>
          <w:rFonts w:ascii="宋体" w:hAnsi="宋体" w:cs="宋体"/>
          <w:sz w:val="24"/>
        </w:rPr>
      </w:pPr>
      <w:r>
        <w:rPr>
          <w:rFonts w:hint="eastAsia" w:ascii="宋体" w:hAnsi="宋体" w:cs="宋体"/>
          <w:sz w:val="24"/>
        </w:rPr>
        <w:t xml:space="preserve">    </w:t>
      </w:r>
      <w:r>
        <w:rPr>
          <w:rFonts w:ascii="宋体" w:hAnsi="宋体" w:cs="宋体"/>
          <w:sz w:val="24"/>
        </w:rPr>
        <w:t>活动类作业可以由班级或年级组织开展，依据教学进度，前期一定要布置相应的准备作业，在学生充分积累或掌握的情况下，开展活动，才能达到事半功倍的效果。</w:t>
      </w:r>
    </w:p>
    <w:p w14:paraId="4D06EBCF">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textAlignment w:val="auto"/>
        <w:rPr>
          <w:rFonts w:ascii="宋体" w:hAnsi="宋体" w:cs="宋体"/>
          <w:b/>
          <w:bCs/>
          <w:sz w:val="24"/>
        </w:rPr>
      </w:pPr>
      <w:r>
        <w:rPr>
          <w:rFonts w:ascii="宋体" w:hAnsi="宋体" w:cs="宋体" w:eastAsiaTheme="minorEastAsia"/>
          <w:b/>
          <w:bCs/>
          <w:kern w:val="2"/>
          <w:sz w:val="24"/>
          <w:szCs w:val="24"/>
          <w:lang w:val="en-US" w:eastAsia="zh-CN" w:bidi="ar-SA"/>
        </w:rPr>
        <w:t>（2）</w:t>
      </w:r>
      <w:r>
        <w:rPr>
          <w:rFonts w:ascii="宋体" w:hAnsi="宋体" w:cs="宋体"/>
          <w:b/>
          <w:bCs/>
          <w:sz w:val="24"/>
        </w:rPr>
        <w:t>整本书阅读作业</w:t>
      </w:r>
    </w:p>
    <w:p w14:paraId="3E7FDB69">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default" w:ascii="宋体" w:hAnsi="宋体" w:cs="宋体"/>
          <w:sz w:val="24"/>
          <w:lang w:val="en-US"/>
        </w:rPr>
      </w:pPr>
      <w:r>
        <w:rPr>
          <w:rFonts w:ascii="宋体" w:hAnsi="宋体" w:cs="宋体"/>
          <w:sz w:val="24"/>
        </w:rPr>
        <w:t>统编教材设置了“我爱阅读”“快乐读书吧”，将课外阅读纳入课堂教学，构建了“三位一体”的阅读体系，教师应重视对学生整本书阅读的指导，作业设计要激发学生阅读兴趣和提升阅读能力，作业形式要丰富多样，如全班共读、创意写作、朗读、讲述、写绘等。</w:t>
      </w:r>
    </w:p>
    <w:p w14:paraId="2B7854BF">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default" w:ascii="宋体" w:hAnsi="宋体" w:cs="宋体"/>
          <w:b/>
          <w:bCs/>
          <w:sz w:val="24"/>
          <w:lang w:val="en-US"/>
        </w:rPr>
      </w:pPr>
      <w:r>
        <w:rPr>
          <w:rFonts w:hint="eastAsia" w:ascii="宋体" w:hAnsi="宋体" w:cs="宋体"/>
          <w:sz w:val="24"/>
          <w:lang w:val="en-US" w:eastAsia="zh-CN"/>
        </w:rPr>
        <w:t xml:space="preserve"> </w:t>
      </w:r>
      <w:r>
        <w:rPr>
          <w:rFonts w:ascii="宋体" w:hAnsi="宋体" w:cs="宋体"/>
          <w:b/>
          <w:bCs/>
          <w:sz w:val="24"/>
        </w:rPr>
        <w:t>【样例4】长周期作业</w:t>
      </w:r>
    </w:p>
    <w:p w14:paraId="0247C234">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textAlignment w:val="auto"/>
        <w:rPr>
          <w:rFonts w:ascii="宋体" w:hAnsi="宋体" w:cs="宋体"/>
          <w:sz w:val="24"/>
        </w:rPr>
      </w:pPr>
      <w:r>
        <w:rPr>
          <w:rFonts w:hint="eastAsia" w:ascii="宋体" w:hAnsi="宋体" w:cs="宋体"/>
          <w:b/>
          <w:bCs/>
          <w:sz w:val="24"/>
          <w:lang w:val="en-US" w:eastAsia="zh-CN"/>
        </w:rPr>
        <w:t xml:space="preserve"> </w:t>
      </w:r>
      <w:r>
        <w:rPr>
          <w:rFonts w:ascii="宋体" w:hAnsi="宋体" w:cs="宋体"/>
          <w:sz w:val="24"/>
        </w:rPr>
        <w:t>样例内容：全班共读，创意写作</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9"/>
        <w:gridCol w:w="1660"/>
      </w:tblGrid>
      <w:tr w14:paraId="7A299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29" w:type="dxa"/>
            <w:gridSpan w:val="2"/>
            <w:shd w:val="clear" w:color="auto" w:fill="D7D7D7"/>
            <w:noWrap w:val="0"/>
            <w:vAlign w:val="top"/>
          </w:tcPr>
          <w:p w14:paraId="0CDF9B55">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b/>
                <w:bCs/>
                <w:sz w:val="24"/>
                <w:szCs w:val="24"/>
              </w:rPr>
              <w:t>《动物量身高》</w:t>
            </w:r>
          </w:p>
        </w:tc>
      </w:tr>
      <w:tr w14:paraId="74153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9" w:type="dxa"/>
            <w:noWrap w:val="0"/>
            <w:vAlign w:val="top"/>
          </w:tcPr>
          <w:p w14:paraId="3FA8293D">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学习绘本故事《动物量身高》</w:t>
            </w:r>
          </w:p>
        </w:tc>
        <w:tc>
          <w:tcPr>
            <w:tcW w:w="1660" w:type="dxa"/>
            <w:noWrap w:val="0"/>
            <w:vAlign w:val="top"/>
          </w:tcPr>
          <w:p w14:paraId="6F12D767">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课堂教学</w:t>
            </w:r>
          </w:p>
        </w:tc>
      </w:tr>
      <w:tr w14:paraId="642DA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9" w:type="dxa"/>
            <w:noWrap w:val="0"/>
            <w:vAlign w:val="top"/>
          </w:tcPr>
          <w:p w14:paraId="342D486B">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五一假期，和爸爸妈妈一起参观动物园，想想还有哪些动物也来量身高了？会发生哪些有趣的事情呢？。</w:t>
            </w:r>
          </w:p>
        </w:tc>
        <w:tc>
          <w:tcPr>
            <w:tcW w:w="1660" w:type="dxa"/>
            <w:vMerge w:val="restart"/>
            <w:noWrap w:val="0"/>
            <w:vAlign w:val="top"/>
          </w:tcPr>
          <w:p w14:paraId="0C2FDC60">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14:paraId="2385681C">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说一说，画一画，编一编</w:t>
            </w:r>
          </w:p>
        </w:tc>
      </w:tr>
      <w:tr w14:paraId="14D70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69" w:type="dxa"/>
            <w:noWrap w:val="0"/>
            <w:vAlign w:val="top"/>
          </w:tcPr>
          <w:p w14:paraId="1736D100">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外出实践活动，</w:t>
            </w:r>
            <w:r>
              <w:rPr>
                <w:rFonts w:hint="eastAsia" w:ascii="宋体" w:hAnsi="宋体" w:eastAsia="宋体" w:cs="宋体"/>
                <w:sz w:val="24"/>
                <w:szCs w:val="24"/>
              </w:rPr>
              <w:t>参观动物园，可以观察身边的小动物或家畜，也会发现很多趣味呢！</w:t>
            </w:r>
          </w:p>
        </w:tc>
        <w:tc>
          <w:tcPr>
            <w:tcW w:w="1660" w:type="dxa"/>
            <w:vMerge w:val="continue"/>
            <w:noWrap w:val="0"/>
            <w:vAlign w:val="top"/>
          </w:tcPr>
          <w:p w14:paraId="44A52A1D">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r>
    </w:tbl>
    <w:p w14:paraId="6D959B77">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宋体" w:hAnsi="宋体" w:cs="宋体"/>
          <w:sz w:val="24"/>
          <w:lang w:val="en-US"/>
        </w:rPr>
      </w:pPr>
      <w:r>
        <w:rPr>
          <w:rFonts w:ascii="宋体" w:hAnsi="宋体" w:cs="宋体"/>
          <w:sz w:val="24"/>
        </w:rPr>
        <w:t>样例内容：我的阅读记录单（表1）</w:t>
      </w:r>
    </w:p>
    <w:p w14:paraId="4526090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cs="宋体"/>
          <w:sz w:val="24"/>
        </w:rPr>
      </w:pPr>
      <w:r>
        <w:rPr>
          <w:rFonts w:ascii="宋体" w:hAnsi="宋体" w:cs="宋体"/>
          <w:sz w:val="24"/>
        </w:rPr>
        <w:t>表1</w:t>
      </w:r>
      <w:r>
        <w:rPr>
          <w:rFonts w:hint="eastAsia" w:ascii="宋体" w:hAnsi="宋体" w:cs="宋体"/>
          <w:sz w:val="24"/>
        </w:rPr>
        <w:t>:薛家实验小学</w:t>
      </w:r>
      <w:r>
        <w:rPr>
          <w:rFonts w:hint="eastAsia" w:ascii="宋体" w:hAnsi="宋体" w:cs="宋体"/>
          <w:sz w:val="24"/>
          <w:lang w:val="en-US" w:eastAsia="zh-CN"/>
        </w:rPr>
        <w:t>六年级</w:t>
      </w:r>
      <w:r>
        <w:rPr>
          <w:rFonts w:hint="eastAsia" w:ascii="宋体" w:hAnsi="宋体" w:cs="宋体"/>
          <w:sz w:val="24"/>
        </w:rPr>
        <w:t>编年体读书笔记</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0"/>
        <w:gridCol w:w="885"/>
        <w:gridCol w:w="1245"/>
        <w:gridCol w:w="3195"/>
        <w:gridCol w:w="2839"/>
      </w:tblGrid>
      <w:tr w14:paraId="09659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0" w:type="dxa"/>
            <w:shd w:val="clear" w:color="auto" w:fill="D7D7D7"/>
            <w:noWrap w:val="0"/>
            <w:vAlign w:val="top"/>
          </w:tcPr>
          <w:p w14:paraId="44ADC3A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r>
              <w:rPr>
                <w:rFonts w:hint="eastAsia" w:ascii="宋体" w:hAnsi="宋体" w:eastAsia="宋体" w:cs="宋体"/>
                <w:b/>
                <w:bCs/>
                <w:sz w:val="24"/>
                <w:szCs w:val="24"/>
              </w:rPr>
              <w:t>章节</w:t>
            </w:r>
          </w:p>
        </w:tc>
        <w:tc>
          <w:tcPr>
            <w:tcW w:w="885" w:type="dxa"/>
            <w:shd w:val="clear" w:color="auto" w:fill="D7D7D7"/>
            <w:noWrap w:val="0"/>
            <w:vAlign w:val="top"/>
          </w:tcPr>
          <w:p w14:paraId="5FBF8B9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r>
              <w:rPr>
                <w:rFonts w:hint="eastAsia" w:ascii="宋体" w:hAnsi="宋体" w:eastAsia="宋体" w:cs="宋体"/>
                <w:b/>
                <w:bCs/>
                <w:sz w:val="24"/>
                <w:szCs w:val="24"/>
              </w:rPr>
              <w:t>时间</w:t>
            </w:r>
          </w:p>
        </w:tc>
        <w:tc>
          <w:tcPr>
            <w:tcW w:w="1245" w:type="dxa"/>
            <w:shd w:val="clear" w:color="auto" w:fill="D7D7D7"/>
            <w:noWrap w:val="0"/>
            <w:vAlign w:val="top"/>
          </w:tcPr>
          <w:p w14:paraId="3290E96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r>
              <w:rPr>
                <w:rFonts w:hint="eastAsia" w:ascii="宋体" w:hAnsi="宋体" w:eastAsia="宋体" w:cs="宋体"/>
                <w:b/>
                <w:bCs/>
                <w:sz w:val="24"/>
                <w:szCs w:val="24"/>
              </w:rPr>
              <w:t>重要人物</w:t>
            </w:r>
          </w:p>
        </w:tc>
        <w:tc>
          <w:tcPr>
            <w:tcW w:w="3195" w:type="dxa"/>
            <w:shd w:val="clear" w:color="auto" w:fill="D7D7D7"/>
            <w:noWrap w:val="0"/>
            <w:vAlign w:val="top"/>
          </w:tcPr>
          <w:p w14:paraId="6F36D5AA">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r>
              <w:rPr>
                <w:rFonts w:hint="eastAsia" w:ascii="宋体" w:hAnsi="宋体" w:eastAsia="宋体" w:cs="宋体"/>
                <w:b/>
                <w:bCs/>
                <w:sz w:val="24"/>
                <w:szCs w:val="24"/>
              </w:rPr>
              <w:t>相关事件（与人物匹配的）</w:t>
            </w:r>
          </w:p>
        </w:tc>
        <w:tc>
          <w:tcPr>
            <w:tcW w:w="2839" w:type="dxa"/>
            <w:shd w:val="clear" w:color="auto" w:fill="D7D7D7"/>
            <w:noWrap w:val="0"/>
            <w:vAlign w:val="top"/>
          </w:tcPr>
          <w:p w14:paraId="08998E9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r>
              <w:rPr>
                <w:rFonts w:hint="eastAsia" w:ascii="宋体" w:hAnsi="宋体" w:eastAsia="宋体" w:cs="宋体"/>
                <w:b/>
                <w:bCs/>
                <w:sz w:val="24"/>
                <w:szCs w:val="24"/>
              </w:rPr>
              <w:t>好词好句以及注释</w:t>
            </w:r>
          </w:p>
        </w:tc>
      </w:tr>
      <w:tr w14:paraId="07820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0" w:type="dxa"/>
            <w:noWrap w:val="0"/>
            <w:vAlign w:val="top"/>
          </w:tcPr>
          <w:p w14:paraId="3FE72924">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885" w:type="dxa"/>
            <w:noWrap w:val="0"/>
            <w:vAlign w:val="top"/>
          </w:tcPr>
          <w:p w14:paraId="57503277">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245" w:type="dxa"/>
            <w:noWrap w:val="0"/>
            <w:vAlign w:val="top"/>
          </w:tcPr>
          <w:p w14:paraId="3927F74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3195" w:type="dxa"/>
            <w:noWrap w:val="0"/>
            <w:vAlign w:val="top"/>
          </w:tcPr>
          <w:p w14:paraId="7F239163">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2839" w:type="dxa"/>
            <w:noWrap w:val="0"/>
            <w:vAlign w:val="top"/>
          </w:tcPr>
          <w:p w14:paraId="409FD2A9">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r>
    </w:tbl>
    <w:p w14:paraId="64EB9F01">
      <w:pPr>
        <w:keepNext w:val="0"/>
        <w:keepLines w:val="0"/>
        <w:pageBreakBefore w:val="0"/>
        <w:widowControl w:val="0"/>
        <w:kinsoku/>
        <w:wordWrap/>
        <w:overflowPunct/>
        <w:topLinePunct w:val="0"/>
        <w:autoSpaceDE/>
        <w:autoSpaceDN/>
        <w:bidi w:val="0"/>
        <w:adjustRightInd/>
        <w:snapToGrid/>
        <w:spacing w:line="420" w:lineRule="exact"/>
        <w:textAlignment w:val="auto"/>
        <w:rPr>
          <w:rFonts w:ascii="宋体" w:hAnsi="宋体" w:cs="宋体"/>
          <w:sz w:val="24"/>
        </w:rPr>
      </w:pPr>
      <w:r>
        <w:rPr>
          <w:rFonts w:ascii="宋体" w:hAnsi="宋体" w:cs="宋体"/>
          <w:sz w:val="24"/>
        </w:rPr>
        <w:t>表</w:t>
      </w:r>
      <w:r>
        <w:rPr>
          <w:rFonts w:hint="eastAsia" w:ascii="宋体" w:hAnsi="宋体" w:cs="宋体"/>
          <w:sz w:val="24"/>
        </w:rPr>
        <w:t>2:</w:t>
      </w:r>
      <w:r>
        <w:rPr>
          <w:rFonts w:ascii="宋体" w:hAnsi="宋体" w:cs="宋体"/>
          <w:sz w:val="24"/>
        </w:rPr>
        <w:t>我会交流这本书</w:t>
      </w:r>
    </w:p>
    <w:tbl>
      <w:tblPr>
        <w:tblStyle w:val="10"/>
        <w:tblW w:w="91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50"/>
        <w:gridCol w:w="930"/>
        <w:gridCol w:w="645"/>
        <w:gridCol w:w="1234"/>
      </w:tblGrid>
      <w:tr w14:paraId="1E0E6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50" w:type="dxa"/>
            <w:shd w:val="clear" w:color="auto" w:fill="D7D7D7"/>
            <w:noWrap w:val="0"/>
            <w:vAlign w:val="top"/>
          </w:tcPr>
          <w:p w14:paraId="07672084">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r>
              <w:rPr>
                <w:rFonts w:hint="eastAsia" w:ascii="宋体" w:hAnsi="宋体" w:eastAsia="宋体" w:cs="宋体"/>
                <w:b/>
                <w:bCs/>
                <w:sz w:val="24"/>
                <w:szCs w:val="24"/>
              </w:rPr>
              <w:t>我会交流这些问题</w:t>
            </w:r>
          </w:p>
        </w:tc>
        <w:tc>
          <w:tcPr>
            <w:tcW w:w="2809" w:type="dxa"/>
            <w:gridSpan w:val="3"/>
            <w:shd w:val="clear" w:color="auto" w:fill="D7D7D7"/>
            <w:noWrap w:val="0"/>
            <w:vAlign w:val="top"/>
          </w:tcPr>
          <w:p w14:paraId="12E8B95F">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b/>
                <w:bCs/>
                <w:sz w:val="24"/>
                <w:szCs w:val="24"/>
              </w:rPr>
            </w:pPr>
            <w:r>
              <w:rPr>
                <w:rFonts w:hint="eastAsia" w:ascii="宋体" w:hAnsi="宋体" w:eastAsia="宋体" w:cs="宋体"/>
                <w:b/>
                <w:bCs/>
                <w:sz w:val="24"/>
                <w:szCs w:val="24"/>
              </w:rPr>
              <w:t>爸爸妈妈为我点赞</w:t>
            </w:r>
          </w:p>
        </w:tc>
      </w:tr>
      <w:tr w14:paraId="03770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50" w:type="dxa"/>
            <w:noWrap w:val="0"/>
            <w:vAlign w:val="top"/>
          </w:tcPr>
          <w:p w14:paraId="59463224">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1.为什么选这本书阅读？</w:t>
            </w:r>
          </w:p>
        </w:tc>
        <w:tc>
          <w:tcPr>
            <w:tcW w:w="930" w:type="dxa"/>
            <w:noWrap w:val="0"/>
            <w:vAlign w:val="top"/>
          </w:tcPr>
          <w:p w14:paraId="059003F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w:t>
            </w:r>
          </w:p>
        </w:tc>
        <w:tc>
          <w:tcPr>
            <w:tcW w:w="645" w:type="dxa"/>
            <w:noWrap w:val="0"/>
            <w:vAlign w:val="top"/>
          </w:tcPr>
          <w:p w14:paraId="0100C6DC">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w:t>
            </w:r>
          </w:p>
        </w:tc>
        <w:tc>
          <w:tcPr>
            <w:tcW w:w="1234" w:type="dxa"/>
            <w:noWrap w:val="0"/>
            <w:vAlign w:val="top"/>
          </w:tcPr>
          <w:p w14:paraId="003BC14F">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w:t>
            </w:r>
          </w:p>
        </w:tc>
      </w:tr>
      <w:tr w14:paraId="38FC3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50" w:type="dxa"/>
            <w:noWrap w:val="0"/>
            <w:vAlign w:val="top"/>
          </w:tcPr>
          <w:p w14:paraId="4E0E6A5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2.你想和书中的谁交朋友，为什么？</w:t>
            </w:r>
          </w:p>
        </w:tc>
        <w:tc>
          <w:tcPr>
            <w:tcW w:w="930" w:type="dxa"/>
            <w:noWrap w:val="0"/>
            <w:vAlign w:val="top"/>
          </w:tcPr>
          <w:p w14:paraId="3F8B20F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w:t>
            </w:r>
          </w:p>
        </w:tc>
        <w:tc>
          <w:tcPr>
            <w:tcW w:w="645" w:type="dxa"/>
            <w:noWrap w:val="0"/>
            <w:vAlign w:val="top"/>
          </w:tcPr>
          <w:p w14:paraId="44B62F2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w:t>
            </w:r>
          </w:p>
        </w:tc>
        <w:tc>
          <w:tcPr>
            <w:tcW w:w="1234" w:type="dxa"/>
            <w:noWrap w:val="0"/>
            <w:vAlign w:val="top"/>
          </w:tcPr>
          <w:p w14:paraId="781A48C4">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w:t>
            </w:r>
          </w:p>
        </w:tc>
      </w:tr>
      <w:tr w14:paraId="62896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50" w:type="dxa"/>
            <w:noWrap w:val="0"/>
            <w:vAlign w:val="top"/>
          </w:tcPr>
          <w:p w14:paraId="01FEE109">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3.书中的哪个故事或片段或细节让你记忆深刻，说说为什么？</w:t>
            </w:r>
          </w:p>
        </w:tc>
        <w:tc>
          <w:tcPr>
            <w:tcW w:w="930" w:type="dxa"/>
            <w:noWrap w:val="0"/>
            <w:vAlign w:val="top"/>
          </w:tcPr>
          <w:p w14:paraId="4CDC38BE">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w:t>
            </w:r>
          </w:p>
        </w:tc>
        <w:tc>
          <w:tcPr>
            <w:tcW w:w="645" w:type="dxa"/>
            <w:noWrap w:val="0"/>
            <w:vAlign w:val="top"/>
          </w:tcPr>
          <w:p w14:paraId="3FBDBF0A">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w:t>
            </w:r>
          </w:p>
        </w:tc>
        <w:tc>
          <w:tcPr>
            <w:tcW w:w="1234" w:type="dxa"/>
            <w:noWrap w:val="0"/>
            <w:vAlign w:val="top"/>
          </w:tcPr>
          <w:p w14:paraId="3EE773B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w:t>
            </w:r>
          </w:p>
        </w:tc>
      </w:tr>
      <w:tr w14:paraId="1E489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50" w:type="dxa"/>
            <w:noWrap w:val="0"/>
            <w:vAlign w:val="top"/>
          </w:tcPr>
          <w:p w14:paraId="44C80FDE">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4.如果让你帮作者为这本书写一个续集，书名会是什么？</w:t>
            </w:r>
          </w:p>
        </w:tc>
        <w:tc>
          <w:tcPr>
            <w:tcW w:w="930" w:type="dxa"/>
            <w:noWrap w:val="0"/>
            <w:vAlign w:val="top"/>
          </w:tcPr>
          <w:p w14:paraId="0652D40A">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w:t>
            </w:r>
          </w:p>
        </w:tc>
        <w:tc>
          <w:tcPr>
            <w:tcW w:w="645" w:type="dxa"/>
            <w:noWrap w:val="0"/>
            <w:vAlign w:val="top"/>
          </w:tcPr>
          <w:p w14:paraId="09BF447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w:t>
            </w:r>
          </w:p>
        </w:tc>
        <w:tc>
          <w:tcPr>
            <w:tcW w:w="1234" w:type="dxa"/>
            <w:noWrap w:val="0"/>
            <w:vAlign w:val="top"/>
          </w:tcPr>
          <w:p w14:paraId="04A81EF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w:t>
            </w:r>
          </w:p>
        </w:tc>
      </w:tr>
      <w:tr w14:paraId="3C641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50" w:type="dxa"/>
            <w:noWrap w:val="0"/>
            <w:vAlign w:val="top"/>
          </w:tcPr>
          <w:p w14:paraId="2C404CD0">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5.你要为书中一个人物颁发奖章，因为他有一个你认为非常不错的品质，你觉得这个奖是什么，为什么？</w:t>
            </w:r>
          </w:p>
        </w:tc>
        <w:tc>
          <w:tcPr>
            <w:tcW w:w="930" w:type="dxa"/>
            <w:noWrap w:val="0"/>
            <w:vAlign w:val="top"/>
          </w:tcPr>
          <w:p w14:paraId="23FEFB2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w:t>
            </w:r>
          </w:p>
        </w:tc>
        <w:tc>
          <w:tcPr>
            <w:tcW w:w="645" w:type="dxa"/>
            <w:noWrap w:val="0"/>
            <w:vAlign w:val="top"/>
          </w:tcPr>
          <w:p w14:paraId="45A0994E">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w:t>
            </w:r>
          </w:p>
        </w:tc>
        <w:tc>
          <w:tcPr>
            <w:tcW w:w="1234" w:type="dxa"/>
            <w:noWrap w:val="0"/>
            <w:vAlign w:val="top"/>
          </w:tcPr>
          <w:p w14:paraId="1539CAF3">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w:t>
            </w:r>
          </w:p>
        </w:tc>
      </w:tr>
    </w:tbl>
    <w:p w14:paraId="3A6D9D54">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宋体" w:hAnsi="宋体" w:cs="宋体"/>
          <w:sz w:val="24"/>
          <w:lang w:val="en-US"/>
        </w:rPr>
      </w:pPr>
      <w:r>
        <w:rPr>
          <w:rFonts w:ascii="宋体" w:hAnsi="宋体" w:cs="宋体"/>
          <w:sz w:val="24"/>
        </w:rPr>
        <w:t>样例解析</w:t>
      </w:r>
      <w:r>
        <w:rPr>
          <w:rFonts w:hint="eastAsia" w:ascii="宋体" w:hAnsi="宋体" w:cs="宋体"/>
          <w:sz w:val="24"/>
          <w:lang w:eastAsia="zh-CN"/>
        </w:rPr>
        <w:t>：</w:t>
      </w:r>
      <w:r>
        <w:rPr>
          <w:rFonts w:ascii="宋体" w:hAnsi="宋体" w:cs="宋体"/>
          <w:sz w:val="24"/>
        </w:rPr>
        <w:t>新时代背景下，引导学生读好书，读整本书，开展课外阅读成为语文教学的重点方向。引导学生对课外阅读进行自我规划、自我管理，关注作业态度、作业习惯养成的教育。学校组织骨干教师研发设计阅读记录单，教师通过查看学生的“阅读记录单”，通过学生自评、互评等方式来促进学生间的互相学习，同时教师可以了解学生在长周期作业完成过程中的自我管理、专注阅读方面的情况，对学生完成作业情况进行及时总结、反馈。</w:t>
      </w:r>
    </w:p>
    <w:p w14:paraId="2DFA24F2">
      <w:pPr>
        <w:keepNext w:val="0"/>
        <w:keepLines w:val="0"/>
        <w:pageBreakBefore w:val="0"/>
        <w:widowControl w:val="0"/>
        <w:kinsoku/>
        <w:wordWrap/>
        <w:overflowPunct/>
        <w:topLinePunct w:val="0"/>
        <w:autoSpaceDE/>
        <w:autoSpaceDN/>
        <w:bidi w:val="0"/>
        <w:adjustRightInd/>
        <w:snapToGrid/>
        <w:spacing w:line="420" w:lineRule="exact"/>
        <w:ind w:firstLine="482" w:firstLineChars="200"/>
        <w:textAlignment w:val="auto"/>
        <w:rPr>
          <w:rFonts w:hint="default" w:ascii="宋体" w:hAnsi="宋体" w:cs="宋体"/>
          <w:b/>
          <w:bCs/>
          <w:sz w:val="24"/>
          <w:lang w:val="en-US"/>
        </w:rPr>
      </w:pPr>
      <w:r>
        <w:rPr>
          <w:rFonts w:hint="eastAsia" w:ascii="宋体" w:hAnsi="宋体" w:cs="宋体"/>
          <w:b/>
          <w:bCs/>
          <w:sz w:val="24"/>
          <w:lang w:val="en-US" w:eastAsia="zh-CN"/>
        </w:rPr>
        <w:t>（3）</w:t>
      </w:r>
      <w:r>
        <w:rPr>
          <w:rFonts w:ascii="宋体" w:hAnsi="宋体" w:cs="宋体"/>
          <w:b/>
          <w:bCs/>
          <w:sz w:val="24"/>
        </w:rPr>
        <w:t>创新实践类作业</w:t>
      </w:r>
    </w:p>
    <w:p w14:paraId="5B423245">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宋体" w:hAnsi="宋体" w:cs="宋体"/>
          <w:sz w:val="24"/>
          <w:lang w:val="en-US"/>
        </w:rPr>
      </w:pPr>
      <w:r>
        <w:rPr>
          <w:rFonts w:ascii="宋体" w:hAnsi="宋体" w:cs="宋体"/>
          <w:sz w:val="24"/>
        </w:rPr>
        <w:t>创新实践类作业，主要包括探究体验型作业、社会实践型作业、学科融合型作业等。这些类型的作业应借助丰富的形式，面向全体学生，激发学生的学习兴趣，促进学生全面发展，使每个学生都获得不同程度的提高。这样的作业设计，让学生“愿做”到“爱做”，进而调动学生学习的积极性。</w:t>
      </w:r>
    </w:p>
    <w:p w14:paraId="2E009B19">
      <w:pPr>
        <w:keepNext w:val="0"/>
        <w:keepLines w:val="0"/>
        <w:pageBreakBefore w:val="0"/>
        <w:widowControl w:val="0"/>
        <w:kinsoku/>
        <w:wordWrap/>
        <w:overflowPunct/>
        <w:topLinePunct w:val="0"/>
        <w:autoSpaceDE/>
        <w:autoSpaceDN/>
        <w:bidi w:val="0"/>
        <w:adjustRightInd/>
        <w:snapToGrid/>
        <w:spacing w:line="420" w:lineRule="exact"/>
        <w:ind w:firstLine="482" w:firstLineChars="200"/>
        <w:textAlignment w:val="auto"/>
        <w:rPr>
          <w:rFonts w:hint="default" w:ascii="宋体" w:hAnsi="宋体" w:cs="宋体"/>
          <w:b/>
          <w:bCs/>
          <w:sz w:val="24"/>
          <w:lang w:val="en-US"/>
        </w:rPr>
      </w:pPr>
      <w:r>
        <w:rPr>
          <w:rFonts w:ascii="宋体" w:hAnsi="宋体" w:cs="宋体"/>
          <w:b/>
          <w:bCs/>
          <w:sz w:val="24"/>
        </w:rPr>
        <w:t>【样例5】探究体验型作业</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4"/>
        <w:gridCol w:w="3792"/>
        <w:gridCol w:w="3873"/>
      </w:tblGrid>
      <w:tr w14:paraId="1F2ED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4" w:type="dxa"/>
            <w:noWrap w:val="0"/>
            <w:vAlign w:val="center"/>
          </w:tcPr>
          <w:p w14:paraId="0B64331C">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类型</w:t>
            </w:r>
          </w:p>
        </w:tc>
        <w:tc>
          <w:tcPr>
            <w:tcW w:w="3792" w:type="dxa"/>
            <w:noWrap w:val="0"/>
            <w:vAlign w:val="top"/>
          </w:tcPr>
          <w:p w14:paraId="660B2DF6">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样例</w:t>
            </w:r>
          </w:p>
        </w:tc>
        <w:tc>
          <w:tcPr>
            <w:tcW w:w="3873" w:type="dxa"/>
            <w:noWrap w:val="0"/>
            <w:vAlign w:val="top"/>
          </w:tcPr>
          <w:p w14:paraId="18EDACBE">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rPr>
              <w:t>样例分析</w:t>
            </w:r>
          </w:p>
        </w:tc>
      </w:tr>
      <w:tr w14:paraId="0D688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4" w:type="dxa"/>
            <w:noWrap w:val="0"/>
            <w:vAlign w:val="center"/>
          </w:tcPr>
          <w:p w14:paraId="2D740380">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生活体验</w:t>
            </w:r>
          </w:p>
        </w:tc>
        <w:tc>
          <w:tcPr>
            <w:tcW w:w="3792" w:type="dxa"/>
            <w:noWrap w:val="0"/>
            <w:vAlign w:val="top"/>
          </w:tcPr>
          <w:p w14:paraId="0D27B11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某教室在一次偶然的机会发现，几个学生像发现“新大陆”似的围在两棵树旁，探究树干上的一圈圈泪痕的来源。教师将树干上的泪痕拍下来，给班上的学生看，顺势布置了作业：把自己当成一棵树，以《树的心声》为题，写一篇习作。结果学生运用不同的方式，讲述了自己作为树的快乐，更倾诉了被“虐待”的痛苦。</w:t>
            </w:r>
          </w:p>
        </w:tc>
        <w:tc>
          <w:tcPr>
            <w:tcW w:w="3873" w:type="dxa"/>
            <w:noWrap w:val="0"/>
            <w:vAlign w:val="top"/>
          </w:tcPr>
          <w:p w14:paraId="7185A80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依据“以生为本，精选作业，精心设计”的原则，依据不同的文本内容，选择做游戏、绘图制作、体验生活等丰富多彩的方式。让低年级学生能够在有趣的情境中去开阔视野、增长见识、提升能力、愉悦身心，个性得到张扬。思维得到发展，语文素养得到提高。</w:t>
            </w:r>
          </w:p>
        </w:tc>
      </w:tr>
      <w:tr w14:paraId="6BEAB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4" w:type="dxa"/>
            <w:noWrap w:val="0"/>
            <w:vAlign w:val="center"/>
          </w:tcPr>
          <w:p w14:paraId="2F000B3F">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创意表演</w:t>
            </w:r>
          </w:p>
        </w:tc>
        <w:tc>
          <w:tcPr>
            <w:tcW w:w="3792" w:type="dxa"/>
            <w:noWrap w:val="0"/>
            <w:vAlign w:val="top"/>
          </w:tcPr>
          <w:p w14:paraId="6BC80CA7">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教师在教学《完璧归赵》一课后，设计了一项这样的作业：以小组为单位，以原文为蓝本，创造性地进行剧本创作和戏剧表演。</w:t>
            </w:r>
          </w:p>
        </w:tc>
        <w:tc>
          <w:tcPr>
            <w:tcW w:w="3873" w:type="dxa"/>
            <w:noWrap w:val="0"/>
            <w:vAlign w:val="top"/>
          </w:tcPr>
          <w:p w14:paraId="7359C15B">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既加深学生对课文内容的理解，积累语言文字，又培养了学生的写作精神和创新能力，同时，学生在完成作业的过程中，感受到学习的快乐，体验到成功的喜悦。</w:t>
            </w:r>
          </w:p>
        </w:tc>
      </w:tr>
      <w:tr w14:paraId="7971C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4" w:type="dxa"/>
            <w:noWrap w:val="0"/>
            <w:vAlign w:val="center"/>
          </w:tcPr>
          <w:p w14:paraId="330780D8">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调查访问</w:t>
            </w:r>
          </w:p>
        </w:tc>
        <w:tc>
          <w:tcPr>
            <w:tcW w:w="3792" w:type="dxa"/>
            <w:noWrap w:val="0"/>
            <w:vAlign w:val="top"/>
          </w:tcPr>
          <w:p w14:paraId="0F77B7B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针对有的同学对“牛皮筋”的“筋”字为什么是竹字头感到难以理解，设计了让学生通过采访的方式，向长辈了解一词的来源：同时查阅资料的方式，了解这一词的含义。</w:t>
            </w:r>
          </w:p>
        </w:tc>
        <w:tc>
          <w:tcPr>
            <w:tcW w:w="3873" w:type="dxa"/>
            <w:noWrap w:val="0"/>
            <w:vAlign w:val="top"/>
          </w:tcPr>
          <w:p w14:paraId="61577E7D">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基于学生的问题，由于教学时间有限，教师无法引导学生对教学内容一一探究。因此设计一些探究性的问题，让学生在课后以分析的形式进行研究。加深对知识的理解，激发学生探究知识的热情。</w:t>
            </w:r>
          </w:p>
        </w:tc>
      </w:tr>
    </w:tbl>
    <w:p w14:paraId="25011B10">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宋体" w:hAnsi="宋体" w:cs="宋体"/>
          <w:sz w:val="24"/>
          <w:lang w:val="en-US"/>
        </w:rPr>
      </w:pPr>
      <w:r>
        <w:rPr>
          <w:rFonts w:ascii="宋体" w:hAnsi="宋体" w:cs="宋体"/>
          <w:sz w:val="24"/>
        </w:rPr>
        <w:t>样例解析</w:t>
      </w:r>
      <w:r>
        <w:rPr>
          <w:rFonts w:hint="eastAsia" w:ascii="宋体" w:hAnsi="宋体" w:cs="宋体"/>
          <w:sz w:val="24"/>
          <w:lang w:eastAsia="zh-CN"/>
        </w:rPr>
        <w:t>：</w:t>
      </w:r>
      <w:r>
        <w:rPr>
          <w:rFonts w:ascii="宋体" w:hAnsi="宋体" w:cs="宋体"/>
          <w:sz w:val="24"/>
        </w:rPr>
        <w:t>探究体验类作业，遵循学生的认知特点，依据学生的兴趣爱好来设计，能充分激发和发展个体潜在智能的探究活动。这种作业，形式活泼多样，有利于激发学生主动参与的积极性，体现学生学习的主体性。</w:t>
      </w:r>
    </w:p>
    <w:p w14:paraId="10FACED6">
      <w:pPr>
        <w:keepNext w:val="0"/>
        <w:keepLines w:val="0"/>
        <w:pageBreakBefore w:val="0"/>
        <w:widowControl w:val="0"/>
        <w:kinsoku/>
        <w:wordWrap/>
        <w:overflowPunct/>
        <w:topLinePunct w:val="0"/>
        <w:autoSpaceDE/>
        <w:autoSpaceDN/>
        <w:bidi w:val="0"/>
        <w:adjustRightInd/>
        <w:snapToGrid/>
        <w:spacing w:line="420" w:lineRule="exact"/>
        <w:ind w:firstLine="482" w:firstLineChars="200"/>
        <w:textAlignment w:val="auto"/>
        <w:rPr>
          <w:rFonts w:hint="default" w:ascii="宋体" w:hAnsi="宋体" w:cs="宋体"/>
          <w:b/>
          <w:bCs/>
          <w:sz w:val="24"/>
          <w:lang w:val="en-US"/>
        </w:rPr>
      </w:pPr>
      <w:r>
        <w:rPr>
          <w:rFonts w:hint="eastAsia" w:ascii="宋体" w:hAnsi="宋体" w:cs="宋体"/>
          <w:b/>
          <w:bCs/>
          <w:kern w:val="2"/>
          <w:sz w:val="24"/>
          <w:szCs w:val="24"/>
          <w:lang w:val="en-US" w:eastAsia="zh-CN" w:bidi="ar-SA"/>
        </w:rPr>
        <w:t>（三）</w:t>
      </w:r>
      <w:r>
        <w:rPr>
          <w:rFonts w:ascii="宋体" w:hAnsi="宋体" w:cs="宋体"/>
          <w:b/>
          <w:bCs/>
          <w:sz w:val="24"/>
        </w:rPr>
        <w:t>综合实践型作业</w:t>
      </w:r>
    </w:p>
    <w:p w14:paraId="1E537F7D">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宋体" w:hAnsi="宋体" w:cs="宋体"/>
          <w:sz w:val="24"/>
          <w:lang w:val="en-US"/>
        </w:rPr>
      </w:pPr>
      <w:r>
        <w:rPr>
          <w:rFonts w:ascii="宋体" w:hAnsi="宋体" w:cs="宋体"/>
          <w:sz w:val="24"/>
        </w:rPr>
        <w:t>综合类作业，关注综合素养。基于学生语文核心素养的全面落实，深入开展实践型、跨学科、长周期等综合类作业的研究与实践。借助完成此类型作业，增强学生的知识应用意识，发展学生的综合能力，为学生提供自由探索的空间，培养学生的学习兴趣和创新意识。</w:t>
      </w:r>
    </w:p>
    <w:p w14:paraId="5A598210">
      <w:pPr>
        <w:keepNext w:val="0"/>
        <w:keepLines w:val="0"/>
        <w:pageBreakBefore w:val="0"/>
        <w:widowControl w:val="0"/>
        <w:kinsoku/>
        <w:wordWrap/>
        <w:overflowPunct/>
        <w:topLinePunct w:val="0"/>
        <w:autoSpaceDE/>
        <w:autoSpaceDN/>
        <w:bidi w:val="0"/>
        <w:adjustRightInd/>
        <w:snapToGrid/>
        <w:spacing w:line="420" w:lineRule="exact"/>
        <w:ind w:firstLine="482" w:firstLineChars="200"/>
        <w:textAlignment w:val="auto"/>
        <w:rPr>
          <w:rFonts w:hint="default" w:ascii="宋体" w:hAnsi="宋体" w:cs="宋体"/>
          <w:b/>
          <w:bCs/>
          <w:sz w:val="24"/>
          <w:lang w:val="en-US"/>
        </w:rPr>
      </w:pPr>
      <w:r>
        <w:rPr>
          <w:rFonts w:ascii="宋体" w:hAnsi="宋体" w:cs="宋体"/>
          <w:b/>
          <w:bCs/>
          <w:sz w:val="24"/>
        </w:rPr>
        <w:t>【样例6】社会实践型作业</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6"/>
        <w:gridCol w:w="6858"/>
        <w:gridCol w:w="1200"/>
      </w:tblGrid>
      <w:tr w14:paraId="7BE0E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dxa"/>
            <w:shd w:val="clear" w:color="auto" w:fill="D7D7D7"/>
            <w:noWrap w:val="0"/>
            <w:vAlign w:val="top"/>
          </w:tcPr>
          <w:p w14:paraId="2CBA65FB">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类型</w:t>
            </w:r>
          </w:p>
        </w:tc>
        <w:tc>
          <w:tcPr>
            <w:tcW w:w="6858" w:type="dxa"/>
            <w:shd w:val="clear" w:color="auto" w:fill="D7D7D7"/>
            <w:noWrap w:val="0"/>
            <w:vAlign w:val="top"/>
          </w:tcPr>
          <w:p w14:paraId="5E895012">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社会实践作业</w:t>
            </w:r>
          </w:p>
        </w:tc>
        <w:tc>
          <w:tcPr>
            <w:tcW w:w="1200" w:type="dxa"/>
            <w:shd w:val="clear" w:color="auto" w:fill="D7D7D7"/>
            <w:noWrap w:val="0"/>
            <w:vAlign w:val="top"/>
          </w:tcPr>
          <w:p w14:paraId="3FCD23D5">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年级</w:t>
            </w:r>
          </w:p>
        </w:tc>
      </w:tr>
      <w:tr w14:paraId="469E2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dxa"/>
            <w:noWrap w:val="0"/>
            <w:vAlign w:val="top"/>
          </w:tcPr>
          <w:p w14:paraId="7D83DEB9">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时事类</w:t>
            </w:r>
          </w:p>
        </w:tc>
        <w:tc>
          <w:tcPr>
            <w:tcW w:w="6858" w:type="dxa"/>
            <w:noWrap w:val="0"/>
            <w:vAlign w:val="top"/>
          </w:tcPr>
          <w:p w14:paraId="3268EDEF">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学生听广播，看新闻，关心社会时事。</w:t>
            </w:r>
          </w:p>
        </w:tc>
        <w:tc>
          <w:tcPr>
            <w:tcW w:w="1200" w:type="dxa"/>
            <w:noWrap w:val="0"/>
            <w:vAlign w:val="top"/>
          </w:tcPr>
          <w:p w14:paraId="259A0D4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3-6年级</w:t>
            </w:r>
          </w:p>
        </w:tc>
      </w:tr>
      <w:tr w14:paraId="64BF7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086" w:type="dxa"/>
            <w:vMerge w:val="restart"/>
            <w:noWrap w:val="0"/>
            <w:vAlign w:val="top"/>
          </w:tcPr>
          <w:p w14:paraId="195AED43">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生活类</w:t>
            </w:r>
          </w:p>
        </w:tc>
        <w:tc>
          <w:tcPr>
            <w:tcW w:w="6858" w:type="dxa"/>
            <w:noWrap w:val="0"/>
            <w:vAlign w:val="top"/>
          </w:tcPr>
          <w:p w14:paraId="057C8984">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1留心观察生活中表达有创意的广告语，搜集并记录下来。然后说一说，你为什么觉得这句广告语有创意？</w:t>
            </w:r>
          </w:p>
        </w:tc>
        <w:tc>
          <w:tcPr>
            <w:tcW w:w="1200" w:type="dxa"/>
            <w:noWrap w:val="0"/>
            <w:vAlign w:val="top"/>
          </w:tcPr>
          <w:p w14:paraId="12B6368E">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1-6年级</w:t>
            </w:r>
          </w:p>
        </w:tc>
      </w:tr>
      <w:tr w14:paraId="121CA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dxa"/>
            <w:vMerge w:val="continue"/>
            <w:noWrap w:val="0"/>
            <w:vAlign w:val="top"/>
          </w:tcPr>
          <w:p w14:paraId="34648C20">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6858" w:type="dxa"/>
            <w:noWrap w:val="0"/>
            <w:vAlign w:val="top"/>
          </w:tcPr>
          <w:p w14:paraId="2FEFFF0A">
            <w:pPr>
              <w:keepNext w:val="0"/>
              <w:keepLines w:val="0"/>
              <w:pageBreakBefore w:val="0"/>
              <w:widowControl w:val="0"/>
              <w:numPr>
                <w:ilvl w:val="0"/>
                <w:numId w:val="0"/>
              </w:numPr>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kern w:val="2"/>
                <w:sz w:val="24"/>
                <w:szCs w:val="24"/>
                <w:lang w:val="en-US" w:eastAsia="zh-CN" w:bidi="ar-SA"/>
              </w:rPr>
              <w:t>2.</w:t>
            </w:r>
            <w:r>
              <w:rPr>
                <w:rFonts w:hint="eastAsia" w:ascii="宋体" w:hAnsi="宋体" w:eastAsia="宋体" w:cs="宋体"/>
                <w:sz w:val="24"/>
                <w:szCs w:val="24"/>
              </w:rPr>
              <w:t>结合常州市一号二号地铁线路，鼓励学生走出家门。用“读写绘”的方式记录下自己的感受。</w:t>
            </w:r>
          </w:p>
          <w:p w14:paraId="3E6CCE6B">
            <w:pPr>
              <w:keepNext w:val="0"/>
              <w:keepLines w:val="0"/>
              <w:pageBreakBefore w:val="0"/>
              <w:widowControl w:val="0"/>
              <w:numPr>
                <w:ilvl w:val="0"/>
                <w:numId w:val="0"/>
              </w:numPr>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kern w:val="2"/>
                <w:sz w:val="24"/>
                <w:szCs w:val="24"/>
                <w:lang w:val="en-US" w:eastAsia="zh-CN" w:bidi="ar-SA"/>
              </w:rPr>
              <w:t>3.</w:t>
            </w:r>
            <w:r>
              <w:rPr>
                <w:rFonts w:hint="eastAsia" w:ascii="宋体" w:hAnsi="宋体" w:eastAsia="宋体" w:cs="宋体"/>
                <w:sz w:val="24"/>
                <w:szCs w:val="24"/>
              </w:rPr>
              <w:t>低年级学生，关注生活中出现的字。比如广告语，零食，达到生活识字，并且愿意向同学分享。</w:t>
            </w:r>
          </w:p>
        </w:tc>
        <w:tc>
          <w:tcPr>
            <w:tcW w:w="1200" w:type="dxa"/>
            <w:noWrap w:val="0"/>
            <w:vAlign w:val="top"/>
          </w:tcPr>
          <w:p w14:paraId="14D5A2C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r>
      <w:tr w14:paraId="0C002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dxa"/>
            <w:noWrap w:val="0"/>
            <w:vAlign w:val="top"/>
          </w:tcPr>
          <w:p w14:paraId="77DC20F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研学类</w:t>
            </w:r>
          </w:p>
        </w:tc>
        <w:tc>
          <w:tcPr>
            <w:tcW w:w="6858" w:type="dxa"/>
            <w:noWrap w:val="0"/>
            <w:vAlign w:val="top"/>
          </w:tcPr>
          <w:p w14:paraId="1A5DB3EE">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教师组织学生参加研学活动。可以让学生说一说研学活动我们需要注意的事项。回来后可以画一画这次研学旅行的地图，给爸爸妈妈讲一讲自己的见闻和感受。</w:t>
            </w:r>
          </w:p>
        </w:tc>
        <w:tc>
          <w:tcPr>
            <w:tcW w:w="1200" w:type="dxa"/>
            <w:noWrap w:val="0"/>
            <w:vAlign w:val="top"/>
          </w:tcPr>
          <w:p w14:paraId="384732C0">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3-6年级</w:t>
            </w:r>
          </w:p>
        </w:tc>
      </w:tr>
      <w:tr w14:paraId="5E450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dxa"/>
            <w:noWrap w:val="0"/>
            <w:vAlign w:val="top"/>
          </w:tcPr>
          <w:p w14:paraId="17D87763">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环保类</w:t>
            </w:r>
          </w:p>
        </w:tc>
        <w:tc>
          <w:tcPr>
            <w:tcW w:w="6858" w:type="dxa"/>
            <w:noWrap w:val="0"/>
            <w:vAlign w:val="top"/>
          </w:tcPr>
          <w:p w14:paraId="0876F210">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植树活动、清扫公共设施、社区宣传……</w:t>
            </w:r>
          </w:p>
        </w:tc>
        <w:tc>
          <w:tcPr>
            <w:tcW w:w="1200" w:type="dxa"/>
            <w:noWrap w:val="0"/>
            <w:vAlign w:val="top"/>
          </w:tcPr>
          <w:p w14:paraId="5237DC9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1-6年级</w:t>
            </w:r>
          </w:p>
        </w:tc>
      </w:tr>
      <w:tr w14:paraId="00504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086" w:type="dxa"/>
            <w:noWrap w:val="0"/>
            <w:vAlign w:val="top"/>
          </w:tcPr>
          <w:p w14:paraId="02AE8437">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科普类</w:t>
            </w:r>
          </w:p>
        </w:tc>
        <w:tc>
          <w:tcPr>
            <w:tcW w:w="6858" w:type="dxa"/>
            <w:noWrap w:val="0"/>
            <w:vAlign w:val="top"/>
          </w:tcPr>
          <w:p w14:paraId="461F0B2F">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参观学习科研机构、动手小发明……</w:t>
            </w:r>
          </w:p>
        </w:tc>
        <w:tc>
          <w:tcPr>
            <w:tcW w:w="1200" w:type="dxa"/>
            <w:noWrap w:val="0"/>
            <w:vAlign w:val="top"/>
          </w:tcPr>
          <w:p w14:paraId="290FAD3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1-6年级</w:t>
            </w:r>
          </w:p>
        </w:tc>
      </w:tr>
      <w:tr w14:paraId="5477D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dxa"/>
            <w:noWrap w:val="0"/>
            <w:vAlign w:val="top"/>
          </w:tcPr>
          <w:p w14:paraId="2137EFAB">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爱心类</w:t>
            </w:r>
          </w:p>
        </w:tc>
        <w:tc>
          <w:tcPr>
            <w:tcW w:w="6858" w:type="dxa"/>
            <w:noWrap w:val="0"/>
            <w:vAlign w:val="top"/>
          </w:tcPr>
          <w:p w14:paraId="3203049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帮扶老人、义捐灾区、募集贫困儿童……</w:t>
            </w:r>
          </w:p>
        </w:tc>
        <w:tc>
          <w:tcPr>
            <w:tcW w:w="1200" w:type="dxa"/>
            <w:noWrap w:val="0"/>
            <w:vAlign w:val="top"/>
          </w:tcPr>
          <w:p w14:paraId="6711686D">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1-6年级</w:t>
            </w:r>
          </w:p>
        </w:tc>
      </w:tr>
      <w:tr w14:paraId="2A821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dxa"/>
            <w:noWrap w:val="0"/>
            <w:vAlign w:val="top"/>
          </w:tcPr>
          <w:p w14:paraId="24AF840B">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调查类</w:t>
            </w:r>
          </w:p>
        </w:tc>
        <w:tc>
          <w:tcPr>
            <w:tcW w:w="6858" w:type="dxa"/>
            <w:noWrap w:val="0"/>
            <w:vAlign w:val="top"/>
          </w:tcPr>
          <w:p w14:paraId="048DD1F9">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小区快递较多，了解对环境的影响，并提出优化思路。</w:t>
            </w:r>
          </w:p>
        </w:tc>
        <w:tc>
          <w:tcPr>
            <w:tcW w:w="1200" w:type="dxa"/>
            <w:noWrap w:val="0"/>
            <w:vAlign w:val="top"/>
          </w:tcPr>
          <w:p w14:paraId="281159C3">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4-6年级</w:t>
            </w:r>
          </w:p>
        </w:tc>
      </w:tr>
      <w:tr w14:paraId="4763E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dxa"/>
            <w:vMerge w:val="restart"/>
            <w:noWrap w:val="0"/>
            <w:vAlign w:val="top"/>
          </w:tcPr>
          <w:p w14:paraId="62A964F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文化传承类</w:t>
            </w:r>
          </w:p>
        </w:tc>
        <w:tc>
          <w:tcPr>
            <w:tcW w:w="6858" w:type="dxa"/>
            <w:vMerge w:val="restart"/>
            <w:noWrap w:val="0"/>
            <w:vAlign w:val="top"/>
          </w:tcPr>
          <w:p w14:paraId="6EEE6CB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lang w:eastAsia="zh-CN"/>
              </w:rPr>
            </w:pPr>
            <w:r>
              <w:rPr>
                <w:rFonts w:hint="eastAsia" w:ascii="宋体" w:hAnsi="宋体" w:eastAsia="宋体" w:cs="宋体"/>
                <w:sz w:val="24"/>
                <w:szCs w:val="24"/>
              </w:rPr>
              <w:t>结合每次国家法定假日，分学段、年级布置相应的资料查阅。例：清明节</w:t>
            </w:r>
            <w:r>
              <w:rPr>
                <w:rFonts w:hint="eastAsia" w:ascii="宋体" w:hAnsi="宋体" w:eastAsia="宋体" w:cs="宋体"/>
                <w:sz w:val="24"/>
                <w:szCs w:val="24"/>
                <w:lang w:eastAsia="zh-CN"/>
              </w:rPr>
              <w:t>：</w:t>
            </w:r>
          </w:p>
          <w:p w14:paraId="4236D779">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通过查阅资料，了解清明节的由来，收集，学习相关古诗词。</w:t>
            </w:r>
          </w:p>
          <w:p w14:paraId="136FE71B">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2.</w:t>
            </w:r>
            <w:r>
              <w:rPr>
                <w:rFonts w:hint="eastAsia" w:ascii="宋体" w:hAnsi="宋体" w:eastAsia="宋体" w:cs="宋体"/>
                <w:sz w:val="24"/>
                <w:szCs w:val="24"/>
              </w:rPr>
              <w:t>通过已积累的清明节知识，制作清明节小报，体现清明节由来、习俗等。</w:t>
            </w:r>
          </w:p>
          <w:p w14:paraId="580235C5">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3.</w:t>
            </w:r>
            <w:r>
              <w:rPr>
                <w:rFonts w:hint="eastAsia" w:ascii="宋体" w:hAnsi="宋体" w:eastAsia="宋体" w:cs="宋体"/>
                <w:sz w:val="24"/>
                <w:szCs w:val="24"/>
              </w:rPr>
              <w:t>结合清明节的习俗和传统，为清明节的传统习俗传承设计广告语等。</w:t>
            </w:r>
          </w:p>
        </w:tc>
        <w:tc>
          <w:tcPr>
            <w:tcW w:w="1200" w:type="dxa"/>
            <w:noWrap w:val="0"/>
            <w:vAlign w:val="top"/>
          </w:tcPr>
          <w:p w14:paraId="19BBBFD4">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r>
      <w:tr w14:paraId="2709C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dxa"/>
            <w:vMerge w:val="continue"/>
            <w:noWrap w:val="0"/>
            <w:vAlign w:val="top"/>
          </w:tcPr>
          <w:p w14:paraId="2255CAA3">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6858" w:type="dxa"/>
            <w:vMerge w:val="continue"/>
            <w:noWrap w:val="0"/>
            <w:vAlign w:val="top"/>
          </w:tcPr>
          <w:p w14:paraId="04E9ABD4">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200" w:type="dxa"/>
            <w:noWrap w:val="0"/>
            <w:vAlign w:val="top"/>
          </w:tcPr>
          <w:p w14:paraId="60D1C000">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1.2年级</w:t>
            </w:r>
          </w:p>
        </w:tc>
      </w:tr>
      <w:tr w14:paraId="627A6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dxa"/>
            <w:vMerge w:val="continue"/>
            <w:noWrap w:val="0"/>
            <w:vAlign w:val="top"/>
          </w:tcPr>
          <w:p w14:paraId="2BC8A584">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6858" w:type="dxa"/>
            <w:vMerge w:val="continue"/>
            <w:noWrap w:val="0"/>
            <w:vAlign w:val="top"/>
          </w:tcPr>
          <w:p w14:paraId="2BD8104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200" w:type="dxa"/>
            <w:noWrap w:val="0"/>
            <w:vAlign w:val="top"/>
          </w:tcPr>
          <w:p w14:paraId="452350F0">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3.4年级</w:t>
            </w:r>
          </w:p>
        </w:tc>
      </w:tr>
      <w:tr w14:paraId="7FE27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6" w:type="dxa"/>
            <w:vMerge w:val="continue"/>
            <w:noWrap w:val="0"/>
            <w:vAlign w:val="top"/>
          </w:tcPr>
          <w:p w14:paraId="6B18BAE8">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6858" w:type="dxa"/>
            <w:vMerge w:val="continue"/>
            <w:noWrap w:val="0"/>
            <w:vAlign w:val="top"/>
          </w:tcPr>
          <w:p w14:paraId="31A3935D">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200" w:type="dxa"/>
            <w:noWrap w:val="0"/>
            <w:vAlign w:val="top"/>
          </w:tcPr>
          <w:p w14:paraId="54542416">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5.6年级</w:t>
            </w:r>
          </w:p>
        </w:tc>
      </w:tr>
    </w:tbl>
    <w:p w14:paraId="5CEA8D33">
      <w:pPr>
        <w:keepNext w:val="0"/>
        <w:keepLines w:val="0"/>
        <w:pageBreakBefore w:val="0"/>
        <w:widowControl w:val="0"/>
        <w:kinsoku/>
        <w:wordWrap/>
        <w:overflowPunct/>
        <w:topLinePunct w:val="0"/>
        <w:autoSpaceDE/>
        <w:autoSpaceDN/>
        <w:bidi w:val="0"/>
        <w:adjustRightInd/>
        <w:snapToGrid/>
        <w:spacing w:line="420" w:lineRule="exact"/>
        <w:ind w:left="120" w:firstLine="480" w:firstLineChars="200"/>
        <w:textAlignment w:val="auto"/>
        <w:rPr>
          <w:rFonts w:ascii="宋体" w:hAnsi="宋体" w:cs="宋体"/>
          <w:sz w:val="24"/>
        </w:rPr>
      </w:pPr>
      <w:r>
        <w:rPr>
          <w:rFonts w:ascii="宋体" w:hAnsi="宋体" w:cs="宋体"/>
          <w:sz w:val="24"/>
        </w:rPr>
        <w:t>样例解析</w:t>
      </w:r>
      <w:r>
        <w:rPr>
          <w:rFonts w:hint="eastAsia" w:ascii="宋体" w:hAnsi="宋体" w:cs="宋体"/>
          <w:sz w:val="24"/>
          <w:lang w:eastAsia="zh-CN"/>
        </w:rPr>
        <w:t>：</w:t>
      </w:r>
      <w:r>
        <w:rPr>
          <w:rFonts w:ascii="宋体" w:hAnsi="宋体" w:cs="宋体"/>
          <w:sz w:val="24"/>
        </w:rPr>
        <w:t>社会实践类作业，可以扩大学生获取知识的领域，提高学生的各种能力，以使学生适应社会发展和个人发展的需要。这种作业形式，有利于减轻学生的作业负担，提高学生完成作业的兴趣，激活、丰富与提升学生的经验，使之建构与运用已有的知识，完善认知策略与学习策略；有利于学生的情感丰富、细腻，提高学生的学科素养和综合能力，为学生的终身学习和终身发展打下基础。</w:t>
      </w:r>
      <w:r>
        <w:rPr>
          <w:rFonts w:hint="eastAsia" w:ascii="宋体" w:hAnsi="宋体" w:cs="宋体"/>
          <w:sz w:val="24"/>
        </w:rPr>
        <w:t xml:space="preserve">    </w:t>
      </w:r>
    </w:p>
    <w:p w14:paraId="1EA50A42">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宋体" w:hAnsi="宋体" w:cs="宋体"/>
          <w:sz w:val="24"/>
          <w:lang w:val="en-US"/>
        </w:rPr>
      </w:pPr>
      <w:r>
        <w:rPr>
          <w:rFonts w:ascii="宋体" w:hAnsi="宋体" w:cs="宋体"/>
          <w:sz w:val="24"/>
        </w:rPr>
        <w:t>以上样例只是提供参考，</w:t>
      </w:r>
      <w:r>
        <w:rPr>
          <w:rFonts w:hint="eastAsia" w:ascii="宋体" w:hAnsi="宋体" w:cs="宋体"/>
          <w:sz w:val="24"/>
        </w:rPr>
        <w:t>各教研组，各位老师</w:t>
      </w:r>
      <w:r>
        <w:rPr>
          <w:rFonts w:ascii="宋体" w:hAnsi="宋体" w:cs="宋体"/>
          <w:sz w:val="24"/>
        </w:rPr>
        <w:t>可以根据各自的课程理念、学情需求，设计</w:t>
      </w:r>
      <w:r>
        <w:rPr>
          <w:rFonts w:hint="eastAsia" w:ascii="宋体" w:hAnsi="宋体" w:cs="宋体"/>
          <w:sz w:val="24"/>
        </w:rPr>
        <w:t>适合本班、本年级</w:t>
      </w:r>
      <w:r>
        <w:rPr>
          <w:rFonts w:ascii="宋体" w:hAnsi="宋体" w:cs="宋体"/>
          <w:sz w:val="24"/>
        </w:rPr>
        <w:t>的社会实践类学科作业。</w:t>
      </w:r>
    </w:p>
    <w:p w14:paraId="53228799">
      <w:pPr>
        <w:keepNext w:val="0"/>
        <w:keepLines w:val="0"/>
        <w:pageBreakBefore w:val="0"/>
        <w:widowControl w:val="0"/>
        <w:kinsoku/>
        <w:wordWrap/>
        <w:overflowPunct/>
        <w:topLinePunct w:val="0"/>
        <w:autoSpaceDE/>
        <w:autoSpaceDN/>
        <w:bidi w:val="0"/>
        <w:adjustRightInd/>
        <w:snapToGrid/>
        <w:spacing w:line="420" w:lineRule="exact"/>
        <w:ind w:firstLine="482" w:firstLineChars="200"/>
        <w:textAlignment w:val="auto"/>
        <w:rPr>
          <w:rFonts w:hint="default" w:ascii="宋体" w:hAnsi="宋体" w:cs="宋体"/>
          <w:b/>
          <w:bCs/>
          <w:sz w:val="24"/>
          <w:lang w:val="en-US"/>
        </w:rPr>
      </w:pPr>
      <w:r>
        <w:rPr>
          <w:rFonts w:ascii="宋体" w:hAnsi="宋体" w:cs="宋体"/>
          <w:b/>
          <w:bCs/>
          <w:sz w:val="24"/>
        </w:rPr>
        <w:t>【样例7】学科融合型作业</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5"/>
        <w:gridCol w:w="1605"/>
        <w:gridCol w:w="5719"/>
      </w:tblGrid>
      <w:tr w14:paraId="3FECF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shd w:val="clear" w:color="auto" w:fill="D7D7D7"/>
            <w:noWrap w:val="0"/>
            <w:vAlign w:val="top"/>
          </w:tcPr>
          <w:p w14:paraId="07085290">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作业设计</w:t>
            </w:r>
          </w:p>
        </w:tc>
        <w:tc>
          <w:tcPr>
            <w:tcW w:w="1605" w:type="dxa"/>
            <w:shd w:val="clear" w:color="auto" w:fill="D7D7D7"/>
            <w:noWrap w:val="0"/>
            <w:vAlign w:val="top"/>
          </w:tcPr>
          <w:p w14:paraId="49751067">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依据</w:t>
            </w:r>
          </w:p>
        </w:tc>
        <w:tc>
          <w:tcPr>
            <w:tcW w:w="5719" w:type="dxa"/>
            <w:shd w:val="clear" w:color="auto" w:fill="D7D7D7"/>
            <w:noWrap w:val="0"/>
            <w:vAlign w:val="top"/>
          </w:tcPr>
          <w:p w14:paraId="75F9D0B1">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融合学科</w:t>
            </w:r>
          </w:p>
        </w:tc>
      </w:tr>
      <w:tr w14:paraId="153B4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noWrap w:val="0"/>
            <w:vAlign w:val="top"/>
          </w:tcPr>
          <w:p w14:paraId="5C348987">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14:paraId="19526F84">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“蚕宝宝养成记”</w:t>
            </w:r>
          </w:p>
        </w:tc>
        <w:tc>
          <w:tcPr>
            <w:tcW w:w="1605" w:type="dxa"/>
            <w:noWrap w:val="0"/>
            <w:vAlign w:val="top"/>
          </w:tcPr>
          <w:p w14:paraId="77A8C165">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p w14:paraId="5D24E3A4">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观察日记</w:t>
            </w:r>
          </w:p>
        </w:tc>
        <w:tc>
          <w:tcPr>
            <w:tcW w:w="5719" w:type="dxa"/>
            <w:noWrap w:val="0"/>
            <w:vAlign w:val="top"/>
          </w:tcPr>
          <w:p w14:paraId="183A631E">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科学教师发放“蚕宝宝”学生喂养、观察。</w:t>
            </w:r>
          </w:p>
          <w:p w14:paraId="269FB2A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语文教师教学《我的日记系列》，学生阅读，试着模仿着这种方式，完成属于自己的《蚕宝宝日记》。</w:t>
            </w:r>
          </w:p>
        </w:tc>
      </w:tr>
      <w:tr w14:paraId="530D6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noWrap w:val="0"/>
            <w:vAlign w:val="top"/>
          </w:tcPr>
          <w:p w14:paraId="0A926A32">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14:paraId="4AB33008">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神话趣配音</w:t>
            </w:r>
          </w:p>
        </w:tc>
        <w:tc>
          <w:tcPr>
            <w:tcW w:w="1605" w:type="dxa"/>
            <w:noWrap w:val="0"/>
            <w:vAlign w:val="top"/>
          </w:tcPr>
          <w:p w14:paraId="06D56821">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p w14:paraId="029C0709">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神话单元</w:t>
            </w:r>
          </w:p>
        </w:tc>
        <w:tc>
          <w:tcPr>
            <w:tcW w:w="5719" w:type="dxa"/>
            <w:noWrap w:val="0"/>
            <w:vAlign w:val="top"/>
          </w:tcPr>
          <w:p w14:paraId="27220E23">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语文学习神话单元，学生阅读神话故事。</w:t>
            </w:r>
          </w:p>
          <w:p w14:paraId="608B8DFA">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信息技术老师指导，观看神话故事片段，并指导学生选择、剪辑。学生以小组形式合作完成配音。</w:t>
            </w:r>
          </w:p>
        </w:tc>
      </w:tr>
      <w:tr w14:paraId="2A90F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noWrap w:val="0"/>
            <w:vAlign w:val="top"/>
          </w:tcPr>
          <w:p w14:paraId="2535905C">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p w14:paraId="50733E5D">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蒲公英贺卡</w:t>
            </w:r>
          </w:p>
        </w:tc>
        <w:tc>
          <w:tcPr>
            <w:tcW w:w="1605" w:type="dxa"/>
            <w:noWrap w:val="0"/>
            <w:vAlign w:val="top"/>
          </w:tcPr>
          <w:p w14:paraId="68A0FA91">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p w14:paraId="6B62F41B">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书写祝福语</w:t>
            </w:r>
          </w:p>
        </w:tc>
        <w:tc>
          <w:tcPr>
            <w:tcW w:w="5719" w:type="dxa"/>
            <w:noWrap w:val="0"/>
            <w:vAlign w:val="top"/>
          </w:tcPr>
          <w:p w14:paraId="49827EBA">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科学老师在劳动课带领学生播种蒲公英，了解蒲公英的知识。</w:t>
            </w:r>
          </w:p>
          <w:p w14:paraId="6A5B22E1">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美术老师指导学生如何设计制作“蒲公英贺卡”。</w:t>
            </w:r>
          </w:p>
          <w:p w14:paraId="76A7772A">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语文老师指导如何写祝福语。</w:t>
            </w:r>
          </w:p>
        </w:tc>
      </w:tr>
      <w:tr w14:paraId="41160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5" w:type="dxa"/>
            <w:noWrap w:val="0"/>
            <w:vAlign w:val="top"/>
          </w:tcPr>
          <w:p w14:paraId="57FDD44D">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p w14:paraId="3410BE1F">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p w14:paraId="236CE063">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节气实践作业</w:t>
            </w:r>
          </w:p>
        </w:tc>
        <w:tc>
          <w:tcPr>
            <w:tcW w:w="1605" w:type="dxa"/>
            <w:noWrap w:val="0"/>
            <w:vAlign w:val="top"/>
          </w:tcPr>
          <w:p w14:paraId="011ECCF5">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p w14:paraId="2FE421B3">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p w14:paraId="72F926FC">
            <w:pPr>
              <w:keepNext w:val="0"/>
              <w:keepLines w:val="0"/>
              <w:pageBreakBefore w:val="0"/>
              <w:widowControl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校本课程</w:t>
            </w:r>
          </w:p>
        </w:tc>
        <w:tc>
          <w:tcPr>
            <w:tcW w:w="5719" w:type="dxa"/>
            <w:noWrap w:val="0"/>
            <w:vAlign w:val="top"/>
          </w:tcPr>
          <w:p w14:paraId="2FBBD9BE">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语文教师讲解节气知识，制作节气观察表，学生观察记录。</w:t>
            </w:r>
          </w:p>
          <w:p w14:paraId="72FA2444">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科学课，动手制作节气小实验。</w:t>
            </w:r>
          </w:p>
          <w:p w14:paraId="5EC9F987">
            <w:pPr>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美术课教学生如何制作节气知识口袋，进而学生自己进行介绍。</w:t>
            </w:r>
          </w:p>
        </w:tc>
      </w:tr>
    </w:tbl>
    <w:p w14:paraId="1AB17F94">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ascii="宋体" w:hAnsi="宋体" w:cs="宋体"/>
          <w:sz w:val="24"/>
        </w:rPr>
      </w:pPr>
      <w:r>
        <w:rPr>
          <w:rFonts w:ascii="宋体" w:hAnsi="宋体" w:cs="宋体"/>
          <w:sz w:val="24"/>
        </w:rPr>
        <w:t>样例解析</w:t>
      </w:r>
      <w:r>
        <w:rPr>
          <w:rFonts w:hint="eastAsia" w:ascii="宋体" w:hAnsi="宋体" w:cs="宋体"/>
          <w:sz w:val="24"/>
          <w:lang w:eastAsia="zh-CN"/>
        </w:rPr>
        <w:t>：</w:t>
      </w:r>
      <w:r>
        <w:rPr>
          <w:rFonts w:ascii="宋体" w:hAnsi="宋体" w:cs="宋体"/>
          <w:sz w:val="24"/>
        </w:rPr>
        <w:t>语文和其他学科的知识有机地融合在一起，淡化学科之间的界限，尽可能拓展学生的知识视野，让学生在完成作业的过程中尽可能地综合学习并有效运用知识，促进学生德智体美劳全面发展。</w:t>
      </w:r>
    </w:p>
    <w:p w14:paraId="3C43E49B">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pacing w:val="0"/>
          <w:sz w:val="24"/>
          <w:szCs w:val="24"/>
          <w:lang w:val="en-US" w:eastAsia="zh-CN"/>
        </w:rPr>
      </w:pPr>
      <w:r>
        <w:rPr>
          <w:rFonts w:ascii="宋体" w:hAnsi="宋体" w:cs="宋体"/>
          <w:sz w:val="24"/>
        </w:rPr>
        <w:t>这样的作业设计，需要</w:t>
      </w:r>
      <w:r>
        <w:rPr>
          <w:rFonts w:hint="eastAsia" w:ascii="宋体" w:hAnsi="宋体" w:cs="宋体"/>
          <w:sz w:val="24"/>
        </w:rPr>
        <w:t>教研组的</w:t>
      </w:r>
      <w:r>
        <w:rPr>
          <w:rFonts w:ascii="宋体" w:hAnsi="宋体" w:cs="宋体"/>
          <w:sz w:val="24"/>
        </w:rPr>
        <w:t>统筹规划和安排，依据</w:t>
      </w:r>
      <w:r>
        <w:rPr>
          <w:rFonts w:hint="eastAsia" w:ascii="宋体" w:hAnsi="宋体" w:cs="宋体"/>
          <w:sz w:val="24"/>
        </w:rPr>
        <w:t>学生</w:t>
      </w:r>
      <w:r>
        <w:rPr>
          <w:rFonts w:ascii="宋体" w:hAnsi="宋体" w:cs="宋体"/>
          <w:sz w:val="24"/>
        </w:rPr>
        <w:t>年龄段的特点和认知程度，设计可实施的、融合性的高质量作业。</w:t>
      </w:r>
    </w:p>
    <w:p w14:paraId="779759A0">
      <w:pPr>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黑体" w:hAnsi="黑体" w:eastAsia="黑体" w:cs="黑体"/>
          <w:b/>
          <w:bCs/>
          <w:kern w:val="0"/>
          <w:sz w:val="32"/>
          <w:szCs w:val="32"/>
        </w:rPr>
      </w:pPr>
      <w:r>
        <w:rPr>
          <w:rFonts w:hint="eastAsia" w:ascii="黑体" w:hAnsi="黑体" w:eastAsia="黑体" w:cs="黑体"/>
          <w:b/>
          <w:bCs/>
          <w:kern w:val="0"/>
          <w:sz w:val="32"/>
          <w:szCs w:val="32"/>
        </w:rPr>
        <w:t>薛家实验小学数学</w:t>
      </w:r>
      <w:r>
        <w:rPr>
          <w:rFonts w:hint="eastAsia" w:ascii="黑体" w:hAnsi="黑体" w:eastAsia="黑体" w:cs="黑体"/>
          <w:b/>
          <w:bCs/>
          <w:kern w:val="0"/>
          <w:sz w:val="32"/>
          <w:szCs w:val="32"/>
          <w:lang w:val="en-US" w:eastAsia="zh-CN"/>
        </w:rPr>
        <w:t>学科</w:t>
      </w:r>
      <w:r>
        <w:rPr>
          <w:rFonts w:hint="eastAsia" w:ascii="黑体" w:hAnsi="黑体" w:eastAsia="黑体" w:cs="黑体"/>
          <w:b/>
          <w:bCs/>
          <w:kern w:val="0"/>
          <w:sz w:val="32"/>
          <w:szCs w:val="32"/>
        </w:rPr>
        <w:t>作业设计与实施指南</w:t>
      </w:r>
    </w:p>
    <w:p w14:paraId="5A2E6B84">
      <w:pPr>
        <w:keepNext w:val="0"/>
        <w:keepLines w:val="0"/>
        <w:pageBreakBefore w:val="0"/>
        <w:widowControl/>
        <w:kinsoku/>
        <w:wordWrap/>
        <w:overflowPunct/>
        <w:topLinePunct w:val="0"/>
        <w:autoSpaceDE/>
        <w:autoSpaceDN/>
        <w:bidi w:val="0"/>
        <w:adjustRightInd/>
        <w:snapToGrid/>
        <w:spacing w:line="420" w:lineRule="exact"/>
        <w:ind w:firstLine="600" w:firstLineChars="250"/>
        <w:jc w:val="left"/>
        <w:textAlignment w:val="auto"/>
        <w:rPr>
          <w:rFonts w:hint="eastAsia" w:ascii="宋体" w:hAnsi="宋体" w:eastAsia="宋体" w:cs="宋体"/>
          <w:kern w:val="0"/>
          <w:sz w:val="24"/>
          <w:szCs w:val="24"/>
        </w:rPr>
      </w:pPr>
      <w:r>
        <w:rPr>
          <w:rFonts w:hint="eastAsia" w:ascii="宋体" w:hAnsi="宋体" w:eastAsia="宋体" w:cs="宋体"/>
          <w:bCs/>
          <w:kern w:val="0"/>
          <w:sz w:val="24"/>
          <w:szCs w:val="24"/>
        </w:rPr>
        <w:t>为了更好地落实“双减”政策，落实《常州市中小学作业管理意见》及《常州市中小学作业管理十项严禁》，也为了进一步提升我校数学教育教学质量，现制定薛家实验小学数学作业设计与实施指南。数学作业是指数学教师依据学科育人目标和整体育人目标布置给学生，由学生利用非教学时间完成的学习任务。数学作业的设计与实施是小学数学教学中的必备环节，是达成数学教育教学目标，保障学生习得数学基础知识与基本技能，感悟与内化小学数学基本思想，积累与使用数学活动经验，发展数学核心素养与数学核心能力的关键环节。学生完成作业的情况，是学生形成性评价重要的数据来源，是教师诊断与改进教学的重要依据，是给学生、家长反馈学生数学学习状况的重要依据，也是为了完善学校教学质量管理的抓手。</w:t>
      </w:r>
    </w:p>
    <w:p w14:paraId="639EB851">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 xml:space="preserve">    一、数学作业设计与实施总目标：</w:t>
      </w:r>
    </w:p>
    <w:p w14:paraId="2C993D48">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1.作业控量减负提质增效，落实“双减”文件精神。</w:t>
      </w:r>
      <w:r>
        <w:rPr>
          <w:rFonts w:hint="eastAsia" w:ascii="宋体" w:hAnsi="宋体" w:eastAsia="宋体" w:cs="宋体"/>
          <w:bCs/>
          <w:kern w:val="0"/>
          <w:sz w:val="24"/>
          <w:szCs w:val="24"/>
        </w:rPr>
        <w:t>通过</w:t>
      </w:r>
      <w:r>
        <w:rPr>
          <w:rFonts w:hint="eastAsia" w:ascii="宋体" w:hAnsi="宋体" w:eastAsia="宋体" w:cs="宋体"/>
          <w:kern w:val="0"/>
          <w:sz w:val="24"/>
          <w:szCs w:val="24"/>
        </w:rPr>
        <w:t xml:space="preserve">减少与控制小学数学作业的量，同时提高小学数学作业设计的质，确保小学数学作业设计减量不减质，小学数学教育质量稳中有升。使“双减”政策和“中小学作业管理的指导意见”、“常州市中小学生作业管理十项严禁”等文件精神得到真正意义上的落实。 </w:t>
      </w:r>
    </w:p>
    <w:p w14:paraId="0B906C41">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2.丰富作业设计研训方式，提升作业设计水平。</w:t>
      </w:r>
      <w:r>
        <w:rPr>
          <w:rFonts w:hint="eastAsia" w:ascii="宋体" w:hAnsi="宋体" w:eastAsia="宋体" w:cs="宋体"/>
          <w:kern w:val="0"/>
          <w:sz w:val="24"/>
          <w:szCs w:val="24"/>
        </w:rPr>
        <w:t>通过丰富的作业设计培训活动、作业设计评比、优秀作业展评，作业设计专项研讨等活动，</w:t>
      </w:r>
      <w:r>
        <w:rPr>
          <w:rFonts w:hint="eastAsia" w:ascii="宋体" w:hAnsi="宋体" w:eastAsia="宋体" w:cs="宋体"/>
          <w:bCs/>
          <w:kern w:val="0"/>
          <w:sz w:val="24"/>
          <w:szCs w:val="24"/>
        </w:rPr>
        <w:t>加大作业设计研究力度，</w:t>
      </w:r>
      <w:r>
        <w:rPr>
          <w:rFonts w:hint="eastAsia" w:ascii="宋体" w:hAnsi="宋体" w:eastAsia="宋体" w:cs="宋体"/>
          <w:kern w:val="0"/>
          <w:sz w:val="24"/>
          <w:szCs w:val="24"/>
        </w:rPr>
        <w:t>提升数学教师的作业设计水平。</w:t>
      </w:r>
    </w:p>
    <w:p w14:paraId="0A7DD885">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3.逐步建立与分享优质作业库，提升作业使用水平。</w:t>
      </w:r>
      <w:r>
        <w:rPr>
          <w:rFonts w:hint="eastAsia" w:ascii="宋体" w:hAnsi="宋体" w:eastAsia="宋体" w:cs="宋体"/>
          <w:kern w:val="0"/>
          <w:sz w:val="24"/>
          <w:szCs w:val="24"/>
        </w:rPr>
        <w:t>通过定期开展小学数学作业设计与使用主题教研活动，专项等多种途径，逐步建立教研组优质作业库，提升教师作业设计、布置、批改、分析、反馈和辅导等能力，提升教师的作业使用水平。尝试探索运用大数据和人工智能，向学生推送错题集和变式练习。</w:t>
      </w:r>
    </w:p>
    <w:p w14:paraId="3C0BE84F">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二、数学作业设计的原则：</w:t>
      </w:r>
    </w:p>
    <w:p w14:paraId="522694C0">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1.主体性原则：</w:t>
      </w:r>
      <w:r>
        <w:rPr>
          <w:rFonts w:hint="eastAsia" w:ascii="宋体" w:hAnsi="宋体" w:eastAsia="宋体" w:cs="宋体"/>
          <w:bCs/>
          <w:kern w:val="0"/>
          <w:sz w:val="24"/>
          <w:szCs w:val="24"/>
        </w:rPr>
        <w:t>学校</w:t>
      </w:r>
      <w:r>
        <w:rPr>
          <w:rFonts w:hint="eastAsia" w:ascii="宋体" w:hAnsi="宋体" w:eastAsia="宋体" w:cs="宋体"/>
          <w:kern w:val="0"/>
          <w:sz w:val="24"/>
          <w:szCs w:val="24"/>
        </w:rPr>
        <w:t>是作业管理的责任主体，负责统筹规划学生作业总量，严格控制书面作业时间。</w:t>
      </w:r>
      <w:r>
        <w:rPr>
          <w:rFonts w:hint="eastAsia" w:ascii="宋体" w:hAnsi="宋体" w:eastAsia="宋体" w:cs="宋体"/>
          <w:bCs/>
          <w:kern w:val="0"/>
          <w:sz w:val="24"/>
          <w:szCs w:val="24"/>
        </w:rPr>
        <w:t>教师</w:t>
      </w:r>
      <w:r>
        <w:rPr>
          <w:rFonts w:hint="eastAsia" w:ascii="宋体" w:hAnsi="宋体" w:eastAsia="宋体" w:cs="宋体"/>
          <w:kern w:val="0"/>
          <w:sz w:val="24"/>
          <w:szCs w:val="24"/>
        </w:rPr>
        <w:t>是作业设计和实施的主要责任人，负责探索设计不同环节、不同类型、不同功能的作业，改进课堂教学，促进学生能力。</w:t>
      </w:r>
      <w:r>
        <w:rPr>
          <w:rFonts w:hint="eastAsia" w:ascii="宋体" w:hAnsi="宋体" w:eastAsia="宋体" w:cs="宋体"/>
          <w:bCs/>
          <w:kern w:val="0"/>
          <w:sz w:val="24"/>
          <w:szCs w:val="24"/>
        </w:rPr>
        <w:t>学生</w:t>
      </w:r>
      <w:r>
        <w:rPr>
          <w:rFonts w:hint="eastAsia" w:ascii="宋体" w:hAnsi="宋体" w:eastAsia="宋体" w:cs="宋体"/>
          <w:kern w:val="0"/>
          <w:sz w:val="24"/>
          <w:szCs w:val="24"/>
        </w:rPr>
        <w:t>是完成作业的主体，需养成主动独立、认真按时完成作业，及时订正作业错误的良好习惯。</w:t>
      </w:r>
    </w:p>
    <w:p w14:paraId="68A95404">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Cs/>
          <w:kern w:val="0"/>
          <w:sz w:val="24"/>
          <w:szCs w:val="24"/>
        </w:rPr>
      </w:pPr>
      <w:r>
        <w:rPr>
          <w:rFonts w:hint="eastAsia" w:ascii="宋体" w:hAnsi="宋体" w:eastAsia="宋体" w:cs="宋体"/>
          <w:b/>
          <w:bCs/>
          <w:kern w:val="0"/>
          <w:sz w:val="24"/>
          <w:szCs w:val="24"/>
        </w:rPr>
        <w:t>2.科学性原则：</w:t>
      </w:r>
      <w:r>
        <w:rPr>
          <w:rFonts w:hint="eastAsia" w:ascii="宋体" w:hAnsi="宋体" w:eastAsia="宋体" w:cs="宋体"/>
          <w:bCs/>
          <w:kern w:val="0"/>
          <w:sz w:val="24"/>
          <w:szCs w:val="24"/>
        </w:rPr>
        <w:t>作业的设计与实施要基于《义务教育数学课程标准》，全面落实课程目标，关注数学核心素养。要尊重学生认知规律，既面向全体又关注个体差异，精选作业内容，合理确定作业数量，统筹考虑作业时长，适当设计作业难度。</w:t>
      </w:r>
    </w:p>
    <w:p w14:paraId="39FC2219">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Cs/>
          <w:kern w:val="0"/>
          <w:sz w:val="24"/>
          <w:szCs w:val="24"/>
        </w:rPr>
      </w:pPr>
      <w:r>
        <w:rPr>
          <w:rFonts w:hint="eastAsia" w:ascii="宋体" w:hAnsi="宋体" w:eastAsia="宋体" w:cs="宋体"/>
          <w:b/>
          <w:bCs/>
          <w:kern w:val="0"/>
          <w:sz w:val="24"/>
          <w:szCs w:val="24"/>
        </w:rPr>
        <w:t>3.教育性原则：</w:t>
      </w:r>
      <w:r>
        <w:rPr>
          <w:rFonts w:hint="eastAsia" w:ascii="宋体" w:hAnsi="宋体" w:eastAsia="宋体" w:cs="宋体"/>
          <w:bCs/>
          <w:kern w:val="0"/>
          <w:sz w:val="24"/>
          <w:szCs w:val="24"/>
        </w:rPr>
        <w:t>作业的设计与实施是落实立德树人根本任务，切实减轻学生过重课业负担，提高教育教学质量的重要抓手。通过作业的设计与实施，引导学生“会用数学的眼光观察现实世界，会用数学的思维思考现实世界，会用数学的语言表达现实世界。”促进学生自主学习能力和自我管控能力的提高。</w:t>
      </w:r>
    </w:p>
    <w:p w14:paraId="52E1C828">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Cs/>
          <w:kern w:val="0"/>
          <w:sz w:val="24"/>
          <w:szCs w:val="24"/>
        </w:rPr>
      </w:pPr>
      <w:r>
        <w:rPr>
          <w:rFonts w:hint="eastAsia" w:ascii="宋体" w:hAnsi="宋体" w:eastAsia="宋体" w:cs="宋体"/>
          <w:b/>
          <w:bCs/>
          <w:kern w:val="0"/>
          <w:sz w:val="24"/>
          <w:szCs w:val="24"/>
        </w:rPr>
        <w:t>4.发展性原则：</w:t>
      </w:r>
      <w:r>
        <w:rPr>
          <w:rFonts w:hint="eastAsia" w:ascii="宋体" w:hAnsi="宋体" w:eastAsia="宋体" w:cs="宋体"/>
          <w:bCs/>
          <w:kern w:val="0"/>
          <w:sz w:val="24"/>
          <w:szCs w:val="24"/>
        </w:rPr>
        <w:t>作业的设计要从大单元视角，设计主题性、探究性、实践性、跨学科综合性作业，要发挥作业的诊断和改进功能。教师既要关注作业的结果，更要关注作业过程与作业习惯。</w:t>
      </w:r>
    </w:p>
    <w:p w14:paraId="137170BB">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三、数学作业设计与实施的具体要求：</w:t>
      </w:r>
    </w:p>
    <w:p w14:paraId="354A0738">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1.建立五育并举的小学数学作业设计观。</w:t>
      </w:r>
      <w:r>
        <w:rPr>
          <w:rFonts w:hint="eastAsia" w:ascii="宋体" w:hAnsi="宋体" w:eastAsia="宋体" w:cs="宋体"/>
          <w:kern w:val="0"/>
          <w:sz w:val="24"/>
          <w:szCs w:val="24"/>
        </w:rPr>
        <w:t>数学作业设计能落实立德树人根本任务，指向学生发展核心素养，促进学生德智体美劳全面发展。数学作业设计须基于数学课程标准和教科书、体现数学课程性质及学科育人价值。</w:t>
      </w:r>
    </w:p>
    <w:p w14:paraId="45D14FB7">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2．发挥小学数学作业全面的育人功能。</w:t>
      </w:r>
      <w:r>
        <w:rPr>
          <w:rFonts w:hint="eastAsia" w:ascii="宋体" w:hAnsi="宋体" w:eastAsia="宋体" w:cs="宋体"/>
          <w:kern w:val="0"/>
          <w:sz w:val="24"/>
          <w:szCs w:val="24"/>
        </w:rPr>
        <w:t>除了发挥数学作业巩固数学基础知识、训练数学基本技能、感悟数学基本思想、积累数学活动经验、反馈课堂教学效果的功能外，还要注重发挥作业对学生全面发展的促进作用，注意通过作业培养学生的责任心、毅力和良好的学习习惯、培养学生自主管理时间的能力、发展学生问题解决和创新实践的能力、发展学生反省思维等高阶思维的能力等。</w:t>
      </w:r>
    </w:p>
    <w:p w14:paraId="2DD8DE4C">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3.充分尊重和利用好教材配套练习。</w:t>
      </w:r>
      <w:r>
        <w:rPr>
          <w:rFonts w:hint="eastAsia" w:ascii="宋体" w:hAnsi="宋体" w:eastAsia="宋体" w:cs="宋体"/>
          <w:kern w:val="0"/>
          <w:sz w:val="24"/>
          <w:szCs w:val="24"/>
        </w:rPr>
        <w:t>教材配套的习题，也是教材编写者反复研究精心设计的成果。要准确分析配套习题的设计意图和训练重点，明晰它们与教学目标的关联，在教学中逐一落实。在此基础上，可深入挖掘教材配套习题中蕴藏的五育因素，依据不同学生的实际情况适当改编作业要求，提高教材配套习题的针对性，使不同的学生得到不同的发展。</w:t>
      </w:r>
    </w:p>
    <w:p w14:paraId="3D47F7CE">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4.丰富小学数学作业类型与方式。</w:t>
      </w:r>
      <w:r>
        <w:rPr>
          <w:rFonts w:hint="eastAsia" w:ascii="宋体" w:hAnsi="宋体" w:eastAsia="宋体" w:cs="宋体"/>
          <w:kern w:val="0"/>
          <w:sz w:val="24"/>
          <w:szCs w:val="24"/>
        </w:rPr>
        <w:t>根据作业的不同功能与内容维度，数学作业可以分为“基础巩固型作业”、“能力拓展型作业”、“应用探究型作业”、“综合实践型作业”四大类。应根据数学内容的不同、学生年级的不同、作业设计目标的不同，合理布置不同类型作业，要加强综合性、探究性和开放性，让学生经历与体验多样的学习方式，形成主动探索的学习习惯。</w:t>
      </w:r>
    </w:p>
    <w:p w14:paraId="70B647A4">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5.兼顾普适性和个性化作业需求。</w:t>
      </w:r>
      <w:r>
        <w:rPr>
          <w:rFonts w:hint="eastAsia" w:ascii="宋体" w:hAnsi="宋体" w:eastAsia="宋体" w:cs="宋体"/>
          <w:kern w:val="0"/>
          <w:sz w:val="24"/>
          <w:szCs w:val="24"/>
        </w:rPr>
        <w:t>合理布置作业,布置有计划，鼓励分层、弹性、个性化作业；建立选做、免做、缓做、补做机制。既要设计面向全体学生的基础性作业，也要充分考虑不同层次学生的学习现状，设计不同梯度、不同功能的层级作业，合理安排巩固性和拓展性的书面作业，满足学生的个性化需求。</w:t>
      </w:r>
    </w:p>
    <w:p w14:paraId="2B7A31F9">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6.加强小学数学作业批改反馈。</w:t>
      </w:r>
      <w:r>
        <w:rPr>
          <w:rFonts w:hint="eastAsia" w:ascii="宋体" w:hAnsi="宋体" w:eastAsia="宋体" w:cs="宋体"/>
          <w:kern w:val="0"/>
          <w:sz w:val="24"/>
          <w:szCs w:val="24"/>
        </w:rPr>
        <w:t>教师要对布置的学生作业及时的全批改，以掌握学生学习情况，检验是否达到布置作业的教学目标，并将作业情况作为下一次备课和教学的重要依据。教师要采取集体讲评、个别讲解等方式有针对性地及时反馈，特别要强化对学习有困难学生的辅导帮扶。要改变“有批改无分析”现象，发挥作业的形成性评价功能。作业的评价不仅重视结果，更要关注学生的思维过程的呈现，关注学生作业过程中的状态，关注对学生作业过程中的及时评价。</w:t>
      </w:r>
    </w:p>
    <w:p w14:paraId="567654D7">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7.合理把控小学数学作业时间。</w:t>
      </w:r>
      <w:r>
        <w:rPr>
          <w:rFonts w:hint="eastAsia" w:ascii="宋体" w:hAnsi="宋体" w:eastAsia="宋体" w:cs="宋体"/>
          <w:kern w:val="0"/>
          <w:sz w:val="24"/>
          <w:szCs w:val="24"/>
        </w:rPr>
        <w:t>要严格控制每天书面作业时间，作业设计要遵循以下基本要求：1-2 年级的书面作业在校内完成，不布置书面回家作业，3-6 年级书面作业平均完成时间不超过20分钟。</w:t>
      </w:r>
    </w:p>
    <w:p w14:paraId="3DA58E12">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四、数学作业设计与实施典型样例</w:t>
      </w:r>
    </w:p>
    <w:p w14:paraId="1120D4DC">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（一）基础巩固型作业：</w:t>
      </w:r>
      <w:r>
        <w:rPr>
          <w:rFonts w:hint="eastAsia" w:ascii="宋体" w:hAnsi="宋体" w:eastAsia="宋体" w:cs="宋体"/>
          <w:kern w:val="0"/>
          <w:sz w:val="24"/>
          <w:szCs w:val="24"/>
        </w:rPr>
        <w:t>“基础巩固型作业”指向于帮助学生习得“双基”，主要指巩固数学基础知识，训练数学基本技能的作业。平时教学中除了用好教材配套的这类作业外，还应适当补充回顾与梳理数学知识产生与发展过程的作业和理解数学知识本质的作业。</w:t>
      </w:r>
    </w:p>
    <w:p w14:paraId="7BF546A8">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1．回顾与梳理数学知识产生与发展的过程。</w:t>
      </w:r>
      <w:r>
        <w:rPr>
          <w:rFonts w:hint="eastAsia" w:ascii="宋体" w:hAnsi="宋体" w:eastAsia="宋体" w:cs="宋体"/>
          <w:kern w:val="0"/>
          <w:sz w:val="24"/>
          <w:szCs w:val="24"/>
        </w:rPr>
        <w:t>如公式的推导过程、运算律、数学性质等的归纳过程、思路与方法的联想或类比过程等等。由于对学生抽象概括的能力有要求，在设计这些作业时注意给学生搭一些“脚手架”，降低作业的难度。</w:t>
      </w:r>
    </w:p>
    <w:p w14:paraId="38C5B689">
      <w:pPr>
        <w:keepNext w:val="0"/>
        <w:keepLines w:val="0"/>
        <w:pageBreakBefore w:val="0"/>
        <w:widowControl/>
        <w:kinsoku/>
        <w:wordWrap/>
        <w:overflowPunct/>
        <w:topLinePunct w:val="0"/>
        <w:autoSpaceDE/>
        <w:autoSpaceDN/>
        <w:bidi w:val="0"/>
        <w:adjustRightInd/>
        <w:snapToGrid/>
        <w:spacing w:line="420" w:lineRule="exact"/>
        <w:ind w:firstLine="480"/>
        <w:textAlignment w:val="auto"/>
        <w:rPr>
          <w:rFonts w:hint="eastAsia" w:ascii="宋体" w:hAnsi="宋体" w:eastAsia="宋体" w:cs="宋体"/>
          <w:kern w:val="0"/>
          <w:sz w:val="24"/>
          <w:szCs w:val="24"/>
        </w:rPr>
      </w:pPr>
      <w:r>
        <w:rPr>
          <w:rFonts w:hint="eastAsia" w:ascii="宋体" w:hAnsi="宋体" w:eastAsia="宋体" w:cs="宋体"/>
          <w:sz w:val="24"/>
          <w:szCs w:val="24"/>
        </w:rPr>
        <w:drawing>
          <wp:anchor distT="0" distB="0" distL="114300" distR="114300" simplePos="0" relativeHeight="251708416" behindDoc="0" locked="0" layoutInCell="1" allowOverlap="1">
            <wp:simplePos x="0" y="0"/>
            <wp:positionH relativeFrom="column">
              <wp:posOffset>1277620</wp:posOffset>
            </wp:positionH>
            <wp:positionV relativeFrom="paragraph">
              <wp:posOffset>187325</wp:posOffset>
            </wp:positionV>
            <wp:extent cx="2579370" cy="621030"/>
            <wp:effectExtent l="0" t="0" r="11430" b="7620"/>
            <wp:wrapNone/>
            <wp:docPr id="265" name="图片 31" descr="C:\Users\Administrator\Desktop\640.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31" descr="C:\Users\Administrator\Desktop\640.webp.jpg"/>
                    <pic:cNvPicPr>
                      <a:picLocks noChangeAspect="1"/>
                    </pic:cNvPicPr>
                  </pic:nvPicPr>
                  <pic:blipFill>
                    <a:blip r:embed="rId87"/>
                    <a:stretch>
                      <a:fillRect/>
                    </a:stretch>
                  </pic:blipFill>
                  <pic:spPr>
                    <a:xfrm>
                      <a:off x="0" y="0"/>
                      <a:ext cx="2579370" cy="621030"/>
                    </a:xfrm>
                    <a:prstGeom prst="rect">
                      <a:avLst/>
                    </a:prstGeom>
                    <a:noFill/>
                    <a:ln>
                      <a:noFill/>
                    </a:ln>
                  </pic:spPr>
                </pic:pic>
              </a:graphicData>
            </a:graphic>
          </wp:anchor>
        </w:drawing>
      </w:r>
      <w:r>
        <w:rPr>
          <w:rFonts w:hint="eastAsia" w:ascii="宋体" w:hAnsi="宋体" w:eastAsia="宋体" w:cs="宋体"/>
          <w:b/>
          <w:bCs/>
          <w:kern w:val="0"/>
          <w:sz w:val="24"/>
          <w:szCs w:val="24"/>
        </w:rPr>
        <w:t>【样例1】</w:t>
      </w:r>
    </w:p>
    <w:p w14:paraId="547C7F71">
      <w:pPr>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p>
    <w:p w14:paraId="68D336E4">
      <w:pPr>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p>
    <w:p w14:paraId="3CB78D2A">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p>
    <w:p w14:paraId="1AF115D7">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任意一个平行四边形，通过（    ）的方法都可以转化成一个（   ），转化成的长方形的长和原平行四边形的（   ）相等，转化成的长方形的宽和原平行四边形的（   ）相等，长方形的面积等于（    ），所以原平行四边的面积就等于（   ），用字母表示为（     ）。</w:t>
      </w:r>
    </w:p>
    <w:p w14:paraId="2C2A61DF">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【样例解析】</w:t>
      </w:r>
      <w:r>
        <w:rPr>
          <w:rFonts w:hint="eastAsia" w:ascii="宋体" w:hAnsi="宋体" w:eastAsia="宋体" w:cs="宋体"/>
          <w:kern w:val="0"/>
          <w:sz w:val="24"/>
          <w:szCs w:val="24"/>
        </w:rPr>
        <w:t>通过图示，回顾与梳理平行四边形面积公式的推导过程，为后面学习三角形的面积、梯形的面积奠定方法基础。</w:t>
      </w:r>
    </w:p>
    <w:p w14:paraId="260E2F23">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2．理解数学知识的本质。</w:t>
      </w:r>
      <w:r>
        <w:rPr>
          <w:rFonts w:hint="eastAsia" w:ascii="宋体" w:hAnsi="宋体" w:eastAsia="宋体" w:cs="宋体"/>
          <w:kern w:val="0"/>
          <w:sz w:val="24"/>
          <w:szCs w:val="24"/>
        </w:rPr>
        <w:t>如通分计算异分数加减法的本质是要遵循计数单位相同的数才能直接相加减，所以要通过通分统一分数单位。倍数和因数是两个数的关系，垂直和平行是两条直线的关系，都具有“相互依存”“不能单独存在”的特点等等。</w:t>
      </w:r>
    </w:p>
    <w:p w14:paraId="76A85CD8">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【样例2】</w:t>
      </w:r>
    </w:p>
    <w:p w14:paraId="3CE2FE19">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计算整数加减法时，列竖式时要把（      ）对齐，计算小数加减法时，列竖式时要把（       ）对齐，计算异分母分数加减法时，需要先（   ）。计算三种数的加减法形式看起来不一样，其实都遵循了（           ）才能直接相加减这一共同准则。</w:t>
      </w:r>
    </w:p>
    <w:p w14:paraId="68E687A9">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【样例解析】</w:t>
      </w:r>
      <w:r>
        <w:rPr>
          <w:rFonts w:hint="eastAsia" w:ascii="宋体" w:hAnsi="宋体" w:eastAsia="宋体" w:cs="宋体"/>
          <w:kern w:val="0"/>
          <w:sz w:val="24"/>
          <w:szCs w:val="24"/>
        </w:rPr>
        <w:t>通过对比，用整数、小数、分数加减法计算形式的不同，来反衬加减法必须要遵循的计算准则：计数单位相同的数才能直接相加减。</w:t>
      </w:r>
    </w:p>
    <w:p w14:paraId="3CE1FDEF">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（二）能力拓展型作业：</w:t>
      </w:r>
      <w:r>
        <w:rPr>
          <w:rFonts w:hint="eastAsia" w:ascii="宋体" w:hAnsi="宋体" w:eastAsia="宋体" w:cs="宋体"/>
          <w:kern w:val="0"/>
          <w:sz w:val="24"/>
          <w:szCs w:val="24"/>
        </w:rPr>
        <w:t>“能力拓展型作业”指向于发展学生数学学习的能力，主要指发展学生认知能力和数学核心能力的作业。能力有很多种，结合学科和学段特点，小学数学能力拓展型作业应着重发展学生的抽象概括能力、逻辑推理能力、运算能力、空间观念和空间想象能力、知识结构化能力、数学表达能力等。这类专项作业虽不是小学数学作业的主体，但却是不可或缺的部分，决定着学生后续学习的潜力。</w:t>
      </w:r>
    </w:p>
    <w:p w14:paraId="69E9C2C2">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1．抽象概括类作业：</w:t>
      </w:r>
      <w:r>
        <w:rPr>
          <w:rFonts w:hint="eastAsia" w:ascii="宋体" w:hAnsi="宋体" w:eastAsia="宋体" w:cs="宋体"/>
          <w:kern w:val="0"/>
          <w:sz w:val="24"/>
          <w:szCs w:val="24"/>
        </w:rPr>
        <w:t>抽象概括能力是智力的核心成分，影响着学生对数学知识掌握的深度。抽象一般包括对数量、数量关系的抽象和图形、图形关系的抽象。概括一般包括思路的概括和方法的概括。</w:t>
      </w:r>
    </w:p>
    <w:p w14:paraId="1A4374CF">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【样例3】</w:t>
      </w:r>
    </w:p>
    <w:p w14:paraId="33F2C65C">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12×5=?可以怎样算?</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5B812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14:paraId="1F00CC89">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10×5=50</w:t>
            </w:r>
          </w:p>
          <w:p w14:paraId="074DADBD">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2×5=10</w:t>
            </w:r>
          </w:p>
          <w:p w14:paraId="0D09A918">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50+10=60</w:t>
            </w:r>
          </w:p>
        </w:tc>
        <w:tc>
          <w:tcPr>
            <w:tcW w:w="2841" w:type="dxa"/>
            <w:noWrap w:val="0"/>
            <w:vAlign w:val="top"/>
          </w:tcPr>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0"/>
              <w:gridCol w:w="870"/>
              <w:gridCol w:w="870"/>
            </w:tblGrid>
            <w:tr w14:paraId="0B996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0" w:type="dxa"/>
                  <w:noWrap w:val="0"/>
                  <w:vAlign w:val="top"/>
                </w:tcPr>
                <w:p w14:paraId="5EF2EA71">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w:t>
                  </w:r>
                </w:p>
              </w:tc>
              <w:tc>
                <w:tcPr>
                  <w:tcW w:w="870" w:type="dxa"/>
                  <w:noWrap w:val="0"/>
                  <w:vAlign w:val="top"/>
                </w:tcPr>
                <w:p w14:paraId="59F03B80">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10</w:t>
                  </w:r>
                </w:p>
              </w:tc>
              <w:tc>
                <w:tcPr>
                  <w:tcW w:w="870" w:type="dxa"/>
                  <w:noWrap w:val="0"/>
                  <w:vAlign w:val="top"/>
                </w:tcPr>
                <w:p w14:paraId="6E1F380D">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w:t>
                  </w:r>
                </w:p>
              </w:tc>
            </w:tr>
            <w:tr w14:paraId="69448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0" w:type="dxa"/>
                  <w:noWrap w:val="0"/>
                  <w:vAlign w:val="top"/>
                </w:tcPr>
                <w:p w14:paraId="7CA8D216">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5</w:t>
                  </w:r>
                </w:p>
              </w:tc>
              <w:tc>
                <w:tcPr>
                  <w:tcW w:w="870" w:type="dxa"/>
                  <w:noWrap w:val="0"/>
                  <w:vAlign w:val="top"/>
                </w:tcPr>
                <w:p w14:paraId="1A1E2B32">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50</w:t>
                  </w:r>
                </w:p>
              </w:tc>
              <w:tc>
                <w:tcPr>
                  <w:tcW w:w="870" w:type="dxa"/>
                  <w:noWrap w:val="0"/>
                  <w:vAlign w:val="top"/>
                </w:tcPr>
                <w:p w14:paraId="282A7B9C">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10</w:t>
                  </w:r>
                </w:p>
              </w:tc>
            </w:tr>
          </w:tbl>
          <w:p w14:paraId="5471A3C1">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50+10=60</w:t>
            </w:r>
          </w:p>
        </w:tc>
        <w:tc>
          <w:tcPr>
            <w:tcW w:w="2841" w:type="dxa"/>
            <w:noWrap w:val="0"/>
            <w:vAlign w:val="top"/>
          </w:tcPr>
          <w:p w14:paraId="610AFCB3">
            <w:pPr>
              <w:keepNext w:val="0"/>
              <w:keepLines w:val="0"/>
              <w:pageBreakBefore w:val="0"/>
              <w:widowControl/>
              <w:kinsoku/>
              <w:wordWrap/>
              <w:overflowPunct/>
              <w:topLinePunct w:val="0"/>
              <w:autoSpaceDE/>
              <w:autoSpaceDN/>
              <w:bidi w:val="0"/>
              <w:adjustRightInd/>
              <w:snapToGrid/>
              <w:spacing w:line="420" w:lineRule="exact"/>
              <w:ind w:firstLine="465"/>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1 2</w:t>
            </w:r>
          </w:p>
          <w:p w14:paraId="18A553AB">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u w:val="single"/>
              </w:rPr>
            </w:pPr>
            <w:r>
              <w:rPr>
                <w:rFonts w:hint="eastAsia" w:ascii="宋体" w:hAnsi="宋体" w:eastAsia="宋体" w:cs="宋体"/>
                <w:kern w:val="0"/>
                <w:sz w:val="24"/>
                <w:szCs w:val="24"/>
                <w:u w:val="single"/>
              </w:rPr>
              <w:t>×    5</w:t>
            </w:r>
          </w:p>
          <w:p w14:paraId="106C4782">
            <w:pPr>
              <w:keepNext w:val="0"/>
              <w:keepLines w:val="0"/>
              <w:pageBreakBefore w:val="0"/>
              <w:widowControl/>
              <w:kinsoku/>
              <w:wordWrap/>
              <w:overflowPunct/>
              <w:topLinePunct w:val="0"/>
              <w:autoSpaceDE/>
              <w:autoSpaceDN/>
              <w:bidi w:val="0"/>
              <w:adjustRightInd/>
              <w:snapToGrid/>
              <w:spacing w:line="420" w:lineRule="exact"/>
              <w:ind w:firstLine="465"/>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1 0</w:t>
            </w:r>
          </w:p>
          <w:p w14:paraId="67B09F0B">
            <w:pPr>
              <w:keepNext w:val="0"/>
              <w:keepLines w:val="0"/>
              <w:pageBreakBefore w:val="0"/>
              <w:widowControl/>
              <w:kinsoku/>
              <w:wordWrap/>
              <w:overflowPunct/>
              <w:topLinePunct w:val="0"/>
              <w:autoSpaceDE/>
              <w:autoSpaceDN/>
              <w:bidi w:val="0"/>
              <w:adjustRightInd/>
              <w:snapToGrid/>
              <w:spacing w:line="420" w:lineRule="exact"/>
              <w:ind w:firstLine="120" w:firstLineChars="50"/>
              <w:jc w:val="left"/>
              <w:textAlignment w:val="auto"/>
              <w:rPr>
                <w:rFonts w:hint="eastAsia" w:ascii="宋体" w:hAnsi="宋体" w:eastAsia="宋体" w:cs="宋体"/>
                <w:kern w:val="0"/>
                <w:sz w:val="24"/>
                <w:szCs w:val="24"/>
                <w:u w:val="single"/>
              </w:rPr>
            </w:pPr>
            <w:r>
              <w:rPr>
                <w:rFonts w:hint="eastAsia" w:ascii="宋体" w:hAnsi="宋体" w:eastAsia="宋体" w:cs="宋体"/>
                <w:kern w:val="0"/>
                <w:sz w:val="24"/>
                <w:szCs w:val="24"/>
                <w:u w:val="single"/>
              </w:rPr>
              <w:t xml:space="preserve">   5 0 </w:t>
            </w:r>
          </w:p>
          <w:p w14:paraId="1DB6ADAD">
            <w:pPr>
              <w:keepNext w:val="0"/>
              <w:keepLines w:val="0"/>
              <w:pageBreakBefore w:val="0"/>
              <w:widowControl/>
              <w:kinsoku/>
              <w:wordWrap/>
              <w:overflowPunct/>
              <w:topLinePunct w:val="0"/>
              <w:autoSpaceDE/>
              <w:autoSpaceDN/>
              <w:bidi w:val="0"/>
              <w:adjustRightInd/>
              <w:snapToGrid/>
              <w:spacing w:line="420" w:lineRule="exact"/>
              <w:ind w:firstLine="120" w:firstLineChars="5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 xml:space="preserve">   6 0</w:t>
            </w:r>
          </w:p>
        </w:tc>
      </w:tr>
    </w:tbl>
    <w:p w14:paraId="687885B5">
      <w:pPr>
        <w:keepNext w:val="0"/>
        <w:keepLines w:val="0"/>
        <w:pageBreakBefore w:val="0"/>
        <w:widowControl/>
        <w:kinsoku/>
        <w:wordWrap/>
        <w:overflowPunct/>
        <w:topLinePunct w:val="0"/>
        <w:autoSpaceDE/>
        <w:autoSpaceDN/>
        <w:bidi w:val="0"/>
        <w:adjustRightInd/>
        <w:snapToGrid/>
        <w:spacing w:line="420" w:lineRule="exact"/>
        <w:ind w:firstLine="360" w:firstLineChars="15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（1）口算法：先算 5 个（   ）是多少，再算 5 个（   ）是多少，最后把两个积（       ）。</w:t>
      </w:r>
    </w:p>
    <w:p w14:paraId="60913B68">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（2）表格法：先算（   ）个（   ）是多少，再算（   ）个（   ）是多少，最后把两个积（      ）。</w:t>
      </w:r>
    </w:p>
    <w:p w14:paraId="15D3BF2A">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（3）竖式法： 先算（   ）个（   ）是多少，再算（   ）个（   ）是多少，最后把两个积（    ）。</w:t>
      </w:r>
    </w:p>
    <w:p w14:paraId="0E4CD665">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通过比较可以看出，三种方法共同的地方都是先（    ）算，再算（    ）。</w:t>
      </w:r>
    </w:p>
    <w:p w14:paraId="1251A471">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【样例解析】</w:t>
      </w:r>
      <w:r>
        <w:rPr>
          <w:rFonts w:hint="eastAsia" w:ascii="宋体" w:hAnsi="宋体" w:eastAsia="宋体" w:cs="宋体"/>
          <w:kern w:val="0"/>
          <w:sz w:val="24"/>
          <w:szCs w:val="24"/>
        </w:rPr>
        <w:t>本题有两个层次的抽象概括：第一个层次是先抽象概括出三种计算方法各自的思路；二个层次是在此基础上抽象概括出三种方法共同的计算思路。</w:t>
      </w:r>
    </w:p>
    <w:p w14:paraId="5D45AF49">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2．逻辑推理类作业：</w:t>
      </w:r>
      <w:r>
        <w:rPr>
          <w:rFonts w:hint="eastAsia" w:ascii="宋体" w:hAnsi="宋体" w:eastAsia="宋体" w:cs="宋体"/>
          <w:kern w:val="0"/>
          <w:sz w:val="24"/>
          <w:szCs w:val="24"/>
        </w:rPr>
        <w:t>逻辑推理主要包括两类：一类是从特殊到一般的推理，推理形式主要有归纳、类比；一类是从一般到特殊的推理，推理形式主要有演绎。</w:t>
      </w:r>
    </w:p>
    <w:p w14:paraId="0C0B49C4">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【样例4】</w:t>
      </w:r>
    </w:p>
    <w:p w14:paraId="546CA484">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（1）关于图形周长的计算公式，我们知道了哪些？回忆一下思路吧！①正方形的周长与（     ）有关，正方形的周长是（     ）的（  ）倍，正方形的周长=(        )。②长方形的周长与（   ）和（   ）有关，长方形的周长是（    ）的（   ）倍，长方形的周长=(      )。③我发现，探究一个图形的周长计算公式，共同的思路是：先确定(    )；再确定（      )。</w:t>
      </w:r>
    </w:p>
    <w:p w14:paraId="2465FD0F">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（2）如果要探究圆的周长计算公式，你有什么猜想？请写一写。</w:t>
      </w:r>
    </w:p>
    <w:p w14:paraId="2FB2BEAD">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【样例解析】</w:t>
      </w:r>
      <w:r>
        <w:rPr>
          <w:rFonts w:hint="eastAsia" w:ascii="宋体" w:hAnsi="宋体" w:eastAsia="宋体" w:cs="宋体"/>
          <w:kern w:val="0"/>
          <w:sz w:val="24"/>
          <w:szCs w:val="24"/>
        </w:rPr>
        <w:t>先回顾与概括正方形周长公式和长方形周长公式暗含的推导周长公式共同的思路，再把这个思路迁移到推导圆周长公式上来，发展学生类比推理的能力。</w:t>
      </w:r>
    </w:p>
    <w:p w14:paraId="1FCD8C91">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【样例5】</w:t>
      </w:r>
      <w:r>
        <w:rPr>
          <w:rFonts w:hint="eastAsia" w:ascii="宋体" w:hAnsi="宋体" w:eastAsia="宋体" w:cs="宋体"/>
          <w:kern w:val="0"/>
          <w:sz w:val="24"/>
          <w:szCs w:val="24"/>
        </w:rPr>
        <w:t>张师傅计划生产 800个零件，已经生产了2 天，平均每天生产100个，余下的要在10天内完成，平均每天需要生产多少个零件？</w:t>
      </w:r>
    </w:p>
    <w:p w14:paraId="5C457C3A">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分析思路一：</w:t>
      </w:r>
    </w:p>
    <w:p w14:paraId="699A966C">
      <w:pPr>
        <w:keepNext w:val="0"/>
        <w:keepLines w:val="0"/>
        <w:pageBreakBefore w:val="0"/>
        <w:widowControl/>
        <w:kinsoku/>
        <w:wordWrap/>
        <w:overflowPunct/>
        <w:topLinePunct w:val="0"/>
        <w:autoSpaceDE/>
        <w:autoSpaceDN/>
        <w:bidi w:val="0"/>
        <w:adjustRightInd/>
        <w:snapToGrid/>
        <w:spacing w:line="420" w:lineRule="exact"/>
        <w:ind w:left="420" w:left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①知道“已经生产了2天，平均每天生产100个”，可以求出（     ）。</w:t>
      </w:r>
    </w:p>
    <w:p w14:paraId="67FE917C">
      <w:pPr>
        <w:keepNext w:val="0"/>
        <w:keepLines w:val="0"/>
        <w:pageBreakBefore w:val="0"/>
        <w:widowControl/>
        <w:kinsoku/>
        <w:wordWrap/>
        <w:overflowPunct/>
        <w:topLinePunct w:val="0"/>
        <w:autoSpaceDE/>
        <w:autoSpaceDN/>
        <w:bidi w:val="0"/>
        <w:adjustRightInd/>
        <w:snapToGrid/>
        <w:spacing w:line="420" w:lineRule="exact"/>
        <w:ind w:left="420" w:left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②知道“计划生产 800个零件”和“已经生产的个数”，可以求出（   ）。</w:t>
      </w:r>
    </w:p>
    <w:p w14:paraId="223990C2">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③知道“余下的个数”和“余下的要在10天内完成”，就可以求出“平均每天需要生产多少个零件”这个问题了。</w:t>
      </w:r>
    </w:p>
    <w:p w14:paraId="65D48BFD">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分析思路二：</w:t>
      </w:r>
    </w:p>
    <w:p w14:paraId="524DEFF2">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①要求余下的平均每天做多少个，需要知道（    ）和规定的天数（10天，已知）。</w:t>
      </w:r>
    </w:p>
    <w:p w14:paraId="0DD49099">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②要求余下多少个，需要知道计划生产的个数（800个，已知）和（   ）的个数。</w:t>
      </w:r>
    </w:p>
    <w:p w14:paraId="5DFFE1DD">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③要求已经生产了多少个，题中告诉了“已经生产了2天，平均每天生产100个”这两个条件，就能够求出来了。</w:t>
      </w:r>
    </w:p>
    <w:p w14:paraId="28B25E2C">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【样例解析】</w:t>
      </w:r>
      <w:r>
        <w:rPr>
          <w:rFonts w:hint="eastAsia" w:ascii="宋体" w:hAnsi="宋体" w:eastAsia="宋体" w:cs="宋体"/>
          <w:kern w:val="0"/>
          <w:sz w:val="24"/>
          <w:szCs w:val="24"/>
        </w:rPr>
        <w:t> 语言是思维的外壳。通过外显综合法和分析法的思维过程， 发展学生的演绎推理能力。</w:t>
      </w:r>
    </w:p>
    <w:p w14:paraId="37068CE2">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3．运算能力类作业：</w:t>
      </w:r>
      <w:r>
        <w:rPr>
          <w:rFonts w:hint="eastAsia" w:ascii="宋体" w:hAnsi="宋体" w:eastAsia="宋体" w:cs="宋体"/>
          <w:kern w:val="0"/>
          <w:sz w:val="24"/>
          <w:szCs w:val="24"/>
        </w:rPr>
        <w:t>运算能力主要是指能够根据法则和运算律进行正确运算的能力。良好的运算能力除了能正确计算外，还应理解算法与算理之间的关系，能选择合理简洁的运算策略进行计算。</w:t>
      </w:r>
    </w:p>
    <w:p w14:paraId="1DE85B11">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drawing>
          <wp:anchor distT="0" distB="0" distL="114300" distR="114300" simplePos="0" relativeHeight="251720704" behindDoc="0" locked="0" layoutInCell="1" allowOverlap="1">
            <wp:simplePos x="0" y="0"/>
            <wp:positionH relativeFrom="page">
              <wp:posOffset>2000250</wp:posOffset>
            </wp:positionH>
            <wp:positionV relativeFrom="page">
              <wp:posOffset>6566535</wp:posOffset>
            </wp:positionV>
            <wp:extent cx="4648200" cy="752475"/>
            <wp:effectExtent l="0" t="0" r="0" b="9525"/>
            <wp:wrapNone/>
            <wp:docPr id="263" name="图片 3" descr="mmexport163905755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3" descr="mmexport1639057554776"/>
                    <pic:cNvPicPr>
                      <a:picLocks noChangeAspect="1"/>
                    </pic:cNvPicPr>
                  </pic:nvPicPr>
                  <pic:blipFill>
                    <a:blip r:embed="rId88"/>
                    <a:stretch>
                      <a:fillRect/>
                    </a:stretch>
                  </pic:blipFill>
                  <pic:spPr>
                    <a:xfrm>
                      <a:off x="0" y="0"/>
                      <a:ext cx="4648200" cy="752475"/>
                    </a:xfrm>
                    <a:prstGeom prst="rect">
                      <a:avLst/>
                    </a:prstGeom>
                    <a:noFill/>
                    <a:ln>
                      <a:noFill/>
                    </a:ln>
                  </pic:spPr>
                </pic:pic>
              </a:graphicData>
            </a:graphic>
          </wp:anchor>
        </w:drawing>
      </w:r>
      <w:r>
        <w:rPr>
          <w:rFonts w:hint="eastAsia" w:ascii="宋体" w:hAnsi="宋体" w:eastAsia="宋体" w:cs="宋体"/>
          <w:b/>
          <w:bCs/>
          <w:kern w:val="0"/>
          <w:sz w:val="24"/>
          <w:szCs w:val="24"/>
        </w:rPr>
        <w:t>【样例6】</w:t>
      </w:r>
    </w:p>
    <w:p w14:paraId="2067AD26">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fldChar w:fldCharType="begin"/>
      </w:r>
      <w:r>
        <w:rPr>
          <w:rFonts w:hint="eastAsia" w:ascii="宋体" w:hAnsi="宋体" w:eastAsia="宋体" w:cs="宋体"/>
          <w:kern w:val="0"/>
          <w:sz w:val="24"/>
          <w:szCs w:val="24"/>
        </w:rPr>
        <w:instrText xml:space="preserve"> INCLUDEPICTURE "https://mmbiz.qpic.cn/mmbiz_jpg/fqKBXkEyyLh23oMBA9FOkVjibATLO3LjzlKKzsV70X4uzKia9m1Im7tnfibX32Sz2Gf41eNyKGtnZiaTNq40gO7Bjg/640?wx_fmt=jpeg&amp;tp=webp&amp;wxfrom=5&amp;wx_lazy=1&amp;wx_co=1" \* MERGEFORMATINET </w:instrText>
      </w:r>
      <w:r>
        <w:rPr>
          <w:rFonts w:hint="eastAsia" w:ascii="宋体" w:hAnsi="宋体" w:eastAsia="宋体" w:cs="宋体"/>
          <w:kern w:val="0"/>
          <w:sz w:val="24"/>
          <w:szCs w:val="24"/>
        </w:rPr>
        <w:fldChar w:fldCharType="separate"/>
      </w:r>
      <w:r>
        <w:rPr>
          <w:rFonts w:hint="eastAsia" w:ascii="宋体" w:hAnsi="宋体" w:eastAsia="宋体" w:cs="宋体"/>
          <w:kern w:val="0"/>
          <w:sz w:val="24"/>
          <w:szCs w:val="24"/>
        </w:rPr>
        <mc:AlternateContent>
          <mc:Choice Requires="wps">
            <w:drawing>
              <wp:inline distT="0" distB="0" distL="114300" distR="114300">
                <wp:extent cx="304800" cy="304800"/>
                <wp:effectExtent l="0" t="0" r="0" b="0"/>
                <wp:docPr id="255" name="矩形 255"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id="_x0000_s1026" o:spt="1" alt="图片"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crA0tL8BAAB0AwAADgAAAGRycy9lMm9Eb2MueG1srVPBbhMxEL0j&#10;8Q+W72S3gaJqlU2FiMqlgkqlH+B6Z7MWa4/lcbLJFyC+gQMSNz4C/qbqbzD2bgMplx64WPZ45s28&#10;9+zF+c72YguBDLpansxKKcBpbIxb1/Lm48WLMykoKteoHh3Ucg8kz5fPny0GX8EcO+wbCIJBHFWD&#10;r2UXo6+KgnQHVtEMPTi+bDFYFfkY1kUT1MDoti/mZfm6GDA0PqAGIo6uxks5IYanAGLbGg0r1BsL&#10;Lo6oAXoVmRJ1xpNc5mnbFnT80LYEUfS1ZKYxr9yE97dpLZYLVa2D8p3R0wjqKSM84mSVcdz0ALVS&#10;UYlNMP9AWaMDErZxptEWI5GsCLM4KR9pc90pD5kLS03+IDr9P1j9fnsVhGlqOT89lcIpy5bff/tx&#10;9/O7yJEGSLNed19/3X/5nOQaPFVcde2vQiJM/hL1JxIO33bKreENeRadH1bKLY6S04Gmsl0bbCpn&#10;BcQu27E/2AG7KDQHX5avzko2SvPVtE+Yqnoo9oHiO0Ar0qaWgRtnE9T2kuKY+pCSejm8MH3PcVX1&#10;7ijAmCmSxx0nTLPeYrNncTY+mHV3RInNyINMDye5/fc5I/35LM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B8yWdNIAAAADAQAADwAAAAAAAAABACAAAAAiAAAAZHJzL2Rvd25yZXYueG1sUEsBAhQA&#10;FAAAAAgAh07iQHKwNLS/AQAAdAMAAA4AAAAAAAAAAQAgAAAAIQEAAGRycy9lMm9Eb2MueG1sUEsF&#10;BgAAAAAGAAYAWQEAAFIFAAAAAA==&#10;">
                <v:fill on="f" focussize="0,0"/>
                <v:stroke on="f"/>
                <v:imagedata o:title=""/>
                <o:lock v:ext="edit" aspectratio="t"/>
                <w10:wrap type="none"/>
                <w10:anchorlock/>
              </v:rect>
            </w:pict>
          </mc:Fallback>
        </mc:AlternateContent>
      </w:r>
      <w:r>
        <w:rPr>
          <w:rFonts w:hint="eastAsia" w:ascii="宋体" w:hAnsi="宋体" w:eastAsia="宋体" w:cs="宋体"/>
          <w:kern w:val="0"/>
          <w:sz w:val="24"/>
          <w:szCs w:val="24"/>
        </w:rPr>
        <w:fldChar w:fldCharType="end"/>
      </w:r>
    </w:p>
    <w:p w14:paraId="75B2A9AB">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p>
    <w:p w14:paraId="67D865BA">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【样例解析】</w:t>
      </w:r>
      <w:r>
        <w:rPr>
          <w:rFonts w:hint="eastAsia" w:ascii="宋体" w:hAnsi="宋体" w:eastAsia="宋体" w:cs="宋体"/>
          <w:kern w:val="0"/>
          <w:sz w:val="24"/>
          <w:szCs w:val="24"/>
        </w:rPr>
        <w:t>通过数形结合，理解用竖式计算两位数乘两位数的算理，发展学生的计算能力和演绎推理能力。</w:t>
      </w:r>
    </w:p>
    <w:p w14:paraId="1FEA491D">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【样例7】</w:t>
      </w:r>
    </w:p>
    <w:p w14:paraId="1AEE9269">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（1）“99×34＋34”可以看成 99 个 34 加（   ）个 34，所以 99×34＋34=[（ ）＋（ ）]×34。</w:t>
      </w:r>
    </w:p>
    <w:p w14:paraId="38934E1A">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（2）“67×99”可以看成 100个67 减（   ）个 67，所以 67×99=67× [（ ）－（ ）]。</w:t>
      </w:r>
    </w:p>
    <w:p w14:paraId="62382506">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【样例解析】</w:t>
      </w:r>
      <w:r>
        <w:rPr>
          <w:rFonts w:hint="eastAsia" w:ascii="宋体" w:hAnsi="宋体" w:eastAsia="宋体" w:cs="宋体"/>
          <w:kern w:val="0"/>
          <w:sz w:val="24"/>
          <w:szCs w:val="24"/>
        </w:rPr>
        <w:t>对乘法分配律的掌握关键不在于其结构特征，而在于从乘法运算意义的角度理解其算理。</w:t>
      </w:r>
    </w:p>
    <w:p w14:paraId="79D26CF4">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4.空间观念和空间想象能力类作业:</w:t>
      </w:r>
      <w:r>
        <w:rPr>
          <w:rFonts w:hint="eastAsia" w:ascii="宋体" w:hAnsi="宋体" w:eastAsia="宋体" w:cs="宋体"/>
          <w:kern w:val="0"/>
          <w:sz w:val="24"/>
          <w:szCs w:val="24"/>
        </w:rPr>
        <w:t>空间观念主要是指对空间物体或图形的形状、大小及位置关系的感悟。空间观念有助于理解现实生活空间物体的形态与结构，是形成空间想象力的经验基础。</w:t>
      </w:r>
    </w:p>
    <w:p w14:paraId="55A1EB10">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【样例8】</w:t>
      </w:r>
    </w:p>
    <w:p w14:paraId="2B0B00B2">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画一个圆，使下图中正方形 ABCD四个顶点都在圆上，并标上圆心。</w:t>
      </w:r>
    </w:p>
    <w:p w14:paraId="578F7B85">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r>
        <w:rPr>
          <w:rFonts w:hint="eastAsia" w:ascii="宋体" w:hAnsi="宋体" w:eastAsia="宋体" w:cs="宋体"/>
          <w:sz w:val="24"/>
          <w:szCs w:val="24"/>
        </w:rPr>
        <w:drawing>
          <wp:anchor distT="0" distB="0" distL="114300" distR="114300" simplePos="0" relativeHeight="251709440" behindDoc="0" locked="0" layoutInCell="1" allowOverlap="1">
            <wp:simplePos x="0" y="0"/>
            <wp:positionH relativeFrom="column">
              <wp:posOffset>1703070</wp:posOffset>
            </wp:positionH>
            <wp:positionV relativeFrom="paragraph">
              <wp:posOffset>60960</wp:posOffset>
            </wp:positionV>
            <wp:extent cx="905510" cy="888365"/>
            <wp:effectExtent l="0" t="0" r="8890" b="6985"/>
            <wp:wrapNone/>
            <wp:docPr id="261" name="图片 4" descr="mmexport163905756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4" descr="mmexport1639057569511"/>
                    <pic:cNvPicPr>
                      <a:picLocks noChangeAspect="1"/>
                    </pic:cNvPicPr>
                  </pic:nvPicPr>
                  <pic:blipFill>
                    <a:blip r:embed="rId89"/>
                    <a:stretch>
                      <a:fillRect/>
                    </a:stretch>
                  </pic:blipFill>
                  <pic:spPr>
                    <a:xfrm>
                      <a:off x="0" y="0"/>
                      <a:ext cx="905510" cy="888365"/>
                    </a:xfrm>
                    <a:prstGeom prst="rect">
                      <a:avLst/>
                    </a:prstGeom>
                    <a:noFill/>
                    <a:ln>
                      <a:noFill/>
                    </a:ln>
                  </pic:spPr>
                </pic:pic>
              </a:graphicData>
            </a:graphic>
          </wp:anchor>
        </w:drawing>
      </w:r>
      <w:r>
        <w:rPr>
          <w:rFonts w:hint="eastAsia" w:ascii="宋体" w:hAnsi="宋体" w:eastAsia="宋体" w:cs="宋体"/>
          <w:kern w:val="0"/>
          <w:sz w:val="24"/>
          <w:szCs w:val="24"/>
        </w:rPr>
        <w:fldChar w:fldCharType="begin"/>
      </w:r>
      <w:r>
        <w:rPr>
          <w:rFonts w:hint="eastAsia" w:ascii="宋体" w:hAnsi="宋体" w:eastAsia="宋体" w:cs="宋体"/>
          <w:kern w:val="0"/>
          <w:sz w:val="24"/>
          <w:szCs w:val="24"/>
        </w:rPr>
        <w:instrText xml:space="preserve"> INCLUDEPICTURE "https://mmbiz.qpic.cn/mmbiz_jpg/fqKBXkEyyLh23oMBA9FOkVjibATLO3Ljz7BiaUcXkLbb8GDjkn8cl6M4YQMicuXMib9ybmSHKELPVUtc4DeEgGu1CQ/640?wx_fmt=jpeg&amp;tp=webp&amp;wxfrom=5&amp;wx_lazy=1&amp;wx_co=1" \* MERGEFORMATINET </w:instrText>
      </w:r>
      <w:r>
        <w:rPr>
          <w:rFonts w:hint="eastAsia" w:ascii="宋体" w:hAnsi="宋体" w:eastAsia="宋体" w:cs="宋体"/>
          <w:kern w:val="0"/>
          <w:sz w:val="24"/>
          <w:szCs w:val="24"/>
        </w:rPr>
        <w:fldChar w:fldCharType="separate"/>
      </w:r>
      <w:r>
        <w:rPr>
          <w:rFonts w:hint="eastAsia" w:ascii="宋体" w:hAnsi="宋体" w:eastAsia="宋体" w:cs="宋体"/>
          <w:kern w:val="0"/>
          <w:sz w:val="24"/>
          <w:szCs w:val="24"/>
        </w:rPr>
        <mc:AlternateContent>
          <mc:Choice Requires="wps">
            <w:drawing>
              <wp:inline distT="0" distB="0" distL="114300" distR="114300">
                <wp:extent cx="304800" cy="304800"/>
                <wp:effectExtent l="0" t="0" r="0" b="0"/>
                <wp:docPr id="268" name="矩形 268"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id="_x0000_s1026" o:spt="1" alt="图片"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p/ELtb4BAAB0AwAADgAAAGRycy9lMm9Eb2MueG1srVNLbhQxEN0j&#10;cQfLe6Y7A4qi1vREUUZhE0GkwAEcd3W3RdtluTy/EyDOwAKJHYeA20S5BmV3Z2DCJgs2ll2uelXv&#10;PXtxvrOD2EAgg66WJ7NSCnAaG+O6Wn78cPXqTAqKyjVqQAe13APJ8+XLF4utr2COPQ4NBMEgjqqt&#10;r2Ufo6+KgnQPVtEMPTi+bDFYFfkYuqIJasvodijmZXlabDE0PqAGIo6uxks5IYbnAGLbGg0r1GsL&#10;Lo6oAQYVmRL1xpNc5mnbFnR837YEUQy1ZKYxr9yE93dpLZYLVXVB+d7oaQT1nBGecLLKOG56gFqp&#10;qMQ6mH+grNEBCds402iLkUhWhFmclE+0ue2Vh8yFpSZ/EJ3+H6x+t7kJwjS1nJ+y8U5Ztvzh24/7&#10;n99FjjRAmvW6//rr4cvnJNfWU8VVt/4mJMLkr1F/IuHwsleugwvyLDo/rJRbHCWnA01luzbYVM4K&#10;iF22Y3+wA3ZRaA6+Lt+clWyU5qtpnzBV9VjsA8W3gFakTS0DN84mqM01xTH1MSX1cnhlhoHjqhrc&#10;UYAxUySPO06YZr3DZs/irH0wXX9Eic3Ig0wPJ7n99zkj/fksy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HzJZ00gAAAAMBAAAPAAAAAAAAAAEAIAAAACIAAABkcnMvZG93bnJldi54bWxQSwECFAAU&#10;AAAACACHTuJAp/ELtb4BAAB0AwAADgAAAAAAAAABACAAAAAhAQAAZHJzL2Uyb0RvYy54bWxQSwUG&#10;AAAAAAYABgBZAQAAUQUAAAAA&#10;">
                <v:fill on="f" focussize="0,0"/>
                <v:stroke on="f"/>
                <v:imagedata o:title=""/>
                <o:lock v:ext="edit" aspectratio="t"/>
                <w10:wrap type="none"/>
                <w10:anchorlock/>
              </v:rect>
            </w:pict>
          </mc:Fallback>
        </mc:AlternateContent>
      </w:r>
      <w:r>
        <w:rPr>
          <w:rFonts w:hint="eastAsia" w:ascii="宋体" w:hAnsi="宋体" w:eastAsia="宋体" w:cs="宋体"/>
          <w:kern w:val="0"/>
          <w:sz w:val="24"/>
          <w:szCs w:val="24"/>
        </w:rPr>
        <w:fldChar w:fldCharType="end"/>
      </w:r>
    </w:p>
    <w:p w14:paraId="6D9D5C7B">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p>
    <w:p w14:paraId="57C60DCD">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p>
    <w:p w14:paraId="08912536">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p>
    <w:p w14:paraId="5C49447A">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【样例分析】</w:t>
      </w:r>
      <w:r>
        <w:rPr>
          <w:rFonts w:hint="eastAsia" w:ascii="宋体" w:hAnsi="宋体" w:eastAsia="宋体" w:cs="宋体"/>
          <w:kern w:val="0"/>
          <w:sz w:val="24"/>
          <w:szCs w:val="24"/>
        </w:rPr>
        <w:t>此题一方面考查学生掌握用圆规画圆的技能，另一方面需要学生先分析确定圆心的位置与半径的长短。 </w:t>
      </w:r>
    </w:p>
    <w:p w14:paraId="48C91D64">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【样例9】</w:t>
      </w:r>
    </w:p>
    <w:p w14:paraId="6CEB3205">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sz w:val="24"/>
          <w:szCs w:val="24"/>
        </w:rPr>
        <w:drawing>
          <wp:anchor distT="0" distB="0" distL="114300" distR="114300" simplePos="0" relativeHeight="251710464" behindDoc="0" locked="0" layoutInCell="1" allowOverlap="1">
            <wp:simplePos x="0" y="0"/>
            <wp:positionH relativeFrom="column">
              <wp:posOffset>4320540</wp:posOffset>
            </wp:positionH>
            <wp:positionV relativeFrom="paragraph">
              <wp:posOffset>590550</wp:posOffset>
            </wp:positionV>
            <wp:extent cx="1000760" cy="638175"/>
            <wp:effectExtent l="0" t="0" r="8890" b="9525"/>
            <wp:wrapNone/>
            <wp:docPr id="272" name="图片 5" descr="mmexport163905772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5" descr="mmexport1639057723764"/>
                    <pic:cNvPicPr>
                      <a:picLocks noChangeAspect="1"/>
                    </pic:cNvPicPr>
                  </pic:nvPicPr>
                  <pic:blipFill>
                    <a:blip r:embed="rId90"/>
                    <a:stretch>
                      <a:fillRect/>
                    </a:stretch>
                  </pic:blipFill>
                  <pic:spPr>
                    <a:xfrm>
                      <a:off x="0" y="0"/>
                      <a:ext cx="1000760" cy="638175"/>
                    </a:xfrm>
                    <a:prstGeom prst="rect">
                      <a:avLst/>
                    </a:prstGeom>
                    <a:noFill/>
                    <a:ln>
                      <a:noFill/>
                    </a:ln>
                  </pic:spPr>
                </pic:pic>
              </a:graphicData>
            </a:graphic>
          </wp:anchor>
        </w:drawing>
      </w:r>
      <w:r>
        <w:rPr>
          <w:rFonts w:hint="eastAsia" w:ascii="宋体" w:hAnsi="宋体" w:eastAsia="宋体" w:cs="宋体"/>
          <w:kern w:val="0"/>
          <w:sz w:val="24"/>
          <w:szCs w:val="24"/>
        </w:rPr>
        <w:t>一个正方体木块，各个面上分别写上 A、B、C、D、E、F 这6个字母，其中 A 的对面是 F，B 的对面是 E，C 的对面是 D。这个木块如下图 放置后按箭头所示方向滚动，滚动到最后一格时，木块上方是（    ）。</w:t>
      </w:r>
    </w:p>
    <w:p w14:paraId="0C4CEA1A">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p>
    <w:p w14:paraId="4A5B94F7">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p>
    <w:p w14:paraId="72A4CD1B">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① 字母 A    ②字母 B    ③字母 C    ④字母 F</w:t>
      </w:r>
    </w:p>
    <w:p w14:paraId="2ABDD4A1">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【样例分析】</w:t>
      </w:r>
      <w:r>
        <w:rPr>
          <w:rFonts w:hint="eastAsia" w:ascii="宋体" w:hAnsi="宋体" w:eastAsia="宋体" w:cs="宋体"/>
          <w:kern w:val="0"/>
          <w:sz w:val="24"/>
          <w:szCs w:val="24"/>
        </w:rPr>
        <w:t>此题主要考查学生的空间想象能力和空间推理能力。</w:t>
      </w:r>
    </w:p>
    <w:p w14:paraId="2246A29A">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
          <w:bCs/>
          <w:kern w:val="0"/>
          <w:sz w:val="24"/>
          <w:szCs w:val="24"/>
        </w:rPr>
      </w:pPr>
      <w:r>
        <w:rPr>
          <w:rFonts w:hint="eastAsia" w:ascii="宋体" w:hAnsi="宋体" w:eastAsia="宋体" w:cs="宋体"/>
          <w:kern w:val="0"/>
          <w:sz w:val="24"/>
          <w:szCs w:val="24"/>
        </w:rPr>
        <w:drawing>
          <wp:anchor distT="0" distB="0" distL="114300" distR="114300" simplePos="0" relativeHeight="251719680" behindDoc="0" locked="0" layoutInCell="1" allowOverlap="1">
            <wp:simplePos x="0" y="0"/>
            <wp:positionH relativeFrom="column">
              <wp:posOffset>4781550</wp:posOffset>
            </wp:positionH>
            <wp:positionV relativeFrom="paragraph">
              <wp:posOffset>203835</wp:posOffset>
            </wp:positionV>
            <wp:extent cx="933450" cy="790575"/>
            <wp:effectExtent l="0" t="0" r="0" b="9525"/>
            <wp:wrapNone/>
            <wp:docPr id="271" name="图片 6" descr="mmexport163905773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6" descr="mmexport1639057730026"/>
                    <pic:cNvPicPr>
                      <a:picLocks noChangeAspect="1"/>
                    </pic:cNvPicPr>
                  </pic:nvPicPr>
                  <pic:blipFill>
                    <a:blip r:embed="rId91"/>
                    <a:stretch>
                      <a:fillRect/>
                    </a:stretch>
                  </pic:blipFill>
                  <pic:spPr>
                    <a:xfrm>
                      <a:off x="0" y="0"/>
                      <a:ext cx="933450" cy="790575"/>
                    </a:xfrm>
                    <a:prstGeom prst="rect">
                      <a:avLst/>
                    </a:prstGeom>
                    <a:noFill/>
                    <a:ln>
                      <a:noFill/>
                    </a:ln>
                  </pic:spPr>
                </pic:pic>
              </a:graphicData>
            </a:graphic>
          </wp:anchor>
        </w:drawing>
      </w:r>
      <w:r>
        <w:rPr>
          <w:rFonts w:hint="eastAsia" w:ascii="宋体" w:hAnsi="宋体" w:eastAsia="宋体" w:cs="宋体"/>
          <w:b/>
          <w:bCs/>
          <w:kern w:val="0"/>
          <w:sz w:val="24"/>
          <w:szCs w:val="24"/>
        </w:rPr>
        <w:t>【样例10】</w:t>
      </w:r>
    </w:p>
    <w:p w14:paraId="36D3765E">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下图中，大圆半径是 8cm。起始位置如图，如果小圆从 A点沿大圆</w:t>
      </w:r>
    </w:p>
    <w:p w14:paraId="2910AC3C">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内侧滚动至 B点。小圆圆心走过的路是（    ）cm。（温馨提醒：</w:t>
      </w:r>
    </w:p>
    <w:p w14:paraId="1B8EEDB5">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可以剪两个圆模拟运动）</w:t>
      </w:r>
    </w:p>
    <w:p w14:paraId="44E7E1A1">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【样例分析】</w:t>
      </w:r>
      <w:r>
        <w:rPr>
          <w:rFonts w:hint="eastAsia" w:ascii="宋体" w:hAnsi="宋体" w:eastAsia="宋体" w:cs="宋体"/>
          <w:kern w:val="0"/>
          <w:sz w:val="24"/>
          <w:szCs w:val="24"/>
        </w:rPr>
        <w:t>此题需要学生在头脑中想象出小圆圆心移动的轨迹，再利用圆周长计算方法正确计算。</w:t>
      </w:r>
    </w:p>
    <w:p w14:paraId="2E1CDEA8">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5．知识结构化类作业：</w:t>
      </w:r>
      <w:r>
        <w:rPr>
          <w:rFonts w:hint="eastAsia" w:ascii="宋体" w:hAnsi="宋体" w:eastAsia="宋体" w:cs="宋体"/>
          <w:kern w:val="0"/>
          <w:sz w:val="24"/>
          <w:szCs w:val="24"/>
        </w:rPr>
        <w:t>数学是一门“关系学”。知识结构化的目的除了便于长时记忆外，更主要的目的还在于解决问题时能及时准确的联想、类比起过去掌握的相关知识和方法。将知识结构化，除了根据天然的知识领域和知识发展的脉络进行结构化外，还应该发展根据知识本质将知识结构化的能力，促推学生形成简化的、本质的、对未来学习更有支持意义、内在逻辑性较强的数学基础知识结构，还应发展根据数学思想方法将知识结构化、根据问题解决思路将知识结构化等能力，引导学生体悟不同学习内容之间数学研究方法的一致性和可迁移性，帮助学生学会用整体的、联系的、发展的眼光看问题，形成科学的思维习惯。</w:t>
      </w:r>
    </w:p>
    <w:p w14:paraId="17495854">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【样例11】</w:t>
      </w:r>
    </w:p>
    <w:p w14:paraId="73DAC576">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倒数的本质是两个数的关系，这两个数具有“相互依存”的特征。在我们学习过的概念中，还有哪些也具有这样的特征？把它们写在方框里。</w:t>
      </w:r>
    </w:p>
    <w:p w14:paraId="59270663">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mc:AlternateContent>
          <mc:Choice Requires="wps">
            <w:drawing>
              <wp:anchor distT="0" distB="0" distL="114300" distR="114300" simplePos="0" relativeHeight="251711488" behindDoc="0" locked="0" layoutInCell="1" allowOverlap="1">
                <wp:simplePos x="0" y="0"/>
                <wp:positionH relativeFrom="column">
                  <wp:align>center</wp:align>
                </wp:positionH>
                <wp:positionV relativeFrom="paragraph">
                  <wp:posOffset>5080</wp:posOffset>
                </wp:positionV>
                <wp:extent cx="681355" cy="323850"/>
                <wp:effectExtent l="4445" t="4445" r="19050" b="14605"/>
                <wp:wrapNone/>
                <wp:docPr id="273" name="文本框 273"/>
                <wp:cNvGraphicFramePr/>
                <a:graphic xmlns:a="http://schemas.openxmlformats.org/drawingml/2006/main">
                  <a:graphicData uri="http://schemas.microsoft.com/office/word/2010/wordprocessingShape">
                    <wps:wsp>
                      <wps:cNvSpPr txBox="1"/>
                      <wps:spPr>
                        <a:xfrm>
                          <a:off x="0" y="0"/>
                          <a:ext cx="681355" cy="3238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1285EB3">
                            <w:pPr>
                              <w:ind w:firstLine="210" w:firstLineChars="100"/>
                            </w:pPr>
                            <w:r>
                              <w:rPr>
                                <w:rFonts w:hint="eastAsia"/>
                              </w:rPr>
                              <w:t>倒数</w:t>
                            </w:r>
                          </w:p>
                        </w:txbxContent>
                      </wps:txbx>
                      <wps:bodyPr upright="1"/>
                    </wps:wsp>
                  </a:graphicData>
                </a:graphic>
              </wp:anchor>
            </w:drawing>
          </mc:Choice>
          <mc:Fallback>
            <w:pict>
              <v:shape id="_x0000_s1026" o:spid="_x0000_s1026" o:spt="202" type="#_x0000_t202" style="position:absolute;left:0pt;margin-top:0.4pt;height:25.5pt;width:53.65pt;mso-position-horizontal:center;z-index:251711488;mso-width-relative:page;mso-height-relative:page;" fillcolor="#FFFFFF" filled="t" stroked="t" coordsize="21600,21600" o:gfxdata="UEsDBAoAAAAAAIdO4kAAAAAAAAAAAAAAAAAEAAAAZHJzL1BLAwQUAAAACACHTuJAXdAAAtQAAAAE&#10;AQAADwAAAGRycy9kb3ducmV2LnhtbE2PwU7DMBBE70j8g7VIXBC1Q6ENIU4PSCC4QUFwdeNtEmGv&#10;g+2m5e/ZnuC4mtGbt/Xq4J2YMKYhkIZipkAgtcEO1Gl4f3u4LEGkbMgaFwg1/GCCVXN6UpvKhj29&#10;4rTOnWAIpcpo6HMeKylT26M3aRZGJM62IXqT+YydtNHsGe6dvFJqIb0ZiBd6M+J9j+3Xeuc1lNdP&#10;02d6nr98tIutu80Xy+nxO2p9flaoOxAZD/mvDEd9VoeGnTZhRzYJp4EfyUwCcczUcg5io+GmKEE2&#10;tfwv3/wCUEsDBBQAAAAIAIdO4kAUQDPgDwIAADkEAAAOAAAAZHJzL2Uyb0RvYy54bWytU0uOEzEQ&#10;3SNxB8t70vkoQ2ilMxKEsEGANHAAx3Z3W/JPLifduQDcgBUb9pwr55iyO5P5MIssphfucrn8qt6r&#10;8vK6N5rsZQDlbEUnozEl0nInlG0q+uP75s2CEojMCqadlRU9SKDXq9evlp0v5dS1TgsZCIJYKDtf&#10;0TZGXxYF8FYaBiPnpcXD2gXDIm5DU4jAOkQ3upiOx1dF54LwwXEJgN71cEhPiOESQFfXisu14zsj&#10;bRxQg9QsIiVolQe6ytXWteTxa12DjERXFJnGvGIStLdpLVZLVjaB+VbxUwnskhKecDJMWUx6hlqz&#10;yMguqP+gjOLBgavjiDtTDESyIshiMn6izU3LvMxcUGrwZ9Hh5WD5l/23QJSo6PTtjBLLDLb8+PvX&#10;8c+/49+fJDlRos5DiZE3HmNj/971ODh3fkBnYt7XwaQ/ciJ4jgIfzgLLPhKOzqvFZDafU8LxaDad&#10;Lea5AcX9ZR8gfpLOkGRUNGD/sqxs/xkiFoKhdyEpFzitxEZpnTeh2X7QgewZ9nqTv1QjXnkUpi3p&#10;KvpuPk11MBzgGgcHTeNRBLBNzvfoBjwEHufvOeBU2JpBOxSQEVIYK42KMmSrlUx8tILEg0eZLb4v&#10;mooxUlCiJT7HZOXIyJS+JBLZaYskU4eGTiQr9tseYZK5deKAXdv5oJoWJc19y+E4UVmd0/SnkX24&#10;z6D3L351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3QAALUAAAABAEAAA8AAAAAAAAAAQAgAAAA&#10;IgAAAGRycy9kb3ducmV2LnhtbFBLAQIUABQAAAAIAIdO4kAUQDPgDwIAADkEAAAOAAAAAAAAAAEA&#10;IAAAACMBAABkcnMvZTJvRG9jLnhtbFBLBQYAAAAABgAGAFkBAACkBQAAAAA=&#10;">
                <v:fill on="t" focussize="0,0"/>
                <v:stroke color="#000000" joinstyle="miter"/>
                <v:imagedata o:title=""/>
                <o:lock v:ext="edit" aspectratio="f"/>
                <v:textbox>
                  <w:txbxContent>
                    <w:p w14:paraId="01285EB3">
                      <w:pPr>
                        <w:ind w:firstLine="210" w:firstLineChars="100"/>
                      </w:pPr>
                      <w:r>
                        <w:rPr>
                          <w:rFonts w:hint="eastAsia"/>
                        </w:rPr>
                        <w:t>倒数</w:t>
                      </w:r>
                    </w:p>
                  </w:txbxContent>
                </v:textbox>
              </v:shape>
            </w:pict>
          </mc:Fallback>
        </mc:AlternateContent>
      </w:r>
      <w:r>
        <w:rPr>
          <w:rFonts w:hint="eastAsia" w:ascii="宋体" w:hAnsi="宋体" w:eastAsia="宋体" w:cs="宋体"/>
          <w:kern w:val="0"/>
          <w:sz w:val="24"/>
          <w:szCs w:val="24"/>
        </w:rPr>
        <mc:AlternateContent>
          <mc:Choice Requires="wps">
            <w:drawing>
              <wp:anchor distT="0" distB="0" distL="114300" distR="114300" simplePos="0" relativeHeight="251712512" behindDoc="0" locked="0" layoutInCell="1" allowOverlap="1">
                <wp:simplePos x="0" y="0"/>
                <wp:positionH relativeFrom="column">
                  <wp:posOffset>2635250</wp:posOffset>
                </wp:positionH>
                <wp:positionV relativeFrom="paragraph">
                  <wp:posOffset>335280</wp:posOffset>
                </wp:positionV>
                <wp:extent cx="0" cy="214630"/>
                <wp:effectExtent l="38100" t="0" r="38100" b="13970"/>
                <wp:wrapNone/>
                <wp:docPr id="275" name="直接箭头连接符 275"/>
                <wp:cNvGraphicFramePr/>
                <a:graphic xmlns:a="http://schemas.openxmlformats.org/drawingml/2006/main">
                  <a:graphicData uri="http://schemas.microsoft.com/office/word/2010/wordprocessingShape">
                    <wps:wsp>
                      <wps:cNvCnPr/>
                      <wps:spPr>
                        <a:xfrm>
                          <a:off x="0" y="0"/>
                          <a:ext cx="0" cy="21463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07.5pt;margin-top:26.4pt;height:16.9pt;width:0pt;z-index:251712512;mso-width-relative:page;mso-height-relative:page;" filled="f" stroked="t" coordsize="21600,21600" o:gfxdata="UEsDBAoAAAAAAIdO4kAAAAAAAAAAAAAAAAAEAAAAZHJzL1BLAwQUAAAACACHTuJAxyskatgAAAAJ&#10;AQAADwAAAGRycy9kb3ducmV2LnhtbE2PTU/DMAyG70j8h8hI3FjaiUVbqTsJJkQvILGhiWPWmiai&#10;caom++LXE8QBjrZfvX6ecnlyvTjQGKxnhHySgSBufGu5Q3jbPN7MQYSoudW9Z0I4U4BldXlR6qL1&#10;R36lwzp2IpVwKDSCiXEopAyNIafDxA/E6fbhR6djGsdOtqM+pnLXy2mWKem05fTB6IEeDDWf671D&#10;iKv3s1Hb5n5hXzZPz8p+1XW9Qry+yrM7EJFO8S8MP/gJHarEtPN7boPoEW7zWXKJCLNpUkiB38UO&#10;Ya4UyKqU/w2qb1BLAwQUAAAACACHTuJAQEjPwgYCAADzAwAADgAAAGRycy9lMm9Eb2MueG1srVPN&#10;jtMwEL4j8Q6W7zRtYReImu6hZbkgqAQ8wNRxEkv+k8fbtC/BCyBxAk7Aae88ze7yGIyd0sIipD2Q&#10;gzMez3wz3+fx7GxrNNvIgMrZik9GY86kFa5Wtq342zfnD55whhFsDdpZWfGdRH42v39v1vtSTl3n&#10;dC0DIxCLZe8r3sXoy6JA0UkDOHJeWjpsXDAQaRvaog7QE7rRxXQ8Pi16F2ofnJCI5F0Oh3yPGO4C&#10;6JpGCbl04sJIGwfUIDVEooSd8sjnudumkSK+ahqUkemKE9OYVypC9jqtxXwGZRvAd0rsW4C7tHCL&#10;kwFlqegBagkR2EVQf0EZJYJD18SRcKYYiGRFiMVkfEub1x14mbmQ1OgPouP/gxUvN6vAVF3x6eMT&#10;ziwYuvKb95fX7z7dfPt69fHyx/cPyf7ymaUAkqv3WFLWwq7Cfod+FRL3bRNM+hMrts0S7w4Sy21k&#10;YnAK8k4nj04fZvWLY54PGJ9LZ1gyKo4xgGq7uHDW0j26MMkKw+YFRqpMib8SUlFtWV/xpydTYiGA&#10;5rKheSDTeOKGts256LSqz5XWKQNDu17owDaQZiN/iR/h/hGWiiwBuyEuHw1T00mon9maxZ0nzSw9&#10;Fp5aMLLmTEt6W8kiQCgjKH2MjEGBbfU/oqm8ttRFknkQNllrV++y3tlPs5D73M9tGrbf9zn7+Fbn&#10;P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HKyRq2AAAAAkBAAAPAAAAAAAAAAEAIAAAACIAAABk&#10;cnMvZG93bnJldi54bWxQSwECFAAUAAAACACHTuJAQEjPwgYCAADzAwAADgAAAAAAAAABACAAAAAn&#10;AQAAZHJzL2Uyb0RvYy54bWxQSwUGAAAAAAYABgBZAQAAnwUAAAAA&#10;">
                <v:fill on="f" focussize="0,0"/>
                <v:stroke color="#000000" joinstyle="round" endarrow="block"/>
                <v:imagedata o:title=""/>
                <o:lock v:ext="edit" aspectratio="f"/>
              </v:shape>
            </w:pict>
          </mc:Fallback>
        </mc:AlternateContent>
      </w:r>
      <w:r>
        <w:rPr>
          <w:rFonts w:hint="eastAsia" w:ascii="宋体" w:hAnsi="宋体" w:eastAsia="宋体" w:cs="宋体"/>
          <w:kern w:val="0"/>
          <w:sz w:val="24"/>
          <w:szCs w:val="24"/>
        </w:rPr>
        <w:fldChar w:fldCharType="begin"/>
      </w:r>
      <w:r>
        <w:rPr>
          <w:rFonts w:hint="eastAsia" w:ascii="宋体" w:hAnsi="宋体" w:eastAsia="宋体" w:cs="宋体"/>
          <w:kern w:val="0"/>
          <w:sz w:val="24"/>
          <w:szCs w:val="24"/>
        </w:rPr>
        <w:instrText xml:space="preserve"> INCLUDEPICTURE "https://mmbiz.qpic.cn/mmbiz_jpg/fqKBXkEyyLh23oMBA9FOkVjibATLO3LjzZ869aGf9XOHyiatkH2ia4nCLxudtW9X9AmJXfnIxJD2qoSt83Ikbqmmw/640?wx_fmt=jpeg&amp;tp=webp&amp;wxfrom=5&amp;wx_lazy=1&amp;wx_co=1" \* MERGEFORMATINET </w:instrText>
      </w:r>
      <w:r>
        <w:rPr>
          <w:rFonts w:hint="eastAsia" w:ascii="宋体" w:hAnsi="宋体" w:eastAsia="宋体" w:cs="宋体"/>
          <w:kern w:val="0"/>
          <w:sz w:val="24"/>
          <w:szCs w:val="24"/>
        </w:rPr>
        <w:fldChar w:fldCharType="separate"/>
      </w:r>
      <w:r>
        <w:rPr>
          <w:rFonts w:hint="eastAsia" w:ascii="宋体" w:hAnsi="宋体" w:eastAsia="宋体" w:cs="宋体"/>
          <w:kern w:val="0"/>
          <w:sz w:val="24"/>
          <w:szCs w:val="24"/>
        </w:rPr>
        <mc:AlternateContent>
          <mc:Choice Requires="wps">
            <w:drawing>
              <wp:inline distT="0" distB="0" distL="114300" distR="114300">
                <wp:extent cx="304800" cy="304800"/>
                <wp:effectExtent l="0" t="0" r="0" b="0"/>
                <wp:docPr id="276" name="矩形 276" descr="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id="_x0000_s1026" o:spt="1" alt="图片"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HtPrWr8BAAB0AwAADgAAAGRycy9lMm9Eb2MueG1srVPBbhMxEL0j&#10;8Q+W72S3AZVqlU2FiMqlgkqlH+B6Z7MWa4/lcbLJFyC+gQMSNz4C/qbqbzD2bgMplx64WPZ45s28&#10;9+zF+c72YguBDLpansxKKcBpbIxb1/Lm48WLMykoKteoHh3Ucg8kz5fPny0GX8EcO+wbCIJBHFWD&#10;r2UXo6+KgnQHVtEMPTi+bDFYFfkY1kUT1MDoti/mZXlaDBgaH1ADEUdX46WcEMNTALFtjYYV6o0F&#10;F0fUAL2KTIk640ku87RtCzp+aFuCKPpaMtOYV27C+9u0FsuFqtZB+c7oaQT1lBEecbLKOG56gFqp&#10;qMQmmH+grNEBCds402iLkUhWhFmclI+0ue6Uh8yFpSZ/EJ3+H6x+v70KwjS1nL8+lcIpy5bff/tx&#10;9/O7yJEGSLNed19/3X/5nOQaPFVcde2vQiJM/hL1JxIO33bKreENeRadH1bKLY6S04Gmsl0bbCpn&#10;BcQu27E/2AG7KDQHX5avzko2SvPVtE+Yqnoo9oHiO0Ar0qaWgRtnE9T2kuKY+pCSejm8MH3PcVX1&#10;7ijAmCmSxx0nTLPeYrNncTY+mHV3RInNyINMDye5/fc5I/35LM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B8yWdNIAAAADAQAADwAAAAAAAAABACAAAAAiAAAAZHJzL2Rvd25yZXYueG1sUEsBAhQA&#10;FAAAAAgAh07iQB7T61q/AQAAdAMAAA4AAAAAAAAAAQAgAAAAIQEAAGRycy9lMm9Eb2MueG1sUEsF&#10;BgAAAAAGAAYAWQEAAFIFAAAAAA==&#10;">
                <v:fill on="f" focussize="0,0"/>
                <v:stroke on="f"/>
                <v:imagedata o:title=""/>
                <o:lock v:ext="edit" aspectratio="t"/>
                <w10:wrap type="none"/>
                <w10:anchorlock/>
              </v:rect>
            </w:pict>
          </mc:Fallback>
        </mc:AlternateContent>
      </w:r>
      <w:r>
        <w:rPr>
          <w:rFonts w:hint="eastAsia" w:ascii="宋体" w:hAnsi="宋体" w:eastAsia="宋体" w:cs="宋体"/>
          <w:kern w:val="0"/>
          <w:sz w:val="24"/>
          <w:szCs w:val="24"/>
        </w:rPr>
        <w:fldChar w:fldCharType="end"/>
      </w:r>
      <w:r>
        <w:rPr>
          <w:rFonts w:hint="eastAsia" w:ascii="宋体" w:hAnsi="宋体" w:eastAsia="宋体" w:cs="宋体"/>
          <w:kern w:val="0"/>
          <w:sz w:val="24"/>
          <w:szCs w:val="24"/>
        </w:rPr>
        <w:t xml:space="preserve">                     </w:t>
      </w:r>
      <w:r>
        <w:rPr>
          <w:rFonts w:hint="eastAsia" w:ascii="宋体" w:hAnsi="宋体" w:eastAsia="宋体" w:cs="宋体"/>
          <w:b/>
          <w:bCs/>
          <w:kern w:val="0"/>
          <w:sz w:val="24"/>
          <w:szCs w:val="24"/>
        </w:rPr>
        <w:t>例子</w:t>
      </w:r>
    </w:p>
    <w:p w14:paraId="2DC7D2C8">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
          <w:bCs/>
          <w:kern w:val="0"/>
          <w:sz w:val="24"/>
          <w:szCs w:val="24"/>
        </w:rPr>
      </w:pPr>
      <w:r>
        <w:rPr>
          <w:rFonts w:hint="eastAsia" w:ascii="宋体" w:hAnsi="宋体" w:eastAsia="宋体" w:cs="宋体"/>
          <w:sz w:val="24"/>
          <w:szCs w:val="24"/>
        </w:rPr>
        <mc:AlternateContent>
          <mc:Choice Requires="wps">
            <w:drawing>
              <wp:anchor distT="45720" distB="45720" distL="114300" distR="114300" simplePos="0" relativeHeight="251710464" behindDoc="0" locked="0" layoutInCell="1" allowOverlap="1">
                <wp:simplePos x="0" y="0"/>
                <wp:positionH relativeFrom="column">
                  <wp:posOffset>2247900</wp:posOffset>
                </wp:positionH>
                <wp:positionV relativeFrom="paragraph">
                  <wp:posOffset>189230</wp:posOffset>
                </wp:positionV>
                <wp:extent cx="781685" cy="1772285"/>
                <wp:effectExtent l="5080" t="4445" r="13335" b="13970"/>
                <wp:wrapSquare wrapText="bothSides"/>
                <wp:docPr id="269" name="文本框 269"/>
                <wp:cNvGraphicFramePr/>
                <a:graphic xmlns:a="http://schemas.openxmlformats.org/drawingml/2006/main">
                  <a:graphicData uri="http://schemas.microsoft.com/office/word/2010/wordprocessingShape">
                    <wps:wsp>
                      <wps:cNvSpPr txBox="1"/>
                      <wps:spPr>
                        <a:xfrm>
                          <a:off x="0" y="0"/>
                          <a:ext cx="781685" cy="17722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555A7E4">
                            <w:r>
                              <w:rPr>
                                <w:rFonts w:hint="eastAsia"/>
                              </w:rPr>
                              <w:t>相互依存</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177pt;margin-top:14.9pt;height:139.55pt;width:61.55pt;mso-wrap-distance-bottom:3.6pt;mso-wrap-distance-left:9pt;mso-wrap-distance-right:9pt;mso-wrap-distance-top:3.6pt;z-index:251710464;mso-width-relative:page;mso-height-relative:margin;mso-height-percent:200;" fillcolor="#FFFFFF" filled="t" stroked="t" coordsize="21600,21600" o:gfxdata="UEsDBAoAAAAAAIdO4kAAAAAAAAAAAAAAAAAEAAAAZHJzL1BLAwQUAAAACACHTuJAikv6H9gAAAAK&#10;AQAADwAAAGRycy9kb3ducmV2LnhtbE2Py27CMBBF95X6D9ZU6gYVJ0B4hDhIRWLVFSndm3iaRMTj&#10;1Davv+90VZaje3XnnGJzs724oA+dIwXpOAGBVDvTUaPg8Ll7W4IIUZPRvSNUcMcAm/L5qdC5cVfa&#10;46WKjeARCrlW0MY45FKGukWrw9gNSJx9O2915NM30nh95XHby0mSzKXVHfGHVg+4bbE+VWerYP5T&#10;TUcfX2ZE+/vu3dc2M9tDptTrS5qsQUS8xf8y/OEzOpTMdHRnMkH0CqbZjF2igsmKFbgwWyxSEEdO&#10;kuUKZFnIR4XyF1BLAwQUAAAACACHTuJAGREhEhgCAABUBAAADgAAAGRycy9lMm9Eb2MueG1srVTN&#10;jtMwEL4j8Q6W7zRtpG27UdMVUMoFAdLCA7iOk1jynzxuk74AvAEnLtx5rj4HYyfb7i4ceiCHdDz+&#10;8nm+b8Zd3fVakYPwIK0p6WwypUQYbitpmpJ+/bJ9taQEAjMVU9aIkh4F0Lv1yxerzhUit61VlfAE&#10;SQwUnStpG4Irsgx4KzSDiXXC4GZtvWYBl77JKs86ZNcqy6fTedZZXzlvuQDA7GbYpCOjv4bQ1rXk&#10;YmP5XgsTBlYvFAsoCVrpgK5TtXUtePhU1yACUSVFpSG98RCMd/GdrVesaDxzreRjCeyaEp5p0kwa&#10;PPRMtWGBkb2Xf1Fpyb0FW4cJtzobhCRHUMVs+syb+5Y5kbSg1eDOpsP/o+UfD589kVVJ8/ktJYZp&#10;bPnpx/fTz9+nX99ITKJFnYMCkfcOsaF/Y3scnIc8YDIq72uv4y9qIriPBh/PBos+EI7JxXI2X95Q&#10;wnFrtljkOS6QPrt87TyE98JqEoOSemxg8pUdPkAYoA+QeBhYJautVCotfLN7qzw5MGz2Nj0j+xOY&#10;MqQr6e1NHgthOME1Tg6G2qELYJp03pMv4DHxND3/Io6FbRi0QwGJIcJYoWUQPkWtYNU7U5FwdOiz&#10;wQtGYzFaVJQogfcxRgkZmFTXINE7ZdDC2KKhFTEK/a5HmhjubHXEtu2dl02Lls4Gfe71PtitTJ5e&#10;YCMRDlvqyngx4jQ/XifU5c9g/Q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KS/of2AAAAAoBAAAP&#10;AAAAAAAAAAEAIAAAACIAAABkcnMvZG93bnJldi54bWxQSwECFAAUAAAACACHTuJAGREhEhgCAABU&#10;BAAADgAAAAAAAAABACAAAAAnAQAAZHJzL2Uyb0RvYy54bWxQSwUGAAAAAAYABgBZAQAAsQUAAAAA&#10;">
                <v:fill on="t" focussize="0,0"/>
                <v:stroke color="#000000" joinstyle="miter"/>
                <v:imagedata o:title=""/>
                <o:lock v:ext="edit" aspectratio="f"/>
                <v:textbox style="mso-fit-shape-to-text:t;">
                  <w:txbxContent>
                    <w:p w14:paraId="4555A7E4">
                      <w:r>
                        <w:rPr>
                          <w:rFonts w:hint="eastAsia"/>
                        </w:rPr>
                        <w:t>相互依存</w:t>
                      </w:r>
                    </w:p>
                  </w:txbxContent>
                </v:textbox>
                <w10:wrap type="square"/>
              </v:shape>
            </w:pict>
          </mc:Fallback>
        </mc:AlternateContent>
      </w:r>
    </w:p>
    <w:p w14:paraId="0E19F9A6">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 xml:space="preserve">                     特征</w:t>
      </w:r>
    </w:p>
    <w:p w14:paraId="05044744">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mc:AlternateContent>
          <mc:Choice Requires="wps">
            <w:drawing>
              <wp:anchor distT="0" distB="0" distL="114300" distR="114300" simplePos="0" relativeHeight="251714560" behindDoc="0" locked="0" layoutInCell="1" allowOverlap="1">
                <wp:simplePos x="0" y="0"/>
                <wp:positionH relativeFrom="column">
                  <wp:posOffset>2635250</wp:posOffset>
                </wp:positionH>
                <wp:positionV relativeFrom="paragraph">
                  <wp:posOffset>98425</wp:posOffset>
                </wp:positionV>
                <wp:extent cx="0" cy="278765"/>
                <wp:effectExtent l="38100" t="0" r="38100" b="6985"/>
                <wp:wrapNone/>
                <wp:docPr id="274" name="直接箭头连接符 274"/>
                <wp:cNvGraphicFramePr/>
                <a:graphic xmlns:a="http://schemas.openxmlformats.org/drawingml/2006/main">
                  <a:graphicData uri="http://schemas.microsoft.com/office/word/2010/wordprocessingShape">
                    <wps:wsp>
                      <wps:cNvCnPr/>
                      <wps:spPr>
                        <a:xfrm>
                          <a:off x="0" y="0"/>
                          <a:ext cx="0" cy="27876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07.5pt;margin-top:7.75pt;height:21.95pt;width:0pt;z-index:251714560;mso-width-relative:page;mso-height-relative:page;" filled="f" stroked="t" coordsize="21600,21600" o:gfxdata="UEsDBAoAAAAAAIdO4kAAAAAAAAAAAAAAAAAEAAAAZHJzL1BLAwQUAAAACACHTuJA/HrceNgAAAAJ&#10;AQAADwAAAGRycy9kb3ducmV2LnhtbE2PT0vEMBDF74LfIYzgzU0r2+LWpgu6iL0ouCviMduMTbCZ&#10;lCb7z0/viAc9znuPN79XL49+EHucogukIJ9lIJC6YBz1Cl43D1c3IGLSZPQQCBWcMMKyOT+rdWXC&#10;gV5wv0694BKKlVZgUxorKWNn0es4CyMSex9h8jrxOfXSTPrA5X6Q11lWSq8d8QerR7y32H2ud15B&#10;Wr2fbPnW3S3c8+bxqXRfbduulLq8yLNbEAmP6S8MP/iMDg0zbcOOTBSDgnle8JbERlGA4MCvsFVQ&#10;LOYgm1r+X9B8A1BLAwQUAAAACACHTuJAKak28gQCAADzAwAADgAAAGRycy9lMm9Eb2MueG1srVNL&#10;jhMxEN0jcQfLe9JJRCZDlM4sEoYNgkjAASpud7cl/+TypJNLcAEkVsAKZjV7TgPDMSi7QwKDkGZB&#10;L9zlctWres/l+cXOaLaVAZWzJR8NhpxJK1ylbFPyN68vH51zhhFsBdpZWfK9RH6xePhg3vmZHLvW&#10;6UoGRiAWZ50veRujnxUFilYawIHz0tJh7YKBSNvQFFWAjtCNLsbD4VnRuVD54IREJO+qP+QHxHAf&#10;QFfXSsiVE1dG2tijBqkhEiVslUe+yN3WtRTxZV2jjEyXnJjGvFIRsjdpLRZzmDUBfKvEoQW4Twt3&#10;OBlQlooeoVYQgV0F9ReUUSI4dHUcCGeKnkhWhFiMhne0edWCl5kLSY3+KDr+P1jxYrsOTFUlH08f&#10;c2bB0JXfvrv5/vbj7fWXbx9ufnx9n+zPn1gKILk6jzPKWtp1OOzQr0PivquDSX9ixXZZ4v1RYrmL&#10;TPROQd7x9Hx6NklwxSnPB4zPpDMsGSXHGEA1bVw6a+keXRhlhWH7HGOf+CshFdWWdSV/MhlPOBNA&#10;c1nTPJBpPHFD2+RcdFpVl0rrlIGh2Sx1YFtIs5G/Q0N/hKUiK8C2j8tHKQxmrYTqqa1Y3HvSzNJj&#10;4akFIyvOtKS3lawcGUHpU2QMCmyj/xFNemhLsiSZe2GTtXHVPuud/TQLWbjD3KZh+32fs09vdfET&#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HrceNgAAAAJAQAADwAAAAAAAAABACAAAAAiAAAAZHJz&#10;L2Rvd25yZXYueG1sUEsBAhQAFAAAAAgAh07iQCmpNvIEAgAA8wMAAA4AAAAAAAAAAQAgAAAAJwEA&#10;AGRycy9lMm9Eb2MueG1sUEsFBgAAAAAGAAYAWQEAAJ0FAAAAAA==&#10;">
                <v:fill on="f" focussize="0,0"/>
                <v:stroke color="#000000" joinstyle="round" endarrow="block"/>
                <v:imagedata o:title=""/>
                <o:lock v:ext="edit" aspectratio="f"/>
              </v:shape>
            </w:pict>
          </mc:Fallback>
        </mc:AlternateContent>
      </w:r>
      <w:r>
        <w:rPr>
          <w:rFonts w:hint="eastAsia" w:ascii="宋体" w:hAnsi="宋体" w:eastAsia="宋体" w:cs="宋体"/>
          <w:b/>
          <w:bCs/>
          <w:kern w:val="0"/>
          <w:sz w:val="24"/>
          <w:szCs w:val="24"/>
        </w:rPr>
        <mc:AlternateContent>
          <mc:Choice Requires="wps">
            <w:drawing>
              <wp:anchor distT="0" distB="0" distL="114300" distR="114300" simplePos="0" relativeHeight="251716608" behindDoc="0" locked="0" layoutInCell="1" allowOverlap="1">
                <wp:simplePos x="0" y="0"/>
                <wp:positionH relativeFrom="column">
                  <wp:posOffset>2928620</wp:posOffset>
                </wp:positionH>
                <wp:positionV relativeFrom="paragraph">
                  <wp:posOffset>98425</wp:posOffset>
                </wp:positionV>
                <wp:extent cx="862965" cy="227965"/>
                <wp:effectExtent l="1270" t="4445" r="12065" b="34290"/>
                <wp:wrapNone/>
                <wp:docPr id="264" name="直接箭头连接符 264"/>
                <wp:cNvGraphicFramePr/>
                <a:graphic xmlns:a="http://schemas.openxmlformats.org/drawingml/2006/main">
                  <a:graphicData uri="http://schemas.microsoft.com/office/word/2010/wordprocessingShape">
                    <wps:wsp>
                      <wps:cNvCnPr/>
                      <wps:spPr>
                        <a:xfrm>
                          <a:off x="0" y="0"/>
                          <a:ext cx="862965" cy="22796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230.6pt;margin-top:7.75pt;height:17.95pt;width:67.95pt;z-index:251716608;mso-width-relative:page;mso-height-relative:page;" filled="f" stroked="t" coordsize="21600,21600" o:gfxdata="UEsDBAoAAAAAAIdO4kAAAAAAAAAAAAAAAAAEAAAAZHJzL1BLAwQUAAAACACHTuJAEHTKCdoAAAAJ&#10;AQAADwAAAGRycy9kb3ducmV2LnhtbE2Py07DMBBF90j8gzVI7Kjjqgk0xKkEFSIbKtGiqks3NrFF&#10;PI5i98XXM6xgN6N7dOdMtTj7nh3NGF1ACWKSATPYBu2wk/Cxebl7ABaTQq36gEbCxURY1NdXlSp1&#10;OOG7Oa5Tx6gEY6kk2JSGkvPYWuNVnITBIGWfYfQq0Tp2XI/qROW+59MsK7hXDumCVYN5tqb9Wh+8&#10;hLTcXWyxbZ/mbrV5fSvcd9M0Sylvb0T2CCyZc/qD4Vef1KEmp304oI6slzArxJRQCvIcGAH5/F4A&#10;29MgZsDriv//oP4BUEsDBBQAAAAIAIdO4kDe21YfCAIAAPgDAAAOAAAAZHJzL2Uyb0RvYy54bWyt&#10;U81uEzEQviPxDpbvZJMVDe0qmx4SygVBJeABJl7vriX/yePm5yV4ASROwAl66p2ngfIYjL0hgSKk&#10;HtiDd+yZ+Wa+z+PZ+dZotpYBlbM1n4zGnEkrXKNsV/M3ry8enXKGEWwD2llZ851Efj5/+GC28ZUs&#10;Xe90IwMjEIvVxte8j9FXRYGilwZw5Ly05GxdMBBpG7qiCbAhdKOLcjyeFhsXGh+ckIh0uhycfI8Y&#10;7gPo2lYJuXTiykgbB9QgNUSihL3yyOe527aVIr5sW5SR6ZoT05hXKkL2Kq3FfAZVF8D3SuxbgPu0&#10;cIeTAWWp6AFqCRHYVVB/QRklgkPXxpFwphiIZEWIxWR8R5tXPXiZuZDU6A+i4/+DFS/Wl4Gppubl&#10;9DFnFgxd+e27m+9vP95ef/n24ebH1/fJ/vyJpQCSa+OxoqyFvQz7HfrLkLhv22DSn1ixbZZ4d5BY&#10;biMTdHg6Lc+mJ5wJcpXlk2QTSnFM9gHjM+kMS0bNMQZQXR8Xzlq6TBcmWWZYP8c4JP5KSJW1ZZua&#10;n52UqQLQcLY0FGQaTwTRdjkXnVbNhdI6ZWDoVgsd2BrSgORv39AfYanIErAf4rIrhUHVS2ie2obF&#10;nSfhLL0YnlowsuFMS3pgycqREZQ+RsagwHb6H9Gkh7YkS9J6UDdZK9fssuj5nAYiC7cf3jRxv+9z&#10;9vHBzn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EHTKCdoAAAAJAQAADwAAAAAAAAABACAAAAAi&#10;AAAAZHJzL2Rvd25yZXYueG1sUEsBAhQAFAAAAAgAh07iQN7bVh8IAgAA+AMAAA4AAAAAAAAAAQAg&#10;AAAAKQEAAGRycy9lMm9Eb2MueG1sUEsFBgAAAAAGAAYAWQEAAKMFAAAAAA==&#10;">
                <v:fill on="f" focussize="0,0"/>
                <v:stroke color="#000000" joinstyle="round" endarrow="block"/>
                <v:imagedata o:title=""/>
                <o:lock v:ext="edit" aspectratio="f"/>
              </v:shape>
            </w:pict>
          </mc:Fallback>
        </mc:AlternateContent>
      </w:r>
      <w:r>
        <w:rPr>
          <w:rFonts w:hint="eastAsia" w:ascii="宋体" w:hAnsi="宋体" w:eastAsia="宋体" w:cs="宋体"/>
          <w:b/>
          <w:bCs/>
          <w:kern w:val="0"/>
          <w:sz w:val="24"/>
          <w:szCs w:val="24"/>
        </w:rPr>
        <mc:AlternateContent>
          <mc:Choice Requires="wps">
            <w:drawing>
              <wp:anchor distT="0" distB="0" distL="114300" distR="114300" simplePos="0" relativeHeight="251715584" behindDoc="0" locked="0" layoutInCell="1" allowOverlap="1">
                <wp:simplePos x="0" y="0"/>
                <wp:positionH relativeFrom="column">
                  <wp:posOffset>1530985</wp:posOffset>
                </wp:positionH>
                <wp:positionV relativeFrom="paragraph">
                  <wp:posOffset>98425</wp:posOffset>
                </wp:positionV>
                <wp:extent cx="836930" cy="278765"/>
                <wp:effectExtent l="0" t="4445" r="1270" b="21590"/>
                <wp:wrapNone/>
                <wp:docPr id="260" name="直接箭头连接符 260"/>
                <wp:cNvGraphicFramePr/>
                <a:graphic xmlns:a="http://schemas.openxmlformats.org/drawingml/2006/main">
                  <a:graphicData uri="http://schemas.microsoft.com/office/word/2010/wordprocessingShape">
                    <wps:wsp>
                      <wps:cNvCnPr/>
                      <wps:spPr>
                        <a:xfrm flipH="1">
                          <a:off x="0" y="0"/>
                          <a:ext cx="836930" cy="27876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x;margin-left:120.55pt;margin-top:7.75pt;height:21.95pt;width:65.9pt;z-index:251715584;mso-width-relative:page;mso-height-relative:page;" filled="f" stroked="t" coordsize="21600,21600" o:gfxdata="UEsDBAoAAAAAAIdO4kAAAAAAAAAAAAAAAAAEAAAAZHJzL1BLAwQUAAAACACHTuJAcStAJNkAAAAJ&#10;AQAADwAAAGRycy9kb3ducmV2LnhtbE2PQU+DQBCF7yb+h82YeDF2AYu2yNKDWj2ZRqz3LTsCKTtL&#10;2G0L/77Tkx4n78t73+Sr0XbiiINvHSmIZxEIpMqZlmoF2+/1/QKED5qM7hyhggk9rIrrq1xnxp3o&#10;C49lqAWXkM+0giaEPpPSVw1a7WeuR+Ls1w1WBz6HWppBn7jcdjKJokdpdUu80OgeXxqs9uXBKngt&#10;N+n65247JlP18Vm+L/Ybmt6Uur2Jo2cQAcfwB8NFn9WhYKedO5DxolOQzOOYUQ7SFAQDD0/JEsRO&#10;Qbqcgyxy+f+D4gxQSwMEFAAAAAgAh07iQGt3xOsRAgAAAgQAAA4AAABkcnMvZTJvRG9jLnhtbK1T&#10;zW4TMRC+I/EOlu9k01RJ01U2PSQUDggiAQ8w8Xp3LflPHjc/L8ELIHECTsCpd54GymMw9oYUipB6&#10;wAdr7Jn5Zr7P49nFzmi2kQGVsxU/GQw5k1a4Wtm24q9fXT6acoYRbA3aWVnxvUR+MX/4YLb1pRy5&#10;zulaBkYgFsutr3gXoy+LAkUnDeDAeWnJ2bhgINIxtEUdYEvoRhej4XBSbF2ofXBCItLtsnfyA2K4&#10;D6BrGiXk0okrI23sUYPUEIkSdsojn+dum0aK+KJpUEamK05MY96pCNnrtBfzGZRtAN8pcWgB7tPC&#10;HU4GlKWiR6glRGBXQf0FZZQIDl0TB8KZoieSFSEWJ8M72rzswMvMhaRGfxQd/x+seL5ZBabqio8m&#10;pIkFQ09+8/b6+5sPN18+f3t//ePru2R/+shSAMm19VhS1sKuwuGEfhUS910TDGu08k9prrIaxI/t&#10;stj7o9hyF5mgy+np5PyUSgpyjc6mZ5NxQi96mATnA8Yn0hmWjIpjDKDaLi6ctfSsLvQlYPMMY5/4&#10;KyEla8u2FT8fj8ZUAWhMGxoPMo0nqmjb3B46repLpXXKwNCuFzqwDaRRyevQ0B9hqcgSsOvjsiuF&#10;QdlJqB/bmsW9Jwkt/R2eWjCy5kxL+mrJypERlL6NjEGBbfU/okkPbUmWpHqvc7LWrt5n+fM9jUYW&#10;7jDGafZ+P+fs2687/w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xK0Ak2QAAAAkBAAAPAAAAAAAA&#10;AAEAIAAAACIAAABkcnMvZG93bnJldi54bWxQSwECFAAUAAAACACHTuJAa3fE6xECAAACBAAADgAA&#10;AAAAAAABACAAAAAoAQAAZHJzL2Uyb0RvYy54bWxQSwUGAAAAAAYABgBZAQAAqwUAAAAA&#10;">
                <v:fill on="f" focussize="0,0"/>
                <v:stroke color="#000000" joinstyle="round" endarrow="block"/>
                <v:imagedata o:title=""/>
                <o:lock v:ext="edit" aspectratio="f"/>
              </v:shape>
            </w:pict>
          </mc:Fallback>
        </mc:AlternateContent>
      </w:r>
      <w:r>
        <w:rPr>
          <w:rFonts w:hint="eastAsia" w:ascii="宋体" w:hAnsi="宋体" w:eastAsia="宋体" w:cs="宋体"/>
          <w:b/>
          <w:bCs/>
          <w:kern w:val="0"/>
          <w:sz w:val="24"/>
          <w:szCs w:val="24"/>
        </w:rPr>
        <w:t xml:space="preserve">                             </w:t>
      </w:r>
    </w:p>
    <w:p w14:paraId="624FADF5">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p>
    <w:p w14:paraId="53FC7E48">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mc:AlternateContent>
          <mc:Choice Requires="wps">
            <w:drawing>
              <wp:anchor distT="45720" distB="45720" distL="114300" distR="114300" simplePos="0" relativeHeight="251718656" behindDoc="0" locked="0" layoutInCell="1" allowOverlap="1">
                <wp:simplePos x="0" y="0"/>
                <wp:positionH relativeFrom="column">
                  <wp:posOffset>3378835</wp:posOffset>
                </wp:positionH>
                <wp:positionV relativeFrom="paragraph">
                  <wp:posOffset>62865</wp:posOffset>
                </wp:positionV>
                <wp:extent cx="803910" cy="1772285"/>
                <wp:effectExtent l="4445" t="4445" r="10795" b="13970"/>
                <wp:wrapSquare wrapText="bothSides"/>
                <wp:docPr id="257" name="文本框 257"/>
                <wp:cNvGraphicFramePr/>
                <a:graphic xmlns:a="http://schemas.openxmlformats.org/drawingml/2006/main">
                  <a:graphicData uri="http://schemas.microsoft.com/office/word/2010/wordprocessingShape">
                    <wps:wsp>
                      <wps:cNvSpPr txBox="1"/>
                      <wps:spPr>
                        <a:xfrm>
                          <a:off x="0" y="0"/>
                          <a:ext cx="803910" cy="17722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193E96F"/>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266.05pt;margin-top:4.95pt;height:139.55pt;width:63.3pt;mso-wrap-distance-bottom:3.6pt;mso-wrap-distance-left:9pt;mso-wrap-distance-right:9pt;mso-wrap-distance-top:3.6pt;z-index:251718656;mso-width-relative:page;mso-height-relative:margin;mso-height-percent:200;" fillcolor="#FFFFFF" filled="t" stroked="t" coordsize="21600,21600" o:gfxdata="UEsDBAoAAAAAAIdO4kAAAAAAAAAAAAAAAAAEAAAAZHJzL1BLAwQUAAAACACHTuJAs3ae4NcAAAAJ&#10;AQAADwAAAGRycy9kb3ducmV2LnhtbE2PzU7DMBCE70i8g7VIXCpqJ1VCkmZTiUo9cWoodzd2k4h4&#10;HWz37+0xJziOZjTzTb25mYldtPOjJYRkKYBp6qwaqUc4fOxeCmA+SFJysqQR7trDpnl8qGWl7JX2&#10;+tKGnsUS8pVEGEKYK859N2gj/dLOmqJ3ss7IEKXruXLyGsvNxFMhcm7kSHFhkLPeDrr7as8GIf9u&#10;V4v3T7Wg/X335jqTqe0hQ3x+SsQaWNC38BeGX/yIDk1kOtozKc8mhGyVJjGKUJbAop9nxSuwI0Ja&#10;lAJ4U/P/D5ofUEsDBBQAAAAIAIdO4kCUYzREGAIAAFQEAAAOAAAAZHJzL2Uyb0RvYy54bWytVM2O&#10;0zAQviPxDpbvNGlQaTdqugJKuSBAWngA13ESS/6Tx23SF4A34MSFO8/V52DsdNvdhUMP5JCMZz5/&#10;nvlmnOXtoBXZCw/SmopOJzklwnBbS9NW9OuXzYsFJRCYqZmyRlT0IIDerp4/W/auFIXtrKqFJ0hi&#10;oOxdRbsQXJllwDuhGUysEwaDjfWaBVz6Nqs965Fdq6zI81dZb33tvOUCAL3rMUhPjP4aQts0kou1&#10;5TstTBhZvVAsYEnQSQd0lbJtGsHDp6YBEYiqKFYa0hsPQXsb39lqycrWM9dJfkqBXZPCk5o0kwYP&#10;PVOtWWBk5+VfVFpyb8E2YcKtzsZCkiJYxTR/os1dx5xItaDU4M6iw/+j5R/3nz2RdUWL2ZwSwzS2&#10;/Pjj+/Hn7+OvbyQ6UaLeQYnIO4fYMLyxAw7OvR/QGSsfGq/jF2siGEeBD2eBxRAIR+cif3kzxQjH&#10;0HQ+L4rFLNJkl93OQ3gvrCbRqKjHBiZd2f4DhBF6D4mHgVWy3kil0sK327fKkz3DZm/Sc2J/BFOG&#10;9BW9mRUzTIThBDc4OWhqhyqAadN5j3bAQ+I8Pf8ijomtGXRjAokhwlipZRA+WZ1g9TtTk3BwqLPB&#10;C0ZjMlrUlCiB9zFaCRmYVNcgUTtlUMLYorEV0QrDdkCaaG5tfcC27ZyXbYeSTsf63OtdsBuZNL3A&#10;TkQ4bKkrp4sRp/nhOqEuP4PV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N2nuDXAAAACQEAAA8A&#10;AAAAAAAAAQAgAAAAIgAAAGRycy9kb3ducmV2LnhtbFBLAQIUABQAAAAIAIdO4kCUYzREGAIAAFQE&#10;AAAOAAAAAAAAAAEAIAAAACYBAABkcnMvZTJvRG9jLnhtbFBLBQYAAAAABgAGAFkBAACwBQAAAAA=&#10;">
                <v:fill on="t" focussize="0,0"/>
                <v:stroke color="#000000" joinstyle="miter"/>
                <v:imagedata o:title=""/>
                <o:lock v:ext="edit" aspectratio="f"/>
                <v:textbox style="mso-fit-shape-to-text:t;">
                  <w:txbxContent>
                    <w:p w14:paraId="6193E96F"/>
                  </w:txbxContent>
                </v:textbox>
                <w10:wrap type="square"/>
              </v:shape>
            </w:pict>
          </mc:Fallback>
        </mc:AlternateContent>
      </w:r>
      <w:r>
        <w:rPr>
          <w:rFonts w:hint="eastAsia" w:ascii="宋体" w:hAnsi="宋体" w:eastAsia="宋体" w:cs="宋体"/>
          <w:b/>
          <w:bCs/>
          <w:kern w:val="0"/>
          <w:sz w:val="24"/>
          <w:szCs w:val="24"/>
        </w:rPr>
        <mc:AlternateContent>
          <mc:Choice Requires="wps">
            <w:drawing>
              <wp:anchor distT="45720" distB="45720" distL="114300" distR="114300" simplePos="0" relativeHeight="251717632" behindDoc="0" locked="0" layoutInCell="1" allowOverlap="1">
                <wp:simplePos x="0" y="0"/>
                <wp:positionH relativeFrom="column">
                  <wp:posOffset>2181225</wp:posOffset>
                </wp:positionH>
                <wp:positionV relativeFrom="paragraph">
                  <wp:posOffset>62865</wp:posOffset>
                </wp:positionV>
                <wp:extent cx="803910" cy="1772285"/>
                <wp:effectExtent l="4445" t="4445" r="10795" b="13970"/>
                <wp:wrapSquare wrapText="bothSides"/>
                <wp:docPr id="256" name="文本框 256"/>
                <wp:cNvGraphicFramePr/>
                <a:graphic xmlns:a="http://schemas.openxmlformats.org/drawingml/2006/main">
                  <a:graphicData uri="http://schemas.microsoft.com/office/word/2010/wordprocessingShape">
                    <wps:wsp>
                      <wps:cNvSpPr txBox="1"/>
                      <wps:spPr>
                        <a:xfrm>
                          <a:off x="0" y="0"/>
                          <a:ext cx="803910" cy="17722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E4B3C1D"/>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171.75pt;margin-top:4.95pt;height:139.55pt;width:63.3pt;mso-wrap-distance-bottom:3.6pt;mso-wrap-distance-left:9pt;mso-wrap-distance-right:9pt;mso-wrap-distance-top:3.6pt;z-index:251717632;mso-width-relative:page;mso-height-relative:margin;mso-height-percent:200;" fillcolor="#FFFFFF" filled="t" stroked="t" coordsize="21600,21600" o:gfxdata="UEsDBAoAAAAAAIdO4kAAAAAAAAAAAAAAAAAEAAAAZHJzL1BLAwQUAAAACACHTuJAjpqsLdcAAAAJ&#10;AQAADwAAAGRycy9kb3ducmV2LnhtbE2PzU7DMBCE70i8g7VIXCpqp2lKE7KpRKWeODWUuxsvSUS8&#10;DrH79/aYExxHM5r5ptxc7SDONPneMUIyVyCIG2d6bhEO77unNQgfNBs9OCaEG3nYVPd3pS6Mu/Ce&#10;znVoRSxhX2iELoSxkNI3HVnt524kjt6nm6wOUU6tNJO+xHI7yIVSK2l1z3Gh0yNtO2q+6pNFWH3X&#10;6eztw8x4f9u9To3NzPaQIT4+JOoFRKBr+AvDL35EhyoyHd2JjRcDQrpMsxhFyHMQ0V8+qwTEEWGx&#10;zhXIqpT/H1Q/UEsDBBQAAAAIAIdO4kCDNjNvGQIAAFQEAAAOAAAAZHJzL2Uyb0RvYy54bWytVM2O&#10;0zAQviPxDpbvNGlQd7tR0xVQygUB0sIDuI6TWPKfPG6TvgC8AScu3HmuPseOnW67u3DogRyS8czn&#10;zzPfjLO4HbQiO+FBWlPR6SSnRBhua2nain77un41pwQCMzVT1oiK7gXQ2+XLF4velaKwnVW18ARJ&#10;DJS9q2gXgiuzDHgnNIOJdcJgsLFes4BL32a1Zz2ya5UVeX6V9dbXzlsuANC7GoP0yOgvIbRNI7lY&#10;Wb7VwoSR1QvFApYEnXRAlynbphE8fG4aEIGoimKlIb3xELQ38Z0tF6xsPXOd5McU2CUpPKtJM2nw&#10;0BPVigVGtl7+RaUl9xZsEybc6mwsJCmCVUzzZ9rcdcyJVAtKDe4kOvw/Wv5p98UTWVe0mF1RYpjG&#10;lh9+/jj8+nP4/Z1EJ0rUOygReecQG4a3dsDBefADOmPlQ+N1/GJNBOMo8P4ksBgC4eic569vphjh&#10;GJpeXxfFfBZpsvNu5yF8EFaTaFTUYwOTrmz3EcIIfYDEw8AqWa+lUmnh28075cmOYbPX6TmyP4Ep&#10;Q/qK3syKGSbCcIIbnBw0tUMVwLTpvCc74DFxnp5/EcfEVgy6MYHEEGGs1DIIn6xOsPq9qUnYO9TZ&#10;4AWjMRktakqUwPsYrYQMTKpLkKidMihhbNHYimiFYTMgTTQ3tt5j27bOy7ZDSadjfe7NNti1TJqe&#10;YUciHLbUlePFiNP8eJ1Q55/B8h5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Omqwt1wAAAAkBAAAP&#10;AAAAAAAAAAEAIAAAACIAAABkcnMvZG93bnJldi54bWxQSwECFAAUAAAACACHTuJAgzYzbxkCAABU&#10;BAAADgAAAAAAAAABACAAAAAmAQAAZHJzL2Uyb0RvYy54bWxQSwUGAAAAAAYABgBZAQAAsQUAAAAA&#10;">
                <v:fill on="t" focussize="0,0"/>
                <v:stroke color="#000000" joinstyle="miter"/>
                <v:imagedata o:title=""/>
                <o:lock v:ext="edit" aspectratio="f"/>
                <v:textbox style="mso-fit-shape-to-text:t;">
                  <w:txbxContent>
                    <w:p w14:paraId="4E4B3C1D"/>
                  </w:txbxContent>
                </v:textbox>
                <w10:wrap type="square"/>
              </v:shape>
            </w:pict>
          </mc:Fallback>
        </mc:AlternateContent>
      </w:r>
      <w:r>
        <w:rPr>
          <w:rFonts w:hint="eastAsia" w:ascii="宋体" w:hAnsi="宋体" w:eastAsia="宋体" w:cs="宋体"/>
          <w:sz w:val="24"/>
          <w:szCs w:val="24"/>
        </w:rPr>
        <mc:AlternateContent>
          <mc:Choice Requires="wps">
            <w:drawing>
              <wp:anchor distT="45720" distB="45720" distL="114300" distR="114300" simplePos="0" relativeHeight="251714560" behindDoc="0" locked="0" layoutInCell="1" allowOverlap="1">
                <wp:simplePos x="0" y="0"/>
                <wp:positionH relativeFrom="column">
                  <wp:posOffset>828675</wp:posOffset>
                </wp:positionH>
                <wp:positionV relativeFrom="paragraph">
                  <wp:posOffset>62865</wp:posOffset>
                </wp:positionV>
                <wp:extent cx="803910" cy="1772285"/>
                <wp:effectExtent l="4445" t="4445" r="10795" b="13970"/>
                <wp:wrapSquare wrapText="bothSides"/>
                <wp:docPr id="266" name="文本框 266"/>
                <wp:cNvGraphicFramePr/>
                <a:graphic xmlns:a="http://schemas.openxmlformats.org/drawingml/2006/main">
                  <a:graphicData uri="http://schemas.microsoft.com/office/word/2010/wordprocessingShape">
                    <wps:wsp>
                      <wps:cNvSpPr txBox="1"/>
                      <wps:spPr>
                        <a:xfrm>
                          <a:off x="0" y="0"/>
                          <a:ext cx="803910" cy="17722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BB23263"/>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65.25pt;margin-top:4.95pt;height:139.55pt;width:63.3pt;mso-wrap-distance-bottom:3.6pt;mso-wrap-distance-left:9pt;mso-wrap-distance-right:9pt;mso-wrap-distance-top:3.6pt;z-index:251714560;mso-width-relative:page;mso-height-relative:margin;mso-height-percent:200;" fillcolor="#FFFFFF" filled="t" stroked="t" coordsize="21600,21600" o:gfxdata="UEsDBAoAAAAAAIdO4kAAAAAAAAAAAAAAAAAEAAAAZHJzL1BLAwQUAAAACACHTuJAIotvyNYAAAAJ&#10;AQAADwAAAGRycy9kb3ducmV2LnhtbE2PzU7DMBCE70i8g7VIXCpqp1VKE+JUolJPnBrK3Y2XJCJe&#10;B9v9e3uWE9x2NKPZb6rN1Y3ijCEOnjRkcwUCqfV2oE7D4X33tAYRkyFrRk+o4YYRNvX9XWVK6y+0&#10;x3OTOsElFEujoU9pKqWMbY/OxLmfkNj79MGZxDJ00gZz4XI3yoVSK+nMQPyhNxNue2y/mpPTsPpu&#10;lrO3Dzuj/W33GlqX2+0h1/rxIVMvIBJe018YfvEZHWpmOvoT2ShG1kuVc1RDUYBgf5E/ZyCOfKwL&#10;BbKu5P8F9Q9QSwMEFAAAAAgAh07iQHS3SzAZAgAAVAQAAA4AAABkcnMvZTJvRG9jLnhtbK1UzY7T&#10;MBC+I/EOlu80aVC7u1HTFVDKBQHSwgO4jpNY8p88bpO+ALwBJy7cea4+x46dbru7cOiBHJLxzOfP&#10;M9+Ms7gdtCI74UFaU9HpJKdEGG5radqKfvu6fnVNCQRmaqasERXdC6C3y5cvFr0rRWE7q2rhCZIY&#10;KHtX0S4EV2YZ8E5oBhPrhMFgY71mAZe+zWrPemTXKivyfJ711tfOWy4A0Lsag/TI6C8htE0juVhZ&#10;vtXChJHVC8UClgSddECXKdumETx8bhoQgaiKYqUhvfEQtDfxnS0XrGw9c53kxxTYJSk8q0kzafDQ&#10;E9WKBUa2Xv5FpSX3FmwTJtzqbCwkKYJVTPNn2tx1zIlUC0oN7iQ6/D9a/mn3xRNZV7SYzykxTGPL&#10;Dz9/HH79Ofz+TqITJeodlIi8c4gNw1s74OA8+AGdsfKh8Tp+sSaCcRR4fxJYDIFwdF7nr2+mGOEY&#10;ml5dFcX1LNJk593OQ/ggrCbRqKjHBiZd2e4jhBH6AImHgVWyXkul0sK3m3fKkx3DZq/Tc2R/AlOG&#10;9BW9mRUzTIThBDc4OWhqhyqAadN5T3bAY+I8Pf8ijomtGHRjAokhwlipZRA+WZ1g9XtTk7B3qLPB&#10;C0ZjMlrUlCiB9zFaCRmYVJcgUTtlUMLYorEV0QrDZkCaaG5svce2bZ2XbYeSTsf63JttsGuZND3D&#10;jkQ4bKkrx4sRp/nxOqHOP4PlP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KLb8jWAAAACQEAAA8A&#10;AAAAAAAAAQAgAAAAIgAAAGRycy9kb3ducmV2LnhtbFBLAQIUABQAAAAIAIdO4kB0t0swGQIAAFQE&#10;AAAOAAAAAAAAAAEAIAAAACUBAABkcnMvZTJvRG9jLnhtbFBLBQYAAAAABgAGAFkBAACwBQAAAAA=&#10;">
                <v:fill on="t" focussize="0,0"/>
                <v:stroke color="#000000" joinstyle="miter"/>
                <v:imagedata o:title=""/>
                <o:lock v:ext="edit" aspectratio="f"/>
                <v:textbox style="mso-fit-shape-to-text:t;">
                  <w:txbxContent>
                    <w:p w14:paraId="2BB23263"/>
                  </w:txbxContent>
                </v:textbox>
                <w10:wrap type="square"/>
              </v:shape>
            </w:pict>
          </mc:Fallback>
        </mc:AlternateContent>
      </w:r>
      <w:r>
        <w:rPr>
          <w:rFonts w:hint="eastAsia" w:ascii="宋体" w:hAnsi="宋体" w:eastAsia="宋体" w:cs="宋体"/>
          <w:b/>
          <w:bCs/>
          <w:kern w:val="0"/>
          <w:sz w:val="24"/>
          <w:szCs w:val="24"/>
        </w:rPr>
        <w:t xml:space="preserve"> 联想                                                 </w:t>
      </w:r>
    </w:p>
    <w:p w14:paraId="46BF2397">
      <w:pPr>
        <w:keepNext w:val="0"/>
        <w:keepLines w:val="0"/>
        <w:pageBreakBefore w:val="0"/>
        <w:widowControl/>
        <w:kinsoku/>
        <w:wordWrap/>
        <w:overflowPunct/>
        <w:topLinePunct w:val="0"/>
        <w:autoSpaceDE/>
        <w:autoSpaceDN/>
        <w:bidi w:val="0"/>
        <w:adjustRightInd/>
        <w:snapToGrid/>
        <w:spacing w:line="420" w:lineRule="exact"/>
        <w:ind w:firstLine="720" w:firstLineChars="300"/>
        <w:jc w:val="left"/>
        <w:textAlignment w:val="auto"/>
        <w:rPr>
          <w:rFonts w:hint="eastAsia" w:ascii="宋体" w:hAnsi="宋体" w:eastAsia="宋体" w:cs="宋体"/>
          <w:b/>
          <w:bCs/>
          <w:kern w:val="0"/>
          <w:sz w:val="24"/>
          <w:szCs w:val="24"/>
        </w:rPr>
      </w:pPr>
      <w:r>
        <w:rPr>
          <w:rFonts w:hint="eastAsia" w:ascii="宋体" w:hAnsi="宋体" w:eastAsia="宋体" w:cs="宋体"/>
          <w:kern w:val="0"/>
          <w:sz w:val="24"/>
          <w:szCs w:val="24"/>
        </w:rPr>
        <w:t>……</w:t>
      </w:r>
    </w:p>
    <w:p w14:paraId="0BA759F2">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【样例解析】</w:t>
      </w:r>
      <w:r>
        <w:rPr>
          <w:rFonts w:hint="eastAsia" w:ascii="宋体" w:hAnsi="宋体" w:eastAsia="宋体" w:cs="宋体"/>
          <w:kern w:val="0"/>
          <w:sz w:val="24"/>
          <w:szCs w:val="24"/>
        </w:rPr>
        <w:t>通过分析“倒数”这个概念的特征，通过联想将“平行”“垂直”“倍数”“因数”等概念“组织”在一起，深度理解这些概念表达的是“关系”这一本质，同时培养学生知识结构化的意识与能力。</w:t>
      </w:r>
    </w:p>
    <w:p w14:paraId="4593FBBB">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【样例12】</w:t>
      </w:r>
    </w:p>
    <w:p w14:paraId="55A78422">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“乐乐的储蓄罐里有 1 角和 5 角的硬币共 27 枚，总值 5.1 元， 1 角和 5 角的硬币各有多少枚？请你用列表的方法解决问题。”在这道题中，硬币面额 1 角，相当于“鸡兔同笼”中鸡的脚有（   ）只；硬币面额 5 角，相当于“鸡兔同笼”中兔的脚有（   ）只；硬币一共有 5.1 元，相当于“鸡兔同笼”中的（   ）；硬币一共有 27 枚，相当于“鸡兔同笼”中的（           ）。</w:t>
      </w:r>
    </w:p>
    <w:p w14:paraId="1B74E2BA">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【样例解析】</w:t>
      </w:r>
      <w:r>
        <w:rPr>
          <w:rFonts w:hint="eastAsia" w:ascii="宋体" w:hAnsi="宋体" w:eastAsia="宋体" w:cs="宋体"/>
          <w:kern w:val="0"/>
          <w:sz w:val="24"/>
          <w:szCs w:val="24"/>
        </w:rPr>
        <w:t>能过对两个问题情境条件与问题的联结，发现它们具有共同的数量关系，从而将“鸡兔同笼”的解题思路迁移到“硬币问题”中来，培养学生抽象概括的能力和将知识结构化的意识和能力。</w:t>
      </w:r>
    </w:p>
    <w:p w14:paraId="62DE95A3">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6．数学表达类作业。</w:t>
      </w:r>
      <w:r>
        <w:rPr>
          <w:rFonts w:hint="eastAsia" w:ascii="宋体" w:hAnsi="宋体" w:eastAsia="宋体" w:cs="宋体"/>
          <w:kern w:val="0"/>
          <w:sz w:val="24"/>
          <w:szCs w:val="24"/>
        </w:rPr>
        <w:t>小学阶段的数学表达主要是指用文字、实物、图形、符号、字母等表达数学观点、思考过程和思考结果。数学表达能力既是学习过程师生、生生互动交流重要的子能力，也是数学核心素养“用数学的语言表达现实世界”重要的子能力。数学表达需要做到简洁与准确。</w:t>
      </w:r>
    </w:p>
    <w:p w14:paraId="693B8A38">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【样例13】</w:t>
      </w:r>
    </w:p>
    <w:p w14:paraId="5376CEA4">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小熊吃了一个西瓜的 1/3 ，小猴也吃了一个西瓜的1/3，结果小熊吃的西瓜比小猴吃得少。请解释为什么？</w:t>
      </w:r>
    </w:p>
    <w:p w14:paraId="66AC926D">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【样例分析】</w:t>
      </w:r>
      <w:r>
        <w:rPr>
          <w:rFonts w:hint="eastAsia" w:ascii="宋体" w:hAnsi="宋体" w:eastAsia="宋体" w:cs="宋体"/>
          <w:kern w:val="0"/>
          <w:sz w:val="24"/>
          <w:szCs w:val="24"/>
        </w:rPr>
        <w:t>此题着重考查学生对分数意义的理解，需要学生用文字语言或文字语言加图形来解释同样吃1/3吃的结果却不一样的原因。</w:t>
      </w:r>
    </w:p>
    <w:p w14:paraId="27457A4C">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（三）应用探究型作业：</w:t>
      </w:r>
      <w:r>
        <w:rPr>
          <w:rFonts w:hint="eastAsia" w:ascii="宋体" w:hAnsi="宋体" w:eastAsia="宋体" w:cs="宋体"/>
          <w:kern w:val="0"/>
          <w:sz w:val="24"/>
          <w:szCs w:val="24"/>
        </w:rPr>
        <w:t>“应用探究型作业”指向于发展学生解决数学问题的能力，主要指学生迁移运用数学基础知识、基本技能、基本思想、基本方法，解决综合性不强的数学问题的作业。</w:t>
      </w:r>
    </w:p>
    <w:p w14:paraId="5C12067D">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【样例14】</w:t>
      </w:r>
    </w:p>
    <w:p w14:paraId="535375BD">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求一个图形的面积，小明写的算式是：（3＋5）×4÷2=16（平方厘米），老师表扬他计算对了。（1）这个图形可能是什么样子？把它画在下面的方格图中。（</w:t>
      </w:r>
      <w:r>
        <w:rPr>
          <w:rFonts w:hint="eastAsia" w:ascii="宋体" w:hAnsi="宋体" w:eastAsia="宋体" w:cs="宋体"/>
          <w:kern w:val="0"/>
          <w:sz w:val="24"/>
          <w:szCs w:val="24"/>
          <w:lang w:val="en-US" w:eastAsia="zh-CN"/>
        </w:rPr>
        <w:t>图略，</w:t>
      </w:r>
      <w:r>
        <w:rPr>
          <w:rFonts w:hint="eastAsia" w:ascii="宋体" w:hAnsi="宋体" w:eastAsia="宋体" w:cs="宋体"/>
          <w:kern w:val="0"/>
          <w:sz w:val="24"/>
          <w:szCs w:val="24"/>
        </w:rPr>
        <w:t>每个小方格的边长表示 1cm）（2）除梯形外，你还能画出其他图形吗？</w:t>
      </w:r>
    </w:p>
    <w:p w14:paraId="3F034021">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【样例分析】</w:t>
      </w:r>
      <w:r>
        <w:rPr>
          <w:rFonts w:hint="eastAsia" w:ascii="宋体" w:hAnsi="宋体" w:eastAsia="宋体" w:cs="宋体"/>
          <w:kern w:val="0"/>
          <w:sz w:val="24"/>
          <w:szCs w:val="24"/>
        </w:rPr>
        <w:t>此题第一问考查学生逆向理解梯形面积公式的能力，第二问考查学生多角 度思考问题的能力。</w:t>
      </w:r>
    </w:p>
    <w:p w14:paraId="2A51BE5B">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【样例15】</w:t>
      </w:r>
    </w:p>
    <w:p w14:paraId="34D3F832">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某健身房推出两种付费方式：单次卡，每次收费 30元；办理会员年卡，一次性缴纳 360元会费，每次健身只收 18 元（一年内有效）。李叔叔准备去该健身房健身，选择什么方式更划算呢？请你通过计算，给李叔叔提出合理的建议。</w:t>
      </w:r>
    </w:p>
    <w:p w14:paraId="6263A5F2">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【样例分析】</w:t>
      </w:r>
      <w:r>
        <w:rPr>
          <w:rFonts w:hint="eastAsia" w:ascii="宋体" w:hAnsi="宋体" w:eastAsia="宋体" w:cs="宋体"/>
          <w:kern w:val="0"/>
          <w:sz w:val="24"/>
          <w:szCs w:val="24"/>
        </w:rPr>
        <w:t>本题考查学生是否能通过列表讨论或通过方程找到两种消费方式的平衡点，再给出最优化方案。第一个思路需要学生有通过列举概括出规律的意识与能力，第二个思路需要学生有寻找较隐蔽等量关系列方程解决问题的能力。</w:t>
      </w:r>
    </w:p>
    <w:p w14:paraId="791845BF">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（四）综合与实践型作业：</w:t>
      </w:r>
      <w:r>
        <w:rPr>
          <w:rFonts w:hint="eastAsia" w:ascii="宋体" w:hAnsi="宋体" w:eastAsia="宋体" w:cs="宋体"/>
          <w:kern w:val="0"/>
          <w:sz w:val="24"/>
          <w:szCs w:val="24"/>
        </w:rPr>
        <w:t>“综合与实践型作业”指向于发展学生解决生活实际问题的能力，主要指学生综合运用数学学科和其他学科的知识与方法解决真实世界的真实问题，促进对数学学科的理解和跨学科知识的获得，培养学生的创新意识、实践能力、社会担当等综合品质，促进数学学科育人方式和学习方式的根本变革。根据知识跨度的不同，综合与实践型作业可分为跨数学知识领域类综合与实践型作业和跨学科类综合与实践型作业两类。</w:t>
      </w:r>
    </w:p>
    <w:p w14:paraId="47B385CC">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1.跨数学知识领域类综合与实践型作业。</w:t>
      </w:r>
    </w:p>
    <w:p w14:paraId="6274112D">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【样例16】</w:t>
      </w:r>
    </w:p>
    <w:p w14:paraId="1170C61E">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在 7 个相同的瓶子中装入不同高度的水，当水的高度合适时，用小木棍敲击瓶口，瓶子可以分别发出do、re、mi、fa、sol、la、si 七个音。这时七个瓶子里水的高度分别是多少厘米？</w:t>
      </w:r>
    </w:p>
    <w:p w14:paraId="7307BBA6">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（1）按上面的提示和要求，做这个实验，并把实验的结果填在下面的表格里。</w:t>
      </w:r>
    </w:p>
    <w:p w14:paraId="4200E8A7">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（2）换另一种瓶子，分别倒入上面高度的水，还能敲出do、re、mi、fa、sol、la、si七个音吗？（     ）A.能          B.不能</w:t>
      </w:r>
    </w:p>
    <w:p w14:paraId="5A165B3F">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（3）把你收集到的数据和同学对比一下，你有什么新的发现？</w:t>
      </w:r>
    </w:p>
    <w:p w14:paraId="0EFD085A">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【样例分析】</w:t>
      </w:r>
      <w:r>
        <w:rPr>
          <w:rFonts w:hint="eastAsia" w:ascii="宋体" w:hAnsi="宋体" w:eastAsia="宋体" w:cs="宋体"/>
          <w:kern w:val="0"/>
          <w:sz w:val="24"/>
          <w:szCs w:val="24"/>
        </w:rPr>
        <w:t>本综合与实践作业涉及到数学和音乐两个学科的知识。数学中涉及到测量和比的知识。</w:t>
      </w:r>
    </w:p>
    <w:p w14:paraId="056A27A6">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 xml:space="preserve">    2.跨学科类综合与实践型作业。</w:t>
      </w:r>
    </w:p>
    <w:p w14:paraId="7DEAFD9A">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   【样例17】</w:t>
      </w:r>
    </w:p>
    <w:p w14:paraId="7F115E4F">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灯笼是中国人喜庆的象征。它的骨架一般用细竹片或铁丝制成，外面蒙上纸或纱布等透明物，里面用蜡烛或灯泡发光。灯谜是写在灯笼上面的谜语，在宋代就出现了。</w:t>
      </w:r>
    </w:p>
    <w:p w14:paraId="3BCD6FED">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 xml:space="preserve">快过年了，请制作一个长和宽都是 25 厘米，高是40厘米的长方体灯笼。在竖着的四个面上分别出一个谜底分别是语文、数学、英语、体育四个学科知识的谜语。    </w:t>
      </w:r>
    </w:p>
    <w:p w14:paraId="37E33650">
      <w:pPr>
        <w:keepNext w:val="0"/>
        <w:keepLines w:val="0"/>
        <w:pageBreakBefore w:val="0"/>
        <w:widowControl/>
        <w:kinsoku/>
        <w:wordWrap/>
        <w:overflowPunct/>
        <w:topLinePunct w:val="0"/>
        <w:autoSpaceDE/>
        <w:autoSpaceDN/>
        <w:bidi w:val="0"/>
        <w:adjustRightInd/>
        <w:snapToGrid/>
        <w:spacing w:line="420" w:lineRule="exact"/>
        <w:ind w:firstLine="240" w:firstLineChars="1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（1）如果用铁丝做骨架，你至少需要准备多少厘米的铁丝？</w:t>
      </w:r>
    </w:p>
    <w:p w14:paraId="5457734D">
      <w:pPr>
        <w:keepNext w:val="0"/>
        <w:keepLines w:val="0"/>
        <w:pageBreakBefore w:val="0"/>
        <w:widowControl/>
        <w:kinsoku/>
        <w:wordWrap/>
        <w:overflowPunct/>
        <w:topLinePunct w:val="0"/>
        <w:autoSpaceDE/>
        <w:autoSpaceDN/>
        <w:bidi w:val="0"/>
        <w:adjustRightInd/>
        <w:snapToGrid/>
        <w:spacing w:line="420" w:lineRule="exact"/>
        <w:ind w:firstLine="240" w:firstLineChars="1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（2）如果用宣纸蒙外面，你至少需要准备多少平方分米的宣纸？</w:t>
      </w:r>
    </w:p>
    <w:p w14:paraId="007CF02E">
      <w:pPr>
        <w:keepNext w:val="0"/>
        <w:keepLines w:val="0"/>
        <w:pageBreakBefore w:val="0"/>
        <w:widowControl/>
        <w:kinsoku/>
        <w:wordWrap/>
        <w:overflowPunct/>
        <w:topLinePunct w:val="0"/>
        <w:autoSpaceDE/>
        <w:autoSpaceDN/>
        <w:bidi w:val="0"/>
        <w:adjustRightInd/>
        <w:snapToGrid/>
        <w:spacing w:line="420" w:lineRule="exact"/>
        <w:ind w:firstLine="241" w:firstLineChars="1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【样例分析】</w:t>
      </w:r>
      <w:r>
        <w:rPr>
          <w:rFonts w:hint="eastAsia" w:ascii="宋体" w:hAnsi="宋体" w:eastAsia="宋体" w:cs="宋体"/>
          <w:kern w:val="0"/>
          <w:sz w:val="24"/>
          <w:szCs w:val="24"/>
        </w:rPr>
        <w:t>此综合与实践作业主要培养学生的动手能力，发展学生的空间观念，还涉及到数学中计算棱长和表面积等知识以及科学、语文、英语、体育等跨学科知识。</w:t>
      </w:r>
    </w:p>
    <w:p w14:paraId="56B97639">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0"/>
          <w:sz w:val="24"/>
          <w:szCs w:val="24"/>
        </w:rPr>
      </w:pPr>
      <w:r>
        <w:rPr>
          <w:rFonts w:hint="eastAsia" w:ascii="宋体" w:hAnsi="宋体" w:eastAsia="宋体" w:cs="宋体"/>
          <w:b/>
          <w:bCs/>
          <w:kern w:val="0"/>
          <w:sz w:val="24"/>
          <w:szCs w:val="24"/>
        </w:rPr>
        <w:t>【样例18】</w:t>
      </w:r>
    </w:p>
    <w:p w14:paraId="139AA61F">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我国人均水资源量排在世界第几位？</w:t>
      </w:r>
    </w:p>
    <w:p w14:paraId="3949ACF0">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（1）了解淡水资源分布、储备情况查找资料，了解我国淡水资源的分布情况、水对人生存、生活的重要作用等信息。了解我国解决淡水资源分布不均的举措，如南水北调工程等。</w:t>
      </w:r>
    </w:p>
    <w:p w14:paraId="4C220E68">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调查与探究，了解生活中人们的用水习惯及用水量设计实验，获得一定时间内水龙头全开或半开的用水量、一个坏掉的水龙头一天浪费的水量等数据。结合了解到的相关资料和信息，总结研究过程，交流研究报告与感悟。</w:t>
      </w:r>
    </w:p>
    <w:p w14:paraId="41B26B3B">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（3）制订节水方案结合前面的调查与探究，尝试设计节水工具或设施，如可记录、调控水流量的水龙头等；制订节水方案，如家庭循环用水方案或学校节水行动方案等。</w:t>
      </w:r>
    </w:p>
    <w:p w14:paraId="2B2A82C4">
      <w:pPr>
        <w:keepNext w:val="0"/>
        <w:keepLines w:val="0"/>
        <w:pageBreakBefore w:val="0"/>
        <w:widowControl/>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kern w:val="0"/>
          <w:sz w:val="24"/>
          <w:szCs w:val="24"/>
        </w:rPr>
      </w:pPr>
      <w:r>
        <w:rPr>
          <w:rFonts w:hint="eastAsia" w:ascii="宋体" w:hAnsi="宋体" w:eastAsia="宋体" w:cs="宋体"/>
          <w:b/>
          <w:bCs/>
          <w:kern w:val="0"/>
          <w:sz w:val="24"/>
          <w:szCs w:val="24"/>
        </w:rPr>
        <w:t>【样例分析】</w:t>
      </w:r>
      <w:r>
        <w:rPr>
          <w:rFonts w:hint="eastAsia" w:ascii="宋体" w:hAnsi="宋体" w:eastAsia="宋体" w:cs="宋体"/>
          <w:kern w:val="0"/>
          <w:sz w:val="24"/>
          <w:szCs w:val="24"/>
        </w:rPr>
        <w:t>此综合与实践作业通过对中国淡水资源分布、可用水量以及人均淡水占有量、现实生活中人均用水量等信息的调查，引导学生经历从数学的角度研究社会问题的过程，培养对数学的应用意识，提升数学兴趣。</w:t>
      </w:r>
    </w:p>
    <w:p w14:paraId="47AA0EE5">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Cs/>
          <w:kern w:val="0"/>
          <w:sz w:val="24"/>
          <w:szCs w:val="24"/>
        </w:rPr>
      </w:pPr>
      <w:r>
        <w:rPr>
          <w:rFonts w:hint="eastAsia" w:ascii="宋体" w:hAnsi="宋体" w:eastAsia="宋体" w:cs="宋体"/>
          <w:bCs/>
          <w:kern w:val="0"/>
          <w:sz w:val="24"/>
          <w:szCs w:val="24"/>
        </w:rPr>
        <w:t>这里提供的作业样例，是在整体考虑数学学科育人价值及数学课程的视野下对过去传统作业的一些补充，但在实际教学中要根据自身实际情况辩证处理好在作业总量中的占比。在“双减”背景下，学生数学基础知识全面、数学基本技能熟练，仍是底线目标。</w:t>
      </w:r>
    </w:p>
    <w:p w14:paraId="01E3CDFE">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195D6030">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1ED56240">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2DC9075F">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78972C89">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19C9964A">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24479707">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618FAAFE">
      <w:pPr>
        <w:jc w:val="center"/>
        <w:rPr>
          <w:rFonts w:hint="eastAsia" w:ascii="黑体" w:hAnsi="黑体" w:eastAsia="黑体" w:cs="黑体"/>
          <w:b/>
          <w:bCs/>
          <w:sz w:val="32"/>
          <w:szCs w:val="32"/>
        </w:rPr>
      </w:pPr>
      <w:r>
        <w:rPr>
          <w:rFonts w:hint="eastAsia" w:ascii="黑体" w:hAnsi="黑体" w:eastAsia="黑体" w:cs="黑体"/>
          <w:b/>
          <w:bCs/>
          <w:sz w:val="32"/>
          <w:szCs w:val="32"/>
        </w:rPr>
        <w:t>薛家实验小学英语学科作业</w:t>
      </w:r>
      <w:r>
        <w:rPr>
          <w:rFonts w:hint="eastAsia" w:ascii="黑体" w:hAnsi="黑体" w:eastAsia="黑体" w:cs="黑体"/>
          <w:b/>
          <w:bCs/>
          <w:sz w:val="32"/>
          <w:szCs w:val="32"/>
          <w:lang w:val="en-US" w:eastAsia="zh-CN"/>
        </w:rPr>
        <w:t>设计与实施</w:t>
      </w:r>
      <w:r>
        <w:rPr>
          <w:rFonts w:hint="eastAsia" w:ascii="黑体" w:hAnsi="黑体" w:eastAsia="黑体" w:cs="黑体"/>
          <w:b/>
          <w:bCs/>
          <w:sz w:val="32"/>
          <w:szCs w:val="32"/>
        </w:rPr>
        <w:t>指南</w:t>
      </w:r>
    </w:p>
    <w:p w14:paraId="35ED1D49">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双减政策下，优化小学英语作业设计有助于为学生的英语学习提供必要的学习经历，指导学生在语言实践活动中积累语言知识、提升语言技能、发展思维能力、形成跨文化语言交际能力。为此，我校英语组特制定以下作业指南。</w:t>
      </w:r>
    </w:p>
    <w:p w14:paraId="33F0888B">
      <w:pPr>
        <w:pStyle w:val="14"/>
        <w:keepNext w:val="0"/>
        <w:keepLines w:val="0"/>
        <w:pageBreakBefore w:val="0"/>
        <w:widowControl w:val="0"/>
        <w:numPr>
          <w:ilvl w:val="0"/>
          <w:numId w:val="0"/>
        </w:numPr>
        <w:kinsoku/>
        <w:wordWrap/>
        <w:overflowPunct/>
        <w:topLinePunct w:val="0"/>
        <w:autoSpaceDE/>
        <w:autoSpaceDN/>
        <w:bidi w:val="0"/>
        <w:adjustRightInd/>
        <w:snapToGrid/>
        <w:spacing w:line="420" w:lineRule="exact"/>
        <w:ind w:left="513" w:leftChars="197" w:hanging="99" w:hangingChars="41"/>
        <w:jc w:val="left"/>
        <w:textAlignment w:val="auto"/>
        <w:rPr>
          <w:rStyle w:val="13"/>
          <w:rFonts w:asciiTheme="minorEastAsia" w:hAnsiTheme="minorEastAsia"/>
          <w:b w:val="0"/>
          <w:bCs w:val="0"/>
          <w:sz w:val="24"/>
          <w:szCs w:val="24"/>
        </w:rPr>
      </w:pPr>
      <w:r>
        <w:rPr>
          <w:rFonts w:hint="default" w:asciiTheme="minorEastAsia" w:hAnsiTheme="minorEastAsia" w:eastAsiaTheme="minorEastAsia" w:cstheme="minorBidi"/>
          <w:b/>
          <w:bCs w:val="0"/>
          <w:kern w:val="2"/>
          <w:sz w:val="24"/>
          <w:szCs w:val="24"/>
          <w:lang w:val="en-US" w:eastAsia="zh-CN" w:bidi="ar-SA"/>
        </w:rPr>
        <w:t>一、</w:t>
      </w:r>
      <w:r>
        <w:rPr>
          <w:rStyle w:val="13"/>
          <w:rFonts w:asciiTheme="minorEastAsia" w:hAnsiTheme="minorEastAsia"/>
          <w:sz w:val="24"/>
          <w:szCs w:val="24"/>
        </w:rPr>
        <w:t>小学英语作业设计与实施总体目标</w:t>
      </w:r>
    </w:p>
    <w:p w14:paraId="6B35AC31">
      <w:pPr>
        <w:pStyle w:val="14"/>
        <w:keepNext w:val="0"/>
        <w:keepLines w:val="0"/>
        <w:pageBreakBefore w:val="0"/>
        <w:widowControl w:val="0"/>
        <w:numPr>
          <w:ilvl w:val="0"/>
          <w:numId w:val="0"/>
        </w:numPr>
        <w:kinsoku/>
        <w:wordWrap/>
        <w:overflowPunct/>
        <w:topLinePunct w:val="0"/>
        <w:autoSpaceDE/>
        <w:autoSpaceDN/>
        <w:bidi w:val="0"/>
        <w:adjustRightInd/>
        <w:snapToGrid/>
        <w:spacing w:line="420" w:lineRule="exact"/>
        <w:ind w:left="1111" w:leftChars="0" w:hanging="765" w:firstLineChars="0"/>
        <w:jc w:val="left"/>
        <w:textAlignment w:val="auto"/>
        <w:rPr>
          <w:rStyle w:val="13"/>
          <w:rFonts w:asciiTheme="minorEastAsia" w:hAnsiTheme="minorEastAsia"/>
          <w:sz w:val="24"/>
          <w:szCs w:val="24"/>
        </w:rPr>
      </w:pPr>
      <w:r>
        <w:rPr>
          <w:rFonts w:hint="default" w:asciiTheme="minorEastAsia" w:hAnsiTheme="minorEastAsia" w:eastAsiaTheme="minorEastAsia" w:cstheme="minorBidi"/>
          <w:b/>
          <w:bCs/>
          <w:kern w:val="2"/>
          <w:sz w:val="24"/>
          <w:szCs w:val="24"/>
          <w:lang w:val="en-US" w:eastAsia="zh-CN" w:bidi="ar-SA"/>
        </w:rPr>
        <w:t>（一）</w:t>
      </w:r>
      <w:r>
        <w:rPr>
          <w:rStyle w:val="13"/>
          <w:rFonts w:asciiTheme="minorEastAsia" w:hAnsiTheme="minorEastAsia"/>
          <w:sz w:val="24"/>
          <w:szCs w:val="24"/>
        </w:rPr>
        <w:t>促进学生全面发展</w:t>
      </w:r>
    </w:p>
    <w:p w14:paraId="68A903D2">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asciiTheme="minorEastAsia" w:hAnsiTheme="minorEastAsia"/>
          <w:sz w:val="24"/>
          <w:szCs w:val="24"/>
        </w:rPr>
      </w:pPr>
      <w:r>
        <w:rPr>
          <w:rFonts w:asciiTheme="minorEastAsia" w:hAnsiTheme="minorEastAsia"/>
          <w:sz w:val="24"/>
          <w:szCs w:val="24"/>
        </w:rPr>
        <w:t>通过小学英语作业设计与实施，发挥作业巩固知识、提升技能、形成能力、涵养品德、养成习惯的育人功能，使学生形成初步的综合语言运用能力，促进心智发展，提高综合人文素养，落实立德树人根本任务，实现提质增效</w:t>
      </w:r>
      <w:r>
        <w:rPr>
          <w:rFonts w:hint="eastAsia" w:asciiTheme="minorEastAsia" w:hAnsiTheme="minorEastAsia"/>
          <w:sz w:val="24"/>
          <w:szCs w:val="24"/>
        </w:rPr>
        <w:t>，</w:t>
      </w:r>
      <w:r>
        <w:rPr>
          <w:rFonts w:asciiTheme="minorEastAsia" w:hAnsiTheme="minorEastAsia"/>
          <w:sz w:val="24"/>
          <w:szCs w:val="24"/>
        </w:rPr>
        <w:t>促进学生德智体美劳全面发展。</w:t>
      </w:r>
    </w:p>
    <w:p w14:paraId="1969E850">
      <w:pPr>
        <w:pStyle w:val="14"/>
        <w:keepNext w:val="0"/>
        <w:keepLines w:val="0"/>
        <w:pageBreakBefore w:val="0"/>
        <w:widowControl w:val="0"/>
        <w:numPr>
          <w:ilvl w:val="0"/>
          <w:numId w:val="0"/>
        </w:numPr>
        <w:kinsoku/>
        <w:wordWrap/>
        <w:overflowPunct/>
        <w:topLinePunct w:val="0"/>
        <w:autoSpaceDE/>
        <w:autoSpaceDN/>
        <w:bidi w:val="0"/>
        <w:adjustRightInd/>
        <w:snapToGrid/>
        <w:spacing w:line="420" w:lineRule="exact"/>
        <w:ind w:left="1111" w:leftChars="0" w:hanging="765" w:firstLineChars="0"/>
        <w:jc w:val="left"/>
        <w:textAlignment w:val="auto"/>
        <w:rPr>
          <w:rStyle w:val="13"/>
          <w:rFonts w:asciiTheme="minorEastAsia" w:hAnsiTheme="minorEastAsia"/>
          <w:sz w:val="24"/>
          <w:szCs w:val="24"/>
        </w:rPr>
      </w:pPr>
      <w:r>
        <w:rPr>
          <w:rFonts w:hint="default" w:asciiTheme="minorEastAsia" w:hAnsiTheme="minorEastAsia" w:eastAsiaTheme="minorEastAsia" w:cstheme="minorBidi"/>
          <w:b/>
          <w:bCs/>
          <w:kern w:val="2"/>
          <w:sz w:val="24"/>
          <w:szCs w:val="24"/>
          <w:lang w:val="en-US" w:eastAsia="zh-CN" w:bidi="ar-SA"/>
        </w:rPr>
        <w:t>（二）</w:t>
      </w:r>
      <w:r>
        <w:rPr>
          <w:rStyle w:val="13"/>
          <w:rFonts w:asciiTheme="minorEastAsia" w:hAnsiTheme="minorEastAsia"/>
          <w:sz w:val="24"/>
          <w:szCs w:val="24"/>
        </w:rPr>
        <w:t>检测课程教学效果</w:t>
      </w:r>
    </w:p>
    <w:p w14:paraId="338303E4">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asciiTheme="minorEastAsia" w:hAnsiTheme="minorEastAsia"/>
          <w:sz w:val="24"/>
          <w:szCs w:val="24"/>
        </w:rPr>
      </w:pPr>
      <w:r>
        <w:rPr>
          <w:rFonts w:asciiTheme="minorEastAsia" w:hAnsiTheme="minorEastAsia"/>
          <w:sz w:val="24"/>
          <w:szCs w:val="24"/>
        </w:rPr>
        <w:t>做作业的过程，本质上是学生从有教师指导的课堂教学，过渡到没有教师指导的自主学习的过程，是学生依靠自身的能力去理解、内化和掌握学习内容的过程，是培养学生独立学习能力的过程。通过作业设计，可以检测学生对课堂知识的掌握情况</w:t>
      </w:r>
      <w:r>
        <w:rPr>
          <w:rFonts w:hint="eastAsia" w:asciiTheme="minorEastAsia" w:hAnsiTheme="minorEastAsia"/>
          <w:sz w:val="24"/>
          <w:szCs w:val="24"/>
        </w:rPr>
        <w:t>，</w:t>
      </w:r>
      <w:r>
        <w:rPr>
          <w:rFonts w:asciiTheme="minorEastAsia" w:hAnsiTheme="minorEastAsia"/>
          <w:sz w:val="24"/>
          <w:szCs w:val="24"/>
        </w:rPr>
        <w:t>诊断学习成果。</w:t>
      </w:r>
    </w:p>
    <w:p w14:paraId="0353AD31">
      <w:pPr>
        <w:pStyle w:val="14"/>
        <w:keepNext w:val="0"/>
        <w:keepLines w:val="0"/>
        <w:pageBreakBefore w:val="0"/>
        <w:widowControl w:val="0"/>
        <w:numPr>
          <w:ilvl w:val="0"/>
          <w:numId w:val="0"/>
        </w:numPr>
        <w:kinsoku/>
        <w:wordWrap/>
        <w:overflowPunct/>
        <w:topLinePunct w:val="0"/>
        <w:autoSpaceDE/>
        <w:autoSpaceDN/>
        <w:bidi w:val="0"/>
        <w:adjustRightInd/>
        <w:snapToGrid/>
        <w:spacing w:line="420" w:lineRule="exact"/>
        <w:ind w:left="1111" w:leftChars="0" w:hanging="765" w:firstLineChars="0"/>
        <w:jc w:val="left"/>
        <w:textAlignment w:val="auto"/>
        <w:rPr>
          <w:rStyle w:val="13"/>
          <w:rFonts w:asciiTheme="minorEastAsia" w:hAnsiTheme="minorEastAsia"/>
          <w:sz w:val="24"/>
          <w:szCs w:val="24"/>
        </w:rPr>
      </w:pPr>
      <w:r>
        <w:rPr>
          <w:rFonts w:hint="default" w:asciiTheme="minorEastAsia" w:hAnsiTheme="minorEastAsia" w:eastAsiaTheme="minorEastAsia" w:cstheme="minorBidi"/>
          <w:b/>
          <w:bCs/>
          <w:kern w:val="2"/>
          <w:sz w:val="24"/>
          <w:szCs w:val="24"/>
          <w:lang w:val="en-US" w:eastAsia="zh-CN" w:bidi="ar-SA"/>
        </w:rPr>
        <w:t>（三）</w:t>
      </w:r>
      <w:r>
        <w:rPr>
          <w:rStyle w:val="13"/>
          <w:rFonts w:asciiTheme="minorEastAsia" w:hAnsiTheme="minorEastAsia"/>
          <w:sz w:val="24"/>
          <w:szCs w:val="24"/>
        </w:rPr>
        <w:t>提升课程教学质量</w:t>
      </w:r>
    </w:p>
    <w:p w14:paraId="6C9AE5BA">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heme="minorEastAsia" w:hAnsiTheme="minorEastAsia"/>
          <w:sz w:val="24"/>
          <w:szCs w:val="24"/>
          <w:lang w:val="en-US"/>
        </w:rPr>
      </w:pPr>
      <w:r>
        <w:rPr>
          <w:rFonts w:asciiTheme="minorEastAsia" w:hAnsiTheme="minorEastAsia"/>
          <w:sz w:val="24"/>
          <w:szCs w:val="24"/>
        </w:rPr>
        <w:t>小学英语作业是英语教学的重要组成部分，是提高教学质量的重要手段，通过作业设计，可以巩固所学语言知识，促进学生听、说、读、看、写等能力全面发展，帮助教师掌握教学情况，改进教学策略，提升教学质量。</w:t>
      </w:r>
    </w:p>
    <w:p w14:paraId="14ED70BB">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Style w:val="13"/>
          <w:rFonts w:asciiTheme="minorEastAsia" w:hAnsiTheme="minorEastAsia"/>
          <w:sz w:val="24"/>
          <w:szCs w:val="24"/>
        </w:rPr>
      </w:pPr>
      <w:r>
        <w:rPr>
          <w:rFonts w:hint="eastAsia" w:asciiTheme="minorEastAsia" w:hAnsiTheme="minorEastAsia"/>
          <w:sz w:val="24"/>
          <w:szCs w:val="24"/>
          <w:lang w:val="en-US" w:eastAsia="zh-CN"/>
        </w:rPr>
        <w:t xml:space="preserve"> </w:t>
      </w:r>
      <w:r>
        <w:rPr>
          <w:rStyle w:val="13"/>
          <w:rFonts w:asciiTheme="minorEastAsia" w:hAnsiTheme="minorEastAsia"/>
          <w:sz w:val="24"/>
          <w:szCs w:val="24"/>
        </w:rPr>
        <w:t>二、小学英语作业设计与实施具体要求</w:t>
      </w:r>
    </w:p>
    <w:p w14:paraId="3721EEBA">
      <w:pPr>
        <w:pStyle w:val="14"/>
        <w:keepNext w:val="0"/>
        <w:keepLines w:val="0"/>
        <w:pageBreakBefore w:val="0"/>
        <w:widowControl w:val="0"/>
        <w:numPr>
          <w:ilvl w:val="0"/>
          <w:numId w:val="0"/>
        </w:numPr>
        <w:kinsoku/>
        <w:wordWrap/>
        <w:overflowPunct/>
        <w:topLinePunct w:val="0"/>
        <w:autoSpaceDE/>
        <w:autoSpaceDN/>
        <w:bidi w:val="0"/>
        <w:adjustRightInd/>
        <w:snapToGrid/>
        <w:spacing w:line="420" w:lineRule="exact"/>
        <w:ind w:left="1111" w:leftChars="0" w:hanging="765" w:firstLineChars="0"/>
        <w:jc w:val="left"/>
        <w:textAlignment w:val="auto"/>
        <w:rPr>
          <w:rStyle w:val="13"/>
          <w:rFonts w:asciiTheme="minorEastAsia" w:hAnsiTheme="minorEastAsia"/>
          <w:sz w:val="24"/>
          <w:szCs w:val="24"/>
        </w:rPr>
      </w:pPr>
      <w:r>
        <w:rPr>
          <w:rFonts w:hint="default" w:asciiTheme="minorEastAsia" w:hAnsiTheme="minorEastAsia" w:eastAsiaTheme="minorEastAsia" w:cstheme="minorBidi"/>
          <w:b/>
          <w:bCs/>
          <w:kern w:val="2"/>
          <w:sz w:val="24"/>
          <w:szCs w:val="24"/>
          <w:lang w:val="en-US" w:eastAsia="zh-CN" w:bidi="ar-SA"/>
        </w:rPr>
        <w:t>（一）</w:t>
      </w:r>
      <w:r>
        <w:rPr>
          <w:rStyle w:val="13"/>
          <w:rFonts w:asciiTheme="minorEastAsia" w:hAnsiTheme="minorEastAsia"/>
          <w:sz w:val="24"/>
          <w:szCs w:val="24"/>
        </w:rPr>
        <w:t>围绕语言综合运用能力，整体规划单元话题作业</w:t>
      </w:r>
    </w:p>
    <w:p w14:paraId="04828F05">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asciiTheme="minorEastAsia" w:hAnsiTheme="minorEastAsia"/>
          <w:sz w:val="24"/>
          <w:szCs w:val="24"/>
        </w:rPr>
      </w:pPr>
      <w:r>
        <w:rPr>
          <w:rFonts w:asciiTheme="minorEastAsia" w:hAnsiTheme="minorEastAsia"/>
          <w:sz w:val="24"/>
          <w:szCs w:val="24"/>
        </w:rPr>
        <w:t>小学英语教材涵盖了与日常生活紧密联系的常见话题，作业设计需明确单元话题，寻找单元话题与真实生活的连接点，整体规划单元话题作业，引导学生用英语知识解决生活中的真实问题。</w:t>
      </w:r>
    </w:p>
    <w:p w14:paraId="2EEA54B9">
      <w:pPr>
        <w:pStyle w:val="14"/>
        <w:keepNext w:val="0"/>
        <w:keepLines w:val="0"/>
        <w:pageBreakBefore w:val="0"/>
        <w:widowControl w:val="0"/>
        <w:numPr>
          <w:ilvl w:val="0"/>
          <w:numId w:val="0"/>
        </w:numPr>
        <w:kinsoku/>
        <w:wordWrap/>
        <w:overflowPunct/>
        <w:topLinePunct w:val="0"/>
        <w:autoSpaceDE/>
        <w:autoSpaceDN/>
        <w:bidi w:val="0"/>
        <w:adjustRightInd/>
        <w:snapToGrid/>
        <w:spacing w:line="420" w:lineRule="exact"/>
        <w:ind w:left="1111" w:leftChars="0" w:hanging="765" w:firstLineChars="0"/>
        <w:jc w:val="left"/>
        <w:textAlignment w:val="auto"/>
        <w:rPr>
          <w:rStyle w:val="13"/>
          <w:rFonts w:asciiTheme="minorEastAsia" w:hAnsiTheme="minorEastAsia"/>
          <w:sz w:val="24"/>
          <w:szCs w:val="24"/>
        </w:rPr>
      </w:pPr>
      <w:r>
        <w:rPr>
          <w:rFonts w:hint="default" w:asciiTheme="minorEastAsia" w:hAnsiTheme="minorEastAsia" w:eastAsiaTheme="minorEastAsia" w:cstheme="minorBidi"/>
          <w:b/>
          <w:bCs/>
          <w:kern w:val="2"/>
          <w:sz w:val="24"/>
          <w:szCs w:val="24"/>
          <w:lang w:val="en-US" w:eastAsia="zh-CN" w:bidi="ar-SA"/>
        </w:rPr>
        <w:t>（二）</w:t>
      </w:r>
      <w:r>
        <w:rPr>
          <w:rStyle w:val="13"/>
          <w:rFonts w:asciiTheme="minorEastAsia" w:hAnsiTheme="minorEastAsia"/>
          <w:sz w:val="24"/>
          <w:szCs w:val="24"/>
        </w:rPr>
        <w:t>聚焦语言知识、语言技能，多样化设计分课时作业</w:t>
      </w:r>
    </w:p>
    <w:p w14:paraId="0693720D">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asciiTheme="minorEastAsia" w:hAnsiTheme="minorEastAsia"/>
          <w:sz w:val="24"/>
          <w:szCs w:val="24"/>
        </w:rPr>
      </w:pPr>
      <w:r>
        <w:rPr>
          <w:rFonts w:asciiTheme="minorEastAsia" w:hAnsiTheme="minorEastAsia"/>
          <w:sz w:val="24"/>
          <w:szCs w:val="24"/>
        </w:rPr>
        <w:t>作业设计依据分课时的教学重难点，聚焦语言知识，从听、说、读、看、写等技能上设计符合学生认知规律、层次分明、形式多样的作业。关注理解性作业和表达性作业的合理设计，根据不同课时在作业设计上要考虑其延续性和内在联系性。理解性作业是指向语言学习听懂和读懂，如听音识图、图文配对等。表达性作业是指向语言学习的口语表达和书面表达，如看图说话、看图写话等。</w:t>
      </w:r>
    </w:p>
    <w:p w14:paraId="77258837">
      <w:pPr>
        <w:pStyle w:val="14"/>
        <w:keepNext w:val="0"/>
        <w:keepLines w:val="0"/>
        <w:pageBreakBefore w:val="0"/>
        <w:widowControl w:val="0"/>
        <w:numPr>
          <w:ilvl w:val="0"/>
          <w:numId w:val="0"/>
        </w:numPr>
        <w:kinsoku/>
        <w:wordWrap/>
        <w:overflowPunct/>
        <w:topLinePunct w:val="0"/>
        <w:autoSpaceDE/>
        <w:autoSpaceDN/>
        <w:bidi w:val="0"/>
        <w:adjustRightInd/>
        <w:snapToGrid/>
        <w:spacing w:line="420" w:lineRule="exact"/>
        <w:ind w:left="1111" w:leftChars="0" w:hanging="765" w:firstLineChars="0"/>
        <w:jc w:val="left"/>
        <w:textAlignment w:val="auto"/>
        <w:rPr>
          <w:rStyle w:val="13"/>
          <w:rFonts w:asciiTheme="minorEastAsia" w:hAnsiTheme="minorEastAsia"/>
          <w:sz w:val="24"/>
          <w:szCs w:val="24"/>
        </w:rPr>
      </w:pPr>
      <w:r>
        <w:rPr>
          <w:rFonts w:hint="default" w:asciiTheme="minorEastAsia" w:hAnsiTheme="minorEastAsia" w:eastAsiaTheme="minorEastAsia" w:cstheme="minorBidi"/>
          <w:b/>
          <w:bCs/>
          <w:kern w:val="2"/>
          <w:sz w:val="24"/>
          <w:szCs w:val="24"/>
          <w:lang w:val="en-US" w:eastAsia="zh-CN" w:bidi="ar-SA"/>
        </w:rPr>
        <w:t>（三）</w:t>
      </w:r>
      <w:r>
        <w:rPr>
          <w:rStyle w:val="13"/>
          <w:rFonts w:asciiTheme="minorEastAsia" w:hAnsiTheme="minorEastAsia"/>
          <w:sz w:val="24"/>
          <w:szCs w:val="24"/>
        </w:rPr>
        <w:t>合理布置作业，优化作业评价</w:t>
      </w:r>
    </w:p>
    <w:p w14:paraId="747D8AF4">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asciiTheme="minorEastAsia" w:hAnsiTheme="minorEastAsia"/>
          <w:sz w:val="24"/>
          <w:szCs w:val="24"/>
        </w:rPr>
      </w:pPr>
      <w:r>
        <w:rPr>
          <w:rFonts w:asciiTheme="minorEastAsia" w:hAnsiTheme="minorEastAsia"/>
          <w:sz w:val="24"/>
          <w:szCs w:val="24"/>
        </w:rPr>
        <w:t>作业布置时要明确要求，把控总量，优化作业的数量和质量，做到任务明确、难易适度、容量适切，教师要充分利用课堂教学时间和课后服务时间加强学生作业指导，培养学生自主学习能力。</w:t>
      </w:r>
    </w:p>
    <w:p w14:paraId="2E45291D">
      <w:pPr>
        <w:keepNext w:val="0"/>
        <w:keepLines w:val="0"/>
        <w:pageBreakBefore w:val="0"/>
        <w:widowControl w:val="0"/>
        <w:kinsoku/>
        <w:wordWrap/>
        <w:overflowPunct/>
        <w:topLinePunct w:val="0"/>
        <w:autoSpaceDE/>
        <w:autoSpaceDN/>
        <w:bidi w:val="0"/>
        <w:adjustRightInd/>
        <w:snapToGrid/>
        <w:spacing w:line="420" w:lineRule="exact"/>
        <w:ind w:firstLine="482" w:firstLineChars="200"/>
        <w:jc w:val="left"/>
        <w:textAlignment w:val="auto"/>
        <w:rPr>
          <w:rFonts w:asciiTheme="minorEastAsia" w:hAnsiTheme="minorEastAsia"/>
          <w:sz w:val="24"/>
          <w:szCs w:val="24"/>
        </w:rPr>
      </w:pPr>
      <w:r>
        <w:rPr>
          <w:rStyle w:val="13"/>
          <w:rFonts w:hint="eastAsia" w:asciiTheme="minorEastAsia" w:hAnsiTheme="minorEastAsia"/>
          <w:sz w:val="24"/>
          <w:szCs w:val="24"/>
          <w:lang w:val="en-US" w:eastAsia="zh-CN"/>
        </w:rPr>
        <w:t>1.</w:t>
      </w:r>
      <w:r>
        <w:rPr>
          <w:rStyle w:val="13"/>
          <w:rFonts w:asciiTheme="minorEastAsia" w:hAnsiTheme="minorEastAsia"/>
          <w:sz w:val="24"/>
          <w:szCs w:val="24"/>
        </w:rPr>
        <w:t>作业布置</w:t>
      </w:r>
      <w:r>
        <w:rPr>
          <w:rStyle w:val="13"/>
          <w:rFonts w:hint="eastAsia" w:asciiTheme="minorEastAsia" w:hAnsiTheme="minorEastAsia"/>
          <w:sz w:val="24"/>
          <w:szCs w:val="24"/>
        </w:rPr>
        <w:t>：</w:t>
      </w:r>
      <w:r>
        <w:rPr>
          <w:rFonts w:hint="eastAsia" w:asciiTheme="minorEastAsia" w:hAnsiTheme="minorEastAsia"/>
          <w:sz w:val="24"/>
          <w:szCs w:val="24"/>
        </w:rPr>
        <w:t>首先，</w:t>
      </w:r>
      <w:r>
        <w:rPr>
          <w:rFonts w:asciiTheme="minorEastAsia" w:hAnsiTheme="minorEastAsia"/>
          <w:sz w:val="24"/>
          <w:szCs w:val="24"/>
        </w:rPr>
        <w:t>注意与其他学科之间的沟通协调，使课后作业的总量控制在规定的时间内，课后作业应在课后服务时间基本完成。二是要提高课后作业的质量，教师要结合课时学习内容，紧扣教学目标和教学重点内容，针对学生在学习中存在的问题设计与实施课后作业，力求课后作业精炼、必要、有效。三是引导家长树立正确的教育观，切实履行家庭教育主体责任，鼓励家长了解学生的作业完成情况，但不得要求学生及家长批改作业。教师不得用手机布置作业或要求学生用手机完成作业。</w:t>
      </w:r>
    </w:p>
    <w:p w14:paraId="5F4563DA">
      <w:pPr>
        <w:keepNext w:val="0"/>
        <w:keepLines w:val="0"/>
        <w:pageBreakBefore w:val="0"/>
        <w:widowControl w:val="0"/>
        <w:kinsoku/>
        <w:wordWrap/>
        <w:overflowPunct/>
        <w:topLinePunct w:val="0"/>
        <w:autoSpaceDE/>
        <w:autoSpaceDN/>
        <w:bidi w:val="0"/>
        <w:adjustRightInd/>
        <w:snapToGrid/>
        <w:spacing w:line="420" w:lineRule="exact"/>
        <w:ind w:firstLine="482" w:firstLineChars="200"/>
        <w:jc w:val="left"/>
        <w:textAlignment w:val="auto"/>
        <w:rPr>
          <w:rFonts w:asciiTheme="minorEastAsia" w:hAnsiTheme="minorEastAsia"/>
          <w:sz w:val="24"/>
          <w:szCs w:val="24"/>
        </w:rPr>
      </w:pPr>
      <w:r>
        <w:rPr>
          <w:rStyle w:val="13"/>
          <w:rFonts w:hint="eastAsia" w:asciiTheme="minorEastAsia" w:hAnsiTheme="minorEastAsia"/>
          <w:sz w:val="24"/>
          <w:szCs w:val="24"/>
          <w:lang w:val="en-US" w:eastAsia="zh-CN"/>
        </w:rPr>
        <w:t>2.</w:t>
      </w:r>
      <w:r>
        <w:rPr>
          <w:rStyle w:val="13"/>
          <w:rFonts w:asciiTheme="minorEastAsia" w:hAnsiTheme="minorEastAsia"/>
          <w:sz w:val="24"/>
          <w:szCs w:val="24"/>
        </w:rPr>
        <w:t>作业批改</w:t>
      </w:r>
      <w:r>
        <w:rPr>
          <w:rStyle w:val="13"/>
          <w:rFonts w:hint="eastAsia" w:asciiTheme="minorEastAsia" w:hAnsiTheme="minorEastAsia"/>
          <w:sz w:val="24"/>
          <w:szCs w:val="24"/>
        </w:rPr>
        <w:t>：</w:t>
      </w:r>
      <w:r>
        <w:rPr>
          <w:rFonts w:asciiTheme="minorEastAsia" w:hAnsiTheme="minorEastAsia"/>
          <w:sz w:val="24"/>
          <w:szCs w:val="24"/>
        </w:rPr>
        <w:t>教师在批改作业时要规范，逐题批阅，不漏批，不错批，批改符号要规范。批语应注重作业的导向功能，正面、积极引导并促进学生的学业发展。每次批改一般都应给出相应的等级，写明评改时间。教师应督促和指导学生及时订正错题，并进行二次批阅。对于一些特殊情况，可以进行面批，加强个别辅导。</w:t>
      </w:r>
    </w:p>
    <w:p w14:paraId="01A2E897">
      <w:pPr>
        <w:keepNext w:val="0"/>
        <w:keepLines w:val="0"/>
        <w:pageBreakBefore w:val="0"/>
        <w:widowControl w:val="0"/>
        <w:kinsoku/>
        <w:wordWrap/>
        <w:overflowPunct/>
        <w:topLinePunct w:val="0"/>
        <w:autoSpaceDE/>
        <w:autoSpaceDN/>
        <w:bidi w:val="0"/>
        <w:adjustRightInd/>
        <w:snapToGrid/>
        <w:spacing w:line="420" w:lineRule="exact"/>
        <w:ind w:firstLine="482" w:firstLineChars="200"/>
        <w:jc w:val="left"/>
        <w:textAlignment w:val="auto"/>
        <w:rPr>
          <w:rFonts w:asciiTheme="minorEastAsia" w:hAnsiTheme="minorEastAsia"/>
          <w:sz w:val="24"/>
          <w:szCs w:val="24"/>
        </w:rPr>
      </w:pPr>
      <w:r>
        <w:rPr>
          <w:rStyle w:val="13"/>
          <w:rFonts w:hint="eastAsia" w:asciiTheme="minorEastAsia" w:hAnsiTheme="minorEastAsia"/>
          <w:sz w:val="24"/>
          <w:szCs w:val="24"/>
          <w:lang w:val="en-US" w:eastAsia="zh-CN"/>
        </w:rPr>
        <w:t>3.</w:t>
      </w:r>
      <w:r>
        <w:rPr>
          <w:rStyle w:val="13"/>
          <w:rFonts w:asciiTheme="minorEastAsia" w:hAnsiTheme="minorEastAsia"/>
          <w:sz w:val="24"/>
          <w:szCs w:val="24"/>
        </w:rPr>
        <w:t>作业反馈</w:t>
      </w:r>
      <w:r>
        <w:rPr>
          <w:rStyle w:val="13"/>
          <w:rFonts w:hint="eastAsia" w:asciiTheme="minorEastAsia" w:hAnsiTheme="minorEastAsia"/>
          <w:sz w:val="24"/>
          <w:szCs w:val="24"/>
        </w:rPr>
        <w:t>：</w:t>
      </w:r>
      <w:r>
        <w:rPr>
          <w:rFonts w:asciiTheme="minorEastAsia" w:hAnsiTheme="minorEastAsia"/>
          <w:sz w:val="24"/>
          <w:szCs w:val="24"/>
        </w:rPr>
        <w:t>教师在作业讲评时要紧扣作业目标，选取典型案例，分析错误成因，给予有效指导，共性问题采取集中讲评。优秀作业可以相互传阅，或举办作业展评；对于作业有进步的同学及时鼓励，引导学生发现自己与同伴的优点，从而提升学习的动力。</w:t>
      </w:r>
    </w:p>
    <w:p w14:paraId="117C4DC6">
      <w:pPr>
        <w:keepNext w:val="0"/>
        <w:keepLines w:val="0"/>
        <w:pageBreakBefore w:val="0"/>
        <w:widowControl w:val="0"/>
        <w:kinsoku/>
        <w:wordWrap/>
        <w:overflowPunct/>
        <w:topLinePunct w:val="0"/>
        <w:autoSpaceDE/>
        <w:autoSpaceDN/>
        <w:bidi w:val="0"/>
        <w:adjustRightInd/>
        <w:snapToGrid/>
        <w:spacing w:line="420" w:lineRule="exact"/>
        <w:ind w:firstLine="482" w:firstLineChars="200"/>
        <w:jc w:val="left"/>
        <w:textAlignment w:val="auto"/>
        <w:rPr>
          <w:rStyle w:val="13"/>
          <w:rFonts w:asciiTheme="minorEastAsia" w:hAnsiTheme="minorEastAsia"/>
          <w:sz w:val="24"/>
          <w:szCs w:val="24"/>
        </w:rPr>
      </w:pPr>
      <w:r>
        <w:rPr>
          <w:rStyle w:val="13"/>
          <w:rFonts w:asciiTheme="minorEastAsia" w:hAnsiTheme="minorEastAsia"/>
          <w:sz w:val="24"/>
          <w:szCs w:val="24"/>
        </w:rPr>
        <w:t>三、小学英语作业设计与实施</w:t>
      </w:r>
      <w:r>
        <w:rPr>
          <w:rStyle w:val="13"/>
          <w:rFonts w:hint="eastAsia" w:asciiTheme="minorEastAsia" w:hAnsiTheme="minorEastAsia"/>
          <w:sz w:val="24"/>
          <w:szCs w:val="24"/>
        </w:rPr>
        <w:t>设想</w:t>
      </w:r>
    </w:p>
    <w:p w14:paraId="6A81EB96">
      <w:pPr>
        <w:pStyle w:val="14"/>
        <w:keepNext w:val="0"/>
        <w:keepLines w:val="0"/>
        <w:pageBreakBefore w:val="0"/>
        <w:widowControl w:val="0"/>
        <w:numPr>
          <w:ilvl w:val="0"/>
          <w:numId w:val="0"/>
        </w:numPr>
        <w:kinsoku/>
        <w:wordWrap/>
        <w:overflowPunct/>
        <w:topLinePunct w:val="0"/>
        <w:autoSpaceDE/>
        <w:autoSpaceDN/>
        <w:bidi w:val="0"/>
        <w:adjustRightInd/>
        <w:snapToGrid/>
        <w:spacing w:line="420" w:lineRule="exact"/>
        <w:ind w:left="1066" w:leftChars="0" w:hanging="720" w:firstLineChars="0"/>
        <w:jc w:val="left"/>
        <w:textAlignment w:val="auto"/>
        <w:rPr>
          <w:rStyle w:val="13"/>
          <w:rFonts w:asciiTheme="minorEastAsia" w:hAnsiTheme="minorEastAsia"/>
          <w:sz w:val="24"/>
          <w:szCs w:val="24"/>
        </w:rPr>
      </w:pPr>
      <w:r>
        <w:rPr>
          <w:rFonts w:hint="default" w:asciiTheme="minorEastAsia" w:hAnsiTheme="minorEastAsia" w:eastAsiaTheme="minorEastAsia" w:cstheme="minorBidi"/>
          <w:b/>
          <w:bCs/>
          <w:kern w:val="2"/>
          <w:sz w:val="24"/>
          <w:szCs w:val="24"/>
          <w:lang w:val="en-US" w:eastAsia="zh-CN" w:bidi="ar-SA"/>
        </w:rPr>
        <w:t>（一）</w:t>
      </w:r>
      <w:r>
        <w:rPr>
          <w:rStyle w:val="13"/>
          <w:rFonts w:asciiTheme="minorEastAsia" w:hAnsiTheme="minorEastAsia"/>
          <w:sz w:val="24"/>
          <w:szCs w:val="24"/>
        </w:rPr>
        <w:t>基础性作业</w:t>
      </w:r>
    </w:p>
    <w:p w14:paraId="0636AF42">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asciiTheme="minorEastAsia" w:hAnsiTheme="minorEastAsia"/>
          <w:sz w:val="24"/>
          <w:szCs w:val="24"/>
        </w:rPr>
      </w:pPr>
      <w:r>
        <w:rPr>
          <w:rFonts w:asciiTheme="minorEastAsia" w:hAnsiTheme="minorEastAsia"/>
          <w:sz w:val="24"/>
          <w:szCs w:val="24"/>
        </w:rPr>
        <w:t>基础性作业是指基于相应学习内容，以巩固语言基础知识、熟练掌握语言基本技能等为主要目标而设计的课后学习任务。教师在设计基础性作业时，应从语音、词汇、语法、语篇等语言知识入手，设计指向学生听、说、读、看、写等方面的语言技能目标，帮助学生掌握学科知识，实现语言的实践运 用，提升学生的综合语言运用能力。</w:t>
      </w:r>
    </w:p>
    <w:p w14:paraId="2C66F75B">
      <w:pPr>
        <w:pStyle w:val="14"/>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Style w:val="13"/>
          <w:rFonts w:asciiTheme="minorEastAsia" w:hAnsiTheme="minorEastAsia"/>
          <w:sz w:val="24"/>
          <w:szCs w:val="24"/>
        </w:rPr>
      </w:pPr>
      <w:r>
        <w:rPr>
          <w:rFonts w:hint="default" w:asciiTheme="minorEastAsia" w:hAnsiTheme="minorEastAsia" w:eastAsiaTheme="minorEastAsia" w:cstheme="minorBidi"/>
          <w:b/>
          <w:bCs/>
          <w:kern w:val="2"/>
          <w:sz w:val="24"/>
          <w:szCs w:val="24"/>
          <w:lang w:val="en-US" w:eastAsia="zh-CN" w:bidi="ar-SA"/>
        </w:rPr>
        <w:t>1.</w:t>
      </w:r>
      <w:r>
        <w:rPr>
          <w:rStyle w:val="13"/>
          <w:rFonts w:asciiTheme="minorEastAsia" w:hAnsiTheme="minorEastAsia"/>
          <w:sz w:val="24"/>
          <w:szCs w:val="24"/>
        </w:rPr>
        <w:t>语音作业</w:t>
      </w:r>
    </w:p>
    <w:p w14:paraId="2C087480">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asciiTheme="minorEastAsia" w:hAnsiTheme="minorEastAsia"/>
          <w:sz w:val="24"/>
          <w:szCs w:val="24"/>
        </w:rPr>
      </w:pPr>
      <w:r>
        <w:rPr>
          <w:rFonts w:asciiTheme="minorEastAsia" w:hAnsiTheme="minorEastAsia"/>
          <w:sz w:val="24"/>
          <w:szCs w:val="24"/>
        </w:rPr>
        <w:t>小学英语学习遵循听说领先，读写跟上的原则，要求学生能够正确读出 26 个英文字母，了解简单的拼读规律，了解单词有重音，句子有重读，了解连读、节奏、停顿、语调等语音 现象。语音类作业类型：听音模仿、朗读、配音、背诵、辨音、表演等。</w:t>
      </w:r>
      <w:r>
        <w:rPr>
          <w:rFonts w:hint="eastAsia" w:asciiTheme="minorEastAsia" w:hAnsiTheme="minorEastAsia"/>
          <w:sz w:val="24"/>
          <w:szCs w:val="24"/>
        </w:rPr>
        <w:t>如：三年级phonics的朗读，cartoomtime的模仿表扬等。</w:t>
      </w:r>
    </w:p>
    <w:p w14:paraId="26FEE736">
      <w:pPr>
        <w:pStyle w:val="14"/>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Style w:val="13"/>
          <w:rFonts w:asciiTheme="minorEastAsia" w:hAnsiTheme="minorEastAsia"/>
          <w:sz w:val="24"/>
          <w:szCs w:val="24"/>
        </w:rPr>
      </w:pPr>
      <w:r>
        <w:rPr>
          <w:rFonts w:hint="default" w:asciiTheme="minorEastAsia" w:hAnsiTheme="minorEastAsia" w:eastAsiaTheme="minorEastAsia" w:cstheme="minorBidi"/>
          <w:b/>
          <w:bCs/>
          <w:kern w:val="2"/>
          <w:sz w:val="24"/>
          <w:szCs w:val="24"/>
          <w:lang w:val="en-US" w:eastAsia="zh-CN" w:bidi="ar-SA"/>
        </w:rPr>
        <w:t>2.</w:t>
      </w:r>
      <w:r>
        <w:rPr>
          <w:rStyle w:val="13"/>
          <w:rFonts w:asciiTheme="minorEastAsia" w:hAnsiTheme="minorEastAsia"/>
          <w:sz w:val="24"/>
          <w:szCs w:val="24"/>
        </w:rPr>
        <w:t>词汇作业</w:t>
      </w:r>
    </w:p>
    <w:p w14:paraId="2C155842">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asciiTheme="minorEastAsia" w:hAnsiTheme="minorEastAsia"/>
          <w:sz w:val="24"/>
          <w:szCs w:val="24"/>
        </w:rPr>
      </w:pPr>
      <w:r>
        <w:rPr>
          <w:rFonts w:asciiTheme="minorEastAsia" w:hAnsiTheme="minorEastAsia"/>
          <w:sz w:val="24"/>
          <w:szCs w:val="24"/>
        </w:rPr>
        <w:t>小学阶段要求学生知道单词是由字母构成，能根据单词的音形义来学习词汇。词汇类作业类型：词图配对、抄写单词、看图写词、选择单词的适当形式完成句子、阅读语段写出合适的单词等。</w:t>
      </w:r>
    </w:p>
    <w:p w14:paraId="77FDD492">
      <w:pPr>
        <w:pStyle w:val="14"/>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Style w:val="13"/>
          <w:rFonts w:asciiTheme="minorEastAsia" w:hAnsiTheme="minorEastAsia"/>
          <w:sz w:val="24"/>
          <w:szCs w:val="24"/>
        </w:rPr>
      </w:pPr>
      <w:r>
        <w:rPr>
          <w:rFonts w:hint="default" w:asciiTheme="minorEastAsia" w:hAnsiTheme="minorEastAsia" w:eastAsiaTheme="minorEastAsia" w:cstheme="minorBidi"/>
          <w:b/>
          <w:bCs/>
          <w:kern w:val="2"/>
          <w:sz w:val="24"/>
          <w:szCs w:val="24"/>
          <w:lang w:val="en-US" w:eastAsia="zh-CN" w:bidi="ar-SA"/>
        </w:rPr>
        <w:t>3.</w:t>
      </w:r>
      <w:r>
        <w:rPr>
          <w:rStyle w:val="13"/>
          <w:rFonts w:asciiTheme="minorEastAsia" w:hAnsiTheme="minorEastAsia"/>
          <w:sz w:val="24"/>
          <w:szCs w:val="24"/>
        </w:rPr>
        <w:t>语篇作业</w:t>
      </w:r>
    </w:p>
    <w:p w14:paraId="74131D19">
      <w:pPr>
        <w:pStyle w:val="14"/>
        <w:keepNext w:val="0"/>
        <w:keepLines w:val="0"/>
        <w:pageBreakBefore w:val="0"/>
        <w:widowControl w:val="0"/>
        <w:kinsoku/>
        <w:wordWrap/>
        <w:overflowPunct/>
        <w:topLinePunct w:val="0"/>
        <w:autoSpaceDE/>
        <w:autoSpaceDN/>
        <w:bidi w:val="0"/>
        <w:adjustRightInd/>
        <w:snapToGrid/>
        <w:spacing w:line="420" w:lineRule="exact"/>
        <w:ind w:firstLine="480"/>
        <w:jc w:val="left"/>
        <w:textAlignment w:val="auto"/>
        <w:rPr>
          <w:rFonts w:asciiTheme="minorEastAsia" w:hAnsiTheme="minorEastAsia"/>
          <w:sz w:val="24"/>
          <w:szCs w:val="24"/>
        </w:rPr>
      </w:pPr>
      <w:r>
        <w:rPr>
          <w:rFonts w:asciiTheme="minorEastAsia" w:hAnsiTheme="minorEastAsia"/>
          <w:sz w:val="24"/>
          <w:szCs w:val="24"/>
        </w:rPr>
        <w:t>语篇是表达意义的语言单位，包括口头语篇和书面语篇，是人们运用语言的常见形式。语篇学习聚焦话题、功能，有助于提升学生的综合语言运用能力， 发展学生思维，形成跨文化意识。语篇类作业类型：阅读语篇、表演对话、阅读理解、写话等。</w:t>
      </w:r>
      <w:r>
        <w:rPr>
          <w:rFonts w:hint="eastAsia" w:asciiTheme="minorEastAsia" w:hAnsiTheme="minorEastAsia"/>
          <w:sz w:val="24"/>
          <w:szCs w:val="24"/>
        </w:rPr>
        <w:t>如：高年段的checkout</w:t>
      </w:r>
      <w:r>
        <w:rPr>
          <w:rFonts w:hint="eastAsia" w:asciiTheme="minorEastAsia" w:hAnsiTheme="minorEastAsia"/>
          <w:sz w:val="24"/>
          <w:szCs w:val="24"/>
          <w:lang w:val="en-US" w:eastAsia="zh-CN"/>
        </w:rPr>
        <w:t xml:space="preserve"> </w:t>
      </w:r>
      <w:r>
        <w:rPr>
          <w:rFonts w:hint="eastAsia" w:asciiTheme="minorEastAsia" w:hAnsiTheme="minorEastAsia"/>
          <w:sz w:val="24"/>
          <w:szCs w:val="24"/>
        </w:rPr>
        <w:t>time板块的写作。</w:t>
      </w:r>
    </w:p>
    <w:p w14:paraId="1072A2C0">
      <w:pPr>
        <w:keepNext w:val="0"/>
        <w:keepLines w:val="0"/>
        <w:pageBreakBefore w:val="0"/>
        <w:widowControl w:val="0"/>
        <w:kinsoku/>
        <w:wordWrap/>
        <w:overflowPunct/>
        <w:topLinePunct w:val="0"/>
        <w:autoSpaceDE/>
        <w:autoSpaceDN/>
        <w:bidi w:val="0"/>
        <w:adjustRightInd/>
        <w:snapToGrid/>
        <w:spacing w:line="420" w:lineRule="exact"/>
        <w:ind w:firstLine="482" w:firstLineChars="200"/>
        <w:jc w:val="left"/>
        <w:textAlignment w:val="auto"/>
        <w:rPr>
          <w:rStyle w:val="13"/>
          <w:rFonts w:asciiTheme="minorEastAsia" w:hAnsiTheme="minorEastAsia"/>
          <w:sz w:val="24"/>
          <w:szCs w:val="24"/>
        </w:rPr>
      </w:pPr>
      <w:r>
        <w:rPr>
          <w:rStyle w:val="13"/>
          <w:rFonts w:asciiTheme="minorEastAsia" w:hAnsiTheme="minorEastAsia"/>
          <w:sz w:val="24"/>
          <w:szCs w:val="24"/>
        </w:rPr>
        <w:t>（二）综合性作业</w:t>
      </w:r>
    </w:p>
    <w:p w14:paraId="55FC1006">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asciiTheme="minorEastAsia" w:hAnsiTheme="minorEastAsia"/>
          <w:sz w:val="24"/>
          <w:szCs w:val="24"/>
        </w:rPr>
      </w:pPr>
      <w:r>
        <w:rPr>
          <w:rFonts w:asciiTheme="minorEastAsia" w:hAnsiTheme="minorEastAsia"/>
          <w:sz w:val="24"/>
          <w:szCs w:val="24"/>
        </w:rPr>
        <w:t>小学英语综合性作业是指基于单元话题，综合运用语言知识，以解决生活实际问题为主要目标而设计的课后学习任务。其目的在于知识的运用、迁移和创新。教师在设计综合性作业时，应从单元话题入手，探究单元主题意义，在用英语做事情的过程中，提升学生的英语综合素养，培养学生的实践创新能力、社会交往与生活能力。小学英语综合性作业形式多样，种类繁多，如活动类作业、实践类作业、学科融合类作业等。</w:t>
      </w:r>
    </w:p>
    <w:p w14:paraId="7E0D3637">
      <w:pPr>
        <w:pStyle w:val="14"/>
        <w:keepNext w:val="0"/>
        <w:keepLines w:val="0"/>
        <w:pageBreakBefore w:val="0"/>
        <w:widowControl w:val="0"/>
        <w:numPr>
          <w:ilvl w:val="0"/>
          <w:numId w:val="0"/>
        </w:numPr>
        <w:kinsoku/>
        <w:wordWrap/>
        <w:overflowPunct/>
        <w:topLinePunct w:val="0"/>
        <w:autoSpaceDE/>
        <w:autoSpaceDN/>
        <w:bidi w:val="0"/>
        <w:adjustRightInd/>
        <w:snapToGrid/>
        <w:spacing w:line="420" w:lineRule="exact"/>
        <w:ind w:left="947" w:leftChars="0" w:hanging="465" w:firstLineChars="0"/>
        <w:jc w:val="left"/>
        <w:textAlignment w:val="auto"/>
        <w:rPr>
          <w:rStyle w:val="13"/>
          <w:rFonts w:asciiTheme="minorEastAsia" w:hAnsiTheme="minorEastAsia"/>
          <w:sz w:val="24"/>
          <w:szCs w:val="24"/>
        </w:rPr>
      </w:pPr>
      <w:r>
        <w:rPr>
          <w:rFonts w:hint="default" w:asciiTheme="minorEastAsia" w:hAnsiTheme="minorEastAsia" w:eastAsiaTheme="minorEastAsia" w:cstheme="minorBidi"/>
          <w:b/>
          <w:bCs/>
          <w:kern w:val="2"/>
          <w:sz w:val="24"/>
          <w:szCs w:val="24"/>
          <w:lang w:val="en-US" w:eastAsia="zh-CN" w:bidi="ar-SA"/>
        </w:rPr>
        <w:t>1.</w:t>
      </w:r>
      <w:r>
        <w:rPr>
          <w:rStyle w:val="13"/>
          <w:rFonts w:asciiTheme="minorEastAsia" w:hAnsiTheme="minorEastAsia"/>
          <w:sz w:val="24"/>
          <w:szCs w:val="24"/>
        </w:rPr>
        <w:t>活动类作业</w:t>
      </w:r>
    </w:p>
    <w:p w14:paraId="22F2EB58">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asciiTheme="minorEastAsia" w:hAnsiTheme="minorEastAsia"/>
          <w:sz w:val="24"/>
          <w:szCs w:val="24"/>
        </w:rPr>
      </w:pPr>
      <w:r>
        <w:rPr>
          <w:rFonts w:asciiTheme="minorEastAsia" w:hAnsiTheme="minorEastAsia"/>
          <w:sz w:val="24"/>
          <w:szCs w:val="24"/>
        </w:rPr>
        <w:t>英语活动可以给学生提供使用英语进行交流的广阔舞台，设计和开展丰富多彩的主题活 动，既可以锻炼学生的语言能力，也可以培养学生积极的学习态度，体验学习带来的快乐。活动类作业类型：演讲比赛，英语儿歌比赛，课本剧创编，英语故事会，英语节，游戏活动、主题汇报等。</w:t>
      </w:r>
      <w:r>
        <w:rPr>
          <w:rFonts w:hint="eastAsia" w:asciiTheme="minorEastAsia" w:hAnsiTheme="minorEastAsia"/>
          <w:sz w:val="24"/>
          <w:szCs w:val="24"/>
        </w:rPr>
        <w:t>如：英语整班朗读比赛、phonics比赛等。</w:t>
      </w:r>
    </w:p>
    <w:p w14:paraId="5EEA4E88">
      <w:pPr>
        <w:pStyle w:val="14"/>
        <w:keepNext w:val="0"/>
        <w:keepLines w:val="0"/>
        <w:pageBreakBefore w:val="0"/>
        <w:widowControl w:val="0"/>
        <w:numPr>
          <w:ilvl w:val="0"/>
          <w:numId w:val="0"/>
        </w:numPr>
        <w:kinsoku/>
        <w:wordWrap/>
        <w:overflowPunct/>
        <w:topLinePunct w:val="0"/>
        <w:autoSpaceDE/>
        <w:autoSpaceDN/>
        <w:bidi w:val="0"/>
        <w:adjustRightInd/>
        <w:snapToGrid/>
        <w:spacing w:line="420" w:lineRule="exact"/>
        <w:ind w:left="947" w:leftChars="0" w:hanging="465" w:firstLineChars="0"/>
        <w:jc w:val="left"/>
        <w:textAlignment w:val="auto"/>
        <w:rPr>
          <w:rStyle w:val="13"/>
          <w:rFonts w:asciiTheme="minorEastAsia" w:hAnsiTheme="minorEastAsia"/>
          <w:sz w:val="24"/>
          <w:szCs w:val="24"/>
        </w:rPr>
      </w:pPr>
      <w:r>
        <w:rPr>
          <w:rFonts w:hint="default" w:asciiTheme="minorEastAsia" w:hAnsiTheme="minorEastAsia" w:eastAsiaTheme="minorEastAsia" w:cstheme="minorBidi"/>
          <w:b/>
          <w:bCs/>
          <w:kern w:val="2"/>
          <w:sz w:val="24"/>
          <w:szCs w:val="24"/>
          <w:lang w:val="en-US" w:eastAsia="zh-CN" w:bidi="ar-SA"/>
        </w:rPr>
        <w:t>2.</w:t>
      </w:r>
      <w:r>
        <w:rPr>
          <w:rStyle w:val="13"/>
          <w:rFonts w:asciiTheme="minorEastAsia" w:hAnsiTheme="minorEastAsia"/>
          <w:sz w:val="24"/>
          <w:szCs w:val="24"/>
        </w:rPr>
        <w:t>实践类</w:t>
      </w:r>
      <w:r>
        <w:rPr>
          <w:rStyle w:val="13"/>
          <w:rFonts w:hint="eastAsia" w:asciiTheme="minorEastAsia" w:hAnsiTheme="minorEastAsia"/>
          <w:sz w:val="24"/>
          <w:szCs w:val="24"/>
        </w:rPr>
        <w:t>作业</w:t>
      </w:r>
    </w:p>
    <w:p w14:paraId="1A95A831">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asciiTheme="minorEastAsia" w:hAnsiTheme="minorEastAsia"/>
          <w:sz w:val="24"/>
          <w:szCs w:val="24"/>
        </w:rPr>
      </w:pPr>
      <w:r>
        <w:rPr>
          <w:rFonts w:asciiTheme="minorEastAsia" w:hAnsiTheme="minorEastAsia"/>
          <w:sz w:val="24"/>
          <w:szCs w:val="24"/>
        </w:rPr>
        <w:t>语言是交流的工具，语言知识的学习最终会用于实践。在生活实践中能运用语言知识解决现实问题，正是语言学习的终极目标。实践类作业类型：游记、收集、制作、调查报告、观看英语类节目、阅读英语类文章等。</w:t>
      </w:r>
      <w:r>
        <w:rPr>
          <w:rFonts w:hint="eastAsia" w:asciiTheme="minorEastAsia" w:hAnsiTheme="minorEastAsia"/>
          <w:sz w:val="24"/>
          <w:szCs w:val="24"/>
        </w:rPr>
        <w:t>如：和科技节整合，制作英文小报等。</w:t>
      </w:r>
    </w:p>
    <w:p w14:paraId="1F1DD6E2">
      <w:pPr>
        <w:pStyle w:val="14"/>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Style w:val="13"/>
          <w:rFonts w:asciiTheme="minorEastAsia" w:hAnsiTheme="minorEastAsia"/>
          <w:sz w:val="24"/>
          <w:szCs w:val="24"/>
        </w:rPr>
      </w:pPr>
      <w:r>
        <w:rPr>
          <w:rFonts w:hint="default" w:asciiTheme="minorEastAsia" w:hAnsiTheme="minorEastAsia" w:eastAsiaTheme="minorEastAsia" w:cstheme="minorBidi"/>
          <w:b/>
          <w:bCs/>
          <w:kern w:val="2"/>
          <w:sz w:val="24"/>
          <w:szCs w:val="24"/>
          <w:lang w:val="en-US" w:eastAsia="zh-CN" w:bidi="ar-SA"/>
        </w:rPr>
        <w:t>3.</w:t>
      </w:r>
      <w:r>
        <w:rPr>
          <w:rStyle w:val="13"/>
          <w:rFonts w:asciiTheme="minorEastAsia" w:hAnsiTheme="minorEastAsia"/>
          <w:sz w:val="24"/>
          <w:szCs w:val="24"/>
        </w:rPr>
        <w:t>学科融合类作业</w:t>
      </w:r>
    </w:p>
    <w:p w14:paraId="4EA9CCB1">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asciiTheme="minorEastAsia" w:hAnsiTheme="minorEastAsia"/>
          <w:sz w:val="24"/>
          <w:szCs w:val="24"/>
        </w:rPr>
      </w:pPr>
      <w:r>
        <w:rPr>
          <w:rFonts w:asciiTheme="minorEastAsia" w:hAnsiTheme="minorEastAsia"/>
          <w:sz w:val="24"/>
          <w:szCs w:val="24"/>
        </w:rPr>
        <w:t>学习英语，不仅仅是学习语言，而是要将语言作为载体，作为工具，用英语学习其他学科的知识，教师可以设计学科融合，跨学科作业。学科融合类作业类型：与美术融合制作画 报、与音乐融合创编歌曲、与科学融合开展探究、与数学融合学习数字等。</w:t>
      </w:r>
      <w:r>
        <w:rPr>
          <w:rFonts w:hint="eastAsia" w:asciiTheme="minorEastAsia" w:hAnsiTheme="minorEastAsia"/>
          <w:sz w:val="24"/>
          <w:szCs w:val="24"/>
        </w:rPr>
        <w:t>这类作业，我们英语组将继续探求，争取后期落实到实处。</w:t>
      </w:r>
    </w:p>
    <w:p w14:paraId="5C783878">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0AC815AF">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4F9362DB">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345EFCBC">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036AC206">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39905CD6">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6777003E">
      <w:pPr>
        <w:rPr>
          <w:rFonts w:hint="eastAsia" w:ascii="宋体" w:hAnsi="宋体" w:eastAsia="宋体" w:cs="宋体"/>
          <w:spacing w:val="0"/>
          <w:sz w:val="24"/>
          <w:szCs w:val="24"/>
          <w:lang w:val="en-US" w:eastAsia="zh-CN"/>
        </w:rPr>
      </w:pPr>
      <w:r>
        <w:rPr>
          <w:rFonts w:hint="eastAsia" w:ascii="宋体" w:hAnsi="宋体" w:eastAsia="宋体" w:cs="宋体"/>
          <w:spacing w:val="0"/>
          <w:sz w:val="24"/>
          <w:szCs w:val="24"/>
          <w:lang w:val="en-US" w:eastAsia="zh-CN"/>
        </w:rPr>
        <w:br w:type="page"/>
      </w:r>
    </w:p>
    <w:p w14:paraId="64B91540">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黑体" w:hAnsi="黑体" w:eastAsia="黑体" w:cs="黑体"/>
          <w:b/>
          <w:bCs/>
          <w:sz w:val="32"/>
          <w:szCs w:val="32"/>
          <w:lang w:val="en-US" w:eastAsia="zh-CN"/>
        </w:rPr>
      </w:pPr>
      <w:r>
        <w:rPr>
          <w:rFonts w:hint="eastAsia" w:ascii="黑体" w:hAnsi="黑体" w:eastAsia="黑体" w:cs="黑体"/>
          <w:b/>
          <w:bCs/>
          <w:sz w:val="32"/>
          <w:szCs w:val="32"/>
          <w:lang w:val="en-US" w:eastAsia="zh-CN"/>
        </w:rPr>
        <w:t>单元整体视角：探索小学语文有效作业设计的路径</w:t>
      </w:r>
    </w:p>
    <w:p w14:paraId="46823C72">
      <w:pPr>
        <w:keepNext w:val="0"/>
        <w:keepLines w:val="0"/>
        <w:pageBreakBefore w:val="0"/>
        <w:kinsoku/>
        <w:wordWrap/>
        <w:overflowPunct/>
        <w:topLinePunct w:val="0"/>
        <w:autoSpaceDE/>
        <w:autoSpaceDN/>
        <w:bidi w:val="0"/>
        <w:adjustRightInd/>
        <w:snapToGrid/>
        <w:spacing w:line="240" w:lineRule="auto"/>
        <w:ind w:firstLine="1687" w:firstLineChars="800"/>
        <w:textAlignment w:val="auto"/>
        <w:rPr>
          <w:rFonts w:hint="eastAsia" w:ascii="仿宋" w:hAnsi="仿宋" w:eastAsia="仿宋" w:cs="仿宋"/>
          <w:b/>
          <w:bCs/>
          <w:sz w:val="28"/>
          <w:szCs w:val="28"/>
          <w:lang w:val="en-US" w:eastAsia="zh-CN"/>
        </w:rPr>
      </w:pPr>
      <w:r>
        <w:rPr>
          <w:rFonts w:hint="eastAsia"/>
          <w:b/>
          <w:bCs/>
          <w:lang w:val="en-US" w:eastAsia="zh-CN"/>
        </w:rPr>
        <w:t xml:space="preserve">         </w:t>
      </w:r>
      <w:r>
        <w:rPr>
          <w:rFonts w:hint="eastAsia"/>
          <w:b/>
          <w:bCs/>
          <w:sz w:val="21"/>
          <w:szCs w:val="21"/>
          <w:lang w:val="en-US" w:eastAsia="zh-CN"/>
        </w:rPr>
        <w:t xml:space="preserve"> </w:t>
      </w:r>
      <w:r>
        <w:rPr>
          <w:rFonts w:hint="eastAsia" w:ascii="仿宋" w:hAnsi="仿宋" w:eastAsia="仿宋" w:cs="仿宋"/>
          <w:b/>
          <w:bCs/>
          <w:sz w:val="28"/>
          <w:szCs w:val="28"/>
          <w:lang w:val="en-US" w:eastAsia="zh-CN"/>
        </w:rPr>
        <w:t xml:space="preserve">  ——以统编版语文六年级上册第七单元为例</w:t>
      </w:r>
    </w:p>
    <w:p w14:paraId="40EC9DEF">
      <w:pPr>
        <w:keepNext w:val="0"/>
        <w:keepLines w:val="0"/>
        <w:pageBreakBefore w:val="0"/>
        <w:kinsoku/>
        <w:wordWrap/>
        <w:overflowPunct/>
        <w:topLinePunct w:val="0"/>
        <w:autoSpaceDE/>
        <w:autoSpaceDN/>
        <w:bidi w:val="0"/>
        <w:adjustRightInd/>
        <w:snapToGrid/>
        <w:spacing w:line="240" w:lineRule="auto"/>
        <w:ind w:firstLine="2811" w:firstLineChars="1000"/>
        <w:textAlignment w:val="auto"/>
        <w:rPr>
          <w:rFonts w:hint="eastAsia" w:ascii="楷体" w:hAnsi="楷体" w:eastAsia="楷体" w:cs="楷体"/>
          <w:b/>
          <w:bCs/>
          <w:sz w:val="28"/>
          <w:szCs w:val="28"/>
          <w:lang w:val="en-US" w:eastAsia="zh-CN"/>
        </w:rPr>
      </w:pPr>
      <w:r>
        <w:rPr>
          <w:rFonts w:hint="eastAsia" w:ascii="楷体" w:hAnsi="楷体" w:eastAsia="楷体" w:cs="楷体"/>
          <w:b/>
          <w:bCs/>
          <w:sz w:val="28"/>
          <w:szCs w:val="28"/>
          <w:lang w:val="en-US" w:eastAsia="zh-CN"/>
        </w:rPr>
        <w:t>常州市新北区薛家实验小学  郑飞</w:t>
      </w:r>
    </w:p>
    <w:p w14:paraId="2098E7CC">
      <w:pPr>
        <w:keepNext w:val="0"/>
        <w:keepLines w:val="0"/>
        <w:pageBreakBefore w:val="0"/>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长期以来，语文学科的作业设计存在着设计随意、目标偏差、传统守旧等问题，往往造成思维含量不够、学生兴趣不浓、作业效益低下的结果。随着“双减”政策的落地，提升作业设计的有效性也成为了语文教师面临的新挑战。薛家实验小学六语团队依据统编版教材“双线并进，单元组合”编排特点，正确把握语文要素，站在整体单元的视角来设计作业，积极探索提升作业效益的有效策略。以统编版语文六年级上册第七单元内容为例，我们尝试作业设计“三步走”。</w:t>
      </w:r>
    </w:p>
    <w:p w14:paraId="461D0448">
      <w:pPr>
        <w:keepNext w:val="0"/>
        <w:keepLines w:val="0"/>
        <w:pageBreakBefore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一、整体解读：抓住“根本”，系统建构单元作业群</w:t>
      </w:r>
    </w:p>
    <w:p w14:paraId="21A3213C">
      <w:pPr>
        <w:keepNext w:val="0"/>
        <w:keepLines w:val="0"/>
        <w:pageBreakBefore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双减”政策中对“作业设计要先于教学”的这一要求，充分说明作业设计必须建立在充分解读的基础上，只有充分了解了教材中有什么，学生能什么，缺什么，才能够准确地把握我们在课堂上要教什么，清晰地指导学生在作业中要练什么。  </w:t>
      </w:r>
    </w:p>
    <w:p w14:paraId="6579B33C">
      <w:pPr>
        <w:keepNext w:val="0"/>
        <w:keepLines w:val="0"/>
        <w:pageBreakBefore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1.以“本”为“根”，以“人”为“本”</w:t>
      </w:r>
    </w:p>
    <w:p w14:paraId="7C8390DC">
      <w:pPr>
        <w:keepNext w:val="0"/>
        <w:keepLines w:val="0"/>
        <w:pageBreakBefore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val="0"/>
          <w:bCs w:val="0"/>
          <w:sz w:val="24"/>
          <w:szCs w:val="24"/>
          <w:lang w:val="en-US" w:eastAsia="zh-CN"/>
        </w:rPr>
        <w:t xml:space="preserve">站在单元整体的角度上，聚焦单元语文要素，围绕单元教学目标，对统编版教材的知识点、能力点进行充分了解，合理设计课时教学目标，是优化作业设计的根本。六上第七单元由《文言文二则》《月光曲》《马鞭》三篇课文组成，人文主题为“艺术之美：一首歌，一幅画，一件小工艺品……一段美好的艺术之旅。”单元语文要素为“借助语言文字展开想象，体会艺术之美；写自己的拿手好戏，把重点部分写具体”。这无疑是作业设计的“根”。对于六年级的学生来讲，“借助语言文字展开想象”看似容易，但要引导学生在头脑中再现课文的情节，在叙事中展开联想与想象，体悟课文如何将无形的艺术写得生动却是难点。落实这一单元要素，必须立足于文本的语言特色与学生需求进行有向设计，从而指向学生素养的终极目标，培养学生的语文素养与审美意识、艺术情趣。 </w:t>
      </w:r>
    </w:p>
    <w:p w14:paraId="25322134">
      <w:pPr>
        <w:keepNext w:val="0"/>
        <w:keepLines w:val="0"/>
        <w:pageBreakBefore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2.化“零”为“整”，化“整”为“零”</w:t>
      </w:r>
    </w:p>
    <w:p w14:paraId="0FC139C9">
      <w:pPr>
        <w:keepNext w:val="0"/>
        <w:keepLines w:val="0"/>
        <w:pageBreakBefore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化“整”为“零”，化“零”为“整”就是在系统解读“本”与“人”的基础上，把单元语文要素进行分解落实，结合每一课的具体内容，每一课的教学目标，进行课时作业的初步设计，对第七单元的作业进行统整，形成一张系统而整体的单元作业设计表，使作业内容化“零”为“整”。</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1727"/>
        <w:gridCol w:w="1677"/>
        <w:gridCol w:w="1786"/>
        <w:gridCol w:w="1692"/>
        <w:gridCol w:w="1710"/>
      </w:tblGrid>
      <w:tr w14:paraId="76A66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vMerge w:val="restart"/>
            <w:noWrap w:val="0"/>
            <w:vAlign w:val="top"/>
          </w:tcPr>
          <w:p w14:paraId="010B9BCC">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ascii="楷体" w:hAnsi="楷体" w:eastAsia="楷体" w:cs="楷体"/>
                <w:b/>
                <w:bCs/>
                <w:sz w:val="24"/>
                <w:szCs w:val="24"/>
                <w:vertAlign w:val="baseline"/>
              </w:rPr>
            </w:pPr>
            <w:r>
              <w:rPr>
                <w:rFonts w:hint="eastAsia" w:ascii="楷体" w:hAnsi="楷体" w:eastAsia="楷体" w:cs="楷体"/>
                <w:b/>
                <w:bCs/>
                <w:sz w:val="24"/>
                <w:szCs w:val="24"/>
                <w:vertAlign w:val="baseline"/>
              </w:rPr>
              <w:t>教学</w:t>
            </w:r>
          </w:p>
          <w:p w14:paraId="3AD1DC1F">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ascii="楷体" w:hAnsi="楷体" w:eastAsia="楷体" w:cs="楷体"/>
                <w:b/>
                <w:bCs/>
                <w:sz w:val="24"/>
                <w:szCs w:val="24"/>
                <w:vertAlign w:val="baseline"/>
              </w:rPr>
            </w:pPr>
            <w:r>
              <w:rPr>
                <w:rFonts w:hint="eastAsia" w:ascii="楷体" w:hAnsi="楷体" w:eastAsia="楷体" w:cs="楷体"/>
                <w:b/>
                <w:bCs/>
                <w:sz w:val="24"/>
                <w:szCs w:val="24"/>
                <w:vertAlign w:val="baseline"/>
              </w:rPr>
              <w:t>内容</w:t>
            </w:r>
          </w:p>
        </w:tc>
        <w:tc>
          <w:tcPr>
            <w:tcW w:w="6882" w:type="dxa"/>
            <w:gridSpan w:val="4"/>
            <w:noWrap w:val="0"/>
            <w:vAlign w:val="top"/>
          </w:tcPr>
          <w:p w14:paraId="691E088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center"/>
              <w:textAlignment w:val="auto"/>
              <w:rPr>
                <w:rFonts w:hint="eastAsia" w:ascii="楷体" w:hAnsi="楷体" w:eastAsia="楷体" w:cs="楷体"/>
                <w:b/>
                <w:bCs/>
                <w:sz w:val="24"/>
                <w:szCs w:val="24"/>
                <w:vertAlign w:val="baseline"/>
              </w:rPr>
            </w:pPr>
            <w:r>
              <w:rPr>
                <w:rFonts w:hint="eastAsia" w:ascii="楷体" w:hAnsi="楷体" w:eastAsia="楷体" w:cs="楷体"/>
                <w:b/>
                <w:bCs/>
                <w:sz w:val="24"/>
                <w:szCs w:val="24"/>
                <w:vertAlign w:val="baseline"/>
              </w:rPr>
              <w:t>常规类作业</w:t>
            </w:r>
          </w:p>
        </w:tc>
        <w:tc>
          <w:tcPr>
            <w:tcW w:w="1710" w:type="dxa"/>
            <w:vMerge w:val="restart"/>
            <w:noWrap w:val="0"/>
            <w:vAlign w:val="center"/>
          </w:tcPr>
          <w:p w14:paraId="5BD5EA5E">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ascii="楷体" w:hAnsi="楷体" w:eastAsia="楷体" w:cs="楷体"/>
                <w:sz w:val="24"/>
                <w:szCs w:val="24"/>
                <w:vertAlign w:val="baseline"/>
                <w:lang w:val="en-US" w:eastAsia="zh-CN"/>
              </w:rPr>
            </w:pPr>
            <w:r>
              <w:rPr>
                <w:rFonts w:hint="eastAsia" w:ascii="楷体" w:hAnsi="楷体" w:eastAsia="楷体" w:cs="楷体"/>
                <w:b/>
                <w:bCs/>
                <w:sz w:val="24"/>
                <w:szCs w:val="24"/>
                <w:vertAlign w:val="baseline"/>
                <w:lang w:val="en-US" w:eastAsia="zh-CN"/>
              </w:rPr>
              <w:t>综合类作业</w:t>
            </w:r>
          </w:p>
        </w:tc>
      </w:tr>
      <w:tr w14:paraId="55E4D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993" w:type="dxa"/>
            <w:vMerge w:val="continue"/>
            <w:noWrap w:val="0"/>
            <w:vAlign w:val="top"/>
          </w:tcPr>
          <w:p w14:paraId="1BE20DC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b/>
                <w:bCs/>
                <w:sz w:val="24"/>
                <w:szCs w:val="24"/>
                <w:vertAlign w:val="baseline"/>
                <w:lang w:val="en-US" w:eastAsia="zh-CN"/>
              </w:rPr>
            </w:pPr>
          </w:p>
        </w:tc>
        <w:tc>
          <w:tcPr>
            <w:tcW w:w="1727" w:type="dxa"/>
            <w:noWrap w:val="0"/>
            <w:vAlign w:val="top"/>
          </w:tcPr>
          <w:p w14:paraId="049D30AA">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ascii="楷体" w:hAnsi="楷体" w:eastAsia="楷体" w:cs="楷体"/>
                <w:b/>
                <w:bCs/>
                <w:sz w:val="24"/>
                <w:szCs w:val="24"/>
                <w:vertAlign w:val="baseline"/>
              </w:rPr>
            </w:pPr>
            <w:r>
              <w:rPr>
                <w:rFonts w:hint="eastAsia" w:ascii="楷体" w:hAnsi="楷体" w:eastAsia="楷体" w:cs="楷体"/>
                <w:b/>
                <w:bCs/>
                <w:sz w:val="24"/>
                <w:szCs w:val="24"/>
                <w:vertAlign w:val="baseline"/>
              </w:rPr>
              <w:t>预习作业</w:t>
            </w:r>
          </w:p>
        </w:tc>
        <w:tc>
          <w:tcPr>
            <w:tcW w:w="1677" w:type="dxa"/>
            <w:noWrap w:val="0"/>
            <w:vAlign w:val="top"/>
          </w:tcPr>
          <w:p w14:paraId="5333E085">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ascii="楷体" w:hAnsi="楷体" w:eastAsia="楷体" w:cs="楷体"/>
                <w:b/>
                <w:bCs/>
                <w:sz w:val="24"/>
                <w:szCs w:val="24"/>
                <w:vertAlign w:val="baseline"/>
              </w:rPr>
            </w:pPr>
            <w:r>
              <w:rPr>
                <w:rFonts w:hint="eastAsia" w:ascii="楷体" w:hAnsi="楷体" w:eastAsia="楷体" w:cs="楷体"/>
                <w:b/>
                <w:bCs/>
                <w:sz w:val="24"/>
                <w:szCs w:val="24"/>
                <w:vertAlign w:val="baseline"/>
              </w:rPr>
              <w:t>第一课时作业</w:t>
            </w:r>
          </w:p>
        </w:tc>
        <w:tc>
          <w:tcPr>
            <w:tcW w:w="1786" w:type="dxa"/>
            <w:noWrap w:val="0"/>
            <w:vAlign w:val="top"/>
          </w:tcPr>
          <w:p w14:paraId="61517806">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ascii="楷体" w:hAnsi="楷体" w:eastAsia="楷体" w:cs="楷体"/>
                <w:b/>
                <w:bCs/>
                <w:sz w:val="24"/>
                <w:szCs w:val="24"/>
                <w:vertAlign w:val="baseline"/>
              </w:rPr>
            </w:pPr>
            <w:r>
              <w:rPr>
                <w:rFonts w:hint="eastAsia" w:ascii="楷体" w:hAnsi="楷体" w:eastAsia="楷体" w:cs="楷体"/>
                <w:b/>
                <w:bCs/>
                <w:sz w:val="24"/>
                <w:szCs w:val="24"/>
                <w:vertAlign w:val="baseline"/>
              </w:rPr>
              <w:t>第二课时作业</w:t>
            </w:r>
          </w:p>
        </w:tc>
        <w:tc>
          <w:tcPr>
            <w:tcW w:w="1692" w:type="dxa"/>
            <w:noWrap w:val="0"/>
            <w:vAlign w:val="top"/>
          </w:tcPr>
          <w:p w14:paraId="702006F1">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ascii="楷体" w:hAnsi="楷体" w:eastAsia="楷体" w:cs="楷体"/>
                <w:b/>
                <w:bCs/>
                <w:sz w:val="24"/>
                <w:szCs w:val="24"/>
                <w:vertAlign w:val="baseline"/>
                <w:lang w:val="en-US" w:eastAsia="zh-CN"/>
              </w:rPr>
            </w:pPr>
            <w:r>
              <w:rPr>
                <w:rFonts w:hint="eastAsia" w:ascii="楷体" w:hAnsi="楷体" w:eastAsia="楷体" w:cs="楷体"/>
                <w:b/>
                <w:bCs/>
                <w:sz w:val="24"/>
                <w:szCs w:val="24"/>
                <w:vertAlign w:val="baseline"/>
                <w:lang w:val="en-US" w:eastAsia="zh-CN"/>
              </w:rPr>
              <w:t>阅读作业</w:t>
            </w:r>
          </w:p>
        </w:tc>
        <w:tc>
          <w:tcPr>
            <w:tcW w:w="1710" w:type="dxa"/>
            <w:vMerge w:val="continue"/>
            <w:noWrap w:val="0"/>
            <w:vAlign w:val="top"/>
          </w:tcPr>
          <w:p w14:paraId="4D60C99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eastAsia" w:ascii="楷体" w:hAnsi="楷体" w:eastAsia="楷体" w:cs="楷体"/>
                <w:sz w:val="24"/>
                <w:szCs w:val="24"/>
                <w:vertAlign w:val="baseline"/>
              </w:rPr>
            </w:pPr>
          </w:p>
        </w:tc>
      </w:tr>
      <w:tr w14:paraId="54BC8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noWrap w:val="0"/>
            <w:vAlign w:val="top"/>
          </w:tcPr>
          <w:p w14:paraId="57DA204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482" w:firstLineChars="200"/>
              <w:jc w:val="left"/>
              <w:textAlignment w:val="auto"/>
              <w:rPr>
                <w:rFonts w:hint="eastAsia" w:ascii="楷体" w:hAnsi="楷体" w:eastAsia="楷体" w:cs="楷体"/>
                <w:b/>
                <w:bCs/>
                <w:kern w:val="2"/>
                <w:sz w:val="24"/>
                <w:szCs w:val="24"/>
                <w:vertAlign w:val="baseline"/>
                <w:lang w:val="en-US" w:eastAsia="zh-CN" w:bidi="ar-SA"/>
              </w:rPr>
            </w:pPr>
            <w:r>
              <w:rPr>
                <w:rFonts w:hint="eastAsia" w:ascii="楷体" w:hAnsi="楷体" w:eastAsia="楷体" w:cs="楷体"/>
                <w:b/>
                <w:bCs/>
                <w:sz w:val="24"/>
                <w:szCs w:val="24"/>
                <w:vertAlign w:val="baseline"/>
                <w:lang w:val="en-US" w:eastAsia="zh-CN"/>
              </w:rPr>
              <w:t>《文言文二则》（精读课文）</w:t>
            </w:r>
          </w:p>
        </w:tc>
        <w:tc>
          <w:tcPr>
            <w:tcW w:w="1727" w:type="dxa"/>
            <w:noWrap w:val="0"/>
            <w:vAlign w:val="top"/>
          </w:tcPr>
          <w:p w14:paraId="45EEB805">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sz w:val="24"/>
                <w:szCs w:val="24"/>
                <w:vertAlign w:val="baseline"/>
                <w:lang w:val="en-US" w:eastAsia="zh-CN"/>
              </w:rPr>
            </w:pPr>
            <w:r>
              <w:rPr>
                <w:rFonts w:hint="eastAsia" w:ascii="楷体" w:hAnsi="楷体" w:eastAsia="楷体" w:cs="楷体"/>
                <w:b/>
                <w:bCs/>
                <w:sz w:val="24"/>
                <w:szCs w:val="24"/>
                <w:vertAlign w:val="baseline"/>
                <w:lang w:eastAsia="zh-CN"/>
              </w:rPr>
              <w:t>阅读初体验：</w:t>
            </w:r>
            <w:r>
              <w:rPr>
                <w:rFonts w:hint="eastAsia" w:ascii="楷体" w:hAnsi="楷体" w:eastAsia="楷体" w:cs="楷体"/>
                <w:sz w:val="24"/>
                <w:szCs w:val="24"/>
                <w:vertAlign w:val="baseline"/>
                <w:lang w:eastAsia="zh-CN"/>
              </w:rPr>
              <w:t>用喜欢的方式读古文，解决不认识的生字、</w:t>
            </w:r>
            <w:r>
              <w:rPr>
                <w:rFonts w:hint="eastAsia" w:ascii="楷体" w:hAnsi="楷体" w:eastAsia="楷体" w:cs="楷体"/>
                <w:sz w:val="24"/>
                <w:szCs w:val="24"/>
                <w:vertAlign w:val="baseline"/>
                <w:lang w:val="en-US" w:eastAsia="zh-CN"/>
              </w:rPr>
              <w:t>难字，注意语句的停顿。</w:t>
            </w:r>
          </w:p>
          <w:p w14:paraId="729A426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sz w:val="24"/>
                <w:szCs w:val="24"/>
                <w:vertAlign w:val="baseline"/>
                <w:lang w:val="en-US" w:eastAsia="zh-CN"/>
              </w:rPr>
            </w:pPr>
            <w:r>
              <w:rPr>
                <w:rFonts w:hint="eastAsia" w:ascii="楷体" w:hAnsi="楷体" w:eastAsia="楷体" w:cs="楷体"/>
                <w:b/>
                <w:bCs/>
                <w:sz w:val="24"/>
                <w:szCs w:val="24"/>
                <w:vertAlign w:val="baseline"/>
                <w:lang w:val="en-US" w:eastAsia="zh-CN"/>
              </w:rPr>
              <w:t>知识万花筒：</w:t>
            </w:r>
            <w:r>
              <w:rPr>
                <w:rFonts w:hint="eastAsia" w:ascii="楷体" w:hAnsi="楷体" w:eastAsia="楷体" w:cs="楷体"/>
                <w:b w:val="0"/>
                <w:bCs w:val="0"/>
                <w:sz w:val="24"/>
                <w:szCs w:val="24"/>
                <w:vertAlign w:val="baseline"/>
                <w:lang w:val="en-US" w:eastAsia="zh-CN"/>
              </w:rPr>
              <w:t>了解古诗中的朋友。了解苏轼，对“序”“跋”等问题要有初体验。</w:t>
            </w:r>
          </w:p>
        </w:tc>
        <w:tc>
          <w:tcPr>
            <w:tcW w:w="1677" w:type="dxa"/>
            <w:noWrap w:val="0"/>
            <w:vAlign w:val="top"/>
          </w:tcPr>
          <w:p w14:paraId="5B5C5C0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b w:val="0"/>
                <w:bCs w:val="0"/>
                <w:sz w:val="24"/>
                <w:szCs w:val="24"/>
                <w:vertAlign w:val="baseline"/>
                <w:lang w:val="en-US" w:eastAsia="zh-CN"/>
              </w:rPr>
            </w:pPr>
            <w:r>
              <w:rPr>
                <w:rFonts w:hint="eastAsia" w:ascii="楷体" w:hAnsi="楷体" w:eastAsia="楷体" w:cs="楷体"/>
                <w:b/>
                <w:bCs/>
                <w:sz w:val="24"/>
                <w:szCs w:val="24"/>
                <w:vertAlign w:val="baseline"/>
                <w:lang w:eastAsia="zh-CN"/>
              </w:rPr>
              <w:t>朗读小达人</w:t>
            </w:r>
            <w:r>
              <w:rPr>
                <w:rFonts w:hint="eastAsia" w:ascii="楷体" w:hAnsi="楷体" w:eastAsia="楷体" w:cs="楷体"/>
                <w:b/>
                <w:bCs/>
                <w:sz w:val="24"/>
                <w:szCs w:val="24"/>
                <w:vertAlign w:val="baseline"/>
                <w:lang w:val="en-US" w:eastAsia="zh-CN"/>
              </w:rPr>
              <w:t>:</w:t>
            </w:r>
            <w:r>
              <w:rPr>
                <w:rFonts w:hint="eastAsia" w:ascii="楷体" w:hAnsi="楷体" w:eastAsia="楷体" w:cs="楷体"/>
                <w:b w:val="0"/>
                <w:bCs w:val="0"/>
                <w:sz w:val="24"/>
                <w:szCs w:val="24"/>
                <w:vertAlign w:val="baseline"/>
                <w:lang w:val="en-US" w:eastAsia="zh-CN"/>
              </w:rPr>
              <w:t>能够读准、读通、读准且能够背诵《伯牙鼓琴》</w:t>
            </w:r>
          </w:p>
          <w:p w14:paraId="5D747DC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sz w:val="24"/>
                <w:szCs w:val="24"/>
                <w:vertAlign w:val="baseline"/>
                <w:lang w:eastAsia="zh-CN"/>
              </w:rPr>
            </w:pPr>
            <w:r>
              <w:rPr>
                <w:rFonts w:hint="eastAsia" w:ascii="楷体" w:hAnsi="楷体" w:eastAsia="楷体" w:cs="楷体"/>
                <w:b/>
                <w:bCs/>
                <w:sz w:val="24"/>
                <w:szCs w:val="24"/>
                <w:vertAlign w:val="baseline"/>
                <w:lang w:eastAsia="zh-CN"/>
              </w:rPr>
              <w:t>阅读积累</w:t>
            </w:r>
            <w:r>
              <w:rPr>
                <w:rFonts w:hint="eastAsia" w:ascii="楷体" w:hAnsi="楷体" w:eastAsia="楷体" w:cs="楷体"/>
                <w:sz w:val="24"/>
                <w:szCs w:val="24"/>
                <w:vertAlign w:val="baseline"/>
                <w:lang w:eastAsia="zh-CN"/>
              </w:rPr>
              <w:t>：</w:t>
            </w:r>
            <w:r>
              <w:rPr>
                <w:rFonts w:hint="eastAsia" w:ascii="楷体" w:hAnsi="楷体" w:eastAsia="楷体" w:cs="楷体"/>
                <w:sz w:val="24"/>
                <w:szCs w:val="24"/>
                <w:vertAlign w:val="baseline"/>
                <w:lang w:val="en-US" w:eastAsia="zh-CN"/>
              </w:rPr>
              <w:t>背诵一组关于“友情”以及“知音”的诗句。</w:t>
            </w:r>
          </w:p>
          <w:p w14:paraId="4ECFEB95">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sz w:val="24"/>
                <w:szCs w:val="24"/>
                <w:vertAlign w:val="baseline"/>
                <w:lang w:eastAsia="zh-CN"/>
              </w:rPr>
            </w:pPr>
            <w:r>
              <w:rPr>
                <w:rFonts w:hint="eastAsia" w:ascii="楷体" w:hAnsi="楷体" w:eastAsia="楷体" w:cs="楷体"/>
                <w:b/>
                <w:bCs/>
                <w:sz w:val="24"/>
                <w:szCs w:val="24"/>
                <w:vertAlign w:val="baseline"/>
                <w:lang w:eastAsia="zh-CN"/>
              </w:rPr>
              <w:t>理解小达人：</w:t>
            </w:r>
            <w:r>
              <w:rPr>
                <w:rFonts w:hint="eastAsia" w:ascii="楷体" w:hAnsi="楷体" w:eastAsia="楷体" w:cs="楷体"/>
                <w:sz w:val="24"/>
                <w:szCs w:val="24"/>
                <w:vertAlign w:val="baseline"/>
                <w:lang w:eastAsia="zh-CN"/>
              </w:rPr>
              <w:t>结合注释，</w:t>
            </w:r>
            <w:r>
              <w:rPr>
                <w:rFonts w:hint="eastAsia" w:ascii="楷体" w:hAnsi="楷体" w:eastAsia="楷体" w:cs="楷体"/>
                <w:sz w:val="24"/>
                <w:szCs w:val="24"/>
                <w:vertAlign w:val="baseline"/>
                <w:lang w:val="en-US" w:eastAsia="zh-CN"/>
              </w:rPr>
              <w:t>交</w:t>
            </w:r>
            <w:r>
              <w:rPr>
                <w:rFonts w:hint="eastAsia" w:ascii="楷体" w:hAnsi="楷体" w:eastAsia="楷体" w:cs="楷体"/>
                <w:sz w:val="24"/>
                <w:szCs w:val="24"/>
                <w:vertAlign w:val="baseline"/>
                <w:lang w:eastAsia="zh-CN"/>
              </w:rPr>
              <w:t>流重点语句的意思。</w:t>
            </w:r>
          </w:p>
        </w:tc>
        <w:tc>
          <w:tcPr>
            <w:tcW w:w="1786" w:type="dxa"/>
            <w:noWrap w:val="0"/>
            <w:vAlign w:val="top"/>
          </w:tcPr>
          <w:p w14:paraId="582AD43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sz w:val="24"/>
                <w:szCs w:val="24"/>
                <w:vertAlign w:val="baseline"/>
                <w:lang w:eastAsia="zh-CN"/>
              </w:rPr>
            </w:pPr>
            <w:r>
              <w:rPr>
                <w:rFonts w:hint="eastAsia" w:ascii="楷体" w:hAnsi="楷体" w:eastAsia="楷体" w:cs="楷体"/>
                <w:b/>
                <w:bCs/>
                <w:sz w:val="24"/>
                <w:szCs w:val="24"/>
                <w:vertAlign w:val="baseline"/>
                <w:lang w:eastAsia="zh-CN"/>
              </w:rPr>
              <w:t>阅读理解</w:t>
            </w:r>
            <w:r>
              <w:rPr>
                <w:rFonts w:hint="eastAsia" w:ascii="楷体" w:hAnsi="楷体" w:eastAsia="楷体" w:cs="楷体"/>
                <w:sz w:val="24"/>
                <w:szCs w:val="24"/>
                <w:vertAlign w:val="baseline"/>
                <w:lang w:eastAsia="zh-CN"/>
              </w:rPr>
              <w:t>：借助注释，理解《书戴嵩画牛》的意思，积累揭示本文中心的俗语。</w:t>
            </w:r>
          </w:p>
          <w:p w14:paraId="7543DDA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sz w:val="24"/>
                <w:szCs w:val="24"/>
                <w:vertAlign w:val="baseline"/>
                <w:lang w:eastAsia="zh-CN"/>
              </w:rPr>
            </w:pPr>
            <w:r>
              <w:rPr>
                <w:rFonts w:hint="eastAsia" w:ascii="楷体" w:hAnsi="楷体" w:eastAsia="楷体" w:cs="楷体"/>
                <w:b/>
                <w:bCs/>
                <w:sz w:val="24"/>
                <w:szCs w:val="24"/>
                <w:vertAlign w:val="baseline"/>
                <w:lang w:eastAsia="zh-CN"/>
              </w:rPr>
              <w:t>故事小达人：</w:t>
            </w:r>
            <w:r>
              <w:rPr>
                <w:rFonts w:hint="eastAsia" w:ascii="楷体" w:hAnsi="楷体" w:eastAsia="楷体" w:cs="楷体"/>
                <w:b w:val="0"/>
                <w:bCs w:val="0"/>
                <w:sz w:val="24"/>
                <w:szCs w:val="24"/>
                <w:vertAlign w:val="baseline"/>
                <w:lang w:eastAsia="zh-CN"/>
              </w:rPr>
              <w:t>把这则故事讲给家人听，讲清故事，可以加入适度的想象。把道理讲明白。</w:t>
            </w:r>
          </w:p>
        </w:tc>
        <w:tc>
          <w:tcPr>
            <w:tcW w:w="1692" w:type="dxa"/>
            <w:noWrap w:val="0"/>
            <w:vAlign w:val="top"/>
          </w:tcPr>
          <w:p w14:paraId="3B5F94A8">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eastAsia"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1.读《管鲍之交》，积累一组关于朋友交情的成语。</w:t>
            </w:r>
          </w:p>
          <w:p w14:paraId="4455633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eastAsia"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2.阅读《苏轼传》的一章，也可以读“序”，积累相关的故事、诗句或语句。</w:t>
            </w:r>
          </w:p>
          <w:p w14:paraId="0345D6A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eastAsia" w:ascii="楷体" w:hAnsi="楷体" w:eastAsia="楷体" w:cs="楷体"/>
                <w:sz w:val="24"/>
                <w:szCs w:val="24"/>
                <w:vertAlign w:val="baseline"/>
                <w:lang w:val="en-US" w:eastAsia="zh-CN"/>
              </w:rPr>
            </w:pPr>
          </w:p>
        </w:tc>
        <w:tc>
          <w:tcPr>
            <w:tcW w:w="1710" w:type="dxa"/>
            <w:noWrap w:val="0"/>
            <w:vAlign w:val="top"/>
          </w:tcPr>
          <w:p w14:paraId="438F0A48">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eastAsia"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1.制作朋友卡，送上表示友情的诗句。</w:t>
            </w:r>
          </w:p>
          <w:p w14:paraId="293EB0B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eastAsia"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2.制作苏轼人物卡，对这个了不起的人物有了解。</w:t>
            </w:r>
          </w:p>
          <w:p w14:paraId="301A93B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eastAsia" w:ascii="楷体" w:hAnsi="楷体" w:eastAsia="楷体" w:cs="楷体"/>
                <w:sz w:val="24"/>
                <w:szCs w:val="24"/>
                <w:vertAlign w:val="baseline"/>
                <w:lang w:val="en-US" w:eastAsia="zh-CN"/>
              </w:rPr>
            </w:pPr>
          </w:p>
          <w:p w14:paraId="26FF2098">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eastAsia" w:ascii="楷体" w:hAnsi="楷体" w:eastAsia="楷体" w:cs="楷体"/>
                <w:sz w:val="24"/>
                <w:szCs w:val="24"/>
                <w:vertAlign w:val="baseline"/>
                <w:lang w:val="en-US" w:eastAsia="zh-CN"/>
              </w:rPr>
            </w:pPr>
          </w:p>
          <w:p w14:paraId="37922FC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eastAsia" w:ascii="楷体" w:hAnsi="楷体" w:eastAsia="楷体" w:cs="楷体"/>
                <w:sz w:val="24"/>
                <w:szCs w:val="24"/>
                <w:vertAlign w:val="baseline"/>
                <w:lang w:val="en-US" w:eastAsia="zh-CN"/>
              </w:rPr>
            </w:pPr>
          </w:p>
        </w:tc>
      </w:tr>
      <w:tr w14:paraId="3AA0E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noWrap w:val="0"/>
            <w:vAlign w:val="top"/>
          </w:tcPr>
          <w:p w14:paraId="18810DC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482" w:firstLineChars="200"/>
              <w:jc w:val="left"/>
              <w:textAlignment w:val="auto"/>
              <w:rPr>
                <w:rFonts w:hint="eastAsia" w:ascii="楷体" w:hAnsi="楷体" w:eastAsia="楷体" w:cs="楷体"/>
                <w:b/>
                <w:bCs/>
                <w:kern w:val="2"/>
                <w:sz w:val="24"/>
                <w:szCs w:val="24"/>
                <w:vertAlign w:val="baseline"/>
                <w:lang w:val="en-US" w:eastAsia="zh-CN" w:bidi="ar-SA"/>
              </w:rPr>
            </w:pPr>
            <w:r>
              <w:rPr>
                <w:rFonts w:hint="eastAsia" w:ascii="楷体" w:hAnsi="楷体" w:eastAsia="楷体" w:cs="楷体"/>
                <w:b/>
                <w:bCs/>
                <w:sz w:val="24"/>
                <w:szCs w:val="24"/>
                <w:vertAlign w:val="baseline"/>
                <w:lang w:val="en-US" w:eastAsia="zh-CN"/>
              </w:rPr>
              <w:t>《月光曲》（精读课文）</w:t>
            </w:r>
          </w:p>
        </w:tc>
        <w:tc>
          <w:tcPr>
            <w:tcW w:w="1727" w:type="dxa"/>
            <w:noWrap w:val="0"/>
            <w:vAlign w:val="top"/>
          </w:tcPr>
          <w:p w14:paraId="2F38682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sz w:val="24"/>
                <w:szCs w:val="24"/>
                <w:vertAlign w:val="baseline"/>
                <w:lang w:val="en-US" w:eastAsia="zh-CN"/>
              </w:rPr>
            </w:pPr>
            <w:r>
              <w:rPr>
                <w:rFonts w:hint="eastAsia" w:ascii="楷体" w:hAnsi="楷体" w:eastAsia="楷体" w:cs="楷体"/>
                <w:b/>
                <w:bCs/>
                <w:sz w:val="24"/>
                <w:szCs w:val="24"/>
                <w:vertAlign w:val="baseline"/>
                <w:lang w:eastAsia="zh-CN"/>
              </w:rPr>
              <w:t>阅读初体验：</w:t>
            </w:r>
            <w:r>
              <w:rPr>
                <w:rFonts w:hint="eastAsia" w:ascii="楷体" w:hAnsi="楷体" w:eastAsia="楷体" w:cs="楷体"/>
                <w:sz w:val="24"/>
                <w:szCs w:val="24"/>
                <w:vertAlign w:val="baseline"/>
                <w:lang w:eastAsia="zh-CN"/>
              </w:rPr>
              <w:t>用喜欢的方式读古文，解决不认识的生字、</w:t>
            </w:r>
            <w:r>
              <w:rPr>
                <w:rFonts w:hint="eastAsia" w:ascii="楷体" w:hAnsi="楷体" w:eastAsia="楷体" w:cs="楷体"/>
                <w:sz w:val="24"/>
                <w:szCs w:val="24"/>
                <w:vertAlign w:val="baseline"/>
                <w:lang w:val="en-US" w:eastAsia="zh-CN"/>
              </w:rPr>
              <w:t>难字，注意语句的。</w:t>
            </w:r>
          </w:p>
          <w:p w14:paraId="0DC7A71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sz w:val="24"/>
                <w:szCs w:val="24"/>
                <w:vertAlign w:val="baseline"/>
                <w:lang w:val="en-US" w:eastAsia="zh-CN"/>
              </w:rPr>
            </w:pPr>
            <w:r>
              <w:rPr>
                <w:rFonts w:hint="eastAsia" w:ascii="楷体" w:hAnsi="楷体" w:eastAsia="楷体" w:cs="楷体"/>
                <w:b/>
                <w:bCs/>
                <w:sz w:val="24"/>
                <w:szCs w:val="24"/>
                <w:vertAlign w:val="baseline"/>
                <w:lang w:val="en-US" w:eastAsia="zh-CN"/>
              </w:rPr>
              <w:t>知识万花筒：</w:t>
            </w:r>
            <w:r>
              <w:rPr>
                <w:rFonts w:hint="eastAsia" w:ascii="楷体" w:hAnsi="楷体" w:eastAsia="楷体" w:cs="楷体"/>
                <w:b w:val="0"/>
                <w:bCs w:val="0"/>
                <w:sz w:val="24"/>
                <w:szCs w:val="24"/>
                <w:vertAlign w:val="baseline"/>
                <w:lang w:val="en-US" w:eastAsia="zh-CN"/>
              </w:rPr>
              <w:t>提前了解“贝多芬、莱茵河”等知识。</w:t>
            </w:r>
          </w:p>
        </w:tc>
        <w:tc>
          <w:tcPr>
            <w:tcW w:w="1677" w:type="dxa"/>
            <w:noWrap w:val="0"/>
            <w:vAlign w:val="top"/>
          </w:tcPr>
          <w:p w14:paraId="4BF40428">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sz w:val="24"/>
                <w:szCs w:val="24"/>
                <w:vertAlign w:val="baseline"/>
                <w:lang w:eastAsia="zh-CN"/>
              </w:rPr>
            </w:pPr>
            <w:r>
              <w:rPr>
                <w:rFonts w:hint="eastAsia" w:ascii="楷体" w:hAnsi="楷体" w:eastAsia="楷体" w:cs="楷体"/>
                <w:b/>
                <w:bCs/>
                <w:sz w:val="24"/>
                <w:szCs w:val="24"/>
                <w:vertAlign w:val="baseline"/>
                <w:lang w:eastAsia="zh-CN"/>
              </w:rPr>
              <w:t>字词小达人：</w:t>
            </w:r>
            <w:r>
              <w:rPr>
                <w:rFonts w:hint="eastAsia" w:ascii="楷体" w:hAnsi="楷体" w:eastAsia="楷体" w:cs="楷体"/>
                <w:sz w:val="24"/>
                <w:szCs w:val="24"/>
                <w:vertAlign w:val="baseline"/>
                <w:lang w:eastAsia="zh-CN"/>
              </w:rPr>
              <w:t>能够准确书写本课的生字新词。</w:t>
            </w:r>
          </w:p>
          <w:p w14:paraId="0DF23643">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sz w:val="24"/>
                <w:szCs w:val="24"/>
                <w:vertAlign w:val="baseline"/>
                <w:lang w:eastAsia="zh-CN"/>
              </w:rPr>
            </w:pPr>
            <w:r>
              <w:rPr>
                <w:rFonts w:hint="eastAsia" w:ascii="楷体" w:hAnsi="楷体" w:eastAsia="楷体" w:cs="楷体"/>
                <w:b/>
                <w:bCs/>
                <w:sz w:val="24"/>
                <w:szCs w:val="24"/>
                <w:vertAlign w:val="baseline"/>
                <w:lang w:eastAsia="zh-CN"/>
              </w:rPr>
              <w:t>阅读与表达：</w:t>
            </w:r>
            <w:r>
              <w:rPr>
                <w:rFonts w:hint="eastAsia" w:ascii="楷体" w:hAnsi="楷体" w:eastAsia="楷体" w:cs="楷体"/>
                <w:sz w:val="24"/>
                <w:szCs w:val="24"/>
                <w:vertAlign w:val="baseline"/>
                <w:lang w:eastAsia="zh-CN"/>
              </w:rPr>
              <w:t>用通顺的语句讲一讲《月光曲》的创作过程，并理清贝多芬的心路历程。</w:t>
            </w:r>
          </w:p>
        </w:tc>
        <w:tc>
          <w:tcPr>
            <w:tcW w:w="1786" w:type="dxa"/>
            <w:noWrap w:val="0"/>
            <w:vAlign w:val="top"/>
          </w:tcPr>
          <w:p w14:paraId="2B1E9DF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sz w:val="24"/>
                <w:szCs w:val="24"/>
                <w:vertAlign w:val="baseline"/>
                <w:lang w:val="en-US" w:eastAsia="zh-CN"/>
              </w:rPr>
            </w:pPr>
            <w:r>
              <w:rPr>
                <w:rFonts w:hint="eastAsia" w:ascii="楷体" w:hAnsi="楷体" w:eastAsia="楷体" w:cs="楷体"/>
                <w:b/>
                <w:bCs/>
                <w:sz w:val="24"/>
                <w:szCs w:val="24"/>
                <w:vertAlign w:val="baseline"/>
                <w:lang w:eastAsia="zh-CN"/>
              </w:rPr>
              <w:t>阅读与欣赏：</w:t>
            </w:r>
            <w:r>
              <w:rPr>
                <w:rFonts w:hint="eastAsia" w:ascii="楷体" w:hAnsi="楷体" w:eastAsia="楷体" w:cs="楷体"/>
                <w:sz w:val="24"/>
                <w:szCs w:val="24"/>
                <w:vertAlign w:val="baseline"/>
                <w:lang w:eastAsia="zh-CN"/>
              </w:rPr>
              <w:t>背诵文章的第</w:t>
            </w:r>
            <w:r>
              <w:rPr>
                <w:rFonts w:hint="eastAsia" w:ascii="楷体" w:hAnsi="楷体" w:eastAsia="楷体" w:cs="楷体"/>
                <w:sz w:val="24"/>
                <w:szCs w:val="24"/>
                <w:vertAlign w:val="baseline"/>
                <w:lang w:val="en-US" w:eastAsia="zh-CN"/>
              </w:rPr>
              <w:t>9自然段，感受乐曲的美好。欣赏部分旋律。</w:t>
            </w:r>
          </w:p>
          <w:p w14:paraId="7942941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eastAsia" w:ascii="楷体" w:hAnsi="楷体" w:eastAsia="楷体" w:cs="楷体"/>
                <w:sz w:val="24"/>
                <w:szCs w:val="24"/>
                <w:vertAlign w:val="baseline"/>
                <w:lang w:eastAsia="zh-CN"/>
              </w:rPr>
            </w:pPr>
            <w:r>
              <w:rPr>
                <w:rFonts w:hint="eastAsia" w:ascii="楷体" w:hAnsi="楷体" w:eastAsia="楷体" w:cs="楷体"/>
                <w:sz w:val="24"/>
                <w:szCs w:val="24"/>
                <w:vertAlign w:val="baseline"/>
                <w:lang w:eastAsia="zh-CN"/>
              </w:rPr>
              <w:t>欣赏与联想：欣赏《月光曲》，发挥想象，写一写自己听音乐时产生的想象。</w:t>
            </w:r>
          </w:p>
        </w:tc>
        <w:tc>
          <w:tcPr>
            <w:tcW w:w="1692" w:type="dxa"/>
            <w:noWrap w:val="0"/>
            <w:vAlign w:val="top"/>
          </w:tcPr>
          <w:p w14:paraId="14EC908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eastAsia" w:ascii="楷体" w:hAnsi="楷体" w:eastAsia="楷体" w:cs="楷体"/>
                <w:sz w:val="24"/>
                <w:szCs w:val="24"/>
                <w:vertAlign w:val="baseline"/>
              </w:rPr>
            </w:pPr>
            <w:r>
              <w:rPr>
                <w:rFonts w:hint="eastAsia" w:ascii="楷体" w:hAnsi="楷体" w:eastAsia="楷体" w:cs="楷体"/>
                <w:sz w:val="24"/>
                <w:szCs w:val="24"/>
                <w:vertAlign w:val="baseline"/>
                <w:lang w:val="en-US" w:eastAsia="zh-CN"/>
              </w:rPr>
              <w:t>阅读罗曼罗兰的《贝多芬传》，用编年体读书笔记的去梳理贝多芬不平凡的一生。（全班分工，一组读一章，然后整合梳理）</w:t>
            </w:r>
          </w:p>
        </w:tc>
        <w:tc>
          <w:tcPr>
            <w:tcW w:w="1710" w:type="dxa"/>
            <w:noWrap w:val="0"/>
            <w:vAlign w:val="top"/>
          </w:tcPr>
          <w:p w14:paraId="15379F7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eastAsia" w:ascii="楷体" w:hAnsi="楷体" w:eastAsia="楷体" w:cs="楷体"/>
                <w:sz w:val="24"/>
                <w:szCs w:val="24"/>
                <w:vertAlign w:val="baseline"/>
                <w:lang w:val="en-US" w:eastAsia="zh-CN"/>
              </w:rPr>
            </w:pPr>
            <w:r>
              <w:rPr>
                <w:rFonts w:hint="eastAsia" w:ascii="楷体" w:hAnsi="楷体" w:eastAsia="楷体" w:cs="楷体"/>
                <w:sz w:val="24"/>
                <w:szCs w:val="24"/>
                <w:vertAlign w:val="baseline"/>
                <w:lang w:val="en-US" w:eastAsia="zh-CN"/>
              </w:rPr>
              <w:t>欣赏音乐《二泉映月》《梁山伯与祝英台》，阅读与之相关的文字，感受中国民族音乐的美好。</w:t>
            </w:r>
          </w:p>
        </w:tc>
      </w:tr>
      <w:tr w14:paraId="6E2E2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1" w:hRule="atLeast"/>
        </w:trPr>
        <w:tc>
          <w:tcPr>
            <w:tcW w:w="993" w:type="dxa"/>
            <w:noWrap w:val="0"/>
            <w:vAlign w:val="top"/>
          </w:tcPr>
          <w:p w14:paraId="2AAC6945">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482" w:firstLineChars="200"/>
              <w:jc w:val="left"/>
              <w:textAlignment w:val="auto"/>
              <w:rPr>
                <w:rFonts w:hint="eastAsia" w:ascii="楷体" w:hAnsi="楷体" w:eastAsia="楷体" w:cs="楷体"/>
                <w:b/>
                <w:bCs/>
                <w:kern w:val="2"/>
                <w:sz w:val="24"/>
                <w:szCs w:val="24"/>
                <w:vertAlign w:val="baseline"/>
                <w:lang w:val="en-US" w:eastAsia="zh-CN" w:bidi="ar-SA"/>
              </w:rPr>
            </w:pPr>
            <w:r>
              <w:rPr>
                <w:rFonts w:hint="eastAsia" w:ascii="楷体" w:hAnsi="楷体" w:eastAsia="楷体" w:cs="楷体"/>
                <w:b/>
                <w:bCs/>
                <w:sz w:val="24"/>
                <w:szCs w:val="24"/>
                <w:vertAlign w:val="baseline"/>
                <w:lang w:val="en-US" w:eastAsia="zh-CN"/>
              </w:rPr>
              <w:t>《京剧去谈》</w:t>
            </w:r>
            <w:r>
              <w:rPr>
                <w:rFonts w:hint="eastAsia" w:ascii="楷体" w:hAnsi="楷体" w:eastAsia="楷体" w:cs="楷体"/>
                <w:b/>
                <w:bCs/>
                <w:sz w:val="24"/>
                <w:szCs w:val="24"/>
                <w:vertAlign w:val="baseline"/>
                <w:lang w:eastAsia="zh-CN"/>
              </w:rPr>
              <w:t>（略读课文）</w:t>
            </w:r>
          </w:p>
        </w:tc>
        <w:tc>
          <w:tcPr>
            <w:tcW w:w="1727" w:type="dxa"/>
            <w:noWrap w:val="0"/>
            <w:vAlign w:val="top"/>
          </w:tcPr>
          <w:p w14:paraId="59153F98">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sz w:val="24"/>
                <w:szCs w:val="24"/>
                <w:vertAlign w:val="baseline"/>
                <w:lang w:val="en-US" w:eastAsia="zh-CN"/>
              </w:rPr>
            </w:pPr>
            <w:r>
              <w:rPr>
                <w:rFonts w:hint="eastAsia" w:ascii="楷体" w:hAnsi="楷体" w:eastAsia="楷体" w:cs="楷体"/>
                <w:b/>
                <w:bCs/>
                <w:sz w:val="24"/>
                <w:szCs w:val="24"/>
                <w:vertAlign w:val="baseline"/>
                <w:lang w:eastAsia="zh-CN"/>
              </w:rPr>
              <w:t>阅读初体验：</w:t>
            </w:r>
            <w:r>
              <w:rPr>
                <w:rFonts w:hint="eastAsia" w:ascii="楷体" w:hAnsi="楷体" w:eastAsia="楷体" w:cs="楷体"/>
                <w:sz w:val="24"/>
                <w:szCs w:val="24"/>
                <w:vertAlign w:val="baseline"/>
                <w:lang w:eastAsia="zh-CN"/>
              </w:rPr>
              <w:t>用喜欢的方式读古文，解决不认识的生字、</w:t>
            </w:r>
            <w:r>
              <w:rPr>
                <w:rFonts w:hint="eastAsia" w:ascii="楷体" w:hAnsi="楷体" w:eastAsia="楷体" w:cs="楷体"/>
                <w:sz w:val="24"/>
                <w:szCs w:val="24"/>
                <w:vertAlign w:val="baseline"/>
                <w:lang w:val="en-US" w:eastAsia="zh-CN"/>
              </w:rPr>
              <w:t>难字，注意语句的。</w:t>
            </w:r>
          </w:p>
          <w:p w14:paraId="65C858B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sz w:val="24"/>
                <w:szCs w:val="24"/>
                <w:vertAlign w:val="baseline"/>
                <w:lang w:val="en-US" w:eastAsia="zh-CN"/>
              </w:rPr>
            </w:pPr>
            <w:r>
              <w:rPr>
                <w:rFonts w:hint="eastAsia" w:ascii="楷体" w:hAnsi="楷体" w:eastAsia="楷体" w:cs="楷体"/>
                <w:b/>
                <w:bCs/>
                <w:sz w:val="24"/>
                <w:szCs w:val="24"/>
                <w:vertAlign w:val="baseline"/>
                <w:lang w:val="en-US" w:eastAsia="zh-CN"/>
              </w:rPr>
              <w:t>知识万花筒：</w:t>
            </w:r>
            <w:r>
              <w:rPr>
                <w:rFonts w:hint="eastAsia" w:ascii="楷体" w:hAnsi="楷体" w:eastAsia="楷体" w:cs="楷体"/>
                <w:b w:val="0"/>
                <w:bCs w:val="0"/>
                <w:sz w:val="24"/>
                <w:szCs w:val="24"/>
                <w:vertAlign w:val="baseline"/>
                <w:lang w:val="en-US" w:eastAsia="zh-CN"/>
              </w:rPr>
              <w:t>了解关于中国京剧戏曲的相关知识。</w:t>
            </w:r>
          </w:p>
        </w:tc>
        <w:tc>
          <w:tcPr>
            <w:tcW w:w="1677" w:type="dxa"/>
            <w:noWrap w:val="0"/>
            <w:vAlign w:val="top"/>
          </w:tcPr>
          <w:p w14:paraId="29281EC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sz w:val="24"/>
                <w:szCs w:val="24"/>
                <w:vertAlign w:val="baseline"/>
                <w:lang w:eastAsia="zh-CN"/>
              </w:rPr>
            </w:pPr>
            <w:r>
              <w:rPr>
                <w:rFonts w:hint="eastAsia" w:ascii="楷体" w:hAnsi="楷体" w:eastAsia="楷体" w:cs="楷体"/>
                <w:b/>
                <w:bCs/>
                <w:sz w:val="24"/>
                <w:szCs w:val="24"/>
                <w:vertAlign w:val="baseline"/>
                <w:lang w:eastAsia="zh-CN"/>
              </w:rPr>
              <w:t>阅读与积累：</w:t>
            </w:r>
            <w:r>
              <w:rPr>
                <w:rFonts w:hint="eastAsia" w:ascii="楷体" w:hAnsi="楷体" w:eastAsia="楷体" w:cs="楷体"/>
                <w:sz w:val="24"/>
                <w:szCs w:val="24"/>
                <w:vertAlign w:val="baseline"/>
                <w:lang w:eastAsia="zh-CN"/>
              </w:rPr>
              <w:t>积累本文综的一组戏曲专有词语，语文园地中的专有名词。</w:t>
            </w:r>
          </w:p>
          <w:p w14:paraId="07014D8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sz w:val="24"/>
                <w:szCs w:val="24"/>
                <w:vertAlign w:val="baseline"/>
              </w:rPr>
            </w:pPr>
            <w:r>
              <w:rPr>
                <w:rFonts w:hint="eastAsia" w:ascii="楷体" w:hAnsi="楷体" w:eastAsia="楷体" w:cs="楷体"/>
                <w:b/>
                <w:bCs/>
                <w:sz w:val="24"/>
                <w:szCs w:val="24"/>
                <w:vertAlign w:val="baseline"/>
                <w:lang w:eastAsia="zh-CN"/>
              </w:rPr>
              <w:t>阅读与表达：</w:t>
            </w:r>
            <w:r>
              <w:rPr>
                <w:rFonts w:hint="eastAsia" w:ascii="楷体" w:hAnsi="楷体" w:eastAsia="楷体" w:cs="楷体"/>
                <w:b w:val="0"/>
                <w:bCs w:val="0"/>
                <w:sz w:val="24"/>
                <w:szCs w:val="24"/>
                <w:vertAlign w:val="baseline"/>
                <w:lang w:eastAsia="zh-CN"/>
              </w:rPr>
              <w:t>向家长介绍“马鞭”“亮相”这两个京剧专业术语。</w:t>
            </w:r>
          </w:p>
        </w:tc>
        <w:tc>
          <w:tcPr>
            <w:tcW w:w="1786" w:type="dxa"/>
            <w:noWrap w:val="0"/>
            <w:vAlign w:val="top"/>
          </w:tcPr>
          <w:p w14:paraId="20FEC69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2" w:firstLineChars="200"/>
              <w:jc w:val="left"/>
              <w:textAlignment w:val="auto"/>
              <w:rPr>
                <w:rFonts w:hint="eastAsia" w:ascii="楷体" w:hAnsi="楷体" w:eastAsia="楷体" w:cs="楷体"/>
                <w:sz w:val="24"/>
                <w:szCs w:val="24"/>
                <w:vertAlign w:val="baseline"/>
                <w:lang w:eastAsia="zh-CN"/>
              </w:rPr>
            </w:pPr>
            <w:r>
              <w:rPr>
                <w:rFonts w:hint="eastAsia" w:ascii="楷体" w:hAnsi="楷体" w:eastAsia="楷体" w:cs="楷体"/>
                <w:b/>
                <w:bCs/>
                <w:sz w:val="24"/>
                <w:szCs w:val="24"/>
                <w:vertAlign w:val="baseline"/>
                <w:lang w:eastAsia="zh-CN"/>
              </w:rPr>
              <w:t>拓展阅读</w:t>
            </w:r>
            <w:r>
              <w:rPr>
                <w:rFonts w:hint="eastAsia" w:ascii="楷体" w:hAnsi="楷体" w:eastAsia="楷体" w:cs="楷体"/>
                <w:sz w:val="24"/>
                <w:szCs w:val="24"/>
                <w:vertAlign w:val="baseline"/>
                <w:lang w:eastAsia="zh-CN"/>
              </w:rPr>
              <w:t>：《水袖》，用习得的方法读懂文章，介绍《水袖》。</w:t>
            </w:r>
          </w:p>
        </w:tc>
        <w:tc>
          <w:tcPr>
            <w:tcW w:w="1692" w:type="dxa"/>
            <w:noWrap w:val="0"/>
            <w:vAlign w:val="top"/>
          </w:tcPr>
          <w:p w14:paraId="2A0A48D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eastAsia" w:ascii="楷体" w:hAnsi="楷体" w:eastAsia="楷体" w:cs="楷体"/>
                <w:sz w:val="24"/>
                <w:szCs w:val="24"/>
                <w:vertAlign w:val="baseline"/>
                <w:lang w:eastAsia="zh-CN"/>
              </w:rPr>
            </w:pPr>
            <w:r>
              <w:rPr>
                <w:rFonts w:hint="eastAsia" w:ascii="楷体" w:hAnsi="楷体" w:eastAsia="楷体" w:cs="楷体"/>
                <w:sz w:val="24"/>
                <w:szCs w:val="24"/>
                <w:vertAlign w:val="baseline"/>
                <w:lang w:eastAsia="zh-CN"/>
              </w:rPr>
              <w:t>继续阅读与中国戏曲相关的文章，进行戏曲卡片的制作。</w:t>
            </w:r>
          </w:p>
        </w:tc>
        <w:tc>
          <w:tcPr>
            <w:tcW w:w="1710" w:type="dxa"/>
            <w:noWrap w:val="0"/>
            <w:vAlign w:val="top"/>
          </w:tcPr>
          <w:p w14:paraId="57DB2858">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jc w:val="left"/>
              <w:textAlignment w:val="auto"/>
              <w:rPr>
                <w:rFonts w:hint="eastAsia" w:ascii="楷体" w:hAnsi="楷体" w:eastAsia="楷体" w:cs="楷体"/>
                <w:sz w:val="24"/>
                <w:szCs w:val="24"/>
                <w:vertAlign w:val="baseline"/>
              </w:rPr>
            </w:pPr>
          </w:p>
        </w:tc>
      </w:tr>
    </w:tbl>
    <w:p w14:paraId="0AFE7682">
      <w:pPr>
        <w:keepNext w:val="0"/>
        <w:keepLines w:val="0"/>
        <w:pageBreakBefore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在整体解读的基础上，教师系统思考与建构，可以依据学生的起始知识、鉴赏能力等对课时作业进行再设计，适切地增删替换，指向单元要素的学习目标，实现作业设计所能达到的化“整”为“零”的效果。</w:t>
      </w:r>
    </w:p>
    <w:p w14:paraId="371B5482">
      <w:pPr>
        <w:keepNext w:val="0"/>
        <w:keepLines w:val="0"/>
        <w:pageBreakBefore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二、整合融通：把握“核心”，打通学科与生活的边界</w:t>
      </w:r>
    </w:p>
    <w:p w14:paraId="5D1926CA">
      <w:pPr>
        <w:keepNext w:val="0"/>
        <w:keepLines w:val="0"/>
        <w:pageBreakBefore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融”，合、适、永长。“通”则是由此至彼，中无阻隔。融通就是通过实践把与学习内容相关的知识点有机结合起来，使学生得到系统透彻的理解和运用，达到“举一而反三，闻一而知十”的目标。可见，在作业设计时，具备“融通”思维何其重要。在本单元《月光曲》第二课时，笔者设计了这样一份作业：</w:t>
      </w:r>
    </w:p>
    <w:p w14:paraId="28399EC0">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leftChars="0" w:firstLine="480" w:firstLineChars="200"/>
        <w:jc w:val="left"/>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1.完整欣赏贝多芬的《月光曲》,同时展开联想，把自己看到的景象可以像课文一样描述出来，也可以绘制简笔画。</w:t>
      </w:r>
    </w:p>
    <w:p w14:paraId="7944481E">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leftChars="0" w:firstLine="480" w:firstLineChars="200"/>
        <w:jc w:val="left"/>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2.读一读《贝多芬传》，欣赏其他作品。</w:t>
      </w:r>
    </w:p>
    <w:p w14:paraId="77837C22">
      <w:pPr>
        <w:keepNext w:val="0"/>
        <w:keepLines w:val="0"/>
        <w:pageBreakBefore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color w:val="000000"/>
          <w:sz w:val="24"/>
          <w:szCs w:val="24"/>
          <w:lang w:val="en-US" w:eastAsia="zh-CN"/>
        </w:rPr>
        <w:t>3.结合《梁祝》和《二泉映月》的资料包，请大家读一读故事，听一听音乐，同时展开</w:t>
      </w:r>
      <w:r>
        <w:rPr>
          <w:rFonts w:hint="eastAsia" w:ascii="宋体" w:hAnsi="宋体" w:eastAsia="宋体" w:cs="宋体"/>
          <w:b w:val="0"/>
          <w:bCs w:val="0"/>
          <w:sz w:val="24"/>
          <w:szCs w:val="24"/>
          <w:lang w:val="en-US" w:eastAsia="zh-CN"/>
        </w:rPr>
        <w:t>联想，感受中国民族音乐的艺术之美。</w:t>
      </w:r>
    </w:p>
    <w:p w14:paraId="4F397D60">
      <w:pPr>
        <w:keepNext w:val="0"/>
        <w:keepLines w:val="0"/>
        <w:pageBreakBefore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在这一份作业的设计中，就聚集体现了“融通思维”，主要表现在以下两点：</w:t>
      </w:r>
    </w:p>
    <w:p w14:paraId="36B55D29">
      <w:pPr>
        <w:keepNext w:val="0"/>
        <w:keepLines w:val="0"/>
        <w:pageBreakBefore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kern w:val="2"/>
          <w:sz w:val="24"/>
          <w:szCs w:val="24"/>
          <w:lang w:val="en-US" w:eastAsia="zh-CN" w:bidi="ar-SA"/>
        </w:rPr>
        <w:t>1.</w:t>
      </w:r>
      <w:r>
        <w:rPr>
          <w:rFonts w:hint="eastAsia" w:ascii="宋体" w:hAnsi="宋体" w:eastAsia="宋体" w:cs="宋体"/>
          <w:b/>
          <w:bCs/>
          <w:sz w:val="24"/>
          <w:szCs w:val="24"/>
          <w:lang w:val="en-US" w:eastAsia="zh-CN"/>
        </w:rPr>
        <w:t>实现了单元语文要素之间的融合</w:t>
      </w:r>
    </w:p>
    <w:p w14:paraId="24D12380">
      <w:pPr>
        <w:keepNext w:val="0"/>
        <w:keepLines w:val="0"/>
        <w:pageBreakBefore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
          <w:bCs/>
          <w:kern w:val="2"/>
          <w:sz w:val="24"/>
          <w:szCs w:val="24"/>
          <w:lang w:val="en-US" w:eastAsia="zh-CN" w:bidi="ar-SA"/>
        </w:rPr>
      </w:pPr>
      <w:r>
        <w:rPr>
          <w:rFonts w:hint="eastAsia" w:ascii="宋体" w:hAnsi="宋体" w:eastAsia="宋体" w:cs="宋体"/>
          <w:b w:val="0"/>
          <w:bCs w:val="0"/>
          <w:sz w:val="24"/>
          <w:szCs w:val="24"/>
          <w:lang w:val="en-US" w:eastAsia="zh-CN"/>
        </w:rPr>
        <w:t>作业1是围绕学生的阅读与表达设计的，需要学生在不同环境中欣赏乐曲时展开联想，用自己的语言来表达乐曲的旋律变化，有效地实现了阅读与表达的融合；作业2设计则立足于音乐鉴赏能力的提升之上。在课内阅读交流中，同学们发现皮鞋匠之所以能听懂贝多芬的《月光曲》，是因为他亲身经历贝多芬的创作过程，感受到了贝多芬对穷人的同情与帮助的人物形象。把阅读贝多芬的生平和欣赏贝多芬的音乐联系起来，对学生走进贝多芬的音乐世界是很有帮助的，这一作业的设计充分实现了课内向课外的延展；课后作业3是依据单元语文要素进行设计，学生通过阅读《二泉映月》散文中的文字“起初，琴声委婉连绵，有如山泉从幽谷中蜿蜒而来，缓缓流淌……”想象画面，体会音乐的艺术之美。这一个作业的设计既体现了阅读与想象之间的融合，更实现了学习感悟文字</w:t>
      </w:r>
      <w:r>
        <w:rPr>
          <w:rFonts w:hint="eastAsia" w:ascii="宋体" w:hAnsi="宋体" w:eastAsia="宋体" w:cs="宋体"/>
          <w:b w:val="0"/>
          <w:bCs w:val="0"/>
          <w:kern w:val="2"/>
          <w:sz w:val="24"/>
          <w:szCs w:val="24"/>
          <w:lang w:val="en-US" w:eastAsia="zh-CN" w:bidi="ar-SA"/>
        </w:rPr>
        <w:t>知识与提升鉴赏能力之间的融合。</w:t>
      </w:r>
    </w:p>
    <w:p w14:paraId="2532AFEC">
      <w:pPr>
        <w:keepNext w:val="0"/>
        <w:keepLines w:val="0"/>
        <w:pageBreakBefore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2.实现了学科与学科之间的融通</w:t>
      </w:r>
    </w:p>
    <w:p w14:paraId="65C9935B">
      <w:pPr>
        <w:keepNext w:val="0"/>
        <w:keepLines w:val="0"/>
        <w:pageBreakBefore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SA"/>
        </w:rPr>
        <w:t>这一份作业，把音乐知识有</w:t>
      </w:r>
      <w:r>
        <w:rPr>
          <w:rFonts w:hint="eastAsia" w:ascii="宋体" w:hAnsi="宋体" w:eastAsia="宋体" w:cs="宋体"/>
          <w:b w:val="0"/>
          <w:bCs w:val="0"/>
          <w:sz w:val="24"/>
          <w:szCs w:val="24"/>
          <w:lang w:val="en-US" w:eastAsia="zh-CN"/>
        </w:rPr>
        <w:t>机渗入语文学习过程，实现了语文与音乐两个学科知识上面的相互勾连；把阅读表达和音乐鉴赏合为一体，共同提升语言文字赏析和音乐旋律品鉴能力，实现了能力的相辅相成；鼓励学生用音乐欣赏交流、语言描绘、简笔画表达等多种艺术形式来表现自己所得。就整体单元而言，人物卡、朋友卡、戏曲卡片、讲故事、民族音乐介绍等作业形式，同样融音、美、书法、综合等学科为一体，很好地激发了学</w:t>
      </w:r>
      <w:r>
        <w:rPr>
          <w:rFonts w:hint="eastAsia" w:ascii="宋体" w:hAnsi="宋体" w:eastAsia="宋体" w:cs="宋体"/>
          <w:b w:val="0"/>
          <w:bCs w:val="0"/>
          <w:kern w:val="2"/>
          <w:sz w:val="24"/>
          <w:szCs w:val="24"/>
          <w:lang w:val="en-US" w:eastAsia="zh-CN" w:bidi="ar-SA"/>
        </w:rPr>
        <w:t>生的兴趣，培育了学生的各学科素养，培养了审美意识，提升了审美鉴赏能力。</w:t>
      </w:r>
    </w:p>
    <w:p w14:paraId="477E7865">
      <w:pPr>
        <w:keepNext w:val="0"/>
        <w:keepLines w:val="0"/>
        <w:pageBreakBefore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kern w:val="2"/>
          <w:sz w:val="24"/>
          <w:szCs w:val="24"/>
          <w:lang w:val="en-US" w:eastAsia="zh-CN" w:bidi="ar-SA"/>
        </w:rPr>
      </w:pPr>
      <w:r>
        <w:rPr>
          <w:rFonts w:hint="eastAsia" w:ascii="宋体" w:hAnsi="宋体" w:eastAsia="宋体" w:cs="宋体"/>
          <w:b/>
          <w:bCs/>
          <w:kern w:val="2"/>
          <w:sz w:val="24"/>
          <w:szCs w:val="24"/>
          <w:lang w:val="en-US" w:eastAsia="zh-CN" w:bidi="ar-SA"/>
        </w:rPr>
        <w:t>三、动态评价：指向素养，放大学科作业的育人价值</w:t>
      </w:r>
    </w:p>
    <w:p w14:paraId="75C0B6E4">
      <w:pPr>
        <w:keepNext w:val="0"/>
        <w:keepLines w:val="0"/>
        <w:pageBreakBefore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kern w:val="2"/>
          <w:sz w:val="24"/>
          <w:szCs w:val="24"/>
          <w:lang w:val="en-US" w:eastAsia="zh-CN" w:bidi="ar-SA"/>
        </w:rPr>
        <w:t>作业评价只有充分体现主体性、</w:t>
      </w:r>
      <w:r>
        <w:rPr>
          <w:rFonts w:hint="eastAsia" w:ascii="宋体" w:hAnsi="宋体" w:eastAsia="宋体" w:cs="宋体"/>
          <w:b w:val="0"/>
          <w:bCs w:val="0"/>
          <w:sz w:val="24"/>
          <w:szCs w:val="24"/>
          <w:lang w:val="en-US" w:eastAsia="zh-CN"/>
        </w:rPr>
        <w:t>情感性以及激励性，才能彰显作业设计的价值。本单元的作业设计，我们利用动态评价，指向素养，放大学科作业的育人价值。</w:t>
      </w:r>
    </w:p>
    <w:p w14:paraId="536CFBD1">
      <w:pPr>
        <w:keepNext w:val="0"/>
        <w:keepLines w:val="0"/>
        <w:pageBreakBefore w:val="0"/>
        <w:numPr>
          <w:ilvl w:val="0"/>
          <w:numId w:val="0"/>
        </w:numPr>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kern w:val="2"/>
          <w:sz w:val="24"/>
          <w:szCs w:val="24"/>
          <w:lang w:val="en-US" w:eastAsia="zh-CN" w:bidi="ar-SA"/>
        </w:rPr>
        <w:t>1.</w:t>
      </w:r>
      <w:r>
        <w:rPr>
          <w:rFonts w:hint="eastAsia" w:ascii="宋体" w:hAnsi="宋体" w:eastAsia="宋体" w:cs="宋体"/>
          <w:b/>
          <w:bCs/>
          <w:sz w:val="24"/>
          <w:szCs w:val="24"/>
          <w:lang w:val="en-US" w:eastAsia="zh-CN"/>
        </w:rPr>
        <w:t>搭建平台“秀一秀”</w:t>
      </w:r>
    </w:p>
    <w:p w14:paraId="61682F8C">
      <w:pPr>
        <w:keepNext w:val="0"/>
        <w:keepLines w:val="0"/>
        <w:pageBreakBefore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针对本单元作业的特点，我们搭建多种平台，让学生多角度、多形式地进行作业展示。如在进行音乐鉴赏分享时，为了提高效益，先进行学习小组线上微分享，选出组内优秀作品，然后进行班级专题分享，邀请了音乐教师担任评委，给予学生科学专业的品鉴，以提升他们音乐欣赏能力。</w:t>
      </w:r>
    </w:p>
    <w:p w14:paraId="3FBA3689">
      <w:pPr>
        <w:keepNext w:val="0"/>
        <w:keepLines w:val="0"/>
        <w:pageBreakBefore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我们依托班级建设环境阵地进行展示，如结合学校主题节、重要活动日等契机进行主题墙布置，展示学生制作的各种视觉作业，如人物卡、朋友卡等。又如，利用夕会课、班队课、综合课、QQ空间等契机，让学生进行“戏曲知识”两分钟专题演讲，给每一个孩子展示自己的机会，让学习生活变得多姿多彩，更有方向，从而使积淀更丰实，表达更灵动，状态更自信。</w:t>
      </w:r>
    </w:p>
    <w:p w14:paraId="1DA86168">
      <w:pPr>
        <w:keepNext w:val="0"/>
        <w:keepLines w:val="0"/>
        <w:pageBreakBefore w:val="0"/>
        <w:numPr>
          <w:ilvl w:val="0"/>
          <w:numId w:val="0"/>
        </w:numPr>
        <w:kinsoku/>
        <w:wordWrap/>
        <w:overflowPunct/>
        <w:topLinePunct w:val="0"/>
        <w:autoSpaceDE/>
        <w:autoSpaceDN/>
        <w:bidi w:val="0"/>
        <w:adjustRightInd/>
        <w:snapToGrid/>
        <w:spacing w:line="420" w:lineRule="exact"/>
        <w:ind w:left="0" w:leftChars="0" w:firstLine="482"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kern w:val="2"/>
          <w:sz w:val="24"/>
          <w:szCs w:val="24"/>
          <w:lang w:val="en-US" w:eastAsia="zh-CN" w:bidi="ar-SA"/>
        </w:rPr>
        <w:t>2.</w:t>
      </w:r>
      <w:r>
        <w:rPr>
          <w:rFonts w:hint="eastAsia" w:ascii="宋体" w:hAnsi="宋体" w:eastAsia="宋体" w:cs="宋体"/>
          <w:b/>
          <w:bCs/>
          <w:sz w:val="24"/>
          <w:szCs w:val="24"/>
          <w:lang w:val="en-US" w:eastAsia="zh-CN"/>
        </w:rPr>
        <w:t>不同层级“评一评”</w:t>
      </w:r>
    </w:p>
    <w:p w14:paraId="271D9EDF">
      <w:pPr>
        <w:keepNext w:val="0"/>
        <w:keepLines w:val="0"/>
        <w:pageBreakBefore w:val="0"/>
        <w:numPr>
          <w:ilvl w:val="0"/>
          <w:numId w:val="0"/>
        </w:numPr>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在各种展示的基础上，采用学生自评、生生互评、专职教师评、教师评以及家长评，对学生的单项表现进行优秀、良好、合格、不合格的层级评价，评出基础积累星、语言表达能手、知识整合小达人、音乐鉴赏明星、美工高手、书法之星等，学生在多元评价中，既看到优点，更发现不足；不仅激发学习兴趣，给予学习动力，更提升了学生对艺术的鉴赏能力，可谓一举多得，获得真成长。</w:t>
      </w:r>
    </w:p>
    <w:p w14:paraId="0EDD5602">
      <w:pPr>
        <w:keepNext w:val="0"/>
        <w:keepLines w:val="0"/>
        <w:pageBreakBefore w:val="0"/>
        <w:numPr>
          <w:ilvl w:val="0"/>
          <w:numId w:val="0"/>
        </w:numPr>
        <w:kinsoku/>
        <w:wordWrap/>
        <w:overflowPunct/>
        <w:topLinePunct w:val="0"/>
        <w:autoSpaceDE/>
        <w:autoSpaceDN/>
        <w:bidi w:val="0"/>
        <w:adjustRightInd/>
        <w:snapToGrid/>
        <w:spacing w:line="420" w:lineRule="exact"/>
        <w:ind w:left="0" w:leftChars="0" w:firstLine="482"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bCs/>
          <w:kern w:val="2"/>
          <w:sz w:val="24"/>
          <w:szCs w:val="24"/>
          <w:lang w:val="en-US" w:eastAsia="zh-CN" w:bidi="ar-SA"/>
        </w:rPr>
        <w:t>3.</w:t>
      </w:r>
      <w:r>
        <w:rPr>
          <w:rFonts w:hint="eastAsia" w:ascii="宋体" w:hAnsi="宋体" w:eastAsia="宋体" w:cs="宋体"/>
          <w:b/>
          <w:bCs/>
          <w:sz w:val="24"/>
          <w:szCs w:val="24"/>
          <w:lang w:val="en-US" w:eastAsia="zh-CN"/>
        </w:rPr>
        <w:t>回归整体“合一合”</w:t>
      </w:r>
    </w:p>
    <w:p w14:paraId="75B90658">
      <w:pPr>
        <w:keepNext w:val="0"/>
        <w:keepLines w:val="0"/>
        <w:pageBreakBefore w:val="0"/>
        <w:numPr>
          <w:ilvl w:val="0"/>
          <w:numId w:val="0"/>
        </w:numPr>
        <w:kinsoku/>
        <w:wordWrap/>
        <w:overflowPunct/>
        <w:topLinePunct w:val="0"/>
        <w:autoSpaceDE/>
        <w:autoSpaceDN/>
        <w:bidi w:val="0"/>
        <w:adjustRightInd/>
        <w:snapToGrid/>
        <w:spacing w:line="420" w:lineRule="exact"/>
        <w:ind w:left="0" w:leftChars="0"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单元教学之后，在单项作业评价的基础上还需要对学生进行综合性评价——整合单项评价的情况，再次回归整体，对每一个学生的单元学习情况进行整体的了解和全面评价，完成单元综合评价，并组织学生进行单元作业成果收集，形成具有自我特色的单元整体成长册。</w:t>
      </w:r>
    </w:p>
    <w:p w14:paraId="746F8B22">
      <w:pPr>
        <w:keepNext w:val="0"/>
        <w:keepLines w:val="0"/>
        <w:pageBreakBefore w:val="0"/>
        <w:numPr>
          <w:ilvl w:val="0"/>
          <w:numId w:val="0"/>
        </w:numPr>
        <w:kinsoku/>
        <w:wordWrap/>
        <w:overflowPunct/>
        <w:topLinePunct w:val="0"/>
        <w:autoSpaceDE/>
        <w:autoSpaceDN/>
        <w:bidi w:val="0"/>
        <w:adjustRightInd/>
        <w:snapToGrid/>
        <w:spacing w:line="420" w:lineRule="exact"/>
        <w:ind w:left="0" w:leftChars="0" w:firstLine="480" w:firstLineChars="200"/>
        <w:jc w:val="left"/>
        <w:textAlignment w:val="auto"/>
        <w:rPr>
          <w:rFonts w:hint="eastAsia" w:ascii="宋体" w:hAnsi="宋体" w:eastAsia="宋体" w:cs="宋体"/>
          <w:b/>
          <w:bCs/>
          <w:sz w:val="24"/>
          <w:szCs w:val="24"/>
          <w:lang w:val="en-US" w:eastAsia="zh-CN"/>
        </w:rPr>
      </w:pPr>
      <w:r>
        <w:rPr>
          <w:rFonts w:hint="eastAsia" w:ascii="宋体" w:hAnsi="宋体" w:eastAsia="宋体" w:cs="宋体"/>
          <w:b w:val="0"/>
          <w:bCs w:val="0"/>
          <w:sz w:val="24"/>
          <w:szCs w:val="24"/>
          <w:lang w:val="en-US" w:eastAsia="zh-CN"/>
        </w:rPr>
        <w:t>站在单元整体的视角设计语文作业，当我们有以“人”为本的坚守，有整合融通的思维，有动态评价的指向，才能让作业成为学生掌握知识的有效基石，成为其操练与习得学习方法的有效抓手，更成为其兴趣的激发与升华的有效途径。</w:t>
      </w:r>
    </w:p>
    <w:p w14:paraId="4C7686A7">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1166FC0A">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376B9C0A">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61C8056B">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3607A14E">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68D94EEE">
      <w:pPr>
        <w:keepNext w:val="0"/>
        <w:keepLines w:val="0"/>
        <w:pageBreakBefore w:val="0"/>
        <w:kinsoku/>
        <w:wordWrap/>
        <w:overflowPunct/>
        <w:topLinePunct w:val="0"/>
        <w:autoSpaceDE/>
        <w:autoSpaceDN/>
        <w:bidi w:val="0"/>
        <w:adjustRightInd/>
        <w:spacing w:line="420" w:lineRule="exact"/>
        <w:textAlignment w:val="auto"/>
        <w:rPr>
          <w:rFonts w:hint="eastAsia" w:ascii="宋体" w:hAnsi="宋体" w:eastAsia="宋体" w:cs="宋体"/>
          <w:spacing w:val="0"/>
          <w:sz w:val="24"/>
          <w:szCs w:val="24"/>
          <w:lang w:val="en-US" w:eastAsia="zh-CN"/>
        </w:rPr>
      </w:pPr>
    </w:p>
    <w:p w14:paraId="65F8DD84">
      <w:pPr>
        <w:rPr>
          <w:rFonts w:hint="eastAsia" w:ascii="黑体" w:hAnsi="黑体" w:eastAsia="黑体" w:cs="黑体"/>
          <w:b/>
          <w:bCs/>
          <w:sz w:val="32"/>
          <w:szCs w:val="32"/>
        </w:rPr>
      </w:pPr>
      <w:r>
        <w:rPr>
          <w:rFonts w:hint="eastAsia" w:ascii="黑体" w:hAnsi="黑体" w:eastAsia="黑体" w:cs="黑体"/>
          <w:b/>
          <w:bCs/>
          <w:sz w:val="32"/>
          <w:szCs w:val="32"/>
        </w:rPr>
        <w:br w:type="page"/>
      </w:r>
    </w:p>
    <w:p w14:paraId="709FCEF0">
      <w:pPr>
        <w:keepNext w:val="0"/>
        <w:keepLines w:val="0"/>
        <w:pageBreakBefore w:val="0"/>
        <w:kinsoku/>
        <w:wordWrap/>
        <w:overflowPunct/>
        <w:topLinePunct w:val="0"/>
        <w:autoSpaceDE/>
        <w:autoSpaceDN/>
        <w:bidi w:val="0"/>
        <w:spacing w:line="420" w:lineRule="exact"/>
        <w:jc w:val="center"/>
        <w:textAlignment w:val="baseline"/>
        <w:rPr>
          <w:rFonts w:hint="eastAsia" w:ascii="黑体" w:hAnsi="黑体" w:eastAsia="黑体" w:cs="黑体"/>
          <w:b/>
          <w:bCs/>
          <w:sz w:val="32"/>
          <w:szCs w:val="32"/>
        </w:rPr>
      </w:pPr>
      <w:r>
        <w:rPr>
          <w:rFonts w:hint="eastAsia" w:ascii="黑体" w:hAnsi="黑体" w:eastAsia="黑体" w:cs="黑体"/>
          <w:b/>
          <w:bCs/>
          <w:sz w:val="32"/>
          <w:szCs w:val="32"/>
        </w:rPr>
        <w:t>“学习环境”变革：数学作业设计与有效实施的策略探索</w:t>
      </w:r>
    </w:p>
    <w:p w14:paraId="4EA573A1">
      <w:pPr>
        <w:keepNext w:val="0"/>
        <w:keepLines w:val="0"/>
        <w:pageBreakBefore w:val="0"/>
        <w:kinsoku/>
        <w:wordWrap/>
        <w:overflowPunct/>
        <w:topLinePunct w:val="0"/>
        <w:autoSpaceDE/>
        <w:autoSpaceDN/>
        <w:bidi w:val="0"/>
        <w:spacing w:line="420" w:lineRule="exact"/>
        <w:jc w:val="center"/>
        <w:textAlignment w:val="baseline"/>
        <w:rPr>
          <w:rFonts w:hint="eastAsia" w:ascii="楷体" w:hAnsi="楷体" w:eastAsia="楷体" w:cs="楷体"/>
          <w:b/>
          <w:bCs/>
          <w:sz w:val="24"/>
          <w:szCs w:val="24"/>
        </w:rPr>
      </w:pPr>
      <w:r>
        <w:rPr>
          <w:rFonts w:hint="eastAsia" w:ascii="楷体" w:hAnsi="楷体" w:eastAsia="楷体" w:cs="楷体"/>
          <w:b/>
          <w:bCs/>
          <w:sz w:val="28"/>
          <w:szCs w:val="28"/>
        </w:rPr>
        <w:t>常州市新北区薛家实验小学 陶榆萍</w:t>
      </w:r>
    </w:p>
    <w:p w14:paraId="7669D3E4">
      <w:pPr>
        <w:keepNext w:val="0"/>
        <w:keepLines w:val="0"/>
        <w:pageBreakBefore w:val="0"/>
        <w:widowControl w:val="0"/>
        <w:kinsoku/>
        <w:wordWrap/>
        <w:overflowPunct/>
        <w:topLinePunct w:val="0"/>
        <w:autoSpaceDE/>
        <w:autoSpaceDN/>
        <w:bidi w:val="0"/>
        <w:adjustRightInd/>
        <w:snapToGrid/>
        <w:spacing w:after="0" w:line="420" w:lineRule="exact"/>
        <w:ind w:firstLine="420"/>
        <w:textAlignment w:val="baseline"/>
        <w:rPr>
          <w:rFonts w:hint="eastAsia" w:ascii="宋体" w:hAnsi="宋体" w:eastAsia="宋体" w:cs="宋体"/>
          <w:sz w:val="24"/>
          <w:szCs w:val="24"/>
        </w:rPr>
      </w:pPr>
      <w:r>
        <w:rPr>
          <w:rFonts w:hint="eastAsia" w:ascii="宋体" w:hAnsi="宋体" w:eastAsia="宋体" w:cs="宋体"/>
          <w:sz w:val="24"/>
          <w:szCs w:val="24"/>
        </w:rPr>
        <w:t>“双减”时代的到来，是教育界的一次巨大变革，“减”是为了更好地“增”，增效提质刻不容缓，这就促使教育工作者们思考这样一个原点问题：学习是如何发生的？约翰.布兰斯福特在《人是如何学习的》一书中这样写道：学习的发生离不开学习环境。这就让我们走向对下一个问题的思考：怎样的学习环境能促使学生有真实的学习发生？基于对以上问题的思考，结合“双减”背景下对作业减量增质的要求，尝试基于以下四大学习环境下变革数学作业的设计与实施：</w:t>
      </w:r>
    </w:p>
    <w:p w14:paraId="45CAAA1E">
      <w:pPr>
        <w:pStyle w:val="14"/>
        <w:keepNext w:val="0"/>
        <w:keepLines w:val="0"/>
        <w:pageBreakBefore w:val="0"/>
        <w:widowControl w:val="0"/>
        <w:kinsoku/>
        <w:wordWrap/>
        <w:overflowPunct/>
        <w:topLinePunct w:val="0"/>
        <w:autoSpaceDE/>
        <w:autoSpaceDN/>
        <w:bidi w:val="0"/>
        <w:adjustRightInd/>
        <w:snapToGrid/>
        <w:spacing w:after="0" w:line="420" w:lineRule="exact"/>
        <w:ind w:firstLine="562"/>
        <w:textAlignment w:val="baseline"/>
        <w:rPr>
          <w:rFonts w:hint="eastAsia" w:ascii="宋体" w:hAnsi="宋体" w:eastAsia="宋体" w:cs="宋体"/>
          <w:b/>
          <w:color w:val="000000" w:themeColor="text1"/>
          <w:sz w:val="24"/>
          <w:szCs w:val="24"/>
          <w14:textFill>
            <w14:solidFill>
              <w14:schemeClr w14:val="tx1"/>
            </w14:solidFill>
          </w14:textFill>
        </w:rPr>
      </w:pPr>
      <w:r>
        <w:rPr>
          <w:rFonts w:hint="eastAsia" w:ascii="宋体" w:hAnsi="宋体" w:eastAsia="宋体" w:cs="宋体"/>
          <w:b/>
          <w:color w:val="000000" w:themeColor="text1"/>
          <w:sz w:val="24"/>
          <w:szCs w:val="24"/>
          <w14:textFill>
            <w14:solidFill>
              <w14:schemeClr w14:val="tx1"/>
            </w14:solidFill>
          </w14:textFill>
        </w:rPr>
        <w:t>一、学习者中心：导学单设计精准了解学生的“前知识”</w:t>
      </w:r>
    </w:p>
    <w:p w14:paraId="20DDA94F">
      <w:pPr>
        <w:keepNext w:val="0"/>
        <w:keepLines w:val="0"/>
        <w:pageBreakBefore w:val="0"/>
        <w:widowControl w:val="0"/>
        <w:kinsoku/>
        <w:wordWrap/>
        <w:overflowPunct/>
        <w:topLinePunct w:val="0"/>
        <w:autoSpaceDE/>
        <w:autoSpaceDN/>
        <w:bidi w:val="0"/>
        <w:adjustRightInd/>
        <w:snapToGrid/>
        <w:spacing w:after="0" w:line="420" w:lineRule="exact"/>
        <w:textAlignment w:val="baseline"/>
        <w:rPr>
          <w:rFonts w:hint="eastAsia" w:ascii="宋体" w:hAnsi="宋体" w:eastAsia="宋体" w:cs="宋体"/>
          <w:sz w:val="24"/>
          <w:szCs w:val="24"/>
        </w:rPr>
      </w:pPr>
      <w:r>
        <w:rPr>
          <w:rFonts w:hint="eastAsia" w:ascii="宋体" w:hAnsi="宋体" w:eastAsia="宋体" w:cs="宋体"/>
          <w:sz w:val="24"/>
          <w:szCs w:val="24"/>
        </w:rPr>
        <w:t xml:space="preserve">   以学习者为中心打造学习环境才能促使学习者的学习真正发生，而以学习者为中心的学习环境就必须保证“学习者一定会将他们的知识、技能、态度、信仰带到其中，这些学习者带来的东西在这里都必须得到足够的注意。”这就需要重视每个学生的前知识，要了解每个孩子学习的起点、困惑。学生进入课堂前是有差异的，有些可以通过观察得知，要更为精准地了解每个学生的差异，光靠观察也是不够的，设计导学作业了解学情则是一个很好的办法。例如：教学苏教版六年级上册《认识长方体和正方体》前设计这样的导学作业来了解学情：</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59"/>
      </w:tblGrid>
      <w:tr w14:paraId="06101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59" w:type="dxa"/>
          </w:tcPr>
          <w:p w14:paraId="752BF88E">
            <w:pPr>
              <w:keepNext w:val="0"/>
              <w:keepLines w:val="0"/>
              <w:pageBreakBefore w:val="0"/>
              <w:widowControl w:val="0"/>
              <w:kinsoku/>
              <w:wordWrap/>
              <w:overflowPunct/>
              <w:topLinePunct w:val="0"/>
              <w:autoSpaceDE/>
              <w:autoSpaceDN/>
              <w:bidi w:val="0"/>
              <w:adjustRightInd/>
              <w:snapToGrid/>
              <w:spacing w:line="420" w:lineRule="exact"/>
              <w:jc w:val="center"/>
              <w:rPr>
                <w:rFonts w:hint="eastAsia" w:ascii="宋体" w:hAnsi="宋体" w:eastAsia="宋体" w:cs="宋体"/>
                <w:b/>
                <w:sz w:val="24"/>
                <w:szCs w:val="24"/>
              </w:rPr>
            </w:pPr>
            <w:r>
              <w:rPr>
                <w:rFonts w:hint="eastAsia" w:ascii="宋体" w:hAnsi="宋体" w:eastAsia="宋体" w:cs="宋体"/>
                <w:b/>
                <w:sz w:val="24"/>
                <w:szCs w:val="24"/>
              </w:rPr>
              <w:t>第一单元《长方体和正方体》第1课时</w:t>
            </w:r>
          </w:p>
          <w:p w14:paraId="0BD487AB">
            <w:pPr>
              <w:keepNext w:val="0"/>
              <w:keepLines w:val="0"/>
              <w:pageBreakBefore w:val="0"/>
              <w:widowControl w:val="0"/>
              <w:kinsoku/>
              <w:wordWrap/>
              <w:overflowPunct/>
              <w:topLinePunct w:val="0"/>
              <w:autoSpaceDE/>
              <w:autoSpaceDN/>
              <w:bidi w:val="0"/>
              <w:adjustRightInd/>
              <w:snapToGrid/>
              <w:spacing w:after="0" w:line="420" w:lineRule="exact"/>
              <w:rPr>
                <w:rFonts w:hint="eastAsia" w:ascii="宋体" w:hAnsi="宋体" w:eastAsia="宋体" w:cs="宋体"/>
                <w:sz w:val="24"/>
                <w:szCs w:val="24"/>
              </w:rPr>
            </w:pPr>
            <w:r>
              <w:rPr>
                <w:rFonts w:hint="eastAsia" w:ascii="宋体" w:hAnsi="宋体" w:eastAsia="宋体" w:cs="宋体"/>
                <w:b/>
                <w:sz w:val="24"/>
                <w:szCs w:val="24"/>
              </w:rPr>
              <w:t>1．找一找：</w:t>
            </w:r>
            <w:r>
              <w:rPr>
                <w:rFonts w:hint="eastAsia" w:ascii="宋体" w:hAnsi="宋体" w:eastAsia="宋体" w:cs="宋体"/>
                <w:sz w:val="24"/>
                <w:szCs w:val="24"/>
              </w:rPr>
              <w:t>生活中哪儿有长方体和正方体？</w:t>
            </w:r>
          </w:p>
          <w:p w14:paraId="1B05E2A5">
            <w:pPr>
              <w:keepNext w:val="0"/>
              <w:keepLines w:val="0"/>
              <w:pageBreakBefore w:val="0"/>
              <w:widowControl w:val="0"/>
              <w:kinsoku/>
              <w:wordWrap/>
              <w:overflowPunct/>
              <w:topLinePunct w:val="0"/>
              <w:autoSpaceDE/>
              <w:autoSpaceDN/>
              <w:bidi w:val="0"/>
              <w:adjustRightInd/>
              <w:snapToGrid/>
              <w:spacing w:after="0" w:line="420" w:lineRule="exact"/>
              <w:rPr>
                <w:rFonts w:hint="eastAsia" w:ascii="宋体" w:hAnsi="宋体" w:eastAsia="宋体" w:cs="宋体"/>
                <w:sz w:val="24"/>
                <w:szCs w:val="24"/>
              </w:rPr>
            </w:pPr>
            <w:r>
              <w:rPr>
                <w:rFonts w:hint="eastAsia" w:ascii="宋体" w:hAnsi="宋体" w:eastAsia="宋体" w:cs="宋体"/>
                <w:b/>
                <w:sz w:val="24"/>
                <w:szCs w:val="24"/>
              </w:rPr>
              <w:t>2．做一做：</w:t>
            </w:r>
            <w:r>
              <w:rPr>
                <w:rFonts w:hint="eastAsia" w:ascii="宋体" w:hAnsi="宋体" w:eastAsia="宋体" w:cs="宋体"/>
                <w:sz w:val="24"/>
                <w:szCs w:val="24"/>
              </w:rPr>
              <w:t>用牙签和橡皮泥（用于固定）制作一个长方体和一个正方体。</w:t>
            </w:r>
          </w:p>
          <w:p w14:paraId="57D42FE7">
            <w:pPr>
              <w:keepNext w:val="0"/>
              <w:keepLines w:val="0"/>
              <w:pageBreakBefore w:val="0"/>
              <w:widowControl w:val="0"/>
              <w:kinsoku/>
              <w:wordWrap/>
              <w:overflowPunct/>
              <w:topLinePunct w:val="0"/>
              <w:autoSpaceDE/>
              <w:autoSpaceDN/>
              <w:bidi w:val="0"/>
              <w:adjustRightInd/>
              <w:snapToGrid/>
              <w:spacing w:after="0" w:line="420" w:lineRule="exact"/>
              <w:rPr>
                <w:rFonts w:hint="eastAsia" w:ascii="宋体" w:hAnsi="宋体" w:eastAsia="宋体" w:cs="宋体"/>
                <w:b/>
                <w:sz w:val="24"/>
                <w:szCs w:val="24"/>
              </w:rPr>
            </w:pPr>
            <w:r>
              <w:rPr>
                <w:rFonts w:hint="eastAsia" w:ascii="宋体" w:hAnsi="宋体" w:eastAsia="宋体" w:cs="宋体"/>
                <w:b/>
                <w:sz w:val="24"/>
                <w:szCs w:val="24"/>
              </w:rPr>
              <w:t>3．探一探：</w:t>
            </w:r>
            <w:r>
              <w:rPr>
                <w:rFonts w:hint="eastAsia" w:ascii="宋体" w:hAnsi="宋体" w:eastAsia="宋体" w:cs="宋体"/>
                <w:sz w:val="24"/>
                <w:szCs w:val="24"/>
              </w:rPr>
              <w:t>自学课本第1-2页，观察实物模型，回顾制作长方体和正方体的经验，你能发现哪些长方体和正方体的特征？从面、棱、顶点三个方面进行梳理，并用清晰的方式记录下来，准备交流。</w:t>
            </w:r>
          </w:p>
          <w:p w14:paraId="6D70B30F">
            <w:pPr>
              <w:keepNext w:val="0"/>
              <w:keepLines w:val="0"/>
              <w:pageBreakBefore w:val="0"/>
              <w:widowControl w:val="0"/>
              <w:kinsoku/>
              <w:wordWrap/>
              <w:overflowPunct/>
              <w:topLinePunct w:val="0"/>
              <w:autoSpaceDE/>
              <w:autoSpaceDN/>
              <w:bidi w:val="0"/>
              <w:adjustRightInd/>
              <w:snapToGrid/>
              <w:spacing w:after="0" w:line="420" w:lineRule="exact"/>
              <w:rPr>
                <w:rFonts w:hint="eastAsia" w:ascii="宋体" w:hAnsi="宋体" w:eastAsia="宋体" w:cs="宋体"/>
                <w:b/>
                <w:sz w:val="24"/>
                <w:szCs w:val="24"/>
              </w:rPr>
            </w:pPr>
            <w:r>
              <w:rPr>
                <w:rFonts w:hint="eastAsia" w:ascii="宋体" w:hAnsi="宋体" w:eastAsia="宋体" w:cs="宋体"/>
                <w:b/>
                <w:sz w:val="24"/>
                <w:szCs w:val="24"/>
              </w:rPr>
              <w:t>4．比一比：</w:t>
            </w:r>
            <w:r>
              <w:rPr>
                <w:rFonts w:hint="eastAsia" w:ascii="宋体" w:hAnsi="宋体" w:eastAsia="宋体" w:cs="宋体"/>
                <w:sz w:val="24"/>
                <w:szCs w:val="24"/>
              </w:rPr>
              <w:t>长方体和正方体的特征有何异同？它们之间有怎样的关系？</w:t>
            </w:r>
          </w:p>
        </w:tc>
      </w:tr>
    </w:tbl>
    <w:p w14:paraId="1C2FAE81">
      <w:pPr>
        <w:keepNext w:val="0"/>
        <w:keepLines w:val="0"/>
        <w:pageBreakBefore w:val="0"/>
        <w:widowControl w:val="0"/>
        <w:kinsoku/>
        <w:wordWrap/>
        <w:overflowPunct/>
        <w:topLinePunct w:val="0"/>
        <w:autoSpaceDE/>
        <w:autoSpaceDN/>
        <w:bidi w:val="0"/>
        <w:adjustRightInd/>
        <w:snapToGrid/>
        <w:spacing w:after="0" w:line="420" w:lineRule="exact"/>
        <w:ind w:firstLine="480" w:firstLineChars="200"/>
        <w:textAlignment w:val="baseline"/>
        <w:rPr>
          <w:rFonts w:hint="eastAsia" w:ascii="宋体" w:hAnsi="宋体" w:eastAsia="宋体" w:cs="宋体"/>
          <w:sz w:val="24"/>
          <w:szCs w:val="24"/>
        </w:rPr>
      </w:pPr>
      <w:r>
        <w:rPr>
          <w:rFonts w:hint="eastAsia" w:ascii="宋体" w:hAnsi="宋体" w:eastAsia="宋体" w:cs="宋体"/>
          <w:sz w:val="24"/>
          <w:szCs w:val="24"/>
        </w:rPr>
        <w:t>这样一份导学作业，需要学生思维与身体的共同参与，同时还能看出学生原本对长、正方体的认知水平、对这一知识的认知偏差及对活动经验的缺失等。只有教师认识清楚每个学生的认知现状，才能在接下来的课堂中有的放矢地进行针对性地教学。</w:t>
      </w:r>
    </w:p>
    <w:p w14:paraId="04D581B7">
      <w:pPr>
        <w:keepNext w:val="0"/>
        <w:keepLines w:val="0"/>
        <w:pageBreakBefore w:val="0"/>
        <w:widowControl w:val="0"/>
        <w:kinsoku/>
        <w:wordWrap/>
        <w:overflowPunct/>
        <w:topLinePunct w:val="0"/>
        <w:autoSpaceDE/>
        <w:autoSpaceDN/>
        <w:bidi w:val="0"/>
        <w:adjustRightInd/>
        <w:snapToGrid/>
        <w:spacing w:after="0" w:line="420" w:lineRule="exact"/>
        <w:ind w:firstLine="480" w:firstLineChars="200"/>
        <w:textAlignment w:val="baseline"/>
        <w:rPr>
          <w:rFonts w:hint="eastAsia" w:ascii="宋体" w:hAnsi="宋体" w:eastAsia="宋体" w:cs="宋体"/>
          <w:sz w:val="24"/>
          <w:szCs w:val="24"/>
        </w:rPr>
      </w:pPr>
      <w:r>
        <w:rPr>
          <w:rFonts w:hint="eastAsia" w:ascii="宋体" w:hAnsi="宋体" w:eastAsia="宋体" w:cs="宋体"/>
          <w:sz w:val="24"/>
          <w:szCs w:val="24"/>
        </w:rPr>
        <w:t>导学作业的形式丰富多样，但其宗旨则是更好地了解学情，引导学生走向自主式学习，不仅让老师了解学生的前学习状态，也让学生自己有机会了解自己已经知道了什么，还有什么困惑等。如果把教学看作是在学生与教学内容之间搭造的一座桥，那么以学习者为中心就会时刻注视桥的两端。当教师试图了解每个学生都知道些什么、关心什么、能做什么、想要做什么时，学生的“主人”地位自然能得到保证。</w:t>
      </w:r>
    </w:p>
    <w:p w14:paraId="7509325D">
      <w:pPr>
        <w:keepNext w:val="0"/>
        <w:keepLines w:val="0"/>
        <w:pageBreakBefore w:val="0"/>
        <w:widowControl w:val="0"/>
        <w:kinsoku/>
        <w:wordWrap/>
        <w:overflowPunct/>
        <w:topLinePunct w:val="0"/>
        <w:autoSpaceDE/>
        <w:autoSpaceDN/>
        <w:bidi w:val="0"/>
        <w:adjustRightInd/>
        <w:snapToGrid/>
        <w:spacing w:after="0" w:line="420" w:lineRule="exact"/>
        <w:ind w:firstLine="482" w:firstLineChars="200"/>
        <w:textAlignment w:val="baseline"/>
        <w:rPr>
          <w:rFonts w:hint="eastAsia" w:ascii="宋体" w:hAnsi="宋体" w:eastAsia="宋体" w:cs="宋体"/>
          <w:b/>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二、知识中心：整理类作业建构学生的知识结构性</w:t>
      </w:r>
    </w:p>
    <w:p w14:paraId="338F5D59">
      <w:pPr>
        <w:keepNext w:val="0"/>
        <w:keepLines w:val="0"/>
        <w:pageBreakBefore w:val="0"/>
        <w:widowControl w:val="0"/>
        <w:kinsoku/>
        <w:wordWrap/>
        <w:overflowPunct/>
        <w:topLinePunct w:val="0"/>
        <w:autoSpaceDE/>
        <w:autoSpaceDN/>
        <w:bidi w:val="0"/>
        <w:adjustRightInd/>
        <w:snapToGrid/>
        <w:spacing w:after="0" w:line="420" w:lineRule="exact"/>
        <w:ind w:firstLine="570"/>
        <w:textAlignment w:val="baseline"/>
        <w:rPr>
          <w:rFonts w:hint="eastAsia" w:ascii="宋体" w:hAnsi="宋体" w:eastAsia="宋体" w:cs="宋体"/>
          <w:sz w:val="24"/>
          <w:szCs w:val="24"/>
        </w:rPr>
      </w:pPr>
      <w:r>
        <w:rPr>
          <w:rFonts w:hint="eastAsia" w:ascii="宋体" w:hAnsi="宋体" w:eastAsia="宋体" w:cs="宋体"/>
          <w:sz w:val="24"/>
          <w:szCs w:val="24"/>
        </w:rPr>
        <w:t>作为学科教学，知识的学习是必不可少的。在了解学生“前知识”的基础上，需要创设一个以知识为中心的环境，认真对待不同学生的学习需求，引导他们理解并使知识得到迁移，最终使学生掌握知识，实现真正的学习。知识的建构离不开对知识结构性的认识。每个单元学习结束的时候，有必要布置整理类的作业帮助学生提升对所学知识结构性的认识。例如：苏教版六年级上册每个单元学习结束后，会布置单元知识整理作业，通过这样的作业能帮助学生将所学知识织成网，从而更好地丰富认知结构。</w:t>
      </w:r>
    </w:p>
    <w:tbl>
      <w:tblPr>
        <w:tblStyle w:val="11"/>
        <w:tblW w:w="85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6"/>
        <w:gridCol w:w="2908"/>
        <w:gridCol w:w="2647"/>
      </w:tblGrid>
      <w:tr w14:paraId="61DD1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trPr>
        <w:tc>
          <w:tcPr>
            <w:tcW w:w="3016" w:type="dxa"/>
          </w:tcPr>
          <w:p w14:paraId="3F2BD362">
            <w:pPr>
              <w:keepNext w:val="0"/>
              <w:keepLines w:val="0"/>
              <w:pageBreakBefore w:val="0"/>
              <w:widowControl w:val="0"/>
              <w:kinsoku/>
              <w:wordWrap/>
              <w:overflowPunct/>
              <w:topLinePunct w:val="0"/>
              <w:autoSpaceDE/>
              <w:autoSpaceDN/>
              <w:bidi w:val="0"/>
              <w:adjustRightInd/>
              <w:snapToGrid/>
              <w:spacing w:after="0" w:line="420" w:lineRule="exact"/>
              <w:textAlignment w:val="baseline"/>
              <w:rPr>
                <w:rFonts w:hint="eastAsia" w:ascii="宋体" w:hAnsi="宋体" w:eastAsia="宋体" w:cs="宋体"/>
                <w:sz w:val="24"/>
                <w:szCs w:val="24"/>
              </w:rPr>
            </w:pPr>
            <w:r>
              <w:rPr>
                <w:rFonts w:hint="eastAsia" w:ascii="宋体" w:hAnsi="宋体" w:eastAsia="宋体" w:cs="宋体"/>
                <w:sz w:val="24"/>
                <w:szCs w:val="24"/>
              </w:rPr>
              <w:drawing>
                <wp:anchor distT="0" distB="0" distL="114300" distR="114300" simplePos="0" relativeHeight="251721728" behindDoc="0" locked="0" layoutInCell="1" allowOverlap="1">
                  <wp:simplePos x="0" y="0"/>
                  <wp:positionH relativeFrom="column">
                    <wp:posOffset>110490</wp:posOffset>
                  </wp:positionH>
                  <wp:positionV relativeFrom="paragraph">
                    <wp:posOffset>32385</wp:posOffset>
                  </wp:positionV>
                  <wp:extent cx="1692910" cy="1075055"/>
                  <wp:effectExtent l="0" t="0" r="3175" b="0"/>
                  <wp:wrapNone/>
                  <wp:docPr id="46" name="图片 46" descr="C:\Users\hou\Documents\Tencent Files\479469026\FileRecv\MobileFile\1641713438545_edit_273879143598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hou\Documents\Tencent Files\479469026\FileRecv\MobileFile\1641713438545_edit_27387914359883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1692613" cy="1074768"/>
                          </a:xfrm>
                          <a:prstGeom prst="rect">
                            <a:avLst/>
                          </a:prstGeom>
                          <a:noFill/>
                          <a:ln>
                            <a:noFill/>
                          </a:ln>
                        </pic:spPr>
                      </pic:pic>
                    </a:graphicData>
                  </a:graphic>
                </wp:anchor>
              </w:drawing>
            </w:r>
          </w:p>
        </w:tc>
        <w:tc>
          <w:tcPr>
            <w:tcW w:w="2908" w:type="dxa"/>
          </w:tcPr>
          <w:p w14:paraId="5A1A7FDC">
            <w:pPr>
              <w:keepNext w:val="0"/>
              <w:keepLines w:val="0"/>
              <w:pageBreakBefore w:val="0"/>
              <w:widowControl w:val="0"/>
              <w:kinsoku/>
              <w:wordWrap/>
              <w:overflowPunct/>
              <w:topLinePunct w:val="0"/>
              <w:autoSpaceDE/>
              <w:autoSpaceDN/>
              <w:bidi w:val="0"/>
              <w:adjustRightInd/>
              <w:snapToGrid/>
              <w:spacing w:after="0" w:line="420" w:lineRule="exact"/>
              <w:textAlignment w:val="baseline"/>
              <w:rPr>
                <w:rFonts w:hint="eastAsia" w:ascii="宋体" w:hAnsi="宋体" w:eastAsia="宋体" w:cs="宋体"/>
                <w:sz w:val="24"/>
                <w:szCs w:val="24"/>
              </w:rPr>
            </w:pPr>
            <w:r>
              <w:rPr>
                <w:rFonts w:hint="eastAsia" w:ascii="宋体" w:hAnsi="宋体" w:eastAsia="宋体" w:cs="宋体"/>
                <w:sz w:val="24"/>
                <w:szCs w:val="24"/>
              </w:rPr>
              <w:drawing>
                <wp:anchor distT="0" distB="0" distL="114300" distR="114300" simplePos="0" relativeHeight="251722752" behindDoc="0" locked="0" layoutInCell="1" allowOverlap="1">
                  <wp:simplePos x="0" y="0"/>
                  <wp:positionH relativeFrom="column">
                    <wp:posOffset>44450</wp:posOffset>
                  </wp:positionH>
                  <wp:positionV relativeFrom="paragraph">
                    <wp:posOffset>34290</wp:posOffset>
                  </wp:positionV>
                  <wp:extent cx="1355090" cy="1017270"/>
                  <wp:effectExtent l="0" t="0" r="16510" b="11430"/>
                  <wp:wrapNone/>
                  <wp:docPr id="47" name="图片 47" descr="C:\Users\hou\Documents\Tencent Files\479469026\FileRecv\MobileFile\1641713447238_edit_273905855261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hou\Documents\Tencent Files\479469026\FileRecv\MobileFile\1641713447238_edit_27390585526184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1355090" cy="1017270"/>
                          </a:xfrm>
                          <a:prstGeom prst="rect">
                            <a:avLst/>
                          </a:prstGeom>
                          <a:noFill/>
                          <a:ln>
                            <a:noFill/>
                          </a:ln>
                        </pic:spPr>
                      </pic:pic>
                    </a:graphicData>
                  </a:graphic>
                </wp:anchor>
              </w:drawing>
            </w:r>
          </w:p>
          <w:p w14:paraId="49E6E5AA">
            <w:pPr>
              <w:keepNext w:val="0"/>
              <w:keepLines w:val="0"/>
              <w:pageBreakBefore w:val="0"/>
              <w:widowControl w:val="0"/>
              <w:kinsoku/>
              <w:wordWrap/>
              <w:overflowPunct/>
              <w:topLinePunct w:val="0"/>
              <w:autoSpaceDE/>
              <w:autoSpaceDN/>
              <w:bidi w:val="0"/>
              <w:adjustRightInd/>
              <w:snapToGrid/>
              <w:spacing w:after="0" w:line="420" w:lineRule="exact"/>
              <w:textAlignment w:val="baseline"/>
              <w:rPr>
                <w:rFonts w:hint="eastAsia" w:ascii="宋体" w:hAnsi="宋体" w:eastAsia="宋体" w:cs="宋体"/>
                <w:sz w:val="24"/>
                <w:szCs w:val="24"/>
              </w:rPr>
            </w:pPr>
          </w:p>
          <w:p w14:paraId="6D9C9723">
            <w:pPr>
              <w:keepNext w:val="0"/>
              <w:keepLines w:val="0"/>
              <w:pageBreakBefore w:val="0"/>
              <w:widowControl w:val="0"/>
              <w:kinsoku/>
              <w:wordWrap/>
              <w:overflowPunct/>
              <w:topLinePunct w:val="0"/>
              <w:autoSpaceDE/>
              <w:autoSpaceDN/>
              <w:bidi w:val="0"/>
              <w:adjustRightInd/>
              <w:snapToGrid/>
              <w:spacing w:after="0" w:line="420" w:lineRule="exact"/>
              <w:textAlignment w:val="baseline"/>
              <w:rPr>
                <w:rFonts w:hint="eastAsia" w:ascii="宋体" w:hAnsi="宋体" w:eastAsia="宋体" w:cs="宋体"/>
                <w:sz w:val="24"/>
                <w:szCs w:val="24"/>
              </w:rPr>
            </w:pPr>
          </w:p>
          <w:p w14:paraId="52EBAF2B">
            <w:pPr>
              <w:keepNext w:val="0"/>
              <w:keepLines w:val="0"/>
              <w:pageBreakBefore w:val="0"/>
              <w:widowControl w:val="0"/>
              <w:kinsoku/>
              <w:wordWrap/>
              <w:overflowPunct/>
              <w:topLinePunct w:val="0"/>
              <w:autoSpaceDE/>
              <w:autoSpaceDN/>
              <w:bidi w:val="0"/>
              <w:adjustRightInd/>
              <w:snapToGrid/>
              <w:spacing w:after="0" w:line="420" w:lineRule="exact"/>
              <w:textAlignment w:val="baseline"/>
              <w:rPr>
                <w:rFonts w:hint="eastAsia" w:ascii="宋体" w:hAnsi="宋体" w:eastAsia="宋体" w:cs="宋体"/>
                <w:sz w:val="24"/>
                <w:szCs w:val="24"/>
              </w:rPr>
            </w:pPr>
          </w:p>
        </w:tc>
        <w:tc>
          <w:tcPr>
            <w:tcW w:w="2647" w:type="dxa"/>
          </w:tcPr>
          <w:p w14:paraId="12730F51">
            <w:pPr>
              <w:keepNext w:val="0"/>
              <w:keepLines w:val="0"/>
              <w:pageBreakBefore w:val="0"/>
              <w:widowControl w:val="0"/>
              <w:kinsoku/>
              <w:wordWrap/>
              <w:overflowPunct/>
              <w:topLinePunct w:val="0"/>
              <w:autoSpaceDE/>
              <w:autoSpaceDN/>
              <w:bidi w:val="0"/>
              <w:adjustRightInd/>
              <w:snapToGrid/>
              <w:spacing w:after="0" w:line="420" w:lineRule="exact"/>
              <w:textAlignment w:val="baseline"/>
              <w:rPr>
                <w:rFonts w:hint="eastAsia" w:ascii="宋体" w:hAnsi="宋体" w:eastAsia="宋体" w:cs="宋体"/>
                <w:sz w:val="24"/>
                <w:szCs w:val="24"/>
              </w:rPr>
            </w:pPr>
            <w:r>
              <w:rPr>
                <w:rFonts w:hint="eastAsia" w:ascii="宋体" w:hAnsi="宋体" w:eastAsia="宋体" w:cs="宋体"/>
                <w:sz w:val="24"/>
                <w:szCs w:val="24"/>
              </w:rPr>
              <w:drawing>
                <wp:anchor distT="0" distB="0" distL="114300" distR="114300" simplePos="0" relativeHeight="251723776" behindDoc="0" locked="0" layoutInCell="1" allowOverlap="1">
                  <wp:simplePos x="0" y="0"/>
                  <wp:positionH relativeFrom="column">
                    <wp:posOffset>-40640</wp:posOffset>
                  </wp:positionH>
                  <wp:positionV relativeFrom="paragraph">
                    <wp:posOffset>20320</wp:posOffset>
                  </wp:positionV>
                  <wp:extent cx="1517650" cy="1062355"/>
                  <wp:effectExtent l="0" t="0" r="6985" b="5080"/>
                  <wp:wrapNone/>
                  <wp:docPr id="48" name="图片 48" descr="C:\Users\hou\Documents\Tencent Files\479469026\FileRecv\MobileFile\1641713459791_edit_273984446601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hou\Documents\Tencent Files\479469026\FileRecv\MobileFile\1641713459791_edit_27398444660142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1517650" cy="1062355"/>
                          </a:xfrm>
                          <a:prstGeom prst="rect">
                            <a:avLst/>
                          </a:prstGeom>
                          <a:noFill/>
                          <a:ln>
                            <a:noFill/>
                          </a:ln>
                        </pic:spPr>
                      </pic:pic>
                    </a:graphicData>
                  </a:graphic>
                </wp:anchor>
              </w:drawing>
            </w:r>
          </w:p>
          <w:p w14:paraId="4992A0C2">
            <w:pPr>
              <w:keepNext w:val="0"/>
              <w:keepLines w:val="0"/>
              <w:pageBreakBefore w:val="0"/>
              <w:widowControl w:val="0"/>
              <w:kinsoku/>
              <w:wordWrap/>
              <w:overflowPunct/>
              <w:topLinePunct w:val="0"/>
              <w:autoSpaceDE/>
              <w:autoSpaceDN/>
              <w:bidi w:val="0"/>
              <w:adjustRightInd/>
              <w:snapToGrid/>
              <w:spacing w:after="0" w:line="420" w:lineRule="exact"/>
              <w:textAlignment w:val="baseline"/>
              <w:rPr>
                <w:rFonts w:hint="eastAsia" w:ascii="宋体" w:hAnsi="宋体" w:eastAsia="宋体" w:cs="宋体"/>
                <w:sz w:val="24"/>
                <w:szCs w:val="24"/>
              </w:rPr>
            </w:pPr>
          </w:p>
        </w:tc>
      </w:tr>
    </w:tbl>
    <w:p w14:paraId="1CBD2EB1">
      <w:pPr>
        <w:keepNext w:val="0"/>
        <w:keepLines w:val="0"/>
        <w:pageBreakBefore w:val="0"/>
        <w:widowControl w:val="0"/>
        <w:kinsoku/>
        <w:wordWrap/>
        <w:overflowPunct/>
        <w:topLinePunct w:val="0"/>
        <w:autoSpaceDE/>
        <w:autoSpaceDN/>
        <w:bidi w:val="0"/>
        <w:adjustRightInd/>
        <w:snapToGrid/>
        <w:spacing w:after="0" w:line="420" w:lineRule="exact"/>
        <w:ind w:firstLine="570"/>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sz w:val="24"/>
          <w:szCs w:val="24"/>
        </w:rPr>
        <w:t>创造以知识为中心的环境，帮助学生对学科知识进行整体理解，而这样一份份知识整理作业就是搭造一个学习场景，</w:t>
      </w:r>
      <w:r>
        <w:rPr>
          <w:rFonts w:hint="eastAsia" w:ascii="宋体" w:hAnsi="宋体" w:eastAsia="宋体" w:cs="宋体"/>
          <w:color w:val="000000" w:themeColor="text1"/>
          <w:sz w:val="24"/>
          <w:szCs w:val="24"/>
          <w14:textFill>
            <w14:solidFill>
              <w14:schemeClr w14:val="tx1"/>
            </w14:solidFill>
          </w14:textFill>
        </w:rPr>
        <w:t>引导学生从多角度来理解、梳理知识。当然，整理类作业的形式也是丰富多样的，除了上述学生较为喜欢的思维导图式、括弧整理式之外，还可以有表格式以及其他自主的表达方式。内容除了以知识结构梳理外，也可以有错题整理、典型习题整理等。不管哪种形式，其目的都是让学生积极建构知识系统，通过形象的方式确切地表达与呈现，让学生的知识树得以生长。</w:t>
      </w:r>
    </w:p>
    <w:p w14:paraId="18F2B262">
      <w:pPr>
        <w:keepNext w:val="0"/>
        <w:keepLines w:val="0"/>
        <w:pageBreakBefore w:val="0"/>
        <w:widowControl w:val="0"/>
        <w:kinsoku/>
        <w:wordWrap/>
        <w:overflowPunct/>
        <w:topLinePunct w:val="0"/>
        <w:autoSpaceDE/>
        <w:autoSpaceDN/>
        <w:bidi w:val="0"/>
        <w:adjustRightInd/>
        <w:snapToGrid/>
        <w:spacing w:after="0" w:line="420" w:lineRule="exact"/>
        <w:ind w:firstLine="482" w:firstLineChars="200"/>
        <w:textAlignment w:val="baseline"/>
        <w:rPr>
          <w:rFonts w:hint="eastAsia" w:ascii="宋体" w:hAnsi="宋体" w:eastAsia="宋体" w:cs="宋体"/>
          <w:b/>
          <w:color w:val="000000" w:themeColor="text1"/>
          <w:sz w:val="24"/>
          <w:szCs w:val="24"/>
          <w14:textFill>
            <w14:solidFill>
              <w14:schemeClr w14:val="tx1"/>
            </w14:solidFill>
          </w14:textFill>
        </w:rPr>
      </w:pPr>
      <w:r>
        <w:rPr>
          <w:rFonts w:hint="eastAsia" w:ascii="宋体" w:hAnsi="宋体" w:eastAsia="宋体" w:cs="宋体"/>
          <w:b/>
          <w:color w:val="000000" w:themeColor="text1"/>
          <w:sz w:val="24"/>
          <w:szCs w:val="24"/>
          <w14:textFill>
            <w14:solidFill>
              <w14:schemeClr w14:val="tx1"/>
            </w14:solidFill>
          </w14:textFill>
        </w:rPr>
        <w:t>三、评价中心：分层作业设计推进学生的自我检测</w:t>
      </w:r>
    </w:p>
    <w:p w14:paraId="5CD83E68">
      <w:pPr>
        <w:keepNext w:val="0"/>
        <w:keepLines w:val="0"/>
        <w:pageBreakBefore w:val="0"/>
        <w:widowControl w:val="0"/>
        <w:kinsoku/>
        <w:wordWrap/>
        <w:overflowPunct/>
        <w:topLinePunct w:val="0"/>
        <w:autoSpaceDE/>
        <w:autoSpaceDN/>
        <w:bidi w:val="0"/>
        <w:adjustRightInd/>
        <w:snapToGrid/>
        <w:spacing w:after="0" w:line="420" w:lineRule="exact"/>
        <w:ind w:firstLine="570"/>
        <w:textAlignment w:val="baseline"/>
        <w:rPr>
          <w:rFonts w:hint="eastAsia" w:ascii="宋体" w:hAnsi="宋体" w:eastAsia="宋体" w:cs="宋体"/>
          <w:sz w:val="24"/>
          <w:szCs w:val="24"/>
        </w:rPr>
      </w:pPr>
      <w:r>
        <w:rPr>
          <w:rFonts w:hint="eastAsia" w:ascii="宋体" w:hAnsi="宋体" w:eastAsia="宋体" w:cs="宋体"/>
          <w:sz w:val="24"/>
          <w:szCs w:val="24"/>
        </w:rPr>
        <w:t>任何教学的闭环一定离不开评价，评价所具有的导向、检测、激励等功能能更好地助力学习的发生。而作为评价方式之一的作业也同样要发挥好应有的作用，如何更好地发挥作业的评价功能？作业分层设计既能解决一般的评价问题，还贴合学生的心理需求。例如：教学完《长、正方体的表面积和体积》后设计如下作业：</w:t>
      </w:r>
    </w:p>
    <w:tbl>
      <w:tblPr>
        <w:tblStyle w:val="11"/>
        <w:tblW w:w="88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97"/>
      </w:tblGrid>
      <w:tr w14:paraId="7BC5D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4" w:hRule="atLeast"/>
        </w:trPr>
        <w:tc>
          <w:tcPr>
            <w:tcW w:w="8897" w:type="dxa"/>
          </w:tcPr>
          <w:p w14:paraId="0AFB1ED9">
            <w:pPr>
              <w:keepNext w:val="0"/>
              <w:keepLines w:val="0"/>
              <w:pageBreakBefore w:val="0"/>
              <w:widowControl w:val="0"/>
              <w:kinsoku/>
              <w:wordWrap/>
              <w:overflowPunct/>
              <w:topLinePunct w:val="0"/>
              <w:autoSpaceDE/>
              <w:autoSpaceDN/>
              <w:bidi w:val="0"/>
              <w:adjustRightInd/>
              <w:snapToGrid/>
              <w:spacing w:after="0" w:line="420" w:lineRule="exact"/>
              <w:jc w:val="center"/>
              <w:textAlignment w:val="baseline"/>
              <w:rPr>
                <w:rFonts w:hint="eastAsia" w:ascii="宋体" w:hAnsi="宋体" w:eastAsia="宋体" w:cs="宋体"/>
                <w:b/>
                <w:sz w:val="24"/>
                <w:szCs w:val="24"/>
              </w:rPr>
            </w:pPr>
            <w:r>
              <w:rPr>
                <w:rFonts w:hint="eastAsia" w:ascii="宋体" w:hAnsi="宋体" w:eastAsia="宋体" w:cs="宋体"/>
                <w:b/>
                <w:sz w:val="24"/>
                <w:szCs w:val="24"/>
              </w:rPr>
              <w:t>《长、正方体的表面积和体积》练习</w:t>
            </w:r>
          </w:p>
          <w:p w14:paraId="7ADB0E50">
            <w:pPr>
              <w:keepNext w:val="0"/>
              <w:keepLines w:val="0"/>
              <w:pageBreakBefore w:val="0"/>
              <w:widowControl w:val="0"/>
              <w:kinsoku/>
              <w:wordWrap/>
              <w:overflowPunct/>
              <w:topLinePunct w:val="0"/>
              <w:autoSpaceDE/>
              <w:autoSpaceDN/>
              <w:bidi w:val="0"/>
              <w:adjustRightInd/>
              <w:snapToGrid/>
              <w:spacing w:after="0" w:line="420" w:lineRule="exact"/>
              <w:textAlignment w:val="baseline"/>
              <w:rPr>
                <w:rFonts w:hint="eastAsia" w:ascii="宋体" w:hAnsi="宋体" w:eastAsia="宋体" w:cs="宋体"/>
                <w:sz w:val="24"/>
                <w:szCs w:val="24"/>
              </w:rPr>
            </w:pPr>
            <w:r>
              <w:rPr>
                <w:rFonts w:hint="eastAsia" w:ascii="宋体" w:hAnsi="宋体" w:eastAsia="宋体" w:cs="宋体"/>
                <w:b/>
                <w:sz w:val="24"/>
                <w:szCs w:val="24"/>
              </w:rPr>
              <w:t>一星作业</w:t>
            </w:r>
            <w:r>
              <w:rPr>
                <w:rFonts w:hint="eastAsia" w:ascii="宋体" w:hAnsi="宋体" w:eastAsia="宋体" w:cs="宋体"/>
                <w:sz w:val="24"/>
                <w:szCs w:val="24"/>
              </w:rPr>
              <w:t>：求下列长方体和正方体的表面积和体积（单位：cm）。</w:t>
            </w:r>
          </w:p>
          <w:p w14:paraId="149E3771">
            <w:pPr>
              <w:keepNext w:val="0"/>
              <w:keepLines w:val="0"/>
              <w:pageBreakBefore w:val="0"/>
              <w:widowControl w:val="0"/>
              <w:kinsoku/>
              <w:wordWrap/>
              <w:overflowPunct/>
              <w:topLinePunct w:val="0"/>
              <w:autoSpaceDE/>
              <w:autoSpaceDN/>
              <w:bidi w:val="0"/>
              <w:adjustRightInd/>
              <w:snapToGrid/>
              <w:spacing w:after="0" w:line="420" w:lineRule="exact"/>
              <w:textAlignment w:val="baseline"/>
              <w:rPr>
                <w:rFonts w:hint="eastAsia" w:ascii="宋体" w:hAnsi="宋体" w:eastAsia="宋体" w:cs="宋体"/>
                <w:sz w:val="24"/>
                <w:szCs w:val="24"/>
              </w:rPr>
            </w:pPr>
            <w:r>
              <w:rPr>
                <w:rFonts w:hint="eastAsia" w:ascii="宋体" w:hAnsi="宋体" w:eastAsia="宋体" w:cs="宋体"/>
                <w:b/>
                <w:sz w:val="24"/>
                <w:szCs w:val="24"/>
              </w:rPr>
              <mc:AlternateContent>
                <mc:Choice Requires="wps">
                  <w:drawing>
                    <wp:anchor distT="0" distB="0" distL="114300" distR="114300" simplePos="0" relativeHeight="251725824" behindDoc="0" locked="0" layoutInCell="1" allowOverlap="1">
                      <wp:simplePos x="0" y="0"/>
                      <wp:positionH relativeFrom="column">
                        <wp:posOffset>2536825</wp:posOffset>
                      </wp:positionH>
                      <wp:positionV relativeFrom="paragraph">
                        <wp:posOffset>139065</wp:posOffset>
                      </wp:positionV>
                      <wp:extent cx="427990" cy="482600"/>
                      <wp:effectExtent l="19050" t="19050" r="10160" b="12700"/>
                      <wp:wrapNone/>
                      <wp:docPr id="5123" name="AutoShape 8"/>
                      <wp:cNvGraphicFramePr/>
                      <a:graphic xmlns:a="http://schemas.openxmlformats.org/drawingml/2006/main">
                        <a:graphicData uri="http://schemas.microsoft.com/office/word/2010/wordprocessingShape">
                          <wps:wsp>
                            <wps:cNvSpPr>
                              <a:spLocks noChangeArrowheads="1"/>
                            </wps:cNvSpPr>
                            <wps:spPr bwMode="auto">
                              <a:xfrm>
                                <a:off x="0" y="0"/>
                                <a:ext cx="427990" cy="482600"/>
                              </a:xfrm>
                              <a:prstGeom prst="cube">
                                <a:avLst>
                                  <a:gd name="adj" fmla="val 25000"/>
                                </a:avLst>
                              </a:prstGeom>
                              <a:solidFill>
                                <a:srgbClr val="CFFBFD"/>
                              </a:solidFill>
                              <a:ln w="28575">
                                <a:solidFill>
                                  <a:schemeClr val="tx1"/>
                                </a:solidFill>
                                <a:miter lim="800000"/>
                              </a:ln>
                            </wps:spPr>
                            <wps:bodyPr wrap="none" anchor="ctr"/>
                          </wps:wsp>
                        </a:graphicData>
                      </a:graphic>
                    </wp:anchor>
                  </w:drawing>
                </mc:Choice>
                <mc:Fallback>
                  <w:pict>
                    <v:shape id="AutoShape 8" o:spid="_x0000_s1026" o:spt="16" type="#_x0000_t16" style="position:absolute;left:0pt;margin-left:199.75pt;margin-top:10.95pt;height:38pt;width:33.7pt;mso-wrap-style:none;z-index:251725824;v-text-anchor:middle;mso-width-relative:page;mso-height-relative:page;" fillcolor="#CFFBFD" filled="t" stroked="t" coordsize="21600,21600" o:gfxdata="UEsDBAoAAAAAAIdO4kAAAAAAAAAAAAAAAAAEAAAAZHJzL1BLAwQUAAAACACHTuJAZuRyytkAAAAJ&#10;AQAADwAAAGRycy9kb3ducmV2LnhtbE2PwU7DMAyG70i8Q2QkbiztKN1Smu6A4AISGoMhccsa01Y0&#10;TtVka3l7zAlutvzr8/eXm9n14oRj6DxpSBcJCKTa244aDW+vD1drECEasqb3hBq+McCmOj8rTWH9&#10;RC942sVGMIRCYTS0MQ6FlKFu0Zmw8AMS3z796EzkdWykHc3EcNfLZZLk0pmO+ENrBrxrsf7aHZ2G&#10;5eOcfcxDXqfpyr4/Pe+3U3bfaH15kSa3ICLO8S8Mv/qsDhU7HfyRbBC9hmulbjjKsFSB4ECW5zwc&#10;NKiVAlmV8n+D6gdQSwMEFAAAAAgAh07iQJ20Kz4DAgAAJQQAAA4AAABkcnMvZTJvRG9jLnhtbK1T&#10;wW4bIRC9V+o/IO71rrdx4qy8jlJb7iVtI6X9gDGwXlpgEGCv8/edxY5jp5ccekEMzDzmvTfM7vbW&#10;sJ0KUaNr+HhUcqacQKndpuG/fq4+TTmLCZwEg041/FlFfjf/+GHW+1pV2KGRKjACcbHufcO7lHxd&#10;FFF0ykIcoVeOLlsMFhKFYVPIAD2hW1NUZXld9BikDyhUjHS6PFzyI2J4DyC2rRZqiWJrlUsH1KAM&#10;JKIUO+0jn+du21aJ9KNto0rMNJyYprzSI7RfD2sxn0G9CeA7LY4twHtaeMPJgnb06AlqCQnYNuh/&#10;oKwWASO2aSTQFgciWRFiMS7faPPUgVeZC0kd/Un0+P9gxffdY2BaNnwyrj5z5sCS5/fbhPlxNh0U&#10;6n2sKfHJP4aBY/QPKP5E5nDRgduo+xCw7xRI6ms85BcXBUMQqZSt+28oCR0IPYu1b4MdAEkGts+e&#10;PJ88UfvEBB1eVTe3t+SWoKuraXVdZs8KqF+KfYjpq0LLhk3DxXY9SAY17B5iypbIIyuQvzlrrSGD&#10;d2BYNSlPYMdkgn2By0TRaLnSxuQgbNYLExiVNnyxWn1ZLTNX0uM8zTjWN7yaTm4muY2Ly3iOQa+/&#10;NnCRZnWiL2a0bfj0PMm4o7aDnAdb1iifSdqeJrjhjj4sZ+BEhzTiIoWTGTQ9VHoxnudxhn393fO/&#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ZuRyytkAAAAJAQAADwAAAAAAAAABACAAAAAiAAAAZHJz&#10;L2Rvd25yZXYueG1sUEsBAhQAFAAAAAgAh07iQJ20Kz4DAgAAJQQAAA4AAAAAAAAAAQAgAAAAKAEA&#10;AGRycy9lMm9Eb2MueG1sUEsFBgAAAAAGAAYAWQEAAJ0FAAAAAA==&#10;" adj="5400">
                      <v:fill on="t" focussize="0,0"/>
                      <v:stroke weight="2.25pt" color="#000000 [3213]" miterlimit="8" joinstyle="miter"/>
                      <v:imagedata o:title=""/>
                      <o:lock v:ext="edit" aspectratio="f"/>
                    </v:shape>
                  </w:pict>
                </mc:Fallback>
              </mc:AlternateContent>
            </w:r>
            <w:r>
              <w:rPr>
                <w:rFonts w:hint="eastAsia" w:ascii="宋体" w:hAnsi="宋体" w:eastAsia="宋体" w:cs="宋体"/>
                <w:b/>
                <w:sz w:val="24"/>
                <w:szCs w:val="24"/>
              </w:rPr>
              <w:drawing>
                <wp:anchor distT="0" distB="0" distL="114300" distR="114300" simplePos="0" relativeHeight="251724800" behindDoc="0" locked="0" layoutInCell="1" allowOverlap="1">
                  <wp:simplePos x="0" y="0"/>
                  <wp:positionH relativeFrom="column">
                    <wp:posOffset>1167765</wp:posOffset>
                  </wp:positionH>
                  <wp:positionV relativeFrom="paragraph">
                    <wp:posOffset>93980</wp:posOffset>
                  </wp:positionV>
                  <wp:extent cx="723900" cy="723900"/>
                  <wp:effectExtent l="0" t="0" r="635" b="635"/>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723810" cy="723810"/>
                          </a:xfrm>
                          <a:prstGeom prst="rect">
                            <a:avLst/>
                          </a:prstGeom>
                        </pic:spPr>
                      </pic:pic>
                    </a:graphicData>
                  </a:graphic>
                </wp:anchor>
              </w:drawing>
            </w:r>
          </w:p>
          <w:p w14:paraId="69CBC4DE">
            <w:pPr>
              <w:keepNext w:val="0"/>
              <w:keepLines w:val="0"/>
              <w:pageBreakBefore w:val="0"/>
              <w:widowControl w:val="0"/>
              <w:kinsoku/>
              <w:wordWrap/>
              <w:overflowPunct/>
              <w:topLinePunct w:val="0"/>
              <w:autoSpaceDE/>
              <w:autoSpaceDN/>
              <w:bidi w:val="0"/>
              <w:adjustRightInd/>
              <w:snapToGrid/>
              <w:spacing w:after="0" w:line="420" w:lineRule="exact"/>
              <w:textAlignment w:val="baseline"/>
              <w:rPr>
                <w:rFonts w:hint="eastAsia" w:ascii="宋体" w:hAnsi="宋体" w:eastAsia="宋体" w:cs="宋体"/>
                <w:sz w:val="24"/>
                <w:szCs w:val="24"/>
              </w:rPr>
            </w:pPr>
            <w:r>
              <w:rPr>
                <w:rFonts w:hint="eastAsia" w:ascii="宋体" w:hAnsi="宋体" w:eastAsia="宋体" w:cs="宋体"/>
                <w:sz w:val="24"/>
                <w:szCs w:val="24"/>
              </w:rPr>
              <w:t xml:space="preserve">  </w:t>
            </w:r>
          </w:p>
          <w:p w14:paraId="2CF4B592">
            <w:pPr>
              <w:keepNext w:val="0"/>
              <w:keepLines w:val="0"/>
              <w:pageBreakBefore w:val="0"/>
              <w:widowControl w:val="0"/>
              <w:kinsoku/>
              <w:wordWrap/>
              <w:overflowPunct/>
              <w:topLinePunct w:val="0"/>
              <w:autoSpaceDE/>
              <w:autoSpaceDN/>
              <w:bidi w:val="0"/>
              <w:adjustRightInd/>
              <w:snapToGrid/>
              <w:spacing w:after="0" w:line="420" w:lineRule="exact"/>
              <w:textAlignment w:val="baseline"/>
              <w:rPr>
                <w:rFonts w:hint="eastAsia" w:ascii="宋体" w:hAnsi="宋体" w:eastAsia="宋体" w:cs="宋体"/>
                <w:sz w:val="24"/>
                <w:szCs w:val="24"/>
              </w:rPr>
            </w:pPr>
            <w:r>
              <w:rPr>
                <w:rFonts w:hint="eastAsia" w:ascii="宋体" w:hAnsi="宋体" w:eastAsia="宋体" w:cs="宋体"/>
                <w:b/>
                <w:sz w:val="24"/>
                <w:szCs w:val="24"/>
              </w:rPr>
              <w:drawing>
                <wp:anchor distT="0" distB="0" distL="114300" distR="114300" simplePos="0" relativeHeight="251726848" behindDoc="0" locked="0" layoutInCell="1" allowOverlap="1">
                  <wp:simplePos x="0" y="0"/>
                  <wp:positionH relativeFrom="column">
                    <wp:posOffset>4622800</wp:posOffset>
                  </wp:positionH>
                  <wp:positionV relativeFrom="paragraph">
                    <wp:posOffset>125730</wp:posOffset>
                  </wp:positionV>
                  <wp:extent cx="913765" cy="932815"/>
                  <wp:effectExtent l="0" t="0" r="635" b="635"/>
                  <wp:wrapSquare wrapText="bothSides"/>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913765" cy="932815"/>
                          </a:xfrm>
                          <a:prstGeom prst="rect">
                            <a:avLst/>
                          </a:prstGeom>
                        </pic:spPr>
                      </pic:pic>
                    </a:graphicData>
                  </a:graphic>
                </wp:anchor>
              </w:drawing>
            </w:r>
            <w:r>
              <w:rPr>
                <w:rFonts w:hint="eastAsia" w:ascii="宋体" w:hAnsi="宋体" w:eastAsia="宋体" w:cs="宋体"/>
                <w:sz w:val="24"/>
                <w:szCs w:val="24"/>
              </w:rPr>
              <w:t xml:space="preserve">                              10</w:t>
            </w:r>
          </w:p>
          <w:p w14:paraId="505BFB4E">
            <w:pPr>
              <w:keepNext w:val="0"/>
              <w:keepLines w:val="0"/>
              <w:pageBreakBefore w:val="0"/>
              <w:widowControl w:val="0"/>
              <w:kinsoku/>
              <w:wordWrap/>
              <w:overflowPunct/>
              <w:topLinePunct w:val="0"/>
              <w:autoSpaceDE/>
              <w:autoSpaceDN/>
              <w:bidi w:val="0"/>
              <w:adjustRightInd/>
              <w:snapToGrid/>
              <w:spacing w:after="0" w:line="420" w:lineRule="exact"/>
              <w:textAlignment w:val="baseline"/>
              <w:rPr>
                <w:rFonts w:hint="eastAsia" w:ascii="宋体" w:hAnsi="宋体" w:eastAsia="宋体" w:cs="宋体"/>
                <w:sz w:val="24"/>
                <w:szCs w:val="24"/>
              </w:rPr>
            </w:pPr>
            <w:r>
              <w:rPr>
                <w:rFonts w:hint="eastAsia" w:ascii="宋体" w:hAnsi="宋体" w:eastAsia="宋体" w:cs="宋体"/>
                <w:b/>
                <w:sz w:val="24"/>
                <w:szCs w:val="24"/>
              </w:rPr>
              <w:t>二星作业</w:t>
            </w:r>
            <w:r>
              <w:rPr>
                <w:rFonts w:hint="eastAsia" w:ascii="宋体" w:hAnsi="宋体" w:eastAsia="宋体" w:cs="宋体"/>
                <w:sz w:val="24"/>
                <w:szCs w:val="24"/>
              </w:rPr>
              <w:t>：一个长方体饼干盒，长17厘米，宽11厘米，高22厘米。 如果在它的侧面贴满一圈包装纸（如图），包装纸的面积至少有多少平方厘米？</w:t>
            </w:r>
          </w:p>
          <w:p w14:paraId="4F9267D6">
            <w:pPr>
              <w:keepNext w:val="0"/>
              <w:keepLines w:val="0"/>
              <w:pageBreakBefore w:val="0"/>
              <w:widowControl w:val="0"/>
              <w:kinsoku/>
              <w:wordWrap/>
              <w:overflowPunct/>
              <w:topLinePunct w:val="0"/>
              <w:autoSpaceDE/>
              <w:autoSpaceDN/>
              <w:bidi w:val="0"/>
              <w:adjustRightInd/>
              <w:snapToGrid/>
              <w:spacing w:after="0" w:line="420" w:lineRule="exact"/>
              <w:textAlignment w:val="baseline"/>
              <w:rPr>
                <w:rFonts w:hint="eastAsia" w:ascii="宋体" w:hAnsi="宋体" w:eastAsia="宋体" w:cs="宋体"/>
                <w:sz w:val="24"/>
                <w:szCs w:val="24"/>
              </w:rPr>
            </w:pPr>
            <w:r>
              <w:rPr>
                <w:rFonts w:hint="eastAsia" w:ascii="宋体" w:hAnsi="宋体" w:eastAsia="宋体" w:cs="宋体"/>
                <w:sz w:val="24"/>
                <w:szCs w:val="24"/>
              </w:rPr>
              <w:drawing>
                <wp:anchor distT="0" distB="0" distL="114300" distR="114300" simplePos="0" relativeHeight="251727872" behindDoc="0" locked="0" layoutInCell="1" allowOverlap="1">
                  <wp:simplePos x="0" y="0"/>
                  <wp:positionH relativeFrom="column">
                    <wp:posOffset>4111625</wp:posOffset>
                  </wp:positionH>
                  <wp:positionV relativeFrom="paragraph">
                    <wp:posOffset>259080</wp:posOffset>
                  </wp:positionV>
                  <wp:extent cx="1391285" cy="862965"/>
                  <wp:effectExtent l="0" t="0" r="0" b="0"/>
                  <wp:wrapSquare wrapText="bothSides"/>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1391434" cy="862947"/>
                          </a:xfrm>
                          <a:prstGeom prst="rect">
                            <a:avLst/>
                          </a:prstGeom>
                        </pic:spPr>
                      </pic:pic>
                    </a:graphicData>
                  </a:graphic>
                </wp:anchor>
              </w:drawing>
            </w:r>
            <w:r>
              <w:rPr>
                <w:rFonts w:hint="eastAsia" w:ascii="宋体" w:hAnsi="宋体" w:eastAsia="宋体" w:cs="宋体"/>
                <w:b/>
                <w:sz w:val="24"/>
                <w:szCs w:val="24"/>
              </w:rPr>
              <w:t>三星作业</w:t>
            </w:r>
            <w:r>
              <w:rPr>
                <w:rFonts w:hint="eastAsia" w:ascii="宋体" w:hAnsi="宋体" w:eastAsia="宋体" w:cs="宋体"/>
                <w:sz w:val="24"/>
                <w:szCs w:val="24"/>
              </w:rPr>
              <w:t>：</w:t>
            </w:r>
          </w:p>
          <w:p w14:paraId="14653DC2">
            <w:pPr>
              <w:keepNext w:val="0"/>
              <w:keepLines w:val="0"/>
              <w:pageBreakBefore w:val="0"/>
              <w:widowControl w:val="0"/>
              <w:kinsoku/>
              <w:wordWrap/>
              <w:overflowPunct/>
              <w:topLinePunct w:val="0"/>
              <w:autoSpaceDE/>
              <w:autoSpaceDN/>
              <w:bidi w:val="0"/>
              <w:adjustRightInd/>
              <w:snapToGrid/>
              <w:spacing w:after="0" w:line="420" w:lineRule="exact"/>
              <w:ind w:firstLine="480" w:firstLineChars="200"/>
              <w:textAlignment w:val="baseline"/>
              <w:rPr>
                <w:rFonts w:hint="eastAsia" w:ascii="宋体" w:hAnsi="宋体" w:eastAsia="宋体" w:cs="宋体"/>
                <w:sz w:val="24"/>
                <w:szCs w:val="24"/>
              </w:rPr>
            </w:pPr>
            <w:r>
              <w:rPr>
                <w:rFonts w:hint="eastAsia" w:ascii="宋体" w:hAnsi="宋体" w:eastAsia="宋体" w:cs="宋体"/>
                <w:sz w:val="24"/>
                <w:szCs w:val="24"/>
              </w:rPr>
              <w:t xml:space="preserve">一个无盖的长方体玻璃鱼缸， 长5分米，宽4分米，高3分米。 </w:t>
            </w:r>
          </w:p>
          <w:p w14:paraId="40D19433">
            <w:pPr>
              <w:keepNext w:val="0"/>
              <w:keepLines w:val="0"/>
              <w:pageBreakBefore w:val="0"/>
              <w:widowControl w:val="0"/>
              <w:kinsoku/>
              <w:wordWrap/>
              <w:overflowPunct/>
              <w:topLinePunct w:val="0"/>
              <w:autoSpaceDE/>
              <w:autoSpaceDN/>
              <w:bidi w:val="0"/>
              <w:adjustRightInd/>
              <w:snapToGrid/>
              <w:spacing w:after="0" w:line="420" w:lineRule="exact"/>
              <w:ind w:firstLine="480" w:firstLineChars="200"/>
              <w:textAlignment w:val="baseline"/>
              <w:rPr>
                <w:rFonts w:hint="eastAsia" w:ascii="宋体" w:hAnsi="宋体" w:eastAsia="宋体" w:cs="宋体"/>
                <w:sz w:val="24"/>
                <w:szCs w:val="24"/>
              </w:rPr>
            </w:pPr>
            <w:r>
              <w:rPr>
                <w:rFonts w:hint="eastAsia" w:ascii="宋体" w:hAnsi="宋体" w:eastAsia="宋体" w:cs="宋体"/>
                <w:sz w:val="24"/>
                <w:szCs w:val="24"/>
              </w:rPr>
              <w:t xml:space="preserve">（1）在鱼缸里注入40升水，水深多少分米？（玻璃的厚度忽略不计） </w:t>
            </w:r>
          </w:p>
          <w:p w14:paraId="301C2567">
            <w:pPr>
              <w:keepNext w:val="0"/>
              <w:keepLines w:val="0"/>
              <w:pageBreakBefore w:val="0"/>
              <w:widowControl w:val="0"/>
              <w:kinsoku/>
              <w:wordWrap/>
              <w:overflowPunct/>
              <w:topLinePunct w:val="0"/>
              <w:autoSpaceDE/>
              <w:autoSpaceDN/>
              <w:bidi w:val="0"/>
              <w:adjustRightInd/>
              <w:snapToGrid/>
              <w:spacing w:after="0" w:line="420" w:lineRule="exact"/>
              <w:ind w:firstLine="480" w:firstLineChars="200"/>
              <w:textAlignment w:val="baseline"/>
              <w:rPr>
                <w:rFonts w:hint="eastAsia" w:ascii="宋体" w:hAnsi="宋体" w:eastAsia="宋体" w:cs="宋体"/>
                <w:sz w:val="24"/>
                <w:szCs w:val="24"/>
              </w:rPr>
            </w:pPr>
            <w:r>
              <w:rPr>
                <w:rFonts w:hint="eastAsia" w:ascii="宋体" w:hAnsi="宋体" w:eastAsia="宋体" w:cs="宋体"/>
                <w:sz w:val="24"/>
                <w:szCs w:val="24"/>
              </w:rPr>
              <w:t>（2）再往水里放入一些鹅卵石，水面上升了0.3 分米。鹅卵石的体积一共是多少立方分米？</w:t>
            </w:r>
          </w:p>
          <w:p w14:paraId="1B591145">
            <w:pPr>
              <w:keepNext w:val="0"/>
              <w:keepLines w:val="0"/>
              <w:pageBreakBefore w:val="0"/>
              <w:widowControl w:val="0"/>
              <w:kinsoku/>
              <w:wordWrap/>
              <w:overflowPunct/>
              <w:topLinePunct w:val="0"/>
              <w:autoSpaceDE/>
              <w:autoSpaceDN/>
              <w:bidi w:val="0"/>
              <w:adjustRightInd/>
              <w:snapToGrid/>
              <w:spacing w:after="0" w:line="420" w:lineRule="exact"/>
              <w:textAlignment w:val="baseline"/>
              <w:rPr>
                <w:rFonts w:hint="eastAsia" w:ascii="宋体" w:hAnsi="宋体" w:eastAsia="宋体" w:cs="宋体"/>
                <w:sz w:val="24"/>
                <w:szCs w:val="24"/>
              </w:rPr>
            </w:pPr>
            <w:r>
              <w:rPr>
                <w:rFonts w:hint="eastAsia" w:ascii="宋体" w:hAnsi="宋体" w:eastAsia="宋体" w:cs="宋体"/>
                <w:b/>
                <w:sz w:val="24"/>
                <w:szCs w:val="24"/>
              </w:rPr>
              <w:t>四星作业</w:t>
            </w:r>
            <w:r>
              <w:rPr>
                <w:rFonts w:hint="eastAsia" w:ascii="宋体" w:hAnsi="宋体" w:eastAsia="宋体" w:cs="宋体"/>
                <w:sz w:val="24"/>
                <w:szCs w:val="24"/>
              </w:rPr>
              <w:t>：有一张长30厘米，宽20厘米的长方形铁皮，从四个角各剪去一个整厘米数的正方形，再折成一个无盖的长方体铁皮盒，这个盒子的容积最大是多少立方厘米？</w:t>
            </w:r>
          </w:p>
        </w:tc>
      </w:tr>
    </w:tbl>
    <w:p w14:paraId="484284BA">
      <w:pPr>
        <w:keepNext w:val="0"/>
        <w:keepLines w:val="0"/>
        <w:pageBreakBefore w:val="0"/>
        <w:widowControl w:val="0"/>
        <w:kinsoku/>
        <w:wordWrap/>
        <w:overflowPunct/>
        <w:topLinePunct w:val="0"/>
        <w:autoSpaceDE/>
        <w:autoSpaceDN/>
        <w:bidi w:val="0"/>
        <w:adjustRightInd/>
        <w:snapToGrid/>
        <w:spacing w:after="0" w:line="420" w:lineRule="exact"/>
        <w:textAlignment w:val="baseline"/>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sz w:val="24"/>
          <w:szCs w:val="24"/>
        </w:rPr>
        <w:t xml:space="preserve">   </w:t>
      </w:r>
      <w:r>
        <w:rPr>
          <w:rFonts w:hint="eastAsia" w:ascii="宋体" w:hAnsi="宋体" w:eastAsia="宋体" w:cs="宋体"/>
          <w:color w:val="000000" w:themeColor="text1"/>
          <w:sz w:val="24"/>
          <w:szCs w:val="24"/>
          <w14:textFill>
            <w14:solidFill>
              <w14:schemeClr w14:val="tx1"/>
            </w14:solidFill>
          </w14:textFill>
        </w:rPr>
        <w:t xml:space="preserve"> 这样一份分层作业，操作时允许学生逐级解答，也可以根据自己的水平跳级解答，最关键的是还可以引导低能级的学生向高一能级的作业发出挑战，让学生有成就感。这样将评价隐于分层作业的设计既达成了巩固知识的目的，让不同层次学生有主动探究的机会，也让学生经历了自我评价与检测，同时使教师的教学更有针对性。</w:t>
      </w:r>
    </w:p>
    <w:p w14:paraId="7E6CC3A8">
      <w:pPr>
        <w:keepNext w:val="0"/>
        <w:keepLines w:val="0"/>
        <w:pageBreakBefore w:val="0"/>
        <w:widowControl w:val="0"/>
        <w:kinsoku/>
        <w:wordWrap/>
        <w:overflowPunct/>
        <w:topLinePunct w:val="0"/>
        <w:autoSpaceDE/>
        <w:autoSpaceDN/>
        <w:bidi w:val="0"/>
        <w:adjustRightInd/>
        <w:snapToGrid/>
        <w:spacing w:after="0" w:line="420" w:lineRule="exact"/>
        <w:ind w:firstLine="482" w:firstLineChars="200"/>
        <w:textAlignment w:val="baseline"/>
        <w:rPr>
          <w:rFonts w:hint="eastAsia" w:ascii="宋体" w:hAnsi="宋体" w:eastAsia="宋体" w:cs="宋体"/>
          <w:b/>
          <w:color w:val="000000" w:themeColor="text1"/>
          <w:sz w:val="24"/>
          <w:szCs w:val="24"/>
          <w14:textFill>
            <w14:solidFill>
              <w14:schemeClr w14:val="tx1"/>
            </w14:solidFill>
          </w14:textFill>
        </w:rPr>
      </w:pPr>
      <w:r>
        <w:rPr>
          <w:rFonts w:hint="eastAsia" w:ascii="宋体" w:hAnsi="宋体" w:eastAsia="宋体" w:cs="宋体"/>
          <w:b/>
          <w:color w:val="000000" w:themeColor="text1"/>
          <w:sz w:val="24"/>
          <w:szCs w:val="24"/>
          <w14:textFill>
            <w14:solidFill>
              <w14:schemeClr w14:val="tx1"/>
            </w14:solidFill>
          </w14:textFill>
        </w:rPr>
        <w:t>四、共同体中心：实践性作业实现学生的多元发展</w:t>
      </w:r>
    </w:p>
    <w:p w14:paraId="124C0F7C">
      <w:pPr>
        <w:keepNext w:val="0"/>
        <w:keepLines w:val="0"/>
        <w:pageBreakBefore w:val="0"/>
        <w:kinsoku/>
        <w:wordWrap/>
        <w:overflowPunct/>
        <w:topLinePunct w:val="0"/>
        <w:autoSpaceDE/>
        <w:autoSpaceDN/>
        <w:bidi w:val="0"/>
        <w:spacing w:line="420" w:lineRule="exact"/>
        <w:jc w:val="left"/>
        <w:rPr>
          <w:rFonts w:hint="eastAsia" w:ascii="宋体" w:hAnsi="宋体" w:eastAsia="宋体" w:cs="宋体"/>
          <w:b/>
          <w:bCs/>
          <w:sz w:val="24"/>
          <w:szCs w:val="24"/>
        </w:rPr>
      </w:pPr>
      <w:r>
        <w:rPr>
          <w:rFonts w:hint="eastAsia" w:ascii="宋体" w:hAnsi="宋体" w:eastAsia="宋体" w:cs="宋体"/>
          <w:sz w:val="24"/>
          <w:szCs w:val="24"/>
        </w:rPr>
        <w:t>杜威说：从孩子的观点出发，学校里最大的浪费是他不能够运用他在校外所学的东西，另一方面，也不能把学校所学的东西运用的实际生活中。这一观点提醒我们明确：学生的学习不仅仅是为了完成知识的积累，更为将所学的知识能得到运用。所以作业的设计也应该从平面走向立体，于是就有了基于共同体中心环境下的实践作业的设计与实施。这样的作业才能更好地着眼于学生的学科素养的进一步提升。例如：认识大数和吨之后我设计了</w:t>
      </w:r>
      <w:r>
        <w:rPr>
          <w:rFonts w:hint="eastAsia" w:ascii="宋体" w:hAnsi="宋体" w:eastAsia="宋体" w:cs="宋体"/>
          <w:b w:val="0"/>
          <w:bCs w:val="0"/>
          <w:sz w:val="24"/>
          <w:szCs w:val="24"/>
        </w:rPr>
        <w:t>“一亿粒大米有多重”研究性作业</w:t>
      </w:r>
      <w:r>
        <w:rPr>
          <w:rFonts w:hint="eastAsia" w:ascii="宋体" w:hAnsi="宋体" w:eastAsia="宋体" w:cs="宋体"/>
          <w:b w:val="0"/>
          <w:bCs w:val="0"/>
          <w:sz w:val="24"/>
          <w:szCs w:val="24"/>
          <w:lang w:eastAsia="zh-CN"/>
        </w:rPr>
        <w:t>。</w:t>
      </w:r>
    </w:p>
    <w:p w14:paraId="77DA2801">
      <w:pPr>
        <w:keepNext w:val="0"/>
        <w:keepLines w:val="0"/>
        <w:pageBreakBefore w:val="0"/>
        <w:kinsoku/>
        <w:wordWrap/>
        <w:overflowPunct/>
        <w:topLinePunct w:val="0"/>
        <w:autoSpaceDE/>
        <w:autoSpaceDN/>
        <w:bidi w:val="0"/>
        <w:spacing w:after="0" w:line="42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在这个活动结束后又紧接着研究了《一粒米的旅行》《大米中的数学问题》，这一系列的实践性作业让学生的数学学习从书本走向生活，走向多学科，走向多元发展。共同体中心环境下的数学实践作业能让学生的学习真正发生，同时还能真正让学生从独立的个体走向完整的社会人。</w:t>
      </w:r>
    </w:p>
    <w:p w14:paraId="3E1B8ACD">
      <w:pPr>
        <w:keepNext w:val="0"/>
        <w:keepLines w:val="0"/>
        <w:pageBreakBefore w:val="0"/>
        <w:kinsoku/>
        <w:wordWrap/>
        <w:overflowPunct/>
        <w:topLinePunct w:val="0"/>
        <w:autoSpaceDE/>
        <w:autoSpaceDN/>
        <w:bidi w:val="0"/>
        <w:spacing w:after="0" w:line="42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当“学习环境”变革，作业设计与有效实施成为可能。高品质的作业设计，往往把这四种教学环境融合在一起的，而非孤立，既要考虑到学习者中心，也要考虑到知识中心，还要考虑到评价体系，及对整体的影响。同样，作业的设计也非局限于知识的掌握，更要着眼于学生素养的提升，着眼于未来社会人的培养。</w:t>
      </w:r>
    </w:p>
    <w:p w14:paraId="0476A79E">
      <w:pPr>
        <w:keepNext w:val="0"/>
        <w:keepLines w:val="0"/>
        <w:pageBreakBefore w:val="0"/>
        <w:kinsoku/>
        <w:wordWrap/>
        <w:overflowPunct/>
        <w:topLinePunct w:val="0"/>
        <w:autoSpaceDE/>
        <w:autoSpaceDN/>
        <w:bidi w:val="0"/>
        <w:adjustRightInd/>
        <w:spacing w:line="420" w:lineRule="exact"/>
        <w:textAlignment w:val="auto"/>
        <w:rPr>
          <w:rFonts w:hint="default" w:ascii="宋体" w:hAnsi="宋体" w:eastAsia="宋体" w:cs="宋体"/>
          <w:spacing w:val="0"/>
          <w:sz w:val="24"/>
          <w:szCs w:val="24"/>
          <w:lang w:val="en-US" w:eastAsia="zh-CN"/>
        </w:rPr>
      </w:pPr>
    </w:p>
    <w:p w14:paraId="44BCE5C7">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黑体" w:hAnsi="黑体" w:eastAsia="黑体" w:cs="黑体"/>
          <w:sz w:val="32"/>
          <w:szCs w:val="32"/>
        </w:rPr>
      </w:pPr>
      <w:r>
        <w:rPr>
          <w:rFonts w:hint="eastAsia" w:ascii="黑体" w:hAnsi="黑体" w:eastAsia="黑体" w:cs="黑体"/>
          <w:sz w:val="32"/>
          <w:szCs w:val="32"/>
        </w:rPr>
        <w:t xml:space="preserve"> </w:t>
      </w:r>
    </w:p>
    <w:p w14:paraId="26A1C729">
      <w:pPr>
        <w:rPr>
          <w:rFonts w:hint="eastAsia" w:ascii="黑体" w:hAnsi="黑体" w:eastAsia="黑体" w:cs="黑体"/>
          <w:sz w:val="32"/>
          <w:szCs w:val="32"/>
        </w:rPr>
      </w:pPr>
      <w:r>
        <w:rPr>
          <w:rFonts w:hint="eastAsia" w:ascii="黑体" w:hAnsi="黑体" w:eastAsia="黑体" w:cs="黑体"/>
          <w:sz w:val="32"/>
          <w:szCs w:val="32"/>
        </w:rPr>
        <w:br w:type="page"/>
      </w:r>
    </w:p>
    <w:p w14:paraId="27EDE431">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黑体" w:hAnsi="黑体" w:eastAsia="黑体" w:cs="黑体"/>
          <w:b/>
          <w:bCs/>
          <w:sz w:val="32"/>
          <w:szCs w:val="32"/>
        </w:rPr>
      </w:pPr>
      <w:r>
        <w:rPr>
          <w:rFonts w:hint="eastAsia" w:ascii="黑体" w:hAnsi="黑体" w:eastAsia="黑体" w:cs="黑体"/>
          <w:b/>
          <w:bCs/>
          <w:sz w:val="32"/>
          <w:szCs w:val="32"/>
        </w:rPr>
        <w:t>畅玩研学 乐</w:t>
      </w:r>
      <w:r>
        <w:rPr>
          <w:rFonts w:hint="eastAsia" w:ascii="黑体" w:hAnsi="黑体" w:eastAsia="黑体" w:cs="黑体"/>
          <w:b/>
          <w:bCs/>
          <w:sz w:val="32"/>
          <w:szCs w:val="32"/>
          <w:lang w:val="en-US" w:eastAsia="zh-CN"/>
        </w:rPr>
        <w:t>创共</w:t>
      </w:r>
      <w:r>
        <w:rPr>
          <w:rFonts w:hint="eastAsia" w:ascii="黑体" w:hAnsi="黑体" w:eastAsia="黑体" w:cs="黑体"/>
          <w:b/>
          <w:bCs/>
          <w:sz w:val="32"/>
          <w:szCs w:val="32"/>
        </w:rPr>
        <w:t>享</w:t>
      </w:r>
    </w:p>
    <w:p w14:paraId="28B5BAB4">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eastAsiaTheme="minorEastAsia"/>
          <w:b/>
          <w:bCs/>
          <w:sz w:val="28"/>
          <w:szCs w:val="28"/>
          <w:lang w:val="en-US" w:eastAsia="zh-CN"/>
        </w:rPr>
      </w:pPr>
      <w:r>
        <w:rPr>
          <w:rFonts w:hint="eastAsia"/>
          <w:sz w:val="28"/>
          <w:szCs w:val="28"/>
          <w:lang w:val="en-US" w:eastAsia="zh-CN"/>
        </w:rPr>
        <w:t xml:space="preserve">               </w:t>
      </w:r>
      <w:r>
        <w:rPr>
          <w:rFonts w:hint="eastAsia" w:ascii="黑体" w:hAnsi="黑体" w:eastAsia="黑体" w:cs="黑体"/>
          <w:sz w:val="28"/>
          <w:szCs w:val="28"/>
          <w:lang w:val="en-US" w:eastAsia="zh-CN"/>
        </w:rPr>
        <w:t xml:space="preserve">  </w:t>
      </w:r>
      <w:r>
        <w:rPr>
          <w:rFonts w:hint="eastAsia" w:ascii="黑体" w:hAnsi="黑体" w:eastAsia="黑体" w:cs="黑体"/>
          <w:b/>
          <w:bCs/>
          <w:sz w:val="28"/>
          <w:szCs w:val="28"/>
          <w:lang w:val="en-US" w:eastAsia="zh-CN"/>
        </w:rPr>
        <w:t xml:space="preserve">    </w:t>
      </w:r>
      <w:r>
        <w:rPr>
          <w:rFonts w:hint="eastAsia" w:ascii="黑体" w:hAnsi="黑体" w:eastAsia="黑体" w:cs="黑体"/>
          <w:b/>
          <w:bCs/>
          <w:sz w:val="28"/>
          <w:szCs w:val="28"/>
        </w:rPr>
        <w:t>——“双减”视域下研究性项目</w:t>
      </w:r>
      <w:r>
        <w:rPr>
          <w:rFonts w:hint="eastAsia" w:ascii="黑体" w:hAnsi="黑体" w:eastAsia="黑体" w:cs="黑体"/>
          <w:b/>
          <w:bCs/>
          <w:sz w:val="28"/>
          <w:szCs w:val="28"/>
          <w:lang w:val="en-US" w:eastAsia="zh-CN"/>
        </w:rPr>
        <w:t>实践</w:t>
      </w:r>
      <w:r>
        <w:rPr>
          <w:rFonts w:hint="eastAsia" w:ascii="黑体" w:hAnsi="黑体" w:eastAsia="黑体" w:cs="黑体"/>
          <w:b/>
          <w:bCs/>
          <w:sz w:val="28"/>
          <w:szCs w:val="28"/>
        </w:rPr>
        <w:t>的思考</w:t>
      </w:r>
      <w:r>
        <w:rPr>
          <w:rFonts w:hint="eastAsia" w:ascii="黑体" w:hAnsi="黑体" w:eastAsia="黑体" w:cs="黑体"/>
          <w:b/>
          <w:bCs/>
          <w:sz w:val="28"/>
          <w:szCs w:val="28"/>
          <w:lang w:val="en-US" w:eastAsia="zh-CN"/>
        </w:rPr>
        <w:t>与行动</w:t>
      </w:r>
    </w:p>
    <w:p w14:paraId="465EE92A">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楷体" w:hAnsi="楷体" w:eastAsia="楷体" w:cs="楷体"/>
          <w:b/>
          <w:bCs/>
          <w:sz w:val="28"/>
          <w:szCs w:val="28"/>
          <w:lang w:val="en-US" w:eastAsia="zh-CN"/>
        </w:rPr>
      </w:pPr>
      <w:r>
        <w:rPr>
          <w:rFonts w:hint="eastAsia" w:ascii="楷体" w:hAnsi="楷体" w:eastAsia="楷体" w:cs="楷体"/>
          <w:b/>
          <w:bCs/>
          <w:sz w:val="28"/>
          <w:szCs w:val="28"/>
          <w:lang w:val="en-US" w:eastAsia="zh-CN"/>
        </w:rPr>
        <w:t>常州市新北区薛家实验小学</w:t>
      </w:r>
    </w:p>
    <w:p w14:paraId="089DE8B8">
      <w:pPr>
        <w:spacing w:line="440" w:lineRule="exact"/>
        <w:ind w:firstLine="482" w:firstLineChars="200"/>
        <w:jc w:val="left"/>
        <w:rPr>
          <w:rFonts w:hint="eastAsia" w:asciiTheme="majorEastAsia" w:hAnsiTheme="majorEastAsia" w:eastAsiaTheme="majorEastAsia"/>
          <w:b/>
          <w:sz w:val="24"/>
          <w:szCs w:val="24"/>
        </w:rPr>
      </w:pPr>
      <w:r>
        <w:rPr>
          <w:rFonts w:hint="eastAsia" w:asciiTheme="majorEastAsia" w:hAnsiTheme="majorEastAsia" w:eastAsiaTheme="majorEastAsia"/>
          <w:b/>
          <w:sz w:val="24"/>
          <w:szCs w:val="24"/>
        </w:rPr>
        <w:t>一、背景与价值</w:t>
      </w:r>
    </w:p>
    <w:p w14:paraId="51B8605E">
      <w:pPr>
        <w:spacing w:line="440" w:lineRule="exact"/>
        <w:ind w:firstLine="480" w:firstLineChars="200"/>
        <w:jc w:val="left"/>
        <w:rPr>
          <w:rFonts w:hint="default" w:asciiTheme="majorEastAsia" w:hAnsiTheme="majorEastAsia" w:eastAsiaTheme="majorEastAsia"/>
          <w:color w:val="000000" w:themeColor="text1"/>
          <w:sz w:val="24"/>
          <w:szCs w:val="24"/>
          <w:shd w:val="clear" w:color="auto" w:fill="FFFFFF"/>
          <w:lang w:val="en-US" w:eastAsia="zh-CN"/>
          <w14:textFill>
            <w14:solidFill>
              <w14:schemeClr w14:val="tx1"/>
            </w14:solidFill>
          </w14:textFill>
        </w:rPr>
      </w:pPr>
      <w:r>
        <w:rPr>
          <w:rFonts w:hint="eastAsia" w:asciiTheme="majorEastAsia" w:hAnsiTheme="majorEastAsia" w:eastAsiaTheme="majorEastAsia"/>
          <w:sz w:val="24"/>
          <w:szCs w:val="24"/>
        </w:rPr>
        <w:t>“双减”政策的落地，让学生拥有了比以往更多的在校时间</w:t>
      </w:r>
      <w:r>
        <w:rPr>
          <w:rFonts w:hint="eastAsia" w:asciiTheme="majorEastAsia" w:hAnsiTheme="majorEastAsia" w:eastAsiaTheme="majorEastAsia"/>
          <w:sz w:val="24"/>
          <w:szCs w:val="24"/>
          <w:lang w:val="en-US" w:eastAsia="zh-CN"/>
        </w:rPr>
        <w:t>和校外自主安排的时间</w:t>
      </w:r>
      <w:r>
        <w:rPr>
          <w:rFonts w:hint="eastAsia" w:asciiTheme="majorEastAsia" w:hAnsiTheme="majorEastAsia" w:eastAsiaTheme="majorEastAsia"/>
          <w:sz w:val="24"/>
          <w:szCs w:val="24"/>
        </w:rPr>
        <w:t>，如何利用好这段时间，为学生的全面成长提供更为有利的学习平台，真正做到“减负增质”</w:t>
      </w:r>
      <w:r>
        <w:rPr>
          <w:rFonts w:hint="eastAsia" w:asciiTheme="majorEastAsia" w:hAnsiTheme="majorEastAsia" w:eastAsiaTheme="majorEastAsia"/>
          <w:sz w:val="24"/>
          <w:szCs w:val="24"/>
          <w:lang w:eastAsia="zh-CN"/>
        </w:rPr>
        <w:t>，</w:t>
      </w:r>
      <w:r>
        <w:rPr>
          <w:rFonts w:hint="eastAsia" w:asciiTheme="majorEastAsia" w:hAnsiTheme="majorEastAsia" w:eastAsiaTheme="majorEastAsia"/>
          <w:sz w:val="24"/>
          <w:szCs w:val="24"/>
          <w:lang w:val="en-US" w:eastAsia="zh-CN"/>
        </w:rPr>
        <w:t>我们学校在实践中探索研究性项目实践的价值与行动路径。</w:t>
      </w:r>
    </w:p>
    <w:p w14:paraId="1EFD24BE">
      <w:pPr>
        <w:widowControl/>
        <w:spacing w:line="440" w:lineRule="exact"/>
        <w:ind w:firstLine="480" w:firstLineChars="200"/>
        <w:jc w:val="left"/>
        <w:rPr>
          <w:rFonts w:hint="eastAsia" w:cs="Helvetica" w:asciiTheme="majorEastAsia" w:hAnsiTheme="majorEastAsia" w:eastAsiaTheme="majorEastAsia"/>
          <w:color w:val="000000"/>
          <w:kern w:val="0"/>
          <w:sz w:val="24"/>
          <w:szCs w:val="24"/>
        </w:rPr>
      </w:pPr>
      <w:r>
        <w:rPr>
          <w:rFonts w:hint="eastAsia" w:cs="宋体" w:asciiTheme="majorEastAsia" w:hAnsiTheme="majorEastAsia" w:eastAsiaTheme="majorEastAsia"/>
          <w:kern w:val="0"/>
          <w:sz w:val="24"/>
          <w:szCs w:val="24"/>
          <w:lang w:val="en-US" w:eastAsia="zh-CN"/>
        </w:rPr>
        <w:t>我们</w:t>
      </w:r>
      <w:r>
        <w:rPr>
          <w:rFonts w:cs="宋体" w:asciiTheme="majorEastAsia" w:hAnsiTheme="majorEastAsia" w:eastAsiaTheme="majorEastAsia"/>
          <w:kern w:val="0"/>
          <w:sz w:val="24"/>
          <w:szCs w:val="24"/>
        </w:rPr>
        <w:t>以</w:t>
      </w:r>
      <w:r>
        <w:rPr>
          <w:rFonts w:hint="eastAsia" w:cs="宋体" w:asciiTheme="majorEastAsia" w:hAnsiTheme="majorEastAsia" w:eastAsiaTheme="majorEastAsia"/>
          <w:kern w:val="0"/>
          <w:sz w:val="24"/>
          <w:szCs w:val="24"/>
        </w:rPr>
        <w:t>学生的生命成长</w:t>
      </w:r>
      <w:r>
        <w:rPr>
          <w:rFonts w:cs="宋体" w:asciiTheme="majorEastAsia" w:hAnsiTheme="majorEastAsia" w:eastAsiaTheme="majorEastAsia"/>
          <w:kern w:val="0"/>
          <w:sz w:val="24"/>
          <w:szCs w:val="24"/>
        </w:rPr>
        <w:t>为核心，以“</w:t>
      </w:r>
      <w:r>
        <w:rPr>
          <w:rFonts w:hint="eastAsia" w:cs="宋体" w:asciiTheme="majorEastAsia" w:hAnsiTheme="majorEastAsia" w:eastAsiaTheme="majorEastAsia"/>
          <w:kern w:val="0"/>
          <w:sz w:val="24"/>
          <w:szCs w:val="24"/>
        </w:rPr>
        <w:t>畅玩研学</w:t>
      </w:r>
      <w:r>
        <w:rPr>
          <w:rFonts w:hint="eastAsia" w:cs="宋体" w:asciiTheme="majorEastAsia" w:hAnsiTheme="majorEastAsia" w:eastAsiaTheme="majorEastAsia"/>
          <w:kern w:val="0"/>
          <w:sz w:val="24"/>
          <w:szCs w:val="24"/>
          <w:lang w:val="en-US" w:eastAsia="zh-CN"/>
        </w:rPr>
        <w:t xml:space="preserve"> 乐创共享</w:t>
      </w:r>
      <w:r>
        <w:rPr>
          <w:rFonts w:cs="宋体" w:asciiTheme="majorEastAsia" w:hAnsiTheme="majorEastAsia" w:eastAsiaTheme="majorEastAsia"/>
          <w:kern w:val="0"/>
          <w:sz w:val="24"/>
          <w:szCs w:val="24"/>
        </w:rPr>
        <w:t>”为</w:t>
      </w:r>
      <w:r>
        <w:rPr>
          <w:rFonts w:hint="eastAsia" w:cs="宋体" w:asciiTheme="majorEastAsia" w:hAnsiTheme="majorEastAsia" w:eastAsiaTheme="majorEastAsia"/>
          <w:kern w:val="0"/>
          <w:sz w:val="24"/>
          <w:szCs w:val="24"/>
          <w:lang w:val="en-US" w:eastAsia="zh-CN"/>
        </w:rPr>
        <w:t>主题内容</w:t>
      </w:r>
      <w:r>
        <w:rPr>
          <w:rFonts w:hint="eastAsia" w:cs="宋体" w:asciiTheme="majorEastAsia" w:hAnsiTheme="majorEastAsia" w:eastAsiaTheme="majorEastAsia"/>
          <w:kern w:val="0"/>
          <w:sz w:val="24"/>
          <w:szCs w:val="24"/>
          <w:lang w:eastAsia="zh-CN"/>
        </w:rPr>
        <w:t>，</w:t>
      </w:r>
      <w:r>
        <w:rPr>
          <w:rFonts w:cs="宋体" w:asciiTheme="majorEastAsia" w:hAnsiTheme="majorEastAsia" w:eastAsiaTheme="majorEastAsia"/>
          <w:kern w:val="0"/>
          <w:sz w:val="24"/>
          <w:szCs w:val="24"/>
        </w:rPr>
        <w:t>以</w:t>
      </w:r>
      <w:r>
        <w:rPr>
          <w:rFonts w:hint="eastAsia" w:cs="宋体" w:asciiTheme="majorEastAsia" w:hAnsiTheme="majorEastAsia" w:eastAsiaTheme="majorEastAsia"/>
          <w:kern w:val="0"/>
          <w:sz w:val="24"/>
          <w:szCs w:val="24"/>
        </w:rPr>
        <w:t>“研究性作业”为主要载体，与</w:t>
      </w:r>
      <w:r>
        <w:rPr>
          <w:rFonts w:hint="eastAsia" w:cs="宋体" w:asciiTheme="majorEastAsia" w:hAnsiTheme="majorEastAsia" w:eastAsiaTheme="majorEastAsia"/>
          <w:kern w:val="0"/>
          <w:sz w:val="24"/>
          <w:szCs w:val="24"/>
          <w:lang w:val="en-US" w:eastAsia="zh-CN"/>
        </w:rPr>
        <w:t>综合实践、</w:t>
      </w:r>
      <w:r>
        <w:rPr>
          <w:rFonts w:cs="宋体" w:asciiTheme="majorEastAsia" w:hAnsiTheme="majorEastAsia" w:eastAsiaTheme="majorEastAsia"/>
          <w:kern w:val="0"/>
          <w:sz w:val="24"/>
          <w:szCs w:val="24"/>
        </w:rPr>
        <w:t>主题</w:t>
      </w:r>
      <w:r>
        <w:rPr>
          <w:rFonts w:hint="eastAsia" w:cs="宋体" w:asciiTheme="majorEastAsia" w:hAnsiTheme="majorEastAsia" w:eastAsiaTheme="majorEastAsia"/>
          <w:kern w:val="0"/>
          <w:sz w:val="24"/>
          <w:szCs w:val="24"/>
        </w:rPr>
        <w:t>活动有机</w:t>
      </w:r>
      <w:r>
        <w:rPr>
          <w:rFonts w:cs="宋体" w:asciiTheme="majorEastAsia" w:hAnsiTheme="majorEastAsia" w:eastAsiaTheme="majorEastAsia"/>
          <w:kern w:val="0"/>
          <w:sz w:val="24"/>
          <w:szCs w:val="24"/>
        </w:rPr>
        <w:t>融</w:t>
      </w:r>
      <w:r>
        <w:rPr>
          <w:rFonts w:hint="eastAsia" w:cs="宋体" w:asciiTheme="majorEastAsia" w:hAnsiTheme="majorEastAsia" w:eastAsiaTheme="majorEastAsia"/>
          <w:kern w:val="0"/>
          <w:sz w:val="24"/>
          <w:szCs w:val="24"/>
        </w:rPr>
        <w:t>合，探索校本</w:t>
      </w:r>
      <w:r>
        <w:rPr>
          <w:rFonts w:hint="eastAsia" w:cs="宋体" w:asciiTheme="majorEastAsia" w:hAnsiTheme="majorEastAsia" w:eastAsiaTheme="majorEastAsia"/>
          <w:kern w:val="0"/>
          <w:sz w:val="24"/>
          <w:szCs w:val="24"/>
          <w:lang w:val="en-US" w:eastAsia="zh-CN"/>
        </w:rPr>
        <w:t>化</w:t>
      </w:r>
      <w:r>
        <w:rPr>
          <w:rFonts w:hint="eastAsia" w:cs="宋体" w:asciiTheme="majorEastAsia" w:hAnsiTheme="majorEastAsia" w:eastAsiaTheme="majorEastAsia"/>
          <w:kern w:val="0"/>
          <w:sz w:val="24"/>
          <w:szCs w:val="24"/>
        </w:rPr>
        <w:t>研究性作业的</w:t>
      </w:r>
      <w:r>
        <w:rPr>
          <w:rFonts w:cs="宋体" w:asciiTheme="majorEastAsia" w:hAnsiTheme="majorEastAsia" w:eastAsiaTheme="majorEastAsia"/>
          <w:kern w:val="0"/>
          <w:sz w:val="24"/>
          <w:szCs w:val="24"/>
        </w:rPr>
        <w:t>实践策略与操作路径，</w:t>
      </w:r>
      <w:r>
        <w:rPr>
          <w:rFonts w:hint="eastAsia" w:cs="宋体" w:asciiTheme="majorEastAsia" w:hAnsiTheme="majorEastAsia" w:eastAsiaTheme="majorEastAsia"/>
          <w:kern w:val="0"/>
          <w:sz w:val="24"/>
          <w:szCs w:val="24"/>
        </w:rPr>
        <w:t>培育学生</w:t>
      </w:r>
      <w:r>
        <w:rPr>
          <w:rFonts w:cs="宋体" w:asciiTheme="majorEastAsia" w:hAnsiTheme="majorEastAsia" w:eastAsiaTheme="majorEastAsia"/>
          <w:kern w:val="0"/>
          <w:sz w:val="24"/>
          <w:szCs w:val="24"/>
        </w:rPr>
        <w:t>自由、自主、愉悦和创造</w:t>
      </w:r>
      <w:r>
        <w:rPr>
          <w:rFonts w:hint="eastAsia" w:cs="宋体" w:asciiTheme="majorEastAsia" w:hAnsiTheme="majorEastAsia" w:eastAsiaTheme="majorEastAsia"/>
          <w:kern w:val="0"/>
          <w:sz w:val="24"/>
          <w:szCs w:val="24"/>
        </w:rPr>
        <w:t>的</w:t>
      </w:r>
      <w:r>
        <w:rPr>
          <w:rFonts w:cs="宋体" w:asciiTheme="majorEastAsia" w:hAnsiTheme="majorEastAsia" w:eastAsiaTheme="majorEastAsia"/>
          <w:kern w:val="0"/>
          <w:sz w:val="24"/>
          <w:szCs w:val="24"/>
        </w:rPr>
        <w:t>游戏精神</w:t>
      </w:r>
      <w:r>
        <w:rPr>
          <w:rFonts w:hint="eastAsia" w:cs="宋体" w:asciiTheme="majorEastAsia" w:hAnsiTheme="majorEastAsia" w:eastAsiaTheme="majorEastAsia"/>
          <w:kern w:val="0"/>
          <w:sz w:val="24"/>
          <w:szCs w:val="24"/>
        </w:rPr>
        <w:t>，使</w:t>
      </w:r>
      <w:r>
        <w:rPr>
          <w:rFonts w:hint="eastAsia" w:cs="Helvetica" w:asciiTheme="majorEastAsia" w:hAnsiTheme="majorEastAsia" w:eastAsiaTheme="majorEastAsia"/>
          <w:color w:val="000000"/>
          <w:kern w:val="0"/>
          <w:sz w:val="24"/>
          <w:szCs w:val="24"/>
        </w:rPr>
        <w:t>核心素养和丰富的想象、童真的趣味、浪漫的游戏、热烈的情感、活跃的身体等儿童的突出特点建立起内在关联。</w:t>
      </w:r>
    </w:p>
    <w:p w14:paraId="1BE21A0A">
      <w:pPr>
        <w:spacing w:line="440" w:lineRule="exact"/>
        <w:ind w:firstLine="482" w:firstLineChars="200"/>
        <w:jc w:val="left"/>
        <w:rPr>
          <w:rFonts w:asciiTheme="majorEastAsia" w:hAnsiTheme="majorEastAsia" w:eastAsiaTheme="majorEastAsia"/>
          <w:b/>
          <w:sz w:val="24"/>
          <w:szCs w:val="24"/>
        </w:rPr>
      </w:pPr>
      <w:r>
        <w:rPr>
          <w:rFonts w:hint="eastAsia" w:asciiTheme="majorEastAsia" w:hAnsiTheme="majorEastAsia" w:eastAsiaTheme="majorEastAsia"/>
          <w:b/>
          <w:sz w:val="24"/>
          <w:szCs w:val="24"/>
        </w:rPr>
        <w:t>二、设计与思路</w:t>
      </w:r>
    </w:p>
    <w:p w14:paraId="123849C9">
      <w:pPr>
        <w:spacing w:line="440" w:lineRule="exact"/>
        <w:ind w:firstLine="482" w:firstLineChars="200"/>
        <w:jc w:val="left"/>
        <w:rPr>
          <w:rFonts w:hint="eastAsia" w:asciiTheme="majorEastAsia" w:hAnsiTheme="majorEastAsia" w:eastAsiaTheme="majorEastAsia"/>
          <w:sz w:val="24"/>
          <w:szCs w:val="24"/>
        </w:rPr>
      </w:pPr>
      <w:r>
        <w:rPr>
          <w:rFonts w:hint="eastAsia" w:asciiTheme="majorEastAsia" w:hAnsiTheme="majorEastAsia" w:eastAsiaTheme="majorEastAsia"/>
          <w:b/>
          <w:sz w:val="24"/>
          <w:szCs w:val="24"/>
        </w:rPr>
        <w:t>（一）丰富主题来源：</w:t>
      </w:r>
      <w:r>
        <w:rPr>
          <w:rFonts w:hint="eastAsia" w:asciiTheme="majorEastAsia" w:hAnsiTheme="majorEastAsia" w:eastAsiaTheme="majorEastAsia"/>
          <w:sz w:val="24"/>
          <w:szCs w:val="24"/>
        </w:rPr>
        <w:t>研究性项目学习活动的主题来源于学生真实的生活，从生活出发生成项目主题。其中涵盖了以下几个方面：</w:t>
      </w:r>
      <w:r>
        <w:rPr>
          <w:rFonts w:hint="eastAsia" w:asciiTheme="majorEastAsia" w:hAnsiTheme="majorEastAsia" w:eastAsiaTheme="majorEastAsia"/>
          <w:sz w:val="24"/>
          <w:szCs w:val="24"/>
          <w:lang w:val="en-US" w:eastAsia="zh-CN"/>
        </w:rPr>
        <w:t>1.</w:t>
      </w:r>
      <w:r>
        <w:rPr>
          <w:rFonts w:hint="eastAsia" w:asciiTheme="majorEastAsia" w:hAnsiTheme="majorEastAsia" w:eastAsiaTheme="majorEastAsia"/>
          <w:sz w:val="24"/>
          <w:szCs w:val="24"/>
        </w:rPr>
        <w:t>学生的兴趣以及需求。</w:t>
      </w:r>
      <w:r>
        <w:rPr>
          <w:rFonts w:hint="eastAsia" w:asciiTheme="majorEastAsia" w:hAnsiTheme="majorEastAsia" w:eastAsiaTheme="majorEastAsia"/>
          <w:sz w:val="24"/>
          <w:szCs w:val="24"/>
          <w:lang w:val="en-US" w:eastAsia="zh-CN"/>
        </w:rPr>
        <w:t>2.</w:t>
      </w:r>
      <w:r>
        <w:rPr>
          <w:rFonts w:hint="eastAsia" w:asciiTheme="majorEastAsia" w:hAnsiTheme="majorEastAsia" w:eastAsiaTheme="majorEastAsia"/>
          <w:sz w:val="24"/>
          <w:szCs w:val="24"/>
        </w:rPr>
        <w:t>学生的问题。</w:t>
      </w:r>
      <w:r>
        <w:rPr>
          <w:rFonts w:hint="eastAsia" w:asciiTheme="majorEastAsia" w:hAnsiTheme="majorEastAsia" w:eastAsiaTheme="majorEastAsia"/>
          <w:sz w:val="24"/>
          <w:szCs w:val="24"/>
          <w:lang w:val="en-US" w:eastAsia="zh-CN"/>
        </w:rPr>
        <w:t>3.</w:t>
      </w:r>
      <w:r>
        <w:rPr>
          <w:rFonts w:hint="eastAsia" w:asciiTheme="majorEastAsia" w:hAnsiTheme="majorEastAsia" w:eastAsiaTheme="majorEastAsia"/>
          <w:sz w:val="24"/>
          <w:szCs w:val="24"/>
        </w:rPr>
        <w:t>学生的生活经验。</w:t>
      </w:r>
      <w:r>
        <w:rPr>
          <w:rFonts w:hint="eastAsia" w:asciiTheme="majorEastAsia" w:hAnsiTheme="majorEastAsia" w:eastAsiaTheme="majorEastAsia"/>
          <w:sz w:val="24"/>
          <w:szCs w:val="24"/>
          <w:lang w:val="en-US" w:eastAsia="zh-CN"/>
        </w:rPr>
        <w:t>4.</w:t>
      </w:r>
      <w:r>
        <w:rPr>
          <w:rFonts w:hint="eastAsia" w:asciiTheme="majorEastAsia" w:hAnsiTheme="majorEastAsia" w:eastAsiaTheme="majorEastAsia"/>
          <w:sz w:val="24"/>
          <w:szCs w:val="24"/>
        </w:rPr>
        <w:t>学科拓展。</w:t>
      </w:r>
      <w:r>
        <w:rPr>
          <w:rFonts w:hint="eastAsia" w:asciiTheme="majorEastAsia" w:hAnsiTheme="majorEastAsia" w:eastAsiaTheme="majorEastAsia"/>
          <w:sz w:val="24"/>
          <w:szCs w:val="24"/>
          <w:lang w:val="en-US" w:eastAsia="zh-CN"/>
        </w:rPr>
        <w:t>5.</w:t>
      </w:r>
      <w:r>
        <w:rPr>
          <w:rFonts w:hint="eastAsia" w:asciiTheme="majorEastAsia" w:hAnsiTheme="majorEastAsia" w:eastAsiaTheme="majorEastAsia"/>
          <w:sz w:val="24"/>
          <w:szCs w:val="24"/>
        </w:rPr>
        <w:t>校园主题节。</w:t>
      </w:r>
      <w:r>
        <w:rPr>
          <w:rFonts w:hint="eastAsia" w:asciiTheme="majorEastAsia" w:hAnsiTheme="majorEastAsia" w:eastAsiaTheme="majorEastAsia"/>
          <w:sz w:val="24"/>
          <w:szCs w:val="24"/>
          <w:lang w:val="en-US" w:eastAsia="zh-CN"/>
        </w:rPr>
        <w:t>6.</w:t>
      </w:r>
      <w:r>
        <w:rPr>
          <w:rFonts w:hint="eastAsia" w:asciiTheme="majorEastAsia" w:hAnsiTheme="majorEastAsia" w:eastAsiaTheme="majorEastAsia"/>
          <w:sz w:val="24"/>
          <w:szCs w:val="24"/>
        </w:rPr>
        <w:t>班级特色活动。</w:t>
      </w:r>
    </w:p>
    <w:p w14:paraId="7F866408">
      <w:pPr>
        <w:spacing w:line="440" w:lineRule="exact"/>
        <w:ind w:firstLine="482" w:firstLineChars="200"/>
        <w:jc w:val="left"/>
        <w:rPr>
          <w:rFonts w:hint="default" w:asciiTheme="majorEastAsia" w:hAnsiTheme="majorEastAsia" w:eastAsiaTheme="majorEastAsia"/>
          <w:sz w:val="24"/>
          <w:szCs w:val="24"/>
          <w:lang w:val="en-US" w:eastAsia="zh-CN"/>
        </w:rPr>
      </w:pPr>
      <w:r>
        <w:rPr>
          <w:rFonts w:hint="eastAsia" w:asciiTheme="majorEastAsia" w:hAnsiTheme="majorEastAsia" w:eastAsiaTheme="majorEastAsia"/>
          <w:b/>
          <w:color w:val="000000"/>
          <w:sz w:val="24"/>
          <w:szCs w:val="24"/>
        </w:rPr>
        <w:t>（二）注重整体策划：</w:t>
      </w:r>
      <w:r>
        <w:rPr>
          <w:rFonts w:hint="eastAsia" w:cs="Times New Roman" w:asciiTheme="majorEastAsia" w:hAnsiTheme="majorEastAsia" w:eastAsiaTheme="majorEastAsia"/>
          <w:color w:val="000000"/>
          <w:sz w:val="24"/>
          <w:szCs w:val="24"/>
        </w:rPr>
        <w:t>在内容设计中，注重内容序列的整体与勾联，既关注活动内容的横向结构设计，又考虑到</w:t>
      </w:r>
      <w:r>
        <w:rPr>
          <w:rFonts w:hint="eastAsia" w:asciiTheme="majorEastAsia" w:hAnsiTheme="majorEastAsia" w:eastAsiaTheme="majorEastAsia"/>
          <w:color w:val="000000"/>
          <w:sz w:val="24"/>
          <w:szCs w:val="24"/>
        </w:rPr>
        <w:t>活动</w:t>
      </w:r>
      <w:r>
        <w:rPr>
          <w:rFonts w:hint="eastAsia" w:cs="Times New Roman" w:asciiTheme="majorEastAsia" w:hAnsiTheme="majorEastAsia" w:eastAsiaTheme="majorEastAsia"/>
          <w:color w:val="000000"/>
          <w:sz w:val="24"/>
          <w:szCs w:val="24"/>
        </w:rPr>
        <w:t>内容纵向结构特征的年段架构。</w:t>
      </w:r>
      <w:r>
        <w:rPr>
          <w:rFonts w:hint="eastAsia" w:cs="Times New Roman" w:asciiTheme="majorEastAsia" w:hAnsiTheme="majorEastAsia" w:eastAsiaTheme="majorEastAsia"/>
          <w:b/>
          <w:sz w:val="24"/>
          <w:szCs w:val="24"/>
        </w:rPr>
        <w:t>横向内容</w:t>
      </w:r>
      <w:r>
        <w:rPr>
          <w:rFonts w:hint="eastAsia" w:cs="Times New Roman" w:asciiTheme="majorEastAsia" w:hAnsiTheme="majorEastAsia" w:eastAsiaTheme="majorEastAsia"/>
          <w:sz w:val="24"/>
          <w:szCs w:val="24"/>
        </w:rPr>
        <w:t>形成实践体验的生活系列，强调综合性</w:t>
      </w:r>
      <w:r>
        <w:rPr>
          <w:rFonts w:hint="eastAsia" w:cs="Times New Roman" w:asciiTheme="majorEastAsia" w:hAnsiTheme="majorEastAsia" w:eastAsiaTheme="majorEastAsia"/>
          <w:sz w:val="24"/>
          <w:szCs w:val="24"/>
          <w:lang w:eastAsia="zh-CN"/>
        </w:rPr>
        <w:t>、</w:t>
      </w:r>
      <w:r>
        <w:rPr>
          <w:rFonts w:hint="eastAsia" w:cs="Times New Roman" w:asciiTheme="majorEastAsia" w:hAnsiTheme="majorEastAsia" w:eastAsiaTheme="majorEastAsia"/>
          <w:sz w:val="24"/>
          <w:szCs w:val="24"/>
        </w:rPr>
        <w:t>活动</w:t>
      </w:r>
      <w:r>
        <w:rPr>
          <w:rFonts w:hint="eastAsia" w:cs="Times New Roman" w:asciiTheme="majorEastAsia" w:hAnsiTheme="majorEastAsia" w:eastAsiaTheme="majorEastAsia"/>
          <w:sz w:val="24"/>
          <w:szCs w:val="24"/>
          <w:lang w:val="en-US" w:eastAsia="zh-CN"/>
        </w:rPr>
        <w:t>性</w:t>
      </w:r>
      <w:r>
        <w:rPr>
          <w:rFonts w:hint="eastAsia" w:cs="Times New Roman" w:asciiTheme="majorEastAsia" w:hAnsiTheme="majorEastAsia" w:eastAsiaTheme="majorEastAsia"/>
          <w:sz w:val="24"/>
          <w:szCs w:val="24"/>
          <w:lang w:eastAsia="zh-CN"/>
        </w:rPr>
        <w:t>、</w:t>
      </w:r>
      <w:r>
        <w:rPr>
          <w:rFonts w:hint="eastAsia" w:cs="Times New Roman" w:asciiTheme="majorEastAsia" w:hAnsiTheme="majorEastAsia" w:eastAsiaTheme="majorEastAsia"/>
          <w:sz w:val="24"/>
          <w:szCs w:val="24"/>
        </w:rPr>
        <w:t>结构</w:t>
      </w:r>
      <w:r>
        <w:rPr>
          <w:rFonts w:hint="eastAsia" w:cs="Times New Roman" w:asciiTheme="majorEastAsia" w:hAnsiTheme="majorEastAsia" w:eastAsiaTheme="majorEastAsia"/>
          <w:sz w:val="24"/>
          <w:szCs w:val="24"/>
          <w:lang w:val="en-US" w:eastAsia="zh-CN"/>
        </w:rPr>
        <w:t>性与</w:t>
      </w:r>
      <w:r>
        <w:rPr>
          <w:rFonts w:hint="eastAsia" w:cs="Times New Roman" w:asciiTheme="majorEastAsia" w:hAnsiTheme="majorEastAsia" w:eastAsiaTheme="majorEastAsia"/>
          <w:sz w:val="24"/>
          <w:szCs w:val="24"/>
        </w:rPr>
        <w:t>完整性</w:t>
      </w:r>
      <w:r>
        <w:rPr>
          <w:rFonts w:hint="eastAsia" w:asciiTheme="majorEastAsia" w:hAnsiTheme="majorEastAsia" w:eastAsiaTheme="majorEastAsia"/>
          <w:sz w:val="24"/>
          <w:szCs w:val="24"/>
          <w:lang w:eastAsia="zh-CN"/>
        </w:rPr>
        <w:t>；</w:t>
      </w:r>
      <w:r>
        <w:rPr>
          <w:rFonts w:hint="eastAsia" w:cs="Times New Roman" w:asciiTheme="majorEastAsia" w:hAnsiTheme="majorEastAsia" w:eastAsiaTheme="majorEastAsia"/>
          <w:b/>
          <w:sz w:val="24"/>
          <w:szCs w:val="24"/>
        </w:rPr>
        <w:t>纵向目标</w:t>
      </w:r>
      <w:r>
        <w:rPr>
          <w:rFonts w:hint="eastAsia" w:cs="Times New Roman" w:asciiTheme="majorEastAsia" w:hAnsiTheme="majorEastAsia" w:eastAsiaTheme="majorEastAsia"/>
          <w:sz w:val="24"/>
          <w:szCs w:val="24"/>
        </w:rPr>
        <w:t>体现低、中、高年段不同的发展特点与融合角度，形成整体的内容、</w:t>
      </w:r>
      <w:r>
        <w:rPr>
          <w:rFonts w:hint="eastAsia" w:asciiTheme="majorEastAsia" w:hAnsiTheme="majorEastAsia" w:eastAsiaTheme="majorEastAsia"/>
          <w:sz w:val="24"/>
          <w:szCs w:val="24"/>
        </w:rPr>
        <w:t>目标</w:t>
      </w:r>
      <w:r>
        <w:rPr>
          <w:rFonts w:hint="eastAsia" w:cs="Times New Roman" w:asciiTheme="majorEastAsia" w:hAnsiTheme="majorEastAsia" w:eastAsiaTheme="majorEastAsia"/>
          <w:sz w:val="24"/>
          <w:szCs w:val="24"/>
        </w:rPr>
        <w:t>架构。</w:t>
      </w:r>
      <w:r>
        <w:rPr>
          <w:rFonts w:hint="eastAsia" w:cs="Times New Roman" w:asciiTheme="majorEastAsia" w:hAnsiTheme="majorEastAsia" w:eastAsiaTheme="majorEastAsia"/>
          <w:sz w:val="24"/>
          <w:szCs w:val="24"/>
          <w:lang w:eastAsia="zh-CN"/>
        </w:rPr>
        <w:t>（</w:t>
      </w:r>
      <w:r>
        <w:rPr>
          <w:rFonts w:hint="eastAsia" w:cs="Times New Roman" w:asciiTheme="majorEastAsia" w:hAnsiTheme="majorEastAsia" w:eastAsiaTheme="majorEastAsia"/>
          <w:sz w:val="24"/>
          <w:szCs w:val="24"/>
          <w:lang w:val="en-US" w:eastAsia="zh-CN"/>
        </w:rPr>
        <w:t>附1研究性项目作业内容架构表）</w:t>
      </w:r>
    </w:p>
    <w:p w14:paraId="144F7929">
      <w:pPr>
        <w:spacing w:line="440" w:lineRule="exact"/>
        <w:ind w:firstLine="482" w:firstLineChars="200"/>
        <w:jc w:val="left"/>
        <w:rPr>
          <w:rFonts w:hint="eastAsia" w:asciiTheme="majorEastAsia" w:hAnsiTheme="majorEastAsia" w:eastAsiaTheme="majorEastAsia"/>
          <w:b/>
          <w:sz w:val="24"/>
          <w:szCs w:val="24"/>
        </w:rPr>
      </w:pPr>
      <w:r>
        <w:rPr>
          <w:rFonts w:hint="eastAsia" w:asciiTheme="majorEastAsia" w:hAnsiTheme="majorEastAsia" w:eastAsiaTheme="majorEastAsia"/>
          <w:b/>
          <w:sz w:val="24"/>
          <w:szCs w:val="24"/>
        </w:rPr>
        <w:t>三、措施与方法</w:t>
      </w:r>
    </w:p>
    <w:p w14:paraId="49600ABA">
      <w:pPr>
        <w:spacing w:line="440" w:lineRule="exact"/>
        <w:ind w:firstLine="482" w:firstLineChars="200"/>
        <w:jc w:val="left"/>
        <w:rPr>
          <w:rFonts w:asciiTheme="majorEastAsia" w:hAnsiTheme="majorEastAsia" w:eastAsiaTheme="majorEastAsia"/>
          <w:b/>
          <w:sz w:val="24"/>
          <w:szCs w:val="24"/>
        </w:rPr>
      </w:pPr>
      <w:r>
        <w:rPr>
          <w:rFonts w:hint="eastAsia" w:asciiTheme="majorEastAsia" w:hAnsiTheme="majorEastAsia" w:eastAsiaTheme="majorEastAsia"/>
          <w:b/>
          <w:sz w:val="24"/>
          <w:szCs w:val="24"/>
          <w:lang w:val="en-US" w:eastAsia="zh-CN"/>
        </w:rPr>
        <w:t>1.</w:t>
      </w:r>
      <w:r>
        <w:rPr>
          <w:rFonts w:hint="eastAsia" w:asciiTheme="majorEastAsia" w:hAnsiTheme="majorEastAsia" w:eastAsiaTheme="majorEastAsia"/>
          <w:b/>
          <w:sz w:val="24"/>
          <w:szCs w:val="24"/>
        </w:rPr>
        <w:t>巧用本土资源丰富主题</w:t>
      </w:r>
    </w:p>
    <w:p w14:paraId="7D47574A">
      <w:pPr>
        <w:spacing w:line="440" w:lineRule="exact"/>
        <w:ind w:firstLine="480" w:firstLineChars="200"/>
        <w:jc w:val="left"/>
        <w:rPr>
          <w:rFonts w:asciiTheme="majorEastAsia" w:hAnsiTheme="majorEastAsia" w:eastAsiaTheme="majorEastAsia"/>
          <w:sz w:val="24"/>
          <w:szCs w:val="24"/>
        </w:rPr>
      </w:pPr>
      <w:r>
        <w:rPr>
          <w:rFonts w:hint="eastAsia" w:asciiTheme="majorEastAsia" w:hAnsiTheme="majorEastAsia" w:eastAsiaTheme="majorEastAsia"/>
          <w:sz w:val="24"/>
          <w:szCs w:val="24"/>
        </w:rPr>
        <w:t>薛家实验小学地处城乡结合部，周边有生命</w:t>
      </w:r>
      <w:r>
        <w:rPr>
          <w:rFonts w:hint="eastAsia" w:asciiTheme="majorEastAsia" w:hAnsiTheme="majorEastAsia" w:eastAsiaTheme="majorEastAsia"/>
          <w:sz w:val="24"/>
          <w:szCs w:val="24"/>
          <w:lang w:val="en-US" w:eastAsia="zh-CN"/>
        </w:rPr>
        <w:t>健康</w:t>
      </w:r>
      <w:r>
        <w:rPr>
          <w:rFonts w:hint="eastAsia" w:asciiTheme="majorEastAsia" w:hAnsiTheme="majorEastAsia" w:eastAsiaTheme="majorEastAsia"/>
          <w:sz w:val="24"/>
          <w:szCs w:val="24"/>
        </w:rPr>
        <w:t>产业园、吕丁稻场、花开西庄美丽乡村、华夏艺博园、佳农生态园、新龙生态园、临平书院、萝卜工坊等地方资源。我们在研究性项目活动设计时能够充分利用好这些资源，让学生真正走进自然、走进社会，发展自我。</w:t>
      </w:r>
    </w:p>
    <w:p w14:paraId="2F558A6A">
      <w:pPr>
        <w:spacing w:line="440" w:lineRule="exact"/>
        <w:ind w:firstLine="482" w:firstLineChars="200"/>
        <w:jc w:val="left"/>
        <w:rPr>
          <w:rFonts w:asciiTheme="majorEastAsia" w:hAnsiTheme="majorEastAsia" w:eastAsiaTheme="majorEastAsia"/>
          <w:b/>
          <w:sz w:val="24"/>
          <w:szCs w:val="24"/>
        </w:rPr>
      </w:pPr>
      <w:r>
        <w:rPr>
          <w:rFonts w:hint="eastAsia" w:asciiTheme="majorEastAsia" w:hAnsiTheme="majorEastAsia" w:eastAsiaTheme="majorEastAsia"/>
          <w:b/>
          <w:sz w:val="24"/>
          <w:szCs w:val="24"/>
          <w:lang w:val="en-US" w:eastAsia="zh-CN"/>
        </w:rPr>
        <w:t>2.</w:t>
      </w:r>
      <w:r>
        <w:rPr>
          <w:rFonts w:asciiTheme="majorEastAsia" w:hAnsiTheme="majorEastAsia" w:eastAsiaTheme="majorEastAsia"/>
          <w:b/>
          <w:sz w:val="24"/>
          <w:szCs w:val="24"/>
        </w:rPr>
        <w:t>多维融合绽放活动精彩</w:t>
      </w:r>
    </w:p>
    <w:p w14:paraId="082F7082">
      <w:pPr>
        <w:spacing w:line="440" w:lineRule="exact"/>
        <w:ind w:firstLine="480" w:firstLineChars="200"/>
        <w:jc w:val="left"/>
        <w:rPr>
          <w:rFonts w:asciiTheme="majorEastAsia" w:hAnsiTheme="majorEastAsia" w:eastAsiaTheme="majorEastAsia"/>
          <w:sz w:val="24"/>
          <w:szCs w:val="24"/>
        </w:rPr>
      </w:pPr>
      <w:r>
        <w:rPr>
          <w:rFonts w:hint="eastAsia" w:asciiTheme="majorEastAsia" w:hAnsiTheme="majorEastAsia" w:eastAsiaTheme="majorEastAsia"/>
          <w:sz w:val="24"/>
          <w:szCs w:val="24"/>
        </w:rPr>
        <w:t>研究性项目</w:t>
      </w:r>
      <w:r>
        <w:rPr>
          <w:rFonts w:hint="eastAsia" w:asciiTheme="majorEastAsia" w:hAnsiTheme="majorEastAsia" w:eastAsiaTheme="majorEastAsia"/>
          <w:sz w:val="24"/>
          <w:szCs w:val="24"/>
          <w:lang w:val="en-US" w:eastAsia="zh-CN"/>
        </w:rPr>
        <w:t>作业</w:t>
      </w:r>
      <w:r>
        <w:rPr>
          <w:rFonts w:hint="eastAsia" w:asciiTheme="majorEastAsia" w:hAnsiTheme="majorEastAsia" w:eastAsiaTheme="majorEastAsia"/>
          <w:sz w:val="24"/>
          <w:szCs w:val="24"/>
        </w:rPr>
        <w:t>是集实践性、开放性、研究性、生成性与自主性为一体的综合性活动。它的多维融合既体现在活动方式多样化，也体现在各学科知识的融合，甚至是各学科教师的卷入以及多方资源的融合。</w:t>
      </w:r>
    </w:p>
    <w:p w14:paraId="3CE42CC5">
      <w:pPr>
        <w:spacing w:line="440" w:lineRule="exact"/>
        <w:ind w:firstLine="482" w:firstLineChars="200"/>
        <w:jc w:val="left"/>
        <w:rPr>
          <w:rFonts w:hint="eastAsia" w:asciiTheme="majorEastAsia" w:hAnsiTheme="majorEastAsia" w:eastAsiaTheme="majorEastAsia"/>
          <w:b/>
          <w:sz w:val="24"/>
          <w:szCs w:val="24"/>
        </w:rPr>
      </w:pPr>
      <w:r>
        <w:rPr>
          <w:rFonts w:hint="eastAsia" w:asciiTheme="majorEastAsia" w:hAnsiTheme="majorEastAsia" w:eastAsiaTheme="majorEastAsia"/>
          <w:b/>
          <w:sz w:val="24"/>
          <w:szCs w:val="24"/>
          <w:lang w:val="en-US" w:eastAsia="zh-CN"/>
        </w:rPr>
        <w:t>3.</w:t>
      </w:r>
      <w:r>
        <w:rPr>
          <w:rFonts w:hint="eastAsia" w:asciiTheme="majorEastAsia" w:hAnsiTheme="majorEastAsia" w:eastAsiaTheme="majorEastAsia"/>
          <w:b/>
          <w:sz w:val="24"/>
          <w:szCs w:val="24"/>
        </w:rPr>
        <w:t>点面结合有序推进实施</w:t>
      </w:r>
    </w:p>
    <w:p w14:paraId="2720DC3E">
      <w:pPr>
        <w:spacing w:line="440" w:lineRule="exact"/>
        <w:ind w:firstLine="480" w:firstLineChars="200"/>
        <w:jc w:val="left"/>
        <w:rPr>
          <w:rFonts w:asciiTheme="majorEastAsia" w:hAnsiTheme="majorEastAsia" w:eastAsiaTheme="majorEastAsia"/>
          <w:sz w:val="24"/>
          <w:szCs w:val="24"/>
        </w:rPr>
      </w:pPr>
      <w:r>
        <w:rPr>
          <w:rFonts w:hint="eastAsia" w:asciiTheme="majorEastAsia" w:hAnsiTheme="majorEastAsia" w:eastAsiaTheme="majorEastAsia"/>
          <w:sz w:val="24"/>
          <w:szCs w:val="24"/>
        </w:rPr>
        <w:t>在研究性项目学习活动实施过程中，我校采取点面结合的方式有序进行推进，如各年级的研学活动，是全面推进实施的，而有些特色活动是由年级组策划团队提供项目菜单，各班级进行自主选择，以班级为单位实施项目活动。</w:t>
      </w:r>
    </w:p>
    <w:p w14:paraId="620097D0">
      <w:pPr>
        <w:spacing w:line="440" w:lineRule="exact"/>
        <w:ind w:firstLine="482" w:firstLineChars="200"/>
        <w:jc w:val="left"/>
        <w:rPr>
          <w:rFonts w:asciiTheme="majorEastAsia" w:hAnsiTheme="majorEastAsia" w:eastAsiaTheme="majorEastAsia"/>
          <w:b/>
          <w:sz w:val="24"/>
          <w:szCs w:val="24"/>
        </w:rPr>
      </w:pPr>
      <w:r>
        <w:rPr>
          <w:rFonts w:hint="eastAsia" w:asciiTheme="majorEastAsia" w:hAnsiTheme="majorEastAsia" w:eastAsiaTheme="majorEastAsia"/>
          <w:b/>
          <w:sz w:val="24"/>
          <w:szCs w:val="24"/>
          <w:lang w:val="en-US" w:eastAsia="zh-CN"/>
        </w:rPr>
        <w:t>4.</w:t>
      </w:r>
      <w:r>
        <w:rPr>
          <w:rFonts w:hint="eastAsia" w:asciiTheme="majorEastAsia" w:hAnsiTheme="majorEastAsia" w:eastAsiaTheme="majorEastAsia"/>
          <w:b/>
          <w:sz w:val="24"/>
          <w:szCs w:val="24"/>
        </w:rPr>
        <w:t>总结分享彰显项目特色</w:t>
      </w:r>
    </w:p>
    <w:p w14:paraId="2CF97A81">
      <w:pPr>
        <w:spacing w:line="440" w:lineRule="exact"/>
        <w:ind w:firstLine="480" w:firstLineChars="200"/>
        <w:jc w:val="left"/>
        <w:rPr>
          <w:rFonts w:asciiTheme="majorEastAsia" w:hAnsiTheme="majorEastAsia" w:eastAsiaTheme="majorEastAsia"/>
          <w:sz w:val="24"/>
          <w:szCs w:val="24"/>
        </w:rPr>
      </w:pPr>
      <w:r>
        <w:rPr>
          <w:rFonts w:asciiTheme="majorEastAsia" w:hAnsiTheme="majorEastAsia" w:eastAsiaTheme="majorEastAsia"/>
          <w:sz w:val="24"/>
          <w:szCs w:val="24"/>
        </w:rPr>
        <w:t>各班级在研究性项目学习活动结束后，会以各种形式来展示分享活动成果，如利用班级的外墙展示作品、利用展板展示活动成果、以小剧场形式展演课本剧、举办个人作品展……</w:t>
      </w:r>
    </w:p>
    <w:p w14:paraId="30989A26">
      <w:pPr>
        <w:spacing w:line="440" w:lineRule="exact"/>
        <w:ind w:firstLine="482" w:firstLineChars="200"/>
        <w:jc w:val="left"/>
        <w:rPr>
          <w:rFonts w:asciiTheme="majorEastAsia" w:hAnsiTheme="majorEastAsia" w:eastAsiaTheme="majorEastAsia"/>
          <w:b/>
          <w:sz w:val="24"/>
          <w:szCs w:val="24"/>
        </w:rPr>
      </w:pPr>
      <w:r>
        <w:rPr>
          <w:rFonts w:hint="eastAsia" w:asciiTheme="majorEastAsia" w:hAnsiTheme="majorEastAsia" w:eastAsiaTheme="majorEastAsia"/>
          <w:b/>
          <w:sz w:val="24"/>
          <w:szCs w:val="24"/>
        </w:rPr>
        <w:t>四、经验与成效</w:t>
      </w:r>
    </w:p>
    <w:p w14:paraId="0EE08876">
      <w:pPr>
        <w:spacing w:line="440" w:lineRule="exact"/>
        <w:ind w:firstLine="480" w:firstLineChars="200"/>
        <w:jc w:val="left"/>
        <w:rPr>
          <w:rFonts w:hint="eastAsia" w:asciiTheme="majorEastAsia" w:hAnsiTheme="majorEastAsia" w:eastAsiaTheme="majorEastAsia"/>
          <w:sz w:val="24"/>
          <w:szCs w:val="24"/>
        </w:rPr>
      </w:pPr>
      <w:r>
        <w:rPr>
          <w:rFonts w:hint="eastAsia" w:asciiTheme="majorEastAsia" w:hAnsiTheme="majorEastAsia" w:eastAsiaTheme="majorEastAsia"/>
          <w:sz w:val="24"/>
          <w:szCs w:val="24"/>
        </w:rPr>
        <w:t>“双减”视域下</w:t>
      </w:r>
      <w:r>
        <w:rPr>
          <w:rFonts w:hint="eastAsia" w:asciiTheme="majorEastAsia" w:hAnsiTheme="majorEastAsia" w:eastAsiaTheme="majorEastAsia"/>
          <w:sz w:val="24"/>
          <w:szCs w:val="24"/>
          <w:lang w:val="en-US" w:eastAsia="zh-CN"/>
        </w:rPr>
        <w:t>项目学习作业</w:t>
      </w:r>
      <w:r>
        <w:rPr>
          <w:rFonts w:hint="eastAsia" w:asciiTheme="majorEastAsia" w:hAnsiTheme="majorEastAsia" w:eastAsiaTheme="majorEastAsia"/>
          <w:sz w:val="24"/>
          <w:szCs w:val="24"/>
        </w:rPr>
        <w:t>，打破了传统学科的固化思维，让学生和老师真正成为学习活动设计和实施的主体，</w:t>
      </w:r>
      <w:r>
        <w:rPr>
          <w:rFonts w:hint="eastAsia" w:asciiTheme="majorEastAsia" w:hAnsiTheme="majorEastAsia" w:eastAsiaTheme="majorEastAsia"/>
          <w:sz w:val="24"/>
          <w:szCs w:val="24"/>
          <w:lang w:val="en-US" w:eastAsia="zh-CN"/>
        </w:rPr>
        <w:t>家长成为学生实践活动的重要伙伴与导师，</w:t>
      </w:r>
      <w:r>
        <w:rPr>
          <w:rFonts w:hint="eastAsia" w:asciiTheme="majorEastAsia" w:hAnsiTheme="majorEastAsia" w:eastAsiaTheme="majorEastAsia"/>
          <w:sz w:val="24"/>
          <w:szCs w:val="24"/>
        </w:rPr>
        <w:t>学生置身于探究的海洋，既感到新奇有趣，又</w:t>
      </w:r>
      <w:r>
        <w:rPr>
          <w:rFonts w:hint="eastAsia" w:asciiTheme="majorEastAsia" w:hAnsiTheme="majorEastAsia" w:eastAsiaTheme="majorEastAsia"/>
          <w:sz w:val="24"/>
          <w:szCs w:val="24"/>
          <w:lang w:val="en-US" w:eastAsia="zh-CN"/>
        </w:rPr>
        <w:t>激发</w:t>
      </w:r>
      <w:r>
        <w:rPr>
          <w:rFonts w:hint="eastAsia" w:asciiTheme="majorEastAsia" w:hAnsiTheme="majorEastAsia" w:eastAsiaTheme="majorEastAsia"/>
          <w:sz w:val="24"/>
          <w:szCs w:val="24"/>
        </w:rPr>
        <w:t>他们主动思考</w:t>
      </w:r>
      <w:r>
        <w:rPr>
          <w:rFonts w:hint="eastAsia" w:asciiTheme="majorEastAsia" w:hAnsiTheme="majorEastAsia" w:eastAsiaTheme="majorEastAsia"/>
          <w:sz w:val="24"/>
          <w:szCs w:val="24"/>
          <w:lang w:val="en-US" w:eastAsia="zh-CN"/>
        </w:rPr>
        <w:t>与实践创造</w:t>
      </w:r>
      <w:r>
        <w:rPr>
          <w:rFonts w:hint="eastAsia" w:asciiTheme="majorEastAsia" w:hAnsiTheme="majorEastAsia" w:eastAsiaTheme="majorEastAsia"/>
          <w:sz w:val="24"/>
          <w:szCs w:val="24"/>
        </w:rPr>
        <w:t>。</w:t>
      </w:r>
    </w:p>
    <w:p w14:paraId="020DF4AC">
      <w:pPr>
        <w:spacing w:line="440" w:lineRule="exact"/>
        <w:ind w:firstLine="482" w:firstLineChars="200"/>
        <w:jc w:val="left"/>
        <w:rPr>
          <w:rFonts w:hint="eastAsia" w:cs="宋体" w:asciiTheme="majorEastAsia" w:hAnsiTheme="majorEastAsia" w:eastAsiaTheme="majorEastAsia"/>
          <w:b/>
          <w:color w:val="000000"/>
          <w:sz w:val="24"/>
          <w:szCs w:val="24"/>
        </w:rPr>
      </w:pPr>
      <w:r>
        <w:rPr>
          <w:rFonts w:hint="eastAsia" w:cs="宋体" w:asciiTheme="majorEastAsia" w:hAnsiTheme="majorEastAsia" w:eastAsiaTheme="majorEastAsia"/>
          <w:b/>
          <w:color w:val="000000"/>
          <w:sz w:val="24"/>
          <w:szCs w:val="24"/>
          <w:lang w:val="en-US" w:eastAsia="zh-CN"/>
        </w:rPr>
        <w:t>1.</w:t>
      </w:r>
      <w:r>
        <w:rPr>
          <w:rFonts w:hint="eastAsia" w:cs="宋体" w:asciiTheme="majorEastAsia" w:hAnsiTheme="majorEastAsia" w:eastAsiaTheme="majorEastAsia"/>
          <w:b/>
          <w:color w:val="000000"/>
          <w:sz w:val="24"/>
          <w:szCs w:val="24"/>
        </w:rPr>
        <w:t>丰富了师生</w:t>
      </w:r>
      <w:r>
        <w:rPr>
          <w:rFonts w:hint="eastAsia" w:cs="宋体" w:asciiTheme="majorEastAsia" w:hAnsiTheme="majorEastAsia" w:eastAsiaTheme="majorEastAsia"/>
          <w:b/>
          <w:color w:val="000000"/>
          <w:sz w:val="24"/>
          <w:szCs w:val="24"/>
          <w:lang w:eastAsia="zh-CN"/>
        </w:rPr>
        <w:t>、</w:t>
      </w:r>
      <w:r>
        <w:rPr>
          <w:rFonts w:hint="eastAsia" w:cs="宋体" w:asciiTheme="majorEastAsia" w:hAnsiTheme="majorEastAsia" w:eastAsiaTheme="majorEastAsia"/>
          <w:b/>
          <w:color w:val="000000"/>
          <w:sz w:val="24"/>
          <w:szCs w:val="24"/>
          <w:lang w:val="en-US" w:eastAsia="zh-CN"/>
        </w:rPr>
        <w:t>亲子</w:t>
      </w:r>
      <w:r>
        <w:rPr>
          <w:rFonts w:hint="eastAsia" w:cs="宋体" w:asciiTheme="majorEastAsia" w:hAnsiTheme="majorEastAsia" w:eastAsiaTheme="majorEastAsia"/>
          <w:b/>
          <w:color w:val="000000"/>
          <w:sz w:val="24"/>
          <w:szCs w:val="24"/>
        </w:rPr>
        <w:t>交往</w:t>
      </w:r>
    </w:p>
    <w:p w14:paraId="312E2319">
      <w:pPr>
        <w:spacing w:line="440" w:lineRule="exact"/>
        <w:ind w:firstLine="480" w:firstLineChars="200"/>
        <w:jc w:val="left"/>
        <w:rPr>
          <w:rFonts w:hint="eastAsia" w:cs="宋体" w:asciiTheme="majorEastAsia" w:hAnsiTheme="majorEastAsia" w:eastAsiaTheme="majorEastAsia"/>
          <w:color w:val="000000"/>
          <w:sz w:val="24"/>
          <w:szCs w:val="24"/>
        </w:rPr>
      </w:pPr>
      <w:r>
        <w:rPr>
          <w:rFonts w:hint="eastAsia" w:cs="宋体" w:asciiTheme="majorEastAsia" w:hAnsiTheme="majorEastAsia" w:eastAsiaTheme="majorEastAsia"/>
          <w:color w:val="000000"/>
          <w:sz w:val="24"/>
          <w:szCs w:val="24"/>
        </w:rPr>
        <w:t>当所有的人都卷入</w:t>
      </w:r>
      <w:r>
        <w:rPr>
          <w:rFonts w:hint="eastAsia" w:cs="宋体" w:asciiTheme="majorEastAsia" w:hAnsiTheme="majorEastAsia" w:eastAsiaTheme="majorEastAsia"/>
          <w:color w:val="000000"/>
          <w:sz w:val="24"/>
          <w:szCs w:val="24"/>
          <w:lang w:val="en-US" w:eastAsia="zh-CN"/>
        </w:rPr>
        <w:t>项目</w:t>
      </w:r>
      <w:r>
        <w:rPr>
          <w:rFonts w:hint="eastAsia" w:cs="宋体" w:asciiTheme="majorEastAsia" w:hAnsiTheme="majorEastAsia" w:eastAsiaTheme="majorEastAsia"/>
          <w:color w:val="000000"/>
          <w:sz w:val="24"/>
          <w:szCs w:val="24"/>
        </w:rPr>
        <w:t>活动中，学生惊喜地发现，</w:t>
      </w:r>
      <w:r>
        <w:rPr>
          <w:rFonts w:hint="eastAsia" w:cs="宋体" w:asciiTheme="majorEastAsia" w:hAnsiTheme="majorEastAsia" w:eastAsiaTheme="majorEastAsia"/>
          <w:color w:val="000000"/>
          <w:sz w:val="24"/>
          <w:szCs w:val="24"/>
          <w:lang w:val="en-US" w:eastAsia="zh-CN"/>
        </w:rPr>
        <w:t>老师和家长不仅是导师</w:t>
      </w:r>
      <w:r>
        <w:rPr>
          <w:rFonts w:hint="eastAsia" w:cs="宋体" w:asciiTheme="majorEastAsia" w:hAnsiTheme="majorEastAsia" w:eastAsiaTheme="majorEastAsia"/>
          <w:color w:val="000000"/>
          <w:sz w:val="24"/>
          <w:szCs w:val="24"/>
        </w:rPr>
        <w:t>，还是玩伴，是设计师，是合作者。教师也惊喜地发现，</w:t>
      </w:r>
      <w:r>
        <w:rPr>
          <w:rFonts w:hint="eastAsia" w:cs="宋体" w:asciiTheme="majorEastAsia" w:hAnsiTheme="majorEastAsia" w:eastAsiaTheme="majorEastAsia"/>
          <w:color w:val="000000"/>
          <w:sz w:val="24"/>
          <w:szCs w:val="24"/>
          <w:lang w:val="en-US" w:eastAsia="zh-CN"/>
        </w:rPr>
        <w:t>每位</w:t>
      </w:r>
      <w:r>
        <w:rPr>
          <w:rFonts w:hint="eastAsia" w:cs="宋体" w:asciiTheme="majorEastAsia" w:hAnsiTheme="majorEastAsia" w:eastAsiaTheme="majorEastAsia"/>
          <w:color w:val="000000"/>
          <w:sz w:val="24"/>
          <w:szCs w:val="24"/>
        </w:rPr>
        <w:t>学生</w:t>
      </w:r>
      <w:r>
        <w:rPr>
          <w:rFonts w:hint="eastAsia" w:cs="宋体" w:asciiTheme="majorEastAsia" w:hAnsiTheme="majorEastAsia" w:eastAsiaTheme="majorEastAsia"/>
          <w:color w:val="000000"/>
          <w:sz w:val="24"/>
          <w:szCs w:val="24"/>
          <w:lang w:val="en-US" w:eastAsia="zh-CN"/>
        </w:rPr>
        <w:t>都有无限的发展可能</w:t>
      </w:r>
      <w:r>
        <w:rPr>
          <w:rFonts w:hint="eastAsia" w:cs="宋体" w:asciiTheme="majorEastAsia" w:hAnsiTheme="majorEastAsia" w:eastAsiaTheme="majorEastAsia"/>
          <w:color w:val="000000"/>
          <w:sz w:val="24"/>
          <w:szCs w:val="24"/>
        </w:rPr>
        <w:t>。</w:t>
      </w:r>
      <w:r>
        <w:rPr>
          <w:rFonts w:hint="eastAsia" w:asciiTheme="majorEastAsia" w:hAnsiTheme="majorEastAsia" w:eastAsiaTheme="majorEastAsia"/>
          <w:sz w:val="24"/>
          <w:szCs w:val="24"/>
        </w:rPr>
        <w:t>研究性项目学习</w:t>
      </w:r>
      <w:r>
        <w:rPr>
          <w:rFonts w:hint="eastAsia" w:cs="宋体" w:asciiTheme="majorEastAsia" w:hAnsiTheme="majorEastAsia" w:eastAsiaTheme="majorEastAsia"/>
          <w:color w:val="000000"/>
          <w:sz w:val="24"/>
          <w:szCs w:val="24"/>
        </w:rPr>
        <w:t>为师生</w:t>
      </w:r>
      <w:r>
        <w:rPr>
          <w:rFonts w:hint="eastAsia" w:cs="宋体" w:asciiTheme="majorEastAsia" w:hAnsiTheme="majorEastAsia" w:eastAsiaTheme="majorEastAsia"/>
          <w:color w:val="000000"/>
          <w:sz w:val="24"/>
          <w:szCs w:val="24"/>
          <w:lang w:val="en-US" w:eastAsia="zh-CN"/>
        </w:rPr>
        <w:t>亲子间</w:t>
      </w:r>
      <w:r>
        <w:rPr>
          <w:rFonts w:hint="eastAsia" w:cs="宋体" w:asciiTheme="majorEastAsia" w:hAnsiTheme="majorEastAsia" w:eastAsiaTheme="majorEastAsia"/>
          <w:color w:val="000000"/>
          <w:sz w:val="24"/>
          <w:szCs w:val="24"/>
        </w:rPr>
        <w:t>丰富多种</w:t>
      </w:r>
      <w:r>
        <w:rPr>
          <w:rFonts w:hint="eastAsia" w:cs="宋体" w:asciiTheme="majorEastAsia" w:hAnsiTheme="majorEastAsia" w:eastAsiaTheme="majorEastAsia"/>
          <w:color w:val="000000"/>
          <w:sz w:val="24"/>
          <w:szCs w:val="24"/>
          <w:lang w:val="en-US" w:eastAsia="zh-CN"/>
        </w:rPr>
        <w:t>的</w:t>
      </w:r>
      <w:r>
        <w:rPr>
          <w:rFonts w:hint="eastAsia" w:cs="宋体" w:asciiTheme="majorEastAsia" w:hAnsiTheme="majorEastAsia" w:eastAsiaTheme="majorEastAsia"/>
          <w:color w:val="000000"/>
          <w:sz w:val="24"/>
          <w:szCs w:val="24"/>
        </w:rPr>
        <w:t>角色提供了平台，这种发现和欣赏，融洽了</w:t>
      </w:r>
      <w:r>
        <w:rPr>
          <w:rFonts w:hint="eastAsia" w:cs="宋体" w:asciiTheme="majorEastAsia" w:hAnsiTheme="majorEastAsia" w:eastAsiaTheme="majorEastAsia"/>
          <w:color w:val="000000"/>
          <w:sz w:val="24"/>
          <w:szCs w:val="24"/>
          <w:lang w:val="en-US" w:eastAsia="zh-CN"/>
        </w:rPr>
        <w:t>彼此之间的</w:t>
      </w:r>
      <w:r>
        <w:rPr>
          <w:rFonts w:hint="eastAsia" w:cs="宋体" w:asciiTheme="majorEastAsia" w:hAnsiTheme="majorEastAsia" w:eastAsiaTheme="majorEastAsia"/>
          <w:color w:val="000000"/>
          <w:sz w:val="24"/>
          <w:szCs w:val="24"/>
        </w:rPr>
        <w:t>关系，促进了相互之间的了解，实现了共同的发展。</w:t>
      </w:r>
    </w:p>
    <w:p w14:paraId="271BAE44">
      <w:pPr>
        <w:spacing w:line="440" w:lineRule="exact"/>
        <w:ind w:firstLine="482" w:firstLineChars="200"/>
        <w:jc w:val="left"/>
        <w:rPr>
          <w:rFonts w:hint="eastAsia" w:asciiTheme="majorEastAsia" w:hAnsiTheme="majorEastAsia" w:eastAsiaTheme="majorEastAsia"/>
          <w:b/>
          <w:sz w:val="24"/>
          <w:szCs w:val="24"/>
        </w:rPr>
      </w:pPr>
      <w:r>
        <w:rPr>
          <w:rFonts w:hint="eastAsia" w:asciiTheme="majorEastAsia" w:hAnsiTheme="majorEastAsia" w:eastAsiaTheme="majorEastAsia"/>
          <w:b/>
          <w:sz w:val="24"/>
          <w:szCs w:val="24"/>
          <w:lang w:val="en-US" w:eastAsia="zh-CN"/>
        </w:rPr>
        <w:t>2.</w:t>
      </w:r>
      <w:r>
        <w:rPr>
          <w:rFonts w:hint="eastAsia" w:asciiTheme="majorEastAsia" w:hAnsiTheme="majorEastAsia" w:eastAsiaTheme="majorEastAsia"/>
          <w:b/>
          <w:sz w:val="24"/>
          <w:szCs w:val="24"/>
        </w:rPr>
        <w:t>促进了多维融通</w:t>
      </w:r>
    </w:p>
    <w:p w14:paraId="6E637FBD">
      <w:pPr>
        <w:spacing w:line="440" w:lineRule="exact"/>
        <w:ind w:firstLine="482" w:firstLineChars="200"/>
        <w:jc w:val="left"/>
        <w:rPr>
          <w:rFonts w:asciiTheme="majorEastAsia" w:hAnsiTheme="majorEastAsia" w:eastAsiaTheme="majorEastAsia"/>
          <w:sz w:val="24"/>
          <w:szCs w:val="24"/>
        </w:rPr>
      </w:pPr>
      <w:r>
        <w:rPr>
          <w:rFonts w:hint="eastAsia" w:asciiTheme="majorEastAsia" w:hAnsiTheme="majorEastAsia" w:eastAsiaTheme="majorEastAsia"/>
          <w:b/>
          <w:bCs w:val="0"/>
          <w:sz w:val="24"/>
          <w:szCs w:val="24"/>
          <w:lang w:val="en-US" w:eastAsia="zh-CN"/>
        </w:rPr>
        <w:t>首先是</w:t>
      </w:r>
      <w:r>
        <w:rPr>
          <w:rFonts w:hint="eastAsia" w:asciiTheme="majorEastAsia" w:hAnsiTheme="majorEastAsia" w:eastAsiaTheme="majorEastAsia"/>
          <w:b/>
          <w:bCs w:val="0"/>
          <w:sz w:val="24"/>
          <w:szCs w:val="24"/>
        </w:rPr>
        <w:t>与学科学习的融通</w:t>
      </w:r>
      <w:r>
        <w:rPr>
          <w:rFonts w:hint="eastAsia" w:asciiTheme="majorEastAsia" w:hAnsiTheme="majorEastAsia" w:eastAsiaTheme="majorEastAsia"/>
          <w:b/>
          <w:bCs w:val="0"/>
          <w:sz w:val="24"/>
          <w:szCs w:val="24"/>
          <w:lang w:eastAsia="zh-CN"/>
        </w:rPr>
        <w:t>，</w:t>
      </w:r>
      <w:r>
        <w:rPr>
          <w:rFonts w:hint="eastAsia" w:cs="宋体" w:asciiTheme="majorEastAsia" w:hAnsiTheme="majorEastAsia" w:eastAsiaTheme="majorEastAsia"/>
          <w:color w:val="000000"/>
          <w:sz w:val="24"/>
          <w:szCs w:val="24"/>
          <w:lang w:val="en-US" w:eastAsia="zh-CN"/>
        </w:rPr>
        <w:t>学生的</w:t>
      </w:r>
      <w:r>
        <w:rPr>
          <w:rFonts w:hint="eastAsia" w:cs="宋体" w:asciiTheme="majorEastAsia" w:hAnsiTheme="majorEastAsia" w:eastAsiaTheme="majorEastAsia"/>
          <w:color w:val="000000"/>
          <w:sz w:val="24"/>
          <w:szCs w:val="24"/>
        </w:rPr>
        <w:t>学科思维品质在</w:t>
      </w:r>
      <w:r>
        <w:rPr>
          <w:rFonts w:hint="eastAsia" w:asciiTheme="majorEastAsia" w:hAnsiTheme="majorEastAsia" w:eastAsiaTheme="majorEastAsia"/>
          <w:sz w:val="24"/>
          <w:szCs w:val="24"/>
        </w:rPr>
        <w:t>研究性项目学习</w:t>
      </w:r>
      <w:r>
        <w:rPr>
          <w:rFonts w:hint="eastAsia" w:cs="宋体" w:asciiTheme="majorEastAsia" w:hAnsiTheme="majorEastAsia" w:eastAsiaTheme="majorEastAsia"/>
          <w:color w:val="000000"/>
          <w:sz w:val="24"/>
          <w:szCs w:val="24"/>
        </w:rPr>
        <w:t>中发挥了很大的作用，他们会用绘画语言、音乐语言来表达自己的情感，会用数学思维方式表达自己的理性思考</w:t>
      </w:r>
      <w:r>
        <w:rPr>
          <w:rFonts w:hint="eastAsia" w:cs="宋体" w:asciiTheme="majorEastAsia" w:hAnsiTheme="majorEastAsia" w:eastAsiaTheme="majorEastAsia"/>
          <w:color w:val="000000"/>
          <w:sz w:val="24"/>
          <w:szCs w:val="24"/>
          <w:lang w:eastAsia="zh-CN"/>
        </w:rPr>
        <w:t>；</w:t>
      </w:r>
      <w:r>
        <w:rPr>
          <w:rFonts w:hint="eastAsia" w:cs="宋体" w:asciiTheme="majorEastAsia" w:hAnsiTheme="majorEastAsia" w:eastAsiaTheme="majorEastAsia"/>
          <w:b/>
          <w:bCs/>
          <w:color w:val="000000"/>
          <w:sz w:val="24"/>
          <w:szCs w:val="24"/>
          <w:lang w:val="en-US" w:eastAsia="zh-CN"/>
        </w:rPr>
        <w:t>其次实现了</w:t>
      </w:r>
      <w:r>
        <w:rPr>
          <w:rFonts w:hint="eastAsia" w:asciiTheme="majorEastAsia" w:hAnsiTheme="majorEastAsia" w:eastAsiaTheme="majorEastAsia"/>
          <w:b/>
          <w:bCs/>
          <w:sz w:val="24"/>
          <w:szCs w:val="24"/>
        </w:rPr>
        <w:t>与班队活动的融通</w:t>
      </w:r>
      <w:r>
        <w:rPr>
          <w:rFonts w:hint="eastAsia" w:asciiTheme="majorEastAsia" w:hAnsiTheme="majorEastAsia" w:eastAsiaTheme="majorEastAsia"/>
          <w:b/>
          <w:sz w:val="24"/>
          <w:szCs w:val="24"/>
          <w:lang w:eastAsia="zh-CN"/>
        </w:rPr>
        <w:t>，</w:t>
      </w:r>
      <w:r>
        <w:rPr>
          <w:rFonts w:hint="eastAsia" w:asciiTheme="majorEastAsia" w:hAnsiTheme="majorEastAsia" w:eastAsiaTheme="majorEastAsia"/>
          <w:sz w:val="24"/>
          <w:szCs w:val="24"/>
        </w:rPr>
        <w:t>让学生在群体活动</w:t>
      </w:r>
      <w:r>
        <w:rPr>
          <w:rFonts w:hint="eastAsia" w:asciiTheme="majorEastAsia" w:hAnsiTheme="majorEastAsia" w:eastAsiaTheme="majorEastAsia"/>
          <w:sz w:val="24"/>
          <w:szCs w:val="24"/>
          <w:lang w:eastAsia="zh-CN"/>
        </w:rPr>
        <w:t>、</w:t>
      </w:r>
      <w:r>
        <w:rPr>
          <w:rFonts w:hint="eastAsia" w:asciiTheme="majorEastAsia" w:hAnsiTheme="majorEastAsia" w:eastAsiaTheme="majorEastAsia"/>
          <w:sz w:val="24"/>
          <w:szCs w:val="24"/>
        </w:rPr>
        <w:t>小队</w:t>
      </w:r>
      <w:r>
        <w:rPr>
          <w:rFonts w:hint="eastAsia" w:asciiTheme="majorEastAsia" w:hAnsiTheme="majorEastAsia" w:eastAsiaTheme="majorEastAsia"/>
          <w:sz w:val="24"/>
          <w:szCs w:val="24"/>
          <w:lang w:val="en-US" w:eastAsia="zh-CN"/>
        </w:rPr>
        <w:t>实践中</w:t>
      </w:r>
      <w:r>
        <w:rPr>
          <w:rFonts w:hint="eastAsia" w:asciiTheme="majorEastAsia" w:hAnsiTheme="majorEastAsia" w:eastAsiaTheme="majorEastAsia"/>
          <w:sz w:val="24"/>
          <w:szCs w:val="24"/>
        </w:rPr>
        <w:t>与社会</w:t>
      </w:r>
      <w:r>
        <w:rPr>
          <w:rFonts w:hint="eastAsia" w:asciiTheme="majorEastAsia" w:hAnsiTheme="majorEastAsia" w:eastAsiaTheme="majorEastAsia"/>
          <w:sz w:val="24"/>
          <w:szCs w:val="24"/>
          <w:lang w:val="en-US" w:eastAsia="zh-CN"/>
        </w:rPr>
        <w:t>互动</w:t>
      </w:r>
      <w:r>
        <w:rPr>
          <w:rFonts w:hint="eastAsia" w:asciiTheme="majorEastAsia" w:hAnsiTheme="majorEastAsia" w:eastAsiaTheme="majorEastAsia"/>
          <w:sz w:val="24"/>
          <w:szCs w:val="24"/>
        </w:rPr>
        <w:t>，与人交往，</w:t>
      </w:r>
      <w:r>
        <w:rPr>
          <w:rFonts w:hint="eastAsia" w:asciiTheme="majorEastAsia" w:hAnsiTheme="majorEastAsia" w:eastAsiaTheme="majorEastAsia"/>
          <w:sz w:val="24"/>
          <w:szCs w:val="24"/>
          <w:lang w:val="en-US" w:eastAsia="zh-CN"/>
        </w:rPr>
        <w:t>实现自我的成长；</w:t>
      </w:r>
      <w:r>
        <w:rPr>
          <w:rFonts w:hint="eastAsia" w:asciiTheme="majorEastAsia" w:hAnsiTheme="majorEastAsia" w:eastAsiaTheme="majorEastAsia"/>
          <w:b/>
          <w:bCs/>
          <w:sz w:val="24"/>
          <w:szCs w:val="24"/>
          <w:lang w:val="en-US" w:eastAsia="zh-CN"/>
        </w:rPr>
        <w:t>三是</w:t>
      </w:r>
      <w:r>
        <w:rPr>
          <w:rFonts w:hint="eastAsia" w:asciiTheme="majorEastAsia" w:hAnsiTheme="majorEastAsia" w:eastAsiaTheme="majorEastAsia"/>
          <w:b/>
          <w:sz w:val="24"/>
          <w:szCs w:val="24"/>
        </w:rPr>
        <w:t>与校内外教育资源的融通</w:t>
      </w:r>
      <w:r>
        <w:rPr>
          <w:rFonts w:hint="eastAsia" w:asciiTheme="majorEastAsia" w:hAnsiTheme="majorEastAsia" w:eastAsiaTheme="majorEastAsia"/>
          <w:sz w:val="24"/>
          <w:szCs w:val="24"/>
        </w:rPr>
        <w:t>，充分挖掘</w:t>
      </w:r>
      <w:r>
        <w:rPr>
          <w:rFonts w:asciiTheme="majorEastAsia" w:hAnsiTheme="majorEastAsia" w:eastAsiaTheme="majorEastAsia"/>
          <w:sz w:val="24"/>
          <w:szCs w:val="24"/>
        </w:rPr>
        <w:t>校园环境及班级文化等教学资源建设，使学校的物理空间建设成为学生的学习空间</w:t>
      </w:r>
      <w:r>
        <w:rPr>
          <w:rFonts w:hint="eastAsia" w:asciiTheme="majorEastAsia" w:hAnsiTheme="majorEastAsia" w:eastAsiaTheme="majorEastAsia"/>
          <w:sz w:val="24"/>
          <w:szCs w:val="24"/>
          <w:lang w:eastAsia="zh-CN"/>
        </w:rPr>
        <w:t>；</w:t>
      </w:r>
      <w:r>
        <w:rPr>
          <w:rFonts w:hint="eastAsia" w:asciiTheme="majorEastAsia" w:hAnsiTheme="majorEastAsia" w:eastAsiaTheme="majorEastAsia"/>
          <w:sz w:val="24"/>
          <w:szCs w:val="24"/>
        </w:rPr>
        <w:t>创造了长短课时弹性节律，学科教学与跨学科及超学科互动生活节律</w:t>
      </w:r>
      <w:r>
        <w:rPr>
          <w:rFonts w:hint="eastAsia" w:asciiTheme="majorEastAsia" w:hAnsiTheme="majorEastAsia" w:eastAsiaTheme="majorEastAsia"/>
          <w:sz w:val="24"/>
          <w:szCs w:val="24"/>
          <w:lang w:eastAsia="zh-CN"/>
        </w:rPr>
        <w:t>；</w:t>
      </w:r>
      <w:r>
        <w:rPr>
          <w:rFonts w:hint="eastAsia" w:asciiTheme="majorEastAsia" w:hAnsiTheme="majorEastAsia" w:eastAsiaTheme="majorEastAsia"/>
          <w:sz w:val="24"/>
          <w:szCs w:val="24"/>
        </w:rPr>
        <w:t>重视校外教育资源的融通整合</w:t>
      </w:r>
      <w:r>
        <w:rPr>
          <w:rFonts w:hint="eastAsia" w:asciiTheme="majorEastAsia" w:hAnsiTheme="majorEastAsia" w:eastAsiaTheme="majorEastAsia"/>
          <w:sz w:val="24"/>
          <w:szCs w:val="24"/>
          <w:lang w:eastAsia="zh-CN"/>
        </w:rPr>
        <w:t>，</w:t>
      </w:r>
      <w:r>
        <w:rPr>
          <w:rFonts w:hint="eastAsia" w:asciiTheme="majorEastAsia" w:hAnsiTheme="majorEastAsia" w:eastAsiaTheme="majorEastAsia"/>
          <w:sz w:val="24"/>
          <w:szCs w:val="24"/>
        </w:rPr>
        <w:t>建立学校、教师、家长、社区、乡镇、企业等方面共同创生的机制与平台，体现学校及地区特色。</w:t>
      </w:r>
    </w:p>
    <w:p w14:paraId="7F4DB94B">
      <w:pPr>
        <w:widowControl/>
        <w:spacing w:line="440" w:lineRule="exact"/>
        <w:ind w:firstLine="482" w:firstLineChars="200"/>
        <w:jc w:val="left"/>
        <w:rPr>
          <w:rFonts w:hint="eastAsia" w:asciiTheme="minorEastAsia" w:hAnsiTheme="minorEastAsia"/>
          <w:b/>
          <w:sz w:val="24"/>
          <w:szCs w:val="24"/>
        </w:rPr>
      </w:pPr>
      <w:r>
        <w:rPr>
          <w:rFonts w:hint="eastAsia" w:asciiTheme="minorEastAsia" w:hAnsiTheme="minorEastAsia"/>
          <w:b/>
          <w:sz w:val="24"/>
          <w:szCs w:val="24"/>
        </w:rPr>
        <w:t>附件1：</w:t>
      </w:r>
    </w:p>
    <w:p w14:paraId="39732B55">
      <w:pPr>
        <w:ind w:firstLine="420"/>
        <w:jc w:val="center"/>
        <w:rPr>
          <w:rFonts w:hint="default" w:asciiTheme="minorEastAsia" w:hAnsiTheme="minorEastAsia" w:eastAsiaTheme="minorEastAsia"/>
          <w:b/>
          <w:sz w:val="28"/>
          <w:szCs w:val="28"/>
          <w:lang w:val="en-US" w:eastAsia="zh-CN"/>
        </w:rPr>
      </w:pPr>
      <w:r>
        <w:rPr>
          <w:rFonts w:hint="eastAsia" w:asciiTheme="minorEastAsia" w:hAnsiTheme="minorEastAsia"/>
          <w:b/>
          <w:sz w:val="28"/>
          <w:szCs w:val="28"/>
          <w:lang w:val="en-US" w:eastAsia="zh-CN"/>
        </w:rPr>
        <w:t>新北区薛家实验小学研究性项目学习活动推荐</w:t>
      </w:r>
    </w:p>
    <w:tbl>
      <w:tblPr>
        <w:tblStyle w:val="11"/>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832"/>
        <w:gridCol w:w="1204"/>
        <w:gridCol w:w="1712"/>
        <w:gridCol w:w="1547"/>
        <w:gridCol w:w="3993"/>
      </w:tblGrid>
      <w:tr w14:paraId="3FA8D09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8" w:type="pct"/>
            <w:shd w:val="clear" w:color="auto" w:fill="A5A5A5" w:themeFill="accent3"/>
          </w:tcPr>
          <w:p w14:paraId="3A9A63D8">
            <w:pPr>
              <w:jc w:val="center"/>
              <w:rPr>
                <w:sz w:val="24"/>
                <w:szCs w:val="24"/>
              </w:rPr>
            </w:pPr>
            <w:bookmarkStart w:id="0" w:name="_Hlk88160072"/>
            <w:bookmarkStart w:id="1" w:name="_Hlk88160158"/>
            <w:r>
              <w:rPr>
                <w:rFonts w:hint="eastAsia"/>
                <w:sz w:val="24"/>
                <w:szCs w:val="24"/>
              </w:rPr>
              <w:t>年级</w:t>
            </w:r>
          </w:p>
        </w:tc>
        <w:tc>
          <w:tcPr>
            <w:tcW w:w="648" w:type="pct"/>
            <w:shd w:val="clear" w:color="auto" w:fill="A5A5A5" w:themeFill="accent3"/>
          </w:tcPr>
          <w:p w14:paraId="738E0610">
            <w:pPr>
              <w:jc w:val="center"/>
              <w:rPr>
                <w:sz w:val="24"/>
                <w:szCs w:val="24"/>
              </w:rPr>
            </w:pPr>
            <w:r>
              <w:rPr>
                <w:rFonts w:hint="eastAsia"/>
                <w:sz w:val="24"/>
                <w:szCs w:val="24"/>
              </w:rPr>
              <w:t>项目名称</w:t>
            </w:r>
          </w:p>
        </w:tc>
        <w:tc>
          <w:tcPr>
            <w:tcW w:w="921" w:type="pct"/>
            <w:shd w:val="clear" w:color="auto" w:fill="A5A5A5" w:themeFill="accent3"/>
          </w:tcPr>
          <w:p w14:paraId="758434D2">
            <w:pPr>
              <w:jc w:val="center"/>
              <w:rPr>
                <w:sz w:val="24"/>
                <w:szCs w:val="24"/>
              </w:rPr>
            </w:pPr>
            <w:r>
              <w:rPr>
                <w:rFonts w:hint="eastAsia"/>
                <w:sz w:val="24"/>
                <w:szCs w:val="24"/>
              </w:rPr>
              <w:t>系列活动</w:t>
            </w:r>
          </w:p>
        </w:tc>
        <w:tc>
          <w:tcPr>
            <w:tcW w:w="832" w:type="pct"/>
            <w:shd w:val="clear" w:color="auto" w:fill="A5A5A5" w:themeFill="accent3"/>
          </w:tcPr>
          <w:p w14:paraId="4A140236">
            <w:pPr>
              <w:jc w:val="center"/>
              <w:rPr>
                <w:sz w:val="24"/>
                <w:szCs w:val="24"/>
              </w:rPr>
            </w:pPr>
            <w:r>
              <w:rPr>
                <w:rFonts w:hint="eastAsia"/>
                <w:sz w:val="24"/>
                <w:szCs w:val="24"/>
              </w:rPr>
              <w:t>实施时间</w:t>
            </w:r>
          </w:p>
        </w:tc>
        <w:tc>
          <w:tcPr>
            <w:tcW w:w="2148" w:type="pct"/>
            <w:shd w:val="clear" w:color="auto" w:fill="A5A5A5" w:themeFill="accent3"/>
          </w:tcPr>
          <w:p w14:paraId="7967B989">
            <w:pPr>
              <w:jc w:val="center"/>
              <w:rPr>
                <w:sz w:val="24"/>
                <w:szCs w:val="24"/>
              </w:rPr>
            </w:pPr>
            <w:r>
              <w:rPr>
                <w:rFonts w:hint="eastAsia"/>
                <w:sz w:val="24"/>
                <w:szCs w:val="24"/>
              </w:rPr>
              <w:t>育人价值</w:t>
            </w:r>
          </w:p>
        </w:tc>
      </w:tr>
      <w:tr w14:paraId="35E11EE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8" w:type="pct"/>
            <w:vMerge w:val="restart"/>
            <w:shd w:val="clear" w:color="auto" w:fill="ECA6E9"/>
            <w:vAlign w:val="center"/>
          </w:tcPr>
          <w:p w14:paraId="58F93947">
            <w:pPr>
              <w:jc w:val="center"/>
              <w:rPr>
                <w:rFonts w:hint="eastAsia"/>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一</w:t>
            </w:r>
          </w:p>
          <w:p w14:paraId="51B2E1B6">
            <w:pPr>
              <w:jc w:val="center"/>
              <w:rPr>
                <w:rFonts w:hint="default" w:eastAsiaTheme="minorEastAsia"/>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二</w:t>
            </w:r>
          </w:p>
          <w:p w14:paraId="56D254DB">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年</w:t>
            </w:r>
          </w:p>
          <w:p w14:paraId="6D842ED1">
            <w:pPr>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级</w:t>
            </w:r>
          </w:p>
          <w:p w14:paraId="35B6E14A">
            <w:pPr>
              <w:rPr>
                <w:color w:val="E2F0D9" w:themeColor="accent6" w:themeTint="33"/>
                <w:sz w:val="24"/>
                <w:szCs w:val="24"/>
                <w14:textFill>
                  <w14:solidFill>
                    <w14:schemeClr w14:val="accent6">
                      <w14:lumMod w14:val="20000"/>
                      <w14:lumOff w14:val="80000"/>
                    </w14:schemeClr>
                  </w14:solidFill>
                </w14:textFill>
              </w:rPr>
            </w:pPr>
          </w:p>
          <w:p w14:paraId="31DA6B55">
            <w:pPr>
              <w:rPr>
                <w:color w:val="E2F0D9" w:themeColor="accent6" w:themeTint="33"/>
                <w:sz w:val="24"/>
                <w:szCs w:val="24"/>
                <w14:textFill>
                  <w14:solidFill>
                    <w14:schemeClr w14:val="accent6">
                      <w14:lumMod w14:val="20000"/>
                      <w14:lumOff w14:val="80000"/>
                    </w14:schemeClr>
                  </w14:solidFill>
                </w14:textFill>
              </w:rPr>
            </w:pPr>
          </w:p>
        </w:tc>
        <w:tc>
          <w:tcPr>
            <w:tcW w:w="648" w:type="pct"/>
            <w:shd w:val="clear" w:color="auto" w:fill="ECA6E9"/>
            <w:vAlign w:val="center"/>
          </w:tcPr>
          <w:p w14:paraId="67CA163E">
            <w:pPr>
              <w:jc w:val="center"/>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奇妙的石头</w:t>
            </w:r>
          </w:p>
        </w:tc>
        <w:tc>
          <w:tcPr>
            <w:tcW w:w="921" w:type="pct"/>
            <w:shd w:val="clear" w:color="auto" w:fill="auto"/>
            <w:vAlign w:val="center"/>
          </w:tcPr>
          <w:p w14:paraId="2775D4AA">
            <w:pPr>
              <w:pStyle w:val="14"/>
              <w:numPr>
                <w:ilvl w:val="0"/>
                <w:numId w:val="0"/>
              </w:numPr>
              <w:ind w:leftChars="0"/>
              <w:jc w:val="left"/>
              <w:rPr>
                <w:rFonts w:eastAsiaTheme="minorHAnsi"/>
              </w:rPr>
            </w:pPr>
            <w:bookmarkStart w:id="2" w:name="_Hlk88165603"/>
            <w:r>
              <w:rPr>
                <w:rFonts w:hint="eastAsia" w:eastAsia="宋体"/>
                <w:lang w:val="en-US" w:eastAsia="zh-CN"/>
              </w:rPr>
              <w:t>1.</w:t>
            </w:r>
            <w:r>
              <w:rPr>
                <w:rFonts w:hint="eastAsia" w:eastAsiaTheme="minorHAnsi"/>
              </w:rPr>
              <w:t>晓石之史</w:t>
            </w:r>
          </w:p>
          <w:p w14:paraId="2714EC1F">
            <w:pPr>
              <w:pStyle w:val="14"/>
              <w:numPr>
                <w:ilvl w:val="0"/>
                <w:numId w:val="0"/>
              </w:numPr>
              <w:ind w:leftChars="0"/>
              <w:jc w:val="left"/>
              <w:rPr>
                <w:rFonts w:eastAsiaTheme="minorHAnsi"/>
              </w:rPr>
            </w:pPr>
            <w:r>
              <w:rPr>
                <w:rFonts w:hint="eastAsia" w:eastAsia="宋体"/>
                <w:lang w:val="en-US" w:eastAsia="zh-CN"/>
              </w:rPr>
              <w:t>2.</w:t>
            </w:r>
            <w:r>
              <w:rPr>
                <w:rFonts w:hint="eastAsia" w:eastAsiaTheme="minorHAnsi"/>
              </w:rPr>
              <w:t>诵石之诗</w:t>
            </w:r>
          </w:p>
          <w:p w14:paraId="09E27C17">
            <w:pPr>
              <w:pStyle w:val="14"/>
              <w:numPr>
                <w:ilvl w:val="0"/>
                <w:numId w:val="0"/>
              </w:numPr>
              <w:ind w:leftChars="0"/>
              <w:jc w:val="left"/>
              <w:rPr>
                <w:rFonts w:eastAsiaTheme="minorHAnsi"/>
              </w:rPr>
            </w:pPr>
            <w:r>
              <w:rPr>
                <w:rFonts w:hint="eastAsia" w:eastAsia="宋体"/>
                <w:lang w:val="en-US" w:eastAsia="zh-CN"/>
              </w:rPr>
              <w:t>3.</w:t>
            </w:r>
            <w:r>
              <w:rPr>
                <w:rFonts w:hint="eastAsia" w:eastAsiaTheme="minorHAnsi"/>
              </w:rPr>
              <w:t>绘石之画</w:t>
            </w:r>
          </w:p>
          <w:p w14:paraId="16D5BC73">
            <w:pPr>
              <w:pStyle w:val="14"/>
              <w:numPr>
                <w:ilvl w:val="0"/>
                <w:numId w:val="0"/>
              </w:numPr>
              <w:ind w:leftChars="0"/>
              <w:jc w:val="left"/>
              <w:rPr>
                <w:rFonts w:eastAsiaTheme="minorHAnsi"/>
              </w:rPr>
            </w:pPr>
            <w:r>
              <w:rPr>
                <w:rFonts w:hint="eastAsia" w:eastAsia="宋体"/>
                <w:lang w:val="en-US" w:eastAsia="zh-CN"/>
              </w:rPr>
              <w:t>4.</w:t>
            </w:r>
            <w:r>
              <w:rPr>
                <w:rFonts w:hint="eastAsia" w:eastAsiaTheme="minorHAnsi"/>
              </w:rPr>
              <w:t>取石之火</w:t>
            </w:r>
          </w:p>
          <w:p w14:paraId="7A3D95EF">
            <w:pPr>
              <w:pStyle w:val="14"/>
              <w:numPr>
                <w:ilvl w:val="0"/>
                <w:numId w:val="0"/>
              </w:numPr>
              <w:ind w:leftChars="0"/>
              <w:jc w:val="left"/>
              <w:rPr>
                <w:rFonts w:eastAsiaTheme="minorHAnsi"/>
              </w:rPr>
            </w:pPr>
            <w:r>
              <w:rPr>
                <w:rFonts w:hint="eastAsia" w:eastAsia="宋体"/>
                <w:lang w:val="en-US" w:eastAsia="zh-CN"/>
              </w:rPr>
              <w:t>4.</w:t>
            </w:r>
            <w:r>
              <w:rPr>
                <w:rFonts w:hint="eastAsia" w:eastAsiaTheme="minorHAnsi"/>
              </w:rPr>
              <w:t>奏石之乐</w:t>
            </w:r>
            <w:bookmarkEnd w:id="2"/>
          </w:p>
        </w:tc>
        <w:tc>
          <w:tcPr>
            <w:tcW w:w="832" w:type="pct"/>
            <w:shd w:val="clear" w:color="auto" w:fill="auto"/>
            <w:vAlign w:val="center"/>
          </w:tcPr>
          <w:p w14:paraId="743463A0">
            <w:pPr>
              <w:jc w:val="center"/>
              <w:rPr>
                <w:rFonts w:hint="eastAsia" w:eastAsia="宋体"/>
                <w:lang w:val="en-US" w:eastAsia="zh-CN"/>
              </w:rPr>
            </w:pPr>
            <w:r>
              <w:rPr>
                <w:rFonts w:eastAsiaTheme="minorHAnsi"/>
              </w:rPr>
              <w:t>课后服务</w:t>
            </w:r>
            <w:r>
              <w:rPr>
                <w:rFonts w:hint="eastAsia" w:eastAsia="宋体"/>
                <w:lang w:val="en-US" w:eastAsia="zh-CN"/>
              </w:rPr>
              <w:t>时间</w:t>
            </w:r>
          </w:p>
        </w:tc>
        <w:tc>
          <w:tcPr>
            <w:tcW w:w="2148" w:type="pct"/>
            <w:shd w:val="clear" w:color="auto" w:fill="auto"/>
            <w:vAlign w:val="center"/>
          </w:tcPr>
          <w:p w14:paraId="5A96F3AC">
            <w:pPr>
              <w:jc w:val="left"/>
              <w:rPr>
                <w:rFonts w:eastAsiaTheme="minorHAnsi"/>
              </w:rPr>
            </w:pPr>
            <w:r>
              <w:rPr>
                <w:rFonts w:hint="eastAsia" w:eastAsia="宋体"/>
                <w:lang w:val="en-US" w:eastAsia="zh-CN"/>
              </w:rPr>
              <w:t>1.</w:t>
            </w:r>
            <w:r>
              <w:rPr>
                <w:rFonts w:eastAsiaTheme="minorHAnsi"/>
              </w:rPr>
              <w:t>了解石头的“前世今生”；积累有关石头的古诗词；运用绘画工具绘制石头画；知晓打火石的取火原理；尝试用石制乐器“</w:t>
            </w:r>
            <w:r>
              <w:rPr>
                <w:rFonts w:hint="eastAsia" w:eastAsiaTheme="minorHAnsi"/>
              </w:rPr>
              <w:t>埙</w:t>
            </w:r>
            <w:r>
              <w:rPr>
                <w:rFonts w:eastAsiaTheme="minorHAnsi"/>
              </w:rPr>
              <w:t>”吹奏简单的旋律。</w:t>
            </w:r>
          </w:p>
          <w:p w14:paraId="2A17320F">
            <w:pPr>
              <w:jc w:val="left"/>
              <w:rPr>
                <w:rFonts w:hint="eastAsia" w:eastAsia="宋体"/>
                <w:lang w:eastAsia="zh-CN"/>
              </w:rPr>
            </w:pPr>
            <w:r>
              <w:rPr>
                <w:rFonts w:hint="eastAsia" w:eastAsia="宋体"/>
                <w:lang w:val="en-US" w:eastAsia="zh-CN"/>
              </w:rPr>
              <w:t>2.</w:t>
            </w:r>
            <w:r>
              <w:rPr>
                <w:rFonts w:hint="eastAsia" w:eastAsiaTheme="minorHAnsi"/>
              </w:rPr>
              <w:t>通过系列活动，初步培养学生的审美能力</w:t>
            </w:r>
            <w:r>
              <w:rPr>
                <w:rFonts w:hint="eastAsia" w:eastAsia="宋体"/>
                <w:lang w:eastAsia="zh-CN"/>
              </w:rPr>
              <w:t>。</w:t>
            </w:r>
          </w:p>
        </w:tc>
      </w:tr>
      <w:tr w14:paraId="20877D9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8" w:type="pct"/>
            <w:vMerge w:val="continue"/>
            <w:shd w:val="clear" w:color="auto" w:fill="ECA6E9"/>
          </w:tcPr>
          <w:p w14:paraId="50E3FF6B">
            <w:pPr>
              <w:rPr>
                <w:color w:val="E2F0D9" w:themeColor="accent6" w:themeTint="33"/>
                <w:sz w:val="24"/>
                <w:szCs w:val="24"/>
                <w14:textFill>
                  <w14:solidFill>
                    <w14:schemeClr w14:val="accent6">
                      <w14:lumMod w14:val="20000"/>
                      <w14:lumOff w14:val="80000"/>
                    </w14:schemeClr>
                  </w14:solidFill>
                </w14:textFill>
              </w:rPr>
            </w:pPr>
          </w:p>
        </w:tc>
        <w:tc>
          <w:tcPr>
            <w:tcW w:w="648" w:type="pct"/>
            <w:shd w:val="clear" w:color="auto" w:fill="ECA6E9"/>
            <w:vAlign w:val="center"/>
          </w:tcPr>
          <w:p w14:paraId="549CCE7A">
            <w:pPr>
              <w:jc w:val="center"/>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泡泡课堂</w:t>
            </w:r>
          </w:p>
        </w:tc>
        <w:tc>
          <w:tcPr>
            <w:tcW w:w="921" w:type="pct"/>
            <w:shd w:val="clear" w:color="auto" w:fill="auto"/>
            <w:vAlign w:val="center"/>
          </w:tcPr>
          <w:p w14:paraId="76326EA9">
            <w:pPr>
              <w:pStyle w:val="14"/>
              <w:numPr>
                <w:ilvl w:val="0"/>
                <w:numId w:val="0"/>
              </w:numPr>
              <w:ind w:leftChars="0"/>
              <w:jc w:val="left"/>
              <w:rPr>
                <w:rFonts w:eastAsiaTheme="minorHAnsi"/>
              </w:rPr>
            </w:pPr>
            <w:r>
              <w:rPr>
                <w:rFonts w:hint="eastAsia" w:eastAsia="宋体"/>
                <w:lang w:val="en-US" w:eastAsia="zh-CN"/>
              </w:rPr>
              <w:t>1.</w:t>
            </w:r>
            <w:r>
              <w:rPr>
                <w:rFonts w:hint="eastAsia" w:eastAsiaTheme="minorHAnsi"/>
              </w:rPr>
              <w:t>疯狂泡泡赛</w:t>
            </w:r>
          </w:p>
          <w:p w14:paraId="7A85B002">
            <w:pPr>
              <w:pStyle w:val="14"/>
              <w:numPr>
                <w:ilvl w:val="0"/>
                <w:numId w:val="0"/>
              </w:numPr>
              <w:ind w:leftChars="0"/>
              <w:jc w:val="left"/>
              <w:rPr>
                <w:rFonts w:eastAsiaTheme="minorHAnsi"/>
              </w:rPr>
            </w:pPr>
            <w:r>
              <w:rPr>
                <w:rFonts w:hint="eastAsia" w:eastAsia="宋体"/>
                <w:lang w:val="en-US" w:eastAsia="zh-CN"/>
              </w:rPr>
              <w:t>2.</w:t>
            </w:r>
            <w:r>
              <w:rPr>
                <w:rFonts w:hint="eastAsia" w:eastAsiaTheme="minorHAnsi"/>
              </w:rPr>
              <w:t>创意泡泡秀</w:t>
            </w:r>
          </w:p>
          <w:p w14:paraId="7D58B099">
            <w:pPr>
              <w:pStyle w:val="14"/>
              <w:numPr>
                <w:ilvl w:val="0"/>
                <w:numId w:val="0"/>
              </w:numPr>
              <w:ind w:leftChars="0"/>
              <w:jc w:val="left"/>
              <w:rPr>
                <w:rFonts w:eastAsiaTheme="minorHAnsi"/>
              </w:rPr>
            </w:pPr>
            <w:r>
              <w:rPr>
                <w:rFonts w:hint="eastAsia" w:eastAsia="宋体"/>
                <w:lang w:val="en-US" w:eastAsia="zh-CN"/>
              </w:rPr>
              <w:t>3.</w:t>
            </w:r>
            <w:r>
              <w:rPr>
                <w:rFonts w:hint="eastAsia" w:eastAsiaTheme="minorHAnsi"/>
              </w:rPr>
              <w:t>五彩泡泡糖</w:t>
            </w:r>
          </w:p>
          <w:p w14:paraId="00E67E02">
            <w:pPr>
              <w:pStyle w:val="14"/>
              <w:numPr>
                <w:ilvl w:val="0"/>
                <w:numId w:val="0"/>
              </w:numPr>
              <w:ind w:leftChars="0"/>
              <w:jc w:val="left"/>
              <w:rPr>
                <w:rFonts w:eastAsiaTheme="minorHAnsi"/>
              </w:rPr>
            </w:pPr>
            <w:r>
              <w:rPr>
                <w:rFonts w:hint="eastAsia" w:eastAsia="宋体"/>
                <w:lang w:val="en-US" w:eastAsia="zh-CN"/>
              </w:rPr>
              <w:t>4.</w:t>
            </w:r>
            <w:r>
              <w:rPr>
                <w:rFonts w:hint="eastAsia" w:eastAsiaTheme="minorHAnsi"/>
              </w:rPr>
              <w:t>爱心泡泡花</w:t>
            </w:r>
          </w:p>
        </w:tc>
        <w:tc>
          <w:tcPr>
            <w:tcW w:w="832" w:type="pct"/>
            <w:shd w:val="clear" w:color="auto" w:fill="auto"/>
            <w:vAlign w:val="center"/>
          </w:tcPr>
          <w:p w14:paraId="378F7B3C">
            <w:pPr>
              <w:jc w:val="center"/>
              <w:rPr>
                <w:rFonts w:hint="eastAsia" w:eastAsia="宋体"/>
                <w:lang w:val="en-US" w:eastAsia="zh-CN"/>
              </w:rPr>
            </w:pPr>
            <w:r>
              <w:rPr>
                <w:rFonts w:eastAsiaTheme="minorHAnsi"/>
              </w:rPr>
              <w:t>课后服务</w:t>
            </w:r>
            <w:r>
              <w:rPr>
                <w:rFonts w:hint="eastAsia" w:eastAsia="宋体"/>
                <w:lang w:val="en-US" w:eastAsia="zh-CN"/>
              </w:rPr>
              <w:t>时间</w:t>
            </w:r>
          </w:p>
          <w:p w14:paraId="4F799B6D">
            <w:pPr>
              <w:jc w:val="center"/>
              <w:rPr>
                <w:rFonts w:eastAsiaTheme="minorHAnsi"/>
              </w:rPr>
            </w:pPr>
            <w:r>
              <w:rPr>
                <w:rFonts w:eastAsiaTheme="minorHAnsi"/>
              </w:rPr>
              <w:t>放学后以及周末在家时间</w:t>
            </w:r>
          </w:p>
        </w:tc>
        <w:tc>
          <w:tcPr>
            <w:tcW w:w="2148" w:type="pct"/>
            <w:shd w:val="clear" w:color="auto" w:fill="auto"/>
            <w:vAlign w:val="center"/>
          </w:tcPr>
          <w:p w14:paraId="7694CB2F">
            <w:pPr>
              <w:jc w:val="left"/>
              <w:rPr>
                <w:rFonts w:eastAsiaTheme="minorHAnsi"/>
              </w:rPr>
            </w:pPr>
            <w:r>
              <w:rPr>
                <w:rFonts w:hint="eastAsia" w:eastAsia="宋体"/>
                <w:lang w:val="en-US" w:eastAsia="zh-CN"/>
              </w:rPr>
              <w:t>1.</w:t>
            </w:r>
            <w:r>
              <w:rPr>
                <w:rFonts w:hint="eastAsia" w:eastAsiaTheme="minorHAnsi"/>
              </w:rPr>
              <w:t>了解泡泡的制作材料以及制作过程；学会有创意地玩转泡泡，能用手机记录下同伴玩泡泡的影像。</w:t>
            </w:r>
          </w:p>
          <w:p w14:paraId="24C61683">
            <w:pPr>
              <w:jc w:val="left"/>
              <w:rPr>
                <w:rFonts w:eastAsiaTheme="minorHAnsi"/>
              </w:rPr>
            </w:pPr>
            <w:r>
              <w:rPr>
                <w:rFonts w:hint="eastAsia" w:eastAsia="宋体"/>
                <w:lang w:val="en-US" w:eastAsia="zh-CN"/>
              </w:rPr>
              <w:t>2.</w:t>
            </w:r>
            <w:r>
              <w:rPr>
                <w:rFonts w:hint="eastAsia" w:eastAsiaTheme="minorHAnsi"/>
              </w:rPr>
              <w:t>把劳动</w:t>
            </w:r>
            <w:r>
              <w:rPr>
                <w:rFonts w:hint="eastAsia" w:eastAsia="宋体"/>
                <w:lang w:val="en-US" w:eastAsia="zh-CN"/>
              </w:rPr>
              <w:t>实践</w:t>
            </w:r>
            <w:r>
              <w:rPr>
                <w:rFonts w:hint="eastAsia" w:eastAsiaTheme="minorHAnsi"/>
              </w:rPr>
              <w:t>与“泡泡”结合起来，培养学生自觉参与家务劳动的良好习惯。</w:t>
            </w:r>
          </w:p>
        </w:tc>
      </w:tr>
      <w:tr w14:paraId="4FC0594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8" w:type="pct"/>
            <w:vMerge w:val="continue"/>
            <w:shd w:val="clear" w:color="auto" w:fill="ECA6E9"/>
          </w:tcPr>
          <w:p w14:paraId="6C3C45D6">
            <w:pPr>
              <w:rPr>
                <w:color w:val="E2F0D9" w:themeColor="accent6" w:themeTint="33"/>
                <w:sz w:val="24"/>
                <w:szCs w:val="24"/>
                <w14:textFill>
                  <w14:solidFill>
                    <w14:schemeClr w14:val="accent6">
                      <w14:lumMod w14:val="20000"/>
                      <w14:lumOff w14:val="80000"/>
                    </w14:schemeClr>
                  </w14:solidFill>
                </w14:textFill>
              </w:rPr>
            </w:pPr>
          </w:p>
        </w:tc>
        <w:tc>
          <w:tcPr>
            <w:tcW w:w="648" w:type="pct"/>
            <w:shd w:val="clear" w:color="auto" w:fill="ECA6E9"/>
            <w:vAlign w:val="center"/>
          </w:tcPr>
          <w:p w14:paraId="6CA6FE0C">
            <w:pPr>
              <w:jc w:val="center"/>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种子课堂</w:t>
            </w:r>
          </w:p>
        </w:tc>
        <w:tc>
          <w:tcPr>
            <w:tcW w:w="921" w:type="pct"/>
            <w:shd w:val="clear" w:color="auto" w:fill="auto"/>
            <w:vAlign w:val="center"/>
          </w:tcPr>
          <w:p w14:paraId="274B33AC">
            <w:pPr>
              <w:pStyle w:val="14"/>
              <w:numPr>
                <w:ilvl w:val="0"/>
                <w:numId w:val="0"/>
              </w:numPr>
              <w:ind w:leftChars="0"/>
              <w:jc w:val="left"/>
              <w:rPr>
                <w:rFonts w:eastAsiaTheme="minorHAnsi"/>
              </w:rPr>
            </w:pPr>
            <w:r>
              <w:rPr>
                <w:rFonts w:hint="eastAsia" w:eastAsia="宋体"/>
                <w:lang w:val="en-US" w:eastAsia="zh-CN"/>
              </w:rPr>
              <w:t>1.</w:t>
            </w:r>
            <w:r>
              <w:rPr>
                <w:rFonts w:hint="eastAsia" w:eastAsiaTheme="minorHAnsi"/>
              </w:rPr>
              <w:t>种子开会啦</w:t>
            </w:r>
          </w:p>
          <w:p w14:paraId="6B51F38F">
            <w:pPr>
              <w:pStyle w:val="14"/>
              <w:numPr>
                <w:ilvl w:val="0"/>
                <w:numId w:val="0"/>
              </w:numPr>
              <w:ind w:leftChars="0"/>
              <w:jc w:val="left"/>
              <w:rPr>
                <w:rFonts w:eastAsiaTheme="minorHAnsi"/>
              </w:rPr>
            </w:pPr>
            <w:r>
              <w:rPr>
                <w:rFonts w:hint="eastAsia" w:eastAsia="宋体"/>
                <w:lang w:val="en-US" w:eastAsia="zh-CN"/>
              </w:rPr>
              <w:t>2.</w:t>
            </w:r>
            <w:r>
              <w:rPr>
                <w:rFonts w:hint="eastAsia" w:eastAsiaTheme="minorHAnsi"/>
              </w:rPr>
              <w:t>夸夸小种子</w:t>
            </w:r>
          </w:p>
          <w:p w14:paraId="4B9CD304">
            <w:pPr>
              <w:pStyle w:val="14"/>
              <w:numPr>
                <w:ilvl w:val="0"/>
                <w:numId w:val="0"/>
              </w:numPr>
              <w:ind w:leftChars="0"/>
              <w:jc w:val="left"/>
              <w:rPr>
                <w:rFonts w:eastAsiaTheme="minorHAnsi"/>
              </w:rPr>
            </w:pPr>
            <w:r>
              <w:rPr>
                <w:rFonts w:hint="eastAsia" w:eastAsia="宋体"/>
                <w:lang w:val="en-US" w:eastAsia="zh-CN"/>
              </w:rPr>
              <w:t>3.</w:t>
            </w:r>
            <w:r>
              <w:rPr>
                <w:rFonts w:hint="eastAsia" w:eastAsiaTheme="minorHAnsi"/>
              </w:rPr>
              <w:t>创意种子画</w:t>
            </w:r>
          </w:p>
        </w:tc>
        <w:tc>
          <w:tcPr>
            <w:tcW w:w="832" w:type="pct"/>
            <w:shd w:val="clear" w:color="auto" w:fill="auto"/>
            <w:vAlign w:val="center"/>
          </w:tcPr>
          <w:p w14:paraId="218F067D">
            <w:pPr>
              <w:jc w:val="center"/>
              <w:rPr>
                <w:rFonts w:eastAsiaTheme="minorHAnsi"/>
              </w:rPr>
            </w:pPr>
            <w:r>
              <w:rPr>
                <w:rFonts w:eastAsiaTheme="minorHAnsi"/>
              </w:rPr>
              <w:t>周末时间</w:t>
            </w:r>
          </w:p>
          <w:p w14:paraId="60E4CDF3">
            <w:pPr>
              <w:jc w:val="center"/>
              <w:rPr>
                <w:rFonts w:hint="eastAsia" w:eastAsia="宋体"/>
                <w:lang w:val="en-US" w:eastAsia="zh-CN"/>
              </w:rPr>
            </w:pPr>
            <w:r>
              <w:rPr>
                <w:rFonts w:eastAsiaTheme="minorHAnsi"/>
              </w:rPr>
              <w:t>课后服务</w:t>
            </w:r>
            <w:r>
              <w:rPr>
                <w:rFonts w:hint="eastAsia" w:eastAsia="宋体"/>
                <w:lang w:val="en-US" w:eastAsia="zh-CN"/>
              </w:rPr>
              <w:t>时间</w:t>
            </w:r>
          </w:p>
        </w:tc>
        <w:tc>
          <w:tcPr>
            <w:tcW w:w="2148" w:type="pct"/>
            <w:shd w:val="clear" w:color="auto" w:fill="auto"/>
            <w:vAlign w:val="center"/>
          </w:tcPr>
          <w:p w14:paraId="62880624">
            <w:pPr>
              <w:jc w:val="left"/>
              <w:rPr>
                <w:rFonts w:eastAsiaTheme="minorHAnsi"/>
              </w:rPr>
            </w:pPr>
            <w:r>
              <w:rPr>
                <w:rFonts w:hint="eastAsia" w:eastAsia="宋体"/>
                <w:lang w:val="en-US" w:eastAsia="zh-CN"/>
              </w:rPr>
              <w:t>1.</w:t>
            </w:r>
            <w:r>
              <w:rPr>
                <w:rFonts w:hint="eastAsia" w:eastAsiaTheme="minorHAnsi"/>
              </w:rPr>
              <w:t>在收集各种种子的过程中，通过询问家长、上网查资料等方式，对各类常见的种子有初步的了解，能快速辨认各类种子。</w:t>
            </w:r>
          </w:p>
          <w:p w14:paraId="33A1684E">
            <w:pPr>
              <w:jc w:val="left"/>
              <w:rPr>
                <w:rFonts w:eastAsiaTheme="minorHAnsi"/>
              </w:rPr>
            </w:pPr>
            <w:r>
              <w:rPr>
                <w:rFonts w:hint="eastAsia" w:eastAsia="宋体"/>
                <w:lang w:val="en-US" w:eastAsia="zh-CN"/>
              </w:rPr>
              <w:t>2.</w:t>
            </w:r>
            <w:r>
              <w:rPr>
                <w:rFonts w:hint="eastAsia" w:eastAsiaTheme="minorHAnsi"/>
              </w:rPr>
              <w:t>能利用种子的颜色和形状来创意设计种子画。</w:t>
            </w:r>
          </w:p>
        </w:tc>
      </w:tr>
      <w:tr w14:paraId="751EDEC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8" w:type="pct"/>
            <w:vMerge w:val="continue"/>
            <w:shd w:val="clear" w:color="auto" w:fill="ECA6E9"/>
          </w:tcPr>
          <w:p w14:paraId="2C7C9452">
            <w:pPr>
              <w:rPr>
                <w:color w:val="E2F0D9" w:themeColor="accent6" w:themeTint="33"/>
                <w:sz w:val="24"/>
                <w:szCs w:val="24"/>
                <w14:textFill>
                  <w14:solidFill>
                    <w14:schemeClr w14:val="accent6">
                      <w14:lumMod w14:val="20000"/>
                      <w14:lumOff w14:val="80000"/>
                    </w14:schemeClr>
                  </w14:solidFill>
                </w14:textFill>
              </w:rPr>
            </w:pPr>
          </w:p>
        </w:tc>
        <w:tc>
          <w:tcPr>
            <w:tcW w:w="648" w:type="pct"/>
            <w:shd w:val="clear" w:color="auto" w:fill="ECA6E9"/>
            <w:vAlign w:val="center"/>
          </w:tcPr>
          <w:p w14:paraId="60C67F13">
            <w:pPr>
              <w:jc w:val="center"/>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秋香四溢</w:t>
            </w:r>
          </w:p>
        </w:tc>
        <w:tc>
          <w:tcPr>
            <w:tcW w:w="921" w:type="pct"/>
            <w:vAlign w:val="center"/>
          </w:tcPr>
          <w:p w14:paraId="152588D9">
            <w:pPr>
              <w:pStyle w:val="14"/>
              <w:numPr>
                <w:ilvl w:val="0"/>
                <w:numId w:val="0"/>
              </w:numPr>
              <w:ind w:leftChars="0"/>
              <w:jc w:val="left"/>
              <w:rPr>
                <w:rFonts w:eastAsiaTheme="minorHAnsi"/>
              </w:rPr>
            </w:pPr>
            <w:r>
              <w:rPr>
                <w:rFonts w:hint="eastAsia" w:eastAsia="宋体"/>
                <w:lang w:val="en-US" w:eastAsia="zh-CN"/>
              </w:rPr>
              <w:t>1.</w:t>
            </w:r>
            <w:r>
              <w:rPr>
                <w:rFonts w:hint="eastAsia" w:eastAsiaTheme="minorHAnsi"/>
              </w:rPr>
              <w:t>识香</w:t>
            </w:r>
          </w:p>
          <w:p w14:paraId="0A97231F">
            <w:pPr>
              <w:pStyle w:val="14"/>
              <w:numPr>
                <w:ilvl w:val="0"/>
                <w:numId w:val="0"/>
              </w:numPr>
              <w:ind w:leftChars="0"/>
              <w:jc w:val="left"/>
              <w:rPr>
                <w:rFonts w:eastAsiaTheme="minorHAnsi"/>
              </w:rPr>
            </w:pPr>
            <w:r>
              <w:rPr>
                <w:rFonts w:hint="eastAsia" w:eastAsia="宋体"/>
                <w:lang w:val="en-US" w:eastAsia="zh-CN"/>
              </w:rPr>
              <w:t>2.</w:t>
            </w:r>
            <w:r>
              <w:rPr>
                <w:rFonts w:hint="eastAsia" w:eastAsiaTheme="minorHAnsi"/>
              </w:rPr>
              <w:t>闻香</w:t>
            </w:r>
          </w:p>
          <w:p w14:paraId="4BBF72A4">
            <w:pPr>
              <w:pStyle w:val="14"/>
              <w:numPr>
                <w:ilvl w:val="0"/>
                <w:numId w:val="0"/>
              </w:numPr>
              <w:ind w:leftChars="0"/>
              <w:jc w:val="left"/>
              <w:rPr>
                <w:rFonts w:eastAsiaTheme="minorHAnsi"/>
              </w:rPr>
            </w:pPr>
            <w:r>
              <w:rPr>
                <w:rFonts w:hint="eastAsia" w:eastAsia="宋体"/>
                <w:lang w:val="en-US" w:eastAsia="zh-CN"/>
              </w:rPr>
              <w:t>3.</w:t>
            </w:r>
            <w:r>
              <w:rPr>
                <w:rFonts w:hint="eastAsia" w:eastAsiaTheme="minorHAnsi"/>
              </w:rPr>
              <w:t>制香</w:t>
            </w:r>
          </w:p>
        </w:tc>
        <w:tc>
          <w:tcPr>
            <w:tcW w:w="832" w:type="pct"/>
            <w:vAlign w:val="center"/>
          </w:tcPr>
          <w:p w14:paraId="02E876E2">
            <w:pPr>
              <w:jc w:val="center"/>
              <w:rPr>
                <w:rFonts w:hint="eastAsia" w:eastAsia="宋体"/>
                <w:lang w:val="en-US" w:eastAsia="zh-CN"/>
              </w:rPr>
            </w:pPr>
            <w:r>
              <w:rPr>
                <w:rFonts w:eastAsiaTheme="minorHAnsi"/>
              </w:rPr>
              <w:t>课后服务</w:t>
            </w:r>
            <w:r>
              <w:rPr>
                <w:rFonts w:hint="eastAsia" w:eastAsia="宋体"/>
                <w:lang w:val="en-US" w:eastAsia="zh-CN"/>
              </w:rPr>
              <w:t>时间</w:t>
            </w:r>
          </w:p>
        </w:tc>
        <w:tc>
          <w:tcPr>
            <w:tcW w:w="2148" w:type="pct"/>
            <w:vAlign w:val="center"/>
          </w:tcPr>
          <w:p w14:paraId="6B80A85E">
            <w:pPr>
              <w:jc w:val="left"/>
              <w:rPr>
                <w:rFonts w:eastAsiaTheme="minorHAnsi"/>
              </w:rPr>
            </w:pPr>
            <w:r>
              <w:rPr>
                <w:rFonts w:hint="eastAsia" w:eastAsia="宋体"/>
                <w:lang w:val="en-US" w:eastAsia="zh-CN"/>
              </w:rPr>
              <w:t>1.</w:t>
            </w:r>
            <w:r>
              <w:rPr>
                <w:rFonts w:hint="eastAsia" w:eastAsiaTheme="minorHAnsi"/>
              </w:rPr>
              <w:t>在识香、闻香的过程中了解到植物、花卉都有自己独特的味道，能通过“看”“闻”识别常见的花卉、香料。了解传统的制香手艺，并能亲自参与制作。</w:t>
            </w:r>
          </w:p>
          <w:p w14:paraId="03C0DE72">
            <w:pPr>
              <w:jc w:val="left"/>
              <w:rPr>
                <w:rFonts w:eastAsiaTheme="minorHAnsi"/>
              </w:rPr>
            </w:pPr>
            <w:r>
              <w:rPr>
                <w:rFonts w:hint="eastAsia" w:eastAsia="宋体"/>
                <w:lang w:val="en-US" w:eastAsia="zh-CN"/>
              </w:rPr>
              <w:t>2.</w:t>
            </w:r>
            <w:r>
              <w:rPr>
                <w:rFonts w:hint="eastAsia" w:eastAsiaTheme="minorHAnsi"/>
              </w:rPr>
              <w:t>在识香、闻香、制香的过程锻炼学生“平心静气”的习惯。</w:t>
            </w:r>
          </w:p>
        </w:tc>
      </w:tr>
      <w:tr w14:paraId="5956DC9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8" w:type="pct"/>
            <w:vMerge w:val="continue"/>
            <w:shd w:val="clear" w:color="auto" w:fill="ECA6E9"/>
          </w:tcPr>
          <w:p w14:paraId="4C6287C4">
            <w:pPr>
              <w:rPr>
                <w:color w:val="E2F0D9" w:themeColor="accent6" w:themeTint="33"/>
                <w:sz w:val="24"/>
                <w:szCs w:val="24"/>
                <w14:textFill>
                  <w14:solidFill>
                    <w14:schemeClr w14:val="accent6">
                      <w14:lumMod w14:val="20000"/>
                      <w14:lumOff w14:val="80000"/>
                    </w14:schemeClr>
                  </w14:solidFill>
                </w14:textFill>
              </w:rPr>
            </w:pPr>
          </w:p>
        </w:tc>
        <w:tc>
          <w:tcPr>
            <w:tcW w:w="648" w:type="pct"/>
            <w:shd w:val="clear" w:color="auto" w:fill="ECA6E9"/>
            <w:vAlign w:val="center"/>
          </w:tcPr>
          <w:p w14:paraId="650E6BE8">
            <w:pPr>
              <w:jc w:val="center"/>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走近四大发明</w:t>
            </w:r>
          </w:p>
        </w:tc>
        <w:tc>
          <w:tcPr>
            <w:tcW w:w="921" w:type="pct"/>
            <w:vAlign w:val="center"/>
          </w:tcPr>
          <w:p w14:paraId="4F314130">
            <w:pPr>
              <w:pStyle w:val="14"/>
              <w:numPr>
                <w:ilvl w:val="0"/>
                <w:numId w:val="0"/>
              </w:numPr>
              <w:ind w:leftChars="0"/>
              <w:jc w:val="left"/>
              <w:rPr>
                <w:rFonts w:eastAsiaTheme="minorHAnsi"/>
              </w:rPr>
            </w:pPr>
            <w:r>
              <w:rPr>
                <w:rFonts w:hint="eastAsia" w:eastAsia="宋体"/>
                <w:lang w:val="en-US" w:eastAsia="zh-CN"/>
              </w:rPr>
              <w:t>1.</w:t>
            </w:r>
            <w:r>
              <w:rPr>
                <w:rFonts w:hint="eastAsia" w:eastAsiaTheme="minorHAnsi"/>
              </w:rPr>
              <w:t>造纸有“术”</w:t>
            </w:r>
          </w:p>
          <w:p w14:paraId="39789E6B">
            <w:pPr>
              <w:pStyle w:val="14"/>
              <w:numPr>
                <w:ilvl w:val="0"/>
                <w:numId w:val="0"/>
              </w:numPr>
              <w:ind w:leftChars="0"/>
              <w:jc w:val="left"/>
              <w:rPr>
                <w:rFonts w:eastAsiaTheme="minorHAnsi"/>
              </w:rPr>
            </w:pPr>
            <w:r>
              <w:rPr>
                <w:rFonts w:hint="eastAsia" w:eastAsia="宋体"/>
                <w:lang w:val="en-US" w:eastAsia="zh-CN"/>
              </w:rPr>
              <w:t>2.</w:t>
            </w:r>
            <w:r>
              <w:rPr>
                <w:rFonts w:hint="eastAsia" w:eastAsiaTheme="minorHAnsi"/>
              </w:rPr>
              <w:t>“活”字印刷</w:t>
            </w:r>
          </w:p>
          <w:p w14:paraId="753867D1">
            <w:pPr>
              <w:pStyle w:val="14"/>
              <w:numPr>
                <w:ilvl w:val="0"/>
                <w:numId w:val="0"/>
              </w:numPr>
              <w:ind w:leftChars="0"/>
              <w:jc w:val="left"/>
              <w:rPr>
                <w:rFonts w:eastAsiaTheme="minorHAnsi"/>
              </w:rPr>
            </w:pPr>
            <w:r>
              <w:rPr>
                <w:rFonts w:hint="eastAsia" w:eastAsia="宋体"/>
                <w:lang w:val="en-US" w:eastAsia="zh-CN"/>
              </w:rPr>
              <w:t>3.</w:t>
            </w:r>
            <w:r>
              <w:rPr>
                <w:rFonts w:hint="eastAsia" w:eastAsiaTheme="minorHAnsi"/>
              </w:rPr>
              <w:t>指南有“针”</w:t>
            </w:r>
          </w:p>
          <w:p w14:paraId="3B2505F0">
            <w:pPr>
              <w:pStyle w:val="14"/>
              <w:numPr>
                <w:ilvl w:val="0"/>
                <w:numId w:val="0"/>
              </w:numPr>
              <w:ind w:leftChars="0"/>
              <w:jc w:val="left"/>
              <w:rPr>
                <w:rFonts w:eastAsiaTheme="minorHAnsi"/>
              </w:rPr>
            </w:pPr>
            <w:r>
              <w:rPr>
                <w:rFonts w:hint="eastAsia" w:eastAsia="宋体"/>
                <w:lang w:val="en-US" w:eastAsia="zh-CN"/>
              </w:rPr>
              <w:t>4.</w:t>
            </w:r>
            <w:r>
              <w:rPr>
                <w:rFonts w:hint="eastAsia" w:eastAsiaTheme="minorHAnsi"/>
              </w:rPr>
              <w:t>火药很“火”</w:t>
            </w:r>
          </w:p>
        </w:tc>
        <w:tc>
          <w:tcPr>
            <w:tcW w:w="832" w:type="pct"/>
            <w:vAlign w:val="center"/>
          </w:tcPr>
          <w:p w14:paraId="20F8612C">
            <w:pPr>
              <w:jc w:val="center"/>
              <w:rPr>
                <w:rFonts w:hint="eastAsia" w:eastAsia="宋体"/>
                <w:lang w:eastAsia="zh-CN"/>
              </w:rPr>
            </w:pPr>
            <w:r>
              <w:rPr>
                <w:rFonts w:eastAsiaTheme="minorHAnsi"/>
              </w:rPr>
              <w:t>课后服务</w:t>
            </w:r>
            <w:r>
              <w:rPr>
                <w:rFonts w:hint="eastAsia" w:eastAsia="宋体"/>
                <w:lang w:val="en-US" w:eastAsia="zh-CN"/>
              </w:rPr>
              <w:t>时间</w:t>
            </w:r>
          </w:p>
        </w:tc>
        <w:tc>
          <w:tcPr>
            <w:tcW w:w="2148" w:type="pct"/>
            <w:vAlign w:val="center"/>
          </w:tcPr>
          <w:p w14:paraId="2744AD6D">
            <w:pPr>
              <w:jc w:val="left"/>
              <w:rPr>
                <w:rFonts w:hint="eastAsia" w:eastAsia="宋体"/>
                <w:lang w:eastAsia="zh-CN"/>
              </w:rPr>
            </w:pPr>
            <w:r>
              <w:rPr>
                <w:rFonts w:hint="eastAsia" w:eastAsiaTheme="minorHAnsi"/>
              </w:rPr>
              <w:t>学生通过亲自尝试，近距离了解中国古代的四大发明，以及四大发明在现代的运用价值</w:t>
            </w:r>
            <w:r>
              <w:rPr>
                <w:rFonts w:hint="eastAsia" w:eastAsia="宋体"/>
                <w:lang w:eastAsia="zh-CN"/>
              </w:rPr>
              <w:t>。</w:t>
            </w:r>
          </w:p>
          <w:p w14:paraId="66B487AF">
            <w:pPr>
              <w:jc w:val="left"/>
              <w:rPr>
                <w:rFonts w:eastAsiaTheme="minorHAnsi"/>
              </w:rPr>
            </w:pPr>
          </w:p>
        </w:tc>
      </w:tr>
      <w:tr w14:paraId="218402F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8" w:type="pct"/>
            <w:vMerge w:val="continue"/>
            <w:shd w:val="clear" w:color="auto" w:fill="ECA6E9"/>
          </w:tcPr>
          <w:p w14:paraId="24755265">
            <w:pPr>
              <w:rPr>
                <w:color w:val="E2F0D9" w:themeColor="accent6" w:themeTint="33"/>
                <w:sz w:val="24"/>
                <w:szCs w:val="24"/>
                <w14:textFill>
                  <w14:solidFill>
                    <w14:schemeClr w14:val="accent6">
                      <w14:lumMod w14:val="20000"/>
                      <w14:lumOff w14:val="80000"/>
                    </w14:schemeClr>
                  </w14:solidFill>
                </w14:textFill>
              </w:rPr>
            </w:pPr>
          </w:p>
        </w:tc>
        <w:tc>
          <w:tcPr>
            <w:tcW w:w="648" w:type="pct"/>
            <w:tcBorders>
              <w:bottom w:val="single" w:color="000000" w:themeColor="text1" w:sz="4" w:space="0"/>
            </w:tcBorders>
            <w:shd w:val="clear" w:color="auto" w:fill="ECA6E9"/>
            <w:vAlign w:val="center"/>
          </w:tcPr>
          <w:p w14:paraId="6FCE1735">
            <w:pPr>
              <w:jc w:val="center"/>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秋天里的一封信</w:t>
            </w:r>
          </w:p>
        </w:tc>
        <w:tc>
          <w:tcPr>
            <w:tcW w:w="921" w:type="pct"/>
            <w:tcBorders>
              <w:bottom w:val="single" w:color="000000" w:themeColor="text1" w:sz="4" w:space="0"/>
            </w:tcBorders>
            <w:vAlign w:val="center"/>
          </w:tcPr>
          <w:p w14:paraId="21222BE6">
            <w:pPr>
              <w:pStyle w:val="14"/>
              <w:numPr>
                <w:ilvl w:val="0"/>
                <w:numId w:val="0"/>
              </w:numPr>
              <w:ind w:leftChars="0"/>
              <w:jc w:val="left"/>
              <w:rPr>
                <w:rFonts w:eastAsiaTheme="minorHAnsi"/>
              </w:rPr>
            </w:pPr>
            <w:r>
              <w:rPr>
                <w:rFonts w:hint="eastAsia" w:eastAsia="宋体"/>
                <w:lang w:val="en-US" w:eastAsia="zh-CN"/>
              </w:rPr>
              <w:t>1.</w:t>
            </w:r>
            <w:r>
              <w:rPr>
                <w:rFonts w:hint="eastAsia" w:eastAsiaTheme="minorHAnsi"/>
              </w:rPr>
              <w:t>读秋姑娘的信</w:t>
            </w:r>
          </w:p>
          <w:p w14:paraId="72828148">
            <w:pPr>
              <w:pStyle w:val="14"/>
              <w:numPr>
                <w:ilvl w:val="0"/>
                <w:numId w:val="0"/>
              </w:numPr>
              <w:ind w:leftChars="0"/>
              <w:jc w:val="left"/>
              <w:rPr>
                <w:rFonts w:eastAsiaTheme="minorHAnsi"/>
              </w:rPr>
            </w:pPr>
            <w:r>
              <w:rPr>
                <w:rFonts w:hint="eastAsia" w:eastAsia="宋体"/>
                <w:lang w:val="en-US" w:eastAsia="zh-CN"/>
              </w:rPr>
              <w:t>2.</w:t>
            </w:r>
            <w:r>
              <w:rPr>
                <w:rFonts w:hint="eastAsia" w:eastAsiaTheme="minorHAnsi"/>
              </w:rPr>
              <w:t>给小动物写信</w:t>
            </w:r>
          </w:p>
          <w:p w14:paraId="16E8E13B">
            <w:pPr>
              <w:pStyle w:val="14"/>
              <w:numPr>
                <w:ilvl w:val="0"/>
                <w:numId w:val="0"/>
              </w:numPr>
              <w:ind w:leftChars="0"/>
              <w:jc w:val="left"/>
              <w:rPr>
                <w:rFonts w:eastAsiaTheme="minorHAnsi"/>
              </w:rPr>
            </w:pPr>
            <w:r>
              <w:rPr>
                <w:rFonts w:hint="eastAsia" w:eastAsia="宋体"/>
                <w:lang w:val="en-US" w:eastAsia="zh-CN"/>
              </w:rPr>
              <w:t>3.</w:t>
            </w:r>
            <w:r>
              <w:rPr>
                <w:rFonts w:hint="eastAsia" w:eastAsiaTheme="minorHAnsi"/>
              </w:rPr>
              <w:t>设计动物邮票</w:t>
            </w:r>
          </w:p>
          <w:p w14:paraId="3759C80B">
            <w:pPr>
              <w:pStyle w:val="14"/>
              <w:numPr>
                <w:ilvl w:val="0"/>
                <w:numId w:val="0"/>
              </w:numPr>
              <w:ind w:leftChars="0"/>
              <w:jc w:val="left"/>
              <w:rPr>
                <w:rFonts w:eastAsiaTheme="minorHAnsi"/>
              </w:rPr>
            </w:pPr>
            <w:r>
              <w:rPr>
                <w:rFonts w:hint="eastAsia" w:eastAsia="宋体"/>
                <w:lang w:val="en-US" w:eastAsia="zh-CN"/>
              </w:rPr>
              <w:t>4.</w:t>
            </w:r>
            <w:r>
              <w:rPr>
                <w:rFonts w:hint="eastAsia" w:eastAsiaTheme="minorHAnsi"/>
              </w:rPr>
              <w:t>自制创意信封</w:t>
            </w:r>
          </w:p>
          <w:p w14:paraId="765BC031">
            <w:pPr>
              <w:pStyle w:val="14"/>
              <w:numPr>
                <w:ilvl w:val="0"/>
                <w:numId w:val="0"/>
              </w:numPr>
              <w:ind w:leftChars="0"/>
              <w:jc w:val="left"/>
              <w:rPr>
                <w:rFonts w:eastAsiaTheme="minorHAnsi"/>
              </w:rPr>
            </w:pPr>
            <w:r>
              <w:rPr>
                <w:rFonts w:hint="eastAsia" w:eastAsia="宋体"/>
                <w:lang w:val="en-US" w:eastAsia="zh-CN"/>
              </w:rPr>
              <w:t>5.</w:t>
            </w:r>
            <w:r>
              <w:rPr>
                <w:rFonts w:hint="eastAsia" w:eastAsiaTheme="minorHAnsi"/>
              </w:rPr>
              <w:t>我是小邮递员</w:t>
            </w:r>
          </w:p>
        </w:tc>
        <w:tc>
          <w:tcPr>
            <w:tcW w:w="832" w:type="pct"/>
            <w:vAlign w:val="center"/>
          </w:tcPr>
          <w:p w14:paraId="7A023AAF">
            <w:pPr>
              <w:jc w:val="center"/>
              <w:rPr>
                <w:rFonts w:eastAsiaTheme="minorHAnsi"/>
              </w:rPr>
            </w:pPr>
            <w:r>
              <w:rPr>
                <w:rFonts w:eastAsiaTheme="minorHAnsi"/>
              </w:rPr>
              <w:t>课后服务</w:t>
            </w:r>
          </w:p>
          <w:p w14:paraId="54BE2B00">
            <w:pPr>
              <w:jc w:val="center"/>
              <w:rPr>
                <w:rFonts w:eastAsiaTheme="minorHAnsi"/>
              </w:rPr>
            </w:pPr>
            <w:r>
              <w:rPr>
                <w:rFonts w:eastAsiaTheme="minorHAnsi"/>
              </w:rPr>
              <w:t>周末时间</w:t>
            </w:r>
          </w:p>
        </w:tc>
        <w:tc>
          <w:tcPr>
            <w:tcW w:w="2148" w:type="pct"/>
            <w:tcBorders>
              <w:bottom w:val="single" w:color="000000" w:themeColor="text1" w:sz="4" w:space="0"/>
            </w:tcBorders>
            <w:vAlign w:val="center"/>
          </w:tcPr>
          <w:p w14:paraId="255A29D9">
            <w:pPr>
              <w:jc w:val="left"/>
              <w:rPr>
                <w:rFonts w:eastAsiaTheme="minorHAnsi"/>
              </w:rPr>
            </w:pPr>
            <w:r>
              <w:rPr>
                <w:rFonts w:hint="eastAsia" w:eastAsia="宋体"/>
                <w:lang w:val="en-US" w:eastAsia="zh-CN"/>
              </w:rPr>
              <w:t>1.</w:t>
            </w:r>
            <w:r>
              <w:rPr>
                <w:rFonts w:hint="eastAsia" w:eastAsiaTheme="minorHAnsi"/>
              </w:rPr>
              <w:t>在具体的活动中了解信的格式以及每种小动物过冬的方式；知晓信封上邮编的意义；能创意设计动物邮票。</w:t>
            </w:r>
          </w:p>
          <w:p w14:paraId="66C8DE56">
            <w:pPr>
              <w:jc w:val="left"/>
              <w:rPr>
                <w:rFonts w:eastAsiaTheme="minorHAnsi"/>
              </w:rPr>
            </w:pPr>
            <w:r>
              <w:rPr>
                <w:rFonts w:hint="eastAsia" w:eastAsia="宋体"/>
                <w:lang w:val="en-US" w:eastAsia="zh-CN"/>
              </w:rPr>
              <w:t>2.</w:t>
            </w:r>
            <w:r>
              <w:rPr>
                <w:rFonts w:hint="eastAsia" w:eastAsiaTheme="minorHAnsi"/>
              </w:rPr>
              <w:t xml:space="preserve">职业体验：参观邮局，能简单地根据邮编帮邮递员叔叔把信件进行分类，与邮递员叔叔一起送信。 </w:t>
            </w:r>
          </w:p>
        </w:tc>
      </w:tr>
      <w:tr w14:paraId="25BA4D7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8" w:type="pct"/>
            <w:vMerge w:val="continue"/>
            <w:shd w:val="clear" w:color="auto" w:fill="ECA6E9"/>
          </w:tcPr>
          <w:p w14:paraId="3C09DD07">
            <w:pPr>
              <w:rPr>
                <w:color w:val="E2F0D9" w:themeColor="accent6" w:themeTint="33"/>
                <w:sz w:val="24"/>
                <w:szCs w:val="24"/>
                <w14:textFill>
                  <w14:solidFill>
                    <w14:schemeClr w14:val="accent6">
                      <w14:lumMod w14:val="20000"/>
                      <w14:lumOff w14:val="80000"/>
                    </w14:schemeClr>
                  </w14:solidFill>
                </w14:textFill>
              </w:rPr>
            </w:pPr>
          </w:p>
        </w:tc>
        <w:tc>
          <w:tcPr>
            <w:tcW w:w="648" w:type="pct"/>
            <w:shd w:val="clear" w:color="auto" w:fill="ECA6E9"/>
            <w:vAlign w:val="center"/>
          </w:tcPr>
          <w:p w14:paraId="6216F0E6">
            <w:pPr>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橘子！桔子！</w:t>
            </w:r>
          </w:p>
        </w:tc>
        <w:tc>
          <w:tcPr>
            <w:tcW w:w="921" w:type="pct"/>
            <w:vAlign w:val="center"/>
          </w:tcPr>
          <w:p w14:paraId="4482D7B2">
            <w:pPr>
              <w:pStyle w:val="14"/>
              <w:numPr>
                <w:ilvl w:val="0"/>
                <w:numId w:val="0"/>
              </w:numPr>
              <w:ind w:leftChars="0"/>
              <w:jc w:val="left"/>
              <w:rPr>
                <w:rFonts w:eastAsiaTheme="minorHAnsi"/>
              </w:rPr>
            </w:pPr>
            <w:r>
              <w:rPr>
                <w:rFonts w:hint="eastAsia" w:eastAsia="宋体"/>
                <w:lang w:val="en-US" w:eastAsia="zh-CN"/>
              </w:rPr>
              <w:t>1.</w:t>
            </w:r>
            <w:r>
              <w:rPr>
                <w:rFonts w:eastAsiaTheme="minorHAnsi"/>
              </w:rPr>
              <w:t>我到底叫啥名</w:t>
            </w:r>
          </w:p>
          <w:p w14:paraId="5939904C">
            <w:pPr>
              <w:pStyle w:val="14"/>
              <w:numPr>
                <w:ilvl w:val="0"/>
                <w:numId w:val="0"/>
              </w:numPr>
              <w:ind w:leftChars="0"/>
              <w:jc w:val="left"/>
              <w:rPr>
                <w:rFonts w:eastAsiaTheme="minorHAnsi"/>
              </w:rPr>
            </w:pPr>
            <w:r>
              <w:rPr>
                <w:rFonts w:hint="eastAsia" w:eastAsia="宋体"/>
                <w:lang w:val="en-US" w:eastAsia="zh-CN"/>
              </w:rPr>
              <w:t>2.</w:t>
            </w:r>
            <w:r>
              <w:rPr>
                <w:rFonts w:eastAsiaTheme="minorHAnsi"/>
              </w:rPr>
              <w:t>看谁跑得快</w:t>
            </w:r>
          </w:p>
          <w:p w14:paraId="4C835D47">
            <w:pPr>
              <w:pStyle w:val="14"/>
              <w:numPr>
                <w:ilvl w:val="0"/>
                <w:numId w:val="0"/>
              </w:numPr>
              <w:ind w:leftChars="0"/>
              <w:jc w:val="left"/>
              <w:rPr>
                <w:rFonts w:eastAsiaTheme="minorHAnsi"/>
              </w:rPr>
            </w:pPr>
            <w:r>
              <w:rPr>
                <w:rFonts w:hint="eastAsia" w:eastAsia="宋体"/>
                <w:lang w:val="en-US" w:eastAsia="zh-CN"/>
              </w:rPr>
              <w:t>3.</w:t>
            </w:r>
            <w:r>
              <w:rPr>
                <w:rFonts w:eastAsiaTheme="minorHAnsi"/>
              </w:rPr>
              <w:t>嘿，小橘灯</w:t>
            </w:r>
          </w:p>
          <w:p w14:paraId="40FE049A">
            <w:pPr>
              <w:pStyle w:val="14"/>
              <w:numPr>
                <w:ilvl w:val="0"/>
                <w:numId w:val="0"/>
              </w:numPr>
              <w:ind w:leftChars="0"/>
              <w:jc w:val="left"/>
              <w:rPr>
                <w:rFonts w:eastAsiaTheme="minorHAnsi"/>
              </w:rPr>
            </w:pPr>
            <w:r>
              <w:rPr>
                <w:rFonts w:hint="eastAsia" w:eastAsia="宋体"/>
                <w:lang w:val="en-US" w:eastAsia="zh-CN"/>
              </w:rPr>
              <w:t>4.</w:t>
            </w:r>
            <w:r>
              <w:rPr>
                <w:rFonts w:eastAsiaTheme="minorHAnsi"/>
              </w:rPr>
              <w:t>创意橘皮画</w:t>
            </w:r>
          </w:p>
          <w:p w14:paraId="604F65C8">
            <w:pPr>
              <w:pStyle w:val="14"/>
              <w:numPr>
                <w:ilvl w:val="0"/>
                <w:numId w:val="0"/>
              </w:numPr>
              <w:ind w:leftChars="0"/>
              <w:jc w:val="left"/>
              <w:rPr>
                <w:rFonts w:eastAsiaTheme="minorHAnsi"/>
              </w:rPr>
            </w:pPr>
            <w:r>
              <w:rPr>
                <w:rFonts w:hint="eastAsia" w:eastAsia="宋体"/>
                <w:lang w:val="en-US" w:eastAsia="zh-CN"/>
              </w:rPr>
              <w:t>5.</w:t>
            </w:r>
            <w:r>
              <w:rPr>
                <w:rFonts w:eastAsiaTheme="minorHAnsi"/>
              </w:rPr>
              <w:t>橘皮茶，喝起来</w:t>
            </w:r>
          </w:p>
        </w:tc>
        <w:tc>
          <w:tcPr>
            <w:tcW w:w="832" w:type="pct"/>
            <w:vAlign w:val="center"/>
          </w:tcPr>
          <w:p w14:paraId="285019D8">
            <w:pPr>
              <w:jc w:val="center"/>
              <w:rPr>
                <w:rFonts w:hint="eastAsia" w:eastAsia="宋体"/>
                <w:lang w:val="en-US" w:eastAsia="zh-CN"/>
              </w:rPr>
            </w:pPr>
            <w:r>
              <w:rPr>
                <w:rFonts w:eastAsiaTheme="minorHAnsi"/>
              </w:rPr>
              <w:t>课后服务</w:t>
            </w:r>
            <w:r>
              <w:rPr>
                <w:rFonts w:hint="eastAsia" w:eastAsia="宋体"/>
                <w:lang w:val="en-US" w:eastAsia="zh-CN"/>
              </w:rPr>
              <w:t>时间</w:t>
            </w:r>
          </w:p>
        </w:tc>
        <w:tc>
          <w:tcPr>
            <w:tcW w:w="2148" w:type="pct"/>
            <w:vAlign w:val="center"/>
          </w:tcPr>
          <w:p w14:paraId="3E66FD43">
            <w:pPr>
              <w:jc w:val="left"/>
            </w:pPr>
            <w:r>
              <w:rPr>
                <w:rFonts w:hint="eastAsia"/>
              </w:rPr>
              <w:t>通过查找资料的方式了解橘子和桔子叫法不同的缘由；以有趣的方式打开对桔子的研究</w:t>
            </w:r>
            <w:r>
              <w:rPr>
                <w:rFonts w:hint="eastAsia"/>
                <w:lang w:eastAsia="zh-CN"/>
              </w:rPr>
              <w:t>；</w:t>
            </w:r>
            <w:r>
              <w:rPr>
                <w:rFonts w:hint="eastAsia"/>
              </w:rPr>
              <w:t>培养学生动手动脑的能力。</w:t>
            </w:r>
          </w:p>
        </w:tc>
      </w:tr>
      <w:bookmarkEnd w:id="0"/>
      <w:tr w14:paraId="7F8EE5D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47" w:hRule="atLeast"/>
        </w:trPr>
        <w:tc>
          <w:tcPr>
            <w:tcW w:w="448" w:type="pct"/>
            <w:vMerge w:val="restart"/>
            <w:shd w:val="clear" w:color="auto" w:fill="A8D08D" w:themeFill="accent6" w:themeFillTint="99"/>
            <w:vAlign w:val="center"/>
          </w:tcPr>
          <w:p w14:paraId="5DECDDAF">
            <w:pPr>
              <w:ind w:firstLine="240" w:firstLineChars="100"/>
              <w:rPr>
                <w:rFonts w:eastAsiaTheme="minorHAnsi"/>
                <w:b/>
                <w:bCs/>
                <w:sz w:val="24"/>
                <w:szCs w:val="24"/>
              </w:rPr>
            </w:pPr>
            <w:r>
              <w:rPr>
                <w:rFonts w:hint="eastAsia" w:eastAsiaTheme="minorHAnsi"/>
                <w:b/>
                <w:bCs/>
                <w:sz w:val="24"/>
                <w:szCs w:val="24"/>
              </w:rPr>
              <w:t>三</w:t>
            </w:r>
          </w:p>
          <w:p w14:paraId="13B96E08">
            <w:pPr>
              <w:jc w:val="center"/>
              <w:rPr>
                <w:rFonts w:eastAsiaTheme="minorHAnsi"/>
                <w:b/>
                <w:bCs/>
                <w:sz w:val="24"/>
                <w:szCs w:val="24"/>
              </w:rPr>
            </w:pPr>
            <w:r>
              <w:rPr>
                <w:rFonts w:hint="eastAsia" w:eastAsiaTheme="minorHAnsi"/>
                <w:b/>
                <w:bCs/>
                <w:sz w:val="24"/>
                <w:szCs w:val="24"/>
              </w:rPr>
              <w:t>年</w:t>
            </w:r>
          </w:p>
          <w:p w14:paraId="1D15F61C">
            <w:pPr>
              <w:jc w:val="center"/>
              <w:rPr>
                <w:rFonts w:eastAsiaTheme="minorHAnsi"/>
                <w:b/>
                <w:bCs/>
                <w:sz w:val="24"/>
                <w:szCs w:val="24"/>
              </w:rPr>
            </w:pPr>
            <w:r>
              <w:rPr>
                <w:rFonts w:hint="eastAsia" w:eastAsiaTheme="minorHAnsi"/>
                <w:b/>
                <w:bCs/>
                <w:sz w:val="24"/>
                <w:szCs w:val="24"/>
              </w:rPr>
              <w:t>级</w:t>
            </w:r>
          </w:p>
        </w:tc>
        <w:tc>
          <w:tcPr>
            <w:tcW w:w="648" w:type="pct"/>
            <w:shd w:val="clear" w:color="auto" w:fill="A8D08D" w:themeFill="accent6" w:themeFillTint="99"/>
            <w:vAlign w:val="center"/>
          </w:tcPr>
          <w:p w14:paraId="345A6D7C">
            <w:pPr>
              <w:jc w:val="center"/>
              <w:rPr>
                <w:rFonts w:eastAsiaTheme="minorHAnsi"/>
                <w:b/>
                <w:bCs/>
                <w:szCs w:val="21"/>
              </w:rPr>
            </w:pPr>
            <w:r>
              <w:rPr>
                <w:rFonts w:hint="eastAsia" w:ascii="宋体" w:hAnsi="宋体" w:eastAsia="宋体" w:cs="宋体"/>
                <w:b/>
                <w:bCs/>
                <w:szCs w:val="21"/>
              </w:rPr>
              <w:t>花言巧</w:t>
            </w:r>
            <w:r>
              <w:rPr>
                <w:rFonts w:ascii="Calibri" w:hAnsi="Calibri" w:cs="Calibri" w:eastAsiaTheme="minorHAnsi"/>
                <w:b/>
                <w:bCs/>
                <w:szCs w:val="21"/>
              </w:rPr>
              <w:t>“</w:t>
            </w:r>
            <w:r>
              <w:rPr>
                <w:rFonts w:hint="eastAsia" w:ascii="宋体" w:hAnsi="宋体" w:eastAsia="宋体" w:cs="宋体"/>
                <w:b/>
                <w:bCs/>
                <w:szCs w:val="21"/>
              </w:rPr>
              <w:t>育</w:t>
            </w:r>
            <w:r>
              <w:rPr>
                <w:rFonts w:ascii="Calibri" w:hAnsi="Calibri" w:cs="Calibri" w:eastAsiaTheme="minorHAnsi"/>
                <w:b/>
                <w:bCs/>
                <w:szCs w:val="21"/>
              </w:rPr>
              <w:t>”</w:t>
            </w:r>
          </w:p>
          <w:p w14:paraId="2B236C47">
            <w:pPr>
              <w:jc w:val="center"/>
              <w:rPr>
                <w:rFonts w:eastAsiaTheme="minorHAnsi"/>
                <w:b/>
                <w:bCs/>
                <w:szCs w:val="21"/>
              </w:rPr>
            </w:pPr>
            <w:r>
              <w:rPr>
                <w:rFonts w:hint="eastAsia" w:ascii="宋体" w:hAnsi="宋体" w:eastAsia="宋体" w:cs="宋体"/>
                <w:b/>
                <w:bCs/>
                <w:szCs w:val="21"/>
              </w:rPr>
              <w:t>（百日草的研究）</w:t>
            </w:r>
          </w:p>
        </w:tc>
        <w:tc>
          <w:tcPr>
            <w:tcW w:w="921" w:type="pct"/>
            <w:vAlign w:val="center"/>
          </w:tcPr>
          <w:p w14:paraId="3A11669D">
            <w:pPr>
              <w:pStyle w:val="14"/>
              <w:numPr>
                <w:ilvl w:val="0"/>
                <w:numId w:val="0"/>
              </w:numPr>
              <w:ind w:leftChars="0"/>
              <w:rPr>
                <w:rFonts w:eastAsiaTheme="minorHAnsi"/>
              </w:rPr>
            </w:pPr>
            <w:r>
              <w:rPr>
                <w:rFonts w:hint="eastAsia" w:eastAsia="宋体"/>
                <w:lang w:val="en-US" w:eastAsia="zh-CN"/>
              </w:rPr>
              <w:t>1.</w:t>
            </w:r>
            <w:r>
              <w:rPr>
                <w:rFonts w:hint="eastAsia" w:eastAsiaTheme="minorHAnsi"/>
              </w:rPr>
              <w:t>我知百日草</w:t>
            </w:r>
          </w:p>
          <w:p w14:paraId="488E21CD">
            <w:pPr>
              <w:pStyle w:val="14"/>
              <w:numPr>
                <w:ilvl w:val="0"/>
                <w:numId w:val="0"/>
              </w:numPr>
              <w:ind w:leftChars="0"/>
              <w:rPr>
                <w:rFonts w:eastAsiaTheme="minorHAnsi"/>
              </w:rPr>
            </w:pPr>
            <w:r>
              <w:rPr>
                <w:rFonts w:hint="eastAsia" w:eastAsia="宋体"/>
                <w:lang w:val="en-US" w:eastAsia="zh-CN"/>
              </w:rPr>
              <w:t>2.</w:t>
            </w:r>
            <w:r>
              <w:rPr>
                <w:rFonts w:hint="eastAsia" w:eastAsiaTheme="minorHAnsi"/>
              </w:rPr>
              <w:t>我种百日草</w:t>
            </w:r>
          </w:p>
          <w:p w14:paraId="42355D64">
            <w:pPr>
              <w:pStyle w:val="14"/>
              <w:numPr>
                <w:ilvl w:val="0"/>
                <w:numId w:val="0"/>
              </w:numPr>
              <w:ind w:leftChars="0"/>
              <w:rPr>
                <w:rFonts w:eastAsiaTheme="minorHAnsi"/>
              </w:rPr>
            </w:pPr>
            <w:r>
              <w:rPr>
                <w:rFonts w:hint="eastAsia" w:eastAsia="宋体"/>
                <w:lang w:val="en-US" w:eastAsia="zh-CN"/>
              </w:rPr>
              <w:t>3.</w:t>
            </w:r>
            <w:r>
              <w:rPr>
                <w:rFonts w:hint="eastAsia" w:eastAsiaTheme="minorHAnsi"/>
              </w:rPr>
              <w:t>我制百日草</w:t>
            </w:r>
          </w:p>
          <w:p w14:paraId="72AD7939">
            <w:pPr>
              <w:pStyle w:val="14"/>
              <w:numPr>
                <w:ilvl w:val="0"/>
                <w:numId w:val="0"/>
              </w:numPr>
              <w:ind w:leftChars="0"/>
              <w:rPr>
                <w:rFonts w:eastAsiaTheme="minorHAnsi"/>
              </w:rPr>
            </w:pPr>
            <w:r>
              <w:rPr>
                <w:rFonts w:hint="eastAsia" w:eastAsia="宋体"/>
                <w:lang w:val="en-US" w:eastAsia="zh-CN"/>
              </w:rPr>
              <w:t>4.</w:t>
            </w:r>
            <w:r>
              <w:rPr>
                <w:rFonts w:hint="eastAsia" w:eastAsiaTheme="minorHAnsi"/>
              </w:rPr>
              <w:t>我创百日草</w:t>
            </w:r>
          </w:p>
        </w:tc>
        <w:tc>
          <w:tcPr>
            <w:tcW w:w="832" w:type="pct"/>
            <w:vAlign w:val="center"/>
          </w:tcPr>
          <w:p w14:paraId="6181ADB0">
            <w:pPr>
              <w:jc w:val="center"/>
              <w:rPr>
                <w:rFonts w:eastAsiaTheme="minorHAnsi"/>
              </w:rPr>
            </w:pPr>
            <w:r>
              <w:rPr>
                <w:rFonts w:hint="eastAsia" w:eastAsiaTheme="minorHAnsi"/>
              </w:rPr>
              <w:t>综合实践课</w:t>
            </w:r>
          </w:p>
          <w:p w14:paraId="4AD7881E">
            <w:pPr>
              <w:jc w:val="center"/>
              <w:rPr>
                <w:rFonts w:eastAsiaTheme="minorHAnsi"/>
              </w:rPr>
            </w:pPr>
            <w:r>
              <w:rPr>
                <w:rFonts w:hint="eastAsia" w:eastAsiaTheme="minorHAnsi"/>
              </w:rPr>
              <w:t>课后服务</w:t>
            </w:r>
          </w:p>
          <w:p w14:paraId="1619326A">
            <w:pPr>
              <w:jc w:val="center"/>
              <w:rPr>
                <w:rFonts w:eastAsiaTheme="minorHAnsi"/>
              </w:rPr>
            </w:pPr>
            <w:r>
              <w:rPr>
                <w:rFonts w:hint="eastAsia" w:eastAsiaTheme="minorHAnsi"/>
              </w:rPr>
              <w:t>周末时间</w:t>
            </w:r>
          </w:p>
        </w:tc>
        <w:tc>
          <w:tcPr>
            <w:tcW w:w="2148" w:type="pct"/>
            <w:vAlign w:val="center"/>
          </w:tcPr>
          <w:p w14:paraId="0B6CC69B">
            <w:pPr>
              <w:pStyle w:val="14"/>
              <w:numPr>
                <w:ilvl w:val="0"/>
                <w:numId w:val="0"/>
              </w:numPr>
              <w:ind w:leftChars="0"/>
              <w:rPr>
                <w:rFonts w:hint="eastAsia" w:eastAsia="宋体"/>
                <w:lang w:eastAsia="zh-CN"/>
              </w:rPr>
            </w:pPr>
            <w:r>
              <w:rPr>
                <w:rFonts w:hint="eastAsia" w:eastAsia="宋体"/>
                <w:lang w:val="en-US" w:eastAsia="zh-CN"/>
              </w:rPr>
              <w:t>1.</w:t>
            </w:r>
            <w:r>
              <w:rPr>
                <w:rFonts w:hint="eastAsia" w:eastAsiaTheme="minorHAnsi"/>
              </w:rPr>
              <w:t>了解百日草知识并制作思维导图进行资料整理</w:t>
            </w:r>
            <w:r>
              <w:rPr>
                <w:rFonts w:hint="eastAsia" w:eastAsia="宋体"/>
                <w:lang w:eastAsia="zh-CN"/>
              </w:rPr>
              <w:t>；</w:t>
            </w:r>
            <w:r>
              <w:rPr>
                <w:rFonts w:hint="eastAsia" w:eastAsiaTheme="minorHAnsi"/>
              </w:rPr>
              <w:t>种植养护百日草</w:t>
            </w:r>
            <w:r>
              <w:rPr>
                <w:rFonts w:hint="eastAsia" w:eastAsia="宋体"/>
                <w:lang w:eastAsia="zh-CN"/>
              </w:rPr>
              <w:t>；</w:t>
            </w:r>
            <w:r>
              <w:rPr>
                <w:rFonts w:hint="eastAsia" w:eastAsia="宋体"/>
                <w:lang w:val="en-US" w:eastAsia="zh-CN"/>
              </w:rPr>
              <w:t>研究</w:t>
            </w:r>
            <w:r>
              <w:rPr>
                <w:rFonts w:hint="eastAsia" w:eastAsiaTheme="minorHAnsi"/>
              </w:rPr>
              <w:t>百日草中药</w:t>
            </w:r>
            <w:r>
              <w:rPr>
                <w:rFonts w:hint="eastAsia" w:eastAsia="宋体"/>
                <w:lang w:eastAsia="zh-CN"/>
              </w:rPr>
              <w:t>；</w:t>
            </w:r>
            <w:r>
              <w:rPr>
                <w:rFonts w:hint="eastAsia" w:eastAsiaTheme="minorHAnsi"/>
              </w:rPr>
              <w:t>百日草花束或插花作品</w:t>
            </w:r>
            <w:r>
              <w:rPr>
                <w:rFonts w:hint="eastAsia" w:eastAsia="宋体"/>
                <w:lang w:eastAsia="zh-CN"/>
              </w:rPr>
              <w:t>。</w:t>
            </w:r>
          </w:p>
        </w:tc>
      </w:tr>
      <w:tr w14:paraId="5D96BC5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8" w:type="pct"/>
            <w:vMerge w:val="continue"/>
            <w:shd w:val="clear" w:color="auto" w:fill="A8D08D" w:themeFill="accent6" w:themeFillTint="99"/>
            <w:vAlign w:val="center"/>
          </w:tcPr>
          <w:p w14:paraId="259913A1">
            <w:pPr>
              <w:jc w:val="center"/>
              <w:rPr>
                <w:rFonts w:eastAsiaTheme="minorHAnsi"/>
                <w:b/>
                <w:bCs/>
                <w:sz w:val="24"/>
                <w:szCs w:val="24"/>
              </w:rPr>
            </w:pPr>
          </w:p>
        </w:tc>
        <w:tc>
          <w:tcPr>
            <w:tcW w:w="648" w:type="pct"/>
            <w:shd w:val="clear" w:color="auto" w:fill="A8D08D" w:themeFill="accent6" w:themeFillTint="99"/>
            <w:vAlign w:val="center"/>
          </w:tcPr>
          <w:p w14:paraId="0338DE7B">
            <w:pPr>
              <w:jc w:val="center"/>
              <w:rPr>
                <w:rFonts w:eastAsiaTheme="minorHAnsi"/>
                <w:b/>
                <w:bCs/>
                <w:szCs w:val="21"/>
              </w:rPr>
            </w:pPr>
            <w:r>
              <w:rPr>
                <w:rFonts w:hint="eastAsia" w:ascii="宋体" w:hAnsi="宋体" w:eastAsia="宋体" w:cs="宋体"/>
                <w:b/>
                <w:bCs/>
                <w:szCs w:val="21"/>
              </w:rPr>
              <w:t>红领巾，我们爱你！</w:t>
            </w:r>
          </w:p>
        </w:tc>
        <w:tc>
          <w:tcPr>
            <w:tcW w:w="921" w:type="pct"/>
            <w:vAlign w:val="center"/>
          </w:tcPr>
          <w:p w14:paraId="0D3A9DF0">
            <w:pPr>
              <w:pStyle w:val="14"/>
              <w:numPr>
                <w:ilvl w:val="0"/>
                <w:numId w:val="0"/>
              </w:numPr>
              <w:ind w:leftChars="0"/>
              <w:rPr>
                <w:rFonts w:eastAsiaTheme="minorHAnsi"/>
              </w:rPr>
            </w:pPr>
            <w:r>
              <w:rPr>
                <w:rFonts w:hint="eastAsia" w:eastAsia="宋体"/>
                <w:lang w:val="en-US" w:eastAsia="zh-CN"/>
              </w:rPr>
              <w:t>1.</w:t>
            </w:r>
            <w:r>
              <w:rPr>
                <w:rFonts w:hint="eastAsia" w:eastAsiaTheme="minorHAnsi"/>
              </w:rPr>
              <w:t>红领巾，我们忽视了你？</w:t>
            </w:r>
          </w:p>
          <w:p w14:paraId="61A5CF56">
            <w:pPr>
              <w:pStyle w:val="14"/>
              <w:numPr>
                <w:ilvl w:val="0"/>
                <w:numId w:val="0"/>
              </w:numPr>
              <w:ind w:leftChars="0"/>
              <w:rPr>
                <w:rFonts w:eastAsiaTheme="minorHAnsi"/>
              </w:rPr>
            </w:pPr>
            <w:r>
              <w:rPr>
                <w:rFonts w:hint="eastAsia" w:eastAsia="宋体"/>
                <w:lang w:val="en-US" w:eastAsia="zh-CN"/>
              </w:rPr>
              <w:t>2.</w:t>
            </w:r>
            <w:r>
              <w:rPr>
                <w:rFonts w:hint="eastAsia" w:eastAsiaTheme="minorHAnsi"/>
              </w:rPr>
              <w:t>红领巾，我们认识你！</w:t>
            </w:r>
          </w:p>
          <w:p w14:paraId="78734948">
            <w:pPr>
              <w:pStyle w:val="14"/>
              <w:numPr>
                <w:ilvl w:val="0"/>
                <w:numId w:val="0"/>
              </w:numPr>
              <w:ind w:leftChars="0"/>
              <w:rPr>
                <w:rFonts w:eastAsiaTheme="minorHAnsi"/>
              </w:rPr>
            </w:pPr>
            <w:r>
              <w:rPr>
                <w:rFonts w:hint="eastAsia" w:eastAsia="宋体"/>
                <w:lang w:val="en-US" w:eastAsia="zh-CN"/>
              </w:rPr>
              <w:t>3.</w:t>
            </w:r>
            <w:r>
              <w:rPr>
                <w:rFonts w:hint="eastAsia" w:eastAsiaTheme="minorHAnsi"/>
              </w:rPr>
              <w:t>红领巾，我们爱你！</w:t>
            </w:r>
          </w:p>
        </w:tc>
        <w:tc>
          <w:tcPr>
            <w:tcW w:w="832" w:type="pct"/>
            <w:vAlign w:val="center"/>
          </w:tcPr>
          <w:p w14:paraId="6F91F13E">
            <w:pPr>
              <w:jc w:val="center"/>
              <w:rPr>
                <w:rFonts w:eastAsiaTheme="minorHAnsi"/>
              </w:rPr>
            </w:pPr>
            <w:r>
              <w:rPr>
                <w:rFonts w:hint="eastAsia" w:eastAsiaTheme="minorHAnsi"/>
              </w:rPr>
              <w:t>综合实践课</w:t>
            </w:r>
          </w:p>
          <w:p w14:paraId="3212CD69">
            <w:pPr>
              <w:jc w:val="center"/>
              <w:rPr>
                <w:rFonts w:eastAsiaTheme="minorHAnsi"/>
              </w:rPr>
            </w:pPr>
            <w:r>
              <w:rPr>
                <w:rFonts w:hint="eastAsia" w:eastAsiaTheme="minorHAnsi"/>
              </w:rPr>
              <w:t>周末时间</w:t>
            </w:r>
          </w:p>
        </w:tc>
        <w:tc>
          <w:tcPr>
            <w:tcW w:w="2148" w:type="pct"/>
            <w:vAlign w:val="center"/>
          </w:tcPr>
          <w:p w14:paraId="3D162043">
            <w:pPr>
              <w:pStyle w:val="17"/>
              <w:numPr>
                <w:ilvl w:val="0"/>
                <w:numId w:val="0"/>
              </w:numPr>
              <w:ind w:leftChars="0"/>
              <w:rPr>
                <w:rFonts w:eastAsiaTheme="minorHAnsi"/>
              </w:rPr>
            </w:pPr>
            <w:r>
              <w:rPr>
                <w:rFonts w:hint="eastAsia" w:eastAsia="宋体"/>
                <w:lang w:val="en-US" w:eastAsia="zh-CN"/>
              </w:rPr>
              <w:t>1.</w:t>
            </w:r>
            <w:r>
              <w:rPr>
                <w:rFonts w:hint="eastAsia" w:eastAsiaTheme="minorHAnsi"/>
              </w:rPr>
              <w:t>了解红领巾资料收集并整理</w:t>
            </w:r>
          </w:p>
          <w:p w14:paraId="51F1BE5F">
            <w:pPr>
              <w:pStyle w:val="17"/>
              <w:numPr>
                <w:ilvl w:val="0"/>
                <w:numId w:val="0"/>
              </w:numPr>
              <w:ind w:leftChars="0"/>
              <w:rPr>
                <w:rFonts w:eastAsiaTheme="minorHAnsi"/>
              </w:rPr>
            </w:pPr>
            <w:r>
              <w:rPr>
                <w:rFonts w:hint="eastAsia" w:eastAsia="宋体"/>
                <w:lang w:val="en-US" w:eastAsia="zh-CN"/>
              </w:rPr>
              <w:t>2.</w:t>
            </w:r>
            <w:r>
              <w:rPr>
                <w:rFonts w:hint="eastAsia" w:eastAsiaTheme="minorHAnsi"/>
              </w:rPr>
              <w:t>寻访薛家镇革命老兵采访稿</w:t>
            </w:r>
          </w:p>
          <w:p w14:paraId="3AF73278">
            <w:pPr>
              <w:pStyle w:val="17"/>
              <w:numPr>
                <w:ilvl w:val="0"/>
                <w:numId w:val="0"/>
              </w:numPr>
              <w:ind w:leftChars="0"/>
              <w:rPr>
                <w:rFonts w:hint="eastAsia" w:eastAsia="宋体"/>
                <w:lang w:eastAsia="zh-CN"/>
              </w:rPr>
            </w:pPr>
            <w:r>
              <w:rPr>
                <w:rFonts w:hint="eastAsia" w:eastAsia="宋体"/>
                <w:lang w:val="en-US" w:eastAsia="zh-CN"/>
              </w:rPr>
              <w:t>3.</w:t>
            </w:r>
            <w:r>
              <w:rPr>
                <w:rFonts w:hint="eastAsia" w:eastAsiaTheme="minorHAnsi"/>
              </w:rPr>
              <w:t>实地考察“花开西庄”红领巾馆心得体会</w:t>
            </w:r>
            <w:r>
              <w:rPr>
                <w:rFonts w:hint="eastAsia" w:eastAsia="宋体"/>
                <w:lang w:eastAsia="zh-CN"/>
              </w:rPr>
              <w:t>。</w:t>
            </w:r>
          </w:p>
        </w:tc>
      </w:tr>
      <w:tr w14:paraId="4415E32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8" w:type="pct"/>
            <w:vMerge w:val="continue"/>
            <w:shd w:val="clear" w:color="auto" w:fill="A8D08D" w:themeFill="accent6" w:themeFillTint="99"/>
            <w:vAlign w:val="center"/>
          </w:tcPr>
          <w:p w14:paraId="78B2B630">
            <w:pPr>
              <w:jc w:val="center"/>
              <w:rPr>
                <w:rFonts w:eastAsiaTheme="minorHAnsi"/>
                <w:b/>
                <w:bCs/>
                <w:sz w:val="24"/>
                <w:szCs w:val="24"/>
              </w:rPr>
            </w:pPr>
          </w:p>
        </w:tc>
        <w:tc>
          <w:tcPr>
            <w:tcW w:w="648" w:type="pct"/>
            <w:shd w:val="clear" w:color="auto" w:fill="A8D08D" w:themeFill="accent6" w:themeFillTint="99"/>
            <w:vAlign w:val="center"/>
          </w:tcPr>
          <w:p w14:paraId="4099F2C1">
            <w:pPr>
              <w:jc w:val="center"/>
              <w:rPr>
                <w:rFonts w:eastAsiaTheme="minorHAnsi"/>
                <w:b/>
                <w:bCs/>
                <w:szCs w:val="21"/>
              </w:rPr>
            </w:pPr>
            <w:r>
              <w:rPr>
                <w:rFonts w:hint="eastAsia" w:ascii="宋体" w:hAnsi="宋体" w:eastAsia="宋体" w:cs="宋体"/>
                <w:b/>
                <w:bCs/>
                <w:szCs w:val="21"/>
              </w:rPr>
              <w:t>萝卜开</w:t>
            </w:r>
            <w:r>
              <w:rPr>
                <w:rFonts w:ascii="Calibri" w:hAnsi="Calibri" w:cs="Calibri" w:eastAsiaTheme="minorHAnsi"/>
                <w:b/>
                <w:bCs/>
                <w:szCs w:val="21"/>
              </w:rPr>
              <w:t>“</w:t>
            </w:r>
            <w:r>
              <w:rPr>
                <w:rFonts w:hint="eastAsia" w:ascii="宋体" w:hAnsi="宋体" w:eastAsia="宋体" w:cs="宋体"/>
                <w:b/>
                <w:bCs/>
                <w:szCs w:val="21"/>
              </w:rPr>
              <w:t>慧</w:t>
            </w:r>
            <w:r>
              <w:rPr>
                <w:rFonts w:ascii="Calibri" w:hAnsi="Calibri" w:cs="Calibri" w:eastAsiaTheme="minorHAnsi"/>
                <w:b/>
                <w:bCs/>
                <w:szCs w:val="21"/>
              </w:rPr>
              <w:t>”</w:t>
            </w:r>
            <w:r>
              <w:rPr>
                <w:rFonts w:hint="eastAsia" w:ascii="宋体" w:hAnsi="宋体" w:eastAsia="宋体" w:cs="宋体"/>
                <w:b/>
                <w:bCs/>
                <w:szCs w:val="21"/>
              </w:rPr>
              <w:t>啦！</w:t>
            </w:r>
          </w:p>
        </w:tc>
        <w:tc>
          <w:tcPr>
            <w:tcW w:w="921" w:type="pct"/>
            <w:vAlign w:val="center"/>
          </w:tcPr>
          <w:p w14:paraId="1016AA8F">
            <w:pPr>
              <w:pStyle w:val="14"/>
              <w:numPr>
                <w:ilvl w:val="0"/>
                <w:numId w:val="0"/>
              </w:numPr>
              <w:ind w:leftChars="0"/>
              <w:rPr>
                <w:rFonts w:eastAsiaTheme="minorHAnsi"/>
              </w:rPr>
            </w:pPr>
            <w:r>
              <w:rPr>
                <w:rFonts w:hint="eastAsia" w:eastAsia="宋体"/>
                <w:lang w:val="en-US" w:eastAsia="zh-CN"/>
              </w:rPr>
              <w:t>1.</w:t>
            </w:r>
            <w:r>
              <w:rPr>
                <w:rFonts w:hint="eastAsia" w:eastAsiaTheme="minorHAnsi"/>
              </w:rPr>
              <w:t>萝卜知多少</w:t>
            </w:r>
          </w:p>
          <w:p w14:paraId="1540C6A3">
            <w:pPr>
              <w:pStyle w:val="14"/>
              <w:numPr>
                <w:ilvl w:val="0"/>
                <w:numId w:val="0"/>
              </w:numPr>
              <w:ind w:leftChars="0"/>
              <w:rPr>
                <w:rFonts w:eastAsiaTheme="minorHAnsi"/>
              </w:rPr>
            </w:pPr>
            <w:r>
              <w:rPr>
                <w:rFonts w:hint="eastAsia" w:eastAsia="宋体"/>
                <w:lang w:val="en-US" w:eastAsia="zh-CN"/>
              </w:rPr>
              <w:t>2.</w:t>
            </w:r>
            <w:r>
              <w:rPr>
                <w:rFonts w:hint="eastAsia" w:eastAsiaTheme="minorHAnsi"/>
              </w:rPr>
              <w:t>萝卜真好玩</w:t>
            </w:r>
          </w:p>
          <w:p w14:paraId="745A866B">
            <w:pPr>
              <w:pStyle w:val="14"/>
              <w:numPr>
                <w:ilvl w:val="0"/>
                <w:numId w:val="0"/>
              </w:numPr>
              <w:ind w:leftChars="0"/>
              <w:rPr>
                <w:rFonts w:eastAsiaTheme="minorHAnsi"/>
              </w:rPr>
            </w:pPr>
            <w:r>
              <w:rPr>
                <w:rFonts w:hint="eastAsia" w:eastAsia="宋体"/>
                <w:lang w:val="en-US" w:eastAsia="zh-CN"/>
              </w:rPr>
              <w:t>3.</w:t>
            </w:r>
            <w:r>
              <w:rPr>
                <w:rFonts w:hint="eastAsia" w:eastAsiaTheme="minorHAnsi"/>
              </w:rPr>
              <w:t>萝卜美食会</w:t>
            </w:r>
          </w:p>
        </w:tc>
        <w:tc>
          <w:tcPr>
            <w:tcW w:w="832" w:type="pct"/>
            <w:vAlign w:val="center"/>
          </w:tcPr>
          <w:p w14:paraId="642AA295">
            <w:pPr>
              <w:jc w:val="center"/>
              <w:rPr>
                <w:rFonts w:eastAsiaTheme="minorHAnsi"/>
              </w:rPr>
            </w:pPr>
            <w:r>
              <w:rPr>
                <w:rFonts w:hint="eastAsia" w:eastAsiaTheme="minorHAnsi"/>
              </w:rPr>
              <w:t>综合实践课</w:t>
            </w:r>
          </w:p>
          <w:p w14:paraId="410150BF">
            <w:pPr>
              <w:jc w:val="center"/>
              <w:rPr>
                <w:rFonts w:eastAsiaTheme="minorHAnsi"/>
              </w:rPr>
            </w:pPr>
            <w:r>
              <w:rPr>
                <w:rFonts w:hint="eastAsia" w:eastAsiaTheme="minorHAnsi"/>
              </w:rPr>
              <w:t>班队课</w:t>
            </w:r>
          </w:p>
          <w:p w14:paraId="0EF64925">
            <w:pPr>
              <w:jc w:val="center"/>
              <w:rPr>
                <w:rFonts w:eastAsiaTheme="minorHAnsi"/>
              </w:rPr>
            </w:pPr>
            <w:r>
              <w:rPr>
                <w:rFonts w:hint="eastAsia" w:eastAsiaTheme="minorHAnsi"/>
              </w:rPr>
              <w:t>美术课</w:t>
            </w:r>
          </w:p>
          <w:p w14:paraId="1DA0D226">
            <w:pPr>
              <w:jc w:val="center"/>
              <w:rPr>
                <w:rFonts w:eastAsiaTheme="minorHAnsi"/>
              </w:rPr>
            </w:pPr>
            <w:r>
              <w:rPr>
                <w:rFonts w:hint="eastAsia" w:eastAsiaTheme="minorHAnsi"/>
              </w:rPr>
              <w:t>课后服务</w:t>
            </w:r>
          </w:p>
        </w:tc>
        <w:tc>
          <w:tcPr>
            <w:tcW w:w="2148" w:type="pct"/>
            <w:vAlign w:val="center"/>
          </w:tcPr>
          <w:p w14:paraId="69942482">
            <w:pPr>
              <w:rPr>
                <w:rFonts w:eastAsiaTheme="minorHAnsi"/>
              </w:rPr>
            </w:pPr>
            <w:r>
              <w:rPr>
                <w:rFonts w:hint="eastAsia" w:eastAsia="宋体"/>
                <w:lang w:val="en-US" w:eastAsia="zh-CN"/>
              </w:rPr>
              <w:t>1.</w:t>
            </w:r>
            <w:r>
              <w:rPr>
                <w:rFonts w:hint="eastAsia" w:eastAsiaTheme="minorHAnsi"/>
              </w:rPr>
              <w:t>了解萝卜的知识，收集并整理资料。</w:t>
            </w:r>
          </w:p>
          <w:p w14:paraId="29A90675">
            <w:pPr>
              <w:rPr>
                <w:rFonts w:eastAsiaTheme="minorHAnsi"/>
              </w:rPr>
            </w:pPr>
            <w:r>
              <w:rPr>
                <w:rFonts w:hint="eastAsia" w:eastAsia="宋体"/>
                <w:lang w:val="en-US" w:eastAsia="zh-CN"/>
              </w:rPr>
              <w:t>2.</w:t>
            </w:r>
            <w:r>
              <w:rPr>
                <w:rFonts w:hint="eastAsia" w:eastAsiaTheme="minorHAnsi"/>
              </w:rPr>
              <w:t>萝卜画、萝卜游戏、萝卜雕刻等</w:t>
            </w:r>
          </w:p>
          <w:p w14:paraId="17C4F0FC">
            <w:pPr>
              <w:rPr>
                <w:rFonts w:eastAsiaTheme="minorHAnsi"/>
              </w:rPr>
            </w:pPr>
            <w:r>
              <w:rPr>
                <w:rFonts w:hint="eastAsia" w:eastAsia="宋体"/>
                <w:lang w:val="en-US" w:eastAsia="zh-CN"/>
              </w:rPr>
              <w:t>3.</w:t>
            </w:r>
            <w:r>
              <w:rPr>
                <w:rFonts w:hint="eastAsia" w:eastAsiaTheme="minorHAnsi"/>
              </w:rPr>
              <w:t>萝卜美食制作分享会。</w:t>
            </w:r>
          </w:p>
        </w:tc>
      </w:tr>
      <w:tr w14:paraId="1A71084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448" w:type="pct"/>
            <w:vMerge w:val="continue"/>
            <w:shd w:val="clear" w:color="auto" w:fill="A8D08D" w:themeFill="accent6" w:themeFillTint="99"/>
            <w:vAlign w:val="center"/>
          </w:tcPr>
          <w:p w14:paraId="60130A9F">
            <w:pPr>
              <w:jc w:val="center"/>
              <w:rPr>
                <w:rFonts w:eastAsiaTheme="minorHAnsi"/>
                <w:b/>
                <w:bCs/>
                <w:sz w:val="24"/>
                <w:szCs w:val="24"/>
              </w:rPr>
            </w:pPr>
          </w:p>
        </w:tc>
        <w:tc>
          <w:tcPr>
            <w:tcW w:w="648" w:type="pct"/>
            <w:shd w:val="clear" w:color="auto" w:fill="A8D08D" w:themeFill="accent6" w:themeFillTint="99"/>
            <w:vAlign w:val="center"/>
          </w:tcPr>
          <w:p w14:paraId="60985F34">
            <w:pPr>
              <w:jc w:val="center"/>
              <w:rPr>
                <w:rFonts w:eastAsiaTheme="minorHAnsi"/>
                <w:b/>
                <w:bCs/>
                <w:szCs w:val="21"/>
              </w:rPr>
            </w:pPr>
            <w:r>
              <w:rPr>
                <w:rFonts w:hint="eastAsia" w:ascii="宋体" w:hAnsi="宋体" w:eastAsia="宋体" w:cs="宋体"/>
                <w:b/>
                <w:bCs/>
                <w:szCs w:val="21"/>
              </w:rPr>
              <w:t>小萌娃和小萌娃奇遇记</w:t>
            </w:r>
          </w:p>
        </w:tc>
        <w:tc>
          <w:tcPr>
            <w:tcW w:w="921" w:type="pct"/>
            <w:vAlign w:val="center"/>
          </w:tcPr>
          <w:p w14:paraId="54D7027E">
            <w:pPr>
              <w:pStyle w:val="14"/>
              <w:numPr>
                <w:ilvl w:val="0"/>
                <w:numId w:val="0"/>
              </w:numPr>
              <w:ind w:leftChars="0"/>
              <w:rPr>
                <w:rFonts w:eastAsiaTheme="minorHAnsi"/>
              </w:rPr>
            </w:pPr>
            <w:r>
              <w:rPr>
                <w:rFonts w:hint="eastAsia" w:eastAsia="宋体"/>
                <w:lang w:val="en-US" w:eastAsia="zh-CN"/>
              </w:rPr>
              <w:t>1.</w:t>
            </w:r>
            <w:r>
              <w:rPr>
                <w:rFonts w:hint="eastAsia" w:eastAsiaTheme="minorHAnsi"/>
              </w:rPr>
              <w:t>文字间遇见恐龙</w:t>
            </w:r>
          </w:p>
          <w:p w14:paraId="7B2FA36D">
            <w:pPr>
              <w:pStyle w:val="14"/>
              <w:numPr>
                <w:ilvl w:val="0"/>
                <w:numId w:val="0"/>
              </w:numPr>
              <w:ind w:leftChars="0"/>
              <w:rPr>
                <w:rFonts w:eastAsiaTheme="minorHAnsi"/>
              </w:rPr>
            </w:pPr>
            <w:r>
              <w:rPr>
                <w:rFonts w:hint="eastAsia" w:eastAsia="宋体"/>
                <w:lang w:val="en-US" w:eastAsia="zh-CN"/>
              </w:rPr>
              <w:t>2.</w:t>
            </w:r>
            <w:r>
              <w:rPr>
                <w:rFonts w:hint="eastAsia" w:eastAsiaTheme="minorHAnsi"/>
              </w:rPr>
              <w:t>恐龙园邂逅恐龙</w:t>
            </w:r>
          </w:p>
          <w:p w14:paraId="582DA146">
            <w:pPr>
              <w:pStyle w:val="14"/>
              <w:numPr>
                <w:ilvl w:val="0"/>
                <w:numId w:val="0"/>
              </w:numPr>
              <w:ind w:leftChars="0"/>
              <w:rPr>
                <w:rFonts w:eastAsiaTheme="minorHAnsi"/>
              </w:rPr>
            </w:pPr>
            <w:r>
              <w:rPr>
                <w:rFonts w:hint="eastAsia" w:eastAsia="宋体"/>
                <w:lang w:val="en-US" w:eastAsia="zh-CN"/>
              </w:rPr>
              <w:t>3.</w:t>
            </w:r>
            <w:r>
              <w:rPr>
                <w:rFonts w:hint="eastAsia" w:eastAsiaTheme="minorHAnsi"/>
              </w:rPr>
              <w:t>我和恐龙的奇幻之旅</w:t>
            </w:r>
          </w:p>
        </w:tc>
        <w:tc>
          <w:tcPr>
            <w:tcW w:w="832" w:type="pct"/>
            <w:vAlign w:val="center"/>
          </w:tcPr>
          <w:p w14:paraId="4A0C65A8">
            <w:pPr>
              <w:jc w:val="center"/>
              <w:rPr>
                <w:rFonts w:eastAsiaTheme="minorHAnsi"/>
              </w:rPr>
            </w:pPr>
            <w:r>
              <w:rPr>
                <w:rFonts w:hint="eastAsia" w:eastAsiaTheme="minorHAnsi"/>
              </w:rPr>
              <w:t>综合实践课</w:t>
            </w:r>
          </w:p>
          <w:p w14:paraId="6BD58312">
            <w:pPr>
              <w:jc w:val="center"/>
              <w:rPr>
                <w:rFonts w:eastAsiaTheme="minorHAnsi"/>
              </w:rPr>
            </w:pPr>
            <w:r>
              <w:rPr>
                <w:rFonts w:hint="eastAsia" w:eastAsiaTheme="minorHAnsi"/>
              </w:rPr>
              <w:t>综合实践外出研学时间</w:t>
            </w:r>
          </w:p>
          <w:p w14:paraId="74E5A112">
            <w:pPr>
              <w:jc w:val="center"/>
              <w:rPr>
                <w:rFonts w:eastAsiaTheme="minorHAnsi"/>
              </w:rPr>
            </w:pPr>
            <w:r>
              <w:rPr>
                <w:rFonts w:hint="eastAsia" w:eastAsiaTheme="minorHAnsi"/>
              </w:rPr>
              <w:t>语文课</w:t>
            </w:r>
          </w:p>
          <w:p w14:paraId="729DCB7B">
            <w:pPr>
              <w:jc w:val="center"/>
              <w:rPr>
                <w:rFonts w:eastAsiaTheme="minorHAnsi"/>
              </w:rPr>
            </w:pPr>
            <w:r>
              <w:rPr>
                <w:rFonts w:hint="eastAsia" w:eastAsiaTheme="minorHAnsi"/>
              </w:rPr>
              <w:t>美术课</w:t>
            </w:r>
          </w:p>
          <w:p w14:paraId="54CF4578">
            <w:pPr>
              <w:jc w:val="center"/>
              <w:rPr>
                <w:rFonts w:eastAsiaTheme="minorHAnsi"/>
              </w:rPr>
            </w:pPr>
            <w:r>
              <w:rPr>
                <w:rFonts w:hint="eastAsia" w:eastAsiaTheme="minorHAnsi"/>
              </w:rPr>
              <w:t>课后服务</w:t>
            </w:r>
          </w:p>
          <w:p w14:paraId="18785433">
            <w:pPr>
              <w:jc w:val="center"/>
              <w:rPr>
                <w:rFonts w:eastAsiaTheme="minorHAnsi"/>
              </w:rPr>
            </w:pPr>
          </w:p>
        </w:tc>
        <w:tc>
          <w:tcPr>
            <w:tcW w:w="2148" w:type="pct"/>
            <w:vAlign w:val="center"/>
          </w:tcPr>
          <w:p w14:paraId="2177AC7D">
            <w:pPr>
              <w:pStyle w:val="14"/>
              <w:numPr>
                <w:ilvl w:val="0"/>
                <w:numId w:val="0"/>
              </w:numPr>
              <w:ind w:leftChars="0"/>
              <w:rPr>
                <w:rFonts w:eastAsiaTheme="minorHAnsi"/>
              </w:rPr>
            </w:pPr>
            <w:r>
              <w:rPr>
                <w:rFonts w:hint="eastAsia" w:eastAsia="宋体"/>
                <w:lang w:val="en-US" w:eastAsia="zh-CN"/>
              </w:rPr>
              <w:t>1.</w:t>
            </w:r>
            <w:r>
              <w:rPr>
                <w:rFonts w:hint="eastAsia" w:eastAsiaTheme="minorHAnsi"/>
              </w:rPr>
              <w:t>阅读恐龙有关的书籍或观看恐龙有关的电影</w:t>
            </w:r>
          </w:p>
          <w:p w14:paraId="42AE8AA3">
            <w:pPr>
              <w:pStyle w:val="14"/>
              <w:numPr>
                <w:ilvl w:val="0"/>
                <w:numId w:val="0"/>
              </w:numPr>
              <w:ind w:leftChars="0"/>
              <w:rPr>
                <w:rFonts w:eastAsiaTheme="minorHAnsi"/>
              </w:rPr>
            </w:pPr>
            <w:r>
              <w:rPr>
                <w:rFonts w:hint="eastAsia" w:eastAsia="宋体"/>
                <w:lang w:val="en-US" w:eastAsia="zh-CN"/>
              </w:rPr>
              <w:t>2.</w:t>
            </w:r>
            <w:r>
              <w:rPr>
                <w:rFonts w:hint="eastAsia" w:eastAsiaTheme="minorHAnsi"/>
              </w:rPr>
              <w:t>完成任务单</w:t>
            </w:r>
          </w:p>
          <w:p w14:paraId="61FDD124">
            <w:pPr>
              <w:pStyle w:val="14"/>
              <w:numPr>
                <w:ilvl w:val="0"/>
                <w:numId w:val="0"/>
              </w:numPr>
              <w:ind w:leftChars="0"/>
              <w:rPr>
                <w:rFonts w:eastAsiaTheme="minorHAnsi"/>
              </w:rPr>
            </w:pPr>
            <w:r>
              <w:rPr>
                <w:rFonts w:hint="eastAsia" w:eastAsia="宋体"/>
                <w:lang w:val="en-US" w:eastAsia="zh-CN"/>
              </w:rPr>
              <w:t>3.</w:t>
            </w:r>
            <w:r>
              <w:rPr>
                <w:rFonts w:hint="eastAsia" w:eastAsiaTheme="minorHAnsi"/>
              </w:rPr>
              <w:t>恐龙文创我设计：恐龙邮票、恐龙绘本等</w:t>
            </w:r>
            <w:r>
              <w:rPr>
                <w:rFonts w:hint="eastAsia" w:eastAsia="宋体"/>
                <w:lang w:eastAsia="zh-CN"/>
              </w:rPr>
              <w:t>。</w:t>
            </w:r>
          </w:p>
        </w:tc>
      </w:tr>
      <w:tr w14:paraId="2CF4736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224" w:hRule="atLeast"/>
        </w:trPr>
        <w:tc>
          <w:tcPr>
            <w:tcW w:w="448" w:type="pct"/>
            <w:vMerge w:val="restart"/>
            <w:shd w:val="clear" w:color="auto" w:fill="F4B083" w:themeFill="accent2" w:themeFillTint="99"/>
            <w:vAlign w:val="center"/>
          </w:tcPr>
          <w:p w14:paraId="34397B64">
            <w:pPr>
              <w:ind w:firstLine="240" w:firstLineChars="100"/>
              <w:rPr>
                <w:rFonts w:eastAsiaTheme="minorHAnsi"/>
                <w:b/>
                <w:bCs/>
                <w:sz w:val="24"/>
                <w:szCs w:val="24"/>
              </w:rPr>
            </w:pPr>
            <w:r>
              <w:rPr>
                <w:rFonts w:hint="eastAsia" w:eastAsiaTheme="minorHAnsi"/>
                <w:b/>
                <w:bCs/>
                <w:sz w:val="24"/>
                <w:szCs w:val="24"/>
              </w:rPr>
              <w:t>四</w:t>
            </w:r>
          </w:p>
          <w:p w14:paraId="323BFEF4">
            <w:pPr>
              <w:jc w:val="center"/>
              <w:rPr>
                <w:rFonts w:eastAsiaTheme="minorHAnsi"/>
                <w:b/>
                <w:bCs/>
                <w:sz w:val="24"/>
                <w:szCs w:val="24"/>
              </w:rPr>
            </w:pPr>
            <w:r>
              <w:rPr>
                <w:rFonts w:hint="eastAsia" w:eastAsiaTheme="minorHAnsi"/>
                <w:b/>
                <w:bCs/>
                <w:sz w:val="24"/>
                <w:szCs w:val="24"/>
              </w:rPr>
              <w:t>年</w:t>
            </w:r>
          </w:p>
          <w:p w14:paraId="5DB74831">
            <w:pPr>
              <w:jc w:val="center"/>
              <w:rPr>
                <w:rFonts w:eastAsiaTheme="minorHAnsi"/>
                <w:b/>
                <w:bCs/>
                <w:sz w:val="24"/>
                <w:szCs w:val="24"/>
              </w:rPr>
            </w:pPr>
            <w:r>
              <w:rPr>
                <w:rFonts w:hint="eastAsia" w:eastAsiaTheme="minorHAnsi"/>
                <w:b/>
                <w:bCs/>
                <w:sz w:val="24"/>
                <w:szCs w:val="24"/>
              </w:rPr>
              <w:t>级</w:t>
            </w:r>
          </w:p>
        </w:tc>
        <w:tc>
          <w:tcPr>
            <w:tcW w:w="648" w:type="pct"/>
            <w:shd w:val="clear" w:color="auto" w:fill="F4B083" w:themeFill="accent2" w:themeFillTint="99"/>
            <w:vAlign w:val="center"/>
          </w:tcPr>
          <w:p w14:paraId="4E89027C">
            <w:pPr>
              <w:jc w:val="center"/>
              <w:rPr>
                <w:rFonts w:eastAsiaTheme="minorHAnsi"/>
                <w:b/>
                <w:bCs/>
                <w:szCs w:val="21"/>
              </w:rPr>
            </w:pPr>
            <w:r>
              <w:rPr>
                <w:rFonts w:hint="eastAsia" w:ascii="宋体" w:hAnsi="宋体" w:eastAsia="宋体" w:cs="宋体"/>
                <w:b/>
                <w:bCs/>
                <w:szCs w:val="21"/>
              </w:rPr>
              <w:t>小麦成长记</w:t>
            </w:r>
          </w:p>
        </w:tc>
        <w:tc>
          <w:tcPr>
            <w:tcW w:w="921" w:type="pct"/>
            <w:vAlign w:val="center"/>
          </w:tcPr>
          <w:p w14:paraId="4278E836">
            <w:pPr>
              <w:pStyle w:val="14"/>
              <w:numPr>
                <w:ilvl w:val="0"/>
                <w:numId w:val="0"/>
              </w:numPr>
              <w:ind w:leftChars="0"/>
              <w:rPr>
                <w:rFonts w:eastAsiaTheme="minorHAnsi"/>
              </w:rPr>
            </w:pPr>
            <w:r>
              <w:rPr>
                <w:rFonts w:hint="eastAsia" w:eastAsia="宋体"/>
                <w:lang w:val="en-US" w:eastAsia="zh-CN"/>
              </w:rPr>
              <w:t>1.</w:t>
            </w:r>
            <w:r>
              <w:rPr>
                <w:rFonts w:hint="eastAsia" w:eastAsiaTheme="minorHAnsi"/>
              </w:rPr>
              <w:t>你好，麦子！</w:t>
            </w:r>
          </w:p>
          <w:p w14:paraId="21798B19">
            <w:pPr>
              <w:pStyle w:val="14"/>
              <w:numPr>
                <w:ilvl w:val="0"/>
                <w:numId w:val="0"/>
              </w:numPr>
              <w:ind w:leftChars="0"/>
              <w:rPr>
                <w:rFonts w:eastAsiaTheme="minorHAnsi"/>
              </w:rPr>
            </w:pPr>
            <w:r>
              <w:rPr>
                <w:rFonts w:hint="eastAsia" w:eastAsia="宋体"/>
                <w:lang w:val="en-US" w:eastAsia="zh-CN"/>
              </w:rPr>
              <w:t>2.</w:t>
            </w:r>
            <w:r>
              <w:rPr>
                <w:rFonts w:hint="eastAsia" w:eastAsiaTheme="minorHAnsi"/>
              </w:rPr>
              <w:t>我给麦子一个家</w:t>
            </w:r>
          </w:p>
          <w:p w14:paraId="4BD08C0C">
            <w:pPr>
              <w:pStyle w:val="14"/>
              <w:numPr>
                <w:ilvl w:val="0"/>
                <w:numId w:val="0"/>
              </w:numPr>
              <w:ind w:leftChars="0"/>
              <w:rPr>
                <w:rFonts w:eastAsiaTheme="minorHAnsi"/>
              </w:rPr>
            </w:pPr>
            <w:r>
              <w:rPr>
                <w:rFonts w:hint="eastAsia" w:eastAsia="宋体"/>
                <w:lang w:val="en-US" w:eastAsia="zh-CN"/>
              </w:rPr>
              <w:t>3.</w:t>
            </w:r>
            <w:r>
              <w:rPr>
                <w:rFonts w:hint="eastAsia" w:eastAsiaTheme="minorHAnsi"/>
              </w:rPr>
              <w:t>水培小麦</w:t>
            </w:r>
          </w:p>
          <w:p w14:paraId="6291EA30">
            <w:pPr>
              <w:pStyle w:val="14"/>
              <w:numPr>
                <w:ilvl w:val="0"/>
                <w:numId w:val="0"/>
              </w:numPr>
              <w:ind w:leftChars="0"/>
              <w:rPr>
                <w:rFonts w:eastAsiaTheme="minorHAnsi"/>
              </w:rPr>
            </w:pPr>
            <w:r>
              <w:rPr>
                <w:rFonts w:hint="eastAsia" w:eastAsia="宋体"/>
                <w:lang w:val="en-US" w:eastAsia="zh-CN"/>
              </w:rPr>
              <w:t>4.</w:t>
            </w:r>
            <w:r>
              <w:rPr>
                <w:rFonts w:hint="eastAsia" w:eastAsiaTheme="minorHAnsi"/>
              </w:rPr>
              <w:t>土培小麦</w:t>
            </w:r>
          </w:p>
          <w:p w14:paraId="0414BCDE">
            <w:pPr>
              <w:pStyle w:val="14"/>
              <w:numPr>
                <w:ilvl w:val="0"/>
                <w:numId w:val="0"/>
              </w:numPr>
              <w:ind w:leftChars="0"/>
              <w:rPr>
                <w:rFonts w:eastAsiaTheme="minorHAnsi"/>
              </w:rPr>
            </w:pPr>
            <w:r>
              <w:rPr>
                <w:rFonts w:hint="eastAsia" w:eastAsia="宋体"/>
                <w:lang w:val="en-US" w:eastAsia="zh-CN"/>
              </w:rPr>
              <w:t>5.</w:t>
            </w:r>
            <w:r>
              <w:rPr>
                <w:rFonts w:hint="eastAsia" w:eastAsiaTheme="minorHAnsi"/>
              </w:rPr>
              <w:t>小麦嗨起来</w:t>
            </w:r>
          </w:p>
        </w:tc>
        <w:tc>
          <w:tcPr>
            <w:tcW w:w="832" w:type="pct"/>
            <w:vAlign w:val="center"/>
          </w:tcPr>
          <w:p w14:paraId="53202693">
            <w:pPr>
              <w:jc w:val="center"/>
              <w:rPr>
                <w:rFonts w:eastAsiaTheme="minorHAnsi"/>
              </w:rPr>
            </w:pPr>
            <w:r>
              <w:rPr>
                <w:rFonts w:hint="eastAsia" w:eastAsiaTheme="minorHAnsi"/>
              </w:rPr>
              <w:t>综合实践课</w:t>
            </w:r>
          </w:p>
          <w:p w14:paraId="62763BA5">
            <w:pPr>
              <w:jc w:val="center"/>
              <w:rPr>
                <w:rFonts w:eastAsiaTheme="minorHAnsi"/>
              </w:rPr>
            </w:pPr>
            <w:r>
              <w:rPr>
                <w:rFonts w:hint="eastAsia" w:eastAsiaTheme="minorHAnsi"/>
              </w:rPr>
              <w:t>班队课</w:t>
            </w:r>
          </w:p>
          <w:p w14:paraId="0865437C">
            <w:pPr>
              <w:jc w:val="center"/>
              <w:rPr>
                <w:rFonts w:eastAsiaTheme="minorHAnsi"/>
              </w:rPr>
            </w:pPr>
            <w:r>
              <w:rPr>
                <w:rFonts w:hint="eastAsia" w:eastAsiaTheme="minorHAnsi"/>
              </w:rPr>
              <w:t>科学课</w:t>
            </w:r>
          </w:p>
          <w:p w14:paraId="5D8C22E6">
            <w:pPr>
              <w:jc w:val="center"/>
              <w:rPr>
                <w:rFonts w:eastAsiaTheme="minorHAnsi"/>
              </w:rPr>
            </w:pPr>
            <w:r>
              <w:rPr>
                <w:rFonts w:hint="eastAsia" w:eastAsiaTheme="minorHAnsi"/>
              </w:rPr>
              <w:t>在家时间</w:t>
            </w:r>
          </w:p>
        </w:tc>
        <w:tc>
          <w:tcPr>
            <w:tcW w:w="2148" w:type="pct"/>
            <w:vAlign w:val="center"/>
          </w:tcPr>
          <w:p w14:paraId="5C67292A">
            <w:pPr>
              <w:pStyle w:val="14"/>
              <w:numPr>
                <w:ilvl w:val="0"/>
                <w:numId w:val="0"/>
              </w:numPr>
              <w:ind w:leftChars="0"/>
              <w:rPr>
                <w:rFonts w:eastAsiaTheme="minorHAnsi"/>
              </w:rPr>
            </w:pPr>
            <w:r>
              <w:rPr>
                <w:rFonts w:hint="eastAsia" w:eastAsia="宋体"/>
                <w:lang w:val="en-US" w:eastAsia="zh-CN"/>
              </w:rPr>
              <w:t>1.</w:t>
            </w:r>
            <w:r>
              <w:rPr>
                <w:rFonts w:hint="eastAsia" w:eastAsiaTheme="minorHAnsi"/>
              </w:rPr>
              <w:t>了解麦子的内部构造</w:t>
            </w:r>
          </w:p>
          <w:p w14:paraId="564CAB3F">
            <w:pPr>
              <w:pStyle w:val="14"/>
              <w:numPr>
                <w:ilvl w:val="0"/>
                <w:numId w:val="0"/>
              </w:numPr>
              <w:ind w:leftChars="0"/>
              <w:rPr>
                <w:rFonts w:eastAsiaTheme="minorHAnsi"/>
              </w:rPr>
            </w:pPr>
            <w:r>
              <w:rPr>
                <w:rFonts w:hint="eastAsia" w:eastAsia="宋体"/>
                <w:lang w:val="en-US" w:eastAsia="zh-CN"/>
              </w:rPr>
              <w:t>2.</w:t>
            </w:r>
            <w:r>
              <w:rPr>
                <w:rFonts w:hint="eastAsia" w:eastAsiaTheme="minorHAnsi"/>
              </w:rPr>
              <w:t>动手实践，自己水培小麦</w:t>
            </w:r>
          </w:p>
          <w:p w14:paraId="274E611E">
            <w:pPr>
              <w:pStyle w:val="14"/>
              <w:numPr>
                <w:ilvl w:val="0"/>
                <w:numId w:val="0"/>
              </w:numPr>
              <w:ind w:leftChars="0"/>
              <w:rPr>
                <w:rFonts w:eastAsiaTheme="minorHAnsi"/>
              </w:rPr>
            </w:pPr>
            <w:r>
              <w:rPr>
                <w:rFonts w:hint="eastAsia" w:eastAsia="宋体"/>
                <w:lang w:val="en-US" w:eastAsia="zh-CN"/>
              </w:rPr>
              <w:t>3.</w:t>
            </w:r>
            <w:r>
              <w:rPr>
                <w:rFonts w:hint="eastAsia" w:eastAsiaTheme="minorHAnsi"/>
              </w:rPr>
              <w:t>探究影响小麦生长的因素</w:t>
            </w:r>
          </w:p>
          <w:p w14:paraId="3DB5A019">
            <w:pPr>
              <w:pStyle w:val="14"/>
              <w:numPr>
                <w:ilvl w:val="0"/>
                <w:numId w:val="0"/>
              </w:numPr>
              <w:ind w:leftChars="0"/>
              <w:rPr>
                <w:rFonts w:eastAsiaTheme="minorHAnsi"/>
              </w:rPr>
            </w:pPr>
            <w:r>
              <w:rPr>
                <w:rFonts w:hint="eastAsia" w:eastAsia="宋体"/>
                <w:lang w:val="en-US" w:eastAsia="zh-CN"/>
              </w:rPr>
              <w:t>4.</w:t>
            </w:r>
            <w:r>
              <w:rPr>
                <w:rFonts w:hint="eastAsia" w:eastAsiaTheme="minorHAnsi"/>
              </w:rPr>
              <w:t>动手实践，自己土培小麦</w:t>
            </w:r>
          </w:p>
          <w:p w14:paraId="4A807CC1">
            <w:pPr>
              <w:pStyle w:val="14"/>
              <w:numPr>
                <w:ilvl w:val="0"/>
                <w:numId w:val="0"/>
              </w:numPr>
              <w:ind w:leftChars="0"/>
              <w:rPr>
                <w:rFonts w:eastAsiaTheme="minorHAnsi"/>
              </w:rPr>
            </w:pPr>
            <w:r>
              <w:rPr>
                <w:rFonts w:hint="eastAsia" w:eastAsia="宋体"/>
                <w:lang w:val="en-US" w:eastAsia="zh-CN"/>
              </w:rPr>
              <w:t>5.</w:t>
            </w:r>
            <w:r>
              <w:rPr>
                <w:rFonts w:hint="eastAsia" w:eastAsiaTheme="minorHAnsi"/>
              </w:rPr>
              <w:t>验证水培小麦和土培小麦的区别</w:t>
            </w:r>
          </w:p>
          <w:p w14:paraId="508D691F">
            <w:pPr>
              <w:pStyle w:val="14"/>
              <w:numPr>
                <w:ilvl w:val="0"/>
                <w:numId w:val="0"/>
              </w:numPr>
              <w:ind w:leftChars="0"/>
              <w:rPr>
                <w:rFonts w:eastAsiaTheme="minorHAnsi"/>
              </w:rPr>
            </w:pPr>
            <w:r>
              <w:rPr>
                <w:rFonts w:hint="eastAsia" w:eastAsia="宋体"/>
                <w:lang w:val="en-US" w:eastAsia="zh-CN"/>
              </w:rPr>
              <w:t>6.</w:t>
            </w:r>
            <w:r>
              <w:rPr>
                <w:rFonts w:hint="eastAsia" w:eastAsiaTheme="minorHAnsi"/>
              </w:rPr>
              <w:t>将小麦生长的完整过程进行记录</w:t>
            </w:r>
          </w:p>
          <w:p w14:paraId="7710387C">
            <w:pPr>
              <w:pStyle w:val="14"/>
              <w:numPr>
                <w:ilvl w:val="0"/>
                <w:numId w:val="0"/>
              </w:numPr>
              <w:ind w:leftChars="0"/>
              <w:rPr>
                <w:rFonts w:eastAsiaTheme="minorHAnsi"/>
              </w:rPr>
            </w:pPr>
            <w:r>
              <w:rPr>
                <w:rFonts w:hint="eastAsia" w:eastAsia="宋体"/>
                <w:lang w:val="en-US" w:eastAsia="zh-CN"/>
              </w:rPr>
              <w:t>7.</w:t>
            </w:r>
            <w:r>
              <w:rPr>
                <w:rFonts w:hint="eastAsia" w:eastAsiaTheme="minorHAnsi"/>
              </w:rPr>
              <w:t>亲手制作小麦的相关美食</w:t>
            </w:r>
          </w:p>
        </w:tc>
      </w:tr>
      <w:tr w14:paraId="0703D54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956" w:hRule="atLeast"/>
        </w:trPr>
        <w:tc>
          <w:tcPr>
            <w:tcW w:w="448" w:type="pct"/>
            <w:vMerge w:val="continue"/>
            <w:shd w:val="clear" w:color="auto" w:fill="F4B083" w:themeFill="accent2" w:themeFillTint="99"/>
            <w:vAlign w:val="center"/>
          </w:tcPr>
          <w:p w14:paraId="459317A1">
            <w:pPr>
              <w:jc w:val="center"/>
              <w:rPr>
                <w:rFonts w:eastAsiaTheme="minorHAnsi"/>
                <w:b/>
                <w:bCs/>
                <w:sz w:val="24"/>
                <w:szCs w:val="24"/>
              </w:rPr>
            </w:pPr>
          </w:p>
        </w:tc>
        <w:tc>
          <w:tcPr>
            <w:tcW w:w="648" w:type="pct"/>
            <w:shd w:val="clear" w:color="auto" w:fill="F4B083" w:themeFill="accent2" w:themeFillTint="99"/>
            <w:vAlign w:val="center"/>
          </w:tcPr>
          <w:p w14:paraId="5FBE5EF5">
            <w:pPr>
              <w:jc w:val="center"/>
              <w:rPr>
                <w:rFonts w:eastAsiaTheme="minorHAnsi"/>
                <w:b/>
                <w:bCs/>
                <w:szCs w:val="21"/>
              </w:rPr>
            </w:pPr>
            <w:r>
              <w:rPr>
                <w:rFonts w:ascii="Calibri" w:hAnsi="Calibri" w:cs="Calibri" w:eastAsiaTheme="minorHAnsi"/>
                <w:b/>
                <w:bCs/>
                <w:szCs w:val="21"/>
              </w:rPr>
              <w:t>“</w:t>
            </w:r>
            <w:r>
              <w:rPr>
                <w:rFonts w:hint="eastAsia" w:ascii="宋体" w:hAnsi="宋体" w:eastAsia="宋体" w:cs="宋体"/>
                <w:b/>
                <w:bCs/>
                <w:szCs w:val="21"/>
              </w:rPr>
              <w:t>再见</w:t>
            </w:r>
            <w:r>
              <w:rPr>
                <w:rFonts w:ascii="Calibri" w:hAnsi="Calibri" w:cs="Calibri" w:eastAsiaTheme="minorHAnsi"/>
                <w:b/>
                <w:bCs/>
                <w:szCs w:val="21"/>
              </w:rPr>
              <w:t>”</w:t>
            </w:r>
            <w:r>
              <w:rPr>
                <w:rFonts w:hint="eastAsia" w:ascii="宋体" w:hAnsi="宋体" w:eastAsia="宋体" w:cs="宋体"/>
                <w:b/>
                <w:bCs/>
                <w:szCs w:val="21"/>
              </w:rPr>
              <w:t>萝卜</w:t>
            </w:r>
          </w:p>
        </w:tc>
        <w:tc>
          <w:tcPr>
            <w:tcW w:w="921" w:type="pct"/>
            <w:vAlign w:val="center"/>
          </w:tcPr>
          <w:p w14:paraId="30962DCC">
            <w:pPr>
              <w:rPr>
                <w:rFonts w:eastAsiaTheme="minorHAnsi"/>
              </w:rPr>
            </w:pPr>
            <w:r>
              <w:rPr>
                <w:rFonts w:hint="eastAsia" w:eastAsia="宋体"/>
                <w:lang w:val="en-US" w:eastAsia="zh-CN"/>
              </w:rPr>
              <w:t>1.</w:t>
            </w:r>
            <w:r>
              <w:rPr>
                <w:rFonts w:hint="eastAsia" w:eastAsiaTheme="minorHAnsi"/>
              </w:rPr>
              <w:t>小萝卜，菜场见</w:t>
            </w:r>
          </w:p>
          <w:p w14:paraId="454CEC8E">
            <w:pPr>
              <w:rPr>
                <w:rFonts w:eastAsiaTheme="minorHAnsi"/>
              </w:rPr>
            </w:pPr>
            <w:r>
              <w:rPr>
                <w:rFonts w:hint="eastAsia" w:eastAsia="宋体"/>
                <w:lang w:val="en-US" w:eastAsia="zh-CN"/>
              </w:rPr>
              <w:t>2.</w:t>
            </w:r>
            <w:r>
              <w:rPr>
                <w:rFonts w:hint="eastAsia" w:eastAsiaTheme="minorHAnsi"/>
              </w:rPr>
              <w:t>小萝卜，餐桌见</w:t>
            </w:r>
          </w:p>
          <w:p w14:paraId="59D21315">
            <w:pPr>
              <w:rPr>
                <w:rFonts w:eastAsiaTheme="minorHAnsi"/>
              </w:rPr>
            </w:pPr>
            <w:r>
              <w:rPr>
                <w:rFonts w:hint="eastAsia" w:eastAsia="宋体"/>
                <w:lang w:val="en-US" w:eastAsia="zh-CN"/>
              </w:rPr>
              <w:t>3.</w:t>
            </w:r>
            <w:r>
              <w:rPr>
                <w:rFonts w:hint="eastAsia" w:eastAsiaTheme="minorHAnsi"/>
              </w:rPr>
              <w:t>小萝卜，创意秀</w:t>
            </w:r>
          </w:p>
        </w:tc>
        <w:tc>
          <w:tcPr>
            <w:tcW w:w="832" w:type="pct"/>
            <w:vAlign w:val="center"/>
          </w:tcPr>
          <w:p w14:paraId="178C8CCD">
            <w:pPr>
              <w:jc w:val="center"/>
              <w:rPr>
                <w:rFonts w:eastAsiaTheme="minorHAnsi"/>
              </w:rPr>
            </w:pPr>
            <w:r>
              <w:rPr>
                <w:rFonts w:hint="eastAsia" w:eastAsiaTheme="minorHAnsi"/>
              </w:rPr>
              <w:t>综合实践课</w:t>
            </w:r>
          </w:p>
          <w:p w14:paraId="79C60C7A">
            <w:pPr>
              <w:jc w:val="center"/>
              <w:rPr>
                <w:rFonts w:eastAsiaTheme="minorHAnsi"/>
              </w:rPr>
            </w:pPr>
            <w:r>
              <w:rPr>
                <w:rFonts w:hint="eastAsia" w:eastAsiaTheme="minorHAnsi"/>
              </w:rPr>
              <w:t>美术课</w:t>
            </w:r>
          </w:p>
          <w:p w14:paraId="4DFF72EA">
            <w:pPr>
              <w:jc w:val="center"/>
              <w:rPr>
                <w:rFonts w:eastAsiaTheme="minorHAnsi"/>
              </w:rPr>
            </w:pPr>
            <w:r>
              <w:rPr>
                <w:rFonts w:hint="eastAsia" w:eastAsiaTheme="minorHAnsi"/>
              </w:rPr>
              <w:t>周末时间</w:t>
            </w:r>
          </w:p>
        </w:tc>
        <w:tc>
          <w:tcPr>
            <w:tcW w:w="2148" w:type="pct"/>
            <w:vAlign w:val="center"/>
          </w:tcPr>
          <w:p w14:paraId="0E74A124">
            <w:pPr>
              <w:pStyle w:val="14"/>
              <w:numPr>
                <w:ilvl w:val="0"/>
                <w:numId w:val="0"/>
              </w:numPr>
              <w:rPr>
                <w:rFonts w:hint="eastAsia" w:eastAsiaTheme="minorHAnsi"/>
              </w:rPr>
            </w:pPr>
            <w:r>
              <w:rPr>
                <w:rFonts w:hint="eastAsia" w:eastAsia="宋体"/>
                <w:lang w:val="en-US" w:eastAsia="zh-CN"/>
              </w:rPr>
              <w:t>1.</w:t>
            </w:r>
            <w:r>
              <w:rPr>
                <w:rFonts w:hint="eastAsia" w:eastAsiaTheme="minorHAnsi"/>
              </w:rPr>
              <w:t>去菜场了解萝卜的种类、菜价等</w:t>
            </w:r>
          </w:p>
          <w:p w14:paraId="7D3246F7">
            <w:pPr>
              <w:pStyle w:val="14"/>
              <w:numPr>
                <w:ilvl w:val="0"/>
                <w:numId w:val="0"/>
              </w:numPr>
              <w:rPr>
                <w:rFonts w:eastAsiaTheme="minorHAnsi"/>
              </w:rPr>
            </w:pPr>
            <w:r>
              <w:rPr>
                <w:rFonts w:hint="eastAsia" w:eastAsia="宋体"/>
                <w:lang w:val="en-US" w:eastAsia="zh-CN"/>
              </w:rPr>
              <w:t>2.</w:t>
            </w:r>
            <w:r>
              <w:rPr>
                <w:rFonts w:hint="eastAsia" w:eastAsiaTheme="minorHAnsi"/>
              </w:rPr>
              <w:t>制作关于萝卜的各种美食</w:t>
            </w:r>
          </w:p>
          <w:p w14:paraId="4F34E52A">
            <w:pPr>
              <w:pStyle w:val="14"/>
              <w:numPr>
                <w:ilvl w:val="0"/>
                <w:numId w:val="0"/>
              </w:numPr>
              <w:ind w:leftChars="0"/>
              <w:rPr>
                <w:rFonts w:eastAsiaTheme="minorHAnsi"/>
              </w:rPr>
            </w:pPr>
            <w:r>
              <w:rPr>
                <w:rFonts w:hint="eastAsia" w:eastAsia="宋体"/>
                <w:lang w:val="en-US" w:eastAsia="zh-CN"/>
              </w:rPr>
              <w:t>3.</w:t>
            </w:r>
            <w:r>
              <w:rPr>
                <w:rFonts w:hint="eastAsia" w:eastAsiaTheme="minorHAnsi"/>
              </w:rPr>
              <w:t>自己动脑，雕刻萝卜</w:t>
            </w:r>
          </w:p>
        </w:tc>
      </w:tr>
      <w:tr w14:paraId="6518DE9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278" w:hRule="atLeast"/>
        </w:trPr>
        <w:tc>
          <w:tcPr>
            <w:tcW w:w="448" w:type="pct"/>
            <w:vMerge w:val="continue"/>
            <w:shd w:val="clear" w:color="auto" w:fill="F4B083" w:themeFill="accent2" w:themeFillTint="99"/>
            <w:vAlign w:val="center"/>
          </w:tcPr>
          <w:p w14:paraId="75193D66">
            <w:pPr>
              <w:jc w:val="center"/>
              <w:rPr>
                <w:rFonts w:eastAsiaTheme="minorHAnsi"/>
                <w:b/>
                <w:bCs/>
                <w:sz w:val="24"/>
                <w:szCs w:val="24"/>
              </w:rPr>
            </w:pPr>
          </w:p>
        </w:tc>
        <w:tc>
          <w:tcPr>
            <w:tcW w:w="648" w:type="pct"/>
            <w:shd w:val="clear" w:color="auto" w:fill="F4B083" w:themeFill="accent2" w:themeFillTint="99"/>
            <w:vAlign w:val="center"/>
          </w:tcPr>
          <w:p w14:paraId="55FB4B82">
            <w:pPr>
              <w:jc w:val="center"/>
              <w:rPr>
                <w:rFonts w:eastAsiaTheme="minorHAnsi"/>
                <w:b/>
                <w:bCs/>
                <w:szCs w:val="21"/>
              </w:rPr>
            </w:pPr>
            <w:r>
              <w:rPr>
                <w:rFonts w:hint="eastAsia" w:ascii="宋体" w:hAnsi="宋体" w:eastAsia="宋体" w:cs="宋体"/>
                <w:b/>
                <w:bCs/>
                <w:szCs w:val="21"/>
              </w:rPr>
              <w:t>呀！土豆</w:t>
            </w:r>
          </w:p>
        </w:tc>
        <w:tc>
          <w:tcPr>
            <w:tcW w:w="921" w:type="pct"/>
            <w:vAlign w:val="center"/>
          </w:tcPr>
          <w:p w14:paraId="3D630554">
            <w:pPr>
              <w:rPr>
                <w:rFonts w:eastAsiaTheme="minorHAnsi"/>
              </w:rPr>
            </w:pPr>
            <w:r>
              <w:rPr>
                <w:rFonts w:hint="eastAsia" w:eastAsia="宋体"/>
                <w:lang w:val="en-US" w:eastAsia="zh-CN"/>
              </w:rPr>
              <w:t>1.</w:t>
            </w:r>
            <w:r>
              <w:rPr>
                <w:rFonts w:hint="eastAsia" w:eastAsiaTheme="minorHAnsi"/>
              </w:rPr>
              <w:t>有“豆”自远方来</w:t>
            </w:r>
          </w:p>
          <w:p w14:paraId="12F0D5BE">
            <w:pPr>
              <w:rPr>
                <w:rFonts w:eastAsiaTheme="minorHAnsi"/>
              </w:rPr>
            </w:pPr>
            <w:r>
              <w:rPr>
                <w:rFonts w:hint="eastAsia" w:eastAsia="宋体"/>
                <w:lang w:val="en-US" w:eastAsia="zh-CN"/>
              </w:rPr>
              <w:t>2.</w:t>
            </w:r>
            <w:r>
              <w:rPr>
                <w:rFonts w:hint="eastAsia" w:eastAsiaTheme="minorHAnsi"/>
              </w:rPr>
              <w:t>种“豆”我能行</w:t>
            </w:r>
          </w:p>
          <w:p w14:paraId="20ECB582">
            <w:pPr>
              <w:rPr>
                <w:rFonts w:eastAsiaTheme="minorHAnsi"/>
              </w:rPr>
            </w:pPr>
            <w:r>
              <w:rPr>
                <w:rFonts w:hint="eastAsia" w:eastAsia="宋体"/>
                <w:lang w:val="en-US" w:eastAsia="zh-CN"/>
              </w:rPr>
              <w:t>3.</w:t>
            </w:r>
            <w:r>
              <w:rPr>
                <w:rFonts w:hint="eastAsia" w:eastAsiaTheme="minorHAnsi"/>
              </w:rPr>
              <w:t>战“豆”我最牛</w:t>
            </w:r>
          </w:p>
          <w:p w14:paraId="20A3BCA6">
            <w:pPr>
              <w:rPr>
                <w:rFonts w:eastAsiaTheme="minorHAnsi"/>
              </w:rPr>
            </w:pPr>
            <w:r>
              <w:rPr>
                <w:rFonts w:hint="eastAsia" w:eastAsia="宋体"/>
                <w:lang w:val="en-US" w:eastAsia="zh-CN"/>
              </w:rPr>
              <w:t>4.</w:t>
            </w:r>
            <w:r>
              <w:rPr>
                <w:rFonts w:hint="eastAsia" w:eastAsiaTheme="minorHAnsi"/>
              </w:rPr>
              <w:t>我的“豆”我做主</w:t>
            </w:r>
          </w:p>
        </w:tc>
        <w:tc>
          <w:tcPr>
            <w:tcW w:w="832" w:type="pct"/>
            <w:vAlign w:val="center"/>
          </w:tcPr>
          <w:p w14:paraId="40528008">
            <w:pPr>
              <w:jc w:val="center"/>
              <w:rPr>
                <w:rFonts w:eastAsiaTheme="minorHAnsi"/>
              </w:rPr>
            </w:pPr>
            <w:r>
              <w:rPr>
                <w:rFonts w:hint="eastAsia" w:eastAsiaTheme="minorHAnsi"/>
              </w:rPr>
              <w:t>综合实践课</w:t>
            </w:r>
          </w:p>
          <w:p w14:paraId="2C0AFF36">
            <w:pPr>
              <w:jc w:val="center"/>
              <w:rPr>
                <w:rFonts w:eastAsiaTheme="minorHAnsi"/>
              </w:rPr>
            </w:pPr>
            <w:r>
              <w:rPr>
                <w:rFonts w:hint="eastAsia" w:eastAsiaTheme="minorHAnsi"/>
              </w:rPr>
              <w:t>班队课</w:t>
            </w:r>
          </w:p>
          <w:p w14:paraId="49A04B77">
            <w:pPr>
              <w:jc w:val="center"/>
              <w:rPr>
                <w:rFonts w:eastAsiaTheme="minorHAnsi"/>
              </w:rPr>
            </w:pPr>
            <w:r>
              <w:rPr>
                <w:rFonts w:hint="eastAsia" w:eastAsiaTheme="minorHAnsi"/>
              </w:rPr>
              <w:t>美术课</w:t>
            </w:r>
          </w:p>
          <w:p w14:paraId="39476407">
            <w:pPr>
              <w:jc w:val="center"/>
              <w:rPr>
                <w:rFonts w:eastAsiaTheme="minorHAnsi"/>
              </w:rPr>
            </w:pPr>
            <w:r>
              <w:rPr>
                <w:rFonts w:hint="eastAsia" w:eastAsiaTheme="minorHAnsi"/>
              </w:rPr>
              <w:t>课后服务</w:t>
            </w:r>
          </w:p>
        </w:tc>
        <w:tc>
          <w:tcPr>
            <w:tcW w:w="2148" w:type="pct"/>
            <w:vAlign w:val="center"/>
          </w:tcPr>
          <w:p w14:paraId="44F9B91B">
            <w:pPr>
              <w:pStyle w:val="14"/>
              <w:numPr>
                <w:ilvl w:val="0"/>
                <w:numId w:val="0"/>
              </w:numPr>
              <w:ind w:leftChars="0"/>
              <w:rPr>
                <w:rFonts w:eastAsiaTheme="minorHAnsi"/>
              </w:rPr>
            </w:pPr>
            <w:r>
              <w:rPr>
                <w:rFonts w:hint="eastAsia" w:eastAsia="宋体"/>
                <w:lang w:val="en-US" w:eastAsia="zh-CN"/>
              </w:rPr>
              <w:t>1.</w:t>
            </w:r>
            <w:r>
              <w:rPr>
                <w:rFonts w:hint="eastAsia" w:eastAsiaTheme="minorHAnsi"/>
              </w:rPr>
              <w:t>了解土豆的起源与历史</w:t>
            </w:r>
          </w:p>
          <w:p w14:paraId="717B59CB">
            <w:pPr>
              <w:pStyle w:val="14"/>
              <w:numPr>
                <w:ilvl w:val="0"/>
                <w:numId w:val="0"/>
              </w:numPr>
              <w:ind w:leftChars="0"/>
              <w:rPr>
                <w:rFonts w:eastAsiaTheme="minorHAnsi"/>
              </w:rPr>
            </w:pPr>
            <w:r>
              <w:rPr>
                <w:rFonts w:hint="eastAsia" w:eastAsia="宋体"/>
                <w:lang w:val="en-US" w:eastAsia="zh-CN"/>
              </w:rPr>
              <w:t>2.</w:t>
            </w:r>
            <w:r>
              <w:rPr>
                <w:rFonts w:hint="eastAsia" w:eastAsiaTheme="minorHAnsi"/>
              </w:rPr>
              <w:t>动手实践种植、培育土豆</w:t>
            </w:r>
          </w:p>
          <w:p w14:paraId="3B3F2FAD">
            <w:pPr>
              <w:pStyle w:val="14"/>
              <w:numPr>
                <w:ilvl w:val="0"/>
                <w:numId w:val="0"/>
              </w:numPr>
              <w:ind w:leftChars="0"/>
              <w:rPr>
                <w:rFonts w:eastAsiaTheme="minorHAnsi"/>
              </w:rPr>
            </w:pPr>
            <w:r>
              <w:rPr>
                <w:rFonts w:hint="eastAsia" w:eastAsia="宋体"/>
                <w:lang w:val="en-US" w:eastAsia="zh-CN"/>
              </w:rPr>
              <w:t>3.</w:t>
            </w:r>
            <w:r>
              <w:rPr>
                <w:rFonts w:hint="eastAsia" w:eastAsiaTheme="minorHAnsi"/>
              </w:rPr>
              <w:t>亲身体验削土豆，学习削土豆的方法</w:t>
            </w:r>
          </w:p>
          <w:p w14:paraId="455BC962">
            <w:pPr>
              <w:pStyle w:val="14"/>
              <w:numPr>
                <w:ilvl w:val="0"/>
                <w:numId w:val="0"/>
              </w:numPr>
              <w:ind w:leftChars="0"/>
              <w:rPr>
                <w:rFonts w:eastAsiaTheme="minorHAnsi"/>
              </w:rPr>
            </w:pPr>
            <w:r>
              <w:rPr>
                <w:rFonts w:hint="eastAsia" w:eastAsia="宋体"/>
                <w:lang w:val="en-US" w:eastAsia="zh-CN"/>
              </w:rPr>
              <w:t>4.</w:t>
            </w:r>
            <w:r>
              <w:rPr>
                <w:rFonts w:hint="eastAsia" w:eastAsiaTheme="minorHAnsi"/>
              </w:rPr>
              <w:t>亲手制作关于土豆的各种美食</w:t>
            </w:r>
          </w:p>
        </w:tc>
      </w:tr>
      <w:tr w14:paraId="549318C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268" w:hRule="atLeast"/>
        </w:trPr>
        <w:tc>
          <w:tcPr>
            <w:tcW w:w="448" w:type="pct"/>
            <w:vMerge w:val="continue"/>
            <w:shd w:val="clear" w:color="auto" w:fill="F4B083" w:themeFill="accent2" w:themeFillTint="99"/>
            <w:vAlign w:val="center"/>
          </w:tcPr>
          <w:p w14:paraId="7A14C84A">
            <w:pPr>
              <w:jc w:val="center"/>
              <w:rPr>
                <w:rFonts w:eastAsiaTheme="minorHAnsi"/>
                <w:b/>
                <w:bCs/>
                <w:sz w:val="24"/>
                <w:szCs w:val="24"/>
              </w:rPr>
            </w:pPr>
          </w:p>
        </w:tc>
        <w:tc>
          <w:tcPr>
            <w:tcW w:w="648" w:type="pct"/>
            <w:shd w:val="clear" w:color="auto" w:fill="F4B083" w:themeFill="accent2" w:themeFillTint="99"/>
            <w:vAlign w:val="center"/>
          </w:tcPr>
          <w:p w14:paraId="6361A0D7">
            <w:pPr>
              <w:jc w:val="center"/>
              <w:rPr>
                <w:rFonts w:eastAsiaTheme="minorHAnsi"/>
                <w:b/>
                <w:bCs/>
                <w:szCs w:val="21"/>
              </w:rPr>
            </w:pPr>
            <w:r>
              <w:rPr>
                <w:rFonts w:hint="eastAsia" w:ascii="宋体" w:hAnsi="宋体" w:eastAsia="宋体" w:cs="宋体"/>
                <w:b/>
                <w:bCs/>
                <w:szCs w:val="21"/>
              </w:rPr>
              <w:t>畅游恐龙园</w:t>
            </w:r>
          </w:p>
        </w:tc>
        <w:tc>
          <w:tcPr>
            <w:tcW w:w="921" w:type="pct"/>
            <w:vAlign w:val="center"/>
          </w:tcPr>
          <w:p w14:paraId="22AA76F4">
            <w:pPr>
              <w:rPr>
                <w:rFonts w:eastAsiaTheme="minorHAnsi"/>
              </w:rPr>
            </w:pPr>
            <w:r>
              <w:rPr>
                <w:rFonts w:hint="eastAsia" w:eastAsia="宋体"/>
                <w:lang w:val="en-US" w:eastAsia="zh-CN"/>
              </w:rPr>
              <w:t>1.</w:t>
            </w:r>
            <w:r>
              <w:rPr>
                <w:rFonts w:hint="eastAsia" w:eastAsiaTheme="minorHAnsi"/>
              </w:rPr>
              <w:t>恐龙知识知多少</w:t>
            </w:r>
          </w:p>
          <w:p w14:paraId="0B887267">
            <w:pPr>
              <w:rPr>
                <w:rFonts w:eastAsiaTheme="minorHAnsi"/>
              </w:rPr>
            </w:pPr>
            <w:r>
              <w:rPr>
                <w:rFonts w:hint="eastAsia" w:eastAsia="宋体"/>
                <w:lang w:val="en-US" w:eastAsia="zh-CN"/>
              </w:rPr>
              <w:t>2.</w:t>
            </w:r>
            <w:r>
              <w:rPr>
                <w:rFonts w:hint="eastAsia" w:eastAsiaTheme="minorHAnsi"/>
              </w:rPr>
              <w:t>探秘恐龙园</w:t>
            </w:r>
          </w:p>
          <w:p w14:paraId="02FAE2A4">
            <w:pPr>
              <w:rPr>
                <w:rFonts w:eastAsiaTheme="minorHAnsi"/>
              </w:rPr>
            </w:pPr>
            <w:r>
              <w:rPr>
                <w:rFonts w:hint="eastAsia" w:eastAsia="宋体"/>
                <w:lang w:val="en-US" w:eastAsia="zh-CN"/>
              </w:rPr>
              <w:t>3.</w:t>
            </w:r>
            <w:r>
              <w:rPr>
                <w:rFonts w:hint="eastAsia" w:eastAsiaTheme="minorHAnsi"/>
              </w:rPr>
              <w:t>畅游恐龙园</w:t>
            </w:r>
          </w:p>
        </w:tc>
        <w:tc>
          <w:tcPr>
            <w:tcW w:w="832" w:type="pct"/>
            <w:vAlign w:val="center"/>
          </w:tcPr>
          <w:p w14:paraId="6FF50F8C">
            <w:pPr>
              <w:jc w:val="center"/>
              <w:rPr>
                <w:rFonts w:eastAsiaTheme="minorHAnsi"/>
              </w:rPr>
            </w:pPr>
            <w:r>
              <w:rPr>
                <w:rFonts w:hint="eastAsia" w:eastAsiaTheme="minorHAnsi"/>
              </w:rPr>
              <w:t>综合实践课</w:t>
            </w:r>
          </w:p>
          <w:p w14:paraId="4A86F125">
            <w:pPr>
              <w:jc w:val="center"/>
              <w:rPr>
                <w:rFonts w:eastAsiaTheme="minorHAnsi"/>
              </w:rPr>
            </w:pPr>
            <w:r>
              <w:rPr>
                <w:rFonts w:hint="eastAsia" w:eastAsiaTheme="minorHAnsi"/>
              </w:rPr>
              <w:t>综合实践外出研学时间</w:t>
            </w:r>
          </w:p>
          <w:p w14:paraId="7A841F64">
            <w:pPr>
              <w:jc w:val="center"/>
              <w:rPr>
                <w:rFonts w:eastAsiaTheme="minorHAnsi"/>
              </w:rPr>
            </w:pPr>
            <w:r>
              <w:rPr>
                <w:rFonts w:hint="eastAsia" w:eastAsiaTheme="minorHAnsi"/>
              </w:rPr>
              <w:t>课后服务</w:t>
            </w:r>
          </w:p>
        </w:tc>
        <w:tc>
          <w:tcPr>
            <w:tcW w:w="2148" w:type="pct"/>
            <w:vAlign w:val="center"/>
          </w:tcPr>
          <w:p w14:paraId="56FE1894">
            <w:pPr>
              <w:rPr>
                <w:rFonts w:eastAsiaTheme="minorHAnsi"/>
              </w:rPr>
            </w:pPr>
            <w:r>
              <w:rPr>
                <w:rFonts w:hint="eastAsia" w:eastAsia="宋体"/>
                <w:lang w:val="en-US" w:eastAsia="zh-CN"/>
              </w:rPr>
              <w:t>1.</w:t>
            </w:r>
            <w:r>
              <w:rPr>
                <w:rFonts w:hint="eastAsia" w:eastAsiaTheme="minorHAnsi"/>
              </w:rPr>
              <w:t>了解恐龙的相关知识</w:t>
            </w:r>
          </w:p>
          <w:p w14:paraId="1ADF7A31">
            <w:pPr>
              <w:rPr>
                <w:rFonts w:eastAsiaTheme="minorHAnsi"/>
              </w:rPr>
            </w:pPr>
            <w:r>
              <w:rPr>
                <w:rFonts w:hint="eastAsia" w:eastAsia="宋体"/>
                <w:lang w:val="en-US" w:eastAsia="zh-CN"/>
              </w:rPr>
              <w:t>2.</w:t>
            </w:r>
            <w:r>
              <w:rPr>
                <w:rFonts w:hint="eastAsia" w:eastAsiaTheme="minorHAnsi"/>
              </w:rPr>
              <w:t>了解常州恐龙园的游玩景点</w:t>
            </w:r>
          </w:p>
          <w:p w14:paraId="1014DBFB">
            <w:pPr>
              <w:ind w:firstLine="420" w:firstLineChars="200"/>
              <w:rPr>
                <w:rFonts w:eastAsiaTheme="minorHAnsi"/>
              </w:rPr>
            </w:pPr>
            <w:r>
              <w:rPr>
                <w:rFonts w:hint="eastAsia" w:eastAsiaTheme="minorHAnsi"/>
              </w:rPr>
              <w:t>设计游玩恐龙园的路线图</w:t>
            </w:r>
          </w:p>
          <w:p w14:paraId="744A3DFB">
            <w:pPr>
              <w:rPr>
                <w:rFonts w:eastAsiaTheme="minorHAnsi"/>
              </w:rPr>
            </w:pPr>
            <w:r>
              <w:rPr>
                <w:rFonts w:hint="eastAsia" w:eastAsia="宋体"/>
                <w:lang w:val="en-US" w:eastAsia="zh-CN"/>
              </w:rPr>
              <w:t>3.</w:t>
            </w:r>
            <w:r>
              <w:rPr>
                <w:rFonts w:hint="eastAsia" w:eastAsiaTheme="minorHAnsi"/>
              </w:rPr>
              <w:t>游玩恐龙园，打卡任务研学单</w:t>
            </w:r>
          </w:p>
        </w:tc>
      </w:tr>
      <w:tr w14:paraId="369778F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184" w:hRule="atLeast"/>
        </w:trPr>
        <w:tc>
          <w:tcPr>
            <w:tcW w:w="448" w:type="pct"/>
            <w:vMerge w:val="restart"/>
            <w:shd w:val="clear" w:color="auto" w:fill="ADB9CA" w:themeFill="text2" w:themeFillTint="66"/>
            <w:vAlign w:val="center"/>
          </w:tcPr>
          <w:p w14:paraId="5A09DA69">
            <w:pPr>
              <w:ind w:firstLine="240" w:firstLineChars="100"/>
              <w:rPr>
                <w:rFonts w:eastAsiaTheme="minorHAnsi"/>
                <w:b/>
                <w:bCs/>
                <w:sz w:val="24"/>
                <w:szCs w:val="24"/>
              </w:rPr>
            </w:pPr>
            <w:r>
              <w:rPr>
                <w:rFonts w:hint="eastAsia" w:eastAsiaTheme="minorHAnsi"/>
                <w:b/>
                <w:bCs/>
                <w:sz w:val="24"/>
                <w:szCs w:val="24"/>
              </w:rPr>
              <w:t>五</w:t>
            </w:r>
          </w:p>
          <w:p w14:paraId="2C4F0DC4">
            <w:pPr>
              <w:jc w:val="center"/>
              <w:rPr>
                <w:rFonts w:eastAsiaTheme="minorHAnsi"/>
                <w:b/>
                <w:bCs/>
                <w:sz w:val="24"/>
                <w:szCs w:val="24"/>
              </w:rPr>
            </w:pPr>
            <w:r>
              <w:rPr>
                <w:rFonts w:hint="eastAsia" w:eastAsiaTheme="minorHAnsi"/>
                <w:b/>
                <w:bCs/>
                <w:sz w:val="24"/>
                <w:szCs w:val="24"/>
              </w:rPr>
              <w:t>年</w:t>
            </w:r>
          </w:p>
          <w:p w14:paraId="449D4560">
            <w:pPr>
              <w:jc w:val="center"/>
              <w:rPr>
                <w:rFonts w:eastAsiaTheme="minorHAnsi"/>
                <w:b/>
                <w:bCs/>
                <w:sz w:val="24"/>
                <w:szCs w:val="24"/>
              </w:rPr>
            </w:pPr>
            <w:r>
              <w:rPr>
                <w:rFonts w:hint="eastAsia" w:eastAsiaTheme="minorHAnsi"/>
                <w:b/>
                <w:bCs/>
                <w:sz w:val="24"/>
                <w:szCs w:val="24"/>
              </w:rPr>
              <w:t>级</w:t>
            </w:r>
          </w:p>
        </w:tc>
        <w:tc>
          <w:tcPr>
            <w:tcW w:w="648" w:type="pct"/>
            <w:shd w:val="clear" w:color="auto" w:fill="ADB9CA" w:themeFill="text2" w:themeFillTint="66"/>
            <w:vAlign w:val="center"/>
          </w:tcPr>
          <w:p w14:paraId="1CED4640">
            <w:pPr>
              <w:jc w:val="center"/>
              <w:rPr>
                <w:rFonts w:eastAsiaTheme="minorHAnsi"/>
                <w:b/>
                <w:bCs/>
                <w:szCs w:val="21"/>
              </w:rPr>
            </w:pPr>
            <w:r>
              <w:rPr>
                <w:rFonts w:hint="eastAsia" w:ascii="宋体" w:hAnsi="宋体" w:eastAsia="宋体" w:cs="宋体"/>
                <w:b/>
                <w:bCs/>
                <w:szCs w:val="21"/>
              </w:rPr>
              <w:t>向日葵向阳记</w:t>
            </w:r>
          </w:p>
        </w:tc>
        <w:tc>
          <w:tcPr>
            <w:tcW w:w="921" w:type="pct"/>
            <w:vAlign w:val="center"/>
          </w:tcPr>
          <w:p w14:paraId="118343CC">
            <w:pPr>
              <w:pStyle w:val="14"/>
              <w:numPr>
                <w:ilvl w:val="0"/>
                <w:numId w:val="0"/>
              </w:numPr>
              <w:ind w:leftChars="0"/>
              <w:rPr>
                <w:rFonts w:eastAsiaTheme="minorHAnsi"/>
              </w:rPr>
            </w:pPr>
            <w:r>
              <w:rPr>
                <w:rFonts w:hint="eastAsia" w:eastAsia="宋体"/>
                <w:lang w:val="en-US" w:eastAsia="zh-CN"/>
              </w:rPr>
              <w:t>1.</w:t>
            </w:r>
            <w:r>
              <w:rPr>
                <w:rFonts w:hint="eastAsia" w:eastAsiaTheme="minorHAnsi"/>
              </w:rPr>
              <w:t>你好，向日葵！</w:t>
            </w:r>
          </w:p>
          <w:p w14:paraId="135031F4">
            <w:pPr>
              <w:pStyle w:val="14"/>
              <w:numPr>
                <w:ilvl w:val="0"/>
                <w:numId w:val="0"/>
              </w:numPr>
              <w:ind w:leftChars="0"/>
              <w:rPr>
                <w:rFonts w:eastAsiaTheme="minorHAnsi"/>
              </w:rPr>
            </w:pPr>
            <w:r>
              <w:rPr>
                <w:rFonts w:hint="eastAsia" w:eastAsia="宋体"/>
                <w:lang w:val="en-US" w:eastAsia="zh-CN"/>
              </w:rPr>
              <w:t>2.</w:t>
            </w:r>
            <w:r>
              <w:rPr>
                <w:rFonts w:hint="eastAsia" w:eastAsiaTheme="minorHAnsi"/>
              </w:rPr>
              <w:t>室内种植向日葵--每日无光</w:t>
            </w:r>
          </w:p>
          <w:p w14:paraId="3BB9A915">
            <w:pPr>
              <w:pStyle w:val="14"/>
              <w:numPr>
                <w:ilvl w:val="0"/>
                <w:numId w:val="0"/>
              </w:numPr>
              <w:ind w:leftChars="0"/>
              <w:rPr>
                <w:rFonts w:eastAsiaTheme="minorHAnsi"/>
              </w:rPr>
            </w:pPr>
            <w:r>
              <w:rPr>
                <w:rFonts w:hint="eastAsia" w:eastAsia="宋体"/>
                <w:lang w:val="en-US" w:eastAsia="zh-CN"/>
              </w:rPr>
              <w:t>3.</w:t>
            </w:r>
            <w:r>
              <w:rPr>
                <w:rFonts w:hint="eastAsia" w:eastAsiaTheme="minorHAnsi"/>
              </w:rPr>
              <w:t>室外种植向日葵--每日向阳</w:t>
            </w:r>
          </w:p>
        </w:tc>
        <w:tc>
          <w:tcPr>
            <w:tcW w:w="832" w:type="pct"/>
            <w:vAlign w:val="center"/>
          </w:tcPr>
          <w:p w14:paraId="662D3B91">
            <w:pPr>
              <w:jc w:val="center"/>
              <w:rPr>
                <w:rFonts w:eastAsiaTheme="minorHAnsi"/>
              </w:rPr>
            </w:pPr>
            <w:r>
              <w:rPr>
                <w:rFonts w:hint="eastAsia" w:eastAsiaTheme="minorHAnsi"/>
              </w:rPr>
              <w:t>综合实践课</w:t>
            </w:r>
          </w:p>
          <w:p w14:paraId="06DF7312">
            <w:pPr>
              <w:jc w:val="center"/>
              <w:rPr>
                <w:rFonts w:eastAsiaTheme="minorHAnsi"/>
              </w:rPr>
            </w:pPr>
            <w:r>
              <w:rPr>
                <w:rFonts w:hint="eastAsia" w:eastAsiaTheme="minorHAnsi"/>
              </w:rPr>
              <w:t>课后服务</w:t>
            </w:r>
          </w:p>
        </w:tc>
        <w:tc>
          <w:tcPr>
            <w:tcW w:w="2148" w:type="pct"/>
            <w:vAlign w:val="center"/>
          </w:tcPr>
          <w:p w14:paraId="7A3E27D3">
            <w:pPr>
              <w:pStyle w:val="14"/>
              <w:numPr>
                <w:ilvl w:val="0"/>
                <w:numId w:val="0"/>
              </w:numPr>
              <w:ind w:leftChars="0"/>
              <w:rPr>
                <w:rFonts w:eastAsiaTheme="minorHAnsi"/>
              </w:rPr>
            </w:pPr>
            <w:r>
              <w:rPr>
                <w:rFonts w:hint="eastAsia" w:eastAsia="宋体"/>
                <w:lang w:val="en-US" w:eastAsia="zh-CN"/>
              </w:rPr>
              <w:t>1.</w:t>
            </w:r>
            <w:r>
              <w:rPr>
                <w:rFonts w:hint="eastAsia" w:eastAsiaTheme="minorHAnsi"/>
              </w:rPr>
              <w:t>了解向日葵的生长周期</w:t>
            </w:r>
          </w:p>
          <w:p w14:paraId="6E764665">
            <w:pPr>
              <w:pStyle w:val="14"/>
              <w:numPr>
                <w:ilvl w:val="0"/>
                <w:numId w:val="0"/>
              </w:numPr>
              <w:ind w:leftChars="0"/>
              <w:rPr>
                <w:rFonts w:eastAsiaTheme="minorHAnsi"/>
              </w:rPr>
            </w:pPr>
            <w:r>
              <w:rPr>
                <w:rFonts w:hint="eastAsia" w:eastAsia="宋体"/>
                <w:lang w:val="en-US" w:eastAsia="zh-CN"/>
              </w:rPr>
              <w:t>2.</w:t>
            </w:r>
            <w:r>
              <w:rPr>
                <w:rFonts w:hint="eastAsia" w:eastAsiaTheme="minorHAnsi"/>
              </w:rPr>
              <w:t>动手实践，在没有阳光的房间种下种子</w:t>
            </w:r>
          </w:p>
          <w:p w14:paraId="5729DE3E">
            <w:pPr>
              <w:pStyle w:val="14"/>
              <w:numPr>
                <w:ilvl w:val="0"/>
                <w:numId w:val="0"/>
              </w:numPr>
              <w:ind w:leftChars="0"/>
              <w:rPr>
                <w:rFonts w:eastAsiaTheme="minorHAnsi"/>
              </w:rPr>
            </w:pPr>
            <w:r>
              <w:rPr>
                <w:rFonts w:hint="eastAsia" w:eastAsia="宋体"/>
                <w:lang w:val="en-US" w:eastAsia="zh-CN"/>
              </w:rPr>
              <w:t>3.</w:t>
            </w:r>
            <w:r>
              <w:rPr>
                <w:rFonts w:hint="eastAsia" w:eastAsiaTheme="minorHAnsi"/>
              </w:rPr>
              <w:t>动手实践，自己种植向日葵。观察有无阳光的区别</w:t>
            </w:r>
          </w:p>
          <w:p w14:paraId="4B9821E3">
            <w:pPr>
              <w:pStyle w:val="14"/>
              <w:numPr>
                <w:ilvl w:val="0"/>
                <w:numId w:val="0"/>
              </w:numPr>
              <w:ind w:leftChars="0"/>
              <w:rPr>
                <w:rFonts w:eastAsiaTheme="minorHAnsi"/>
              </w:rPr>
            </w:pPr>
            <w:r>
              <w:rPr>
                <w:rFonts w:hint="eastAsia" w:eastAsia="宋体"/>
                <w:lang w:val="en-US" w:eastAsia="zh-CN"/>
              </w:rPr>
              <w:t>4.</w:t>
            </w:r>
            <w:r>
              <w:rPr>
                <w:rFonts w:hint="eastAsia" w:eastAsiaTheme="minorHAnsi"/>
              </w:rPr>
              <w:t>将两种向日葵生长的完整过程进行记录</w:t>
            </w:r>
          </w:p>
        </w:tc>
      </w:tr>
      <w:tr w14:paraId="604FD64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63" w:hRule="atLeast"/>
        </w:trPr>
        <w:tc>
          <w:tcPr>
            <w:tcW w:w="448" w:type="pct"/>
            <w:vMerge w:val="continue"/>
            <w:shd w:val="clear" w:color="auto" w:fill="ADB9CA" w:themeFill="text2" w:themeFillTint="66"/>
            <w:vAlign w:val="center"/>
          </w:tcPr>
          <w:p w14:paraId="2D33660C">
            <w:pPr>
              <w:jc w:val="center"/>
              <w:rPr>
                <w:rFonts w:eastAsiaTheme="minorHAnsi"/>
                <w:b/>
                <w:bCs/>
                <w:sz w:val="24"/>
                <w:szCs w:val="24"/>
              </w:rPr>
            </w:pPr>
          </w:p>
        </w:tc>
        <w:tc>
          <w:tcPr>
            <w:tcW w:w="648" w:type="pct"/>
            <w:shd w:val="clear" w:color="auto" w:fill="ADB9CA" w:themeFill="text2" w:themeFillTint="66"/>
            <w:vAlign w:val="center"/>
          </w:tcPr>
          <w:p w14:paraId="2EE14D56">
            <w:pPr>
              <w:jc w:val="center"/>
              <w:rPr>
                <w:rFonts w:eastAsiaTheme="minorHAnsi"/>
                <w:b/>
                <w:bCs/>
                <w:szCs w:val="21"/>
              </w:rPr>
            </w:pPr>
            <w:r>
              <w:rPr>
                <w:rFonts w:hint="eastAsia" w:ascii="宋体" w:hAnsi="宋体" w:eastAsia="宋体" w:cs="宋体"/>
                <w:b/>
                <w:bCs/>
                <w:szCs w:val="21"/>
              </w:rPr>
              <w:t>舌尖上的黄瓜</w:t>
            </w:r>
          </w:p>
        </w:tc>
        <w:tc>
          <w:tcPr>
            <w:tcW w:w="921" w:type="pct"/>
            <w:vAlign w:val="center"/>
          </w:tcPr>
          <w:p w14:paraId="166DDF96">
            <w:pPr>
              <w:pStyle w:val="14"/>
              <w:numPr>
                <w:ilvl w:val="0"/>
                <w:numId w:val="0"/>
              </w:numPr>
              <w:ind w:leftChars="0"/>
              <w:rPr>
                <w:rFonts w:eastAsiaTheme="minorHAnsi"/>
              </w:rPr>
            </w:pPr>
            <w:r>
              <w:rPr>
                <w:rFonts w:hint="eastAsia" w:eastAsia="宋体"/>
                <w:lang w:val="en-US" w:eastAsia="zh-CN"/>
              </w:rPr>
              <w:t>1.</w:t>
            </w:r>
            <w:r>
              <w:rPr>
                <w:rFonts w:hint="eastAsia" w:eastAsiaTheme="minorHAnsi"/>
              </w:rPr>
              <w:t>黄瓜藤，我来搭</w:t>
            </w:r>
          </w:p>
          <w:p w14:paraId="1EF2AB79">
            <w:pPr>
              <w:pStyle w:val="14"/>
              <w:numPr>
                <w:ilvl w:val="0"/>
                <w:numId w:val="0"/>
              </w:numPr>
              <w:ind w:leftChars="0"/>
              <w:rPr>
                <w:rFonts w:eastAsiaTheme="minorHAnsi"/>
              </w:rPr>
            </w:pPr>
            <w:r>
              <w:rPr>
                <w:rFonts w:hint="eastAsia" w:eastAsia="宋体"/>
                <w:lang w:val="en-US" w:eastAsia="zh-CN"/>
              </w:rPr>
              <w:t>2.</w:t>
            </w:r>
            <w:r>
              <w:rPr>
                <w:rFonts w:hint="eastAsia" w:eastAsiaTheme="minorHAnsi"/>
              </w:rPr>
              <w:t>黄瓜花，我来画</w:t>
            </w:r>
          </w:p>
          <w:p w14:paraId="60B8C590">
            <w:pPr>
              <w:pStyle w:val="14"/>
              <w:numPr>
                <w:ilvl w:val="0"/>
                <w:numId w:val="0"/>
              </w:numPr>
              <w:ind w:leftChars="0"/>
              <w:rPr>
                <w:rFonts w:eastAsiaTheme="minorHAnsi"/>
              </w:rPr>
            </w:pPr>
            <w:r>
              <w:rPr>
                <w:rFonts w:hint="eastAsia" w:eastAsia="宋体"/>
                <w:lang w:val="en-US" w:eastAsia="zh-CN"/>
              </w:rPr>
              <w:t>3.</w:t>
            </w:r>
            <w:r>
              <w:rPr>
                <w:rFonts w:hint="eastAsia" w:eastAsiaTheme="minorHAnsi"/>
              </w:rPr>
              <w:t>黄瓜菜，我来做</w:t>
            </w:r>
          </w:p>
        </w:tc>
        <w:tc>
          <w:tcPr>
            <w:tcW w:w="832" w:type="pct"/>
            <w:vAlign w:val="center"/>
          </w:tcPr>
          <w:p w14:paraId="6E0DAA6A">
            <w:pPr>
              <w:jc w:val="center"/>
              <w:rPr>
                <w:rFonts w:eastAsiaTheme="minorHAnsi"/>
              </w:rPr>
            </w:pPr>
            <w:r>
              <w:rPr>
                <w:rFonts w:hint="eastAsia" w:eastAsiaTheme="minorHAnsi"/>
              </w:rPr>
              <w:t>综合实践课</w:t>
            </w:r>
          </w:p>
          <w:p w14:paraId="44D499C8">
            <w:pPr>
              <w:jc w:val="center"/>
              <w:rPr>
                <w:rFonts w:eastAsiaTheme="minorHAnsi"/>
              </w:rPr>
            </w:pPr>
            <w:r>
              <w:rPr>
                <w:rFonts w:hint="eastAsia" w:eastAsiaTheme="minorHAnsi"/>
              </w:rPr>
              <w:t>美术课</w:t>
            </w:r>
          </w:p>
          <w:p w14:paraId="58620FC0">
            <w:pPr>
              <w:jc w:val="center"/>
              <w:rPr>
                <w:rFonts w:eastAsiaTheme="minorHAnsi"/>
              </w:rPr>
            </w:pPr>
            <w:r>
              <w:rPr>
                <w:rFonts w:hint="eastAsia" w:eastAsiaTheme="minorHAnsi"/>
              </w:rPr>
              <w:t>周末时间</w:t>
            </w:r>
          </w:p>
        </w:tc>
        <w:tc>
          <w:tcPr>
            <w:tcW w:w="2148" w:type="pct"/>
            <w:vAlign w:val="center"/>
          </w:tcPr>
          <w:p w14:paraId="0A7A9D54">
            <w:pPr>
              <w:pStyle w:val="14"/>
              <w:numPr>
                <w:ilvl w:val="0"/>
                <w:numId w:val="0"/>
              </w:numPr>
              <w:ind w:leftChars="0"/>
              <w:rPr>
                <w:rFonts w:eastAsiaTheme="minorHAnsi"/>
              </w:rPr>
            </w:pPr>
            <w:r>
              <w:rPr>
                <w:rFonts w:hint="eastAsia" w:eastAsia="宋体"/>
                <w:lang w:val="en-US" w:eastAsia="zh-CN"/>
              </w:rPr>
              <w:t>1.</w:t>
            </w:r>
            <w:r>
              <w:rPr>
                <w:rFonts w:hint="eastAsia" w:eastAsiaTheme="minorHAnsi"/>
              </w:rPr>
              <w:t>认识黄瓜，收集资料。</w:t>
            </w:r>
          </w:p>
          <w:p w14:paraId="2C1C7C4A">
            <w:pPr>
              <w:pStyle w:val="14"/>
              <w:numPr>
                <w:ilvl w:val="0"/>
                <w:numId w:val="0"/>
              </w:numPr>
              <w:ind w:leftChars="0"/>
              <w:rPr>
                <w:rFonts w:eastAsiaTheme="minorHAnsi"/>
              </w:rPr>
            </w:pPr>
            <w:r>
              <w:rPr>
                <w:rFonts w:hint="eastAsia" w:eastAsia="宋体"/>
                <w:lang w:val="en-US" w:eastAsia="zh-CN"/>
              </w:rPr>
              <w:t>2.</w:t>
            </w:r>
            <w:r>
              <w:rPr>
                <w:rFonts w:hint="eastAsia" w:eastAsiaTheme="minorHAnsi"/>
              </w:rPr>
              <w:t>亲自动手在菜地搭建黄瓜藤架</w:t>
            </w:r>
          </w:p>
          <w:p w14:paraId="63AC72D0">
            <w:pPr>
              <w:pStyle w:val="14"/>
              <w:numPr>
                <w:ilvl w:val="0"/>
                <w:numId w:val="0"/>
              </w:numPr>
              <w:ind w:leftChars="0"/>
              <w:rPr>
                <w:rFonts w:eastAsiaTheme="minorHAnsi"/>
              </w:rPr>
            </w:pPr>
            <w:r>
              <w:rPr>
                <w:rFonts w:hint="eastAsia" w:eastAsia="宋体"/>
                <w:lang w:val="en-US" w:eastAsia="zh-CN"/>
              </w:rPr>
              <w:t>3.</w:t>
            </w:r>
            <w:r>
              <w:rPr>
                <w:rFonts w:hint="eastAsia" w:eastAsiaTheme="minorHAnsi"/>
              </w:rPr>
              <w:t>小组合作观察花的模样，并绘画</w:t>
            </w:r>
          </w:p>
          <w:p w14:paraId="555677A4">
            <w:pPr>
              <w:pStyle w:val="14"/>
              <w:numPr>
                <w:ilvl w:val="0"/>
                <w:numId w:val="0"/>
              </w:numPr>
              <w:ind w:leftChars="0"/>
              <w:rPr>
                <w:rFonts w:eastAsiaTheme="minorHAnsi"/>
              </w:rPr>
            </w:pPr>
            <w:r>
              <w:rPr>
                <w:rFonts w:hint="eastAsia" w:eastAsia="宋体"/>
                <w:lang w:val="en-US" w:eastAsia="zh-CN"/>
              </w:rPr>
              <w:t>4.</w:t>
            </w:r>
            <w:r>
              <w:rPr>
                <w:rFonts w:hint="eastAsia" w:eastAsiaTheme="minorHAnsi"/>
              </w:rPr>
              <w:t>自己动手，制作关于黄瓜的各种美食</w:t>
            </w:r>
          </w:p>
        </w:tc>
      </w:tr>
      <w:tr w14:paraId="58E9A9C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278" w:hRule="atLeast"/>
        </w:trPr>
        <w:tc>
          <w:tcPr>
            <w:tcW w:w="448" w:type="pct"/>
            <w:vMerge w:val="continue"/>
            <w:shd w:val="clear" w:color="auto" w:fill="ADB9CA" w:themeFill="text2" w:themeFillTint="66"/>
            <w:vAlign w:val="center"/>
          </w:tcPr>
          <w:p w14:paraId="70A14D7B">
            <w:pPr>
              <w:jc w:val="center"/>
              <w:rPr>
                <w:rFonts w:eastAsiaTheme="minorHAnsi"/>
                <w:b/>
                <w:bCs/>
                <w:sz w:val="24"/>
                <w:szCs w:val="24"/>
              </w:rPr>
            </w:pPr>
          </w:p>
        </w:tc>
        <w:tc>
          <w:tcPr>
            <w:tcW w:w="648" w:type="pct"/>
            <w:shd w:val="clear" w:color="auto" w:fill="ADB9CA" w:themeFill="text2" w:themeFillTint="66"/>
            <w:vAlign w:val="center"/>
          </w:tcPr>
          <w:p w14:paraId="7786130E">
            <w:pPr>
              <w:jc w:val="center"/>
              <w:rPr>
                <w:rFonts w:eastAsiaTheme="minorHAnsi"/>
                <w:b/>
                <w:bCs/>
                <w:szCs w:val="21"/>
              </w:rPr>
            </w:pPr>
            <w:r>
              <w:rPr>
                <w:rFonts w:hint="eastAsia" w:ascii="宋体" w:hAnsi="宋体" w:eastAsia="宋体" w:cs="宋体"/>
                <w:b/>
                <w:bCs/>
                <w:szCs w:val="21"/>
              </w:rPr>
              <w:t>丹桂飘香</w:t>
            </w:r>
          </w:p>
        </w:tc>
        <w:tc>
          <w:tcPr>
            <w:tcW w:w="921" w:type="pct"/>
            <w:vAlign w:val="center"/>
          </w:tcPr>
          <w:p w14:paraId="44122B6D">
            <w:pPr>
              <w:pStyle w:val="14"/>
              <w:numPr>
                <w:ilvl w:val="0"/>
                <w:numId w:val="0"/>
              </w:numPr>
              <w:ind w:leftChars="0"/>
              <w:rPr>
                <w:rFonts w:eastAsiaTheme="minorHAnsi"/>
              </w:rPr>
            </w:pPr>
            <w:r>
              <w:rPr>
                <w:rFonts w:hint="eastAsia" w:eastAsia="宋体"/>
                <w:lang w:val="en-US" w:eastAsia="zh-CN"/>
              </w:rPr>
              <w:t>1.</w:t>
            </w:r>
            <w:r>
              <w:rPr>
                <w:rFonts w:hint="eastAsia" w:eastAsiaTheme="minorHAnsi"/>
              </w:rPr>
              <w:t>与花相遇</w:t>
            </w:r>
          </w:p>
          <w:p w14:paraId="5C1CE65D">
            <w:pPr>
              <w:pStyle w:val="14"/>
              <w:numPr>
                <w:ilvl w:val="0"/>
                <w:numId w:val="0"/>
              </w:numPr>
              <w:ind w:leftChars="0"/>
              <w:rPr>
                <w:rFonts w:eastAsiaTheme="minorHAnsi"/>
              </w:rPr>
            </w:pPr>
            <w:r>
              <w:rPr>
                <w:rFonts w:hint="eastAsia" w:eastAsia="宋体"/>
                <w:lang w:val="en-US" w:eastAsia="zh-CN"/>
              </w:rPr>
              <w:t>2.</w:t>
            </w:r>
            <w:r>
              <w:rPr>
                <w:rFonts w:hint="eastAsia" w:eastAsiaTheme="minorHAnsi"/>
              </w:rPr>
              <w:t>与花相识</w:t>
            </w:r>
          </w:p>
          <w:p w14:paraId="333EC635">
            <w:pPr>
              <w:pStyle w:val="14"/>
              <w:numPr>
                <w:ilvl w:val="0"/>
                <w:numId w:val="0"/>
              </w:numPr>
              <w:ind w:leftChars="0"/>
              <w:rPr>
                <w:rFonts w:eastAsiaTheme="minorHAnsi"/>
              </w:rPr>
            </w:pPr>
            <w:r>
              <w:rPr>
                <w:rFonts w:hint="eastAsia" w:eastAsia="宋体"/>
                <w:lang w:val="en-US" w:eastAsia="zh-CN"/>
              </w:rPr>
              <w:t>3.</w:t>
            </w:r>
            <w:r>
              <w:rPr>
                <w:rFonts w:hint="eastAsia" w:eastAsiaTheme="minorHAnsi"/>
              </w:rPr>
              <w:t>与花相知</w:t>
            </w:r>
          </w:p>
          <w:p w14:paraId="0EB512C6">
            <w:pPr>
              <w:pStyle w:val="14"/>
              <w:numPr>
                <w:ilvl w:val="0"/>
                <w:numId w:val="0"/>
              </w:numPr>
              <w:ind w:leftChars="0"/>
              <w:rPr>
                <w:rFonts w:eastAsiaTheme="minorHAnsi"/>
              </w:rPr>
            </w:pPr>
            <w:r>
              <w:rPr>
                <w:rFonts w:hint="eastAsia" w:eastAsia="宋体"/>
                <w:lang w:val="en-US" w:eastAsia="zh-CN"/>
              </w:rPr>
              <w:t>4.</w:t>
            </w:r>
            <w:r>
              <w:rPr>
                <w:rFonts w:hint="eastAsia" w:eastAsiaTheme="minorHAnsi"/>
              </w:rPr>
              <w:t>与花相见</w:t>
            </w:r>
          </w:p>
        </w:tc>
        <w:tc>
          <w:tcPr>
            <w:tcW w:w="832" w:type="pct"/>
            <w:vAlign w:val="center"/>
          </w:tcPr>
          <w:p w14:paraId="7E00E8FF">
            <w:pPr>
              <w:jc w:val="center"/>
              <w:rPr>
                <w:rFonts w:eastAsiaTheme="minorHAnsi"/>
              </w:rPr>
            </w:pPr>
            <w:r>
              <w:rPr>
                <w:rFonts w:hint="eastAsia" w:eastAsiaTheme="minorHAnsi"/>
              </w:rPr>
              <w:t>综合实践课</w:t>
            </w:r>
          </w:p>
          <w:p w14:paraId="63FC467A">
            <w:pPr>
              <w:jc w:val="center"/>
              <w:rPr>
                <w:rFonts w:eastAsiaTheme="minorHAnsi"/>
              </w:rPr>
            </w:pPr>
            <w:r>
              <w:rPr>
                <w:rFonts w:hint="eastAsia" w:eastAsiaTheme="minorHAnsi"/>
              </w:rPr>
              <w:t>语文课</w:t>
            </w:r>
          </w:p>
          <w:p w14:paraId="0D018027">
            <w:pPr>
              <w:jc w:val="center"/>
              <w:rPr>
                <w:rFonts w:eastAsiaTheme="minorHAnsi"/>
              </w:rPr>
            </w:pPr>
            <w:r>
              <w:rPr>
                <w:rFonts w:hint="eastAsia" w:eastAsiaTheme="minorHAnsi"/>
              </w:rPr>
              <w:t>美术课</w:t>
            </w:r>
          </w:p>
          <w:p w14:paraId="358E48DD">
            <w:pPr>
              <w:jc w:val="center"/>
              <w:rPr>
                <w:rFonts w:eastAsiaTheme="minorHAnsi"/>
              </w:rPr>
            </w:pPr>
            <w:r>
              <w:rPr>
                <w:rFonts w:hint="eastAsia" w:eastAsiaTheme="minorHAnsi"/>
              </w:rPr>
              <w:t>周末时间</w:t>
            </w:r>
          </w:p>
        </w:tc>
        <w:tc>
          <w:tcPr>
            <w:tcW w:w="2148" w:type="pct"/>
            <w:vAlign w:val="center"/>
          </w:tcPr>
          <w:p w14:paraId="07CC4D0B">
            <w:pPr>
              <w:pStyle w:val="14"/>
              <w:numPr>
                <w:ilvl w:val="0"/>
                <w:numId w:val="0"/>
              </w:numPr>
              <w:ind w:leftChars="0"/>
              <w:rPr>
                <w:rFonts w:eastAsiaTheme="minorHAnsi"/>
              </w:rPr>
            </w:pPr>
            <w:r>
              <w:rPr>
                <w:rFonts w:hint="eastAsia" w:eastAsia="宋体"/>
                <w:lang w:val="en-US" w:eastAsia="zh-CN"/>
              </w:rPr>
              <w:t>1.</w:t>
            </w:r>
            <w:r>
              <w:rPr>
                <w:rFonts w:hint="eastAsia" w:eastAsiaTheme="minorHAnsi"/>
              </w:rPr>
              <w:t>了解桂花的起源与历史</w:t>
            </w:r>
          </w:p>
          <w:p w14:paraId="7BC4B3DF">
            <w:pPr>
              <w:pStyle w:val="14"/>
              <w:numPr>
                <w:ilvl w:val="0"/>
                <w:numId w:val="0"/>
              </w:numPr>
              <w:ind w:leftChars="0"/>
              <w:rPr>
                <w:rFonts w:eastAsiaTheme="minorHAnsi"/>
              </w:rPr>
            </w:pPr>
            <w:r>
              <w:rPr>
                <w:rFonts w:hint="eastAsia" w:eastAsia="宋体"/>
                <w:lang w:val="en-US" w:eastAsia="zh-CN"/>
              </w:rPr>
              <w:t>2.</w:t>
            </w:r>
            <w:r>
              <w:rPr>
                <w:rFonts w:hint="eastAsia" w:eastAsiaTheme="minorHAnsi"/>
              </w:rPr>
              <w:t>动手实践摇桂花、晒桂花</w:t>
            </w:r>
          </w:p>
          <w:p w14:paraId="3B27C106">
            <w:pPr>
              <w:pStyle w:val="14"/>
              <w:numPr>
                <w:ilvl w:val="0"/>
                <w:numId w:val="0"/>
              </w:numPr>
              <w:ind w:leftChars="0"/>
              <w:rPr>
                <w:rFonts w:eastAsiaTheme="minorHAnsi"/>
              </w:rPr>
            </w:pPr>
            <w:r>
              <w:rPr>
                <w:rFonts w:hint="eastAsia" w:eastAsia="宋体"/>
                <w:lang w:val="en-US" w:eastAsia="zh-CN"/>
              </w:rPr>
              <w:t>3.</w:t>
            </w:r>
            <w:r>
              <w:rPr>
                <w:rFonts w:hint="eastAsia" w:eastAsiaTheme="minorHAnsi"/>
              </w:rPr>
              <w:t>收集桂花，制作成画</w:t>
            </w:r>
          </w:p>
          <w:p w14:paraId="1D072211">
            <w:pPr>
              <w:pStyle w:val="14"/>
              <w:numPr>
                <w:ilvl w:val="0"/>
                <w:numId w:val="0"/>
              </w:numPr>
              <w:ind w:leftChars="0"/>
              <w:rPr>
                <w:rFonts w:eastAsiaTheme="minorHAnsi"/>
              </w:rPr>
            </w:pPr>
            <w:r>
              <w:rPr>
                <w:rFonts w:hint="eastAsia" w:eastAsia="宋体"/>
                <w:lang w:val="en-US" w:eastAsia="zh-CN"/>
              </w:rPr>
              <w:t>4.</w:t>
            </w:r>
            <w:r>
              <w:rPr>
                <w:rFonts w:hint="eastAsia" w:eastAsiaTheme="minorHAnsi"/>
              </w:rPr>
              <w:t>亲手制作关于桂花的各种美食</w:t>
            </w:r>
          </w:p>
        </w:tc>
      </w:tr>
      <w:tr w14:paraId="2E8F3F6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268" w:hRule="atLeast"/>
        </w:trPr>
        <w:tc>
          <w:tcPr>
            <w:tcW w:w="448" w:type="pct"/>
            <w:vMerge w:val="restart"/>
            <w:shd w:val="clear" w:color="auto" w:fill="FFE599" w:themeFill="accent4" w:themeFillTint="66"/>
            <w:vAlign w:val="center"/>
          </w:tcPr>
          <w:p w14:paraId="654376A8">
            <w:pPr>
              <w:ind w:firstLine="240" w:firstLineChars="100"/>
              <w:rPr>
                <w:rFonts w:eastAsiaTheme="minorHAnsi"/>
                <w:b/>
                <w:bCs/>
                <w:sz w:val="24"/>
                <w:szCs w:val="24"/>
              </w:rPr>
            </w:pPr>
            <w:r>
              <w:rPr>
                <w:rFonts w:hint="eastAsia" w:eastAsiaTheme="minorHAnsi"/>
                <w:b/>
                <w:bCs/>
                <w:sz w:val="24"/>
                <w:szCs w:val="24"/>
              </w:rPr>
              <w:t>六</w:t>
            </w:r>
          </w:p>
          <w:p w14:paraId="53BC9966">
            <w:pPr>
              <w:jc w:val="center"/>
              <w:rPr>
                <w:rFonts w:eastAsiaTheme="minorHAnsi"/>
                <w:b/>
                <w:bCs/>
                <w:sz w:val="24"/>
                <w:szCs w:val="24"/>
              </w:rPr>
            </w:pPr>
            <w:r>
              <w:rPr>
                <w:rFonts w:hint="eastAsia" w:eastAsiaTheme="minorHAnsi"/>
                <w:b/>
                <w:bCs/>
                <w:sz w:val="24"/>
                <w:szCs w:val="24"/>
              </w:rPr>
              <w:t>年</w:t>
            </w:r>
          </w:p>
          <w:p w14:paraId="4941EE8A">
            <w:pPr>
              <w:jc w:val="center"/>
              <w:rPr>
                <w:rFonts w:eastAsiaTheme="minorHAnsi"/>
                <w:b/>
                <w:bCs/>
                <w:sz w:val="24"/>
                <w:szCs w:val="24"/>
              </w:rPr>
            </w:pPr>
            <w:r>
              <w:rPr>
                <w:rFonts w:hint="eastAsia" w:eastAsiaTheme="minorHAnsi"/>
                <w:b/>
                <w:bCs/>
                <w:sz w:val="24"/>
                <w:szCs w:val="24"/>
              </w:rPr>
              <w:t>级</w:t>
            </w:r>
          </w:p>
        </w:tc>
        <w:tc>
          <w:tcPr>
            <w:tcW w:w="648" w:type="pct"/>
            <w:shd w:val="clear" w:color="auto" w:fill="FFE599" w:themeFill="accent4" w:themeFillTint="66"/>
            <w:vAlign w:val="center"/>
          </w:tcPr>
          <w:p w14:paraId="2F2C3236">
            <w:pPr>
              <w:jc w:val="center"/>
              <w:rPr>
                <w:rFonts w:eastAsiaTheme="minorHAnsi"/>
                <w:b/>
                <w:bCs/>
                <w:szCs w:val="21"/>
              </w:rPr>
            </w:pPr>
            <w:r>
              <w:rPr>
                <w:rFonts w:hint="eastAsia" w:ascii="宋体" w:hAnsi="宋体" w:eastAsia="宋体" w:cs="宋体"/>
                <w:b/>
                <w:bCs/>
                <w:szCs w:val="21"/>
              </w:rPr>
              <w:t>寻寻</w:t>
            </w:r>
            <w:r>
              <w:rPr>
                <w:rFonts w:ascii="Calibri" w:hAnsi="Calibri" w:cs="Calibri" w:eastAsiaTheme="minorHAnsi"/>
                <w:b/>
                <w:bCs/>
                <w:szCs w:val="21"/>
              </w:rPr>
              <w:t>“</w:t>
            </w:r>
            <w:r>
              <w:rPr>
                <w:rFonts w:hint="eastAsia" w:ascii="宋体" w:hAnsi="宋体" w:eastAsia="宋体" w:cs="宋体"/>
                <w:b/>
                <w:bCs/>
                <w:szCs w:val="21"/>
              </w:rPr>
              <w:t>米</w:t>
            </w:r>
            <w:r>
              <w:rPr>
                <w:rFonts w:ascii="Calibri" w:hAnsi="Calibri" w:cs="Calibri" w:eastAsiaTheme="minorHAnsi"/>
                <w:b/>
                <w:bCs/>
                <w:szCs w:val="21"/>
              </w:rPr>
              <w:t>”</w:t>
            </w:r>
            <w:r>
              <w:rPr>
                <w:rFonts w:hint="eastAsia" w:ascii="宋体" w:hAnsi="宋体" w:eastAsia="宋体" w:cs="宋体"/>
                <w:b/>
                <w:bCs/>
                <w:szCs w:val="21"/>
              </w:rPr>
              <w:t>密</w:t>
            </w:r>
          </w:p>
        </w:tc>
        <w:tc>
          <w:tcPr>
            <w:tcW w:w="921" w:type="pct"/>
            <w:vAlign w:val="center"/>
          </w:tcPr>
          <w:p w14:paraId="461A91D4">
            <w:pPr>
              <w:pStyle w:val="14"/>
              <w:numPr>
                <w:ilvl w:val="0"/>
                <w:numId w:val="0"/>
              </w:numPr>
              <w:ind w:leftChars="0"/>
              <w:rPr>
                <w:rFonts w:eastAsiaTheme="minorHAnsi"/>
              </w:rPr>
            </w:pPr>
            <w:r>
              <w:rPr>
                <w:rFonts w:hint="eastAsia" w:eastAsia="宋体"/>
                <w:lang w:val="en-US" w:eastAsia="zh-CN"/>
              </w:rPr>
              <w:t>1.</w:t>
            </w:r>
            <w:r>
              <w:rPr>
                <w:rFonts w:hint="eastAsia" w:eastAsiaTheme="minorHAnsi"/>
              </w:rPr>
              <w:t>与“米”有约</w:t>
            </w:r>
          </w:p>
          <w:p w14:paraId="7AF55D27">
            <w:pPr>
              <w:pStyle w:val="14"/>
              <w:numPr>
                <w:ilvl w:val="0"/>
                <w:numId w:val="0"/>
              </w:numPr>
              <w:ind w:leftChars="0"/>
              <w:rPr>
                <w:rFonts w:eastAsiaTheme="minorHAnsi"/>
              </w:rPr>
            </w:pPr>
            <w:r>
              <w:rPr>
                <w:rFonts w:hint="eastAsia" w:eastAsia="宋体"/>
                <w:lang w:val="en-US" w:eastAsia="zh-CN"/>
              </w:rPr>
              <w:t>2.</w:t>
            </w:r>
            <w:r>
              <w:rPr>
                <w:rFonts w:hint="eastAsia" w:eastAsiaTheme="minorHAnsi"/>
              </w:rPr>
              <w:t>探“米”之门</w:t>
            </w:r>
          </w:p>
          <w:p w14:paraId="63B93CE3">
            <w:pPr>
              <w:pStyle w:val="14"/>
              <w:numPr>
                <w:ilvl w:val="0"/>
                <w:numId w:val="0"/>
              </w:numPr>
              <w:ind w:leftChars="0"/>
              <w:rPr>
                <w:rFonts w:eastAsiaTheme="minorHAnsi"/>
              </w:rPr>
            </w:pPr>
            <w:r>
              <w:rPr>
                <w:rFonts w:hint="eastAsia" w:eastAsia="宋体"/>
                <w:lang w:val="en-US" w:eastAsia="zh-CN"/>
              </w:rPr>
              <w:t>3.</w:t>
            </w:r>
            <w:r>
              <w:rPr>
                <w:rFonts w:hint="eastAsia" w:eastAsiaTheme="minorHAnsi"/>
              </w:rPr>
              <w:t>百变大米</w:t>
            </w:r>
          </w:p>
        </w:tc>
        <w:tc>
          <w:tcPr>
            <w:tcW w:w="832" w:type="pct"/>
            <w:vAlign w:val="center"/>
          </w:tcPr>
          <w:p w14:paraId="1773EC34">
            <w:pPr>
              <w:jc w:val="center"/>
              <w:rPr>
                <w:rFonts w:eastAsiaTheme="minorHAnsi"/>
              </w:rPr>
            </w:pPr>
            <w:r>
              <w:rPr>
                <w:rFonts w:hint="eastAsia" w:eastAsiaTheme="minorHAnsi"/>
              </w:rPr>
              <w:t>综合实践课</w:t>
            </w:r>
          </w:p>
          <w:p w14:paraId="70158A4C">
            <w:pPr>
              <w:jc w:val="center"/>
              <w:rPr>
                <w:rFonts w:eastAsiaTheme="minorHAnsi"/>
              </w:rPr>
            </w:pPr>
            <w:r>
              <w:rPr>
                <w:rFonts w:hint="eastAsia" w:eastAsiaTheme="minorHAnsi"/>
              </w:rPr>
              <w:t>课后时间</w:t>
            </w:r>
          </w:p>
          <w:p w14:paraId="0EE1EF8D">
            <w:pPr>
              <w:jc w:val="center"/>
              <w:rPr>
                <w:rFonts w:eastAsiaTheme="minorHAnsi"/>
              </w:rPr>
            </w:pPr>
            <w:r>
              <w:rPr>
                <w:rFonts w:hint="eastAsia" w:eastAsiaTheme="minorHAnsi"/>
              </w:rPr>
              <w:t>周末时间</w:t>
            </w:r>
          </w:p>
        </w:tc>
        <w:tc>
          <w:tcPr>
            <w:tcW w:w="2148" w:type="pct"/>
            <w:vAlign w:val="center"/>
          </w:tcPr>
          <w:p w14:paraId="291543F6">
            <w:pPr>
              <w:pStyle w:val="14"/>
              <w:numPr>
                <w:ilvl w:val="0"/>
                <w:numId w:val="0"/>
              </w:numPr>
              <w:ind w:leftChars="0"/>
              <w:rPr>
                <w:rFonts w:eastAsiaTheme="minorHAnsi"/>
              </w:rPr>
            </w:pPr>
            <w:r>
              <w:rPr>
                <w:rFonts w:hint="eastAsia" w:eastAsia="宋体"/>
                <w:lang w:val="en-US" w:eastAsia="zh-CN"/>
              </w:rPr>
              <w:t>1.</w:t>
            </w:r>
            <w:r>
              <w:rPr>
                <w:rFonts w:hint="eastAsia" w:eastAsiaTheme="minorHAnsi"/>
              </w:rPr>
              <w:t>去网上、超市认识不同种类的大米</w:t>
            </w:r>
          </w:p>
          <w:p w14:paraId="5729C529">
            <w:pPr>
              <w:pStyle w:val="14"/>
              <w:numPr>
                <w:ilvl w:val="0"/>
                <w:numId w:val="0"/>
              </w:numPr>
              <w:ind w:leftChars="0"/>
              <w:rPr>
                <w:rFonts w:eastAsiaTheme="minorHAnsi"/>
              </w:rPr>
            </w:pPr>
            <w:r>
              <w:rPr>
                <w:rFonts w:hint="eastAsia" w:eastAsia="宋体"/>
                <w:lang w:val="en-US" w:eastAsia="zh-CN"/>
              </w:rPr>
              <w:t>2.</w:t>
            </w:r>
            <w:r>
              <w:rPr>
                <w:rFonts w:hint="eastAsia" w:eastAsiaTheme="minorHAnsi"/>
              </w:rPr>
              <w:t>通过查阅资料和实践了解大米的历史，生长环境，营养价值</w:t>
            </w:r>
          </w:p>
          <w:p w14:paraId="272B4F5A">
            <w:pPr>
              <w:pStyle w:val="14"/>
              <w:numPr>
                <w:ilvl w:val="0"/>
                <w:numId w:val="0"/>
              </w:numPr>
              <w:ind w:leftChars="0"/>
              <w:rPr>
                <w:rFonts w:eastAsiaTheme="minorHAnsi"/>
              </w:rPr>
            </w:pPr>
            <w:r>
              <w:rPr>
                <w:rFonts w:hint="eastAsia" w:eastAsia="宋体"/>
                <w:lang w:val="en-US" w:eastAsia="zh-CN"/>
              </w:rPr>
              <w:t>3.</w:t>
            </w:r>
            <w:r>
              <w:rPr>
                <w:rFonts w:hint="eastAsia" w:eastAsiaTheme="minorHAnsi"/>
              </w:rPr>
              <w:t>品尝、制作与大米有关的美食</w:t>
            </w:r>
          </w:p>
        </w:tc>
      </w:tr>
      <w:tr w14:paraId="48E81F0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590" w:hRule="atLeast"/>
        </w:trPr>
        <w:tc>
          <w:tcPr>
            <w:tcW w:w="448" w:type="pct"/>
            <w:vMerge w:val="continue"/>
            <w:shd w:val="clear" w:color="auto" w:fill="FFE599" w:themeFill="accent4" w:themeFillTint="66"/>
            <w:vAlign w:val="center"/>
          </w:tcPr>
          <w:p w14:paraId="0EAE810F">
            <w:pPr>
              <w:jc w:val="center"/>
              <w:rPr>
                <w:rFonts w:eastAsiaTheme="minorHAnsi"/>
                <w:szCs w:val="21"/>
              </w:rPr>
            </w:pPr>
          </w:p>
        </w:tc>
        <w:tc>
          <w:tcPr>
            <w:tcW w:w="648" w:type="pct"/>
            <w:shd w:val="clear" w:color="auto" w:fill="FFE599" w:themeFill="accent4" w:themeFillTint="66"/>
            <w:vAlign w:val="center"/>
          </w:tcPr>
          <w:p w14:paraId="7D4145AC">
            <w:pPr>
              <w:jc w:val="center"/>
              <w:rPr>
                <w:rFonts w:eastAsiaTheme="minorHAnsi"/>
                <w:b/>
                <w:bCs/>
                <w:szCs w:val="21"/>
              </w:rPr>
            </w:pPr>
            <w:r>
              <w:rPr>
                <w:rFonts w:hint="eastAsia" w:ascii="宋体" w:hAnsi="宋体" w:eastAsia="宋体" w:cs="宋体"/>
                <w:b/>
                <w:bCs/>
                <w:szCs w:val="21"/>
              </w:rPr>
              <w:t>叶叶叶，耶！</w:t>
            </w:r>
          </w:p>
        </w:tc>
        <w:tc>
          <w:tcPr>
            <w:tcW w:w="921" w:type="pct"/>
            <w:vAlign w:val="center"/>
          </w:tcPr>
          <w:p w14:paraId="471EC2F9">
            <w:pPr>
              <w:pStyle w:val="14"/>
              <w:widowControl/>
              <w:numPr>
                <w:ilvl w:val="0"/>
                <w:numId w:val="0"/>
              </w:numPr>
              <w:ind w:leftChars="0"/>
              <w:jc w:val="left"/>
              <w:textAlignment w:val="center"/>
              <w:rPr>
                <w:rFonts w:eastAsiaTheme="minorHAnsi"/>
              </w:rPr>
            </w:pPr>
            <w:r>
              <w:rPr>
                <w:rFonts w:hint="eastAsia" w:eastAsia="宋体" w:cs="宋体"/>
                <w:color w:val="000000"/>
                <w:lang w:val="en-US" w:eastAsia="zh-CN"/>
              </w:rPr>
              <w:t>1.</w:t>
            </w:r>
            <w:r>
              <w:rPr>
                <w:rFonts w:hint="eastAsia" w:cs="宋体" w:eastAsiaTheme="minorHAnsi"/>
                <w:color w:val="000000"/>
              </w:rPr>
              <w:t xml:space="preserve">叶之识 </w:t>
            </w:r>
          </w:p>
          <w:p w14:paraId="569B2368">
            <w:pPr>
              <w:pStyle w:val="14"/>
              <w:widowControl/>
              <w:numPr>
                <w:ilvl w:val="0"/>
                <w:numId w:val="0"/>
              </w:numPr>
              <w:ind w:leftChars="0"/>
              <w:jc w:val="left"/>
              <w:textAlignment w:val="center"/>
              <w:rPr>
                <w:rFonts w:eastAsiaTheme="minorHAnsi"/>
              </w:rPr>
            </w:pPr>
            <w:r>
              <w:rPr>
                <w:rFonts w:hint="eastAsia" w:eastAsia="宋体" w:cs="宋体"/>
                <w:color w:val="000000"/>
                <w:lang w:val="en-US" w:eastAsia="zh-CN"/>
              </w:rPr>
              <w:t>2.</w:t>
            </w:r>
            <w:r>
              <w:rPr>
                <w:rFonts w:hint="eastAsia" w:cs="宋体" w:eastAsiaTheme="minorHAnsi"/>
                <w:color w:val="000000"/>
              </w:rPr>
              <w:t xml:space="preserve">叶之诗 </w:t>
            </w:r>
          </w:p>
          <w:p w14:paraId="2F840067">
            <w:pPr>
              <w:pStyle w:val="14"/>
              <w:widowControl/>
              <w:numPr>
                <w:ilvl w:val="0"/>
                <w:numId w:val="0"/>
              </w:numPr>
              <w:ind w:leftChars="0"/>
              <w:jc w:val="left"/>
              <w:textAlignment w:val="center"/>
              <w:rPr>
                <w:rFonts w:eastAsiaTheme="minorHAnsi"/>
              </w:rPr>
            </w:pPr>
            <w:r>
              <w:rPr>
                <w:rFonts w:hint="eastAsia" w:eastAsia="宋体" w:cs="宋体"/>
                <w:color w:val="000000"/>
                <w:lang w:val="en-US" w:eastAsia="zh-CN"/>
              </w:rPr>
              <w:t>3.</w:t>
            </w:r>
            <w:r>
              <w:rPr>
                <w:rFonts w:hint="eastAsia" w:cs="宋体" w:eastAsiaTheme="minorHAnsi"/>
                <w:color w:val="000000"/>
              </w:rPr>
              <w:t>叶之美</w:t>
            </w:r>
          </w:p>
          <w:p w14:paraId="22C95FED">
            <w:pPr>
              <w:pStyle w:val="14"/>
              <w:numPr>
                <w:ilvl w:val="0"/>
                <w:numId w:val="0"/>
              </w:numPr>
              <w:ind w:leftChars="0"/>
              <w:jc w:val="left"/>
              <w:textAlignment w:val="center"/>
              <w:rPr>
                <w:rFonts w:eastAsiaTheme="minorHAnsi"/>
              </w:rPr>
            </w:pPr>
            <w:r>
              <w:rPr>
                <w:rFonts w:hint="eastAsia" w:eastAsia="宋体" w:cs="宋体"/>
                <w:color w:val="000000"/>
                <w:lang w:val="en-US" w:eastAsia="zh-CN"/>
              </w:rPr>
              <w:t>4.</w:t>
            </w:r>
            <w:r>
              <w:rPr>
                <w:rFonts w:hint="eastAsia" w:cs="宋体" w:eastAsiaTheme="minorHAnsi"/>
                <w:color w:val="000000"/>
              </w:rPr>
              <w:t xml:space="preserve">叶之趣         </w:t>
            </w:r>
          </w:p>
        </w:tc>
        <w:tc>
          <w:tcPr>
            <w:tcW w:w="832" w:type="pct"/>
            <w:vAlign w:val="center"/>
          </w:tcPr>
          <w:p w14:paraId="31478E1D">
            <w:pPr>
              <w:jc w:val="center"/>
              <w:rPr>
                <w:rFonts w:eastAsiaTheme="minorHAnsi"/>
              </w:rPr>
            </w:pPr>
            <w:r>
              <w:rPr>
                <w:rFonts w:hint="eastAsia" w:eastAsiaTheme="minorHAnsi"/>
              </w:rPr>
              <w:t>综合实践课</w:t>
            </w:r>
          </w:p>
          <w:p w14:paraId="7E05B0DA">
            <w:pPr>
              <w:jc w:val="center"/>
              <w:rPr>
                <w:rFonts w:eastAsiaTheme="minorHAnsi"/>
              </w:rPr>
            </w:pPr>
            <w:r>
              <w:rPr>
                <w:rFonts w:hint="eastAsia" w:eastAsiaTheme="minorHAnsi"/>
              </w:rPr>
              <w:t>美术课</w:t>
            </w:r>
          </w:p>
          <w:p w14:paraId="7E459DD1">
            <w:pPr>
              <w:jc w:val="center"/>
              <w:rPr>
                <w:rFonts w:eastAsiaTheme="minorHAnsi"/>
              </w:rPr>
            </w:pPr>
            <w:r>
              <w:rPr>
                <w:rFonts w:hint="eastAsia" w:eastAsiaTheme="minorHAnsi"/>
              </w:rPr>
              <w:t>课后服务</w:t>
            </w:r>
          </w:p>
          <w:p w14:paraId="7B4ADBA5">
            <w:pPr>
              <w:jc w:val="center"/>
              <w:rPr>
                <w:rFonts w:eastAsiaTheme="minorHAnsi"/>
              </w:rPr>
            </w:pPr>
            <w:r>
              <w:rPr>
                <w:rFonts w:hint="eastAsia" w:eastAsiaTheme="minorHAnsi"/>
              </w:rPr>
              <w:t>周末时间</w:t>
            </w:r>
          </w:p>
        </w:tc>
        <w:tc>
          <w:tcPr>
            <w:tcW w:w="2148" w:type="pct"/>
            <w:vAlign w:val="center"/>
          </w:tcPr>
          <w:p w14:paraId="74E1F45B">
            <w:pPr>
              <w:pStyle w:val="14"/>
              <w:widowControl/>
              <w:numPr>
                <w:ilvl w:val="0"/>
                <w:numId w:val="0"/>
              </w:numPr>
              <w:ind w:leftChars="0"/>
              <w:jc w:val="left"/>
              <w:textAlignment w:val="center"/>
              <w:rPr>
                <w:rFonts w:eastAsiaTheme="minorHAnsi"/>
              </w:rPr>
            </w:pPr>
            <w:r>
              <w:rPr>
                <w:rFonts w:hint="eastAsia" w:eastAsia="宋体" w:cs="宋体"/>
                <w:color w:val="000000"/>
                <w:lang w:val="en-US" w:eastAsia="zh-CN"/>
              </w:rPr>
              <w:t>1.</w:t>
            </w:r>
            <w:r>
              <w:rPr>
                <w:rFonts w:hint="eastAsia" w:cs="宋体" w:eastAsiaTheme="minorHAnsi"/>
                <w:color w:val="000000"/>
              </w:rPr>
              <w:t>认识树叶，了解不同树叶的颜色，形状等</w:t>
            </w:r>
          </w:p>
          <w:p w14:paraId="36876C9C">
            <w:pPr>
              <w:pStyle w:val="14"/>
              <w:widowControl/>
              <w:numPr>
                <w:ilvl w:val="0"/>
                <w:numId w:val="0"/>
              </w:numPr>
              <w:ind w:leftChars="0"/>
              <w:jc w:val="left"/>
              <w:textAlignment w:val="center"/>
              <w:rPr>
                <w:rFonts w:eastAsiaTheme="minorHAnsi"/>
              </w:rPr>
            </w:pPr>
            <w:r>
              <w:rPr>
                <w:rFonts w:hint="eastAsia" w:eastAsia="宋体" w:cs="宋体"/>
                <w:color w:val="000000"/>
                <w:lang w:val="en-US" w:eastAsia="zh-CN"/>
              </w:rPr>
              <w:t>2.</w:t>
            </w:r>
            <w:r>
              <w:rPr>
                <w:rFonts w:hint="eastAsia" w:cs="宋体" w:eastAsiaTheme="minorHAnsi"/>
                <w:color w:val="000000"/>
              </w:rPr>
              <w:t>了解树叶的古诗</w:t>
            </w:r>
          </w:p>
          <w:p w14:paraId="3776FA07">
            <w:pPr>
              <w:pStyle w:val="14"/>
              <w:widowControl/>
              <w:numPr>
                <w:ilvl w:val="0"/>
                <w:numId w:val="0"/>
              </w:numPr>
              <w:ind w:leftChars="0"/>
              <w:jc w:val="left"/>
              <w:textAlignment w:val="center"/>
              <w:rPr>
                <w:rFonts w:eastAsiaTheme="minorHAnsi"/>
              </w:rPr>
            </w:pPr>
            <w:r>
              <w:rPr>
                <w:rFonts w:hint="eastAsia" w:eastAsia="宋体" w:cs="宋体"/>
                <w:color w:val="000000"/>
                <w:lang w:val="en-US" w:eastAsia="zh-CN"/>
              </w:rPr>
              <w:t>3.</w:t>
            </w:r>
            <w:r>
              <w:rPr>
                <w:rFonts w:hint="eastAsia" w:cs="宋体" w:eastAsiaTheme="minorHAnsi"/>
                <w:color w:val="000000"/>
              </w:rPr>
              <w:t>拼贴画、叶拓画</w:t>
            </w:r>
          </w:p>
          <w:p w14:paraId="08F70D29">
            <w:pPr>
              <w:pStyle w:val="14"/>
              <w:numPr>
                <w:ilvl w:val="0"/>
                <w:numId w:val="0"/>
              </w:numPr>
              <w:ind w:leftChars="0"/>
              <w:jc w:val="left"/>
              <w:textAlignment w:val="center"/>
              <w:rPr>
                <w:rFonts w:eastAsiaTheme="minorHAnsi"/>
              </w:rPr>
            </w:pPr>
            <w:r>
              <w:rPr>
                <w:rFonts w:hint="eastAsia" w:eastAsia="宋体" w:cs="宋体"/>
                <w:color w:val="000000"/>
                <w:lang w:val="en-US" w:eastAsia="zh-CN"/>
              </w:rPr>
              <w:t>4.</w:t>
            </w:r>
            <w:r>
              <w:rPr>
                <w:rFonts w:hint="eastAsia" w:cs="宋体" w:eastAsiaTheme="minorHAnsi"/>
                <w:color w:val="000000"/>
              </w:rPr>
              <w:t>做叶脉书签</w:t>
            </w:r>
          </w:p>
        </w:tc>
      </w:tr>
      <w:tr w14:paraId="74C5197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936" w:hRule="atLeast"/>
        </w:trPr>
        <w:tc>
          <w:tcPr>
            <w:tcW w:w="448" w:type="pct"/>
            <w:vMerge w:val="continue"/>
            <w:shd w:val="clear" w:color="auto" w:fill="FFE599" w:themeFill="accent4" w:themeFillTint="66"/>
            <w:vAlign w:val="center"/>
          </w:tcPr>
          <w:p w14:paraId="522892FF">
            <w:pPr>
              <w:jc w:val="center"/>
              <w:rPr>
                <w:rFonts w:eastAsiaTheme="minorHAnsi"/>
                <w:szCs w:val="21"/>
              </w:rPr>
            </w:pPr>
          </w:p>
        </w:tc>
        <w:tc>
          <w:tcPr>
            <w:tcW w:w="648" w:type="pct"/>
            <w:shd w:val="clear" w:color="auto" w:fill="FFE599" w:themeFill="accent4" w:themeFillTint="66"/>
            <w:vAlign w:val="center"/>
          </w:tcPr>
          <w:p w14:paraId="51335690">
            <w:pPr>
              <w:jc w:val="center"/>
              <w:rPr>
                <w:rFonts w:eastAsiaTheme="minorHAnsi"/>
                <w:b/>
                <w:bCs/>
                <w:szCs w:val="21"/>
              </w:rPr>
            </w:pPr>
            <w:r>
              <w:rPr>
                <w:rFonts w:hint="eastAsia" w:ascii="宋体" w:hAnsi="宋体" w:eastAsia="宋体" w:cs="宋体"/>
                <w:b/>
                <w:bCs/>
                <w:szCs w:val="21"/>
              </w:rPr>
              <w:t>佳农之行趣多多</w:t>
            </w:r>
          </w:p>
        </w:tc>
        <w:tc>
          <w:tcPr>
            <w:tcW w:w="921" w:type="pct"/>
            <w:vAlign w:val="center"/>
          </w:tcPr>
          <w:p w14:paraId="137AAA5A">
            <w:pPr>
              <w:pStyle w:val="14"/>
              <w:numPr>
                <w:ilvl w:val="0"/>
                <w:numId w:val="0"/>
              </w:numPr>
              <w:ind w:leftChars="0"/>
              <w:rPr>
                <w:rFonts w:eastAsiaTheme="minorHAnsi"/>
              </w:rPr>
            </w:pPr>
            <w:r>
              <w:rPr>
                <w:rFonts w:hint="eastAsia" w:eastAsiaTheme="minorHAnsi"/>
              </w:rPr>
              <w:t>带着攻略旅行</w:t>
            </w:r>
          </w:p>
          <w:p w14:paraId="66D20200">
            <w:pPr>
              <w:pStyle w:val="14"/>
              <w:numPr>
                <w:ilvl w:val="0"/>
                <w:numId w:val="0"/>
              </w:numPr>
              <w:ind w:leftChars="0"/>
              <w:rPr>
                <w:rFonts w:eastAsiaTheme="minorHAnsi"/>
              </w:rPr>
            </w:pPr>
            <w:r>
              <w:rPr>
                <w:rFonts w:hint="eastAsia" w:eastAsiaTheme="minorHAnsi"/>
              </w:rPr>
              <w:t>探索活动之趣</w:t>
            </w:r>
          </w:p>
        </w:tc>
        <w:tc>
          <w:tcPr>
            <w:tcW w:w="832" w:type="pct"/>
            <w:vAlign w:val="center"/>
          </w:tcPr>
          <w:p w14:paraId="185560B4">
            <w:pPr>
              <w:jc w:val="center"/>
              <w:rPr>
                <w:rFonts w:eastAsiaTheme="minorHAnsi"/>
              </w:rPr>
            </w:pPr>
            <w:r>
              <w:rPr>
                <w:rFonts w:hint="eastAsia" w:eastAsiaTheme="minorHAnsi"/>
              </w:rPr>
              <w:t>综合实践课</w:t>
            </w:r>
          </w:p>
          <w:p w14:paraId="4888C672">
            <w:pPr>
              <w:jc w:val="center"/>
              <w:rPr>
                <w:rFonts w:eastAsiaTheme="minorHAnsi"/>
              </w:rPr>
            </w:pPr>
            <w:r>
              <w:rPr>
                <w:rFonts w:hint="eastAsia" w:eastAsiaTheme="minorHAnsi"/>
              </w:rPr>
              <w:t>综合实践外出研学时间</w:t>
            </w:r>
          </w:p>
          <w:p w14:paraId="438B818B">
            <w:pPr>
              <w:jc w:val="center"/>
              <w:rPr>
                <w:rFonts w:eastAsiaTheme="minorHAnsi"/>
              </w:rPr>
            </w:pPr>
            <w:r>
              <w:rPr>
                <w:rFonts w:hint="eastAsia" w:eastAsiaTheme="minorHAnsi"/>
              </w:rPr>
              <w:t>课后服务</w:t>
            </w:r>
          </w:p>
        </w:tc>
        <w:tc>
          <w:tcPr>
            <w:tcW w:w="2148" w:type="pct"/>
            <w:vAlign w:val="center"/>
          </w:tcPr>
          <w:p w14:paraId="00A9256C">
            <w:pPr>
              <w:pStyle w:val="14"/>
              <w:numPr>
                <w:ilvl w:val="0"/>
                <w:numId w:val="0"/>
              </w:numPr>
              <w:ind w:leftChars="0"/>
              <w:rPr>
                <w:rFonts w:eastAsiaTheme="minorHAnsi"/>
              </w:rPr>
            </w:pPr>
            <w:r>
              <w:rPr>
                <w:rFonts w:hint="eastAsia" w:eastAsia="宋体"/>
                <w:lang w:val="en-US" w:eastAsia="zh-CN"/>
              </w:rPr>
              <w:t>1.</w:t>
            </w:r>
            <w:r>
              <w:rPr>
                <w:rFonts w:hint="eastAsia" w:eastAsiaTheme="minorHAnsi"/>
              </w:rPr>
              <w:t>了解佳农，做攻略</w:t>
            </w:r>
          </w:p>
          <w:p w14:paraId="0815F9D9">
            <w:pPr>
              <w:pStyle w:val="14"/>
              <w:numPr>
                <w:ilvl w:val="0"/>
                <w:numId w:val="0"/>
              </w:numPr>
              <w:ind w:leftChars="0"/>
              <w:rPr>
                <w:rFonts w:eastAsiaTheme="minorHAnsi"/>
              </w:rPr>
            </w:pPr>
            <w:r>
              <w:rPr>
                <w:rFonts w:hint="eastAsia" w:eastAsia="宋体"/>
                <w:lang w:val="en-US" w:eastAsia="zh-CN"/>
              </w:rPr>
              <w:t>2.</w:t>
            </w:r>
            <w:r>
              <w:rPr>
                <w:rFonts w:hint="eastAsia" w:eastAsiaTheme="minorHAnsi"/>
              </w:rPr>
              <w:t>探索佳农之趣，完成研学单</w:t>
            </w:r>
          </w:p>
        </w:tc>
      </w:tr>
      <w:bookmarkEnd w:id="1"/>
    </w:tbl>
    <w:p w14:paraId="13072A67">
      <w:pPr>
        <w:ind w:firstLine="420"/>
        <w:rPr>
          <w:rFonts w:hint="eastAsia" w:asciiTheme="minorEastAsia" w:hAnsiTheme="minorEastAsia"/>
          <w:b/>
          <w:sz w:val="24"/>
          <w:szCs w:val="24"/>
          <w:u w:val="none"/>
        </w:rPr>
      </w:pPr>
      <w:r>
        <w:rPr>
          <w:rFonts w:hint="eastAsia" w:asciiTheme="minorEastAsia" w:hAnsiTheme="minorEastAsia"/>
          <w:b/>
          <w:sz w:val="24"/>
          <w:szCs w:val="24"/>
          <w:u w:val="none"/>
        </w:rPr>
        <w:t>附件2：各年级研究性项目学习掠影</w:t>
      </w:r>
    </w:p>
    <w:p w14:paraId="66066485">
      <w:pPr>
        <w:rPr>
          <w:rFonts w:hint="eastAsia" w:asciiTheme="minorEastAsia" w:hAnsiTheme="minorEastAsia"/>
          <w:sz w:val="24"/>
          <w:szCs w:val="24"/>
        </w:rPr>
      </w:pPr>
      <w:r>
        <w:rPr>
          <w:rFonts w:hint="eastAsia" w:asciiTheme="minorEastAsia" w:hAnsiTheme="minorEastAsia"/>
          <w:sz w:val="24"/>
          <w:szCs w:val="24"/>
        </w:rPr>
        <w:t>一年级的《泡泡课堂》</w:t>
      </w:r>
      <w:r>
        <w:rPr>
          <w:rFonts w:hint="eastAsia" w:asciiTheme="minorEastAsia" w:hAnsiTheme="minorEastAsia"/>
          <w:sz w:val="24"/>
          <w:szCs w:val="24"/>
          <w:lang w:val="en-US" w:eastAsia="zh-CN"/>
        </w:rPr>
        <w:t xml:space="preserve">                  </w:t>
      </w:r>
      <w:r>
        <w:rPr>
          <w:rFonts w:hint="eastAsia" w:asciiTheme="minorEastAsia" w:hAnsiTheme="minorEastAsia"/>
          <w:sz w:val="24"/>
          <w:szCs w:val="24"/>
        </w:rPr>
        <w:t>二年级的《神奇的石头》</w:t>
      </w:r>
    </w:p>
    <w:p w14:paraId="5F3454A9">
      <w:pPr>
        <w:ind w:firstLine="3600" w:firstLineChars="1500"/>
        <w:rPr>
          <w:rFonts w:hint="eastAsia" w:asciiTheme="minorEastAsia" w:hAnsiTheme="minorEastAsia"/>
          <w:sz w:val="24"/>
          <w:szCs w:val="24"/>
        </w:rPr>
      </w:pPr>
      <w:r>
        <w:rPr>
          <w:sz w:val="24"/>
        </w:rPr>
        <mc:AlternateContent>
          <mc:Choice Requires="wpg">
            <w:drawing>
              <wp:anchor distT="0" distB="0" distL="114300" distR="114300" simplePos="0" relativeHeight="251750400" behindDoc="0" locked="0" layoutInCell="1" allowOverlap="1">
                <wp:simplePos x="0" y="0"/>
                <wp:positionH relativeFrom="column">
                  <wp:posOffset>-72390</wp:posOffset>
                </wp:positionH>
                <wp:positionV relativeFrom="paragraph">
                  <wp:posOffset>72390</wp:posOffset>
                </wp:positionV>
                <wp:extent cx="2232660" cy="1504315"/>
                <wp:effectExtent l="0" t="0" r="15240" b="635"/>
                <wp:wrapNone/>
                <wp:docPr id="317" name="组合 317"/>
                <wp:cNvGraphicFramePr/>
                <a:graphic xmlns:a="http://schemas.openxmlformats.org/drawingml/2006/main">
                  <a:graphicData uri="http://schemas.microsoft.com/office/word/2010/wordprocessingGroup">
                    <wpg:wgp>
                      <wpg:cNvGrpSpPr/>
                      <wpg:grpSpPr>
                        <a:xfrm>
                          <a:off x="0" y="0"/>
                          <a:ext cx="2232660" cy="1504315"/>
                          <a:chOff x="8880" y="1765801"/>
                          <a:chExt cx="6050" cy="3524"/>
                        </a:xfrm>
                      </wpg:grpSpPr>
                      <pic:pic xmlns:pic="http://schemas.openxmlformats.org/drawingml/2006/picture">
                        <pic:nvPicPr>
                          <pic:cNvPr id="59" name="图片 1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12260" y="1765837"/>
                            <a:ext cx="2671" cy="3481"/>
                          </a:xfrm>
                          <a:prstGeom prst="rect">
                            <a:avLst/>
                          </a:prstGeom>
                          <a:noFill/>
                          <a:ln>
                            <a:noFill/>
                          </a:ln>
                        </pic:spPr>
                      </pic:pic>
                      <pic:pic xmlns:pic="http://schemas.openxmlformats.org/drawingml/2006/picture">
                        <pic:nvPicPr>
                          <pic:cNvPr id="58" name="图片 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8880" y="1765801"/>
                            <a:ext cx="3255" cy="3525"/>
                          </a:xfrm>
                          <a:prstGeom prst="rect">
                            <a:avLst/>
                          </a:prstGeom>
                          <a:noFill/>
                          <a:ln>
                            <a:noFill/>
                          </a:ln>
                        </pic:spPr>
                      </pic:pic>
                    </wpg:wgp>
                  </a:graphicData>
                </a:graphic>
              </wp:anchor>
            </w:drawing>
          </mc:Choice>
          <mc:Fallback>
            <w:pict>
              <v:group id="_x0000_s1026" o:spid="_x0000_s1026" o:spt="203" style="position:absolute;left:0pt;margin-left:-5.7pt;margin-top:5.7pt;height:118.45pt;width:175.8pt;z-index:251750400;mso-width-relative:page;mso-height-relative:page;" coordorigin="8880,1765801" coordsize="6050,3524" o:gfxdata="UEsDBAoAAAAAAIdO4kAAAAAAAAAAAAAAAAAEAAAAZHJzL1BLAwQUAAAACACHTuJAsKrKBdkAAAAK&#10;AQAADwAAAGRycy9kb3ducmV2LnhtbE2PwWrDMAyG74O9g1Fht9Z2ko2SximjbDuVwdrB2M2N1SQ0&#10;tkPsJu3bTz2tJyH+j1+fivXFdmzEIbTeKZALAQxd5U3ragXf+/f5EliI2hndeYcKrhhgXT4+FDo3&#10;fnJfOO5izajEhVwraGLsc85D1aDVYeF7dJQd/WB1pHWouRn0ROW244kQL9zq1tGFRve4abA67c5W&#10;wcekp9dUvo3b03Fz/d0/f/5sJSr1NJNiBSziJf7DcNMndSjJ6eDPzgTWKZhLmRFKwW0SkGYiAXZQ&#10;kGTLFHhZ8PsXyj9QSwMEFAAAAAgAh07iQCl3qW8OAwAAPwkAAA4AAABkcnMvZTJvRG9jLnhtbO1W&#10;S27bMBDdF+gdCO0d/W1HiB2kdhIUCFqjnwMwFPVBJZEgaTtB0V2Btrvue5QCvU2Qa3SGkpzYCdqg&#10;KLIourA8nCGHbx7fUDo4vKgrsuJKl6KZOP6e5xDeMJGWTT5x3r45GYwdog1tUlqJhk+cS66dw+nT&#10;JwdrmfBAFKJKuSKQpNHJWk6cwhiZuK5mBa+p3hOSNxDMhKqpgaHK3VTRNWSvKzfwvKG7FiqVSjCu&#10;NXjnbdDpMqqHJBRZVjI+F2xZ88a0WRWvqIGSdFFK7Uwt2izjzLzMMs0NqSYOVGrsEzYB+xyf7vSA&#10;JrmisihZB4E+BMJOTTUtG9h0k2pODSVLVd5JVZdMCS0ys8dE7baFWEagCt/b4eZUiaW0teTJOpcb&#10;0uGgdlj/47TsxWqhSJlOnNAfOaShNRz59fePV18/E/QAP2uZJzDtVMnXcqE6R96OsOSLTNX4D8WQ&#10;C8vs5YZZfmEIA2cQhMFwCKQziPmxF4V+3HLPCjggXDcejyGO4dEwHnt+Hz7uUgy9uFsfxkGEUbff&#10;20WIG0SyZAn8OrbAusPW7zUKq8xSceAeszWrRckWqh3cMBbv94Rdfftx/eUT8UOEhStwUruEIpYz&#10;wd5p0ohZQZucH2kJuoRCYXnvUkqsC05TjW6sbTuLHW7BOK9KeVJWFTKP9t/tH6ISXp9zkIV6ngJO&#10;BjeCAWVIVTbGCh1O9kwb3B3P2Er9fTA+8rz94NlgFnuzQeSNjgdH+9FoMPKOR5EXjf2ZP/uAq/0o&#10;WWoOrNBqLsu+7/zozkndq+uu99qOsZ1HVtT2dysKAGTF0UMEnSBDiFUr9gq4h3lgG8UNK9DMgMjO&#10;D5M3Acv6DdF4JBpaAFfsiN4PAlR3r97QNk5LjZX/cIQkQjgEFra0C/pQ2pxyURM0gHDAZxmmKyC4&#10;raifgjs3Ao/dVlA1Ww6Ajh6LusVpTYDdihKMR2gKeH20t0jfFLbRt+X8DzRF8L8p7O3zi6a4/0bH&#10;6wJ7IgziuOuJOLAa2dznj9QT9rUB71V7WXTfAPjivj0G+/Z3z/QnUEsDBAoAAAAAAIdO4kAAAAAA&#10;AAAAAAAAAAAKAAAAZHJzL21lZGlhL1BLAwQUAAAACACHTuJAtrEqUKUIAgCRCAIAFAAAAGRycy9t&#10;ZWRpYS9pbWFnZTEucG5nAP//AACJUE5HDQoaCgAAAA1JSERSAAAA7QAAAWYIBgAAAIFNHSAAAAAJ&#10;cEhZcwAAIdUAACHVAQSctJ0AACAASURBVHic7L1pk2XZdZ737OkMd8rMmqur0d0AMQkUIZOiTDoE&#10;WiE5HGH/GDvCv8Qf9EP8zREOi/QgUSZNYabRDfQEdNdcOd7hDHta/rDPvZkNNCQQKBCMsHdFVWXm&#10;vXnOPues8V3vWlfdf3hf+I+sL3zlD/nv/vv/gX/xT78OwN++gH/yELT6uTfuj/LzP/9l6+feLyL4&#10;HHj34iN+dPEhGUHtjyXq+heUAvn8LSsUK7fgm7e/ypuL+2ilf629/Mrv/1V/57f9/l9zyc+dS33e&#10;uX7ZXkQQidA/h4tvw/o90BW0b0D7JtS3yvdpAH8B/WPon4JEWH4Vbv0J1PdAG9T+wL/Fa/3Vruk1&#10;/fxXPK8IfP8ZfON++fX/89s/5l//6/+RT37y3Z9782eX/ZXO9B9V69e0lMIpyxvzezzrTjkbLn/5&#10;fn7JqrTljfldbjfH14Lw/69futThn7/bEhGQBLtP4ezfQ/cpzL8Ex/8ZzN4A04Iy+3eDZEg76J7A&#10;xfdg/S6kEe58C9oHiDL/n31e8pmvy5//1PoVlPZXXH/Xe65+8VulNbfrI/7w9tf42/P3eTVckKeL&#10;OFzKL1yToFC0pubt5SO+cvQWM1uXV36JR/6l69cxTn/X3/ltv/+3ufZ7kYx0T+Hsr2B4Cbf+c9St&#10;fwZuwS8KgioKbFewWkLzBpz/DVx+Fzn/K7jzz1H1PUTp3821/pJzfsaI/DLZ/g1l/tddr09pf4N1&#10;U7m00txpTvjmra/x4fpTnnYvGUMAn+g3HX70pBDJOaONxlpD62qOG0fe7Pjw6Qcl7hAhpUjKCQTU&#10;52m9UiilSqivFEppjNYorbDOMZvNqJsaYwwpZfp+YBwH8rRfkYyIIAI5RSTG62s5/Hd9vs/zJjK9&#10;ohUovX9H2Reoz8qUun7u6sbX5eL2R5rOM12bml5XKBDIIqScSel679f3f5+r3NifAjQopcvxFCiJ&#10;sPspbH5CNb/Pyfwh7ahg7MhZSDkhgNbl/Vrpoug5YA0k8zboM9J6Q8w/ozquMab+RaGW6y2VgE+I&#10;KTGMgSTp8Jwl5+nrTPIjKYzlfDfuuxy+4uAGtFJopTHOUjct8+WKumnRWh+u9+fX5/3s73v9TpX2&#10;prLmnAkhsO12XF5e8ur8lOcvn/Pi5TPOTk/ZXl6SYiKnhFYKY0r4lVNkGHr8OBJjJMVEipGUMpAR&#10;yZBB5xvhoEyqNCnrPkd2ztE0LXVTc3R8zJe//jXuP3xA3czo+4HHjz/l6bNnhODRRpNTJMZIjImw&#10;2zKuNyhJ5cHeiD33/woynev6wRcZ2OfecthSERqNTMdSWk8GRqG1xkxfF4XNKJVRSkCBURqtNVob&#10;tJ4MQjl8MT7jyK4fynlF4UMgC2hjy3mnjSmjwehybq1QWh/Ov7/GO/cyf5Sf8vCRI2cIPtKPA6IE&#10;5yzWGipjib6HfMVqZum6EeE+m11Pd3rJvXvPaer2xr3a343PykrOmavtjlfnl4zeE2JAUkBiQGKE&#10;MLI7e47fnKHElwOIAqVJSiFZUORyvGsrjhaKTDmHsY7VyV3uPnzE3YePuHPvPscnd2maFq3N4Xd+&#10;l8r7O1FaOXgqwXvP+eUFnzz+lGfPnvHq9BVXVxdsd2ti9IhIUcCUIEdiDHjvCd4TQ0BSIuWEElCT&#10;tUVpjNGARqHRsvdMCjUpiFLT8zzsiUkYJ6OtDcpWKG0xtkabjLZVscTGFquOBtGQA1kVBSkOQABd&#10;PA3lAavJW2mlb3it8nNjikdKOSFZIAuIImchT8KaY4kuoHhkYwzWWowxxZvpG571c0LUImSCNuXe&#10;WKNBG7Syk2wrlLEwGQqlQB8Utuz7+hyTx1WKWTujqiuSgowQyWQy5e4LZnqvqOLZcs6IJNAGlKKd&#10;zVDWkCf7c8OxHrziISpHyDmhRDCT/YsoBIUoheRI8ANd3xF9T0qJGDMhJvIUzVitJuUrR1Zal3tp&#10;DFprsmTOL0558vRjXNvQzubcufWAR2/9Hm9/6avcun0X56rrO/s7UN6/V6XdK2vOmc1mw4/f/wnf&#10;+d53+PjjDxmGATvdvLqxHB0vqOslZ6cXdP2I5ExOCVIRiDiO5BCxVmHdpAyTQuq9UMG1du6/hqLY&#10;FI+op4eojCbnPUKdETLWVqBrtHUYF7HO4aoahSaLoPBFEVFk6zBGkyZRk5yRrK7PmQAFWQvGcOPc&#10;gE0kl4lkbDa4ZBkHzzD2BB/JGZSzaONQFCXPRpFUCdHZRxO63AGtwWiNNYAUpZMSNx+8tjYGFNRV&#10;8YYpCVlp0Kp4VTMpKgYmY6aVmsxgubkCNE1D5WrUZFxiLimJtgoho/eGJCdCHOgEciyRTtcNLE6O&#10;UcqUGEMVe3VYako9KEofJeNTJOtMMhmSoAXylA4gmUoJuqkwjcHZEiH0Q892u6Nyjlu3btHU1WR0&#10;hBu3BQVkUXQxcTF4gh/ZjCObizM+ev9d/urftrz51pf42je+yVtf/DKL5RFa753A35/y/r0o7U3P&#10;OgwDP/nJe/y7v/xLPv74Q7a7HSlFQvCE6NHAw4f3+dKX3sJahx8jOWViCOhYwj6TDLH2BBSKBHmP&#10;vOVD7rP3BFCCTn3DuzG9ZvbeTkGWolUKVUKxNHm1KRzUyqBVjTMtYg2KWI4TDaBwtSU2Bi2JLJk0&#10;ZCRmRIoS7A2Hpng1o4rUy+RRY4xl34AzlqqpSi5pBpIS6qM51lUwgpIp9OU6z9wn7ZIFSVK8XhZS&#10;EoQEU/gsqHJtqnjqpmlQkhmnEBldPLDStlz3tKd9Pq2nOwrFDjnnsNYdrk9EECWHqAJdPGGWjOTE&#10;GCOSypGGwbPAoNSNo07aI5OLzftXBLIUwy1ScnT5OUVxBtqFw7RLlJailAqUmoPcYY8wFBnYq+n+&#10;yyIjgmLoRkTG6fnI4fxhHPno/Xf59KcfMj865o/+5M/4xje+SdPODnv4+1De37rS7hV2HEd+9rOP&#10;+d//tz/nO9/+G7q+m27+pHCTx5ApDFstV9i6ZvSREBNh9MQUSCnifSCthe1uh4FDmKinfBWY8rv9&#10;g6AILpPg7QWDa4+nSvxavK7VGG0AQy6xJ5jijbGGHIUxeMiCsQ6rMikaXDYkEUbvsdZhgkZnizEV&#10;KIPSCpF9Kn2dayqjcXNNrDzd2JNUZm4a2lyjBk3nPUpDhcHVDi12iiquQ8891JJzRnQRTtlrwRR3&#10;imIyFkUIrdU4q6kNHC1mGFvyzdOLK1LOJdyXTEwFYNNKY7UuT0wA5yaMAQp+IFPeqAGDaIMoyGRS&#10;GpEUSCmQoirBgSiMrT4j6HJDaT9b/lDkJMSUy5tkn7Kq6TkrZrOG1fI+lQVrDMqog0KKMZh93b6g&#10;fmQ0UZUIK+dcQLoY2T19StrsKNmI/iyIKbDrtnzw0Qd8+2/+mj/+0z/jv/qv/1sefeGLVFVVZPq3&#10;rLivT2l/DoCEyeqK0Pc93/vet/nz//V/4emTx0hONE011fsg56K0OacJ9TQo7airGbPZgqYd0WpA&#10;pzDluYosUkIea6kqQauIVkVoY0porbFWU1WubEv2GFQ+eFyjinKKKIwp0iIotDVgiwIKRfnzFJrF&#10;nEgUhNQojbOGPo10eU1gZMyRgUxlE42ucOLQWKAAOWr/RynMlPOKyWircG1CzzSJkTF70qiJSaGT&#10;plUNrW5KriuQphw3y3TvJJOR6Z6WSMGHQIgRyZG6crSzGVVdABVBSNN9V0pjjcIZQ64rlrOGnCPO&#10;uQkbmBRISiySUzGA7XzFnVu30dYVDz8BfOX6pnRFaSRHJHlEEpIykoUQwNoKo81nM/DPZDLqYPSV&#10;mnL8lA/cmhtwHlkpusqRaj2F1ZlaKXCOiyBcBsUwDIS+K4YrBpIx9K7CD4kUImPytMPIarPGRsGg&#10;UfvU6oYJSVMUFkPgRz/4NpI8f/Ktf8lXvvr7NE172O8v1ZGf05O/6/qtedq9wm63G/7dX/4f/MVf&#10;/Bsuzs5K3mrtJGDTA9BT/qf3RlSDWJybUTcRVw0IGhUDxrgiZJUlxEDOiRDTAd1EClihdRH2vA+D&#10;KYqbciLGiI+RlDNKFyBnPl/QNnUBKrwndzvGyUCIlBDZGo3RFq1cEWiriNmzGdfsxgHtFUJFjImU&#10;PIu2YWYrrLZkUfTDSIjXRiNOkYGpNU4S3boofHIjIUUYHG2cY4NhHAYiAbQixCL8tXMlp6wsRmuc&#10;s7RNTdPWOFshOZe0w3tQCp8yV7sBH9IEdE149SFUVBwdLbn34C5KG6QEH2gF49CxvVoTQyKEhOTM&#10;fLWgWSxRezDrRvllbzxEKM8oeAyZlBNZhK73YCs+T3o/r0YqWcp9vZn07t+mFGPOfHxxynq8QsWE&#10;E6iTprpzh4umZuMswxDJOBDBjiNZEoGAGTzEQJcG7o6RxTBO3jUXL31TrhG0Epq6wjlD29a8fPGE&#10;f/M//0+cvnjOP/vTP2OxPJq29dvxuL8VcsVeYYdx5Pt/+wO+/4MfFHTWWYyrMFqX3C8VBUPUBMGr&#10;6eErYpSC3NYNumrQkovlUxpBmM2XLFYrQj8iUh6oEMi5CEaavO04eow2UxlEoZWQpSCKMSdQCaU0&#10;Myl4JxRLGnwkJW4oraVpFjjnGYaRbtzSd2tiHum7LSpnVMol102BmBI+BUyjaFtHIjP4iIjHKEVl&#10;HUaX0EwrUBEqa8kC3ZhJHlZqzv3VXWamwumpxKMNSmusMmhlJlBJo0xBQfX++wlsmu0VUsFms2Mz&#10;vCD5gEJjpCC8WpWIIqmMd4Y0b8AUhFUrRQqJJAVV1lpT1yVyMK7COIvSkBV7VGFSuimXzUKKeaqt&#10;R0IqtTefE7O6QltTlGIfVspnyzHXMgUhxc8CVXDI6b3OrJ1hkIZaeVJIqPmcqDU5eGwYqXc90bmS&#10;5ihBqhaNQUKp6UYZiTld4yM31PW6Ci7M5w1aJ6qmJmXIWTOOI9/5D/8XOWf+i2/9K2bzxWF/n6cj&#10;v8l67Z72Zkj8t++9y08fP0ZXNbPlisF7FArrSskk2xIS55RLqDcpMGjGmBABax3WOXJuUEqTUsnl&#10;lssjjk+OCO14bXBln8uV+uze86ppT/vwUUSocp5Cx4xxhtncYK2AygSfiXmg78bJUxRASU9KgVLE&#10;CDEKu2HHOGy5szxhtarou56wjriqZuYaRITNsMU2FffeeoQSEIkoDdbUVFWLcQ3r3SUvzh/TbXYY&#10;Yzg2M47mxxzfvoetakaEOBX9LZpxqjiqlMgx0mtIRmGAHEsYn6dyWfClNMYYkDGgMuipBLPHgwFC&#10;Sjy7uOLV5RViFBZNbS05Jlaj55YCo6/BG20dtmpA2wmR51Cr0XuADIjB4/2ApL7kqkoxhsDJrEUZ&#10;MwFw10DW4Tg31t7Q7p/tnhhSfk3wIZC6Dj1sCd7jY4RYcqLdco53FdKPJAzGC2aMaJWoVAYCAWi1&#10;ozUeo4vM3BBqpio72mpO7qxYhJrZfM7Tp6cl8pBE8IF//2//gr7v+Bf/6r9huTqe7tXr9bivVWn3&#10;NzykxIefPuZnz15gXIurW6om0I+Ri/MzrLUHgoQ2EzILGM0hB40xkdBoU0I/ZQwaSyajrMFWFdpY&#10;tPZFYCZLrVEobafcGFCC0cX6F0Ha1x1LOK6VYr6ccfveHZq2pq5qXr5c88mTM/qJ/ZSzHEAqQeGq&#10;llsnD0j5hM1uyenZJ8zaJV/8wlv4YeCHf/tDKuOorWGMIyOBB3fv8eV//CeIslxcnTOEvrC1dM1y&#10;eQt19ZKrzSXrsMH3AVVnNmpklDN6JWzFo53CYpHgiKVuRBUCKmf6pia3NY12qMzkMcr15SDonKmy&#10;4ESwexLHDY8olJrnoBTegFiLEkWgREHZFBxB78FDkVLvtUWEsujPgGyyz6+zEMPIMPaQhqm8IwQf&#10;MMqyZ2oV8Om6ynBQYqZSTN4jx5kDjq1yUSYRxAf0rqPzHVHAJoGQaLY9VciIsSQ/IK0mWUOcO7wz&#10;mCFiE0TAhkQdIkrlG0Ae13k24KymnVXIIOz8SDdGcpQC2imNiPDDH36Xql3wrT/7l8zni9cOTr12&#10;T5tz5vTykhfnF8QsaOuo23mxhErx7PSU4D2Sihc4EA5EmLUNX//ql4kpsN1ui5BoXZDYWGhrRgtY&#10;ha1auj6wvdxhtCrMm8pijSLFxD60U1qBKfREUXsmkUYbhTYKY0t+uVnvOFqd8OUvf4V29oLHz8/o&#10;dleklAgpoRRYaya02dC6FVniZCjg9skJx7cf8fGHPyKmgFIKm4un18rg3Ay3uI3ohoWbsdIwDB0v&#10;nz8mrc8Yd1eF5eMzXR+pZ3NWJyuGkLm8OmVQHVXrMGpGijOUNOgk+L7DaQWVIfSQCZjCFJkQYwVT&#10;DorPqEiRRg1Kl9D4UK9MQoiBPkayMYQs6JQxBhZWI8pckx2URhmHsdXEIMwTQCMTaaQkw5nE0O8Y&#10;ui1GJ4wRBu+xpsW5ZgL55MAJg3357sb3AjFE0gSAwZ5+WpREkieEgYDCVzVRhLpqybMFIWREGdKw&#10;I0WPBI8LgaQE0zRISMXm24oqJRoyFjlUGG5qrGSo2oZEJglcXe0IqaDg0UeGITCMkeAveHnx57hq&#10;zre+9S2qquKXrV9HlV+b0u7Dzm4YOL28KqGbLsrh6gZbtbSzJXU9A4rwp5RLjpKF7ENBQoEQIlfb&#10;K6KkyRsblLFoNCJF+QTDk6evePnsBUoVEObh/ROOVnNOL9bsBo9MgFRjDbXVNE3F/du3qCuHkgKw&#10;aFXobSkllkfHPHzzC2x2I1rBZnNFSvEQvh+EknSos6qcaWxLHuHjD37G+fkVORtyLole7Rqccdhs&#10;UTFhasFhkAyL+gi5BcOwJroNgx9Zd7vizVuNbSNGC8uloEJmHIQYBcRjjBRhS0J2Gjt6jEokZQuI&#10;ZIRIKX3ZqdSTyEgpFIOS6fr3JV5FnsojBXzRKJ0xSlFrhROFknwdthqF1g5lHAJTmhNLjm5MUeoJ&#10;OR6GHX7sqFzxxl03sDi6g9Gu1Nh1ySD1Hi3+HElOac8IU+zpmlpptufPWJ8+YacAA7XKVGRagRgS&#10;eQykpgZr0KYlK03OmwLcRUi9Rw0DdtuzqKBtzCEFADjE+ChEC7ZyjKMnS6bvC76x6wL9EIkhk7Mm&#10;Z8Xw4py/+uv/m3feeYd33nnnmvr583rza+jaa/W0MSVeXa1Z77qySV3AnbpqqFzHrJ2hjSGkROWq&#10;UusUMKYglTEXNFlpTYiRmCLGGZQ1KGVRRJRkTAarDMYYfEwghf/b9yOzWU1CM4gjZU30JW+pTGQe&#10;hVk14O2IaypMZWhnDU1bcXR8i+Nbt6mbGcvVEVVVs75a48cBtTpGAWnsGC6e48eBZB0+enahR6Iw&#10;xA2b9TlJRmrbYpSZQJiEVZZxt6W7PGN1p+b05Ut+8pMf4v0W4zLeDzjJyM7jd5FUCV3o6HxLCJZh&#10;6xj8Ap8sFovRhQwigDEaQWNyxVE9ZztMHGwyCSnGxWi0VTf411PZSZsJ2FPFW0z0oxZDFEHlwvVG&#10;mUMjRcqZnIXKOKqqRStTopHg8d5PoFIBqvYxZoieJIkskFNiGD0L5VBTiH8oqqh98RVAJr5GAX9C&#10;uKZx7n+qcmA8e8L2xc/YLo4Y25aoQWUhO4UeR1SKyJhRMYM2GJVLAU5XE05Rkf2OmQgL53Bao9Ve&#10;meRQM4bCMpOk2HYj227g5cuOq82IHxM+JmIWYoiEENBK8dd//R949OgRt+/c4Wi1em169lo9bTeM&#10;XK635Dzll6ocPg47dqdPGDfn5Knc4lxdckTJMCG6OSmCH9FSY1QxAk6KcIHguwsuP/0A/MgwjtTZ&#10;o6eHq1Xh1TZtgxsTaohT5lOkQCmFsQ4fM37w9OcXDKPn4Rv3uHP7Lo/e/AKShbEfGftxKvEYhrEn&#10;51wMSxzozp4w7tbonBnGnk2OBCkeLyZhtlyQYmb0I9YKudaMY2bdZ+4+uqRdHiP0rLdPODt9hraF&#10;1ldFix6lsKWqivWZp46eLIntJtKLQtUGsaVmTCp11myL8IUuEs/O6a42+H4gpQKyiRKsM8wWLa21&#10;uJxpG8eqrUvLay5o+XbT8XzTs64stDMwhappTVWUW0qp7ONPnnN6seGLX/oCD79e6I05FxZYzvsS&#10;SakKZF1quuPQk3NCRJd9aU09m6GcLWUl2OvmLxAqmHLWmKc8k4kuGSO527LbbBgEgnVEawkI1mj8&#10;ckGOmSoWrnOWQFZSyoY5IsGjkyCbDWq7Q+dEvXATKDdZjqkkB6XkFDKcn3dcXG55db5hvU2kBMM4&#10;MoY4eeWMtQaNYvSe73zne/zxH/8xy68vDk0uv+l6bUqbRVjvdmz7oVgwVWFMRc6e0F3y4r3vsb3c&#10;oLsNNgREayqKAKaQEB9IOvHq6afk3YzKVQy7jropTJ3CJlL43Zp4eYYPI1UuFm3/OP3YM3QblESM&#10;KXsyOaMkAQalS5jljMa6GWEbWV+MaDXn5NZdtrsN7333h/zoh3/L1aszTDsjB09OI9a2NG1DXVf0&#10;V5EUPLnvsSlNRHmompZZXbO+uOLi1RnOaRaLmhQ1p+c9fQ9f2e3wdPjtBbuLDa5qmbUNu4stvvPo&#10;RcWxtiylJr7Yst5u6fqOTRSOHt0nN5bz0yvSEAljZHZ8zHJ1zDAEunVP6HxhJQmkibCilLB+tQHJ&#10;KMnMZxVfeHSH5s4RMYGOwtPHL/mb9z6G42Me/aPfw1aaYb1lNp+zOlpgVAYfGNY7Xp1ecHL/HknZ&#10;A80w+EiI8ZC/7Rsdgg/4cZhKZ4VIk9HYpkWZSVP3NMaJa7yHn/aAV4iBYegZ+4Fx8PRDT991rF89&#10;5eWLK3ZBSOOWXHt0a9HzBonluSRnybFIejQT+u4s2Tbk0RNOX3L57DFhu+Pe8h+jnTuUrUUyGchB&#10;6AbP5dXA5Xpg2wVCLJTMGDM5q+JgrMVVjpwDPiascXzy6RPeffc9vvTFd5jdoDv+zskVpU4aOd9s&#10;irXNU21TFSS3amY4q5k7zd3Wcm/ZYpWeWFCZmC05u9K9oQKy29BdXdJ3HUe3pxxJG6yrqOoKrwpa&#10;XFuNUVJqZUC/3bGVgawNVjdYq7l9dJvGNVzsEjEGLrcXvPHmW/z+N/85YSxh9vH9O4Tk6LuB9eOX&#10;/Oy9D1gHz/yWxvcdu90ajGGIHh8D0Qd0KiUVI1CjcFYhBmIcmC1bmvYRyQeMUrTNjPsPGi4uL/no&#10;R+9hK814lnBhhjUNc7uiXlREF5BKsFozBM8b99/g7Xfe5OnTD/nk2RmvPn7M+bpjtxlYNA13bt1C&#10;D8KQh0LvS2BMMXAaJv4tE8mhgGkiiZQiL15csL3aMbOa+ycrTFLMlCEqw7KuMH4gnl3RmorFbYNN&#10;iTQGVhm+tFjwYLHCufqgcNYabLSog8QXJ5WSp64NiWpC7wWjKqypD40CN1HaPfNKJJNSYrvZ8uTJ&#10;Ez786CMuTs/oNh39MODHkbHb4IeOLJrMBcooTGWplzPqzcD8wQkyWyI+lGufKhXWWFJlsTmBMfRd&#10;Tz11++x5AEjJT4MX1uuB04srrtYdYxRCKtiCT3FifxmqukYh5FwAs31u3g8D3/nOd/kv/+yf07bt&#10;Z4kjv+Z6bZ528J7Bj5MiUjpTNASfsK5hfnRCyjAL1xTD0hgthWRRIEgkFzQvjSPjUEjbzji0cbjK&#10;0TQVgwFloLKGPZU2C8SQSaNQ6chMSo01eo86eoej1ZfYpY6YEk17h5MHX6VZHoHAdnPG+x+9xMUN&#10;u51HVy15HA+N4tv1mnq2mEpJJSRUlBxnD6RJEvwwEgRs3WKbGcY1hHEgDCNaZ86udmyfXRCmkDGl&#10;CNIjvuXNB18k1gMvz59yenXOfOU4Npl5Bffv1ShVs/1oW/JSgdEHzq426N0IFODHGMNiPme1XALC&#10;OHmnNBEGStkkkFLibOITO6X4WVsh3nO53bGsaszpmhmZppnxpTfe5ORozu7FU3Y+4ZsF4+wO6+qE&#10;rGcombykCFMRuqC/kwJGPzCvKoJUpJRIGeazOXVTH9hG+yJOoWgqog9cXV7wwfvv84Pv/YDHnzym&#10;77tyDTERQyg5ruSpu2sCqiRPzDBDe3pGvX2Hr/2TO9x5eB9lLcmUNk07kUGICT9b8vt3HvDqk4/o&#10;zl8y3kDeE5btIJxf7hh8JidNCJHBe1KWErkxdURJQkspDUqmcNjLneHJ06c8f/GSu3fvFlT9N1yv&#10;x9MiDH7Ex0CWSNrTE4n0uytyCtz70ldYDiN3hrG0bmlVSA8xIylNzeSRFD0pZqrlMVXtEMmls4dM&#10;0hrdLqkWRwTX04xwfDzQ+1TAES3YRuF0xuVS5siMjOtPMcPIrG4I1rI9f8X50/e5+/Y30LZhu77k&#10;6ukHhPVzzs6uuNxs2A49dD3uuz/gD/7gmyxOMkYXNpfKQhTFOig2u8wYMwEha6gbzWzumM8KcX69&#10;C1xdrhmGyOgzRkNTQSDRjwEUnJ2fY2zNYrmgXR6zOe/ou8CTJ08YZ5oHq4gSYdm09IsKyZoolJJa&#10;CDgrWG1xxuCMMA5bxtHjJ5RzP00iRk+KoTDGYjrURa/WpVJbOUvYbXjy7o84ms84unWLV8+fcvUs&#10;0Z++IAVQq3to0yDaYJwDVYgPsq9nS0Znmcj6upRpVKF/KjQxZ2btHOfcDQEqxBdE6Luex598yve/&#10;+z0+fP8DLs8viSFds6tSPkwOSTERJEy2oni5IScUwnpzxW69QbY73nr7DRbLtjQRWIOxtoSypvAF&#10;Tk5mXPy05+zJJ+SUCkhlK6Kp2CWLD0URxxAYQzpccxgCrq6wqoBf1hXALuvirfVE7rm8uOL58xf8&#10;/jf+0aGV7zdZryk8hvPLK168eDGFB76MbLGW+dyQXE27fDAR013pIeW6Ba4wjq7ZTIhGmxpbz5AU&#10;AE0MO3IeWNy7T3tyTPSe1eB55w/CIZ/KMZJSgBgRyYzjyNOnz/np45fM9ZYv3G7QuqWuDLF7yrA7&#10;QrkVyW+JvmfsPf1YvKWyFTFl3n33xzx9+pJbd77Pat6gthc0KdP7xM/Oes43Q2FvUeq+bR1oGk/b&#10;9MSQ2HUd/ejxsV49PgAAIABJREFUY6npnhxVPHqw4tVp4OX5VcmHsiG/esm823JysmLWLsiqp5lV&#10;HN+e07hAPk0gAaWE4+Nb1M7hjKJ2hsWsoa4bxihc7Ho2my39UEJmpaYaaoxTk0G6bjTIJWxOU+NG&#10;lIwxwmo1oz4+IVvL0+dPobui8iO6WtHMErFfE8YjRBdWVgKUsSgdS+/t1L6kKOW7lASFQ2shp2Ei&#10;zJip1FSQ4c3VFU8eP+ZH/8+7fPzhR1xelEklMvGjS8ktTYa9RAspFgexf+6FVXfNmNpud5ydnfHB&#10;h0fcuX9EO29QujQX3DQ2LgUWF5eY6AGLaIPPis3oiQg5G1IUkmTQgp+isKapqJwtQwxQ1JXDKM0o&#10;A0nyBKMpkg9cnl1cs71+w/ValDanzAfvf8xH739M21ZYp7DGYp3DKDXlUxPfk4EQxyJAKU4hFeU1&#10;DUJGoZjPVzgfSH3GWkvdZlxtkNxAbpCcOVYKM0Gg+zpeln1oovFjpP7RT9hEeOsLb/B7bz9kMW9B&#10;lTlJOT1jHJ5z+uI5jz/9GcNuS8ww+FAGYBiNj4GffvRT3v3RuyhgUVc8uHVCVc843430PpRQSRUS&#10;iNIa7wND1xPjvmtpoj6mxNllz/ffKyFrEkNMmdyNoGzpK/Y981WNrRxnZx2NXZJmR5zvOtb9wBg8&#10;lcvcW7S8c/s2s7qQ9bcJnq4HxrHUDv0YSvhoirWPMR4YRSIZo8BUFq0d++kgMQY2faDpM/fcjGa5&#10;IG8i0u8b74Wt37LLmnvz0t8rE9C674Y65LQU7+dD2Y+ZFLQPidZUxQuPnqvLSz788EN+/O6PefLp&#10;Ey4v16RQkO+8R5RlajQ4/M2FLEKBq/ZlwsoWdDbG0p+dUmbsAy9fXDAGz/2Ht1idFFJMngghmgLE&#10;qZzIaLKuGKNiNyYiCqVLfT5NrDuJkUoLTe1o6/oAWjXOYY2iH0fclBMfvKoIz548JaX02Qjj11yv&#10;RWlTTvz4vQ9578cfUmYVFcWx1paeTedo25bZbEbVOEyladsFTetKL6wuyGGWxBgGfBi42m6J8Yxh&#10;6Bh8x+C3+ImAkSc4vqkqXFVhrSHGwq+tbMWyPcIoS13X3Hm04E+Wf8DRcsWsqVmt5lRV6b3VaF6+&#10;uOBHZy85f3VGTBlXF4AkKxiHQLfr2HU7JEeU0sSqZhfhctjQhUDKGaMM87ahaSpSCsQUaeqaxaLC&#10;h8h212OMxWiHKGFMAhiMnXjSKEIoiLcxwu16xZ17dxiHQNPMoKpZ3NPcdjPk1Styv+OtW3N+/627&#10;NNaw84EPzrbs+oG+H4gpsZemlAvVz9hCB5WsgSJQdVXR1DXOWWIM7LqO3W7Hbrvl4vICRURGj8sK&#10;EQ1a42rDG0fHvPnwNs6qz+TL+/FBWTIuW8aYuby8Ig4DlbMggo+FBbG+uOLjDz/kh9//IY+fPKHb&#10;9cSYp35ZClMq5ynvLyWk0osbIeeptdFgFNQT9TXnMLUUaipnS4oQAuPgOX1ZwChtDLZx5Cn/1ihs&#10;phhNpemjYTMkYp56q3UCrdG5GLplW7GctTTO4Yyj8yPaKGZ1wxg8YUwFOJ2omAIkEc7Pzv5heVoo&#10;EL9S5eGWSQwZH6YeShFEzjkUqzWHuTxlmFrNfDZjsViwWMyZtSeslm7qWFGgMjEHQhgZho5u2NGP&#10;W/p+yzgOjP04eVrPFuH88pJSm81lSoIYNv4cDVSvdJnLpA2NaxjXgdbByXLGetuhELS2jN7TdV0B&#10;QCYmjjEGoy0xlGFyogrw0dY188rgtOCqZuoegroyNHVFVdckoTCRdCFExBjZbDZs1zukVJtLyCea&#10;2WzGW2++yWxeT/cW7r1xBz+OfPKzTzj95KecrBZUlUKpzJAjZ13Hxo+FUGEtSpcQuLCU9uCfLW0G&#10;kxdwtoya2bccSq7KWJgQ6IeelBfM2gWVtegcaY6OUU2LrRt0zlxdXpJQVFVFCBE/+GlCRSb5yG6z&#10;4cWzF6jsmTUVKWV2fWC9fp9Xp3/Np598yma9LjzzWKKBfdSCkmvvJrlEZbk8NzWBgWV4XWkgCdGD&#10;CJU1OFdAoL4ybHcwDJkYEtt1T7iTqRpTQCMEh8YoC26JHwPrfmTwEYXBVYYcM8aVqRhHTcVxW7No&#10;auqmog+K3g+0lWPeOpBIbRRJKUqvfuF5CRnv+xtk5t9svcbWPIUyBpWvSd8TreGaPD7tWYAUSw1v&#10;1/XI5dSFIwVLNMYwmzXMmpbFYsFqueTo+IjVasGd4zs4VwCEGIp36IeOGAOQSLmEyT5FYgglZwxl&#10;cpPVYHVCU/JIUZp6MXL81oI353OevTzlYttx3icug2f0PUplqqrU7ox1oDJWJ24va4IkrK1w2tFY&#10;OF7NqKqK9XZbuNajJ02D0qqqwtqaGCPDOJbpG1HIWR1I8IXMoDk6WvHGowfcu3cHNY1vFSnTKo+O&#10;V7xaLbilFTkrkmS2Q2Db+ymHnfK1CWxCgd03XewbJiRPvcUlJDam0Dmryk0orBByYnH7Ng8ePCjK&#10;ooqBHfqBFDLdNnN1dkXfe1xVsd1sOTu7wJhidIw1XF1e8vzJC4ZuU3JwV7HedpxfXNH1Q7lHk2dN&#10;cRrQNw1BKM0GxeBrrbBGk9V+fA/sh8ulWIyE0dC0DZUzheIpZRpk7SybnWW93TEMgeQVtczQWmjr&#10;hkpXECKb4ZzzzYZtVzqRjHUYKbRVI4rjWcut1nEycyzaCl05xs2AIrNoalZtTfYDo4WkFMMYERTG&#10;2EI2ujHS9Tddr1dplTowXBSF0yv7cS974IP9mNBp9tLUlJwn7nKemqi73Ui3Gzk9u0RpVRq825bV&#10;csHtWyfcvnWLum7YbjybXQmD0IUPa52dxozm0kxQ5ZKjpkgTNxi/oacmNwusmbGYa1YqcmfRcLXZ&#10;8ZPHL4hjx0zXzNsl1hrW3YgPRUCO546vP7rPZrsmJEEwCKXemRUM/YbgM7susIuJOCmliCKnAoDE&#10;nEghkWMJL50yKGU4Pjnm3v271FVF28zB2slLQ5Mjb5uKpdL0n3zE5WZDyHCxHdh2AyHEaxT+EEIW&#10;b3TomZnqp1N1opAHspQGCqUPPbohCEMf2G09qNJDu5nG22p0IRtcXlK3LdpZxlBAos12g/fjNP5H&#10;s1tf4YeujHpRiq7v6QdPmMbdXk/EiFRGTbTMsj83jSwVyaXv15X8PU813BAiKWaM0syq0pSu9BRJ&#10;GIcmkUyirioq5xlDoO8CVjfURmNiaTWMQTi/uOLyajPx3zWtrSgQm+C0ZmZN8bSzhnlTo5zjahcx&#10;QG0tjTFU1pZeZ1MigZQSxtgSKUj6BZX5dddr7/LZj/FUAlnveS0FqBBdpC9PjZD7CVFoyjS/lMsg&#10;sH1vJtfK7seAH0cuLy/59NMntO2Me3fvcv/eG7hmzi7s2GxGskS08lilC01PZ7J0xHiFSp5m2JGf&#10;n+N1Q/3GGzSzJbPGsprPEaWxg+fLxwveWNTYukyGjFl4fr7h+dkV680OlzxHFXzti2+w60euBs+Y&#10;FfdvlWNsrs7pu8LHjVERc+l+UhOpNQso9NQCNlEsjeHoaMUXv/gOq9VqArE4hH+gUGJxywpO1rx8&#10;bumvIld94MXljl0/kibix95jWaunDp5USi7aFIAnF+9lbJlYaIwpkyQlHqKhFBPbdUdbd5NBLWHs&#10;0PdUzqKB9dWabhyIOeOqirquGfp+2q5i7IcC9qgyWiflVMpQKZYSydThIxKprKJ2pSkEmRrop5SB&#10;aSyQNrqASyGRSCidqWpNWzU4Y1Cq0EBFVBmzG0IxEmNgP4+s6zpiiNTYMmJGRS4vzzk7PWUMI/t5&#10;0zlHtFSTJ7UsasXJouVo3tLUFWI0ZRJPiSiNUsyaFtv3ZFEoMjF6tFbENIGur2m9NqUtzSH7VmGm&#10;RpI981puEMMLK0ZN5lSmn6Ega0WSgh/vX9s3sJfweu8xCtPk08dPuLxa8+jRm9w6PmG5WBAmMENI&#10;rJYzFsua7e45T189Zbt9RpJIpQ3LxrCohNXRMYtqyfDqI/rzc8b1FjV0NAjzdl6mXVjL7N4xd2YN&#10;Z2drlGTS4FFHwrKpWSwW1LMF9WxWWEDhATE95WwzTOSRQjbRqowtLWWuUkfeX5uQaVrH8miGqESU&#10;yDD6A/daTxQ8TJmAOKsbNlqxGz0XV2t2281UJ01Tb7Kj0hqDTGNmXQG8UiJFNbUzWoydZlVN3T1K&#10;W5wGg6HfdVy5K4yzpRMqRlKIBO/pdn1BprVCcqbb7YjBX5dmUiJ6z7yuCwMpJiRFKoTGGXRVGtdj&#10;EkxlqYzBTfOci9IU1DZbjbEGdOna6UPEiFAbS20LkFlpU+RsIjuEnAk5EXImTcPKjXGHoYEpJUYR&#10;VBKUJC4uzifyBiUdco5KgZZIbQy1Fhato6ksVeWwzpAQnC0D6/vtllgZTE601rDpBrRkJEdS0JAS&#10;Of9DVNoDKFCWTC7lMOpL5DDyUsGNT7S7pogXVsyEuh0UuoRPpcNjOpaaPDSw2W756OMPuXfvPg8f&#10;PmS+mjH4wOiFeWW4u1zy4HjOvZMVnzz7ERcvHnO7WXLLHtFv1pxe/YDL+QlH24h9vqa/fIXuR1zK&#10;VE1HuDVjXNW4uuGN4xW329JF5OqWoAtKuVzMmc/neO/RKH7v0UOSwNl6w/ZiW6b+SbnZWmmq2hGC&#10;0HfD1EWjCAGuNms+ffYRUV2wHhZc9qfMFivquqJyFXVVU2mH8juOasvs/h1SVjx+/orjpuTo3idi&#10;ymhrqCuH1arM+QV8SvggeFWoocbaiVE2lYGMom3ridiuyDnh/YDJthiYmDHWwjQmJ+XCaFMTG6so&#10;ayT4QAiBtqlxdQUp47RmUVU4naiNwUhm8MULWWdRIjhrqZybgKdEEoXWFWDofGAXI9lomqqaOsiK&#10;3MmEo2QEsiLpjHUVSTTGCpWypQyjFU1TkyShqhaVhauzU9brdbk+ikFsnaF1GpUD86amVppFXeP2&#10;107p/620RmJiu9syzmusgkbDJvgya4yCLYAg+R9geHwdBHNdt+MQbbHnG15722tCeJlJX7yxofRV&#10;ZrX3QMULmyk33h+xINXlPSkmXr18RUqJt996mzvHx2XQmyRCGADL0fwu33jnTzlfPsa/eIV/fsY4&#10;bAl2gLNT7EdrmtM1QUM7m9E4Te0cOxzBNYUQsA85MYzjyHqzY7lacPvuXZarJdF7TC5K8OadE96+&#10;d5uL3UDIkZgyKQvO1SxWc8bBMfT9NPS8eOKh85xdnGIWPefeoC9/irH6kP87W1G5htvUvB0trdLc&#10;O1rwR1/9In0IJafcN22gqaq6TJGMHqstKVv6QdOZRDoQDKYntR9gbsFZM82uEsaxRwWNRpfplZhp&#10;v/F6tKop4FGaRvikFDG25LDjMGC15tas5cFJS6UjFjAKUmwJ3pcKgUDlHM7ZgqKnhCQBbeh9xJCw&#10;piahyJhCH1Xq8LlEMZbPbLJaT23simSgcopsS9VCG0PTzhEp7YgyXb9i+mgQo5k3DU1laOoalRPz&#10;tmZeO1pry6cyqDz1MSusCJXRjMOAHz22teToISV0FiwlekFfR4ivY72+1rz9n4lS9p+CyuTG3yyF&#10;q6oUB0qayD6knhCTybqJ7AeMqxvnLLnP2VQL+2r9Ve7du1t4tmHEiycERV1VPHz4FYbmFhfdu2w2&#10;5+Q4MtsOtNseOTqmeucL6Ht3aI9OsKI4e/ITlE44o4ihNDr7cWDb9+zGkVnjSH5EZ6GxluhHvB+p&#10;JfHWyYqzyw3+5QUqllxSoubq/HyqOZc8V2tTWr/GxDgUUoGpprY3VSx0TBkfB3q/I2CZs+RBnjEz&#10;jrfu3y4TD/3AMLYFkdUWpSw+Jvz02UM+Ji7XHVe7ni5mfBZ8TKSppc4ZRdtUVHpOFqFPQpcEn8sU&#10;f6P1NJa1n2bg7adUOGJKdH1P13c4Z2mamhBGsjJEEs1RxRdOWpa1wUxlpyx5mjIyYSHTDKyY5BBi&#10;hyRUPmIbgxdFSOBTJkphY8VYAKkQNDGXvtasFIIhmukjV6ZauDYFKBIUfV+aDrrdthgepZjVFYu2&#10;oqkctS6pSFsb2srgnMYYmTrGCi4xayyL2tD3kV2/o3YztAhWK1I/IMGTKO2i9fTpEK9jvUYg6saW&#10;Pk9hP6dGlaUQKvIN4Emxt/7ymd+5HslZPn9Fyf6TAfKhOTom4dWrV2VaRV1zcrzCaA4UtxACILRH&#10;t8hvv83l+iXxxRXLq4hrF/CH/xT14D6qrnFHx6TNOYvxHmFCAFsLs6FHsnAiwtX6jFppKleTU5o+&#10;X2jEjx6JkVuzmq89uMM4eJ5dbYkCohTdGGBPItiXNsjEYPBjImdFXTfYyhzC1zyFoiWK0VymyCIF&#10;5mLRWU+lEWhqi9amEDlQxCTk3JClzO6qtKWpLJt+ZOMDuyEzxnK/l1XFm0dL7s9XNNZx7j3vn/+/&#10;zL3Zs2XXfd/3WdOeznjn2zNGAgRFkZJip1KuVDkvecrf7LykSo4Zy5IokhIHEGh0o/vOZ9rjmvKw&#10;9jndtJWUaXbZ2qhbjUZfHOCes9dev/UdN7zZtfQ2gSk+jgIIuX+ggnA2nbelRGpFPwosiiwHHGWm&#10;KQtDmaWxU4/+aB88wch9jcB4A0iMSs0Ig4sgIgUalEJH6H1Ah4iNgcEl9RxxjAGKqf7E28Txai1I&#10;GQlpe5AiBbY5OxCEGOktMHlGlWuO5hXTqqTMMqIb8L5nWmaUmUSN0Txy/6DSUBSS43nB/WbLZlcz&#10;KTLKPKfpLHlmsDFQdx14M4JWH+b6cDttSILxPZ3zTv3x3pk1vvv71DPlRjicd2s+chCPH86wvOez&#10;3J/B2Nu/wrjo0ws4a7m6usIYzY+++mE6owmJJIAbET0jKaopi6Mz3M0Nje/ILk45/sGnuHKCUCrl&#10;Kq93NPUt6uRzJkdLjipB2TcMTUPd7JhNMmzX0+y24PoU6TJSGQJBYTTniylfPHuCMPest1sCYG0y&#10;TYuQisWihLKacH55yun5lEyrkbd0o3wvPWxGrUGKc80KWpOhth3eOlQ2qnxGXjzE1AEURr9nMuGM&#10;IFBVpFGvjtihx8UkrzvKczI3sL16Qwv4vEC4BChZl6SEQkmkTrGpMaS6lkRtqFGAmtJKUnFZhncD&#10;YcwDSw1JYxVmSDRIDEmju4+nAQ73UMI40q6sEBgBUe5N9qBEMmnovVrQk0LXfTIXRCXxekzbcBEd&#10;U5SM95Z2sASb3uPHl+ecLqZoBSJ4MglSZERXcDSdMMkVmZYosS86S6O/UrCcz1lOWx62O+rec1pW&#10;zKqK3nqG4On6BPSVRf4uueZPvD7gmTaOfOs4zb6/3b6HNB3OobzjbSGNvftvTh/i+Hsh3+24MR7o&#10;BDEizIznvb3zYzwoc3d3w6vvKj5+9pjCD9Bs8X0PIrFvfdsg2hRt2hyV2HwgX3/HLHuCyo/w7Q7u&#10;X2MevsWpHL2oGDYd7f1NSoaIjrpL46BCcHS0wBhNHKNfA3HkZz3LyvDkZE60deIXc0VvLVElv+vZ&#10;yRE//clP+eJHf47MLbvmW2yoscHR+IGgCoSSWDcQnGMxecRnj/+ci87R9b+mGXb4wRNVSA/C8V1N&#10;4XmRvQF9/8+VgMoYKNKiLJSkyHMWZUHsetqhp6pKBiXYup566OiHtMuazCCiRyk5cq+Mwo80/iMl&#10;JssoigIY3TA2UteJRw5GJTTV+0PiRepZisgDJZjOxnYvuCBhGklfFFCMR4jx1hBKjPdUkhpqEQki&#10;GTi8lvRDEu0IIVM+dnREH/DBIXA8O1/y6aNznBvomoa+b5FSUOZzFlWZdlrBwVb37naWVEXB6ckR&#10;vQ9pbJeKaj6ncp7GOYosRwFVnvMH0+ifcH3AM+3+a0/gJ/nZnuo57LHjh+xGNO1dvOR+l+DdIhXi&#10;QPkc/l3e/eiphDlxmEqMCHPw6cxkHd39LT4LECy+2WKHgawwNG3LbrdjtU4KGB8iqu+oV3fkmSY2&#10;D9iuwTUbsnlOYR6Qu5fsbOT+5hqtMhRASGaGoe/Z1g1FkeMGmwYCk+F8pLMeieMoD6izKc5aJplA&#10;y0gwBaenl/zVj37ID188IstLYizAfIz3qWXgzgeulWfjt8i+YXl6yedPf8qjPhK//Y/0XY/MK5wf&#10;UqOA86l5Ya/IGN+49AwcaR2hkyBgZlhMJ1jvkXIUB/iA9MeYIuPK9vSrFYPv0jgcA9Z6cOKA3koh&#10;x/qQRAs5n3bPrm2RpLqROFa1+DHjOqG9e9By5Ov30r/okmhir4Yi8fiENG35mIrFREySlhhjUkoR&#10;xvqRgCKSZ4qApLcDMdgUJdSnCSnGEWzzjkoElpOCi6MZWkSGvmS729K0LUJEwCFElsIFxw3BeYcL&#10;AR/AukCea46WM+p2YLNr0MbgRnGFiGCH4VCl8odUyX/b9UHH4zS9jhlG48KVI0qXFuSoJWUvpn6X&#10;oRsZi7HGDyJZyvZ2vXjYZdOfvdOcxlH6KEVKzBcRSiW5nFZ8vJiQdWvu1g9s65ZpNWGmYLPb8vrq&#10;lt98d8OujyzKnEmuWTjF0/NLogm4XhPNU+w1dKs77OZrrKlSvtFiSew7NverFDUaPb5pGLyjbxqE&#10;ylmenyN1jtQrjK8pc83ZosQNjvMjy2fFnOXZE86qORWB9tUrhhDIsmQOL6tJkmq2a27tDbVwnB0/&#10;5+PHf8FJLBEvf0Z9f82muEQfXeA3rxhW3ycTeUhi+0StiZQtLffNgXJsxBtTLg8pWnsgMCICqNyw&#10;rHLOj2tuN0m84Vxy2GiTIWT6HMMo7NfCjaYBRtucJ7hkZcszQ2srms4x1SodVcbPXij5XsBcBJ9U&#10;UVKmc7of1XJBgIqRGATWx8PYLAUYKRBakqMRmcC6wM466sEyDH2KvBk8LnQpRlcptE7Kpcokvje1&#10;FiZzRW40Ihhc9EgVkYqE4iNwztFbS9cP6b32SRQ0yTRGqsQPO4uWivlsxk422OHDcbTwgRVR+1T2&#10;/UIVYu92GHfhEMdzTBzb1OKBY3s3KPPPuCHEO/HGXkAe0u/3/G0kYCQsy5yPT494djJDuJbb+3tu&#10;VhsWRydM5xPazQOr3ZaXt/f89nrLQEVWO8oictoLrEiw/pDnxGyKyE/JlwVxaLHOMT0+5fmXPyI2&#10;O3778x3rzQbXW6JUqfKRhDKLrGB5+RG+vqF+82tUYZDa4KPgaH7C7PwpanDsXr1KuyWBpqm57xsC&#10;sDx/zOzySYqg7R0nR2d8+uwnnJdnFC9/hXh4zVoU9McvqC4e0/qObnNPoRQidnhXE71DKUmmUnm0&#10;HHtq00NPvVNbhTjq0xI94UV6R6si58efPiczhp//5vdc362TaMIntZZ3Hj3WvHRjvGzwSdCgpGIY&#10;BrquJc8zrqqM6+2CUhVokXKjQKB1liycoypLj0ISuZ/PYgKV3J4nFgEtRFrAMSVvFJkhkzkqRIyS&#10;RKn4zc09t+sNbd3QdR1tn5RVxmR0Qw8xYhQsT0+ZTkq+v7lns90RQrIFVplgOjGUZUGe5SljeTz7&#10;HSpTAWMUeZ6nUmqliBEGH7E2MDg3agYsy9n0YOP7U68PuGj3Y2x8D0NKebb71bg3He+jSFJZ0z/D&#10;6b5/PiVRH1prTk9OUUqxWq/ohzQOSpm4XSMkp9OKj08WnJSaoX7g+v6Oq9UGlZVclgW73ZrVak0b&#10;JYsnL/jy6CM8BoHA9h21jWz7yGIyJwxb+mgRKpKXkySvcx1SZ+iqZPA909kc11vqIZ3RXD+gpSKb&#10;zMgWc4z0ZKvXiG5NKKcEbSiOLplcfISIEqcCyx8/wb99Q/36d2ijKFQ+Ai2WKAWFKjgtTzh98lMu&#10;jz7BbDdkq2+o+x07+YRiesRkvqSqfoR9dIERgn675v7lb1jffo9zFudagk+SyLLIUyeteNfFK9h/&#10;Juns67xDIclixnFV8heffUShFD/75T/x9m6Ns0NqVw+RUkiE1uy7b+JoeUvGqAQ8NV3H9cMDb+/n&#10;HGVHTLMUBKe1QQiRHGGDTyECJlkF97iFEBHiu0DzVKIJGaBCJNOSSgqazXY0CSj8MPC4KPhOjpSW&#10;ixiTMZsfkRcVduhT6TaWx+ennCwr+kKx61pu77ZsNjtmhebjp8cYk8rW9m2BKki0VigvCTaF5mVG&#10;jgKYFPsTXIo+sj6MHH3kaFrxIfKh4EMt2sihOmMsGmPftRJjwI2KG2CkCjjssP/ZyxyQwxBjkkGO&#10;27QUkrPzM148e8Fmu2W729IPA0ZKqB/IbMM80wi747ubDTebDevBUpRTnh+d4JuWu4c7rMp59NVf&#10;8JMXP0CoDDcMED0Rj+1ryjxREKaPCBdBaCbVhOlkSdn3iLLC1jvazRopBHrMyXUhpICw2YzzT75g&#10;ev6U7OEVur+ByYSmPEKWEybnH6FkhUMxefwUPVnQlSdktidbvSb4AU+EPENmipwjnk0/5vTRjxHR&#10;4HevsM2GznvIC7IiS6Ph5Jh8MgHnyZfnqTpFenb3t9R1wzDY5GrRBqPGOo79uXc8voQQ6IeBwQ5U&#10;ZYnwoCLMi4yffvEJWVnys1/+jrc3t+zqJi2o8Ws87o0BBGkn8sGjdNrRe+e5edjw0dGMk9kMJVNE&#10;7mD3vUvp0++JCJHBaDiAhFLHfS1nDBhCwifHOpndZkOzrTlezJlOK+rNGE/j0rhdZFNMmRoN7OCB&#10;NHWczia8ODniyCgQhtnjY3bLks5ZdGaYlDnTqkwJkzFxwgHQMaBc6kl+uN8RomQyrSinRfItR5no&#10;J1JPrlaQZ/pfHnp8cOjAgbYRpBhPP+ouhRAQQhJ1j2fW1JQmDhTPnrpE7EGt9Jth6Hn5zbdooTg7&#10;PWN6cYnSGuks9ZuW7vqG2/sND7uedRfolWG+mPN4OSULA29vb9g5ePHjH3P+6Y8weTnaCAVdvaPe&#10;1awfNijRc7ooyfqGsOpQMVL7XZL5SUVBJGzXiMEiozx0ElWTnHxxzvLFV5RnTwm2RfRdUhnNztDL&#10;Z0yWZ5TK0NQ1+uQJqpgQ0aijJ5gnO2zoyKRDTqcEpcmPL9CqQk6OUqTsrsH3Hc4OKXnQjC3qweN3&#10;G1jfg1McQCGHAAAgAElEQVTIxTHV6XP89gHfdxChMImWiSFlG0mZUPfU/J7aB9quY1fXqf6kmqQS&#10;aaFSM32u+Onnn/Lxi094df3Aq+sHrtdr7lc3tPWa6P2IZ5B4UykJeCpdjqkSmul0xsnJCfNZgbOa&#10;zXbDZtsihKIoDForylEuuH+wB+9T697Y9JD6dMGMWuzgIg8PW4J1dHnHUBiyzHCz61hvtrRdBzJj&#10;8AEhO7xPYFieKZ7NL1gWBjMWYhcCVJ6xmJToIifLM4xJvm4fIhGHjmmXj2GsCo09N6uaX7++I0iB&#10;yQ1lljEzhkmeMZ2UFJkez8z8ywKixIjuHUpZxJhpPJKLcuS2/sv9FRLMnxatGGWLwGGcEKTC47Zu&#10;+N0//Zrtas3TZ8+ZzhdstjvWu56mlzx0mm00mNMZj5cTzkyE3T0vr665bhyhnDPrI2c2AgN917O6&#10;ueX+zWvqq1ts3fPgPB99/Jg/++IF1eVTdKETEr1e45pdStgIMfGrEZKJQWKKkvnFJcXihBAEqVav&#10;IzgHWUW2vMAUJfb2NeRzzPx4jHohNQDMl4TpDD1TnP7wK1Q+JbrRyofA+ZbM9DiThA2FikxlRx52&#10;6DbSXP2O7Tdfo01F8fgFVCWh6ygIWKAPPj1AnUdhUVKmh57WRCmou5bVZgNCsMxnKKUwmSHPUzII&#10;QqBEoMwkR4/P+eqLH+OXF/zq63/ib/79v+PuzXfEEBh6S6JXNFqmdMVIKgBbVCXH8yl5BkbmZOqI&#10;+SQ5cLRWKK0OOEj0HhcCbnBjj08YH+KBfWl1AiI9eWbIJxVZphKyGyW/eHXFm4cN7eCJ9AilUOO5&#10;PniP8AITj8lkUkNJrZAUFAUp78poZJal8LoI0SWaS5AcR0ZpjDbkOuP0ZMam7VO86gicKZIss6hy&#10;yjEh5F+eImpP20RGOiAR6lIAY3bPvlJCjm6OsEcGQzygnftqiPe52uV0zg+//AHD4Nhudqzu72l2&#10;NR998inHJ8eYZ59xbaa4/hXHZ3N+8NUPWU5KNq++5fuHFQ9OsQsQe8vrb77BeAXeoetbJs0tz4VF&#10;yp6t7HgVFLm85OT5C5aXZ8QI3Zs3yHWNlwZrW7q+TRK9mPhCHwP9bku8ekVEUi4uCM4T+g5le2zf&#10;k2tJbB7o1teE8zmZlFhriSGJE4JrcL7DxZKARCWN3mGC8c7i+pqm3ZH7yIzImX/AXv+KQeXQ91AU&#10;9JnB2w2s1kg3oKUhE4ImJEsbUaClwmiTWuukoOsHHtZbbAjMF0uKo1PK5RyTa6RI1ZmM46bzFmsb&#10;HCXV+cecnD3h9PIpRa6JduD67Vus7ZES8izH+YT2n87nPDlfYiTEsf1AScWsypKlbkyNHEZPcPCB&#10;4DzeJTVbZAw6D+8qS5XSlFnJR8+eIyU0dc1D1/Kbt9f809tbmsGPwp2Ywt9IDigEZEqNwhUSEDdO&#10;TGNbEFJqdD5BGZOwGAZCGNJ/N0aEDmMCSsSoyLTQCUDTGrRCy5RyYnSGUprFYso+oOBPvT6oNW/P&#10;y+6DppMX8t3euk/LS4qZd+Z4iIdzMHFEicc/S2ooy+ks5/T0Y7rO8vbtFV9/+y3/+A9/z3K5ZHF0&#10;RN12TJdHvPjkE05Pz1Mz33TJ7OknXFYLsvtbdAycL0uq5hbjBp5mNQu21K3npoebrWNHhrKO22FN&#10;EZfEZqB5+z1udY+Pjr5v6F2fKCqlks9TSHQIFM7C6i279S0hSoTfslQaIzwKT9he0W1uCMvnFD6M&#10;jXWJm3R9S3QDLkgeNq+g6cm3EWFKQlkQtWHYNdSbLaHvyewWMQz47Zad18jJkvMf/hn5+WUKNms7&#10;XNPQrx4o7u84XV2zvX7Dug+0WhOkJs8nUCQ74dHJE6rZgvnymPnREuMbwv1rbNenhwuCzGTjCJwW&#10;jey3PDuaov7iL7m9f8Pd7RVe9gTfkmWGwTru77doo8nnhi60rNcPTDKFIJWKF0WOUZIQfAKkeps+&#10;uzAaRvYLFoGLIdntfKQfLFoZykUORFZ1w3d3K35zdc/L2xWb1h8qc1PdqaQsivGBpdEionWeMrfH&#10;0T6JYtLNrHWGzvKEwXjGahpxUKqJmPhgbTS5LLHWpjaHNFCiYpouZHAIItI7CAMx6IPy6791BX/Q&#10;My1i3BX20sKDyGlvbN/3oqYipnDIsH3nmd3D6akgKp11667jm99+TSlyssmUF8+ecnZyyje/+5qX&#10;37/i5uaK5x99zOdffE45mYKzyGFgmWlOLs54cbqA4THKe1QIxH4gOAsuY2s0r6zkZw8N19sGKeHZ&#10;/S0Pd99weXmK3LW099fErqUbenZdjYsOkxm0kpg8S7JHpZASut2Wrm7p24Ymi+i5Qewe6G++J9ve&#10;kw1bAhZJGONmRZLTdTV+6HDOUbevUQ6wmu7me5zzSJXjoqFdrVHDQNQSU82ozDGx9YS8RE9KZJFj&#10;Qo7OCtx0TnZ0THHxGFbXHJ+dsm4jWyrQOfl0QjAGoTRFOaOazcmrCTrTDNe/T4b1psb5FFaWXC6S&#10;EAW0K8zL/0BVSDZNx69uvua2XqOOAkYXKSLGCiZFlaimLHIXahZtJNiUXCiFJLQBLRhjXj1u8OMo&#10;nMQzCe6QeBexIWJdoLOOuuuwvmbd1kQReBgGXt9tuKm7xHMXJumPjWYxnXGyPEZrxcPDHdttMvIP&#10;g6VuekKZIUelnBegZXpPgvcEl2hJZz3WeVxIBgVFQItUcKakQhn5hyxIHO/0EJOFq70lXv2fMDkn&#10;lo8hPwFZkM6Tf9zi/YB+2lFKFvbhXOI92eJeVMFhBw3+XdYx8AeLNf3g8SCzikIiqhl5OSH0jr6x&#10;TIuKP/vkB3z65CPWXUdWpR3SbFdpMcV0BovBJVPC6O5ABFwhCF6jRI7QR+R5T3n3hseV4aOzgvO5&#10;4CzmKKeIxhBnU5rtivXqltZ2KKMgFpDlmLJkcXKE7Qf6vkN2LcdGEypYtw0Pq8hxt8P3PdIIjquC&#10;sJyDyXBe7EVKqRto6FDbgiozmKpCzDStHejfPhDWHRGFsA5ve/rgqPt7Orej9xmTj+aYokSHQGws&#10;YbDsddtIzTA/JZZLJh5yWRBUhY/JYqeVIs+KFB2jTNpJpcE6z9DVIyysGPoejcJFya7rcEYwLzWF&#10;gieFxmlDjcCRmtF1hGmVI5XESEOMmiFqCAY9nl373tJ7D/uqTB/H+0EiokoGgOAZfMB6lzzBPjUG&#10;oiVtcHjAacXp+RnPXyxAaK7ubllvVlycnvE///Qv+OzFx9je8ne/+AV//f/8B+qmoe86HnYt9bTA&#10;iJjqO7O02JtmS6zrw1TBKOiRUiUUOSaKKsgk55RjxEyMvJcrvQ858PjuHm7/L9hkkJ3C/IfE5U8h&#10;nvE/bNHuEwvS+SPpXXl/hBd7En8Eo/YkvxCjQViMo/WIGMd4MH8YNHk1Yzk7wW1bLBb6JHObV3Pm&#10;85NUFdHvUgyJNgglGLZbiDaNJ0KmZANlwEyQuiDYhn77lkIN/C9fnSaOVUZ6a0lJnZJsecTkk0/w&#10;GoTr8HcDYXDIOCCkwhjNbLFIooKuZu41c7/D9o4whCQuMJKlsyhp8OWX+GqJG2sjtBIMfRzPbp7o&#10;Am7dMNyvsXZIjelOIExqGFQalC7ouh5hGwwt0SzIywIjJGG7wd6tsLsaYQzCmESvjQkavYdBgyxz&#10;VJajTUp/QI6IvxAMg6VpeoZhwA9desCimE6X5NUcoQqULHhQM26iIuzWWPcdOg7ADhHGGzqCJyAl&#10;ROGp6XhtPX5r0A82mfWVYDbJqAr9Hggpxh09OZOsT1rkIaQ6yRgjUmtk3E91sJxWfP7RZzx/9IKs&#10;KHlYb/j2u5fMy5KPLy6Y5Zo4qfjLP/sK5VP07ePHj5kZjWvXdM0KbRRlniSqbuhpm4626bDek5cl&#10;eVHgvKPvWnIt8UKjEAmHEfsddj9tcmBTknVUADkiOmL/Fu4eYHgA8X8Akz9qrX3A8fj9nfOdlvgP&#10;rr0Mcfxr778N4yKVKgFYh/PM+GrDMPDtdy95cXLJST7B5FmSLCLGxnIYhoiXGcynxLLE2ZrY3KPC&#10;+AQk4kRBZ46ps6NULuzWZLJjmllit6Vdb+mcx0aoypL29g1DkdP3DaKsyI4v2N0ODNsNVdZTWU9R&#10;5iipqCYTsuUCFRzd/Vtc/YqLzKfUPxXQWEJQWG2SZjoM4Dyut3SbFUOzYWh2NLZD+LTI2t2WtklP&#10;+8ykmBMApypiqSnUBmG3mBwyDf2bqzRZBI91DXbXAenB6JF0XtKaKb6qEINDi9TyJmSqs+z7nn51&#10;j11fw+ololvjhg5rLVqWlEeP8csLRLnk8vQJopzhQqTd7Xj9u79D3rVo14Fwo7NndPM4SRSpdrMR&#10;0JuMaVYS+gGhEpeZ7JZxDCgXYwyvZxh3VzsuBE8ypfjRdBJIaZOXyxMez+cUtkMLuCxLFk+es16t&#10;WV9dIf3AZHnMvDD85LPPCNZzfHlBiJHtveG22dI2A0EbKjFWrGhFLyFYS1Nbur5J9JXRmDxL/u6Q&#10;FFuHmXG8n9PD5D2tgpPvLwMIPXH9C5j8W4jVAXT9r7k+4KLlvfH2IJNgb707yBD30SDvL/KREop7&#10;kcb7osaYqiXevH3Lv/9PP+PLF59wfHbGpJpQBEnoHG1UyJMTzLQgCI9f32PvXhL6HUSBzArkdImr&#10;ztjZim0X8dExKWeU2SXifkO7vsG6BLgUZcFMRtyrr7F+wA0tbTPQbCzXd5G396BDzSxzPD6d8Hgs&#10;XYYSk1XE5QuCyjHbt+TtCusG1p1iUAXFECjvXhFu3rJbP7B5WLFa3VFvbtC+o8gyvAuIKAmDTe2C&#10;IoV1d20PISZJotY4NSFaz8TMyfIK2zb0thl14BGhTEqSsAM6y1AmJTu2XUewgdwFgq9wXSQMLfXN&#10;18i7X3OR92RVxU4FegK26wlKo6ZnZI9/gBUZUhW4rmdwDiEzLp5/BUXHy7c1dXt3mBpiILmTfKof&#10;6aNiajIuz6ZMQ4WUCf+I3uPt2IQwTgXWp2Y6GwI2pkWbQKkxJ1EmJmJSllwcnSKd4P72ChNhsTxG&#10;eEG33nFzf0272/DsOSiTIfue3WrFdDKhWMyZzhbUsyUP97c0nWOwDVWmyDPJcjljwRQXU1ySGEfh&#10;GCP09pDHvN9k0iaUQuneTxh1/r9clCJasCuIJyD+65fiB1q0ERdSn06UjAswEr1Ldiql2BsD9qKJ&#10;MCLFe7Z5DzrtEwsjCZzYL/S+G/jmu5fsdhuePXvOo4tHzIspGkWQGcoO+B10fcuwvqH+/iVKG5Zn&#10;T5mdP0PMTghRI1uHHHokBu8C666kkseIYkupCoq8oChzpsqid68YNivuto5XD5FvV/DdJnDXDAyD&#10;J7qWm10qPzVCpsUkUrlwmBwxFFOGZku9WbNpLHlWoGNG3NwTBwu7HdQbYnNPu3lIqqWyIAqd/Jch&#10;9dSEfcrDiA0IYdE+I2QGM7tAXzyFyQLRNxQqp+t6urqDsYLRlPmoM1YMXc9m07CxIGWOcA62t8y6&#10;Kx7Ha86rDlEs2YaMNKaq0YSgGLShMgW2HRjsjhCh6x3IDGkylkefsG7f0toaEdo0dru0AGMEI1I2&#10;dq88Po/IKBFeIL3Ae7AhgUzepZwr5yODD3TOYb07BK4jU9fwPov5/PiU08URDB7XWfpdTSkL8tmS&#10;TGV025oVcLo8Ja9SJerm4YHFyQllVaCEYDpd4F1gUpX0XUPbbAkOcmOSHnvUUCoRDhRl9A6sG1Hu&#10;PX4TiaMaKsABkd7rjv7gEkDoUnuF/O+4aPeSiL2v1Y8Zr3vLHKQUPynlu/F4PNTv4zwhtZHv7WPv&#10;EgrHn22MInHOcXN7S11v2W1XPLp8wmQyRwbFcHdL3Q303qEyiZ5dcvHkI6rjC5zM8AikilSFYqgV&#10;Xd1hhxoVa6TUzE8eY7DE6MH2tLs1339/x29fbfn9beCq9myGQD9ODmn0g2/uLVas6dB8jGY6uJS3&#10;bBRBGWSxxKiKRTVAtHhnaTbrUYjQMvQtTb1jt97QrXa0xrC+uSfLFJMsJzdqr+1MhcdKHTTDyoCe&#10;HlE+eoJeHGHfNHTrLd4HlEq7qrUDeZEhY8Tbltxasu2G9vUbYrPm1Ay8KANPCsc8D1gz4VZO6EPq&#10;xIkhgNDo2RLKknbo6fo2qaZkCo0PMeU5KTVjMf+U2/tX7IY1yHRGlion0zmTfEKhoLQ1RWgRoSA4&#10;gbOBbvDUzUDTdWOEjE3n2VFBl2dJnaTlmFKhFTrLmE6nvLh8ysRU+DAg5nO6EGh2G9quJQwDi0lJ&#10;bgzCSbQoICiGbsD3HWGvYR8gjzmLck4oJnzfWt68vSX0A0Yr8mlGVmikGhFtwtgBNCYT7D3LIXnX&#10;ohgRxvGI6N0/c2SMgCpGOum//vpw4oqYdtB9FGf0oxJKiRRPsieWYzyUKB1231EYHkc5YyQtVLn/&#10;oVUix5WW5JkmxMCuqVltH9g1O/ptS7utWdc1k+M5H33xGSdPPyebnOOlQmlBJlPFg3UDWjumhaXK&#10;HaVryQnIIPGOMSY0sGkEf/NW8DffWrZdoq+kgCzLETJlDHkgSMV1I/jF246BlmfznmUeyPIcpdy7&#10;44JK1EU3DOzqZgwuCzRNw3azoa+3iLaDpkX0kqihk5GgVWpmMxkhzwjSIHSOlgIlS4rZgvL4GJEV&#10;yKLEmIroW3rnU3C2VoRRT+xc6kI6mWccZyfou5pJs2YuPIUPDNHQZhWDKkbwJ4FFMSry2REiK+ja&#10;muADQiWNdogRj0NFA0FRZadUxTkPqzdIoMiXLGbPuCiOOe1rFuvvKHY3+GHDd/2Me7kkm52gCqib&#10;79k2a7q2TR1JWpCXBUWej51PSZEkhMRkhizPuTg6ZWIKQjfgupbgbepLahusc/QxIEXA247NwzV4&#10;R2gbJnlGprKEUNuI2/ScLo/I8wnd0GDyKUF1PKzeYpwlLzJUJkGDyEBnKafZSDVmlyU5YEQc7un9&#10;Ao0Rwj8zHiM0mAXIP66U64MsWsHYqyIkfoS6hRAIlRZwwpfeLeg9qhbGM2xasPLdgpUCrdLTJ4SA&#10;EAqVSZbLOdPZjN12gwuR3W6LyRQaiK4neMf96o7d3+84ud3y6PkXnJyeU1UzBu+o6xqFw9g1RayZ&#10;SQ9+hxsGnLU42zF0LdvNloeHB0LomE0l67bBWXEAnKbTCTE+4Jwf+4emKJNx3Wo623NZ9JzPI7ke&#10;M57hYOXyIdWhdG2LtY5611Dvahh6JiaSIdAiYIBMCEwMKO+QMiCdA2PS6OU1Uc4pjo4wkykBBdMJ&#10;drvCdSFVWoRAHBzWewabYmWETDukqiaIcE7dN8RujY8gJiVNPmdAphiZwaUGBGnIl4sk8GgHpEgW&#10;tH20nktbTHpIkzMpHnF+4plPLnh08jnHtmX5+m+YvPoHwmbF2z7yd8MRd/MXHD3/lHw5YVi9AXOH&#10;yTQxGqQSY0FYlrTIUrJvXRdKp0jZomA2nRKHgb63aXIZOno/4GXEqZjcSDId3x7WVzTtJkk5s4Q+&#10;G2HAGJpuYOY9wnmkVygncdsG6WMqwc6TVzcagcxAinAQEQXBQZxxMPiPziRG1Z8d9pFJ4yUL4vQL&#10;kFP+u1M+4vCrQAudOKkRAk8cK2McTGCf8q6USofzsUeWkQY6tBP8wcJONYS5zjg9e8R8tiDYwOru&#10;hrIs2azXgEAZjZxWhKalebtD2e95uF/z9MUXfPzJZ3g30NQrzo8X5L6H+o5+aLFdx9D2tG1H3dS0&#10;bcNms6MeepwyHJ1MWbee27stdrCwSmft3GQs5xMmkynGKHa7Ld+vWm6NZD0R7NqBozJSZh4jY/KL&#10;CkmMgWGw9P1AXbdsNjts25G51CR+8JKOCGpKSvEI6xG9wxSRclnhlMAZg55OU5pjBF0UqNmUerOl&#10;321RImLGHOE9whl9WtBRSkK5pJ8/pu9TOXOezbEyx7qIt8nI7n0Ek5PPFghl8N4iVDraME51MaSs&#10;JikkSpdcnH7Fk8ufUmULJsMDi5d/TfX7n9E+7PhFW/ILc87sh/8rP/rsS4Td8PD7v4PNKyrRkc1K&#10;XKmQUqTiZ63T60o1ZmtrpDZIpSnKEqMUMr7LmwoRolBEE4kyorTAjLSikpIgYHCWYdvC998ncHC2&#10;hKLg5vqK/BbysuRoUnF5uuTXqyvu2ppKF+QxwwiTKlxU0oVbG4h+DJhjDOsb7+d9oXcMnsECSJA5&#10;6AXMv4TlX8LDH0f3wIfmaff9MUIReZeSCO+LJzjUgkgpU/3i4Xvefd/e2gcjXRMcu82aqdIsgiBm&#10;E3b3G7r1ikZEmhG8mM0WfP7pD3jy9AX56RKk5Prt71mvHtK5ZuhY6oH+5ophpFR2u4btruVhu2Hd&#10;tkSVcfzoGcvLJ8yEQk3u0b9/Q9dYMpOjdbqpiJHtZs1kOiHPC5RM5VPVcsbtruHmdsM0C0x0T6kd&#10;lZEpWMx5dk2q87TdhhPtmJZ6TPp7H/0X7zJzx5vBIxmEwrpAUW/YvPwd7a7HTObkWiGFQZUT+rtb&#10;2vsbNKmIShcZwuSp40aBEAapM4qTC3xm6MNAmE4IUR7a4m0MOAF6NqVaHoPUpBJhhQ9JiiqVQCNQ&#10;Ykz715FMV0gUme2Yf/PXlL//j9zd1fx9M+Wb5Rc8+Vf/lo8+/xLX3PLyb/8TavsdiyygpMZnJSFk&#10;KYNKJVufeK9jSEqFUgaEZFJWKFKoegSk1ulBpSQEhxQxWQMhlY4x9uV6gZhM4fwZ7uicziX3TugH&#10;ehloomXYbbhd3RGlRynGipnxY/HxnXV0bDx0zo/VH6M+etTU+5BCA6ZDSTz6K+LsEqqniOICIYs/&#10;iurZXx8099iPqRSHepAw/qCHEV+MP1Q47Lj7sfEgYRy/fU/9yHEBO+9YP9zzSGkujo7JZ3Pqu1vK&#10;+y1rBa8kSFPyo7/8N3z+o59Q5hUhOO7vb7i7uWW7fsAoydXrb7lcFGxefcvm/pa6a6m7nrr31MNA&#10;ZyMqC3RFTXESKMuS2eKEJ88y6s2OjEjf1RAcZyczGi9wUTGpyhSyHiNG5XTCct9IbpsMGR0ZPUf5&#10;wNREZHS0fc/QdCyj5aIQGKWTuJ1UmZI+cIhC4EKkd5HeBaL1XIjARzMwYse3//Bzvml/jZrMePLo&#10;jLN5RXADcegYVg/sNg8UuaZaHsFkST6dJu2tUcmqp0Cqk/QgzQzRDUTXElQE5RBaUkwmmLJiCAIl&#10;SqTKQWkQBi01Wr0z1McYUNEjXEt5+yuyr/9vtncbft5P+ebkS579q/+N559+QVbm9Jse223IFalu&#10;Q6bXFCL5chH7kO8xV0MopNLIrECbnDzLRkFGRKhUu6KVgOCRwoAad+i9hFYpTDljPjnHVAuE9wx3&#10;NzTXr7HrB3Ztx3XruPUR3TRMhh06E2RlTlWWZLlBpnrfFKR+MHMk4Cy5kTzOeVxMeVnOOXyMLOML&#10;uPzfoZy9h+/8D9Qe70fbUUacjALj8kuFRqPE0e3p8LQzy339IhyQtn2O8buddky38B5tdyyQnE+m&#10;TB5fsDo6YjA5anXDaQzMLPTffM3fblYMEaqqwnvLN7//LfV2Q9c2RG/5jRT4vqZtW+xoWRORVKGR&#10;GbJME23PzdUDOksi72lVkNuaaeyYTjVWVKjpEfedo25ToVTf96w3DcNwnZIWxgiaIUxZ9XC9a8ji&#10;QHQDwzCAC5wpMNPIo6kk0+k8kbIE0vtpQ0qBEEoggkBrwXEeOc8Dbzcdr9863taSgVvs+p7y6SJ1&#10;DY1FYSF4cj+wqRW1VTxWkmmRoUQ4CEbHaBDy00dUJ2dEoOsHbNdghwFTzSmmc0QsmQIh6oRBjLrZ&#10;1CHkEOxpkJ6suWPy6m+x91f8zhW8PfqEZ3/5b3j8yWfoIkcIwWR+zLPP/py4eoV2W0zsSPJmkaSr&#10;SKIwaaTMKmReoasFZnZEJgN69T2y3iRMRZMwkZAeIDI1dBOFBJ0hijl6eowqF8Suw91/T7++o9+s&#10;GHYbHnY7fnHVcmdzzoCvdjVHvuYq9+yGnm7whCpHGZUQ83EHTflTqQbFOXcwNYRRO6/GDuZ8WoE0&#10;h0C8P+X6oOix3CPHI9EshBwVImmheu8O8sX9bnuopYBDmNf7yPK7TVqggelsxvL5M/LLc3TvuJ9P&#10;0NdHhJu7FEB2+z0PL3/FzdUNPgSKPKfruiR9E3u6JCBVxGhFkRXMqoKT+ZTL4yUn8ymTssRGw+/e&#10;tnz7ZoPJDLPTJadHc2INQ4jUekKzaghtTYhQ24LBBpwLaYQb34vBpg+07wPWCbxTDL3COoWg4D4K&#10;Ot8jTOCZimQy1YcEEfFSYIl0QdBHSY9BCMPWKeougUTTTHOqSoYgmcaebKgJCKQfUo2J0TgtadHs&#10;moZa9EykRXCCzDKQCh9ispNN51QXTxGZZkqi8gSAUgiZ46JiHtJZzlvo+0DXBoZudHQFC25Adg3F&#10;1T+Svf0N2wBvzCnzz37K5Uefk5dVApWCpyznFJ/8BbH/lNA+EOo7CB0oiZAmySWzCvSckE8R5TSF&#10;uMeWeP81eEv0nujHvpwxOFDsvcL5BFHNidNzhC4RtsPfXxHWdwy7e3zfEmyLd5ZXm5Zvdx0v5gv+&#10;ddfw2Da0tuFt3XJ/58BkxCpnfnHCfF6SUiPHHdalB38QIKSiyEwKVzcaM35Vk/IwVf6p1wcTV7wz&#10;Kb8jmYWKh10W9nzreJbV+WG8GJmgccGm1/DjqLU/18p9/5Y0mPmSOD8idD15WXF0csH60Zar67d8&#10;9/J3iNctQ99R1ztaZdIurTRZnsac5XzO8XLG5ckJj05OuDheUBWGsSUGAmy7yHamub13tH3H1dsb&#10;7qMnCxaTgc48n+aWz896di7jl+uc117QirHR3I+uEOeIwR+sitZZXAyEcbLoRc7vO017M7BaOj6a&#10;BUrlsQEaFLuYswoZ94NhM2RYH6mdY5rBcSH5NHimXYMLcJJB6QStKkCAk4JeZ2QmBbzZAd7crZFd&#10;zanz5EdnCGMIAmIwIDXK5AitCN4TQ4pXCdYRoh390Ak1lVGlEDklEs3SR7y34B3Z9or87S+R7S2v&#10;xUHZPhoAACAASURBVITw5Esef/IVZTVLFaQxomUaXVGKaHJCtSAunnDY+cdDZEK7DSrLEZlCuYa4&#10;eolYv0b6lhAswaYCZ680sahQeQlaE4oZoppD8Aw33xB3G8QwpLqOwdH3jrZ1XO8GvlkPPDm/5K+8&#10;4OntPcK3rENPN8pNsZ5dDGQhMNdJGaVkRBiDDubdvc++rV6MDw+FMjoFCXyg6wMt2nEx7pMpRtDk&#10;4FEMe4AlLeAQw5ih886OlzTH6fOKQuxPMSm1MaTdp/aBu4cbHt3eoC8uyIsSEyNZHqkmRyxPLnj6&#10;9GPurt7y24t/4O76DZmAzFtkGJjOZzy+OOPy5Ij5pErIIwFBIPg+qY+IDF7z5t7x9q7GCMtRUXOi&#10;WxY6cFIKFmWk7gJN2/NUWoSJ7OIRV23J0I8h22POrw9pJwhjwv5eAbZ/MHnAB8W3TcZtL/l6F/jo&#10;SDOpCla+4N6VbK2ksREXJM4P/Pz2nqNC8K/PJSdmYC4TCCdcxDUBW6okf1QSMzF8sohsbUQFkWpM&#10;mpru6k2iThbHCCnGRRoI1qWbVJJutBFxdd7he48beoK1Cd22kaERhE4ivEKEgHQdxfol5eY1Tgpe&#10;mwumL37E7PgsdeRGUkyrSaOrEAnlUWSIbDwKjVPK/saXSiG1IIYGuXsJq2+J7SYFEbiB6EFWx6iT&#10;c+TimCgldrsi1GvC+o4w7AhDS7BjX1I7sN3uuNtuuF43fL8bmF8+4yenT3j6659TDg276EAkTGUh&#10;FR5Jn2WUZY7JUgRtMPsS9P1BIxw2qKQ9kGM/kXjfVv6frZw//vpwPO14pk0KGHn4nw9xPMceQroY&#10;k++HVKkYU4LfO8pHIEUEoQ5azmQMCAwicrtd8/CP/8jJ+QX6/JKoMqQURBEoREZVLThdXvDs2SfY&#10;ZoW7+Y5495bYbiimFeV8CiISu5p27NPRRqEzk3hBbYhC42IDMeMoE3wsNxzZLWpo6SzYIAk68Fs7&#10;8A+vHV8cSf58Yei84G7Ts+3e6acPZ3TeeYYPX6McLoneFTafcJdNsVToXqayKRexfh/enRRCTZ/x&#10;N7eKLsKZ9pRE8ujJo0frBmkFZVZQTgRrb9g6uCglZQSdS4Z15G6zBqPJtCIUBVFpwmCxqy2yT7xw&#10;ryJUObIqU2dwSJpohSH6gG0H+tonYzcR6T16e0V282uyYcMrStbFBc8XZykrmUSPJDokJS6mewMk&#10;KenhcKPL5Mo6SF6HBjbf4u9/h2jX2L6lbzvc4MgWj5g8+QGxmuDalu7uNf7hNbHZYq2jGXqabmDb&#10;DNzvGq4eNlyvVqyajqgnPP/kS7748s959P0Ns6aGsWSrEIoCiZbQac1yOWcxm5IXBjUG0e0/V2I8&#10;BKzjE7WG9WSNJWs9i+l2zCT7w+v/Yy3//14ftIBrjyBKIWDk8tRY+JuqE1MQ9b6TVcAhwULKd4yv&#10;lvqQVC8EKb9HKbQo2HYD169eUf3yl+RFSZwskEJhAJWlLCMvMio1xfkN236H7ba4dod1Hb1zmLE3&#10;tawmlFVFWRSYLJUkxX7A9T2PFhVPTpZMs0h212GurxFDi/aRzml09HxcWH5ee/7xOvLFseOH2Zpv&#10;c8XNLieMyp0YUgfOXjzuxzqMxFknx0hZlcymc8pyilKG4CKNs3iX6iT9OKpaZ7HO4YLgux08OEOp&#10;DKXwTKTnJOt5UgxcxoFKgsgrNBltyHjVSwZvuSwjmbMUtmXWrplsFG08weZV6ulREqklze1bdqtr&#10;MIpseUy2OIJymgAoHwnWEwZPdC6p1aRC2Y787ncU96/JpKePitaD28cJiXHhy31ceUCMW1AYZbB7&#10;S15wPiG1RILrkZs36O13KFunuBkpkVmOMDOoljRdi92uces73MMVbvvArt7xsGu53jVcbRvuNjWb&#10;pmM79NgIWT7js+ef8+Of/k8cz5YU4U3isCF1ByEphMQrSZhPmDw6pZwWZEahlBhNIomfDT4QrSN2&#10;Fr3rMJuGYtdRtZ5s8Jws/1/m3uzJrus68/zt6Qx3zBmZAEGAJCiSoizTtuyy21GOLj9WdP+9/dAR&#10;XdVD2V2urpIluy3JosQBcyZyuOMZ9tQP69xMKMIvbeVDHQYGJoDMk/eetffa3/qGLb8/BCXXPdrN&#10;3OlkhdClUFp2y5SSCIWHxPGEQrtBCTGYXOcshWsGE+0Y453tVEqorIgqcmM03zZb1N//lAejCdWn&#10;zzAhoXOmnM4IGfxqi6kqlO8o+4696RxmM1JZMDk8op5MsWUxhCdnUvSk4Om9qDaMtdRFiXElgUCa&#10;PiZsVtj1BuvX7GePTolOZR5Wmp9dwk2TmFU9zhaoHAVMyvE9MfRgBJCHQOKyYjyeMJ3OcUVJzooY&#10;E10fpVhDkJZ1YN2EsEMoPVVdM5tNcc6RUmYZA1c+8Hy14etVy+fzwFcTi0saRx4yfjwfTDw+Kf6x&#10;n3K5zTzsWn5Q3lBpcON9XC9WMWpcYd0Rzniai3P6778h6xcwnmAPjihGM+gV2QcsSs7E/Qa9fE1x&#10;8RsKv8KNYZo9YXHJ5fk5+/vH1HV12/LmHZ/6d+I25D5RSuavMdG2W1R7Tb19ju23kC3ZOPRoilWW&#10;FDN96sjLt+QQ8V1Dn6AJhm8uV3z9+g1v1w1bn28xhQQ4W/PkyWd89cd/wemDM8qQ0ZMRUcvXLpUh&#10;kJkaQ2cL0uEB48M9bC0jKYNCK1Ap4bqEWbWYmy3uZsNo3VD4SJGgRKHRVPdWsvc8p5VrIFAMwNSO&#10;bLELRt5J9dIAQu2UP7uhdIzhd+leCEClsywKLZlXxtL1Havvv+XDwznTusIs18S3b9BlBd99TzOu&#10;8CZSWstotkcxrrHjMa4a3SLcMUmBxOilXSdTVDXWisKlTxJWnHWNmTyiWC1wbU/oexad5rtG8euN&#10;5Z9vLDedgCotii4ZYsy3LLC7RUksW4qyZDqZM53OQWn6XhaMHVgl9xVFGnLrt5XR2jKdjpjNZ5Rl&#10;KRk5IQyz8UiXLe98ycve8bEumBnDNigq3fPppOXY9Hy7clhTYqsxX18HrAl8Zpa40VvC+Tcstje4&#10;8QwzmVFMZ2AUy/M3rC/O8W9f4C5m1HsnGDtGUWHcWFQ82wXFu99SLN5SEDFGcaoaTv1bXvz6Z8xm&#10;cx49foIrhWcr8SPDeCslQvBCM3eWHCPNpmF5c8365hX7bsW48iRdkK1DmRKrLD705HYrBgIxkIJn&#10;27ZcXi+4XtzQaIObTNBtIPXd4CiRyEozne3x7Aefc3r2CGcdo8rBEMmiFbLLohlpix+PKeZTCldg&#10;tUZlMJ2n2O2oNxvK1RbXeWzMOBR2yEhQQ0Xo3W52Vyb/6uve5rS7h9NoIwWxi//YQWrcocq3xQp3&#10;f36Hz0gbJU+5zHJzhiipZwloleJN4WhXV2x//Qsenj3kaDTGNVuq3FOrTOU79MkRo9EZpnSDzlHU&#10;RCnFu4INgZQDzmmqeow1hYRHD04Soe+JvSfkis6esOiW/PLFgl9dZd50hlZZYjKAwWRBCLXKZJOR&#10;GYDBOCG3T8YTymLnCwQ+QvADmT/6AWWWM7B0IGC0pqzHTHc8XGNuZ96SHiD3GoOHnJi4yJN9TeUy&#10;IUXmLvNB3XNqPYbE1ASOKkfOFZebljfrJU/HsJ8i2Rq6FNheX5Au3gizp7AitywdcbMm3lwRNmvQ&#10;JcaOGc1PUXaMuXlN/e5b6rClHMtpb5Q8fz5e8H9c/oyv/4un2fwbzh5/yGg8wjmJUFHs+OWQU2S5&#10;2XD9bsX1xTXt5Uv26g2nn+xBfURyY5RR6BhQoUfHRIq9dCUhk5KhMzVXyfG2lWgOW9QczDK+v2Qb&#10;vIykXcHZw8d8+OQjRqMRpR3yfIyReJfhvgyGja0oPvqMOHeYPjJat4wWDcXVmnKxxnlPkdKtKcNd&#10;NpKI/gGURIXdR6kB9zjy2RVijPG2OOWcKqFFSqvBMlWABwVilD0c4uVAnwaq2p1bXWEdRmkJUvLi&#10;ypC0tJ43qzWJN0zqCQ+OjigPptRa404OMFoRtCLkSD+ESuckGbUxRvxQKHqgHtajGq0MvveE0Mvq&#10;HTy+a+mbhmaz5d0m8Ysry8/eat4sA+hMUSisk/uVvF0JHSucxRYjinJEWY1wheS9xBjpul4Wi5Rk&#10;h8hCgYtx8PdNMuMuy1IeqroW3mwMYqUaIjH04scV49ApeFTseTjv+LNj+GIeqEzCDVRDyOQIlRWe&#10;8OtQsjUTStOScpYgqRCgVGRjaJuGfrEUEoyTltC5khyjBGilltAFNkvNaLzPrHlL1SxwWsZ0oc2E&#10;CA91z7+dXvNfFz/n+d8tOP/uE/bOHnJweIQZcnj7rqPZrNheX5M3kdDDzGo+ObQcPTpjfDjHjuby&#10;/PQrlN9C7FEpYFRGa01Q0GWIVcX+009YKNi8eQk+MK1GNHVD27WorKiqCQ9Oz5hMJ5hCXChUzKhR&#10;TSpK1HZHTgQ1mjJ6+IRRu6L49hvmNwvG2w4bwjDhQCJjEGudSLo16t8xuW6JQnfCn9/rut8ALrVr&#10;f3crjBAqEkloX2kXXiQ7rB7GOjvyhRqUQmRhxcSUhaSvNDKc0RigGo043Nvn4YMzHhwfc3Z0yKhw&#10;5OhJ0dMNhm65j8QYCL6T+0iJ5CM+BNCK0WTCbDbHuYIYs+xYsZdCSgEfepq2oV1vWC6XvLy44rvr&#10;BasYpY0b0un6rgfEA3dWG549POLByQHrVPNmEdlsPV3T0qQ7WWLKYhIQh6LNWZTiO/VKWZQUpQQ/&#10;xZTwvid6P7TzQe5z+Fzivh+pVeDL/cyzkWfPRrQFpTLJVGRTQN8zSZ5P5pHrqGi2BTMKNB0+Zawr&#10;iRHCtiX1EW0LQtvgt9tbAbpxTgzBYyTnHt9c0rRXzG9eoFOHthC8PPDaKGoLH1WBw9GK79tf85u3&#10;z7l6XfPajlDGCDnCt7iw5cSWPNr7lMnhPvXeiHw0Ik4KdLsg9yshcIRuSKzIZG0p6yk46LctG9+x&#10;CQmMZTrfZ7tesPWeeV2j+p7F4pqoNJPRlOPjB4MRu8Y5SworoCeKyxig2OZMqy3TF28ZX7ygurqk&#10;HKI0hbYLHaKxlqdcCClZKaLS9FrTWUdf1Ozt7fExivuY1t7TyEfoWlopiYcZWoEkWL5wafOOX6OI&#10;gyWnQg/qE5nPmkHgLdENsoLW9Yijg2P25nO00ZRZ8XDvkMPZHuOqxihFCp6wbgmhJaQWHztC6Ene&#10;E7oe37fE4PEhgtFMpjMO9o9vz5QhepnRhp4c/K23UQyRtmlZrFa8vrjk16/OeXm9oo0KbWqy1jij&#10;MBYqC8eTis8fH/HVJ2dMxiXf3fRsm4bFTUPvBT2NO/+rLJS/lALjIjMuFclOsdVctLM7TmvwRC+F&#10;GuJgbB574tBO70y+U4qcjAKfzwIHVRYkXe9UJ0LTxCicSYx1oCAwLWCuNQUZ0/cUBBhXbLqGttmg&#10;465bEgJ5ip4Y7sZU0jl52pRYWEs9KnG+waqMK4VyqeQRYJ/A1ESeVQ1NWtAGeRp0Bu0i9AmTS1yq&#10;CcrRFiW96tFdi05bcg4QFVk5IVLkTDKawmp6H7m8XvDqcsG6T4SccTozmUyprGFWiM9XaQxtVpRl&#10;zXg8xhmD1UocQnwHL59L+HiOZAU9mqJZM/rnn1OHlgIATY9gK1ujaI1hg2KbFV4ZkitJVQXzOWb/&#10;BHf8gOLkAcVnz1DufvbIe9tptTa3jBluiRTcnmt3QFQaaGY74GlnCEeGpDLGaGazGUeHh+wfHnJy&#10;9ojjB4+oygKTIizWuMZDF/A3a1kbU8CHjrZv2GwXrJoFTbfFdz2+G3i+wHw+58nTp5ydPqIsSmJK&#10;RO+Hh7Ej+Z7Qe3zf0fU97bZhsbjh+9dv+eeXb3l+uaRPiqLQlDYzn9R8+OiEx0dzDkrFtICxU0yK&#10;iKPlg1Fke6Jotoo3N2KyvTOSNUScjTyYwl8/K3gwrfh/L8f846Vi0bZiExrzEJQcBo/k3QhoKNiU&#10;yAN2UOH5/CDyZD9jawVWk5O0eUZ5cgpyqNeZSZH4ZNryUEcOY8C24K/Paf7+b4gffEI5PSQ7zbZd&#10;4wfzAWPsbWuf4TZXNivAaJb1HlaBS+dMVUdWij7mIdtnwDOSIsWMizA2Cqch+kzfZKLPKCIpfYef&#10;WnoqQgIdAjl78cZCE2ImayPctWxousxm03FzveLdxSXrtgMN+/tzJuOa0XRCXK9omjUHpRStMoai&#10;KIZNAqL3WO9Zvn1J6NaUGWoMSSWqfk01YEhrpWmKkmY8pd3fI54cYw72aa1lE5MYwE+mTPcOGB0c&#10;YUdTkinAOIr96S1X4fe97lGaJ/xPGNAypVFa0edd4tkd+2lXxFVVYqwV1FAZxuMJp6cPODl9wNHR&#10;IfV4glJGDL+aFnJCp0wXAqnriH1PiD2d79hsNizWV7y7ecfV4pKtb+n6jhAj49GITx4/4ZPPvuDB&#10;0QlGKcIw3gnBE31P9B3B99LGNlu2mw3L1Yrz60u+P39HGzNnDw6ZjkccH8w53t/j+GDK0WzErHJo&#10;39G3DaFpSaGn9wGTE4/3HSEaSCteXzdYEzisNI+mlv2RozCJRxPP02qBqddc6pKFd4QgIyDSnXdz&#10;3tnUxp3Tn/w5IXA2z3x15tgf9yi7S2i7kzcqlcGCzYqZSXxuWnwR8JvEOkLuM6xv8N/9M/30kFhN&#10;sdqAkc6nC3LeTjvaWhI/L6vt8J4qVm5CVWwwXUBvAn7HxxUQXFRLCepCY4pM6DPdNhM7RCiggFoT&#10;5pZYeFTa7lDO4SnLqLwLq1YoYwlREyJEZFe3KuGMwaSACx76jrfPn+PXNzyZOLZDwkXc0WNzRm/X&#10;VK9fkTdLVJbEPY2hADxKspC0YXX0AP/RJ+iHD7Enx7iDA0wtzLpJkgVKW4sxJcoWKGMxxgkhRVvu&#10;5UDLPaLHKb1PSeR2fGEL9x5iLG/MaDzmyz/4EaenDymretiVFc4VVFUpzZj3dMudLUsYeMEGpwxF&#10;LUhq9IGr5ZqXF2u+e/6Ci5tX9LEX4MWWqMrx9PiYH336KR+ePaJybhiTdMQou2rwHb7v6duWpm1p&#10;mg1tuyX4nqzh6OSAD55+wGy6x3w6pq4LsX/RRuZ0ZIiB7IQgHquS0LairVSKkSnYP7DsTUf84puX&#10;HFSar04cH08iJnt+e93x65db4gQelpk/n1uapuJXjcEHfZt3JIHciRh3ZI2EJVOpzN4o8qMTzSf7&#10;UCjJwNmpvxiooJLYIGQAoyI1iaLMrDtxFokWXM7QLtH9lrYc4+s5uhzRKyNe0CkKmo/I5IwSCx4A&#10;pRLRWa7HB2StmG6XqK6X2WtCYieBulIUpdivdNtM6AatkAZKQ3d8TDs7EMngewYJaQAqM5BCIhPx&#10;IdGkkj4ainrCfNZS6QR9h9kuaW46Xl285fLqHQ+qzGldcd5G3rQti4sLnlQ14+tLym9+jXv+DdPV&#10;FQkRaayIRDJtTthqH//0C8IXP0R9+IhyMkaPCpJzZCU4jFaKrI0EfWmHVlb400qRkxKp4T1d90Zj&#10;REkQlULdrowKBjtPUfAwjGRnkwmPTk/Z3z+kqGqMLUhaE5IM2GPMZKNp1z19k8jRQDYoMoVTlM5Q&#10;WSG3Yz2qKmhIXDcbtNHsTeacHh/y9NEZn5yeMq9qmXf23eDI0ND7lr4VQ26xmwnEHCmrgvnehGpI&#10;AK/KksI5hh5vCGMa/rsFlAbihNZo63C1AHIqK8iKMgd+fGb4cjpF+5Yqtrh2hUstH7tM4zJfX2SY&#10;wYejzP9wmGl6y9cLR0xZiBq7VEKlsMbiXMGkqvhoFvizk4bPZw17ZoPykdgH4kBWUVajrJxLd+HR&#10;5KHYrEIUbAo7cKFdzKjocdsFodvQuYpgKpQu0K5Ei3AV1GCDG4M8tFqUOV5ZLrMiZMU8LzG+JXnh&#10;nhelohpptAa/TYROWuZsMlhNP5+w3T8mFcWgGNuNBd/7kRKkiO9btv6GRSgI5QMJGkuB0K64enfB&#10;aruh2W4geAyZShvGKvOwUqzWS4pf/BPT598we/eWYnklBA3EMbLEYIBr4No57MfPKP78r+D0BF05&#10;sjVkZyRxUOmBQ61Ay+/BkJUZZJbqtuu5r+uedto8kALSsOpIsYYYZX41sKXioOy/ePOG//N/+w8c&#10;7e9zeHjIdHZAPZtjqhplLdo4jHJ4SnwqSFnmoChFn2DTZXQv72kfx/hyynj/kP1uwdHBHj/67As+&#10;/vBDHBHahq7riL6TrJwkAuWUIiQJlarrIWy5EpNqWRR3i08m5zggte8RJvKOVzzEWQQZ7sdhLBVD&#10;JAUJ3jp2nkPbUhQb1n3DYutRsWOielxKPKsl9O7nF4nHY82jSeQvjxKdz3y7KVDWCY3TFRSuonAS&#10;XqwJOLfisPQcFZC9OBcaJUyz2Odbr2CMQlnx7TJahv19G+magS4qr/Ag/GBYowJ1t2bElpW2LE1J&#10;42pCUYEpUFosXIyRUGajZFfvbMVFeUiTHQfmipHpJKyqkClf22T6TQIvU03tFHFcsjk4Ioymg52o&#10;uu3MgGEBRJIShhTBdr1m0SiWsWO9WnF18Vtie81m27JpPTlmCqUojMIojYqZT7TiKQ2fvP6GQ5Uh&#10;e9ZZfJ4cipGy7OFojWN7dMjq9Ii9P/4L7LOPsGU5yL4HgcAuRI7h9YqDBfAAOO5kP2Jq8C95qP7r&#10;rvtDj7XGDcSKnPKQmKcGWqN8TA8jIe89b96dc/7unPq7grJwVEXFeDJlNJ1Q12NG1QRrC7QpsLbE&#10;2hLnJDZQ3/ZlikBLNdE8ffoBn316xtHxESfHJzhrWV1e0PsOFTwqBFSImKqimo6wSaNTAjxGRVBJ&#10;BuIpE9NdYYqwWsCuXZufbplKMmf1vid0Hj/EWrZ9T9N6Ot9zPNF8eFhQ+C15u6HwLXN6dA5CTM+Z&#10;WmU+mShaD79ZRnoso1HBw4MJ63JKNPXtuVE0yoq2F5H61q+YhpbDp5qHxhBSxO6S24w86CFm+la+&#10;L1HvKIwC32b6NpEi4qy4A5vZpUDIA1eqhEk9VfSs+4ZtWxCKilRUJFeBKmTMscuOJZOcY8mMqBIT&#10;tSF7j/KRKkXcNpL6jI5QOgWVZTud04z2wEjUxtDT315yBNsh5cOilAyqmJI7yDHIWFBpqtLR9/L/&#10;BZFaKUyC0CQOveLUOqbKo0h4Ilpl6mGQU6JQWLrZEeHzrygfnmEOTlCFQ5el2J2qHdtpWLjz3VwW&#10;peXsfhfZJ2kJ72E+v+91j+jxMH9NkoiXyQO3d5cykAdxgKzGRltSiKw3DcvlEt91tz5TmshsUnNw&#10;eMB8/xClJFA6xoh1BdPJhJPTUx48PCX5hv3ZhPnsVEAlMot+Q6kqYlUQfIWxinpUoWMka0Vab+nP&#10;r3CTGrU/JuUAKRCTvyXzkwbOcExD0e521XQ3Hx04wt4Huq6j2TZsthv6BK6aUFdTysqw9T1VH9Hb&#10;bohxjCSlSFhCVqyj5TpUUFVso+Nv2xLChG0qMaV4Svk+3O74QjQRgoYPnr95GXAo/ucnNUcWQvLE&#10;yJBeDuiBABIybRdpt8JAMlpaVq0Gk7KAGLkBoIYYSNktTIYyZhyJYwIT3RHZctUXvAtj2rJGrGLM&#10;EAGqyM6x1vuc5wlvV1tWyw2Pc8PHOVL2iVFpMDNLszdjNX9AKEY4/X6x3vmHDdxXOZIMR6iQNGY8&#10;Y1QY6D3N+obN8obSOSZFxqTATME8w3HIjHxijGOkFcLH0rjBXEEP33OVLduyZPH4Kf70Q0YHR7h6&#10;xi1CMHhWvU/B3Zk/kLW8ZkkCxxMMtNxMori3Bvne2mOh/omkSfSD+U5bOLwJerfrAoUtSEqCjmOQ&#10;Yg0D/3Y6K/nk8yd8+sMfcvTwKUYVbG5WLJcL+r6jcI7ZbMp4PKaajoSkbzQkjVHQ9b0ENFWO1Bq2&#10;Nxu6kCiMDI1D05BjTxlAbxJJJYieGJq7UUpMEnU4PCTya75dWCTy0NN5T9v1tG1L8AGtFAfHxzw8&#10;e8SsKtChpWkWXHvPSLWkoiSXYyhqkrYsveKf3mR+vdQsk2MTFU1IhH4gqsRwx55Kgb6XGfSdaQBc&#10;d5m/e5k4HRv+6lHNRGtU8liVCT7T98JiKgpFYTVdK64TfS9lURYKZxVaZ7yHlO4UV0oBMROHlACr&#10;YGphrjOl9uyniGk833SBVE9xbgC8lLzWwuwqONrLHKiOvUXCN4GUM6WBUBdsp/v4aiwuj8P3xQ7k&#10;e89HaSeDk5iNRMwaa0tG1pBHNc4VhD6iY6QuLVWGvaQ47iMPk+JAGWZKY5UadmURb7iBaEg2BFey&#10;ePSE5tkPYDzGugJTFLLYpwQxogc4fIek74Qt7wtEYpJ1BqNxVkzW/7tCj+EuNQ+lhqR3x609as5i&#10;mj2Iw7XRxOEBl29a41yJNQ50YjavmM5LChcolMdoQ3Uw5fT0jJgjPnSSbdM2qKzJWeN9EB0vCas1&#10;KQS6bScrs9Gstlty32NDwGWFmpR0OZDeXZFJdN2GEMRDancmFRH7EMuZ5GFOw8f7GOh9AKAsK+bz&#10;PQ4O9jnY32M2nQiaGAKplzjEvppiT55SVWMox/gsiQm5jYTuhtfnF1yvBxqjknN07CUiY9eSyw4f&#10;BwbZ8PCGSEyK1w38L98Gtjh+8nDKke0Zu456Gin6QGy6Qc+ZKEswWuG7TN9D34kBgTXycaGjSruc&#10;EpIAN7zPpVOUpWGbxeNaq8SyCXzXePb3O+bTne/XYD6PMKNGtUOZOWhFExOV72i1JZQz+tEM5bSM&#10;pXIaUhQhs5sDabmPlMU4IEMIwpZLmxvsaE7lHJOqZlJXpG7JlMyeNex5xQlwrCx72lIpgxUiJj7F&#10;wWdakPCkFJvJlM2zL4lnH6JiELmiNSSlbhdRmUIJqLeLsUnDQn6XreswxhJC4PzdO96+avnq8xPu&#10;LB3/9df9qXw0ZDUYjyPtgzY7k61ClumhqI02t22YcwV6sMu01mILy6iyBG+4vrigX90wrkeMJkfU&#10;04fgyoG252V803ucsriyIkSPDx5js3CP+1ZURnVNFz09iXbboJZbgtM0fUt3s6DzDZt+M5AW6bZw&#10;BAAAIABJREFUwh1pf9DChijOiCkldEo4axiNao6PDnl4dsbx8THj8ZjCuSFJTXbFjELZgsIWFKXQ&#10;ElNWxD7Qe0lYtznx+KDmg8OS6+U1fSff1062mHK42+kHEfWOUbXjeVvnKOqSlXX835eabxvDh+MR&#10;Xxx4Pp5t2LMNphJgLHvQOmNdRmtJd/M+i9dxVAKmDK1zzhD1IOJAPjYaGZY4frFyHFaRic38vCtY&#10;e8XjfkNsEiFXWGtvz38MNkOpKIn7+2AdaX1DdoZyvCcWN4MKJqdMNqBMAUWNchVaO4mUDBFCIHQd&#10;Wq1xeUXv1/TXW0HpjWKvqlFpzV7yzFPmKBmOsEyVoVQGLRQOupzocuRQOTSy2AcySwXXSmxhMVp2&#10;WDUw+nIecneGdniwt01JBBw+BvmYtjRdz+W7Vzz/5ltefPsdj0/2SP/TXwL//9IE/qXr/nbanNBW&#10;o7K6tRJNMeOMHRC/YRd2ggxap9G24Gj/gA+fPuHo+AhtrLjX2QJnYbt+x/mrX3J9/YrDg8AsRnyW&#10;3aewU6pqRlWV5Bzo2jXKGMrCCQc6RPnagCocrqrxObH1PYtuy+vnz7k4f0e73dL1PX3oB+GC7Gi3&#10;A/0BECmLkoPZlA8/OOGjR2c8Oj3hcH8ulizDw7abo2oF1oqvkc7q9jzWN72cx4IXckeSnXpvbPj8&#10;0YSLqwW/XXd0PrITUGTxZbzVIufBa1cri6ktVVUzGo1wzqJyYt2s+dV14LuV5Z+uNV/OPX950vJo&#10;JG6OZBn+oME4MFYogTGC97KlGg0WyT7KEQTzF6WPd46m02y8oVEGlzXZGP5ovOU49PxyEWj7xHSY&#10;Z2srbhQDTQ6MJc6nbGoJELPTOdY6mWeiScWU4sFH2P1HqHqGqUfiJzakGuQUid4za7ectC2+3bK5&#10;fMt2cY15U6G6DZMisLdZMNpG5jkzURqnBE/xJJocWaSARrGnCry867QZvr+54L/89G+ZrtecPjrj&#10;9OyUUV9ijRabVi0WOVkhYodbXCOybXoWyxXnby84f/2K1dsXjLq3PC2W/OlHX2C5HwT53orWGINV&#10;BmvswLGVncAMDosxSf+f1XA2SJmD/Rl/+Cc/4elHH1GNRmSjJTy4FYJ9kTX7J4qrixe8fPOa129f&#10;4UpFPRozn51ijGK9aQgxUbgxdT29o0hG0NpKu6U1VSmreQ6Zm+sFXUos21ba5gGRRInncE5DoTrH&#10;3nTC2ckhTx6e8eTslJP9fcZ1KeONnH4n0V4rhS2cuOLDEOSc8dELWWM4GObBEX8nlMhkTqYFn5zN&#10;uLzZ8Pa6GdBQsFazP3aczizJFFw0li45nCtkYTBW0EkvTKyu74V8gbhGrraQWsVfP1IcFxl8Igzp&#10;AN6n4egiBaoM9N2O8C8fV7sWGc27POHVcoSLnknV4xwkDU+qnlHniSEyUz3OayoTyaog6zwUnJZ2&#10;bMCXVVFgRiOUccNCpMjZUJ58iP3ox5h6H6XsIJj/XUDKFJnRaC6vXErsP5YECb9Z07x9SXzxa/jH&#10;n6K//i1V16CyeHHlnOhy4Cp51inxwJRYpQjqPVP92NK9/Q0vFjd8880px4+fcvL4A/YO9xmNx5R1&#10;hdZainS9pe96tm3Dzc2Ci7cXbG8uKf2CQ274oVvz8dGWs7HnZLaVeJx7uO7PuSIBO2QVbsecve/Z&#10;8YzvijajFQTf0iyvWV1OiV7YNxkJwgoYoh1T7VecjI+4eXPA+fe/4eriGtQ7qtEC6xTaJCaTGYf7&#10;H+J0ceu8iLE47TDGENqGmD3OOfYPD7HOkHLi8uqK6+trcQe0hqoqmdY1h3szzo4OOTs65PT4iKP9&#10;OWVhb+fPggYKyGKdeBtpI6wYrTI5RkLvyUFeizzk+ew0xwqG3KPBSSEmCqX54QczClrOLyJ7zrNX&#10;DuJ64I9PM6VN/O0bxT9cOny2oDQpihDe9z059uw8lUKKhKRovOY/vi643nr+6sTztAKbs8yiM6Qo&#10;HazWMt91GXyGbZdRfR5iXWBca8ZloGs6ftMWfNOWOAfoSNdG1Lrn40Lx4QSmriGrjotQc5Mz8sW0&#10;xHUMcjVjNIXdRaAOi1c2UE5QtmaIQWBApIa/BzsDAzlXyu6MKTCmwFUTRsenuC+/Iv/k3+H/63+m&#10;/0//O7z6DSF6QoZFClzEQIVmXzlGt7ixIqvA2Rj+/VyxMNe8DGte/+Ylv/x6RO9qVDXClKUsJCGR&#10;2oDOEac8E5t5WnU8HW35oFyxr1tGOaEtWCet+31d91e0KLSxd4SE3Ss9aGbFC0h4rPIGKFbLFf/w&#10;9z/jzYsXnJ09YG//mHKyh7altGQDcpuToh6fsHdiKNcLfNgQ45rN9oYcPZvVFavrgLUvqaqag8Mj&#10;jh6cYkY1mUjr1zTNmrrYo3AVIWypK83Dg33GPlFORkwmFY+ODjg7PuRgNmM2Hol/rZZ83JwScShU&#10;Y50U6s5pbwBv0kDdzD4QvBey7QAtKqMFNEu7ua+QT1LoqNOWiek5cZmDB4GbScWJhQel5/Um8f+8&#10;Djy/7PnDo8ifH5Rsmim/uK7psxF6X0yk6GGHtmYZuykUMcFNMPzduWO19fzbk8BnE0Ud022qOlHU&#10;NmoYf1snxIYQpF0urWLuMhPTcFK1fGEs58GhrKY0icYkoo7sOSiNIFeRjIsdnTJQDKHbWtwd0TIL&#10;1Sqj1d1MOJPJPhG3PSoXqKKQxMQhtUIAH8h58MfeTSjygDQrkb4la1Cnp1R/9e9QfaL5X9/B6pJA&#10;pBmokFNjGQ+gFCjpTMi00TMFHs8cPx5ltqrjJgZWYcXKK7ZJE6NCW0U1h71aMy9haiIzHRhnj8k9&#10;IUg3aYcMp39tmsC/dN1j0Rq0smSVhNSddqsn3I7sB3nezgOqbTu6puXy4pyvf/kLisJSj2sm05kY&#10;rtVjrHNyBotDAloK4pQdFJWZoVzGh47Fco1Wa8qyout6ZvuHPJjOwViRCIZXYmiG4cH+Eaf7x/zo&#10;yTNcE6n3ZqACuttilOwFpEQKPXHwMbLGCQvpNh9WCuM27fvWsC1IAvrgd7yjy6QsnODoA6H3JN9j&#10;05YjfcOxvqQMa0IfSJuK7bZGmxbbLTgj87Qq+emlplY9f3S45U/3Gi4Wc77bFPS8F+CdEnCHvpJF&#10;wdL3LevoWW4yF+vM/3im+MP9oYUd1NkxiNGGj0LG6JJ0E+NSsz/STLRCRxipTF14HlZiD0OCWEFj&#10;FW3WxChjoUJnHD2x8zTJ0roKb4azqVJQm1tAZzfayQPdNYdE33So3qN2eT5W5qMxQ9plwbI7XrCj&#10;gsiPtCtiC9UYtBVGXs54EoVSzJWmHEY/MUOnPGvl8Q5cjjRtYqQC+7XhQa0l4UEjbpFG7gc1zI1D&#10;JPlE8oLCZ60k78kJupxjJoZb5srvfd0jEBVJeXB6H25O+OlmiAkR6xStRGwuNpPDOIPMtmvxoRN0&#10;ToGzlrquGU3GFGUhdjPD+EgphbGOyWzC3uE+tZ1hrGG+N+Nw/1BSA+ZzMhrrKsp6j5IV+sVzipiZ&#10;/uApVA5bRHQpWau5MHTbhSDHg5zZOkdRlVjnBlqfuHCkgTqkkOjKnO7Q5rTzOR4sa2T2HG79nKKX&#10;gh2phgO74oAbqn4JscemzAE9ld1gEbd+kzIPdeBXyfLr88gjFXjsIo8NfN+PCLgBaRZtrWJHvRzQ&#10;5xAA0fJ2yfCbTUF85WlC4vM9qPQwe47iNNHFRBcyfYLZyHI6s0wLsF6+511ciR0g5ayht4pvfc3X&#10;TUXTJw51y0e156RI/LDMrGLPq5i4zIlel4BGpWJgXA3HpgFy07oQT2E1gE5hYBJpITbkHSINdxzH&#10;oW1OCDlf+CARe7lEv72g6gIhQ5szHqiMkCp2FP5MpifS6UQxMtRjTVlqxOE3S2C2RgQSRu40D9wC&#10;70X7rZACNVZhrRw3MiI5jDGj4/0Zztyfc8V7BG+lNTrLWcXsNFdZ/KNkR8ponbBWVs0UM9oajHJo&#10;Zfjgw1M+/+JLzh4+wVUlne9pm47CFBTWUlYV4+kUVxYst6tbTa61BZUrKK1DK0Xb9ZTagTJ4pWhD&#10;R2FKaDeYVSS8eieI9tEcMyvpvRdXx6qiqCqMHNoGR4sdiJTfO4MNdLrBjC3FeCtc7/uert2y2WxZ&#10;rzYsNxu2TYd1hqNJxZeHcKxXlO2C2HVoIipn6tjjUhax+TAHPHSeH44j//FG859eGf7gKFNbT6U7&#10;Fq1EUuzaRHIeZqSyeKqhu0lKKHZd1vxqZThvI1+tM5/NFSMl894uRPyggR0Vhg/Ghr1aYQe/qgGf&#10;u5PRJWhR/JYJ/6GZ86LVGJ9Q3vFPm4Y/mHb8aBSYxMTD0FPpwKX1bExJ9uIWEm/veTBNMIIPZA27&#10;/ZNBdJJjGjTGA5tB7YLH5VsPw3OmUKiccKsN8e1rom95FwPvUhDE3Chi1HgUkZ6WwCp7epOpnaIq&#10;DJPKUJVa3D9cfg+jScQwJGpkWUyMEXKKMSKGuB0DxUwIUvSDlfK9XPdoocodI0orjNXiSJh2BIFM&#10;MuZ26JcB7QwpBHJWmKLAJMN05vjxH/2AH3z+BfuHT2jbnqurK1Ra4azsfEVRUlQjMfnS9pbeVxQO&#10;ax3WWTHT9pHQbQEo6oJwOKNVlhA9qm/xqyVd9EymhnGvKCcTCmsorJDcYkzkILYuu7Dg94UDKcZB&#10;lB6G1DSP7z1d37FtGm6WKy6urnlzecX59YqkNJ99+oyPTh8zmkHuMqpdkmNHipms0u3uFbMY/Uel&#10;aKOhzyXBVPy3G/jFJtFEzcLrO8rlzkgv3S0oijvNrQgdhrlvCpyHwN+8jbzaZD6aKh4UWtIYnLTE&#10;j/YKHu0ZCp1REdBDOLgWt3yhOEKH5oUvuaLmYdVxVjVcdJoX65puAXsm8URFJmTKmBinjnMTuVKK&#10;bjsWIbob6K5W0gZ2Z+sdLpLVgJqR5cVRMPAHh83izr6XgVGloyL7juvtDddhzXXqCGQOjGVHC/ZE&#10;PD1NjmxUIu+G08MzulsOvE/Ds3wL2aB0xhk52yqDJAfuNv5Bihi8JGPoYfG8r+teGVE7vaNR+vY8&#10;F3xAKUXhnHhHqTsO5y7yXpshoSAqxpOaagQhtIOpmKUejei3jXgkaU1AEwtPYUsKZ+k7jzWa4Dty&#10;8LRbSeRr+17c+7XGdy2btsVncF7YN+7RPpOiYjabUFVu2D0CfdeR4y5n9I5vHHec4yQZPX3Xi0gg&#10;SNF2bct223C5XPLuasHbqxsuFkuWTU9W8OzpY370g4/57KOn1Dqx3YzIyVKHX5P7QIoaHxVrb3jZ&#10;OL5dWd42ljdbw+tGc91p2iiEiDg0lNLJDwWZ4sB1TbetsrzGuxRCsR7LSfSoVz6yukl8v4Ef7Rn+&#10;6oOCZ4eGwxqmhcKmjE4yCsq73ZUMSZGjuE5gZSFTSlEpR6ULiqTorWEbA9tmjZ3CqJQFe5IyRzlw&#10;7ldcXGdC9uTpTEDMgdd7S77fVY4C8nD2VQxzXyQ+RusBCOR3Y1cSLG/e8Xb5hk1uSQ6ckW4wpYzV&#10;ojBySOxJZ0EV8jVCSPS9kurzmahkBCZB1xqrxKlFaWF7vS+/S3FoiUO6bZu5u6u73/weuNT9CQYG&#10;DDDGyA4s08oMYKEgrCrLSqW0wjozOCFkrJLVMyroQ2B9s6CZLWjHa0wxoqpq0nzO4vqatmtkTJI9&#10;dazl/Jkj1jiUUvRtS9t1oBRt29FstvRtR7NaMjaKUT1iVDlGdUldVDgtGTTR7yxcxFo1D1xjId/H&#10;u101iTFc33W0bUvX9rRdx3rbsFituFyseHt1zfV6QxMCMQkx4+PHH/DXf/4n/OjZR4yKEkLC1yek&#10;A4uKPW7xLes+8PWN5R+uHL9cGM77ki4bfFRyjCCDHhbHLKCcSAx35+odGCZncn6naAcV0wA8ae0w&#10;pmLkNE9mij/5IPPVQziuhPmDT6RePosthihJwblud5sdtXOqIydl4KqvedM62t5Tqp5PqsBZIeiz&#10;tdJemaQoM1QpMw4b3iwy6wyhHuFq7ixs3nva1e884Op3fr0T+wtBMO1mQynQrhdsujUrlUErplYN&#10;xa8Q1aumUApFYlsoKKU7SSFB0rfuK+a9QGmjhxxl+QTSxmcBoFTOJC87bE75d/J7fkcH8Xte9+rG&#10;qI1GIw84QNKDDzKIpjWl28xOYyw5S5qbZPvIzrBdB14/XzCuzintlHpyiCkqRrXFmjmbzYZmu2Wz&#10;bui7Dc7KzHW7ioJGoogYVosF6/WS2ahkf1Lw+MFjZnWF7j0mZXRO5OjpuhaGYhRRQBQL1ShMl+DF&#10;lTGEQNd3rLctq03DZtuwXq9ZrrfcrBtWbcum62g6ERGIQ0fF04eP+NMf/5g/+uJzTvdnMBDeIYvw&#10;f3RIPPqKJs74+ZtX/F/fdjxfa/qsBvJ5HBYm5N/koVpu571qx1mQxVEZctLSLoO03DtCQxZXBWtL&#10;jC2oypJZZfnj04a//HDJadmihxlo6BX9VnbyYgy2kAddHsqBhKIV172hzY5ndeA7k/guG870hmf5&#10;ik91w6nNOKXu3CkGglip4ZSEbVf86rJhWY2ZfXZAUmbw3BSSjBp2uduW+L1CuC3YjLC9QBLfM2gf&#10;iNsF75LnF1tNmzVfTBWfq4TKd06gGcV1gv/cOlLleFLDGQ1lymyz4ypNWEdLyBpUwhJlHm8NEahy&#10;z0flhqkR/W7wkRzvbnc39TS3Fh+/f53dT9Fm6IOc5ayzwG6VuUs+y9kLMKXsINnjFiwR9cRgJYLh&#10;7fmGonhNYcccpIQtKpQROpwzGVUZui7RNRvaEFBaE1Jk22wwZYVyc87fbWiWFzz4+ICT2YSiSGgV&#10;CSrhQye+xp1H9RGTEgkhe/d9R9e1Q5H2NE3DerNh3bTcrLfcrLYsNg1N19P1HU3X0YVE2skOs8YY&#10;x+HejB//8HP+zVc/5qMPHonFa5IzDoNX0k415O2U5fQpNyPDUr+iz93tKEk0vuk2yCulnXWPtLly&#10;/pIizsP2d+vSmDNZRXZExMKNmdR7GDOWxHpXEDI8X2252mZOCgFwUApTKLLR9I18jVxlXKGIPfhG&#10;uN1YiBgWvWaV4SYlpirziWv4nIYjFSnMEJ+hh2kCt3glWmXGITNuGy6vt/jTDcOJ6e7R2nW8t9V5&#10;twVLYLkIRuSZG1DcDKRM22646CNvvCGqgkXMeNUR8zBiUhDIXOfIz9qCy5sRT6PjL/YMLjf8w6Xj&#10;592EVTEnWmk1VMrkIK1yqTOf1jcc77VUsRcXx+EWzXDc1lrCyu+LDQX3KRjIeTATl1GJNgZjDCkF&#10;urYRYCQzODoI4JKSQOfSvahb/6H1quc3X79lte44PX3BdFoyGs2YTY9xthI/5KZns1qz2axZLFdc&#10;Xl3x9u0FylVU4z2apif2N5x/H5gUmr3ZhKdPP+Tg4CEpQd+3hK5HtT34QO97NpuG1XrDcr1hsdmy&#10;WG9YbRo672k6j48SadIH8X9SShEwKKsxwzFgOqv44uNP+LOvvuLZ0ydM6hJyunOqTFksO5N0FzFE&#10;4SHnzMn+hA8OJyy3Hes2DhTJJPPAfDdKkxd8Z5V9Fz3yPkVSETEW6soymsyoqjF9a+l7mZVqrSQY&#10;C80364qfXjQ8qAOHRULFhM5Q1RC2sFkl1FZR16BjJvaQdcZUcOR6PqbhbzeWPhu+HLV8qdYcZZmH&#10;WivqofcnNRnwIdN3kAI8GBu0SeTCDDvS3dlUvVekDMUgn0bojTv2nWzC+fafGhLzo2P2zp5Sb57T&#10;9pGJDljxARiOc/LXJ4XibALPO81vu4KPc8WnLmA2ng/cim7i+GU7Y5MrzorAh/U1NjZMVOQH9ZZR&#10;aOmJw5FQxj16KFgz4DXsGFH/PZ1pU0pYa+92zizkA+cGt76c0UOkxW48EUOAjAQND+1DzOKF533k&#10;5fNzbq7eMd8vODo84IOHBqcd/abnxcU7Xrx+y6bpWK23bJuOru1BGybTlrbZEvyW9bURrWz/Pc9f&#10;nvPlD7/kYP+AkDy+F8eJ63fXvHz5ivOLa5rW0/hE54Mc4VIWkEQhAm+rccaKmXqIkCIpeEprefTg&#10;hD/5gx/xky9/xOF8JjI3L9rXpAZEd2iPUxDWVNc2NJuGZrOmXa+oTGBSGRo/tOcxDhvMTizAHXUp&#10;CS00p2HUoRTGKEpbUFaW2azmwckBVT3i5sZz3rb0PpJSK59Gy4LQ5sB/A57NLLOjRElCDVK9eiZj&#10;udAhbV+WrxU8xJApq8izsqEfZZax4WPX8oAOm4S77Iq7HXYn+QtB5IC+l89R6MxBbfGjUuaw7ICd&#10;QeIHMqqNgSJ4bIiowWM4uIKghbCRs4gick6o1DOfTfjJH3xJlzW/+f575trj0tDhsaNCgrJCryRk&#10;5kXHadEzdZE/PYj0Zs3PQsk/xylzHfnJ9Jo/GV1Q+Fbop0R0TsOMeShaNfze3NnP3CMh6n65xxot&#10;wE1OKCvc2N7LyMe5AmP1bdHGKM5+Wmk55Cg5dxmtSVmcGmKI9H3g3dWSb377jn+qXzAvS/bKEd9d&#10;LXm36USqojTGjRkXIxmCW9isW5r1iu0grk+xp/Oe62XL6YMDZrMJXe+5fHfNu8sLlusVy0VL12qR&#10;immFNQalLclHOf0oDSrK6Mk6MJlaOQ6OD/nDz3/AH335Qz44eSBJciEQcrrt6PIgMIghEvuerm1p&#10;NxuajcxyF+s119sGMyl58uwR+fk5r16/kxT2Icdod+XhZ8l2zRSlpipKZtMR84Oa8VhQ9RgUKRYs&#10;bwyX7wJNq9DWSYtHRhuZcyoUL8OYv7nYcDK64aNxQmtxtyhHshD0W9kshlQXdJCxRrdJuJD4apoI&#10;BpzKmCQ7mZEIWnHRCJnouSVx7ET1Wg+xksaQ6xHB2OEBH3bCXWXFBJs1vHuBDV4kds5iJlPs+ABf&#10;TohagtNSzvx/7L1ps2THeef3y+Ustdfdby+3V6CBBgkQFAiKlDQaUZqJmfGb+Ur+Nn7hsMMz4d3y&#10;2CNLIkURIikSBEEAjUavd69b29ly84s8Vd0AIS5iU6I9yIiO7r5dUX1OnnxOPvk8/8WbEonj6qUd&#10;/lApNpPA5pN7KFshnjsaN8C7TcKHJmMsDW8PCm5ndev1KzhD8P55wqKxfLm/5K4+Y+CW8QiyeiCq&#10;LWxJ0G06HIFFInKjRYgosHhbv/F4cdVj0ZoWrSc9IqCc9ygdOYTeh8j6IeBC5K2KpFXyi58g0Z7S&#10;GOaLJWW5REiDSmIxZTFfMs8182Ef2c3pyB5VBWmWxV3eW7yrKYsldV0CcZElaUKSaLKuZlnN+OTR&#10;HK0VzsFiXlNWJcNRQmMDtYkFFkTc9RWrXY51hhAtJxu2Rl2+9NIrvHHnFW5evcKw24EQIurJu2d9&#10;Q1aoI4ttGpq6olgWlMuCqiiZzBdcVBUmz+hsbNDVHergOTufUJVVi739dFEmSzWdXkavnzMa9hgN&#10;evR6eTySBKhqz3IZWC4ldRNoXHs/QsQ+drszR2kYiZOC9+aWS0eSzQPFRhLWRxqdxgUZC9USpcEb&#10;T3BQl1FsPMORaIGPAiIoJYiJSAQZePtc1Tm0El8SIOKxpdLoTg+fJC1IAqR3JM61LJ0INmlMg50c&#10;I60haEgXXeiOkf0xoTMCPQCp8FWBqCukFhzs7tJ77S5zW9A8uI/wtm0PQYXk3Hsu9wwvdS2vdhsy&#10;5zAyAlLuLxPuF4pAybac0PVLnHfPKtYSlIiaW6t0OL5fnyGg1nH6gnbbFxO0AtI8Q+l2AbiVx0w8&#10;k8lVczwEbKvEIKUmz1vgt3UIBVtDwe1rKe/8/YSyrsgyycsvD7hx3THoSTppSt4aTD86hr/67oSL&#10;sxJjY6UiplEWH6JrQCIlWR5/JRoSZekPUjp5tCR59GjG48dnpKmmN8gQKkMmri1wiGeEgFWTPwSU&#10;gH435/qVfb75e69z98Z1+p0uwnuCdZEEsCoctdXf0BpnGWMwVU1VlhTlkuWy4ny24OPjY6YhsHvl&#10;gE2ZoNOE7Z1NtrZHzGdzCIEkScg6Gf1Bl/G4x2iU0+1nJIkGD03tWSxif9FYRd146iZmNNbUMWUU&#10;YF2Eia765MH7lswtOF44/nxRsZVI/viqIhd29XjXLTta/WoVS9eIXOBUm/YbotJlW0xqkyCEiGny&#10;6rtWv3sE1gasB4REZpHwLkPs86v5lHw+QTmLUQKTpISNbYyA8uQRfn6BLKeofEKy7COzHjLtgu7Q&#10;nJ/j53NUnpF2NTvXDuh1Ek6lwD14gPcCR8DiuDWAb2wYusT+tQuSJkBhJX9zDmdLy35nzkEyJwtN&#10;VKyUEQap5TN9NNUW3NocKI72mO3d7yD2GCWeyR1Aa6AVy+toEEq1ahaydYRXmKZpKXsKpGNzbLh9&#10;KfDxvZL7ocJZxclxTLv3dxW7W4o8VczLwAf3JhwfF9RFEx3fAu13rQycHVaAIBpHJUowHHTZ3x/T&#10;1DWLpaExAakzkiynqTXOGpJEEHwM6lWxYqW+lyeSy7sbvPHqS3z5zh2u7GyTCNFiqF0rp/Np1Qvn&#10;Y8A609DU0cGgKEvmxZLTiykPj8/46OiMKgiszsl6Q4ZJTp7n7O5usVwuydKU8caYwXBAr5uSZoCI&#10;ahpl4ZiclVxMaqxTKK0IoeXMEokE1pg1pDR4R9M07UspPgchYl+yNpZPCvjzTxouDzWvjgSpWAEa&#10;4nNUMp7PfUOL8Q0IGQtKvt3JRQDTROhekglUSpuKs9ZTwsdilLcRsml1pNghIyGDAKFaUp8dktom&#10;Nmi0RuQdkryPuHqHenFGdXGErxYkzpJmNTJZEoRCWwuZJiiJbTeOfG+P7Te/ytwHeHqKtYGZ81xY&#10;2BMaLQM2tMQCLzg0ikeFwFjDlqzZSvy6KixETIN1W3hChE/tpOuXU9viWosz/q4Vopy17QOOiupK&#10;timCiMCAiF6JKXNTFmvImWjNppcLS6It/+YPHBtDy8/uG86mgbMzybvvxrdYkkbS92xR0VSxme3b&#10;s10iPFoGEgVZAnknMOh5kgyKOmU+9yyWFzgXKCtP2WiyvBthiMWc2wcZnpR7D+PbVis74d05AAAg&#10;AElEQVS5RnPtbY750u2bvHH3Nld2t0hk1LwyLdVuRRRwbQBH9/bWf8c0LRa5YlksmcznHJ5d8MnJ&#10;OY8vFsyKGiEkx8fnbGzskmVdOp0O125cYe/yTsxghASiu561jvnSMZsG5lPPbCqwLidNMzyCxjZR&#10;gEDEl6hzvu2Di5Y039A0NSE4hAhrVI81DdYl/O2xYeMDS++O5kbfo0RYt2EEoNII3QtNJBYYwxqL&#10;7JuwTn9DiIHpTJti6zZ9RNCYQFEEitKzNJ4K6Io0pu5KQJCI4SamWjB/cg9RzehkGdrmiLSHyHqk&#10;gw1EPqKaT6hnR9TzWaTCqSguLwEtUpy1yFojtEbv7bHxtbeRP/4p1YPHTBee758ZTCfhzbFC4/Ae&#10;TFB8WHaY0KOfw0tDz1AFVGtsqdq0WLaZhGix9+EzLeUQ+LTI1gsYL1BCtQ1IFy0pZAhtyyf2/eLP&#10;xdqD1YcQAxvigd07zmaCH33Q8MZL8GffULx113F0LriYwmzmmC+hbizGBdx2oK4ddRVQCvI8MOxK&#10;hl0Y9gUbA8lwKMk7gWmh+M6PNO99ZFmUEfHknUfg6aSBrQ3BrSuSm9ck958GHh4KcAqtFKNBh1du&#10;3eSNOy9z68o+g17e+sm4taRqcL4lFdjWZ9Y9A2fYBtM01FXNcrFgMpvy5PyC+ycXHM1LCmNbFFmg&#10;KArOJ2cMRwPSNCFJEnSaR4ULHyuvTSOYTiWTc09VgjEaqXIUrcyrW/n9OJSOahFrM+8QNwSto/i7&#10;MRbnLdb59szuQQqM6PKTqeadM8Uoq9jUDdJ/OrcTMgIufAg0NuoqJ1KgM3A2BrJzbZvKgjIBnUSu&#10;rlJQFp7FMlAaT+UDTiQEqWPKLUCI6Iurdq8gEs3y6D7L5QVpXZIqhfbgXYOQKaLXQ4hd6vmEulpC&#10;tUAIH0E8rkH5hIQMGZKIhhp0CS9fJzhL+fFjzgrLX5xENNYrA81QeGZe8rCJ7gqXMsfBQJI9J/a+&#10;Zgite8gtVGPtihCjNmo0P6cp/btSiBKwlpmRUrZC0vE8ZK2JDXCIXFQh41tb6PX5KGZMkqLS/OgD&#10;z8lZl5cOEq5s17x64Eivt1YcAbx32JZB0TQyLjgvCV4iZAxgJUDjSVNHlnlGmWdxzSNs4OFhoLGC&#10;zZFkbyvh8hbsb3vyjuCTR/D4MKBVxu7GBreuXuJLr7zE7etXGeRZC5SPQeatbc2do8SpMRE1FVrH&#10;AWOieFvdVJRlxXJRcnI+59HkgsPpnHltKY1vjwhR5W8+s9z76COsMdy4eZPxaESaJUghKWvB9MIy&#10;uTAsFmDq0BpSRwtM00TVirhowlplw5kmOgK651aNiGqZz8TiIjhBqYQ8H9Hr97FJwrfPa3r6nG9s&#10;zdjUZg1DXdexhSDNJEoFah0wZcCLQNoRpLmgLqEoA3UVcHWI7ag0GnGb1sNWCBELOVkHmXbwSHAW&#10;NZ8hpxNwTaRHXv8yTTmnnhzSlHO0XZDkKUniyGRK1u1QKUm1SDk/eoxp5mSpIsszktABCYkArRIc&#10;DjPuwCvXcM7QMY84KQPvnnu2O5JeErioHPPCoFzNVs8yVC4aWK/QZTwXf21PKt5P+6O24O1bfnLy&#10;gmwu4UUFrZTsbG+2jfAo3bJq6xBizu9DdBhAEE2d2/QpuJX/j490OqP58HHCkxPJuC/Y3XDsjzzj&#10;vmE4CGRKEbBIaUk1JEpRVIKzSeDpiWNWQnACJQObm3DrasKgp7h5RbC7JTidShqrGHQhTyMLqa4b&#10;Htzz/Ox+glLbfO31a7xy4xq3Lu8zHvZixbstrMXeaQzUaPJsWvf4WGjy7S5b1RVFWbAoCs5nS04m&#10;S46mBRdVTdlEoMZKN0sqxcruolgWPH74kH6estnP6SCxVjA9bTg6bSgrF8+CPrQOb26NQ7bOxJS3&#10;BQj74OJ52tq1kmN7So/FEmcgxEqo0gl53qM/GJHnPay3PDWK75wHekngq+M5A2nadhHrdJAQ095u&#10;V2A1NFXcVbSG7kBEfG4Rq/LGhLb9E3vAqY7n3MSDSxVStwID3uKWF3D2BGVrnFDY0TZivE2238dM&#10;j6gnxzSzJVlqSNMcrRS5cKg8xW1uUiwk3tQRcikjak4gkTqsWWGhn7F954A3bMPZyQmXupa+lNgA&#10;w0TytVHJuTNsdVu7k6AQwaM9BAmaledyWAexoG3xhcgKsq0ErRzvRf2y35UzrZKSa1cuP5cOs1am&#10;1zrBexdNp6XAtEUR2VqIIETrYdqCLrynMYK6kUwWGR8/sWjZkArodxXdTKJlQKlWZ8o6ZkvP+QQu&#10;5oLKBJyPgtJ5CuNhoN/xaNVWQFamVEEiZQqkWN+j39niK1+6xY1r19kZD+mmKVq2gIDGxKqwWynv&#10;RalW18Qd7hk2uaGqG4qyYjpfcDqbczJbcDJdMq8sbiXVaSK+2XuHlJCmkQfcyTTjfpf9rTG3ru5w&#10;ME7JtGdRVhybmqY2NCam4rHqHq/HO7MmD0SFx1iIg5VLgnvOgLqFQAaDEA4tE4TOWnWOFK1zVuqJ&#10;VqV8bDT/+7GmcfD18ZSRbCmAIhagYhFZEJJA5AQIbBMzoSQV9AYCh8BXIFwsOpV1INGCNIFcR6mX&#10;qrqAkwdw41VcluP6fapJiipmpFIQJk8w1RIx2kEO9snSAfX0hPnsFLE8Ra1gnUKQpJqtnS0ic37V&#10;gonZkTH1+kUlpKS/NeKVN17mwXuB5vyUp2VgbmPfuCc9jZT88CLhB9OcYeIZZ579juWVQYPGsZM6&#10;Eu/WCCgBa1tPa308ynlI92+3Wlm/+XgxO60QjNpzmGkahJTkeU5dVwQfvXsSEbWWnLVtsMY+4cpe&#10;IfZZV+0gCaJtByGojGdeW84XAC39qd2ZtFAImeCCwCtItCQRxMUqBJMicLZ0q74FOlFsbAzY29tl&#10;d3OTcbfLsNtjZ2OLzcGATKv4AvE2VqVdiGfVtp1jTVQ8bJpoWG1MxCBXdc2irJgs5hxPZpzPCma1&#10;pTCWxnk8UZw8QgxD61/UYWvU52Bvj53tDbbHfTb6OYNORjdN4n3YBuUcO314fG5ZVhbrmiiF056j&#10;V8Wv1fw9TyigpeTR8m0F0cN1sxO4ud3F6REP5opp6VE6jX7BSiJDBMoU1nPfJvzfpk9ma97eLMml&#10;iyALvwLdh7boFH8hBEFFAIVOaF3VA6j4gheNx9jYpNNZNMgSZkHzs+9id3YJN14ndPrI3YNosbmc&#10;0NGQ2AXV1GKyASIbkIwugc6pJ09YTI7wTRENwdIEnaQkWUqap6hEx7N9S7UMbhW0MdL6owH7t2/z&#10;VGiWxQRrLdIKrEy4t/Dcq8HgQWiUkoxST42iLCv+5BJsiVgfCa26kPGxeu9aznFIM9Rg81nu/BuO&#10;Fxa0Vy7tMx70WSzmkTTsnwlvCdl6n7SK+BARIlpFpsQKrqdaCh9yxfAAfJRCDWKlzhdAKaTwEQwv&#10;VCu0JtYk/CRJUVKSdzoEAtPJCcEbRhs5d1+7zetffovNjS2UC+QBcqUgxD6rb1PctY+Pc+u02DRN&#10;S8eLTvFFVbIoIkb5fF5wNl9yXpUs6oa6di2BIFYqtE7Z3NliNB4xSGBvkHJtf4v9zTHj4YA00RFU&#10;L4igfR+RUx5JriVXx4LJzEeWU2vNGd0G2v5JK5Gzwil718re+Ni3DsEBjm4ieHM34d/ezri7m/HO&#10;acp/+CAwr2SU1aEtnviYxVhncAJ+WmcU1QAfAl8dVQyUi9XilhXkgqAxUWOKto+7Ll0lgrqA2oao&#10;+KgFKoDxIJpAJ42aUur0Y6pv/3dkyydUV17HdXYQV29SHgns7JSuFHSFxDYX1HWBVTlBaFRvB209&#10;1eQQUy8IdYnUmryT4V1OmqUoIXGmlbL1kYInlUQIjVCSjd0Nhv2cejrBz84QxYxgGnLhOOg21EFR&#10;kVJ4ReM9urGExjAvPP3UkYpIgIhKmD62w1owSTreoXP5Zouo+83j7YUF7Xg05Ob1qzx8/BiQ7Y4b&#10;d9JER66rJ55lVi7m3j9b1M+r60kp1wtSCIHWmjSLadvacX6F6GkBEJH2F//cyRMODvbYu/oSJ8eP&#10;KU6nXN7qcfnKDge3DhhubCJVF1NUhCr2MYWLAbvatXiuEmsaQ103LSiiZF4UXCwWnM3nTBYVs7Kh&#10;qBsq6zEEgtDIREVFRiDNO1y7/Qp/8Cd/xpVLuyTlOenymK4CvaZ/uLhDhlY7q03Fg7MQPMM8cGdP&#10;0VSBd4uaafsmX1WGw4owsEbVAsRdVgRHrkI8Jw+7vHVN8XuXakbJkoNMsJVonsoMH3wEXyDjGdnG&#10;F5iVAhskH5U5/+PTeKb+2rBiqP26Kt0a7z1XMIxB2zTQuFhttCEiswo8WggSKaIesYFOIsm7Eu3P&#10;SB5/h3z2CbPBDezoOulggAmGxfyCxBiyLKOnHcZVVMZhjCUnoPIuPpEEb2lsgzU1NT4+27at6Nfy&#10;E6w5yJGNI0l6XXS3i9jZxS/nmPmE/fmUneUMYWoEVbupQFeDSKEXojuDb4t/cdZZ1fsIUtC98SrJ&#10;ePt3b6ft97q89ZXX+fsfvctsXsQzqwCt438RWusEQex7WmdbrahVnh8DXIRAMDaKaSkRqxwhmiRF&#10;UkL7+RC9cFWSxh3cGSBBy8DWZsZX3rrEeP82+QcBvf2Em/uKbi8lSWuCbWisxnpDCAZTW4SxeNOe&#10;CUOUlLHW0jSGYlmyWCw5ny44vJhyPJ+xqGqKytLYKAMXKYiq7d0pVK4YDkfcuftlqtoitObWy3fZ&#10;2hjjp338iUFW83VaG4KNu6P1z67B2Vi1iZ4kjHN4/XoPrQM/ebDgdNam3it3vBBwWIK3BGtQ3jNK&#10;Azc3FW9fTunmfX42TQiUQEA6w/V0yZfGPR4WGTNrI2zUq+iCUNdxrluMuAmKn8wSyqbLvIFvbtZs&#10;6tYh7rkCS8tfiMFsAtaHyPZxULpA45/JoiZKMB4m9HcyOmMRlUXsjHSywJx8wiK9RDO6BmmXcrlk&#10;VpakaUK31yPvdOmohDQBkhzXS6KELRbra+qqxDY1dRPvI+Zvq3N4+xMXy0chROU2qSQySdGdHsn2&#10;XhRHWM7xixlufoIoZ0hTgnekIsIzKx/5uSvIq2rbVghQ/RGj1/8I1R0+x1j6zcYLq0Nrrbl5/Rp3&#10;bt/m737w7upEFYsWxHRNtP601kazLNdqLUkpSZKEuqrbc4AnkXpNao8C6C35WKq4wwrQStHYZ5BJ&#10;AXRzxTCTWFOipCXvjZicZHxwfw6qYmPDsntpC53uxtTSxT3Ch6hBjLWI4LDGUtY1s0XB0dkZR6cT&#10;zmYlF5WlNAbrPKaJ7m9JqiOQQUiyvMtrr3+FPO8wmUy48dKrWBv44fff4fDJUwb9MZBjXYKsG/AG&#10;701bLPJrCOQaLb/2Yo34204meflKjywRvP9gxpPTgsJ5rF9t1AZCw0Bbbo4zvnKpy1uXHLf6DZOq&#10;4HSZcFoGThcwyjx93fClzZR3p473ZhZrWykX/8xQLf6K12Q8fLyU/K8uwTjHH24GxrqlGrY77gon&#10;7FfBHESsFqeSyrmISW5x3UYIVD9FdzUOS6IFgti37lIyXD5iZmpMf5+UFISlLkuqat76FafxZdl6&#10;QgUCyBD7tG1MGrdyHYzQJCkVqX629IMPRAeZQAhxU5BKoYRC5RrSjDDawNY7hGKBW0xxy3Oqakbd&#10;1CTOkQDSx/9Tqlht9sDGwWvkB68g9G/u4bOOtRf1RUII9vd2+cbX3+KTB085PT2P6Z0IEQbYOsQr&#10;Hd+GOk0RrcqhbNXkA5GYraWO2FTv2ya+JDQW23ikd2RZhguB88kFjbHk3Q7WWJSWXJQGd9ZQfO8h&#10;OyddBqN9Di9GPL73hGI5p9c55l/9SY+9S460s83KOjFIQUgV1jYsZnOOjk95dHLC0ek5k1kRq9JI&#10;hFIIEckGLgg6/T77l69y69ZLdDpdPvzwAy5du8H1m7f4m7/6fzh88pRr119GILj/0YdcunqbxGtc&#10;0Ii6QfiqlbmJW5Vr4Y8IohibW6GqDNbU2KbBWMtmx3HnckKmMx6dVVwsYzo9Tgx3tgLfuJrxpZ0O&#10;ozQhD5auqZFScL0f+NuTjPdPFFd3BHniuNYpeW2c8rhMOWviUUW1tYUVWIYA3sWXlQU+WibMG89p&#10;FfjWjmUv9a0lZtxJW61u2mMdyAis0FZGfWcC3Y5mNMrZ3sxJtMfUAZGDlB68IJMw9EvUomReXlDl&#10;25D1QUtsCDhTUhcLbAgt/ukZrDLRGqUl3geMMbhWUXJF/rAtXdS3IAwgNlWlQoYkHjlUK0gvBUFq&#10;lOwTsi5yuIVv9glVQagrTLWgKZb4ugBb463Fe8jHmxy8+S3y3aufYmn9puOFys2kacJrd+/w2t2X&#10;+Yu//A7ONeg0abmnnrpu6HQ7EVZXVehER9wmzwTgBBCEaIH3bVXUWqq6JBOKG+NNdjdHvPvkkKIs&#10;SPIc431MbRJJkgVG45zjwymz8hN6g3OKxYKgFDrLuJiXTGYzNjYnqLSLEHnU77Keoqo4PT3l3r1P&#10;ePDoMRfzOcuywYeENO1EnK7UbGxsMRpvM9rc4fpLtzm4eYut7R3KRcF0XvD40SMObr5Erz/g7PSE&#10;y1du0x8MOTp6ynQ6ZdwfEJIuXuiINAq01L0INI9WjtEw2piGuo545aKMhHyEQqU5sj/kSm+L0WXH&#10;xdmEzvKCN7cFb257rnQDWlTMjaMynlxBNwkc9C0/PEv4YKb5ck9xvReV8e8MSt6dZMwajbEWoaOL&#10;oXc++u5KYlGuPRN6AYdNwv91DIWBf7Vr2EuivKl1gcoFWj+vlekBBKgCWCnodFMuXeqxMVYMelH0&#10;rTTRflMlEUSTpopOJhHeQX1G1iyokh5L3UXoHiQ5OkvwYsWyp+1WROBLY1pqkQifqv+E4DHW4lta&#10;zjqZWF1o24KUBERQrYyPWMOflFZI2cOmndUZAIxBWourK2xdEjyMX/8qm1/6OjLNX2SYvdidFmB3&#10;e5t//a1/wfHxMT/54MOYBkmJI/JnY3BCXUePHwApYwqtk6iQV0wL6rqJFDhnsD7uNr00ZdG1+FlJ&#10;0TiyTodOv4/3sdG/t50x7CzppktM1fDJkwd084xLHbg2FDycBu7PHe/+7BzkBrs7T+l0Byg1ZL6s&#10;uXf/AWdnJ7hQkg4cooiKi1LHCnVvMOLK9Rt88w//JZcPbpP1B6SdPOoyBYGQXQ6u3+bbf/mfOHx8&#10;RL875uHHD5jN54zGWxz+9EecHh3S7wwJqo+VHURYRAnUFhIZq9SGqi5ZFgWzRcFkPudsumSyKEl7&#10;XQ6uX2dzvEXS6dBRimu+5PJ+ww1fsKtrUm/BObwX9Aici4SJyNkUDVcyy51eyd8cSb5/LthOJT3t&#10;uZ6X3BkmPK4UF3WCdxFbmySauoq9aR9sq+QYJW0EgafG8b8dOY5Kw7d24HY3vngtULuA8QErVt6y&#10;sHAK2R9w88aI/YFH+gYpHEJ6klRSFZZA1BITePJMINv2X1JXdGzNRjIjpCmVT1mQUqsOje7hdIZK&#10;MpK0Q9PYqMYZ2joJMTVe2bsgRJsKh1hBbmsS8TNEy8/gIzBDyMjk4Rk5P7SY7SAlQctoYRIEynuU&#10;EGxcPuDOH/0pg71Lz7DJL2i8uJ020ALSJS/dvsG/+zd/xkVR8OTpEVprnPV0u1krQyOQRcQqN00T&#10;aWNYhn1NUzvKYokPjkSDVoHaihaAHjicz9nUCXfu3mW8tU3S6eGDwDQlo86UUe8RxewpQgTe/3hB&#10;LuHads4ro5QshdNGczY1/Pj9I77a2WHryjUGox1GTiDyETuTU7yf8PjxewifIHVg/9JLXL1+i6u3&#10;b3H56jV2L11GkLdwStFiSwPeKvqDbQSKs6MT9vcug1CcHh2ys7ePNZbjoydcvnoTITS1SDGVRbgq&#10;Vq6bhrqpWBYlF/Mlp9MF54uSi0XJomqorSerIBsVdMdbpN6xKwvuiDMuiTMGaol2BuGiIogLgiJo&#10;LJpucAQT6DrH3Y7nwzThBxPBta7g7jAwko673QXv68CiHNKEpFXFiIT4lUSu55kGVax4WxbO8c5F&#10;YGY8f7AteaUXNZQtMWgboAnQkHKoxuT9MdkIMj3FGYsz0cs4SQRGSeo60OlIlI4Ga0kKvRAlfaoq&#10;Ug1TYRiqit1EYLxiWSoWIWEhcirZAXTEBiBi6854vBUYKXBaReZCS15w0q9304gqjjK1MoDw8eXh&#10;3YoU8Cx4Px2IomVTKPqb29z46tfZuHR13dFYxcjzH//HjheaHkO8kSxLefutr4CU/Df/7f/Ag4eP&#10;2tZNBkLQNE1bNV6Ja1tGueHuVcXfvXsKJOzsdHn9bsKlPctitqSsJCHkIPfY33+Tg+t36Q43EWmH&#10;xnmqqsLbAt+cIzunXFIz/vW2QwvYHyicqrniBf/u93rknQE6SdnY3GJzZ5f+cIhSmu5gg5/95F2O&#10;ji1bV77BpVsjNravsb17md6gT9rJVjdJXcczWEDgvYzetMaTZiN6vQGnx0fs7V+n0xswOT/h8sEN&#10;er0+h48+YXr9Vbp5xqKRTM+n+HpGVVYUyyWLZcHFsuJsWbGoDcbH/rMxMVBcseTB/fukWjK+tseV&#10;3oLr4piOX8bFuUKwh4AiMBQVWsBxmbP0sKtLrnUCb284/sNjxZ8/ESQ+cK0L1xPDm8OCw0pzYjpY&#10;R+uja2KLjVbvSEp865MbzbAUZdD8eGE5bixfHXleH8KmBoegDpJz0edY73Aixugm4e5yweZYkrdi&#10;cd44pBSkmaCqPfO5w3tF3hEkGrJMtObjgqJyNI3HW0+WCrQ0jCVsCIHxMwojWvVEifPgGo+dBOqp&#10;oJEpZb9DOehi+znkGU5EoMdavEGp1vK0FdYDngk/r1hMcu2eIds1IQR0x5u8/M0/Zu/WHVSSvNAd&#10;djVeoC3Ic38UgjzLeOsrX6apG/77//i/8PToGESEMZrGoGQ8SwRv0SKwtyG5edny4T3LI+Mploqj&#10;Yxj1LbcOPONxAGFZVl2EHNHrdyFR6DTBmVhAcCKjrAegEq5cu8GtTo7UEmcabFOz4T0bKLI0aws9&#10;sFiWyDQlSRJcUAzHl0h7l0h7Y/LugE6v23reQl2v9A48tgk0tSeEuNMGaEXtMgbDEY8fP2Q2m6Gk&#10;5nRyRFVUaJVwcXLM2dFT7GiTs/M5Dx49pZifsiwbqspQG0/VxFbOCpwR2yOyRTf5yAY6OYK9Pp0h&#10;KNfi5mqPa1O7SBqIiKVlkJzYjHGwBCFIguflnuNOz/H9U8f3EhhIGCXw2sDw8bLgYgKNUzjvIj58&#10;JaEYeJZqtkoeq597BMe14K/PGp6WgTdHkr1uh4na4IHc4VwOMSGF2vO905rNrMOtjkMlNcE7jPEo&#10;KckSWCwC8wuLt5JeX5KkgliAjTKxlRA0jWe59JEoIuNOnaSCoY41ktAeqB0xNbeVw5uCej5ncapZ&#10;DDpUmxv48QDbyWKFWWt0e6RDuDWyOAT7bIkLomdukJEvS8QL9Ld2uP32H7J382V0kv58wL6g+H3h&#10;O+1qCCHodnL+6JtfYzwa8B//5/+D997/MHIbZXRCA0+S6uhjQ2DYK/mXX1M0dcP9p2f84O8TfvaB&#10;ZmfTcfO65Mq+JkkqhsMZaWcBFnpJB51o0jwjACpJMMslVTVHVzXjjTG9wQamiefTLEsRApbLJUma&#10;4INnMpkghcAZT3fUoYOkrA3WeKp65T4RBalXusPWeuratEyalfscBO+QMmU+mXB2dIipGubTc548&#10;/JjlfMZsesrP3nuHNMuZXRxx/OSYuipjsIXIuDFhZSa1Ai/4tpURK/Bbwy6vXt3hymYPq2qWJiX1&#10;BdjIL3YuOgNEl7iAZsG+qxhIiwiWKgQyC2/24dHU8c4J9KTk9zZhU3neHlccLR3vNxkmqLXUjhCt&#10;hn+IvWB8bPDEE6wFYmtuaj3vFZqp7nGjd4DROyzIMUAIguAl757lJPTRVx3XO44k8WActnJkWuEy&#10;wXzpWMwjMq4nBDoRJEloRRQkWkFVi9gmDBHv3lQ+nj9l3D19CEgNKm9rVQ1k1pFYS15WTM9nPM47&#10;PNnaoDfuMexkdLJoDB7x8uoZOWJFEBC0KbJoVTlStq5e5843/pid67c/P2Bf4PitBS20qXKa8vpr&#10;r9LrdvhP//mv+d73f8TFdBqpZOEZzvjozPDJA8srtwz//lvw3seS9+5ZnhwbHj6Ch08EeW7Z3RR8&#10;/feuMhgV6JBQLJboXi+COPJoAaK1YnYxa+0Io9SHkorBYEiWZ7EtoDSIQN2aXqdJik+jsgYEmtbT&#10;1pORJGlMTVuSO0Qlyaqqo2dQ02KAraGpF1xMzljOz/j43g/x3lEsJ7z/7nfWnNuPPvgBaxqXC3hU&#10;7BO3FpUrVNMKEaakRuDp5wkHext85aUDXrq0SUcpmkZwHgZkYUE3NKy0Xjw+ahYF6DpL5i3BB2pY&#10;75AHOXx9S/J/Hnr+4shTBsHNngRv2M0CnywUlV+hnCweA8G2WOYYpM9joYSIPetuZ0S/t0Xa3+M8&#10;HRGCjmJuYWVPErBO8/3TDlpY/mzfc5AHUg2hDvjG081icJeVpyw8WgroxJ00CsbFnr1OoK5DNMYK&#10;7ecIbbbRopIErURMlEHXCBICOgRMYymWF/x4anGDku1eh61ewkY/Y9DR5KlCy5gKi5VtSft/SK3p&#10;9Ydcfe0Nbn/199m8dBWlfzsp8fPjtxq0ECc3TRPuvHSLvZ1t7r76Mn/xV3/DO3/3w6jGriKQexoS&#10;/vanHdJM8Nr1My5vOd58JeX4VHN0Do9PGk4nDaGxXBx9SLG3wyDt4psGIyVKp1GsWkDe7aJa1FWa&#10;plRVRbEo6Q8G66BMkiQGr9ZrNI8PJp5dvEcjonmXGrCyuDSmXlsvWmspiiW2rljOJsynZ8wuTrmY&#10;HHL89B51NePp40V80CFQVTOSJIsFopb1pLVGK02qsuh0IGK/0LWACoEn04qtUZ/rl7Z5+WCP6/vb&#10;jLs5MrTUQJcy12MSXbIja7S0OAdeSBSRDZW16aEPImpGmwiAcFJwuSt5dSPhr9OxRNQAACAASURB&#10;VE8E/9MjwTCJeshTI5g1BufruLOuA/T5EfnRSgs6eUq3n9HvjcizTbQcEUSOb5FszkfCRTz7SVwQ&#10;TGvFtw87NMbxp5c9tzuBNA80lcPbQK8j0Uq0gRtx5vGV1OK5Rezhp0pQmSgQYE10qlgL+rftHKUl&#10;QbXnfbHSPo7nmm4CN/LAMTXTpWNZwWwm2M8FW7mgm2t8kuB1BjpHaE3aybl88w6333ybKy/fpTMY&#10;stIW+22P33rQwuqtKBmPR/zB77/FrRvXuHP7Ju/83d/zyYOHLIsCGySHF5q/+J6kXAx45VrFZr9h&#10;Z1TzpVuCshZcLAJNYxHqMZIfY4suNgg04HQUKEOC1IpMa1yxpK5rimXBYrbEWofOdGSyiKgCGUKE&#10;QAbvqIsSISRa6lY+p8JXBSGI1hmvpqlrTFMzuzhjNj3h5OgxZ4ePmF+cYqolUVgu2p3Qpri+fZnY&#10;VpdFK4nWsk2zDYEQRQNCPBMPx9tsbG7Q04HLI831SzvsbYwZdFMStaqGKgiCkMW+54XwaGfZ8ueo&#10;YHAWag/SRspctEgnVkSVoLaS92fw45ngQZUwMwlTIzisVoJ0vg3UqIQZl4pueW7xvCxlFA/Y2u4x&#10;HA5RcoBgQPAZ3uvoPxRYg+htiNxp2aKFfKAN3JSiTvivrmbc6Qm0bjBVrHZ38hi4RekxtYcgsDaK&#10;J2gVDbGUlnRTQSYFtRZUDRjzzP4jtHw51+L1PYKaQBUCVgR2Oop+r6HQDisUSkGCp0MgawLKSWoh&#10;qHSO740Y33iFW2//IS999esMt3bQOmlfRr/9gIV/oqAF1vl/nmVcP7jCpf1d/uibb/PeTz/gu9/7&#10;AffuP+D07JwnE8+fvyO5f6i4c01zsG8YdQ15WrG7EfWGGmNp3E9pFj1ql+KERue0cq0anaUIEZvi&#10;dRMLX42tMbMa6xu2tndI0hwvA9Zb6qpgMZ3SVNX6jBKsx9Y1wibYsqRxTev6bbk4P+K9d7/LyeHH&#10;LOazVr4mCvnK9vwj23RMCkF47v5jBVRHUH5Y9acVaT5AILh28w7f+Bd/xuWDA1R1QTp/ROpLRIvL&#10;XttX6lZDQUTZw1olnMgEgmYjHKO9wTkwXuBE3Hl8iJKhT63mB9OEb58pHiwljdO4EHegFTYXFTm5&#10;oj2rBuGQMpCmkjyFPBMI6bCuQWtFlmwSwgbOJZhVFVuEtQTOygVhXVxrsechCOYm5duHOecLz7+/&#10;qXmtJ8jTGt84QunIconuSxobLTlWyCvTQK2iYF2SxHNulkKSxGNDXbmYVYSAdR4ZBK1s3IoThVCC&#10;QS4Y54CKGPDVRLgQ6xhSJww3d+jfeoXdr/0RO3ffZLh3+bd+dv2Hxj9Z0D4/VmJpV69cYnd3m69+&#10;5cs8fPyUDz66xwcffcz9j+/z+OKU48mM7XsVO+OSrXFgNIinNYlAqpLGf8iiHDDIhiTdPnhBU1ms&#10;jc15Y2KgKa3odHLqqmQ+vUApzWA4QkiFdYZiPmV5MY2LC8/CuZb6BlIsaRrHslwyOTtjuZihFbhq&#10;Qrm8wFvTkq9ZL/rYxpIkOp6BfEtuiPcef5Zk+doh7u6X3+DGzTvc++BnzBcLjJd0B5skgz5BGsL8&#10;EOFMxCFD5ISGaHAWfCv+LhRFNuCkt493hpE9RwmL9VAKwSIIHi0E788E7y81jyrNzKpYaBJi7QJA&#10;aLHPwQAtUV55skzSzVU0Qmt1nhAZxo7QagPnN0Dka6aPXwXp85SXFR59xUxq4ZpCQBNSfjILmPuG&#10;b24Z3toQ7GiDaAym8OiOJM8k1kbh82eEBLAmSscqHdAKkkSSJrFQZZpAYz0YgVcBYoIDBKzwhBRk&#10;LknTKMoulYwWgUkX0R/RuXKb0a07jF/6Ev2DG+SjDVSS/ZPurJ8d/yxBC5/eefPdjJ2dLV7/0qsU&#10;Zcn5+YTDo2NOjk84PnrK0eFDzq3h/HyKFvVaGNo5gddLtq84Ngc9hM6oG0PT6vz6TOF9hJB5H/WY&#10;nHNIpUkzjU5SQlCkrqQjhi3OlJY15FqfHUvTNCyXBrO0mKKik2X0DvbY3ui11eTQVjxg5X8qiGkw&#10;LUCBtuKZJCnD8RYH124jpODBg3tcvXmLL7/5da4dXOa9H/0A7Us6GjqdIUIfILtJZJas6Is+Vm+9&#10;jZYk1kbZmxA82EuY8gpheUKvLlAusGgkH8zgo0xx0pdoLzhYKYWs8IU8YwoRfATcq0CeazrdJAZB&#10;W5EVgrYokyHVGCFHBKHaa2uF2VfeRe3OGgXbo6uuJNYInI3GYBEhGMXcEyV5356TdA1f39XsKAON&#10;BRmQqSDXMXCLwrcv59VaaqdfBIQWSBXJ9V1aeKKDejdgJgG8QAeHUIGkKxGDlO6wT7eX09vaprN3&#10;hWRzj2Rzn3S8he70kf9Mu+rnjX+2oP3sWBWskkQzGg64dnCllf5cqRpayrKIGr7rVkj0Sun1hnS6&#10;fZArdYLWH7RFUbXNmHVsxXJiS7gPz9Q0njd7WrU5QtsbjZzaOpIYVgCXts2zagGsF/2zm1qTdaBt&#10;HUlJmmV0u31CgOVyjlSK3mCIf2mXP/36XZTS9IZDlFQQhgh7ORLjV9e1AsiuAy+s08+41Tm0N2gf&#10;d+Q9DzeMoPZireQZe62s//ZshHWOHHWRY5sp3ssKmCva21YgNKDWc7z+lvU1tRO03nVbxZLVy+7Z&#10;Q1n/OThLKh2jVNJRIMKK/kgLb2zbPP7Z/H96LT3b2ONvMaK9DTGB4BkmmkQh0gTd6SJ1EoEVSiOU&#10;WsvD/K4E62r8zgTtaqwmSGtNZE+lz/3r5j/HJf1Wx87W8NN/3xx+zqc6v9H/0eX/jzP3X+54ga6Z&#10;X4wvxhfjn2J8EbRfjC/GP+P4xyTev3Pp8Rfji/E7McKnT+mRkffiz7bhl3/k58YXQfvF+GKsxqp4&#10;5iyt50qrrJ4Q8i5kKVGFBV4Y+v8fMX6toBVEa7//0seqCvqptzCsq8VfjP/vjRACNDWcnxCOjxDz&#10;aZSS9K61S+jD9i7s7BO6vbW9fSASrJwPz0gfovWsVaJtk8XxeVXo5//9Vx2/ctAK4nXe3oxL1fhA&#10;aQNL4yldq7gnBbkSdLWgqyWJ/EUN6FULwLfq+E0UOFurvyfRq1SmrbLA6io+55tamZbGBQrrKayn&#10;bgHjiRR0tKSnJfnabvEf/p74u8N7g/cNIZi2HSQRIkGIlNoppiXMytiKyBPBuCMZ5IpEra4zYEOg&#10;soGlfTZHEkGuPzNHa0WEf+iawnNz1ETAfktRW82RlLr92T98by5A5eL8lDYS1AWC7LlnlqrWp+YX&#10;zlHbcw1Ne02tj61Q7bXEZ/fLrscHqJ2nsIHC+Si1CrG/qiVdLchaZtMvvx7z3DNz7fUkKJm0a+kX&#10;zw9Njf/4ZzSPH1PUhgJFLRRBJCSNo7uc0D0/Jz87Rd56mTDeZFHDycJysXSUNtDYZy1GLTyjruPS&#10;MDDMPErGNSRFglRpu5YktzdBSYH/NVz1fvWdtiUKaxV4vLTcmzU8KSzTxlM637qmx6Adpor9jubW&#10;MOVyLyGVn16Uq96ncwVNM6FpJlhbxABpmS5CaqTM0LpPlm2SJBtRee+5LwotrnVpPA+Xho/nDSeV&#10;Y2HjAggEUhkXwEaquD5IuDlIGWdq7Vz//DV5bzBmRtOcYcwc7+v2RdJOuEwI5JyXXT486/Nk1sF4&#10;SaZho6u4sZ3w0m5KngpOS8v9heHx0nDRxECxEZBDrgWDRLLf0dwYpFzpJXTUZxdUnCNrq/UcObd8&#10;tihDlEeRMkXrHmm6SZpuoFTG84sztHC88ypez6Ol4bx2FNavgzZVgr6W7HY0N/oJV/sJ/WRlqP3p&#10;OXKuomku4jNzC7yLhAIC8XpEitJd0nRMmm6iVHcNpFkNFwLT2vFg0fBgYTitHEvradqFm0joa8lW&#10;rrjeT7k2SBgl6jPB27KFbEnTnLVrqGxfJK7t1ern5meLLB0jPzM/EIE3y8NDHhwv+ETtcjLsMlcZ&#10;tVQEBElwdJ1h0xYczJdc/uQJs1nC0yr6Ho86is2+IEskMjiqZkZRnhDcnGphoHII4duXmkapnCQZ&#10;kaZb5Mmg7Xf/6vvtrxy0IQRK5/nhecX3TysmjcP8nLl1AAOHlePjecN705o3NnO+spkzTNUzsENw&#10;1PUpRfEAY+Yt3vMzR3JX49wSYybU9RFZukO3d40k6SNazSAX4LAwvHNS8tHcsLBR2f0zV85Z7Xm8&#10;tHw4a7jar3l7u8uNQUqqnsHqnCspikdU1RHOlXzWUDQE8L4khBkdKbk26GDMDk8WY6ZlwrwKnC4c&#10;56WjPxb85KLmuHTUPvxcsWFq4Kh0fDI3vHdR8+WNnDc2czbyqJu8mqOmOacoHtM0E0IwnzNHtHN0&#10;QV2fkKZbdLtXSZIhQmhCiAJrH88b/u604vHSULnw2TsDAyc4HiwNP72oeXmU8tZ2h92ObqluEbHU&#10;NFOK4iFNc4739edfDwXGTqnrE5JkRK93nTTdIDKCBMZ5HhWWvz0ueLAwFDb8HHcI4Kz2PFpa3p82&#10;3OinfH0n53IvIWkRUN47mnpCUTygMRft/Hz6eUH93PycUqdb9LpX0ckQWIncB44XNd+bCn6WXWUp&#10;E9xKOfG5QDrXgSfZkA+8Zauu2TireONgzP4ooZNErWPvKsryMco8Jc/KiFBbX8tqDYG1c+r6HK0P&#10;6eRX6XQvA7+6xKrqD/r/9S/6wGhrn9///W+wvbPJ354WfPu45KL5vOD49PBAYQNHhaV0np1ckSlB&#10;8IaqfMpieQ9rZ/wqbrvRSHmJdyVSpijZwQZ4uDD856cFH8waCvfzwfGp7wBMgIvGc1o5tBCMM4UW&#10;AWMWLJf3KcvHn78YnxtCRPuHjjaMOgWCwNLkGK+ofeDIWj6pDWd13Fl/2RyVLnBaWpbOM0hiGi+w&#10;VNUpi8XHGDMhEsx/tTlyqzlSOYWDn0xqvn1c8HhpacIvurP4b7UPnFWWi8bR15JBIhF4muac5fJj&#10;6vrk5wLkH7o750qsXa53FxsE7180/OVhwf2Fabm6v/h6jIfz2nFWeXItGaUqEvmrI5bL++38fF7Y&#10;f3Z+bJwfW6BUjlIZLgjuzxv+6rjg/VJSCE1Ywal+TnVCRJVQIZmrhEpJdvo6ZpJK4FwZ11DxCO8r&#10;VvDMz/uq1d1532DMjBAcSvV4cDjlu9/9DrOzw194L7/STlu5wN+fV7xzWlH8spX4mVG4wLuTmkwJ&#10;fn8nJw0XLItPcG75a30POOrmHCE1QmRMXIfvnpTcX5hf4ZE99y0BnhaWd05LuongVs9TFk+oqsN2&#10;x//lY/Ug+knDjdEZjdPcn22xlIpaeVZEkV91LF3g/YuGTAo6CnpMKYoHWDv9Ne4MwNM0EyJTVPGg&#10;7PGDs4qj0v1arYXaw72ZIZMVXS3Y0EuK4hFNc86vZ2kesHZGUTwkoDg2I354VvG4ML/0pf/8+H+5&#10;e+9eS5LswO8XLt11z5Tt6u7pHsMZklqSK3EF7H4DfV0BWgECJGAFCEsBNLvkzgynOaa7q7rsc9el&#10;Cas/4t7n6r16prpJcQ/QXfdlRkZGRsSJ488JCZ6vHfoAxhoeqDld+2Jz6N/lyyLWHSPazDYfu5r/&#10;ctjzh5XHbn0ebwKRk8XNI/z1Yc9upfnRKNF3L+i7V7c80M4gJUvXfUfC5Gwgt4AbKe107wmf/9m/&#10;47VuOLZ3WbAz8CkrrnYLTxFe4t0x97NQZblzSIZfzzW/PHHYe3STyEqrQib21IpoX25Ox7uDlhEp&#10;Eie+Yq40wWyjr+/Wj0+51s1Ue6r0huAOuRuCbCFHz8yd4h/mmm/WN3NFV0EEbEyMtWeUDgju7a0P&#10;tfdGlDxrL/jVwvDbZeI+2yiRU7KWwjEVb0nhrgfIGcRosVHx1argVyee9j4TtBmPJPFAL4nDd8TY&#10;3asfyBlRXh5Y/vpv/suNlPZGA04C3nWZXbrfp+U+5jbwarmgG06472QDhOiYd8d8u1rT3XOyIW/I&#10;V+uet+tj/D0nWwhQMjEuB5qmy9WR4V4mvO0cPV+uWPWLUw3ofcBFz9t2xat1j433n6OVjzxftJx0&#10;C0K8GwU5DyEGDto1L9cdQ7j/2vch8mq1ZNnPP2p+UnIctyd8u2xZ+/uPxyf4bm15vZrjw/0O/S3E&#10;2OL9itsQs1uxxzYmailygPc9QJBV4IMfiElgZHHjM9dBTAK3KVwz0vLeB4kAQgoM3kKpT+NdbzeG&#10;M9tc2mhNmxLGCOxHeIZqkRi8x6eEVPev/RKiwiWNlpKxlqT7nCJk2d3FgI0RoQ1S3G+2UxJ4NAhB&#10;Y7bpV+8xHhKljDk0U5iPclDyIRcfb3SubXxutDngdpPUYBt55JEg1aY4OZxFOnnWzkOlboUfKeV3&#10;R8BsTJAAIalNuqObx34j0grgj2Ylf/H59PQF9wFBolENE7V/78UHIEGTJONphU0fV1lbi8hUNVTS&#10;3546bhB2ZSOrNhCBslD8m0nJn8jy3ggCeY5K2TBVO2h5fwoQE/w8Gj4NBT6dBZ/fHRKFHDFVUwoR&#10;7t1NSlBFzaPdApfkvccjSFSyYap3UR+zh4AyKsazEhcvHWopgRtgvYa+h5RwyvBtp4hFyY8elRT6&#10;bE6ViIxlQ6Oe3uoQcSHxh3cOHxM/eVBQmixLhwhl+e2tTD83Im2hImV00Pl7UzXIB8gKwVqUH9HL&#10;WV/baucfA47EIRoh7ubNuY0dTwAiF1IOPZvULPdH2gR0QEfx0W6u2cwQPmo8AAOJA2G4i0ni+vF8&#10;3JoloAVaUX6059l2POm9YzYBCswYVLMZrUDZnBXSrjy6EGwt2J7ECYq5uJmAJKB3iefHispIXi/1&#10;xhknH7TOCYpbHNY37tZKeWZ6TZOWF2/cNGuX12YT53waQ50uXb/Ub4KcavbMln7xvVc8817fl8d5&#10;ro/T+PXL7a/aU9sY7c3v0y7lufbX7cVbfOuVz2++5T1Xycvtr+vzuvm6PJ6r+uN+83Ntn9e1veJ6&#10;2r7zPFwzN9deu+lbz7VPm9/vvVOQk+GRj5odE5jPPd1KsTPT2Z33/DNX4dqlPmOE45VnuXA8emQY&#10;oZGnpz9MVZe5vhsOtluxx0oktLzjCXkVUovLvzezeqnt6Ty/1/6W/Z9D/Pdet71+nZL3usNIXINv&#10;tzIT3K7/q+A6HL+xzw/N1/mD8Yr7t5+fc1hymzF88LoAka7Exw/N8Wn76+bjhjFc963p/KclmJSS&#10;pzMNKafSKZX48P68PM4ErYu8OLJMSsF+IzBqQ8c3zyqRbsVh3ZIvvCszcsNxegpXHwTiwq+PY4E/&#10;3P/38Jw4R7ZPW91nzFc/97Fs4H3GcLd3fl/rs2VE7wYfOz8fej6mXLbTR0FMgmmdC6EPPqEElPoy&#10;hb56DROwtpF/fGXxIfFHjwuaQl7x7tvN5a2Q9u4Tc93L77rAH7ch/nk3/BY+xjD2zwv33TT3b/+v&#10;A7ZK48HD4HOJFoBc7SEjc2tz8exSpVz9/TSH1qYPspw6+Mi7ZeD5kaNQgj99VrJTy2so6u127H+n&#10;8bTXCb7nBLX0PW2476ufe8NdKfsPw738cHDH8V5Y25ue3SgoTgPec/uYoPeCwW+vneP9NtgWE/QO&#10;5l3CuoCSUBqBEoKQEoNLLPvIvPOkBI8mms/2NJWRH2WFgVsi7WnI2tmn/iuEc1qq9xDt4zfy/efm&#10;qndfd+hcvnZTv3dp/6F+vi8kv88Bc5d2eW2v0ltdaLlVKpJOhdctZXRe4CP4KG4cqRSCQkkGl3i3&#10;CvQ+B7EIoNAwLiSf7xfMqlwBQUvxgU/60L2L8PEy7ZUyHXxAhcLdNt5d5MXt/R+KzbsOwW6jOr7p&#10;3Tet2HXvva0octe5udz+tnP/oWt3O4TSB/fQ+y22f5xKx+lMQj9rt0kEm9LZb8TGjCeyO2m8eVW2&#10;FFdJmDWaSaUJCJTIhdC1JCellxEjN2VHr1Pibf+95dLcDmnF1UqCrC4/f++6hU3v/fXh9lc/d3sE&#10;uO/9m+D6b7t6ca/Rht6q77si8V37v2v7u81tumFtL+ZdFqfXzj+V99dFpDv9N+Xntgi3RcBtt+kc&#10;0iYursTZM1tF0kVZVKmESJtav+fGdxVsY46l2lQ7EonKZDm3D+CjRMlwyU/udnhyHdwOae/pdnZl&#10;Vx/4678n+Pgv+6Hn5vas6o3o+l4DcfG6EKdImi7dO08JLyDaOYTL7c9SpW9/byEXzz5HHUV2eRRi&#10;g9YbxJSkbFbZIvDmfq7kni4QkpTABUHvc5RRTpBxdnQkILoe7yxDu8yF1GJkNJkRZ/uUWpBELvZ1&#10;QcT+INf6oVk+gztR2pthe5r9S8mHPyzcxKxxh/v3ee9t+ryLMPHes1vqw1WM9Hnk4gI3d/b3GUKe&#10;Itxl5Nv8G9NZn/m6OC02IDY9bd1dE9mGKTf/bYezVREJ0oXJyYh4xn5GcqkSkSLR58AXsRHrvLO5&#10;zEraIKobiMHjuhXBtgD4IHB9S7d6h0gBERMuhGz+GSyL5Yqu77FDz5d/+mf86M//FyIlSWSKuymb&#10;xhlDfnEuxOULN8BHUVpx4dft3vhxm3n7yTcxLVe98a7y2G3u/dDw/thvZlK3yrazWUrn5usyYp31&#10;Kc5Rv/cp2pYFjZeQ8Py9dA7hMoUTpwMWGwp3qosRANn5X4kzpLuIxmfzcOGNQkCMxGBz3dskN0Ec&#10;uQauWx3T9Y4+KhAwuAHcmikd6/WcNghKU1HgGdZz6JekFEhCno4zRQ/B5yCABM57Or9GSoEmB9CH&#10;mBhsYOgc7XqNdQNufUzyA0kXeb5Cwgs21TJuAnGrrXZLSnurVhu4Tn69Pdzc/ofUaH5IeZLv36xX&#10;vAfFS1f+PO3hvMrl/HY+j2j5b3GBzdze2yLgqbfdqay4PQYvy3mbvjdItqVy+pwMKM+xoedHL9hS&#10;zOu+KJe69D5gfdhU2Mu5oWzfcrzsCIBUGhkdyfa8XfXMe4tSikZGduKSwh1jreNtmuLKCTFGkusp&#10;2rdEN9Cj0DKhk6fAE2Sgd5Y+RFJVESSQAiLFM6qetnWcBCJtah9tfDmNNLlsJimzvUISRU7u50LO&#10;I2aSJW3CGLffnxO+CWqTnTLEuQNqe0CertQtkOVOzhXXs2lXb8kfgj7dBmHOGourBK5L1y+d4Jcu&#10;nb8utkWuLsFVSJavX+QLLhakep/NhHNUa/N3PG2zTdkpzirXs0HGcwgqLiHRlvIqzqgdQiBE7lEQ&#10;L2yibTqdswSh2zvplEKeR+azuxC8o2vX9P2Q6wKHjBClisyXa447z+ACKQTGouNwvuJg5elDQCbP&#10;lzNBaBf8zbcLrK6Y7uxRhpY91fOmk5x0PeO6ZK+UPC1b9ouQo+iiQZqSUic0HhU8Sopcw1dk6U6E&#10;nAhOxkApQBGy1LfFk7RhYVP+wLRZdyGyV1QfAoMXeAwCSzA1oXyA1YkVHc/ffMVM5AyVRHeBWiUE&#10;NmTZuNYJoy4falxx4Xr4AZ0rbsOWXvXMh9rf8Ri4zvHh2uvX93ORTTzHhrI9LcUFBMx/n1eeAMjT&#10;CKFtm7O/L7Gcp89sEWy7u/J7JVlTqWQ8HcmpjCfShfU/o3xnbwgh4IM/vRdiLrycgkckh4uJiEQp&#10;RbQddugRZYNQmjCsScu3+MU7nr8+4DdvLfO1xYjAbg3WOQ6WA72P1Ebxx09KFkPkm9ZAMaJSmqd6&#10;RZ8SKzXFR2BYs/AdtRjYqyVBB6Z6SaMsE2XZKSRMEzp1uMFR+Yg0ColgEteI0KOlREhBIJGiREaQ&#10;m3rAyIT3PlPF6JFeEpSBCBJJCJ7eeYYkWQ6B4CyPZhVWar5eQ1ANqtqlrnap19/SjB7SPPtj9lTk&#10;+PCQVwcHKHfEad3dKzZTiIK1gyImKpXNRaeH3/mNcQPczrni3OKf/bqJAbyrD+tdWd7rDoXbX98i&#10;y03jPKV6KbuwxQQhCWKSpwh7Qf7b/C+JMwRjSwE37SSZoil5pqA4j3BnMcfnkHbzGec41FPWLb8i&#10;l+30IeQykCli+5bFasnJfEV0PbMms3i/+/YN707m7E1qaqOYD4n5eqAILY/Llndrx4loePDgEY9G&#10;mmRbzP4niGoM3Qnm3T8hF285Oel48Z3lzcJSaUF4MMrpd+Y9LgpcWdDPAhrJuDCU4wKjoEmRCYk9&#10;3aNJ6NpRi0BBzh8tVECKnDiPlPM+CyHwPhKtRyARSZKIxJSpZkwyK6DSZq2CICAIUZACKAQnPRx2&#10;iUhAljWlUuypAeuhFSNWQnIYHQyOnZTwGNZqhKgmjMc7xKRIQjIuFfsjT3ItsdbsTEeUfYcSkhSu&#10;SstzpksYvCDGRGXAyHMs8Q9Lad9H0PvDXSjy5a+66plryeU1PV5G4otvOZUHU2Zv3EbpkduJjXkB&#10;OKdoUSQu2Lav4HwE5+6fvutcTdeUSMETQ6Z6IUKKARUtPnrWbYvvFiAU1ewBZd0wDB3P/+nv+fWv&#10;v+Jg5RFEZtIxX7Z8c7SmVJ5fPBlTlSW/O4k4M2KxU1P5nldzy0kXqYRHPtR03vK6K3h7tGC+W/Ow&#10;BoNBjAPaD4x8wqRIqWFUCqpS5k1YJCalQSuBkpJxqdmroFSJR7JH6gMUCZM8QiSS6PL8yQgiklJm&#10;XWMUG7lxk8x9M1uRnObFpCxXShQ2GYZY4G0O+jfR4qKkMzVOjxCyRqWe3XSME4bW1LS+pRYSIw1I&#10;T5QKVU/p2iWqrDBEJBERJSkICi1pV2/pT054pgeK4jNkgnm7JqYCiciJ52NimL+mmD1DcFWMbT5k&#10;QxLYkA/0Te3xMwH3BvgX9j2+6Wi5SSl0U/ubWt+uvSDLjyFlilqpsLH3caXAf/5SipEYz7PX26ro&#10;MRe/Pvdgrp4eNoWxA7Ff49YLVt3ASR/w7Zxy9QIlE60ck4YlRVkxfvYzJnuPCN5nDapd0Q0BpKLW&#10;jkLDZHeCMZKkE0YJdnYndGYEWqAYKHVCmZS1nVEwKgylU6wGy/HcMZUle0ZQjSqSDcg25zGujeTH&#10;e5rPdguaUjMuFHWhkKLKhxgJmTYFvkUg4k8VT8StuiCvQ5YgBEFI3IZd/5AOOAAAIABJREFUj0mg&#10;pWbdO/qo6bzGe3hQRkYJopS8iRPmzEi6IorEOB6S7MDbdkVUieBbytDTjD1SFkSpQEuS8PgAQYKQ&#10;kugDRmoGFyHmCg7GFIxEyfH8iPnRWxopYWI4Oj7hJGrmh684PFxw9O4lP94rSd5hV0ekGLkSZzdf&#10;W+tEobm4hy7/vgZuafL5IVRKcDPC3PW9H9f+uvk6UwqJfJIj0CRW6wXvDl7TdmvarsVai5SKoiip&#10;qoqiKClMidYFSqlcZVxmtjkh4DwLzJaqn6vqrgvEZJ9mFDEh4PopYVUS2xNKL/HRI5InOYsUClUW&#10;jHf2mc0mHA9Loq5QSmFkRy0lQxR0PjA1kSJZ1qEgCo3Smoe7Y+qgsesWrT07DfzEiI3yJDJVPerw&#10;9/ijrwneIl1HoXIFh0e1pChKjNacVamPOVm3YFP1nYyQCKISJJ+IPtJ7cEnR2ex0PykVb/rAwoMX&#10;BSnAoyLyrtOchAofodGaxgw5dW5KrNqeA69o3ZwYAp+OAioMHJ446mmFHTpCGkgjjQ+Oo8NDUlEi&#10;R2MGPF442r6nU4LWOVb9QB0dNIZ5t+Dbt68ZQoAwIOoKhWaxWtJ1Ad93DM4TAhTaZC7s1IR1Thu1&#10;2UWFShQKtEz3Qli4tcnnttLpZcbyXxtcx6qfTX469+erV6/4j//H/8bLV9+htEBpiZGKoiyp64pm&#10;VFNXFWVRYoqKpq6p65rRaExVj6mqhrKs0FqDyCrFdP6AlICUKBQqGaqqJE6nRDfQOEfo1wTXI0wD&#10;SIwpqJsp0/GU4mCNU4aq0lTKI6qSFkOZegpjeZCgkZ5KB0bCYkSWtGUVqWTeWHtlgBTPtKt2DUTw&#10;gRADQSqysjVmc0uKILYmk2wGWfcDMUrKStEJWKcys6IhgIVXrcKaMa21TJXjZ5VinRTHUROFRgvw&#10;okNoDbKBGEjSk4TDRY9SksoUVKomSJ8PFJUYVyM+HU2RZYPzDjWsMbojhERZ1bQuYodA3GTRMUbT&#10;Rs9q1bLoB5RJEDUhKIY+4Ohpyoh3Hd5pCmV4/Pgp7969ZKQM/WpJdB5HoLUte2EAvU3Rk/dOTnJ/&#10;jh2+DN+nIur2cP5k+bheuKany+qv7xeuHv+ZnuCiu1yMsG4H3h0sCCFTFaU1kpyfWYhIVZYURUnT&#10;lHz22QP2dycoqdBK56JQQiKEpqpGmKqhLBvqpqEsa4zOVFBKjZQKtUFgqWuUrqAaw5bVjoG2a0Fp&#10;dnZ2+Wx2iIsDIxNpZOCh6EFaZAoYETcO7KuNC+CW0p9pqLeEIp4yuUDKRcRsyEYkGbPNunWed8eW&#10;1iWETDRGMV853q16gizYnzV88chwbAXHsWQ8nTIqIzqtCEYyqBJRNyAHpGqpK0FVNARRZiWVSjRa&#10;4xmRpGBc9oxkRG+ouiQSnUUjKKsSKQJSemTKnk3WOUyyef1EAgm60NRNyaiUyGR5c7TmbQ+tVwx+&#10;RlKWJARaax4/ekSQkboU7JqaSeqgqkkhoqViiAPeeZxLxCCw65aSDqNHDCErxbTMLLE654R8tYL3&#10;Zvj/QTzt+9Ttw1rqLdxFa/yBI+yG2NqthfK8GW2bAlSqTN20MSSZk4JHqRAiYTY1QaMs6Z3Azgc+&#10;eRzY25kihSSEQAiRo8MDvv79C1wAaQqKsmBnd8bDRw8Z1w1FWaKVQakSrUtMUVCVNcWGQkulsklD&#10;xLw7pKYZjXk0htgu0CSk2lbmO2PDt6aejPRZ4ROFJKZIDNkJYIiB4y6wdAkpcgW7g3WkTQVPH+/y&#10;rIoUfo0TgW/6yNwqpqXgkZEM2tAVBUKXBFMipMRIiUBhfSLayBQwSmFkkd/tB2JMyLDGW4eNRWad&#10;S0dwFlNJxiNJIzrqwmNMxK0jhEhoIycnK4bgETsFYuZ5cXjI0cnAMFgeTwzPvpwRioJuCEQqfB1Z&#10;WE+jE0sb6bxiPJ3wdLpHPRwhxJqy1Hy29xgnBLPJBD0MiPlL6tmEtQ08erDPodS8Cp4kNYMNaO+I&#10;PusJENl/WakcVHCm89gq1+6is8nwA2SuSO/99eHnPzTQdKFFtkPeTTt8I9xGXhcJ0hniho3ZZn9v&#10;n08eP+EP335DVAkRc9nCQoISmYWMKZsntBLEIKiKMeNRTYyJmCJKaE4Ojvnu5VuG+QJjDNFbnj19&#10;QGkSya9ZLntevnrH/GRJVVbs7O5RlBXWB0xR0jRjZrMZ4/EYYwwohdLmbP42Dvs+BLyLkARGKxa9&#10;43BtiUlitGI5BA5WjhAFXzwsKZTiH9863rWJphB8sVvwduV50zpOXMI8K3lcC4RSaJORT9UKWSTG&#10;Rc1KC6IwCBVJ0VOpBF1L27aEtkXUieUgOFi8JLYDY5WwP5sSnKU9mdPLbD/d251QqBJFi1IS7wUB&#10;sNbjXU7/sugch8sFzg7MyjHNSLNcdPRDwFmXs6FmBTXJJTrnWa8PUWHF7GmD9QFdVjx++pBHDx/Q&#10;vVojQksSAWgRKdJ1LWG5pnQDdnlMHyC1nuV6ha4Sg5R8t16zWzX8LGUeRSuBiGqj935P0LpIbb9/&#10;k89NpplLFO2CF9HHwdm33Kev25qSbqLomY3cJh8DwahpmM2mFDIXD04xIogUm1R9SUhEyqYPISXW&#10;Bnqb2H84AwQxJbQZEaxHImnXQ3arlRItDTs7e6SYaOoB50J2ZHcW7zukjHz1m9+xXLeYouDTp0/4&#10;0efPaOqCcWEIHg4WjpO1JUSoS83becvrd3PGheBnnz3k24MFf/f7dzTjGV883kVpzYtlJATBpE48&#10;mUlCjFlzayPPZhopJSFY5ss1ByeenapBFhoZ5nTLBSrU2EZTKIUMEhc8746O2adkVNfoALYdMH2H&#10;kJroIut1R1ysCSpgXUVMkdY6rNKIlIghEsTA4eFAkjV1GRlcohYagcrFx8KAkAFtAkb3pKFiNV9h&#10;o6KuDHrjHeVd5PjomD6ajSXA4mKBrhNVmVi1bxleHGD6JUI5Wjuwajt8CgRvSc6jIoTDI2KCwmiE&#10;0ownIwapsAL2ml2ENqf7aFvUK12BQxfw9PuUadOp9uUO8C+ahuUqlvgu9uD322wdHySw9dsVQqCN&#10;pKxktqtGQYoJrXJu1RgFxOxAobXEu8C6dQjVYIwipYQpRuzut8yPDklpiZIKj6BtLUU1QUqFqRzT&#10;3nF4eIL3gbKsmO3sMtl9x+F6yTB0uBSZTXcoSo0mMZgRr3vF8znEEPhkpjjuBS9XMFKRJw8Dk7pG&#10;Sc26HWg7y95MI1LEBZj3nsc7hqqQSCWzJ1Eiaz61IkqFT4bgEkTLbKTp0IQk6b2nKQ17uzscrCyS&#10;MciElKCrgqocYZRC2hVl2xKN5YiIIdKSUFJgncMmhUbQek+NYrW2FCOoa41zEidAxAi+x7WH1EVC&#10;m+z8EBEUTcLoxM5MM6oFC9kDigePwaacBqYsS+JsxKOdKZ21DHbBct4ikuA4yVNLQFVUmJGi0AVV&#10;UdH1PXWhUSKSKAgR7DAw2AHvDIdHc3ZnDxFCIdgUUN+a4K+w298FvqeAgbt6M13X8V3tsFch4rk2&#10;7/kYi2v6SFf8vm6cKbObCZRSfPH5F/yHf/8fSDHbXFMOg8m22JAVRAIQSqJNwc7ePggJaJQUKAVV&#10;M6aqR6SjJYOPyEKzXrfEAGVVI3VJ2cxIosQHS8JQVg17e495e7jCOksUiqQMVTNCBIcZN+hSI0Sg&#10;MgIjAuNS0tQlfT+w7BwPdkbM6pKjtcNah0iJSmsGEuuQCAGawmB0orOOdWcZGY0SEuslvRcEl4uJ&#10;K7IW1wWQ0RKdxeOziaasEQwI7+mWDidLvNF4N2RtXkpImbXnzkWKSqNEIvgeVD5EiqJG6MiyWzKz&#10;I4pmRmkaNIIHwfBHWlKMauqqpBCSUiUeP9tn2fcZGZ3lqHUZqaLcKN8kpRyzs/NjmqqhMppuGPj6&#10;u9f0Dop6Qt2MKQpNcBZsRwyWbh3o2wFtbK65Gz3We5x1NHWJ7i3d/IREOhfre+bSejU6iVtbab4n&#10;RdTNiUHO7lwleH8IWa4X1M+HnF3Z5j1qf9U7PqwIOC95iA3S+yjwCoySfPbpZ8x2xoSYnQZy4YMN&#10;e0wiexBctNvFGLGDRStFWRQ04132Hn3KECTtYNHGUFcjrI2MxhqlBXt7D/jFH/8x1lmKoqCuKv7y&#10;0VP+/M//LT4khJSUZYGMnkRPVY3ZGY1o9IJCgEmRSguauqQdLMfrnse7I3aagmU7sOo7BldRFYZj&#10;6zhcDLwwicIYdoqIjpHl2iFGApVgphVlTPR9QBAJQ6QJjk90xQMx4iBG3szXvD3seLY3YfJwn9Qe&#10;0C4PWXlBWVaYFJjWBaWE3Z2G6aSgHCsmY8mTIFi5SGE0k1owmSZqUaKKkke7Y2ZlQaUEhVR88WDG&#10;p8MOzsqc8tQ7xqMRMQZ82Byg0dH3gS4YXNmwFookNUopdA1CrBmcx5Q1050dWFlisLRHB7R+IHmH&#10;CNkuTghIAofRopLceMwlXHC0C0lZluzsPiTFhJQZXUMSG73IdRUE0vds8vneWN3v11ni+zf5fPhd&#10;Wxb5TPsnkEqjdQlBIlPMdsvzyUXEBnG36L9ho0ngnENpRVE3PPn8S3YePsEHj5SKhEArRTf0GG2I&#10;MbJarTk+OUJKxc5sxu5sH4FBxNx+3Q0YnSiNRJmC8WjMqKwgOEqVNZm1ASkUi3bAO0dRCAbvSINi&#10;sA6tJcNqyXyxYnWoeLQ74sneDk2jeHPUEqxHS8lEQyEbRLWHMYYHk4iWLQ87aBaBkygg9AQ3INQ+&#10;ohwR7Jy6UhAlVVkS3EAS8OzxiOkDwdNPFE8eGSYjxaeU9Dbig8CHwHRXUdcKLRRKSEgRa9cMNuDX&#10;mhg1Nig664gpEvqWbrCEFNEqa5qHlBjNxjz6oqeYbjzdfMT7gcVx4N0ry9EBHLyNLJYREQUiinzu&#10;SkWKCaP0aX3itl2ilcZog5AC6ywCSRsCy64jhLCxwYvb4eQ/t3PFlgW4G2Ke+gHd4ZmLcJ7tuH99&#10;uOvhjAHfmHnIiLuFHEWiSDkCFOT7lP88mkNCSI/UBucGfAgoU1A2DUVVYwdL3w9Ybzk+ecdidUJZ&#10;GEb1jGXXcnw0J4SE7QOGhloKEBIvoO+XRFp29yZUpqAej6gKzWLZ41TOBljIiFKSZRs4WVmaKnsy&#10;RZ+ITrJXVzybOv7k4Q7P9mao0Yzdp48pmoFf/rdfI5aRPV2yWA0cL3rMXsn+5AFxWLNs12hnMUJS&#10;FIq9BmIpIS74zfOWFDqGWGBdpOs7SIIFHqUFWhtehcjrlz0xJJyN+XCLAlUI6t1IPfWYEqLMQQKR&#10;BCJnpMBLgpekCKaUQCBUCZTHFAmlBKGGZeh59VUg9gmJYX68pl1ZXr9ccHzscE4Qk0IpTVWWVGUJ&#10;ZEWiUgZjDAJBURh8DCSlCMmDT/RuAATR9hwtTmi7lrIsz9m7T9WZ53bFha1yK/heKe2H2WK4u8x6&#10;MyTAoRGAZFtD9S5Kp9u/KdPWzdEUBahtIEEinAsyzVT5vE1UXByOkAipEEhijrI+PXhCTDjviTFT&#10;gKPj11hvefTwc+rRhNGk5+R4nk0ZIVIXEedaBtviY97EwQeSVpiipBCR9WKJrg2jqqBRMFZwbD3H&#10;60QzapjWFYWumIyn7M8m7O3tUxjNfl0zefZTRk8+I/EdX3/zB9rjNQ+84PPdz1l88SPsWKPrgtFe&#10;jWZEZVsmIdFUhooF4wPHq+8G5ic9zgacjXgfs0+ylJkR6RJ9m90YjZJIoU7XUJCQCubvEsVIoqqI&#10;KgVFU6CbgCpAEFHaEEREasBkjbJMgqLSIBP9OnD8puPwdcvh2xXzwxVVUdCuO+bzNe1qIISEUHLj&#10;iqqpS8OkGWU7vABtNEoqpNQYpSi0JiWBVJLOWqx3+JQIwfPm6B3zxZydWa6AGIKCDRt9tSLq9uTm&#10;jpT2JqS6WiZ837a6PWsuq75v1vhelEAFPikSYIQ/Q47vFVnP9SZyCpUEeKAkO1gIuQ1MP+OB5GU5&#10;/zTSPJNiKTVJCELwOaIlpWy7FZJE3ri700e06x4XE3s7TxhXI3SUtKsOHwKDs6TRBKTB2h7vHWU1&#10;ou8GBAGkZDQqUCLw4sByOD/ipO3xQjKeTBiafX7+p/+G//kva+rjDpk0aW9K8dlTzGiUY3bLEUKX&#10;LE4kuviEvS+gSg31o88ZffYF1azGuhOev/glJ8ev8H5BVYNfW9au4+ig49XzHtdKSlOitaFQCrHx&#10;sU4hZs+wSEaayDm5T+QaZx58ZxGrBCqhKsHOw4oHTQ6t00YitaTvPVJAqTVd22OtY7XwvH2z5NUf&#10;Tjh8vWS16Og7hx1cnvsQCSGchrNKKZBSMgyBrnX0rUdpiZRQVSVN0yCVIiiNGY3p+46YIvPlEhsC&#10;Ukm895wcH9O1bbYQyMgQ1Nl+SFsdx/mMJOnC/vkQ3MNOe5f2H4s8V5tetoxFRBJQFMJxfXnp+7Ls&#10;l66cV0qz9YpK2bVQ5nCO837D79Up36aa3WSNEFIgpCT4HAUUYsBayzAMHB4d4fqeBw922Z3tczw/&#10;ZjU/QgZHWZWMxxOcy2/wzhK6FZUSCF2hqoJI5MV3Lzg5fsNquWAl4PfvFrw7XONDQEhJbz2jZkLb&#10;BsrpjKaqkJMZ+vOnpKbA2mNsaFHxGFVMQMJ0uoPwEqFGOBFIQ0vqNNLULPo1b7sXBFrw+XtCTBwv&#10;epbrDmELNBKxCa7XUm5EGoUSihhzrV9HzHOSMuJKpfAx5gimZFESqiioBo+3hrIwJHJBZxUkSkrC&#10;WnD00nJy1PH2zYKDdysWx2u6tsd7Twghu36GSIjpXKgleB+BiPcBpbKdujCawhQkPN6vMYVBCkEM&#10;gbou8cERo6PUmojAek+wjhgiZ+TovJ32dFNcvf1ugDt4RN1PiXT1GD5073Z9ByQejREe+V6dwcs9&#10;X6LAHyyadb05SJDzIiE4twAbpnmTW+hiHxfHkV+bqbXcsFm9H1gsVxijt/oKxpMxajphvV5wcnKI&#10;0YZxM2Yy3gEkzWiC1gYlFdE70qRAqD1SDMQQ6dqW1aLnu1crBqcYmGHDnH6wxBiRUtIhWB6+5etf&#10;/TXDm+f8aPaUfe0ZHbb084J1XFKrXzEdC+B/IrUjgku01iHTgrFcUTcG547obcf65bcQWtCZY1Ba&#10;o7ViZ6JQTxXtCYTeMQwuU1RAiYwMkiGHKUpJIGGtw9ohJ1FTGu8tEHPww7Si2deMHhiKkQQlGayH&#10;qBjawHrV8+71im//cMjJ0Yquz26MdnCnCcqzyS2ShMiUVajNQRyJIWwCIFLO7uEDnRBo1aO1QilJ&#10;YTTGaHRhKMuG0cTwZPaAx4+fonSBdYGd6Q71rOQsNWu6MjmF+MBf18EtM1fcBmEv2TJvHMpdWdnT&#10;T88hcmgUIef6uWUPp0h4qczJ9WM8D+dZ+S3Tn/15EVtp90xDfPqMOAvh3twkxkjbdnzz7Tf801e/&#10;4fhozng84cmTxzx5+piqLgkCmtEUrUukAKM1Xd+TYqBpxggpGIaO+ckxXbsmhoAdBlKM+KGjW61w&#10;LtJ2geAio8pQGkFnA1IIGi35clryZbMmhDd825a0x/B5PWZdjLGyoCj+iKDGaPUYt35Fco6FMyyH&#10;lofS8/AkMn70GeO9TzC/G2FfOUQKlEogx4rOOERSjMqaWA28nWelj/dxk+pGYJTBaJ2LW5mcVWPo&#10;+8wRiIQpBGUj2HvYsLNXMtmraXYNVaPxKleh851gsY4cHXQcHKw5OWw5PlqwWKzwIeZjVWYNfAII&#10;CefyQa+U3OgSQo6BJR+oQE7UpgvkJoWklIIQAq136CER05xV1/P0i30++XHN5ElPkivKKEhiYOVe&#10;Az++mCgvwftFf+9Gvr6fZOXvFT16rwHvI+f1ZuZrBsEWUTw5kka/z4Setj2j5RdTcV7f91XjvJo9&#10;F+TsCTFtqW9e1BTjGcKeWynnLIeHh/z2t7/lu+cvGIaOPgRev3zF6mSe7XxRUBYFjx/u84s//Tk/&#10;/smXTMZTqqIgpkAIWQaTUmCHlm+/fs6vf/Vrjg9PKEyJMQVd1+JdZiFLLel9orUeYuCTnSkTlTg5&#10;PmFaGn726SM+f7hDN6xZ2BVJd4xS5O3S05aWelQxpGesQ0OdaoJuEKpA6AJXjpnHnlUbMUeeUfCs&#10;meFDwyjMcR1088iq7xFAUWhKBdMiYSaCmDTlaASA7exGi+4JApTR7E4L6lHJeKdkvFtQjCW6UqhC&#10;orVAiYhPA85FfK84egGHzwfmxy2r5YrlakXfWZz3mwgpDSI7cAgESQmKMlPXlCJukyEkpcyFwCav&#10;1PZglppExMWAUBKzyS3VdRbn3IYjUKS4xyefT5lMsmZZqEBimyR9q0G+DhduD9+PR1S6vNEvpxm9&#10;jNCXWdHrqO7F69nimQ07Gv/BoV0tyb4vq37o/tW9btUHm1xPQmSNohB4ztLFbNv0fc9vv/qK//c/&#10;/xXfPv8WESNaCAbnsS5QliUhJNq+x1lH13UcHp3w9e++4Re/+Dlf/PRzpIKuWzMMLZPRhBdv3vFX&#10;/89fcXh0ghAFkB3+K2OQAmIKdCsLUmHKkqQKkhLsjh7w5bMHfDEd8fnTh+jJLq9O1tiDQ2yC+RDo&#10;OsG0qdCmQEgNUiO1QZQ1ThY4JF5qDlzBarlmlgY+nRrk7ClWf4Nr50QfSUhmVYVz2W/a6JJxoYih&#10;xw09syTZmzXUTwV+KrAmkVSiKIqsrCoMSklQkZA8g7eQIsTsVqmkIgySw1eBw1c985OB9Wqg6x0x&#10;ShAarWW2kyKRSiGVyuaXFDd9RXwIyJgQRQFkj7YUQQiFlDmKCynIj+RIKk+AJKjLEqUE7crxzW/e&#10;sj5xCNvwo582UMTcPm248Usqp/cJyu3hZqQdjuDob0kPPVSPEGa2HcUNcJcT5ebrGWEFHoUm5DxM&#10;NyDZ92mzPa8/3/635RUy0soN571lkSHGwKvvvuM//V//J7//7W/R0jCtG/ZHNanwvF20iJiYNCXR&#10;DnTW41JkuVrxu99/zcuXr/nZix/zZ3/+MybjAlMbVssj/u5v/4ZvvnmO0SUhWozSPNiZ8WRaMww9&#10;XR/oiMzbFtt3jEZTHs32+NlPfsYXP/kTRpMdlNEoY3jQH/M/Hv+BLsBXbcPvXh6xevOOg86hqkDR&#10;wGSsCVZzaGa4YCEJIgpkQRI6J1SrJtTP/gQ7e4w7fEmcv0VLRxTQRkGhGyZG8aiSPCwVtY6ktCAp&#10;zapqaMeGpEWO5kma6DzDeqDtsntloQRlVWGqEqRgGBKHrz0vv1kzPxkY2hzWV5Y1CQ3CbeRVeVa5&#10;QG7WaCvDhoBUMfsfk7B2IDgHMqJUNjt575E6m+eMLnHOZ+VUoRmcw7eWpqmJAV49P0QrQ9/vs/dU&#10;s9escN6iVA4eOHOxgZsJxPVwM9KGNcz/Hl69gPIhafffwuSnCFl+YGvfdlC31+xmM0tmi9Vltvja&#10;yn13fe9149+0F+cScScuZGCMifcZjgQyQa01u02N9wk7DHij+HR3zMPK0HnPpCoJ9T6v5iu+W7a0&#10;diB6hx16fvnffokQHT/56RN8cLx8+Y5vvnlO31pSkc0kTV3xpNb89MEY60reHh5ztHYMEk5WK5bz&#10;JT+eGH4qj9k5/jV+XpBiQIaO2h9h0oDY/zk//6O/YPSw5Q/ffM27VYvrBGUvsdEgcbiUTjVxSitM&#10;WSCVzpp0JdGjCUkVBFEymIaVXyNHgiKCT45oO8YmUcpIISI+RaxLuM4SKkXwkuFgjlhFhEusVpaX&#10;Bx2DCzSFpq4LqqpAVwUDhsMTx2rZ4W3MTi5KE0KkKAtMYQhuo8HdmFcEAusHvPdUVYkp9CYfVw6k&#10;d0NGbCkyWqQYSCmhZbbdJiGy26ORGGNo1x2mKCnLGu88Q9dzdLRg9KZktDfB+RbrO6qiQYuIi+Ki&#10;GeKecEuZNkLsoXsO/WtY/xz2/z2U+7yPIN+vjRSy7BjIqU0K3PsoeS4v8cV796fsl69v6frWowVy&#10;XG0h83aQF2zZ+RkhJfv7u/zZL36GnB9zcHTMYhg4cD0Pm4JffPIASQ7L00LyxW7N7w9P+N3BghPr&#10;CQi6rueffvs18+4NfT/w6ps5i5OcwbBvO2SK1I1hVAqMTIzHNVJG6rqgaXsefzJlFRUvDl7x5vnX&#10;PPWvqVSWcyEiU8QmSa8ekh4N/OjZJ4xGNX/7q9/w6nhNihLbjBDJ4v25eVaCJALrbkk/7KBUgSlr&#10;lC4pRxPik89gk4ImDmvaN7/HHn7HkGAJhFrgnSIlSRgS6+VAEpL0dkU8ccgkUQg+G5WESE5yPgSi&#10;G/ADLIeOxbyldx6BQqkChCTFQGE0MSWC9SilNgdLYOh7nO0oyxKjBc4POOtyUreY2WYlMxUOIdf8&#10;kVLhQyI6i5ACrRXORtbLFiGhKqsNC5yzdM7nK+QLhagSO7MjVp8vmDR7GBWxUZ9S24/hAm9tpz2l&#10;KcnC8isQCvb/AxQ751p9yFZ6H9jaY7PyqcB+UIY9o6Df/8Gx7T9T2rTxhNpQHSWRUpBixHmbTR5S&#10;ZZfEwfL42TPkn/0PvPynryBlB/uRMRgZMFJuon0UdTVmb9bw4yd7fH2y4jfvjnl33LJedSxOYHGy&#10;5uhgRV2XjLUG63g4G/Pl04fMxs0mUXd2U3ywM2FvZ0pXTOjrh/yq63hxtOLLcUA3Ai1EdgCJnuQ9&#10;cvWWsHxLGM+wMeZaNd7i2xXeWepKo5TGu7DRpErqusRaTz+0jEYNSulzJTEkkZz61aMIzT7Behbt&#10;AZ1V1ErjKSjNjN39T/jRwxGdPeTg9S+x4YQQAgJBYXLN16QSikhRgiw8y7Yn2gF8pCglhU5EIl4k&#10;pPR4H6kAAYD+f4qcDCDGiHOB0kiqcoIxOosxUSC0BCEJxPw7CZzPBbnYVHUPw7BZZ0GMgRA8pERh&#10;KpzL36uNoagqfMy5p+aHlvUip58BgRSJuOXM0obuCy7t1dvt2/tF+cQBlr8BM4PdvwRVXkPprhvM&#10;7ViEbN6ROAwad4U99qb3/HAgtrbajYA7dD3vXr9mvVrz7t07lqslfduzblfdTmkAACAASURBVNcZ&#10;SZVgNJvRRMdIg0ge27d0MWGkQkiFMZrpeMwXn+zy6FnB6PUx//kf/pGDk0OKKrNxQSSqSrM3aZgm&#10;xY8e7rEzbShNjvOcjGqm3mFkVticpIpFMcZUNb9/95KfTAMzXaCUIEmZswLKiFu9pPvq/2b+6vd8&#10;48e0Q4EpFINzhBgQaoRUhmT709WTUlGVCiUjejMV2R84O5EokZU/pjBUowYeP9socyJCKopN7qul&#10;kgxWMmm+ZDwbOHr9D8TYZk78lFgEhARFZGoCaiZQLuGiYTqZkpCEmG3gzjs6l73LrM8FukRdkys8&#10;bFKzRkimwHmH954hDgzek1LcpG7NoZcpZRlHK7lxhskupkZr3OAQIrPO2sAwDHg3UNeGo3dLXj0/&#10;ol0PpJhObfBnFSru76tw/9C8MMD6OUx+Dqq84uUfQszbI1cg51zKvia3hRtMOx90rvgQu7+d6DMf&#10;ZIDgPC+fv+Dv/ut/ZblY4IaBVdvS993mRN9mN1TsakVvXY7LtB6pax49fEKjIvgVvdCMH/+Uzz/7&#10;Cc+Khr0f/z3/+3/8X1mu3zGejSiKjq63mAdT9psRD3dGPNiZYbTGaE1ZGCqjCENWqkQ/kNqBh5Xk&#10;tSw47BI2Qilj3kxaoo2kCpbl4dewWNNMPqfUT0llRVkqSlNgyhG2X8F6eSosKC14sDvi04czSlPw&#10;h1ctB4t8mElxlnIwi5SbA3dLbcR2HrNjSt9HunbFycIzeIGKEiUSOkSkzP7dIkqGITLa1zzZr6iM&#10;ROgpSle4EEEKnA20ncLF/J3rfmAI2XEjxmwjNxKikoQNxQs+EEM43RabUtXZBVErQvYIzZ+jFFJm&#10;m222+0ZCDJnibtJQ2m6gUJrF0ZzFYk6MIWuuP7g3b7p3BvdG2kQC+w7cMaLYP7NLnmtx/74z+JRp&#10;qxHbMgsfI8Sfe+6DARAfVmht2WMpsiIqJoFzjrdv3/H1H/7AYrFApOzk7kPWfD6ZzvjjJ0+ZmoJX&#10;h+/4ZtVjZo/4yV/8OY8efUp58gKOnyPLJ5jpPqO6pDj+FmXn/Lt6SfyTJ/ynf1jSeU9Zavp2wOmI&#10;H8PctlQrRak0LkR0ZahKTXQWGxxz1xN6j2k7nB94sXT8fNBMTGb1UjJopWkazTRFWrem8m32UsJQ&#10;csysf82o3KUbDCFsoplSQiFRKTL02Uy1XPVZVBaCpNhEP2VRQsQzpZ3IJJnIxq698btOMSJ2PiXa&#10;xLA6IQ1L1mFABYdzAyJESpnousC0MTzYmdHU+2hhNonyPIN39KMCn6DrHatC0rmAjRHrIwGFCxEb&#10;wMWES5EUNulfU05aAJyVuNzIvABaZ8QHudFh+DzuFHPOayFQuiCEiBTi/2PuvX8kyZL8zs8TrkKn&#10;FqW6u8RosbO3t4td7h4POGBvSfAn/p28H4gDiMMCBJbkHO+Gt83lzHTPtC6dlTpDuXzifnjukVm6&#10;aroH5CtkVkaEx3MPj2fPzL5m9jXSRIfWniKsGSX8JWDZhfFfucrePL5FEbwHZ8BU4Rt4HZ36+88K&#10;BD/WolBde4Y/aJZve/zLcV3fIsfhGgNIJqUkjjXOGZwzLYWqI9KKa3v73Lt5k51BDzefk154xr2E&#10;/tYea+Md1OyEymmiu/873jdYX5Lt7JNOxlBeEB/8lj+9OaWervGPhzPcIGUxL1jkNWZLsGxqjk/O&#10;Gfb6IUzhwImQQJ97y4k2lL2G0nt8oXi8aPjmvGYzi0mEb3NsI4SSDPqaYSE5xyG8wRiwdUnhnjGJ&#10;75PY6wh2QtzSCyrjeHBwwcNnU6TSoXJJynb/dm3yf5t4sqop9asQTHeLO82LEMTDNWQywNkGU1c0&#10;VYGtSkS5pFpc0FQznjaKRTFgnKaMIkUqwxdjnSBzCusctTFUsWLci6mawDm1rBqWtWVZh83CWoPw&#10;NgCZzmEbA23BAKIN33mJVhqtNcILvAs1skqFDgvWtawbrXaOEk0Sx6RZxNramF5vQKDJDX14LwHN&#10;yzX1vuv22zFXyAh0IMq+vIT3EZjXh14sIRdXv1ea4h9/XNW0tl1waZpy7doNBv0RRV4GxoPFEiEF&#10;csewPRrRixRnp8dU+QI1PWdAweDiN4wTxfzev8S5Bn/yO2w6ptm+hhUaMd7FRn1c6fnhPKdKJJ/P&#10;C5aLAlsY0pll7aIkX+ScrA2YbIzpp0M0Bnu+pP/4mI3Y8uWWokg048mAxuQ8njXcnkj2+hJrA0gT&#10;xYpIK3oaYmfQkUTrGCPWOah7HD41qKgfCHxbKZNacwnOyfYn3KeukOWyDK11LV6wyIS8yrmskXFM&#10;kvlV+xSey+kGnGt7vBp6zTOi+hhpLR0gGBpxWdI4WsX2rZcUdUNelJzMluhCMS0q8rLBdj67kGgd&#10;4cXluTsTP4o0Skehb5NWrZYVaC1JpESqUDygtSJONJPJhL3dHT788MeMxzurz3zpxV4mVvyRfdrn&#10;s5MEIgBRuv/dZjHQdqRDtOV2/6OO1rBpzZ2mbljM5hSzBVEkSJKIOFHgKqrFnOHGNltbN0h8xPFX&#10;nzJcHrBpDTGb1K7BFscwfcDCXqcui8CKn4ZMJD/epz8YcnfvgnPdcNpP6cfrbIw+YD8/prYVx01D&#10;Uy6Z0+DPYeMk5/ZZiZSKTZHx6WZCozzRCERVcLq0rMWeWKs2jdIjsMQKUuFRSqJkBDKUoSFadsnu&#10;n5CrRd1xKl8NYod8X7Gibw1O7As9brshRCvwL8bJRfcy3WIXQiC8R8wO8PkMLwzWh3xqqcLryuu2&#10;CVp3XZI01fQSFeLrtqSuLTMpVxm6OtBpYj10Nq33HkEQZiFEyKpq17+Sso0Bh+uKYk0UKbI4YXd9&#10;g9sf3GFv7w5SZauc4+cQ5FeMFze0140/XNOqHgy/D/E6CLlSmO+T4tCNq6aCb81iiUO9FS1u338F&#10;WLoCffAmrf/8db6fhRAowcJwhNrZSEp2+hlbYp3pckmOI9tKcAPDyeyIyGn6/TWU6jFc38dVGUf1&#10;lGFt8dNjkk2JLM8o6wazvEdVjkmyBBlFpOs71Gs3mAjNB7MjZnGBHW0y+t6fMfnQMPjVf+JafsQs&#10;G5IVNRsHc8ZGEu3cxH1wmx//8KdMdEn59GPK06f844OGXx3kpDpmK7FI2RBHGhmnHNQRXzaKxUhC&#10;Itp8XQlSIJQMwi0Fos0Cu7rQujsYfLbn66V9q3pXIY9XkMQHIQkxz44BVIhLzdTdfSk8qStZnh+B&#10;q+inCVEUkh6ElAg0UsdEOkJGoTInlTDoW+I4JooWCGmpbE1pDM5DbRxRHIjfnQsIsnVtCZ8zxFES&#10;BNX7NlvKtehyy4ctHFopxv2UH9/a54NbH9Afr1NUnsZ4VBL6CVdXfHs8zxXEvyur07sLbZeeJwQI&#10;jejfgsFHwUR+zdne18n2gPUSJyQp9Xu88cXzf1c+7euHIOyaxktSpdjc2OBnv/hz0sEGOMfxw99y&#10;PvuCOQUnzZwEC2kPue7x5Yy8WpCrCXmi0PNj+uUJo8UJI53TLE6oZ2POZkekqSbujYnu/jXy/Ax1&#10;/h/Q8iFJltAbr6E3dhDAxq9+yfaTM6QHfe0O9ic/wf7gh/idfRbFkt4n/xf74pD59T387X/G14+e&#10;8PH9XzO0eXBDIk8uPA9yyYldMPlwwXgnQyiJUKH2VyiJlx0CTyuEVxH19qVOkNs29iuflctKqC4E&#10;IoRoTeTWhGz9y+4tHn9F04L3Ae0YaogTTTmbUyAoaxGyrgBPIG1LksC13E9iBllCmmRsTGKyNCHr&#10;xSRZTBJHHE4LpnmJaREipyRSORojsNajtaJrmRI4rME70K1fK0TojSuEYn08ZHuU0ct06AjfZe95&#10;UDLEbQP2JvDij5V73J2xGzKB8Y9g/c+Cln3hiEtN98IueuX5F/fmVejEyzaJokGsRP7tAvWWAM8r&#10;j/l2ZndneoVHUkr64zXWb95hUQEyYutHG2weXcMffkJuF5T2lLMLC1HEPC6Z1xeYiwVpnJDNl4xF&#10;jWJBPypYfv5LHvzmv1DPLri2vcHmD/6C6Pr3qFXKBRG19XxfLVhvnhH5CLPfo/jZbfpfauSN2zT/&#10;7C+xu7s4GRZ1+dl/Yvf4P6MkzMa/4N6P/4abv5D82/+jz//593/PclkSRzHDUUrWE0SpZdJq1k7Q&#10;AhE7l5/bhfhlx+Rx9cYGYQwC6HzXTBtWtqgUzzHbeuefWx/da1IKOoqWoHCD32ydY1YZsjIktiZp&#10;HGKopQNrGfRSBr0hWslAa2MtpqywkkAiEA2IkoTxcMD2ZM43h+d89uSQaWXbdqYgMbiWTyvkWgcb&#10;VwiB9+3zInBASxniv/3hiMnePabzOdU//gNnsyXj3esM//Zfke7tB4DSv67Sh9c89/J4xyofCVJD&#10;tAZrfwKjHwTz+LXj3dDYF5+1SGSLFr94/KvRtv8+IyiZSwxQtKvy4uyI82nJaG2LOOkhNm+jvGfn&#10;4FfkxTEHIue4qMirJUKVNPkCcXGK0RLf6zPqS1KzZLD8DTu1YqYHSDfBIymKiq+/+D2ffPJbyryk&#10;J3JG5UPUaYGwwHpM+ZMPsdfvwNoE5yzF+SnVl79i6+AfGNhzpnIX39vEqYheL+P7P/kRn37+Od98&#10;/YDKeHRjkKYh0X20Dojo1fXVFfB32hEuu/y55yhUWpfjNeWa3rYF6K2/25nO3S54aTh1vi50YSZH&#10;iC8va8/p+ZzNxLMzGhNFEXo+I8+XKCFQeGIlkSKUxgnp2w4NIW86jRTxoEemFZEUTPMF+ekC72TY&#10;oIQCQUsD1F2UW5EdCBVYMiAkYaS9Hvu3f0hy7S6Hy0P657+DcsrisGF5ccza9i6+Zet4vRn8Xfm0&#10;egCTX8D1n0G6h1DZFbz+3U/3xtf9JXVMIl6dqvh+wtrp+xd1bWfavexPvc/MnSaRhGmcF2hXE509&#10;5PTzR3Dv50y29hAqwvS28PE245PfMpQNWZbyyCnoK/ojwXZpyZylkRWNS3hUS9ZFwz41EzxLaakV&#10;nBx8yRe//s8szw/JshQ72mZhFOp8SlwZ0vMcnCDvnVHyOT4/JT76LfvLzxnZGU4ImjShFhGUNamK&#10;uHHjBh99dJuLizmz6RJrPFVVU9Y1xtqVMImupYWAzhELee9Xwjedv4pfxTWh1aItGiu6G9eKte32&#10;hG5TaJkkuu/PuUD9AqLlDw7PxzTsjSLGd28y7qf0+v1Qa4wnX5Y8OTrHMqOXRGRJxCCN6aURSRKR&#10;OYdK49C8TAt0qlkbZGwN+xzPaxaVw0mBFaBVEGDXhDrmLI5QWrNsDMsy5MAncUSvn7F1/QPWr9/F&#10;xwOMSsmLkqRYEvvQ0S+s8ODX+tXKfD8spRtvF9p4ApOfQP+jVwrrtx2dvjKot7BQ/GEf8PkzdX++&#10;OM/r5n6TmR9+Ox9+kjRjf2+H02++xJ0+w2Y9FvMzTr75lHj2hGtRw56bcmdbEUnJcRyxNtSMvEQb&#10;T6YNczSPq5gL5/lRFupuk94IFyUsnx1i8xmb44wPb+yxvj6hmC3IznI4W2BPZ2T9MVGqSWefkJoL&#10;suaExC0R1mMNmBiaqoJyiYoUw+GAO3du8/jRAXXxBNM4oigK7SKVCtrTBTNVdGVul2qXFXNHZ/D5&#10;jqzdIVoOJd9VBvnWu+2+cBHCRM53YFN4v/WtBvadBg5xU9+xTiAQviH2FWujPqP+ACEDD2eWJGys&#10;T6ic5+h8RtXU1CZ8ljiJAhFfy+mlpEBIj3QeLUMYKYsUZW2xwpNIRaZD8kgiNFvDPre21tmcDJjV&#10;ln/47BFPpkt0pBlv7jPZv4eMe3hAyZheb0zfV9TTnHo5CwCe8mjhLrXtFV+dF/5803gH8zhA5pc1&#10;tG8TnBfP/DZhEC0DoSDCvl47vpOPu3Ke3nKNL473PF4ErSHEpY8SZX12fvpXLMQ2R599xsXnv+b0&#10;9D7lxTHGNpxEjr4VbGnB7dGEcW/Msm7QZY6SFoejR8NO7KkrT+FhkPYYbN+iHm+Tnp6yvjZkPZuw&#10;uzlmcXJKdXBCfHCOz2vqez/E/t2/Jr51iyiJEbYgf/gx9Wf/jkH5BCU9vi6p5wv8Mg8FCv0+P//5&#10;Tymrko9jReYN37+xRW+yxrEcsGy/l2AZeiw2hHH8pU/v8HTkR+EwFwS9Vb8Cgbf+0s8lzBXuYxBu&#10;3YJNSgpi3WUqgXFidZ6w0H1r4TjSOCJNBEIBPjQnQ3j6vYhbO2OubQ2JopgkCb14siRuE/5N4K4m&#10;UM1a09A0JcI7YuHpRTDopaz3EzIh6WmBsC78FEsqU7A3HvJXd67z7377Nf31DTZu3CYarAXHzjQI&#10;HKmZcc1eUOdnZMU0IFfwhso8/87L8D2AqFW07Q3jXbXhypAKiHHry4qXQjzviwp/G038bvNdNY9X&#10;bliwGHEIxHCNyb3bLH9/gnl0gVmek3pDJiNwGQ0pPZmwKRxZEtNojbcC2ZvQU4IP1RwZN2AcPokR&#10;2qJtyWTQ5/rOFj0KmuWC6uIMfXpMnVehy94kI97apE4G6EiRxBrVG6CUanNuPd7mlPNj7GKPKNY0&#10;SqG15vq1baazDxnbBT/eTomymHomyJsug+cKdGjdSjtecim1JnTHXNZ6H75bqFfApU6rCiCSMNSw&#10;P5AM4vC4ryzTZcOTHE69pvYq9M+9iiJ4Q9OUTKslw15GL82QbW6xgBD+MQ4lHZGwSFuDCZpdEdIO&#10;vQtlfrYp8bYhUoJeJBlkPW5ur7E+SLBVTbkoycsKLSX9LEWahtnFgpPak44mTG58j2SyEyqcEEgE&#10;woMyJT0axpkkE2YV3720SwT+pUy/7xCIujrxi4L7PNTw9pO+eLxf0cf8j5X59KZxGdrw4C63Gila&#10;rytKGe98xMX9L7HPHhJJh7cS46CsGsRySaI9GWCiCGtCzxzvHUKEbuVeQX36lOl/+DfU2x/j+msM&#10;BUjZI182FOdT0umCygvKVBKJgrgq6HsQxuDzU8iXEI+QUQ/hcygbysWU8vw4FAEA1swR80OiWNE0&#10;cWghmVo0FmfBtMCTahtkPff9txrXe4/t+LEEdGV5HQ3q6r51KY14etLyvbWInQT62qFlAHQUkl5T&#10;s5NG1N5xUTYcNJIjE1O5lk7VQ21hOl9wdnzM1uYmvSwLedG+zQsXHkyD9Q5hG4StcY1qSdo8OBeY&#10;LK1DIhlGkr1xyu7WhM3JkEjI4Ocvaoa9Prap8aYiS2OmRvBwZti+9ycMdm6AiMLnR7QNxQzalUjl&#10;6SmF++Zj3C/+V2ScIYXH+LBm1As43bt6n++VXPHtAaLL47td82XE+I8/XjTA/9D3dVrX+YBKCddQ&#10;Xzzi2TefUD57hD97wiDypFGEHm5iJltclGc0tiAaDVj2U8rJmMidM784xZSGvvaM43AO68DicU2J&#10;KeaIaICMBlT5OfVsQb+x1FqTKwmlRecFaVNiyxl+esByusD7CevZLn1xCE6SVwXl4WN0foKJQJmi&#10;jUcOKZCcGUtmLd7aYNGthDXokat3wLUVTB6/Qo871PgqM6VcoaYhJxsRqoz6rkDXDmtDPauUklgq&#10;UhUjpccp6I8nrImUfZtyWlieTWfYokbGGf3hiMW54ez8nKIoUJEKJXQIhIiC2dySoIPBe4sUEqm6&#10;bhECJSRaCMZpzLifsj4eoCXUZajU2d3dDgUadcmoLUS4f1Khdz+kv3UDoZPV/fA+dE6Mgcg5vAn+&#10;saiq4OfTuvetR9HWHq5W1neaXPHWuVbOyjsdfWVegUe+BEC9OlDwtvN/G9P4fUGuK0AUojVyBL4x&#10;FE+fcPz//XuaixMiEfrnOCFp4gyzvsPy2PHF4SGzZc3ggyHpxi5utMHJ4ZyvPj1ipyn42+uS7dhh&#10;vWfpIa8aqibHqQYn5yyOn5DmFUNiTr3kwivSsmQ9z7G2oSrmyDrHSnDJkLPsI4rBHsoJvudjkIqY&#10;CmcMuS1xtQCXsrQxv1ssOZvOqeQIEY3xsk39ozV3OxwqxEEQQq58zS57qQvjOBd8VmvsJQglQv+j&#10;RWV48vSYyhf0shjnHEmUsrW+F9L9rKHA8/Sz3zI9P+Jicgu18xF7G+t4MyA6rfDVlNFojGoJ3Lxz&#10;GFthjEW2GwrC4r3EtRVZWim0ANmGq5wI7T7GoxDm8s5R1ZY0jhkPU9Jeiqkdy/mSi6Lhy6Vkuf0R&#10;w83roKIQ+fCh8tu5QNfqm5y4PscLh5NQ1DXOOjQE87xbL6ssMXFlRb19vKOmfctkf5DAiNY05ltr&#10;2UsGxPe9gtUM73vGlVfynO6JJDb2LGuBsTpQrSAwlcA9mVKc3udwVnC6hMEm3FwrGFCHipFRxuTW&#10;JrNHZxzVFbsZ9IRn6T11XVMAlS0piho7XzLSmsQLkjQmzhTa1sh8GkxCoDEO31i8NVhjqKRGS4EQ&#10;FtuUzKuKZdEwrwwFEUIUWC/IiTgsazBz3CjFS4UV4bN2OcesUOPW3G2Lz51v/cUO+eVSu7ouRbE1&#10;kUsvOcihXs7YyCJ0FMMgZjq9QOQFidZ4rZF1KIbPHczPFxwta4ZZzKTRnB9Mid2CwahPkmUoGRBr&#10;4RqUILAsSteGpgQgV00MpWSVFy20aIkIBEVeYqsGZR3Ke5racrasuX94zqPc43bvkq1fQ+oEZy22&#10;C2fJoGmlFGhRk9pFS60ryaRB1Dmd/XGV4O35Rlx/JJ/21c++/mRv0prtvvRSS483h32en/ndPual&#10;Jv2D9HEHngQU5PIztYu5e0LRUJUL/t9jOJvGeNdgHDgR46jxnCCkQkcRuoaiNMgkVJhEWjHeSlj4&#10;MZ8cT8nritg7lt5yLitqBXnleHJhcCam108YJBY7mTAeZajZHPfLf0/x5eeYTGOUIW8KzpZLmrpg&#10;IkvGyhIJh7cNFsmTeJf7S0ldzWhihxxt0U8kCZ64n1JGgiVh48GLFoBybQbQlXvaadlWWEMOsVgF&#10;Ybskf2BVOI5UNL11GmpUP2Zt7wbEEfc//x3Tp/cZZwmDXoqMJVILjHM0tqGpQiy5mJ4xOl5gizlF&#10;lqOGEUkvQWtBrD2RUmgReukq6fE+5B4K6XGytUxlm1bpfZssAnESQxThjOV0NuX+4zO+/uaISGb0&#10;7v0cs34NpyJ8S4LurMW1wgohESO2hsjWWA+5AV1VjPNp8LcJ8f0XCwfeZ11+u3rabzH8ykt6Hy37&#10;ajT37VfzwqtXFtG7nfYVm4ro5vXtzinIIsVHaxl7g5RnF4ay8S1xuEYR0uECv1ToHGeMDawISoKU&#10;COnRQ8mDY83H9yusiUFGSAVSG7yQNC4mU4oiaZBZjXA5p+cWCsN4/iXq979HKI8ZSc6yhK9NhpOC&#10;tfWS2xsNgzgAZjZKaWzDfztRXBSOVEpS4yjqkmp+jhKCwYYlGm0jIx1itOLqLenK18QKOQ6+2qUZ&#10;HHzbFqCTwTB0rjOxPTLNGG7cZjJKqKZnHHzyKefHB1hrqW1JLQyTqI/SUahxbbW2F4I6iimzHrJa&#10;otvraVyDM51f7RBK0fXQkdLjrWjbogRNK10ApVZGgwg8UMHdciit6KUx14zjZ86Rnc347XLJUdqn&#10;6TZyKRA21Bc7Z4kijTQN0gUmDOs9s+mMyfkJsXfIthj+1av3OzSP360tyKvHay/Dh7Kt1zfOep8z&#10;vJh4/SpRfpPX8H4+bQeiie77pfWXeiNu3bnDv/7hf0S7kn96KuhHnrsTQyQcwnvmJuJ+obAeGiyN&#10;BCUcTRXIuL2GybYjKzxHR46TyiMjh0AiRWhjYaWiiAakoyXSWGxdcKNn2RaOqA6sEb3Uka15BjJ0&#10;KLg7sIwTiHUoYUM13IqW3N69xiK+hUxSLoqKeS5w0RpVU+Mqz9A4YuVBhmvohLHbyGwbTupghbCX&#10;BeRYtrF951d3DCUUWgk2NwZsrw/J6jnn9z+lOX4MywVpohGqF1wGHWGcp3IOE2lCi9CQPpjtXmfj&#10;+jXyT/8jrj6n109JswSsxVQVjbWAR3mJdRIlwQkfyvqkRyuBatt9hNQ2iRRuBaQhQCNIZwU/NoI7&#10;HsSzx8TbWzzZ3eNpFHNWN9TGrjYtKVXopWQt09qxYcKmVjeWqmnCChNtfJ+rovp+jt17+bTvCxC9&#10;6fgV6ipeR3/6qnnEcxvI68NMb37uquK8DD11j15O537T5xW0nMd4EBIdKe5teP7FD3rUruJsXrGV&#10;evrKo/GcGs+B8ZQyaICmMZTO4r1dXUsUOfa2FLoUzKcamWYIrbDG4T2kWcxwa43e8Jzt+oR954i9&#10;RNUKPbfUymMzGPcFuyOPNjWJt2glkLo1y5xjpEpGMTysLFVRIIRC6ZRsEJN40Fkv8P16cDb4h53p&#10;KwiIuZShDSSwCrn47h630ZXOz1VKMhr02N9eRyvB7PSY/OwR8dkhqmmIVYQVFiMkKtJ4KcgrwzRe&#10;oxApXkh6Wcr6ZI29zR2Gieb+k0+pDs+omwYpIY4UUkussWAcVjqUEDgpsUIGXxeAEL/u/gWzPwiy&#10;9OCLGvvwmFuPzrjhNAmOssrpPXvK9u0fMLi2wyENj87PWdamNR481lgenuV8/vkFvxhYbvQglT6Q&#10;oHcgXkCfVj7upV/7Hfq03Vx/CMb62uOvBNk7cXz7DG87+/PHv3j01VdfvE2XQnv1WvxzYiyuzAO0&#10;/olfocdIhdAJkfBcH3h+thtzP/asj1L6WZ+mKUkWDRtSsexLlHItu59tTx12easjqrWMpHRsRgO2&#10;rt8mHfc4Pjzk5OkJiRTUfswCz1o0I46GAek1T1GzGf0YZM/T1BX1xQlxJpFR2/9VenQUnLqhrLme&#10;Gh6pPhcuubKoWr2oFIhgYq4yoSDEQOWlWdz5s0GztiGg7ri23nQ07LG3vU6WxpycXHB6fMQ2c3rN&#10;GbkrqWyNcMHMrU2FsDUqTqizTerBNQbjLba3t9jf26MXxzSlQTjL+uYNjk8eYesSI0LEX6uAG9i6&#10;CS1KBFgh2vrfcA5rHNaGjvJSQBRrEi2JLeiLgt6TM3ZPc9YMRG23YeUFOs+pjh7i+jF729fRWxt8&#10;dnBIZUKP2+nZCc8eP+KLx3N+40s+HCruDiV/9ttP2PqLv0MoTRdAWgIF/gAAIABJREFUe6WgvoOA&#10;vWOVz4va7eX5L0Xw7aBSBwldCsHrrvRlVPhN2vj5Fr1itaOtGh+JEJ7xXl6e/4p/EayiK4/bo4Tw&#10;bcbWJWosOo3SWlOuXeleaWSc0TOwtz5gJnrIyS7J+jVMeU46PeYj4ZnrhkI1WKExsiukDteYDSas&#10;be1zMSxQv5mRW4fMBgyGOW6SM5CG4+PH3M9LttY9WWzRVIjUIkaQxoLeQJDjKI0jzx2kkixtSbmN&#10;R0YCLS3bumDiauYuwUm18lWdC4s0ZA+BR15W93Q+LGGLW4U6Or3R+p7SQy+L2d3aYNTrsZjnfH1w&#10;yrLI2WDJhCnClshII1xEUzcY60Odqcwww2vIndvcvH6HzY1tsijF2YZqXmCtgHpBpmLWfI/lYh74&#10;iq1FRFHgobYOjKW0ntoa6tpQ1zWmTYQIjbMkUaRItSArGoZnOWsXJVuVY+gVUfu5LB7f6+E+2Eau&#10;xxTzY4Zb6yRZH4elMQ1VUXL/978hsgU7OztUZcGB8BxclBx+8ow/tz7kP7cJFr4DCbo12KXZvWV8&#10;N13znhtvhoZWIuFbLSUk8rXd715zOS+cL5hjoo2ZyhbKD6+Jlfj6FRvGCvV94YpXpWHt7+fB+Cvz&#10;t1lcDjAIGi+QTqCkCc2uohThl6Q6kJDPrUVEjspK0JqhDFpM6BQbaxoMdT7HO0ukIyZZn/VBTLI/&#10;ALYojgrE04ckouLm3Q32+x7z5AGqLPCAas5R9RmR9tg+eA1JKoi1pDaesvLYxlNLT9rWyGIdQlk2&#10;9Yw9teCwzsidWGlQpcKPXNEJQpLGeBlM+i7ZSYiQuteBe84HdDiONTubY7Y2JixmS756cMCyrLHO&#10;M5Y123IB1ZK6qRFCkCYpsdbUZY2LIyYf/Qlrd/+UbLIVOtQ7sMZSF0UwNUWMqBpsVTOcXpA+fMJc&#10;eUwaYZKI0nlsY9B1w+Gi5FFdE2UR/V5CnMZESUykdejnMyuIZgWbi4ptJ9hA0UOiuw1IQjUcMLt7&#10;i+mHm9hxj8nuPUYf3iF1jmvFkkdPDsFpbv/wRzz67LccPvs9zjYkWUYUZTzL7aq2WAGN52UI9h3B&#10;0W/VNe/lp/0rn331e8KyNysAwL8k7q8S/6va03W5VEKuxEi2JVArXfuCgL55dLqjE/nnzxzmDRuM&#10;F6Fon7ZLrhOChgifbcLGdcTijGEq6MWeRVNj5wuMsIHpXmtGwy1G6xv4OGZeLbgw31AXc7SVFKcL&#10;ni0tWicMdcw4zelpT9ob0d/coq8q+pOEkZVMeoLInYGp8A0oJRBxuEolBFkiiCOoaof1EZXfwAPa&#10;X6CcI3EVG7IiU1C4yzRFrWXI56X1VS1YHSGkaDucB4EN1koQXI9HSRloV4Z9kjjh0ZNjprOcxlos&#10;jsTXTPwFopxSl6HFZSgEEkgb+I57OzfYuvunpON9rPGhO7v3mKrE1jXCWfANoinw+SmJP0ObJWLe&#10;ULSplefGUFrHRCl6zoOxFNKT9UK6mWgsMq8YLgvWCsO69WwKxUgokgC54QGjJPO1IWd3b7DY36Lp&#10;r5PufZ94/w6NSohjwQ/u3kUrzf0HTxByg7Q/wliLqSvqukLIOVkWM1uWZL3e5eps2SteJR1vGt+O&#10;jfG5k70nCixAe0tDROM1kQi9Za6OLknc+U7DXepN8Cg8GtNqz9dpePHm63vvbKpL/7ZrBqYFaFyg&#10;lFEWkh6VTnGxIF0fkPSus7F7C5Tnye//ibqckcYZVsbMipz5/Ii8WEBtQDqw4J3AiwJnGvookmzC&#10;ZDBAq4RotIbe3KS5eEx98TVp5UJrsiRBZhLllwhMICnzoKNAPGZ9hJUe7w3Oe4yNeDxVfDrLmaY1&#10;Po2D5haezUmCR3E+b7ABTaIoSnQUeJRsmx3lhGtTkGXolC4ESggW85yzs2nbnaAlgDOOEQuS8pSi&#10;XKz8yi7Fz7fg0TCdYJqYYl636ZQG1zTYqgihGOGppodU509RR98wcTN04mlKT+SDz7omJHPh0cCa&#10;FNxRike1wxlPZGFtUbC+LOgbQwJMRMxQaKJ2I3JeUMaa090Nzr93i2p9DMNdkus/wQ52yStJqhxx&#10;ohn0+vzoe3dJdcwXXz8K+ceii8iG1isXsxm//PQZ/9v/PCKJX9d18rvUtO813u3Eov0VeUODovL6&#10;UiQFLbgjV36mwLcsBHb1eDXPe5z3hSt44W1XhNu/jGqLFw7tQj6X/nx4UHjFN7nmd/MIvbbL5ngP&#10;0QiwgvH6NRxbDDe2mNUl3zz8lOPpM5QELQRITX+0xdrmPkU95+L4AOMdPopQ0pDaOZKIxXCb5WKB&#10;baDnPYkC34/wWuOWJQiJT3shi6ApkSh8bxNvDHVecmFHfMU1fvVM8WDm6e1Z+llL3oZnVraZRFKF&#10;ChZjQk2r8yA66pnQB1ZIHdBe4aiqAm9Cf5vQWN3T1dcmOFKT46qcqqpDzLVDo73DNQ3CeJanT9GH&#10;D4hH+2EzdpamqcEGds7GNdSzc5Ynh2TzC3zd0Fi/si6M9/SFYBTF1N5j8KzhWTpPUxvGtmSzqMms&#10;JUUwkppMhAZvpZAUOqIY9Jnf2Ka8dQ23toMYbKM2buH6mwgVtc29W4/Ke6I45t7dj1BS8NnH/w+i&#10;tcK6RVMWNf/1k6+5fv0mP7zRglG+Bf18O887Vgy8B3r8Om11dUm/qOrfLEhBQD0xti2AtiASAtth&#10;4LIQooOD/tDxJpDrxWsPGgVroamhKqEq8W0sjiiCJIUkAR3oRbsZjBN4CV6l/LeLhH/7X2fEgy3+&#10;ameD2DuOzg5orGFrbYPNzW3iJCNbnPIwSjk2JjR/UgqtE0bDHUa9NeomB5kwGK3TTyehFQuWtMmp&#10;jw6YT2dsihCSaWyNXFyEAnLhcdkQP9nBxBo3m7K4gCflGvfPGg4uEg7diNn6LZo4ovFPiCuPkj2i&#10;LEHEkp6w2LpBq0C+XdUleVFirUMoiVQRQvVwZAjXYKsF1lVB0L1rOwZ4nA+NtJQUSJdDPaMsCpq6&#10;CVVAnU/sHL42eGNxJ0/x8teM9itkOgoVQ8aGBPy6xlQzmtkxi4szkukRwhtUJPFS4Gz4vs+dJcET&#10;CUkiBJtas+0ds7xCUpMJQV9GZG0fpXOpqLM+bm0ds7cD+3uorW3kaA852EWmg9V3jhQ4G3ivjbVE&#10;sSCxgiRVfPDBTf6nP/05j7/+isNnB9imDmFN5ymKim9Oa7YmhrVhtMo0uwRDv3Of9m2L/+0pGM8h&#10;z757rwNfIXzIbEGsId7pst5kDr/r8x303ubKNjXMZzA9hyIPO1/7RYWePAaMCRpmMMSvbUA6IKSB&#10;t6a81BwUmq9OG25oz9l0xvH0KY9PDtgeb/Lh1g59qSlMyen0GXk9J4n1Cpmtbc3R7ICzeoqta3a2&#10;7/DR9R/RE4Ll4UOca7C9IXnlOXN9nN8hN5ZkcUwmK2LhcEJSXNRMj2aciBGH5QbPpopnh2fMixJU&#10;RNwr6EcV8XiEkzFFVWOFJNEpILC2CF3ZVUQsBAOtyZKY86rGKAlxjG9qMAUei3MmhIUAWiDL4hCW&#10;kNBgHNoWuLKgrkICfce06H0wjW3TYBpLT1dUZ/eZ2Zpk4yY+yrC1CXXHeGxTYUwIlylT4qVbKSlz&#10;xTKrvSOTkqGUrEkBaDLnKHVMOdqgWt9CjTeRgxFiMiHa2kGP1tFpH+IU4gSiFGQcUqgQIYTUZn8Z&#10;IXDe4vIK4WvqYkFxfkJCyi9+/ud8/cWnPHz4FcuqBCTOWvLKczQzDHseLS9RE//i0nzDeK847ZsO&#10;eE4UVg+eFxT/3DMOfAN+CT5H0PWIyfEM6JgyrurrlzNH3hwqurwG/8pjV1dlHSzncPgU6gqGY7j5&#10;IaS9NlZ5mZCAMZAv4PwU8eArxGgDub6HizIA4jhmOJ7gURydz/j4iy9I04qdzTVu3/oAH3kenD/g&#10;8fkBj4++YVnN8RIaZxBeIK3Hz07YjG/ygx/+NXt790jTIXW5YGEFs2XB1Esu6jmV7PGN3OXjmeLJ&#10;5xXl7Bx8YBSUkWDzRsL6tSGnOSydoo4i6qJAC48xFfXpI+LyHN1UWCLKixMi34QNJFboQUbtLYuq&#10;JHOQKEkkwBiDd0UgaGvZLIKy9Ks+va7tTbvyIZzB2YayKGmKZlUgr4RA4LCNxdQ1WimsayiWM5aL&#10;BeL4CD3aRaUDGmNoTIX0HuEcioZUuqDyhEdIaNp5Uyla6pq2vhaB8pJEJ5jbPyX5+V+i96+jR2NE&#10;HIfu8FJBi50EbydECrCuRcwvw2FVU3F0fMTR0yfMTp9hZkf0qlM2xJLNccTfTCT/yy88fx9l/PKL&#10;ktw4zo8e0RhL0Tga60n0CxDpO5qT71Yw8C6TdfY5Id65IrC7AgR1AZXglxbg50BzRcoduDlIjad3&#10;5V1v2TXE6tfLT1957/M+ajuvtfjZReh0Hydw6zai179cbFffoxQohY9jGI7g/AxOzxDNU9jcx+kY&#10;hAh9X6RkUZScTCV7WZ/+eI1vTh7x7PSAvFrSuBoZa+LeCFMXmHKGFCHDKE0yru3eZWPjFs57zs6P&#10;mB8dY+Y5axvbpIMBu6MZx/OYr07Omc1S4vV1KqWoypqmaIiUJh0M+HB/xDg64cGxYdmXRPGYOO2R&#10;VDl7aspH2RmHMuYJGzilcFkEdQPWhuQD5ygqQ+ECYFS3zBVStaTdTqzQ39BSI2RLhS5z4pLbSUhy&#10;D5Vx+MqEhHvhUa1P6IxB4FFaUjRtT2IVYZzE1g0y9qATUBHCOYSUTNycOJdEgMwktlDYxrMwFtua&#10;xs4HE1QIyZk31KOdILAffg+fpqA6wEiGeHTL4SSQIUZtTQhjOY91ljxf8vTxY77+7FOq04fsihk/&#10;6y34aFiyvdbQ0xatIRoIRCJJ7woOjiN+d9KwnJ6sVmFLm/WSDL2Ltv1Oco8vzxUY9honMbYjPQs5&#10;xgKQwhGJAs0cxfLlKxSEhkh2jhMeL1JCBugV4Xku/iza9zw3BZdHPP/C85FZHzTncg7PnkLagxsf&#10;QBRdMfi7o5+fT7Rms9/chqQHR6dwcYaPN/CpJo41/SyikQ2jvsK6Bb/++inG1askijiK2BjtsrFx&#10;g6PTx+TlbOUt2MpwdnxIGn+B0hEXJ+cUnz1ge7qkd/suvc1t/PScOhIk1pIKyfX9MfrehIMnUw7v&#10;n2Ebw8mzCx5EIH2FPzrimoQbH91kbbtPejZlpzxlEDnu5wMWxRC8QCmNk6EIfjabtxq0I1W7su11&#10;yfurLKkgHLYFi7qqmS5rynmJ1WPoXUOSIMo5rqnxJvRoEPEAmWSYuIfVKS4d4JM+RAmu3TylFG03&#10;Ox86/pkGiUXHICxkkUQojfaChbOkUqIRxEIRo0mlROzewa/tgtKEInl7GeCRipDfTNhsbGiB2ThL&#10;XVUcPn3MZ5/+E/njz7gXnfOXmyUfDSwD7S5lv104vgSU4mdbkn/5vYjjvCGfnSGFZxALkpa2IoBR&#10;l6Gzd9G232lyhfNgnaQyXR6qW2lKKQxS5iiZI0T9EvYbztNtEBXWeRoUxkfhRtLFBbu6zC6j6VKX&#10;g3/uc3d9ZOF5a2H1Z93A2Vmg/NzZBx2Df4Vub7XBy0Mgen3EmsdP5zTLOValbO1P+Lu/+TFRvmA8&#10;iHl4/oxPDs9xIizmzn81dcns/JB6OUUTtJYSCevjHW5du4FWiunjA/SXj7n2+IhsuWR2dES9tclw&#10;d5dob5u0sWzlJeUi53GuWE4tOIkQmsW85rMvTnHW0Jfw4bpjc/aQcaUYiYK12LDTg7U05+jZOZ89&#10;fYTwlnTYC/WxuNXNEh25n3Oo1hcLFTOBKWKFBLcoqPMeZ9uduwPqpSbZ3OfO9Z9wbS2lKUrmy5rp&#10;sg51vY0nry2GsNH7FnUWgLMW4xxahyUrvEOZelWtJTSQCHQu6DuJXn2Jgr4IxQY2G9Ps30bEKcI5&#10;vAGpW4bJdpPx3uNtOJ+zjqqumE7PefrV5xx+9jG79SN+MV5yJ7OsJa0AWS6LJdoOOc4AtSfO4J9/&#10;FPHlacL/vTAMYsHuWBNp0TZwC1xR7clfJVYvjW+VXPHi8IDxAtvmkAbvwKAoicUSJeoA+rhQ+aHk&#10;Fd0nrtj33iOoUP4C6wyN6+FRrCT08k2ri5P4K4/FSnhX/3cC3T32DnKDKC1ivA1xH+HEStCfs7j9&#10;8xtAd2qPwEuF6/XJq4rp4pCLMmdqT9jf6zPJQ1Om3CyITxRNY9BSI5VES0FdzXFNTiIUKhkidcJk&#10;vM321k2qCs6+/B3jB8+Y5BWyn7K8tsl0kGHW1qjTjPPlgovZksRbysZy8OyUsmbF6eS8oKkdrrEs&#10;pcerhL2oYF8t6GmBkwJvLRMFtwcVB1XVZjR1rTxCRpTzgQNq9T152t62QdsqqTDWtJlUMvi8bSgn&#10;mNg2CLcImnxt0uf2nRsMeyOU0tTWBVfifMbTozOenc44OZuzLKpVWmUAakTwKwUo50mEQ3fF9Vog&#10;Uo9QAmUECZIch/JhkZdSM7/1ffzezWC7OUfH39xZgr7daJwPTI15kfPkySMefvox66ef8rfxBbdG&#10;DTGQ+nAvbNMuO32paK2ExkrqXOGI0ankX/wk4tnvFftDy/ZQY0XIiloBUStX8u3jOwKiLg/raioF&#10;FkmN9RWFddRCIUnxwDSvOZk3bA0lWjmySJAlKrQwbI1t7yWN0xgn8d4gRLvrt20boBPAFxC4VrCf&#10;N4Wvkm1fUZxWI7INSEaIRl+hTLlqqfhXbwDt7A7P3DmeKscJDXVTgBekOsFpiY8UaW/EYDjCVUVI&#10;QJAyeFFCEEcxadRj0J8wHm+jkyGLAo6OzhBHM7yU5Lf2adYmHFvHtKox8wIWJtSoJhk2zljKCDWv&#10;UDaEXXAe4YKph1agFVUywaSKSNYkyhEpiKIIkaTcHK1z1+9wIPuUtJvuFRNXrlp5hJBOMIFla/pe&#10;JsWYxmJMIPcWqmuZcWlGaxViA4vpHFtZsl6POI6Z9FPWBhm39rbI64qT8wWPnh5zcHTG6cWCvKjo&#10;OvwIQkxbO4tqi/JlCBnjtcNXUHtH7R2JEBg8vjdEblyncA5hDdoG3KGTFd9ahc4ayrJgOp3yzVdf&#10;8+yz/8JP/X3+YlAysBZfgU4hikXgcPPBLW6coHKCaa05NCmP8h5P3IA6GTMeJNzoN/z0RkmyeIiW&#10;O6xgWR8Wa1h2/x00bQdGSVETixla5EyrlKqJEURA2LEfnBb85mGJA2Ll+GAr4961LLQiFCG04rzA&#10;OYlzJQBKaqxznEwrprkh0ophJtke91EtP6/1gYdYCFBChtig7DSn4DJrqv1IqYZ0HC7dXZrsXVnA&#10;c3j3Fa0eYsfhceM8F3VD5RRptIF2GS7NUeMIpyt8pIhFyrhoIJ+hJCipkIA1jjhK2N26yWi0QWU8&#10;R6czTqc5VWNxm5sc4bFS4Mu2nlVlCBUSHqRqu8QJQWMccZpiakNIigixQYmkNx6yfW2X/u46h/6E&#10;uHzEmJwkUqT9IWq0TtKfcM+lNPOGp6UICe1OhTsgAgGacaFGVbZtHjvzWLa1eZ0ASyVXtbRKSaSM&#10;2uJ3TxpJ4lgitcLiWCzniJkj8oJEK1TbMKu3O+Ha7hqLvOT+o2f8/qsnHJ3OqY0N5mTToGwDMnzW&#10;xkLZOArv8d5Se4fxQfsZHFhDUxS4skIaC43BaYFoK5+8CIjuYrng2cETvvjdb2ge/56/7h3xZyOD&#10;qlxgqswkvSxsHI2D0glOK8U3ZcxX1YAHzZCpGBEP1lnf2WZ9Y41CSX49yxkMc9ZH60gESgTD+CWF&#10;810BUe8ksx7AosnRco4WBZ0U+zaA3G0mtqnxePLpMSdHX7MlbuP3hhgbmhR7r9vduS0V9oHoa1la&#10;vjqc8c1hjpKC6xNJ/NEmsZQ0znG8aDiZG6xzZFqzlgq2JhlSgpYapdp4qNIo3QJc/tJXhkvf9zmE&#10;+cqNeD7sFLaidR0zURHWB0Jv27P43nWUDTWySZmjd24zy2fhM7mQvqekZjhcYzBYY74sWZ6dowYZ&#10;46jBWBMKEtp2ix3a551bVRZJKdu2ix5pHWujAdKGxAYpQ3OodDhitL1NbzxCaMUzMeIs2yFeHjNp&#10;puz5hE05oC81OzGU3pFbxbQRbatHgdI6mM0+tOjw1oIIBe0diZvvwCFCiV4HRHnafjjeoaVkNMhI&#10;U42TgSZWOIebL6hPZ1R1jkoVejQiGo6QaZ+BjvjBzS02Rj0+/uQbvn58RNVYvCnRNsR789pjraes&#10;WXE2GUKGVOMdjffYumQ+O8Mup0TDPlqC9BohwXpLXtUcnZzy6OF9nn39KRvLh/zlIOde36IaT1F4&#10;dCqIk+BjnTeeLwvNp4uML6s+U71Gf2Of7WvXube1xcbGBrs3dun1MpypKRYLDg+eUrQboWyR9sv+&#10;gO3d+q6AqM60ef1weCqEWxJRgjQBnPUCJwROhgsTHowMfm+UjLDulLOn9yn31xFt6KCjK/Fcls8J&#10;QdsThhAC8DrMb1sSbhVyk/PG8Wyas1yWpEpix4J+PKZlKmkpQSHqD0j7A6QXAebvzO3WF5bi8m/w&#10;CFuDrZAi9DpVAjwWKRMcgbBbIZDOEUuBihJ8lKwm7k8mbO9ea+dr0VTX0o4SfMbGGD66dZ26MZS1&#10;wViLa8MMtbEt+4GhMTawDjpHYzzWOqypSZsl9zb6nJ///7y917cc15Xm+Ts2TEZmXn8BAgQNJFEq&#10;VbWqH6ZnHmat+cPneVb39JTp6ipNT1VLpEiCIIBr04U9Zh5ORN4LJ4IUu2MB1+RNExl59tnu29+3&#10;pncOrRUiK3D5EqcNqDvv6IoFrjgh7l5h4w3GCYSX5EpwkkvOesUuyDQip8Z2TkzFqCimwuJd8UnK&#10;FCHFKNDyniGPm7YPgRADVivKmcFmGsSAGK7BDbimp716RbdZYTNLviqxeYEyFoxF5TnCSXzXIoVA&#10;SYliQMc+IY2GJHvih0h0qSXVjxG7J21E627LP331z9S7NR/Xv+bo5BxtDK0fuFrd8t3zF1y9/JZ5&#10;85Lf5Wt+W3lOM9BBsN2l0cMskzQIfr/W/MfrjN93C8TyIx791ef85ulTPnnyKbOyxLmBosyZLWZJ&#10;iSKzZNZydHzIUSX3niHe+z+twA85/jI2xhiIOAg1xB0iute8u4+CftxZIPVu/Zj4CuGRMgnxam2S&#10;kYS0IMJeNuLemxJTgUWi1fiWVWRivkhZtGDwMAwxcfRENVZBSWprRIjJO065abzX0pg8791bTuNm&#10;KnTY0BAI+MEhhgbXb8DOEapMhlWvufr+GWVRcvzoKa0LRNcTUdisQEsY+o4oNEpnKG1RxmCMwWqN&#10;UQKiRpRmH4pPM6ohTvxLk6JGTO200fBjCIjoEcEz9H0S0RocXZQMUdP7yOADvUubgQ8xIZL6h6jt&#10;Bb1o6DKFMCnkXgJzKenGzyF4j/f7GmcyVCH2ostJa8cj1d0OOAERhBRIH/BekGeWsrBoKbFhQ7b7&#10;e4S7QdmP4fExw0qzXa1othtsXWN14jEmBrZOIDYR5VORzagx/WF8yVQFJTpoQyryaDGtuwh45OYV&#10;F5trnj37IyKbI5UmRo92PQey53+dNfzmyHOqk8aPCND0kaYLVJXipVf83WbGf20PaeYPefrvnvL0&#10;i19y9uABs7JCysSYkWU5WZZDTDBHKQTKmDRSiN5nXVNU94Elo/3xE3LaqZLnITYQdkS6d7xyZHCB&#10;2/UOZbJEIi1SA1tIhWvWSGBx9jGmWuJFKs6M0fD+3cTpBwHGSD4+thQ6sOsdVZZG8cS4mvu2o23b&#10;hAcdWQqEiCAlcgxF9lFDjCT228mTJL6F+5434WIhBs/gOtzQUdcb5FBjhGdeLIkMtM2G7e0L1rcv&#10;CW6BvyhBgKtvCFFxdHzCdveSF8++YrNzlPMjzh4+ZrY8oqpyjLHJu7pUmDLGok0OUbBZX7PZbLBZ&#10;Tjk/IopEcma0IeKJUqCtRQhNDB6bG+ZyPno/lcBIYwQT713fSMT5SN91RNejmFgxI3aIHLWBziXP&#10;PDhP7xxN72i7YZwLTVVi531STfcOgMENeJdSlMkbD0NCQB0sc+Z5SdZKRO/xfYmQnqhLUHPmD0+o&#10;HpzTbtbUl1esLi5QXU85y1kUBX+zMCyt4etWIAeBFok1Q0uIIuJ80gHa+ESqppFYAZmQBAJ/XUT+&#10;xnq28YZGrNFaMrNwZCLnuSQbCZ4nsT6BYLvzoCXfC8PftSfcnP01v376G45OzlkeHFBUBVobILU5&#10;hRBkmUUbNVaj0+ZlC4WWFhcnsjswIt6RJ3xYOgv8BFHptKBbCLtktPfG6e6/aIzQNC1/+uoFJsvI&#10;8hQiaG2TurbSlMtzqsUR5WF5zwvD6+Nyd0wTUgiO5xmHpU7sA9GjxBT7OoZmjW93EATCRWQsmJhm&#10;pyH4eI8mxY852v1zjmMOnow75Y9yZNEzSjIrCnQmEaHDB8+uadlst/Rdj3MDOjOcn50SfM9NaIgi&#10;ve9u1TO0LV0fmElBkRly6XDNitVNg9KWolgQfU87RIYh4vuaV9/9ifXqluPTY/rjc3a9QYnIvLBs&#10;NisiluOzB0gZuLn+jpdXr0AaqvkBy/kRWVbsC0FCKjJboqQhxBRGGm2Q1qCVQYwDEAVwPLqCKWUJ&#10;+5A+Xas02hdwPtC7sA/ne+fpBk8/OLrBjfdxeO+Zl4ZFqfBNj2tnEH+FlhKiScWzbY/vG4yAIs9p&#10;hOR2s2UYeoxSLGeGL2ykVD3X3YBRjPStKeiKPtCHQB8hIwl6FSLhlTs8IXqWUvLASOa5YFaCUOk9&#10;Di7iR4MNEYxK4bYD2kzzT+IM8av/nd/9+neU1RxlDEVRpkGPmAYVfPAYrcc2mce7NAqYCoU+6Svp&#10;O3hukqpOnCjqXkfih46fAK5IWiVE/5qZvrlLxBhZ31zz//3df8LkOWW1oKwq8rJCmpwDBA5SUSgo&#10;mqYmszbRiQqxb6onJ3q/xhaJEvR+XvFu2zBaY7IC3+yI9QuCf5QeM9VxImNONoVUE0dvOlJzfGRg&#10;GHVVRUxVWD+y/K1X18jYkxtJaZfM5xVZZrgedlhrAcHz718/8d31AAAgAElEQVQQ/IAfapSKXIdL&#10;unqHc54QBX3f8+zbb8nznLPzY5TUGKWJRNqu5eLlNbtNzaLQ7DYrrq9e4H1NXlUsqtP03l1N36wx&#10;2RyrXeqBu1va7Td8d/0Nu25NWcyYlUtye4hAYq1mWS2RUbFpa9qhI4qc4BRRaIpszqJYoqXk+OgB&#10;y4MTYvS0XU2IEqUyynJBnpWpYrxfFvcKKZM75+5vaYNMnMCT3msMjhj8fq0QHN36hub5lrBdo13L&#10;8WzGYZYhBeR5hrEZRsIvdM9OSpw/BLbE1Y44hGRkAVyMWCFTP1WmDb8j4EiFKq0E1iaAiw/pMX5M&#10;N/xIoqKspG4jIlN8JRaoX/wHPv3t35KV8yRfkuXj5pfI3ELweO/QOgGrvPd03QAhUdq0dbIXqxQR&#10;M16ZkXLmR8bHP5ojKonWzEBZCOvR2779qjEmvtfri2dEH7BGJ4qPLMMWJUW5QJucLC+57Wa0q4qs&#10;yLE2Jy/yNGGiTaLSvNcvnDyvGEO8qfkSEBibY6xg6BtETOLUMUx928iEz1II1JgvJn86nvP0VZBe&#10;cyrmxQlvq1guD9CxR4wyjde3K3a7hnZd07UdQggW84oQBjY3LZm1zOcFV9s7HiljFAeHFWVZUpQF&#10;Shl2TUvnGrQSLBcly0WFCY5mc0VRzKmqQ6Qw1HVLCAEr+hTyCsmublCxwbctx/NDMJFvX31J09bE&#10;oNCLQ86OH3JydIKRHc9f/CvbzQ0xaq6vay6u19R9T5ZVPDn/hIfHZ1Q59Jnndv2CZ999ST9o8uKE&#10;T5/+luOTx2hpx6x7ukZj4hQc0TUE34M0KKlH1T4PQmKNRRhNRI8oIjEC9WEYHOt2INY1mXBYlRQU&#10;lJKJ9pVEcyOJzMoM//gT4nxO9/W3DNtXDMHRhYiLoETq5Sqgj5EmpCTXGInNIEroffKufkyJRhAf&#10;Rifv3QdYCUl9/CmPn/6SPE9tSyEk3qX6jVCSEBzeu8TCERLQZNr0E8e1x0ePUIJMR9peUuU6VZC5&#10;51A+zGZ/rKedKqoCoiXK5Zgwta8bbgTvA9998wwTEwdQoQE/MGw3tOvISiiUsmiTYWxOVpRk5Qxj&#10;c/LZnCyfYbIcbQ1ZXpDnxZjraaRS+56rGs/J+4BzA7Fdo5oV0o+InFGyYtp4BEnh26gx54ipEOXG&#10;ZDZVPicTHltVIrVXhiHQNTUytImDOBjmsxmFzbiorzFZhraWfujxQwNjXuf7jujGKZ7xvOuRsjSw&#10;wTvP4eExtpjRNju2LtD1Azq07JoaIQU2z2hDpAkeqxSaSNN3YFNIpkISLF5WS0w1oxlavr94Ruc7&#10;1u01ZXvAA/mYzILUPTpvcX0EaqqZJC8WSDFDK0WRF8xmM4yS+KGj6zp2TY/UQxJw9gMB0CqxWEwF&#10;vEgE3xKalzjfEEWWhu47R9M2KA3LxYI8y0AofDAoU6FsxcT66BEMw8DgWyQBoySZTcgyo+RdBAZI&#10;myFPHyLyJR1fEfqv6W/WIMAKgR0xeXVM+g6FUcwyidJppmyf349hcQzjmpLQjjKfl3bO6dO/piyr&#10;9D7FKPEpZWrFhbTugk/YAa0N3ifUn4wQYoJfgkjRWlB0vWeWa9RktO8Xrf0LjFbsv9y7TSAwo+Ea&#10;oIXYjxdB03tDv+sIuzVKCk6WS4xWuCgYfGQIAud7nOvx/YbNVrCRKg2WK4M2GTYvsbagKCuyskJn&#10;OUpbbFGQ5RlGJ3IuIaHve+rVLW71kmGzJSsMTd2wWa8xxiCNREqB0an1tMesjv3HGO7mJMMYNk/+&#10;GTcQ+h5CwFqLigFjNMrOuF2t2W5u2axviT6ixCjaKcSIFEp8v8nNpmkTayxFWVHMZmTWEn2gbTua&#10;wdM2Na9eXROCYFmCcz1ds8UPDScHc7LqGAWsb55T5yWHB0dUs5Ld+oKOHc7VbIaGbbdlvW2p6w5r&#10;IyKccLioOSo90mfEwdJ1LVIaTo6OqWYfIeUcRcBoRQiO9eaSq6tXbNY7VpsWpOb7779kvV0zKxcs&#10;FgcU+RyRlJ0TNDR4YhiSYHPoCG6g7Rx1s6Ywkl56pJNInYGcIU1SnZt6vUWWMVsuMJSjwlyaLsIP&#10;SVhLijE0H6MvqTCLOQd//SuYzaj/3y+Jl9fMYkqhQoQmBoKS2EzTS8n1kMgXtBTkAuQYuofICMiB&#10;uo7UPuJOTzg8foi2JZgMZEYgDUZ4l4AsCZ6pxpA5CZYFnyrrIUD0IoFAYiSxfaRz1zK83fb5ANv9&#10;C8EVAkQG0hJ9TYgr+mBwvqB1CTxg8GgpqawiM6mKd5fwC0IEF2LSHQ2BPiQo4NAJ6o1kOxK3ITXa&#10;5Cidg9aocQaScYazbWrW2w31rknCvg8e8Gyoubm+oJiVVIs5WZ5TliVWZyNbvx79aRoRC3Gqg4l9&#10;yCJIH6Q2OnlaN/Z2QwduNzIoKrRSBKXIy5JiMafeDAxGY/OMGFMbxoWAUIY8L1hOm9gwEAIoYxBK&#10;U1WzsXgkaTeXWK2xByfMF0esNzXrl7cUWYYO7VgACazWW+rdmpvtBeu2ZtO3DB6KbInvGkqz4KAs&#10;WRYZVvVIX6G9Qw476AOmeECmz8hsRvRbBKnquV7v6NqkiTsrc06PP0rzrq5BqSVKWe78XgoFox+S&#10;CBYiYfCFTMyOMk3pKKVQCnZ1w67rWBwVVGYJCLa7LVc317C5xjJgtMQag9VqBCOMm+qoxqfU2E6U&#10;oGYlB198hjk8oP7yO4pvX+I2a3bOcREC30RJW2d0rab1ES0iSxP4XeX52ETkxC457q+tC6xdmkM+&#10;lYooNUPv8WGXyppCIEdkmtEKpdPgf/ADzvWjMUtEFBiVokEtk0qEGDWE5L7xKF4zqZ/FaCev89bt&#10;+++CQEYbj+mCQcRA117Tdw1CSrSW5IXBqHvArTE0jTHivN+HKj4EehfpfKAb0S7rNnC7G9jtWkDQ&#10;9UMCGviwV2wbhmknluR5zvrmBqEExlrmywWnZ+dUs4osz1gsFjz55AkHR0fYLEMplaqYE1X+WDzZ&#10;/+8Sr62QkqIsEENImFdbMHiP6MB7R4iezWbL9WpLHBoG71Emx8Yuhe7j8+3qGrXaMZ8VQALcl2WJ&#10;kJrbzZpX19dIQLuavu0wY8i13TWsti1GCpxvabqBefAIoWiHDevuli5GyuKIY3tIdlqy2dasthuW&#10;ywMWs5Kh7sFbcn1AryVCbhhcy2pzSWELFrmhzEsykyFCGlK3KmO5OOSTj79gvjyidwMmK9BS30Ul&#10;EQiJVSK4AakUMQaCdwgCWshxsKDFOyhnB+SLBbZYIqVK2kZDzzC0dPWG2NYoEcmtpcxzitxirERI&#10;va85BJkYiffFLy2pzo6ZHxzgHj/g9l//yOrZCy53NbVUrAJ82WgyEfntrOdYewoxtvlEisSUEQQB&#10;XgrkLGf54AnCZLihI8YRK14USK3RRiGFQsqkUJBnoz6uSMToCWeeqGy1FntbsOZO6fd1WZwPC5E/&#10;MDx+v/lPmWLAMqASY3vscTHSVktukZwLhTUGraYdZtoIBD56TNRjJS0yOI+QgaZxXG9qrtcddRdZ&#10;7XrWm83ICh9pux7n/Hh6Y3FKJvBF1w00TZM4bbWiKEqeP3uOHdXQ5ss5nz19ypNPP+H8wTnHJydU&#10;83kCeSiZKsZjm4MQQKeKX9d39HWLcg1SRIRX9G5IKuDBI6KnLDJUVjDUirrtmVdzhBP7EZAst5yf&#10;n3J0coYWEIOj63tub28TAkgIqvkSqwT9qiN4x+AdRgoOT0559MCghefyskOZksPDA6wVNPWcMj8m&#10;DI4QDHVTozLFxw8/4yGGqDLaAYYm0Xq2/YbebbCFZxCvaPtrlDonsEzts25H22zomw6rcw6Xp2RZ&#10;RZbPMWOjMXEcpfLeHuMjwtixS+XBOHnIEXtcliVaBS6uV/Sh5/B0xnxRQYjoGJlrw8HyALWoxgH6&#10;cVQyhKSQoNT+1WRIwIkUdialYyUEorCYTz7i8OiA/o/f8uDrr/k8tGykZHdbsjCR/+NBzpFNEiAy&#10;QnH2CDOrsJlGKI2Nloen59hf/A69PEm5rFJorbE29cq1lmNtJZ2jHVOwu4m1O1WGyYVOv07FTytT&#10;O/H+fX7o+MunfCbHSeqtTmhKLw2uekCjcpSCzFi0FvsGNIzjeePIXfKwjnXruN15Lm5rnl1suLpt&#10;6J1HSk03JNqP4MPYL0xY5RDEvsIcosB5cHWPH3mL2rZns60TJpbIzWrFxeUVv/+Xf+H8/JTPPv+M&#10;jx4/YX50RF7kZCbDWps2GiMQbsANQypwGI0SCqMNpqywWU6jIrsbTYiCbuipty0mJnGm7XaNpUNE&#10;ASPgY7Va0fY981lJ8J7MWA6WhwmhQ2RWRIJreXld0+ue2WxOh6e9usQ7SVVIul1L0JLVtkYpT1s3&#10;tLsd63bLpg5oWRAPNYdITg/P8AJU2LEbanbdjsvVDXXYMJtZfBxAa6Kp2HlHXK94dWMZ+kDvO7Ki&#10;RFuD1Ioo5GtItQmokXJajxSOgKfvPVFE+iEVorp+QOtA30ZknjObVRSyGotSScpy3Q68bDyh8Wg8&#10;mQQjAplKwwRSalAGZTOkUuN6S+CSlDpZlNaj/IdEf5Jz/rf/G+3tLW6zppeSp/aY2Sznk7MD8izb&#10;r0Wdlwht0my1EEQhEToZ8H4gYlrn7MuU+0JSJPFTxXB3ux+FrF8zlz3eOFHVKhHRMiQGjw88fmQh&#10;6l3WK+6d+LQHCpAWmZ8QQo7WqcKZlMrkGEmld5ga0dC1kcuN4w/f7Xh+sWVTd7Sdox8SsirEDuf9&#10;uFOlNtDUcBAiyUVOs5vBJ+8bQhra9oNjcBGtLdZauj6wa1ZcXd1ydXnF1cUlHz9/weHZKbYsKIqS&#10;WVmxPDzg40cPWGQGIwPD0I0Y3EAUgbbvWK22DN2OwQ1p1C7LUYUlNhvoHGVRocgol6d0ZOgsZ3lw&#10;QFXNyYwiBj+2HSIBz+XVDd+/vMDqgbZ7wVX7kuv+kpvuCi0XHFTnFHZJ3/VIUZIbjVGBVgaKvCB3&#10;4LSnLOacHZ5ytDykLA11fcV295zr5lt2bkXdNzS+xhQ+gUyEYzs8o/eSXZezu41IZZjN5mR2jjAR&#10;pBoHt8eKK/cxxhEZHSK4lLeS3lsMCbrvw4AylrzMETFtpDr3++U1REFjKprlY/zsGCthNsuYW8Hc&#10;QpkZMquxWUY2W2CyLCWgRLTJUCZLkphK79t1SPVap+Fuk3nDkKb1G+8aJSEmo4tRTPz0Y8tf7J9j&#10;8qfx3vMIUmA6Oc8o7mbGUo4fEoxWpIhTiLj3tD8zuOL+qb37z5Hk8vdvxHnoO4QfUFKn4hACJdOF&#10;RWWJ1EBE6rblxWrFv36749nLHdfrHW3nxhBEJzU1H5Aq9fp88PjBjXC61D+dLl9Kv8Od0PEYsgcf&#10;cNGNjfEMJdMkUd97Vusd5fUNWZmzXM45XC6YVQuyPCd4N5JqOxiLH7gUKtk8RyLZrT07kyraVbUA&#10;Y4llgZKGWbVAKsni5CEPm4YQI3meIZVg6Dp839MNA8H1iehbKs6OD/FhQ9NHpDS0Q8+wuabMHYeH&#10;B6y7G3ax48HiIbPSIIOnMBVVfsy2W0EhKbKKth64vHrB5c03XFx/Q91eMvg1ffR0dHRhR5ASY3L6&#10;IVI3Db0KhL6jrQWZNeTFjBgVSENUiiH4cTncQT+nVRB8D0OHCqnI4kmULThHpiUyevquIctSj1pm&#10;ZWK6BIoi53d/9QX/y19/jpU+9VmlSjqygn27RYz/J+I/GGsj3LFhT/xkARhl7MeW1Hu83/gliAnx&#10;nW6YfNWUdybDm2Rl2N8GcSK+GB/z+rbw+uTY9HO8+1vkwy2Wn3GeNr5m0wFd3/JR6Dibz1DaI5XF&#10;mowsW2DzOTJbIKQBArtmx3XzHeGbmtvtK5rOIVXaVaWQYz4zpN6XksToE5PCeJGTB06fShIfDuM4&#10;WJy2in2e4Z3HyTSkLUd1td7Bq8sbDo6OOD0559PPP2c2m49hn8PQYhS4YUik3TGNmjVdzc3VDX7o&#10;yasls2qBkJY8q5gdlWRZlsYBZaoThrFC7lxqxvvc452jHCOEvu9QOkdpRQzHBKGJ8piua9KwQYzs&#10;tj07uUMIxeBbVusb6LZsV7foOONodkSjexCOptuyfbkG0bPrXxBlTcTRxwFMhxGRpq2RvUfrCitz&#10;RHAQco4PFgjpMWqG1UuUmRGEHA1V7Buc9/mz5Igg8y4So0ufWYx436MElHlJkRvarqf3ijJforVN&#10;VVYhsdZQGoURYXrG1EcfV/XUbZhMaFr4YfSArxvSHWDhvpGlkPS+4d1Nku0fL+7d/poZxNfan2+a&#10;xduD7HfX5vXf37jHjzBY+GBP+3oY8OZr7He1OO51MTJrN/wiC9SfP2G7vaLMj5nlC4wqkCjoBUqD&#10;UIqimDN/+gvmZcWua/hvf/gmVXS1TsWp3tH2HcbaFP54D4wjWlrhBjfSnyTvKmSq3t2HKIbgEzbV&#10;DymUHYe3XZaRxwRsv7y85vrqmvPzh+RZiTJpiMF1aVigH3oIHcp7tBFkJuPk7AFK6jRSlpdYm6O1&#10;GhE89wIoIfdD60pJYrT3Flfcfw8xjON2jvnBCZ90HX3f0vcdbnA4P9B0W4aupyyW5FlJxOPKA5bF&#10;Ai9ymq6h7W/Ztgkbvd6ux3nYtDKVCtgsUJYJ+tO7DiFBiQxXKyp7wuHhEW3fIMnHgXtNHBUf9m9p&#10;ohsdbxAiJETUKIvhXQr5pRRkNieEyDD0+Cj344hmtKoQJUOQ4ARGhjeM5b63uu9TkxeeGE8mSqG7&#10;x71OG7RXKhLTZvO6ftS7bEe885d3p4lvO8037/dh1eEfOv7i6jFwL9aPd9tbNyA3G06tYTE7ZhYr&#10;VCvxviG4UXvHGmSmkEZQKMWvzg/4D795yvNXN0RlsMakqZ3gUUpirIWYMMdaWdQoEuVlRITIa3jo&#10;abxlZHbYy7yNbabkATxt26awp8xp25bLyyu+e/YdznkOTw4pMoWxGmskxmlisEgxw2YzbFagrEVp&#10;gxqnmO7v9/Ed29xkoHe7+h2jRiqmif3pV7G6A+yHkEbkQhgnaRIAnhhw/QxTHqKVBinJ25ptrYlS&#10;4cIVYRUQLqecLYiyphO3TPXLth3ouoFBCJpOY0PFZw+fcHS44MXFC5y3SGXROkdINSLIhjFfTf+d&#10;dygJOTV+aJAiQfRStVURe9BjiySKgJCWIl+ibX6P0iZiZSBXYTTaN0POu6u6X5b7r2/gx9+5XN/0&#10;eq+HsG9+Um968/fXdO4/w490mW8958/Y8nkz7Lh/TEl5nOgUGI2iWCAW5yy9RuoO2crUeA8eESMy&#10;BGLTEjNFLBQh10gFVW6ZVwuGEPEhTYdIISmqEmMsXTekUShjEUS8d0ilkEISYhoQn6hNmPJaAULI&#10;kSkvLaZpsUQf6bqOSOT77y/p2n/gyz9+xS9++ZR//+9/x6OHZ3j6NOVjLTarKGyG0Sa1HyZ0zv7i&#10;3F0lcc8Ap8Gl/cf0Wiz29ocVxztJOX1PMpkAeczv3S/sN6HgPV3X4oVnbpZUyyPyqwP6RrJdXdNv&#10;VgzSEaWiqy2rdUuMAW0VPkC39Tw6W3D+4ByjA/k6o+sztMmQKslC9v2O2+vv2G5e0TS3tO0O7x2Z&#10;LRPvVBxYLo6YlRUCQ/QRHx1KJ8gjEdrOoWIHqsLE6RoJjIxY6TEi3vOs4/V5rz28acQ/fL93+8n3&#10;P2b6+sMm+WPla948kw979M8iwLUv/4+7d3SeKAxmecbx/JjYt7jNhmG7RbhhZOpPBizDyDbgPI0P&#10;3Gw7lMnou5a+dwghKWcVeTGj69rUzAeCdzg3JD4iJRMb31gt3hstCZUyulcSy9Io4TjCz8RIWDb0&#10;DkHLZpOa9/ZPX3N8OOfsZMbJySF5ZjFjf+5+1frN6yz2N8Z7v7O//zQKdnflAOTeqPd/ea1IcG8j&#10;EPefExiZMwAwBptlzKpqjCQGlDBsNzuCc9y+uGW968nLAimXWNngQ4PwjrruCSGSFQohPZvdFZv6&#10;EikPGfyWq5uv8beRrllxc/EtN9cv6doGISNZXqCVRYuIlpH17poYPdbOmOVLSp1xsFyMYa6inJUY&#10;WyXK2nsD/1KMRSfxxj74Y443xjrfZRhvhbzvuL946xF/ztTfZ3w/Tzj85vGX0c1ESOJCiTJFjjNw&#10;oesYVreIvkuFGAK6NMjqiJDPCKZIec9IOB3jQMQx9A3ZWeSTPme9XtPWNW3bMgTH0DsgoWq8DPjg&#10;0EZj7NSr9QgmHl6J9y7JRZIa+1KQqDLHoocYpRonrl45arW046TOlbrhxfPnbDcf89HDU7I8Txhi&#10;4H0fyr61MHrJ+7Y18Svded1493DBPgxOeXl67jCivcRbq2z6TO6HZHH8NxZtvKNtUx7ug0dnGadn&#10;H2NWc5xrUcYgqah3O9quJrqO5WJBWR7SdgPtMND0NZ3bcttdJ6iqiLihZqg7+rZPDjAKdpsWITu0&#10;BC1hvfYMrqcoLAdVgz4+x8WU5sSg2LYDWQHFrEDb6dpNLRB+lLWmd3v/GnyIocR3/vh+I/u5bn/3&#10;ve6CtJ8xPP5zVzEhXwTEKf6PxKHDrS5gtyGMJGpSS7TVeCVwhcXlBSidPOG4Kk2M/M2jX/KrztF1&#10;HV3b0TQNu7phu96wvrllu96w2WzYbte0TZ2gb30SGw5hIEYHwSNCAuwnfqJUhXQ+4scNJqW4aQed&#10;ckZIBauh77m92fDlH5/x8OEJZ2enqQgmzHgpIpMWjdi3HrgrVXJHD3N3nUZkz5tGu58bnoYUxP65&#10;JgO/+xQmQx3vEiJ7bM1o9IMbiETapublq1esNluEtFTVKfO54ujQcX19wc3NFcvqAKJi1zQsqkMe&#10;nD0ms8dcXXcMDhBzTOapqhOsnbNprrna3LC63rK+HXBu5E7KC5YHM+quoR0FtmIMZHagP5LMs4Lr&#10;q8hWaxYH5yyXHyHkmzO5k3d9Vxf1fWswvvH9fX9/+7Z3xzF/yfFjves77v+BogA/ap72jX19fwTE&#10;ntFAQFI1qzeE3RqtNNGa1ORuJXG7o9/e4uYVKpshjUFoTRyFrgqhyfOkrRoPZhDTyFYg4kMcR/AC&#10;w9DTdR1t07Jbr6k3a+rdhrbd4JqGvqnpu5qua+m7jq7vqZuWXdvTdj1dN+B8IIQ0AEBk5DVK+Oem&#10;a3j+4nv+4R8VRycH/K3WLA8WKClTdDF5asQ7orB73nC03DBW1mOchvpHgD1inA0O+/yUeAda2Beh&#10;9kY9Pi5MmN80njKRjDuXMNht13G72hCiRqos0c/IhHsNIXJ1dcngerJSoDYtQksCA0IryvIIox9x&#10;MPS4MJCVM6S2fP/9Ff/2+ysuX2yot30adFCSqppxfBxQStC2Huc9SkXUwuC9Z7e7IfotUgqublcs&#10;jjoOj56wODhkIriV4nUy+LePN83s7TD2Lzl+Shnp7Wf481vM3fF68ezN5/ih4wMLUfeqn7xuuPc9&#10;SnJCkeH2mmFzA32XhJQ6gdRJmqHre1bbDdFmFAeH5Is5albSG8PtEEBqbJajjUkeWmrUWGiSJFI2&#10;tCQaDTNDEHNiPB0FklJF2DuHGwaGvqNrW9q2oa1rttsNm806ee3Vhu12S902dG2H6/qxf+pROgEy&#10;+q7n66+f85//099jVeDhw5MxjB493DTgPOKh2bPzp0WYZmcD09yu94nIu2t7Bufwccq/k8FKJbA6&#10;GVcIkb4f6Pthb7QpQhgNFfZGK2JEG4WxyXOFcWNQqqCcnaf20+jZhRAUxYzjk0Nu1l/TNBusVhws&#10;lhwfnnF0cIY1oyyIMTRtw4vnL/j62+f893/9Ay++u6bverxPLSRlFJEG78YRxHF1pDaPwNochKTt&#10;e5z36F5QVG4USzcjYfio7CDeqAL/Dzz+Rz//n3/l9xjnB57UBwtwvc/L3s/H5OgFdpcX3Hz7TdpD&#10;tUbZNL40uMB6tWa7XpNlBrlaYBYHiPmMq8Hxf/7zv3FVdyyXC8pZSVXOmFcV1XxGWZaURUlmM2yW&#10;oXXy3lKlgWTGyQpBYukzmaLIKuKi2nu3ECIupCrr4Bx9n7x1U9e0u4Z6s6Gt6+TBu5qm2dG1DZtN&#10;zx/+8DVX15fsdjtiDBwfL8jzjOffXbBZJzEx790IErCcnh5wsKz21d845qjrbc3Xf/qOm9vNaPrJ&#10;UyolOT094fGjc4pc45zj22cvefFqhVB2H0r2Q+qDWm1SKO89NrM8enDM+dkijRGOn5TWReJ+2iOJ&#10;Iog0C3x+9pjbmytuXtzw8ZMvePLkc2bVIcbkxAhd13NxccEf/vglf/jDn3j16pq27nDOJfbKkcEy&#10;DAlM0fcOrQ16rMwLIei/d/hhoP4oZzFPmGBjI5eXG4qy4ehkTK0EIKbe65sr9/0h7vvX64cb5c9Z&#10;KvowL/tnQvMPPJkfVT1++2KIPeZ4KgLEENlu1lxcXqQJCq0ROrFEdF0C3iutyVVqwRA9wg/4rubi&#10;+xd8+fIKbROoIZOKqsxYzHPmZcmymlMWJUVRUswSRrgoCmxeJJYLkyGNRWg99meT14pThVKkUTOJ&#10;xBhBaTLiLCceHSR1v8g4uBxx3tEPPV3b4oeeIpco4Wn8iohncXpGVWQ8fzlQdw5EQESFDwFlMk7O&#10;PubJk0coNVVHU5h7eXXD9U3Hph67uCJ5yzzLePzx5/z6i6eUhWVX77haOfqXNRKDETqNvvkx/xUZ&#10;KBB4itmcjz/7Fb/45NFoMOnjaNqezbbF+YQem+QnhZDk+YzDxQnxDB4/+pzlwQOQCTzRdh1fffk1&#10;//Rf/it/+tO31HWHcz5xXHk/hvHTEhDAgOtTW0rpVMNI/NCSFy96+rbh48dzTk8rbB7ReUg6QvdK&#10;xPsi1Ftr7EOO+494O5X7kPv/2Od/+2/vM8X3VZ3fdf+fteXzdnh8vwRwBy1LVVInBBvvaXbNa+z4&#10;SinyPKPMDDLPEJkhWgE2YlHkhUmDxGMvV0koVKQSgSJ2iMbj+jXNVuKuFK2x7IzGmDQIYOzYU9QG&#10;oRVS6fFnC9oitCVqDWPYjRynVsaKsxgrPxKBEWCspEq/k6kAACAASURBVDQlkPRqhRDY8jiBwLWh&#10;83D66FdUR58kkrKYkEyZkcwWZ9j8mKrMMFaNSnMCky9Z7zwHxx/hY9gXX3JrePr5J3z66ROyzHB7&#10;c0tWfInSGmM0Rim6picMDmMMxXyOzHNiiJwdH/Dpk0948uSjUegqhdLXNyu64XtClxBkY2MFgSSE&#10;Aecci4NDqsUywUOBpm34t3/9A//x//rPfPfsJW3fp7Q53PWDXzOMkSrFI/YwTe09bmSYcE5CVBS5&#10;pVrk5Isdm/ZLFu6UpAEwbahTIy3+gMG96/ix/vLu/q+t5Rhx0dP5ns4PuOiRCKy05Nok8bR7Yufp&#10;mabc+k2reN8r3/ljsb/vDz/u/vHBFKpvX8SxbDAZ7IT0CYGT02Pazz/jmz99w9XFFYLElKiUQhqL&#10;MhZtbMpzjURYRSYtZZmNMD6HtZpqlnGymHG8KBLgXJKMWYzkbHJsM4WOODhC6PH9jjC2SQQT8CFJ&#10;P6KS/miUOgkoK5UMWBuEMnihCVKD1Cms1xoldeKlMnqU8kxM+rtmBM4JQWaze2XedNurTWQz3FKV&#10;OVVpsTYZX9OALZYcnuRjMSvhdK1Ow/upbSRx3lM3LU3TMfSJCWKzWrPd7LBZRuM9sigQWnN0uCTP&#10;E/9uOo2EnoqjGvtee0hMGjuCGHpQgryYY6xFCIEbBr775lv+4e/+nm++/oa2c0z8CmFfIHt96Y1v&#10;eV9kI4RkikEQROqMOyfYbDpubzts5fE2oMxIcj4Z7d2K+ouPH+upp/e3HXa8bK64blf0fhirEynt&#10;mtsZ5+Uxh3aJGQfxXz/+HLDiXXlsfMdPP6OnfaMd/VoAknidBSNVFmJoObCG2a++4HB5yD/+/T+y&#10;ur1FKDWqt0mEViijkVohrUJqTfQjt65PPdUqs5wtZpwuSqrSJqW5qZc3ntMdzvj+hz6VNeRYCIop&#10;BCeMCgYpD4tjFW3UHcCFwLZzXNc9q9bTo1E2Iy9zPnv6Cb/84pfUbc/L719htGYxq9isa2IU+9xa&#10;aolQBqksQmnaoBlaWPUDxCEtbO8JvkDocn9+Igai8NxsI/77G4o8o2kc8+UZDz7yNE1Hvd0RhUMq&#10;SbPrWa1eEvFUi4pfnD8gM+buwxGpIu6dZ5KcRI6fokghdQgdqigoFkcorYHIerXiT19+xer6OmF6&#10;J1W8kcBsCokniWkio0zkvbYX7KviEoH3JKLzbmC16tAFLLXEqEWKdqbP816E+D+vSDRV+QNX7S1/&#10;WH1N7x2H+YKPZmcUOsOFwKrfcNXcctOteTQ74/HsnEzZN0Au73/+d3lQ8cbPP2a7+sngirubpvLB&#10;9ImmSY/MZpycHHN0dMBqveYO7kLSENUKZZLxogXtrmezq5FAaQ3H84LjeU6ZaaxS2JEEOn2oUzh1&#10;910JRuBECnEnNbn9QhVTPicQMiIj6HttFS2BIGmE49Vmxat1Q+s8OtMcHxVUxa+53TR8/exrZkXG&#10;cHDI//N//zMhCsqi4PBgyfHpEfPlAcX8ACkVMQq6zieBbUIiEPMD0fvXMy+Rooht7bm86bG2TvIc&#10;x5/wm/lH9C71jicFhbau2dU76t0O73pC0NxcbzhYVhg9SqH4kcYHEqZ5ij5EQMWBvm+QUjEryjTa&#10;GCLWWh48OKNZ36J84PJ2S9v3SBHQJi2t3ofU756WW4QY/d7PCCHTRiYFUco03xwizim6zuFc6nVL&#10;rfc97r1Y+PRh3T/Ea4vtPYd4/cc/i4h6bRWnlMB3fLn+ltYPfL54zHlxjB0LeMTISX7ISX7IV+tn&#10;PNu+pNA5D4qTxJLxQ+fzxuu/7/7veuvvO35STjvdEsZ2Twjji8ZIDJ7gOnANztUgIlrrUQF9Yh8O&#10;BBlBiQTrk9D0Q5pcMZKPDmc8OVlwNC/JtcYag9JJlW4YSWrlWFlRQmDUOFUjpkU0mkScJC7vDFbK&#10;5IH3fU8xvqsYE2mZD1zmDXG1w/vAzFoODw8oipyu7eiaBisj3z9/zu//5fc45zlYzPnFL5+yXC4S&#10;Y0MT2bkWR5ew08FT5YrzoxLnIrtmbONM/VdStOKExDtJ25LCUqkQSpEXGWU1TwPzbkh8VGH0aD6B&#10;659f1QziFbPCUliDUqnwRxRIMXJHC1DRod0tZnhFKQoyI9JssYgslgs+//wzdLtD73ZkMnK1iVgE&#10;x7OSwmgu1xsudjXbwTOExGL42vqIEZCp/03cb5xSSpCKLDcEL3D9XcwE7Ns9d3neGwvunevxHbng&#10;a/f/Yf8VY+SqvWXVb/ls8YgH5QlWmnueX6CE4DBb4KoH/LebL3lZX3KUHVBI+75n/cHXfef9PwjN&#10;9RPnae+wT+PAMWMRNAZ8s6Xf3uKbHdeXl2zXK7SWKGOwVmMzjck1KktVZUaDiiKpiB9WOY+OFpws&#10;ZszyHCXTOFvvHLu2T2RupFZl8EngyShBZhWZNWitUTFVI6fcV6pUMd4b7kjiFSAhlEYhJx0jsxhT&#10;oYzE1nh0dMTHTx5TzCqQiazLSMXQ9xgtqYqMxw/OeHx+TlnOCBh2TaCrt4mVzznwnjWemytNVRXM&#10;qgybBYLvICTt18xaZmWGNoamGVitJ6YORRQxtXK0wEfohtQbTtXntInV2x3ftR1lnnG0LKkqgxvG&#10;ApSYws9IDI5+cISgMSobqWRDilKkIoaksn4ynxHdkCZufKAUgUOrmC1mZCJw0fXcdo5uCIn5Ik4L&#10;ZUKLCWScWnAmFQpNTttl5P2S3Bwhxbj8XvNYH7rgf578NxLZuQZiZGkWGKmZeJ+mI4XvgtLkZNrS&#10;+A6/p7OY7vFjzunH3v/148Ny2slzveNvacIn7fbESL/dcPPyeza3t7x4eUnTtCilUgXUWmyekZcF&#10;eVlgMoPSYz4oFMYqKltycjBjVmRkJu1kfoQAFpmhkmrURYXO+TRQPfS4eqBpO7SWaDkaglJYrVAh&#10;/UeKRBouJUEIXIj4Uc5HaY3ViqgNVVVSZBrvIienRzx69FGiq5UkNocsQ/nIsio4Pzvnk8ePOVjO&#10;0UIRVJo+MtEjdUTKyDAErnctr65atJV88uSI49MiFdIEKOlYLkrOThKt6sXFiqtXawYfMbZAqRLp&#10;I0Ypylyhg6BuhrE1NdC2NVJEHj044+HZjGpeEISn7VMrKoWxERU9hMiAxRYnFMUhSqo0AysSlYzQ&#10;GmszMqVYZBaqWVIHGFJhK5OSpTVIqVB03ISO1o2jImNBKvVcJVJGtJLMyoLT0xOyssB7g5HHFPli&#10;z72UNpU7/eL/iUktAshVWmdbt+MgzjFvhL1TobXzPc47cp2hXsvjXy8qvXn6b/dv322sP5wjp+Mn&#10;zdNOYIt9PjsaVQiRze0Nz778ivV6S9P1aVGM+GNlDNoajNFopTDWoq0kSplmMkVkmVtmeZZy2Huz&#10;pmp0F0bpfSU6AIN31E1H07TJeIOn8yNiSBmIoFUS2/JA792ILpp4l9PzamMoiwyjk+pZkVv63lPk&#10;khBW9G3NsnQ8ebxkqHtevbjikwdnnD18yNHhHGs1whii0ojBIYcW4RoIPdEPDLsdfd3Rt5HdVnN4&#10;WKC0RciAUgFjLUVZoqTE6A19s+XyakWWl1SLA2bzGRqDshJig4gN0Xl2qzXPvntOVRX8+7/5BY8+&#10;PsH5gfV2QwgDU5lQRU8MSWy5dQ4hFEVejqATTxQSH0AohbY2GXnwlEqC0QTlYQgMvgciuZYsMkPn&#10;Uqg+hJHRQtx5diEERitOjub85tefsjg6AmmYLw4pZwl1NS3y16vH71v27/v9px9CSA6zJbnO+X53&#10;ydxUHOYLlJB3ZxGhdh0v6yuG4HiUn6cK8k97Rd53/j+sA52OD0ZEpZe7P9hNAlbE6bb04e92W25v&#10;V7jBIUSCuUlj0VkSUNI2QyideGaVQVmNI9D3PRKoCkNpDWasaCYphbFyGSJ96Imk/EhIkTSCtEEU&#10;YJSgcwODcynfE4wz8wlg4byjcwN+dK/GZFRFQZnnZJnBjIpmPkSK3OKN5+zM4MJXxMFzdu45Pols&#10;VhHjMvK8YjabY/V4ZYJnWF/SrK6J7Rbf1yglkArCdkc2RLzSSLdER4+RicRbS41RJjE8asXJyREf&#10;fXTK5cUV6+sb2m1Nu6joFzOsCUTXJXX2rufls2/49quv+c1vv+D46DBNI3mN6bqxih6R0afqr7S0&#10;IbDzmsqaJAEqBH5w+OBxXtA3Hf1uR/ADyV4lUUi0zQi9o252SdVdaxaZxnublASGMIkojF02iTWK&#10;o6Mlv/13f8UXv/0Vy4MDjM4pZwdUsypVufdGHu/W9H7dpa9/zv9EpjLOTzNkAVSm5OnyMV+uvuO/&#10;r/7EaX/Ega2wyhJiYDs0XDRXrPst57MTzsuTfb/2zVD3Xef6vvN/26p+Tk/7jhh8ymknCGO6MRJG&#10;LmLkyEOsBEqLpMVik4eVQsBIOynGHc371MgurE2SGypppXjvaNuetgvUTcdm17Hz0MTItq7RQrCs&#10;Sk6WJSdVkSCMKuVS1hqyEXghpUD0PYN3DIMfKVsbnJvwvB5bZlhrKHJDWWYUWc4vnn7B+fFZYoMM&#10;Ld535KohPJ2hREvXOoLr8F1Hd3NL27RIl3RoYt8jrUUjmANFrgmV4fBAUOQDSk3UKQKJQ8mQBKpm&#10;BY8/fsDFy0u+/vI53XZHaHt8XVPNNWWuyDNLlBCHHhUjRwcHFGVJ0txVI4lHRI+bqRMaLxS1c0QE&#10;WtuxCCZH3iqPD4K+a+jaGh88Qqbc33lP6xx91+FJOGchJUrCQWHxMRBjRxcYyfiS4kJZFfz6t1/w&#10;6V/9FdnhCSKzFEXBYn6QBkn2i/bN5frTwRI/5VBCcl6coITm+e4VL3YXvKgvUAmYi4sBKw0fVx/x&#10;oDyh0BniLZv40Dz1x97/7eMn+fjU45yY7wQTk+tQb6kvXhJ95K6fn7DASgqMTMJXWqpEJeI9+ESj&#10;ShRYJUdWCJ0kO2Qg+ICWARF7IgKVWeY6Q0fBatey2tR0QaKzjHkROCwyCAEtJXmWkec5eZ74bZu2&#10;ITjPrnF8e7Hmu6sV0mjOT0+YacFprv5/4t7zW5IkPe/7hUtX7tq20z07Mzu7WJC7WoIE5AiKFKR/&#10;l+dIhx+ocwgdiQREQBIEHJg1WOyYnml7Tfl04fghsuretnN7dhaKmdtdXTcrM6sq3ojXPO/z8NEH&#10;t1GZpsgMZjwl01OadYFU1QDm8JS658H9QKmX/OqXn7G6XKfWQOvQMZJnhjzLoNTICLZtKXJFeadi&#10;9r2Cg9MObZ7gI7jgkV7i/JbVekvbVxAVZSV5+PCQi+fnrOc1oQ90G48WCo1GYHHeMysVD28dcOd4&#10;hpKkzHwcKEtJDRA2GoLUtD6w6loyHxJDf/BJF3jgbrI+EqRAVBO8PMe6Gt+nbigfUjujMQYZ1T4V&#10;aVSi2sm0pO0dxmSMRiWT2YQ7H33ED37/95mdnoCUdNYhREuee0YFQwJq1+cT9/DL3Xx+974z1Li/&#10;zQR+w1BScas84iCbULuGrWuxwSIQlLpgbKoUy153m18aNzO+69veq7Xam57jPShUX/6QEk1lwuvu&#10;YhHf93SbTeLGjQFBqq0qKdFKDrzHar8SS0haPFKQaU2uFdmAWdVKIKUmyzImkynOBVprsd4RQkoi&#10;fTgr6TpLnuVMxiVFLslUAjAoITDaUOZFIqUeMLm2d7ROMKk9k8aRlSX37twljxbZbOidJc80hdHk&#10;eU7b9Jydr4ZyUuI+ds6SK0Ozbui3Le1qPVCtOqzz2CyDqiSTqY9XIjg8PeDj/+r7HNwpiaLGhQbr&#10;O1xIdVvBBavlPBkTAe816w0YacmkJIaEBBMxEq3FkWLz0mh8runrOYv5F1STkhDAtwtct6Cxnl5k&#10;RC/p0cTgkLREL3G2Jwo1cEX3uD7icMjDMeqyol7OsV1itIg7zDNxYJdIn6eWif+pMCXWD27zdMzd&#10;h/f58Kc/ZnL3Ho5EHRSlpBtEqKtrtclrEOQ3WOrbdqT4hmPe9vu3nXM3rXeMjIJCZ+Q64zBOk9O6&#10;B+68y/F9n93yN19s3kMJPr72aPd4j0QSgmo0YjSb0NTb1PkTI1qBMTJlkI1McEYlE3WtSPWZUZlR&#10;5Ve3I4VIO67WCJGA+Fkvsb0cOk1gPM0hFimplWcJkRQD6FQY1yrJkWTGDOTmEMcpnh0ZzfdvHaC0&#10;pqwKxtWUoriDUIJN0zIeVRzfu4U0GjfURJ21NHUNTUd/vuHZZ484a1Z03qGkGORBIlGY5IlISZSC&#10;0WTG6ccfcnDyAblSiTtXxwEj7NMuIwPgcb4bfiz57Ugpp7x40nJ5viGEgJYKET241FXkvcV2HY8/&#10;+4ysWnDrgwyTa1zv8cFhtEALgY8KLQ5RhcCEDUZcYH2Ll44oItJIcgTKQJZ7Cq3wXc7loxpvE5Nl&#10;GGhrd/Q+1xfkUZ6oY6SSlIWmMopRUYJPlLFBRKQRA+/w1ayCxCv87maBb+suvy3WfbfBp8VEvMVQ&#10;f5P7up5se/NvbzLeG1xxtbYM7nEcjCFEQtehIxwcHFGNx6lH1drkLvtEQL1TmFP7Fq5koFWRU2Yp&#10;9R53uoOJ+i8B9AMYIdHG4LXat9oBqTFAJblFYnJfkgCSTn25Sg3c1pqqLFJGWQi8SxIlmQwYETBK&#10;IDOD9p58WmAqsKFGkQOSaHvEYg2PLwiPXqBenGMy2GYCp2VaJLSmVIqRzhmfHGJmI8rpGFFVPDtb&#10;7KUUdxNeSkmmFZlJUiNSVWRSUGjBrJSczOD2acNnv37Cs8cXxJAQSZ1N/FhZXhLjiuX5mmefabQ+&#10;YHZLkZlAVSQgy+5zCVwStEIRUjIpdDjZp1p1Jge2+bSIhqkmLibUZxu2XZ/gl26neaFQUqG0xEiJ&#10;lipl9Y1G66QlqzuL/+Vn5Pk5MjO43BDHI9StE/TBNeyukENZajev3hXfXuEDXu683eUG3v3a15/j&#10;xoCGd57jNxgvR7i/RXDF/oJD5jjV1yK+74nOU2QFo2qMMknt2/meEFzS7gxxYNIHLXdyiAxlljw1&#10;sgeH96lbxQe/Qz8ikYnrGEUQcf817ZTU/ACSDzESRTLMVC/c8RDHJJ4kBFrJPS2K1gqjBYqQ9GhM&#10;gHHPmf2S1foFhRozoSJfRYpnc+KTM+xyySRG7vSAdywUuEyRlTluvcFe1IzJmBwdJxYOJM56HEPo&#10;EK99YcPChRgMWaX3qbVGmfT45M4xwVo28zWb3uGC59bxIVoqtustlxeOTTPiYv4hlMecHjtGVYuU&#10;PZEeF3qCd8OO6YjRY6gI5HhC+i86pBzYO0Tk9HsFbTNl+UzgbWLFzDKJbQPtwlF2kUnjMd5hZJ9c&#10;S2PIpaY6u2T8dxcUrUNIhc0l/Sd3MH/031N+8NE+kk0L7G6Kvbwzxv3f6diAJAx8/wkXMLximJ+S&#10;kL7DN07Zb9rh3t/F/c3H1Xn2Z7vBad+LrHx3zpdEiK6xKNh6i2vrBCuUGq1zdJ5hcoNQJIxq9EgF&#10;xJ0uT0IqKZHErfCJwX+H14UEI5MygFBIlWRFEtn4jopG4HzKgEafuI+V2lHCpH/LIb6MLn3leZaj&#10;hEhZUhJ6ipgmdFAepz2N7BNW1leMnMHYBj0zBI7IJiX5uqFoe8q24VJF2kmJLAxu1bF8+gIz35At&#10;1ox+8gnu/glhENgiDv0j8gpsv2tgcDFcZeBJ+kBSQuw6tG0T96LUTCY5s6MDgvVMDk+Q1Smj4wdI&#10;M2Z71mKWHflpxuHdu2RVPngakRg9ISS32vseHyw+2CRBGToQnhAdXlrMnY7JrKBvemLn8Jcd9aMN&#10;i9UGV0cmW0/e9XhvEUAmFLlUlEKTIzFItNBEASpKiqpFT5ZI2QAH12bSyzN2t5vujDQMn1F65AeK&#10;9LgvE0UEHkWqP0TUjQzqHxHB8dbxyvt/Kbh/+/jWxG47mpkYd45yhOAgppVVDK6fUmoo2Bu0Fkg9&#10;TELhiXgQA5NE1wxgisSNG2Ic7C0QSA1CQqdVVsK+HOFj2mH7PhF474S+QgzYvqPGE3HkMUeq5Ja2&#10;Lgk5S5nQUyImMD8D4KIVjgaLFyOOZ/+MSfkpftuwll8yqy7JplP6g4D5+gXqbI6Wjmme0Z/epT85&#10;wi9r1iuPffqU/vMvmelANAJ7+w5eJgSZIqKCIMphvxk+S9f32LZLdDEmIx8V4CLu/AK7atAHdzgp&#10;FGUpkUbR9y3F4R2ENcR6iXz+cwq7wmrDk+dHLBd3qW4dkhX5Pq+gVYaQOUJE8kwNROsghsxzUjG3&#10;+NATp5b+csH5X/ySZ//5c5qnayZeMB4KIj4CQg9duonvykaHQ9AhKUSgkoYsCETd4JslMVjY7bSv&#10;zNMQJV7szRJJxOCGpfnNs3EQfCGQVBCuZ17ePr7NTvntdteXXeB3uNjfKfb4DXcQ9x/j1YWEHMAU&#10;ekg07bC+DDtKWj4RSqHyDKEjREdjW2rt4MAgl7t0onipBhxDQkrsZAXFQGbmY6I66bpuuJVIve1p&#10;+y6VmYyizjNMlmG0piorvA/01iaIoxpoWHYZcAJ9dESpGVcfMR59ggw55MDkGN85dJjT+DVb11FF&#10;yE2OEYbK5/Sze7Rxhco+J1RJ79T1G+xiib/9Mb13NJst0buURdd6rxAenaNbbVNdloipCpSW6OCw&#10;qwVejBDlBJmBjR7fRbqQ07uO5uwRxYu/R/Q1L8oT/OmHmOIuRVtQnfVUeSJcH3r+B/dbDTGoRmtF&#10;lulBYNsgZYaSI1Rv6T5/gf1/XpA/7lBe4QmsVcRnqTc6NzlGZ+n7j5D5iOh6RNOiwoDI8qDmjrgW&#10;V9NukP5EgEfih31y5wirvaG+Pdv6agx8bTa+9sw3Tevf1t77tjj71Yrtd5yIennsyMuuLwzBWprL&#10;M/TAICH3cpQJgqiF2LfWxaHLRsfUkN5p2IwC8ZYBmwz0CiciBnc59dOKAUsbB34SH1JW17lEgtb1&#10;lov5irppmU1KJqOKLDPY3uJ6y727p5TVCNf34CVZphBDh5CPnnV0rGJgVH3EyewnGDHC+x6CwwvN&#10;1mmybU3WXdBOFZ05ZFxHdOsJ2w692CDqhiLPUN9/gDioaMaavpgSrSF2Df2iZe4sXfDDchZRQB49&#10;pXdkWpPlBiUloe2wXU232bA1hrBtkJ0eOn562sWC/snnjJdfkrmW5+OHyPs/ZfbBx0kW0igEG1xc&#10;o4ddPUawNkAfgJ5It89NqIFxQklB1lvkrx6x+YufsfjqBa0xhNMT+oMZ8eQO2dExuZFkvqOkJpc9&#10;yjuE87S1Y3m2wZ9vmG46TpynmlvMaowSExAMzq7CRYUQHkXEiP6lDOs312p3MzKNK2X1txnr2+PR&#10;64b7ukF91+NNi8pvOxG1T6QMfMHO0i/nSRNUKrRKJF/aDF0TMUBMSRapk35hCKlRr/OePgSiVogi&#10;wHbHSzxcJw4Uqj4Ajhh20h6DuywVWZYNEzJyfDjl8GCM1irVaYs8tfLFwGhcIKXC2oT0UY69CLFT&#10;klpJYnnC4fR3yPUsvX0BQaRdoO8D1kfGuWaqBGsBbcwoSO2CcbVAKE/44BA3K7AmYaQxGhk9wWTo&#10;2SEzpRPiy1q6vsF2Hdb2GNeTqQje07ZbXFNT+A5Zr/Hdku12TagmCCGRfY04+5rD5VPGtDxjRHd0&#10;n1u37gxsGqkp38gS6WuE9INK3aAAGK7qkDsvJUbwPhJswD2+oP6LXzD/6inrokL98EdUn/6IcnJA&#10;bjSlW2M2Z8R6g3UN3jt09JRacHismBxMubhTcfZ8y8WTOSerLbdXnlE0+4klRUQLTyZ8WpTfOgFf&#10;ndCvOps7Gph3GevbzvdN9K3DJHjpkN80EfVmNpibjPdSgr/KcO2EpNl3AAEQrsUdQgykbpqoBGHv&#10;gqYmeTnQwPjoaYNDaENZADONqztk2PEE75aGoSOH5DLLEBNh3BDbGpna8rI8wwePkooiy8iyRMVq&#10;tE5tfiR32huHtSl7nFr8ADWimt6mnD0kL24RQvqilM4BQVSBKHOEzlGyJPMNVebYONg6MCqH3GNH&#10;mn40TioHXQcxkpuCTAtCdog0BTKkjhuZRzIxJUaQXYO/eE69mifC974DERmpQOF7SrsmX1xgVxpV&#10;Tiki0F0gY0sfIwtdYKpp6j9WGiF1otmRhthEgu3xWIJ3oCAYQxgUBq8YGwcg5OUS/3e/prlcYT/6&#10;lOmP/zn5g48wClg9p33+nGXvsGYM1SdgqpSB7mrC5oJiecn9wnLrMHIwHfN8Bl//uk+IMnatkykK&#10;1cLf0NjeMCnZhWrpu5VvjWffZWQ3MMD3Kg19y/HdKgzAbjXa9c9exbSwb36Pickw/SSazf2blQP7&#10;4mCIMQAqxTJdLFN3og6IkcdXC/xmtb+5q68hDP9LwCMdIOMV/UmqiiORidozeiIaucsiG5FoV4RI&#10;rWVSsOM98ghaNcJn9ynzOyRHK2VxldQILfBdjw8CdAnCI6xDIzDTAjsp6HVGR2SzrfF9h+h7gusY&#10;lTnjOyXVrCJIzXg8xjrHfLFk1fT0qKQxFDXSlLh4ie07RPTkJkNkij50hK5GBlAmx+QGud0gbAvR&#10;0wdB6xWZ2DFCxL3kJ60jLhva5SX1ckW33VBOKzg+YKMMUQxdV1qRacmk7cj/+lf0v/6aMDmi/PHv&#10;Yx48RNsV6vmXnJ+fM1czxh98yuT4LqYcoUxGUvDraDdLLh5/yf/95DM+qTw/nMDd0wLNKfJoTJR7&#10;SeVv3uH2M2D/Bb/2XIqABRrP1Q725kj33eM6CuH9jn/f879x3PA072G0L59xlz3e/cO3TdLmkRIv&#10;kknjLAAAgP9/QYAWEqRBCDXQzgzlnyBpKag5opdZqsEVFnHwBJpfIG29p/wAQIInJsBFACECLkZc&#10;8BDBu0Df9rjW4jqHQpLnOXmepcxpaRjNRoNKXNJQTaBBgVcVTfUQPboD2pDYMZJrHoVEiIDvGrYv&#10;njAuAvbgADtWNDbSxJzaQt10tJsaui0ZqYFdITkYVejRlKavEdpQFDmGgA0dLlqQI7xMhqtGE0Q/&#10;pbMNtutTZhuDzCe0vadpO0pdMrEOuVmgXUrAWRtxMabvX9sKAAAgAElEQVTFSOt9WQzfEVYXuIsz&#10;us0K19TEvsVvAsZIgsp40UMdBDJGptby6VdPyb/8kgsJ3e1bTLOeydP/l2zzmM8WnifqNic//AGH&#10;t+8lUItwiBDxtkX4wGhUMfr+j3g+mvDzn/8FXbPld48Utz+8Tf7BnURvwxUX87sN5N0xXwRclClx&#10;9dq53nd3/P/5+BsG0Ddrgn/DyVLQvqNFi9h6Q3A9UqcyRpABL2Ta4fphL5QgjNh7AS7A1gvmjWDp&#10;I1EEJAqdHyNHp+jFI1Tw15qD5f7akSTf0VtL21vaxrJZ19TbhuBTYSiBKmqcTzvipMgYH1ac3j2k&#10;KpLKWxQJdrjVU5ZWkF08pTUDVWaMaJ2TlyNEhHpxQTc/oz8c0esTQjlOCaJtn5gLa8+0E4x0wSJa&#10;Oh8pYkS0HdvLc9oQkHlGYxVZiNh6iegsepSn3l8hkKIgP75FXhVs5md0mw2td2RKI8eHTCaBXDjM&#10;5TPYbvEuafcqGZHBISIYUw65BAe2JsiOUBh8I+j6jr7eYtstRbtlPJ4QijHPo6brPcV8Rf7iORu3&#10;Jtw6YFbOOVmtmIQNLzaRZ/0x1YcfMJ5OUzIsDHFyhNB3qWYrNSYruH3/Pt16ztOvfslR0/PJaUU2&#10;Gb/UR3sFrHjnDLw2614enkRokCXYyivH3+wcb09OvR77vjzeFGe/jyG/cvxNKlW8Zz/t7ny7ZgHi&#10;cNkIvm9wtkEpBSRGRaHUUPsDXAQZEsbWJF5iB2y9pAm74nkkC4GRdRTkhCBTt8rA7RQDRJGa7SOp&#10;5OO8o+t66k2HbTxZzMiMZpQXGJV2diUVhTEoLWi1xVqLN6l1MEpNrQ+Ym1tse0ecnyPaGt+sCNsL&#10;pnnO7OAYU00JzRqdRTa2I67XVIeH6Lyg7D25DDgMMnoyBNFkCOmwXc1q0xL1glYVCGeJdU/uQK4a&#10;ghPEIkKuESqDfILUJ2jhKKqn+KdfYleX+NBTFQXjskDaFooD7NhhN0uU74nRoXxLsP2gFRQwyqJ0&#10;JOgxuhLISY6YlsjzSxZPnnL29DnjzDA5PuSDgyNsLzh69hy/vkQeaD79qKKaNQjX0faRXy0L3Mkd&#10;bp/cSt+79+gsUeGKeA3a4D1Ej9SGW9/7GNttebp6xJ2YMx4Wpz1310sz6+0z8E0jIHAoNH7P0vn2&#10;47/ruux3cY1XZce/S3DFG9S8UiIqXlu/IoEEmFcEcOn6QiSq1BRmBUKSY0MQsVJSezWskRHlA7ef&#10;v+DhZ79kuT3jRd7jMoE0hqgUXnii2GvzEQZuIqMl1TgRSmdeMlY5s7yk1FnC52YZqtC0ytLoniBT&#10;rO2ipDMzFuVdaj0iCFCTEygaJJ6sPkf1G+xli109oXeWvm256D3luuZDIRlPRmRZTpMJ1jLQuJRP&#10;cEAfJIUu2TiH30Y6XTMSh5hiSlQQqwKCQmRTVD4ZtIskNkaCF8RiRj4+IDQbgmuxbct8tUZ4S64N&#10;+ugujA6w9Zpusya3Ei0cPlgEKfmmJTh6pJfIUU4mpmRCsqwdm/maZrumsTVHmwXHISOfX2Jlx/HJ&#10;CVWpEb0lOsd5DRcUjA6O0cYMC7YYhLUh0V74RDYf5UC56smyjINbd6ntkk3MuDUwPuyAE7s992bG&#10;uxupHOhiWuyVCDeMjd82bvra7yIZ9a4d/7dU8tnFsoEd7jg94bZLTJYlAawQiFiES50rWhhE0ghJ&#10;os8u0aBsZca6C9B3ZCFQ1jW3f/G3lJ/9ki9Vz/y4JGSCTGnKPE9iT1KCEkQ5OOcx7JvtRRZwfc/S&#10;dtT9BjOId2WFIYs5apSQO0pIosqp8yNW4/u0+QypdMqES0VQEpmVKCFwfU9Tb+j6jrbraLoO21vG&#10;+gWHoaZ88DFqNENnOWakqXvBvG/pnIUYEBJ6JMttR+fWoEqKaFBlgZ4eEWROMEW6bkixfogevMVE&#10;j9YGMx4T1z3N2VPOnp1zVnvKUcnhZMK4LMjzA0QxY2Iddv6ER3/1JxzfucuDjx5AoQi2w1uLtw5n&#10;PRtdYT/8EcqMsZ//jKZeYC+WhNbSO0t5lDOaaYJvcc7ifeTrlWStSw6KPNVzdzzPMjWKsxcTE/vn&#10;lJLY3lJOprTjYza6xGdjzA5RsW97e22avTL5Xp3MMSGn0BjhrtVmv/24XqP9xxzf5prv2U/7ylO7&#10;xzFgV5d7ZI33fpBf9LihnCKVRMYr2pgQBBsnkPM1Hz55hlpcELcr4vMntLbmIEg265ZFLlgRaLSm&#10;LAvyIkdlhrjTAhp4XIUk0bHmgmgEfYw46ciNQpeKWClElspDUmZ02SHL6h61mqRySxyKBmIo0AeP&#10;95am3rCtG7rOJokM25EHR2ng8klg3Qbuf/CQcnLIqDK4WFLXAmkl0XasnOeiDfQxIqPFvbhEr7YU&#10;h0dMbo3RhU5JL+8Z6i0p+SQChYoUOuJtTT1/ils8JzQd58uAX9WslytmVU6WZeR5gTYaV9eIeg0F&#10;2OcSSgMm7XzBOnrnsFmFHFeMiw/x0iJ//Uvyizm+c4QMxmODjRbfJcLzpvfMN4pwlMgJdvDUlOxS&#10;Kechdxjq+NJ8ETImPDcCpwrirny2M9id1b519r4p+ZTc4h0y+bsaV4Z709j022Sod1d5y477XcW0&#10;16rv7DCjKaF7hYBw2zUyxsRWb3TqKw1XmqveuwHkn/ia2qhoNo57v37EnZ/9JW19yTJYFtGxRlF4&#10;zW0rUCryQgfmKnKx1ozKksloRF4WqEwjlUxoK5UI5IQUCRaoBErr1HWS5+gBVpm3jsOzDndaIj98&#10;wEJp2q5PXMLWpk4l78HDetOwma/x1qKDo/IdU2kpVSpnPblYUc8/p1ucc3J0i9mtDziYzCjKgqk3&#10;YHMum57NNmW7tUl9v2Y0Tm5mUSb3cujuUUqgJYkvykey9Rr55Fc0j3+NXM3JraVSAaNAeMfItuTb&#10;Na7VrITBS40sSu7cnzLKDd3qktV5h8kyqvEYRcCxoVVnBGmRFRQPIvJMEJ81LH2H1iVSFcTWUwo7&#10;JA3lvhMphtTto5RBKXNltGiEkoMXBTutcK0kvm/xXY2SB1cE5bAHU3yza3xlRBGGCBY0SfPpu98i&#10;b5qs+rY7/G/mGdxQFuTly0WGRuYU2BJDQPQ9WJs4hrVODeBBgEgGnMARHhklRMG21xRnSx48eUxm&#10;HQhDrgzj6NgEj8XT+4B0gVkXQEQuZce87tjWLePxiOl4RFZkA9Y57VJyKCUokRgwIkndPQhQrWP6&#10;eMnJ0zW+LxA/+AkH9z+gA6yzdJsNzx8/Y7NZMJKgygwvI1UpmSmFbCLZEB+0NjDRjs51fP7Usng8&#10;5/TgjNPvfY+Djx6QH44JQG4jecjx2YisLCiKAl0WyLwApfHxSjU+EhJc0vWEzRIe/wPx6T8g6hWa&#10;QFQwNXArD/QhcqwjOREpHdIItt7RBUGmIt719DEMrYwgeocUEUNA+walaoJ0iE2LXlzi+55Wa2aH&#10;FbLKQPSJJSOkem+mAOfo+y6Va4ZGkB1HsFAKrTRepC6t3UKEUsTgid6RG32l3zMAOd4JKNhVDa53&#10;mUUxdPOQyARenaHi5ePfPZuvjv9mu39fQ7t5JnlXs77+17vGt5IFealGCykmVQInAiJYREhUMV4k&#10;JJNQCXssJPgYaGPOhTzgcFayPT5kcfkY+sBISG6JgntK4ImspOUy9Gyi4yB4xtay7FvW24blckMz&#10;KplMRoxGVZIXUSIpymuFN5qoAl4JnJQsVjXdo+ecrj0giefPUE8ek53eJz88xEbo8ylZccBXn39B&#10;/dWCTw4n/HQ8pes6+m3L2gNekBjVEvqm8T2rXlDXPWfzJe3Zc/z8Cw4e3CU7OmY8OaY6nMHsFrIa&#10;o/IMrdR+xwnR07Yd66ZhW7c0XY/te0bzp5RnXyC6NTI6FIkMYKIjP5hEeh+TYp1PeYXDQvDpKMMJ&#10;QTQWLzwuJpI3EaHvO6QUlLrkLjlbtqxZ4J5fIi9brCjpDw/oDg/ohWAiHCaEIcEomClHaBa0bYdQ&#10;EqmHFkkhQcQBAWcQyiZQDSkkih6a7ZboesajKlUX9txQV72vO0bF62mpN03u3S6rhH/jMS+PGxjO&#10;NU7vt7M6vut53vC7t1nem4//ZoaMl8f7tebFVy+ZrNdvl4kIezCc3X4sRUoWCVJXCULidUEYP2Q8&#10;fkD5sGSj4PLRz6lXK7SQzKThVBkOhOFYaGZK0UTPRjoOg2YVHAtv2VhHv9qCtQTnyaYjVJESYc4n&#10;JXhpEpVMjIrnzy5pn56xzUdYkyPxxHaJ3y7Q4wlKGUQQVOWIu/cf8PMX5/zq6Vf8zyeK0VjxAoPd&#10;GnwXkmDW4JbPPNQkd1kS0bElbp6x+WqBelEgixH66A7q/u8gH/wTopwNH2BSCeidY73dMl9vqLse&#10;5yO5bSjWTzDNZRKdHjLlYYjfcxHQMrURJo6nSG8TJevJOKfJ4NLblJUPAecsQibEk5GazCtMP4a6&#10;YX7W0QVJP6qI4zFOGm7rjlPZ461Pfq6EYxMw80u6pkHqLOkAK8VAEpZYNUWKeX20QKKQ6bZbVmcv&#10;GIWe0ahCqmsE5a9M4ddKNpH9brv38MQVXPH9dserefn2o992zut3GN/w/Hd0/HcJrkBcXS7C0CZ3&#10;lTn2zZrg+5QtjXJwecLAxKjSziwS3Kyhos/vMq6OCa5F65yjfESuMi59xz/0LY+E5K7OeKBLjoWh&#10;EIE6OqYSJtJwqpMhtzHSd45wuUQ3Hdl0TKhKGiNpRUSqJLdRtx67bcmDp46OIAqUEPS+wwaLGtBP&#10;SckexqOKo1un/OLXms/OPf/jB2tGpzlSTLm82BD6DmQimDvIgSrQ9YIMwfhAobOI8D2icYR2g6/n&#10;hL5mHkvs7A5ZXiSpE2tph+SQ86merWJg3F0wXXyBtE1qlggRGyJ+CDPS5hAHYjWB0hLvIxfrjqrK&#10;GOmeDVuWPqdv0zdnTGKILNCAISfnWB6i733EUp1j6o7RVBCVZ20D50Ix9VBloLTgwHoesub56gzr&#10;fJIpFSItVgMDiVIKpTQJrgZ4z/nTpyyfPuJ798dMcjMs5AMSSvCai/zavL2W1AqDqe7gii8fNBjI&#10;W23y3TvuzezlTYvAq2d5m5HexF2+2V28F/Z4NwIpabtP1QtQSqYunBgQQRJlJMp4FbtE6F3HV8++&#10;5tFnHccffMqDe6eMRlOqwzscnF9wR2Y8kTWPXc8z15MJQaEEUgQaLJvoUCiMkIyEZCRgqAoTG4vu&#10;VyhdE7ShzzPcxBGbCL3ntgtUJqMUMslQjkb0B4eY0WRgakwcEoneJmK0pg1w3ipC01EIy8lkQi3u&#10;0M7nZPUKL5LwtSgiy1yglSAf6T33lZApeaMIRNfSdi3zdYtqfepyiqlzKe066dM00THtFxR2g72e&#10;YxliEsGgSBeuvpZMC0ym6G1gve2YHDVMypqvo2fVBqhBbyVFm+OKnDgq0UpRjApuffoxk9NTuotz&#10;TLNgW9fUHsJwT1olLSRF5F4ZUWUkU+l9iX2XVepwkkLuFSWEjLiu4+mjL8k255xkJUZf7ZrfXOq5&#10;PpIxBsQQx75pR/wuaqjvM963znqD+7vhW7hxyUewQ0IxfGS7wjhI16GNApkg9oHE0cSucyRGVOg5&#10;qp9RtGdkK81ff/0Lzh78U370Oz/i5Cd/gFwsOD17xqnM+UhZtrHHDDQ0EsmxyOlj5Nw7mhhQCEop&#10;KYQkE8lVFd4jQyDvHZOmwyxrJAu2InIvOKqs4kBmqNGU9sPvU3z8Y+L0hDC0DkqRYu4YUuLLhshl&#10;C96Ctj3jsmN892O4/Tv0X/w1YvEcYiTkka6S5LkizxO3lZKJbUNpidISsJS+5TJC7wI7Sc4wJPNS&#10;dhak7THNOiGn4lVJJLI7ZscSKPfEdi5CoSVjo7DW0weIE4XXYB341uNXPZu6pW0zggyJOD4kGdHx&#10;8QHT2Zi4XjKdv6Ds5uRdpFula8vBQkyM3J6WuG7N+ec/J7gukdmVI0YHRwilERK0SGTzfb0mW37F&#10;PbPkcPQJwuREkXyaJIQW9jPpmzLIu04ejf+GssybloC3nfdNJZt37Yhvi2Hfd9w8SfWmcUP3eKfe&#10;cz2+2I0I3QZjchCKGHdiTGm2xSGZIV1L1Vxw0p1zz0QeTNb8p682/F235Qff+z6nv/sT1F9uubVa&#10;cCIzTjB4Ig2ODkcuJA9kRUHP165nHhzL4FAikUqUUpILSSYlBoEmGXSFIh8Iph2pBJV3ltGqIVho&#10;EIgQQYa9hG4kCUdJY2ibRGmjXcIQ61GLevhjivERzV/9e0S9TDtslkjP1LALKZHCeyMShSzRkvVr&#10;RGFxOw7RIbATgj2IftUGvlgEHvaSPEZ8HFIkrwDAJQlgstu3rI9kuaLMNE3wPGs7lpmjC5EoQRxK&#10;xEzRt7Dsa8IWOtsxznJybTBKI0czyCu69hi7OsOFcxQtIXh6m3DeF7/8Ky6++IKtT5llpSQqrzj+&#10;4BMO7z1Aj8bofIQux2S+59Oi4VhLilEFpmBXMryefLm+674+domia7pR72xhex+X9H0N57sw1t98&#10;vFc/LQxIqJAepd9FYtMgpUFpSYxJBNCHhIwKCFof+fqpZbxR/F6VMaq3fBrnzMY1f/Z8wc/mT7jz&#10;4Id89JPfw/zVnzFbLyEKWjyraHEECiGZCs1DVfCBzNnGwHYoD62jxxJxEawP2Bi59IFtcBxpxYHU&#10;HKmMA6lTVNQ25OcvqFcLxMkpQiUGBSETIV0IiUKmzAviVuGDIlibmCb7lm1WoX/4r8F5ur/9D2gW&#10;VCFlx5VIOAMB7CgXYwgI32H6Fcb3NFKlhUHrQdA5EH0SE3v2Ys7TX8253zt+OoWJ9PR9IiYXQz8w&#10;sKd28UNvslaKzgamE01+ULKWkcY5fEz6s1meY4xBTQXeBearDasXc8YhYzqZMCor8izDZBo5PkKU&#10;U+LxA+puS6xX1GKBZUF9eYkXK7LxBDfcTehWLP9hQff8V+TjCWY0Y3x0ysQ3HNgN0zIpJood7lhw&#10;g+6eV6fgddjjzV/1/uNafLwf32T8N93dr+/mr77m5vf6Hqp5VxnktOIxpMsj+J4oAkKBCGLAnSaI&#10;YZSKVh3yWSOYP1sw+aDjpxOLnLechpY/HHnKbc/f/P2K9dE9uHOfB9sF0ndsoqcdOolslPQEKjQV&#10;komUHJJYBhN1W8QSsTFSE/ib2PHLrqOOYDLFbGhcaMUg+Xhxhv7LP2f0+CtiNaY/PMTfvosopyle&#10;lwopzD75EQceZhMCIni8GWE++QPc4gV88eeMpE1lIBH3xAAhkXUMpGcRE1qkb0GUwEBuThzACgpv&#10;HcvFkq/PFny5afj6suOHs8iDSjBSag/XE0LsXWMiWO8ZCU2RJ4CDMKlO7q3HeU9QV0kiKQVeRHQB&#10;MnP0W8di3lOvN4zGY0ZVSZENZSld4HUB5QHZ9A6T05ru7BKxXRNUWiCd9SBS4cCEDt2BxmLYIJYv&#10;MHZFPpshZSKdf6nb9Ro31w0mIVdq8b/t8T5lnzcd/003edPzvHm8N0fU0Cl79e8QEt7YO7xIK/+u&#10;CZ4IIT8gP/497pWWRaj4q/Uv+MGo5XBq8Y3nxPb8m/GCO/WW//jVY/6EU/7Z+ICHqxf4a9GOjZE+&#10;emo8ZqDnzJFUSAqhyJBUiITaAZTRrINnERwL78mFwErY4pmKgJ8/ZvV/PUILyVSXlJND5O0HuA+/&#10;z/ajH6IwRJ9aGZKCfSKbFFGitMZGgZ7eRX/8B8jNc+L5r5Ex7EEnESAkKtigBZpAEVuy2KV1dgf7&#10;CxGHxzlPvVqzOp9jO0/nDD+fBz5fNtytPJ9MJQ/GiplR5CJhuhOIQSIluBDJjWKUS9wg4yFJROJK&#10;KrwN9LEnakPwDlk7ynHBRDv6r8652Dqe5WOmsymHkzHjMkdrg1Z6L+xtxmOOTIZYFqw3a5RzOJnI&#10;D6TaCXYLci0pcBi7ZVJp8kwjTUHK2omhTvsmcvE3jcFYRCSRo/p3v0ZcbS6vPLh2vldPf5N49n0N&#10;+TeLW9813oP3+EoG5OqPiN/MsV2HdxEvE6Vm2Ak2yQymH6IO7nJ3FEFI5n/nWIY5h3qNLgXRgHaB&#10;H486JsLyx89r/nSjWEXN96InI7l/V+C3tKv20bGNsBKCDIlBUZBi2EJIbkvD/1BMeRY6zrylDZ4m&#10;dpQhoadm0tAHx4qADY5q3pMtl8ivviD+6ufok7sUi0uyaJHCD7zNEOLQQpcoDZHHHyLu/RP8+gW0&#10;qz2V0K6OGEPEu0DwnmgtwjlUDkGKAbSSkmDeBzarNfVmSwyDGLQINB6+WHue1ZbDXHGrzLg3EtzJ&#10;JTMDmYRMS7KB1VErSUcqsWmVIKNap1ILgxdkpEZNMkSUmPoSE1uWXcuTRcNqtWEzGzGZjBPW2xhy&#10;vaNZTYyaRqXrtQM/c/Kq4h6yKgRge3IRqPKk8iAnRwhl9gv+vk77ig3F154avAvCUCm4Mvi3z9Xd&#10;eJvbeu35G9LIvHzU9UTstzfO60vFq4/eNW6OPR52jxB30WwqQbj1Att3uIHZ38fEWRyEhvFt5NHH&#10;CJ1TELh7/z6V/Bdc/voRH3bPiC6dSeRQZvDDLDAzLf8uBP73J47fEYGfaslMDpIgKMyAgw0x0uOv&#10;ucbJlW4IFFFQCMWhUByJEa0KnEXL567l3FsKHLdEwYnMeOw7GiI6RoSPsK1xn/+K4stf8sNMkt/S&#10;SOcRKtHDIgtCVMN3L6A6QN7/p4j5I8LTv0X5pLSmho+oD7DuBI+2ka/XnlZ5dOZApRg1DJ5K13Ys&#10;LufUmy3OWsLQI4uIhCiovaKuNU9axc9WgrEKHBo4LiQnpeK40ox7hekVzkTmhwErIyFGOtuTa0Ou&#10;DUok41ZCoUIkl6ALxb2JZCR7tm3N5sUlzxYVqhxRlCVFZsi1HuRcEiFuCEmVIOnaBmQEKX3KcseI&#10;cS3TLFKZiDSaOD5IjCCIq8b3l7DH7578kogk4FC73Pn+Fa/LTt50vHp8fO1f6UcMV09thwIw2GsJ&#10;sdfrs68b5O43v3kG+r36aRPnsBi8lSFuI9Gc9N4TEot4epPZBHn4MT6rQAS0gsIoODiiG90jNH+N&#10;6CO2B2EEOgdl4PYU/s1DybNO8GdPHWsn+P1CcVuyF/LNBsPNhUx0M4Ph7spSzbATN0KSi5RJPhSG&#10;lfQ8cR0X3rJWnmOVOJ0WBIQ2jINAC4knYHwHTYdcgdsqTAZSS7wwOOfBJ2odIRQc3Ec//Clu85zt&#10;+XPmjWPTeRZ95KwVnLWKix6Yej4+8pwcehiaKwQpY923LevFkrZp9i1uCDl89qlMgkh8Tl1MNdm5&#10;hS8bQb5RVEVBlhkmBzn3TwvGMWn7huAH1keHVRajNEoa1FBXPZEDYXkmKaOkk5LLtueyXdK2Ddtt&#10;xTbP0cYMROfJcJVIpOthZ3WDhxEjiUDObkH2KRcgVfq5Zp6vJ6LePYkFoJI6LhY9NL77a4b7xon7&#10;tgkNb0hp7QjSk6FecWxHsbvvOJScrsfW75Owetc93Xy8ByJqV+5JMa0ipfyd7Wmdw4WAHAD6XpWo&#10;4+/D4UOE1ASSnKXREpllODPBB0khBS5Guk3ENqkiYErBwxn80QPF47Xhz1aBSyL/KvN8qNO9KESS&#10;nRASQ5LS6ImJP2r44AKRLgZ6IEZPT2ATLS4GzoPla99xIjV3ZEZQkWY0oq47joNnFAfjDYKLecez&#10;x5oHdzUxU3idD/3ebrArRcxG+Ps/5avLLX/y9/8Hn3/1jE3X07mAJyNKg5CKaebpbcoEB5/+Vip1&#10;PnV1zWoxx9l+yPsN7mwcGPOlGjSLdFJwGGCNFnBOYHtBlRVURYUuMzJjiVEmaRSRXHFnHY3tQfaE&#10;EGiRHLvAVAoyrZAhJn0lBXlrqfuOuuupO0UrDa0pwORoo9E6Jc+S9rAeSOpNiq83SxbLM9rQUmWa&#10;w8JwJHKya320b2upe934rgxBARKHQ13JgAwY8OuLwKs133j92ZgeR1Ib5m6vv+7s7s1XRK7Ug7hB&#10;Iuzqmm877LvIo71/IipefxzouhobEk3FrmNFzm6jD78HWVIhjYNuj5QCaTRkFQGFUKCzBABwPXiX&#10;4iNTCn50IPijDwz/6xeBv28iMTr+kMCHKmFsMyFQCAxpx81IySq/c02E2ItcWZGyygESa0PwvPA9&#10;K51zLDRTH2jrNefBYbzkUGQYBKVQVEGxuHSMc8H0riTmxVAW8oQwdLIgEOWMk9/977i/lfzi4t+z&#10;2T4jNYQndkRBamuzziXGjYG8XQhJcJ7Nak2zqQnBJ0Nj9wNIiclysnyE7dwAC00E37t8Q4jpnSfx&#10;bkGu9YBQSrQ6PqaSknMO64f78IHEI0KSbEHhPSglMBIK7ahsoHGO2vnU0KAMvc7pTYbQSbUhMyBV&#10;UicsQ0/ZLsA2+OCpAxTkeJ14mK/Xpt9/AqfEpCZJyux0foa97w1755XB7x5dZa+vMtc711tcM+GX&#10;Tf0fa3zX2WMR2YlI7xNTMWDbOolGhdRErqpD9NGHUFQEZxEMLXJKQnBIGYgmSyGxAGUEJo9JFN5D&#10;3wISZrngjx4Icin4X74U/GwrWTWOf2E8P8ngjhIYBIWQ6P3HHIepPgA8ZIKA2wgKiZWwVp4a2JB2&#10;3EOpKYGR7dh4y5zUw5sJhRaCA6nZ9JHL84CYCaIqEEIm1NRAsRKFAgHTw2P+8F//T0DkP/7x/8bl&#10;2SURzdAwmBQBnUuJNa33HS/bdcPyfE5XN/sOGXHtDykV08mM09PbnL84Y7XeIoRGaEkIfjgmZXnz&#10;3JAZmZgJpUQKiYzJnc20JqqIjyHJjvjIiA7V9igv0QpiAO8FuTQUWtI5T2cDjQvU1tPYNvFFBwMh&#10;wweDDxkCy4HRPMh6iqwnTg0EjTIZxeGUrKgYBIlf4XN656TjTXHnziOXeOLQ7XNVwRWvmdtLvxFX&#10;z70aXYpXXnfzcW0Fei2xdf09/ObxLLxH9ngHX9xRi6SnA327xTmX4lxtUNM7yMmt5M7ZRC0jdXIP&#10;CWlncJEk3AQIlQxX6UhI7aT4LpEtHGTw394BEXUYqA0AACAASURBVCL/9mvNs9rwn5zlInp+z1g+&#10;NpFbGMYoDAIVh3VSDAYcE6xSkTzNqQwcqIyLrMKhWDhLGwN6cB/HUtNGzyp2TBgkMRFUKJrGszi3&#10;mKZDeYsPPiEpgkSo1KrnnSfLcv7r/+ZfUuYl//lP/5SvH32N7QfCLGLKrPuAUKk0FqOnr7e47RoR&#10;3BCXx4HYdeBnVopqPOb2rUPGbsUX7ZKlAyGSikMUoGXS/R2NxoBnvU5KB1qlzh4tVVosRCIJQIAh&#10;kIlB0GzoQU54aYghLVpaSbTyKJea73MZsT4ihGOsYVIJVCGRKjBRgokECklwGkJEZwZTFCith6l6&#10;ZXQvm8ebDfSbxpVLvDv27Umgm4147c+bniNe5X1ee018y+M3je8ye3wtHgjXSd4iSWEthsTZm08w&#10;s/sIXRADqXaHxPsdHXdqhF83LZ2HkUhGK4Y8hZDJrp2N9EqQaTguBX90Dw7yyL97LPnFZsSfucDn&#10;fc+PnOMn2vOJNpwKzQg1xD1pSihS7C33b8PQGc2z6TFzJVldPKcmcIAiRIHDcyAMPQ7w5OjUnxpT&#10;7bO+6MgfPUHemkM+QShJFA5C2tViSNzL48mMP/iX/4rTu/f4P//4P/CLv/0bgnVMVGAke6LvsV4w&#10;hOhUoeGTw8DMGlZ1TFzKzhBUltQIlGJ6ckI+KtC55QfjlssO2pAjpKHMNJMioKYZH33wEQ8/PuTF&#10;/B+4mH+FVw5dpd7m3rvkXopUv50IzTgkGOeuESE1OIA34KUgk6lhwOhIoSWFTjuvCxEtI1UOJweK&#10;zEiiH9QHkUkdcFCBECZjVzMTvkFKTVpK37eT9H1m62/v+LeP99lBd0b+UsR9o1fe0GiH1SemDPIu&#10;OrDNBte3xBhRRmFGR8jRMUJmQyYxIlVKzYdgU9zrHavlPMEcJeg45EbloF4nEpLIu/RjchiV8M9P&#10;Yao8fz6H/2+Z87Qx/Km1/H3f830b+IHu+J4S3JKaCYoSiR7cUiWgQCIR1EojijF1dJxLxco5jpSm&#10;EorHvuNYayba0MvU76pjOoeIgthb7Jdfo04/R05uEY1J3To+IknaQiBACrKi5OMffArdktHqC7qL&#10;Z8xGkrHuCCGdO4j/wt57NklypHl+P1chUpds3QAGg5GrT9kN72g0vqDRjF+Yr2h2R96Rd7t7uxzO&#10;HmYHMwAGrbtEZqUK4YovPDIrq7paYbt5y911Q6M7PTwiPCL88Uc//2TkkNEyMI58X3NrJPERKjTi&#10;8AFm7w4xCspega6m2GgptaePRwhLLzMcDAoGvcjLQjIZj7hz6xOGoxIp4PziGbZNfuZAEs/xkVIZ&#10;xlnJKKa8ftH5YWT37yBBbMpWyUTIG8OWFBIfksHAhxRQkmVJSQk2SVPSi2RHy3KYHENWQLBQP0XI&#10;NWJ4F/JJIuZ/EO19deCbCPQDctpLU/jGwpY+WLOcEW2bjBFZju4dEFSR4CyFQGwAnbVC+IDwLcG2&#10;rC7OwXmivpy76BaL2CwGF3FWoExy7/Uk/GQMnw09/7qu+ctzyV9NNU9Wff59G/jz1nIgWu6Kmk8l&#10;/EBL7irDRGiKTqcDQYXi93XNV6sZxWrJPa25Jw2DTtNaRM+YjF4JbREJHsRKgJUEH2A6JfzqL1Hl&#10;hPj5j4mDPlEmXNQoBVomP2JsLUZq7t25y9ntCcvqCZOeI2SRC9G5EWLnMstKVl7jqzrl9ipJv2eY&#10;HE1Qt+5iSSVbfGzJhmMGfo5tKhoXUNKj8WgimTEIY5Am52jwAG0M3373X3n05DfYWCELmfzb1lHH&#10;Gusj2iZAaKEkSpLCF0Qah092DNfxAykFWncId/ESirRpPa2NFEaiVNjmT8cgiEUOe7fBFMnaLjxi&#10;9Vui/Q4mfwjlHZDm5oW3XcjvwcGE2NErbzpXvPrzhvFvF913R73uHu8u3r/reHifGlGx47TAJpBR&#10;xIDWEpFlqKyPGh4SdE4IG0teipQRcSOyQvSBtqlgU5lxe5O4tSiGGDtuK/AOVEaq/ySgr+BHfc/d&#10;wvOne54vZ4K/nQserxWnbckz6/hl27LfWh6ohk+U5IEyHCqFEoI/Xzf85+kZC1dxGD0XvR41kVJI&#10;MqE4946J1EycoDcAdQDtPLI4i4g66cuL2VPkf/xfGfzub8kffIa9/ynt0RFR9pP1N7QppE9ptGs4&#10;zuGgLygLwUwJlkISpSJthxLd30Ps3aaeT6FdIoOk7zSlW5JTs1QDnDDIvVvIH/wR4puG4vQRmYDM&#10;SG6XcDSSxFJyslzz7GzBvdt7HB3fJy8KlMr59ul/pbELMIKoBcF5QmgJwXVBAh34lpTIrhB9VEm1&#10;MFKAC/gYUDpZo61NHgEfJXUbUWuHz1NxuhhEl6IpENKgVJas+cogy/vIeIFc/QrmvyaqEpEfdEaq&#10;m9qbF/IrOuSVRfUmP+1NQ95h/N+p/+ZR2/m/Y2D1e7l8UkE3gYpbhNqUqRI1qhggipRQLjcUTqoD&#10;lAg3mYe9szhbEzYY069q7uleEYKLuDYFXshkaE0cICR9+KejwOc9+B8OYdp6XrSCJ2vB46XiReV5&#10;1ASehMB+bPhUCPaU5Fn0fJ4HtAr0PWQx0EbPUBj6SB6FlgvvKOsMuQR9K2ImEV1F8kwSJiMu4gEu&#10;FqwunuIf/45isEfx8HPsp5+wHBU4aTFSgW1YPv6K+sUjVHBp4UrwISH2KaWSb1tq8skx7cUJzVmT&#10;QgKdJ64v6DXn2NzgZZF0w/ExjPfJZ49StQiZfL7L2rHWglXt+P2zU9Z1xcN7B+zv3eWP/nDCYDjh&#10;26dfcr56TohrRkpwEAM5HqflthqGDyQrt4+4hHeGVopcK5wPtK3FA9IofBQgZQdzG6h8TAkLQnb5&#10;xIKiHCBNItqIBDOC8U/Bv0RUjyHfBz0AVe4s2nc12Lxu3Ju48/e13L7LPd/nHjfkEG+44lvaO8OC&#10;xJ1fm79Mf8zw3o+IwRJChixKnE43jh28XvCdm8glQg7eY6LrkqHDrvmv+7u7V+iMzQ6iBVSSorxN&#10;FuzgU/ivETBUMCgi98vIn00ETYgsWs20lqxTuaIUrhcFd1vJsvGcLiJVFVB4GjwOxUBKdBCsoqMJ&#10;hmwliUtPLJKeHSIEJfHlEHn8Q+TBbZbPnrA6OyfOnrP4i29ZjTKyccGwX+DXCy6++y2sp+QiYETA&#10;xZDwdETa8LQ2yTWTFWTjQ/x6BvUKHyKr9YpJNcfoITGo5FpSCju8jSi/w6zOyWRKy/NKEWRyVznv&#10;eXa2oGpbHt613DqY8OmDn1NkPb569Euen3+DD9VWp9ZKpc0zBELwOOvxLlm5Y5drrLQk1xKFwfuA&#10;DSH5R4UiCEmQHXd1KWdZK0EhFXkxTIaJHceLMANE7z40LxD1C+h/Bqp4l6V4ZVXuLpubjr3v1d7M&#10;5952zfexOr9hU3kHZvuO4vGllW8TOoaUlHu3KSbHAASX5NhNTeRUtFp2GT9AVESfY/JI/Of/Eh0e&#10;4H2F0JEYHG5ZEadTsA7hI9F7gm9wOFxsUNKjOmDT2AS87wI5VHIJeZc2Cq0ie7lgUghulSKhyXmw&#10;Ado20kOgvWCtBVZAGyPrELA6UkRFH8U6OhbBUdQZ6kwhjuiS+Ukbj1SErERNDrHlkGrvlLNHv6Od&#10;XTARgbEp6BUSPdgjy37Iiyd9llXDsj9havZoXSBIRxCC0LliPBLV38P0D3Btg4+BVVWxml+g8z2i&#10;zKljqjEc9z5hfbfFPv41hV2zQDPUQw72B+xNFOcClh6m85q2fYl1goe3jvjkwU8pyh7mdxkvnvya&#10;l7HlodaorauJLt5ZkMDAZOfrjtTOd4xQYEN6p0JKlJJkOrmlfJe07yPYEIkuUGaDFOq2qWIiOrt+&#10;dgAyJ7ol+HprLfmH3/5uBAvvIR4LQMtAJgUOvRWnNtZkoTLo3Ctix2/VjUKQCryVg4z9o/8ZHT02&#10;hmTkCAHaCpYXEDwignAWmhXR1rR+TVApQDs2jjg7I15McXiMAtk2yPUKt65x1QKpPCaHLI/IxiPa&#10;SLQp3FHFgPGCTAWE9FQusOwS943QFFJxHixVdDReY2YKYSD67VoGndwxVVWzmJ1x9vi32IsXjHJF&#10;2cs77CKNLgrGdwfY0S1+e2o5sQqvM6LYoPKBbZokMsSI1CVmeIBfzQjNktZ6luuaobVgNomKEisN&#10;HH+KjbB48Q0XvuEwFDyQkgPdkOmCJ42hDprawXfPp/gQuXM4Yn/vNj/+/E/IVcnZ119x5pYc5xBD&#10;Mjf57ntJCSGkOlYblLsQIlIJtNF4kQJinAuUuku/kxtrcireZiNElRHl5TLbFnLbvkzYeCMuudTb&#10;RM23c7X32QK+r8B8U3uXe7523u84kXd2+QiRYnsKnfBAQ0z1jS4DrLnksBtRaJMkH+OV+UiVd6VV&#10;r81y/17nYb3a77s/oituRluBSwjrqYiGI7oWYR20DVYkd5Jo1sTZC8R6jW5b8tYhmwaxbrAvTuH5&#10;Ga2LSGkgKrJ1y7BdcdHMsVLQijxVkZwu8RpilqQGh6R1UL844eV3v6Y+f8Qwl6isJPpUrM27xP11&#10;oTka51Qqcn7aUttIkv0jrgslBNElqStUfw81OsSe13gfcM6ho8MITx01iPSOdTGguP0ZrbOsnn+L&#10;WdeMFkv6wwsGY0OfkrVVhC72++vHL6nqmk/v7nPr6CGZ7PEffnvBf3g65d/e14yNJLiW6BMaQuz2&#10;3WTHiCilEixoSKl5RU8TlGRetSyaFhsjo17OoChQnefLS4UalDu1jrnc1O0cQgv5IVsR6nu3q0T+&#10;fjbbd9M/Xz/+knPGnT7x2vFvuPYHNURtXriIGJmIdysG76jTl3r0ZTBGIlu5NeoFgJj00svgbbac&#10;O513WYE2IfOl/rB5psJw5c4753YxWwnDPYZNQDMyRrIYMCFQes+oaXjQtBCTmz+rG8TFnL22xjQr&#10;dIwUiJTp8/IJRraEDEJR0Jd7yGxCdfICGVtGo2HKG5VJ7/UhcSBtY4L6yBR3B4JV6/ndtKWmA9cm&#10;Fb1LYr5AKonSfYr9O9CuCMtzrG0Jdk1WWLTI2JTo9j6Ayij27+DXc6rVORerJaPlAFP0KKUmhU56&#10;XOOovE9hpMDDOwfk+ZAm5nz53JFrwb+6LRkqTXBJ745BdJCimyoZEaMVQaRKzEYKyiJHa81iXdP6&#10;wKJqAOiXGUqmGltqdAgmZ+MyFCIi/BKx/n0SX/IjUOX2a8Llt3z3dnX825f+269/lRu+jaenY5u1&#10;96brvxqvdc0Q9Q7tPThtdytx2Zf+izubjdhOWuxMcJPOt53ijpFsl+iJlwQcxQ5RR9GV7N78Tmek&#10;tbRJn9qc2CXrb4JAVLy8S3dTQSQbQnbDyy2IlLsvz3uwLUUncJXAoBMB26bGtf99qpccHO1yjm/q&#10;LnNHdeGByTXW8y1/dOA5WDieLlvWrUt5rUphncN6x7puqesW1RtS7N2hrte0jaVaLMCMiDonqPT8&#10;svM763JCPrnNejVnsa6YL1eU/QFm0EdrQW1Tdo8PjsUq8vtnJ6yamp6C6cWSF2vBv3vi8UHyr44U&#10;IyUhSlrruqzAFErpfADv0SZlJSEhRk9hBLKXsWpS/ebaOnSmMEqmbJD+IVoXmxeP8CvE6ktYPYLi&#10;CNF7QFQFmzq776PVfigN+P2u8zor8psMYze1Gwj0g+q0nX56/ZpR7PqY0kSuG4O3O89uh7h2bNsu&#10;if7qJrDh2Dvnbbh8d70N5yfuwILFjstvzxE7x+LOmEtJYbtbbqYgI+ii60/nbF5aPuhfPn/cAI7d&#10;8DEjQGACHIfIT1tHYy1aKbTRtNZSVTVV3bJcV1hriU2Fnf8h7fIC5x2tKujnE4LJiYDzntWqwbaS&#10;YnBAGB1iqyl162itQ8dALgWNTqh8wqfSNI0NPD+ZU88vePZyRkByWkn+3ePIdOX5l8eC+z1JrnUS&#10;z2NIiR0IrEuFDvIsFT8vC5Pwf3NANlDF7bcQSnEB9KVhKFSKpGpniPorxPpLyMYw/lkySCGvrYPv&#10;0949oOHq+JvPeXer9JvcS6+772vG34ADfVN7rzDGm27/tvbKGHH1n68h2cuIjs2RDZcUHQePXDl7&#10;V5/Y9sXrx7hCuOmYuEK40MFtxKvHN9eJ8ao4vyktGyOgNka4a9vRjoivgUEOgx1xHoDRmK1ssr1h&#10;0nuds0lU3RQYiBHrPXXd4ryH4LHrf051cY7Ck2sBOqcXC+qoWdUN66rprMMRQuR0ucZoQ9HrIYRg&#10;FeE/n7d8t6j4473Az8aC40LR04oQA15GHOBCqtscGosVgjzTKR0w05QxpOqQWhFNzqkwSKEZCkF0&#10;K8T6a4R9BMUxYvxTRHkbZHbDOrq+SN5GFNf0wjdGRG0/ymuu876E+brxNx+/uZqkuPLX29r7Yflw&#10;hVF+tPYKR9+K5zsilHjdOTuEfNPmK2IqBbOzM18S19Vt4Iro3p2zJfArIj47or243AhEJ6ZvRPYr&#10;19hw+ni5JK5vRBGUylA53XNvoFi6UePLScR4O+Xhxss7JSMStNZhnbucewhU68/4Zz//nMVitb3G&#10;arXmYjol2DUnumLQD+xpj3Y1YXFGVi+6HOUISqKMSsXYRUDpiFQGHwLKGFpTsFIlXu7EqpoRoveH&#10;iHIP8iHwurjjeOM/L9v1D/u68e/Lvd9EmO/Dyb/nfT9kcMVuezPBvr+o8GYr23U956pl8G2bh3jl&#10;H7vtBi79Ghv81U8W37imNnr47rFdg9um/5LwO3v5lpDFDje/apmHy+8qthfuztrdebbEneA8TJa/&#10;Otv9CQ/u397+FIBzPlm0QyAGjxYRLSIieIJtwNmtjk6zBlsjXAO2AlKGT6yXUM25CJ4sG1D0Runq&#10;eoDIRwgjugSf62/ufcXb9yWMd7vapSL4ypd9w9nfVzS/Yfw7cMT3y/K5ds1XCejtk776ct42/tXj&#10;H4PLvzPxX+PyV4lld+A1t8MVUX+nM+6OvIrZFnf+sCXunb7uxyZV8gqX53JDuDx/h0NvOO7O1UIE&#10;YTRG5+ycub2R3PmdyhXvcPV4mbgvQhLX92NkLARmG1ihkEohZLiiBr150/5v1b4/h75OI7tH3/qs&#10;H1I83kBSXL/m27kuXJ/gh+XUH7q93455k5j+XurJ1qi+y4Mv38ElcW76rvVv77RrMb+80qVQsFtA&#10;ZYeDXyHsnTFXjm/6NveO2/ts9PqNlWA3bVOyEX7TeUoItOiIv6sD9Hq35OuW/et+/93bx7REi1d+&#10;vWb+7/hY7xx7/MYbbor9Xtud3/9VXF2UH1t3vmwbm/FmiW/+f/VZk5SbnvVVSeH7bTibs67vwlf6&#10;romSV9/L7i5/7f7i6pgrR+PlgHjt2HX/+yVnTudsCPeSwNUOp4/ba1xOI6IlGBlR4jWb3c60rm6d&#10;u9/kdeMvN643jf047X1F48u2ebLLt/ZBrcdvmdhrrXtve5CbF7p4y/H3vd7bW3wdib46r+/9rK8f&#10;/6bd+X0W4tsCaq5sMZ3IftN2cBnoclXsS8fDtiNuN+ursgI7RL/pTeBmnQYvbnqe3S/wPkv4+4x/&#10;1yteX4u7R1438m3r4H3Hv9re2xD1avu7iLTv+oDveq/3mEe85l55NXrkg7b35wLXjXA3H3/3dlO1&#10;wpu4tngVWWM7Ll7reM02J3aIe2eer+Ow8fqYd2pvez8fum3k+c3L+X4i++42uDv3d7UJwTsQrRAC&#10;JTuE71fE5JteWdcvuEoQMfLKQuv6NwHp7zZ+9z5cEtkr48W1069eO4ZIrGtC3SYoSKlAy/R3BzIt&#10;OgybVwn5Jj54fe47/d3zbQq8X3ne14y/fKZr97vyDjZzuP6sO2O5of9t47n6+V591t257DzT9hvs&#10;jN99ltf5UF/pf9OzckP/azS0N63Xa/+M8U3jrz7LTcsKunUcr42/aV1uT7x6faUU71I1661Eq5Ri&#10;MOgzHo/eerGP2l63R3yfS8VIsJbWWlopcEqQ6iRHlHXp28hEtFJrMAalVQpN7AhZSHlpoPtI3Pmf&#10;2j+uNhgMEurEdgO8ub0Dp5Vorcmy7M0Dr20kMV7CUN+4qN9XXnx/+fLmy8RUAsc5l6rTK4EwmiBA&#10;+VS0OoUOBXCpuLcLHtGmMOYsilSdQymUydB5hipSxcS3zv1d5/++4z9me91c3rf/fa//MduHeqYP&#10;/Kxa6y6m/M3tA+i0N7cYYbZqaWxAyQ2QMCiZ6u4qmeoRiS6DCNFVArwmom0kufTPD8ZqCdYRfcrd&#10;VS7VSZJepIJkKlVfFHhkDMgOHQ6fCn0nkKkkhcReD2kMvIlo/6l9v7ab0hnjdsMVXUI9/0glnQ9H&#10;tNfeW4yReWWZrezVYdvqBeyIl6ClwCiBUimvUnYEfvlHbi2PSgqUSvU0Nt8u1e1luwm86UPGEBKy&#10;+7YaBagODc0pSVAaESPaRWRw6OC7OqPgO1xZ2cE6xh3bxLu+m7e2v09r8HVzed/+ru2KfaJbCNu+&#10;eDkmhpC+k3OpCJ2zROtTpFavJOv3Ed93o/xQz/Tf6Lt+FE4bY0qb29RVuvxQVxXTXcJqNn27F9oQ&#10;9+UJl0S7w5WlSIW2E/feQCkmYtdKdkS/cz9ncW2LixGvU4V+FSPKBZQPEGxKqwuRILry5yISJDiT&#10;Erqlc6kAg1LJePVP7d3bNn0yXnLQEIhugzXk8METnEe0DpwniIgKCUZTCEEoiq2k9o+tfTTx2IeI&#10;C5e7atOuOZ8+x0cwKkMLklVapuJm2uToLEfsltKM1zhmR/zO7yoHr7atON2x5i3hd5uA8hZd18iQ&#10;AJ6lUkQbEM6jOiMUMSKNRGQJ3kL4QOxS0xAKGSNCKZRJhdk+kMr9D7rF2NX+cg7vHNE5gnXpt3dJ&#10;9fABL8AriYhgXEg1s4XYFkGQbYtv22Qk/Cei/XAthJiq0NOJyvNTfvXl/8mz+ZxVYzlUiv1MoyP0&#10;NkYdnRFih8BXDDH9A/aKjF6mkUIhtEEqg+mNCabEd1qukrLDoZHb5HDoavgK+Qrh2yiRqocQHuki&#10;ovuD9x2Ce+hejsBoQXQBV3mCDwkxIVq6svqcS4eoVqkypJRoJbaYOQkXR6A7ji/lpcvg0i18VYe/&#10;qf8fRIuR4CztYomtKqwPqYQQEelTBccoQIW0KKXf1NaGIAVOK6KQSO+R3hHallgUySX3j6x9HPGY&#10;BHvpwzblnGa9JKyW5G2Ds57gW2oXkbamtS6dFQPONQgJle5Tm5I7eWCifFedRSaM1v6I37aK51GS&#10;RcEw79HPSoosp8xSgLouSnqjEYOsl6IAfUL1y7MCpTSZzlCdWCuFwGQFmjJx2BgQMdDGgFyTEOJd&#10;Z5yKQEylRZ0EV3uwSW+/QnTd/4QQW4CrjS4vpUCrJL5LmY4jNuK8wHQAWXJHHUgqQHftrl9ujXgf&#10;BxPnwzdB9B7XtlglExHGTRCiIAiB1wLtQqrIKS8zmERI5XYTMUd80xK9B/3R+M4b22X1lLgpmNL9&#10;Tt9YK9nZWz78l/mI1uNNuRgSFTtHZj3DIOlrjTESIx1ER3Qh0exGF42wVxbo4RhVn2HbVVfULZU+&#10;iXhWdWTWRLQLLI1JFmnScRkDxihCr78tri4DKCExUhNV2rULkyonZlqx1x/hZiuWZzMyk2GynLzo&#10;MRiOGI8miZgBoxV5liUQZgO+aYg0CCkx2rzi+rlSnueGtvtJL41q6YjYIdxLohVbw51WHcYt4orh&#10;TiuJ0R1Q9EdaOO/dRHKTSWNQQpLZQJBxk2qQMJGk6HKgUy2pKCRBCEQIaB+IIiBETHXxrCVYh8qy&#10;9xaRN4EtSa++tLns/t4lxhCT1Oh8YkQhJDgXIjgfcD52RQ7TuYWR3J6UZObjSAEfh2hj0js3DxFj&#10;oK4WPP7ua548OWG+rtFGMxnl3D+esD8YpsUZu+DpEKlWK6QXDHRMMCNhsyODQKKiR7ceEQJRJQS2&#10;GFPaV47Hz+esqwovJSom67MUMlnHdCKsRYSgJZrI86ri5HffcfH8jBgCuTEMB8NUTFxA1Vg8krI/&#10;YP/ggDu373B4dMyLkzPOL5ZIk3FweEx/MEApSVkW3Llzh9F4nDYSZRJn7ySGBDx1LQEuckOozev1&#10;9xuNdt3GNyw1tycFRfb3yEgmBNKYZLxzvjMqdYdixPj0PiSCoBROJ6hn5QPGJ8MfKtValjdw2CQE&#10;RVwIW4CwzRr04ZL4NrnL3sckpocOdpSuIH2n2vlwtfTQLnFvLd03PKbv5pD9nSpMvr59OKLdscRE&#10;oGp9V8UPYrCUpefTH+yjcsezl3PaJr2gxaKC2mNbS1EW9AtFCIGXZy+Yt8/4ySe3GGUyiaTdTXSW&#10;kflAbiLRJw3UdZxQCkBqvCkS0ltIMBzOdy6jEFBkXYHwkPCCrKN99pLp85e065pelnE8HDMZFBij&#10;yY3GOUfVWlpfIxcnuCxyXl3w7be/59GzE6rWJ8OUUigluX3rgH/9i3/BJ599glIZ/cGYXtlDyASP&#10;sUWIl5LWWp6+eM7FaknRH6B1Bj6gYqTXG5IV/QQarczWR3mpv3fvftMvRArMF+/NgN78Xbtv+737&#10;u6aMQRmDt20Sh5UiElNgiw9ECZ5ITOU0O8OkwOk84R9pjdeaKBXLVuDbOhHdDuf0PuBDIswtt2SD&#10;B/xqpOObzZrdsK2lO2yrU6b+gHcObTKUTt8nxFSw/ZUgvg8USPKRxOO002zEY+ta5osZQVjKkeJQ&#10;9vHe0FcF94oeEylZLdc8u5jSBoFUUPYKfK64WNboQtIvNFIk8OThYMRxIajcDGcdrQDf6aE6RqTK&#10;oDBoIZAh0lpB63wqvB0DhUxBT7X12LYlzC5YPnrKYjanl+fc3htzPBqwN+gx7PcYlAVKCqwNrFtP&#10;4z1CK5QMfHq4RykFs+WaxWrNqq5pKsu58jx7/Ig7t4/Y2+8nwOhoIQhCCCipkFoio6Jez3jy4jc8&#10;W8+Q/R5KKrSP+PMpJoDOS8r+EWW5h5ISbQxGaRQJlDoGy2Cwz8GtT7dhcFp1AQj/H2m7G53u0uW6&#10;YU+XngQfItFH2qiwLuIJBBKubbQ+jRUSiL1/UgAAIABJREFUjyQIRQyKIBVRJv03BkF0G3nLXYqz&#10;33vOXaF8EiD4NpQjRpbzKdVyTvA+Ear32LamWS1o1ov03gHXNjTVkh/+8S+4+4OfI5TqJKbvO6u3&#10;tw8eXLGJWonh8mXWdc2zFy+4mC04ny94fnpBCJIv9m/x4OCQDBCtpYyBl0+fEaOlyQumMed3pwtG&#10;RvCnnx1RZJpy0CcTkZ6IyKain/foxUhdOwSKQb+kPyjxWrAmuWiii9RVQ9NaRAzsDQdE7zlfBOaN&#10;5fTZCbPnJ5RKc3d/zL29IbdHJQejPsNeidYJv6aKNrl9rMM2Fm9bxrmmf+uAajJksV5zsVrz/Oyc&#10;2WLG6cuXuDYglQEhWFYNj+drGuu5Py7ZG/TQBqazKU9fPOEiNGhboQSUQRPmS7wA7QWEJc1yia0v&#10;ELEmugYRI0WZo6Qk3P4x+8cPSDZvthbsd6HZ3YCHjei4u+Y2et5W3SERonUxVWjkUg/cgHf5Ha4W&#10;Ok640ROxHtV0qoETBGHw5KASmmBkV7kXO1R5jaW/okqkuQfvaNsWZ1u86+BWZQI3X05f0FQVdd3g&#10;rGW9nLNeLbk4eYG3bdKZIzTVCltXKfqti0uPwRG8I3qXZiMFiIjJc44ffM7tT3+S3H9R0HZ2mqtG&#10;i7d/i3dpH4XThk5/2DQpBNIDVpKRgRd4DyHvEYo+y9PnzOcX+KYmNGvapqZuLcUo5/b9O7TzKRdP&#10;vmMZHXlZMBoI1qqkWcPnn/6c508e8xf/119QLVf0RwUPP7vF3t6YZxczRsMRt/aPGSnD1C3Twlkv&#10;kUoyVgJnHYuXp7RNw4M7E+7vjflkb8jBoKTMFZmKSBwWjwsWaRuksxgE3jsIGi0kWfT0M42Rfby3&#10;LKsV0+mM5WrFpG2Zzab88q9/yZffPsWJjIfHY/7Zn/ycL370BWezKS+enbBuaoQETUtfGQZ5n6w3&#10;QAbwzRLrarxdsDc01LZiPl/T1hllf4jS2aWPe8f4FEPC19kaVuhEyLBjVNkaXZKxxfoEFA0dokKn&#10;I/pr4mWM18TNN+h52xYjoLHFkJ3J7sjymw2ji8xhs9YDRH+pUIrNtSJEj/eWar3mYnbOy+dPePHs&#10;EcvFDN/WyTinFcEH1ssFzXpNU7fY1uK7Spd4S4xxG5iD2ETZdVZ+sYm260rnyKR7Cwl4y3p2Sluv&#10;KQdjfIxU7YZz///Eepw+8OVv4x236hW95QwX4XhvD3P0Aw4nhxQHt1isloiqpdQFo3rBmfMYpTm4&#10;/ZB7B8e0j3/NxdMZ0TuMtwjbEKJivW6ZXZwho+Nntyf05Zilazmbzwih5eXpCScnL3j06PdIIbHe&#10;QowJ+FlIQhuwFxVhveZ4NODhwYR74x7Hox79zAAJoSAmdoGMjkJFdK7wEVyIuGBpWk9o2xRyFyKZ&#10;EBRZxtnpKX/+n/4Tv/rV3/Do8RO++eYRTevIigHnz0a0TcV4MmI2m9HWSckP1mNtgzUOrwzr+QX1&#10;yQkhBsoi4/j4gEG/z3pV0UbFonYUMnAc5BViWtWO1oaOw7El0I3l1F+zkrI9t/v7Hb7z9UyU2BFR&#10;jAlxPgSPFBKtVSdiuqRzy0uYxxgsMST0eARb6JcYO4TbTRojXTQUnehNxHnHerXi7PQlz5494vz0&#10;hOX8AmdbiB7nUwikaxrapsXZ9FvEHS4oUikckemOMOms9WznKgXkeY+y6FNXK7xrLwmZlEDi6hXB&#10;2e3L241R+NDW+49CtO5KNFQkrmZkL79lWNUgDXc++xMmP/xnDJ79FU3/kOwP/icG1Qoxe4wfKv5m&#10;lXP6+G/Yq+aMZw22PqMRAS8UhZAY55joyMTXPP36S4w0fHZrzEQKnq/WtM0aryQSkWAl22Y7N4FA&#10;iQRTYmzkSEv2D/cY9nt8erjHnckoicRSpIUXuyioGFAi0ssTOlziSJ669VjfIn2LDgHnPdFagvdM&#10;p3P+7//y1/R7JdPFimXVkriXw2OZz/ZYryrKss+PvvgJPnjqpsL7GqUDfjFnfjbl5WyOBQ4Ojrid&#10;5bQ+UnuJKAbYtiLXBpWVW04rELgQWTf2SlTa92kxBLxP76GpV9imSe/OGDKTQLeUiFT1mqfPH7Fa&#10;r8jzIW3VYOsV/bLk3r075JnGe4cxBqHVjqslXo1Hvj6B3QUvBD4E1uslFxdTTk+e8fL5E05OX9LU&#10;VYcTlACzm6qmbZokHoewjUdXUiBRCLlJOtjloMmIJ0VMBn7RBego2TkcWvJcQVGgROK0kVSitrU1&#10;PrhuxXcqRYikELsP2z5S7PHOLhzhYrHmV9++QAHHn/yAo5/+d4i2onz5S/rz37HKj/C2Jl88ox4+&#10;5OEf/C9kwz2Kb/93DmPDwjdMpaCSAhFg/uQMc1jwp7c+Rd36nOhSrHCznHJUzJmsz4i24Ytbhyys&#10;pQ6RNgaaEGhdwIZI2zoGAj4zOWGk6Y0HfH7viCLLsUKw7jBaZUyZPtsghq08mDiCjBEtBJlKubZa&#10;aqa2plquaauaoVIcZooVAUGgaVpkUzMykiMjOHnyLX/z3W9ofY1WCkIk04ay7FHIgju3Bty6/5BW&#10;Boq8RGnDsrUEpUAEREjJE0br7fqWnR/X7tgZNjHgG/LYcNhA4rqBiGsb6uUFy4uXLKe/p5694P5k&#10;hBCOb04vqHyG0TlG97l16zbHR2O8n3N68oJ1Zfnqmy9BSA72PiF6Ta5AhT62GVLmA6TuQMb9zvro&#10;7EpXMPNEVzUpRpwP2LZluVwwPT/h5cvnzGfneFtjVKToGQ73eqxXivWqwllH9AEtBNYHhAvdxtIV&#10;Neh83ltru0xIhFej1TrCFQKhOt2122y1SIUSZBftFiMIH17ZbUJI7/VjONw+kk4br4hZ1mTMBkcE&#10;Z7E2sP/0b5m0S9r5CZP1E0L4hnkjqb2jlXsYoZnc/Qn16Tc8m31NXQuiyNFaQWZoQkkxus/kZ/8C&#10;4SPu8d8SBRSDMa0UNPWK9vQ7THCMu3kEscH8EaA0tpT4qMlVztoFbk8GDId9mtaxXK1ZVTVV1eDa&#10;Fi0j/SKjzDOkIGHjAjEIEBqdSQpt8ASa1hKjp2lqjBQcDQtGBnoSzrwnU4rDYckX94+4vTfgdPqc&#10;Zyff4rxDBIFBImKqZXh8cEiR58wWcxbVEqMNo7KHJtLi8QR6RZ+y3KfQCbgZEpiX0ZLaJstoBGrn&#10;WbWWEDyCSEB2SO6XuqSt17TVAucamuU5p09/w5Hf43jS48cHA56sNL/86tdEoZiv71E1t/FuzpMn&#10;jzjae8DdWw+QMqPsTVgtVuyNRty7e5uyV+zovZHIju50TRCInSW3qlacT885Oz3h9OQF84tz6vUS&#10;1zbYuiE3mgcP73Lr6AjrPPN8CQjqusErh1cywYh6nypBKonqotCUUgmSRanEbSOp1nNMkXzIDRia&#10;SuJxJzdvw1O3ry25kbJcILBbAxVcSptvyUL/Xu2DE22MCTZiI9MTA8Wwz49/8QtiiKgQiPUJ1Ytv&#10;WK1rfFFyavtYFyjjCjP9jvDV/8ZF5XmyEpwub7NYzhj6C1RzgQwepRXmySlH3z3m57/4Hxncfkj9&#10;/FvcakabjamLI6x6Sp5Lcq1SWp+IEEIKWA8e6zxNFHghKIxhMuihtaRpHCI6MgWyNDR4bFPTNKHT&#10;vQTWeerWsm4sbQCUIstyeoVBG4OSkp5SHPf7/Hg04p6NPNQlfx4rglF8fueIh3/wc8TxEd89+grr&#10;PcGLFC4ZQxK9pKCxLbPlnPP5jBACZVaQRYkUnqVdERFIL9E6ZzDc36YlZkpSGMm6Tp9AAFp4NA0y&#10;rClEi0PTkhFihhAapMAYSW88Ro+HZHbO4uQRUkYO+xnB5CxFQW8wZHpxwtff/ooXJ98yHk2IViGE&#10;4WB8QNNaxsMRt4+OGfX75HmWfJnev5INtXHexBixbctqvWJ6fsbL5085O33BermgrWrapqZpmmQN&#10;7lIqx6MhZdljPD6gbizOSupeuodtLVZbTFWhYkoCUVuilR3RSoJzNNYl/7rOyLIMbQxaa1QHlC3l&#10;Lkh63IaXEhMiIkoRABFavK3ZKMs+Jiv6x2gfPrgCtlEmAAgY9jN++IMHeOfwriWeReKZoRYlTQsh&#10;NKjoOW01h3GJPP2K8fFnxJ//iN70gsXL5/h5zvJJcttkUlMgqF485uJX/wejP/s35Pd/xOLrX3Py&#10;9f/D48fPuHj2HZKIFElsVUp2gRKGPM8wxqC0YdA3HO2N6eU5RkhynbEKDWfzmu/OzqmrigejHgfj&#10;MoFltZaqqWmsJcsMg7zAR0kbko6baU2uJZ8eTPjxJz/gCzPi4ZffYtYV/9aMaZRE2x5tOeFxmSFj&#10;w9AYvPRYAq7xhBjICoV3lratcc4iSKF7VV2BCljv0crgnCdGgTLZNibZaIm6VtvKxIa+PyfYJZJA&#10;T2kGEmzQWFFineH87ITFYsreYI/cGO7vHWHiBd57fGgIViKV5nD/LjE6LubnRK+YjA8w2jAcDBhL&#10;zWAwJM9zpNwBPwOCT/YBJZNOWTc1s+mUs7NTZtMzpmcvmc+mNOs1tm6wbdOJu76jl9hxO9BKY/Ie&#10;phjgsWSFIy+a9C5ki5KS1mi8112utkRpmTis1kgl8d6DdZg8haxqrRJotlJolSLstFIkg5lP2LzG&#10;kOU5Sima1tH42LmFQmc8e5Uebuz7+xJcsfHvhR3dCcBozXB00LkIPGE4pq7XxHZJsXrOOMyxzpMp&#10;TQ7odsEwV4zv3aGnWh4/nbJq52gl2Tu+wxc/+oK79+6RlTl5ptHtErxDDPro4Rj2W24NJ1TLOc+f&#10;P2G1Xl+ZZWdhwOQFnzy4z+HBHsSUflcqxbhX4OoW3+uz0hnDYcFw0MMYQ6RCVDWV88yWLb1eYFTk&#10;GKXIdUrTGxaGH+4d8LMf7lOIMfrsnKJec9vkuKM+4pN9/GgNWZ/zO58RTs5o65qgM7yM0DToNqZ4&#10;amcpZdKrTKaQmaSKAaKi0AUakYCpd174ZeGA9DsZSQWliogs0lSWpnX0SiiUQLRLvFOY6GnrmkfT&#10;31EKh7YVS9ewrDJCrDk/nxJjS5EPqapApvsUWY/JeI+9yZjhcEKW5VuLr++stCk0NdBax2q9Zjm/&#10;4Oz8BWcnL5nPZtTLFU29xrYtrrUE78CnqC4lBFIna/9lDLYgz3OMKVGmxESDKSzKVOgOHVAiKMuS&#10;oA1GS4ySaClS1pcUGK3QRqKEIIp0jtKKst/DZBnKaKIURCHRElCG09Zxsm4QjaWnMry36Og6zisS&#10;YXehmSGmuOSP4fT5sMEVnUHhusFSSrGNFY0YotRk+2PqxwEX91H1lMwv6eWWIBWtbKmkJB+MqYcT&#10;lNHkec6tHx7zg08+4/jWLaTWBCHBWprzKaFtkUKxPzng6M6PMHmf2dlT/uov/iOPHn1D2EJXJB9k&#10;QGCd4/nLE3qZYTzMcZlBIsmkZNwryVRKLuj1S7JM41wgRI33gjZo1naNjAqlMvJc0ysLWucZ9wo+&#10;P5Aci5cIXhA/r+C4QPUM+mCA6EmqMjI8+pSf3P0TFk9nPP71X0MO0oGwHhVBSUdhHaZuiCKiiYlL&#10;aImLnsJZcmXo79QW2rgslKSLiurcOCpHqgIVK2KmwIKUPpUZj4FCK/YnI6IuOT19zuLsKfX5KRPR&#10;shwaAi2jwYTDTHF6fs6LsxeUeYlS0B/kHB4foZWBjRuJdOPgPfVqxcV8ymx2xnwxY3Z6mvylVUW1&#10;WOGaropIZ4k2WiK06Ky9KVxTaoPsLPpKSYqiQBuDVDrBkQqN1BlSu8TNY2Q0HCCDRQvA+ySxyEBe&#10;FpTjIapfpIQDrfFZydpFTgKsPFQh4luLcIGiqeiXcGHhohaMRAExkIfEZQMgvKdazgjeIaXCh0Dr&#10;rwVY/H0NrthExMBGDwgE30Jsu/kLhPCoUJG3Z5y7Pi/VHQpxzgEXFBKyzOCjIF8sGErN7eMHjD/N&#10;ub1/gIkQXJtAjrMCTI4rIqvFS6rTl2gkvf6crDfESkF5eMxgvcLWa0LbELoyMSEmZPm6bjmfL2ga&#10;h80tWiiiixiZIXs5MpNk/RIlM6TzFCEl7w/KPnfHKY0wy3OUyfBCclFbypFjomcY1yC1gImAkUku&#10;GbHGNp5l71P84A79YkJvdJvVuk06bQhIJ4hSE50kOIVzBqEj0itCG4mLBuk9MRcoI8hVflm6B4Hq&#10;FrtR8lJvBBq3JjZTvGtx3iCl6uA5JUpFerS0WUt+a49loZmFGe7sO54vzqhjoBjmrFcVVVVxtHfI&#10;8fEtjDZ452mahqiTFOOcZbVccnZ6wotnT1lcTJEicHi8z+HeBEPkNCb0Quk9GJVyjxVkSiFCAgMD&#10;UFqjlEbnOUYbbNMipWC0NyHPC0AjROgqZRpsDJytZvRNxv7xAVp4jG2IqyXOQVZk5HsTvhOKC6Gg&#10;CdBGghNMVw22rYghEhDIqqXvLUqByQsOZc5eniFFJJeWGCQiJGzdEAL16iJJCSbHh7cXa/i+7YMT&#10;rfNXK1Z417CcPYfQdmZ2iYiRp1P41aMx0/mak+qEuvWMTJ9bfc0f/eg2PxmOEPWaLCvY/+kfpXIv&#10;Tc3y9ITF+Tk+BLJBn3IwQJqCfDRhMV/z+Ldfg/2G3nhC+YPPOf7ZH3P8sz+hWS6YvXzK/NkTVrNp&#10;8jeG0LlxVNJV1w0yRpyNtD4QpKCnR2TIrci/sceWWcak30shhEDrA2sfEVnJQK7JYkV0EENKdkhx&#10;7xLallYK1nKIxyCFYnL3IaPbn9BUS8AjVcTkhuDA1Q3WOULd0laWfCjwjU2bnwZEQW90lEIlSaJx&#10;pi+T8UWX+uNCy4vT3zA7/yXO1yhVsDc4YtI7QIgh0ltqW7GYnxOixjWCQVEwRzG9WDP3LaJ6TG//&#10;U/7g3k/pFwOUErw4fc6iWlDMMoILrJYrlos50/NTFtMp1fKC4Czj8ZjC3GUw3CeKkrohEaOICJc2&#10;UwQMshxJ8sdqpTB5jjYZUpmkOzpLkRv0eIIqCpAKIdKfiGRdrTmbnqAP7vF43eB8wzGeEYBQKKHQ&#10;2tDYQOUc3gesEhQi+dej9Qgf0jgXKK1jNZ+zfHbK6WzJYrUmRs/+0PCnP/tRwgIGiIG647SbltZM&#10;Uhk/ZIDFByfaEOM2uwcii+WMv/jlvwciZVbQK/vkJufpsuK/zIecnUeWyxVS5hRFwanK+OPxMcE3&#10;RNsiVI6QmtAlTavBmPZixXe//5ooBb1eyf64M3xoSXFwwPJ8xsIHnnz1Nf7r39MfjRgdHLL/yRfc&#10;+4M/gxBYz6bMnj9jefYS5RrWbSTXFte0VE2LDYGszHHzyHwx7xZF5+sMHisiMpYgNC5GaudYtg2N&#10;bTBqisws3qbCb7LTy4ipTEotS1atp52d05ea4wcP+ckv/g2r+QyhJbVdE71HOjBS43xLsA5X10Rv&#10;Ec5hY4vD0etNyMretoKDEKSid9eyfGIUrKrAyfkaZyuUqliu55xkj9FigPAF66Zm7ZYEIkpoCq+Z&#10;hpaTZUPla/Yx3B/usb93jLOWi9k5zWpNjI7fPH3G7OycGAOHh8dkSpEZxTqELjUuElHkeR8XNOWg&#10;JsaAio5cDTG5QWUZsWlQUmG75+3vHdK/dQ8XJS9PnqPXU/aGJcvMoCJMNhp7p8f7YFFIVusltddI&#10;k/zVMaZNLAqB6Y0w6xYtHBgQKqOUkiwPkEP0khByhmWPIyMIhxknp1OWTUToAp0VHI37GGO2gGI+&#10;WvBdMYcNLYRI8BYpd7B6ug1m+7G+R/tgRLtNgbriKIdlteCvfvuXxNAtKGPIswJfZ7RR40LSL5XS&#10;SK1QCjIdqasVtm6xTcqmUEYjVUYQkswYeoMR03XN109m7E/X3J8UKKmISpLtHXDqAt/FghAjchnQ&#10;y5eYxycU/ZLx/gGTg0PGP/8zbuWGHE/ha/Jqinv5jOrFc+qmYdIrCATqqqapW1yIXaI+yBhpi5pM&#10;G1yAOjiqZk2oF7hiRRh4gpII02WphFRHmeDxOBbnL1k3f0Nz+ntEobh3lBOPjnDBM1tCtVhhZMZo&#10;MkZIjdIZTd1grSXLClrbUK1XDIaH7N25t02+3+TTyk5ETjt8TNzIHNK4I9bLKVp5vK9ZizlaVChy&#10;Wu+IOhAEBNkigmDYL2idIIsF9/cPOC5ylhdnnF9cMJ2ecjE7o9/PKTvr63LZEKJkMErF7WfTc2zr&#10;aZ3DOo9UGm1IZYOyEhWHZFoStSFIgXCRvN/n5eMT/vbLb3F8x/H9FwglaV3Dw70Cne3T7w9TRf4u&#10;qikCSMXB+C5ZUMnekBkGvZLCtSzmUxpnGSnD0XCfYv6EcrnCxQAIShnJs5rMRFbrSNMaxr0RRZbj&#10;jWAichrdZ1k5JqPbHPeH2PPnNC75vpumIsoRtmnJe8kY5esz/Mk3qDBDRA9CQ7YHvYdQ3gH5/gn8&#10;8EE5bdKcfJfJD4kr1c06+dG8I4qI8QVS9cn1mLo+w7mUWaG6VLLgHK5pCCaCizTripcvTlitKspe&#10;QdnrIUxGbjImfYPwAd82nD8/pd8vKQdjzHBCa6GqL2e2jbqpAo+fnKCenibiLwsm4xEPjvb44a0H&#10;jO59QWkti7NTVicvWc7OUZGUvRFavHc0tsE7i3MOrTQayyAskOsVq9ohpCREA0YTO7E4hgTOLGIk&#10;tjXL2Vecrf/f1t7rSZIkv/P7uAiVsrKyRHe17h49swtgF8DiQDvyzvhCkA8kH/hv8u3MSBh5JM/u&#10;AKwAFlgxOzM9onWXzEodES754FHVM9g9GBZoN2vrqqnsqcyI+Ln/xFd8TjXosfveexy8+w46U2zr&#10;DUIaojOMqj67u31Upjvca5NgeTHiQkbbZlTDPQajEbI7aa8wsVIKcp06yM5DFBmtukutW1RxQrtd&#10;0o/H7FcXhNhinScYAcKzdrCwhqKU6KjRgx4H5R1iNqAVPXw0CAmTyRQfLav2ksa0tNJwNpvTH+1z&#10;ePOIQme8ev6U8+UGG8AZ20kNBaSShAjrbU1TrzDe44PBrGou54bTiwUljqODXXYGOUYFeiGjIKCB&#10;EBz1esFcZnz91Td8+dVXVFWPSb8kbOdstyuW0bGSsLEtvRhTZ/ryktl0xPOvv+F0viDEwG41YLw7&#10;IeSBmd3y4njNYm1AKnq9jFvTEaY1vD5fUdeO/M6I7cayevKY6A0hBOrW8fmXZzz8k/+J/s4eQghc&#10;u8Itf0URXnF9AgtNzEYw/BB2fwjlwZuT95+53mp6HGLsLv63gna7YlgMyPM+VbXDeHRErnd4/eKM&#10;pn5J22zoD/uUZUn00NeKYVnQHwxR44pqElGjfWazSy5PT5kfn9Pr9Rjs7DEcDrGtYbttUCojuIA3&#10;BiMbLmPBlRVy7HbTZLeQupouQjAOaNC+wbQn1JeStuyjJwf0x7v09w4QKhG26/mc2TdfsXn+GImj&#10;KDOQQKiZsmTXL6m9ZZIpDvo9dJYRUEBAS0l09loyR2UZ4/0Jm0ULWlOOdyjyAqUl1rVkWlHlBVmm&#10;UTrNl7M8wzlLniWaoPKOsiioxuPO6T3t2FrKa0D+lRQNqZdLLhVVliELjfY5bTzixEwJocXYSF3X&#10;FPGcsgJnc7a1pNIl08GY8WhK1RvTG+4i2g0+Cqw1eOE5nx8TMcRGsVob2m2Dnc+pzxdUbcsIR9+C&#10;XYMzkSAkSudIAvPzU85mZ6mBaRzb5YbTWU2pNQ/u3ODB3fsMDse8mD9nfbmArWFaRPzOHrUaQ5D8&#10;/Kc/4deffs7NoyPeOZqg2ksWMVBrAdETvMd4Qbnd0N8dMc48wbhrOOV8syITcG+6z+nJkhffLJkt&#10;aqQM3L035XUT2Kwts9mWetsyf/Upe/2Mo7yhki41rlyA2BLDt2pakvJGuv5XYCNLNBcw+wnYJdz8&#10;H4j55Peqed9K0EaS8v5Zc8nL9QYRhwm4HTyrxZxHt/8EnY1ZbR3zS0drN9RNZHowJXiDM1u8VmhV&#10;0q80Za9CFamxobVkZ2/CcH/K3tEhx89ecPz8BYv6JXnZwxtLUZaMBn3KosQRWXjB0nj8VQMgQiR0&#10;5uWRsiiZTiYc7O3z6PYtBnaGfvVr4naFcxYTHH5xDkrjyaAcoYcjdh88QIU1zeIUiaDEoMyK7XaF&#10;8JZMSnb3BuzujwkhUbOk6hguwRGjIEhFGOyS791mfCtHZSXl7hShBM4bjGmIxuDbBlUVONMiAK8S&#10;iwip02fBEzxYY8lD7MDyXAvGvVGxSPdICtjrgxlGapEhqjFaa3wIWNMSo0dojWsmLGdfMixHuLgD&#10;Hlov2DQtIS5praWseuisJIRIv+hxOD4kLyvcsmWsPKNRn+3qnGbxilAvyF1LY7d8+cVrLpcGL5Zc&#10;bLZ407BdnLFcr/AmoELkzqjPJ/ffR5s1B6VgR0faV6/YWVwgVmt0EBy/eE21rhnfG7E7nvBH771L&#10;1mxxWcXr2Yb1Yslop2K8OyA2DTJ6HJGgNNIEzj/9mrubNbe8gxhpRMbJzPLr89ecni84ez1n2xqO&#10;xiXhYsvr+pLaSerGYI2jkQ0VA5wSXSYVUSLy4Y0pozLjqo8fUQT0t1DVb/6O0cDqU6huwP6/Jf4e&#10;ofh2TtoIa1fzeP4U0xZMxBuupJITLlcXLDcLjEuimUJIhM44vHWb6WTAZn7Bch3YbluC0AQlsN5R&#10;r7fU25rWRaLMcNYiVKQaDVmuVjS2pVeV9MqKsuxRliVegKwdsTbphJUSLSKTPHBQeIzTVIf3+N4f&#10;/pBhf0iWKXQ4pI2O1Te/IBCJNqGSshjBN3jjCPUGFxzoHFWmdFT1+ry+mPDTL74k1hvenwr++5t9&#10;bihN3uGUg7PYpk76RkJiRcYqaOZ1A4OcPBMQGrwVBDzONNTNluAdmVTprDaGNq4TvbBtiEkSEusC&#10;ZUdUuBZu/5YouxJJXhYCUsrUrFMCGzxlVRKINKbBOYN1LVjBdrtivm4hWrJMoKRm0xgunj0nyA2F&#10;2kHRQ4pIr8xReSQre0QExWjAYLck1z3ickEArO6xUpK6dYiLp5zOn7Osl8zXWyApbIz6JTf2xkxH&#10;faZlj3c/+kOkbWie/pJ2NcP1d1kJFe39AAAgAElEQVTPJduNRhU96jNDvr2kuuHJ6zUfPPqAUvX5&#10;/372U7589pJNveW+d4yUhrYhZGA0yCJn0QY2T87IlUArTZlXCJVx/GrGy9mcQivu7vZRaswgV8xW&#10;q0TKiIHboz4qBIz3PNgbof0yPf4BjLXU9Rpfr7kC3jtR4kVF5LdtRlPgOlj8Gnb/9PdSlXw7J22M&#10;nNczNrZhP9tHOHGtYHG5WHN8donoUC0RIDgEgkxqJtMp+5Mer18vefb8lMYGApHatCzXG2azBZcX&#10;S9ptTRSRXm9Arz+k6vdxzlPkqeusZVL+9zGQSctQQ5P3GZc9buqWj/NzHpaXeB/4ooXF0zHlo+8R&#10;o8SJEnX0CZoMv3hFbLeYtqXeNjgf0VmOUBu8a8Bbev1+Um4Y3+H2x3/Bev8LvvnFz/AcI6scGwPe&#10;BUQIBGMT5lqqxC5SBej0fl3npt42ddJMIrCtNzhrrq+VdRZrHELU5HlBCBEhJY0xIDQ7Kn+D6RXf&#10;klWl803Sb9IuIQXGrblcvoRNTOyVEIkOvItYZ9ls51wu1kgp6FcDVBBYP8fJmhg8bX2Bq2dEPL0q&#10;I+JpmpoQRTd+kRATG0ujOFvB2dzQGEcINSGEJO0SE0C/Aayr2b95xMd//t9wc9wHhliriO2CIl4S&#10;p7eIt+6ybByWiFvOwQfynYdk508pXvyCw8WG8eYEXy9RUTIuKty6wcZAbCMoic0Cy9YgjUNYj0Ay&#10;HPY5OtjjsJ9j7YAP332PD97/CFUM+S9//Z/48vSXDDPNvd0RDyYjshhonYfgmG8avAj44PFBkBcD&#10;XNOSBAYVXpQ4UdHVUb8VNwKIbgXR/dbP/qn1rw7aNLuMrOwGGRW5KHF09WxjWG1aVFYRxRvd3xiT&#10;T4sNgXUbkUFQDPrce3CHntugkHhrIEr6vTFKVCzOzzG2pV/16Q2HyEzjfdJ90lojIjjvaUJkrUc8&#10;+uA+R/ceUBU9lidnPP3ybxm7C+7kC973Kz571nAsFIePPu5SaIXae0hvekTYnNHOXrE5fwV2QyHL&#10;1FgILUIpdJHjyJDjPXYOb/FB3mMQah6tHTd6y0Q69wERXJpDSoWPHhclXua44Li4PGW1XpKVJZnO&#10;0B3dKzGEDCpqXPR4l+BwSkis7foFwrPdNJSDMVGX0DUylEgY2yuamZRJKP0KYAEghabIBngP3gq8&#10;j5jG0TQNwUeir8j1Dta2bJfnYCDEGhcMMXqqKocsUGnBZFCyXUPbelZNgw0dfCYmAEqMkXbbMNAw&#10;zjOUKNAdnNBYw3LbMFvVrNcNn3/xNUe3b3Pw4W3i6jXrxpHpDSPrwSrGd+7SAstmw7oe0e/tMOhN&#10;Mce/grMX7PiGPzss6A3uEfYfsD+uyIc7tN4QTEN0qREavQcf2DYNtttY217Bw6ri8PaQ+7duM1l9&#10;Q5x71OY1Skoe3rrBw/0J0jS02w3KGi4uL1lutkil2NmZ8OD9j/jg4TvExaLTnYKIJpD9E8ETQQ9A&#10;/BOv+R3rrTWiFBIXE1/1SjiytZaFceT9YcJkRroPFAghEGIiWHshOTgac2N/REHLJi4YOk+uFUoW&#10;5FnFqD8kzyuEFkidKjjvA60ztG2D9Q4XPbo34KN3f8j+w4/QWYE1jn61wzeN5+9+c8FouGIsN3wg&#10;vuLzp4HX3rN3/wOkkkiZ4YseurdLb/c+2eEMszpDNIldhIh4BDEfUg4PqQ4foMqK8USwvHmbzddf&#10;kokZGZ46FqljHq5OlYgXGo9i1Wz5+mLBy9YRVcLCSiGv9YqVB7ziq7OKPM+psopSJ5KDlDpheaNj&#10;UiSSf69Lx66gi1d17JVBGVylzAprClbLxIRJ4JJAiA7TrKnXC2xb45zF+pYgGgggggAPPnpE7vFi&#10;RQgStR5RrwtELFGiprbuWpImU5JSS/70vZtMBz3yLENLnXimztGalvlqxafPj/ns5RnLxZwf/9WP&#10;2bl4zA+HNaaOXKLYiD5yMoAgUMMdeqMdptMjdJZjLmd4s4WyIp/c5dadHzHp38aFwOirv2SxM2FR&#10;jgh+gdTptC2LHK011kWc87i6oZ/3KUVF7XLM8ZdsTl9iTIOMkf/tf/5f+PDRA7aLOS/OL5HLMw6a&#10;BY/u3MLLnPLBJwx1oNKSgEJU5bfGOILYgT5+14pCw84fgCp+r1h7K0ErhWBSjHjJJSY4SpHehA8B&#10;H0WSlqRTFQiBSEB10K8k+hVYtBG1tPRzxWLpeJh5etGSSU2/P6BX9lJrvAN4B+/TyCXTKCXYbLZY&#10;Ar3JlBv37qOrEtMGnAtIrZjcuMPnz+7z5fIlfzTaMKDhHf81v/oGXlnHjXc+Jsuz1PFTGmSOGJfk&#10;gyl4c03LEjEis5KsGqHzCoRAZ5qiN8CIJOCmZMRRsmAHVc8owhYlIlFpLJLL1nLRtCyNSeALJclV&#10;Ri413pDU9T1sQwsSMqFBSJTWZKokOIPQll23otp/n9FevCZbf6cLKehsUbhG5SS6WUTlBpm1qLwF&#10;YQjzNfPFjPWyIYR0eIfosdYhYgLXBxGJG0PrPCE4TLVgmPcxoWVd12xq0/GMYRM9e8M++9Md9oaD&#10;JDcXI21rMFojpGIqBO8fOerW8M3ZnPVyxeMXnj98J2c3tvhG8oWPPFl+Sfv0KUXR58MP3ufBo3eo&#10;epHMNOkeHH1MsAv6p7+mH3+NXh1TtjPWWQ/EXaYHU0aTMa01aJVRVRUQ8dst9esTXBuwp48ZXj4n&#10;bk9pXctvTmvuTHf5UX6MrwfIo4+4d6tisz7G1xdEH7j74Hv0R7vE0ydsXn/J6WLD7p3vp2e0k5lx&#10;oiKgUZjvxEwUGkYfwviTDnDxz4+3f3XQXnXKpuWEOwPLZv1m5uRD7Hb7Nx47EpHmlh2IW8hO9ydG&#10;ZsuWCyIy9lgayW255jBvGMpI03iyrIe6UvD3HhEiKgpyqbFZRsgLhjcfIvMhziaBOR9Fst2pSka3&#10;3+XTn3/GO8UlO8qzK2s+iV/z8288T63nwcd/jFcyQcAFCKHQWQ+yihBSp1FLnQS3u/RPIlNdaC1F&#10;MAhfJ3mS/pCL4hN+/OlzXn/5OToadKYJlWGdb9gIi9aaLNOd55Cg0BmZlGljE5Eszwk4REjXOLiI&#10;8x5CpPEN/QaU7CG79Fh29iFXd0UJKLLUTQ4+kuUZuzcLVm5J684JGCIe5zzaNqiewV1aTBuQQuFD&#10;cq9ztkZnmsGwR6YDzcbRtpZLM+PSz1gs15ju5L5KDQORg1GPssjx1qdGWJZhSLYghECvzLm1u0NT&#10;t+yWJZd1y2zdYuSAnQoqa9icrXl8OmMdHNPJiPGowPoNZaa55QyHwz3M7iPWrx8zffL/MhYtSkos&#10;gvF0hNjdQZYlUShGo51OujbDNzXNYknsHSKOHrItX1A9/Rmln2NEQaYkHw8NmVlzOX5E7+Bdshjp&#10;DXJiGCOlZtwbYI9/w/rVNzQnTyiXc5rhHvbeQ4r+AIBW7uJERRa3qUQRGRR7MPoEJn8A2c53Iumf&#10;s95aelyonMNyj5fbtFPHGBPxWaQiPHaMuCtP0Rh9QvHERNKIIaSdPHg8klksaYJm7Wvu2oaBs2jb&#10;oNHXgcKVTEpw4ALl3iHl9BZRZHjf4aB9xLkkoTmaHrDYecBx/ZzxwIAPTETNJ+o5P37yNzwtxjz6&#10;8COUTL60xIQOklIilERJjVAZSHmtMSQQOGNpFhfsihUyOoJLJl7laJfyZsXrx+eslxtUpslDi4oO&#10;qQOFkOhcUmR5+hwx2TtGH5BRUAKFypBKQlBYB8HHpAxJBFeQiSo5J3BFyeM7KbG6klKlo7opj1Q1&#10;2AZrDdutYbOybNcG76Bf5QhjsK3BOYt3CQyBkPjaUjcBFQWZSB69QiuGOz2CD4mkoHXaCLxnb2/M&#10;3mTCpKgQCKwL6MwyHCatZtNsmZuG3bKgt6so6y2vreC/nHmyVrDa5pwYyPqRngiQWWbLc2q/odcb&#10;0ZS7cHiHKhuzFX1UmzH0S2QmMN4zXy5oBxvKTGJtBBIYJos5SgmK4RC78NjLM+zzTylsjRCRQSn5&#10;83sj7paGZW1wQULw6f5nA6QIyOUJ9uRLFmevuTg+pjh/waGu4Zv/iPrBj6DXT5hvPSUU3yOKBUIV&#10;UBxCdQuKfVBFmqP/nqiotxK04ir/ipLQ+RGGEHj24pgYk2pA8OE7Ql4JKxs768j0vYghObGnR5At&#10;kkuhuN9TuO2c+XxB9BEZE1JHiQwhOwvE0S479z9CDXYxtpMOccm5wJik95RnBePD+5x+8RPej2uE&#10;BIXnZr7h3/AVf/XZ/8HnZsvDj79Pf9BDqCSRKULseJiJNYNMZGklJSF4lrMz5OUTjvIlWkAwHtta&#10;pC65cbTLaLzDdmuRuUJmG6LoAiJ6nIjYGJCqS6lIJ6QMEmM8MdPQbUredn44hUL7jEE1our1r3HH&#10;mUp18T++N1fPRAywXQYuXjmc9EQdUrdeQFYkHK0WDqUybKupfI7SslN96MjjMiBDcmdARaQSoEGL&#10;VK+mDSXgCSgtkdJQ5QPWq5rlcolUGb1eRbut2axWrNYbdKbpD3pkUdKn4PPTwGpdUkyGHN0ouJE3&#10;zJoLfAxUVUEv7yP1gHNXEF684pCvGD3/O/aaY7Sy+DoiteDpy095cvkakRVUecV4OGbcH9Evh1R5&#10;xWh7yeSzvyOeXHDLbpFYjq1greHDA80wWprLEzaf/hUyOIqyx+byEtGcMnAX1JsV5+cXmNOXyGZN&#10;28/I4wW0NVetv5iNYfe/g0JenVpdkF6Zp/3+8faWEVFvvo6AcaZTMkykc67lJGP3+sSCoHuNQHYP&#10;WMKRFCJwuw+3RhmxHNK6lsV8iWl94rGKDIRElj2mh3coD+8SpMK7kJoMnXSutxZnXXLOK0rWVDQW&#10;+jlpk/CeXbnlh9nX/Pxrz2Oz5c6Hf8TkYA+lM2LwCO/SiEQprrRIpYDVasnFN59xsP2GncEWpTVe&#10;KlyEKCT9/pCdyZSL8xVCOlQeEbkkknWfNWK8Q8bOPKs7wZWQ6XpEiTUB1zq0ypIguI/gBUro1Jjq&#10;bnwy2/7WiEeIb6XMCYqpVIl3Ahs9ORmVUhSlx+sIOciBRh5IQoiYYAgiqUZ4H7ryoEB4cNGl8Y2P&#10;9KsSnd3EBEcMCzwGpRQ7VQ+hZCK3O5eEzW2DMS3b1ZLlasW6qVnoQCNbttpTSgXjkhAyRuPAZOAw&#10;PjKejhHC0W5aagt9qZmUPdziGWezr5i4E/p9jdB9MldDMBS+odkuqEXycTqfn3R4ZUm/6PF9Ybmx&#10;OaaMa4KGcwcnDcyC4f3giQT6wXD4/Me055+zjXBcR3RVUe+MsJsV0+aMfrHFidRg27aOwhhUtwGH&#10;CB4FnQ3Mm5vzL4+ztyo3822B8rTSQxM6JsGVz4mUGojXVpPBJxX4q+CNQUJw7Fee94aeoY5YoTiY&#10;DMmlZLZYs1xtaJo1SM3ejVuMHr5PkBprHdZHrE8CYa4zLbZtnWxBlMaoPps20FMgM4nMIirCXV2z&#10;k33FL59f8PjVYwbv/JBb777LzmQHLZN5l+oc9+q65sXxS86/+Dk3Zj/n48E5PemwbQCV4/UAh6Ys&#10;cw5vHvD86SuicBSZIisqhOh8YWLAE9FCUqgkg0IMSCGJVuKDJFqVRMbyRLETUtITfXrVEKUz3nQW&#10;+K2HIQmZXY2AFHlR4oJgfr6lrDRFmSG0SF3kLBCk74QMUmff+U6NQQlklDgTEV52U0dJFIGlaxjo&#10;BfuDG9wZ3iCXAh0korFUcUjdRM5na16/nhGioaxkApFsNtS2pRlE1oCPkioWVFqybVdszwQzVSLL&#10;yKiUZBK2wXK5mtPXSw6nGuuX2Dhn0AM/2CWOD7DLE+rLY4beIFBsQ5rfQ3fYSSiV5I5yONdiBSxN&#10;ZBMVIcs53BkyLhWiAaEFt1VDCK85VSO2d9+h7e3gqz731k+4uT5hsYBjo3laS9qt5MPlmhtdLHif&#10;FCXf5nprQesjtDYRl2OMtMZSN01Kibv682q0cS2fGToLkQ4be70EDHPJ/aFnkiepEmct3rpU+yII&#10;Uqe0rOgzunGfYucA41UnqJXqsBiunMcNzWYBUierTJ1jTMRYj1Ik2RFS42y3MPwoO+dWveLz33zD&#10;51/dg90HVOMp/UEfpRVt29BcvGJ0+SkfqVc8GGzp62RxLaWkdWBkH1ROrmC6u0NRZliXUthCaopc&#10;oYTAxUDjLJ6AiwHpQyfx6ZHBIo1KaXkZAE8mNVJoyqpkvL9PUVZAJ5uq5W+VR0kfqQtqIdBZTgiC&#10;+XKNbpPqRFZmCA0yS+wl610aV8E1HTH4QHSCPBQJpeUiBInF0YYGIR3TQpDXN7CXDQ6dOqSDAm0N&#10;dr0ghhqhYLupWc0vMU1L4SL3Z4E4LHG3DpD5iFN5zs3DkEoPt8a3EreskEph2hZiynya7Yrj5RnC&#10;WloJ83qDE0vmFzVfnRpOeyXL3GFi4udeCah7nwTL/0ZLFl5xx0tcANufwMEtHu1LcnnWMekS2aO2&#10;kSc+8ipTjKcHHPUybvkWufG0QXBqNWsvCTKyePophx/9AHR2LWofu+f6bay3SM2LNOZN0Fprk1l0&#10;lAkhItII4ZoUHK+6nLGTKOl2IxHR0XOnH3k0TONpay1NY2haw7ZxGBeJIkNmmt54l/7NB7RWptlb&#10;SFaZ0YWk3Oct3rU0zaYjS2fdLLEDeJj0wOeZSoLUAgY68n7e8mh0ytqdM1v/AxfnmrVLnNqjPHKz&#10;Z9kftJSKjuCuUqodIoaKNt9F5D3yTHNwc48bd/q8PHmKE2t0VwpkWUalND3naFxL4yxE0B2qSaju&#10;dFASHxzCpf6AUwZbZuS9Hlqn8ZrqgvMfA8+vPX3oGlNaUQ4KilGOyoBCEVREEnAmodFCV8YIuvmy&#10;Sx1m5wI+BLKQIbyAAFakFLq1LT44qmJAb28CRZ+i6NFeHBM+/5zpqxNCETmuBBvTEAP084IyeG4u&#10;DQfzhrPmkucf7JBPj5CbBUjFtjmnMUvCtkZLRVFM6RUFebNksV1zXtcMwoD/cyk5XRg2zUtm6xWh&#10;jIxvRWRIiLQIBBE78fLErz2zsFhp/q9lxsoq7h2N+Xd3puyNW0QtCFHgENiouFhbslEPIaaszmqG&#10;xRfo5gLjPKUWDDKPJDDKYeIveeP3cI1qfGvrLREGuJZwuVrGWlpjiCTVhhgDya6yS6PDlWFyB5O6&#10;tg8MTIrIezuRgfbY1tEaQ9smKFzrXOcwH5PB82AH2ZtibUIOWZesH9J/aME7gk0E5ZBg4zRtSxOT&#10;xw3OpwARAp3JazuIAGgR2SkcY22434PYNaSkFFf2st1nSCOsKBU2BtZ6h3Z4hyg0AsFgNODWoykn&#10;6y2p361wMZLFiBKCoijJtIK6pjEGGyNSQgapm+4cEYPQAqcdSNBdan21rkTPfmsz/0fNSaUV+SAn&#10;HyhCsHhhEEJz5bAnSLV1klBxBOvwNnn6EMCEtLEooSnyPru9fYpc05OOg/6EwWSfYriHaVrmL57R&#10;fvoFd56coNcrNtIgRhnFzoAyz9lbWW6vLEMrMEWPnf0HzNBIv+Bl3NDqPnlviPIN3rZECUJtyYXH&#10;BsvxZomPgUEx4vUi8KKJLNYNzsGNSYXIwHuXONAdPltpfe1E0I+RP6wijwP8aq0Y9jUFDdKmEVbb&#10;OtoIyzqVMFW9pHnxnAdTxa57STB1mkwIuNOPNC7ggkD/o5sQ4tsN3LdEGIi/9cbSzuzSjY8CIRIK&#10;SgqJQqUW6dUJG697bfRl5HuTyK1eINiAcw7T6dO2Jn1tvUve0FlGObkJ+RBjXXq4fUB4B77tRkng&#10;rE0nKx7XNtj1AvKAd6C1IIRUdygtOjX59F6u/go2EF1EZom7Ia/wtQCdy9rWZZy1fWTWo97/GDe4&#10;iSY9HL1qwL077/P5l3/NbPYKrzMCbwyVe0VJXpSMMk1mDNZ4rHHgVWeSnPSXVCaJIuKsx3sQMvuO&#10;NpT4HUWtIKXkSoIPMBzscnT4Dq+Of4OxkbLM0VolLLguEEKnMsS6pFcsA6Izpm6doWkaRBT0+/vs&#10;771HLneRumRcBW73Ir7e8vLFL1nOzsiXJ6zCiPHD7zE9fsr04hW1lfhYcjRrGawNYbDD/MPvwR/+&#10;CbO25f3X/w/TzPH3xS4/WW+Zr88xpsHbZE1SNw1aSKSUhBgoipLaVZxsliy3NVI7bt8dMdjRWNfi&#10;XegQaS7RIqVEKtXNcuF8sM/h9B7uYsb+jZtciIK/fnLBrvNkHmoT2DRJ/XLjM2RuuRHWVCE5MArR&#10;QUF9xAVwQLtd0KtXiLxECMnWOEJ8e7Llb6+mDd+WmQGI+JAudOp6JjyqIM09Y+eR8+YUEGihuNmD&#10;+0ML3iY4Xad4YJzDWIt1vutkgtY51fR2SneDh+jBGUK9op2f0Gw2RJ0TZIbONNEF6u2Cwm2oipjw&#10;tyqNdJwN5B2k8CoQI53pkxCIXCBkSr2JHdheJKbkeVvw08Uuc4b88Z2KODxEqiScpmSqcwfDHUbj&#10;fc4uXxGDI/rU0BGZguhQLpDrjEHVJxTgbUQEmcAUThGEQ4pUbwohKfI+Zd6/7kgKSUfJ++59SV61&#10;sjPRTlKhuS6p8gGSiEIQXbjGhAsZKWWOKkpEFIgiIqOCmDx+2zxpC1e9MUMVyFRGfzLmaBfyZsHF&#10;2YLz2Rnq8pSjcMHz/oD1Jz+icn9K7x9+yjuPf0V7siHefUD9x+8RH76Dun2flbHwq/+bqXsFoke5&#10;+xF/9skDHj//GV9983Pq7brr2Oepx+GaZCrm0zgMVZDlOb1xpDdSaC0QImlbBzwx+jRzDrFzE0ib&#10;71z1eXDnPe6MLlFa0zu4x9//2vDkyw1m4wkuuQg21tPby9lxBb4xxKFkLxeokLThfLdZuiAI2w2+&#10;2aBH+yBIXfO32It6a+mxceFa0C3EyNnlAucjuc679FdeN5yuuqZXnM8YktnzMBd8MglUIqWEydgo&#10;uQEY62ltGtoTPVIIMjzt2RMoR8hiRHQWbI1wNZvtimcnx+xN9xkOJhR5homWdnnKXblimL8B0QsB&#10;zgYaHDGmGSwinarBpqutS4UUIr1vUkpkgmTrFZ8vcr66hNv9S3recdHUOH2BiH2sVyznGz5/9gte&#10;HX+ZdJ8RWA+1aQlEtrYl15ph1WNQ9ujnJSDx1uNjpCeLNHbq9LdM8IwHe1TVKCkqklwFMv3bGNcr&#10;OVX5nWBOKb1zEWNsUuaI4HUg1wEtc0KUJMPqlBoHn5qGV9aYm+UcEeDOrRH3Dg/I2prZ2Tnz+RJR&#10;7FIVNWr1mr47ZnF5Sv/2e+TDMfhA+/BjxF/8r2S3j5B5xma1ZPv1z7i7/gV9NvymnhDv3WG6+5De&#10;YA9vHK9e/JJ+NWA4PKJuas7On7HaLDC2RcUNRTFgNB6QDxwIh/OJuJBJgdR5um+5IMTkyDAa7HLr&#10;5n1uH73PYHCfF6+eMRyUVFXF6cUBzZPnnDYt1ug0YgsetzHk6y2LGPjfTzTPN4F9lSifgzyi8DRe&#10;sFle8u8vltzZDyiS2Vu8wie8BYG3t3bShqsOGam+XW+2qePY0b/gCvvaOX+nY4orcSktBXuFZ1p4&#10;YvA4m8Y1znusTUQEEwI+pmaJFpJcgb78hmYzRx48opgcgjc0zZLXywXnrSHfrtMcUeXU1tDOTrhR&#10;GjIFPghiALq5t/cRawMZEqnSXqOkuP45dA+3h3Of85/Od2mD5FF/zcf9JUPp2Z5v+fLFf0b2JxTT&#10;KS/9hq8vnjHfXHSqFLpT0Ei+r9EadFTJmc47WtMw7PXp93rITBKdBwFZrhBInPNIL+n1BuTZm5Qr&#10;zXh/V9C+UWSE5LhQFj2yrELKJbmqKGWeUk6S1oeKMrm3+5Coga7ruHYbrA+RKu9xNBzx7nhMvllw&#10;OTtjPrtA6CFZVhH8U0L0HKgN9dc/RTz+EvX0K2y9ohiO8P0xQmasFytmn/2EGyc/4TDOEDGyEGN0&#10;OST4QL/Y4f7tP+D85CnbzQbvT3E+lU1JwDFjMhqQx5L2cpMkVnH0+hU6E91c26GUYjw64NaNR+zs&#10;3ECIisFgTFn28W5Lv1fw7NUrlosl52czjI0IkQHuSoITawzetKgq8GodeL6Gx0YQvEBGR/Q1AcH0&#10;hucHJnL7qsKKyWT9ba23RoL/R5kxwUcEiuhc97zEziX7qmElr4EVkYgSgTulI4sO61ITy7SGpmmp&#10;G0tjXGoyhYCKkAlBhgCzRbU1zeIYNzki3z3idLHm9fySQ7niQ73Fyj6GiFmdMa2fcjiMnfr+le2v&#10;6FzVOjRSitMECUxM8sRtDfDCFny+KXjSVHy10WghOLMFOnpyoRC14MzXZLWD+YxFtKzaDYSMXOTX&#10;Jae4koJxIE06+byUbAU084YLYa7r69CJYguZNplIZHP5NYvX/4E87xNDIM8kw1Jd34CO3wAiuZJv&#10;Wp88g0VkvZlxcvYCYzbkWUapCzKV2EMiXtX4HuNT06+DwBDx12nlpJfzSsw4P/45zlo2mw1NY1DZ&#10;IPUHVguexR49LZDunPnqDK8cYXeIuHyF/bv/iM00vctn/DA+4UivUMKzpaIpJ/SRV+7k3L31CWdn&#10;T/jVZ/+Zy4uX6bqF1AwLeM6Wr5mMbvLh/k3OLj3reoZtkz9SXva4eXCbO7ffpyx3OJ/XPH6ypjUL&#10;ojy73sysT6g5ESNF1eedOwdcZIGXZ551CBACGkGPwLiqsMrhok2gIbKEB0AjZAYiAXyuVjLjCoD6&#10;VnoBkQhu9/cvD7e3dtKaLo2MMeI6gyvv/XVKmea1SUkiphciEB3PVpAr6KnUuHI2pcfee6xzGJfG&#10;R76juckuyELowBNEXNRsTUs9O+PFbEsRan5YveaGHvEq12w3LfNnj/nTYkOp4nXamMBagqy7nlIk&#10;+0rZydQEGyGPCC1YB8WPlz1+Ni9pgiCS3MMXFpKp4VXQWFJL4luXuTvtrvDKkGr7q5vXNWevV7pc&#10;7roGu6IyOucSw8lf4N1nyWen+3P1Okgw0qvyIyGjEhRRKfWtr2VSwVSbN11x+YbcwXfez1XoJtz4&#10;ghlPns7S5xCSK/MvIS87mRuBlD2ECp3HqwAAB4NJREFUT79bDN68F9jC479FAB9WhtFkgwoOFwJz&#10;F3C9/FvWnBElcx7e/wEvTr7CnT9JhgJREjQgLESBLjxZ5tL4TSp0XnB04w63jt6hLHeYr1q+eXnC&#10;tjbQ2VXifGf9AdDJ3Aq4tdPn3YcTzqaap3PP8fEx0W6RCspMkwuZ4K0y8bi1VKhM0raSEBVNY/ji&#10;88d8/P1POkkfsO7t+cK/NY2orXnzkBpjaNqaiO/GsBElddc4SGqCKZghEDqkkUdGhzUGYwytddTG&#10;UBtLbSzW2esHUwlB7FIk6wKzkPM0Dli1Aa02lMLyp+U5f8wTXp4fMNt8ydPXM6aLL7g7deTyCuLH&#10;NR5adt8LkcD+Igiij7gm/ezYDfibxRRk4M921zxe5zzbllQqsJs7Kg3eSzwKkeVInR5kHyMb72hj&#10;2pm9T8GXJE5V93vlm6AQb1Q/ZExlxBUBIwJ5UIBmPLzBoD/pbEVDkk/51ue5Imh0xTmtTWJ2Ukic&#10;a1ksTjBum+RouhengE4P7lWj8Ap6GiOUWcleb0QmFc6nDdNckQu8w2pBkJIiBnaioYokekcjrsUZ&#10;pBTEHLKeYL8IfFC1VN7Q+EDjApsIqKwDxwhiTKqNk+ldvv/hv+dv//4/sN1cdJmRIC8l3gfW7QWz&#10;1QVFOeK9uz/g6MYjQsx4fXrJfPU6KX6QGofX0rIdZj5lJWkj75c9JpNDhjcPKG+/T34x58HikpfP&#10;PuOiDVBbGrOiJ0jZiZSMxkOyTHLy+jXWRUKQLObL1LTs1m+jBf/l6y3JzdDNTrlWrGjbhDcV4g0Q&#10;/s1IQnRKdb7L9xOGtbWOxpvOmc5Qt46mG/M47wg+IMKbzq31gQU5T/UuS0piSOoNe2Xge/kp+bZl&#10;p3lF72TB4cryvUFNpd6MR65qvasJsVJvfEeJkeDSTbZKc9qUfLYeUurI/7i/Zj8PmDhmUmpu72S8&#10;N4qsVlvmtaO/s8twf5+iV9EEy9PNgmebczbNiqbdYoNPKosqaUBpmYAZrbcEEa6vl5RJ19eGBMsU&#10;IiRARjnkRz/4Cz5+/79N0EQtOdwpmA6Ka9WKby/vAy9mNRerxOk8v3jGP/ziL3l18nnSh+qwwTpX&#10;aJVq7tYZ6qZFxEimNVIoPji8zb+58yF5kKw2G+bzBednZ1yen3EeHNtBlrS/mg3fr1fsu5bSaJgL&#10;6pUlEslzibghqfoKKyUbI5mblCG0NuCkod0syW1L8I7gFUIrtFTsTm+yt3fIsV9ifYuPAWscmozp&#10;zk2ODh+xM7nFcut4NVuxrpc0bdKrVnAtfpf+vOmzdNUbQkj2plPuPXjIeDTGtIFX51u+PJ3R6glR&#10;gjTnWGuY6NC5wyvKwZA02ZfE6Phd4dlBC/iv8OF/r/Wvl5vpdqpvt7TTaMZdp4MhJD3k1HvqTpHO&#10;udzbdPIsree8FZTC0TYtdW3YtobaOGqbZrNcq2IIbJCchQGviz22Iu/y3AjRM2HNnl4hFOwoz58P&#10;lqxVJM/oUiG6FDsVflF8q9ToLqoPggWaz/0Os8WQXia4UVk2XvJ022M/b3g4Vnx82KOMDW294cX5&#10;isW65WYQlHmJFpq83+f+3VvsZYpnLx9zcvYU47bdWCl2OsWCQCAIQdK+k2RKI1HY4NMoCoEPDmc8&#10;XifKo5Ty2sZTd+nu7+pORkgucZ3W8M74kMneLV6c/IZk5pPAIa1tcF5RZOU1RTBGgY0wKApu9vfQ&#10;XjBfzJldXnJ+dsH57IJTv2FeRqQP9PAMhGGaBQYCwtYTvMQLsLkiuz+h/2jKohrw41cGsXzNB8WK&#10;XAaMcwTR0J69IDt4Bz+eoGRguXzJ05e/5MXJp1wujvHeIpQgE5qD6V0e3P6Q/elNLteGp8czLldt&#10;UlCRkrKsrksFQsrOulTizeYoIrcOpxgb2R/tsDOcsF61fPPsKU9ePGPb/ZsoI8N+yY1qh3O7hsUG&#10;pCAvi/Q7lE4YAWKyQ20bijL5LG2NI/L7KVT819ZbOWlDfOP8fvW974DmxrvO7yalYALRCX+nKL/S&#10;EnJRc9pkTLTHGU9tHFtjqa3BOYO3PgGchSSqjHM9ZZbv4VSBFun/F2JAC89YbshEi8gFtAHpIYuR&#10;TKUa+ip1vHKV+w5qSAjWXvHLZZ+fLcfUouLf7m+QSjPNGiYZnLQFI20pc03rFb7eMPeS82qfXLeM&#10;p3v0hyMyrVE+UFhHNdkne/QHCK14ffIVIrZIRHftQtKIIoLKuodJppM2gA2erANSGGsgKjL1hijA&#10;d776XUt0No/p9ymVzMC2zZroU/1rnb1+IkKMKDSlTkAEIRS5zmnqmpmfcX5+ycnZGRfrBbPQMFcO&#10;a5NVKNqhtaXMIEckDrAuyT58gP6D98nev4e8cZNe1Nz+9a+pf/KXVGZJoUF4SVM3mMXXvPaSeP4V&#10;MhrmmxNOxZIWS6Y0morxcJe7tx9y88Z9tq3g8YtLTuYrauNSb0CmjmIUItWvMRKEQOZZGsM4D51y&#10;SiYFH969w8nJjEl/wvxyw+Ovv+DJy69pTZtS625jD1lGjBmva48JJAH9fh/nXbLHrJPQW9M21E3L&#10;cJTKC+N8V7r866va/x+i0AD4BQzX2AAAAABJRU5ErkJgglBLAwQUAAAACACHTuJAb25K7hcCAgAD&#10;AgIAFAAAAGRycy9tZWRpYS9pbWFnZTIucG5nAP//AACJUE5HDQoaCgAAAA1JSERSAAABIQAAAWoI&#10;BgAAAFWC7LQAAAAJcEhZcwAAIdUAACHVAQSctJ0AACAASURBVHic7L3XkyRZlt73u8pF6IgUlVm6&#10;u6fFqF2sAhZGGElb8GFphlc+kWak8R+jwYx/AJ/wQoJGLLBihtje7ZmW1aVFahHS5RV8cI/IrJlZ&#10;zEz3TPfsso5ZVmVGuLjufu93v/Odc66LG/s3Am/sjb2xN/Ytmfy2G/DG3tgb+/+3vQGhN/bG3ti3&#10;am9A6I29sTf2rZoWQvzSjZRS/Os/+zP+1//5f2HQ738DzXpjb+yNfVNWLx8izQgZjRFCfe3jLZZL&#10;/rd/+2/5P//9/4Vz7pdur0P45bq0954kjtnZ3mY0Gn3tRv6u2z90T4QQ/+B3v4r9sv2/7vG/7vm/&#10;iXP8Nu/hrzKhvrGftyo9R0ZbqGgbIb8+CCVpShLHBO9/pWetv/YZ/5HZ9ZviQ2D9p5JNB3Y+kJWO&#10;y5XF+gAh0Es024MIJaCsPa8uS07nFaX1JEZya5KwN4xQUlDUnsNpyYvzAgEYJdkdRry9mwJgXeB4&#10;XvHyvKC0nkhJtgeG/VFML9HULnC+qDi4LFmVDq0k467hzlZMN1Z4Hzhf1rw4L8gqjxSw1TfcHDf7&#10;O9d8fzitWOQWJWHcNdwaxwy7hhBgllmen+fMMksARh3D7UnMsGOQEuaZ5eCy5HJV4wN0Y8XNccR2&#10;P0JKQV45Xl2UHM0qQgh0I8XtrYTtfoRWsCgch5cF50tL7Tz9RLM/jtnuGYxu7tHLi4LjWYXzASkE&#10;93cSbo5jpBA4H3h5UXA0rTb3aHcYsT+K6cSK2gWmq5pZZvEBYiMZdTS9RKFUozBUtcOHgJICJQWy&#10;Bag3QPW7Z/+kQehnUVi0HXyWWU5mFfPcgoAbw5i72wkC8AGyynG2rFBCoiTE0RVYSSkYpApBhPUB&#10;owTdWG06t5KiGXSjePP3INXX2gDduBlU1jWDpJcojGr2lwLSSLHdj+inHikEnVih5dUgSkzzfWU9&#10;Qgh6icS0g08ISCPJVk/TjWWzf6QwupX/BERaMOkZOpEi0JwvNhIhQACRloy6mkhLQoDICNJIIYVA&#10;ALq9BxBBu30aNfsDGCUYdgxaSZwPJEbSiSSybcLVPWlYjUDQjfXmHjbXpNkdgPVhs71WVwASaL4r&#10;a0/tAmkk6XE1iz87KzialgCkRrI/jtkZRMRG/cLZ+Q04fXv2TwqEQstsQgiU1rMqHavCERvJVj8i&#10;0gIfoKgdAdqBrhoQaY9hlGB3GLM7iAk0TCiEQPCW2oMIgWEiGKWmcQ2A4D3O1vh2kI5TwSSNaIZK&#10;Y41v3Hw/iCX9yDRtbr8XIuCcQ4RAP4J+pABFQIAQCAHeOfCBroHOSDeIEUAQEFiwzRl6BrpDjWcN&#10;xAGwlJUFQEvY7UsILXA1LcTVDi8gkoLdnkL02+4RPBAI3hGEQInAVkcySQVCCISUrZvksQ4iBTt9&#10;zXZfs0ZvIYDQXKMSsN3TbPU0m4ugcfvbEzJKBINYv3YPCZaqbq5xq6vY6urmuKJtR9MJALi7nbDT&#10;jyito6zDBkQBVqXjdFGRV55ES4YtizJKIuUbMPqm7R81CP2iGc2HwHRl+fTlksoFunHjLq0t0pKb&#10;44Sb43b/EAg0IFFXFYv5jOn0AiEElQt8+egZq1WOqwpEniNcjU4V4909uv0brOY5By+eUoec8Y0J&#10;/SRlbDQjOyUtzgFBLhOW/bfx/VtE1PjlMbKYU3nPZWnxcYfBzm3SdIBYHJNcPqHr5jhhWMgBxegO&#10;3e099OUU8fAhXsJqmFAlinHI6C+P0HVG8I46KBbpDhedPV4VJYcnL8jLFc3QDQQRwDegEllPUtVo&#10;7xGAFIKk02Nn9wY3Jjt04xRtC9TqBOdqivE96skdFosFRw8+YnnynMnODW69/0PirRtUvrn/kdFI&#10;qfBVji0WBFuhog46HSKj5lkIxBX7CJ48zyjKssGQYFmevOD85IBFVVCJQBAglURrQ2Ri0rRLr9Mn&#10;TTtE2mBMRDftsjXZZjQYYUxE1GmAHF5nOloJUqPISsfRrOJiVXN3O2WrJzd9KgDX4egNU/rt2VcH&#10;oevj/9d9Pl9137DeNWBdoKgd89xR1p5BR7PVMygpGHc1//w7Q4QQKNkwBe9qFrOc5WLBbHrJydER&#10;z58/5+DgFWfHx1yenlI7i0kMUga2traIBtv8H//uL7CVZ3urT1cbdsZbxLJib3+XW+/8PnE8wcsh&#10;tY959OQAUczYN4r79pRhcQBCkFnJhdkhG99nsZjD5Ql9I7CjfRZJH6E1w4s5sYlwp48YnH/OjszI&#10;fcwRY8q932P7XYmscqLLU8ovP2WRauQoQfgzRHmMsQXWORYh4XT0Lodb7/F4OefLpz9hNj/Ht9pL&#10;EiuiWFAVJXJZ0s9rRFGBD2ip2N6/zd13v0e2NWMYx0TVgnD6iFAXlHuXFDs5eVHw5U8/5vHnHzHe&#10;2+f9IrD3nfdRSUIIAaMNECiWU4r5BXWZo6Iuw519usPJ1UMXAokgeM98PmeZrfABXLni7NHHHDz7&#10;kvNiRSECvgUigOAFwYNAIoQEAcILjDJEyqC1otfrMeiP6XSG7Ozsc2v/Jru7O4yGQ/r9HuM0Zaff&#10;ISAIoXGzpWjc8aNpyeFlSWwkk55h3NXEpnFtf20w+tl58md3/zrj6Ldhv4lx/WvGHf5RMKHXGY+g&#10;doGjacnT0xznYaunGXSuLkVKgRFgrWV2fsnRs4ccvXjKoy++4OnjJ5wcH7FcLimrCusb10yriLjb&#10;o7YpAQ8BdpIh3jryvGS+kJRpDKUlsTWIU2r5JaO9d+iOd1hmnpcvDlicvmTZTej2Pb3IkqSGYShJ&#10;7EtODw4pZp7KKZZpn5xL5iojy+ZMheVGrBjZBQkLRCpx1rOc55xPS6rpAeRLzPwUtOT4fAWHS9KJ&#10;Z5C6Zr4XCgdcLC94vvqUszInomJn0qeqa6QUTMYpPpRkqyb1QvsMW1qcCNQoitoyv7xA5hWFieh1&#10;IuJkgoprbLZg+uXf8uTknE8fP+PFRYGbPuezk4wPvv+KD37wfbZ3dpCxp64rLqdTFheXFHlOlJYQ&#10;JdTBk2UlZV6glCKKIkIIrJZL6toipaRYzZlNVxSlwDuDAEQAfONtBedxzhNcQOAIPiCFJgiPEzVG&#10;W+Iy8Oz5Ac+OzrhclngPvV6Pm3t7vP/uu7z33nvcv3+P23duszWZkCQJQUkEzSTmfeBkXvHoOOPe&#10;dsqNYURsfj4y94YhfX37nQWhDS0OUDtP5ZooSaQlWgq2+4ZBR5NoiVZN51jlJas8x9qSi8sprw4O&#10;OT14zMWLR6xmU2azBVmREXU7TLodQqvpeB9wPuCRWEBqRdIfUFYFSjT0fdDv8977byOk4uTgFQez&#10;KfPguSkDWyxZZUuqekXQioPVir73vH1ngIkc1nsMnrERLEPdMIAkZmVLTo6PyVZTTOxJeoJJ5OhH&#10;Au0NMni8c5SLl0Tlc/ZZ4mvHmVVElWgEYQy4Rt7xQmCFoKxL5tkl5/MS6y2TnR57+1uAQClJHEeI&#10;LVidzTi+eM6yrljknkVlkdMzdo9z7g0M9xLLtnbEShDrRnxf5J5HJxkPTubYoJj0+txOI/rZgrOH&#10;X/Ly0SNWRYn3DRCVWUZd5AgX0ErhbM1iuWCRFwSlGQ5HGG0oipK6zSkxRhMrjfDghcHjcM7hfMB5&#10;j3Ue7zxGaozW4By1czgBSkk6xrCfKJJ0QM/XfFmfsipqsvMTHpxfcPTykJ9+9DFJkhInMbs7Ez54&#10;923+5I/+gLt375EOBtwcR9wcx/hrLCkEWBSWvHIYLelGikivBXnBGzxq7de8D18dhL7ODf8V962s&#10;53DahKsFgXvbKbvDGCXbiI735EXFy6MZnz054bMnr1Aq8Na+pqcVy2xGNEjZ+/4HBOfBNynizXy3&#10;BiCP947gHEJKkBKvBNZ5nj0/QBjPKOky2R5y9/4eo3EH88f30dqglN4IokJ2+P4He0gpMQSGxRxz&#10;8ZywOCYEUEIQ4RkYi1ussKcrYpPQ8YAxdBPJpAeTxCJxeEALMEpTh4ALjq2+QQTJoJLsWoFXkshA&#10;JaEWEo/Cyi6DyT4/eOcm78Ud8qJiuVyxWi3JspyyLEkTGI6G5FnN0VJxMQ8UpcU7T6Q9B2WBXwq2&#10;dw3f35Xs9xSx0QQp6SXwfOl5YhRbvSHv7+/y1s0dBqMhX55d8ujonEVREAApZHO/fWjF6pR7eyOG&#10;vX1O5xkPXh4zXy7IK8/pdMayyKlsjZSK4XDEaDDAGE0IDkGj2+VFRW0bgV0IgZYKE2kI4K1DCkkv&#10;6pGqHreGfbY6Cbf6XbLK8uR4ysPjGcvlEk8gSVOUFOTTY6LLQwanL7FvvcXgxh5qNKG/d5Pu1jYq&#10;ikE0In5Ze15elMwyyyDV3JnETPrRJrr5a/f13zXg+gbG9c/a7wQT+kUCs/OB03nF4WXBqGPYH8d0&#10;YwnBscpKDg6P+PTzL/jpZ5/z6OU58eg+i7ykkwpC1WFgKooqI68yalc3kRfvEVKgVTOre+9xzuJc&#10;jQ8OKSVSSYTWSCFZlAve+mAP4SWdjmKen6DSPpHVGBNhTANESkUYkaCihMhEyOApypyjAvzc46sA&#10;wSG8o65qbF0hdCBSknJZ8WpeoscR7/YSKhfwzjfRMDQqipA9zUpbFrKmY8F6qIOgdOBrgfFNLowV&#10;kgWKeRU4PL7k4PI5x8fnrFY5dWWx1uJaERoh2sifJ+122O57bvU67PRSPAEtHHe6llGaY6TFBXCu&#10;idp9f6fPrIqIkg7v7PRJDcwWl1xezlktl5R1k7+ziYxJQTdSKJHQiwxdpdH9Lt17t1gWBWezOaFe&#10;URSO3FoKV+Ja8bzbTQCPDx5rHVVpqa0nIJuUCueRBNIkQkoFPjBfwDLvUMQK6SxbsSGVgnJ7QiET&#10;jqZLaluTZ7YJ/6uEnlGoYsXls4ecPn3ELC+oopR6NGb3re/w1nfeZW//JuNul1Gnx7xw5JVDa9mO&#10;vdDo/YTXUg3e2C+3b12YDmupOQSsD9S2CacqKbg5TtgdNEmAIXgWiwWPHj/m84cP+eTzB3z+4Euq&#10;qkSZHhPZZdTvY13OYiaIBhFC9ul3hhitMUajtGpDsM3xvPM473De4kMNwbe03yGEYNi5wf1b7xOC&#10;wDmPDw7vmyS4ykqcN0ipgTaqEnIEBQRHmRecHgUe/HSKLUE4T9cEhkazXAUcGb2BJxoPmWxvEYzi&#10;s8ryclGi6gIRcnzkmfdSiq0hc1Vz4SzCl5w5x2fTimezChMndCNFGklMHFEQOC6OOViWLPOK2rVM&#10;r001AEGbV4BSa2FXIyNN3BswnvSYTEZsj3ps1xeEi+c8nC14cFkzLWu2BwmdTsr9/SHJYIRMIx4c&#10;n/H07JKzlWVVNXk70KRL+ODxIbDSgq4R3L2xw0ApbL7CVgWTNOH+1l2GcYQQksPpknmeAYGyLEA4&#10;JA4RPMEHtId+lNA1MVpKfAgU3qO7PXJbU5YF/Z0biPEecxXwxSUqBLqDHn/y/Q/4F709Llc5T148&#10;47NHDzg5O2aaFzw8OiLFst2JEEqROcGzo1O+/PuPcP/xPzIZj/kXf/SH/Om/+Jfcuf8Oo16fSbdl&#10;wkJQ1p7pqqaygXFP04kUENqkjP/CWHkjTH+7TCgQ8CGQV57jacXjk4ydYcx3b3aJdJM/4lzN4dE5&#10;H3/6OZ989gWHh4dMFwuyLCcyCcPBiLTTJe1AkZ9RFxkvp57n3oFoE/CuzUgigNaaOI5JkpjIRCit&#10;0EZijEYKBSGirupGo5ASqTVKpyjddDofGm3C2yYt3bmGZQggTTTGOHIKXN9g9m5x9nxBWVdQC2xd&#10;UZRRA3LCcHtXs7UjmcvAiyPB+YFhfukpshLUgt17krvflYySwDyTZIcRB5ee42UgrxyJtqSxJEki&#10;jBa4UFF5h44j9vdHGKMpi4K8yHHOEgLEUUwSxeRlyXKZU5Q1s6ziQBds9bvs1pb8csEnq5LTS8PR&#10;IuHVXDDNKqKZ5/27Y/70T/6IW2+9zfH5nMuLv+bJ5SGrPIc22tSwroDWmm63S7c3QHUm5N6QFRYd&#10;xdzbv0Uv7UI2xdVLInmDrNrl5cWSMhnghYRiyUAHRklMrBVaKiKlUcEjtaI72Wb7zn3itMuTF8/5&#10;8JPP+OCdt/ne++/hi4zs9BXkKwbb+0SjPXR3h8m9Cbe/+0e88+IhLx5/ggyBnV5CvDqhWp0RrKdz&#10;413+8Pu3uDs74cmrQ16dHPLR//vXZM8fcnv/Nvc++AG3P/geg+1ddNQkppbW8+y04OGx5+3dDnvj&#10;mKjNn/w5MPqdtis99pfZb4LtfSOaUIBfeEUBqG3gZFby5LTg3k7Kve0Eo6Cua45Pz/nwo0/4yaef&#10;c3R0SlnVQEDrlEG/yTcJAuraU09nACihQGqU2rjx19rQ/G5DoM5LFquiZQd+c0kNuW5mN20MShsQ&#10;CiElxhi0MWijMXGMMhFCSrSMieOETmzYHnUZD1OCr5gvVvTNS5YXnyIoKKtG2xrFA+6MJdudwHjU&#10;pzPeJsQxXTKq+SWzuacUMb5u3I8IRxQZzlTMq6IiqyW1EE0KjJFgDE4qnAfbsjvrM4Kr6XVS+p2E&#10;nWEXKQTeNSxPSk1ed5FiRm1nFJXn+HLGUAZ24hgx2SZLEwianWROp5txPs8oas9WN2I4GsBoj2Hv&#10;JvvH57w8OeKe9NzYGnOZLXl+csLlfEmSdvjg3ff4vXffY8do4rqkMxgRJQnSOpytKPIKUZWMIkGs&#10;JOP332H3nR8ghMRdHmHsCiU8VVUTbEBpQ4miUgmTyYRBpImjiB/84J/Tn9zF5lOywxfE1PQlJKMd&#10;kqiLR+G1wimFEYq3t7a4L94ilxFeGep5H29vEg12SNIUyoL+vXfZf/cPyS9PsCcvEEC2KHj04d8y&#10;P7vk9nd/wM6dO6T9HrfGMZOe4XTelLN4H0CtnbXWNf1lzOhbtnWCLqEGm4FdQqgAATIG3QedglDN&#10;Z+txvU63h29QmP4lFq6SehrmEBylq6hcTd26NFKCEYatoWF32CeNNM46Xhyc8nc/+ZSPP3vA6dkF&#10;tW1mcG10E6pds5uNrnGVGRxCIKyT8jb35XrkQmxayLXfRAAZQAbRdpjmx9mK0H5WFdcynKVASIUS&#10;EqMNkTFkkSGfxcz6CZHREDyjjuLebocDVxB6HWyw9JPAH7+9w9AvSYZDBrc+QI/HzLdn9HmKti84&#10;u9S4kLA7TNkb3GQwjImpySYLqmyJECA7mkiBkgHvXRO29gGFR3pPndVcrHKyJGbQ6za6CY2LZL0n&#10;rz1lWRBwzfXVjufznGRe8f52Sn8cE8ua2ufEIUUgMUnEW2/forN9k5BOiPMl39tJ2f2Du6Q6Ier2&#10;OCgXjBd95uUKYww3t8cMBwKxzLDlkrACmBC6Q5QpCXON7W7hYxjFMVujHum4RxYSTouMp8enLIop&#10;SRwzkppkPsWohOFwSG/5Eq12CZM7iP4We28PEb7EP/8p2fMnWO+gPyF4T5wmKF2TlxcslyuyswOy&#10;swPyoBDdMVEcEZSCi0t09goddwh9SHqeaHFO0huhJrvoJEUrjQuegyfPmB2fML5zh9HeDbq9Lve2&#10;kyaLm2aMLotGe4qMbPPWfkf1omChmkP2HFZPID8AO4fgmo4vNZgRpLeg9x3o3CHoXnOtAb5qePC3&#10;546FBogqV3NWTDnOz5mVC/LKUeQR3il6/RKtPJEyTOIhQ3p88fFjfvy3P+Xw5LQpY4DmIqXYAFB7&#10;+CazrDWl1PqkeDy+gSKug81mzybXf/OJCGsgvyp03MxdIbSbtjPaGvA8BO9wweLLkrLd5wxPwKOE&#10;YJAabvU1f3hbMXI1st8l7aT4UJNsDyhKQ4UkrgVRSBgOY37wgw73t3colgtqKZAEJttjhvs72L3A&#10;re45D+KnnM8z0t4AXMVidkxZrih9gcAxSiMGaYRzlmle4mVT76V8wGhNEIoyy8iznLKosG20CQGL&#10;vODzly/Jleat23fpii6QobViPIxJU0GqoS5KwuUF9fQYlS/Zi1PmZcllPqcygU4vJUokwXnK1Yxp&#10;7dn3kOYz8vyS2ig6owGqyElize1bP0T0JjB9hVHgOn2kjVG9CQNVs9N7i9GwTzw9w3/294Tjh8SX&#10;AjOcUAO5HKBKC75Gu4zB6ogtf86iclxOLbOyJs+WXDz8nPNlTp6XVGVJXhSUVU1lPbWtqW3VPGQP&#10;Uhm0iekmCYl07OzucfudwP7NOwwiQ7AVlRTkTnP6/JTe0Rk3t3rs3rtL0hs0kdYQeHySM11Zbm8l&#10;7I8jUtPqRb9LQOQrwvwzxPQjyJ4hXM7PjR0P2AXkLwizj6D3Hmz/V5DsEaRBhPCVgOi3AkIhBFzw&#10;TMs5TxevmJYLeqbLWO0RKo2oFfe2U25ta0pXcDg95SeffM6jj55zcTClqmp8+5CEFFcXtmE+oZll&#10;rsqO8MG3gfcmNNy4YgEffAMca5rZNPCqseu6o9DOTht22c5k63+v0c7r+lt47aYHCLIJ/oeALS2F&#10;KBG+Qkoopmdoxpgk5uh0BkGifOB48QDTO6I/HNCNI7QIpL0Ow04HIRS2ttSFY5BEpMMYv58gRAlp&#10;Ql3UDDoKqzQZklhIbo267Ay6uACHsxXnRYVWAqMVidFEcYz1nov5krIqyfKCyjpEgCAlWZ7z7Olj&#10;itND7k9G7Ey2ML0BI2MZyCXx5XOKqiIXA9xyjrc5s2LFmSpZdjSzpUMsgMyRZxkCwUU0Y9rR3J0k&#10;jMZ9QhDYxRyXzfCXp7izA3ywJLGCnftkNmLpNHWeYcua1EiSlUcsAyUdcjngfJGjsxXV/Cln8QIX&#10;DwleMJ3O6dRz9qMAKnDmpkzdnAKNl5qqduRFSVFW1LWjdn7jPrng2zo3sK5AyBUz1TDeg4sFXzx9&#10;znDQ4/buNvfu3GLrxm1Mt4fBkx2+5OmPP+H85j43/vBfsXXvHaK0w/v7XR4dZzw/yxEE9scxSaR+&#10;RzyxtjfPPobFl1CcAPaX7+ZymP0UqkvY/3NIb18B0a9pv3EQWrtDs3LBg+kTClfx1uA2e+kOWSHo&#10;YendUOwMIryzLC8WPP7wGR9/+AWz2WJznE0xYhBXRYo0/68jPa+F9gN4roHMhjUJpGz29b7Rfzag&#10;1MLWZpmH68JRK7Bea82VXRe6+Xl3sGmDIHiBqyU5EXUyJKgcTEJ3tIuRCucliTFcXM45Ojrn1cEZ&#10;Ooro9/skaUx1cYqUkn6nxyQs8KlE2ZyyLOj1Ukx/wHKa4yuJ9QJtoBsJbgwNe+OUICRKBaqTkkW+&#10;JFE9ggdvBZEQqLYo1jtLVVZ410TMTIiQQrDQmoWI6aRjRLD4fMlu17Hl59ijU6gjKifIK9/ck74h&#10;zyRnJ57VSc4gWIQtOMkqnEl4+9Y28ThltagoTh+RZQVlvmSQKu5Oegw11Lnl/OEDDi/+HhH1GO3s&#10;IKqKV69q5knEjqpIQyDqbXOuBA8vC14er1hWc+I0otPpAobgax5qT7cTMex3kUJSzZdML6bkZYl1&#10;rfuKaMRD0fQTjWo4dAAtJdY6vAsIBZWtcZmjKEumsxmnF+e8fXfGrf279JRBnj9Hnr7g4PIlDx4/&#10;4dYP/5jv/el/zWhnl+/e6nJnOyHSkkivXbVwrUt9S5DURkpZPUUUx4hgfyU202zhG1Y0/QjMEMyI&#10;cF2I/RXtt8KEam95uTpiWefc6d1iv7NLqiNSA1u9Nk0/y3jw8DH/6a//lidPX1DXdiPewZWA551r&#10;6oREU+HcpJ/8ArRdA8iaHbWFqaJlT4hmmQyEutKNaLbzPmwAb11XfpWxHbhGkDbnCq9/0oT8ry3i&#10;pIQk6nQYbPUaHcD6JkIGuCTFBwi1w0Qpw4FkVVTMlktsWaGiEmkiitIxvTilE09R+zcYd3a4KJfM&#10;ZYRIBHl5iqtzpHNIZ0kU9FPDoJfQ68YQBM6lLFcZZZZTLVd0hgbtHRE1o0jhkiYzO/hAlhdgLUop&#10;pHJ4aymyOcXlAbGReGXxVU2CR7slPevwQuIjRRnH/O3C8tMTx8VKs6sFvzcRbMcxL1aGYx8zGsbk&#10;ZcXTlwuOL3IuFwsWyzmDFL6z0+MHu31uDLpMlyXeK/b3+oz7HYqjgp98+YwQKv70/oDbA8H5quDw&#10;Eh7PAisvMZHGi8Aqm+OdJwRPZCRGdakiS1WVzGdzVlmBDaEBHylhnRHdrjPiaWrSlJKNDCIVznmk&#10;amrH1g5+UTtenZxjqwK/uuRGN6GoV6igma4sh6+e8tnj5zx5+Ih/+ef/htvvvEs/SZqEWGCeN9HD&#10;NFLEWvLtuWcefNX8BH81d//KFiB/2QjYZviVWvBbAaHSVcyqFd7GHJ0qotpya9wUATrvODm74Mcf&#10;fsRf/s2HzOeLa8swXB0jiCsQaPDB48OVm/SLbtVaCHxNdN4wpqsCSCFlk5jY8u4QIPiAaMFos/zF&#10;de/tv/Bkfh4UBcoYelvb7Lz7DlpL9pRmuVzx7OljHj17wXK1wltLpDUIiSeglEbKQLGYYbMmq9cW&#10;GSqNmOxsM96/jVj0qFTEi+dPePHiGaJ29KQjCjWagFGKSBu0UCBg0E146+YWRguOz+eYULE3GRKZ&#10;ATcnfV6eXvL0+JLgAxGBrhaM4gQbBFlZcnZ5TqQcu6MhJklQBoxXxLFqXF4BTgYunWc5g/OTimmR&#10;oWPLKxxFKiHqcWs0QicdThclLxdwnknyKmJlEy7OVgg754MJDGRFrx+jxjeJJ1uczzMeH7zi6eER&#10;/X6PGQMOvOZFfsZhnuFDINXgbEW2LAgepNLEUYxuM9qdtW2SqG3zudbpIWwYshC+6RcIXAh471Fa&#10;N6Umqo2eruWAtm/ULnA2z+knC/ZGI7Zu3iI4yE4uOTp5wIuTCz47+Ts+fnrBn/13/y1/9Kd/zGR7&#10;G6k0F4uaFxcFg1RzdzthmGqk/LYYUdj8+5XO/ut7YK/Zb0kTErg64vJSMY4MsVFoJSirihevDvmr&#10;H33Ihz/5pJl5YcM+xGtXc5V1umE/6zDW2mm/tu0mOngNEK7L0qJFuYZ9NjPlOmq2ZllKyrZIcs2M&#10;/AYEf/F1roGy+Vu26+pAUw5yfHLCc2aPsQAAIABJREFUfLHYzLLWWhbzOWVl0cqANlcRzrZ11rt2&#10;YHiC9wglWGVLPvzJh3z86UcgJc45FvMleaWJpabT10xSgXIVHdNkfXslCT5gEUhj2NvdZmu8hZKK&#10;XreDiQzDXg8tBXmeU1cl1nToR5phkpDVjnK5YlmUnK1WqEgSG0dpAk4FZBwhIoezDucVz2eGJwtN&#10;UIHbuwmDVHG4yvjytGRrHPHWpC23STW3tmNudAPSG85nkpenFidrLsuak1Wgk8SMkw7SRFxmFzy/&#10;mHK2ysic47Nnr5hPehTOE7RA15aiKCmKgkDARBFaC5QWSC3QStNNu6RR1IJRha2bFSODkO0E4HF2&#10;HZ2QG3ekYUCaEEIzabXPd53wClA5z8lswYvTM1Kj6CUd+v0+nd4O589WPLko+PLgEz779CH//eef&#10;82f/5s+5/8473N5KEAKOZxVni5rESNLo6y+t+uubBBk1P0LxD3b2n7HrPgvpTVBdvmq+wW8FhBId&#10;MdADZsmcm1uWcU9Q1zUPHj7iP/zlj/n8yydY2xQrtlk5rwXOxdp1ogmAiTUQhIbNXMW9QhvulBvd&#10;Z50VfH2bDdvZ6NtrlrM+XqMNBCFRQjaROESj67SzIvALGM8v+uzq77quqet6c/5GkwoYE222vdLK&#10;A4F1SQWtCykwOgURyG1T0rBxGKOUwaRDJAKDoeH2xDBQDo0nasPH1tY464mlJkkTbNxciyQgBcRa&#10;Mewm3BikCGspK4fwHi0aFyWEQGUtq6zgUgS6EurBiNoEVmXZPBehObJ9Plp1OQqS/tAzTGryaslZ&#10;UeCCog9ktqIbJexuD5lYy+Lsgmw2IzWaRKc8Pljy/3xZ8vLGhD/44CbddI95VvPg8IyDyylRrOj0&#10;Ima2gsWK4AOrLKfMSmzt0EKiTYxUEiUVqg02VFVFURQMex1u3tilkyRcTKfMlyvyssQhkNo0YOSb&#10;yKbz695zFRDRShPFUbNMSWiBSAiss1wuV7w8PWerF1MUK54czvjk4SHTWUblArkIzA8XPPnf/x1f&#10;vDrlf/yf/gd++Hvf5/ZWyt4oRgjalTGvdMhvjBAJ0YBP5w7ClVCeAr98cfqNxfsw+j0w/Tb7/luK&#10;jv3sus1aKN7aGlOpKWf1S9RFwfnTc/7mbz7k6fMDrHMbltL8eGRooGMtwPjQZFOvB6NYA8uVl9RE&#10;zq63QQiCuLZCXzuYN63baMZrvaj5TLRhtiAcHr85phCNNqCUain7dRfxusu33v76vQht06+J2Ndy&#10;uxq7WvI0tH+36jjXRe6GmV0JfiGIjbbgQqBwktoLvGwaI7RAK4nA42zFarGiKB0yMnS7XdI0RWtF&#10;VdUoAsNOghISKQ1SShZZwfTknLKusD5gvcLpPmW8xaqzx6ksmZ5bpvMVB1PPi0JyITrYKEFFnqVY&#10;Ma1WLCqPqyvi3LAX7ZFs7aK0IF/MOSsqnh4cIWzN1qDPrb1tXp5ccFQoVv07XMR7PD74ki+OzqmD&#10;o9eJGHRj4kQ39WV5E9UL1tJLUjrdLiEISlsjAC08OjhkkLiqZLV0CAlGSyajIf1el6KsmC9XLLMC&#10;6y2OZsUGvw58tE9FCIGVmuA9xLQ1gwqpFM5Z6romywpWWYHwlulywTxfUtoS66/4way2fPjh3/Gd&#10;m0PGqeLuu+8Tpx0QAuehrpvBH5mm8Pcbdc2GP4R4D2YfEfJX4AoahexnnbQASFAJpHdh519B527D&#10;pL6ifW0Quu6SLEvHy/Oc21sJg6jL+6P7PDh9wn/68Y94+HdPmJ8tmsS/FiyQAiFkM6PSiLsiiA1j&#10;8W0e0Dpqdd29WkfJ2lY0A76ly689OyFat2q9pb8CI7jShdoPwgYEBCE4vPebY27E8WvRuTU4/Sww&#10;rQP8r0dA1u1ZJ0SKTdLlWvIMYS1ut+kJgQ34bWQqITbMcF2WYoSiYyCWCmNMI6gqiZKCTpIgodFI&#10;ZCPgOluBbUCoExtkCNQesspyvsg4m2fklcVLifUBJxROJayiIWe9Do8vAg8Wh1ysLEUlCbJCG4lQ&#10;mrQ7pD/RlDYwn142Av3OHtZ0ODx+xeHLlzx98ozT03NibbhYWlJj6MuId9IxI5FyeHzB8+Mjko7h&#10;fm8fGZrn5lwTnarqqlmKtz/k5tYYE0WczFbMctcUtYpALAO9WJNEAqibIl7fDCKjJCqOEN6DC8zz&#10;jNI6fEONm2cb1ggiCN5StZOK0hIhI0Lw2BaALgicrzI63S1u7t9g76LgfH6EtY3Y28xzDucsx08e&#10;8ulf/t9IX3Pr3e8Rd3usSsfTk5y88ryzlzLpmW8WiFTSMJruXVg+bpIVy2OwK/C2dVkM6C4ke02y&#10;Yu87YHqA/Frt/I0xoazy/N2TOT7A/jhBCEHsDcWLgqPPTpifL/DtoNm4If4q83DthlzPtL6Sfq5m&#10;pPVf6wF9Ncjb7/zVwPT+2oGbntUAWrhiO+u8H9GmnYdN8lHY7BfWqMgakMTmHEqJTYg+tAPlinuJ&#10;a1rW+hNBkFftaQqvX+eF1yN816/tKk1h7XBCQFCHZs5Kk4iOEYAkoBqajURKi2ndVetCsx62Dc2i&#10;YEGiUdSV48HBMZ++POUyqwlS4SUE4VGt5rJazLg4PQM7bir4g0dKi/eWLFsRaNb3icWYu7d2uTMZ&#10;cHp+Su0dL5+/5MULz2x6wXKxwMQd7t7tEyFJPWxbuOU9e7Oazk8/YWkEupoSxwIVRQTnqIqKqqyx&#10;ZYl0jq1uynv7E/a2x5yvSi4WMEgTyqIieE8/juklMYJAbS3O1ljn0ToijiNCaDSQqrbkdUlha7xv&#10;nrd1DZgFwiZ/rG5rESOjqWXTD6y11LWlqCMWNuLCpQQtiLodjHFUVUVANazee1ZZzqooOX7xHKP+&#10;ihDg9nvfo5t22R5EPD3JeXFWEhtFL/mGc4mEQsQ7EE0Iox82ES+7aiJn0JZtdEF3ESph8+7UrwmU&#10;vyEQgotlTe0C/+xen36iqOuan3z8GX/xFz/i4OC4jTBdz69hM6CDvwpvS9EunN5udDXAW9fsijOw&#10;ziHya02xBYD1mG7EREVoq+PXkbO12H2lLq0v5PVzrhc9v4K+dVuuwK/RMpsQrxK6BbXQlqo0i8N7&#10;t46ubBIA1ijKFb257q5dy9a+1rCNe/Da7oFlWXM4D4ziGIVA4PDeUlmHq2ukdzipULJ5+4WtHLVt&#10;lksJrrkHla2Yr3Kmq4Jl5RG6zfxulz2RUpJXNY9evuLhi1fU1lF7SxQLelKhI0/lLFJYVtkRj58c&#10;o7VCmwilNUVZIqSg1xszGGwh8ATn6FjPbWL2dYyQAWsEq24HJaGz0lRVTsARfIVzdZPhnZcMY829&#10;SZ+3bwxJ04TSBhIlGobjJXVlSTSkCtaEpg7NQvsIi6uaN6+4um4mj/ZReBfaZUQa885jXbPWUhLH&#10;TTFwnqOUopOmaKNJ4oi400HEKSLtE0WGW/dL8uKE1WKJrQV5bilLRwg1p/Ml26uU+tEXlHWFD4G7&#10;H/yQ3UFKJ1aUtceob6nkVQgQDWNGd7+RU35lELruZkgpuDGM2e5HJKZZ9uLhwyf8xV/+iIPDoyuX&#10;Zr1926mFbMRAx7XwuVKtMAzOr4sv2vwFebV2yyYUH9rRGGizrNfkyTfrKss1a1lrQWKNgKwB4Eoc&#10;DwS/1gPEazoQrN2865G5hrKLFpSavSShZUlaSoIUONEUlQpodQQHLcitheYmX8lei9xdLQPhNzkC&#10;61wS2VxHW5xSezhZWVItkF7TjxrX1ttmsTYC2HY9nmZBf4utm3W6K2exZUVUBu47g1cxj0XOhasp&#10;Q2juuZQobVBxiowTpJRErF3Q5j7btYt6LcKw/nXDYDfALdAqagCOwLnWLIxBtQXCUiuCD5g0YuIs&#10;tijIFgvyVdkENLxn1EnZ3x4xGvaRUpNEFZGG2jpKbxEEpAjNWpkhoLynZyK0VFTO4+qa0jqyqqKs&#10;ynaSarPxQzOxaGNwWiFqSRVKiqqgrAviKCGJI6JIo1Qz8UgpqG1Nr9dja7JNohV2eYYtFhil237c&#10;pIX0eyN64y2MMZwuKj779AtUd8idt95m1InX3aHxHNYT7O9Sicdv2L4WEwohULlmIDfvrWpA5eDw&#10;iH//H/6KZ89fXdUl8XpnbBYZc02olNCGPxv6GZxvACiEVnxuAWAtMl/TfUTb6xtGshZvW3DyAVtW&#10;zfZSoIS4NkiuAdCGfaw/uzYL+fU51//8TKb2Wgj3HofYuIhr9iClRCuJalmZ1oq8KJBSkKRpszwp&#10;UJcVWb6idjWbLOzWZVuztnWeiscTHMCV6jmv4PGlw1rDvb5hYAS+9NR5iXcWL0GqRrB2zmFrR1k3&#10;i6z5yrFdeO6HmN+PB7yUMZ/XJV96y0xKZF1TLpcYk6B0ssH9xj1USBUwrG/5VVnN+o0a67emru/b&#10;esH4ADghKbxgmRU4u2oSB1Wz7lMcx6RxhIkTZJ7jQ8DWFkOg1zGMOjHdyOCRRAKSlrkqIfAetIcI&#10;Qbeb4BNHWdcsioCrK4qyprIWW1usrSBYhAiItu6QINvSRA8iIOR6ATXVPE/VPou2cNjWlll6Aa5x&#10;fTtJh8loTJlLYqOJI4MxqgFZmSKiIRe5Y7la8erBIwqtiLopN/dvI5RmmVuOZxWjnmbSNa+9c+2f&#10;mn0lEFp3qGXh+MmLJZ1I8c/u9YEmE/ov/vJHPHn6nKqqXttn3SGBtmNC886+ZvA2IdLmz3Zpviv5&#10;Zi0QNkdrPmrBY92phQDv3VWAab1laI/TsrEWz1oXkE17GiBkM7DbLt2ynPUnrwPQ9chB02fXIX3f&#10;RKto3DAlNJaKqgwtKwo4W7Je4XGjPwCIpv6sqXvzLSMTGNO866zeAPsVWPnaks9zpscrjhLJd3ZG&#10;3Or3MSLCilYeUoLK1pR5SVXWVEUFtaeXBbamOVuFpSMiPohi/ihWvNCKQwmLUFMsLQuxJFcRrpO2&#10;cp5Y6+yETetb5kkrzrc0VK0TRJVEhIbleudwLuCwTXKCVE08xoG1juBLtJBESqJks9aTYA3sql0h&#10;k/YFj4adXpfTywXBGOalxVlLrDWdpHlzbFnXyBaEq6qmDgEtBB1jCELiQlOzWNuAC42+6L1r1i5S&#10;Eic1wQectWSrjCIvCAicb9hZoiV2NcfYLSLh6HW72CprmZJGaY0xMZOtmyS9LfLScjm9JFtNuTg7&#10;4MmXnzIcDOkNRnjgdFFxPK/4/bs9+unVuPmnZl+ZCVU28Oqi5HRe89980AUCde348X/+iJ98/Dmr&#10;rFngak0l17Oh96+H/dYvzQuhKTyFplOvAUEgcKIN1/srCLruMYcAuHadaNG4QAqBkLR5Os32a54k&#10;aNc/lk0HcqHJE5LXXAhCG3FrgU9cY0BhrcnAa9G0jZvY5iGFdX4RgSBCEwkUzaLpohWfrnKd2k4P&#10;7XvB2qNKiW7CJFdlIRu3Rrb7eYKz1Ksl88sLzquM86MTfnBvn+/evkG/n1J7R1lWlFlJtlhQ5AXK&#10;C0aV5MZlxfasJLWgpKEebpHce4ut23fRkaK6PEcdH1BOT3k1n3IoLEXaJegIL8B6uwGaK394fQ+b&#10;9ro22iR9AyLrlIq1ptdeUPNskAipCAFWq4KMQJnluBDo9bpspwP2xhM6cdK6i4JeJ2HS6zGbLQlG&#10;U8Wm7SkercAYRRIb+t2U0aDLfJlxMc+4zApy6zC1RSMQzrEKVVtGBJGSdLSiEyVU3pNbi90QbUdZ&#10;1lRV87Ze5xsh+uLyjLrOG/0oK1BKIpFokzAe3eDGcAsVJFNbsrIZhSupMsHF8SnTkyPStEMvbl4d&#10;/sVhRlY5uolGfhP4c22O/bVFqfAz//+K9pVBSErBqGv4/q1u+47zwPnFBX/9o//MfLEgBN+Ita2w&#10;+XrS3xUzgqvBJKVqNZx1ZqrcLEIf2iVKRXuRDXUWV9Gojd/clF/49Sy91o4IhLbTB9jkIAkp0chW&#10;d2nvoQ9XLtkmxH8Vkm9cozbHp9WVmzB9ewBPq2NdAcY6Aew6gK3bLNvrVdo0BabetcD8erRtE+wD&#10;rrs4rqqo5jPU/Ix9CnrdmL6PGT2ZE51k2ElENUrxkUJ5R1crkl5Cmnt2zwu2ZiWpDdgoZXHrNovv&#10;fY/pzRtM7ZJq+pwkvaBzO2Nrq6a/qKBe8sJprDYIqZrVKNs2bVzia27k+p5e3cOrN60GceW6hVYH&#10;a5791dIsjXAs0UYz3hrz9qTHjVEHLQ2+ec0IUiiSJGayNebo4pIkifA+UNZNRCyOBForpFSkccSg&#10;m7I16nM+X3F4MedsvqQQAS0a1xIpiCLFpJuyO+jTiSNOFyvOljlloIkeIjDGkmc5zjrysvr/yHvP&#10;J0myK8vv94SL0JG6qjJLdrWaRgMDcGZWcAXJL8t/mJ9II22NS5iNcQjMYAA0Gq1KZ4mUIVw9xQ/v&#10;eUQWhjTr3p3hDkAvK6uqrBQRHuHX7z3n3HN4+uolQglGgwKlcgKatu3Y3RlzfPKI/b0jJJJqvWZV&#10;VzRNi1YF890DysEe11drZnsVk3nGwTRnOohx3H/KwbA/uAj13UCmBLd3Cm7N40Jq3bb8L//bf+L0&#10;9dtN9xGtT3tm6P2v3/592y1Za24UH58+LuOV6xJYmxIctmNUPx5uL8z0zQnwnsQ+Xtjbn4foEzfj&#10;SOfTKNUzYzfBdL/5eduR0vseMg/JPmSLdeCjWDCVv+1juvGcQ1+shEdKhQjixvffap78hj2M30+m&#10;EUcIgRKayXzCzs6Me41mZ/2Oy6bANzPuLjrK56+5PG2wxzuUH9xiONEwVOjOMbq4ZnpdoYJkvXeH&#10;9eNPuLi/z0peUJz+zzw0r5iqCq0FPtOEkWL/UFPWwMLxpPV4G4MJN4OqdxsWsNdCSRHDBRA3saH0&#10;mqUOKZ1dgiB6NDkfO+N06lRekJUjBAZ0hpeCxrZoGztLY2x8Tx7MmM8GtDbw9t0FbdtSrSsyGXE5&#10;IaMAVSuBVrHDdc5hrKftLM45hlozyDNmg5xpkTEqMlpjuAoOJQXeeKp6Td10WBdvtmVRghRcXl0y&#10;HpYs8wwE5IMh09ktjm7dphhOqK3D2TaOhsMxt+e7FEWJkJq6qvn9F1/TdIZPf/wjRuMxw0Klt39i&#10;a2+A+/8kx3/JtxV/8Of3PH5wEfIh0NqAsZ7JQCd8JfDmzVt+9esvUpRvGmBCbIf7zga2hWJbMAIu&#10;GaMrFQN5NnfPACG47RPb3BVTn/IeJiPoxYQIEUeb0Nu23uiK3gOV++JwA9wW/7DQ9KDwhj6/wVhI&#10;ImXvgwfHBg+JUoEbeqTNs+o/Z2tREp9rAuK5QcWL+JxUYgxVIuAjViSZTXe4f+8xB/tHjNevmH17&#10;Qb065bUbkY3mZKKG5WuGLtAsGurLJVm5E+OHFi367TJeFId3qD/5Gdc7BX79W+503zBixZIBv/V3&#10;uQx3YHSA1hmyXVCqC3aHDWfOc+UywG6f26YcbeH9bWFP7GYaQ2/icX6j7+rZwDQiCxnPh9LIYoSi&#10;wwbBomrAKAZlTjksIjvVWRDR+sRYSy7mXC7WqPQ6Ce+Ric1MrnTgbeyyCWRKM84zBloyzDSua+lq&#10;QyaGWA9tF4MwG+foOouxFus8uY4FxxpLZy1BCnRZILUGAbV1fPPsGc49jUSMsygp2d/bY29vn85a&#10;OmNYr1Y4axGl4ujkDuVggJCaN9ctT9/VPL41ZDelDP8pHT+oCAWgaj1fva54u+j4Hz7bRUuo6pr/&#10;9T/+nMViFXeTpNoUmL4A3Vzs3CqNgRsMynY5kDSeyffunFsgNuaSx9idnLIYMJnuMBqPKYaRQrbW&#10;0rYtzlq0jlEwVV2zXi2pqhXWdNFLJ2lEeiU09MuKaptJFrYd3E2hYjwnN8DyeGuPnwd4L7bAeDqH&#10;gjSaEDZFpkfKb64KxC/rGUIZWSipUVIhhGQ6mfP4w085un0XFUCvXlKaBhM8lAVitoMsSgbvBowr&#10;y1UtaBYGMfZMqg759IJm1eL279B88inracXw+m/Y86esyfiVesjV7mdM7v2Yu8f3KYYjugBt3bF6&#10;fUr19S8o199S+BgH9F6uRD9y3uhMg0+MJzfu4mkE98EnF5+ej/AJwYu2wP17JMtzJmXO8W7Gw0nG&#10;QKqIt2hJpizeVby9vGbRRO2NVoqyUGRKMxyWDMsBUgq8i7FBruto1hXrxZJqWRGMY1oUjEqNEgEn&#10;AkWRI6XEdC7KR7L4GuRSg1S0bRfBbGMwusMZQ72qkAHIFCRIQkq9Ae6DyOi6jm+eveCbpy/QKUDB&#10;uaiofvbqJa21/If/8T8w39lhMtBcrCynly2jQjEs/mssuv7THT+sEwqw7hzXleUgBb5Zazl9/Zbf&#10;f/1NZAnox6MENv+Bx1EcteKdLv47vjAqMR2xg3KbYnWzcSFEqn00mXD7zgl37txjNJigdU5elugs&#10;Q6howB2ETyLIWFi8jzRq2zY0dUVTrWnrmrauqOs11XpFVa2om+oGxa4wxsVtdtnjQdtt+ZtFMqSP&#10;xy4s6YKk3uiUYnSxTWrpfl0kYWN9Q7ZhB+MII/uFwBAvRuc8XmnGoyknd+9z5/guUhWYeo03BmMt&#10;ikCZKUJZ4JDk+YBsvSazAXnVgblELCradUN7dJfw47+knmQUZ79g173hSo85nX2OfPBXPLr7IcPx&#10;FCEkxqUbh8opdm+T3/4UvVoyvn6JR9EKCb4fP1PRvulqyftkQizagoTepbWGsFnhQbC5AQghCSF2&#10;ub5n2xJrJrRCaklAMtGSvMhp2hZSERJS0HWW4MWG5u5CwCe9VNN21HWD71pKJZnkgiKLTORod46W&#10;iqquERgKJbGdoWoNDpF8i8Lm+faFpO3a+F5WEmQMXnAeOmOxziG1JtMqvs+dJ9AgRIiLt1KxrCq+&#10;efKUl69O40Z+nnG8F90wne+H3D+d4wePY5NC8fHt4aYat53hN7/9kvOLS3yywfB+qw0KIZnOkFrt&#10;fh8sjTf9kmjsRJJ9gpRofYNBSUkXxWDAdD7nzsldbt06Js8HCHTkn2/MyCHdmREaZIjpq0iUVgxV&#10;wXAwI+z4jTAwWEO9WvD8+Tc8+e4ruq7DuICQkQb2KfdMCJdo276b8+91eFEFkAyqgowaIx8HCx8C&#10;3gmECFtzthsmaO9fn+nz0z97fZGQmjwvefjwIR988JiiKLEudkorchqbMxOCuWxZCE89OcAcnqAW&#10;18w86FoSukCbTag+/xx+9Dnd7g7N079jtH5NVw4xd/9bDj76t+R7JwSpcC5grMF6cCEuWgYhmR3d&#10;xbYVV1+toFlw6QOtTx49UiT2USJESFjbjS4vtkMI8d4dJl2QscsVMgLJsVBtGTfjBcsW6gGMC4nQ&#10;UYgZjekEA50x0ookpMJ7MEia1qbuN7oLmKalXldUVYV1hlwLBkVGWWgKrdmd7TAaDDDG4VYN1fmS&#10;7GKNXLd0xtCl100pxaAoKQdlwnZk+hkWgsSn19uFKDuw3kOINwzvQ3K2TDfkZJwmAP/yDV/87ivu&#10;3bvHfJbz0wfTH3qp/tEcP6gICQHDG+1gCPGNs6w6RqMx69UaY92m5d7iPtG75w/rd89mQSxOSivy&#10;omA8mqCSclYpzXQ2YzafMxyNKYZDVFYAktY6CC5qRzauRNxAwdmOOP3fQ9h4BnnnCF1Lu1pwdnbK&#10;29endF0XfYYJeBOtNUSIj02pDBssPvhN1/eHamBwG1awH0utdzfW1WInmMryjce3fYz99+3HwIjp&#10;CrQI7O7scvf+I4rhhOBFfP5B4PIpdXHIWL9j6hdcLZ5zOhlQHt/joF6hTl+ijaGZ79N89mPCB49h&#10;NqFur2mqBd4bisMH7Dz8Mc38FhaJc/HOGzG4pI5OqmtHoNw5ZLRzi+H5Nbl3vO4Und++zj0L5sOW&#10;jYx3Hhk1P/1oSwLoA0k7FBXlQfajaPolZIwGXzkKHB7HtIz/773HGEOuBINMoROfcdONwVlHZ2z8&#10;3blYYBxkUiELRZ5nCA/eepaLJW1V0yxr1q/P8cuagQ1Ms5y1VixNTIDJsgyl9eY1HZZlXCBWCqGy&#10;hOepJJQVBBsFulJIpAaHBGJm3YbYCNGm5PfffMu/qf4Vs+lkcx6dDyiZZB7/VOD0/8fHDypCVevp&#10;FobJQFFm8U16va4Zzff46b/4Fzx/+oRn3z3B2Z5i5j2mCbadArAZNwKCwWDA/YcfcP/RI/KihEzF&#10;O6IQG0MBgsAjsD6qV51zYByZBZ2wkiAlIkt34UzGCJebtD9hU6O8c5hGYbVBmRHlaoY2Le1qSbB2&#10;My74EMAloaMQyd/Ib0ayHssKYctkvdchORenKsR7WicSyOycjTjKDcBRiNQFBIENHikFe3u3+PST&#10;nzDfuYXzEtNagnGEzjMqJsijx6zbK3YX33Cn/YZn3vDk8EcUP/kL9pQme/uS9WxCszdF5IKBltSX&#10;DVeraw6GEzi8T5juE2QWAdS0juKsi3lmzuFsGrMD5MUYtfOAYfWcI/uaTA04NQPaIDckQE+7qzSX&#10;CyFQUqN0xlYj5nAeFKn74QaWFAI3hFSY4Hm7ajk7W/Aks3x0tMOd3SlaAXgsks4JvItjrDGOtjNJ&#10;Ie0wzmGsi2ppF1+nPMuQQsZI77QHaL3H1g3uYsmoNqggcblilmd0SpB1Hat1TdcZnHOUZU4uS/YK&#10;xf6oxKiMxgtMMqfzRIyv3zGUSke72DwB5PgUSx6hCB8cl1eXvHjxgr2dHYoi5+VFzdOzhk/ujNkZ&#10;6Wgb/CdQiL53EXIu8Pq6ZXEOn52MYxHynsWyom4aCILd3V1ePX+B6Ux0KkxGTT0u4pMCtb9DCgRK&#10;aWazOZ/82WfcObmPKnK82G6Ix8bFp1EtUv49ziOlJB9oMqGQIeqAklNDFBEqj8wkIcUdJzQGIRMh&#10;5iUqU4yHJeXeLjsn93j3+hVPv/mad69e4roOYx0+pCRWGTsuhYC0YtLjHJsb/cYpJMR1ieTg6NNu&#10;0qb89EJDF50S+mLds3s3ERStNHu7+3z04Y+4ffsh1kUmyHWG0LWIukauKzInaPNdrvUZO/4tD8Rz&#10;XryzPJG3yDNFXgyQ0xliMIi6hq92AAAgAElEQVQdjXd0bUdXd9jZBFsc4eQgqpdDfL2cdRhjoyl8&#10;iN7ZSipckhGM928TVsfsXr0gEwvaIHnnhpggE8bjiRqqvveLxTbajUi6rsW5sGE7hejZv604VAiJ&#10;kDF9XviAqSouXr/h2XrJxfmSf/VnH3J3d0SmY2e+bg0qiWKtsTSdiV1PCNjgMS7t0cUZM75/VC+b&#10;SKymFMi6Y1h3DD04pVgohXeWqm5YtR2d86gso8wLci0pleDuJOcvjofIcsjLteXp5ZpLEz2fpGBj&#10;mOadTTfXRLj0w3cSXxLi9sGr12/49JOPKYqcTCku15aqdcyGkSv9Uzi+dxGqjee6tjiZkyVw3hjL&#10;i9M3VOsV19dXvHz1ktZ0kUIUYtMROBdBRhL9bI1FKsV4NGH/6DYPPnjMreMTUApHvPv3F0EIUW3r&#10;NnM/aK0YFAWZUgTvwMcds56JAhIQ7QhNEz1ipERojYy3j7jj5H0aFaItBUXJ9Pgu92czGA35+5//&#10;J4J1aRRTFHncCA+yN52KKtnN+kdCVPs7POIP9sz+AaQYwe8su0n/h1TI4rintWZ/b4+ffPY5jz/4&#10;kM6C7TpMZ3BdB9UKd/GS7uwJZvGGdnHOxXXLysG98Yqfya+p336LeKvJ1BB7+pY3eki1M0Pmp1y9&#10;/pp9lsyPP0Pe+oBQjPE+6mZcwnjkhl0QRDtUFXezlGQ6OsLI/wb/7TnHqy9wYslv2oxzV0RlcXrW&#10;/WqNTMbU1hiCiP7P3m+JCGCDmSFiByX6ohwCrm1ol9c0ywWXl1dcXl7jV4b/7qPHHO9OWddLGttS&#10;jnMGwywuLYuYROd80gQZE4ufja6XBI/r3jea141h97Jip3UIFFdCoIVEhNjVbMStIWJmBEkmB8yz&#10;wC21YrcwfDodUB9PeLbyfHVpeXptuGjAhPfHbR/cBsCXafwMATrreHX6mq7tYAyTUnGyU6DVzSSY&#10;P/7jexehTEnuzAtG4yGjIvrurtZr/o+f/5zr5ZJqvabrTCwIxDdoSHO68x6dZ4wnE7TO6DpDXpSc&#10;3L3H/YcfMhiNcQG8s/QqaOdj++p9vBx9lBKTKUWhNFrKdJcVCHXTXSfVAhmRohACIt7wcMZiLO+B&#10;2B7ogqf2lsZZ1m3N5fk7Xr97i/M+slipC4LoE70JSEzKat0D68SKFoKI/rQ9xd4LYP4fDpFoahA4&#10;Z7ddohAoKRiXGXdmJYdFhzn7GkcBQYNxhLrBLs5h/YZJacnyKW4gqLKAvw7U7YKZMuwT9+lkU1G+&#10;/BYuvuNqmKFV4Nag5cHDY/KjhzT5nNaBTTcPpSTCR2uLnsEKgCOAUuhMo5SgUQHjakZmwQMU1wLW&#10;fsrS56mbTW4DQiRhZrQUiS/U1qOpP0LEmGNnkthTmVjHuqu4Xl5StzVZphmNJjAccek9u8FRToaU&#10;qiQvFUKB6br4nvIeZ6Iep+s62ral6Tra1uJdQCUxo/KBsmrZW7Qc2rgA2wmJk5IDqXkrFZdaQzGg&#10;aVuqpqFtDePJmMcHE/5sLzATS0TboJRnnGV8MtEcDxTPporfnhueLCwL40jig/Raq00RTrdRjDE8&#10;efaCuo3RmsNS8fm9SeyY/zSaIOAHFKEiExzNcmazmAHvvadrO05fn9K2LQjBIC8p8iKOYULQNC15&#10;UWJS6zmYzDk+vsve/gHznR2kztM+TsKQSDiMTzYevdRfxDujEpH9yBAIF5XGwCaAsBfACRHxJifA&#10;K48XG9yXPpiwB6vjF0Yb0nW94uzdO978/isWT54xLoZkRcFwPCZ4T9c1mLaJHd7mF5HNSjqYuP2f&#10;sszEe+qZzS7ZBrQn1qooT0hAcFKGF1qxNyh4eDDm0VxSLJ9irzyuc7SVYbGsqdYNeSaZz0YUZRb3&#10;soqc4WRKGxyrheBdteCwNkwcSBw7tPxUWf5cg8wl8ug25qO/ornzY1wxRwiFlD5hQPE1SFUdZxOh&#10;nml0kcXC6zrCxVOK86eM7JLdHKS24AxfuhnXvthoqUJi/IT327STG8Vne15ugNjJB8qHuKRrW4OU&#10;Gbv7h9w+us2DBw/xXcvi4iktlp2dQ4JQuBB1Yk3dUq1qVus6hh26OF52acTUQqAyQeahrDtm647D&#10;xjILAi1AI1kRl24qH9CdoTU1a2uwSV5RZgWzMmMuLWPfkHmNDBJMRXARmJ5pzecTxb1BxpeLnF+f&#10;dbysAnVv25twxu2GQTwPTRttRiD20HFSC+/rrf7Ij+9dhIwLrFtHaXzMoAoBLwSPP/6UQVkyGA4Z&#10;DscMBoPkEyPp2pau6+icJSAphyNGowlaKxzRg8b5aBplnY06Gr8Fd/s3YgiADIwGJTEh58b4c+N1&#10;CIQkBIz/5bfysAgkh43sJrFooJBoqSjEgKlU7AnNkdRc7OzSVC17t24x2z8geMH5m1d8+7tfs7y6&#10;gJT46gHrtyxcv1Dpe/ZtM6qFTVfUA9yhp4asiQXNR51MqRUHw5zHt2bc3x0zlJLQJg+cqmZxecXZ&#10;1SVIyXBvlxAi8CoTBhOyHDGc0tjA28ojuxXD4GOcjRd0Lr7wfjrHPPor7IN/gRkeYEOk5H2A4GPL&#10;b52N+IkHpEZlKv6WUQNm6pbQrBA4vFKIYDjSFT8ZKbzSfNkqli5774WK6zwOn+QX750bkciLEKLg&#10;z3tMVbFeLlgtF3jvODrY55OPPuLRw4eU5YDTZ9+Rr7/Fvn7OdyvL3myXwrU0V9csrxZcXy05bwy1&#10;lpTDgtEwZzwqIg5nPXljmKw79tYdUxP5qkwIcpL5PLBSmhcy8Co41tZjCRhnE6AdPaSMcHTB42Xc&#10;+g/EThJnCdaBVEyV48fTnF2t+NvzwLdrwdpFmYEUaiPe7BecIVBVFc57lJR8966h7hwnewXTQcaf&#10;gsPH9ypCIcDLi5af//6KT+/nfHZ3DAjK4Yh/9+/+PSEk4FfpDfu1mcG9Sx1CBOV8nLPSJjkIGau8&#10;6Vquz89omwZjLV1bY7uO4ONe1mgypjw5htEQ298ZetbkxtHP6r6n5HsBXb8MupWcpOsiVjIJ5FKj&#10;R1MmgxG3b5/QtgYnNVYrrBdM85K7Ouf5l79hdXkWGTSRTNpSW00vXiMV0QTM910QJIwlkLq/CJgr&#10;6RkWgr1Ryd2dMSe7E2ZlhiTG6ngXaKqOq8WaZdOhyoK8yEDGKCUpo4malhKZ5/HiQOI7gVkEzGqJ&#10;ILDyjtPWIpiy+/hfoj//7+nmt7FBYvpuLtHw3vnE1BA1U3mGzjRCCYTwCO+x9RIxvM3LnX9Ddfkr&#10;HoQnzHzDkV7x4xI8gq/aGUuXbe19BRufJm/tpgghkpeQD9DW1KsFq8WC9XpJ2zYorXjw4AE/++mf&#10;8+jRIwaDAXVdMxsVlNOC82eGr5Y1f7m0fPbmHbPzV7w2FZ235GVOPcrprKBw0b5j7AOztWHnsmFa&#10;G3QIWBGiLxTQ4Kl1xnlZ0tw+AeFQZ6dkl55Sa7T32M5gnGPROr67gt9e5YjBmBEZ0gmUhEI4MuGQ&#10;rkUGS6ksHww1M50xu4BfX3muTPRWElKQyey9G/Hl1RXWGFRRcFUZ3i06dsYZ4zKB9T/okv/nd/yg&#10;TqgxWwFdCNGZz2+6ERF3cIRP4rwE+roeWI7th0zJlj2ILIjgqxKCi3envHz+nK5taNsG25pUIyTz&#10;3V1GZcFsPEFkW7p3w0WlN/HNZVFCSJ7TAi0jqBo7kO1z6MHBvpPpPXyElGRFjvQBkVYHjCrJDu8z&#10;dhLz3Ze0F2/AdBuQsK9p/TpI1INENXgQctu4pQIUDUcCWsDhqODh3pST+YhpoVACgnVYYmHtOsvl&#10;cs3rqzVSC6bjMcEb6rZDK0We5fHcSkWQEWuQucfnJU5nGCGRwWNlwOUaeesO9ugY1y1wZy2ODFSO&#10;EBnRXFrig8B7EQuQlmgN0rf4usLZBk3AP/+C67/7Ocu354hwzXrQkQ8cWemZFWuOdcm5H9LJAhtk&#10;xPmCv/E6EYuPgOActlrQLRd06yVNHZlX6yxSK44Oj/j4w0+5d/8Bo8mU4B1KQaYVjoyFyBgeHlKM&#10;DxEXF4yCYBoEjZBUUuAyTdCKwnqm1y2314bdVcegc2ii/EOiqZEslaKdzvH37tJMhyzaFbP6HQ+K&#10;jgWW63VN4zw6yxgWBToruLI5v7wqeSGnZOUEpTSlhoPMcqRqDrMVE1qy0CGlY64dH88yaq/4/UKy&#10;9rGjcslFgcT21k27EfmWmaT4E9uq/15FSAg4mGR8djLizk6yn4Q0SjmEDARvsTYWoBjonBCYkEaT&#10;G6NS79ETiDhJBIwtrfGUgzFKaQblEBEEmc7xQiEzSec8TddRJk3QRnsEm5/Xt/NKqcTIpAVQtRnM&#10;6M3nN9EuCUB2IUkAgie4QJQhxYhl4QLWe7zUhJ1DpqbDSlicvaGrm0Tbs6GZ8VH97YCuMwTnN8mv&#10;IsTnraRkb1Ly+HDKo/0JO4MMKdKKiY/dj3XRIuJ8WfHsouJVZdBacNs59ktJqXu0uKWtGkQQ5CpD&#10;oaIVaupmbIjCSysz8p0J5e0DsvYdPDmL+JoPOA+t8xgv6MhoyHHZmHI8oyxK2qahuTynefcc3V0z&#10;HJeUouFRdsmyWCFXDaILiEygHAy94UStudQDVj7jOhSRMPASL9JSqxKx4LYN6/N3LC8uMG2T9DwW&#10;5z15XnBy9y6f//gnfPThx4zHsyg8bNfUi2uq6xV1W3Ae5mT5BPn4AXa9pLg8Y99ZfOiok9SgkIqT&#10;1nJSWabGoULEuYwQNDqjGk9Y3rpNe+8efv+Aq+UZ3Zvfcbt6ywTLoPCcDXKWHax9SC6QCikkg/mc&#10;uz/9Kx59/BOmOweoXOOtZ3G55MvTl/z27AXz5Sm3sxUHpWGiHYe54+OxYtVJnqwDtfNJkpKo++C3&#10;ybHAn52M+bPj/1ee44/y+N6d0HykeXQ4YDbO2VLJUYgXbNyJ8T4FaAiBF/1IlMSGG+p568vTA5DO&#10;OTyC2c4Bt27fZTQokTIKurI8J0iN845MgtKRHhZiaxHSa0+UjIyNlhqZye3+VfzMxNKE1IkEZIhj&#10;IyGyaCoEnHCEIAkqdnGZF7ig4ra0DbimY7085+zNM+qrM5y1kd1KY1jfFkmp0OlnuuCiJF9JtNap&#10;hQ7MB4qPbsUCNC0yCH5jrO5svAjbruNi1fDiquF17elUTicCb7tAWSgGWqN01NbUyUQLL8hUDi6g&#10;12sGXYcTaaSaTBgen5DND/A2Yj7GxcSI1lla01G3LXXT4QLkgxEsxnhdIhAMAuix5s2Z5G9+95ar&#10;yjMZlQzlkNJcc2Iv+IiaoxAojadUFYdywRufsw6KLvZPiJBEjCEg2prVu9dU11e0dRMp8NRyl2Vk&#10;UX/04x/z+PFHTKdzgvc01Yrq+pL1xTnr83PWa4sVOcpb6oFm9dFj1PkF5dOO3dazsAZWHftrOHGC&#10;cfoBnRDUOqeezqhO7tI9vIe9c8hFvaZ68gUHq+94KJY02vN0nfHMTQiTOQeFZdDULFYrOmPIswKV&#10;5YxnO8x3dhhNRwitsdZTDAfsHO2xun7A+ekrfvP6JfLylEf5BR8Maw5zy72R5F0LbbfdH9ywhn9g&#10;Fbq9lb8v+PhjPb6/TqjznK8MurSMChVpdOswbRcLTtKUxOmp3/cRm55oU4Bg0330oLNAUJQld+/f&#10;p7cB2Uj/EQQRUlHpGYRtrI8UEpnGkbzINxvJUXyW7DI2WVJsClE/fskgN4UxBI/wW88bLz3Shfhb&#10;QKYCpc44eHCL5W7J2du3vHv9hqvzc+qqwlmbGD02vjVCkB5TP4p5Mhk4nOR8dDTjZD5ikEV61qct&#10;apsKUN12nK8bXi4MrxtBLfRG1r9oHKcKysmYrJQo31EEhfcZy1XNxbqmbQyjdcUEaA52UbsTwp0D&#10;sqM5Vgqs6aiblrZt6dqOpmtZNQ2NMWRZzmw+YToZkGV6e+cVIE2G1TmnleDJuw51GSiLkqGc8JWF&#10;18sLfjKuOB55hqOOo9GSpiwwbsAbl+FS1I4IAdlWVGenmPWSzkTTeZ3FtNPZ7IAHHzzmw08+4fad&#10;YwbFAGctbVXRrJa0qxW2aTcdZ64V6+WC68WSOx89igufxlC8eMKuC8y9YMcHhgQ6rVhNxqyPbmFO&#10;7sPde7C/i3EtL7/+LeL5b7grrxEKfluPOfVT3P4RO4e3KeqKb7/7huWL50ghGQ9GDEYjynKAkpqm&#10;afFijUzrG1rr+HmTOcPRjPDBx7z4+rdUp7+gblfs6Ib7xYCLcUm9kKzc9iZvnWMbOQUvLmouVpa7&#10;eyWzUQSm/1EL0U390Q/9xuEP/vyex/cGpk+vWv7muyU/FgM+uTOKtLRzdKaLBUem0Yuoy9nwUj3W&#10;kp5RbES2f+87B0HaqxeS4LaK2bgYGpBxiwEnPIooYst0Tpbn5HlGnuXpxRabDOmequ+Jhj4SSGzG&#10;sLCh9WNxio/ipvufkDJ6BqXxSkuFLEqyvQNmsx3untxlvVxSr1c0VcViseTq+orVaoVJKQ4eT/AO&#10;KQS5UhyOMz65NeN4NqJUEuFcMkx3WGvprGFZt7xbNbxaG85baPpz6vsxF67Whm/erlkfzDmY71OM&#10;FNnUUdYd3XJFWFwz2bGMxyV2OsQOClwm48hsYjxyva7imNV21G1H5x1aK4o8QwpBZ7q0VKyj8ZoQ&#10;eOsZaM98YMlFRdNmeB9olOba5WRizoFTjNYrbO3I6475ZMl+lnPlAkufoaWkDC1mfYZrl0BcsQjB&#10;U+Sak5M7fPxnn3H/0YdMd/YQUsXF4qqmXq2oFtdUiwX1qmLddNQBXJ7RGUdddxip8Q/uY759hjx7&#10;zWBdI/EoEVhmOde3jmg++RT5+CPU4SGqHHB9eclXf/drhs/+nluseRUyvhNDBief8ODxJ+wd7JHl&#10;movzcxrbsVqv0VJhvWc0HnNy7z6z3X0QCtNZVIAsEym8IN4I8zxLko7AxdpyGQLjgWU3b3k01Lxr&#10;FHUNNvS2nWJzjQC8XRienzXMRxmTof6TUE3/IGC67hzG9YKqQGcMTd0gtdpYaHi29hubQrIBfUXq&#10;lradzk1Fcbzwe8V0ou+tvbGh7ilyyXQwYFwOyFKmlVQKISPw64j2romjJ0hu2IT0bWzfofWsDHHN&#10;48bj7lW6zjmk9PjwvrYHFCoTlNmU3ek0vhlCvHMZa2naltVqwcXZGdfXl1TLJaJZczhW3N8bMys0&#10;mQhgO0Tb4duOJjgq53i3bnmxbHnXBBqv8STbCB+jjCEC3i54rhZr2s5xvWgotUC7jkkmuT8dsnP7&#10;mKEEjceEuP9l2xZrDV3bUa/XrKua81XDqjUMBjnjQYGWEmMti9UaUddxzO0jehKuNRvl/NvPH/Dw&#10;pOIX37zjyZs1ndUQ4JnveDQTfH475yi3BOMZ2hXaWbRo+cJNWDlB0y6pL9/hTFzwzYRjPh9zcmuX&#10;e3fmHBWWYvUWayp8kDStYblac75ccr2uWTeW1oIJGit17KyE4/T1O24fX1HOx4SDOXo8QlcLhPOs&#10;ROByPGJ17z7Zhx8yPjkBrXn+4jnf/eKvmb35igPZ8ms3Zrn/AR//7C+49+A+gzLq46y15EVJWQ6Q&#10;WcYvfvlLXGu4++gjPv/Zv2bv6G5iiaNRm3Fm4yjQ4zxt1zGd7/J1GOGvHMNguSU99wuB3RvCheZZ&#10;LWld9OZCyk1XMsoV81FGof8Z82I/8GF9vyIkYG+c8fHtIYfTmDkd2TFD08QgOKF1EuGwZdBIyVgh&#10;0KcvR+EZ2wu+H4VIQLEjdkMBjLcbOX+RKSbDAZPxkLIsyJROy6NyE/+8BcO3DFkkGW7YrpKA403r&#10;1Y+JAkHa5+odGTdK3hinjA+bDDApQQqFFqDSeRdCUxCf32g0YjqZcOvgCNe1tOsl5uo1g+6Kwltk&#10;2lD33oOL+0x9CsR1bXhXe5Y2skmbORdBcKmlEwEFlJliRwdul3B7NmBajimkQIpYtLx3VNZiOoM1&#10;UYvlbFxbWFUdr64qvjw957rruH+0x4NCMxARm8JFDEtnAidcxHFSd5kpTZYLHh3NUDqnsy959maJ&#10;tbB2ngsDaylxmSDYCPAr0TLRNUMKKhtw1QKsIdcZ2sNsd8at/R3uHO2yNx1TBIO/fEtrTqmqlovl&#10;mtfLlgsrqUWGJybMIlXUXCVd0fMXp5zs7bAnBOU33xJWS5y3GDxXQXAlBa3r6F495+X5W0xnOTt9&#10;yfzqKcey5akt8fc/5y/+5b/m1p3bUVLhe7mHQEjNbG+fg1t3mOx8R2Ess719isEIqTICIZ5n78iz&#10;DKUVzsYgSWMcpm1pr84ZNOfshhXDYJFWMlCBB6WkmQ+pvORdq1DqfXX0g8MBx3slZRYDEP7Ry9B/&#10;yTf8z/za78eOAXuTjE9uj5jPYhHy3tNUNRcX52itYxyN3N4p+/gWv9n56q1LEz7U2zz03jwhalRi&#10;xyFxgdjGSphOxuzPp0xHI3Sutpnzcmus3q8FvD+PRt7MOvc+0Jc+KUqaxKY6ij/4nM12fLQjitv4&#10;abaTIuaYqTT99Z0TJJOyvvBJRVCaPM8JwzF+dY1fX+JNjfAG7xytr7HSo4NjPMw4zjKM6nh+WdO6&#10;CPJL5cm1osxyBrlmmkn2Bzn7kwGTgSZXASmjtYlznta66F9jo8lWZzq8tThjqduGi1XNi8uGb94u&#10;Ob1aYpyjc5JBOeDOvCRXaZ1CRrre3TCiQ4DxDh06lIOj/R3u32k5PV/StAbjHVVrWdaOSgUkklpL&#10;rkPBUg2ZlBOmY81wb0SmAq3pWC3XTEYj9vd2GA1LlJJ4F2hNy3q95s3ZNV+9uuKbs5qrNlpghE3z&#10;KjbkhJSCPaVYn52jXYdaX9HZijY4JIJSCMrFNdW3X0O7YvfWAeWw5ORwQD67g69XiKXiR5//iNvH&#10;x8gsS5iTB6lQeY4MAWPaaJqf59i25eLNKacvnpJlY7KiQMgYyy2T8Z/WmrbpOH/5DPvkl0ze/D0f&#10;ijfs7xhKrZI0QjAMFQ8GgavpgPpSgCjeo8IKLck1//+j6CGZQ6W7t5Ixq/vs7IwvfvObuFskogXC&#10;YDBgOB4zmswYjcebtnQLSMfC42z0jLHW4J2n7Vqqqo67WTKafSotuXN8h8OdGbPxCKXj5rXolY70&#10;BaXHn+AfomMReL7hEQ6weVw3j+3WdvzeIsX0IAO46JUtRUxlVSKuZoib3/TGKNrLA4LsPyZgUBCK&#10;MWHnkOAMOIM0LWJ9jVu+heaCYGsGwnB3JJioglUXtVXTYcG0zBnlmoFW5FqgRNJChQ5r3GYR1LuI&#10;rzTG0JqOpmkxTYurOuw6jl9fLFqeLVrWTW/Pqnh3WfH0bMVkMmZvmCGcTdKKmKvl+25MqLSbFwWM&#10;Shfk4zHDQclq1eCcoTGelROs9AA9GmOyKVk24U425lZWxgIXYlKqD56u68iUIs+iL7N1nq4zrFYV&#10;14slVR0v+kxpjGmoN7T11pVbAArPZ5nmvqsYKYcQ0TrWhkAD5JMRh/ePuf3BCWJ/B3IV43v8CG9n&#10;mM7wuBPMxmU8v0JE/ZWQhJCio53l7N05r1+9ZHl1TV1VvDFPyYshk/kBR3fuUhQ5QkTyRsoMYwyn&#10;r57z4hf/kU/Wv+WT8opJZkg1PhIarUV0DbO848My422R8zaRMf3x+rrlurLcnhdMBnoj+v1HO/45&#10;A9PPzhv+999d8aNHBR/dHuJd7ISWl9cYa5PIym7Go6wo2N2NUbdRe5Mu8BDw1tEZg0nb4CFFFAcf&#10;/Z6LouDg8IhHDx5zcu8ug9EYmebsBOBsMDtv/8C3+MYZibagveVs/Nqby5LbYvP+V/aq77hR0EdQ&#10;ixj37EGGqLDeANxsu6jNaOl9kuw7hDFoZ/HOEpzFG4Poqrhb1NaIrkJ2q+hgaCJ9PS0U84G+0W0J&#10;lLCAwRmPMYEWoPdWSkxKZx2NcVSto7YO6wKDVcf43TVqsaKzhlVWkOUT8mGJocKaDuM6qrbhyek7&#10;dF7ywb1jdsczNJbgTcLOZLSszUu8yqgDLOuO9flrqrVlNMjZneTMh0PuHk8oT6Z0OyN8PiAIjUIi&#10;exLAOzzReVHJyG5Gi4tou1rXLVXd0HaGQTliPN3h5G7GveuaXz15y+9fXrCq2+2NI3WoYxH4VMNc&#10;GlY4jPdUwfPKWa6GA249uMXDzx4x3ZsjtOo1rUgZcELhVc7O0RH57mESb8rNhR5tZCztesXrF095&#10;8+IF7XqNd45qveLV8284+Po28905Ss8IIrokWBvzyMqsRMgRbSjpnIyaUO8jLkg08BNaoPDsqYaH&#10;Q8mq6jb6OogE0fOzJpoLlgr5j1uC/qsc37sTaq3nuo5vcIgvihTRF8Y6h1aKIstiS6w1PgSW11eJ&#10;ck5xPfRwRgKsXdjE90gBKssYjUY8/vBDHjx8xGy+g8o0qN7JkaRmFlEd3b+DQqTyN3Jk+nSNlNSx&#10;6WoivtMfIbDZJbt5vO9lkz7R3xSQ9f/XSwDYfpNEreI9wnSwusKdv6FdLXGuIXiD6WqsaaMLQPqZ&#10;PjhcyqLfGK+lLDPLTZuJaBXqEVgX0hjlaZxnbSzL1rBqHVUHLihGxYDjYsy8FMjLNdoLcp2xM59j&#10;ZtCuKlzdsqhXLNqKdd3w9bOXNA7uHh8zGhYINErFEXm9rrC+JiAwpiPLNHvzHQ5HI+5PNCN9xMGk&#10;ZHdUMMjiIrNlOyZHpjRstGOESCSEEKJWqYusXdcZsixjf2+PwWCEkFGrNRx1eKGpTeCbV5e0Jrlr&#10;ijgi74vArnIYAmvvaPBcOsfvjCPb2eXOvWOy3Rkiz7YURfJu9lIQshHF4X3kdDd1P1tjOmsMbdty&#10;/u4Npy+ecXnxjratCURS5OrsDd/+/lfcefCAW4MhWV5GV03bcvbtl7TX1/jrM5rFimrQMSgdWvWv&#10;rccHg8chMo/MHce+ZaVhIOym49ZSphyyfyJY+h8DE/qnAqYnpeLOTs50mAHxPeW8x1iDUtEDWecZ&#10;RV4glaJpGqw1SLb554T+oo4trlJRZOetQ0rF4dERf/7Tn3JweEhWlBGglv1P2/7hfapaN7UrbDVA&#10;sbBsYGj6YMJYdGIuVgWXtRsAACAASURBVO+IuB3n4g/oR7peRe192qG6EUYob+id0iAYf/n02KxF&#10;NhVhdYm5PqO9eEdbryI4ahu8MyCiVUYfaWOTyRipAIlUSKWIaxMICVLTWs+ibriqDdeVZd3G0acL&#10;0UvZeXC2ZyEdl/WadZazygfsTXbJFhdIoRiUJRMpGdiAaSxiMGK4M8U4S9e2nJ2fI5Xm4aP77O7u&#10;RRzfWoo8A2cY5xnz4TCmP2jFQAY0+baAbkbvVHZC7EZDssZ1Lj1fH5X0xnQxDWVdIYRgb3eH3d1d&#10;yqJECIl1HrAM88Dd/SmrxrBqDK/Olmnz3COBPa0YSo/DbZak3zrPG6l4MJ8wn40ps7guQ9jKMVyI&#10;BSjfPUZM9xC6iF17H94AOGe5On/Hd7//gqdPvuZ6cYUxMSvPh4CpOl4++47TF0/ZO7qPFHHU48U3&#10;jH75PzG5+JaHoWIqHUUXFflBR02b1AKhVXR5zEHkkr0gOLSK4sal+NHtAY8OBwmY/uPvguAHANN3&#10;5gV/9cGM+bxMH00XXn/BJEvMZrGgyKNuxNo4twu5TWDN8oLBsMQ5x6paRVZDSYbTCT/7y79kf38f&#10;lUXjsD98DDcjcYIXG8BOEDbeLDe7mHi8n/3Vdy83bWc3S7fJ9CqEZMkZelN74EYB2lxkN39CP5p5&#10;j+g6uLzAvH5GtbrAmi7pnDzbcDIR76BSRsYl00ih4wigc0ReoLISneVIneGFJggV2bNXpzw5f875&#10;5RpjLBB3jhABJRSCuIkdDeA9V13Nuu14a1vu5Dkq0xRKMity8J4uOMpgkZMB+SBR0cZGoaXrmBc5&#10;O9MJebAUwZBjyIRABVJxdvH8+Lj6clN7tTmP6Vxa56KMwUTjNOOS1WrXYbsGAezMZgxGY5RSydIl&#10;fo1LSbyjQnHvYMy7xYxlbVisGrwLiGAZCYFOvZYgYIEzD2Y8ZDQaUkrA2egKkJZEHZIwmJHtPUDO&#10;bxPyIZHz9Akq8DR1xatnT/jiV7/g26+/5OLygrqusNbFLfoQY3+W19e8evaM+x9cUmQldbPiyf/5&#10;1wyffsttec1kJhiPMrK0riJCHL9jlXdg4vPFerJMMB/Em3V/DPL/7NDkf7bH935GGwr9BouU5xmj&#10;8Ti64wVwpiM4R9vEwmNdzHnHJdBQxo5ovV7FPaz0Ri3LnLsnJ+zu7kY2pqfbNxjQDQ2PSCCe2I4o&#10;25rjN53M1na1Z3S2mE1MeYjLmbEj6v19/aYA9cemRwrRuEMKomVGOikbtUHoJQCCoBVhMCSMp0hr&#10;ELLGuA4IqGwYO7wsJ+RltN3IcrJihMzHqHyAzAqkzkEk8j+dDx8CE+f58OCY/XuPeP70CU+fPuHy&#10;8iLmoWtNXmZIFNYEciS5FAxVYDIYcbx3zKPdHUZljigLhM6jXSux0fIqZm35kBaOiRv/Sko0Fil9&#10;wvQiOGv7aKa07R1ESkzx/oZ7gsNaH1dQnKW1lsY46s5Rm0DtBZ2xzDLJ0ahkVmYMhwMgUDV1EnEm&#10;XyPiOoxSkv1pyccnB5xftzSNpYmpgkhCkkxE9nLt4Z1zrEkYDB7nIsblkzsBWYkazpDzA1xWEKzF&#10;BZf8vw2r1YqzN2959fwp11fntG1N27VR9mAdLqnznXW0bcPF+Ruur87Recn/9Td/y9/+8gniEnaE&#10;4LAw3B1Z7k4zDqea2UBT5jENVrpAsICDYFowMB80SGnYCkz+9I7vB0wDb647/vbpio98yd29khAC&#10;XWdoqwZCQGlNmRcYZI/0xZEjaSbih1Q0B2tjOF1W5BRlydHREY8ffxg9U0TqseKC2LbQ9EWpZ8B6&#10;xgnSnMWN/0vpq/2/N8Wq79winCfZZoltLiS/LXjbE5BGpJA6KSSIwEbf2HdFgdTZacJ4jJT3yOcH&#10;hGpF6GqkjOcpqAKXlVAUUV+lYpyPENlGq7R9bttwRUkk6lRRoIsBo8mU0XTKb3799zx5+oRmsaAs&#10;S4qsJBhL7g3He3N+du8uD4/2Yz67M8jgUVqjdZYWbSMWEULAC4lXcbgJKIIHaxxdcARc3DWzLd6b&#10;G5xUSAuwPprIG0trDY21sdB0ntpYWusxPmADWC9wKLxQeCRdsExKxY4uUFJijUkK8vinkBKtM/Is&#10;3pgyJdkf5dzdG/H2ck1nXEJ4tjeQlRd8bRzPHbR1y9VqRdXWTIcZIgh8n6WmM+RoB1mOQGUJ6A+b&#10;FRylNEVZMh5PUTrDWIsxBpv+xMaYa+ccCBXV6FXFF7/5Hb/+1Ze8vm4JYYfXYcoXy4rZcs3Hi4ZP&#10;Rg33x4KjWcZ0oPCdxzQWpSSqyPDaE+SKXW9/eDbXH9Hx/Z5bgEVteXbWcLBruLsXlxl1ijIxzmGq&#10;CoSIe1IQgdn0Hu1JVOtsygADrSLdOpvM+OjDj5iMJ6nG9HR4YrPoLwjotUbQ15UbS6MJZQ69EjJs&#10;/6+3+YC0YCv75Um4ESiT/H395s3XCykFUTCmhEr7a1tWrD82NVCkcpGXkJXIMCVzeygXo4ZjAZNo&#10;EV3BEmmXnq9KEcVxX27b4UX8ov+7CBlaS8a55kGeI7Mcj+Trr77k8vycSZ7xwf4ePz15wKeH+0yK&#10;HGNark2NDx4tJZkyFLJBEjU/Vni8ivhTIGIc1gc652mtxaTOprOWzqVYJKnQOiNTBWHtuLha8q5e&#10;sbSG1nu6VHA8CdNK/tL9EI3wMZRAKqqgebF2BNFx2FlKGTZgPQK0zmLSqbfQBPABa2FnqJkUkgsc&#10;iKi1kkiuHPx12/GLzvImgGxaFuuGqu7ohgbdB1fGFxZvK3x9DUVkYkk4nEvvtcXVGb//3W/57uuv&#10;uL6+3FjxOusRIu04upBU9Dnv3pzx5VevuDpfoGRO3a4oigKdj6j8Dl/5mtwsKFYrfNfSjBTjgaYY&#10;aIpCkQ8yfJ5R+ZrMtIhUXBeVobWecakpsqSX+37X+j/b43sX2FxJpgNF2bvci94bKIGzCejVWtG1&#10;3ebCF0pu6FMgMVuKAEit2dvfj8CnjIuoN6NeRB+jkx7DezqfPqPpBmvUdzP9J/e4RPpAHGlEDCGU&#10;CceSUm3C+kTKC9sUmZCWWlOJkZtiFzaMGbAZ8/qfs42CFqlLzJBh69W8oeX6x74pQnHxN/F7bMIB&#10;A3gvNx1R39wJKRiMxzx49Pj/5u5NnyRJjivPn5n5FRGZkXfWXd1VBXQ30ADBGxwMhsMZkRXZ/c+5&#10;IztLEiQIkEDfXXeecfphx35QM3fPAghUNUAuSWvJzqMi3D3czdRUnz59yqSaMJ/v8vSLz9jLDd+9&#10;fZvjnV2e1w1frNbkuWGnlK65Za7IiYtcK3yR4U0myoiR+2Ssw/sGbEvXtCy2NeerDWfXG65XWxrv&#10;UXnO3myfJ6f3ub2doF8vOe86LlWHlQuMwHrsuJKeVMwyiryKNMvslOKig+1VzWsTmGhPhiXXgUlh&#10;2JlA7j3OWupaCm67znO96VB+S246ciyZCrTAJ53ln1rLuZeuXsZ5rA9RaM8PeKYx5DRw/TV2cw75&#10;FFXuELIp3kywVnH+8gX//Hf/my9++Y8srs+llMgmwTfxiL2V0LSzntdnC14vf8blVYvtAkoZnFd0&#10;rcNMCkw+YesLNtOKyUHFHlfYuub8ypIZw84sY6Y002nG/skxk71pT8r99PWWp+cNf/DeDrf3y76r&#10;7H/k8dZ6Qg+OSn784T5HB5P4txgHB6k2z7MMpXXfc8wmjwepwE4wc/IflNbs7u5y7/793vj44FEO&#10;+T2GRQpiCyA1JLICYpm06kOXPiM2MjwhLti+NCSAI01AjUGUCbUeZ8tgSIePMKUgavnJ3VcAI6Mp&#10;1xr6+yUukRxHI3ia8v6mB9WfJukgKdLHDPF/KeTRZlyT5yPnRuGMoppU3Ll3F1SgLHLOXr7g716+&#10;5v/+/Evq7YadPOOju3f4zoP77OzuUE4n2FwTsgxdTaCakRczlBFqhbcdbrthe3XBq+fPeHZ+xeur&#10;BefrNct1jQoG5cHaDedna559+ZKTYsbu/h7Z7hxdL3FdgyJIfy1UtMsJQRueV/CSGSUu6A2wbYNw&#10;o4BcwU7r2bMt8zKjNApjcopCoZRlN8Cj0ymHE4OuG/aahue24TUOlRtmHkyv/S2qiS5ehTEZRVmS&#10;ZQU6eGjXhHaFX7/CeYWzmsVVw4unL7n6+lO6jahT6hBxyYgh9l42sG07vn72GlMqgqoiyx4UAsJn&#10;Lkcb6Uv/xdLzeCfj8cmMXQdN7Wgb2NQOp2qcMewegoubNsi+53pP/V9hjA/6rvbtG17QW3tCxiiK&#10;LNZQgezeRlT8TJTP8E76fOlgqIqoKxxvltYOkNa3JujYaXXKdDoFwAWP8eIJeG9HBMLU5SFhQ4MD&#10;EVNi4l2Mb1joA7UhrIp1X857OZdOvcq58V5xb0cpezV4RiJ9HBeUvtl2RUVsSQWkGBYJy4YwkljE&#10;mDJKvV8jXh3DfU3fks2VX1LRS5I3kWs1QAiGoigjZlHw6uySy8sLyiLn+PCIOw8esHv/HtvDIyZH&#10;h2TTGXkhi0GWh47EQRUr/j1htk+1f4vjk4foB5dUF2cUr16iXj5nu9kwyQpKr3nx8gVfX1/yvF3z&#10;/Ue32D/YZ/nUsWnbiDE58e9iBb58KHHlfATB0T6GoUlJQUlfM1XQoqitZ7GBaeOZRS8pjxm5oDR7&#10;0wmzPIeVpj7b0nQdocw5nRXMUGyspXaOMtMCHQCTPCMvRQNokOWNm1XUBne1pVsv6bZnFKFlXuYE&#10;a1khPDCRKk6eMELUVZk0XnQOdDualLFuz2W9V3u+9fzsEh7vZXw0LZiqDpPDetHxamGZZZbTFty6&#10;Y+4CGXDvsGRvmrE/EyLrv8vxjsborY3Q5dryyast75kJJ7tFnwXJijzyXyTUMFkmreEBUFKWESRz&#10;oXSI0hqGLC/Iy5Kma9Hd0A9M68jC8fHTRB5NiIYmPfB+DNHYCC9KNDT60jBldBQxQ9QGQ/KIYphG&#10;6qCReoqp0W4j6XTBkgaP68YNT41lE56c3hmzRsnMyHuHBn96dJgQQyxG50haMsmHENA9eZTyV68g&#10;KM1sd87D9x9LDZ5zvPfwIffu3Wdvb06e54P11hoVO3wkTD9duwoalBcNJ50xy0om8wNO797nUb1h&#10;ubzm6vqS7WrD5aszLjcrdoPn9t07PHj4gLqu+/5wybNz0YtMoL5EnjGEVeBCiOS7IUTV6EidAOsF&#10;n6odLFCRHiBfGo92HuUcmQtkSjHVGcrkhNyggSrLyUOB7xyrTYPzClOUfRmQ7r3rWCzsvHg5sRXQ&#10;fLbD/k7NZtux3bYoVxOsRQeH6WEBQ1AFQeVYNMbHZpdOnqX1HdZ1tJ2Rlj2mxAXFi5Xj67Xn/XlO&#10;idAlsnmJvbY8vbJsX22pumGancwLTuY3pv2/v/GOF/XWZRuvFi1//+WKoppxslvIZhbPqJWRRU4W&#10;J7WK/JoIMPvY3M1Jl44815RFyXQyQylFU9dkUZy9ZyVDnMgh6jMPRqhXS0xeg9YR00ngMjeMUHph&#10;CJAFH3vNizaxSoWQCetRCYge2lWn8EEuKXZ5HfGEFG/gVeOsXsQMGD5Vv+D6lkYhGcLRAUG8gxS2&#10;MBgiYcEMmJV4BFLu8t577/HewwcUZRFFtnQvMuf7Y0dzrVTskxaGZxnEoKEjQC+xJIUWztJ0d4eT&#10;W7ewrWW73vDekycsrq/QSrNcXvHll5+zXC1kcmUZWWZ6/pX3Aa09xPbSomopZNabILzwvnRIXWmj&#10;NrUPtCHQKYXSOdoUCELpCXRkswlVPiUs12x9R6NdlBoGk+6VgqwoBD7oPSD6BEYqpHZ2aHnkYpmR&#10;eMM6ltBIbz2DEsxHl3g9xYUckeW0iBcfW10jzG7vrJB4g8I7S2Mdi1azcBnTTLNRsKZgi2fbKj5d&#10;Z9y2psc+m9bTOs8k12SZHk+Xbz5SOKB+x4N9w/e+fd+xTPc96CF6GCGS0aIOUGsbjDGx9fFwZUqZ&#10;YWFGV9zZSEV3HrTCdR3WaJSTTJqJiolKaakbiyn/1Mkz7aZ9Y0E1GIre6yDguElelFbOpr/fPowa&#10;JvYOjkcpL4YoZsdkGQ8NABNDWo4R36yGM/fHTK/tb4dKMeJAnPTiDSSgE6XQvRr/4AGJlIi7IY2r&#10;EMnb3IisrdFyj8YYVwBpr5OuJwzzRfp9+AE7AwhaDKCOz1Yr8ELqNBiMzjHakRcV8/1D8J4Xz5/x&#10;/MVTFotrurbGmIwQhLGT59LB1jrbUy8IssCNTh6nFBlLjy0VqYIebAw7kzpDDOGCjx12Q/yspsAV&#10;inayQzPdw9Zrgg4UGvCOUgce3j3h/t07zKaTvjVTuiHBi9qCs5HX1DrW65rL6wVnl1dY5zG5oShz&#10;sjpHd5ZceeYqo1AF52R0yuCDluYKzo6SJiGW/TiCtz1lpbMtPnc4lXPZac7thJe+4quN5qJRdEFT&#10;ZVP+MOQ9HPGLlxueX9Z8/GCXW3vF7wWYNsUxykz4/8uvemtg+s5+wZ89mnN6NOn/nrCWEDyZyfHK&#10;QgJ+o3xHdGxi/60YBkXPaLlactx16Cxm3NqOoigiIS0TpcQo6qTMwKBOGFCvC9RbENXjwWlnj7Zh&#10;tADlgtK/hxDT9qO/pt+88j1WoNK/qvFxhhDwBugaRn8bLe4bWNMocA49ADR4Tx5idtATm5bH+xbr&#10;0hBuSpZlZMYI6TD2t++zfSPAVHqvDbcqDQG89YB7xWsUlrNCeZHxCCqkznuEIAbBRw0kpTW3796n&#10;bmphFj/9Ulo3dVL/VVXVgBtCv0klKV5hQkurb7kmFTGwlC2MWJ5z/XXKffIRi/EYpyATCsVWacx0&#10;lzw3TMuMw2nOg6MZD4/mHM0q6d6btqoQpYmdeD9dZ9nWLZv1lsurJa+vVmw6iylyDiId4npr6dZS&#10;jFxqzY7RXHmFj16PDw6b2mDFDrI+1gUGbwmuxXuH8R17swKqGZ+2mrNW87rL2IYcpXK00ahyhs7y&#10;/rlY56m7EHva/36GKY9/T0f6ZuOdPKH5NKMqRgWgECehaKY46whapCRClPfoC1XjorCtpW1bQLFe&#10;r7GuIzOKTAshrCyLmDY3vbERjsmo2n3kRg+viWsrvsYq6diqfDKEQyiU3p8UHyMY03s4vUEJkORe&#10;CWJe0ymSUVJqVMcc3qTLxSOGBLikv4b+8D0Ymq4/DMYuZfT6Y0QCZp7l5FlOZrLYElhFisSAtyR8&#10;JVEodH/MdGnxk0at7xEbQHbyEDuiaQmLeozKRyMZAO0k3HAeZRSnt+5y/+FjVqsV1/4c70SupW1b&#10;VCzhGTPuQ7pbvWumpHmjh9QkeeB4DUa/DyVH9AylhZ9WGMXerORkt+LW/ozT+ZT9WcGsMORGEisK&#10;JSJ7PjLRHVgrbZU224bFas3VcsVqXROMYrYj+FFWVHTnC/TlCqfrGBobnIfWOVq6WMGGlOgoTSKC&#10;Ke8lvCRKE+cZVZmT71Q8tTluBY1X+MSSjz4qbyROTudCs5hX5t8vMP2O460Z0xdryy9fbHhPT0Rd&#10;MbrEzjsyZfoCTNfFzpmIh6G1wWgVSyICWWbQWnbGthXm9HQ6oZrOyIoyTtKUMo8PFJmkCfsJDLth&#10;tEQyVP/MAQFEBUMaFk/CV4jH9NEbGpTLBBcaKuZjSt6rwQhFEEjFadif/FfuWvppMF7iJI2MC6Pr&#10;SVZU0ZMWE/amlZbe79rEexhDyhvhaApPh6tIxihFgeN5m4zcmJtFCH1aGdJ9SzdXMKIQNNoPdsAp&#10;4c3Mdna4d/8BF2cvqbdrttvN+GT9V2pr7LXr6RHE60jRmrzO4oMTFUutgQHvA8nkaRUoMsPeLOfe&#10;0S7vH+1zd3/G/rSQIs+RQe4j4QTuR/0lax1N07DebLhaLlmuN7TOkZU5hdYYbYTpnufsH+3xfp4z&#10;P1mzWWxh07HYNHTbGu1SWJsoF9LSSHAt6Rwzm82YTCom0wl5btAalt5Kk4QQAItWXnrx6Qwdw9T0&#10;QO4fTbg/ikb+M4y3ZkxfrDp+/mzNZLbbS7yqIKL21kvLH20MuTF9vO/SQ4nZEh1XQFYa5vM5t+/e&#10;YX54SDWbiWuuTY/59NKtcTdPKenBU5GRFBZBSdM47/uSkRCgbzkYMZHUhqj3NIAElIYU9ww+ChCi&#10;jlD8XfkemCZl2JJBTOs/TfwwvtpRODc2hCGMPpP4LMmwGCTEymMrI6N17/X0SzF+VsHeYpCRDJEa&#10;Ko7EmL7pwKuYIRu8NSFIys8hEJnbI28yxXQqRNBbojSnLLZzTGcTpjszPNB1nfTkCgMPKhnOVNCc&#10;+FNJg9n51P9URexHSiuMAR3dNdEfUsyqgtO9Hd47OeD+4S5HuyWzIiPTsUpeSRGrMAM8Pm5EztHX&#10;CnaR/LjarLlerVhva1CKoiilTZNOfesMtcS1TKclweRU010aC7kNFK2l7RxN29F2tp/DxojXY7KM&#10;PM/6ziuJFOu9YI+mKEZPRW6xtS3eVTe2t23rcD5QZlrwoBHW9x91vHU4lhvFrDC9fIDRmlk1odAG&#10;r6BpBJTuvAh7p/aGqQpdK0VRFuzM55zcucX9Bw84PD4my3OUycBkZHrorJp2+hAXbb+Ue+xCQqH0&#10;xHoSYQyr8L7fN/uFn9z+aIjkK/3b4HGFG8B6fJ+X0MFHuuNghJIhkkWewh+5mF7EmiGIi95THwom&#10;AyAzXClDpgvyrKTIDEWWRz1tEzGSZPBGuM8I/+nRsBseUYBeP3vw8pQarmv4ffAWVFSRHLyl0c/x&#10;u9YCeovLJAbRucih6U8/9gqHITIuvveMjDFoY4ZkQczcGQ25CpQZ7E1ybu/NuX98wN2jPY7nU6Zl&#10;HvWWhwYF0dGMnXAlsxa8ipk6aaDQth3bpmZdb1nXNW1n0SbDGCmSFWzSoE2G05rruub5omaxsTQd&#10;UWFSE7QiqwqySjGNH1dn8jms7WLyJmZAnVRzi/GR56mVYHtpl0xGKikPaD2I2n/2esvFsuXbt2cc&#10;7RZJauv3N8YP6F2tW3jj+1uOtwam7x6U/Pm39jiOrmCWZezOd9FK0vGFyaWvOICR3dpEYzKbTTk4&#10;POL41ikHh8dMd3Ypq1K4KyjJjo3DEhQuOBK5TWzHyPthlDJPDzekuiwgKGndHNs5pzS07Owqyk3c&#10;vFl9Z5XkKZE8oyFz5GP4mbSFRCfHScU1HV653lNQypPKLlL4kBZFwOFDRwgOaQToRcYBTZnPmUyO&#10;2Skn5Fkh3obS0bjG0luVnouKrPGRv37jLo7umEqGRX4f7MLQwy05OjdCyd7mJeOWjJTgHN55lLMi&#10;1eos9fKazfUVWJH7UCrdR9X/F6KHk8ps8tiqSUfszxjBIKvcMCkz9mcVJ3szbu3vcrI7ZW9aUhU5&#10;mUnFvtG0h4gBxuftvZWvyOC3zosqZdvRdh1t11K3La0VwDuL5E0dy3mMSplUw6Z2vF50XK4DnctI&#10;Mn06YW9eAGmIbaa8x2jhI2kjlQTe3lRoCEhNXPICU8tyrTU+yIZaVRXz3V1MTMyI+kBSKr35lP+j&#10;jrevHcsUO5WhjNyEPM85Pj7E4mltR2YMOitxVqqrtdbMdne4d/8+9x48YG//gCwrCLHHOSi8U5hM&#10;9dms4KPWTsp9q5um5wb2AxA9EME6klUiGgeZ8MkFH3bx0XuhX2VphxfHyPeLJ2X00q7kvFSSO29x&#10;tqWzW+puQRs2eGWl0FUHtI6eRG8wh9BLiAOOEKIx8p6Mgp3imGl5i93pHlVWRRwEbhZ/qpHRCDc+&#10;D7yB+aTvI08khVyD5zTKjCWjOTJIY8xoIIpKFsi0DcX1OSwucbbGO8v9bkV2Z49vTR6zrmvWbcum&#10;7ag7R912bJuWputwypPHrrmTqmA2qZhXJfOdkr3dkqNpxeF0wnxWURU5uU4ddZVgdtFD9ZEn5Z0k&#10;QFxkO0u4FZ+Tc3TO0XSWbddRdx22E91saceTSLJxWffNGjTBaIJSXK63XC5rti3Co1KR7qGzGO7R&#10;2wSTCV0ibaLee8q8wFQmNjSU6vuBS6f7sDiFqypu7nmWcXS0L54ScDov2Z/m7FTZv4664u9yQPXG&#10;97ccb22EWhu4WHVY03K4U6CNpiqHTgDeB3RszKeV5vj4hEdPHnN865RiMgWd0flAiB6OjqUCgHgO&#10;yde5iasOO2fSzQgJd7np9aWQJiIb/U7l+50nNZOTMAqi4erDooQXJYOVDFIU5Ao+qgHKBO+6hm19&#10;zdXqOavmFV5v0ZmoJWZaSdiaMlcQjZp82Oi7xUmnqbJd9mZ3ON17zHx6Sp5N4ufugytG/tTop3jz&#10;GIzP4Mkk8HtsmNQbBok3DE9Spbz5e4wTRp5iiO1/FGCgbTDra5SzzH3H7sEUdTglaINTKlbjO7ZN&#10;x2KzZbmVXvN5ljGpcmbTgr1JyTTLKHKDNmDUkOCQIV6TixhRYpyLwYnNI23omyh0ztF1Ha0Vsf/W&#10;epoALjMELSFXrpHnpEZzAjVoWmmF0rB1gYttw7Jpaf2gpKAz4bGlxgspaeKDbDPKScjlrMV7h7UC&#10;cov3KQ09UaJZpJTB6CxiVi6+Tp6D0FZkrdw9KPtn+h/fB5Lx1kZo0zo+ebWhWGr+7PEek0KT5Yaj&#10;w32ePXtJUKEv0Ti5dcoH3/2Iw+NjjDaRxh8BR6UiluPjIlfgQZkIIfsgfaTiYuozsaO0/DjF3f8T&#10;9EZDJoIaXhtfR4//DLhIOk56lbzf9RZuwBQEyLTe4nxHZ1sW62teXzyjdhfkVYbJZVfNjBgjEzMr&#10;cpHR00in9R6lMuaTY+7uf8Dp3kOmxVzEzrWOxSO8cX1jrGcUWvVPSY1e+S+PwbMZfeYwPksyRHKe&#10;G9yc9LsHrw12/whmc1xXE5oGt76mef0MvblmN/NMqxJdSsmLpySwOzxbiN5iOreHYAVfc8JjTazw&#10;BOKG2KtNQG0fGc5WQi0rekZN27KpW1Z1w8V6w9m6oQ0Z1WyHyc6EaanYyySdr/WIjxQ/dPJEjDIE&#10;NFerDdfbms52dK4DNCbLwUEXRKhfCJMRjI66WU3TYnRSJoiJk2jYkwrE8CU6497Fz6Y9RVFwenpM&#10;EUFrH6QJaaaHGl4NsAAAIABJREFUJM9/hvFOPKFZmdEEEb2fFOIJffTtJzx9/pLGdpRZzu7BHo8/&#10;+DbT3V066/BGJD+8F9QnM9loEQTBb5SUfiSVMKUT9yZt5fQGKGE+Kafk+38ONwxNmuQJdB7q+EeA&#10;NGPDNjJiYUjNh9EilNIBJzrMbcf16yue/uIpTq85enBEtVuhCpm4EkrGtthq1AIofiStcubVMfcP&#10;v8PJ/D2qfCYhLTJhx3hO7/VFYzZ2FwdiJH2JytiAjx2fN72gPgQdGZn0upu/Dx5W8KOv+A9SyDzF&#10;mwJnSq7WDZvrBafOcifKh3gV4rWONahjsWxcnOnnlDXrry1Wwbu4QF3/e+x227VsW8e66VjULdeb&#10;hqt1zXXdsu4c2zbgnEKra7T2nO5P+ejeMbtHu5hMMxjitKnF7KzWbDrH+apmvbU4G5MdwRO6lo4I&#10;phei50TQIuNL7NyLEEqNkY1YofrsWNclNnry9qNnpxQmdgEpipwH9+5SlWKEFlvLT79a8ei04mS3&#10;IM9uSiD/Rx1vbYSqXPPecUU+2WFWGpK864P7d0iC8UHDe48esXdwEGuvVL+wU83XwOSVHajPgkXD&#10;kdKi4pGMGMOkuDvNlDGGg4DPvd8TA4jILE4s1gHrGBbqDSwohkk98OwDUiaQGjNGg+YC3abm4uvX&#10;PP3ZM1arC15/dsbB3X32T+fs7u9Q7UzIq4yQR4OiQQdNwKOUYVIecrr/bY53HzIpdoUTolTPTbsB&#10;Fiebk4pbRxjEEC6lkf44Au9TCKUS3pX+/mYoF/r3vWmIBjxrdJ9DIHWlTSGRUp69+Q6z9oRpuwQT&#10;5V4i4Sjha/T3WOqpQgS5fSyd8MFLjZwPWC/GprER12k6Nq0I3S83LYu6YdValnXHtnNYL0Xsvqde&#10;xK4u8b4pZShMRqENucrSXtTPg4T3eBQvr1Y8fb1gsenwIZbExIxUZox0Ay4KMTzRO7NWsKYsky4l&#10;YnAdCi2ifhp53kl5IVE64nWkBgj7e3vcuXUaEzhwueq4XFveDwwlJ/8JxlsbIaVgpzLszQc+Q1mU&#10;PH7/PQ4P9rm4vMJkGQcH+6Ir5LyEFEpFwvMb7me86SlE0zHTI+qFUvjno3pfiH21ZImEVKwlxkTp&#10;fkX27Ns40kJKJENZMOOdfViI/aJTg7JiKjG4gQdZcZnbuma9XNLUHc3a8erzK86fLiinObP5lPnh&#10;LjsHu1Q7JaY0iFifeHiz2S5HDw44mNyiyibEMtooeD5mpAd6R2fkfotxHD7DuBwkMZ974GwctsXN&#10;wI8KZ3Wq3epv2696RYOll55ryRgHHxKQhnIB7SzabpmGmnwSpUtcS9O6/tjJYBHDXjFCgt90rcVa&#10;i/We1g491FZNy6puWdYt19tWjE3raKyntYNYmWfwYryK1BAtVesARiuqMmd3uiNdYVKZCxLz9+V6&#10;MeTdtB3PF2uutg1dVAtWzqG9JjPi8TZ1S9tatNFkWeTJKdPrDdkQyLNcQrT4TPGiNhGU3AvFoGfV&#10;c6hCYFJVPHx4X7BXRE3gzn7BrBz4dG87fp3H+681fBSNe9vxTtK13gcWW8tya9mf5czKjNu3jvn2&#10;4/f5f/7276XvtjGy22ZF1JDR/SRWSaYjMOJzCJVda2EEj3GNVC3vtY6NCMMAHfSgaR94yVJW0cXv&#10;Q424foMwqHvxxTeMEHFxJGDRR+PlgovvS+xaS7Pdcnl2zuXZBbazmKwQQ2UV2xVslxtef71CZ68g&#10;eR467nBa8eDBezz+v/6Qyd0KE94AnMPI8AxAUPQehiLacZnFDRwo4awhTvj0ij4svWHPbhjhX8GT&#10;xocV0KL3LPoDBQ+uI+sasu0Cs76A7RW22fQZIK0hy+Sz+xDrtLyAtS4SXZebmovlmsvVlstNzdWm&#10;ZVPbPiXdukCIbcZ9bG8tKgOZeJdaBO6Fm2MH3g0SBk+mFYcH++zP5+xPc/JZgZ5FZULXEVzsDBMz&#10;kUErNquWZeOw3mG9/FsqlXDORU9eS8bLpwI/SCC+VkJ0lLYkkS6iwDs3eJuxiDc30rM++EDbNlRl&#10;wf27tzk+OugzYx/cmf3qonzLEUJgu93Sdd2NDSc920BszxTXSy8bFj/vm+8Zz4s3DdtqtZLzvOW1&#10;vZsRCrBcW375csOjkwmPTieURckf/sF3+buf/owAMeUZheTjhzExvk7xdtqtEointY7a1EP4NqRg&#10;4+JRYxwCYCRP0S80MUgBHYskdf/6nrDWh3k3tv/+9xCc0BGDKNi5+Lt3Hm8tzWbLq2fP+eU//hMv&#10;nj2jrut4/ghy9tXr0oetn3g29hTTGuc1TWPprHhXyqc0LTfxL3nKErqk60TW/VBPF/3DFJ+NXtd7&#10;jESvauQlpaLZm/PnJkjdJwDS32L4FTsXoq0jq2vM9gpdX6A2K1y9oe1Egzqg0ZkmMxqtAyH2G7PW&#10;0tk2Csw5rrcdP//qjE+fn3Ndd2ytx6W4KAFiSpEhtVjOJ2XdgIplHf1iUUnBwEvxc4ByUnDv/j2O&#10;jw6Zz2cc7M7Yn5bsVJL+D/WazcVLaDYyV43CZDknt+ac1oFF41ivt9KBJG6s0ceMxiae0ToRhdAG&#10;lMKFKCTSxlIkWSCCcVl5bj4SGQngnEiWgGd/b4cPP3zCdDIhhEDdyWaWm9gR9hsA010n7PAbcz7O&#10;3c4Fnl13rBvHyW7G0SwbBAzfcdRN0xNQ32a8kxEyRrFTGiaF5vWi49HJhDzP+OiDJzy4d5d13fY6&#10;zTpWdovjIvUvfZ1Q9AzCUBg1SIOEuOBH5/X9Yhi8Jxnye1qiqdW03FfZoWS9hH79yFpK8iPDSFX+&#10;RPzIBd8bIe89rrNsF0u++vxTfv4Pf8/Tr76iqWtpTMgwKaQRX7oeT14UvT5wCEiL482W5XJB27Vy&#10;LpeKHhMDGga8h8EwxW1KAG4/fM7xnpM8m9E9Gn5OWE66p2G4iyMUe8goDgmAG0Y7gO4c+eKS4vwl&#10;fn1G67ZYkxHyCpXPyPCY4MBbrG1o6tihIwiJ0DpP6xyvV1t+8ulzfv71OVsXS26i4RnvyMF7Wt/K&#10;fHKSjtCoQUAtxIxTpFSFSFQ9PDjgw4++zUff+ZCDw32M1viuwzUNjbW0XQAKmmwHY6HSDpMFsqLk&#10;ePeEB1bz/PyaTd2gbKry18IDQs5j7cDUxggsYGLJBlrRxiagSsW/kdjuUlAbIicoZc+m0wn37t3l&#10;W08eUVYlrQv8zWdL9meG90+mTIrfHZAOIbDtPOcrS55pykzTRBLkvzXa9E5GSAHzKuPj+zvYKK1q&#10;jOFwf4//8sM/4ZMvX5KVBQ6Efm6EjCapyzRJBuas1kZwEq1Gu2+/hOOOL+fuvZe4o8vOrmQR/gvx&#10;7vi3cdiRUrw3/x7/Fhwu2AgyEvkdlvViwdeffcbP/+EnvHj2lKZtyAopp0jHkwyd74swQ4C27Xos&#10;pvd2kvGMIZ5WnhCGwtyx1rSK/4cRUN2XlSQcI9C/rDfm6ZPf9KLERyBZYzlyGGr/+/eGwROS16as&#10;ohhZ7TtCs2HbbnHZBD8/hLLEBEfRbNHtFtu1tG1D5zqUhjwvpV+ZczivuN5Y/umrcz55eUUde9cF&#10;H3p8JG1G/cYRQ/DEoWm7TsIZo0V3yGiUkbB3Nqm4e/sOjx494s7tU+aTKTuTKdWkAu9p6pqmafHO&#10;EZxlMptQeAvbFd12SYcBleNQaJ2LcF8mhkO6gBDLaYYaR0gevhgVG0uHjDE456NT60VbyTu8k+6t&#10;WWyfnurkptMp33rymMODfRSKi2XLq2XD0e4OvzseLc/3unb847MNL65b3juu+NZJxZOTss/k/mZL&#10;dPMfB4hlmGhvG4rBOxohEDW5+UTOFvFRiqLgL3/05xTTn3O2WNM50RTW6SH1kqUSSmgjwJ4ykePi&#10;/UgAKopZ9YsgqdMN5qn/oJEtzSguHRuiN70d/4YmzZtfPfck6stY66ibDZdnr/jy80+4ODun7Rry&#10;ouw7z6IE8DQqAy8FmMHFa1cyAfNMKqg9kGWGkzu32TvYj6lbL+UeKIIOsZ6oR4j6MCtxSfowgAHr&#10;SsbrDWsz+nHwZuS6os0Kg0HvX98DR+kej+9PGAxtluGPTmHvAN916HpFsb3G1Bu8bdh2oiekgKqc&#10;YIzGug4bHEFlvFrV/M0vn/GzL5+zbiwmz/u5ohjONUB2yRNTN56VAL3EekWYTCref/iA737wIfdu&#10;3yHXhq5paa42rNqAOdhjZ3+X2eGMAMJ+j9iV0QoVPJcX56yWawmBqinVdIeiXGOt7TPBBOncYuJ5&#10;e8PpZXOU5IzFh4DRGV5JtxYXPK2T45iYGdZBNLZDCJRVweNHD/n+x99hOpmSqB4f3J5x96Ck+J3S&#10;8nIzX686/vqTJY31fHRnyqPjilmhUW9t4G6aGB/g89dbysxwtJO9kwGCb2CEkiVtrOds0TKrDAez&#10;nElZ8v7921z/4itcsP2OkKjrSXo1ZSRCCLEsK9zIkvVnGXv/IwMUlOoX4XhCDu8bjNGQglb9336T&#10;IepJcPE1db3l/PVLnj/9ksuzM7Is5/TufU5uQ11v2G421NuNKOVF0NpaKzhEUbC7t8dsZ0ZWFszn&#10;+5RlyWQ2Y743ZzLfxcasm2AXom8c1ICfjYPOaI8jlWp8L4gTdez9DLcyGafBz4z3gdAD2GNva3hN&#10;uoCxlxmP4gUvw3mypqFcnKGWl7hmQxM8Nsukq2lZkQePdg7XSTmPyQq2jeXzi2ueLja0QUTTfGvJ&#10;8pxcmwjkCwjvnOtF0G6oRUaJXqlUz8nznKOjA773vY/58NtP2CknGKXwbYs2ikkxpSoqCqdwm4bg&#10;PKYqKPICTEbbtbRtzbY9Z9F9yXXb4dwOt+/cEbDbWc7OzvHeCact3keXQuT4XFrXEVwY5GNHwK5L&#10;pFfvMVlUm4ghXlJ6PDk+4nvf/Yjj48O+Xuz2XsHpvCDp+n0TPCjNpNbB33yx5npr+cOHMx4fl0ze&#10;yQD9mhHg09c169bzgwcz9vN3C+m+cWPHpvN8+mqL84EffbBPkSke3jnh5eWSlxfLiF3Ia3uJidii&#10;JwAuOLRPO3rqqeX75SD77Qg9VQm0TkthwDrSgh0bpDcN0zj9KXrH/lcMVjI+Ykw6mmZL3XRMZns8&#10;+vYhu/v7VNMpymQ4Z2mamq5rcLbDtjXNtsZZizEZe/v7HJ2cUE2mEjbGSZqOvW0ti82WPHZ7MMbj&#10;tUEpH8XmB4lWBX2ZxHiXkc/teqys/yzpvgzpw2hPBsA/mRR5HoPJu+FRjgHpFApH1nLwHuMazPKS&#10;cH3NuvO0+Q56VpFnmsI2mK7Bd46mk66v2mjWdcvX50su28De6R12j26zXCw5Pz9nu9ninJOiThO9&#10;QaUYutLKSPIaWhuqquL4+JTj0xMeP3nEtx4/YlIVdHWNCoFiNkFH4mBelRS7M3SR0dqOzXaDWzky&#10;bZhUFZPpFJ2vIVdkVcCwx/7eEbdunXJ1dcVicc1m0xLwaCUkxD6zpMTDL/JK+E1WSi9ckNKNrMiF&#10;Je+kYMlHwqdS4JylbQOHhwd8/+OP+KMffMxsOqXuPJvGsTvJyI26+Uy/wfAh8OlZzRfnW/7wvV0e&#10;H1dMf1cDBBgNH9ye8tefLvj0dc2TA25siL9tvLMRSu7orDQ8uTXhb79YcbXuuLVfkmeGDx7ewXpY&#10;buqYVqanqA/vh9RFIu2/6f+ySw/nEfVDRd8OOQzmiZ6zIosqeTgQiYpv3N0EjPtA3xdtyGZFJbyo&#10;iGcy0Yu5dbeCIGEUkURpg8ejKSrDZDYjz0ysdpcMmcmyXopBCuQlK+SjgUu1RE3bYL1k3wgiMp/q&#10;jwgQ3EDulE3wpsRt6FGjcUYr3c4gXT7GhigZIZJhHsK9G0YseU9jTzHWuiWyYQCcKWh35oSiwquM&#10;PDiq7RKzusK1a7YEfJaRlRUGz7ZpebpqeF4HQjlnZ5ajvKcsSjH+bSdpfe2kG4iOTRQiUXRQL4DZ&#10;dMbp6Sm379zm6FA2iLv37zLfn5MZhc7EO9HOQ+ckSzedoKuCTddxeb1ktVqx3WzpmobZpOLWyRFl&#10;MUH7b3O0V1JWc5TK2G4aUW6MXVkl+SLZ3LRBxpRVDFeH1HXwvs8Ue60EerihgyfzWmvNew8f8Cd/&#10;9Afs7e3RucDX5zVPLxp+8P4O+9P8XZfqjRGClHw8u2oxWnFnnsdi9N8PDH1nv+BgajhbtpxUyal4&#10;u/GNPCGlFJmBOwclBzt5X1mvteZob4f37xzx+fNz1k03GKIIaCScQ6UwrJcxGBkF+UmOGU1OQPWd&#10;O5OZDXGhgerfPw7DUppQarGQNG+WM5loOmv7fuchvsbEkDHLQp/RuhkijhdlWqw+AvQaEP6LlBQM&#10;rxMWbUfX2bjYapQKtN0UH0Q9cHDzQl83FiJbW6NxUTp2ALbjRFfx/oy3njD8MGBFY/xH4roh5A2M&#10;Q9bhWMkb8j09Ihkxr6KOUDmBoiTvLJPFBrNZs3GBptrFZBll16GbDWtazlRgOZmSHxSUm4bVasl2&#10;vcZ2AtCiVVTn9BSqkLrDaMBl0oh+0dHhPt/9+Ls8efKE+XzOdDKTsDfPcNbStjFrEhRFXlLOcspC&#10;NILarqPddmQq5+ToBH2iWFxfU283tJ2lmuyyuzNHmYymaTl7/YJffvIpX3/1deSEZTeA25sVAJC0&#10;sLwWHSDjpXbQW9EREmBd9/NL1pLmyaP3+W//9c958uQRWZ7zetnx9UXN0W5OlZvfyQOKT5+681yu&#10;LSfzUqoeRs1Df83keadRGM0kN7x2ls7dhAZ+2/jG4VjanaeFxMedkwJNoxS3DvdYbVu6iyWttf3O&#10;2++4qp9TYqBSWqcHmAfWaD8SSKkkfPMx/Z6MhNI6Gin6ezr2vpLHMy4fyVJmKwwGTDJbwuvwCEDd&#10;Z6MSvqVirQ8JRJb3SXmHu5l5C/QL2Dkni6Tp0DrQdg3Wd3jy6M+YXidm4KLIfdB9I8WRkFsIAy5E&#10;CqtGI2FuYXTfkxnpAbfhW5/2j8bqVwxPNGqpoJdE0AOcVqzLjGB2sXlGMAbd1NjtElsWrMuSuvV4&#10;31G4lqzt6NqWzXZDWzds1ms657AhEDoxImWp+yYI3klZSFFOuHvnDh9+8IQHD+5TFlWU4VCs1itW&#10;qzXOBqwTORdjMqqq4Ph4n4ODfcoqp21hvWrYrFZMpwW7Ozvs7+0SQqDznma1Zrvd8uL5C375i094&#10;9eqMzbbpQ+QkR9t10hCsyHPxdNJzVp5e8VOrCD+IR2SQnm/OJxG7wMH+Pj/4/nf5+DsfMp1K14sq&#10;1zw8nnAyzynz3z0lr5CqBGOEE+TT+kuA4+iV38wQpU0uHuIdbOY3NkL9qUPAusBPn64B+OjujDLP&#10;eHT3GA88u1jQdqn7E7H1SRhErJCMgvdilSVcCvEhjRdjRGXRsdlfull9yki8GbiZOYmpoME+RY8H&#10;jVVadt7ITUpgp0KN3P/Y2eCGh0B/QBd1a0S8QYhmPcYUPQhrLU3d0Gw2OCtpa7xnUUJzvMNkYlAh&#10;R3nQOgq0KVHc62n8UfhdqYAKvWjt8PmjZe+9nTgbhp9DPzF68Hl8jDfwsV8B7cceYHqWGlGcDIHO&#10;KMLOjBAmch9UwE8M7WGOz1usbbBnDSo35FXG1AcObIc2itVyjXOBommx1hFUoCwqJpNKhMuArmtp&#10;mi3VpCDLjTRhvKg4OjxkOtvBGEOR7zLfmdG1HdZ6srygrCp0pimKnKZtWC83bDc1bQSsyyqjsy3/&#10;+LNf8PTps36zuL66Zrla4HyIjRc0mTIEBilDpWVuGa3j/Al9OUUgYDuLyowIzxUZmZLW3b1sTRAc&#10;6Mf/9Yf85Y//guOjQ9KWvD/N2J/K8vxdvaD0iKtcc2s35ydfLbnaWuaVjsJzv7sntGwci8YyLTWT&#10;VC/5luN3NkLifsJ8Yvj7r1bMJxkPDksmRcaDk30aa3l5ucS60N/8tNSDH2ExWhMUshOG9JrBS0p+&#10;VLK4qHHRX+izOWOauRDZPCiPi319Um3aWBxM+eE9vQfgU71a6MmSkIo7GVQWo6Je8E6+xwtxsaCT&#10;IATGBHi71mLbjs1qQbO9Zr5jmFQKM5kTUiPGGHoGPOlxJiKeqCL50VRRw/Yzdq17DCh5oemY8Z9D&#10;b6LTy+Ob/Og9IyPUh3YjbzOFg0pwuxBi5lIpKZ/RDp1bgu5ot5Zm63GdQmHIi5LZ7g6gcDawWqwi&#10;nhJlNDJDXhQSmIZAWRaEYFmvl/zzP/0jlxcvefjgHo8fvc/77z1i/+CQoiiZTjJMVEjsry9iSc52&#10;lJViMp2RmT2Uhrre8uWXT/npT3/Ky9fnIkif55E5XYg4HfT1en3jzTj3rbU0XRsbEGQkPpMewQp5&#10;ltPZDkwQqVgnAv/z3R1++Cd/xI/+/E84PTmhsXC9bci0Yn+Wk5t3qw/7TUMhAPKDg5KfP1vxxVnN&#10;4TRjb2LErPab+vgdafxmw+Q9fHHWsNg6Hh1P2Jt4/s2MUNqljVY8PJoQQtTwDZApxXxW8a27x2gU&#10;Ly4WdNb3KXYfYjwdEsYwYEeyOPRQshFvgoK+pfJwEfJNCwQg4mqjrJJzjjamzqWVjRg2k9ogE3qh&#10;suDj8o7emvWeoBMfSvXFnt45bASaiUC6dOzs8N4ORspaIPTp/nq9pa1rtusVlxev6doNXbekminu&#10;PZC6N+NzlMrQKgOkSFIhRDb5/AMGcZOUKDejL8aEX/n3XsEyDN7McGcHw/TrvKIYjA3ue7zv3oux&#10;CcoDDtFN8qA7VNaBaWlWHavzjs21xbaShbSdw3sl+j9N0xcoC9bm6bqOpmnITSaG3lmsC3TWszm/&#10;ZnG95Oz1OS+ev+bqYsmHH33I4dERZSnteVLmyvfYccAYhdEy5Z23tJuGs7Nzvvrqa66vVzgXoq6V&#10;CLFpLd06fPDo7CYdJM0xbaREQ6ko2wIxPa8j+TWAD2RaZFrSzzs7M370wz/lr/7yRzy8fw+H5ouz&#10;mhfXLfcPS+bTDN5pKf/2oZXi7n7Ox/d2+PmLDVW+4cPbU/anGZl609C8nUdkXeCLi4afPltzNMt5&#10;fFxRqebfNhxLhigzikenoj89Ln6bTysenh7gXeDl1YrWDVYyQAToQq83HEbHTWMg0EUCn0qLpF92&#10;svAiAJ0mXb/UnADCwUVDF70TlXbJdLA4vPfCYFWxVCrWYCVPJ8mHJgzGWxfF3QOdtXRtI6444L0V&#10;GYq6pt02tHXNZrVms9qwXi2wtmHvcMp0XnF0eAKhQIdCQkOVoZTU2KfPlbyFPtSSGxPvZ+839fdn&#10;+FQRn1K88a7+ScSfEmY0YFpJpTJhSoP3GUAncEE8TqU8yjgwHUG3rJcbXn95zcWzBtdKjWAisToX&#10;qOuGxWLB5eUlbdP0WU1Jd+eUVYkKRGA/ZsyMoWsazs6uWFwtefX8Fc+ePuPJt55weuuU+d4+k8mE&#10;LJcGgiYy8wNSpNw0Lefn53z15Vc8ffqU8/MrbGfROhPP1Uohs2Ao0hVDqWiA0kYZiEkM1WdlTdwc&#10;pPQhzucQ6JpG5lOslZzt7PLnf/JH/PhHP+TB/btkecb1sqPpPLf3CiElGv1784LGQyv43r0prfV8&#10;ddHQWM+HtyYc7xYUZqDV/LbhfaC2gc/PG/7+6xW7leHjezMOdzLqbfNvG47BYDBMnJzOB14tWgAO&#10;ZjmH8ylZZiiKgmcXS7atEPr8KIwQ4FWo7d4HgkptUXwMSvptPJ41ZXRC8rzRQdLoXlwRuR6lyEMu&#10;3RVsF61K9HYQZi6KG95T0hfGyZl19Dq8C6J+FyRf1zOrY3mCsx3etTTNhs16jetcXyvnnMV1LfV2&#10;w3KxYLVc0jQN1nX87CefoQ189L33ODo+JDMzCCWaHB1yYWMr6bslFiRmS1K5/QDp9IaRGwaIyDpP&#10;r4s95288xNTwSHqK9OFv9HxC+otK3UViWKh89H4sSluUEe+nsxtePn3Jz//fz/jsH19Qrz3TyYzJ&#10;ZEpVTZjOdrDOs1gsadquVy0QJnFUT4gYXRb7cxmjKatK7n0iQHpJv3/y+Vf80yefEZxlvr/HweEh&#10;1aSiKArmu7vs7s4pioK2aTk/v+T8/JzlYkHbddJm3EgnGZNlZNH7atsWxdCOSCchIbHQUZva9MYm&#10;8eF0rO1TZsjaptD99PSE//7jH/Ff/+LPuHvnNnkuS/Bot+BwJ4/Z/ndAdkcb95sjbc5vjmmh+eHj&#10;XU7PC37xYsNff7rk1rzg7n7B4SyjyjVGw1guRCRYAtYHlrXj1XXHV9cty63lwUHJd+5OmVfmGyk+&#10;/l6M0JsjANcby/OrhnsHFQ+PK+bTkvdv72OM5qvXCzZNR8J6NFLz49wY6xBgVx6sTP6xbs6YRZ3O&#10;KcWkKkrEKskjR+xC6VjzY13s0DG8W0evR0dSnNDvXa9VlM6qkjpg8D3O462ja1u6rpGOGd7hmo6u&#10;aXCdGCzrLL6T164XS1aLJV3boVA463nx9ILNesvV+TUf//ET7j28TVlOCaHEhxwfcozK0WQRqA+A&#10;IXVV66Hm/nbcnAjyWQeyJwFu1DjHrJ8o7YpR6Q1Qb+AiuTM1ANBeXotDG4fKGkzWge5Yr9d89ekz&#10;/v5//ZxP/uFLVlcNWmVc6ytJSWcFk+kUYzK62Lm3LEvwHtt2qACZNj3rWDhWMQxSOuI1GeQFWitm&#10;syl5VUqN32rBtt6y/OprApCZjLzI4/cSrbIY2gYIBmOUaIFrLaF6xOKsk1A6KT7IbUq1cyrSLiwm&#10;M+JxRfH7PqNoU4ICTCae2PHRIf/zv/+YH/3Fn3Hr9BQbFNuNJc8UVW56hvTbjhACWCtfrhM9XBDw&#10;J8sJWQ7GvOHxysiN4slxxdEs48vzhmdXDa+XLVWu2SmNfFWGMhde3ab1LLeWdeNYbC3OB07mBd+9&#10;M+f2PKfMksH6d2CElFJkGh6dTNBKsdxallvHyTxnd1ry+M4Bs6rgy1fXXK3rWCg6tE4BUNlI+ZDo&#10;6hP6kKC3DGE4J3FnTnKxKPA+plSjjg9KmNoiUBYg6sM4L62Ok+uuYvEqUZbEOdur/CU8o2saurYj&#10;OIfCY+LdvE27AAAgAElEQVTl2NhQr2k6urruQyhCwFtLvdninEUrHYszPbbzXLxe8ZP1Z7x6seCj&#10;7z/g29+5x9HJPlle4UKJp0SHDBUyFAYwfXYxbsy9l6NG93IIzeL3ZFjSffyVEWLIFnqjQ48J+RgK&#10;B9AepTpM5sgyT6Bju1nz4ulL/vknn/DPf/cZL59e0m4cWueYXBapdY6u3VJva4yRBZzInTozaG8p&#10;8oyiylAaOhs1iZB0e++NqMTRgfWmRjUNJpP24VU5hSrig0Y2Em0MIWjBepQSmeGI/6EHFrYcW6ML&#10;EzG9ZLgDqZd27/XELKt49U48eCIPyGgpjiVgjOGDbz3mf/7Vj/nB977LfG+PVeP59NWazgbuH5bc&#10;2tO9+NpvHd5DvYWrC7g8h+sr+T3JZ2QZTGewfwiHx4T5HsFkvUH1SQ0TmJUZH9wy3D+sWGwdlxvL&#10;qnG8XjueL7roJEBmhDYwn2Q8OZ1yuJMxLWT9vOn8vKsx+lfxhJRSlLnmya0JnRW8KI0qz7h3vMuk&#10;zPj85SUvL1dSUczAvxD8Lu44PqAjezbp8A4nkm/9rh2iTxC7fiitUD4Cu0Eq2rfbOu6Egi341ECx&#10;f0CpdF+BCjgcqbtDGlopjNK4ICl6pWTH9UrhnSPPCvIsxxuZxHmeE0Jgs1xGuQbfJ7NclDRFQVN3&#10;vPjqjPViyfMvn/PkO/d48Pg2e0d75PkE73NwOYSoaRMkRFPRK2IEWt+cBPJ7r9eUPKd+9ozvaSRY&#10;EiTDFQ2O4D0uhq5gTABtQXW0Tc3rF+f84h8+4ed/+0ueffaSzXVNcBqlMoJ2OO2ki6wxQtr0PiFd&#10;wpS20iNM64DJQZs4B/qQM4YFIwZyiIZIxyYJ1rqI2YiKodYC64fowaqkZx5D5JSgED5YiPo50n46&#10;yyREE/szYGapgj9lURO2KEC4PMuu75ahmEwq/ugH3+P//D/+B9968ohJVWEdPL2oabvA7f2So53i&#10;xhr5jcN7wvUlfPkZvH4B201vfG48zcUVvH4Ju3PC3ftw5wF5XuAwLGvP1daxqB11F7Cul55C53BQ&#10;KYoMpoVit9LMCs2k0JSZ6puf/sZLDCEKFL7d+FcxQhA9IiPM6hACTee52nT4AIeznOP5hElh2JkW&#10;PL9YsaktNum1aJG9gJiS7jlxJkYOkSbYu8fR+ER3oEeNYnJCxY4ey8WS84szVJCdsMxyqsmUoirB&#10;m9H5Uw+qofTDR0Bdas5kJWpjIIhYWQgBZx1N3bBeb2jbNoYDAmxuN1s22y3OO+j5RGLAhG8Sz+gD&#10;i6sti6s1X3z2ilv39/noDx/y5KN7TKYVmZlgdBEXpWRy8BmEHFFS1gxK1QMtf+wd3TDk43iTQNAC&#10;NovWk5cUdfpS0qgxeEvbttTNls1my8svz/nZ//6ET376OdfnC5x1Yih7SVPhUnWtJi9yiiKXZxif&#10;X9e22K6jrHLKckIWy2CyiLmkHnI6lkyMs1Qm6vKgoq00ugeKtU7YmRiRxPz2PiYxIg4YXFRP0Dqq&#10;G0p2TpoyREXEIEkHi+09JulxFqKXNRgk7wO5Udy/f4//8ud/yn/70Q85OTkmy0WDyBiJFJSCItPR&#10;+P2WxZ3m9tUF/OJncPYKuvbX4j79b84Sri4Imw3NquH50fs8r3O2naLMC3ammlulpirEuAQCnYO6&#10;9axqz6oNrFaBWaE5nRumk4yqUL8V97HWkpvsrX2hfzUj9OZwPnC27Hi9aLm1V/LeScXupOLJ7Yy9&#10;6YQvXl1zdrWOTNfBpVMqZWIYatDiIhItaj3KrKVODn6UGRpIhtoIWzUt3+AtwXUEn+NjkaMaeWMp&#10;E5bqgZKmUfBWXGIVJWBtR+rE4bwUqK6WK7bbDdPJlLIosNZSb2s26xrn7ADORNoASmN0RpblKCQb&#10;tL62fLk9o20c3gbuf+uIvLwiz/P4JR6XzgoUBQRJ6ya+DtEoyV1IeMMAMvelNGOXOmW7VArBHD5I&#10;iUvbNjRNTb3ZUjc11lpWl1s++dunfPGzF6yvapwNhKCjcP/QXSQET2dbIFCUBaDobCcGK4VI2pDp&#10;DKOG9xPoQzG5+rjmIs5H7EwLIbLiNXlueq95wHMGjo/geYLpSSGsItc5VZlR5DnrELDWSQtneYO0&#10;ho7GKN0qozVBpfup+l7zs8mEJ4/f46/+8kd8/+PvsDObsmkD69YyKTRFppiW36AUwzl4/rWEYP+C&#10;AXpzKEC1DfbFU67aXWa37vDkVsleZSiyqPMVj5MQDkkuQd0FLjeO51cd//yi5eXC8e1bUiOWDNGv&#10;Pf07fq5/MyM0KQ1PTifslIbLteVi2XH/yFDlGXcPdziYlTw9W/L0fMFy2wlmQ0yT9ryYtIuHyONJ&#10;jOphtw9R1jXBsYlM6FyHbRt810p2RRtUUYJGsiDKY7JAXuSR88GoM0SICyIMTGyVCmINne9o2052&#10;+67Fug6tFZPJhKIoKMoC772Ao3kesQbf40LgY6sfSfcrxHMLztNsPc8+P6dt5Rz3Hu1hCvEujNYi&#10;f5Fl5HkR+TEZWicdJyMpfpVKVlIYkoiHKZRNAvQe10lni8628lm6lrbtIgvZ9dnEEGB1vuWXf/uU&#10;p//8imYt1220jmx38Rh7I+RFT8f6gO9sdNJULJPRFHkWw0lNnpeSLIjPP8uz2BgwzabQUxV0ZqKw&#10;nGB9wgcSI+Z8lJQxZigkjRih7WykXojBdiHQWotSSMZKacH80nNyvvfexnSOVAZkMsPObMp7D+7z&#10;J3/0A/70j7/PyckxSmleXrd89npLkWkenVTsz3LeNvq6MdoatVwIEP3GdfymoQhMfMsH847qTo4p&#10;smHFvInnpM9kpDHkrFTc2jWcrRy/eNnyvz7b8gcPKm7PoyHqHYZvPv5NjFBKfVeF4eHxhLuHw83z&#10;AZwLTMqcJ3cOOJ5PeXq+5OXVmk2TsAMZPctXpa4S6kb4BVEjp+/GIalc2cVrvG2ZZJJ1KXLpammt&#10;EA8xjkJB6KIbFHdb570YB+X6wkURvO9EcL0T4SohrQWsM2R5RjWdiJvvfH89OjPMZjNASelGSP3q&#10;oxHoOgLSJmZcHtE2HS+/vsA2HZvlPR5864jJboZXjqZx1E2s3I5hrLB1Vb/7JxBVRaJoT0qM4V9w&#10;Ttpb2yhp60PfXUQWu45dKwxGG7rWc/bsik9/8hUvPz2n2ThSm2qgN6jif0noalKTQS80Bx0xu2QU&#10;JtPJwFSOm47WUfyOmK2ME16uhR7bS7ytlKBw1hGM6jNqqWawiyqXeZ5RlqVggl7Cwa7tcM6w3XbR&#10;44nbmAq9WuNQDDwsPKUUVVly9/YtfvCDj/nTP/4B7z98QFVJh4xV4/j6oma3yrh/VDGfGLkX77hw&#10;A0QwLm4kb2mA0pCsZDy3/OG3hksq4mZFrri9pygzxT88a/i7r2omjyb8f+y915Mk2XXm+bvC3cND&#10;pS7V1dWNBhoAQTFUOzac3bV92L93X/d5bWi2YoYcggMCIAmNRnfJFJGhXFyxD+e6yKyqRit0AWTd&#10;sqzMCPfwcHWPH/Gd7zucpnCWz5OGfnl8bZ4QDG5/nuhcfYisdo5fv9izKC33DgoOFyWLWcG94zmf&#10;XGx4sdqxr1pCiImzergRIrFnd4RkfNLr0ClkeHm6u7olMxZTTrFGurPruknhg0IZyQl0LI/KaMGP&#10;dBUWhOpVyvniEbW+xQVJPltrCVHhfY4xGcRaaCLaRsLGNLFRmnySE1WkbWucE3UQlDz1QwqclNZk&#10;Rs5T03ja2vP8yTWb1ZaPf3nIe98+5e6jY2bLCTYzKBUTL7ancYKfIY6AockoAD1/toSWySOKqQ6S&#10;iNy1NmRZLv1rSMK+2besnq355Bfn/OZnT1idb+hg2Eor8EkcMOU4uvyZiqTeQAmhrDEURZ5UJCRX&#10;ZY3BplxL27agBHkctE5eQwpf0XSMmgK1kCSySbmi7oA7zy8GRfAp1R47+pIUunebTdQtAI13I0PT&#10;iTHYHu+jzVBKz7KMe3fP+JPvfYe/+vM/44NvvEdZlnIfBLEX09zwJ+8uyIzqk89f2HPIJ3ByB65X&#10;RO8lJRDjp24vAlFr4mKJPThMHN6fz2hIIUBxNDP88YOCv/3XHT9+XPOX75VMrHhanzcEG4+v1Qjd&#10;HkopcquZZIZfvah4dt3wxw/nLErL2cGU5bRgdTTjycWG8+s9+1qg+wN5fQcQSye7g/7H2Ct0Oudo&#10;mpr1Zstmtyc4L2kPkESjcxhtyYsJoTV9Atf7iMokrNPdkziEBGozkGWoiOQqEoN+iIqQZ0yKSULJ&#10;CnByv9sRQ0hkXZrcFH23vHhrHSdQEP7lBIbsbrIuSdXWHtd4dptnPPn1OSf3lzz8xh0evH/G4dlM&#10;pKiNxsRAjIZOh61HN8vJkYqhDv17KrEKoATs2SW2Q1C4OrBf77h4tuLZR5dcPL5mfbFnv61EusYk&#10;nbgglaGO+UCEDYaqXPe7d/e1wZikCZ9ldCyEnaFIN0i6tnF0HJLYl6qY3L4ioTPQmegkwyyI+NQM&#10;HQdhTRDlCdc6sixnNp3hk0fkncjxZHneH09IxyaeG5Rlyd2zE/74j77DX/z5n/Leo4fMplMaDx9f&#10;NlxuWu4c5JwtRSV1WgxNr19mrmAM8f5DqYg9/gh2u8Rk8OohBsgQFgeoRx+gDw8HiprP/f3i4S4m&#10;mofHlp8/d3z7XpDE+pfyg76MERp7g593HyKp2hGZTwwf3p/y4LjgauuYZKlrPgqf9clyyuF8wnbf&#10;8uJ6x/lqx/W2pmqcAO4i/YQmTQaf+rZCEP7g/W7L+npFva9I3KQ0dcN6vaaqKvJiwmJxyHyxoCgc&#10;aIO2GUGJbC9BqDS0UrjG4dqGGKMA1aztWRojRt4zqXcoHWdb1bRhKNd3T34/mdA0NcZolIamrhPy&#10;2idC+AaFiOqhIvv9Tsr5IVJtA1cv1nz806e89613+d5ffpeT+4co6/BUgJdeKWvQtn8AyuVKuKih&#10;O15wlr710q2+d+zWNeuLPasXW66e79iualwTUpglDahCrxElgRt9H0KKITHdxRE+JzMQtNmE99Fa&#10;k3ceUbqfQoydGrhgtvTg8nfeXBdOxER2BsLj3N2H3nu00WTJuzHJ+Djnku5W6PmshSFTHlwuFRg6&#10;7udeAz548qxguVjw3nsP+Q9/+j2+90ff5v69Oz31xmrf8tF5xWrnOZlnzMskung7aro9Vz7vPJqU&#10;8M3vwHwBTz+B1YrYJKBsV1ABHBqfl5g7d1DvPMIcHaM6ytlPG5+yP0pJnuh0bvjnxy3bKnA01cN6&#10;ny9C7Meb9YRS7sUaxcFUc5DY46Sk7/nkqsZqzdEsYzErWE5z7h/PuVpXPF9tuViLd9Q6L8ReKTfg&#10;nBOKDu9x3tHWDQbwbU2129I0NZv1htVqjXOOcjqjE+lTRPJiAl6hjCU6f+MsWa1R1qacUFLlCIKL&#10;sFmGi4Khmc+X5FnOtpyTZTm77ZrptESh2FcV3itssOR5hs1EwK9ISpvWSmK5riuauiH4lqre46Oo&#10;RIDwUQtwUlHvFKtnkWZXs9lds1o9p9qtsCZSziaU84LpcsKkzJKijkoChIGm8ey3NfttTbVtqbaO&#10;etdSVy1N5YhO2mGEITKmUCh5bOknJi9DJeUUUq6GKDkVKY0rotHkec50Kgn7rs0hpNJ2p0ZiMtvn&#10;jGKIvVCCtHQIraowbUai75DcAxyiw3qJIVPJwDghszcmJe5V7z0572QftCbLsnRehWhtsZhxcnzE&#10;tz/8gD/6zod88MF7nJ4ci0LGCJRXWM3dZcG7x4r5xGK7DvgvODFfO2eUgklJfPg+nJzBagWba+J+&#10;B64FrWl1xpMm40LNee+9OxwclCMG0S8/xLZ2qi2vWOFzHvMbNUK/bTgf+eSy4vFlzYPjgrsHBfMy&#10;ZzbJuHM0Y1u1XKx3XFzvWW33XO+CCONFISB33uG8Iy9yTk5OKDLLi+eBfbVPiWFPWU5YLGZMpxOK&#10;SU5RFon3WWN0ROuIyAANlRAi/STugGzBB1xoAVKYYdHGkOUT5sslIQpSeLNe46JDNQJ+8kG6u/O8&#10;xMwXaCOiicYKolc8I0dT16xXKy5evKBtxBAZpSgmBQHDJ588xTnH9eqS9dUV9X5P9C7hkFKzZZZh&#10;bCLSVxKGKW37hLHIrqk0GQ2ZzsGK89i4hqauRoRtISHJJU8CSE5IJyKyACTVCa1UP8Enk4l0uhvT&#10;5/cEPKj6kIuYOm6ieDFdISjG0INDu+S7sRqiAANJoEG8k0Szc2SZ7b0iYy09HYnq+qHkYdgZfojM&#10;ZjPu3jnj0aN3+PCb7/Phtz7gztkpk7Kg9bDaey7P92RWcfcgZ1ZYytxQ5jc16H6XQxkDswVxOof4&#10;ANWH7nK9dueOx+eeWZsxjxr9mdysTx9dRfpiG8iMYpq/puH1c37VFzdCX+aYfstnlVJMcsuH92a8&#10;c+y53LY3pE5CAovMy4KDWcGjOwesdzUX6z0vVlsurrestju2Trp5bZZhlEYfCH/MxcW5hD51LUlQ&#10;RC98ebBEdUA9I6ArQX9maGsTFD/2IUAIQ86AVhpui6KgLEtBBjsp2zetw0dP7gqmBwuOqhOiFzxR&#10;U9e9lExEEurGWvI0UefmgCyTfqf16prDk1P2uw3eNfhUUo4xsLq6YrvZCkNh26RJq6WtJO2v2gtR&#10;mrYaazVZrskyAWZ6L3kW27VQJEyMkLA31HXd5166ap5OYUvnwcj+R6JPKCUlXMzWWvI8pyhywTal&#10;kFTOr3h11upeD61r9uy8pZCklEjb7EKOro9LbicpMHR9ZkrRN8LGGIXPJz1IxJPqKj/ijc5nM+7c&#10;OeWdB/f41gfv8/7773Lv7hllOemra/va8/FFxfN1S2YUdya5AA3Vpxie31qC+i3LP/WzoyqbGfJO&#10;WYgczhWTdeCTK8edhWU50Z+pIva6FeTawrYOfHTpuLc0LAt9UwftCx7L760npNKFnRWG2SixF6I0&#10;xz65amhc4GiecTyzHC1KjhYlj+4eUjUt15uKZ1fXXFytWa23XK+3XF97jJGnvM0s2upU/g3UdUVd&#10;VeRFQYZGJ9oGYyVcUl3lJiW8owKbadp2yPUYayUZTRTO/EzyFBoggLElWkORTwTjY4SlrKex7ZAB&#10;vZy0YFy6Jt577yB8RPst6+srrq+uaKuKpq65ZkVVt+ST0Odr2qYmOCdlb4TzSNIqCtdKqOqd7+kq&#10;MIbQeOowADxjSA24IWKseDVd+CSjS8pLRa/r7eo13TtYACScUUMIQlJmjEnwBckb5Ub6tbrv7nsC&#10;49BIqkhVUN0hrrtktO4ChMRMqRKCI7VspLyUtaKssVwuOD054u7dM+7fvcOjd9/h3r07LBZzSUpH&#10;xb4JtHvPtDBkBjKruHdYcPcgJ890otv4ejyfzzO0gqOp4eFRxk+fNfzyvOWbZxmzfMjffJ59jun6&#10;Xu8D//pEQJLfe1BQ5F8N6dobS0x/1s/eOMgokf6sMBzPLc/XLc9WDXUb+ObdEqMVmZXGzrIoeHB2&#10;QOs8+6rherPj4uqKX310yE8PJvxkYjm/vKJtHZvNjuurC7wTieaj0zOKPEdnFtD46DEBQJoMjTEY&#10;pYhRqmsdab+gggNBQZZaMQS/orG2SAlRmOQl1mgJJVRPFwbEHonqvU9Ns0G8GSW5omJaks0mzI6W&#10;nD24T7PbcfXigrwomZRT2qYRL6+qaBtRGDUJvNk2DUpBkTrO63ovVaJEzjae9GPsR8fh01G8joGP&#10;eSZJeBEMUCkhLWV6pYSdwCM5JGNM+hm82q5pOLOZnAstoVPXyuK9APO6BlMp65OaQ0cULMlQhwCT&#10;sujVUfMsoywnnJwec3Z2yp2zE+7dPePu2SknJ0cslwvKyaQ3xI0PPLmqebpq2NWB00XGuycTzMRi&#10;jWZRfs7q0ledmP4MQynB9LxzmNF6+OWLhtZFPriTcTAxGD0Y9k/d32TEWx8533h+/rzlfOv504cF&#10;p3OboBOjkCy+YhufYfzeekKvG1pJc+y9w4KzZZFQ06T+G6ibwCeXFZvKczC1zCeGg2nJ4XzKw7sn&#10;/NEHj6j/819TVTXrzYbnz8958vQ5V6trrrd76taR5xMh3sozPCblgyS08M4TfJ7CBocvJzJhO7Ce&#10;UpjM9mXnntFRSe7EJrBk1y4gksIdOf5AC9o1zPYS0yr2WlsohVFSPSRG6nf3bFbXXF+t2Gw2VPud&#10;GBzoJ613LdVuh/MtWZ5J3iwpjwbn2e/30u/mQw8iJA6wB1ApXBrK5kopMdapMzvGRACnlPSIFTkm&#10;VReDcxL+5FkfjgUvAERjjawTA2qk50UH+kohmk55JQnRpIqV5xllWVKWZQKhZiyXS46ODjhYLjg5&#10;PuT4+Ij5fCbhoM3QWq5p4yJViIQmMM2V3ENRGDEOpxnfOLPMJ5bc3go7/gCGUtKA+sGZ0Gz88kXD&#10;93/teecw42xhmOaazHSc2MPnukJziND4wLoOPL32PLt2ZEbx1+9NuLM0IyHGL7+vv5c5od/2uS6y&#10;tYYb3cdCNQtlbtg1gafXDZdbRWE1szIlYLXFK01eTri/OOTRu4+keS92KOFUdvaetnVUjaP1XXd2&#10;R6kah91R3XeniUlHJaJ6agYB1aUWk/H7qeSctiDbvHVVe2Bdl3QZudN69AgSgjVBh7fO9fmbjpCr&#10;wzl1EkddT1zXE9VVukKnTjs6zx2J2e39UwlqQAppu/UGcULdf54Op9R5LaNEdISBUVHdcvGTLeoq&#10;YL1xjNKekec5ZVkyLSdkeSYsil1YqMSgdA8prUQV5mLT8GzVsK481ijuLHOyQwmPc6t5/6wcvMAv&#10;O8t+lzmh37ZppZhYxfunGcczzceXjk+uWh6vHNNcsZwYpoV4Td096bwIm27rwHUV2LeRzMC7xxkP&#10;Di2zYkDjv/ZYvrbE9O/pyKzm/pHE7S7drFlSbPAxcr13fHxRs2881miO55YHh0VqKDQEp6ldwEeD&#10;yXOOZkbUA7rEcYg97YFCAHlajQ2UfE8H3pWy8rB/3TaGSZ1YA24sT3mNbrnq+K3jjc9HBlBg911d&#10;xWegxE3UI3rIn4SYZJzH2x8dQ0jYqxhvLu9GR3nb2cTuHNxYPjoHn/scjT7/qnPkgyi8uMSLY5J3&#10;bFJ1a713XGwqNrWnbgOHU8udVMXSSh5SZ8ucu4eKMtdMspSfS/vyB+b0fOpQCgyKo6lhOTG8f5px&#10;tQtcbB0XW8/T664VKj0G0zXPrWJZat4/NRyUhsKmaON3cH7+TRmh8VPLGMVtnKrRCJCsMFRtoPEx&#10;wek7OlHYpl6fbeVBKU7mlvdPS/JM4X3gfON4tmqonJQpT+YZZ8ucMjf4ELnaOp6sGnaNxyjFYmJ4&#10;eDKhzKUKtd45Pr6s2dWy/cXEcO8wZ1FKg+amcjxdNVztHEYpZoXm7mHB0UwwVNtK8FPrvVTmlhPL&#10;/cOceSkx+q72PLmqudxKwnySae4e5Nw5EAxS04qH+GQl9LuF1dw5yDhd5GRGUbWBF+uGi42jdoGJ&#10;1ZwuMk4WOblVNC7wIuXiXIhYrbiTtNJt0rR6ft3wYt1Su0CeDP3pImdaGFyIXG1bnq1atukcHc4s&#10;9w9FEz1GuNjK9neNtJ0czgxni5zZxBJC5HLb8uSqYV1JVfFoZnl4PGE+SWjoZKAyo5nmhkUpIZVS&#10;gvMaY9L+PQyVXHZrYGGM3JNHGS5Ivsf54cGqtbAuZrrrsH+N1/MVjn9TRui3jYHjSDMtxguAKKRW&#10;B6WlvDeTp2yaZDbBA4xWLJMueEhKRZNM9zrhWinmE8MDXeC9POYzq8it6r9mkhvuH0ouC2R5mZne&#10;6ymT0TiaSqI2M6rHnwAUafnxTFyhzComIz3xwmrOlnk/ybrwtBvWKI5mmbwX5aYrE0MeyPcdzTKm&#10;uRHSwXSMHZmVNTKBi0z3nlKZDayARotRmWS6/3yR6f4cGCVgPqOVcHEp2efuHKJgVhjuHxU4L+co&#10;t8Lqp5UkyeUadCyJwslT5oMrdTTLOJpltybP734y/SENle6tzLz5k/LvygiNx0s3ZHrDWoV9zVlR&#10;SjEteG0vkNaKSW6Y5K9eDlBk6lMVNfPMkGev/rz02qkbmKnbI7Oag9csF4yMYlFqFuWrP2+NZm40&#10;88mrlxsF84nwD79u+aywzIpXLhaKkxGw76V9hE9frvgt5/itsflDG/9ujdDb8Yc7ulxRevUFt5K8&#10;07cG642Pt0bo7XijI75kQz6bUXmVIbr91qu21CXCeUXF8e14M+OtEXo7bo44/vOLehmv3eQrLUNn&#10;UG6bknhrX/r1Yte2MXymawmT9+ONdaBDoksXuDXC1mk6Hrb4NoR7k+OtEfr3NG5M9ltvvuatV60b&#10;P2W9vt2jA/gwMhY3jMctwzF6HeLIkCTIwNjo3Hg/dkoRcfQdsafZ6TBCtq/4iCSVJMsl4f7WAL3Z&#10;8QaN0PjJJmRVuhMv/Hd6V3w1uY7XbGFsgF7hebz0/sg43DYeN17fNgyk6xmGdpQYBtxPZ1AGA6UG&#10;XNBod7tqIRE6zLZO3kuH8rVjSIZWZFZT3JIy7nq7tFL4ENlUjn0j32W0SrpZkY4h8u34+scbM0Id&#10;Wtj7lrZZ49yecnqGMcXr+1r+UMaNfMRnNyZjQ3D7s6/Ld8QbrwcD0fPtwA1jH7rXaXJH6dMVkGNv&#10;VOLLHsnoc+PtxJRT6cCKY5Ch1h3QMYEVScBDhKLDJs9kQCcnzyVBKbRWPb84IxuhRn93/EayY4II&#10;B9X3noUQkrhi1oPtGh/QLjLJItG8NUBvenztRqh312PAuT11dUlTrxA+ZEUxOcLYCfDVkTB96v70&#10;/91454tva/THDRMSX97yTQMy5DPgpuHoyelv5zxeEZ6MDUcYGYww+nxnCKBnpqULZ8bgtG7/tBJ8&#10;UWbom1e7dRQCDM2M7jjY+yFGZ6DgHZ+VjtCOmDwepUSQoG2JKFxQgEpikfKZtm3YbzcE32BtJKiG&#10;pl2jgmdiM/CK84sdJp8ynRZAi/eBg6O7HB7exdpCCLmi8DgJMr0zoJF/W1jpP5zxtRqhTq6n837q&#10;6u+6874AACAASURBVIK23fTL9/tnNM0109ldsnyZbvjPps/0ejvy6UbltuGQP2+8uLFO5PbrYYXe&#10;y2DwJm57FnCz7WLsjdz2PkIc9qXfVhy8m5stFapft/MmtBIDYdPysUGx5qYhUd36+mbIQ/99cuSD&#10;kYw3mBVjCy55Hp3GWN1saFuhmlVK4X1D1WxxXqH0grqKVLsdZTmjmC6oqz37/RZMATajbWqc26N0&#10;iw9bri9ecPH0Gb7dUMwanFnRhA0H5Yx3jt7DhlNav6CcLlmvG6rmBY3b88B/j8lkynyepfYdEvnd&#10;cOnfmp83N373RujGRAp4X1PXVzTVJd7XL63ufcV+9wzX7lHaiGdkRCzvU74ibf9VC+JLy2+HMIM3&#10;MV72+opL71XEsYcxDmduLusMizSU9gDtgUeIm/1b3VBKKEEyo7G9F6L6A+lzJH1yVSXmHtK2xmGL&#10;SO3Q/UYaaongg6dta6q2RkjkRXhQR3lgNK1Q6Lqkq1Y3WxpXs93s2Wy2eN8SoiIG8VyIolvvg8gs&#10;xSBUJD46Gtfgo0WbA6p9IDY108URxewQgsPEgJ2UeA3r9XNad4Uxe5p6w+ZiQ71z6DxgfAXZHm09&#10;bduy32mWueHk5IgmNlxdfczl9W/Y1ztsccjZ6QdMp4d9H5tcry50fGuG3uT48kYojqf569cJ0dE2&#10;G+r6gqbZiCRNt/DWaNsdbbtDKZv4m2dok6NURq9/OQ5FuGU0RoajS5QSGYUr40Tozc+Nwxb67Q/V&#10;lu7LxWMYOtm721inMrBWHQtgMhpK3s9SLoQbXsjg1QxTIZHn997FcJ6690TSSKhsvQ/CtR0S7Wpo&#10;ITrapmKzX1E1a3xocb6hblfEoLH6EPBs9xfU9Z4QJcwpzILF5ITlZErwnm3lCSoDrbjavODp+T+z&#10;rZ5j1YLWBba7awo7wSiN857MFOS5MCpGcto2qepGQwitUM1aj68tVilUW+G2F2w3lwS/w+airLvb&#10;7fHRY7McgiW4HJ11ckGHhNDgG4+Pihe7QDuv8OoJqEjd7KjqjMaVXG8DVS0sjpkx5EZLOBY7Otm3&#10;OaE3Ob6wERqeIAyeQ79w5FUQCb6hbVbU9SXe7W9OqNH/w7a64dhuz4mmRmeHoBURPYQrXQUmDkbg&#10;VZ4IDJ5Bn0ylm/gkCWJQRvIQRMGUZFaR6VGuY2QkOq9l7G10aY7+vd5rib1BEcma4ZzJ+UkUG0m6&#10;2HvxTJqk0V7XVU88FoHgHU1T0TSNqHKEgHOBxiUVVd9CcGQagq9YbS/Y1iuhNVWK2l1hVE6ZnxBx&#10;1O5C9LS0ATyZrnDTiGuOAEPrIsaKj1VXDU0jootYSQgHHME3oDxROdABFyzEAoXB+YYYHXlWYExA&#10;G0M5KSBfYJXm8OQMFx3V9gWNT/eIz4TB0Si8s6IKS42xHmUzUDkQyVRGcBlmErB5Q9U8JXibzheY&#10;YNFO9WU5nRoznU+MCG+9oDc+voQnNHJlo1AzuMBAsZCUNpXf490loV0TkuzNTd+p82xulWiVQukM&#10;xwLnD4ihABXQKvReiFJKCLyVNGr2uYyu+zdtyyjVi88JxU0fpNxMpPaRToc5GYyYjNCTjPUGIR1/&#10;TJLRwjvdVWsGr8UHUXsghF4IsTviEISh0fs2KY3G/nsisecjIjKSw1FMJjmRrN8H2VYU5deeP8gx&#10;Pzjuq0ghBJxvpTplsmT03A2jGBEvLihRtdBGSNa8D0zyOfeO/4jGfUsEB/FiJOuG6BuyzJDnk0Rz&#10;K4rFE9MSfCuqqSoSoyZ4SwwerSJ1taV1FUpFJuUcdEGzj0K6ZQwuBGoXUNFic4vRhphoS6KP1NUO&#10;k0dqr7na7bEqR6mGIpslepMq3XtJWDJdN3/jYfk7Grc3ftvexU9Z9ibGl9mfeOv3ZxxfMhxL3DAh&#10;UvtI3crTuHWB1rWosCGLKzQ7iIMMy+A9pP87w9B7LZosm1KUxxi7BJ31awvydSj5dsc7Lt+Oh/ei&#10;+x6jSNaEJFYWkwfSMRqOjqhnOow94+GwhoRAklPpD2QUkoq3E0ZOYvdHIsgXMh+cd0S6ErUYTKOT&#10;kCCReOs4OnkcmUQp86MkkhiTEcUUd/ZJ7GTIJPsdu5XSORP3MCZj3HmYnSZYB9Tpk9Fd6NmFrIkf&#10;unUt15crYghM5/N0HKLP3jQN292ONrE49mqdUeFaUZ+dzaaEOOfkeEmWW+q6pmnaXn5ns93SNBVZ&#10;ZpiUedIL8zRNy3ZXwTxQlhnaKJx3EIV616RwPjMzvE9Uu4l9tudEiqOL+9YpeiPjS+eEIpHGR7aV&#10;p2ojx3NN9C1VdU5o12jaZBg0LxdqX9oYoMmLJfnkGGsnkjxFvIjWdTfy8IHOYwjei/pEStJKuOZF&#10;0A7xVAaDlSZTquTQJXXVeFdGYMpkH3s2wJ5FMBKdyNzYXCZHD+aLUvLtc0bJiwGRs0GJPPINvpbe&#10;PtzMUYxJ3rt1+jBWDQaqN4QJI9MRvKdvRcWY2Kb7j4JSIq9DMipK9UaoI3LrvwchrR9n4EMU7uhm&#10;UqOU5mB5QIxivPI8wzmHtRn7qsK1Dq110jtryCeW2XTK4eEB2/2eEAOz6YztdoM1ljwv2FV7JldX&#10;GKs5Pj5iWpYQxCvbbrest1sWyymz2VS8zHSf9XYlgNKGw+WhhJtavGLVGaJR+H7rtH8147dt8PfN&#10;6H2Z/VG3fn/G8eWNUMq9tC6yrhqOy5bYXmD8FkUghNENMaSQ6JCy3V7LxFAQDa0LrLcvAPpwKxJx&#10;KVRRcThO+f7Qq3F2yhIhDondsfyoGk3aG7iQW5Wpfj/7vLIiRo9zNVW1YV9tE4m8pSyXTM0BRtnh&#10;O5HQUBRF5b1OjnhkRegfv3HYt8hNsOZQLu9X7cPBkf0aLxSjMj68OGxDdcfbr5NedLFKEkiMqjtv&#10;o9xXFM37GEUho20jVd0S0NikOkuX/wokqWZFta9xzlPkuWiHJRyYySz5JGdf11hlCUl6yGQZVdtQ&#10;1Q3aWMpJySQvyUyGx7GvavZVxXRWMp3NUcaghCKpV8ul8zKVwSZea6OQ4oAKvfEZ+8G/f1bh3/74&#10;6kr0scb6c/abNVpJUrB1hqZVotwJw5M+JXh7IzSaSfKsrQgq3JjMt+MsNZqQ/ZxW4IdYo3NfBk+H&#10;m7kiGN+Ao9ch4JMXZYxF+QBVgwuOfazY1Cuurp+z2V2RZxPu3/0murD4ncN7jzGWopiSZzmd2F5n&#10;9Lr9vJHNRiX0oE5ha1rSA3k6g31zunR/yEQaeYg3Elmj83E7F5aMnkZUMbqdi0p++n+jcx+jx/tA&#10;IJIlGexOTz6GiHeSePdBEtA2Ew3q1jnqqu7VNowRJkkRiZSwKapI01ZoI/LM3ge8C2Q2YzabUuQ5&#10;SkHTOvZVRVGWLBaLnrifGHuENp132HmfqcLYtXDE2FH1xpFBf2uA3sT4QkYo3r7J3Q7jn1Oq6xT2&#10;yMTqLrS/NdO75Op4Ezef6qMVouBv9KisnT7S/+4m9s15pobKa0yoWHVj9su+qJTr6EOkiIuO680l&#10;z88fM8knHOQH6MbjQsAXEWtKjpbvsJifEYKjbWoeP/kJu/0aawoW8xOW8yO0WhCcS6KCwvL1uts8&#10;9h6f6g3scFIGF/LlMHYUAo7e645tfM519wepX4ouz6P716SwcWz3+91QoIzBxAjeD2FwEAnlpqnQ&#10;tSLPxfg671FWk2Uifrjb7fDeU0xyXNuCUtjM0tQiuexci1aK3ObUTYNr5GGWZTlFUaCNpmka9vsK&#10;omI6nVIUk7R3AW6hsyVvFQidKOIIfT3khQRk+noaurfjdz0+txEaI2ZDqKn3V9S7F+BrmQ5B9Vf0&#10;ZsAA/bOmC33SkymEYfrE0f+qn0yDgkUPBVDd9m9sefh0sjfxJddjvFdq9Ek1msUKbTV5brlcPcPP&#10;QcWMum5QtcLaDGtF2SHEazb7J1TNihBarJ3BzuP8nrpd4J1jUsyZTg7Is27CRIYczs1zpLo9jIMF&#10;eLm18/ZFufVadXpco6NLcUenkTZ8tBMn7MLXzoNILlYXCnbnJUbQRmSvG0dMIpFKJSllI0obISa9&#10;tJAlWWwJk5UGaw2ubXvByPVmg3eOED3W5LStQ0WNa2ustSwWM7Isx7nAdrujaRqm0ynlpJR9Tfk1&#10;OaAOxhDkoeGlSqi1eKdZlmMTlqv10r4x3CNvx5sYX9ATkr6van9OXV0JLgVSsi/2KWjdPVJvex+M&#10;DEu3Sm9e0k8cQoHuqRwVt6ajGm1RtjEW6IMhpBk7F9wyQ/JSloQQcK6lrva4JrC9Dnz0859xdbVl&#10;s61oWodSmtzmFKVhMvMsDgPLQ8tiPmNaHjMrT8iygjwryacF1maCQk46YTLRNTH44XhuGBJ1442b&#10;MIHU46ReM216AzQ2y6MwcHzc/fZF411CFgg6pLzKUE4Yby/5TuAlBzcpxMvzmcU7ETp0zmNMTHAF&#10;8Y7K6UR0x3LBABkryGyA/X5HMSnw0UNUeCcabNNpSVEUKAXb3Y5qX1EUE6bTaV9J7MBfY3iDT8lr&#10;aS0JGFPjvai7ivqtEqHKrtL3Nh30xsbnMkKCKWlom2uq/Tltu5PqEp37rm5MGK06AeDxeEV+R42S&#10;v2o0Afu8z01PYQxe7kzMYFy6YBBptBzv/8iniERG6eoUIkrlK7jA9rrlH/7hp/z0px9xfbWnqby0&#10;LrRS8lcKtDVkuaGcZ5yeznnwTuAbj444+eCIo4NjjB20t8bHI7ZgdF5iHJngPsC8fdZu26Zho6OD&#10;1EnbTL0qL9RtaeTNOu/ZVzXb7Y7NdkvbtmhjyWxGnmfMpjNm81nKx8i104hgofGGDhKghIWeqtmL&#10;eGF6HUn9a7l4j5CMRIzk1uC9Y7PdUNeNGM9cqnNN2zCZTJhNS4iR6+trqmpPPsmZz6cYa5IX02G3&#10;BDoxDhFdMkbOB7TJaV1nhAQaEYCuVvA2Kf3mxmc3QjHifUW131JXl9IW0IVNw33dj8711lqhvBpC&#10;MBiSnZ0HEukNkyLlKUbgRa1ktcDL+JluBxSxN2Som4CAl6f0rdtttKJvHOfPL/nRP/2EH/3w56yu&#10;txDAakOWa4IRfTJjDSazKGPxLvLs8Z7d+pxQlyxmdygKKRsPUKJRiKkGQ5l2uj/H3WnpzutLe6tG&#10;v7pz1iVWxwhupSRUunGYg/sUI2y2Oz7+zSf84he/4fEnz7m6XuNDEIVUQKnI8dEBH374Tb714Qcc&#10;Hx9hjQglOpfAl93+xk6YMPbecIgJBY7GtS273RabZZgsl+uoNev1hmq/pygmvXe82WzJMst8MUMb&#10;xXa7YbfbkyW1Va11+v6Ycj2DIRp7QC54nAs4H/Fhx2JZsVz6QUo6dvpno/D37fjax2c2QpFA8A0x&#10;KowpCKHTYFcJE5PWikj5PTk8nSs/TKy05shqvWQkxnMnJiFAFXuw3CurGCMD1FXARtmeNF9VqiSl&#10;/e3E3JQi+sB6dc2vf/ErfvKzX/KTn/6Sq4srfFTk2jDNDJlReJ8wO0bT+sB+u6V2nhAU203FdrPn&#10;6uqaP/7et/jud7/F6ekJWX67AVf14U1vmnpjNcoBxcHidIZl/HuUwkrJZOHRUYwM0K1Qrjv3z5+/&#10;4O/+6/f5/j/8gBcvVtLGEBUBjTYWRaRta7xr+cEP/pk///M/4W/+5q959OghxhrxapQihohzrSR5&#10;fcDaHJSibWqUVuR5QAXfh0XON2i7Y75YgILr6xUd9kpZw2q1QinN8ckRWWbZbbdstzuyTAwQCuq6&#10;SYqzIYVevg/BXPC0LuBaR9M6Gudp2oDSNbP5EafHniwTVZAOK+RfmfD/isYrAoHXLv99sINfZn/i&#10;rd+fcXxmI6SUIcvnTKcL8YiqC1yzxvkmrTBc1D7sUAalTfJ2YjJOoys+PshRcnocwg1l/NfL3Nx2&#10;w7rUc2dselM0NmIKCRmQCt52s+XnP/05/+MffsB6u2e3q9JT1KOtoVWAH6SCI5HWNSjXon2QGz9A&#10;dA2/riuq6xX1bstf/NVfcHp2KnrrI28PlYCEyRMaQtn40rXvDHn3qjsTA0p7OA8qDJ8B+gphZ5hj&#10;jGzWG370Tz/m7/7fv+f580sCBrShbT1V4/AxkY4ZwdWsLtf8+Ef/wnI5Y3mw4PTkhKikHB6l7ChG&#10;RCuKopDQKBh8CFR1jfEpUR2hqWu0NcwXC9qmxRpL8B5rDPt9xXa74+TkBGss11crNtsNmc3IipwI&#10;tI1LIVfoW2Scl5/WB4ECNOmn9TgfUnXWs28afAxJq2zQ3OpyQm8DsjczPldOSCmDNhnaWGxW0jZb&#10;qv0LvG9w3qF8myaVJstKsvwQbR1+vcG5ZvB4X4ou4q18xyhmUJLbuZ1Hgk832uMsEYCOvBwzevFI&#10;XN3w9JMn/OgHP+LxJ08wRUFdV9R1Rds4nNY42zArMk4PpkxzmQzaRKalZVc5ruoWE2GZZRwUmrDd&#10;8NMf/wvldMJfzP6Sg4OD7iT2VaeOrKw7B12dCtRQHIsMJXuVjiyq7k9uPn5ue046pZ7Ea9hstjx+&#10;8pSf/uRn/PAff8jl+Tkqiipp2zZE51ExEpzHt56oYiqxZ2wurvjB9/8JouJ7f/Jdjk+OmJYT0aJX&#10;SDXR5mmf5ZguV1dU+8BsPhPPKUK1r5jO5rjaUdeCCZrOpjRNw8XFJYeHh8xnc64uL6mbmsmkpCxL&#10;QoxU+yptX4yO92JkGu9pWk/diuFpWoFTxBv304AJQg2a90JxkmAlcWgr+srGb9vW75vV+zL784r5&#10;/VnG566Oqb7apciLJcZOcK6laSvc5gkxOLJ8STk7wdopPlyj9HYUZoy5b3jZMIAAWqIaTabuZ3x0&#10;Y8/p9js33wfJJ90I4+LgcTnnuLg45+NPPpE2Dy14lKZuqOuWTGt0EVGFJtcR1VYo11Iag4+wdjXe&#10;1UwnBcelZjnRRGNRwPZ6PYRG4/2Pr05AdxOmpz1WI/tDZ2pSS0hKZ+ve9YySmB6FoRFoW8fTZ8/4&#10;7//9H/n+P/4Q1wa0D+JRRYdrWoILGGWwMdK0e3QMWKOlQdTVKDznz17wt//l/+YHP/wh/+k//0/8&#10;1V/9OdOyRGmNNhptjaDItaaYFJi1YbfbobUgmKu6YrfbM93XEFfUTc18MSPmOefnF1hrmBQFl5eX&#10;NK5hNptRTAoCAgfwXtplfBDakrYN1E6MT9t6Wi/VLh/pDUp/+yjVh2ydISLSsyu+9YTe3PgCJfrB&#10;kMSo0Dony3KimmCyhroNLPNjsqxM1flX07TeeKcrtarRN6h4a/1br2+UjIc8U7xx690O025O6K72&#10;75xjt93R7LZMlGbiWrYhUu9rvIvM5paDacbJrGCaGaJ32MziI1xv9mz3lcgvL3IOppbMKtAR1UvL&#10;3K7SDd89rpINOa3OQCVPMHlGnRkdMFbJIPUbT+0KvW8l1CG7/Zaf/ewX/Le/+x9UVct3v/1N1peX&#10;NNdXoCP7XYNR0k3vmpYJniIT3p3WO3wMzMoJ7z56RBsjv/zoV/zqlx/xZ3/6PWIxoUOEp28kosiK&#10;guXhAZvthosXL0Ap1us1T5484fLyirv37rBcLtFK8/TpU65X1xwfH7HdbjDWUpZTsjxL5X5H07Z4&#10;H3Eh0CRvp3USgnk/fG8fzKrIrVuI9WbD1fU18+k0EbdBG0csi2+t0BsZn90IuQ1Uj4lNQJkp6E7n&#10;Nz25lUbnR4TKs20MswlkpuvINqmRcphU/ehtxc1pGkfrjZfont9YDQsiUpJOE7Dvi4+jJC+pYpY+&#10;1uVffEpsoiKFUZRNzSEecsV+OWXrHMtFycPjOafzad/71LaO7b6GGFmUGQfzKUfzkixVXnxU5MYy&#10;X8wTiXzsm1n7Y1ZD2KV6l0dcoMGEBnrAYAKzqIQOvhGuMuqxV/RgwxglFKurhqZumZVTrFLU6xUH&#10;0wkZimt2eCctEtPMYjMjea8YqJqGNkYOlwtOT45oYuTx08e41hG8dP575XuzCdIvp2OknE6ZzmY8&#10;e/qU8+cvWK3W7PdVKtXDbDajbVouzs+xJqOclExnU7Q1OO8lAR3Fk2taR+sjTTI8zseeSyrdgX3r&#10;SX/X3DIoTdumpHbAWKF2qV2QUn+//28t0dc9PpsRihE2P4Pf/B+wvUss78P0PZi+C3aOwP7BqAyj&#10;YVvLhc2toIuN+TSe6O6W6SYNL+Wgh6pYl28QlrF4awvDFmN/Y479IUktpY3HIFI0XnAlhEjtPM2u&#10;YrmYcpQr8rMFTWYwWnPnaMFyWqKR3qUdEEPgztGcEAKZseRWjtOFAFqzPDrkwcOHqMxKp3qCEuik&#10;hBF49e1+Eyuk6GhQVH/Q4ymfjj4liTq0cyQQoiPGgDZQFDlGG65XK5rdAXcWC4IxaGBmc+q6wYeA&#10;tZYss/jg2dcNRZ5jipz779zlzp1jHj+/wCrNwXxBOZFqVYwR4UgxfSI8qkgMnuVywb3791hfr1lv&#10;PqGuWw6PDjlYLtjvtzx//pzT01Pu3b8vuKXoezpZoYTxNM5J4j92pP2qPx89lUl/obvzIn+O2zTG&#10;Z84aRZEptjX9Q+JlhP/b8XWMz+gJRQgtNBew3cDuV3D9Y5h/AAf/AcpHkrTWYEwCgAGgyKzA9l+X&#10;t5G1SDfT4PvEW2sO3s8I/ZtW6ZO3N1eWsj4DcK/7XOdUxK6krRTeeTbbmup6z3JS8P7xAdMY8EYT&#10;I8zyjCJL+JIQJB/jPSoEDBGj6JUcog+YLKecTYkanPODpxNVQpxLmBGJCdzXha2pA32E+h7O3A2T&#10;2ufL1HB0ybTF3nBprSnynOPjI05Pjvjoo4+ZLWbcvX/K6pPHFDFSVS3XGylVl5MJxmjqpkETKTLD&#10;bLng9OSQLFNsNita15IXGeZWw5VK3ytcTbGn7jg9PSP4wHa349e//ggXWqqm4uryCmMNy8NDQozs&#10;qoraS5XROUkut0GMz7iC1X9Xuh+Gaz26J8Y3Vzpbznta1+K97/Nqid6JGHj1zfl2/M7H509MA8QW&#10;mhfEyxXsPoaTv0Et/hitMozWuBCkK5qhhUA+q/pEdEen0T3FOn6e7sZS6XXoq0ddC8eAsSG540IC&#10;liZo7J52QyJ67KZ307rn+TGGPMuxWU7jIpc7x48fX9GiubMoKa1hXuYUmUlqnQpd5ILLiZEsGcVi&#10;kpNnOSFC1TSQGSaZoSwLitzSti0qRqy1eOepKqFn1VpTTiZoY4asSgyo1L4wdn66HJuEv4M3cCO6&#10;7XhOokKnWC/Lc05ODrn/4A4f/eY37OqK02+/RxlbmssVJkZULIlKS0OoAms0hdEoY1icHHP3/l3U&#10;bEZmMw4ODgS4aK2cxxj7pEpM4W3PjR1kW6enJ7z36BGXl5dsNhuePn9BkRccnpzRRNhttpJgDlFC&#10;rdj5g4M4Yo8sj/TAzC4cE/Rz6K9516KhO8MeAtCw2R7RtA3TOB0eSCEZ/s87Gd6Or2R8QSqPbsK3&#10;UD1BPf9bIENPvovWonTpR0+Wjl5hDFAcDMKNGTRKD6UJH8KNVdJqElZ1N3r6DjFIYZTWHd1W3VyN&#10;w295WxoujbWgYNc0rOuabRtYTgwfPjjmT75xn9waaRHwwpNjtWI2ySmsIUSweUaeF/J3ZsFaymlB&#10;nmmatuFytSIz0gqhlJJEq3NMiiK1OMBALyDhlBjtwVCLuxf79gmFGlgpb12abpICZJni8OiA999/&#10;yE9/8jOeP37G6vSYYtdQX6/Z7huq1oMSJkQfIs45UDA7XHJw/w7HD+6y3jdEpTg+OeH0zh20NcMV&#10;TA2rwbXCGtnlo1ITaVu3dOT95xeX2GLCo/ffJxjD5fpaQq7gCdD3k4VRS4b3TkCR3g/KrlE645VK&#10;bA0hCO4oeKpqiw9CcheDx/uWiMfYHQ/vnXEwX2CV5IWiGvKIN0P8t+PrGF+CT6gzIYHYvECd/z+o&#10;O2cYdYwPiDcUha7UmhxjLM61LxueGxWtFIakfivJ3d4OSUg4mdgbn25Cps3RaWSJp9BnKlEjyopx&#10;bc1Yy2w+4+j4kMdPX+AqR9U0rNc7Mh354P4JZpJDjPhWvLwQAq33tM7hY0Q5x27fyPaKnOXxMUcP&#10;7uGDo95uuN7sMSYjM5qynDCbzaS722iUUejEfEh0Ytyj5FgEI9X9JGvUJ+dvhmivaj/o8mhFkfH+&#10;N97hu9/5gL//L/+Vf/o//5Z3tKKaGdrZhKgN+EhohQvIxUCW5yxmC07PTplMSn7z5DmXV1csDpbk&#10;RaRqVhAiVbXHuQqtAk1TUzcVLrQ0vqFpa7wPNFXg2bMVVX2Nsg3BXHO9/wWrClz0uNDiouv5wX3s&#10;VEMCIYoRca4h+KHpNySktTxghvqp904MENIjJufGEwhs6hPasAOVNOq1woXUTR8iUQ9h7tvx9Ywv&#10;RWo23P4BVT9HVx+j8yUxxdr9l1iL1YZAK4RZjI3AOKeYEM4dmK/viUrrJeOjCP0WevPVk4F1y2F4&#10;tvXBW/o+NbjiRIw1HBwecHbnFPXjn+CamqytWTpPvt7RrPfU0ROj6lsFhG42ULUusUc6fIiYPOfk&#10;9IQ7H7zPyf17VPsN2+2Oug1kWUTrHBS0TUOMERsNwSihJIsBYksMjYRjyhDRRJ+8mq6aFhVCltx1&#10;1A8h62CE0wMiOrxvCK4hZ8Ph1IIPPP/kCXfyHLUscTGiZzPyXAiYlfe4XUN7ec36fM3j65rLD9/j&#10;ebVlv9mgVMOzZ/9MUFPqds96d82+6iSFRJuscQ2NdzjnJaRyhmodaWjR1lE1Oy6vDVFLJTRoJ/dH&#10;f5XGfmwEDSqXqlv3no7d1UwPrXTZbRxCtmELMd2LnpgS9p2SbBf2vw3H3sz4ypgVVWxR7SWmCBht&#10;+1wN0Cddh477wWtRKoVSSF9RCNKhjtYyAeMgr9PdoFppoR7t3u9uzJieZkhuJMSkv6Uk7tfKEk3K&#10;YwRJogYidV1TVytcvaNoHfe05dvacmIhZjnzGHGNo3EuaZ0DKEnAh0hwER01ZZaxPDrg5N4hlC3P&#10;z38JTpooiYrGe1wTqPYGrQPWSpvDtJxglMjzEGu0ihhtMVpQxq1rcLGWPJfoFWJMjoqSH4rRLG8e&#10;mAAAIABJREFUYbRGa5tI5Drq0hbX1rS7hnBV4x9foX/xlNLX7PIMrwxne8/qas9VG7ieiLaYq1va&#10;1TXZasvOFHxEzm7dcNFcs7p8Ru0m/OyXP+b51lO7NY1vaIPHed8LPfqUG49BQsoYFEEp9FxRBKT3&#10;rnUp8AwEJT+9CI/q7puYrnN6QPVCj5qeIjh2uaEISveNtGOPOCbw4npzxcXVMx6cfYDN5oAkpm9i&#10;hYYH19vxux9foQKrgoSMNUpRtwIiM1bShj7WtG5NjD5hfaygV/Foowixpq7WNH5LiA0ojdETrJmi&#10;MSh8UhBV0jqiM5TOk1aWGAOljCQxafH+msatads1IYprbrRFK4uwrqX9Ci3b1Y6nHz0hrFb82fE9&#10;/qKOnO7WGAKNLlg1gd0kA0WS5vGCizKGPLeowqBcZOoiJ5uKydWK1WFg92INzlEWlpY92ngmE0tR&#10;WpQGj6JuFSGIYRRZGo/RhkznYjSjKHP44OggeVL40sLV0yfcBTftgnSPByKoAuIJrnmHehVpz3+B&#10;bV/w7mHBv8acy+KAu43j/m5NsW250Iq91Zi6ZrKvmaOZHJ2wP7vLRgWy1QWztsHFU1reI1Czr/5V&#10;RBejUGeETtkkigGKUSUohITRKCW5pKEBTgxUeuCgNUYplBK09nB7aSn7ExMCOyXyk+iAigNQsadw&#10;TSGWSsWOSJRQey+qsXkuOSFFR+kxlOn7yv5bW/Q7H19a8keGApOh81Nh0dOwawIuRHLA+R3b3c9Y&#10;rX+OD5Ukg3WJeBMNIdZAS9vU1KEWDSoNmZ2gVZmepKI2qpTC2AxtMmmQNeIN+BAwykLUhNjgwxpi&#10;Q9PUSWPdYIwhkqReUuI7usj6PFLtch5++B+5/71j7v/sF+Q/+G/Mm5q6hurpFTtzgC5kG96J3Ewb&#10;alofqCtH2FYctYrs+AHt0bfY7z9gV224fv5r5u4jHj10qJMCVTiUjXgizoMO0HqDVRadwq/WQatq&#10;tGr7Co/3itZFXCtPeOcbqrahbiXkESPQeSMBYybM5484PvoOk8U3wUaa/AEv4oL15ffx9pJni0Pu&#10;nN7lwfkLzp58RLlvWc/EUM90Tn44p33vW6izM8LFr5mZGlWWuIMHnJz+GYtloKp2NNUvCKEVQ5OS&#10;yj1yO0pobtSo0odKpGkW0ALtIGmxORLfjx6FlhpF0kBDYB+5sXR8SB7p/wp0YNQUNjuPjio1UiO9&#10;cFWOrwVCYI2izDTb2idKj9sB/NvxdYyvyBMyUL4Ls3fR0WK09PFIuKWZFFNQe7Z7MUI+BILXEK3k&#10;WXDCMugD3iFPUxMxZkvTNlKpCYK8zvOMvMhBIyx8KaZXWpNp2+OFRAgRlBYBPXTAp+pTUJLQtK2j&#10;2DToF4HN1YIqewd39pB6cYpuPfFffsi02XJ2uadWEXcygyxVbkKQJsz1nuZqjdpVuOmSarpELe/R&#10;tkt8U7BbX1P96p/4zrZi++gB5lt32DeX+LCnJ+SKIGyCsK9a6lroTYusIDMWpTQhiAEKIYjX5D2N&#10;87ReEq7igYS+kpbnihlLrDlGqwKbeaZHx0ze/ZD66TnrJ1fsr17wi+US/d57lLki+82vOL7YUoRA&#10;ZkvcvUfs7z2kDnvC5pJN43jsMsrGidxzccysfMB+85TW7SBaOnoXYY4Ub0T16qe6LzpoZTAqB2Vw&#10;zqFcxApfI5mUEHoJ79gZkgQ7yH0myhwhoFNILWHogK+KCEWv1hnW5uke0Mwmh2RmjlRfheAsRtWH&#10;Y/FGSAZvzdHvfnw5BVYAlUH5Dpz+L6hsiXYaoyWv0yWnjZmgdJZKv1EkfRtPjIY2RKKO5MaiiZjM&#10;QoLIVHXDvqloGkdmc/Jco4kE18gEjkE8I5ORaSvJ2hiESE0rXHAoJShc33bqrwbvMtyuwJy3HL9Y&#10;c3Z9zmzzG9h9wiebS5pv/Ufu/K//O+7kHvN//P84WD1Bne+4rBwXR1OuCkM0ljyDE6Up0WRFiTo6&#10;w95/BEdnqBgIria2DW7b4M731PMjqP8j3j5jt/tX2vqCptmzr3ZUTSvqtT7ifYSgyXVFZmxiZxxa&#10;TnRH2aaENC5EaHyLix6lI6hA6y2zuqb1LTaLCUiqKYqMyWxCURhCXfHs6Ufkk4yz99+jLHIOfv5z&#10;yusV7uiY9dk9LkLg+ce/ZvXkKU/3jgsTeZgeMJmdM8nuYuIxJmhsB62IBoXwUHsXetdCoTAJWoGX&#10;nE9Ek8WCruVEa51oRCwdK5Qk4cUzMkq6+rPMoo1BW5uqhRLiR3QqaojckM0L4UdSCmW0tIbMT1HK&#10;9o68QAk6LNIXnxFvxxcbX1yLHgW6hNn7qJP/BLP3Uglc3GnFTS34GDTOaZxTRJ9hgsUoSzaLRCsK&#10;C9F5aaD3Ei7ZLCMrCsktmYwsy8msSbgQR9u24lXFiPeB3GSIe2+xJoPY4qMIJratoJaNnhLUPRrz&#10;kK3SPKl+ztH6Bzxwv+E9/xj33PMbB/57/zP3/+Z/wx0eU/z9/0X25JccryuKxmEWE9aLAhM0By4y&#10;w+LLkvXJPdqze5hJgXIObS3B1WR+T24zyoN71PZddHaPGGB18X2q3Q7vrcAZtKXQVsjFYsQGi4oa&#10;pY2kb4MHEtG+yQR/FYMkrp1F4f5/9t7rSZIkSfP7GXEWLHkW62qy3T2zHLhdAU4OggMEOMHT/c94&#10;gwC3I7iT21vMDuvZ5sWykkVGhLsbw4OZuXtk9fCuvu29cZGqzIzw8HBi9pnqp6qf4oLFBYc3gl3T&#10;YUzLbOZHsTPnCJtb5OYS5xxXuw1dt6N/70OeFCWzpmG33WDqkgvX8/rF5+xefs56t+Oik/ia9Cwa&#10;lK6pZqccrJ5SrQu8i7lFUhRIqZMrliOTMvYTS9IfQip0UaJUgZQKiFnjKll+OoFv/Bc5vGil5Byh&#10;6F7l12O4ntiOKOUWWR8wO4O1W3rTEwJUZUGlCh6cnrNYLNKYiOcYM/2naa5/3L6L7XcEIUEQCmQN&#10;1Qksfwirv4D6FJAIT4rsRCuos1FLOCbVVXivMTb2x7Le4hQodFzNvQUhY6Kbj6uW0gXzqh4GnVI6&#10;cidIvHBoYnKbJbplUlUIJZFIrA14HycC3lNJjZAzRPEOUv8ANX9IuVTcLt/ny0/OePHZ/8MH7hc8&#10;dS8QF3/HZ39vcH/9v/HwL/872oMl/Mf/m/Kzn1Ftrji+2rLYWaQQ1J3A1StuH7xD9+Gfo88fI3Tk&#10;jmRvUL7lVLdU5RFts0JLRRAVTfEuOrwgdB4F1LqkULHOzvtA30X5UqUk0uduqHHSFSgqVVIUGiEF&#10;WitQ4LD0zmBsTwiSRX1OoSuUytHBgPKOeb9lcXfN697RI7Fdy6WQPChnNLe31M7Rbe4wz35J4W6p&#10;+ltsEDgkVVGwXB0wX67QRcVy9Rjpe9r6AIKN5H8KFiAUQkZQyZnOKReTXPGeEy99WkxI0T1jA4QY&#10;TiekHmGJ7wpZlJ/Rcsm/++RPDdn3xE68fd/Hur5es16v2bU7vHcoqSmUoHdxrPp8gt8WDN23rO4f&#10;Nvya9/5rbH/I+YR7P3/L7bcDISFAz2H2Phw9ie5X8wRRnYGqJpnQIYXcI2jElipQSElZrlDlgmBu&#10;U0Gro/cWaTzCxtotIQRSpRIHDTa5YVE7GJTQiKAJQTJUmieLXSK586lZIYG263HWo1WBCIJCKcrZ&#10;KeXqTwk8IQSN0rA6O0cWf8sr3fDjf1R81P6YD4tXFFf/gZ/+6I7tn/9bHj7+AP1vl6zPHyM/+zny&#10;4mvm2xtKb7GLI7Yf/AD74Z9SnD9ENUuULiLH0F+iN694Oreoao6cHcUJqgpm8wecnPw5vtd0uzV4&#10;iTcgg6QoFMUsrurT1jvRpUkhaKERuqaua+qmoZ41lGWJ0tH1cN5BkFRCIm9fotoW3fXM20tOZc9O&#10;eoSwGDQllqPrCxZIqr6nCQE2Bu/hVjt2QWDQ1GXB4eGKs/MzlvM5MlgIjlLPcc1xzEdKCofW2phY&#10;mHJyct8vnwqHQ4huuZACpeIwHFI4UjQrp2/khLB9SeBRqkNIOXBhqbFQJKEnIKSkippHUkaeaeCp&#10;osJiZye6QkPDuj9u38X2W1pCAubvw+N/D8fnUcZD6G+MX+aBo4am5/HFolwgZMO27Sl1iTGCu22L&#10;S9yOsZZB4jTl/0Q+YYezLtX3yJQYGHNEonsSKHUVVf18QElFCIGu7Qg+8kVSKJQWHJ03HC5XKIqU&#10;dBhPsFksOX73B7zc7fjZT9ZU3U/5qLxktvl/+S9/94qfPf1bzj/4M+Yf/xB3fIx4+TXqy1+iXz7D&#10;zle4B49Q5w+QswWyKGNO0OaK3dc/4XT7KadNwJQLVH1MoQu8VIhyxuL4KdYZdrcvwFu0VuhCopRI&#10;DQMrtCpSK54oBytlTA2QUg7dPOLvOorvp7bLwlncboO5/hLaNcIY6Bzc3jGzdzyeC04qhfcggqUx&#10;a1Y2gnsnBNfG8gzJba3pi5LDWc3h8pjjB484rkFcf45cg++3+N2au3bL1qUq95x9PE3iYZofFhIp&#10;H1CimLyfxkv6XG4VPQBCLhaDCc+UwGmSl5YPkevGvItCZpHulhjj2LUt1jm0LAYOyfmQ0ly/RUvo&#10;Nx3mnxvY/SHnI+79/C23394dUw2Uxwi9+NXnkMlHGXOFnI9Ri9jdWLG+7fnq2SValngnaDuDIya1&#10;eR9Xe2dtIhljY3HnLaSMVu/dGGURMr0WkKKlKjxaxvQAZz0ChUDjXSQuCyqkPkTIauIGxCiZFNDM&#10;apbnT3j+4k/48S8+5X9dbXmvuGMZfs5Pf/mKly9+hn7wMc38gHKxpDw8Yfb6JermkvLVc8L5I2xR&#10;0bU93e0l7Rf/wNGXP+IHxSWF1GxdbPIoCaDi+TfqiKb+GPpTROiQKqUNeEdwFkTkxeK9iHlA0ZKI&#10;FoVLETLvLT50kRtJfEiwhqK9Y2FuqaSLOVQ+loToUjFvShbG4F0MV9dBUrv4HHoB1yFwHUAqydnh&#10;nEfnj+DsCWXTUNhb7MsdsmnQgAweKyXee3YhkKp741hMmYe58DgDk/cp612MpRUx3TAkwl0O7YtC&#10;SAmN3u9ZQ4IUAiW6m0NpSxCxzVBqUV3Vc6RSFEW0FBerFUIVKZKWLHcSeI6Y+cftO9p+/+jYNz6o&#10;GPaUiZzubcD6QAU4K9isBa9fOQQd3qeMaCRKKKqyRhL1fZQSQ6GiMV3KqM6DJOBJZG2yhhwgnUJX&#10;FVIUhGCRCMqqRiuNc4GmOaCZHaJ1QW5UrWCYuDJ4ykpRrZbs9JzOb5HG86AyrOQFl90NX//y57xk&#10;RRvmNHctbntFYzrUz/+Bfrvm9dExXXvDcvMV79kXPJBbKuDO1HShhN0dYreL4eZSI7VG6DmeDrtr&#10;2bXbmPfiLD631En3Ok7A1M7G2tSsMIJRdHtIloFH41jRcuzvOKBDlHNMfZTq+CSqqglVTdd1kTtz&#10;cSGYoSgFeOEpdeC4gmKmmK8aODqkXy4JUhGswflIgiMlgsBSS7yAYBy7MLrJ5BhXMnNijZZLrlcc&#10;LyGFxKfKAFHPfCpxMhapCkTq9KqjBSgVMiWPKqXAy5TvExcvm3qR9c5je0Nnbjg8uObp48c0TRN1&#10;r2QqefHfcpbQf4uc0O+4fYsZ03HLA04qgbU+mvtCslyccLh4inY/Y9ftkEpTVU0cbCnHJ1iLMC04&#10;EfVovMNbgQshDTSNc6l3uNYoKVEpg7YqappyTqkLvHIpEtJQFiUhQLN4RDU7QiSOSAYIQQ5ZtlIV&#10;lEVBqSWtsAglCA5kCMwklHSciY6dec3tncDeQNEJVJAUt6852l2haks1N5zOPLWKpQA7I1kLTeck&#10;anNNMT+DskaWKmYUBIFDsd603F6/pOsiYWqMwfaxN3tVVSACpu9Z364JARaLJUVZsNtuef36NUJK&#10;jo6OWNUFS3PLWXvBkb1Fa0W/PAe9REtNVZXY5Yrr+RGfvd5xvekx1rHygj+T8CRlYrsQKBTMC8FM&#10;BWToaV1LL2d4JWmdoepbqrJACokWgpUUeBUt1HYYD9naSSU4eKRQaJ1D6CVSRs2p7GaKVHohpAQ5&#10;Fu76EF0r51wU43cO08Wsd+dsTCDtDX1vsNZircU4O/ye+6VVZYEi8MOP3ufo6IBiEs11YZSK/eeA&#10;Cd/L7a0Q07/DJlLuihqkNeIK19QLTg4fcbR6SLG5TWUPOq6YHszGJFdC4ISAUIH1KGYUZUlV1xRF&#10;gRAxalbVVWykJ1TMGylrdIouxfNQqPR3EIJydkbRrPAircw6SjiEtAJ7ZwjB03cb2t2G0Pgo2pVG&#10;YoiSftRAWQR2GlohsEHSBDjyjlUweBzCQhcEPZJ1sWR9+AQ3m1NtLlHrF+giIESN3HaRqN/eUN5d&#10;obsNrTH01nJ5ecmrl6+o64Z3331KWWpu12s++eSfmM/nfDBrqFTJrt3x8uIV89mcw6NDtIKi7WB9&#10;w3W7ZVss8UKybBxVKaN06/KQcPo+ppvhN3dcX11yu95w7ByHKnbOOFrW1A8OmJ8dUSyWeK1ouzvu&#10;vGGjKnoEm86Ad5RFTBkohGCuJE7puKiomAUukqWCGCNiuYNKCCJ1xojiZdZ4nO1wxtIZM4CIMQZj&#10;IsCYlMDqXOyWG3zkFZ13kf+JI4DcKeA+damVThZw5JKEjG6g8zncP8YC8s8/br/D9tY4oV/3RSkX&#10;JFfvSMaM5RyW1VpzdHTG06c/5G5zR4BB21dKhVaR6DZ9H0XOdTVoU8uk95NJWMGoozwqEEbuILaB&#10;iS2BjYO2NyA1al6iUxRlYCB0JAQ8HtF67GZNf/EcebfGLgtkkwTmM9HqyJLPxDZisfwyhNTvy8co&#10;y44IUH0zwx0/gsMjVOUR5hL72mDWn1MUirrwKGEQzjLPOjlS0HtPu+tYrzcpoS+uzLFy30b5D5lc&#10;VGILZpXC9Q5Jq2su9IorN+elO2a2WfInM88D5aPVWBW88+SM0/NTXAi8urrmxT99hvjqGW1rWDUz&#10;qkdPqD58j/L8HFFWBGOR7Y6y22J9j10c4cqKu+0tTWdoCmK3DKkJukComjZIjA30raXveow1sUfY&#10;FFRMH/O9XCydsM5FXaJs8byh/5x/itFqEplTZECO+F6SFU5RMJmsKiEVd9uW69s1Dx+YxB9mHaxJ&#10;btu3AUD/LRLTv+P2rVtCkK2h6Jb1qQ2vkor58pizhx9Qrm8jr+EcLniUjIlFXd8xWxxHQAoMK5wx&#10;lrbribrQGWiSiW3dEMYOgtSPfGJQByjrOc3BE6rcgzwroKbPIAIyeCrfc+habAjcbkNMLfACEWK4&#10;HJ/AJo1OJXJfjID1grtW8IUJPMMRlOJcChovaRDM5zOK+RICbLc3uF2HrTRFGaNZGlhpidYxqbPQ&#10;iUhN2b4QS1Nms4aqinIgPrVsXq0OmM2aeL994DrUbDjhpXOsTcUCT6F7miJwMKvQhWSuagobdYPq&#10;+oQjETDWUby6oi/nuHLGThQ0NgIuuoRVg+KMIgjK+QHlYoXZXMPuFh9iomIpJcY6bl6+4tNXN1yt&#10;d1iTuKshKuaTxRKGSChEC2SQbUlEtlLRJRteZyS3B8VOIRCp66NUURO8KErqumE2m1HXNUVKX4hK&#10;jZ7lwSHOBZx1SK3RKukKTXKZJsz625gmf9zS9q2AUB4gYxVziAWLBHa9x7iAVBE8bm9uePbs6yiJ&#10;EcLYwtdGU3u+XEFaEWUiNklRjP0Qb0ju2ziQY2Rpv/96tqZC8Nh2g/cbgu2RwaGFQPiA7w3hbkNo&#10;X2OFpzs84/bBGfXRHFMphHf47RZ7fY25vUXsWqTxyKAiuS2SsrOTOC/x2lPXFdXRCcXhGfXRGfXB&#10;AbqqcKanNJJtZ9luOypfURRFrMiXUEgBjWK3mhP8GWUzi5nFWnF8cspiuaKqKpqmQSnN6uCIR4+f&#10;JqI2FekGQVhsEf6C3ddXseGgkDxaLCk1sSeYjsL8mAjWB8cr1McfIg5vuessu6JGUVBUK5qzc4rl&#10;AXK2QJQzhC7iKoMgBAfOIL0BF626yhg4W8PqJeWLV1xf37DbbmMNYBBIGXWEMlckkzsUAw8+Fe2m&#10;ZgZhXFCy4mKups/Z00IK5rM5B6sVp6dnnJycsjhYMZ8vaWYNZVXH8g6pBjdsURWcnyxRRYEUUBeS&#10;PnGYwUNQf4Se72p7K8S0TGFPNYAGiReKIup369vkFokBUEiine1ui5IqRVpHBcFhdRq+SCQCcwSo&#10;LAWRd84hXWd7Lr/+lBA+h76j9juWlUBXBZKA6zrc3QZ7eUW1qDj7m/+B88ePqeroIgbvCb3BXN9w&#10;9dlnXP/yl8jdLQ9c4Ch+Ex6JCoK5kByUJdXRAW55DGWDC9C2HdJagjNRbN0Huq6nM4bZrIndTIVA&#10;BMFKSd5/cMLpoyf4eoHUxTARRS5jEFmCIoK7y1Zj+jtIKMqAVjtmsuWwLmnbO66EZRUCTVNT1TV1&#10;3eCtZ8eWbe0JRzX1wTGz996hfPSIenVE0TRIXSYfNJH5Ii8+EUCiymwEEYLn9IHn8L2P+Hiz5fLy&#10;NRcvX3J9eclmfcv2bkPbtjG7WeReaXn0jEmJIfM8IUvdMsqXiKhI2cwazs/Pee/dd3n8+DEHB0cU&#10;ZU1QiiBkXBxSCD6EaNVKKRBaRzXJ5NorGQMezvt0NWHvnP64fXvb1JiAt+SOgRgSFrO7IoSkqkqa&#10;uk6kZMorCpKopywJKKzpUVUkrcd2NmOf9nz8sdw5Zbimi5Iy8Th5oAqB6VtMt6PyhkN7y7IqaIol&#10;qtdRG6g3KNtRa6hOjjk+PWWxWsWsb2txOLyWiKNjSqlwNnC5+wVyvaUSUEGqY4dKQl1V2GaJKBuc&#10;FOy6lrvdFk+IIXIhcC7QdpbOdBjvUUJS6oAKFqUlTSXxGm69527XR/kQE0P3zhiMsbEQOEd+vBsA&#10;yVqLMxZrLGUlOCgrtPRc3txxdbth0/Y8eXhGWcWiT1VVBHUAB0+ZL09YnD9Ar1YEraPioyB1Jkli&#10;cmlRyK2YcvPq2PopPk9kQNUly2bO6uyM9z76GNN1tOtb1i9f8Ozzz/ns2ddcr9cEYhBhbwQlVyyE&#10;mOaRyzq0iLCnlObg8ID3P3ifjz/+iOPjE4SMHXFtINXfTSrj8zkmN9xYT2/iMRXjYunDtFvMH7dv&#10;e6uqisePHuOD56uvvsJa+xZAKIGLTFEy42KFcn4zRsXi4MrSpDGbEaSIYddBNCwrMsLE5wuD9RRC&#10;RtMw8EAMZGRIJn7MlpXBM3O3POy+olAHGFtHTsDZxE+lHl1CxnXQGlxqMey8TVxU5DOKWUOxWnK7&#10;M3zROyoBBTBTEq0KyrKhK2aUZYUsYkaudY6u72N+khB4G9j1lm3b0zkPQiHnMxopCTZqSput4dn1&#10;K76+3eGcR0mYK8lCxjKX623Hxnpc5i2yuxLSNcsoINYCt71FWUvbdfTA6dkpK1WAahCLU5aLQ1az&#10;JbquoSjwuaFidoOH8onEow3Akx4Lw+OJzzO1WxrelBJVa+ZlQ71YUS4PoW4Iv/yEq5vYEjp4YmFr&#10;Sr9I7eAiVyTjwiQFlIXm5PSYDz/6kHfffY/5YkEQEhcisWwDhKjaTTKyGRogpAWrs56dcViX+uOp&#10;SHAHH8bC63HI/TFC9i1tq9WKf/2v/zV9F9NNLq8uv10QSjQQkhyNEPRdJKYhdqFoZg1VVdF17ZCa&#10;KvAE4UF4QnBY20eTWWgGnWkphijc8F1i1BeOr41lDZ7IMGbZ01oFTrsNy66LOSXeY3wK9xpL3/d0&#10;XY+WhrC9w95t6ZylLWSyBqIc6Xa3pQuWdjnj9WZL1xmWVcPD2ZJHqyOWhysWhwvU4SHlakUzn6Gk&#10;ojGGtu0wtsdbizUG3bUUbUvvPTeyoi4W1LOaIgb7WDrPWevwnWJWVJzNK44KSeE819uWrwrYGthY&#10;z2VvaJ0HcgQxgrNUAl01qKKG3RpvPGU5oy4WFOWK4vQJfnWCL0qQCq+yLMZYMpHdr6EjxZAYGZ/e&#10;PhiJwfIYXsvuVbqPoZyxfPQOf3p4xOmjx/zi5z/ji6++YLO+A++QQZIayseFRkTLutCK4+NDnjx5&#10;zJN3nnB8coouK4wX4ANBCFzY78AbXbgwvpbGhbGOro+64ELEfnlKjtYTE4L6XyoADc8yz7HJM4W3&#10;c91SSubzOUqq2JWGt+WOpYVTiRiGdymMXuiC2WxGWVVsdzukyJ0NcgdXQd00UYmvjAlsgQhmUo2d&#10;J6SMWdZCxr5YUsauHtnNI2Xi5jISgaC0W+abFmE8YlagywLvIsdgk+vSdS29C+xEzCPpgVYLgpQE&#10;KemtY2d6QlUzf/IuxdMfIBfHHJ8+4OzkjPliiSpLGiU4yvVdQ3FmSoIbCPZo98d2NLH0QguolUTj&#10;abxlZXtOupY/73tE12N3G2zbYnrDSikWswZrHS82O9ytpd/FJENC1OwuS8XZyRHvPDpnXipuXr1k&#10;sb7jvdMzDo/PEasT/HyFL0tQGmR0uWILouSiDC7XcGuHZ3x/Gy3T0eIY+LxhnzTSpaKYLXnwwccs&#10;zx7w5PlXPPviC169eMndzQ2mj6qSiFh+cXi44r333+Xd997l6OgIXSZBtEkbWx8SUE4DWtlqJr6X&#10;/5YilcAke02lwIYLIUm98i8GgCKYxqfgA/Q2sO092z6wM4HexjkqhaBU0BSSWSWYlYJSxfmXwelt&#10;3I+3BkJZa1qm+QYxV2i+WHJ4dILLrtmQuyEHeVME6AQuDEAVzYMgUj/6nCcTiPpD3uOdxZpU9uCj&#10;+p+zsV9VubumuH2FRiCrGapqqImZ1yAwxqONA+nwUmA8OCnZdR2GgKwbxGzF/Ow9jlfHNKtTqvkh&#10;qm6QKccpzzuVVm6Rc5hEFFkAAYD+f4s5PyMxly8rk+95cwRUCEgclffgLLbrCW2HMoZyt6O7fEl3&#10;dYG1GyolOa40d8awMS7da8Xp8QEfvP+E8+NjXNehkMweVzw4PUcdHUEzJ6gSmZK6YjW6HIBnWE1y&#10;4kwGeBgSUUeIGVfPff5u3Ib8m8zBCIFQJYuDEw4Oj/ngwx9ydXnBl599yvMvv+Lq4oIQAo8ePZzL&#10;MZ0AACAASURBVOSjH37M43feoWpmWBcJ+CCIgYmQBfZSL5ZcAJZI7LjYj2CUQcpYH62huhhceJca&#10;L+7HWL/nYfoQMA5udo5nN5avry1XG8+m97QmDPl6AFpCpQXzSnI0kzw60Dw6LDhoJKWCtwFEbydP&#10;CMbM6dTXyfpUXlHPWB6d0os4+TNRGD+TJkFeTTPR2qfEtpTsFrNbPb3poxu162IyXPrbuxAT3nzU&#10;XQ7e0QSDrQxmJlj1lspbtC4pqpJ4YxXNfEalC4oA3d0uEpjOIZdHLM7fZXb8CD1borJaX5IMzRcc&#10;fySLjGQDDElTkuylhHv3anhjsvRawuB+BqmhrglliIrxix49WxEOztldXnD77Guu1x3GAyH2kz85&#10;XPHo4TnLxSJaejZQzJYsjk8pTs6gKmMyn5Qgs5UZs8sHKyZzImJsvzToAr2BMeMLe0Tw3rthIH+n&#10;15+ePqqqOX30iNXREe/+yYdcvHiOt5bTkxOOTk4oyprex5ws76OLHqYu+vScw+Tf5JxH3aHkkhkX&#10;XbJkcUfxuAxY4nsNP5k33faBz68MP3/R8fzGReAZFoT9zTnoXGDdOV6tHV9cWc6Xlg/OCt4/KVhU&#10;kTMV3yISvT0QSg9Vydh5ozOBugACdJ3j+mobIzzGxIZ5XUdwkUi2xtD1XayfsjF7tu/61HUiKSqH&#10;sapeJJI7ujox1hqCj4luyRpxCH7qZ2xCz9PrltPylmY2iyqFhWImm5ibBJRIirLEd55i9YCDJx9S&#10;LU/QZTMAT5Ayfl9yXYaOpyJXdsekuDgfRwAa2l+nLVn9k7+SSxMmFkPMRkpsv0KoAsoGvTzh4Owx&#10;PHwCX36O/+xTbq5es5zVvP/eOzx6dI6zlq63zJZLlocnzBYrRFGSQ+2BFHZPwDmSKWnyeTEJcY8T&#10;Oj/pqaEEIwC9uY0gNlwj8Rpz8CFaHwpdzziZLTh+8JCcoBo8dCnJMaszCAQqf10ICBFD+fmeZrnW&#10;MQ1k3yLqradLzSwLLZlXchDiexNkv19bINJqVxvHP3zV8fOXPXfdmxf166DEBVi3gbvO8OLW8vza&#10;8t+/W3G60Km3y7cDRm8tRC+ET9X0DOnwmZ95/eo1P/rRf0wrkh8iYiEJX4lMJnqXetHHejApY9g2&#10;96KXqVODnOjOCCGjoBfRbVMCSJIPG+/5rBfsrjyt2vDAQ1MVKNTIZwSP6T1KVej6gNXqEaqM9Vcu&#10;WXci/xOZP0mDXuQrTE31RMx4y4N+rJ+6twKFMJmcMJagD7bH4CJFyjm5STqgVM1R+ZDF8oCTkzM+&#10;/6dPuLl6xc3VTSzuFZEMlkXDQsSW1TZZETkqGTzE/l6jqT1GJfc5nfze/vCdnHv6e9/1yqA6RjWz&#10;i5Nh1ofYeSRbkoEYESOkc1JRMsQ5ATaOldj3fjyfKXs1RLgSuRP2vj/+7bwf5IGlgFLFB2l9jKVF&#10;/ur7aQuFEFi3np887/npi55tH36vKF/ef9MHPnkVG3b+m49mLCs5LEB/KA69BRCKDy4ngCkpsS7f&#10;AMlqOedguWBztxmshwxCOg0C71P3jKLAODdYVVmjWMhRDlSKvEz72Hsq+MTJaMoyFrDGJnvgEfQo&#10;nm0D2xdb1p3j8eGMRRmJ7aooKHUZz0k2mOYYWc1To8UYsvYhJMtrSBpm7PkqBksnu2Yw2gA+hKT8&#10;N0IME7chbyGjWiSQ0v6jHRGtvhwqj+5UudA8bGYcnpzz8vnXfPXZL/kv//hPvH75ioDkh3/xF/zt&#10;wRmqTLk2Ic56mQA+KhXmMpZ0YTCoF+4ZOGESfs9nl0F8soVh3/xeGN/Zm9vZisyvRQAYYCoDo1Ro&#10;JdFFMZR+uPQv9w0TYtQ2nwJe7twx5Yic99G9z5wSMTrm/Kg3/X0FoM4Evnht+OnzCEDwh4PFzsAn&#10;F5bzleEvn1Ro+YcfE96aJRQHT84XgtEcjun3Ai0kSstEYsesjhwiRcQBJ4SgIIJXLuGQyfWRKXtX&#10;QOpHLvDWEXxsJyOlwqcWMULk7hRRWMw4x2tjaY1l03uenCw5mpVI71FdD06iZgVBKJzM1lRC/T2w&#10;iP+FZEVkt+z+uBViCiwh5a2Mx4j/xN4LE6Ni77sG8BrcIJFb1CKkojk44ul8wdmjxzx99ZIvP/+c&#10;y9eXVPMFvbFR8F/F5Egl5AQoYyskJnyQmJ5H+mO4FsLeOX6T+7JPUI/Wkcg3hXzb9u9ZNgRFtmiY&#10;4NNwT5OypApIF4bCWOf9ENkagIeJGxlGa6gzjvWup7eOptIDvRcfUdjjm75PWwDuWs/zW8u2z623&#10;vp1jGxf4/NLw8YMSXebR+Icd/K1IeeTzilnTsTq5TyuOlIK6LJlVFW23TW1oStRsFjOqZzNmTcNs&#10;NkcXeggPdl1P3xtUyjVqmihqnweWc567uw1d20fZjTQSrXXsdjt22x1tu8P0Fi/AecG6DRgsfSWR&#10;y0Ma0aOtZRs0tlzQ1/NkaUWi2wmb5GKT6R+Sm5Sie1NSetimi3/I6S+T2ZgtuelHxLhix4/mP8QA&#10;QHs5U3lHAUiBKisWZcXi6ISnH/8A07fYvovAoxRBytQiQMbe7glY8nTdp2OzOzURILt3fSHsX8I4&#10;8RmBN92vEVGm3zFaIvvgm/YZ+Jx0PuOB0ykKlJQEpQGHsXZoBz66haN15BPPZKzlZiPpTHbfY2VK&#10;THJ94zK/NzZRCLCznnX77QJQdr9udo7eeublaDH/Idu3o6z4DecR50MM0RsXETQEUEpxeLjiydNH&#10;bLZbFosZh0dHHB8fc3x0MtQ0FUWR+J84cGKjv2jx6CTmHiYTJabiu6GqPiS5QGsN7bZlu7nj6vqa&#10;9XrNdn3HZrNhu93inInp+zZQzmYY4XHNIX5xjCirIfqVpGnGXKRkmQ3ZxJPz2Nv8MAvYm2TJzRjc&#10;jeFzIRkd+xN+j5kZ5p4gcy3jnIzTJWSgEpqinlNWswiaKQkmiJC6SySTQWQ3OoKOGPQn83cxsQzu&#10;gwXJwhj/3gveT9FgPMVxv3BfQkxMfoRxYduLWKUZMUFAlZ8VYI2NnKLPu8SdfKqxC6kUxLnU5YOY&#10;rKiVxCT98Zx3JPM1/D7z7T5o3z/Gb5hHv++W1zcEifP7w4/5GwHtG6zh32Z7a+4YxBuhsuxvsvTL&#10;suTDj/6Ef9/M2RlLVVZRZkFGTZcAY0teES0HF8Dr3F0hhhfjRI1cRMIDVBn/DWQknorA/DBwCryT&#10;eATbG9q2Zbfb0u62YFoOgqXA0xYNYXEMSieVGREtrkIhtMIrktuVlP9y/lKAHN+ZPgw5eSniUAat&#10;0SpIR4AECnlfP4nqxC8Y3T0p5B4AjdZSmqYDSGagSxZark4nEISfAEdIpHsOmKdjDaUgI0yEbD3d&#10;t+Ay9HzDYNwbuxO3dQoQIllcgcnxQ675CvcOJu7/Gq8hxMxqAfje44KLMixTbiqEQbmzM462j3V3&#10;kXeMnJDzed8MiN8fW0iKmHC4qmXiIH9PdPgVxz6eS6pS/uqdfseve3uc0GA5pM4bRERWStLMZhyd&#10;nCG27QA8JiRCEAZTOEAUwg/jKjxqyTC1tfO35sUzTcw8nbLpoEAFdF2yrOcsD0/iqugMmB5rDQQR&#10;e2dl2M95PulfkBIvxRiJn5zAxJgZJ6wAMckeZrKaDDpIk98jCOVojhgn9WAwJSVIn3SU7i1Ne6ck&#10;RqNDhvx5MVopYf8DufvI0PE1sjLp90RGZ4x5M9lnBIu9t8T+fvzq1fTe6cRjhtzBdf8eDtR4JpUn&#10;gB0XP0GhdSSfrcNYNygpxmzpaF3fdT3rXY9xfmysOVkMvp+bYF7HRMMvLi1X298vMvbGUUVMZHz/&#10;tBgSF7+N7dtRVvwVb+fulloJrIu8kFYqgo6H1o4HGYBmYvaPOR1T1yRNeJ/H6RgxIiQrYDAepsMo&#10;l3FMzzANe1UQpCZUILyPABRIJY8i1o7lkgaVeZ8UKeOeK5G/e/AoJl+a8pcQGXQYatzyh0O+F9y7&#10;7sDYSyt3Ck3AlbWU8qFGgdMQAVBE0nnwaqbf6cffvYhumpBuwnGJoZdXXjAiOGTLbP9ei8n5Ro8w&#10;21QktzaZOJlXyw9lWE/2FxYRxnEwPrdxh+xKDdbg5DkoGSOemTO0ORUkjanOOoyzPLu+5enZgqrQ&#10;NIVk06ZcpJAN0D/ACvpNH3sLxpUQUGvB0+OCTef5+6861u0fBqoCmJWCHz4s+eCkRE9KOfZ2uvfS&#10;b7O9RXcsDlkpIzfkfOyzjoi+u1Kp7ofBG2BY5fLKn2bkUDHPuE/+SBgm+cQa2RuY46FzLszkWxk+&#10;tDfY8ze9aXJmcjMbSdMaqem1T8Fo753sggynOBLC+diDRTEFsOFb3sy1ydPv/rMP49vJmJhM+IgQ&#10;g9uVrbHY3ZTolsmcSJiSDgaSIePIeM7D9Y23b8jneuMeiljSsndyw63ON2w85r07O57vZId8Dj6J&#10;ouW/pRCURUEIpHbgfarV82w7w513zG9K/tKccwSUKWL7fQ/TCxFLLz56UGED/PR5z/XW/85AFJLl&#10;uKoFH52V/NU7FbNSDgvvf90Q/Zsj441t2v7HuFi6IYCqUCwqHfuNTSMp0wNOzP2phZ9BZoiU7Nn+&#10;Yd9NmJzsaHHkFXv87LBKE4FHDEvgMJuinETwCBcncnZZ3rzm6dVkejfLlkzXcTFO/DSrx9qmqflD&#10;+pxg3yIYry1kK1BM3J/AEH6/v5IPZ5cREQEpu9sThrIFEUSSNpkUMGYXdzjImxGz6d75e0YhKxDj&#10;RQ3nGQZt1ymlvX+N+daO92i0QkMm2aefT2NFCkFdarwrMH2H7S29cVxutlx0LSdHDcbGVuJaTRsh&#10;3s+H+j22+5fyxkrxa977AzcpBIczyb96WvP4QPOLlz1fXlnuOo9x+/Pq/ikKESOFiyq6dR+elTw5&#10;VDSJC/pG8An3fv6W21slpiGa8mrgT0YDLnc4mFoqw5uj0zA1fAb3Yxhj98jKjEF5yuVVc8D/yYS5&#10;T6AGAsEnvmV4bTIu7k1k7/1eSH7PzfuGB5Sn0V6QKOQmgOyBkJhc25S4HcNE+c+pGxiGfcXkvXi8&#10;eDfemNoD7xGFLsTEInTBg8gZ15kfyjlXTJ7N5HwywOf8oyAGABr0oJNFNUQbyVYVezlBb4zyCUcz&#10;tQTzq7mra37ye1Zt+lFoTVPVOGO52Wy4un7Nxe0Nz0vLzc07uOPlAGoulYq8gfnfoy0vSnUBT48L&#10;juaKD04dX19bXm8s69bTmhi5zlFALaEuBMtacrxQPFxpzleKZSVRUuyPuW9pe4tlG2llljGHA2J2&#10;qg9Ja2j0Z9iD0MAEKBj+mJr9UwJyGIwTYMpHk0yOAwwFoZP/RR6sIa+q42oaJvuK4bNhYmXE/UcP&#10;J02uAVUDpCqbAVhSN4dJY5qBjB6uP5/u1PIZ7tVwGeTC3/z6rxogo/Uxfm5KNg1zNTBYp847XGov&#10;MoCPyHcoEZ35/qRrHgCH3D1V7oNQRp0k3SL8mHyay0SCGGyt4Q7l85s+vXje+X4lAPcxIpovOo+f&#10;eLk+WuFlia0rzLM7Ln/5E1598Tnzlw+5+LP3sE8fIVURpV7DBIiy3vT+OvS92SKvF1jVkmUtefek&#10;oDOenQ3s+ijlkasPShX1tptSUGm5lxX9WwPQ73iP3goxPZkvA3fifIidN7xHJxBSQuy7SftYFH/N&#10;q20YJ+UY0h1dj71f0pfnSuHBOJlaQRk8sgk/MccCE69u8J9CQrVMxk7cm+FiSeJaU5ckLvMBEg/y&#10;5vUwWEn3XET2H/x4mRNAmbp5IexNepHcJiESyCaSejyPvVs+RoXShM46RzkjK8Nzxt+phRMvMFtN&#10;GYTUAEQy19olXfB4H0Wstxvu18hBDccfH9p4Z94AmMm42Fu0/OT3bHEJqrJkOZ+xqEqUM9jtBtv3&#10;RGXNOAl3xo+cfT6FbzZyf/32mz7wHYHaaImCVFAoxRy+wZqd/P+7ntvveS1vN08oPbRc9pDJPiEF&#10;pZbMa83lXZdW9LwijxAzTNbJpAUmWJPjV/tmc85jGQbkJFlr6qblH3lyDcBAnmxi77XRJUlLv0yf&#10;GyZ85mfi61Kk5EWRzyMeJbph6d/gWtyHn/H3KQwNETOR3Z5kheQdk3WUs7r3wDfXYeyB2HDTkjuW&#10;hdYMpt9h+y62bcanLOsQuT4lEnEdn2fMAYiaUIIEPulnLqOJP/UEoMbeYRmARgtTTATw45bl5/fH&#10;wThumDz3EBhdXXIjzriLVgVPHr9LVVQsZwu2N6+HEL6UgkILdmbM0xoTJL+nptCv2PKY+ebwwXe3&#10;vWVOKE7+bPWkOR2/WAnqQn3jKgZTUJgcKwMTDGA1GirTycsUY4Zj5c97JiCTdhptlMk5DK5iXl3j&#10;5PCI1NhRfOMDHMPW09MZ/7Au0LYd280G4zxCaqQqknpkdlEYXJXB0pmAUpzA09UqcUEp4U6GkBVF&#10;yDdqsISyUzVYCAEGUPRJLL/HdDt22zXGtFjX0dkt1ncgHFKD1AKtFLosKJuSsizQukylLRpQBC8h&#10;KIRVSDRSVihZxlwsoZAhghQDYInhosKktk0ALlt2k5srCAjvB8sInx0ysTcuMnhlaNaq4PTkIX/+&#10;V3/D7eVzyrrBTWo1vCcpb04Xh385APTPaXvrGdOS1P4nRx1cmHxrYOqSTMnY0UUat31MyOxEAhSY&#10;AAl7ZubAE4k86+LHx+NP7PX8ylC9OYIQgwQGqQ3NRIMnIsObw3RAySxPEth1jq+++IJ//E//F5ev&#10;noEQKF0OErZKaYqqoZ4tKKsGpWO/99iJtkhtsedUqSeZTBaRVAqdutUqpSLwJ9dXpLSIsYttWulH&#10;CoVAEoq3DmMDxnh27Y715hXb7oKteY0NLUIGlFLookAXGq0L1FpTlAVlWVKkttBKaaTM4nUSbxXC&#10;V5T6gKY8oNSz1KpbJyCa9KEXEpHa3Yq9GzkYlgP3JiYudSDJs2aOKUzsl0k0UAiBVJKDw2MWsxov&#10;CrresJyn3m+QylrIftz9J/u936JF3ierNLdP/+6v861HxxBjrpBxsREiaZXXU+1Xxl/3c2UmbwWR&#10;hYIn3zGRYvgmC2R6DL//XW/GiwTDrBxAcD/kG4JLvb/itWUPQObvFxmTMp8xQbsQlet667i5vuKr&#10;T3/KxbPPBu5iarZIpWJ3CaWHRoADp5LASKli6EgilaIoG8pmTlk1FGUVwUvFPmVFWVHNljTNHF3U&#10;CZgEQuoIWlrHBoEiXmNwFmuiDMTWBDa9pw8aqRcIJVIRrCB4RbAS6wSdcYhtC6JNPNJ4f4cnHRSl&#10;mrNsHnAwf0hdrSiKKgFRbEEU3Ta5D0CD25lsmWFt8KOzFBgF2PzEAhq+e7JQJQtQSYmuGnyIuWyI&#10;mCskRS4f2g/T/0vCI2dbttvnKFVT1YcoVaV3vtsLfPvuGGMPsp2BzsZHWijJrNSoBE7TgTFYMDBM&#10;4D1Q+gbPa1oCkd8XmZPZ+9CIFPcgbmK0JE4h+AgQYjy2JMpb+vR/JGFToaMf3bwwCPGMDzRrF1vn&#10;Ug/2SIbO5gsePnrK4fIAv7nEXz9HtBvAskZw6WBnLMYZnLFjlnDmuQYeJRYIax17eDlnJ0aaQCg9&#10;dKSNnItEao3SBbqoUNO20wn0kBIvPM73BOFQlUIVMipSliVFrVCFSggRYjmLyl1PcmPDAPgkeRLY&#10;ypZN94r1LnAwt8zqAwodgUgpn/ijUZVATlIEorRoAv0AAT9kT+zl9Ijx+QeI1tKwHkyc2yQp08xr&#10;tC4RpIRFGLOm/fgYv1FJYOqU/zMFqDw/rGsJ3uCDo9td0bavAHCupWnO0UUNyO/UIvpOOCGROKGs&#10;vAwxgbEs1OBUTcPR9yNV98Envxb2Xgz3sWlyvP0VeQ9+skk/HVz5kN4TcClfJFkrEvDxrCMABUJI&#10;/dESGASRO5Lmq0sunA94B9b6qIXtPUopjo/P+NM/+2senpzSP/8l/acbyustRVHwUq/4p7BkbT3b&#10;9Q1XF69iA8SQTgPG8HcI1KsZTx49ZVYVbG8v6LoNzrpULR4LOoOTWMA4h28DztqRxJ26lEPbHzG+&#10;l55n7MoRQUxMe8VLhSqiVSV1Br1kz0iBrkp0U6PKmkLfUBUvaOoDyrKhLCvKqk5WXLSIlNTookSX&#10;VQQ+pVBSDd19M/zKTJATdaIHOlmMuDBdZAbzSAg8EoumszGCG0JUVxQ+iuFbndxawuAKDgvA/pAZ&#10;XPPfPIUn7uVbnO95XjnXYvo72t0rrN1C8HhvCcECsNs8JwRPM3uA1g3fJRC9xYxpQQ7t5kaIUo4d&#10;Lgd3TIw36n590B6IDAAU9vieqZ39xgJ1D5iEmBxrb/QEcs7N0EQxwk8ibZPOcfB44YZVXkhFkCqp&#10;HOY8mtREbzj8CKzeJ3esa9nd3eKsQeuS1cEJR8fnzOZzrCoQsoR6Rq80W0oCBZUUiLrDVZqt67GB&#10;qCroPcb7KEkaAlqVlGXDxx98QGnOubv4AtO2iCDwQtLZgBKSSsNtkHy16bi4eMX65hrvfBSTU5KA&#10;JBDlMFSAVVNyulqgipLr1nKz3dGaLiZtkiZp5nLE+AyH8LtgjIRN9JJCiMAlpE4cU7nHj0ml0EWF&#10;rurBbYvqmgqlNFonfmy2oCirBJoSpTW6rCjKCl3su65CyAhkk0BACPDlxR3GB7RS3G4NJCveBSi1&#10;H7rHiAGMM9c0cRPFQA/mN96wkvJCOOwy5RLGj/0O2/29A94bnIuRTWd37HYXWHOH9/03HsH7nt3m&#10;Od4ZZvMHFOWSGCz4Hc7kvtPxjd/j2W63mNS8At6qsmIyYZMPnVvEZ16oUOl8wxilGQYuuX1vGqyT&#10;CNoUP0bfK1kcv/Liwx5PkLyCCYcU3hBFDyIK6odBaD2GrkUIhDRJo6RsiGFnCTJEay8Mg3I8oawO&#10;4By0uy3rq1dY0w2JZHiHtz3eW3xZYYtzOlXQdQLRSUTwNGXJbLWgFya1ZVaEINj2hqvtjrvOoH2P&#10;63c4FGJ2RChvcNse6UHXDfXBAY3vWfRXPHnwPoc0/OInf8+Xuztub9cYDz63ew6B4CyNVjw8bPhX&#10;T04oV2f84+sdP/70U66ur3DWIZWkLEvqqkYn8PAeRPBoQnr+mma2YN7UzHTMzN1Zx+Xdhl1nCd7i&#10;O0O72wyDJqQ6sORbxWeQxkHOvJYy8WO6iGAG8XWlUbpE62JikUUQ1EVFNVtRN4sIelJRVQWfHC04&#10;XC2omwYTKlRRsagLZrWiKUvqOmpdxSigTm2pIvhqpSh0BLasoyWnYDUA2CR9YgpYw2sp1yvPo4nF&#10;R96X+7AT79GI/QHnenbbC0x3jXNdAp9fgw5ACJaufQ3B08wDZXXAt20RrddrfvSjHyGEYL1eA2+x&#10;in5kIuOvSiQJBR+w3lNqRaEki6qkbXdxx7S/z3CTff0wqZZmYk5PXhlen9acDacSvvlzCfxiRMWP&#10;Xl/w+GATJxTdMp/yZwQks9yBckjpEcqhfM6RmXAYyQXNFG3WRur7nna7xjuLcD27l5/x+u87mM9o&#10;7264vVkjiorl4YJHhxUrF7jZGawrmC9nVJsZ0vcEYrbrrndszQLjLAWOVX+BvfyS/vQdyqN3QC/w&#10;1lDMl+iyRF58SvABuTjntDkgrC8ptld81nVcbnaY5O4JAqVULIuCWhd0ThKKJWpRxcmXLM2mrFmu&#10;liilU8+39PhD7IgavCcYg/MbRICjBw/46MMf0MxmfPn5p3zx7Dk70yFCBKeTZc3ZQYPW0PYWrxos&#10;JZfrOy6uL9l1XVo0RKLrHN4bcD3Wuf2xMlnAJGFMXSA3HRA4GAFNJaI+BwVkLFeIEckZZVVTllVs&#10;Va1UDAgUBXUzY75Y0TRzlFYoKSmLkqquqZuGupnTZLE+KVFKUmgdI4k5mpm608j0vlaxJXauMJha&#10;YXICYNnaHEFNACVCHxDMDme33GPMfuUWgqXtXqfxb6mqI4SIMDF65b/iSPf93m/Y2rblk19+Mjwb&#10;+A44IYYbN+bWZB3pqlAczkpeXW/3P5OtomwhhdF0HYBjiNezbwEN7tXkhYnplEFn5H/iAB0a5kHy&#10;l11sNxR8WoF95BpCAMvgfkhlkUoRMumbenlJcqGfGDpkeC9wLkQtZGcJIaBDQPd3hMvP2d4WXOwC&#10;X986RGk583CwrFjNZxwdz9DNAuktm2cdZnODtzZ9h2bW1JQyUPcbVH+J+fondKZFHT6mWJ3Ec/IW&#10;d/0Me/EVfnWMReGdp1qecHz2GNsb5uUN266nNw4XPHVZcrRaIFTBi63jhIp3Hj+gtFtezTQb67hz&#10;EFJo3XsXW117EELhErkNAWcs29eX3Gxbrg0cHRyyvr5gvb6hCJbjUnBWa96ZK3541vDgsESqEi9K&#10;tlbz9e2CT68VX28MV23sIhqTDC3gR4JeCBCxcaZ1FmcM3jtW7Dj3G+auj4thgE4WrOsD+ir2Z/Ob&#10;G2S3xomocWV8/NkDawRe6vh6qsSP9z9HLBN4iWylSaTSEWR0gU6gJgRoXVA3c+aLFXUzT0qiEXQi&#10;4DXM5gvm8yVlWQ7AVZYVVV1RliWlLtBaoZSMUT6tqaqasizRWiFFBf6cQECHKyTut+OfgqfvblLO&#10;mKesj1CyGPqNhemU+j2MpPs5fd9BdCyamDlMnyPsmVDMgmfx5NLP9Mc0RD6+FpJb9SYP9E01ZdMD&#10;D8dgytXE9MVIQseKxSwBal1snBj/dskiSoMvkEL1Mf8mD0ClitiaWqnRGhISgcT6qGe8297Rt1uC&#10;d5RacrKccX68QKsSP4O+8XQCmpnmYRU4khu6bktr1nhZUDQ11lm6uw2d7QGB8qARVLpEuY56ewHP&#10;7jBXX2CbFV4qTLslrC/pdzva6oi5Mfiww+uS8uQxi96hhOSw3RKQCFVQNHOKqsabHmM9wVkOmprD&#10;J494p+x5frflF69uuNn1CCWQhaYI0fX1IYKvFJJKCBoBzhruupYvPv2EZ2n1PyoEf32q+ehQ82hV&#10;cjwPrMobmp5E/Mfcn4da8OfHiqsDzZdbyY8vHT9+fsvF7R3GxtSJqiqpyopqNqeqG6qq6TAhEQAA&#10;IABJREFUSg/e846u+IGHs96jnMUISVs1bI8eYE/ewXQd+sXPWVxvkTLQIbCJjLYWtnqBffAh/fKM&#10;DpFkYMEHhXWOdn1Ff/ElreuxRYF3Ft9vwAa2xrFL7uRYEhT5qUDknXKmf5wzciD/c5G0lIqyrCnr&#10;mrKqKIoqWUpxHJZVzWy+ZDZfJLXSCFyzSvD4VPBXf/qIw4NFTC/h11g0xPtl+1u2zmGsoahOKItq&#10;LEYf3MI/3FV7+5ZQOk0pYv2QsyHmCsEwQeFNdNwjlEMqdRhNowmxOSLXfrZz/vaUIz05YLJ9yFG5&#10;bO0QYhsYn/gf7yzWWUKIBLBzFm8Mzk1aTPeGEKCsKmZp4OuyTHk8aeWTsbupdZK2M2zvbujaTSR9&#10;laDyBmE7hIKTecnRsgQpOag0jxpBRcfttufVpufKSKzQNM2Kpjlk1/X0PiBUQa0Uwjv6uytqeg6W&#10;Dc5btusL7q5vaXeGdR/YipLaeh50dyhb4ayhrhfMDs/YrddsNjusd5S6QRSzyHn5HdpsoF3Tbu+w&#10;u46rjeHZ1YZt2w+5SwiJCEl6NsR6OCkETQgcOIOwDtO2XHiLKkoWdcVq1vDhgeTjA2h0zxxPZTz0&#10;aUHwaeEJAo1kiWLZSdzacn215vLmjraPJGdZFtRlRd00HBwdMV+uqKuKWVFxenzE4fJdGr/Dtzva&#10;ruNu03J1fcnm1SsKZ3msdiyFo1ZQ1DoqKwSwnWfXlMh3nqDf/TNEs0jgIfEUuCCwF88wv/gP+DLg&#10;zs6h77AXL3DbO+46g01BD+fHdA0vFBsTWJtIA2izRe/W4Bw7H+hd7BPX+qgy6ncS3BF3G8Fmu8VY&#10;sxfQGcTo0hwSImqyHx8u+F/+p7/i//jf/0dOT1dJiuY3bQHvNnTbZ1hr8bNz6rJGfouqivCdgFDc&#10;pIi80MZ6tr3nmBQh09HnNnasAxtcsQQ6g/sVRvTOAJKto/gaydIZGfFppXmYfG7qXnl86mefqsed&#10;i0SpMzE3x0X3yRqDMz1939H3O3a7Oy5fvuby4hpvAvPFgqOTU07Ozzk4OqKez6nqCqVLhCywQdO1&#10;ht32DtPtIvC5QHd3x8uuZ0ODrBvOVgXHjcB6zQsfkw5d0cDpgkbO0cYTdjvKquLk7AxmM2RR4b3k&#10;5sUF2xdfUs0V5XtPEQLuPvkFr2/+M3fdTYzmVSU723P98gvmZYnUDdXymNnigNfzQ64vrrnbbGjs&#10;loUPiOCx2zukENzoZ5xRsN3d8ezlNbebLW0fIzGwSRaQT888ZVVrHXu+OY/wnh2xNCRgmR8d8cHx&#10;jPfnPee1i+2fvCW4KILnHBgbJ+mrTvJ15/m693yxNnxy2fLipqXtDM4ZAgFjDLvdjuLuDrPbUj+y&#10;PHh0zsPVnKePHnLy+BFF02CtZffsK9r/7z/T3byi7LcclFE90DpPKwVbE9gaAR5qCyhD6Vwk35WO&#10;OtRpkVXBU6qArUvaWsJshVopZrM5YrfmuGtxd7eEdoe3PbhYyC20xusa3SxpZjMqs6G++ILq9oK2&#10;NbS9p+sCRgp6F7CnD5F/8+9ol2esdzs6YyKVICTWe3ZdbInedS2bqxeYl58y768ozJbn/+nv+D9D&#10;z7/5n/+Gw6ODGB2cELdKRrcuRg9zJBEIO1z/nF5YtHyMlvW3SlZ/JyCUCbNckOgGLWNBU2pKJTGp&#10;7cpAISeggBGACGPyYUgm/9BqeXDZ4n9i+FwmIscomA8uHjtbQUy7Lzh8qp2ypscag7UdxvYY02FN&#10;izUdzvVY09KbLdeXr7h8eYW3nrIqWa4OODk/4+zx/8/eez3Jll1nfr/tzjl50pWvuq59AwQIDskZ&#10;DhUhSi+KUIRi/mSF9KAHBsdoJDoMXKPNteUr3bHb6WGfzKxugCRAojEzod4RZe6tzKrMY9Ze61vf&#10;+r5zjp+eMJ4fMCoOUGZK00b6vsF7hySihGBjJZdruGodWW75tBfMziJjI6hiiTRl0sF2PZmGST5C&#10;5xO8VFgRiVoRjKJtHSvb8dB3VCESFyum8zmUU6YHhxxKRyk9TgVu45q+VqhYgrWEYZZLZzmj6ZRp&#10;mfH8cMrpwZim6/nlW8GX1/dcv3zJddUgpKJqOvre0fd9wrgGCdUQk2KWVBqjM7ROGIVWClnkRC0R&#10;VYW1lnq9pjgTzDKJIQ1s+RCxHpwX9DbyrhH8eBn5ydJz2UIdZQroIUcbKFWWslVv6W2yD/fOI71n&#10;pcDlAmUibpWzit3AA4L1Ykn1sEb3niwqWgtftoFSCjInqXrNbRs4yeA4enTXEVd3cPcGJ3OaqqZt&#10;G1zboJoNZfOAtGuqk3OWekEwBRJJMTpmUliMA+EisffYugUZKMc5Wa5QqkEhUGWJfPoBcpQxurom&#10;NBUuRA40NLIg++Gfo3/wJ8j5GWiTxi2kIiLonKdzHu8jvq/xr/6G7K+vOXcLtISltvzVzS/5P/5y&#10;QzY7QMrUSBDCI3AcTMdMRmNm4wnPzi44PTxGqW0bu8d1N3QiouUzsmzEvvv0LwtI36qyIvwqV0gN&#10;k9cxpnmy3Ei0lF8Dl/dl0h4sjo8yohR4HgHJPPp2m/E8CkZbUt+WAR3jUHLFR3NHPnFiYgg4b7G2&#10;o+9bXNfhXMp8nO9wtsf7ftjtA2WZc3A4oa0q1g8rqlVDtV5xe/mGN6/GXHxyzukH54wnJ5TlE4Iv&#10;qatVsrtG0AXNmzajsRktkugCq03DYiQYZRnm8ID82UfEYGk399jqHl/fUkiN0BlNt+Tm6kuuq5rb&#10;2w3rRYXrejKjeXl9x8FswlhBLjVZlmOkpZCC3jlWvidTE4Lr6G5fprKu65mMNGNlOBpnzIxER8Ws&#10;zBlPxtQB1nUFSJzz9NbirGffDEiAQYyJxxSjx/ke5RRZZsiMYav05L2lq5fEToGfUDlFFUasKdmI&#10;CbVUPLQPfHZzx89uN1zXHo/CZBlSaYRIHCIh2F1XdbNhs1njvaf3nruHFZ8LQSYlxUgh7RoZHPhI&#10;EQJHhyV3nPHFXc3NytE5x0XhOSsAL2idoFYBhWDkLOH6S+rNHZvWU63XiL6h8D2qtygZyWcTmB9i&#10;O4t1CYTu6wZp10zaDfQtdV1Tb2p0pgi5YeosNBHhPD539HlJOPmAPjviLZd0izuObY/+8AeYj/8V&#10;TI5AG5AaVDL5dD5pHCht0DKgV/fkN3/PTN5RZJFIIo0eCs/fvntH9+6aEJLWVYiOEFzqzinJiyfn&#10;/I//2nB8cDT4827vLUvfXiOiQ05foEzJVttgqzjxz1nf+gDrju4uB4VFmephO6SjaT0mKm4zljTK&#10;AY/fW9xxR7bF1a+NxIMK/g7Q9oDYZ1dhwH12mdDOhyrivMO6nrZv6NuGaHt62+Jci/M9wdvBzyq9&#10;jizPODo5xDtPcI7VYkXwHusjq7ueIDqitpy+Z7FYXJOzunuNtz0BSe0zBGOiMoPFmaOxLbfLnpHw&#10;TNVrWq1Rh4f0ecbtOqKs40h7umbN51dLXi8bHqqWurF4uze8e3dziyIyyQwnI8NMwtjkjMoxdfQ4&#10;B2MhQUbaAaMqhSBqiC6wXnuE8wSpkCannExwnaXv+sHxdGiHSwkohIzIgVOFCEM4Sp9DJEmoMli5&#10;DbhF6yNfVZ6fdHOyyXs042cwPSfqCYvVPT9f/Gd+sbjhvurxMW1kMQSCCAgBxgzkRVKr3mhDrjXd&#10;cI4b53j3sKLMNaeTyBNTcFjAqIBcQzyI9KeCVTPitvLc1p7o0oVrfeQIGCmPChaQWMCu19R1i60b&#10;ct9R6MAoG8oZDSF4ur6nEwEFHMaWzFbYtqJbrdmsKloUcnKCK0v6UDNpW8bOgrdEZ/HFGHF4zMn0&#10;ELG4p79bo77/p8TJUbrhvUubuxIgE7OcAN4F/GZB88WPWXz+U75sPFU0VE7SoHgVI5dAlOn4hcAQ&#10;jAyIRCZ5Mi/IVflrQecYPW17R4ye8fQFJpvugPNHt+lvtb7dcuwbXCE5sFN9gN5FTD6g+pliv5M+&#10;0gp+1OHagsd7DsjjwLUHq3eanI+euyVNboNPHDpd29b7vhvmsM5i+4T7WNsSXJvE0aNNzxteX/AB&#10;HzwxREyeMTuc0dYNXdvSVDUQ8B7WtxuCf0vsFecfT/HO01ZLgncpT5MGQYaIiigEfZTcDH5ZQvR8&#10;EF8xX1/S5QUvW8XfXS4gep4eTfDO8eauouq2+EkYbJDT8QghZQOua4muoMky1KZl7uD06ROOjw6Z&#10;lSVd29DVDdVqSWkEh8UIVR4wmR9zMJuhRITra26/+IpuuaEbRk7iIOAGwwT8EHCkgDjQxsXAv9nO&#10;kUVSIJmNR8jC0PU9P11LjsSH/PD9v8CMj0Ao+mbDulpxv7ij6ZukXzTcFDGm0i/u8uxEGnXO4vse&#10;GSIqJukPHyONc3x1u8AHz+v7CcfTjKNScTwSHBWR4yzw4cjz6chhvaB3ksprll6ztIpNn9H0Jony&#10;2UjbebrGIaxFR0dDBC0pjSDTInG/qooezYmGieyI1Zr1csFm02HNiHhyBvMjbquG6vKes7jhe4c5&#10;h6VH+R7lOpRtGRVj1NkJo7MnONPTfP6f6bXaMcO9MvhshMqnOJVzt6559/ILrj77O+5uau5bQRcB&#10;qZF6MPPUGpNvxf+3NJTtfSrwvUGh/5EKJ9B1D/jomUxekOdzBrSaLTv+t1nfHlnx8UOFeNSmZ6j5&#10;Uzsy15LDSc7Vw2ZHLNvqN6e0flte/aqQ+Rai3sW6bVv/cat++/+PgewQid7vS7M4lGDO4uwAQPd9&#10;4pd4Rxwwjp2bZ2Dg+wSCd3gfEFIyGpeUkzF92+KtT4GPQHVf8+anV/RdyeRghu36ATBPox9SamJU&#10;RB/wAToHVS/Z9JFN7/ho2tKLNb+4tbxdtlRdx5urjOl4DOhhDCaSq0BmIqWWlJlgpBUjk4zwxpmi&#10;0AKFZFrC+RPBeC4IoqOzgbkseFs4apszPn7O+Yff4+jJM2SMXL38nMu7n/Pu3SVV0w442hbjG2a1&#10;otifE7ENQOwGUBPHZDAHiFCYjDLLWMeANDkxL3FRoawDkfg63e1rmocr+rZKIrMqbVZuOOZfk/KN&#10;AgYsLziHjJH5uEQI6LqO2gXerDpWXjNdR8ZGkuvI3MCHY/jRUeT5xFEIT+6gDJFDJGshuQ6Szzee&#10;u7Wn7iPeR4R1ZKFHqoAwKTwWeaJt+K7D2iWTouRE58i6ZXm34q7u2ZiSMDlGmimyg3eXa159uaDw&#10;FdV5zh9fjDkqNThHtD2hb1H5CJWNMN5im56m3qBkmvJf9o6bqmfTRlYWrqqOm3VF07X0IRBjEpTT&#10;RqNiYq/JGIm929NRQvp+S4JMEwP/1F0dcf2SzcoTpy/IiwOkNF/rUP+m6/fTHYspQm7b9GLrZ0fa&#10;FXOTeBZsu2Cw8/TaEsLiNwLQttySj4HoLaDNvl2/Z8wO1r4hEP2WAe3wg4iX9w7vPM45nLOpgxH8&#10;UNqksYlt+hrZagMFvI+DIp+inIw5PD5MZUZVI2GQyTBkoynKZdhlIPRbBXWBiHIH2As5UA+kxDnJ&#10;so187qBpIGrLVR1BaELo6G2aHj+ZKM6mkrOJ4HQMRyPBQSEYZ5FCeXIZyZQYcpUIUSJFh5QvIbxO&#10;QhhS4I8Vb8oZX5pP4MW/Yf7sQ0bjklhvmL675qD2TKuWyveEIaNNM1wijaMMfmpiyISGliT7JoNK&#10;73kQHbNEajxNZylygSpKfOwIdYWSBqKj84GmszRtj4txmCdThBBwA1FTyTRe4mNEhG0zI5IpyZPZ&#10;FBcD18FjQ0imlQKOdOCjsWeuHSpGDoREeYHvPVFGvI1ED4rAJEYKrTBjCFXPu7bHu5C0mLOU+Wgl&#10;yDKFznOizlEq41RlTDON7FvuFhVXPSyzA/psBFEjqpa+W3N9t2BRNdiuJQ8t58IyOiooRhlSW2Tf&#10;E7oWr2ukKeiC5n7TsqprFr3joffcVh33dU/TO7oQE21gIAUnFRiRtMNDIAqxd7gJAe8c2ki0ThpT&#10;ZWE4PZown5a/omz565ZzGzbrr4jRkxdHKJX91uHh98QT2nuhbqUddh0ykfy/HwfQCEmreVtikQDk&#10;b8bYOFx8wz923bTAPpjFHeN5uBl8soIOMQzteLdzM1UAEpRRGFEQgyGGkAD0PEvCbCGVPMF7REw3&#10;QZEXTMdjMm1SJtVbRIT5bMJkMsGYAl1MuF33/L9//df81f91w6LbIBgGKQUgI0oKRghGUZNngrG3&#10;HMaWrnH8Mlg6IuMs47SEF4eaHz0f8b0zxdk4MjWBXAUMHuFDuiHDo9L08cf2+G0zluE8vaBCerhZ&#10;lvjpmDB6n6wY82R2RDE7ZFqM+JvO806C1JqyyCgzTYyRunese0/jAn7bsRyy0lSabYunpEpgGcrf&#10;EJjkBTGAuf6ME/sOOZrykF8QpcQKhQuR3loibohj6VwqKZHaDME17EZkhJRMi4J8UKzPsgwVI0Yb&#10;FJEcz6GOvFfCzMAoi4zyNNbhXcRbiCk5wHkQwnNhJNmZ5jiHm42lc0lwLQ7MaikMNp+jyhOMLDiU&#10;khgsd6s1V1GzLI/phCEICVEQ+sDDw4b7xYqm65DeUQbBaeiZth5rOzplEFmGygxCGdZectk4qi5w&#10;3Vje1o6V9bTO07uQRmQGYwXY64xvq4tgU1twO8gdgkcIQZZpREyNAoFkOs6ZjH/zNrx3NZv1S0Kw&#10;jEanX8N3f5P1e+MJIbYyr+BDoO339jfbNNCH/VjF0Ar7RoazlWjY6ydvhwMBQhw0l6XAKIGIj+Zp&#10;ht8jEYxHGZmRu3IsxoiWgkyngcRssAPe3rVaKebTKXme74cSt7fukBHoQbUQ9p26LdvVBaj7yBev&#10;r/nxj/92KPEiUkakDiiVPN/zKHgRIz90lnnouY0t97HlJlh6HBdjwx+9V/DHL0o+PAocFI5Ctqgw&#10;+Gf3MQ2nBVJ5FOPe1mP7dh7V0dvNgeHYjGl5P7xierPidvOa5uFPCOd/QH58yvEP/oQfPdxTvP0l&#10;Lw2IecnhtOCwzFFSsuksLxcbvrivuG96eu8H7oki15Jca7Ta8rfSq7BCEcko8wzuvsIulmwmY8z0&#10;OV4WaDOiLOcU+RLr1jjnvvaWZEibU24GDaShVjZGczafMytHkI2YRajrirquMSJlp21WcDua8lDM&#10;QOdkseO0f8eJW6C9QziwLumiKwUiBuZKEKdp1OW2jthUk6KUpBgVTGZjZhODlI4gI3XXEbKelR7R&#10;R0X00PsEKzRVy3KxoalbgvdMtOQwl0x0REdPU1s2fUNQBl0YnNKsoyFIDUi6EKlt4tzZAN6LxFB/&#10;NCJFjITBcTal9EAUCcxOOStGaaIP9DZxrVbB8vL1FVfX97z34nynNPBPreBb6uodMXq8K36rsuz3&#10;oie03RXF0KaPMZ0M2Jdj01FGbz1q60c2HLPMqKQ7tO2ykXZAo2RKg42myNLb2HpZGaUY5RqBGKa6&#10;t89NQSM3Gq3VN1/q3n5mAFUTp2g/0b9Lukj4kA+J/epiTG6yqaJMccBH7NBt8yHSdIHLh4a7xYq+&#10;HyaaRURIh1AdIiqyCBfR8oPYcULHlbBcE3lSaDgpuPg049MXcJB3KO8QPqShJg8iufMMAYihZhRf&#10;y34e9Ql+zYkCJOQ4zsUdB/WK9csveLj9kGr+Qzg5ZvyDP+GTvmFe39KOC/JZSZEpnA8YlWHyA6TW&#10;FA8bWufJjWE6ypkUOYXJ0EoiSMGpF5KHJnC9WJH5jvjwkuXJKfq9P+fgxR8yUjkfTp7hzAihDO/e&#10;fEnbbBJpdBg21lpRZIZMG4ZannFuODucczGdMSoniNEY0W6oqbkOkk6N8Gcf4r/3I+TTDylnx4Ck&#10;uvqSy5/975hmyRxwLmk/pQAkkCm9ZgQcFIogFUFJyrHiYKY5mGVMxzW5aVEyBUPvAp/MIpVrWfaK&#10;y0bzpsl4U2kWm4pmvcFbi1aK2SjnoIDgHIve0rRhcCx2tE3H2mQssjE3RG67wENrqW3ABUGMWxVK&#10;OShS7q/Z7cT+Vj9biAQB7PS2hcCH1On0ztM2Df/+P/4YqQT/6//yZ3z0wdPfMBClERRnE/8rBPsb&#10;h6HfWya0zVqUHDgdw0vUSnIyK/nXnz7Beo9Rw3TzELRyo8iN3s+7fP3TLjOBr99g+4OW0tFtwPAh&#10;0odI1++Dio8JbNzS6Xekyrh1I90L7G/fR2QQKftaNverk85GJVC2UyBINfi2bFRyK4rmIFqyEJmF&#10;wDw45jEwEoKnI00412TfU4zOLUb10HuEA9LcJmIIPgSIjwPPN0qwr4GNj77fPWTwDhQCCixZuGGy&#10;WLBafc5CPmGtDvBnp+RvKvpNix2ZxHg3Gq00wnueOM84T0BomedkUoGU6Mkh2ewAMeiyRlNyt2oQ&#10;P/8Mvb5Fckj29A8oz94HkyGEZnZ0xoef/AjR1Yx9x3J1R+c9vbeEENJ5ismaSAjBpCg4nU95cnLE&#10;eDInH0/JbI1fb9DjKeWTTxDzU06efcR7H/+Ag4MTiJK2a2luNW1t6RtPN2RrRoMaOnq9Tzm4yiVn&#10;U8NZrslGinIEmYlo4RDCPoLCIlpCLuFQR57m8EmpWFvNmyrj37cdftHxtpdEoemj4qvacSol7xvF&#10;REmkjnRI3kTJq6C56iNL76h6N3iFiUFyZdCc3N4HkYEm8fXNczt86pwnBI9WmuA9gYgPguBTBv2w&#10;2PCXf/W3BB/5d//bX/D+e2c7Htav3NdCAQKlCsrJM0w2Zr2pB0WJ32z93ssxrSS5SRiQj6k8Ukpx&#10;ejjeZUyPb/DAIIQ2lGYhJtU76xLQvAtIMaYMZAgo4dENJR7tDPtCip2+y3bt7A8H51ElBMY81obZ&#10;y3OwCziPy8J9trX7nRF6GwZAvqVa3iY8aRC0T5INMNeCT4zkww7Gi4jsBPnUkL1QqA8D+qCFYKGN&#10;YElZ16A8SxjA/sQZ3Gc+2+DEvkRE7IORE4IGRRc1HkVAEoQkyPQ1PTgggiX3X+Hca7rCEMpIWHa4&#10;+wR4FpMcJSRaCM7nE84PBw1qYdA+YGyDoEVPJ6iTCxzQ94GGO0ZacqIsFwczyvkRSgmCbfE4QDMp&#10;x5xMSjZ5RityvNYcncw4PT3CGEnfNbSbNbauyfOCUVGQzw7JDw4wocev1/jZKcfv/QFHLz6mnB2S&#10;F2OMKXFtohr4rsLdvyFrlqjgUQaMTjesjYJeRMxIUc4k2USic4HSESEce7zyUZ04nAMBW4ASFUBG&#10;TyZ6jsYNzz6C7001//Gt4ud3krs68GWjaD0sJ5JPikDUgq+C5gtvWEZJ1Ud65whRgJD7jXGL8cTI&#10;jo8S0+aJEOk+IZGDQ0hcreADUTEMaQ90k7jtYDoWy4q/++kbnn+84PTJ+0zyfpc4bJdSI8rJM5TM&#10;UwcuGyOlQavAVjj/N1nfMmP68UMEUqROTWkkNkTWjR8CStIYQqTU93EQenTvPGohDpt23BPftrxH&#10;KUFt3SeGVFTIrf7K1xXx9qJTe5EpeBRMhj+8/ffu86P3u3vMr3nHcQDg3RAQ26ZmcX+NdzYNFkrJ&#10;NFd8cJDxo9OM740jJ3WNvhK4VqDONPqFQI4twnuij8MU46MPnwLB9t8pKLG9Dr92nrav0UW4Dxkv&#10;wyEP5Qs4eIosZ2ByhDKgDGxT8BiJ3hL7mlA9YB+u6Zq3qHWLfljjrKdyY9RkhDA6BRgE+XjC9PiC&#10;QkrM/Wv0+hr/9qf0tsOVB1RNx/XrlzzcXHEuWsrYkokecIRoB6delc5b9DTWcV87WiGYn095/5M/&#10;4PR4Trd+4OHtV1y9fo0qpxyfP0cgsE1HaO6ZjGdM3/s+s6cfMpodYbIRQmi8tcQgkMKjV284vP0x&#10;hb9HSdhE8H1EGkUxloynktEEsgzEQJJMIkTfuBF2AWA49gFESDtg+nfcOdUeacH/cAHnI/hLE/lP&#10;7yI3DSyi5Cs0QQvWIfLGRTYhYIdxloSZbv3sUsczwRfDBADbGJhA6m3ppbTelWBxKDNiCLgBL9oO&#10;CgsZUMP1HFBYZnh1jtBL8GsgotQInY3Ji2OK4ggptwFHfOPrb7Z+T5lQ4gmpoV0ockXvE1coDLIc&#10;SspdkEkB4lEgETz62WPxpm1A2D5mm8tsA8f+YOxxoV/9v1/zch9/+fU//ObPv/Hg/bzbPntr2pZq&#10;syIMLrRnpeTPnxf82ZOMZ6WjiC0UHWEKSIOcKGSW0NHoSeXX8CGCSDjQN4LSHg/aN8ZgEJSL0ETJ&#10;F27Mz/KPiO/9G46ef4/JwSE6z0FnRGV21kBiB7RHvPPYrqdZr9BvPif8h/8T/V/+b9pNxxuhuG09&#10;i95yt65Zdz0nxyf8q+9Lnh9M6NuebLVhtryhvH9NrXK6NuBuVrjVmr5UiKYhcx0Sj4su6dcoQZAC&#10;GyWVi/TBgQbXr+gf3kJcousVebMgD46HTY0YVyjXI+7ecTHRnH/0MeXT5+jpDKk0znq8tYBCmwy/&#10;eaD/8u+x775ks6lpQuTeS1plmEwzik6Q+8ihhXnmmWuYGlAxQQpGg1KPOrm7DEg8SuOTN+TO6HIo&#10;iwoR+HTiUE8lIUg+3xieziRn48BXa8cvl5a1tTgfEEojpB76NR7YSsQIXEgn/NEAwpC1hCGzSaYM&#10;IaQM3zuHECLJF7Onm8QYUKSGiQCyfMRkeojODslGM7BXBF8zmb1Pls2Q0uyy/v86Yxu/RbDbNi4E&#10;AikjRgi0ItW0UT1KK7ft/BTPxeP0hEfZyaPfu/9JfPTTXxMo/oGIIX7lZ7/bFUllk/OBvk9T+BA5&#10;Ghn+7dOS//mZ4aLokK4F3xODhywiiog0Dnyf2jRu0HLYBqJvZkQJC/3aLhziPhAFAW2UfGHH/Jfs&#10;U/TH/xNPP/yUPB+hlEDiiN4Ro4GYEUTCcraa0VqCGuVk+TFlntNVNV1Vs3645Etr+cX9gvvNGh8C&#10;SmvGZU23vKOXDaHesGkdBMux75nJNdFGjvE86PT6nLUo26Fchxce52pi77CLG9zikixajicZQSsy&#10;OsLmFqEbtHNkArSWVFXH9avXTH3Dh4Xn9L0/ZPb8fdRsDkrT9z229QihMUYR+hazU+ukAAAgAElE&#10;QVR795b1m1+weHjgsra8sYrboLBaYxo9bI4RIyOlFJzmnvfLyEkmOcgFR2VgnAVGOpLJvbg+g1D+&#10;NgDFx+eCdErDIK51kJd8fD6lnEcOsoq364rXm45N63DRJ9laQaq3H5NCY3gEQDMYLexLM8F+XjMM&#10;nWU/dMuiiEQXdnSHEFO5lgJbWuV4wuHRGUYbjCnJ8pwYaor8ACG3aovfLAv4re+n3x8wLfYmdOob&#10;d/62Ufz4869/J1//P/EPBJb/VtaATxJipO96qk2FDwEt4MlU86MTyamukX2TGLIhEgQII5AKROzB&#10;9ikAOYhOpCzI7QPNNhili3won+L27+4vfBvgymo+E2eEZ3/Ms/c/ShtBt04OHIPXmFQKlZegRwSh&#10;2XZckuXzcA61QH/6A+rphOXnP2H585/S1QGZpSbC8XTEe2dTjiaJ8FYjuLWSNzU8yyMnI0kbFcoY&#10;jiYa6T2LTUV2+TnGrlluGqr7O8zmgZGrGLUtB85ipaIlQ3pHtBYZA0angCGEoLM9K+doZOTkxfuI&#10;D/4Ic/QMhMH2Dt+npkDwjr6radZL7n/5U958+ZYv3lW8aR2N0JiRptQK5cEPguwhpKv0Myn5awVz&#10;5bnIBQeFpswyDkeR41EkEwEjIjmRXEYKPAdZpBhckbawnXORjc3Y5BfUh9/HHcxoL1/yd1c/4/XK&#10;sXTDcUaz5/7EoXMb0/kKYsA+U0kg2FaEaTcSaut0ksrAGCzBuZQdDfSUbXmYXEzkAG+kgdSynHB0&#10;fLLTzjamRMmSVHn87u633xsmBPvS6ZvP/Y3fzj/jb/5Gz/3n/t5/4HmPuVpbwltVVdzdXuJsjxAw&#10;UoGxalHRE5wluEDwEaRAFxohItFZUsuCBET7BEBvhSV3XS/2wW43Orf7WYpCIQhaBw2Ofn3D8uVP&#10;yI3BGIPQckjX+rRjlmP07ASVz4lCE72EIPaupkEi8hHm5Anc3OAZobMjRsIxzSUfnhZ8dFYyG0ls&#10;37FsLV+uLe/ue0Yy8HSaMS100mfOJdI51iEwrh4olcOta1ZX17jNmokCLxPXCmnIijGjYkSmkpW0&#10;ECQpiyhwLrXFi0IyzxW5rXEPN1gv2NQtt4sFV7e3PCwX1E1D19Y0i3sebh+42zjq4EFGpvkwT+iT&#10;NVPTtfR9TwypvNFKcSMlbySM8zwpGRqFJpDHyFRGnmSBF6XgJBe0KnI2jhRSYEMSzmv6yCI/Yn34&#10;RzyUT7lcLHhXd7xep9a7J6bjHeLQYRhGmAZiLQw4uJDpY7vDD0CqlknZM4ZEHhWCpJEVPEqlxwix&#10;v3iCc0QpMDs5Xga52ETSfYyL/oMB6Pdejn23/tG1S79jogVUdcX97SXOWQQRjUf6Hm89sXcEmy56&#10;aWTKaHZ11vD7BJBs3VPJNXTHtqB0eBx84p7j5MOQSPnIxPf8MLyie32FucowUiOkAqkHQDu9hjg7&#10;Rnzybwnv/yl+NGfvvRZ3lk0xJizkyWHJ8mxKqNYQJJ+cl3x0XjLKoKob3l4v+MXbO764XbFoeoiR&#10;rzaOceaYFAWTTDBWghcHGUIl8DTYxIGaF4azSZp5e3YgWWZHdEcfUB6ccljmGOGw9RLXeNoocFGQ&#10;KfjkeM6L3BLf/h23n3tuVi2/vFry86s7LpdrkIqjgzlnszG59Kg8p1Sa0SDkpbXGebDOEfzgFefD&#10;ThccErSwEoK8s0wCFEVBJhSjKKid59bXLCaCPz/XHOYgfBqj6Htoes9tX3CfnVAzYVHVvLt+xeXN&#10;K5q+SaaLgzYTQ5ay1bpCJMB+O9D92J0jJcdfpwnudbNgB3GwfY4gDKNCW1fhLQ6Y5SPKyQyj1W72&#10;7zeOMb9lMPouCH0rK+4+p2CQyGC2T1KcWoAR6WZzMs2yEZPKnsoV0ki2iXuEvUXR8Et351gNm2BM&#10;JVqwMMwi7hOlmGBJo8CoyGRwUSA0aTQhpDmpgWyM95Hetbjle3jfg85w3iYu0wA8eecG8TfHyAg+&#10;eTLh2Bwh8RxNDEoEHpYbvnx3z2dv73n7ULPpIyFqINL4SNt4Fl2HVpJpYTg4Lgkqp3eRuu2Z5JKn&#10;8znTSUlAIfpAPjsle/8j8pNniRjXtYTVApzCXi0RuuZ8lPHBYclYRurlksvbFT+7WvLz6zU3dcdo&#10;Nufjjz/lyekJdv3A/e0VKs8ojCAOw8RCJEtoMQA3eV6S2462bZLG1CCp6mOkdRbVdRhjQEmMh9Mg&#10;CAhu1h31oWA61WRDY6B3cF9FHvIj2tE5XdQsV/fc3V+yqVZYZ/Ex7mbjtB6IuCEm3S2Rroqt7KxS&#10;iVwbYuqSJkwqDm3kYcdimyF7tE7Iqhw0vMSWszY0I7bOwePpnMPjE4yWDNS9f7iR8y9cvxdg+nf2&#10;3G/rb34rryfudiDnA3XTUlVrYoyMtOBkpBhlGmmgJxkYSiGQuUIZD94RXdzm3NueKdtrbJeBD68h&#10;KlD6cYYkCD5dfAxlVCJqCtwQqDwpe+ijwEpDMBlW57TTI6IZkbkeHWzqygQIoYXgkCLBnCDQxYTp&#10;dM4Yi8ACgdWm5s19xeeXKy4XLZ2NSTXwG8dLScF8POJH75/xg/ePMbnGRsno4gNmh4eMzs4RoxkE&#10;gex6pNbk8wOycgxRILMCmeXMdc5zLygnJSc5nI0Nfd9wfV/zk7dLfnq94r7p0XnG0ycXHB5MWa7u&#10;ub2+pKprnA/JvHJw0t36l2klQAW0UpTjkr4rWa+XVPUGa5OJYAghYUbWo4UhCsFGCZ6VBQbJPBeJ&#10;cwSsreCyirxaBNqzMXpyiD6YEas76mZN09bY4IYsU5JlJuF51qWsRw7lWYwDTrf1UkuBJYq46wrL&#10;CAx6Rsme0g/CgtvHfy1fSsPTcj/GMxpPmM+PdpnQNnP6Ry/6/9aB6f+/rPiN70NMWj91VbFZPhCC&#10;Jy8ks5HGB8mqdnRNEssvpxqhAzEmQfjdKIaP4IeKfNCP2mYu0Q2QAUP3UAGKYQhzCEQRGh+5rQOX&#10;lUtZSW5opGERM8LsmOLknHJ+TD6ZIcspajRD9T3y4TJFOtuj+xrjuzTNrjMkBhk9UUg8AYlA6oz5&#10;POdTM2I+nXF5c8vDwy1Ntcb3PUIIVDFmfHzOwdkLTk7OeHYyZZoFyAryg3Py6SHZKLm9RiEJMVAM&#10;Fju76zt4hAKpPdm45NnFGWfGo7sl2I71puFh01FZEDqjHCmKIsM3ay5ff4a1lq6zeB9wQ6kppBuy&#10;ysHiWuyPuRRisHnak1Z32EzYDuMmI0ipoNeS9ycZkzypBrzqFT9r51xXPZtmzSjmzJVBese6WrPe&#10;rGnajiAjWhuUTm1D75K0TIwROXB+5PDahNzf7bsyUTwioQydL0Lcgc+BR9LHu68B70jnVSaSqjEZ&#10;RZGjpdzRZr6t9V0Q+l2vb5RCkcRK3VQblg+3hBCoOsVn94KJDDwvAoUCLWJi4RKJft/eZeACRZcw&#10;aiGTqmeMIJLBxNCuHQLTgPtHAVGCE9D0gWUTua896zpw2QceNpCNBLdSckfP9NBwPj9iPJ9jTLKL&#10;kaEhNE0ijvYtWfXAweqGqe8RWhMTqwTvkuxth0D4NMs1n044Ppjz/Y/eo+saqs2apmmRoymT558m&#10;qZDZUXLo8BYVHCY3yCwbZpWSTVIauUmqBd6n+SbvHcEFfNfhqg12eQ2La2S9YLNZslyvWG0qNr0n&#10;LwyHQlHG1PXxtsXaQGBgPWwB/Tgc85hKGRkFKJNsqkJI0/K2T+4WwX+t+xBCoLOWSkp6J+mV4EYL&#10;3heCBye5rXK+zD7GP/uEzv2MYK9gfIgwBdZaNps1m7qhcx6T6cEzLJWEXZ/0spWWO57PtgUvd6TD&#10;gdgbhlJt1yHdS+GIwaY8BD80GFJg8jttJkuWJ8tsIQRGm8FRN2FF/1QS9C9Z3wWh3/naR6EdMOxj&#10;kvvsGoiROgh+VilaqfjeNOPZyDFTjr6J9EIwGWlGMqC2VkXDR/QJ8wlDNhSG4dVhwOLRTBvYPmJt&#10;GqSVAsZGoMaKMpc0G89q45nTM9Ka6Fse3r7GK5i/eEYxmyVdmIHy75wj9pZy0yDvVqhuiRlnQ8CT&#10;BBSmnKDHc7wwSeHRexSSfDRmcvycqc4IKkOOpujJEboYIZREBAcBTJZM/7aWzel97IXoUgfH4/qO&#10;vmtxXYuv1/jlDf3dG/rVLfVmxbquqLqe1noeWstVZaldTP5cIuJ8n8h+UqURlcHFNZ06TyAgvMD5&#10;OJRAyXkidco6vHM7Ubft8sHT9m0qjbMcETWXneA/PcCzMoODjzn9+C84KMfcX78iTufI8RSZ52jC&#10;YHwo906rpAzW+5BY3VKzIycKUgdzJ3WTOmchitRUGFyDQ0gQdfBJcmTX0Yp7kcCtrE5iTO8DllKS&#10;8XjKZDpLQegxHvQtBKLvgtC3tFIpli6G3jq6rtulwEhB5eCzBbxZSybGMMsUYxPJJEy05+MDyacH&#10;igNhMVsLnQGvToAyu3jnt/fpMD/mhxJMCoHOBLmEcgiIIwcPUXDbSTql0bM5LyZHHHjJ7dUVNw9L&#10;zNER+XSKMHqHJ41VxjRKyk1P9+o17rAgzEqESqJtSgRyLZDFBIwhZoaocmQ5Q00OUMUYoTNQJt20&#10;6zU+eAg9RgZEnqcbUSSvskQFSDdRcJauqalXS5rVA/1mia0W9Os7mtU9m9WK4BxKCZyQWKlpQ+S+&#10;sdzVDQhJmeY/sNbS2x6kQgwBb79ppCHVbQCUcsBBhCB4hx3IpsKHQXtqwGKGbK3puiQ7m+X4oPnC&#10;Rm76EX/0vY8ZH5+jXUfUBn14SnF8SlaOMUZycnbB/OCQrm+QMrIT0wsCoxKYvx8+Hv5miCmLCWGo&#10;wdNgahIH3Aeax172SYBuAKq35VgYQGe5H4BV2nBwfMbJ6XkSOxN7NOjbSIa+C0LfytrL8PsQqaqK&#10;+5ur3U6TLtwE81Q+srGRt5vkc+a9JxOCX5yMuTdP+MNTycwu0ZsHCixmoOdHue+YhZDmwZI/YETo&#10;fWb02C0zBkHjJddxxM+cIUjDcZxySMakSNIoK+dZ3j1w/e6Gqq7prSUzhudPnvL+s2eUWtNu2vQO&#10;J3OcSZPYsm+Q64Buq+Thrg3ogugaXL/BFzOcytn0lofliofFgqau8M6SZZrJZMrJ6RlnZxfM54dk&#10;RRLVCs7h6oru7orNu5es765om4qmbbhbr7herKnbnieHU86m5a492HnLunc0vUMpRW4SsVEJSfCR&#10;ru9A2kEkf3ujSoSSQ1YwWFAN82AhpFIwBk+mFAfTCVlmWDcdm7ZFAqVSGBF3fKsQBZXo2KwfqKsl&#10;Y2MS8SL06NCRCU+e55ydnXNx/oT1aoFz3YDZJAPO3ThESAEyiJQBhRCx3mG9TxiiSIRG/xg727bh&#10;Y0wZDWI3bCt2FI6AlGn4eCtYL4QgzzKKPEdJscu0v631XRD6FleMEecDq9WCy7dfJnkFBnG3YTYr&#10;+DS8a3s/aLoErNasxYzNwR+yevGCdVdT3bxlc/2KsLwmd2sKFchiQBPJACNIAWpIjzyKzktqJ1ha&#10;wV2vue4Ub1vNV03Og9XgBVdXcNFYns41pYGDPGcyP+OsPKRqex7urvFdy/H8kGk+grYnWkdWPqH4&#10;5M8IR0dUizvaZk3rOkRwCOuQfYeMLYIlvYeH1vNu3XC1WPKwWtD3HSGkkoMISmeU4wnHJye8ePEe&#10;H370MacnZ+RSEldLVm+/5PrtSx6qDRsfuKtqru6WbOqOsdFcCIkNnrbtWTcd75ZrHuqe3oERAhcB&#10;KcgzkzSJ2oDdOobsfPD28hNh4Nfssb1tdgmzyZiPnp6TKc3bmzvy4DnNIh9ODBHB616wwRB0wcWT&#10;Dzg7PaUwGiUELjr69SX92wpr36ImE0zrKX2LEQKkIjeCTAzKnyHQ9w7rGYiOERdTd9L6RM6MMenM&#10;J0LiMJWgEtPdez9IzESUiGg9SCkLiRwypWRGIHddMJPl5EWRfO6H2c1vMwp9F4S+lSWGOpvhIrK0&#10;TbOjkW0BwxjBuYB1Hj/4miNEYhIbQ2ZyTD7DlEdkB8+QFz/k9Zs3/PUvf8nV2yv6pk1BSEImIgaH&#10;Gsa7XTR0UVE7Qe0kbdB0UaUWfRyuqgBND5eLxM2ZF4HZXJGVHtf1dF1HiILx/JDj86eUmcE6n+aM&#10;pnPys+dw/hR18h7OJoF573pC3xFsh3c97WbF1bu3vHzzjnfX16yriojfidulQ7L1MOupqg33t7e8&#10;e/OWi/MLjudzxsbQVR2Xredq1dL6QN05Gptmp7Jco3RyIK2t465uWbYOJyQ600lMbQBmizyjyBSz&#10;6YjGOjZNR9X0KcvxnijYkfMCiSKxfZkCGGnDODNJojY4MiJPR4qPS7gYGRbZDHP4HqOTJzgkT59/&#10;j3J6RFGMcfUmgd4KND3KrqDqqFct9w93LKsaRCRXOQfTEeMikTc3Tc/tqsbWHb1PA61bzBEGjS7Y&#10;DcdqJdN7loI48Ii28jN7z7fEot5acD3mARXlmPF0ihlwqt2kw7e0vgtC38oahgJJjhxt19F1bSIO&#10;CokUGh/TKIQPCWxUWgzdoIDWhqgMGx94cI6yGKGUZjKe8+npEy4++QEvX77hF7/4nDevrrhaV/Q2&#10;7Zrb4JbcaocW7PYK2xX2jw0DBJWNbPrA5cpRbgTl8gYvLtlslrR9x+HFE44unnGUF2iliCpDjCaI&#10;UZnkTbMMoQ298wjvELkH79msHni9uuSrd1fc3NzSVBUQKPIcqdIuHX3czbh5lxxvu86y2lS8fP2K&#10;PM+YTaYcHBxgTI4ez6CqUSoynx0yKgqen50zkZbN4oZeRlrpiSaQDwFZDYCv9wErktBcpvWg/Dii&#10;bnvqpsX1bsgEFFobnPM0XY8bRNNKo3k21jwtI9otkDHyYhooiinjg1Pk2ftcPPmY+cWHzA5OQSar&#10;6LazaJWss9P7zxhPxhR5iYuCm1XNm/s1iyo10I3UfHIx54OTgkxF2s7y1d2KL64WhJVPZp5C7Lzt&#10;d4zpkGSCswHoRqR2vjZ6EIBLm6Lze7vzpLUeBv5QClDT6SGHhycYo3ZBaD/5+btf3wWhb2ltOULW&#10;e9q2TUaKxGFHzhBoIklVYIs5oLezPrCoKr58d4lVioODA4pixKgYYUyOMor3PnqP4/NTrq/ueP3y&#10;Ha/fXHF390BdNwSfGItb5xGB3NH10xhJsjtSUg+CTAACj2HTRjpXI+jp+gbrLeuHBS9fv8N4uBA5&#10;46xAZTlB60T0CymLCyQWcYiRrmu5uXrL669+yf3dDdZa4gACWx8wIonZRQkM5gOQunkhuuH4Je3j&#10;vrdIpXj67Dmn5xfpZhGp3JBSkakM1zWI8oDMOTZvXrPu3xFjN/BqUgC23uOdoyc+Iu5JFILZqECW&#10;6WhFkmqhlmqwQU4ERi3ASbi3kPvI1EAxP+Tk+UeMn31KfvKMYnZAVozR2hBQ9F2L1iZ1/ELPeKQZ&#10;l1MmszFKGR5WDZeLikVlcVEh0HRW0fWRg3HB4SjineZwnDEtcj57d0fV9bgIbe/onRsAaBAqHQ+l&#10;xKBEKpBKYpQi0yp1QkO6Jq0bzBpI4yGNMLiBdzQqx4zHk0dqit8mIvRdEPqdrt3Q6HZn99B1PcvF&#10;PavFHTGknSlR5NXQZk0Ba8tkFUqAhM264qc/+Tmff/4Vo9GI6XTC6ckpF08uODg8JC9KVKZ58vyc&#10;syen/KDpuL974PWrd7x5fcnD/YKmbpMve3BJh5oklLJVmEyytmleSA7cHIho4HRWMs4L7tYrLhd3&#10;fP7//AdW4wk/xPEJ0ChFn7gAaYeNIRH/nMM7x8P9HZevX/Fwc01TVzgXiMjdSITv3XDU0qvayZAK&#10;sTPJhMTtCTHgQiAvSy6evWA0GrNXjkrZnveOvr+grjbcrtfI2+uU64l9OYWUeC9xzpIrSTZkY845&#10;jBQoIxMPC4EUCpVplNG4EGltTDc+0AwtSYXClU959sEfcfzkBTovEEolB9amwsfEdQrthuu3n7N+&#10;9ffMVMXRvCQrchaN4xdX93z2bsGmAUGOkIpN7/n51YqTec6fvjflaGo4mQuenUz4wbMDblcVN6ua&#10;dw8brlcNVWd3LGu5k05OPOlcCQ5LzYdHcz44mqOVZNFYbtYdXWcR0REJ/GLdc9N5QhQYY8izbACz&#10;twn0d+XYfzfr8dxWiJHeOqpqTV1tSPT4xExVUuGCY+seklxKFZnRSCVx3ieRfOeoqxrb9WxWG+7v&#10;H3j6/Cmz2cGgMyPQxpBlOUcnB8wOJjx/74Lr61uu391yfX3Pcrmi65McxRaI2U9FkzovIiBkRAnB&#10;YZnx/SdTzuYZr+4y6rbh8m7Jw2bBtRIcHh2xQmGqhklIBMowtKndIH622izZrJf0XTvwVxgA3qHF&#10;vA2GW1bvUB4KCWLYyY1UaK3ItKTMNJNRSTmeUozGX5vkDt7jnEWpNFV/enbBu8u31HWdJDgecVyk&#10;1GS54mScczYtsM6yWG4wNjDxgjLI5FuvFG1uaDPNygc8Duf3OEwERlkS8i8Lg8kVCJIduBTJEz54&#10;+puvuP7F33Dz9gsmJjI7mTPKFI33fHF1x09e3nCz6gho5NCO99FSOXi17Dm63KAvxswnGSMDL04m&#10;PDksaVrL9WLDz94+8PJ2xaa1abpHCJRK7OiRVpzPRzw/GvFkVnA+1sxGYzyamybysO6SxpKzXLo7&#10;bvsapTTFqKQoiqGM3WNF31Yg+i4I/U7XnsK2Fde3zqcAELc+7Bo1BA8p5W5QXkpJZjKyXCOVwARN&#10;CMmqV4j/j703e5Iju+/9PmfLrdbe0N0YYGY4Qw4XUZKlkK8ibjgcdjgcDocf/Oi/0X+BX/2gJ9+r&#10;uLIkSqRIajYMgEbvteVyNj+ck9WNoUhzmRmZjjmBQjcKtWRmVf7yt3wXiVSSGNKkbfPTdaIHSElR&#10;lFRVRVU1NE1D00woioKz82NOTg55d73l8s0Vl5e3bNYtQzvgnMU5m2xeQnKCNdJQCMmTueH7Twue&#10;H0ikdBQqWeooleQ03kRguyX+8mdoCd959zscLBYopdK0yzns0OOGpImt8iSQ3IwPuVzb9zLEiOZl&#10;n6GlcigQCVS64GhSclZr5lpgdIEum3S1jzHZJ2VpYHKJ9eT0CSdPzlivV7Q5ECFTfqCE4Gja8MH5&#10;kufLGoaBW6PoL+4pW8uBUBxKga0FL7Rk4z03nWXjIiG7WkASeTublbzXeOrtC9yVJZop0YNrt9jb&#10;K/zVC8L1Z4Rhy/F0wfLwmEldYV3k5y8v+dufvuTzNxusz5AGIjEMGAMHs5pZbOkub7kaJjTfOaOe&#10;lCglqI1mXqbjclCXHFSaV7c7Ou/TPsrUvzo7aHjnsGJaKrQQOD/gnKYu4Nl8yqKesul71r2luNog&#10;REtRNxwenzJfHqCz3fTXXZF9G4S+hpWS4TSBaLuOzfqesTaQIpViMgeiGLO27xiUEHj/kCGk+8Ue&#10;9COlyJiVxGrv2h2rO5GvgJqqTOPVsqopqioFMemYzwvKQjDsMp4Fw+26xQeRLJKM5KDRPD0sOZmV&#10;KOG521k6Gyirhvki4KzFhsBdCLg3l7jBUQyO8sPv0UwTqZQQEM4S7YAIEaUkSkmCt8SYp4DxYX+T&#10;TTR7TtZ4/EQW11IyMik0iyaJ2Eud+1j7ntejJnsG3WlTMJ/Pqeqavu+y91Z6SAgRrWBWFxw0JVrC&#10;sU6gTKMktZAMWvDzWvKxdbweHCubekRKpVJNC8HpvOLdoymLIhLuL9jeXtB3A3G9Jq7vGbY7nHMI&#10;E5HzJbPZnLouQQhe36z5yccXvLhcMziBVDrBNYJDyMikKXky0TwVG96VPUsrmVjQUoOMadwOaKE4&#10;W9aIeMBhU7LpbUJ6R2gKyZNlw7xS6Ecs+ME7Qhuoy4KmmCLNhKt+xWgKrLWhmUyp64dMaL++pW38&#10;sawRBp/Y8+vViquLlzA2pXNAGcuo1JRODPpELUgTCqmzzVCMj7Se07dAighqzLYCkQSkc7bDDls2&#10;69S4FVLuZUREhvgbAU+P5vzw6RNUDMToMQrUfrvT9GQ7BLYRel0wOz6iOjhI2J7tlma9IcbIrXPs&#10;7u7odiuqUiOEQsSkA6ilRGuFUQorBT5rZelciiVL8LQvQii0SsckxHxspKAyhllpmDQNk6NTmqNT&#10;TFUhGOkJSSU5mU88EEuTEqLnyckJk7rm/v6OXdsl3hQxl3oCIwSV8xTbltI5mqxp/S+15pdC8Uln&#10;2dlEQNW5T9UYzXuHNR89mXE2Mxjh6duedrfD36+o1msq55hIgaskm6ahWi6ZzRqEklyvt3zy6g2b&#10;3ZpJGamKhO5yPjA4jykLzg7nPK0DzyScWkF53eOGS+SPCsxSI1TWEgqBQkXOFgWHjaIfQrICIh9r&#10;JVAxAROJ6Th54VndrThcREolKMyU+65nZ5NP2ChkVmj9EIC+3r70t0Ho61oxpiDUdh3r1R3APvDo&#10;0mC0ScaMSELwBB8YjRcFqS+SShT2GVOMYp9FCFIzeMwmgpQQfIIA5EwrErFuQMpADI4YPSFItm2H&#10;swMnixKjUgBIUAJHP0RsDLgQ2Q6OdeexwlBNKupJBYVhCnjrcc0ErQV+6Al2QEiVbGe8Ras0KjZa&#10;UiiB0JIgE0RByWz9JAWGSCHTfa0PbGzyS6+M4WhW8+RgxtHJKYsnT6lmS7ROZV8U8eHkENlLVkAM&#10;Dje0nD454uzkgO1uy8cff8qrV6/p+oRsVnkbVIiozqI6SxVAIblG86+65rPBsrURT2bTC0GpJO8f&#10;NfzobM75oqDSiVPmrMO5SI8iVA0uBpSIYCTldM5s2qC1YtU53tytCH7g/aOaj85KtKrobeB2teWu&#10;g1A2LGcNdTEgY0PYBjr7wAOTMSk4ClK5CgGtBBKNkRBcxI2K0pGEffIx3ROTYUFUYKND2R4piwf1&#10;TsAUVSauij1Q8WuOQd+svOsf/Nyv6z2/4u0ZfdK8Dwx9T9/ugCQcVZc106ZGqpzxCIXAPCJrZsh+&#10;Fg8SedQ6CporKTOfCRAiYW1CIPr0BSN6jAFVJDqCIOGRQlZhtDFws2253eqGVmcAACAASURBVLQ8&#10;XZZJ4yekK2sMSWLWWUHbBe7WHde3LV4XHCjJpK5RZUOYpJ7NZD6hns2IQNv3aGUojEGQmsqzuoKm&#10;phYe55PAlpaC2kiWpeGk0syNpFaKiOZNa3lxt6VzkcP5hJODGfOTM2bPvk9z+h6mnuSSC2SQxL2q&#10;afogvPOsVre07Q3GJNvl7WpF2+6yCJtPls1aUytNMXjMqkP1HoFiZ0o+ni74eYis7UCMApUDZ11I&#10;vnsy40/OF5wvKkotiDEBLNt+oPcQTE1vanY+CdI1peF4NqWqSjoHFzcrtruEjK4KQ1loBB5pewbj&#10;CLrEljWNiMyto9w4+lYQzw4p3jvFTWu6KKhipoeMMgqRxKjPUB7pRbbwSdKuiTmfXY0FTCdT6qoh&#10;+Ei327Jpd9isGjlbHDBfLJOO0KMS+Xc6H+JvfNSvrG8zoa94RVL2kjBCSeLB+zSOVkpTViVa6f0k&#10;gxG3E8Y+kNi/RuoJpXJsH3jgERcs7I3rQiY9juWcdS6VVs49uMjGlFFte8td5xh8gvITAtY6rHUM&#10;1jM46F2gGwJdb3G9o9CKIuNzOgF9DMgQmJmKarJkNj9gOp1xMJ+Bs1xpw6Tf4MOOvo60dsDH1OSe&#10;V4ZloZgpqFWyJe685FgqtJa4CJO6pp7NmZy8Q3PyFDOZglDpmBBAQghJCTAJx3m2ux03N9fs2nuM&#10;kXS7ntdvLthuNoSQJCsmxrCsaibGoLoesx3QLhCE5L6seTObcbu6wUWXsoAoKLTgu8czfny+5HxR&#10;YrTA+cDdtuV+22ekuyKI1Jj3IVmRJ2xXRRSSm9WGddslMKFOfLu+H+itY9t7dtEwmAahFLUfONq1&#10;NIMlPFmg3nuCmNV0znG37aiUYNmUVLpA4IgxyYskzlu6Oeux3mXBthR9pJQ0RUGtCkRIUInNMHC1&#10;2dHZhM1aLA9ZLA/39unp2yi/1nPmW2XFP+R1Hz/vS1cB7yNt23J3c0W73QApQBhdIoXaT1nGqVnC&#10;s6SglBEyRBLKVwSfyq6xbxOzzEUIe4yRkhJhYNS/8xkAGMNoipcg+84FXAxcbS2v156jKlLIVFL0&#10;1jLYQO8i667nfrtl17ZIrRMlw3qkhiADhQhMTMM7T3/I+9/7EbPZjKYxlJVE4jk+P2f73vu0Lz+m&#10;vfiY/v6CYHcYGTFSIkIgeMsQJCIqLCC1ZKELkAbVzChOn1OcPUPPZgijxoNEDCKx1aPP+KCO+/U9&#10;19dvWK3XhOCxg2Oz3hEC1E2DKStOTM2zwyXvH1RUcsD3luhCwvuUNd3TpzTn57xzO8N9/hntdkeh&#10;BN9/suAvnh9xNi+RMXC36fjibssXqwFtCp4uaiYm4vqeSEAEqI1hUpVIbbjvHK9u10kDuyyIIbmv&#10;bLqOeyvY0RBlgfGC6a7lhIHSKOLTU8zZARSaruu5W22421m8qjlcNBxPNTM5UISYS6rRviddmAbn&#10;k7ffCJiXAhcDreuQ2hOVZuMiN91A59P3sKxq6rp+CyP0QFr5Lc+H3/F8+jYT+opW3P81TsY8bbvj&#10;7uaK3XYNkMXEk4ZxGqUqyrJMGjE5fU5XMYd1NuvHPJhCBhFyxpT4TVGlRvAoZi6z4LT3WfgrT92U&#10;GPlCydrH+cCLqxW71vLd44bvnjRokg3NEAKd82y6jl3fo7RkOm2Y1hUT7TkoBo7rlkUh2DUV9fKY&#10;5cEhZaUxSfaGgKSYLNHvzmhOnrO7/RHbi8/oX/+CePs5DJvsCSixMU/JYgqySmvU8oTi9D3MyTlq&#10;OifoB8mASMSLgI8eFyz90LNe33N7c0nf72gmDSGUeOeYRkNhapzzFGXD0eExp7Vmae+gdXS6QE4m&#10;RCewB08IH36fo+NDirMz5vM5d5evWYqBHxxPeTItsM7x5m7Lv15t+OSuQ5QNHywXTBY1E+XwpaLr&#10;OnCBaVlQ1QYnJNfrHX2IGG0QSuGjow2ROy+4lxqrDEJq6hioY2ReaorjBepoRjSStu24vV+z6iKh&#10;nKOmB3TNlNcCbrsNjfc0MlDhECEkoXzU/lil9oAkBgEupIFAmeQ/2qhpfSrXpVIURZFLMd4aonyd&#10;69ue0Fe1PTyAFGNmOw/W0XXdXhZCSoU2OmFqYkQbTV3XGGP2pZO1Fqss0soM8htToyRs7rLpmJBi&#10;n+EIkXFHJODeOLQep2sjXUMpwfIgCVWttyvudlteryJHU8PcwBDShKZzDoRgOZswdY5F0fPBpOeH&#10;R4LnjWWpByKSf+0En7864W5ec/TOOxhdQVS5nIwEIRDVjPJkgpidoQ7eZ/fin9h98Y/41SuEH4+Y&#10;IwiNPjyifuc9yifP0NNFUm8U4KIFl/ofIcSkqmgdtu/ZrjdcXrxivbqlrgqms2WiWuSaNnGpSpqi&#10;onQtZneL9BBVSZxX2PqQ0Hni4Snq9JymUBgtmb7zlDCJTO2aSkVu1mt+8WbNL662XO0sFslJs4Bm&#10;TpxMEXSoEKiNp6oLZk1NURZ0IbJpe5CphzUMA5u246rzrNAMyiCkwSjNrBCcNBXHy4q6LnHRs1lt&#10;WK233K5ael1zfH7M9PCEop5iY+Dylefi9Rvs5paZgZOm5KBOTipBKCw+f66BwXssUC/mvPPhj5ke&#10;nuEw1Nf/B+J+S9XMmC8OqKo6KWu+1QH4LU6Mb3tC/97r4UodyKLyg03EVVLJZEziEAmlUDFmXtLD&#10;00e9ocSJSslw8ImYOgaSNI/OYL4wah9n8fKMnQH2OJyUJKXSRQjJYjbh6dkp/dBzefkGZ3vuh0hl&#10;VMpMgmDbB7q2Zyl6vnvi+dPjwPOpZ1EEChkQWb3vh9UXLNr/kxd//ykXX3yEOX6PYn6CaaaoskoA&#10;PCGIUYIqMAfnlLJi0BO2n/8DoV8nYa+qQFcV5fEx6mBJKAqsHCBahBdpn2MS8ooh88sy3WIYOvqu&#10;RQrFYn7I0dFRAmyaYm+TLEKA9Q1itSJKhS3nhGKOUIYoCsIQCKpASIkJA3J3i1lfov0GomflJP/w&#10;ZsdPX92ncigmi5/pbIYpa+5bixCBmTBMJ3OaqsToRFK+321o83TLDgPb1nHTOe6CxMo0DZ1XBc8P&#10;F7w7KzjSlgJP23esty3bXcuutWx2A1Y6dKGZHSyop3OcS4OPi8vXXLzp+dn9PTEEFlXFtCoxeXrX&#10;Do7OOvoQmR494b/7D/+Rsz//K6qy5vPPP8HlPmRVN0xnC+qsI5Qbl+n7+S1Y8Y9lxdyUTuP57W7H&#10;6u4GSE3poqz2yGCB2POWRvU+KWXWtkmjdqEy+dJ7vHUkYLDMwLuI1iIrESayZ/AeH2M6aRnH+g/A&#10;wBAiNze32L6nLAzttmO72+Ic7I6O0LKi7bZEu+OjWccPD3u+dxhYlhGzz6oeViMdHxSXvONvWb/5&#10;CfdvpnR6Qa8X9GpCL2ucqPCyIMgCaWpk0VAKxeL0I6x3FIsF5awBHYgy4KPD9kMe/qUyLQ0KBUSJ&#10;EjIRSwtDoQxKJKS50QWzyYyyKFFaIVWyMw4+4NsdQmjU7Jg4z6aAWTJFCAkuEJ0D16PW96jdDX2/&#10;ofMQJk/wkyPMsEDcevz2Gu8dhdEcTWqeNYZZ7KmQVHqaIAveYjvLqu357M01g0vZads7rlrPnZME&#10;oWiM5sms5t2DCU9nKhk/DgN3XUvXDUkLOxqkEpQmEJ2lu3mDOD+jNAeUZcnpkyP8+hy5W6Oc4839&#10;mo8v7+hdgln4LPOqteGDDz/if/xf/zd+9KM/oypLwPOLX/6Mu7tbQggURUXTNJSlyVPB8fP+HSPQ&#10;N9YT+rYx/Wsb0zHTNbabNfd3V+mhUmKKElUUSewsJFdCH5Ikp9YqZ0NJGQ+RGtnJZSGVNmNZR0xk&#10;xUz9TK8/ZkQhT0IQiATxZXSGcM7SD462vaYsEgiwmky57x3bN/csjeS9esOPz7d8uLAclh4jA3Jf&#10;ZybgUgwij4XTTQvHRDuexC0+vMH3EhcELqafPkh8lLiocRiCqhj0gm31hJ35Hr0qcdISpAclCfuh&#10;e0Dg9/0urUu0UWiVhOCV0BTTGYvZIvHGyNlSTNOhGFMJK3SJOqhQSucGf64zYsLe+GFAtVvE/Qr6&#10;NXbo6J2A5VP0ybuoouZMVnxxecX96h7vLZUUzEPH3G6YFQZZzvFFSe86fLdi10de31tWQ0AIlUi7&#10;pqCjpSwUp4sJ7x/OOJ3VzAqBCI6+69hsW7rBpR6OVslbTEARTLLk2d3RvfwllXCY6RITPIdaYBuD&#10;XNRUWjBrSlbtwN22Y9Ml/NbJ2Tn/0//8v/Dnf/4XFEYThw4I2L4ljNNbrTBGZ13p/1eDn998PvwO&#10;69tM6Ctc47kasqJi27Zs9kBFmXhPRicSZJ5GyNykTgp/Yd8HEnmEPwYitCLGpAros9D6SH4VQj6o&#10;NsoMpIlyv1UhN6vHJrfSUFYl7773jOXygGF7T9m94X19zYf1ipOyo1RubEXtdy7Zx7D3P4uRZEuU&#10;HyNFwqsY/F4TOeYRS0yAbUIE6ySb/pK4veJus+W+fo4oJEYORCkQ2qR+kNZ4rRG6QJhEeYhK4EVi&#10;5CuhUcqglUEqlQNk3GOuRsqLUiOAM4EUs1hACkDZhE20IK3FuoiVBnVwiDn7AD1d4KPn8PCA5WKJ&#10;0YaoHafTKcfVBCVrbL3ANnN2zrG+vefy4pqVlUwOTpm98wyiJTiL36w4E3ecT2vOFw3LSUmhJcG7&#10;JLDWOXZDwIdRYzvhxSKJ+Kw1GBGImxt2n/UgNUM7sLm8Yjrs+D6R06Lgrq64i4l2sx4CzdEpf/3f&#10;/A/81V/911RlgfQDzvV03Y5+t03OrsBkumAymaYg/7tihP6A9W0Q+opXjOwpG9a6zPFKfR6kYBhS&#10;g1Xp1JQuiwI3DAz9sD8hktFgypKAPeFTqpwh5QATRdiPZBkxQrkMgZizgnzmS7Kza7rPu8Cb1xdM&#10;YsufHFreO7jlMN5Sxx5JCoIxPAo6AUTOgFKkJdkRjYaMfKkfmR8n850uws4rrlzJ67jksnxKt/wA&#10;ffQ+9WSJGu7xt5/jdrfEsEKKND1EyhQ1TUmsanzVQNUgygmxSDihKBLKWojEU5OjkmK2Nk5e6g//&#10;ToE/IkNAOosQYP0EbxdY3zL0Bn38DD0/QCiF8AJT1Dw5PePzF59z6yyDKdk0S6rZMbpuaAfPm4tL&#10;rl9f0W0GiqJAB4+WmigLumFNGSPPl3Okt9h+wJeGIETCCnUDd23Ptu1JoM7UGI7RZyyZQ8qIUkAM&#10;uHaL6wbW9xuurm45VYJnTnI8SO4WU65mE26biJwe8sO//u/57o//grqpiK7Hu/T+Fy9fc3Nzk7Se&#10;YuTk9CmHhydJlXH/QX79gejbIPQVrjFRcCFlQev13d7OV0qFVhoRI0oqJALbD9iuy2qIERlT5uOF&#10;z5OtbCMdRvS0fEQojCSW1kOw2P8ukiCX1FlQP/eewr7BHamk4Eyt+IgLvhc6DsKAEW5fCO0D0KNA&#10;89bP7IeWN/NXAtB43+AlK19wERa80udsjr6DOv2A2clznhwcU1Q1CMGw29EfPcfev8befILfXBHD&#10;gIgeGTzCWUS7w6s7fDXFLI9hqqBIk0FEynhQSblSijEYkRQHsrSp3BsYkrKMLBsiVSKutkSEj5jZ&#10;AbIsIQZEVCAV8/mC5WIJIdIsj3H1go2scNueV6++4NNPfoEOkXlVUWpNqQIqdIn4u13Rrte81gKU&#10;4umkwQvJYB1tO3C77bnsIlun8LZloqDSkpidWhotmE8KlFBJh9w5ul3HzXrHL+9aXtqAVJr3USxi&#10;xFcFR8+ecPjsGefPjplWiojHB8tu3XJ3ecvFy0tub++wefI4nS+YTqd7r7FvKBH6Ngh9FevxSRhj&#10;Kq026zU3l2+wtgMEWmlKU6KESicIQEjSmiNdI+ybv0lfKMYIPnvAIxCj+XxOTUZzwJC5QkIIlMmN&#10;1wxqhNTcLooiBSI3sCgcPz7s+Mvjlneajkq6HM6ADO8fA83ehDGIh4CUb1/qU++xUhHoguLKN3wh&#10;n3A7/4B49D2qJ+9xfnBMOUnKg0JKosjTr2oCQqPLCaqasnn1L3R3LxCuS3IgoxkiCik0CpX4dt7j&#10;pchyJwnAiXTJ0mcsV3NoFSJk6+Sx3yGIMtU5KZAtqKVBWJub1mMdKZAiOaEKH4iD4+76Fq1rDg4d&#10;duh4/fILNps1y+mUIAVORVShkhvrruXVm1dc3NxwevqE88MDKm3AeTrvues999EQmilD23N1v8WE&#10;gUUpqUWkEFBXieZBjNghSbN2g+N6N/BiZ9m2lqYoOKorqkJzdDBlcX7IdCqR17/A+i1iegSqZrdp&#10;ubtecXtzy3qzSQRnKTE6Gy+Ox2fPHfv/Kk7o2/WwchQa8TE+BLo+ec+P9bbK4vUxJpoG2dJ31NUh&#10;T82kkpgcgKwbAxD7HkcMOfgI8aAnTcoCRhb5GMsiPHhnxUBTRE4mjr842PCnRzsOigHFQxAcS8F9&#10;oNkHnbcD0Bikvjw7CUAbFJduykvznNWTHyLPv8/85Bn1dI4xJkN30wtEn0tDH7CDw1pP8BFRH1Gd&#10;/4BQTdjcfE6/vSMGi9EFlaloqglR6VSGuoEk4mMJdkT5prJVSYHSCmUMUheookSKAnKmJETC7jCW&#10;tFKhTEUhdc6iRKLEREAKrm9vuby+5ub6knh5yRdfvGDWTCiVwvue+WLKcnmAUZLZfIqsawbvaGPk&#10;9e0tO+eoi4LzpmESI9F6WuvYekkoapyP3G9uWLU9BI9zkXeaJGMyKTRKSLxNxpK999x2jmuv8GVN&#10;GRW6KuCdI+oPzijPjykqBW5HuFvT335BUBWUC8ziAwIWpGJ0n6/qKXXdZFukUcIjXfy+7ors/xdB&#10;aCxd9ha4j/4vNW4ftHK/zuM5jue9T0DFoe/TZEcmtryzbs8DG+2ak6piwgWl0T17RHXCCukHDJHg&#10;AVskfJY+JdlG5/0MIZ3UEbLYuYQQqYTj+aTlr463fH+2oVEOyP2i1E1HZJLrGHBEIJmjPcqKRkuZ&#10;t3ccBgSv/YRP5FNWx39C8exPWZw+p5xOM+k27pn8Cc2d3C28dzjvcC4pFyZDUYkuGw6efo+6abi7&#10;+pj19h4r0/Qm4onDjjgkYnCICQkugkM4m80DM2hTK1QzQU+XFLNDismCsqyJ2qBGp1fxEHeFkhSq&#10;3BOMhbN45QgxstlssN6mIUGIWG+5vr3C9S1lVXA+q1FKMZtMmU6mSaPHR7b9wLrr2Gy3rG5vcdMa&#10;P6loY+TWwcpLrlf3XFxfc3N/jw8BrSTRKOaVYV4bKpP4hj5C2w/cbVtuPMjZjO8sFpxpwUeLmunp&#10;HLOskSYQ7A4/JPhByHbSob6nOf6Ik9MnfPHm9R4IO50tmM7mFMYktPTXH3v26482CI1ZhAue3g9s&#10;XcvabmldlxjBJLRsKQ21rpiYhqmuKXWBztytr+4gx/3fIaTJWN/3dF0LZOJqWb8FgQ/Z2G7MntIS&#10;uRkdUnmRA5OUcq+Xk/Y94INDSIGKgpjlO4SQeYzv95Oh4B0mDrw/6fjrkzUfzraU0jIGoLBvOuef&#10;j0su/ygDGu3X4+M9TjFsFTW/8Me8mP8Y8+5fsjh7n2oyQyiZME7OErxLE6IxAEVPCI7gHT4kionP&#10;AUgpgzQSRaDCsow9dezwFpTvMf19KtEgNdFJ0XF/ERIkhHJZQbUk1lO8Lui9Jww7oogUVGhTJLH/&#10;3NSWWf9o7DGNgmnCSlarFbu2JSLQRZEkS4hYPG1rGTrPdLPl5MAnfJJNcrlD39N2HdZ5dl3LP332&#10;KdvthkVd4YRk65Nkyq5t6YaBCEnmRBkOqpJ5XVGWRXJChVQuGUM9mXBqDFJraiOZGsGkEOhCEqPD&#10;Dw4XAsE5gk03p0qq8x+gDs5ZCEP79/8FG5Ia42S2YDqdYYzel2Pf1PqjC0LjSWu95X5Yc9Fec9nd&#10;srZbBm/T+PpRs0LmMXepCmZmwkl9yFl9xLyYYjKP66vZrshILrXOs16vuLu5BJJYWd00aD2KmMUR&#10;ppKeOY6/YzZG1AnP4pzDubBHUkeRHpPGtUWanEBmx7NnUOc7EwBNOJ7XPX9xtOG78y2lGFK6EUnZ&#10;zZf6PDzOfrKt9P73IPbHNldv3AbFT9wZV2d/zfL7/4H5k3O0KRhdQn2IBBcJHkJQCQMk1UNDSQRU&#10;DMjgUT4rBkiI/Yb27iX++jPC9hrtewqRtJNV1BmkmXpqAYhKJR/4yQwxmSOaObKskUWRtJtFUlWL&#10;IuJx+OhQ6PS5CYHIXl1kGEPi36XA5r3n9etXvHr1itv7FRAxRYF3ju12y2DThO3i6pKiKPDBsRh6&#10;tBT0Q8ft3R2DSwHmvu35ycuLzOfLIFWlqMqK6WTGvGmYlQUHpeL5VHMyNzR1gdFJJG7EhiX0eBKr&#10;k2K8BaL3WJ8uVGMA8oPFB4k8fc7y2Z8g6ilGKlo74DJGqChKyjKhrKX45prS8EcWhMZx9MbueLm9&#10;5PPta+6GNS66t8qwx8cvKWR4hmDZ2B3X3R0XuyueTU45n5wwNc1e/uIP374Hcfv1asX9zRsglVVa&#10;pyuM9+OIKae8Qu3H4UIKjDYUZZH7P+MJn7lguYEoyeJgKpnjBZ/6UA+SIUm7R8aB49Ly46OOj5Yt&#10;pRwS29p/afL1uPczZj2PJmHRk/WI4li5ESP0UfCLfsIXy4+YnX8PXWj6zS1OghbJDVYKhVAGqYqE&#10;+4mjpG3SQUrtm4iIBqHAuoF2c8Nw9wJ79xK/uSXaHiVShmACqCgSaCbjh2QzQc5miGaGqmqkKZEy&#10;uaGSd1UIiFKkm0i3sd8hZLIfGkGSMQMyQwgM3rFa3/P5Z59wcfGK1WqVsVYaJVM7X0hFjIHdbsfH&#10;n37CxZsLmrqmKktijNzd3rDbdRBlwn0h8BlIVWjNyeEh756f8fT4gKOmZK5hIh0THaiNSmU1EUGi&#10;qwTv8HGUb0lBGBn2v4fsKeaHFIQGF+nNgifnP6CYLYlZ2HwYHiazVd1QlmXijEm+EeLquP5ogtAY&#10;gO6HDR+vX/Dp+hWt73PZRS6vvlQr5DUeykikDwMX7TVb17J1Hd+ZvcOinO0tZn7/DSQ3nVM5NtiB&#10;YegfBRqRxvWZVCnUKLqRDOkEESUTkHEYUlDt+z4p4WWwIURKrdBGEaLP4/u4Z+ALMQYnBQQqBE9r&#10;x7t1TyNtiiQhpuwnt4QeGtG/pvmcbyE8BJ8YUxy7d4LPupJ1MWNmJN3uBrG7Rd++oLp9QdneYwSI&#10;smGol9zXR6yrI9R0ST2dolRBBPrBstv2XF1es9ncMZ8XTCuBL2d0QRK8pzCauiqJZYE2Jaos0GVC&#10;oOuyQJUlQqsUXJJuBZLEDk9fAgEyociF0smaJ4+hUw9EIuNoXZQ0vPuhZ7NZ868//xkXr1/iMqYo&#10;xohRKjH2vWe72eBcwtoMQ/JJu1+ts7VTlmARKcMbe3dSCJpC8+z0iB+++5T3Tw45agomGoyMD+TR&#10;nCUn2V1HcFnELuagE2JWRkiCdpHwoPbYO4besQmG/uyE5+cfEKUihIC1yWhyHHgcnZwxXywePOv3&#10;5863OCFgHD5Ftq7ls80rPt+8Zudb4HHaGH/9C4j9X+mVYmRjd3yxvaCQGqMME1P/QYd7zBB8iHR9&#10;v7d9FkJgjMboYr8xIk+swuPScSwvfEycoSw0FkPIr5EahloLIqMdkGcPTRYigfsiWDsggqUpB87K&#10;joOiR0SXN5BHt0cd2bHpPCKgx6CTf4aQE6g8QXMBOgetC/ihR24uKdcvqa5+QbN+TTVs0MERI6yd&#10;4F+3gr/baF6GKWZ+xOLgkLJq8D6w2basN1u2mx3NpOSHP/qQ6tk5ZtYwmR6ASNrHhTHJTVQmbpjU&#10;CqklQitE9nMTSuaELgdnxhMpIqTKz0l0lgRuyJPHXBYnrW5L3/VcvnnDT3/yD/zff/ufuLm6oq4q&#10;JpMmuYcAfd+z222xzu4zCshfBMZfAzqPvwulOZiUnCwmnC2nnC0mnC7nHE5qaqPQIvW3YgxEH3DB&#10;5+Md9uYGqURM5XTMFJ+QRe1GmWDvPc7mWxCEyZzF0w+op3NAIkRgtVqx2W322fPy4IjZdJYtsx9V&#10;E99AMvRHEYTIXKubfrXPYt5SGnx7HMbbBW381Qflq9nWtbxpr1mWMya64vcphOOXfrfWs16vub+7&#10;zv0bidYGU5R7ioYQImFcckBKxn9x3/tJ2U2KBuPkTCjQWhLxDINNtXzGsIjMFg8h5L5UxBCYactJ&#10;NTA1aWK0D0Iu33yalu+zodFXaz80y0rGEXxM5n/jS4QIBs9Z3HB38fccbv+RE3tH47cYEVAGbIQv&#10;WvjPd5H/dAWf7QIDW+R1j/zsEqkNoyEjgFaK+WxKYUq0KTCmSEhvlZxQtdZIrVAjEDE362OUOJvt&#10;jE1AFRKlIlEnQbgQQuK7iRKEJgqfi5uEtiJbcgcf8T7iXCpntusN6/s1znmGvkfFwHLeMK0SfWbj&#10;I1ILdl5gIWddAmlk2pe65Hgx5fxoyfG05mRes5xUTOuCRksMAhFToIp2YIj+oc8VMiE5l61xlGsl&#10;fb6EZHc0AlGtS2oLY5muVMGkMZSVZidmTI+eUBQ1UipCEFy8ecNtRksjxKNy7JvtB8EfSxACXHCs&#10;hzT9GjlTvz75if/mr8BbkT3EwM51bG1LiMn473deDxCbNBlzju12w+r+LlEmSKLzafIV9k9L5ZV4&#10;0L7JG5fKA7F/7VFnSIbcIxIpBU/WQWKfTguSbIPPJC0VPbVw1NIisOyBQ2MJFjNcZ7yFL+0PuTcS&#10;c1aRcXuBsa8dKQX8oGmBVwAAgP9/NBZKGVE6kW1vLPxsLfjbG8U/3RuurCGY5H+Vms8Sgdr30ZSW&#10;HJwc8uEPPuTsnfNkOZMb9FJlVrxSD0mtkJALBxElQqSxeRgC0UuE9ggdQDuk9ggSkhppiSRRNIKC&#10;qFI2GQREhUIlJxNjePbeexwfHfPnP/oBN5/+nLJdc1QbmlLhvWfVttztdqx2HbvB0juL94FSaeZ1&#10;xdFswtG0ZloVKcsZHUKix/cW50MOkPGhvCbsS2wfUv8n2lRuJfhFsnBubWDiwKZvAAAgAElEQVRj&#10;HZt+YNtbBh84Wcz4zukx81lDoTW18pTuntXa8fEvP2V2+gHLgxmFSbCP8ftodEFZmAek9O9+FvxB&#10;648iCKVzJOBCIm9+JTmiSCeSJ+CiJ8SA+n21dONDU9p5T9+1dLtteps8/h3LQOBRj4c98TS9zCjr&#10;kTZwxBJF0hfGB4dUAhFH6oFEmdR38M7viZsxBoyCxghKmaxh9hlPFLyl0DAGIx6CTEDkftPbfSAC&#10;yJD4YAKB1MkEUMqwJ9zuvOBna8HfvFH8w63h2lVYCqIetzn3bGISJ4NI1VS88+yMH/34I95995y6&#10;KklT9lEETu+PQYg+8efycU03sXfE2FuG+rGGTBscARsjNnoQDimGvQecQqJkQWWSPEhUAhUEygdq&#10;6XlSS8T5MbKvCbZnTJ4OJxWOw8T1j6khnL5HpF5YjEmkrrcM3hL8sKfPpH3JAWcvuZJ4ckEqgigI&#10;znN733GzWtH1Ftt2lF1P3zs+tYHbGOlDxOep6vNeYuoZuiiYRU/tdyzCLUdO8ZOf/5SVn/DR97/H&#10;8dGSm9sVziVd8uniIE9v5YPj6h/FdOzLJdDX+FxBsmkplUkGcL7ff5H/zdf5De2ht6oyITBSU0qT&#10;gIHxt9uet18rPsoc2LuuptGnyGVEkadi7DWfH94rbVB4vC+54fzgUioe0Lshva5AJ1yQT6NaN5Jl&#10;Y9xnGsg0quWtt0sl3LjRMT6UZLma22dAAlBAjALhQcV8nj9MvPdf2kA637/YCf7mwvB/3RbcuRKk&#10;SVSJx3ykmE5QXWiWyynvffguH330PZ6cHGIKnTctKUYqrfagwohP+kKjUgCPYQnpc5CK9P9peE2w&#10;ImcaIz7JIvAoCYXRaG3QwlDoQFQgNERnUcGhcEijCPUE23Wp+YtEihTok2JAgiEQfEIz21QqtyFZ&#10;U/ddh7XDPrtxMWs+a4MuJqjpBFVP0UWNLmpk2aSpn5R471i/esmrv/87LtdvMJuBaTewcZYLIrv9&#10;5C8F+Bd3KyDg7ZIfHxsOmpZD0dFUgrV9yT/+ouNvP/1n6mbKy/sLNqt7Ygwcnz5lPl9g1KMg9Pus&#10;33Te/Yb1R5EJQXKfXBRzZrpha9tc6jxaj6/uv+UyQrEw0zQd+4McBeKertEPlvVmzWadRrlaa4qi&#10;xHu31/XZa9qMmI+YNnxEdsfIXm5izIykEEkJEEUInmFIjZ0xBIacWaUyBwYfWXWe7QChFg+WMI+y&#10;mn1DGvbKHyJVfOlojI+NoDOhXaqxZ5CiVBQwOOicYAiRN4PkOlQMqkHIIve0Eq2kqjTTWlOZ5C8/&#10;X8w4e+cpp8+fM1scZFqHzOIVaaroRHLf8CFBESIKQdqYEJO7hXNjuRLph477m2u6bpfQz0WJUpIY&#10;A0IG6rpkNqmpS40HRPBESZ5MOoYuEWaNCIhCg2xwWqOKkmG7oNts6Nsdoe+Jw0DsO1zfMgwdbujx&#10;tk+mAN7ig8cLiaxnFMsjzGRONZmjioqinlBOphlSkAM1CaeUGtOW4C3l4RPM7ICf/t1/YfPyBe12&#10;w+1uQz90RO9TRpqeCSGio+dEtnyodryDowKmGv7bxT1/Vm/YDC9wA/zvt3m6AMzmBw/i9nte3R90&#10;OvxO6981CI10i/Ff467/Cj5BJGO6ZTnltDli43as7fbXv/C/1bD+0lJCMi9mPKmPmRXT33MPeOvE&#10;9iHSdR13N5fcXV/kfVFJ4Dx1w9MEJ2sEpR4PD9kOqf8CPKClhSTmSU/6gmSDwTj2EQJKSUxhUtka&#10;khtr7z33Hdz3CuskRQwPfK8x3uasJMQH9kZEpP8P6XExY0bG330uE4ngomDbw6pL1Y8oFCtT0Zdz&#10;dJhQC4PSkrpUHM5LnhzULCeaEALrzhFMA5Mlg6pZDYDN3JDkAY33A323o9tu6Lsdztp9+eK8xfY9&#10;Q79j6FrsMOBjYGhb1qs7hr5FEPM0LRkAlHXNO+9/j/c+/Ai5mCXaiApUVUanh4h3FiOTA6z3Dmxi&#10;77O5Q3QbpE9j+lDUOFnQC0MXNS4afDSEqIihJ2KoT445fPe7TE+fU8yWCF2kIOPzCF49TEofstRc&#10;qnmF8Mkf7fmz92DX8qo0rHcrJu2WzXaN9I5KSUolKZTCKMlRBacTj6J/a8xfZ+oOGmIxltzpImdM&#10;gdE62z6P+KBvrh77d1NWHPsjITis3eDdjqo+QUrzbzw8vVmtKt6dPkUIySerF9wPazzx16eP+WT5&#10;8iqk5rg64L3ZO5w3J5TS/F4p6AiPjKRyahS3b3c7+m6XejYZqKhUArQlmdVEyxAy7pvs4xQs2TY7&#10;nPdpmiYeMCLCR0YkcioxAKFwPmY5htHyJTJ4wXVf8EU74dkQONLtvhSLQrCXBpK59yRFButlZcM9&#10;3iYxzYNI97sgGbyg6wWdF2yCYFASpQUbND8XNZu6QhtFIQVNpVlMDE0pGELPZ1f3rNYbNl2PUCXN&#10;5evkADv0OJu0bkK2r0mStanMHIF5Mde9SWM79YhiBoCOx3DE5wBYB85anHMoU1A2c+ZH52hlaArJ&#10;pC4pdEmhDII0ord4JB6/22Dv7/DrW2R3RxV6SiKNkAxCM0hDVxqMrhkWC2Q1wTRTimZCUU8omimm&#10;maUpoBhVH/2jkvxRMy7GvXOKFAmWEaVARk8hAifzisnzM7w7IPiBYHu0GzDCJwWE6Jn0a8puy70r&#10;+EVvWJo1hfDZBjp/nAWMXj4RUNowXyyz97zcD5dHruXvtMSXfv6W6xvPhN5uzvYM3R19f0uMaYJR&#10;VAcoVTCWJ+Maf5+Yivem59Sq4MXmgsvult73+wziNy0lFFNdc9oc887klMNqkQPQwzTq4VV+u5xy&#10;LKdS4zQyZMcMyH5gWqMyjmWEU45Ba7zi+JACh/AZI0JC1vrgsfkEi0gQI4Megsy9m3132SCk2IPj&#10;vAvsCHzmLSd2gjdbkAMJrSvxpDLHRkhdkhRgfJQ4BIOP7Kxjaz2Di3gEPqT7Oxtph0DvA4Mfg6Gg&#10;C7AaVuysx/uIEIFOCO7k+NmPtkapISqEYHOdRu1ZkR9IgUbJ1PRWUqFFOjmkEiilqZpJcgk1huAs&#10;tUpWyKqqEVIzmy1QpsqTRcsvP/6Ez198QdcNDH2HdY4oJNoUFGWF1galNEYprPb0bYdob9GrO1iv&#10;CMOAd5EQBVoFtHBIPIV0VNIy0wanNXFeo0+eohfHSF281YsTAoSW6SKQTQpixgDt9z1mEjGBGDy+&#10;3eE317jNHToOzOoS5xVdL+mcpQ+OIVh09MxCx8Rt0AwEqZlKMIxY+5TFBqCLgo2DPmfFyhjmy0Pq&#10;unmks5S3+xtKhr7hIPSQ/Ti7peuuGfo143x4t3tDP6xpJqcYM9s/awwS489GVzyfnnNcHXLbr7jq&#10;brnr79m5DhsypD1GpBBoqSlVwVTXLMs5J9Uhi2JKocyervGYa/blQPRWKIpv/XhoRvvI4CLd4Nhs&#10;W3Ztj1IlpqioJ0tMOd33Orz3+75N3jvIlBMfEk4lYYfABr9vwsaxg5zfXcj4aOQ/8qgsYXjIGLoQ&#10;+fmd4GqrmEnDMGSQY4h7c7zeJZsf55Nf1X6SH2MWSo9Z2XE8Ng9ct30bTpClMcQ+ECpN1oWWlEVB&#10;VZb70mj8HI0x1HXFweEBlQxo36Kip7cB4S0VA0WpcaoiRkltNKaeoGeHlLNlUipo18wMlAp2ztMP&#10;jmoyJwiD8B4hodutuLq6pu8HhJAURc1ksmA6MdRVAqsqodKoemawRuG317jNNWbYUcpUwkSyiy05&#10;mYgeKQIBR2Et/maHbe/xR88RR0+RzQwhH0MwIkLlDk4OOjFK4n5Un8i+drvC79aEzT397WuGboM2&#10;CpSiHQIXmw2Xt3fc394ydC0HTcF3GgkCjkTkO1XLcRmpct+084JXtuJn24Z/WUtedh2f7Ha4GCmV&#10;YT5f0lQVWop9CfdNjum/sSAUc4fT+4Ghv6fvbnGu5a1TPnqc3dJuL3BFhxSSolwg1a+WaEpIJqam&#10;1iVP6kN6P9C5nj4MWO9I+YTAqIJSGSpVUEiDEkkQPdGWxqwsveae+5kj0XjKj9Oit36P6UQNMQWg&#10;dvBcrTqu77a0faSaP6Eoa4rZE6gOHl2TEvbHO0uwNo9pE1YkIV0tzg0EO+DdkK6KiAxYS9OxGBK5&#10;K4zN+czFCs4Sgn1r7C+F4JXI0LzHgSP3dvYVa94/YwxNXVGZAiVl1inKE5gxqBhNaZKucwg+NZ7z&#10;FEsXyY/eFAVlUVFXFU1dU9clRZHuV0anpq33eXqowHmEc5BxUd1uh7PJfFEVBil1UqRUmqg0UQhK&#10;o3AGTNYEMtpTTlXOggSKZKPd1BWF0Rkkmt5DKY0yZv/+Y0NWK42ZzBiWh7TXn+J2LdImve0osqHT&#10;owuVEClrRUiUaFHrLcPmivbqc9Tpd6iePEOYJlFGHg0fIDegY2b9+6Qz5YaB7v6a7uaC0G8J/Y5o&#10;LdE7WiR3NrLFcNdFLlbJ7ghd8UGteEc4nkbLLATKPFywEW6c4Z/Vc+yf/UeOY8P9J/+M+Ol/hm6L&#10;kOkiYbT6FXH7byoQfS1B6HFiMX5cMXis3dH3Nwz9PSMD/FefGLHDBmu3SJkImso0qVckssUnD1lI&#10;yiQ0hVAUut5fxR+fWDFGooM2JrzRHoS3RypnoGEIOJe5Q9nb24fA0A+JE2R7hsFincsnUaDrejbr&#10;FferFXerNRcXb3j9+nOiEAxDx/XlC+6uvsC7Ya8JlOD1fq+vs9eCjlk8Ioz2zakUGxvXSqlEGcjf&#10;DiklhTEUpUHrAqObJPieg0ZVlhwsF0xnqfEu8nOqski3qmI2nbyVnWilKcoSrXSahsmHEye5uWbx&#10;eDGWfvmkGpHfgjT2NgadoQ/JyTMVJmJEgI89B/EQBEUetQ+9Zbvd4K2lLA31pIEocM6jjEYVJun5&#10;9APr1QptNK63dH1HUdcsFss94NP1A7erll9++pLb+xVDu6Xb3hO8Rco6sfJzoA3RE0IWoFucEJ79&#10;gEEo/O1rQrfF+QEf3KPJbOaByYRSTsdMU9AS+xX9/WuG108xZ9+hOjlDVxMkar/fYszEpURkSV9V&#10;VajZEmEHBgSDUMQiIHVBFwVDZ4lWgEpWUuclfKRbPgqB89BRi0AcsgqLVuzqJd3TH/Dk6V8yff+/&#10;opgsCX/j+fnH/0DX76jrCWVV5MkY32wKlNcfhBP6UrGyvz986TExOOywou9ucG77K+P1Xw1amcfj&#10;Az68ATVB6iVCNZC7+mkaFTKgLvOE4khATDeX/dhdtsa11rLbbdmsV7S7DcPQY51LtsvW0fcdu+2a&#10;3XbD0Hf4mJ4/9B1919H3aQrjMlcoxOTWYIeeYegTEC0jW2MM+4lX2scH/6+EipaocRKhEit7Pp2y&#10;WC6oyjIFHCVTdmE0ZVmyWMyYT6f5KEWkVtRVSVUWlMYkcXWtGck/o8NrWRT7o5sCkXgon75c+I8p&#10;HyN04CGHexQ39k2D0cEDQfaHJ2GClNq/x5dl5tKfh4sJe2hCem8VQfRJdcBUBUVZ4t3/w96bPdmS&#10;Xed9vz1lnjxDDXfo2wMaEwmRoig5QpZlKeQHv/jJD/43/aYI/wcOhyMcIWoKkiIJAmiih9t3ruEM&#10;OezJD2vnUHVvAw2g0SBFZMS9VXXqVObJnXuvvda31vo+eb7WiSeVQiKZVGqiDJGBbvBEram6jrOz&#10;Hc46upzLuDiU0gTfM/QdqSQJRiZKkng5pYQU7SqaD3+Arh3tZwb/6kv64x4/CM1rLg3FI0OjMCUY&#10;6qqSjcFYdIoMb37G6fY5/csPaJ58n9Wj97GrtYRpI3uDEo5rqyyZFUldolZrXN8x+J4YAzll9DDA&#10;fk/KmUfvf8jaZD4envGB6tkQCrAtEJPPhmHzAYcf/S8MH/wLttsHmMqilOd4upnko9778Ltsd+cz&#10;M+fbK/q3fvzaRmiJEYAUqsWCIcyNjpkcO6K/IvobUhoWBidP3szYO7XMGMSUOZ4Grva37PsbhvCM&#10;EMSwxBgZvOd42LO/fsPxeMswDIJj+IG+7+i6lu54pG2PBD9MjYCxsPjJg03FG5LS4FFAUIDTXCRi&#10;BFxe1fWUcUGBs2IYbGPRG4fRZ8UtFzB1s1nz3uNHbDfrsq4zq6bh/PyMuq7YbjacnQnl6bi4rTFY&#10;60o7RpoKGI2WvilnDUZL42solcPFtRJPgoKb3as4yyM8Ws73LsMzeoyjERonNPcNyAx1TsD69DEo&#10;WFdpJJ0B//kcI5Xt+HIqtS5KG7q2ZegGchTjYhYZuvl+CoukVkXKKOGceEloxWazoW5WGOemcM9V&#10;1ZT5kefviWNjbs6lAz0LQVyZD8ZostFUj79L9eB9CB5/OnK6ueLw5hmnq1cMpXmVnFCAURmfe1zX&#10;URlpOq6MRYcW//yK44ufcNo+wD3+LvWjj3BnDzF1UwyS3JOrHFpvcFWNGxqqUoQavcf5AWcqyKLm&#10;Wg07Hh7f4PvMXw6Wm6T4oemF1P7J92j/5H+j+86/Iiox4i5kYjzy6uXTWWHj/Y/YbXc4YzBqfD7f&#10;rin6DcKx2YjEnBl85tAOXO1PHE4dMQbWdaIxB1Q+kZInhbHbN824S57L1kVzKxJC4vmLN/zZf/4b&#10;fvbpS273LUPfy+SJcVosI2/KmNKVT8Uc1ozZB5g6sI0xrOoaZxtGd7pZrbi8vOD8bCdl/EawEOsE&#10;32iahovzc6yT4VJKUVWOZrUqNSgJO1FoMBkw51zJjBlCCqzqmrpeSa2QFoIupWaQeuaaZjFOo9dU&#10;qhdHQrIp85KZy5CLZ1LS7uNnUYtO+9HrWBol4d0ZidPUdE6d79iPKfxVJbRahsaqGME8nX/q8JuO&#10;+xM8RXl+1gpJWV01+D4xxE7Gz7rS1S3e1FzEyBzmIWn1FBNGG5pVw3azwTlHezqREY4mZ00pFpWN&#10;KMZIyoqUMj5FIhlrpPEUK3xMOQNWY+wKVW2o1w+oHn6H8+//ScHgxCtKPpSG08BwuOb05U/oXvwc&#10;395g7YB2jloZXByINy3h9iXD5z9GXzyhevwd6gfvYzdnQjGiwFiNUiIZ7mzE+0AwEnKP9CevX7+m&#10;jYrWKz4YWg595E3OrGvNk/Ul9sN/xvD+H6FWKxrtGIZC1JYUn372c4ZB5MmddVIprReb0zjIv+qR&#10;7339msdviAkJMOtDZt96/uN//Uv+r3//f6LzwJ/+yff50Q/fZ7t2MkPzDE6/vcPOk73re/76b37O&#10;f/ovf8vnT1+QUQKcGY0z0vRY1zXrdUNdVzjncNZOVA7WGB5cXvDRRx+iyucDRV1XVFVVgNeGqnJT&#10;uGCtESnhSrySUdt9iYWM6XWlBFgevC+GMUzZjaEfOLYn2lNL2/X0/SBZsZw5tScududcPrjk7GxL&#10;5Sz1qqauK6HggDm7VFz8Yh5KXxSM8s4sXxttySLEohiSMQ0Oc9+aHAujNBrsYtlmf4M7YdP46hiY&#10;LVkMcjFqKi+4ndSM+0xnWIR/OUsWkDQ34Y41PkZbqQA3CaWkR2T01GKMpCi4TVVJxi3GSD8MJCXj&#10;vF43OGtJpZJ6u92w222x1tAOQyl+bGVRGoUq5i0XrC4l8TyNlQptDKWGUlpiRJ3DYSqpRJfiQqnf&#10;MhdPWD35HsPNa9pnP2N4/jPS/jkm9wJ6a4NVgdh1+KdvOH35Ew71Br17SHX5hOr8IW57gVmtMdqi&#10;3Ry4inadpu8rBt9zGiI/7VbozvD91LHTmer8McOP/jXhD/4NrC+KcYlUlWReh16SIjmLNHTTNFTO&#10;Td3zvwNH6BsAprOEYj5mlGtQ8cAf/eETvv/RGbXLJXsi8a9gEWYBfqnCDVOhKH0wtufyQeDf/ttH&#10;pAzrphEOFzsuVF28kxWuqqiclXL/6fPMXsj4c8p5Amvv/BuBRWZjM3pH77zVgj35IlboQyAGIbG6&#10;urrm00+/4OnTF9zc3HJqO+GDKT1gwUdqV3F2tuP8fMflxY4f/uB7fPzdj+T+xpg8K7JKoNSEl4x+&#10;xxgCjbxBo02aG1JlBt01OIvv7xmB0UscvcflX4zX1KMhymO3PnfOB0yFj6NPtxQWWDwWli9NRkeL&#10;1yEhttRYKSicPTNxv3guGTVRbpVPqYSdYAgDaPFerbUM/TA957qqCk2FaHp1pz19exIPytlRPEl6&#10;uiilD3GW3JbPnVBJjGvWpb0CNc2JkW+JDMqtqB5+gD1/SPjoD2m//Cn9p39FOr7GqUEKOY3DGUPM&#10;ntC3hPYN/Yuf0bkGtbnA7B5hzx/jzh5gmo1grTkToufqzUsOt1cEP3CMlh8PjjrD6vEl1Y/+JepH&#10;/zPq/H0ozJtag86JlANddz3hQVXdsNmeyYZ8v13j1zFE6t7Xr3l8M9kxlUEFPnxc8X/87/+Ophbv&#10;Yr15yKo5QykzLwU1FamXib5YOBnWa3j46CP5jbqzNt620GWCjFjNWC08vtmUuRrveV0jDYhwNmcS&#10;svhReTZOywVU/j6lRNf3nE4nurbj+uqGTz/9gp9/+gWvX1+z3x9o256UFcY6tJFdeggeMljrubo9&#10;wudfopXiL//bT/j+97/DD3/wMd/5zoc8eHBBVYvSw3j1KW1aDEzJRk/qrEAJS9715JceKBP2I98m&#10;8p1xmc+h1F2DM3qTilJHoua/k+6O8XnO8kVL4Cffjd5mMFiJMKH3QRIBpX5JK1XocE1p5MyF4C2K&#10;jI+Zqh9RQNue8IPn8uEDzs/Psaua4/WtVJyXdpe6rnGVBTLD0NN1HV3vqZ1ClYSVgaJmm0t2ZeEh&#10;jl4mUYyuEoEBxrmUxI8Ugy4eba5WmIsnbM/fo/noj2mf/pjhi7/B75/jhk7oao3BaUXS0okfhhOh&#10;e018+Qm9spxsTap36M0j1PYhh5j48X/5Mz7//OfYqoYEN0nzenvBB3/8P7H75/8r6sH7aOdKwasY&#10;SGNXKBN5+vQvCEXssNnsuHz4iFWzeotH6Nt0hn5zI6SA1GPCK3bulvasKTepUNqiTIVSpuykb//p&#10;HJrN7v1i6//qI89fZIdUi9dyiQDVnfeOl7iDU9y/UB6nXmYZI6echJZhGCBnwuB58fwlP/nJJ3zx&#10;9Dnd4AspllRAt8MAeGKRuCHnovGtRdFAJZ6/fC0e1M8/50c/+iH/7E//iO9850Oa9Wqmm72bOrzz&#10;ubP6Bb+bBvHee3K+/4r8TTEecs/3mnlLacFY8z1vDiMovfC+pk0mT5deKoUsPuT0e2nLyAL+l1YX&#10;hcIPA94HrDMlgaEmxsQRM6qcozu1hMGzadasVqtS8pDxKdF1gn2sVjWVE+7uGEqW9HjE6UR2isoJ&#10;64DRIK0ruQDOipAlZJMxkjKEOzzVxSXNY9iolEhmj/esFObsAc3qf8BePsE//Sn+2SeE02tc6AtG&#10;KMl7rRTWjO06Ed93+NMN4c1TonaEpHlwfEF0ng5FnzOr2nH2h3/M+o/+Nfr8PZSxUy+gKqICKUlG&#10;93Z/I+yMGVxVsW6Ee+jbJrdfHr+WEZpaL1Jg6G7oTy9RsUWrgLGGGMXSKlm9syD5O42LeCNqCYZN&#10;OAbMKeNSXLcIJ6ZDzYZjMkRqxkTUYpGMRkctrjV7kcuFOL83ln4uP4hHE33g88+/4K//6sd8+eVL&#10;Tm3AB8EFvI/0XiqQ5fPqUpqfcQ5QkX7w1JXDKITu4dkrDqeWY3vCR88Pvv9dmqaRkGSMjVBvGZAJ&#10;l8mztzYO32Tgx/sZ31PGdPl+rfRXeFNLXGnx+MqETWn8Xoze5D9OY7sYU4AJ0J584FIA6YjS0y4q&#10;oMaSYuAUBnLKVG6NNQZfKsHHsElwHNEDG/ENDdxcXWGsxRnLq5cHcoKz7Ybtdo19ZWhPR55/+QXa&#10;VNxsV2xqy3azYltwxrFIU2qISsiuSh3NghNJFYEu8YDGf3pm3KUIeDHSxBj0xYdSyPrxH9N/8bd0&#10;T38Ch9dYvDSQFpYCXeALoxSVzsQc8GnAEWkear67a+h8pgua+tH3+fBP/xXN+9/HroR+dgy308gQ&#10;pSCmgeurV4XSNVNVNVVlpUbofqj9LR6/shGaqEhjT9e9pmvfkOIAFCtuHX7oJWQIAzkFieNHR2WJ&#10;X0yL4q2rzF/y/NpsQGBalPdHbpoA405UrvMuV3Nsn7gT8qnJMM1RTGKU0gkh8Oz5K37y00/58vlr&#10;Tu2A99ICEYJk9nzZaXIE6boS0FKb0pIRoe+j9EYZhbLQtj1ffP4lZ2drdtsNH330IUabhUGcb2Vp&#10;gMcSh9FAKViMyYzNTIn1sRRifIdWkwFaeit3VFkX45NGXCkzby4KwbLmYO/O+dSdQR4/B6UgE0a8&#10;aeTTVkWVZGz0NUaA6pBk8chn1tP08SGwOzujWa+nOaNKUaexlvbU4pxju9lgnaXrTrx89pSb2xYV&#10;PU5HznZrLi8vubi4YLfdsjvb0KyqyShaW0BzW4obS1odVTKRSjyiPM67MveKnCUj+yUIDqp2j6j/&#10;YIu5/JD+6Sd0Lz+B4xuqEHBWY/S8gaoSg+sCMRhtqIxiUyuSdmw+/pCLx09w9WpKREycLIvnKZp4&#10;s6rvg0dPaFbN74TSdXn8ikYoS9f7sKfrXuOHw6IZUQbNukp2/xzxYaBKAbQUy01zsWwQE1Ywvj5+&#10;mef2bKzKG/ViYs9RVnltkjy+5xks3jO9MnlUckGVKVxfy2wOxYuh8ENnnj97wX/9L3/Oz372Kdc3&#10;R3ofC3BalC8KAqu1KR3xQ5m05TOVDHtKgSEnVE44K53119e3fPZ3n/Peowc8evgQuzHC0qXuL/Dy&#10;XZrbdieDqZiB6jEoU+N4q/khTGN81wDd6e4uA73EgCRKmb1OeTLzdUZrOS0G7hqx6TS5qEcU+SGN&#10;Lp+7cAT5MPFKW6uJoSyUsjBTKe0wxrDZbFiv11hnGfwgRPc5c7o9EHyQRMa6wVVVoewYCH4gtz2n&#10;/Q2n21dE3zOKEkj2tWazaTg/O2O73bJZr1kVIcJVU7NqGqqSnR3DqTF7ZZwYK60taGFvFHxLOIPk&#10;a9lELx5jthfYD77H8PznnF58gj68xiG6ZSOp/vi0TBnnZBRJA85IS6t9tn4AACAASURBVMxqhbVV&#10;EcHMiACmjDO51JYFT3s6TlzmTz78LpvtVhgV9f018u0dv5IRStHTta/puytibBchzmwmlrtpSlI/&#10;YdQ9Tuhx8o5h0sLdl29mfOHO12nBMKV1x2Pc8Zdnmnb9YiDvhAr53sKawrDiVSg9eRehkM6fTi2f&#10;fPIznn35Jadji/dRKnlLCbc43qU+CVHgVGPTaUZSwLl4ViOlZ0oEL3QTKQY2Tc2rF6+5vb5hs26Y&#10;fLnROk8eyuLBqNFILo7p/kYTXMatWNuJPVH9AgM0nWs5ORdGcDJBi4+ywNFQo9eW7/6uHNZYkpKO&#10;cpWFaH5ZMGmdeCGjFRUSMyF2j0HUJ7KC7XaDNZYcIl3XFe0sTdueOJ1OXJyf8bDUgVlrAcmcaesw&#10;tkKhC9VppB9a9nvhBzdjGGbUVP5hrC6GSoxRs2qk4FQL+b5rKt774JIn7z+k2WywrsFVRe3VVFhd&#10;ixgjoxcr/1JVEx5/jK9q/MtP4c1TVu2eRme5n1KVPXlVZb7lMJC6I3HoCDFhcMULdChdlNQkLOFw&#10;OPF3f/fJxPKw2e6oq0o8oXGq/A4M0dc2Qil6hmGP0UuTk2c8oLxkjFlMxDTjATCvpmnbnA2RrLF7&#10;xufOMWILS/eJe4ttPk9e/iqX3Xp0v+54X+PfqCkdndWcriyBBT54nj97xt998ik313uGflhIsExx&#10;m/SEFY8xo9Aqo4hoBaZoWpGzpIRLt3/OgNccD55XL+HnP/+M9z94j8vLc1brtZDDMy9upUazohf3&#10;ku8Y2YmYanL6RgM73lma/nZJr3LfON+1dovzL72nxXPIY5LgjqW8v8eOXk2ZIlo6y4fuhFKKalVT&#10;FYKtYfAMfeGDNhbvI9bH4k0kfO9JPmLXhr7vxTvSjv3NLd2pKx38DXW95vxsh7MWciLHHpV7Kpdp&#10;VhadjShboEhxpNzIpbBREVNAhClUaSQemSzL3aYkTdPWsDvfcfHgDGMyq1XFdrdle75ltztntzuX&#10;glUr9U8xUrKDA6fjidura16/eMH+xUua2POds5rvXDQ8aCo2zhavZaRhVSgG4v416fAGdf4YZTU5&#10;a1CGXMJD8RoNvVcciyeklGK1WlE56Ueca+LGufLtHV/bCGltqesLNrstMXS07SuCPxTOYzkkHBNe&#10;mxyk3mLp6czH2zc5hWfjb5c/zzbvTrgxGi/FPc/oDthc3qu4d9kpEJlfKieT5T1iHwlrDMej5/Xr&#10;Vxz2R7qup+87hsFPJOMKSEUuZgwVRs/KGc3aCc9PGyMxJ3GztaL3QUI4bUhRcTy2vHz5iufPnvPd&#10;732Xql6RdJrxoTv3MLEJ3RnjO17hHZxnNjSTaflF8206+S9+410Pk+UDmjdXdfeJjN4suVDGijuH&#10;sYaqcgQfynuFn9m6Cq0dve/xIVFVUvZxOh7Z7/dsdzu6rqNqVmTgsN/TtR0XFxcYaxkGv0ioJJLv&#10;yaFDqygJg6TJyS6wM7mZTH7rzlMsz5eCp+Wxd1FabdpjS3fqGDPC2shMM8ZQr5wUztaVqL7GzNCH&#10;wnU0EAZfxC8FlP78euDsecsHZzUfna94squ5WFWsHDij0Fnhb17Qv/qM+vKJMGwqK2FuMSxS9hpR&#10;esaIqrphtVpJxlbdmSbfOj709cMxpVDaYIxMBmNX+OFI274kxV7qO1Is0sTw5bPX/PWPP+P9Dz/m&#10;n//pP+fi4oJxGx9B49F3UaMF0nPI9s6ogFKzosriW7pYBSSaF2XxGOY4cXoojNfN464unpzsBoVA&#10;a1zIxdOLfiAOA9H3dO2Jtm3phgBKUVuLM9K+0YaBIYqCqrUapxVrs+LhdoXKmWsibR+pbKHGyJEh&#10;BJTKGJXIwXO8PXL95ob20JIepjL8s3cpNT6jaNiIk90Nv5ajNgPsC1B66UGq+S8ZDd0doJnZ+X1r&#10;Xiwuzfye2dkdPabxOrMbutw4Ykq4ylG5aqK2BenIj0GYBoT7TJRpyRk/9Nzc3hJzJuY09ZOdbvfc&#10;3N5KFbxz7PcHrq6vuLq+FhVcMs16zfd+9E95/8PvorOnO1xxOt7Qd6fSClSKUgdpeI1Ty9AoySMt&#10;G96LRzyxPk53P3uYy+99F/F9i6Kbxm4i689S81bXTmZlFo23fdS0t55PDwO72vGoqfhw63jQGFZO&#10;Y23A+b/gMlec/+CfYVc7jK2pqnoa++AHXr18Nqm8XD56n4vLh9R1JUXEX/F4v43jV86OjZPGmAq9&#10;shhbE8MgZeSn54DnJz/9gv/7//kzfv7Zc/7Hf6n4gx/+IRfn54uTIJSTTLaDOyshv737TO7+5OUs&#10;vJ378/vOB347GJj+evrdGLbMYdi0aLRCJYnJrTakkAj9wND3+BBxxlI5y8oohqxwShQyhRlQsTKG&#10;h+ua93ZryInaKG5Ox2I8NCtT0XtDiEIAo3Um+Z7j7Z6uPUFK072pPNYvAVm9dc+jUS8mdhFNqTJ8&#10;qXyf74R10yDeew6jUZrabaYLqTt/MqX+1cJY3jnJ289GsmPjbq0Yhl4+W1XkjXJCI9S4IUqSw/uB&#10;HMKkZupTN+FaoeAcMQaurt4QfGC32XI4Hrm+vqbtexnjctR1xXc//ph/9W/+He8/vqQujXKxGJmY&#10;En3fy2bTSTFkmEj1A30/cDodOB32dGMLSEwMvqdvW7r2RN+39H0nrSBZmqu704n2dMAPnRSc5ozW&#10;ma86xvsDEYS6HgK3IfLFsaOxuoDXCq1vqX/+mub8P2Hrhs1mx/nFQ4FHUITg+eLppwx9C8Du7ILd&#10;9ozKWinq/Z2ZoF+zTmjEcZTSWNug9YpsItoPHILj//0PP+W//c2nkkkrOkvLQ/Cad2yf8wXu/rxM&#10;KS/+yc/qXW+7GwFMONS8kMbKaJbVv4opDBtf1VoTlbAhOldLOULyWCUNlY3R7CrHZlWRcmJbmcmI&#10;KmBTr3h8ecbl+Zas4KzrWV9b2q7HGgdK0fYDbd+TtcJWwnd99eoFn3/yM9577yEP3ONJV2sE2ueQ&#10;8+4EnhyZcTeexnrpeYjnORWojfd7Z9ylBmfiTZney8K9nMdyfuV+unfE4O497+KVjf1iY5g4Eq2P&#10;68I4gwlajEHbloyqQhqdB1IM9F1XSOojN6/fcNxL3dD+eKTre2LKrJodT558xKNHLzmeWnIKaDwX&#10;a8eHD3dsVwZnFiNaQteU57A/j15LngntRq7vlLKo1MZA8FIlH3wQJssohs2HQN/3dF3LMAyFbibi&#10;h0EM3vHA4XDL8bjHD4MUKxaCt7Y9CKF/8bxGLqwQPO2oK//mhvzmZnrWY63QyAyw9IRXdcV6Zams&#10;1AiNnv/v4vi1K6bnAsCxuMqg3UOSWbE+/wBj/4rYe9q2ZfD+3v19DTd/vI5cbHrbDMoud+wSOvyy&#10;MfyqGG8MG4r6xYi03M30JXo/SG+TyjS1E5XLquJs23C2boSzxhhq58gxkENgXddsm5raVSSVWVUV&#10;ThtuDydimcjWaqrKoKxhtV4jBiBy/foVh5trLh89IiXxgNTYi1I+/Lvmzj1fRNozC93EZHj1+PdF&#10;VoN7m0OGUapVqeXYjpYokxeV1WNn/V1zdH/DWRio0dgUjbRRyz1lIXwX8FVAYG0UKUW6tsUoQ2oi&#10;ISj6YaDtOlmQSnE8CD7UtR3KeCHxzwpXNYSs0c4VkT9H33Uc9jdSQqEVlVGyIJcZ8XzXdObp57tl&#10;B4uEHiBc1ON7cp5J9sbvx1KO6ecsDBIhFnbNUW015eJdDQzDILxXMUzEeyFG2vbEcX/L8XgQAxWl&#10;sHboO2lNaY8Fv+wLdWim70784Y/+iAfnO1aVxhj1u7I/wDfIrKgUGF1RucBH3/tD/vw//3907YH9&#10;4SAx/HgsoQtK31F5Lb1jMS0TWu+OtuZwYlqeZYaMfWS/tP5h3PqmbE+e2iQpE0QbLRQR1tHUFc2q&#10;xmnLZtVweXaGs1ZSx0nqflbrDU4rKi0uMzkTUsR7TyjgdMxJdMnqNVslwGXV1AAMYRCMZLWaMANj&#10;VOHFLiUAd4uC5jFjYQDK92N/16wwvQyHx6LBt04nxiXPHD6MYR5Tc0uhmU3FwOmFCbr/ycq1C5Ar&#10;Ts3krk6pZ19S8GMRXSzKI9579u0epTWbs61klQrT5eFw4DYlDscTE1kYiqpq8Enh+57j/kB7OhFj&#10;wIcDN29e0ranOcGh5jq0d97CL/jFfWN1/5cLdIilnWfx/Th3p695JghMRXp79s64a8RKq0ocvbJC&#10;k+LLnAxF7RYgJ8+uaXhwcca6tlij/mFVTN89ylQvWIDWYI2iWTeFfzjx8uUr9vsD84Mrk39e8/PZ&#10;xgWyfEiLv5q8ofHSi2yYVveS98tCvun1twf6/uQZswl3XsxJ+G6so3aOy82Gxw8u2K4bmnpFZR0h&#10;Ztre03Ydfd8z9C2VUTRVxaqqiSnRDR3HtpM+s5RE7WLwWJOonaFyGquytAyoCleaYHPRMAfRxtLz&#10;GpsN77vuhzkUW4LEb9VYkSdZmBGDGEOikdh9fACSDVLT31HQp1SE+xZ53vK7YtiL1zxR6y5C9OX3&#10;I892StIxn1MmeC9UtnXF1dUVw/PnnPcdh9OB29tb2tOJruuxztF2HlutaHZrNusNIWUO+z3D0GMq&#10;w/ZsS1VVnE4tfujFq5jFLsp0+tWX43J2q7tT/S2b9S6H/O6Z5hk7vfUXGa7x/3z3/fJzlmc4Grcy&#10;v7UqNL163pj4HRmib6SBdfTWNUVps17hrCD8h8OJvh+miuOlqz49qzmymr4ZvR+YcY7xl+Pgy8Y8&#10;M/hN58u5tGTku09tpgaez7ZYNKr8PILW44499g7llGicw61qHuw2bHdrUkzs9wfe3Jx4c2jZn04Y&#10;4NFuzcPdBqsNWmrw0caIrIzO+NCzb0X9YdtoXG1Z1zXNaoU1or/+8OJSshdFGXP8N0+/dzej5nd8&#10;tyxKfNeqGKe8Gitn1bgq8wxgqxHgLta6hB3TLqpGV+ptSte5ILJ8/nKeNJHUiSeVvCd6LzhL1KSY&#10;pgbg1UqqlJ99+ZwXL1+QEb2165sbPv/iC7a7M7Spefj+B2zOLggx8uzpU7zv2Z2dSVrc2lmTzHtO&#10;7YnBB1Iy7xzLX/VQX/nDONb3Q593XVW9/d0vtA4LL/Ot6y1M2sJILfbvrzrVt3b8xlr0k90WTxxr&#10;FNvtjtV6LYtvmuALIHWxQ+TljnxnO1mEUne2jvxOi73cEaYI7d67sr7/FwsisCk8UZMhug/u5py5&#10;OD8jOctu07DdNACsqhVNveasOXE6NqQQ2TQ159sNzabBVhKqCfZg2azhwS6LixwTzirqVY2rHaay&#10;wjdc1TR1LTUtMQpl6mKslpXI4+d++xhbLlQZjbHR9P64FZRt1H6e7ISaspfzI1n6pIshH72yPLI6&#10;3vfR5s89ytvkzESrm6fePOnBGzGwFEv9TZI+wappyAreXL2Z7nnwA33XY6qeD7/zhAePLhj6lqef&#10;f87VqxdUK4fWAVtV2CqLfA6Ztj1yc31F13ck6im8/EbX4f0heMsGfZ3w7+sfb60LNRugt649vv/t&#10;CfHrfZ587+vXPH4jT2g5zcboyBrN+eVDNttzjLHElHj+/CU319c8eHA5gY+MoPbibDKJC9aQv9ot&#10;nl4t7/2qwZoqgOc6gHec5d4vysMa4+9MnnqYVk3Nkw/ew8ZIo6GyQjuxtXBWNfRNg+935Jwx1lCv&#10;V7hGqmNDCByPx0KSniYJMa1U6S3TwlNjNG7bsH30kPPHjwlkDqcjO61wVVU+bVHiyJER4M3vnGTF&#10;P1ULZc3RRZ+e2RzTzen9pYG7a0yWrTos3q3Fyb9j0GcqlbyorxGMLQUhb49KCjz9MEyX6/uuUE8I&#10;+BqCZ/CeEBPDMKArzxAOXF/vCT7hB6FMMVWgC2/4u797w/X1G1IeaNaObBU33WtCG7g6HBnCkZQT&#10;Xdtye31F1/Wz5troOfwu4pLfwvH1PKnf7fGby0CPgaaixJiG3egJaU2KnqubGw6nE5cPHxQvPC9a&#10;I4qfNAemwgKnC0i4tK7jj+PCuYM//IIjLRfOu3fo8SIZBUk8iAmsVQpjBZPYXp7z4PwcHTz+5gZK&#10;fYpRohQarJU+JATTMHrWoq+cQwBqXwjekQZVmJpCMwLxRmvwVmNSxCqFcW66f/FnAtINW0ZRlVaD&#10;+6HlqKpRxnCMhubRnoHmKX2PeCeoOaU7GuSlbGPW9/vmc8EiijErfM4phklEIAYvjIZFey2ElrY7&#10;0LYHeVQk2vbIMHT44PFR/g0hMAThW27bllNo6YJnfxNQ2nL2oCapPZ9++poh9NRniXqj6ZwuoZ20&#10;14TsZexyJoSBrmvxPkxg7zd+/LLp+ffNOPwmn+crov1fdnxD2bF5kVsNVWVl4RXl0FMBDinYwpLf&#10;BxZ2pBgXVfbV8aQjTcQEWC8MkHwZ+3eKq68KHwsTrLH8Zg7XVOm/WoYXxQzM0U75TErjqpr1Zkt9&#10;tsNpxSF62pevCe0gtSG9p2sFmFZaszs/I6vM/uYG78OUQs050bUdgx8wxlJXlRCsa0XUir47wuHA&#10;x0rzT/7osXBpW1s+oYDUKosAohyFj1qP1LkzsDzhaYs0+XSfmVlAcTIgsWhrSX9UHMUWicTUk2Mn&#10;3pt2JKWEa8kfSWlAKYNSDl304WIIhGEgBzm3UOG2ot8WI13oOPV7jt2BYyuVylmpKZsTCCQVp3aI&#10;lIRRMquM2UAVM3kvYZ12hj5GfO5oLhPNDpSNKC3GXpXm2HqdqdeK9jhzhUst24hXjXPg75t1+O/3&#10;+OZS9MiE11rqLc7PH1JVNX6QHivvPaQlHnHPI7kTTixwoHFzvhdrLIG1JW60zOyM+/zoX4B4XOPO&#10;nxWkkcp0cclpdy/XlvocTd2sWG82hCFQbxvces11fM7x9hbfB9pTR9u2JAXNZsO+77g6HOhOJwkt&#10;kqhCTKJ3ORMHz6FtRauqqrCriqQct9d74s8+44MPPqJ+/ECKzpTkoXIKkAIqy2tjzf2YeZruYgpp&#10;x6ZLDzlO3s+o6iqbRcDHI8NwSx8OhNARUxH7S3LNGDtUDtSmxhhHn6P0cvmWnCNaOVSWTnGrjNS+&#10;hEAKQNLEkOl7z2noOcYjx3iijX1pc6F8jpKOVqCtEhEypCLJKHAoyoMjRXA1nG4TN288q63i4j1D&#10;vVUYm0lKQn9NJmlISVM1UDdSG+OHQTTo+n7qc8z/PcVi/0CO3xiYXh5j5aW1lve/8z2azY7D/nrq&#10;hB71pO6eYAEGphkUJZc6kkJONce2I5ZUXJV7NBMzkFpMjRoNUClBHMW2y99Nc64Ymzx6P9MiLlW9&#10;zrLebUXX7NRirOPs8WP604n20BJOorzhQyBrjU8ZFTJaGVxVC+VtVIQcSkGZLNBMxlWuyEkH+h76&#10;mHh1OPH8+sDj99/DVoqsBpzL5NhD9qg0IIx5snAlbOmJuScjnot0tJcu6WJEyAGNBWWIeSDGoXiZ&#10;ER9OeH8q3f0QUyCW0gCVDWSDVZbAQMwn2nCij50QtmEwBIg9Kd0Ss1QND8ETU0Rlg8YQo6IPgVPo&#10;6HIvirhkqtqijbRskCStPG0Y48ZSSjFUNqTBoZOhtoFYt2zOMg8+VNQ7CWdTFqM1kdFn8ahV0lQr&#10;ka5uTwdevXjK4XZPmAoI7+GHv6k9egcw/ZW///tg+/6hAdPzMbuxRimc0ZydX+CqqtQKveTV69eT&#10;GN28WS9Sw+U8o9MTp5BNJPUEy5gNw4TEMvZT3XNl1ALLyMJuOHbFKwTITVG8AHS1yIjNlbsoSkWv&#10;YEKr9YowrAnR0w89292W93/wQ3RSPAs/EyNrNLHgJ/3xhPJSgxODZ78/lMJHQ9ZgKoOtjYRaWbqv&#10;b4aeq2Hgqus4e7DlePqM/a0nDRrrEj4cRESSiFFCepWSlO/7OBAZyCoWL05jVIXVthRIJ2HwUEKu&#10;lVQkZk/OYQpZx3uPKTPESMjSjCvSPBqyEM8P3hOSJ6tYBCnHuh5ETnuU0i4bgGinSXNzIBJNRJNL&#10;Bz2gIpHAWG5E1pAMKUrXek4JrYRXWmMJraM/CRujc5pmA3UNkPBRGkqNFTI5IQqR0Nu6hLEyP2Lw&#10;dKcD/dBLa8VY2TxNohmz/P3x2zu+AWB6DqtGEnRr1FTvArA/HDgeT9PCHjXW5+dbMlhFwRQFOXpi&#10;9GRiYaazU9GVGCHZMdWI/ygjdNbaMAkEKsWo8U6OpByIaSDjibEnRC9TU1dFMVSTYyKmgWFoQSWq&#10;aktdnUEKDO0tYTiQ+xPtTYv/IrM5RLafvuDyi+fEFFCbGrVeYepKPnPIxNPAcOoxqyzKH5VB1QaM&#10;QsWI6zyb24Hq0NN5z5fZ89wlzteJR80NNg7EXjP0MOSOMbTUSuOMxWCEnTBlcpYsm9IypkqL2qzP&#10;CoNBZU3OfgKLYlLkJKUUKWVCToQkXkwXBvo4TFXeOct7R4ltNdUtjfNgLsPISu41JXk95SwGEhDC&#10;N6iMmIYx/R5VKjhUJiehwc1JowvAb5Qu92rwMYHyYAZWDlauQgcJO03OZC1tKkll8QwVoMTvUjqP&#10;+QBRQxkGfIhjV8M3e/wemP6lxzfiCS3xGV14k4UzpUZraU6UNGuHMQlyICVPzAGlnDDs5USKPZBI&#10;qWMYDgz+QGIABUbVGFWhkPPlNIiUcxZA1tkN1m7QWjTMc/IobdDaEXzHEG7o/Cva/ooYWnLykHPR&#10;QdOF0GpeRikOGC3p+ZW7FBC3PWKuPdWzQP6i4/hsz+HqiN735GGgqjXdwzPyew/AGpRxmLp4PU5R&#10;byoJD0cMZwjoU6DZB868Zt3s0GvNhwBG4QZL/eMENyfCE0V6aEunvcVag0H63XQCg8UpTVKKrBMx&#10;S1Yqh0QkkjXFKEAM0jKSEPXRUitY+pECfRzo/UDvPT4Goa4NIsUVi3qu0oJFaUUhSpcwWwuPbQk5&#10;peBQKdAml38Ft8saFS1GObQaZcN9EUmQDnqMJpcucKN0eW8FWePWnrXK1BthX6ycwRl59srb0uiZ&#10;iDkSsnyVPU5T1YaqNnRadM72+1u6YSCl5hu3Qb8/fvnxGxuhZRSkEEzIaM12u2V3/gBbSef5y1ef&#10;8fln/5HLcws5oIjEPICyaGVLGNQTQkvKnpQHQjoyxBMo0LnC0EByJXMlIU9KCRFWFDE5lMHpmqR6&#10;IGJ0RYqBkHqGfCIGoVZQWWOUQSvZYbNKxEJ1oZQpWuwZRSAfXqG+HKg/ObH+vIM3Pe40oPzAPgZO&#10;KRJyJkeFVnt654jW4mxmvdlQXTQo56hWDbqqsM6J15dAJ3BYnBXuG2U1KksRo85isLLqyGZPij37&#10;bsArg95kjOvJqiXkHpOjiNwBMStyUsSo8AlChpAjWYWSERrovCekTIylbSIrUgIfQ+k3CoXcf67/&#10;UUpqk1KKpCgeqTieCo0QtSkzzwXFKBOkMMrI3xdjjxbWv5gzMSS8DxLGalNwu4wyAWUCKSmGoNGk&#10;Sa44KY+twblKQOoRVM5QNHkwhZpVRUhR7k+eeUSbgFJKOImu39C1LSmfTSHZ78Owb+/4xrJj01HC&#10;sd3ZORcPHlFVNe2x5er6M56/7FG6kloTpSkM5xN1Z84BH1q0qkq0kIQ5LvREPFENgJawIMpCU2jp&#10;U8stQwiSvtWGxCB8LUljkkVnPYncaW3ExVcGiy0lAVl2UaVR2WISuH7A+QH17Mjxk8j+RYX3Z9Sm&#10;hXxNnRXYCtdU+N2GeL5j++CC9OQR5oP3qM8uqTdbdN2ANhhrF5NbF5NXvIcSiuZJ1D1PXSYA5IjO&#10;iYuyyJQO+NDT9wciz8jxM0hXxOgZhkTv41Qc6GPAJ4/PpXE2CUGXiFIqIZxPWcBnpcnJEKMIESoF&#10;xugJnHdOQumUhTdJzJRiipAD0+ag0Ogyw5QCU7ylpMQrQomEtjZQa1PUaiEqqRfKKZNCJhX+tkAo&#10;RlDKMRQKa0R9IudM2wthWUbknCMJ4ZrXNIXgK+XMaeReRoQQb6+vaNuOWKDGCW78/fGtHN+4EdIK&#10;0UpylrqqJ5a829uWm9sbHj1aY4wtGZokRYEA1Iz7Zox9SekqfNC0A2jrMXYoOyckryEajLGl3UER&#10;8GREj1dBkedVODIGQ2WsLHgj5GGKQC7S1CrXqHxGiA85nja0Nz3x9UvOuzc8jh1nu4H9Cp5yRlz9&#10;MQ+aDdsKVhtLs9vAdkNarch1TXQVyRiyGsOUWZlzqneaeqmEamPZrzY2mGZValdy8UhGyCyDUY56&#10;VWPdjr6/pDvtaI9/w/H4Baf2SN9L7QuIcGDKmSElQgrlMxShPmLB2AASunQWK2WorCkaXCUzVcjc&#10;cxaZnX7wAgAbOdeIqaQsiqkpJYzJOCtjMGagUpZaHzHA0o6ikU0llbIDAc8VutTvqIIZep+IvcDd&#10;Smdi8jibcFpT2aoYmkiyUcLInEhDuafCdFnbTOUsSgdSivRDV2qF3t2L9/vjt3t8o0ZoLIzTSmG1&#10;oVmvcU7Cp8ELrYAq4GMeFS2TgMfe96RC+p2zuMnDEBhCphs8pspUtahSBg8ah9UVMUM0mdoJXpIy&#10;eJ+w2lGbCm1F1cEqU6p9pUcq61iqgh3oJyQ+RumPyFziqhq1TrS7PZ9/8ZS/ffpj3kuf8cMLz0cP&#10;V3TvvUfz5HvUzWqSA05Z0sLTbjrW50y4felFGxvYxtfyXE6wGMnpqzhFhRFgUQeUimdhnWJtNije&#10;43B8zc3pGafTgMrFuI6gcKSAxKMgn8EYA0TB6Ir3ErMw/SklGbIQgjxTo0BLCjuOHkoS+pEw0pMq&#10;UxRUwdS20EsIuDwEKV6MQZGxgg9ZUTFx2qB1AfIRytRMLgTsJb7LWirZQ8KSUCaDZQ6dsiaFEoYm&#10;hTGVpOhTJIdYVGClgHXlKtaNx9qBFIVBse8HEawc7fHvj2/t+MY9IaWEbtI5zeXD96ibTflNmS7a&#10;ojBlN5Sd34dI9JG+S7SnAZQpDY3Sg7XbbdAulzBiAKUwtsbaipwDnW9pfUYZRUgJlTTNytLUDquS&#10;eF2YEoKk4nEghODs0PmHoP4pOTtSMRLaaZrzc+pmRf/BA+r06an8/QAAIABJREFUx9gHltX5GbXb&#10;kXVNKu59LNW8KatRwlyyUKMnU4zNXJs01jjdnfBzUbOa2iNUHgOeMVRI5b25nFdhNaybLWdn73N9&#10;+4y2bVEqCeCb4sQtk7IUz1irS+kBaO0gW8mAIe0UIWayl3AsxiIBXfrTYsoFRxMpnpwgG13knaKA&#10;1JqSmZTfo9TklWojBO9aJ7LyKBKVk+p6SU6I4dLaoI0ZBwSVxZtyTuEqwYyyksLGkUtHMqkaV63K&#10;2CSUMmgl/Do5FEOcKPpcCu97bq5ecXt7U7wht6ic/v3xbRzfsBGSShutwBnDg4ePaYoR6rrM4Zhp&#10;+4S2kSEMhU1PEYaM7xUxJELKGAvV2opErZXanX7wdP3AMIjMsk89xlpWtaNpHFYL4KN0whrFamWI&#10;BLwPGCWTU9QGBPtQ2QAWpXdoc4lWG1FQKM2WCrA2s2os2/cfsXIPUQpCUvioCgOb9GqlMaW8KFMS&#10;YyQA6Vj8JFzmI1uhmozwVKJACT2KNyVOlID9gqOVWqZimKaGUA1GW7a79/now3+BURVXN5/RxxM5&#10;J5LOKGMwChLCzhf9eJFRXy0XqpDSrZ/BUE1Ge8x4xShjaY0pFlSyX7EYjxgLm6FT2Kp05mdZ/NIZ&#10;rwpxmEjeKJWKFpiWPjM0MRnIYohFdmwciXF0xyp3W8K/iPTpuSmDJuA6ECB50NlhjcFWFqsCTR0w&#10;+kDnB463NxwPe9GRG3vlmG779/DQb/n45j0hmGqFdtsdVVWRM+z3gS+/PPLkA2i2Ch9GqSBD10lF&#10;7WZdsTIWY2DVWLSSjEaMCucMytSs1hAShAjOCMOhNRprxV3PKougXhZVgZhES74yuqTjMyElcsxk&#10;LNZUGL2WJFAqPVhKYXSiqmDTaCqbCoCrJKwpIdRMGFVuZcJZ5gZdlCwfeY3J9Ul51v2i9LDJhJ9B&#10;07EZNU2GpxRcKlVaYFS5WiJlhdYNm80TtrsrXl8/43DqUaUtRYDghI8DbTeQk6iNaiuorypk6zll&#10;jJbeP601I3NiSqWHK0EMET8ERKJZo0p7REZjrYgEQiLGhCqYTi4GOZEJOZaBiWREcqdybmrrsUY0&#10;s0iK5MdwSy1aK1R5CL4wHNRoW+FURVWJmGH0Hadjh8pG2kwqkW92VhNNpHHHCa/0fu7SH5/f703P&#10;t3f8FsKxkZ5CUVWu4A7iNitlcXbFtnE4W5GjYfCRpvJom3G1prYOlQ3WKqxxpCC65DF7EknA0VK8&#10;aJWBsTo3Slinir58zBFtJO3tjKU2leRNUkQlLynrVBZxCoQ8lJ1awOSqymxW4EzJtxRMJaHnimrU&#10;vCjU6MzMk1eMzshqNxuRDELNWnCh0TAtbNQcpuUJTWIM66YrqDEVLos8oTB2xaq5wNkzsr+eGPRU&#10;EpkgFTWhzQwxEOuEqSPKSF2OwpCThLSBAW3yzJRaMBVnpf1i7DsjzcyIgsEn4lhCkZiMpSotySml&#10;knnLxJhBZVZVQlVJqqOzxliZN5IwEI8rkSFFYkqFIlsoUKyxGC2eE0HLBpMyOVgcG0CTQiYOEa0j&#10;0SpQ4i03teOgRa6q67pCbiahdR6hszx7qb8/fjvHN5+ip6RjtWJV1+zOLqjqhhQ7lLJs1jsenDWQ&#10;NWGAyoB2gJOObWcNJEWMQ1FTyJANVruJ4zhFUd6MObByDY1eMTCgdACjMK4iqgqlK3KiVNuKwbLK&#10;4LSVUDCKZ5RiR1Qea2uM1lgjC8OZKB38JewYeX7FExqDgxlElvflaRAE17qrQnsXhF6Qp91XqwVG&#10;lHTqrSupsTmFXHrl8nL/1qxWFzw6/wjdR1QOVE5wEfFOIgd3EoUGIn3uGIaOqMVzNEZjnSh85pjw&#10;Q5J+rhKuGZ2wJkn9jVEQFQ6H0hKuiRam8GEbrUQ6WdvCiyC1S8OQ8SGRUkCpiDOaHDQEAaMdFc5Y&#10;RjUspSR9r3MkjoY8Z1IO5Fyq6VMm+oR0uhkBtHNiGARvVEDlLGiHqwzbBtbNAWNOBO+5vb2m67qJ&#10;6hV+MafVP4oj398S1eLLNzcu31DF9N0lprQYofW64fEHH7PZnXN71TF0nvbY48+t1PhkjcaiYibZ&#10;QFKJ0+BRRhNSh++l2XNVNaz0Co3FILSxKnq0MtR2izMGayxBJ3yWQjuFodIWdMEiikuvlcFipKdJ&#10;W5SKZH0kmkg2svisBjsBM1nCiJikd4pxhxTvQwlqOy2MaeKqOR2vFuOUJz7l4oWNzPLlTXlpo0aM&#10;KZUkfsFXxuHOCFA8lRapEW+qqOtLnL2hO+0hSjOnsQptYLOusIM0j/ocOPYt7XASAUtbnmNJ7xMS&#10;moytNcaKh9mHQB6E69pZx8pUoo1uNMbpqYxAyNTUNI6mKGtoNLXV+OAZhgGVLVZbMKUPMBlykJol&#10;lEYbizVSV2aMZBhjDORoCw6l56bXzJQwsNahdUU0cRK3tLamrlZUTmFNjVaaoW959fxLDsfDHXKz&#10;f5T2J0uYSziBvyH7W0iiCadMTbbnUF2AWTOJGvyGA/Xb8YQotUKVY73elDR95vbWc/W65cnDSpo4&#10;yaghkr0oUcSqFKApjbGWtWtQ2c6TTiWyyTjnWG8adKmhCXkg4Em5tANk2fmNKfgAQTJjWRFKP5LK&#10;DqssOiey2oNrSXqD0Qqjo3SEF5xjTKcpKNQQ4p0kNeuTSdgkP6cSjox9bWMPWx7Dr686lp4UzKGb&#10;fgeAPf43/itpasjEpOkD3JwCfZt5eHnB2eUFq/UKpWHoW06nG7r2BoaWxhmsbpDdP5B0kCI/B0qV&#10;UDgHKf4MCrySjnRtIVuGIUNKoo5hBXgOXhgUVS6cTzqjVJTsVDYCIGvDZrVBK0UMGVsZnHHCRVWa&#10;u6Q2SZIOwrIYywZQF1xRhAEUAgFYbSQ8UxqlLUbLdYyxWFdRr1asmobXb254cd3y9MUbkc45CRn+&#10;P9paodI2Q/cCjj+F06eo/hWEIxR8FW3AbKB+DzY/gN0/IVcXKMYy+V/PGP0WsmOCYUyp+sqW/jHY&#10;HwJXV562H3C1uOnInEJbR+3EhVYl9Zui4EEYjU/Sk6YkkYxWiSFmoveT+52icNoYZUg5MfQiRKfK&#10;9XPMBJ8lRZtNMS8e7A2Kl1TrDTpqVOxQVqqJKb1SYl1SCY9mepFib8jTnTOlVEaQftpai8eUCmWJ&#10;gNGTFWEZ3E3H5CjJ+eWlPJP25/Eto+aqYEyDj+wPHdfXN/iksM2WzcWG88tLmqZhGDr2+yuO+yva&#10;4y19e8IPPb0/0YeOhCenULJ8BpUUJjusBr2SRlatpZhRjE2WGvCSJVMxoVOp7UEqrmOS2iJrK2Em&#10;UJpt3VBXDq2FtM0qmRciXzPSuVBaaLS0+JSO/ro2VHWRO9YG5yqazY51s8G4Ws6pFErr4hVJb5kx&#10;Grd+zcNPn1NVn+BPLcEH+iEQYpHP+UcETGeAcICbP4fr/wrdMxipYpZvTKDCntw/h/3fwO1fwKN/&#10;R978AZh6nn+/4vFbw4RQiWM80ZlItnONSZ8ifUH+jDPE0iVfuxVWjyCw4BBd3xNIVHYlDHtB+ohy&#10;6XXSGIY+EkKmrhtZ1NHjfcTnNIdDpe4oJwVJl0LHwqkYEzHvqf0bas4wYcCaRK4ekMtiGKsgVS4V&#10;vGTp6ZotgIRLykhGbxyICXwu4WBp7jcjGK3EoI2UJXlp2ciT9zV7W8WYlQd9t8oack5oUiEwSyQ0&#10;IWVeX98SUmbwgRAyjx4/Ynt+TrM9o7t8THu85XR7xc3VCzjI7foEPhSvIJcm1PFzxIzV4rWMzzqH&#10;KO0VSA1OZYX2I8UCpmvDquBD1lppdNaKuqqmplfZURU+CN1J3WyoqpUYLWPJSqO0wdpq+ueqqjBK&#10;aoyrcNVKJMpLS8o06GQSQjfrY8BUFecX59Srmv3hSNseOe73DN6TcPya6+kf5hEHMUBv/gP0LxDi&#10;O/iqAZB9dYDjJxA7eN/C5nuga94SrvsaxzdeMQ3y/G6GW744fYk9a2g2WwBiznRDoPeJpnHSxFhn&#10;hjRA1livCTFOfV0YQwie4+0bYoiMHDNdGyBm1s0ahSYkGEIvIUE0YFZ4rJDKK2i7VkjVQsLoGqsq&#10;cmyJUUF2WNdw7q/Z8QKLR1eWdLKkeoPSRihFYpJQb+TimaSAVDEeRgoJlRkx49ENkt/nkiVSYxX0&#10;7P1MmlAUqFoqKWcjNxqaxVjrEdLOoqKac0RS3lLlfDqeOB4OBB9wSnM6tTx//ooYoB8G3ouBzW7H&#10;ql5TVxs2zUNWzUPqmxccDq/p+lv64YiPA0L1KkByjgL0ZpVRTjAmsnBPO1NhjS3GWMYqJkrBo8EV&#10;9si6rqmcMCJoI4WkytQ0zZZms6OqarRxGDNnV0Ekk2bdtBKqMWJvkvofho4UOygGOAQvhseH6Xv5&#10;2XNqi3x0DByPe25vr+n9QMr3uun/ezZIOUP3FG7+SkKxHL4WGD+BAt1T8tV/huqSXD3knmrf1zq+&#10;GWbFe5855MCL9jWBwEfvfczF7oG87jOnU2YYDNbUOGMJZWfq+j1jcZ+KBmeqgq84hm6QznAScUi0&#10;x0QOIoznKk0icRpO5JixsZJUvpXMWEqKttX0rSIGMCZRO7Bq7A4f+7syQ39iSD2rXIGryLYCpaXa&#10;1gdJNGtLxgCmsD6OIHTxjGKeAFXF3G4xDpSitDiU1+e81pwrY/nud+4seVp4JQ8u6fJihMgCGDvn&#10;RIXzeKBrDV3bcTqdOLV7jAKrFDRr6lWD3Wxx1Zr17oJTu6fr9nh/wvuWvjvJz/2R4Hu88QJEl7IE&#10;ZaQ7XXq/yrOtGqq64f9v782XJMmuM7/f3dw9lozMWnoDSAKwGYwEDMHNbGZMIsz0LJLpxWSad9Az&#10;iH+IsiFGQwOGbIDoRm+15BYRvtxFf5xz3SMLDXQ1qrMAknnLyrIqIzPCw8Pv8XO+7zvfCaEjNK38&#10;9Q0uBELT0TQrnLiLgXX40BJCwPqTQKOAe05JpttWQ7qcidM4K8FjFPvgFCNTnBjGSW4WtWG2iGIa&#10;FitfGTukuqCcGfteZ5AlVb+zCEZfZS2/znr143v1iX7LPno7K8PwXMqxkn+HQyiSPaUjJ2XB11rf&#10;eDlWgDFP3MYDnQ9stjvatgMgxcI4FFK0gCP2hnh0HA8CTA9xpJjCNBacbeR3cmGapMXDFIhTlGBi&#10;Lfsh4pP0cqckFhPOGkwGlz1pipjssblj022lJCvQhoaubXQInpU7rjXc3N4Spz3vhR12uBZbie5C&#10;DNOcMGRZZ6MbY+dyD2AWGdZZPjVIcILnqG3q/H0VKXpzQu8X2TR1fuzdSal6jpcEac6qqvVILolx&#10;GhimgaZpePfdd0UtbqpFamYae26uL3l0ca6GcJ7VRgJFu+44213oLPSsYPDIcLzh9uo5x/0lUPDV&#10;u8cUjPG07ZqmXeF9wIUGW7U+zs3ardoEWzVDxZx4excJDLEfxFY2yt84TZLFTJN0+6fahhK1LeOE&#10;mcwyDLEU8I2QH/WcWbtgasaA945u1bHqOsGrNDtKMauSf2k8/peaBC3LvAHDZcD6N2LI3txZ8UuW&#10;xeCMASOUatet8KElp4FpzBz7kf1hwGQYhpFhLMTi6EcnWdHYM+U9KcE4FGJfcMZLa4YpardaCKMw&#10;ZdZaplibYntSHHBlogmtMF3O0TSe1rcEJ0xdyolEAmXOYnSYwTP0B842npAi+diTtwl/9gSsx5KF&#10;+TLSrmGKOdnc5g4GUdTdsd5J5w2gKriqtl6ClVzuZT6HuooWdCdBqmJD8rSy+SpWXUrBN55333+P&#10;R48f0TUN3Wol00sbL5kLkq2FEPBNqw6YhpKqs2EdNmgkQ2lXrNY7trunxFFN7e2CE1ljZEqsNu1W&#10;RL5S9IUiQxyz+AbFkwxmnEZS1NfU4JJTmnGcUirmtWA7NQuckTEjYLN8nhCahhCau/uiFJEH6GcF&#10;sFmtOT8/57PPPiPnzPFwYBhHVBZ1EoDeIBR91a/93iOchdX7EC5g+IKSx9c8pEqHWOi+LaxZ/c2v&#10;+Z7upW2jcw1PunMuj58zpQNnjx9zdv6IqxefMk6Rq5sDbQclW6YxMSVpmow50Y8jU5IesxQLwQa8&#10;DeI55MVBr6AX62RIWbotYhQ2xdg67yvLBFgMmSReyHkkJmkXkfYoEe+ZbCl9YXhZ8CUSTOZs7Ym5&#10;UC5v2P0RtLsn4nathltq1qyJTw1OOvxPehU0U7EKjhfVskRJijRoFWNnXmvpPVuwo8qYFf2BWqaU&#10;ol1o1Utbz751nvPdOe+9946M4tZMo5p+5Zq9adAas5x3oSmXiRO1QdbajA8B3wS898QQyFEsPLL+&#10;Xs6JOEp5lFM1Pcuiio5J/Yo0yGiGtaR1zEEcw0Lpn2aHIKWVUS2QPm7r7+hT1c/WO4ergb4GslzE&#10;LE7HcjvnaLs1m+0WHwLj0PPJRz/n+uqSVN5XcmEpo//FLmOgfQ8e/YXogQ6/hDJ+5a/Vq5vtv4VH&#10;fwl+p9f/1z+Ee8GEnHG8v37Ky8ORX9xcEltD6DpKgcM+8eLFSNt6hqNOQbDiE1qMpRiZPNE20jPR&#10;NZ3K942CkdIPZvMp0GvBeN2smaZpWYUVjXPEUTKkaEaKVcOzrFjKTJ8bpmHg9vqISZlCS0YmZEzX&#10;t4w28P5qh2vWgCHnVG/2UOx8V7YFbcco2v0uGUDSzneTskywsVCcI/tActqNjpmbVIs2kNaAI//J&#10;d2eE1RNfFkypFn6lGAnKOcojJyWP4BtmZtakpFqCDpp1pCSvFWNkGAZpWvUeSqbvjxz21wzHG0qK&#10;4m4wCYAt1od2yYI0yFRQGZjFnNYqHldFnnAyBFOvq5okngZmU8srtESOpDQxDQeMdeTkmUrGN4Em&#10;dPjQYp3Xdh+Zput9wPoVZ7uf472nP/ZcXT7n2B81YH9DNP0fPCaEYJhn/w5MgJf/D2X/IaT9SV6+&#10;XF/1Zofr4OyH8Pg/Qve+CH+hpv1fa90DRS9d37t2w/cffYc8NHy46sCLVuf2NvHs84n1euJwHSkZ&#10;fCvGZN2qZbtqiGEi5iR3uugw2cvQQBLFZDI6UriIv5BzwppN4wQGvAETtGcoRsk08kgIhmyqD7Jc&#10;0M55mtCyeRxofMN4nHAhcCiF4TjSH3r2I6wffcD5u53aUCy0OqVgUoYUyTGRx4k0jpQkI3dizoqR&#10;yMSLrGWJcQ7bdRAajBNxXm26r8C2JD/ad1byySWwYBUC3utYaArGq0uldZr1SCCzpTaiaqmlEgb5&#10;f5IpqUnsOGQ6ahJMJk7EGAGDCzJcMQ0D09RDjhoYMpQsm9zIFF6jIs3ZDM3aZb8ZQAOQ1UAKC/5V&#10;Z9PPuaAC8HXoZQWcqyA0hIbNZseTd76F93KujRWltXXy7zkA1gAM+CAMXB3SmWKUYYg6eePNEOl/&#10;PssYCSpl9+9g/W04/gr2H1KOn0C8RntxBPvx5/IzZ9+H9n2l5esZ1ZP1+wamQa8xDGvf8q3tu3xr&#10;9x6bdgWgMvtCikZoWN/QhgbrPIGGdWgpXqZiYgzDNBFcx5Qj49RTrJENm8Wb2FBwjaUNLeRAjBN5&#10;NOQgfVAhdExTxFovGhXXiN8xzJYUzjm8dXhvGUeHQcoIBhlPdDweub2+ZPf0A3ABjDArYxoxscAU&#10;yeNImqTNZBpHsgYhrMVTKNNAAZwPsilKoRz2WDvQrDa4rpOAkgugXebOCNVddLKsskMVzZ0/65ol&#10;mYLJEONESQLkppiEVo8TcRqFZUqSHVacppQsboQxUZ0SxcEgK+Cfcd5TSqAgAlFKwbpKxRe1gBUQ&#10;2qraWUomqzYqtZG3Jja1/6vMwWS2J9EBjc55nA/zdeW8FxzLNzgnSugCYOVYnHVy5VnNKGEu934d&#10;fDWs1luePH2H9WrN9dUVU5w4HnsdCx3IULXA/yqWMZbiz6TEWn9HGK90FC8UEAm9W4NbqZxe25jk&#10;l7928KnrGwemT4/FWUMXAk8vnnJ+9kguzpxJg6GMDdtuRWgaNpstKUqp1FoPRGwcsCaAHRj6iX4c&#10;KRicbzAFGhqyEROs2BfGYy8ljfVQDHE0NF1L03gaJ2xOt1rRNq1s5JyxgFMGxTiHXTkd1Dgxlohr&#10;Cq7JjMeeZ598wuN3v83m4slcXqRSGMtILolkCskJ1pOtJ2cL1uKsZwTqiKIJnS3v7NzUGdNE6hf7&#10;j1oZOe/I1lKSZHwmR1zWOWa5kKwhe0uxYgg2TSPjtGhhYppIcVKgV+eppcT+dk8/HNmcbdms1zhr&#10;ubq85KOPPqKUwre+9QGPnzzGOksu0hohtxWlcJ1s6lqSOus00Mj7ncd8Fyi24l9WQXHFqLSb3gJt&#10;09CuVoTQ4kKYyyZRO5tF82kFB7LUnjTF0ow8VjeDeKopIziTA1Lug1FtUCI0HRcXT+hWa0opjEPP&#10;1dVLjv1AzqvfeVO9zj557cff6jIqPvWa9ay+7q/f/fqa614yIUABQ4N3lkdP3mH36AnOe3IcKcnh&#10;y4pVt6VtGzbdmqEfcd5hTWAaZEqo2DmYuRRxVtoHLGK+laOUQNqkhW8C63bFar2i6xpaH0gxMY7C&#10;lDWuwVunimsNmDHpHdups59aTRSLa1eszhuabYTSc/v5L1iv19hOsCHvxbN6cpE8TlilVUzWSRlI&#10;JkCW58UWZQ1FQZSTbGqT4wxKe+doQgPGEIdJbDH0Dm6nkTLIeKGRTGpb7GpFMYZxmuiPt0xxIJfM&#10;8Xjk+fNnHPYHHl1c8OTJE5y13Fxf87Of/ZR+6PkffvA/stvt8NZyOBy4vrlhtztTFbKZwfX5EGYM&#10;TbRJwLxRF/QgYTSDsT7gfdCyxysWswSpOE7kUoTNalrUknF5nXodzYKk2aC39tfPWRUKVM+YklbL&#10;FJEZ9MPA/nDg8uqKl5dX3FzfcjgceP7Zpzx//pycM0N/5PrlC4ahn3VC5eRtvwEL/bB+y7q3IFSh&#10;De8sm81aNq+1JCDjsKFjuz7DW0MwDhNaMpmrF9cybibJ5IxqpGVNIEfZzNY4uV4Jok1RkZvzjlXT&#10;EYKlcQHvWnxwNK2h8Q1t1+CcYRxkTI41RVm3Bte0kGHVBc5CR9dtCN5TDgMei335Me75f8dedqR3&#10;/w0prPRObPDFYl1DBp1GmqRcUdDV6YZyzkEpxGkijeKPJKb10nxZEIanH3tiEm8kF1rqpL44DqTh&#10;QMkR4xrZ0KVwe33Fy+dfYExhs11jDFxfvuQXH/6cGCO7sy0+SJDthyP90Gsj5xqj+JYxhabxdF2r&#10;wVXYJaG/HcHLfLiUxGNI/KIamrbTdokWF8TbR8zjFFjHSvnkw6IWV3uTbm1k+GA/EmOSgQXa2FzH&#10;gIsaXfCju4pzKSNTzkwxSvbaDxwOB/aHA9fX11xdXXHY7zkeDhz7nmEcmFKaO+VzzgyHW/phAGQi&#10;6+F4YBgnNclnoeofAtC9rfsNQjBfsD4EHesjuIexnvV6Q1GXvnEUo/FxzByPoxpkiaT+5ubA2Ee8&#10;F5Fht5K+ocrYNF2Lb0ScOE0TtjiS9bRNw+7RU5p2TfByNzbOktNESUkMsbyK2rwTe1DrsRmsslox&#10;3WKsIewdvn9JvvyI4fw9StNRrNWSo44ZNmDyHHzm3i7NelIRtqwYg2sbXPaazUVKKmBlQGEyYLyA&#10;u6kkik4PwRrseqXlYENxjsNxz8effsTli2c8efyYrd0ueJd3WGvwwYvRexJWabVqWa1X5DQxHo/C&#10;0rYN77//Hme7czZnG5quw3tP8DoTzTc473FztiIlqVVmE2M1c12EkXVqiMHM+iNrDc5Lw7GxDucC&#10;wbfkUvEwo6/hFNfRSR5Jsrvb21tubm64urrk+vqa47FnHCf6fmAYBmIcmeLENEpgKzkv8gaDulXW&#10;JlXAGBnFdOKyOEX9rL4prdDD+q3r/oKQVEhYYwjOsdtdsNnu6A+3gOg2pjFijWEcIykbjA0URjab&#10;M8Y4kNJIE1Z87zsf4G0jmFHXzTPuY4qEVjaHtRYfAuv1jrPdOd1qTWi6GSQVXtdom8YiBqxgaf1e&#10;OfTw+SUcR/w7j8lNg/MF6xJlvMZ8+lNMc0G2DXl1hjEOHywlqz2rtRSr7NOsuckzmDy3eqQs5Yd3&#10;y23WWmwpODWnjzljjIxAFo7MzhiMMZYSB64//4RfffiPYA1PHj8CBOxtmoanT58AEmDSJKOfHz16&#10;xGazZbXaYkiUFLl4/IRv/cmfYJ2UwM46HfHslr/GKp1ft2SZA458Y8mcjOpFhqEXAWB/pD8eGcee&#10;pmnk81lLc6p1AkaPY2QcJ4Z+4Pb2lv3hwKHvud3vubm54Xa/p+97JtUjlbzoh4w1xCQgu7ditD/3&#10;5s2eN+rI6aq6WtTW0VjGdsNw2BPjxLPPfsXt7Y10/FNp+ocAdJ/r/jAhpGZ3RnCOs90F6+2O559/&#10;zDRF+qM0rcZUcCFgciEmWK92UgLEQNs1bDdbtmeP2GzP6bo1TbeW1J7KfinbpNMZqvaksjCid1Hb&#10;VruAo5SsDFYix4kpjpqmG9I2kFaOKR6lPaA/cHb1kgsS9vAS/8lPoTsnvvs9UrumIPPfKdJBXqyM&#10;VC5JhwdqH5Ot9LwxFKclWr0rF6XOs8x4d84L/qtlQ2XGvHPCbA3X2KtPaG5+xcXaYFY72lZA96Zt&#10;efeD93nn/ffwzkvg9l6wGaumcMZocCyi/3EWo+OcT/U8VptRrbJOlWnSWY13Pu1aulQcp12tdON7&#10;xKtaOvk/+fRzLq9v2O8PTJOUUsM4cjgcZeST/snqwVQDSm3NkJiu2FrO5Kh2Kxg1qpdbjLO+SqyW&#10;4ChvTKe8GowPsxVISiOXL77gcNjPmNBD/Ln/db9ByBTJhLxltztnsz2jFOiHyBQ9737wXR07I9NJ&#10;N5sdm+05Qy/d7+vthhBaDS6CU9QAgqmp/l3GRe5dSv9mvWhLFm+cnIlT1b5MTNPANBwYjjeM/Z4U&#10;M75biTeK0XE1xRLSwHo6ypTWPNA8/wdKnIj9LeaD71PWj6AoPVwBUqOTRDXweKeB6pWruo4dnuVg&#10;1mBkyrzqhAQ/cWg2FCPmcMnm8heshues33nKBz/8S1jrXPOYAAAgAElEQVQ/Ev1MAestoRE7XN2+&#10;8n0NhjOmYpkZqFpCVfHirPw4ER7KsZl5QyvwQ4xRmLlxYJwiwzDS9z2Hw56b6xv2t3v2t3uur6+5&#10;vd1LwOl7pjHN730JfFa9ox1NCHhv50xXROe1cVePQ9IeyVpyDV+obMDrVBCVOOQqdSiaYVqyjgG3&#10;BmLOHI+3UtapVihTcA9R6F7XvSiml28WLR+gaYL2KEnAaDc7vvP9P5VBiCXrBRf0TtXjQ0vTNneU&#10;tvK7edkkqjNJKS0NjjHLpoiJcRqlKTFNsyamNkCWLFlQSiNpPJBjj9HRzKETvKKqP60Vy1fnCs4U&#10;SukpL/6R1N8ShxvMn/w57ux9inEznWyLAaWZrRVaWOxFRfdSu7qtkXOSFdDOWsad9oc5UwPQCPvn&#10;rL7471zsP6Jbr+jOzxiePCW3W0qGGKVtwhgx8sIsAxhtYcGpKt5xEoBQBMZopoPqfOr45OPxyM3N&#10;DcdDzzQl+n6g73uGYeBw2LM/HBiHgWGYFONLcyZSxY8pJ4ZJPJ8q8FxULn1684gk0QQFwf5KzvO5&#10;EZM0bYY9ydxEZ5XVeL8os4r2jAkgbnWYYr195Rw1sEp7TYpSFkp5tzQofyP7pG6L3/T4H0Kse5Pj&#10;Ka98fc11T5lQDUBGbVYtXdexWm+wzqsiV9S2IQRKToJ7JLmrOmvxwZOLdM1XRW+KqnvJmZKSDOxT&#10;G4dxGolTpE63WLQqBWlslbsjyNdaTljjcDRko6iLd/Pj9TZdcJTQ4cIK7wcKkdKPxGe/oFw9xzz/&#10;iPK9vyK+828p3U5sTy2YLL7KKUHMkwDhzspUUy1rSiknG0czgoIyRKLryWmC4Qb/8pesLn/B7vgZ&#10;a5tw5QkQwVqib2TaRihzf1YxIsRc+tBkVQxs4aElkIsVhrRp9H1PPwijNI4Tx8OR5y9ecn11rYEu&#10;37XHwGhZbLSHTCUK1mGdvFROiWKMjBMydhmxU2l+bVKt2I30iulnNmeId8vEO4pszcqWrE4eL6BW&#10;IJGSsmaq4oLgvKft1oTQMgxHckrc3N7QDyM5Nws7dj8b5WFxT1309fHZXNxaznbnXDx+h7ZbMQ1H&#10;hmHg5vKKbtWpX8zIOIwcDj3dao0LQTKacdRGyTiXVHoLZ+mu1rlXmfkuaWDuk6qu0DlpMNKSQ+a7&#10;14ZIzbKs1/JPZp6J9YRncCtie0Yz7uU1rWQLLu5xz35GTrekqy8o7/0Qdu9SvCfpJipZMgzJvNSq&#10;Q71bTk3OZszjJBuyacRdf0bzyX+j++KnhDRgvKH3Dm8uMVef4p58j7K6AOflJlQypDz3gxll61JO&#10;OvJYAF4JMAP98chxf2C/P3I4HmX8jbJLtV9N2hpq4Fl0MzOFHzzOiRNlNJFI1GGJ08xCWe8osWh7&#10;maWUCRkjFCipMMZxBowNOuopJ5pG2i9qNnu3P0mCeNUJOSUoToO6NQYbAtEYcp0qogLLlCLT6LR0&#10;LUzTqOD0LfHRZqbpa/b4tan619gnf1DrTY7HvPL1Ndf9ZEIagOod1znLZr3hbHdO07QMxz0vnj/n&#10;Jz/5O771wQeiC8pRWiGmRLl8wWolitVSsnY9G6rhds0WrMphSymQzdw1X7MgCSQJq8HA+QWcXpwN&#10;VYfiGr1wjSiMNV1PORJz5FAso29Ze4+NccZKnAGXR/zVx5jrLzj+4u9Ij/6Y8vjb2O1jSrehhI6i&#10;Y4aygaJTP0SCqU2etT4qGaYRM+4xt89wz/6J8MWH+MMzbB6YjCMmh4sFSk949gl2/TOKXzF2jxlT&#10;ZhwnpmHgeDhwUI3Mse85Hg/c3twwRA0wSfxYS0oq6JYgI7O9FhAaCtW7xzqnASmJLMFaum5FCIFh&#10;psWXDIZKBBhobGBCstugwsU0RTkLVqb2xoIoxJVRjHFiGGs/GsouopmePHfOGRMjzsmo73EaRTqg&#10;+iKr7Nk4jVAEiDcgyvIYRV5gvQa+yMvnCk7P46XN7xaAHtZrrXvrHassCZWm9wI0iul94XA88OzZ&#10;M9579x0EGRCGq20d4ygmVqFp8LahuuGJGvbUY0ZKq0qD1zJMfI1loJ/cnZMEuVLEf3kugaS/yxpL&#10;8I1iUB7rxenPhzqpwbIZXrD+6FNs31CmiRlVKEAuuJKw+QDHW8YXvyR9GKDdwGpHadfE0OFdAGdJ&#10;xlN8R7ItyXkJZgJIYKYB099iDi8kCPW3mBTJJCbkBd3sxZ1whyviJz/jk8uBn6ctz48TQ9+TRtEe&#10;pZiYUpwNv2KcZrwHWHq6tCHYIIHGOTF8A2Zca7nDyTnLRcrNcRwYxmFhsdSxUG4Kr1xwTuQMGGib&#10;FrteU2JmHEfKBMFWT+oiYtWcmaaJbKWnzVsZeGi9arRyXoIT6qKY1fNaL0JrxY43qcCxjKO8BytZ&#10;es6iuq/YkmCKeRn/Mx/9Q2F2H+te2TFAKWq5+LpuRaMuiyjb4ry6suXKawhD0vc9NlpsUGDanBhW&#10;VCDyzhgdQUBF9CaOjDbLhYR2j2MkDW9asRj1oZmZn8YHNUkX3yIM2m8kMzGacsTZgvGGVATjMMYK&#10;Y1YDkTM03lJSwqZeNEfH52AMnoUClx83JCyjVE4a0LKAp0X+1jtvNmYuQUpRUFvLUOlS+IL0cuRF&#10;v+XTGHT0kRxTVv1MUhrbOnE5qFM/ss6WF1BY2cVsiEW8q6v7ZEoSsLx3MqCyNYsjwJ3PpGgT6lLG&#10;LQZkQBU4Is/nrMV2jtB58RkqKNYDsJSUd4zfcmbKJxlXUUo/F2KUbNMoaC2jpRCTfC3Ps7EnBIVk&#10;f0Uz25wz+5trjscDU5JpshU4fwhA97PuWSekf63Q9NvtGZvtDpCNNI2TsBcGmHUnlU7OTOOgFqFB&#10;v7/Q7nUDlCJOi6J+lgBiVRntXBB615jZR6aCmKZacqjxVikFGzzGOaHDhAVWVbTehVVrVEuMRXOk&#10;kzgweGdIocxMTf05yAJUuzoKuhDVwS/mu9d4BdBr1icPSSAyen5yknaQZMENezYYdsnyeVxzjOKS&#10;aIHgPNY4YkmknMiI+NELci5jnGVus8xUM3VMtRxPqaUYhpIMY8rEacJ5d2JCrwyUnk+I4jQHFC2F&#10;Z/DaSHCSGfY61bYoi+rE+rVKHKSHXQ6kdttXIN8AJQsQnVOWtpcsLTA+BFIpM361lOBKXVYZhxrO&#10;FRw+dFjnSXHk+uo5+/1egPNcHTAf1n2t+8+EEFzIO8ejx0959ORd/vGnhWEYuLy6YhxHmqahUD1x&#10;JLB45zgOPZMLd1Jl5wKhFfvOppVZ82ZmSdxsqrVEiUVLVDdxTZ5qhuXVewanvtEYqum3NQZnvLA1&#10;zoJxMmNL7+K1GRYdBmJ0rlWda19OzMPlLShriMHYInfaCnrW44IZXAeZ/pQLMwbSGGhVbJdNppjI&#10;kybxJyHx+U3kZjBkIa4Ei2k83lpiEpOzpHIA551adEh7jC0qViyL3kmCtoD01aC/FHn+kquxfiGP&#10;k5RyGoys02bT+n9rlYGTwOC9x7ugVq+1U78Sknl+szPTVeo5UtW7lRE+gg8WfQ8iTXDBkhVrSkn6&#10;wECz15mx00EHSJCaQoPR0uz66gX7/a2wfPoZzCXZAzb0ja97DkILN+Wdle72ldgDpBhFYzJK97xk&#10;Mi3WWXzT6F3W4nS2lJiWazCqjJI5nculwLSp7QNzY4ZcyFI/zaC23uMhZ+lhaoKWSVknP+tUT+uk&#10;XqogpaQ4MLscKk4FasTF/H6TyaRs9MI1J3+VVSrQ6NWdToKMxWhzrRHMK8ussmANwUpgjAUmxTUs&#10;hmAi3+4iL3LiMBkuUwEsKUemKOZtznnJ2k6OpVY5MmKpZg1m/vScjl/KtmgQm/l0ySeMBBxSmstj&#10;yVLFTN5byVBPXSELCiyLyQnOL+WglNMVq1sCsVWz/JwzNTQ47/DezZmx8/L+YkoYHYFkCmp7YzST&#10;TjKNpZag6PWk5RjANAg7OKUy40LMN4kHXOibXvcqVqyTWGXQHXfAaWE3LO9++484O9stzBYWYwPL&#10;5VcqYAKVpdDHapljZ9bELcdlarl0ojM5wS3muyeanCujJgxJYoqRGEUEOfZHtjdfsE4Jl/OJvEZp&#10;YE2+rJZRzkCx1fhe35diNAYxHpOJHQbqIUtlhNHfF0xXjsc5aCx4K57afSpEiTFqGVKwaeJJc+Sv&#10;Llq6sOInl/BikKwlqefzLAOgzC6IWc/jqdbm1Fhepk7oKTUC7FvNBqtpmzGG4Pwc2EDmwIemASPB&#10;K+nYnpIzoWlYr9Z0q9X8WgaxRsk5c3NzQz/0QiCkJSBV4argWUmyzfrHGoIRyt2kgrcG3wUVJ5pa&#10;zc/jrGViR2VwJYNzzlMdLfthZJxkzFAuiiv9pkv9t63yyv9ffYKv3Edveb3J8ZRXvr7mutcu+qrU&#10;NUZG9Ky6ju3ugm69YewPGGtpVhua9XrOJOR3l6AwP5nSxRUuMdUa1PhZd4Le2Qxm8VIuta9Igpkp&#10;AoUYIyrlfhi5ublcaOzDkZvra66urtkfjgzTQB4PfG898u53oauhxajDhmY1y+aV6Ffp64KCs8DM&#10;7OnxGCNTSXx91OiGoLYgiDGcM5I5pJIFRzKG4LXbvNqoYnApsXEDW+PwxZPikr2JD7eZyxZri9hm&#10;aGk5g/toBqJNs5JAVO+gpAEL6qx4yTLzSZAX5mzVdbRtO2M2Fkvbrgjei3o++KXEVkdG5xxlOum8&#10;LwvuJwmosHHWSqtF0fFKldIoBS2FDWKIXzv67YIlGWlwlco4zxgjqjETrCnzxSe/5Ob6mvRkOweg&#10;h3U/617FipzEEGcNXdexO3/Ean3GcNyTYuR4PHD+6ELTe+aAU2t9kIBTy6z5rmjcfLHOsnuk7o/q&#10;lRzjxDROTDHRH3tubm843B6Yjj2H/UF8Zg5Hbvd77ReKescUS4dxnIDMtoPduadRrMN56eMo6TSo&#10;SLZVbbdqc0CyhVyMMFXWnOAqcm6skQyHE1xICKETFkuDmzHQ+NNudu2dshZ5icR+iDzbR66HTEpm&#10;Zv9ySYKJqW6GkoXxUgDY1Gxz7v5fjOhneC2IJ5CosMX3O+e4YFoqd8DC4XjgcDzMNxJjLU63eZyE&#10;lMilugRY7QFTenyaZq9rg8ynl16+rGOJyixMBEg5zhR9yVmwuiJ0vQT+ClBrMFdWjJJnTK9mQnK+&#10;M599+hE3N1ek9L4+z+te+F+yD97k8be93uR4zCtfX3PdOzBdyyKr/WOr9Zqmack58/LFC37693/P&#10;t779x8wpkznFJZQlUcZGmhTT/NQ55bnV49gfuN0feHl5ze3NDYfbWy6vLrm6umacEnGKDOM4X3Ql&#10;ZcV2oCbapdy9323WG6Zp4Mk68/13W7pmwiaHDYE0jJppyM/akwKyApfFaA9ZLuKNDSejunWjG3UJ&#10;LEsj6x3sSDMLcf2QrCgXkSBkvYNbBwRLXyy/Ggy/2hf2Y80K5UVttTYtoliuNwjrHcZBFqu5GVAu&#10;imM559XmNc3nLpHmBtNcpA0lKbGQSqXnNTub3TElAA/jxDw5tsxnQi8VCQBFBwhYmEu/nBKzVYi2&#10;5hSTMeopdbf1RbJqX8dGU6femtndMarjJhhlR+sEW/mMpnGQvsOqFXqAgu5tvRV2TIKQ0PRNENoc&#10;hKbv+wH0TudMpXyzKnil1SDq1Id+GDjsD7x8+ZIXz59ze3NLP0qf07E/SId8ygzHQS5axUGSqoGt&#10;U1bkFGaqefwJ5eGsuDT6xrPtCj942vPHq4nGZpESaPOkd5VCrozX8nRZg5s1BsThVbGrKg7U4tFk&#10;zYbE3n6mkTV4e2slU1JAXOazSSnVBAkQCctl9Pz04Pl/bywfTxAtqjTXTCipTsgI5pVKwQUrhF8R&#10;vEd8rKXJtmnkc3LqdxSnkViiTs0QHCdGmYJacpGgDiooPSmFUNbSSJd6nss90VPlpAFHszmreg1j&#10;BKBGA5pT4eMsVM2FbC2mZEyS17Sq85FOfDOXygYjcKFKPObqXBlAcYEVBFuQzMww9AzDKLqj/BCB&#10;7nPdfyaky2j63K1WrNYbQGr8aZzoDz3TOHHc93zx+edM08ikLom3t7fc3N5o2XTLOIyzAK/A0rWu&#10;t/ecM+Mgw/k8QqGnnGZWrZRlSoQcV73w5XmcqoWFFk58sM38xdPMtvSYKJohqjGZ4k4Vt0GB86JM&#10;V1aw+ZSDL1ayGPHMFk+zWr5lDFHFi1qRUSiMk2R8lCKiz1Z8m2N2POsdP7tx/P1t4J+mwGUxFJ8J&#10;jdDcJS5sGBkddKh2I4ieqGZfEpwLU5EhkVYdE+sWtMZQcepUZAJD1eLMn3OupIFgPCR5zYreSO9X&#10;walpPVo2mcKsO0pqycIcxFQNrZmO15uYgTuOiHMmW0tAKlYnn27t04spkqao5bQYzTVtx2Z7wdDv&#10;GccD/fHA/rBnilEYu/I7AtMP6yvXWwhCRjkiSY+fPH6Hd97/I372//0th/2e//p3P+HmaiDFzDCO&#10;7Pc3AkAGERaOw6AKYb04FUg1SBATH+qq7ZHXc9ZAVlGid/j6No3BeMEfSs5452m8zLyX6aBpdmIs&#10;GiDHMXF9zDwOli5n6EfKFOemSPE1Usat+tnMILVmRae+8AIiaVCUx63V0TJZQPOSCqkUJuQunQvS&#10;G2c9sQRe3Bh+dWv5h2vLhzeezwdP9A3dWaDpkOwgizraq7ShlIJxaCOolkw5UazTwCtlUw3aMuqH&#10;WXlsFKx2tQVCG03rquwa9XMpmZiyUOVUKUARwsAoc2jN7B1NkYm7KevML8N8o8gnr3X69bRbHpgD&#10;US3PaoA0VMOApMMMkr7HPFu+yg1NJ3uUws3lC66vLunHkZTuWnq8kjg/rDdcbyUTqphQcJaz3Y7z&#10;88eAXDQvn7/A8EuapsMYg3eBlAamPM6y/GoZUZkSUUU7qoLNIKbk4l2sd9cU541RG1Orp2v125H7&#10;flEsopCTgJh1U2Yyv9pb/q8PJ370xPOji8iTBDYrIKx6lnxiiaHdFADzxjMKP81lYNX/aJCp5UFl&#10;agyGhOPZAD+/SXx0m7kcPFej58VouRo8x+xJtpU5aFZaKQJSW4nuyilILh7fFitd8HouKntnnZtB&#10;Xqflpc/SQhGjWKM4xV0qOIxiPeh7OcXSrDE4b8nFUgctCghX8S3FaAoi8DQGo9KK2iTrzDIzzNql&#10;zKpBpX4+p5YtpShzpsdVs6YYxU8qJxmJFJOwdVGbVycdi5RKJqdInAYAjocbjodbKTkX8GrOUB/W&#10;N7feilhRMiFhyLyzeO0HK6XIbCy9MApF+oImseyo0n5rHTln1YooeGoM/gTEFu2LNMEaDLmRTVT1&#10;LMagwaAoHSz2FtM4nRJ5M96QdDhgnw0f955nfeK/PXf8m27NdzvPO83E2k64HLFGOvUrmApA0plo&#10;qTAW6JPhkAwvJ/jikNlHRywWbxJnPnHeSDNlPxmeD4af38LPrhIf3Tr2sSXTgeswNQB7hznJYJy3&#10;WAfOZZyRTKhQxCg/6jRbDTbGWlKUAYNk+ZmcsvaGCXAbnCOEMJ8TKYGl+beKHE21TKGWw9pekXWY&#10;YVG8yZr5M1O+4c5GrhbcVReEAsk5Z2XyRGskHtO9XFknzzWOo06LHWXwY6kTVIUxrFqjU9/v+hpL&#10;f1rNTtVa1znRGlllKe9tjzysexQrcmdz107sJjhW3Yp2taE/3M5BCs1IpmkSXZG3tE2r9hJKq5Zq&#10;MWHn4CN0rCqacyLGNDs41sO0VoDZrFSsVxvU+pxi5i5HW5snDcpA6QTSmA0fJstHx8DfuBVnPrM1&#10;ET/0mKEnlERjISilPSU4RMPtmLmZCi+OmZd9YZ8thyj9YilF8nTElIOood2aYldMBCKBbDzFOEyr&#10;GJZVU3wn59Lq5FhnIThRVZuStYdN6eskoj7vPaHxCjo3xEkMzEquDoIJizZ2okGl0uIKDgums2R/&#10;p60dKSWmMsyBLpfMOPTSDqLShno8qdrrxjqpdrlmpmlgihMpRikZZ5q9jodefn5RcdxlNTHVpN8q&#10;u6e2tkaU4223Zr3dsVpv8EHU+d45Qmhou47t9oyL8x1/+qd/xuPdRmURCgN+3Wj0yqH92l55A/b/&#10;XtabHE955etrrrdD0XNSknnPZrtjc3ZBf7gVcDpGvK/0quYSqrStpVQIQUznZ9GZ3AklvS666WRz&#10;xih3U+c0g7Ie56DrujvlQ9WkFC3FclH2pmRRz1qDNx5QawuDHAfw2TDyy9Fw3FturgL9Ic6dHMZI&#10;932xYhebkQwsxUTJkZQGYjyQ4p6cjpQScbbFlxbn12C9ZHTOY4ybnQCN069WfZqssFsqFdKLxoDO&#10;a3PW0jRhzmSqYnkcB5K6Ixprl+xD34DVCRaiRBbmbBjEj+i0BEra91VyIqak5nOyClXtfNJNL/+g&#10;BpXTDGTpMXNz0JL5cmJT67w/wa50dHcjM+jPHz1le35BE1phYZuGrhMCZLVas1qtaZoGr2xhCIGm&#10;7WhCIHgnxIK+pkgPHG3wrBpPGyzeS4lYd+VDOfbNrvsTK9afKcs/nDG0TeBst+Nsd8Hzzz5Sinek&#10;Wz0VvUmMemeVTROCtHCM0yglhDFMaSK7RNOK/aY1ElBqfp5TpGmamQo+pZxzXjajVeFdySIFcMay&#10;6qS/zSnrAsy0dAVFx2lkMhPeOtrW0reGw2CIRYKPzjqSMsQYbAZMFqxrGkjTNSkfKWWkKMtUmT6s&#10;uAaICNHNwkQJBqodsoImmZopZAF8czQkLwLCHEfJ8jSbEa9t9bDOgoksmaqUKtXvu3o0n65XNVRf&#10;+nEbg/OB0LQ0oZEsozoXGEtoWtYbcVJou24eLxQaCQqr1YbN5ozVeq1OjY6maVmvN6w3W7puRdsG&#10;KRk1aEkAqY2zzKybsGoVU1qGD1Q21JzcHO9+Ncv/TRWMnl7zXzMCfdWP/6EFtDc5HvPK19dcb4Ud&#10;m+lR3fRd29Kqr1AFFeeRykgZJBmUXRgSpeXrnSyEgEAacsf3zlOMuPbVDCilJO59KTJOEPT1TlN9&#10;Y8B4iy0CvnZdRwgeNBtKSWZ4WedEj3Q4CG2rzJxkWJ4pWvohk+oncIojOMFFciyYMmKM4EiFLKN2&#10;jJjoez/i/BHrolz4tmBMwjJJwMEo918wiHgvGW3nAIaDBKjqn3QaOIzurMUtsW4yqwC1xTfhBDty&#10;hLal6za03erOKOfgA916w9nugt3FY9brzZylNFrSdG1L07ZzMHHWEryn1c8+hKDBQwJHbadw2rVf&#10;1eLSzMtJEK6z5k+CsiL+s2DULO95/gzmj8Xc2SOvPv7qI79L3HlYX2+9PZ0QtYQwNEFmPckq5BwB&#10;yTByShgFoksuTEbo8KZpFDR0Ss9npbqlFqnWnk0TsM6JuLEfhAI3Mu2iZkbWOZzxQJ4bIetzF3Qy&#10;RE7Ew3HOB3wIDEPP9c01MU1QCilHUsxMk1pCmETJk2Y3ZX7fBenq9jax2fSUHPXRgKmjiwzAEehf&#10;ufOenMMFYJtFeBijgLJkE+1qrZu8nSemOufp1mu2ZxesN2c0jdifBO9puxWr1Zr1Zst6vaHtOrxz&#10;eGdp2oa2XdFqMPHOaglo5gxjzkJOMofTIFIDwfx/5oRVe/+WTETeWt38osqZv3/nRCz/uxNEvgTP&#10;+Or4YV557q/8hYf1Da97BaZPV02FvRPT+8fvvA9IMJnixDgMQgOHwDiMkgG5RYMjWdSJbuSk67t+&#10;b/53EkYkeAlmGXBGbEittbNiexiOHI97AYg16BkjXefynIlxPM5vMGlPWplxjUULVDM6OTHVtkLe&#10;uFWHPxMMsvVabfhccJDaAGqtpWk6NmfnbHePWK03Mgfe+7lsWW/OONtdsN3uaFqZTOu9sFlNE6QU&#10;8l5mdmnQqIB0EwLeLcZhdg4otUwxc8lSHTBOS5XT8mT+PifBYw4QKu2bf+YVqZ/5TZfN3Qj8+vjL&#10;b3jCV7/9toHgB2D6K9dbsXcFuYtbI6zN+fk5T9557+QKKxgrYsbD4XDH/5kM3gdSjvS3MqoXw9L0&#10;aKCORBiGgzJeC3g6jQPVeCum6U6JMltWfPW7ULDU4b3MR6u2Es45QtPRrda03YqmafHezzRv07Zs&#10;tudsz89Zr7Y4J1lb23ZzBrJZb+hWYhbvNNvw3mpG4hTnOA0Y5k42MmMZCljXkqMG/js4R/1Maoww&#10;r+QCJ4HllVPwyvdeTT1OA1B9/NWf/7Iz+xtSlt91M3zNDfCwfv/rfoHpV1btGG+bhlXXIUrezGF/&#10;y8cf/QPOeRX+CXAqAULN63OZgdPKrtTjqGqV2qFe8Q9rFrYFawiuwajNq/fNjHPU8dHee1brMy4e&#10;PWV38XgGT733NCFI4FhvWGnZErTFI9Qso2mkbPEyX8wZ5h4zXwWEJ2XLTHFXzEPxD04DixG1OWZp&#10;L5FSZvkM5tzB/HqYWM7R63+Qvxkn+erf/foZzNd46m/i9952tvGHdjxftd7keH4DjPBV661hQvWu&#10;652laxzrVUtoGsahJ+fI4XD9Jb9jcFZmqLerjqbtCJpp1AmjXbeWznwdO+PVpdGHhvV6w+78Cdsz&#10;LVuc/E7btqxWK2VbWvG3se4OMFpZFmt/Heewd4LIkl0spczypk0NGPUc8CXB4tVkYA4aX/5zv9PJ&#10;f6Pff1gP6/7WWwemg4PtKvCdP/42/+l/+l/YH/aAIYSW3aOnPH76HuvtbtZ0eO9pfKBpWwkYbUNQ&#10;2tc7R9M0tE07j5l27qQBAwL8/VSxgmvU+eqWk1nrhlfA0+XrEizK/P36Huo/5rLmznv8kqziSzf+&#10;V+Ql5te+8xrP+bAe1j/P9ZaCkGxPZ6DxcLFt+U9/9ef82b//U2IuakB+ovGYs5AFz7DqrTyXKZxg&#10;HvO/lzv+jGuYkyP4MrzjToD5ZjOPN3+eh/Ww/uWvt9PAigrxEMuL1hiCM2w7P/s1v6rpOA0iC+ZR&#10;n+3XH/vtr373v68fE14JTQ/B5GE9rG98vZ1MaAaPZYlj3m/f0QI1679/S0nzkGU8rIf1z3u9PWAa&#10;VPNjTgLHb+dTTwPXQ7B5WA/rX+Z6q0EIXg0mD5HlYT2sPYLOgQAAAPVJREFUf+3rrQehf+3ryxTe&#10;D+v3v+4Op3y4Ob7N9RCE3vK6vLzkb//2b/kvf/cTXrx8MduOPKzf37LWsjvb8YMf/ID/+B/+A++8&#10;83S2jH1Y978egtBbXv/0y1/yf/yf/5n/+2/+hv1+f9Jz9rB+X8sYmYn373/4Q7abDX/91/+zNEw/&#10;rLeyHoLQW17f++53+d//t/+VP/+zP+Pjjz9mGIaHPOj3vLz3PH36hL/8i7/kRz/60Wxr+7DeznoI&#10;Qm95nZ2d8eMf/5i//vGPF0f8h/UHsX7dCeBhvY31EITe8lr8cnjQHTysh8VJb+XDelgP62H9Ptb/&#10;D+7wWz440lEG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C5s8AC/AAAApQEAABkAAABkcnMvX3JlbHMvZTJvRG9jLnhtbC5y&#10;ZWxzvZDBisIwEIbvC/sOYe7btD0sspj2IoJXcR9gSKZpsJmEJIq+vYFlQUHw5nFm+L//Y9bjxS/i&#10;TCm7wAq6pgVBrINxbBX8HrZfKxC5IBtcApOCK2UYh8+P9Z4WLDWUZxezqBTOCuZS4o+UWc/kMTch&#10;EtfLFJLHUsdkZUR9REuyb9tvme4ZMDwwxc4oSDvTgzhcY21+zQ7T5DRtgj554vKkQjpfuysQk6Wi&#10;wJNx+Lfsm8gW5HOH7j0O3b+DfHjuc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DmEQQAW0NvbnRlbnRfVHlwZXNdLnhtbFBL&#10;AQIUAAoAAAAAAIdO4kAAAAAAAAAAAAAAAAAGAAAAAAAAAAAAEAAAAKoPBABfcmVscy9QSwECFAAU&#10;AAAACACHTuJAihRmPNEAAACUAQAACwAAAAAAAAABACAAAADODwQAX3JlbHMvLnJlbHNQSwECFAAK&#10;AAAAAACHTuJAAAAAAAAAAAAAAAAABAAAAAAAAAAAABAAAAAAAAAAZHJzL1BLAQIUAAoAAAAAAIdO&#10;4kAAAAAAAAAAAAAAAAAKAAAAAAAAAAAAEAAAAMgQBABkcnMvX3JlbHMvUEsBAhQAFAAAAAgAh07i&#10;QC5s8AC/AAAApQEAABkAAAAAAAAAAQAgAAAA8BAEAGRycy9fcmVscy9lMm9Eb2MueG1sLnJlbHNQ&#10;SwECFAAUAAAACACHTuJAsKrKBdkAAAAKAQAADwAAAAAAAAABACAAAAAiAAAAZHJzL2Rvd25yZXYu&#10;eG1sUEsBAhQAFAAAAAgAh07iQCl3qW8OAwAAPwkAAA4AAAAAAAAAAQAgAAAAKAEAAGRycy9lMm9E&#10;b2MueG1sUEsBAhQACgAAAAAAh07iQAAAAAAAAAAAAAAAAAoAAAAAAAAAAAAQAAAAYgQAAGRycy9t&#10;ZWRpYS9QSwECFAAUAAAACACHTuJAtrEqUKUIAgCRCAIAFAAAAAAAAAABACAAAACKBAAAZHJzL21l&#10;ZGlhL2ltYWdlMS5wbmdQSwECFAAUAAAACACHTuJAb25K7hcCAgADAgIAFAAAAAAAAAABACAAAABh&#10;DQIAZHJzL21lZGlhL2ltYWdlMi5wbmdQSwUGAAAAAAsACwCUAgAAGxMEAAAA&#10;">
                <o:lock v:ext="edit" aspectratio="f"/>
                <v:shape id="图片 13" o:spid="_x0000_s1026" o:spt="75" type="#_x0000_t75" style="position:absolute;left:12260;top:1765837;height:3481;width:2671;" filled="f" o:preferrelative="t" stroked="f" coordsize="21600,21600" o:gfxdata="UEsDBAoAAAAAAIdO4kAAAAAAAAAAAAAAAAAEAAAAZHJzL1BLAwQUAAAACACHTuJAkDDUEL8AAADb&#10;AAAADwAAAGRycy9kb3ducmV2LnhtbEWPzWrDMBCE74G+g9hCb4nsQEPsRvYhUNJDKNgJzXVrbW23&#10;0spYyk/z9FGhkOMwM98wq/JijTjR6HvHCtJZAoK4cbrnVsF+9zpdgvABWaNxTAp+yUNZPExWmGt3&#10;5opOdWhFhLDPUUEXwpBL6ZuOLPqZG4ij9+VGiyHKsZV6xHOEWyPnSbKQFnuOCx0OtO6o+amPVsH3&#10;fHM174fPalt92HW1ydLroTZKPT2myQuIQJdwD/+337SC5wz+vsQfII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Aw1BC/&#10;AAAA2wAAAA8AAAAAAAAAAQAgAAAAIgAAAGRycy9kb3ducmV2LnhtbFBLAQIUABQAAAAIAIdO4kAz&#10;LwWeOwAAADkAAAAQAAAAAAAAAAEAIAAAAA4BAABkcnMvc2hhcGV4bWwueG1sUEsFBgAAAAAGAAYA&#10;WwEAALgDAAAAAA==&#10;">
                  <v:fill on="f" focussize="0,0"/>
                  <v:stroke on="f"/>
                  <v:imagedata r:id="rId98" o:title=""/>
                  <o:lock v:ext="edit" aspectratio="t"/>
                </v:shape>
                <v:shape id="图片 15" o:spid="_x0000_s1026" o:spt="75" type="#_x0000_t75" style="position:absolute;left:8880;top:1765801;height:3525;width:3255;" filled="f" o:preferrelative="t" stroked="f" coordsize="21600,21600" o:gfxdata="UEsDBAoAAAAAAIdO4kAAAAAAAAAAAAAAAAAEAAAAZHJzL1BLAwQUAAAACACHTuJA7MsrLbwAAADb&#10;AAAADwAAAGRycy9kb3ducmV2LnhtbEVPy2rCQBTdF/oPwxXciE4SaluiYxYNgrtSLUV3l8xtEs3c&#10;iZlpHn/fWRS6PJz3NhtNI3rqXG1ZQbyKQBAXVtdcKvg87ZevIJxH1thYJgUTOch2jw9bTLUd+IP6&#10;oy9FCGGXooLK+zaV0hUVGXQr2xIH7tt2Bn2AXSl1h0MIN41MouhZGqw5NFTY0ltFxe34YxTkeL68&#10;8PviqT2P934/feWHBK9KzWdxtAHhafT/4j/3QStYh7HhS/gBcvc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LKy28AAAA&#10;2wAAAA8AAAAAAAAAAQAgAAAAIgAAAGRycy9kb3ducmV2LnhtbFBLAQIUABQAAAAIAIdO4kAzLwWe&#10;OwAAADkAAAAQAAAAAAAAAAEAIAAAAAsBAABkcnMvc2hhcGV4bWwueG1sUEsFBgAAAAAGAAYAWwEA&#10;ALUDAAAAAA==&#10;">
                  <v:fill on="f" focussize="0,0"/>
                  <v:stroke on="f"/>
                  <v:imagedata r:id="rId99" o:title=""/>
                  <o:lock v:ext="edit" aspectratio="t"/>
                </v:shape>
              </v:group>
            </w:pict>
          </mc:Fallback>
        </mc:AlternateContent>
      </w:r>
      <w:r>
        <w:rPr>
          <w:sz w:val="24"/>
        </w:rPr>
        <mc:AlternateContent>
          <mc:Choice Requires="wpg">
            <w:drawing>
              <wp:anchor distT="0" distB="0" distL="114300" distR="114300" simplePos="0" relativeHeight="251751424" behindDoc="0" locked="0" layoutInCell="1" allowOverlap="1">
                <wp:simplePos x="0" y="0"/>
                <wp:positionH relativeFrom="column">
                  <wp:posOffset>2331720</wp:posOffset>
                </wp:positionH>
                <wp:positionV relativeFrom="paragraph">
                  <wp:posOffset>109855</wp:posOffset>
                </wp:positionV>
                <wp:extent cx="3100070" cy="1430020"/>
                <wp:effectExtent l="0" t="0" r="5080" b="17780"/>
                <wp:wrapNone/>
                <wp:docPr id="318" name="组合 318"/>
                <wp:cNvGraphicFramePr/>
                <a:graphic xmlns:a="http://schemas.openxmlformats.org/drawingml/2006/main">
                  <a:graphicData uri="http://schemas.microsoft.com/office/word/2010/wordprocessingGroup">
                    <wpg:wgp>
                      <wpg:cNvGrpSpPr/>
                      <wpg:grpSpPr>
                        <a:xfrm>
                          <a:off x="0" y="0"/>
                          <a:ext cx="3100070" cy="1430020"/>
                          <a:chOff x="8661" y="1769925"/>
                          <a:chExt cx="5497" cy="3555"/>
                        </a:xfrm>
                      </wpg:grpSpPr>
                      <pic:pic xmlns:pic="http://schemas.openxmlformats.org/drawingml/2006/picture">
                        <pic:nvPicPr>
                          <pic:cNvPr id="62" name="图片 2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8661" y="1769925"/>
                            <a:ext cx="1784" cy="3540"/>
                          </a:xfrm>
                          <a:prstGeom prst="rect">
                            <a:avLst/>
                          </a:prstGeom>
                          <a:noFill/>
                          <a:ln>
                            <a:noFill/>
                          </a:ln>
                        </pic:spPr>
                      </pic:pic>
                      <pic:pic xmlns:pic="http://schemas.openxmlformats.org/drawingml/2006/picture">
                        <pic:nvPicPr>
                          <pic:cNvPr id="61" name="图片 2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12358" y="1769936"/>
                            <a:ext cx="1800" cy="3544"/>
                          </a:xfrm>
                          <a:prstGeom prst="rect">
                            <a:avLst/>
                          </a:prstGeom>
                          <a:noFill/>
                          <a:ln>
                            <a:noFill/>
                          </a:ln>
                        </pic:spPr>
                      </pic:pic>
                      <pic:pic xmlns:pic="http://schemas.openxmlformats.org/drawingml/2006/picture">
                        <pic:nvPicPr>
                          <pic:cNvPr id="63" name="图片 2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10515" y="1769953"/>
                            <a:ext cx="1773" cy="3462"/>
                          </a:xfrm>
                          <a:prstGeom prst="rect">
                            <a:avLst/>
                          </a:prstGeom>
                          <a:noFill/>
                          <a:ln>
                            <a:noFill/>
                          </a:ln>
                        </pic:spPr>
                      </pic:pic>
                    </wpg:wgp>
                  </a:graphicData>
                </a:graphic>
              </wp:anchor>
            </w:drawing>
          </mc:Choice>
          <mc:Fallback>
            <w:pict>
              <v:group id="_x0000_s1026" o:spid="_x0000_s1026" o:spt="203" style="position:absolute;left:0pt;margin-left:183.6pt;margin-top:8.65pt;height:112.6pt;width:244.1pt;z-index:251751424;mso-width-relative:page;mso-height-relative:page;" coordorigin="8661,1769925" coordsize="5497,3555" o:gfxdata="UEsDBAoAAAAAAIdO4kAAAAAAAAAAAAAAAAAEAAAAZHJzL1BLAwQUAAAACACHTuJAlB6pvtsAAAAK&#10;AQAADwAAAGRycy9kb3ducmV2LnhtbE2PTUvDQBCG74L/YRnBm918NG2J2RQp6qkItoJ4m2anSWh2&#10;NmS3SfvvXU/2OLwP7/tMsb6YTow0uNaygngWgSCurG65VvC1f3tagXAeWWNnmRRcycG6vL8rMNd2&#10;4k8ad74WoYRdjgoa7/tcSlc1ZNDNbE8csqMdDPpwDrXUA06h3HQyiaKFNNhyWGiwp01D1Wl3Ngre&#10;J5xe0vh13J6Om+vPPvv43sak1ONDHD2D8HTx/zD86Qd1KIPTwZ5ZO9EpSBfLJKAhWKYgArDKsjmI&#10;g4JknmQgy0LevlD+AlBLAwQUAAAACACHTuJAbrigBEEDAABUDAAADgAAAGRycy9lMm9Eb2MueG1s&#10;7VfLahsxFN0X+g9i9s5oXh57iB1SOwmF0po+PkCRNQ86MxKS/Ailu0LbXff9lEL/JuQ3eqWZsWMn&#10;NKGULEIWtqUr6erec8+R5MOjdVWiJZOq4PXI8Q6wg1hN+byos5Hz4f1pb+AgpUk9JyWv2ci5YMo5&#10;Gj9/drgSCfN5zss5kwic1CpZiZGTay0S11U0ZxVRB1ywGgZTLiuioSszdy7JCrxXpetj3HdXXM6F&#10;5JQpBdZpM+i0HuV9HPI0LSibcrqoWK0br5KVRENKKi+EcsY22jRlVL9JU8U0KkcOZKrtN2wC7XPz&#10;7Y4PSZJJIvKCtiGQ+4Swl1NFiho23biaEk3QQhY3XFUFlVzxVB9QXrlNIhYRyMLDe9icSb4QNpcs&#10;WWViAzoUag/1f3ZLXy9nEhXzkRN4UPiaVFDyq19fLn98Q8YC+KxElsC0MyneiZlsDVnTMymvU1mZ&#10;X0gGrS2yFxtk2VojCsbAwxjHADqFMS8MMPZb7GkOBTLrBv2+5yAzHPeHQz9qSkPzk9ZFFA7jZn0Q&#10;RXbU7fZ2TYibiERBE/i0aEHrBlp3cxRW6YVkgL3xVi9nBZ3JprNFrO93gF3+/H31/SvyfRO0WWEm&#10;NUuIieUVpx8VqvkkJ3XGjpUAXkKisLwzSclXOSNzZczgxN31Yrs7YZyXhTgtytIgb9r/Vz9IJqw6&#10;Z0AL+XIOcVI4ETQwQ8ii1pboUNlXSpvdTY0t1T/5g2OMh/6L3iTCk16I45Pe8TCMezE+iUMcDryJ&#10;N/lsVnthslAMUCHlVBSd7rzwRqVu5XWrvUYxVnloSay+DXA2oO7Xhggmg5CJVUn6FrCHedDWkmma&#10;m2YKQLZ2mLwZsKhvgTYlUSABs2KP9LeTt2O/Fw/Cjrqh5f2GukAPqfQZ4xUyDcAbwrMAkyUE3yTU&#10;TTEb19xU3SZQ1jsG8GksNugmTNuEqBtOQuMBNGFIbQ+RThOWzrtsfgSaAOk/aQIOn79owvODCK6U&#10;7kQP+s2JvhHFALf3QRCFoT3ztrLqGP9IRBHsiyJ4lBcFpPkkijtEgSMv2ooiskRo7lDzTvLi2IAI&#10;mglCeF40x3931zyIKOxbCh6b9gZtH8bmNXu9D+3rfwbGfwBQSwMECgAAAAAAh07iQAAAAAAAAAAA&#10;AAAAAAoAAABkcnMvbWVkaWEvUEsDBBQAAAAIAIdO4kCi/wxJiXIBAH9yAQAUAAAAZHJzL21lZGlh&#10;L2ltYWdlMi5wbmcA//8AAIlQTkcNChoKAAAADUlIRFIAAAD0AAABVwgGAAAAldBjCgAAAAlwSFlz&#10;AAAh1QAAIdUBBJy0nQAAIABJREFUeJzsvVmPJEl27/c7ZuZLROReW1f1MhzOkCCHAhddCRAgSIAe&#10;9QX0PfUgCbjQkx4ESBBfJFEkLznkcGa6u7rW3GJxdzM7ejAzd8+sjMgiZ6h7oTuOzs7KTAtbz/o/&#10;x47Li5cvlN89v3t+9/z/4jH/vifwu+d3z++e397jHmsgQFtXAKhq+sq/R4Cs34ua1/H/gnUOZx2g&#10;RFVQMEZQTX2VPkVk6jv/LCJYazHWjO0ARAQUNEZ88PjBozFCjEiMABgRjBhUIRLTeChWBEEAQYkE&#10;IAhgDNZYjDF55oLIbA+MSXNKq857UBae5osI6F1jJ/1apr1RJcZICAGNCrkfRfP60rqnz5cRy1kI&#10;6T8Z+74zV8nnMmtnrMFai4gZz3P+KBBiJMTfwFDT+blPa03/iBADaLgzvpQNmn640+VEWrN5zQkv&#10;r6+01jxm9ApBIc46Kmegem/caUzVOPamKMYJxsp4tiJlnHESsxkrD+2elFXM/zjSyYxxxKCmAnlA&#10;v+ZBNEY2m820r3ueRxl60dT81//JHyLB0w09Xd/TDYEIWGuJGlFgCAEfItEIaoW2XfLNN7/Hs6fP&#10;UOD6+hrVyPHJKX3XM3QD3keGfqBpG7quo9vt6LoO4yxtW3N+fs6TpxdY6+iHDkFomgYBdrcbXn/3&#10;Pb/4+T9y/fYd1WaL3a0x0bNyjrOqxYjhZvDchkAfI+fOcewqosJtVH4lgR+cUDUtL54+5+TklBgj&#10;bVVT1amdirBYrajqhrqucMbQdz0+9MSQBElVV1hrGIYeYBRCxght0+JjQDXiY+Dj+w/88P1ruvWG&#10;MAwMGtiEgZ0fwBjqyuGswSA4sdRicGKwIlhrsMbQVBVNXafvlaOqHNYZrDU4IxhjECM453j69Clf&#10;fPmKtl3cEUrl6Xzk9fWOj+suMXWmlzgnONVEykXgzj6vgEZFNRJjTEwVIjEGYghod028/CWy/YCN&#10;Ic3PCs4arHNgDCIGU1WIMRRWFmISeKpk2UfMwtM4i7UGYyuMdURjiCrsdoH3P79GfwiYXtEYUCNE&#10;64gIhEAlFisOFQPOoiYyhIHQD1gEYwJ+0XHyzZLzpwtcXWHbBlM7VCBExRiHquCMT0pAAzFGYkxn&#10;lPbLjEIEP4x7b4wD74m+B43EoGhzjl78AbE+RozkPZBReIkYrq+v+B//h/+e25ub34yhnbU8Ozkm&#10;Dju6weF9w67v2Q0eHyN9hE4D27Bjs+04Ojvm2atn/Pmf/AUvnn5BXdfEEHn37h3GCBdPntJtO4Yh&#10;MvSB9eaWo+MV0Qc26w23N7ejxqpqR2UMy2WLyBIRpWkajlZHNFXNi4tzTqqGX9i/Q6+vqYxBr66h&#10;G6g9XNQtv+daNuK57DuWEc4idAjfi+GfLESjGBGWi5anFxeoKm1V09Q1SpLOddtgrKNuWlarVRJg&#10;fYfGSN93OCtUlWXwA6LJsggxQFTqtsEHj4gSNSLdwLW8AREGERBDbRyDRKJGsIprLM4kprYYarE0&#10;Yqmytm1cxaJtWLUty7ahbWua2lFXjspZnBOsM1R1w1dffc1P/+APODo+SpbGPYbe9IF/eLPm9dWW&#10;IUaIk8Wgmjkpa4VYGFonZo+amDiEQAzl357gAzEG9PYNwb4lXgrGQ1MZ6irNsaod1lkQixiHbRqM&#10;SUrMGEliRSFEQWO2eCwY57BVhTMVaizBWoIYtjv47hK6NzeYAERLVCVEQxTBUlGbGkuFRtI8oycg&#10;QIURgxhlOGn46utjLi4qxFlM22LbmmgTg7qqAQxOeqxkay9GwCRhSvpCSMwfPOo9FoEQiX1P8D3D&#10;0KNeYXUB3/wUWT0FY9PeSulHUBHev3/H//xv/6fH2PVxhg4xcr3ZEfptNss0STsExXDjt1z2W3Z9&#10;z3a7w65afv/3fsJPf/qHDF3PMHhiDBgjVFWdpJcxOGcRsQRtiao0iyXWutSzTZKw63revfvI0a5L&#10;BBU9y9UKVbBnZyyOVvz+T3+Mkci7778nHreEXwt6eUXvI292G1pjOa0bnjULNn3PzTCAdbBccXR2&#10;RBc6ttstu+2O4CPGGoZhAFWMsdRNTRx6+t2Woe8Yhh5rHYqyaBdAslp8EDQqRgyo4H3A+4HOe7z3&#10;GJOI4eZmzdXNDX3XoWKolkecrFa47pbb9TXOWZpmhTGKH3r6YqoqEJLuAg9dktwYASN3zG8xBomS&#10;ta0y2p8PmWuqqCg6t4Vn7gAkK0Uz444MnV2oqBGNM62cXYoYIxojUSFG0KDEqAw+zUWDjNrfWoEw&#10;JE1XWZwzWFOjYogo1kjW5CBWkcqCMQRV4tAzDBFjLa1rOf/mmNffXeG3HRaLquCjR1UxYvEmEozi&#10;bI2oIGpwxqAEVAc6pzTPV6xOKqxLzKq+Z9hFRBTnBEMg+31EkWw9ANahRJy1qMREC3hMjMRA2qOh&#10;J4YO33f0XQfGJStPZHTtVO4KXUGTyX/fX/qXMDSqBA2oGIxNDG2MYIxwvdtw5Ts8MZlBtWMIgZvr&#10;DT//u3/g4uyMtm0QhLpuWK1WdLsO7yNiLAhUrgIBZw3qLK521E2FtS6Z97sdR0crqsoRY+Tk5IQn&#10;T55iRAh9z2qxQDVQOcuHHyp8EJbGcbTeYqNyPfRc9RtOqpZV3bAeOhrgZYRuiAzW0Buh6ztC8NTN&#10;Ed4PRO9xDqqRvhViSGZy12XTK0nhGCGEABqx2e+KmqR2HAK7vk+GZAjcrNesdz3iap69+j1e/OgP&#10;MXXDzfV7bjcfqGrH86evMAbevv4l79/9Gr/b0gdFNGKiIYoyhMiuH8ge9UwrGBDFoKgrTFgYW/jU&#10;20vUmMzmTJlxxswZ/4gxEXCSD4kONCarozDwpKWz+R2VoOB9mp+1hgj0QySIgLGIBUwS+GLAiUFi&#10;3u9iplqDWJeJHdQYokmCM/Se2G+TO1IFTo8d/k/OecMbdm8HGJJ2FmPorcO0LdXyBExDDANht8X4&#10;HmKgkwH7RcvFqyW2Su6AFsG022AEpG6I3oOG5GsbgzEOK5aYdgslnZUi6fM+WaNDN6AhEkOH+p4I&#10;xMrRHD3D1EsKFoDOd7/gRp+HcTwOihnBOYviM0kkgtn2HR+6a4IJyQcSaNoGEfju++/47tff882X&#10;X/Fnf/ZnxBio64rlckXfDex2O5xzmOKDx4i1LVGFpq2p64pFu6D1DcOi5ez8lOVyCUDbtNR1S9ft&#10;sJXjaHWUCNAHYj+wXe+4uFmz7DtWGJ44x5t+i6IcW8vz6ogja1lWjt9X5X8Pgf/VBPrY0fU7jk/P&#10;iSje+6y9zLixioL60Wfy3RYwxBgp4Eff9YiabDJCPwx0XTcyhZeKxcVLjs6e8ezrn7I4OycMPSfn&#10;htMnZ4gox0dPcLbhydNvWK+vePfDP3H1w68Ybq5Gxgsh0hOAIYM+kggERXEQwVhPCDGDjMkc/AR8&#10;kuKghmQOZhug+K+Be6b3jPljjIQYRoaOMWZNnQVJjES1BFMnnzKCUdCQBINK8hMVQ91UCXtwFowj&#10;jqhYmrtaSzCGAaHLmtWGARMGjAZ0iITY4Wzk7Jkh/MkxH3/Ysf4Y6YcGaxccnZzz7OkXNM0CiUI3&#10;dFzefGR9+QaRgcXTI558veJ4lWjcx5AAVmMSXhIiPirgsc5grB33HVEkDiiBMAAxEvoO3w9oUIYh&#10;MPhADEroOwyKVDW2/QI5/opo2yQoZyDeCNLpp2L4X87QQGVAbUb2RNgFz4d+TdU6oofBa5KCAt4H&#10;bte3OOMSgxsBTRpaY0BVGYY+m4YQQzJJY1xgRGiamhACItDUFSI6+n7WOsQkX7XrdnS7Ho6E5fER&#10;i6Mj6rpiAKTrsQq1FVoxWLPEiuHYNTRGMALWJivjiRFWdU1fGYJEXOXACD7ETHATSFGQ1ETgkagB&#10;YiD6gFiLyYzlg6cSR9BI13cM3iciF6E6Oua0PaOqFwy+Z335AVCMBbGedtGyXB5hxBJC5PTkGYv2&#10;iKPlCe9++beEm0usJvM2RKEfJDH1BHFnQEtx3hFC0tAF3Zd75tyMavJ3KPo5kpiyEJVk7VzM7BBn&#10;jHzviyyoMRapVwQsoY+IZvNRwauCM5jKpX3zmaCrjGJLcuvUWLCO9RD4xbtb/v5Dx+mq4ccnwrMq&#10;UEsy/S0RQ6QykbOzimZVsemE9c4wdFCZNVv7Ld2Qzrg3PfG85+hZpG1bVith4QSjyRIL+EQrVYOI&#10;RaxBNZnSKgmV9jFZQ0ZAY0eM+SwUfNfRbXf4IbDbDQxDJGQgtWmSZdounyLtad7+CFiK/6OzMyo6&#10;4zdnaIGmduBDAhg0cjVs2YonSKSqHWIU7wN9p1xd3rC97fk3f/EX/OQnP6Gua/ouob/bXZfCR5kx&#10;Vcm+NHjvqes6mWUxElWpnKOShl3XoQqVc2NIy4fAer2mco7VYsHx2RkXT54iP7wDa9lFRdXTGEvr&#10;HCtb0xibAlYGbo3yS+v5JxdQK1S1QcVTOUPTtnnMgJgcRos5dCGzsFuMOeqgGFPCV2ktitL1PX3v&#10;U5hKIEZFrKVxycpoqoq6qVCUELYEHTDmGI3KEAeGweOcJYgSqprFs6/QuiVcvSGGgI+RoJ7eJ+YL&#10;MeKD4mNNjCAy0A/h0VBHYn8Zke1YmDr7yVNYLZvg2Zyem9kjwp21NJpcEBWDLk4J7gj168TQJnF0&#10;13mqyiXNbLNGj4qJAessxtWIM0QxhKBsdp5fvt/x19/vcLLGf9XQPGs5cYLEiGXAkoSCdZaGiHXK&#10;yWmNVDVBlX63YbfZAMqycdS1pXIWo4IlEv1AiDFbMz67HBHjkn9MCBhTYTRifECjxxiboIewQ4zF&#10;uAqiMgSl95FhULbbyGaT6LhtK6w0VKffUD35A9QtcyRr5kczBcNE5bOY+bMYGhIUL1hijGz8wDoO&#10;qJF8ZpGqSmGEoY9stz27EPjqy695+vRZ0lohsr5dp03KoQfnXEYzDfQ9/dDTLtoM7XuscxhjsM4y&#10;eI8xQgwR7z2ucjjncJVjyECXVaG2lqMYGbxn7T1rUVqjOB/YmsCyqqlN0qLfOuV/ayLfGwjWYq0Q&#10;4oBGz6I9oaocfR8IGrCS/P2o2WRUCIWIM5mbKYiZfu8zY4/xdhDraOsWlQbnKuo6Ib5D3NFrz3Jx&#10;wqI9xvtA16UwXQgD235Luzzi/OwJH1473t++pVahEkOICWEuvnJxcUMEMZbOh+TyHgBUVCBKiYgz&#10;Cp9RDpRQVo73qybhEUI2sUMcXSeNEdWQrbHM5PUSXT0hbm6wfpusm6gMfWR9uyN6T9s4qtrhFCQG&#10;/GAwziO2QpxDXUUjwh+9OEruQOh5tTRUomO4TTGoCqKJLg2aGDz2mAhOIk3jWVohRiVmNN1ERf3A&#10;ED2qPjFGldyEGAZUdki0I09JUMR7rBFUPRoDRkxyI40lRAj9QPCBgIGqIjohmkjYDXRGsCcXLF/8&#10;DHP8nIBgNFtQs02fx7xVS2D98PMZJrdgjWDU0BPZ6EDIDKkKwSfCFrGsVi1PnpyxWyczervdYDBc&#10;XV3T7TraxSKZYZJi2GKSj26DZRgGYtQEbtgE3RuTUNy6rqmqCp+1XWHo5WKJi5Hr9x/ZXl6x+8Uv&#10;0F/9mrYfsFWVzDiNDMAaZT0kAC+KEk3SkK5OoEn0gW23xceBxbJldbREbwM+eJxNDD2EgErSZEEj&#10;Q4wJ6y9ugVjECKqC5jBVjDH5Vyg+J8PYyuEqS1NZqsoSgrBoVhwtTrFYxEQWx8qmu2R9e4Orjzh7&#10;esH5RcXpi6ecvvhjdr9+y+13Hxg6j8+ItA8Rek+IwhAUjGXXeUJmQmaadmTmWbJQEgaTpqWAaWPS&#10;T24TS5w5MWayqBID32HsmPIVMDXm9BVRI/7jrzG725RvEjWBSxGGIVLVnrp2VI3DWEH7AXSLGIut&#10;aoxzXIjwnz4F1FDLgBk8moGpImhFNMXAY0iCVD1o8m+RFDXYDZHXNx29wsXCcmIUo5rWMRNoMQ4Y&#10;K1hRgpFkMvstolBX9ZjoJKJ4Qmbk5HIkJjV4alQU0R5vDHL8Cvv1X2DPvkKNy/udnLpImv8oRcek&#10;m/DbYWgErCR/cwiRNSlYX9kKYwy9pAQR1aSpn788pV8rt7fX/PIX/0TbLpikTCK8yjm6bkfbthBJ&#10;wXipUpw25sSI7O+ZnC3mqoq+HwjRoyGZ3rUxxG5g9/0P7P7m3+F/+Suu372lyvFjwdCIwRPZRU8k&#10;ZYbdBs8yBH7kjulPLT846PMsm6biaLVk2x3hfU/wPoUfDPhQtE4cgSQF1GQUUhQkIkZTSAUFM2JJ&#10;7AbPoIZlJYSo9D4QZUiCTZTIlnZpWZwopn0Nmx+QLrBoIsdHFe3RgsWThidf/ZjdNy/45V/+Le/+&#10;4XsYYh4v4oMQ1ROj4pylKyZ/DImo7vnQI4CVmVgzeDei4xkM0zFppCDaM59Z48jkGnVkaHQmMFyL&#10;OfkSjyNefQe3H1Hf08dACErfC2YnuMrT1Jaqtjmripw12Ccz3AhCxLgUrtNI8rENGKOU3IFyTvk3&#10;iHFganz0xBC47jz/93dbPnSen72o+cmxo82IPTb581E1m9TgqJG2SUEArykrUbPlmIFCyeb5KDOD&#10;4PvI0K0ZBhhkQfXljzj90c9on7wE16KaPm9MgiOLazdmGI5CdMbkvxFDk7WpBHof8WgKI2QmN0bw&#10;gyeEpM2Dh4iw23YEnw7eGDOmOpbPrW/X1HWFNRaQbK6U9ETJGTjkqIrmeGviOh8CTgzqPTe/+BXx&#10;//wrjr/9lv52g6ohGMuboeMmeL5ZHGE0xdNVBIPBqvBus+ELY/mxMdQvz2hfvuTFs5c8OXvGcrng&#10;qFsydDv6oadyNcF4fEwJIslon6WpFsmXGcAYQ/A++VyS4rxeSTHQEOl9xHQDg/esVitcXWONEFA6&#10;+xHXvkftG3ay4Tb2qPScNIFdWBF7wdqa+mzJqz/9KVGVD7/4AdNHfA4xhmyddX1gCIGCFMuDKHf6&#10;3Tz1dkrbLKGsIsDS9zia1pEpS6oIhunfJfxSfHFsgzl5SawaIg69fkvc7fAxMZEIyA52LuUp2MzT&#10;hcCtSym9ER2jL8am36UU1+yDupTqmuSBQvD4qIhNYVU/DIRh4KxNtN0Au003AoDGGmxtiQrDzoNG&#10;XBSMODQo2qX1+6FPABlK8AFBscYkd8QrwQtDDwMt9uwrmmc/pnn6BdXqBLEWyFhDFgRjarEYRA2K&#10;GXk4RCnxh9+MoYWUG93HyNXQ0w0+Sa7RfEv+de0sMTjWNxucqTDGYVyDsRXWCpq1W9suCCGBHsk3&#10;TwdujKWqazQqvu8TE0SP+ogVByEtJwweHSK991z/+ls2f/mXXPz6W1w/gKs4sRUfo+cX3YatKl2M&#10;nBmXwhCa/KrWGD7GyNV2y5N1y785ecmzP/8vaM8v2PZJk69WK0JOKBFj8MGS0jcTYo1NMdGE2Aqq&#10;KbwlWQD6mfYOCt4qpjK4oIRhy+2mw9mKlBFXI6KE2NPu1gz1B3bhhhCVxtWsGofowNDtiMEQTaCy&#10;jpPzE7782U/ou8DVr96mBAYVQhRiBNcHBp9RbjH56z5DZyKKRUPPkfzJ3C6M7H24o51DyLnpWpJJ&#10;MjKeaWT6XfbzEVhcIM9qYrUkvH+Nv71BQkiunUDfRZSIdYmJnRWy91U8gKxMQnZnGJWLs4Jxk8IR&#10;I9kbzRodwWcU/sdLUJXE8DufNaUkbbkeUlpmRuW979BdSFbXkBgY1ZQEYyXvS9KkKTOtRutj7Olz&#10;6vNvaM6eUy2OcI0Fm/IXVCDkbDgi1FWVTyVFURKPJS4se/obM3Qei00YWPserzMgJKe7WeM4PT5l&#10;tThH+x+wxtIuFpjKUTcNlRN83ycz2TnEOUK7wBmbJK5JPmjtEoH7YRijMFGVSiShqT6gPrDZbLl+&#10;957NX/8tT797zSqkRJUho8O7GFgHj4rh1ndctBVOzZgw1RrDka3YDgPddsfpx1vqLoI4IGJEWbQN&#10;4WiJNclPdFEJYSD2MWkFFWyV4qGiZkTfC9MUlyHGyPVmzXW3oWob2noBBERarKuwrhovkoi1VAtA&#10;PU6htY7VsmZhBRMUHxkPOSU0GOxiSd+ccBUuaUKHy3HlEA0+eGJISO1h4V40cSGmZELe8bmzKT76&#10;zpmRQ0xfk8aessliiUXHMCWm5L60WmAuvsI1J+jHtwyX7xi6dUre8UlwSAZkq8qkDC2ZLUNJ52Am&#10;DQ6JwSpnknDISGXM+5aiEDkkF8ulGZ2ZzLMnRshtgipsA3qVIv8aRxGBWMnYg2BshVZLtD2jOnuF&#10;O/0Cd3SCq1tMVSf3MV8CGmN3OsX1l8vlGCUN3hMVusGn0ONnwtyfZXL3BNYEorNUVAR8ApJiAoJW&#10;ixOeP/uSF0+/4Pz4nO+/f43GyPX1FbVzaDBoCCDCEALOWpq2pWlaIKG0PiQJlEAxk29MJcmnqinD&#10;pveErufm4yXf/ru/Z/EP/0hc33KpKaZ5NfTsVLjVyM4HVAK9NQQNLIyhy4djxfKkXvD99ppd33Hz&#10;/Wuqv/076Dt2MbA8OWa1WiGrFZZI1/VEjfS9IapBjEWMYl0ywXJmAZBNWGE099bdjl/9+lveffjA&#10;Yrng9OyU47MTjo+eYKoVURXvE7G1x5Zq5Ymhw0kmVpuY3Q8xWQQYjBrUR6JLIN1NJ3x3Y1lE4aJR&#10;apcylaJ6gn5GAFOn0Egh1slcHuluAsY0A36zjLD7pnYsH86ZZ2gc5UV6BGyNHD+lWp1hn7yiv/lA&#10;d/WR/vKKobvFDwMah9GUtSZZizZrXinMXLY/9+2cUDlL5VKCj7X5u8uCwaSJaGSWtqqU21c6W3sI&#10;eQkx4iPk0AxiLVI7pGrReoldnmBXT3BH59jFKdZVGbw1OFflMJzJ+QpucnVIa6oqN/rjTV2hWbkN&#10;fs2g/reHciuwCwO3Q5cuHABiTLpILUpbrfj9b37Colnhh4Evv3xFXddcXl7x4cMHut0uockiuMrh&#10;/ZBzoMHYhFaHcsnBOaq6Shomm6I+5sR3k7TdZrPh49v3+I+X2Ns1677nRmEdPDfB40xFAJwx3PqB&#10;PiqDRo5tjQKDBoRIbYSFqYhR6W5uef/3P2fX7zAXpzSLBmOPaeqaYajxIRB9Sm+tTI34pIWtsQzl&#10;Ro9kQheweeeCBoKJ1Ect7tZxc33NbrPl6uqK4+Nrzs83nBw/YdGe0rQNtvEYt8NrykgSkglnqwqJ&#10;Vc4gFoiG4ANWFGMdSkUfF2w6YQg7LlpPYwvyHEYmFJmFomYHrFrykXX63Z0meoeZ55p48ptn/vcI&#10;pM3a3icsydEAErahixW2XtAcPcGc3mKvr+jXNwzrG/xul5Jz+ogQsSZZrc4WrZ0mnNMECF4ZrOZb&#10;Z4w3vMRIEgy2WFIZFAzZmtDsRtkkSAMJD1KxRGcJ0qDNEtMucc0Ct1zhFseYZompF4hLN8bEuiw8&#10;UijL2nw7zBiMScCAiBlBsKquODk+JmS3Zb3ZJnBOcoLTZyaVfBZDRyKb4Ok0pphyjleKgLUtL7/4&#10;Q37yez/j3dvXGAPtouXrr7/i7OyMb797zfp2CyuDWkPXb+j7gbbZElVZLjcJ6SaFS+rgcdEm/zqb&#10;Js5V4+2dvut4//YdH394g728wW17dlFZR8/Hvk9XHTOSu7KO26Hneui5qWrOqzolwMeU1O9EWFQ1&#10;66Fnt93A2/fIk3Ps+QlDNsVdlS6LlOyxRWbawXt2u132nXtCTMBXiCH7nBA0sosD2hie/+gLTp6f&#10;8+77t7z//g2X7z9yfXnD5YdLnj77gpcvf0x7dIFbbfH2hqAD3S4i0ULssMdLFk0SE1YMDBXv329Z&#10;roSqPUalwtQriC0fhzWbmzUX9cCFjRmVDjkNc9JCY9h8BLNKRtykku+DY0krTwklY8qnTub5iHLr&#10;vT4KaDgKCSbVGhNzRwDX4o4qpD2Bbofstti+Iwwp4hBDuv+efM+IxADBQ/BI9FiNySqJMeVT+4gV&#10;sJm5012WjCcUYZVNqigCVcpKwziiadDFEqkXmLpF6iVVu8I1LVVdp1wJm/EikwA5YxMTl+uh1tr0&#10;cwZ9kxuQAK8k0ISu93y8umK5XLDb7TAiDH7Il6HSJabPAcQ+i6FVYZulvCmSXATFUi9/xBdf/QWr&#10;VcP15SVK8nsUcFWFqyouL29wVUV1tGS5OOL4aMlisUiM3S6oapv8F4Gj1QpXV4QYqKt6NP2CD4TB&#10;s7ldc/nuPd3VNSfrDcTAAFwOnk2ILKsq040kkxVhGyK33jOoku9ykXB0oXWOzg8pXtrvOGsqls+e&#10;YJsmibIYqKqKqkla2vUupRj2Q1JCMflfEsMYjyx8MRDoTESqdLd7cbJkdbri6PSI7//pO24+XnN7&#10;e03wKSmhOe1wsmG3+UDXdYDhaFlDY1Ab0o0qBYfF4VjUNW3bErRcLXS4ukKcodsaftjcEgx0Q2Yn&#10;0dEduPNIQUniyJQzlpu0MJMfl3zQe2i27sNsio85C7vMviWiNpBR3pjVrBiDVFUCh6zB1A2EiMnp&#10;pinmTR67MHDy5yV4iB4TPUY9UQODpshESg9JtrqajPw7B7ZKMeGqQZoGcS3GNYhrMFWFyUkjtsq4&#10;h3Xpy7jsFwvGppRiaxh9ZWvT95RLbzPOkpH/vKO9h97HBODFmApuWJeB0mzlxN+aya3EIVKpwWV3&#10;MdAQV7+H++K/YXF2xmq15cnTC66uLjHGsMvFCuqqQgQuLz9yefmRRdPw4vkTnlcVq6MVZ6dnNG2b&#10;JTopjzumhBRUGfqBzXpL3/WEvufqw0eu331Eb9fY7ZZBA5e+5123wxpLo9lHNglIWzrHrfdsQmZ4&#10;axmyaamJbtItLwQdBlzX8fzJBe7sFDF2dAWUFPayLmnJofE454ghXbf0g0/htCGFLPrg2eKJFeCE&#10;KBFjoFk1vPzxK45Pj3n9y9esr26IQVnvPnC13aG3A5t+h+8jdQWWnkXtkmUUBSuOSh2m85wuW5rl&#10;gjc/3NJvBzQn9zhbYRbH9Fg+9J4PXYuPNvn9Yj9lN8m52sQZsvrQV2bAOEsmiekyh2ZmmZh0Mr2V&#10;Ys7eA9llBd8aAAAgAElEQVRy40LW02/LjaqUdGSsSTfMtEjLHNrMyiV1YlPqaO5PEEQlmcyiY+gL&#10;UTwF+WYsriDGomIzc1usdRnActhsPltnc2gsMbI1hZkzOGkY/fXp8yV8ZkYTP8WXlZToMosypInT&#10;9z3L1Yqh76irGnxMlzo0zvboN2Bog/DEtGAtUdIhbuwZt+f/GbTPaGvPctHA2RnBDwzDQO0cvXNY&#10;EU5Ojvnw/j19N7Ber3n37h3ffvuaJ08u+PLVK548e4azNqc5RkLoc/WSnr7vWd9uGLYdfrfl6t0H&#10;us2GZhiwwdPFwIe+Zxsj1VhBQmhVWDjHOUIX19wEz6XvMVITsk8nCWFK95ViJPQ9t69/gPWG9uUX&#10;RBGaDFaEkLLbqirlXfvgscYwDB4xkm5mQZp333M7dGx8n4gp5+YmrSNYZzl5ekpV13SbXUpcaTzn&#10;LzuWRz3VTugttHXk4syxqC0Sq0TcCY+hOnI0zYIweK7eXnJ7vc0EX26qG0zVYExDtG2+MVZAu3sq&#10;WqYY9H3GK4xcGJixosmksUdmz5qETwRBCYVNGnxKh51IdATgKAo8m7DGYUVTjFYCagqOkGL8qEyA&#10;sWR2FpM2qgBPZgxmp9BVDjXmjJOpxJRJN6isscnvLd9zOaLyO2Ndvs5p8mdyToZNFUmS5k4CYc7M&#10;Jd6Pap4r43cUqqqm63ratskRAUnMPE/D/U0Z2lnHFy++oJWUvzsE4WbxI9anX2PripdnhuNFoDFL&#10;FtULLi8vUY0sKsuyrnh2ccrF8ZLb2w0AfvAI4PuO19/9mqHbcnp6wrJtsQzEGJAYsNbRWANtxaAR&#10;r56TowX21TMWmyOenK4IXY/sOi5CgvidMTTOsLCORgwXqiy7jj4GTtqW46qm7J/N5l09pNzzylmO&#10;z0+ovGdZJRDEikHaOqURAkNI1Uc0RnZVxW63Q5dt8tkUur7jerOm145n1QlUOeEhp3qW2l6+HwjH&#10;HjGpmEKUHecvtjSrNdH7FDZbwLJ1xP4cK8+p3AIrFgmWIfTYvuN4dc7LL57z41fK2TJAqXChKTW1&#10;toavX5zT1NW+4x3Z564GnRg5471TjrFMHys+c0yNR0srIciZmZmj47PPln/mfkanOmb1POI0JJQx&#10;+zJRDSn5Nt4RAqNuzqY0mYkTH92Lv6fAdWJkk27JSfnZ5moxNietZL/YGJuRdTua0da6rJETgl5A&#10;LzsLT5VkqTGdlhlzm2LdpCnd3Fyz2+7YtS3b7Y6qrtO9f51Sdx/l18catO2C//y//K/48uIISPE2&#10;ryCuRQQaZ7HGoOpQjokvUxmfGAJiJEcsJj+sFE5L/mdKqzQZPCjx22x9ZPQ0ZITWjuCOUU0J9aoj&#10;SKOqSE5UKTFgyDFETQRZ7rbOn5iJt9xvsU2La9tEEONEJqIpyRfJD5poqRicIQQG3ydPzabtLbe0&#10;5kUGYwxZQaSEFWMVMTpK5lThJF2nE6nyqhgZJj1CeBn5b/80jKBW2r+s40SonaFtHKNxe48mRjq5&#10;o0Fn2jMzbdG8494WzEBz2aKi4edhr8L0sznfsbjvae6CkZWzEwzGgLrJVDeY8dafKUBb0fiStW+x&#10;iKQAcSZfntHJP7d2yr/Pd8VHTWvMZErb4ge78buzdkyMsjanJ5uJoQvDlrNOmjn7/JKsQxGmWL8k&#10;F+JotcICy7ZFgGFIdyI0zvfx8PNZBQ6apmGxXFISA2LwqRSMhHHiI4g5XiWTGRBjRh9hqmmlqZ/s&#10;w8yOORPDQPQ3qG4Rd4ytTxkHuvcUVNXYT31EKJtRGGVP5WJVVEOW5ubuULMhY2Ya2dcPDo1VYmjz&#10;8HzSnEOe8/4j0JxtZozNjJVSLcU4JBcijDawrC0Se1Q9YheIqcZJj8UIguaroA/szafcXP46/jw3&#10;j+9UGs3MWi51FDN8Mr0/WdUjP8tkSgNI8qNVbfKts0Ybdy1r9xR9MRMdFgGqks3qLCgkCVEzaugS&#10;gpSsqXOlVJO1rE2JU5M2tqPWTgCYHbX3FBQvrsa02WNIMFsWoqmIwqieEYYuZFdzoGmasS7AZ1rb&#10;wGcmlqhGot8Sh0s09mCW0A/E4RLXPkdMSwxbxDSIbdDoiaFH4w3GLtEYELvA2DYf/IDGHpEFatxY&#10;HFxR1G8Iu++I2+8SUGFX2AZUA8Y0iKlR9WjoENuSKoZ0pLuci7xnPtVqEpt6jT0xDBjboFSQD36+&#10;UwrjTTAj+7dQ85VJI/ogLaKljWZf7e7f7vaThchDw0m+rigQg+J3O3ZXV/TrLVXb0p6d4toGjRv8&#10;5lf0N39DHK6pFl9Sn/4xtnmF98Juq4RBqWuhXmrOd56Nk1MKRRLcNFoscaZRZz5xMYWNmJwIMWn5&#10;uVH40JL2LPPuvwUk52ujhfDzVLNWMzBm5pEvMSTeuZerntOuJDNq0vwZcRZJ99iFxMx2ui03aePC&#10;vFkbj+3MqMkT0Ghm8jASY9pJ8pSEBOwlHKAYflm4mmkXPtzcIKq8+3jFYtHkS0vZ4hqFxeHnsxga&#10;AnF4T9i9QUxFDO/Q4TIxMUNmsB7XPke9JfotikUYGLbfgnqMO0WbC2L3nuhvQSx28Q22Ok0aRRX1&#10;tww3f81w/VcY21Kd/mlKgt99i+ktNM8R2xL6d8RhjW2eIsYRurfpRNsnaOiJ/SV28QKxCzT2hN2b&#10;pKHbZxi5QNwyaeE7DJ28MhHBPIAGpzbTmwlMviM9PlIOdPoxadbZ32fjxdx41OIPUXuiXNQHdtfX&#10;rK+uCGrpd2tAOXr+BO3fsvv4f7DrP6BUDN3/hbE1pvqC3a1lvU3BmtAnAlueWObGhdiYSgRLwhRS&#10;0lAqBFkun2g2U2OukyUYtEpmvMlpuUZyimfR0sX0nkVbJktgtilzk3/mFhiTBRpgsKiz2JzVpeRi&#10;jMWVGVPGSkpl6T5DhCPzJ+aSXFHVZATcGskmeGFok+PWSUMXH9uWQoXCaKqPggWDZEVQANfJniuF&#10;iibrb3JdyJ5AqQ2XKpVuux5j0/4kk35U5Qefx8NWMeA3v8bzPt2WMSfY+gKz/AaMIXbvsW6FsQsw&#10;FbH/iIjFuFPERGx1DmLRsCX6a0L/FjRSHf0hpjpGTDVB+dkcqs/+FNe+Arsg7N7gqjNccwLSoHjE&#10;N1SLE0x1TAw7kFQBJfobYvc2U8gXGLcgBsFUKzBLbHWSrIhiVs/3R9OmT4XVH9i84jzD/jZMbT4Z&#10;Y05r2X35xLwfh9KJIJ2lWiww17f4XY9xFlPV6fK/XWFsC/4m+eX1KaY+zSEVMlgViI4JzZ3Nu6kc&#10;Xz495mhRjQUbVGVkvLtod06cEZni0HduWiXsJPHpHGQYdyY9eZxP9m/mb5cx520UxnGkmObjHpa9&#10;lk/OFcgCYKo6UxANGX3rGdpd/HiZGHhkutJHsQayG1nASBW9N9aMecvysyAfsYJpIpkUJOMqMgqg&#10;N7WnMg/R293nMzS0IrbBtC8x7gjbPEWxGFOljazOst+c81LdESUV0NpUbDz2H/GbN2jc4toX2PYV&#10;pjrNB5YXj8W6E+zZn2dJa9PBueOkE6yjiDPrjhh9xIxOhf5tMoWqM+yyaH6X5lNf5DitOejX/of4&#10;CEnJ9c7RHy0ITcXy6AgWLdEYpD7Dnv0FkWN2/YbFyUtk8VXKjWwH/G7DbvCs6hqtWlQsc4qvrOH5&#10;2ZKnx03SfObu3+dPYWiTK7Y+BNJE78EcwCogMT2l3M7sD3MLJqZCA0amWuKfeN8xJcN8ci10gnXG&#10;JJSCZj+0Ni0pzfc1/Cdt5nP+tF3MVVpSuGoP82kqopAsvD1jZdDUjmmiQuNvqOxvgaHFOFz7kvr4&#10;mGL0axgmpFNSFzp9IGlA9SQppohtqY5+H7HLrCFztnOuOT1ZYAakvju+FIS2LEayb0zWqhZTnWDb&#10;F9g6m+/iRu2W+rAj+jnO8xNqvKdNDkCKZTaPtTn0988ZJ4dV6bzn55dv+acPb2hdRdVds6gb/uSL&#10;r3FG+OVmwdvhRwzqebdb8mXreFFHXm8+8tcffk2IkdWu5Wt5wk+aF5mwp8fk+CxwkBFNrtZQALmH&#10;nkhJ1tjfpmBFckC4xoRh5trW+wg/10LfA4YCqVSWpnCT7BNUUnza/Qwdxxj3PsuM8dbcoT1ESUU8&#10;DuwhCkETUFfmY43snf/8+SwfWrLGnD+p4uhnELQIYleIXd35G5CRZ/uwqJ+3voey3pmbO8ItlyRJ&#10;be9+bDa/+ymNe2ackcn9bXSc0oG1z8zG/W1miPCBGaFK4yq+OX/Gbd/xi49vOWuX/P7TL1jWNSFH&#10;Ct5tN1xuN/zo3NG4CiuG03bBoql5e3vFs/qYZ0fHWDH7x9RyJvs1x2yBB+d8sE0JeTwm8AoCv//P&#10;j+9hMd31QE9lHGH/nFRHk37feGMu+wFQdUQKHt2fu+v6rcWhgbE+1PRzDlftMytyGzU6ieMHJ54R&#10;4/jYgcSDr8ksptfev5c5y+R3PdwmZsV+aD6zWlsH2xze/PEW1IFaUWUsMYbzdsEfPX/J09URT1cn&#10;nLepNLE1lh+dP8EYw7v1DT95+oKLdolo5Kxt+dnzV9ycnvNsdcxps0gXFh6YWinXYw6kDJcoAIfO&#10;q9DGof0pZ3Hw3Es04cB8it/OfrhoLFR4qM1n5EnHGLJie5xW57zy8HjhIGtqCVHO8IDHaLw8n4dy&#10;yxR3TVp3AhD2zGhC/vacSAI2zJ2+H2pT+tprwilTyt+eNqKpbvihsUQTspuaPXCJIa+LcsXu0TaH&#10;YtWkCymqh9elmoHbhKAeNS3O2PTdZstGhNpWPFkeUVvHabscL9BbgZN2kcoYV00OszwM9qkWkOgR&#10;Qa17LnnkR/JV14Nr1wJm7Rkra96D81EoEPohMzhhj/FgmyLhBNkrQaRYFYf6mSm6vfMp9Hxon4tF&#10;Okfn9/j/95/PNLllBJNGjWlmCRgPTVrLfdT9bca3Ce7xpWImDtC9bVTza1/Yn8gxptcdGKvMOcUr&#10;Hyb8kRBhr0CbtzkIwKmi5vF1FUFlgUXV0LgmXdUrg2gq4ni6OOKoXaaKMIUQ1LBsDG1VYzAjmHXf&#10;Fyv7U9yWfcSYagDoQWGu5jPAx7JHe8YqZwFFmH1KQ2O6aLyLGO8b7v4rgedP0MmH3sdoxU1INPQw&#10;TadQZDw4H40x5/gfaJNfZDAK4FE5/BYYOmrkqt/wYTflA8c4IHIAySOnNh4AIsY2Ijx0C2hsk7X0&#10;wayrcr1zbxvN5qLsFUKfN580VjKDD4w1msqPzVkx/nCm2KE5axmLCTza9f6TNmSGbbRi4eqDxP+7&#10;51/5+Vfe+s9gaGUz9Nz6bvpd9BgzS/t84NEQklQ56Gf7ERXfP4FcivWQxC9xzYMm7mHmKExf4o8H&#10;Osqm8CFmnXzfw20UMQd86HLP+sB85uGUQ3M2pLW3+6NS/x8//0FM4t/P8xlL/5fuzqMMbcXyfHnC&#10;q2XOpVYIYcBat59ZNeV7G7s/1oaCBp/9rT3MkVFD0Fz2dE8/Jef5QJtR+x7I5Z7a/GZjjXHNQ+GU&#10;z8jljuGxOZd1FZ9+jz860+JGHkJp9c6/D+F5Bew9jM4/hjxDwXv2I8bTcg6h8qXxQbhoFuB4qOU8&#10;WjOi9A/18dh88kcPhitnYPXBaMP9+TwCxJbns95tlV9UemdOj7roIoeR6anhgXap5FGJKOxpkl6U&#10;hx4cLzc9MGcZv/brcJKWh0fboIfnM9abOzhhOTzn7O4lNHgfSjXtdZrWw4hu+f2h8MjUZj8qrJka&#10;D7bJobHsBe1rhGopUHAgTMS9yyX325SbeLku+0PP5NYdQOfHcJ55UCjAlMRSSjrv6WhEsfcd7HSP&#10;fDp9/czCYp95OSOX2pl+kTSnTMw9E2AU8zW9KHwPGFykeIHnHx55ChPdC3EomRiUnIVAOdrp95/0&#10;k7Jq789XZ22EVB1kfITZGjQdrIKS0e5P9riMpWg0n861PHFGjJ/0kJmvXAQ5tD/lHPaFgCS/2xkw&#10;ci94M9+AjKzqQyJk1EwlZHevj9nQmjNCSg2TeU8jrWShkf4tYz/KtJ93BYJwf5uSwpqHpCY9e2fM&#10;8RLMp32MT5wJszL+/X60UEmmEf10bTryxd2bVvN9VnJRfRUeCulOGjkLhse0+b3nsxi61EbKPaNq&#10;xlsnDz55Y0qFw4eblGD+fkRUcwgIPZwNlPjvAHBWNuMRlDtCTsR/bD77TW5VTe80+ow5yyNtClUd&#10;AvtihrvNPpM7STyA/W00ld2VAj7uO7PU9HBmFocjF+MjBcHeI6wyPx9qozHlPB9E5vM+y4GoTJHf&#10;+/dwkmMHs8myvDw0n8Khh1HudFFofha/NZS7PGPto/TD4dgf09iHEVU52GbMKJLDbZKSeGw+h+ec&#10;ZiPTBh7w/R9dm07j7R+rNDuw9sys+9uUnvaPl3xROTinO+7ZwXOV0fx97FwPrn22rr2hv2lZh9vo&#10;4XOdLv5kOnqAKSabrWz5A+PJ+NdHxnqEN1THNR1merkzn8+NQz/mdjL1+tt/HjMiZPb1H+vzOWv/&#10;bezPjF5/437+Yz6v39rzL9zEz9PQD3KeAiXmKZTy8v+iZwRiwp3B0ppKqdiHQZYkW9NrXfe2URBi&#10;8s/04TBRahNyeRjz4JoTPlcK8cW9bR6bM+XzB8AcAYxm4OTAnE3JljqwP2Uewv51QS6JdMBXK2ve&#10;t/bUJpVy3jfn9KQ2onuy9pjWsw+iTOtK7sS+tTP2k94ksi8nIq1Hp/yDh/Zo9NQP+OKa5nJwD1Uf&#10;bYMqJr8QouAH6bLT4ymqn21y30nMV0XpqBbfAhD9CaF/fqet3v/cA/2V9DYlYuMNTtfpJV93UIT8&#10;FfcLDJvzk/fi0wpWS/7wfr/flEPf1yaPlRZ3OO772JzHePa+NsokEPbOObeRPJ+HtjoLGADC/pRN&#10;SuWU+4Ub7s05yd39/RjNcfFDe1hyuffNmSzMyObwvvsAI20cWlc+iwO+bwHFksN9oE0xY/bMx6R3&#10;6yBqD87ZjG32zVlRQqKNjKbW8TWC3/OB6fkshk4vKPN3fhYdsPXHRJhRiOHi7mdCeNRqKCluooJo&#10;R0TpOUJn2n5MwNDDMV3gQJvpdZ37mT6XAyLdzd7XT0nkPzSfkVkfmbOqYuRAptg4nwOJJYTkRx5q&#10;U+Zs9jNQ2sOspfYQ43gWsp8YY04WOnSFUDVr8QNzjlnAmENgUNnn+6WHPplzfHxd5Bz1g20OKI3c&#10;RjVi9BBb5fvQh9rknAhjy5w1ldV61En93FzueU62JqTP5BipFgd/foCaQiSHE9BBchsxkl50Ta7R&#10;NCOY/CbmvemYCjm+OLUZwyOz70hImn98Bco80MGIBSdgzH4SkhCyVVHAibGUzAPz0U/nM+5laSek&#10;cMqdsdLndNYmgUd21su0shSOKb8zGfSZtyn9zICzhwg/LzCNvCe/uqxLyrqEB0NumR70PqKckbey&#10;Qs2uzTjSzInXOy0PIM8qdyqE7G9j0l3uQ0g4wME2pcV+a6C82kYPpA6XJJj7be6GyQpwVjR03J9n&#10;cO/5PIbm7uWM0c8sf78f6lHNr1g9fDljeg2ryYxWbnFZVKEPyuudofPk/u8SapndXWme+78zGGi0&#10;s01iJLAZi6ExX16Yr+1uN2MsNknP8ZN3p1RK/Y4XAj6ZERrTGzumCxPzFWUBkwv8f7KH83GzFTDd&#10;gJI7jYogoiC9qXH6dseLmvqR7L3dH7IUzb+vfaf1S85um+2hRoipcoqJHhFl6HdoVOra5VceQVU1&#10;qKvx4vBYfCw5BQ+ErfLZzdc1ley9u9OlGmlZV9mUccZ57eW87iM4ZXUxZndM7h3WnZZlLHvnj/dZ&#10;sdxz+PRJIb8jG3lVK81YK+2AYrz3fOb1yX9ek8cNg897brzwv7wxvN4I6ZUJpY5TOsjJ154R9X0m&#10;S5Q40rrkHU6YVb7Kln83aWxlfEkVs9K3Y/GDckpa1MkoGqSkVuZkjvLGCxlnlTvTVFIpKfzJkJMy&#10;R1IGU8zzHh8tTJpCSCkkMyPDfP1PSoadFiJNseZEuDL2NXaupXR9numIg0hOK8gwXpYLyiSoygs1&#10;UiZaGVfB98TNFet3v2L97lesKoXQc3N9RQgDR6sFq0WL957zixcszr4gtMd0iyf0ZkUvJkOQk1ZU&#10;5A5GI5mhx9LBM2bNRz+jBxn3f0xC0vl6ZWxfMsJGS2rWaRx7m9k7I41MglOl0N3djL9UeXb+wXKG&#10;qejiHx1H/ruvPLX73DDU9PwGKPe//uMjvN8Zvr0tZuyU6cWMSaYnzhhxVlkzM858W+dZQXBX8BZJ&#10;XLKmZMxsKqwxsi8jN48dFQrKUkNK6uxMQ94hnPTrVIXyHkMD/o7+n/K4RJObE4tEYS7EM7lJyTLL&#10;b9MoHD1/xumW9eaUS82vey1vrJDC1JPuLohvSfecEGDF727Yvv4H1q9/zodv/56wu6FxQrdZ03Ud&#10;xgliFGcNzlpOjk85O3uGXSxZPn3F6sVP6JbP2cqSQSQzdhorlsPXss/5dXszLTb+GR3N3LKnDyVR&#10;FnxtHtsv7t4dY1gnQVuyxgrDzs9pnMVMicwNqFmLO/0bI5y5/IKIf8Hzz0e5/5l/P1gza/zfvs9k&#10;YsKkw1IZazLf3RGdDnfGZFm/5mZZG87+NnKAFjExI4g7BFqY+K5NN05BZMYo5XDj1E/WwiUZYlr3&#10;jMEZ2ZAxEaLMU+8RlghF7ctcy8bZHKTcAU9/jfkjsTDguC9aeDCJnVET6cismudQiLMw8GQH5WQK&#10;khkctjd8/Mf/h6tf/RXh9g3dzQeIgX7t8d0OjYHzowt22w2b7ZrKuTG7btEfcXv5ltPLH3jyzR9T&#10;n3zDujqjl5qIJYpm4TKe1J2zmO/nNMf8fq30r1S1dNzt0ciaDBa926fc7zfXyivpvxOllfJCM8Fc&#10;il2MqaOlq3S485OAIjRniufTxR18Pi+Xm/ntmVz2ZcaoYwhq/olPfne/U81+iUFNzn2m5ICbuwRe&#10;kEfVBLYoSMxsc0fsyXhEJcusvAIlqmCy6S1mzoDzg5OZNC+gWek7FzycpjL6djJtzUwaT6DZHSBK&#10;IZnYMlep4+Fq7i/VpprMukIORTAJAY3pFb9FSCSTeGI8QceccTFpzAIgFk1UvIg74Fom/ShzMVZw&#10;6fwu58LTMjk+itJvPvLDX/8l17/8G+L6A/gtNoKIwWukMkLVtLx89pQ3b36gW99iTYVExe+27KIn&#10;RqW7veXmw1tOnr7k4qs/xpz/iBt7wkZdciN02rMC9pUrEUoJ1I2THN2Gsf0dpZEFf9nocUEyCtbJ&#10;CpqsvTvmcNm/UdUnCZri7TINNdJXsaLmVDYpo7v88wgvzZ7PNLmVEhPVez/n4WY/F/Q1hbPuliCS&#10;u58p7dTk8EPRB7mvMTk9I92UDZk2ufhQ3Ou5/JvCOPMNyX2avFF3P/2A0TCK3dka7ggS/aT9XN+P&#10;3810bIVtRu0wswSsBqyQC+JPPurEWImpQtFAo8JMAkyz0CiioGh5JAm1oOVixAxRL8Qo08UD+WRn&#10;ZsIvD5ToN4WG4rDl/S//nuvv/o4qrIn5bZG2qlm0DXFo6Te3rFYLnBEkRk6Olnz11dc0Tc3Vx4+4&#10;yoIYnr14AUa4uXrNTgZetQPL4694G8+50paYgVOds4IU6rl7gkW4pQBXYrDRLxa9c3wTfjHx9/yY&#10;Z8gCD1BK+tvIpOOLkyalWKyc+6p3bhkoiZ9GzEbvND30/DPCVnYaV++idObe+6kK4x1K9BeUqClE&#10;kkrqJE/TmP+XuvdskiRJD/QeFyFSVFVXtRq9WCxAHHHgwYAjjb+fdkbC+IV2x6MdFsDuzo5sLUqk&#10;iAh3f/nBRXhmVffU7C1scTE2XZkZHh4R7q+WBsEkUTW9eG2gIr9fnf2VCWmobzDT3g/6FsvTzmNV&#10;OXE8OlHOmSPOKXVlZYi+5dit4ZiIzEiSuG91XiuhM561Cay1Y2U8Boc4F4FDG4IyjEHjMEyiGb1m&#10;CIohKFxQ0VKtNKiQosgi4cvqfIYhJbpqY5rFxMzyZlkgrl38lsG3JKJlZE69s/COy+c/8Obrf8Ls&#10;r2iNI1iw3YJF37JcLNhtblh2hi+/+JTtdod3LlmFPeInusaw6DseXDzg3/31X3F2dsLNzTXv3l+y&#10;VDe06jVrs+c795C3smZUmpiqqEt99mzEOnbPaZUz35LlOGcPJt+6higapz1SKsctVgyiYHjNBBLk&#10;qMMhB/aWTDQKbsoMNrOVkTyRgrk7ZnbJ3qPIPvwhyRmSKdStAfPnClA/llhwvCj1NbdRqvYb317Q&#10;g08VM81ZXcXlcCAlzP+SEaCcmxMtCz0QiIY3fXCzQ482iUhRNn/GqjSgWKIDLZ6lhdNeOG0nWr9j&#10;//4Vr378jv12w6LvOD9/wIPTBxhj2e5HbL9gdXqOx7DzmqtRcT1qNr5hCMTuoEUEVcmII4eGwFos&#10;mFfh1r7OBi8qiVCiNypkVBfcbsPlj99gttc8XC/Y3ryhbSyr5RI3jQy7LeI9Dx9d8OTJBe/evePJ&#10;0wtC8Fycn/Dw4gLxgWkcefzJIx6cLVmvOs5PF3z29BE+CKMPLKcrLArt4HVYsKc9igWpDIdKiu0F&#10;cu+unEABWdo7YhfVatzBGBOH5UiyC8zifCEDCchrKSL/vaWGHc1/8Er3w2XgZyD0n+qQpE+oXGg8&#10;A2H9kmr+UDgtdzDaIykpEnVFcWYoVS16UhckJa7P5LnMXxMxDUXXL7b4Ah8JZAr3gF57zpqJh13g&#10;vBd6NfLq2ff8P//vf+Fffv1rnn3/PU+ePOYv/vJXvHn1Ajc5tpsdr9++4eRkzd//x7/jz//8zzlf&#10;r/hkqdlO8H4wvN41vB9bBvr4JCqK7KFatlkAnV8pPn9N4mRe//Q1v04QwftKrxPP9bsX3Lz4joed&#10;YJVju7miNS0yTqCEs7M1pyenPH1ywWrds1g+5smTc4zR9G3Lou9TW2LBtg2KgHcDre1YLGIdtME5&#10;2sHRNDc0g8Ls4ZkY9sdxA0mKKqJ3oe6k5gUyb4sUBxZld7KK81FEqpFf3T4lh9ffBlepLj1E7j/Q&#10;wM0aVfcAACAASURBVA38D4DQhauWuGYKJczdOGMEV3JPkaWClCtbTXNEyAtQH1eDzEEaRffJv+si&#10;kEWklYwEyZ+djWRQRFmNpqTwScAqx9o4ni4mni5gbQNu2PDtN7/nH/7h/+b/+6//je12gxLh5vKa&#10;3/3zb9BWM4wjV1dXbPcD3ju+/+5b/u7v/45//+//mvPzU7qm5ZOm5dw0vJ06Xuw9V65lLyY1nstL&#10;qQpy1lxZZNYlBVLTueSuqri6iOCF1OReQDRu2HPz5hXG7Tk9azGMPL54gNGWcRzpu54/++oLTk+X&#10;LBaWtkmtlJZgtMZqQ5PatIKKQXghELxnGkfwHmNjc7jWxiZzn4YNBIObFM/DijF1jizuTTmUm8rn&#10;TKH0vHf55bLRrP711nEL227LNPnimbzfdcldMtEdxOFnHvf2Qx8mZ1CBObfEt9nS92HrXClwQDV3&#10;Ik/ZYHG7kkn1wgUAE9nNBE/NunfRiGoOrm7PWERpSNFC1TvW4iYzYVD1fuT3r4h2yPfXgAQMnt5M&#10;XLSOp8vAeT+i/cjVuyt+/7vf8etf/xMvnz3jdL3k4fkZjTU01rJcLnhwcca79+/ZbjdYo5GgePni&#10;Bf/wf/5f/Oaf/4Wzs1O++uoL/sPf/A0XDx/Q6JFOT7zcd7wae4J0eKUjaFXvVXPdYllP7xRPz8CZ&#10;8SCUdVeFOIzbG8Luks8erfni6ZLl4gKTTl9eXuK95/x8Hbmwib5WpWIp6Kax2BT+Wtw9SUz2Tpjw&#10;hBDQ3hNDcmMZXWsmHjbvGUQYx8BrWeJCQy78lPlArqctt/YpQke25B8YpDK3rvHro1yzFtErqngn&#10;0s7veeuaWvAvVCV9uCfXvnd/6JwAIZA6adRW7qPOGuRWoMfa5dG8qaiUJKCPqOyJMbHEEj4HyB71&#10;okwv8s+zvUDStZlEzpy3iumIf7KFV2LkT46nyi1MM8edpYGsF1WIrmY14JDOzveHgMVx3kx8tnQ8&#10;WTmWNuDdnh+e/cDvfvM7Xr58idXwq1/+AmMsSivcNOGmieVyiW0s0zhxdnpG8EJjDG5yuNHx7Idn&#10;fPvNt3z77XeA4n/9j3/HarXgcbPnxDiWxvHdLnDtk2U46XSlnFDR+aJxMkdi5cj2YvwiI7UUYikI&#10;2o+0wyVPeuHL0zMenlr6vqGxluA96/UCEIzWaZ+SjzwbQ5WOGygp1BUhBIXYLDUIQXKDuOS2SwUq&#10;Wz3ytLnEKcGN8E6WOBpKpXYRTI7dP8YLSUEmFTsWOOzpzdHnDx5yx7fbSHhAH+6YN95fCOTaZMx7&#10;cE+MvqfIrSjJCIWM6jvP56eNcdzH4zgYk2NwI0fNEWDRakmmYlmkvXOOGdB0EieL6Khmjbpei0Nd&#10;RlVBKmEeqyA38T6WMDIyhxLkIoVLHxJzQeNoteNx7/hy7XnceVrjEe958/odz777AXzgi88+Z7lc&#10;cXZ6Sr9Y0DYdz398xu+//prLq0umaaLtOk5XK4bdvqxbBnjnHdM08o//+I+cn57yq1/9OYtFT6M8&#10;j1sYg8HvLDdBEZSqgthURRyzOhGBWidCF+vCBXw4FElBYskimXi41Jx9+oCzdqJvAk0b+30HfOqp&#10;nA1V8ercmRQUzjl2k2McJ3bbgSBgDayWPev1ksY2aB/QxsS+zlqjvENrgzWaJY5PuWHrLdupZRSL&#10;6BlecrzEsQA597rKCRWZIf404hzy3RRzUQOYioRCVz/NlXUOjyI4QHG7eciiysyJ/pgc+qBcilIp&#10;OUPdfT59DxL4WP2lOM/crzhyu1z3SRXRK5vt73yhLP4eKch1LMDMVQszmsdJNg6p6CKAogrkliXx&#10;qCzEKmvRHzlE0Eo40RNfrEa+OA2cNg6rPOLh9Zs3/Nf/8p/ZbXaslmtUEB5dPOTRo0c0Tcv19TV+&#10;nMAHpv2IR9htdwQfWPQ9XoS2aRmnER8CpjG4SfPmzRv+j//0n/j973/P6cmahw8f8uUvfsmTdiLY&#10;ie+HFRvpCCmVMEtCFHSrrLNEV0/kYmpGjEoaIjisDFwsPRcLQ4NgdBw3TiObzQ3b3RatYLVc0LVt&#10;6kwSa7dthx2vXr3m7dv3DMMIyrJcndAYxaI3fP7ZJ6xXGpPiEZSWEoRkjKZpW/rW0PqAcMPWG37r&#10;FWPoCCpKBLNcWUCGA2BBH404BLQjYbmcPeS2Mg/OYJKIpKrGztfMRkk5+n/ejii9/Ou4rbJeUz38&#10;8fQ1Qtdc7eP1wqobHM2VuYYQER8VKuCTWw+gRCUqWLn8M/sulx0ivtRLmaLMtIr3vB32XFFKpRJg&#10;CjlgQyGFYBgVWJmJr9YjX60dK+0xIigJeOdw+13kMgSmYYs1a4LzvHv7jpubGy7fvefq8oqbmw3j&#10;OOKDMExDNPwZHRGt5AIDaKyNXHG73fMvv/0t0zDy4MEZv3r5ik8+/ZzVoy844SFbd0ZQfRKtVUUM&#10;Z390VlqCCnipucsMkhIE8YFGRhZ6ojOxOKL3nsvL97x69YrLq0vev3uHtYZffPk5T58+oTExu2wM&#10;gZcv3/DjD88IIux2I8HDNHiWy57V8pRYizCKniFlhhgMOe/YaAM6GtPWZuQze81r3/FKbIw2LGms&#10;RzCmagE27+s9WeAx/B8qw1RoSSYWUfHKQyrna8apg/kpsFjucz9cBv6NJ2cc3D83Sy7/pxNJJD+M&#10;qZ2lidmwkw0dKZE9X5+pYf6Y8V+o5sxEpvJxIrNhDIpeqJRwYjy/OJn4cj2y0i6l38corTANNMbz&#10;q19+xtW7K7wLKNOxu7nm/ei43lwjSuHEc7m9YbPb4VOBCdMYlI0A7Zwr1nytwNoWayzWGpyfGIeJ&#10;H5+94Psfn/PZZ5/x9//b/07zWFDe4E2TkjFSemuRPg7yzfAhxP5jVOslFIJngmPNwEpPGBWR7N27&#10;9/z61/8YYzdC4P37S6zVPHl4Hpsv6MjxR+d4+fwV4+jo+5ZhvwUM06hRy4az9ZrOGpDY2CAk12Xd&#10;KHKaRoLEZgUqBB6ZwCdmy5Vr2QVbpIksnWWaPu/qzDk/BHizeB2ZTO7HRnVdybCrF49j4XS+ppCE&#10;ipZEmpoz834GBh8df3ByxvEi/CHJGZD1sqO5j/yhB9Zmat24HncsTs06+WykyoOFg6FpcbOVd642&#10;mqJDBGIHQyrkrNSbJKYrFVhbzxcrxxfriZVxaIkJ+BEING3bcXp6hsajw4TCokzHZu8ZvWJ5egJK&#10;8e76ksuba4ZhwBpN2xqMMWijCUEIOpbudUGSZKFp24bFchEbogXBh8C7d5d8+92PnD/6DV91S2y3&#10;IrDCqxalBZ3WMKSC9DnlSxQpiCoTtLzc8cU10MvIqR3pE9EanOP58xe8e3fJF198xqtXrxjHifXq&#10;jL7vMSoFuYgwTRPDsGeaJqyNUkfTNCyXHU8en3N6usSa6IjMDeJUatIXEvKE4AlTQLkRQWPF84m5&#10;5ge3ZAh95NI5x1mSCpelmjtUUzn6RQ4Bq6hic0RZOp2+3y29qiN4nmWd+uZHtODw95/BUH+GlXsW&#10;Gm5ZuUWOeuxK1d/2Q9RGSveA6MwPCIEQUmURiAXvZ/mkfJ6pbEVnK6pYrLjZwlnp1DkOWh092q0F&#10;zWJo+iEXucncGRJgZd+zwEI5Pl1MfLGaWGkXDYiZPZR63g3dYo3WmrbtmUZHCBqzEJrJM4XAftgz&#10;OodpLRcnqxhw4R3Be7TWqWxTTnEMRb9VqV+07VrWzrHf72naPfvdyDdff0OzOGH51QV29ZCgu3k9&#10;ZWbSM7eOb1z6RitVCi1Ep4RnwcCCPUpiCOc0ObabG8Zx4PLyPdfXlywWHY8fXXB6skYp8D7ur9WG&#10;x48uuLy6jsElTx6yWi64uHjAo4sLFm2LSe2ItbU0TYNtLNYYptExuQkfMszEv0hgxY4TRi7xTLmE&#10;Yn7PBFlzX4s6zuAYnQ9AldyvOi/YYfRgtYaJwwrcrhGpftrPLUTiGkJIkcVRYP/jJmcc3fD4011j&#10;fur2d1GizGEPxKCEiVGkyXG48VTxeGQYTIgtKub+ap26HNScuNzhMJQ0932miNowZ+Gm72mzVNo9&#10;IRWoR1jg+KQb+XI1cmo9VgNiE/NP98utcZXBdopONWAG9vsBP+3Zj3u2w8A0TpyenPAf/uZ/YX1y&#10;wmZzw7s3b7i6fI+EqDuKwDBMB0ZF5yaub67omhbxHqM0jTEMCC9+fIEyHX928gvM8hcYPb+dVvGf&#10;kgQiEglFUMVjECSud94dHQYWbLEMiDgkBLQSTk+XrNc9wU88ffKI09WKJ48fseza0sBQAU3T8Pln&#10;n/LJ08egwBhD2zR0bcuiaaK7SSu0UdjG0LQNTdPQdz2+8+yHkWEc8X4q4q6I0AbHqdrSsmbEFAGr&#10;wAdz3vRs5/7AoSjBQ0FS357KlpRhVtRMGETU3QwnQ1pmYB84PuieuieXvqeVey4lpIjU+aCESkW9&#10;8xhEPt59UgRRBq2TPzLk5AyNJLdVblxe/CzVDQqBrH4XMjJG+Tx1UCpJ/rceofRWUmXjZ5SfxfKi&#10;W9fyj2gEn7iX56SZ+HTpOGsClhxNpsmhVrnuWsz+DEhqlzJNjtdvXvHDj8+4utkwjg4XhJP1CY8f&#10;P+H07Izz83POH5zz5vVrkMByseT16zc8+/EZu/0eEJxzOD/RdS22N1ilscqgJdoHQogGOT8OyLhD&#10;7AkomySZ2X2XXWFeJHamQAqhDF4SUROs39Ozo8ElETbQdZovv/yUs9MV3nvapmHRtjEYJhEJkzwf&#10;okA3hrZr0AImCHoUzDggbUCtOmgsYqL70IeA8h4vgu26qF9bzbBXiA8Yo/He0brAqR7o/cSWDi+h&#10;JG7E/taHbtTMPOJfdQgm1XoU0blC3lmDq3z1B/PO9pwDBlUb5aSaJ4O5otTxy3aS+7YA/sOs3Efv&#10;rYCfa+WGOiDkSOs4vibfX/LLkUlnGp/HxSUV5tTDMn2y3qqkF+ew0NkPC4q5plSJdU7Pk7lz3jVJ&#10;REYrT68dj5YT5wtPq0GnbDEmYAqoAMpqsFHICEFwzuOcY7Pd8Luvf8/vv/6GxWJN07Tsdjv2my3B&#10;OxaLnvOLC87PH/Dll18WZfb85UvGceD5s2dM3ie1KAZn7Pd7tpstm+2GKThEBYzVEdkbw37aIeOI&#10;bVRqaxNZsApCFu+kJF7MikbsyRRLGS9kZKlGjHh0JgLe0zcN/cOHZRUJggTPNE34ybHd7BmmkcVq&#10;xWK1xKBQLsDNDtmNOK1QJyt016LaaATbB49MHttYRmVZmg5jekzXYMTgpiHBnEZrz9JM9OOIUYJo&#10;jRIVCRQUVSxH56sKtsseHx/FgBCROZeFUintVzIc5fElpn8+andfPTYjsxRqEOH8gLffzY/uPP6k&#10;Vu6ZI374mA1PeawcXXhEUqvPZdEKMYpbcuemCTPlzdwq3UsUKY82yp26ErctcGqEiyZmThFiWKMS&#10;g/gAPsZz66ARR4kCQqIIMQ6O/X6Klt9xjHqwtYAw7PexXI/WWGtTjzGLQjg7PeHTTz9BIeyHgXFy&#10;3NxsmKaRjXNsdztGP6V2s0LTtfTLJeiGaQyIHtDKYJSJlUzSIkQdM5YaCkW1iYuQa6Op4OkYsBLF&#10;7RCi1BZcbpSgUCoWZfTBsdnseP/iJTdv3jFsd+zF82d/9ZcsV6vErRXSdejFAmksu9awVwo/OvaE&#10;iNACy+Wa0xYeiKGzLRJGQjI4htTYTwSUH7EyJYNfDhCajaOVNajgSq6qeRdM1hy0oHzFjsu5Khvj&#10;gIN/aGL++Kj1bz85Q+a1yq4lhMhR9BFqCkUsAnKId8WoI/Ur7qhjcT0VponIVms62YqtY9IAUgIH&#10;LHBmA6dWyAV5I+UXlI0itvKRM4hP5eVURPLGNqxWK85OH/Dq5Vu2uy2TC/R9T9u1LBcrlsslbdNg&#10;jSFIRPL9fstuu+XJ06d8+tmnKKXYjyOvXr1mt93gfeDb777j++9+YBwHfPB0XcNqfRJTLkeHMSPG&#10;GKw2KGsxSsUcXJH0fhFJclisQWagdwMtO4ya8NMUkdlPUf2wFnQsGSUiXF5e8e2//JbNm3cs25az&#10;i4c8ffiA1cMLBm3wQfBaMy0sXhucBMQ7dKqy6UUImlgdVPfYfk27WtFYi/MB72MSh8rjgyDTiA0D&#10;EOZQVw4j3TIqZ0Eu99U4DlXOsQVZmps14Dpqrkb4+Ye7K6ceA/bhhZI1TP6w454liOYY5/hD1ivK&#10;18PzzLqHhOPXOhwT/1YliJKuFX/X5b1jHXBVkDQjtpCT13OMd3ZXxX80UJfOzMg86z/pWeok9JLs&#10;oYo6cSgWxe00CjrtWZkJKy5ZJS2lCmmOiIgOzPguSlLxhhjtdHpywl/9xf/Eolvx8tVLdsMeay0X&#10;Dx/y5OkTHj96RNe1BB94//Yd33//PS9fvuDd23csFgt+8ctf8Ge//CUPHz/i008/QSTq09poXrx4&#10;QRCP0Yr1esXq9IQBGH2gEY8PHh9cFHvrGtkl3TNzrVR9MxmHWj/QKEcQzzTuUW5CANNaUAbROmVr&#10;gdKG04sLHj19yvL0FLqOrYIXIoRhjHujDUFbbKPprKE1ll4bGq2LutXYhnXf8mjZcdZFC/2OGAmW&#10;ix/6EHAhIrkKA1q5SEhLieOj40BNnIGhFofLhSpZ/Gf9DO4mAXfcqAw9uM9dx0G0nkgpdHlPI/fP&#10;c1sVeT81tq4fY+6bnB4r9Yculuf63VRC5uCjr7AEbVTuLuqXj9+zu2GO/EkiVH6WbO1M9zmurl02&#10;SirkldknmBM7DmPAqw1L18RQUYUi0CrHkolmmjBeYYxGiyKMEzKMqJBoevZpaFBWQavAQKtaHl88&#10;ZL1e88tffhUttxLou45+0WObBiVwc7Phm6+/5cWL5+yHHS+ePceHwPvLS9q246/+3V+wWi0B2G53&#10;9H3L+flZtBUo4dNPP2WxXHPlYNKCSf7gaM2OhsPo7kvrrqJvO7975tbiPdqPaL0niEthwAZjDbpp&#10;InIiuGT4sacnPOiX7EPgtffcTCNbiZxzYVtOTMOyaWm0pW0snTVoLTRG05hk6daatmlZLTtO+55W&#10;aSYXrfjGGLxRxcXpfUDEodRRpwl1yAQOIagC41m3O1Bd5XBYxZmP4yiOVboMe/VVd0xaH4FS252c&#10;BvrHdFtlK3d+tFxEv35odUAFY+B+iUVV9ciMogK5wH6J2c4x1Toh7nxtaXaSo3JuHQXbyp1mUlCx&#10;9UoMVxLShqhKRKoSRciEJ6/DjOgSIrcyfsL6PeyvCE5gtUK0IWwHdFAoGzODgo/EKkgAq5BOI1bA&#10;KprOYJqeVd/j8bhhj9vtMeMeNU0ErRm2W3abDcF5pv1EcNGyO+4H9rst0ZJOtPgq+MWXX9J3Lc+f&#10;P+fq+orzR4/wTct+C6HNgSSZEKpUfSRLY7kayRzIEbK1GFBMIC5Wz2xbjFKI1nit8cDoR/ZuYhRh&#10;dIHdMLH3DidCawyPbEvTRAS2WtMojdWKViusqlJflUErjdGWxvYs+xO0bhknj5scSmm0adCmxTHh&#10;nGf0Dk8oAkZGyhnumIMOK8gpcFv9cAvKituqQPDBJMfjDxH7jgG35q8/V7gRRbufuDge90ToGZhV&#10;WqnDZIxZLC2jcpubg98Pn1t0hcxZpFaz2epOa/fMovMszBgnKeGCW5syU+fboXvzZ5m5tNzuYpTV&#10;cyECuXETZrcnXF8xvH2LBGgeBvSyQ4YxzrnowZqomzofKa8S5NqDkuhaX1jsqkWWFmNB7yf8s5cM&#10;l+9RXqDrMEpYTnt+ePOa1+/fI87R9mseXlxw8eCC1rbRSh0cVgUePliz6Axn6wVX11d4bXm2adhO&#10;QmiYVZy8ejKnE7okuuYspFzHOoggwREkMChBh9moFG0akYuP3uNS+qwEwSKcGIVVht5aWmvRjQVt&#10;8EKpwaZSlJpWKgbIGItOsdoKjfeBYRhLPbZ4jWV0wug84+QYA3h0CrrRhVhH6JLyWY7wa9aLj35V&#10;9Yia26bxInf8Vs1QmWqyS3Xm7vOd57tIufCgaMb98Pn+Vu7j5Ixbhzrianf8fjRlffHRVPWiqEOK&#10;mpA689acT1NPVRpDZEpfdHUSh88PoFM1j1pHyeL4LHyXyJ/0i1LRUNQohd5OuOcb9Ahtb2HrkGCw&#10;yhLEE5iiWj2rpITJRcNPkjb0zqOuJugstArrPcuhYRgsbrsljFtWxvIXyzNWn1tenV6xFeHi80/5&#10;5V/8iifn53SDoPYDIUyo4DDiaCSwaDRq2bH1FhcaRp+qZSqFB6bgY+M8cuSZRD00rXleM1J5oCk4&#10;Nt7xenIsxNNrUCpKC42O1nljGvqmxYrgpwGPQJDob1aKLMx5iWGx0Xof3WdehEYbjGnQ2sZw1wTY&#10;3gemySEErInXiBJ208g4jkwuMInGo5jE4FDVe9xC1QObSPxYMapa66q+3IWEHwoGkcQgyjwfZNIK&#10;SG7Hcs/qTvdEZvgTW7l/+jlnS2ItMqGSfixHmomaBe2IeGSyyBw8P+vnuUIkZGRltqRXz5ddVElO&#10;jyV2iYEvYiwYExMEtCa4QNgNmKZDd02yjCu8eFAereMNYlJECvFzCiZBTSAGvBsR36L7c9r+LFVF&#10;NayU4ezE8+XFQFg0nH3xCasHa9gO+PdXBDdEt5jyiBWU8igfA0ecWHbOEiQGm0hIVneRKF4rwQdS&#10;FldeAFUkkrISIozB45TCaEtnwMQSo7EIXxCUinNmUiuimMaYB94vWtouhvhFl7AqzeaExK2NRhtD&#10;23VopVLhg2h1d35K6yeEaWSz2zB5h2gNWsjNKh167jZe9j2+SbH+pFiCGsaiJqgK7P20nHwEr7V4&#10;WN1znq+aV+r76IoR/gwMPjr+sOSMI0ojR+c/9Pl4vpxzfFdyRs0xc7HcWY9m3qQqJXJezLx0qlo+&#10;VY2JR+b84cDBcLs7R1WRPH1K3IrA1hr2XYPTnmAU2gfYO7x2hPUC03egJSLpNGIUKV49vbv3+OyC&#10;awwYhR8G/DgxuoGRiaa1LNoljVE00rKgQTtL89bB9TVePNp7fHoXmUaCTEgDjbH4zrIfFJd7wekY&#10;DqqUQSsTPQnpvSMCRz93LnAQs62YVSKBTimWWtEgESFUNqb5OF6EYDSiwCiNF8V+8hhRQM7FTmta&#10;hVOS1t02Df1iwXKxYBpHnPfRoahAtMKkENrr7Q1X15c4N6F0gyiN0RqPZlQLHPaWVbnYTOYfDmGv&#10;ANgBCymDa5w7Vvxuc+D5+kMnaL7RsbdoVguO573vcb/+0FVyRhQjDpMzOPouxOig+Mx3VyyZ58nd&#10;GGKAvaTkDIEYSwwkNaiIvfWRNd1w8Pus75TEfG6vS+ROUpqP6ZS0kU4WhfmgTkeKOoqikWa0hl1j&#10;GCdYhICMHjX6mOXTRIsvGsRN4GKAhB8GvJ9iUbuyvh5lFbqNpXvEe3ABNw1MbBEzsmiXGNugjaUJ&#10;Bh1GglGgAzSCXjaYZYvoDj3twY8lcvZ6clw7wRtDUwpJ5Jzh1PmTQwKsJAVcZLtBRPWyth5hkIAO&#10;uU5Y9vZGx12M69C0XYs2GiPQGn1AkI95kVIqxmz3HQqYnIupoloTlKCMxjQWJTE6zouf99ILbvKM&#10;YcFIi0+Zdlk/vgsxSgx2gZykgiWCm42Nd1w4w2StJx9B4R2XzZ/vEMEzc4xGy/zMh4j/seMnEVru&#10;+HQ3xTj+UX3g9w9cm4jZoZhzaISIBud59RRZt5cK/1Sa7o6SL/XOSFq4NPI4H1ogmnpr3b08jRQu&#10;M9iGm27BbrtlFUIMLjGpUMIwEoYhXi6AD1F0D8lAZhSiBDdNDNsNIJjWRtdX06JRdLRMwx6lA0YJ&#10;OvhYHwhNmDxBR/k/4PAbQU4bWBmkibqkl8DNXnhz7dm4BmlsihGOVlSIRE9XnEEphQ8+EbOsUybJ&#10;RSgN31z6qxFszWUlhbsS0yUboGlMjLBTudmcKhaKghpls1RMWPGOcXLRKGYMyliUNmhj0AJt22Ib&#10;yxBGMtAPIXAtlj02EXOp7jH/nYtUHkL4DFnMrtTCaAtpSIiXOf6Hjo+du8eRgTo/3D2On0ToiDRV&#10;ZwyRwwbwRAA47g8tWpgbVt/9sJLdYXre3Nw5A6FEgn3MwldvSf3+VL/Xi6E4JBIkZL791pmIzOJ7&#10;hu1U9QxQONty06+50lcshzHWvSKWv7HGwH5EXEQOP7oYQmpVcQEhyfeekMfvRwJgGoVuGjrb0lmD&#10;CYKZAloMyirCMEUCl4xaHo/0Cj9oxivBX7T4DsYgvL/2vLkOOKLVOLsDY9WVGXiLmVH8zNnScykl&#10;WBUJgQPENHiZcCEaB42a9dGcDKJVzN3O0VxaAW2EiZKtJNU6p9+HYWAYhui2NwbbNJi2QRkTyal3&#10;8ZoQpSS0QUlMztgHzRUrBppDJpE5XdrbAjNwEJl1CGoys950nULV+Ze3rroFquoQqWvN/GM4qkty&#10;RmqX8McsQTRzwvkHdTxCHb5UYWwfwcaDpAcyUs/X3FpcmAMfKA0YKWiaLF15yXKQQI4V0NXGfcgy&#10;We5VGIaeR4dyi6K6O225Wax4vVjS7a9hmuiJllkMscKIF0Kq0okPSKexyxbR0b+rG0ujF4RhZNrs&#10;YYo6aL9uaI2N7+QmwjShGlC9AmuiEcoFpnEgGEG3DX5w0Qfce/bKcD0Fnr93vNkpfJvqX5uoP2tl&#10;oltIzV0ns4Z5AMcqit4BEA1D0Ax5d0KI+drJriDBoyUQUClsFPb7iWk30rSWzhiM0YXD5Z0VZhAa&#10;XTR8aWPQ2qIbg7amEHid7jsOE+IjM3FTwHnPzvVcy4rJ2JlozFtaEHi+70xcjmHtgF8fEYePSsDq&#10;Ds6cLgy3zhwjPBXgq4M/9zn+9FbusuIfOTIVDyBhfv2gFcWyJXFGocLajIgJqbOBJ4rmlcGnvhXR&#10;UpshuSZmpdF3Eul1Erl2TcOb01PazRX2+gqloTUGGcfo2A0eCGAM2XMbQhJrlY6x1E1sAi67HQGH&#10;VjDt9iiEtrFobaMKoDViDD74yNk1+M7gVOTU+2Fk3zr2g2OrGl7t4ft3IzfTAt1H/dua+Dcb38Fd&#10;xgAAIABJREFUxmIAUIpOleyaqzYph74SUBoGD5shoFTASiB4CDpVUpkcOrWgycTaoXBaY9uY8lji&#10;4nX2c89AEA18Uu5b9ppDictNsUslShOcYxwHdg7e+BXXLJhUjClH6gy6A6k+wsuR/lsgQhLhOAAQ&#10;Vcbd/vUYim6fCfXPmWHUxESyIfLWhPc+/mj9oT9Esj523byNR/SxZg+ZlN8RZFJue0TRSm3lEtVT&#10;zavigBjpVWlFah6TixbE4M5Z4qgBI8eUi4Bow9VyhTm7wOwGZNiwRmNNk0KuUhiiSmWMgsZtR/w4&#10;gARUY1BtrJk9qoBrPMuHp2ivYfLRFZTuG3xADyPj5CIwthpnYZTANE7s/Z5hmhjblkEZfnzneXkD&#10;vm2xtsGYSByMsuSqrLFKK8TqJ5RCDIUa5vdUgtYaL5btpOitxhAR2XmPBIfzjhjnrtEajDZ0y47F&#10;qsWYaGAKicXVkYA+V+XIHUeF6FNHlbz6Jql+4zSx2WzYjwPOTbjBM47CO7/gVThjr9tovQ851XaG&#10;shrSKv57BxRm+Exiusq89CNcM9tzjtbuGHbyl+NCmUJmQUdP8jMQ/N7JGXV3i7rrRX6ww4dLFuwP&#10;WLgPxqBiVc9kwIi/pdKq5e1jPenkTyqdKcn3vcVpZypbukUmWWt+C5XohSrvdEC+VbqWaBSpiyRk&#10;8KhdOpPteXV6zjQNDK8nHrmRtUmGLATxE7gQiw4EBd4TBodMEzQanMFrxzCNBAKjm+hoEROt6iS/&#10;MVMgbIcY4qjBW2FQE4OMjGFgCo5BTwxhyeud4ZtXnutxhV32aNugTRODNmzUSdEGTxT9lVaYvEYl&#10;FDStb4riUsogqmM3tUx2oNO3E1diDe9AQwxe0Uqi/hwoNb5CzLmMIjVRPIiEMkYZIiA5XDYEZHJY&#10;AaaJ7c1NzPX2jsl7pilw6VpeTGuuWRJKG+IjBFbMcJsI/ocYzqFzq2IwtwwuHxMv7xA/KzC7JWqn&#10;IxU4rbj3H7sEkQQo7gEicB25qfL5eYwgyhe9+NaUkufNYk8EglhnzCcgiRtzULZFJU7BLPqWE/lI&#10;mVPqgDaqApyFqxeD0NHiZnEsXZc5WGn/Wt0qjwlonGl5tT5jdB5/+Q43TSyCp3EhGsqswicRUGmN&#10;BIMjZi2JC4x+x34cWHRLxusdKIdtTAyiEIkGsPTwE4FhGBh3A6MMDDIxiWNUnrHRbPeKb28GXt9Y&#10;ZNVj2jYal2yDthZlIreLW5UMYpL3QQrnRmVbR7TIK6VRpmXnW7a+oTMOJTGAxYiU8kjiA0FH10sI&#10;PnF+DYSYWknMyArOYVIHFU2u5152Iv4bAn6a2G+2DAjbzYbROZwEBue5mTQvx563fh1157ypSQCI&#10;xQ/vBMPbcJkwLuJ7/DA/z89B5p93JH4z11eVbCi9674fPu5ZsSRS5vj5dnJGDqSfh0eOpz9m5VZJ&#10;vMoB6FqBzP2h4zyRTsbuiaGIugoV3dtJfJ7V5kNRZ87Cyn8OyWN2q8zETyVxMH7KY1NIxUwaUvBE&#10;vlOeI2jD0K7YnSoGr9hfvuPC71ij6RqNRmKPJu9QeKSJEoqbYkLGOO2Q6JjHDXtQI1MDewZ22rMJ&#10;E4Of6LueRdMxuD2THwjBxRhqI+xaw3tr+ead59u9Y788oeuXNF1P03RJ7I56c85vVrkyapDSetbH&#10;bU97k/XJuD+2bdnSc7Xf0GkLOuCdp9US+1d5x7DbM/mAUYnrJ5+/0hqMyRtJ8FHyUEpFaSG4QuCN&#10;jhnmnnj/UXY455hSosfeCZej4fmw4NV0ykYvkFRkTqWKNoGqEGWm71I2roDjnHjCgdHsrg9zzJG6&#10;fVqO0U8KwyjVTZAjTq9KumkhYoWglhxD7nPcv3NGdlNJRb3vOp/GKJVqVekPkEaR+LAqZWqVou/5&#10;e37RKPqGI2mncNk6cJv83qn2lcxRaNEoNn9XotDZIlKIQA51lJk6zpJ2OXI/pLqGctyk6EJxuuVN&#10;v2LYD2yd54l3nBIlay0CwYGfUCEg4hndlt3+GmsM63aNSVZyIaYDOqtxJrATx157TAvaeHyvcErj&#10;XVRJXN+y6zq+3zq+2Qpb29Esl5hFh2k7bNthbIuxydedQxxjFfu4DNV6Fik6rbUmhml2tsU0PbuN&#10;YWM0TRebyEUypaOxTWsQX1rZ5miyTAwDxLLJCTm0TpVLVCxSoIguOSSK60EppiR+BxHGENh4xdup&#10;5dW44poewR4k1cwqAxVO3EaMgmxHzEcKGVcJUZMn5kCCy8fdvDQbYwuMHNz1+LrqfELmWUq69dh3&#10;Hn/aQvt3IMvtWyuCaETl5ncVk82ct+44libUqtazKcauY/tadpnNVgE1Q3F6PhUtOZVOQ8lCigES&#10;8TlzAR8xhl2/4Or0lPcK3m5ueDSNPFTCEoUurcdHJIxMYUC1DZ3t0cHGePD0vMEIYjSt6XjQtTgD&#10;2hoCMahkmgI7AjutufINP7wLfLODjVnSrE5oVivsInJoazuapsFYm7psJumiSDpSOENtLUirES2w&#10;SqGtoesXbLcrrq5HbHCctDE2e7cf0akErSHX4VYlfLaUUchKd+FeSTpCSq/qEGJrHZtqd2UmMvnA&#10;zaR4vmt5tut5H3qCjbq4SXtQnl0oHF8FRSHpFUyHI0SvWyDdltUVueaXHMHugftLDv5QQ+jhNXf8&#10;+N9x/NHcVvW7/axn/Kg0EdEsIKkCZaKXCatVNebwplKaydV+5EoaR6LQW8SnUD9H2q3sa87unNks&#10;XlPVVAw3SRbKWJSE2CWjX/Ae4VorXl7d8Ggz8MgFljha5enwNEYTbIOaAtudY/QOLVHMFKNitY0p&#10;cWsrjMoziGfvPPvRMzjYiuFSN7wKitdO2KkWs15i12vsakW7WNB2PU3bYkxM/coln+ueVTMjUxhF&#10;yrCCXJPaA46AVwrTdah+zXZ3A5dbWMOqlehyI+rTKGESieWBdMx5zu6skMR7UZEzBglon8bmZ9Ax&#10;Nju7zXyIjfluxsCzTcN3u44rWRBMQ6kqc8QHq41iDuesx6VNr0LaKR/VrR8jMThkHlRrJ0fj73yU&#10;I8OaHDGKA0b9wZnuPu5d9fNfo3PGzC1vv2A8dCUGJcs3s86bEVuqVVDVvB4KsmWkr3XhsoxqjgVX&#10;1T9KZp36YMXLoNihIsmq0RJvNFosJgSsbQmtMIpmi+Wt3vLtzTXr3cjpIJwpTW80YfBMm02sxKlb&#10;mqYBE+tmu+Dwk8ePAa8Ck8AuCDcedk4zoNmj2SjYa0WwDbrvadYnNCex/lbXr2jb2NWysW0Mv0xr&#10;FNKCBZiNj1kq4Qi60gqpVEGkXa2YhjOuL3f49wN+DSedYNNcXmLlEpfWv1e66CtectEEKYkXOkQR&#10;U2fiqCPhGb1n9AHn4XoQvr9W/LBvuNEt0iSbgDYRRnKDxAMxbEbAbPCrDaEqcd0PYc8xJy6/12z4&#10;rmAS5tMH3yXfVRXJ55YwLrc/3+e4n9sqRHdSfpjjEkS5okX9RKU/9AdC1nK9MYkKEnNyRij6Vtz7&#10;mbvWglB+lrxJsy4LRVaWHCmkqkWZZyoUvTaOVHPl54QMH8eUOungRXBP7i2jETE0sZJAbPqmewYD&#10;2wbeNBaz6bC7AbufUE4ILMG2MWoraIJ3OBmYgscFX0RwUTFl02uTkg80kpq2YS12uaA9PaV9cEa3&#10;PmG5XLNcrmibDm0MIQF3jNWuAP/AHjBzouiSVDNQJ2u0ti2LxZpw6tm6kZvLCfdmw9ALp8tA18Wp&#10;xyQG51UXAZWqvUji0CFZ1r0KMX1S62iDISXPBGHv4N3e8PLG8mZaMJgF0tpkfVfJXlN0pPJeB9B3&#10;pG/NgaDz2ANY0XnjZ1mwhr+D42Oy8zHg/gQHr+vxxXc7dgt/+LinyP1TE8oHX+iD1yWxR9WUUUjF&#10;+jJ5yskTs286DSvAkTXrGU3zfIJCJ8IjZVS9JUXUTkcJGk1kMQN/Fu8zvyqUXRE5Qn5eDYhCE5MH&#10;bEMBrlgGGEZg0prBGrZtQxhHZGwR16OCixU0g0PcgHdRdfDZo5B6NanUgVLpZHTUFmUsZtHRnp7R&#10;np/TnTxgsVrT90vaJgaVRFujFK6ASNTnE1fMBenL2qSxpW9xMSrGlbbW0C+WhNNz9sGzewfDm3fc&#10;XO1Zr6DrNaYxNE0KXxWhM4JV0QcdmeUsHSDR+KVDlML24hmdsBnhcmh4P1h20hGaDtGxGGHRl5Wa&#10;Y4Elb6I64K5ZfapxNr9thp1aVz8A1mrf7zx+BhfN44uYnh+yqjVPWWn5WXPfu6ZY1L0y9fCp0mY8&#10;dHU+j0GkBJjf+T7JKFIakYXoCtPaEDs6ELOI8oYnBE1rkf6Gg3A6lRYgU1ldVWmM+5306SCFOtfE&#10;cu6XPMOEYqbMhSQkoCgGHlVFo6s4j7IRSayxqFQAQWcfsLU4a1GNxQ8NfhqRcSJ4Bz5bwC3Wd7H1&#10;jUiR+w6IvAKlLMq22OWS5uSU7uyM7uSUfrli0fW0beTM2Yesc38qpQtwZ7UEKLp0XPP4vqG8ckT4&#10;KI3FB2hsw2J1Cij2yjK9b3h/9YrLyxsMexobK7n0vaLvNV2r6BpFawSjVSxIkIE7RMnOTZ5h79kO&#10;cDNp9izwZoG0C1Tbxo4atgHTEGs22eRWTQUnq4WS+t2YkWeW5PJG38E1K9iqQeXn4m7NSvI8Utb3&#10;jhkVpbm9Thz6j9s541/puM8jRi6cl78WjfNmpUFSbVJFqGuDBRLu5NMHSFJR8DrlW1WTZr3eyyye&#10;R4IxA0sAMDGzyWgVuarRSTe0jLZBNy1uHNHDQBgHwjSm/03qnxXRymoid84VNoRYQ9sYTNNGK/Zq&#10;Tb86oVsuaRYLFl2XanLF7hh1tpgi6sjazMCfLcEQDVS++PezhbqSgPKKKYXSlqYBvwAfFKIMaIW/&#10;bBh3NwybHdzs0NpjrcYYsFbRNpqm0QmhUy6z89En7zxuEiZa6E7Qiw5r2qgnG4tom9QMizYtpXSy&#10;MjNCM4vUx7EKUsoUz1Bwn6OAR/ae5BM/MYU6GJJVyMqzUol+P5dYHB9/UoSehbePjYmaaR5db1YE&#10;Rrk1jyT2WiqfpGrqAaIF+tgoUl9cwgHrbciAP2PEgds737cOJUw6qTIKMFhrCE1D0/b0LnZPnKaJ&#10;aRqZxgHvxth7apoQF5P3a16iVSYGkXLbpsW2LbbtsG0szG+txVgT/5rYYau0LlKKnC5Wyv4Qrc2z&#10;FJMCQMjhnHKwTjm4J36uCKa22FbTKg3WxKKI3ZJwc0XYXOL3N/hxj9vHohcxUEVQRBUjlhKe90sJ&#10;UarpWqzp0XYBti0cWYxJZZ8alGlQKhYcJCWZoCguMFVLXZVIVnPbg8q0HwDIA0T7A3xN5X7JAPmx&#10;m30ouvI+x/2TM36Cdnzo/IevO6ZZ8291OGe9/LOgnOWpSt9Wc5GCTI3rz/URsn6V5j48X32bSXJ1&#10;6liTzsKnOmDpChBVBFWUUlitESNYa2lCgw8B730JlvASi8STjEQxyEmKupArY5qUAhndOmbuP52Q&#10;peSmKzWnjObHTsQtmy6MipZulyShjMDz/7PCEc/P2UAh18RSgDVY3ceiDVohTYNqOlTboXY9Yb8l&#10;TEPJPFOSDKupEYFKVtAYgWfQjcX0PbpfotoWZRvEWjAWZRtIseg5p1upWNssMt2QupLGF1ZKlxLN&#10;VNuZNqaoTLP6cSRe/wTn/EmDVX2/ogok2KiYQx50UJaouvw+xz2TM+SgM0auSV2+SzxfL0LM3InQ&#10;cqfuUVm5tcwVJMp1RH0nqePk+OyD64+/53sU32oRugrXrcVipFqsOzYlhqOq2T2WRTSZ9eXiZgFy&#10;p0nJgFJb/rMoqKLeqDCYIutSfLFlXbODnGjrydaD7KXNqsYcBJKARKtU2ijrv1nGUamzZ1q3Ss8I&#10;CW1nMppmK8g9i4nFxaLmtc7uLm00je4ip9QWZzpCvyDs1zDskGFHGLeEaY+4CRVSWeNadlWgbY/u&#10;enTborse1fZI2yNtB7ZBNx3GNhgNVjmMdrRKaJDY00rnTC5FEINXhlGZGFVHgyfWH5NECGJDiLQo&#10;xZaQ1Zs74EKpO36vv6tbpwQKXKgiAXLMG2bWVjxLqli973Pcu3NGAU4hfj6gIgIHDbHjNSqomPN6&#10;56Rp3pBDSpPpKwXqx98y+fo5/P+WAF6s1nnKeNSx2fH7bRNF1r0OKWakrFKoex1vUtxbCg4qe6tb&#10;2xyRsRTMi+PneWbZREEBgkLgylnKzUVyfbZZosnPXGKFZb4kzpXityVbv0nSwpyDXHMpyeU9M6fJ&#10;iB3KykTdvV/imwbXdUz9Cj/sUOMONW7Rw44wDcg4gY8ljSW9s7IG0y3RbQ9tC10LTYe2LTRNTMdU&#10;wsrsOLMbzs2GpRlY6JGFnugYsSbV7FaGgGWkYUfHLnRchxXXnHAdllxLqj1W6s9kiaNWdj52HJLA&#10;+x466QWCSrn3d02TCV2t+v30cS+EjpUt0tBk5T4sQaTn83kMJIv13S8rIjGuOZcgKv2hDZKqNark&#10;B8zc5uB60svWnJkZsapB1YfIEVOU4+GRuEz9fNkZVqP5gVAAc/SYZMQDpWYuNiPQrJdWtzxAzrox&#10;Qe5ppJltoYpYnwtmP39ACDrzb4WEKkw2i6Aliur4SP5fZsSN0WDEetaFbx0agKScO5qx0sVtYzE2&#10;FvQzbcPUtvhpQXArZBxR0xQLJ/oJvE/qgkZZg2q7qDMnj0BM+TQ02nEiW56qF3zavuBx/5bzbsfC&#10;TDRa0RiNzaV8kwgRiCWTnHSgTxlZsPGad37Bs+khz8eHvA6n7OjxNICheDLyX3UIUB+AhDtWt15n&#10;7uTqh9KfKmpAjoefC+3fj2jcW4c+6Dah5nJB6TEObljzyI89iFTunooXHVyTDTQFcdMClASJjJ0V&#10;x6huMD+NquLAq8gySc94DLQFQ9Omhuoe+dnr948j471UzQrLBXOo/6yV1uNSqmj6z4inEUerJzom&#10;evEY8SC5PpcCrRkUjGJxNIw0TGLxyiLKpNziaIBCEX3+aS1K8IIwk4wivoejSh5zXKQkjJ5JZCUl&#10;qPwmmWLGcM/o9mzxbZ9sBrG6SupDm4oxxqwutEpZeqlWWDJ09XLDk/ANX6hv+Lz9gbP2HavGs+oa&#10;2sbEqqImIoFJNoTsIZHg8f4GxTVaWzzC56L4lVvyenzEN8Mn/H58wjN5xC6sCDqFwhSqPB+He3an&#10;MsmxlBgJtBRCoaDYV+YgmKM5EoKrspb3O/7Nt5PNYSVKIHeIrHzvSA1JdQVtqQiFmjmkOrgujvdI&#10;JeYn6SID/TxjJVfnLyoLCTM3PiAoNY1O/E5VnK3YCuJTWAk0YaJVA2eypw8b1P4aNV7TTANaAjfb&#10;LbubG84vHvDk6ROUtUxoBrFsg+UmdGxDz44Vo2rx2uISUhTGlcVnyRF6JHGdog8rlUiPzK8y06nb&#10;xsqsJhQQryQPbUw01pkYEpvZfI5FKFGHtUSTgs01np4rnobf8Av13/ike8m6vaFrPIuupbXQNipm&#10;ZGqH1jZ5FqLqYJDYgTOA+B1GpX5aounNJQu95cy846l+zT8OX/H19Bnv5ZSgTCximRdHZUSsweEn&#10;EK1iCBXIfvCIKcc/T3w/Pv4HQOgs/lLEvYI3quIuFVLWLqUsARScK1A5G4IU0VBRSx2hDousMLXc&#10;t+xQvlk9nrnUWeX3uR0THDASaGViKTtO5Ialv6EZr5iuXvPmxY+8efWK7c0N4mMlzs12y81my4MH&#10;Z3z51Zcslh3r0zUPLi4475c8ahc4WvbScyML3vsFl3rNaBZM2LIigp7VDIlrN2Uky4yDvN6zK0vp&#10;I6POwQvP+1UTA1CJ85LqfFGAPLpxfNkJCbFGuVETfdjyUH7gc/kXnqqvueguWS8E2yoW/YLOWoyO&#10;FVa1ipUyjY1BPTPRjgZb7yV25FAU6SMG1uyxesuJecuj5iWfbz/jP+//Z76Xp4ymodhBkiSo814f&#10;wdd8VLJLSvs9WKbyPe/DbST/78Hpeydn/OkOSaITRRfMpDyL7BG+jha1IK4qSFxl/TJvd70xd2/O&#10;rVKCIQPt7cWPz3MYF6RU/U1ACUYci7DjRLacyA0rf4PeXXLz/i3PX7zgh++/4er9e6ZxikCLjk3i&#10;ppFhHHn+Ys/l5SW2bVisFixXS07Pzrh4eEHX9pw/fMwnpw9YeU0/LXlvHnKtzxhVS1AmhqJChYhS&#10;qpnOiKgh6eHZkHPMaqRIRfOFxTtRSTaHia/xk09VObJdSEl0aZmw59S/5FP5PZ/Jb3jgf6A3G1rd&#10;YJsFTWOwRqNNna+c3khVefUQ7QjKJgKV1bnYbTO4aDFQymPNwGnj+Mt+QwiGcW955h/hdZOYxtxO&#10;Oc99VwzkITjMxPzw7RMySwVbqr66ljp/3nHP5IwQwxJJG+89Qc8lh4IEfDpPHhV8MuzUHsDqpUSQ&#10;4GJ6IFGXii4rVzhZCIoQLCHTySRGS0X5QgLErJvMizFz4WMamAlAxvl8VpdNjzPn950ffNZ+j3l3&#10;FqlLwEUIlS0gxhvr4OhkoHM3dPuXtJtXNP6Gxgg322u+/u3v+eHHFwy7ESH2wWptwzRN3Gw3TM5H&#10;HDMa8cJ2P6Cd42q7gdcxttpow/n5OX/7t39L32qWQOuvuAjXbMwDXqoHvNGnTCxSgYFZdchsOVuc&#10;qQllDkTJS5FEptkSO//N8QIlRrlG7iSxhGTFlSAgASWeRraswjsuNr/jU/VbPlk+Z223ME54HzCq&#10;Z9mdY1tQTGg8WqtU+HB+h+Aj0VRJTNLaYExlN0gGGJViysU7gvc0IvR64hfNP7OZFMP417zWj3Ap&#10;PrUU8ghCbqiY+WxZJnWIijUiHwS5zNBYqTIFeGLATYj55xGffkK8T8c9Re7aUKVKcfzq7IHsLyhE&#10;hYoiHr4gkKKqUvRTBipSk3GV855nkSRHDxd/dblXPXNlrFNQvNBHa1G5eEnKeQFkyUkDVJuROQ/z&#10;BhZEyM9R/Ojxe46ZRhRaAm0Y6N0l5uYF+xffcvXmBzo9YTSMw8DV+/e8e/MWNzkWiw6lYL/fsN3v&#10;2W93uCAY27BY9nR9y831Dc47vIvdGJUG5yYkAduLFy8wWtFaw2q55KQPnKqRU7Nh5a95Fh6yUatk&#10;2a3WSKlYGSovQqGWcjBsXhZVOHB8/8P4gCwdySy/k2MI4qlAKzvOeM+Fe8Hp/jsWm19zsXzPg86y&#10;6JdID94FurYn+Bgmao1C6VgnTad86IgQDqUzwsac6mh78ZQuaYlgKaUxSiVXXXznXsNJc8OX3Y+8&#10;cmfc+J6JVWQ8CXAyHJaeazmoqRb5DqBjXp8DFW1epcPPMj/fQRDMPY77lyCqG7wrRe1jvXUeKE3i&#10;P6IQ5JzXyA3S39QLON8nW9RzKN8cKDIPiccdel1exOr7wYhckG6uzJb+yAFzqu9weJdjzh93VEHJ&#10;D+v8nsX4nmbzivHNM948+57LN69QjKxWlnHcs9vtEO8xbYvWJnKvEN91nCYwhkXfslgtaVrLbruN&#10;4iqkbo0NbdsQQmC73XJzfcOvf/1PvHvzlvVqyVdffcHjx4Zlo/iks5z4t6x2O37057zR54yqRyQX&#10;EpBYbTOvWAmu8WU/DlcUkNvIXPv+Qx0YUSG0IrBgw+fNC/6sec56+5rh+gXjdMX2esuNXdLqFU1j&#10;ME1MLvE+YESjdYfWDcosME0TY+VRYAWtovQXy2BFJEdijXSNAm0Qnd7JSyxmqLMW72mN8KB9y+fu&#10;Bc92j9lKj8MUNeIALBQlt1xXMeMFDw9l7XJkV/4H+W6G/TTBHz85o7ICf/T88ZgPPUhl6LqtiB7q&#10;apkRHNhijh9DHYvH1YkiKM//zlz37sjZElecRdHqeyYt9YxSfVAEuuBY+RsWm+dsn33Nsx+/5/ry&#10;inG/x7sJpT3j5FFa0FrRNQu0UgzbHcM+hkgGCWir6duWk9MTmjZy5sk5miYisNaa1WrJer1it9sy&#10;jiM+BLa73f/P3Hs2SZJk53qPi1CpSrYetTurF6AAjWY04yf+/Usa7Rq4WOxg9LSYFtUlU4Rw98MP&#10;7iGyunqm92JgQIz1ZFZmRGSEx9HiPbx69ZqbasZiPmc+LzEmUJUZK+NRtsY0O+g6zvQpnZrF6ZU9&#10;w/aPwMtojevbSztW0e0LylEwhjCpq56uP4FctnycnfGPy3MeZDW70HJdtGTesqtz3ryqabaKo6MF&#10;RWkJolDaYFSF1hla5RhTJihihbI5JstBKbR4oEOkRYVdhEBW0Z3TyqJUBjqAaHwIA35Z61pEFJW2&#10;nJobDvSWsxA96DCQ121tEmlhiuHO4LoRzX+5g3kHq+IOAtzb72e+n2z/qUGxu3TqXfuMwj5GZ0dD&#10;/N0zDFpCQA3lotGsjr6ODIQoIVHtUPD87sqKjFa5TD7rt94qFUCJYEPHPNQcuwv05VPePvuGVy9e&#10;sN01iIAPDUFaVABjLXmek1tLbjPyLGOjNN556l2ND46yLFiulhwcHLLd7fDOkdk05kUrjLUURY5z&#10;HXXToE0s5tFa0TQNXed4+uw5TbPlwYNTjNKsVgsqI5yoGzof8F5xZhStKeP6qv2KtJiWSvl1nd7v&#10;r8C+md0/hz4bJWM+IT4Lj/KOSl3wwLzkVF9hXY13N2i1pqwgyyo2NzXX1zWCYT6vyHNNU8fRP4dH&#10;BjvXMeBFBkGj1AxtZihtYq243yKyQWgBhoEFQfl4/Sr2lhtrcC5G2LvgaL0AJbk4ShVGZuxdhYk/&#10;podOuDtGM00XZDwk0fFEMNymuTs//bDtv3zaamo0j17c+4yVviIH+ob6257KVMsOEvWdgEP/WG4b&#10;l6OwGDQyqeRSAvOw41RuWLZvuH72Dd9+9Q3XVxdg4pD4uqlj73Pw5EVGpjVlljOrKvI8HwIfSgWs&#10;1cyqBVVZsFjMyazFNS1WG3KbJU0cx+QYrdnVNd7FqRVWx5GsPgjeed6ev+Xy8i2v37ym3tV8/uvP&#10;ODhYMcsU92RL6F7RemjVPTpVxMAbioiVPF11iVMllRozDFOrSG6Z3e+uHogQQsvMn/OK6tOSAAAg&#10;AElEQVTQ/MB9/T0mrNnWO9rmBmtrjBLEGpASd1VzddnQ7AxZLni35uAwp5qVVPMcZRbk1YqgLCEI&#10;WmVxFC+xYCU4h/MN3qcRviIxX21ioFJcIEhHCB27tmXrG7ou6tv9QREJ/F+pifASJKSCmOEO1bsG&#10;Z1oL1fct0DfCRCE3GL9DzCnwP7p9YC13BHkf721SDHDX90IsWBD1/uhc2oceVURSCYlEaNv4fSp8&#10;uGXm/3sk2P55pjIyLS7E18SxkWfVhIP7qGRPvAEtgRU1D+WCavsjr7/7ku++/o7rmx3zuaWqcq4u&#10;r2g3a0IIGKMJHTij8FmGzxxb5yKAfF1jjaZaLMiz2FElIVBvthCEoijI84y8yAhB0uxlQ9O0WJsl&#10;CB+FNVnsKisUeW5wXcv11TV/++Lf6LqOf/zHP1NkJaVpOfbXrL1l2+XcZEd46fPVE/unT8VNcrC3&#10;/eKBt/tFfUeaBrTbsAxveaK/5/P8B1b6EtfuaJsGrdroK4sgosmyWAVWb2u2zpH7wNFRwem9Q4pq&#10;js4XmPwQTAGho+02SNBoAkiHyBbvrum6G7zfEXwTXT0dtbJWGnyIAwRV/EcfJPOeLgS83NKkd9xb&#10;RDlhUCBT1/AdVaHGY/atzEm9pOppSwZkmV94csZof91tKkzsM8bn+15/e9gnnS2ZZGo8cKSRHvZm&#10;0Iq9vNvHg4K7zPe7Dfp3hcxImPE3+ntNxCvj9Q5mUxI2GY5TteNhOMO9/pq//u1vPP/+Oc51HBzN&#10;OTwsub64pNmukeAoi4Iiz9nttjRbR+gcu+06Subkxy1mFVWZ07VNNK8RvHjy3OJ8FAh5Occ5j80s&#10;1pg4gTK42L2WgpHRGhxz9V4UN+stT5+/4MmTJzx+9ACrApUOPAwXNN7Sdhm7bIWoWNOsJh1rAxP3&#10;Ed4h9dcbkmrimvTPLDJoGWoOwgWn5kc+qZ5zkp9RqA0SGpwIeZ5RGIPzHeKFLFuQ2QKkI7MZQmC5&#10;zDi9v+Dg8JBqviLL54AldHGySyae0KzBCIjDhy2du6brtni/w/sWrRRGDCE4rLYYNEYTccptBBmU&#10;yOO0AdqgCAMyzmBTv9dV7AuJQlIKKYEXV0fe1d4j/U2+6B/YwD8frsI+GIKo77FVCBISuuLwvdqb&#10;D62iDRo/e09QLO6TJmf0zRmqhyzqJ2f0tdz9fzpVKY1OyV1nHwntfRG0/vAhasFtMRVufdoroOnv&#10;GfEcsuOhnMGbb/n2r//K0x+e09Q75vOcMoeby3N850A8rqtZLEqqKmO79QQXYXgUhiKLM46tNRwc&#10;HiDOoSQwn89x3gE7OtcRxGFsQfCetqmRkA3Il3lm8cGjtabr4vxo7zxNXYOQRuFYuq5jV+/iimpN&#10;ZgJLWk7kmjO/ZKtnkATJXv95ipSFPgE7Tef1ATKmCHAxblGy5dP8Nb/Jn3JqXzM3NyhpETGgZhit&#10;Yyulj6APrgVNiRPPbGZYLOfkuWW+KJjNCmaLFVkxR8Tj3A6rDYhDnKdpNhgbMDYQwhbna0Jw0f3w&#10;ATEqTn7psdQmOeYYzTcEFB5DEwy1WAK3lEaKEg7BwjuIcPC1E91Eq3ykoFhmq95DnX1qeExb/cc1&#10;Z6Rr2j/9fr5Z7jju9jbK9NshhD6NNe7Zt/b1dNR/3uf/pueMQaoxWT+1G/ZnYfHOjUzlYU+qQ+5w&#10;IjAVYCRwJBseNC+4evEFP3z9FW/fvMW7liI32EzYbW84WMzRVcn65oqytKwWFZ1zWBP7hxeLGfPZ&#10;DO8d3nsWixmrgwXiHIYFIsKuFsqyRCmFtRmLxYKr62u8iwURXqk497ksUDp2Ym13G7zzdJ2PKRWt&#10;aduGLJvjXODVq1csZhWz2Yw8s2Q6cKh3nPpLrtycWkVo3GnUdizTmSxsCkpI2kORgmAS1ztXNR9n&#10;r/nH+Xc8zF5i5AqFgyHabLA2BwmEbhd7tj34RkAJ80VJNcuwmYkBxLwkzyu00TRtjQQXccWCI7ga&#10;gsd3HeBwsiWEFtQ4jDb4gAuxIKUj4IkTMiVYNEJmQSsPqqCmoqYgARMPwTBRqfxVJStOYFoNmKBx&#10;bnF6v0L7zh0Tph93Hf/6j2nO+A+Kcn/YFldxanbHddKMHcwM3LwfmU3H3+EC9X9NWtuHXUdhkAIh&#10;twSKlsBMNTxSV3DxjGfffs/F5Q1CoMgNGmG3WXN8tOTBg/u8efMWrRVHq0OqqqK7uaGqCrI8Y7Vc&#10;kGcZShdkmWG1XDKbz2jrBqN1LBZJmhSlKIuSoigo8gyzWuCcJ8tyjDG0XUNeZAiw3mxopQM0RVEA&#10;wna7ib6e95y9eUvXtjx48ICPPnqMsYbSdBz6Gyp3Q61mSKZHa2ey/tOYNfT0JvQgi0O3WWhZ6gs+&#10;si84NS+pzDUQwRC1zckGLO3UPmkMCGzDhqZ1zGYzZoucvMwjtJLJUTqLsMZNwLmA9h1eB1To8F2N&#10;SIeoGhdqvOwi2EGiFaV07PIidqxt64CmYj4riZVnEfUkN5pGcmpV0pIRlI5aenLTE5vlJ/hjTOvd&#10;3np6m1J5v8D/Hnb7zx2F8zNbX/ShkiYeOl1S40SQ0czraejuE40icGqE937xeOgkIZZ+p+9GYhAe&#10;ngLHY7vlcPuGr149Y7O5JjepTM8rdtsdWimePH6MNpbNZsN8Pufg8CD6vUZHQH1rUQjGaIoyZzar&#10;ODk5piwK1jc3dG0X762IRRUojbUW7z3WWooyB4GiqNBas17fkBVx+uLJyQmu86zXG6qqom0btNaU&#10;RU7XtpFZ5ouI1S1CphSZhoWqOfDXXHOIMxm35z319fBTgla3lYgIITiKcM1D+5KH5jmVfovWLdYY&#10;VJ6jTQHBDAJTaYWogjLPca2mrc/Ji5jWs2k4vWBxaDbblvV1S73rcM5hrabIoMg7MrtFqy3KtKA8&#10;WZaAEpVNHao6pSw13sXqO6VyvPN4F1NUubUEV7AJc1ryd9aA6b33hHcnZyfKUWPAa1i3fT0zCkfF&#10;v4uj/+750L3Tfzs+vIeDJFPT7G4uGwJivfadmLeDaZe4azSBx6qy29cwXkuvpvdNGjU9x7DvNFI/&#10;YXJARKXaW713p5kI93PHx0XL22cvOXtzhlWB+apiNjtifXPDbnPNvXsn3Du9x/MXL+g6x3Ixx2jN&#10;pl6jBMqyYjGfoTTkRU5RxPTV8dERBwdLmqNDttstV5eXbDYbRKKW1tqw29XMF3PyLMN7HwEBFdjM&#10;kucFPngODqLw6DrHYjGnaSxlUTKbVYDw8NEDiiJns9lwcX7B8ckRWimK4FjKGut3tL5MlXz9+twB&#10;eDBZ9x4f1AchuJZ7nPNx/obj7BpLiwEyrTE2R9sCERunEEtIwIGG3CzpdpobsxtM8uBj1NmFluvN&#10;juc/XvPlly+4udnhfWC1XFCVmuUSPv2o4t5xR5415JmJc7hDHz6NmlprE1s5lQLReNfhOo+ENMsa&#10;Tesq1n5FRx7vWzHEBfrUZwxy3aaqniPSqqh3sQNkssd09fYaWBIDTK2jD9n+7uYMgBA8epKmEtn/&#10;Ph7jSN2o7z1v8B50QElMXSkCoZ8NDYSQZginKYX97U796MGv1Wovsj71d6FHKZF3FnM/8zLWGPcE&#10;PCyypGgtjhO2+Ks3PH3+I957Ht0/5fHDU1Dw5VdfUlU5Dx/cp2lqLs7PB2nRtS1Ga2aLiidPnvDg&#10;/j0ury7ZbDexoyq1GB4crFBHmmZXs1wuuLm+4ezsjJubm5gm07BcLsmznF29o2tjQUmWGYqywPtp&#10;itFzdHTMdrfl+uqaw4MV9x/cp6oKXr9+zcuXrwjes1jMsXmGlsBCdeShZutbggWlDMgI59sHywYt&#10;M+T74/hW5zvy9or71QXH9i0ZN2jlMTqLPrPJsPkSY+ZICHi3Q0IHKgpPHzxaGZQy8V60omk83z+7&#10;4vmrLc+eXfD8xRkCGGO4vKrp2pYgHd8+nvF//u/3+eRRhiqSCxAi6g460pNWGTbLwOo4Zsg7BB8D&#10;vUoIQdFIzo2UONKo3UQPd21j4GpYoBgjoHcYb+3PBBKK/eCrTqa9iGdE49pPE//U9sE+dF+rHX3Y&#10;ZAsPX+/XcssgDfXdIcB+n76esLczpD/PpJZ78is9M4u6Y2mn6vX2VxOmnX42nCWZTX2n1LDQQ+41&#10;/s9IYBYaiu05b18+5e2bC2ZlyaNH93l4/4Qfnn7PZn3NkycPefTwIc+ePcW3sZjBGM1nn33CvdNT&#10;Dg5XHB0dUlUl2+2GzWbLrt7hvefg8IDFYoHWmllVcXBwQN00HB0fcXF5yeX5BdfXNyyXczbrDUjA&#10;WJ3aCTWZtczKAkVgPqs4Ws05OjomzzO22y3WWqrZjLZpKbI8FqXstjRtG1NgSliohkW45ror6YyJ&#10;w+FRCWWjXx9J1VHjk4j5Wwdux6Fc8ElxycreYK3DWJX6ljU2qyjyOUqX+K5BlCGo1H1FLItV2hNn&#10;Nzjqneeb767453/9kVdnG5xTNJ3DeYdSmqa+oq47XOf48fUFi0pzcviIsoq0pEyPfBIj2t4LddMl&#10;qOOojIaxxV5ovOGKBVfMcGmepdkjr4k/LX1QjPGznnwZmXnQvYO183Nbmps+1Nb+glFuPaST0oWF&#10;/YkYd82Hjmmr9zM076St1OQ8eriHfVzuW2a2jAs2LXIYGPJ9c7X6s8koGyWNLJVb+w33SEDjyaRF&#10;mjVXV1eAZlFVLOYlIo6rywtya/jko4+ir9rUlIWlPFzx689/zZ//+AeOjg4oyhxr430vlxUhRCJD&#10;QVHkWJvSfRLrtY3V5Jnh8OiA9ekx2+0W5xw+tFSS47ouwvoaQ5YXHB6sODk+ZL6YR3SOLMNaSwie&#10;pm1xXYd4g1LQNQ1bYi2z1gqlApk0lKFGS0fwHqVsbHhIlk6/NorRu4mQPQEnAdXVHNkNR/mawjqM&#10;jbOqoqkaS3eDr8F3eB9TcT02twJmc0vTVBgDQRw3mx1Pn5/x5uyGzc5RlDmPP7pH03a8eX3Otq5p&#10;2w7nAzrPuVlv6TohVrrF+V+KFICjxxc3dJ1Gq4yuBXCI8gQfaF3BtV+xoyIow1THqjv+6emCTPYb&#10;3Ou9YXnj9/FV7f3d79Dzwn9Mc4aCMW0l6QHe3uddP6G/sJ88Mf1NjfJsOEaRUlApqjpExthLYU31&#10;xp5BLlPvJUoIkckRvZYeKnLYP9O0cEIEHTpK2aD9jrruKPKco8Nl0pbX1PWO1XLJowf3Kcqczz59&#10;Ql7mPHhwn3unJxwsl2Q2w6T6YWV09DeF5B/3Q9j7/loV/TrJsEpRZJayyBA5pK5ryjKLpKotWmuc&#10;D9RNg9GK+WxGURSRSdO9xGYORQ0EL8xTEK6alcxnM6zWeAUGT6lajLSxjNLKGBi6tcz9ckbsrgCu&#10;wzQbTqsdc9tghl53Bmgg79pYWah6N0di9WGIWQVjNEdHFW3b0nQ1u3rLertlvdsym63Y7Xa8fLmJ&#10;gbIg5LlFCJigWSwKjo9jlV3/SIdsSIggirtac7013FwLm5uOm6sd2m74+LOSeaXZypy3bkVDSZjg&#10;qU017kgj7POD3NqpN5knM6uVFrSMCrKn0ilv3TJOP3j7r13LPWWwnpcnQa7oqKTShztdjMFAGv3i&#10;0YYe/ObpOM+pWBqYOW1aHJXsmGWwWpYUFj598pCyKHj9as1yueThg/scHR9QVhlHR38iyy1lkaOV&#10;wrtUx500pkomay+Ne4aOlV7RpA0CRkdkzyCBzERNY6oZVpuY1kpVDJ33CB7vHG1bR21rYzGJTqgn&#10;WZYTguCcYz6fMZtViARc2yJpELwxjsJ3ZL6F4CZLMHT17umVgalDgK6lcFuWbClVi8KnNUyzpyTg&#10;Q0dsaUw038c9UtdT3/3kQkOQQFHCfJkBge12x2a7o2lqkFjVpY1iVhUYazg+yPno8SFlZUYgvvSc&#10;nQvcbODH17Ctc1pX8PLHM968rrlZv2XTLfnD54fUesaGWdTOU87qhSxTDd2XBw9f81Mc2Mcd9tVf&#10;/92oCn/eJL97+8UmZ7zvEn7quMlyv3PMyIqTz1NkbE/r9tu7K/XOJe370PE3Rma+fZ2js6MQVBCs&#10;eDIc88rw6ZMTfNfy4P4B3kXT9NHDB3z22Scs5zOMjcxprQEJk1r3WH7hnMNLSC6Hwdg4EcPoCKhn&#10;baz68k5wocOnQQc9cIIEwRqDl0DbtDRNk17r6PvncZStcw5jDNZmZNZiTKxGs5lBRLi6uqautyzm&#10;M/IsG4Jzc9tRuhYdXNScWtBq2jYwfXJx8ELwHbpryXxDqToKY6O7JhInSvp4z0FcyqvrNB0kPY8Q&#10;88NtV+Olz79bFvOMz3+1Yrur+fqbcyQ0sTCk6wguYMQwmxecnpb8wx8e8qvPDqmqWIVndJwv1gXF&#10;xU3gb19d4tw9VgcnHK4WvHx1xXrbcnnlePViw0cPj1jPSrZk0cK7xc+3/WLeeT+pP3wPX9+2LCdG&#10;44e6yu/dPng+9DA5Iy18bMiwoEKCCprOh45RuX5yxt0njRK9b6AXCalm1kfGFZAQUU2GG55I3D27&#10;fjzlsO0Z23KbmfcU73DOPatSIsibEoZRsFnwZCpgNMzLnJ04RDxHRyv++MffYY2hKsvEOBF9RWs9&#10;+KciQtt2rNdbdrsdm+0GAfKq5GB1yMnJKbP5DDuZO7V3laqfSRUiKqU4urrj9as3PHvxgrdv37Lb&#10;7ajKgsePH/HwwQOqKka9u66jMwZj4yM3WlNVJQ8fPqDe7SjyKuZhbTR5q+DIadDB4UeIwFvrLZP3&#10;vZAMKcVWYmxAqRpCQ1AOQv9sJaaOtAEM4oXgXHr2gnMtgYA2llie2XF6Av/b/3LIJx/lvHnT8ePr&#10;HVcXG9rWURQZ9x8s+fxXR/zu81MODwxaOzQak9A7ndd89/Qt3357yR//9AcePn7C5dUlznURHVRp&#10;5mWBMhFgsSUnqH7wwT6Y39BcdYv2RkYdBcGHMug7uijxXOSPX7g5QyYcIKTUTrC4+iNA8L7Y45AB&#10;t+muaPSwT7oN6RksZTlT2dw0fTSee9/EG821d3+l/7QXCNMCkv0hbNOwxOR300c67W+VoJXD4DEK&#10;nAhnZ+fkmeX+vWM+/uQxbd3Q1u1QatlHKbXWNHXL9c2azXpD1znqXcN2t2WzXWOLnJOTU+q64TRF&#10;wY0JSUjK4F/HHKqKedngqeuGp98/4y//8le+f/qM88sruq5jPp9xcXEDovj4o0fkWTYIQPFhGLae&#10;5xkHByvapmG72yVXQMeKKRyGaDL30zV64u5XaGRiIiOnmVXOC06XqQZ6i0iN+DqFP3zMKfsWMDFY&#10;JRIx6CSlkIKgtCWIJyaqITfC8VJxMMv49FHGeltxs17iOqGsKlYHM1argsOlxdqIQtengIIoNhvH&#10;jz/eIGIoK4P3LVfX57RuhzaB1TLj/umCPM9xFATJIiPfFTpQk2WYGIbjPndYe3f+/W4Qdgj/9jw3&#10;EPsvyNAqFTTE35GI9KAsvj0dbkxPIsr9QDPzM5MzYqAg+Y1olOg4yzjBvfSBof0Dx5deuNw2hcZd&#10;9b7UkxGjMh4/eQzDD95auJTfFi8RN1unhorMYoyhrhvqukEbojYxOmkZF/0rrWiamh9fvODNm7fM&#10;5gvKoooBrLrl7dkl1awkNxlt3eLajiIvqMqSoXVUerxmibXIztHULa9evuavf/0bX371DZdX1+zq&#10;FmMMqwdLcmN5++qMk4ND8qNsWB+j4kD6oOM5692Op8+eURQFs1lJQR7XzAdscHHuhHcEY4e0z/Q5&#10;xCK8CLRHiA0l3sPGabqQUZoZqDXQIuIIdDjfJQhdk8D/ATyIi8FJZVNBi6GvTdMmtkVao8gzT1Vp&#10;7p3O0LpAQsnlZUtXC/pAo01AS8Kn87FqrW07vI+Comlazs/fcHl5gfcOozqefLLi9HQGWlN3BS35&#10;SDcpsIWA6NRJxX7Kbp+Zb1GiSieZaG25dWD/2VCXaPQ4OUORkBR+fvswhqZ32PsPUiAnmYZ38eyH&#10;dIn0psnQoqHU3jFjJ4vidoF6DwgPd5vPe38mrp9GuPvvBCZzmRjK9OL+475aIFeK3MRFNtayWq0w&#10;RsUcrlWURU6WZdE/dnHKhWs9T58954svvqBtWubzBUZZnPc0uxrvPWU1w+YF292Oq+trmqbB2tQQ&#10;ICH6lhInTri2o20d1zdrXjx/wYuXP7LdbfEhloeWZcHjxw9ZzCp84/CtAxdiv79JUMYq5oTzzHJw&#10;cMDHH31E23ZstzuyLCPL8sjQBGwINCHgkxvVlzr2waChkWbAAFZ4lXG+aVg3nrL0aPEoFaJgEIcL&#10;XYqFhAiMr4iFE2mIHxiUzgb3Is5N8wQliFegDFpZREo2a83F2y0ihtUyZhB08vcVsRHDSaAoc05P&#10;V7gQ2O06aGLsQXzHgwdzfvObFQcHlo2y7JoMr8xAdjIQx90kNtUo8WVqzaRdBndx9P8UjCb1XSTc&#10;56F/wtK9vf2Xbs6IWlSPds472+hP3+bV/gwiTIhwNKflFmPDBMFEKcYZ0aNJVSooTMyte+e4vrzG&#10;dQ0nRyuKXGOqElEhmsQpRbbd7nj6w3Ne/viGLMto24ik4X3sgrr/4AGPnzyJPvVmw9HREUECXdcA&#10;EQ0j+lMx1eR91NJN3XJ1dcN2V0eQOq1BBYyxZJkleI/RCotCNz6163k668HGtFluM+6dHFNVJd98&#10;/Q3ffPU1T5484dGjxygfqEIgUwl8YlDMMghGBWlAQb+IGpQh6JzLjeOm3rG0V1i9wdChVMCLwwcH&#10;SmOMHp6dKI1RGbGgwkyeQXTFlAQ0AS+WroHN1rDZOEQUy4MZ9+5XLJdg7ZjilNAhyqOMYbm0/OlP&#10;D1gdNmzrGiUFi1I4/GTOoycFxyvQIbBtS2qVEzD06S5Fr3xuEdh7SFKRBIoIc+vIdQT78DGJh0cI&#10;omKbpsR2zVHhvOe8H7j95zdnfNDF32EKw/5n8q7G7gET9stAJ4eE2zH40S+EiXUhglFCadM85UTE&#10;QYSmaWmbWAtc1w0geB/rgiUkf9f51BNNTMl4DyG2RM7mc3Kb8eryJevrG4xSKBlGrsdxvAIRQroH&#10;g4hbCCEidKaYRZwQ4bg8v2BRFjw4OsV2QnexIYtUDpmCMoN5gSqi25AbS24MhTFYUWgXUK4j8w6r&#10;ParPESeT6bbf1wdthlE62rBtYVc3hKoG3aF0AMJQ2xxjJmpIz8X3UfOOXmjUzkHietU7uLp0bNcK&#10;bTMWywqbabz3eNfFWdkaUAn5RgnGqBQIVBwdKspiTt3ltHVA3JysKMirgA4dbRMZrKPvgU7BraHy&#10;S+0TUb8QQ4o50WlizlK1/OnQ83ip8SLU3iNi2bSOOghtULytFWdtRoeNJvzEhfwf2T54PnRfSzoU&#10;Aej315aO82yns3/f3YdEiGLSr8RoW4qUwjsRCRi1Memmb1d3pYT9NJA33sdodoe9z9/dr8+49sE6&#10;RUArB8Q0jtWK4+MV5+JZb2vmzQKlWoyNQR4lICFgjGG5XFKUBU3TpDRTg1KK+WJOVVVcXFzw8uVL&#10;5rNZNOO1jtBDvvehY9176NKgN4ldRAeHBywXc9abDVH+Q7urefvmjEd/+D0Pjk+xrSe0HUFpTJ6G&#10;wHUdtBrlHMZ1VNsdv85K7t97AK3Df/c9qu3I54JdPoDCp3UeYw9DWGdwiSbPR0Hdwq5rCLKF0PQN&#10;cmhlKLICkdQyKckjVQatTYTmJUbwfQgEEerGc37WcXkWsFnFw8cnGCtstzU31w3LZU41M2nudkhP&#10;N6BVHG2LMgQJGOMoiwxrc0SgazWtq2m6Ha6LvdEtlkZZkv0/Fhf9FIel6hKtFJoeMiumOU9KzWnm&#10;0BLYSoctS17WaxYKlquC3dLy/7yGs9YQ1BRfjInwDu/Q8vu2n2VogSHh338QgifWsr+PWxknZ/zE&#10;PiH4WMGkkgZIJYgDksNQjjn6EHLrNb7vtbB6Zz/e8zcwBMF6bTvuo955gEo8WtwwMVFZKPPoL1+c&#10;X3J0dEBmDUbFIJ8goBVZkXFyesLhwYrXb84igkgTkTmsyTk/u+Dm5pr19Q1PHj9muVhhlAEXEBcj&#10;wgEhdA7XRJghtKIoMh4/esjF23OapuHq6oZGK6xW3D+9x8dPPmaRl2Sti2a3BoygpYN1B5fn+KYh&#10;3NwQrq6wux3zXU1b13RtFwM/T+aYyg0aY2oS7o3MUSlDMfiJKpVRNiAdMVKeSoiVpq/Zj3vLpGZZ&#10;g0Sh07tFdQ3PnzpurgMnJwesDkqubrZs1h2rheX+w4qjo5yqErRKkyxJqJ4pjyzBofBoq9FGUKoD&#10;bcAElBtuCZTBUcYKMZVy7r3LKym+8k53VdKqqSIPicLfDAoQqswSmpp7y5IstxRSoTNLZoSzXaDQ&#10;/RnHs4bgY9oy+djhl2Lo6Ljr9EAlOuo6zYN+J+AlUfLS7/f+KHfEKo4PWKcAm0KjtKWHIJpExSYX&#10;0//U6MuN9zpt7JP9fPOEAPs02eCeDyef7Dv5I/pwAiECGAbl6dK0irIsyG2GCoLyAaUjEHzfamiM&#10;5cG9e3S/+x2ZzXh7foFWiu2uZrfb8uzZUzJr+PijJ3z+q89YlAXGeVTXodsWqWvY7HBXN7TbHWZe&#10;Yo8PCNZyslrx59//joPlnDevXrPbbVkuFnz6+AlHmcXs1pjNFtM0hLrBNw26bTFti9Q76FqUd2jX&#10;RTeh6widIziPrmYokyHaDPeyt0oDoe9HJSSqNYzyEHaE0CHBo0ShdY5Rhi7UBAmRrkQxNugIIi69&#10;toiHi7ctz35oWa7m1C1cPb1AK8PDRwc8eGCYzT3Wpr7xfsZwIh0hWjMx4BZ9YiUZEjQBT9vtaLo6&#10;kWtM1rWhpKYgqOjXa+4e1jDOBktKIRUJaRX4/MDx6cJyceXItGLXBjaNo95seXh8yOUuAjQcVam+&#10;vC9n7s8ufQ2D+eVruUUE31yze/uU4GtscYgp76FsNjRkRB/O0e3O6DYvkdBh8iPM4Wdonb33vP0Y&#10;HJUeaPSjkvSW27JgqqfHz/o1FZlye/8b+3sG3jXFBSapk3ePVb0roMC5wNnlmlI/vZEAACAASURB&#10;VNBt8KHBGqHddSxPVxHXqgtIV6e0Rl/SqZhpw68eP+F4dcDF1RXr9ZpdXRNCoMgLDo8OePz4EceH&#10;h2RaYbsO9/IV22fP4GZNd72ma1v0Yol+8hDmJSF4LHC0rJh/8hGfnhzj1mtM02HXa3j2lO76EnYt&#10;oe2Qrh3mbQWRWOSBIFqB0QSIKJch1c5pjSidRsCMi9WvcuiNmDtMJiVgVUDahnbXYkXI8wKY47wQ&#10;xKW1Tc6nmBhz6IHxVQAVtXqeBw4PIYQGvObBg4qT04LFAvKsQ+swxkr6KWgpICkhpPLPkEpvOyTU&#10;KK1xIviuSUCKNlqhaG5CRUMJ9K6xmuCK9370LUdaIKgo9HPl+Ljq+L9+NeNy43lxWXNeB9AW0YrX&#10;tWftNa7zoA2dtnTRi93Dfu8j3DqlrX655ozQUZ//G1vzHAkebUvs4jGzkz9jq5NI8r6mvf6e3fkX&#10;+PoCkYDOF2TzU7Q5+qAL+YkLYAySpG1IuKde1T0pOonI9lmPXlsPe0zOc8d7SQEkJaMA6GuBzy/X&#10;1JuLSEjBYQkcLebgA+2mpt3UGJUwvlSMJpvcklU5x4eHHBysUtAs+sNBhMVszmI+j4LJtXSNw21r&#10;xAVsliPLBdpo8uUKVRS4qzWZ65AQ0G2H3tTY62vc1SXh+hrZ7QhNjfIdgkq10Q5E8CqWQxql8AiO&#10;2Ofc+Zie6kthnXNoF+cqDw6wYszJ9i9pYSfGIhBihN1YvDM4L2hRqOCIMV6PNWowrUOIVYVBhLaN&#10;Z8pyh1bCwaFmtZqhlcXanCwzaOtjPCP1u/ZtnSFEeL/EAfQtulopxAs+eHa1Y7fdUc4yAhLx0DE4&#10;53C+YO1mtJIRJoCUAwiTRFqKFvJt5RF/UwUhs4ZN52gCXOw6UIpFlaOV4cerju83MSVXrhW1eM6b&#10;DCfEVLziHUX092wfEBRTcRaQAOII3Zr24iv87pzZ6T9i8gX11Tc0l98gfpeO6dvV/h3x9/HX74ws&#10;jnHv/T5spDepmQQz+hRIf9K7B4cNM6368wnDQxUJ5AaO7x2gDwyEFkFYVCVlbnD1hrBukZsdVmlU&#10;XmBTdRdGoZucbFlSWIVvWlTb4ZsaEU+5rlHZ9aBVXPBo5ylmC9zNGllfY7Yb/A8v6Jo2+tbBJ+B2&#10;IXMO3XVkXYt3HW0XizeaFPfQWmPUOBK2t1acQCeCDwEXJlOaFajOQdOigh+XP6nn24JRpbVUyY0W&#10;8XTB04rFBxOxv1wAFYfzKW3H5v0hzw5dKPjiyw3Xlzt+8/mMk1NDkQkmB6MDqCY9eE3w0HkfA1Ep&#10;6BVCLECJ43fjhQYEF4Sug+sNfPP9Gbmd8/vfPWSxLDBGaLuAD4pNqLiUik4sEsyeCaLSmsXOuClx&#10;jq+C0Irln994vjzb0AbF704qZgb++3NHpj2/fzTj+abmu3WFU1lyURhe38lJ/53bzzO0tpQHv6Y0&#10;Fc3l14jbAAFfv2Xz6v9GZwtc/RZCl27OYqt7FMe/w9jZv+PS+u0DwlvSS1CVGHrqS6shUizvOzzs&#10;a/D+nHv+YlBor1gGRYaKhR86lknqtiW0LTghsxpD7JbS4qHz8burAK+E0GyR3ZZQN1ELE2itpeuJ&#10;QgI6RGBo33aEpkE1DaFrIZVF9iNcQqoV19KXTsZ0jRdPEzx1iCgcVmJW1aQYi0MQJfgQiR1rRsTj&#10;JCkVQtc2OOd6/bQnAPe0iGJ/3UVYt4a325x7RYm1YFwc36ps7zcnsZJSTIS4XgernK++Omddt/zu&#10;Nyse3bdUVSCYOFhQBcH00Lsi0dfsQQZF4VPFYghCcELbeG7WgddvO95cOKwu+fUf77FclVgj+ODw&#10;Po6r3YWCa6liy6T0s6pCf8u3yW2yYAzM6JTmeS0gJbkK/ApAHDsnvK4991ctRwU83YCTKUBlFIhB&#10;Pjyifdf280ExpdD5kuroHqY8pjn/AlefQegI3ZrQrYcb09mCbPUp5eFv0NkymnvevcfzJc7AHYIh&#10;KXeIH6FuRCF3+Lf973ErZHH3MvTMLvCec42s3890kuEBxpJ0hXewPVuzffkjq/oaJQ5UIOAJkzSJ&#10;aAPGgFGxKaNzhG0zYHPTbVGhI3ZgRf/M48H7QfD0CiCEMN6ThKFuPaJsxHRfUAaP0IVYEto6RxMc&#10;joAjTrH0KKzSqVQiTjNxKpm6CnLdd3nFzi4hYtV7L5Ho9nLPycS+HZ9IuBQR38PShjlPL1ccWkVm&#10;Nihdg2pBObSKDR97+BcqBrAe3i/4p3865qvvrvnvfznju0XO44czTk4tZaXIjGC0S5pZEmxTAspQ&#10;Bjqh9R27neftWcOb1zWbTaCczXjy5IhPPjnh5ChHVBuHZnQdXdPQOs15u+AqLHDEeveoOWXk2WS+&#10;9OCUw7jXVBHb06JTPWyR5uVNx8Gx4o/3DNsOrBKOK8s/3Q/ctDXP18JZlxGI7bQGwKcGqEmg4ped&#10;D600JispV59isgX1xRd0Nz8gvkk7aEx1QnH0W4rlJ2g7QyQNPL/DmU/CbIhiK9UHpuI/NWiAfhKD&#10;Go4Z0aFHKPeerAYzfHgj9CNe45+3+4Mmm/TeUhIAoT93JGAXoKkdzdUOt16TuRokom3EiE5ibB0D&#10;JCE4TPAJSD/6406E4BqCdAmUwKKIGFoSfLr2dP89IQ3+Q68hBQI4CXinMT6ihDjn4msYZzJJEjVR&#10;8qf1QCJRakVHCiOFkJiifwaS8FmiFYCA6oWLGld8b/GIBC7GIJklZAUXu5LvrwOLsiQvakzYIt0V&#10;WrcxxUQsQY1VM+kZqpYHp4bZfMnZ25yXrxr+8q8XKBVYrTLm84xZlVHmBqUiWigpFeZcoGkCNzcN&#10;9S5if8/mOR//6h6PHh1yeFBQlQqI0zmcBLquxblA6wvedHM2IScQ8CpaSiEtiVI9MomK+eL0TCMi&#10;bUqP9SZ6IkKP4sUaLpvY+XVaaV7W4MRipONB5ZgfW+q3muvWjIo59EU3jPzzgd7rB0IQpbSSLcgX&#10;D1G2Ipvdo7n6DsRhy1OKg19hZ/fRJka1Q8J7el/aSikIMsFNUvsQREoxPKze50sB/JGEZNRgo+87&#10;LVNMJCzT7q1RWAzsO3WaJ9M2+rh6SlwR0EMJpoQQ/cvY+hRZQEWfNYinrbdo36CtwRiLRuH8yPjO&#10;eYzqEoKJQRuLKPApWAVEX7lH9yCal1HDBmrX4QC6bvD9JWmPQN9hpsfrF/DEkFQvMF2yRLwIrffp&#10;2notY6jzCmczEInEDUPUe5hgotQgAkCBsUheQF7RNkueXXsK3WDzgmPlsBiMEVLxVhzd089eTg9D&#10;a82yMsyfFBwcCP+9vuDpt5dIqJCgefNmy+Vlw9n5FhcCq2XJg3sHbDYN19dbfv3pCR8/WnJyL+Po&#10;uIqjeG0cfqAA5z0KwQVP7Ty1M1y0C167JXVQOOXxqLiKiZi0EANlasAOjcG4ZDWNBDgqCqs8Hx9p&#10;vIOXZ1vunS748lXDj1vFUSWczBRlFqvUglN7iisxwC+ftupJ2/stITRoU2GyGfbot+SL2D6pTYGy&#10;EczduRtEHJo4t/e9kzP2/IT9fQYNPfwb9bJK+49+3dihMjJr0q6qN7XHc0XTZQQ8HH5eph+M/mBv&#10;Wgoa0ZZ+GH0QhQ4qjhgWQeMxuvfvDE5F5tGRs2K5aKqK0spAahWMvwVoIWgVkUmMSVZcoHU+znti&#10;hIT1IVB7TyMeL7G90upYadVX6XUIfrLGve5lYO5YhYUXwONVX6EXe5ZrY9lWS9o8IoWo4GMV1DtW&#10;12RqhsRIl5gMihnKOXZB+PbqCmPht/cKjooSVA0+opH0Ueg+zddfn3OCqAytDVmWURSa+6clH380&#10;o+kcf/mXc354eoUtDE+erPjo0ZIvv2rRWvPJZzM++9hSVjlZnhNUFIBWILMmFUSFWK7beDaN5sWu&#10;4sxVNKJi/7e0DKpZUlqKBH4pOo6k7Se0qL5RZbIqolDKc68w3DvQfGQMvz3JKEPDvXXL6dKw2QW+&#10;OIfrrYrlrSi8igG6Pc74QO0MH5KHDo7t9lte+e8IfkeWHzOvfktVfYwtDxNBBpxbs9l+yXb7LSF0&#10;5PlDTo7/D6z+dwbGZP/9tF67L2UYC0amGlultMY+Q09PNgiVvTjEqN6H0juBDkWjLT7lyEOP2y0a&#10;UjomiCM4wXmP61qsij6l8okYBsIlYqUpImqJdyjROCd0Lo6JjZFpPUQKutRKKSicwA5hJwmDKwge&#10;IZX5R2jcSaluoK/SSgEjFVsA432k/K1SCHHaIhjq4pB6doDTJlVaJetFJYHbC0z6aHVvikvMueaz&#10;qLW1Zr3R/Nv5NbWD357MOJ23ZEZQdCAerYmuiSYBQYDzCnSsgbZZRAE9e3vNdluz27W8fr2mLC2P&#10;Pl5x/8GMzbbm5mbHwZFhuQJlFaJyWrFIitc2zpO5Ng4AVIJrA22ruWrnPN0ecuUzvPaxESTEZxX6&#10;oc9qpI6gJGXxJthvamrzxbUI4uk6zUXX8uZqw2cPSggdhZJYM68Cbe1xTiMqWmGCJwSDyDgr7u/Z&#10;PqCwpGOz/hrrvwOgbl5S716wWv1PLBd/ROucpn3N9fU/s9l+FQsAgLa7YLX6M/YnIt0fIngmazlq&#10;bcayvDEUMdYax30l1fZHhg/DmSIBMzHDp+/VoK1l2N8LdEqxzWfUWUnAIGKjhpl0WOuEX964Buc7&#10;nNGoEMhT8CQiY6T70rGsNfgYoY1zjB1BIjO26e57kyuIJJMZWhF23tOKDHeExOYMTQx2eQlxmLnS&#10;g9Z2hIQ9knS1MihCkntR+6AM3s5oVg/ZVSucTvlj8dHV7U1speP7iVoanpNSsYslK+Kn2rDbFXx9&#10;c8P1Dj4/DTxaCjO7wyiHIUbdY0l/XFHRCsFhM89nn5UsZkdcnO9o6ppynvH7P54SAmx3HU9/uERc&#10;YLW0/Pp3FfNDwQGudeATML42WGXxMf4IClzr2TYFz7dHvGwOcBiM8YN/DLH1PwxWiQElEyslCtik&#10;xCfBoUhDtXJ88abFdY7tteP4cMuXrxxPd4YDW/MPjwp+fwo3zzdcur4pRSDkDNWSf+f2AVHujKp8&#10;TGav6dwlEOjcOZeX/42uO6coHrK++St1+wpJolCpnCJ/hNFVqtF+dxsbPqbzodNnvaZN2uLdY+86&#10;30QJ96a3RGLt62Cn6au9VFZ/Rb0FMDp0w691wNrmrPMKl7SZ0Fcn7Qf1ohrTiCh8gGD6CGl0D/qa&#10;3aEZRSImVxs8nXiaEHBEAAJDatQnBsJaEZwIcRzbKKJEQqwjJ0alPfH+x5fkPiQzsc+pMogkhVEG&#10;ZTI6O+eyOmabL0DMsAeS7qOn3p6wp03Dehqo1GAyVB4PdFrxqrHs3masO8PHqyuWWU0WWoz4KIS0&#10;xCBXanIQ8ZS58NGTgsePCnyAzFisjXhkbetpOw8qkOVCORe0iYFCFKkPIWC8oGISnC7EiSJdG7ho&#10;l7zYzbnxFUoJmbjk5fV30QcpU6unStc3ue89120gmZR3V8R0HQoXoA2enQi67bjaKY5nhkzFIqUx&#10;F51MRgn0w/B+OQgibajmn3O6fMj1zV/Y1T8QQo0PW65v/j/U+m+ItMMDzLIjFrPfM69+g1HF/iD4&#10;vS3hlPUmS8/IEpL5QQzb93q310a9RhgWcqqfJ4wd2FvsIDHiHW4x6nShVGLmntHGSxW8KDa24qI6&#10;4lSX5NTY+OQxiZmVqBQ0sskc7X+TgZE0JIQWRTAq4nEHT5CYH+5EaJGYKxbBiibTURp4VKqzildr&#10;1Fgw0xNhUD0BKLykVk6JgU2jI3EGouvcM7RKKZ9gMzpbcF4e8XZ+SmsrtExcmZ6hkb1ySOgZQEWE&#10;l4REM+DpKB21tTIEk3PZ5fzrdcmrZsnD8pJ7xQWLfIM1HUo7TBZr/KOAiuuPisMKTKawNo6sMSIU&#10;RezgEq1IIzLwweBFIyok5A+FuDTmVoFXIE7ofM6resXLekUTDEp39IbzkI9KlggpJblXDithPw7W&#10;M3SsRSY3jj+czJhr4Ufb8tuTgq5pqNaOhwtLkI4vftxxtQNkCLWBN0jIIk55L0F/KYZWKIwpqKpj&#10;jJlh10vWmy/wfk3Uar1xaCjLxyyX/8Cs+hQleWy0eG90LhKFSt1JSjRaUi5RJa2s+/rrnrl6/3mw&#10;lQdmDvT3PHhyjNEuotYe/2LCBqM1IGOZX1/DPX1gnTGsZyuuyhlVc02hFVmIEyVUiAQm0qNlRObx&#10;iUn7MFwvcbWN9xhUl1yCaCb7pPu99E2AITGkTpWOfV54jB2EEJcskeDQ0qhkosHHWyTOX0yWRF+z&#10;rQ2iLVu74HJxn838kKBVzLeHaR9QPJHCx0i3TLxGpVKRd4/oOYnQKguZjmVWWtF2ltddyY0reVtX&#10;3CuuOSquqMprMom4bTbuGnPOWuFFpSDjuJoo4nX2dCMJKEEMPkQkVa0MKjMxVYjBdTFDsPFzXu6W&#10;3LgiUlAYyVV6DawijZKGQfSpqegzj5OjRy9NpfUBFSIIVmED8zIwz4TPjw3/88eHNK7l65fXbLeO&#10;4ExcT5WESQgDrPPgA/6SUW6FQuuMoniAtSuK7D7X67/QtK+AgDEz5rPfslr+mTw/QSmdJi6on7iQ&#10;XjMkP6yvhdUTrzkFX/rFmr4fLGNuRaNT6qmfURwJeXJc2idISA0GvUYefZ9oQo9mZm9ENtpwuTjg&#10;7fKUcn3JwjsqDFYsOulOhQelUq0yxGkS4yxrRYhmuOjYGac0HjexHJKmT2kij+CVDJMrIjP28iwJ&#10;o1RcEfcfLYvev+uxr8JQJJJcgqRxlDZ4bdhlC14vHvH65FOaYpbScdEP7esFhiVJWmNYuyREYqol&#10;VoWh1CBc4oVoUBliFFiD7zI2vmLbHvCmqVmYNYfZNUezDYuiprItuY718kbHfmajo3A0WiHKRiy6&#10;dGFKFFrlGB2ncWZE7Y0ycbCBijOym9Zz05Z8fXPE8/qQFg10k84voqCb2HxKVLTaVGrZUBMa6U3l&#10;4W08xofA07Mt33YtZ2+vWc0XXJxf8L/+6Yh//tdnHKxK/vS45J+fbrhuo7DTvcmd6P82LNfPbX/3&#10;wHdrK6rZr8jyI7b194g48uyYqvwYa5fv/PDPpq3U8L+9Y6YWxiT0Mx4zUbWKWOoX6Uox5J3Tv6jp&#10;Ri0+zLAKo9nYM0hvVu65Q0lLigJVzrha3Wd59grparx4CjQZcYawlRTJ1gaTaMBJnJ2kVaqjDgFx&#10;LpqzCa8rSLzvOKExVn+JRE3tgiAqDMKJHpCxf9haI1qlLuB+cZKG2buT1NapeqigmIoTbdmZgjfV&#10;PV4dfcx2vuwXNTFrPK9MntVA7BNBOJGGKWCW9le3/5lkhCkwGtEZta9o/IKr7REvmy3zbMfcbljY&#10;LQu9ZWEa5oWhyGNZrLU65veNiVPUhmhjhVCiTZwwqZSBAAaDCy2d92y6jB/WB3y9XrFxeWJCP2rD&#10;XltMKHAUane4kOMSDUsgROH6zastIh7vMv7fH9aEuuOjmy0uCOdXNzy+d8hhDpvaxTw3xNqGCanf&#10;Yo+f3D4I4KANjlfbC2rXsswqZtpSFPcpintEkyrOD9r5hqtmgwuelS1ZlYufvJbBnP2JncbgVfIN&#10;mfDy1H6efpE+E4n4Fe+2TCZzNWnq3vCeig0t08uKxyuBTlsuD445Ojxl1lzSiIvD1rxOmleYdHRH&#10;LRViempAcFQQXETKDM5FCJ3+d+mbJ+K1O+n96SgotCIiWup9F8L3Fk/yk/tody/oRkEW55IpYwna&#10;4LVlbRa8nN/j7OQT6oOTqEFlQFgbntaYk3/P81STh5IE4OBrql4QqWjaoiLIQBIqhIB4Txcq2jDn&#10;xnlM22LDlkqtOSg3PJQNJ6Gm0jty68hyj82IrlqIMQIApQ3KFCjiDGgnEhtROs/VxvLl1QH/dnOP&#10;K7eM9oxK1mSqEZdB408Fmh66ut63DTOuGJet7uUEhhdva7QI/+1fnvOHT0+YlRlvLras6y4+31Qh&#10;plMh0U+t9fu2n2Vo5x1fXz7//8l70zZJbutQ8z0AInKp6uqNbJKiZPvavsvMM56fMD9h/vX9Msud&#10;Z7zKsi1rIUWyu9ndteQWAeDMBwCxZEZkVbVaGs0dSOzKzEBgPzj7OXy4eUcbA5duyV88ecVfPfua&#10;i2qV6sTAm/07/vn9b3m9/UDQyLP6kv/l6/+Zy3o12W4XpkjGaqf+WT8b7Q75ABjLumXAhcEFW5DH&#10;AIMoZH2z0kvM9KheD9QKHY9YsE8hwm4uLnnz5desN68xNw1OK7wpBHIkhAYXwRjNqV2yNNwMSKjY&#10;EjXgs2TbZ1tdKz3vXeYc8hhtRgPSwxhgE+lsTZdUsKjEAikQQ4jJlDOxzBbratRWHKTi2l3yev0F&#10;H559RXPxFKXnfZHuNJ7uX6EXCmoyBtVEbqfFK/R52ZBIluZRkteXSRQeVcWAuqQW0EgIS3xYcYhX&#10;3O4D79tbPl9+4NXyhqv6lpXuWUafrMBcFljFQMQTVBBTZ2Fx0u//cFfxz++f8++7l+xZoywGB2mA&#10;ZaEY8WeMKyCxqzc4xJBlGuWQjXjqTK2QAy+k5BOGX79p+f7D91grNMHQDogDISIdCZkvk0dA9QMw&#10;tHJ72LCvGiLK++aO3YcDN+2O//L8Z6xszTebH/nX6294t7/rrLY2fkcTGjTWg9Z6WjkBbfKyUUwK&#10;rp5EQ92CpMgNNvOaZW160jkhvKLOH5PlIik7dcibYgvJjGI6Iw2wksndMt/R+S3WQYUvSn/VWt4/&#10;f8H6qz+j9g2L3XUCoDAAan/AxOxJJAV72sx7abYlLFgr64olY9BOxxkxFlxH72cz2MzjiXXpv7rC&#10;VFUXjF9DCvcbYrI+ozhfZMDxZsHOXvJuccWPFy+5u3yBry8wNvGH5dKTEYY+OhedPra/eRPvbE9j&#10;SMuAhO0+x5OWtbscknUaJqIWVFN87a1WfHO45G048LTd8rK+5fliw2XdsNRIbWLyhDMJcIypOUTL&#10;zQFebyr+/faCt4cnNKYexNRO401dl2AO5TzBONJnudyPLqvhb+WjSGcHDuToqOXWsDSepCPP6jGb&#10;L0gr0vHRBT5AP51zhjOOP7/6ilu34rvNjzTRsw8tv7z5ng+HOy7dih/279mHpIM2CFf1mr968iWX&#10;1YrjA9E5JcqY2u74Lfq/ayf8zXPlWRWzOiQf82IBVkAtY9JCwo8yY0hSVXUukh1JWNqTHlMXMrE4&#10;fqgZYe4hVsc85cnX/4kv/nLN1fVrat9gYsDEAxIOiG+SIEuz21+2/EptRDT6RBKTyHEfcuDCsqHk&#10;eeRVGoBNwvTWYlyFqSvcapEB2mJEaLd79pstIRSHiqQGUhGCGFqz4rp+ysvlE35Wr8FWDIVBaSPT&#10;RdNj6AHJVLCrMDj43T85pLCdxiwCGovibe7CKFZ8BWB6CqoIjAyKo2Vl9ly4HZf1lotqz9JZqmoJ&#10;LGhCzfuDYCvHk9UF//nlkv+Yg/dLt6vlPI6NZIbIp+xF+rVcVkeTK5Qe5LUua9g1kDFwOmQCSVjf&#10;dZP1Dsbw1y9ralvGNmDMH1DuBWgjwmfrp/zl1QsuqyW/uvmejT+gKD8ebnl3uOsm4sTyav2Mv376&#10;NV+tnlLb6oRkG/OlplNbEVNMMWMsJePFs4Xyv/400ISAsb2BybGSXXPYnC67R/dPWQ/N+vBM3nGE&#10;QRhQDKVOQT59i5kKSuaWYgxGl1T+Gda3mELGoxCT37IZYKpCTZS2YvRJaGpTKvGpsx9DzOzboJ38&#10;b2+lpVnXainkeAyR6Aulo/1hzAYRUQxeHMHY3vIrr6Gc2N/3AF3yl5V1hp6i6SjVGAAzmvvJWpe9&#10;GGo0jueuIa1zcVE8aSSfAw1YUYwJWIlZ1568r4IKTYgELbHqRhDUN5UviZN85oNqJaCliJl8DiTq&#10;UrXbi+m7StEQ+74m6iwsXNQM1FbHl818eZCU2xrD88UT/ublf+Dl8opfvP+GN/trgsaOOLmoVvyH&#10;qy/5y6dfcVWtuxSh81LucsDheFadRF2Ul4tMitjpA1KyFirJDXn0bPChRMhIwqQCFuN2Qig+utML&#10;2OXsgkEybjdRJ4m4jHWzF2sMHlXFuvmYa+USMtaekqeDvoAuoNzwjEmpUw7swJ57ui/NmSxO20lj&#10;TnVOgb4vwbfpkraDy/WknRxTLAeRPJmbanZWGEQKPR00XZJ4249ntKfkC0ZjN+bT3obzKutzTFWS&#10;Uv0w9Ag8LSnEcuzWcLpOTKG87LjO6G7QmDKvlPJA7AyPCLQvIixczc8uX7E0jn+7+Z5vNm/xMfBi&#10;8YS/evYTfnb5OWu3RES6TTtbhhQPitEGq1tyoO4khCokVpy2bdUzdQYEU4oegmCiHSHvYTtCQKL0&#10;0SjP9aV9tMbpOorEeYCWHCjPxPktiCV2dZwG6ESaZvJVU56o47kNx5w8habHXCiM0k7fx5ARSljT&#10;6Aw5DQgeVEZ7MWSt+rlLZmmmQCxpHxJRbCfHTGa9DBFRO9MOXRQX0TT3qVrSrWEe00lP9OssSaI+&#10;Offcl4nzF14SrIbROpc+oL+EBZ/WObOEoi2ziz4oj0r4LgiVdbxaPeXZ8oq/br6mjYGres1ltUqR&#10;L4/KnA1q4XOFBBdeLoi4vPt9DHAhzrZR6gxMLY47QUND9LuujThcaAERi7FLMC65N2YDkBnWLo0H&#10;em3GUSnJ21Lzc2avZeAKM3W0zGuuH8raZuGVhklsl7qJ4xdnx5zlAxPYLtUrHlzTY0qlqLvOdZnl&#10;EjPrnOben4HJzjI/WsjuOQCS7qKapxbLOqOmP3vH48+24bNnIw9Kyn7MVhns2XEfg3b6OolFaMxL&#10;9AHg+iCAjtrzYUUvvLQVy/XzPBjpn9GTpuf0dkVtpSSBb2BBkMVxrQFwzHufaAnkflInSTtDaAZ8&#10;5DFAVxizxLBAc8TI+b7yeDRdBOfqTI9nOLLMb53Zgkj2/Jng+Ufj4dz6DOsUHnKqViY7zwR3LF5q&#10;83MnRXAROT93DZl9PDOeAUach6DC8p2bV8bQYmcBrevrnvXpAWyunYyhTXZMEgAAIABJREFU5VyA&#10;zMROGD0Ts54U6jjiunZarpiS/RyXB5LcKaNFx5PlWGAl+8HxpdXxQJER1hjzCdoJGmbBXumCphkZ&#10;k5Pd52IccoQ20liTp41ODTK3X0jSxNsUFRMnbZV5deRrjvc0nNuIZ1WOYnEdL2maV5Q4UyEfkIlh&#10;j8aTHVzKmE9EPnk8kmSQI+zbta1F4JVidOnMQdOYBVVHAp/hGpQ1LEqpqb1P8bI5WefjuaNkS8vx&#10;mAedJQAi1Zk6HxpLndN5dTy9Fj/y0/F0dbp1Lq5z0+vTJTmU0/mX85HW+lRO08+tOC7Frk4sIaru&#10;KQ8LQWRSGJ2+W81M/TzmkCBJ2nfmFpJsTmcmSHVIkzc5JpgxZ4Y6EAyN34+gFg1F/cQpoOYsIMa6&#10;zu/13Hg6HnqmTuLt0mE0x1K6YS1J6jZjz2DokG2G7+uLLBGd4ROGQrFZXmK0hjMALckk99y8EkzI&#10;mTFnBY2cGzOEmPHhjCAPyOF/41khXUxZ/s7W6e2l50NmUQRqMwLT1FfaU2vPYOiMeM7VKdSktb1z&#10;k3XuPCmfy4PTyZZJaOZp5iTBXZ3y6j115GydHj+dq9Nhm+Mb7zibhky1k+fRber5cXPP3IpcYLqv&#10;02bOzl0G45usM/w2J5nPg3lQHT3fH0KX2+msGuW8mqV/NK9N6Pdhbp17Acy5syiS1zofhUkpN9nL&#10;ibLkc/M/f16LGvH8nvU6lvk1Gpz7bjxHZ3mm3E+Ul/b/f1Eetmj/PZZEev+/PYrHlz/Wbj0cpB7Y&#10;0B+oPErK/anLnx7o/Gmd6D/6+vxRO/zT2f2HjGRKn/6nWB4B0Dr+rMwKB07qztTpCYuHANLvW+dE&#10;dDf4q5y++7H9Hbf7MW0cP/8Ucz9Xb2ip9vu0M3z2kHYeeoE+ZI0eWs7t2XydGfHV7zGex7Tx8PV6&#10;oNoqELuUKKAhhcyROMwrNR5MsTySOCfp1S4IwryeuRf6MOSVj/rrgtSftJNspkvcrvTyUKqsYGIa&#10;R07krtrziaej0S5GmjmjGy/jOas+z9kfOWN/U6zAejvi03Uu44n6EKHYqY74tJ3MA570BSnE7/m5&#10;x5iMRqb2tJcYZ0u6M5Etk5RXUwCGs2qi5Nxzvk7snCOm5lXMTIuQbloy35urhhnDkrQ+ms/q+XOP&#10;PdVf9GPTPr96kXIHPzHy0/Igf+jiolfaU4nJh3VuEfPoFDtSJ5zUEkVNCjs0N1QxIQvi+jondYsw&#10;4kg/qpjkq4ztAHmcktakIO9i0xhylosTb6HSDdAZsZyR4nZbc7YOZJHxmec5PKwcxREvjwE1OZnc&#10;jG5Y85jTnph5ctHkw5j1tZP7kcP4MqvdYMBszgR3LMKue9a5yIvMGT10CqOsZyXqyYXNnADrsJgS&#10;eii3cyo2pQOuY83OEMnEHNVEzLzOO51Ksm35+JKWQR1Rsp1/lvaf0T4My70AHSN8OESWO+mwXIyS&#10;g5VDf6f0IyuGJSkMzXDqebC5atL7ZQeE7v4cTr0PLSQDzFrql2Y7u3Dp4yQXqi+qg7DuJZwjCSsQ&#10;DUbrlLlioNrqR9ONNo1Ic7j1I8P6IUJKqWi02/zhjd9VywELzzkxJKSQIOTUfSOPS8tBlYF0djgY&#10;0IEHxTwmMykZwDnpdTYtnTB3hmwklLQyxw4VvQ93osh6ldRIXyuwMMra9frXE4eIrrvsRaCMtRTD&#10;OpDdcpVOMzOxAnHgUTfVVjrbPXVzvGelnsRM3ZTQWiejzhQDY8n8CVAXJ6Gyp13dTwHQqry988Q6&#10;eRD1sa98Oizpn87qq2zsWfJgQG2kyaTBHtvRpgVO8bQG0+2NKPJ//cbq6N30j0VYjYML5P5MNloQ&#10;XzZxeLjK5qcRdkEYBp5L5ZBqvs16oO7CXQ6HPaiTLwYtB30MiOVy1JwsOHYYVoY3wmAu9KlpRk9z&#10;X6Nf9eRYlIOf/E5mDF2GrY7OlkyyOgwed04R2WinAxwGe5K34Ekt1DZS3X92P1k5JX7/gH09hL3+&#10;PcoDAu2DDzHnZaIH6O5PieE1PlBnGyzvj26dctgGmFySS+mxK7wUAM5vd1FBdXBQSt2C4br60oXC&#10;6b2cx/bbxxvccbDam8EW568ynXFc0jI3BmF7tL8A83vavZ97LHlZ++5QSrjdcX/DYhjsywPKsG6x&#10;1FM96mewl0MMMprjsJzSjf3vqj0gKz2H1Om06XJLxyh/XAgblj9Cn8dr+anLA4Ri2gsfFOiEXP2q&#10;9945Z5wAJiy1jouIjh/r6d4+xC9UIPvaDrBDAcsjA5JuqJkcVXrhydRkRpg5xJSz2Xu0bZMALmrK&#10;1Bg8kjNpEDTHZs+ud8ZhchpYtRapK6RaoDbF4lWT0u108etHAx6T00e/fFTpKZJCZT3wnWHvcv9R&#10;7QVlhTJJpOXYAKi/8B6w1bP3SPmtpwDny4CAmmzoj3G3nCKQj+v7YWF8VcmmtUed6uBQldXQ0e+p&#10;gSn/2p4cLSSYZtJdMmn2kIM65XQxBOY8Acoh6ngXGQD3YNnMgF/rDnrHWkTY7gi3t7TXH9AP79C7&#10;G3R/wDcNhJiCwRsw3sOhBe9TQvaMmowxYGzKEhki1BWsV/DkEnP1BHn6DC6eIBeXUC+6U6084IQP&#10;+LZzmoPTZsY5mebVkef65mTPp8gJHZ2NAbjlMxJDS2g2GBMQU4NdMCtWLRlX4jzQxpzAofQ31VJJ&#10;BpFCXU2302WAMYYY5sYTMusZzlwixXcgcIw2+nbSWYuxZ0mKrf195WFqqygdiZh4ZCWHbpwc8H2l&#10;3JxD/rGQnh12HJDUjykdTznCGOXg5L9DoJ0A6m4meSASPO27d+y+/TX65jXmdkO4uyNsN4SmTbbN&#10;OUhfivWVfZ/aMAoQR8jqGmew1uAicAf6wUJdo8uauFyi6wu4eIJ59QrzxSvCKoVy6qxBH10etifH&#10;r+jgwb39PoLk78j5bnsS8AtC9Ht8/BEjAbN4johDZwwaFYUYu4BC08PK0WwGIZtP6uSgcjEJLmbq&#10;5IR+59pJJCwxFhnK9Kijnh8P5DxlOS9Z6X++fl8ebFjSx7c67Xzq10kSSHvAUcnRKErbAxpL+o/p&#10;+xD7yvACGD47OnmT5NOR/eygnxOpLEn3F96/4/CLf2XzL/+C3r7D4VEcbeu5ub6hORxYX11RX6yx&#10;xqJEdiYFNxQfqUSoh7GjhRS/wRkkKnoImAB4T9xHnG9ht0Pf/Yh//Tvid19g/+wvkM9eEuuqC6Qn&#10;yFR8hY8oSifyO4rT+3s1fwwYYwP/jCCGARj7+WjmN2xxCppRkyWvrWGGidPS2UPIGQeO7El4zjkj&#10;dnG5z9lpD1w156gp1ZSa94xTTvFhsLZ3brL2EzpndM7vk89mytGEejjLJDJCLLdeuSx04r0JYB6T&#10;z4NBlMcxHc4RLz3k+rJa4MTbp2OOQXxL+7vfcfe3f0vz7/+O3m0ApTEGome327LfbhFnEWNpEDYx&#10;8t433EXPol7w1FRcCVwYZWEMtThMjGA0eyxFkJQA3jhFXCLXTI6tZmLE3/xI+G1E/AH5/BWsVoM1&#10;mua8eiHl5FZMluRG2n+fAqETluscwpCHXwjd9s3xsBMT6J0z6ABtchj5fBVybxoo+kNUyP/JKmfG&#10;k8bUP593cOnJrHPOGaMd7lSknwqgNYeEEejRgmbPkQlypyzixBBSuNrBAnbScRnCEx2JPMDcpc2i&#10;Az451wN+vgvv0h2SXtiSh3jCZ5Zqethx98tfcvd//Df07Vti2xBCsSZSjDUsLy6wywVeYF87vjs0&#10;/Nv+wHfNgY1vWbqKLy6e8NPVgp844YVR1iiVFayV5McNmIVLAF4lK6SEKT0lmbh4wd18IIaAtgfk&#10;i6/QiycJa+WDOmRXC1t0xG2M1+lorabKvdhfT3b9CCufMNX9mRzsQXmvoxJmgPoPWR7S3R95SB9d&#10;HhjgoBd09VpmzXzukJQq9aebKVLboQCmfEoS4IEAip4UG7XR3bSZ95nodCitHg0rS+qNKRdE72je&#10;TbFp2PzqV9z9n/8X9u1bQtvQNC2K4pwjmhxv2Qp2ueJg4Jv9gX98f8tvdg17AGfZoey3O259wy4u&#10;iBcLXlUVgkkXQ+G3jCZS3ArSpXNJUBqjQggph/LmlvBdSCqnn/wU1heDmQkjCDtBpSfLOCoP534f&#10;U7RT8RnMqP/hxT02tOzNVP9Uy586YD/YHxrKkk8XHX0YyPgGZEW59c2JEQdHkKpdX+XRUI2ReJXj&#10;wQwxfJKUR5JZybjOPG8T24a73/yG67/9O8zNj0QJNMGDEzAWrStEIPhkjqqV43vv+bt3N/zy+oaD&#10;TcHvTZ7oXdvQNJFKPc9qy1VV4aSQlkkPLgbU5Ehl2cbZOZcitOQolJGIaMActoTX36FGMD/9KdSr&#10;Li91XrbjLeswX9mbe/2Uyy37ECjvyJ1zdaSzGO0AeHRPH13Kg7Y6vD2TY7yjMrL99PQQc+w6HSOk&#10;cTP9eZ1raxQR59x4CrszN578z/k6Be1p1+bEgZ8sD7Ll7oPT68nmdV2cYTuGoXjK8Zs8WEO+r2s/&#10;S76HG91ZZQz66oC+J8/HJHvhu0ud8Rg0RrZv3vL67/4B88N3ON2jQVFncMsaa223tiLC4dDyw+0N&#10;//ftln+7u2UnSlU5qnqBcS4FtQ+BgLDxkdvGs1sEakn6PysGaxIfH0T7BHmiKbCdAbEmJZQDUtJw&#10;MLsN8btviNZgv/opWi+PNmKmZLjpWaEjfmV8793f4CQV0N24GTYly7P6S6fwvKfE19DCMH/K+a6m&#10;Gfqi/tEUv2xW3RSypNvCAJGM6mTtg5SQPxNtJeFaej5nrltCBo/5wePxJMelEjZpso4mh6Gujkh2&#10;aPkEAJ27GAA1o9u1HI/jviY46+71YqNtMol9XI6Xa8jr9mL8oVVZ7vN4gU7Wa0AZDKhbgO12y7/8&#10;88/ZfPNbXrRbliYFe7OLCnEpIH3QlMEjVjX7quK3N7f8oIqsliw1heYpQjhrJIWXbRsO+wObO0Nj&#10;LXFZEyWlpDM5G2SMETFgbZLYqkkkajQxpYdVwZIk5Yiiuzv0m98QnUNe/YRYLQYzO4KU4U06+Dy2&#10;BBsv1EeR4DLuQsePZopmo5JiQz4W5iHZEGdKyi2aZIpGz0qnkaLn7oPWn1RJWe3n+yLbJ4ic7avI&#10;PThXx8SMoM7UQfp5mYJ8zjjWDMrD9ND0fG9X7tE7Ju+U+c1UkmulDOrM1o09+dGbTpYNnZ5sukml&#10;C4peJI/HF7Aq3N3d8d/+9/+Nf/qv/5WfauDpekHEYEt87qBdKtVgDXtn+Ta0fBuUPYnXjdo7Th12&#10;uxR/OYL6AEvLGmHhFfERqdKYQgw5s0PA1Y5FlYPTh6S/FmMwrkrQERO2QUy6BG9u8f/6S1wUzBdf&#10;EV3FkO2YWPDpzxMJHB5iwiB5TR8K/BN4sftbqEA5OjAlyP5UYHtVLTavgwD5UyWT3KY4TExg36wm&#10;6+KXTWHo4gQjMjkeSHpsGfQ1OZqYAP9sHY0pk4zpx5P6/FRRP5mgkBhu+jEZN6jcGW6cFoERhh7d&#10;6kUSXoA48x297jIDsxmS0n2Xp6oDHQB0j8tCCLx5/QO/+udfUB32vHh2xXJRkRKnpBzESaaTdMtR&#10;hH0b+HG3491mw75JmQ6RnD2x8LMZKmrnWFWOqkrv+hixIebMhEkbEKPiNWAk4Kqc9NtoSivapmik&#10;RizYKiOZhKnZ3uK//QbnKsyLz9AM1L+v5KYAa1qk410eVJrZu3G1M4OZOlSPGvscHfiHK1NDfszz&#10;P3R5VAiiDjvOZcKTwQZ2MxtPcQxi0ydCBjyWFjJMixlfz4YhMhCwZUsqUcBMAHnZ/DF6vv7wgZ//&#10;w9+zff09f7le88xaXNRkVIJgQyKzxRrUKgcMuxjZNp7dwSenFZPT1YjFSJKGa0ik1dIZ1gtHvajR&#10;yqbE85qtgHJ0UKuCBNA2psijNgnCLB5jJCe1K2FkK1KWiJRdU2/eEX4LNnjk5Suo65w4/F66Jy+B&#10;dua2ZZ1GbxyTM8M2C5k9EGKWd7qtZwzUIwu+Kfv+R1nL/HGBGT4BsD6wgY/t54GGJUe8DWUvenfA&#10;SUFBt189/52AsWy4dliK7vcj/k/Le0OIn78JU5OR3oVx+PvwYlG8D3z/u+/45t9/xYu65uVygQ2B&#10;tvHZ4kdQp4g4VCH4yA7hNnh2bUsMhX/Twg0DkoDVQF05nq5qXl2seLpeUXkF3xKjp5U+m6ZIsgqS&#10;GKEBtQapcmrYSCLpCSnncbZbThJyixAxm2vCDwarEfvyc1isu3V+aBkC9VwZP+8/a1ngR5WJ+nL6&#10;+4Pa1jNGlEdM/Zy142P6O5vJ5SF15Hyd4c+PXdv7AVozDztMolxGVYCadOgKTEvmNxNJrWPBVyf8&#10;6G/3UcMdgu/v/E70JtIBQKE8j4sMFmv4XzqMJudQTv3c3lzz85//nA9vXvPl5RobAr7xEFrIQe6r&#10;Lv54Vh8Zi6rhECO++CkreB9RIs5VSe2ksHTCy0XN58slKwVtGnwIiDNYiakvI1R1Dar4NnlrOeeo&#10;zDKps2IkKqgRfOvxjWcvwnsPH5oARnl5seLzGLn0nrptsZ99lfXUR1vVLe+A9x08UD09ZNK/NNYK&#10;DNUoiQk+3YSu+hl/p6P+h79FjclzbS4klGpPLc50oMWpQeZNZTUMkxXM1cnyCzNYzKnxaISck2ym&#10;UpJin6kzdM4odVJCvft19A9OVtdZH8lY8NIRUJIH2wFzv1Mn88/tFSzSCdzygqYc4n1S9jFyHnde&#10;AF9yovQx2zw4cGgOzE4K7aLw7bff8U9///csDg12UROip21jBq4W41zKbhgVCRHjDD4GQvA4hMpY&#10;WolJyIHDmQTMlTWsxfDZasHPrla8cI7Ke2ztUhK3GGnbhhjTBTD0pAkxEgVsiFjnKKF8Qox472li&#10;5GAsb/eRf/uwZRMCL9db/tMLz18oPImR2gfsl18noD6S2o6uzyGU6/RBLTrk08Ono88PxyEztNUR&#10;NZ9+U9IhnhEGdZfKVO+loSx3GcVTO+K9i8XTiEI4ZtHyWNRMLEg5Z9mzqwubNH8RzcWtSy1rzuYx&#10;bOdhK/wgf+iEprXDruU6zYRfNoooz8sSkrM8jzF7t3ba4988i7w/ZXE03yF6OpeyzuVVk28Bgc4Y&#10;VTXnPh4CeT+Q27s7/v4f/5GbDx/4qyeXrKwQfNNJz9VYbJWyacTgscVH2QhPnOPr9YomChvvExAC&#10;trKsFhXPljVfrFZ8dbHm5cKxihGaFrEBI0L0LcFkVsMIrfe0+yZZn1UVagyVJjLeWJPCJGFw1qbL&#10;RYRXNrCLC37Y7GmaljebLVfLmoUoLqTAiPbLr+HiKh2wgXN1v6YzwDW11o/k6u6vPZar6NTvOavJ&#10;rHNGTmR41jkj1xRjmMsRpgzyaM21U3DOuUweklLFnsvSUc63uSdzRlLr9vp1cyaG37A8DENHzQAM&#10;Q9qov5eVPtpGOSxClEIeH/Fb+e/QNaK3nBnEz8oAneKT0YvwOZ1b1Bz7sZD9R4KYssAmG3z88MMP&#10;/OJffoGzlsu6YlU5CC2HtsGIpV4sUOcyiZUiNbYx4OyC58sl66Xw2ZNLmqgJa8eIs4Z1XXFZVSwU&#10;VqosfMBZk/yeq2QBFoMlWCGECNYRFHaHAweNmLpiYS3RCIvgk8CMMRtTA6+qiqcvl2xeKLcZc298&#10;y4/75OK3/uF3iA+Yr38GV1cUSmn6SAyx0Lnnc0VOqkye51HzszTpoEY+cRONFYcL7ajGmZlJVyn/&#10;/7TeQzJnjNjIWXVTP5ZzmTO62Z3VMXbQRq9X/EQA3bEWhewuP2ZUO+qmYFnpOadjgVb/ZzzAbswd&#10;UdC/N7S8S9Jter6H40U+mrhqt8hiBL878Ntf/4YfP7zneVWxIOmHrbHY5TqrkgISDNQ1NlNZ1qZE&#10;5lYMl8bypHZgB2FgEawIJhMlDklWX1GT95S1eU4OVoYQlZv2wOvtlvf7hkOEuN2ztpYvr57wcum4&#10;iJFKk+23aMAClbXYasFF5bgSQy2WX99t+PX7W4w1/NnVE/7zU8PVh7dQJWMXLeT3kOp8ABROcTCn&#10;663j6CrQ3+vHRccfOjt6xpzdQ8vxVXRMCD+krfvA5DHj+dgy18dj+3505oxOGJKxcL+xRzuRMW7M&#10;gNRFgCW/x3gh5ejvAJSzsK2/rQtglhdObs0R9Gesn/lxE5XtZsM333xDbRxPq4pLa4hti0cTQArY&#10;eoFdLBDnMNZgnMNVVW8J5mwiw6OCGIyRZMtVZAMmeVSJzYKULNX2IbL1ng/e86YN/O7uju9ub9j5&#10;gGIJIaKx5dvNhp9crPnJxYLPl0suRKhDxKLU1lEbg1HlEDx+f+Dd3Y7f3OzYhsjvNi07Ff7GOl68&#10;+xFBMK++gotLUjC0cRTRe+/9IWQcb9xEObEtONrU8SVRAPu+Icwf7ZEt9vlmZtoZsH0PaOUhEoPj&#10;OsVhSM/UORrN2V/myiMCHPQN9+rDHliG5TiIQPeeFFPPXlI9ei+vaN/cePqFfBqRP4WUKuRON7bB&#10;FdGRLBBCZLvdcnt3g0bPytasaodrBQmhS18qlUMWNdEk8tdam1RLRpIkU7LXloAGSelKsyDP2mQc&#10;UmQCGgGjtKrsouembXiz2/Ob7YEfdnt2QVCpCG1gt9vT+AMhBqIPEDxL41jXVTJ0EYM1VXIAaZNj&#10;/lKEK+e4cBWNBu7ayM/ffmAllv/RWC5vP6TLqaqTP7XJqrU49oH+fcoUnI9544eW4VVehKLK8Ph3&#10;RFxmycqZmqYItKt8FguWS+uE1OjHkvrtz9hxi8Ve4lju0wNzf10UF99jE9xeRdzX7uvdv5oP9ocu&#10;etmHlcKPCJptkcs3SHxscWY/sSMeqkMQyMnTh5SAdL7AMjIZ7CnyAf9MweqpLx8C7398x48/vseQ&#10;gGFhLJXNahIjSRBVOW4V3mx27EPgalHxxdUVF7Yieo8xYN0iC7YSWa0h0MUSlT4+mZKCsDcx8CF4&#10;vmsOfLs98P1my9Z7EEsMkf2hYbc/EILnThWrwkXl2DUtwdqU1tcYNCg+ekps6qdG+NlqyU0T2Pot&#10;d63nvQi/vNnwfL3izytD/e4HrDWI+xIWy5GNyPGufgyQ38syn306w2/mIIvDRAPDSyIOwvLI4Pmo&#10;bixJ4ftsFscXTclQYrCjkzdsr+Qy7+y1J2YQk9FA18sx1VAANKmgxuMYcJqJso1FUFdirX1C54x4&#10;FP+oYMi5UijejhSSvKDak+jFi2pKuX6im86/DYUN5y6XkZGEkG/ntGQheK7fv2N3t2EphhfVkgtb&#10;4YzDG0MEgigbH/jV7Y5/u7lh6z1XdcX/gPBfvvicZbXEaERNMvwwtiQBV4q7YIzZO6pIRbNn0LaN&#10;vDt43jUt2xDxQVH1HZqorE0HQhOP7WPAx5TKxSK4fJl57/HFS8g6nhnL16sF77xnvz2gYrluldfb&#10;PZ8tF1jZwfu32MUa89wR3R8nT+F9OGCk+z3adpEUuWXaljshhhhjsi2Yk07n/U920WZSzp2S3CRE&#10;cZxA4Wi0o/juU52pJOn0fUKxc2MuAuKundLm/czRQ0nuSGcJwvBW6e+Y05A3g+61/10KOVKw66n8&#10;Kv8Xs2S7vCuDOsO+Tn83Q4eMIxQUDw3t9QeuKngmNZ9XNTa7pqkqXiMbI/xqd+Af3l1zFyNtjLy/&#10;u8Gp8NXVE65ePMVKRIP2eZpEUGeT360IJmSSuQRIEwgo29bz4W7H3eZAGz3N4UDbhmyQULBSMt4k&#10;W4mpJsWK10gbUh3f+rzRhhgClQovK8tPVwu2IfKhDWzawHfbhlfrhgsnVJs75O1rxNXIk6vOq6us&#10;+8PLmFQ/eVcmPk7sc+FZ5+r0DjVzAZGkd+CYlXIrye1x3jnD5Mu4QxiTUu5IlxBiRo3Wmx2fcxaJ&#10;3ZzO1aGMt2h2zlm9DMrDAxx0t+iIORjxu8Mk5QzI5JEQZECAJAwt4/dh8Hfe9xSY3CA5et7x2sag&#10;IdBut9T7Lf/Ty6e8NDVXKpisrbTWslfDt9st//DhhpsWFuuEjbdNw11z4Hq34VW4YOkMhJTEDyAI&#10;XWobZxKva0wCSIBGlE0IfGgabvYt+0Ob4nLHNN8QQk6al8YcY8T7QAyCF4O3greCUzCaDoS1Duss&#10;PlMg6xj5SqCpHL9Wz57Ae9/y3W7PCyvUUTHxLWosUlWwWt+PQifKY0nyY9Kz+zT40yOHx4/nj1X+&#10;dEfWl9+D7upv6bE+Go4Zs+FGdhunjHIpHQe2OyZJphzLx/rlzowl+66mQ2JKG6rEpmH39i0X3nOx&#10;vGAVQYInqhIRvLG82e74+btr3h5arK0SQBrBLRYcqorv9geebbZ8sV7mMEKJz08GLAOnBBHUOiIB&#10;b+Dae77dbPlhs2evCs6iwYNJYX0Vm/pSsMaARoJvubu747WFdWgx6yViHLXYpA4LnrZtaEMA41g5&#10;x5dV+rsO8G0Udsby5hB4UwUuxWHaPRJeY1Zr+OKLFPs7b1m3d/M7Pv37xM8i9HKSgfxjWnBFijOX&#10;rdUeAzgPu1v+hEDxYbKtjy6/JyP1GJM/Ji/gOaeAEw+gI+Aefh5i6kTSH/PQoCHS3t5x+N3vWO32&#10;aPBo44neE4GdKq9D5J8+3PDDdo9Xg+I5NIfOfreN8Ha75f1myVNrqJ2lmPBV1uBEuuCEQbKHVmXZ&#10;x8Cb/Y5vNzve7RsOqskOXMBYh5jYk44ZqIMPtL7hbud5L8pLZ3mGsHQBY1L00BgV37Q0GnCLJdYa&#10;Vq5mWddYBDkEfnMIvDt4fqF7ahX+zAp1eyB+/1vMokJffA62GuzLUEwzs4dnHk/V7ym3Y/I6bU72&#10;BkAH36A/XbOODlpEJGdOYe5finxj8sQe0Q5Tcp3BsM86VRQJ9b2AMV9npFEajecTCcUGLZ8bwaNK&#10;T6n3mPkx3kHHpefmT/kNzcKwZnNH3NxifUPwnrY5EHyk0cB1jHy3b/hhs6HVmIxASKQwIY0zWkke&#10;TVlSGVGMJP7ZiI7GoCSBViNwGzw3rWcfs3ukEYyzGE2B1DV4ksfGFtYEAAAgAElEQVRV2g7ftqAp&#10;DnMQBWuonMNlqkUNkAUm1aJKhi+2wtU1pqpQ63iK8CWGOx/55nbH692e7wQ+v1xR+4D5cA3r17BY&#10;Z0uygdHJ0XZ+FEJ5yEsjL7yCugbAFVOGCUZrO2x/kPdbp7tMOb9jRv4zgJhjhKXIJT2bqEd1BFLE&#10;mok6CdBjDsgfJ3sql0Gak4x/Hw0o+x2Y0I1Hc3zx+8ojMLSigxtuSo/8oFYK9uwEZb2ke+RGOSHs&#10;mjWp64w5OrvPTvXcCdliYL+547C7Q9oGbX3CcCitwj4o7w8tt23AqwKBED1ebOKLrcFGZamGSkFC&#10;wEoyXzVGoRUwNpHpCKE4UgDb9sBmv6fxgZAzeIokdiBtnE0hizLAWms5AASojHCxXHGxWlMvqtxn&#10;uhSikXTXSDJ5FSuY2mGtY63wGZHdwrDZKq/vtvzOKF/XFRcG3HYHb17DcpmCHy7Xk2lgjo0hSnn0&#10;3g8bmbk4RoLUmT518KUEkUB1NoXNINTsmUGXi0VO6vR9Fp24HHOUE62d60y7MT/AmuZEEH1feUQY&#10;34nfPhajDmz9Pub2P1ZfJZLqeAl7aaUAMUT8bkdsGiS7wlE5iAFRwyEEbpqGgw9gbcqCodkXOWdD&#10;qI1hlR0nnCiO3G/MLnEWpCQ614hVxariVJOzhaYAgAYhaswB4zJ2yBZlguAqi1IhXnhaOZ4/ueBy&#10;vaCuLDYqhJjCCVcOdcmhQEUItlwMiQ+/sI7PRHm/r7nZ7viw2/LNZsGLywuWUTGbDeGHH5B6BV98&#10;iSzqfGmPVnEERLNMcK7w+BMxFJyOAcGY82orlWS3buxRnunBqFJ+qNg5Z0wd2ZDf60MQnc4ulvmJ&#10;dGGgT0rMucPPqa2iAUIOiDGkIseT06y2KpjJfKqE7x3sKYxs+oZlIHi6tzwCgoe65+MFGn43Q2n3&#10;oH6hIqKmbJB+v0dbn8mwNN7QeBqUm/2W6/2WQxswLHC1QWLsInMuK8eL1ZKXqwUrIxCSdNtY27MN&#10;qqj3JH1Tyl9kVbkQw08uL3DWsbje8HrXsGmTFNvHmMxNXd5gVUSVlat4tlzysycrvn56yWVdURuD&#10;k4g6QzBCMALO5MORQggj0sW2qpzjGcLXT9Zs2pZvbm74zc01X1nLE2tYNAETP6Dm23S5ff452Dpv&#10;0wC4hktfgPqxvPRk6e24iwHF8fP5TgY8JtPqqHLJlzo9335c7/imOkENM+OaKF0fZzA0p3XGF1G/&#10;9uNr6hMAdBlCMQTpR/C4nXxM7WNh2BwwF6m3Kp29tAyeExOPFYOn2W5p726RkIAvNonk1hCJkmZn&#10;JAm5Qgi0bUtVVYhGKmN4sV7w06cXvFg5aiLaagrPnC+d1E8L2nYXkYpgNLIwhpeVY2Us1gd80xCb&#10;yCGT7DFETIi4rBdeVsJnyyVfrpZ8uay5EoN4T7Q2UQ/WoEIXEVQV1CQ9t5GQzFBDRNuIRfhs4Wie&#10;XrAPgZvtnu/2ez5fLrHA4tCg19fE739AF0v06jlDJ44HyHZOvg7kXQ8+AAmwzwHCdDmm3o8x9Efx&#10;/0flU7Tx2D5muZJ7yoPD+PYdDXa68MLSPz03hJP9nag+JcEefj7mrfvfstSwYLn8XFGCb9m9+5H2&#10;3TtMTKk+xdhErpL46GWMXK48d9KyDz6Z2lnDylk+Xzv+4qri66XjAqg1LZz6gPc++e1Kiv6ZliSt&#10;S4phEomSdOBLLD9drli/NLxvGm68Z3NImTmcNVSVobaG58slTxcVa+CJCC5ECDFhX5dzSMeISsQj&#10;yaIstBiTxrswDhMBH6kQrsTiFkvMc8O/6jXf7Q68rCrqyuFCxDUN+v4dulgkDH1xAZhHHKZ7gFDG&#10;spLHNnFOyl2ePwgAOuHb2Sr3Upq/TwgifUCdE1b0U0q5JUOeMADmcY1R3WJFM8Kqx9fm8LcJoJ5T&#10;ZR0DdRIsHaXu1BKhIh1IjYl33r35kbjdUgmYuoYqEkziZSsfeLZw/PRqhasd7/YH9t5z6QyvLmp+&#10;+mTJT1Z1UlVl7BeMQE73KSjiDKZOkukYYgrR27a0vk2Y2jicczxxjquLJT+7XHGIgb33XdBAayxW&#10;UiQUVImtxwBWwBnBmBS3TCP4EDiIcgDuomdzOIAqq6rislqyNIkicGKwEZ44w59drvAh8Isfr/n3&#10;w4FV5XAo66bB7C28fQNVBV9/jS7WQLZKPodppQSyKNvby0em9m+Y8ywFS82ntwtf1QNn1IhonCde&#10;k7STeXUUHZWWrK+mW4o5/Y5hGNXkuLMSQN/MAmLMEnWZTbVMZs+SNHy2q1JHe4qlC6V0T3m4lFtk&#10;lsoeAXrBkv1rUy/0Q9MZDunIvHNOF11YgXE//ZcYI812w/7mHaHZY4MHNMXcFsEZw9oaXhlYWMur&#10;leddU7FtA1fVgueV49IZLtRgfERNEpAEwEuRzkcsplMreY00PrBvGjQmEri20mWUtEZwKC5q4sfF&#10;ZS+qpItOVqCKdzZFD80+1aFV1EfUGLbAuxh4ezjw5m7D9X5PJFI5x9VyxYvVBV+sL3m1WiUsHwWn&#10;wou65rP1ih8OLb9qA8ul4zNgGQKy28Pbt+jFBXxWo6aCkjTvhI8bCDal32dBxlFh5UjeUdgkBoZE&#10;5w7/2YOfASgyiQDK/ifTZZgLKlacM9SY2TolU2oXumSynRSCSCXMtgOa25qvUwB6mPD9oTm/PsIf&#10;On+QGUBkfn+GMol5pbqeAG/Hkx79BbrE2L3uOXFOsdNPRprNHc3NDYQ23cYm6XLbvJGIsDCOV0vH&#10;5wJfRw9isAratsk/WgQJyZgDawgI++DZNJ5D6zHGslgscDYB7WG3wTcNS1uxMAavnirHEbeazDaj&#10;CiECIWF5a1J8snSIkyNGMEIMQgyBEMCTMPPbGPjVZsdv3t/yw/WGXeuJhpQZs654vrzkJ08O/PmL&#10;K35yseZ5XbO0jgvn+PrJJVvd8P2+TSl+qhWfY1gEj75/jxpB6hq5eo4OJMjzkEWn9HikqdHp+Rh+&#10;NyYZ3pzLD63xfMgfSXVMviyn6yQMcy6UUSeeOhfUPwOpGHfGpkI7lu9eBw7btyOfSso97qgMiOyj&#10;mYiytJkzEP4R5ZxlWD8WPQL68V5oUSW1De3dhrjbIygHgZZIiAmInNgcukgTeQosTcpNJT5A5RLm&#10;NIaokaAQVLlrWr7f7/n+bs/doSVZcyZp+GXW9S6zkC5FGEl21wJIloArpOgmMohGinYXVCLVU4D+&#10;IGnOQZVDCFxvD7y/3fNh27DzkUZBgyIhZJ56yyHAQQNt8HB1xYtFStGzsrAk8rrZ89vQUMdA/WTN&#10;S3G4CPz4Hll/h7oavbzMCQSg6PvTZT6/2SMKfcC3jvfxlNc6FQwdCTmP9r/Q7bP2CQzvIpkdd3Lg&#10;6VmBKaAesZ6zfWUnzTPjKQ5J5+oUtNgR3F3dTwTQUyxwHyUiC6RIQH7c55yd7719TmDp0bM8mLSI&#10;Y1fMXkimtLs9h/cf0KahRXhzaPhhuyUA67ris9WSq9qxcPkGj4rVxMNiLMZke3ARiEJAORB5s9vy&#10;Lx/u+O62Ydv6VF0EZy1r53h1UfH1swvqVY1ZLJKllwo2i15D6wkaadskFTdiUhAFY7ItNyCaVXLp&#10;hlagCYHbxvP97YbvbrZcHxraDj2mNfABkMg2en7c76luhNqkuN+XVrACL2rHu73h3X7PN6HluVHW&#10;6xWXGFzjib/+bQKoP/sL4sXFkeHGfRt4JCiZJNuGZPknwgT/Xyh/YJH5gzH0hCxkXLTnZzur/HPt&#10;HbFi/e+nN9eQ1C51ysu91D3d2Krk1KEKUfG7A4ebGw5Ny5um4R/eXfPDZkdAeVpZ/uPLpzizojIL&#10;xBpMdm1OHnUpaAHQBc9HA4eovDt4Xt/uud42RDJ/bIQYlBAa0JaqEhbOsHYVS6PUJRDaUG8dY/K0&#10;kmRdZo3BmWSdhknqqZjnGY2hUWUbItdNmyKOAn0AgLT21jlclUIQ3+73EAIVyWxVlzUXzvKscnx9&#10;scKJsEKhDcRDm3NkgTQ7wpvXyPoi6agXi3v39MGlIOcpQDYPo/Rmjs9HlftP68fVPdvIH6g8XA99&#10;Iu7s5G+DWqAqzIVL7dobksenlBfF82ro1zwksVW1ixpcyJehiV/o9M+BdrfFbzccoue3mw3fbHZs&#10;fY74ET13TcMhLpJrgCmCkTQsAykGVx6PRqUN8KFp+d3NjuttQ9MkAxNXkYEuvXzbKm/v9iwFlgqr&#10;J09YOUuIWVCTWYLeqyxHpoAUOEHIJH6eqzG0PrBpPdeHlrsm0gQl+JDlNPmyyPxgjMohtrReaHzA&#10;RyUQiPKEn7lLniwci0XF5+saG5SnCJYkIIoiKc91uye++R4WNfLyc7TOubMefKrTJh37pM8d6JOL&#10;nLLuc/mY04Yfe+qNq6Rnook1nOTxs2YE0c7gaLIrErkcZ8ZznNxhZtD9vM7U6evlzvNc7ysf5W3V&#10;W2V9zNvnyzlHjSFAl4vgVL/ZA0YIgd3dHZvNLR98y5vtlp1v8K2g0eNF2LQtBwV1Fs0YVLu0oAlA&#10;yuUQjGETAq+3e36827NvGnwbumgYyX9biALRCNsmsPOBYlYfguJDILZtFsJId3hSHLISzDDLJQoF&#10;YhJ2bqNyGzwfmoa7xtO0AZ8T31nrcqznVEIIaFScs0Rn2Efl/aHh2f7AZ6sVT0V46hzP6gpjLBWC&#10;tB6ahtiGFALYt5i7W+Kb17BcgH2GGHfvvg/Pxzyv2N/kMrjdhzxuSowwo7bSLOVGMYWxn6rWOWfM&#10;86CqoWtzvk4ax1CVdFxiJ+U+J5HWzoZgtoaWOtJhvvjJ1FY68fnsho7VEWOV1hjwZlsYYOMpaffp&#10;AAcmhIMBxxDY7Xb8eDjwm82WN9s9+31DSBlo2EV4vzlwfXng+XrBojI5r3PCVEHTBoYY8RrZhcjb&#10;/YG32wNtVKxxBKPYqsJmYCo8vSq0QTn4FPEkxEjAQ+tR7/M8TIpVRbERLoKxfHFJAmYRgzeGXfDc&#10;tC03TcOu9TQhEGLIeY3Te1Ej1oBzjqZpkrGLJpYhqtC0kSaErONVqqz7NmJgUWGsQayHGFDvMaaB&#10;6/foInlxcXEF1jJ9uGT08RwwH4PFpLBKBvKLqa6iDIRY02I6lUJrnRFClbM29Dg7aSePck5SDh2l&#10;1Y9poh0t61ImMddfHu8EHJwrD0+FM/dzAaQh3JabdygkOyIv5sIIHT+fAuLue4fg+lBGWvqKkeaw&#10;5/r2A2+2G357fcuHzY79vslJ5oSWyI2F7bMLdm3L2hlclcLxGmOS+SSgGKJqMp08tGwOATUOV0WC&#10;xpSHWlLAhuIa1xnzG5tS79iUDtaKRbNhfgyRtkl5tFCSYYk1KWWOMcn5wAgxQohKq5GDBrxGUj7j&#10;HMzBGqIki7gYI8EHQkghnFSV5tCgbWARA/vK0TQtoW3SAubc1pEUaEGshVWF8RZC8hfX/QZ9+xqc&#10;A2vRi4tMoB+fBx1+mT2vQjqwRgbee5lNG4K6dPmhJ/rSzCJFzSa75xBEvCc/dD5DprAHc+cxje1c&#10;FB2U8yqpGHMCinNqq8SSDfNVf7L80Nr9O9ihAcnbbaEOjDuyekPk1IKnr3L0+xmgHj4fkeQDnmjE&#10;l2tS3h+2G+7e/8jddsv13Z7d9kDrU7RMIZG5VWVxLltmZQvLItSTrNKKRoka8MZwwLAPyqFp8YSk&#10;04ZO710uOTGgOXW695HDwROWDpzFWIOKQWJAvCccGprWYyWk2N+uKn6ZYC1iFBMUFyy1tVSVpa4s&#10;tVdak4MVkiKspkNJIv0whBjS2ljFe0NUTwwNcqggKFjXYXiDSTmpi5ePcxQ+GH+A929htYS6QqsF&#10;vTrl/jKr6hkA2JA6+e+2zFPsn6Q8wjkjfeoWvRzeM4PTAcRP3YzHgq7zt+yY3xp+77F5+kcUog+0&#10;dxvauw1N69luDxz2PgGZpID6dV1T1xWrpWO1WFBVdQo8IIIzOeBf0OwXLdweItdtSwvJSUIFazLJ&#10;H8mhV1PbYlIWDVQJIdKGyKFpU0B+k3jeLpyrNZlHSkH+FSVoArDOUUIj1hrWVcXz5ZK7ZWR72NK0&#10;Mcf6SGGQjLE4a6lyVE/vfSKtnVA7w9IYagXjU6ZLtbG7ZJJZqYAEgrVgTcY2JoXPvNugxd3y+Weo&#10;O8Wc5/asL3JybkQKB/1xp32KG3y0MHmGqhj+/HvD4jlqd+L7Y+fwwGR1PcA9iI0ub85s6JyEb4hl&#10;O+nkhIQ79T8MSj5oIJcYA23TsG8abvYN20NDOvpJ4mmcw1QVxggrV1G5RO6mbjI5iyGakA60Wpqo&#10;HHwgSMqcYdQSYsC3IdnxhpgA0qY8W8YYKldT13WKzhmVQPKAshKTVNkImOQCaYxJY7CCdSaRlAMJ&#10;Z2UMT+qaz1aB7cFzlwMNNuqJWsLH9kESDJJ8taPHGVhVlnXtqDPllHJ1JNyuMeKznMa6TPJrTAH9&#10;c0YQFHSzhetruHia3TXPnJrhfjLGwDKs9wcsn6r9Mv4znMSD2/lDTvpB/tBDUXynguh2JAPaENSF&#10;sYarqAXI2H4CmKf55LEEezJyifa3e6qTzDPb0HJoD3zYHvhxcyDkgws9zysotbE4kjdUsCFnO0z2&#10;2NJZIVmMhxjBK/jgkxRZE2+rMRJ9itqpWY+aeB7BmhQ+qHaOygiVERxJwi2RBNSSc0JXVY4amkje&#10;Eri9BG93CJfO4daXVMaxXix4s9nzfndgG0I2JY344NFmT71YcrlaIGpZWOHFqubZqma5cBhXJX7Y&#10;GNQmD67ok4DOOINxyUJNrUFNdupXkNgS379DLp+iVdUFWJjEwvSBhWT4c7fHR2ft6Mdiq61xjh/N&#10;rrDZVLYA3LhOzlCZnTN0AhxLCGVMiUoygWxice4ws2qrIuUW5pNSlOwqnRT7aP5CgbfeOUNVPqVz&#10;xhiY++Tbp8RRUbWMIXqM1c+7ng03k5MJHGPphDJ6jJ1YgYQpfetpfcveew5tm2J+SR/ZJITArjlw&#10;vXO8u73jwhlq5zCqGY8rVhxGc4K5WC6zYkSivUDOadrIHKjdZT53uaxY1Y6FNdTZCqxMMaXUKTG9&#10;k3VYsiXJm9n6fvpRsYYOay4RXtY1y6ris8s1Gx/Z+MDdbs9uf6BpWkSVi4XjcrVI5qiV4+VqwfNV&#10;zcolgFZnCWKSRRxZCANE68AYgmRgL5FD8vw1eOL1B+RiDcWK7Ij/KsKcoeNGvkUn93SKuTznlaT0&#10;wqNEUU0FSMiAmD3UxjdID/4xpKwYfUrkiashKpoFkbOJ43N+aNE4dSfkOpr2fS4fd6lzpLYqGUDu&#10;K49IhaMZ+Q6xZg+4x+op7X7TXpY20XYPpFM1pJPUDg1NUv3YXRUj+CZhTe99Stouyf0whvGtaqwl&#10;Rrjbtby92/JsveLiMtljJ+Fv8orS7BRjrWG1qFktFtQHTwiK5ihGiiNUFcF7nHNcrpasa8ur9YJX&#10;l2ueLpYsbUUlgkWxNqnZQtsm8ti5jrWIIYKUoDiACM6axGdLshrzIeBQrirHxWKJV+UQI+2TJcQk&#10;T1PvMUQWzlFXjoVzLK2lsskxRJ0jGkc00ErKmGkXDpel8BhDAFoSVnPFG8xISh642SB3d8iihqqe&#10;RsEUvnj883kb5v4MpIydZ/JDZ33ueeeMgKq51zlDVLNwcC6HtM+UyBkHjpgA9b780DE+0DmjC0Ek&#10;KSrNA4j9xxmWDKTKwPgiK8BevurgJtO+gWOb62Ozzo7HyoBcAtXD2EJHcidF2h0znxkVgiZzSgmR&#10;S2v5rK64sXCnyRY7qXsSQDdtwCvY2pHRYLLfjjkJQM58acWxXi54eXXBLgSKJL1zaxODVBUXqyUv&#10;Ltc8XVheLRd8tkgeTi4jJyM54V1IqqUiN1BJTh/dVZgvcJuFXJQE8TEmHlvpjFhSilnBuAXLuqZy&#10;lug9besTqe4czhZ9cxLYBUihhOlJZiM5IV8Zj0gyulFwKJbkJlqpYvc73N0d7uoqSeVHgq4xn5w+&#10;Z1ZkgHW6g6HHtY/amTr4GcFoSa8kp30WEl56vmwSKHo2clqH3LMCZ8bT/X7eOSNOsY0Mr7EhlXv0&#10;36cE6GLB1POq2ge0LyqkbH4pkBTjQ/Avezfr1zne5CmM3QvHdFy/4/MLD50SsKPCE1fxs/UKnj7h&#10;d9sDH9q287QyxlAZ0xlXoAFVj6jDGpcMMrp+hBdLk+y2Y+S9sTS+IWYjkdo5LpYrnl6suagsCxO5&#10;qCwra7HFOFyy0E1SZoyQKRmMQVwST3lNqXBi5vqNehbG4DAEtLPdds4m9ZKmgIURwbkcytcmV32N&#10;kTYEmhAyICd79GQekDyzJCrGFT1nWs9ISq7XRtgD0YLN2oMa4cIYau9Z7O64PCRevVdL98CTLoqp&#10;nZ47mB8n4/59BVX/PZWHk9xdeJ3+hopZcKQZU8rg8Cd++QijZ0npVPvlxjrmPY6/9xZkeRNVOhKf&#10;jNFDSFLniFBbw4tFhb28YFVXfHu35e7QIFa5XC/48uklXz27ZOlSvmXxEWsjzsggyEUiORdiWC2W&#10;PH1u2axX+NCiMSZVUeWo6oqFc6ABYlIzuWKOmVO3BpIaLAqwXBC9T66RLgnEgvfs/YE2JB5KYmQv&#10;QpUvQq+KsRa3qPFGCOSIn0ZorONQOVSFQ4jsxbCPnkaz8eliAXWVLpAYcUGxgBRqI+e09iocVDkY&#10;oRFBjYXKYWrL2lU8F8M6etbtnnjY8kwvcV1EzcyGDS7egltMttgqJ6QTUI2g8WFAPSTO53DXDDd8&#10;vtHJC6hE/ey/f2yZG88JZfGRfT06ptjpk4y1M/B2ftFyJAA7A8zDz1Mmn8N6hZculjvlkumek+24&#10;VWlIh1IN1Eb5YlWzNJG9r6jriqdPr3h2seLpasFSwTUREwPJlzwL0KxByIH0DSzFYCrLytREqaGo&#10;iCqH2EQWhzZJm41JlldGhGK1krJNRnAGwSZgRhFrcM4RiDRt4l1jjuvVquJiilTSWAc2xd72RvBk&#10;O29jCc6h1uERtgH2Czg4y0Ej3gjVasHyYo21gvEB6yM2KqqCF5vaEIMXobWW1lqiGIyrMIsKWzvW&#10;ztDGyKpNQF21B9YxYGUYRLKQjJkSKP8bkJmjozCg1me4ytnzd//z42eTorN764zH95Ar4kwdeUCd&#10;h7Z1VB7vnNEJyISh4rgPBSSzeuZOagWjeg8x/Rx5WsU4+l5KLF5WUQlR2Rv44AxxUeFi5AJYLyqM&#10;CHVVsVjUVFXNyjiqICk0bwTvFK8e5yxGKkQMPiomRowtuEWTQ0QmcUsy+BhCMjKRLC2XBNRiIIjH&#10;45Nkmay6slWSARjLwRg21nHtHLs24DMflVLICo0a9tbhqwrrFtiqxjhHUKUVoa0q2tqxNXC7dhzi&#10;Ivlch5QnqzZw6TTpoheOmiQMCwiNWO4U7qISrUvJ4bNduzPJUMVZQ2tT4r1FbbiIkUtRPlNlyXnS&#10;9/h3gd6SsVziZS8H7FmM4ZRM6w5Jv9+zV0EJQXR0VoYl2dOTTExneNWUEYMkcwgzw9GBTGV2JbKa&#10;Ez9fJ0vC40Ayn4yW7g9D9PgQROWfTuo9Br7hrsqwPv1vxx5SQ2eOUTyq/KroAPMP+hmS+UNdecgi&#10;/ugcHxZLDssVVyo80RTbSxBM5VL618oRRGhJ6po2CtqElFxdgPaQoprk+NxGY0cB2Px+NIZWtdNF&#10;+5gim3hJllqE5KnThEgTSSSsgEiJL5aCIwSEbbXggziuK09DzpElkigOAb+oiHWFdRUX1ZJ1vUCM&#10;4DXFIDtY4VpbtkbQTEFojOAtPngORhETidbiTcpkqZqwcqOGvUIwFluC9pmsi7bQENjHJBV/ulrg&#10;NLKvUjSVjrQuZHfZa4rTySkp3Qmgji/04XmZet6dm9LPvFMFUjKcCjHs0XA4badLduCw1UXyKJtu&#10;bFJoNppRMcQ5QyunqCb32WUfC/s+sVBsMJqzJbm7jQkTHdy8klUEpXSAqkd1+wo9UA8nVCTkRYhG&#10;ohIUpXi4GevQ9Zr3Ty64FbhqWpYhsLSOy7rGGtiHgDYHKmOpq0WnKnGu/n/Ye88mSZIkTe8x4iRI&#10;ZpGuJkPudu+AlRNA8A3//19AcMDd7WJ3dmaaFEsSxImZKT6ombtHZERW1pCdFQhMujozIyzcPdxN&#10;TVVfVX01GyEjVgKVGFzSGKytPK6qEOd4jFqjPOYiBwGCmFxIIRwlZ3Qby4ChQwUdIzgrEwGCM4o8&#10;98byYDyfQs0xN3wHLdIwzmGqUuYpbG3ktgLjDH2IBBJjgmMaCfmOJC3A1k3DGZLV0s5gFOU2GSwb&#10;BHoS0eQssrzICwVSQjcVgMpaYu118zS5zdxig53jtEbL2vKvp891uZ6EgrSbRZD3pcUZz/F8pXJ4&#10;a/UvCU8nFa2aAV17ITSVJhdvCSCenSuh3USfa+aeEsYuCi8uzZGEuVic8dcQ6JMzT//TsTCDT7Tw&#10;iTa+dCAtLHhus1gaVaaY+1z/iOTj+qoi3W54aBy73YFVN7JO8DCONMZgRDm4vUs01tCYhhpHVQwC&#10;X2FSwKaoLXSAxlrqCkKI/DQGfh5GjkaBI1N5grNE54nOMpjCPGIIAp1ERhPBJLwRtt5xWzd4YxG0&#10;1PIxCTur/bZSKECkaktrTC5xtOwt9LEjRWFMUdFptNLLOBX6mEJOmACfEe5oBM1xUQAiitBLYkAA&#10;JeWbNk/RRn8pKV2ysaqRUz5Wykk3ZblNujkrl1mjnUiw/q07Ndel/d/P+HOAqmcP9hcef2Y72evj&#10;xAyH2XdmrsQ6ef8UD5+EVhaaWRZx53ywi+edSALM3B8pNBWjWXGoPXdDwoegRQpiMZXDW0dtHY2F&#10;xgGAcn+NCi6OmThf8CjhX2OVCbQRcClwDMIH6/ilabjzhriqMVVFEFEwzHtSDlUZo3I1pghWqFy+&#10;F04BLRUJFTwbIhIHYkyoHKn/LhJIpsLXLVWlj26UxJAiQ1JTX5JqNi9qNjurVMWNtdQWvJNctqgj&#10;CowII9kULKldOWvMoBzgQlCqYdFWOzE3y9P4dX5+y906n6NYVwubbqABYwAAIABJREFU7Flz9GuF&#10;5d9K9J8H7b7yQH/Fi/7LC/QlFSynvy797pPPmLOPTFr4dFef0k8vnEpjqIWiyFAZhxe1/JI1xLZG&#10;WlUMy2QHh8UmclGFmo4pRZwzrJ3nlfVso9CIsDNCMPDoLJ/rmnvvOFSW2HisdyAGR2YuWVgpCQXL&#10;HIIzKmQ+a6+UE1jEwNTWUlKxAUnWKi5ghJBGQh/x1uGshqmSSDaJDT7nqjtvaZ2lNYbaWqzR4hFn&#10;AdG2qFGEgIbTxOTzZ1BGb3nukJkS4j0Ol5NkEspobJVvbXpm11zMZRbD/DifTP4rLvaFZ/fV4y+q&#10;oV8y/sSTvJjgQC6ZzYbTR3SOUhb/9gwUe6KJL57z0sYwZ1I9HfNrxSWy1lI5pdfxRs1UnaomcDQG&#10;seqjjcZNJOpiHXjVcNZo2GiMiUMSaqM9pXqE3ld0dcXRWsYskCnnFo+IZpuhHOFzkYCaziaBM46U&#10;SQu0flo7XQ5JQ2G+sZpoQjZvUX9VREhhJMqo3F/OFRABMdp+B2OorWHtHDUCaZzCZYifnlME+pQI&#10;Ug6h+eVJFKV3zuGKL1c6TNhMBiBG489naufEPTp/xkWITcnzvg6IiWQKomuUYrlgQZtnXPdZNSqT&#10;Cz0urKtS5mvyOk9ywf1bdM5I6TLMPdMdxQmwuzAr52WnZ3LCBXJxRmmr9BftnDEBTmfA1UV2Bzn9&#10;fRnCOk+gP/GzzzeH82tYbiKXHspiLylkA844GuepxObiCpAYSUl5tGlrxGaQKUZ9sL5GKq9E8wZS&#10;DBrOMjAC3lpFxSURK8foNQljzL6kiGZppRSx2XfVrDm9botWTTkM2gZGBbCwfw4xEPDYaqNN8YY+&#10;LwAz5VhXzuB8bskTAjIOGNEultFZkrPa1UM0LKUJNzm5JNkcCYBBIh1CF2FUJkJdSATAYV32iK3B&#10;oMkoaRyJRhBbsfYrbuuWyvpJQ09u8WRdZZpls1ickhlmFoDZvCksNgYRbWVzyd4VJgG19vzN5brI&#10;oaRcmaXXJeeTpvPp3NOG7JNAGS5Hjia4QXnc0jLJ6lyDlc19ma//9KLn4oxSzSh/weKMyZc9E97r&#10;e5D+Xxa/6WEW5Zdn48VJf+cK+sycLw9NRLtIVN7TGIcftYGNhFEXVs5Kk9ItwZQdMN84URPU5kKK&#10;0pAOa9VsTZERIUqaFm1MSY9jbRbWlNvnGKUIRnBGs7McSoqQrWRiUkBMTWtDP3YM3ZgJBUVLHanB&#10;aAcFa502jk8JMomBtVZLHjNTShwTgSqjz5pHLsAYErt+4DCOjAZG60l58YjovMobvKnwRvnGbK4k&#10;cyJAxEThtmm48S3Ozia3WTykkreflmsno9mT4Ou3YULRFg/X5DpxzFOUG2aNOBUxXBiJCLk4o1SQ&#10;nQu0KUTJNvd2ziW0p8cp7tlziLquI/uFzhnELxdnGCGX8uoVTtVuXxgv1tDlRE9PfuUzkwl3OmFp&#10;Mp9o+nNQZRqXE92fTM0OXEmbtkbjn957Wu+pO4NLefe1FuNrjHNa8JGLLSRT9hKzUe0M1iRqk3LJ&#10;pM2CYcB5KgzKzCV4Z7FJlPInqba2IeJSIqFkBd7AyhpWTlNSjZRMN/VHB9GfwTi6FFXL5pRUNSmj&#10;loaKJUjUtFMDrq6yf26wWasZIAUh5Pi5s1axhyRKXhgjwxAIKRG80g6JqBmdctArOYMko2Z4tnu1&#10;GE1wAreuZePriRtMihONgaQmtSC5dNWePCedmzdTq8I7O+Knz//58SXSDUNJRZWiTJ7Yuud+/EWN&#10;88VrMZNG/bKlebqml9vg6W+T1XIl4eV8/Gmg2MKcggWbyLnwTibO5c/r9c6L4RJoYc5evLqrLa0B&#10;Rbww1lI7z8rXtBkc04WV/cEQ5rLtyWQWTNQWseINxoGrvFqjVhQNd5V2d83obczZYCmbwCkvUmuS&#10;CqO3WGdZWVhbS21Nbnej9y6lRJWb3Y0Co9GwmRApWXnJWlI2US1WNx+EqrG0ORFijIkk6jo4C7UT&#10;aiNTNw6bc7Vrb/G25lCv6MNIDOofGjGYjAFIjNgUqZL659YIjTN6/WLYJMdrW9NIdldyrLrIjDGW&#10;ZHSDVOiiEDkqzqAWn9aIpxQnjRUkMpY9ISSijbMqP33gFGKC8kgvrovsexqrG1wKl3zo2diXoJbV&#10;Un6lHEdMTgW+rMWU4EC0Y+Yz/nFKSriQHRrOV72W0QrRiOKjX+YGnMbLBfqidp5N6emGTrv01x/3&#10;ErBxUottStHHF3aqDLpYo6DYqqrZ+JomHDmgvmcKEaoELk67n8FgUhYi76Dx4A0jAYNnVTX8x9t3&#10;/O/f/z219Tn2m7OVF2E4QTdqs9BYNmtov/QW83dShS4ko5tkytdIUvAJa5AM5Jnib+adzhpLnU3S&#10;mJSFVIzkq8qdK5fPxaiJKxjGnLgSYlKrIvuKkhIxm6Gg1yai7oIHSJG19dyOgePDZ7rpiRfRkPKf&#10;njJ/T+cym2oWRmsyl1l+VhiDl4GPaCqmdXuw/eymLZfV8u8L68ZMr2cr0FhIEUM81yfTJ4yNWLs7&#10;SehYrkNz+oEnm8jSQpk9jIVmzZuzSGEYzQeZ5pYaBcnhR8O7bcXbTf3k+10bf2bY6ml55Onb8kX5&#10;PnkWeT3MmWYLDS8AGRnlqemyDE+TfV1nDZXzNHXNumnYhpouJA5h1HppUJ7sKBPiqmmmBQlOmGhI&#10;Efro8cbyqlrxv37zKzauyl9RFtdxsqudLZyFb2jm+ScLqgisKXnuy6+zqFTK86YPn4E6uqkUqhuZ&#10;N5mzTblslikLccq/p9Ke5+z3GIKm1dr8mb5nn7rFfZhLWCXlXIDF/TGYmU7XmGw1FPKBOdVxvs7j&#10;8mJPTWtz2RVbjmltzFvofO8WYz5/AsLiHl82c42ZsY+LeM6Fc5Qd6AQsW5ynbFqzktSZrYc362q6&#10;v18af55Af+GG6pVde1kmwXz+wZRddrZ/vvy1zETSZzNXV1vV3LpG86ztmFMqBQlKKK9BVacNz60u&#10;LBPTYiOJRB8IMeRSw6fCcQKMnmmBk43dmLOfeo5Z0JffexYSMFN3jRgjIUQVthiIYSTGkRD0Xylq&#10;SFP3CZN7XlV4V+vPqppckLLQFbrThWdLz6ws+NYpqJZyJZlaSjPsW/jcDBaxC4EW/ZKGeQFbqx09&#10;p38LAT3P9Teo9WbObupFWVre9Oke538XFo5OW/qsnD2H+b1JkMvnFna5MFupl5fzwiWEma+OhUCX&#10;775c5CJIin+Fhu/L8RJBfsE41e75gS6+iykUtqcnP/3syavz5dkslNZafOVpfM3aNYSQGExgkIGh&#10;6/QBpQKaSKautVDKHCVCshiJ4HwG0K5tQksTr3ynpeDOztD8/rl5Nn8upahkDWEkjCN939EdDuz3&#10;Dzw+PiphfhiJYSBmyqVhODIOnfaoyto1hNx/y9dUbUtdtdTtiu32hlev37C5vWW12uCbVtlHjebB&#10;K83CvNAK99Zc1VYEu2gVi83au0RGJnwkW15FeO1CO9szgb5WFXWSSjxp33NxXJrbi3uaM+CM4YRl&#10;aNKQZxvE0oI6YRY5N/snuZ+vZ7IyTzZ4KU92en957qVlCproMwFLBswlHOHC+NPqoRc39PL0yxGz&#10;q4g4TO7ObDbP7y9raOX8c0+n55s1LxbnVEvXVc0qRN54XWgfD/d0YYBcBCApkMYDxmbfzjnECkas&#10;kh2EnM99wrpyfh+WO/1yQRTBnYV++S2WiybGwDD2HB7vebi/4+HuE/vHB/ruwNB3DENPPwwZqJnj&#10;q+qHqkZOotp7pjpK9N2R9HhPTCBRFKhbb1it1zRNy/b2FTe3r1lvb9hsb2hXm9zmZxY4EyPJKrCl&#10;1MRzaWJZtIWaqZjdJxp6KcjGTH8vBTof8PQuXXAXLj2BJ6HVE4Gen8ny/SftdkQyHfpywz0X6jOb&#10;4MmOcnb+IpiLDXKem6mhFuvcZfNbYkc87gndHdfZfubxp7fCueIcz1r3TKhP/lhubcspurhl8RG7&#10;+JL60eJrnB52Eu6i+azJgumpfMWqXSl/dkYga+9Zm4qf93c8dnuShFxEofHqZB2mUhJ6kyzgQSyE&#10;uQa3POyTxbXQvNaef8+z7WeBMcSkGvjx8Y5PH9/z8f0vPHz8RN8dcnFEorCWlhFjULqiLDy6eSn/&#10;GGKRoGipJAhjZAiBlOPVZAtg93jP/vFB2/5ksKZualbrLTev3/D27TvevPuO7e0bqqZVMgfJXTZF&#10;q+vm0tXiemhJpthFMkcxtRdCvNTO5ed5Qc9seV4XaL3vz1uN525O+f2Jdr7gm88m8eVznCsq3b+f&#10;nu/qtRqyAsqxe8jdkRLEntDviMPDmSK5PL4C5ebJ97msca/ns8zznyapzIkrk5cB5J5LnO6H58J8&#10;bZQaZuccdVXRti0ho9g2RK1wskoquDvskRTR1D6BOGK8x1QGxhFTe2TVwrCg1+Vp9pwKc1nclwwZ&#10;A0amThvjMHA4PHD36SMfP/zCw91nusOeMA7ZD1Ye8HEYMzJsMn+3bmxBIuMQGAcVbqylaSrqup6A&#10;rhgjQ4gcDh3DOGKto2lq5SUDJRB0bkpJDKFntxvZ7T7z/sffs9ne8vrdd3z7q1/z6u07Vu1KmUNF&#10;NG6dzCTMS4FMk6DPJBUllr80u5eCPkc1zLUFdno3XyjIp+vCTu/NwNnlz07W1ZnlVcY5drKYNP18&#10;ugRmPOF0/sL0zpl+X+vdvlCgc2hmcX8FTsNVZ+O0+GL5+vz+MnuovDnRFYtMzs4yYvfckKW+Ngrq&#10;eGuIuTVM29QTWGSGHhMMr+3NRNZ3OB41MSRE0hiUIc/b3AjeMq56wg/HMxKG00Vb7tf8XU+7fogk&#10;xjCw2z1y9+kjnz685+7Tew67e8Z+mPxUk4sxQkwc9gf6rqP2nrat1UIQ7cM1DIHjsSdFiCGRGHHe&#10;KWVRmScGwRESPO57wFB1I5X3OGvYbjfUtQcHQsQYDX8N/cgh9uwPR+7v7vjlxz9w+/Yb3n33Pe++&#10;/zWb7a2ytthZmEt4J6U0b8Sm+K/PaOj8vizu1bQmJBeOnFhCZ5qWBaPmck0tn0gRroX2PH99+nki&#10;6CXCUNyjp892Xp2LtXBmqk+3IluQJ16zWXwnMZkt5guu7YXxdbzcZ/7ClzbQ89JJtZWXnz+9YFn8&#10;KwbO0vAy2daebt2F76pB+ZTT+PLiMUrWV/uKVM8k6GWXNKsbjDG8N3fsHh8YUy6WECH1AyKq7UPS&#10;v8m78jkae/X+Z9N0HAd2j/d8+PAzv/z4E3d3Hxn6XrPXJJJSUOvAKIlmFEMImh/uqxpXeZyvMtpc&#10;EjwNGAdGO1xVvqaumulWF2xUMPi6Yb3N151924JEJ1XuiBjGMdIPgeOhI8RE09TTve+7jvuPH/j4&#10;4Rd++PV/4Jt3P9CuN5p+Cbm7oj690rJ2evpmRrftuS+dhb5sAktTvYTdTtbUYhTBNOUh6Iunc+bJ&#10;J58DJqvhmplspoW4BDUFOdGgp9pWwb+n7xWBXgr77KaV1+aN40sWyPl4uQ8tatMvXeeLaOQ53nPl&#10;eMKEU5xIwhPLXmTetfNLZnGcS2rb2LK7Zq3gLC45vE/UqVbzMKdnGsYs8J6Vq/nkGu539+y7AzEF&#10;rXIatIVrsJY4xLPvfQ6aLHd2Na2Hsef+7hO//PxH3v/8I/d3nxm6jpgSzhdmUAXyvNeHmDAQs29V&#10;BFgMYjTXuOTFG1eRGJUSqXI0rTbcMyYRY668shZXWZrsH6eUc9CT4K2hqsrx9crHMdEdR+2Ymc32&#10;4r54axj6I7/84fc8fP7Mm29+5Nvvf+Dtu+9Zb7bYkndtlQFh4gQri7wAleX3afEvtOeZUJaMvPN6&#10;Alls7k9M20u+62Je2UBgFppzzX6eO/DkaObS8pvBv0vjdK2cCrj+XLyHubS8nx1fxcsNnMTIyu/X&#10;T3uqfU+ON/0rrKH5oQunD/bc175wrPlsZjJdysO35V/2pb1XYZY6V+EYA0E7WFSrG26aFbvtKz7t&#10;7vj0cMfhcECiEBdg2PIKTnfXxXc2ainsHu/56aff8+Pvf8fnD+85Hg+apWZQs8p6UvnSpT+xaEJI&#10;CJHD4Ug39Hjr2GxVE8Zs8mtCiFAS2JNoLrl1Busq5dJOCcTSdQNdp3xa/TASY6CqaprtSrnR8uIU&#10;EXxdYbsBEcFZQ1NXNKU7Zy5B7YeBcbynOx74/OEn3rx9xw+/+TveffsDdbPKyDGAnQRv8qPNacjm&#10;JHzDJctHpmtj8dNc8rPN5cTM8+NfE7pL4Nnps178vbQ8z+fmD5x/Znm5k/m9cD0L4j4hSRc3jevj&#10;hcUZ1won5vcv30VO/WdOzeQnhzwT4NIE/Gu+0cmOXUxuZ7E4bQwn5YrncjQDjCHiTKJynlVV83q9&#10;4btX33C3e+D+8YHHw05l7mQRXDAR8uIbx4H3v/zIv/7uH/n86T3D8cjQH4njgBYsKBBlsz2nqeVK&#10;iO9yV8cUEyG316mbeor5xhjzbUp4r1zhwUesNbRNg8tgV+W9NtgLKSeYaBudru+1TZBzueulg1wg&#10;kpK2vU0Im+1ar9FqV0yb/wHUVQUIVoTheOD9j7/n8e4zH9/9wG///j9z++ZbZW1ZxKmXaLKQNa+Z&#10;aq2mOeea+BSDeKqllz/P48kna+Pcd+ap4F4679VhWJiZ52983ShW5ezVnlp8Lx1fFuiCXs5q+cKU&#10;+b15ZzFKwr/4gJpNZ77v9JmFgbGwqU8fz9OTyzKgv9Sc+Z91FodnCcpYO2sEawzOOuyoWqt807Zq&#10;2DYbvrt9yxgCu+7AcTzy7Zu3OVtLm9MtR9Eix+Oef/ndP/I//sf/RXd4pMqFGyIytWq1uSez+pAu&#10;X4uSCxR02lWa2SUIbdPSti2Vc4Q4kGIghEDfjwzjSBJhvWqpqgpD4R4zBCLGCN4r0i+igr5er2na&#10;Oof2HAY7oeEPj0eOxyNtXbPdrPG5q4dqf5tDW9oMXmLpHWUY+gN/+N1/5/7+Pb/9+3/g2+9/Q7Pa&#10;aH+q5RrgkgycadAzLT1PO9UIkrW0LAX5GaFenmd5ruWmsXyelz5zelVmmvkSd/eqXyzluouppC/+&#10;VUxukeWDWOTnLk5+UYubhYm8RKKeu8yv39yuDosykpDxFQSMO3toxYdzhjFYzVUumiDn09bOsW5q&#10;jHvDr755p10kJ40wn08E+qHnD3/8Z/7pH/8r+8cHtPhQfUkxKGtKthy894DWurpcvhjGkLt/JMYx&#10;cjwcCClmUxzMqgGU5+vQdRw7Be1crpeVqIE+5736/ynhK8fGrajrmsOhR4CmbVhv1tSVVzp/iYgk&#10;mrri3TdvGIYtMajWTyLEQcNo1hicd+omlLapFrAFwYbj7p7f/eN/5Xjc8f1v/hM3N2/wVfX0ES9M&#10;zUtjMqnP3a6Fj12Q4KVdd3qS8qeZTOATgS7Hee4aYBKwCZwrRzVXL/+FY94QTq8/b3tfeewv94fO&#10;/y9CmQr6WF7NPvS5Bp/Q0/kl1ZiiXSh0OTCBEwajVUUnX+sK6rU45nTcs7/VGsrxUWOnzhczHqrn&#10;Ug2tpYuD1/pgzY9OM+iSNybnPU3VUEIp03mzNhnGjj/+8Z/57//t/+Tx/m7SlOX+FevMGIP3jqqq&#10;coKKNmoXIQuz0A8Dfd8rqIXGonXHVrM5RY1Jt3Wt12atmtvOTA6FdRZvKqxkKmABY1WYjXOEEPFe&#10;S0OtMVR1hfOeKupzDcZpBMWBsxWuLN6MPeh1w4ylm4lyd+iP/PS7f+Kwe+Q3/+F/5s2331M3LaV7&#10;4zVf1Zy/thD6cy16HiWZ0i+/IJzzIZ/Ou6w95WQRn9qc5np04/JVcFGA8+spV9jNvvNf2uQuQ2ah&#10;PjVLzs3qM8EuJrU5F9bT30qjOyg3NSdtLBrglYc6n14yX/fycMtMM70rxihKK8aCESR71AWQ00UE&#10;LnnGGOfCh1TSPPWYk8978jz0j5Qid58/8vvf/T/sH+71mq2+n3Lq5WRJ5WvVaia9PmP1+FLJZPaH&#10;FHHeUzuXG8J7fOVJorHqyjusybxfWTCL5phcH4tWjCXJpIcWlxLHrmO0uVWttwhx6l8tCP3QM4wR&#10;X2l3kaqyWHJ7H0Pmly6ugpu0pDVaJ5okEePIw8ef1VeWyNvvfk3Tri/6suf381xCzs3iCSg7efRL&#10;4Xhy4Omwp/vFBVP7iUXA8sk9OeY85+KlP/u5i38vdoi/uMltreFm3XK7bWctHUcknbfyuLiFLUz1&#10;mYB9eqDLbuCLjctkIdTfJQsl864l87lsthKW5n0R0LKoC9maakBtI5uiJmZo6qQlJY/EXFMctXtl&#10;4fkqD9Q6x6t1NQu1yd9LEsfDjj/86z/zy88/KuBklTwvpcQ4Kkmus7lVqwgxxFzony0WqymcoO12&#10;Vm2L9x6RlNF5j3NW5xgVmBC08CKJJ8ak9d9VpWFpMRO5nogmnRgsFjOR71dVQzU1o/dEifT9wGF/&#10;4OHhkRiF9RpWTYX3Wo5aHurxMGiPbGOoa89q1U7muc0bq7GeJMLD3UdiCoQ48O0Pf8dqc3MSe36a&#10;Cnmqab8EVJ0kZEyL6VwAi68seSN/etxLIlsuZ6rVXyoQ5Aoo9ieMIgqLw5W/v2Z8UaArZ/mffvMN&#10;v3r7Kt8nIfQPxPHxdFs6HyLTxRSBnn/nwj1f3pjlG4U9YiH4cvKprI8WG8aTa5ldBzWRDCKZCztN&#10;Yp9TZXM8dhH7nFwMYxntikPxZ/PFxBC5+/SZDz/9TOh7vPe6uJMoiV/uxVWqk8rvcyhQQ0spFzNo&#10;lZTWH4P6x9ZoIUQYhShRQTPvJsZPg8VXVY4zazmo83qumP2xGBNdPzD0A6tVw/ZmS1t5DBqekgBh&#10;GDkcOs06SxBDYBhGbVpZA6K0RH0/MoZE1+vm9fYttI3DWu35NY7qy/vKk4D9bsePf/hXwPH9b/6O&#10;9Xp7onUncKo81wsa+vzvpUP2NGPr2ucXoaQL5v5kiZ5++FR1PbfueSoWz2nscxvFTMKx/Pny8UWB&#10;ds7yervi3auVviDCOAQkOq7vacUke547RZkUrwMSE5gmzLD+pXnLuOSVA5U01atopTD5hlm9PxlJ&#10;4H6wdDs7oaoiMPQd73/+id3DPbVT0zimqKh5uhCCKZo9ab11WqB2AsQYGcdx2gBiDIRgcggo1y/n&#10;/knOKQKtlobgKw/iEAn4XCk1DCNDP3A4HBiHARAsBm/U5JakPbliUPCtrVsGP7I/HBHTTu6BFt0r&#10;GaK6CbpJpCSEYSR5g7OGcQx8vtszBmG7XbPZtKxXNaHr+fnH3+ObGv/Db2nb9YTwn6RhfsFmvRTa&#10;ym9wMX3wTPOd/fHVY0bgL1gLXDbOT2ecH4/J9VuOuVLt5df2Ih9afaNZwzrXYust1xpuafpl1Mqf&#10;a8IqgsQAORPq6pxMjbkMfZyPFJV3yl5rMiaZxtaYKUXx4rm+MCcmwTNizHFaNzEGHu4/8+H9Txy7&#10;I3XlGIaBUn1kTaYYKh0QEe2TvBRqyLStRTtrqxzrVJuEMJIk0jYtrjClQI5X25zqqgynSO5qabTf&#10;dBK9PzEGnHO0bcswDIzjyPFwxFuDcyC55NI5y2rVMI4jYoS2rWibiqapqJxSGjkP9astQ5BsOQh1&#10;U1PVNcYa+qFjCCNdP2YrJeGdZ7PxhOHI+z/+ntpVvH33A+16jZvyDU5DSM+N68AXqBV2usmfL9Ui&#10;lCfZZnBCpPDEaD830a9I7nNCvbAT5heWx136nVywFr4wvjpT7Ev7T7mWRSOUq3O+QJD40guDBaB2&#10;ccrLD3buGHzh1EIYB+7uPrHfP4IkYig55GZC1RXZn8kaQozTa9OmmK0Hay1VZanrejK9nfXZh/bZ&#10;Z9cstJBGQhTGMejr65XG3ZWxlhAVfQ5jZvFMia7vNOWzqjDWEiVBLNcCkHDe0axqEhFnDTGOpGgy&#10;+YPBW4d1FbWxtKuamNAsMmvpR6VJblYtvqpJQXtnKd0xOGM57Hd8+OUXfLXCOE/b5rLPxXgKTMmz&#10;75szq+qy/738md8/9YhztOjCWp9CtWdA3IVx4lZeuNblLHP2mSlzkuKGXDnJlfHy4ow0axgtXk9X&#10;v9Gc8C+YK20PBJmOcS18Xs7F4vyXj5N31OfmiPqpcqXH7jKOLinx1ABi2tHL7zFqnPj+82eGrkeS&#10;MMaRqq7xGE3xHEZlNKorJQHMx0hxjokqDa6ez3lH5SuGcaTvBsYx4X2lvaqtVyEMQ+b5isRRTeWq&#10;qnKParLwCkLIgKnmVZesMy2/dFRNrR06SVO3ySSilEYpar/rJAz9QFtZnK3xTjmnIxCD0ji1TYOv&#10;dbMxRnBmxc3NlhSFYVAtXdd1ztlOGInc373Hed1U7NtvaNv2WSFe3nt7wZWbQ4x2EtVpGO2/JZKb&#10;GQxKElF45ZSs0OGcYhDezYlIT65DUc2La+h8TGvomn44087n0+YQ68vHVzCWnEHXp78887mXvHVl&#10;Xj7tZQPoyuTn3jbPzJmxr3yPn8EHRDeAGCOHw5794y6byVkrhoDFE+729HePWG+pXm+xmzYnYNhp&#10;k1IyfzdRJgF0fc9ud6TrB2JItE0JTTkkJIZBIwyqVRVwqypPXfucYDJvwjbv8oW5RSRgMjK9TJCx&#10;xmCrBmt99t0dow8M/YgxQl03CvYZDU2lKByPR4Y+UjeR7e2atvW0Vo/bDQER0aZ62fUwBWCUSBw7&#10;7u8+UrcrmnaVNxm7uMfzxvkSE7yMU1zHTkhxiIHD7pH7u0/sdnf0XYdIVCzBab/tul7Rbtbc3GRK&#10;psy5VtoQlYc/+dBXbGuzmPucij0F9OTpey+kHVqOl/nQix69BhD3fLcCA7lC5wtzyIXvV3zWnBWC&#10;Qa7O0ePk378wR02YK1UweUN47nqsgDEpa+dEipHd4wP7xwesJA0rAUMYif1IfDzS3e9wlSPVjqat&#10;ct9pM7WLKZlpWlaoWiFFpT1KMWVesTRpcg1N1VqhZTQzrQoB7xSIMxG81/TPqtIqrpRDVKuVMAwD&#10;bdvSNFUuEVU03Yj206q8+ui1jzw8POJWLet1w6r1eJdNQmv1eWxbAAAgAElEQVQI/cBuf+R4GFit&#10;Wm5fb1XLRpA0MvRHxqi55m1TU1de4/gk5caWkf7wyOdPH6lXG6q6nhojzI//6xd0AVL1s3pv++7I&#10;hw+/8PH9zxz3j0CcgChrLDYkbBRMXeNWLY/rDTevXnP7+i3rzc0M7k4JJgphLRXN5Qq8pXDnHyUc&#10;a5dznlFoXynUL/ahn5gfZ4jxyXU8E6RfzjEvmPPS48iffZwy4Zl5ZVJGzWMYOe73dJ2yndgJmDJ0&#10;3ZE+BVg32Nphmxrr/VxplK+5aHs1/TIxvdEGAZ0YnKso8VqXmUWct8RYkkcqTTjx2tfZWUddV9M1&#10;Ft6vJJo5VlUVBbW2ZnYvrNWMOYBhGOnHgHGWulLUvmAAVsgVXhoTj0TqtmK1WulmZSHse60Iy7fL&#10;ea+JL4aMzpvcSyzQHY483N2z3eqGsBToi/HnK0I+WSUyh/1SSvTdgQ8//8jHX36k646A4H3GLkSQ&#10;KAyfdsjHR/zNhuZXb+lE6PuO3X7Pt9//mu3t7Qnn1/KcTOCaLozZorhw7fNCopAmzEJ9TZP/NUzu&#10;Pxe4ujK+EpH/dzNM9v+HoeOwf6A7HohxxFiPrWqc8/im4bE6IA7azQZnPbaPeOu1zSyFA0zvQpoo&#10;g1Vgkmgeta8zWUGKmZ43zFE1o9o45nRBrdQis3YW4j1L3w0cD3u6HLJKvWbOtW1FXVV4ZxXoMoYh&#10;RO4edxy7jrZtIYzYQXC2wTmXO2mCd56maYliqJoG4zQvHWdYb7fgKvquJ6aA907DjhOqXLpZCjGO&#10;7A877u8f2Kw3k+m9BLUuaerzTTrlyErILKcpRfqu4+MvP/Hhlx/pjzsoBTVJl73FkHJTyeDzZhoS&#10;h4cHxhCpVzvEap/vzXr9xNpcCnIR5vl1uejrv2h9fS0Sthh/tYbv/18eJSw3jgNdd0REzeK+P+BC&#10;pGlamqZhtd3weH/P0PeYhz1DFJqbNXbbQO3xXiupilntstmdErjK0W7XgGrOymuJo+SGcikqlZEx&#10;DnIjduMcWE0DbZoKa6wWeQwj5PBZiLliCtWWdbEaMMQk9F3P4dCpBZIySUKmOXZ+RVV5LSAZhbqq&#10;MbZi1a4BS0qzz+orr2WckqgqpTpSH1oFR5NfIpIiwzCw3+04Ho+s1uvnQ1cXhKo0BAiZylive+T+&#10;7gOffvmRbvdIEgXwFJQrGjRnjK1bjilhvefz/R3WO7Y3t1hbMfQjj4+PNHWtPG160sm6gqtGw+XL&#10;X+DaE5p9BuDlF6d5XzNeJtApo8Tki1/4KJeGyAKVvMJUWObo79fYDAtSJVfnTOd65jgvOdc0Z7Hj&#10;XpyD9g9OKTL0BzW30aytSrRAwxio65pVW3PYO47DgE0G0/ekFKmt4P2GEEaMtVPKJzhI+a46g0lG&#10;yf+MAUlY12jsWUBsJGXkuqoqrFjGMWKM05hyiigUkAtqyFTFGEXhraVpGuqm0UUtQgja02u9WoM1&#10;9MNId+y4vdloyCzH6IXAbn9gtz+CsYyZUdUaSwiB3eHA8XjAGMtmvaKuPd5ptDmEQCH3L61bJSS6&#10;Q8d+t+f29vaqH30JBV9yj4cwkjIRxfGw49OHnznuH4hxpEiIIMpEcxyIjwcIEb/ZMCB8/PgR7x2/&#10;+e1vFc02MAwdnz99pK1r3rx+k1vgzji6unpwlY7obExsOs9p4T/DbH05wcEiJFT628oUIjifz8Qt&#10;ZdKTIMJ0zFL4kNJZat3iF5HcAcI8PY5Mc1Twrzb9Fsl9hk/hh6XbXJJYTFJ/tSSOnMxP+XvlDa7v&#10;jux3O0Kc2TgTwjj2GGNwvgJnOfaJerPR+mMEU1Xa3C0lvLPTd4iZIDCkxDAGYoDjUckI2lXDa15h&#10;17kOWRLOqnYGwxi0u0IMWv8s0jDmdFFBaNqGIGArzbv2VkM5MUbqyuNz4/g1BqxXKyA9YtqW1WrF&#10;er2iqT0GjTmv1it2h55jP+YmeYb98ai+527P8dDT1A2bdoU1SjlEShjRcw6jhrOM0zs8jjmTbRxp&#10;V6snz3CZCLJ8riVXPuR6diMQxpG7j+/Z399pgkxGpFUUDRIiw90j/fvPkITqNhC2LR8+fOK7H77n&#10;OIxINxBiout7tTYstG3Der1RFygD2CXBpAj16TVfWozzG8uY8+JL6at/olC/0Ic2LFNtJrT4KmLM&#10;RM53fmXTroYoB/YiuWJ+b55sit91gUxg+iVJTlKxFyMJxswUCiff4+R4grH57NY+eR/A2JlqGNR8&#10;HTPXdcg0RgpiwdAP+KR5zVGEToRq3dLUHls7YkzZpzM5vTNOm1KKwtCPlPro/fGIcZoEkvIGB5qW&#10;a4SJI9x6jxFh6HucM9RNg1iLdVDXFTHnBlRVReM9Ltc05weG85Zxf+Tx8R4Rw263V81qlQTCWfWF&#10;ra9oMbTHnpBvmZAgV43VdY3Foj2sU34Gligxz9MwWogRU/LXRaYMtufQ7SU4m2JkHLIwh0GjAcDh&#10;cM/95w/0x8MUGpTsLBsMMUJqW/w3b8BArCruDnv6MHL/uCMBb968UXCy0hyA7njgeNyzatcnjeYm&#10;TgCKUH8ZgH3p+HqM/8VhKzM5+CKi/ZWtPRGyk5PLzMN8kbcpH6d0+VuCB8tboNpFSx4vAQzlOMVx&#10;s2eCOGt6obRutdaeaOZ5imAyW+hJ0cByTirbzeJxZpK9aIRj1xG7Dlc1hDHysD8QAayh6zuayrNt&#10;ViRRv3G9LhVVObaZtOOjsw7vKsYxaOaXnxt/a0zXEVOkH8asHQzeOUWjgXHsGIcB4yy+rpEEx/7I&#10;8dirP/0Ir29vudlqrLUwhpbuh0nUNHbOsdlsaOpa/7Zkpk4lU6grz3q9oq0r2trjq4ZhrBjbOKF2&#10;1oDzhpAGuv4wNQxwziB91lBGEfsxjIzj3CzuyfPOrxV/eRgGxr4nhhGRkBsOJO7vPnHY7XJlmj7/&#10;0g5IS2c90lT0OXttCJE/vH/P57t7EoZXr25JkuiHXq+tqbDOcnd3x3bziqZdTVhBWQfTGjpXYOff&#10;Y5b/HO2YtXU5kjn57F8D5X7BuGgy/43HE8E+e/3POrbRcExV14x9h6kcjVTs9h27h3tiAJxX5rIk&#10;U8dGLXkcEAN+gegaDIGgSKtTzTCGgJCUAkhKgYR+nxiz8DuNV+s1ZaDHasGG5ssnYhhJIUw+7DiO&#10;qnGdpZUaTMkFr1hvtjhX8bjbMQ5jDkd5fGVzU3gYxkDXd4whaIfPHDZDEuMQ6IcBk6mTm6bGG0uS&#10;oE3XcgLOOIyEmKiNnRd1SsqL/gWUKcVEGEfGYdC01ql7RyKMA91hr7n7ejew1lBV9fTgjFhKh+bd&#10;bs/d4yOf7x84dh3fVo4QRu7v7+j7jpvbW5pYM4YR6zzfvvuBpl29eBWd86CZlBdPNvTkJM7858d9&#10;/t2j3JdM6L/tKICZYbVac7O95bh7xKJJEW1TA5Ykhj5osceAplIO48Bu7wjjwKvbDZKg70dtyO4s&#10;znqSpNyqxhBTQ+WrqX1N5atpYahAekIuz7S2xleeqnIMvSWFEcnugMOwbhpSDat2RRShrite395Q&#10;NxWHw56+63O/K40Zt22rFohRJpPVqsGgDetSLuxIURH9qlLALGQihxQ05VSsxRuhduCdoakq+tJE&#10;LyRislhfLUzYp2MZfxaYfOahL8IsJ6DnOPYMfafCgmIhkmvTlwVGBkdjHMeu5+Fxx+FwBKvnu9lu&#10;efX6lna9osmx8TAGhr7n4fGB7Y02GJDpaKfXeu7nP30tTab60mT/S6ial3OKLS9sAidORa3sLwV1&#10;nuZfPKZMAMDzO/LyfNevD/P0XNN+N51r8T04u33T93vqC51cM/mDxtC0azbbLeTvYDFUvqKp11jn&#10;eTwc2O32Cj4l4XDsSDHhrWqIrh+zMCqLZlV5Kqf1w8Zmzm7vGEPMmn2k8iYzcRptatd30zeRlHtZ&#10;SVKWlBgRG6nrhnXTqimdcosao4ir957NZktdNxoKG0eGvqfvOoyxtG0ztZEtZBMpJeqqoq6V38w7&#10;g7PgrMekljAEhiEwxhHvLTFWU1KM956+H4jJ0DRrvK+n6y8JN5fCVkthHrOvPdWUS2ZwlUwcsQDB&#10;yudcRvgNZLfLkEg5Pp6onKVpW3Ux2oaqrnNGngKGlfMIhv1+RxhHvFUM6ZQ35ctDtbU+K2NnjGny&#10;HM/X7VfK+AuJ9pOWFuZzKNCgIMjJNBbIc4ozZ9ilQ0IOIcm1yFY+V+7j/KXjLDaRp++XQpDLKDfT&#10;nNzbisv3sYTsMoSGr1tu3rylXa3odvdYC96XjhBws1njreNht6M/dnT9QBpGttsth6zhXO5F5Zyj&#10;sbmUNEaapmYcR7quz/86xnEFsqZpqmz6jnT9gDVKpxTCoNoSwZQCmpSIRhHmECPdMBCBdrUmhkDf&#10;9XOGW6VAm5rlqmWHYSDGATYrvNMEGCOR2xwjTynSVBYjAZNLMbebNb0fESKbzYrKO2UpjdqH63gY&#10;ECqa1RabM+EKvvFkvSw0c8zuwjCOmUlmqVhEi+5KKCu/p4ksBrEGUJdHW4F7hmFESLx985q2aamb&#10;ms1mwxhG+q4nV53jjbobxhr6rmN/2GthyyTLzwn1jFhfBcwufvRP09Yv7m0176LMW8nZSU8th7LL&#10;Xr6wwjKyPPbTkcGiC+danmp+/8ocQ2kP/IU5M9h17VyTNgSsdby6/YbXb7/hp8MDpJCtCQCPM471&#10;qsawJowDw9AzlnhpamjaGmctq7ambTWXmbwgvbU4YwljoDv2dL2S5LetavIxC7PuL8Iw9BgD3me+&#10;b8jx8sQwDIrmZppeU3mGcWS3P9A2DZvNatL4kiLeOTablVZTGcEZSMNAMDKxr9hsPThfg9XKLoPF&#10;e41VV3VxI7QeewwDXdex3x8ZRmhvtpimUZ43MrDn/UkZZXm2ZUOOMRLHoNd5JswKK6mS0Th8yH2q&#10;i8ZXs3sCRK1VTdzUrNcr7d7pfeZP81PVlSvuQAYvJCX2hx23r19h8VySxkum9/L1MoqCKHn6ZSGW&#10;cNjXQ2IvRbntKVptxEwEcdeGlYyCX5tTkOezY5/PEdEMo+fYTyaRf25OebDPnKsg4VfbmAgnTcYM&#10;hvV6y7tvf+D+0y/sH3MP3xTQcLbyazWN4/WrLSkmhhBpVy2bdUPbNhiEptbFIwutEnNfZ2s9daNm&#10;r688WEvK98NajYEq02fOeZhMUH1GInEqjTTW0a4bcJYQIkM/UHlLip4oRrXfECaLIIaIcxqDNRJp&#10;ap/TOKHymlMuuWNHigmblGMc0Xx0opreMc4x8ihQrbf4dpXTU4swa3cOrXCaN815HZR7stTMs0WY&#10;nWacq7DW5+6eS4GO2uvbglL7Kwebcr+plehqT11XuRTVKsFE7gIw8aQhDH2n5r57iaktUyQir6JT&#10;kZDFL+a8Ovvrx59YnDHvIhdP/4JYnPpkz8+Z/FrzzHHkenHGckGU7W7W+JeQ+UmNXz5f2U1LtpA1&#10;+Kbh3fe/5v7+k6aBDsfsg6c8D5xLNLVlvWow/UjtrXpwMUyaxzl3kgBhXaHQtazXK8ZxoB96jsdO&#10;k1icFkz0ozZ+L4T8MQVS0iXrnMndMlSoImCdx3qHw1DXFUYiQ9/hcoLE0Pc8PjzS9b2mopqetqmo&#10;vLaRqypF9r3XYo0xZcrjlBBrcqKIhuDGcSSOIwaIKTKGhG82+PUrbFVjcLmDiGrLdqVllCdrbYF9&#10;pFxwcSIEapBPa6WqGtY3t+wOB1I/Tpq1gI0qwEoMqfkGGoIrVMamYDZJFIG22V1zJmMIGjWIYczI&#10;+bnWPQXEnoaynqA302tm8aew7GD58vE3RbkvfbXz9/9tx5fPqMkjucVLlv/19oZf/4f/xH7/yC9/&#10;/Fel6bEoI2n+hhZyU7iEMRpHJc1JHSEo0X3xJV1S7rau6wghcjweCTGwWrW0VYXLKaPHY6fppE2j&#10;yLRbK+EfqJaKwhBU60ZJmfUkUxKzJloLMRGd+ojDqFrVmNIiJ2bATnEB6yy+0nh1GLWZXQwBxGBc&#10;0l7RedMcxqimLNpWG7eibra4qgHjlVjAKHq/amdE+ZKiWOZsn46ZExwEZy23t7faRXToNM1Tu6cv&#10;BDqDY85nq0yb5qWYSDZqhiNa5SLJkoySPZAkN+OTyVKYxfB5cOxr67r/1PHvPmz1by/Uzw/teFHh&#10;XGb1wGCd55tvf0DRbsuHH39HiiFzU6kDbzC0jaeudUFIVFJ/Yy3O1TmWqmYxolloBRne7w/0/YCx&#10;mq/d9QPOeTXhx8A4RgJWEewkrNetCrUrxR5K3B9CoK41HltXnhiDVomhZrKa6JIXstIGWWsxvsJ5&#10;i7XKOFoWc0oJKdpZDMYkUtRGAGPOojNYbNVi2xW1bzLwpSmr1mp55nqj0YLVaqWsK8/c/xNzuwBS&#10;udhCMtq9Wm94++5bhu7I4+NDNvk1I80ushKdyzXapRWRC0hypFjhK49IVPYW67FRe4HVtgGUHFGR&#10;6oXpX/5/Hm1ZRIieJkgVkHW2NvNKy93Xvg7pflnYKsliZ5wpiC4RLOYrn/3BK7RASCm4sBd23WmS&#10;qhkR0hUqo+lc8OxxSpfGxNPdfzpO9sNKVdOFUwHqR9vMkV1k1rmKt+++5x/+F00M+fn3/0zMmUaa&#10;6JGwNiliKhABSSX5I8dtM5CYRK/TGqgqr762sQu/WbtMep/f85HaV1MRRElA8czmZtH8tfarzSGg&#10;QPBqupvcKth5x2a7YhyDNnM3lhDUzGxbhzEzR9kcFsq/i5rafd9rPrRYmvUa395iqoZSMlmuxXsl&#10;LdxsN9qWJ5McLMdcPlkyD022sLO5nUBtoZx0k+M/m82G2zdvOHYdwzASx0HTbUExGYNqZqvWljbi&#10;U1YYZz0++9PO6T8bLL6ucHU1XdNsUi/M7On/5uz6ry7f6ZMnrmMGV2XZye8F44Vhq7NqpyQko5G8&#10;6x8pQmGuGCPlmIarcat8HP1lFsXzY5WHe0kI9dwZAZVnzjWFtqxW8V+yDaSYarlrYyYOkAzKOF/x&#10;7Q+/ZXPzmptXb/nn//v/4Lh7ADMLALnPsnFacFIKPcYxMIyZerfykBeavq9+4jAMStXrN9lUN6rV&#10;xkCKEYmJ5CJh1HDYGLLwj0HZPa2fQkSS/fwQowI+zoFoueVhf+T+fkcMkWEYqSrP2zdbnF1jkpro&#10;QuYfS1N0l2EcGMaBbhyxvmW9vaVZ3WBdfdIGyFklWmjbltV6o43zmibnTc8m93KBO6cc31WayRuW&#10;wlDWQQaO8b7m9Zt3hCiYD7+we3wkyTD54XqGBEarv1xuHGhG3TTd6BlDM3G51XWDqxqcb/BVrai0&#10;BKBk5T1ZLE/W43Mmt2R+eFu6n5T7dfUTl8cLUW47UdvKhLCe5nKfXp1oYbidCziewAAiWCOwOPbT&#10;w0imyZGTOefQV6EvvHYcM4Fi1yl6Z/VbcsKf3kpN5ZbsjzklJ4iRlLVb2b6221v+4b/8b6zbln/5&#10;x//Gp48/MwwdJgnRhNztUeYnl79V2ZlTiIjV+LH2iN4zDOOEvvfdMGmzYQg8Pu45HA44Z9luV6za&#10;hiqHf5yzqkFECfuOh061Uq6J9sZgpdJnZrRwIY5p6omdElkAPTEEdt2gGzraZaRuNAEjBiFEAedZ&#10;375ltb7BVa2a13l1Ft+9aRqapqFtV6zWK9qVNtKb2+tmJWDMRKmr+eqe5NNEChmjFnuUHHsz9QLS&#10;ddW0K95+8w7nPFX9id1+x9D3EMZpnkzHz8/egM+thZyxOFtRNw2rzQ03N69YrbbUdXt1jVweX56X&#10;H71GMPIdEKPK6GvGV6Pc5ezPFaEvDI7ngYDnEGXKjmsmdPrynLKTP389L7nm+ZKuzCvbf148Nuc2&#10;kzTrqFgTxhia1Zr/+J//C6+/+Y6f/vA7/viv/8Ldxw903ZGUGTWsQTOO8t0qIZtS7pmyu1HXlfqs&#10;5MXmFJTSxJOOoVcGS4BxCFTOzT2/kqLyMSX6fszUPAOgjB2110QUEY/1WjZZOcOr2w3DMND3A21b&#10;IzHQd4KIau0QAsZ5YoIxgPM19eaWdn1D1azyxmmm+67sLI66VvCubRslgmhVuOu61la7pZldvitT&#10;pxmjn1ffVn3REMKMsGcrMomWckru/7XZbKmqitV6zW73yP5xx9h3mjiTk6WsLdenz9R7p11I6pam&#10;WdG0a+p2RduuaVYr2na14Mv7U4CupcNyZr8W2IULpZUvGH9bUOxPvR9/y2Gg+DulcssYg0nzDgv6&#10;rOum5ZvvfsXNq7f88Nu/49PPP/Phl5+5v/vM7vGe42HPEEY1l/OxS26vWjcqdE2trXXGEPOmJEjS&#10;ov3KW262K25ZZx8yc3kb7UWVkjaVc86xXmtRQYk1x6gmt7MGmxISFMgaxy4nuYxYk/DWKDgUEnVd&#10;U7depRiL8S3Vastqe0PTbnC2Uqssh1xsThip6lqR+CzQVV1rzDczgZTIQbnFs9ltMv6wCGVVTIBh&#10;yjHuVFBwSYg4bd+bSQLruqZt19zevKJ7e2TsB0IYJ59aN4oqtzDKvnTu9+WsMoI656hqTXdt2gZf&#10;LdH4y05l0bqnQxY/i0O4PM6luS8f/65R7ms+899yTGBMDlk5Y0iZpD5pQ+YTJBYMdd3w5s07bm5e&#10;86vf/h3d4cDu8Z67u898/vyJh4dHDvs9h27P8XggjVqqqP5bJpHIGjcMgVESIYz4TAjYtBUkzRdP&#10;aOKJIBlBzznUzlB5XTzOWlIcsVYBnSQx96Iask+dqL2n8g0pSbZEhBCg64Oi3s2aplnTrrc07ToT&#10;92deMaNar3TFrKuaetLEzZS8UWWO8CJI+XY9saQKG0jR8oJgU0bwrZ0EevopKSPe2WoSoaqEtmlZ&#10;r7cgcQI0i/VgnSLvBskWgrqUSrzocxmrCn6VM9o0TnxBIy3l25y9fvLWmWY+/8AVKOe58ULGkgUU&#10;X4L9cv1sl6pNLkya0MurBRxkH+JEQC4dBzVTnpnDIkHh6pxyUiMXdtbTYa1RcKZoTKvsLIVlU0TN&#10;YnW5tXNlZR1V1bDZ3vLmu+/5bVLB7LqO/W7HbvfA3cMdD58/sbu7p8sMIEPfZfNSJqqdcdAccGME&#10;8WrexqhJKtZaojFTg3ZrLM6ZiTpWJFHXFl9BkpFhFGy+j0rgP6PFaso7rK2wtqZqW5rNlna1xjd1&#10;ziTTeLLJuIlzKqh1XavgVhVVXWlaZV3hqoraKyJf0j1nVs28oLO1cvK8DBphSBacCmMkajWV6D13&#10;BTCbXKDF+lFzikKBbqzNyTP5vlBq5QWDy6DWXNs/o+F2si4n8TNZis8QrRcZoGUBT3+WlGf56/jQ&#10;SrsTy1+6+6V4Vst58ok8XyZQ7NKc0jnjGYxbAQ/JdEacbSGT8JWmb8vXz65HIkaeweVFr9mUXXq5&#10;neZf0xQW0b9Lvq0sQhOlwZwesoQ2zLSoUtI0Q2sMxrmM9q64ub0lhu/pw0B/PNIfD3THjuPxwO7x&#10;kd3ukS5zdR0PB7quI6WAGCHkdas9tJQEP6ZCxm8meiTnjOY4RwGj3TuGlObQopDTRB2MmnAhpqaa&#10;NPGKqqnxmdnUOjdpzdKqx1eeylezIGcNXH66yuOqisq5bIG4RRueYlaXB63COJE/ZKEsOMPyPptk&#10;MuZQHmfuklKeWTl6zvTTdkUyESSSXZVSU62bY5qSWTTph4yIK6jovZrgVdVqkckzDRXnZTZfy0nB&#10;Ufm+JuOu6bLy/9J4MWPJSS5qQRSvntFMGTjPzcE8332yzJFC+8qZnJZFUECEcpwnh8vXcwZ2nW4Q&#10;5ZrNKXpvTo6CtvYxOa5d8nLn2Kr6fLM1s7QKSly+xInLAgOwxuNroZGWuN5oGWDuU12I8GIYCTEQ&#10;hpGuVzBsDMPEdjkOo5YVxpD7RqfMg6aCEWNQho+oJqezRfPk+2I1CuB8jXUVNmtaX1U4X+eeVlmr&#10;5TCPy4I5CbSf/5VuH6oFhSQDse9I+wgyNxgotd3WVljv5o1gwUletJVIuX/lnha2Fa2MKutA2VEX&#10;Wk60ZBRRyqaUIimOjEPHYb/j8eGO/W6vvGdmIexZ8xbz3GS/XGvPtXGCq1q221estzfUqy3O1bom&#10;Jw1d1sm88UteH+RrL5p92tcKIPyV4ysoiOaw1SUKouVQk0E5kK8VOpTjPBdKmuLC5npISjWmqtFn&#10;w18TBdFZU7TlHCkURBfK+GAOYZ8ZJhMaqWhO0TNgn7ofUuLAxTrL/7eLDcs5p+EZkSmpZ9b2cw+q&#10;UrCQojaPT7l4IcaQN4NIiuX1pJlh5VjIdO0FmpkTJey00VpjchFFposqP91MH2UK51j210vRRYiB&#10;4XBg7I+M/YGhP9J1R209mze1EqaSlN2SpqZdrVmtNmw2N2xubllvNvi6xhg3bZAlCejcNdLbqDlW&#10;has7TvcwAlorPhwPPNx95OHzRyV6HAeMMdRNTV3VSoO8AL60CsxMlMY+Yxth7AlDz9jt2T3UbF69&#10;YXv7jrpZg/Oz2f3EajxbWyInmweL37/G6P7bgmJfuNI/ARP4NxmyMOPO6VunsJddYA7T5zSZxFh7&#10;BpzlTxdtzTM4xELrT+mXBSNIhWI4zRtB1s76eq4VntynJagzf255LRetJ1OsldN/NueQD/2R3eNn&#10;Dvt7QndA4oCkkLWjmvgpzhsceWMS4HiA+0/63byvaFfalubNN9/x6u23NKsNJd78tBBCNXbKx1Mk&#10;u1R75TTOMPJw94m7j+857O6JYcCgiSjee2oHlUu5u4ZMrL1Coq4aRBQM895ReqAbYzTddTyyvw+M&#10;3YH1zRvWN99oowSYvud5wcacdQYll/+qofmC8f93zvjqUUAWTgR5+m3hXy9fKA/RFUFcPNwy/9Sd&#10;OEVVzt0FWQg2Iicatmj2wrXFtGDyvCz4C88gfz5/v8U2KswmO9M7srBE5nkxjOx3n/n4/kcO958x&#10;EvG5qMnZzH+WrLJuGsUWit+piSkRyVzjMQSGODIMHfvdPfd3n3h994lvvv0Vt2++0R5c2VQt3z2m&#10;lGuvR2Ics4uS2VskEvoDnz++5+P7HwndEbsgjvTOoCQoAUsAACAASURBVAVlkRiEcVBrA+9zclMk&#10;2qD+t3GaJxBGrFPsou8HmrYlhciQdgz9kRgD21ff4ZtV5gKZn3fJ2y7uAid3dwmw/RVAsfPdcHrt&#10;JSc7WQjXpjx991zQl3POwTG5MOcl5zo9jsw/Foj5pQ3n/CzLbCPJvhBy+tkTNLQI9uKzJ2BJ8acm&#10;1HfhoxdzfbHL68mKJj7118vOv7xHlzRbecalwCG/OW8Q+e8lJlLwgJTR+oe7D3z4+V/Z7z5jc3w7&#10;JoOtKqX1NQ5XGZBBw1BmkVRjDXbMdd22lH6WfPlId9zz/qc/cDzs+H4ceP3mHXWbM7aSgnkhjEok&#10;MSoTaEy5KCNBigMf3v/Ch5/+SBiPiuojGKebpjKEOsYxZ+QZN1WrWWc1uad8Xxkn6qJhyMUqqNsx&#10;9RILgd39J4yr2DqnHO0yb0BlLSzuJiVVdIHCPHEpvjRe3h96saOTMsm+mAlomEbZXDIfcqngeHpd&#10;xR80kJ7R06nUnJzOkcXPuXf16ZwiYPMco/bshePki9ZjXLkeFcBMd5TDJE/Q2fLd0kLrmjPhzkK9&#10;9N/PBc2w9OOXwm0031fMqXmWucftpJEFcubX6WZRBFQW2o1ieFCiBkopvNgYODf9IRERgZRGHu/e&#10;89Pv/4lP73+m73vqnO/srGGztqxan593mp67oD22JPOK1412zRxjJEblLg9Jv7NBGVUe7j4RooJ/&#10;b9/9wGqlCTUxc3SPQ88Qek04Kd1eUuLu8yd++uMf6PY7nEMrStAsPJtZVULeYCrj1VKIEZMSFY6U&#10;HBKj0iOTpude3JeqbhQPcg7jHWkMjGPP48MnqrphtX0FmfzhqXKcrSPJygCxRf6/ary4P3Txrchg&#10;g8mVUuXaJrlemBba4fAKdzfLLyanx5hnzGainH/6dA5c1tCzOVlW7eWNYfpeAFdYxYr5WfbPEkdf&#10;cqtNnxIzabZJEWUNZ8403bkpbUyJJOgR55/nry1PukBIKcX4BXDSq19WCZV7U57DLPi6qGTh58si&#10;PFR+StQN2yB0hwc+f/iRzx8+8PBwQMTw888/IwI3N1u+xWOso+uOHPYHMIa2XbHeNDS1wRmwThNR&#10;Ukp4mWmJHDmFlP+3vS9pkiVJ0vrUzLdYMiMz36ulp3u6gQERDiMIBy6c4MiRA8c5z51fwB/gzr8C&#10;EZjDXBgZeuiurrflEhEe4YuZclAzc/M1Il+96q5m2koqX2aEui1um+qnm4IxwlZX5REf3n0HRQnU&#10;26+QpJkD/lq0ppW+RYdkU53x+PEDjoe9uyDkAEDQNmiPZ4psDK+4JBeAAk5zYHE+nUTWdtZtSZZL&#10;Di+lJOOm9SpbAdCOLy9I0wJJsUaSzmeaiRaAuyTdWnzlFX2lDO0sadxkKrYuBFG/g/GNQ+yQwYGa&#10;CBGNYu7VPaSRwVgQuEfTo2PnEjmDhIdbCZhE1OM+q0AzbXgvoZAAWfTRpg+s0vBochvAuE0tvLxw&#10;3W7sQ5k7NnmcRNpZbuNe73mwKOBu8Bh9j2/q0JZwNRRuCMcOenVPtCn8YeBVaNZZYzXVEY/vf4vH&#10;99/j+emApgWSLMWxrKC0xn1WIMlX2B/P2B8OqOsWz88lmB5xv9vg7cMNdjcrpNwdGpYtNBF0IpE2&#10;ZbNp2ETiireWUZV7fHj/W5AibHf3IkObRuwj3LuXz1oc9nucyiPIZ/dwB6IF0DYtGtUEkQZAABoT&#10;SYgtrruUQieE9XYloY5VCtIJWhdYMk9SMICyPOF4OIkDSpGjqip8+vAe6+0dktsUwLQGZQRI+Evo&#10;x2C5KVoE8sGyo4Mjcf/O07C7cZacMzBY6CMaRAvzYlsXaEI703TdRTyU4N3GRacEisdgmaHYhS6i&#10;7oAh90S3PR1vPuto7ut09BQu/eiz/m0/PODlXfU5I3aDo/hTy/335cbhs1ZYY2FNg/3LRzx9/B7v&#10;v3+Pd+8e0RrG7u4Of/7LXwaR4/FRgtZrrbBab/C8r6C0qL5Ma2BaC+VYfXL+g8YBetK8gne8MFZi&#10;hwPA+bTHp08fwKRQFAWYDSSSPYcooXUtqXTr+uSS1gm3HQ4sopAlpGlatMyS6dMyYIS1Ni1DnYWd&#10;hhJTXgWFujV4OZQwhrFZF1ivCrRNi9PxBNNa5FmBhBKcDkeULwdsNjuI89ny/Pq5mxNWl8pP2pb7&#10;D1Ouf4F9YGq+xAYKkVwimz1moSkWmmKzx2irRb/6Bc/RM1LvtPjh2wz/0lBuRycrj4AzhmmdwYrT&#10;fZeHZzy+/w5NdRazzjxHezojTTTevn0AM+Ow3+P5+YCyPAOKUBSCZq/SFJtNgc0mR5KqAPiBxfDj&#10;cDy6A1bhfGrQNBI3LVslKHIlDiONAHHWWtw/PCDPMuEubBd/rK3PKI97VFUJYxvAOtndax/I2akb&#10;A4YCWZHzFUlCQVIiJ7dtg8IFPLCtpOQVPk7mqTyekGc5mBWaRiLBbDaSqE+BJQtm8/WI05ycJ/ai&#10;4o8mQ/845fJW+GkWy4ONgXkOosO1pnQCXqbv1GD9avqcQLd5OcjFHbgWGaz0DoIRMx6Be6PeDICv&#10;juW2LmWraX3mixqH5084H/cgdN5PYiWW4vnpWeKgtaKKyvIMaZbBmBarIsH9/RarXMLkCoDq0t0y&#10;0LQ1Hp8PqGvjxqVgDaB1i5tkhSKXzxWA87nCU/soIXfvHyQ9bzAkAZqmRXUuJZuHlTFpH9I3kpji&#10;zdPFLksF5CIXNslK+GKPyygirLMMNbWomloCEWpCnmcgJbJ0midIkcJyC8Mt0gVuNMahmD/HefIV&#10;G7oHYAVgZQxUEfqLYummiGWzhZaj9mYpJtvy/XGrvLdgw3ddh6KHxqxq92Unn3kb4yAWYPhGXIlw&#10;M+597PD7wNVOtRvXyqGicJA4TQMFgDKuY1o08P2f6mt8QIXN7NjXtmlDPLHqfEJ5fAZbAaPqpoFS&#10;CrvdLaqqwcu+dMELxUQyz8VRo64sNrdbPNxuUWQKigGy4iLps2Mey5MLWywZKm93W2iVoqlqyZqp&#10;JKyuZQa1DcpThUetUazWyPIclo1jqSUHllimsbwjZ5cNTYB2zhgiZcGyRQLJSmLBMMYi0akLUyRq&#10;rLZqnfYG4LJG9fEZnGis7iStkFYKydv7EGWUCBIz/VTiXJ2QFZtw+E8Cvdxfiq8tVzpnCIvli5xe&#10;BnEspV6nEDlnQI2vYtdzy5JOlMJJENF4WZN9iNYZIIE5qK0CEB/V1fXHDlhadCo3V484Z4xRaE8j&#10;fiKxQUYnwPoTf/JU5enJEZZyPLb+rT/YlKONyNFF35eNu/qAvgvMQLcsjfXa7m1mY2Da1iWSE71w&#10;uX9GXe5B3CBLCKs8Q7O2WK1WqGsDpQlN2yDNtLhpQtjfpm6giWDaFtaZU0IRiCmoC/MsQZ7v8LIv&#10;ca5qyRRiCWfLThWmwMbH3JYN8/j0hJvdDrtUwR9eXj9ubeviiAl6b5pGIo46M1/xsiL3boX7YRfz&#10;3FqGMozm3CApClTHI/afnrH95g1S0jjvT2jIIkkJ6SbHer0GaY3D8wFZkiLPUpxPZ1hSOJ9P2N7Y&#10;XjKBUekBGa8vV6PcQzXLNc4ZLvvX1Nfyg6hf94C0bzgx0xb5XTSg6ZFTQDdH9VBEEvqjpmncHx5Q&#10;ERc3+dqyBfHE4TVdSeg6sMDF9E6f6arCGeYOvaEqMND5498fgug27bB3MbodNrQLJACIU8Pp8Ann&#10;4wvq6oTTucX+eIYxBnm2xu3NBk9PhENpsXVZOQ6HE05lCTDhzIz9XgM2R5YmEikEkhKXreSZAils&#10;VjnyLEWRpjifa7BtoNUKWmk0RtLDik7eoiwP2O9fsNluoFxEl7ZtUZ1PMG0rii9SYLLibqk6FaDI&#10;3S7VsCU0rYVw2ATTGJweX7B//xGrmy3aqsH5eILaFNh99RbFz97A1jXOrcXpXCPLC7StwfFwRK0T&#10;ZPd3yLMMBDnE4nmZ5E4nuavry6vzQwMAWxWcGOZKnEVxtrB3zlhw4HDI7xwNgBDRa5bGqYiW6vEg&#10;0XJ/4FDUMWsKAAwrN81AB0GReir+XH76DdWdLF7t0ke7I7rh5maEZ+Z08QgyeGcogtDv6FDhaKOz&#10;qH2MQ7Xh3BHPxyPK/RPq8xnPL0e8fzzgpazx5v4GRaqRJApNXUGBsSpyNG2Ll/0RYMbNdgVF4rhx&#10;rgDAIOUECRKI34OE2mVYFEUKrQhJolDkK9xsxQPLXeow7HJNK0ZVnvD09Ijd3R1W68KJCeKBZl3M&#10;MYboeMmx2tYyRIvpOEGVuDDNWlxEEw00FsfyhOeXPQ6nE7755S9w/6s/g8oznNoaVjF0USCpG8D5&#10;hCepwv3dHcAuMUG6BRNgmhpkORg3cTfTMj9hwuIT+3Ub+/MyZ5C/pSMVSUwcI6dLKqmgY1ymuVRP&#10;4JwHNL0+RX2OOfMh/ZK6zetr+7hRNNbpltGXayfqDhty1OAE3UQb/vYdse6Dx5l77Yx66cWXaFNb&#10;ZwvtG7eWcToeUVcVmAhJmgGUwNoz8kxC9TRVg5f9HkWxAggoyxJVdcbDwz0e7m9wPB6QZQp5rqFd&#10;xjc2LVrjMlkmqfPok01oTCs5szMfVtg45k6CSmhSsK2RyC9libzIOu7CitOHdS+EIH7obK2oxkwL&#10;QA4GpbIQzldS9xDOVY02T/Dwq5+j0Cmy1QoNMzRbFLkEN2xaK+6UWgBBAKDVCqb1JqLy3pv6PBnW&#10;eob5+qzyB3XO+OMs0Zk63MyThiDxrRmprzDYguxr8TLt1IHDzunCPUAC9ATWcbILQ5BsfHT0+hh9&#10;KRuivwDZGFSnPU7nEofjGeezCxhIku8KYJf2ViNJNZrqDNsarIsCbFo0Te0yUiqkiUJCQKo7AyXt&#10;Yo9blhzSYh4qZpC2BVSiOtmXG7S2DXjL4XjEfr/H9mYLcvrlunYJ/VhCNCmXTw3ETkwRN1+JDyeX&#10;FbcGzakGihxVa8BJgizNcfj4hFVjsMkLsKrB0EhWBZIsQ8EKp0rYexChbsQMNc0SVHWNc1UhbQFr&#10;DSRbkOfChrPleIkLtghz5U966KiM77iJcoGAF7kT7nEdo8ajDd3XL3d1+/8ACMINwSomoYpQxzSi&#10;PadhiGXo4YEEa9A2Z5THE373/SdUdYsky3CzWTvHBJG3E52AGDgcSpRlheO+xMtTi+P+iIf7G3z9&#10;1QNSRVAkgRaUw2XIBVswjZEzS1GwuwZBYoIzB1fIpm0kICBb1FWD4/GItm2gdSL23Y2w3J7FZvJh&#10;oaQeHVkOWtn1qB+POH14QnKzAW9WMGCczi1WeY7t7gblhyccH5/xwD9DcbPGsS2hVYq6rnHUGqvV&#10;Gm1rXU5vA8Pi19+P/NMHPOe4xteWqzNnmAjlltzPaswS9p6xYpI5KwNwUPlIGrUpkk49Nkvj2gJw&#10;kYZpKiB61x+w5GaaY+/7+md3G0YzwR3mFOTVwXC6tkKbCNeqz14h7yaWqz31kjzlRaK54fUltu5j&#10;HtF4dlUSw/W5kACQAcjzAipl6ERJkviqQlOkOB5K1FWDujFIU0lRY4xFmmXYblfIswQaFpoSKCcP&#10;K29Sy3DpYi2UMy82poUBAQaojdxeNgQEFGxAK7mRj8cD6rpBUbgNZETbIm/HuqCH/l10Ti9in85o&#10;2KA91zidKsAycgskzskl2W3RaAWzznCTPWD35g5MQN20kLQ5BrlpAWKJDOoiwOS5QpoxVJKLyay/&#10;h3m4RsaYyesk6Fdkzug15GS+edW3069euPM6QGix8WVggDs2crElJ2tfPAIDOzt1i7Lf99GN6ouT&#10;BS9tLPgNP8F2u7F6dGFchbQRh6yZRgKmhhXdBpFqaunJqe+NbWHZYL3KoXWC8lyjPJ9F1mZC01i8&#10;//SM/f6Eh/sb3DzcSQztmpGmGlmqcH+3wTp3iende5az3adcIhczm8AKMCw3Z9O27oUpF3tb1mCi&#10;JRSSMRZlecL5XCFPM7mInCEMgdFhnRKsiELkHXGkqE9nnE5nJEoj+eYBWZ4jURopAdv1GpSnqG2L&#10;7Zs75FpBbwokaYLbmw3OVQ1rNPI8c+y7HM4+oGBbiTzd1DXywroE9NHMDiGR8NvrtvR1G1oNXPmU&#10;CgHRp4sPVXNBtRUiLs7QEDnHpwUTS0cTL47J/ijZpMvxyzzNTH5o5dVx07Ky+23y+7i7Qu9pEVRg&#10;4TnGQK/snx1v4NiFsm/s4+m6w4wjmW2sLnGHycz68ZsH8DYGFnmmoXXh5FRxoDmWFR6fj8iyFHe7&#10;DTZFBs0Khc6hEkLbnGCbBkhFZrXMEjE1gK4UNoMogjnunvzubmdYdvPOSBIxxSzLE8qyxHa9Bjyn&#10;YWRDs3MmCrZ1TACLvK4AnM4Vnl72+LNvf47NzQZ5nkIrjVWaoMhyfHx+gWkYaAyePjyivWtw+/UD&#10;0jxFeTpJd42FcWz++XxGnktwRDBQnUp5V5Z7Z/HUalk2tpovV6qtOnWPN6YYqq16zTN3zhALaiLn&#10;JDirJgrGILikbhKmakjTcbhdf3xwfGDA4PibcQLBDzQ2HuUPk3bivRdk3ajKOOpjj4V3bEYc4SQc&#10;JT2xzG/Q+LyPwS8ezVn/z051FSx2iJ2jvkJd1y6ZnffxBZra4Hgswazw9dsH3N1ukKUaeZKAN9J+&#10;2+rAHpMLhQwSM07x4pK2tNIu6IANL0g5m4NgA2DcQQ4xRsm0RlVVOJcntMaERLPWP8vOusy9uPCZ&#10;gcR/s8D5XKOxktua2SJ1WUvKc4337z7AnM64+cWfY3uzQ7YqUDUN2Fq8f/cxhCNmtoBVaBsLYxh5&#10;niBLJVkhB100ARf37AXudKJcHbHkT2VYps00wyYcvLQQOpD7n45qjdDNviko9Z+QyyUSa2KZK0LC&#10;h41y9x1jfBP0oZrue996kuQoNjuQStE2DbRmFKsUyUnj4+MTCBp397dYb3JkWYLUqW0occh0plxQ&#10;ACe+MIONRevHiy4DRjc6QrAPYDiHCR8g0YJAyBJCliY4Vy1Op5OkslUKaZahrc/B3RPsU9906WeV&#10;syH3t+m79x+wLgrsdjskSYO6qpAXBe52d0jyGpubDba7W5xPZ3z88BGnpsHpdEaWZTBW0tSyJmSr&#10;wgVlBPIsh2raTjCLbxX2ohoPXv6r9/OXQ7nH4vzrnvkxyvAGu9zulEw6KD22tr/plPd5jlhpeKxh&#10;UYCflrsXJ9PL80T96zzqV0znWe9uM8/I2jzfMAEgneDuzbf48O577B+/B8PgdKrw8eMzVsUWd7c7&#10;nE57aMc1WSBYghmXNlcrBWIX9gfsTGpdnDOCAKWMYG4sYYN1uL0Ve07MzQUzNIAiTbCHOGy0TYtE&#10;J8jyFc7lHqYVVleANsd4k/TN56TOshTffvMVfvvdR3w61WgM41xV2N5s8Ms3b/Cwu0PKBs3LAeWx&#10;wvF8hmGD0/kEIqDIC+xubrFercAA8jST4SiF8lTicDggLbbYdW97JAJ9nktGV67MnBFZF0nrTg7w&#10;oX+64k+goPJwCPR4c8kEeoN5DL4n/5fbFHa2nu5l9Po46BNcets4P3T/EGJIeBwX3XnIkgJhM/hu&#10;ef3vkjGcbVoQEXSaztJMyUvC+s/srSAeEAJ67Xh2MZwZ3bOz7Uy2Hf4lB871adbbG7z99ueozyXO&#10;5QtOZQWwws3tDVSiJHuHS6LujzRjWYAsY8GNhW1agCxIiweT0gnAgvMrlUCB0HLr5HUVxDdrLFoj&#10;eb2Us81u6gZsOai/xInEIk0TlxRAvKvASuKfJ6nUxZIzy8u4Sils1im22xN+87v3ONUt3ry5w93d&#10;DolS2O/3QFWDDkdsigKNNbh92GH9cIuyrpGvCiSagvFLeSxhjMH9m3skWYL1do2mbTtMo8c5yRsP&#10;67+bhFeV625of3r6ttmZyk0gsdyjGdxmQ1qPUPP4YOjq8VZKYYvPsIWyYKYKuxtAHpyx1GFfj53N&#10;ruFFSg79isEc/zlHp47TO5KCjvoJYFJGlzIGvYZ9kM/7Awisdvxmwu08MV7fn6lN7moKDEvM+hOg&#10;VIKvvv0FrGnx21//HRh7SWKXajTNGeeqhrEEZg1xGyVJglcZtIcjqqcXnF4O0Bnh5s0axc0GWbEB&#10;ktQh2GIdqUgCCjAAY8QQhC3DsHHumikAiwYS6dPL1q2LQ54kCVarAockAbEOzJVlOF20HPCtMw1V&#10;VqzSqrpGeTojy4DNeo2vH+6wXRVIdIL9u0+omaFvVri7v8Hm9gYGwO/efUDV1MJOE6Np6hAbXREh&#10;z1aS/C5J/IKMZoLCGsQV87dUXoFyx9kkCN6pYnZZKgsfDC981qPwNs7zOaSlbQDMI+S5t56pq2+6&#10;MwyGnNJTNORo4APSzaHcAEjx6EaOb24E01LZEDpLQYhZxPi57u/LG3cosw/l5svFG5JM3bq9tiP6&#10;WH0WKwezLMfXP/sFGMCptdD5oyTNQ4s0y8INxEwwFng+nPDhwzNMeUJRt+BjBXVsoZoK9VOJtCiR&#10;v7mD3q4B7TaxizEuThNwWS2kXssSZTOhBFlOaC1gqRaltkePiZHmOZI0x7mq4FWtwZ6dIObp7Pg2&#10;pWGsRXk641ieUDctymMZMlwmucKbbx7Ab3fIiwxpnoK0ArGw8sbWgTuS1LQEtOJ6mmoNTQqr9Srg&#10;Yd18crSZpfPW+jl/3Y7+rBBEROQQxyVplEYbekShfL6guZvVDXCBRvrj6ltqK6S5ma/HhzGaDVYQ&#10;/dZD/cPz8tNf0tR1rhMLOEKsX1F6IFf4O+qn/3XEXvQFor7abL4Eu3flHU4GVuBEyIs1vvn5L5Hk&#10;Bf7vr/8ez58+QCmF29stSAF12wZLrCRJsdoU2LcGlObQFsCpRL1vUb20yLYM2myQrTtzT8ssOuho&#10;HYjBC8NyC4IGKR0O0tYBUJKiRoOIURQ5tje3aM4VjBFQysLte3HVCmi33K6CfqtgRy6gWJNqaE3I&#10;swzZqoBOElgwmrZFayyUs+M+HI4uh5hFkmnkxcYFHpR35pMswA4P6P58/ahqKz/BvYYubsT+c1M0&#10;7mKdTfL1mnr4As3lejzBAt01L3l0i/qPefR57LHVr2B4qFxut69Sm35ODhKH7o6Ete4Rjy2zt3tm&#10;5a8MdJyC0KRpga+++gbrVYEP797h++9+h08fP+DpcERZVUi0hrEGBJJ0sl8VaM8VWjZI1zlMLfmx&#10;k7tbqFWBxsqtpJlgjbDalny+KXIBFowERkALUhZ1Y3E4NahbgspybDY3SFNJHqcpwc3uXsxCX55h&#10;bYumNS4AoE/4rkCOKyBN+PrrO6w3BbIswf3uFmnq7MuthbEtWisqM6WUWLlpjdvbLbbbFT58/Igi&#10;1yjyXAC3NHUGM614c2lBwtWMlWXv4rw46+PyB7Xl7hiMP84yd4pe2orx5gtGX4PnrzmhRxjFUAU1&#10;gXyHCy+W9UOfw9EYMouSUtAgWKIQ1qePZBC0zrC9uUex2uLt19/i8eMn/Poffo2nx08oSzGmMMaA&#10;WBw4Uq1BeQpOEhDEbsuuclSkYWuffE46ylayQQKELBWZmZQc4obEpPTlWOPl2IApxe1uhbu7ewnk&#10;pzSsZWRZjrv7B1hrsD+8gGFdyGaf19uCrER9JVK4XRfY3awlz1WSIk10j3NTSnJFK5KkfYlWyIlg&#10;bYJ7cwOtJaihck4greMMlJbk8czkEPtp7qlri1+9QV6fHxqIQJLpRRcjxHMLM7Ad6lIIImlmicZz&#10;ZLM0bhWPxjHV5wWWOGY5rR0G6JMyebH77zD8BdMT5oCoMdGQeKKPg1t/PI6xXEbRdp4cgAIUvImk&#10;DRoHv6kZCqQSJKnGJsmw2tzi7bc/x2F/wOOn9/jw4R2enh5x3O9hmwZ1K2l7m9q4YH2MU9uCDh6M&#10;c4vbiy4kqqumMQAzkkwj0ZILzljJzpHnK9wUK9zdCyqdZxlIewMchWIN3BMBOsHh5QXGoc2SWcOA&#10;YaAAl+taS5gjViBIjDJjLZS1sFbDtBZaM0izxCozEN9pC2Ra5HBLIsJxKziCTjKs8g1IJ+jQCO5e&#10;cG/K/RxOTvFiuTJzRuwl0v0dIidOPWPFUmdJzhaLmrHYF4+DXeaMhSTSLk/TuBdxPRJRZJwfOtB4&#10;5H4hh7ScC/byATRRKPyIP6Poy8slNt0MdXi5ZYqex5t30kEDkaIr+qoHeXoRK8jgwzYl9A+zGG7k&#10;uUaaZtjt7vCLX/wKx+MBx8ML9vtnHPYvKI9HlMcSTVXDmtapLhlw7LXWWjJaKvndB8tom0aC7+sc&#10;nOTQSuN2kyJJC6zXa2xvtsjzPGTFlED5FonWkt0yTbEqihDE0NgGbAyYW4hdOCRfVQuQaiLz5C56&#10;qwfWTKJCfummbkOCQGstYCQLJ8BQaYa82EHnOxAlAZwLL3YIF3+e+AzgapZ7vOLGh4enub433pHh&#10;0r1Dk391bF/3k6LP+zfqfB98teRNua8o1/NBYbqUH2sfXAReB4B0OudBX4aicAzWBdYDQUU4rrf/&#10;W0CDnerEG8doElbTOnY42AdQlPTeocY6cZsoS7Fab/Dmq7cupFGLqjrjVJY4HY44lUeUxyOqukJd&#10;V7CmgdYdeqdU4pLGS4bIfL1CmhcglQCkoHWKNM2QpxmSRIXYbuQAOZ9mN00btPkKq/UGt3cP2L+8&#10;4OXlGWW5d8nlDEzTgloDpTRayzAMpIlB5jJmElVIEklYb9kiSbW4ihKFVL1KKVDCSFAgLzZY7+6x&#10;3u4kXQ4o2AF1MEZ0I8e4y2ds7Ks2tKB+nd8oW+MyZ8wtbAZYIiXO7xC3MAd19yiY3UaYzw8NdIlr&#10;5sMUSVsCrMzUwwxLyzTsAKNrYnG/pryqvkgn7EWDHvsWTtpxnX2983KbPHEcjiQFitB+91NZFSKD&#10;xg8xMxQl0BpI0hRFUeDWZbzg1kgsa2vQmhbWNC4huzhWKJd7Wikl68Dppv3ZJEnjVThULLeiElUS&#10;hJATCzaMVrdo2waJKZDnG2w2t9jdv0FZ7nE87FHuD6irMxoXELExFraqUbUt0qZFnTTQSiNNGVmW&#10;iYysNEglYoGWKqSpBENIVznSfIU8WyMrVkjS8rFOuQAAEa1JREFUHICo37ocfeObec7559rymSGI&#10;6IK6afzcHA0t0sTg0TxNuJeX2nIqtFma0NB8ez4VjldriFzeB6W8Wqoz93R9s16Gj1lXcgYOsYaX&#10;evPJ8XaK2uvjWvNeUr0ROlWJ7PeOpxm/CervYifTW98oEMww/YEdGEjVhXkKB8jgROiNX5G3EOjW&#10;lJc/LfcOIXbjZGvF+cJ48Uf+Z3dDWiQgUi42GaSehJGkKdo2lfxXzlhqtdng7u4eTVOjrSVgQtM0&#10;IaWtAJje51ohTTNkeY40y5CkKRKdIEk0tEqjhPcJSEsUFEmboyEWkezsGAYXhl804df4xn5d+VPE&#10;kleWXAP3mwTbXAwKLFvY9gxrGvjNEBuD9AuFXTjlCjmWbbt/R5SOjaaxWL1Yxk4ji8TBg8vL750c&#10;7//u2O0hqMZTmxlAiNvsOSL/jXsvKhxT6NcVjd0YidQpQQ7cAeTzY7nkcyAXRMBxaNZF97RWR5aP&#10;nYmy9YkIHVbSk25c34gkhY9wC6oDFMlxCRHnGiKwgMFo3WcErQfJEP3hNpgYAmOdmFfd158RaD+8&#10;h9HiuOq5H4GGr6AJF88sDV+kIwKKhPBnt2KiSJBUqu2phG1OoQ6K6hn2MdQ139OrnuH4ly8lAVyq&#10;a7wERv16VZl48Ormw1mx3OkehwNym35mDVxc0zTFKXf1j+CMabxich4nPhcgzv0yzIM8U653zvBs&#10;jz/NSBwrJunZp5xd2IQOVWYoyUI5S+dOyqVwR1HfZggcok4BnJogCvLoXH/kFmIkhM4YhjSSYgub&#10;5ghLjD2bNj8JHpxaovGqtkUZm73edqktz8It1yNEy/1xFS2QXB6XDz21aLV3VZ/lRr34Dpln/fI9&#10;jWtsgaRvu//Zbbm6fJrl2evF2l49ScHAkFWfKFfHFOt5RLmE4H2nzt4To4Tv8Xdxp0GSMJa6JwML&#10;Fg4Stm69daxY7zRzKo9I4h61JweDQnxqsmula0vUVjxz4nNoK26DAL2C0kWQ5dmFvCGle32N35a1&#10;olP1mRSnirXGgX0zIB0gACVcgL2JbntVG4BZGmEtjVuMyezN6VWXajCuuBgj3mWLIKYx8GaQc2+6&#10;Q89n0q8CIbRQHBknftc0oLlYz0waYaFx+bTUNPIAIKTZUT4jyBQNS8QXP+/xmvB9lkvTBFCZAaj0&#10;dBV4eh3KreIczgxmHZJ4TRd30y2h3P40G+SH7pN0Xl1KzXXVI0M8TxOdwEuIOgea6Yll5nA+zS5Y&#10;ZneQsTMimCmOZmlDezZuqa0ue+XcgmVYsXKYT3zg5EsCi4fT3Jw5XcvcfElruLihvXy7GKKKJD+V&#10;d8Oc7o5soEWNS6hHza9XcgfVYn8iuXjuYCADsFurC+s+rMMFoNcCsjaCddr8IRGXz0C5EdilJVSZ&#10;Bs+NaOBBhgUa7u6BS20t5Yf2G/Va54xF1irikSbDFPkfF9oKJ/LS2MNmXRiXy1I4GzaJ0aHKczT+&#10;B0PyTM1tIAdkYaHf7u0tv2cPCM722QGHmF8fnoaZoBbetfcZd6qHIfQUjSzCP6Y0HIFuYewXxgU4&#10;DnRhLjxV16LrzySIOi5/SifbK6/Bi3865Spc7EuCZxea+X2WLzGka+qYA69+auU66OynPIL/z8vv&#10;69XTF2rsunvkS7Xz+1uYhN/f2H5IebVzhv8ZzAln6MPvC4jxVeomV+GXUFvxAs21zhmBZqkuqfBC&#10;ny8g874iWq6HIuJ5sk4Gmq6rN2OL9fCFsTuq5e8DS71Qj+Mo/LucKpaXHW78o0F6mVFL+c+8GDTV&#10;XiT9zfbH9/vinPLyuPzHHH2wtN/icnFDe9TWB2xjSAIzsBnJAL1l4bIrxBEvfHHSeEA7A2YV1UPw&#10;C8P2Kp7C1T36Gsvu/f5wQNTBc4ixIIsgCVDX72t8kNluQkbf+w4ZN29LmTzilCjTU+Vp6MK4SHYG&#10;pu8PDuo2zJoVMuCcYGQuqFvcMRWb3tininWo+9RapUDjM3jO1xPGrhZkBfaWYeOkD90hL9oEH5Eu&#10;HlfXH7d+FAeaYV1sJUGexPaemTOvKcD0uve1sXGaiaj+/vzyyLnJWjN5GA3LxQ0dQI7gXACwpWDi&#10;N6T1XbLcRTWZnA4H1pDq6h7WQxBDdnhHe0xPrXIvT83UA3jV2LitQMsOrHHWPaPvXZ/ZpQCa67OD&#10;PSCo8hIAp5yaaH5cXp033xYQlHyzqXT9wluKIONDEvXVMqOFbR2wtDAusE/bO09D7MCuECV1XKyT&#10;Bpci47BLED9FEzaLVQ6I6tbrsDbl5otoOr+3HAJuJ0Tvefx+RC26uO4B2RvR2Ed0gpY6f+pujNeI&#10;GNeFIFJxyB2AlA0ZAOM+xH9IyJ/pzeHrUQHCnwu0z27W7YWczdL6UqB9j5YuBtp3G2xep8sucsey&#10;3tcLW/N6VgQH96VxeUP9qXoCq+m+CCGDIprA0np7ZDWtchF1nEsP49Qyw3qkz9LyrD4bcBzD0Gmj&#10;X4+/mol0YL2nx46FPkMQIOv0xxOb1YtIxDaMa6rf1osAftMPaDq2XiZ27rByYcCcGm2SxPnRiz13&#10;TNN7T8wwNtKvExZ15HF5Bco9ZC4J8w1MTuOIpmM1LtXzQ9uKyzU0P6SuL9Ufjr5duO16v83QUXTK&#10;XOzTNTTLfbq+jrl6BjLGVe95ub1O6zPNobxu3n74vF6imefJlssfNND+j12GR9Dw8x+77R/aDg3+&#10;nfpuwm7ts9t67VF0bb0/5Psf0o6fg3BTf8G6P7cM3/NUG4z+Vfaacp3a6qeyQ/9UPr9cMYdfYuHG&#10;i/HHb+2PdGn+iDfKqzJnyO8QRJQYPnPGmL6TSWHnaBg+UwXP0ATz0Kj9ubYALNB4dFrSfE43xdKe&#10;BaB4EoKN26IZtVSnspnvs2/PO7rM0riI8B78mWtLZGWxQ5+k8W0wJmk8Ei7C63Q9vs8Az47dEQGw&#10;s32O65nrj6DKbk4VYy45gozdtTULnAl6T8yuyYk5C44pvk8TY4tUMbPrjL0Pw/I7ZMsXaQTBV6Ht&#10;zu97uVztnGEj9ZEYmNsOQJgcv/Om4nkaaxikJMl6r0T0XQyvhQXi/Vgv0IBs/3zx7ciO6BbpTEod&#10;3x8h8WjUeGyi0545zBy9H5e9sOnBi7k84G3dEd7BTD3ABRqJ6KmWaFxf5/vTHYx2ai7c2MPamWor&#10;yEnuArEOgZ98zz7kj1tnURv+93BwImprUJc4Z8gXczTeQwyspg8zt9H9ZmVn9z4eP3ebethWaJO7&#10;fnsTVx9z7UK53jnDGdvLqSjhYOaM3ZkZCrxoNC80LjzqgsOEYgKCB8skESzJ4brk5OG1BIvhjuCQ&#10;zgXnDM9TLiHGLgLtohODtXyxz9IfXH4/wKzTQBxkYNaxwBkueFfE2Tkjd4nPjN1RITgfLBQBqRZQ&#10;dwVc8pJi6wIrLPRHtJ7LNL4/S84iXifsVa2T/QFJ2uKL6375Hcq8otNuhPd5mVe/DhQjjHXOFx0d&#10;HChxgQYLNOEkXDR2d5zSRB97dHRNnz3rdsE540JdThu3vIDcbXCpz4t9QcQJLo6NFmk4/LgwLhCu&#10;yUByyTnDf7VUj78xLztn4KJzRrjhSfo2ReNfgN9AMx2K6MeFrxgXuPNxXzoUe/snqNK+1Ia+ovwU&#10;wYlZttn9+yNiEz8YWb1Uz6Wx4ZVtD+v7Uoj3pXp+6DsKHPpEG19qTcZ9/MFrhqYrmXv/rx3Dn2KK&#10;9cpP8ViaL39cvf3DlJ/aO7oS2/rs8kVjik3eJEsGuz8yzVJ/pvFpeBFwsT1voHXZqWTe+jacwBcM&#10;+b2d9tIN6j+JjfpncMhXvcepeq4Z+9A5Y64/Ii7NvKNo8hYdOFx7M7jZiH7aOaPjaGUNLNAs9Sem&#10;/yHrdQT+XX9fX+WcYY2RZFuQsdq2BTRcRMMxPTPApoUZ2CrzgNBaCVcz7b7RoYGe8ZycMAYkfA5C&#10;PaOFw5B0JwHw6voaTxIbA7ish3P8YTDkxzitbNwfMDCPlXchiIbt+D+t6zMEguz1OR4XXH8s615d&#10;HP0SEGw1Zassgqh3hjDcReIcXibW+FBPM2NHF15oOAvxu7bGgElMf6c0NxzGDnAPPIrqZQQUmFx/&#10;Jg8wFxaILE+adfr+EACyLkXyRF3inDQGxeKR+rY8hjJZmIOj0yzr7daiBYcYeNa0k4fRsFzlnBHZ&#10;zTnU1b/kmV57BHMh/pJ87NFkGn7h2iJBvEIo/Zl62NsWL/dnEVggcgHQaX42CAHZnw95I/25BGIQ&#10;lAt8OAfmuD6HSqdp2I9rqT/efWWShtzY3eZYCLgn311INBDAniUaFa2rySoApRyHMvMOqPuna29i&#10;wUtlmHO8EBLXxkJwP/JeVkuOKWFtTOcDl3fNYufQG/sQCXB96eVkn/cLiMuVmTNUTw0hmfXmYyIR&#10;xOB9GJ9qTC1ub0tqGTiXNt/+HLDCQKhnSENwRwLR7IL1fV5So4W2GC6zoeRN6vEF0Q29FKSRrbja&#10;KT2eWHJXhDin9GOrDg0MusB9C235IIFL3L1z+RQ1GE1uOGsZYA5RUaf4IWPE22ixLR8kcBSempyK&#10;1L0H5TfH9DrzRiNLKjKfPpeiGNojGncYTAUb7GjcpxPodMflRZzQfI+AC332asQ4BtxcnLthebXa&#10;qlMlzd9SsWywSMNfqJ4vRMPo1vCsqsSV55c9/uZv/ze+e/ceTdN2NI4uRKOcKQw7uIFc4yoBdOpO&#10;Z7+MnAhiDWCawGaHeiA3/nxbcT3X0BAoSUA6BdDdbH4DEzO4bcC2Hcmb7BI3LbYVq26iz7VWePtw&#10;j7/8l3+B+/sdNM3H8AqeZn45LqgQQ6HpdzAgmbyoOPr+mrZ+0FqMetTvz5fa0JdZ939UxVqL//E3&#10;f4v/8l//G572BydbdiWe/FeXwPJPsJDsflwBuHxOiQUA0pFxxEgyICcvms9aG3PvRynCelXgr//q&#10;P+E//od/j93t9vWV/yMvf1i11QVR6/ddru0KEeHbr9/i3/3bf4PfvfuAdrChF4PWkwIlmdzCc8Ua&#10;oH0Gmn3Xs2QNpDtAzTzHDJgaMM0APe3Q7xhnICIgyaS+iZuCiIC2hXl6ApdH7wwNKnKo+wdQns8j&#10;uaYBt9X8wTPzfhQR7u9u8c//yZ8jy7LpZ3/i5ao1dMUh+Lnb4sr80ByFjeEuc8ZMq0IvjtyXDdn7&#10;we+naACGnXEEATgEC5i1iw5tzZ8gnbME+rbBo/5IW3/xq1/gP//1X6GpmxH6OC3bEaAz0OoWqtjJ&#10;ZpoZD84fgcf/Dpy+l79JAfnXwN1fAqtvpoVztkBzhj09gc97t2mcSWcv0D5JxsTiFmq1A5JiGgux&#10;Fs13v0X1v/4n2nffB7t0dXOD4l/9a6T/7C9Ac2arbQUuH8HnFyce9N+PD1o/DtxASJIE200BrZVb&#10;ZwSacwKyYstu7bzVlbXWvQsCSE0ixT6/uOBwavIgYhfYAmremSgg6rCLlmLW+RUsin/xuIjc2v4C&#10;KDcgPH0/r7DXM/YHRt3XEE+q6Q1EnoZ9XZ0pf6/L4fth+109QmKd7Dq3ob1cey2NdG4aNxXZX2uF&#10;3c1mph5Ro3V22gRKC9DmDai4Bel0WlZjllv58e+AzRlYRywntcBqD9z/UyDbTT7LzOD2Z7DHT+DT&#10;p7CZ/AIkpQCdQa3vQZsH148x+svMMC/POD8/oa4r8GbddYMIyeMnrPS/QPLVV5Ohj6Qf34BPT+Dy&#10;E7ite28ygGILyHPYNM4wflIl5dVWPO9Q4gEmoZk/8N0q77iHibbc4sDUqoCvgcc0/XXk9g1PHy6h&#10;z3Behr5/Xty6UK4LQTTIOuBTdS6pHRT0IlosxhsOfYzr7hFBLqgFdUrHRS6AUAQop7a5RCMn4nzc&#10;KDisaqmefp8JlGSg7Rug2HXvZPJWbIDT74Dj/wF4EGCQK6D8DZC/BdINQEm/dx6dTTOomzcAWdjT&#10;s2xq11XSOWhzD7V+AHQ6rys1Bs0//AOa3/wG3NSDfjDa736L+u//Hmqzhd5spln2JAOt78FE4OMn&#10;sInqURfmAug5ZwAT8wA4VRuWc0kp6fOi5oI8dLFUTx8Fny4EqOlwWfFTopFaRsKJ+n1eVAFH5f8B&#10;hSy7b0+fsCQAAAAASUVORK5CYIJQSwMEFAAAAAgAh07iQLJ3vi1g7QEAUe0BABQAAABkcnMvbWVk&#10;aWEvaW1hZ2UxLnBuZwD//wAAiVBORw0KGgoAAAANSUhEUgAAAPIAAAFXCAYAAACYzhNNAAAACXBI&#10;WXMAACHVAAAh1QEEnLSdAAAgAElEQVR4nOy92a9lSZbm9bNpD2e4505+fczIyIiMrKgsspKi6UaI&#10;VlOiS0I8ILoRKqTmod94459qCYGEWuoXhISgJBC88NDUmFmZEZmRGeGz3/kMe7Bh8WD7nHvd/Z7r&#10;HlmRNFWEKT3S/Rw7e9s2s7VsrW99a2119/5d4dv2bfu2/a1u+t/0AL5t37Zv29+8fSvI37Zv29+B&#10;9q0gf9u+bX8Hmn1XB6UUdVWiUZvPBAHUtU/eboK8o8f79Ml3uv1e7+6z7nF7n/V/393n9tF8k314&#10;r9nZNuY3wY/tfd5nlt93PO+zon+zPl9nrbil19U65F6/aZ/1mP/m+/3tPgmhaTtEboey7LsuvD+b&#10;8c//+D9jXFwd3ilFlDa3/jKliNbm1munGNFmex9BQASU3r5gIvnhb+uDICIopW5ZVEGSoPRt1wFJ&#10;Ca23GzLrMSt1Sx8R4PY+SfLmUWr7LCcR8te3bOhhA2y7jgBIQlDoW+6V55l39El5LO/qc8s65OEk&#10;eNc6SHrHen5zfXiPMb9rLwOkd+wdNuO56rNoGv7Fv/yfOD2/vPV39kqr39zquuIP/4N/wP64WN+J&#10;GD3GWNi2EUVIwaOtg20bSITkPaYotj9USogMCuGme0kWUJGUBfCWPutJVDdO5HCd9WJseS5JCUkR&#10;bez250oRSYK2242dlCLc1kckK0sUatvmEMkbXpGf+6bxDHMDt/dJKQIM87zluWLMgqy3XAdIIYBW&#10;tyrwFAJKK9S2PiKkGPJBsW3TS8rzo0xWGjeNJyXSIBRb+0ga5vC2PsNaqG17J7foe7S125WzCDGG&#10;QW62KASRrBDWc6wUZ+cX/A//45/wLjl9L9O6cI5yEDgRIUaFMdsHLSIkrdDWbT8JRIgKTFFs1XPp&#10;miDfdC8ZhDRrTH2jtlv3kZSF/cY+5O/FmHyvLQuWrgnytudKgyCbdwiypISx7sbv83gjoLZqeXlD&#10;AG8aj7whyNv6vOs6kE8ckCxgW/pErYY53i7IUWvULcIuIqSoUdpsPb1kI8h6+3OldHX639Znffqr&#10;my0JuSbIt52mQQnGultlIgY19LnlcIvhah2UwjmH0rdbzfC+YNff+kjz3/oH+Lb9ttq7ZeRvxb3+&#10;f4Jav+cMqvfv+req/Z3UY9/QQv1/bG5+0+G807S+/RY34aJvfrZtaHLD9+qG7991nW19ro9FtvR5&#10;13XeHM9N1/u6Y3mzz7bv3rznN3Gvm/q8a31u+vfNv1k/zdcf802fr59dvfH5tX6ihq9/s/sJvKEP&#10;3nWd6/vifeftpq9+kzm/vb2HIGdUOKV09YkkUko32Prqtd+IJLai5iII2Ue56vLG9SRt/FvZ3Gs9&#10;icP/SyIlQWtI6c0+w1iG6yDrPm8vxBq1Tlx/rtfHs/Y5RRQi2/ycNMzP9e9fv5+kiAjDnN68KUQE&#10;FK/N+w13y/8bxnR1rWv3GnxkXhvzdeEYMAa44bmuXWe4F+9Y09vHO4xHFNu7ybU+NylPlZ83CWi5&#10;Np435lGuroPm2piv9duAoCDooc8bD7cGU3lz77yxfzb7VL821jfn8F0ywXp/oYa1fT9hfq8TWdbo&#10;3vrfKSFqmKQtLQv6OxY1vX7dt74fFEiem+0AQRac20Isw6ImtqOyCCLx9j5rQU7XF+vNPlfKZ+tz&#10;bQC42+cPBbfhHGkQQP2O8QADEn9zn7XwbQ/4sNmAt/liecOrtV7YPp6k3tLZN/fZdvK/ez1Z7x2l&#10;2aY1Xt872wVGUiJphbpFqNYKfLuUXpObrSMGSfKabL3rmuv2XoKstckhl3xlRBJmW0ho6IPI1W9u&#10;7CJobVHG3hIDzZpQbUGtYZgcUTeGnzZ6MSVEq1tCCEOICm5EyDfn/7Dot4ZpUrZWtj27AKSIesf8&#10;oK6FhG66BoIeFMF1VPa6MQpXymJr+AnZ/CDf65aw2pbxrO+r841e6/P6ePLW2B4GZLDUZGukIncR&#10;hHVI6GZgQySheXvNXxvPYDkppWHo8+aVRAQN28Ob1+532z7dXOuWvYMIkeshPnV7/2vt3YIsEdWf&#10;o67Fe3UMqHTbgIAkRMpbriukFCCEW/uIJFTaHrskZRP9tj6SZJhElTX9jbcazO/b7rU2HbXZfqJs&#10;zMtbiC4pkZXHu/ooZNuRLFenbRbSv3kf2dZnMx6QW0Iw69j3rX1iBNFb1yG7PzEL1i3r8Hr896Yu&#10;w95RKu+NW66TBfmWe71rDwIpepBbYsQAoUPdZo2IoAeFsG4qzGEID97W3i3IscNe/AWO6rUbZibC&#10;1vEgqqQ1M26ltQ1sq9vaN9fn3Yrt/83xvNeA3qe9eeT9Rtf4ZsYiw3Vuu9I3Ose37MHc5z0e6z06&#10;fTNjFqp4gZXuNm8gt2vf20WDlv7We8P7EEJIqLBAx9v93TfHoxCE+gqqeM1xv93mv9qbV2DBdRzi&#10;/bG8b6b9RltcrcG4a1fJ9vkbV96OAG8by23Pf9tYlVLZFJVr+/fNXSVXwxeur9nrGMSGjLN1UbYJ&#10;2Zu7dVjt9QKv522IBV6HT5G1G6De+PV1Z+Ltv902K2/CUWtFdBtp4/ojvNlPrn937c4KQcUWTfO1&#10;9pMOzTfnI+cByusD3dLW3N/ro00itG3PYtmQQhpMmgASgJhNO2VAObou0oewYdKsfTsfE62PeB+J&#10;KWYUcUBRN/7fsCqZESZXm3bzEMMARUgbDvLV51qrzebO2j73zQKgN7t/vdAbNtDA85YBzdTKYIwm&#10;ieB9QCRhrcUaS0qJGMPAElIbllf+kzfqmj8u6we6xjpSXNtM67m+1vTACFLDw63/rRXsjMfs785I&#10;IZKSYIxFG3VtEhj8QbXBZfsY6WPAGktZVWilEYRm1XBxcUHbdQMtdT3uq/kz5moNlcpoc4yRJIK+&#10;/kwqI9SZZZXHbozBOYdzjpgSXduRYkQZTeEcWmnigP4bs/Zf87qmmHGKNYhntEXpvB5m7Qu/JoBq&#10;wD8CxmhGoxGTyQRrzRWwNuz95XLJcrFCa814PKEs3WYfxJTwPgCC0YpxCaV522p/L1m63dh4q723&#10;ICcRXp03fPVyTh9ustkVhdV8eG+Hg1n92jeShJPTS37xiye0bQspknwLYY5KLSF6EgZb7HF+GXh2&#10;fE5ICWMcMUJSGo9m3ifmy56u7xERYkrZ51oLU5Y7Qggb8EHIoGVOC8hTE2N87aQREZxzmw1hbaZg&#10;moEeqbXe/H19ghmt0VphrcvfDRtVJAuItbl/27SEELDOMaprUkqsmgZrDFVVkUKgXzV0XYvECAqC&#10;94RBKESBMgaj9TD+vFFBoY3eHJ2ZRqiwxmYBMmZQTFmIrIZPPvgOP/70U5wAUbCuQLsCW9iMH6iE&#10;Hk6+kCAinLdLzvuWyXTG0Z19isIRQ+SLL17ys599xsnxKV3XkVIihLSZI62zwBljMdZijCEET9s2&#10;pCRYm8eZFWUWrjA8f11WjCdjxuMJ1lqWyyVNsyJFwVjDaDRCK5XXmSyUzjpA6PqeZtXgvSfGhDGW&#10;sq4pyhoSWGPQxgyKZfB/BRIJ7zuMM+zv7/PdD77Dvbt3sU4BAUHRd56//usvefbsGUZbDu/cYXe2&#10;S1EWlEUJStGsPAJUheGjO5Z708Sb6PuqDfz6xSVni45t9tXDwwmP7kze2/p8f0FOwp9+9op/8T//&#10;lOPL9q3vFXCwU/Ff/6c/4h/+/sPX1IkghJBo2paubVCSkOBJXcDQE4KnDxHtIKSSEAO9jzRdy2LV&#10;o4xDFRW90qzajtWqI6a8CFlos6CuDfoY42unZYhCjGk4oQUfwlvxuaIoMpl/2BTaaNzAi81AmUab&#10;LExxILYbYzDWYI29ut5wojrr0FrR936Yv5bLRYtSiq7r0EYzHiesMrTLntVyRYwBSRHvPSKKKGR1&#10;rvMJp5VmDdKmAdk1Jp8aaRACax122KhK5bHGFLFaMRlN+HDRcDTbw7hB2K1DaZc3W/L40OH7FrQh&#10;CJyfL3l2cc6d5Njby6f3ctnz7MUpL19dcH4+p+t7YkzEQcFnwyXz8bUyWOcw1tA0S3zfY23mUTvn&#10;hlPWUDhDkoS1BUUxAVXStIGuW3J+fp4FMyWsMRRlgx4UrRoUmbWWJFlJrpYN4ZpVV44i1Sih0Tjj&#10;MNbm+yqF0XmOEoJoUCGxen5K0wvKVOwf7mKNJabA5aLhxfEZl8uOslCcnC1oukhZlkwmU5y1xMEa&#10;8L2nnRbIRPPm2fribMV/+7/8Nf/6s1fEdLOo/vEffsJ/9Ue/877i+XVMa2j7yPFly8vz5q3v1+5f&#10;18e3bAbFAELqtakqaO3QtkJiRFkDKuGVoZhMOSp26LyQlKPtE0pn8+rk4pKuO8PpgJIISmOsI0oi&#10;DiGkmPJpmQSUMsM5nLJJpbLWf82/um4iD358jDELiMiwIa6Eee0XrTOqUp/Asfn3ekM560gp/15r&#10;jYjgvUcpRYgBq2x2M5xBO4N1Q5/gEQmkCHEIp+bz11BZi7KKRFZMQTyucFibTeQUcywzJiH4kE/2&#10;GDNaUZX0fUfTrIjjCdoYhBzXTMmTlyYRuhajsvJYtV2eL6Ux2mLQ+Lbn/PiE01cnLBZL2rbDh0CK&#10;cYh9K2IYEHfxaKUpCocrCtqmIwRPSvn0jCEhCNYKzmRTvKoqJpMpoGhXbVbKaPrO07Yd41FN8GFI&#10;4czCbEw+pZ1zgCKmIYtNhLZtEa0RBUZZpBBS17JarRjVI6qq3JjFa3/C9z0vXrxgMh4xmdaYutiY&#10;1SkFRqOKg/077O7uMRqNMM5ilMavWkplcYVlNq2ZjSNKvX3qhpS4WPa8Om8IWwR52fivBQa9tyBr&#10;pXh0NOEf/zvf4XL1NoqmgOmo4MHB+EagQCm1IRMoDMo6sCXG7OGsoSoqbDmiqHZQusqZSLZg1Xt+&#10;+Ysv+Pznn+F7j9YKYzVrLy6qhEoZ8AgJjAZRBgk5e2g9GVrrIXsp+5dGa6xz2acafKnrftWaubYW&#10;ZOfcRlDX11r3jYNZu7YEYoy08vrp66wjxpizWcib3YeAsxbnLHpUEQ30OuF7oQ8JfCKI4GNCETHO&#10;UBhNmyIxBkLwhOApyhKt81jpOzTge0+I+VRy1rJT1RzuzCitJQVPGEIzOqqNGb7GFmxR0MfEatXQ&#10;tl2+LhBTYrlY8fjxU05OT+n7jpSyNdD3fbYkWEdL1OZkDrGgHPxH78NAwIAY0+CSQFE4yrpiPJ4M&#10;J9rQN0Z87wcrRei6nq7rUEZTVhXWOpQ2dH0W9L7viSFinabtOyKCiYG0XAGKWEVCCMSYaHV2CazL&#10;pr8kwYdsIYoknj59wv37h9T1XawxHB4eMBr9AV3XUZUj6nqUFVwSwqrFlJZJWeMKR+E0lZ6jWMvK&#10;lVTujAr+wad32Z9WxC2O8u98sJ/xi/ds7y3Ixih+9NEhnzza3eqkKwV1YW8IyWUTV0wFzlBUY8rJ&#10;DqoYgbEok9FUbQxG2RxHUwZRmqhatDFEhKKqSCL0fTbtNQqrLDFpYhJ0yECKDKHeiCIMJ6kMQIjS&#10;GqMU1uVH932/EUy4Eua1qbwBTK6Zq+sT2XuPsfnkvg6wrP9kECdtTvJ1TqkxJm/q3kNVZWCnLHGF&#10;htqRgmfVtqzagI+KedMiKTEtHWVh8aueFMMgYNnCMNYQff5MIcSQzf+6Ltid7vDRgwd8eP8+07p+&#10;bTxJQFIkBMkKp6zQztEsL4ghUWhHXWTTtWk7fv3lY7786gmL5RIfsjLxPv/p+54Q15RZswEM1+i3&#10;DyELfPBYa7Bi0UqRjEFrR11NsKYghuxeLBcLuq6j7ztiyEBU27X0fc9kOqUsCpRSNKsVTdts+ALe&#10;e5RWdCFs0klTBGscejhOsuIbFGEsNhu47zsgYYxiuVzSdR1r07gsKwpXZkVhHFYMxidM67GpwBU5&#10;BTaGSDIZrrwJsbozq/nP/9H3CXH7kVs6Q2ENCr+1z/X23oKslKJ0htLdXgUB3rYIBMUyGJ4uIMSS&#10;vfEMV88YVRVaG5K6QpFlAFGTREQizmh+99NP+Oij77FaLvmLP/9Let/he4URNqio94Fe94OJqwkp&#10;Zb97ME1jFIxReTEHTRPTAHRsfLsrhHL9zMaYYYMGbLQbUy4Mm7JUJaLltRPaOovRBm00Ng7AmR4A&#10;q+GaIkKIefOXhaUwiv2qYMfVFFqzahoulx2LLvDiLJ9E+7WjKhxtA60IPmSw3wKF0kSjEZ/HYRSU&#10;heX+4R4ff/cDPv7wexztH1IUdnjWATBTCiVrAM/iXEnQivO257LxzJsV866hHE9wtmTZrJgvLlkt&#10;mw1FNGManj4E/ICIa5XZf0plfCWDT4EQIlorRNyQc71GnfN8xxCIMbJYzJlfXuCsYmdSU9UztLGc&#10;nJ1zctqxXC3ofU9ZljjrEBFWTUMMgSSZmy8i9G1HcAGUoioymKf0EDkRBVhaYyiKgqIsc5UYlbnO&#10;ogzRg0SNKyykhAoBFTS6VZjeY0JEJ0FZjZjsmtAHdKvABajeFmZjNJN6e0GN36R9rfBTSjI459uj&#10;nMasQx6v/3bZen7x5XPmy5YPPgh0KXF0sM90NBpApqu+a0WVEVuFMxbnCpy17O3v8eLFC1KIGEnY&#10;IbRijabU2VSOSfARNAkf86kTAVEWQWXgS5F9G63pe391Cg+hGL0pQpCfdw1yhRCuEGyuhboGpBbI&#10;Qjuc4HagYRprMNpsTHXrLMF70jrpw2pmY8fR2FIYQ99ZZqOSs2VL37esVGJSaMpCMS4UXa/QhUWA&#10;0mic0SRlUM5mH1EpdndGfHj/kI8e3OVwb4arCrTRSIpEn7EMhaUoigzeWY22hrZPvLrsuGw6irJk&#10;XLoM6GmIKrFqVjSrJcbZwULRr8VMM1aRXRtzzQ0JIQzcecs6YT8r4gxT9l1D8C0pRYJvGNWO2c6U&#10;uqoRSfQ+oFLC9z0hRMYTxXSakW3dZUVpyzJbd9YiKRF6j5BdI6OFlLLrkQHCjPaXZoR1GWtIKRFi&#10;wPcBCQndgVkKOqjMsW8F7RNWQKeEJrtpkoTQ9oS2QfmAqgwpyHvFgL+J9rVQ6188veBPP3/Fqrvp&#10;uFeMSsvf/50jPrg3ewO1zsCNaMur0ws6/yt8SoSYeHj3iPG4BiXIOn4LOe6X1lUpLFplIOThw0ec&#10;Hp/y1D/BSmKndIyspXIGo7OP07Ydi6Zn4RTLPtCFRIiapDRRskmuh5BO0Gnjr/kQIAZiDMMT5QQA&#10;a102v+XK5NZaDyGULNRrUGuND1hrNz6zzuk1mznJnzOETMi+oFGMqwkHOxUKwQ+mFQpWzYhQl+zU&#10;FcoodttMffUxP4+1DuuGTVg6lAijUcl3Hhzx4aMH7M12MEblMF9iE/M1WqOsxTib+fRKobSl9y3K&#10;FNRjzXhSUhYWWzjOlhc8ffmEy/kZTbPCBUdRlhg1uDnaIAY0mhQT1iisNXlcPoBEnM3KU2IioXA2&#10;x4tD9Czm51hnKEvHzqSmsAUxZV8dFF3Xs5gvkZiwxlJXFePRKAN6kj8bT8a4ssAag3OG0jm0Nvi+&#10;zyGsFFBG03Ydy3mzyZyzzqKMJpGVc5AEUVCrAKcd0STEZGwm91onXETUAJAF3xN9h4REihYJjpts&#10;61XneXq84HLltwr63b0R9/bH33z4KSbh54/P+e/+5Oe8ugm1VnC4U3GwU/OduztvfKeYTEd8/5OP&#10;mO0fEEJiPB5T1jVhID4oZUDigNCqAenOqWX62mm3v7/Hg4cPOD09gb7hYDrmzqRmUlkM2YRbNR0X&#10;y4bTRcNZ07HqA41PdAKkfGKKkAvpKcHZTAaRbHixLh/kfY+khHVZkGOKr/m/63jzFcvpyscuq3Lz&#10;73Wplg3RY6AXaq2JMdJ7T4lG0gRtNGYIAcQojMqSw9mUGAVrclx8dxowzoCyJNEoZa6BeQlnDeNx&#10;zcHuDvWkppjUmLIYhDhlcMvk+Le2BbosUErn78XS+gyspa7j8vKSnd0RsYo8P3vK8emLDHLFSC95&#10;Li2a0mZLYo30x5Qw1mKdxfc9XUwoo3PsGIZQmaEsCqzW9E2DQnB2TGGzYun6nqbJwobOocc+Roy1&#10;aGMJIdJ2HVVVUpUFTRKapqHtWqqyQI9qdOEYVQVSOLQaXCCE4CPOWQSN1hCCpwseH0Ims+gMfvUh&#10;EHykjoakA6ITQsT7PkdOQkDFRBxi2gDGWoqixBqdN1xe/Y08vDxr+O//5Of82S+Ot4af/sk//Ig/&#10;/g8/eV/x/DqFBbIwdz7S+rcJIQrofBxySF9vWml2Zzt8/PGYew/zRFmgckVGoY3OJ/KGbaWG2llq&#10;ILUPFq8Sqqrg0aMHvHr+nPnLZ9zdGXF/NsLEmAuuWcesqNktR9R2geYCUpPNvyhEyaGGGCXHDhkI&#10;H8Npqsm+cwrZR1esyR9XJuJakNdgVmZCXXFtN+j48CzXw1oxZrPWWotWWfH0XcvElhs/WivBWoOz&#10;QmE1delo2oy0aqPZmYwZj+qr2k6bZ8qKxlnDaFQzrgqKUYU7mFBNxhg0/bwntBHnSox1aGPRRYU1&#10;Fh8ifVKoeoKpO0ZW6NOS1rX03TnPn/6a+ekZmiyEagjtOWcp3QhFukLMUxYUayytAW+zCR5TIkRB&#10;G4MtCgpnkJiFoLAWoxQSEm23pGk7mq6j6Xp6HwnxqsKkVYnFYkGIgYP9fcqyJKWMJYQQmPcdvu/o&#10;+4bFosAojUYxnUxJkmhY5T2hDZgcsgoDAp9CRGmFj4GLZsFZc0FQBYqI1gLBo1PAimTrTrKbZqti&#10;UJIaZdiastiHyPPTFV88u9wqyGeX3deyyt8//KQVn36wxz//j3+XVft2xpICRpXl+49mb9HfUFlz&#10;V4UBDEpAIxvTcd1HqTUQM8SeFbmggEje3EaDFg53xnz08D4v+yV3xmO60wtW8wVogysrCmeonOP+&#10;wS5Jwarv8bGn1HmreTJXZzPNKsdmnTX0KvvMDDRCGUypbDpmX14P5Mm0IZZkoojS2f9eE1XWLaPD&#10;OX82xUTf92QqJ8TBlK/qXQ7vP8C5DvHZB8wsMUNVVmiTBkQ4uxvWZNBMK01KQt/39L2QyP53URjq&#10;UUEqDOdhSZk8o6rGzUqUVShMRnSTypRRa1FFgVYFRbmDE0V/2WXlVgnnXx3z6osnNGdzQhSccdRl&#10;OQB1JlM7h/TMpB1alxRlgVLQOUWMOdTS9p7Ox+xGKUUKgaR0VgxqcGdE6DvPcrGk6Xt8zLhHSpAk&#10;uzAxBFbLFcvlEknZUjPWIN1Qg1opfAisVolWdVil2d2Z5jXu46asb0wJHRNKCxJTxi1SolAOHwNf&#10;vnxMu5zzwe4BD/b20Slbb87YAZ9RQ0ov2KJADUqh9z11yHvjzTYuHT/87v6GmnpT++Du9L2K7q3b&#10;+4eftOKTh7t8/GB2az+tb85+WbNoCpNJRCKRJDHHdK+FdrLZmf0WrRSJlFFBH7EhoM/m6ONTHpxe&#10;MK0n6K5nuVihRKMw+MbTNj2YhnKcTf0uzODknCYqIhofI30Uokg2sYcQSUKwSlGYAbyIGbCxKhNK&#10;jDED+cLQ+4AmDX49aGsgJULos08W/GaBr5/Km8ofA99bAGMsk7099u4+wKxeEcI5ijwG33Y07bCZ&#10;B7/WWYPRCjcwNENaUysjfe8REtW4JCLMmx4pHLWNdLGltAXlqKbAkfpA6CJE8u/KKb5wLJNGTWYo&#10;LulX58xfnfHlzx9z/uqCvgl0PqBHitFswriwWAQzhJ1QgikszjmKwmVWn1H0faDxAbGaFCNdjERJ&#10;aG3JWXsZINSD+5ALL+SwXoxpYPLldfJ9jw+Rpu2wITGfLzDGUJYZCU4DF12rgVUlkokzhSOkQO97&#10;QoyEGPGSc4BtzFbUmmiitUKjWK1WPGtW7FYFHxSH7FQTNIKEgJLMqTYmYwJt22RQVYQknhAMV5Vb&#10;rtrd/RH/7I8+zVTnLafuqLIU7rcUflLq9ioS63bT2PLjrLm/sEZdrlhVV8kJklIW8j6gFy32coV5&#10;dYZ6/BL/5DmrszPEaaafPKSZaFxZoJShb3piF7L5LwFWK8Y7Iw6mYxRw0fQs+0jTg9YZzQ4xrQk9&#10;2Vc3Bgo7nJTZpjdKZ/DEOsqyIEahJVK7kgi0vR/ApJiJFhhSTGilB8BMCBKuKnEMzxtCABGm0wkP&#10;HjxkNNtDpCUs5hgSTlmqwhFSQlqPEsEqcFphlNqshRl4zdZZpioDN8WoxNUjll4RF5nIoqIQi45W&#10;t/S2o1ZjFBoVFVFKvCpYiaF1iaVfsGgvOHt5zC//8jNe/PIp2mc3pCxLDg/2uX+0TyEe2haTBKMK&#10;UspF89cnrEBWnqKxaCyZBaVDoguZGqlVLrlcFEXmUHtP9D4r8jVKPUQfhMzdj1HQyiIJurZjsVwR&#10;kwyJGmpwbTIWYZ2lqkr0ENZrmoY++MHMz5EIbzxGZ9/bFQOIZw0pBhZdy+fPH7M33cEcWEqlkBiw&#10;SpGi0LYxx75TIgzx06IYzHa1FuQrqbBGszu5JVf/N2hfK/zkY6L38VZCSOlMNoFvkPf1I2mlUdZx&#10;VZtYIQz+J0AMmOBxp3P0L56iHr8kvjymu7ygt5Z4dx/GNWo2BunB2BxKiELsPaHzNKEndAplLaOd&#10;gp3xGGsdZdtyacD0kT5JBjWGsWujMQzGkFgiQ30lyWZs4RzOWtq2o6xKRMOyaTBF9ovaLpKMQhRY&#10;pTBy5TPHGIbQj2BQyACQGAOTUcXe3gxTVKRygigL9CitsFpTO4czbqNw1ma/VjorHgNB5xNOaY12&#10;mqKsGc/ucLEIHJ+cs5gn9vd3GE9H2FJYhhVt6pmYKdaOCMnRiaVXmoAn9g3nr17w1Wdfcvr4GOkS&#10;ReWYznY42D/gwb0jRlbTnR/TBY9JCXe9esggxCKgjcoWk7KIVkQthHVoMCa0gNOa2hUbWmUMnsIZ&#10;6sJlQV7XulrTZZXCFG5j5fRdC5LQJoOI1pjB/VCULpOUfJddlhCymY5SQ+goDzQDgeRw55D5FFOg&#10;Cz1n8wv+4pc/JzQdO0VB6lsmZUnpyox2C8QhzJnBVLcBbW+Spffxf28gSG5t749aR+HPPz/mf/2/&#10;v+JyuY2i6cenOm0AACAASURBVPhP/r0P+b3vHb4tyCqHlNDr12YIduAgr9PyBEFLpG4D9quXmL/8&#10;Genpc+Llkt73NLszqn//78HhhFfPHjNyGp0cOgWUDFRDZwjLFerS45uetuoZ76iNEJaFpSgaLlcd&#10;XRDiQIooC0Phsr9nySZckAyKZcHJpnUS6GxeuM57TOkQkwkpyoARi0+C01fZUBI8VoSisPjYkyTR&#10;B49SOVmD1LO4PMeHiHYV0RTEtMruiDXYwWRNQyzfmJyooZUeMossfQws2oaQIoWtmd75Dm73Hn7+&#10;hNOzE+bzE5QWpvWEg8N99o52KGuHL4TSFDQpEqLHKofvPfOTY77668/58qdf0M1brFbU4z1+9OMf&#10;8+jhA0pnaReXHDcL2sWcPuY6U3bIyLqiEuRNa4xGACuCGrjZOWqQcQJ8z0jHgZMv9DrvF1M5JJZY&#10;E/BxwAnWYKjKJ2+mhUa6LtNirVLoqkIXBqc1VukcTx7mL/iEREHLgHbkGkU5kcMY3KDQk+/p+pyd&#10;N286QtuzvJxTGcPRZMqHd+8xtQYtBhli0lpAlEaUQDQgljdt1GXr+dWzS84W7dbw0qPDCR/cnX7z&#10;4ackwpPjBf/bnz6+OWlCweGs5g8+OeKHH759+6yB8ucxJdZeqR4WPeeoQtFH3JMX8Bc/xXz5jBR6&#10;Igk/qin+rU8pfvgxj3/9Oa/OTniwN8UZQbus+5RzVJXFTSpMWSEnZ9nXUdnHB0WFRaTAKEUfst+p&#10;taYqHKWzOGs3QIiwznkGNWhRHwK9UfgoFBoKq/Ep4hUU1rBseoKoAfQYUiaJme1FIkhmNiH5M+cM&#10;vm85Oz2haVsqY/G2ogmg+oDO2R95vgbmWYwDeCYK1feZFgj4lDBlye6dB1SzO5ytWhbzS9omk/2N&#10;grP5KS9PXjF5MuF7Hz2iHveZu14WKFVT9Ya+ueTZr7/gq8+/4Pw0++v1uCYWmlXo6MVTGIetSlxd&#10;U9U1bRTarsdqk7njJqPveW+oDSYQB2ppjGFI8MjA4KRQ1CYwG1eEckLbBboQWfQaJOGMpvMpJxmo&#10;dS53jgT4FDfzoZXBWYvV2ZQ3Sg853wyEnjx/MWbiR5Sc2pixBzcg8IZZbVkuWy7bVfabk9B64WR5&#10;mSMbSph0O0SrUTEDmaV1ODQSEsRA8Bbh7Tpoxxct/+r//AV/fmv46WMeHIzfVzy/RvhJQeEMs0mJ&#10;v6FaiFKwOy4yEn1jG4ClIZZqhteGKNZVAhMmCObFKc2f/xX9Z1+QVj2iNL0zhPtHHP34hxy3K37x&#10;+S+pUkCILNsGiZkOWLgCVxXUVU01mlDvjFi1K7KXNvjmWlG7AmdMRpgBbcyGqLBOeNfDK0syeLEO&#10;KWWSg7MGHxPOKmwIoAuUMTSdpyoLQhJ6n8Gf3isoS6wraLoOW2iSAiua8bjM1D8BZXRmPpmS6EYs&#10;Tc3xyQlxOWdnVFFXxYbCGEKmOkocACCtKaYTJncO2Dk8pJ7scjY/59fPnvPs6RPOTl4RJVBVBUki&#10;FxcLFvMVs90dysaDDkx2C1yILC8856fPePXkS7pVizKa6WzKvQ8fsndvj7lr+KvHnzGtxsyqmmJU&#10;MoozNIpllJy44ANl5ShsTrtcUzT7GPEhEL2HlJB1+qDkeP54ZNmfVGgMISXaEFn2gcmi4Hy+oukj&#10;IUKUHH/3MeKjwkVNSAFRCq3tIMj5gNjEtUOi7wYuOIo+JvoNp95l7rfVjJzl4bTi0cGU01WBl8jL&#10;kzNiiIyqzHsA4Xg1Jz3/ig/27nCnnlK5IrtMZNcqpZgjDHKNCTQ0HyIvzlb86vl8e/hp3v52wk9G&#10;K3788SH/zT/9Md2WOHLhDB8/nKG14s0eWmUQYk3s0MbAUJlRkmARyvkc98VX2OcnqAAnPtIgnBSG&#10;vUd3sUd7nPz0J7TNknv3Dmh9Q9es8ouv0FRFxagUdJHN4Ol0jLEKH4fgPWoA2LLp64ZKoEqr14Q4&#10;/1sNPnM+TUQyRc/anKBhY8QGSzVQPZMIRekZhZj5xjErriD53UKN9wR6dOlyIodNuMrk4o2SwZCm&#10;aahcgS0rqukuZnzJk2cvefzyhN3xiNl0QjVwfjvvcyKALSlHE6ZH95jeuYNYx7zpePbyFRfzcy7n&#10;F8wXCwDa1tN1HcvFkrKqOH55ymQ2Bd2SYqCuRgSE2Dc8fHSH0Mw5Ozvl0fce8t0ffEi1W2fQLkSs&#10;aIwpGZsKO57glMEpTd82BO8zW2qY00y7TQQS2ilKKYgq0qdELjqdSSrOWCprMSrjFpUTRoUwdo5p&#10;5Vi1PW2f6PpI6zV90IRkiCKE5IgwhHMy0EiKBN9nsLEPNG2XgUNt8JJDdWs2nlZQA3eMZpY8qlmw&#10;P5vx8XhKNT3m7OQsx7hTDgv2KfDy7JS7012qqszPbxxFVaNSRq23Obnj2vFvf3yHcWlJWypoff/B&#10;bJMT8D7ta6Ux3j8Yc/9rHPdvNiGfbDllLCcsxBApYsCdnqF+8jnus69g1YFxOBv4pW/4Sml+WJUk&#10;NKVz7E4mGJXom5a+63MsEE30idB5yqLHlWVmFlmdhXAAS2SoDrLJZCL/1ijJoMwgyFoPAj0E/CFT&#10;SCMGlXLNaVGKKJktFFLK5vug2bXRaGOJOr/QLs3nWK9ysYgkmZDPEBPWhtVyznIxZ3dnmmPHdcXR&#10;3bv0XcvjL37F41dnPHl1xmRcM5tOGI1qdg73mO3tMd7doxhPMGWFcQWLtiUax8pHLldLlqslMQjR&#10;C77rKQpDoQ2h9Zz781w900fM7gxVlygHvg2U05rf/fCHfO8H38NNSubdgr4NiEpElYhKwCh29moK&#10;c0ibBppijKAyf9xpTVIJbQ2xj5kiaw0OQ5kUuigQEWbTEmeyktID+0tpwSC4ylKZMX1VE0Kii4nG&#10;B1of6EL2naOATzmC0Hu/4X/nqp0yWDGBkBJJJ4JAUjl7Lgm4pNiJgr68IEjB0ozxRcn04IiPJiPK&#10;3/kESdD7nqooiTFw/uoV02KMaI3WNlsR80VOBbXgY3HjqXp3d8R/+R/9gBDT1vBTWfwWw0/v224a&#10;2zo2qIY4s8SEkki5XFA9eYn66S9Jv/wShoQGjKCcpsHiy5IQhH7ZcefoHvNXL/CLU0QUiQxAZZM9&#10;QfLEJJSScEUu36OVGtL1ZAhtDaVxUWjJ2ngdzNEDi0yrTEJZ58vGKAN7Kg1xyswCC2koOZSyojBK&#10;gdFEBZ0K6NKhnKFfBprQ4P3wFoohNKGVZjwaMR7VpOjpumawMKCqKx48eoS1BU+fvuDs/IJXTctJ&#10;f8E9V1EWFcsE0rbsT8b5hfS24MXZOZ2PnF8sOD+d0zeJwlgOdiYc7c04OtxjNKpQWnFyeclp09Cs&#10;Vti6xJV5Xnzbcvf+HfbuHzBPDf7iAnRCGXK8PCViCjRNy6smkBaei4tz5qdnsOqpLRxMRuyOqowv&#10;AD4Kiy4QJZKUo6xH3H30kIO9Ga5bUNCTJA5JM+vaWnlOS+twBigyruEl0sdIFxKdj3Qh/711hlWn&#10;6H0canTlErVe5/h6JmjqDUAmWqMk4lKkSD3VyFDf2cMc7HPWNCwuTzBGMz485M7hEXt7B4xHE6qi&#10;IvSR5ckF7ck57fE5q4sFfTccFFY49CXC6C1Z+Dea/ZSS0PSB+aq/0a7P3GjFzqigKu1bqLXSKpdY&#10;Gd5aoSVSnl/gPv8C/dNfwdOXqKaBUQVK58oS1jEpLK4oubhYcHZ2ycHDO3zwyad89dlPaM570OtA&#10;/vq1MAkJIddl0opcO1o2iOVwLA9vYtWsXxWSUhzGLDlndZP5lE/nJIKESOh9pgqanDAxLhzK5AL+&#10;Wg3gioK5eC5imwkQOoc1JAmLecNqGSiqktn+mHE94u7REQfTGX2z4vnjx1nZhEDoPV3X0/pANZky&#10;sw61mLNcrThbrPC/esysLvjuw7tI5Vi2KxaLFSfnl5xezLl89ZId6/jke3f57sP7fPDgHoez7M+l&#10;FPCh57JpeHp6zsnlEi+JZr7M6Xwx0V4uOG4amm5JkEA9qaiqvAGNznHSqHI5o4uzOccnp1xeLEiN&#10;R8VAfXbJ7qimLiw+5VPUR0Hrgqp2zGa77B4ccPfokHD2EpmfZt+StCHSbCwkFAwvYLBorDIUVihd&#10;oi/y6dz2gcIqtBaWyuNDzBldWhOsxa4LIopkAK8cMRrVWCXsjGv293YY74wJkwl274jCzSkKw3Jx&#10;yfHZS4I0LPszdnf2Odg7Ynd2h8lsj/ig5+SrZzz97Jd0L89pVw261Mi6ptobbVN87xZ5+xqRJ+Br&#10;JU0k/q+fvuBf/u+fDUXD3r7x3qTkn/3Rp/z937371kgk5bS1JBEjgXq+wP3Zzyh++kvSyRnJd7kc&#10;j+QTTqtc2mbPwfFswrxv+dWvv6KcTti/+xDtCr74yZ+xPH6OkvUJkbK2ToqoICqwb5T2ESFXFFHZ&#10;zBUlpOH0lXXcGIVKg/WgM/PKuqxQnIu0bct8tSCsIqM6l6ap64rCWhDFMg0FAX0kxJ7QdTij2JlN&#10;iFETQkMfEkose7Nd6rKk73q6ps1ZOqsVi8WCvukgRmKXedaZ/hkpUkTaFmcd96c77FlHe/KKGCNl&#10;4diVlnlY8oM7OxxOv8PDu0fcOdxnNMlFBXzbs2qW+LalTInvTibcKSuenJ/z+HLOi+aUy+MzJknh&#10;fGB+eUlRO6Z39lAK2q7LfqnAdG+H8bSmbXoK0Vhj6Qvog6KNkYtli16qAVTUFEVBWRSMplN27t2h&#10;2p0OqZfQtTkpoSoszpKTR1gz/Qaix/pVKsrkw0OyS2OUodB6A8T6sK7JlcOKjqwULpsW33mccczG&#10;O4zrAoWn3p1w9IMfsLN3wNPTc3xyGFsw25kyHY25XJwRU6TzS84WPW24ZNVfcLj3kMn0gLs/+Ih6&#10;b5cvf/JzPv/Lv6IyBeVkfO2tG1diu2g8nz055/RyO6D14d0p37u/882Hn0TgbNHy11+e3Rh+Argz&#10;q7hY9jeqGpGcMOB9j2s77BdPsF89p/CeaHO5UmU0QWVBNkpwKEoRJnWNunPIxXLBqxevqOqKvbsP&#10;iAi/+svE4vg5QhhykTNhxQ8mdFmUmTixDikNlLn1S7IUQ4hpAEmATXxSycYIQ6sco3Ymb8SyqsjV&#10;NzMd0VqDUSpfwWpWq47z+SUpBfquyb58iFirGE0LrM+86cvLJf2qRyWwCkLXEfv8R6dEXZRUkyqT&#10;85XK6LqzdEGoy4qD6ZTl5ZxXp6/Y3d/l6PADRuMxvQ90fcfuqKDSkPqOvslxad/39F1H17aZoKIN&#10;VsDEwPmrE756ccq9asqj3Rmhb9mrHDs7OSup6xqsLVj1PYTIDMtYCtr5Ja+OL4jLNvueWlEVBaVz&#10;+BCJIhSjknpnwmS2y+Gde9SjMQvfMqbEjSvCvGC1WtDHyKguqZzBDq7OutqIGowqNcR+EYMaSjyl&#10;wV0prcEN3zujKVxBYTOhxovQJ4WzFSolovdYpzFFhZ3s4LXFC9C1nJ+f4rs5u7Md7t+7j3OGqBoS&#10;HVFazhcvSBJAaUblLtOjXb5rPyU5Rd8sM8fgBmE4vmj4V//HL/jXn73ayrX+L/7R93l0NHlf8fw6&#10;PjIc7tT86KMDzuY3n8i7k5K9SXkjWKdU5jHHJJjnJ5gvvqTqVygHunboRHZQY0DHTBBRKVAkhfY9&#10;9XRCKwuevXjOdDICpdi/ew+RH/Hrn8D58yc5nCHZeiAmgo/4kKjKalPPGHWVJjlgptlnH5Dp9bG9&#10;ebte0uQXfMlQwVJTOLUpsidkFDzXF1KIyZvC9C3dcoVRipGtmIxqehfRaUnbzVESWS0X/OL0EknC&#10;qKoYW0stiVop6iKX6RlVjtIVgKJpO1arbPpO6jE7dU1hHfM+p9pNRmPqasTi+JjF2UW2KEYjYvC0&#10;q4YYEsaZq/DV8Iy9jyzajvnlguNXp1ycXfLjTx/x0aO7gEdSJMXIqmlBXOaVD2ZqjIHUefbKmkVR&#10;s7xYkWKu7VwDB1XFqg+sfEdVaOoQmGnD0XiXaBXHly/p20sOSMxqQ6lKeu9p+kAIQuUMpdPDq5nU&#10;wBjL5ZwyWp3DUDFlCmfK+BuVNRRKo3WmrioUIfaMvCMmh4hBq8xdr6sJ1XjG6eWSVyePaWNPH1sW&#10;i1OchaM7u6R0j0ePvst0NKP3C3y6JInnYnWCT4Gj/e8wrQ+Z7s/49N/9A5aXZzh1Aupt8lSIifNF&#10;x6uz1dbw07L9LRXfM1rx+x8d8OBwfHMcmRxuONqr3wLGFANHO0bccoV59hK9WJAGSiGOISY6xHRV&#10;zm6JKVBGTXE5Z3n8kr17j3j65AkvT06xZYmoyGi6y93vfZ+UIhcvnmSub4Io+USObUdMUJVFLr+j&#10;uKL56TXpQzb85/WI1zW+WKcpypBSqYfaXjHm+k5aYZ0bSA+KJhqEinv7R8zqkv3pjLqoMNrQhZ7T&#10;8wuePn/Jl4+f8uLlCaf9HNAZGY8JzZC/nNRwShvGdZWLLwBNF0iiKLWlcAWKxN7eLnv7M2azKcvl&#10;ksdPnnJxccl0Osb7QNt2m2J/1uUKlmld5D8Jfe9puxZJmT/slEabREweiVdItKScgRZTLsHUx8hy&#10;tUJiZDoa88G9I4qy5PhyTtO31IVjp66wAiH0mCTorieezSmOOvRkRCpHXF4c82xxTjWdMLEGi+CD&#10;4PtAEwIxGKyz6CF1MsTMjPMxDqh1yAKRAHJ4MJctsoDGGIXShiIU7IxrfGpp+w5XuE3VTqsLvvj1&#10;l/gYaEPL+eIUEc94VODDiIv5Kfq54ePv/S6He4+4XL1k3r4iEJh35/hXngcHidnkiKIssPt7jEKH&#10;5pyrnOTcpqOCv/eDI2bjYmv46ZNHu7+d4ntKKWaTktlvQPZe09dNipinL3BPnhEXcy67HpJCi349&#10;GSPlNzR0MVEmuH/Z8OVXj0mzGTu7M7569ozxzg62dNjCMjt4gDYV2pacPf0S36yQ4dQJMRFTi4+R&#10;qsgmlr5mriUlg6GtSFpdlYFJG2canTRCIpKR9gSsVktWbYOpHNH3LLvA3Fu6Ypfv3DP8/od3GBf3&#10;sGp4C8KQz3x/NuODgz2+f++Qx09e8usnz3l5domPCo2m9V2u5TUk7idlEKMRYs52AkZFDSlxcX5K&#10;CBF0NpkXqyVRIscXF/ntkzonIHRtR7ARGwNuqMmNZG56rrfVk0Kk0IbDyQjxkRQ6Ts9Pcg3y9Yvg&#10;ULkgogiRHBv2kmiDp5bIaFTyQbHPbFIxX65wzjGuKrQkFo0alL0h9C3Hz55w9OARdyYzDsoxHD7g&#10;oNAUoaVfLenbHq9jjhLERNQDQ4xcRjeGSAhxU5/aDbWytc7VTp33udwPGm0K0CVK7+JlRUxzRqOC&#10;uqpwrgCtePz0MeI0yioWqwuMSUymI3Z2RhS1JeJpukvOL1+wO9tjNn5A0y3x6QLRkWWIPDn5gj56&#10;dseHlLbEYvJL2+T1pIk7uzV//Ic/IKbt70ounKGw+psPP8HAcHoH3WRNuXyrhYidt8jzE/TlnL7t&#10;uFws6ULMVEPWyRO5KZGhuJ5hFuCDswUvPv8ls09+h844fvqzn/F7v/dDJqMa4xyj2QGPPvkRrig5&#10;/upXNPNzVMy0lJjySdb7SOk8pXMUm3pTOU6cIG/u/JAZ+ALyC8IDDGVeUBlQa2JiGYXFWcOrZcNZ&#10;48HtcP9ohwc7NXXqoft/aHuzX8uyPL/rs6Y9nOmeO8SY81xVnWW3UQMSBgQtG4SMBAIhy+IVP/Fn&#10;Ae88IEvgFyQGGdnY3W3LXZ015RgZEXc84x7WxMNvnRORlRHpTlS1pZAy496459x99lrr9/t9J7Gz&#10;5TgFVxAiLiumVcP90wXEyKxpuNv17MbEvtfcbVakNKK9p+57Zvstp7OWuXPUCqbTRFPNsNVBpyzz&#10;gT4Etvs9Y0q0bYOrKlDq6G19+K2sFjb5gR4ZokeRsFkxdxV52kIY6bos9M2Dw0kSNVJUmmQs2RiM&#10;q8jAmDM2R6oKzkzDpHUFIEiSK3yQJIZADIHt5pb74YJxL2KPxWJBO5/QKGhnI8lH4cpvd8QwwIuk&#10;UZxOYroQA50f8FGUTMontIk4a2inDUpbYraEVKPcgt3QcbP6Eq0Ts8mkmAAYVpsVfRhRWLrdhum8&#10;5vR8STt1uMriCi8gm8jt+jnTqxlnp2/ibEs3bgQpyZFdvyZcf0GMkXuLB0fhiPruOpZyvv6hpOkf&#10;f/0orvXVquOr59sfZHa982D+O5ExwlO1tzuaz74mP7sR8kGW3TkpwQVjCvicv2PYrRElSpUz86zQ&#10;T65YqZo333+XL+6u+MvPfsFPPvmEKRNiTFTtnEcf/Aw7mfHsN79kc/0M6fGkB05RZGtjCDSxoqnL&#10;kMro4x2PxQ4nKjC6pA8kSCETciQmCFpzO3iutj26mtDeXzJvJkyqmjcXE84niRQFpstRMopz4RqH&#10;mMVxsh8Ig8ekzLyuhaPciQto39XcdcIfjn1PXK04mU65N59x0jhc5zFsaVxD29RHG9bkI4OP1HVD&#10;09ZY68goQpKFfLRa0bJRxpyOfldimJdJ4rDL6BOjTVTFpTSiGGJm8IlsNa5qUVYTQmTf7el9x1mG&#10;ReMwWtHYQrP0InQYfGQchbixWLQ8fuMBk1nF85trtt2O9eaK3WLO+WJJ4xxVVeNMDdmQ+uFYPeki&#10;jwxZRB5V9PgotrY6l8gcqzAmE5NlCC37UNHHzHp3TYwD8/lc+mZt5Xnwnmw13vfM5g3L8ynTWUVV&#10;G6wzR9cPFPgwsNreMp/fp3Yt1lf4JBa6OSe6Ycez22+wGGZTRfuKQ+1wr3/oTNSKPwyzK6XMn/3q&#10;iv/pH//itZExZ4uGf/j3PuXf+7T5bjxwzqjdjvzkKXq1QkVx6ppZA0acL0cf6WOkS0FE50kWTkiJ&#10;URVZY/Ccf/41KUSWH7zFn21v+Ne/+oxPP/4Zk7pl7Eds0/Dg3Y9pZ0ue/OYzbp59TdzvhNGVDsKH&#10;SIg9Y4w0tWiMrbLomAkxYZSIHorFGhhFMhXBGAZgNAamMxbLc+7de8h8NkMZjUsjy9STxw2jkioj&#10;J0hBzNlDYSENo2c/DAyD0AedNrhGnCoVidjX9F1PM18w5si3l8/4dr3lqutpK3GmiD5jMMwnLcvF&#10;lPPFCfO2IVlDYyy2JF10Y49S+TgwQ5VeH7FuikHKV+kNvTDT2ha0IigLGPohsBsD+5AZs0LbjPWh&#10;OGOKxVJjileVs7QHFWsGXzaXwUfW3Ugg8+5H73D64Izr9TXX+yu892wHuLx7zv3lOQ/Oz1nO5tgE&#10;OfXkMAp8VbKkMAYdReVkncTdZC1Wx1ZX+GHAjyMZhTM1TinW+xtC6lgsTqibFmMNIWWGvmNMHp0N&#10;n/zkIzIDnd+QUsSaSjaUyhbzC43KijH17IdbTuZnaK242T2lD1tSyuQc2HY3fJsiS7VkPvl+lva2&#10;83z21S1X69ern957uOCDPxT8tOs9T653r4Wf+jGwH14RXK41fjnh8t4Ec2tZpkCdhLGTkiL4RNJQ&#10;ZyX9njbF3iXwIqwtEVPExID7wtOGgZ++9ZC/XK357W9+y0cffUJbVXLKOcvy3kOqdkK7OOHmmy/o&#10;13ckP4oOOHI8IWMWHanKMPhEv99jrGY2n9HWNWYyoZrNqZcXMJ2xGvdcrq9ZuJrTkwtmkznmoPjx&#10;PXr1jH7boRFsU3EQx4vnczgs6tEfs5KMFl1xo2AxaYrPdqKaz9nFyPXqjm3fS55Q2Wi8F9HBOgyM&#10;TrG4d4GZTombyBg8OfbE0aNzom0lYCxlMYkXGCcf0wN98HTjyKgM7ekFtqQmuklDTIEnX37Nzd2a&#10;qplysjyjrkXfm1MiGlExGQVJW8aksCrjFGJ5lITJJXBRpm5aLh4+YDNsuN3d4tNIImK1Yd62PDo7&#10;4eHpgrZpiONIN2ZGG8R1M0VGH1GhgIJFwih4v4bC4tJaYmBEMhuxOZK3A03xUa+blpAz282G3diz&#10;2qxomprKOe4/eMBmf8tmd0OIGRMSGUkO1SVIL6bM5d0TUJrz5QNSyjxf9wQ1iL1xTuzGFfvRkNoF&#10;Rn23jL5ed/wv/+S3/Nmvrl7bqv5X/8EHvPOHgJ+0gncfLPjP/t132bwiMgYF87bizYvfjYyRAcWu&#10;dVx/eJ/RRi6/eMrsdsdshMZncsiSzaM1dVZYnQgqk/KhJE1lwcm01e+35M97Tm83/PTijF9vv+QX&#10;Xc+HP/+Uk9mclOT0m85PeO+Tn3N6/xE3337F5vJbxt0GP/bkkAoeXJfkRIXvBp5c3jIEz9vvvc97&#10;773DGx99SDWZoRtJxWj3t2x/s2faNNy7OMNqh1JGUv6sJm4dY8qy6Hwo5oEyTotZkYucSmieJV5U&#10;OKKCvbqKxTSjlEFNpugYmc5neIX4OqvisqK9lHy1JajM3o/gLMpVPL28JI89J23L+cmcupIHWGiJ&#10;6ciuCzHgQ2CImesu8mzXE7RHV45m0lIvzun7Hddj5HrXY4dI1U5YLO/ROAtZbG59MboLOeM1dKkY&#10;G+YsiqLWcbGcUdcVj956TNZweXdD7zs0iXnb8v6Dx7z74BH35gtq51BG5iXdyQk3l9fc3Vwz9HvS&#10;SBkemqNNk9IarQw5ZoIRkUqspJWIJPpth3GKuZvhqpoxZq5vrrm6u2K9W6NUZgyRv/jzf8GHH37E&#10;e++/y6Sd8cVXv+XJN98QU0BrRVPXtJOGdtLS9yP73YDCsZyfc715SkwdqRw+IWdxuXnFmepD4nrd&#10;8+R6K3r3V1zr3fiHUT9prfnpO6e882DOa6AvtIJp416NI2swswb/1jmbGr55coW63rLcB+61jtmQ&#10;qcZElcQP6aAVjVm8tA7KloMBPSkR1jfMxp4P2glfb/d8njMf/PHf5OTkhBg9KQSMs5zdf8RsccL6&#10;/IKrb79id/2MNI7URsgcB9O8mBND8fMKOOzkhGZxjqpKWZpTOWkVVluauqZyVRFlgEqGXDaFMIx0&#10;2/0xEE4ZQ9bFIP9AMSun9cH/Wv4GKudYLCrsbIFNidnqlv04HuWUWmmB0jS4Eolyu1kza1vOZ3Pq&#10;2YxhVTdiOAAAIABJREFUE6nbRmyQtD6aEqQkPXGKER+ljdknuO0HnlzdsfcJYx33Hz1kuhy5vdvQ&#10;DSMJxXa/5/n1NbP5FDebCa8ceU/DOKIQaeeYIx5wWbD3ae3QGtpJy2LRcrdZsfc9ZFg2LR8/eoP3&#10;H77BcjItWU6ljwcmTU0+PcEPPUPX0/dDOXVFuRYRFl8zmWJqR9SGbBRJSQu17wpi0TRkbel94naz&#10;5vLqkrvNLcYqbCWssWHo+eyvfsFqdcf7H7xPYyekcIUxhtmspZ02VE6cMkP07LoN690d8+kJJCPm&#10;iiW25nC/X7UY55OKP/nkAWfz+rWEkE/eOv1DwU/QVFZkdD/qykUUnyTc3GqahxfY81PSoJnVC5T3&#10;3F5ekldb0vMb2us1sx2YqFApkrJwbbPJR7F/SuKRpLuO03Fksq95tt3xzXZD+lt/i/PHjzFOiYzQ&#10;aNrFCe18zsmDR9w++4bVU4HAVAol+yiy3XX4ELF1zfxsyfRkISdDkUCqUk4KZiwcb5VeMnQxhjyd&#10;ofs5lXLkaiLwCFl8kwePH0XUMYSA954QAsMw0I8DQSmqyZTJYsnJbEG2FcNqRVvV1M6SizBea+TE&#10;VrnErUhY3DfPnrHZbPC7jqmRfjWnxODHsojTUTSSyUQFuWrQusLfjUcNtcpiiDgOA3c3N/jRH6Ny&#10;ur5jfbeiVprKWmII+METxsDeB6w2TBqBdMZicZST2MbOpxV1rdhnj0Ixr1s+fviQjx7cZ15ZdPAy&#10;y9Ci6Q0hyzxh1xECJO3YDDvW2x3d6Ol8oIuyaVzcu8d779SczAUeDSkyRg9a00wnJDRXNyue3tzy&#10;/OaK1eoWVxuMEytkbTR+EB9tbQ1vv/M2H3/0CdN5w7ZbY5y42+QCRIrHHDirqStHZWp0NHCwrFKv&#10;d8i8v5zw9//jj1/7dUDM/c0fCH6KSYZBrzvylQJXzM9evqSfSSIu73uRMlrHOx98xMMHb3P17Evu&#10;pjAMC3YXE8ZvnjF9esvpemTSJXSIqHQ4DQ+6ZoPNEp2ZyVRhYLoLXP76c+58gD/+m5y/9x62ro+T&#10;F6Us05NT6smU+fl9dpfP2d9c0W3u6LY9621HUorZyYLp2ZLJbILyMvU21qGswY+ewQeMGsjeUzmJ&#10;M9FI1aLnSxZNiy59N1l6+7Hv2axW3Fxec3t9LXzlAo9Z59Ap4oNYsWoyvR/otxuePb+k7/dU1pKq&#10;4qyiFCCxsgoNWZXB1iASPh9oJw0hRoaxxM1G8RzPCpJW2KphfnbByb37rHvP5882UvpnigRQsd/t&#10;SpRowhjNZNIycRUWTfBB6JIxkZPC2orRj9ysdmx6kREO48BuvcYkz/1Zy1vzCVOTgIRzhjeWpzxe&#10;LqmyYuz78toCCYaU6QfPbt+z33Xs9h3b/UDXJ+42nqvNhrvdnlU/4FVierPm6e2KNx484Gx5wnw6&#10;K7ZOhjEknt+seHJ1zeXNDXerW4wTHn1KCYyY6O+7nrquiXFkHHrmM4mrWW9uQQuKcYDADn5e+/2W&#10;nBJtM2U1CsSolH5h8/SKdaK1otavM+D4/3f9qKSJz5+u+YtfX71yoKWAtrb8Wx/d560H81fKNxQv&#10;wrdTlMS+rh94en3NzfoOUOjFBDt9i/0b5/TXG5rbHfWmw647qjHhQiR6j8mZCo07ChDBpMi9rmfy&#10;9TfsU+L5bs/07beZnZ0WGEHK16pusOf3mc5P6B8+ZHd9Taq/ZBsVp9ZycnJC2mwZfvkbNrsBFTLu&#10;wT30O4+5Wd2w63Ys2lNqnalVkJMRWbhKGVQzKb/v4WPMNLMp7WLBfHnKdDbl6y+/4na9LmwxTV3V&#10;JK1ZdT3frr5kyNJOHBIODy4muZys6SXz8wO9NKVMSB4dIqMPdMNIPNgTl8FQVFAtFtx/5z3eePcD&#10;JvMFv/3iK+npCptN8owd6/WarpPBZgiBpqqZT2dUziFF1sHg31BpRdf1PLm8ZDfIDOUQyFZbw3La&#10;cm8+ZVlX7KPHK8XD2YxGG4F/ikac0j4MPrDb9+x2HV03ljjVKJY6rmZaC4UzpMy679htt3zhe27u&#10;brg4WfLo/IIH56c0TcPtdsfV7ZrtakW/3WGSwkTwvcfWlmQjXdfjKktdG1IK3K3u2Gw2dPue9XpD&#10;1RqaSV2SLA+lv2a/3+O9/65zpxKT2NeduC/gp9efyJKu8geCn37x5S3/wz/+xQ9GxpxM6++RvRUc&#10;zeuqSuJJYsyst2ucm9B3e+5WKyT02lLXNZOzE9pHD1AhEDYdcTvQqpZ2yDz55S+5fX5JHj02RBoU&#10;bVJM0DQxUm131J9/xf5uw+rbp2zffpPJg3tMTpdUjfCujTbopsXVLfOTM84fv8FHH1zjv/ya7pun&#10;9Jff0A+/JG8HnLbEt98k6cD1cEsMI7XVODJ4SQSIgDoYfL2ktzra/QJGaWbTGfUbb+FcjfrqC66u&#10;riVupEjrYgisVxs6JGJFqUOMjezwWgm7SutSjeQXCRMKSKOnzhlczThGsMIYU4iQpJrNeO+nP+et&#10;Dz+imc3KiaTRzlDVFuUTJydzXGXZX4tfVdM0DJ2orWazGTYXMwVkYJeTqE9ilF7Zx1CKoEztLG/f&#10;P+Wnbz3gYtFQa0WFIRnLRCnGYTwO/Q6Bb+M4sutHOYG7gaEf8T4SYkblRG00rbP42hKiIwbPPo7U&#10;SnE2qXnzbM6j0ykzpxiGLRMCj2Y1M33CpqlkUDX2rMY9MWfGYSiWuRXWiU91zrEYHbrjbIKUSkSv&#10;NIwgUa2pwFgpBYRaZF70x69Yq6vdyF/85opnN/vXLuZP3j7lZ++c/f7hJxCydzeEV4a4KaCrrQgW&#10;XnUpkQU653CuQuuapmqpqorZfMbpeEpWJYXeOtn1lcIbTZ5PcMtTlo/fZ9kueHo2pfviN2w3G4bd&#10;nrTvMZ1n4hPTkJjHxNkQaS5Hqm7P8OwZl/fP0Y8fMn/0kGY2p24aSegzBqstBkd6fsf4L3/B5Pk1&#10;c+9FNBFlYYZvn7D6zLE/0aiJhRgZ9x3KjHDQOZf+8uVLG3VUX6mDH7U2nC6XjEHcLK6vrhn9iA+Z&#10;OCRC7xmjR1eidMpKFbw3kLPYECklOUu6dOgKRfIB4xON1ugSW5OS8MZ9TOx84PGjE+6/8RZVOyk+&#10;25mz0yWffvoTTpYLun3PyfKU281aIl/rmrZuUDHTVBJhqpMEsqGKyUJhMIUomU8USqdRigfLGX/8&#10;3gPevjcTZ9FSUcTk6bv+mONsS1qFj5FhGOj6SN+PDP0o4eXpoHrKGCNROo01jM4w1gYbKt57+IhP&#10;3n/Mg7MF06YVwlGGrDTeR7bbju2iY9+P7IeBq92Gy/2Gm/0W1zpcJVZOB4dOYw1tO6Gua4zLZU6g&#10;SYWcYoxhMpnIsz9shZuuCuIAx9ig372u1x3/6J/8ln/2V89fu17+wZ9+wsdvLv/Ni7JcPyoy5o/e&#10;PeO/+3t/xL5/dQM+qR0fvbn8nmiitIolNykzaRe8+fh96nrGs+dP0EaxWC7phl4GP13HerMp6fZy&#10;Ek2aBRf3I05nuqnDvXWPWTjBFTneuB+42fc870fsEJkkmPnEZPDUN8+obm9RX3zD5WKKX86pHz2g&#10;OjllNp2yjIrxV5+z/Vf/End9TRUjA8JIIonnstquSV9+Tf3OGak9IQ+RYbuX07I4jxzkN0eaqX7J&#10;UkiJB5jVhYUVI03dcH5+zna3Y73ZMgwB3wdcAjuIoklPFdW0ZdJOqKqKyWRSQuUkV6lpa+q6Yd/1&#10;fP7Zrwh3ayZaEcfAPosZes6ZPiS6nLlnLGOMbNdrmf4aw3Q24+ef/hHvvvMOYRRRxm+++AKtlZTo&#10;mx1VVkzbqdBbbUVtJTx+GEa6fmAYPeMYSDEXjWFmVtf89M0H/OTxOYtKEXxgDJHdMLLvR7o+cnJy&#10;gnMyuEsx4X3Ej0Ig6YaRcfTHiNYD3dGYTG0hOk2MGnLFxaNzfvbBu9w7mzEp5BpjHcYKUhB8pHGO&#10;eVsXc8TI2WbO9PYGUsIbRVNgL8pwtakqLs7OuFmdMqauhAoeEsNkllBVNcpmQhoKTJpxNlFVFmNf&#10;7e+es+Sk7YfwWvWTD685EF9z/Sj10/uPTnj7weK15YDkAYt1zquuFCPjMDKdVDT1nM1mw9dPvmJM&#10;I4Pv6YeeYRjx3suf4F9KoVfcru4IIfH86pr19hZnFXVdMztZEKeyk4+DJ/mMR7FKsA+JJsGjasq0&#10;T+yeXRKub1j99gvifMZ8NmfcR/TlJWrs2E8qnufA3W6L6XvumZq5srhxpL1ac1FZdpOavPD4YUAl&#10;fcRliQfpY7EdUoeJl9wQXRaOVvIBx5xoXM18Nuf25pa+G1Eq01gNzhG04ezBYz745GMWy5NjjGvO&#10;EoJmTElhzJlf/+q37DY7wuDJYkeCOmy4SuGamno+ZzpfghYX0JQTafBCe9Sa6XSGmkrvVzU1i+UJ&#10;X375Nc8Hj0XRltC1advQVBVawVCNKDYMgy8WSgajwSnFxcmcd++fsWwdlighddaSlKIfAt1ujzPC&#10;Z04pMHjP2Ed8kOpPOOIUu2QxjpAeNYuHuAFnFPdOZrz35j3OT5ri3Cn3WKsyP9EaVclwyzlDTko2&#10;zZA4G0e2+z3X475IZ+XgGceRoR/QRjagkCI4cR85ghTFabXr9viSxnjIrnKVpqrsC0TjpetkWvHv&#10;//wxb92fv5YQ8vP3z4uF81/v+lHqJ2MU5q8xbPv+W5OALJ3kxo5Dz83tDbd3d3z15Cm9H7BOU9WO&#10;qm5o2lbG/DEcB2NtM2U6nzOdLKjrCf3lU+6GDqUki/gQrdm0NbGm+BcnUltjJjOaR28yq6eYqzu6&#10;by8xX38Luw6GFV1WTN54xOTNh2wqxbfffs23n/+WdrtjmhN1iticafYd9stntEqRThaMpkJlYROV&#10;RooUBKNNJTs3pwOPuWQ9l9PZWItxYkc0bRrqqmKdt8Q4igRTa3xIrO/EB6p1LZWzwpLzXgzqjWYc&#10;R549e84vf/EZ17crhv0g0EeWnjWVYZqtHLNNx8nDW97YdFSVK+qbdEyj1MZgtSbEEe9H/DDS73cY&#10;pZguFlRWIxFXsiFrJdBb07TU/YB1jqoWym1jLeeLKScTh1EJrcXlw2Ko25rpdErKhrqROJ/Re9J6&#10;w2pcs+tGUpT3fdisfIjs9rsCvysx/kuZadPwxqMHPLo4pXFiokhKKCOsOpkpFLSjkuokBKHJapVx&#10;xjBtata+F8Zb0a3HFOn6DmONlPYqHrOerTVoZ6krx3TSHtNKUlKHYkQkua8REF2ctPwXf/uDHxQg&#10;ycxA/f7hp5wzvhidve5EPiQ2mN+NjMklTSAnrLbsd2vWm1ucrZg2M9bbDcOY6DoZdlkjTpRN2zBt&#10;J0KBtBXOaJbLMz784EP2/Zpx3BUc1rPd7ri7vcNay2Q6oaoalIYxjYzZE1SiI2HPz6jqBs7OaAoj&#10;y1mLaxvcyRwHPJjNuF2vsd/eUmWHQuxkaqVwPlJfrvFXO/R8SdbHLEbRJBw2uggokfvlgjnnwubK&#10;ZaqZEUdJoy05iavIph9ZDSM3257BR9y2Q9maFBLLU7FINdpQNRJJst/vef70OeM4MpsJWWff9aQs&#10;XPGQhWAzBtEl/9mf/yusrXj3vXeYTadHcr48vwdixMDd6o7nz56y3W6IIaKaRhRVRostXipyzygx&#10;P9poXGVpnSPEiNGKYfCs9z0Xk5a6Ei80SaKQgWY7OcGamuADMXhmzZS2nXKz3rDe7BjKLOZ43xJs&#10;dz2D90QSbVNx/vAB905PmFQSU5tTLGHliIywjKUyyEJVCqUlaP5g5WS1RmfxCcPIJqiNIaZMv9/T&#10;DT3aZVw0GCszD42GlAk+kI0iJFGg2QKhySCSV51qx8r193n9KPjpX31+zf/+L75m+0qKpmLeOv7u&#10;n7zNT989/85CzsgJOQ6BpAxhDMQQuf/oPm/3ewI9Mb9IHzjI3fbbHaESMoIzI7e311ycv8HFxQOW&#10;J0t2+2IhFBJ+NmW73bFar7i6uqWqa6aTCdoa+kGSHJh45vUUpzLUTkLAgKgzmogNI1U94dH5Pe7O&#10;77O3X9IkQ81BjaJptThssN5hQ4KqpDEqxK5IabROJKNJyaBjIEaN0sWAvizokBJ4kQ6OPvJ80/Gr&#10;5yu2/UgXJJfKGsOkqogxcHV5hfdjMVK3EqSeYbPZsNvuaJuW+mHD4mTB7e0KpYSJtdnsCoFGNpOn&#10;z57xf/xf/zdff/MNH330IfcuzqmdEw9vI0aF+27P8+eX3N6KMXtMkb7vqKzBtg3GWbQVuKuPI8M4&#10;0A8DOSXquqaSx4FdynxxvWFSa+7NHU0VQRkZVtWO6WwKybJdXXNze4M2muVswsm0ZbXYc7fest11&#10;DKMHsiRB1DCmRLfvUQrquqKqDORIDIV7TTyiAIJNp2K0KJTOGCVW1RipRCTruZB9EDSgaVsWiwXX&#10;N5dH48acedEnp4y1E7phoO+vGMc9qEguscFiYvHqHjkVPsYPnchGl/idv+b1o+CnL59t+F//6Rev&#10;h59OWn723jk/eefsu1/M4iu870Z0VaE0zKbSny4Wc+aLmUz8yrRT0vYkIjQVQ3AfA7v9jnH01E3L&#10;pJ0yjJsyyRSnRGsN7aRl3/VsdztuV2s0mvvnp8RuTwwwmD0OhYnpGGButELjSLkj9ztSP5DGTvyb&#10;syyoQKJPgVprTM7owUOIYEv4dvlMtFKSTSThm+isCsZbONWpcJ2DwDYhBK7vNnx9veLZthO2mrZM&#10;5zNmk5az0xNm8wX9MKDWa5xzcipvLSlF+n5g6AcR0zvH2XLJcrZAG8OX33zDftdJHrUSf2lyZrPe&#10;8Iu/+ozb21s+eP993nrzDebzmVBJyQz9yH7fMY7hmNM1+pHVesXQ7XDGFgGB5F/tdzv2XSeKIStG&#10;hRnIOvFs2+Gea7KaczFztNmjlLisRgJ1W7O4t6TPnqHrUFoSJxcTETFMmpabuzUhRCm1ncGlmiqE&#10;wrEu4oxQfMspfSoKsifGLC6nxdxBKLKxTNdLy6i1CFFyMfpDiYPrbEo/7JjPZ/gk/XIuJ7dzlovz&#10;hzhXc3n1JcEPhR+ujp7trztzN/uRf/35Nc/vOl5NGYEP31jyyVunv3/4SSiahvOT5pU/XAHni4bG&#10;fV+2lRFYYdt3Up4aQ0ri4dztO3bbHREvu6Ox8jBYKxPBwqTRSkrtqpZIGJHpFfeKLK+iFDItdDPq&#10;tmJ1s2F1vUZNRyYTqGMor68xlaT0VVWFsfYI9CcVwUSWkxqzmJJut6C0sKSSp9Jirk5OJO9R2kpo&#10;V/k9ldaldE5FvOElZyjEouAqFL4kuuhNN/LLr5/y/G4NxoofmLG88fgRjx89hCRJg13XSW/szHER&#10;HQLwUoqkGBhTxGiJLQ0hkGOUqTUSbM7LFM2QuHx+xTCMhBD44IP3mLQtOUcJYi8bmMA+CaWFFLId&#10;B1Q54WMomuli+l9XNSmDrZw8AyniMzzdykMe1Zz7U43WomYa+x4fxOd7Nm+pa00uJJKchSU4m7aE&#10;GOmHgcGH8qTJ0BASYxCHUa1UQb3KAxNlup1yFuMIuWEk5DSMoWDvSh5uOa0L8IAonIahp+u3hDiQ&#10;lRw0KWl0LvCUNsKqy1kUa8UNJBvzypL6cF1vev7R//M5//yXl6+dWv83/9GH/8Ys8pevHwU//Y33&#10;L/jv/8u/wTC+wlhAKSpn+PCNE7T6fmRMiJF914krf13z7NkT2npODhk/eHq/K1YtkjDoymI2pWcW&#10;zUIu70XLAipMKq3F9PtIWE/yEDQnhvu65nw64ayqmFa1uF5aS1VZmqrCWiGoUD7QVMq1T3/6MbcJ&#10;uj//S9K2BzJj9Kx9z9wa1K6Huw1hYYhWhigH4X4qypcYhUftvQgerBFsPEYxVL/e9fzqyTN+9fW3&#10;7H2kbhqOYe9KyjM/dPhuIEex/A3jiDIlq1rrI122ciViNCV8kJNoPp2ICqsryQvF/zskcT+JObNZ&#10;rfn8898ym0148/EjyY2OAypHKqsJqTBCcybpjFYOgyxqpfwRaowxoJB0DRAjiqxlODSkzDerkTHt&#10;iBfwYGpwVSSkjjFsJGKnbDIqHaAdoTpqYNJa7p3NySR2w4aYYklxzGx2Hd3gMcYdnlSZFCtNLp/H&#10;oWJLByJLsQnK5VSOSWzr5fNDYL265u7uliffPmG7WWFqQ9Sapm7QdUXlWpQybHdb+t4zjhFtheLq&#10;nDti+686lWNMrPcj1+v+tQt5379CDvwD14+KjHl4NuX+cvLackBRolZ+5+8zctP7MYDuccbQ9zuU&#10;hot7D7i/vuR69QzKSZbzITlPtLMCuUBXZdbru2JJKw/9wRxTSuvDQ5VJo8KZxOJkyaJtmbYNdSW4&#10;onNOiO7OFV7sUYxUcErFbD6n+fgDtkNg+KvfoFYbaiXB12EYqG83pCfXYCrGtir5UPIzxELH0w8d&#10;w9CTlRJbXiOLbTcGnq83fH1zx7e3dyStmEzb8lCJM2UMgaETYztrtRBASnplLvj0QX75IgKHF/7h&#10;UZIqtDJcXd6SYsY6WVixEPtDCiSElbTdrAnhAmMVKUgP6ZzD5IyJ8uBbUyaxGQlLM/a48QzjSApZ&#10;aKQcPkct7xVAZe76yNe3PeDA9rSVF2TiCNkVgouSXGhjBQefuYrppGY6n6Hsc7769hI/ZkKMrDZb&#10;tl3PpHEF9nxBUIkxAYFEYWuhiolgOn4fSmJgkspoI7OMtmlYni7ph47Ndi2MsuLamZXC2IqmaXHO&#10;sV7fiYZgCDgMMgYzWOUwyvKqAvtkWvO3f/6YNy5mr6Vx/vy9PxD8BC8e8tdX/6+5MkcSvA+xiLgT&#10;VeWYzs54uHmEzwM+DEdF0IHoH2NiRGxzxiGxWt3RNnMmkykpCRymS/KeOm4E4qHUoDhpGqZNLdrj&#10;qsYWD2rJF35hHp4oDVYGil+XXc45/eOfMUwnDH/5a9TNGqIkUuj9gH5ySVDgH5zSa02MQRICvSfl&#10;JNVE3WJrhzaWMWWuN1u+vrzhydUNu71I7ExJUkgZNJmz5QVvPn6Ic5oUkKFcORml1VMYY8sm9OJB&#10;OAxxDovbF4vc5WLG1fUN232PzgabhILomhbXyObWtBXoXMwAorh9KLHy0UoiR3NKGHQpMZNIBsum&#10;3horoeUFf/FeXGAEihH/75wjq1HRjgq1HzmJBqdA5bKwUj76TUYtiZWuEFBM5ZhMa07mb3H/bMav&#10;vnzKt1e3bLqOy7s189mEtjLy+yvFIX42JmG5SZ6UKgITsTHOKTF0PXerFcpotDVkXoTaay3VmXbC&#10;FdAaEpoQMz56yU4OoyjaosZljaJi3Gl8rkhLCSz43evesuW//g8//MHyW36NPwj8BPvBs96PrxVD&#10;G604mVW0tfve18Q/2YPneCO7rsOYTih5ux1jlEC2F0yoEmatFBYwSrTOdVUznc6KNE987VI6ZDNF&#10;MgqrjdigKlUGWuYoxdPFsSEd6HEvLYYjVFEYPGrSUL//ltgA/eK36PVWJHYWYt+hn12TdGY3qehj&#10;LIvA0LYtbTtBWUPSGlPXhATPnj7n2XqDj1l616wwgHhqC/55794F5/dP6XdbVGWorMTRpIJnVFWN&#10;czLNDj6UabmSLKN8mNxKzziMA21bMVtMuL1dsV5vyCnRtA0X9+8xmU7wIVA3TTnRFHUtsTDjMMrP&#10;KbG1csrFsggySpfTreDJpqRapgzBe0LhgMcQsM6AsuScWftM2nn2Q2BqNROnqUuyhPyKWUzt4+FZ&#10;gZqMqhS10zy+P8daRVNbvn1+w2q14e5kjlvOcKb4oJZKGSV9vEr6WK4fvNtC8Ax9T4oRV1cYYwgH&#10;sUKpChUyswhJguwzCh8CwRfDQmfZbEUBNVucYXQFyWFVLRCV+s5TJc+YUkct9+/r+lGRMf/8s+f8&#10;z//nb14ZGQNwOqv4+3/6MX/yyXcjY0TyFQneiwNl3zOdNFxefkuKmbHfs1lv6HyHq53ADNaVCa0s&#10;uqwyRjmMUTRNxehFiZJSYBwPwd+yOOT+yQ4fo9jZWBuwyWKSIZc+lpw5DPiPHGklNjiHfjsDejqh&#10;fv8t8hjwv/g1ehiIbS0T0U2PdWvs/Tm6ctRVTVXXVJUDLWmD7eKE6ckpQ0w0V7f4r5+V0tiWCX0Z&#10;QCm4f/+Cd99+k6pSOJVLULv6zkNxGATGGIV9VOYKhwHYIQcrp4jzCD0xVUwnDf7+GePoSy8ngeDN&#10;dCpluNYFQqqonGOwlnGQE+cAvVj3QlBgkywaXXK9tJJhpcCHhxYpkHLEOtmU/Si029v9wJPdhhwH&#10;lo3j4emM09mE1lpZgEmUTdlLdUb0xFDmJVpzNm9wb99jOW24vN6wvltTa81s2mCMO25uh9mHKmmc&#10;gqBI2zb2I2PfM7eOZjohO81IpnUVrbEMPqICWKswWjgCNdBmxTRk7p59w6rvWK832OKhPfoBnbNE&#10;6Fp9XAEvXykJ9/2vo0f+614/6kS+Wvf8xW+ufjAy5j/5t999+YB78e+TMGp8CGy2G5bLGav1NSnJ&#10;CTtvF3RjJ7S88nDXWUobpTXGapypsM6KmJ6DcDsj2lwZUqgDtSZJRE0gMHpdBmmmDLbUcQEfhQel&#10;CiC/EOBL1yYid7WYYN95hL++IT55RnYavZzir3c4H3hjMqVfzlmPnpBB1zWT06UEj89PwFhMP3J+&#10;fs7p8gSrHd3Qc3u7ou8HqtpwdrrkvXfeZjFp8GFg0rbi53UcgGmcs7LJJBmGtW17nOqrshAziRgl&#10;AK6qLE3TyvzC6PIgp5JUaEQQYCU9IpRIH1JGWTCtMKJkw+FIjwzRC8EHGbJVtRNoJoHKhTYaE370&#10;Ze5RhBHWSf8fk8j/cmKzjzwdPeN2ZO0VZ61jWbuj55cc74gjTEiFQy2S1HlbU9/XLCY1q23Hfrcl&#10;xUDTtrjKFReRw4mSj4IN7wN+9Oz7Ad/3zJ3jtGkxtaRoamfRqxu09yxTRiewxlArQ2Mck6qhNY7n&#10;3R7ve5F4Tqbs+4Fx7FjOl9ztbtjua/JiDnx3Qd5tB/7ZZ8/45mr7WmHFz9+/4I8/vPeHgZ/OFw2R&#10;NUNXAAAgAElEQVSfvnfO7eYVLppKlciY6pW0NMrC82Ngu+nouoHK1FzfXHJ++pCH9x/Th5693xfs&#10;OJThTxRYqrJkqxh6EVbEmI54oTH2aDYgizGRciSpjE8B6xVjGZodoBs5QVQZdKWX3uWLcu7lX15p&#10;BScTzKML+ssbckwwa0iTlrzrqFRmNqlpJjUdivb+A6b37+PaCdmICqcyhouLM9595w1iSvS9Z9I2&#10;9P3ApG04O10yn08wKmObFlVSIHW5oZKOIZhnLq6VprQfMrWXkjcmT9cFqrrC2Qpr3ZGnHUMsFrh8&#10;p91IWVhaIuqQ4lwCyBQMEEMqC0NOfGMEtxdChpyiMWZUPkgsYXQv+LymYM8hBFKUHtxUlnmYoZz4&#10;YaU+8vXVDbvKczF11DqjVSJrCSc3ZYO3yZYWSWGVZjYR37XNZsduv6Xve1xV4SqxBNamRASVkn30&#10;Hj+M7HYdow9MJw2VURIAoJSc/tdPsRnuKbFtrqyjqSvquhbfLxBufwg4V2GN44vPv2F5Pmdxkkg6&#10;MMaBlL9voHez6fnf/ukX/NO/el4Gct+//tu/8xM+fe/8hxflS9ePEk38zfcveHw+FVXQ71wKgYDu&#10;n06+p34CyvBKBONqr7m727GYL+gHwUfPLy64Xl8yrkZCPnx/PJIMYoqM2XNpn3O2fFjM0Fp23R0g&#10;MyhUKPQ3g7GG5CzjEDFJk70/snqCc1RVVRg9utDpyvmbOJawh18j8wIO4WQOVYXqB7yPpLMT9LyV&#10;jWK9Yz6fMp216FJaJ1UgmSRh3/fuXxBCz9Onz/GjZz5vOTmZ0dYV8+mUtm2ln8QwjCM5Rqq6xlrh&#10;dKcUoUTLGWOo6ko03lpLXxoiwwiz2VziSJXBueq4iEc1CgZbhBeHaXGKkRyFKpmL+CEVIk8uA0Tv&#10;i0bX6uMG4Jy0QUopqjJsioVv7rIj54R10iYFLwQT5xyznJkN0xKCXpI4QmJfN4ybFSsfWBhFbQWj&#10;HXPEao2zRjaSaI9c5pyFZjltW6zW9MPI2O3odjuRFBpNYVSKvbL39L1nt+uxZRNUCN4s/PGMTjKE&#10;tFbjrGxazsgfrTSbXcfVas3oHNPplKura1a7NfcenTMGT1MX9dMrrpehqR+TO/5D14+OjFlM69fC&#10;T/B65RO8WMzjGFivd5IzrDP7bsOsn4k+2VaI5WiUkHKty0KWSel+v2X0A23bYqzD+yCKlEIS0BoC&#10;USa6VhO9hHwdiBNx9Iym+CxVtUyvC84o7xFUViiVC1PoRa+silVONAoTIvSekBPBgIqJ/m5Ns9ux&#10;eHSfVDvGPGKW57j5KbmccLP5gjfeeJvlyTld39F1HTklrBaijDFW3C3HSMxSRkrao5WBUz6MslRZ&#10;PNKTxyT+0jlKSqMpixVFmXArQgiFE+2Ow6sQDlN2jzaZNHh8COiC049Dj/gGKCG4RE/VTGWzLKKG&#10;l7FaowymQnylc9lgy2f/8nDRuVIhpHCcIKcUWTQVo5+Q+56QAi5LeZ9SYAjid+5SLrGrcg8Et8+F&#10;sikpIukwH4mJwXt67wk+MYZIN0Y2u471ds9iOpX26QAfIvMVdXACOcb8ycSbrBh84HK3JWRV7JRG&#10;nl1dsjw7oXJWVHtMS5/+/XVwumj4T/+dd/gbH1y8lqb56bvnf5ge+XC9fhHLV18HTcmcQWCJGBPr&#10;9Z79ruNkMRVp3GzGfQud3zGOA7YSmMiPvvwb+dnjONB1e6qqomkmQkLQGVtMAmSuCMpokjEEwHQB&#10;VVRIKSSC1sL9HiNVOS3EHVG/GDKW93wgEYjRXiSPAzF4bAzYlGmrirEW6xubE8YaYq2waqQdA+E2&#10;EL0ntQtsiXhtqoZqaZiHCfv9nuAFYohlCJNRElpWpGaqQCrucLKFWNhalKQMecM+R5rGUbn6ePrV&#10;TY0PgX7o0cpQ1TVaS2USQ5RoHq3wCmKSBe2seRH+FlMpzeXeolKBi5LkRluHe4kZd3A5yXDchJRW&#10;xw2ZKOQLoxSulONjN5CGDhM9+EDqBxpnxROMKGW10iKISJHBC/ZsS97TATk8APlG62N1gFIkEvHQ&#10;bodEN4xstntu1hupTFREBPMHAonMUA7KqVwWsDDaMtvguQsD0Qrv/tnzS3zw4i7qDDH64ybzqvVw&#10;Oqv507/11g+upaMI5wdW28vXj4qMuV71fH21xYfvM7tAUVnN2/fnnC6aV76xg0ncgSO83W45Pzth&#10;vlhwenZBXsHiZM4YGonx3O/puq5wrosdrlUyGdSas+UZT599ibEZbdXLo2d5zwqi1USrsVH+/jAe&#10;O1QHnngocjBJF3WR5B0dvu9AqVTeo7oBGwImJhg9OSSqiS0SQIWpJAkhp0xlFFXyjNsbvB9J0xN0&#10;My3whiq2R8WXywfxZqbQPFN+iTWVjmW0UgJXJThO9QOBkEaM1TS1Qyspo6u6Pk6Rm6rBGUssJ7Af&#10;R7EWDkGyk0Jg9F7gJSWvKewxhTYiYdVaGHGHiFopo6O8RpJTVilFDFL2H/S6ORd3Da2IfsQAU2Nx&#10;ShEU9ASGJGmW2jlMFOaWNo6UhB5rtUS3ZIIgFTEQstwXo17kUx2AnpwiWYs5odEaV8l/5wambcVi&#10;2nC2nLHdbNEqQY6Q7SG3TxYyv7uQFD4mVuNIl7MM67Y7NrudBNa1EzmRSUJ0KXyI760FdWjbfn8Q&#10;1I8STfzzX17yP/7jv3xtZMz5ouEf/uef8rd//vg771ErzaRtmbQt6nZNipFhGFndrVFvv0Vdycl6&#10;d3fHbrc/Plje+8KHVUcaZuVEuL5YLAhxoKoqkhJYS3zey5S5vH4ymuT00cZWZSXk+VKSxSRC9lQG&#10;SYfXscUv+hB0lmIi7/bEZ1fU3YhG4XcD/c2GrDS2rVF1JSKJCPhEImEtVNljuzXRB/JkBOfIWsmC&#10;VyU4rgzjalUX10pzdEeRhSB9fQHEMNaB0fjoST7RTqeyAWWwuiLGfCTWGOewwG4nhvQxveBIj34Q&#10;aDAK//mQpqAUR/0tufCZtcYYJwOkgs+Tpb+Gl4eJCmddCZ2XRWytoXWWyWTC3DpaZSWorR4Yqpqt&#10;swy+J4aAylqw2pLhHGNGVa6QOgLaBHT2pBwIIRGU4NymiCgo/yaljFKFpJIy2hSozEimWFs7JpVh&#10;u9uh0mE+Ilv9dxwwD8NGYJcjV7EnGk0YA9v9DkCSSdoW6yrBp8fx6JL6qrUUCvz0ujP5Dwo/7QfP&#10;05v9a+Gn0Ue6IX6PsaKA2lWcn56yWu9YbzakmOj78Uge6LqO9XrNzc0Nyqjjg1LXghcfONXWVjhn&#10;qKsKZx3CYuI7HMuXUx3RCmUMEkAsE9WiqC1Uwkw8yN7KCZSSPp5IKYlSJvrIcLdh9+1zTro9la1I&#10;g2d7syKqRDWfUU8n1GQqnNATcxRdrBPutwsjfrciVxaqiuQaVJKBlDblGECMCZVWGExZVBoKDHQI&#10;7c5ZJM8pa0zTil1ukiGTcZbpfHp0WoklGrXzIzFF0eEaQwpBNrVcNjmKbVFOIpiIsdgSpbIQNFZr&#10;VBY747qqxdy/tASkxGQyxTkRTaikjvOHtm05m0w5UZZWiz/XqEdMBoN83vvBCTc9JEb/IlguAsbU&#10;BC3OnBqFLgkfOUuOdiyWvVbLfOOAqZMP4XlRKgvN8T0pZWjqSsz6R398JrJQEESOqF6UuJHMKkR2&#10;GbIS3fboPa52zOYzbGVKJSUEpNcduOv9wJ//+ofN937y9ik/e/f89w8/aQVv35/zd//kbda77+uR&#10;lRIH/cfnvxsZI6XEtG157423qGzNr3/7OevtBpSi73rW9pa6nVEXRlgIoUwkS6lrDMYUCEMphnHH&#10;6HvI4k6xH3wZtOiylg8zweJD7AxxTNgoEkHDC2omZdASigulUplwIBOUQjyRGDvP6vqOfrvHhIjK&#10;I9o5VvuOQUWa4Gm8p/GtUFBrVybKmZQMWI21EQfoIeLHkWB7rKlRuiIqLRlJShGJ+DFhnAhHpFc+&#10;ZCzLCXfgKLdNK/7MMZY85HhMrjDOglb4EOmHkRB9gdYOBngvYKZj0HuGcfBYq7Cmkol+Mel2Zdov&#10;Wt+Di4UmF3lk9IFxGDCV4M4HzFepErfSToTGGMX9JcSET6mQeAxKGYkJ0pbkolRTWdqNTkO339Ht&#10;NsTgcVoVaquEr4sGOGG1pnZa3EK0QpHISrgJJGGPiaOr6MYPKEe2pelSYsigjh1sWchaMSh4vtuy&#10;GgZcVQkL0WgmVcPpckbTWGIaMcYWLnb1yqn09VrUT//vXz1/LUvyH/zpx3z81ulfd3n+uMiYT989&#10;5/1HJ6+ctB0+2PZ7kTHyP5WxTFzF6WzBmw8f8uzaUFeOYRSp2Oi3XFxccHV3yWpzJz2pRjJ5c8nx&#10;DYaenpQUZ6ePqNyE89MLwnWPDE/V77yqHHJZQ3KBOEZiDoVAcRj/y/flogwC0ZuqQz+thCx/ebfl&#10;i6+/Zd71NChi9Ixp5Jts2XUDC2AeM+3oaStH3dRM2lbM8SpHqBLWCcPJGItTGhczycCoIvsMSWuq&#10;thHVkMpFQ6ukqsjFJ1px1NJaa3GlPCcJob+qqiMZQ2klE3AvrQqALRNda8SPOhw8pZH7J3JbgeWE&#10;XKNE2aQSTSO4rA+ieoplUzjAULlAdykK8ce2L0QVm52UoHkyp8qJ7EeGsaffd/hB/M/G4BlDEFmo&#10;NQwhsh8G0ZfvO+5WK/q+K2QU4adrJSHnjVE8OFkwayeMITFGTVOLI4lWEaWCxOOmEkEUI0q9kDG+&#10;XD7zkgAmH0ptpbjad3z21TdsQxC3Fvv/Efdmv5ZleX7XZw177emcO0VETpVV1dWdNdnVg5s2yKIR&#10;yMjGSGDJAiQLyUi8GPHE/8MTjzwgnpjEAwZLgNtY0OCh293ursqqrMyIjLhxh3POntbEw2/tfaMy&#10;IrIzpS55S6EY7j1xz7DXWr/f7zsZyYJqay7Oe4yW+8fZhv3unL7dbXTgV6+UMsMUuBuWt+LIkw9f&#10;ysX+4vW1CCG1M9Tuqzjkv7qS5Y3w3nO4P3A6HKmMYd/16EoIIrENDONIt7tiv7tkmGZCmApRo8BA&#10;K/UwZXI+cHd/zzfev+Tq6jH3x2ti8hLKvf5I8nYTaUA3EE4ePc9kFbbyKmtdppvr01XrwSRoQ4bT&#10;Evjp8xf87MU1Hy6eK+sICg5+4amvuImaLifOQuB8WUSosQizqpta2qambmuq2rxiZWSFtKAMRkVy&#10;jKAVcVYoW1E5x+qdnGIWHrZSQn+Mkbbt0NqwLB5t1MY1V1pLmV6keikVBpeT3juWPGSg+DdLykJK&#10;WZw5bYXKMtgStGANSReVkLGWutBDhQqqtxN+Fe6vcw3Wt7VAX598+imfa82jsx2trYBEMJlZBcZl&#10;ZJkmlhiYg+fgZ26OR24O95xOA0tM+FhsfOJqHVWGqCz0zvDkwpQsLvF8GCY5rStrqbRGq4Qioko4&#10;4KpEEQLMKySwV6idKE1SmlPK/MFPP+XTZ9fougKdafuWum25PN9T146cPcZo+rbjor+kcS1qCxJ4&#10;WJWX+4Z/5y9/i7/4K1dvhZ/+0kdPxDLrK15fC36S3iG/fadYT7ovmDvnnJnnmeuXL3n+8gaA4zig&#10;bWa3a4l9y+Hulr6/oGtawuwZxpG6rgRvtGbjpWorSpx5Htnt9sC73N694OXd56xMedlgV5K8wmTQ&#10;JrOQGKcJp+VUNFZIDSsGqvS6ETx8sDFnbk8jP/v8JYc5MObMXQy0xjDExGmJ3FnDoDU3Q6BZRs6n&#10;wFXXyKL2gXaaqKcK56THtcbiqoqmnNrOOTqtsBGm6URwDl3V+AwpGCjxrIufWRbP5dUl1ljGeWac&#10;RxSKtmnlJAkPG9g6NMvlBLJWRAs2iyDAe8+yiG+0KqtuGuX/2+1EphejDIhC9IQopniUjXUlgqQs&#10;Xmtt12+Q3YrLo5RopQvf/vblS54+ewop4SqLsxUqZ4L3xTJoYppnhnlh9J4FwFU4NDZnjLXitjkv&#10;aCS+dVc3vHd5weO+p9FCNc1qnaon/FLmHSqjNTgNzhq0ymhSMTrND5CPfhiIRq0YleYPP/2MP/70&#10;c7zPOCtMt5wytbXsuk6cYbLGqobanlGpmrBEcs0rO4Rcj84a/t1/rVCZ37KWpBh7s575TdfXmlp/&#10;/OzAP/nxNeObMpCBtjb81kdP+PDJFyJjcmaZF5Z5pnE11lXcng5cX99St46rq3O8H3j66Y+xdU3f&#10;NhKyZaykIGCpKhn2VFWFrRyZxDJPGGNFm1xKQDlphURgUOgI8TRyurknHgZMiTWtFBQWqPCkFGhM&#10;Md96KLMWH/j89p77cUZVDu9npsIdzsbi6kYcOZI4X4akGMfAy+XEB5fnNBc9JM88Tpi5KISKTK6t&#10;Hcs80+96mkbgIQuEZcHPXowAlEY1NXOITOOI6zoIgTEEkpKgb63kVKSwtGKIG3abksSnTuPEFssC&#10;G8Mqp7xhvEJMEZVVLG4m1jqU0dSVxQbL4hd00UOnMstYSSchiAFdU9cl8G1Co6idnJJ919N1Hbcv&#10;bzgcDsWIft5wdGMMqu9xTYMOkSYFEdkMkxgrlIFUZQzeGGpjOHOOR/2es6ZB51z49pZpmYSpV5I6&#10;Qogcl8g0T+QcaNuKq/OOvqkwpI1nsG7+qWDIPmd+fnPLn35+TcwZV1Vi1ofcY85VG5atlcOZM6ze&#10;kZIpt9Gb4ad/ieqnzD/58TX/5X/3j7/Us+u/+A/+Eh883r32RfGTEgXQHDzTPDP5wPPrl7z/3mMu&#10;zncs84m6qfnwg/c3nFNbic+UA7mgexlCGLg/3HB19Q773TnXN8/wPlAVokGTMk3M2AinYWG6H0hL&#10;kHhTigUMiYzcuColUU0lvZWEMWWub+/5yc+ecnN7Yp8hYUSzGyUNMpHJKm8sqZSKa0bbYPbnNO+9&#10;R5UDy3AiTBN5njDLxDLNjCfN4XhkNwycnZ3Rtt1GxVSAS4iCKgUaBXujJaj9cA+VQdcN2rqifFJg&#10;hC+tyuPzRrHMGytMG70NE6u63hZ7jFEMAdHEJDtcApby50qXgLJisJ8LNztQ4l7K866d8JFTSjJ8&#10;zGIrVBX4yNU1bdPyqNgJzcss2uWctw3JLwuH45FplsC/Zecl8XH2nA4HdEr0VcV523HVtLTG4gpD&#10;D8CQsZUVbbsP5BTwPqCiQmO4HQdu/AyP93B5hg6ROmv0amMcJRB+TjOH08In17eMKeIaJ6+1UtSu&#10;omsbulYMIXLS7No9Z7tHONtSVTWuBqVmvriYY5KpfIzpbQcyrjK4t1A833R9bWYXrz2tV/7xLfU+&#10;sGU6+WkBfDEfl5J7GAbOzjpSTkzjiDGO2lb4HPApsNq3pDwTUsKlhDKKu/sbHl+9x9XZFXftGaP3&#10;9Gh6pWm0wRop+8wSGKuKY3FjzIVwU2bWFMs0eOV3gDkknr2847MXt5yWhaQUexRX2uBU4QAPE5NW&#10;eCI6y6lSN47Lyx3nF3sCClO3dPszjFIsx3vm589ZhgEVE8u0MIfAaZppmpamLlE2VjjSdV1jJTZQ&#10;4lVSQFVCRgjagBGVT1Zi+qaL2UDwZUPJbH2unJyieFptgTasOknLpLWmUhJT48vXjBG+eE55Gy7p&#10;Qj9MSayCxdO6ln6YouXWinEciUHC2i0WXTB5ynBRJXBWKKMpFUGHNjSVk5K7mBVU2hK0Ic8z2RjO&#10;mo5dXdMasR5S5R7LKRNSEMZWIfZoY8g6gjNo49DeoW0mOcfSNGLqb2pMkvfq9vaW+/EITjPOM0sU&#10;G2dUObULLNrvCtSWFH3ds+/OccYhjp6eKCHRr8FQN4eZ/+OffsYnnx/emjX+2999wu98/91fAvyk&#10;FT/41iV/56/9gNNb0hi72vJrH5y9AX6CyskHXafMEkMp3zIow+KDYJuFVdM0NZUzEDNhCcWPMhf1&#10;VCJ7T1omXswf0wVNreAywSPX0RuDs0KxiymxpEDTVHRdI1GmxbEhbdCTzKdzzuicUSUDN2fFzWnk&#10;p5+/4HYcmFPC58TPC4vofSsJhFWUBayNom5q9vuei4tzri4v6LoObS3aOVxX/Lmbhso1zHd3hOMB&#10;P08si3iWmWGmrkQE4Zy4OBptJC0hZ8LsuT/dc1gmEWdcXWGVAWtJWklKxxK2HhmKeqxMleVz1JtZ&#10;Xiw9tNGGYGS6bYwujpuQp4kMNE2Dc04IDkkWdkFqpA+NkXmZsc5tVE2tFU5rMSwopbtSimVtG0rV&#10;UxVVli9T9apkQLVNyzAMTPPMMs9EI6Hsbr+jNZaddXLio8qGFIqXl7QukiyZwK5miAbtanG3TBE/&#10;DwzzTO0X7u8OTMbRVQ0Yw33yhMqIqiss0gIpwcqVhqatOTvb0bcdfbtj351xtjvH2RbvJYggRUN4&#10;nVIByEL+e//3z/i9P3z6VvgJMn/poydfdXl+zciYD8751rv7tx68SlHG/a99RQZJWrBhpUUUEXOU&#10;G91WKCO9Xr/fcXFxwe3tS+LxnrxI8oJOxfw7gU2K2lmqMTIvEkze20xtFdbkh95EJSoytVG0jcNZ&#10;yxxKjlAhCpAiFG+pnAu7B/Bont/c8/T5C1JKaCP442wsn1aGk9M8UrAzhnf7nrhvuby85NHjR3Rt&#10;i1ZQOdnFvZ8ZJ7Y+uD07p9+fsYwDx5fXTDe3hHkSeCwuhCBWwCFEgo/suk5yibQmaPj59UvU8xf8&#10;aog8KlBVbGRukIkoJB0hJfGZNoWzvS5gW8gja4pjKlTHqqo2Z0ylhF2Vc8JZQ2XFyD+lJPzsNXKk&#10;DKDWIDaUcK1NVYnFUZm022IOuMxz0VizDcJUgWimeWb1UAshFGWVJfcd0zBQJ6irlnYjpqwIQ5YA&#10;uTKIQ2mRjgbhZ1uVcMqSi5jkfpy4ef458Tmo2nD9/Jo0B866PbZ1DPOEdQYdc1GOWao6siwBVxl2&#10;+x0XZ+c8vnyXy6snuKqBJAIRXWip4l335mmW1uAqTevsW833qi+GPPwZ19dSP31V2tibnpqcElKK&#10;VUYkXjGJnend/ZGf/OTnZBL3FxPH+4G7zz8nnE7kacQZQ2ctXVXT1Y7aiYOFqyy1STgdCrwAKif5&#10;gMnFX1gI+o2rqKqy85deUMgOIKmCiqwfbGsmn5gzPHn/XS7eA4rn82qD2tWOfvFc6pr333+Cvbyg&#10;aZoH6CLHwk+Wv4tjo7wzPkacrah2e3ptsbZhvLlhOYlgZJ4njNacTuKc0nctZ31P37XsXMWvvvcu&#10;L2/vmY4j4909VglpJVBcIQs26ZwT0YJShUYp16phXntZccQUcgcWDJaMDHbW9ENywLkGlMPP8/aY&#10;rS+1tmReCxHEFr1who2qqMpp6ZxlmiamccRbmd7LhDyWKXgqog/p40PwdH1Pry1uljlIiXTb8H7x&#10;S1u9rRUVGVusl5YkGVvZVRzHiXGcuD+e8DrS7XeorDieBm5vDrIpIiKcrmvo+5bdrisqM03fNvT9&#10;jkdXj7m6fIe26aXXzSLocM6iNMTsSWsP94UV+fi85W/97q/xu7/+wVtL64++cf7LomgWulxKb2mS&#10;ge1EVq/tJtJbyWS0axoeXz7mxe0t8zTz7PlLPv3sKT4Euq7jrOt4bB3f2u2oTCWsoMbRODlVq6KM&#10;MlaECroMm/XWp0tfokq5bBDZW+0M0yTwiMpZYLKcBTum+CJrRc6aKUSSNbz7jfepa4GIlIGUArWp&#10;6KqafDhBSLhH51A7ItLPOVcBpnwQD3BdiomkM8o5gpLT37YNVV3Tnp1xunnJcPOS+XjkNIzEZRE3&#10;TSK2aXnn8or3ri4433V8690nhIR8X4x02qC7mpBjkStajFkn+TKgokBOq6QxxrhlVj94b2X84qmc&#10;4/z8TBw5c9xiXZ2zVH23KdlWLXd5y0XIYRQxiWpNUQLVtGYcR1moVZbSvdBiVyhsVTStcbchBMZp&#10;YvYLl+fn9E2LGmZMLjduXmm2JZ0kZyGTZDEyDDmRtULVDq8Vz29vefr8GcdpZHd2jjKaw83Ibtey&#10;6zVTJbzzjBBrmqrGZofNPTF62rblncfv0fc9u90eVzWkmJjHmbOzHcfjkXmeqCpX+uk3cy72neN3&#10;fvDeW+mZ63p5kyPt266v5dn1//7JC/7X/+cT7t8QGaOAXef4G3/5269FxsBKhRZBg9aadx4/5ic/&#10;/xnTsqC0WLuGJAygFCOu7bCPLtipiroqi9es1LrCxVZSoumc0PmVF61YCVoy4FHi/lk5KxhhpPTB&#10;Epuqyv+TS1kWMtyPE8MyF3ip5BpnwQpVhlAiX2P2aBIVUJfJ7WpjWlW2fCCmCAesTEUzVNZgK1NK&#10;2QhdjdOXUFc08znH21uGmzvGw5GnhxMvXx5oX9zy7UeX/ODD9/jg8RW7s3Oijzy7uaW3Fe/tvknV&#10;GE7xiLUVxlhx1ixT5vVEVEpt2uD1RBU737QRPWAtn7OkTGrKglQ4V23/l/desqgKDCbaZpmK13WF&#10;QuO9hJcD288ex4nhdOLcSDqIqNwWYLUoliY85EhApuO263B1Q1o8OspmTJLKK4YowofiapJAooGM&#10;IWnFMA7cHe4IIXB5cc55PkdbOT2dc7StwnsP5V6srKi8KlvR9y0pBfbnOx4/fkJV4lqj9wV2osBs&#10;tVQ+WTKiFW9eyArKPfLnB0F9DRwZPn524H/8hx9/qWfXj77z+PXImHKtHGi/eL75wTd4+vIFf/rT&#10;j/FeSipbOWKIjEvgrlq4Ho/sL85Qq5le2f1zidvMQDLmgY5ZKI0rH2UL8CpBXbWrMEZECa8yuBRs&#10;6acZRXaOiYGspA9LIZC1IZcwuZwSUxTZoG07gWTUKoCPkOT3pA26kDC8L4Z3zqFLvlVIuQyWFNMg&#10;BgNV36N3Hf3FBfPZPS+fPWfWFdkciTnx9OUtp+OJp+/e8s7jR3ht+fntHfVpQtc9ZxeXGNdsCq71&#10;Z6/l6mYXVHrcV0+/mGLJNLLlsVK8NnVT6J5iTywna9kcyum1UjzbpsGHBVTa+lZxM7U0ZfCltabr&#10;Oi7Oz1mTQqyxJFu80lQWN84Sn6qz4vb+luF45PH+jLau0RlyiBATKpbWTws8lpUMO8XaJ/Fl0KcA&#10;ACAASURBVHA4nrg5HtCV5cNvf1PguPL6ErKRa6VZwkJMQkc1RtxLm7bh8upSvMwUGFVcZRJMo+RP&#10;tW2LnxaZ5lficb7MQ1GOvb7EUhaB0dtCzkE2+l8K/LROpd+5aDcPqV/4uhLGSvslFE6lVq5voraW&#10;H370EYfjkc+vXxBCpLEWUwsZffCBF6cjH5zvcFl6vJWelzA8LOVSHheFk0IXFdHDCS1qFLGJsdqw&#10;EMnJkNU6oRaoBKXRbUPAcBxn/BzIMZOLqYGcqBFjrFBvjEJbOfVMDKQitjBq1V0XCaZ6qCJUzqVM&#10;FStZrQ1+momheGzVNVYp5sOJ2jg+fPI+j3d75nnEVpZxWfjZ55/zLz79jD959gzjGmy/p8PxL/70&#10;Y955b+TRk0c4ZwglAVNphVV2K4erqirik6VMqg1d25JyZrYz0zTJBhMfTPMWL9j/qgqra3EmUTzQ&#10;Rq0tlreUfOF5wZUpvHC20y9UBNoawiL4tbGGvu62SNqYItkn0ThbjV8819fXvHzxnLPdnl3XUzmx&#10;GXJtRaWMlKKFAJJKdtgcIqMK6M7xqNlLSmfKcmjEIt9MhSRjNCkHfJyxRuierqrouo7jIBtDVeiz&#10;0zTKhqc12UdiVgTvcU2zcblTcRn94sl7e5j4vT94yifPT28tr3/zo8f89vfe+SXAT0bxWx894dFZ&#10;w+LfvJO4SvOd987EgeK1x+tiDi9A/TjN7Lsdv/HDH/KP//kf8uLltQS0FTE8OnO3BF6cBpquQ3I8&#10;S2/Lq6w3tU3RVwiJvLozPJy2SusSFVMxTlGQzu1E1qArqv0O3fd8+tnnPH1+Tds0KF0TcmJaZrQX&#10;HLpvOrq+K1avom01uggEyvDIFpLG6ousXul3csqbU+g0zVglMj9tDD4GlpwxrsJe1lQ5o32L8wON&#10;0VxlzdW7T/j85iXH08D54ydcffhNkrFc39zw9MUznt98ztl+x+XFBX3b0HUdpqRSqoIlS86vJcVI&#10;DIFQiCEy1RaocJonfI6oFAgpYKuKs7N2Yz8J9JNRVlGrWkQPMQrpZBGaY0JwV+dqKAssRgmlB+j6&#10;DoVIWbVWRAVKGXwoUtQUiT7SNg32yROePn3KJ8+eYpTahnnWyhxlVYr1XSevoXFo17Df1ZyXuNe2&#10;EhZgiFEgvSD5XPM8iU1Q021ST7OW+Fm02T6IW+uyLALbWY1Viqpy+GVhWklMxlBXDq3VGxfiy8PE&#10;//yPfso//IOnb51a/52//gN+81cf/xmr8uH6WpEx71x0PD5vvxR+ep0fWsjzGw9bpr4xJYiJxxeP&#10;+I3v/5A/+cmP+ez6OZkiSyMzhcz1aeBJiRDdVDpaoZICNKI9lantSkoR3nBRDpWnYJWitprOWe7J&#10;MuFVGm0qbN1g6pboao5T4LPPX3A4HFmWBa0vsVagE2crKQHzmqSQSLM4ZGBFQrhuMhnEWH49pbUw&#10;wvwssNDKvDLlxqsqCQgnesFuq4pKS05Vq8F7MYprXMOFNlwtE8fDiapucLsdpnI8efcxd4d7nj17&#10;ysvra+7v7ri6uODx40cFWhLHx/Xna14xA1DCM045E1VmjpJBnLKw1lxdl6GdPGYlmaScUKGwyor7&#10;qPCzNVkbMfFL8n5JTx1EPaUVlXOYSsQZqpgYxCwRNsGLrlpsexxWW1rXoN57n/v7e+ZCOY0x4/1I&#10;CIHduZzU7X5H42qUUlJd5CyWR16MBIXiC7nMVrpawutQCUWmdjJBR61a65lhGuU+qux2GktV4DBa&#10;M4ziE5dCFMWdUijsa5yK9RL4k7eKJvLrB/mXXl8LflKlqf+zri8+NQH+K87OztDGMc0zIQZCSjS1&#10;Y9d1nO/P+PEnH/Pi9kZSIpRAXabWTFlhFaiUiDmgYplK8+BF/fCzysS8RPBlJSWtLXzhXd+yWxIK&#10;TTINGMswB4bTTBo8T6+f85OPfypCeeA0DNRNjVKGFOX0MbYSEkt5P6ZpAXQR4UeatqayYquTk5TS&#10;xprS46fi7RypnFAkY07oLMolp91mnKeLsd3sPTEp6n1Psz8jxEhHT3t5tcWNTvPMvCz0Xcf3v/s9&#10;7t+54+X1NcfjkY8//il933N5eSHPPXicsVgrdNWqZGJ5j5Bc1ikhRbtrH/TKYkJgy9eUML4KJh+C&#10;F2tYK66hVeuw2khcKrIojJFspXXRj+OMD562aXC1SCTjyv/WBmMroYoGT4gJ52rOzy+IvVBHTeGM&#10;oxX92Y6u31E7OSFN8fpelkWM/JUWO6ViwOC9JyOiEGtLgmSGFJJM95FUxkRimsUVx1aWum4EE/dL&#10;4dwbjsOJ1tUlakaTVmZXft0w6J3Ljr/9V7/HX/3tb771UPzuN85LasZXu76WaOI0eW6PM+EtbBRr&#10;FJf7mq6pvvDcxXK07x2mamiK77BkAolp+fn5BRfn5xwPBxYfmKcZZUDh0SEQ5xET5DSLSqFSRCuD&#10;IhZReio/afX/kIXx8BTEtWHftyjnuJkDz24GXt7eM/hMVJYXL2/59LNPZBjTNsyLF71uyrjWbSyk&#10;xS+FFGExRTbnl0jlxAonZ8WyBIw1NLW4deacidnjgyeEmfPzc+q6ZZ5ntBYISNhuMvhr6gZTWFiV&#10;c3S1o+lavIKkJeSs0galBeaZpwmfEq4Wv7S2bfnwww/RxnB3e8vz58/5+Cc/o9v1fPDBe7iqIinQ&#10;9oE7DWWAGBNN09DWzTYEgzLZLqXgbrcrTC3PMJy21xBCLOZ7uZyKiC0R4sJZlQHcMi+owgpLITKr&#10;hRiMZDIry27fieJNFdOArBj9KCkedS1JFIv097ayxU2mLSkOQvVEP2DXqWwOsXjBKTSultNU8N+a&#10;ru+ZxpHhdJJBVcHadWW4Px6k/SktSF075mkSIVAJdDPFwSX4FWN/86F31jn+1R++9yoy+dol2p1f&#10;Evz0j/7oc/7bv//H3Ny/ITJGweW+5j/+t3/AX/7he7+4kAvkZG1FlRXLomT3tpU4ZZQybd/vccZx&#10;Oh0BMXObpgFcLQOnJAkKZDkJE5FUJuFJeHgbY8jwkB6xun1orWicwVWK3mke1YbD3HE9LHz89Jo0&#10;3rLrGrKGw+HEMEzMsyfFzDuPH7M/32+vRRc7IkqvnZKYt1Fw0RQjLtcsSkpl5xzLvHAajptiJgQv&#10;MzOrSVk2JtdIDycJEAJPZSAb4T6LNjmDySV/SW7Ipm3ptKayjhCDbAxJwtyfvPMOV48e8fL6JS+u&#10;XzBPM7tux7J4YWOhJGrVamrjStnMtqms9EzRPEdO40jOYAvts6oc3i9bXOkqnKAQUdZ0jLBEdCgn&#10;XYzYEnEr9kqJpBS7vud4ODH7UBIsJdFw8YGz/Tl+EVsoZ3Xx6JJQ8q7v8CkxDiPGyFRel+A5eY6W&#10;4SSmBDlmTKU3c70QIylnpnEqCq5Y7t8MSnKilVZoa6jrRoa2xZ7Yey8qspxRRrMEqdRqV5W8qzcN&#10;hv8lqp9yhtvDzB/+9OaN8JMCnpy3YgP0hXph7WtjimUQJKcwSlQzwoFO24mU80OvbbUlpEwqb3uV&#10;srCmlCLpSEqF9qnExSHDts2tkMgm3UOGXgaDNZm2ilz0iffOHb/6qOP+O+/y9ObEx8/v+Of+U+bT&#10;wBwSL2/uGOeZy9M5+13PfrfjfL+nLpQ/XVQ+rpbeS6aygRg9SldYK77M0zxR2Yq6bpjnUGiIFrJG&#10;qURlZQLsRDazYc/zsmybl7DOJqYxYLWhbRpQslEYbYtZgJStutzotmCil1eX9LseQDBTAK2p6hqD&#10;CPeVNhKbStmclDDFUoK6bqjrzLIsTIunRhXvNLHy1TpzcbFnDUFXWgZBlRO5ZowBV9fF8L7EtwQv&#10;bVaIAk9VsihjSsyLeG3nBJWRVMZlXqidkzgdawhJpt5zDDhbcbbf/4Lqa6V8pmKoYI2lqitW4oAx&#10;ejM8nKcJrZEyv6qY/bK9dwokKneaihWzZQqTDOjK1F2htlOfom9/05mbUhbZ65dkPxmtsearL/av&#10;5RByta/54beveO/q9RNZKfHrPX9DZEzOlCmt7HzOOeY5b/jl6nwRQmApbCaNIiziqLgsk5A6tEZH&#10;hS4sMx0TYteSNmJDzg/7SM5lYv2LY+5tcWstnGujRSy+a2oen3V8590zvvfBOR9/fsPHT695dn3P&#10;cVq4fnHN6XgkPop0TYexYYu0qWxV5mt6K0VjDvgwE44L87K+ZwJN1XWS0q70mApJ+dPGEIKXcHQy&#10;fdfRdh0ZxbzMYnNbVficSy8XNtXQekqsiZbGiIVsjLE4WqbN7F6E8LnMKmSws8zLhjGvIeFCHHmo&#10;OlIS+aIpOcir+ILSDlRVxel0ks+qTMfnecIaQ9NIqR4KiWTd3HU2dJ3DVa5AUass0chkfxa31Mpa&#10;7GTB5I28Qcnz8jGhdaI2hpgoKjBBS5qm4fbmpiywTIiyua33TAxRTlVXBq1aNrpqi7nxEp1aDpqp&#10;BAuskGJdNxLVay3LJNHAbS2+3K9gFdv9dxgW/vGPr3l283bzve9985Iffuvyzx9+MlrxO99/l+9/&#10;6/KtI3OjFWfd64ZjAnlYlEqk6MHk7Y0MQQLBUoiMwyh2qIDKimXyrP7TMmetyERSEiGFRHYX/Ffp&#10;7ecqpXnA2vP2HKQXLAtcreZ+8mdNxmQp57vactE3fPT+Fcfvf8j1YeTZy3s+fXHPi/uBw3Dg559E&#10;Li4vOD8/I1uF0oEllPjRLBDPvHhOLw6klOl6seYZh1Eyd7XEvngfcK5AKE1N27bbDQhCwpebaBW+&#10;y81R2YrTPOBPJ4HsynBtiQvzPNO0LW3TbKVlLFKc1XtaKUm20MYQc97C4kLw9L1wi8dxYBon4U5b&#10;KSOJUjqnGBkOB3xVbZEwmzyy6LWdLcYGPjBlKfPXIDWyVGmrqENrLZCU0VRtIyUwmZikapH3K9P3&#10;vbhXFqjHKET0oY34iflcelP5pZA2KAPDMFDXjrpMwiXzWKN0Rmk5cUNke611JRXAtMykECRDWeny&#10;OmFZZjEasKvW22BdxTTPHO6PzPuWnCu+OOz6/Hbgv/nf/ojf+4Nnb11L/8lf/wHf/cb5V12eX29q&#10;3TWWtvnyh7ytGFg9kmIIpBKd6b1ME1GF+7vatxZss7KWcRJ+blamOC5qdFbolPE5kkua/GZwu6py&#10;EP/iVCxZ5ebNm442F2sXKYHYMF+U9KNKmeJ97Lja9XzryQWnb3uOw8TL48SLu5EpKjJCKFBKcEWj&#10;tUAsPpZhyCJiiqyYJ+HyprQOtTQRoXq2rbQO3nuU1ti6ksFNiuQQiFFw3GZdLEpokdsNXQgrtpyU&#10;TdNgq4ppmvDFY3mFjVKRIiqlZJquxEGDlLaBlVJi//PgaLrGpUoe8/o5ubqm6zrImWkcCTEUfrYn&#10;jh5dEh9jjJAV0zxtKZIhhM2G1jpHpTU+LPjgZWPygXlZaJtWpv2BLSHDGltOfUVX17RNxzIvhLBQ&#10;Nw1GV5uXOcjsoGlamsYV7vkKYcq9fTodCSGKxrgRUtLkF0EfovT+7b6madrtfXbF5XSNaZ3nWYwQ&#10;lqWYTbwe1CBrARafmJb41oXsw5doGt5wfX1jgT/rP/9CGQsUWZonhLyVeilnpmmUvth7lmUWGmAx&#10;VdclXdAaizJaFp4RgsGyZFQRqKckO3dSGZczNiXM2m9nWViqDG1Wtc66sEGhdNqydAV1Kd+nFBgt&#10;gguTaSrHvsmks55vx8TkI1NIDEuQOM2UiTqSrWVCcTyO4Gfa2mGNJgYvfbSR+cBwOtF3veCsOeHV&#10;zCkmlrpCG8MSPbqqyGvqZEwshd9tjUWRIQSanMinEykVumVdkciEWfBToxTJPPB6UxKJoA+yqdX6&#10;QXm0GhoMw0koj8Wkf03CsGYNild0XUfX92gl5gF+WZimqZygwtGOKZVhWt6w+GmeGIexDMg8OSWu&#10;rq6ouxZtNNnLyWmMEW+zWp7TPM1UVlxGMqmkbECKAeMqMonFz1A2a600VYG5pmlmHAX7PTs7Z57n&#10;EhCvcLWcqEpJK2BKZZOyJF34KN7fBslGbqyEwvV9yzgWR8wy5V457VpprFVvXS5PLlr+w3/zu/zu&#10;r3/w1tL6L3z7EfaXQdHMOfP05cCPP7tj9m920K8rw0cfXvDkonvtaI4ba8gyjSO2qrYd/jQMeL9s&#10;7hYUWGItO5XerAUIWTMlqDO0GVyOkueUEz5EnDUlkygWozuzDb1kAefyS5dyuyzmVxewksjRVxlM&#10;KLY+3ZpMZRNdylx2EHNfPK4yc0oMS2ZQjqEVX68lgI+yC2ckoTFmsQYSnUWWpMMcyVrhjOY0jLg6&#10;bpGexglJP8rdgw4LeRrI0SNaq2KJpMUmlsqQmxbTtCQlUSxVVZdho9kcGlccvrIWW1WEGLb+epnF&#10;7K92TioVHiCcVKDDlMWNZJoEZzXGYoww6HyQ01ahC54ufrlNgXHWqNembSVJsjictHXLvMxoq+j7&#10;nmmapSLse0KpBMjpIYkEoX/O81IWqGbf75gXqUaWRYz5u7Z/BTZbtiGl0lqEIklhc9FPG7s5jxo7&#10;cTCW6Be8X1BJc3/ny/1ZUzvHXPTfzpUNigfG4Rev874uEsYvG3Y9iG++yvWVF3JImd//kxf8V//T&#10;P+PFWzy7Hp03/Od/8zf4N36j5YvCj3W4NI5i7dP1PTFGDscDp9OpvHlS5lljmLzHOeG5zvMsMFAS&#10;zenoxdjcWJEe6pgwMeF1ZPFCJKhWoz5rNphCaSEEKP0Km0kXooteoaoyddbpF07vX8jrKX+XA0u0&#10;r7KzZvqc2TeW2DspoXPGp7ylJ8whsiSNj4gRfQ4EL8Z9lW6p3Z6slcTL+CAxJ9GjU7HyHUdU8NLT&#10;kyVvqhj4KyVDwBQjBIVaZuLhnqg1uevJXY9xDo14hQkG2gg2W9RLwQcaV0PODPOCX+TUrCqHayQJ&#10;IgZBHPyybLhq13U0TUtKIneMKW4KMdMaySRe/GZy7wt32yjF4j1L8cqWNkSCxW0lt6cYyKdSGRQD&#10;PlejvBCGcuGvO1NhlYgdfAhM41Cm85mmkZ746dOnJQlDvMlnv2x523XdPPiHlQ1rHCf8MksetjX4&#10;HNEJUuEX5Czm+/tdD6W9GYaBnESokt/AtVYKqq942v6548hk8D5yGBbu3iRjVGIx6sNbBmHGYiwY&#10;E+j7fuOrrsoXZeUDDSGIw2ThHq8B5gLqi7tH7RpyCJzCRKvBkggxo4MEslljqXzCLFFOGlMwxzJJ&#10;1WuJuJoRbAu6xI3oNX2hyCRfXfi/gE2vr12EESiFzVBZGfispvc5JWJOxFgWWhLIIiapJOYAc84k&#10;5dHDHblymKyowkRFFI63nzGUUDUtAz2FYc1jEiGHIhPRa25SjEKEUZpxnFiOR/R+z49/+ikf/+Sn&#10;nJ3t+d53v8sjV5Mym9Om0eIOYq2VQHJrpXf2YaumcozMMTzYACVhP6Uo0S0hRJxrCMEXQ3yLcopp&#10;mhmGk5Bcunbrn1VgK2tzSqAV4zByPBy5vb0lx8zZ2VmJCUL44+XzXJaZ29tb2qYVqMt7bJaM56Y1&#10;BL8U0ogRM4MkTLtpmQvhJ1HXrWi3ldlw4fVX13dcv0A41K6wulIGnZjmsVR9Qkc93h/w3rPrGyGT&#10;vGEpppyZlvjGnPH1qitDXb1dgPTF62t4dsE339nx1/6Vb71Zj6xg3zo+ePR60LlMrSX+U6GK9nQW&#10;jLHI6FYXCWsM2mhhdsVINKLiWaETcRoxLIvC5yC81pxRKUAUzW1IkUVljE5UQWR0a9ay0a8sZGOw&#10;al0cDye0CKFSofQptBGV0koJXb8f1Fam69WZpWwMKCNfy5qkxWTOmGJ2l7IQWHKxnk26sJECMRyI&#10;XpMAkxOVLvlDRm4UeY5rQDsoJf1dVmsPnDbXD0mZCIAhKs3t4cRP//hj/uBPfoxfPL/5G79Ov9tT&#10;OSfZyiljKvsL8rrG1dRNLTCZS1TGMI6j0GublrZt5XWHsOVF2XIiel+GVqVN8gXGSUmGR+fn55Dh&#10;eDhyOp04Ozvj4uJSfL2CGDRaY2lcjfdedMNNi/d+66PP2g6FYr8T/Hg4yWQ6xcLvLqEF4l8Yxe1T&#10;q+JdLb7l0iJEYswSlVMEEsMwsPiFlAy++IFVxaRBlUrC2oy2MvyzBY0BEYEEXwHVa2vl+m7i7/3+&#10;z/jTz+7fiiX/lb/4Hr/7ow9+GfCT5jc/esKPvvPligxjXg87z1kCs4eT7EICo2iGYdimnytBYC1t&#10;66ZBIYOWXELIKAupcg3WOfKu43R/T4wOkwPkGVJA54RRGR0jc3iw3JGFXMK4TQnqXv/9FcMCSq+8&#10;9tWmgPur04WcBHo7xfU6YNEUk/svluEyGRefZdHb6jKQY3XmUAqrxEFEJpm5TFetbBTI/4Mq03Vp&#10;WmUQptZNRG2wlswkJB1inGZwNU9vB/7oZ89AVTx55xFt1xNT3qSMtq4xJQjdVQ6gEEqEflnXNRn4&#10;+CcfczwcCkNNTP+G06nExEr/OZxOmPK4tu02tZPZTBYk5GycxvK+KOZpYTgNdK0QMkIp4ZtHjwib&#10;2AL2+720W8vC3d2dvBXbCSzlcZgWmckkg9IZ5yRXGjIGW9CEVvKojJCSUohUVU1MiXEc0Eazr3ek&#10;FCWmtbi87nY79v0OHwPDMEqJDYRyoguUNjHPkuTxxQL59jjz9/+/T/kH//QzwlsWct9U/JUfvv9V&#10;l+fXg5+MkjS7P+t6/akJeLv2HCuPdZpntBLwPQQxl19P3WWeyzBjhUukZ9qUNymjrUNVjmwzulFk&#10;X6NSIPlZ4JYMKmVJmkgZnaIsxhwL/KLLUEFv/fDKj91OX6O2KaikEb5irqYNrI8rJ/W26LWI21e8&#10;WilQhUAvyjjJHtJaQZISMa+YaMFiRWy0PkZglPXvr2rCFSuLqPT3iGA+a41xNcRA0vD43Xf4nXe/&#10;yf7qisuLCy4u9ux3Pc4KTqyLMaItf09JMqRikM9nzWg+23fE8AAbBu+lJ53mwqnf0TQtp9OJEI7s&#10;dlJp7Xa7ze5nzZAC2PU9lakKgyxuOc3rMKuua5TWnJ2JQ2smsz87o4+J03BimmYomxaUzaeypX1b&#10;h2qa4KNoviuZXxglvHlfdNM4U7jgitxmjscDwfsSBwMxgQqRu7t7oZfWtSxylOjJq4raOXmv6kZU&#10;cW+4tJKBZu0s9i3mAvaXZb4nJ6acFl923FvzMPl9uFTxwpJg7TXRT0jowmhy2m2uFPMkonQxKy+T&#10;T6UIPoh1a+ECp8VTty1KZdLiCUFRdzsadyEnU4ybKXwuQ6BcBP0pZxQRr6TEWq2D9HriqbX3Va8s&#10;1PV0Lj2xljhUpb74df0Lp/1Wtq/8byiUs/LeUD40Q3HMKDY2OQvhZSXXZyHKKC12tStrSHB2IAu2&#10;HlKxG85lMTctGMvl5RUfPn6H88dPRLThGlE3Fa20/Mi1GlBYu06vFcs8cjodWe5uic9+ws6ckZvH&#10;DF7w8L6TuYc2WpItChvLlo3Zh8BpmDYK7m4nmdlz2bB/sSorr0tr6mKxm2Li7vYO7z3aGFwlka6p&#10;8KuXRfD6mGI5NwRWNK8wxLAG7RxLEDabiooURJesnAzvQhC8e43TUUq0+EprpnEq5BTDPE/oYaCy&#10;FRnp2Z1znI4C3TW1ffhcvnC9/7jnP/ubv87f/qvfe+s6ev9Rj7OGE29OdXlt3X2l70JSF/7okxv+&#10;rz98xmn0r319JYz863/xfb7zwcUbd5MYC1ieM9M0PZTJpmB3UexPUhkwxBjZ73bc399vk8QVbgjB&#10;U9VOBOBaERHYwjpLv98Vr2PF8f4e1SYa57BKE6dRfs0jsQxiMmKYrnIsJTUPpyg8nKzwgDlvC3z9&#10;3jIAK/9ui1/0qwtfvbKwpcVWm+50fSxlAq5Rr/ybLLBc+lhtDGvA2zoTXduCEIJonlEkFItS6LMz&#10;VFURDXg/Ev0I7CQvWOlXNoS86b5zLmb1tkIskxLLdM+LP/59lp/+Ie6djxivFKa/AGUYhiNNSV44&#10;HU+cn1+ggHkRFtYwDFhjqFyFokSuGktVCXMvhHEbrq1ZXOPxKPhsqWpW6KiqKvb7M3zhPscYZSG3&#10;zTYVTzGVPKqW4AOLX4rxQSD4El9Uidy0bVv6vufFMBBCxBcHl9XgfhzHYlrYFZVXVUwLa4IXU77K&#10;Ofwi+VXLvKDOeurm4o1uOl1t+d6HXx6Zuj7sz31qnVLmjz655b/+X/7ozZExwOOLlveven7l/S9S&#10;y9YPS1wyRa3TbKWTdVWZ6ooKKgYRgD9+/BgfAq0XF4eu62jahuvra3LONHWDNkaIJUhZPvuZeH8v&#10;dqrGUdedKHEoJ45rCLam2u2xSU4OleRGDd6TwoJKCZWy+EKBnI5SrEJ8BaZCZM+vwlOCWZdAuEK2&#10;XzcAXSh+VhXPrNU1ZD2B1DpZL6W7egiVywWnlgpbk1NxA1Vs03Uy+BAY5plkLLbtsU2DN8KKc0qh&#10;yvsbgkxrsWbbDFTp6VPMm9Oo0RpjKyoyio7Tovn55yc6c0+/9/SwtRreew4+cn9/X6imGe+XghvL&#10;cLFtWu7u5WS1J1u8s/Lmr6WXBQWbqmhZFum9tZz0XSuT7pVMJH25bGR+WSRN0lE2zeLQUhkcQrQ5&#10;DQPDaUABUQe6piWnxP3dXeHAN7St4Xg8bLiwLq3A1eUVrq4YhoEQI8vxwGoT5RpRq52dn3E6nkTf&#10;vK0MWQPbWtmgzD+/62sxu6zWNM7Q1K8/TAFNJSfQ65cqTg8VfpyZ57mQ8BPDPJOtgWTwwdPVLW2j&#10;fsFUXSk23fLpeConntwA8zzJSa0S9/f3KA3tZcuu3xMTEvCmFPf398KfrRu0cxgjgelKObQWMkSj&#10;tAxJUiTMQmuc5oFpHKE4S2olKqCqslTGsiy+9HwS2rVOjRWSAik2EAkIW0zrGrZNzqWvNiUh4SGt&#10;UenSS6dIjkW+WEq1lCV/eJUbCpRmN6w8GsuiFMpW6KphWoRQUdUNsw+Y4UQ77Wkb8R9bN5Os5AkK&#10;MiAtVC59ubGGjKZ6/G0+jX/I9PFLfqV9wbkXV9CubXGVw4cgPa1SWzzNyniapom234ETpwAAIABJ&#10;REFUadjv9hyPx8J9bjYudfCekxeZ4qrx9d4X9VemaRqOx+NmnRtjxFU1fd9jrXAOlmURM4jChz4c&#10;DyzLzKPHj6jK/bRi5iklZu8Jp4XziwvqRhVWV94M9VfDQOecJFf6uZTO8rq89+x2O1KMHI9H+XOb&#10;0Srzth501Uy/jZ4J0iP/UowFjFb86DtX/N1/79cZlzdHxjTO8P1vSjnxmmeXliwjswgvNRalT13X&#10;LCnQmpa6coTFCyUzZw7HwyZwEMnbg+/xxdWVJOuVE8ZaQ+VqbGWwVY11DpPA+5mUZNds24J5hohS&#10;GR1tgXBk0uu6Flt3LEugPhf8eVoGhtNJbrLDEVfXXF5dyQZiTfF6bmi7FlWm68siWmtrjOCt41Qc&#10;J0AlYZ/5ZWYaByGsKAVR0jSMTxi/bP1iSpEUBYtey3pywkcZMmVEG6tMCVB3DtO0VK7GW7GlmRZP&#10;04i2N6XE8XRiv8yE4MsmYKT3fqVlgNWOZp2qgzKWR9/+NXbf/FVe/snHZATGqZQwo47HA66uOT8/&#10;l0zjZZHhkqtodMM0jVxfX7Pb7TFGM06ROAx0XY9SGlvJ6Sd4cLXxwzdWnhYN8WkYJIwvJobjQNsJ&#10;5LnRe5W4dKaUIIpRggyoxKxPHEJkiHY6igHe/d09XddR106sipSYOK7zjbpucK6hcpZhOG3+cqDo&#10;up4QI02QijIEX/IPSvL7Fwrkm2K+97Pnx7dSNH/royf89nd/GeZ7WvHtd8/41jv7L/2+t3kUpcK7&#10;dVUlQ6dC0hBbWiFHKBQhgw+eXHS5MQR06WPmWWxhdCFzGK2pu74k6KVyMxsSYCsnJym5LH5bmEIa&#10;56THtkZvTorGSsh31JramMINjlztH1M3DS+ev0C7im5/xu7sgtov4u4YA4L/mGJurunP96jiVdW4&#10;GtMJ13eeZ7qu4fx8L1joONA2NV2JBI0+ihuG0kzTwOlwZDoNxGUmRREvuMqByuRpAms3BlvMgk2n&#10;uia5Gt21JKNhCTjlQCnGaRIxhRZLopRERK+SdMGqnOiKh80zrRGyIKeiqznrWlo14Q/XqKszkrUM&#10;R2ln2kXSCZd5kZYhSVsAGVdZDuOJ4ZTp93suLs5LWW6YvUdpIxRMYD6e0FptJ/Z6D2lj0K7CVBXT&#10;OG0SSpF++k3nfnd3J7rhWmDMECXgXOUV3hTxiTGaut5JGe8XhnGhdjVtgbGWRU5/rTSXV1fs+p5P&#10;PvkZ4zhiWotxhmmcJGWylmHbxeUFOQXxUX/DUry+n/jv/8FP+D//2WdvPZX/07/xF3455nsPEsE/&#10;u7h/81PLzIX3uizz1kM0dY1eYI6z9HGriTuJq8tLbu9uyxN4cBlpmwYfA30r3NsUs9i1NDXKGJHZ&#10;kWm7VnTNXsgREpsiJeo8z5Aj/a5DeTmBhM5ncHVDzmKiPk0i5QMJFhPN9IPAA4AkopCVjDJNCytH&#10;O6dcbgbJEep35yjtMFXFk93FpqBxxSpGl+SH7edmmdxPkwgTtNGQMi9vbrbQMgXURsLwQkwYV6Eq&#10;R1w8RhlsJSonbcwmCx2GkbPzgEuZrIv/t1Kb7FFgnkK2KeV2SpEcPfsq8n4X2KUTNkzUuyt2Tcvp&#10;NBBjZh5HMUIwBlJmnmZSlmDzthVySVMXk/co8T22kqoiIYKZZZAeXi8Lu76XRVdZxmXGx4DLklml&#10;jCYkgZWccxzuD1AISNbabSquN56ALg4gD0PEYRzplbDOVq+u9fEhwnSaWIeQL29uAEXf79Bas9vv&#10;S4tkSFncbiojwoqY0jaUfG01lIHi2+jWX5ZC8abra8FP0xIZJhFYv+kyStG3Fa4yr43btNa0bcc4&#10;+U1Mr7VmLlPHFBN935ebeIacS6/UbNpP+XMWn+HTicpWXF1eMi8zp2EgiFq5/D/iF5VCEMfFJW/y&#10;PVc5xuHEMi/szvbs9p0slmEQ4kbpc4023N4eaduWq8snLMtMCIu4UixBwueUBJEZLSYJKchLPx2F&#10;qdT3PTkdiy+UE+6tknhSv/iSUNDg6lbokJUlazB0dK4hA3256YbjiePhnvE0YlyLnyZShroWmCcZ&#10;zzIM1JXD6IrGmQ2PbtsWlJgHrHa0a68pTDa1CrUF9nplQa+ff85yQvvZc3tz5OmzP6a/mfjo13+T&#10;q8fv0vc7sdgN4ia68uObpiWkyDieWJbIbid642UZSFlRu1Y43UpRNy3jcCLlRO3EiHBz2tCiJx8G&#10;aXfatqPfdVhTCTqQZVOqXc1+t2MYRha/0Hc9MUX6rsdayzgOwjLzgZzFGNL7uCmYJBlSAbEMaRd8&#10;mLi7e0kqG7JQViM3N7cyha8k/CArxe39PbUzqMv2jcv4/Uc9f/ff/xH/0b/13bcu5G+9u6eqNExf&#10;bX1+ddFETPz+v3jO//B7P+Hu9AbPLuC8d/yt3/2I3/zoyWsLWWh/mq7srpu3cZkIusIqSknwZV9g&#10;qvVGWkvI1VGk6zrGceT27lYUOGmleGr8PGO0qHds0dsqrVFZJuf3dwc+f/6Mq0ePsMXJ0lpL3bZy&#10;usaIcxV3t7fsdjsuLi5FFE/BObXabHFzzpsVT1VVQvpHYe0iipi7O5nCZ7GfkbiUUZ5bcaDwIeBi&#10;BK3E16oMf6JMu2TSbQyxcozFBVJpxW63kxM6s5WoTd1QuUqSJUKQiXYhRWhtMEpze3fH4XBgmWfY&#10;/eKdtFkOvzLwWhd1RlNVLR/+yg84fvaM609+Qj5ec7x+RrM/xyfIw0hdiZtH13ei011mQkw0TSfG&#10;8Ek+e6UyTd0CUvJ2fc/xcODu7o62roWIkUTn3HQth/uDtF3poXddzRamaUIhrC+t1lB2MWBY0yym&#10;aaJtG6rKMS+euRBY6lqscne7vdgYjZMkQbqKvrIs4Z6EtCO2cjR1XSJWFZWWKfb9/T1d37Hf7znf&#10;n6FUKqH1r8+T+rbiR9959KWS4K872f5anl1PXw783j97yue3wxt+sHh2/e6PvvHmsiCL/vg4TGXY&#10;FQvgrjGtRimzRWmKubt8KC+ur6UXrmuMtex62VUPh0OBUQL3h3uUUlxeXEgKwDyRvBgVKMA56cuD&#10;92il2e937C/26EpOwORlMr5GfM73B54/v8X7QNN2UnJXFVXlaJpGoJIUmIubJkmqB0JG63oLdbfW&#10;0jQiyTseT4WVFkp6nyya1U0yZ2RgZjQ5ijxOa80yezAybT2OA7NfqJqaqnFb1tJ6ym4Rqkq+f5iH&#10;zYp3pVg2tUx5QxFUvIKZPey9AiJvpJT189TKoG3DO7/2PbCKn/3+/850uKFnwU5HlOtRTVPiUCth&#10;ck0j8/2BvhERzHR7S+XEkmheFlROVLVUWSpDW9eos3MR6BfrocurK8i5RMXK5yjxQmFr0U7HI845&#10;drsdOWXu7u+2k9NYw9XlI+Z54uc//4RlWeTzWZ0vbUXbysS76sTp5HQ6MY0jGUtK4pqy63ecjium&#10;LO/XyjpUSrPfi6hjnCZUDsSgH4D+V9cKvAXdef36c8eRlYJ9W/HhOzu6t7iEXO1r+sa+4afLzZBi&#10;ADLn52ecjoOM+a1lt99Jqt0iTob9ztJ1HSEG2lYcGbQ1Ygc0jkzjSN20dIXDu+t62rbFGCPwRBAO&#10;bNd17Hd7YnyARER5I04PrAwtkxmHtcTP3N7eUbmKy8sLliWUvn5h8cuW2hCCpDKmFGn/f/be5Nmy&#10;LEvv+u3udLd777l7eHhEZERkRmZldVQjSsgkUFOAMFkxUmEaYQwATfUfMUVTYCDMMMRMMsmgTGBq&#10;SlmUsiqj93D319zutLthsPa577n788hwVAmYUcfMI15z77un2Wuv7lvft5h7pgL09z7rDseU80ap&#10;vqaQ2G/3p7G/me7IGncboWjNNI0Ym7WgrMNoxaE9opRms9ngvadtW46HAymmE82Oc44ui4MLpW9D&#10;33WM43TqMRfOsahrjHOZi2rEGXdSY0TJgMb80Oc+NiAzxcmDCjz66Hu888F/RrfbctwdCAF6D2gZ&#10;quj1QLQZ+62h7To2mw3rzYa+74lJWFUmH4Re2JjTKKTUJroc8sok13q9oi4rDvsD0zCSgAcPHlCX&#10;0l5crFbUuVU0jCOuFEL+Kutu933PYrHAFaUUIStZLylJLeV4ODKMA8vFAq0L1EKuP4Se4KEsGo6H&#10;FoHLZnI/wBrH2eYM5xzbmy0u97XrUpRH73O6KUnUl97coTrNI/9Chib+3V96hw8fr5jeMH5ljebd&#10;8+be9hOAj4GUPIfDlpTgyZPH7Pc74e3ygSk3/2foHkpaK0khzCDJMx4HYobbheBZn2+oFoLemcZR&#10;+qJac8ioIJ9nXUOexpmJ1MdeeoFNlghJMbLd3tB3o+y+q5WET1M44cBnwEQIMi455kFzlJKBfK0o&#10;ywKFYprE807TRFVWNAvZ8U0yp/5qjEIsF7yQIOghk9WNmSvZOtrpmEMshTZC1i+VZEkv5n7o/G+e&#10;7JpD5KZpsG4SVozcjzXWMkwTLkTW6zMSnIZFXhrPhFPrJ6WEjx4fJkgBoy26qDhfnvPofWi7nqdf&#10;f8Pl5SV9L5BYHwNNXVO5gmih69rTPUlp5nGTT1JKyRhlDCgiDx9eEELg8vKaru9YrVenqSfvPRhN&#10;8IG26ygLiZTatj2hrSTfzUi3aUBpTb1swGqqRUNRV6ccfLvdihE6iQQ3mw3OOQ7HA94nFAZrCowm&#10;0/74vCYM9bI+RUKPHj2ma4/sdruMGIT7TPXmMPAHf/QNX14e3pgj/zvff8Bv/fDRdzXPt2s/na8r&#10;ztf38xDdPV4/N4UtpPd7aFuury6JMbI9bIkh4pRIdaYYJQxOkbquZecOgTF4yrrCWoeu9Un+ZAgT&#10;QxKGyJACUcEUfPby4olvtjenYYzgZWjeGsM4jCRb0LdHpslzOO7Yba8pixV1VWdctCCwFIqqroQJ&#10;o+tou5ayKHOvM4osSYZjdl1P6UqWiyVTpiNCkSe9RpbL1WmmdsqhfoqCu05+Ohmy1eYk+CYVV8PY&#10;Z/ifFr5orRTa6dNo5MR0qqSnmBiDjP5ZeytdItNIFd0wnnKwLPsu45IvJWa3Hlkm0ELuJ5scwktY&#10;rqxjuSx59Eh6+s/HkSl6jBJhs5Rk/noYBlJMVFVJVVZ4L0JrTdNwdnaONZrjcU+MPvNCL6iqiu12&#10;x2G3wxWOJufKQ9vT1x1lUZ6q4tdXV5xfPKBp6sydNhF9oG4K2u7Izc9upJCoNMPYUxQWo2VdKMVJ&#10;2aPL8GFyxKgtVHWBc9Vp6CP4kO9rYn/YEUNiuVzRKRnYKLKk7n3W8GLb8d//o5/yT/7wzdpP/+Xf&#10;+hV+/eMHP9fW5uOtqtZvddxZD0pB6eDRWcHZQnFeJ5lw8UJc55yWaY/lLLsZKQoIlcv8UhFlRLnB&#10;WQml2uPAw80SWzimLhG8YhwTadlkbWBN8IKxnQs9YyOEezEE3EZ0e4L3xKiotGJdLlk0GyYvTJ3R&#10;BFSpblFGI4RomCZzQvsMo8Auizz10rYTxkwsKlkcm6LAWCuQvlFRV4bCWWHQCDZrCxenXqjc5gJX&#10;SNWUBNZpjFGMI3mkDiE/TwijqA4Yq4Wd05SkEBkynjhE6RJUVcPMeqG1Z+lAW1jbjiqTD2gUc+Ym&#10;sxPZUEmiMEggaunTzkSVGo1NFo3BNAl9UVAkoe6pG5k3lxwezFkDGSutlWYcAtNkWCwtdeVJKVAt&#10;YVMVKC2c1q4uWLuaYRDDe7zZcGyF3dLaSON6yqqi7XrMSrGsJqpCNhq3sHTtSAgTJROmFi1mIcnz&#10;1K6H1PPORsN6KYT7Slg0RSlTxjIPdU1VJVIaaHSicI4Qs6E7RdcG2q6nYoddBBY6sWgsywpBeMkd&#10;fckeCicoyTcZ8tuguuAtDflqP/D06igMf2/48PcfLtmsypd+rhWsi8iKFooEi4KETEDNscWpzcG8&#10;B0x5ESliKk6tEZWrgGllhcaUkbjIl5JeZvZXyhJjyWlfTO7UH52LFQmXPU4jc7HcVmvn89JqJr4X&#10;edB5k1JATMt8jfLDGNc5t5RxO1Jz+5m3Z3b6b8rXKJ95C5dUd1+Xw8+USuYzmz1GuvMX1ckDqHx/&#10;3anyr9WMMJrlYXI1X+1Q+iB/I3Fab6e/e2edJQWCO71zMQkRcQMWKrE+i3xvvWDu10shr3wJUy7v&#10;SwhVbJH5wPtTb3XWliKvg3RugeXt+/LaUSCtqQSJGqhv7zserSOcGWLSpJzSyG27fb8cdu665bs3&#10;ne5lAtLZgnl8MqXbNUgCpT3pwpLiAm2GfIoWpby09Xj9eHzR8J//x7/M3/qLH7+Rt+sH722+Mx2Q&#10;XMF3PEJM/O9//Jy//7/8hMvd680tBVysKv6r3/s1/vKvv3e72O8sernyV9/18+pys+77a43p05e3&#10;Uuf3/K3vRGD2FnX+n3u83U76dufw6v36tve86d7e9/M3U8689tZ7j1vj1kYJmPznvvG7/uzVn7/t&#10;a1693nkN/rz7fcfAXqowv+G8zc85xzt/blUX/PaP3nnJYbx6GDUPfXy3463aT8d+4qsXx/slYxQC&#10;GBn8m+Eqf378+fHnB0BmyPyzcyBv1X56fNHwl371ybcCQh5t6u8E4/zz48+P/78eMSb6yRPCmz1y&#10;aQ2F03/27SdrNL/9w0f8yocXJ2nNVw+lFU1pX4pm774y3f0i3X5x9zWn3PC0GWRAwrdc0T0999c+&#10;mzuvue/n/0/HEK8Ee298zZuu4f43fEuKcc/f+LZrVrcP6Tscd73L609Tfhpf+ml66bv/r2z895/7&#10;/91D6hav/7UXu45/+M8+50++2r2xiPxXfu0Jf+033vvOn/VWQxNVYamKn/+WV09NCqAFQVfM/Ebd&#10;0Emv1Xu6TMVjrcE6R1mUWdpDBh72ux2HwwE/yQxniPEE7j8B++UkM2JGZaaR/Jq8EcwMHTFT1ULW&#10;sE1zYQppA+WxR9ItuF1uwm2RaV6OKX89P7D7nstMHTTnZzMTp8qE/ML+cYeni5mkQJ22ubvXJyTw&#10;MxEfmavbkXRJoCBmxJZWCldYnLMnQvrT33rlWaW7G6b3uHFPrSYSUVhMifmeqNNYqNYKV5SCa9f5&#10;XCMnbSctIG4CcOgGej+AkuGJEGCYQNslpmiIykgh6Z41JM8mnZhChCE05HpalvzJLC1GCwHkDN+M&#10;cX5+WRMq0zqFkPBeBM+j9/IvSRFrpmWav863/k7d5/48+fZpJaxRPFzCWf06z932MPKP//lX39p+&#10;WtWOf//XfgHke/827SfQTGZF5x4R0Xjleb59ztOnz+i7jsurK3a7XZb0WHF+fsaTJ49YVBXXl1f8&#10;0U8+5bNPP+Ww7xh6zzCJYHgiawFFmYIxSuOsBSU6tdM0SdskP/RZMS8IvQYhRIxxKASIkTILyDy2&#10;Jmi0TGF7ZyNIeZGmxIlr2xjNTNA0KxTOgyEzh5lCespGizSJmRkvM48YcCIUmH82V9g1YsTOOcqq&#10;xDnZ6Jx1VEWFKTak6jGTeYB3C4q6YrGsWS4b6kokSO9uELfPNWaBONncxn5kunzKo+1TPjlLjGrg&#10;an+TpWAcWhnGKZCUAEsePnrExYNH2EIYNoP3+HEkTl5mwouK0Si+uGr56vI53bjn7MEDurFgiBtM&#10;vUFVF4RUEtMtj/NtPCAURyThBiOp0zOPMWTixgmlyKqYRRbFM2gS2kg0GVIkeGmjxTDRtT1D1zH2&#10;E6HvCdNIZG6t6ROLqpK96NRuO3UAZgANkJTK1X1hSbVq4qw2/JVfKvn175nXDNloGS7aLIqXqIfv&#10;HlX5+uDRtx1vZcgvtj1fvDgw+fslY5wxfPR49TJoJF+g9xPddETbGu0Kzh48phsi7fA1rlqQDj3f&#10;vLjiantgf+zo+46LzRlffv4Ff/LTT3n27AXtcWAcA+Mko4QRGWLwSWaRdV7wCQHIh5SytGdCkZgH&#10;5yPpBMQQcbJ5o0qAcIaJ+HZWgoziEWbe61vscabYyRQ9ojTI7SQR4k1OBPiIXI3OXlVpLeT1IZwQ&#10;V8JLJlM380LSWgv5QIKE9HBn0v6yLKmbhnIVKTYb3MZSLs4pV2tsVTJpg/cagqxElVWWUxJ61xAS&#10;fvJ0bc/uZkt7+Q3vvPiUh92XTO9W1B8+ZOVqtu2eQ3tgGiP7tsfHSFPWhMuR/rxl8c4D6s0SFIy9&#10;Z+x6rAuYWjE5S7W5wAyR7YuKcfwQ7AMwa6Ku8KMhJvHIslykEXhqEKVwWkwyqy8wyEgimEBUAaJn&#10;anfEcUuMUcYjlagjWm1QCNa/744M/YEw9ZCi4MlVZkRVOS1UmQBQkZ+X/F+enzmNjgo9sawZoyKl&#10;1VQuYu1EgcIkDSc59dvjyYMFf/f3fo2/89d/9Mbk5cmDBmcN/CLI9/6Pnz7n7//DP/rW9tN//Z/+&#10;Gn/515/cOXcJ2drdFV998zlFs+bRB9+nrBY8fvxYwtwcXno/8ezZc0IY0QR211uef/0N2+sd4zDT&#10;u8hUT8gTQAJHFJqalDgZ96zkAKBUHoWbZ0BjIqqIkF8EZhvOZizfZ4ourYReZzZzNbe+E0QVEfEv&#10;uQNKa4hCIniaRwZZMEoLWboSbaGQsu4TnDwziEeLc4+UzHdthFZoft08qK9QuXPkKKo1m4t3aR6+&#10;j1tcoIzFGHEnSYkIXr54YR5KAT8OHPc7bq4u2d5c0h+3PBwP/Oj4jCfbb/CtJ5rAxcfvsXq8Ypg8&#10;bT/ibrZMIaH2PYd/8zl+dUNUClMWmRBRWEG7YQBliKbiGBZEt2D5sAK7IuoSsMyUSEolZL+8c9+Y&#10;07I5q5Z7LRuRQuuESeaUFllXQhhRjOg4ELoDV8++5vJ6S/ADMYwi4YsQT7iyQZsis6Hakyeek1uV&#10;jZp5S8mGfXLIRIxO1IXnfKFZ1ZrKyJRUU2icvb99VJeWH33w7drHp9P4ltfcPd6q/dT2nq8v39B+&#10;AoYp0Pb+tSQ5xYDfXjF99TltjPjdcx7/8Ddolud87/0nlIXj66+/EoSXLfjyyy/4fPia89WK7fYg&#10;oVzOe8cw4pMXdUalCdni0kx8rzVe5txQgPCOKMIkdKuz8p7kT+KVZgqdEMMrIXGOqXLuKParEa8t&#10;6hOCs5ZQfWZdlMg9qyimREwBkzRKOawVDmtSEtYKdUujO09+zRKdIQQI5DxYnmwMET+OuaZQUJUN&#10;ddXQVHkG29p8jooQM8dXFA2iECLRTwxty/76ku3Vc477rRAWqInvv1PxH/7g+zy5Ltn/8yt23zzj&#10;+g//T9b9wNmPP6EuK7a7G6ZDR+lK6i4Qo2J5ccbyfEMEgiS+DKbh+TAxTBvG7hFDaojJogpLnNUx&#10;EF1qAaLktIRsNi/hTtRJeH22KPm5PjF+KKUxyZGSkOlZNXFxdobTkXb7DcOwlehGif6XydRI2jhR&#10;7tBzOM3pc+a6RI6rEBybwqpA7RLnS8352ghajwmtBGG4GwZ2o6cbFCm+ro8Mdy7lz+h4q/bTO+c1&#10;v/Pjx9wcXm8/KSUqcw831T3FAAkHDZ4wHTl+/cd8EwKPf/xb2GbFg6VGrxNXIWIfnkNMfPXVp1xe&#10;XYlxmNuiUMyh6qxzbJRh8v6krqdMegktMw8TzOGwn3LIG8OdggYw56X5ffJZEeIt4geEuRKlhFPP&#10;Z+zxHA2oeOK7gvweBSrJJqGDykqIWXY0E+jFELImlcYpmWk2VjONk0xSZbL2WREjaFGVdIXIjMbk&#10;CaEjTHvMsCOZipRq8cYkUgpMY8/xsON4fc3++pK+OxD8KOdnNI/OGn7nVx7zw4/OCHvN4CaKn67w&#10;zy65fvqC5Cq0NWx/+hnaWszZhrA9Sm1ivYSiwCvFQEHHiivdcFMXjLomqiKPRSqS0qBEOfJUN0RY&#10;SPQpaHi1LZMNGZVnwMnpTo6ItMpY8EQIwkcdhwOH8Ybtsy9oD9eMY5/nzgt0limalSMlgpBFIB+T&#10;8mdKTUOnhCVSWM26UawrxbpObBaaupSayTgKE8zN/sDnXzwl+pFfeuf7xLTgVZBQSiLq9+3kewpr&#10;fkHtp7/448f85ieP3lj4UkpRWHM/mEprvNKMIaBjy/6rP2aaWtaP3sXFlqrfca48qlqQHj/EWs0X&#10;n/0pkx+wmXSNGNFJvGzMzBZkj4NSRJUNND/cEDnN/s6aPPOQvM9FLK01Vt02W14insujiLdD3nnB&#10;zPWJudA9F0VyZVqkYUF2AVm3JKEBUtOIU47COqGi9eT8Wwpnkx9BuVxxdmijmDK7yTCNFNad9Iwj&#10;kaASQSl8SsQwgu/BT0xB40NiHHqO+y37m0va3RVh6knZMxnnQGusinz4cMkPHi1QvmeKkfDoHFNa&#10;1p98QGpHpv2R4zcv8F2PGj1+eyQai3ryiLZsaMeKfViwZ0mr1kymAmvvFI1yneCOTpWsGTFenWu+&#10;opBxe2+lK6GIScLpeWOe0ySlksx4+4Gx6+nbF4zdM6bjDeP+Gt/tidMMl5R7JJ9hMLbEmgJ192HK&#10;Y0YR0DpgXWBZwEWlOVtYlrXCMqKSZ1EXVKWQFETv6cPENMxMoRcsV8uXNvb5uNz1/KN/8RWffbN/&#10;I0Tzd37pHf7Sr7577+/uO96q/eSsyQn4tx/3nZqPkbb37A8Cai9tx/Hpn9C9+IzVqqEsNcF31GbF&#10;RfkQ/fCMGD/g2VdPiaPwIM3YVQ2kXCiCufCTvaX0mbJywSy1km4XQL6WRH59rjDfVYS4OxaYr14K&#10;GyALKN5e5LwI9GlXv22HKaWkBZZE3TElaeUwpkw8eNvKmNs/UqjxOfeXzxfSwNvFL9NcFu0c1WJJ&#10;1Zzjig1K1fgxMPlrujGy3x/ZH3YMnegoQ0SZrDSpLVqJrlRhEqumoDSRMRP3pxjlHjc1brPBvnOB&#10;enCGe/QO3dUN07YjUhDW3+O5fkLbP6IzS5ITyiKnpEB3l9B/DlWVurNG5opvnMPXzEqSDSslhY+R&#10;EOfnxUkNJMRAP3R0xwPD8RlmumLqvyCFS5SfKIiUpUI3FTFY+l40qNEDVhksFZo7WPxcd3A20ZSR&#10;1QI2K8Oq0lQmocNICgnvB2FrLYRw3zpH4Sxt11IUBednNYXLqdk9x/V+4H+LRaHJAAAgAElEQVT+&#10;g8++tf0E8Ds/fvzG3716vFXVWvK9+Vbfd6g8CsdLCUBKia4fubzZc9wPrJc1VIpCjSg/MkQPiwpX&#10;JNR0w8pEdHHBdLEhjIFnWehaJTFi8bxyPibnm1MIJ7HxSMhGmEniFZk1Mp488214rk4GO38/76J3&#10;fydXd1vJTLkvKXtBXmBmJqSXpTFrLs8yKLMxJzIj5PygVfb0zJ55Vm+SFH2WgnXWoDGkKIwaZbOg&#10;aDaU9QVlfQ7Jsb3es20v6YaJaZLxTpQ6KThIL0VjlEMpi0JTFIGqKCBLwM77oR89ykhejzaozTmx&#10;WDM++pjdUNCGiqE6ZyrPiLpGaUeRo6GZfeSuAgd5WSReprFJ+R6cahHpVp4oxPn1sjHEEBmHnv5w&#10;oD0e6duOqdtD9xmV+prCtqQk3OQoTb2sOd/UtAfPpT+SUsBZx2LhsOVAUD1jlCkkrQMPzmoenJWs&#10;G0XjEqVTJDxd26GSEZ7trsU6jbWKqR+EBXQchZkmCZnf8+c7PnmUiPH10NoazWZZ8GhTvdGQl7X7&#10;xbSfYkx89mzPv/rZ1b281gB1YfjNHzzi/UfL104ipETQFlU3eFfRGwOpx6qJGDyH7Y7FoqIsLcrf&#10;sCw8sXxAW1uucgiI1kLN4z06CnnBzAo5t3t8CLl9JMAPY0R9McX4UtgMt95Qri/eLjp4KSQ65djq&#10;7rC45FHzcZrk0lJZTXc2vBmcoGdJzjvvObU5kkbfDhFKm4OZLFAKMlYbCltQuZLlZoGra5St0RaU&#10;3tONRw5HOLaGkETJ0ahCFC2yVhVZ6F1600CMeWMK+ARoSzIB5Uqim+i9JyTNZBr2sWZbNGzdgm61&#10;ICiZqxb9qFxAsgrRtptVObNihr4tZt1xgfJNmnWjE2GS9p+kNCKKkFLKOX7L4bCnOx4ZulZ43ULE&#10;Jk+ZgHHEkIhJ44OocDZFydgeuXrxnDh5GltQkti4kaYZCCqx6yITcH5e89H7Zyxqi1aRFAJWa4ZB&#10;2mkppFPfOmEFqKRMXk9zSzHw5defcf38Gb/1cU2Mr4fHj85q/s7f+BH/0V/48I1p6sfvrn8xBPUh&#10;Jv7ln17x3/yP/5IX91StUfBwXfH3fv+3ePJw8crvFK4sWW3WmHaQsNEaojIM4xE99SgCh/0BYk1Z&#10;OcJwTWU8m3JBUxZCKmAMeI9SGmt11twd83SKtJdUriqHTLhGNqhbpM+t952jDDlF9boHVreE7TOL&#10;5Hyt8GoKIYauVDy97r5nJDrLMKPJZhSRypq9soGIDnGRUxlnDBoBuyzrhrP1inpRE5SinybCtMea&#10;yLpZMwZLNxkS4nFTJqIje2N9AjSATiOEA3F/RThuUMUPUNoStWZKlt4X7Hu4Ued0nLHXjtFZPA6U&#10;wWolfVal0GiMBmtzZCKldmYp2HzJJ487j0yGbMRTFi2Q+oZsCCFMdIcD7f4oGsr7gxSyvEd6h3kz&#10;1gpFCaHEjz0xSZcjpsh+u2cYRvphpClKrLZYwBIorMeVlocXC4p6xWrT4OzMVQYhCBVx9IGQ+a1j&#10;Rgz2Q88wGdA2dzc0zhW0bcfzZ8/AT/cvAMTb/sYP3lxrAk7qnn/m7Se49X73Uf0oJcZ+P0RRiO0W&#10;zQKFObV4oi6JpSNOLfgD0fds90fq2FAvS3QcqKuCZmGwbp4lzTlUiozBE6MInsUIPoiX1Fqf6HsC&#10;iqRu1efvet27LJ0n1shXvPVtC4JXcmYgGyLzOUXJy2dHP1ezZ20kWfDzZ6Y7bSX5p5U+EdQ7ZVjV&#10;NVVhccZQWkdTlawXDctFg7aGdvJ4P5LiRGkqmqWjbJZMaF60iqCyOLucsfRAiVQ6cLaOMDxnu/8c&#10;1R1J06/QxgJ0SatX3GjYVobelvjk8MmSIpiUkNpdjiT0vDnINZoTZDJxFx0lN/xOihYjwUd8kCTC&#10;aKkFTMFzPHYc9nsO2x398cjUDwTvJXqYP09r6e8rciur4tB6jD9Q10UmADRoFHVR4YzoPUcUuipI&#10;rkCpktglhsOezZMFLgI+kNvgJGAYBvq+ZxhGId2bZXeNzqLpWTtLCzf3atnwox9+nzAOrNare0Xc&#10;4P/F6SetFT94b8Pf/qs/vFeNEWBRWz56vHq9/aQU1hjqsiB6ETv3MQhQQTeYas10vGQ6PseGibA/&#10;ElCU774H1NirFxirT9BGP0lT3zgLQTYPH/yJsyolSEr0oKSKPJ/GrQHP379EvJ+QvnJemOlONWDu&#10;VcrvYTZmscl56DxxtzB2Nw/PDuqECprzQpNz9pRjToui0JrGalalk8poUbCqCxZ1SV2WOKuZlKYN&#10;QitjK4srNIqOs0XF+w8qxmDYR0PMourKT6hxD9M1RTXx/tkHENfU7mNMdcb48B3+8MqRVIGPJVMy&#10;RIzM2SaZ+VZJCk5392qlcm1B69tBekXuocNt3JKLiCFmVhYhondW2nnjOHJ9s2d7veO4FwZLP00i&#10;qJclaHPX6iUFzPk+Rl0wodltd4RQcn5+RuGEB91qQ1UoctMZlxlE1BAYty3tzR66ke/96ifYRcmM&#10;ArTO0TSKohDY5ziMuJzmKWPQVqCft2mZbGbf//h9Cq149/E6Q2NfPkJIHPqR0cf7K8OIYmNT2T/7&#10;9pPRil/96IJf/vD8TRGDPNS7O3A+Ukq0Q+SmFUJwo4xwTE8eU8lOev3iiBo6LhaaMmmOfSCVay7b&#10;ieQcRVXS1LWADlDEyWcdnwl/ymFPjcm8a1vunsyrYfWpb0gG2SPQTWeFszr4+NK1CDhMv5TiKVQu&#10;o3OaCrst6KiTVxKFiJzLv9R+URm4kjBGYa2mLh3ny5rz2rJoDMvKsqgMVWFwRmGsokcRgmfwgbqq&#10;Wa4XLJc1zkYKG0hEnu5aST+GnmN7A3GgKgvK9UP26h2qzQNW5w60YzSGMQAYyHrNGu6wXNxlGeF0&#10;ndwGFKcrT7OrzA2luY0nbaOIddLvH/qW4/HIbntgt93Tt60ASqJoJgmGINcr5s/IqchtjzORVCIo&#10;0K6Q3r8KLJc1Bk30idJVNHXB2B2JfsT5RDy2vDhs8YcB7RNff/E15+89Zmk1yt1u7sYYCi3XYo2l&#10;KISWKWV20BiEjD95wSCowuJ0pLKawmpeMQUAvrlp+R/+8U/5yWfXb2w//c2/8CF/69/76N7f3Xe8&#10;VftJKen3/bzj1VOLMXG5PfCHP/2SGCc2VUkYRoahwyrFftfi/cSyUhSqQC01RVFhlxu6q69AJcrS&#10;UtaFaNx6TwhC2u51yFLyoJCdW6tZd/gV0MEJJ/3ySN28EBMCl1RkhKw1J0+booBRTCaC97kKflrA&#10;8xrP4brR+tYz5793yhXzZ99idqUwZHNluqlKVnXFqixYloam1JRW4VTEqYhRCYzmbL3ARU21XFLX&#10;NWUhtEWLYuSjR9C4A8d2op8M7fJditUTmuU5pqpJxhKUEZudN98k91D8nL4Ny09Geoswe+lCVK5D&#10;5AhmlnxNMbyUyxqjmabI9nrPfr9nv93THzvGocdPoi6ic448551zKHNb+T7daOb0JCXQKhLjiCst&#10;ZVUyDQNTiJS2ROMpXY0ZNdMQsEqDcdiiQC8r0cBSkevdDcfYUTcVTbMQgnxuwUR6BmgoSe0MBmdF&#10;JXTK3QgVszomeZO/5zh2E//yTy6/tf30yZONgF6+4/FWVevJB7oxvDFJ10pwpKLu8Mr7vac9dmz3&#10;B66twRHBDxgtO121qNHWsBsTQ5d4+KQmGgMhMgy96BNZjXGGYhLNoEQSBYYYScnc9onhpBSvM844&#10;xURSMzIoYbR5SSZFIUass0UbI7nPrGAPEqLN1exZwvTWhmUYQxlJAea+NNypaM+58+ytsxjdbMil&#10;UTSF4bwpOGsKVpWjKSzO6JPRaxKaROE0jy/OoVnhk6LrenxmdtQ2UquJ8zpilKMq3qVx7xPsBma8&#10;dhZan41jvl/qdJp38tvTs3zFgu884xRFuVGcriDPrJUHEXykbXt2uz277Y52f2AcOuIo1LoKyafR&#10;9qQhrU/k+Yo0e1+lcjFTUFcqRXQeWChUh1ctblVJxHLcU9kC7SwpTSQCVdOgk6Ks1mAblC5lAywt&#10;l1dPGcLI4erAclzkDWyO2AQOrI0R+G/I9Q8lnZOYc3e5LZHRe5TV0gu/J0cunOHdBwt+8GT9RkN+&#10;sK7ue+sbj+9uyCnyk8+v+cf/4iv29+TICqnG/e5vf8Avfe/iNUO2VrFZFJhQghZFgRhEHFpU4C19&#10;2/P15SW0sPjx9+mGSTYFLaitecrJOIsJgfGOjKbV4OfclzsFw2xECiWtDJ1B9ndTgDlcI+eCc4U7&#10;jxIKLa7M9CYEymm0PgFQ1OzD9C109DbFuAVDzPPRWmVRtfxaazROKxqnOa9LHixKNrWlLiyFMdm7&#10;zx4vnfL4snBQGHTUhJDVCUNAacFka1OR3ILRPiTYdW4/cSoSzaMZGvWSdz39X8l9f8lg5xub/x9z&#10;20jAOXmyy0pR9HDopdq8PXDcHei6Fj+IWoQi5Y6iApPlYjMGe9497vafU35GsklHlApYPIWaWFeJ&#10;dTNy5TX7rUJFT+1KVlWBtpkDNEUCFlssGH0iDj3nF2uWqyX91HLoO4pKQS6UDuOAK7KeU5JuhDHm&#10;hCqb8fJpbkMm2fSnGOn6gVAafLq/+Pv4vOG/+Ju/zN/+Dz55Y2X74Vn9i5l+ihF+9nTPP/inP3sj&#10;Z9fDTcWPPjjnRx+cv/I7xaIuee/hmrAohEq2rhmjgrImaUXwI8OXX7NrOwpdoSmI3UCjDZ2xojds&#10;C4INGKNxxjAagzWBmG+nyX1YlZLgm5MMRsx5r1GSzJ7KNSePme9nLlrFO/muzcamTpXMdArXJcq8&#10;RXxJcWveyWUDEHvILaAohq91xtLm8USrFaUzrKqKs6ZhVZVSrbYa2cfiKR+NBIHuK0VE8N4xBQHi&#10;AGM/YAuD0QrnChxrUAtCsiKfqm8FzeW81YnJc44uZk+YnRF39Q5msIZMUSVSQApd2gIiPH88HNhn&#10;4+3bI2EYiGE61TEkmpF/Ys2cjFifIoE5+eZ2k0mASlg8RnVUqmVhOx4tLFp3PB9b0uRZFJZN6Sid&#10;JmpFMPJcJ+857juOVwdcNOgp0I57Lo/XXG+vUDqxWTdoYxhvtmgrqhxz9yF44RKPSXLiKZNBKK1I&#10;Aba7Pc9evODyast62fCDC0t8pwJeLnhVheGjd9dvLHTNjyA/8u90fPf2k5LFV+dq2j2/pimslNVf&#10;iQm0gmVZ8N7ZGrUQFbshKh5ePMCtz5is4erqSuCFIXI47hie3fB4c045TsQIgy7o3JSF2SyxSFR5&#10;YcRhzJ8jO6POX4/jKDtnDplFhuM27xVhN07jjkkJlDSqDGXkFqmW0qyUIZtDSOm08DgtvJS9siLr&#10;ZMu9yedpsqcxWuO0bEYK2SxKZ6lLR1WVFM7itMLqhNGJGShFnn9NGpLRRJS0/OAkRiaKGxNei/Dd&#10;suxpxy1jsnhVAzYPwecAeg6tkbB6HtmUI91pGUl7bS5caWXQyqJNwk8ju2PLbrtnv72hPxykn+sn&#10;ZgScoNwMSs2UxfN90tnry0XOflf6w7fnoaKnoGehexo3YdQeFY9UBowvuNpeM3Y9m6Linbqhzven&#10;T+KERMkkMo4DYewwyXB5/ZTdjef6sMM4y6Jp0KbkxfWe66srrrZHfvDhh6yXjRQ6kfRhrphP44hP&#10;Ip3athN/8Af/nMsXVzSLhgdnZ5RFceqK3Gcv39lKv8Px3avWSvObnzzk7/3+bzLcg+xSiFf5pQ/P&#10;0YrXJGO0EjmVonKkEBg9aKtRKqKLktXZmuQ9YRwJfUc1ReroidoTGweqYkqGYeilDRIjNlhsiBJ6&#10;GkvSeRAC8aizGsIsaG2MFenNuZ+MsGKcMMExUjsrnkIpmCuuSaZVNLezqCcKXjWDOCTEMlqdykRG&#10;zXnTbDTyOoPCoE6YYWlLgbGKwkqobYwSI57bLXPhB/laOZmjPRWhtKaqRN/qerdjv2upq4BxATv1&#10;mJSI7jHRqlMk8tIim9OJ25wkpygp60/LEL60mUQUr+sOHA87Drs9x8OesTsSxpGTIoXWGUWmM2hj&#10;DqFzvJ5/flJPvFvHIqFSxCpPoQdC/4JSHzkrI+vKMo4Dz65fsM8RztB3FDGybipKJ7PbxlmmlGiH&#10;kRCOFK5iuVpQG4dFE62law88fPCA84sLlFJ8/fQpX3/9lBAi+0MPIfHjH/2AphZJ3GmaTvWVlBJG&#10;acbR85N/9RO+/Pwp0+hRSpRAx3G4t54UU2LMtFVv8srOapz9BUw/aQ3vP1zy/sPld33L6VCIhrAz&#10;lmnsmIaelISvOoTA1LUcji1ff/YlX376Of3hyPvrFToJdUtTJ95ZrkjlgmEcubq+Qk2SmRqtaMqC&#10;yXvpLycyNYyoMKqsjaSzwcyQfGOyIVkorKWxliqjfiIJrxWTF8XFfvREI8ULEzINUM4xxZNJhUhC&#10;ZX3K22dvdjdnFry4TAzPxuyMYlEazhvHujKUNp3kW8QgMrcYiohGFxW6qqGwGb8tFDhKKSgcQ9fx&#10;9MunaKNZr5fUi3MaDG0qGdUFEffyuGXOLRLp1CuO2YDnEFxpAxH640C7f8Fxf0N/2DF2PWGaSNHn&#10;vFed5nslgsgFwdNQyRy95JVx6rlLXKCjR4cRl1qW6shSdxR65PL4nCkNqHKD1WuU0yKru9uxXi94&#10;eH7GsixYOoNDWo8+KVRMLJYVJKhqGbHdpcTu0BGmgbJpaJY1Xdvx9OnTrF01orUhTiHzxIUMMEqE&#10;KYBTcm+UOITx0FIdRz50FXt6lIqMYycDMveY4rPrjv/pf/uUf/PlzRsr03/tN9/nd3/7g+9sY2+B&#10;7HqLOOCel6qUCNNEe+yyZAdYF5g48my34/LmwPX1jkMWG7/pWoYExlU0RmG1JZ079sdz2lYUF2PX&#10;kYgnKJvJWsE+BMiV0JiLMHeTDmMUlTWURrOsCs6bmk1RYoGUyQV6HzgMml1K6Agkwd6GeIvMSikR&#10;leTEWs1Fqfw5M3giJebM3GTPa42icAZnNYVRrCrLO6uGh4uSxmnMHaeVuJ3FlZO3qLJCuRJlZoPU&#10;zCN+1hjO1huel1cc247CFTw8aximiS9uPhOPsnoXlDt54ZePlGegM9w1gvcjXddyOBzpDjvGbk8Y&#10;ukxRlKOKuZZw2oA0Sd8dnMgw2peiANBKPL/Bo31LbC9R4yWOA7XzFBb6KdG1R4Y0sp5qQpxwRc35&#10;xTkhJYqywLmCxWLJqqnRSnE4dFzf7InaUFRFrhtoDseWr55+RTsMNM0SU1kuL4+E4Hnw4JyzszXj&#10;MGGd4+L8nEePHoCSrgAZ+xAHiEqhrXQmTGH50Y++T39xwX480jtFsWiw5jZiunvs25H/9V8//db2&#10;06Ozmr/+G+9/J3ODt5p+iuw7z/W+F0aM+/6Y0TxcVzSvTG4IO0VgGEa6VtokcwUwpERZOD744D0+&#10;+uRHJFcyhQmlRr4JPYXJVd4YqZTl0arisq4YhkGMW4snKQoZ9Rv68SRkNmOobrmvhPjOOcvSWR7V&#10;FQ83C1aVo9QKp6V7GkKknwLd5OnGBe3o2XUDN23P9aHlOHqB+mmV8cYZ2TRjspkNJHteLfmx05rS&#10;aarCURWOunAsC8v5ouR8WbMorRS3cgt1BpOkhMzjKk20Bbps0LZAGZn3ld5t7qFbzdnZhu9//CFd&#10;37PerFmvlkyjZ7e7ZGgHKByxvCClIkMO1Z3nFPE+4PuJoe0Yjge6tmXoO6apw/sBUm7JKXXq+c7n&#10;Ole7gVMFWqlZyVI+hex9bfIUaaAyPUvbE+M1N90X+G5PUomjs+zQXB869v2AMoqzhxum4NEmUJUF&#10;y4WoPdZFRVVVuKJi9BOXuz3b/YGyrMTgcpi6Xq948uQxzy6vMsZ7xDrDYrmgKkTqqCwdVV1R1xWF&#10;K4jB0w8DKcE4DkxBJsqsc1kITlOcVazPl6wNeBJl5dhs1jmSevmQ1mHDx++u3uiRL1blW/nOtxya&#10;eME/+Cd/+q0MIb//137Ib//onZdPIs3FhlEmR2LC54JJUzkWpcOnhKkLHvzwx9jliqvrb/jiq3/D&#10;1LcQAqUynFdLFpXm8fmSoe3oS8HPphTRWhah0gKpS+EOdM4IxtkoqKy0dR4sSh6vGjZ1QWEVdelY&#10;1Y3kPMPAmGVRfYDRR/rRs+17vt7u+fJqx673px35lO8pwXxLtVzQjVornJmLWZZFhl0uyoJVVbEs&#10;HYtSUFtGz3ZwCyWYxzV9SgxKQWlpTCGpQkri9ZJEBSa3cUxtePfJO3egqBpnHe+/u8a82HPwXzIo&#10;zWgviErQbyEExrFnHDu6/YFuv2dsO3ymHJrbS2iZzJpJAqTopU9GfDJYdVvrPqXERAwjBZ6KgSLs&#10;qMKW2vRUKoKLVBvDjXIcjwPDGOlD4LrtmSZpRQ69xwdFgRjEetFgtaMuK+rMrNIdB663N3TdgI8B&#10;W2RB+xhZrZaUVUVEcXl9A0pRlBVlWWCMZrFoaOoa6/I4Zoq5bpDx+0rnzkRO1aIwyQSjGVXEWidO&#10;w9yS9L16PNzU/P5f/SG/+1sfvDEH/t6j5S+m/ZQSPL/p+Gd//OyNnF0PNzV//bc+eC1cSyTG4EkZ&#10;GO/HkRBF8VBFKU6aBHHoST5QFCVnZ49ou45Du2X0PYfjgaFr2VQV5++s2LZHtl1LTE5CwSTwT+cK&#10;SBPjNOGDKDhqMkBDgTOKdVnwcFGzqS2VQyCR6zWLssb3A2qcUIBHNJD3h5ZxnHBO88HDNc45vrzc&#10;MgaPshalDCGlzC4qCB+jBfDhtM6bRM3ZomRVORaVpSkKSmdzUUNhc1FrNgKplM9GDKOyxHJBudiQ&#10;tM2jfvG2Yn6nCq2Uoij1aRMQgoXEatUw+p64vcSlkuMEfSyZQmJoj/jpiFY9ab+jvzkyTjBDNucC&#10;oFSeb8PlWyNWL7WwpIEQJe9VoHWgMhNrs2cRbqj8AaVaEgMqgB41ysKy0qjYkLzish95sdvRjyPW&#10;mFyl14xTxBqRpF0ulxAFjBOi0AVN3nPoOvphYIxBmDRLhws2S/cWrBdL2rZHaZOjmUTTlDSLEuf0&#10;qXU4o2pFqVGw7XOBU/izxTiskVHZmAtgbzJigEXl+NWPLr61kDVvFN/VKb8VZ9e6Kfj43Q3rRfn6&#10;75FwYFW7l/MgxCNU6w3r9y3T4cA0Dng/YWLCalApMKKIRckwDejjEa0M7z54D/XoCSF6tocDL66+&#10;4XL/gqLUbN4742wYuLo6woAwPyRNCIkhRYISlxhjxGqFxeA01FazKS1ntaMuFKXTbJYNq7pCJ/B+&#10;Ik4ixTmMge2h4+q6Zd+2aAMPHl9wsSoZxorBB7R1hKToJk87h9MJnLEUztE4y6YpOVvUrKuCqrSU&#10;haFwBqOUVKdNrnarO5VklXf6pFCmpF49wKwvMEVFmpNoNU82kT3kyyAKNMKTlSRa0VqxXDS03TU+&#10;Pqd2E4dR0bYttR9xlaVqCrY64ju4CQrIi/rOOKJ8xDwMkocXTmFzTmOSxymPUyOrKnGxsZyvFAtT&#10;0l8F2qs9MU7gQHPbXdAG1o3Bj4anV0faY4d2BVW1wGghAFCZNK8oLNoYhlYG+scQ0VZRVCWuMGz3&#10;Mpig7ZGirnCFZQyeQpcslwvO+5Fx8mgnFf+iLJh5y081kHR7r7Wzp9RsxgwYpU4AndN4Jimj+8xr&#10;tjAf94Xc/zbHd28/Gc3v/Pgxn7y3wb8hrrda8WBdvdZ+UlpTbs45WzyRcTQSKSTwnrFr8eNA8iPH&#10;7sgQRxZaYGxGFyidCClibElZlMQYeX79NdopVhcLjoeeOAWisaQwMUWPNoqqLCXX85PcaBSFNjTW&#10;sCgcpdU4o2jqimXTYJRi6kf6caIdPTfHgZvDkV03MMZEVdfUdUnhCjyRs0Ut3GEJBh9lwigYhlwM&#10;rlxB4xzrumCzKFmWltopnLs1XKtz/mwEN3565idvBloZbNWgV2tUVcviMHdCt9w6m0f75gUVMsHC&#10;3EKanbazjrosOO6PLErF+drRqgO4QOlqgtMUG8ehVXRhYgwapWZye33aOFCcgCn5WwmdladII3U6&#10;skhHatvzaL3kweN3QCmGNnAcI1fthCNQO3vqos1G4Ixms6l41K3YDSOdzzUAnTgeD3h/gS0WTN5z&#10;8+IF0zRRVTVVUxJxFGXBkyfvMQyRfphyiiQYgGmaRB/baApniMnjSoezVsJixJAlncj9cmOE5yxl&#10;amLnTsQJJvfCtdYQBQ14GqR4A2rLh8S+HRnfwA8P0FSWReV+Ae0npVgvCtaL4ue+9vU6aKKbDny1&#10;fU43eoyuWDYPKMsVQ3SY2rIuLa6/4nDcsm8vOVs/PAE8VFKUtkDVK77/wScY4/j8q59hK8PmvMEk&#10;GEdDrxIxerR2oA1d20lbJOeqpXFU1lJZhSFijaWpK8m92p5237LdDjy76Xm+6zj63Osj0tSWsinR&#10;2mBRbBY1MQmlbRUShYbSano/YbSmdAWNtaxqyYFLB8YmjIrCZ0XCoLFG5R63PhWbhFw9oXVCGYWx&#10;DlNUKFvmxDv3c3O1eN4BTkWv+QncGTmcBzmS1tgkjJbD4UjR1Lxb1Sycwk6JLk1UlcU/KjhO8HwX&#10;b8dAT3302ePP1+MptKemo4k3FNM1LnVoFdDaMU6BTz/bs90eOR5a/DRhjKQcyhgmldAxSJoVI9bI&#10;vfzw8RmuLLg6TLRTlEmuaeRw2HG2XJxkfXb7A4eupVnWuNJitaVplhRVwxR7QNpFMSXhRM+1lLJy&#10;GKdxRSnjiREhpDg1HtSJKmrGzjtbUpaOuSAtIXRmN0khUw9zWyO4xxK/uT7y3/2jn/KvP73iDUIT&#10;/Cd/8Xv83l/6/s+1tfl4a8mYb5eOmZv6r4YNicRIP95wdbNjHCNNec2Txx/RlEtKW8iOaB5gTEnb&#10;HdnuD9RVRVlUJxC9M5ZoC548eo9xmPjsi5+htWFdWspFTT8WbI+OfTdwHCeMgbJwUiG1BmsVzgqx&#10;udJR8AhG44On7zsObcfVrmW3nxgmCEkxTlKpjNGzXDUUxokB5gflkqmDE+gAACAASURBVKWIUXJd&#10;p6hH8VqFs1TOUTqBSwqyiVPlVqd0KobN7awQI/ujnEdZOhaLktJkIzQa7aSknXSai7/zw5GFk8f/&#10;bkPfV2eHZf7ZVQW27/CjxwyeZeEoBk8aR5rSkQrD1AS2a0PfJY5DlPq7IlerI1pFKgcPysC52VOy&#10;x04tadgz0ZJUYkRxbD39sSME0MZRNzVVdU5VFlirCX6ibduMBAtEH2RTqET658F6yflFQ+cj28OR&#10;vhsIo8w0r1Yr1t/7HuvNms8+/4JPP/2cZ2WJMZbDoef55TUJRV2WDKOE0WXeKIuyoKwqzOTF6yaF&#10;juk0HjmPtJ6on5TM1Fsrm65soIkYfJ6vzlNSMRBDZIiJabQkSu48KUD44X/y6RX/9FvaT7/84fkb&#10;xRLvO95iaCLx7Lrl02/2jNP9IUHhDD94suHhWf1y+ynBlCu/7TAwDD0+wrvqfZpFjU1CqqaSpbJL&#10;TO1o+wMvXjzn4fkFdbNAa5tDvApQfPLxD9FR8fSP/4iH5yvO1gsGH7k69jy92fH0Zss2RWngpyht&#10;n9JRlBbrrIyaaU0E/DQx9CPDONGPE1GBs4oYIGpI2qCVyfDEgLUuv18MMCWoi0BdWKYpy78YmQIT&#10;qKWeS0YCK05S3Z1zTJ0NmRSxRlPaAqsNRhnBQgePSpMMAOR2FBm0oebcdN5EIX+tbm/+neeAgnpR&#10;Mvka2olNcrjO47sO6zRNWVI5i8YTzjUqar6+HjiOSFHJT5A6DEceloaPKsMDe4SwZ4gjB0aCjkxK&#10;atTaOFbVgqqqqcsK51xOdQACQ59Q2tDHxBhgGCJh7Nj4ktWioakrqsWSclGRVGK77bnZ7bOaSKB2&#10;NY8ePuT58xf87LMvmSbP0Au3tSsrHr7ziAcXZxRWE1PATxPjNIqwnTZEfWekVd8yj8xFRGcyv5kW&#10;EQFiZBrG7KwiMfhTRd97+fvTNFGVlsQrlFf5qArDx++uOfT+je2ndy+aExvJdzneaozxX/zpFf/t&#10;P/wJV9vXJWNQcLGu+Lu/92tcbKpXNqHE5Ce6rmcYJrphou2u+fyrT1k2Gxpb4b2XHSgldFJURSXe&#10;z1ihhzZywcZYykphg+Wjdx9z0e9opg5jFGPQLOqKui6wRmOxHLsOlQKlVSxKy7J2NKXNlUmRaDG5&#10;36y1pioLAgEdEiYYjHGMBozJci7eQpZvMeZ2AJ9kcNrgdWa/0BptZCjCKPHAKqcJ+s6zuzU+mXVe&#10;LSrOVgsSCR8DMQbwI2kapSqqdR5WEPG4E9vmnX7w3Yr3LcGfhIApRIzSLOsFKk641hPCiK1LykWN&#10;KQtCP2L6ngvnMI8NyypyvW3Rnafb3nAc92gXqUaLmxq0jsI5niVUFApjClbLDZt6CbYA2bJQSsLc&#10;cRxAZSpia1DGMvYtSRuithynRJk0q6KkqjSLBRhXUlciTtcNAyF4fPBUVc1ms6EqL5l8hw8Dk4/U&#10;jWW1WLJeLqjrgv+LuDfrsSzL7vt+ezrDnWLKubLGntlsWqJMUiINeaAFAZYtGhD8YshfQF/K8Ise&#10;LMAvfjEEPcgwrCcNaJoSqa7uru7qrqrOITKGO5xhT35Y+5wbVZXZ7JJZ1gGqE50RGXHvuWfvvdZ/&#10;/Qc/9DOfoanrUqGYKR1IngGj5JkrbZ0p7iexjCOPpJfixJ0CIXpJAAkSdLfZrFgvG+Fuv8YS9/7p&#10;gn/wn3+Lv/v7/o0mHQ9Om6/HfC9nOPSeZ68OvHiD+smHRDd8OTIG5AE22gEGskWpzGfPP0EryzuP&#10;36OxNdkLM0l8oTV1VUnfEmIZERQdb4rgBxp/wFYKjaELiYhj0Wge2ozhlNoqbrYGUqKxio0znDSO&#10;tra4Mjrw44C2Dm0NxgjXOWVotQPb4ssH71OQkkowl1m1xJ2Dz2qNdu6OE8mRlnm8keVkLPRN8WpO&#10;wnBSkhhZOYsPkWEcxU0yeNI4gg/kkqQxncozkIWU0qhy6k/3aqJiTgi3UsLGqgxqAJUD7XJBs6iJ&#10;JEY/0m33+K7HLhrWS0dYJerkMVoIPS+GA16ZEl0j3tghRnyIhJAIWHS1gKolaqHIhhAIo5fRDAo/&#10;+pk0E4pdU4yRGAJZKcaY2e4HmnqgXVaMY0SFSEiaqqpQSnPoO3zwuFyxXC5p25pDN1A5J35twbPb&#10;bjE648dWFGHW4MdRxoklqcNa8TazqpTMc8VUkkpiJIQom3Mh+wTvCdGjVMY5S1XLa2jahqapWbSO&#10;qp748aXiKtd0Iv/6+dMEIP5m11cAu2RI/ce/+za3h/F1v5f1wvH4YnEs6+avKSrtaLQ4+zsDlavo&#10;+o5ffvIxV69e8da9p9w7uSCVslUpCKMvWUp3Rh85ocJA2l2httfYbBio6axD1SuUGqj9yMXGUtsN&#10;22VFTpFKKSqtqKwSCiRAoWN2wYt/VG1pQkCVcksZiMZQa8cYNDGX3jQfDehVCUdLOU5kJ4xR806b&#10;81E2qe6ckikldKIYwRvhWuijkGIYIkOfilG9UCVzFNVVIs0LctLDCl1ado2MKgL9cs+K64lwwJXk&#10;Q+UkEkQM2tUk5QhxZBwifddDjDQ5k8eAS4FGi2Wu0gnvBy53HbVTcNZiVY3PmT7ICC40DbgaVczc&#10;Rz+SYsmknk65rAhDIITA6Ae6oSMVEwddmGDb3YEcE85ZUjY4l8gqo63FOocuBKMUI+vNivV6xeEw&#10;0NS1KNSK35f3ntvbSFVZlosWH6KU3k6AMa0lbleXexhzljgduCMwESO+GEapGouGfrlcsFi2AoQ5&#10;R1UJscQ5gzUizHndNa/vv6LrK42ffvv9C77x1unr63o1OYQ4vlja55wJ+550u6dGk60jxUxbtYzK&#10;8+rqJdtXN7z35F0eP3iCq2oxFChuDEYZspYNIfuecPsKf/UCO/akbPCuRrcrmuUS03tSgMZoXOtY&#10;WkkkgOMCpGQBZyULSYLTMxiwrRVVVoIcFTGDVRarFWNZSJqMVWAQD6qUirF74ohCqlmQd7wPHPnX&#10;03Ysk1p5b7p4W2c0MWpQFtsscMs1erEWv7IkpXtpd+d5rizuO/7ROUHp76YXlXPGZDBjQh8yedQY&#10;0xKjI3SZGDPdQVhtzhqcMoyjl9J+DETvUQlqZTDes1qvaBvZFIaQ6bxm0JagK7wP5CGUAAFxalEW&#10;ukPHvu+Fix4m9p2Ag23dyJgoSaTPq901Ly6vuNrvefL0EU/u32e5WmCtwYdIzpHgIURPXTes12u2&#10;2/08kputdY2WWJmUihBGo7sOpTSLVlFr2ThCDAzjSMwJZx1KKYIPjMPAUEhCy0XNcrmiqRuqylHX&#10;4tipC2aitZa/swptEpLm+PkrxMSu93j/Bsiar9F8TxwpLHX1l/+TL42fcqY77Hj2i5+Tm4aTh49I&#10;xnK9vSXEgDMKf9jz84/+PX6/58GjJ7SLFmctikwMhduqNWroGG6uuH32DEIku4blg5ZF2wiRvx9Q&#10;KRdbWWicISU9x7fKoiv1rrqT8kcJwVagjNA6lSvh6UCdFaMXxphxWmxsJpvdqV6WuUMZO8himxW2&#10;6nhv0nEodPx+ykvKicEHbkPGrk+p7t/DtkuyPYJE0+kq3cZRHwuJ2dKjkGEm/vecYeUz+tpjejBZ&#10;EzJ0fiw65j1h2AviXtfEUYz7tJKNasgJjKYyFpuh1hqLhM3tu8BuhN5ZhiHKa4uJuhJhRwxiCBjG&#10;SPTyPlxhSaGSSANRuOzwY6Dr9/iY6MbI7rOXvLzZ8uz+JQ/unXO6XhNjYAyeetFSDRVGW042K25u&#10;2nISKxS2bG5AThgr1FKZUiSi9/Rdx2q9wtUVV9fXXF3fkHJmtVzhnMNoRdNUrFYLNusVTV1ROScj&#10;QWNmDoA4o4iLjFYWazRavd5t9tnVgf/t//oxf/7zqzeCXX/3997h7/3Nr2n8lFImpDdbeIIIJ/Rr&#10;uGVKZQyZ7jAShkR73lINA/3tAW47TrRC+ZHbTz9Gjx3n9++zbNoivs9idwsYP6LHHoPC2xq1XEDl&#10;OOz3hP2OOo9YlWcLmvn0nU7NLOJw7jheKu5kIKtMVKWE1nedPhROO7QTRcM02vmcH5eafsgRPJGf&#10;yXyClrvB3cGQYtpXMjkZfnXd8W9+/pyH773H995ak41DQC1VaIDHrUCQ6CkS/Khmmnyk1FwBFBxj&#10;8OQ+4ZJBWY1OGRWgHwf6/sCidjRVRQqB29st3Vhsa1RkVBBMxpOorGW9WGKUJDHsDiO7MdN5GIqZ&#10;fgoRP8ppmZP0v64S8kWOEWONLK5yr2JKjMNISJ6EgGDGOlS0HPYjP959zLPnz3n66BFnJxuRJWZN&#10;GCPJReqm5uRkhQ8S9zpto8ZooCUmISPZ4m6ZcmQYe/I2cXg58PNffkIIEWdrruyW09MTnrz1kLPz&#10;U3EfbRqcMUIKsRKBa4wlF6BSqr3ybtKEf/CltSDjp6u/dPz0tZjvxZT5ySfX/OsPn0sG8muutnb8&#10;wfce8t7jk8+9eIVC2wX1+TfQzX3U6QO2eeDVfmR/23GqK06tZ+UGlI6o8Qpz2aNszZhgyNDlTLKO&#10;dVVjY6JarLBtg1kuRJ0zeGLfo4rV6kQAmBawhKNNDhdpvsEKmNZ1UpC0nvvOhJ7XJ2SUEfUU5Hlu&#10;mNKx782Z458AWZHU9IsErZ5O03Jj5I9ysmZt2CfFj351xb/80Uc86SKL0wuePrmPNZPXtggz5pQK&#10;dQc0m/dPRUoKbe4g10j/N4yRfhhRpsaPkaHr2R0O3PZ7nIUTtyJ6T3fo6MdB7kWIuEYW/p7IaBUP&#10;njzk6duPcBquDyM3IXHTDYxqJKLJjYya5DVlqtqRXQkB1AriccPxIeC9px8H/OhBi/f0+dkJy4Vn&#10;HIMIY4xwAFIWQowxFnImjCPeVbjKcbLe0A8jWWmMtvNnorXYB6cUMFpaxZQiYfT4ICkSfS9od24M&#10;KStubvZsTnru3TNSITqLxZQsLjXvwDkFokRNkbIhJYM17o1rqakN7z/ZsB/8Gxfr44vl1zd++vCT&#10;G/7JP/8xL29eExmDiCYeni/Ej+jupQx69YTm6XfI+pRsa1QYqU83uHqkVZHQfUroP6XJe3ROjIee&#10;Me45eNhHxagt9XojcZhJjPgWdU0OkcN2xzBGcggstENnmTGSUwF1oiCicy/7hbjULOddUoiNDscU&#10;xy9up7lsDqnsuFOoXU5lFy5tz3Qif7FH/txJeuenZzTYBt2esXgMJ59e8fLVFT/+yUecrJecnKwK&#10;p1fUzUeHR/lhCWZTgOmK6ci/FoMRR8qaPkRiv4eY2O937LsDIQXWbcXYD+A9KSUWywVJKQYiicie&#10;AVdXVBfnPHn0kPP7Z/R9j/aafNMTDqLjXTUtVV1hnaayklmllZgVxhhJ3hNDYpxsiULAxyibhgKn&#10;bek9q7JYKW3M5JEtCHLwft68Qgw0puF0s6EbBkbvZeClTXH2TOA0KHd0TwVyXTZ4NYgJfegZfUBp&#10;RzeOPH9+yf17Z1xcnFK5WtBtY0TEkRNKJWS8HMlJiD+RTM72jVjWvU3Lf/9H3+C/+mtvv7G4fXS2&#10;wH4d46fjlV/7y+dT60tfFB1trjaE6j4hOnKyRCrqdc1Qwy5ErtUFjGvU9c9gf4XRifvnJ+i1BVNh&#10;ALtYoJZLum7gat9z4TWbSnHYH7i63qNyplUrqCGnUIQU5VSOpSRNQoO8eypnpedxzt33ybRIS++r&#10;UDMRY1rEk1vL5xbp/M4Lsj2NoUr7qrXCCHFJVp9WmMWSxfkjlqcP+E+ffMDTd9/jxz/+KdfXN1xe&#10;vmK9WkpPmSVeJav0uVlxLllXggXIi9BGFxskU0o+qTI8Wk6hENiHRJeF0x2SYhg8JknwunGOmBM5&#10;RNLgxUHldEkfMzQ1NBatHG6xQJma65s9WWXuXSjaxlEVu6KUPIOP+DEwjJ4Y/XHDy+J95monckMt&#10;LL6mrmkbwUm0lhD4mKJozTPkFPHBk2MiEhn6AaM1y9WSk82aGFOx2wloY1BGY53DGDV1VfNGmKLY&#10;CD99/JBXN1sO/SD3U2mGoWe73ZFLNO5smVzIITHFwm+f2HtTZJHMnV93tbXlG09Of/0y+7rGT0Yr&#10;vvvOKf/w73yXw/D60npRWz54svnS+AkKrB8heEUAfITDkOn7kf3uwO31DftXA+MNqLGiqWu+e/6A&#10;d++vaWslZucpgXE832758ceXPNgO/MEPvkkfM69ubkjjyEJ79OlS7jMCI6s0jXxKnx+YT9ScKdEy&#10;R++sCWue1Sx3Tu3pz2lMkcrIYt7e1PEP4ULfNeMTayLrSm9YWGNquWHx+CnL+2+BbTDjyKqpeefR&#10;I168esV2v4dCWEkTDRNdSsUkMF0ufuN5qgPUbKo/Gc5L6kNEOSNc6xAZcpaMKFOC4rVCGytkmZTw&#10;OdIFz34YUK1DZ3h5ecmvXnyKsu9wtl7inNyrYRgZo0drAdraVlRyIQRCTLJnlcykyh3HNRPopYoQ&#10;JEUBw4yW8Drpc+WeWeuEM55FnOC9J/hACJ7DQU70xWJJCJGb2y23t1ucqzg9PaFxi+M0RB5KEZgo&#10;xWqxoHn6FvcfeIYxsD8ciDFwfnbC208f0TSSapmV8LFTzHJiigWp5GJZexwr5WOY3xevz+Vh/RVd&#10;Xwm1fu/Rhqf312/kWyulsFMS35e/Sgiw6z2HYWDX9dzeXrF9+YLdzTXDYUcOAVAovaL3mn/3aUQt&#10;NN9994SzVpN84BefvOCjj55zedXT9SPf+sZItdqwO3xEOOx5rj05DqxXS8n1LQ/3HF4eMyGWDKIk&#10;qY1TMNznwsgm8OLO62fug5lPY9kQQJZPAWEpO7OSns4YJYwhbXBGgCBtFMoaqsWGxYO3cWePidUC&#10;ax3LuhHFjvcsVkt8of1140BASsFcvp6Ksydlnp1BekOYK49c3Fi1lvlyypF+HOj8QEZRVbVoolXC&#10;2CICUJmgYIyJ3stIpkpZFGSN42p/EAlpcHSHSIgRWxnCkOj6EdjRDyPOVdR1zXJVs1y0NE0lvPeC&#10;9hpJqC+ltdy7GAsFuGABWpfRmbFYKwSOyV9/JpuEgNbyte32ll9+8hmXV9dkFNY6QspUTSPa5OlU&#10;zVNFgIS+OSebtdbk4r1dt7Vwso3GGCOJkeV1alU245wJOaJQwsRDIIA3sbYGH7na9oU89fpvOlnV&#10;nKy+LBd+0/WV9MhGSXTmb/TNd68Mfgy8ujnwixd7bq5ecXP9kn53i++HUgYatK1LGaRAW7bR8m8/&#10;HhnzwG+/f8JZ6+hHIQ1YU/Pq6oY//9HH/NYHb7E8Oedyv+d2P5BCpB88J+sllbNygzNHG5upZy6L&#10;+S64qAowZYyekyXk746LeFownwO2pn9/h1E1e88ZVSidZh5RKK0wrqZZbqgWJ0RlGfsBxYCrKtqm&#10;pW0aYRWNI34cMb1m32UOoRAh0lGZRJZwMLn98kInZVQmlc1GoQzCL7awWC2RM0+T4ogJnVQ+xCIe&#10;yKiYsClTJzA+cbHasLx3ysvtNTklusGz7zpSCjhjGJQXxFgp2kXD6emG1WrNYrlg0dYFQZZeeUq1&#10;SCHNjqfkREZsm3LK8j6LaQRZACxnLM6ZCTmEsqD96Nlut9zc3tL1HcMwgraEpPjs2UvadkHbPpCT&#10;3Riaonqy1swLOhcpqCnPsHDbhd2VtS5Wy0UuWiYDE9Gl9E3EGGeb5NeNeJ5fHfhf//mH/NuPLt+Y&#10;/fTf/MF7/P0/+uCvfo6cs1h4Hob4xl+ulWLZWqovRMaknLm53fGzj17y8WeXDN0NMYwoLMZWEhWi&#10;rRAYjAiytaRl043w0S8HVL7iu+82KCuIobOWMEY++tknPHlwzu/87l/n2YNzhu0N42HHIXjStmPR&#10;VFTWorQg76GALNMJHeKxV4a5ioaR4gJhSoB1WdDlAZvE5J+3lJXPbuJZaz15Ok//X2xitDm6a4Sc&#10;CUoQWWFrygiGBHVTYV1F3baS6ldwiBQjwYeZ90tWJdz9OPqQzyyhsnCbxbVUSu1qodHGkTzH8O7k&#10;i2jA0BiJ5IljT+5HjJcqIBS0vqkX1H1F1/f4GBjGgZwjTe1K9GjFer3k3r1zTk831HUtqZHOlEVx&#10;DNNTmZKyONkm5VL8lGifIHTOlKW9cwVo0qb0/FFGXIfuwPbmln13ICtFXdfU9YAPci+G0fPy5Sse&#10;PLxgVbVU1tA0Vfl8TdkUS37TbNErLLmYJ7miKov+rp9aMVg0RqoCa4vGvGyoXwaN6IbATz+94Yc/&#10;efHG8dNf++b9r0n9lOBPf3rJP/2XH3Ozfz1Fc7Os+G//1vv84IN7X1jIif32hle/esGwHQR4qJYo&#10;ZeU/beUUNoWJg8boTGVhU8H9teG0zhz2nttDwMdMVVU0Tcvl1TV/+uc/4b/4o9/lb/zh34Qc2N7c&#10;8PLZM7avLgl9TwweCkUwhowPYmyQpvHRNELiWOnMVEpkB7bOUrlq5uWqO+8bSlleFoKQBIS+aYpU&#10;UoCnO+HVKtGPAzcvPkWlyOMPKs5OLsgZxmFkTJ7xMIp804kn1WK1LCeII6bIoetkfKGOlNFpnKHm&#10;Zm0aSKnyOUZspbBOC2upHwm+Z0wiHumzknsTE/u+Zz90+CQWsKap2A570itRsKUy+40pYZ3jZLNh&#10;0bZU1YL7j+5xfr65Y42jpu4EYwthIh9dNawVP3EJCyhMNCBHcE7aB5nbmmM/Pgz0w8DQD6Sc0M7w&#10;YP2AqhbO9Wp9y+3tgd2hx4+B69sbLl9dcnFxwnK1kOqygINTFSUpmub4OaHmDVIVnCIW4NTosqiN&#10;kTiinMXXK4tW4E198KKxfO/ds/J5vH6xvvNw/ZVcRL6SjPGzyz3/4s8+fWNkzP2Tlt//7sMv9dDT&#10;Q2aswzSUxeuKebkYmKsimNdKsXCRs5Xi4anm/koCv/vkuBkqbsaeMTtQgcVyTTcMfPbsmn/1w79A&#10;/e5v8fZbj7jXLKjaBbenZ/S7A2PX4bsDoe9J3QGletI4kvxYAC8JH5O5s4BXUwxNIhFjgGHEWU9b&#10;1zR1hbPFu0pPoJYpmU669H9CPdRl9KPJs/VrzjCOgcvbPR9f3hA+e8k+ZB6+9RRTOQbf0w8d4zCI&#10;4KNqWLRL2qalcQ1GW6rlgjFFxmEsy3U6zY6LenoIJ8R8NtAr706ZRNUYoELpRDiMvDj0xHHaqDPU&#10;YJumWOXU+JC4ubli1/UsNmuMsULyqBxmHKmqipPTU043ayrrymspzLPiYqoL/qByLiw78XJTSqGz&#10;vMYYS9tgmYUfMUb2hz1DP+CDBySEYLlc4mpH07ZUrhLzxZx59OghV9c7Xr684vb2lnZZc352ymLR&#10;YitXQuCO7ifCz86z08rUS0nfHkqxID28Kif0JJCxTggi0yntjEap8LoJJvdOWv7+H37AH/+uf13l&#10;DYiS8GsZPykFi9bx+GJJ5b4c3qwUnK8bFrV9DWauMMZR1y11cGRlUap4Mk8PmfLgd7Sq49tPT3jv&#10;0ZpVa0nGcT2ccOkXdKomVD3ZWMI44Oqa9eaU29sr/p+/+JgXlzf89f/ke3zrg3dYNAs2ZwZXLQmj&#10;iL9j8IRxkBjP/kC/3zF2B8ahZ+wHsvfEnOce+nigyQc27vtCyneslwvapqYupbc100Km5DUV5BjZ&#10;pSOyOVRGCBH9kLi+2XNzecvh5ZZ+9FzePsctK4YwMnoxKIxB2F7Ji7Y6p0xlG+5d3OftJ2/RLlrC&#10;KHZG4qGdZ1COeXQGsz1v6eGmSxtD1cgGFBtHGCwxRBkJlXLYVhZrC++3H2hVBm2pqpqkKEIBef/r&#10;1YrTzckcl2KMjI7KsSfh9CCyx4kJp1QB5+KMJE9knhACfd/T90P5TBSVq1ivVmIOUFW4SsggVWVx&#10;1ggyjZBizs/OefvtJ4TgaRcti0VbyCABhcYaO7dHBWst6ReSIgmTis3OC3zaGEOcene5r30Is1Bl&#10;pJjYv+aqneHtB+vfbN39Rt/1Fa1+fuf9C87+5Hfw4fWwemU17z7ayE343L+F1cJyvqnovGKMlqQt&#10;BlhWEWM8t1fP8Ycr3LKhrd+h5x77zjEqQ5/XjK5GWxmlaARoiDnTti0hBq6vAj/9+Uuurv4Vn3z6&#10;gt/+3gc8vHdK3SwwVk7VFAMpLmmSjC6il4Xtx56h6+j3e/quozsc2O92srjTkQ0mpA84dCM32wNt&#10;W7FetrMAvq4cVh2R6wzHxAaE6+tqAVhC1qzXGx54uO1HwqHn6uNP0K0RZY9z5KzxHraHnuvrGw77&#10;AzGIe+Rm80v8OPDb3/8+q2bFYXfAl5N0OhWAIrAQK8jJaWQ6fXQ5Ha2z5GTIlYFlDVm8vXVZiEoL&#10;wpyVAmPR1lG5QcpqMsEa2rZmHAYBRe2EK+SZ55xzAUunZAkjDLlYPK5kDl6qoBgZvafvewGsELeO&#10;tm1YrVc0jbCsjDE0xazAFicWpcqJWsreiQWXyDjr5k1DK0EMfIziPFM28JRyYW7JzFhEHRomxRmU&#10;+6bmKcgkhBn6XoLR65q7/PovXm/Kg/r/cn2FyBjF/dOWeyftr/0+pdWXdhGt4eFJ4q+9rzhfKm66&#10;xPV+y2F7y1pnnFLYVtE++h6r86eMyws+Gxw+RYyzaFccOdKISkFw1nmmCm3T4peBXYLr7ci//OGH&#10;fPzJM77/vW/ywbtvs2wrjHXCxklTKZ2xTaKmMLWKzYyPHj+MdIcDu+2WoTvQ7fd0+wNjP8jIx3uG&#10;cWTbH3h+e6Cpblk2NZvVglUjDhvOFoO90i+7ylE1C6pagKulctxXjsV6Q+8Dgw8c+p7d7kDneyFM&#10;6ArTLli7Bl8FfBeIWbSx29sdP/rwQxarBT/4/m9zUlXcXt8QfCiLOM5GDUfRRMYYV5Dju3pledSV&#10;M8VAAAGA/n8uF+PDOwi8ks/VWREoOOuEmVVmxG3bEGOk7wYOhz1VJeYO0zhmcmSZNpScZXON8RiM&#10;572nHwYBzBDR/2pdWoq2KcYPove11hbw0Bw9zwpeMP1dnseOWRxatOimFTJFAKlOfHEYTRlp95B/&#10;V1knqHROktBRqi9TNiFQcyU0eaiP3suGWdvCDvzyNfjA5W1PP8Q30KsJA7YGAAAgAElEQVTgdFlz&#10;uv4axk/wm+0kr/sORaaygUcnnnWdGKPi+pD57GXNbqxYrh/zcP0IFht8toxjxAdRJhkrljlaK0E4&#10;YyyooCWlUTytU6KuauJCGD4hBT55ds3l1Q/58Cef8OD+GWena05P1mxWLU1jMc5gtUjVMswGxlUW&#10;FtgmZe7HSAxycvtxFBBq6Om7juHQMfYD4yiz3BQjXsEuKkalaJR4drnaUdWOpnE0iwZb1wJ+VZaz&#10;tePcGHyM+HEg+pFu6Nl1Hd1+5NCN9CGTbUV7coZFcbWVzCOtRK/74Y9+woN7D/jmN76JMZbrV1f4&#10;cSwjtzSXq5OrRUpJTkt11EXnor+UakceLF18ue+aE8Qy6tFacpuV8ShvZpzBWItxB3z07Ps9C1UL&#10;2aNcOUd8mRjklIkpSKaw95KSGCOuqjjZnFDXtWwGJT+7bupZqCA/U905IQVlTiqWGX/CKol5nUwH&#10;xYB/lAwqsnDRi4Z4OhCq0g5Muu3jxqMJQSi+pjjV+BBEY11aA8r36yxTAKUSMdrXrohfvTrwj//Z&#10;v+dPf/ryjWDX3/+jD/gHf/sbX8/46Xo/8uL6QHhDaW2NRGF8yfdaQVZZ4kqVwdgli82S+8sNbVqC&#10;bkA7YgnJSkkG8m3rpOfRMngnJsjhjvWrlDwhBFLRkCaXwAsANQyRn3z0KT/52S+xRslI5PyU+/dP&#10;eHD/nHsXpyyXhQzvJCFATb1mVvOcc4KzBYaRE1wlZuaO7PzSV0+G7EYrrAKrxTnEFicKbURKF5Xo&#10;skNIDIcONQ4stGdF5KQf6PY9h33Pbtez70fqBJxsUCQui8VNTpHd7pZPf/UZ7733HhcX51itefHy&#10;BYe9CAHIMtYSQZeouVLys9hCKWYTgpxk0WsrLCsmm5oJtZ2mKUqYZU5NVrAK5wwhJZpFy3a7I8RA&#10;CAZnBbUOITAOwiwTm2KhW+YsM+SqqqWHbRfUdT2f4ForbDESqIpJ/GRdZLQYUAgwdpzzKxBwSim8&#10;HwERWNiy+FP6vByUSZOej0CXnsUzmdGHQkzRdF0/I9ZKSQsiPmS59O9O5sjl3r3uxB3GyC9fbPn3&#10;v7h64/jpb113MwHtN7m+kvrphx++4J/8nx/yavtlzy6F4nRd8z/9ne/y+7/16AsbkSLmmi4vuM4r&#10;ek4YWDDqiqQNhcJDKEL+XMzyaiuGeWICkEhphDTON3pOkC9gVCxkemutxIpoCzj6oacfRra7Sz77&#10;7BJXOTbrlnsXpzx4cMH52QmnJ0uWy4amqWgq0Zw6NyVUHB8eZtdLdWdEeORTzy4fhSVmCiXRqDKO&#10;UEriX8YRHwP77Y590hi3QBnF2cLRjLc4t6WpK9q2ptkd2O078mAYlgt8CnRDN5NOdrtbtttbTtcb&#10;zs8vSBFurj/m8nJHGCNjoTAao1guW1arhqa2x9C5yYAeitWuvE9KLMz8NsvmNrUnQCkzC2EoJZQx&#10;jD6wv90TfaJnFDF/39P3PTmBdbJwm6ae7XGsNTMNc3pdZq4IjKjOCpKsixettBBldo5QS8dxxCj1&#10;eVvbib2Xc5nHT/1wee6CnxdkiGFGrLUxR2S6jMiC8oVCWjjVQcz36rouZXgmZjGeiFk20i+eysvG&#10;8VvvXZQ++/UL+b2va/yUM1zvRz785Ibn14cvfV0hCXLbw5ch9ZQVXVpxmU65zgsi4t2Vi843Z+ld&#10;YywaYp2pKk1TG6zJxMIRDuNAip5pzjh/yMYQgp9fx3Riy3xY4VxVOLojIYzEmDgcPJ/2r3j+fEtd&#10;ORaLiuWiZr1pOTs7YbNZcbJesmjLYmoaXPGKmsAs9NEHaxpFTQujHHVkI17SqcSIoCgCDlWyrxaQ&#10;ZME0VY1tDFSGrCzVItGESNuPrPuBk2Hk1Hs219e8ur1h9AMxyIPVdbJZtVXL+fl9ui7yi49f8qMP&#10;f87+MM6oddNUvP32Pd55+z7rZSMjsUL8V5kCbqnCJ8/kHO98xpOF0eRvLX2mPPfSi95e3/LZp8/Y&#10;3e4LomzL6EZSE9frFcvVknYhAWnOTeWznsc3kxBh/g9mGmZdV/OmM0lJlZJyetIeTyV3Kmo0paUi&#10;sNbKok2Cygsx5fNI/qRVl49Rz4s4ZzGQNMaUWbdcuiSAxphQKYmZfc6EFMj59WmMFydNGT+9/UYa&#10;59c6fnp8seA/+8Fjbl9DCAE4WVY8OGtf00srBhp2nNBhheaGYfbGyMJ/DjmRSNROQtWmPJ1c4iyH&#10;MoK46w6pS1KD0YaoiqdVmf1RDAYUwjFu25YQXHkoImMc0UNgr3qurksEiBUU12iF0bBYWO6dr7m4&#10;d8J6taJtW9abNSfr05k37JxwgFXW5ZS8EyeaFZPGMCP2QjFGog+kGNEZVnULZVR16AbxKHMrdKWp&#10;taEmsyrvG634rSyuHjfbLS9fXRKSiFhCCHgdcNby1pP7fO+7H/DZr17y6uoAiKXvPiV+9vNLYoIP&#10;3nvIelWRcyBlhVV39LtG3Dqnh3b6SKWqKEAPgv5Op3JKmaEbePH8JVfXW4wxnJ2uOTtbs1mvOTs7&#10;Zb1Zy7jKHsPfVJnBT+Hh8kjkOUdp4pJrPc18ZZYbQph/d0xpRopzaSNm/bmXBR9iwGgBqKq6hlLR&#10;6SlNU+mZrjlzuH0QDKRgC5AlLUUpTJ400Ue6LsRCJjkaOnzxqp3h6f3fLGf8r3z8ZLTi+++d89a9&#10;1a+NVT1b16+H3ZVAKdOVy1yVac5aWDHOqoL6Tgwej59Ap+KkOf+MfARsYkrE0ndRPlBVuLG5AFl3&#10;Y1aEd+0laK0k6OWMBFsXa6GUAtttxvuI1hXjkPH+FUpB07Qz+f/kZMPpyYbFQsZQi0VLu2hQOomx&#10;gFKAJiuhUvpxZDwcSm9XlFfFoVHGNaVvy4GkdfGD0mQtrCelFaf1gouTU9558haHoZPvKQBXCh4L&#10;PHlwyjtvPeT582sOh5FsHEYbQlA8+9Utzlru31tTOUXtDMu2EcluVqhU+mJ1t4TN8x8w9aJxBouM&#10;0ZxfnHJ6dsL1dscYAmOIYpZXFq9zTpIabFE6ZflJqpTKE1kkZ1GKieeVbCymuM/kfDSwnQ6NOLlc&#10;6imLSSScRmt8EN+t4D11XYFKhDCSi9FfKFVH1gKuCuYim4i1hhBk5GStYRgGGYkpWLQywZmko1ab&#10;6eHm1y3B/6jjJ6UUq7Zi1f7lkTFv/BlyJkmq0R33SZ+mRSqxlNYJ0OC92Ov6EBiGjnG3JY5+Lqly&#10;lsUoH9JYTuspbaGAPKi5RJJ+5GiQprQ8ACknyHcyfPNEoNDEBFdXPXDFgwdnLFeNzCwLGnvoOq5v&#10;b/noZ8VnOifqqmK1blmtlqyWS9qmERCnbbHOolMmDSO6SHhSzqSQITM/yAKYMZsDeuT+GCNZv0Rh&#10;cFWuoalPRX6ozYy4EgO1VTy4v2G1qtl3QjDJY8Y6x+EQ+Oij53z62SvqyrBsLY8fbHj8+IK2qZm8&#10;P+MEDBnFRE2dUGpVyDLyvuXeLtqWp08fsz3sef78mu3uwPK2Y70+EWafNWgDiojSFpOnsZG8fgmE&#10;m+yipLTPafpctQCiqTihqWOA2rSZxDiV/UerYKnIjJjHh4AxmXEs4zk0zonH9X6/o67r+bRvmmZ+&#10;TZAF9S6LUMZXBZuJkZyVEGm03JMai3rD8urHwPOrA4f+zb7W55vmLx313r2+0vgpZz7XH3z5knL0&#10;1+04iQmzyKgsnN6UBUxzTjjJY4x0w0B36Nlv9xx2t4zdK1R/TRMPUFwixnHEe+mNJwmbKmQh8sSh&#10;LkhzPoIeqXz4VVWTTCzGcJPBj4BaqsxeMxKX+uz5K569uKSuDU2rWW0qVquW9XKJcxVVXWx8kbLv&#10;1e2Wq+1e9oWUsFrTtguevvWED95/n0XdMPmJwdGsgPJgiPPnnYzelIoJekKNAhhFkxjHUYj6xmFd&#10;LfxfC8o42uWKd995wrdfXNGHn7G9HUkRSVqwWtD0pFlbx4nT1HFEDR3GyTQgFzUwzNV0EWBMQP40&#10;p5ZFZQpT6vz0lHeePmHoR/a7Xl6jVjRtK30wCAiUJ6vZ4/hGdgrw3pe2qWAN88YhrBxjq3lOPIGf&#10;Wmu8H+cqbZo1K62EaYaMhqZSWnLCJoQbDocDOWeqSkZfIUb0vEHEUtFpmqbBGGmpQoh0XTcDdEqL&#10;bFJNEPprrmdXB/7xP/sLfvjTyzeCXX/yh+/zD/72N//qx08pZT55uedHv7yiH79sLKCAurJ8791z&#10;Hp0vv1RZlMeBiS6S82S7kwljIiRBDftupO8OHG6v2F9dsttekVVm0ThsHEkpFOueRM7lpimZNcaS&#10;u5OKwmaaV6YsXtBzPg8FKFOqZNkKUSDNeL8qCpjC3imnMxnGUSxptdWgO/bdbgaEpBRzVJWjXSxZ&#10;rTY0VYPRhspWbNYb7t27X9IL7Dz/hAxT1u4kq0xxnn1N4WAU4sroR4YxoJT0fDpI4LixI7VrsIsW&#10;ZS2VqXn86AF/8Huaqq754Z/+hJcvt6AS69bxzkXLWxdrLtYNy9pgncY4BbkkGCpNmE5IFJNFgRRU&#10;BVBiciiRk9kYw3q14t233sKg2O071idrHjyQk94UwsWk2ppopDnJjHn2454AtHxka6Uk2m7UpDqi&#10;uHBMxAz5ubM6T5V8L1WkhaXsDkFSMVHC9e/7XkwOaplTT3ZCSimMc+V5FdUZmhmck98nVNaUyghU&#10;VzgnrLEQA0JF+fw1+sinl3t+/Mn1G8dPL2/7N57Wr7u+0vjpzz665H/+P/4tL18TGaMUXGwa/tGf&#10;/A4Pzxav/yEZKOT+yfEjhMDL5y+JcWDRVHT7HdurFxyufkW/vUFVFRdPv83y4j768Ix88wmhDOmd&#10;s2VhFoRwKouLEZpREng28XAmvy15KQXIyUj/VlBRiX2FaTEbLekSkyOn/A7D0BmcrVisFE2T0U7K&#10;OTEqGIlGEbUh6owxNc1yyfnZmuVSHCXHmD/38OkimDeTWbqrQMvPRDHL9sgSHDb2PX13kNB4n8hK&#10;7F3j0JNzQLGmqmtc5Xj04IK/+fs/YLNe86//9Z8RD1u+8XjDe/cWbGqDZiB2Hn8TybaiWiyo2hac&#10;ZTDgjUMCYXRpB/Rxg8uTqEHPSLbR8tksV61I+4zBTqO8qWJLd1Hnkt4QPCYbdHXHGz0XLXUuVsXI&#10;Zx6y5C/FKAKLqdRW6mjdk1PCx4GMYB8omUlPWIpw5B3ZyXtwCyfy0EKAyfmYK62NmeWrU2StNRSC&#10;ikNry6E7SKtmo9ynN/TJy8bxg/fvURUc6HXXB49Pvp7xE8AYItuDf6OMsTL6jTzsGZxAzX1PjImb&#10;q2ue/fwv2N28pDKG6D1jvyUMHVoZTk4uOL3/FnW7AH/DWPoyfadHmX7+5DGdyVN9zVwLqPIA6Qlw&#10;U+g8eV2VmFJtCEofpWhzDyjZT5QtQStIUdPtIzFm+j5SN+Aaja2NKHBqJ72gibg6U9WZurG0iwaT&#10;TTHqKzrfGPC9py+/zTqLcxWukvgYa41UDmYyCqip65Z2sWQ4HBg64WDLxhDpD3s52dMKW4mY/2Sz&#10;4Pu/9R7LGi5/+XPOTGRlwBVfszCO7F/dklOmXa5ol0vaZctqWZNqRYemNxpJ/hW1mhWvohKmLpvd&#10;pLcmqcKHnuawaZ6zkxXKTKPHI2g5bcypZFynGJg8vfzoZzO+GAXQNEXwoApCPZXXE6kjJlGzeT8S&#10;kxCGJjlq8GXTLs/JMAyosWyqxpRRVWAspXrOmUW7mNHslBLRWoyRz29R1+heCykpyeajlZsr0LvX&#10;xUnDf/eH7/PHw9tfGtVO1+mqFoeb3/D6Slzr77xzxj/8r7/Dvn+N8bZS4tn1+E2eXVIqiWJkZL/b&#10;c3l5yctPf8blpz/FH/ZMwInW8qHXqzMevfddlqf3sHlkiD3EkSPdMM5I55xxRCmv0l34X33+dUw0&#10;xFIOxjAlKGoUFh1LOkXZD75oIDABtzHA2GmiN6QgVUuVBEAbugNbtS/jKccz+5Kb6y3624az1ekM&#10;rGkn82OKAcA08hj6HZDlwasddVNRO1fM6Ka+r6GxFXGxZOg6hqGT8i/LzP2QMnUbqJoWZxybZct3&#10;vvUeu7MlN598zHhzDSZTOUPdNNTtwM3NLf72Gt91pEPDul/QrJZUixbXtPSuIpYFrbS0GynKDZn6&#10;6VzoVVJCl5M3JoypZiAxpSTVTul/JTlCIl5SwQfER0cwBlmcHE/EJOmHqszspxN9kpP6Yrwg8S1V&#10;yV02d34nGI4U1BgTfdfRtA3eewl76wesc4Aq/bBUa30RR0z8axFsOJaLFfv9Xp6tqqiq1N0nRq7a&#10;WR5f/EcaP2mt+ODRhrculm90CFFK0VT2teOnFDPdoeP21tPtb7m5vOTVy2fsb15ACsfeJANKo63h&#10;5OKc+4/ewlYVatwzpJ6kcvFJUvMim9lcd3Nqp3nk9D9lvpTJs5ppkhlSdtxcgBNrDSoyv54JkDDF&#10;6WOypJ0MCYKfgEAJT11ZQ72QNAqlp7loZNvteHVzxaJZYFAzIiwsNSnz2rqVkDMvCzrGwDBIwkVn&#10;FHVdicFBccpw1uKqGlNUTEPXiZGCEjTYDx6tDK6qMCisq9hcPMCheTH+hP3tJT4GWufYnJ6gjOHZ&#10;sxfs9geCX0AORD9Q+yUbEpXO7JTYygqpp4yIsuQy5ZQ45h0dFVcxymtJNsvC0mIQL7GkWTgDxVjA&#10;KFN8q4XCKsAVEs5WFoSIHyJGix3pREiJ0dM0DVbrcnJLuZ9TJOsSSB4ELb7rDELOoqmeQwSPyi+t&#10;NFVVMwwDk3eYK5TeaUHf3u7kBJ06IHWs9v7/uH7z8ROSf/w6LfJfdqWcOex2PPvkhheXO8Zujx87&#10;DJ62bYnWFpKEl4cwJVarFd/85nc4W63FDWO7J4ShZJjKotRKl9NA1CndQdL5QohzL8wdiuHdk/XY&#10;U01oqcInCdBWhZpojC40zDjL7XSWufM0BlJ3NoZ+HxkOid1NZLkyLFaGulHUrcLVGkzg6vYZy0XN&#10;vdMLqsoSQyKGRAgDXexRSmxqmrqhbpZz/yhKISEnjMV3OoQgqYJO7JXqusVYx9DLjFpNFrjTxmWM&#10;SAtrzerhI3JOPPvpyOHmkrHvcdqKxvv8nE9/9YJXz29orjvWi5rHZweexI5NXGHbE26qDT2muIiW&#10;jXWeN8sJpKBkMAnbLgRPCCNKRekrMyLw0JqmXRFCJvoBpQ1VXZV0Rg8I/TLEEpRnDKqAmbqATyrI&#10;56TK6ComGWVKiS40VRlLiv9WLL27c0IQokwxpoU3GQNmKCexzLK7QzeLK3xROg3DQIxJNtlKfl5d&#10;NRj7+uV1GDyfvtizPYyv5WIDPDxbCGj8G15fqUeOKYsT/685kZ0VS5u7V86Zvt+xvb6l2/WoNEWQ&#10;tlTtghgzwYv3UvYDKvQ8ePCAhw8fE8LIcNhy2F4Ry+ggKzFuQ2tSiHSHjpvrm3JDhZA/M7/KSEhN&#10;ZPjSa5piKwRF1QNYY0lKUFIKQUFKQumZpn62H3pBol0JTbcWk0GXjNxhHxgOgdsrTdVA3ULTKppF&#10;z+72wPXNNQ/vP+TJw6fcO39AqyrCKOHcwYv/1KE74KylbmqauqV2NaZuy8kTJdRuoi8WE0FX7GKb&#10;domfEhBLNSLhc3L6x5xJWhazHzs+6/Zsr1+hY6JyjkW75N133uHTyxs+eXXDZ7cHDgScGXmSBxrg&#10;oCtGU5Mw88gu58mPjMKYgvKlUnVoWcg5YpWhbhtSZY9KI2tYr9cYY+gGGVsJM0+jnSKkSNZK0hRD&#10;eX8FYEMJmcOVyi74IDP7LA40lasKo68TTERRBCxioi+jzJEpK8sHP7POQgh0fT8LOAT9prwfKfOP&#10;yinKXFq/0XPr2asD/8s//XP+zYcv3jjO/R/+82/xP/7xt//qx08xZv7dzy/5v//sU+FTf+FSStC4&#10;//Kvv8233z778vgp5xKEraT3UWL7YrSmsprsFL4KOCpWtePkYsGL5x9zc3tJGvbY1GPTIA+l0swB&#10;aikXI/JhXryTQdrd+eR0Ektubimn58TxyfVhOk0mgEycMz4n5Su62TB6+n5Aj774aNkii5MPOoTI&#10;2EeGPnLYKZrWstpYclSEsON6e+BXLy95/+kHvPvkXRZ1i7GaECy+zMf7oePQ7bHaUtuKpqplxukc&#10;VrtZSSVAn9jJpgzaOKzSZUwXCnh3h91WrGd123Ly5G1url9x/eoV+CA66NSxXKx5/62H1CdLfvby&#10;ihcpcS9WnNULlGvxukI4LKmw0rgzkimLV00otZaTMSX5rJOnrRtWmxPURPEUBz5iitxub/BBCDaV&#10;c0X0Pwr7L0I/jGJGQCZGRdDFgD9lnLHz85hiLBuzVDmT84sAV+2sWtrt9vPp60sfXDk365etszR1&#10;xf5wmN0+JY9Mft60iFOKc/+ssiemFvhydEyIietdz7OrwxsX8q4bv57xU8qZjz7b8r//i49eG3SO&#10;Es+ub751xreeftlFf9qVp1FFLn859dNagXWaTWt4cKox9jlXl5+yf/4MTaJebahsS0jqmO6QM9Ya&#10;mraiH6y4LSaFNm7ucaZdV3GcWU6vRXFETGcSSZ68qktW72TTqkAhubdVVRFrIaSM4ygeUsYLK82I&#10;I2hVGRlzpED0kd040h8C3b5msbYYl7i9GRl2iTwmLs4uqCoxbBfTdhmFjF5O6X2343DYYbUt4voW&#10;W1Uy/qjsnEUUJ4CuKIaUMahyeqUYy9xcSs+UoVouefzuB8TtjptPPyH7iO8D+7DFeYfxI3kYeDUE&#10;fr7aYNIpdVpCMEA8ZiChZjG/QtxFnBUfb2OVmPDlIxtLW027OaFdbDC2JoVEf9iz3V0xjr1MBtRE&#10;5ikVkzYQE1YbQgEnq+oIoEkvLqMhV+a/k8Rxes6cc4jIIc7mFOM4slwuRRDhw2yVDAVlVxOfX5fs&#10;r+L8MgN2eu6dYxwEq3H6yBH4wqm2aiv+xrcesFnUb8Sbvv30rIwcf7PrK4kmKqdZLyvG14yYFLBe&#10;VFSvgcwFvdQFURSq3QRrzmAUoE1i2cDZwqK1pz5NnNQrvM9F7FB+YJkraqUYY+DQ7em6PUPfA5pF&#10;u0JpwzAICqVL7Mh007U1x5NkUmBBKbmkWpg8o1U5ZUIoDLAgwgqheTY4VxG8lMWDHwsxX3i5yiic&#10;cUWdJeDV9asD+62mai1ta7Fxx4v1Nc7WxdBPQuBXC6F2Vq4mRM/YD+Jd5UcxIoiRysu/caN4a2mx&#10;7JzjPjG6tBYVSQUZx2SpinLBGZRSbM4uePzee6Ttjv3zFwxjz9U4MuRElyJGwdN755w8OGOrNdc3&#10;O7TtRWBiDZVzMxvKuTJyyWCNoq6FIGMrg6ta6la8qpRWVO0SV7WAJYwjIXrsoFiuGqraIYQrUbb1&#10;w1B4MwajMsoe3S1jCmiKV1emGPcfn0OtDf3Q36nM8nwyayMknlkSqzRNW7HfHxi9FyGN0Xh9tL4V&#10;TzOFLSIKpcV51FpL1x3Kic0bIeeLk4a/97fel7yyN6y39cKJgd8bvv7F6yt5dv3ggwv+0Z/8DsMY&#10;X/s9tTN85+0zARu+8LW5Py0nMoguFDLaQlMrHp5UfONxw+kCfvqzH3P5/Ffcf/iAw8Hjx4TKWkgZ&#10;Mt0g5oQfR7quZxgkFvR0c0rb1vT9wG57W8YQRQCvpKw3WpNVkgVZGF4yxjKF610iM7XBYLFWUghy&#10;KqKKGMuIRM2+yLZoWYP3pJwY/UQdVEVVY4sHVGQcA13Xs7eaYR8x+gXOLXj06JzaGYIPXL64pHbC&#10;Blutliw2LWMz0nUd/TBw6DrGcZCZtTO4Shc3y5qYHDGIVY6zBlMeOq0SJWBGRj0Z8TFLgcXpCZt7&#10;Z3BzybJSVEmz84pFNpxtFly8/Tbcf4vROoY7YNswjhy6ThaKkjlqVQuqnryBGCEFFDVNu6ZZnGBc&#10;JUWO0SjlAI2tFC0bIFI3LUPf48dYcAnhaEvwW5RFrSg6dWHnkTPD0JfKS07RVAQdWguLUFsrnuDh&#10;LjNR2IEihCj3yVjqpmEY+lmrXFU1Wiv6oSenLPEwShVwVBcxSI33bXHZ1MWr7ctLsbKG+6dvIE39&#10;B15fafz06HzJ/V9H5FaigPq1u8hMzQNnFKdLxb0zx/mJ5eGpY9PC/rDnk198wugD984v+GX3jEPX&#10;0dQNkw3pVFoL40qRQqR2NSfrTYn8COJcYctMOYUCamlCVqQcyURyDmU2eWQHWVsSIQrLqqobcQBt&#10;WiFqOIvStezOSah7E5jjnEUrCUnzowSIA2UjofTShr4f6PuRvh84dJ7dduTb33yb73z7He7du+Cw&#10;27O/2fLixTO6w4rT0zPWqzWLppFNYL+nG3oBhYKmCoa2jNRcJZtl8EmGvEbhineYzyJ8nyqQ4D15&#10;7Klcxfmje9iDiCjMyZpUtQx92ZzaFWNB9yfdcNs2LMsILhYkeNpkx2HAp8jQGVFWLRc0ixWTo4ux&#10;RlxYCkVWGYeuDcY4usMtoX9JVp302AlwDlVpzODZ7bb4YaSu6zlIHiXKL6mIBEBLn3vs9OwMorUu&#10;NkJ2TugcR4+1lt73c1WljSGOgyRqdD1tuyCETFZ5dgixtSVEkY5OoorJnzsET84Vv/k0+D/8+kqo&#10;tWh0v/r4CSitgngpL5ziYuN4+mjBw5PMSatEPlcG/qum4Y/+4PdwVU3TtmxvOz7+xTXWBJS2pSqX&#10;8s37kRRGVqslm80JpMx2t6UfOsgBpSbBZDEniEce9uSMeOyh5fePYySXnRc1jalkoVpX0dQNbbug&#10;blraxZqqquV1ZYBi2B4rmkbIBeMgub8hJ2JUOOfEW9kaur7n9ubAbvsxn372nF/88jN+7/e+z1tP&#10;HlCvlmxvbnl59Yrb7Zbz0zPu37vPyWbDerWYT2ZJfIjQj6SYaWKiKgL8lCEk0Ai6rrXGJFngoT/g&#10;uw6dE3XbcProCe2qQulMvd6gq4YQFFc3ey63uy+BL+ImWeJfil0sWdRVKtdoxClDldib7vYSWyl0&#10;taBZnmNMdWQ+Fbmn1g7nGqyz7Ld7hkNHCJHee1CKEBRhEJ+0GOfH4qoAACAASURBVEJx4ATnxMt6&#10;8ucKMUKSAyiVnj0FwTVcse+d+NNaSZtkjGH0o0gfx3E26lssV2it6XuJXj0KHfJsajFVKDnLCFMo&#10;uP8ve2/2Y1uW53d91rCHs88Qw407ZmZlZmVVdXWVuw02NmAbjAWNhcBiELaFbMETAvFHIQsjwQMv&#10;PFnGYCEkxAMe1DKu7q6qruqqzKzMO0fEGfa0Bh5+a+0T9944ceNWVza0O5fq5r0VZ8U+e1pr/dbv&#10;9x0K9i6A+9aPnmcXLW3vDia0TpYVp8v61sPrnRRC2kGc6Q8xNrRWLOcldfnqYRVQ2MjZyvDwbsGD&#10;k4qzhWVeRUobJMOa5tYQBSN9/+wOY5CM4tMnTzh/+ZyqWlJUNu2NDMH3eOdomoaqLBhGz8X5JW23&#10;w6UET+bL7vfASpIvKvvuSii2ry/HiS2VYZ9Z2saNjmEY2G03aeUuKapZGthz6nomIullnTKiQRwx&#10;qlpC/7ZlSPvpoiyoatGmak1H33W8PL/kn/1gy4vzF/zG97/LB+8/pLSW6ERhc3z2lK7vuHt2ltQl&#10;a8qyZD6fJ/XJQdwffBCfYyU11qAVhEClkhaX84x9y9h3At7QgmQLhcbOjwmxI+qAJlIVlpOTJaow&#10;vFzv2A7D9Fq6pFGWE0MZZScsMJJPksjjllYTvWP3/Am2WVDYmqBLovbJwF12TcMwMLo+gUMkNzE6&#10;z+ic5CiihLHKyUTuE4hHFEBkC+SUoLKkQmn3URFSKQlOPi8KSU7m/fHQizWryBk5dEq29X1LWdap&#10;Bs7EfweoSlntR+ewxgoZA8WsstR1jeLNnNEXz7f83X/wO/z27x8W3/uP/tIn/I2//BWwn3wI/JMf&#10;PuF//j9/wvnmTdIECD70b/yV7/Bnv3PvlUlIa3h4UvDnf82iTcQojwodFoNRBcropN6jMMokRFWg&#10;73t++vM/4PziBVUtPFZrJUMYYmBM+kohRF68PGe72dEPIueTlctUqi+SQvJcZspYbXgdfBOnv/Za&#10;T2EfymdKYRA513FzyW59IWwpY6jKitlsQdM0zOZLZrNZykbLHmrXtvRdJ3REpL6pEwG+6zr6buCn&#10;P/2CF8/XfPzhe3z7kw84XtVoAnHwvDyXF251tGSxWFCVFVobZpVgc4chDehU6xy6gDUKpxVDt8PY&#10;5OvkR2KIkyqGoC1HwYfHUlYYP2KtiA6cHs/RRuFe+is5EkmRZz6wMQaiCCeoCMUkjRxQusSESOE6&#10;yjFC9xyvIxjRgPYhoLVNIbAjAmU9k8l41xF7ERy0VqEjEwpLMvtirVqXFaW1ECI+1f5JTzlnlpVS&#10;qV4vg1tyHzHhBJL+mx8nVw5RSJXfqwqhTnon5JngAyODhODOJ4EKJU4XePYQx1chmqPzPHmx42df&#10;Xk7Ge6+3l+uviP0UIzy76Pjt3396rWUMSPnpt/7sh2+cgFIwq+BoLkZwxIjKyo1kaKSerjW/GG23&#10;o+12nN07pp6PNPOaYYTRRbqu5cWLpzx98oSu7ei7lkikns3El/eViCYrUaTazIRSEJ0qHbl25psG&#10;8RXrVUXExEyuF8CIcIUl1NuOsmK/NEIdrOs5i/mSZr7AFhVNI6voOCSkFhKKzrSa9tl93/Py5Zp2&#10;9xPOz9d8/I273DtdsmoaitowDCPPnj1nvd4wb5opEaM0oCJ+GBhiSKQGoUE6LWQVlaCc1hpsQker&#10;EEEzOTmo5NEoxAvZ/xcajuYV/VDxzO1Imvv7VV9qRUIGyVziqqIyCt929N0WVULZGIgDLvQwXGJX&#10;d6FY4l1POwyooFhfXrLb7SiKimZxTFVH5suRwfW4sWe72YpizDCKvFEC6AQ30nnPOPopA21Lsa2J&#10;KaGZV1/nHOMwMg6CLhxTAi8GWUCKQjStC2smbeuu68mGeRm6SYR2uyMqUrJLyldNnbYN12yPZ5Xl&#10;u984kbr/Ie+ne8uEEbhde6fy0+myEr7xnf7Nz5EV+WhRXou11npvo2KMEXB/6pfJ4VndIgSh5FVl&#10;xfvvPWKz3XBxsaEfPEMfaLcbttsN7e6Srt3Qti3eB+rZjHnTUFXFBKyXVTSVDogk04UkM0Sugr1h&#10;mpeB/8TE8JGfTiuzSjVnZfaiBeId5KZwvutauq7j8vI8+QTXzOcLZo24JShVM7ohkQJky5BLOn0v&#10;mtmffv6EzWbDe/fP+MbDuzx4YFhVsmKuLy/pu078e5XGGEVphZkUE7+60CkJlAro2uhJG1ApQXsF&#10;JfdIVNSSxGvSDo8hEPyIspbCalaLhnYIbHYuuWgIBzwSwXlsCCjv0CqIbJMpGbzDtR1jF9j0mvm8&#10;onIeN+wI3QVmcQqmZNj0rC9aLs/XrNdbZs2c+XKFLWtMYWnKkr4PtK0gAZ2XrU5ecduuk+cUpaTk&#10;fUBPUrli/FbP6hQ5ZImeSNu2U/IrBMlQ++CJTsg7TSOqOLuxnWraSdyFoigmDHZWp5mIPGb/3lxt&#10;d48b/pN/89u0/XgwdD5eVBT2Kyg/Ga3405+c8d7dmzW77h6/Kb6Xd58qwx9jqiuneltUKikaKoJK&#10;4nQhoIHFrKHQhouXlzz58gvaznCx7kBpdPQUhWLoIrYsWM7n1JU8kLIsr3ggMz2ACRfMnu44BT77&#10;HIY85AmM8NrtzPtmIJum7Y+fwm7nBVs8SvnCu5au27FZX1AUJfWsoZkvmM2yOqfgiUX8z2ALK4L4&#10;Q8/Lix1d94TNuqcfPR99ZGhqCcmHZERXliWVMoyDS6IIss+LSlhJAZJNi2SzY/RYE1OIGCGRQbJC&#10;pRtdUugQ7rgKsi0pjWE+a+j7lsvdht2uZXSOGEBHz0xFahsolGdo1xLiOy8TC4o4KMLo8ENFVWvU&#10;psM/PSeWFUHXDNvAMDhcgIv1mm3bJRGHBCohMgwO73O50CaaovDbjZGSW0yG8AwygUVENG/sOrkP&#10;EcH2+4A2OpE9EvqsKul7WawmPHuqNUvuI72jSXlzuVyy2+0SJDZSleKEIYm4N5U0q8Lw8M7tcdS3&#10;ae+k2XW0qFjOb9bs0tcsxxNqimSIBVnRNvn6ikaXuoLkCQnXrKKk+oMPfPnll2x3gKoEEK80pbWM&#10;VUHTLASdk/SPjTapbh0xMXsa5xU1ASLY32JhTOXzjdMsnvNh122j04x05TGpaYUPITKOA227o+8l&#10;JJQSmCeGjr7vuLw4p6yytnMjQgCpHmmMwRoJgYdhZBwdT55fMPrA6AIff/iQ49UMoscFn0omArRg&#10;9EST1wI12X/iBZTjVcr8WpHAiSriA8lKRur7PhH/CyvPJsM9286xXresNwNPn13y8uVlGlgSkpro&#10;uLcquX9UsqwUPlUiiAodFaODwY10/cisKairkhg93Xpk0J5BV0SlsUVBP4x0w4CNIlDfd0IvNMbg&#10;fVLqsLI1MjbLH4MotkilQcJjK9DLNMFWVszN/TiirWWxmNN1nazCiNmATkJ8xsq+PySwkEkQ0EyY&#10;yPDPMe3Ti6KQKMV5iNcPr0NchT9Me6fyE1w/UG/VVJYqDZOci1JKbnCMoGKiDHrGVISPyeKyLBQP&#10;Htzj7OyM3afPKEpDCE4SNhGWiyVHxyepBJE8fFI22oSYCOYh7Wthb4xCWqKZVueoptGcL5hMd1T5&#10;OvIkcOVeTCt3+lyktgKz2Zzdbku72zD0u0lCRiMuNbK/79HmYpIJauZzZnWTRNsbysIxDj1u9Ly4&#10;WNP/yLHZtXz3kw94cO84gVFEr9lqi4qCwxhDZBhHqkJE91WM9MOItgaimLzLnrkmRIUPCq8EZEMY&#10;scoQjE2Z256uH3n6csuPPn3Gz35xwdPnOzabbhpcWTnky6eRB0cl79+dcboqqU1W5VREFVHOowbH&#10;phupaqk6eFuy8zBGL9JCxlDXhq5tcYMDZZPKh0RzNrnlmaokGo3VydjPCTuMVJLyLtXBgxj+aZu3&#10;dWaqh4cQMVZTaEXXdYy9F7yA0QQlAgWiIaanbWBVVcxqKQ8Nw8BsNqNruynpl5GM1+0zN+3Ijz8/&#10;5/llxyH200f3V3z8YPWrz1rHGHl+0fHZs82Nbowf3Ftysnqz/qWmZAyJ0SKTQna8Q6mkGiLZSR/8&#10;tGaGEKiriocP79P2mq537LY7Npstw+A4OztjPpsnPyhwaZ8imeeIzo6Keb/0SrZaXrAQk9uirNny&#10;ucrJCpUmsL1gegaPvBI2pb5ZckaRPKGNgEt2WtN3LSG4RCRIe+0gK54LAe8GurYVJk9aneu6pqor&#10;qhr6YaQden7++VP86HHj+zx670wmsSDhawgC6FeprNf1oujSVDVaR4axJ/iAMQpbeGYolDL0w0BI&#10;2s9qSuZJmWm37Xl+vuaHP/2S3/69z3j8rMUHKza0Tkj82giQZhw1/diyGUY+6BruH1XMyqSQmXIU&#10;CsFBu+DoXEe5UJhZicfQjSG/dGn1jezWOyKJREFgtmjSk4qYUlhwznvJNZQiU6y1TSXIgC40TkXx&#10;RNYyQNGSD4jDQFUVxOgpyxphS4k9TT8OEATnnffUdV1f4bQLJDSLPcj5Sr3a+YIsMHi1PTnf8T/+&#10;wx/yj37v8UHNrv/s3/41/vN/97vXD8Zr2jtpdv3jHz3hv/v7v8Ozy+ssY0Sz67/6a7/BX/yNR1zV&#10;HMuv+h6iSRKe35dzVAqvxf7UTwB471wyIoNZ3TCfz2m7C84vLri8uEzJIwlLjbb4IEigvApnqZio&#10;RCfaB4EpxpAdBFQSaFMigAfTLCph+KsXMQXkaj+Yr/7JcXgMYUKdFbZksVhhjWGrLNvdloi78jsJ&#10;2z1l1QNuHHHjQLfbsTFGgCh1LQqOpWUIgc+evGTXj1zsWj76xgMWTY13EILChUhQXiZQYxhDZAxB&#10;6tJeMQ4Bb8AYJ0omSuR3izRwoh+wuiZGwTk/eb7mx3/wmH/8//yMP/j8nDEI7LSqpHYbYoZsjpKs&#10;M5p+HGm7wLYLPLozYzmzQm1Mk0RmTwXt0WmVHrXQSiVZZBBp6wCjoypLsnukH0bKumJ0LuEUClmx&#10;ERfMoigl3HWOoqiIRtP2HbYsRFdNODFy/6MwqqydAJ6Crx/HJHhACq0tzWJORELrkIzrMhy0Liuq&#10;umYYhaq5N5Z/dVUOIdINjm3nDg5kqe7ccnDyjuWnXe94ct4eLD85H2ivwWFH0uzrQnKaZxJTn1a/&#10;xCHNNLJsESIFeJ/YKhKyDMPAdrvDeSeufbaUwr4tUF50mqJzBLRAFGMKebUIAeBlkGXfKLLkS3qw&#10;04C8pmVe8wQkyYM6vRD5XPNq75M6JDFQlCXzxRIUbHdrQkyuBDkhFfd7da2vKI76wOA7xr5nt1lT&#10;JqdCVVW8uLzE/XRkDJ4P33/Aop5RGktRFgzRMbhB6qTaYn1AO0/fu6RYqVAEYnDUVjLeljQo/Yga&#10;FL6LPH9+we9/9pwf/fyc850GMxOeeNvSDz2zWUVVyv6eNHhi0KhoeLFxjKFljIpv3JmxarJkj5Tu&#10;Ih4TtQjZGwGlKLM36VMxYgrLTO1dJgor+9Ch62UVNgZTSC3euRGXyoETbRGFVeX0rg3DwIBQFQtr&#10;id7T9R2NrlPU4AVY40LSCZN9slIKl3I3MZWgTCEm8CrEBBjqp20kr+dWUjuaV/zFP/WI984WB9lP&#10;v/HxHVEMvWV7B9IEfHhvyV/9cx9yubtefG/ZFLx3Nn8tay2z72bb8uRpS1FWNE0zieZphFgQXEgu&#10;D0GcAZyQIcZBeJnj6Oi6MZlnR2xhxHO4qoRAnmhmkMopQWp/UUlOWqH2n2eKmkoSr1cmTfnnPoRO&#10;dZpXVs+90oiADGQSGidBA2AyJNNGJGe6biDGgDWaxXKB0tDuNgnzLTdYI9n76CWjrsx+wiAmRw7v&#10;EytHJwpjQT8IXPPp0+c8un/GydGC5XyOrUSBZBwc3gbK0qAjDGFg9COVKUBZMnZ9dENCL0nI2fWO&#10;zXbgJz9/zD//8WOerR2YktVJTT0KgaPvWnZtx5h8mbQWXq8PAVwkojnfgo9bIpH3qVnWOmXSReLX&#10;OojOUpbCzLJlKc/FC+RSFyU+Z9hHl/y7IjpFMUbLO1QWBZo0UAdZMAS5JXxoE3QCFBUMg5R+lBVO&#10;dxErlBaIprIKHSLaGprFXMgwwyiVBD9SFqW4fmghbNSzmuA8XX+BxuCdo7SZWfdmO13V/Hv/6kc4&#10;Hw4uunVh3s5buNJuX34ymt/45h2+88HJwaybVoqqNG8sZjHC0I88e/oCF+D4+IjlYs58LqWq4CNj&#10;qr16F3j2/AWfff4LPvv8Cy4u1oCInz149B7NYs7p6YK+OxYctYqpTGJSckHYPSFhaQlS0gpXMtBa&#10;6ysXLrrNMl6yk6JOxfhXRfdynSrGTHPcl5rGcWAcs+qjEAtKoCwL5vM5Wmu22w19P2CMpmkarDFs&#10;thu8G9K5Ce/VRRGoDwiBI2fGjdHTqh2jJGBE4qjj+bPn/OIzzY9/f0bTVCznDcdHS46PVywWC+ZN&#10;LSvhvCIWBhUdQXl8UHS9o+8cWosk/eih7R3b3cizlxs+f3zJy61j1zsCMmCLqhKr07Kk3e0Yx54Y&#10;e8qimDycJJkm4u+bFj571qKU4uFxyaLa83r94PB6gGKgLmsKrRlGgWXun1uim6ZVV55tmnhTnsUl&#10;UIcx+/2stoZo5B2YNbPJq4koCCw5V3leo/PCpjKW0hYTcULFQFHKnllHYXj5tDUqi4Lo5fO6ridk&#10;16wqsEWc8iZX12ZrNMvml3dsua69U9a6SLS4t7Zr6shKaWJUbHctbddzMau4c+eU5XIhIHXvcMEz&#10;+oEXL17ICv7sJY8fPyMGODk54d5DWC4ajlZLzk6PeP7igr4Xc2wh9BsIAR0jWklSA50K9VeSVdZm&#10;/nF6pnkFnrRp5Lyz2mPe7+aXg6svV1IFkQxoS9u2IlukReXD1RWzekYzb9AaNutNkrBREp2EwG4X&#10;p+y98GPVZOAuGWHBCCutsWRwSz6/OJVdujHQX265uNzyWL3AGk1VVSwWc+6dnfCNDx7y6L0HNIuS&#10;aISBNbQd1igMCY4YoR0Vz9eO5xcd621P11t0taBEjN5H56Sua4Xup7Si3SmcGxiviOflhJA2UpHY&#10;to7HL1osAVYVdZm43zGifGQcHWUI+NGLIyIqJUklYhuHUUpA1k6JS61EuD5TE7M7os4iAyFQmCK9&#10;hAmmmTYtLrmUkMJ8WxTM6hlt1+Hw6MLQtgkEkmrRRpvJmcIHzzAmXrRi0v/Kyc6Mk/ijaO9cfrpV&#10;y2lJIP9DRL5tuhGBy3XLbvcF83nDYrEQKByAtty7/wBbzNisO4yp2W53PHz/Iffu32W5mNPUNQ/v&#10;nRGBbhh58XLH0ycbvE+Zw+gT1lgRtUJFc6VslktJVxNae7CI7FnixFsNV/bTos8ciQkXphCCgK5r&#10;mmbOYrFISqGXtO2OrusmBZGmSYkqbbi4uKDre2J0WFtRlp4QWnxwxKgSM0cR4zgR4JVNgnDayqqi&#10;TK6cEbxLCqJ+yq1EFRl8pN+0XF62PP7yOT/56efcu3vChx894MG9Y5aVxSKJH6c1zgd2u8Cz84HH&#10;Fz3rnYgY5HsixP0SNw4E5wQtJksiZV3JnjqVDkWdxeJjwPUDRksCM1wOmCgJqpNFQVWJ7pnHSLVB&#10;QfZbUkb4xiEERrxwq41OibIxKa6q/XbICLMshEDXdoKnTuG4jwFdg4sKmzLL7W432eV65ynrElI0&#10;lTWwQfI7JonJV2WJ95IwLat6ssBxo5uASABlaTE2AG+6suy6kc+ebbjcHpbzeXja8PDsKxDf8yHy&#10;ky8u+O0fP2XXvXlyoGhqw7/ya/f5xv3Vq1UZpajrGYv5nK4f0drjoxhEb7db2rajLAoZ0EUpoUti&#10;Nd0905yenvDe+/c5OprvEyvWYqyiiRXWWHabnvXGYbUlAnYqBytAkEk5tM4nl7Pm2VZGVjifBnG2&#10;b82Z6zTAY65HS5JodFm61tPMG2bNjLIqWV+uWW/WjOOYSBKSBGpmDavVinB+Qdd1ontdlnjviIOs&#10;riQHAxDwRwhBEmZKY0qLWOQUKJ2EBcuYMv6iYjK6UcA0WuRnMmZ6vWlZb7b84stf8OD+Kd/55jf4&#10;6P0HNHXBOI6su5EnL3Y8fdnROkVItESCJO+yZ/ekhaZEPcW7AZfcEG0qzcS0YqISecM5cJFxjBTa&#10;U5easjTYpqSsKrRN6pceYjC4lIgsqgI0uKGddL+yD5NRErlIVSMwn8uL33UdMUbKqmI2q+n7QSbh&#10;ICi1qGQwN00jK7w2DGHY+yUnuLBKK3iGblZVJSqZ2WkiaV5nDLc1htIWgnRLuZPr2pcvdvydv/cD&#10;/smPnhwkTfzNv/Jt/tZvffdXX0cOIfKDP3jBf/v3fnC9ZhdCmjiaV3xwb/nKz5VSzOcz3nvvAWVd&#10;cXl5yXa3YRxHYpC6Z9sP9OO5vMBKMXhP1dREo6jLknt37zCrSqrCUBaJsWMk2z2fV9y9tyLES/pe&#10;stA6koy0QFkpyVwtBMQYGAcR0vNBIKE5Y7z3iLoaGEn4rRPRwns17ZElQzrSdjvKUoACgtaqRZ6n&#10;bRP9ccfQC0h/tVqhYJKgKYpSQsRRjNhF0C+zbWTSG4chbQcU1uqE91WIFhYYbbGVpapqYWaNQ6I2&#10;klZp8Sda73p2P3/MxWbkxeXIw7un7NqOx0/PWW8HAoaiqpKSh+QMUBEdNcpmlJwQXWwpdilt2NL1&#10;W7RSlFWJsRJm+uCIyEDzwSfDoJJoLLGoUUVNNZ9TVYUAhbRJBH0j+uUuMc8mPLqW8BVJlJbWTmCN&#10;ruswKlnTlLKXJUod3BjhERdJAUZWfYnApERV7OV/dJYgNhNIp+s6Nps182TaJyUuYTu5cWQMMZEr&#10;Ev4cKUm9XnoCSQSu24EX636igL7edn12wbhde6fQOgM4cvb3alMKjHktOTR9CBCxheboeEnT1Gy2&#10;DS9fvmS37YU5o6R+6AdJ/BhbUNVSBz1erWjqhrosKIosgrYvUXkXWS1nBA/Pnm3p+gnykVZQphAs&#10;txjEhS+TwicWioIJP7r/AVkaFUwCKsRUaspeQIFxHHBupO/aJKJXURaWqlyJqmY/SEZ+EHWLxVLK&#10;D8PQo1Uy/taixhhj5snaZC+DCM47R6STl7IohfqHmhBpknGX1a2qRFt5GERlNM/+xhZUszm2nHO+&#10;9vT9pdSefZMIAyIaLwgoPR1XVmM9rVTTS2QNVV0RoqPvRXapSowsnzyzjIWqqFjOau6dHXN2dsTR&#10;as6sqSjrOWVlpewTM/kACiUKmsbI8TPRX2uNG0f5d3KPEDSdxliDVbKCZjP1+Xw+RVwm6Xplxp3R&#10;hs6JnvhyuaQf+mlv7dLK6r2f4L8xCJTYFjZBh31yeJRak0tVCFNYdAG8IXoFi1nBv/Stu8zr4mDi&#10;+FvvfUXeT0YrvvvhCf/FX/3u9aG1gqayfOu9ozcGcw5ZUZL+17rA2FUSNtvQdYMI5cG0FymrAh88&#10;RmvOzu4kW0xF8IrOjai+nzyago8JFxxYLCRjOQwQo8GEmCiM+1A5n5OswAHFXmVRKVGizLQKVCYT&#10;TMBMuLLDDsnCxE/SsyFhkj1932OtJMJMqu3WszrtbUW14uhIc3FxIXpTqXaKkoy41qIFFgFGqVHH&#10;INYoUtbzghpLkMCpNBZkvSLBRW0h+7Y+RLwXvan5YkmzWIEt2XQjfT+IWbiCojCYUlYbtGCkJxM7&#10;IlluabobKVQti4LgBcCTscjeO5p5yd27dzg6kkl8MS85Wc1ZZBucJNpHjPR+FO/pVId33uOJCQed&#10;JistFFEVJeFkk1H9OLqkpZU2QiHidRDVD5OwAiiGpONWVRWAUDbJSiciUiBKOIqul0y8tQbTNLRd&#10;y2a7paxrZjNRHVEREZBIYJCggMJgLGSj9qvt7nHDf/qXvy0a8QeW3Vlpvxr2k9aKTx4d8dH91cEv&#10;F4qi4vWJZJ+13mcXs0/PYtEwm0lCa7PrJCMZJBtbFgUUIuYWY2BwHpV8hkJwV0AjirIsWC1nHB8d&#10;8eJlxxdP1kSUqAqnF3Dyc4r7WnBWVdT7ZDXKZO+otC+8UlfWSjSUYxTxv0ickjNZRifbl0wOEc6D&#10;6mWlNIKEKosCYwvmc4EEnp+fMwwtITpiCqVF5dFQ5DfTkRBpkeA8Y97Th2KiQU6hMF6AMSGmyUXQ&#10;cyaJ3UkEIiG9sQVBgdu17PqO2AWqumLWzCgSmkqRZIJJL2YGOyS3SCnrSflMzsklPSxPWS45OV1y&#10;enqU1Fwss1nFrCmpCkuhNYUpGN1ITFGDtSbV15OqxxCmSTh4j7Y2uWVaEpInOXB4qqomKlHXBM3g&#10;RkwMGG0S2kvARRMlMfON25aqrCiLcp/chDS4/QRGQSmcd6y3Gypbsjo6IoyOSLKkSbh+bd4sxYKU&#10;n47m1W2H3q3aO7GfjBIj87e164a5ujJQ8oztvVDlrN3T+PrRpxsdhDuqBQMMIjvqR4dLIWyuxzZ1&#10;Q11XVFVNWVYcnzjKquDnnz6ni5ZYRPHVdlmsT64nQwu9H5NFaHa4lxU4hEC4MidOehdB5G1G5wjJ&#10;nzCHg7mn/HVFMigA+GRWPjIOgqUuy5Kyqrlz5w5tu2W9Pme384QkbWMr0dqKKVseXGZlRfABD8Qo&#10;xneT3Guqi8c0gEOicSpAG5t8soQoX5QzqqqkmTeSrW0tu92WcRwpxqTDlcPXlDEOyVER9sfN9yeD&#10;aQTm6ShLy53TFatVQ2EVRSFkhSgjH1sUorQRHAk8K7LGyUxcRB0EEEMUAfqYtMdAJbCHOD6UtazS&#10;XS8LAlr4181yIfczlZhACQssVSaKQmrAm/VmUjwNQbABcg7ZBzpMhBOjYBxGhjgQgpcwXhsRBHQa&#10;FQ4nu76K9k6kiawaeVMz08t03TGYSjmZfJ0fulaixeSTsqLJ4t4JFjeOQ2KeQFWZictb1zNKu4cI&#10;aiN83o8/PEOryE//4CkRIyCRCEQnditoFAYoGF3yJRqlli3ADJMyvvtwfGqKqY/oO/lXrksilhSG&#10;prRM+jWZ5ILHxTShpRepKguOjo6YzWa8ePGMy/MXOD+CM2MeRgAAIABJREFUF5K8uGcUuLTKk0P/&#10;IJ7MkmdI0r7p20QtUlRKrC1zKXXS1SrKKqUvZB9aVuWkMtInHWlSFOWQOmlhLcF5PDnykPA7RlGX&#10;VCkqIAoq697dY775zfdYrRr6JK/jg2ccAr1R1LZMvyti71VZsdluuTi/SEL8FTGS9tzinhFDwKew&#10;WiZ44SsrnfapPhBw1LManYT6+7HFWtFJc2P2RzYsFovJiC0Ta7DQNA3sJA/jvafrB5TRVJVJkwF7&#10;ryilKKoKP4q1rZjraYgdk0DFldYNjscvd2zb8WD56eyo5uz4BsXa19o7lZ/+6Y+e8A/+0c+5OADR&#10;XDUl//6/9jF/6ptnb5x8TLVIcRfsJywt5BXa0e46hjRzdm0niZ+kPlHXNfPZnFlT08xK6lqQN9lu&#10;JN8QFUUYfbls+Mb79+m6kU9/cU7AyGqcQ6Zk1Bai/PFeJFwEnSUPo0xAkxTNpslM9qU5WogqUS8H&#10;x+BGoWC6pHudNLin6pXKSSM1+SKJFK9Le3ooyoqzs3toBecXz6VcEs2UodUohoE0mFO4GXOSC7zK&#10;yTlNUdYcHa04OjnDmkq2L+sLum6HUloM2tPqrVOoJRTBAp9QajGC0mJY5p2nKouEMNNT9joEwSfv&#10;ExCgCKwWMz7+6BEfvH8fZUTYPieRPEImLYuSurKiNuIcfdejlGKxmFMUMjmPw4ALHt8PlNZMxBvR&#10;uhbJHp38lrXVLFdL0f9uhdyTRfNVhK6Ven3W3XLeTSF0VVeJCy7HnzWNbI28x2pNPwxopajrmj3W&#10;wDMYMU+fzxuUz8y7kHd0b4yFL1/s+O//19/lt3/89ODC+B//pU/46//WVyC+F0Lk06cb/uE//ewG&#10;za6aP/Od+3z/41e/Xib2ONVmc7iiNVxe7vj5zz7js08/4/nLc6p6xtHxMeM4cHp8zNnduyyXC7HK&#10;tJbZbEZV2rQXCyk0F3sVESwnhX2e45MFH370kE3X8+K8JUZRpEzv/iTHomP6W0tJyaWwNodd2WAb&#10;VMpQjzgHupyJdKu16KVKHkXC2MqA/bzXil4EBTNYRiYGedh5XxsCjIMkbO7cfUBRFpyfvwAfICVf&#10;TJpgRgfejRNYI2faFUl0Xyfds3ZHUW05WlWsVivK0rLZbOhaUSyBAGovuC6ruJASXFphjBKd6L4f&#10;iN5TVRVVUTCm/b9PMrAxBoLzBDdwtJzxvV//mF//7se89+gube/YtR3bXZuQcrJ/ruqSullh0oRS&#10;Nw1+HMWhwwpTybtB9s5a0Y2jUDCtSROxbCmGvkdkekrKuqCuxAYVtRezGHrJUwQfpp9rLWWq7HVM&#10;KkmFlKyz1jJv5jJhe8/YddRJGZWCCf/uQ+T8/Jzlckkzn6OCQ+trfMQRZtMXzzb8/i8uDg7k55cd&#10;8R0i83eyVZ2Vljur+vo9MEJjrA7Yru4TC2afRECzvtzwk9//KS9eXrLdbQnxgu1ux4P7d/noow+Z&#10;z+dUdZmQX3t/IdF6E5ijYGulbpwTDBGBZa5Wcx4+PGPXPia4EW/EVTEGCQOttigrqWqnxcIzhv3q&#10;G1L5wSS0j+hhhbTHF5BHWUipyZRitGaSKFYIUVYS5yfXg2lgJ8BATopNyS2xmcSYguPTexhTcHnx&#10;MoXvIXG5I1ZrVFJvjGSZX4u1QlzQiZwfAmw3W4wuWa6OmDXztOpauiRYKDDQZG2LmJYVVcICp6y9&#10;1lK2kVWJKcss0rA+ZdRF9P/4eM43P36Pb33yAffv3WG1XAItVlv5HS+/E4OnG3q6vmM+q5JG9DBp&#10;VddWrFQhuzumPbURcEcu/Rgje9OiKFNGP2XSrU4lxo6iEPZTTP8VU/vIMHSoKLREe6UmnY35lFLi&#10;ZtK1DM5JGSqV97Qx4KDd7SYTv+12yzAMLJsZHNCmn1WWTx4d0w1+X/Z8rT26M/9qxPe0UfzL377L&#10;2dGfEa7kG01RFpqP7q+4zjIGJOElChmiFjmOQgR3PtAPw+R7653j+OiYk+Nj6rpC6SjifdqgVCIR&#10;KAVWp+xkEMOrkAZf8NMKM6sr3n90j751fPrZU4KzUjtO6pdKKawyqLJMjgNuIqPLXizZjjiHs8KA&#10;MUZWD+973DjSayNhYDWjLGfppaopCkOVGVcxTnhtLzo6KYMeJ1BJiFdsZrRCa5g3K8qy4fnzL8B1&#10;wpZK2XKlDbaUwTubNSyWqyTqp1NIL4i1jGPv+o5m1qQ+smMfBtEGj0nK1aWIxRiDKUoyBFOnbYxP&#10;tjgqInviGCgMVE3FvCk4OZ7z6OE9PvjgIXdOjjg6WlLXDZeXbQK2XMGvKyCIorlGS9Qy7pN2wyhu&#10;HeMw4L2nLEoRoJ+y9WEqdRotyKph6GnTtkwnj6u+k5qztRUxKqJPqiROtnT90AOKoe9FXF/lpGZI&#10;bLOBoig4WS4h5Yra7Y6yKqmqinnTSK4jIcA26zWGwEl5/SB9eGfOf/kffP+gQAdAXYrnteL6Vf31&#10;9k7eT/dOGu7euAHPyhiHm9EmoahkYJ6envCtb32Lfvgd1psNGMtiseC9R4/E/KvQKJWK9wmdk3nE&#10;RVkmhZFUUyKkdH9CHhFBRZrG8P57pwlZ5XDOJs5sIhykGKMoS5qmIUbou04GXCKhe62JY1pFk2ay&#10;TFheBvsghI+hb+m7mrKcJQ2uco8kMgaDwhag0soarq7MyLnnawGwpuL4GNp2w3Y7YPDiHGEtVTlj&#10;Pl/RNEsKWxIQQXfnRqHmlQVVWVIRBbKZtgYmET1E6cInZJusyjGKTa2xohmWedZy/yVxFJJiqDKw&#10;WFTcu3vE3bMVd09XnJ6sODpaMZ/P5UWvyxSW96JAckVQojBWRN2VFlkhHwheTOxCjLheFEaNEkfH&#10;worskLWGaPSEb44x0nbtlIuoygqlSdDWAIjGl9Yx1fRnIhaoDCb1M8bgAe88s7pGJ8cKSNGAFgKK&#10;dx43jBPyr65nqVoSpq2YtZbIYR9xYT/9f1h+kpLq25f7a08/ZpaOvKg6uREUtuCTb35M23X88Ec/&#10;RinFw4cPuX//vtDCdDK6NtmJwk/1SoVwd0ksJJWAHzpRGlXaL1utOT2d89E3H9D1g2gaj5ph2OOm&#10;g8TmVJUFxFC8bbNAgITtmVI3JZjsHoQRo0+OjSPj2NP3LbatkldUiS1KdFFgTDH5SgnrSrKeWl8R&#10;/NsXsOXFrBtOTu8RGOnaDSGOGFswaxYsV8csl8doYxlHx67dMQwD7XaL924KO+taxAimvW8QQEpZ&#10;lMLGSuF1VuZ0nSMUIroesxd1zNcKLnjqynLv3hHf/PgRD+6dcnK8YtE0VMmSBaXQWGIg4dGTxUsI&#10;aDSlKbAmmc0nswGtpUphtMgGibQuKQKR90VrTQywCzty3kKh6PsOa0RVc3QuSStHjClSjT3iXEdV&#10;yWIkkVxSpslaapM1rFxriGmQx0DvBlS4askrlqxlWaCNYPyHKZFLItlw88r2K2rv5I+86xzrXX9w&#10;g2604mheU1fmmpPf1wKnpAISsjeLGd/5ziccH6+oqppHjx5yfHKMllKjDLQoWVpbSP0ws1wyGiEr&#10;NmiSYHqU1YkoL0dhNffvHRHDB4zDT8SLyYn/k2DuJYyOKlKUllkzw4fAOHRXsNdAlIJ/JGLQyVEw&#10;Q4lSFjpIHXgcerpUH7e2wBRCEChsGtjaTrDMmLBkucX0XUrwpSwWxxirubh8ycXFOW4Ux4fNZodS&#10;hex/5w1VXdPUDdvNhs1mLcJ/7QVFYVmtlizmC3yIkrkmUhR7xo4CbFFQBC+DLkU/Wgn4JSu6ZDLE&#10;omm4f/eMs7NTTk+Pmc0EQGKsTROFbCuE6N9P4XCM8r2LZUM9q9CFQVmdACuKvh9RIYq4nYah2wmw&#10;JYn8SQSzB2qQnn0Iga7vSdUv0MJjH4YxlT6T9njSPHejTxx22KVQuUxWP86nEqM26NKgC8Nmt6PQ&#10;hno2Q5Mgwt4R+8gwDJJ4LVI1RYVkIfxmW+8GfvjZS55fdAcVQj5+eMQnj45uGpKvtNuXn3zgH/3e&#10;Y/6n/+NHvFxfr9l1vKj527/1Xf7cdx9cOwuJLjBTaC1Wo4KMKs4Md06PKMsqJSYkoxjZQ/NyoguS&#10;71AutUCCI0oIGGAKFYOPog6hDfNa8/6je6w3LReXLf0wEmNSZASCS1rIRKw2zKoarWAY+oTzRQar&#10;IqG2Aiq+ClnMFx6jQyhsCu8HxlGjek3XGowtKIsZxkg2XGeIpc6orCs3L8ZpkjCmYb4wKFWxvryU&#10;lX8Y0Lst2hgWekVRllT1DEi2qmUh3tF9R9d11PWMwsr37rZr+p4UHqakIbL9iebKpBJlT3+VSOKT&#10;ZOxqteD0+Hiq86pMalAKFQMhaja7lvVmM5V6lFLMmhnVrGZ0jt3LHd5HtuuBi8ueXSeCCaVV1LXh&#10;+GjGal4zq4VCWJYVSmkB5YwS5uaMu1ICl9wrtViKQiqB6/VlqnbIbc2ezs45sYK1Ar5RWk885Nls&#10;Rkx5Bq9ikpSyk6PTHnMgEaBN+IPSKooiopTAaa+2xy93/A//2w/5v3/3y4Psp7/17/wa37j3vV99&#10;+SlGeLHu+N2fvbyx/HS+Ga7dGygEdqpixBphlaicwY5ItjZLlJKd/hSjG5NBuSB1RNZWHmBRVFK+&#10;QY6rtBYpVa0ptJUVx+pEdpBdQWEVH35wj4vzS373dz+buLMmrazTAAXKwhIpU2Z5TBFATP+TZIAK&#10;qZyk8lXCqw8uTNWh4MGPQr4Y9YBJAyr/kWs2EoakZENGhuUNoDWW+UJoomO/o7AWrUXMfqu3zPKL&#10;VRVUukFZSYjpjcaNA0PfUxaCghvHkd1uyzBc0iReuLEFXtvkASW1XtGlFsOAkF4G50eePHvCl49P&#10;ee/9u8wasenxKXxWSqHritGPXG62bNqe0YmIvDKW8xcX/PwPPuX85TltuxPCyVBgZt8iVPeSJYtD&#10;qw792SU2fM6dleJbH7/HndM7hJCEBBK4BSSPUxQ1SmsuL9fpvg2TEF/eOkhVQKXQuEMlxlSRBPDb&#10;tiWEMGWtnROh/6aZiQNI2066413bMahezOQAawtmsyJNYvGVKGs/liKD83SjPziQXYivj/8b2ztZ&#10;xqyakg/vr66VKVGIFeSivv6QIQJGU+hKZmWE5uWGMaklyj5YwrkRrbzsM6I48IUo9V7S3qNIqKsc&#10;voE8VBSMo5+c9nJtOK+0KMViMeOTb77P5WXLZ589o+/3GlgC1ZQsaQZwqDQ5TDDMFFrm1fn6LVC8&#10;8if9/5QBJvszu0EwyYkuZ4xMbmiVgBoZ3LFnbk17tythZF0UeDfQth5tzZSV1smAnVgTg6fdxVQq&#10;cmgt/bz3dO1OhOyqGpPgspAjj4TGS5NzjHvxhd2244c//Cl3To9pvvftZG4+iuNDxsxDssuppu1C&#10;ZSxVM6cpawqladsZg3c8frIhaI0t5yhTYFTAmoDVJ/j+BY+ffkq3/RHf+mbH6Z1TqiqvzE4E54PD&#10;tYNMlMOQQvgi1YaT2EECInnvKEqRvfU+uXKwryTklV5rLclA5wiDCPuNXZ8iGJvyPLKKo6Q06QZH&#10;VSRfrT2eb2qrecm//r0H3D9pDtaKv/fh6Vcjvme05i98/yF/+pOza/fIsooqFrPijfKT7L0MplQC&#10;/E+JLxVFLziH0QJkD0SdOKVWE7ybdJWE9B8SjVJNE4JKfRVI2BOTETWkMpOUbNQEYYzcu3fK9773&#10;TcbB8/jJObtdJy93VWGNEQuQLL8jKMTJCGxK+OVtc/6Hgon1fO0TikLSz5RDHQhep/PzKZFn0mDW&#10;QtDI35W/Mgm61VXF0Fm2ux0REZkLg6fb7aaVJ2dbi7KUZON0LzwmRT91VQtjyUkyqppFisIQo7C5&#10;QjovSQBl8kgOQQxPn7zgn//g9zg5PeLRg7sSDSiFTRNd13UM/ch8vmJ2ueaLzz7nSfsFH3/0UTKF&#10;j4TgaGY186bnsn2OrY/RekmMCBTUO8IIQx94vH3B0VGDsSIMcHS0ShxlKTFJ/V7or2VKNObavbWW&#10;tm3RWlGWlq5tGYcepQ27zVay17bk5OQErQXKud1uJySZ0ml7WEpm2horlNrkqzyrZwzjkGichuVx&#10;JBZvjpW7xw1//S9/O0U31483rUXW91deflJKCtmz6pdTByoNHFWaXjmiheizZ5J8rjUYK2CIEERB&#10;UmmxHkWpxCBSxJBDzihWloVGiYpAGqguhchhegCA1A9zWcdIBtQ+XGDdIz79tGC96RiTJrMtCoah&#10;F9eB9IJLgkRW9TQMydF0fCWTf2XfnokF03/zH1lxJ8V+pScAh+wzs91N/nx//KzOEcOcvp+z3W0S&#10;2qsS1cmyFGSR0glxlXILITD0C7wbKUuLTvkD50a6bo4bR+pZxWw+x+hca3cTRVOlvKKs0C4BXBw+&#10;DMwbiw1bFuUdjBFtt7qMQE80A6EOLKoZs3CE2j3n8rxjXvSgOmZFz/ysBmWY6TlDKDDVgCkCMe9E&#10;YyAOETevUfGU9+4uOV2VzBcVi2VyW6SY7HVCCPgqh90R5yOrWU1VVnSdkd6lJOScHzHasCybtLfX&#10;NKVHG0th66k+LJY8gsmuajslW5uZlESVklIeSspkZakpjLs2WtNKCfniV9jeqfx02/b6JKMUNHqk&#10;nnliHacQC/LgAqX8NKPKD8YrB9tnSqf/Px17SKHnfnhN3cLUSVYkEokhbfbuFZFvLI8YvtXgXLhy&#10;LjJZBB8mVlTcL7+vXdw73JDrMvmv/X91Za999d9v/FoKASeUXCIMoJLsrxIljzxxqDT5SWJof9wJ&#10;VUZOGOWyXXKsjHsG1z5QzHmC/eRUVxV1bdLWPqJ1L4N+FQgxwVvfu8fwvSO8E7YQMOmVxxivZHAN&#10;KLu/UCLEe8TwoeQuSpsAKpJcy/UirUSRdYpepmuV65Xt0WJKjl1dSaS0mfEHKcrT8jOdJtzMq89J&#10;PaJOAhMCWBLkZ0Rrl7aGV7//q23vhLV+etHy2dP1jciuD++vOF3V+/dP5X0d6Jz4mdrroyK++TP1&#10;+uevt9d/J+6f/1XKpbraf/9ZaRRN+auVJv2T3a5L+KWflRaar0bv8atv+brsaz+LyVUl/53+ffX6&#10;X9smb7uRnz9ec7HtD4JGHp0teP9sceuzewf2U+Cf/PAJf+fv/4DnF2+Wn1Bwtqr5r//ab/KXfnNv&#10;GfPWReirarf+nj+qE/qT2v5Fur+/mmt5/GLH3/1ffod//MMnBzEZf/OvfJu//VWI78UI3eB5ednz&#10;7OLN8pNKEWt/7Wr9dfu6fd1ycz5wsRt4dtEeHMi77isS31MK7p/O+HPfvc/Ftr+uB0fzkrNrjM6/&#10;bl+3r9u+zWeW7390itHqIPvpwwdCPrptu/VALqzhL3z/EX/h+4/e2vcdJpKv29ftT1x772zJf/Mf&#10;/ulb9d3sbld+uoUC19ft6/Z1+/97u+WKrL5eZb9uX7c/ZIuv/f2rbG8dyFEZfHWGL+r9z5LLwE0t&#10;UKLNnIOZvlQHfZsKQjbdOpwwzJjUw332devD9fBcG71xfx+zedsfTZ90wn/IPuk/fwTfFd9yj3Mf&#10;dYvj3NwnZhgC6qZMcnzLdec+N33Xbe4fJOH6m9/ToCOe5i2nE1+5f67cEd8y1uA2K7Kucas/hVuU&#10;6XRE5lQl0/HrT1nkXApT3HTKiS97cx+BGR5GwcRcxE9uAzf2uYJfvu6cs/vAwT5RFEiUtgefVwZY&#10;aHPDOYe9Hvbh68qayocf4tv6yDuYUDEHvHqn48Q4kUt+2fMR5Jt6BVH3Rh/v92bxB845BodS5i3P&#10;4TbP6uY+pGfOje8Fya7m5sHk/Tjpuh1qwY+M5i3vacjUSunj3SVRvx3n8PaBrBRRlwRV5G8THrGy&#10;h2eKGInIwzjcorxkN/V55SU8EN7HkMDpGfJ4Qx91qE+8smKbG2bfkPAm+oYZPNOxbriujCi6oc/e&#10;CfZQnxyJsId6vvE18cqCc32f6Tjq8HFyNznQzc9UVqWbrj0hdQ48KxWF6X1jn+m68nO44bre8l7I&#10;AW/+Lmk3PHOA6BFE2nXPIUNEAhH7GqT31XOOShOuvINBWW6TyrrFHnlPaJi+LIqh1k2hD/FtK05E&#10;65AcBQ/10WiVZqgD85gQGZI5+cGVKfXRN/SJySpV37QSqCSGIOdzbR+lCEHdeO0BeWFv6pPb4T5x&#10;Es8/HI0IKDX3OfTCh/Sq5ft8/bclsNxN55xC2bf1uek5pNgoQUUPPavkDHLTM5+2LwlOeW0nEXTg&#10;LecTUG9Z2SEac+N1KSCacOO7AxEPr6zIWfjgbe2dsdYx4XkFFn3ohX/z92467k1h6k3H2RPd5c/B&#10;PkqRPUGv7XNln61uOOcYs4DAAbM6eIUldKhl3vNNYWEafm/5nryYHrp2rky2N/RJn9/4fVdiordd&#10;283PXN14jHz/bjoXWUz2n13bLz93dbhPjPt353CfK2d+i3f5xs/Tf281buSANx7vavvjCnx9pb39&#10;cv845txv9xBv/6j/RWt5Ev8j/MYrI+1ViHSyInKyH3LO0/cOozTVrMBafc3v/Grb7QbyV3UCt3kO&#10;v5LvzmvXH58Wb/GiHiRVXdfxT+6If6W9MhjTH9mXq4kdlvnyMVVWxmFkdGKKJ3Y3nu2uo+16nA/s&#10;di3b9Y6LzY5uGOiHgZcXl3z88H3+jb/4m9y9vxInj1s8g1/2Md1iIMuF72/A69S2w7/z6u+93iWF&#10;s/GQt+OrXW/6rkxXO/hdV+h2h/vk3Rk3TJ37e3Bzl5u/J//yjX3ISZ1b3OOria/X+kwloYP3+Wp1&#10;84brus0zlQ/fcl1R9qa3uscHzngagYfPZz9I03NNUMhIFpsQgXvvPKML7HZD4md7um5gvdny8uKS&#10;tu/ZtB2Xlxs2bUvX9wzDyHq342K9YXBjMiEItOMgbipEhr7jz3/vN/n1737InbMl+goz6vCQeHWS&#10;eZcl/FYrslib+OkkYvCSeZsyhlenfOkTgodwVZQuvnbMxO0M7pXflabIDzIE0Yp6db+wP1ZIs+f1&#10;fdT0EGMMaCJco2wYp2sMaat8eO+6t9rcn+fVFkIuY117iNQnvMaVvea70rnoG4bfW/tEprJROMCN&#10;zceRpM7hFSFf96Hvkj5CzL+xj/diOMB1CipyzsF7xLM6Syu93ifZxKZde7jiOBkDjM7R9T3j6BjH&#10;wDh6ttuOth1w3nO53vHy5SUXmzW7rqMfR16uL3l5eU4/yMB0zjOMjqgMGEuMIowfUdhqhikqUBXl&#10;7JRqfsTR8RnHSgwU2sun/Oyf/e/87Itf8Oz5Sz7xD9AhmTOgrjyHV9/Xadywf79ieJ36e327XWit&#10;1JSeVyqiYha0u/6xKxVRQU/lp+uGslIRpd9SfiKmysDhsogiiPa1ur48oAC5ixwsP+UkhCTwDpef&#10;VBLAv/F8dJboPXxdIgLwlmtXKelzU1kkzaWHSktKlqOUODlcotonhG64rilndtN1HSo/xdf6XHlW&#10;OTDLK2aI4sDgZCIOIdD3jnF0BB+TM8TIxcWath8ZR8dm17JZ77jYbOiGnt2u48W5DNLRiU/zpms5&#10;X1/iojw/kdEJKBVZzhdiRRMitl7QFA2mWtKGAqoTzPwOppqDtlhbMT86ZTZfYpIGlEYnF0q5pBef&#10;/YDqJ/+Mtu9Yb7ukIKKvZNBvGDfxtftzCzAI3LL8lKVGIWeBNXtD7Tdbzsi+nsFUr/fhLeCBECRb&#10;euC7JBRJch/q+mNNme00iK/tQxQzKZ0fyPXnJFrK+aFc/zBCUtW8+bokvDzUR8orEu3c1GfS/jpw&#10;Pnst7pv7vO04sBfce1tG+mo2HWRghivG7+M4Mg4+RXaiWNr1I+vNln4Y6bqB7WbHdtfTdj3DKCqc&#10;Ly/XbHY7ulFW1c12y7Zrk7SyiAoO40gkUtczQgw4H9C2pFneZ3bnPg/uWar5HWbNnPvHFXM94L2j&#10;ms3xqmTjCnZhRhdrBjWjjAVeFyidFE6N2P0aowipsKdQxEn1VH5WNUfMlncYXvyMZy8uGAZHM6/J&#10;Qo43VStQYT9ulDpcJn+t/cqSXb9UKukr3Pz/Uufz2t7rlz7Om4f5pY/1Lsd5JeL5Jb4Lrtlvpj1m&#10;yBaxwafBKUupaEs7CUWHUVQ5u5E2yd8Ow8iu7blcb9m2Ld3Qc7nesdm27LpOxOqGkcvNhrbrxdWC&#10;yOBGumFAGzXZ84gxW8FqOWd+3LDSC8qqom5qiqKg6zqePXvJfLHClhXrtiXqhtnJd5gffYSpanz2&#10;DpsZOiL9GHnuFX1QDNbgoiFERUQ0ss20kEl93CRRPKPUQZiGLgpsNeNi6Hj67CVD77jOJ/n1Z3ab&#10;nx9qtwyt3/Go79DemlD9ZUfSK+2PY9Za2uFK6lt+/42i5JuDNGdogxfDgKAheFkls8uEc562Hei6&#10;gZD2jdu242K9Ydd2dP3AepMGZtsyuFE+T/tP59IgH0dG79DJVNyFgDGaqi6ZzxuKOlnmJmM0mzS9&#10;6rpiPm+SKmjEWs2srKiLEltYtCmwRYkylm4YKWefs+sU85O76CHi4oxYnbFTNUY1YEpA87QXz+8I&#10;UtfX4qahYha3yVstWXW1UhidJMdFGpupBJ2zaqnZakm9OiNEJIroh32C7itq76AQEq/+nz981jpt&#10;jt6Wub0pM5mPkyeDt2et3/Z9t81av/04N2bjb5m1zn1vNWjjlauM+0ShKICGCfwwjo7tVlw2xtHR&#10;9yPbbct6sxXR9E5WzMvthu2upR9HcYrYbsQ3y3tG7+mGgdF7jC2wRlYslIbyiGDm+NHi2x6reqrC&#10;oivNSXPM6viUX3z+BUpFvv3tjzk5OUq+VEUKKUmYZSYFz3yNwYtoX1GUFHaGsjVelYyxpvcVnapQ&#10;dz/GBktfNmhVUCgL2hJTTif6/N6JKULGlch4VGlA5i2hfKi1wqTtklYqRQ3st33s5bqUUlT1Ec3y&#10;Pkpbvnz+jGdPL3n06E7a9t5U8Xgjq/f29yO1W5WfwpVsrRw/pMz1DbC2mKwVrk2wyJB5JVPMdevm&#10;3nnxprUphgCaV9A+r/RIL7ZKlq7Xd0oqmq9d1ystgLjMAAAgAElEQVSJuij6yKjrr0u+S+xVwgHf&#10;HzlMuHJtB/qkUDa8NpCzEV4IMdU0HW6MqcYptrCXF1suNluGcaRtO9ZbSQTtuo6uG7i43KSwdsR5&#10;TzcObHZbumFMftABFwJEha0aApphdIQIxtY0R/coj46oC8vpsuRkEVk2hpPTezwf7/LFpqG9fMr6&#10;0/+Lcf1zcZEYR4qiYFbXHB0fE4JjuVqxWC4wyXDcmD0U2Cd7GdHhTu901Lg4w8UjtvGIYWwYqBlC&#10;hYsWryyxSmGxVkzBbyKMRJRIJ0ckR4FAbtMqgFJmQlRNSUClRNc8rcpT7kenPSyiec4ejyamBbZE&#10;G8vT8xf0XXZfCVfe52ufenrHckXoihHcW9ot98ivxQUxh8Q3fEN84x9vHPP1Vf2NnnmluaFUs3cv&#10;vKGck98EdTjEjuRkw5vXFV/5O77202u+i3jt5/l6Q5KpVSkJNFmrxsgwONzo8aOX1W/0rLc7um6g&#10;72W/udnsuFhvJUPbdVyutzJQ+w7nA23fsW13IjWbrtl5sVgprcZqQ2EN6IJBVQTTsFMlg1GgS2JQ&#10;BC8vvi9q0AWhlMRitCUs7jI/e8SdpeWD04HjpqMoAmdnjwgvKj7fDnTdlpcvnrF7+QSjIvOmoSxL&#10;jFY8un+fYejFTyp4lBFNapNwyOM4JuO3QUqLuiDamt6c0ul7DGpF8DUBS0RsgmIadAIoQPgtVzLj&#10;+xD4SkbYSIScn1TeD+eVM1cOlJJ+On1FHuC5AjmtHyolDhUUzYJitmSzO+dyvRNromm03TwmcrXh&#10;Xba0txrI6gppYnI9vJFcEF/5nUMnrfTbKYoK3vJdQYgMBwDrcsuyv9RhAL0cJ157nPzNshpfyVrH&#10;KRhP4zcSosI7MGnldF72mc57nAv0/cB23cqq5wK7tudiveH88pK2H9juWi7X27S36undyGa3Y9u2&#10;ycZGQYz044CPgC2JqgBtsEXJbHFCUAPr80tq3P/L3Hs9S5Jk6X0/VyFSXlmqq8XOzM5iAHB3scAD&#10;+W/znS8wGkmAJLAGYhc7qkdUixJXpgjhkg/ukXmru6q6Bui13TC73bduekZERvpxP+c73/kOz5+c&#10;c3m6RJWFw0hBayqWyyW7ZPjtzcCbHXRCMoaE9yCSRMncXC4oBbIUBEiNkoYYDTIO1MrSNNDOKogC&#10;7wai7UjdhiZuOVtWPFo8Z32y4Oz0lPV6DQmci7RNhXc29yNum9JnSZadOJRwgJKNMPTikq38jJ4V&#10;CHNIGb5ViTZZ1iFE4q15Mxn2W83/HnzLuWnA8RzigOY/CInFAzMUD64lcj/NSWF9trpgtrpgu7vm&#10;q2/e4H3AGP2DqHW+xnGe/lD55HR8XPqJtx/IBIu/9ZDeesfxIX2QYD+d6z2vTzvxd6/18PWH8cy7&#10;7kcc8iFHd+W9R/ZsDumYabcPpSF6DCH3BIqCEGNJndhMNPD5tYPr2ufUyW7Xc7/ds+s7xtEx2JHb&#10;zT2b/cQKyn2pfAiHFqvZvc11u01TI4AYPKvFgmePH3N5eoaSFUGtsMvPse0FUZqSHoPt69/h3b8n&#10;3n9FLQULLamUIMUcYza1IcnI6mTGF+ua1b5n0yVe38D1RjOOTa65Vrl9jZAaSveL7FZGCNfsd1f8&#10;3o74R09oqoYXb77mm5fXbF7uOVut+fQXf0YlI9oI6spQ1RXBRcRgUcpgzIzZIjcKn76Aqf8y5FJZ&#10;qTRCzXBqjRNLEjVHoYlprDgYLoi3vuZ0nIlHvGUCssp73p6BD98/zQMxnfqtnfLYFOH43ulvUhuk&#10;abDe88dvX2Gto23191Ky37UbeDDX31qgPnz8aEUTD6/10SH6j4SGv/M0DwCldGD9pLJr5v+HmHfF&#10;GGI2TOfoB4+1Hucco/P0/chmt2cYLNZZun3Pdj+w2e8YnaPrB7a7rgBBuV/uru/YdR1T9B9KT96U&#10;MpCT475UiAmTALigbU1pwJabb2utmbctkogbBpq6YdauefLsC07OH3Pn5ryKF7jUHD4bwaPrU548&#10;/zmL5xeI/hUv31xjZKLWmratCN5xu3vDmdRcfvoc09yh9C1VJVmtWl5d1+xtQxK69KIqkzsFYCDF&#10;O9zQ0S4rTpenVDp3XXxz/4aX139AC0PfDQztKe3Jmro2GC2JKXJ9c8U4WC4vnrBar6lrnRevOCHl&#10;2ZiNqcAIlNQE0ZCoiEwlr/Lgzx5CovJ7nvuF88DUGUOUOPa7M1O84/d3hU6lBj9xALjyn7PXkKRA&#10;JjLzK+X0mU8G1axAKnZ9x3bbs1o1fPd4n938qabx34daf+Bvf9KY4o5+8Czph88zqXIEnydDCIEQ&#10;M292HLL75n3eQff7gfvd7kA+6LqebdcVhNay2/fsu55uGHHBY71jt+/ox9yoOxS3z5U+QVIpnM/9&#10;hpRS1HVDP/SMw5ibcgPBxwxeCUgpExhTBJlS7vKXcipGK41WAW0ytTXHy1tSDETvuNvu2HQDsjH8&#10;4vwM0bbY+0DX3ef0zjgw7m5heMn5LPDZo8c0+oy7V9+wv7lBh0BTKWoNi6YijCOr2ZJ2PqcbOja7&#10;K2o18vhcc7Wb0w0ShAUxkEKHHW6QekelB/oxsN2dsGordrsNQsKsaZAGRtsxdj1KwWq5ICbDvrf0&#10;+55f//r3bO63/NVfNVxcnB124Il0lHPGBZwqPbGG0CJCS4rygXFy2IXTg9128gePSMVxh53KR986&#10;3gGbHMc83DkLE/8BbhPjsQVvdgpTAe5AVTOa+QlKGd7cXrPbWNKzH57Lb037Hxu1frjqlTvJO8AH&#10;lo3vveed5/2h4oIsiZNX6fcMSZGxd3zzzS2/e/GSu82Wu82WfT/gnGOz37Prevqhz4ZtHbu+J8Tc&#10;NjUDTJbe5halqoAuSkqUzuoM4+jwbmrdmZlZLoAPI6SMFgsBWiWUjvk91hHCcGjsPTXDTngqY2ja&#10;vDofedeZcDC181Ra45xlHIZs7CU+3/U9/d8OvLy65/TZv+JNr/j25Rv6fY/td5wsIv/6F2s+fTIj&#10;jDdYDJ/9iz9nUTWkfsDvNqRxi3ee2Mw5OznBzBdIrdD6S15884paXfHkPHG16dnub/HuHtfvGLsN&#10;uoLqZEFQhtvxjv5NjxaaZT3n7PSE0/U5V/6KsRu5en3NrMp9l533ubewjfiQcN4RUkDIuqDBx3hw&#10;EgWQCBAVdlzhhpaQ4SgmThXiCEh9b+5xjGnfxY56O1R8+M4JGz1WQsWYPbbp3jhgN7J0ZZQomRAK&#10;lEwQczgmZAVS8eLqW2zvmOSH3ms45dwPi2A+1pY/rmgixmJUx3+n0p7vXbeUHox5Cxz4zqiUyk71&#10;jkNwdIcP/OUH5z/eW2K0jr//1e/5X/+3f8+r26vsJkef3SmR3dm6aTg5WbNYLhivR2qhaJuGhGDf&#10;96hO4b1Ha81qtaJtc+/g3a5nHFxp8JWBN+/CIT73weN9RoSd8PgQqIxhsVjSdx3D0BeUOtPztJaH&#10;WHNq0D3xt6enmVJiHEe8c4yjLcUIE1Dj6fZ7vv7Dl1zf3DFEw+3tSNdHmkbz/OfP+NlPT6mk48aO&#10;XN/esO33fPbsMz599oyZ+Zxxu2Fzf8sQHZ5IqxWfPPmEtmlZzNf87sUf8Ok1j9cREW642d+SnIXg&#10;SE6SxkhVa0ylCSl3bDQIXN9yNj8h9o6rqyv6+479Ys9yvma9XFBfVJyuTxnHgWdPH9HO2gesLVnY&#10;U6VhWmkcHqnwY4VLpoBVD2mLD+Lfd8yfbMRvbwJ5PqbD95eft3iQ5sobh/eBmPL8lROzqyzwuetn&#10;ygtJyl1BB+ewtsOOY/aMhoHdjSWkCmfvud/sy2agEeLohb7l0KcpJXt036c05A8dH4daC3mQ5Jli&#10;uw/KtaTE1Bz8fWBW3oXCh5HtWAoivnOth+eLZJdWa82u79l0W/7FT57RGrBjjxCC8/NLnn/xUx4/&#10;fUbXdfz6V7+h7wdiCNxud7hgmIkZXddlLrBzVHWFtSPjOJT+wJEQA0ppqrpCKZVXahMZ7YgdRiaW&#10;VFSJ+aKhMgalJH0/EELApYj3nl7k5tht2zKbzdHGEELEuhE72tKMPJZWrrFUUwmaukGrChC5qfd4&#10;h5aaVSNQUfL8+Sl/+S8fc76uuL7Zsx13BB3o08D1/o76fsnMNFS6xjYz+n7LPAWMEsxNS3Nyxlwp&#10;ku353YvfsWpbmkePMUGx341YY6mqisvLR3zyyVNWqwWJzIaqpOTu5i7Ht6sn3Ppr2rpBCIH3Hucs&#10;q/WSTz/7BK0UKbrSbzj3F56IINOuPOWQrRN0SeMf6niJ784C3t5V01vmkSujHljD5BKXlH/mgodQ&#10;YmyZvbJKYYQ+AGIpJYILjG7AumysbuyxY48fBuzY44Y9wQ1EZwnekuwG4TyCxN//5kv++t9+QTub&#10;ctzfv/2Ucs/wA7ItCpL+Ecf/AGr9Q3I2x3HvHyM+jFoLgUjvv9bkkppK8/TROSfLBS9vBbVRrOeS&#10;N/vbzFRKnq+j5+7qNTZEbG+RCUZrs/HGaQfIu2XfD8SUC8rHcQSRMJXKyHX0JS6Spb2mQMjmsDLn&#10;iZhX9KoyzGZzQkyM45DJHMRDqaMPgRAjs1mWSO37gb7kf1XplQx5J9CyuPxao1QGjpwLKJVQKdIY&#10;WC08qwV519eKmBJd34NwnCxOaZqG9fyE6C1SLAiuw+3ucKrsOt6y8I7PVkteS8O317e4JIkBmqpF&#10;RMk4jtzdXGMUdPs5ujLUdUOlFduxI46RRb1gvVpjdEXVNEghqOuGGALeW6Q0hOARMcessjQLzy1S&#10;Et77gtwn9qNgbys8RSPuXUYMR1f0wdw4kmfyIpwKmJYmY5GZTy1UboqOoACfHtcFgnN4a/HjgBt6&#10;bL/Hjh3OdnjbE3w22uR94aBPnmtxjZMtwYDgzc0t3udw7oOFJ+X1yTbeSgF94Pgn51r/GIdSksV8&#10;xnw2I4TE12/umdVn+RGmiB8tm+sbNndbktYoXaN1zb7LwJZLOd2fUsJaR8LivIMEwzgWaqAusZyE&#10;RI7xwuR+SaqqgorMLQ6esN8TQ4M2mrbNk3gcxxL0HFdb5xx916ONRmvFrJ0xjiPOu7JQZeAnli/2&#10;GLuBHR0p5QUhxsTLr77iy98u+Pm//AIhI7N5g/WBm+sNv7z7B7ST/Ntf/E/MlCS4Hk0kOYu/vSIg&#10;Muc6BBrrWamaX775mle3G+xgUQlEkc2lqWC/YdM0mFlN1AobIjEIFtWCxZMVP/nZz+i6nq4fSEBd&#10;1zRNk400ekgJpSSgCCFzDrIX4sqYREiSzkpsMCCySXyXKJFSOtSkJyjId95lp9cgZmaWzAUY5Y2E&#10;GPDeE5zF2hE3drhhyLvt0BPGPufG3UD0lugsMfhSQDIpcGZLmwIjIXX+eqWEZBBhgfD33O+37LcD&#10;ZxerfxQb+KfV7PqYQP4jFpG8KyvOT9bUVY2s55jTZ5iup5EKkSJKQdUohFK4GOmHkX03YK3HRsi1&#10;05OBWIRQpCRwLhug0j7XnyJQpQl3THn3yIZlMDrzhTM4FxkL0i2AqqpyaZ079vKJKUEIjGnEOVfU&#10;SiWmMmijiSEc6LHee/q+P6DjB3cvOKxzCCTOWf72//k1y/mM84saFRIqJM5nM4SP6OGe8eoPSCkY&#10;u46bneXeQlRzophjvaKWjnWdqGYn1GZBqyzrxYw6RnTM7icSdIA6wqKaEZTh5f0t+93AoAbm1YxP&#10;nj5FOsvdy1vslcNUipOTz9BK4YNHiEmzXJISxYhzmaMvi1gQmUPtqYkpu8dv5WBTKlVXmT6aqQLZ&#10;pHK+O7O1SBC9w44Ob0e8zcZqy/+9HfBlpw3OQvDZ1Y6+xKiZUlsImWXHVJmbWRB2cVBy5eixAsk1&#10;JCH55vo1m/vhTwGi/6Tjo8sYD7m6CVk7UBHfMfzh2Pedcnr/B9NPRxTx3deaEgyJpjVcnJxQmwol&#10;NSfrC+5ffkujI+tlzp/qqmK7Hxi2lu3e0w0jo7W4UIq5mUrWFCkkYoIQCjsrRFQxNJfCgSWmpCrI&#10;eo5pZQGtJrK/8FOn+4hWeVePqdRiK3V4lkkcXcDpmUgpqcwxHvfB4/x42MFSSniXc94xRow3XH17&#10;wzf/7QXP//ozfjKf46sWg6BRGiMUabvl673n5X3gq33FhjVm8YR6eY6pNM/nI/PTHZfrBT+xnouL&#10;S4Lz7G5vwTmQ0O17opKoeo5QDXVTc3GukNwSQiR4h3UjkNhs7vn25Uvqpub580+om+qAzCbEocIq&#10;L0p5wQolXnUJBq8JqYhYTOnbMndCyD8IhZCTG+1J3uK9zQZqR/w4YIc9fuwIts8/zhK8JxUmWSrZ&#10;A9IxLMyqM6Xk6a0QM99LEsd/T7XG33OddQNC8vr2hr7PckJJvWfGT6mtaW7/CUb/cemnFA4SJJAK&#10;Ip21id6DZGUZH5n1pN99z3mMCOH9aHzMqHamx77vPJFERmxXixlKCLa31/RXf+RyoVhWK+aNwAZP&#10;70d6H+hDZD/kEjxrHT7Eki4TGGNIKdEPA0qbUrhOTjMlDrJB4A8r8ARO2GhRSmOqChmKgYVYwJx8&#10;/5PwgNYaYwxSykK9zJ8xFpZXzov7w8QylaFRpiD9+X68iwTCYUez0aIHwcuvXzF+es7zz84RKlMi&#10;h8Fz1UW+3Uu+GRp26oK4fopqThB1S9CSdTvwyTPD2VyjbkYW8wXbneP66pq7e0dTadpaohYVUki2&#10;NtDf95xXMx5dPkFJw5df/paXLz3z+Yz5fMF8PkcIwTgMjONIXRcGGoIkBVEIQjjOsak7REyR0Uts&#10;1GWeZXAqpAyChWLwzjqcG/HjiLMDYeyyi2w7nO2JdsxusXdlhw0Hg8kOMUwZBSlU0aF/yBacZtrE&#10;rZ7y1AkKE296VTxcbAp9E7MiSYOPPa+vbgu/oH4nVpfj+kASHOikKZPef/D46CZub+lalw/08MYf&#10;Hml6/bsJvO/EN2+pILzzsseH+V6AoFAvjdZcnJ4ya1putlfo2PHJZYuMnv0w4APEKHERbAi4MWBH&#10;Swohu7tCMtH5stqERxeiSX6yqbyWJ9Kho0Si7LAlLhIWozWVqdAqgzoZ5Cg0z7Lye5/JJcZUQEa7&#10;KTv3xG6aWFUhBIRNYHSWVhUAEiUUSuTMaj/mAv+YIs5Hbu47zm5nxCjYD4KbTvPStdzqC+LJU6rZ&#10;Ccq0TLIy0fdI36GKx6V0BShevbnjt79/yTgMrOcNzy9POb88Bam4ur5iHC0pwmw+49HjRyglefXq&#10;Nd7nlNknz58jlWI2m+G9K61Vcrwri0eTywMlSQikyJVsMXp8DNhhT5Q1Lmr60eOdJYaR4AaGrqPv&#10;9rhhTxwtwY1EPxKjK4tCgPhg0oljRdSxOmraTY9zWU6FFeJgvgeQLaUHmZgD9jZVPj2Yt9MAVYFQ&#10;xJB48fIV3v+rDwJe4sG5JyzlY46PQ62/UzSRVPzBTgDEyA/275EKqd7faSIiIPLea6WUcpySBKaS&#10;PHt8wWqx4OX1K37/9RuWzGlrSR8jUVdILZHWZTeMhLP2kOKJ0ecHXrSjgg/EaA8SNcGHwxeeJYiK&#10;2EuZ+OWGAbDW04sx50gPnz+9lQIhJYZ+YOjHQ15UimMeVZQVXcn8dxIk77E+EmJGeudty6xqWNSK&#10;fS/YbHfE4IgorgaFey0YYstenDBUj2D9mLZdYqqaJAWhVF4FbxmHHW/2d3xlQD/SxJhomobddsdu&#10;t0cJwbgfuIlvQATOHj3i8uKCoe+JIQstXlxccnZyyh9fvGAYBgSwXC7RWnN/f8frV69oGs1ischF&#10;GZMRP5hfIUFKAS0kCxMYxTV0N0TnkSHQVpr1skKlxO//8Ipfvn5NP/gs1SRK3nVCfjmmcQTTpnE0&#10;uUMsLcQDAsk07jvzbTLkQ/nE9PcHWRdxXDTytxfLdXMY9O31G5zN5ZLvamKeUiKkdOx2Mt3Hj4Za&#10;/2MdPxLYBbn4u2kqFrOWEOH1fc/VmWHmIrNFi0ue/eiIQmBqk93+GAk+uy6h1AhLCpCRBNEfSQKk&#10;RExTHbLIqTGR9cIm1zqWeHcyvOA9oezacqqBS7lWWyAObvK0G8QEQubmd1LlnTYFR0gZ3Z1qpoMP&#10;BCEYpGC5XrJYzDidaa4FbAYP7RlXPOYuPUPMH6HmZ1TtEl3XKJXBpVDqwKOPWNvh+x0pel5eO5ZG&#10;cLKsWS0WzNsKksOOASngVWfZ+Y75esXTJ08Rp6f0w4DRGi0Us5MlKcHV9RX7/Y4UI2dnJ7RtTd/v&#10;AVHqjouET8EmMugl8d4hhEALhakFy0uJDwmfJFIZ2rqmTYrUOcSN4oUJDK64uRwleg7Gy+TVHQGo&#10;4y533ImPpl1ePxjyQ8N8uEOLMn+nqqdCfkqRFBxEh4iWGPrDVN/udmw2e84fLT5+Yn/k8U9ryD/q&#10;ZxHoSvHk/JLK5HSFni25393S3WyZNy1+cLgIJImpciF7soVuJ3KHAKRCkit9XHAlfQFS5Z5OMWQK&#10;5qQmIcVR/HWaBFN+O2/RhUQfymo9CRhM7zmED7K8HPHJApraZPrfkcIo0EohjWYcLWPfsdeC8/kp&#10;j1cn1ErTuJqzn/7PrD/7N4h6iTAGqXQxHoBcLBJTJKSEsz1uvyG6EaMg+AQo5osFs3nL3/zNv0LJ&#10;SBottRZc3d2w7XqqWnNytqKpGq5vbjLANQ6QIqPdI1WgqiV2DAgBy+WCk5MVq9WSpqpQSqOm0kWf&#10;pZaF0mASxCM6LQRUWiCERkmFGgN62yHHxJOq5nzWsLU9IUokD8hFh50ye2xvAVFvzTvx1q/ZYEWp&#10;u8hLQz6ynLJIEZkCMkVSdETXkUJPowPzVqGNLCGERSuB1pKdltxcwzdXb3j9+o7P/+zyoEH2Yx3/&#10;tJ0mfqSjhIwslg2Pz8/QSmGtZ+g8JE03jnT9njFFuuAJSFAJXRnEkJlUueIoZBqdKo5RKVWE3FQs&#10;A2KZ1CGEzOBLeTjiEEZn45Yig2epvHbEBx5iDRM+WSbI5GaKwtsWOf9plEZrjVICjaDSmlmludtt&#10;2e42DKuW+dkKc7FmJi9ZP/2c2ekFQSiinBInUw66xPgkYrTYYYsf9sgUSCJghKOqG6q6QhvJz//F&#10;TxHScnP1ElPBs3jGzf2es4sl85OWxszoho6721t+82WHlDnMqeoKYyRat0iRy/cWiwWL+RyjTAGJ&#10;MmgkpMx6WYLCR48H3CGR3W2dBNF6VB/RQaEFnNQNj2YLXm4DQ84UH+ZEKg9eFFLRZKXfN+T04Kds&#10;xiIhRW4ymLwluQHCQIVHJYsRAS0huI7d7g6tEutly+nigk+ef4ZQNZvtjrZtOT8/583VFf/7//F/&#10;sh86htKdQpt3Mxr/e037I4sm0gPUmgOPOon3W/g0aT6UNztIBn3wHNNP+MCYiZShWC3mVKZi3214&#10;8/qWk7miaeu8G1nLbu8ZYiKgMHVFVTviOJBdPpUBI6aug8f0V4zhQYzFoZfyFPnKg4FmZk8SEqkl&#10;IqWMQhf3XBZ665TSm9SfpgoulCiLQk6tyJTTH0pAVbSjDIFFbWjlgtFaFpVh2VY0JzPOZp/iTs5I&#10;JqtBikmgvhR7pGKwpIQfOmx3T/QjQkG09+w399zfWBZtfm6j7dmNO672t9D5vLM+WqDryN3uNcIr&#10;go+0CwMCtFJUdYWUim7f41ygblpmsxlt02B0dXhWGSmMpBRQItd4kyIhHQtJJi0eFyJxa5FBkIQm&#10;pEQlFadNy7IecYMrc+2B68vRcI8N6EqDgbxEkOKIDyPROyopqCuFVpFKRRod8H5D398w7ncYJWgK&#10;wUcJyZAGghyZL5Ys1gsuLi+5ePQIIdQhR15pzdPHj9FK4YLn6vYeOziqSr0Dx3ow30v66aN03fiT&#10;Ok080OwqmlQfcg1iioh3aFJNG1Mq50nvGHMcW9BcYIpOvgN8Hw1AZtfz/HTFajZn323KB4wYCg0w&#10;KZzTODVDtDXa7alGj/M5VTSV1Dnv0Qq0VCUt8jCfna+f49yJ0JBrno/aUFlaRyHzbqoUPqWDMmU2&#10;5CmPnieVEuQSuMmwQyKhkFpgiDQSZpWirTTzytBohdZztJKcnay5XC/R9QwzP+FGN/iQXehwqLYR&#10;x/QGHjdaxu0dbuiRQhDCgLTXWHfHZiNoW0VdG755+RUvX73M9dXJs+97FosFTdNh1D3rxRnPnn6K&#10;lIKh2xMDOBu4ub3jyy9/z37f8+mnn/LTn/4kE2Y4lhJOihpKZo0u71whwORv+KBvlWDYONzdSOcd&#10;aRyQPoHSrCrNnz+a8dvrDbdDIMT8WSUCLQVGZs9GJI9IFhktAk8KluhH+nHLbrvJBTOLGZVa0dY1&#10;q1lDbcBLwZAM110WyKdShOTxNj/b2XzObLnGzFbIasb9ZocxJnPhPWy2G9q2RSnF0Pf84dtvcNaX&#10;Buvfn++paLlPr/3IRROq9HXNszmpXId72J3eYVwySURhID3wKI+GnFKOR9UDF6Pc8EHZcIpP5ZEQ&#10;cMQcy9g49TWWGCM5O10za1tCgn50eA2ds7mofTcypprl4zVDghC3WXRcKsYw5p0dDjto5v9OwPRU&#10;mTIVcYi3FriEQBQg67DLZq7gEXUX5Bi55McnYoMEkFmJMStI5mspAUYKZkaxbhWLVrNoG86WS2aN&#10;wRiotGHWzqirCi8rbNL0Y8gaXYeHlUjRMw4Dfd8TgmccB1y3ywibDMTxBhU3VE1CShjHkavr1/z2&#10;y9/w6uoNPjkQiZSy2MJiMWPWzjg/fYxQgqvbN7huy6lZEHeWzetrbm/u2O175vMFn3+WSzH9xEk+&#10;GHEBUW2ukl76QskNR8ShSEaSewM769nvO7Z3e0K/xw97NJJFO+PRxRmPz+fUqudXb0Z2g4UUabXh&#10;UduykgIpRqzfMrod3g+44HDJ44Il2Z5Zcoi2QQkPcSAFyegkQhi0aZmtFIN1dPsOUddEpRBKsJjN&#10;c5pOG5SpSaKUr8ZJ/ifv+y541usV+/2em8093keEOla7iYPRZhKSlHJS9Psx+yNPedxJdaEghA8g&#10;+ncA6UwJcvEdmF08GJMt8+hoHbyi8s/MYxZvXeutaM2JcQAAIABJREFUq6QpKQ+5iwTM5jUniyUh&#10;RMaQWK4WbO7u8TGiRUK7AX/3isq00N8zU4qqrUh2ZNvbqcS1SLEWMgdHQXagrKZvgxVTw7WHjdcS&#10;mcIp5dF7OSwKD2KzHC4XVllBPrWEWa05mdWczBvOlg3Lec28qVm0mrquMMagtUEgsd7hjKIXC0af&#10;8GGPtyPWdoxDx9jtGPYdKQlUlQkJUgiMUuD2iOENWu9p6xV1Zbi9u+Iffvl3XN1eY4M7cL+lkgSf&#10;kEKhVUOM8MevXvD1yxecGsOjE8lSG9TJjGG75oUPVCaDizFlOum0iGmtSLHgAsbQaJ2rx7LeEkoq&#10;RJIM40i/G9jt99hxQCTBvDJURlOngB52fDpLxNPA9a5jHDuWSvO8XnGiNIjAvfXcRssQLTI50JlF&#10;JvGs5y00s6yBhmDoezb3d7TtjOV8zqypmK3PqOZL5vNl/r6FoqpyGawxBl1NbMCES1llZuLia62p&#10;qwqA2/sNb97c5w6N+rtzOhNfHqbLPvb4Z99p4k85sRDQthWfP33Gf/i7/4JQgvVJQ4oDu93IQlQI&#10;PJvNDeiaR00GkeKiZjar+ebNLbttTxLgybzrTLuc3Pp0uFDZ6B5kIXIMnA7r7PF4W0p4MuD41hd1&#10;4AinkHfh2nCymHOyaFjPsqs3bwxtpYsB59SNs5lwoitFqhP7/Y5vNr+hGzrssMOPO6IdSKVm2jQr&#10;ZutLpGlyWBBGxvtvGe9e4IznbLUAkdjvN1g/4KMFBLO6QaSEFNkLqKWmVRV2dFzdXNFvdsyrhlt7&#10;Qy0VQQqenK44u7zg9PEl61ULuAIeFjw4QSq7li7YQVQTc46MD3iBCILG1KwXa5ypiBJMilRKEoaB&#10;ICLruuaTxRKjEnd9IjnHGEeC0QSXsH3Ejdk70ikyBo93PhukMdgw7ZJ5B1VKkVJkLN0upNBoY9Cm&#10;wXmHELIUzuQy1rTLBtt1HZMaa/AB6yxSKjbbLT54Nrs995s9MSVkSu811j/Vnv75Vz/9KdcWgvm8&#10;4cnlOUpKdl3P9d0dp3NJpRs2W4sUFZU29IPNeupVQlWak/MTLh495tvXd7x684a7+03ODhbxg2MQ&#10;kW9JKX2YcKJEe0K8QznlsANP31l4+EL5vZBAYo6V543hbLngdNmymNcsmoq2qqhMjTYGqQwxyVws&#10;UIQM6qohSUe8+S23f9wzhLzr5YzTEfjxY8J1FbN1RsH7zWvur3+D8Ndcnj7i/PKE+dog6hPOnvw1&#10;+33HuOtYoVgpgSFRaU2SkhHB9ThyFwMn1RzGwKvdPZqE0opqPufy/JTTkzWV1FmVJE6ItMj13TKi&#10;pCbqjDcYpdGmKjXCiSRzwcliuWRRg7eWve0wwbIwCsPRFT0VEi0lKUZu3D274KDb47qRXTewsyPN&#10;wiClgWjxLuA9oGDf7TBNhZzNMpNOCMKQq9VSDHjvcuZCSva7HUJJjNb0/YAbs6xTXdXsuj2Jgr6n&#10;owzxMIykBP04sNntcTYcumn8GMefLPXzsUUT6cHv7xtTTvyB1Sc9IE69Z1S5l6wEIVBa0jYNs7oh&#10;hD1u9KhK0GqJWmp2fYQ+QK2ISlEZmdMwuxvqZsnPfvqcR58851e//h1Xr18Roi8aYOHwmfP95I5+&#10;B2MuxRJRxFKpUw6RY+fDeyfIbiITFHdaiYSSklmtOV8tOFvOWMxq2rrCHJhtubLKuqnEUVBXNXVT&#10;F70vwdNF5JuZ502vSCJ3gVClwWRMAa0ji/Wek4sWYwx7veeTkzMuTj/h8uKCWTsnJMvyZMF8Ns+f&#10;yTrUbk+93WC8xagscROV4sIHHq8XjFFzd7fjm9+/YL/dY7TExEjShno2R0hV0Ojy0SXIKIki4kXA&#10;JENlTH5+JYZOKQvlB+FxOJwLJO+QJOZGlfyywKeUgbLgwTqE84x2ZAienQUTJPu+g1qzOLsgJY+X&#10;GuMgqERMiv2uY0ZCGnPQ004ktMr15c55jMnYQQYyFaEw8WaLBYJcNTfNVF/483VdUzcNUu6w1jG4&#10;kaubW+zoaFrz9pr/wMYOf3+/mb11fLTUz/RwSQ9R64cw14OrTWPiu1JG00TOK927x0znKWOA7yPk&#10;xdmdNK8o+T8JJ+s5J8sV13f7woqKpDCgEsxMXpFFL9iPjjEGTGVIEno30KgFT3/+l1x+/u/4zd//&#10;33zz1Zds7m8Yuq6QOgoIF0vxv5q6GaRC35S5WqqwtyR5Q5ykakUxxulxaQGVhJmRnC5bHp0tuDxZ&#10;0BqN0SoTQAoXmYKGJ5dj1aqqc/8jmfEBLQLPTwz6z8943SnirKaZVyAC3bBn6DuapuLsvGG5TAg8&#10;u9MapR6zmGdxg+32mmHoqZsKawdiDHjr0c5R77bMrWXRVNR1hTYVJ8awqGp2GJp2xn7f8XLfYX0g&#10;CgebDc3NLdLUiKl5ksyocogZPJtqruXxWz3MOxc8nhFReey2Q/jASV1zohQyWhyJIXq6KUcrcive&#10;mCKDsziXkGPkfrthVZ1wepmrvBb7U+Tsltv7Pd1+gJiIPqJVfuZRTBrned5lTWqBczYDcSIXu+SM&#10;g8A7j7WW0ea2OhO2lItFbFnwE/u+48WrV7gxFD23t6Z7zipMXVPE22HZh46PRK0fsGSyxZS/PTQu&#10;8favAr4fLR4HTI3S3z+GQwJfiPzFf39hymBZpknmcxmtubhcs5zN+eYqcj/CY6rsHoXcIsWIinmr&#10;iSnQO0+SDdX8jHr9Z8ye/A1nTz7nbFHxxRef8+L3f8cv/+4/8ftf/wOb+/vCs87cLj2pJgre4gtb&#10;5xlsOJBFZHluCRDp+G+JoJKC1ijW84bHJ0suT+YsW0Mlcww8kUSm68SUZVe9C/g4ElJi3ia0bIgh&#10;YrTni7Oa549ahrrCtRU2OvrB4V25rhixg0MgUNITfOB+Mxy8hqoWeD+y2fQltwsyJHbdHj96zCSP&#10;KwRaCCoFS5GIUvPk8QW2H9lc3RCDxw4j+82Gdrmkns2zT5JyVZwqXkyKMRdDxIDzPos4FBfZOUeI&#10;HlMlZmuJ2DgWKrEwmugkvsjujH5EVJK2rohWMuubrLFVwW64I6XE+dmSz7+4AKO5er1lNzh2g6MO&#10;oEs3x3OtqNuTLChRdMCnxSV/5vz/EDyJLI7ggyMSaRqDqTTOhwNdd9Kls9YVVzuw2e0YR8/3LESU&#10;2fJQ1uodnOx3HR/dH/lhhwaRJlX+919Exvd3dQAgHbW/3j8klV1Wvt/gi6828Z0FiVlbc3Fyxv/3&#10;ZaK3El0vOLCkkyf4EYFnNa9RrqE3l5jLv2bx7C85e/KYi3XN3CjU6RecXJ5x+uiS5WrFP/yXv+X+&#10;9pYQHMSIEoKZ1sybinlTUZssLOB8YDsM7IaB0QVCBO+zm5hj5SnXCUYIaqVY1BWLpqZWCi1yW5ds&#10;xKLoWmWRuhAjg83NvqvK0LQVxmQ21Dg4rIXGOVTrSaJmQOMEILJQ/KQIGeyYJYuKgzQVj8gHjCvv&#10;AsOYG3VLIUl2RIyBudGlK6EsvGgwKrGQkbN5hXv+DF3V3L65wluXY3kXqJVGapXrjR9woVOKWGcR&#10;XiKDRwWV67wTuW+U95mq2SiIhq7r8X1HGrPKqA0eg8yMvBBpkKznC0SwqCRxg8W6kWdffErdLnCA&#10;NmMOxUR+tklqNts72rs7nn/2nKapSgpSkJi8vrIgFz5AIQ/kVGTMG40qTc2td6U8k+PGV+i7m+2e&#10;27stjz85yV7KwdISIU387yOu8SOlnziekMmPF4fd8mBP3zWu77zvAyd+732+FV+/Y9yRWHC8liDR&#10;tjVfPHtK+n/BBvAYTD0HoYAB4lBUKua0Fz/HPPl3NI9+wenpmstTSSsTzsHdqLjr5vjVv+Szv3mE&#10;1Y/47X/5v+huX5LcgFaC9WLOZxcnPFq21MV1DID1nm60bLqRTdez63v2/Uhvc3cJQY57lQSjcy8m&#10;YyRaisIYLq65lGilMEZjTOZMLxczEinL6jY1WkrsOGKHAWU0fYp0dmC7F/hZg6rMQf0xBH/Q5A4h&#10;5LiyGG4oLiEpu6bWBna7HcFn0UG/73C9oyHlZmhMDlreXRuVOKsFcT0jCUlvLXdXNwzW4ztLu4LW&#10;VIhKkJTMnkWKjMkxAkGQd7cUCIXDnmu1p5SnRM0VVJr7uw13uxv6fQcpUSlNJTVaajxwd3/L15sb&#10;VqsV1Uzz6eM/4/HnnzJGlavOrDt0lrze3LHte2yIvLm6oWlbVqtctRUO6bBslIem7dNP2XWndGUi&#10;HTTVY4yYylCbGmPMoRvJ3W7L9d09KT0/zO3vG9GDv3/E8c+++uk9ugTvP0Sugjpdr0AI9oPlfjdy&#10;PpdIXaOQOW6uGjj9BfLZ/0J9/gXzxZzlQiGJbPeJ7SC47SLbURLiHFG1PPrzGs+Kl7/6j/RvfkcK&#10;HVJJFvOKVWOoYsJ6z33f0w8WbTSPVjNWM003VuwHx24/sO16bMipEKUVjdZURqOnNFeEmDxJxaJ8&#10;kfPoUuZ65AxsyUxmKSu6tyND1zGbzZFVDRK2fcdmt6Nua2azlsoYcvmmL65fdl1VqXu21h0WXmsd&#10;4xjoO4ezub+v6weG3jJDUOnMCZ+8NVHc/0Yl1kbQ14qmzoqfzllu726QJM7WJyzaWdbwUookFUYJ&#10;vB+w3hPJyqpKpkMe1hiThQeFoNIGUVUkIfBSUFmbW+EgaISmIpM3+tff0O33LJcLTi8u+PnPfspi&#10;uSza5iPb7Y7RWQY3cru5Y/Q5zWad5+b2HpDMZrNcF108gpg4yOZKUb6nIjQxqcQAB5LTISwq5Km2&#10;aQghN3/f7ju885j3cK7/1OMfpT/yw7EfRK0/8PoHr//2KxO1pLjiWUVysWg5na8YbU8/RsJM42Ik&#10;qpZ48gWc/xvE03+NmK1BwBAiNx28sYFxSIxRYl3ExXQQpQt6zukXf4Nsznjz5X+iu/4NY9zSucy7&#10;zjnein60XO9yBz5dV1RtzbKuaXXFqq7pFi3dMBJJVEZTGUNbZYQ5i+kltJBIUSRxpcC7yRGNhcaZ&#10;wZdJTVhpjTQ6TzabqJqa5UwzDju2mz3dvme+mCOFLDpjk05WQEiBVhprLbJ0vBgGS99Zum7Eji7X&#10;ZzvPbm+Jw+YgegBHHENIkRc2IzivBbeLhvt5g7eB7Tgw3F1x1++otaHWVS7MqCo8CSdAtxVSK7x3&#10;6InxJ0TWcFA55aekQhtNVTe0i3lWHJUKiUAlcIMlbnd88fOfcbF/ilQS09T88jdf8sevvuVktWaz&#10;3XF9fc313R03d7d03Y6UPFJLmqbh9PSET54/Y71eAfHQuSSEiLMOW8KSidU37cY5PJnKYjMYWjc1&#10;dV0jpWS5WDB+Zdn2e7765jXdztK09QH9+d4c/0jbgI9NPx1QawqSXKR+PqBrHWOE0j2whGHfGzNJ&#10;iL73djOMl8n/D+igbw/JK2JuWj2pP8DZ6YLL9SnfXHdYn/Be4OUMP38Oj/4KdfEX0CxyXtNHXEoM&#10;Q8DbiHcR6yPOjti+Y+z3pdPCFjvscX1PNHPqk88x9KQaIDOWlJTMm5ZF27LddYxFWndlDLOqQksw&#10;CmaVJpSUk1IlJobMDpKCKFLmjISEF0XUgMzG0kIShUIWaVcpJW3bIqViHD3eBryMBCGoqhkzJH3f&#10;0Xcjxugifp+1soRMaGOIOmFdQPqEqHNvJe9DmbiZ+CAijF7w9bZn3jSs2oZGJ7zJapTSZQ9DGcmi&#10;VpwtWm5XC+42Hc55fO8ZraUyJu+yVufdSmtmiwW1UgUziaWLg3qge14UU8qYKZcvSughUpaylbOK&#10;dXtKc7rk5uaWu7s7Buf48nd/YLvZ8uc//SlVVXF3f8/NzQ1d16O1ZD5vaZqGi8sLnn3yhPOzs1LY&#10;MJVUqtxuNibsaHMIEHJqchwt40GP/ChYobWhrivqqspZJJ2oq4qu69js9tltj+EYfhbbmlgLCMGP&#10;2x/54fEefvXbY8p/3mN83xn44ePBhd55ngJ2pQcxtFKSk9Mly/mC/lvP651jcfYUffkXyCd/SZpf&#10;MiaF7waiz/rFbhgYh56x2zPs9gzdnnHo8GOfZVB91ns6gB6AqE9Ics1ODnTpnjkDMgXmTcOj0xMq&#10;bdiPI1HkHk9KZpRXKI1WJWyQ4qC5PuVYY0w4mZHi7LRl4EeQQUaLz2ivAHxOjSipUTIvjkrVtLNT&#10;lk2NSJ66diznI/2wwQdLZSqcHdjvenwI1E1NU9fl+eY4btLD8tYTfeaM11WDWjR0fmAbW26cpvIJ&#10;5Xypd84aVlIIai15dNLg0znz+YLBlc6aSqJMNkClFUYblFZIrcsOnxe34/zIz1uJXPk1zXmpJEZk&#10;SqeUoixKAokiCZi3uRPibr9Hh8DjR4+IIfL7P/wRXRm6vsd5T9NWrNZLmrbl0eUlZ2drZrM2158H&#10;jxTqkG3I4FXEaInWFSFIvPO51FTrgwiilbJgMAIlIRFQKuuzrdYrtrsd2/2eoc/5aqHeYQeH+PhH&#10;Q60pUj8Paj1/oD8yJJKMb73n+0NK8cUPoNZwLFJ419VSQRGnMeXqtE3D2WpNROCqU/zlXyEv/wIr&#10;59i7Db7vGPY79ruOoct0xqy0OBKdK4SA48o4pbcmjatp0gWR2Pial6LF4FjpgBEwb2t0pTkXAqFy&#10;uaP1Fus91ofsspOIxV3J0lKRkAQxCWRxoPN6GHPeMmXNZh8iwgUo+UyRM+1YF/FCMTu74Pyzn3JW&#10;z7jZ77DeUjUCG3Zsd3eMfc++HUjhNde3WcZ27N0hL57IC5ZzWdR9knpdzJfMzk94ld7Qe7gZBVWV&#10;qHWg1gGlPEIKkpToKhd7PFo1SF3TeUkgs7mkymlD8aBVzOSmT1reEytKpslbkSgp0UIUCbVMb5RF&#10;eGFqfFdSGCCzm1zVFXYcWS3m7FdrfvmrX5NImLpitV5xcnLCcrFgsVywXCyoCvAopCAqVVJgnuDC&#10;pEOEkqKUteb5p4yhqRvGcSTEQNO0OO9KzjmitDxwrdsmd9+4ur3j5m7D00/P3up5JUiHDi2QK/p+&#10;JNT6AQzO8QGK76DWbxnXA5bie8ccTv/DqPX7rjUh6MeG1OUeBcxnNc8ePwIEYxDc70fSi98x7Hco&#10;t6GKW9w4stsl9lbiKYqfSUCSB5T0OOHKXZdE/eR1CASOitdxiUQjjOdEOZQbWJTU0VRP7ZMmpEg3&#10;Wrajw4WQmUvFRT7WUXFgx6U05Z4hJIFPZJc7JmRISF/qwkUiacPZs894/hd/yeriKVJXPHOW7X7H&#10;MOxJwpFSZj31fcezx3f84cUfefHVH9lst8QQkOr4eVMRrpNK5K4RVcNyscSfBV69fMm3V7eMnUKf&#10;t1RaIbQn2JRFC0noqmJRazwSPQp8hIREKkFIkjFkiV/ryw5rTOEc5VLP6fuPkxhCWVASWfBQTa2L&#10;yGm8aQ7EkvKZtS1tm3XHhBA0TY0xFS4E6qbh9PSUx48fMZu1pXlfBqaMMTmVRAG3fCQqUFqgfCYw&#10;BYpqmzQ5AyEldV3nxgbkUth+6EjkRbiqDMHHkk5U3Gzuub3flGf8/fktpon/kcc/LWr9McefilqT&#10;P3/TVpyfrZBC0N29pHvxH6iUQSNYzisqelzqqSvNrZxz55aMIXfPI5VYWxxzekdPJ5Ud0CNEZF5X&#10;XJyvOD9pOZ3DRQsL4Yj9njBa4jhiux2u2+EBB1gB6IJohgATBpEesJpEMWkhiEKWH1GY2pkg4xOI&#10;mCd1khHZzFg/fcr66TNkNTsQTuYldreuJ0ZHvZixaNecLC+5OHvC2ckl/+2//Vdevn7JOA45N6w1&#10;SsuivZ2F+rt9z6IeOT1b48PIdrthSIo7J1mOEaUcSgVkjAQSVUxInZhrQ12en1K5nY2Lgu0I296z&#10;GwMpaShVYhPuodREGElEmaVwKekyKTKpSE3ijSkdNMYpO1tdGZaLBXe3d7mfV2VYLhdY55jNZqzX&#10;a05PzlAq9xAz2mCkQgl1aOBmTIWWGjeOhSue8Z9s+JMmSf6vVhrh8v0iIcSK4CdRiZyiq4ymrgyj&#10;s9ze7bCjp6r/x83wn39/5I84z0PUejqEECznMy7Xp2z7W+Ziw6o29DYhwpx6dUJTG+r9PXXc0VjB&#10;7bikTyrjwhOXPEVEKlI8wjNrJauFwXa5PHAuKy4XNV88O+F02VIbiRGlCZlz4AP95o7XL/7A5vaK&#10;0Y1Yl7W0px1dlAk53b4UmdwpJtKFyiBPUpJYdkufEoRIIqAFWBvZ3u9gec7l539OU3aevu8zClyB&#10;qVu8M1g7onWFFAZQ/MXPfsGsmfGf//Y/8+LrPxSRfErcLen3I3fXW9zcM29a1usTLh+f5yZuAaIM&#10;bFygsolGR1QMED0xSJQGaSJ1EViQSoBMVDKhhcAIiSTS+Uj0AaXNsQY8JqTKiLxWqlQMceiMeHhW&#10;D5mHCQ6sWZlTSFVl2O+73Dh+PkOPNnOg6xpTGaRI+OgO3HnnSosgmbtJpJSQRpOCL/FsTrlJpQ7N&#10;3/ISPPHuBSrJTEOFAxiHKI34tKEfB25uN1jr321bedJ/hGXk4yMF6o+lZfkBf1ghZEptTDIz7xvz&#10;obaqecwRxXvvtSbB+CKWNh1SJc7Oljw+veB+f0OMkUZHjAgM9o67a8t8fU518gQ9bmmrHU9Oa5id&#10;MQbJdj+WnsoDJEel4WRZ89knjzg/WXJ3W/HV1y+5ud/z7de/J7o9P/nsE85PV8gqM7xMXSMbiUgw&#10;O7nnbneHHTp8yHGX9xOJYMrH5hpcVdqLyiQIUaBiKC1MAqqtS8uYWCatykCLHdnd3fO7X/0Dp4+f&#10;8OjTz/EhMY4WYzStblBKo1UugRxHixQJQY0Skp98/jPmsxV///f/lT+++JIU/P/P3Ht2yXGdeZ6/&#10;a8KlLV9wpChRGkk93Ttn5uyZPbtHs9//zfRMj2s5kiIJECiUTRvumn3x3IgskCCJVnN6O84BCVRl&#10;RkZGXPOYv6HKc6IPED16OiPLc/q2p97vRRljOhOlDNexjT2li6jgybS8J4QebTym0zhrR0im1rIr&#10;Z9ayyDRmosjawL73xJgBCmPVaJejlSZpx0uRLOXFA+RRowQLrQ0+hbakKnaZZ8ynM7pW+vqLxYy2&#10;a8mKUhw8fJDJGYV2mFmxi82yXCZqDEQF1orjZ3Ae70IyhtTYZOvjnUBdbSKHeDeom6jxO5MWbGst&#10;d5sNd6sVbdcRQpXMHL413odawE9VtX5nwo0T0DOEFN99A9I2elxa/+5Jf3wiD04TcTC3ft85Yirb&#10;x6Q5K4dSMJ3mlHmBC5G69RByCqPRmUd3NfXDHe1kzmQ6p5ooZvMjimlJ3Xas8h5lCrJsQmY1RWGZ&#10;z6bMqglWKabFJbNJxdev33J1fc/b62uaZs/Ty3OeXV5wcrQgL3J8K5jmPBN3hsH6ZcjvQ4JHykWD&#10;Vh6dCh5GC/JLa4UzGkNJMZ8wn4gpHBHyXJPnGnTGrCpY7dZ89tk/EnPD0fEFVVkASH4WI9pqMpND&#10;JqIHJkN23QjHxyf83d/9HxwtF1y/ekXY12RGcX66oAuBJnii1gQnaiOTiXCjHaBshs8CfWggemIf&#10;MMFhvCJY0Qv3WiVhQo0JgSz5WJUqsZAC1Iiuc9TCGkMLlRTFIYxO/41BYK/GGHBOQuQQRamFOOaf&#10;R8dLlDWs1xuq1QZjDTY9DwnJ7bh4FnlBZu0IdLFGY4LHdR02MwTt8cbLM0tzTCsp3glzy0slXSmy&#10;LJcFIaUqMpEtR8sFd/d3rHc7dtuacDZLcyltSo/Gu0gw//hM/mB/5INAPegY0Np+Z5IeQlxQiWf6&#10;fTlujGJgPvguv/c1aGL0B8Hu971mYD89qlrLNUem0wknywVGGZyT1dsgxl4qeFy3JYRA0zVMZnOc&#10;rVFNy9dfv+L2fsXp6Skvnj/h8uwJy8VMuK5Rds+qmFBNK2bzOZPpG776+htu7+5YrR64vbvl7377&#10;Wz558QKDwTUNUVkwOT5qKfoEpDqdvr/g1xXGKIxWKQczZBaskR1nUlVMJwV5bkjymKNZeghQVBOm&#10;lWZf12zrLSfnl1RVhUIkZ72Tvr01RrSzkxStUpG8yOh9z6Sa8sknv+B0ccz9N2/Y3d3j+k6AJ97R&#10;BI9zgUhHnjmqssBqS14Yggl0MUeFjuiaZEL3GJMvgnMR0Qj3IaC1tOUmKLRVmOjplCZE8eS2mU1O&#10;inoEnMj7GQtdqIHlHYboGqK8NsQgVeXphKbrkziCJk/5sB1lm0Ti2KeUSKx9BPIbY5T2Y0o5BrcQ&#10;RTLiUykKVpoY3fj7mOCcLkbark2+VoKmI8Krt9fcP2z5mMuRv0wc5H2kOm+U+aCi14eTJkbwx1C1&#10;fld+53FfWREfFYm+f5oO5/jeV6hk16IUDMLjj38vK8bYfnlXDigym054cnGK1oa6ddStRllp9Tzs&#10;Gt481MyOIfMCVhedZUPT9GRWtJe1GR70YOPyrgn1dDrl4uSYu9tbXCdspNvbO75+9YrLi3PZwfsp&#10;1ekZl9qQL4/ZrFbU2y191xKcw/dOwDMxyM5gNMZqssxQWE2eJnJu9Jiza2sTi0qLSboLTI5Pmc6W&#10;vF2veFg9ML2/BmBazsgSocM5yc+NEWKCysSI3BhFnltcnxFC4OzJU44WR7z9+iVvvnnFer1m0+xx&#10;6bNn+Twhs6SHnWVGJI1Mjg4Oak3f7+m7jqaWBUQrMaUri4JJlmMLQ5FrbJGj8hyvYB8Ma2fZOIHS&#10;GsSV4QAMAZTY6JjEDmOAiSolZnj+MLZ8CHTO07Q9bddTlBWzLKcoC4y1iUAyyA9Bq7r0vIUsMUR9&#10;IUVRMQR654T9FGQMBiJ924vumE8LJkPqqfBOCmcK0ngSGOdmt2Vftwx9RhlXA9/1XfLEjx3/6qrW&#10;Mf1naL2Ib6+0gTItgnQfeuS55Wg5J7c5q/2OrrdUVjSUi6pkpgpsNWGxPGI+X6CUZrvd8eLFCy4u&#10;zplMJ1SVcG+N1TzuZ8sDlNV5vV6x26w5WszJ8pz1Zs3d/T3Xt7dMPppiJxMWWcbs+IxL93O86+m7&#10;lr5p2O+21DvhCrf1HpyTxoYSdlWmFZlGJppnhnBSAAAgAElEQVSx2DzHTiZkNkNrI62WEFmclMwv&#10;nhGzitUXf+LhYUWIX/CwuuH89JyjxRllPsXmBnzyRVKpMGM02ktVNcssCqH1Fcsl8+USO6mo//Qn&#10;1n0HwYuX01TkbXXi7xojE0rnMqSiMsTG4MMG3+3F8gVF3weic0xngWpaMD2eUz79OdninBADdV2j&#10;7/a0txs6JyHqwJCLQ848yAmnNuDAjRvMBFAI+T9CXXd8/pevefXqGx7uHsiyjOVyiW3ELXKwi/He&#10;j5819HVD9OOO73ovv1PSPpMFHYkYErouy/LkXtKTJ0kmo+2hZhXFvO/27p71ZkfTd9zdrXG9/2dX&#10;rn+yifx4fn14re09kXeUMLF14LyFxHONyqBUj1b+/e97z6G1Yjmfcjxf8vpmS1AWZS1lXnC8POVZ&#10;PiOagiwv2O8bNps15+enXFxeUlWlkAKMGe1Upe2T8qKExnIxMp/P+M2vf83y6AhQvLl6y83tDVdX&#10;15yenMvqn2xgsiKBFkb7FwHlO9cng7LkRZVcA43SoyeUGf5kNil8SvipjMFkBcrkRBTnpxd8c/WS&#10;3XZL12+pmzUPmzuOlmcspydUWQUwejfLvUqaYUjqICCLjOK45Je//S3FbMqf//wZN7c3NF3Larsl&#10;Ks1ivsDmufgEayS/VRCyQp6SMgQMjd/SNx3RtzRdB1FUP06XR2TFhHx6hI7Q1m/Y1iLibqxJBvPS&#10;RUjtcpkQevBPkp0reC8i92kMDfjn7W7Ll19+xWeffcFut2U+X7Cra/JMRPLLsiAvMqyV/nGWC8PM&#10;2ozMmjHFkXtksNZQlGWqogcya3GdT2PCYoCubaVfbMWxpG1aaS8qkvSwoyxy7u5WfHN1I+0wih+e&#10;Fz9y/NWkicc9z/e8+P3ve8/53vd756GuDTYT4EBA8iMf1ZibPPqE97afAEymOTqasZzNeHkNuy5y&#10;ks2YHp0xXS4xWYnH8LDeUtcNZ2dnnJ+fJGqgiMMRD15OMQbCo/A6JuvY09MTTk/TrVeQZ08oy5y2&#10;6/jq5SsW86UgetLsV4jgv7SOwwFkkxfYsX88FFLEdVGPyqUk9JQBY9KAk0KKkPUVH7/4hKqquL2/&#10;YrN/YO02NG3Lev3AcnHC+fEl8+kRVucMQugqFZOM1rjo6LtOKrWlZTKf8fGnv6Cazfjv//2/85//&#10;/u+5Xz1wfnbGL3/xKRdFSVFkGCtPxoUI2qCyHG1kQcjyitj2EpqqwOu+5c1dz7F/y7PwB5bnD6gs&#10;Z7XasN21BJUYXjpVqBPPN4YI0YMxqNTv9WMfPpmgDcUlRLRgt9uyWq1wznF0ZFgul0wnE7I84+ho&#10;wfJoRlnmoARqGWIc78VwCItJpIqVEuXMEERYIK3LaDQ6CmFiuCaF1Dicd1RlNcoUL+ZTrt5es9rs&#10;aFML6jub4U/dfhIjaD9+gEiUON4nUTt8fgge/A+0jWIUJJF+V+pHzq/HSaRUJEahF6roxusYzhET&#10;sSKq78I9jYbptGQ6FHxUwfzoKfOjY0yZ40Pg9vaervc8fXrJ0dECm1lMuuYBkJDW/bFFpBM8MyT5&#10;FmOTuXm6lqLMePbsnFUCx7/87Ip6W5PZgtlsKpTCoiTL80SaGIzNJERVWnqQMVVDJQ9MoWuixWkj&#10;OGVrpf+sUeS5TOrZbM7JyQn7+mfcP9zysL5jvV2xvr/n7vqOu6NrLi+ecXHyjEk5G7+jtRabicJF&#10;DGI32xlDlheUZcXT589RRvOwWvFf/+G/cnd3x/ViyWKxFPcFY4nRC1BCyT2KIUPnOSEr8E3Hbr9n&#10;t9tR7x0a6CcZrAIrt6YoSvK8ZDKdDMaWyQVTeskq0QHHWozRGLSMoxQiqzSulBFwiM0MZVGM47Dv&#10;e4xRFGXBYjHn9OyE5XKKzcxYcAo+JJ30jBgO/tZDrz8EnxYK2aUza8i0xXcCaXVIraPvZeEqCov3&#10;Tu4PouN1eXnBZ3/5mtuHe+5v15yeTKUF5d+VtvpJSROD8BvpvyoNsO8EAMNWqYa+qD5cxHvm81AM&#10;ePw7GVBQlYHeawKQaU9hIplKNpXDa7USyxGS0ohS73xppTWzScn58TFlUZKVU8rFkqwsaZ3j7c0d&#10;3nsun1xwdLR8Rx9rGDD6kXa30ocChNh3KszAJ41DK1thswKvI83mmpv1Lb2DXnv6PtCte+7WD9JP&#10;NJY8z5kvFrJrVwUmy8XZ0NhxVzCPcrJB/kd6qRrvHU1TE0KQSmwmk3FQdXx68ZSzkzPqpuHt9RV/&#10;/PPvefPqGtdFfAenJxfMZzPZ9TVYm2F0T0gFGSJE7yVsNIbz83N+97vfURYF//iH3wt8MopTo/Cp&#10;hTEUXEjFH0dd19yv1qzWG5q6I7Oa2XzB0XLJYj7HFiVBG6LOiEpCW0Pqftj0HOyhSzLkytJjlnvj&#10;nBsZesPrtIJJVXJ6ekJe5LRtg3M9eV4IT/n4iMV8xnRSkRVZCtEH2qLQEG2eo7UeK9EAmRV7nMEW&#10;VilFkeW0QcT39Iguk2s11owFuBAC1mSUZYVSijd3NzT7nlHf/VtFrp9QISRpZpmDP7KKienyvTty&#10;JAT5/fdpDsUYidq/6zQxfKICY6AIYtxttEkIHv2dc6CVAE/esyOrEJnNplycHWO04X61pnE9NHve&#10;Xt9jbcaLj54zm03HicGw/yqFiulBJBnKIbiQiEQlwoL0fMfWgTHkVcm22bDdP7Cr71iv97Stx5qC&#10;wpbMZgus1ey7HXW3Y1tvuLu/oShKMTnLMhERMJIfFkVBVVVUZSGVYmMptRTtur4fqXw+RlxbExuX&#10;+MIarey4aDy5eEZmC37/x//Fbt2xKTd0fcftquB4ccykmEJIUUFgNCEfSPMSsmZcPrng//1Pv+PZ&#10;5Tl3N29Z5rBUDbPoUFrz9mHLV2/v2TZSlQ99RyRSzmY8+eQJRZGT51aAEkahjJKikRUkFUoUS2SN&#10;T+olwY99eGNk9xwKU8NuGVJV2aUdWmvNLMv52ccvePnqFfcPU46WR1xenPP8+XPm8xlFkWGzVKiK&#10;AY8ATIosH/XKlI+oRwICESR31oL7ds7jrE85sIyJGAJFWeG9XE8Xu9TOElO++XzOdDrhdv3AbtdK&#10;VGR06vg88nX+11K1fgxMed/i8rhtxbdfl/JJPXJC/4mHEpGBaVWRGct2v+fhYY04BhZcPrlgOp0w&#10;mE6PQn/6oK+kVepdxkF299B6EgmYgIqHfqbWGUprXHDkmeHsZMZsmtO2jrYV9M9iMcFkJTdfXdG1&#10;DdbmElYWBeu6RCvB+yo0vvcpJRSYYlFkzOZzXjx7xunJkezSabJBkuAJikEkDgLOB6KLKDTL5ZJf&#10;fPIpr159zWa1Yt8ogvJsVjecLM9ZTI8xJk/KLPLkhsmikqtHcD2VcvzqyRF14bChp1Itpmu5Xtf8&#10;/k9f8fJ+TVEUXCwnfHx5wnw+p81zdCXghxCChMDpeetkQ6TF2f1ReniAsQ7x9jBxBwWOGCNBa3SC&#10;+9oYU5FMJvPHL55ifvcfabqOIi9ZzJfMZnOMtanafqi7DGlGpg0G6eWq1DsmBPI8l/ESJSoLMRJ9&#10;eAcb7n2Q72JTV8EHyqoS4QYJqzg5O+H4+IirV1d88+YmFfd+gC34I8e/yERuHcSoKLI4gq/+KZXt&#10;H/0Mvj/6MFZzcrxgOZ/zcLXh+nbF5cUFl5dPmE0rrBE7zsfEfa0PgvPGyoA5iNMdVmIBsKmUy6cd&#10;Wyu8itTdDpvD3BTMZyUhgusjRhdcnH8sckNKKsquF/XItmtYPdxIiyYgIBEEvDGZzChsSeczqkmB&#10;0Urkcspi7KsG73Cuo+0a+r4jpFCPMc8XHu3F+SWTquL69or15o7WNTT1jhACk2qCzTLwIrWjjcFi&#10;MUoTY6DZPrD+5gv89o5SBU5sILpAvWt4u9lzva45muQ8OXnO0WLG8bxkUmb0QbHShpAZwAr001pC&#10;iBJ5pN3fWIl+NCmyU3J/NQoMY9Q1TObh+YcBHRcHsUbG1tKkmvDxxx+LhpbNRDMvpSoirpcWbklO&#10;hfygxIs6AWgptBYopvdi5paiE6sFyGKNHSWRSONxuKYsCSn0XUeIYE3GbDqlKApa3/Plyzc45yiK&#10;7wdH/djxv38iA95rOqdBB3SqkFr8j773pzjyzHJ6vGQ+neJDYL3dsTwSwzaB6DGa0x+sW6VYMxRX&#10;BsbL+J1SBXt47YD2Mgmnu++21PUKoyHPcoy2aJNjzYTgFbv9it73TKeGLK8S7jrQu8Dce3onqhNd&#10;1+OccFqPTy/55KNfUuUV02rCYjJLgyXl6lqT2ZKqrJiEKb1zdH1L1zZ0XUvfdcKr9TJxsjzj/OwJ&#10;y+Uxm+0Dq/UDVT7DKEvfCbJJaSuIMC0k+Xa35u7LP9PcvCTD4/OMiMJ1gbqVsPrZ2RHTaUVRWkLw&#10;tF3DZt3Q2wnMZ2gjjowDM0LkhaPUH7Tgq6Xlllhd8TCOhh1WzM4kZB120gHhN5AoJL2T5dYPsMlh&#10;gmsJ6SOJqaTUiHiLiZhhx3RJimcxQTi9lyKgzTJRUrWZkCKUEj3rAWUYVFosZAkdNgGt5XvMJhOW&#10;8zkK2Ox31PuOyaT4qze4DyZNvCOUnVwJowrfagU9fg/0DroO+qBwUbHrLVkmxSs77GkhEL7z/rTD&#10;xsjjyjS8u/uOJXopcb9XzFtpRVHmzCeTpCQJZ2dHTKZlapek6nRavWWMpeISggwKyfZjeJBDCyKE&#10;+AhdJD1nZQ379YYYXVK9FLXMqlwyrc748qu/8LC5pigzstyQkYliiA/kyQRgwF977/AuEALMFyWX&#10;l2ecnzwRxpFzktMlT6c+5XNm6H0qS5kZyrwiRofzPU3Tst/vpR1zs5L8GiH2T/Il0WXc3KzwqUWS&#10;ZQVFUVGVJZbI5s3X7K5eovqaYBS1D8SgcF5aQAKddLTtjhAtffDs+p5QzDHzY1QxkUnjxcpGUE5p&#10;sEeIIeXC2aPiqlIJ6BHH3DkkW54QpG2j9YGjHFOvlgBayWudFwN74SMLKYNxsifJIyXFrcHWZhAC&#10;8IndZJUdXz+mWEFwAKSQ3owTV3SvfQgiR0RK04weNc3LvJAio7XcrO7ZrhtOTmbpXHHs2nxoB+oD&#10;TdzCu22fEAj4w+B/Z+aQeq6eGIXbm5mEUUVT0JNFJwPWyw38zvs5tNAGv9jIoSgd4+FzSJhWQQt8&#10;q/wtM51JlXF+fMykKCnKnPPzE4pSKo9SrdUpTxZlSqLsdNJBiWnHldOaAcUEQEgPR6Rdeu/QwdC7&#10;DukGa4KPONeiaClz6LqOvm/RNhAwSbRNKqW9c8n1UBYTazNsLrDR3jdc377heHnKcnZM8IGu69JE&#10;jtLjDDGxc/px10vdesBS5IY8K5hOp+z3e1arNff3K3bbbTpPakMliGieF1TVhCozUK9x91eEdoci&#10;0AVFiA7n00TxCZ7oexRQFBmT+ZR8vsRPjvF5ITtuALFnVWhjky6WSkAJf0BVDYqUWkMQtMBQ9R1E&#10;BwYZ3mECq0yw/Y89tVEywdphUqUUgZj4w1ahkWKc0QYX+7Rr63fGt9FaPLQ5+DoNntrGGFQvrCsB&#10;kFic88ToiFYWGm3EDaTvujGUz/MMYzR//uZL2l2fxBOCtB2HuRb9T9l+MmhjhzNLWGoGP6LvHhKe&#10;iG+OiD6ImkUTtfT+VAphjEUZ+715QYwhUdcOpInvFMuC4LEHT93vXntkMq1YLmZopdludrRtx3Ix&#10;G/u1ikOFUCvZ0UIMuN4Nn/LofKlllh58jBEXkjlZ71DdI8BIlBaJyMwKaD7PC3mPc2Pop1MbSwov&#10;UO/3bJsG72UQ5HlBVbZo9Yr59IhpNSPPpG/bO8mLZaGNZKU9CKinOxajTJI+vSYilfCj5RFFXtEs&#10;2hTKt3gn9EZrxbq1KDLcfk1z9xr261TUE3xbiCLY1zuXJIx6fC96Yh4opwprcmFGJb0r2X1TESkV&#10;EhWMFeJhkRQTN3E4tNamXWqAaKrUikv0wBSVaWPGyWatHe2IBEHnaZs25b9SbFPJevhxDSTP87Fy&#10;7lKO+xi6OTiNGGNE2MBKj3hoWWql064u3GrSdxvAU6LTLe2y2XRKVVbc3t2xr2WCD7UC0jj7Sf2R&#10;UYfenISfA2ni0crx7jsOYaqSHLIwAUOPSTvn8M7v0+KSBzB8Nu981uH3w7kOLaPvXI8WzPXxYi5i&#10;ePsanxYiPeTCj0KiIb/quz7d9NQCSZMhRjcifOQaEHnZpBoRWyfFshDEOiQEvE+6V4jZmKCTDvmT&#10;SuG87IIZk7KgbQU8sd3ueXi4587fc3vzgI4Zp4szFrPjpOJhMKbEuZ62r/HBjamPQhamFJXKruck&#10;zOxdL5pYOmlbZTkxToCANVKgKfIMFRy361v63Q7aVhYpkxHTDtq7nrbv6XqZzM45ef61omgClZ1g&#10;sgk2aaBJRBpSyJw8ilP4nGd52s2cmOaF+KiDkFwcJUwaF22lxOM5RpGrxYdU2yAttAemnk9RgzEm&#10;2bv24yR+vLsSFcpK9Tx4WVD6riPLc4kG0u47zIGhRjIs4BJZGELw+OixaYe2xpIXhdz/vmc+m1GW&#10;srD/6fOv+c3fPRNmWxrPvGfMf9/xL0aa0Aryb2fD8YMWm3/2kWWGi9MT5tMp+3U9mmpJCGNG0Acq&#10;0djS6jySuocWz6PqtEor5yGMA5MZrFVs9z1N0487rgiZC2umrhvqugYdcV5ohKQKqR3yW22YTiqK&#10;omA2mbDd7lmtNmw2a7786kuenb7g6aXHZjk2sxSFmLllNsN5TfA9UYvuckyGcYMus3MuDSQnle1k&#10;vzrgu40WZRCNAFz6pqbbrokJB+6DyOL6GNNO3KcJHOhTD1cpTVFMmJw/5/T5LyEveNisaZu9EBHS&#10;ruujSBEPUEgxhZddzzuJHrwfcuRhQY2HmkZ6PCHIOYJSI1yVKAtXSJPCWpsmuxSrnB90p5NHVCqU&#10;jYaAIfWkncOmsHrQ81KAdy4V3SRPLopCUkWthYfuxG7HOUew2ajnldlsrO0Yo8e8+vX1Nd7/9b2c&#10;f5GJ/L6F5UMv+Z/bppIwy3C0nDKbVHx51fGXv7zk44+eibpl6hGO9MQ0qJVWZCZjEL2PMdm3pAEB&#10;IuESh1U4eGyWYTLFft+y33WjkkXXO5r6jq4zZFmB6yOrhzVFWeKD5FquF65qTCnJZFIyX8ypqhmT&#10;aspiPme12tG2gdfXb7A2l4Fghfw+ncxYLE8oigqokiOCKIs454idEw5wdDjvcF0/qlr0zslOrjko&#10;RAK+bahvX+O2D5ikG+5DwHuZvE3f0TmfxAMjKsuZn5xx/vRnPPnoE86evKCczolo8umc9eaO3Xol&#10;FqjBj9K5Q5dgmGgmuWikEgXRB2wmRSMf/AgQsdqm10T6oWKcetFGi8dUcH4Mu/WjqHIAlYC0ibpH&#10;etsDCEipJEIfoZpMxuKraHbJ1BGOsadpGmkx9T2k1El2aSPjyxgMka5rx2i1qnKOj4949fo1N6sH&#10;6l1LVf11zhP//7Kf1A/3gL993r/meqRIprCZYTGdYrSmadoxF9GJkBFjxCVh8SHXGRFbDPYfCmvN&#10;WJxyzmGtmKvFmMAALgA69SQjbd/Sdj1N17Hd1iyW51ycvuDq9iV13TCZVlTlTD6/d7Rty35fc3Pz&#10;wN39lulsynIxYzKtuLis8A4WRxXVvBA4Yedoupa+ben7nsXyiKqapnQh4bA1aAsqOKIToTn0IV0R&#10;OG1qqSlhUxEj9fqe/d01sW8xRixj+xRZNF1H0/cyiY2mmh9x/vxjnvzslxxfPKOqppgsQyV46cRM&#10;sMktcbNas9tuGWCuw3My6pBuDCiuIa8eimDD5O17R1QysQaCgjVmlNiNDEQHk9KMVKQdeuNZhut7&#10;2raVXFupcawMNQxIwg0xSu7MwGw6MNKGMeKdI89zjDG0TcNuv2dSVeS5SCsN/e2hi9H3PdYKzdYa&#10;y5vbax7utxyfTv6qcf/BpAnvD1pI0bvkbqgOCfG3ZnIIXhBG33taIWurUZ2db82+R+eJgPLvnfUD&#10;2Vsqmeo770fJAC0rw8XJMbnNaNsO57yA6aOESZL/HjxxH2Nrh0k8/Fy0hu2Ycw1sGK0UPsLR4hgf&#10;OlbrWzbbnbQ3jKbrBXjx0UefojPNl1//ke12O+ajWZ4zmZYcnxzhfaRtPV3bc3e34uHhgcVyzmw2&#10;wccdvd8wn56gqglt09K1LZvNit1uS1lU5EVFUVZJLIFElwyprSGDXQpLIoZlUCOm21qDCY716oZ6&#10;c4+JMqjFydHjhnxVG8rpjOXFEy4++oTTy+dU0zk2E5BKCIHoEAE+rSnzCdkyoygmlOWaer8d82EZ&#10;6IYYEpc49WZ12ln7bjB3Zzy3OH4eFiMgobAOQIyIOFUqBK+dFyXa6LFtp5Si6zuMNnRtK3zi9EwH&#10;nW9jxMbGaCmmDdhuYUCJN5Xr+zGPzvOcxSP2lAKapiEvctEhc1J/sUYILsYYXt68Yb/tCN4RBliz&#10;YlQl+bHjg0kTY0VYAUG/a6v6rfnznfe896QJU6ofnXf83XC+d3Gn71+mBGc9vu7x+8eWkWI2m3C8&#10;XKKVZr3est/XzKcTAQvER6E1jBM4xph23HdlhIwxROfHSqVMiJS/KcPJ8hSlAtc3V+zrlrZtqaqS&#10;oihROlCUOSfHZ7y++oreNzRtQ9PUUinOCzERtxmTSc58XuHDjLZpxMlvtabeN6zXa85Pn/D08mcs&#10;jo5om456v6NtWx5WaxQ7rM1kl7BJYiflnsF59IANiAm0YkUNRUziYH93Rbtb4VybunyHNlMIEkYf&#10;LU+5/PiXLC6ekFUTMJlYqEbJSQdztxDDKDpnjKWopmRFyaxdsNmsWK3uaduWECOZEf0spRnFMrJM&#10;op62HdQ7QiK4qFGpw9psbBcqBFwyTMrgRUAvTx5MWiv69H2iknxfxfjOuDGZTWQHWdCNNgl91yVJ&#10;JsNgUdt23Thpt5sNxlqqqsL1PT7l2dKSlRninKOpW2azKWenp+R5TlPXrNY7nItk+aNC1w/NoUfH&#10;h5Mm9KDSwPiAvl0lVo/+oULC5n7PpjzqbOnvl/qRxv939bgO50jXpwfSxHuuJ0JUgTyzHC8WwlLp&#10;OnonIZaEZIdmv07tsZGpYq1wXlNxxBgz9mZ1CuMGRz6UMGPKvMAoS3ASynVtJ9XqmZDPN+sVNsuY&#10;Tqa0HfTepaggUDcNfVrtrbWjpUpZlczMFKU0zvXc3d9x/7Ci6wO/+vm/Zb44Ii8q6v2O3W5Dlyb2&#10;dr3Be5dUTSVXNFqPQJYsz8iynNxm2CwTgbm+Zr9a4eodBE9ACk699/TB4TFMlkd8/Ou/4fTpz8Bm&#10;6R5I7oqTQpa2Fp3kegYAzXAYY1DlhJlSUkF3DpTI6yRZaGk5BYfWomo5PNfBV2kkyRgO+e9QrEKL&#10;temg/KEgIp0EHSQHtzqnS7uo9w6rDHmRS4HPOXyMZMbQO8+224+he5YYauNYS7l2nqra+/1+rLuE&#10;EJJ3WqTtOqrEepLKuWc+m5Bllt0u8PLNFf++/zmDm8nYLfpp2k/D8Tju/fbPvh1Zv/81P3ze9x0/&#10;dp5vxxzfvZ6BRZNllicXp8ynE3YPt6we1vDi6bjCj7twiAR1sLsZQmz/GBCDpBWjhGkc+sEilRMj&#10;WJ1T2ArXiXxq3fXs9x3TaY3rI+eXz1guj9nuSAuFtCQEliltHGsMrTajQ+LglZRlGUVZsNvVfPP6&#10;FVUx5/nTnzGbLily4TnvNhv2cce+3dLta9q2p3OeEByZUeR5QZ7nVFUlVizWCsquc6yuXrF+8xLX&#10;7FFRaKKBxFnQlvnROT/79b/j4pNPsUWFT33r4AOuT3jjoU2kD/zp4X4OT0gpRVlMKMsZm81W/JKM&#10;kaq2tWgfIcQEFgmopNvmo6frexnoifk1VLEH9M6QD8cQCQi4JwTZGdumE/1sm7Da3tM1LdFaCaHT&#10;Ihq8p0ltyL7vaRVMJpPU9rPjjguHVlSWpShIa+kxO0fQmjLLCD6Q50Xi9wfQosVWlgUhBL58/Tq1&#10;xYbx+6+w/fTe40OqYh/wXX6sYAayA8ymFVVR0HU9b99eo83fjLQ3wekO+ZDAHyXvBrRCRwHzB4R4&#10;bhJIRemhjy053rCTF3nJ8dEFb29uqZsepQb8dCeV3wjz+YzcVKACwbrRGlV28ORh7B0hSP9X95pO&#10;d2OYWk0qrNXcPbyl71tOjs45P3vKfL4QBdMoRmQ+9PSul4mBFGb6CEYpXKZpGglTVfS02xtuX35G&#10;u7klDnURBQFD1JZyMuf5L/6Gsxc/xxYT2eGtGieyFH8EjYcaAA4mscUSSg4etfI0zgU++/xL2rbm&#10;Zx+/4PjkiJhCUEIks1mCqiYkXUJzkaC04g6aXCnSWHhc4/A+vBMRxKHu0zgJqRHpIMYORsBYufY+&#10;9mMFOqaopncHRY+iKMZayfC6Mvk7CVVXACvee8qiZLCjHVJKaywX52e8efOW9XbLbtewPJm+NwL9&#10;oeMDIZr/pHP+KzwkPClKy8XJCX/4+ku2u1qKISlMi0mWJdNanB2VSuigeIgwIuCFiaNJJH+TYJAh&#10;talS7zgvMk6OT/j5R5+yXNxxc/uWzXbNdrvl4e6Btu64L3Nm8zmXl08o8hK3X2GMpawMMZcdZQDP&#10;DPmVUgptBSGnNATl2LYPtH7Han/Hw+aB509+xnQyZz4/ghTyamPoU4gPgcwkTSqjiLGn2T2wu91R&#10;335D/XBDTB7KpGpuUGDyCWfPPmF2/pQ2gqv3CXkl5HulRdYndfHkzmsDSguVMh7kbA6FRIPWltev&#10;3/L7f/xfvHr5it/+zW94/vSphK9RTOsGnLxWCmPz1IYiVYSR3Dg9s1En/FGx0mQCNGnblrIosDaj&#10;azuxSk01kjxPWtcpRRNBPqlQF0WBIgFEYk9T15Qp5zZas9vusJksriqSoithn5VVievEqVFsZSUS&#10;CiGQF4qz01OUgqu7W26utzx9cfpPHuEfVrVOK9hwbw5OE++f4YKYS4CEH8iRY8Jwf986MbhIiPL+&#10;93zWsPJq3snBHl1+GjSBySTn6dk5RkP5Sy0AACAASURBVBvquubhYUWeWVmNtSKpn44T1Gg9Yod1&#10;QpCF8JgbfdhhVGpJCOEdYuyZVDmXF5ecnZ9Tljmvr16htGK92rDZbHC+wmaZVNWLKavNKlHsSGis&#10;5CyUpGCVQiCu9kCsV1rJd9cBFxvu169xfcfZ6TMWkyOKoqKvBL9tjU1FRoXVhix9R6KnXT+wv/mG&#10;ZnVL6F1C1YlLBkjFtzo6JVuc0ThPt9uNIbPRTZrQiYKYio9CPIkpPI+H9g4Ds0kWp6qqKPKC7WbP&#10;H//4JZtNw9/+24ZPf/4J8/mUzOoUtvfpnoux/EAxFbJFGFMdH+S1Q20nAn3b0/WCgR9qBmGolPsD&#10;ftpHj1hMJaJMAoFk1qb+sTwvEOilCxK2m0wojwIgkRbUIILge8n/66aRxWMinlLGiD5YWZYQYb3f&#10;0jRtqpqTqtY/pT9yavEc/hnHGH+YLDLSDn8fbWa+1Qo6nOTRedS3zsG750lN2cPPH51n/JzEJX1f&#10;K2tY/csyZzmfY7Xm7u6BN1fXfPziqazISqMN6CgMmwEUHxITaMDoqkRC18ak/E0Ggc1smnxSWOkD&#10;FEVJ0/QUtuTp5XPW6xVN21BOKtarDbtdjdaW67e3Y15N7AnR44LIzQy5n5A5Eu1uoC4mBFNMu100&#10;mqgCd7s3bOs150fPOZ6dYLWlyEqCtWgrO0+e5RA8vm9o1is2ty/ZP9wQe2nzoA7QV20sk+MLjl98&#10;ip0vcSGikn+V0X7MD40R0oJPutmD6qRO+aIxIhg4Fk6Jh4p2VhCiZbvr+fKrK9brmqu3d/z2t5/y&#10;5OKELFWpbWZFuQXRKTPaEEgto28NIedckptK/AAlk1IbQfBpI891aCMNXYq26+j7fvz54BRRN42w&#10;okJA5WokrRSF+Ev3XZ9qJxqbZez3+8Tp1jR1Q5bnZJnk3tt2M3ZaLs5P5TVdx3q7p+9EZ5z44cHw&#10;h/sjJ9KEECJ+nDShUp9xyBVQw04tDJ2+afFdRz5R2DIf+7Tvniegxtzzu58lle+YHBve3+4aOKVa&#10;KbI8YzmfMSkqWt/Ttd34mhADyhop6gyLh4qE2It4AAprFIOf72P8stYDC2foZ0aMysgMeH/Pev1A&#10;UVYsF6fcr1Zoo6kmFW3Tst/tefv2Lbvdlulkwmwxhxjpup7k/AXKo/1gJK6JKgrfFUT5Q8sk0koT&#10;DaACrdtx9/Aa5RzTfIrVER8hs5oyF0USome1vub25Zds796iOkElCaEh9feNJp8vmV88x86Womjo&#10;pQqbpR5r2jySs8Rh5wWF9+9yiFVUB25wlHtV1zVN3eIjuBAIbc/bm3vWmy1XV1f89tef8otffMRy&#10;PiMrcmkvpUHuBtaR1qOSh/d+JPN3XSdm7kVB13Vpl8xEY8wKBpp46B13Xcd+JyILRVmOYXXTNCjA&#10;dR0DwmvIidumAeSzXYJy2kzall3boXQ7LgzaSKcgREZwypPLS4yxNF3LZy9f8n/1v0FNB1bYT9l+&#10;Gh/M8KN3SROjDG1MrJXkrBftkN/JKt3te5ptR3Ri3BK8pV45tG2YHOWU83J0dpDzHj7n+5L/oYI8&#10;5I/fe0SpEF5cHDOfTtk+XLNaraVBn+hzoQ9JL1mniSQLVky4W6lmg1BQY8qREsxwAJNoLTupEY+l&#10;6XTCN6+/Yvu6YTo/5eOP/w2vr75mvb5Da0Vdt9T7GqOgKnKKPKduW5q6SYbgsnhYOyhIirRM0Afn&#10;P5UWE51YOwPcse523NxF+mrBYrakLPNkFAchdGxvrnjzxR9Z31yhXJ8KP0MsDWiFncxYPH3B/PwS&#10;U04JQLRxzD8VarRdAcTkPFV9x9A2rUcjRXQgdaRi2O3dHXf392O4G4LDeej6jv3nNW+v77i+vePv&#10;/va3PH1qKZO+1pC/KqVGsobI7BzcQbJH19J1XfqZ7IxExJw81SLyLEssqDhCcQPQdt1YxByoljFG&#10;ylLM15q2lQJXgmoO3s25FRRaNamYzeZSh0kTM88y9s5hUw1kNp1we3fP1e0NzqVe+BBh/mTtpx/Y&#10;38fKoPO0+46u9vStBw/aCBPHO4/3ihgsimqED0rTPtI3Heu3Ld5HZscTMN/PiPrrDrlGYzSL+YTZ&#10;ZEL9TcPb61uGZtlAL4uopNDRJxuVDEh58VjV1BTJzW+40SFGSAglIJltQ1VOmE3nvPrmNbcPWz75&#10;+b/h55/8Gz7//Pc0TQ90uESmqCbtqOtkdfaOR17wARc82iAi6qhk9K3GFOdgeDdck2PXbAhtwOiM&#10;alIxmZR0+y23V6+4ffUXmoc7dHCPxosan4/JMhbnF5w8+5hydizi85hEMXQj9c8j/dbMZkImSc6F&#10;73CLU/3AOUfoE1EkFapub2+5u39IBbEwpnFKKVyMPDxs+M9//z/45psr/vbf/ppf/+pTTk6OpNiH&#10;KHqgFL1zBO/JdHaIAtK5+pQyFEVBNZkQU+FpYFRlmWitWaWZzoQK2vduJDb0accedca0MNXathVJ&#10;oASWsUlC1z+KTLq2Yzqd0nvPdrcZHSj6vk+PzvDs2SW3d/estjtWDwLV/KfMgn9W+2mYxK537O5r&#10;mnUg2IJQTFE6ops+5cHSoJfS+/Bm2XEJgRgNweXsVx151VNM8nHtGDf7+P0CfD/+dQ9JeFnmPD+7&#10;4L/9+Q+yQoeBJSM7Re9iEjOICCsu5cRaJXnXIL1iGPG9YzskCuFAGS1u9kph84Kzs3Ourq/4+ptv&#10;+Pzzf+To5Jj5fEnbOvre45ACzWq9gaiYLxdUxYSAEBrqphaSgLGihW1Muu7EytJppw7i0asHlclC&#10;8sS22bLd5UzKDL/fcP/6ax6uUp840R0PAARIiT/F8pjlk4/IZ8coLSSNqMBEDdaM/VXp56pxsjJs&#10;JI+q1yNgIxz6pFoJeOKrr15yc3OXkGYHfPXwZH3w1I3n5as37Pc1682Wf//v/o6LizOxJUn32iW1&#10;DpMWEcmRRZEkpjF0CPPjiI2OCXpqEvDlcUtpCG0Ht5Gm72mcG5Fdg2XOdrsVgE2WyT2v67ESblPF&#10;fLPdYo0hzwsymxMjdF2L0pGz01MgstpseXjYEuPFIdL9gOPDpH5grNQNTfcB9xpCpKsdu5VD5QtY&#10;TNEhQN2hEsBdJGuHySSFh4HvazNLTAWdduvY3dVS+LECAiBGfHKy11aPJliHyxuu5eDh/J1vMLxG&#10;K6azgucXFyil2Gy2vL2+4ezsZHQzGApdJnFaZYeSQRUGrWNjBQNrLFExakeBwmR2VF4U8TbFfHHK&#10;ixcfs6m33D48UL/Z8PTJC37zm9/y5uo1NzdvRFer77h/uOdhtaIoS6pJxfHJMWBYrR6kpzwW/wqg&#10;wGZxFM1XBmQbV2nggco1bV2zu3/N1eoKX+/pdxvUsAvLzGVc7DSAISsXHD/7BdPTJ+isgJgKRCkc&#10;NkYnGmU2hrUSBQQ0Wvq0QSiNw+cc2mgHAMWbN2/4/LPP2e2243OKUZ6DFO8TQy2Kp/Td/Yp/+If/&#10;Sdc5/tPv/h+Ol3NC6Mmspmm81GbkA8bwWKHJlaau9/ROzNa0FkM5pRRtIstUVUXwgc1mIwtB2pGz&#10;LBtz7K7vadqWQqmxzeVTrjyE3T5NdK31KFccQiTPRM86MohzSL2lLCacnJyKsdt+y2q7k5w99bZ/&#10;sqr1oHQxHBIqhTEPEVXBHMoCjEbtWlTn3xsaCGm/w7sOM6nQi0okaWpHqDVNHXGdQxuP62UXimgi&#10;HptHyrmlmOQjWD6OJHq+d8ceKtsKRWYNk7LEGktdN2y3O05Pjw8Fmvju6j22NMbJrVMoHlDKo4NK&#10;RS7G1R3N2HMUWqLl6Pics9NL9k1L7xz7/ZZnT5/zm9/8hs8+09zdXbPf79l0G7qmTo6JmuACRVZS&#10;5RO6vgEvFp+uG3S8IyaTXuwAvhhaKa7rae7XNLdrMuckx49+rKwOu+SwG0v0pFBZxvzsGfPTpxhb&#10;Sn0gCt4YpQSt5PXobZRnj6xn9GHCDkVOnTSgQ3ws4SNh9us3b7i5vU0/PyDlFDJ5B5aW2NDKc9zu&#10;dly9vWa73bFczOQ6jHQUJtVEsO8xjLRQMCnvVWSZJstKSVW8OEbopFsuWHKBywalRpaU1prO9fR9&#10;T1WWB7RfikiGEL5PEUFRFBSFeDk1bXtQ+0zPK4aIzjXaDZGm5uL0jCLPafuOu4cVTdMyMWVyM/nx&#10;4wNJE+pRRTg+8iEaG56SFDpPrBuUe9wKUMOePiJqXNeQzaaY04Xc6LpHB9A2kxwvkeAV4J2ocwC0&#10;raPbt8wvoJqXh4mrAu+QJt6dxuNgVVpjM8vR8YyT+RIXhcNltJbclIOqRIgeFaHtGoKP4v6QF4mh&#10;I3mhcwey+cBPjd6j0Bg1YIgDIQaqvOTZ0+esdw9c315x//CWz74w/PpXf8OLFz+n7wNN40RlUotY&#10;3n6/4+rqNXleMp8tmU/nrNd3hM7jVC99ayUaWyPU1Dm2tyuuX16z39RQt8yt4XhaEHOdUEVIG03p&#10;8cl4LxhnjGFx9oSTTz4lmx/jfESpkPS2BHc9aHrH4b7YbMTDh6EZz0GKx6b8c7vf0XtHllQ83169&#10;5Y9/+oy7h7VcRyomwRCqDz1jMyK6fIi0bcN6vWWz2eLDGUWRQ3BodCpoMcodDRjtQeRBKs1uRHt1&#10;qQpdVZWg/BK9cGg9ee/ZjppmMJnNmE6ntE1Dl4pgw249TPyyqiSSDGkx9gKuUVry+NlMZKd6JZtA&#10;23agIlmes93uefnmLaH/4SLvt49/wkR+XLXmnYmjdSTGLk1gM8Le3omAE3fUdR3KWihyog+ofQee&#10;MRwaP4BELEcddnadET3s7vZUs3IMedH6B760QhhSSfCsyHjy5JT5ZMrrlVSuB7kZuflCyI+JqCkh&#10;kGhLicKD3I8EdZAix5DPhZhIF0qsTlKVWdpUhvl0wdnpGferG9qu5er6JV3X8fTiOUfLE/re0TZd&#10;cmbs5QEjC9lyrjg+OSX4nu3+QdQ+eo+10iXwvsX3Pd225u71LS+/vKJres6OFpyeLtFj+0+lOyu0&#10;z4C0fATiq5menHL5i19RLU9RiClchNSOO7h5aK3Fe8oMtqomVewDgzewTjjoCOzblqYVtwWTZfjg&#10;+frlS774/At2u126trQLk9p7DDI6ccxVm7alazseVitev3nNi+fnFFaRG0NVVAxtEmUNCun9ex9w&#10;bZdsbERNdBAWJEKXiA0uqaXKJHcjs6kqS6lKp570QJ6pqkqisxRa20dwTO+cFOOik/QxaqlohzCG&#10;3SB9bGst0+mUs5MTPl+tWe82yVP5UeX6R44P0+ziELbGVCE8RGWKosqYzHua9R6dlY9yWHX4X8qt&#10;Qwo9dQioukv438OVjqm0Gh6m/D0OGz+KZt89yhsGhO37Q+sBPTT80RomVcHRbMafv/mKm5u7MReS&#10;N6SLiDFpWok9ptKyyvvosMoyyMhKIOLHB5SRERX0Lo6iazGkcynD+ckF2809L795RWs86+0NTbPl&#10;eHnG08vnVOWUr776M9vtSlpgsSWzlq5rMEZzfvGE5us9EQnjQtvT1S2x7lBdj+899cMe3ztmVc7x&#10;fEKZZWhMWhClMh+C3DUXg0juKMNkecaTX/0ty8uPMbYYdyRgxJFLcSe5JBoRz7f2oH82COUNt9z1&#10;nqZtqes9IJTJLMu4vr7m7//Lf+Hrl1/TNHVCr+nh4QMDBzxZ9KDoveDVxWFxx1++/IqfffScKi9w&#10;OoW1ubC4BosbkQ0S878QxLFDp/YQQXbBCAfFD+OxmfTHS2NwfY82hn3dUJblaN4G0unI83yEXhYJ&#10;sinQS1EN7ft+FLOYTafS106EmBAjTVuPQn2//PQXfP7FX1itd6w3e47OJz8+PdPxz6paDzmysYbp&#10;cYHv93R1xNhCwrZvLyZKYfMc1zaoXlop4277gyiWeJjMRIppfkCVff87vvcoq4Jn55fEP/xPkdlx&#10;DmuLcaf1XsAsITgg5Z5Jfsa71HNOlVCtTVL6TAqKzhH6nqATVS+m1keQwXO8OKJ78pzNZsNDvZP7&#10;FzX7eos2dyyXJzx/9jGvvvmSutnTtx1919F1DX1bM50uyU1OV7eo1uF7mbw61Ql6H2jbjtxajuZT&#10;pkUmi1AqH4VUK4t4fAQviS2T2RHPPvkV5y8+wRYTwiPhO6UOahs2aWINPxvaXwc4qaij9K6n3u3Z&#10;1zW968d2jVIK1/V88fnn/OEPv2e33RICI/R1iPRistCFFEkgWluikSYh8sPDir98+RKjDWenR8yn&#10;leTwQQgMmc0IUVROlSa1xyQqsSanKCuhJaphLBuKPB931MEpous6tNZsdzvyTCRs+wREsVk2Ygja&#10;pqEoCoFzek/ow5iCmKTwOaiJDAWxSVXSdT25zsU4XiluHh64ur3jo0/OfnCMPz7+On/kNOtGMoFS&#10;ZEXO/Bw2NzX9vgZTirXK491ZCWaXVsKR75X6jO/5Zxxgoh2zZfHOPB7W8G+X6+Ojv4mGo+zq00nB&#10;+ekRMUa22x2r9WZE4iiT/oSI1cl7OOXtUcuDM9YA4hwwFHnSRUrIFAKu69GZFGiGFdhmFqUNR4sT&#10;zk7O2V91dK5PwUdgt1thtOH8/AlKRTbbe6ElGkPfttxcXbHL15RRExtPaOrxOwckYuj6HhU80zJn&#10;knaFSMQjmGeNQmTFk26GMRSTBRcff8qTT35JWU0lDzaD1M5hEutHKYxKhcBh1xxuges69rua/W4n&#10;csJKIhoRrZPuxf3DA//wD/+N67c3iQZ4MAgce/YcCmYxRpQfBPnC2Km4vb3jP/+X/8pXX7/kd//3&#10;f2T56TNiW9MFQ0gTWimdUIiQKSPigVpAPs71go/2ohYj2mn92O92j9RfBE+AvCfohNM+KI3keT5G&#10;nF3XUZYlPggXXRsj4ntJzytLMFCA5XJJ07RYm7FcLJhMJtRNy3q7S84V752O3zk+rP0UHletY1oV&#10;Pe9CIkVTeXE5oV7V7B+EFKBVnqqCQ5gMNs/pmj3aZmNFTz36Ex/9UTDeoBhbqkUkn2SpDTPgrANR&#10;R94PGY2PyBey8lqrmU8nlFnBdrdnv695+uRCIHaDOmIIYk6uBkMxeXgqtUHknDDcaYnIFTq1SxSK&#10;vu2wWUaeCagkRC+GXtmEi9NLVrsVq90awhCWGpSOTKcTzs//Fu9bptMZhc1Z3d7yxR/+xJsvv8Q1&#10;OzRRmFqasVAklqCOIsEAjVUEJX69PkRcTJqSMckA2wydlWSzJdl8ScxyBvF0ENuWkWscDuylA5ps&#10;mMxSFW7bhu12K/rRVgQL7ICxJuXAIQrx3nsmk4q6EZGHBJZPadJjkk76+zD+RnM6cUHcbHfs9zUX&#10;ixmzzVecTC3m7FP22YSIpFGTsiR4IyYCzoFyKDTNpkFpTZbn9L1/lEaI7neexp/3nn1dC85aiYeT&#10;fhSd7Hf79OzMqM45KIIqpdhuNqPNTIziZzUsiF3SDVNa8uQ8z9i3otnW7LtRxeXHjg9rP31r15Qi&#10;zre3Uvm3zSzT4wk2b2h2jrZ2+M6glVijkPKsGDztfk05O+J7NUKGzS44oKNawPS4xGT6nU/9Tgj/&#10;7et6hzmlRmO3i6NT9q7G9x5cQIUBVRRlB02ewGMlNWlbh+BElXHgJKfqp0oPNiQwgdThRIydlGoE&#10;J+eeTeccL45E3FxbZrMFi/kx8+mS2fQIm1nZURCLz/JpSW4KjI+8+vwPuK7FGYWOeuwahCilwTzP&#10;yayE9YNcr1LgU6FLa43KLHk1IZvOicZwd3+HygrmS3FjtGkSDr3TIV92rk87lUzKsbduRUEyBI/R&#10;FmNSIWzwNY4Sqj88PFDv9/yH//DvOTk54n/8z3/k8y/+wnYnObRMWs87T/Qx+WZc6knplljWfPnF&#10;ZzzpS7JPPkZXWzoTOF7MOCpybFHQ+4D2gkFomoauk0mcW4sKgS5VobNsMDDXSU8sPGLCecqqShht&#10;EduLqZYiPXaxCVJaj9jqPBdFmslkIrz3dM8GlJlJu3WWWQaL3nW95e5hg3dxCFZ+9Pigiax57D2c&#10;eo2P8qLvvF4r1KykmouXTrd3tPsG14akMuk5flYRg6Pe7MBMJMz+VvQu8jENtnBMj3OqeSF43ccv&#10;GxbqR24U3z4GDMXgRpHlltPTBYvJlJurW1b3K9Gx0hq8Bw2ZyUdAgUk0Qq00McmbAmkS6hGgP6gq&#10;6kzhvJNepfOgkyOBkxyp6x02K/jkxac8vXiB0SIKZ22ORixHMBofhU2kjUFHy+nlBVX1fzKdVXz+&#10;v/4HzX7HQOlTCE/a2GzMayUfG7yN03PRFpUVTI+OOX32jGwyZd+2dH3Dm/+vuXN9juS2rvgPQKPf&#10;M0NyydVKXsW2Elu2Y1VFX/x/50v+gJTtcsUly6lUYksrWSvtQ9a+SM6z38iHC/QMySE1seWUu4ri&#10;igS70dNA4+Lcc8/5+hlv3rwEZdHGc5RRtN60PMgzCTagBTjSvnRTbfW0lNU0O/lTpaROue06fv3r&#10;X/H862d8+OEH/OIXH/LzD37GH/7nEz7+/X/xxeMvWS9XIXvFOGkF9g+wuywG2uBQ/uUxsOkt6/I+&#10;+cP3OcoShtVrstULss7ST9+mjmf0Xn4qjhM2m4pms0ZR0KGxcTI+77qux8hMa02s4pHJFcAz7YG0&#10;zXpDnhVSc9x1NLt/62vcI2NYr9copZhMJnSeky0qJzKX3py/YbFekWYp1YsXzFdLuk5eIn9j1PqO&#10;QgYPWmqjsVr8i7KpyLe2m4amrimOc9zQYTPH6s2GrrGYKEbtpKmM7ciPNOk0xSZ2DFW215GHqq71&#10;8WpfrqLWocAgyxLyNKftOlabDU3TEEVSUJBmiffXdZ7/KzfllPN7JbMlAbQdzsl+p+97hrr2XFoR&#10;KDTa2880jVeHFCWLJEpI45QywxfJK2xk0T5dor0jIYATGjg2skyPT/jHn/0zfdfx5aefUG1WHodW&#10;o6zreLtA8MTSOhAcYmZnZ5y+85BsMpOAJbKozYa66eiamoEWVEQge8sj135iy6APGt/hMw4qpADD&#10;UI97a4WI3jng0eef8fHvP2a+uOToZMrp2T3un50x+cWUH773Qz599IiPPvodT588p9rUNzAPuZ9Q&#10;j+2Bxa7D4ajdjD45posLXCRpxHm1YbVY0a0NHEd02oz547quubi4YH45R2nN6emZT3cJAi3ptWh8&#10;qfSePNJ1ouQSVmh5WcmYbRpJr7VtQ57ldF03OljMFwvenF+QZeK+eTmfc3k5H1Ou88WCxXzFfLEE&#10;4M3FJecXC04ORK4PA7sOy0nv/9Mw4fXWKbBrW4auJ7KG8siSZB3ryw3VYoWxFm0GpvczbJqgIm9Q&#10;9td04mavmBQ5D9+6z0ePHFVVU9U1J/kUo8VmxfUDAx1d04l/r8+TDsMwEuOHwXkxdTMWnnddJ3Wp&#10;2svKGo1xiroRgkmkZJV1Dm8j46MFJZnz2Fo2gyhvxt45UPv9gzZCiLBpzo8/+BfycsqfPvlvVhfn&#10;Qk1UWzqpUjL5R7TZWGyScHT/Ae/86J+Iywl1JYi40po0SXA42lYAln6oPZrs+2o0nRbNa9v3Iq7f&#10;b2uRw1cIJ2MbVEPkZfDkyVf8+y9/yZOnX4NyfPn4Ce+//2NOTu4RJxFvvXXC6emHfPDz93n16pw/&#10;/vETvvjiK169Oqeqaq/M4Xx60o0i9zhFElvyOKKuay6XKzqXsqpjqkrTO4NuIKlfipWqkxfPfD5n&#10;vV6LKH2csPY61F3fk+fbgoUkib0rR8ubNxeApKwG51gulzgnOELTNMwXS7pWONUXF5es1xshhWgj&#10;SHrjySY7JcFGG9IkIUsSTssZP7j/NtOi4Advf480jseJ/m3H31yz6/oqqbUmKRI2yxXlrEBZhU0t&#10;hYEkN0SJFXRXacGavWfxoQyXw/oE5STjrbNjAC4uF2zq2rvRa/peQqSwD8aTOkJO0fmUkmIrXB7A&#10;oFGJ04i8bEBd0zQDj5AGszDjubhjQYhiFDMQj+Cti0XXe90tn6uNJhPeee89TGJ49vkjLl68ZOhE&#10;J1z8rPCAjKzCSZpzdPYWpw/fpZgdi2q9f5HUVYVDeckj4bgHOxc1bqu8B7OX1w2eWSHK2epQy8su&#10;SAC7YeCbb/7ML3/1Kz759BGdEx+sl6/OefTpI4osYTad+JeOYVIWlEXBycmUn/70R5yfX7KYL5lf&#10;rnj69Gv+/OIFXdeilSUyijSOOTk+4uH33iKJFc+ePkUbQYXnm5ZeacosJtEOo+Vz7vuOzaZGYTDT&#10;I8ygeP3mgqpo6Lve86kbqqrCOSdU3tWKqm7G/HTTdiwWS68HbjwgC9bIxLSR4XRyRJ5mlFnGbFKK&#10;LHNecDybkucyeePYMi1LTo4mo2NjbCPSPCHLE+aLxUFj+mB/5FC1Egjfo7LH/r+QNm64gZQ5HDa2&#10;NEZRLVcUcbLtzDiJlb+uL2tzersZvnEdN/5uHy01tAlqJSNuoqDIU6Z5waau6ftBbEyNoXZgrHf9&#10;I+hjGYSSq0aObWT0mG8NAJeE6FbYbiE36nvSdd0o3IaCxMajz5TwiaUAIvS3bRpJYfjwzEYWba1/&#10;wSgm0xlZ+mOOjo958qfP+ObZM5r1RlREZG+DjhPy6YTTB+9w+s67RFmBG+RakfckSpOMeiPa2vQV&#10;ymck3NB5HrtDeUG6LE39ioQAeMiHOQKCSo1eVF3f8/z5l/zu49/xhz9+QrWpCBUly+WKL754zOnJ&#10;jOgf3hUzMzyA5hyR1hxPJxyVJW5w1HXLg/tnPHn6lLqtiLTCKC8YYS1aw/nlJc2Llz7tZOgRS5+V&#10;hqETIknY60oJqcbGr1FKsdlUV57D+AKOE/IkBSCOIpIoJc9S8jwltpZpXjKdFBRZQpqkJEnM8WzC&#10;pMxG+SMTaYoiRalB2HBRJFssLS9vFbZEHq0PAn1h/H53qHWYCPg98iD7Ra6Zso3EzJD/87rUNw6l&#10;SPKMyxevyWb9iGoOfc+g1QhohXM4hr0hhoRJEvsp7dvd0ibIATmPlWkNR0clp9MTXq3eUFU14r4Q&#10;YYzXGtshKKD0aMPp+o44iVE+qvaZ0gAADE9JREFUNRKsWZzD6zsJ28k5WcVDgkoBibXCN287llXt&#10;HRu0Jy94K1cf/qEdkTJoK2SU4Esk7Dgh+hubcHL2NmlWcv/th8wvL6iWS4bBkSQx6SSnnE4pZzOi&#10;OKXvwe1QHvthwMYxaZpy5GasVivW6zVd11PFDdWmEh720NO1onSR57kXnlc+3N3ap4SoZrVa89ln&#10;n3n21lOaVoTkpf+Opu745pvXfPXkGWenJ6SxFe20yAju0A+4AZq6pVqvhf2lOo6mKYuV92PuhPO+&#10;rtZUVc1qvfF5XulTZOyoYCJjGLI4IY1jYpMSR5YkjpmWBemDmCROmJYlkyKn8BM1S2Jm04I0TUiT&#10;WH6WxhR5hjYhpw5K99g4GbGKbR3AiM8x9J1YCe9dALeyyuxM3kNLGQ92mgiFxEqBcl5W51qPttwP&#10;kY8dXSRunA+MjYmLjKaqSYscraFvg3KjZwkpEf4LIdy+8yg/6Pf1J7SRvI/fP/pzR7FhNi3IkpT6&#10;vGU+X1LXzVg5pNC+JFExdL0UUSjZf2oPtBi9dZgIpIMQSbSNOPMJsaAbEVzriSdR5Fdg5Yi8uJs2&#10;YlvSetPxyJ/T+JSR0canOnqGTh5213VoIE5yjs8ecO/+A5zXycb4e3agjPF73h7jVwoJZtyowWyU&#10;otR63P/Wdc38UvaS3SDVQtVmRZIkTCYTtIlwWqA2Y8RFUhvN+fk5v/3tR3z88e958erVSJ6QTIQ8&#10;F6egqhpevHzD48fPeFOeC2HEGNbrisv5nKqqaZuWzWbDcrUWjax+a6runCDCAe5Mooyz2SnToiSx&#10;orZS5BmTMqcsMmIrUk9H0wlpYrE2EgO8MiPPRCjCRobICnnHhBUTt+VHh/l5baz1XeNpnnvGYPju&#10;9K1zQtrJeNgdy6Pk0rccB0v9bJ0m3AiZ76afrrw33FYd4S4xAJvGXF4uSctCPjAdGENbZYktkLJf&#10;j0uSLoNHZvf0J7zl/DnGNg6KImNalDIhgo6UP6/xeeQBWRmdc7R9N75xIxuJSbq/P/FW6qXY34dv&#10;1ucITScIpzgZDmKbkkSjwZgOpX8+PA2C60rjLUgFyXY+fQVqZBANfS/tncIYIZ8oJf5JvZOaYJGY&#10;1+PePTKizDHI3Qm7qu9lFYsiotjSdB02S+iGnrrZ4PpA6GiZzy9p25Y0y4lsDEp7FUvN8+fP+M1v&#10;/oPPP3/MuqpkS2CMrF4+4R90zhTw9fNveP3qHIXwoFMrmlw4iRrSJCFLE878fnNWTpiWBXmWkCUp&#10;J7MZs2lBkaeSLbCKSZkTxxHGqLGSyUZmLIkM6Tk1Io36yti5fgyBIXZXG6XAKfpGgiVtr47963XY&#10;N8ZpGKtBVMF/HQoNfWeo9W6Tg4IBJa+IyAMFbVUD3MgT/6VH6M8Y7l/rldKK2bTknQdn/OcXhqZt&#10;fRWQ9xQ2jHW4UiwgoW3Y847lcs6NCPbghEFltSYa3ep7LyGjGPyKAtC2DV0ruevwEnEwgkbB4kWc&#10;EjoGB9XGT4yQFpENKkEAPsQtvTdYl9+q0ZdIlCZFPmeUqzUSZYRa6q4XQkcUGQanyIqMi4uIy/M5&#10;OEfTDtTdBVXVjNHNpqqpqoq2bXj1+jUXFxcY45iUqUxKLZPXGkuZZyQ2xhpLkeYcTUoBf1LZYx7N&#10;JhR5QllmpHFMmedMpwVJbDFeWCKyGmv1WHU1UkevGLqFSXHHKugcIvv7benLw48RshkJLHcf1+eN&#10;2vPzQ47vDLX+v92uHFor0tjKwOt7oiS+8WEeckP7PrND+pOmMUfTAtcN/OnxV/zkR+/x/XffET+k&#10;OJa91tCzpRjK7GkaIczbKKJrO5xSpFkCTgTjIh9mDl69se/EKC7LMkIOvu+3zo9t04KTCGVAwmXr&#10;z9EP21eR5KcNSZps3Q+8YIJQQpD9qpEQt+masX9iduaIk4TFYsl6U/noQ+phl6u1sMCU4tXrN1xc&#10;LKjqir7rWK7WLJcrv+XwA98JWJenqdjYGENqLe8//D6Tn/yUzO83781mzCYTsjQhthGzWc5sWpKk&#10;Ih2ktSJOImwcVCMVzvUe0Ntl8Kmdhyx4yt2T1KMSO6HwVX7fzUl64Ny7/VBgLEJe2XeiPT+7Pk7d&#10;LT//tuMg1Bq2Nx3kZbcb8z1/4dy2Q7e80eTNNVBvakxsZb/jienbv3E7K88ttzayfdzea7mxP4K+&#10;7rZRGiZFTpkVowRMIDaIfaZMiMDRFiRXlDaTrMDGMVobT/yXFSFUzESR8eL5oZuDR7N3rEtC7jes&#10;wFqN3sRb0XxBcVHay95Kzrp3w6hnDV53G+iGfhRnH9zApq5YrTcsF0u6rqd3hk1TsdpIn9quo6oq&#10;Npt2TKHpKOXoJBmf8TB4WmlaMM0L0iQl8vnP2aSgKAStjYwhyxIxJosMYsCnvHdV8KEeuL5VaoHe&#10;QayRzMBO5dWtjzw8w/2jYsxWhBfAvknrhZ0k8lFKvt+4lhtn+F2rc4jOutp7Uce3t7n9HDvjYrej&#10;BxwHrcji6xNMzByu7z3xe3uT14J938Y/rH2fthN/5PXyEmd6ysmU8KYNfyMTYfBVqrc9VC/Y5ifq&#10;jeuNqLXnIis3/t4Yxb2TKcfTKc/PX7DZVECQwdFjasANUnDh/EYxLwrOHjwkLSbbFcHtXDCsBKE7&#10;SrFdHKQaKeRhlSdvoIKkrRlN1kNppN7BDsJXyNkq/wIZxe1wo23NMAjDqW3FFC6gz8GoXXjj2/8f&#10;xn187+mI4bucT8L3bSgadNvGRdrf7yp8wA7o/de41wl/cG2rA8QG7ucDqerliV/PeITP1Hl+gQov&#10;OfYMeImmnHKj0MWVseGQcRMKbsIkvron8+fxFVfXDRl22su19IjAhjTnbr+ljbo6lnfHqo8AnfHj&#10;3SGFNgdM5gND6+3DE7QiiMHvhBDqanul96PI4XA4mr6hS+fUriNz5dXzgZwjOEjcMpEV2gNr+5Ft&#10;OaVGVCuu9imOI6bTgixNqZtWnCe+9zZZmnhvYTuipBKuyirbNA3L+QWdF6Pz+NMIlu0CGnXTjiLp&#10;wehrta4EVeYqKyp8XSkXVOKmYG1EGiekceKVOSLyNKEscuLYy7/iUMYRWS8a7xxqcBjlcJFjMEgJ&#10;Xu/k+wDDIIQT8UASP+DAqw52saF6bMQEnMPtDvTwr8AbuCs+vWUpVUBiwHpTvNuyEGOozLXMyb69&#10;ldqfXdm21yMAdqPN7jhUMub3/e5KG+dfxvtmleJK9mfvoRjVSLc3ehhmdBBqHbSXwuHcNaPzPccw&#10;qBso39D3VNWafmhxbmC1OSc9HhjaitX6NU61MCisTUnSbMylBmbRviOEPrdrdskAE3f7a1xtA3mW&#10;cTKdYbWh9rWjNo7lakpJrIdjUBItdI1oUa9WX6K0omlaLucLyUNrTdt2bKqK5XKNc47VesPac7n7&#10;fqBtW5arlSDcesveslFEmeUUWS7EA5tQZBlHswmTQryRyjyjLDIKDwS1aYyblmRpKpI8yqEMxHHY&#10;Xzov7RsGkSyEYg+wDeNcsIwNiXID45bK/8c5Sfds7V72PPN+lyZ6y7joZRXf10bDqGZ6V1FOiDZu&#10;y2b4GxudP+5qI15bnkHXesIb0LeIpHOkxsjsLnah01qc7tQO3/3G5W7OiRv31bsrc+u2c10/Dkat&#10;d4u9r//sZod39qG+jdD2Ki7mzxmihewjykG+65auf8m8fUXfGJL1PU7jhyNCvHue265zd5tt7LXb&#10;RmvFZJJxejJDa8PlYsliuaapG6Hj4aialsvlkvVqRVM3XM6XrNcbr6eFX2HXtE0r1VFs0eEyK8ji&#10;hMj7GpdZxtHZPfJ3Y7I042gyZTYphXwQR+RZymSSkyQWa0ULK01jkiSI28nz3TopDP45uKuCKa73&#10;euFbRlsYrDcWLudGpUZ9xySUykLnhft222z/3bt+5HffdvRuuLPNFl+5a48cgAduHYdX9pl8+/jp&#10;Gz95U0ApjPUvsgG6CkwMUXz7mB96GU9mZ+Lfdq2D9/6H5p74f7RVVUoRJwllfsqq6uncnNj6FdLI&#10;h96tDbE6pixPCELifzWSCNx2AwpFmljKQlb/x1894V//bUHb9SPS3PX9aD6+lWpVFGnO/aMTTssz&#10;4qOILEmZTUpOjifMpoWQJsqcySQjSSS/G8cRWSY8XKXxUqxbIGjMb+InKdyIInaPQK4Ic+/WFeOv&#10;/wD/Po/v6r58ujEyPnc/nlf2qc4Kc/CubUNXgU2RorHbGh0wj/7SW/pf4JuJHbBEiqAAAAAASUVO&#10;RK5CYIJQSwMEFAAAAAgAh07iQJV/tyBWqQEAR6kBABQAAABkcnMvbWVkaWEvaW1hZ2UzLnBuZwD/&#10;/wAAiVBORw0KGgoAAAANSUhEUgAAAPEAAAFPCAYAAACcfCi4AAAACXBIWXMAACHVAAAh1QEEnLSd&#10;AAAgAElEQVR4nLy96Y4k15Ln97OzuHtEblVFFotFXvIu3T2jGcwAAgQBAvQWego9gV5En/UMeg1B&#10;EKAezbTUM9O378zduFSTtWRmRLifxfTBzvGIzMpa+l52O0AyGeHhq61/+5sdefb8mfKe7cvnz/jf&#10;/7f/Fcl7VBVVpdbCPCdu9/YZyLp/30drwfmAyMPHVVVqyW2fh3dSVUophBBPP72zT86ZH777r/zx&#10;N39DyZmUCofdgWEMxNED4MTZOVRZcuFmN7M7FLzE9XAioFVJObOkjA+ROHhQxantULQyzzP5sGNw&#10;B5wcqEXRChWlqAKRq6snXFycg1TEObxzKLCkRM6KDwGZBsqTZyyXl1zvbtjf7nn95jW1VIZxRLUi&#10;IsRh4HCY0VLZjJd8/uQv+Muv/yV/9atf4g+v2f2//wf6zX9CdMH5gWE6B4Hdm1fsb2/IpZDKzH6/&#10;cHMopOGcevaI7ANzyuz3O3a3e+ZUyBVUPOePHvPzf/EvefrFF+Cd3Z8qtdr7yCUDipPA7//wPX/z&#10;t3/Lv/63/4rf/P43/Off/GeQwjg6thdbzs7PcF7tXmLAe493Hq2VogUXHDVX9jeZ6Ld89eXXXJ57&#10;6vU31Be/gzc/UHIi+onPPv8Z4ziiAoIASq2VnCpxiIDYc/MOQSglo6p4F9Z3LCKI9zz7+b/h8tOv&#10;8T7gnGMU4QIhiPAOkaWg3KiyO5FBk/UKTcYeEuWuD8d97u4kIpxtNkxjRJxD2n6qyv/0P/8v/P6b&#10;799xRbaF93770dvbdkDR9vm7Hok88Kt3HfvdewrgnSfEiNaKd0qIgWVJDNOA1oKg69mCCFPwHDSj&#10;KMLxwYsIiL3sUjJBnV292HUI4NqLqqp4MUFCdL1E1UpallUJaV+JCOIcuELxHs4fU6YL5jkzLwsp&#10;J9KcSDkTYiSEgCmK4ASKQNUCVLabDa4k5m9+Q37xW5wWEA/iUfEoShFhqYLi8cNIKMqYK+XwhlQL&#10;dbqkKpScAYjBMw4Tj55+zhe//BWPnj7DDxFxXegEJw7vPc45cIJzgW++f8Vme8H2/Bx1iovCOI6M&#10;Y2CaBpwzRXPOUasiUgFhnmdUCwMjThxhUHb7l/yn39zw7OlnfPb4EVc/OyP94dfsfvgDKgKiVO0P&#10;VFcjX2oh6IkoVzWjWqq9N6k0G44guCqodtnqEnaU1VNpu6du75FFPdnnz9jepzLv2D6sxGo3qLW2&#10;/1dQRTHLbJ747hX0z8wrv+/A2g73ngfTPMDp8d+6iWFinM7Jy4LzEKKQc6XkhPeuKZRrCg/RO4bg&#10;WFJFvG9HMSFxziNSyCkjNZrAYp7EIXgnZOcpGaITnIgJVlNytJLSgaqFIGG9BwCHICGStlfs3ZY3&#10;r16BV3JZqKVSipKWQsmFaZpWgXUi4D0hREIMpOWW/TevKL/9W1yaEfEgguIoqqgoVTwqAbTixTOM&#10;QsmQ844835JyReMGJ57NdmTz6BGf/uxrnj7/GeP2zDyCczjncN7jvMM7jwvmTUUcS6m8fPOGT55+&#10;SqVySDvG0TOOgWGIeOcpuYCYDJVc7J0LpDkBSgxKEaUq4AQc7OYdhSvcxSfI+Y/UH783M6xHJWuP&#10;HFVTyFUdV9mDWoo9d1dR7cbIlDunZY0EVzmUk7DsAYkTVaSd+HjOu/L7sCib8emO5P4+0p6Pavu7&#10;R7PvVp472weVuCuwaL0TTmstaPtM6JYMekijtVB5O3ToR6WFGLWHug/t1UMVV07s311ruCqo86aE&#10;XvDqCTFwOMxcXpxRqwmS4BABH5QheuY5QfCgx2M6EZxr3q+UFgrLqkzOeZwP5BxACuLatVTW51BK&#10;JqVMCNGeHwoqiBP8tGXebnh9uEUGZ+FpytRaT6IXxXuHc0LJGVWLNmIMeCe8/v6PXOaXbHavCMHj&#10;RCjVxK2WTFGlVkCEXApFm4nxEQmRoImgCXHnnH36ORdPn/H42edsrx5ZqO8c4s3r+pbuOO/s3p1v&#10;Ci588/233Ox3fP311+wOt+wPe3wUQnCEYMZPazP4xTyiBo/3UIpaxJMLVROlFBzgBbwTVIQ3+xs7&#10;17hF1GSgaveZsgZpumr1Kl1ULVS1VKorBwpaQakcdrekZcGFiBOliqDiPqQOllppPb4pVVQLoq7H&#10;6w/IOi3kVhDHSXi3yrQ2narNYfRw+mPC1Q8qsdDCQHHtQShOFRFnXmjd62izpH3unOM0w7jzmMUs&#10;m3Oe+1u3txXAWZjYrZicmAxBUEe7PvutcyYkwXvmeWlGRkyYXPOoDmJ0OG/WWuR4DSJ23XhhTgtx&#10;iPYM2n157wk+oC6SSyJ6E77VhDlQLczzzLTdrt4CJ+jmDPfoM3ADPr8Egf08U0pdra737RwxoCLk&#10;XPAh8uT8CV88+4rJneFffEs9fI+j5c8CumTzSrVQS4VaEaoJc64oYkbVB8gVVyrBwcXTp3zyy7/g&#10;7PzCPGywHN68r2/v2ZS2YwviHPOS+PXf/YbtdsPVkwv+5j/9F3b7PcPg8MGtXk+7EGuhtk+qKlUr&#10;gpBSbn+3VAWTsVIKu7xwfnHFZfhL0ovvULWox3Ji+6dWS1tq1TUVQo/eDCdHr91Er6qyLAdUS7sn&#10;B87Zc+Suet2XS4vI3PF9i7Y0wfThbkiugEPEnoMTd6LkcnJMWh7c/nFmTJzoR4XWHw6n5ajIa5js&#10;jidzqwVsF79GNPJWEn/6lzbz2MGGh07sVClacU64ezdH06DVHp73fn2zToQQzXPd7vecbSZTYjXr&#10;L861HNCx2yd88ByTWtbrzrWQayV6C4st4rOwMvtATsIQ2j10M9Py45wTpVZ8d/JuIFx9znXY8vL1&#10;j+Zla7GcVJqgieB8IMTBQlfxbLZbnj1+zq++/hc8unjCy+/+ANd/ZLMkgne44FFVQvAtJM+QC1oy&#10;aEGoLW+EqqA4xAUomXzYsX/1D7x+ccn+dse4mZimDcMwMGwm4jASQsA7b8LbnktV5Td//B3fffuC&#10;5198wZs3L7l+/YrtNBEGJYRmalfZsGdXq9o1matEgVwLiuLbfUAl54Xd7TVn2w3X88K4PSee76ks&#10;prRY2F1VKbXgJFKrpUP2LiwSqbXiffe+phR2HZVlWSi5mgw24FHvCukDInk05pzol+seuDu69TBH&#10;nej7yMk+x8O2z50cMYiexH/E9hMBW/cuio/NzT/iIj9iFxEL9ey89nS9mKLuDge2m80x0mkK571j&#10;HAL7Q8aJCXi/eNe8DwIpJeIaLTT/3yKTqgI4LNu1mMQhFDFPUmvBexPO4hy7/cJ3L6+psjBtRpb9&#10;QkmZYRgwZ+AQ7wkhMMSRnz39OV8/+wsenT/m8vKRecP9S25/d8DXRBw2OO/IOVmIp9nC6ZLIeaEU&#10;JWelLIUiDjdNTOPEVhxLShxSxteZoeyINaC7mZs3r1BxhGmg1ML19Q3DMHBxecVme86w2XCYE7/5&#10;9d9zeXHG+Sby5uaGf/MXf8W4mXize8W3P/yRV9evWZZllcPuGUtt/rhpTdKy4ha14S6lZN7cvCGV&#10;yjR5fjzc8snZFmZFc7J3XAVUqNWCNT1xt91g1KIQuwlRe18CVSs55wYUvi1q74Ov5J0y+X6JP3r4&#10;9/j6j9PZt7Z/EiXWk3//c2w+RMZxwjAoRRzghBADbgnkVBkHU0Rpwa9zpsRTDMy5WE7dQ3ZpOah4&#10;6pJgGNcwSAQDeXykhJGlLARpMtUBD4WUF5Z5YTg7p/iAXn2KDme4bECUiJBzZrfb45xj2mzIU8E5&#10;zzAMPD5/wi8+/wVPLp6wGUekJiQrUyrMS6EWJZeCKxWHp0hteEWllkItlmN5lOqFzZNPefSzXxGH&#10;LWnekZcdOS9kVdzhFT7fAAKlkLVSnSOI4xGCpkDe/QM3IRLHieJHvvr0HD8+5VAqF9tnXF5ecHF5&#10;hR8CL354wb/7D3/Nr3/7d+zTDqXeATBVuyJVy7uDp9ZCbkh5LoU40PLwyD7dcCswViv3VcQCHlVy&#10;qYgr+FbqtIBGrPRUCj5nnHfru0OFXDJuSYZe61Fa60fI2rsd1PsC8X/E9icc5qOU2HKJt5XyiKCd&#10;2i45XoQes9eHt2O4ce9sx2NKR7jvhu2nm/OeMEzmD1uuJWK53RAcy3xgHM7Wa7b8y1DqafDsl0Rw&#10;fj2Dcw7vzHuWlp/5EPpNA+CDR1IgLYIf7JoqHewAzZnD7sDl2SUynpPGC3bLnkq2ElWt1GKCnFNB&#10;tso0RMYQuYojV84RD9ccdm+Yc0aLIgpuSbjxCbs3e3Y/vuLRlTKM01oG0mZFRBWnFSgsWliWxJs3&#10;O7wrUGaqzqSSKApDbOGhc6AVqRUPxCCEEBHvWqiacXWPSELb5+HxM8LmnDBEe6gifPn8OUvac717&#10;zR+//z1L6U/m+PyqKqoV7wdEHKUsRyW3AhHbcUQEUlWSq2TqqqzQvW1BvbMSVPum1+ztKHXd3zKd&#10;Si6VOs/klO4iyw2AfJe49rhL3uOr3xUB300l4S0573+uuvNTotOqVC1IPYYeWktDqGsrr7z1IwuN&#10;pFu6h56KIc9V3mP/tIMG5T37NIT8HjLonOA1EMPAXPbknAkhnOTigjgIQfCuGxvbDPwydLbU0mq3&#10;YUUjO7gjLoAElIRzQrUKir2WCjnNLHkhhsjNfsf14Q24goHlbr3HlDKjOD5/9JjPzy54PG0YnMe9&#10;/AYXPFKVsmRqgeC3bM4fc/3DS378/rd4ChdXhqjXWqhaKDWv16214MrC9fd/4He//w6VkRADWQuH&#10;JYM4xu2WzWZkux2JMeC8I4RAjJHgkz2L4BimgThFhiECyuHmB5ZamTa/YohbQ9hFcCp8+ewr/sf/&#10;fuDf/X9/zd/99u+Yl7nlqiYPJZc1B12SeUXLoyu1KCVXDvMOL4YNFJRUIVRtdfFWBWlAGQ3g6qhu&#10;Lnk1KiZDrKBWysph/4bd7pZaC1IsdaoNFdf3+lptlZq6SozWVoeWdyud1nJnn1Mz4AR7d9VbnCjH&#10;iOWnQ6c5AlSnDC1Z2S0nitpRwJN9OPn/o0U+/f5hRe+K9a4SFEBVuz4nVg7RUtbrVWeAT0qelArD&#10;MK55l4EUjhgCQ8wckqHA6BGI8M5qy8ZQEuSkvOHEEbynOI9qwotBWxaxCYjVqed5xjtlOh+Z3Iab&#10;69eAhesGqIGmxKd+w7/+9DmX0wBqCHPNlTIrJWcjR6TKQXfUOXH98h9w3hhdgqIF+03LxWsxEsmS&#10;Kk6EKPDYJw5pZr+rXO8Tr3Yzh6IM5+dcPbri6SdXXF6e4dWhrZZaihmCcRo5O9/inSm3tPvdvfwe&#10;tznn0TThXKRUA9ICjq8+/4pp2DANG/7+t3/Hm9vXJM1opRExrIy3RnQ9mqAps1aGMOLdiFMDtqyU&#10;1oS8UxeAWg0p7kScWirimwJjWEXTdUtFUlnryNIgYlVZPfq7t04OOsp+V3q5+68TQb6/z1296VHU&#10;yRnel3y/tX0UOm0gT6+hKW4lRXRA50RRzZwi1EaUOL2pE2UVkLUA706+PyK93aq+bQiOm3Ogzhu6&#10;QUBZ2p5q9V4nBO/JJVNKR7oVJ4B3FC/EwTHnbEp6EtlYWG3euBQDqXq5yYlYCcZFis4Eb0ZB6Cwh&#10;MQKECHEzojEQnKMWO1a/k6qKVGEbIufjSBBhXhKH3Z6bN7e8/vE1L1++ouTMECODwFgXziM8enJO&#10;CMEUoVrNteRCzQWpleggO6gSidM5kzi2Wplz5bwKz9wAw8B0ccHF5QWbMeKkl6csJ+3erD8LJ0rO&#10;c6NPQiBz/eKPDOMZ09UnZDVShxNhiAPPP/uc7fA/8PTqCf/h7/493/zwHSkVajWHUHJFWhloBXnb&#10;Hykl5v1CTvDV50+ZHm0JN6+p+xuolQpUDGB0HczVDj5GnI+NPyDgHCLm6eIAm+oImy3S694cPfAx&#10;0D0CZavYCrhWZOrBvzhtOMfDMmpqoXQ6ZZfxIwbTSDWNYCNyksN/RH780cDWWnxmdaIr0nu63bcd&#10;d73o8e+7Hv3t7/tLkbeOcXc7op+GVPat6lEgQvSUUixsHaPJZTM4znuG6Bl8Me/QjVUrqXhvv+3h&#10;+PrgnTQyxEBJgVpToxjaRTkEpi3h6XPGT78gK9SXP1JrpXTQxdvjLznjsfo1KCUVlsNCXhIKTJuJ&#10;quZRKQUnA9N2ZNhuSMC835PmA9JKStr43M5HLq8ecfbplwybCwsZ60xKBmjFcSROIzSOe8mJtBzI&#10;S24kDXDiEWc5c62VUsCXNeYgorz64VvmOfPk539JOLtsUcaAUklpYYgDv/z5rxg2I//+P/4Nv//m&#10;D9yyt7xVlbDWXTsTqoXcpSAUcqkU8cjlJ5w9esr8D98yX78GVUJ0DNOE88GqCiHivAeJuDCgWM1b&#10;QkCcp1ZlU63kNp5dsiaidouUE6FasaAmix38qk0+pF3vHR/6gKh2HOb+PqvunP6mqcWpvn1o++nR&#10;6dWTvd+MeA/T5AjhJDTvdb4WYtcq7G6F8iHYUMC5gOKopeKDW6/Be6FWq7+VkwOpNl6yg9E75uDI&#10;ZRWl9jClWxFyKcYBFqFzrq3G6FE8RRO9nF0V/Dhx/vyXTJ/+gptDYk63HJYZrUY8cU6IQ2Q7bYiH&#10;zPk4MgSPqHJ2tmE7jZRPrqilmFA6e6klZWpKuKJ4At6PsOy5/v1/4ea7PzJ6A+y0ZBgmrj7/BWef&#10;fMWyX1jmW2o+MC+ZeUmErMQMBSM+VO1hZm1vLyG6tPzCgMJxGlCEGLF8fsksuz2vrn/LnBNPvvwF&#10;508+Q2NsnvSAiGMcNvzs+c+ZxjPG8Nfs9weu97fHGE3VSDE0MkUHvoLn/HwkBOGbH75nvrjg6bOf&#10;MzzO1FzAefO4zeCK9HDcrHhp1lyRVievFrTV2s53VJSEct3fLT1MzxbunWjnXXH8CFf5sdufCHD/&#10;mej0XY969wfHfR48cRAuLyP+DmHrrtcuBZbFkQ8fvsYQrQPEPOZoF9FDHxcIwQCkI9JseZhzlheP&#10;UZlTakBdU9RG+BeX19KNBG8hltjLds6DBErp9UpQBL+9ZO83/Obv/yNPv/wU1WohfS10j+O949HV&#10;OVdnjkfn5wbklbIymmotFK1GZFAHCkWFgjcBV8/gB0rwHMIFP6ZAOMwMseK0osstr3/z94Q//khK&#10;hSUt7A57bm5uOaQFPwxsLq/w2wlxjmnaMg0bnAQ8SqiJvLumamLaTFxcXjBsNmw2Ez44aq2kYvzz&#10;cthz/eIbNC1oTpx/+jk+Rua04L0nSoSqPH/6jPhv/zuur2/429/8ZzqNt1ZtZAca7dXegQJxjNzu&#10;brm5fsPu9obhy4mrzRXKQs4Z1UzwgdrSpM7igtYgsYrlGgDjxJFqpVQlNDktNE98IsCVluy9B6C9&#10;838d2LyDPp/qZ0/Z3q+tPyl3mq6oa41PW6L+bpK26l3E8OGLPAkw7uxyElI7tZz3fTfT4hznnaGu&#10;xfIt1xhmgilLCIGUMzkXhlYu6hm4844heoIvzPlu+N4VuTbEN+CpqHGlpVNLPdrqz+IsBA1nW8Ll&#10;ORcDqCuU3JDUWhqVMqOl8Ozykp9vLtnGgZQKXqxMtuRCmhdubm75hx9vOMwZ8Z5UKylnfFU2qpwD&#10;UPjx+pp9ygwukDNoMb572X3HnL4hKSwFbvaJuRTiNHC1nZi2I5uzDZvNwHYamWIkijV3eDeBblGx&#10;9skYo3G1vYFIwTujpTpvSpAS+5cveJEWlt0tZ588pcaRIZ7hnEUgy5zYjFseXTwmuEBpHPyqFaeW&#10;D1qzRSPcYGH+j2/etHddeXN7zeQ3UEy+hhipVckpGYuwh6LCilSLGKEk52KVCx84zAul1g/I1wfk&#10;r6vrvX2OpVUD4lYyyjvF+ESX7ujae07dto9qgKA1NKwnq0cywdt14v6sewnhYVBKG+NmzUna2U5h&#10;BcS6jrSe1BnXrdm1BveLYg0Hxayv83HFDTtfegWWajHQraOETvDRE6JjKWUtR2gDx4L37Xdmufvd&#10;dpTa+UipkdqO68+vOP/ZL3n01a8Yrn/gx1cvqCXT67e1JEpynCH84uIRT7eWm9WKlXGcEELmgPDm&#10;9Y4ffnzFH77/kUOGIqYwYwhcROGzqJzrzIigTlhKYcnm2apWLh9d8vnTT4nGnrD36R3j9oyLswvG&#10;4Kk1kYvVTfPyxkp/MeI7yUWVmgtJG9BYjHqZc+Jmd+B2f8vSPK6I4navufnDgfn192yefM70/Gsy&#10;sBwOpGWhApdnl1yeX/Hy+kdyLZZKhf6uHOIFGi+5UAnBA5XgHYd5z37esY0bBGfdUU02S8oth2+R&#10;mHMEH8xjNxkyINAaVXozz7u2TvM8pocPOa1e8ehSfH8/Sw3WFO3+Js50Sh2u6orLfEjx+/ZxJabW&#10;JWQWxxSqo2l3lVhWq+RoBPp3oHUdSPjg+Z3DuX4zb6PcHQjxcWCctoQYKaUQiXSw0JBmwQdHno3T&#10;LK18ZLV9IzN4DyL1xLicCFW716oV3x8ymAHwgZIDVYU4jZw//5pnX/8r/Oacb198awYgNeRYFVFh&#10;IvJsuuTT7Zbg+7G1eSbzdNM08vTZJ2zONnz15pbX1zvmVEiposUE+mqMjPmAV+FSHC+vr/nmxQ/M&#10;ORPjxJfPvuL5V19Rl0JKB3LZU72wvXjM+fYCr5m0XJOXyn5/YH/YoyqEUHEurWF9CIFxnIjjgB8C&#10;CBwOMz+8fMXr61uLrNQROqCtmXrzin22EptsHrGbDdSrQPCR4ALLUlAq3ht91eSKln7Yu/GijKOl&#10;SN4FXPTMOeHFGyVWTU4NgCyEGIghULXxxrMZYOc6Onxsujckuzfq3A2B11jNnSrxXfkz7AY6b1rW&#10;39+T7nUfOdGJdn7pcu6PQwFoDvSDJa+PbYBo5AZz887ywd5tofduXO/97p3hNCdo8sPq3JXPdOYd&#10;KHe1czgfiNOGcbNhd3NDLQ3AAEOagye00CrldIT0u8f3YiG1W0ilIO3RmEJZUWHpZapgBQZpwiPe&#10;gQ9UGdl8+pzP//K/ZXP5hG9f/J7DvKPkBhhVK6dM48Dzy0t+9ugJmzgZKloKc8pGCWw5oWutlY+u&#10;zvnkyRXG127TNdJMmWd0KeRZgIlUlXl6zfn0iFEc83zg71/d8HL5XSuzJW4ONxxy4vlz+NXzDZcR&#10;pmnL+RCJmy1LTigmSLUWak6UvFie7/zKNsuqXO8OvL7ekXLFOW/NItUZs6y/pbRj9+1v0OGc5M+Z&#10;3YCEgZwTueRGmqiGpotFNrVYz6+BnK3VT2CMG0Q8pWZu5lcg55yFLU4diDmZEAOC0ToBvA8s82Lv&#10;W6zppDf0dOzBFPkhINY8+mlp6C35U9aS2BGUvb+Pnuwjb+2zNkCcfN8n0XzM9hOj00cL9P7Tyz0l&#10;vn+M49aBwSMYcP/I3VpaHTN4a4RIKTH6uB7PrSysQFrm43W2ByUCMThiDKTSe3vtfD0kB8il4nyr&#10;M3MUPCcRlYobz/Bx4PsXv+fH199ZV1GPGopxfD/dnvPzTz7lYpysdxYzRrkW0mJMuNNEwwHBWWSj&#10;Yr2yJS0s88zuesf+JnHIgeQC7vyC5z/7BW7c8ts//Bf+77/+v3jz61+zOdviome/3zPEkXTxlPLi&#10;JY/GwGePJ0YBweOCrPdGhTkn0pIpesLNRsjA9e2OVNSALa0GALkBaW2M9sbE2H6Ha2CPxDPc+ROW&#10;dCBnm4BSasE760N2Rmsy4y3mBRVlyYlclDFOxBBYitWqt3HC+wFwDTU+mfbhAzjL5327HnvWdi8p&#10;GUbyZ2/Sj/wTItX/iO2jlfjB5P4tdPphkOvtm+uNAh++6U4AMIV/yDSYqJvXDjjv8SEwL4lxiien&#10;Frw4gvOkO6GRHbUreQwe56weeucsLdyptaDqAWfXL81Te0+pgZsXL/j9//N/Ui8uKEMgV+stPuz2&#10;uEPms80Zf/nkcz47uySckFm8c7hSSdU6j2ofulBqa6O0Lp85W3nIvBVkBQkbpseP2Z5dMZxfsDm/&#10;tNxTIYmyK4n97XV7jsqjYQM+cJMVGQKDnDM4CL6i854yH6AmNCf2+z2H/YGKUKp1SdVaydUaMHp7&#10;vBfHEAe248Q0DgRntNpejnNaGXSBQyFr4fWL73j98jXLYcYFIWxbPRorM7oTj9Xb85wX4hiIcWTO&#10;md3+wNVYGX3reQZSWii5HOv7Syf/0CalWCqYcyZnY7Udy1unEsEqV++W4/XLNew9qslphHoPD7qj&#10;S/cSznaaj0Wm4SPR6UofS3IXna7vgsH1rpd78LCrJ34ojOlbrx2/Z8xPR87FQiLnHT56yImlt/m1&#10;MEdb/60Pgf2c2G4mFAPFGqUXH2yiRm7XpmpC5KLDi7PpE9OI8za8zzlPcJ7RORuuF2ILnTaMfiCW&#10;PVNVvMAnTzZ88ekTzs/OLA+W49ijUmFOidfXt9zeHpjnxDwv3Oxnxs2WZ8+fM51tkKqEUnFhYDq7&#10;tF7bcWKcJlJTcBPgTCqJXDNu9OuYIaoSB0Oa4zQwnZ1BnKghULxnz0jiwCZGaxDYFi7GgZwL169e&#10;IvkGrzNSCi5l8mEPtbCJgbPNyGY7EYcAmttwPTttx/BjTejNS+LtK4a84BWGcbCSz7LgHYgMiIQ1&#10;f3Qtb1StzPOey7MLLi4vuXn1hv1hxpWAb+zA7oV7OC0i1IYfxBjX8Fc6+65hPW+PmeripR8Iax8a&#10;UdX/K7Rk+N4hThVc12EJR3jpw/pzun0cOl2PwtbH9VhIYl7ioRBXW9hlOefbUHkFq3+ulMsHtqbf&#10;ItrOc+87ZfVQFtZ6A0y8wwfPYU6M49SuSKxkFQJhGCmHBC5Ca5Or4pAQiINnO4FPAB5tYNUwTBQF&#10;cYE4TkjrE1aU4IJ5HOcBYcmJPvkwFtheeR5/5jkbIzH4jvwY6i8mePs58+Zmz5vrW/a7mXnOvLq+&#10;5Xffv+Tpl1/z+X/znM2TTxjHiRCDTWk0iUdLIXhPKAXxFqKOOjFNE8MUiTk0j++JzrG9PGN7fsbF&#10;2TlXV1craGQsLUF8JGzO8ZOFndNmJM0LcypI3drMqlKQMpMPN+iyJ4oyDpYzl1JA62FakbMAACAA&#10;SURBVMpztojFohbnHSOZv3r2iCl6fv3ja77d71iWbIMOW284CM7XRnVtNfJaKblwe3vLZ588I16N&#10;MGcOZc8QbQKLQmt0MdnwPiDkVvLs3tjqg97bNWlr3Hh7a7J1KnAP6YiqSfRbkWXfvx3H3Ys+u144&#10;WfWJNlbJruttvXlo+yh0mvYOtJ+3XYesOniSCysruttDYfoud47LyQC8d527/XNK3T79Vo7AlnhH&#10;nM4Im0vckhndljlX3MbKNz3M9uLwBSZxDMPEnDJV2wgg74k+MOGawhpRxAgf1v+bUmpNFEIpiZRs&#10;PlQpBZHcwJNqEztq4Soon51NbKKsbCJ7UK11sSrLUjkcrP+4l0tEsLAZxydPn3H56Alnl48Yp3HN&#10;w+15N0piK6WMzlmpKGeqwhAHzrYbA4qcx4nj0dUjHl894nJzyePHj0kpsywzznui94jSmjOstLaW&#10;24LDuzMzXj4zhHM2mw3M1/iaEOvCaB1Jut7n+p+1pBfYjI5fPg1cnU38xz+84L/++Jr9vJDEMwwj&#10;MhzHAfWUI3hj09zub7i5OeeTs0/I5WA86nL0vFnVjFocKSUTh9FGHZXjTDjXBHNZkilPm15y56KR&#10;Vr64S6fsDlL6LuW4+9ucBzNicqoz9zCy09NKRwTvgGTv3z66AUJ8WAvSln8aInnf5WvLkx21NUm8&#10;60L02FH0vtO387v3OGyb5xXw45bh0ZdsN09BAhXfemE7z9lTEEgJwUgV9TAbDVKCoaWlktJs1jwX&#10;4mDzi+dlbilAWZUYLBKRNpPq+NIUBIKDs+CYgjMuOLL+Y5phVNCcCym31sFWwsu1MOfCxeMnPH3+&#10;nLOLCzbbjV1XrW0AnJLzsRWz0zNFrNzy6adP+Zf5X1FrIqWe/8EXz57z6PySTZwYx5GcM04s3ASb&#10;5R1jtDrq2tljoaePJgd1qahz1LiBUggseM2Qk9Vda0J6jkLrEDoRfhFP8I7HW/jXX37G1Wbidz+8&#10;5Mf9gYMH589w09BkwK1dZdbnPECpHHZ7pFheFlp5xjlHHAcQGwzgfEARm/LRIkcrPQm1enbz3KI0&#10;z0OiqspJaer42akcO0dT9LdH79j+2gbgvXvutA0hPJmxJS1a+wg9/ieZ7PExmyrk/HAecmcT3qvA&#10;d3b1Ebd5QhztBdZlMcCpFFJVlmK90dZfaoPicyotj7ZaeClQcnuQ1YbF26TCPjfKLioEGzpeGjmk&#10;vxeFRjYIRCreGXCSS8t/5GSmZWMQzbN54ZwbvZPK7ZzYL4Uvv/6CZ8+/YHt2xjSO7Zy1RTJGglC1&#10;UM0JpmiDtUn+1V/8C5599gzvHNtpYp5n89ghMO8PrQ/WLtwHzzRNxGEgp0SMkZQd0hS8xoFhmpoR&#10;sfDROzFU3VvKssWigVoSNQsq6W4apEelNjDPzNmjrbCNkS8uz/nm9Rv+cP2G/e2B0ofztZx2U5SN&#10;ClMRYnDUmpimrc0zU2UIoUUQBmKKO0qVD44okZQTy1Kawlgvc1X9mHLsUc4e8Mof+MU7/n5gNzn+&#10;+bHQ1j+hEn/4qdROYnnfUf4RSmzDxDMp21E7ScEGl5f1qnqLpBO38qh7vlaq9aH6Nu9KciG1N1Ua&#10;f9q1ZoBu7c37tnDOWT21RxlVlSXXo/8VG42qLcdLi03dWFIm59pWWYB5zhQc5+eXFkL3ordY+cV4&#10;AK41eByJDB3Jd84xTRP73Y4QAtvtOcFHa8lzspIgEDFKpQjDMBj9sSm6ODnxDp7SRt2Ukim1eacK&#10;LoyUrOxzYetdK/N5imDUyBUcuhd5SZ/A4hmjEJxNWrmcBr69ueX6dqFcz+Rcic4TpolxGIlDYpwq&#10;dYwmH943r+tXwKqTeJxz5Iao9zSwU0idczZ/++OB4Ae2rm7vk+J3jRn4abafoMTU/gD6jRytyH1U&#10;7nRfO6ZWtWHD79gs9PoAxH+6b/u71oprkzwE1oF1TqyObCFkAxSAks0A5JxsUN04rDOOa6uPhjYV&#10;U8Q1fEDpjQ1rkb5wTJKcI6njkJJVMSsGYrQ8r5TCMhcOh9ny4WKzs1Kq4COff/kpn33+HB+GVmYx&#10;ocS5BjSWltL41TCpHmdW11rZbs+aETO2lGte0LmARN8QdSOYxBhOSBLePgvGzsrJVtJQlJSkzcMy&#10;byvOg99we1hY0p6LQYg+Nly5oA3osoSvzduyi20vzioLHsfGDXwxRJ5cnnOzn7m9nbm52TEfDhYK&#10;i6DeU+YDfrNt78Puab/fE4eBzWbCiRmbmrPxvZ1rub21I9Zq4z/DEDm9lPsyeiqrRyl7SBblgePc&#10;PeKa+r6rxHQnaNGf0BNrY7+s+avlILWR1nvfab/MdivtN2VFDB86sLtTOnqPIosFoH1KQz+b/XEc&#10;8yMoMXgWrZSSzNPbfNSmeEqvbedWCPbet97jNmi9FHzw7A8HIwQsee2K0XbfaGNfiZFK5mUmhmgl&#10;DGw1g65sqXhcAVeMvmh0JjNuKduaVoclkXKhVCUXpSA8+vQTnn31lzx9/pxpM61rBq2sqZZTrx64&#10;8cKtM6s32YvNpW45vB3DfjM1RDrGgJMNqrWNIBZCYB2ooLU1ksSW79OHvjfCRFVKSYg4CCO3tzPL&#10;snC19Yze97zhpGxynNwh9fTzZvadIyBchMD5NJIvK8vyiOvbHTe3txYFpAWfFmRZUPGEITIOAynl&#10;Y3QQHctitEujVTaiyho6dyzj7qTNO4JPXwjB5PMo53f/z3CR3tp4V5q7nGpVEEXlRI+6QXDHUUPo&#10;Mao7Wrv3bx/ZANFg+X5cPZaZmnk73bt9VlG1wdnvupAu8A99s25CG8he757q5Bjar6859bTMHA6L&#10;kf5953ebx7UFuIx6KVgLo7aRNjktgK4jYwTa6NkWGq8CAcs809dbmsbTsT+06FzItVJypSyVUDK1&#10;pPUJWZhtc65Sas0VChmH357x6NlzPvviSx4/fsK0mVZvpRwnnfSwtyfrWY9L3tjMZVuJwWZzmQLn&#10;Rjnt88a8d202c5vWglB8abV5JaU2hUTEhtSpUr0SQ14jlJw6Hx0kRna7Bb1NXG48UzBO9PH9uWb8&#10;BaldGepKxBBlTTpFnJULN4EYA2ebieubG/aHhWW/Z3NebKUJVVIu1nLaIq75MLf79JRmQA0A7Dxp&#10;O0fOmZQzY6NrviVd2g3XXeE7bUXuDTinjuheq/Ix3bpzlqYttRuLI8Juv/k4X/zhElNDziTEFZ2u&#10;YpxU3wfPnabhegx9nX83Oq3NQn8EQL22jukDuXFHin2IFi2kdBwU32Y5z0taEdySra9Wm0V21eG9&#10;4zDPiBMuzi9QYL/bU0qxoXBqxiItVlLqL7aWYkZAaQhzXs/R35UT8EUZKtRUqTmv1jYVU+BUlIxD&#10;4kicJsI4EqaRi6tLtmdbQgxU1bagmQmtD8GMuDPAptaOUtt78N5aMH1w1vroPEq1VRnbomgGyhnb&#10;qWhuRH+Q5nm6x+pAVB+E0FeooCpaCiUEilRSUlzwbK+uKMvC969ecrXxnI/BPPW6/IlYacamwnWb&#10;b9EDilLWqkTvC/YONkPEnZ8Dt+zbOKXgA1mtzbFSQWxxPdo7Kq0LqbTIK0S/piY5W7lwToXzbXu2&#10;d6UfSn4LnT79vssR6woO7Xf30sa39zk5SktvnLNqyumqiP+M6LQ+8Bd8LLj1vq3bTOd4iwp5/xqk&#10;CVufCCEiLIuFd6XkteRleIvRGlNOBO85HA7UWtk1w1NrbYoBqHUXld6O2a9MhLQkA4qapTeOrrZ5&#10;XkbMX/BkUfAgEtCSqWkhFcjVZmD5ccK3sLmKhbzDOFht2/k7vdmdpmlGtT0n6T3UpQlpywPFWbjX&#10;le+ER2xKbKWjXJXgIHiHuP5SHNDz/WM3mffSjg0+BkKNuAylJIYYcQi7XLg5ZG6ur3l2dcbFNuCF&#10;FZlvFbp1yVRtY43W5RoEnLR7btUWbYMDxjGSNJFzYtDGwsPYerYWVcb7iBdHTQsqjnHa2CQQjAOW&#10;S2FJufWgH+dPv0e83iPOcu/LB3Lq9/389DB/wvZPNjz+w2l5K7V8sAmij+z5iBPbRHFDI1VYloVl&#10;mdtsqEKtC1Yf7iN17b+HUikpMY4jaVmOBIPef5yPIbX3Nmwt94XOGmgi7ogSe+8hJUq2xdKcc7g4&#10;UF1oQlrRYSJUxTeJlmD1zFJLUzrfQKvauNRtLKrzbdZXt/barpeT/LiFeJjWFPpgv4BGW/o1tykn&#10;zju8dE54G2PTlD60pVXMADjAt3HFstbGQyuZyThY6JoSu9sb5rSAD1zfVOYXr/n0cuTqbGTwzSOf&#10;8MFr0cYRLy2k7sbKIosegtbG1y5rx1Nt6z7ZfHDU2Fr2bi0aCsEUHiAMg6UIOZnJ9606Ie/CbVYR&#10;fIeCHX/1p+nfP6aQ9O7tn6FO/J4L1b4+0IfLTB+lxM0qCEbKSMlGvY7jwDCMbd1gm8EhLXRyzqFO&#10;2bYaacqpkSjKuraLrfPUyjInoUPsteJa2iRIZ7n2GnraRa3dP7W2XNQYQiFYGNxZYH0qhVFSe75U&#10;V2ZXS05baNgX8DoCIc65ViIyckNPf1YySPPe3ej4NkHDO1Nk75wN+DNUbDVm/Te1HAc9ONeiAR+o&#10;bVG56j2H/d4in1qoopw/fgS18uqwI+UDlxvP6HvN3Z5LS06OkUX7x0kry/UOKoVSLf8tpVLmhd3N&#10;LblNXrVa94jzwQbzVxvSl3OhSCUEJcYBV3sEFla0/sG+949SsD9HCf98BYY/ZX3ijqChK/vlbQT6&#10;iDg+lJyvOOcJEHP6u+NeJ3/K2/lzw3Nabm2/jcEzxEgqC0OMJ6UlIcS40u16KJ2LkeVVvC303ZYZ&#10;XddQKpW+sHgflj8Mw2rxnXNHcE1Y86+uNOu1aTMGap7FByP4W1nJjhs68+fkeeRic5p773Of0eUk&#10;2ARHOcltnbRmjmLGqOqJ16Z56e7V6qqo0jy4F2vlTC7dyQFPWUZVj72xa59sAwNrSyH8EJHZUOOr&#10;iyvGYeT6zRv21294vSTOIngKrlrVQ6VHs8cVDHs63lcUtIEJNq+6NIPoxSIH74zkkcrCzU3i/Oy8&#10;PT7tdq+BkJ0MAvMyE7xniINFBNyXxX4ItUYVVd7mRh/3Ocr8Pfk8wYoQOE2B+mZl/5Pm11VvfiJg&#10;y5yb3ikxGTJdjiUmuaeISiOVF46eWO4cs4M7p6sVvmuzjOOeQWjPtK+FrJ3A0c/Ycqu+6uDKb8ZC&#10;rs7sWZbFyBNiYaQqa5/pnakejUwQvXms3MbYnj7wIzmi1YF7nuw8MUYry5W6Eg1sKL3dh/fe6se1&#10;sq5YQKemGkXU0YwCvR+7npST7Nnkko5rHqspcW0Gq6WX94j1cvLvk4/bfeUG1glt6ZWWhpy+L99n&#10;bHlHHAb8MuN94OryMRdnZ0a4EWGIIyqVECrzmx8ptzt8r6lL61aiK65dVVeEtlCribqAOrFoJkYk&#10;RmL0jBKZG/ONdu8IDDHy5s31+r6maWO00jak4fZw4Ene4uM9ddAeBfQn9IBSKW0sU3uRJw9yRahb&#10;2ib9jk4ftqjNzj5dn5g+OUYfPOX97SMaIDBL3Zuq1Rg40rieDy1dYeUZbQSEd6N6WrV1Mn3gGoRG&#10;YHjoXH0t5E7EUJZl5nCYV760KWjBubiWj3qeuywL2822TT/Ma8jbEdyeCzsRm4bYGVvek5KVqfo5&#10;+r1rrRStDMOxO8iJW0PHnNO6v3ceF1sYLK4JqzYwq+eDhr4WLM9TIBdB1a8EFMv1jCaKQkl5XW8X&#10;4a2QveeL3tsi5dJG4tZqDQ8VW4d6iDbHWfu90YRR2jU149iWYl9Bt7Ozcy4uzvFOyCkzjCNZK847&#10;RCr7N7fsy55RrUVRMM8a2jAAJ2K8bdWWq7ew206C8wEfBrwThmlAq9qa0G0uWG7Guzf9T9MIWJWj&#10;qr3jvs8+WZpwXOzgRPrrQ5M97m/+uM9buzVNVo5jgB5Ep9sC7m2J064jPw063c55OpOIlkM8eGN3&#10;jMfbo0iO3/awrknaB1xxpxS+dbp2TXYeQaQSQiTEugJPqdUCaeGf4tgf9qS8WB7YOpQEW5y8z+AC&#10;W1WhAzAKjKOt2ZtTah6oEluduJS8vizqkUAgYtfR161S1eYpq5H529bZUoiw2++4vrnmURyhrzeg&#10;fWUJWznQIg5Zc+GcMmnJRhmV4zC7Wm1CJiJ4AN8ZTHV9pqYsBVW3DotfLx5aTl9aqtHehfQF2z0O&#10;JSWLSM7OtvjgrMWxwm25peqyhuVLKhxKZS+e6gKDgNQF8oLLSnDGfXYiNla+lzZrM9rqUBcJZ1tc&#10;DGsov64z3NMc1bXOf3a2RVqTR9XallP1hlIfZvoaUW/L2P2ROm/Ln3RwepXRu167QQzr83yoxHQ3&#10;J3/3+R7afnJgqwfO77jlt/5WPc0jHs6JRTi2aL0zvGgBmNisrBg882Jr9C7zoT1IWT1hyjPLnJim&#10;qTF5irWEqoVy4zDYIuHekVJbwKvaurbdS9s6T7bKwenCciL95TYAKXhoVM3SVvID63/uQtZrlNpC&#10;6Jvr13z77R8Ypw0hTsdapRoaWNSMkg82lGAttNL7ea1GOs9pva6+okXv2Kktv+zPtLTGBqEv0Hb8&#10;rk8VNWVv3rzVNFPKzdgpwxCZppFhiJRcWebFGjyWRBxGqhb2+wOlVEK0edcuDmhdSPtrdJmRXHGa&#10;iV7wIi1FMmBLFfADfnuODBtD/Yt951sfcSnHdMTGDZ+kRk2GYhzw3lKEabIS2v2070/f/gzA6k84&#10;/U+kxKdn1gc+O/383qd3lPjdx3et1PBw6eoUTVAcyjzvmVMiJYsgfPOwqeVMpRSmacM4jXjnjblT&#10;2vC2qiyt/7gDP06sn1UaSUJVmZdl9Vp9rSYjGgDRmttLLeDEZlQ5K2sIrZ9VdUWfazX2lNYeDRR+&#10;ePEdV48/5ZNPP2+DD/rUzboy3WqtaKitbbCRSJalkTssPHbim44Lxp7qNeUK1Sae9KfYm+NtUbKy&#10;gjGlDa+r9bjSgojV7kvJNjEkGm95HI03vcy3XN9cs+SMDwPTNPHjj//A7e0tWpXojIlVAXURhi3q&#10;IqUWlv2B0UU204BTkDZI3zvHdHZBPLuAGKnqiENAWl93R7zHaUCAzbThcDjYfGkRau7PrVgHU1GG&#10;Rqb5aBX+aUDln+wUf8YKEL188fYpO652/O59j6Yf4z376JGJ9C6F758L4OXYwG/Lc1pOtyxLE0xp&#10;XjZgYK/l75vtdl2BMLf9enug1U2PRIncc+MwIKJtDJDFIGlJBow5A046LbGDeN6JDXFr+XI/lhMH&#10;rpWDxEpWVBtdq7VPNzlSVTsH3OV+nWUtZXXDVFNiM22asbQfrqj6yXG0JdvaSkydZ3yaEvTGgbVS&#10;0QAv7wMhmHefpgnVyu3tLS9evODmdsf5+SXDGEl5YV468GRMvJ7qKIp4IYwbBufAW56rw7aVAxWq&#10;LbMhmw1VHB5LhaANYqjFAKvFvH2MkbEprzacISWLTAyPsaGEKR0jknep8vsdzQlo+y75XPdqk04+&#10;tL2jsvPQ9lHrE6ueDNhWXbnGner34AXU0tDjHlzrA/v0PKtfxsM318sYNubknsFonNPa1jDugm6T&#10;IMLablhyaU/SkZYZJ46l9ddeXFysIBf9TLk3E7h1KU8fbCSOkUlaw7mCis3fMoKFCUdp4flxSRHa&#10;MqFKGMdeV8A5YRzHE5SbFdiIcWK7OVtLJqUZppzLWsaqpVJcfzfQiQudANLR7dhWSegRQz9XLo1u&#10;KR2UM2/ew/xuxLRW5sXWZWrpX3se1sbonFByZlkWDocD33//PT/88APjuCF4zxiHVqe3mdNZE/v5&#10;QNFqc8laBaBqIQRhHCb2+z273Q4fgnGknb2DrIqUYgSZWsFVY93td6sn7l75GquHV7BhEC0CKtUM&#10;SV+Hec42LtjfA7dq6YtOv1vxbO3hh0He/mIsIlL0zogaWWXVlqNtqy2uDusnQqf7ye7UgjuI9MB+&#10;FpLd/d3pBa/7SffW0hTz4Xy4SRetNHlyvGP2ret5dP1NF0AQ6sGUM4bIYZ4tZG20zBWoKhmqhbqj&#10;G1f0utdZRSDXgpZMyflY/HA0YkXANeQ2hEgBdocdpdiwvuA9wzi2/AFSTpRUVmL+EAfrqGnhtXOO&#10;i0ePuHr8qHGmO41SgLQ+oju1+HbfJWdKG99b1cgk9reF7GvNt3nbTnip5ejJ+zTIm5sbemdUaeDR&#10;kmykTazaWF3SSm6JpVSur99we3sDKGHwVDIqRoUdhoC7OEOB3f7A3AwqavPPSrYB8H3JmP1uT6Ai&#10;LhLD0HqHeydV5pCspTS1VS9DiGw2G6RFUT6ERrm19MZ7R5oPlJw5227NO+fMsiTYbu7K0Vuy3r+7&#10;mz7elffj56c6Iauc3ndV7TeWY60yvX72EdvHNUBYJ0FDQ/VOianqXeXr+1TnTyD7h9Vd29o7pchb&#10;j+bezmsLnbTlP49SbNfV0WQvymaauDi/IL9+sz7KPttYMIR5HAbGabJr7Z1K1Ya7aT2G+M71IfKK&#10;FvM0VkZpVkXbeNU2DA213DGlhMPZUD0n5GzlFe9t2RGjhNri5K6vrtH4yFoVHyOXl5dsz87W+WId&#10;ifet/tkBLKWFukUJPlJjmznl26Jny4IbRwPWSq/d3yPoiIWS2vL7no7s9/u10aOUyrjZtGuBoNbl&#10;ZG2M2KJt+x373Y5aizVfpIWb2xuWNN8BvrZn51zf3PDdt9+zzMsKPhly7G0pmzggfmG/P+BDREpF&#10;5oVhGIh9wohYcUtRtmdbRIT5MBOH2MYN2RCGkrOlVaUyjcPK4iul2rpTvjUf3Bsi77hfepJ7/1Xk&#10;ThnqbXzIpOPdpao+5LFjHuv6xPBRivwnrU+8lsPkAW98kpvehezfht3v/H1aKD89b/9vWy3PcuPT&#10;HKSHz8fT24yBPkky22fBG11PK4MfCCGuRij3PlxxhOhb2HksEala7RnMc3cmVqm90Z019E4NjVVh&#10;nY4B4LysXtdySscYx1biasu4lArNNgQf2ExbhhDXoXj2HNoqCRYCGMhVGuvK1bYaAiwlM/pIdJ15&#10;lhtltFMwZX2vHbzSlvOmlFiWZe3Yor1719Y4SsnKcTXKOunEiYFyuTHcxnFcG0Zo5a+eM59tzxha&#10;BHT95prr6zc2/N8H4jASvFtJJuNkiHbqw/+GxhBUXdH2OE2rF/POE0MkRKPEHg4HxnGiFps4klNi&#10;nxZiGFhIrcEktEml92X2RA7lVObuSujRS98vMcmJjJ7sf//4D5/wYxBf4J+QO/326R9GlY/o9PsB&#10;sPcbJLnzl4j1+16/eYNvjCUfI3nJbTWFyu1+z9Dyyg7SrXm0B++spOKcI7VVHGK0nFicJy2JJRWG&#10;2OiTNbfSkTOv1RvN1Tyrsb0Gy6eLgSy1ebxxGNuQOwWxtkZVq3c3DTsJzvr6yNaqV1ovrj8hkxjJ&#10;xULznGw9pUFGBKtP98XNO4e60zE7QyslU+Cc0uqFemnNpmhqy7FN4VdQT7CmgmHgfBxar7I/gnZY&#10;U8kQhxVr+OSTJ7x59YqkavX9EKwEmNJKk91OW25vb4nDsabeqwZxGBrU4Vagb3CdmGTXucwzMUZD&#10;7EOlJqOcaiv3xRhxMX6oevn+UPGdP/inh7L/JHS6//UQDxRo92Qe8v3I89FS9QLSu/YRsaVOP4RO&#10;gyBqHiK05USCi+YZY2QzbozVg63PtD/sLB8T18K33g+s6xQIca7Neu5tihbGxThQq5rQl4Rom5Th&#10;PSVXI2SIDU53AkMM1ijQ+oJLMQ/T2/qMGdU7iAbGYcOKMzQaaT+eirP+WcTKR66PIGqeuSl+CJ5U&#10;jqhrLomQA7nVuUMvo3EkR1hpzpTYmG5+fcBHGqKxwGiAX0eHndhIn2kciKNxzEPwzVMbMLnO8fKR&#10;Tx4/4buzb7m53R9xDJHGdrO370Pz7C19qGoRi/eeYRhaJaH5xIYw2zAaa8tM2dpFQ/DNgDVGl6Mt&#10;d5u5CZ7L4YLo5EH0+IEizJ3vekJ4Vz4f/sFD+7y150+LTncBOoaWfUzNuxoc1uEBKzL7EILNSTua&#10;fMgRr4bh/vnWIfZ3ehqNN7vZbtEGetzeXLOdthbObbY45znMh0aid+v1egKKCcmSM6EKcQhtDael&#10;cYeNfhCaly6llS2c0RW1VuZknTyiEFsulubl5FZsPd0+PqaibS6VIATGccvmbENHm9cwTP9/6t7s&#10;S5LlOPP7+RIRmVlLL3cFycFGDpfRUNSz/nwdHR1Jb5o5ZzQEAYIgCRDAvX27uyqXWHzRg5l7RGZl&#10;ZtdtNIZHDvTtrkpPDw9fzT4z+0xuoWTVDbH4WWc084PMWUypgmnxcBDTlneYpOwezqpbaT7x8AoM&#10;fS/ZH5RD2nuR8SuVap6joxoNMhlHAc9MciQ1ua3Wa6U7Vn/yGDEpS4xvymSb6LqW+/t7IQsMsZqy&#10;SqrUVdfReq96+oEwRdpOAiGyCTQaThmDAI7O+8roGcJU6XhtJScUZD/ECOq/PgXY+55wvyE5W82Z&#10;dX09Seh3ut6VOP4CoWNVoazhCVngoo1C4VPqfEJ0ukRwLGHvfDSR5zotm17zFZ0TL7JGQuWs9CTX&#10;e1HE5LO3e+2HtG+MYb1eM2aJM512O5z1NL7FYOT2M0HELN9grGGcAhJLC02zwgDTJPzPaZhq1zPi&#10;ulhIB2RXdYwazFBYJEsWvsY5whQ47A84DfQX0dMRcyYkYfuwVnRKYUOxoht6kSCK2Ux80kVsLbq0&#10;StvzgZkLyZ24FBorQFpOgclO9MOANYYb1eFdYYdMImoP48g0jZKkvOrOZf5Vb46JVKO3xAd5HCa8&#10;s1jlArPWEadAQEj2yo0MygGtCzWlxBeff07O8O133zGOE9Y5utWKlKJ43YWggSMtIHiFb0Uf3h/2&#10;tG1b8Y04juQg5HwhxOqgU9bLUdCKOqi0XYspgTT5dEucrvEzl1LKEpCRz6zzCsCe6sanj8lV2iqn&#10;wSe7icUFz1XFv8R1GluYFk/NQ7Lokjp0n30hHRhbCezM04152g9jquvcUtzJkJtWmgAAIABJREFU&#10;WUSZSukKOA/rruXttmccR5zzrNqVZCtAaHbartVoIkc/9VjXYH0jem2M9b2ckuaP4yCinbVEa4jT&#10;REpZOas93si7SCYCg0HYIrvVmraN7Pc7EWmtk1vQOVwqjvcG7xpllrS41rHqxCWxiId1gRgdCycA&#10;TrGHCtCDtieSxTAMTNPEfrsTdLZp5EbVMMowBZqmraBluTGMESBObkW1AecShy3AmrMa3xsDfS92&#10;cZtt9Ro79AdI0LQN1nrW6w1d19D3PWqOrzjE5mbDi/Get+/ek2JPo04120MvJqEk/NwSWmp0jhIp&#10;SNRPGYNKyJAyozp1GNuQpokxjRJ4goCDbdNUi8Y0jjRtQ2FDWeJMKecaqnl+fRa1qwRAnK8TtU4B&#10;FJ+sbSt0u4UiuIzPp0GnTbkFZ3S66B/HyLN2t16Ip2jdSaPMbeihyPFhYJ58pSysZSmbf/l7bx13&#10;mxXt44Gma3l4eNREakJXa5wyOeVExuFsK4eAMRg7SxjjOKkpoiUrKGScrzQ31hoO/Z5h7Cs4F5Po&#10;woLaOtwgemVGdEfXtQJoTZMcLp34bo/DwH4vjhebzS3rzbo6ZRSf5SVCWmzHq24l7xIjYZR4aMkc&#10;YJQcfyJGQYZLVFdGifqmkSa0kq9KTV3yritimEhBzERtI/zOjYJ4RTSPMamImnHZaZYGjzGSc8o7&#10;z3qzpm07Bd6iOpHESqYggJnl5f09X3/5Bd98A4dDzzgMEqGkAFo2htVa05oOPfvdDtd4bu5uxYYf&#10;RLLquo71aiU3t/fc3NwwDINucHvEkWaA29tb+r5nGCdJ88Kc4kXWnQb7lI1wUnJm3rzmUpBO/fjJ&#10;WpVHPLUf/7sGQEgPvl/lZYqPi+0tBuJ83WMxx2LwvmEMgb7vub29IcWgPtRRfWWlo7b4DmskUpEw&#10;2qZRR3m59chUk0oJ6FfUScTRIHpN27RkX2JvwXrhl8II1avgAaLrxqR66DRh1OzUdh2rzUbMLtbq&#10;jReryGytgFqFqzlDZRaJMTKOfXXWSCnRtq3kbvZOaXkTTUpY1WdZgHddbolhYIq9vHfTsFqtsHZG&#10;s1POktUxii5ovSelKLcZAvw1TUPJMOGcJYwTw9CLqJ5ETYkpVkeUVnXj7XYrbq9DYL2Wg2wKgVXX&#10;iZrgLLd392y3j+z7A/evXlKCRjISC940gji3XQfeYoMQRUT1mS+7qEgsXdtiuxXGnWO81KV1dU2f&#10;LsinIvf32hLfs3w0eXy5OD8ktj/n85xZXOHnKi104gub+Lh/M+/UNE1sNjdq1iieRZG29YQQGTV0&#10;T+yKjsa2qtPN7pbFxbFpPFFjjA8KFllrWHUrjVsVrutiRil9EgTaKcdxriaRpQ7bNGIqwTiMFXK8&#10;usEQEbYYmopuXH/W4ImmaZi853Er3GKlbecEGCLJbZuSRHJ1q07zKitZHYLg+6ahCR2b9RrnrJjR&#10;NKqpsG2SMsb7ahf2bau6uhNgSK0BcZoEKAvCz10Sn8mBqNk1vVgR7u7v+CJ8QQiBfugZh55pEltu&#10;SR6fs4xdt14zpcioKkPTeF7c3wvZQhA1JUHV62MI7Pd7Qow4tTRMIeBG4VbzzlPSwJ1fX1fWcF25&#10;xS/6DE7EvLpP2zLLSlrxufowPJee5wywJbrxJRhcgC1BjC+dQapLZCHdFnKAS0eeAlbSgaNBWPZn&#10;+bsQI4f9nt1h4PPPPycGcRV01ohtVRdT17VHnjQpJ+IUa7B8IZkXBFRxYmOqacY5TZaWD3TGVt9Y&#10;t8QQUlRHFQlSt1ZEVBGzckWAixg/jROH/V70WK+ItVXX14pYLjJRmMLhJeauoT8QgkgbltkENClp&#10;X+HKKtMalbNKRD1H261JCfGLbsRsVQ+SpDZuRApxxohfvRPAqoB6INJQIkvC8xhrAIiIqFkPRpF2&#10;rLE0nefzzz+ja4V07/e//wZnHXe3t1UqKevcWhHXH9+9Z9V1+LZTSaUwpshcWWtprat81tY6IZd3&#10;AoyFKcj7hEjv4K5dV125zN/1DVU+/0CdlEVVO1Mvoawp5e2We+0Z5Vnk8edMTMVbaH7Q4qypepw4&#10;P5RyfEZl4VeyxVNoBqZOe1DUg5IJ4nTDppwwec42Id5PYipZrdaCNIcJp+51IFFF3ntWq3U9kFJK&#10;EGeaHWsN3pga6JFMqi6Jq9VK3P9UZ7MukCmsIQHXFvYPcY6IIVDSsAhS2ywAGYNzwqdlVXcchoH5&#10;aKZmQQTIpkga6iKK3Pb9oefx8ZHDoRcqIBUxh2EQ0XWcKjWQuM16lj53Sf2fpVjGKUqkV0i4bGi8&#10;3OI5yyaKUWy62WQBtqxXhxcl6dd1sD8coDCAVMYUIX4v7CJOwb4UE7d3t9ze3fHu3XtRBdTvuxyo&#10;Za7W6zVROcQltlv0XWdLji0ZvhAC0zhBRuOkI8Z4VT2mOmcrm0i3LUfYk47hJcBK/kpVNZvxnpO1&#10;ruGjxw7G5d9G2lD1a273GaIuz0SnxaWvhK5lCZdbuAsedyhjGbDuQDYtMW843cjSv7kNFAWVFvJJ&#10;zUVfjME6g41LIE0WekGnjf7OO0vjDb5x6reb2O562ral7VZYswgp1MyJBnW4yFnD1+TnkoPYqthd&#10;ulb01OKmWGhlQ4hM077Wb5pWb17NsmDEVltI9UII9aYtkymeXYlgom7gxSFKrtbGQoa/3W7Zbbfs&#10;d1sOh17NPba6KzpNOmaM0bQnK7rVStwaU2IcB7GZTlMFv8IU5lkdg+iO1hAQvCAbS8qiasQp4p0R&#10;e3gQSSZmpe8JQe35gnCnGDVaScDGY309ctgfCFOQ4JMs/UjIQSwpZwMY2GzuyDe3PLx/Tz+MrNfr&#10;ig84deMsfNtROdOEGMJLjHcQnrhEph8HQlpxSvAej9Dp0yKjk0TG55R9ZrFKF3WW6Ld8X743+02X&#10;Olmlhw+VZ6LTS+YDyOWhRw8oJ1Bg49/Qugdy9uymL5nyC85ZwpfUPVUiudJnY6nMk6XM/tzHX2yb&#10;hvu7G0Yc6/WGYejl9+oFVXTrEAJe0c3SnlPPqX4QytMMNG1bfXW9On5M40hIUTmcQ0VhXesIGtoY&#10;s9g3i0PF/MdSWDXHaSRP4iBhNZ/yfr/ncbvl7u6eZIojgKlhgSU6abvdMvRyA5c0rCVT47ptiCFK&#10;CpSbW2Wx6FSCaFl1orfvd3u2j9vqLy0AopiLpkkwgxAmuYGdsoIY0ZXjFDGKUk8aoplSwuvhFpWf&#10;ux74KjmlgoHkrOT7iXGYGMaR3U501261IkySowpjVLxvKq4Q1Zbdtg373Zam8XSaftVoZsoQJqxv&#10;2NxslMlEcm0VCibvxDlktV5j1c11uRmXc3Zuc1SrgX7nXL2yGee2TvbM0WfL530icfpjSs4OQ8K7&#10;HXfmX9mFwBBfA8cic73D8/zn6RjML1MCh06e9rQDRkS/+/s7fv9wYAyRtrshZS9BEGHEWNmYJlsF&#10;ekLlnUo5k6NGljjPTbdiGHoO+732Q2OLreVmtWK7fZSE10ZcOYu3VAkAkOyHg5pqNLtD20haGOU/&#10;jmighoqO79+/5Z9/9U/8+Cc/Jat8UhLKGUR8fnh4x9u339XNMY4jbdux2WzYbNa8evVKfLZVZC0k&#10;CWL/FangsN+rLd1xf38v5qoQ6Tqlck3iShpjqm6OMYZqZtp/+w1xkgihaRoFc4iRIQ2CBTiLMyJh&#10;FLAxZ8QVNpsaGz1NklQuTIHDYc9uu9UsGl6kJmcYDwfImfVKXTKNUacQAcK2261kesiZrIfOdtdz&#10;s95Uwr/9YY8LQqdLFju2SEgiWYSUaZgJ64+W2cULxnyownMb+qjy6Tm2sucQX5Ny5LZ7g7MTK/eW&#10;ENdEbjh+gaVuW8T/K8BWPenyyWfmSW0JF3RMY2CaMk2jN2yemOLIqllJvl5MdeJvmoZxHNXlMNGt&#10;VhQd3FmnfFxCyubbtjJGFCS7UABZDQH03uOMYQoR4x1dJ0TmNT2M3shWgw8KfCdrPrPdPvDNN7/H&#10;+rbWt3pKh3FU3TfjnfStC4G2aelWHZ16fDVtK15ppiRPc3pgiS/xatXRda2YnfSQCXGi8b4yeZTb&#10;D0QXPhxk44c+Mg7TTA2kh0yYgtrGM86IGElOFewrk1S8p1KS27oQED5ut2x3O5zztK3De1OJ4Y0p&#10;pAfCgybzdIPzDbvdnu1uy+bmRhk9DTc3N5Az/aEXQocQiDlJbHhO5NxUDzcQ9Yrsni7TZ+27P6Yh&#10;6XL5CPL4+XfydsKQuLxGU2rZx9c0vmftHvHuQOse2U+bk8ZNRVqPqJCvDEYhE6/it37/KCO9Fof4&#10;RcuiEiRactWuWa3WEnKoDCWbjQSSj+NI03Y03tO0jeq7wqNsrdPgiDnpVX9QEj5rOPQHUs68ePFC&#10;h2PCZBCMRfi32rYTbuQYqrNDUiaNVsVueb/INI785l//Fde03NzecXf/QqKd0JxE6zU3d7fCFqJi&#10;eCHJb7zH+abqmeiiL+BapfMtY+UEYCskAVZF6HGcqngnGMDAw8ODmNjIqqeKnp+NEbu3Rm+lLEAh&#10;DkzOatGWknKukV4pzmQFKUvEl/HiLhlSEB6wWA4hS4zibfamf0PbdnjnaJqOtgkMu8NMCOg8biXp&#10;YItJEAT4SjGyTBebshIhxEDKDcsMpNnM6+1EEhYJKecKPOZ8snrLnVO0BxQPyvP3bbGdlUd+EBE/&#10;Ls+LYlJTEJQbU5Bnyw5remLuiKzIJcMdkJNjmG5Zu0esiXi7xzCSaObBSUnztWokTjKnEvdRkcW0&#10;kL3rC6cF1FM6jXj8tC0hHNjtthhzo7ep6LvF66kk4C6sEr6RU7wMpnOu6prFXBOihPR1XQc50feI&#10;h1fjaJzUSVicN7S2YZxG8WHWW7ZQ5YAgz8M0CC+W2qSLUBKmgf3+QAiic7cv7uWGbTqMEY+jFOVm&#10;tUZAwmYhto/qeyw3XiYgvt3eezUrUemBxOtrFB2/EheMGgdNTUy33W2ZpkkPRa+2Y+oCNsaCEd7q&#10;6mZY3kkP++o3n5G47yzB9RmDaxtW6xXWCNpt1aPp2Ndb5yyl6tWFEUkhTZFV24l9fAwEJvWXF991&#10;3zYiMYwT0VqslQ1sC2NoTpUwUHjWZz0uL9bXvNbETGrM049mq1GCpJKkOfk6pmIJllmvzk8aO1+e&#10;ZWISl7MlLA7ORG6a3+HMjphWHMJnjOmOjNMwOEvId8T8Dc4EvO1p3ZYhvZCbu4jG5aU+iKYbSuYB&#10;Qe7K4tBVcHJ7WwttI6jnetPRrVr1IsqqD8oGj2rDLWFrq9XMgFHs3HLTWry1QrBnrWbgS8qcKRE0&#10;XSvUMOUWzSkRAe/XrLqVJuaW/k/TqO6QGuFT+MpSVroXQxg1X5BNbLeP6nNtWa9vqusnSNBBow4R&#10;hQElZ/HrNhiSbxiGvnJPTco1lZQbqhCpl1zDfT8gbqZTzYZRHFy8uq66RRRUjKleONaU3Mclk4VR&#10;UE8sDzEXY0wBR4XFs5j0rOZp8t7jbcNkEFdQpQYyaA4ojVZqW0H+p2nk5uYGkxGPtWnSkFMRkW9f&#10;vhIWzVGCO6yXXFijBnx0XUe3WtEWn/W67JZr/7yEaD7wec2YcdTW8feL6yWLvWauNLksz6LnKQ7a&#10;szlH9JyMx9mIs48YGzGTYYwvyEg4V8or+vCKdfMt3o6sm+8gWKZ0S1K9Y4b9YYZtznVE9mtZpOWX&#10;SeK7TyhU9MDPgf3uwM3tDVYN+8YZNupKmXNmt9/Sto0yQmY1JQln9TAMeO/pOkFzp0lyN5X0pbv9&#10;jt1ux3q1AnVvtNaKw8XYYww0ttFbtCWaTH/Yk3LUG0q8hgwow4TYT8dx0vd06n2UCePEd99+C9nw&#10;+VdfsVptyDmz3W6ry2PrvSCz5JpRwhhTCfSLyBdCZDRjJQZMOTH0A8agXNWDjmGuNvIYhSzAmLaO&#10;06SZH+VQc7WtajIxM+dzMbMIybvQ/85paDR9jaLvpe2kqlNUzy6TMoGSosUJOKjvFUJU+64cHLvd&#10;jpzhxf09q6bh5mbDFEK1Yze+YTIRlwSrEHrhTD8FNk1XJQhBn48zN+TTq9bYsyameS3matu/lJ+4&#10;mpY0dzLVxvTh8lHAlsj1nsP0JZnE2n1HYw8k95aYVoSsgBCOPnyGMxOtf6BxO6yZGOMdU7phwmFN&#10;S8ZKnqHk5ZZe2pX1OCpOhscDcP0lC4osVDsl2N7XE7mc/mK3DRVoMUaI8Jym9ixMmDEGTVsS9DaV&#10;mNu2bSp/0zAMYKiBDTEmYhhVHB3YH/bV4SMqaOQX5G8pBYwp6UwnfCu+y8ZYhnHkN7/5NeMU+OoH&#10;P2Cj/tXizywxzIOmcq2eZgq6TdNE6xu9rcXZQ/iuE+M4Mai4mVJgGPpqb0VVimmaGDQeOmkerrZt&#10;sa1kUlwGapSxlzDICRPDTOOjUkJOJVGdrX0lSWSSyYipzsnm7A+HGmyxWgl9D0DjW1IKTFMiZZnD&#10;xlt1M028f/+ezXrNq9tb2cCA0+ilhLB6GDM780zjyIPJvFxJdNvzYKpPCGZ9ZFN/ADptSKw4TF/i&#10;TU9r97Ruy5j2hNxRUOPIim34E7q0YuXf4+zA2r5hzXfkbMk4MpKM204NmTXYG3BrjJVNPUsrmXJI&#10;fbB3RlzrVl3DQdkuu070yKRB4R7Py5evGcZBshiobgmzE0sRQ4VjK0umeVBPH9nAKQaGaeRwOAiK&#10;vd6QsyFG9FadF2+jYqCxhs519Tm+kfDAthG/6e1uR1KHhzn4Ad6/+45f/vKX/Icf/Zj/+Jd/xYuX&#10;L1iv1zTNqoJVKSWcOvvnLCT3OSXGDGESlguj/sTZGDFDNU29AYdhIGc1d0URuYVaONabyVlbU7MW&#10;NL+4shb9VEgKMmThdy6pWQQvEDNczmjCdOmPHCQSSmgmUTckXFJcKcVe7bBuRUywatdgoB8OQBaq&#10;I2t59eq1zF3O1a0xRMlPZVQnlfVgGPse7x0pF6AxX0Wkl+tvviyvQ9jP3p/azKkN5lr5Hpv4XJOG&#10;mFumeEvr9hgizvSYHJnd0Cwpd/TxC0Le0Notzh5wZsIQMSZikQmyKcP4AKYFf09uXmHchoJ2HakV&#10;z3hDawytM+zSzKMco4A6besEQU2Rw+EgrpK66ErkkklGFiFBdVkZYessXSseVrvdVvPjqiui+ih3&#10;bUu2iLufgfVKkPngIuMwqk1XntN1Xb3tQSOS1JZsVET03hKjgGwP7x/5v/7P/5tv37zlb//2f+Kr&#10;r76SjBbrFZ0RZ/7SJuimKkBiml1Hx2nSOFdTnVdKMjpJpSqjXgGbE8eaEpNcvN0wJS9UVlE5V0Aq&#10;6/dkU8lcT8WlERGzM+o5FaP4jBuHQUX1mJSWKOF8g9cAk5gixkJMIu7HRiKR2qalbVoeHx8x1nF7&#10;d1ufURxmDsNAjInWiftpycc0I0rP2XplIV6vO7dWMJzlV6qZ5eQbn0qcVlOBSU/peWRxGIZ4wyp5&#10;nA207oHRbghxLbpODeB3xHTHyC3GBCwT5EFMC0SsDazagc4eIA8w/R7ijtx+Dc0LSlB28Z9eJicr&#10;Cc9OiyHTaiZ555U4LkYhTDdCvH44iBgmepGKaY0g6EHdB5vGM02J/WGgS5mVum1aG+naDmNkw7Xd&#10;iqEf8U51UyNZJQr4ZYyhbSSeeBzFwcQ3XtH8krfYsVZwJcQgid+mSaiFuhX393fc39/xz//6G37z&#10;v/3v/NMv/pG//bu/5cc//QmfffYZNxtB4EtgPSpqk2FSVo+s9DejZqZIUYC4aZrq1VJmLaUIyI1Z&#10;E5/r4TeNUwXJJFlFmpFYcsUqrLXi2VZcSkPQ2GNbbeLGWva7Hb/85a/oB4k8a1oxAe33PSjSLa66&#10;ckjlVNQB+Xy16kQFShLXncl06xVv373DNa7unVW3OtJ5XTbVCUa8uSI5WTUtJcVdzPk9lalSEvZS&#10;SG2h5wGyRqMtLqKlHzxW0fGsh+anQafnf9QIDIWSy88hdQzxjpV5R2N61v4NKb0kcovQncwnT8aQ&#10;U0PEk2KDy+KLbHPGm0TXHWB6C/E9xB2M35Bti/EbfWEE4SonWl706RhAxyDslcZZsde2rcSz5syq&#10;a5nyRCazUlc95+ZUpqIfJ8qJWBwjGteI+JeyhK95qS96txDs9WNPJilxgIjO/dBX8c37htu7O4pD&#10;SiGBc95VcVA2fsIaR9vIi8WUVMf1msFi5Be/+CXffPstf/bzn/PTn/6Un/zkx3zx+RfiHYapCbJN&#10;pppZUOCraWRuUtFptf0lu8TMU62HZ5rf19qowR9iYkoFpa5zYtSMlas5q/jMO2tr8L1vhEbp1//2&#10;W/7h5//IixevhCLJBppVA1nE6NvbW0qi9mkcVcyXtdg0BRjMTAokdm2H81441nZ7bm5vJDtliehy&#10;jpvNhjRMda6sdURd67LMMrNR96kImOt/FxuuWFswVSJNGDSYEsNxM7KMc22nOD0911T8DHSap+Tx&#10;1gk9T41x7TiEzzFkOv/IqnnE2YGQ9kxpQ8q+6r5FD05Z/m0WXjzZGPAd2A6GCOEB4hamt2TXAQ6r&#10;/anMl9liEtpO3b3aoKCqo6YfkVQ0GScZQWibljEIGfwwDFVsFF0vVrFwHCd84yWdShZAJEZheixB&#10;BXKSe9Ep+4HkHU2zptdA+BSPg/rbTjyphK5GQLacMn3fgwZDFLbM4r8dxwmLJADrNAA/xMSbb9/y&#10;5u1bfv4PP+fP/uzP+Ju//mv+/Kc/5dWLF5X3ugh0mhBVFqwRU9CTNWgK40qusdQ1K+M8W4vNupCK&#10;0vz7lKPkWcpW1434gJegB9QGb63lzbff8d/++8/43TdvePXZF7QrobyNSaSVrm3rYRdjZH/YYYzh&#10;7vYe71pyFt09KkhV5vOmFbKBYRCXTWssU5iYxpFutRbxXxPepSzodKxk8Kg6oFaTMzYfA0oML8ww&#10;EcNoPD0Ng2mYjDrnpEhLYkVgxUSTY00lLuNbchzbauL6dPQ8i4l9Ss8z670x37APhpQbOveAtyPe&#10;vaHL78hZNzCWlB0pN4TUMeaOxB0Y4eKS5i3GrsjuJYQdEOVGThM4pdBR3dTUE2xGseehhZwFcW4a&#10;T+M8Q9/TtV50KKXaKda5GKOKUZmu00WY5jxKMtCeOI2aGnXEuUZ0rCgLx6n7I4jJZNLIpiWheZgk&#10;YVuMAXd7B4gThfdiTool0qhp1FFlEqTYOSZGjIH7F7fcv7jlm2+/q/OTYuLh/SN/v/17fv3rX/Pz&#10;X/yc//Q3f8Nf/se/4PWrF1Vkn6ZYkfpixShuoOWQzikx6a0s5OudIuTzGhCRUIFGa9RLat7MMUbl&#10;vR6xphH1J8o3vXFiZrKFv2zkH3/xT/zjL/+FbtWy3qwwFkIYGWKicS1N12hKVFFLjBOR/g6JWx/H&#10;qR4IJTwUDH3f46yl8Y1ksyjmuNsb8VmPkX7o2Ww24orqbM2wsbT/XqLLqQeWMRxMx3f2hgezZmdW&#10;jMaTyvpJCUemY+Iu97xMO17mAx1hRsoWFtZ/B3oe3Qh5wz60jPEWbx9p3CAAlklYpqrPAuRsWLmG&#10;IfUM4RWJjkLTY6zF+Bvy1ECOkEeIe7Adx9xepZwDBWQgWi8Jq73zDCDB7siJJ9kPhQYm5VTzLxlT&#10;vJ4szmWN//Vyo4YgPssp0bZziNsw9MTYiLlJnSdKGNw0Tqr7Cf1PiMJykbOI8uL4IRJJjFHJ5SBn&#10;4eKyTauebSLW395sePHyDustxERJWifkAJF3797xX//rI//8z//Cr/7pl/wvf/e3/OhHP+Lu7p62&#10;0xxMhR8rJuY5yfUWi+ohVrzKqheRgj5mschTEvrXkmRP3FwT2RYqYBW7rYxj07aSgE4ZRnbbR372&#10;s79nu9vy2ec/VLusJUwR5yyrdYt3IjV431V/CO8kKV4Zt5koL1WzUU4J17bkIG6b4zjQNI5WyQLH&#10;YY6xXoKfZHe8qq7gXBHDO7Ph39xr3tkbJvxJ4jQQcdFwoOOBDd/aO76MD/xJessN0/mGn1n+QHT6&#10;qJeA3MRjfkEfbvAOnJnARE02FrFmwtsD3u7xdsDb3+HNgUP8kpxvSAmcM2Tbgb+HaYA8kqe3YDqM&#10;WWOfaQv3Fm5XHW+2UaNwfOWh7jpPYxpiL4Hwzjr8ymuuJauoKPT9gWly1TUxFJZLFd/XmoTLGCEi&#10;3+12Gg7n6PueKQhS3bat5vopsdm5OpxIFJXcxk1jcQ5iGPDdirbxGs9s6nO9z7y4v2ez6RinCZtB&#10;MsCYKvXFEPn2m2/4P779lp/97B/4z//5P/N3f/c/89VXX3KzuZEZzUlt0xlIYtZhZvookk5QH28R&#10;rcWSEJXmqOh41hnV4WfR21qDx2vStSSulJqZYoyBOI6M+z3vv3tHmEY2mw0vX73CW8c4jDS+oWnE&#10;cchYaFsNWAkT0zhhVyJiFwJ+vwDzhE86kKzFTpMAqNbS73fiN60BLcOhZ3Nzo4kAxFOtHGvPw6YN&#10;b+w9v/JfsbVrNZeW/aD7prjp6T5JxnMwjn8xLUP0/EX6htszLX9SdHqmwJlP6+Wfo+pFTUqGaBzJ&#10;NCcdS1gi3m5Z+zd0fkvnH8BYQvbkXOJ9HaZ5RY570YvDowyEe41lBRQu4fkWeVokJNE5xzBNxBTI&#10;UTZCIU/vunZGWNWXWhDJCdcYYGLUIIiuW0GWuF/xK47ctC2jsimiOvTD+/cixivpvGQf8JIVsGl5&#10;//BepIAQaJuGtmtF1MuSuExSsDhW7ZroEsPwwDTFmsXAWldZOCsKbGbaX1n0MmcxJX7zm9/x5s07&#10;fvazn/Pjn/yQH/3wh/zg66/5/LPPuL29o218TespoF0CkytaH6dQPbzqDZczXnVdMSsZvZHVLdMb&#10;vLfk6BRAE2tBDIGoUU6//81v2b59x6rt+JOvvsJ2a16/fEnTePrDAWsNq5UEcaw62VYpZdqmY7Na&#10;iTSg3mIxC8DmG4/LEk8+hcDQDxwOB25vb/G+oVutiWFkv9/TOC8EiGW1qG2bwqJi5vV+yXA74Pm1&#10;/2zewGWZLyrnujFUiiwiOJZv7AvuTc9rDgs0+tqaflqeTc+TNdBcXiqP7ZyhAAAgAElEQVRWs87Z&#10;B6WswQ2mOpLPxZDwhHjPOFle3URad6C1DxjW5NyRs0bFuBvofgDj7yEIwEXY0uSOjWtJ2RONRdzG&#10;G1JuiNmT8XVAJWl4T6+xu9ZIipBJaVlKQmznfEWpITP2e/a7g9KYCvnbfr+rsbmFJnboe4ZB7Kti&#10;2zTiATX2GCtEc4deJ8jIbVVEwFaZJL0TV8lh7DnsDpoGZc1u+yhibxiF79mKG+M0aTyvtUxjkHhb&#10;Y46RYSOxzUQBh/b7Az//xT/yy1/9ipv1mi+/+IK/+Is/56/+6i/5/PPX3N/d0ijrpNz+gaZrIRd1&#10;Qvyy57BEyRU1Py/X1DkgwJ8hMy5syFFZRgq53du3b5n2PV3b8uMf/hmvvxxJUFkxhckF7lYdUxB6&#10;HecdmIR1DU0jOEch0xOTYOTu7rZ64BXqn5gmfNvyarMWytvtlmEcuLt9Qdu2bLdbaVvjoUWysZWe&#10;5+k6lrX8nd3wYNakXMihjj7WC3Ueo9MqAcNvzT0/zQfWOSkQbkh5yad2vTyPnscc0/OIPlSyzT+9&#10;ibNVcP0irYnoxCmuGeILGnvAmoijxxAQ5w71IfW3KqK8lRs5D3h2uGYHuXBqSchhTB1TWhPSLVPa&#10;kPHYJYLsPcWNcrfbqR4kydKCisI3NzeShmWcSNFA9tUDqfhVN76h8Y043IOiorGCKlbDCRvfVq+t&#10;CraVoAAnSLskxk6EFOgPB8I0cbO+wduGkATISjkQx1RR05DkALi9uZFMB0ZUhQUoDzkv0FULGusc&#10;psi78ZHHxy2/+bd/47/99//On/3pn/KTH/2IH3z9JS9fvWDVrfCNxydf8wQXUbXwbQstj5DHhxCr&#10;ISVHAZokxDPz+Lil70f1yookBaZqJkUghcTNek3C8Ha7FTMgiDtqnIHDkulQHFIOEvKJJEpPZBol&#10;/xdPNeUd6wfu7m9VHG9ZtS2tc/T7PbvdXlLB6now1rJeddyvGoxpqtpzaR0nDAe3mm/gc2vd6O9L&#10;mqEnCLdhpCVZifk26oddE0p8EnTaFJPDTM9znbJESjY8o45lindE/wZvJ5w5YDgAJfudARzG34Jb&#10;kdOAiQfi1MtNmoqeHbAm0ro9rd8R0wNDfMEQX5ExhHHgMIaF/idBAGJ39BXZhMx2txX3SyPRQUN/&#10;0MAGV+N+k0Y3lTw/IUw1HUyJwRWbpQb/Z9g+Pkp+qPXmyFY5jQMxTnRrId6T5GumZrIfJwGYGmvZ&#10;H3YaRtjw2atXfPXF5/y/9u+ZgthyCxtkUcOKHd+K10U9hBMiZu/2O3b/tONf/+XX/Jf/57/w4v6O&#10;V69e8vr1K169fsXLFy+4vb3lxYsXvH71UrifreiohVEyaASXc47+MND3PY+7He/ev+ft23f89t9+&#10;SwiJv/jzn/D115+xXkluYWtmxtBxmljFROs9XdOIX3ee6W+NNYQpkseJ5DQk1Dn1ZZe5sNbVA3Sa&#10;ZD7W640ctEYcUXKMTL04vNzf3PG4feTh8YG7DOvNWoHOSM0U+YG1XsFko0nzssGled8lA9EggRza&#10;njo6zG3kkwino+d9Kp34exYDi8zp10umuG3e4Ow7DAMmvofUke2qvpecJA0YT7YbcZUMUV0iI6QR&#10;7yON29HaLd4OWPMGawJd8xl3mxXb/r068KsOlyS8b71acdjvlL/J16ibdi0ZD3NGeaotrZfE1c43&#10;ql6IEwcZNpsNMUW2263cwpVRQ/yUhTBvXmSyGcXUkkPW58r7BmVtbNoWjGOKCWcMktFPOLMKR5Z3&#10;hjFEhBPda9KzWZcz1Z47Z3iUgPfZwy1MgffjIw8Pj/zmt79VwvhOn7Hi5Yt7Xr9+ye3tDetVV+3W&#10;ouOKiSaEyP4w8Ljb8fDwyMP7R/phIE6BV6/v+dGP/lS5o0tGQklbYpwVpo0g4nvbNCQTwQhlcIyT&#10;5H6Kqfp5l5u8H3oM0HQtjfPUdK7jiDOwatyc2dKIM4i3QhfUbVa0RogJmtZxe3PDOEqc8crZGoLz&#10;oaV8m3o2Brrg2ERHm6w4XZlMMHBwifc+0LvLNt9VGnGFGfZCnu5r5dPT8yCi/3P7kWno42ucHWns&#10;Xhw7SNC8ItuNOnEs7L/GgPUkrEbhZFJqSMkypTsmu2XTfENj93TuHfed53bdMY4jw9BLjlq9qloN&#10;/8s503rN6SsoEaOmRBFbbWAcRsEBNFKnELLtdlulnREdtWtFf+sPPanLrDoxi3VtW1k1UzWBiBNN&#10;yIlhu8Maw7pd1Ugjaw05BsYh4qJTO3QLGbnxtjtSjaUWryin4Wwo4nyMWyzGMReTkd7XRvS+GBO+&#10;EYeeYZzY7Q58991bfvmrXynxQJHKqN8X9koNNcwqOWZxxSzjW4gLao5HK2T8bdPgFMlunONm1cEw&#10;gjFs1mtySgKQqavvaiVZEkFoiRpf4qqP23MmS4bEerNpVJt1SjKQieFGHDkU0CSvAOnz7CRzZs1W&#10;dwnDi+j4ydjShA6f7ZN1H4FXzvFNO/G+jYR6Ooi+2+SJr+M7mpww2dYpeqazFvA96HmWXjnkQpFT&#10;TvklSrx4S46J3k/ryR/DFG/Y8yVr/y2N22On7zBxC3ZFNh3YBozTPx6TJUlXsa1Ke+JMMsZ7jAnY&#10;ZpQQSPuOGDaaj0dErjBNdF2Dd4ZpHJCEbOLXfOgPxKm4FobqI7xqW7xzdE3LMI7qxSVAUwxTfa+x&#10;ZLTPEpY4jcqLXBwRWrF5hkk8yYxlThEThCGya1t816iuqbdpShgnpHEhCsvlmzdvxeyEhNblHGuQ&#10;hLUSRZVBJQpDASbrEqlotv6NuC/+yddf8fXXX/PmzXd8++0buc10+gwKthjJk7QqlEfGqOlP7H/O&#10;Om7WKz57dc/L+xt+/MM/4QevX9A2Yiv2zmFywqQv8UoE77xS5WqccRG77YI43zqLV3FXAkXmm8tQ&#10;O1nDDM+LwjIWyUKJAwYwxp3UUeqdsxYYA+mOZvqaV6klohknlgclYMm8jJ6ut7g88m0XSGo5aPPE&#10;D+J3fJkeMLQndunMyea5WJ6HTqekLovSeImGuYhOK3h0Kv+f1skpIpkfLH26JSbLTfeezu8xaYT0&#10;CDxSb2AgG4fNLZ3ZkLllyOoIv7gdxrCmsx3eT1gzYnXxWiMbxqqI5RsJUsig3M8jh2FQzmLJ32Ot&#10;E0aPKEEgQZNvCzvjJKGDzhCjpe+HmkJE/J8lKmm9WhNDZAgSNWNsAYQCbdcoT5SX7AnGYpzThOcS&#10;B92PAW/lAB16od4V9FUQ4JIy1OiCrsRv6sBCFiDNWTuL10ZunKb1dI1nvW5Zdy0v7u/44X/4U169&#10;fMX7h/c8PjxgjaFrG3H11BvKWcdmteL+/kYPOItzxX1QqIK6tuXuZk3TyqZ1VnAVybJpMMsDpNxA&#10;uqYugUkG9TBD2FvM4qLI5b8Z5uwjx+DrUtNMSeaigo7nwOWchDrqtC+5gfCSnDcoYRACr9knbRgM&#10;62z5bGrY+0DPxCoPfBXf8VV8jzdBY+k1uXQNNPmE6DQqQlV7mW5OUzfpwiamF7M5qvO0yGG+FM0a&#10;Qr4n2Bu61QT5AHGAPAFRZLQcMXnC5h1rt6Xp3uHHe/b5pejMOmQ5d0zpho491iRWjXBfpWxIcVLH&#10;hMBw6LHOSxa9lNjt9ux3O8ZRbu2XLwWp7dqV0s72TFBBFUNh5NDA8gokKZ8x6GYScTIopet6s6G9&#10;kds4pkgYJapn1a0077AkSmu7ltvVhvvbsaLZRWz/4vU9DZnXd2uc99zebNisVngvxG/OC9GCQaJ7&#10;Pnv1gtvNGmcLSb+RjBhedERhvRTUXehdbdWp5T0KEHU+k3bxjrpokdCNdW2DZr3hl4DSciXWdabi&#10;sGGuf1pM+d+FgwBYfHaekaO0I8841lVzbiGvMercIUbOTMpRczrNwQ8gn9+mxA/CHnjHfd5xl3uc&#10;USaU+j/LvG8+FbBlZFEWuF0mYWZEnMXp8nKzbfmp0/xyEDIS8L+kKzFkHNgW49biIykCoZ5SEdKA&#10;iVvy9Ih3A+v2HcYY+tSRK6rtCemWkB6w9sCqgcbBYZQEaqjjStsIWXuMSYMdYg2Y8JoGJJVcuxi2&#10;+z2Nd9zd3bJedTWaqCzO1y9eSSibOo9E5a2qOi6w6lq6Th068kxQYE1Wlg+rIJZVytlGczI5jfxB&#10;xUv4869f87/+3V9pfHNL410d8zk9Z6rZDQsj5rE9U5RYY2zNDlnmvYKmMqNiWkqGRcTi3ErKJHM5&#10;B6+aloHL66JeQupAcl4MRtU58wETZuayOD33GVM8zM5Wqc4sTzexJS3PFf2Pgyr55WWfyXgzssrv&#10;sekd3kS9C21lQSlkEZV3rVyaHyh/nNSmRWf4iFLCgo1xUJKSobpY0WXiC8b4gA2/w9sD6/YdeWrp&#10;42eUYZzyDfvpC1bud2zagZuV+Bhba5jGHmMMmy6x3nh2uwPRwE234fMXt8QorpKrTuhQQxBGi3Df&#10;0bYNm5X8vlU9eVTHhJv1Rgjuc+GOAlm0rsbOSiLwXPmjqz6m/6m/F2pE9ZqaTXvyt47Kixa4r3ph&#10;3XQqIKmQeGIyYXHb6efLbB5m7kulbltM5ThmttuMJsw4nfQ6Wx8uZ24awzl/iPN1n1XO9WXZ1hmS&#10;+EvlSTMjmC2YDTUX96L5ecwKBpEwZocxWwzxbJMfWz5qEz//4R+qWV7QHP8mH63CxQaWYcc0RO6Z&#10;4oDzA9ZMNHbLGO9JlfPWMaZ7IHN/85a//cnAGBLeWSQiMbJZJxo/ME2GbFZgbzFmQ4hyGhb2yNo3&#10;DXfzTnQ6p+ajnDe6eQzFyWIZvmYQpNYsF88yJY1RV0mWr+1qm0ebt26yBYRSQc3FeC8vDnMyE0c/&#10;X5mjE1E152UWju+3qZ6zDY/r/CFL3Jz8vSxLIPYPeIYJGP+WHNYQX7DkWj661Yvh3uww7i3Gjhd7&#10;9rHlo4nyrpazPXzeaZorknqlQQPGeKZ0T8xvaUyvwRQ9Y5r5vTANU36F9Sv+5PMHWtfj3SgbJmse&#10;3TzqOwViHgjpQMgvyPYWY5vFzTWjulZXcrlZYbnBVONcbDih5i361Zk3Wtx6l4bskrh3dZxOfv1J&#10;Fk7lODudT7P487Q8Z8t/zF378S2VS+HjxsUYwB7A/5qcB8h3QMfs0w9CNB3APIL9BuweuZE/0PXv&#10;2aFnBkCItwvMAMZV3+lcmA/jmQ05N5xTltSmizZSKsyJy8WiHWFeJt4bfNOB3QA9zo6s2i3e3ICV&#10;gHkxeXgwtxjWQq9rRqwJkIPq2AHSQM4DLo00diCbA7n5DNO8xtqGCmwsy8WNce59Z3H3e5ezXzrd&#10;PJ+6nG+/HFqFwD8t517nnIxaHM60mufwwGzOb7SsAGEJS73Ujvxtzq+/Uicbpcy53B9Br9PlZ131&#10;nQbYke0BwwbyBrKQV4hGPGLsAexONjoGap+X42ooPN3W5tlfu5jzPlCeZ2LiWBSk2Icv2LJqhFPK&#10;V06dXNs6+m2a9eJLxRhoW0FLbXxBHrZYRlbuAZoO/EuMaeptKadjEXfW87NLP1KEdBAmkfAOk3oI&#10;34AzWPc5mAvDZMrBcvqSf+xN9u9XjG7iTDp6zRJMIkNyHsEu455zvjgqlXTgGXXQ5OcXKqkkeyYw&#10;YdGOMWdSr5z0uVL1XCpmkBuXLeKAqb8mQx2riCQanNs97UvxvQAZ508WxVRsfsb5unENYG2quXyP&#10;O4NmgMjVRe5cEd6nrG6CC/3OqN57FpCY64jeaUn2HpMHGL+FPMD4O0h7cLdgO7JtqCKOxgkXk1lt&#10;0zlxKHEr2bDjN9rWG7LbYP39pdH5nr//VOV/XPvF33pZqjeZWZzBOWMRjKCEMB59KyPOxKSr6wJF&#10;ZQs6vVxey69kSsKA8+ah2YQ5YwqnbRWT1iV0OmddOR9AwS3iiLSsY6sUKZJAApa5h49fWezrR/xm&#10;xoiTyTOm+o+DTl8sx6Lx6W/LJwWeN2f1rpMWjSc3r+Wz8BZSL3+HRzANWE+h/8F4AbD8CqxuWF0E&#10;xhgxUfl7YREJk+jLYUd2t1yyj/5hpbzb9Zk6s4/O/eLZjzwyMJ2aio4lZH22ymNZMm7EVA7ahaSV&#10;qTJbKU/wnQ91bSkgFaju4tB86PMz3zgFIp5RPz2v5oVnfL9ioOrE36eZP05+Yi4ANc/5bl6Yh580&#10;8fSXxhjZkO0XEn8ct8rJNcomjMNidWTAwtSS3Qb8K4mQMiVo3YDVz+Kj6M1xR04jxnVPnn3+zWvP&#10;Plhj/mH+7UXdTP8zazCnLq3H2k3596y3Gop9nFydgqraU5C4pZY0P1MpVwXNuaDufDpY6jnFnF8g&#10;36P8j+3vs8tHvNIf7SaeYajLxVyoc93b7NxGhozH+FuyW0N6IRswTfKH2VGEPMjf+ifzuWxmW3LS&#10;OnBrucVzEF05PpKtF9v1AtWsytRiwZee56PfHb/XrNMtfr+onypjpCkvV8G+ujnTYvNpnWVbUL6j&#10;R6o5DxQVeqBqIjvz+RJotH8MgWRZqvB1Os/HUtkftoVLW0s78Xkp8Xnl9DunEuQfVwH6HgEQhdo0&#10;V/HqHD3Psg45cQxPLG+c2Rn/qfcPfDie8fjWE7Cl6BO+PIRcN1WCFMlpgPAewlsJshgCORmye0HK&#10;qsulNfASmyds6mH4vQSbc0dMDUK9axabpfxRxF37lCkbsIxj2TTqKl82KHM75R9JQZtCxfv01p0B&#10;okuS/nGdI1m1jls5ECR7zZUFrAfWRTRYeinLd3n719MFymxcBWzK+npSZ7mBj9u82A5UHftSW2WC&#10;LrbDub6cPiqDyYoFPd3A1Hkoo3T2KYoT1Z8uSmWn5Rk3sZoOlhkgspiY8gUTU6mTspHcrhc7LYTr&#10;R6K3gZQKS6JuQP3P8rar6z3pBjWzKFjeXv5p9NYyQENOjpyEh6mzb3AMhP479sEzJeXuyga4p7MT&#10;a/8Oxx7GQEoPhLgiplapdy05O1J25Oz1Z92gyytreRuXydJb9tzolPHDmIthnTP3k1HA6NwYU/tT&#10;5ecz7ZT8updK7U+6rKzNFol4/lTJ6GRp6paLrpDqg56hMLfAiX6th2Cy6SJqnPUCMTFfBKVSjphs&#10;0XTKF/sjmRue4sqyXXU+UxSGy1PxS39KOSlunU4/lrWbdGwyZOziMjzfr2V5hu/0gp4HeVlhI1CS&#10;6/MymtxDRiH1M2NociZbJ0T0J59Nk2G7LVkCkwBTJyJlKSU219iGqvMdd6bm4BGGSgt0OPMS1+xx&#10;dgv5QAp7xrCqyCpsSMmT8orOvcXbHm8e8P5RD5Qlj7YnxJVkeowrEq0i4eVla1cQES5zZHs+RSvL&#10;KZyvxbVKUm4UET632k3OJErKTXP6dV2FWXwSCgJ7Tk4tdcyV/uSMXbZzriSDxBmfqVPWq5V+Wzvn&#10;3zot5Xen6WyP65y4k54dH0cJwrkIlp+2wzxs6sOjxAOFE/1prwWwcpcjswpCrgTy1YPoU6LTEg1i&#10;Z7HDnIsQWSiHpnznvJ4FyzF9aiKIEQ4H2bQxSlD4pbdJKiT4C29S8kEVEbc8NeWOKW3o2GJNwJle&#10;nEDws0mCjj6+Zko3NHaLNwesmbAmYfSPsxOegdbuSPmBPtzSx8+JefP03esQ5frzMpKmjIocROXW&#10;uxBhk8vlYKpH2JkqIkqf28SLdVIecK6dWTI2J/09fdgsHV2MUCqzcKk/+t7X2jmqeqXO8kWevpe0&#10;YKCu42so+Ln+1rMh59q+OdrEx6rj/Punz5qjAVnsHcN5wftp+YTA1rHo++marYLzs57/7GaxTPGG&#10;kDzOBFq/J+Q9U2qZnRUM4Ih5QwwryBPGRCTbn25iM+FMj7d7nBmFGihpeszvBWd87KB9+DkzuPWx&#10;7V/u2wlG9weVars90375fPETHw8XnVMBL0r4Z+s+7ceRwH/2ieeVg+f28HL5owRAXFbfL9X+8Gn6&#10;8eVSPywh39CHV2yaNzS2Z9O8oQ+ZKd2QKE4i0g8BsxrITRVRyRlJshJxZsCZkRQtIa9mYrQ/tNvm&#10;+x4GH/ugS+VIF7he7w8xklLwjGdUrBfdh8bmGQfcB2s8t+InmKfy/t+zmWdv4iWAlY9+f+63z/28&#10;iI9PNP35c3P6+flF9RwXtWPU1JBpGMIrofFxjzRuhzUTU9oQ04qYWzIOySXliMaQsueYLcIAnpg9&#10;kbWAcUbiT5ci5HHf55P7vO/5ab8vfHD2vS6+/QfRzvPjzNHvnr7Tom96nV2ez9NnPZ3L/KTO8ueT&#10;53HObPb0HS4j6uWgXaoxZysuEiKejvVRjxdtXJ6L0/kyT5fFlc48LR/2nc4SLE8MRz+nGOTPBWAr&#10;xVj13XNTmnMmR2FBqDrZsonaTriqG5WE0UuA9kgjKahpzoB7MvQTHY/pS1rbsW4eaNyI9+/0czUl&#10;YRSFFgR7jLdMcS038+mzUgKTnoAlp/2Zda3jz+vYFJQ7L8dnoScVs4U5R9A/P1RStVyuk5XZLpvL&#10;7pLVL/oKsFWZPbKQB5xupQw1cAby0Zwvz6gSJEFWt8uTOmXOyZoP+RxQhJAtYJQc4dyzgJyiSEzZ&#10;Hlk0ly0mnc/lc56ur0Rx5z0L8ufCZuo41b9lnRvdT9KX4h1Y4xM+UJ53E5vjhWRMmQTt0OnNcVTn&#10;pKmjNhcdPvp0btDorXa5b7aCAeckkUJzMrsEzh0ub5Tymj54Qrqh9QPeHXB2VD7NqEDWiLMDjd3T&#10;2kdGe8chfE5M3dzrJfhzEe40CO24ubwwAM6iysv+SztXdUMDc8D6XOdonKwhR5Ee1JbypI0qVZjz&#10;z5pnrfT36aaRrhT6maeskMv+Gl0bxy0/6RSFH+3cnWhKkPWJueuoT+U5V1Ufc/G9tREd0LIOl+2j&#10;t7j+4xygt3yGmf2m595+WLZ+dgBEZdnIwv5XnLXTEQxerhUBfsrJfhJaXmvO+YmXnjN6S4kcTSYv&#10;bK5Pp8tmSYA1m6qOjwMwkBJ2kVvoeFFL/ZQaptwQ4z2mkNIreGWIGDPh7Z7G7nBmwrsRm5KSECze&#10;SQaN2df6tD/lcH26QevUFVs8xd6cn9QBtX2XQ2P5vsv3gmpGOa4x3+gU4rpyMJ/MV84lBPG4nXoc&#10;qLPDHCxgme0B87K2yZDRpOQXNmgJqjhaOyeoUxkRY+3RPM5Hhy7/s4fg/GRZuyUg5ukaLc+yM+vC&#10;/O2CSpMXwQ3H7deNW/pnnpqYDEYZPZVaydp68Jjjxi6Wj8pPLIe7LLBzdJ7y8PPQfF1COgi2npbL&#10;G6a0JeLFsT3w+M5KqWTiW55ey/7MC+CpXVFv6Tw7BIjI44BmQa8unlhjvMPbAWcDKTck1uqGuEwK&#10;rWJ0ffdzuvvM2XRufIozw2z+eDqT2gywfPen71U3wxPzxzwPiTn5+dl2UibpYjsWp0sbBpMTyS6T&#10;kR/Xk5s8UShiL5IsZsDMSb5L++UdgEqhO2+KMzKYqiHXOba0L4sxeroGZ66uxf5drJf5kHlqqjJP&#10;2rgUxbQ8e8v6ea5e/NEmpsY7NuvV2c+y6sQfCkWMMeB9c/bzuZ2Au1ZHnT3cJUMxkoAbJDTyfCOS&#10;YzeDUq6e74tsrrtKKNedOTBm8rXL7320MC7V0fxR5oJDw/PaUZ2Y0813UkezXlx8VnqeTpzSdXLE&#10;QiJxlShPo18u1gFylOPVWvtk79ZnFZ34ikNIVG7q45v2aZ1r7yTPClXfPddO3Q/lpj1TmpP1+/T4&#10;v1w+0sRkNFPe+c31nM0HEMOI8+2VGpIK88ObOH6wTkaSXF8qSYi3rtQRl8KMqd5El9p5KnaetLMA&#10;ts5XWQBbFxfhHJhwbaEWSeWSjj6DVpf7XNwpjb1+KH+oTlLXQjlML9Up8/ChOnxgHgKGy5sGZPNh&#10;PjyfJW756rPMlRhpfVZRNa40dPmzK+XDMSl5PmULWlZoWEo5p34bOBIHzp+pl0v5fmn70vAUyePs&#10;949e4trnJ3rMh/p1qT/5WL87V3c20Rw/5+l75mvrRpuYMx9e2FoUutll+8v68v3L71z0ubm9c309&#10;7djp98u/VR27snaeoQIe+Tmffrf+nI/7e7GtufKFPuT651Jb59o47s/18S1rfaYdytWd+DnX8bMC&#10;IFTmqg+op/eZLubSiZwlTceF16gHQjohDlvoHctgi0slkUSEtcd16rI7Mluko/aXfakHkzkfBj5H&#10;BGU9Ey7VEd4mjjTqo0qUqJf6uuZcf3TczRliNcPRHFya5+fXkbk6clQruBdQAxeenoVSx0AJaKln&#10;z8k4L+fB5DPLu76jtFHUibN9plwmR188WYfCsZWSOQaXT8cZAUeXI3TUp7pGLeccmLL2VcCddHxg&#10;L59TOL+u1pE1as4t0ivlGZu4HPVF+ZeQK46g8EXtquSnE7j8tCgIdEncMaBe9/XZF6uJ5/35zw2F&#10;kfy4jlnWyZIYnfKeZ97LZDXFmMt1lijypf6Q63uZS/2hxO9eEafN/KzL4/PMOiKTXxyf2oSxZ9up&#10;23GRX/e0HWNEtzZcXjtzn4tF4kIdI9YMc2Ee5LH2/PgdzbvOA5fVDQrSdMm8ZhAryxFYd/pI4fKy&#10;5fNz+4YMtvhhH1s2PlSemZ94HvSyuCqv8vm3ur4AkTbEVn9Z2DHGVgTxYtEE41frGEs2l092MGRT&#10;AuMv9dlgbFosnrMdrknELz7LALlwQ13uszhMXK5TFs+1dsSiwAcWKTPP2cU6lhkxvjbO19FgSSqe&#10;Lq8dIFsjkXLXDu56oVypY03dyJfbkXG5uk4rZ9i18TPXx8YIev/k4D6pU0DRI+T7GfrFR5mYSsvn&#10;EcYT/eIKEPLcOtcmovLMP+M5cup+oM6F5/171DHPqHPp8+fWIS/cYD62v9qO1rjczkJMP9/Osbx+&#10;8Vkf6M9p+RR1zFJHWPbnE8750k3+eL9dL/+DifL+/12ecSj+/7Ys1s9J0Z13dZGbyttjnJtFz6Xo&#10;qkAcJn6grfLMP365/M7fr/x7r4tnbeICJCyRulx/flp7RkWukJ7Uzy475pdnfPBEytfqaH/ytf7k&#10;xU1yoT8FSDG56qzn6sxq6Pk6BbAr6/hsHYracrk/s5346UkvzxFEFskAACAASURBVL+GOR/Xm9M6&#10;nIpvRv8vaVKrN9GJ7mdMebF0ZEbJBbErN7CahoqDhIA9x3BUsYZcnfMPzZU2pSfHM/Ch62vw+vpb&#10;AJ7mEhY1Wwiuri+K52Ku6+Q55VkBEIWfqvycUlJnoQtbIi+odxanrg6pQurUPMdXn73MjXzlWdfq&#10;CFSfyeZKO9qPxPm42yX6eomyvPYFi0mX6iB1zDJzISw3xRHKneTpspnMadUzt0nZiIu/KWDT8vuL&#10;DZuL44QpsnGtI3NlyPk0CVieN2nSbB8pkaq9NM+Hvy5GCSYA03TyrBCPNnJG56EcthfVBLWUXDGr&#10;SpaJ6zbUQiV0dYum63RCpQ7WXKdJSso3d9XOXrMJ1t99EhOTTOPpyVs6cwW8OVHiM5kpB0IOtKbB&#10;VebI54hW18CU4jJ5HcA41jLPVqp1z/dijiC66C6vm0AdJjkriho9+04d3Rc6l0E2xkzVcoJ8GjUa&#10;KQBUnf3LrbfoZb0lluNY6upzStqQ+b2ONxZZIs4wEMs46AKbpalEiMIztYzCKQ4pzll8XcMCJmUb&#10;IS70dqhsJdctEotxu1jpMlo8V/nAOtZ2nlXnyjo19b8f3jPH8/Q8Qf3Z6HRF8HKGlNVV7cJDsjJf&#10;6ALMOTPliT4PYtcl09JKnt1rHKg5KZHZNS8XvROu1tHNd5WTSW2c1+roJnlaZ56mrCYCs0RgzUmd&#10;jHxeIrQWomwBNGTzMd+O9SbOsyhKnue+Skyp9ikzn+5Fop1LEV2V8HBx6GYy4xTox8BhHDn0PdM0&#10;kXKmnwIP+wN93xPHAUJkChNN49jc3PLy9ees1pt6cOYkloz7TcfrTUNjF6YfY3kS5pfkBr+KYPOM&#10;+czX3ValzgKVv4Sos7Q2XNik+YI5a9lOnnMPn22DjIDT5nivPWMfP5Nja15c9Tfm/K21lONzhpgD&#10;Qx4ZNfsgIDdyCrR4bJYbuSZyLt+tT758O871LtdZBkCcrWOMCoYqGVTfaXNUB9TNTwf5eFJV/DHM&#10;viLm+PuSd7fcYHP8KaAbL1YxUjaxJKMrOm8uupTeoCklYoxyPi02fkyJMUTGEJgmSZieYiQBh3Hi&#10;YdczRkmmPowjwzhx6Afe7Xse9z39oWeaBoZpYgyBcQz00yRt5EyIkTFMTH3Pisym8UxDz6tX9/z1&#10;X/0lf/PX/4n7+1gTZltjcdZhneF+5fFOxstgn4iguaoNWuciOn0iFZ4ry4PzQzfaVfMa9TY+J4FV&#10;1P3KGnseOn184T8HUS/lj0oeH3KgTwOBJxmpSWQGJlIyeOPpsvpQXzADXSxqD5xn/0R0LXpbzhJO&#10;aecbUc4/MwMzZKxx8+aqOiKqgGkQeQmez/r75cFV01fUrX30Xwn8iCJFVhBn9oYLUTenUreOU2QI&#10;gV0/sjscmEIgp0wIge2hZ5giu6FnnAIxRvphYDdOHIaRfhgY+oFpmogpM4XAYZyqL9k0jvos4bmO&#10;SQkfih64fK/F34ZMGkecd2TnIGca52l9g6tBL4ZCOZszxLigN85KS1vm7Hn4zScvT/GE8+V7rcc/&#10;pDy3Qyflmeg0RxNaRbH5Hjz6K5GZmJhSIHIBfdAbZsoTiQQJGteKrqybz2RL9gac5EyaN+m8AGxS&#10;MnbX1BOxjkPR65K4upUsD7OL2+J9SrpW5k149Lo5EVMk5cK3Je3HBCHqN5yAN+OQSdEwhsx2iIRx&#10;ZOzfE6dHMpEhRN7uDxzGkWkcmUIgRuHp3vUj+6FnmgJTCOwOB0JKjOPEoe9lM2inpikQ9XZMCozE&#10;vBCfC6LOudtgFu3Lz+fqLaZrblefbw2QJcCibRq8F6bQxIKH3sg6SVlToebiCiryj4BjizWSywOu&#10;ocqz0+tFBDdDAV4/9E4VSLv0tCyo8cVaFQx8nm33bB3tQ7EVfxgVn8vz8xNXXUs3jTEzdczi6k8k&#10;xjwy5InMsb5zdMrkxcY3BuM81nVKEoCc1lnfyPr5IFmYF0oEuSB/geWtl6EmdSok97mGIirgkjJj&#10;ko04xkRSbuWUDPtgGIIQz6eYmUKmHzPbwfLQZ4Yxk6bIMMKutyQL7R3EnPn9byL794YpBPrpHWH/&#10;hnH7D4TDL8h2hNbRx0CIgRRLcIlmG3SWGKIeGCIez31ejN+p1LGcMN2ghtmD2xiOjQkXTv1zMdDH&#10;rQsmQgHMdI6sMXjnjnd7/bchAlOUg9CmVMMbj9cWM3l8OtZBl71K5VCGKuKe9riSKpwgxsufkvpn&#10;J0tNcnDajkSBicffuXayPgvMkyik+Y6YLTqn9D1zOxIFhrXVxf+TodOzF0090ucPrQVrMcaRjSHl&#10;wBAmxjRyincev5V20oDD0dkVrWkFOIrx/2PvzZ4sS5Lzvl9sZ7k311q6pqcxwAxAAXqQzCiaZKb/&#10;XE964YskM0pGGEQBBDGEZjBLT1fXkpl3OycW14NHnHuzKjM7p6cJjlEMs1oyb9yzhoe7f+7+eb34&#10;GrLIUYmoTw8gWqTewjU5R7TRly76mDMpl0U7xVTYz5kpqnlasrYumZNwdyjclJHfpgum5CAb5mR4&#10;v7XcHizpIJQ5kyKkaInRMiW9JImOnA05qdltrYaXDjtPmsGZxBD22LxBDreU/beI3RHWA9ab+nLr&#10;UrSAaXHf9pBOTf+T8V0m1+m7f8xlNPf/fc6Qkw3UoIxlIqIL0xpCF3CVYaUJWPPtRITcLIOm/fmc&#10;eE9O19l9A+/eDQqmaq3HVnnd5B8Lgz7jN8vvn2xO3K7mSV3+yZ+HphwV0FLt9Uw/41khJmPNoiGl&#10;lOVn6wMYbV2SJTLlAzEflMDs5AiP3ZfHMtgBJ44pqSkocrTzcoxsdxOJQsZjrUcw5CwckiWKw/lC&#10;nCK3tzeLyXmz3XCYZqZJfb6uX7HbJ+42E7moppWifnQSy0eu+KW55C6vMNkgKZOjKDdgspAdkgSp&#10;fdnUDZalT5spRgsosqvH1hss1uGNwReQ4snFICXjSsHiOG2dIqLuuiyPzDwtrKeq6Z6Fc/+/zTz7&#10;/Vyt79DGcmzApkX+ihOErsc7dwTbzZHtQjihCmooreXBDiAi8mBdcrsqW2/ulOTh02OUihQ9Vits&#10;9ES0UKh5ZMPUe60o9gNPUZdqOR7jFGk/HqQex3025+RE+p2TSNAP15+4+afN3q8xStN4t4xlOmyY&#10;8sScZ+akgljEsosO7yIxC3MOpOLYJdhky5QMVizeKRXsVNuiiDF4bwgI5WbDzdffsEuWbM8I/ViR&#10;4YA1Ae/BcCDNe9JcAMc8OzYbQ0qGGgHhVX9JNJHiZox3SCqUxMLR5LLH5MJcqlkllcXJcELodPJW&#10;6gYvNUJyfFanX1B1mPNMSR+RuEFiQqRgDxGQo+vwFL4jx9MfBZx7ebZPvLp7//5+42lBVmHUed47&#10;vHeELhz5s6R6vdXiLg27AE0cWogIjov6FJ1+krHkZFd6Cp1uQvfdedFPF5EshRIP2QQix3t45DjS&#10;rqG5jo9e8zPu64Hx/dFpo/7vlCcOecf+MPF//s3P+df/+9/BxV+yevVXfEyB9RDZR8OcB4It7HBs&#10;XaBYi3OG4C3BWbpg6b3FeUPoYHDQ3Vl2b7eUuKPk36oPScHannG44Pz8AiRjrcdZR0Eo2WHcGkfP&#10;OlwAmTCc068C64vMfr9ne9gTU8RaQ+8GbDnnbGd4v5dFW2j4g7ZlH+F/B6bUeQXE1QefRFW0ESBD&#10;3lPyNxwOf0/c/lskfoPED4jM2BuL7wKh7/B9h+8Dvgs476pZXauqTqX29389j3+zmr9txmfzWtOz&#10;T2X4ZGHZum5LyvihowuBEAJYSxb19XMqpHkPkum8YUgXXIQ3hMbC8gQtzh/b+GO+zO8lxAKkkpjn&#10;A3OZKKKY7rv3t/xff/33TCO8+KuvYPDYvsNZg5VCCELxmTlkbKfNzTxV8xXtMGgEbC5gLSWMdJdv&#10;sPOMlEicdxwOW0qKGImUeADTYfDkBW+xWNOhneWEXDKH/RbrHZvNDe/ef8PmsGXKE1DwvsN1ryj8&#10;DCd9Za+si9tyzCiqyNBp1dRiDdcdFsmYvKNMbym7fyDv/pYy/4Icf4fkLRAXs2meLGZrsN7hQ6Ab&#10;e7qxxw/9UaO1oP/vs4JO5n6mR03TCsd/mxgf9W7FMh5AbI/mIcdvieCsxYdjeCmnzHSY2N7dsv32&#10;n+iI9J2jP3zBl1cXMK45HsEiPJ4O+1/Hd49nodNFCqYivUWEKBoWSZTlRQdnuboY6Tv49u0/MH75&#10;l6yGQDGeF0NBUmAyhrEkLJbsek3FsxCs0NlCbyy9MXjjcGIwbqQ7+4J+iijwqSDWPG0p8VD9EUuL&#10;E+cUwYA1DucMKUWcDczTjMsWZy3jMLKbtsT5UAGxLdgdKTh8d02iY0G9q1WsJuFJwUaDHKqmFCkQ&#10;b8h3/0ja/C1x+3fk+VeQPoBEVKW30JWqMJGifc+zhqCm7RbrHGEYGc5WjOcjfugrudqR/P1BeTaf&#10;/nDMPX6IsUJOZ1W2ieP8kyN9YtIpWKoWh0WBrYIm6ozDQPCdCmVRQT5s7ph3N3gXEQJpXpFzOqLS&#10;p89yiSSo/S2Uxwnvaw67vqZH5hSpptITcxqY9ERrVynlaJ09sptKjdZgTzuD3H9wR2aPR0JHJ1l6&#10;gl7PD4xOawZRkUKUyCRRX3sDYOpNDv1A3wXk8C37d79k9eLHUHrmqCEIwZOdwTiHN5ZgLZ2B3gid&#10;CEEKrjhsA46w2BAYJOOtMKdCTAcoqRYPeEpJlBLR1rAasI250pNLIbf4b9aEhIuzC+Y4MU17piW7&#10;yuKZ8EW1sxGra6rJXXNx20MVaKEVJMHhPfH9XzN9+D8o08+R9BFk/uQAx2f12Zupx86lUFImzRNp&#10;PjBenDOsRlzwqIHwwEJarIHTY5/MeQhoeeD9Lp+bz7s3fP6Nyqwh+pydtQxDBbVgWZApxqrRMykW&#10;5sOBlCJSO4i0Tpu03rx1g9AY6cM+KLDkej9FKnEUmgc2o/ZvE75P7vsUDVioix4i1qetiQrb1fX0&#10;2XGagNaiDPPAHBFRrGDJhT++l+8azyuAqAH8WRKzxJrAYbBUDaF4F+uzkbP1mpJ/y/ab/8j6p/8D&#10;vbnkNjl6E7HB4rpAcIYkgsOgXY7ASKH1sSbaxtp9EsdLTNv3fPjwDudgNZyDeBAhpQljBCtG0xFT&#10;QozDeUtKCQzkkmnm23o8425zS0qFYhQWdjLhyxaLaMHWiRALRx9xCZGIQJqR3e9IH/6a+f3/Rj78&#10;I8gWWsz6ZJN77hAppGlinxJpmklna8aLM8JqwHj38OHuLdKnAaknz32iGWsaxifXL8u92wrQiAXn&#10;LV3ocN61WSiolzFGcFaFvaRMjonGu63YgwObjwFtq8c/Ra0/3QJNzSR5CNlenoJVC+0hJtDluC19&#10;tgKM9sE58glJ/SfXs2AmbrFkPnsbBg2fLsT6D82REwCsMZfwrOXzLJ84U5hkIhEp5qRbgzneiDGG&#10;i7MVlxdrjBHi5hum97/mxYtXHIrFlajvq0BXHOJ0hzum3Kv/KgLOUIUYihF2uZB2H7i9ecthtyF0&#10;gbEfkGKRHMklVlDIgmT8CWSsO7Zec0yCMwaLxYjGKK2zdF1H6Aecs0x72Ec4OrwnWooT8ZBM2f2K&#10;w2//V9Lm/6ZMX6sAm5OMr0/RoU/DCyca8FPTMZdC2e5Jc6LkzNpAWI0Y9xQ/1fcbck+Lf5aH98lk&#10;FW5rLdmAMRbvPCGEYy+nJbkhYy04LA5LjhPbuxvyF6lWNNUFW8NNak6be+j0qV1xqtlO5zw0TNPk&#10;T80pJ5+bh/W+OUXRH5hhRGrRyxPURHJKHv/4nKYNF7T7h9LEmjJXsFgsjvJpHvSC+xjO1j3nqx6H&#10;kOKW7a/+H/Zf/Qtyd06xa7xxpGzpjMM6wZNVmIpAs6xMQYyoSq6ZMmWesXfvSdMOazPzNDPPPc4J&#10;qWTyPEN2mC7U5I+MtY6SajMx0cUmkvSBFoEk9H7NV19+ydX1OX1/xm/3V3z8DeynT16UYQG0Fn01&#10;3ZE+/g3p5t9Q0luE+SjAv4ciNKYmLTRz5t6zFUpKTNsDIXQ47zF9R0sVZ9lOPzGhfx9tfLqnPPDx&#10;pwUty09Ws9O8Ae88fTfgGwG6tLrqhDNF8Q0MJRVSjCcmKA/JxX8dv+d4ljndmQB2IElmkoko8bhf&#10;n6yXoesY+k57NMWJ3du/J29/w8XVa3b5AuNHkjUkA4NorFa8tnLRqp5jBwCNGRewTTsH1uOAdyMf&#10;b++4uXnP1eUL9b3STIww2jUuBEBqhY/ows8FMQVnQHJkPuyYpsLZ1Wv+9M2P6QfVILs0s3aRd+JO&#10;Vmwtfm9mUynI4Y5y8+8om3+DkQ/ADOT6MMxnC/Pej3Jf09kTjbPsxBz9JGMMJWem7V7xAecqst9m&#10;mc9l+N5Zv69p/ZCc1bxnEZxY7XFl1ZQeVytcCIolWEORTEkaD/feUVLjUs5LGqwpUmNVj1/mp7fV&#10;9tLvd1ef3+Opln/u+MTB+OH2IXP/v8+9x2clezRz2RuHlQGbDZlMbh6UMXgco3OcDSsFYuYJOdyw&#10;/+3f8ubLFZPpKUlTK4sRokAsUKQlkpTKFKkXX6jFBQVELKvuGp8MY+cJ3SVf/+7XfPj4gauLM4bB&#10;c5gTMc9ghZgjMSWMAVe8AiVF/bPDfsf7j7dMBS4sODtD0kU1klmZHiuebNzRHFa8pZoKM2X3c/LN&#10;v6bs/yNFFAz79E0si6M+u9Jocx+YZWtTuSKap2trE7XcuJcF5mnGbLf4IRD8sLRTEeS+eXZqgn2f&#10;1SX3//vpIUQEi8Fbi5GC95bQefqhxzpHEeXQKiVDyRjQFjslUUohzrOSB0iuikDNigX9l7Z/Pm7R&#10;LHGCJ8xNxR0r2vtdZukD4bTT+11y+B+ZdaTnebgAohaY3pv/0JwlceTeeb97PI+ep5SF2cGI0IkD&#10;GygGDkw4GwgZshV+9PoF5+uReZ7Y7/e8/eUvKD/+n3BXA94ZBjImGUY7EXKh2DOKAXuiyUQsSQwz&#10;lkkcqTiKFS7djjPnCF3H6x/9Kb/4p9/x62+2rPp2tbvFH0tJa1qlFJzzlFxIRdhNM9tDQgrktOcw&#10;z3S+YBFcgbWf6OyaQ3JINppaWaSCXALxBrb/jrz/B3LaYNCkdbOkzd1HOY/0qrU+mKP2VUzF46ym&#10;rrb6+Abatn5OxlhF43NB0hEFfUDCnvXSnx6faPBPjyl6j9YYKIL3lq7TGLFGDJp1IHhbOyHW9EEp&#10;mcNhR5z3lDxq2LJt4FKglkQ2oXowxCQcqZicLJ0hTz9v58KYWm99/7NlalEmknvP8lRem2Uoyhv9&#10;mRzXn5WGioU04qGLLiVXfPux4zRSh5NN6pmu2bPR6fY8a3BBF5Z1DNbh3YiRPdjEi6tzxlUPH3XO&#10;vHlLevtLzs4vwcGFy2CEME+EvCf7kWQd3mUMjiKOJJaIZS4QEWJxGDpm14NRXqau67l89SVv373n&#10;290dEmdMiZQ0UyQtHL4Yg7UeaxwxCdMcmeNE5w3WBGIZsCQcCeMM572GvA6JKsBHzIGcIL6D+VfY&#10;ssN5o/nSrW/SCXCxCHJd8EWsNnYz1OcnOGdri1hAtICjgRopt8VsgIKxTgXlkYZm3zmeWgymGR0n&#10;YMqJPX2qp5wxeKsCqzXRhr7va1+uikYCkrPmjVtT65MzuUSmeaPxfGmyYyhLPfgpbesjAab6mZi2&#10;Nh/6nAWI+gy4v/ejqVbmA3NOjmNO1v9D52t504/hjUdurcePc9pR5IgzPu9dP8ucPu1P3Fa0rRVM&#10;ve8xrqPkjCvC5cUF42pU0MN7pv0tu1//nNWb/5ZiLrkxBtsZkvGsXGAUTSCxqYUddP0kUZM7CUQs&#10;WXpu7QXXdk8whVKEs7MzsunZbM+ZdpoAommYWhZnvWNpJRlzLT3ThP3Ves3F1QtWV9cEn7Cm0OH4&#10;ou/4Yl+Y88y0d6RiFGQrRuOZ+ZZg7rCdZZ4cuSS87+qDF5x1OGsXjeu8w1pqhVU+CnktcbM1IcNa&#10;q+GuGi/eT0JC2SNzllpgEHDBP5CEcWqmH0XONlegIZ5tX6NZCXWxV6CpWQHWaPjQokJlQNvYogke&#10;zoDJSrRkDKxWK5zzpBhJ80ycDkz7DUjCB4el1JLK8kkzNL0gNcM1rtuchKeanDU5N0/M0RDZd1A7&#10;NdT4ieNYWsO6xwVKawkeb6hm2rmeaKhm0NDmKT2PWf56evxh5PGwVGmZWgwxjgNnZ2fLNEth8+FX&#10;9O/eMwxfsemFq/UdNhv8ZOgOd7wv54j1BGNxCnFV7aC7fSqCiOOjjLzuApde8CWz6hyhN1xfXpKy&#10;JhEgCrb4RWtVockCxmIrr5V1qmGiWKZooWbITNMez57zMdNL4fYDTJNAzpi8J6RfE0KmdD0mJcRa&#10;ur7DOAjOMXhPZx3eWryrqCyFVFNTQdF4qbxfpXJKOecUK0iJOSZiysRcaltWJZrr+44QHMaZWgFk&#10;cSeawlA5obA4q6G6o8CezDF1g7EGV233xs91yr6hUXWDQ+ucjWn3Y4gp0gfD2arDlAN37/6JwwdL&#10;zpE4z5TdRwJZU26BvGwtQi5Jt5pTFpRmDZyYmn8QPc8na/fB3z9jzvHzT79Rr+cTd+MPouf5ZM4/&#10;D3n8CRLRFslqHLm+uqTrOw67PX3n2G2+Jn79N1y//jNKt8YdBDGF/RQwZD6mQraZzmQCBm+a4i+V&#10;00m0fpfMeRSSFyRpznYqmZSFnCM5JXKatKg+ZVJS87p9lnIix0hJ+nOM+pluAImSEzEVtpOe15CI&#10;h0xKBUrGSsb4maHP+ODxqxXeO9arwNmq43wcGEPAG7skDkip19iYQYqo4IrWM8eYK/Gl4ZAiewol&#10;m0Wbt8qxYC0XY8fLyzWh94tgaoP1erJKr6Opi1oUb42CUNZZnKsCW1oaoLJzeOeXvszqCsiRYM8Y&#10;XF1hyybgDN71BO8YeseKDfO7n5OqX2iM4cyB7zQzj2ptCVpeOh322lNaz8Bjva2WJVbHYxbtDzGe&#10;Qpnvq65nuanffyxu6/PHH8ixVQVYMVKsMfzoxQVfvn7BxcUF0+GAtw5zOLD5+t8zXn0JZy+5JVNs&#10;xFuBNGsBUI4cZMZJwpSMkQw5ISUiSZHOXSnclIQrSckCSq7cUOVEkyjy2crevFOkNKdCnBM5KUra&#10;+KyLFMrCMHFESM3pPTZIQoS5sxS/pg8O4zwXq56ffPmCl1cXrLuOznukaF/lnDNSlKUj5URK6chn&#10;lVWAU0oYZ8m5cLvVvs5TNHhvGbpAypqKF7yjt3DRB8a+q35mwVj1U52tpvkibLosDVY1L40NQxbz&#10;qWVlqWZWN+mYhimL5m2mt3pQ9Vr6Du8s1hRs3hG3GUNe3AjvPBIGcuV1bjnRKc3Mh92Ri6xd8DNH&#10;U9RPCd3/38Yz6XnkmK9aoe+lA0Rre1kXeXCWoe8YV6N2P5fCOPbs737N+7/7X3Bdp18jozSx+kfN&#10;qbYp2Bo+NEuDbFcdNrGWCLRyORFRXqwFVTyahN57rq9ekGNiniZu04TYhEUtAYxed8GAaOtK9QFN&#10;RSM1hm0rkGMA7y19Z6EoA8l6PfKTH73hxcVKFzUa152nmRy1aimnrAUjIZMl66aThdJnMD3OWmLM&#10;dLUUseSMFIc1kIujYAgegiusu8L5WJ97hRktBWOKPjNpVLd6L5qHroCaD07NYurjMs3MrvBZ1dLK&#10;I6/qfZ4i85QWtFisxfiAJOXWMiKUeUeKW0Qm1e7WcnF+wcXlNc57rNeCFNCEm5xntRi0AoS2eRy5&#10;z04LBu4DxkBNJGmu/MMAmK6Bch+s+2QUOYagHqraaueqvVtPruCRc7WMpaPo1Os+3ldTfJ8do67E&#10;VstuZCkN+c7xLE1cKDUJnGqOaSK31EWgDAQtlCKauXU2sr+64OO794zDQCk7Dnff0PcdtjEiCrXr&#10;nPpnjRK2gWmmCg6L2Wiwzlatcaorq49uKktD9YOtATncYRF6L7y67ACtZTW0Bt0n4R5TtZY1WFev&#10;yzicPWokAeaU+Hhzx+Ew4a3hfOhZ953GbkUBqeIMtrjKhFJqni5YMThbwAngtZLLOZyxXF8kXpwP&#10;XK0Hfvdxy9u7HYecyKXQB8PLs45XK0fnq1bPeidqSaAdBTGUXJAyk9OekqLGn63n6uqSvh8QaYix&#10;AkhNe4oAziyAmwgUW4hows3yPuqmXmH1+qdaRzSyGqmcYWahl3aV9UMZNbOCoTlXShM5dgSpqPxp&#10;iOl0OTdTX+raeHCpt44LmEdBXg1xaafGx+YoyaJey2Mi1XpsN5m491l9Xi2E+NAc6pxSGlf7UUE9&#10;R46fiU67Iz2PSEXs7nMwG2MR63DO8+bFFT9+eUlvhDzt8T6wXg/EecZ5XbjOWtUU3lYzzVTQqfph&#10;xh5rxpuQNQ1JRWFF/UtquKY9tgpnccpVtCzAaj0s/k1LEawmcCmlglIOZ8CZvGg3Uxd9FyD2ljip&#10;v9h5JTcwVOGwynaRRMhzK/PTa/JGGUxo+6wx4BzWOla9Zz0Grs5HztcD8mvhd7cbvHG8GEfenF1w&#10;1Y9adC9HEj0RWxdbo5ERJAu2ZAStJPLW0AfLqtda65wzOWeCd0uYS3MaKvhnoORqGRWjEQTX6His&#10;bmzOYlDeMmtKq7TTjVRt9BOO7vomSmaeD+QUaR0ujLVg/ZEhU6RS7zztJz+FKpdnIM/FNWvr6Xz0&#10;p3Kn2/Uu9/ywXaBa+Ql0uvlwS0cPGh7y6GUt4wcijz8ijNZafvzykuuVIx88f/mzLzlMM84acikc&#10;psTgDL1TE8u6hppW7SpCqaWG1qovVSRrCKaaps0siVmrkEQMREVyDWqmGWvouh5rdQFSVOuLFMhl&#10;2RyUYD0Cvnq/gneOkKqPXRIY9Wud9QyrNWPXwVlHnLWAQn1aIVe/N1Xe6FQFJeZUeZerzkpKwN4y&#10;srrOM3aeVedZD4HV0NF3gcNh4na3p/OBry4vWIlg5sh6FfDGMFXy+LYRtbizFIfEjCRHyYacIQTP&#10;etVzth7BOKW7zYnOO7zXOtgspQJcuiGllFhqd6v6aCEiTcEpegAAIABJREFUVy2VImiWVi12MIJS&#10;9YSgQm6tzqsatpTCfNgR44GjwXmScHESSH2KnmcJMz0mfCdo8uPHOVUS30+I75PHP3ych5Dnh+eY&#10;J+c8Nn4A8vjqw5gGpBiuVgNnJjPZyDBYPiRln3TWIibR4fAIeYpgNbPHGOjHkeA8cwQk0wVPjIWY&#10;Ml2t3plKIbdsLJQTous9KUVSTpg8U0pCsIog27CASc44BA35eqddCTpn8caAcXUnVb/eWYvkTE4R&#10;a4RcBGuEvnMMYyB0npj07aRclJ52mtns9kzTRMsxtkaTOFLMpKT+cC4aUuq6kaEPdMHindIUmRr6&#10;WfUd1+crLoaOYDw9gpVMHwyrweGSwUaNp4sIRSq4ZZWoT6oZWYz6sj5YuuAJwVMLA8nG4D16rxQo&#10;Flc1oJq9zZ88xpkRs6DpVawXq6hlLFlna3zcLD6nateaH1+ZTI+r91RAmnn+6Gr7vZDbp8Z/KcDY&#10;Hy7EC1RowXlMTgxd4GLds7srnA2Bzq3ZHSLWWWanpnLoPCka9rs7BmfIudDbjourC+Lcsd/vWK8G&#10;SlbidOccIXQcOs9hmrVKKcNhnhmHDkNg7sAk9T2yWFYXHevzcxBDnBPOqX87zzPWW7oQyKmw2+1I&#10;WbHaXHJFYD0imTgVTDlUT8+yGh2rdcca9bn3UbXYar3GhY4ssNvt2e32OAOrcaDrekqJ5Fk1snWe&#10;VOD2ZkupYOAYHFdngeuzDu8Gglet/OXlGi+GVTCs14H1WY8PliQFl21Ddyo/co2JL8KrwlasJrhY&#10;65a8bOtUFJQ5BJCKNDeT0IjW7YocfcIKkJkWEjJAVuegeamtmN9Zt+SBN599QRaaqydoFpzzy3X/&#10;c44/OoT7xND9fcbz0OkTRO1eX6AjXnhi4EDXd7x6/YK7uw8Mw8B6zNxtD2QseVTfeOx6DD23JAYf&#10;KRm8F9ZDh12v2AbHahjx1rLf75GS6YeeOHrutq4uFkt3sDjn6YNjtkKOBVs0SSS4wsVZD2KJk2ZL&#10;hRCIMZByZBg8IgZrhP0+gXGkogX9IVgQiykB8ozB1nMWvAPvLOa8o5+gFC24+Pb9Db/95gO/+d1b&#10;vCm8eXnBar3i+vqaaYrc3d5x2B+Y5sjNzYb3mw2r8YzLF9dcrXouzxyrvm4gRei94831isvVwLrv&#10;GFaBMHhaJ8jFzalvfhGSCg4un7SfLYu1YRv4W3+3hNcwVZCP/XTb0Wngom1auIJqtOhCFWDnF74t&#10;Y6gN7doaMrT8dqk+cjtWQ32+K/n/fnnkY4gxPLcA4rvO9bwCiifmLKg7PGpHLMc4Wi8/XAEEmkCg&#10;JMyAlMW/wRwXjjFuSZgI3vPy6ooP55eaFTtavPfcbidsCEwOvHV0rsOZK/L0AdcZkiQoB1brFwRj&#10;SfPMahhxxjDNE95ZutBTSuYwF4xx9KIpn30XsGZkImJLwUmBkggGjLcY1E8NnZp1ZlZw1VlH7gJx&#10;LkhtIVNyqlrEIC5QpIaOioBkrKkZVMHhLAydMA6WH72+qrhZwkjh9atL3nzxisuLC+JhYu0tu536&#10;uudjx1f5Au8sQ9ex6j1j7+k7PW8skeAM12cjl+dnrMZOE2CcVOTXtBd01GwsXmCF9Zrmaxq1uZxG&#10;owK4RcDVzC2KPxi3HFu7N2q6aitUMFTwRai4QV4uQMTgfCB03clibKirnmd794G7j2+5vHqND2CK&#10;5sOXun6gLLzRD67J6pfnJ4AfyalaD08IaE7aitUutKafjZITSAO+HplTkobpHpvTcB4qgcAjc6So&#10;m5jFLr97LDx2Or67AMKoGWZcQ6c1XmAb0tYQamsRPPhA3xfO1udcnZ9ze3ND7x0yBGLMWus/dMzT&#10;jPUdoz1jnye82UHKpOmAOc/0gyOlTGGmXzlloSyGEDyrsSfmvTJ0BM9cASIfOlLqMCkucb95OnB2&#10;cYERR8pZEyO81wwsjArR4JnnxJwE4xypFM0dNg7rHJLtvfREqXFt75XcwEjEmsyLyzWDMVwOnpgS&#10;5+uRV5cXDH3HQQplCJC1HDM4SykBQZFjI5k0q4A4Z8g5K61N58EUYp7pXMAZqyT7fB6CWIgL2ss/&#10;+ayh681/hdOkfVn+LKRxoj5xaRzc7bBFKAZcZeIoJ76tLNqkZWBp9CClmjNeQ0nzfCDOUwW9/JEo&#10;XjT8J6UBbA+vyVL9c+seQ3qreW/Mg/Q8beRlfT+RX011OZ4CvniY7P7Tk9kn5ujrarJklt89JxHm&#10;meh0DSHJieF2gui1ddC0srWOoe+VijUESs4Mg2eMgf2cCF0gxajdGbzH+ZGSJrwTcpwoaWIYR4Yh&#10;kEuk6wPBO2LUmF0fPMEbKFrbWpwlpVypXgNSLFY0lBljxED1cXVxe+8ozi9+pPcWHwypaBsW57SW&#10;2BpDcB7rApaslkapiG3beZMwxwPzYcsYekKwnK96RHqGQX1b71Rj27ah1+cYQtAQaVHrJknBRE0a&#10;KFIqdZCl7x05RbKANWGxTPV+VFiOSThV+xVFjIXPk3QEqvncGoXpC1ygJVH/v4iGmaSIWrpFNa0C&#10;aZo7UEpaivxVc+sxNLUUliQO0PdlUcAw1yjD8jxaJP6IBj+e8yxLM/LH0elcj/cU8tyocp84l3ma&#10;nudYA/wUOn1CafXoueRIkLDMeZ45/fQW9OxRd3LrKhkYOO9w3jGsRoooGrxaKRLrjKXvelJUXzN0&#10;A4IDK+QycdhtsNYwDD2laFyyH3q8dwhC1wXW48hS7OAdoOh33w8Y45ewVWvfaV2dZ8A4g/WWnJOa&#10;1M7Sda7GrxXlBV1MwQecC4tQU9kpjktOEEkcDjvm6UDwjvP1yHo14IxuItM0cbfdsNlsSSVjvNPw&#10;EobOd4RaU9zilVI1mLOW0HuwLZ+nLAK0FNWbE2SiiJINFlHxLUISqTFlOaaYtjTVe75l9Z1PNoOc&#10;Su3W2Jq+tfNpYkauLVZTijWVVXAmELzS/uYWxz9uD4jUHsfzpCSGoi6KjsdN1v8U448K1PoDxg/Y&#10;n/jUfjcV+U24YPHJkXOir8hyjtCFjnSYVUuGnuwHJB+wFA6HLTkn9a2CZ54n+m5Un9AIznlWw8Bu&#10;O2lWlVPTGzSZP4eAzRaLLvYcZ80Ua8X3aKlirtrZ1dJFb0X7JVW0/NjISGuDmhbNKen3nKe1A4op&#10;MseZoRsx1iNz0sZu2z1v7zZ8vLnhbrOlAKv1ShuPOd30EIs9gWZz1nzwpQJOuWHVBW1/S62EMifa&#10;laMANspdjbObqjVbN8KjGdyy1lpVlQJPFQvJmlUldeIpeKPusM5BMpILRSCg9duN0VKaya3ZOlrR&#10;lDP7/ZZ53jOuzjha4MesuNPztNE++6FCTKfj90Gq/1Oc/w85x/P7Ez/waJffnMQIQXf09XpFLpPm&#10;GveeeY50wbMaOmKaESyrcWA+HBhXK3y3Js8T1kykHNlvd1xcXVchjrUUr2c6HCpAFRiGjhSF4J0m&#10;K+RMCB7rOxCPl0SSQpwnrDnDe81RBs2rzj5TclGzv/NMU6FErexJkkFUyKzzSHJUomNKypgKLuWs&#10;yRvZJ/bTlnEY6f2oQuoNJgRdoM7guo5pmpUJo7JzxpyRmNQ8NUd2YxsGVhcjsKfk6ahtq2YttbDC&#10;GI3UtpQ9oVSNe3w30kzbZmovQnzswth8sgUvK7qRlFIWgKglp0h1Q6Tx+p643y2SIaWQszJjxJgU&#10;iHMOsVr2edhvmPZb5PLVYtZ/uuo+Xcjy4P++e7k/NqcJriCfbR7fdd7Pj9P+/r7XI9zfSH7I3Gmp&#10;9CNJ0emFrufUF2gpk651Nkh0QYVsnie8D6pdcmIcejb7SEoFFxx5f6BIJoQBSSOmRLwtbLd3nF9c&#10;qrAlLePrOk+cNXPLW8MwdNzNe9WI5ciMEXzPYXY4mzG5LBVFzvslpVBrjr1WEVWAyzqDxFZUoKqv&#10;pZSqnyLV4DiCOM2/LFKY5onNdodddwqMWYcPntCd0/c9IXTc3t4yx5k5FpBISRnJCQOaP+40JlsQ&#10;nFlx/fINZfrI7sNb1XZZzeoiUhuKa1gm1zDOEi5qwJaoxrS1hrmZxTlr4QHUWHJpXrHBikGKWe4r&#10;1+KQlBWgcq4mzeR8NMvruRozSQPBcspLgb8I2j1SGoVSzbdOtrKfNCK9jHb2eAwNrua3PI0qK5Po&#10;42WOp3PMPfE5fqOUhClPgVZK9tBy/R8+l1osRhzGlE+Etc44Qafbce6xgj4xnqWJrTULs4cR3X+X&#10;YgU45k9bp8CSU7aL9XrN3d0t6/Ua7x0xRk3/G3tutzOgMeXpcGC1WuP8SJ72WJlJ854YD6zXF5Qs&#10;pBTpxo7QeTV1MYzVpDZGwSgtQwTvO6ztkVKriOJMmmftF+S9+ptO76vkjEFN7RAsh0k1j7GKZgfv&#10;KRV9V8izUFIkzhHnvCYzUEE0V7hJEyUlRtdhU2La7BCB/d2Wd2/fc3NzR5KCeIs43bsdZiERaIwk&#10;u/0N397e0V38K/70z/8Vt29/w83vfsE83UEWklRYpgCtVhmU6qYIOYuml7aKP47sIojUdioq9Jrz&#10;XfWRaGdKqb2ek1B98Jqg3xJKUH+/pKSRANFiAhcC1jvNXa5Wiq04iVJIKf/ZtJ9Ic6TFRTFWEd7W&#10;3/iJfOYFRnqCcaPVNT/J2rHMuX+c0yMaqSw2T4SYrJyi0w8LsZETOXlgjkZT6rU0uXoizHY6ntna&#10;tIaQqu/Vkr2Pydwt8YBKBWOxzrFen+P9W2KM1W9VjbNe9ez2EykrQhunWUGRMJDTgC0JJ4XNzQ1n&#10;56qNY4wIha7r2G13WqgQPMMwsN/r8WNMlJLpukDoRuJ+qzt81lLEcb2uWidXn9Yu/rStTBjOQi5a&#10;NZVyszgcLP2ES63CEbJxpDAQjWWyingnOg525M9evcHc3bJ59w1pOjB93LB7f8vuZsMsQg7AYHG+&#10;trMJAbFqKQRnGDoPdPhuxAwXrN703CTD17/4e+b9RCFQQkcngk2x7vTSIGQVomo1FRFsUT7ukqoW&#10;z82fppIGVrui5rKXrKCW1OYMRWRRCo3UICVtAG9qmxxjjwagVC3ZWui0XsLtOHGemOa9gp4N/W2h&#10;SimfFE6cigMnpISPh35aMtBTKLcs5PFPHcfe046ff96E/PFz6RpqG+Aj9yXNlDmi8/88zB6nFwH3&#10;Gqpb67i4uKLreg6HPV3o8BVI8t6yHjs+3u21iVjXkXLSHOjZa4iIwmG/Y54nutCTciTnhHdBOZla&#10;8UAf2O8nDIouS9UaxgWycVibkJyI81RRarcsclc3m5QSfQ1jBatATqkPukjNKDIBwetO2a2Jwxlx&#10;uGTvAoek8V1JFm8Cr8ZLXv7JXyCbG/Y3Nwyy5+W14aV13Iyet9vIu7kwlYIVh2gaAM0cNk7Boavz&#10;F1y/eo0LHfuY2WTPrzaZb2+2GGcIvuOsD5z5QEAIZELVxyrERx/aN/M2SzWnNYEj54wplpzykvZo&#10;rSXlrIUcDTSTYxOBBoo189eIoBibIYuG6kwtnNC1IUvtbs7qZ0/TgcN+qwUm9Cwhphpi+WMaR8jv&#10;j3P8QEJcwYxqUrX0vK4f6IehVvYkQlAfGRHGIXC33SOAC544R0Lx+DAQ4xYrSqOzubvh9esvsdaR&#10;U8E7U8GumVICIWg1lNT47xw13OGcx5gOQTV4ijNxnhlWK3UjS9FMLguSNXXQuVqDrM6daqSqsY0P&#10;4EbMagXrV+z6M7L15JzxNugxxbIezhn7M8ZhTcmRwSfOcySERFwbBtvRDwZuJ95HcKEjhEBwjt57&#10;eh/wztOt1nzxs7/g/PqaLMLNzYaPHzfMUcB29Zk7YnFsnMN1ls4kViXj84RQqpnbkjaoGvgU2YaS&#10;gEpktwBMYogxM6dEKoVS49Y5Z5yTullWTMA0njBlGDHO1XMez42x2GpK56yhsZTiSTcIqn8LLIL8&#10;8Gj68IdAiH8fRPqPefwwQnzyJBZfRgy5gA89IUzEONN1akoUUSbM1dBxs5mrL6Q7fwg9swkYGzEl&#10;sbm74/r6FT544qwornNuQUpD8PR9x3Z70G4PqCnnrCN0A/N+gzcox9Y8wzjivSfFpF38ThBdazXx&#10;w8aM1our1rHOYYcBM15xh+X93Y75/R2hC5hae9x1gaFbU7zw4uKazlnidMuFm+g8lKhUvLjAenR8&#10;IRY/F3K30lBa7aTQ9QE/rrn48Z/x8qs/Q6wjzjM3Nx+5ub3hME/EGJmnSe/BOy4uzjk7W0PwiE30&#10;TlunWEWrFnM4l6wVRHLMzMqViE/DQNSyTTWlU861ZlmWIn5jqOBZIZUjqCUFjLe6oUk1owvEpAke&#10;Sqh1NIPLEu+uwbFSnvRx/3MOA3/UEv9Mep6ycCIdi+ip5YcANaWuZCqNZI3PTux3W0IIpJQqsNWp&#10;ed11rNcjt7uoaLBrAtPTDeeUKRLQ9pi3Nx+5uLpGF1NZmB+naWIYRjWpD7Neh7E1ZdHT9z3p4MFo&#10;K800zyCaRJFq3FPRVl+ThgwuOOxBe0QZY8mSCd3AcP2CdLZifv+eu3cfORwmzs7O6LoOY2HOhrXz&#10;dM7TGSG9+yXzP/07VibhVmfstzuKmcEpjc4QhAuJyOCx/RrnarPxs0vOv/opZ2++BO/JJTPPiXfv&#10;P/Lu43tuNh/Y7jdqJZRCEsv8Yebj7Y1uJt5zPfZcD2t82kCKx3dW2TOLNKTZYmslfnNPxBSyqS1X&#10;ctE4sGk+G1U4TUWXIxIVv1BtWpFpY2r3Dq13NhhKpclJuSwbwebuI4f9ln5cYSrZu6pvQWx5FJi9&#10;T8/zyJy6KXFvzic6vFkTtbne/VGDT0XDdVqL/vnnp8+Oz+bcl6HFvZD2fY7XI/U4VmvClv7EzxjP&#10;bKjWerSyLIhyj9tIkKI7v2nxQ2M4O7/k44d3vHr1Srvo5YT3viZdaCrk+Tiw3Ud8Tc8ER9ev2e03&#10;ODT8st3ccXF1pRo4J6zVjgNxPihA5TXfuJRqUs9zBRM8xneQZkCIKRJTxHd9BbhaDrghpYzrPdbm&#10;JdvLYDDew3rFznvuNlt2hwMpzaQ4a7GAU5DPGkOwnt55ONwyb95ipxt8JTPQAnsQ4yjGUIwHmSFF&#10;/GAxLuAurrn8k5+yfvUG13WVc7rwzdt3bLZbYo5M81TBqLJsolKEJOqyTNOBkiLh5ZrVcIaLM5S0&#10;LNRWW914oY4aWJNgWqfABogpyc1JxhbmExqdlpXF0Xcu6tuXXLmfqyBJoQJgmgqy226Ypr0eyx2j&#10;rZoR9kl7mpPRrlmxs8cAKc1xs6cCI3JPm6qP/5iwtE1LUF6dT5MbZdHOy5xiH9TWp9xhx03k+P3j&#10;nCboR2LG5/gNzyqAcNYtIaaGUJ+GmFQDVm1sHcZ6nPNcXl6Tysx+rxrzMO0RMfT9wByjpk+uVmz3&#10;N1jvySLMJdM5j+/PMSljScQ0c5hmxmFFKRHEKUm71zil945+6NluJ5TE21az2xP6tVZHSSSmzBwz&#10;rrdYHzD1PnwQxGQwDhcMPhQlMXAOWQ/cWEVTY56JcaobhCaMdEErj16dXfAnZ+dcO0fYvGeePtCl&#10;BM5qnnicKCWBGxjPrwmXL3G7O02EGAbGl284/+pPGS+v8aHDVhqf7X7i699+w93mjpgmcokISkvr&#10;vF02I/UVa+hHCptkMMM1ISW6/R3GBYrxZDEq0Oj7y0sutKldL2vPZ1FwT1oaKICxWtG1hBadJsLU&#10;UIjvOnBONVeuYFdTWEqoQhYDRVNYt7tJ79/V+L2zUPzCWfVd4ymCeXgeebziN08dp7XTeSpD+Wny&#10;eFCX5rvoecoiRydznvEcvj95fIXCTy9CdxZbieT14Vy++DNygXD+Aum1GAFnsPMEztN54TpcEkvW&#10;AoSc6JxnuHxJOtzSF6W0Nf014ewCM6iWtwZs0pYwBliFhBkmQBhSXlDvnBPzdKdJBcbQr8/oh5Xq&#10;l5xx3uFLxs4KuDgpDH3GpkKkcDdt2ZbMuBrZ3+44TBNahNFxtVrx1YuXvDob+XJ9RrcvpM0N+9vE&#10;XLac9xnjDPPhQJwPHA4zU07Y2YPviXhs1xP6UetvY4Q4I9aQxZNL4uuvv+ZwODCsRrq503s6bCuC&#10;3YpSWoxXlkyqzX6HmJHL8y+4uv6SF+tzhmFVOenUzLXO1gWs3zXNFJaCTDN2TjUkZGrBAlinUYCS&#10;a/52iRqPN4ZhHBnHVb0uoymYJwsxi1R6YSUl9OszjB8WHMO0NDNzXHOfDvlkZT+HxuY76Xm+8zit&#10;2uux0NDT53renPtGxX+WEFO9lEUjAFjX8aO/+p+53e4R6yrPpA6blKrWGYOnIZcJU/R3Bsgp1qJx&#10;DQWFEAiiZlArUmjZRz5nxsbNZdRct85RcibnygFdq48ak+WSfpiFUOdkCj3gpXB3uKN8nDFJ86Xn&#10;acJn4avXb3hzdcVP33zBZdeR9jumd7dsZs2njrc3XI0WG87Z7XbsNgdSTMqHBWzubrjZHrg7zNgQ&#10;OL++5uzmlvXNB86uL+nPLii+526f+PbtR0Jw/OSLr/iTn/yY//CPf8f/+0//yDQfqk/Y4rd1SdpG&#10;Qqng1Nz3pLMr/Msv6TqtzV7MO3sS7z+JU4oRupxrSWDj28rkXHDWE7wnxlQjAkFpdlUycb5uCoXj&#10;xlCBMS28bKY5EAIRBSmdscv6OV26p///oXGlT1TQs4//QyDjP+Q5flAhXgLWbb+0hnG95sMhE2vK&#10;nq0+Va50qxjBeKdEdpWtcaEKdh3GqmCUkkmV+UEbHCgCmnNjk3QYp6yPWidql50/VTCncVjnckxa&#10;KUAmkUWXkLGOYuBmc8vN4YZZZqbpQMoJh+G//9Of8i9/9udcdAO2+uvzFOnHnotXZ1jrmEePzcIm&#10;d7x9d8v2/UfWo2U4e8Gr1z/BhsD2sOVuu2c7TRU9zszbO/YSYdrhug6f4fUqkPtr1pcvGM/WXF9c&#10;8vr6NT//xc/5+tuv1b2Aagg131QokpRVcui5Oxx4v7nDnivwZmpapKmmbfPFGktHSxqKScsZfQX+&#10;jLFHjMQdOzuUqEyX1rh6vCqMFeXOSUFR61kAuVzJBDe7PSklnPN1PTxdu/tf9PieCPizhfi+apd7&#10;iwbQuKpOXPiCDTDaQo7zks/bOgGoFtTmZzZrl4BSCdFLPYU1LQ84VYFVRDWfNqo+yZLRzg+pIn31&#10;6kRqDbAs3MHGoBlLwByjmnLt+Ykhlchm3nO727A/HIgpYqzhar3iZ2/e8Op8rSWJomGhNIz44LEI&#10;+7sb9rsdOQrWRG4PM28/7nhtVgzXK5LpSLFgQ8/rN2e8dFrkn2Ni2u6I04yzjjMfuBp75iLsfGYI&#10;GkN+9eIl49DTec1c+7j9qIKUc32efknmEIE5JvJg2cfInDPeekwrp7T6/HI5IqdauI+yiAIp6vP0&#10;lXJH51hCnQfKGFpEc6FNrnzT1mKMMmn6mlOv9EC6QWs3jEyq2XP1laslAPfI3NvaPq62k/89Ck9D&#10;yz56lMKnHVc+twDuzXvg+6fyphtcBeaeYQI/OEfk/n3eA8GeHs/qT5xLxpRWAIEmqCPVST/xk0Vz&#10;SDlBT22JlHmqYEoTrtN0QOWtoiZZLDt15YDW7gtHs7klEThXH5wREE3K14QEFdgc85LiZqzUpPqj&#10;ptLa20yqAu6MW9LnkklkM3N3d8duf6jx6I6XVxdcrEdiiiydJrylH0dc5cWyPoKbyVMk5kQUuI2W&#10;kEd+fPEF/WpNOezYHyZ284w4zVWeDge2d3fklBjnxGFOjCttJp7dHru6wJ+d40OH5JE//5M/4zDt&#10;+Ld/+9ds93utNS7qS2k6tfr3m+2GeYrky5l13+MtUETpfY2tXRwdS6bUgkYZJEOcNURlja0smoI1&#10;uuk553A+LF0DLZWfulL3lFLw3tfNuQmLdtMIvmbOJaq7E5c851JKTa2sfxpIW6WmNZm7t/ZOf5Za&#10;JGG0s+Nnn9dRli6Vstz+pyPnYwGHOT2MOR5NSiZLS618SIj0Hq08BrTVwqGi78RwfF6PxtBOxrP6&#10;Ex9RNb1h1WZq+pw+yCUv1HrEKY9za6CN2Mo2yYIeQ31hmJOwR9XArnEbn1TLQN1dlRnCWINztmYB&#10;nSwAY2qKpybpW6eLJue0nEeq/1dqKqYYYTaZQ57YxFumpMI7HWZ1C/oZX46hNmsd2RR2e61cShli&#10;zhymie3djtt3H7DFsNls+fZmQ8Qx/vI3vLzeMawC4/ka12mSZAONttsdU5zYH27YbHes1yv6vgMD&#10;mV9hXGC8usaIsBrW/Iuf/iU3d7f8h3/8B1KMlXfaHYt7THU5JHKY93y8+4AzQu977TFMrT6zxxUp&#10;9XvUTbrvBuY0E1PGuxo7ldoBJMPSTUIE6z1d6DAoa6iYWpmjKKiujRrisrXYgYr8mtaETlkatKLk&#10;xE+/tyYbTfVJ7n69+uVHU6//fs7zfYGwRj6pAfh8tP5TnwjFJ9dzeq4HhgGLWza7hyYY0A4e1eU7&#10;fvTd9vXzOkDQBLZtDKeVH6dI4XFD110QzlY949Cx2R5ozbgb/Q3UY4Pm7iJLyERL5ZqQ115D1iC5&#10;kEtU2p0qrMYYUo0NK16jGqbJfYqJnAQtqVeN3lglbOsUaA13acu7/TtSnpFUm6ylxNmw4quza766&#10;fMnoA/NhYrvZ8/HjHR9v7vhwe8dhmvAhMPQjkgrDcM64WuHWe3YYxvUKv16TjPDb331D/Drh+642&#10;5xbmykAyrka60GGNIcaJm5sbnLP6eZy5+NFPcOM5xnW8uHzFv/zv/kf288y//4e/rU3IawklFTuo&#10;prD3jt28Z51Wel14pEAqCW/UH20uilhZ2ssUUymXWnfDnGub0pqk74/1yhhzDJOgZndLErI1+63B&#10;sKZqn4+3G+aYWK1OqpmMhZNEos+W5IJefyp8p2uxxr3vzbl/LGMKfDbn03M9QYB3eq7v8OVVuz5x&#10;LuOQnOtmZx+63EfH9wwxHX/32fhkTnCWzvvl+42Hq2lBAWWxaKBT1hiodjLQRdNajEjjLzaerlMr&#10;QBPq80KRqhlF2uq05FLjk6leq7I5xlmTP/q+18WFLnE6AAAgAElEQVSJQG+QmMnbmbu7W/KccWL4&#10;i1ev+IvXb/jplz/mbBgoKbG527DZ7IgxsVqP+KFjmrV7ofMejMd1A2FY82J1zo9FEMm8/d1veHfz&#10;jotxzbrz7Hc7vv32I5vNnSabOMswdIyrgWGoXQcr71LOme3Ne1JMrK5fM1y/ZhxGXr94zZ/++Gd8&#10;/bvfsp+3py8HAzXRJKphagy7w4GzVSL0oaLYumBKrfvtQ1gETpCFPzqmiDHo/XFsz5pSxnuPd76+&#10;flneRQOvikhltFR2UUApfUTYbnfElBdf0JyuK3O//9FDfusPFWJaMJ1Hj9Gu4JNrELn3ve8fYpL7&#10;SteYpVrru8YPG2Jq5o+wIBjBWfpemSzUTzWLRm4C3LibOOmb23b2fhjUZ0qpVt7UHbjesXdCNuWY&#10;+iamCnFWGp0iixCrhqi9hHz1BUvBWSHOe24/vGP78Rammetu4KdfvuG/ef0jLoZB86gFDiJa4eQ8&#10;icTd3Z5iHeurl6yvrlmvz3E+cJgmDoeJ7BzOWlzwvP/lgV9885bz1ZqzLnDeeVZXL4g43DwjORJz&#10;IR8O7OaZ4LR30tAHjC1InCl378nzljxtCBTc+gpvHcMwMucDSuDXgBb1fSdRgvwudMSSmaYDY+iV&#10;faQ+M+e0j1ar8jI1VNeIAIyxWj9chK7r8L4iyeirS5U0QmuTWyz/+P+WNKSYh5IF5JJJ7lgaapYM&#10;pXbU5y3i7zt+KAz8e4LKDx+I3/9gP3CcmOWO1EGvhO3e13BDpkiiEdAZa5Hc8rFBRDmHjdP6VmPc&#10;krCvfpMCBA3w0BRMW104U5FWYX/YHzV6A2kqH1UXAtaqCWswDMFwaYV5Tkxz4apb8eLVj3hzfc3L&#10;i0u66tuXou1a5jmy2R149/6Wb9/dsNtHvvjqJ1z/+CeMZ2eq+WNaCOZMBXe6rgNjmVPhZn/g492G&#10;P/nyS3701U9ZfTFjJbO/+cDu5h3ztK/PwxKLYFKp+IJuQiXOzB+/4SbukOGS97/9DfvthjjH2shc&#10;6YOMba1dhNuyJcbMehhxYhi7EdcPmsxRlAcco8Io9ZqNNZCbltD3qJtjxgT//1H35r2WXFl23++M&#10;EXGnN+TA5FDFYqkkl6AWGrZhtyTDNmAbMjx8VX8FQzAEAd2CBUGSNXd3VbM4JjPzvTvFcCb/sU/E&#10;e5n5kswiWG35ECSSL+PFjXvvGfZee+21KNwRNBSlnsaqIs/S762rP1Su4nylsGhKK62IOTKGqXLi&#10;81ybWMYfsth0f/H9Pq9z/9o/1Dbz+2xh74VO35fnkS9d9Kckp7j/yjVYNuJLXJJMpu26w1rH2E/i&#10;JaykrGSooA6KnCMpT6Ju4b0058dEjELEpyCSOdzjAGdV+y2q9lWWfLhru1pikYkkVp+SIznvpNxR&#10;EmtnuPKZlZqgaXm6/bnIxDqHsQ6lRQggpkTfj+xPPS9uDjx/ecvNoSck2D5+wu7JB0wJynkU1mvO&#10;KONo1w0pZWzT4HyDc47Dec+5P7Hpthj/C/xqTWt27HYXpKHnu68+59Xzr+jPB0KYZEMoGZSj1Q6t&#10;rZxoBUp/JA0nrjhzpRXH88CUY/UDNlBldlKWhTeOk4SvIdG2axq/Qs2A4lymoyw+VyCiDVlrTI10&#10;QhC3C2KkKDBKfKvErlYvYbaq5UFlak5dFTtES1xQfasN1lRhwJQWAFVQ2Tt+9jyp7+akAIG53NEl&#10;34SuBHku6Hulqvnvl2trDprfxs5eu08pZcFuHjosS06LZc6bfzf/zizaMCPhb6UF3AkKzi6chQcu&#10;fGC8Hzqt7iRZ5pzlQRWD+8ia1qissRou1isury4J0yQnTH1CaRyYBdig8Y1Q+ioXWCuFNpZELW8l&#10;aZqYbSsFNKy6TNSyFlRO73wKFxIJZWx9NAFtVlbztDVsfEEIgndIqEJO3mmMnIeJm70s3O9ujhzP&#10;E1FpfLfl8dUjNtsdfrVhGCZSynhnsa6hcU2d9FM9haUem0oSv2ersN6QKdUTWaPaFVfPfsb68hGn&#10;/SsON99x2r8ipIDDoJyvYvL1AywFpwofbzs2n37Ih5uOz29ueDkMTBTRPtPSpWWdFZNxrUgqcnPa&#10;c7m9ZOWaJd8rBZQxslUWQeCN1oS6sKWEWJU3ioTHTdPUkFzKWjHJptM0Dd75Oofm6SGlulRKRcGl&#10;S+rQD8SUcW4GdYqkY/dUJl5bpEXVaE+99fd3U/Edc/SN51lAuDeuW3L0OVd+I2d+8+r7r/Ug/qzV&#10;66/HAwu5rh/1xmv90Hg/eR51r75VyzMPyqfMDwEobcFIuOWdYrVa0bYtwzhVsEpOCGU03soObGp+&#10;lCsNTymhTpYsInRaG6xxqFwq0GKrtlZZIPpciQy5FEIVKLfW1pKSaDsbk1l7RefqI3NHRcwpE2Nm&#10;HAPH45mXt0devLrl5f5Mnwp+sxUU2Ddo59HWVXlZAbWMa2jaDq1tDRGNpBPAbnfBLz79JcM00PqG&#10;q+tHtTaqFiKL9Q1N27K9uOTq+gk3L75hf/uCNJwZQySnhNMKrxVZa1wtxV2tGjbtEz55tOP54chX&#10;+wPfHo+cUkRZI51DWslnTOLUHxjGnsvVxXLKzHra8ufMVP2kvW/r55wxYSKmwDhN6GyWzXfe/cz8&#10;WkY8mqVrSb12rMxnY04FZ13lENTrqI00RbyPH6qTLh5TWr+9eJmn6Vzu1O9efNWe5V3IsqrPerf4&#10;3l5cBURoT6kHn2e51yLzc3fN62H5jCXdu8+MFf3AeP+cWKl7H6iaj+QHLpQTTVkLSRoejNY462Qx&#10;DSIarrSSBVogpgQqk7K69zKzjIzk0I1vuCP7CwJ6Pp/R2uCcWcTIBaAxWCNhtG8aTM3ljNFQMl7D&#10;ygAzJTNLG18IkXEMnM4Dt4cTN8cjx2PPeUrgGp589Izt5RW3+4PUdKeeNVuMNrTdirZrhd9t/WLi&#10;DfI+lTb87JNf8sGzT+i6VnTDRum3lvbAQmM1RUltO4yREEC5jtX2EcE2MJ0JYSSVSDTgjfj2WFQt&#10;CWmu1ysebVb8Z8+eSP597vnq9sBXpyPH8wje0K06Nt0Kbz0ifVvqBlmrCFnq6WLLmpnGSeq5WjjU&#10;aIvzWtD0Rr6XcZyAjG8cTeuF0kmt9RtT+ewCOHplUSimEmBW1cw1DVESNc2sv4fn2L2ffU9tdrnu&#10;HdcsP70fQT503XLKPnDNvNC+73nf3IgevOaN278H6j6PPwywNedE8/OUQk6RcZoIYZId2xhidSQw&#10;xqCZZUsL2ljCNDEMg4i6O8dSolKqyvFIuULV3mTvW6zNhBgWNcymaQTtzhk7UwELtBacSlVFMxLC&#10;yDCOHM89h3PP4XTicDpz7EemWGi3l1x/8BHbi0u0sfgmME4J33Ss1lIPbpu2orZVAbPMqlmCI2gk&#10;IhC016CW01dVxcm77zDnzBQmxmlkGCamMVCyxtkWqw0lDKQcGMmkUvDZ4Gwh6yINJZUEs/aWVeN5&#10;drXjb5wHvnj1khe3R1zUPG23XG23OOMJk6iCxiqK76zBOr+Eybk2qVttxSpHSXtlCIGUCs5aYBLh&#10;vBonGm1QiNJljGF5dzln2SyqxE9MgcO5Zwpx2bwXwsMfHqD+ScYfEnx7n/H+4vFv7iblLixahpJQ&#10;Z6aLzcGTKpkw9ZzGnjEnQBPGkVTSItGpta7rv1RpVVDKUqqlqOhXm4pQV9DF+xqamyo6MJJq3XLO&#10;1ZzTFQTLy+acyYwxoGNkmiaOpxP7w4Gbw4nTuacfR4aQSNqyub7m6Scfs9leUqq+82q95eLyCZvt&#10;jtVqw2rV4ZxDVT/eOXdEVe6x0mhlaHxTBfqEtKLQWOuZWSkzZXIWkut7oWfGEKAIMtC4BqstJQ5y&#10;KudMypEpKqwqWCXsNFdrzNrIgr5at2ybDzluzhz6AZMyeooklxa51VwX8ThJa6FrRMsrV2VMY2ZL&#10;nVbkgs9nwjRJSN00eO+WSsM8tSWyqmBkkQU8SwA1TcM4joSK5N+F2zXFQS3R19szsgJN71FL/SHu&#10;9A/dp7z+nx99n+99nrm8pu6u+elaEQvcyfPID8rsMFDuEvn5e5NNVIgPsihFpzmOZ3KOlSw/P3Tl&#10;mxaNsrXZ4V5jg62lqaG6PogBWq49rneoZa414ZnnuiCzRdQd51BIONNwDIFYRmyOTH3Pq5tbbm8P&#10;nM4TU0hkZWnWW9qLS1a7Hb5Z1Zq2bEC7i0s26x2H44kvvvwdm/WarpOF7J1HmTt2krUG70UMzzce&#10;P3r5TFKi8bJIYqwm6tZgs13SAlVRX68cOStCDBTradYriBPT4RV57Ik5kkiEukG4JJGH0ZVaWHuP&#10;VQ3tvfOM00jfn2ldg3Fevo6ssFrEEtLCfpN6eopRBP91XaRltlcVwof3DoqhIMSdlCSndtbWHmRL&#10;RhER25yQkiDHpTCMY61B56oLVg+BfOdU8dqUzBJpvVEbeW3cCSV8z9SWcsai3vnOa4DyPXcqFVUu&#10;7wyBy/LM5c2KTh2KalKHfm2t/STodKHcAwnr4qmY/P1nrsDvco0q0gxRUqyh2sT+5paXLw+UAk3j&#10;aZsG3zakEKrvj3xhMwkhTJJThxCq6qR0xczuAQpq44E0TGhjaCvXGKglDxAE+55lCY4BRZlOnE6T&#10;gFZjwax2bFcrtGtYbTYY62tTBaggbC9rDev1GmMt/+Jf/nP+7M/+rLpdtOLy4P3StOGcZ7VayQL3&#10;TnjNJeOsY7fbcXV5ifNuAZR8dZEsBXwjp7ZzUq7LNU/tVht2F5fSMXW7Y9y/Ig4ncpqkZFIKETFU&#10;07mWalJBqSgAVoFSGx+0UiKobwTxNrW/uJRCmibGGOQ9WXsHttR6v9YSXWgtNq7WOGbiSJmRbjQh&#10;zu2iE0opvHco6+pCT9w/UctcvpwdHrgDsV6bk/OpeK809jpI9Np/Xke278/X5WYPSwHNkaFa2FQP&#10;X7OQnOolsUg1xSrDYqI1r4sKpN7//WXtFIl45nf0ngfx+zZAqNppjtReDO8U914QaqXAWHQKKK05&#10;7E/8y3/xb/jtbz8nhIkPPnjKZ599xma3pfHCIRYd4yw5VrlrjjBa3Apn0kBKQtNLOVdnRfBWWGG6&#10;nl5Qmy+gnuJVVUQVlLaEVEi6Re8e05mGtii085i6iGw90RWIbGu+E1STRgPY395yOh2JbUfTdcRc&#10;mE4nhmGQn1ddLflI7mirWmmcd2JtWrnO4tpoaRvZDHTlHRujcc7ReE/btazWa9r2W3k+DaYULA0Y&#10;SyFBkd9pvcMbUxWtsyyMnNH1TNG+ob24otldAlIVCNMkDfrOoL3Hz80kWpOV1EttI7lySWLOBooQ&#10;T/R9j3Vu0RYvgGsalLXSLEE1qy9SUjR1Q5nZYFMUNa/7vOvKC317is2fozFv/Z3MWRbk+X7zwpuz&#10;Vb8POv0D4vEKyOXOqzuTmUoglkirWhrV1I3mYYH5+5uJrhWU+5WgnwadrjvQMgnrbjtPzHePWuur&#10;tyhJJkTTOF68eI7Wis1mwzD0d/lrDTujdRXAMjJRnAjjidZ0lt3cGGIUMKZtvAjt5SyNEbV5Yv7A&#10;5lA8xYixYveijUJbR06KzeVjQYRDJIWEVpVVVAreesQKWdQii5FQZxpHXr16hVKaT3/xS/77//Ef&#10;stmsOe/3jOee8+lISJGiJJLJpTAMPd89/5bb2/1Sg0wpE6aB4/HI4XhTTzi1lLtm0XZg4ZfXbwRr&#10;pXxlTNW9qnmNt5ambfDWoitoZrSiaxqudhsut1uaNuPVERe0bBBNQ9N0+LnrTFVUHVEHLbkQwrTg&#10;DVpVZlZMrDYbTscjUMtNCvppJCLc+db7pecZIMeAUuJCSc19hxBJpWDrWpmlgt6cY5K23VsE34NO&#10;zyfeD/Gr31VPvv9391Oy+/uKbJGFUAZCjqJQg3ABZpM7r7x8Y+rdr/Xe7+uB8dOj04CEOtLZUVA0&#10;1rDtNDGdaDrN4yeXXF1dYm2hkAhhgDmDKVAqP3eWTRVxgLsOpPM5gEZ6WYEUEkPsFxc/RSVP6NpA&#10;UGpYVC3/jLGEIEh5rGLmvuazOU7kFMXoqChiqY0UdSE702KU4tCfubm9QRvD9ePHfPKLX9BYx9G3&#10;5ChmZZlcYYOa36W8RBdKGTBGlECmnn/77/41/dDzs599QtM0TOPEcX9LmCb685kQJgHvYmR/2DMO&#10;o3CPZ6O7XDj3Pbe3twzjWME1I/I5Si21c6mG3IsKqq2rcw7v/bIheN+wWq1YrzpW6xVtI7VgazTb&#10;7Vbkep1dTs4QgkRUvsMaQ7dyFBBFFOOwsxRQYQHyci70pxPWWqbZglVJA4kILsp3zqK9VT2N7oMw&#10;7xw/vAjerOq87yiUJfyfysRYRgLhresSiWM+stFrDIbvl+Or40c80B9wESNfhKIW7zMhTmgNT58+&#10;pmnaOxe8UvCuxXtXW/OEw+u9X/SoZ+JBSlISQmVWqzUhJIrx1ZVgbkS/66KZu2xKKfVjrNYlGozV&#10;FdWW6yih9i4nrJFQfJym2lUlaUVKghyPQy8eU9aw2e1YbzYQI9poyeugKlYKCFgUtWFIIpk597HW&#10;YGxH03mmNOHXa7r1ig64fvq4Sq5KrqhrUh9qTTxXOmXJhSkEXt3c8ud/+Rt+85vfMMXI5dUzfvV3&#10;/ktWF1fcPP+a0+lAUtIuGKeBMPRM5yNhONUJWSjjRJxGctrX3uu66Kka1EWe2dXoSBolJArwzrHq&#10;VhIp1RBUa81uu+Xi4oLtboO1VsA3a4WfDaw3axrn6byn61qatqNpWoyqIWYRuqKkVXpJ7UT4X8Zr&#10;c18QOfnp3AL34Pgh6OvhEUtkzCO5ZAJBqMTvGJnMKZ9Z0aEliXj3+JG7yvtZmxYh8sv/16bwvIDT&#10;bw2FouiMVVq0qyqhvnEtqhhcbRwHWazCqEqMi3s8C0FjOYlLooxlQX2b1ov6R0qilBlMBWm0LNyq&#10;/HHuj3TtCqU0MYyVlK9qZ1S6h8BqwpQEpFGaouXZtDaga3tdLXmMw8TtzV68jY1hvd2yWq+ZTmfR&#10;xg4Tb+Vy9yiEc/FN4hQ5MY0y9OPIOUZsEVRZdKvkFE81nDdao6rzoE4Z5yRf19awSZnNbouyjjAE&#10;iu64+vBv8bNf/U157pQ5F8OkjHgypYxKEzqLaqgJA+nll5xffMk49BJFNSu8b0g5sr95SX86kvJE&#10;zoGUA0ZZhmHg9uYF/RQYpjMg6HbMRYzwcuSudiJ5u4T4EhVJR5mQVbqmYbfbsd1tWbWNNKwoodvu&#10;djuuLnZ0ra8CEwZrDdvNmsvdlvW6k88HOa2t0VK7NwI0zhGaMfNmUHkGSr2xfu5C5vIWtKawyhFV&#10;Yizn713A80gkzvRQFJ47Isxro64rVcxrJ/1Phk6LFM098ficyerdm0ZJCkqqnSty0jbOsV2veD7d&#10;EFNEZVXR5lkTSsLCpGRCxxjJiMqkNQaUPIMYs0k9MtayEggBJIQJo22NyuWEaNum2o7IRJW6qSGn&#10;vLCJck5oZYg6CqHBuXrqzracd3mMs+Jm8fz5t8QUsc4tp0pehPErWllqODh/GTnfCw3NnD3UCSyW&#10;qyEGYhFDsojU2OdmjpILIggtToOCRosxWkmyaHJVmaSWiGKGUAGoXGTb0IC2GmUtRrXVi7mgxh59&#10;odm0l8RwhhzoVmu6bovWlhgSMQRyCeQygUq0fsU0Rg6HPSFO0piRM4cp8+1k+HZ/ZOzPSD6SUeMZ&#10;prO0UwZxRcxKMYWBOBx4eQ787sV3KL5dUsQSeygJZ8UuZ0bRVf3smsZLdcD5Re2lcZ7VqmO33bDd&#10;iLWu0bJJbNZr1uuOtvFSAtNSGdiu16y6Futs7RiTz7JtPU1NNZaFo1saYMgncrnDYN41Eok+96AK&#10;TrnXEOplXRWxop3JLj9ZnXhWR5iZUQpRfrjzY317lAWJA60tGNisV1xdbPnu1U29sao+Rnbx+VW1&#10;zKGNIkVBngVxlrnfeI+zUqoRwby7XbCUVHNwCS9TkteeT/0ETFOqDoqCbFtjcEpjjGUaJ5HvyRkC&#10;OO8E8TZ2ASi01tIVlTOvbm9JKbHZrNl4Q+lvhUk13hDOt3UBz5UDCYNnEgtoEYj3Hco3GGNo2wZr&#10;FCkFUpZ2S13LDnVNiqBeTJSYFj0x6XiRfyJlaS4pSbrIJDcXVc9Y9aBVDezkX8EfcxViaJotzm8o&#10;eSLHU/08NRSNUUbQ5tKASjinabsWfaF59OgJIVQD86x4MTr2fYN/ZElBWktJGRcTPmdKlh7xMda9&#10;bephuBWhw5xExl4rVE5Mx28w+QanJ0zeo9JzVBkJ08ipP5NP56UEtuioZeE2aGMkNaqbi1LUsNyI&#10;e0fN6b33bNYr1rXer41GK1FFuby84OrygrYRxRVrDY13rNcrVhvLxx9fcHGxFuO971nIkUhfBtAG&#10;r+VEXjwv6j4vC1gv5dCfDJ2eywBLILhA5e+WNZlRPGUsKifaxrNdrSpVUni6IkAmrKVSn1jbis5q&#10;qSnOJ5O1Fl3rmYtJuNJkhDwgaLY8z0xnDEHkd+zcJFHBqVyQEKuemimKMsgsLOCsW5rk54YKZz3e&#10;e7zzCzmhlMKqdWxNz/jtf2A49+w//ysOty9ls1NqWcAyuWdfYEPTbthcP+Hy4le4Vctq02GtEnuY&#10;NEc9efndmfwwh9Y5pUoOqPhuqWILSsoSoiqaUER0VWK0pZqrIX4Gum4AiAQ4GmF76Rjkc7XN0sJZ&#10;ULUPWC+5ObkQp5EpDYyDkHmU1mi3JuorpuKYiiFl2SRIBZQHq1C5kEnEBJFCtjvK6gMR+0PaA2NB&#10;NiI70TYnGm4x/X+EPlHUCR0DdrURQUZTKyj1ecM0STXCGIyz5JSYxrGmX5lcG1NUgdPhQD6deX5z&#10;I6h8bVKYJZ9kIzCV3CIRnjSTGLyz/P0/+SP+1//57/Hs2fWih/6uxRyJ9PmMUppmOZFnpE7+fBf5&#10;/UQn8e87ymt/LiJ6FoQrrY0mpoIpSnSaFISYMbZI32pOxJAWmxAxRqvKGFX+JaVaOzaGGIPkunnW&#10;cLor2uecCEEQw7Zta2gv6JKzptYtpXbZda3soloIJtTST04jXbeiVPYUyJdjrF3AEq+hiSem/XNS&#10;LMTxyHB4RUli8Daj0iln+mHiPEwArNZr4njg0bOP0duLaoaeCeMk9dS5nCErgNl3OaUkmmEpURXa&#10;ZdItBlzz+8/C5NKBpAspW1kss/F2qSegYP5yEudMDAPhdKCUiK+lJDH4KjUTqPavJdZuMjlJco6E&#10;2AOZFHpuUuE4eUJqmQ3Y9Px4ZZYslggrZ0VJVbjhHkFLTk+NVhatrAgQxAFyJOtM1koabZS8iwJQ&#10;N2btHcq5ZXkUJyfofO9ZMAGgdZZF/njm2CvF1A/LRqArZ4BKSBn6njxO6BD5J//s31KM4X/47/5z&#10;LrarBTDVSuOc5O1Gcef7VQKneETZNQ5Xv7H3W7APjT8oOq3qzi1dSJ7teouznlIUxjqMc0v+KTTL&#10;+Q0hvOCUWa83Sz11SSdVBUxKrg0V0uU0ixRIqcSQ0nTP6aEuOi/9s9MkhH2tNeM4VbTVkq0sCltl&#10;dRRIO1vdHVNKHPYH9odDbZkEkwN56tFW1Cm1VsRQyyhprlFnplEE9mJKTENPzpEPPvvbbD/4BOtd&#10;bdwfaz21KoDmArNWVU51Q0jLyZxyQpUo4XSstiszSygmVK19j8UQqwmeUZKM55yrwH5d9NPAdH5F&#10;Ho40zuJd9VXSYk6XkyyUhfSoM6aA1QqrIBbpxkqlMAQYYyGkmWeisPdy9ZwlxE4JclKUWOPJAnO/&#10;sEyljLUZQ4DYk8MtilHy0Cp/fAdCwYJqoUTwgLvlMW/wNUuR7jlAO8sS2BYIsntA4zGNv/ud+ZGK&#10;xVXSizGGaDT/+F/9Of/qt1+zXjU4J40i1nquth1X245fffqMP/71z2uzCCRkIXd6hVde3u6PA8t/&#10;bAPETHJ/ePeoUT5iTy2lmsZZHl1ecn15zRgC2jlBirWmciNFeVLraqdp8I2XkzbGWgqaaZkaJcLT&#10;KCV2kHPTOlQNpxRISRQsJPqbc8s5mOQeS6yafyUwWpQhRYmiiL2IupNlzaVwOp/Z7/csNiZK1Bi0&#10;kYhh1sm++3iEI06RVzZ1gsWpZxwOtN6x21xgjQB6Icalda/MRJVqR1PqZ6CQiT6L1ZFzbYa4wwmm&#10;UHhx0ugTKJ0kolEiF1vmz6kUYpaoJ4cek3qc6mlywo9nUtEU24FtJZJRM+eLCq7lGrnUBVkUMWum&#10;5AjJEhMkQa9QWVBrVSAlRUzinLioZZZ7IP6y8gpGJ1QJqHiipJ6iskQQirsSibr3ec+4wEMzVN0F&#10;rwuyeO+6t2f0m6vq7opcMjlmasBHP0z3/vbuT41z/E//4O/yR3/zE9y9FReJnPIJpcEpJ+DivNHM&#10;adR7jPeS5xGQIM0/EDQXvofwXX8vRYqRfNcaxeV2y8XFNYdTLx1MKEnua7N0TIUUJ7RSGGdRShOy&#10;1HmdtdLxMgVKDW+MltPWIDmgs66WBkXsLSlxRhSeta5srdlM3NXOKEGjZzaRnOKyuYRpJOZQQTC7&#10;1D1TisQkpP/r62ts0wLCsTXVuFwCVZngqLr5GAFV5sWT0sTY74lhpG0bVus1x8ocE8G6O0/hWTvr&#10;bhHPEkXz5iTfSyoi2l8oxJw59xPDMEmuq6EoSzYykxOZlAtTLpQS6FTgkQusyxHbv8TEkVAMvb8k&#10;dk8oek0xvgKIVTK6wFQC51PP4XTEuobiO8ZkGZN0nOVYUEmRs2LI8nGICohkC6+FzwX0vB7n/yEJ&#10;N3y6paQjyublwBbMhmVjub9x3lut756nb/5AVd3zeXN4cCG98bMfeJ3C7Kz49sgkTvlER4srpq6r&#10;Cs79VCWmO+ra/EBV30Ap3rWG7wjwaiEDaKVZr1dst2vO/USO0jYX6ilbkBotGoz3TNOEb6S5XtXw&#10;JlXD65QzwzjS+kYAL6XJqTBlCY99I+1uWutFnzrlqm+k71FImfWU70C6kqvM6zRRUq65jeRQ1lqM&#10;tUsXlnOO1XZHAmIYcV6IDsZUVQqFCP1lee+0zGsAACAASURBVG5jNcZqQmWflZIZTweG8wlrHZvV&#10;mv72ljQFkonkkEghEKcg9qgx1fDSYJypqcrdIl7mW5EFHkPhOGrawdA0hUYnWqOkAaJ+BiHDlMGE&#10;AX/8Ej9+gxpuybFHo4jDQIzfwsUtevshubkE4ylKkxF5pXEYuL3d4xrHxcWO6C7Qh5YwQkxFPI/r&#10;gk4zspbnTYhFU4oZZCtirapKxmigJFKaUOEGyoDW908p9fYiur/w7uNG7zHUvT/MEINabrnkc6+/&#10;xoP3vttUjNZcX2zfCXYlEn3pgRavpKb9xtN873g/8Xitpa45P5Uu36NmL0PrammhNWiLNoXttuOD&#10;D64YppHT8SwnEhWBVKISIUZdoG0DGXRtg5xi1eJC1dKVqTS+Odwttcwk+bPzd+Uh0b6SssEd+KNo&#10;224h8c8C67ECR7k6NpqKSmqla6OGZeglr6UUQt8z9QM4hyoF3wi5YP6oyLLtaZCNwliUrfpg2rDf&#10;n/jy87/CtGuIiXg687L/gilGhlPP2PdM48g0TZAL3juatsV3Dc5b2TScE7/lWVygMhtiyUyTYswa&#10;pUU3OqVCnzOubk4BxVAKOozc3nyOvvlL3BAgyOb56uYVp3Di4vHnNFdX6HaHsmuKaVDGobRj7ANu&#10;ilyuH8H5Bed4gDCyCjtsaWt9WleEW1HQ5Lk2PYuqS5dEDYHrJlsyVmVIgRJPhOkljrBct/x3OcmX&#10;IPneNb/fKPVM1/d+v3FWVFRyZpgiuTLuEpn3CXmt0Xzy4R1y/dBIKtMzApoG0UNX75kj/3h/Yh6G&#10;0e/IDXfJxszN75xh02iur7ZsVh03N3vGcSClLNrUCwIdhMiRI86J34+0E87+TKqWkKJsMhWtHkcJ&#10;fb1z2GxAa0JMtXREtQ+REkmKEVXEKLxpG1arDqs1MUXiJAZqzhsaq1i1Dc5YnPcMIdL3J0IIeKNZ&#10;NYrdymFNQRHqIqq62FlKP3Ozv1IK5ZVI8qLo0Ryf7/n2n/5TlLHc7vecjmdCzMSYFvWMWIGt8kaN&#10;0zsjCLK3dOs1682mKowuUwOdTpTxRNQKqxQDmmSgseCUNBmEYih6zWgviEWzaVqKLhwON9webzmO&#10;ByI9Tf8SjF54A/KvpWRFRvP1t5bzpLg9Fezqil9dPka5FbF4kmooNBTjSTSMyXGc4HwKOL/GNhti&#10;toRkSNmSldSmO51w5USOt5COOJOWclqGu7y4lLdX773T8/5Se3iRy2a+9p5nF1ta5/nm5gYF/PFn&#10;n/J003EYBv7d518yxEzbtdycTnx3OIqW2xJLvH3X+SR+V0h9920l+jxI0wS+Ghv88PgDodN1zIu5&#10;gkPWiEytzpFVY3GPL8UEfIqVPEL1EU44pzBF9Jpz1aY2M2KshLSfUsLVThutCtu1wPvOWmFrNV7A&#10;KSuCeloputaxWXWsu2ZBn621rFpP23o5sZF8T9WCv6s1ZWUMX353S0mBFCO+XXG9XYk5WBopcYJc&#10;GV9Kkam2NKmQkmLCEI1izIV+EOnXMUyEr26qmHquIWe+UyNRVDlYySPHEFEKnDXEoDmeTuQik2p3&#10;cSFRTxYp2bUrXMbPWX2bCcpytC2xWVNcR/CtmLMZT9Ze6vfbT0jn7+jHW1pb2FooOqJeQsyT+FJZ&#10;llKMgqV9lMrJ7ns4vRpp3F+xOrc0Xi8gklBYDUoZYrHcHjX9qFh3ltW6wXiHNh5tG7RpQXfSUZYC&#10;UR3oy5n9cWA4RTaNxjaGYsTUviBpSkxlsamVrEdSu1hR89fGEvHKz7dtw3/92S/4Lz79hJX3/PvP&#10;f4e2hr/72c/ZNJ4+TPzqyTW+8ey2G57vj/wf//hP+c3L2+UecO8Aqy9SyIQp1BJo/TTeGVpHzvkM&#10;Gjz+vZbZe6LTbz7Y96PTC1ZfIUdlDARBJUNIjFPEO/BW88uff8jp1HM4nquahMXZNY2T/tppGnHO&#10;0bWexsni9E4Wd8qJrvVsWs96tcJWixFrLd5atqsWb6t5WxHtLmG0vdkOpipqLV7Ib/WOVhoc2mLs&#10;mdniZN15nl3vak5X0DnhTcuqW3NrhGCgFMSQOIyFY9SckuI4RDnRh0B/6hmrAmicO3kqkcAagzOW&#10;lMKS283ocy6gq1xvSlGE40PCty3eGi4vtxgNTXrJZVKM08QYAqchMMbEoJ2cinYNzQXa7/CbDrv+&#10;jLSKnE/P8fErto+esLm64HC84Xjak0pAWYdq1mAb4aCHQYgeOcM0EcqIzblGVHPxpsoJ15MzTJpw&#10;EjE+ZYxgGFYopFqJHK4xi3MaDQpXHEPMDKeeS6t51q5Ydw7vC2jNMI2MIVC0kfTCWAqWKRZOY+IU&#10;Ms4L1TdkGFNiCpmQMkpZnl1s+PXVlselYELk1xcXZAOdE5uaLhd+/vQx3abDaui85WLboF7d5c9v&#10;L4nC+Tzwf/6j/5v/7R/+Cc8+eFSbdR4WIoA7iqZ6M/d+x3g/dHqum9W1mUtBL9Z77/4dKfBLp0Qp&#10;wqy62LSEuGW7XtF6y+OLHWhVnefBO4szhq6tp1kKWNdUdFUt1Eypq6n6XBljfQXRXjfQWsjksITr&#10;c+hEpbihpPNokeKd/+7uDYHSxAynfmQYhcmTU+J8PtGZFuUTJme0ofJxLcJFkrLKaQrcDhPnUDiP&#10;ifMoJ9s0BVIR4ItKEJhRcL1QW6UGHFMkpFhbCqXHV+a4AHbDGGjagfV6zcXFDuccIUYOxz0ahSoJ&#10;r0ZKGuhPI2GKhFjrxGgO2vK58Tjf0TnLh2v4aF1YGc12e0nXtUxhRNuO5unfwjz9NVG1xDBQUoA0&#10;cLh9Sfzt59ze3LB3isYAZUKlCVNGNBFNIptEUj3ojG00YtFU3RSR+SaorkziXCDE2Y4nEadAf8qo&#10;rJlGwVFykTKatRqdBlQWjGCFwueCGiOPupaLTtokU831jHa0vuPR7jGPrWW6ORBz4XA+Ydcdp/WB&#10;Xin6cy902ZIZVODF4UAaRx6vV6QCh3FkimmZO6oedsPxzD/6v/4ZqmT+9//lv+GDp9ffG1p7HA6/&#10;zNsfGu+BTsskLjPTQqBPecQHgME5OBGVyXtSK6Ww6jz/1d/5G8v/5xTR1gH3m67nkkG9JssCXV5b&#10;3aHj8yLOOaGNW8L2+89CrUsquNeWttQwhA1FWlQnytzetrzdspwGIWZefPec/f5AydCHzH/88obp&#10;0YZnVx5tA9pOaGPRugWlmIpmtJlgeg7DDfvTwBQlbM5Z8mdT34+u5mVz5T+nRD9OlaUl4beIzVfX&#10;R2p9WgrTpByWtsr+POC8Zxx6YlizXa/ZtJ6db8mdZ5wi/RgYhkA/joxTZJp6wnBiPL7gWApp29I+&#10;uyZ7LW2B2qB0A7mQbr4mlpZD8wGj2eGbC9ptx+5xy4cfBA6/fckXe0PIa0oK6DRh8ojjjCkDJp0J&#10;9gaverI9YUgYIgZZ7LZMdHrEqB7SgCaijKL1imHSUhqLBROlZqznOVdqK3i5q56oAtOYOZ9G1q7Q&#10;lrD0lkMhFUU2gQt3TfE7lFb0w8i3L2+IL1/x1VffEoN02G13F6w3nqSPHKaBP/7kGU+ffMQYIn/6&#10;H/6Cf/G7rwh1fcwTqaTM/nDkn/zp/8Nnn/6cp48fwRuLWKNxWAwGp+RPMgt+GNl6j3C65j9GenFL&#10;qbxbbe7tOPdHWUgRcx8xSqOdqyWRe3IpKS58aKX0vbpzXUFZWiB17Tul7kx3G0dBSrFVA6l+ia8t&#10;UmbxvbxYibwVoswUIjmv79fTXhspZw7HE+e+B6UJZsNvDi0w4VREm0LnWrRtUK5hGjKnUDhNiiHJ&#10;GYQ2aFN9g6uvlFKquhfGRRxOzzalSqSArFdoawXwqvY2sqGVZcMrCPspxcyoR7TW7DXcvHRsN2s+&#10;eHTFs+sLrrcd2nSkLOmNhPZCCT2PE8MYmEJgKoVv9mf01QavgZgwVbeb4YBJ/x7FX/LypLkZDNl2&#10;2HbDqFr6EVTZEXlKZIcylxTjKIgFjXJAGzGMHNKRkq0o2DCh84iNA083J7buJcPzf0MeP8eYRCww&#10;6EJCc1biQd0UwbtJYFLGZTBFL6kTlMXmVZpQZNFT6s+r5nWMkdPQ45Tny2++4d//xV/SbbdsVhvG&#10;/sxusyVOhRffvWLMtzz58CP+6Jd/i+1qw/F85IsXO/71V18T3uhOnDsAtTK0bkvntkR6pDYDFotT&#10;joaKTVRq7GI0+APj/RogmGur88xWNRp9AJ1+PXWGFAXMMBbQdztQvgO85PfSXZtemUsH4g9McSz0&#10;OnVXSoBZPyuiyztAgDKftrKZvHvc3fPhMp2iZBEJCLFuPn7H10fF/uUNX3+15xcfrPn0F9CuLjjH&#10;wn4cOZwjh3NgfxL52VyjmhgD4zhQEOKJrWJ0MURijAz1WqvnPF4AohjzUmqTPSovOttGS+OAyPjm&#10;xWj9fB4ZR8m/Q9+jn11yfdmx8lbEZJwitpaUDVNqGUMiJIi5EFNmUJBRWGVJURRLQ5pYqcJ1G7nY&#10;wTc68fnLb/num8AQovCllcHgUaqjmBXZbCl2RzEbsDuKXZGUZYpAcyVkEm0Ag28L+VGmuAPffn3D&#10;eH5Jt1Yoq5hWMvn3CtwEbgioNEKacKrgtcIZhTFSZzYoYigMU2F/zigKziqEEy6H0so5lG1EMdQp&#10;3Lohqonb07eM4VbEJrpE6ntySux2F7R2y+nFDeP+yMu+57ffPiekeyv4jfXRtg3Xl5es/YaYNOd0&#10;witHpzsM4nSiKibyn4A8zxsjJygVhl+i60KJgVLcuzebkhfztrufvXnNjywI/r5DKWLOnPpBSlsU&#10;TB5J/Sv2w57zy5eE8YBrGq6uIudhZH8ceHXsuT32nPpRVEiom59iUQrJOWOyRC6zYoYxE0M/VCfJ&#10;igBXPEJAkZo712CnFOnxNmZuFtHSMZVq91aGU5l4eXNk21ou1p5u05CU8KenKTKmiEkFX7EMVwpY&#10;qfMrJa2LShnilBiDaGqq4lg3no+3lrU3fHmj+foms+8DYw6YfEZzC5NQMnMxZGVAeYryaNOiacn+&#10;EtwGZdcot6XbbnF5TehPTOEGZaAoI2UlI91rQkWFmCxWKYz2aKM4h4RKwoZKuZCmgM4aSsthSnyz&#10;D2glLELvFdbAx61DNy22bfC+4erqkkePrvju1TcM0x7rNIchElXH1cVjtDF89cWXvPKWxx8846zg&#10;5amvEgGv4yklyqSfu54MGqMbpA7uqsn7jx9/PYsYXqvZyf8X5la7+zvWj12Pc5j9Q/d5q1743vdX&#10;TCHw7fPvOJ3PlJwI51sUR8J45tyf6Yzh1e0e4zr6BK/GyIv9mfN5qHYzXrSj63uW0pf4VGltmMbA&#10;uT+LGIEydF0nYfbiz5wqg7NqZsVIrmjuHH6lWo4TTrcmZVEw0VqTnOWVVvB1xjeW3bZh23mM1gxT&#10;ZBgjU4iElJmmUbS9zhNZKZpuJdGUAucNccoiMp8kjF21DU9Xlked5cON5oubE6/6yDlqhlSIadYY&#10;qwsrn0QZRWvhH++z7O/KgLbQrWhuH9G0DdPwBb4REFIaPGr6Mww0GLbe07SOTdew7Vox3UuJ2+OR&#10;IWaOp4Ghn4gxMfQDMVdHx+pLlXNkvTVo14g6jLU8evyIv/8n/4AvvvqSr77+iv15zxQGdFCMMTIO&#10;r4hTpm0f0a3XHKaJIaS3weRSyJOQqxvnpOypRGmz1d2bwd69stf7j/cTj2cWv56R51zrbw9Lkywa&#10;wjOy/a5bF37gmjuU+92Pdy/vfefr3F3zxlt745p3PE8Nw6eQuLndM45jFakXuucsCDiEzGlIqP3I&#10;N/szz1/cEkMSeZsaZtlqwDZNkVJMtXzRtSMHBNCqxI6atjjrsFXtc5qC9BFrhVGmSt/cE8ivDR3i&#10;2qmWHmmQzq/DMRLjhHea7brhVx9f03VO+mO1xltLpjAFw8pFQpOJRWG9JabCFKT52BhQVSlkTAUT&#10;E9ponLc82jZsV46E4hAzN2PhHDJDSNUHWjyvpmkipUJQhaISU0ykKCyo8/CSz199ASiadUvXXdZv&#10;WkYaJtqU+fmzaz64usDoTGtNLStaQogc1579eeA7BQelGKaAEZat1G5DYFqw15lRJibybdux3u7Y&#10;XV7zyc8+44svvuDzL75kte149vETVM6oCJtVS7vqCFNgyrLZL10c98BRozWPH13z9NGjOq/zgmMs&#10;czDX2P6tku73j/eS5yk530OZa65aJ8lDLzWLgOek38mvlipCVY24N15Du+t9yJo3T9C7z0dC7vJ9&#10;AgWzB2+N5R+812yPygMntKYCUYl+HIkp0foG3zSM41S7r4ywsJIlniL740icqjl47YqKMZJTZhgi&#10;fT+RYqZtW5zVpJKZJnGYUEqaLFKSiTbfYwZqRDGzLBK2Uh6rAGSZT+W8lOqFQCYItjTHF17cHvmr&#10;r15yte7YrBtEfFNXHFLjtCJkR1IDynq69YacpRQYU2GaAqVoQsiEMTOmhEqanAxkaIym9YbLXHjU&#10;Fk4h0SfDlKvbhNKMIdGPgZRhCkHq5sPEWMP1KYgQ4AePLtnutpSSiSSGKXBKgWcXG/72px/x9Hor&#10;OmE5oapgQgIcljTB0SpGqygYaW9PiRgLQ5VAzqnw5fOXfPndCz68uhQsIBe6pqNpGlbrhg8/ekzT&#10;adpty+56JyWgsb6e0Xx9c8sY01uTZ9FT05qrix3Xl1vZsLNshq/N9SIlszJ7GL9nqvje8jy1kAel&#10;oLLI8wg6evfc9x9Il8qvvreKX7uulGr3+LZR9N0nIBpT6Nrd8dpz1VHRfKXN289x/xrK8h7efJ0Z&#10;4RXRurc54aqixDEJHRLmvLaKj2shpljryTjGEKXxAgmZS5FFWUpFg/uBMMp9wjRxRj4m0b6e6gKu&#10;In1IfTTOSpp1p1G1AUUhon6SlpQFgNRVeL2UWMstM/e8YNGMY+DFqz374zW5XGK1IetCqZYvpSSU&#10;zmQL2hu6xgGa1EokEZI0ngxD4fZWcII+RiIKpzXOSbOIKwpvEhurGULkOE6MKYk4ARFjC6u2w5iu&#10;9kVIPX4KmSEEwhTpug4KOGdRFg6nM4cU+MWzx1yuPTpM4iOVBHspVfOqcZoPr3dVivg5Q3+k70em&#10;VOR5x4kpyQb45csb/vlf/I7wmeJqNdHYM+umY7Pq8M5QSFgbCPHIOEwYc4kq0oTy8nji333xNVNJ&#10;9cvhDoStVY/ZlsjM7DtdG2/uzXXy3VwDFpH8HxrvL89TFRMEmKlCZeqBU3R+4Zma98BRPF+n8n0p&#10;ktf/Xt6X7Eyziv9Dh3ouReRZ3qH0XypRo8x9xw/cQ4Ai+dQfdAOooNaLVzfsj6flVVQtmWmtaX1H&#10;17WAJkTJQ3PO5Cgn4ThNtdZbv2jEUyolzTD0NQzOlXY6q45UcsP8nkol5yshQRijmJ0OUpWTnSma&#10;CiWNKtnW90gtqUi4PU+wmCRfU1XnWVVpXrS8hipKDMqNhJuznI9SIrFUcmK1auh7xTRGpnHAWY23&#10;K2ICp6X+3VRPZWcUp2liSplpTBit8FpO0ZIKVmus1nSN5rJzFNUgRLCItsKX7gxsry95tFuT4sQ5&#10;BFKIlJyoJjLcmckZOqP4+HrH1arht98855ubA/000E+hKpMosjb87uUe373gZ9cXrJyltSdWJ8/a&#10;W1SO5DLQNkJ0KiktOkd/9fIl3x4OQutUy/SQ+TmF+r3omg+rWhJVr2NB8+7M3Zr46UpMP3L8dQDG&#10;v8+4HzH8mN8OMfPNdy+4ud1jrePDZx/y6S9/xbffPmfoe7wxrFtHyYHzza2cnikRxnEJgWMIVV5I&#10;tJtDjMLWmtOPpUtLNKPmE5dZUkdWcjXlKuQ860EpOUmLkO29M4vmlJzGAmGXaFGlsFo3PL7e8fRq&#10;w/XlmsaLbY5YEGdmnWlpp1SLXWvKojclWtCVGonkombVcWbidB6YpsRxmCgFWufwRmOt0EhX4vKG&#10;iZlhKrjG0TS6ms9X4YXaZT97QJWYYOpxSCmu6zSrrsPqzDAkLFJWm32/7haE1NL7PrBbNzzabth0&#10;Hvflc/a//YIpTAjBSuMoZK354njkkCIfX2y5bhr6ceSoMq1NXF7Id3E6njlnaExDs9nyl8+/o09v&#10;h9JAFSuEtmn44OmTWmH9ntXxIybpXx86/f/rIQH3OEpXUdd1/PrXv+bv/YP/luPpyPFwIsXANPZ8&#10;8bvfcnM4LKWkUgoxRO73+5aaaljrRKGiyIRTzJrJ1cVQyWKZSfwVoaj+SjBbvCiqEqcS/bDWe7wz&#10;86PL6V0iXnm8MVxdbfjlZ8949uSS3drjnCGFOU2o/86LGFE7MVrydq2VeBjNZB5V0Lrg0HhvKLQM&#10;/SDU1FTITYbWo7TFOCMnb5EdY7O1pMbhvURtRgdEjSjKJmEtooWWUHEglxNxUli/ot1sKbnw4tWe&#10;xllaq7DL4lAVD1AMo8g3GV1wunC18Xz0+ILvbg+c+5EYJqIS1HzTOHabDdoYAmCsQhdFKRHjMpGB&#10;fp8w7ETiqIGcOr7ZH4lvw9KvYVOrruNnH3+0OJI8OO4e//caP1qeZ0atf+g33w08l3t/fMdF9xDj&#10;H3zG772mPu8P3ecdr6eqZG6sIbL3nidPnvD40TUfffiMlGGcAq9evaAfR/7yN78VJlD9fdHEmoXS&#10;NCCnrzMi2BdioFTxdF0XsDFiEyrPo1jKSlWIfe6LzjlXDrXCWFlIjbN4a7BG6siNVmzbjo23rHzD&#10;48c7fvHpUy6vN5L7Fk0OWTqG7oXvShdAV7USi0o1z1eqMsrUHf0cAcacLZRGkdNIjCPH1Eh3VusB&#10;cVj0TqNTIZiGz+MRlGPdtaxcg0mJOE1iLm8tKWVuhjNdW0TLLGc6t2blO26PE1988x1aw7PrHevG&#10;ibVNysQo6UoMiSeXW4z1+NbSavhYrdkfLzmee2K8JaG43HZcrDxXnUgot6bQWI0rkgK0q0LfD9ja&#10;R22tw7VeHChLXrzf5qrN7B4614idtew26yUtemsu3mMjznPwJ5PnmdFo7pWYcuWGvlN3ujbyz56s&#10;D9+23LvmHS9dw8yS3+1iI+L033+fuetIvfOauURVBOG8/8z1NB3HicPpyDRVhc1xqBNdFot1FmMe&#10;8+FHH7PZXvDddy+AuABR8yYyl8vyjLwXiJN4SyljRcGxzHmRWTCSu/c3h9dU58TCbNtqjWwEiowq&#10;hdY2bBvH9dpxtfF03uKMZ3exZrNqabyY0qmiiUajTa7iBYC6t0UrcU2wxdzlckoAQGnUkOlhrWAl&#10;1ihUmohRykn9IBTTGBNd29I20oBQUuJwPvP1zZmVa3jSbbhynvWqozGiPhJjRquCNwUDpKRZtS1r&#10;36A6zcdPrtHW8OhiQ4mR2/2e/fHMcYgoI5sDVe5YW4uzii1wtfZcNA51dYE2hg8/fMr140t86zHW&#10;4JTI99oS6VaJmM5MU8B2G2JSeAvOKlKOPNuucMYwRKmxj1HKZTHHhcHlnMUatWim8cZclPWQBEDJ&#10;dz/7SdDph+7xw6d9LX38wLXvt8/80Ku9T+yheHdIcHePd1bDiojjffX1txxPJ9Zdx3i8JcUJSrMA&#10;XKtuxSeffMLPP/2Ur776kr7vGadJwl1VJWlDoHowMAWRrxVh+rkEJKdqKblqHUtImVKsoa7w0m21&#10;IpEeENkljFLYei/nDI92LZ8+2fF419B5Xd0ZDe2qFYF0Ve1MslrE8UWLOlO0hMkJsYrVSuGMyB7N&#10;3UKx5vdKaSjib1VyxpqCJWNKpNm1GNdxHjKH84l+HOnaBmssYymcxpH9seekJ25PAxerNc8ur1hj&#10;2CqFJqG9LGiTNUZbvG1RKuNN4eMPHnF5dcmq9YznE5uVZ33b8fXLI/tzQCknhMFSxQVRhBBwWvHx&#10;4ys+NJ4pBFwDHT1tGXE4umaNtxmrJ4zpOZ3PtE0rHO95kwVSmFhpRXGWZIX/L8KLhVM/8Off3VC0&#10;5mK3Y9XN5I4H5qLkX6/PwvcEln64xKRYej5nEXOgque/XZudr1Fzw8E7T+tC0fmdCLZckynlzm/4&#10;oZETFQh6+JpSylKeUsY8uFDlC57reW88s1JkpZli4ngWNtVmu2V7ecUUArbazKgqZt+2HU+fPGWz&#10;2XF7sxe6orIVGY51gRZmWxqF+A9ba5Z9Zu4lBmpILYtU+N8i5GbrNQooplTR9Jm6aXm8W/PLZ1f8&#10;7PGWVeNQZEJMTBG0FSki6ZyiisILiDV7FolEt6p6yfJ5aKOkKWU+iKPUOsWGVMK/OI1oNS1NKU3T&#10;sN6uWK0LN/bM8TASjiJxsydzDKPU2rWRuniM3PQ9FsXPHj1iqz1ZNyQLeuxpq+GA1M+FRGG1tFla&#10;Vei8RV2ssMYyTJnL7YrdpsE5aWEcx4FpnNhs1nzk13zz6shp7LHZMJ736CnhuhXdqsPZjDYT5/5E&#10;mCK+s+Roatoj343Rike7Dc0o9fOQhFueUyYpXbvMNE+uL9lt1nWz1rxpkShRp8y3uULy/zk6/X7j&#10;PzUM++FRENH6mDLGWh4/fcrPf/EZq6bBUDetnMFIP/RHH3/Mz3/+KTevbghjENpkFqvX/5e893yS&#10;I7uyPH9PuAqVGglRAiWpunt6Vv/h+3E+j9nazu4MyZ7lkhyyqoCCTBkZwtUT++E+90igkCgUu2jW&#10;uxtlWQAyPT083J+499xzzzE2uRQMLhq3SgpiXr5z/JMw343Yw3isHibxTtA+xohR0qh+uj/l6weH&#10;fHpvwazKsNrQ9z0b11P7SJ5pMLeKmToOwdO4UyiVOn2SlU0cCkxKogqjFH4oM6oo2tRBwkwbxMxc&#10;R3E/zKxBqcDeoqTzgfOLLU3ruY6eje6R6liA4IgB+rYhhEj7ypN3UJY5VilUAAGA/n+jOJllhAIm&#10;2xodIkVRsN5sWLkOHeUZDXrS86qgzBTOyfmCd2y2NeumZ90FXl7esK47bJ6R5xmZqcm0p8gMmdEY&#10;7Yg46k1DWUyIMYMo7aJaDX32jkXWU+qQatwWFww+SGSltYg2z+dzqrL4u4zPv9sk/tvLOX+f179m&#10;uYgRttuG7VbUFqxSmBjBe1ROsp6RL5Mb7t3YGXa7AAAgAElEQVQ75Yuvf83zFxds1htC6yFq0VxW&#10;EEkOAan2HtIXSdt6LPGoxOJJdV+lSaoXmtxqjBKcemhbnFeWjw6nfPngkIcHM6pcHAejF1XLPmjK&#10;acFif5Z2/sCgTDqAZ0luUhalKG6LxlgGfedBMF0nsgJjOUp2Eyk7CVHBWAGnBplebRVXTcv//eIM&#10;74BZRVcIYKhT/280cayf1nVN3Tgulh7XR0pTkFUH3JufAoHN+Zl0WTU1bdNglSYvSnrX413EGkvf&#10;94SuT44YgXXdcbVpWLWOdd2S5znTacUk98wLKKxlNptic0tQG5rNGk0ks4bgksKoiQJkEfGuxaie&#10;XIuLRmENAzr+fXOTbHQNZZEnk7YPa/T/Ka8PnsTvQsr+9ajxhx3z3p+nNOKDkLz4YTfw9rmUEvDo&#10;+uaG5c0NMQSa1Q3P/9uf6G+u2Ts5ZXHvlGo6Q2vxc/IhEvJ95vd+yeziinj9HOfETVA0sAfxg0To&#10;Txx0l4TYjVaYkObIrbY0lXLezAghYtBrMgaqwvLJ8YJfPDri/uGMMkvMoCgthSgtgoDzOVVVoYzk&#10;6IPqyuDEFhlSC9Gv1onMEm/ZYOqUu4VbYFtEpSKAR+FRBGxWYK2Wc0WPj3DddLxcbanrnrkOZMmU&#10;XUXNQGyWBQGC8wTXE5Vmtljw8elH/NMvfsUnDx/gNmteukC7vKCvG1zbo1HYztN7L0qnqmXbeEJ0&#10;6CynnO9hsgk2XDO1DmOFzruYldi4pCyhyAqyosQWit71hNAzn5QopGVy1z0bkkFBh9WSByvApghH&#10;KZFECkEWgOPDg12IzB3ziTfR6Q99fZg/cUI7x5Mnf+I7+3OTpWdMAmrvPiYmqP1uBJvhvd7zgUaz&#10;sbtrWYxkc/Ujx5B2pNu0myjCa5fXS66ulxitsNGxOvuefvmaV9/9N/bvf8THv/gH9o5PWG82PP3+&#10;jLOrjvzgM04ft/i/tKyXrxhokYDYu0adBACkjokKlNZyMCs5mldMy5IYYV3XrOqWzg17npSpYgji&#10;qGg1p/OSz0/2ebA3o8qkdOVdoOsd27pn1fZ4IJ/tofJD9KTCdyvoNxAaRkhUpecXfQqTh/5WedZi&#10;5Cahe7pzCXAzdN6B91glzKlhxx6IIyFGmuDpY6ALjj56TIRMWUzU2GDRQRRjgvOE1rE3WfDRp59w&#10;uH/CLz7/JZ88eIBRisuouBF1+iS4Tmqp7OlcJC8zQmIWZrM9Dk7uo4qSfnlFHwJts0FPM/YPjpnP&#10;KurVU4osMrFTtJ7gYsD5kizfTzLFhhCttGMiaps+dlgLVZGNpcGULBOB3stnzjLLpx89TCH4HZWU&#10;cS7sCMY/G3d6gLnHjqVhwiSCwrt/KZVs1HsmKImoEBKoctd5bu1U7zwklamivutaGM9x53ni7obJ&#10;RN9V3RWyynZJOtYazXySE2NH13bEdkvdtmAsTddwdrnkT399wdPzQBunBCzl7JCmvsY6MdwegLSh&#10;7ivIr2FvWvLZ6QlfPTzmZK+ktBnbuuX8+obLdc1N27NpHdveU3c9zkesClRGcVhmLAqLTTzqYe0c&#10;2x6NpchkwhMsurhHNjkGt4bNNZo1SjWYviWGpCGG7ODq1nnGrrEYx8AweGi6yIurLb5fc38eWOTy&#10;mdQgCqcl9B5KPehOlFwC2CDot4oqIeVIfm0yvnr8Ff/4m3/EmIyP7z9gMZsTfeDpasX333zDYQmz&#10;SZ6AQ4WLCjOdMDs+Zv/4kNnenHIx48Xyij8/+RaI2OmEjfIEHcgWJdmk5KD8mGOToT1sNjWb1Zam&#10;0QRfSUTjBUTLUo6rVRQRf0R1xiiFzbLRP0tAN4lejNEcH+7LfQv+3eNwqCvfGsc/W514FJ9LZPzh&#10;xLfleX54PTF5E73/9FGH9yLP43n0e45BNJ3fe0wQ/tH7jhmaJN44RkkduO1btttG+nKVwmrwrhN1&#10;TiTfe/H8O86ur3l9tSKakn/44mO6HrabitXiU56VjhffP2GzXqUmCiVECyDTmr1JyRf3j/jVR6fs&#10;ZRq32nDetlzfbNh2jtlsxsnBnNYHrrctr65u2NSRKsvYryxH05wqSwXboNE26VJnOUXuKDqHNZpS&#10;O/zmiqZaoOf7qPwQk+0zXTh82+LbLW57TrvUxM0V1lYorABzWm6K0cnyNd2km7rn+ZXn5bKjUp6j&#10;SuNtjjElxmR4J0DXvMj56sEx623HxWqLnRQEp3B4Ma3XRkpImRAzcg+h7njyl+9QWUaRlcymM4o8&#10;A9dwfy/noLToLGNjPDGfcHBwzKPHn3Pv0UPysmRTb/nPf/wd/+WbP3B5c0VlCzJt0bmmmJVc1Uvm&#10;MXA626dEUXeN9Dd38jU0vGRGkxmwKmCtIi8NWaYT3z0ymRTSzZY2i4ubmk3TE4PgBJNJJeW8ONj8&#10;/GCwE0bgMrmRpDH4Y6+/XTxewbtKQz9gO71noo/12dtE8Nu/O6Cyd4Xkt49Xb0qKjd+PA7LLDxad&#10;N/OP23nwretRsG0aLpfChy5zSzQWr6yEnMZiqykqn/Dy/IrnL15ycnqfaQGnxwtm0wc07Uc8f3TC&#10;v/yu5M9//hPLa9EpDolEozDkRpMbjes7Gq/BB9qmhxAos4xJkXOwmKCsZlG3FCZycSVo+MGsZFpa&#10;lApiGxNFeN2oQfQvYGKksBZrC0JmwAx87cGdIsNWGbaakM/m5IsTunqJCT0qOnSzgdAi/g1qJ52L&#10;ookZvbUovWaSRQoTISiSddz4fAoDD6YZ6vEJThtcCLw823B23dLqCHnGpJyQmxwdYLO64cXNC9ZX&#10;axaHR1wcXjCbVsxmE3QOpx8dc7yYMzl8QDE/JGYlPZaj42OyLGO5XPHX757yuz//gbObM7zz1M0a&#10;m2Xs3zvAN1sIOVoVBNPRKKgbUTPtOsEvBiKNfGqRvC0nmqwYwt5ERTVJ0ysBfjfbntVW+OOL2Wz0&#10;zpah9Y55M47RW+P5Z2Ns/X/oNRRVftIrKuq65XopSON0ts/Rg485OtgTMcCsJJ8eELA8u/oj601N&#10;ePkSpTQPHz5i8vgz8jzn4cMHGC2a2H/64x+5vLiUvI9I5z3rtuV6U3M0mzLfm5IVBpMpTo4P0Mbi&#10;ki+RMYp5lRP3ZmRRunUWk5KyMCOa7YZOKC3AjU8yqsEU9JMD1PwYZQuhcMYkd4YagTKURhVzymIq&#10;dePg0N2W0G6gXRFdS/AbovK0wbN1sNmuyejYKxGU3WQpqpHFf4hwlOs5sIbZoqTvOvprDYsZ1dEh&#10;296zutnSbmuCc9R1zSQrOD65x1e/+jUn9++x7RqefPOE8/Nn7O8fsXj8Sw6OH6C15fL6ChUEILxa&#10;XvD69RllNaHIC1zv6OqWvuk4PK4I3rNabWA+57pVrIIV2d+mpa6bZH0rKqhaaaqyYLbIWMwzylIL&#10;FdcF+t5h80J6tpENIBBHwgcKPnv8CVVRMCbL7x1v/OTSzr+5OrG69ZOfMuHe/ty3z3P73e6+P+qN&#10;P27/vXeOumlBQVVW5NWccu8+upgQbI5Whr5pkuSsDNpJVXJ0tI8PPSCiACf37vPv/jkjy3L+5fe/&#10;4+ryEtf3ED1d71htGy5WayaF5nBesZjOWUynGK1onQjQdeIfSmYMi2kFKMrcYlKnlPcBpYSb7b1P&#10;O76I1m2Vpcxn2KxCRY/yfvSi0gxSuUP0k1BorYX1lM/BVKhiDq5D5xtsscZfrlhuXtG3W05nllkV&#10;UcGRF+I9fRt0DFHQ7iITJ5BNH9k2joPDE375T/8eFzUvnr+k3mwFtNMaHeDzx19y/OA+OrNcnF3y&#10;X//0R5ara37z+S9ZdQq9rlEKblYrqsmUp8++p2lappMp5aRkbzojtI7l5ZKyLInAzdWKzXpNaUue&#10;1humbWBRlQTnZAL3YhnU9p66b9m/d8jBQUGeDXiDRFIRIeeQtMMjIrzQtN2o5vLg9IQ8swn6+ZFR&#10;fWsYfuj4/4kNEHH8ztsh6JtH3w2jj0fd+tldcPvwnu89z4++l4AMcqp3l5hG+Z741nmSjG7vHG3b&#10;oZRGG0vbBzatI7OJJ5wWWGst2moGAryxGV3X0/sGkIe9WBzw2Wefc3V5DsGxXW/xviM3UlvctB2v&#10;lms67zicTQlRBr1PpSLx9ZXPZa0wtlTSyg6RUZonqMBAovfK4DODLiqizXboqBpusahJyEYRdsBb&#10;FJEEndILyYBygrHoqqQqDzipGno7xzdrJnGFac9xDWRZLiW3NHG10jjn8T5gswyAuvN0IfLo+Jh7&#10;J6fYvOLk6B6bzRoVIdOG9c2KxWIPRaSpt9ysr+hdx/H+CfePH1AWJcvrKzbbtUjybGv6IOb0xlis&#10;zYhesbla0zUd8/mctu3Yrjc0dU130HOx3vCH6zUfHR1R5RkkeuymbnmxFCXL+f05H6sjIemQnDO9&#10;x9qMoaQEwtPvOsemdrggN7nIi3Fx545xOgCFqcD2w7H4ntcHOEDAIIEzfGPnT/weVDl4EWKPd+x9&#10;CcEOw3nvOia+/5jBOzmEO8pdkBBB0U5673liJA55pBLyQwyBy6slr8/O0yVFEZGrt6AzTNR0UTSj&#10;81w4wV3bsLy54fLymtVmzfdPn9E7xyeffML9+/eZL/b46osvmFjNxetXNPWGzMC0yMjyjM7D+apl&#10;VXe8ul4Jg8hmlGUupAPvk3hASJTIQAyG4MGrSEB2WO8DQSlCnlPMjyn2TzFZKffCDRM5/f5QLkzl&#10;uBAHL6jEJEuSubdFH1CGcjLjs8dTYhSTcl/f0G+v0a5FG/B9jTYiF+y9w7tIkWWYYJhYzScPFnz6&#10;0adMJnMC0medZRlVUfLq+UuIYIsMT+Ds5oyX1y84Oj3g149/w8PD+4Tes16tWK+3zGZz0fnKrMgL&#10;9R1sArnK0SpnNp+TFzn1ast2vZGct3coY3n64iWrmy2ToqT3nuV6y/lqzap3zPYnNL5naBcFEf0D&#10;tVtIlSzCwo8PPL/YsG2kL7oq8/SMGJU+7hrrhDg+i5+txLQLr5Lcy/B39UNlj/GNFSTvzruBLWI6&#10;x+267O3ijuwK8O73GV9KJt5QCvnheYabMgja7c5/66JlDfzB9QiJYbXecHl1JUh9InT0XYO1OdZk&#10;oCwxRKzNUSajaW84e3VO8Irl6oanT5+yWq/ZrG+YTQpODg94/Mkj9nPFMxtY3mTCCtIKm5r8hQcV&#10;qX2PxzM14inVO1H8EN2z1F8cRDdKhN5A6cHEPOKVJpvPsPNDoinoej+GgyjhRcco/j8xpC4meeBv&#10;PNOQooswJCVqCLlFiEBa8CboWUE5PUSriAkO267wzQ24BuWhKHOmxZxMF0yrnEdFQbWYoQlJu6sV&#10;v608oygK6qYhxMDNesU3L/7Ktq/5+tHXHC2OCE5UOfM8ZzHf4+DwEGKg7RqM0azbLZdXW3Kb8eXn&#10;X3BZX1Nv1zSbmr7pRHDAR4y2XK5azs5XxCgCEH3weBWxVcF8MWU2yTFKqqEDEWW0sCUytCCK3U6g&#10;6byUAK3l0YNT6T8eeQLvArbSiUc2yUAJ+vHXh5eYxjeXuu5d/sQDiq0Ib0jmvPO48G6Jn90xmhju&#10;XgjkIGEu6beOUbf+phUiz/MWgn3rjW4h4Xr3Pa2JytC0Hdu6oawq9vYPycpSNI19R9c1BK+om5rV&#10;+gYfIi4orpbX3KxWmCxjOp/x6OEJv/zsPvO4xl2uUb7nuNIUD+6xnGT0XSsa0xITC3KtPEqJVrE1&#10;OvlV7cgvOkYGs27nI9ZI55HSGq8UXmmK+R6Tk0dk0wUBYWmpscabrGTYsYyGmoAe7oFAs5AGmYIx&#10;MlImjYtk5qu1SuU8sZiJJkfPppjZKSr2qPWSbH2DRZNnOTazrNYbnn/7Vxb1FpNleA/lbIG1Offu&#10;n/Ls2TNeXbziv377B85Xr/n84y84mZ3iWydNJ8ZQNw3WWoJ3GGspioq2kVIRPnDv8ISD40P+zz/9&#10;lm9ulpAWK2sMfd9hbcGm6anXrTx7DWSgM4OtDPNZxeG0xKCIPiQt8EimxRVlIFP63tG1Dn/LB6Es&#10;cn7zy6/FHCC4O0GZwQVk1LRL9//vW2Li5ygxfdgxH1Ji+jne5wfHqZ2Wc0h178l8j3K2R/QtikD0&#10;LefnV3zz7XesN2vatqVrW4L3ZJmhsoaTe8f80y+/5HSWsTp7znqzYlIUHC4W6EmG8iVNK6J5PgSC&#10;F7cJH9NOl0gRMRH8fRLi16mBwsWIVxFHQAURGFBZTjFbMLv/EfneEcrmmBjRKjHTZJrJosCwCMbh&#10;howTWAbVLewh+aFEIs6JEJ+1CdCDRPhPIFvw+JhKWDGiMGONuek7Ytfw6vUZtQtU2qMmFaack5s9&#10;lIrY3DLbm/PbP/yO12dnLPYWnO7fJ1cWUTNRrNdbNus1R0dHyVJW07atLHhAXuQUVYlTgcKI9G9Z&#10;lUyqgtwqpiayWJTMDqb0vif4KL3dmUIXlmpecO9wzl6VJdJLwHm3s5tNEW8Ikd55+j5SN9JPDLLZ&#10;VWWx21Xv2EhiWiBvj8GfTxTg/+ev9bbm7PJyrGtHnaGMoMI+dOjQUeSKGDvW6yVai6KhODkojFXM&#10;JyVHB3to39DUDVWWcXKwR2ENyhliVZAb6HMt5upeWGg+eUgREGPtAI5A1/dEYyknC4zNiNETNQSj&#10;UcZii5Jqccjs6B7l4oCYpHVMVGNuOzhM3mayDfRUpXaT+E10P/03RGVRJr8PYef9q3YcgkFcsW4b&#10;YrOlci3G9UlAP7CtGyDy8OSQaa6JocP6FuMFsVfa0LmOq/U1h/uH/OqrX/Hg+D65tvi+pw2O87Mz&#10;ppMpk8kkeVSJ8Zn0OMNkOuXw8BBP5Ddf/IppXrBaXlGqjiqsqagJRU3z9QnPDyfUdY9P96GaFHxy&#10;/5B/fnzKIpeFShD/IQ1JYyJVAvrOE6JiVffUrSwiYw/xB07Iv+X1N8vzxA+By+9Ag2+dNR12F0D2&#10;Iz9/463ed0xCXn/0PLeQbiXF+6vrG558/wwYlDSkL9f3AXzHpIhMJxWfffopSmm2dYPRAkTleU41&#10;KTk8OqScTNBtIC8K5oWmyg0qRnJjUEVBZjXOi9eR825UvvTeidNDgBAUaEPAEooZBx9/RjnbE02q&#10;ZMJmbYYtCvJqii3KMUQeJXZJOMH4mVUCa4aQzqewLt2LdO924vTDb7Hrvrr1zaE2OgA9NzdLXjx/&#10;wWFuKWYFJoiYXWY1k0nOYjGlLCqhKGoNOHRfo8IEtGFSTXj86BOqcsLp0X2xPAmRPBfpnsxaqqLA&#10;d46maUbE3WhNWVVMplMm0ykheL589JhHB/tsLp/SXXyDv75Gu54+QvXRIR+fHnPTOZq+x0Q4mFV8&#10;cbTH43lFpgSU8t4n7GR3L0MQD+q+l0m9bjqaTmrwpyfHbyDTd5aO4oA37cbzz45OMzgsJFR5RDZu&#10;XdRtBlQMkaDC3SEscsy7yOC3preIpIV3N/MDCXC5W54nskMERxeLt693/JkguyD8XaLkwzerFdoY&#10;qskUYyyu71Puqul6kdjZW8z49ONHXC1vcB5sVlDkJQcHCz766B6mKMnynE9/NSOLDktP7DvMpCXv&#10;Wlzf4vt+1Jz2Xjp4nOvou3YETHQfCSrD5zlBQbCWajYnKlEBEWsYkdMRi9WU+nD7WQ257g79HMps&#10;g+HbuNmm3FntuFcM7ZMxxmSkrsZJO0ghGW1w3vPtt0+4Pj/j4OE9ulqsWasiJ88zSiPhr1bJnlWJ&#10;nWvsGjIVwBj2ZnN+9dkv8CFiTSafLUUQV1evKazBakXvOpRCZHQBtGZSFVSTyZhaVkWB9RbnrujX&#10;L1H9Fmns13x5sMfnNqeP0AdHcCKcN8tzsvTBnff4ID3lqd5GIJnONTImIkgXW7qvXzz+FKOFYvu2&#10;JM/wPBTDpPUQDNxKeX4+dDre/tebgl7D640JMRyl3jVh3sSi30Sjf/jWP3Jl77i+d2MB8Y7TxfHP&#10;+IPfi1HhgqdPXkaT6RSbG/q+SeiwSxWZSGEz9vf3yfKS1bZDKUNVlTx4cI+PPvqI5XJFXXecHBxR&#10;TAqyzEiuiyP2Hb5rid4RvSN4R3A9wfU09YZmdUm9uaFvW7qmI7QdtYez599jLi+5//ATsmqCxzCd&#10;zbEmG8XrgFsg5JuTdkCjZYcNaQKCWF6kP9KE1cjuRopGYoxjCH17oVZI6C/4p4B0h9OSDEezaZMG&#10;mKicZJkmzzOMzdJFpWpE8NJkYIwAe1b415KzOvqup2latps10yJPUkIZSkWyTMTtbSYUzqIsZQHs&#10;HVorQrehuXyOb1ZEhKI6qeaU1mKs3DTvNE4FkdpNHy2EmCoACaMYo7ZA3/X0vbh3BCKt87h0Lx+c&#10;ikztG9jMW+M03vrmbQGID319mAOE1qPweow7AGPYid9IyGEMHd6FYI//GogEd4i+yyEBnfyK3n1t&#10;8tyDZiSNv2txiWmHedd53lhQ4q6RQpBpRdv1tG07XnPwHuf7JHInrWPea5z25NoyrSYENL2LzGcV&#10;JyfHTKZT+j6wvLrh/GrJvfwYW5ToLBMFzAoZ9AwkCy+UzBiYuI6+3dJvV/St9M02bZMM0DqCj0yn&#10;c8r5nKAN2mYoLbXkEVROA2qcbGmwBFL4iyDTykiIP4THgyCBSfml/N5QW9LSEBl2aPkbdc0o5u4P&#10;750QNzm0W5peykfCQTeUZWqkyIJY3RgLJsObii5oQiOKHH0nEUrdbGiamsxm9F2P0YpyWhG1Js9z&#10;uYdakVup1xtrCE5SDe97ysxS+57YtaMwYoiGqpqkDUfKds4NKPKuVdZ7sZSx2S0xfoRe2bWpoQWx&#10;nl3XHV0vUWie5/KMQxIwfGvO3J4P0gRyC50eyrU/8vpAf+J3oNPqQ9DpuxUx33iLO4+5GwUf3y+F&#10;fT/aaDGANe85ZgdKy0md95xfXPH6/BKi6CF3Xbv7bETpcgkAIvma5xmzaYkPiuOTExaLfYzJOTo+&#10;ZFtvefrkKVfLa06Oj9nf22MyKSnKgnyY0ApU9GA80Uuem9ucrJqOyh9DKjL0dcegRGrWGCKapm3Y&#10;brc414NXOxQ1Sn+3TgNFK+ndFSOvQfX69nNJ9V+GGjEQZVeSA7QAa0m1M2WIIj+UUhy5ogha5HCl&#10;1t0BmhAczgW6rBM1yGpGubdPnO2xbnvabj2yvC7OL3n69FtWNzdUZUVVljx4cMpJeYw1OUTRKtPa&#10;YKyVyRYjbdsIluEcOjeokBbIxGzLqxKdFZKWuaE91GOtTI0gKnujBC4MJnWyELaNo+38wGigc471&#10;tqNzjklVcrC/kPmT9NHuGs9vR5D/9vyJ/9/4UoIGL1crblarZASej/U8aRUVfSnvI70LWOPJooi3&#10;Z8WM2XRGcIHoPEVZcHpyTL3Z8Pz5C16fn2ONpSgK5vM506oiyyxFkY1qGApGFcrMiprHmOMO5Bal&#10;RkUMFyI+SN+z8z5Zqu52A9l0JQzWKookSBSPJh0V6CHzFSGAGP3O0Jy0ENySyN0BWnrUv45RjSkG&#10;SgAo1WsUBh0tPgjZRGlF1Fpq11ERtEVN9lDzI7w2uFQ3H973u++e8pe/fEOeW6qyJfrAcrmk957P&#10;Hn9GWVhCAryyPJfzJy2zEDxVWWAUxOCFCBMhKC05c+rBjipphKf7HpG136fdeRCzH64pjLlwWgyR&#10;XLgPYmY3nUw4OtgXvO7ulvh/9evD5XneyCjjO773Ib9369dv7dg/dp73/jx+wDE/4Z3GV9o12k4A&#10;i6Io2dvboywrCbdCJKpATEQRHxSdCxjnyIuSxWzCpMiJwdHWkkNPyopffPUVhwcHnF1ecHl9ycXy&#10;ivPVhRiNK0WZ52jA9dIKF5VQEfNCdmtrDGVZUJUl1oj5dwierutZb7ZSw0xAk3Oeqqo42D8gz4Qz&#10;HaKEzgHQg51qjNKojx7RZk3SvU6orEgJSdlrmNiDyotOkr2yY4e0WMgulhmFzTQqGoKG3gsCrlXS&#10;7lKGmE1QixOKk48JtmR1c0PTNNJAoVTSs4a2FYdIbTxd03B5ecn1cok1GV9+8SVVVZDlGVlmaVsB&#10;A/u+g+DJq0Ka+MsJMa+IdUZmc/KiYGgLjclDWfqC5XO79CxCDNg0JhSyQLRNT98HiHrcSjvn6ZM9&#10;63RacXiwN0ZCMq7eHIW307nbW/GIK33A6yf7ExMT2BEGz563L4ZxxQ8xvFO0Y1jhBjrfG3Pn7WMT&#10;4HJncBHjziryzkPeRKffvpbdMcOfIjXaOcdqvUk7h0jnKlLDQ4io5Jckq7DQ9WgcRSFAmEmKlc47&#10;3NbRtZrJZMKD0/vs7+1xdjWj+cuab589E+lVY+lixmwypapK1lvHzc2SfiN9qc5LqJclAbqqmJCb&#10;jPPzc+pmS4yB2XTKfLpgMdtjNt8jEun6lgGLETE7Qa5HhFrtap2DUJ8KEtLpBNZ4HxDxvlReCrvn&#10;JnNWJrR4JwtcoLwjDz1WR1SmIYMc0SwjgMegizn54X2KwxNUOcc7uf+7c4rm9scfP+Lly9c8+/57&#10;zs8uUEijPii+f/o9nz3+XFQ5I/SdAGDeC6Bl7cC+0+SzIxb3v2ZbzLEalE218gDeieqKGeSZEcyg&#10;7x1Zno2Dc6BXNm0/Ov4OcP5q27LatsQovtK5Ff+rkKSqxpLdW+NvHJ960CS7czj/4PUT/IlvT+KQ&#10;LEXfWEdG1G2YnDpNvrtQ4ZjQy7e//8Z7p2Nun//NXxAgSL2vASIOueR7cuuh/KR2t3db17x8dTb+&#10;2/Ue1zkZhAMdMeWUIZl3Na5npWsO9jt88OiQLFkidL0jbrYUZUFVVjw8vc/l6hXPL77FhZY2NPRe&#10;kYXIyd4hJ6cnPHn+hCfPv6Xv2zTBIERN24PJA0WxhykgVwofImVlODpYYJQICeRlJTtE348UWpMe&#10;nZQ15LMN9c/hFZLaZbrF6R4JEWTgdovYpQCc0hBjkuWNJ/oO2zcUsSMzCmVsMo2QUD1EhTdT7MFD&#10;zPwQZXN8EEsbAYRKrBVvqd51nJ6e8L/8z/8DfzzY59tvvuXy4pLttmZ/f4/F3gKlFM2Q/4ZAxIvI&#10;vZVxJE6emqycMb//NeX+I1R0KF/j64PSvCgAACAASURBVBW+2RLjBoUTpe8ARJ8saYXUIpJT8mfT&#10;dPSdoNtKpYXHB7bbdiR6HOztYY2E88OGNtzj25vfENfKnNmNwZ+tAWKHTgtqG6J4D4sf8B2TIg72&#10;kqnD412HACqEH0jmvPnhBMC5fcw7EWzMG/7Eb58nJFdArc07IwfYhThKm/TADW3T8fK1TGJrrKC0&#10;CdTRCBA0CH4P5RnJkzrW6w0HBwcYYzBJkN4kRN85T0OLtTCpJrLrNg5tZDdbNUuenz/lF5/8is8+&#10;ecz1+oyrpZD6RTlCJlnd18StopgVHFT74AOFzTm5d495tSc83iFMRKIDZaRRf9h1QY2A2jCRtda4&#10;5DA4CMAJECYTdKA8DrmzcKklp44hElwPrsG4Gqt6UeYcLVMl1A+mIN+7D7MjMIKoEyPeOdpOZG20&#10;0gQtVYUsM9x/8IDFYo8vv/iC5fU1r16+4vPPPuWrr74Ul8m+H3NhbcC5Fp/SGB88ykfpFQ5AViEN&#10;CTNseYDpO2xfo0ODa9f4bkvoalzfklmTNgEgiGRP33pxliCNqyCdZV0qLwF8+vFHVEUhLLlUqXkX&#10;f3+HUPt0f25VWn4+dHpHoRM8Y7DafMfuN9QOhwu+C2WLA6HgfceEkb531yv6hCzf4T0spY5dWeTt&#10;cpgcEhm6tIbrBk3vA5vtdtwZsixP+VxCuxE1DJPE4GKMkv8paNs2ScLK+YdBDyQyhgHlKcqKPC+g&#10;XjMEpj46lptrnrz6li8//Ypfffkb/vrkL6w2S1xwqRVUctS6W0NUNN1GmGImo1pN2D88pNCKi/NL&#10;yvQekuYEaXpQu2sBRvnZ4XMM1YiROZQGcUwQtSwmMbWCImoWCEjmfUfWNeS+Q5soetlaQerQClER&#10;swoz3YeiYpC7DdEn6dcBWJMIASUTRyFaVfP5nPDRI05OjtnfX0gpaagwpKrC8Hlc7zAz0bXq+l66&#10;osbPKrue1hnkGaaYYQ3k3hH7La5e0W2vwW0JoYPoiQHa1tH14k4iSbosgKJDtqPF3Ds5uhWG7+bD&#10;XVWdN9l1txPp97/+zaHTP8wVftrv3XWeu3bgd/5WQqC3TUvXdSilyPKcLMsIyYVeBYMyMdU3kcQY&#10;YUophCTivLg3hCQta7JBbJC0cRkyk4vFaSpbMLgLEDm7fkUEPn34Of/8q/+es8vXPH/9PVc3l3Su&#10;I0Q3LhJ9v+vE2tQbNs2Gj+9/zM32im2z4fTeQ+woXJjinChI89COCDHtumkgDhMVxok8oPPB+TFn&#10;VdqAIjHOOnRfY/stih60QSXOttJa0Fs03lYUxYysmCTE2+McFEUuIFyUkl7bbTFGU+QlSpm0IOWc&#10;n59jM4tzjpvlksViTxYqRJzBuQZipCwKkc61mrrpadoW58QUTzYIxmeiUMKY0hpdZthyQX7wkOhr&#10;XLPGb27otjd4SKi6SPOGvpfGldRNNpBgZtOJ4CLJK+uDttU3ntCHvf7NTeLbF/7hH/mHt+jtG/Cu&#10;xeGd50/fdN5zebVks60BCL6n7RsyMpQx6GR9opOB2SCfPexgA/dZD6tq+pnW0mAvgF8y6k6+mMNA&#10;iinf7pzjxfkzrpaX3Dt8wIOTh0zKKU+efcOLs+c0XZMuWc4/1ILbruHF6+dYm3G4dwDeiP+vtaOR&#10;92gXk3aGoXaskquE8w4Aq43sMMMOjezGzvlbTRQp1FQKEzymb7ChT7nikFLt1Ed6DF4XRJ3LvbDg&#10;HQQlk6GpG/q2l5y4yLCZEb0vI+SQtm2xSQppvdownU7wI04Rk0xShvOdKG9ERVM3rNcrurYlBifH&#10;aI3GjqUsGMpnCpXq/kopcjvDTqdk5SF2tsXOt2xX1zTba/qmxjVNyufhbNXS9tJrnFvDm5vuh0/k&#10;n7KJfSA6DWPdYPiKuzzyh28/ICF3g+Tvk+cZQawxfH/fRxqu511FsOGWxRExf+P8b51j/Igo+t5x&#10;cXnFZlvL7qR1yv12tyxFopJLjqGcSxItHW3XSrQ1TGwv7WnKSO3RB8hMzqSYiGtiZHedadKEGFn1&#10;a1brP/Py1QsenX7MJw8fs5jv8fTVE66X1298rgH9bLqGJ8+/Zb2/4uHJR+STnEk2oW06IYHALSsZ&#10;0o4su5P3IcmqKpQRw7LhDbxzaKMoTEGMMtm9c6lE1pOFmgy380jOLMZkIluEDPQuZoQA3vdAgfcR&#10;bTQmSIuh957e9XTOk0dLSYmiQWuxZWkaUd2czaao2ZymaQhJvWUIwUU6zAJKVC63W7YbUfMQh0qp&#10;lYcEXA31ZKUGIV6IybZV+oMjwStMMWdS7VEd3KfrGur1imZ9Tbdds16v8dwQIpzeO+boYF8omnGH&#10;+o/j7AfDWKKvoTeZW+P1x14fxJ0Wj+Ch8B53Uj3vzGVjGhR+F9u/87RDc8O7pXdk4UjSPD+CPIcQ&#10;3nuemFr6bsvzvL1shKEBImiUll20bhp615PlBZPJlKIosDZL+a3HuYDyIbk46BRqCukh0xbf7wzB&#10;nXNEozHsyhdKKazJmBRzlLIE3+8AvSTVEgIp3Axc90vqpuF0fZ9HDx7yy89/zXfff8v55bmg14l4&#10;PyDPTdfx6uI127qmdz2fPfqCyWRG3xnpeU6NLMZolLIMIbZSikyb0bFyLEWBkP9JC2uImGDpvUPH&#10;gA2eHENmJslNUairLp2n9446KjorfklN15LnFX0njK2yKIT8sljQNg1tVzOYqov65Ha8H5k1ZLnU&#10;zkno+o5wEvHBk9kMY42Ug+oaUnktwggyhiGPVTIOhlRCp1RCcnXxp44xUKiMLgSpoduKbGrJJ3sQ&#10;HebyguzJJagLjg722VvMJdwexl+4W9mDoWyr41hp+RnlefjhZBzled41QVXKnX54zO19cAix3k8v&#10;S8yl9x0T7wYLbr/v+0G2IdiTz6nQBKDtpD5rjbCAUAhzx4h0LFHsWJz3GC9i+jHVT0OWvRFJONfj&#10;vSbLBkAsheEqMpssKLNKSCHDJSViRgiyKA7/7vqe7bNvWK6WfP7p5/z6q3/gxesXPHn2HevNTYoH&#10;9Igqa63pXcez10/wwfH5x19ytDihTYoY0vcsapxjbTQBP4NYvFIK10urn/Q7O7yT3aV3jrre0tUb&#10;YlujQwcx4Fxg2zast7VIvyIluqyqOPn4Efl8ipnMKIopbd2yWq0o8pyiyLHWkuc5xirqest22+D6&#10;xGeOijzLqMoCrTXWWmazWYqGhHGljRkncJZnBPfWTIgxpQgyHlSIKBN3vldKupNiQt27rsN7T17k&#10;+EDCAQLRSzUCrTBZAeWMPhqIUJYFRZ6laaNuGce/e0PajdEfUbJ5x+sD0Gk1llxGhcu0yt6psaXf&#10;9Cce+b4x4KLDKis/0/69Fx1jSE0S7/EnjqDU3S4Rkv8xlgLuOmbnTyyhc9v1vDq7uBXKp9XeB0LQ&#10;hGBADeGbI4ZdjshglDb8F6R0ElMpx2gjTK9EnZwVU+bljJuba2Bo85NFQqccWXjRO/mWumv47vsn&#10;aGX58tOv2Z/v8+TZN2ybDQox4zbGojVpIYisVhu+e/od/b2eTOVcXy2F+512Hx88XdtR1zVN09D1&#10;PT6I6F7TNtR1Tdd2MokTj9slxLdtmsTsAlJIKColg40r9H1PNZ3wWMPBgyP0M8u8WFDYjLb1rFYr&#10;VqsUSRAwRlKVtu3RSpPludjR5IWAjOkarDWpZCbvLSosKZdXBmMz8ryg6zpJCbwfelcYWii9j+Oz&#10;H3bfkCKgtm1Sc79gDwPKrjQSWSVgcL3ecnF5TQghdWclr2s9lGnvnqS3cYV/c/7EY56Cpw0tLjoy&#10;nZOTvXHMT119/n4vmYjbuuG7J9/LmqVI4nguXWfAO58eUsRalRhaJoVjZpRs1VqPO5vWOhmIW3lY&#10;aQ2cVjNODk7Z1OsEKKXur5jAMHYDIPhAcDI5fOd58t0T+m1PVVVkvqS9FqcKlUQKQwgpH6zxThbN&#10;PMvQytA0LW3bJK1quf/e+1E0fXQ9TOF0jCJRVBS5CBAYm2q/hmIyFRJLVe3YYEhEmmUZ9XbDs6dP&#10;pPQWA971/Pb3v0V5xT//+p+k4SBG+q4TWqsOWCsLeFGUSS0lJ89ytGK0VwnB3crlJYXzqb7ddz1t&#10;12GNyAXrtMAqo8aNKCYswIehvJUikVRClMhLyDrOuZG7HhPqnlmLMgbvHF3Tsd5siMDB3j5Fno9y&#10;xn/P1991Eg+Mqz70dLHDITe+Cx0eRx6t+PxC2g3+htcdKca7D/yxQ9T45X2k7Xom1YT9vQMODg7Q&#10;Wgan0QatFcYajAabGfI8k9UzRLS2FHkp7XEp1wLo+o62bca64UDf2263LM9X1Fddkq4RU/O+62mb&#10;lr7rx4jAO0/fu2QxkjqGkq5V3/dpt5FFcUBXh0got5a8LKijxrmAMZqyLFB4yS+LUnK3KNRDm2WU&#10;ZUlZVZIqxICxmQzOFMoOwJjWGptZWSCMGSexRAGBs1evOHv1iqbZotK1Xm+v+e2ff8d8MeOT04/I&#10;80z0urRCG4VzQzpToI0ls5aYFgBFqj0zyA0ZYZRpjQpS/lLGpMxPpajQoM3gSDGU0eTnJu3cw71S&#10;UTTCjNZYm7ODDSV89skZIsaAihJRDdCBUorHHz9ibzblFjL8oQP1J7/+Rn/i+I7vvXU8afeKPW3s&#10;8PhbPxvU8wMxKgwGG7P3nutdL/WOv/3wd1RK7uJOW3nMf9PPI6A0PgRciMQ+4KLi4OAIFxRHx8ec&#10;HB/LjkXy3QF8cLg0cZyTmq275SDw7PvvyYucmBoUNhtBMLu+Gwe3INk9TVPT9d2Yu0sOHJDEK8oO&#10;oqWhnhjRaKwVEn+WV2gLc3qsnlIWOUWRkVmDMWas6c6nE+aHJ9TOstrU7C3mfPzRKS+fn3N9U2Oy&#10;bEwBhhDQaCMTywxh4JAy7DCN3det+x+HyaEJQUlkYmTna+uGbJZRVAXL9TX/8X//j4R//z/x6aNP&#10;yPMsIc2BPCsAgzHZSF/0wQFxx2PXsqgOrxAjUUloWhSFdIVpRfSyo3adH0EmCSKsTOqxYCyT0fso&#10;crZmMAMIoHfpVkDwAK1Uss2Bum4YerD39+aSE+N/UMW5a96M0bP6sYrMm68PkOcZGhl2bWFiBHb7&#10;od0Cr6L8jo8OFwJd7O8Ume/x+NCQKSnuG8xoYC0nk3O/uXyoN/7vU+dN8EFKNMM1Bil/dM7R9y6V&#10;TTTeB5q2FeS5d0lKRfLa1XrL1fUN67rherXharmkdz2vX7/i1etXEgqObJ+Qel1lV9yJpg3fT+Wk&#10;EVAbwkvRIi4n1ahhrZQmKyZU0wWLxR5FWUDoKeyGo/ma3EDUU7ATcu3IYo/rDS5W5FmBUwWbTlOi&#10;KfMMXVqUBaMjRZGjVIYyJUU1IwCvzi7xGPb39zg9vUdT96zrfidBO1zusKCkPF0l/IEEnO2OGx6W&#10;vrUb7Z7ZLsCRkHd9syabS8fRerviuxff0YaOz15+ypeffMH94xOKXOxurBamme+lNJbnsthLOG9o&#10;mgajBVkf2gi1GXJkqThoo4k67FD/dG3G2jFMNmaoocvi6ZzDKpNwlJBaE3cYiIqgU1gevERH55dX&#10;OB+kbTVZu4hm2a6JR6n4xr15Y96EkPyN4/i9nw2dlnxo+OuuhvmDHVDJLutxKXwOP3oNkYiLHk1A&#10;m5yozBgy9t6JhlOXQJTkcSMO7DJpu76nrmu2dcNqU9N1feo86dnWDevtlnorIM1gvbHZbFlt1tJK&#10;luq6wnoSuxYfktN8SF1WSFThEinAGDt+T6FE18pKzmaM8KsVgawoqcpyDD0H/nFWFEwXe/gYWK+3&#10;TKoZk8kMazOqaUVR5IS+JdcveXzwnEo19AGC8uRa9I5dUPTeo1XP5SZycb3PYfWAvf0Fapbjwobt&#10;9Ut81xKUIZ/vMTs4QSnFetuyutmMi96ws75dP9jVNdVY+pJqwK1d4/Y+o+Tnw1gYnrBSShausmQJ&#10;dJ0AVSaBpTrTXK4uufz9Od8/e8qvv/wFn3/yGacn9zHWUG9rvOuJ3uOdEsTZezA6aUf3aKN3xnFK&#10;6KAqtRQuVze8PHuJ8og4v0KehdZjHj1MTsEEpI4erUlc7BSSKz3yAFAiGexT9aTtRIsthsB8Pqcs&#10;RGlkBIPZzch3uqLEFKqjx3v4swnlDfnEbX/iiKx2JPlTKazLQOh9R+tb+mHnhiSItxNXS9eM947r&#10;5ZrnL67omohShhAim43siKvtBt+7sRWuaTtubm5YbbbjhAo+0LteJn0CZEwi+Q/ax0rpUUY2y3KC&#10;F9lXpTUnx8dEL+Jnwg/35Jnm6OAe1XRK3W6wWYV3nuvlFdfXS7QygMY56TOVASFhXWkVp1PL0cEe&#10;09OPyKsJztUonFAHdY4tJti85PL6ir/89Tvmi0NOTu4LIGSEwdV3Hd1W4VxDr6/wUdhMLmrE5jpI&#10;FBAsm9qCKShPDpmfHKMzRXPTE5qG5mrJOmxZNRqdFUxnM4YW0pBmsbEysMcld1if0wI27BxCnRxI&#10;/MNkfSuG1oPZAG8cl+VFEhqU3DVPjfs2z7B5Rtd01NsN37VPeHV+xv/x2//CF4+/4OsvvmZvvses&#10;rKjyYizDaCO1d5tZetdKQ4rRggmka7fK0nUd/+m3/4nz6ws+e/gxx/Mjsiwfx7LWsggYrbCZHVFp&#10;peR8OumKub7DZgPqz/j7QydYSGWriHCm9/f2EiPMED1SsbmjonP7pr8hzwM/Lzr9A3keFFFpnrx4&#10;zcuzCyaTiv2DKYGOzjWjhMvAOgoJ/ZP6tYS/5xdL/uP/9nv+5Q/fsN004w3xwY/esEVRit/NQBhI&#10;DdrVZEI1meCipwmOspoyLwvyPOf4+B6TqkpDMpBlGUVeUJQCNnWtsLHqtuHf/fofqa9v0g2UsKsq&#10;DJPpPrYsuNmeY8yE4APfP/ue3n1LU0vumptd2W2U+NGa2f6c+588oDo6QSvN9uqafnNGbBV1KMlm&#10;91icnDKZFpS55eb6UsTxguRgRgtpxLcbrl0kxhwXjDCHGKiRKpW6NM7DdBY40gqXK1Rs6LqNLDJI&#10;TdOrLU5fSYUg1AySO0BCmN942LdGz61dQd/aoVPOuzsi1b5vTephEislE8RmmdzjEMhshs40RVGk&#10;nLKVvmylWNcbXjx/zsuzV7xannF6csrRfJ97BycspnPm0zmL+RytJO/Nslx2Y60T6izXGfE8O3vO&#10;v/z5/8LmmocnJ7jQYYNgBSN/Oi06MUop0FqZzM5Jo4kxJkVmw6eNqdKqUoTmxnsBkYO9PaZTaQEd&#10;ZS/fmktvv36Ygvy9xeNTvhSV4vd//Ib/9T/8B/7H/+7X/OLrj8kyO7a5+VsTWcprCucCbeu4Xm74&#10;z7/7M7/9/Z9pu54sz7DWstg/xE4qiswwKTIOFnvkeS7ty8bQu4ZIy3ReMZvv027hxYtL5vMZs1mJ&#10;1bA3mycd556ubeSBIYhz5wCTYYsS37ScXVzSr7Z0bSsEBiVoc1ZeYwpD0DVFmeFd5Or6KlmpxPFG&#10;S/lJbopS0Ct4FQPb+hL9/JpTNPPNBbq5Tu6XJS+ub/jzxXOKScnGbTg/u+L1xRk6RqoYyQFXFPRF&#10;BWqOzfaJUeGiRmmLySw2MzjX091cEbsNPuu46VbMHdi4ofcr9KQitxmTzMKipJ9siFzjVUPEM1qh&#10;kqih7MCid2RKYww9PMvhH+N0H0ZhAr1G/FANHHE5f1M3dE1LOamYz2dcL5eE4EjRO13b0vcdOtNc&#10;bS+5+O4cFTQ2GKZFxcHePkcHR8wmE+aTOWVZkmc5ZVGmllDJba9vrvjLs79wfnPBwd5BEgZUA3SH&#10;0cME1fS9p22Ei55lmThWqF3Lpkl1ek/A94JaD/xznUqS18tV2njE+O5DvZT+ta+/vcSkFEobHn/2&#10;kH/+py94/Pg+nYPrdcP19Q2bumFVi1ZycD37s5KTowMuLpY8f7FkuW64uKqZ7Z+wUOIuZ4zm4N49&#10;yv0F2kQKo8nU0IS9GXWqQwg0l0sur27wzrJeddRNw8WFwkRPpgVg8t7T9x2DGIDkuJqA1G5d77i6&#10;uEqpit+thkoa7JVy7B967p9qVivN2RV0jiRdk1ZLVKopSp4UYuR8ueJVf00ZPGHjCK2nVBJW9W5D&#10;GzeczxXZwwV9o3DJs6Xwnv3WsbAFm4MF64MHZHnOvHT46Om8JlJgbIUtp7Rtw433NL2kF1frJfq8&#10;YwqEbU6MGUFFtn3PZh3ZInYp3gWEDphM1JL1aEwtmyp9vmGxHsLjYasYGjkERNwtaEOENjR9jJl0&#10;FDZUlnbium5otg379/co85IYr5K4HjjX09birZSXOc47et/he4nebpolF/UFf331V1EBcVITns/m&#10;ZEn61hhD1/a44DATTZ8owFbbdIww0IKWdEuYZx3OO7Isx3vxESvyXMpWSKoRkTr5YN4nkaOE0Der&#10;NcvVCq0Vs+mEInkz84G7KbADsX5iJerDGiAE7h0fmoTIIsa2v5/z619+hlKaZ6/W/PGvr3h1fsZ6&#10;2+FSwqxU5MHRnMwUXC9rXr6+Ytt6AoqsGHxqhBByeXGGur54i60iny6zGUWWo6IU9IMP+NgQfaRt&#10;2jQQEol8YMAMN3IYnKlEIA+pILOWsswpq4zcGgpriBi+f3XGZrvGaEeZdfg8w6Jwo9OjZoxBlWgO&#10;D0htCIFQO8rrmqOtJvdDV1+k9IFHGmZTw42NvLYjdEtUGZt8jto/pj84Ic9zTs1LDuJzFB6vLduw&#10;4Ka/T6001mTkNqMDgnMsL9ds11uKaNBBTMtya1lvemrf4bUnVz0T6ziaK/KywxrZZTRqxDYGZtKw&#10;UN0uIY2TVanRNPv2z4dQFhh3VqWkxLR/cECe5zT1VnS8J1OWm5sdcovoWfneUU0qAatSix8KTC7l&#10;LpOLkVkk0Lke3zq8CaOflNKa7WqL0po9uwcqYo3FaotNIg0eUd1UTo0UzElVMQjAD9K0SsuiFL2X&#10;3uSh/p2sdkJipbWJWJJnOUeHB1RlMQLAt3uy04R61zTbQYQDePwhM5gPleeJYeSRRiIu9Li+pccD&#10;PoXQAat7quyGQm1ZOhGPIz2cbdNRNy1FLir+ESEwyJgYJqyWXkz3/5D3pk+SZFd23+9tvkRE7rV1&#10;N9AARkPMkEOJoERSkskkmr7pj6bMRNNIpCQz0oySDWcwGPRW3V2VVZVLLL69TR/uc4+s7qpGAdND&#10;SZTDCl2Z4eXh4fGWe88995zA3BW04CfacHZ6wZ98+lPO2oYpK7aDaDAHHxjHsRhpeWIpK3nv8V5U&#10;Ipq2YbNaUVcVbbtitVqzWa/ZrFuqymAsKBI6Z8aQ8VnxxZcD/TaxTxmXE3WwTAXUmiPHzLGBXnJA&#10;MMngdE1F5JAjvQMzm3hrSUO8Nwx3iRznyQFBG27W5/RXH1GvVlyyZzVck189Lxaiiqw3jG1mMArS&#10;atllckwcbnegNM5aTk9aHj+65Mmjj3hzc8fzr58z7u9p656PniiuzmoSicZFrJLPPn9Xuuw0CxWV&#10;xMzJViqjc0IndQyZmTdqsVldlCmyEhknEVSmtmrpiNJKNMXS7BxXnmGYBBmumhqsKci4sKyECDJn&#10;pSUoVizVAWMLyuwDSmdQIiv17OoJHz96yqppCysr44xBIdTNruuxxlLVjdR9i5SRUqqg4KJpllIi&#10;Bdm8FDMLTC8l1JxFvP787ISmdlLOWrqrZkmrvESGb0+0ufwlkV2ec+Ifo8R03L2MqDfkhFehTGBh&#10;zdgC8FxerlHmI8IUudnuiGVgo8D7yDCOrNoW4+RaqAxGqHWxsGxkXKi3cBYhN2TauubR5TkX6xXZ&#10;NjzCLo0B3ou6YQxS4xvHkd12x8vrV2x3W37+6U/5yZNHmMljtGF1dkZ9skZZQ05TcSQM5AxWZa4u&#10;znjxjcMGz2lQNCZzpzV7ZY4RwrIILUsOSmVsAoJmqBq+UYG6zmwajY+GnZeVP6EI20QiieYVpTRi&#10;Rqh7TJ2w/hoT3mCthIzKKFoHmC39FHH2jKqaMJVGiESKyhkuLhoeX1quTiJna8W6vkCHnm/8ntZG&#10;ajQ2J1IeGHc3TP2ISR2UkpkuX43O4qKoS0gtO6109yxNEklJlxtHGdtQUpnZI1lQcEO33RO96HZP&#10;w8jQDdJAoBA6ZVB4O5GrTNXUpUQ0o/8POMcS3zKPcG0s2mq01YXYgihWlhD6H//9X/HxxRMsZpmc&#10;otCrmcK0SAfNoFxKUr0wRRxRF2lfXQTzZ0bazNjCe3aHjpyyCNqXCE/rTM7m2Itd0On3caeJiPrM&#10;fI9vRaN/i0ksF5GuDp89Y5oIBOagyRjpOPExUlWntM0FbYyY2KNUZDYPmEKkGyZONhuaxmIOFmsU&#10;52uFVpbXh5Epg8UJMJHCcaeeb0VBshWjqwGFUYhyhFI4IydKq6CEW/f3O3wMbHd3rBrHZVsTDzuM&#10;rbAqkONAjDIIRQfKEmLAasPV+TnnZxvevO55OVU0xjBqg6sE91RLGCkra9YGZ2DTZJpa4b1mHBuc&#10;NXz0xPHskSOw4bYz3N537PcdKUWsMliTcU7a5ILTGHeHU5pq2tG/zoRRQjOMIreK09WIoaOu7zk5&#10;NYxxZNjLZKuspvVb0rXn+oXmTfVrMlJDPfUdcRh5cQj0F46cLV988yW7fkKpRGWERhpDIviyu6hj&#10;mVBxLC3GmERsPgcmX/S7ypiQHmNRz5hCWr6rbvREPwFwf3vP7n7Lqm759OlPWbuG7CO3t3e8untD&#10;dIqsVUHsZxeQwrJCFWldhTa2sMokTfIpEqOopmhjsNrgh4FpHNBVKzttipJ/T56u66RqUXJhGWiF&#10;i51Sabow5CTWMEoJ3TamRJg8zjmmyfPty5fS6VTVoqslcPdSzns7LXnPzFRzGjNjCh92fBCwlUiE&#10;7KU8sdAncwE9ZAco3zTKQ+01VVIMD5qGUsqMo4RKbdPgWs/JScMv2IL2+Lrm1ZhRe0UOqQiil8Wi&#10;lC50kXeR8lUAIgqRXyWVnCgGUvJoDc4kDBNWeYbDPYkLmstTtDUEHUiTx1YVwQ+SGBS1f1DUBJ6d&#10;W+IhsnItm3qFCx6fQ9kZMqaCAs+tIAAAIABJREFUprbs99KrbC2crhS1Ax80k3ecbE44O61pnKaq&#10;a87Xiiebhu2uIaYgJQyVMLrDqEzXBfz2Fj8N5DCx8x5TIiAVInk3QWfQORNNRl06bMiEw0RWMAJ7&#10;MioJbjDXNI0Ra5cI4nEcR4xW3L7pOUyR9cpJSx1FQ3sS7rG2hikINbSuLYSI95RJLEu5T3FR/2jr&#10;SkCzKIyxXL4XYaYlaqfpJmFJnTQbnjx9xNj13N7ccRj2nLRrtLXc+z19HFBlMs5U1HlkL/rWajaP&#10;06SYpcKQ0tJsMowjf/nbX5N85Gef/IyqSCGlkBj6vvSIH3ukU0oSXbpCKKHs92XyGWNE160g1rbw&#10;C2Y/5Ivz00Vr+oNi4R/h+CDaZUieKUvN8XsImhKyOmRyGBhfvKTtb9mg2edEUkWIPKvFU6etHTZn&#10;QsrcoajWNc5Y1mNHZsJmhTMa7TMqy+pbWc2jesQOLwmTMG10TjLPNWWFFy52SpEYpGXO7G54WnXo&#10;/Ze8+OyuABOJnMVX5/TRI77+4ktUKu11iPOBUooUIhe6J/ktITmSnwQtzwqlZcFa1Wv2hw6VNEFl&#10;3tzKPQhlT+G3NfcvNCllVmuLNZlxhGGS/CcGjzEWlSecSQy9EFt8EBZSN3pUTqJEYWZUNBRlikhT&#10;i+rmNE5krYg5EkNGZUGPndPkJIbnMWTQUibpOuEL+5DZ7ifGMXC6qmis5dAFEpqqSVgUfproh0CI&#10;Ar9MPuKDCOBZY5l8oh9EmjbGTGU11miiKhhAVjx78kzM3p6/5PDlNxAh9Znt9Y7PPvsbvv72W/q+&#10;F77B5RlJpcUvKVAolFqECIlSw01RIiJT8uQYxC+JDMZZtNKcnZ5xcfGE84tHIkiIDOFh6KVeXTjd&#10;C8GljHlrDCELR3teEMi5CAOKnO/ciy2brjyby/Nzri4vpAT3bp2KH/34oJ3YKoNRDR5pZkgc1QKV&#10;KnaSOTNNI3na0qiOi0YUHaxJKAJKZZp0YPvqWw79RNpv2e4yvQlcjg2bFjaMYIS5pSI0TsjlKAg+&#10;M7468Nmbz1FKMQyettZ0e4+rLJSGihhktR6nCWc03eBRKCZruLv+VjpfEqASdVPzcfa8/OaroqIh&#10;Ch0hCusrRslxxhBwhVurTSZS7DWJGB0IYyDEwptOCR8FFKorjR0tORfO8F5T1zCOmb5PWC2qE+Ih&#10;lLA64r0iZJGUccbgk+TZKUR0ErkZiUYSWmViKEBZgFAQzVQApUWyJiVSVAQfQYsms83SoxwLQ4mi&#10;mBHCLAhQiAxBFlKrhSMcc6YfIz6I7xJKdLhjkqaMwYtAoCuuDdMUOF+f8ZNnP+Pi4pLbQ+I3X7+i&#10;73uuX1xDhq+fv2C72+FDYOgmdttOUP5FRL2wBJ0WdhlH9p/SitQ4QiOMPT8VUCoosI6z9pRPrj7G&#10;ZMv9/V5cE0MgDCPOih90ipLfij2PhL8xxkXRM5bxoCiSzXqG/aSfOoVZ/le8uOrKFXQ5H5HmBaR6&#10;z+68nK8WbOFHJXuoLNmOQ3KCqUxkkVwW7vDrN/f8+3//GdUwcFU3/PGTR/xJqxgO97y4/pLb7Z5u&#10;r9jdKEYf8L1nGD2Tgupgac8rUAEfFMZY/BTIdSWTsa4YBk9X9I6MNQxj4HRdsb0baJpKdsYibI5R&#10;xETRAfakrKU7KUWMLiUFpfARut2Ac3UxIIvoKBIvKSomH3C1LhzuvIA9PgWJLoC+9+QsmlxKyS4q&#10;8qmJcdSMU0SpLAPMa7SSBviuCzhn8FPE+YCrFLqCmGRC5iiAl+R3CrJGMCCFUqYMhgTKkVFMSSR2&#10;QTFbwqgMwQujKOhIjjLos8qECDolpn7CaKidlR0uCq/ZR7HrHEBE37RUDoxS4DTZ6RJByMRWqNI/&#10;rRZDgLn5fn/oef78Ww67gf12L/YoMfLRk0f843/4D9jvd1y/esXN7R39OBSNLAHFhmFgtz8wjCNz&#10;A0JKiZBk1w0hMHaesVQ7Zv3vUU0YY/ir7W95/usXhZyhaNpW0oCcqVyFcQajNE1dcX52vjRYUCZs&#10;zonHjx7TNg2zwINENq6wvuDNzQ33223ZwYtaaYrFAC8dkefi/rfMzQe7/7zLo4+GdXkmt/9tJ7EM&#10;Gi25hwKdNSYJ6BBJDGmi6yb+5f/8b/mLv/ycT5895Z/88pc8vbygVZlQVXz2+Rd88c0tuqpZ1ZYQ&#10;PSomVo7l4fajp7a6hImJ6BOTSXRjYKUNKUqtelY1jCnTT4kxBNQkD09qhFJZyEoTYul2ipGslFhu&#10;JNktjTWMPtJ1Pe2qYbvd4qfSVB4zzhbHQ50LiBJEpSIWYASFUxrvFTEqyfeVMKByWUljll3R1VZy&#10;Na3RWmRvh9EDuRALMiaBVtIYH0OJKMiEKKLzSmn0AlaKXzARpjGDEn65UhK5xBhBi49uzKWCA2Qt&#10;C+DMytJZ4Yyhli+aqA2qdIVpC1ZXzPVvpYV4o7VmU9hXxj68G/2g/KmKVrgAU34YudnuuL8/cLs/&#10;CHc9Bh5fnfPf/zf/lHXjGPqeYRzxwS8a0jEdJ3E/jGViC4e+6wUc3O0Pi870ME303UBXyo0z22oc&#10;PYeu4zAM3NzcLbvirMUVQiyyuNXCwsqUen9KnJ+dlb5rOYzW0mfd1KxXK65fveL+fkdVVVycn0m/&#10;9VwdnfXMVXoAas0o+1uzmMW5cy7R6R9rJ54L/kU8HsAoabC2WpGUZhrg//yL37I/dOTHT2ldzXi/&#10;I8TA6Af2h8jjy4/42S9+xn6/4/MvP2fodlISsAaVodKK2pZaaIp4HzE24EOWAV/U9mMW5z8fI4RM&#10;0pnBB1bayW5ZjL2SCoSQcVbLrl5WdmsMPkZsFoLEMAys1xUxBunqieL8Ts5MIZGUAF6K4oaQi/h5&#10;4fDYARRadnEzs8JkN9AZUlIokwhRNIm9LzviXFueyQDM5PeCAmsFBmyptemcsZRmdgPGiWKm94Mo&#10;WZhE0xh8dAxTRcYyKVBOEw14VQT8KofTGmcTJxYuntagLKP3jMly8I6Yi3xS4WgvBBlTFnNjl5JP&#10;Zu4vLuh0mehKS0O+I0O3Y7i7Zzh0bKdJxOqChKI5B5xxuNaxaaTpXwa9FN6O0k7LUC9tp/LM5rA6&#10;Z/HOGsepEC/GQhJRDOPE4dDR9aWbLUm/0DRN3N9veXNzK8Z5Wb5r0Q0bOBw6+r4HJZhDCIEp+KIz&#10;JlpqSgufXyk43Wz45NlTVm2zzBlZzwWj+CENraP01RHB/juW55kJCprWbVjVJ2w2G3a7A9MkDu5K&#10;a8I08Neff86h7/kvf/UrPv3kE4ZxwHrPb/zndH6i6z0jI1ZX1C4XaVjZUbohE0OmTwmdKTmYIiOa&#10;yNMoX2acEsGYEsWJQmYEhinSNA7vE46j7lXMUiPUlcbHjEIkYCASE1gt4aAxTt63UDWj1iStRDhc&#10;a1nAVKYxiegCMUFSCYxCVZZsDRlFMIqkITlLrqBSDpdWZK2xQF1n1q3iZG1ZJ9AmcXYJrslAzf6u&#10;JnSKRmuUclR1prpw3Ow93X0g58RHp5mLi5p+Mnx1DbcHaVcMTSK0qdihKLAVOmhaFThvMo+efoTT&#10;VkzZIrzpHL0vboWygsuzMrr8VwnYs7DWVHlWpjRvlPOUQmuwYWIcBjZnF6iLK5KxfLu9p5tGbm7v&#10;OOw7LtdN8cIqpKLMosihjkNOBjvlGSsK0PewBungpEV28fjWpMnLprdskYQQCCEyBekrJx+7kabJ&#10;048j4yhdUTEk+nHk0Pccup5hGBdp3P1hz37f4azhT//4Z9RWiVn773s83Jh/j+NvJc+jkJBt1TY8&#10;e/yYb759yeg9/TiA0rx89Yovr6/5sz/5Y67ONvi+J40Tm2aNq1eM3cDkA1rBYUg0Dpwuq27WJF8K&#10;6mSMs0QEaCEnrFWiPuE0uhJK5ujBJ4VyUNUGnaWDyRXZ22lKRKWoXMVmfY6tGrEFaRVN0zLFzPYw&#10;MvaeCktjK2zOdEnzcoCBgFs53OYC3ZyjrGXDwJW5pdofeH07En2SPbo12LMKs3b4KJ7BVSMLVdN7&#10;+msYgubyPPPJU2gdeK+42ybOLxI/+alGV4lEy/52RbhXVDpQ1Uo6wHp4tc809YrGBup2wroKoiZb&#10;8f5VWqNVwoaINxFdO7St0B6icvQ4cv0RSRu2YWIYA0pb2rqUdYzsusZKF4+1Qlt0TkorxlppzSv9&#10;0s6JhE5lpW5Lyrz6/Es+/3xgOHQoYOqHhXb46s0N2/0Bnl6+YzR/wDEjqw9/nv/94g+VjzXX71xW&#10;p0htNI2bQ+U5PaAgzkU9c04NCtA2d+PN547jwDTJYrpZtcJf+EMm8XzB33Mi/+00tgry1lTCFwWW&#10;1c+HwOFw4OeffMIvPv0pkcT2cGB/v+fJ1SPOHj3iN198yfPnn3FZVZh6xWZ9zqregLJEQMUJm/bY&#10;dY376CmHMfLt9S37/T1PzyuuTjVNm8k+o6h5/gKuDxOn55bLpxXNmQMlpYH+zcSr68ghJR49fsxH&#10;T36KMRXOTpzawKoSWdVuinzzsuPuVlQpLYquU2xTIuk9ah1onl5QX6zRdaaNNW3UNF2Nqnpe3yV8&#10;zPgcGKdMtTbQOjSJkDNeZ843DrdNjAO4duTiPFNby5ut4W5S7F9rpgSHKdEFQ5g8yWdWdeLjKwUp&#10;8/y15tBbNmeOhOP5K4W710QcMVWsV7J7GmewTuR0TaOp64r2zLKpFJta2jZdVWPbDSmxNKJIDbRw&#10;lbVMaNn5JK0wheF0xGlz2X2kuUKTGbuJ3mbaxrG7mzh0B/a7PRTa4u3dHV3XieOF4p1z9+Gvfr+x&#10;/QGzIUtfkmgZCIlneZ8ZR8hRDASVEi8LBdm8fd1GV7Cq344K/tDjQcTxoccHNkDM3GlK/hFJM81T&#10;CzBTV6KzfL8/8Ob+npZM2zT84hc/XZg7u/2e65cveZQe8fjZM/74058xHbb80WZNdfYE3axY11fk&#10;7BjiDYbISv2CoW25PdmQ9h3V1SnErwHHiXFsVok4gE6OziYO5sCpSnykLc4KvdNl8JUi1oYpKE42&#10;E48evWTdKpyd0Lni5kbz2fOOwSu2g+VmX5PTihQNnfegO1o7oVJE+TtqvcPVCuMRn9rBc7IyhKC5&#10;20u+FMdIugnoE4dblUYIH3ArjdUZow3bbeazrxIn65qYLNZKj/DQS14YJ9np6hWs60RbTWgFTx6f&#10;cPW45qyVpv4xWqyr5M+sNKLNMcw1EgobU3g0ccLkTFODUp7mXMTgNEBOQrTJCR2BUHSrchLb0pSJ&#10;au7sKRYvZWzMTQ/kTLfPTF1X8viCAZALUCdqGD4IwSbJFlcQWZlci8Xn2+O7hN7lPd8zb+Ya8wO1&#10;m++fI936Ranj3VM+p1RAw/cbGKQYRNIZtXz+h2+ZyxxahDvedT8FWVdoxN+UH487XdLt5Yt6+KZZ&#10;gcoJazSnJxusNdztdly/ecOTVcsnH30sag5W7rwfBoZxZBgGhu7Apm15+pP/hN2Q+fjqhC5e0xvN&#10;um24uviCyirGu3/A6/GM39wndkNLHAd8ctztE/eDI7105KggKek1zopuCuh95mkcqY2UP14NqoBW&#10;8Opmy6PLnrMTMC6RfMuuq7i+6dkPInaQGaR5PhuaKlLZEeciBkW8ixymiK01FWB0RAWFdRU/eaZY&#10;bxNjsIUSCsoqqsrSOsuZmThvPav1Cp9XGGuonKWyUNvAz5UDDM4MGBMInKC1yLRWDNT5hpzhmXlM&#10;1g4VD9IXrKQ0UlTH0HNIFxPZR8gJlUWKNakMeRKEX4mGldBIC+VvJjXAUh+NmSVHjnnGDIQOFoNH&#10;kEfhrSsMxqzYbTPXL2+5vbtjnIpfsxJEXAQeAodhkJIfcxlVRpzs7N8fiw//9vCc7471ZR/O+fj6&#10;g91+fjyiGZaXife9gKAk0z8oClkASr6zYDy81hL5P5xH5YQZ/CoE3mOo/mPViZUSEAgjKLIgZkUO&#10;tCBwbdPyybOnNHVD13XEmKjrBlc5Ru9Z27b460Tq9RrXNIQUqRX86R99ym0/oOqOEDRdvqWvPB+v&#10;dqAj+/ZveONfgG0wriEOE4nIPnm+Gjoe0SD5SuZejxxcoleaX+8TQ4C1UXjgelTcZkXlLJNXfPal&#10;5fZWQKVV0xBizdmppl0XcKaoO0qDR421Jxh7dFWwBpwxVMawqhNWa9AVbRMJaSLlFVqtitWl6J9Z&#10;nbEcsOmOqGoCLSDEAEPEKI/KnhwDiY6cOqo4kJItEVBP0jtS0ExxJKOwWlBVn8rkK2GtKmjxvArP&#10;vcMoUWPUJhcHxwpFsWblqB82TdKoIIAfbPcDIELs0zQRYl5KMuOwpXaB2immyYMS7enbNwM3N1u6&#10;fljULyrnSsM8HLqOly9fM06BVSVNNEnLDWttlnz3uzvkvLFofWxGeQfeW0pp5r277Nz4//A6371W&#10;ojR9vI/vnMt7qSLT+53TloUkP2yAePe9HJHpo9LIj4pOq5L5HH8q/58zlbNcnJ9TOUuvQDuLrR3d&#10;OLDSitRIvW+IgdXFCavzEypr0Tlj/MBHly1bF/n2LvPy/h7/euTFNayMY5/uuQ87onbYyWJDxWpl&#10;pDdUWzolZSljDBtjWJsWYzWV1Ry0wmuFtppTbTk1Fm00VovAmjUGa6GpNK4yPH2CmGZpYWSpUmtV&#10;BYSdV9YiBSCDIEc0E2TRSFYhU2UPaodKA8kncgzC2siJrEeUORBDZIoVOYvioibhTBDmVFQoPRLx&#10;BG8hyQCxJmJcIHhLCMK0isaTlWIMmhiScHjT3FMNc50/5UTwPSkNshtWlna1wlUrrK2KVlmgqWu0&#10;MYzjhFYC+GUUfpKKgFLy3jFlctaoLG2Q2UyobFA5klKgG3ru7/dM5TptU6GbmhATu+hx+z39MPLm&#10;7o7JB1aVZSmu5nmMva2NcdzZ1IPf/dAoVz94jvrOTx9yJfjOTs3bjYXvusp399P3nfP73M/D40cR&#10;j9cKqsqii1L+mBITCeM9q1UrLgRDzzj2NKuaRARtGIaOMMBlU/Fk9QRWK6rhlt4mES7TikuteaR1&#10;YcIorCp/1wqjTHEJEPc6XUoHsyyoUqWFb167c4bCuNEqoAigMk5pTNbUWdz45pWTEt7IhibN6YvJ&#10;9rzjkVEqonUkJXP06plrfak47xWer60i2U7sdpEpTsQoDQmKjHMRUkCTqFyg60Z8cDTNCdZVeA2T&#10;nvM9L/fKhDIaH61IzPSRuQSYopSVRFomEfxAjp305GZHbioBqYq9o05SB9aFgIMyJRdUS814nlya&#10;o6ui/JblGQef6HvZya8uzxe20ziN9H3P3o80t7f0viiXvrXj/O6h+wfivv/RHj/KJFYgpYViIna7&#10;2xOeXBXgQzGFSD9NYt48lyMqR98PEBLZB6qo+PT8EU8vHrMPnm46kOIIxchZCbkXcmB2DFRkiApV&#10;ukpYmDgzKVQ6bUoeUCbxERiZw5pcidj6VJg+5LkPFslZll5WVVwXIjl7dI5lwiaatkLrinGMwiNe&#10;xN6FmA/S9ZKAYQi8vO7oRwnbxUYl07TQmoTOI5P2HPYjyqypqw0KYZwFL55Ps3VMlL4AEQ0o3V65&#10;0GSVKs38hbapigyPIWGUEEm0mtHkh5NHfHuPe9+8/6kHE5ayOCakbp+W36WQMcry7Okl5+fnGGMZ&#10;hp7tfsutgsY5ST8Qptssyv//1cn5B5Z3f7Tjw+V55tavwgMV7dwZcdOcn2746Oljvn3xkilIF0xC&#10;0YdIN+y43+1FUWO9Zr1a09Y1aRjphnt221tSiqxOT2hPTkWCZ7jn7v6aKfTMewAUAKA4y8tRhtUs&#10;gJaE7JHihCYsCJ8xGmdryLpI2QpP1WhN3dSk1Ij3bd8X/6KBaYJZgkdRhNEypOxJYY9jJOeI0ZZ8&#10;ds5qfYaZG3ARKxAfYN9N7PuJwxDop4kQPd+8ume7j9iqKs0MiauLml88O6VKHhN7nAZbywKgleT9&#10;xUWEWcuucKYwSpGK4XlMaiFKJIr8nSqfJEs/rlbqGK0g/LPjZqiOZZ/jr1gmdGFVHWVnRB9LlRbA&#10;ul3R6FPq5oyqckze4/1Efxg47Dt8GMsCk3nx8pp91/H4YlMeW7FSyQ+Xi2UoFuC7AGH5PXUpZlBI&#10;ZHfegmQfQN2zgOOMmr8bNC68Z/S73ysf3+st6Fk9vMY8h5ZP8O73Sbn03xcm3wcua7+HPE9a7kh+&#10;BhZ94cT56YZnT54AUl8VK1BNzBJKT8Gztiuh8xmDrSxXTx+jjKBxPosahzIdrq44rdf0ruXu7jU5&#10;haLVVeifCcZxIvhISmUol4mj55GaRjSH0sYHVd2y3pwvZma6wJEKCa+DD0uLmc5KWvkKB1lOTSzG&#10;bwmxw1QBnUO5Tip2p6L24GNi30W+fLnjixf3bLuRwySUvZO1YwyBVzc9ESMOkgp2owdtCOOESZ7H&#10;J4Yn54lVLMoZ86gptU2tEqU1HwULsX/eGpbWUfUA8Z0/R8pCiMhzhJOPhPs8T2rFzP09RjPSLbYg&#10;2MvzAGnSr6jcmpgs290Wf1ssbLoD2/s93bBjCh0pS//tV19/w3a3J6fHS5vfTENFvTsnXvqKE6W+&#10;+45xW2qgqQi/z09uRoNRSERV2GXvmZ9FtUS/PSkf3k8+Ni6U6bFcfzl/PgeWea4eXOt4naLVtqwF&#10;+YNyhw8SjxcebBEny2WwLELYwvmtKseqrWWIJQlmtTHM5t1N26C1IUTpPIkp06xafvb3fomrnFh3&#10;Ksgxk/yETobHl08Z+j1396+lgV7NYZ/IgU4+QhZnwrkWZ5RaygYpeSodIGlSrMjkJd8TeSABseR/&#10;Rrj+WdD42lVMfhD7kqKVnFJaSi6yswnSmyk+wgi6uu08X10f+Px6z4s3Pft+ZAyi/aUA5wybkzW3&#10;20hOx5A1JEU3Zfa9Zn8wfHWbebb3/Kd14KdNwiqZwLJ3zk4GZeUu03jenRJ5kRsy2ZTnEVEpyORP&#10;ipQmKAoquUxmVXShSKEYBuRll8gpkrRI5pBA5SSG2LG8piqUPSHkhpvtntdv7ugHT4riqxymCfTI&#10;qkmsa82NUuwPHaMPIkCQjTxv0oL2Ptxrl725jPwfssU9Is9Hauh3z9Qzm0s4nt97fZ76x9eP15kn&#10;35JaaBkXBZh5+8gzH75UDB7cs3pwjsy3GdxRb8/2Hzg+rBURjvzTcvtvdWSUgT+3Zw3TxKEfqEo/&#10;ZkZjbEVImXEK9MOIsbZoL2m0EXUFWxmZhKkhx0gdaz7JP4cM97s3pOSXL9ba74Q3akbQy39FiVwe&#10;YFnlcozwwORbQl6kdS4vGxao0qda0oYF45wnjFbobMmpdAqRSwNFoveJ377c85tv99xsB/rJE2a/&#10;JVdBTlhjRd2kHsjFAHsO2n0QPq42FSFrXmwTzdcdbVXx+NQttUZZg+aOm/wgo5zDNqltluACmcRJ&#10;hBRUkT8q5mQK2ZlVimV31mVHj4uU7Pw+M7Yg3IwsbXc5SzuirkGtGcbMtuvZdT39IG2cORWw0mha&#10;p2kbqaGnnBaLncXf6YFx/MN8c/nv/PtlDL5jzKoZ333/OfMs/GE5nPLag0n8Vg48E1zKm773fvjd&#10;55RB/L2J/ruOHwHYkm/YWsPZyYamrhnHka7bs3GaMasFJFIqMkyZmDVTgMpO3N/11PU97aqmqi3W&#10;WJqyqxtnuDh/LOHd88h+dyOrvyrSqBpS0XCao4R5YVHKkLGkPAKZFDwhTJDr4touqLDoJ8+Cdw9y&#10;mnn0LzFYeaglFMlaS1eUzRClP3aYPC/uA89vBvZjJpeFzTlXRNUEqa7bWnyXmhY3++7ESFMpnLPC&#10;YlKF2aQNL+9GfvPtDmc2nK9Kdw9HoCnndFRcXPLW739N81Sfc7T84DMuIV0urKn5n+XEcfjKZR9y&#10;h+ffKV2hzRljsOz2Pf3gycqgjbhHGutYryqMVfT9HTkdWzFv77ZM3tOY7w/cv0vA6F0LxIccD8/9&#10;sKz197/w+7P97x8/mj9x7SyPH12xWa8ZhgFnM4oDKRrGUTH5zBQknN12gZO9F7lYazAGmoOjrSsq&#10;YzHAqq7YrBrW64aV2/D06U9AZbrdLcLf1VTWMXgZ8LIyz/mIhJcplzBIZcnB4kTKAbM8MEGwRf1Q&#10;eoTnpnatwBmLn5UuFlBCzdEvoIpbpCLlyK6fuNkGDkMsPGSHNpkcU3FbKD5RSpFSoK4sKspNZyXR&#10;hTWOutb0ozg65igl5q/fHDhbSddYUxVVC1XCXLK8T6LsvrIozcScGSxaQmNErSLGB4Z3c+hZFi1V&#10;coa8jHSJmr4rtyrqGgZj1yRWHPrA4dCLIoi2aK2oKs1mteLiYgPc8+rVK0yJGn0IvLh+Td9PNCcN&#10;Hzp8f4zJ/aHXeBg2/7/x+MP9ifO86ssAN9qKrnMtHNzJj9RW4UzGac1oM92UmULkMGT6ybPrB9pG&#10;LC+qwbGqPW1lsRn26sC+cmzWDatVQ7vZ8PTJJ7yMnqHfSZ1SHfckjToOtnKPqswOrVOZSF7Ag2K4&#10;potTRM6aHCLainJiSlLGcVbMuJedqAzoI15tIE8oRH7ncPAcusDkJ4bBE1MmeHHay2Xhcc4yjpm2&#10;ypJTz9I2SmEKy6o2htpCToHRT4w+c58Dr+8dH1+01HYWnjvSAdWCtKaSEZR0YbnxB1FFlpw4R0QT&#10;muNAXfLPB+HczObKyyIwZ93yQJr2BFefME6Zw/7AME4SfUW5cl3VnJ+dcnHe0g87nFHUVuOMoveJ&#10;27t7Ju+Bdn5D5sjqh8ai4rvj8u0hOucBv4u++GGvv39xyW8Far97AXr3OfPTnL+m/EHXgg/1Jy65&#10;kqJIlhRe7QI8ZMhGKI3OWVKGm+2BP3rcYkg4l6itYlULd9knjw+B6Ad2IyjjCqpZ0TSO1jmaqmKM&#10;Ea8yySjO2orT0ytSDFx/+wXD0OEsDCRytouaxjKXAaUtMYCzEFUmBVHnyG6e/JKTmZxIMSzyMknl&#10;hTAyZ53fy8+UhiKTo3JmGCdeHw7s9oHDfs/dfV+0q4Tcb4yhslaUIR1YU1E/CMUrJYyy86pi1Tgu&#10;qkzImW4ceXFzz74fub4w0ewOAAAgAElEQVRR3D9q2NTCuS63hqDF82Q7phflTo+VjfLzsiM/8C16&#10;a4nOx8ma5pa+PIOH+Zhrp4QylqY9JWbDdt+x7wcmHwkLiQXatuXsZE1bQ9dNaA1n65pV7RmKHnkI&#10;oaDTImszSz99bxjnB/fE26njw3NTccN8SzzjO0eKYoWqDd9bMNSDc4R2+Z6CT6Yg2Hwv111SkCzX&#10;EWLQd2OZ+Zwj2q90Xibyh8TUH7YTzwBW+eucjy23WSbOer1is1qRc2Z3GHDOEsaJXEo6hiihs9Uk&#10;lwtSfUBnzRAsw7SiG1oqV7FuWsKqxjrHKkKIkJLh5OQxfhx5c/28iOgdB9wM+kjFToESidulDlhK&#10;ZTmlIoImX8IsFoCGpEo4qlXZ6dUxJZ4XCkp+OdeEldhsdsNIxkCMpCADzWiFyUrUNAqds9aaxhhs&#10;DQEFLrOuKy42K64ua85PG1K0WO3oJs//9Tn8+uvXdIPUm0NsqI9744NVuwyQpbZ5HCBFo2P5POWV&#10;B+eq5Xucy0cJUT9hQeelxj7XPDPCX44R9t3A7jAw+FnFRMy6nbW0bcOqrXCmR2VZLNumpq5GILLb&#10;HRgmL3evSongwZh7eyyCqIjkt2fwu8bs/Oe9p5T3+6Fg+Zijved1Htzr+87JLCj4DwbmH3LO948P&#10;8ydWmlKAhSy1WG1mQnFBEbXiydUFV5fnAPgQaeqK/TCgsjjKKYoImCrdLCpRmQnHSEOmjzVdumTo&#10;VgzDyDRVkt9ajXZiZFXVFRePfo51Dd98/VtSHtj3PSElQpQuGq01q6Zh5RSVtsQkpZ0UAsGPC9BE&#10;FlpkLnrFtk4PdlpEeECVmnhSR0+gBRUW9QylEtM0cXffczsoVIqctTXrpsYqEeYzWkvaYCtONg1X&#10;K0dlFZqGyljWdUVTO9oGmsZCrmiqlbTxaQleD8OAqyRvzCmRS/kkU8pJSZdoKUndlizJdqlRagoN&#10;tOTTKc7EnZJSPPg7ZHSpC5MKUp8yOWnmlkPnRMnzftdxvxvYD4HBJ3yQ70Irw3q14vy0pV0pyAFn&#10;JG3QWiSIMplvr6/Z7qWvWBsBGnXxw/6h4TzrYS1j9e1XJcn6zjkPjxkz+e513r5KXspU77uX2W72&#10;B5HpPFNx3/1eiiLC+h/On/j4Ozlkgm7KTnx8XZQaYwFfjuGYfIHSPWPEqodExYRtJkxs6ULGp8Rh&#10;GLD7DmssSmnWQNPUnF484zB6/u1ffcOvP/+abpxKGCeI8+m65ePLDZ8+gvNWiZB5FqaWGMJJPJFS&#10;kvbNFKHQ/0CeqEIfw9R5t+eIDGtlyIV3EGNi6AOHLnNxeoJWjk1VYxX4GMlZFfM2EVe7OrE0TgEN&#10;SmnCFLjf9Rz6xGZTkVJgtTJcnLR8dHXBYfK8eH3Lum4x1oGzZGOkAzDG8mzLbpAfhH7ls84NESmL&#10;yiVqLkHNoFfhmJb/zwtSqJbofN7rtTJYZ9HKMgyefTfST54pZZEoyjIQ66pis25Zrx3GBmKYoEyK&#10;urK0lUYruN/uGMZpRjHeHnMPfwbeHoHfD2HfN3Y/4KQf3iMf7MZv3cN758TDUz7sHPX2h/9+jP+e&#10;40dDpwGxo6wqFDD4wPNXdzxZO+I4r0IPAAAKiSLYhXWjcqLSI66JmLEiKdHH2h96rBGjcUpb2Kqt&#10;ePL0U55+/Ip/9Rdf8fL1FqXEzFprzZvdLd++uePV/Yo/+3TN01ONJhYzbzFOK0/rAZkBckR2KyWb&#10;kFai6rkg1/koYJaLAqU2ilVjeHRqGBM8Ot+wrlqcEouPwyi9u3ODSAiRyWvWdY33EsJ3o2fygRrN&#10;Whs2mzXrZkNdWZrG8dHlOXmYWKua9enHrJ4+IWuF7/YMu2+I+27J8dJMdCiMpZwy6eEGUCZkfBCG&#10;z3X1ZSJptXxPR8RFnlnTtlS2xnuRM9oPnqGkPNLjLwvWet1werJi1RicGckxoTSsVg116/jqzYR+&#10;eWCaptLMAT8Ylv7HfhyH5O91/DiTuCzdWsHJei3u72Fi1w98fF6jpjnxP/6TJYvQRlQplZLcIU6s&#10;XERpxcEDKjNNE/vDgDUO68yiTrFaNfwX/+gfcnvo+Rd//q+43+5kIhtLyHAYRj57ecAaTWVaLlox&#10;5p57a4UVJAwzI4WnAuaAKojIXIvWehZuL80XWpVdWmEzNEbx9KxhDJnGwMVJA6litDV1m0UyN4tr&#10;QUqJYQyE1kmIrg0+JPb9yLaPTGnk8TmoZGjcCY2znLQtl+sVJoNxG9z6CVFBc/KYZr1huLuh320Z&#10;0hviMKKzKry2VJDs2amghG1znXg2AkCTOBI7Fqpiyfnn1M8asUxNQdH1E93gGUMiREWMlPKWwlWO&#10;VduwXlVYE1BErDGsVisq52hXDV+8ipjf3hJTYr8X3e/q/ZHt/z+OP2D9+oAGiBkQiktouciZSLDP&#10;khujePr4ipPNmpu7iZw11hmUimVwlJa2goYuf7KIRUueFlB5ZFU3BBQ+VuScGaeJbuipeo2zBTAy&#10;irNVwz//Z78CBf/T//q/8/rmtqhLyD2NPvPiNvB4kzh5ZnGlZptSEiH15fOlJW853pkqwNmcK6q3&#10;pVwyaCwpR8nXjeG0NVTO0DiNCLZGpmFg348chpEQEk3lsKYiJUdTNShbceg04zSx73syNRebDZAW&#10;sogzutSkJSfVWYGtcJXGnT3GulPsZsTb5+yH35DDSNbFwymrYkMi4bSiUMLzMmNhCbclF/7OU5DF&#10;UWusMvgx0Q2efTcw+kRIIp87d31ZK8DVZt3QVAADszVO26ywG0NVOZq6wShRnXz+7Uu6vqdaVeSc&#10;Fvmnt4bi/Gex2aXI83w/0J4rKCLP865AvGAHRZ5nBmy/N/wfIOXvO+Zyn1bqnXJBi8dTud/vX0ot&#10;Y0wlTS7CDW9XFd5/fNBOnJck6Zg1HfOoMqBTQivLxfkpbdui7m4xtsEYjbUK7+XfaQWhtOoBpVRj&#10;SfiyK0ZSGGnqiVVj2Q+JkMSFTkTDrZSyjJF2tipzebrhn/+zX6EV/Is//9e8fHWDUtKIoZRi9Ild&#10;D92gCREmFbGV6EQrpGZrUl443/NOJUN73pGW4cyM6iqlMdUa59bY6oTsDPtBmi5cwf1ybYnZ4KNl&#10;GEZSSjitaeuKprFcnKyw9YamtrSNY+gH1ivD47M1ZydrmrrCGqmDV8ZiraMqwgba1QhZpcI2lVid&#10;TgF9/TXRD6KFFQVUk88g4JwurLMj8+o4gSEfw2xVpnvWWFsTUYxTYhx7DkNkmCJeoITSay0ss6YQ&#10;dTabCm08KQWSUiQKP95UeCzaNELT9ZHXb24kL17X86h7f514fn0O9d8x0uX2j+nC8g/V2yfNlNX3&#10;zZVFG/w9rx8v/P77nc+Rt39w3nI/ecFd5qinFAA+6PiASaxEGnaZdJmUC2L9YElRpRtEXObEHLqb&#10;pHRhjWKa4ryxLagwGjFTxpKyJhOFSzuNtKtAYwLBWg6TaD37EBmGQOc8TluMkhC30ZlHJ2v+23/y&#10;j4gx8T/++b/mze19kdGR2m+MFV/eVNz2kWx6lPFYa2gc/OJZxR89M1RRst+jgHkB4NRxJZfnIKWT&#10;1WrFqlmJUZduSHbC3X1Dd3hDSoGqgratOdk0nA8T/clKmFxVxXptOT11nGw21O2G9bpls2kYugGj&#10;IqtaHBdIkYTGWsfl4ydUbUt7diYC7KqYrEZI2ZCMI2vR6CKVmvFDUHFefHPR6y675+w0GefdgDnv&#10;F1O2JILaTGOiHyL9FJlixifENyrJwgxiBF7XTvqrXUNHQ8qnqOyKdrdELzEYfBOx9Wfk6YZxmkrK&#10;NbPs3h9XqyW8/6Fz0u9EesUgvKDK70OWHzZJvPe9fhidns8RD6d3349aWIcKlvfKPxI6rQSsnx0g&#10;ZIXT339ASNmiriyVtcSU+Osvv+U//6MzrC0F7CXWOC6JSlnQjhQNCglrx2EihYi1kXXlCUkzxbpY&#10;eHi0mdDFDUlWY0vTwKOzE/6H/+6/4nSz5l/+L/8bh+5AbQ3rpgLb8NmrxPXOE3PEVQ5tpexzu89M&#10;3vDLnwQ2raDgOQXmUphS6q082dkV6/UpVb1mwnK7y9x3nvvDRJ8cTbsSl4gYMQoaa9lUFZyeyGIU&#10;E8ZBXWvx1VUKV4m0bAieTCRai/eesR8LWAXV+Rn11SNYn9DrQFI9xIo4TGRlmEj0+xvidCBnJch/&#10;TsQEJkFOhoATiqlSaFUTqJhyRciGMVtMroi5ImQgGZyHPB4Yuol95+mGiM9KJmQWf6aQ5GdjDHVV&#10;0TY1rllzMM/YcsrYv8H4WyrlobRC4s5wZ59Qby7Ybm/wXlwXVSlnzmIG70KnZ2H2H2qAkMYV/YPn&#10;SN81Api+B53OOT0wOH83Ov27vIeXFlZ++JxjPbmkp/9PoNNKKa4uL7m4OEdrvZhPY0oH0DyJlVqC&#10;C4Uwn3KWlUoXwCjGhEkZoxNtnUmjGKCFKP2pnTYP3Abki8hKEN//+lf/kNPG8td//ddM00Rd1Qyp&#10;4s24JW4PxJjBJ1RykA2vdvAXXw3UleNPPq1Ryog0ayEU5HRcgHKGYYLdzYBPnilouimxnyYO00CM&#10;A1crOM+ijeG9tBCK/LUQXEYfsFmzPyTu7gZyusc4Q0qZu9sO0sjZSUWlA0094SqHWbesz0/Q56d4&#10;ZejDiB8CRAuh7DpWobLBc8Jkz8C0eKOI2jG4BrIi1iOKhNKOyjmUach5w5AbglagKlSuiErhCGzG&#10;b6j6A2Mf6IfAFDMRw5xMhbKTZ8Ti1lWWummJ9oJDuuAQa+7vnrN/9QWxv5cuKVNx+vhTVPsIlOSk&#10;t/f33G13fPzoDPNgOv2Hwql/n/d5KyL/MW/iQbj/7iz+3cePO4mBx1cXPLq8kHAPRJLHaIwphmal&#10;uB5CLNI5CtFycii8SM5EGMdA1VpO1mc8OXnEXad5cX2P92KxoZnxGAETEpLTVVVis6r4p//Z3+fJ&#10;xYb/49/9Fdd3nmRb2o1ltYviYGic0CytJSZ4cRf5d5/tOTtd82RjyUxLSKmMJnoB52LM3HVbbveZ&#10;MZSSjMncdh0v73egMjerisOw5qPzM84bx9hL635ISaikKQoSrKbCWrOyg9W12JJmxb4fSONAXU+s&#10;NitONhXrWpOVSAfl6NC6BjRYh6tqXHPO4erP2N495VVnyHqFseVzGlCzNQuSDtUEsuqY0oaBFdlI&#10;+OZUptU9VXyBGe+ZSkvhGBMhF1GeLCWqlEspzmhcZWlWDWp1zt4+YZfPGNFM7S/oL84ZViMJcK7C&#10;bjbo0JGVKJtcv37D65sbws8+EnGFcnx3J/67Or6bLv+uc/+uj9/nPT5Mnoe5HMEDNFeR1ZHaN+sV&#10;Wy01Qvk5MYyRjZPcdMqBRUp1QQNzsWrRJW9TdF6zu09Ulxdsqiuy3qDwWG3wSDfQ5BXGesZJF7G8&#10;Y+4qQnOWn3z8Mfd94vrffMYX394zTgllaipTH3MvBKX0MXJ7gO2QuNoIYBKSJeo10a2ZUiSrimgs&#10;SUkPhYtFt8om2maktRNYi3GW3nkmYwi6QjViPzoOHf0kOsspZZwFqxW+kFAmX4y6CFgjoWVC6tTY&#10;iai2RTu7JiuLNkVwPHkqtyaZml3K3KVLthFUdljlqJTBZbWEhQqR30lMZDUWIQSF1ZG1Hbh0PWfq&#10;Dn34hoO/Zxe8WMPmmRJYgLCUyUm6xKxWNHVF1ZwwuEfs9BmTciQFbn3GSXPCKokZHUphTEKHjs3F&#10;x5jnf4n3gWnyC6lmroS8a2DPlNI81+zfNWxnQGuphb/7HDWf+x7w6shpfo88DxR8Jz943/fcz1KT&#10;f+c7cRSLf//9vOv4gJ241CWKxtYyifPDLtMSKquIQlNXruy2gW9e3/PLjzei46wpcqqFAjgjoAow&#10;lmGquN1nnt/BwQfCKvDN6zcoXqG0KY0EQtnzKaK9x1qNmYpC44zLZ5kkxhp++fOPMNqh/s1v+YvP&#10;rmUXA8k/tEEpS8ahnCE5Sx8dPgUiZ3T6pwzmGd1qhW8sSRkSFp9UaeSAUBY5c6n5SGmMyWzsgSt7&#10;y5W5o1GeprYolVnFDbev3/Dim1ds7/ecrB3nm4ZxDASvOPiBcZqoW6nFrhorO6+FsVJsmfDjgXEK&#10;xLRCK0NKEy5qeh/Yx5HnbwJTrqmcwsfI5H1RphRdZ6PB6ExloDWBc3egMh1a7TixPee2Z61Hsu/Z&#10;5o5DivicxfS+5HUpqzKBKNdUwsBqWlLzmJ15TJdbqV3kTNZgldStU5bFWqPRdkW1vkBb2Y2nSUTz&#10;MHqZYO8YjVLjRxb892FJIs+TfxAbWjjjGd6dEQNJLGnfbn95+35EPIFjPvu99yn8dCl7/MA54hm2&#10;lG+XSf3Dx4eh02q+wXLXqSDTb/PEmLmhj64uqauKaRq52R5QPzmRyVfYT7M213yDCcMhVjx/E/jq&#10;TeD2kAl+4ND/JZu2whhFVYv6x3rV8PjyjLZyTCHIBDbzLjMjsJqYMlXSVM7w9z59REqJfTfyN8/v&#10;SKZB1xuq9pzq5BHN5pJmdcJpq6lOt/Rcs9cX3Fd/ymTPSVjyXB4pX12lEk5lBg8+SG5vNJxXO35x&#10;+portyX2I/f3Iy/edOScpVzUNDSrFf1hQKMwEcwo2EFTOTbrlv+7vTdpsiQ58vx+tvj21tgyK7NW&#10;FIBCL8DMtIzwwAOFJwovFN74IXjmB+An4Z1H8soDpQ+UmcNwKD3N7sag0QAKKCAr11je5pttPJi5&#10;vxeR8SIThaoGhqSJZEVUPHvm5u6qZmp/Vf2rzAJKe4SOgJrpA6+/bjHrgjZfUPsJLkxQqkSKkol0&#10;FMrT+Q6HZjHzBOcQwmNdhxIrFrOCsqroeosMLdOsZSEbHokrZkqQiQItPDI4gvVYm2oUIdK9xwyb&#10;4PcOVUEMoMuzjElVISfnrPVj1n6KC8nH7vfuyLjGxlrCLg0ycJkaa1lvt6n+dAQ5k3jflcYxeUXc&#10;R4Uz9JMPg1rwfkh4lFXJsdVCQEK45dH5DFbpnjX1/j6BcAflFt8eOj0UGY8tomh3XUzDKqQQfPbJ&#10;R0wmFZvtJnIPCYWUfqRnjQqvkgNc03vBi7Xjl68E61rS9j3OWuq6RgiDCAGdafK8ZD5fIFTB07Mc&#10;QaCXNhb3GtjFgkegGU45QigyLfnBpxf8F0YhT3pW8oJsdkFeLdHFhCwryHTGRDsEz6nDlI38kCZ7&#10;RJDD0WBA0wNTbTjJPbmGq67gahetilI1PJ1c8dH8a6b6Oa83jvUKNm0khWtaQ55FksDlyYxCRq90&#10;lgmEElSznGpWgQxI0ZPlimz2mCqf8/LLZ7Q//ZJ83uAff5/6dIojJ887JnmH6F/jjOc0y/HKIvBM&#10;pxOM7dluVxRKM82noBzOtijXMQdm2pNZIBiMJ5HIO4z1NL2NyHOQyRM6mNNRsaQAqXVkZZkuaYqn&#10;bMQJfRCEYIi7dnR1iRS6OhzPhhh2l+iP2rbj6xevaHvDclqMec73SbEQYS+Xx8RW+IROP9xnv3se&#10;dzE9lLgQx5EPKihEd9bD4+wVeO/OPTrcrfYNEyBEeoh3rhIi5ebpMlKVhiDYdZKNO8NrjSkDnQz4&#10;kGFDDHcUKqN1kl2+ptNf4/WG0Nt4RpYFwUdgppzMObl4zPz0HFsu6URAUCOMSyGEKZLMh8QP5QGF&#10;kh4hNGWu+Vc/fMLZBxW/a0/Yhjmdz+i8wgUZXV3WYIKkq57ScxF9rvtg70QVGxAyYEVEZpUynE4t&#10;3jpmXDLpf8P1yyu23NBudnhbEnyJE5rOGrq2wbcduZDkeUFVSCZTDSiyMkdnGuN6wJCXmnKx5OTp&#10;97DVHP9//x3Zi18wcRsW5RbjNcq2TDEo1syL6P6pe4GxknWnYuCGDzQmYBvFoqxYVBWZLihEwGNw&#10;YYMLis6WdJ2nbTvarqPvHG1vUzilxIdUmxkIIsaCF0WBKues9BNWbknjLM73OGtw1uH9QIxo8c7h&#10;bCTM67sWazp2L59hbOTxvr5ZYaw9apam18Chwn07CRDv2rEHs/2Y++jha71fAgS3cp/vSzg61r5V&#10;dHocVEeC+ADcdAWv5E/IyjmulBgX/ZEmqFikSwhcEFSTmg9nr9murujbDaav00u3MQpoMmGxPGG+&#10;mDGdVejSE5rf4boVvR2SxEXkz0ovRUqBVbFGr8RR6cCPzmq+UAGnLY3XbDpJbSStl9RNg3Q9ZAUu&#10;9OgU0SRwZMoxKy2FtmhaNF0qBGYQoaZrwe22rNavuGwbhFNUSlDqOrqlQoV3gmZbY3Y1ViqELZAi&#10;R+LpWo/sWoQUOGfIc09WFUzyEpHlVKdn8PgDXm1rlOoQ17/DSYHQsM0EmWo5X/TMJgrjS7YNNL3B&#10;JUHQQlBOp1SFRPfRiG2JmWLTbIfKNUYv8TpH6B7nV2zrDa1xOAfGxWAQP0IkAS8E696yWtWseUbj&#10;X2Gtw5pBiW2M1nJD4omLCfTDv+AIrh0phqyLWWj/fI6l92sHW9fRz/+YM35PdJoRWRv+hQFFu9NE&#10;8FRFwXI+R0pB06yZzSyzuaM3jsZq2naC8UUyz2IrsxmP5xcsXcBaj7OeYC1SOYpcoqUgzxSTIiPP&#10;IkhjthfY679Hd5d4Y1MEUuJFxiNFjpJ6yCwFDVpBLhuqQkR2jHk076yIHGBtb1i7htf2km1vscER&#10;vCH4Hin6WFs3DInvjqHcp7AC08cavLbzBF+y9ppCNswnkvPzU3R+wsvfPufV7ivqekvTrLGmQKBY&#10;3bTRulESnWnmpzNO8gXV4oKsmODWDW/qml/v1ti1wz1/RQgBncXjQlU4dsvApMq56QvakOMJdIlX&#10;bFkVTLznujHkOkMqhcoylPBY0YAuMZlFZQWyKJmcZvRCsW5f0VmLNY6ud+w6z7pz7DrLtvXUnaBz&#10;Ap+oVscz3YFpeHjOG4JnhNIEoUFprNQEF6ibls12h/VnUTCPIb0kltIHENxBPkf0+SERf+Dz9wm7&#10;vBXaeWQy45x5AAUnjLRK4T3mPbT3I4/3EShh4HdOVD1vmQXppU0nJWeny4hQ+8DKlOzqGdZrbCiw&#10;skg8vYeYX5yKIGYReRcVXGtPloH3ETxqhaT16XtFRj43CPdTRH8NwTIUuJYioJUYazjJ5FrxgFOC&#10;3liUHwgOQmTc0BYlLTmaygVeblb87voalyZpjcEaMwIdcYeJgpJJHYuWEeiNhyCRZAiVo2ZnnDz+&#10;hMlkRlksUVLx+tlX2HYXUUsRIgdyeoaqqFicP+Hk0RNm8zlSKVbrNW9WN4gyRwXP9npN3zqUkFQF&#10;VIvAbqt4+cZw3TZ4odCFxktDEJ7MQeU0Xlu01pFPLMtQGIpJJBSo+x6pY22mIs+ZzhaofMPupmPX&#10;ela152rn2XSB3kk8ClCQDYn+qTbTEHUlVAxCCUOFwyjsidQpwgzC4ITGh8BuV7Nar7HGorTcs3EO&#10;gpF+HWpl+7vREYdyO5C+3/NZEuxE4ZMAOLEH7G5fy++Dfg4HOtCvSB6fzvsHx6/9OIkpZTiC3r0W&#10;e1eWEPvorr3L6eH2nuj04ZkhJGj/nnNE8rtOJxUny2XkqwqStZ2gxVOCihUAvQqj/T/UABrmGrNr&#10;4qv2iBhgEYY1Vdx6qUJN6WefR3zz+qeE/gbfJzJ0kdwYQgB5emkx28YFxhC/iGwHkA6RQT6dMskK&#10;dFsTWrgh8LvrNUgdy7P2sZSoyiJ4Zk3MmKqKkmlZcXYxYatq+sage0txU3Myl0xdRuY1j84+YFpU&#10;nM7nXD7/LfiaIDxaA0JTzhecf/gpH3z0IcvTBdNqwvWu5ebmho8/+YQPn/5nNO2On/30Zzz77df4&#10;tmFRRv7rFzeBVeuxIYByaO8QykXKWCvInSQUDq01Qmt8XaP9ltJprDbUbo1UmrwosJMJUhasuoxf&#10;XXnWTaAxEuti/jdZCscVQ574QP4jx90XqRJie58WeSQhIrsy8rJt65qb9TYeU8RQbvTwwJl0Y5A7&#10;ceDmfEsUxf7n3csn2dvPVwx/uHWtdIm94h0Dv5Lc31LQA1wuJBfWLa72u7jdMKd3AG33tfeqTxyr&#10;QAz0PD5FS92DxqUJ6LSSCwS2b7l5/VvOFz8goIY14VZc6LDCjfeTfHuRTub2vY4oQvrhVUU/+Qzh&#10;Ler6Z4j+hmASKXqITvgAOJ+RqYBSgixzZEM1RSVRmUTlkkznyKwCKXHOIU3H0+mEq1XDq9WWEEL0&#10;ZXofzdFcYXuHQnKxuOD7n32fs8U5wQlsb6ifveL5X/8f+H//N+y+/BIxnaCLkkIqPsSylAV9JmmV&#10;50p6TJCcFFOWrcH+5re8eam5fnTDysaY6s8+/pjv/+D7GNszmU45OV3w8sUzumbHVefZ9JYu1UMK&#10;weNcIov3jkZarusGZw1VUaDzDHzPrOjo+sDNektnd0iVkVcTdrVh1Uj+8dmO5xtwPiHTA1VNUoJR&#10;HgUwotcJnxh+3gsaJfUTAqFLEAqXkPG4SQxcW3e/tS9PM1D43C+38rbc3h0EEAOl8UGViLe6pkJ0&#10;bynx4a9B3Cq69/acU0ronRjsW33kQDV8QCkU3r7/+9rvWQFiWGL2q++x/uenJyil6Kxht3nDuZLJ&#10;TSPGl75PvxqLj966QYnAi1QgLQmnTCU2U25OZK8o5hj1BUHmiOuf49pLfBeVLdLGeoo8QytJlimy&#10;TJLrWBY1yzNKXSF1gQ3QmpZMaVwCcCaZ5NFizsvLTaxqn3ZjBORlASgmkzmff/IjPnn6KVrF6pCE&#10;QLdYIq+ueP6//zXdL36BBnIpmaDItaTUkskioy8VftvTe5iVrxEF1Brc2ZIBRym41nZ3zZoJRVVx&#10;Np+RCUleTfjiB1/w+NFjfvfst/zs5//Iq8tLRFjj6y76s32kpR3KllofuKob2l6xcJ6p7ZjqHlV4&#10;mj6jMw5jJd56Vm3HTdPxcu243kay//hqDhVz/65ur6titNQ4+Df41yEGaojkOwYQKgehMMaw29XR&#10;/XQscCJJ0D4M/4iU35rfuzThAXRaHFqi98xnTNk8vmBFtdlvvUfv68BqeC9KodS+A3Q65pR+9slT&#10;Mq1p+xbX75BSYOyeRSkkYO8lHQAAIABJREFUJT6sxidEIoBLVe9IMb9SyQOMY0/mPpwjbAgYJ/Dq&#10;EWGiMOYFYfsKub4hkzsqtWaWSyaJ6qYoMqo8i4npk5x5JmlxUAeKSlHmeYxyKqY40zPNMgqd8aZe&#10;IQT0fayrm/eGyXSG1hllOUXLjK5p8daRaU3QivN/9ROsEFz//Bc0L16y2Wy4DCm5o24pXU+eBZbG&#10;s5hX5AvozzVdWbBmgvWesrRMJwLbr2nqirycUWQ5j88eU+QF08mUn/3i5/zDz/+R7W5LSAR4cix4&#10;B8ZZnHc0RtACJ05hlaXtJI3raU2P8VC7guu2oO4VxkWEIYJUMOyue/kSt/8r4ovd71zsTUuxX6b3&#10;347EeF5prBDs6oaXby7pegPTCcfa+8E9725/bFT5rfYNJ/TNyePf+hsMZ2IhBI/PzyObBKl2rhIY&#10;F/23Q9lMqYaaP2EE0BKqhU0VCpyzeGtx1qRSLBFccsbgTIfvO2zX0fc11rR4a/B9izct3jdIWirl&#10;WFaak6lgUUqqXDEtM8o8o5pUND5QlDne9+S5YjGvKMuYhxyEBt8SnKPeNSgdV1LbO0zXkGcVeVHE&#10;ZyJI4YN9BI+kQpQlj/7lj8mffkB9dU2329G2Ld45mu2a15cvMC9+x9NArDYhFK3WPN86Xm5WeLmh&#10;KHImVcnl1SWffNrw8Sc/pMjLSO3j4Gx5xp/94M+4ulmxXq3pbRfBGJneVQKaYslXx67r6azgd3U8&#10;u7tUhSIrS2S2pLMS6yV7xGJvHu/PfcluGt/5EIsu9lhDAhaVjMX1Mq3QWiGFRyuoqkgeYHYl//j3&#10;r9ltb1itN+k5HHpF3pJGBmn/5mTtt/Xl3Qj2cN1vdq139wm3dPh9kWl4TxeTH6rlpcF9jH6/J9gj&#10;/UdGhFrKuLM262uuX3yFCZPo+3U+Ov1Nj3MGZyITojc91kbldKbH2Q7n+qTANobsJX8jSeGHipse&#10;YlVDMaQ3SoSo8KJk66FuBFcmsMh6prJmVhmUMAgRWF4uePz4gjJXaBkwvWV5UlGWGdZ51vWOzXpF&#10;27TIFAKK0HRthxQZy3kqmUokC6ybGqWiwFprkFnGyYdPKE6XsXSJifdu+y2/+ZXiWXfJ9k2NrXve&#10;3DQYerwQbLeexiukUGRSsqst548+RaoMELRdizWWSTWhqiq++Pxznj//mtddCyRK14QWB2I0lk+J&#10;LF1vuVptsZ1FCkVRlGQi3j+6w/ce4zICGYgDIFIlDmrnUFqymE05PVkwm8XnlWWKTMXSLWWZMS0K&#10;ci3RSlAWBbNJleiV4sIupeL1y1e8efYfWa8uadoW590+YeCAP3sUMx99yf7t4+etPkGMeQn390mK&#10;MqLU97TheT1k3oYD8//+bmGkER4iju+bS0j0wPsyqd+ii2kIlSOkgcPeIX94GcH+cykFVVURrq65&#10;fvVbdv/ur3FqMTr6vXNRMb1l4BdiTK6IUUYxvG44c8iknAIl88T5PZwvhicjRmvgcH5xlweDp3YB&#10;YwK7fouxO+pmQ/Zc8dHlEz79+Ckns2o8B/UmsG07fv38DW+u1zgb2TAEFq0yFrOCTz/6lIuzRyMC&#10;qbMMmsgbpTON0ArTG/I8pyhKAMpqijMtvu+QT3POzROyL1f4Vw2b1nO5ClDEOkZYifGgC8V8ccrZ&#10;2SNAst1uadoWAWgZ47qn1Yz5bM7VzTXOxQAYgUBIcM6OnNxaR6TdpzpTUkYuNJkC/Qvt6eoVu+sW&#10;59W482ZacnY6R0rP9fqaqqr45Pt/zr/4yw95/PiUqirRKhIZCuHRUqBQYyUMpVTK/Raj1RIQqZRP&#10;FEXnXIrgSvJ0d/eLDtRYQC4c1+JhF/d3I6puDZPKDAge2GMTQ8oI2N35dNyh41jjte+Z87Dj3MvD&#10;xWCRDn33Oveu9p71iSV7tsSBOGxfP/bOFyCRt3/x+Wf89tnXONPSbl5jafcgyIFiSqFgiFE+eFjD&#10;yrbPVhHjWWtgfRhPWuPNHj6MCLOEEAgycS+nRAavorlpe8dmu2Nb73jx+hXnpwsWsymzSUk1LWit&#10;5TfPX7Ja7wgOslwTguTR+Sk/+N4P+OKHPyLPc/q+pzd9JH9TMprUmUYoRe9b6HuqoowkfkJQlhW9&#10;V5yczvjg/K8InzT0f/8V5ZfPKTctv647eiWRSlFWBR9+8iE//smPefL0KVmWYW3cVa2Lfl8fAhcn&#10;F/z5D/4C7wUvXj3H4xjYSIYQSJUqPwpisIsQMlZomEziju094DDNmvrmDT5IhMwASRs80qyoqpxu&#10;fcM0O2deSs6WBSeznCJXEbVXEVmWaWHz3hPcITga0nk4WhkundcBblYbXr254pMnj8ilQtzdiEUi&#10;+xPc7yEZpEAM9YnvR7Aj5hLSRvBA3LM8TEq4p4+IaPnoVrun10DPLKXiWOx0IGZ7HaLTge8QnR7A&#10;jXtvPP0tzzRPnzwGBEppiumc3i8Q+GHAEa3eX+X2bd0CTg4/FuKgZu7weRg1OowoatzZ96BMhPkz&#10;qVEqJkeUvop5sc5xs9uw3m1jgIhSzBczHn9wgfWCrjf0naH0RWKygMlkSpkVIAW96WmahqqskFLR&#10;uw5r4m6slY6F1bKIsFtjEApM21PXCnX2iOwThTKKs8st1bOWRyHwSnnsScX8i7/gg7/4gidPn0a2&#10;yEzH0wQBYVJaoA/kWc6jswt+9PkXlHnB89df05k2pQtKcpVBkHgLs8mcTGV0bYdAYjoLwZFlEud7&#10;urpFAUVZxAUWhbOeXd2zrXfxyONiLpJSCi0VCgk+4EjF2KVEIWJRc2JCwr4gW2yRU62PnNnAervl&#10;8voG51wsbH9HxsKBjD2UpTS6wDhuCo+Y2wPjDGjyg+h06vfQtQ63u4eR8Hf0uad9++h0WmmlEEyr&#10;Km7MibbFmAwYzOQD9PLwq+mPt/f4e34Xe7jlYIQ9SArR7E+mzLBuKB3woaXexB2lKiu8MfQmdvfO&#10;0/vIIp+ZnpC4o0BgjaUDtFKQyOt8CCghsc5R1w0ny0gzW9dQNw3LckmWZ7TG0LZtTNkTEtO3NI3j&#10;em0xcsdyMaP64AP0Z5fMbxoutg3fs46292TLU+T5o8hNvdsxmVQoFUkClVQopaJ5HAJaa85OTsl0&#10;3OG+fvk10/mUSVZy9fqKetfi8QQJhZ6Qz0rqXc3N5SVN3SWG0hyb6kjbphmLnme6pCjnZFVBwFP3&#10;Lev1BinjmVoriXU2HY2IMdFKIlQkMBBCxYJ2zqajE1hnuVmvMZEOFWMsXdfvlfUec/LbQpT/1MYB&#10;vhFC/Z0kQBCiomZ5HN72Ne3mNWJySlTi/Sz3Z56hpi4cqCH3n0UOVrUhwODudj2kwMUSCFEppaPM&#10;DP2uxjQNKniq5YTJZApNHU1OEXcLrRWz+YLeWLbrHdJLFtUcZKDKS86Wp2Q6o+06SlXGTKG2oeti&#10;raciz+m6lt4YsizDZXHXs9aS55rOQOgdu5sNXQoxlbMZ+dPH9F++QNcdyjjCeoP/+iXys08Ri3kK&#10;iIgMIDEUdrjdGNySaU2mM2aTGU8/eIoxPWcnS2bVjG7dUK/rGJ/roe8iCV8mS5Sq6LoW1zQoHdA6&#10;Q+gC1zd4Z1O5Gg3KIH1ONVsg5YJdDzfrLaenC8qyYGQOCZH6FrGvcSwRBBEIUiAGDjJr+fJXv+bm&#10;Zh3PsD4GfPh7lHcvM3el4Ltt/6zX+wYXeb8EiIRGx01tz+xxH3I4aKJE8NGTJ2ilUhnTmkzrhPYl&#10;Y3c0dQ9mv99GeUuB08K8T9kazObBH7qHLQZmzphF0yD9jknZscw9da+QVRUzbrYdxbSkWBY477DG&#10;xflLiestL65fsFvVaKEoq5IyL5gUE8o8ft8YQxFyhBAYY2naNoJYZRnPyV3HbD4f/7/uWqSeooRG&#10;rVqKZ9dsLzwrlSFRVHlBoyWm2cbq4kpT3lwxq2uykyUykcC7RGIPcTcLgEpldPq+xznN08dPKLKM&#10;Vy9e8PWbr2nqJub3jj72iJq64BAqJ8snuKbBO0fISorJBJ1ltLsN3jms6xEuAnWqbZnOF6y2jr/9&#10;h1/TtB0fP33EcjEnz7LEYQ2pqFU88w0WWGDcrZ3xbNY7rI1y0fWG9SaWdgl5qjl6F6UdTPL7Phu7&#10;pLP3EFB0T/PhNj3P0XHGGOaHrzXM7a3P2QNXcP+1Rjrh4RvvSLo4bO+XAJEQ51tK7Pcg09szjlXt&#10;/vyH3ycvcoxtUYlIre8NpKp7+3NxbAIO0LsBJIjXiaUsY76yJCKyIvlB/ZD4oFL91+DwrqNv1mxX&#10;L9it3qBdy+lHF1TLx2SzKTJ4NtsNtrN4VxNUZNiMih/GUi8E0KmUplaKaTVBBEFd11hn8InSVKcy&#10;rm3TMJtOyPNYcqbremxhUninpm1b2r6nCIGiN5y/XCE7zyZkOAsLoBcSC2QhMEFSOU+OQ2QxAiuw&#10;f/RSSLTSOOtQKprWUsUKC95Lml3Dz372c9qmpSgKQGCMSYXUQOuM4IlAWdBIlRNCJBVQOifPCpTK&#10;6JNZDYldFPDGsNvW/OyffssvfvlLPvnwjJ/8xRd879NPmM1maJ2QaQa+sL27JiRkWkiBSb8jBLvd&#10;jucvX7LZ7jiZFNG1eUfoh3rAo9F2n9wmep77KkmMLXFnhbfQs9vjRNmT9ypVlBefZPEIaBUCwXk4&#10;HiU6Bi7FsNa9O/fbQacHRFgcpCqIeFPHno4QMWtoPp/F82Qq2q1kGEtdiDQUgr1bgjAGhigJWsVS&#10;LYqA6xqU8JwsKnSRkU+mOG/o2pqu7zHGjO4qa3ua7Zpm+5L26jnNeo2SgtWNYlLFKoTOx4imICMf&#10;lzEOl1wbPrm8pJRoqZCZoixynjy+oCgrbjZrtps11qYYbQRaqVh2xkSeqCzLyLOctm3puo5JVVEU&#10;BV3f0bQxh9Z2HW6zZdq0dD5Qe4GTArfdUYVAqXJKlaF7g+hNouhN2Vhph4mlTyMQJ+SQRx3P8dYa&#10;6npL2zYEIcnzCmEMxprR1ypE5LQWwUeyPF3iXBsX7eAJMiMv50hd0XctbjDlvU8J/BIhMvrO8asv&#10;v2ZSFpwslmRZEUNlRVx4UtxPFJnk+pEyhtDG9TzOxVhL3TQY56JA+0MYLI0hE8bxUEnSIfjkgT5C&#10;HiRrHOszZBUd6SMEY3z18bKlITGEPNxnRKcPLMr3ae9HHp8exr52z8AueQwuT0aujA7+9WZLLns+&#10;XBqqakaeK4pMIUVACU+Ra7QCrTyZJgYLaB0Lpwno65rf/PIZKgR+8MMFvpyykyVXq47t2pBJSxNa&#10;+t7Qm45mu2V1dcNudcVus4oBIk7w8uUr1usteZGzXC6ZVGUkpLc9AErHqoXYWCRbqUiEr1XGtCpo&#10;m5o3V28wLqanbVZrLs7PY21jFa2Lvu9p2zbWT8rzGD/edRRZTpFlZEqz2q54/foS9/wVZd9TrDfM&#10;dzXl5Q0WSffmNZ2xiEKjpMDVLWHXo4gx3SG4MWY3KkIMXw0ChJKoLEMIwfqmRnjH44szbtZbetMA&#10;ifh/gAWlJJeSk2WF1j19HzBGExAJWRaQkO2sqMZwzjzP446vFDkKWS6QqouZYs7FIBcpECqSPziX&#10;COtlrOmEiBzi2+0O6z0qUQh7H/3E1vokZ7fNz9GM5mFU2b0HeXxI0SIP9gk+BcwcZEzd+jyMhRSO&#10;jRPxCj9+fqyPdOHWfIbqm+9q3w2wxb4kxfnpKa/eXFLIjj/7MPC9T0+JgQNp5xhODMERiIkOSiik&#10;iudn0/V0GIpJxnQ2Q52cYIKmqzuapqE3ESxyLjJKdE1DvdnQ1jvaXY2zdpyVMRZrt2RdzqSaohcF&#10;0COdQKXztgthDIwo8kjOV+QZRZnTdR3b3Q4hNdttzcsXL/n88+8lmyoVUQ+etm3HcjZZlrFrapq2&#10;YT6ZkimNCALTG1rTEz2woLue4s0VNsTYbCsEXQjk3pE5N0YOxYoOUYl1lqMSzhBSfSulY7ho07dc&#10;Xr2haWpOTk7IsozNNjJlSrHP+y2KnLKqKLoeIdYYC03jqRuDdw6hFFpmKKHJhQYt8XI4CnlCs0UH&#10;UPMZxbTAhcDl9TXT2RSVpXIyPiasaBWfhxAyJWZ4NrsdnTWxzGUS7rZtadruwXDJ9z0v/ifVviFy&#10;9h0pMRAgk5I/++Hn/OyffoGSsJwpHp2W6VwMUul0lpX0fYf1ASE1BEHdxIyhrusRecb3/vJfgC4w&#10;SLqmo24ammZH3yd/pfeYrosKvKvp25a2adiDY+kwEMDZQNdZ+r6PVSd8oG9j1UXjHCLxX03Kitl8&#10;gpBQ933MsHEeiadpa9abVRTKuOajZXycXddR73YsFvMINBlD0zQUSlOVJbOqwkyn6PkSlCaELoYh&#10;pjBShcDkOaYsaNoerySZEgjTY0XaHYRAZ/F44kI8w0slybIMpSRNXXN9eYWznkwpJmWJQLDebGm6&#10;iDZLrbDW8ub1a+pdjfOBoigpC0nTNOy2K1A5UmpKoZhlFaqoWCtJj8M6g/QWX2ac5RNm04K+N/zq&#10;q9+RVQUfF5o8y2MhgQAmMV1661IQhuBmtaY3hj1BnODq+oarq5u4cN0x9r5NBf4G3pw/yfbe5PGj&#10;SRNSssJDaF36J6Xgo6dPY7y1d5EGVUCmJcb6WJ5UZ/hgyTKNcCIW4O47+q5LCRCOvJowPzljtevo&#10;e0vf9fRtF8+f3qVQvZ62renaeG7r2w5nD29xj3YrIVEpmsc7Q1vXNHUzhiUWRcH5xQXz5SyCU23L&#10;btfSd44sKymrEiEhLwryIifLNJlUQEjuH0fTNOR5hspikn3fdex2O+bTGVVR0BQlrqowmcYGT4lG&#10;y1glAgKiKrEnC66fvWBR5BRlDs5GTmbvUTrSDg1pmkMUFsNdiqFsa0i+1w7n4nPu07kYKVEorHHs&#10;dk2smCg1y5MFZVWw3dRsdy3Gxbj1TQgoa3Fo8lyT65hf3VjLixc7nj//NeVkysUHj7i4OOPxo4sE&#10;yKbzbwjU2y3eRkvCWsdXX/2aerfB2g7vIsawWm+52WxiqVQ5FLg7lK894HM0vjgQo7Ye6jN0feDz&#10;wXU3SNCRTkSqjOMaMcz5WAXG4V0NOdpjmu57tPcijw8+jJQoHLqbHgoKT66fSJwOTdNydX2DMQat&#10;NVqlbKAEDkEsYmZMT9u0SYnjLlNMdawljI9ZTNamSn0eay1d21JvN7RNg7PRFDZ9n8CI4dEmJU4Z&#10;NkJFl0fvLEFJVJFhg0dJRTWpmM6noGBb72JUkxBMplNCCHRtR296zs7OUVKRaY0WkuBjITmA3hg2&#10;2x2Lk3ks3ibVCGhNipLJbEZblbRaY+KJNpEGery36CJDP35M01n45EPE6SmxjGTMCCrynCzLCCEy&#10;SA5PPfroRQL4ogtsAK9sCr2MsdMxukVpzXK5QCrJbltHMn4hyYtYVmYxN1jvEiAlklsq0hpprWlU&#10;jOOOPnBD1zd432G7Db/6xc/ouw7vUi1oH2jbJgZ8jAtMTOv0iZomz7JUVTPmkYcg01Hi4FzsBnoe&#10;jm6lQ1LDcdw5jSOju+N+fRlQ9HfIenL3+cSHfXcMgo/otDzWh7gQJMsjDE7ytzG9e9v7k8ffG3Dx&#10;sDEihGA+m1EWBX3fs9tG5scB4IB4/oQEhhhDcCGax0FEjmohcSawulnTGBt9uymTyTtH37Q0u3j+&#10;tb0hBI/Wiul8Rl4YTB+/44Lfs4QIAcEhRSR0D8HRNi3WWsppgVSKbdMgOh8XE+soy4rZZMp2s2W9&#10;XtP1feTbIq6zzseIqaGAuZQyBnv0JXmRo5SkdZ7dbkfwnsl0wvLRBf10Oj6vEOKZPAC+d7ggmH3+&#10;Gdlnn+KKHBUCwoPOYpqjD/FazjuMtVjnaLtYRaJpepqmpWmaGFvt/fiMnRsUBNq2jmi2hqLUOGtY&#10;rS5vgTCR1DwmUXjnbkXWRWIGT1kplMxjqiGG1c0lm9V1BLKUQmsd3YxSoPOCyaRiPptG1D7PE4It&#10;mVYVj89P+csffo6Sh7vkYbzAQUzBMRm8E4d/f5/D7x/3tNz5wr0DPUipIw7DlB+ajziYN3yr6PSt&#10;oOwhrFIedzFFSzsglOTR2Rmz6ZTrmxVdb7EOdBj8vjE4fgCmurbFplVWSYHMNJ4Y7tj7htYHjDEx&#10;Kb9toxm829HVTSSxs4auidUWptMJ2UmGdx7r4jUisOUptKKaTCBFZQoRc22ts5FVwnu6tsEFi1aK&#10;osjRWsQzoBJUVRmJ5KbT5LcV2OBHpYpRWTnOeZp6h9bxbNhqRd8adnVNCJ5sPmN+eor5dQyhjKkH&#10;0cwPxrF9dYl/tIzlhuuazMREgbZrx2sZY2MJ1K5jtV6z3W3pesNmteHV6zfUzTouDs5j072FwbpC&#10;IBq5l53x6EQEtJLySamSiZ6R5/mofFqr5M6KdEzL2Yzlch65qKUk05qqqljMpizmU6qySC4nlaLa&#10;MrKk3DLNQQlBphVFnqHSpO66iXwS7ofoeYbkmodcTCEoHkqSGK4lH3AxASlJRD0Y7+xDGF1aRyaT&#10;fNp7r8+3ik4fnrHGv4i7q1Say0FkihRwfnbCdDrl6maFtTYSyxUxPK9pavqklIfKrLWOwqZAeOht&#10;R9O01DZgnaXeblld37Bbb2jbiEDnWRajc4zBh5CEJMb4DqugELEChXcB2/c8e/acIASLxQKdVUCH&#10;lIqz83MmsxkvXz1nvphydnbKdrNhu92hs4zT0zMAyrJCJKR3MLmEEBFdTseE3XZN2/VoKdlsN6yu&#10;b+j7DoREe0/X7OiEwHpLS6ALjk4EunZD+6rBbF4jL1+isnysb7XeREtgCBDwKfrK2liQLMsia4mS&#10;Ep3lSJmSULKMsijIMp1SEhVVVTKfTZlPp1RVFRVXSaqyZDGfMZ1OyLPo6pIJzV7MZsymE7RW47OV&#10;gFKSPMti8sPgoSBtMCSzMynlGCcw9kpRWC6el5MHOYmbOJCvQSKHj94t5Q/RSL3XOOI2HdFhu6to&#10;x9xH75rPCLINp74/agLEQROQVtvIE32zWnFzc0NZZgiRzkNtGxkorY1nLRHhmSyLCfleAN6TK8Fm&#10;V7PdbtluN9SbDX3XkUnB6dmSIsvZ7Rqm1SQFQpDqADlccCl6LxZkEyLQNrHEaVGWTCZTBIrgJZ9/&#10;/3M++94nbLcbXjz3eGNiRYS+jzm6UqRFWbDZrPjpT/8BrVRKlPf0pufm5oY67bbOOZTWEAJNXbNa&#10;reiNie8qBHzT4lyXduEkyCKe6ULXo1xPbltynR/sfIKz5YLlYs5ysaBI5roUgjzPWM7nnJ4sqaoi&#10;KVc8Q08nFfPZjKosxv5SCjIlyLIsEhskhRzMYKkGhfNjEM/Y4k2ko3gKkBF+zDDbo0/pN5eol9Td&#10;7KRw5/dw7ycPG75/WPt9kOq7Ru53NZ/3bd+hiynuyFoplvM5IQQ22y2rzZrlckYInr7r2W53qSax&#10;G5V4AG6897HqYIiCUaqAUYFeBBbzitPTBbmSFFrTdi3OOLTSESG2DmP6JJQx39alVd57R15oLh5f&#10;kOcZUoHKBLPFlLar+eWv/onddstuu6HerXnz5jL6ZlMi67BiXl6+4quvfn0bSQyJDUIQaw6XZTzD&#10;pl1aa8lsumA6mVCVkf1Ea01VlSxmM05PFizms7T7KcqyYDadMJ1UlHmR6G1iJFuRx501ItWxDQoY&#10;/cADl/EhN9bwc1C+CFruaVnvNj8uhreYGMf3vH/fwfsUdXTPOGN8cbLU7r1WGJaxo2J1B6b8g9q3&#10;5WL6Y7uq3jsB4l31iQ+/MMRbBx+jsT79+CP+/d/+3XgmDYn/uWnb0UwfgtGFlAQfFS5GPpXU2y2d&#10;sQQBVa6Qi2kqc5qx3Wx4c/maetekcL2owDYFf/iRVijObYiLHoInoit5T9Tdtjf7O0lzCg4yrSkm&#10;USnLVKFRSUFRFpwulywXc6aTijyLjByZzljMZ5ydLEdllUqipaQso0k6mVQxSV/cVr6I+Q3nvhRq&#10;KcWtnWhPNn6bEiaedAPgE6PGgObtY39v7XtJiSPGcSz2N9LeIjiO9o7sLGJ8tm/JxRDKiRzl6a0+&#10;Pip5ECnJ5tanB/Nh2CeO4DIhPgMeqGE8POOQAqzvB439eFY9pqojeTziyHzC+GzGOXHX5536iKEw&#10;4LCgvbu9ZwKEH4VhILQLcPylkwAU78i04sMnj4EYiXR1fc20quj6ns1mw2a3IaauxfGNtXRtz9XN&#10;DX1vEFIl1gyTlD2enQlR4Qf/81jP9o7JN4R+lkVJlsdACEFUjqosOVkumE0nEVRJPuLZdMrF+Snn&#10;pyeURYEU0Z1S5hlVWVBVZSyknsbPdEw8UCkCbSCUG86Ch28rYgb7uOX4x4OXlYTPD2F66YUOIBxp&#10;qGExHYjpbj//g3c3ZADcka1RiJJiRc7j+3aV/YKMPKbF4UBO3r7WfpzhWrGO9b190rk5+ONK40dZ&#10;5Gif8b4f8EON9YmjY/b4OBLGpJ0j9xXv+3gfHzwyCAjylnKGO30OSUG/ZXoeFc8xJOGBB9G4ECRB&#10;xKgcrWGW6Ed3dc2/+7/+hr/9u3/AB49JvlQhBEoexvTGJqWgyCMQk2fR36yVJi9yplXFdDqhyHOk&#10;gDzPmU0nzKZTptMJVZGnOF3FbBrR0clkElk7ZFT0siiYz6dMqnI090TKWLpNPZRMz+QvlSO598Fr&#10;SMiu94NFcWelHb0G+1d4H3AT5SkWUgexv9ZbzzgQwrBYPED5It7RJ4i4QzwQnB8raoj7zenDPogH&#10;EVjvHYSBpuaYO8YBYYzour9P/PEwOh1G2X2oD+9Apxnf93GDOW7SD6HTabm559mM3wjDUU3c9gR9&#10;l+j03u91Z7qDiZLMcBGgKjLOTpYURRHPdkVJlhBPIaNvcJl2xAG80VJR5hnnZ6dcnJ/FnU9EBDTu&#10;ijllmZMplXzDOsYqK43SCn1Y8NnH4AKp7vPqB8Dhw5BHrA6Q09v3NQS8DK6Je24+7rIirrjcWgj2&#10;V7v1bI+eH9/RZ4/9Hhee6D8bLYN7u4SDkd6FrIojwft35nw0CSAta0dlh3Cw8j1wrfdBpw/Q5HfR&#10;8zw4zvj57euOYwy4iAdxAAAIXUlEQVSb2gPj3BW5o+j0wUB/Guh0EmgtJf/6xz/if/wf/nvKIhKy&#10;lUVEWgWRATHT0UzNs+w2pWfyhWZaj2fa9MGeYyvF4yp1eCt723NUvhAQ4v7bHUgP4nZ63P9NOnH+&#10;MUGM/799e+1P7j2+ZaK9X/tOXUwAksAH50sen5/cWs1CCHhro/tFsC/rMaCYA6DmLBw7ZsF49uaY&#10;STRsNe88XPw+oP7/e9qYkvgHj/P/1Sf4x2+/Z33i2398N3oWBhTmbSEJAbyJgABH4ICRi/rd4vFw&#10;n/2i8I7ZPjDWgd15pM+hmymebb/5vA8X5fuvdXh0OTLGLdfXseukPuI4uDN8/SGqm7uI97Fr7ady&#10;DDHef358OnvA56EEiMFc+8MSIN7jPSZduH3k/D2vd8cs/w4SIBzBp7xcTyR/T6DAPd3jLusc+0iX&#10;e+cc81WFPbrNxnFsKo95+xpD88n98dC50A81ZuH+a4UUXJGE41aXAwB5fya+TUh+y3QfPgvyrXsP&#10;aS7G+RHMU/LtZxT9ssndcAhL35rPPuvFH3H8HPY5lgowuqp8pPO97/mEga4oFou9p0N6V8EhUYi7&#10;rsdxLY+khQNw+PZc9s/YcUS8Dt8D4ah8eZ/I8+++q4PmnE1g3XuM81DYpbMgIzZzDL7wzqY6zf7w&#10;uH77vpyL4Ffwe8D8PfT4PWKnEzotI0FbSKDhvkzj2xMerhtRyPuHDQFQsUTosRZCABUeRA+Fl5F7&#10;/6g5zegHPnatEJKbD4ik+Pf3iXhLfKH3rpTJphzU5pbnCOiM56qFVRvTA2eF5NFUMS/1rX6D/zPu&#10;wvvJuBAw1tNah/OeXEImY40jdQ9q3JvIsJHnOfoBIQRBGDK+7hEaFwJv1pG/elYVdF3D1c0Nzlke&#10;nV9wuliCEBgHKkRapaPXGZ/N7T5DUkxIFoF4QHa8GACrtxfKoUXjQoxF5e5tMkRUXh4fZwTY7gEp&#10;x6YYy6Mekx3Ju/uE8Z7EXom/XXQ6+bfSyMfcFoe5xw+Tcu8NxuN9Bn/qA0HsPLxSBkKkaBXhgXHC&#10;KFTH5xzGSo7b3Y6vnr1gvd3eUuS9Yg9ZWkOLi8jOBLZGYknotndMpOF8FtkyfQgY6+iNTTnDEaHX&#10;KoatNsbSWIcTcUd3XY8KnvlkEpP+xeFs4fWba65vVjz94ILFfH5EeNKu/8B7sM7z9eUNN9uWSSbY&#10;bG741a9/yWp1w0/+4sf8yz//S6TO2LaWTAmqbK8UhwyOg0Uk76m4MKkqPn76mJPFLIXGHp/PGJf9&#10;UB/hGEkWj6HTgy//QTn1B0p8BHVPW+uDsjPO63gfBn/+2OdbM6e/WftTQ/4Gy+QPnVfb9fyf/+Ef&#10;+J/+5/+FL796dkDNen8TMGZ8xTTRGH0lRfKLhzC62g5fbuRukik4Jb5Qf2tnTz7p4JEiuuXkQEOZ&#10;wCrnLMbamO+cglMOLQhBXCYPi4YdziEOFVXGuxBzpUPihnaRbO8//vIN/+v/9m/wYWALDTDW09rn&#10;DfshQOi+ZyQEF2cn/Hf/zX/Ff/tf/5ecLefv/0L+gPb7yMI/mzx/AyH9zpT4nw2pFPyzrhhKCs5O&#10;l/zVj3/Ek8cXb5vUw/8fKMNg0lnnMT6W+iyyyDDSdTVdUyN0jszyeAQJacfSGVLF5AlrbVLqWBPL&#10;GUPbtGBivSUlJFmRo8sKh0olWR2by2dcX16CVlycTTFtw+XrLbMgKZRkKxyt1Ohiytn5KRenS/JM&#10;j8LUGo8JMVMrl55gDS9ev2Kz2fDk8WNOlie0xmFCPGJIb8k1txeMkCppjuDgXVMalrMZHz/9gFx/&#10;5w6TP+32DWT593hi4Z7f30dV70Pi3t0nvOPz97rO793n4fsSQJ5l/PjPfsDnn36EMfbW52+FQt4x&#10;b43zbPvI4DnL48+ub7m+fMVqvSUUEybT6ajEWTVBqozgDH3XI6QgKwoizc2O7fUNomkpZMzRtVKR&#10;z5fYbIbTE/Jcs/rlv+Xlz/+GThY8PpnSvtzwjCvOgqIUgq9kz/KHj5g9+ZRPP/9LPv/sI8o8G+d9&#10;tem46RUqzznNA5gdv/jyS7a7LT/6/vd5fHHBqjFsfIGznmVmWVbq9nFiAP4SeCjuiW7SSlJVFZk+&#10;xC2Ova9bOO6RPnf7PzzKf5rjxPaeCRB+H9MahgQIEhhyt//QxxG8vJ/WJAyoqIv9jgaxR+TZ+wfA&#10;r0Tyfn/QPWnOERUNRwjA4SAaC3dkzmGseauVYjmbvt2Fw6SE2ybCoMRF09H3hknhsN01J7MTCnFB&#10;37X4XDGbxRBVFzxZUcWCbKKMHNU+kjEY05PNSub6FL/eUgSJCYHGWVTwnM4KLnc13ZvXfPZE8b3T&#10;z2mfNdgvd6yuFXJ6yuM8Yyolk0yjT3OefJxx/khyvqgoi8k479nUkq97tkYicslymvOf/+sFSgry&#10;PI+LVRFQLkO4losSpoV+S0nDwXsQUnEsdnpgHAlwlBInxmATS8Ickx3vGEuJPiBfIA4SHO4fx49o&#10;+pHzrnMJuRIPyE4MJ0WEh/sIATLNeURTH27vmQDBaCaGIBJ6Gj+9/ztAEA/2iZ+8u88ACj04Bg/7&#10;1EIYrvXwOCMAca8fb39fEcS9x3p465nv/8/7wKbpebPpyRXMS01wlvXzX2GMQglBnsXC5EJnCOsx&#10;fY/pOnKtKLTEWUvb1uAcEri+WnPz4g3nsymzkxMm+ZTpfE5rDD//u/8A5jVP/+oCc2lwv9hQ7WBW&#10;VDzKoTGGXd/zaD5nlk2pJicgYrH3UFTjvDOleDzLyXc9rbE4pZhNInMHAnadp7aSpm04yy1FVhx9&#10;PqM1nRTwwffwkHyFw58PjDO6aI689z22+qD/W7zjWrc+eUh2Dv2V9w0QDuZ9ABC/q/0/l11O+vQS&#10;8LAAAAAASUVORK5CYI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NydHYcYAAAApAgAAGQAAAGRycy9fcmVscy9lMm9Eb2MueG1sLnJlbHO9kcFq&#10;AjEQhu9C3yHMvZvdFYqIWS8ieBX7AEMymw1uJiGJpb69gVKoIPXmcWb4v/+D2Wy//Sy+KGUXWEHX&#10;tCCIdTCOrYLP0/59BSIXZINzYFJwpQzb4W2xOdKMpYby5GIWlcJZwVRKXEuZ9UQecxMicb2MIXks&#10;dUxWRtRntCT7tv2Q6S8DhjumOBgF6WCWIE7XWJufs8M4Ok27oC+euDyokM7X7grEZKko8GQc/iyX&#10;TWQL8rFD/xqH/j+H7jUO3a+DvHvwc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DXEAUAW0NvbnRlbnRfVHlwZXNdLnhtbFBL&#10;AQIUAAoAAAAAAIdO4kAAAAAAAAAAAAAAAAAGAAAAAAAAAAAAEAAAAJQOBQBfcmVscy9QSwECFAAU&#10;AAAACACHTuJAihRmPNEAAACUAQAACwAAAAAAAAABACAAAAC4DgUAX3JlbHMvLnJlbHNQSwECFAAK&#10;AAAAAACHTuJAAAAAAAAAAAAAAAAABAAAAAAAAAAAABAAAAAAAAAAZHJzL1BLAQIUAAoAAAAAAIdO&#10;4kAAAAAAAAAAAAAAAAAKAAAAAAAAAAAAEAAAALIPBQBkcnMvX3JlbHMvUEsBAhQAFAAAAAgAh07i&#10;QDcnR2HGAAAAKQIAABkAAAAAAAAAAQAgAAAA2g8FAGRycy9fcmVscy9lMm9Eb2MueG1sLnJlbHNQ&#10;SwECFAAUAAAACACHTuJAlB6pvtsAAAAKAQAADwAAAAAAAAABACAAAAAiAAAAZHJzL2Rvd25yZXYu&#10;eG1sUEsBAhQAFAAAAAgAh07iQG64oARBAwAAVAwAAA4AAAAAAAAAAQAgAAAAKgEAAGRycy9lMm9E&#10;b2MueG1sUEsBAhQACgAAAAAAh07iQAAAAAAAAAAAAAAAAAoAAAAAAAAAAAAQAAAAlwQAAGRycy9t&#10;ZWRpYS9QSwECFAAUAAAACACHTuJAsne+LWDtAQBR7QEAFAAAAAAAAAABACAAAAB6dwEAZHJzL21l&#10;ZGlhL2ltYWdlMS5wbmdQSwECFAAUAAAACACHTuJAov8MSYlyAQB/cgEAFAAAAAAAAAABACAAAAC/&#10;BAAAZHJzL21lZGlhL2ltYWdlMi5wbmdQSwECFAAUAAAACACHTuJAlX+3IFapAQBHqQEAFAAAAAAA&#10;AAABACAAAAAMZQMAZHJzL21lZGlhL2ltYWdlMy5wbmdQSwUGAAAAAAwADADWAgAADBIFAAAA&#10;">
                <o:lock v:ext="edit" aspectratio="f"/>
                <v:shape id="图片 22" o:spid="_x0000_s1026" o:spt="75" type="#_x0000_t75" style="position:absolute;left:8661;top:1769925;height:3540;width:1784;" filled="f" o:preferrelative="t" stroked="f" coordsize="21600,21600" o:gfxdata="UEsDBAoAAAAAAIdO4kAAAAAAAAAAAAAAAAAEAAAAZHJzL1BLAwQUAAAACACHTuJAj5YtrbwAAADb&#10;AAAADwAAAGRycy9kb3ducmV2LnhtbEWPwWrDMBBE74H+g9hCb7HsHEJwooRSKLTHODnkuLE2lqm0&#10;cq1t4vbrq0Ihx2Fm3jCb3RS8utKY+sgGqqIERdxG23Nn4Hh4na9AJUG26COTgW9KsNs+zDZY23jj&#10;PV0b6VSGcKrRgBMZaq1T6yhgKuJAnL1LHANKlmOn7Yi3DA9eL8pyqQP2nBccDvTiqP1ovoIBf1qd&#10;w0/lnsl9+u5wmmTfvIsxT49VuQYlNMk9/N9+swaWC/j7kn+A3v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La28AAAA&#10;2wAAAA8AAAAAAAAAAQAgAAAAIgAAAGRycy9kb3ducmV2LnhtbFBLAQIUABQAAAAIAIdO4kAzLwWe&#10;OwAAADkAAAAQAAAAAAAAAAEAIAAAAAsBAABkcnMvc2hhcGV4bWwueG1sUEsFBgAAAAAGAAYAWwEA&#10;ALUDAAAAAA==&#10;">
                  <v:fill on="f" focussize="0,0"/>
                  <v:stroke on="f"/>
                  <v:imagedata r:id="rId100" o:title=""/>
                  <o:lock v:ext="edit" aspectratio="t"/>
                </v:shape>
                <v:shape id="图片 21" o:spid="_x0000_s1026" o:spt="75" type="#_x0000_t75" style="position:absolute;left:12358;top:1769936;height:3544;width:1800;" filled="f" o:preferrelative="t" stroked="f" coordsize="21600,21600" o:gfxdata="UEsDBAoAAAAAAIdO4kAAAAAAAAAAAAAAAAAEAAAAZHJzL1BLAwQUAAAACACHTuJA+pJINb4AAADb&#10;AAAADwAAAGRycy9kb3ducmV2LnhtbEWP3UoDMRSE7wXfIRzBO5us6LbdNu2FKCiKYNsHOGzObpZu&#10;TpYkbn+e3hQKXg4z8w2zXB9dL0YKsfOsoZgoEMS1Nx23Gnbbt4cZiJiQDfaeScOJIqxXtzdLrIw/&#10;8A+Nm9SKDOFYoQab0lBJGWtLDuPED8TZa3xwmLIMrTQBDxnuevmoVCkddpwXLA70Yqneb36dhmk/&#10;qqePsxo/bXj9njdp1jyXX1rf3xVqASLRMf2Hr+13o6Es4PIl/wC5+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JINb4A&#10;AADbAAAADwAAAAAAAAABACAAAAAiAAAAZHJzL2Rvd25yZXYueG1sUEsBAhQAFAAAAAgAh07iQDMv&#10;BZ47AAAAOQAAABAAAAAAAAAAAQAgAAAADQEAAGRycy9zaGFwZXhtbC54bWxQSwUGAAAAAAYABgBb&#10;AQAAtwMAAAAA&#10;">
                  <v:fill on="f" focussize="0,0"/>
                  <v:stroke on="f"/>
                  <v:imagedata r:id="rId101" o:title=""/>
                  <o:lock v:ext="edit" aspectratio="t"/>
                </v:shape>
                <v:shape id="图片 23" o:spid="_x0000_s1026" o:spt="75" type="#_x0000_t75" style="position:absolute;left:10515;top:1769953;height:3462;width:1773;" filled="f" o:preferrelative="t" stroked="f" coordsize="21600,21600" o:gfxdata="UEsDBAoAAAAAAIdO4kAAAAAAAAAAAAAAAAAEAAAAZHJzL1BLAwQUAAAACACHTuJAWDiDnLsAAADb&#10;AAAADwAAAGRycy9kb3ducmV2LnhtbEWPwWrDMBBE74X+g9hAbo2cBtzWiRJoIaTH1jE9L9ZWMrFW&#10;xtokzt9XhUKPw8y8YTa7KfTqQmPqIhtYLgpQxG20HTsDzXH/8AwqCbLFPjIZuFGC3fb+boOVjVf+&#10;pEstTmUIpwoNeJGh0jq1ngKmRRyIs/cdx4CS5ei0HfGa4aHXj0VR6oAd5wWPA715ak/1ORj4qOXV&#10;lUf/dD6tJhF+ab4OrjFmPlsWa1BCk/yH/9rv1kC5gt8v+Qfo7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DiDnLsAAADb&#10;AAAADwAAAAAAAAABACAAAAAiAAAAZHJzL2Rvd25yZXYueG1sUEsBAhQAFAAAAAgAh07iQDMvBZ47&#10;AAAAOQAAABAAAAAAAAAAAQAgAAAACgEAAGRycy9zaGFwZXhtbC54bWxQSwUGAAAAAAYABgBbAQAA&#10;tAMAAAAA&#10;">
                  <v:fill on="f" focussize="0,0"/>
                  <v:stroke on="f"/>
                  <v:imagedata r:id="rId102" o:title=""/>
                  <o:lock v:ext="edit" aspectratio="t"/>
                </v:shape>
              </v:group>
            </w:pict>
          </mc:Fallback>
        </mc:AlternateContent>
      </w:r>
    </w:p>
    <w:p w14:paraId="10C54A18">
      <w:pPr>
        <w:ind w:firstLine="3600" w:firstLineChars="1500"/>
        <w:rPr>
          <w:rFonts w:hint="eastAsia" w:asciiTheme="minorEastAsia" w:hAnsiTheme="minorEastAsia"/>
          <w:sz w:val="24"/>
          <w:szCs w:val="24"/>
        </w:rPr>
      </w:pPr>
    </w:p>
    <w:p w14:paraId="7EEA17FB">
      <w:pPr>
        <w:ind w:firstLine="3600" w:firstLineChars="1500"/>
        <w:rPr>
          <w:rFonts w:hint="eastAsia" w:asciiTheme="minorEastAsia" w:hAnsiTheme="minorEastAsia"/>
          <w:sz w:val="24"/>
          <w:szCs w:val="24"/>
        </w:rPr>
      </w:pPr>
    </w:p>
    <w:p w14:paraId="08330285">
      <w:pPr>
        <w:ind w:firstLine="3600" w:firstLineChars="1500"/>
        <w:rPr>
          <w:rFonts w:hint="eastAsia" w:asciiTheme="minorEastAsia" w:hAnsiTheme="minorEastAsia"/>
          <w:sz w:val="24"/>
          <w:szCs w:val="24"/>
        </w:rPr>
      </w:pPr>
    </w:p>
    <w:p w14:paraId="4890FCAA">
      <w:pPr>
        <w:ind w:firstLine="3600" w:firstLineChars="1500"/>
        <w:rPr>
          <w:rFonts w:hint="eastAsia" w:asciiTheme="minorEastAsia" w:hAnsiTheme="minorEastAsia"/>
          <w:sz w:val="24"/>
          <w:szCs w:val="24"/>
        </w:rPr>
      </w:pPr>
    </w:p>
    <w:p w14:paraId="1CCAAC1D">
      <w:pPr>
        <w:ind w:firstLine="3600" w:firstLineChars="1500"/>
        <w:rPr>
          <w:rFonts w:hint="eastAsia" w:asciiTheme="minorEastAsia" w:hAnsiTheme="minorEastAsia"/>
          <w:sz w:val="24"/>
          <w:szCs w:val="24"/>
        </w:rPr>
      </w:pPr>
    </w:p>
    <w:p w14:paraId="15EB29AC">
      <w:pPr>
        <w:ind w:firstLine="3600" w:firstLineChars="1500"/>
        <w:rPr>
          <w:rFonts w:hint="eastAsia" w:asciiTheme="minorEastAsia" w:hAnsiTheme="minorEastAsia"/>
          <w:sz w:val="24"/>
          <w:szCs w:val="24"/>
        </w:rPr>
      </w:pPr>
    </w:p>
    <w:p w14:paraId="432F5188">
      <w:pPr>
        <w:ind w:firstLine="3600" w:firstLineChars="1500"/>
        <w:rPr>
          <w:rFonts w:hint="eastAsia" w:asciiTheme="minorEastAsia" w:hAnsiTheme="minorEastAsia"/>
          <w:sz w:val="24"/>
          <w:szCs w:val="24"/>
        </w:rPr>
      </w:pPr>
    </w:p>
    <w:p w14:paraId="75F4B4C5">
      <w:pPr>
        <w:ind w:firstLine="3600" w:firstLineChars="1500"/>
        <w:rPr>
          <w:rFonts w:hint="eastAsia" w:asciiTheme="minorEastAsia" w:hAnsiTheme="minorEastAsia"/>
          <w:sz w:val="24"/>
          <w:szCs w:val="24"/>
        </w:rPr>
      </w:pPr>
      <w:r>
        <w:rPr>
          <w:rFonts w:hint="eastAsia" w:asciiTheme="minorEastAsia" w:hAnsiTheme="minorEastAsia"/>
          <w:sz w:val="24"/>
          <w:szCs w:val="24"/>
        </w:rPr>
        <w:t>二年级的《秋香四溢》</w:t>
      </w:r>
    </w:p>
    <w:p w14:paraId="0825AC22">
      <w:pPr>
        <w:ind w:firstLine="3600" w:firstLineChars="1500"/>
        <w:rPr>
          <w:rFonts w:hint="eastAsia" w:asciiTheme="minorEastAsia" w:hAnsiTheme="minorEastAsia"/>
          <w:sz w:val="24"/>
          <w:szCs w:val="24"/>
        </w:rPr>
      </w:pPr>
      <w:r>
        <w:rPr>
          <w:sz w:val="24"/>
        </w:rPr>
        <mc:AlternateContent>
          <mc:Choice Requires="wpg">
            <w:drawing>
              <wp:anchor distT="0" distB="0" distL="114300" distR="114300" simplePos="0" relativeHeight="251730944" behindDoc="0" locked="0" layoutInCell="1" allowOverlap="1">
                <wp:simplePos x="0" y="0"/>
                <wp:positionH relativeFrom="column">
                  <wp:posOffset>1175385</wp:posOffset>
                </wp:positionH>
                <wp:positionV relativeFrom="paragraph">
                  <wp:posOffset>13335</wp:posOffset>
                </wp:positionV>
                <wp:extent cx="3898900" cy="2063750"/>
                <wp:effectExtent l="0" t="0" r="6350" b="12700"/>
                <wp:wrapNone/>
                <wp:docPr id="139" name="组合 139"/>
                <wp:cNvGraphicFramePr/>
                <a:graphic xmlns:a="http://schemas.openxmlformats.org/drawingml/2006/main">
                  <a:graphicData uri="http://schemas.microsoft.com/office/word/2010/wordprocessingGroup">
                    <wpg:wgp>
                      <wpg:cNvGrpSpPr/>
                      <wpg:grpSpPr>
                        <a:xfrm>
                          <a:off x="0" y="0"/>
                          <a:ext cx="3898900" cy="2063750"/>
                          <a:chOff x="7110" y="2056564"/>
                          <a:chExt cx="5737" cy="3730"/>
                        </a:xfrm>
                      </wpg:grpSpPr>
                      <pic:pic xmlns:pic="http://schemas.openxmlformats.org/drawingml/2006/picture">
                        <pic:nvPicPr>
                          <pic:cNvPr id="64" name="图片 2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7110" y="2056594"/>
                            <a:ext cx="1870" cy="3675"/>
                          </a:xfrm>
                          <a:prstGeom prst="rect">
                            <a:avLst/>
                          </a:prstGeom>
                          <a:noFill/>
                          <a:ln>
                            <a:noFill/>
                          </a:ln>
                        </pic:spPr>
                      </pic:pic>
                      <pic:pic xmlns:pic="http://schemas.openxmlformats.org/drawingml/2006/picture">
                        <pic:nvPicPr>
                          <pic:cNvPr id="65" name="图片 2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10965" y="2056564"/>
                            <a:ext cx="1882" cy="3717"/>
                          </a:xfrm>
                          <a:prstGeom prst="rect">
                            <a:avLst/>
                          </a:prstGeom>
                          <a:noFill/>
                          <a:ln>
                            <a:noFill/>
                          </a:ln>
                        </pic:spPr>
                      </pic:pic>
                      <pic:pic xmlns:pic="http://schemas.openxmlformats.org/drawingml/2006/picture">
                        <pic:nvPicPr>
                          <pic:cNvPr id="66" name="图片 2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9030" y="2056582"/>
                            <a:ext cx="1890" cy="3713"/>
                          </a:xfrm>
                          <a:prstGeom prst="rect">
                            <a:avLst/>
                          </a:prstGeom>
                          <a:noFill/>
                          <a:ln>
                            <a:noFill/>
                          </a:ln>
                        </pic:spPr>
                      </pic:pic>
                    </wpg:wgp>
                  </a:graphicData>
                </a:graphic>
              </wp:anchor>
            </w:drawing>
          </mc:Choice>
          <mc:Fallback>
            <w:pict>
              <v:group id="_x0000_s1026" o:spid="_x0000_s1026" o:spt="203" style="position:absolute;left:0pt;margin-left:92.55pt;margin-top:1.05pt;height:162.5pt;width:307pt;z-index:251730944;mso-width-relative:page;mso-height-relative:page;" coordorigin="7110,2056564" coordsize="5737,3730" o:gfxdata="UEsDBAoAAAAAAIdO4kAAAAAAAAAAAAAAAAAEAAAAZHJzL1BLAwQUAAAACACHTuJA7NIx/tkAAAAJ&#10;AQAADwAAAGRycy9kb3ducmV2LnhtbE2PQWvCQBCF74X+h2UKvdXNRqwas5EibU9SqBaKtzU7JsHs&#10;bMiuif77Tk/taebxHm++yddX14oB+9B40qAmCQik0tuGKg1f+7enBYgQDVnTekINNwywLu7vcpNZ&#10;P9InDrtYCS6hkBkNdYxdJmUoa3QmTHyHxN7J985Eln0lbW9GLnetTJPkWTrTEF+oTYebGsvz7uI0&#10;vI9mfJmq12F7Pm1uh/3s43urUOvHB5WsQES8xr8w/OIzOhTMdPQXskG0rBczxVENKQ/258slL0cN&#10;03SuQBa5/P9B8QNQSwMEFAAAAAgAh07iQLFGdAYpAwAAUwwAAA4AAABkcnMvZTJvRG9jLnhtbO1X&#10;22obMRB9L/QfxL47e7N3vUvskNpJKITW9PIBilZ7obuSkORLKH0rtH3rez+l0L8J+Y2OtGs7dkoT&#10;Smkh5MH2aCSNzpyZsysfHq2aGi2oVBVnI8c/8BxEGeFZxYqR8/bNaW/oIKUxy3DNGR05l1Q5R+On&#10;Tw6XIqUBL3mdUYkgCFPpUoycUmuRuq4iJW2wOuCCMpjMuWywhqEs3EziJURvajfwvMhdcpkJyQlV&#10;CrzTdtLpIsr7BOR5XhE65WTeUKbbqJLWWENKqqyEcsYWbZ5Tol/muaIa1SMHMtX2Gw4B+8J8u+ND&#10;nBYSi7IiHQR8Hwh7OTW4YnDoJtQUa4zmsroVqqmI5Irn+oDwxm0TsYxAFr63x82Z5HNhcynSZSE2&#10;pEOh9lj/47DkxWImUZVBJ4SJgxhuoOTX3z9eff2MjAf4WYoihWVnUrwWM9k5inZkUl7lsjG/kAxa&#10;WWYvN8zSlUYEnOEwGSYekE5gLvCiMB503JMSCmT2xb4P83Z6EA2iflsaUp50IQZxGLf7wzi0m931&#10;2a6BuEEkKpLCp2MLrFts3d2jsEvPJQXuTTS2mFVkJtvBljHA2BF29e3H9ZdPKLCgzQ6zqN2CDZZz&#10;Tt4pxPikxKygx0pAXwLjsH3tkpIvS4ozZdzAsbsbxQ53YFzUlTit6towb+y/qx8kU9pcUGgL+TwD&#10;nASeCBo6Q8iKadvoUNlzpc3ppsa21d8Hw2PPS4JnvcnAm/T6XnzSO076cS/2TuK+1x/6E3/ywez2&#10;++lcUWAF11NRrXXn929V6pd93WmvVYxVHlpgq29DnAW0/rUQwWUYMliVJK+Ae1gHtpZUk9KYORDZ&#10;+WHxZsKyviXalESBBMyOvabfbd6ka9519/vDuGv9MIoHtrzbCEIqfUZ5g4wBfAM8SzBeAPg2ofUS&#10;czDjpuo2gZrtOAC58VjQLUxrAuq2ccH4B5oY7GvC5rvbzQ9AE8GjJuzD5zea8L0kgm7Yf6JvRTE0&#10;JMJ0GPvxwxZFtC+KyOT74EQRPoriLlEkHtxdNpoABdgn+VYTyfpFEfvh/9CEvUrBXdO+QLt7sbnM&#10;3hyDffO/wPgnUEsDBAoAAAAAAIdO4kAAAAAAAAAAAAAAAAAKAAAAZHJzL21lZGlhL1BLAwQUAAAA&#10;CACHTuJA4NIFESSVAgALlQIAFAAAAGRycy9tZWRpYS9pbWFnZTIucG5nAP//AACJUE5HDQoaCgAA&#10;AA1JSERSAAABJwAAAfYIBgAAADI4SssAAAAJcEhZcwAAIdUAACHVAQSctJ0AACAASURBVHic7L1Z&#10;kyRJkt/3UzO/4sqss4/pnmuHALgLQsAHCITCT8AXPvDb8gNQIHghKRQBsDu72NnZmenuqq7Kysy4&#10;/DRTPpj5EZGRWZUzfdTshJZEZRzu5ubmZn/7q5qaqnz6+afKWc5ylrN8ZGJ+7Aqc5SxnOcspOYPT&#10;Wc5ylo9SzuB0lrOc5aOU5MeuwMckqofmNwEQ+aPOHcr44PMB+jKER1z6e5N7bimI9LU8y5+THDzT&#10;RzzDw77weDP1h46DqSTGvJ88CUJR5Pzsp18yn88efZGPWbxX9vs9b99ecXNzS9u2gGJEyNKU+XxO&#10;miS0bUPTOjrvhidlkoQkTeg6R9u2NE2Ldw5EEBGSJCFJEtI0JUkSrDWoV+q6oe1anHexFgLq8V5D&#10;0WIwNsEkGcakYCwq8TmJIqLYxGPSDqVF1SFqUZeiXYLFIniMdKSJkKYWY6DzSucVp4AqVjus96j3&#10;OAeNWjpylBTvHL4t8a6N9zt2SLEJNi0w6Qyb5tg0xyQ2oGns8Ca2wck+KQd/gMPuLpPv/hgA/NCh&#10;c+r6qo8YekcF3FfXg3kHxXUuzjyC946ubjAISZYhRlA0tJ0RZFKqxkJ6oBh+0dDOXhXvHGINRiQ+&#10;NkVQRJWuqai2t7RNiTEOiyLqUA4nR2MNeZFhjcFgKKsm9G3Vo0n06D5jxXogkviftYY8y0CEruvu&#10;nciPJfmgAwWePX3C//G//2/8/Oc//aCC/1ykqRv+8R/+if/0f/1nfr3Zsa9rUEdqlBlC3lUYL5jO&#10;Y1VpAS/h8XjXIYklTVOqqmG329M2DQDGGPJ8xpOnT3j69Dmr1Yoiz6nriqu377i5vaVpHYoHBK+K&#10;cx7vPKAkaYJJCiRf4k2OU4uYlCSdYWyKJA5JS2xWgXh8l+Cbgrld8MnFjOeLlnm2JktKUgsGxTml&#10;7BL2bYqrHKbeYKo9XdWw6eDaz9noJzRc4qo9dfUV9e4a9Q7woa7qEeOwuSddFOT55+TzF8jiAjOb&#10;YfMcm6YTQE4wRuLLYI1gDBHAJw9C5MTgVszw7fGvcaAOQ/Y0NAhHQ+mALUwHfijL+QlQMQLCgAgH&#10;KHp4D0ZP1EEVr3HgqqNtWrxXjDG0zrG7WePfrVksVsyfPcWJgnjS1GJ7wO/LVUU13LH2KDrMG/E3&#10;VYy1eBWc86Q2w6uCc9DVdPsbXHVDtb/B3f4BLW/o6g2uqehcg7qO1BqWqwtmxQxMSl1fUVUVnQvA&#10;4tUfAEzfxqog6PAshfCsZ0XOcp5gk4S98zh1HwRQHwROqgHJVxcrnj97+t7j/5xku93SlltuX/+B&#10;bvMO2pbECs57NuWO2loSa8BavLFokuDV4L2n9YqI5eVnnwCWcl9SlVWY8b1ibIv3HkFQVVrX0XUu&#10;DpDwXecUEZgVBXmRA6G9rTVkuYDZs9les97UdM6S5BcU8yfksyU2XeKbJyCK94AKahO8STD5jIvL&#10;JyyyFuMbxNVQVfi2xnU1tnPYztD6lH2a8HaW0bglZXNB4xZgwZHSekLHxo8v39B1G5rdG/Zvf4vJ&#10;LrDz52TLl2TLp9hiiUlnSFZg8wKbZyRZRpKnJGlKmlqSNMEag7UWIybMtia0SyRgYcYXEz+PqBLG&#10;ZRiIh/h2CA4SB4kymdUPjjss02lgGH7QruUQCE7IwfV7ntOX6ePY8R5U6doWZxtsnoAq7W5PvYds&#10;8YL8+TNcloIoaRpYtgyFydAvIDChns1qBL7h5QnMWAykJkymzmMzi+9a7Pw5uc1JmhJptmizw5fX&#10;+PKa+uYbdu++gnaHl4I2cCschs4pTduh3o+AzXtMDxpYk1iLsSld2w4A9yHyF29zcs5zvdvz7XZP&#10;ay0gtOop8hTnPApYGyh2Z8KsYIyhE8Gpo2sbmqpkVhQUsxlt20ZabpjNCuazgizPSJIkqHxAnufM&#10;FzO8Orq2w9qExWJOMStouwbvHKuLCxaLOZ1rsXKLq7dstze4zRuqfUKyesrq+U9IeILTHG8ykBTX&#10;Jnz1rfD1mxboQDxZalnNLnix/ISLXMjyhlnuSJ3DVQ1Xu5o/7GredZZaM2yakWUdRV6gbYE6QFtk&#10;oPQCGDwe2CO+RNav6TYpPlth8+eQLFCTYEyCTXKSfIHN59givJJZ/FvMSYuMJEtJsjARJLG9A7h4&#10;7BFDUTlhD5NIMpgM5wOkCP/JpIypqIAokeXEwyWeMZCmQ/Z0CEyTy/WkxgBe8aJBjW8qijTDi1Bt&#10;d9TfvmFmLIsXl0hu8epJ0oQstfF+x5tU1djeRIoSaqOiqI9sKqqCARSJTFexKDiPEcUYDxLVuvkF&#10;uniKW32OFYN1nrl2SFeh1S1d+Q4tr7Hd18z0NWZ/hWsr0N604e8bVkObFEXOarUEPGLCxHAGpw+U&#10;NE358mdf8h/+l/9IW+6xAuqV3JrYUT2ZBYzgEFQSFMFr0PEVyIo5JrFs93vqsgYUMUKeFywXC2az&#10;OcbaQPG9x3tPXVdUVYX3DvUAghhomhpFubi44PLyAmMsZVmxWW/Yl3u89xgRZrMZy9WKJC1oneCc&#10;xZPhJUdNjjEGlXAt9R5VwQgYIyRGEBuYSY7jReuZt55OBTEZkuR419DuVjTlLepb0C7M2CgiodPr&#10;qFME24ZYTFJg0iVeUlzn8F0D3iPGIFYwiSdJHUnukNxh0gaTguRgszA4kyTBJIbECEYMpic4x9P0&#10;ZP2gZ0TTJYUTyxt3lT8ZVRIYB86BxnRKZZwULtMjInAO408F7w1N4xDmWGNpnFJvLN3FBfliSbpY&#10;4DUw6CRJMMbcueSUHR1XZJwzDKISbUMTdjM8ov659e1pAnilOd4LbdOikmNlCfoM734O2uG7Gpo9&#10;9foN9eaartmi3R605UGAEsizlMViDijXN9f81//2azbb/f3nTOQvHpxms4L/+d//O/6nf/vXB3aF&#10;fhzo9P29pcgwIxx0igeMmkTV5MCkITpM/SKCkZEO+L5j6aTsyCjGS8rIDT54dSScoVMqMdCL3rZw&#10;pNYczeojIvSrjFEp0+nNTSXel8hEXeu/Y2ivO7fwwD2d+uVOlR+QDzaCf6jo4QfVfADRAF7zCeBO&#10;rGB/xArA8X3eey8P3GS4bhGB7p4D9VehEHX4ycLQQyK9jg789re/46uvX5/B6UNF4qpclqY/dlXO&#10;8i9WTiHOx+xi+D6EtH9UqXmeY+TD7/tjbqGznOUsf8FyBqeznOUsH6WcweksZznLRylncDrLWc7y&#10;UcoZnM5ylrN8lHIGp7Oc5SwfpZzB6SxnOctHKWdwOstZzvJRyhmcznKWs3yUcgans5zlLB+l/Mnb&#10;Vz5wg/FZzvJRyY8dZfQs75fvZG/do6IHnuUsP6KE6AU/di3+5ct3QVq+E3CqnVB7c2ZRZ/moRQQy&#10;48mtYs8A9b1JT1Z8jI9lBcwf0d5/uloH7Jyl7AyZ0T+qEmc5yw8hrRNaI9gYP/ss3730wNQ4Ye9C&#10;TLTCemZWH01evhu1DpgljsvMkZ5N7Gf5SGXTGlp/nj2/T1Gg6gIwCZAIlJ3BeX30dPAXH8/pLGc5&#10;y3cnrR+BaZU6jMC+M+w6w74zjwKoM885y1nO8p2JEcUCTgWvEhNHhGif1uh7w9hN5cycznKWs3xn&#10;kggsM8e2tbyrE6yEuNNPUsfWPE6xewQ4KW3bsS+rgzjZilDXIWxn1jmaR1VgEvFYCckdmwZc92Aw&#10;5AjEiJF4ng5B3I/P+/DaCGINNksRk5yOhH+itCFYPIfLpydP/1CZ3st3KX3ccu6mUbob8zrGDpfD&#10;GOiHMm0TOfhzfx306OO0PkNLHrTrB4tAYhOSxGKM+aOyzJ7lT5dEYJE4Og+lMzzPO3L7ONYEjwAn&#10;VXj1+oqbdU1Vh8SRfXD6LhoZE4k5te7IYbWGfqh9dlPAe+qbG979+u+o312FzBD3QIvi8bmSXORQ&#10;OnTXTXL9DIUzSSdwmN5HJ4HXNaaLtJbi6TOe/uIXzF+8RGSMk2ysCXXtM47EkaN9JouYXdWrD0A5&#10;aZs+d9o4ePs20iEf4JDYIKYCGYe7nB6hd/zK+qwok+uoHsKGCOo9bdcCTGKmj9lGpm1U1w3OdWRZ&#10;SmKTUJt7elefBOJ+MDgNSF49bduBCGmSDiA4psmM7XMAVjJ5hpPSFYwVPvv0E774/DMWi/kZnH4k&#10;6XywM3kVCqPsO4MR//0ZxBWlrGrK2rOv6vhtHN06jqGD7vC+bBl96hAR1DuqN295/Zt/pnz1TTz3&#10;njQ4gFoPswTTAXUPTtNaTAYdMGZL7as2ZkzxgE8s808/pSsWXJgcldF4N87ChwNfVUO+s5hppAen&#10;PtnjmBDyqEkkJG8cP/epf8bRppwe8HeXY/WgnR7KC+a9p2nCs8uzrE+Acqdcr56y3NO2HbNiRpqm&#10;A0gMdUbu1EXkHlZ2UP+RlTnnqesaMZYsyzBmWuY4034oxhhjWC2XdM6dHQV+JHEKuy6siq4yRyrK&#10;prXc1JbmkSulj7I59cPAqxLI/ohKJ2n4gZ5zNMhgGKCDc0QEjNNXPvxsnMHtQppB0em1DwFKTpQg&#10;0+tEZhOyzpqQX80YEBPu75h6Tc6ROLp7BiQqaGRBY1okP7CrsfoylDHWUYZBHwjU6eF1qnkCqOlw&#10;jVNtOALWeMwAnCKIjGmtRKFtO5q6IcsyMunB6X729CgFWkYQUuUueA/1fIiF3/1tmi7rLD+O+GgI&#10;NxI1KYHEKJUTOn9ar7pPHmkQV3Say0zMyJomyQhPyUnImUzbgYUYMP0C4kO3EQaKHXQRM/meB/q1&#10;hCPv6b1CyBVnJBTZZ3s9Luo4j12fzDFoaDKCk3qONe0hD96Ax0cMJDKx6QXkAbDqAeNDHdyGwTuh&#10;dENmexmfYWgpGf/JtIzxPg7nn8ehwpBeW3qVtFfnTvLwO9c/LGyc487y40lilFni2HeWTWuxojRO&#10;mCeemfXf32pdT8m995Ep+GEwyVFvuauOnPj9KLtq/OVYN2Q6W8rBYce3GlWaUyNV7h7dl94PiQOb&#10;roz2j+l5fW56mNRZxgHes55wjhkH/ESdUS89eRptTf3lo11rmoxwrM6x7ebEDXFPWx/d9V0ee3h8&#10;mmYYsaRJNuieIncv+D48OjR4H37fq79GzMFTPqVqTuupgwp/ogHO6PSjihHILYBn3YadI6vUsUg9&#10;bx/JaB8JToypjns9bkhvLKOK0B98LDL8x8Es2QPKZNDfDyWT+kzfvOfGT3XlXvG7qxKO5R5m6+0B&#10;pTfKRljVCCQHA3ACONMidSxM46kHtRjO6alJ/PoR7OhYdHrRU78PNR5rm9gEayzW2vi9HmQ//i7q&#10;471nYGdHbXef3eywnP7ww6d7xqcfT5QeJ0Z27fSuffJD5PHMyXvU+2BrOeQUI0CdkGMyJBptPcPo&#10;Cy81h/nuT5dygr/r8XGPaY1QczPcwV2mcXT1o6tMdYoRpA/MVMYgE0N6r8oO1Y/Gl/Ea4ZihJtFY&#10;PqYjP6rhHbY5ymGa9IDkeudZycHxvf3GmLhwMLCW09d/jEyN9n3K9ul9nAKm0G6T5yAT+0Vs97Ft&#10;//i6neVPE1UonbDvDPPEk4iybS3XtcU9sqzH2ZwGcAqqx0AYkNhZ4gCTu91+MA8NfjNxkMQpOLAI&#10;QY3BE+0+R53sHgvE3c8y8Xvqq37vTU1r85AcAzGHYDLopqMaN546MaDHkjw98TxW1eKg04mdR/TA&#10;cDxlL8f1m7Kbvh69od378NeYEYYPrn3nnntXiTCZwKHl6z5AnN7T+1buxv4yVdkelpG1Tq99CPZn&#10;gPpxpPVC5QypgXniMYDHsW6CivcYeTRz8trTcRjWoqN619te7gw4Jp00sgGNI9sPnxUSS7ZakqwW&#10;+LpB227ohHeHxns1uTtyn6L4XfTjB8vpkUVkYE8Du3pAPzrUxsYyJke8v17SD/hTqp2cbFcfFz1C&#10;WvtY2wFYP+Sap4FqrE/P5vzw3fvKe1jN+xGR6B775l+qJKIU1lM5Q+kEK1A5Q2KU3PrHlfWYg5UA&#10;Tk79ZObth5oEX8ITWlFwOhgfYmANwa9nWNYXIclnXP7sF6SLOdX1Dc16Tbfb4eoa7TpU/dFmwD+1&#10;E8jRu1Mq3YmzhkN6A/w9RR+zt0EnGkF8AKnp4Ufq3mA8NoIdAhF96ICUIyZ1UCMeut9+xW7Ap9g+&#10;gyp7eHf9rR2xq2Ng6Y8YQ2iMZ94t77T96b6pQE6+/d5FHeAAC2Lv0te/ILEGZijgB6ZkBS4yx/qR&#10;O3kfB04e1I02J7RfdRq8ngI7OKL709WnsWue6D/Wkj55yuXFktVPGprNhur6hur2hvr2hna3Q9sG&#10;vEP8oe3nUEK9HrbCnVIHe/WUEzasQ4ZxR6PRCWPo71MmA1Cndx2hcLhW+P7AReEe4456Hap6bAh+&#10;SO6u9o1PYJg8jshV/1yPwUAm/x+Wqr1WfeK3QxbVsydjZATqkwP6uKfcd7+9iwSnOsT3LA3W3eDN&#10;DGUJkvzFA9RclEQcnRpy40nM4x/LI9U6j/M+qHUSfIIkzqy9vQntDcL9fxN2cLQ8roMRXSYDAsSm&#10;2FnKrJhTPHuOqyqa7Zbq5h3V9TX17S1uv4euQ7x7JKs/NUPH4XZ/vx8QVScVDfggg+1kKFtOqD96&#10;BDp90X27TC92oo36OmgsQhQwPZsJR9738B/rj3RsPA+1GgHqmAeN76ZTz4eUf+8Rd0r/YHn/5b9z&#10;Ee0wukbcGmcdygokOw1Qx/f+LxTAepeCnA9T3U/Jo8Cprmt2ZUtdtyRJQmJtWIWSaSeOXXoy4Q1v&#10;o3H2YCvIPWogEMq2OSbNSJcrZs8DUNWbW6qra+qba7rNmq6q0LYNrAKdXPuOkjG52P1MIDCJA4RA&#10;6dUrHw81A0DdbflYj8Nix9oc0onD8yPz0KF5psA0MfpKPykcwsLRrdyRwTP8IUM1YSuOFRsLP3YU&#10;ndoOjkzrE/uWHnDk08xorM/BtxyizHQR5Rh7PoLBrQ7BYbRGum9x1uHN5QhQQDBm6MCSgwr4EdT9&#10;e5Q/9fY+HJxUubp6x9ev3tK0HRcXFyyXS/I8J00sxtqopvQqCxwAlvZ72aDvqIeMSu50ybGEcJzJ&#10;cmxekC5XLF5+Srcvqdc3lFdXVNfXNNstvq5Q56JT6Pum0J6lnHKBkIkqptF3I6q0gJgwsMzppbMj&#10;BY7hOpPmvHOPw9CT4xopIia6cvR7BGVyez3ARetN//HOgD8EpkMPr3HrzfDdnd41TD083LaHx/V9&#10;4Y7rBBD2H/Z+TjL5bVK3O+xjtFNNfxMx/YN5oG7foWg/CdXR7gSGCtxbwKGyDPXSFtEGaBAFZ1ao&#10;WXGOWPSwPCoqQVWWvP32W97d3GKtZT5fcPHkgieXl6yWK/KiILHBcW/YLDsMXh1sVOGjDAAl0d6g&#10;Er7XYbBNO7GM+okNYJjlBfmTJyw//4Juv6e8uWb/9or63RVuv8M3NerCil/PWGKpjJ3/bkfWyXV1&#10;wli6Luw3U1XSNMVaE+5zsjF4YnZ6D4M5vuLR2wlAjYAvgS97f6AiDu/vgNG0Hv09m3srNl24MGJG&#10;4D066q5M1bCpZe4ugPU7DPpdBsb09XkAjOJzD33EBGY8emBOXCvkB4phP7XPeYwvkejFE1q4Rtwb&#10;4C2CH88BHAvgyb941vRdyKOg26mj7dq4kxzqpuR2/Y5vkoSimLFcLlmtVqxWK+bzwKqSJAmdvGcZ&#10;d8Aqdq6JX0/wczryDRJBTHDZnO6PUxEky8IG1csnXHz+Je1uS3Vzw/7qivrmHe1uG4HKDcyH3pbD&#10;qEONRmY4MPCo0rmO3W7H2zdv8d7z8uXLuJPeYKzFxr/TzaenTA5BGzvBDXuT3YG5R4cjNKpx/SAd&#10;AXcKUAxq2Ggjm7LYHkDlYYw5rt2d749Vt8Pv7nLfAzoW1ETC8zTG0kdvuLcqk34zTCnDCYfgND3m&#10;O5cD3dYHtqRVZEWHZgI5cjkMjyPB2xVqCv4S1Lo/VR4FTtbY6M0b1AunwefJOUfT1Gw3a9686YFq&#10;FV8L5rM5eZGTplnYDjEZwP2AFHTYCNzH8QkDa6TuEpfUffS2PuiwfWF5Spo9Jbu4ZP7pp9SbDeX1&#10;NdXNO5r1bWRUYcVv8Jw8YBYymAUGr2hAvdI1Lbvtjq7rePrkKUmSRHVPcSJY50bWaGUCCickXqPX&#10;xnpTzaDdTFS2Hnh0ABYZ2iIcMrobBLPGFBVHr3TnHN71G7cPB/IB2zkw8E+p4FSOVbuHVegp5o++&#10;cME7/BBcRofTEZqPy/qhB3XPlBTUAy2iFeL3WL/FUL4XEBXBmyXerEBOBTM8y7F8MDiJCIvFkmfP&#10;n9O0AYzatsW5Dud7fdvTuY6madhsNiRJQpEXLBaL+Foyn88pimJkVVEl0t4G1fcDGfFmUPsmg3Hq&#10;HxW/HNQgEUESi00WLOZzZs+f0+731Jtb6psbmtsbms2artzjmwZ1jj603WCp6i8V//Xvw+XDX68a&#10;Zs9oI3fGDADlvRnVvjjQ5S4ShPr2Fz/RYXsbXVAtI/MZnslQwqD6DN77E58qPDjn2O8ruq5FzILZ&#10;LD9iVierdljPqc3swaOnNzIg/fhLv9MgAtW48nl47uhX9TDw/TDiQRvE77B+h7ALBvAPrJtKjpcL&#10;IOMh1foso3w4cxJYXqz44sufUsyWVFXJfr+n3O8pq5KmqXHRUTJ4kCveedqmYbfdYm0IKDabzZnP&#10;5yyWS1bLJbPZLABVmkSK3wOOCepbr75MGBQw2nn6Di3EvXFMVIfYwZOEdLUiWS6Yv3iJK/dU61vq&#10;m2vq2xvqzQbtPCQ2bKGZDu4oPUQpcfNztAT1G6F7EPXO4bzHugBOSbSPGXOoitxp3oOvDh0dB1cL&#10;AdQfMYu+3LiiZWVik2JQRXxkeF3X0bQdRZFPanLXU3xo1ilg3AHXY/Y0ljX9PP0lVMnjXfBxMqZX&#10;90+1TLwvnQCUcOfZ/DCiiNYYv8HoDqGlb7EPgRnFopLEmegsHyKPWK0DjUbMvCjIi4KLi0s652jb&#10;hqos2e937HY7qqqkbdoAUhpWuZz3tG1LuS+5vbkhSROKoggq4GLB8mLFcrGkmBUkSYq1FowZH/wR&#10;OKEagsIxDiAl2ItNjGI5ODkOIkiWk2QZi9UFs08+xe121Os19XaLzXNMmh6YFkYXgqhSqgZfr4mh&#10;PqimI6B554bvnPNY67A2wdpenY31Hm9lch/T98dDNahr06BwGtWgQQWGoV2m20SstSwWC4pZTmLt&#10;oebGqFIdmIcOL87pj2YC2x8mIkKSJlhrsDYZQ3gdSx8b66jsQxD9oRiIQc0cLwb1M4zfIFph6IaJ&#10;6iERrRGtUJ3BJAT0We6XRyU46DpH07Q0TTOoY0mSkGUZi/mCJ0+f0rUdddOw3+3YbbeU+z1NE+JR&#10;BydOR+ccTdNQliXWrnkXyyiKguVywerikuVyyXw2I02ziT/VFKAUdRPfmTj7ehVUPEYOl67HzaWR&#10;DliLtTOSvCC7fMqi6xDA5undmXkY5OC9o+06nHODOsIEoEamMmFT3uNcAHZrDWmShLjkHzCwenV2&#10;BKvxnvvLjeoucTl9VAd7MJRYRiJ2sPOpDNwywosMqmMfjeAOWTq0VB9/weCX1Vfwnnuy1sbFksOI&#10;owNBnHweL62PwcDvUHoKmaKkqJ3jzQXG71G/xugGJqt1p8TQoX6DygwlofeTO8v98iiD+H5fcnNz&#10;y76syNKUJEmCAXiwrRiyLCfPC1arizCQm4b9fs92s2G321BVFV3bRZtDUDO6rqOua/b7Hbe3N6Tf&#10;viHPc5bLJReXKxaLJYv5gizPSdMU00fgjBS/Zw29dVmjDauXO0vi/QpXXEGUxJKkyWRMHZiHB2Dq&#10;Dc9d1w1xqs1k5WxQKeM1dFLWGMMotJUxUxB5uJ9OA/P13T9cTwMIj18wVQXHUCfhHDNhOUE9HQdT&#10;r94FDTLsqjNyF6Ae3rop44H33kv/im0vMI2dPoreh233sqXROvh9SQ+8FpjhbY6XOWnnEDZHdblz&#10;JkZ3qN/gbAbkk1/Ockoe5ed0c3PNP//TP7HZ7pkv5izmC4pZMdiMBrAyZmBWRTFjNpvz/PkLnOso&#10;y5LtZs1ms2a/K3FdO6wgORcYRlO37Pd7bm9vefXKkOU5i/mci8tLLi4umM8WFHlOkqYHPlUHjp1R&#10;jAjemMGIjk4D5wt+WDm8o1NN7n1kRD0QmkF1UjgCs8FONvFHEnOf39BwFvd21F5vYzxsytiYANTA&#10;OGQEqUHli7ayQVVSRT04lJAVRuicp2larInsxk6XvO9hQtE2dOqepq4GA2NjBMN+wfRUqce86WTT&#10;/CgqXnwAasDkeJMh3iCMGUY8OSpJZIVK8HfyGL/Hm3lkT+dVu4fkkS6qQlM7bm/W3N5usNZEI3fB&#10;fLFgNptRFEVkOMEZ09oEawxiwoBeLoMf1Kf+86Da7XZstxt22y1N04ysRD1d1+Gc0LYd5b7k6upq&#10;MKqvLnp/qgXz2Ywsy0mSGLlRxpxlXnVwO5j2g95vqh9WB2aP4+N1alWJKo85XD2MhYaP/WmM4NXX&#10;YcQyYQiINVxGpsWcaP37HsukrjLaoDSC0PgbYxKGXlXpbWnR/8t7Hz3hwXkfWDH05vaRGE5qNa1X&#10;D8anVL7+iDELTt9uh6Xcp75NFHMCbzyOY/rDwVO4YHiGXmZY1oQkY4Iyp0teorIItdUWoUW0Bdp4&#10;8o+in/5ZyaPAaVk84/nqC6qdoWpLWtdSVh1Vteb2do1NEvK8YDYLr7yIf/MeOIKtxRqDkcCIirzg&#10;8slTurahrmvK/Z79fkdV1zR1cFfonIs2HnBlRVlVQf3r7VSLZXRVmDOfLyjygjQbfarMkWEdoF/O&#10;FkJKIXcCvHrGMUQAnUzzwb/JH2wWvjMwpowrGtOPY62Hi5iIhw/pQ/2lx0EvcMT4gkrWm9d8r/Ye&#10;MbspWCEmJDP1fmCXRVEE1cuaI1N37xbRg8d9etcxgh0eF1Y3pa/wWJej2z0w/o+K593rTD/+4ExE&#10;QHJULKjDyxJnnsftKT3rzEZlWuMeO/6Ibfp/YfLB4GRE+B8/iPBBKQAAIABJREFU/yW/nP+K3317&#10;xX9/c81v392wLW/Q9gbfbiLAVGw2e6wVsiwlL3JmRUExK6J/U0GWJaRJik2iZ7UxpGlOlhWsLi5x&#10;0VeqLiuqek9VVtR1TVXXdBGs2jbYqqqyYn27JkkseVEEN4X5Ijh/zhfMihlZ9KnqVUCIg3RgM1HF&#10;mboq9OwpDu4+GkOPN945uq4b3QgYQbC3f01tTjC1Fh3LCHinWdMxo5L3sqsDUtabrAbDujJsbp7Y&#10;gIYggvSgDM4zJGOQGGH0ABQPWOVxZXrftUPOc3znxxxr3OwcwNKPN3B0r9PwwX1JJ0DsexeLkuIl&#10;x9sXqFlw2gNcOK/Ufbg8ygnzp8+f8vNf/Yx1nfD//n7P//kPa77arEn8W7r9K8rNW5r9La5e47ot&#10;+6piX265lQ1JYoOxvMgp8oxZUTCbzyjy4DmeRj8nE9W/3lYl+gTnHHXTUFUV+/0++FeV/Spg8FAP&#10;x7RsNxOfqvmMxXweDOqLxeAA2rsqmMiqjgclEJxCJ0Zt74Ka2bUtZVlyc3PDvtyjGlbh0iQlz7IA&#10;uhEERzuQYgyBoURfKE2SyQDvL/7wM5gedj+QTZ5Z/G/ghD0LnNh91IcPiTX4iW1pxB7FRZDotxSZ&#10;IzVsqNNQy6muegK4Bq3yQKc9vM8jFfn0zR0Vq/SQ+4OKSoI3T/GSg5lzXon7buTDDeIC5WxGvbpk&#10;lQqfX+asLlZ88vRLfvlZh/U7fv9qyzevNuxurnDla7rqW1x1hbY3tG5PW7aU5QYjSmKFNMvI85zZ&#10;LHiR50UR9shFQ3eSCFYEY2x03lxEFTDs7yvLkt1ux36/o61rOufw3tG1HW0bjOo39oYsTcnyPIDV&#10;YsFqFX2q4vUSm4yuCjAYzntbTF3XrNcb3rx5w+vX37Ber7m9eRfphJKmlsV8yZPLJ1xeXDKbBxcI&#10;Y2xM1gmq5mDlbsoDHtuNP+S8kavI5IvIBiVssu6jHKA+eldEtwOJoMWojobQvdGoLWOYk179OqzZ&#10;fTXuDdhjMozpmdP7kmNGdmqwR5D8cZwyp/XI8PYJg+f3GZi+E3nEap3wT3vDN2+EVa3ctpYmFea5&#10;8q9+kvHTJwX/9MlT/vPM8Ls3inM16vb46hZXfku3/wa3/wZfvsa3t1TdlmrfsN2VGKOkSUKSBuP6&#10;Yr5gNi+YzXLyNI2/pWFjrRHSPAvuChcXeBf8jqqqZL/bsd1sKMuStm2Dt3bn2Lcd+7JkvV5jE0uW&#10;psxmPVBdBMP6sP8vHZwkm7rh+vqar7/+mm+++ZrdfkfbNjjfsdttwqpkIqQ2wdcVpimpbt+RFnNm&#10;yyWz+ZLZbE6RF4M9yUafrdCmOmEcB+awIzlt6J16F3zQcOj9sdABhMUGluT7WFgCQkxuGnTfoOL2&#10;drdY797NAHn/ZoxDY/f0/WPNwidA8Me2Kw+GrrPn93ctjzKIv9nBu9JgVMAr1QxUlFeNYelhcSGs&#10;ngiyEYy/ABHsypP4lsyXaHOLr97iyte47Vd0u69x5Rt8c0vdVlR1w3Zb8c5ck6SGPM+iWrZgvggq&#10;WZpmQ6C7EK4koShSimLGk8unONdF9W/Ldrtlv99T1zVd2+G9w9WOJvpUXd9ck6YJeZ4zny+5vLzk&#10;IgIVwNurt/zmN7/h7dsrujassogZF4tRsFgWRcKXz1Z8+fIZ1hrW+4rr27eU2z2Xz55hjcWYsJdN&#10;or1oCHUsvT1JBhXo7sQbONDxODxgGie+v08Oiw8uDmImxvt4tV5Bs739zJgJo2JwDu0N7wO4yRQt&#10;R3vZ6HYRGJq51zX87n2dtNTpCZve6YW+szwkx7PhR8L8HhkJU7jyysYJvhaazpKkwt+/9Xyz9SSp&#10;cOUspBZc37UskmQIcyieYS9+QSYtuBJf39Dtv8VtX+E2X+HKb3HVO7TZ0HR76m3F7fodxrwjSxPm&#10;Uf2bL6J/VZaRZb0zqAlRE6wN+/YuLvjEe5q2pSx3Aai2cWtNG1wWXOeCDWlfcntzy7evX5FlGXlc&#10;rVrf3vLu3Tumedwg2F6y1DIrcp6uZvz05XP+zU8/46efviDPMkgSXt/u+NvffMXNbkOTz+IKpQyq&#10;lDc+OkX2tpdxBW70TDhkGQ/1mYPuNe1sMvzH0ZfDuymYKLF+3h/AYcTOECBahbCHMiS8AE+fpt4c&#10;JGGY3IeO9VTtHTzNCcid3sYIlqdveGoMn7oonOVRomGfYPC7Mh9m0PwB5FHgNJvBl0vDm7Vy5aCt&#10;lbIVdpUhSYU8g64T1MpBokSAMcqcCZe1BSa9JFt+AZ+0aLdHm2vc/i3d9jVu+wa/e4Or3uDbDW27&#10;42ZdcXtTYpMrsjyAVVD/ZhRFHqJyRs/1xAbAStKUy+wpl5dP8V1H3VSUuz27/Y6y3FNVVdi0HI3q&#10;+/2e7XZL09TUMbAccLDMn6eWl5dzfvLyOT///Bmfv3jOy6dPWM3nwX1iseCTL1KePnnG//Nf/oH1&#10;bhNDgxistTjvEC+TGODH3KdfLTsCh9EA88FAJXr0zXs6ndCHMemN59NXJHsmqH4iOmaA7nVLGbfu&#10;3KnnfVTvEXIQnfSo4NMteZaHRRHdROfQC5QFH0sGmUdFJXj5rOU//o1Stsp//Z3wf/9aud54siwY&#10;rttaaFXQZJKbjqiQ9H1Kxik0LAWHdDqS5khxgVl9Sfqyxbd7tLrF7d/g9hGodt/iy3f45pZ9s2Vf&#10;7bE3W5JEyLOEosgpZj1YhWgHA7MyFmuF2TwY1p/552HDclVS7kvKqqQqS8qyZF/ucc4d+gfF+qZJ&#10;wuVizs8/e8GvfvoJX3zyjIvliizNg2OmEUgt8/mcn375OZvtjv/v1/+M67rgisDhgB90p/jql+2n&#10;i17TJXM5/vHOp8PjP/TZHh/eM8WDTc9xZa9nccYIouDVxPAxY7gWCWFNMb0bQF9BT3D1+ZCQlUe2&#10;/AM/s6O6xjcffs9niaKIVlj/GtEtzn5KSNBwnEFGD/4A97Dy704exZzy3JKI5/my42efWf7+G2ic&#10;8KtPhGfW824r/LZMedeZ6JsynivjhEdokPB+9C2SmFU2AXJMtoDFC+yzX6JdDW2Jr65x1Rvc/i1+&#10;/y1u9wa/v6KpbqjLLZvdDms2pEnwXC9mYSWwKIoYmiWsBKZpSmKCa0ORF1xeRHeFuma73fL69SvK&#10;sgK6oW6xhiQ2YTmf8+zJiudPVizmM7I0w0b7iYsbgzOvFFnGTz57zrfXa25bS5pZkiR4sPcuBkhv&#10;GO//jX1CBl1u9IRWxthW08iPB0ZnieAQzxj/59AJdNq57jFaSTwmrGT2qtMIUhrtTGbwfpcJmwKn&#10;AaD6x9y54J/Wbxp/EE/68SCTD2NvueNpfrwKepYPEPUxYkKL1XeIdjj7Gd5cgKSRrvvxpUrw4Ur4&#10;vjnqo8CpdAl/90ooneO29uzVkM6FTy7gr+aOq5nn5p1wtUvxEj1OBrViBCSJTrJyvM6jSh+FabRs&#10;BpsVxQVm9RLRX5K4Ct/u0OoG3V/htq9xm1f4/Rtc+Za6vqXal6y3t1hzQ5pa8jxjVuTM5zPm8zmz&#10;Itis0jQlscHHajZfIMay3mwRsWM96H2Dgi2m8yFmkxGDtf3qXlRxug7XBntWmhguFgs+f/mU7rrE&#10;p2aMJKoannW/B04kbGg2fVNEO1fvKDoBqP74qff0fUypH7wan8NQSg86Q3nDIziSHlg0btkZ6++D&#10;m/yE1ZkIqhJ/9xM/qXBPbRscbFUhTRPE9uFjDlnqtP69ET7WIjA09QMI9jHERIS2bSehmM/yfgng&#10;FIJje6zeIM7jaPEyAwhRP7VCcCgJ3jxBZcXHA04KV2vl1V4odYbJDF1maUX5Xe1pEkObJpS5wbXg&#10;8IfRARSMKuJD55UekVUGe1QAr8lGBZ2EiBQAC2qBDGZLzPIF+J9juoq02aL1Lbp/i9u8xm2+DX/L&#10;K8pmQ7nZs97sScy7uEKXMZ/NWMxH58w0S2mdo/NTRWnUebzGSJ91Q9v0qagksCXnw95A5yj2JW1V&#10;kyYpTduRGygsrJsawSJJtDeZyBajQcnLZDuMMKzs9Qbr4DndfzcyJw9DtNDJ4zpY6RoYD71He9zS&#10;M/gLThwvH+gGMnljPHjDqJ5qyOXcR0qQuDXGD+AOYi02TcEYnO/Vw7tXPPWNagwL7YN9sHMhdE0f&#10;KloEqqrGDaGIz/JeUYfxYwx0AYxukK5m8GaPqa8UcOYZP1Qkz8eFTGkMb7qc6wbQjsZ5vFW6Rngr&#10;GYjlWgxNFgeDxPAlRNVDJYATjCAUJ7nhO2V83bvKJIhaVA1CCjqD2QWin2LcX2G6hqwt0eoGv31D&#10;t/4Gd/sH3PYVbX1N02zYVRU3N3usvSJLE2aznPlyQZrNKOsu7JUCjoeJNbAsMp6vlszSHNe0eOlC&#10;eFyvaKesb25pq4Y0TYMXuxpcs+frr69Is3kIdDebUxQ5iU1j+BQ5vFpvppHgcnRsaQqEaky4qdzd&#10;vKxDURpX0xgGrTHB52poz4H9nDRB9R4AI+NSBQNGzciUPIN9akibZUP8KN+ntFJIEonbZRxOPGBi&#10;5t+ja96pg9J2LVVdDZvE+4WMtm1R9Ww/fUnnOs5yn/S6sgc6jN8iNAfMNeg89Z0HoDJHzSUqBT/E&#10;0sOjwCmbO375OXzmlHc7wx/eKfsaygpu9h0knsZmuGnu4cGOdnj7d8wIPWvSyAJUgz4MA7M6jiYk&#10;wc0Zo4LxIUivugTSAopltFn9gqSt0GaDlte4/RVu/Tq8dkEN3NVrdjcl5rbEJhnWFniS0VM8Xi9N&#10;LJ8+veDf/fJLfvWTz1hkOb7zNG0Ifds5QUSxBqwYrEnYbm6oO8/6ds3vf/dPVK1SFDNWqwsunzxh&#10;tbxgsZiTF8F2ZeK2GgjRAwTB+z7Pn0bv7MgtI4sK2WgO4zMN+wXje43RBnqWYWJEiSTubzywsx/Z&#10;nwbT11B2vKCMB4QN1gwA2IOhMSbYnIyE+onF++iKoB7tAKtIvxdNwsX6vIPTFUrQwTa4Xq+5vb1l&#10;v9tTVhVVVaLe8+Riyb/9639zZk5TOdCTPVBh/B7RG6xfAzXwMNQoBmee4Hpb1A8gj9q+YnPHL79w&#10;PL0QXm2V7d8q6zeGhfd8oi2VTXhtg1Ne7xjTq2g6foj973B+Hjo1EEKQy4kd/zIaY6cMywd7lvGC&#10;WOL7kN9M1UIa1EAuP8V6T9I20OzQ/TV+/Rq3fjUY1+n2WFEuF3PmPqNuSt5tdjSuYz7L+cnLp/zi&#10;sxcs8gwjYb9dXVVsdxWdU4wxXKzmzIoZNk3pvHK72eI6R2It7b6kLGuub25Iv/k6Rv9cRk/1ixh6&#10;Zk6eFyGwXtxWExwle0NwbwcK74f0WhxFVurByWuIQNp1tG1D27aIEdomCVuIou3NxhxyUx/K+21Z&#10;cqCC3qcMhgzJUZHsQdWaUG/tDayjWXuaKXooezq2VGnqlq+/ec1XX31FVZWhfaxhMZuP+RLPcijq&#10;gRLjN1h/HRnT+0GpFy9LnDxlCJL3A7Tx4wziteEPVzVOJGQXMYJNDc8Tw39YGG5FKEvltps6LQbR&#10;YdWpV0eIHS/0Ro1vFfrkqaEDx/NHRhAByuvQr9UL+ABqPWCZ4LY8jBtRG17OIyZB0gKZPSV58nPS&#10;rkHqDX73Dr/+mnz7W36WvOZXq2fcbm/5x1eveXO7psgSFllKYkG9Q4yhyFOKPOfFi+chBEwxp+1a&#10;nHOkecqv/oe/4ouuY1O3aD7nv//+NZvtjroJERZ2uz3b7Y5vv31DlqXMZnOWqxUXMVRxUP/iHsDo&#10;bDpmye1X7kZwOg5oFyIqBLWnbmqapsI7j3MdW/VkWc58Nme5XFAUs2GF/46KdYJBTX4dn9PU452p&#10;mhpXIo1gNNrJosOfGLlDzUYLyEEpwz01dU1VVRib8PLFc548fcLFaslnn39OUeRngDoWcRi3JXHf&#10;IrrnOK/e+0QlD4zpB2zXD49KQHA+3NYpv3+jtGpwXshTMJliVykZQuaUbEjiGjvqkcHz3o4ztasO&#10;6sH42zAINABR/169xDTdPesC56Lah4IGT2TxgrGC8YpxJjAukyA2xSQZxmTQrNH1joQ98zzD+hT3&#10;4gmrIsWpZ55aRBXnO4xPyGyCjVtq0iInLwpc6amaGukss8WcRTLnwoFTi8nmvNvsKcsyxq4K7+s4&#10;2Pb7Pdc374KbQ1EwX8xZLpasYh7A+XwRI4+mQ8RRI30m5TjI+3bXMaxwH7PduWDI3+62lGVJnuWs&#10;VivSNCXPC0bL1cRmpYe2sMmDHHrHuFH37rMOhnczHOMGx9YAUKcjhB6XNDKsaEVDVSmKgs9/8jmf&#10;f/4Zs9mMp0+fkmQ/7CD66EUAtXizokMQv8XqFtEyGrr9cNi9Rfg9Yn7YBA0frtYBrYc3W2HjwgBo&#10;1FAU4DL4HdAoaArWRCtur4xNDKkjZepLPZ7pGVHHjwbc0H5xNu5dLuI5vgcoDYZX7/ucmVN3BoN4&#10;cF4xLqwQGa8Yo1gXVB9f39Bc/T3tm7+nfm4w6adcJgvyIuPFkyX7qmKZZ0P4FAN0WJxv6NqOqq65&#10;eRdCqdgko806vAtL6nVVI96QJQmL5ZL5fEH3JIBGVVbs9zvWtzes12uapolRFXbc3LwjSVOKLMSq&#10;Wi5CBNDlcslsEeNVZRk25gDEyGijU40sKSSmqOs6GM9V2ZcVt7drEhNcJl68eHGwAKFHf4+/70WG&#10;Bxx+7SeJoBpOn7+OQIVBdBwQctwt+l8mIDZECaVng2HrTJLY6MdWUBR5CL1zTr90JBIBZY63MzCX&#10;eC0xfo31G0TX72VShj3GX6NShAif99Po70wel47cgM+VujG0ndCJQGIoDfy+9XiBLiY80OmyT+9S&#10;cGxLiNKHPusdiYdssNHTWJDRFj6ocv3xglEF3+9bkxAgLap5vWNgtA+jLmz780awHrS33fsav/mK&#10;9urv8OtXvLVLrrZP+NdfPOWZFXa7PZvdDghGZe88Dgfaop3D+7CStN/vqcsGm4TZe3mxwohQlhVN&#10;knF1dcPeM8SUSpKUxdKSZinqfTiubQfm2MeraqqazWbLVXJF3rOq+YLlagSr+Xw+JoEwNjLMcH7X&#10;tXRdh01sTCjR0DQN3gbDv7X2oTnjYekXPaLvk/d+Ekd+UlyvehqQIYRMdIHoD+yP61Xy+MXgUgHD&#10;NSDY+ELy0pDZJqiIj6j7X5L0LEEKVHOcWaB+SdJWCOXhavDxqSjW36JmgdMMJPveq/sotW6We/76&#10;pwk3peftVcvrLmUnhs4KrTV4PN54FBN2qk9AaVhw6+l6vyLVF37Cnmr86FoADKtzgzPnxPVgBC0w&#10;Lqp5EaT6ZW7vA8CqCd87F9UhD0lX0q1/T7f+Pb4peXPt+G+/+5r5LOHnnzxlVhQ419F2LcEZ09ER&#10;k1V6QtiWuqFtHUWxAO8pqwpXtUia0JQ1r8s1//CPv2PvlPlsNiYUTRIUqNqW2nW03kevayD6IwWb&#10;nKdtPV3bhVhVt7ck3wafrdl8xmq54uLyktVqxWy2IMszrLG4rsO5EJVBvNA0DU1ToxrcCfI8J03S&#10;AzvRqLCNuHGg3t0nwypbv2ox9X0/igcVJ44pLvUVGJ0bhq+Gl/d94lZCGJ0JUzrbmj5QRIAMLwtU&#10;MlSrocVDOoZiSNAg6tHQ2zF+i5dlSBD6Pfs7PYo5GeAiVS59xSdFhXYrfo/l6RJ+eaF03vPbjfCm&#10;8rRYvNHgY2liWA2YdLnQ031vjzqwh0Y/GSU6bRLBCIwG5z+jRGY1ghfRMG48EAGqByyNqp5xkQG6&#10;4EDoRZBG8fUav/0GV60BKJua33z9irLa8+4XX/CLl0+xhKVxrz44agqo6/Pwtex2JW2jmIUNYXzb&#10;lt1uR5KlVAhvq4R3VcZ2ewvvbjGi5FnG6uKCxWJBWZfUXUc3uFAwrNT1r8Euh+JdR+c66rZis1vz&#10;9uoNaZJS5LOQ/y/GqsrzIm4baVFV6qqmbVoEhthWfQ65eNnxGU1dx3syfIRQw9xyzIAY/bCGcqJL&#10;BNo7avbHHcpDIKhxRhAgMYE19W1yjkvwSBGLShYGKY7gMnCBM5/jzQJQRBtE9xhtJ+uq3387Pwqc&#10;WmDTOeZdQ+JLrM3BpuSp8POFZ54ptShv1FNjB1TRSLX7GXmk+Dp8nu76HxogDkSn/YBQ8DowpuDf&#10;FEHKRzBTsC4AlESwEh/sV8aNL2eC0TwYA0v87ivc5itURwe+uu34/Zt3bMuSq+tP+NnLJzy7nGN9&#10;uC4StrB0PmzRaJqW29s9qrBazijyGWmeIzal7grW8inFv/przPYtbvMH9m9/y25/S8xjSduGVb4+&#10;klLfDkOCTmLKdRmjdkJgVKJA52m7jrIuuVnfYO0rsiysJvb5BItZEbIxO4c1JqqHc2xi6ff6PZZ9&#10;HNjIIUb/7NnShIUduaDLaFY68EuS4ZjTA2BMec+wIHDmS3+s2OhUaQJjMk/o7E9QWdKnTg+JQC+j&#10;ZaW3r3z/Lf4ocOpU+HoH0hWITbiSDLWGqnF8vXFczJTKg09CDq+gmvRL3mM5k0n0yKDKQX9UQmhY&#10;jbtcPFG18BptFtBN+L54xfgQbnYEqKgeOsAIxihiwIhiJKQ/0m6D336Flu8wejgDO69sq4Zvb7c8&#10;vViydJ7Ee0zXARYrvZpqh+wvs2KGAWxiKBZzfDKjLles9UvMJzMuPmsp6ldc/b3l+g9/izqla4Mf&#10;UkjhLgNgAX1WboIGGgxnojIAlEQl6MC+ox7XjXYwCBEVsqx39LTkWRZ9n1rapsUUZjQm9/aJqV1I&#10;T/CSCbMSOAggN+QSvGc1bvzbGxun5TJMTsMZOiabcBGcQlJXO9b3DFOPEzEoOZ5ZsCfZT9EH46D/&#10;cAkaHrVa11nDmy5lrzmSwhqPNZ5UlM1eqSul9pYEIbUaZzXAaGRGw7776XTKMa2faAXjvq3eHhJH&#10;aliZkwGgen8+58NLkgBO1gXDd8+YsII4xRpBOkU6hy/f4m+/QtodxgjOMVFRPJ3z7OqasqnxPg/2&#10;KwydKjqknxKKWTHYblzTRmAElxRs7DN2uqCTnCQtUNsixRPEpKg2qHcDMEVvSziCgr4Fw/sx5EpY&#10;kxx9y3pVauAt0WDUtC1t14anYCyVTSIgKnVT85OffM58Ph/sQw9R92Pb+RgkZ1TX3s9nJjp5LGg0&#10;Td69tnrFE/y2fHTuFGvD5uF+pVLOAPVYUTPD8QneXIKJW1M+Atvd45JqirLMIUeoUfZeaIBbtSQY&#10;Vhp2vSeGAE7Wx5UYndCkvqzJXz38egyEEY3fw0H9QCPaksJysqWn+gGY+giN3gvOTkDKRZXPSGRP&#10;wL5G16/Q21cY7cJG1oNdMsHJ0Xml61pQP3oCqcd5hjx8SZKQpiF2FFmBEWG2XNJkT9hUl7SSA5ZO&#10;O7ZNS+Vc3BSrg5E3DOyJ39KJJpt+OlSHR1WwP8IQJwjpw7FErxbncC74Y223W1Q9T55cMp/PJxea&#10;tPtwhTukiv4RCQZkMtFM/KAYvNinGtsYT2Fg05zEpaG9Q5uHiATIXbXuz1vBO6KKPxBAqFlM1LiP&#10;A5jgsU6Y4vn3K+GLIqQR+k+blr+tDDUJVyhrOloUrCFPZAQkMXfyqAFjPjQ9/B4duixK1HJjjx79&#10;oAJQJX4gBmH16QCcFO8Fr4ENBZCCtA0AKt4j7Rq9/UPYuhIrcRiCJKSPyhJLagmxotLksLr02248&#10;nXOIGFKbYJOEzuTcuBk33QI1GQJY4wJo974O04iSkxWuk8bdvkknbXXQeBOwV3R0sdPxvIHZKPjO&#10;4bsyOmi6w7LQA7XtcOo4Omxga3Jglj6q3eGNHN3f8dylB99Fo7fXIRLBkDBVTAQ/OXWhPw9Rheia&#10;8kPFSxpE0o+y3R7FnFQEvONTa3iWJ3zdKH/oYENQRTrCTD6zMsz+Y0LGOJNPdtL35KBPd22Rwa4E&#10;gCgt0ABOfTSMK57g1ypKNJCHgaYeDGF5T33wZ3IiOBW8kQBUJqbj7sC2HVre4Ndv0LZkGHiTcWME&#10;5qnl01XGi1XGLEvIs3RgOt4FXySvHi9hmb+WGiMljclZJwt+myy56RZ4sRg8eWrJSdhKBKOpz6BM&#10;h+NR+/f/nQD6gw99w0YKOGD54AsQbs4okYWEth5tQ0egqCffDpfSSXvdpwjeY1a8ewtDmZPN4dNz&#10;NYKTi+FZTHRUmGiIP6pMad8J9nvihGiT6MK2Eq2DAVqW32Ml/zzkUeAkIrytHf9ohE2n1E7JReiM&#10;x0pgI6b3YYmpYUXAShjklvDeEj6H5fEwJ5r4m1fwkWapCI0qpSothkbBqdBICHjXqI5+Ss5z6VsW&#10;viX1DgFqNWxIWZNQGksr4EXxIoHh+Rq9fYtbX6HO3bF3WCMs85RfPF/yr794ystnS+azjDxPcM7T&#10;NN0Qftc7pfeyVSwllivzlK/Sn/E6/ZRKCvrImplVlii5OVwoGEw9MlF3+u+Huj2k7B0NhGjPu4MG&#10;EaCcVzrvsGImOfZODaZJaOHj4ids6TQyjUg6rs7dZU2nbkkm5/artYGhBq/7sODSR+djwqp/THGE&#10;UAtm8pLTQDWwpQrxe4zuAQ1L+z/+jfzo8ihwmivsnPCPt47fasNtYslSgzEeayCJ2XpHIFJSIyQS&#10;3vcAFD6H73uH3vAIJ3alONO3QOWhFQ3GbhFKhRtgq1CpQXF83u74X9trfiUlcwm6XknKVz7n137G&#10;r2XBNzajtAYngjrF1SW8e4Wur4KDImH7BdHAPStyvnz5hL/52TO+eJozn4cleWsTnI02FoWmaQie&#10;46Bi2JpLfpv8DV/bn7Ozz3CkUblSrPU8v8j46eIJu9/MubYy4MexktO3R89ORI+RqUezh2TKhiIo&#10;DDrT6JZgjAme/TqGAR5qERmr+kOVLmigp65/bPl5qI6ngUqQUWONyHOQZUUnwfa8p3WO1PuDqJk/&#10;iqhD/DrqAAkqOSopaMxsAgz3rC3idxgNMZUC+D7ODPwvWR65fUXYiWCNkKqh9aGAxEBiw98APkJi&#10;lUQgFSUVISGyJ4mZ5UVJxGBjGJDe17R3AxRC5+9QGq/e1LIcAAAgAElEQVQ0Ghw2O/n/2XuzJkuO&#10;5ErzU1vc/S6xZSaAAmrj0pSWHpHhvM3fH5mH/gEzPd1DNotdqAIKyC22u/hqZjoPZu73Ri6oTJIl&#10;xWnSIImIuKu7uZua6tGjR+EQEyuyYeqzq8X/kjr+9/jAV37E1LleTHXir0PHf5o6/ksK/Gcu+O+m&#10;pqUsvuOBdP8GbQ+gOYPVrGtc5bE+N0ywlxvGaoVdb2hWBezWfCKVzyLw2UsbiCRGt+GV+yt+a/5X&#10;RtkUn1ALcGaIAXaPLS8f33Lct5kW8UEPJxueE1fo3DDJ0zhpfojyMae4OD+wUOzLwyXWznmKeIbd&#10;CJoS4QzPmT2VWDoDL1wo5KzDjvAxI/PR8SSE/IDx0ncyuDNnLmlRusxeU0yRY9sSSQxDz/GL58QQ&#10;Po6q/6mHeBCDpANCQtUAVWZhS5UNFQbRCdHjUnx7mo3TVv1vfXwe5mSVZyvDhTF4NbyKys4IlYGN&#10;ZGOkoqgFa7OH5AQqAS+SDdNZeOdQnJwMU44E5x07r6GoEK0QFKIY+pQwJqvKBIQJwUvir23g0idk&#10;5ZBVA9YjamlC5JtBsVPgNgVeq2NSIU4j+vgWDrdYB3WzZbVu2F5uqVcNoZAhRyP82CmbDurGs2YW&#10;Uss3T67tsnjnEAN9dcW9+ZpRN6QyvYtwWspZv/v7gcNhx8PjQIyK+dhV+CnHaMaqz543sGT5Ph5m&#10;feBrZs+p7OwZbDa5dluVGLKYnha5CBGQct7G2E+kDfxzx8lLinHG+wIP9w9M4wgiOGfZrhr++te/&#10;4vrq6k98PB87TFNIjS0wFMPTodqhaslLzjLfvbM5Or2ff7dLZXxe9xWT+Lox/HXtWVvhv/WB307C&#10;ZYSvQ6QR2Bvl3uZ6OyfgycbJFeNkRLEIBmW+VOfOLme/Kxl3KtpzTBQD52BMEDRX/Fwm5ZvKUtsa&#10;GgP1BmwDOEQVW0f8KLjecBEjIoHjtKN9fIOQuPzyK3zjaVY12+2auvL0fcc4DIgII5Y/HBLejvxi&#10;66gFVONSk+OMwfgKL5beVozHlsQedblhQlZGEFCDplwukExNVHOyH++kwM6T4x+zMrPP8e69vDhi&#10;S4ubJ8+eeVC6vEFMLpoV5JSaL17YFAJd1zKMQ5bDJbePr+usBFBVuYbvHCM6Hcj7Tt6TE3h62k+P&#10;6/xzitc20y40KeMYePv2lrdvb1GUpqn5j//hrzPl48+K2dQoFfmOPVNfIMJn6ij9Wx6fWVtnGUMi&#10;ukRtDZcWrqPwfBR+HoUN8OCEVAudNdkzomBM5cuMCpa5XZBiSuBzXupwTgJM5abNWTylKpXuHs3k&#10;S028kMCFt9h6i3EGMWuQojujkCrlaIQ2Br52E5e+41V6zW+ne7hYsX32DcYkKm+5utyyqiu67sjQ&#10;9YxjLujdD5E/PCasKt9sLZVkfMkYBTFYC2osGx246n7Dm3ZP3PwcbZ6jbpN3zSSoGsQJ4iDp6UZV&#10;zmzFvMjPeULn4+zPpwbqRNGcP+I9LOsDBmFWklz0oc5SrJqUOAUeHx+5f7in7TpSSviqYrvZcHl5&#10;wfXlJevVGuvcn8yDmhONsyKBavbeVGGKARFw3uMLA/7POsSipkZSz7vS0p/wZt7HCf9tjs8kYVoe&#10;ouE3XeLNGNmbIn/hYEqGwSiTE7zNN/biIc3GSUtIx+wtZdB3wZmWeiwp66uAsZI9JFdCFgsEyXuQ&#10;IfEs9NRmQqp1Fo+TGsjFjEqmODxqZqn/jR/52TDw/x7e8LZ9Q6iU7eWGyhka77jcNqxrS1gZHveG&#10;29sHYgqIceyj4bvDhHXCzy8bGp8VF1PMkikK1M7zH6aB+8f/Snt4SUjfMK2+Jtobgq4RSRgXsM2I&#10;uMCsS/uk4l9OP3QxMWfgs5xee7p1i0E5B7KXeaV8x4xblXfpCdUSMUgBxQ1z15yM58UYOB6O3D88&#10;0PU9qprVFKxlvWqWBqTL9vJH1tPZYbIcyCcsQqFk6mImYzrnMEYIXSAWja1suP7MoLgIKivgSM7Q&#10;fsbxqJZsXyDHHfyE6/k/9/g8z0mUNinfD4lbAV8bfA2DU15LxlaCiWgSqlhq3CQbkGyUZPmZpRjO&#10;Fsc7e//53pGN0GzUlFA8r4hSaWSbJoxAMBViagwOW74FhEnhGJWtGH6eHPqmZ//9W9Jhj0Fx1rBq&#10;GrwVrDHU3nPReCpvmaZA0CzOb+uaTiOvR7gWzxc3N6xXNSFEpinLkhhj+Ot64qHt+O39a4Z+zzC+&#10;ZFp9jXG/BL/i6tqykTUPK+gknbyd85tYOMtWzfOki2F6AkW/V7JxbrJOSgNnZq48efrLmln54KzK&#10;X/PEqwBGcM5TN3mtbDYbnj9/xvNnN2yKqgEiH12Gi119zzC9c9gfee7EBc3lKwqnRhBKBvKL9tWf&#10;3TghzCC46IC+iyv95DtDkSVJqNmA1GTRsX97BuqzjJOz4H1OeoIWgS+IDjoMxNw1xaM4TXhMCeFy&#10;zzqD4MgicqaYDiM8Jc/JaQeeDVP+Kxun3Egof7+gWFFGW/PaQdAGosUjrERZG6hEGBWmpFwhVG3g&#10;2+/esrs/sKo9IUzEMBGjQ5IwGehFMbWlqSsuLrc8HFqmMRT2N9z1ke/biWdquagbqiYvmlCyRPUq&#10;8bcY+n94xcvdiAlvsftH/PqIqf+SF5sbtmbN97Xn0Rhyl1He8ehPXtIHC3vneZmZ0TxhRuX50fnx&#10;+f8fWf8zID53YeGksTSn7OumZrPdUIWAtYaryytubq652G5xLodRM8H9nY8uwH3RpVJdjvQJov9h&#10;2/reWJp1lvNIMaIzgC//ihaxKOctYj/5bSgwYjWQ0ojKpnhh/ul8/RsYnweIo2xWFl0LHLpMH6hy&#10;ayGL4DALtpR5TSnLmBTw2ygL3jTzmow+2cuXoeR8Rn7uqYDsnN0LCm+i53dsaVNiNVkuraHWRI1y&#10;YQzXRplUICmXIXD/42t+/OEVViOXmxX7ozKNI4Mx4D2jEZwIMQWmODEMASOlot87nHeIUXap4h/e&#10;7DACNyuHK1rYxhgqa/j62Ya//OqGu/ZtnujYUpkfadZXXLg1XoXa5Y4n8pO4xFkziA/M0zxXiwcl&#10;hUpwVi806yctAPXyrlyGNB/3SUXgPJwUfOW5vr6kriv6cSSmxLq0YV8oCFqOdTnAj7tByjselMwh&#10;/PvB6rvvTEuB9AyM5zo7MxdL/tmNU6ZcZP5S+0eu7YdHnrmUSZk6kGRNMlvQGpZO1PwrONc/7fg8&#10;z8lAkxJxDHD7gNvUuOYKsdlDcmjBlbKHdA52z1zZGW+SD/yDE1YS39lzTksl96qNquxD4v96E/hD&#10;rzSbyN9eW35VWS6xGJQhRl6GSKfCpIH08MB3v/2Ou/sHrBUIhq6NhJBo/Aq3ylK17dizu73n8XGH&#10;MR7nG1xpvFnVGXR1zrIPE//4es9fPFtz0zhq7xCxiBGMM6waC0kJQdg0G756dsXqMtINt9ztDhz2&#10;R2JMmJkvVHCxTH0+gdqnYPfd2TiNmTowy6joacI4x4GezGhKBaqSzBKfPY/ZiGmWvm3qGmst69WG&#10;KWQP0jtLVVcYazi/OudH9P740BbEWWbxJ94is6eUlnbjccGYyOVoxbD+WRetJiRlfe5MFfin+Tqn&#10;90SMHiBORfxtQ+4b9z+3YYLPNU4CNikmKkYCrtSK5TCt8JqYmRyaVSvJJSrnZH5T8Kmnxin/P6HL&#10;f+fj1BMkj6TCba/84y6yc46/qSw/846fGeGZQKVCJ8IPKfF2SjzuWh7++7e8+f5HwtihJjFMiSmA&#10;JsFaj7OGvj/StkeOxwNtO1LXltWmxnm7ZIOyZrUFL9wOA+HNgV9dr/nmeYNzDucMjbVcrCq2jWdI&#10;lqiGvpvYjEesSfTHnqGfSCmWpgRnMdGZIXnqyD8pwnvvt8XvmKkA74aBc6w2v3JJ9UuWu509Dznh&#10;WyKCs7l5QlVVi6cy645LqWRXTYQwMs2aVOfH8k7oqUkXL0nnjOXsPS3hpzxZfzEF+n5gGEdiTIuH&#10;ODccnXla4zix3++5f1ifdTTOow2WKcHkEv4DLdD/JYZonw2Tdv8kr+nDw6CMJBlRM4JUSxrp/09j&#10;t9+fFZf/8fFZqgRGBHEGUY+5usTUDis2G6HZMMmJu5Q9pZnXxGKkCvMHOfsJQhIlK/bM4zzkk5lr&#10;TdTMcXo9KAcxrLaOn2+F596wFWiAiqzZdIkl9R2//4ff8vrv/pH11LOuPdOUs06r1QprwVfCMPUc&#10;uyMhBJrVhmaVJW4vLi5ImqgqT135LM4WR5y1RGO4HQP96x1tgq+fXbKqLM5Klsz1DhHoJ+X2bocQ&#10;iH7D4+3ENObQSj+w2/8kuvC+NXrqfcr7hmuZ0SfYTjFEZ2Hd+Zfk2rVcLJ2lVwraN6PlcjIg0zTx&#10;+s1b3rx5Qz/0T77jPJjM758P/GSk5tc9CezOHlDNKp+HY0c/DEVWWEqWVHN4rMrvfvcd/8f/+Z/Z&#10;bjZnDPZyjMmQFLxRzJ+oStikERiW7jL/EkPFkEthXAnrDH+ao//TjsfHHY+7/Se//jM9p5zNmhzI&#10;5gK1ZKawnHiv2XM68Zdmw5SzdLq8bvaW5hBEyRjSgp08zSstYO+8CIcAr4+J0QjPamXr5hR4Dgmj&#10;Zi+smybe/P5Hvv+//xtyf8fq+Za6sgiRBFinTGPP4+MDRiJ1XXF5cY0YyziMTGNWiWyahk2zRlGO&#10;/ZGH+1ucy97GxeUlnTj+7oe3/PhwwKlSWWEYlV0bCCGf+RAib+8PVBth6mM5xZOXkyejCMfxzqI+&#10;NxznUZTMxdYFSfqJTNUS8s0fUEia85zLEyOXnzNGcGKf4EGzcZpBaVVlnEZu7+747e9+x/5w+LQb&#10;6jPHOQnT2VKGwMmgqSo//PAjr169LjWD777/fC7+JIc4W+5/4Q/9nwNjSikxTeGPv7CMzzJOFlhb&#10;oHBhElmAcClJQRYjtBT5FgDcklkb2auSpeRByUTrqGfe2WyE5Nw4nYYq7EflfheJVRY4mxRahb2W&#10;3V5yw4Xbuwd+///8PYcffuSmsaAR1OB9RUKZQs8wdISpZ7Ndc3n9DBHh8eGRu9s79rs9682Gb775&#10;ms1mk5UKNmvu375kt3skqTKNE8+ev6BPwvG+JfSBcZyYgmOIhlg6jCQsx3FCqsCmsnijuSGPnEzR&#10;0/HOTfnuS8okPQHEf2KInGfu5PS9MmPJZ/6XnN5jtLTdmjcIBdWcdc1iefkCpZS5RiF8+g34Tx0f&#10;8w5zK61/Oa/l38efb3x2CfQaZS0Jq9BKphWY8kFW5zBOF7LlyXCBQ3CLd5Q/T+ebGxaMY1a/XHhQ&#10;cjJOAiRN3B4jx16IVjhOwo9TrrcbLXxplAuBMEX+8P0rXv+P36Fdi99ckOLAFCxJoe1HhrFHLNRu&#10;ha8b+nHieDjycP/AYbejbTuSCIduYDuONN6y3W54fvOM7/YHhn5Ak1JXNavNBXfHHVOI+LqhWq3Q&#10;IdH3U2aDiwFqjFhuLjyva+VAAi3YyGIcTtjPMhZDXXAZOS3Qp5Ha+x7Ux4zWiTZw6hy8fOB8kZQM&#10;0uvpuiyNlJXcHecDYem/j38f/9zx2cbJAnYMNCJEZ3MqWqWUquiSjXvqSb27gObfzuuOFmv15LHz&#10;CGYeQ0z84W6gP4K1ie6Y+C2BN5Xhtx5+4S1fOYvrJ757+ZbucYekmFURTK68P7Qdx65HjCntvR3j&#10;OHL/8EiclHFUkhpiVPpu4HBs6Yfc5bcfBi4uL9hcbOn7njCNTH3P5cU11jn2hwO+8Tx/cQmm5vbt&#10;jt2uw1oHZGE6IdDUgrWz/1iybcj77bk/sO4XX+ufZBTkyc+ZHf7OVSq2qRimmcleNg1Ez8UxP46P&#10;/fv45433NLT+9c30pwSx/5Sj/mzj1CdlStALZI15WYyQmTWbim71ebAiM/lOyM02z85o7mkHM4Zx&#10;eu78xBNZjC4mQ5USf3NlWF0Zqq0QXGKviT90ynfHwJUVvmpb2m7KTS+nUHSXmtxt14yEMOG8o15d&#10;4H3FMEyMQwA1xAgpCikq7b5lv9rRPeu43DzLLPKt46uvviSGgKZcojOOPev1mjdv7xmnCIW0utrW&#10;dP0E4vFe8CaR0nBmlE9e4nzOTy/mWQhzFgKeWNfy3k17+vtpYHyq2yNXScy4ks2lIB+898+A6Rkj&#10;ZG6GqfpJ3MA5QeKMwTiP8TViMnXj3QSIaiZXxhQh6RJSfkhpYeFLKVhvcdadgPCz18YUc0uslHJn&#10;4DORuidTJEDhrL03r3K2ic6z+RNeo5knjKI4mhKaYgbjyzk+0Y7n7LqV80op5TlAc3nRmZc7n+eS&#10;wU4zJqfAXMYjiDXlMPI514UaksN8Lfvi2c90HtGcPnMpulZFU3qSUX+SyDifsPmaLv//dLb8Zxon&#10;ZVQlimVAcSlRSamvk1nZ8lSOskzduzurnh9qMTgU43P2+Olbn/5rvPC//cUKNVBVefIjwk4TPw6J&#10;74+Rx27APRyRdoCohJDo+5FpDEWTCaT06gKYppyirqqmNOBUpvK6sR8YDi3d4Ui4viCIwVvLZrPh&#10;L//iL9EQiCkizmObC+4eO6akPO6OwJ5xKFK4ySLeYQvJEzktbC3zkps66EmFj3OD8dQo/fEh7//+&#10;jiFZGpjas8V43hFlefv7Cz4/LMvPjx2XRVgZy9YIl03F9uYrqi9/idlecsYXLx+vaIwc9juOhz0x&#10;TExhXOrp8j9KaywQkzWdYopcXl1zfXODKxrv8yanqrTHI69evWToe7brLVVdL3ypmd+VUsoJHuep&#10;fI3zPqstnBkqWciqs8dZwuK5Y065oCLgXSbvqkZ2uz1teyAMLZVTrCbGvmccBsYxU0pybaPNmVMk&#10;d5HuB4YxN0N13lFXNbX3+Cq3s09kwxFSYpwSU4hM08g0BaZpwBiDryusczhXgcLPvvo5680GEFIx&#10;YiLCMIyEmNVdpykQQsybRIjEGJnK74tEdWksa+SESdqFKjfPlSGGyDQGUgqIdnxqMfRnd/zNu2vG&#10;jrIMypxyLgelaWGAZ+rAqS0UKsUAnW7GBESk/DwZqPN/evYTyTV7zy88sVA1I0IAtmr4phHW1vDW&#10;Rsa3I8epRyRza9p2ZH/ost63Ks1qjRph6LPERubyeMIUESPEGLKJVWEcJ/q2I4wBu8odSnxVs11t&#10;iWFknAbECK72vHh2xcOhZ5oiMQ7EmLDGY4paqJbyi816zfXlljBNTCkxyvueAcsO9v7iPzcMZ48u&#10;Rm1+//vjzMiVm8supStP90Bz5uWeG5Hzwow/1mXXWsuqarg0ypdNxYurG1a/+Avsi69JYpaMX/4w&#10;JYWJu7evuLu7JUwjfd8SphEl64dnl2I2qoYQE2MYubx5wZdff029Wr3zmfC4e2Df9oS0o9les91s&#10;STHmJqyl712IEWMsvq6pmw11s8IXjtfCpZrLfIwgxmKMYCS/Zl4IIoJ1wrquuNyuCSHw3fff8ebV&#10;D7SPb6lkYlN7/NUlghaNqpgF9ErxdQKGYaJte4ZxRBWss7nDj7U4a0kCYwhMITCFhDOJySuj8xgz&#10;nBkR8K7G1ytUoVpd4KoVfd/T9yPWObYXG9phYghKiEKIJgvlmQq8YL1CTDiFuqqwVkgpYp2jrmtC&#10;mBjGPbWNrGyh7tkVEw2PuyMPd/ekcQDtP3KXvD8+U5UAais0CGuypOtUbtFcPzezvxOmlLIsSMaZ&#10;+57O3L1EURgo3tNsqM6N1bue02ysUm5nQCB3I57rv2sH17XwEEe6FKhrT2csXTexP/S5JrDKpEqM&#10;JYSRFCNVVRFM3hmsMXnXKGL6wzDQty3TNHFxcUnT5JbjaRxzyzSXF3ezqvj6i2uqpmcIgWFwoAlr&#10;KlQNYYwYBSeWyy9v+OVNw93dI9/++IpuHIrn8iEX5Gmw9+FmlR9478fCtOUXQawsIZ3I2eNngPvs&#10;6y4EgsX2PSXTfmiIsbiqxkiuTXREvCasM6hxhX960ihPkuVPnMsYnY8OTeEsnBBUInMdZu7jqbnl&#10;epHrPQ/bFDBiMcZlAuhMEpXzkpl3cM9Cip3P932OvixzNV8LldkwWZx3NKuGm5trYoy8fPUj3eHA&#10;4+0bGhNYP7/m4uaay+2Wpq6KJv2URQ5L+6txioybNWGavZXczkvJ4d44TYRhZJim7DHFvCaMCFVV&#10;kWKgHwbCFHAh0KUW7xqmYaQyjv3jgVdvXlE1FV+lZxzbR4YpMI2WqtmwubqgqVZY6xBj6IeBlJSr&#10;iwsqbxmnPt/zdcNhOHK363FMbKxQmwqpL+nTmq5PwMMH4IqfHp9tnKwqW4EbgQFlr5mtLZSwjllE&#10;TnGYhTip5PR+Uj0zOJJpBJz/05MHJfJOqHf2HLJ0YQlkjlQAJoVRYdTEMA6kmI2Td46un+j7QN1E&#10;KmNQJpCseDlnrLwXUkz09MRinKJGQphou56+68nERYNzGT/xzmagXRPWWaomYKqaXdsxNQ7ChFWo&#10;K48TobHCxihbc00ae/7L3we++5FcTlLUJ9+P3k/0in/y+GjWziDGLm74k2+cvSk9e/+ynt9vAfWh&#10;kee1wTChEpAYMiRgDcnlzGk2TlmvSQW897mOUZQUPTFM2auKCRXN95yU7s2llViMIW8mJSpevEgl&#10;N3Cwma/1IeWCuXuLzEaphJBosVNn0e4JY5vD4Py3NQbjLN47fJXLnS4uN9kzJXLc3bJ/vGN12XBR&#10;O15cbri+vqKpG5Iq/TAyDFnQL5S+gjGkHBaFiaHPz8WUlTkiuaA+hZD5eFGJYkDsYiBNmJjr8cIU&#10;8VapjHCzvqDrpiVMTZKwlSAhX+vN9pIvvviS9WqDKd7t4+HAOA40qxXe2RIKR0JS+mliN4wQAz01&#10;a1exxYHJemAx/rR3/aHxecap3DyJUy+02RzOGbqZHb7wnaT0jePc4ylvlfe9o3dDuviR52Yu+WyY&#10;Jk6GaVDog9IeWvquBROpVo4pOEKIxAi1bzAWuqFnChPe2xL3W1QT49ijGounnnf1aZryThQjIQjW&#10;2EwhWFVU3paFlPWgrxuHU4ddWxqzopbE9bphu6ppnM0TP/S8fvOW6+2KX3/zgtWm5v5woBunJ7WF&#10;73olH23x/UELIR+3HFlrZAlZMnHxXV3SchyzWoQIoqfQ9MMh5TtHIBnHEYWkAVLEpYC3glZ2ERKc&#10;gdcUFV+VBqWikCo0huI5hCXMLR++fE8M2eM4NzwLAd0YrHUosrQyz3brHOHMmt/KDF6fmiq8N796&#10;ui6mQA3WGnxlqbzHVYamcqxqR91UxKnlsLujaw80Ly64udxyvd2waZrCuctJicp7ppCNrKZsKEKM&#10;jONI3w/0Xc84Tlk2OQmTzaFpnEIO8RKoCN77ci8rxuUjNQIxxgwjDAPTNKJExFQMQdnvRo7HHrTi&#10;KhUpnyJRE2NkGlqmoeWoHTNzWowwhon94ZGpS6S0IsQVg6sIRAwDbXt8ek34+C15Pj6vNZTCpMJD&#10;VEbNLaHVWLyzGMwT1cuZPqBPPKUZq89yEmXuF09oPvTZtU+cnOqnRit/5hwKngxTboQwJOinyP5h&#10;z7Q/UocJ7x3NqlqAPOs8m22DqRxuGEAUay3WOo5xTwgT9arCWAVJWOMylqHQtR2b5jKHGMsOK1RG&#10;sN6yFs+lUdgaVpVlXblMQC3Jgjk8EbfiF/XXXD5/xt+2LW/uHvj9j6/5/cs3vLy7525/pJ+mfDHP&#10;Np6PdTzJz50W5B8b88tM6Zoj74WFcrJN76BMuZdwIkkRY5EPG6b5oMTafO7TADFg4oQzglS+yKCc&#10;GovGKFSVx3uPGikGKiwEz1j03VVL0bTmOdFFiE7fm4O5FhBYPCdTrkXSdGoxRan9S/nz8x2Xz/68&#10;u/J8NxvJdBDnDN5nr6mqLN5bKudw1uGtYRg6uu6IqHKxXrFdrahcLlDPYWYJx1xOmCTn87xq1nC3&#10;xmDFYDFYM2HthGIYQqCyHqFnHEbGGPOaCBVN0yDWME0T1nhSTCSjHIaJ+PjI4/FAiuCMJ03Qt5Fp&#10;TIiNDEOmz4Qpz2dMgePxQBh7YjBLpyXE0fUjcUhs7SWuWWFNg7M203zaHcM05Vn8TK//s7N1Q0h0&#10;E/SazUrlKIWweqZ2Oe/seuYZPb3p3/OiYOlOG8m1c9lA5e+djZQuz5/CuNl7GhU6FVqFNih9n9Ah&#10;4jUSU8B6hxNhCIHd4YCpMhbiVw2o5jS3gXHoaI8NVeWIU5WPQIWqqQkpst898vxqU4T0JipjqSWx&#10;UahE8V6QKndqmSkVFIxu3v3z91nqpuJZZbObv1rx62c37H79C17eP/CbH17xd9//wOuHR0JIp7kr&#10;K+9DmNOnGqZ5VnOJXGlWICdkZeZa6VkoN+NOkImYKZW6vHIsH8OdRMBYhzMOUoemgIQBT8J6X7zx&#10;tIR3MRqapsF7V5rfGjQlxjF7rTEEQpKi45TNpCtewpLqfoeEOjeiQFiAYmMsp1Oaz1NLKFe8J00o&#10;ZtFjFynGSnIXIuctVZWldCrv8M7iXAasbQHMQ5yKBnugcp51U2evMSXCNCGlQegc1qZiXDP0lQ0u&#10;KWXw3licy41lfVQq51lVNUeXOzZP05jXRsGpsJaYYBwnRITKWoyvMOsNejggGKz1mT5Q/llncxju&#10;G8TXOGNwAmOEutqwWTfUPpetifEc+5HVscO7ilWzwroKjDCFgTcxgDGZfzwv3k8cn2WckigYxTtD&#10;k0DEIvZ0U854k2GhFb7jwukJHT8zNLkWLodoGXOSAm6fatSzMVMCwogwoid8iRLKAa1mHOygWV6e&#10;pEQFV9c0qw3eOaZxQFDatsdYg6uK9+eyYFwqIUTfdRjJnVr6bqCyjk1lGdsD4+Ge63XDjRM2MrIy&#10;hmbu2WdyWjkppJAD0NKmIYPoJeMUNWMnMSWmGIhxgjBRpcjP1g3m6y849j2745FDGJYFdN6z7cnI&#10;luadB09w9vuvz3NsrcHZrIBp5w66p5dwwpZOf2UNpYz5aNIT8+EDwxrDZl2xNoY0whRHGDtsDPhi&#10;nHQphVGisTRNVngggbeZLgA5xAjG4JItIV5eyMp3AHgAACAASURBVN7O9IEPn6sxBud8bicVT+lz&#10;5EQnmc/wxKo6+e6zBwV5ihdvyZlikBy+/LNlLvPIXWLCFIghYXzRJk2JGEY05coBLWqr2cByMlAp&#10;EUJcMKgQZ68Osna9K1pjvhjeuZVXSVVZQYxnShNV5THWcHF1xfMXX3F4fGAvICXzpjFbxMpXXN88&#10;48UXX+B9lgqeW8BbFbabFc4opIgYj+KQZPA2e4rGmmKctIgBZnhkrjr/VAfqs6kEjRW2U8/2eGD0&#10;K6bNFltUDufbenZH5w1JSpcRRQvhUpdQLV92IUperJGnId7phjk10xmADpbfZ5ypBfZkvfCDJgZN&#10;eDVgPavtmrqqMGhmfbctx8NETAnnTNZqqhwxThz3B7rjke6Y3fA0Dqws3NSWXz274K++vOari4qr&#10;leOyFpzJonpoTg6oZs2hKYR8cdBTN11N+TFNhIIdpZQYhxGNEeME8Vle5XG/p+86Sr/wj1xWPfv5&#10;vmESeWqa5MwTorzDWrNU+c+1jfOL5tvptFGUcIZZPyJvOD+l89ZUlq+/2LJ1hje9RUNEpwEJUwlX&#10;TjyZpIo1iaaucdaQyCqcMea5TKXaX9QSks2hSkp473K7+pje85ogc5mcyxwiLZ9hTPbIZtxIpRj+&#10;EjIugMTsxjCHwDlEzPI4Oas4G/eFbiD5s1OCGMOib56iEEJkHKeze2I2TNkoxbnFfYEgcrv7OXLI&#10;zaZmUqdQgHiTIQlhws4RS+7yithY1mVe7iFMHPY7hrEnETFGCWNANWYMEiXFiTD2pGnIoHcMDN0e&#10;KwYnsVAJEil1tF3P0A84ydCAsRas0I8DbbvLm/FyT316bPeZYZ0gmogPt0x3t6SbL5H15gxukKWA&#10;9+x/+WbX2fWf9yJdDNNyK8m7C/AM7CSHb6MKPUqvyqBFglehVzgAuwSPKJ3kRdesa1YyURllPD5y&#10;PB6yVtP+wNDnjJx1lovtmouLLaumorFA49hQsakrLldf8Oxiwy+//oKvv7jh2dUF68YXLyMv0hhj&#10;yUrEjIuEnOGbtY2syRkUIybfBCnjFZQFEUNgOHQcjy0hJYxzvHj+jF8GZT8Exrf3jB/Vwvmwt3Ce&#10;6oYzze3F3OdrY2UOQfLCKrvLMv/zp88+mAiQZtQpe9MnCsT7N5+1hudXG755foMbO8KbO3QakTGH&#10;dmr9EsJkA2Wo6yzoN4QR5xxVXTGFKfdFnFuRh7As4ioGhilkHDR9IOwt94M1Qgx5UTtrES0L3DqE&#10;zOR+lyk/JyDm+bGFKGnt6fel79/Z++Z57ocha8ynRIw5xGrbjmmcTvWKxUAlJXtKIZZzm5tfFFKj&#10;taiRHP6FuJyrFYO3HmdGouRMZkwRxGKM5uROca264y4TLcc+RztGmDSDKnMy6M2rP3DcP2Cdxbrc&#10;PLbvelJK3IuBhSFuFiVSbx2aEv3YF1JzJpHqvLnO8/OJ0MNnGaeg0KMcVHDiqI1lJUoliko2TOU+&#10;WEKDZRcWFgxp+TeD5SIl8Jkd6bxDpDk00uwljWSsq1PoFIYCgE8qDCoMZCPVK0xEGpNonOLiRCWZ&#10;z3MIU/aK2iPTMJJCpKkr3Kbhwgk/u2z44mbLuvkZlRG2dcPFuuFiVbPdrPC+yIcUfCMWdm6MMbeR&#10;6gb6kvIdQ8oLSsE7S11VeJ932RzH52PSFInjxNiP9P3I/W5PN024uuZmveaXX33JYzvwdrf7CBjO&#10;+cSfDS2ewFxqkh87exo0F2cv3sKiQ6RPPivfU6dOzGeXNf/8Cc9pnCK3+4mr64bm2c8ZB8mp5WHA&#10;aEJtXpyL7oEqVV3hq4q+axGBqvJMUwldipHOFIhAUqVKiSkVvOZDUzNnJI0s3pfzrpRcCc47QjCE&#10;GDDOgZ378OV/54Zp9prmZhDnDUkXu7/QESJhHHO/v5RQkwm9XdszzgRXLeevEFJRVgiRmLTMS+lV&#10;VKgKUsImVYUEViyVddTO0zkHKYMjKShoRKJQ1w2rVcPVeoWEgWRMoWfkq5hLsHLGcQojt29fc28M&#10;N8+e88UXX1BVFZXzjNPE2PW0fY+1hu16w3qzoVmt8c4xDj2vX72k3x+zpxsK614ESfGz5Pc+yzhN&#10;qvTJMF29oFpdY7yjYt7xhCjZwr8nwysQSRnwFl0Mzsf4TXOEHzhRDbJhyphSp3BM+e9BIagwKBxU&#10;6Mi8j+rxEbu7ZTreEfqWrsjJhnGgtg6z3jL5EUF4/uIZv/j5V/zqxZa/erbmxdWaunY5IyFZHmZ2&#10;KOadOqaYU9cxU/OnaaLvR9pu4NgNPHYDd8eeXduTkrKqPOvKsa4cF7WncY6mcqzXK5wzxHFCQ6R2&#10;nlWz4qHt+O7tPW1MHIb8+XJmFN4b5xMOZwB2Kjf42ZalZNY8qYTdganf0e/f4p3P4OXSLGB2i88K&#10;jXXGduYuLZnVrSnyoW2xHyPfvTkSq47K1Fh3jcaecQoQU2ahy3yM+fO8c9RVxU5j+dvjnM+hj48l&#10;Q3qGgVWKGUdmg/zu5GR4KSt3ppRIZE6aK15SXVUZ+5tGjHNELbwvZsMkBUs6Z4l/SDNqNkqZL6fx&#10;pHWeN4rca28cQ+YopZxs0QSx4KMp6fIvb9RmKQcxSbHOYFy+n60xZa48q8rTV55hKhnJElaKcaya&#10;DdtmzTcXa0JUBjGYsnEZyaz0ZrOCODJOkTRlSszF5QVfffUz1qsNqvn+3+923N6+ofGeFzc3rDcb&#10;fNNgjOFwOHA87ml3j0yqiJNca2vAYhmDIX6ios4nGyclkyLVGNyqoW6EirzrasGCIqfi33cNVMaM&#10;5vS/LEbnXcM0P5cpAvnxqDAitOROYMcE+5T1m+bQbkjQorSaMMeWy+9/pNndYzQQUuDhcQ8IdVWz&#10;bmqC94RYUTcNNy9ecPX8Gc9vGp5feDaNY95NgoaMMlIoDDEzdWfXeyxidOOYCZ67tufVruXHx5bX&#10;j0cOxyG3lTIGL8rGCV+uHVeNY1t7LrYbthdbLrYbVnXDFHq6rs9egXP8cPuat7tjPoR3Q4bZEzoH&#10;oz+wMJcreO40lfeKQJp62vs/sJM9lS1JDmMQsScjVQyVzMYpIzVQjEp/6Ji6PZrev/OMs6wutzz7&#10;8guapqHfXNC9ec0uwWWK1OXzc/XOSQK4ruuSvQtU1RrnctiQvFs2ibLx5zm2dvFYlrNfkgglrHNu&#10;CaWts1nJVaCqKiC3NDfWMSUhqJ6kZDRBCoi4M7BbFy/69DOHYpCNUtJCUXG5Rq+qa+pmjfUVaZoy&#10;HBCyB56B7AJ5PIG6dCFLomlRJTU2t4J3agjJsy09BDtjiDHSo1hT4WxNGAaqUKP7HYwTdn2NA5Jz&#10;eF/Rk7Brhwlg2gHaRO0aLjaXNM2KqqpKdlMY+h4hn8tqu6aq84aWCk/NWIf4hhjB2JJAMOBNJHTy&#10;yQm7z5LptSiNAS9CrXPVtTAKpZccS7ZuNk6lsoD5x5y3mukFxQM+ESole2iZuyRMmjv7TpozcAeF&#10;XYRdFI6Svacxpvx6MiC62h25vrujFmHyDrFrLjcrnK1yC+vbO7q+p16vqVYN4gxj36OjoBG6LhYu&#10;UuGgFC5MKoS02TCFKeSWUSEyTpGHY8f/+OEN397uOU5wbMcl9MsZukRloN/W/OpmjYmRWELBMAbC&#10;RaQLgW/vH/nD7S3HKbDrhtzR1piSWTpZmFMus3g1H8pUfQAGWpbWvALCRGgfGO2AzgJc5eoJUoDi&#10;8lE27+SJDOTmVuvKsZsYDo+kDwjNOee4urrg62++5PnzF6QQ+f7bbzl2LYdppJZMEKRsdChQeglq&#10;yhlUa23GNGyCSpmmsIR3CXAOnCnGaSZillh2wdyMw1cNxnbZw7cG7w2i+RityZiU8R4JShrD8t4U&#10;BqKm3AbLedCERkFNzBjPPNXKkvAgOaYpN1Kz1nJxecnz59esL7YYK6fqg5gKwF1s4BxqlUgDAUla&#10;wGqLOMGLK4bU5jrRlNiuBlJMeGsYY2CMhovtN3TdHUO7Z6oNx1AhIZJcTdN4vGZOmZpc2xmNINEg&#10;Y8aH2rbj7e0dde1p6gZjax52Bw5ti/OOQ9dz7DPHahgGxn5k6gNVtWKKedNRUQwTKY2kz+C6fKYS&#10;pmQtp+ORdQqEytGtViTvc7zKqfHlbKhmSPWEQZ1KT+ZdYf5/DuWUiZSJlMnQFSxpVNgXmsBjUnZJ&#10;6cmGLFcZ5MViQsIfe9y+h3IDeyNsNxtCSLx5c8vt7f1Sm6c80rdHXNswVs/p68uyc+lClpwJeTGl&#10;wg6PpEkJMVMAuiHy9vHAb354ze/f7hk0hxAgbC+3qMLxkAH4IcLjGNhPyrNtTu2GEDl2Pftx5Pv7&#10;B37z5g2vH/eMMS5A83lEd1KlPGF6S0LvHUt03q9uHrPDNQcNaCKFQBz7RTI5e4jlEzR7iznBsMFt&#10;rnB+nTeVkirOTpR77/vnYSSrj67XK9brNfWq5ttvv2V/eGTVWCrvSpOFXMclKlRVrugfxzHjPc5i&#10;o8GaGubvDnOHn0yJCGdcJykGag5Bc0mHRyQvaGMMla+gGB3nXEY9UyCNA2GY0OAJAsQOZwIpjNi0&#10;pRsiMeXsHTPBU1juk8N+T0qJf/zNNTFM3L65Z7u6ovENbdtznAa6Y1sMoCmcOFfY9yVrlxKTBoLm&#10;hqFJixfa1GzWazaaaOrVolawqhumMWTZGHdN3VQkTez3PxKnnsPRUQPXqzWHNIIYrK8wFtwwcaET&#10;la3RzYbHqWXsEo/7jikeSBpzxHR5TRugS4IcOlRaYlSO+wdk6tg4W9Y46PoK01whErDpFhtH+r0Q&#10;p0+zN58V1h2T0LaBy7cdX8WJuKk4SEWwPjcJUMXJU83wWZ1g7lc3h3hz9i2oMKFMJTQcySHcpDkj&#10;t0vKDqHXmSIAx6QMqWQykCKFXcxghJCUYQqsgc32gspapmHgcDjQtn0hNAp91xNjwK1rttc1jSa6&#10;w5G4gMO6pHNzv7Sc1tWUv6ebArf7lu9vd/z+5R2vdy1Yh68rlIxjNE2T3eHipUzjRDtGfnw4sK0r&#10;vrxa47ylQ7jdHfn7l6949bgjaq7307P+c+eNAc6N+gJ6L8D3+e4kiOo73YPPPmZ+n1I0pXL5SBhz&#10;y6wM/Oc0uPOOen1Ntf4Ct3mGqinPBUZ3xN4nxO6Bp3ffjMuEMNG2Ld47Nts1X37xnNc/fMub716y&#10;rizOVbnMxXrEONIw0pgBkwQ0FuWEnCVTjSQNJI0lW2Qx1qBhJk+en2lRzjDm1Jk4pfy395nCYXOt&#10;5DRM7N++5v72LW0I+M2WsevRqaWphKaqCNcX3L7ZcTwOix8rBaBW5whY7u4fOLYdSZXVqmFbXTH1&#10;gSN7tqwxKTJ0uSRFiuGurOIkA/FRs/zJECfGlMFxJIs6TlPWt3diMJjl3OpqxXrtUHNJHbfsu+94&#10;8/bvSLHDpMTQtgzewXbLMA4cpwDOs7245CpErn3D9WpDdDUvTcvbQ8flxQXXlzc87FtaMUht2foV&#10;FVfUYlmtL+j7gD0eaRzcNJ4uBnYOzMVzUnMFwwHtd2iQE6n3E8ZneU77oHRqeWi27FIiOkOPwaYc&#10;7tUCXp+2iHIU7XDJMr6zhzShxRCdESmBISqjZi7HCBxQboOyA46qDJoIuSo4wy3LTViMk7GM6w3t&#10;xSWrbocja9DsDo883O9puwFVKQZDICRWRrisLBIDx+NEJIdwpLms4lQSkZISIhy7iZcPe3738o6X&#10;Dy3HbkJNoZ9OuS15crpIYPi6wg+esR8ICQ5D4H5MrNRh8YzdxMvHPbthIs3YzpNxMkjvPz5jUKd2&#10;QXNYs0gzfQhMn0lxhbtjysaSOCkNpIx+l4JYUDGIrTDG51dZh2hW1hBbfTBlN4O54zjxuNshxnB5&#10;seXm5oZu94a7778nxCPeStEzykBFTMJWWtQYiGMRSMuf570jJkcIE6RsYq21EM55TjNOlmdoJmLO&#10;3DIh0wkSirEmA82iDIcH7l99RxsTzc1zusMemTrSyiON53F85PHVA8djIcZK8WCtJVRr+mR52B3o&#10;+g5jDL/6xa+pqLnr37BqNlxd37CqKrYXLY8Pj7THLitgaMrHUTSirDesqpqNc7klmXfFg86dfXzp&#10;iqNBsb5mtX2GW6/pg+d4+wNd+3vi9EjtfWnRlvEvNUJ7aHlsO1QMF+sNX2wveH654dl2QxRPrNcE&#10;07JGuAwdUQdsgqsIKxfhRqhWa4IYXr3uSRoYcTzGilEFsxLW15ZITxiOMEVSb/icpjSfl61LiVbh&#10;beP4QQ3RgiZlNUU2arJxEqGW3AbcSW7TtC5fJMzgdmZzZ76SlPR/zsL1mmvkcl5DGATuFR6SEjTm&#10;k1PBnC+6J2CvMG0uaX/2Cy66FvN4y/Fhx9u3j+we90zjmBeVZBS1cnDloNLA8XjMO/I5llNcvUT2&#10;yLoxcn8cePlw4Mf7Pfe7njEoptz0UjI5s3Ew3ufwoa4ZfZ/DE2MQ72nx3CWPi5bdfs+ru0e6flyg&#10;oydR2k+F6rNndT4P5+D3T72+TMW5NPCHzWIOc8MUMn4Rcl2dqRqcX/N+uvDpFwo5tDPFM8jFvTU3&#10;z7/i8PYH2rdvURMzz6oErVOIxDESXGTorqjWV0XWOGGdo9LcTl4Kya/yjn6cFpzwyQlI/n5bKAKZ&#10;JU7hdc3eR87MxZToh5FuHEneMw09lQYslnVtGdojcRwghczyp6geOEc7jByGyDDmTfDLFz/jb/7y&#10;P/Lw5gGH4dfffMmLZ5c0TU3fDdTbB/Z3D7S7XaZQeL+sE6zFVRWm8pjaYbwlhIx1reoVlZjMFwOs&#10;vcY3XzIOSmh/JPbfs7I9tc26UkYdq6L0kCSTaIfuSEzC8bjn+nrNsIr0m5aoFaPW4C1pSAzHAYmB&#10;lUQ2Q2Sd4TSQlphGvOnZbAyoB2OoxLNaCd7lmCiuFGO39MdE9/qHf3lAHJTw+MhD+j0vgxKNQUWw&#10;BioredcrBqkWoTaCA1bAGslZPc2Y0iDFOIkwqmEoIVyvMEg2AojgNafwDyoMBfsRzVXxUeeC02X1&#10;5GWggsbAkJT7MeHv9rS39xy7PvNG5sUj4JzhamW5rIUw9jxMs193Ev0yknud9VNkN0zcHgdujyP7&#10;bqQblYhBXL45pWRQ8mJMGaxMWopCPaYAmGIEjGVUOPQT2nU83N9zbNsspla6/p7XtZ2W+bu/sCy+&#10;J3/D++GcUjCY+XX5F2MlJ+WMLq+h/BAtGT3NIe3Y98j+DjU7sJ764hnON4uC4wfvHM3pcjF5Hqx1&#10;BYyH9eaK1eVz2rs/oKlFJC3e6jSNtMeWLvQkf8mzZoPzWVnROYNIRYwBGwKK0DQ17ZDpBKiekgTF&#10;yhtzkvGNKWNDs2DdSXhU6KbAvhs4tEfMMGAELld1biZqDXePLXePx8zkLthdLspMDMkwlvISI8K6&#10;WpOO4NRzfbHl2dUGh3L35i27XUtCWG2vaapLKutZrVaEMdJ2R/qppZ869vtHdv2BoBEjltqveHH9&#10;gi+uX1DZFQaH0xXT0BH7O2T6AS8d68ZTeYs1sKoavHXUdYUxwpc3V9wf9jweOmIcqTcVblUTbE6E&#10;bFZQGU8VDR7DhShiErU3OEcmwzpDjbD5Yk16vgadZX0UY4u6KiCbBrTm/iHw8veGvvvgbfLe+HTj&#10;lJTuH/+RN/f/lbfH7A5SXGx7BtqCcqIR5PbkvoRfeekrUXIpSjS2FPueKAMzU0Yk6/RIyeBELWsp&#10;nVz205o8s04ltTSEnuH+gWbsMSnivCNOpqSULbV3XFZw3eTi3bbLhZFGYNYdDkCIZDmJYWLXB45T&#10;CTuNx3qLjZLJlCWlboq0r6ohRbL+U/HAZkCzritWqxUpRt68fgkxMIWhnODJEp0My1PfR+aH5PyZ&#10;Gc87ez888SBkedXpmpozcqIYcjcVdGEPnHdzCTFiQsBPA8bmKyVxwpBwdlZJ/dDNU87r7FiSpsLO&#10;91zefMHjq0viocfLrHSdsbI0jQzdSNO3CGRJEcmMblOaU8wEyyk27I/tkoWU2TCdRXnG5pR81uoK&#10;xWs05ZyzAZ0U+hDphgnGkcpaYlWhxtJPysNx5LELJcw9XZAYehKOVJpFCIb7u1u+/d23NOuam6sK&#10;R8BjkGEgHPa0/Yiv11ysb/C2ykXz1uPdimEastJAOxD7CSVhXNag165lqg7Um6vCAD8gcWRlD+Am&#10;vCUXInuLGM0KDylzu5ras91u2fcD3fAHrEae1YZnlaEq6/rCB5IpWUIoO1vmpBlrin55qTawikrW&#10;nmKZ+wiTImIzr2uamI67woX7tPHpxkmV4fVrut9+z/jwSAm0s0ZMMUwZOC5A8hn/QxYv+1RKmbQU&#10;XEpcbt/5/j0ZnNMQlVw5XRbwvHBFiwRdAVfy0wqaGBDixSXry8vyWGTVVKzWDY0IWwZsCnR9ZMg2&#10;hVAEu5IYhgRjFMaYCEkx1YpmVeFSout7nArVepsNU0pEzYBmUmUKWfo3hEjfDzibs03r7ZrNZs12&#10;s6Hd77l/u0djwPlcCmNmgyPl0i9h3QkHgtMv51Im82/ZoL8vJL+kI6RsFsUQmHIdy46QsaqzmFLg&#10;lBwIEaJm+60JCQOhfWDoJkJ/PKlMvnf7nCRRYJZGiRjv2Vw9p758wfF4D0wnj61kS1MIaMx1eK6q&#10;QCjg+NN2403dYK3Lao7TAMXgUDCcrM+l5br8f7S96ZMk2ZXd93urL7HlWlVdjQYawAAccsghNTSj&#10;mUQziZ/0h0sfJJPJjKJoAkHNEGgAvVZVbhHh69v04T2PjKquAbopyduqKyszIjLC/fl995577jke&#10;7x1S5KFhITLx09oKY6sTp4cCMQgpsVYzjFPWUjq/CHAy7fAxFLA9KxP0w4Gv33zBz376M9arHZXV&#10;tEbCxYo0e3B73DSDdUQRmf2UdcJMi081s28hQq0rEqC1ykoE2iJjXtNJRKRyVCoiQyI4VebtJFrq&#10;XDFIwThO+OAx2rDdbPj0xSuenvasdcK6Dj1mRQJBIYROHudCUR/1SOasWFC1SGXy2kuJYXLsjz3D&#10;MOfsr9Jo6RDCE5JiPya+ezhydxwZxumj6+Njx4/q1jk3MRwPDIf92c7K80VcnDLSM0h7IpKlMoW2&#10;ILMCTgZoy36flsctEeqDvCCWh3yQYWQ9zGV3zt+TUmLrpqS1Eu8dKWUqfXSObhrpphFBQKn8DrwP&#10;uJgwVcNqu0PZCqElscjL1u2KqmnyhDjLMKnNc1MhZvkVbRAiC4TFQgWQQhTlwICbc5lQ1xXR5an0&#10;cRxohMFWmnMu0/n/cyYBJ2PMs4pPnAWRZwD4/Mp97OusPwQJI8njBeW1nkeyz85x+XmMWbJEyjyz&#10;5aeO6fjI476jfzgQCq/nw8WzMJ6Xb8QYMyyQElXdsr1+zfD4Hd7do3kOYpQO6UmDqag6ZiXS3Hmb&#10;5vnEhVJSctjfsX+8z3NvBWBftJyOhyPBTygBtYLb7YqL7Qqtcsk3jCO+33N8uOePKeHmKbvtWE1d&#10;G/aPHTHkTmrOtMonEvk9xRRRUrFq16zqBqsURhkqHJZUZFY0600NIVIZzTxHjKkRyZcJ/og2Hmkb&#10;tJEMpmIa5/LaeYYuj0JZlJTYCrTJWFqaM5t9yWxiiviiehFFBv6bpqZdrbn0gVfXF1gmLAEVPaqQ&#10;fVMIJD8TJl82lRmVRpQ1SG2y8gaCafK8u3vi3WMPSNZ1QqWAVLnl9TAE/uHrPX9888QcJcaakw/B&#10;Xzp+tJ5TIpBSKODmM31fCAmSsiNmXsypw0OWDs1pUbZeYin10lkhsmSQvF+ewJJ5nQNM53tXOrGL&#10;8/dymt/UFU1T5zavyicmxcDkBuZhYBwGgvdnmEp2Zrm4rNnahma9QkjBOI2QElWdd1SZsuRuJmKO&#10;pCgw2maej7RUdUUlIAaXyZs+0NSZ9Bb8jHcT2+0WkRJ10xDDjNWKxug8JrNwq84+/ylrei+zOgEl&#10;nGsJnJKeZR84XaMyMCtKMGoqDJbrbUWlM0ZIkUF5P03Lfn9SCaQuM3BF6E2kgBuOzMcDfhr/Qtr+&#10;/bJvYWrvrm559/UlY//AyizvN7+HGBLTOLHfP2FLJmqMpm1agMLQnxHLNa8qumPH7DKJ8hRIhECn&#10;yM9f3/LZq1v+5le/4POfvGbdNic9qwh89vKaf/KLz3nz9i2H/ZGnx3v2T9+iVOD4OOZNqdhLSfns&#10;uiKUpLaC7WrL9e6KxlZZqjqB8J7jwwP9qmbVtNi6YndlWa03BJeY+olpnIghN1O8H9FWcXm5Yb1q&#10;6Loub4BSYqQ+DZJrK9EmZNmTRCnPJalgwlVVIXzuHm82W24ur7jc7Whqy+FAnvMkY8Z60ZIna7Qv&#10;wkeCzJ3JkkjilGknsuWWEIrb6xdcXV6jRGQ63oObc8UUszywmx0u5iBaWL5/8fhxJEwlsFpR6Uwa&#10;EyVC52sjTmBrlgLlVNbF/JFKkNIlHSzXNGUGci4d4MMd+3xhnx/yXJXwlEktQG6RtSCSvENqm/ks&#10;MRLDjNEaXYBr52ZIWYI3B6p8Qbe7Lc16TSKdiJLWWpASbfRpJzZaI4RiniMPDx3JJ1LIhgdSaZLP&#10;xD3vPKLOWNMkYJpmnI9sdhvWVmCER8tSpspzoOT58z+7rZydkVPgKZPzp8eVknrBBZWgsoq21hgj&#10;0DLrJBmpWFeKWj8LgonyGstzcyer+MJVEqkDUjhEFCQfIczkwaOPXbezTyDS6fXKhTtl2c16Tbu9&#10;Znz4ipiGIt/yjA8Nh0fuvvodSiuCn5FKsl5tUNaW6fxIkpI6Bm5XcGGqTBcQoI3FVi1Nu2K7arje&#10;bfjk5oqrix2VrYpHHSebpxdXF7y8uQaRh3Tv3n3H3//237M/PLJqLgHLV998m+cdF6xK5DJ01TR8&#10;cnXJxXZH9DGfHwTeO4buyMPDI1IpdttNLrmITG5kckeQAWNMHiafHG46kPAIZalqg6kqmrpGCUmc&#10;Z2Io06dxQW7fz3QhY3S+yOyqqqIylpRg7AfuHx6YppGqLRiSODN0XRaXgDwyExAiINQCdueEo67g&#10;9rLF2A2r1QYhAkcm5q6DGLiQFZ+9uEJIU0jXLAAAIABJREFUycMwM4Uz2PgvHD98fEXkyfq2NoyN&#10;Pe0Yi+fXgmWAICVFiiYv1pyZl1Ikd0ryrNICRC6p8fPSlmJxMzsrV4Q43a/L7p/XdyrkwQ+OMrya&#10;jCXaKnf3YmLyjnnO2ZJtG2ys8M4VXenCL9GGumlo16vTkK/ynqqui/C+AUQWGDOGcZy4v9vjvYeQ&#10;chCXhhgcwTncNDAc9wydpV01TNPMPOZRg7quWVWgwwDxeY7vvXP//U+HYAGOC4ZUNgopFlvx9J50&#10;iNaSzcqyW1usESiVMEqV1n5EFgJKTMtueUoITn9rAUYmpPQIArjsJxf9zJ8jsCzSbcBZSl8m7tOz&#10;KuXm8orjuy2xHzPBUMrS8fS44UjsBFpFbBpRMqHFFpvWSKlPEdsRsNIRdc7sqrpmvW3Z7G5ZbS5o&#10;25a2rqlthZaiYDblTEZIKdMSlpLQaMlus+L1i1tury741a+2fPrp5/xP//P/wu+/+IJ5nk4GnFKA&#10;spadVlw0FdPkSDqPxoxTDoDj2PPVd47Hp0dk0RVLMVBbSV0ZVNKECC747Gc3DkWQMAfZuW2pjEaE&#10;yKJxnyR5yFUW6Z4QGWeH91nITiRJ8BE3e47dgFaGygfGecYWWeFFT2pJMsSi0ZYzCITMXkd5ikpi&#10;mw223mLnyPEwMc+JYZxZr2sub18xrw1u2KOdgHrL5sUNj4PnP/+XP9H1P8we6kdlTnVluNg2EOfT&#10;h5AL8JTONZaXXbwszXSW15TVnlvU4jRpH2Ju4iuZc6xCaPrgHSwA5SIiAcSPOIiW3TgKha8qZl0h&#10;I5AibhoZhwEhBE1TYYzBzdmEMMaEsRaUZPaOuigtqoJbtG1LVVmUUlhbYa3JO5IS9N2IIOHcxCQD&#10;WteE4PDzVH5nj5sk09hTjGzRUiGMpK4sxk+ZWC3F6f0/f5zlHD7jassM/5IlytJtW9QpKTSCWLBA&#10;nUDFAPNM8JEkE6oyGGt5voSpZDdLUFuquzLmWwKULFK1MT3PHn7YafzwECkbLmqdd+kUl9+T8SeE&#10;pF5tqFdb/PSQ/Q9FDhIxRVKY0SLS6IRJHq0ilXFUNubh0lK/egWNytKz7WrNZntBs9qhdA1SZXmY&#10;lLJMTRAgEpJnid9MzhQobU6DxH6aqWTFdrtjc/2K3cVNvtm956uvv6ZuW9ZtQ60Er+o1P61XGK3o&#10;ZG6sZKXRPF+plSTWFVEpuscHnh7ukRJWbUM3SLLwnMjzduF5KiGEfA20UlRWUxXVTWkUQmmElkid&#10;ZYemJOgKfprHhha1UTj2A8Za7MWWT372Ocf77zBMWJvldbUxp87s4sGHWEo9TRQVXjSk6prm4hOq&#10;kBjjO/pwRGtDs71gd7HF+df0T++YZsdlVWN3F9wfOr588/j/T3CSJIwIWBFO7dtnYOtZKXzBsgWQ&#10;PrjROOvc5SPlNNaH7JyhNEpSvHg/eG7pxAnxfkASH94T5fWFNIhqiyryrBTynpDPnnRaa0xVsb28&#10;JIRIvWq5uNxRrxpslSfVRSFVVrZoJKuMtXnvcG5GF35K3bSkYch62TqTL908gwBT8CSlBJtNi7V5&#10;CNmNPVFKtFLIIM+ws4WRnuf54ikAlJ+niEiF9Wz1Sf9cLOfthAlkvaks+RDxU8Qnj1QRLQGT+Vnw&#10;nACfzitnpV0SJ6XMBZv5C1Xce4cQudOkdBZ1S2VXWrIqKRJ13dCut4zHCuEzhmS0QsqMbaSUihKj&#10;QhFRCwZSOndSZh6PNivadkPTrFDaZp7aNBFiomlbhDHE4Jm8yzNtWmde1TQTY8LWNbVUGW0JAT/M&#10;xMGjjURGybpZ8U9+8Qu+/NNXbC4u+cVf/1M+eXmLdSPNvid98Q2PhyOdCMwyB5oYAm3d8OmLF7z4&#10;1V8RhOB3v/lPHLs9fd/lYJAS3oUsm1LuplyZyJO+++gnRieotaYyJgdRrVFGZy/G2tJeXPDpZsP+&#10;4YHHt2+Ih2PBhsClgKorbj79KReX19x/+Z9xxztuX7+m3ayxlcZPI4fHO3x6BDESgyZGhU+akQvm&#10;6QL9VDFZw+W6wV4YGjsgZKIXBt9rfGiY0w3JRtqLLbtXL/D2DUqbH7xmflRwSmEmjD1h7Dg3ESw/&#10;zacznfePys10Ksfkc4dOnD0rJgixkCfzs/NuI9BSnl5nCTq5pIunTOy5rBPl5YtoGRKjJLqyuBDB&#10;WtbbLUoKxr471StN3WAvLpDGstpuaVtLUxkuLi6orGUYRtw00bYtTVOjpMiGht6RYm7VTpPLM3VC&#10;obUkoXEuME2BmESxuIbLqx0XuzVSSR4fjzwOCedz00BJmbPG8lFjEb6Syy1czpkskUeQA0ytBbbK&#10;GYl8D3QW+ADeZyliqyVSZm0hmVJBAUsJvTzne2D4MrMnTtgMPG9Ay4bxlw6lFbbK3aWla5dyRwRB&#10;QkpBXddcXt3yePiaad8hz7SKxjlLzibUcxlW1poUWQrF2hV1e0FVbXJQipG+GxiGga7v0dpitYW6&#10;6HA5B6LM10GeoQO0NhShMmIMDF3P2y+/YWyecIcJ2TboEHn9+jW//m/+NX/zL/8VF7st0/6e/T/8&#10;lvvv3pK+eqQfB46VyljYquHqxTWf/epzrl6/4ND1XL284XH/yPT1TD8MzPOUuUJkqRqpFEoZpMr8&#10;wGmeCGGmMYZUNUC+gVVKWTHESHYXK+zlNT9/8RP6vufvf/Mf+f1//i1j16OU5vLlC37y67/m9ee/&#10;IgbHZl3j7C23P/8XbC4vMUYRpoH13Xf0T3fMU0/wDu883az48knyu7eB8buRN4cnbq48Hhi9yUPx&#10;MaCVR2qLUBalBVtTMdxFhruR4H74/MqPtIZKyBgQhbx2xiXIP1/KAZYlnY9TnpOKE+vZwk8kkgRb&#10;ZEaXqf/gIsFB0uoZpxD5hhSL+NapxHl+tRN2VcoMrRQYxeQmtJas11es1ysOjw9M45in0Y3BVjVV&#10;u2K9XuegqHNrua4yADmUFrC12aBTKoWgQUpJN8y8vetQtqI2+XMrBF5GQhBIZVk1mouN4dWrWwS5&#10;JFCqhIeSejcp6z8vpzSmhHcS5+RJdaAk2FlcPnmskbSr3CHM8J94Lp8B5xLeZSa0zoPzBC+RIp6m&#10;+d9TsTt1RT+49h98nc6/9+crOqTMshzWWhZ9JsjYhRRlIykl3Hp3zTvV8vbxiE7ZR3C3aTGDRytR&#10;FCA5mSFAbusb01A3O4xuCT4yDh3DMHDsOo6HDuc8u4sLdjuPnx0xBGbnsuxtWa8xLi4o6eR/572n&#10;73v++NWXqH7mZntBs92Sdht2F5f8/K9/zYuXL4q4vyK8fGD82Sua+yequ4SrDHbTcHl7yYuf/gTR&#10;rnn7cGT/cM9m0/LLX/8CKQVf/emrEqBmUsorSGqNVJEkYPaOcRrzdWtX1MbiU0TEsKAdSG3ZtZAY&#10;2azXvHj9E6qqpqpb9m/fUVnDr//5P+Ozn/+SzfaSh2+/5HKzQppr2qbFyDwnK4Rmu71h3W4Ifs5D&#10;7z4wzB75buKbxzv++PUjb98e2KwUEUHvFXOQCG1pdpe0Vw1VW1NVmsNRcnQRdx+Y/A9Pt39kWSfQ&#10;Mo+oyNKyPIWglMq4RVHXO3teEkXzOMSTROpzUZdOYwRLwNFKZD2a2ZWuHyAy8U6pjNGopcNSyp/l&#10;hsy6SwWnEYv4XWQaOlKKmWeiNe1q/fz7TNHGETBPE1FnWY5xnDNRsNyNuduX9XuWcjXErOypbYUy&#10;jpQE0YciMJZdQ6zRfPL6BT/9yQ21kdzd3TH5LCCmjKFaNWxqzYaESe69zqdzkWnO2MOSHYoUITpk&#10;BGMVq02Fre15lC43GcxzYCoT8zmpXFrBZyUb8kQiLALJZ5lvOv333lGwv0W+ZeG0fXTdSImxtkiS&#10;FKsjcukeZZbaiaGMJ+ka3V7RjcB0zJnmxY66mYuRRuZHZXgg5nWhG7TdEqJmPHYMw0TfDRyPA8fD&#10;wDjM1E3NZpvw3pUAkO28VUpZRqU0E0TB/LzL2kNumunnmXsXeTiMfJUmdhJWTcXFyxe0m12ekCCv&#10;gfb1z6Ba0f70V2zfPPDluydWreRiYxB6xddvOp66Gc3A6xvL688+wa42CGORv5ccHx4ZuzHr0LuA&#10;FxOLM02tFbaqscaQZFaXFUWVwQBKJtI8okSke3zH9uqW25evqa3h+PYNjdXcvLxhYyXad1w0GmU+&#10;yXfssGcc9sSCdWW98/y1DwE/e5x3qJC4aSO/Z+D+cSTMFqktnW8Yg0YoyeAmuvEBYz2WkXcyr725&#10;u+PYT+9vbH/m+HGZE4vK5bP8yanzcirplgW+lG+FvJeWD83pe6kEkXg241RWfgFPBSLmgJaxF0GK&#10;CqcksXSopFgAZFHm4NJpJ8nYTM4yUgiEGLJ1c0w470FkT3ldJFqjm/EkWt2ShMT57EhhTcEkvGee&#10;55NpgZQq32wxO6yuVi1K2SyQNk+EONI2hlVjubrYcrHdZk+8YeJwHJjnPGQcUgbi17rGIqFosqco&#10;cHMGUZdB1ZMgvg9F80hircRY+YzvnXXDgs92T8VZuzy/lHNLcFoIRYLnbGqppNNCrD2r4hZULH3/&#10;z0fXjVgMLUUmY54cVMSJKR5Dbjxopbl5+Slvbl7y+M0BKQR1Zct1BAiZwsCyQSikapidYByOHI4d&#10;x2NP102MvWOecmCvmhVS6iyvnFLmq6lQrl/pVAZHcokhhMz2dp7ZOfruyO72lk/++d9R375G1Gsu&#10;tmtuLlZstmucz1quUmuiqqluP2Xz6jOmP77hi3//W5Tuub5sMNbi30189zixvVjT3F5Tb7e8uIh0&#10;c9a2Jwa0NrjREXx+H7kTIZEmb3j5Pkm4GIhkZcwUYIwJZ3esry85xkjX7ZmOR9R4RE89TbVmvH+H&#10;HDqUyaYF0xIEI7gQMxThPLMPOBeZvWNyM/M4ME0Tk3N89+6J/v4dwUlE+xJV7zBcEtOaJHTO9CZP&#10;7B5xwzck3+M8jNMR7ccfyHL6scFJZFPBvLNmCQYh4gkLOidBnrCJwjRIQJDP7l9CLKm0KBrdZWYH&#10;SEUGTqLQZCufWO4uKRVtZZAqlbJAFHsfUeRTRfGNEwRlCUYSBNRNRds0rNZb9vsj4zjgvc8M4pin&#10;7ZVOXG22XN1cZ5eOaWKx6Z7nga47UNtM7KzrhrpuyixdKIZhASGzTYMxgs3tls9eblivai4vtkgB&#10;x27k/uFI1825+xEl0eeMRiuFLr70iJJxqmyVlBY5ynyqs7hbEqeSN+twL0nmolDJqcUdT3SP9D6s&#10;dPrfcsHS6Xqe57fPXYeF4rEEqKJ1Hb+XW713xJBVRE+lZ2moQAb9c8KSr3qzuWB9cc3+uy8gpZwx&#10;U+Rd0/LuF8xJMrvcon/ad+z3WRp5nAPBk9eXlCSpT0PZMWVDU63tyWo7OMd47Ogfn3DDSPAhAwja&#10;IIzi1dUl15+84PYXP0c0bXb3lUASHIeREH02ZBiz5RNtzduHA2/e3iHkHZ+tt1zc7BB+ous62qsd&#10;ZvcCu26JQ0/VVNhGoyqNDnmOL9MFxGnuMSvJ5HPvg4fgkCqrAJiYuXj7OdLYHbZZMw4Dw9Mj4viA&#10;7w4c3Ug/dGx3W6q6ytpQQ8/gJbPZMgTo+4lhDkzOZVWIGPB+QvonrAzMHp4OD/T9O5KqSKEhzhYI&#10;SIYsFkhCK4lRIKoWL7L1m3Ae3qup/vzx48o6ITKjVGVSnyrC7zlBeb55pFgCxTOvxceIJisOiIXf&#10;BKV1mmn5Ui2M80SIkuQlOsXc9i3PMEaxXldo/axBtJQs8kyAHmAWlgcpGEVit9uwXm/wUTDOjtmD&#10;QCMKcOfGnkSibdZsNzuG4Ug3DgQniNYwDB2H/SOubkCkousUkMrQdSP7x3seHw8kQGnNqqnZ1ms2&#10;64bKauZpIhEZJ8fk8qRSDuKqtI5zNyqblC7zXOK98mvpcp4lOs+ZTwky7+FAp9u44HUnPOmsLbdk&#10;REvp+pw05Wd+ADYtcSuV1GkJTqFIGp/Gk86ORWrXO39yL1lMA55twDllh0oY2t0LbL3KgV+cSxQL&#10;MlpmiBhc0Iy94+lp4rFotk9zzI7A5RwrZDEs0HkzCYko4yn+Bh9IvgDf33zH/v6B4ANSKpr1mt3V&#10;JfVmw7zfMx2esELig8alRPCBfuiJMdA0LcMwn2RX3nz3jsPjPVv1luk449vE4/3IMESMtZiqRuus&#10;0iCVLP5wy4CvBCVLGS7O7gufbZdixn2ryiJQmd1NYP/4iH7Yc1WtEUlQrXekFBgPI0/7I33/iJYe&#10;7Qwmjoiho/crwotrZmnoiDipmACMQUiFDhPaR6yKRA+69TS7SEgSHwLT/i3oIWN+KSHjiEKh1IZY&#10;10RVY4TBCwv+D4vwx188flRwMlrRVhZX566LViXFTO+vanV+U5UF6H1kUhJf5pIo2VUqWE4W2ZKI&#10;ItQUT8Ep5B21lAKmMmw3Fq3laYGfgqJ8VkqICCYso7C4JBBGo41iGgIhSqSusr2Pscze0Q0DTdUA&#10;OViM48zDwwOayIsXN6gz3MnNM0Pfg5AY21C4bmiTMwSZIvfv3nF8ejgtqs2m5eWLa5xPIFTOYIxG&#10;xYQLnn7yhDqrBCwAcYplx5QCGXPS8FzafSz7+YFgozg9873jOWH62Ou8B2iVajlPonu/yMh+/Pfn&#10;182l+2LRfcrxxELVyC8aQgQp2Fy9YnP1CtffE0zDHGrmIAlCZwa9pAjzV7jDxONTz+GQA1OIgpxa&#10;LoRUUWyjcvjOaqYzCU4lXQqB4LIW/ISCqsL3Pa4MuUel0VeKwzAh0/7kbOuc43A8shgbjGMWoAsh&#10;cH//QJqPYI4QGoJ3HPuJiGW1XmVXY6Oz6UG7Qqq8iU2jQ4hM8RBCZkWOmAjBlcCUuXVVZbC6zP2V&#10;TmjXHVnPRYJXW2zTMgjB8DDy1bcHfnK94+qyoZESOUuUNFS+IjY1yIa9r4lBEsyEEhElBG4aeXKJ&#10;cX9gGEaeRkmgYppnnMsqEM1ao1dbRBqZ+zdIAqvNJUq3+N6h2ius9rgfukb5kcGp0opNrUmNKVP2&#10;EqXKYo3x1DlbMhrK14IclOwsy81ZflYGJVNcFCPFicMUgySohE6J7OuVA4+xmrZefMOWAFfKSbHg&#10;NZCiIEpFaxocLeM8M/YDIQiMNdSUIBYj8zAyjxNK6Gzt1E2MY6DvZvAjL1/eIpWiO/aMhdm9Xq+y&#10;x7w2JCXZ1iuksQz9SJgD/fBA1+VRHkiEIKjr/PwQU16QTcukR6SfmaJnzh/1e5VW/mzl77N/i7Q0&#10;BcSPCE1LdvVxSPKEJ/GMNy0/WX6w8K9ciEy++MUJWegI338XQjxntbkDFllcc0XJrNUiwVFK0fXF&#10;NbvP/hlfv3vgSMOh1QzUBN2AsiSVrbvMwzek/u8Zjy7TNoKgsFFZhqRjTMw+N1iyMUIm1wafh5hJ&#10;ieQj0zAitcauN4iqwSPoD3vS0BOmGSMUvh+J3YxSmvW6ZegH7h7ukEqgtT3ZhqcEh/2R1gQqkSA4&#10;nHPsuwEfdV6/S0muNbbdYNo1IUE39AWHlUUdYTFNyIPDVmuqytA0lqap2WxWrFfr7IDkE5vdBcZk&#10;j0SlNYOPfP0wcLcf+btf3/LipiFhoeii9UePkwFpFdXlDYe0Ypgc07tvcfdv6R/f8nj/NYenO+Yp&#10;W51lGetCJtYWqRQpeea547B/hxKB9bZm01rm4RERRlKYcOn/B1UCAKslotKk2qB01lyWJTjFGE5b&#10;70LnXzAPIQTBZz6LkmfIlJCkuOg5L7pC+bYJIk9rqZIpxHIjKgVagZapBL7nWR0hczmUgCiLFIhS&#10;VKYGqTMhkkTdWkxdA+DdRHATbVOjTUXfjzw+POXBZamZfa6/p3Hg7u4+l3M3nvV6kwFxKUlJoUyN&#10;1I7ARJKaulnlQF1K3KrSvHt7z6E7oOuGzXqDrmw2cVQCdCCqDJArEQtu9Hxzn+H+J17XqSFxRuHI&#10;V+D8+DBYPDctEM+tiw/qwOd/L4A4S+DKK9L5SDfMHAaHjxJfOn7fZ8Q+X2uxdDkF75V3C4/q+Q0k&#10;UJr2k59z717xuwfBgMEJC2iIWWJZEDExYOI7dHzKJeDyGqk4xxTB936YOByO1CqgiHjvGfuBaRgg&#10;lFGfVHzjfKA/HDkej4ToCWLFNDl0P1EzoLVit9sRI7x585a7+3va9Yrd1oOQTNOMSJJpGLnWkSp7&#10;kueMexjBbrIZQyjKn0lQNSuq1SYTRInMfi7d09xB1CrrMLXWZjJwU9OualarltV6hTaG/eS4ffGC&#10;i+vbbIFFzuS+e/OOr778hgsx08Qe5oCyFapq6b3ku4cRJwXm9pqw2pDUJbhEP0Ye7o4cB5icwekt&#10;Ua0RSqGlQpI3dyUVwlrmJEnSotodRjjq1ZrL21uazYquO8LdkVkm/lHj6g+OHx6cRGY3YwSVlc+a&#10;y6Wsy5VdJsotu/lSnizLToec0aRFu5qcKUSZFS/PxcoWk8VFoXAB0dUJayngvMiSvSktIHt+sIiZ&#10;RqC1oF2vaVH0fcdxmIkaQhSkGEjRFaH7zOCex5HuIAnBFTE0i/eJafb4kFvRzhdqv1HZoTVBYyzb&#10;zZa2aZEI3M2WymZZEYCxG/niiz8wzTPNxQWmqhj7rIywauu8MCtBEj0iupJBlmziI7lOwcRPnzed&#10;9KzOWvoLN+x7adXzPz6e7aT3vkrLV6W8APAu8HSceLfPs19JWaaQS+IPszIhOGVKS8YglTx16nIz&#10;Y+mcLFpPEa0Ubeypnu7ww0xwgsc+0k3FRgmQ0WOHJ1ZDYAVUJksB5wyvjKn4ifg0otNA905iCKQQ&#10;c/dpHIEMumttsHWDNBYxj/j+AG2DU5bZRY79RLW+YLu7wFjLt9+95U9ffsM0zSANzkeMVtlctZuY&#10;x46qnsFNhGnCTxPeB0Sdg6Z3PrPtU55caDYXVOsN6vEBFQpZVggqY2jbmnVdU9vMaVsXv8O6bfII&#10;FoLNtuHVL/6a1XrD7HIwvLu/55uvvuXh/i0//1QzP87sJ4NdrZF1y2++HPg//hB4/cu/4ie7K+pq&#10;TZwkc5Skm9eYak398jP00BFjOK2F05B58KTgSSEPfksJLROr1LNdGYSRqLpH2hkjtsj9A3H4YfYr&#10;P7JblyVd5SmYLCJlGRBPMYOWp4l2lnJEIGJ6xqHewy+eR17k8xPK7xMUlZpTByt3CTOesLzGOUC8&#10;PAaRUCJl0poga9BoS0zumTOUEsE5UgnlY9/jJ0d/OODmiZg8m23LMHmcTxijcS53ZnxM6JQLKhk8&#10;4/GJ6DztqqZtKsR2jZRZDyhGcDMkPDEGpmFCiCPjMDBPE8ZqJmrGZAlpIi+1s/Pw4YUoN14mInLC&#10;idJHHv+xgu99IbrzDeEfL/ZYYJySwYUIo0t0Y8AFQMEkDDF93x5qAc0hldGfPFsXYySkmPlvIUuh&#10;dMceP09oGVjrwOfuO1bqG+5cz91RMX3V8+5Nz+Se5w0liQcijRY0taausgKklCBiIAVHnzxD33Gn&#10;UxZXUxkbPQ0ei4D2kSommibrbW2vtsTVhtnWzCHRj45dgGM/cf/l13zz9bc83D9S1TVCCMZxhJqs&#10;ZHD3SIoTKxuhm/HTdKIHBB9wzudusRRFoFFQr9esdxcc7u+y5n6CymjWTU3TVFTWoLWmqitW65am&#10;rbPTbtVg1zte3H7K+uIml4NhouuOjP3AV3/6CukO3JiG4Wkm9hbTjeyj4X/9zRG5+4zdxYrPblvk&#10;2qLeev7DVyPdMTB5SWqvUc0Vxb6jZMhLd10gU0QtHXYpqY3guoqsmNi/ecvDw5f0PcxhTUwL6fUv&#10;Hz9Oz0kUBVvJe52kU5CRC5FPnILMQpSM5QM9xx5xyuBFXPCi5TnnHajn+2N5GiIHsgVsjyktstun&#10;5yw2RyI4CI6kKgSCGDxunLJQFyBSRKksct/PA7OfkXIAsjSEc55x8ggkTdPS90dCMdV0LmBtBkb7&#10;7pAFzHSD0bkMneaZ+7tHpilP7zvnCT7S7TtiVCiVrbFn55h9zWxUJngKeC5+01lpdSbCtmBD4v3T&#10;czrpcN79fw5RZ/vCOYt/4Z7lf0vOB69P40FLJnYe2lQOAkmo7IjzkSOGSN/1PNw9oJRiGke67kjf&#10;98zTxND3zNMAPmBk4nZT8dmLNS+vGtwmELvI3buRY2+YfcmIgmexJI8pZXsxlziOM7pgocvmKckj&#10;T0qClYlawcpKdpuW3XaFFonoxswbEhI3J4xJpKpCtuvMrRsn9vsjPn2LAPr+yDD0jNOUCZ6bNbMr&#10;nboQeHjYY5mpRTZfja502YpLtPeeEDzei5OQXtOu2V1dMzze4a1Ci2xFVZsylaBztWIrg9KKpA3U&#10;a8z2hvbqBc3mAiENpMzjOxyOHLuex/tHPt9ptjbhhwEREsMw8n+9g2+fFH/762uyi2Pk0kb+6WXi&#10;/qsnvv3dlzzdD9mWqtyXS1YiZB441kahZEAkhyDDM95qvJVoInPXsf/6C56++weS77D+cPIT/EvH&#10;jwxOhbh36v6ms7Wel3/irJTg7F44+15+6LO/9gk7Of9Vp8c9P/89PESIUxBcMqvzxyQhkCmRvGce&#10;R5SwWcrESIITmZ8VMx8jSMk0DbhpOslvaGOKMJbMs3XziPO5ZTbPkb6bCUmThKK2FXXTUlcaXdkM&#10;2AbP5EbGKeJ8IkUw9YpWVsSkkNqiBHnUoh8YVxWjFTgjTw2zDOF9H8N5/1ulU8kHhg+clWyLJu8H&#10;SVS2uOa0EeQy+7yIzM2M3DnKKpRKZrVOW0nalWCnVwhtSUgeupm5m3LH7ezojkd+83/+B778/R8y&#10;kD5PjIXUF2OkkYmrSnDdKLZby8vVCz6pDTdtS9I7un4kurd0D3ckZ7HG4pMmhURKoaylDNCGlPIE&#10;v4fztuai6i0EpVSS3JoKe3vD1W6FTJEYPdM00fUDikhjE8bUhCGrQY6zY37YA1lhwIc83SClpK4r&#10;pnlCoJhnx+PdHTdyQsUZHzzBO3Az3s9FBcOVwfMMeEsp2Gx3fPr551jhGe/fIbwrpOdy/6gyUdCu&#10;qLYX2O0FenWFqjfIKhOHl/Ggrus3KU0dAAAgAElEQVQIPvDN19+Cn/np1Qoxd/jRI8LMfp757Vce&#10;mlcYkw1HY0i4ydMQ+RevGx5/N/Pwn/6Bp/tjdiQSy/5U1oYS7LaWqgn40BFixtCiUkzkWcnaCNLj&#10;HxjvfkcKE6rJnfYfcvxIhvjz32JJVc5iysLf+wjq8BysTlnBeXL3/ussoCnpuQR5L5M4fzOn138+&#10;eaTnkyiFwDnHlHqUVkUzu/CjZJag8DKPRSgjqNuGqqmp6xqlJfM4MAw9x/2hBEHLNCXu7p+ww0Q9&#10;jDTNCq0NUWnc4GD0xBCZ5oiq12hgnEbqnUK4wFwyscX8MYSI8xFPhReGmCSySBp/GJoWTewUnrMY&#10;Ucrc86T0BF8Lsp+ezJc6+ExxzSF9sT4t2aqS6EVMsFEg1EkZ0RhN1TYYW5GEZhcUF07gyBbf4zTz&#10;91/8geF3X2ShsbNjHAe++tPv+Wbx1Us5qETv2RjJZzcrPjWGdYzUnSC8cwwbxVRLqtWGm03LT2+3&#10;3L15i5tnRn3NHBtCUQ3NsyzxlF0u66bwVID0rKKQQKRE8ILDkOinxE7VqMrm8sRMhLhnGg+oFJFR&#10;4sNCguWkkR/OzDsXlrlzDpJkGmeeHh746YuIihmP8bNDBEeKjsWwNUvUSJTKr9uuGj792eds1w2H&#10;775hfLzHDV3uKCIQxmDaNe3lLe3FNbJqSDJzkRYsKMZA3/dZ5TVGvvvmW1YmcmUjru8BmMaJd/uJ&#10;u17yk89uGYYOIci6ZqWrebOr+G//9S94ePOW//D4wKEbns9pOZFSQFSSGHr8fERJlWV4VfYdbKsd&#10;rao4iImqMrgp/qCMaTl+fHA6x5OWP+KsZCgtJSHSqS2cCgZ0nk2dMjvxXJqUlbs8IgeceP7Lz37p&#10;CRFeTthzQEpCnk5iXgRZMC4U5us4zSAW/lVpJ4vEertie32d55esJgaPlBEpFMEn5tmh68ydmX1i&#10;eDrQDSOrTcTWNXOIGJPVNDMbWYERBO9xIQ9UKq2olCWFiJ/G/Pm9z3jLpBgErGW23Dr/3Ev5vGB6&#10;iHLvlRJYCLUgAiSK5EaChEQoQ3vxgnp9yTSNhGlEyoyrGJvb+dpqbF1jqhahKqTK3ctF10gZi7Y1&#10;MQqO3cjhMGDHbKVdaUPXHfn6u4dT6/u9o4woEUOGAiRoIisVed0IPl8LXux0nhObZ4bHB958EYhD&#10;R7tbg7F8flWR/uoV5o8dw7uGUW6ZozgFJZbAtJS+y00UzyD99By4hAi4qOgGxzDOCFV2NpnLpuSy&#10;NVXoJ6ZpzoEk5fGr3HzLo03La4eQ+V4pzkxzBsNrqZEpIIjZWToEFHl2dLlhFsLw8rderajqn9Ku&#10;djy9+Yb+4Q5SwNYtomrA1uh6jbR1XsMUykTKvyOEwP7pESkl797dc393zy+3gjqOBDejtKUfJr7d&#10;e7AXrNct8zRBDMzThHN5KFprzWc/ueHf/nd/w/7Q8X///ZeMkysmq6VikXl6QeDyrKdMWG2pqkxh&#10;aBqLEAofJCFZkvi+Nv2fO364Eubp72fhMXH6I94HZM9vqOUx8Rn4TsXf6rnMyAFELDqx5Y84+8Pp&#10;Iy0v+vwBTyJ3QpDxkvKDstMFAqEMSDo3M/uZGHNGkOUgSoptdeaGqAxSepen56vK0q7XMI6okAXm&#10;ohBM04yPEVPNSGOycmHKyodKZqJldvnIbrWKLNubEGShCYh+JkTHOGi6QdGpxM4IrHxOTBfu1xKP&#10;U9kRxGLBvpS3ZcZBSoMxFcpUtBiCWrF9+VPWV69wLuv6aLXIjkSEzLOBxhi0NWUQ2uRZtABdP3M4&#10;9vSPWee6Ow50+yNpntlUFXarSS4R5nDq5n24eE4jTSKXoCsleWk0FzKShoFQSzYbi25aiBEVZvqH&#10;N4TxCVNXtKstv/rJNcJsOaiK/nHN0cnnwPS9hmN6ryw+zQfGZdePSBOYomCYJkzpQOcOWcLo7D5y&#10;nDpcoZpk/C930WL0ZGJpoiq6XzGEsm4cWniMyCoeuREZESlilWAusMYiRbxsOCkm5tkTQ8AlxSQa&#10;OrmisobtzS2mrnHBM7mAm6bcXayy0oMPeVOcp4lxHDGm4g+//xNh6Pn88w06DgglcbNjnD2Ps6Rd&#10;r3FuRCtLipGh73OWXMwThIB/8uuf8PbdI0/7jq++vivyPmVdyoQ20K5apPC4eWZ2E9ZKmmbFarXC&#10;e4mp1mjjICmE6PmhFPEfaXCQb4XTmhOcxg9OZdcpMJ1NwpcF+v7xj6d3J1Ll8nrngO7H3stHXjuV&#10;VH52ji70iDqrV0qlSCJ3ukTKKbsLMY8rqOx+4V3+XMH7bO00zYQUadarPD/V9wzdgXnskXPOpIxR&#10;hDI6E0VWJBRSZODThzxRrwTJL3rljhBnQnBE53CTo+8dg5UEm73GKHIY558xkSuViELbinp3xeb6&#10;hnq1xdYttl4jqzXKNmibCYsuSaI0aFNhyC19UzSMBKncIJEYEt04cHz7mLWqEHTDzON+5PFp5Gk/&#10;4H3EKkWrBZtKIVpDlII5BsJyob53NTILfJmRyUE3oETmzrlp5u6NYz5WbLc1q01Du2lo1g2qMiij&#10;MZWmXVX8zfYafV3Df1H8w7eRYU4nnttp1XyAyS2lXq5KElonLi80F9uACns8I7MDk/KAcYozIjli&#10;CgzDjJ9H6rrKhNGUiCnkoF4k4ZqmPnHuMsk00BhFRQ50VaUwWmGkZFUpptKxVErljK1kIjFB3w88&#10;PT3RHXueng4c9odMFZCW3S5/sNk5EAKtsppGih5JolIRoSIXbcXTfuBwf8dtDa9WIOeA0Jr9/kBE&#10;sZ8jcq04Hg+sVzeIBE9Pe7yPrDcbqipbcVmr+Vd/+0ueHjvG4Te8uduXzqsg4ej6DqsC2tgTtOB8&#10;IsTM4K9qze2LS4yVDJ1hPMzE8BGHno8c/xXB6XzR8edizPdA7veexwKnfz/k5MBWsqCzLOmZfPgh&#10;ZnV+pPe+mmbPU3fAHSaqpkUoiamqPP0fizqjFCUQ5M6JlgohMitXkjMnVNZ2lkIWW6esBUVKVEZR&#10;WYNVspSihY3s/XOglZntG4MjRQ8p63DH4HHTjJATT0nyKDRTncCK3AlToKzB6ArbrKna/Mc2a2y9&#10;ot7sqNcbjG0xukbZGrQmJYmbQyYEOpdb6im3z0XJIExlkUIyTSPdMLLf97x7t+f+4cDDY888z1gd&#10;kDIwjDNPh4nZCSpTEddrjDYcpgnHRDd0TNH/I3tiDk6S7KxrCejg6UdHpwyrdYVKnv1+oDuMNG2f&#10;db8v1myuNmwvLVIqNInrjeHf3G6wrQAx8w9vIkPIge/UuUycYQVniqoJIHJxqfn555pNe+BwP+MO&#10;ExHQ1lJVNcE5vDHoTY2rJw4PI6JO6I1GRoFwQMgjI9Zarm6vMsVGZA2ucRyoNWgRUTJSt4aqslRG&#10;sqkFXeHzSaUK7LGU4tmJJqZE1/cM40QkG58dhx4hYFtbrmqLNpqqUtQ6l41KCCqdoDKE1ZanRvM/&#10;/tt/SeWOvNQHpqc8TuXCE9iW3h0Q4566ETRtXfh7nu1ul/En77M6qxLcXG/57/+Hv6UbI//b//57&#10;9t1MQmD0jLEeIQfqusmaYkJklQahWYwfpHBUOpBsYpbpz8nNv3f8vwpO34O9xYedpD/78O/FpRMt&#10;4YQN5KX13HR5v8z73pE4RbCTEJ3U2HpFSJLZRcLoMCbbNMfC5JNCIZUtWj4i65KLRAoOFxzOWdwc&#10;eXra59JH55mquslic/WqxRiNDzN+ysaN8zSdSXNoEOR5LJmoK4MUmjHNWZspRZTI82VTkAS9wl6u&#10;aNdrbLVBmZwRVe0G26wxTVPMJTUhCkJ5vpKaGFOhLORRjXEYc4CSEhUVQkpqbUAE5m4o2V1gml0e&#10;WfAJZRuaTc1wf2DfH1HMDLNndIrJCwYX8WGk0oltFZEuIPyAiCPPLO33L0smYIt8TgBhKpJsuA8S&#10;Rc0nVw0tkekw8DSOPH03Yu5m2m+ObHePbLYt7bZldblndXXFz+2Kf/NaQxB88WTogybGRW6wOP1w&#10;BoxTGiQysdkatjuQyWNrRVOvaOuWzWaLrSzd08DxQaCtpVlL+igYVIdIDyAl0ko26w1/9fNfst3u&#10;8M7jDnO2OXeBp8enIg0SURqM1FniV0VWVUJME8GH5006laHpGDDWcHV1VVQcElKrQtGJhHmkqeC2&#10;tlSNJossOEjpNOuqpEIYwbba8en13xL9lK27+gPNwx3167e8fex51X/JmDRXuzU3V1cc9nuqtkXr&#10;PFoDmSCbpkRVwScvr/h3/+5fMAbNf/ztW4YhcrkV/PKzT7jZeSCeBp6fnp4Y+oEQPPMUePfddzze&#10;35GSh5Tf7//3vnXvsR0/WH4fT4L+wmstz3k/CzpZYL/3K5bs6Yf8kqUdnhemMTW6WjHPjod3d3SP&#10;XVahDEVLqITyZlUDsdAl8uecp4kQwHvJ4WFfROQEidw2reqqgKGOFAPOTTn4VebUPEgpWwPls5el&#10;JLSU6Kbm5nIHu8SLF5/w6uUrXt5s+fz1BTdXa6qmQZsWqexZkCsyIynR9zPffPvIu7s9q7bhYrdm&#10;mGbe3D0xTh4lJc47pnGiMorLyzVtW9HWBgFMcx7DzMPGefB6va6o6sh2pxASfv/Hma5LhGiJSWYX&#10;mxSZYiQkjxEBw4wMfbaI+sj1iQmcF4SoSdIymRaaLW59gbYNobHMa83KCNJ6Jk49Kjg0no7IvXeY&#10;B0ezn7h49w279RvMquFKb/nrix1RbviqN/RTynpCqsqO0jnun8wUlFKsasWL25qbK0kKM9bkMtsT&#10;eXAPpMHhn+7x/QHvZoZxZh57fH+kH3ogl1/ys88QreAYO6ZhoEqGROLp6cDT/R0vfYeKOg/H61Km&#10;p8i2loSnPffv3tH3P8PUGTOKRRYo+OzI8/LVC7RR3D8+4t2MlYLLSrNrDZVVWY5EQtHOARLRB6KM&#10;J0stISTSWKy+RK93VJevuPxs5rofuPnVkYd9hzSWZnvBH/70Fa2RuVNbqgYvQKEIITv0/NXPb/nX&#10;fzdyt098+U3H7tLys5+ueHWds+9pnhmGgaEfGOWUB7rxxBSzxLB32flH/uXABP8V3brnlz0nBfLR&#10;wJROEbJ08E7P4/S9szHTj3zvHzs+gj6997vk6b25eeKxuyPaCZJgOPYMXZfbnkqTZbpDGSSWxQAh&#10;g5shZoG5mARK1WiVsy0/RxARYbKJQQx5mFTrTKysrEUZTfD+ZM8tkBgtaGzFbrNhu16xqSrav/uX&#10;bNZrLnYXrFdrqspQVwpt8kR6FlXLN9jkIuM8411kdoFvvn3iN7/9kj99+S5ncJUlpEQ/OULKc4qx&#10;2GO3leaTl1tevtiy22T51BgTWmUXjxB8TsdjzIuzXIuQDF5IAjGTHkW2vkIJDnPg2yOsjKbrFd2U&#10;mePfv1oKr7YEe42uL5DtBb7dMDUtalWRasVRRQaRkJWBrSimkabI8gYEjoqeUdwR9QFpDGN1Sbi4&#10;YXOz42oyNFHjpcEVLlp0IRtKeg9+xuL57Fbz13+15moXeXoaGAfJfhjo+yPezQg/YaaRWmpW2uCn&#10;AT1HrNbomE0PRu+xytBPI/8PbW/6JMeVZfn93uZbrLkgARDgUiSr29TdY6aW6Yukv1+mMVnbWNuM&#10;ulXVZFVxxZLIPTZf3qIP93lEJAhWkRyNm5FIIDMjwt2f33fvueee0/mB5EFFRdt3vH1zyfbhhsnU&#10;45RI98peK0D6orbM0orvv/p3ZosFX/z9l1R1sQ/qQ7Ypa+qGZ8+f0Uwq2s0GN7RMdaSyet/9HMkj&#10;KUVZg0k0zmRE6GDXLhVuDlRFQTGZcvLkgr7vRcmVxHJiULqgrjSDEjmUET4ZHytnNF9+es73f7dl&#10;179lvrDMFw2TiXQ4y64jZeXX+WzGbDanHzpefPwJzXTC5uGBzcP1Xqb5bx2/zuCAHJxSHrDdMwXl&#10;u8dOK8fhQyWVM57HQWdPEkxygVNWyRxfQaVxzGR8oX3FJ7+jDp/n8K6P+T4K4XXsNqJHHWOSblr2&#10;RUsh5NJOURQVhSsZwgAxEqLcbGmGJVxpGfpB5gORRWCsyQPQuSU87lopoWLMM3dTJk3NYjbhydkZ&#10;J/MFs6amrspsKy3tepWvqY+Rtuvpuo7BB/res9313D3suLpesd31tF3k5m7D1fWW9TYQQ08MG7nC&#10;Y6dKyQaitWZtDLsu8LDpWcxFYwoSk6ZhPm1wBulYaU3wic2m5/5+R9f7/eiJVgFrFZPGMakMlYNg&#10;Nb3TdLak55qQfroraldRTT/BLT+nnsypS0dtE9MyMHUDNt6z20i2x/QcTj/DVycUdUVVWcpCguxu&#10;N3AZNmxNTzSOna7piymtLjHJ4qIW+/IhoNue1HvB24YeeoOKPa7SFIU43FZlSV1WDFVNkcDUUGsF&#10;/RatLEU1ZdLMmFYT6smEZjLFFiV9isyfnKGMJvSJpAw9kU274+rqisJvmZqQx6c0KBnPUUHE/1/O&#10;EjdvfuBf//P/yd3DPb/74ncsT5aMUxK7tkUrxXw+pyqesDOa7npD2G5ZdS1DWVI1DVVT7wd8RyqJ&#10;ZOrjszjyio4qkfwQJxKucIxeKFVVyryiSvTJ00eZk1RJo1LC9z1+6JmUiv/lHy+wTkEcWMwsRSFT&#10;Fs5ahl46m3VjqCdTXC+45mKx5OH+lr/8x4bddv1Xoszh+A125Mf1ojr+1q8/HgW3o/c4rvLeLxMk&#10;O37/3X/yeQROVxilIcgIQd0UTE+nEiiz5XfbtnRdR1LQdS1qlbJ0Sxa8z2acyYAyhhh72dVHCZDs&#10;dRYGT9IaZwzTquT89JTFZMLJfMb56QnzuQSosiiw2uBDYrMZuLnr6YcdPniGwdMPgbYLrNY7VpuO&#10;rvN0nfCgwq7FDj1RwRboh4ChFxNJpcQaCCAE+pDYhYRHJHqHlHhY9ex2ntdmLdmPUjSTksVswnRS&#10;cHE+4WRR0/Zi2HB9u2PofWZ8J6xOVIWlKTW1g9KJEQTaokyBMo7RZur4qKuC55+ccfHyGZXTFAxo&#10;v4bunu36hqvLt1y+e8d211MvL3jxzzVPPntJ0dSo5Ine03tDLDSrUPFgNMqVDMrSJ8XgoU9JGNsh&#10;ik18PPDsojYoV+CTZjW0fP/2HauHlsIkisJxdn6GNYbCWJxShKEVgwMMkxiYPT1HW0tVN2hj6XxP&#10;HwZ2D1u6mDBFRaoL9NSBE9ceW7VEXRBNhU4iNJhSQsXA1HieVx1f33zDf/u/V1xeXvL3/9M/8Pz5&#10;U4wxpJhYbzbiWKM1w3rD9m7N9uGBoW1p6pInF+ekmCiqUqzO0qhNlU2llJhwWmezW82+jb7Hc+MY&#10;xJRcJ41GZeMLQ6APAz452l0UC7WiwJmCT59NWS5KdrsdKuwIXqYCYorM53PpcPc9wyCcq91ux2Kx&#10;YHlykoPpLzt+ZXD6ZbXi8fELx2h++jZjtbgn1OW/84GAph4rQO5ztHzx/TDge1BH8hIhKzOKSV5m&#10;kXcdzhmKot4rN3ZdhzYO42R3CgkMkk2lMJB8QjvNrCp58eIFZ8sZT07POD89ZTZpKAsnWYrSxCAD&#10;sPfrlu9+vOVPf7ni9r6l8x4fhLYw+MDgI8MQ8UFm9GJK6DiwiC1PbKCcOFRlJShtb9htbnDaMKmm&#10;PKkaTmzFTSj4voctDpXUfqLcJwge0iCLuA+JXRvgMnF1s+LpxYy+G3h7tWWzE7MI6UDmgW6EVNpF&#10;0fLWOFIUAF6rtFdAPT5ql/hsGfh0ucb3LevVHXc317y9fMfbq3fc3t3Tdj0JzW7omb/5ivnLT8A9&#10;o/WK3aBRtiQ2liFAHxLeJ4YIQ4z4KGMkMc/ZCUCsUIWBZCA6SCXzoud8FjHqhsur17SbFSmErPAq&#10;QLCUYXqfXYBovKM1dlNgrCUAUSXm0xkX0zldSqA0i4/OePE//6/oPrFWHZd1pC8iLmwxfotLPSr2&#10;tN09RbPihfb8sFrx5z/8GzfXd3z5d3/Hi5cvqJqSfujw19e4EFm/fsfDu3vu79f0uw0n84qYNPd3&#10;G4pSdJu00UK5sAIJCFVEEZRMzZHJujIIKWcWgphNJGJ2ihaVW6UVFkgpkPoOrwpSPQVkBMw6y7Np&#10;QQwl65VhvYLBC4/QGpkYWK3XvH79msu3b3m4X+F9pM742i89fkO3Tn3gqw8cv/BDjB2+0XEkk0UO&#10;b/D+y+zLw/x7H4p+aQxMOesJgeAlWzJmBLEd2g6QW7rtbiu+YSHS7lrabsdmvabtWooyUaWIKxzW&#10;SClXOMVs6vji04/55OOXvPjoOWdnF3ifePP6nq+/voV0RTOpqJuKzbbj/mFL3wc224HLdw+8u1rR&#10;9UeU/kzs2sN4SoOxImKl4DZ6ui5hYiJ1AVJARXg6NywbTecH/G5LP2iSNhSuJuhSTAViyJhRfv0k&#10;2NKLFwsuLhb8+OMt1zcbVutB8KeQcqmQCR1ZjSLEQNsnkoWyLCmKGmcNvu+PC+rHtyN6hu09q6sf&#10;ubm+5u27d7y7ueX67o7Nrs2CfApjLCl4dqs1q7WnXEygcOhC0Sfo/WgnHxiClL8hcQhKRKbG87QY&#10;ODM9Og30UdHqEm8cy4nm5bKgsWeslob72xvWD2va7ZZ115HaHfuhda1Q1qCN+NpVRUkzP6GsK9Ey&#10;V3A2X3I6nXO9fmDT7bBTy5MvPuc2nHOTNF4l7giY2OPSgEPKb/9kS9ytKH3LJ32Hvbzj3e2G//fH&#10;FXfhjo8+ekJZWIb1lv7ugfXrKx5uH7i5X6NiT7KG9s0dvvOE0GN14KNnZ3z5d19STScYZ/aSNEM/&#10;yMxdDkwxZVnlMCqZhuy4LBLcRbZFG3XaTAwo5WHQ4GREywNi+izORa4QS7ckO5lQb9SU1XpGVdes&#10;ViuC92hV7kUof8nx30UlSPkmfag0+/nQdSztcSAF7EHw/Tdll45ZMfrwVuPDlQ5EqzQO/j4mGSSk&#10;CzKmrq50FFWJqyoc4EKgLEu2es364Z71asUwtDI537XsthsR01IKo6CuK+ZNxe8+/YTPP3nJ6XLG&#10;cj6hrCp6D1/9+Yo//sdbXr9ZCVaTEkVhKEpL33u6VuRTYDT/JOvEjGdH1uEWjavgDKGuSK6AEOha&#10;Q9t1GB9RPjF1iU8WMz6dO7zv+NON5nUs+T4akkloE5g0idm0pK4s83nDbFbjXEHyMjA7mzvm84KT&#10;ecG//eGNlHJesBLZJ+SKxkw61EZRW7EIC4Nnu20xWrPdtnSD38veHh9t2/HNt9/x6vsfeHh44G69&#10;ph2E5FlWJSZ3CquqYnl6zvziJao5JagGFcWlto2R3gd6H8UpJGdLKiUaEzkzLU/tmqeseKLWzEyP&#10;UZFkDKmsaV3NzjmwFluVVPVTzp5ciPVRnikT6zNDOwx0wY/cSGnTO0dT1lQum3X2HQpYD60YN8Qo&#10;qgZaEbD46NgZg9KGkCJWaZTWtAm8htpESpUw0bP8rEVvdrTdwFVM3AcDu0S/2+H7KaFaMEzv2K6/&#10;Ybj/nq2POGPZblb07ZqzRc3i/IzWB1I/kAZPDEIGTSnKJqc1PiW8F5cVH0QwsO9ELSGRcAZqp5nV&#10;JXVd4LLbi9EeFQIxeWKco+oZ2jjJ1kydXYgU9/crgUjyujk5WfJP//iPrD75hLKsSHHgT38sfiYu&#10;/PT4dcHpKGs5/BuHNt4HkqWfBsrDDz6mCvA4ph3Vw4/fKh2FNwlWh/GW92zKQTKlusQksbhpu46i&#10;rqmbCc5Ykg8Y4ObKZqwpp7MxAQ7nLNPJgifn5zw5u+D85ISPnj/HmpKr6wf++PUr2q5ntem4ut5y&#10;d78jplH/ObHrAmrd79VBRVBPw/F5SGTNV0bv39+HgB8CKQ0o77GDlGYRUDGSho7UrdnsOu4GxSo1&#10;lMs5URtSSkynlk8/nfHxyzMmVUFhDXVVYowRw4WQx4Z05LOXUyb1x3zz3R3ffHfNth32c4ky2BrQ&#10;KVDiOS09y1lJUU7AOoxz7CYNm1XJO/NTzKnre27v7jlfLvnsiy9oJtO8p8h0f4pRZrKKEm8nXM8+&#10;Z2WmmF5GMgad6GPCIy4yWicmBBrTcaK2PDUbnqg7Zv6OKm6oLIIfuUL88sqOnY5cJs195xiSWHjr&#10;rMZprc1BSBQeqxgY4rgG0h4bNXocUQmkGOh8n4NbTxh6dAAbW+q0wURHgcUqi0qgkyZFjU/Qa40i&#10;TxRQEEqLsQ1ViPSD6MlvukhPRSznBOWJ3DOsPe26ZdttsWFHv1ljladOltd3O9p//5aiKNDOEdCE&#10;LEWkreBOISV8gC4IOXnbCbet94MEJw1NYTid1SxnDYtpyXxa0tQFRRGwaUP0gSJ6nFlSlI1IDBcF&#10;xjhSUry7eke3axmH1RbLBdPZlBQjtzdXv7iigt+QOYmIxhHyz0gSUPsFdwgNR793VLUdjg/MRD0K&#10;XuknQW9UfDx+3aP06/C5MrWgKAyTWUGrLN4P3N/dCkWgH6irChVht9uRUqSuG4rCEUICJriyonA1&#10;k+kEpZbc3irub1d8831L13nWq452kKZ7iqJVrbTLEhcql1DCiE1K6CgxJhLhcEq5pFX5ZBTjSFCi&#10;CAHT7pCxgIROKc85J9HPrkvU0mLPDc8nE54WU5QtpOuSItYpZsuC+TzidCD0A35IpGiIoc8gZsJi&#10;KEvNi+cTrJZ5v4eNZHkxRgYvQnC+7dhtb3mIO6bFjNmkwFUNGGkIyBDoTxefVorZZMLvP/8dX/7+&#10;C5rpBK0y+bNr6XYdbTuwahX3ccadXrLrEza16MKSrCEpKHWksgMLs+OcB07DLc1wQ9OvKdhh0pC7&#10;RiWusDjn0NYBGh0Cqm/pQ6QVU0S0tRgtRpA6d29VzmRjOkj37jfKJJltTFE2jqwyQAwY76mSYq4v&#10;iWlLUAVaFSgKQiaF9sFQJ0ubLEZZTBYrVDHg8BTGE5LnxsOltayxtNrSKY0KBcXZKa75J9po6FZX&#10;dFffY4cN11ExvN5Smh0peCJi8pC0lcmBqgbjiGiGqPFGmgmDagiugrrIWRCUVnNjLTMc81QwD5Zm&#10;MJTKUAFlVBQ+UvZbZDqqyBlfzzkAACAASURBVNfN4usFQzVwu77JVm7jNZR514c+4n8pPZzfXNap&#10;ER45ZE0/Qw//ECT0mPGUjr9xFIzyL70XePZ50lGL9CfvmV9ZIZ03W1iaWSFSIQra3RY/eB4Q/fJu&#10;t8P7gLUFzjaIV30J1Gjt6AfN1ZUnhmGvf5zIMi3a7IFipaUrMuI7ozb2qKMXVcqT2fL5U9bxUEk6&#10;JeMF03qcNk+iimCTiHrtnW4086nl5YspLz5qaOoERow5h2Fgs94cyrGh5/5uR1mUOFOKrpSrMKZA&#10;6ZjLNSVsZAIfPZvz4vl5Hvr1dF3Pbttxe/fA9fU121UDfoOuHbqaUdSNiPrHQYZhP3BLrDHMZ1PO&#10;TpdMm5qycCgUQ0oMKdHtWt5ernm9LbirTmhTBNYwU5SlZuZgYTuWac0T1iz9HUV7jRnuMaFFKY/W&#10;eRTJiQOtzFCqnJ0lDIl66DCrFd3Q02lNMDIoLcJpGp0dVca50D1VJh0ychVjXs9JfAqDhxCoUMxd&#10;ydytsaZHG5EyEbY6gPgnBi0ZkywIeQ+jEawnRbzvWTFwYyqu9Zw7U3FPpNu+RaVXbKcL7hefs4uf&#10;YTZ/j+53xH7Hbbsh7Nb4fksK0mlUzmGLCaaeoMsa4yooGqgaVFmCNVjjUFbjtMbqRKHEjKI3iiuj&#10;uVSSEOgAOolahu4TtlXoe5Ndv8HoiNUFYTin1RPJ/gmARxPRKrJzA8OevPC3j98WnNRfZw78pg7d&#10;/pcPX3yITfDXs8LjrC0vrCC7eogi42CtwxUl1jqpj6LQiPshEL0lhAmKEqMcjCLBUeF7JIPRsthU&#10;LkEVOWtK4UCxeHQBZMAzqYSPwuB1jew2Q+uJ7ehge3BJ1gYmjeX8bMJyWVJWCmM5dMJSwhWJ5dLR&#10;zDJI3e4wXnCQpMJ+x/dDxHeRruuZTTXNbEFdyVzcsc9cxoDRSTIdoxXeQ2lhMak4nVvOF471Zk4/&#10;DFhjmE0nFIURN9hhi3Pmg/fdOcdsNqOuaslQgBhEBHC7WvPu6p4/v9ry1i9RF47SFixmFWenltOq&#10;5ZntOOWeqr+j8Ctc3ILaQeHRyoKyAmBrUMruQf8UI1GFjN5CCcyCZ/1wz6rdsUsJrxRJK5LWYrBq&#10;xwAl2eqoCaazzdSorJliJAWP8p7GFswmM+aFobJaHmAdIHnBKzM1RfayEToQ7lMk43tJQUh431Iy&#10;sHSWj9I9qwiX/ZZ3m3eEsMVOE8xuaE1JO4eopiQWDBFan+i9ECijMkTrCKog6IJkC5Sx0nm2gqMp&#10;pUlKiwqDAofCKiVrNUGboE8jIRdJ/4Oslz2wnRtYkp9oFBZMdQBu7JiAJLxrGfT/6OD0/vHLy8hf&#10;/mI/85ofgr0Ox4cjolaKGCLetwy6l0XhnAxqhkTXRVKs0apBUaOUAHyjqudYKh5kbVVuWctbir2R&#10;kBpHGd1DfBJlQnTWllIQMlAfojDIrdJi81MVdG1PwvP0ecXnv5tydlZTFIquFTOEFEcJ40QMW+7v&#10;N1IOagVJWsiVc3nxR3QImBHTshqMwkeP8jKHpc1Yeibavmd1f8/q/p7COorC4QfRM/c+8vCwFlXK&#10;CFVZYowmBBkDMTpiLR/sxljnWMznzGczCudQCfq2Y7PecHW74tt3LT+uC1ic8Px8zmcva16eJ06L&#10;W2ZpzZQd2m9IcYfW4tmmihpFlZf9QSlALMRMvgeRlB8mkiz206Yh9h3desXm4YE+xrHqkDZ79mI0&#10;Y6k3ZsVK7TOqEAJDP8AQWBSOs5Mzps2CyjpRn8gLVUiRas+J07mTr5A583GKIaZI9IkURPNKDGsj&#10;dCt2mxX67pZpv2WxmPDkbKCsfiAkRa8TuJKoHUEXtMngsQRlhTKiDG3U9EGjyokED60xRIgQdcGW&#10;kndpRq8tKcGQFH0U3tjAKG6iMp/zUK0Exf56HKqcvNGJNfHhMVVyrl6VR+2tv338puD04ezl/6cI&#10;dQRmPXqfQyz468fRwzEuXMgeeTFkLe+eFITHNAwamKP1DGNKQdRSxhzIJWg6APgyJnMQB9uXb1qU&#10;FNKR/LAcUUqOIlFbsIVoQStyil8onDY8fz7hyZMZV5dr3l3fY4ueZLaEFFFUNJWjNkq4RXnurx0G&#10;1tsNyhqm0ymuFLa5M0ZInT4QyTZMWbJks9vwcHtNCpqiqLDOEIJkVg8PGy7fXPFwe8/56ZKnFwuG&#10;fkfXdnStEEFTEE0i31To1JLqkqbUNIWhLov9dTk+rDE0kyZjTZq2bXlYyXl++3bLTVvz4tOXfPnl&#10;Cz79aMqz+Y6ZvkOnDsOAxoPxJCPOKod7MrbFAyp6yL7QQkjMVIv9PKhsLIVWFED/sOXqx0s2w4B1&#10;BldYmYEzIm1j9MGQM8ZIyAaifefpugFi4mzS8OzijMIHfLujc44ipezgazDW4IzBGJszUzF4iEHW&#10;iIwnBaIXN5iYDUWN1vjg2e223N3f0u1WzMqCp4sp0xJUXKNSyu/hJRhrk5MayaT9MEiQMI4A1OVc&#10;pFWsJiVL30eUqbmLE/5zMGyYMiSDTxGPJEghwyv7RlM6rP89t1C9VyUpMqWA/eYuv6p+Jm78/PGr&#10;g9NxZnCAg0bFyfTo5w4f+vhDHh9ygjF35fb8nvG1x10rxX2gOG5vf/gDHt5EkcuvbFBYOMEirCvQ&#10;2kkLNDpiKFEUWTQxHQLhHsVXj85HfMQsIYZMkowQJK1NMeSf0TgLFxdTPv54wZOLKVp1qDRglNk/&#10;xD6XVnUl3KnClChTUc2hDx03dy3boqQuS+qiwDqZtwsx0kdPFzxx6NGFY2qtZBbZ5shaR4zys8EH&#10;NpstP3zzI3/4f/5C2yaqZoLRmuAju7an7aAfDERYbRQhaeaNxvtE3wfBq4ySodPkCUOPnZScLmb4&#10;UDFp6v0Yz6O7rJSoiYbIqt2wvr/n5uaWt5cPODvh//jnL/jyd89YThMFD1glTh4mK+6pJFruHHXO&#10;iDLoOk7DgxgLxOiFihEPC1Qj98j7gb7fcXd1yeWrt1z+cMWqG0SeuHKUlUMZI/Nm4QDoju4wMUgm&#10;5qzhxcUJzyYNJ5MGpw3dbodKkalCxjaskTk2V+S1mGVtUzafzUqpaZBJBT9Id1RpyVI22y13qxXb&#10;3Y7KWZ6eLJmWpVRJCgJx3yhJwZOiiNSpLHBXKo0xhqIyhBipioG+22GV+OIZkgz1YklhoCPhScSk&#10;GPU9FceKqozk8j2LZ683nw798jGIQWJUZSZxoM78iuO/o6xLH1QI2PMn1SGc7KPue5/v0ef9uTJu&#10;/Fn13r+MwM97v6eO/j/+uU/vDfhB/tOmgFSjVQEmS21ohVEqkxZHcqTUZzElNKOsquxOMQpmEEOU&#10;UiNlqZUIpIGmcXzx+ZRPPymZzRTbdSsLxDqskYd1GIXDtMWogidPSmwzIdlIWWkZq7AWZwQzS1Gc&#10;NUKK6LJgWYmAnjaaXdfx+s0l/eBxhcu7NPTdwGbdcXN1yzdffc/3f3mFsRVVM6VrO4bekzAU9ZLJ&#10;9AlNPWWzjbx59YZhJpPqzhjmk5LptKbJonugcE7hU6IbBrxQ2n9yD+8fHvi//uVf+C//+q/E4Gms&#10;4WQ24ezknE8+O+fTTyZMqh0pDcSUspGpRxtN01QUhUOriEhuKNJYbGiZoB87oiZJAEhANEbWYkzE&#10;MBB9L3/mEnTeFCybkqEP7NqBtvMMOw9K0XuhcEBWWVeKwmqa0rJYNlycznl2fsJ8NqF0FhWDpBnR&#10;URWO6WRCUQquqZUiBVEbjd6LQkIu80YF1hijMNCzEudmveHu/l6E3KxhOZ2xmM1xVja/mNKe0a2S&#10;MLaV0dB3UkoahStKWeNASFItDKHPap+yhlOKqOQh9ASNOP8wPqeZi3d0P8eEgbHllHXVx/sxZlmS&#10;iwjgj8qBacycfkWA+vXBKad2Y7A51FpjqNmHk1yCpscOtUen8nNF2iHheoy87wHy8eL8lSJPHYUp&#10;o8U1JCknmVKsIVTI6atsbJhEJz+DlyNDdjzPAxY9CtOrMW4dbSdC2EwmoXTClYnAlvXWE6PDKvJw&#10;sYjAD32fLYKkxZrwDN6z3d3ik0fpGfV8Tl3XVGVF5QoUiiELg42XIMTIervh9as3/PHfv+L25p6i&#10;FD4TaPwA27Vn/TCw2w648oK6mWOLAuMCKSmUsRRFQ1FMcNai1I6h37Jb9wQjoO7QOVYruY5oiysr&#10;FvMp2/mEvttyd7+Sz/Xe0Q8D1zfXGLIw33LGyeKcz3/3hBcvlkxrRfAd623L/XqDTwnnSkiRH1+9&#10;w/uB6axiNqmpnN3jN1YLQE3ypDAQkxgBaG3ywK10RKNOaJ2wyWCd5fxcbtdkUnJ9t+Z+tWPTdqLg&#10;mBnUKCisobCG0lmaqmDSVMynNYvphLqu93bfReGo6prZbMl8eUI5afK1lzWinRU+F6C1dLhCkJnB&#10;5CXjMVY+W9fuWK1X3N7eMXjP2WLBcjZHG433A37oZDNzxX6O8bhySchGnFTApoGUZJDYBkskoIce&#10;hSYlAaat8kz9LdYs8MbySAeLdHis1f50HmUU49/V+LBk4P+Yav3zldNfP35xcErv/5kQ/o7OXab0&#10;GCNKxw+uOv6wH37d8fhJ9pfGf90jUT9/hjlIyh+H9r52Fo0jphprp6RQEoOURwe/vDyHl0XADmDf&#10;mNamQ429P8ec/iN1dlIjFhupGsNHn5xw9myGUgNdTEStMMqQAugY8UERMAxJShSVYk5/I1dvL7m+&#10;uuL8/JzFcslkMqEsy70Ex8jV6vqezbbl+uqav/zHN3z1b1+zuttgrMi5GFdibU2MFdpMmUyfUlbC&#10;4VIjt0dpaVzmAB1jIJlEjLBrA95m+ZXtgA8KHxQoR9M0DIMhDNBtb3m4v8f7n7q5TuqKz55f8NHZ&#10;krp0nCymPHt6zvmTU+qmoe89V3f3rNc7bFlSZLmZtuu5ubnnD//xNZvdhtPFnGnTUBSiPDqb1Czm&#10;DdOmoKkslRNC5dh61NqATiht0FYyWxtF2raqCp5cnNC2Hdtdy67t6AcZvg4503HW4myBNUZcaYqC&#10;siwpy0KGao0EmqJwuKKmmsxwZYXReg9/HJ4NeYKN1nlQfMiZVBRcylpiSux2OzbtlsEPNFXNcrEQ&#10;ieCY6DqRdHZliS1L0ffKJWwIAzEI9BBDwoeOwQTJqHc7lDckIrEQSROlJbjZFDm9+5p5ZRnmvyOZ&#10;SkZdDiXQe49bOvr/T5/ZUe7v8NM5k0p7NuQvDlC/STJlfFiPcaYPBZ+UI9Sj7/zK2vNR2fd+affe&#10;scekEDaUYEYapQq0aohpRmQCypBUzOdABvAOagt77fPjDHF/hgcr7VFJ8+DDNTrbgivg7Lxkviip&#10;bC2dMSXjEYWVRTUM4mmWkFQfJR0mHeFPf/gz3377A8204eTshPlyIeVUKcLzI4i93bQ8PGy4fffA&#10;9Zs7tiuHMedo7VDaorTDmIZ6spBsydaZgzNSadU+yMZM4tJaEXF4NaHXFmUMhbM4rSmU8IK0tpKd&#10;Wcf6Ycvm/pbdZvvB8ZW6Kvnik4/4T7//jKYR99qqLlHGcr/a8Ke/fMurV5eZFqC5e3jg5uZWRmK6&#10;nof1mpgSt7cr6fbljpfTiqp0nCwnfPHpR3z+6UcsFw3Gjkps0vLXZF2sGCAptLU0bkIzmxCjnHfw&#10;4bDRACidHW1FoVRrk2fOzD4zU/vMXqOLCltWGCemlilvqlL+hMxnMsQQREfJy8iMSghbXWt2mzUP&#10;qxXDMHB6suTJyRmTpiEBvuuyNpjC2AJblHJOOfOOMR6s3p2iHwRLizEydD3b3cCm3TEtC549KSkq&#10;aeI4BawfmGy+YlWeEepCxl1GQPuXHEc/ljjayMfvjZjTrzx+M+Y0eoQJFnP0sY7LsDGSvVeeHb3K&#10;4y+PT2L8XfJFOkrdHr+U2v+jsMdzoFCaiCGmkpQagq8IycmuQBKTlqQY2b/qkJvuA9MYrPbxNGdj&#10;h01lVCEcJVbCXkbFD4HtZk2305STRgYkbYEzlsKKUoCzjhAGxBpAHDT6bqBrPbtV4Pr1mtfDNUX1&#10;iqqpqScNrixIIHZTvWfoA30PIZRos2R6OqUsJyLUhrR1tRFul3NF3sXzhpEXu8TYg7GUUoaIwWuH&#10;sRNSabB1ibVm76QMgNF0PtKuttzfPPCwbvH+p8HJWsN8OeXi2SllIUL4bdvz9ofXfP3nv/DHP/2Z&#10;u4cNylgZRk0iURuyllRZVjJsXRTUtQDvkoFIV+p+PfDDm1tOz86Yn5zgbJFpBeKOss8ElAQmo0Y6&#10;BvusZuy6aiNutjI0Pr5Gvo7jelAyJxGCmEJo63BlhXWFWJwHwYQkaAh2pbWA16KG0ZNyhq6NAa3o&#10;+o6bu1vuHx5wtuDi/CmzyWR/joMfQGuxH3cFjPpNVhx9YhQeHTFRWhGVs4Vj17bEGOj6jnfXt7TO&#10;cLZ8hi2jOF4rTSpmcHtDsbuhLeegyp+UYcc5xWNQJedKR8nW/hcgDwizn2z4NcevnK2TDxDTATjb&#10;L9V9Wff4EyYO+tGjMeGjgPUhUD2faFKjYng6esXDrx2m4N+7dErkZNfB8uY28O6hZRcSda1xBSLh&#10;mpG6sWoc029FdvPYc4fG4DvOxOXApQ0Rv2f5jkPGRIUfPKu7lq//sMZ3C54+PWE6m1BVI0hq9pZA&#10;IXh639P3PW3b8XC34odv3/DuakdKMxQ1Qxvou8j6foMyYrI4DB6SlsBTLqgnT6in5xSVBCaN2k+J&#10;o+UBiOkglwGIrXS2HpeHMj+QJHqfCEExOEMfNbshYrTgh2ILljJvJxF6yzpOaGNJZAs81hEX6ymL&#10;dZa2G3j16pJvv/2RH1694d31Nduux5UV0+kMVxRCKt21OC2ZQD90lGVJXTd4P2BUYjqbUNcNoNjt&#10;dhjGDOKoIkEy51ynozGZkzbex3EtjveXPbOcgBA4x9WV8kacJwKiT3gfxZ6pqijqSkDvKMFsbx8F&#10;mSsFw9AxDB0pzxNqrfbZzd39PVe3N6SYWM6XNJMZkYgPA8FLppVClHubS9fgPdGLJrc1mqTFMaht&#10;WykTszWZcZbYQbtrmehqz2sbFRiq6YLdbYtdv0VPL0AXjN3RNNZiRzHgrx3vFziJcf8+YM+/9PjV&#10;Zd34MMvuO1aYav+A/vxvvvf1ez86tu0lAh+lR0dg+/5CpQMdMv8yo1aNyEMYQrDctfD95QNXm5aq&#10;aXj5+QWnp+esNz3rjVgx9UMi5s4HShFCfDRiMpZzsr6lKyQ6mPL9pMYSN+JDT/QDQ98Thi13t3dc&#10;vfmepx+dsHyyYDJtZArfyEMXcwu56zq225b1w5a76zVXbx5Y3w+YYkk1rQUTipGUhO0cU6CMCWtL&#10;iqLBFRNcMcUUJRjNWN2LsWnaZ6ExBfbbHGCdhaSysBoSrIxBp4QOB3mVrou0bSAp4XeJa7L8Z7QC&#10;PcG7c5LbQLsC3sedFD5ELi9v+fNfvuOrr/7C1c0dEZVZ2eKZN2kamromBM+dHyAEjDJgDLOmZtI0&#10;bDcbUgrolPBDjzWWQkPqe7rVim6zoTAjuTS/u1YozOGWMgYbUNqIx+C4hkc1ViVs7hQTZKljpWWg&#10;2w9yHcuykoypkFLbBy/PQgz0fdhTTgDCMDD0IkcToyggCOSR2Oy2XN3e0A8DJ4sTZvMl1hbEKJ3c&#10;GDzEg+AbCvzQZk5dEFKoF+cWYxwpf5Zu07PbbSVoJdisd1zMJ2ij8wC6LIf5pKBrPsLt7nHDit7N&#10;SOhHpdh+60+5kjmGpXj89QcjUIJ0tHH8kuM3DP4+/mLEnx4Rn8bPc9TV+vkXO4SZw59y8qNIuyLJ&#10;XNr43aNsAK1RugTrUNaBsRhboZPDtTuG8B3t5pZCN3z89J/43/+3/4R1JXf3G169vuKHV9fc3m1o&#10;O4/3in4wtF0kHuFP4yGutVImpNG7KwmAPIROQMkoJpreB/o+sr6/4/b6nnJi0RqK0uUxD9ld98B2&#10;29N3kGJJihXOLagnc8p6IuxzJeUZGcMggVJioImyI/SRU8rcqUrpaDXkbUSrXGIgIxNHDDqtRLok&#10;xUju0ctvaoPC7O+Pz5PMClBBHvAQS+nifYABPAwDP76+5PrtJd9++4p+CCxOn3B2doLWmru7O/qu&#10;l/ARBkyKnM1npBB4WG1QKVE6h1YC/PoQGdZrVBLz0bDboELPujK021OapkYpy2i2esiUYsYJIwnp&#10;UBrrpJObhMzpQ0BpoQ8QZcwmpSg6Xs6JKqhSuLKgrGqMsQRSJj2KEsXQC6teK5MfysDQi772iOsp&#10;I82abdfy9vqK+/sVk6bhZHFG1TQSMIdBNkKjhZpgHMYVYBUGeZ/gB4qiBK3Y7nbopJhOZxjvebi7&#10;Z3X/wKAVu86z3bWQcsA8EiCc1xYzv6B9d0e1u6SvTumsffzYpjE5UY+eicdgOLkKyc/+aJ77OJ/6&#10;xcevJ2EefZgDa/L4o/78oY7+2wPlwkwjV1nyc3mWSXa3Q/cNbVCFQ1UzVDVHuwJVFFhboV2J0i6D&#10;eRqXNKfnLSfzd7y9vGRoPSp2nC4qLp48IaTA3395wcNqy7urO3747g0//HDN1fWK26GlG8SIcvyc&#10;I9FvGPKwbBIRTZTK7q/70JmNDiqcBd9b+m5Du+3wvsuBJeZSSvSMXFnjvQUKimpJXS8pqwm2KIWs&#10;p6T8UlkVM+XSQUif5AdGZ+B3FF4br+VIXjy6XXEMuiGTRS0K6QAK+VCAgnEhSnshZmoIjCl/jCPp&#10;Lojd+0/3JwC2247vvnvDtCqpJ3Nenp1xujzBOS1D113LXdfR7bYUpmHSTEBrdrsOUyYIgavrO1Ly&#10;YqUVAzpFdJKyOAwdReXGE5YAbEaMKOWglDiMJFkZ8rUuM+fl3EPaT5ERUtoTaq0r0FbMMLSxWFcJ&#10;2VQropEg74wlJYXvB+EgGRmBisHjh05UU7P+FGi2XWCz3XB9d8v9/Q2VtZyfnDKbzcRII4Qsz5Lk&#10;/uuUZV40Q/AohZikugofhMLSVBNCkuzfugJrHbtdRywl2zNa/Oh0tuse0ZWZhbKpuClOOH94RdE8&#10;Z9A1QZv9wy0V8JiNHp7zQ2BKP/m3cV407f/2PxJzeu8YSVV7o4EP/hAHcGxkXMM+MwJ1BIKPpZ0A&#10;jtoYNBabW/C6rLH1hGIywxQNyjppp2oDZvQqO3ySSVNycX7Ctz++ZfSSb7sdg+8pyoLlYsp81nB2&#10;OuHJac3LFyfc3m758dU9r16vud8OrLpBZFpzlqSMRkVETykTNY216KRQQREGJXQCEskYrCtJYUYY&#10;S4PxE6aAsZqqrnLnxUnwNS4Dq2JKqNMBD0MSRZGlDWE/ypGbkvKeYwabL8X7EjZJUr395Y7hsX8a&#10;R/dofKkYwj4LVrlNr7QWLljGYv7aAowpEZJiMltwdnrCYjancIaUZxzrumbXdnRtz2rTs97JGIdW&#10;UJQl3nseHh5QcaCxCuX7PDMoJZezmrOzEy6eP2W2WEg734oWtyhE5ICl1J5jp4247aTc6ZKsOAf9&#10;JFmW8IlKyaxyxq4zRUFZIwPDIckGkOTBT0m6b0pl7afMZ4qjUqQ2vH53xzev3rHe9YS+ZdloTs9P&#10;OVkssVYTciAToq/cTGu1jJ4Q89CuBCFXlSQf6Hc7nNIUZUHbi3hcUThBbJXi9lbmJbWxktWN8jAp&#10;YpXCak9fX7C9foWZXKGLE7RuHnNq1Xtfj5hd/nsan/ejxzn+Spzp+PjvCE7vv+WIcTz+EYE48oJX&#10;sgsc14ZqBJ61YAvaWEzhsLZEOYfJqbc2Fu1KtClJ+eFQmaPDeBHkqQfkQdMaTk8XnJ6d8rBa0Q8D&#10;2+2WzW4DKokwl1bUVcmTi1OWyzk+wJdftrx7t+LV5T3fvHrH7f2G7bqlawO7fsD3Q555y3PrSpNU&#10;Yuh9BicLkZnQElzgMI+0J4QmwUJMPg/Byo4+f5ZTSfn6jAFcJ4VVej94qZTOwSHt2bx7/I4x05V/&#10;H/W1Y6ZKjMzSw7VTuQw50Cz2eN54y/fvm3GHMY//CR/meB1okm1IdkagoB/EaUepxBAi227gbt3y&#10;sOkJEUprmE4KCucYdj2h73BEnIqUIWJS1o3SYKuSs2cXfPL7z3n68iOms9khMBHz9dP7z5xjeHY9&#10;DofS9yj4xozBOSd+gZEMao/OOlpwveBjbgyIUzRKun0oyXCDDwJkp5hxPcW27fjm1SVff/+GPkDj&#10;NE/PLlgsT8WsQO7+wfL8CE9VxmScSUpplaAfPEVRkPxAu9lQZfb50A/EzLLXxrJebSkzaXTEUseK&#10;xBio8FAvuNdz5qvX2OlTvCnz2v7bxdH7JeAhIzmsrUev8wuO31TWyRf7Fb0/2UelpR7rzVF+Qh5G&#10;pU3e2SX1VsZiTYnJLVLtSiGZuRK1t72Rmk9r+bgxZoeUo7fb2wLDIw7SYj7jk08+5sc3lzyst9w/&#10;rDg5XSDAciMec8ZQVzV1BaBYLmY8f37C7zYtX7w94/vv3/DqxyuurzdcXrWsw0AXwUcIWTY2An7w&#10;KCAWTmgDRYVRsrBFhmP8hOKWIXxeDote8pTMsFWZ9iAs5/F+S+6lDxlOthcXAp7alzJjqyLmoJUg&#10;lxS51CEdfM9IjzqRx9w12U903gXHUi6gMELHIGdRVoDl96WSASKGzVDy3bXm9c2GSbGhKjRGJ9pu&#10;y/3DA3cPPZsuCjBeWbqHgPctauioVcfUBAqTMCrJSM+0pJnPOH/2lBeffsLpxTlFWeTrdTiHsSO1&#10;39XzPYhHbb0xQKm8rrVSotuu1T4wSYEi6zemBMHv4YeR26W13j+IQrLsSTHjWEozhEDf9iQ/4Pue&#10;9c5TzCcUZUVZVVI6hrB3RRF8UIEycm5aoSIyi+e9zIlalzdijbGGIXiayZR2t2O92+KaiqSF1Gqz&#10;DdmjKYecRU1NpGpq7mYvae7/HbN9hyoXYKvjp+xowzv8fR8Y9gv88QpIx3HhVxy/CRBXIA9O3j3l&#10;jwM3VB6kvHsnlb3fFFo7jDUoLDoTyYwtMa7ElJV0irSVgVylMm9prC0OJ68U2cYmX4jjE09y82SB&#10;KlxhuXj2BGzBdtdzTNbIggAAIABJREFU+faK58+eYDS0SJZQFIV40GUjAW0S1hZUVcFy3vDxR2fc&#10;3a24vd1w+e6Ot2/u+P7NDZd3azbbgSEo1ptWdmISSjkp//Y7ts6kx8MuojhkKGRcRxaLeZQih3EP&#10;yI2FNGqip5yZ5Z11TPWPV4uUK+mwOeTFOOqqp3xtY4x5iFbIhlrrPV4Ah88yfhF9JBEgPxAm/86w&#10;35AeHykphqDZbRWbzYBJLUZHNKJLLTNmmhAVnY9s2w5DwBGYqhZlOgmw2lBMJyzPTzl/+oSL5xec&#10;nJ1RTydHZdxIpJTgm3I2H4NwgGSDPHR7D8H4sLaUNrnRknWWxgx/bDIouU4gAXuf/Y8bQjZZJcV9&#10;dq+MgShDw40zuOgxvmcxOWM+EXItShNTyGV0VtJAxN+0zUExP2Gj4argjnKfm8mUIcY8CuNYty22&#10;quiHQEoixVLkbt8jqRMNUxuookbNntJe/5HJw1vs9DnBlof1+l4c2D/nH4wS7weoX4s4/ZbgdFQy&#10;jM/CI7JiQlr62oCxYqXtKpQrUKbAILbWShmMc3m3FUXCUV875dICFR+d0PumneO7KsX+d/w4w2Qs&#10;Zd0wmyx5Xky4f2j593/7D7755keePz3ns89ekkLMjitBPLmcAKRjPa6VoiiF0DZfzHj5MtL3A3f3&#10;G15f3vLqzTXffn/Jm7cr3rwNrK04iNSTBqOtuN9m54shO7QemOtH5RKyW+9lWLIU7IjnSSxKh/qe&#10;w5qI2bJJj9cn5cn3/PrWSINAKXUo60KClAPSOL2v5LMrIxSHkML+wRsv+KEEH290Aj+Q/A4V15jU&#10;8qHiLtqCdnLOEBZ0Dy2p8ygVUAQYmwn7MjSQosepnkWleTKtOZktWC4nnJzMWZycsjw/Y76YU9ci&#10;+ZKO1obRUvrEILWbRuEz7gNir70vSfeJv+KwD0rwMXoE7YQxrzKUQA7EKPaMcj2y7aNoovdtJ4JN&#10;+WpYJ2zuqjIk73n2ZIniEzZtz5MnZ5yfn+Bcse8MHrI6uY/aWpQWsmVIaQ9laK3xIWC04J5oLS7W&#10;IeZqQ56Srs3dQ23yCJQ7YIPakNBMjcepiK2n7KqnNKtXuPYWXy3wo0bV0XN3nAyl974nybvaZ94H&#10;SsJxzvW3j19nR74vI0dWqNTCUZnMrxFA17gK5Uq0LTFWvkZbEZAf7ZrScfdnzArGzCAeuHFHxwhA&#10;a61lElsLQ1vIgxKQpmVFUTcyYFtOKOspxhTcrzbc3tzx56//zNdff8vpyZKzsyUkcfGg78XDLNfo&#10;owbSmP0YI1PjRWFpJhUXF0t+/8VHXF/f8/bNHd99/46vfnzH1c2afrvBdz2lm6B0RRdHMFXvA9C+&#10;pZx1oPbBKp//Hgg6KrOOd/Axu4kZW5E4qI9oDgljDFqNPSr5ndGCXEwUfAa3xdwhppS7bmmf+aZ8&#10;3aVDmF/HmDwVn2hc4ulpzXLacPWu5U9fX/LwHs0puorh4lPi9FNUc0K4/I64uQO/y6WSPPjWak7m&#10;FU8Xhosm8OK05nw5pZlVTKcTZvM5RVlhncvERlkkcQwEY3AZS4yEdPPGrDDPwuX0iPFhGZfgmLFY&#10;pTLmF/cSvhKYrARwrUVNAlkXcCi7h+zkMmbMctukc5gilFXFxdOnXDx7St91GOeomgaQ7uDYiR1H&#10;iowxOOek25gUKsvtqEziNVoTgxeaQ8aYvPd0fYcxsGm3/PjjO8H4tJZOsjWEDBUYJcJwlQoYIq50&#10;dIuPaF//QL2+ZJg+JZRiXnCgQ+eN5FHQeYSscPydQxB7BMT8zeNXMsTzTdUOlCEWBaqoMK7CZLBa&#10;GYcyVrgxeQ5LgNf9Vv8oRR5rbMHL9+iZvF0+2X1mphWubpjOZzTTKXYU8TIWa0vRAC8Fu4oh0ncD&#10;7y6vRPt626KS5+XHH1FNJtw+bHBlwWRSY6w8hIFsgRQCPg/FjkFKFvYIioKzhsWsYTZtePnygn/4&#10;h0/456t7Xr19x83VOy7fvuXurqXrYdtb1l2kj3lqPCKdqiSYU1IiV5Fl1CT4jIs+jviAzqxyueEh&#10;HgV3JW1tlekXKGGChxDFqTgllCioy+uRMxVrM3v3kO9ImZY1oGKEjGWZosh4UkDpROXgo6dz/uH3&#10;F/zd756i0sC//Ivnx+//zMP760ZrmMzQn36Je/4ZZrMh7jbQbSHIrq6MlIixNGycZ1UE7uqIcS2p&#10;8JQTS6wrgk3SjIhi+KBH2ZyjID5CoDHEPMSrpcOW5Xe11jkxCYcnKoG1EiRHK2+VKQdjxmSszCR6&#10;HwgxUViTA74EtTh4fO/3AS2GsLdNGmEQV9YiZROj2CUhWXrwwz5LSplvlQDjnIyoDALeWyPzh2Tg&#10;3lrLEIUSgtGEmN8zRorSseoHLi/fUVlZW0IKVdIZHqWIk6LEUxBlRGl2xvbqjPr2DWbxMaqYkpTd&#10;Iyjvz8mp42D1CIx6PxD9OuDp1wUnV2Oacwq7QNsKVRRo6yQIZX5RyiAtSHCJKeX7f2hz7xnMWjpP&#10;MUWCzwOwHAvMi7WTMiLE7grH8vwJzUzGHArnxKU1D7hKbW+zSWbL66vX/Lf/+l+5ub2lLKRlb5xj&#10;06758e0bur7l/PyU+Wwq6a49cvNVcZ8xhNyh0VpIitLm1nsA2jmLm0+YTEo+erakbT9ms15zffXA&#10;D69u+Mv3d/z4ZkXYeHwaFTPzQ6YPxMeY3WdFVkPAUGMdEaEOhAzyq/3nybV8iCL7quJ+Gl+Pshwh&#10;SIaRJAAqJSCvgsyKz8FHC9YVk8z4AThtUCpiNBirsVoxnZRcPGn49OUJn3/6lBfPTplNS66vbnDO&#10;MbqXHB8JSFqhC4epGsxsvmde73ddpVAaeuBWRTY6cqkThQqU2tN0PZNtyzS1TFRPGXY0eKZWsrfG&#10;QWU11oAWK5wsvqb2m4vWNmeqGecbh4P3/vZmH9y1lgxaSuKsLZ6DdozCGZKJgSDrJSaGYdhjT+Kk&#10;S+ZG6X3TQzBX2ZTHoBm8CATGlDcuJXQEoyymKEgqs/hTlEFuWzD0HZpEn/3zQggYYxhCwDjJhkKM&#10;hJAoC8O0MhRW1mpMWT6fJFxbBYWK2BRQCkzVMMw/Zrj+L5j1O8zkCdGZQxnM44zo0fFTuOnD//YL&#10;jl8cnBQKW80wRUXsOpTOovIjMA7ZBoYsPHyED0VAHQFiR+Uh+QGPRnghIQaMsRRlRVFUNJMJVdMw&#10;mczoh57pfE6T5UNMJg/KVRtBZxkuiUVkNp1yenpK13UM3tMPLSoOxCRM7ugHttsNZVlQVSXLxYLT&#10;0xPKssrJiNpnJynjACm3jMfsT2U5V5UDVlOVNGXJYjpluVhy/uSUi4tb/vjVG7769pqbO/H0Sih8&#10;HBnwGbyzh6/FeyH383J2pM2BqpGIeWYx/X/svWmTHMexrvnEkkttvQJogDup7Zwr6V47n+8vnn8w&#10;Y/N5zM6M2cw1mRZKFCWuIIBGA43uWnKJxedDRGZVNwCS4CElgmo3q+5asrJyifBwf/1195ytnrZR&#10;kmsYqZhJhENJ2LTfoaBeohSEEVD30Y9gu5BgJYNnXmqODmuOj+fcunXIvZNj7p7sc3Q4ZTapsHYL&#10;+vMSs32oj6ULhRidXXYBzJWVNi22iqiEXoFXWWkBhog1nkICRjyWFut7yranXjfMVMdBEdkznolE&#10;ZkqYaKiNMK1hYm1O6I1jJBe2AYYBRxL0Do9pB8yGXHsr5BK5I5EsLa4uUQaGAEfILpnJbPy076Fu&#10;WGSorJpoCzvVEERGYD/109OZuZ5SY1JMI6Jyeo4E2VrPw9XPg6RtO9brJXWpmJSpLtXQo4/IiHMG&#10;FJXRFD6CEmxV4vdOaM4XzJePMPtv4myVcORrWmE7qeXK21sUemfOvxA8f7m8muWkUvg46sDQDml7&#10;kwdvdDiWnQNX2Y0YLPCMlQzhTGsM1WSKLcsUVq0m7O0fMpstmExn2NIiQXj27BkHB4dMp3XKewIk&#10;dy8FcneStGqUZcn+wT5vvfUmRVnQ54qTyaSPNE3LannJ+dMnbDYbuq7l6PgWv/ntb3nrzTcoyoLS&#10;FhR2O0FGERknsYop1WVwxxiuCwprLfv7c+rJFLIyv1i2rNcdT55taPs87TJJMWOqObE6K5M02kZF&#10;ua0xlXE7thNNK0EztJxWQJpIA7lSo0En0Ng7h+taBEFbkxVsqtGtEayK3D2q+eV7t3jv/TvcuXvI&#10;YjGnrioKa1PFyRjoO4+I0HUd3rsXlkzJZlpusJA7CQ9r7w62OA4XpQbIaCT4CpZoLG5Q7eUMFSM6&#10;CloiRjwmeqxrKUPDjJZpaFiojgMn7LUk10UClfKUKlIZRVWmcjBa50yAzO4eoAiVlVaIgZCpIiYr&#10;jcEz8N4jIVkdIcRUGifXaFLa5JLBiRCqSLl3Kk/WOHLK8vzRCnyGOfLC53P1CFsU4/Go3ODTmGTt&#10;aWMIzqXts0soCtq2YTGrmU1SsTyTz02N1zlBBdPCUPU+jTVr0JMp7ewu09UnFKvHuMkBoifbmMwW&#10;gN4CblfMo1dTRC+SV1JOAcmArWyPRalkFo/40NXcKhHG1Tx7dylSZxRlXTOdL5hMJszmC6azRa6/&#10;XCby5djFQejbLje7TCUttCaDwYwhcwgpCqRSBCfGSO96JpOag4P9tE9jcM5x/uyCx+1jLi4uUm5X&#10;3+FD5OGjUybTOWVRUJYldVlQlpaySEXKzI6lqHZOUl7wXCSyaTqenl/Sd2t+8bPbLOYLHp4+4/cf&#10;fs7ZkxWhi3RdpAkRL4nHlFsmpFSNVAgYn12RdA1VcomiS8op90dDZ/wq5FbdQwQwKx4XItKFxG8K&#10;PuUCCujCUpQWFS0udEwKxTtvHPA/fvM2P//ZXfYPZtgigevBdfi+SxaIbF319WqdWlG/QDklty49&#10;cv5tDtGncxnwiu3Cdv1JXtDUYJslYBhliDv7E4lQLtASOSdSSKCIHhs7dNdS+JaJ9ExiSx1b9kzg&#10;sBT2isC8jEwLRWWgsIIxoGwOEjhP8C5F55TCR8lKIRfmy73rQvBobcZInzFDflq8klKklR5gQZSE&#10;8RoNC3qyylKjBZ9rTRmTakkN1lyILgeRUolfyY0+rdapNlUu/btet0wrw2RaU1ZVttYCWpcMLq1S&#10;mtLCVDkskU6BrUu6/Xu41WdMlg+w+3cJth7CB1dl0FPfpWjT18grUgmSmxGJib80LG/p0MYVUWcF&#10;FSWmAv4xKa16MmVv74DpbM50OmMymzOZzbBlygNKXSryaMtYlXOO84sLzh6fIjGkkiOaVKxMqdEC&#10;GxM6RRFiz6Zp+eqrr3j06FGqJrm/P+wWrQ2TuqOuawpbUNc1s9mc/cMDlDJsNh1rHIpm6BZEncHz&#10;uipT4bXSUuTWSi9qhwRJCTet5+HDJ8xnNffuHlFVFSF6fvGzu9y91XD+aMmDsxXNuseHSEimEzYt&#10;y4TgcTF1cZV8LbUAwRPFgc6cG5XaX8Wcu6cB0QZdVJjSEn3A9w7xqf8sEomKXFmzoAuBGBtqG3nj&#10;3jG//fU9fvbBCfP5BGRgv2+DFOlaDitSwjySYno5uDAssEPPv3SNdr8xxIGvfy9uratkcmTLa5fF&#10;LlnRmWRl5S0iQscc6uSWawno4DHBUYaeOnbUrmHme6Y4at9RupYydujQQEi0gOgdXe/ofCTmXLpZ&#10;XXBye86dwzlWJRfZWJvPK1kkA3Ncomy5bjpVBfBuG9ZMGGGikGilUl9Frei6HpFUcUCyRRkl5ias&#10;MacxqZxilcTHQNv1bLqOy9WaqpgSYhgjiRJC5piq0YoyFqZ4bLY7dGFhdkRX32LWnFE25/j6EDHF&#10;ixXUddnd5DvgTfCqVILsZwzh2u1qN6QFCCF6QkgrtbGWvf19Dg6PmM/3mUzmTKdzylz4TBubVlO1&#10;s2YOOIpA2zR89Ne/8vDRowRC5ptW1TVtnyoKKiXE4HPI2BMCuBBYLVfcv3+fJ0+esr9/wGQyxdrU&#10;VKAokvvhnEOiMJvPERS2qgkRNk0P5HKqMaIVFGXP+eUmDXAllKVlUlfMpjWTuqIsiy2ZM59PcJ5m&#10;3VKXJbeOD5hOa5RSTKqCu3f2uHvngId7U9YGLh9d0i6bVJ/He3xITPHUNzUn1oYAPqCH0LlJjOEY&#10;+nFlH1oioVVKbI0t3plcGC1T2bOGK6oCBfjOEwQmpebnb53wH//9fd575w7TaWIHD70e5AWDbKA7&#10;vawN/bjdzv3dHVHpn3pu4ysOgtoqNiATKwczalvxKy2OQ8pQYscHlYH/XFVBMp4npHrhHZGVBM7F&#10;ob3DBpfqbPcdoVnTtyv8Zo1bXtJePKNfb/BdA66jUJHjecG7JzP+/f0jPnjnBGNVZmEoAhHJAQJj&#10;U1cblUuVJBePrLiS5R9DKturcmQ4ZN6UKJXK+qDGpG1jbMKhMqRQFiWOnM8nkbbvcD6kShPGEiN0&#10;vaPve2bjvZOxYQcIeyZS5qR2rTWqrmgX93DnZ5TNGf3iHiGXZHmhwvl+Dafv3rdOkDwIEt9CdCrQ&#10;XlcT9g6P2Ns/oJ5MqSZTJtMpVVmjlGVAb4YSurDrBmz5U851fPr55/znf/4nVV1T1xXeBwTDg4eP&#10;QaUiZNaopBgKS5HzhjrneXb+jNPTxzjncK4nxogxVa4mksK/IYfzy7pO1Q9Mwgi6vkdEj4XDtFG4&#10;TUPMigoSvmVMirQZa7DGpHZA1qSC93WFSCowdnS0T1lVoAzGGOazGud7OueYzw3HhxUXa0NwhlWz&#10;oW0aXEwDW5lcAcDF1DYmejySzPuY3AIJPicWh7EluMakUHrs00QmlfCIKrkNRZFufec6jFYc7U35&#10;5Qf3+O+/+YC337zFfD7JpFjZ3vMdvAuGnnEe7z2bzZq+7xIB9AWSJuJgeu3gFfBcFx9hsI0S9iIq&#10;bSPDp3Idbh0YNINiSAprcKUSlrSrA4cX+aE0qAJVsa0ZFlNNK+s9se0Iqwa/2hCaDaHdENZL2vWK&#10;5eqCz78450+PTvngbxf8t/du8e4bBxzuzUAJprRobRPXSqVicTH4NLbYSaORdA7WpLEEqdppjCEn&#10;KavMkidHsxMXTudVQ+eoZMjKbcCp5tMJRtdAyvcMalDukqODuaKFUhyYQOUcmlTjzJaWdnGb1cWc&#10;28sHlHtv0JczUEXWZ3llGv++QDuNcE/+8wqg+KsVmxOuJJdqWzKppyz2Dtg/OGI232MynVLWE4qi&#10;GqsGjsmLOyvidoiq51yFGAKbTcOjhw9Zr9dUdcVms+Hycsl61bBarXny9DFVVbG3N2UymTCdTJnP&#10;Z6m1UO9o2xaA/f19yrLMimbgLQ01oFN3EmPX9AOIiMb5PjWkjKmzbWlqRG9vRLJOBOcCXXTsppSM&#10;4FoGR0UEWxjKIvcxK7O1EjxKabyP3NqvCP0epuvpLwINqfUTQ/USAR0Fok+4X2ZpSwy5SL5HMjaV&#10;ODmMLYf0UEFAJQwjdeq1uN7jo6cs4IO37/DbX/+cN+8dc7g/RRno+46u65Jb6Tx939N1HV3X0nc9&#10;vevp2o7NZk3Xd6w3Gx4+fIT3jrK8OqyUVRi/Rm2egimutHJXeWIkF8gTfBz7GEJK5Siqkrqqx1K3&#10;Q2LNACSk4nepikFqYrkD+g6f7XxjILkrlZbW4bVWjLmQBknlfCmBki7MaPpI2wXaLhByRUtcj2/W&#10;sFpy2l7Qnq/4ar3mZHbJ23cX3LlzhDGpLLMuMoFVp47CwbmsQNOYt7mWeGKEK2Kud15UVYIrfMgE&#10;zGRtpbJCmbBsCrTSFKYAW1BNphTrhsPj2ywW+xitcb6jnMwo6hqjq1T9wlpSl2TF/kRzWzui9QSt&#10;iJWmkSm2v8ut7u/smxXLyuF3IpWjxax3jKldSHpnHHRV4EzLc6UIXyav1H1F24JZPeOgKJjNF+zt&#10;HTCb71GWFaYoc6fTzKreKV+SlKV6TrEO7tsQ3g0hpCJtzqUi78fH3Lp1m+VqyWq55Isv7xN8pChL&#10;tNWsNmuaZsPh0X5qIOjLkVU7UAIm9YTFYm/MMDdap1IXQC1pctiyZLlpUneLoYuKSsBjWeQutmN0&#10;LCmhkMuIDF2EvU+g6YA/uRBwPuTKhym3aQCLhw6yKaUkDa6uT00fy9pQh5JN0xFc4igpSb8RlUo5&#10;X5DLtnoUYbRIxox6H/NKHMfqBlFHtKhsfKWStmWheevuAT9//w6LmWG9vmC1fJqKo7mezXrNerMZ&#10;lVQIIXW+zYpPJORzG4BV4eT2MUODiJE8W1Top79HbT4ZOVhD+RFrLDYzoJumZbna0HZdsgKC58mT&#10;J9x+4x6/+uUvmM9nDBy461l8ic+kuH3riJPbt6gn9bbmd962CRofFRMTKczVtf5F/3cX+WFdjlHG&#10;stNp+hiQGsIh4h0EhxVPoYVJlTq2DOWeye7eEBmSTCnIk2GkewxzZRgvKtecGvLh1Li7q1G+YT6B&#10;cPLuv9G75OoPOJhIpMrQgxqoNzsnuQia22LwNIhKi3sIEeXepoy3kKIm2B5RO+plOPyXGES7b39R&#10;NfxvVeDBizd9Tr49z0kp7ty5yztvvzMWskrFr0yGMbPJNlxctoMzv9ieSM4dC0PXi4ztDORElSMd&#10;tqjwXvj00y/46qv7rNZrjLHM53Om81RP+tmzZzx+csrtW8e8/c47nJzc4WD/gMlkwmQyYzFbMJsv&#10;KHMp1ZDZvEopqqqiLErKqqKqapbrhrbrxy68xiRXUUTG4xwSRWMmaPrgWa9WPH58yma9Yn9/n6PD&#10;41TSNrskIcbEKs7m/BBdzFguMBSMCygdKAoou0gf+3StyNUIFCjJjRhDTNgSO1U7Y06BkDjuN5E0&#10;PUo0fYxAh9WWxazm7p0Fb53sUxbQthtEIq7v6fuWttnQtm0CUbMy2j3/wdxVagBWU3eSYfKMaTYD&#10;oRGH6p9ld9iMqTxWFZSSqoM6HK3y+KnKbpnmi1XHvrvg0F+wyBgLz6mmJAbDHTXhjdIxq4vnIsdr&#10;JzhRzGykMt8RpX2hKFIY0gD197jf7y7f5ShKYApchVoAqvwA2HoQryq+jpSvgEu9EglzOpmzv3fI&#10;UJNJdpSPGnx3tu7aIEPIdWhhsx3kOQWDxGqWHJ07PT3ls88+56OPPuJ3v/sdj09Pabo2KwyDD4F1&#10;s0msXO9AAhcXl5w+PuPuyQnvvfcuP//FL7j3xlvs7x2kcqmDVzysppn8KJLAyrIomdQTNm1L07Z0&#10;zqXPcg4bkruqhJhzoAKbzYbT00fcv/8FX331JV3bcPvObX71q//G7dsnRBkoDumR3ModZveOP66I&#10;lKajUAGrhZnVXCq4lNS7Pnk5MeMEg3KI2cnJ15k4/lamNjFEdFRM2Nx0UrE3n3B0MOX4cEplBd+3&#10;OJ0Ubt919H3q2GGMRiQlZA9kzwFvEhjoa6NFMPCTBjZ0Ylln5aS2z01OC7KZrpHKFsN6vSIEnzrb&#10;CoQcsh+wvWQ4qjEws4vLDpaaE83GG6IzY9R4kD6qnGt4I6+DvFq0buhcodQOOY5xhO5aSoPLE0Ka&#10;0HHHhB1WzZT2kr7X945Hjx7x4Yd/5g9/+CN/+9vHPHnymM2mTS5UHoY+eEIbaLshaVRjtKLvPedP&#10;z1leLnn48BFfPXjEo0dnvPfuB5ycnLC3WFAUdnuMA6iqEnhstKYsUgSu65OSars+RUwy4JjchMhm&#10;3XF2dsbnX3zBZ599ytOnT+i6BiWR4Hum0ymz2TxFXIZkUmszjUEnCxHJuV/J0jHWMKlLgosESQ0S&#10;nUDTdPi+Ty7UWJFyUDzbiTZYcqPVlHEJpWAxrznYm3F8vM/h/oLZtMSYhI/FGOi7Pi0UKhMFtU7t&#10;0TN+M3TrSIpwN/DPiC0PhL4B4zJaj69HN24HbylsQZFraSmV3NSRvpoTlEXCGG4fypxota2ZNCgo&#10;xnGltp+9wM8odaTQqSbUjfz45RWjdQOKec1lywMlShwn3JALFnMjgKG86VYx5e+RJtaTx2f8n//7&#10;/8H/+//9Lx4/eULbNWNCJeQIxY71o8128JucwJgsL8/Tp+dcXq74+98/487tO7z//gf8+7/9G+++&#10;+w57uVKi2cE+UAN7XdLEKVJpid658dF1PU3wrJaXfPLJ3/nyiy85PT3l4vKCvm+SUsj0h9NHD9jf&#10;T0ECYwxlUVOURY4mDUzvwd1zeJ+6axirsaUmBIsuK2ZzwS03xItL2iaxd3dDChLDmCkkOxN0iOTU&#10;pebkziHvvnOPo8MFs2lNVQz5ZekeJWa3Z8ixG6J4A9g5WErDb46YjNoq9wErGVy4kfw53Kud95LF&#10;ZBMsMFjgIjm3Uo1VJrVNQYDhmj33YHdh3B5ToWFqA9MiXBuj201vLKfXQ14xfWUYlOmxy+p1ztF2&#10;XQr3D9GYAW8YonZsJ+b2m4LvOi7PHnD6+Uc0l6e4vhvDwIrtIjgkxaayJglwH44GGTqhJNen6xzr&#10;9YYnZ0/49NNP+cMffs8HH3zAb379a375y19ydHSYmytuz81khal1shiqyiIyoXeOx2eP+fLzv/Pn&#10;P3/I40enNOsG33epMqNWeJ9DqsGzvDjn0cMvqaqSo6MTprPZNsrCENQb8qcSYz1dt56qKqgnU7Qt&#10;8C5Q1xZL5Mz3NJ2DHAbeLVS3pRgl4N5oxcH+jPfePeHdd+5ydLCXgf3t+UrG/KbTKT6kjjExF/TX&#10;I+g6lBPZgrZwFSgebxKMGNNWcW2VidY6JWnniNTu/R+qLqRX2/1rk8p7GLuzkIy/eV1BDccmGQeT&#10;nM50I6+rvKJyUs/jTORBrBLQGYcOHrk8r8ntm7dJi1dzxGJMjQPrMvLrn99lUXnunz7jwZMVF5sW&#10;5wNjs4McJtdX6pCTWvhkCkLIgPAwYUNI1slqteL+/a8AAYD+f/jwww/5xS9+wW9/+xt+9rOfcXx0&#10;SF2VKSw7grQpIuN8YLPecP+rL/nwwz/yt79+zNnZE1yO6mmJWA3sZJqLCF3T8vD+l8QQcH3PG2+9&#10;w2SSIk06pyXEKMSYyqwWRZmaRZpUZiaVXzV4r1DB0EwNm8YSReOcT2kjirEuVqq4mGpBz6cT3nrz&#10;Du+9/wa3jveYVGWKBDLOCKYAACAASURBVOmcHT8GK3ROAk1WbZSQI44+73O3jtRgMb0IDM2W546C&#10;GvCfoThdcg9zmFypvJAk8kMy++J4PwfrK10fl8aQNiO7egS5njuSG0X0U5NXTl8Zstx3RWsotaUo&#10;LN4VdH2PD7kcRuYXqbGCwfZ7McbEbI5CNdvjzXd+Tl1NuXdvw9n5ki8ePeHs/BmtF0SZ7Qo9uJeD&#10;1ZBpCHFnUu0iIzseJOv1io8//ivr1YqHXz3gN7/+d37+8w+YTKYMnVlFhK5teXT6iI/++lc+/+wz&#10;lssLjFUsFlMa045WWoglIVMhEkNbMsFOWD4753PvWa+W3LpzwuHhMbP5AqvLRAoskgJP1ILUprwq&#10;qwwkp+4adVlS1gVVpTk706w3LT5sCXQDj2p/f8atW8fcuX3Endv7zGd1ygXMbpLErcK21mCtza5Y&#10;xojMwFyOeJeYxD6EHOIerqOMnn0aDRn/2onUjsppwAONzkp3m1kw3LfhLsUYWK3WtE1HjJHZtMrX&#10;xlBPaqpJlToG22LEqGDr5g9HM7iNNwbTT0NeMX0lFbffxuOu/teAtoLRhhDUqCxSiFxG3kmiYqQs&#10;PVMIhbEUt24znUx4870P6NoNznvWmw1Pn12w7jwhXj2SYd28GkUa5OqwvR54NtZS1zWL2Yz9vQmF&#10;hbJIky9TmmjFIaHn1tEei9kvgW2ksGkaBihmKOs64D4iqciZSMgkNEVRFFSTmjrTG+aLPazNxdui&#10;bEvyZldrrHSYk2v7vmd1uWK5XNN1LuXf5bPUSjOfTzk6PmQ2qymsznhaOtfRnRRBslIbiuEPHUUG&#10;0Hpw+1Jqj3++yoDa3vnhOo/2y44rNwRHhlIyY9blwO/ZYW6TlfxiNmOWWfV7+3uUuYHlW2/cYzaf&#10;JTc8t3N6vm9nxttQzGbTVFfqOd/zRl43eWXlpNXOgHzRNiolyhoNIjuj6EXfE8gcXRCDzGrk1tEV&#10;CyhZRNfVzfV9vKKoLT5ijNnBQbYbHBzMmc/fI8Z3rpybQMZ7XiKyfTJMvsGdHXk/2ZLYVbJX6bXq&#10;yntDZG+kYFw50hQcsDkf6wWnut3VzgGNW155vj2iodrA9euurjz7uot/1Uq+eo7X3xbundzGv/8u&#10;wGhpQc5ByxQMlHpuobm+0+ewqRt5beU7AOLfYrPBDfimba9H/ICxpsY/WXR2U2/kHyQFbIl+N3Ij&#10;LzCQb+RGbuRGfgxyo5xu5EZu5EcpN8rpRm7kRn6UcqOcbuRGbuRHKTfK6UZu5EZ+lHKjnG7kRm7k&#10;Ryk3yulGbuRGfpRyo5xu5EZu5EcpN8rpRm7kRn6U8l+mQA8pJs75nTysK0kT1+Rlnw3pEC9Ki/i6&#10;VIlvSqP4rvJ15/BNv/tDHdONfP/yTff5v7rvrxsjL/vdf+YxfZfj3YrWqbPPbgrSd5XvJT/De0/X&#10;takO9o3cyI18r/KNKup6euY1US9Ic/yhxBiNUrnt+X9RvrfkMblS/+dGbuRfW+S5Jy98uVNjdPif&#10;651d+2x4PxXjARG1rRgvQzGjtE1AEdH4XDDj2PZMdfyHlJL5PvXATWbrjdzINXlual2zTGTnkUtx&#10;XqsstVUWQy+KUcGwU7pPttskhZIVjqid31Db713fj3Dtd7fQyNAH2SKEl/Vt+pHLjXK6kZ+kDIrj&#10;ukIBtmWNUVcUzVWrZfsZMrQwT+/FbLVEUbnHrLq6f5LSCahxm3hNgV05TrYK62WfX5WvUzZXK31E&#10;kuJ7HX2aG+V0Iz8KuW55vGg27SqX0Y1ha2nkFpRby2VwfXaUQ9xRQLDrHl21Wob32Pn+9jh2nw9y&#10;vTLn1c/+mRL/yb//XeVGOd3IDya71sv4kB0LZEdRDIoEhpX+KvYSrymNXaUksm0DecUNeu4Ynne/&#10;krxI2VyXbzPBf3xKQIAgX3deP165UU43ckWGyX7lNVeVyhVgdlfBsOPu7Py/oizkBcolb7v7e9dd&#10;JdhaRteP97vJbtj8x6dUvk+JN5jTN8u3GUiv52X88coV64OrlkQUhc+4iJeMj7B1hYa7EYdH/nyr&#10;lLauzBWgl6vvJ/k+cY/va5T8a4y2sLMIvE5n/A9RTleBQp38e6UJaJRKLZa0xFxNfFg301+FIZWu&#10;14AgeapsW2/fyDeJi4pnoeAiFMA1cPgFFgrPvf4uQ/p1mgY/bcl9kF47+UGV03BBIgqnLI2uacyE&#10;1kxwuiCo1O/NxEARe+rYMg0Ns9BTYSlYYFlgqbOSEiIOT4PjEs+aSM/reen/gaLAo+hvspX+JWWw&#10;ckFeqzXjB1NOg7pwGDZmymWxx8rMcLpE1FX7CC3AFCuRafBUnecwVJRqisI+13HDsqDkACcXtJzh&#10;WXGjoF4uGsHcXJ9/SdkNJrxu8oMop8FNcKrgwu5xXh7QmgmRoTHm89ERJQqNYREm7McCk1f53FXp&#10;imgUWgxalWgp2fAAz5IbBfViUbDT0us1Wjpv5JpsSQxXFvdv+paQ+Fiv2a3/3pXTMAV6VfKs2Oe8&#10;OKQ19ZU20ruiAERhBPaD5Q1XUYlBELyAUdtVX43fST2qtChKtU+UQIMj0Hzfp/OTkXT1hZeR/W7k&#10;h5edlrJjeEDtPEBSJ2iGHpED13vnPRJM0kSNy/jtN8mWs/V6Ld4/iOXkMVzaxY5i+masoxTFkbNM&#10;RY9geMKYFErSTbl+H5RSIIZS7eHkkkiPEL738/mpyOs3PH+Mcl2pyKg0tNoqFM1VpWOG91VSE4Na&#10;uaKA1O4+t9/d/QygjxqhwMVvhyEOYabXzXj6QZRTq2su7d6OxfT1okjKaRHMaBVtL2VSUDoHp5/b&#10;m1JoKSiY4bi4UU4vkN0B/68qu5bK8HpUIjsKQiMoxVbZ5PdMdou3SmfHytlRSKhdS2cQufL6ymfq&#10;yr9vd490xMaBsPFtLafXT75X5SRAQLMxExo74fotetmXlEARNWXUXL1NAmpgBgtaBgWldm5q+g0z&#10;RvRu5EWi8+Ofo7q/29S4PmF3FeyustkqkcF62SqVrbIZFNELLJbdh5Irv/W80thlqA4Z+FsypxJy&#10;u3o1tp2XnQU6RsF5RxSwxmCNvlIt4Fvx0OXVWGOCei2JmN+75eSVobUTnC5fbaXeNZh23hRJgySi&#10;xoH1IhGuZzbdCLANiH7NtXs1eVHSx/Ov1XPbXXddttZGUibDc0gFP7bHrAdLBkm8uNE62VU0Lz6O&#10;3eMRAZG4Q1XPykV2CaNCjJEQPDFERNLrmP8H7/NnjnZ5yfrZGV3XJOu/qiisIYimOnqLw7fep5zN&#10;QVsEg1KaPjoeP32M855b+3OOZooyK9NvK4NC/nb3U2VW4OsXsfv+LSdlCMq8kn8rCrwSehUp0C9Z&#10;aDOh4AU7TdTMnn+WXfA6iAKMiiD6uWF61d3YwVReYF2Mrs2ugrhmmWh2FQ+YrFSuulG7vy3PFUR7&#10;7nlWJKNyGd5XpPezIpEYkNCn49I6V2NMe3Oup1mv6NqW4Bzed4TeEUNI3wW8D2zWS1bnz1iv1rRt&#10;T9O0dL0jSgSlKEtLWYD2PbFvCOKpyoLZfEFhC+z8Fm8evwNFRVQFSlnI9JmiqLh9ckKMESMeEQcS&#10;03x5hcqRr8ZYU69l8u8PEK3Trwa8qbRwdSqyMpGZf/G3xylz7eNkMXk8awT/Xzz6n6YooFCRmQ4U&#10;slUezymfa+7Q6PpcsXa277H7enjBy5XM868HtyiABCR4JHpiCHStR1DYwtC0PW3Xo6TDdRvEe5RW&#10;iAVTaPrOsVn2FIqkLNols7pgNp9jbAFGo5Rmebnk8cNHLC+XeO+I3hO8J/pAjNlKEoUPQnCRvg+0&#10;vaPtHC4EBMEai0xLpBB0cOmhFVaVqPz96dEdZrdOMNUErQo0OsETChChKktiDJw9OqNTjuPFhLL4&#10;9lPxusv5zfJ61nT6XpVTAhQj+jtUwuuV8MQ6FkEzlWuHlSfJ82pLEAn0coljhXBTJvhFooBKCUe2&#10;R2AEdXeguyvbft3rqyLEEAi+x7ueGEPCW2SrvEQiMQaC6+nbDd51FKVmNptjdE2ILSGeE8OG0DYY&#10;7XFd5OH9FoqSYmb5+PMnnD5eMqsDJ4eKulCsvHCmIpHA6nSN3lhO9ue4ZoUh8vabJxTqGFuWaGsJ&#10;IbJ8es7l+RntpslW1uDCBSQObp8iRghBCDGkz/J41kpRFpbSGgwujXUNZVkwqWsKbdHTfQ7f/IDJ&#10;4hBjSrTKQR6d3NEh17HdtPz1o4+5NS9YfPD2qykntXMPv6W8jqD49245GfEU4kjpo9/e+AzAMxP4&#10;qux5q1PUsgW304S66mNLVkxOlrQ8zhyn1+3y//AywHg6u17AiLEgye6UGCC7S2PKUQxE36dH8Pi+&#10;w3UdIfg8kYUoQuh7us2Sdn1J326IzgGCrUpMaTNWk5RT12xwvme+qLhz94hJvY/zGzbtA3y/ptSB&#10;2aymWVsefraiw3LuHB99+pSLZcfeTHH4P99mcTDl6UXPZ5ue1XlD/1XDgZ7St4F+s+TO4Sy7dFv3&#10;03U9zWZNcH3O0tw+tNJEnZiKV/JARYi5lKVWYK2lLgtKDSrGZGkaQz2ZUJUlaMveyTvs3Xmbspqi&#10;lUFrPd6I4VhCjJw+esjHH30Eb5/ws3fuvfJ9fVUM8V/ecgIwEqhCSxEdTlff/osqWU+n1hMR7vYl&#10;82iv8UXSqiEIUXo6Od9JX7mxmoARlwmuw7drfN8Sg4PQIaEHCYQYUEpjCosKjtAt8a7bAsMCIYTk&#10;7oRkPfRtT9/1OB8JIRJDJEaIweO6lr7d4NqG6Bzaaqr5FFtXucJBslC8i/gQCMEwnbdU9RPKWuj7&#10;FX23RlcGq2f0PTSd46snlzxpe+Zz2Nsv0UoRC8PDzvGl61g5hzSCtPC02/A0eg5qmM+OmE5KtFFo&#10;bdBoXN/j2g5iqqUtKEQJohSiQUdFVIKSmJR2zOcZk81htKYsC2yh0SpZTUoritJSVSXGGmI95+Ct&#10;95kdHKFNOUbrkpUaE7iqhPV6xSd/+5jPP/2Eu4fT5FLy7S2hYT5oNYD53/zN8BqmsHzvykkjTEPD&#10;1K+5LArkWxAwx2srSUE9KjyXJrIfDIdBc+ADmkjISsmxwckFjjXyU0j8HcHeMP7HO6LvEsA7xJFE&#10;EibjWyR0SPRI6HB9Q992OB+RmMLV0QckuITjBAd+hYoblHhCFHRZM5nvY4zJ26VgwhDIClGIQZDs&#10;4jjn6fuA9+B3lVOMeNcTXI84j4SAmIQNxii5hrYQohBCJPikqMqqY3G4oSihtJFChElZUtYFQs/+&#10;YYlZKN6qKkR5Qu85vrWHKxx/O2/ZdBG1UfQXPavLltg7jqeWt28d8MbtfabTGmMLjC0IPtJ1Hd4n&#10;q27A0GJ+oiQpKTUCZ8likpAUlVIKawxVWWCNoKNHq+TS1VVBVVrQBfM7b7M4eYeinqLMNv0qcZ9U&#10;mgsS+fLzz/jLh3/k8ekj2vZnqWuRCN+GEzjIq/DWhiqfr5t878pJAXVsOXAXOF2yMbN0419hBwFh&#10;ZQIb42jcGtwpNcPkCUQCP3Rk7vkOEsnnkbyyvuh9iT79TxoiP5dx8xgDrl3Rby7wriMGnyf1GnGb&#10;pCQkYoyhqius0dm9SPtXKv1WlIgMoLQiAcido+8CMaqMpaQJoQSIDsIaHdcoQpp4EvBVAVJytdrP&#10;1fSKdIZZPeYJnHhmOhFuGCyjPKFRKKVBZ5tXcpGbjO8IoHSBLixlEagqj9kDoxURT9M9Y9N21LXi&#10;+Kjg4eOeR48cx7dnlGXB+WXDhMii8Tz8omN51mNEuL1nefew5oO7+xzvzyltiTEWpQxd39I0LSGE&#10;MXoXEQbCJNfG55VjVTphTaWlsGAImIw1FWXFZDJB2wKqBYfv/hvT/SO0LfLvJIYe+Yoq4OmTp/zl&#10;Tx/y2Sef0rQtq6ah6TpiFPS3REFGeoUCtVOk7+tEhj+vkXf3vQPiQgodz8Oa0FukVDRmwsty657f&#10;QQYfCdS+4bB/hGGN/+ZvX5HhZqTqT+mbcSekqiSigkdFDzFk7sqgXAZlsxtFShiM9BvEN0kBDXtV&#10;ZFeqJfoOiOB7JHpCAB9SqdSww69RWhFF0r77FeKWEBwigrUlsndINZ2DNmm7KOMFGJSTNjrhJSED&#10;0TG5DpJ/ZwxPD9deqR2lI+OxXInri87cn6SIohZENKJBmRxaFbJiikhImJKMwHFSTkqAEEfFGmMk&#10;RFJovdpDF4YYO/rO0/oCV9b4Tri83OC8Z1Jr9ibQLxRdO6GezLh/f8Pp+Zrb9yoWwfNgtWFuNHcP&#10;JtxbGG7v1xwezCmrGm0sWlsQoWtaXNehYsRmUq8SIYiMmQciGZcJEL0QvSAhXT9rTcKaDJiYGEPG&#10;aCZ1RVlURFMxvf0Wh7ffoKzrjDMpri+gfdfz8Ud/5aO/fMSzp+dgDC4K3nsMQvEcxYLRmkvBJjAZ&#10;DK+ixonCJpyDAGziy0JCcuPWwVZBWfHsu2cY8TwtD2nMDK8ML8+zS4NeESmiY+6XHLpzZmHzrZVS&#10;EFhLwUUs6UUTRNGh6cQQ0PQYOmVRGmx7yfT0Y2bPPoVuRbtZ0m4u8K6HGIneIb5Dxx6DhzwgZ7MJ&#10;09kUpYeOpgGlFcoYUAlcVkqhlUrs4KhTxcioRvdNoUa+kTAoBxlB6SgRHz2E5Eb1TuhDxAfJmI1H&#10;E5nWBdO6wGrFYNC9uGeYgBpqXGaeUV55r3AAskZXg9+TV1qlyeeYLDEVU76jggSO+0gM2VpT+Qvk&#10;tkgxEkQIIZfuKCcU00OKiULUJZdNz3lvKMuSeRU4Pi44mme8yPZcrBxNW7BqG3wM3DmquHtkeWPP&#10;clyU4AtmoihxzBYV00mNLWw6Xq1o2471ZoVz3XjeA1Uq0SfSxI9sCZchhBFrUgpKa6kLQ6Ec4LPV&#10;VFJNaoqiJNZzDt/+gHr/EJ2B+CR6u4gJnD58yJ//9Ce++vI+LkSK2RyrDfsK7pWaSWlSaUWlRo5Y&#10;upKDZTdYrrAMifBhgyYK9CK0L1VOXCmJvHPHf9Tyg+TWDSdeENjzS8rYs7Jz1nZGq2ucLpLHnLU+&#10;CEYCRXTUsWHuVyzCmiL2rxQy9Sg+93P+r/YuZ6EmKAhKpYqbpOqbYjS1DczWkeMvzrh1/49UfpXw&#10;HnyyarI7QujQsSPik7upNYWBSV3ukPsiIir9Qp7xCT7Ilkr2fpRWyQSXmAabTkNOxIA2GZtL6spF&#10;aJtI2/YsN5FlE1g3jk3TsWlaur5HK+FgUXPv1oI7hzMWlUXFXTNf8t9hWOf1N49OrfLEHO7B1qMb&#10;L7hWW6tTDdsPQ3yXMZ2BcwmC5FBYwpsCPrt8EgVRBlNNkHLBqheKzRQXHJ2zmMJQ1hGthGiETQPL&#10;c2HVKOqpxQWwMXDvbsXP3t+niHAy95w+6FmdrYg6UtQVRVVhtMHodCBt19I2DTGE8Rpk5zOfe1oU&#10;BlqBzyD4oOSN1pSVpTBgYqopabSmriuKsgSjmd86Yf/OWxTVJN3X0d1ljNatVys+/vhj/v63j1mt&#10;VpiqoqgrvHcUwXNoNFO7jVC/fMynO2AVWC3oQIJNBsjqJeaRkFpVjRjDa6CdfrBic1sXLzKNDVXf&#10;sfBLWl3R64qgDDGvWjpGrDjK2FPHjlLctXK93040iWy4igUP4gSvNJIzxY1SaBGspP91FBhC6AOO&#10;kmtijxEWrVEyrFt5QmYXKuEqA/6SLRGt0hlncFMphRaNHkL0URFFj0ohKSchaj1alDEq1sHyeA1f&#10;XSw5fbJitenouh7X9/TOE0LCQ6rKcHy64d03bvHeyT5HU8PUDDSBuLXI1BaXGL28cT3OCkd2rraw&#10;cx22q7YogxQFprDgI369wccO7wMhR/G0MgQRlI8EJQQkc4ckWzMFm77g/lOD6/eY1w0GR+wNqxhx&#10;q4Bv4XwZaToo6gnHZcVq6YliOTyo2FsU+LVjuWw5O11B13NwMKGoa7S1+dprgg90mwbf98ktZosC&#10;bXk/2c3OhmvICkqioJWirix1qdAqoLOVXFTJarLWIrZk/967TA9upRbcw70drnn2nL/88j4f/ulP&#10;PHr4kIhQTSpMYel6T+8cia7wCoD4aFVdfbxMhhrw8r2lMf3w8oOW6d3xDLBETGypY4sMrKW8aGvZ&#10;VrLWO999VTEIe6qnVokpHiG7SYCW8beCpCiTkojWqchdmpA6z+nBfNbZ/VLjcYlEQgxYlayh4SyT&#10;IZUVlQz7SMxko4A4TPzBElGjBYVO20UMvRjOu4rPnzo+e3jOs4sl3vkR4DbGYMuCGCJN63jweEnn&#10;Dc4XvHey4GRumNgU4VMZN9rlNSmVDyH5amjZcT1Ixx2zqznkNSpS2sVk7x7V4VuYck4Mwvr8jEef&#10;/Iknm49xvkFCRIuFxiSWdRERnayoFJAKuNWSjX+EXVXYI8/kpGQy07hoePC45/JxoG8DMUI9KTlY&#10;TOl7TdN45tMp02nNctVy9mDDZ59f0q48+zNLPa2pMtaklAZl6PuWrmkJbps5EPN4GLBIQUFM7mkM&#10;QvAxA/tCYTV1bTPWFFCKFKyY1BRliTImjZ/gUTGk67mTh6NyAOHycsmfP/yQT/72NzZNi51U2LJE&#10;ab1tKf6KYz3hT8O8UeN7LxMhtdx6neQHb3AwXI7RxwfGCMYL7sh/5fIpoCRgJaBizBMw/6IISu90&#10;Ys2TU2mdbYeEA6Xjyu9oi6JAxYjOuBOSMB+lZHTNkhJSaKWTWxdTDpbOCmgAqSURbPK1GIBjQWOJ&#10;uiCYQOMrHjeGR+drlssW7wTQlIWmqmqqKnHH2rYjbsA7z7NnKz5XJq2+dybc2VMUJlmMIw9G1AiS&#10;j5b98CLuXMEduGl0DkXAVsyP3+Do7V9hiil92zGZ7dFuVjx78BXh/BztFJaSoi/xRSTWkWghhJS6&#10;EXXEtZf0z9YEpeieWXQx5858jq4ioRB61VHUimmlmC+mzGaGFYGDwwofNX//bMNy1fDwyxXdueP2&#10;zFIVyc1KEz4pfEFo2o626bJizy6TJAqEZPxvcDkHxRSCIDHdu6KwlIXBqIgWD0qwZUld12mBUBqj&#10;hcsHf0PXexy//2vMbJHG07AWxcjnn37CXz/8M0/OnqAKQ5EjfErrtDi94qBXbKtM7L6ndu7c9t10&#10;/4XXr0XUP6w11D/ksgwuix4sGEkKSMkIACuE0HX0lxdIu05VNrOSUGrATFL9KCWCEpOYvoQEeEsk&#10;hsRzUToNkQFrSgNNgUrgODqt4Cpj3lryKj1iO1l5KY1SBUFFVt5wvnRcrhr63iExrdZFUVLVE8qy&#10;wLk+uY6kSdb3PU8vLpMqkT20mnJrnvAxMXloaiDuhsxl+29w8/RwbCqTEIU+CE0fUCj29ARTzgBF&#10;33V0TUfXBdpeUK5i4feYsQcoOt/QioJJTalqlHe4uEGUw8eOJiqeRsvTRzN+fmufdw7X1LM1J/cs&#10;x7VN9ZO0JRC4dbvCxZI//Pkpv//TU5qNxq8CB1ZR7hvKqqSo6hTS12nBcb1Libt9NwYhRBgVUxy4&#10;Zdmq80FwGdhXCmxhmExKykwfUFrQWieKR1WhtMJqwWpDbC/54s//N+t+w9u//A/qveN0T4HHj8/4&#10;3f/6HZ/+/ROcc5SLOaao0hgZ7sKAE+5wnb5pviglyXq/NvaV7Kqnq6v/YKW9LirqJ9VUc7zoOctb&#10;kGRBDakJIgTf058/pjo9xXYNNpfrQClEtmuR0jopEyUQPCqmuy9KEXIJjULZBGaT8R2lchRveJ1M&#10;e5NXLsKwog6DJlk3ohRBGbwUbBysO4d3YSRUKhUJMeJcj/cO7zzeB8hunojQu8DFuuXBuWVaKaqi&#10;4nA6tIJKYPxVNzRzkbYwE6CIKiYCZhQ8Fq/3iFVFOT/CTg9TJ52+p+lanq2WPH66ZHURmTVzphxQ&#10;UtGrgFQaVxrCZIoyJXXTU6wNnbugCx1N1Kx9werJhPKhZkHHoWo4XMDR3NC1keXaY8oSWwr3v7rg&#10;yaWnqPcIzlOWkcOpMK9tBqcrtE7UCoWib1v6pkF8qsQgsOVi5Ty6EBIx1Aeh94HeB3wUtFZUZUFV&#10;Goz2qOAxRlFUFXU9wZoUddbGYI0lKrCu4ezj32Gi8MYv/weT/Vu43vOnP/yRP//hjywvL7B1jZ1M&#10;UQMPSsGmd5xvNrS9Y1pVV2o7fZ1ocrWHnbH/TW5dfM24BD8p5QRkdywSdcBl9ywpCkkpB8ZQHhxR&#10;mffAPCA8OUP7SxBywnJ6jBCyKoheE4PCRJcHjyJERaEtGAOElAqhNUqbtCrm8hpjMHjEInI+GynC&#10;l8wqgyiDF6HtA73PqkKl8nAxgut9Xlm3IGuyuBhdTImRdeN49Kxnb1KyqDWFGaKIOilYUTvh6XRM&#10;mhRqTnoruZ4RgxRz7OxN0HugDU40vXN47wgxElwgNBHTFExcydxOqE1FZyN+ZlB391C39lAhoB4/&#10;wy0bwiV4FwllSaz26Lo9HjyylGGPt6ct5a2WiybSrASwTOsJfR84exqZzG6x3/csz75iv9IcLQom&#10;VXJ3rS3QKIwyxCA0m4au6xK2qAarSQgxseglChIksd99pHOBPiR6b2U0RWESphM9SgW0TsTYokxp&#10;KRiFtTZF40QzrwtcEE4/+SMuBN751X9w+uSCD3//ex5+dR/Rmmo6xVh7hfJ3uWl5fLFi1XYczqfw&#10;LQsmDg7Crif3TYrtdSub8tNTTgqKKtIbw0ZSRrhRQ6G6mEhsytJOTrgM73MUnjAP52mSZgA7AZ8Z&#10;QyIxv3EtBIdCMNbAdI6a1hnfCNlqyvGvAbqKAuITxySQUdhtmBpIEUPr0WYGviWoJWDQxmKMGbPi&#10;QwgIMSe05ppXIqPFM9AEXB+4XDuergMnR5q6VDlgl6opJbhbkSbBzsjejRQpkoItplBMcQHW6zXx&#10;yROKOiW5FragUIY5JYU95KjS7KkJSikCnkIX7O0fsHj7TfCBiyayllNcD7Wao6s5YbJHp6Y8vahZ&#10;rqZ8avf48P6GmVpTSsvxAexfCOtWWLoDRNc8PX9C6Hr2jiqmlaKsCsoqpapolRqwtm3Per3BOb/l&#10;MYkk8qqklJogtVu9+wAAIABJREFUJKvJR/re07uAD+n62sJii+zKxyGHrqCaVOjSgk4W65A7Z5TG&#10;GIUxmvWy4cHHf6RzkY8/O+Wvf/4zLkTqvQW2rlB6TL8GoHOeTdulkizy7V0upchW//aWfaPlNFjw&#10;r4n8BJWTUKkIBnyqpINCZap/IrihNc4a+mqKPrrH1B6OqSFaaayxFEWBsQmEiZLpAyTei1KJR1MU&#10;Zgz/Kq3RWiVW+ZBLlYeERDBDGksO00tO2pSY89SCp396QXH5d7ReYbXGGI3WGu99xq1TqWKtIluD&#10;PrsqkuJsTkWaLnDZCo3UHFQ1ShwSLeIV4tsUUrZToi5Q7Fh4QjpXEidJ6xKMwSpNURZYmxTBpK7x&#10;6zXucoVedixiwcKUFCSMSAGVtcwPDrn3zjtopfj8suHso08SpmMMvVf0kkLxHk3XaZbLktOnChUM&#10;RioK3SN+RWguqaRhVkFs1xzVJfvTirJQiZFdVjn4YRDRtE1P03YpXYWMMYVIzJG4EJO15HLNpqb3&#10;dM4TBUprKEuL0UAMKIkYoymrClMUKJMwLVPYkQk+uHkigUIJEeH0i8/49JMHdG3LyZ072NmUtfN0&#10;zo0KYkhiDyK8mDz7NeOc55WR2hl1L5IbQPyfLAZhoRyFiimhk2SwJOYtoxuEhMT0rScUVcGAlmql&#10;KEwaeMlK2WaqK6WxtkgEP0XKeNdbTsvIbcnDQysyzsPWQNkmTGSlQvbRIo6KevoIYwZwfXAJdarC&#10;KCQmNgPEtROjEbVNsg1CFwwyucPB2++hVEDEoUKXLEDA2CpZgMnHSccjAR0jeEFHTbBT7GTGRDRo&#10;x2w6Y1JPUAqWyzXPzp7RLxvqmHE1FfES8BIwCFOlmVibJl/v0C5S24pea3zU9KKI2oIuAYhiUnKu&#10;UxBssgS7AnfeoJtHzAvhzkHNwUHNrNYUlaGoq8wIT/fLh0DTdXi/pQ8MrpsPCeT3IdI6oXGKrle0&#10;TvBBsEZTW43RINERpU+tyQqLrUqUSRUtjbE7FQc02mhEUhXNgZArIbKY73FyN1DVFaasqLqO89WK&#10;1rkMyKcE6z4EmhDZxIj1Q1ldsEpRKpWA72scqC1gwHPvX321VVXhClj+45efpHI6UD2Viqn5JgAy&#10;OjOSuSE2BmqEqtBoa1JkLmpMBpm3GJEaqQADSzoB3Vsy5TAI4k5SsAwuIgODayiZocc0iYFHlGgH&#10;BmMLrDU7Sie7cEP/GdmmJwxOmh5L0co4gEOMdC7i9YTy4C5FIloBuYytpMLGioy9pG+nLiOSrAtD&#10;ykPU2tJ1HcYGisJmepRh//g28Ze/4iJM8H99QP90gw6BjTjWOOI6oO8/gKMZrRLuf/kFF8uL5Bbr&#10;BCRrbcffvsJ0Uyn9hEjKUXRrlATKouTWYsLRvKCyKdSfgPCU4AuKrmto2w0hZK5bTCk/vQ94L8lF&#10;DQUXoWYZLK1r8X6NiS1zIyxMOnMJPTF6pLSYskIVJaIURm/Hh8pWk8LkwnTpHkhMeZbzuuD48IBN&#10;26AR9qYTRMGz1Yq275MFK8LSR77qPKb1aLOthj83mluFxij9QiX0zbXTr0frrmRW/ugRqJ+cctII&#10;UxWoSKFWcgh5e8vToNLeUcWOSsdkqeRctyEnbmu5pNuoJabojLWICFqbkaMyWE8+xKybktun9UBw&#10;lFHBDUppMOOVHuNnSUFoPYa4E2cnYWBDQvI4usbk0iEMnTg1wXsUQt9u6NoNMQSwBeMqqrZKIGPq&#10;6Viyu5NyfvXopiqlUEZji2IE3avJhPLebfYO92jfuMvFG5/y+P/5A08++Zw+OHxhaVYtT//yFx4t&#10;z3F1wYMvvmC1XjI3NdqYZGFFjwuBID4pAiTnKCacDK+IrkH5lsrA0aLk9n7FtNJonRKkC1vlapNJ&#10;ObVNS9c2SPAp0BoE5wJdL6xixQV7nMucZ31gc3FGv74A31KZADPLQZSUkkNAa0EVBl2WkHMpTXa3&#10;lUr3SmubLKBcrgYUEjxWhFoH5lODULJpHLb8/9l7sy/JruvM73emO8SYY82oIgaKkyhKrYmWLanb&#10;y2v1i/9e+8Vqd6vbvWxZlChSoECgMBUKNWVlZsx3OJMfzrmRWSAAyl6UG6yl8wDUkBkZFXFj372/&#10;/Q2R+ahMt8o1acSL0FjH2nrWPmCuaU+NiF/b7aQCleCBLytWXzw+Lzvir/m6b8p57YpTgnpTzpiI&#10;qWOSIrEJhkZIyoCOnoKASTNR+sCKJEsJ12QbqaPJJU2QGchiL4cImaKgVCpIcbBizYDrwHAUA4Vg&#10;f2Fc/TeSOhhjDPODA8qqTFumfGcOQaUtU2Zyy73GbSiGYi9UDSHRGLxPerf0U6+qWszFKVWmK4Qi&#10;iKtk2KQzs+nr86hoCoMAnLUIIajLilCUxL5nJ1su7YooIrNyzFYEFusNzXLBdrHCSkHT7DBRYKRk&#10;5RwXMrJDpYh6coHcz75JkBh8Q+xWyNBzOC25fzzjeFJS6LTaL4oidWBCIaWi6x3bbUPXWVxIH8Te&#10;B7ZO8CLMeepPuWwFu8UZdnNG7DeJXBkhOsFltGg8YiyZFyBKgTAGoUR67a9XAJGjnxA4l0bFofsj&#10;RkZaoJVI/Cgqghfs2oaiNMzrGhEVl5stbdfSW4d1V3bAw7m6er78yJyGPRSaX1dwPIML1G/HcPfa&#10;FafhDH5H++ihGPZbFREjylsKUkKHjx4lUqcU8qp98MEWMmSrk2xJMmz1SJgTsO+Ihs1QshDOK2xC&#10;FqGSR4/83EiFIMRAiEkaURrFzdmYm/MpFy/O2cWOGAXKS4KUqWhkAiH7z0gGsOPg8SPzn6eNX+Jd&#10;XWFWw2UZcgWVmXmZvid1is47ettDHnFDiASbvKLKqqZs29Tdec/q7CWXj5/h1i1zNWKia0zoicUE&#10;K0qCEKxcj0dlZ0rBLkJrDNGUqUAOhMg4jLABERyhXRH7NRMDt46nHM1qSp1io7Q2GFMmLZ1MgHTb&#10;bGnb5NtETGZxrY2cxSOe6DtcdoLdxaf41VNEaFESBBp8KvytjbzcOHARZoq6rtBSM7Drk1tAKt5S&#10;p9tXiOn1ipEs+o5InUHzENKGVwripCSKirbt0BFmVfLRuiS9//vHuH4N5xvDl85gGT9NwP3+j75+&#10;Yxd/u0znXsvipIgYmUDwkDuLxHJKfydDoIyOWqZuRUlNIWVqH4aiRO5QpEjr/zBk58lMMWCPOQ1C&#10;2jjgNRlQDzEQg8w0g/w98Zof0zA2xUzT9IEqwklRMK8qrE9pHkoNjpIQXdbZicEAjitKgUz4hNaa&#10;0XjEbDpDa02qSlej5ODXpJTiqlSmhsU7j7U2uwgI2l3Ldrej2TVIqVitlpzu1tTjEb7ruXjyObv1&#10;miJKamEovEAERSEnhCqyw9E7wc5bXAg0wbMWAqf1HmAeCLJXuhpB9C2+XSBcw3xWcTwZMTISJTxa&#10;QlmUqKIgSZAUPkS6tsNZl8d4QeMVz8OEp+I2a3MLpKTsLd7viB2J1Z/HsBgcIgZsiFx0Ht0Kphhm&#10;It0UEodK7kd+KZNlicuC54GeLQUIpUn0hZYqroh4QqwR9YxLFG3vUAhmVYkQyaVzvdvhgwfM/jqO&#10;fDWIPRQizReju776hP2j/nac1644SaAWnml0aCI2dwODNECQuigZPDqmqB+tSQCwfHULIkX6sKNi&#10;Mvn3IeWSaY13/upCHYBxQXY0VAhAC32FLV1Tqof9eCa52sII0CUc3eLBnXOWyzXWBy58wEmJUSo5&#10;KwiBc27/GIMXdurkEkg8n814cP8+d+/eQWtNCA6y9i7hJqS7u5DJT5wIMSCiB5Fil/rOsVitOXt5&#10;zvn5BavFEmsdB/MZd+/dYTKdsl1vuHz6HPvskuMuUscRVRSYABKBBQYmtZTJFK9xnkYpvFT7ri0G&#10;n+4i1z5d3raEdkWB5WAyZjYq0vuUMcKiKFPsU9andV3Kl3PO5a0mbJzhIh6y0Tdw5hCqAqkMHg8X&#10;n6DsJvNLDDGYdANQCm8UawXnVjK3kroiOTJkHlUC4DUhpA1diHvaGUJlIblPoHpy2+gwfYcB5vUk&#10;Fc7WYmJgVqbu0X/FWPd1pURClrBEkoxqXyO/9PvSc7z2Bd9w4Om1K05CROromIoeEwNuX2pyRyQC&#10;RAfWQcg7qhCwIew3ckrKxGeSel88UqHyCGWSGj1LIlLHkq6K/Qf/OrUgC2/lNanIQMOTIoHmkoRf&#10;1KMx9Z03OJrPCUQ69y4xeJphPJWCED0heJz3dNbSWEfvErZkjGEyHnHr1i3efvsdTm/cRGtDjIqY&#10;8aiBLZ18hyR4j/DJpygGj3SezeaSx599zrPnLzhfLNludnRNm+U/KRxByOcsF0vWlwt803HhkzYw&#10;CphnwU4fHNvQ0vo2vQbapFdMGzw6cbOyvbHA77tA8kgn+jV1IZiOSwqjUTLTP0yBLgukGozdIm3b&#10;0HUtwactpPWRTetovMWPQnqPtEFMT1ESHODPP0LYTepqqzFqdISqZ0gh6EPLZVyz7FvmMY1pMXPk&#10;Eis8dZk+V6bUxQ7vs0j+USIJxGOIBNujdEsha6bjikhP2zQUaEZVSZnxq+tn2M5+JSAuIlq8ijnJ&#10;r8GUhqXL/yu253/D8/oVJ5I9S5nZ4MB+hT84ckXn6Xctq3bHkkipk9+TUjKPOumR0gI+7N/MKGRy&#10;NYiwN3wWAqFSpxRzZ0PGgCJk3+p0WexxLAFGQqmgLgVGKUQxZX50yng05mA8wncbfL/jsNJ0vUVn&#10;lnsaNcF6x6ZpWWwbFk3HrvcIoZlOp9y5ccLtmzeo63HymMrK41Sgkpf5VcFUKD2QQXu2Fzs++ugT&#10;Pv7oEev1hj7r+NIomT6Qzjq0VnjraHtHax0b27HxLRvV8KaeMkHRBEcXbCrCRYEvNeXBlFuzA1SY&#10;sKa4wlWuLbmj3RF2l+AapvOKg1FJpUGLxEPTRYU2ORNOSKx17HZNTuVNrgK987QWnN2BXCDKA2I5&#10;BmVQB7cR2uDKGnZLZDFC1jOikLi+oW83yN4homUhO27PSvZb3vy+++ATr2nY0JExSCGSoiBskaIl&#10;imRUWFUVZVFiFckiemyQeJqmw/f93ln0+olkbPAr2pxXNnT5bR6+78s/GQke+G0oTPDaFqeIIezZ&#10;4XtshmyM6wOu61ltdpxHx6SQOSxRY4xGq0DUkSiv/HLSDVFkAPfqpymprvCkYfIXg3ou2ziFSHAW&#10;lw32Sy0ZVYLDWjCrkqi313n7VBjK6ZiTWzd58/4tanq8dWnzGFy2vfX0ztH0JdtdzWLbsWg6rI+U&#10;pWaqPJo+kSpVuSeCCgRSJfD+qohmHCp4Gtvy5OkTPnj/I85fLvA+orROGJoIhOBo25bNZs14PNpL&#10;MXxILOdnrqHpezal47ScYCqDMGNUUTCajZjeOaW6fYNGlqgXLf25pbX+2juXCKGx30K3pMBxOJ0z&#10;q6vkRCkD2iiKqkKpAiEVUmq2zZam6fJ2UuBCwOXOWMcO0y+gv8CPxkRZgtCo2S1UNSe0W2K3xm2X&#10;uO0lodsgXE/0DZ1f0poe50wiV8rkUBGjSEnBIfur77eMuQSEFh03CNHjZMSUhvl4RpA1bRDYpqGP&#10;mnFd7AXdtu+/clv3tVSCa7/+tYA4yS32t6U+vXbFCRLorYmZCR6ugEpBukM5l8SoJKjDxkjcYwf5&#10;zct0AqmSRCXkEMUQSBKGATUXAh+GTdlAiswizJiLY9bGDWTJwsDRVHEyCRjhWDaS3na5o8lES5WU&#10;8bNpnWKeQiA4h/MW6xzISEAzYCClMTSdBSmoRA92g+t7qvE4ky5BZdKjjKlwp6TbjJ0JyXq94dNP&#10;PuPFi5e0rU1gukh+TMNzkyo7TLYdtrdEH1IQAAonI2fegnFMv32bO++8w+Rgjiw00RgwSQ6zaj3P&#10;d2v0ckvssqE3MY94Ht+1RGcZVSWH0zGjukCbNNLpskBfDzAQmq51uN7uHyeEkJYOLiBcT6F2iO6M&#10;vqlwugRZptHRe/x2i1s8JTSLFKEVPCJ6pO9RvqGQEq1M2n7mn5fG6iFVJ9NKsq4yhh78BkUHIiCV&#10;ZlxOEWaCjZrQeAo6ipjsnaejOjHXw7CxuyLTkq/Pr+6d2HfiwxcMtJmv2sp5JPFfOLnoN3Vey+Ik&#10;SPbAQx5ZCCHxnHQWzDqLCgGtDVqnrkgajdQ6jWhSEGIqOkqnlTzSE3xKMVbKIPVAI0g/Z8CZQkzM&#10;9OF2N4wBSifJQ1kW1DpSqjUirIhhh2w9tu9YF3VOx21Tsm5Mz1tKBVLiBThv6a2lbTt6a1NhlJmp&#10;HB3RReyu4+LFBXreMj8pEYIrw35ASJ1oEXiUTpeAtZZPPnnEL/7pfS4vV8BguGaSTYg2RAK2d5xf&#10;LDAmdVRpW5YCFpTW+BBplcBOK+p7p0wO5slDKc3FRGCEZDoqKPQGfIcINnVMBES0VDpQzsbcmpSc&#10;HIwpC43RASM0ZTVGmzIBzzoFGLTtsOkaBL7Jh70L0DtPUBbTb1CbZ3RS40a3UlrWcoFdPsM3K6J3&#10;A4AI0SGDZVwobt68xcnd73Bwegthl4TuDJtfdzIVBEE2LfQIv0HGBhksAUFZ1lSTQ9A1Tefpuh2j&#10;wqSQDZtkK2U1QiuVQjxjTLQW2EMDA3eKL5OwfMk4+HXHxa/rrb5Z57UrTqm9zfYo+a1Nm7qrIU9Y&#10;CzbxT5QpktuhkRRaJ+Gn0VftsVI5dUQjZMi2ugNIPjTS2aBMq6x6D4Sc4OG9x/tAXVdMpxNG0wnt&#10;5oJHjx7B4iPozumtZMkJB2947jx4h6oqcAKciLhgc4HKQmClsNayXq1ouz51EMoQvUfgMErhdh3L&#10;8y0H95PSPRVGiDF1PwLSZtIncFTpgmfPnvHBBw85f3lJ23ZIobL4ORX3lOMWsNbhgyf4SFWljV/S&#10;mSVvJKVk0uyJ1H1qk3RzQsjMYxJIbbl3EtjsdtQ0dG3E2oD1AilbZscjTu69zUkdmJuOwvRoEdHG&#10;UBRVKqh5vGqalrbLI5EURJscLTsHnTAEbfAhILxFuQ1m85RoOyIlwm9RwiGMJEqVFyQBESSVVNw4&#10;mPHGg7d58Ht/xmh2ysXn/8Tm6RLnmgyCJ7PBAdeLfpeyAWMPIukXy/Gcoh4R0TgbGNXpBig7T/Ad&#10;fW8JVqZg0szPGk7y/b7aNH/Ztb73I+OKJf51Gz4fh6/85lMKXrviBHnjxrV5PIPIg4hXeItwPS72&#10;eFegaoPRAmVUYnqrRCGQeaMlZbJPicEjdFqLK6n2o1vKrksFynlP2zQ0TcN2t2OzXrPb7Tg8OuL2&#10;7dvYzx/z0Ycf8PF7P+Pi8UeEbo0QGqoDTu8/4/s/eMJbb7/JWHmCVjgCsW/RyqBNQWEMdV1TNS3a&#10;JMtYkGx2PYW0GGKWnhikTiOIlAVRXDHLve1ZLS948ew5CM344AbvffgZ//TLh7RtlyUsecTNSb1S&#10;hcz/Eknq4j3WpjRBrVSyICatw7XRlGVJUZYUhcnkUVJxElBIxZ2jmoPJHZq3Tuh7R9dZmrYnuJaJ&#10;DsxHJdI32POPUe1TTICyTNym9J4ovI+0Xb9nZ0Mag5yP7KwgmhGT2THWCWyf3vOCBTQLXJdShL21&#10;meOUyLdaghaOWSW5eeuUu9/6Dgcnd9HliPXoCEeFD2ukSOPolbTSIUKLpAU8Hk1VHaCrKUIVRJ+i&#10;xUZ1jdIR6Gi7jlJGfOzBtgT3q0TMwfP8S3mYwxh3rdYMas5vfun59ee1LE6SyASHHi6g3E8JUiii&#10;8j3RdmzaFZui5nA6SSPeoJGznj70FMZQFMX+7d5jUXkrN5jZpw9qT9M0LBYLHn36CZeXC1brFbvt&#10;jqZpqeuag8MDbNdzfn7O5eWCxcWWZtcRwxYpV5SfPOfdf3qPt995k3e+dY9DE1PKyW6LAMqixuQC&#10;NZ8dgJSM6hExRkq5oLGXuK7DqzHVeJ6eu8hky3x3d7bj4uKCv/+7v+Wf3n2XenrIW9//Q5aNJ4gS&#10;9r6dMkUlObfH1ozR2YkhkU2dc5mQmjR3MYZkylaU1HVFWRQoqdLGM4SUDZffI6UkkxImVZ2sZiJp&#10;lA0hjSohEl1PK3rc5RrVW4rRGFNUSJnwprZtk6GcD/vnEHyg85EuSmQxYnJ0QkSzWizodjti3yJt&#10;h9isCZstzqZkFkG6KaVmKCIPJowPbjA5vpMkRNYRgsIGnYpsJOvr8prMd8jQkpM4McWYsjpA6zo9&#10;t+jRxqCFQihH73qqQiMQdF6A6wiuTxjpNcO5yFfjR0Pffp1K8CUN1ivnt6lovZbFyRC4QcMoewvt&#10;iZIxonxAe0f0HbvdhgsaxlXJ3E8oSo2Igcvzlzx78piyKPjWm29y8+aN9CEMqSUTpHV8FIkVvt1u&#10;eP7iOY8efcqTx5/z4vkzuqbDOguIFJ3kPfKRzB/cmul0htGGy4sLloslbdfRdi3b7YazszM+/uAh&#10;b965wZ2DEaMI9A1ivUMPBEAEShd00hK8I7RbaDYEC8xqitEsd0rsTf9DZlF/+OFH/OQnf8/Fywvq&#10;8Y5qepOTW29w78GbbBcX9E2XtkQh4OKweUzdo8x2LsGnwpV0hiSmdAgURZH+fZMpZVnueT9CihyR&#10;9eo6+0q6Ekkme4mWIXwArVDHt+j8OXHdo4oaITOrPAraJoHySX4zdHmezkLrkpGtVpKyrpDMWEZH&#10;s93gbQfeJl1a5p+J/F76PhFc3WRCWU8ZjacobWh2jtUusNgGqgCVFtk6R0HsEKFFxPR+o0qK8Rxd&#10;VaAS/QJx5WAQvKfQismowuiAaC2SJI/6YvH4dds6JSLyGtfp1yFKv01Wva9lcVIx2aYU0ac7XIwI&#10;mUSSyjpk5xDO07ctZ5stfbNjMq4ZT8dUZcGLJ0949+c/o29bHn32Ob/3ox/xxr37jOsa0EiRrFa9&#10;tyyWFzx8+AEPP/yQx48esV1v0sV4zRbFeb/nwfh8l6/rirIqmc3nBO9ZLl3CH4JPEpLW0u5adrdv&#10;cO9oyjgafLMh2AalS3RZI5xjsV7QbFboZsU4eNA1ajSmGFUI59PGaj/yeNbrBR9//JBnT5+jhKbZ&#10;tUgib9y5xeL5PV4+/oTtekPXdfR9v38+fbTJJTIqBnuEQVNobcqtkzKNxePxiMk0FSeVme2pAKXX&#10;w8crlvy+OO0Hs2SoJ7RCoDH6CHX4Fl5KtGhJATcqkVD7bm+NQkz4ng3Zp8kK7LahbhrG0ylVXbBb&#10;S3qZPsxDekmIcR8FlSLd098ppZiMRxglCH2Hs4HF2vPuwwUz1fD27RGziSYSiL5FxxaJJyAw1RRT&#10;TUGZfRCFyq9NCBFEoCzT77VOhNq9dvPaGbqmrytQSrxq7DtMmV91rj/WN51S8FoWJwEYZym3C6qu&#10;QREoCkNJQC7OMctzjEudTdM0eOto2hZpDOPxBKE0vQu8OLtk1/6S9ablhz9s+N53v0NZVShTQPSs&#10;Vpd88P4H/MNP/55nT5/SNsnIzTuH92k17H2KIkpgrkpjR5dcGpVKJmn1eExvUyEYuDo+RDZNz/PF&#10;mrIo0fMRxUgRewumJpQTYhS0dsO2sYx2LaYuUdUYPZ7uR7oBmJdCEZ3n6eef88lHH2G7nqAi9WTO&#10;3du3uXPjiE/HNZA2d8l9M1wVjkyH2H9kokfJZFMSQvoZhTEcTKfcOr3B0eERpixBkEe+uB8xBRHn&#10;UmESpIcclhaBFOGlhMjRVZp6foeoA2H7FOkblJCZdNkmwF8KXEhdWethGxSynHDrzl3mR8fgA91m&#10;h+t6oo/IOLh85dALP+gVyWm+BUfHc27eOqY0AtduwUYKo3nru39EaJb0PMGzwXiLDG1yNyCiyxFl&#10;PUOZCvKmWCt17bVyyQFZGZROXWRSWMXMovwC1yljTl+sJMNXDbjTfrQTX+SZv3oGjWkk/7hvcHV6&#10;TYtTRLUbxu/9DfMXG0QI6EIjgsWuF7huiw0tsduggkt8lFhSVyMm4ymj0ZT5/Ji2cRRFSdt5Xrw4&#10;594bO05OTkAkC5CPP/2Yf/iHf+CzR5+xW2+YjEeMxmMWiyVN12Cdw4e45xEFFYlSYJ1PNAWZtlvS&#10;aEaTScK6ujYD8Qnw3TaW823H/OCY4zv3KY2hc5HekdJsl2tU3zI3ClPWcHyT0Y3b1HWNMQrnHc5Z&#10;SiXZbbd88tEnfP7ZY5z1+JAkOuPxCBEszXZJ2zS0bYO1dm+/gpTJv/NaN5icAVJX5OkRAk5nU757&#10;7x4PTk6osxxDapU6ghj3xniS9GsfQhL9+kAMIher9CFNWXIhfU9ZoeQtrO+gPYdoaZsm27eQ9GIx&#10;uYQ2fWTnJOV8Rl1P2G13rFZrXNvjbSJntn2Hc2EPrEsZibm4CAnKSAKOl2ePeVJKRmaEGR3wO+/c&#10;4Y37b7C8XHL+GYTmQ0RokDGD4FJT1QeYcoKQqbtLL1/6d4fcGSmZUok9gRASv23wHhsK9ZWr6tfY&#10;pgxUu1yqBpver643Ah9Ftuv95ktYXsviFIHQrNn97H9n9dFnWfKRGM7Bpww2o5JXdFVVjCZTCjFC&#10;Bo+3nvF4xne/90N+//f/mNu3bnJ8dMCoLqmqgroyCDwvXz7n/fff4+XZC/qmQynF8ckJ4/GYpmnY&#10;bHepUxDZBMQHnLV7kbDH0ZEuQlMkztBoNEYQCTldNsSA88kA/2LTcHqz4OD4FmWM9F1PE58T/Zaq&#10;dMyKEjc7oLhzn/HpDcaTmqoqk3A5JDLq86dPefj+L9mst2hdpvFGKrQxLBYLnj55Rp+ZypGrO7kI&#10;IKJHCYXMQLmWgZkRVIWhCIZCj/nu3bvcO5ghmi3d6pJ4NEfo0R6ljddA5JhxniCGGK+hG0g/OwSX&#10;Oy2BMAJpDtAxglL0y6fYvocQUULiclCm9YKdVXRRUmpFWRqEC0wOj7l9700IkYf/+HOaRw+BLj0P&#10;lUbVYUSNUdF3gY8fveDpk/+N0+mYH7zzNv/mj/6Em9+aMhpXhDhB+LfYPn6J2H2ePNqVpBgfYEZz&#10;pNLZfyvuXTOHx5cZ//MxYq2j6y3eB7abLbvNFu8TcH51LQ9j76vnOsakrv3+61niETcUp294YYLX&#10;tDjt7yamG1ggAAAgAElEQVSupdksMt4j0sbI+z3GIIWgLAsm0x3Opvif4Dzj6Yw79+5wfHTE6fEx&#10;03GNlKloKAl9t+X5i2c8f/Y0AbJ5HOi7Dp1TU7TRmRvkkSJt+4ZxKbHOJYOE3HuHzt5QWhucG9rz&#10;dCf1zrHZrHl29px6VHE8n2NkjwkXzMcNhanpQoU+vk19fIO6qnKWmwEV6ds1Z88u+Nu/+a98/NEn&#10;WX4R8MFC7mKcc8kqhdzyD8zjAJWR3Lkx58bhDGstq/UWby0HlaIuNJUcc3J4wttv3GE8HhOMpNCp&#10;MBtlcuiM32+4QKDJusXELCK3QHsOTnIaTdjPkIqjx4e44FifX9KEEnQquiE6vJR0QtDhGE1mjMcj&#10;iAFtNPcevMX3//BPqOopJ7fu8Xf/+a95/PEv6LZLRI5kiIBzqYgkY4OIs4FdswL9OTcfnDO98QbV&#10;uEZKyfjggLA6wDYqJQTrEeVohtZFGudcck5VMn3Egnf71zpCZtn3iUZhPdv1mqP1Jo/OV2fonL6M&#10;JT7gS/JaZUobO/EKX+r68QiG4fybXp9ey+IECYCcjGq0FGybJv1h9gxKwYrJU6nvO7quS/auXUvf&#10;ddy8+4C7kymTyZiqLjBGp9EvANGz2215/uwZq+Uq+wcl07H1Zkvf24wnJdIkMYc5xivcRcSAkjrb&#10;vGbnyTjQHtJyOAHn0HUWrVq0UpydnTEyiqK5ZNKdMd09oSo6bNSI6hh15wGj4xtU4xHlyBCF5XJx&#10;yaeffMq7v/gFP/vZuyyXa9J0kRTzCbyHalQznk5Q8gqziDHdlU+nY/7Ng7vcO5qxbRperjecL1cE&#10;7zEKpgdT3rp/m/t3boA0WCEYj8ZUVYU0JgWAZvHxle3w1SdKRJLin+R/HkLAZ4lNjMlPKcpEKgrl&#10;BDG7Sy1S8XG2R/UWEyKbswtEf06pK8qqZrvd4GLgdrxHZSInJ3P+4E//mLKo+Nu/Njz64B9ptgsi&#10;FhklihRLnsbXvRqGi1XDp09ecHDjJUdBE6KglI6iACcViJJyPKMwI4SQ+4gplV1Tg7/23guB9462&#10;69h1PZvWstr0LNaWG5vmV4tT/PXiX/2FRuirO6dMifktSWF5fYuTUsymE6qqYNds8T7kpNeYTf2H&#10;jVOyIEnAdd6U9RYtYDqumY5HhMIwuAoQA13Xs15vsNbttzE+xn2LHq5diHBNHzXgCTG7PQqR8ZL0&#10;dWntLzOb2udcNUfX9Sgp0SJyGRtON4KjYstItEQPXk6pTm8yunOP6vAQU5fYfsunjz7kpz/9Kf/0&#10;3kOePDtjt2vy65DZzcLjnQMROTo95f6bb/Lw/Q/YbbY4Gwe3F2qtmWlFLUBXBUYnU5TFcg0xcjQd&#10;cet4yrTWWC+RwlDXEw7mR8SyZNdkDMsnzdsgpRkA8ST9SCe9KxKV/24fHZ6LNapieuM+k5M3iAT6&#10;rqfvOkKMNPpzypVnvd3RNg3eWbabFQ9//hPqUvH9P4SjG/f4wR/9EG0USmk+fO/v6VdnxByRFSWI&#10;OHRyqTfZ7Do+evSYyeEJXVCMS4OzT/HLzyF66vqAUX2AlMUek1Nao6TM28CQI8USrtb2PZumZdtY&#10;VhvL+XLHYtmwa5q0zbt2fq34VyQt6VC8/jll57fFDfO1LU5aK+azCZNRxXqlIEcqxQhfZJOEEHHW&#10;JrdHLpIUJKS0kboqKYpbFMUgyUgGbU3T7IMaQ95kJUGo3LfUwwcrrbvT7S11S9d9s2GgGg+WHEqp&#10;7FEeM9CbSJ59E+hlCzpQyPSv2LUSVypUWRJkRBcSXSoefvSI//TX/4X3fvkB682Otu33AZ2DRS8i&#10;A+bWMZvP+e73f49Hnzxls2no+hfEYCGmLq7reqScMh2PUM6z7T3bxkIITOqKSklwPfi0207GdwW6&#10;ShvAHWBjTxi2dAMAnAe5vUyDRLkISbuR8Ccf8qiSeVIhjdgxxr3PUt/1mMIwHo/ZbHc0mzWhb3HN&#10;hhebS/622dD3PT/68Z9zdPMu3/nh94ghYl3HB+/+hMatEjBOTNHtYigIit4Lnr9c8PFnjymrGjEx&#10;9OsPUM3nVEZQjqcoU+2fm8odMZCfu8xjY6Dre9bblu3Wst5aLpcNi1VD03X44PkiuhS5url92Umh&#10;HK+C4AMv9Ku+57eF6vTaFielJJMMCmul8TIp3hMWKLkKbEpvVQgB21t27IBURLTWlEZRlYbTWzcx&#10;xkBIerWu69MPinkU8ZGIv9q2ZPJlCswMxExEFCKLiTP2IrNV7LDWTYZ1mqjingvkfEBaRy+h6SXr&#10;BlZKIF2gdxGhPO3lS0z5CbE0rM56/uo//gd+8e4v6dokUlXKZOfG/LxF+tcHn3g2UiruvXGP/+5/&#10;+HMEip/93d9wfvYEvKNtOy5Wa06PZsSyZNX1LHvLTiQdYhCCvm9pdoLeRnpRUaxXdLsNQktUhFIZ&#10;gvQ4slkdA+ieQfJBHCwzwVWm/DhIQRFDrzt0uEOHMoxBIQbKquL09JS2bVmev0T4LnsmtTx79Bl9&#10;/x/pu44f/emfc3L7Ad/+wXewfUe7a/nkg5/j7Caz1ZMOMIdlEZEs1zv+8ee/YHlxwf/4Z/+Gm5MD&#10;QnhBWStMWSIkOOvzOJd8nXxO41FC4pxnuW55erZguWrZtYHNrmO1aYgxMh3VjMpiLyAfTrqZfvVJ&#10;Vr1X55/TOf0qYeE3fX4zY+NrWZyGkUornfPRXrXDHRxtosiy3QGojSkWqG0aVtn+RGvFaDxiMhtT&#10;HhxAjBhdUKiS6BNFQAlJlIHgYgLciRBEsjohO1jC/jYYQyYZ5ud5vRkXItm0aFICihJJi1ZKTYGi&#10;6+HpKtLvHDWOg0lFrTR972guLnm2/Tm/+PBjfvbTX+BdQGmNMYn86X0kRnvtdVAYU2KKCiEV1aji&#10;+9//DncODrhVSv76P/0VF6sFXirOneD9iw1huWWxaVhtW2yIjMoCvdoh1QUnkwoVoe8jPREzP+Bw&#10;j61pqqIkCrDOpgTla3f35NUe991lohywT7kZClN6mwZWeXq9tNYURUGIkYP5jNViyvbyJT56ZEwW&#10;y21vef74c/6u/y/YzvGjP/sLjm/f563f/S67pqPZtTz59L1keSJEktpEUnHKW/d6POLb3/sOv/Oj&#10;P2CmLZefGkx/nkI1M00g5Q5KfEy3PZUtdwiRXRc4XzheXjp6H/ABTFkym46YVJr5uNxTNr5IJfjq&#10;zmlgie9hvVd9zPaPwrXf/Svm9N/87AmEUqKkJkgguAS+XitIZCO5IdAgikjvejabFc8/f0xRaMaT&#10;Ed/7/g+oSkNdVkynM2yXcseklCiSENgJwKU7/UCI2/NactxTCkwICKUyPkVSqg+jS4xoqRkpzazQ&#10;jI3GyJTOK7wjeEfnA9MSykITlKZxgRdPn/Pu46d8/PgZCIXWZj8u7cXPOcVFCIlSJfODEw6PjimK&#10;EikM5fIC9/Bn3Hn8MT8Q8HQ6xR8cYKsJn64si+WSzXpNZ3uiEFRlyXLXcrFuuTEuOC4CMywFPf3L&#10;O9iDI3RVp+QVoyhILgXOOwJu/7kZ8K100gjsw9Wol7ICBaCSS0Ie9WQmNxpd4F3IXLUxdWGwvcIU&#10;Bbby2ADWOs6eP+Mn//U/03Ydv/9nf8HR7Qe8/YPv0zQ98T8Lzp58iu12CNun90Ik7tPB4Zy//Ms/&#10;49/92/+eWzdvIJEURrH9/B/w25f40O2DLSJpFFdCX413MaLrMTfuTpndUCCSxY2OPTp04DvGVfkr&#10;ZWM/1g2g5RfFc+JXxb9XI+mXl7R/eduU30xf9voWp8ieyCdIF5iUyUyFQcN0DfKJpAxcEQf0mgSo&#10;blc8+ewRVV0zqmu+9eABymjKsqBpmv1dXskUSy2FoIs9Psc9JUuRNCIomUF4MWxNcrHKvtQD1pQ0&#10;azCuDXfmFQeVQUSBsw7XRWJnMd5TaY2Uhq2Di7bh0YtLnj0/I8R032y7DiEE4/EoG8elcbPve5Qq&#10;OD65xw9/7w958823KLVGvnxG83/8V1Z/9R+oz17w7bJgPh7xfDzhwkculisWiyVtu8PFhKN1tqd3&#10;nl3reXYpmMuOd6aSSWWIl5/j1rdR5lYquKqkrEtsqWiaHV3nkmlbxp5iSNLgATge4rX2b2kkF1W9&#10;5w4NLHYhBVJrJqbk1vER7mLGLiaC47hIMeOX246mcyzOXvDu3/6fEBw/+PGfc3j3W3z/T/6Aw9O7&#10;fPTLh7z/s7/l6ae/wHYbQFAaw+nhmDfvzJhPNJJAkIJqfkx/eUC/eZ7qqdIEkqxJSJGiuZCEWCCq&#10;muP5EafljOACoWuI/Q7frGh3K9rdBkHEO0vKJxxY7GSKxVdv68T+bzJmh0D8CrJ6dXxM3Dv1DUef&#10;XtvilLCdvModgOe8hAmvfJ3Y4x5DzNPweQjZQnW7WvPZx59Qlklpf3p6xHQ2RSjFrklyitJolNEY&#10;rSGCxWKjRUqxT/8FkWOhyAB44kdplQWvMoWQyZx/FmJEaUNVV4gQsCIinECIQG1AGUUTFSsrudhZ&#10;zlYbOhcoi3LfMSV/JY3SmrKsiFEQ0Zyc3OfP//J/4i//7V9weHiAsh3ul+/T/93PUcstpdAUVQXj&#10;KV5rmt0ySX2CR0iFRmKKAq1NKqpC4JVhEeD9VQdmgT78nOrWG5jpDGFKXO+pSsm40pQ2st219IDF&#10;YIcNWcjR8dmqJqn0r3Z5A5guRRrLQ5AIEdP4PRpzOJuxKSLl+gmXbGnbjsYpaqMoteHlumHT9izO&#10;z/nFT3+CMJLfk/CtW3f5gx8/YP2Dm/yvVc//cvYJu+0SZRRGC0bKsnnyS1Z3ZtQPfhdpKnarc3ab&#10;FwQsRhWZ1Z+oJUoZtMyLDTPh6OQdRkd30WWF6xvaxRnd8oxG9kTf0rWKrmnomobxLLwimBsWOV/F&#10;TZJ7T6chCPbrPxvuX8e6/7ZHKsVsMqEuy7ySZt8RXeuArzCPYQwbsslgkJDR95bl5SWfPHzI6ekx&#10;d28ccf/2KadHcz5+tMF5iwg+8ZdUwqmUklm1Pmzo8sbGpuIkcrG6YhBnaUju6tIGi31hjQKCKigO&#10;pkyOA3V7CaGnUxVOT+ho2fYBpQqMKbNBXLrjdm2LVQalDKPxjOPTQ/7wj/+Cf/8//3tu3z1ByAi9&#10;pX9xSThbULlIKCrORmPOdMGybdluG6yz+y4xOTYqiqJEa52cQZVCmIKNN7y/7PCfPiUePeKtwxvU&#10;80O879mtbLLsbdaUzZJCClpVAoaISY9B3HN70t4g3VGGgj3IQIaxXWvNeDTj6OgI7Ttc3HFURopp&#10;xVJ4ih5qk6yME7Tl2XSWxfkZH//877lTar4Tf0gd79PHknFVUpkaKUzyYCokI+Wxq2csH/+C+cEJ&#10;qhyxfv4+bnuZnCLkYDQIQhmkNFQiopTHhg6NoygN5XiELzWx3+F2i323DYK2s3SdvbqZ5vPrkn+H&#10;G+pQcv45seTXr/9vaql6fYuTkNR1RVEUuShdgxVFpqPFq6KVzNKyLYi4inEaiobte5aXl3z6wUMe&#10;nMw40I537h7z4vkLtruevuuJIWBMAme11sjyyo5DqeSY2cZkLSJFGucQ6ULxOd6J3FmltGCZNmw2&#10;bRqDqji4fZ9bt24QL5+y+PwzQjFndvMBs4slfP4C5VuEEBT1mMnRDbyzLC/O8F4wP77BnbsPeOPB&#10;W/zxj/+I2w9OE/s6ehbrCxbbNbI0eGNYlJqnWvK823G5XLLdbfdr8aR98znpJMege09r3X7E2HnP&#10;9vEFYfQR4xt3eaMeo5TG9ZbFZsf2/CXsNsymJUXd5o7OEKoJoqzwEbyL+WYhcT55vA+vm8/ExkJr&#10;5vM5RwdHVEayevoct3qJCT3zSqNjQSmh9aCFwLsK7x1KCDrn2b4858N//AmHssMJxfz227z55pvc&#10;e/AOF6sVhfEcTUvmFZTSE3aXbJ+/TxSKdvl5crpQBUiB8wFVzVHlHGcjfb/iSHdMRUe7e4rdzFHG&#10;IIRB6gqhirwRlHihsUHivwQP+jpQPKFw7Ec0QfIQF6/cgl89IeaR+NcUsf/v51+3dV97hBQUhb4W&#10;9QR7rRjXAMOYZnQZh78OBD/EQom8AUnqftu1PP7kE/4mNvz+O3f40dt3ubxY8v7HT1lt1vS9z/wb&#10;9iOVFAKt0+gWAW882BxdrpLVbPA5WHIAr4nJ+ycEvHX0bcJWKDQ2gKsPKUdztJqjdMWNt79D1fY8&#10;3/Zcnl/gQ+Dw+ISj0xssFxe4h4rxZM6f/PjPeeudb3NycsT9BzfRRiJRiN2W/uWHLNafU8iA05JL&#10;I1mGZKW73W7pskxnb7Z3jVQ4BELGAejP9Ih+a/ng8RNuf/qIw5NT5geHKWwzesxoiign9G5L3Gww&#10;wiFCoG8X9JNDKMbIKBEieWwpMdiKxOxEADEIZpMJJ4fHlGVJv75gffaU3eIC1yYLk6pQgEZ0juAj&#10;80LRVwXReTYibQA/efyStXuPRXHM745PEAeHnHz7d5k/O8P0LzgawbwKTEc1VaGwy8e4kJJilDYp&#10;MFTWVNNj6oM7VJNTnJdsnn7KcvEJ83CJDC+w9SF2dIAuZwhdgq4JqsQrg5cFURnQBsSrBSqxxL/i&#10;OmfQ172aX3f1q1/9xlc+Bd/g1un1LU5CYLRBaZk5MnH/oRqkK+kND5n3lDZ3MURCVltJSHyjQJJ6&#10;BMmubXj6/Iy3Tif83u88oCQwEZ6fPuy53LbJU6hvCb6nLAq00UidVP1CCuqiQAqXH1MSETh8ysK7&#10;9ty1FBgREd7jXSqV0Tm6dseu3WKOjjl457vM5kfc/ta3+PZozP1vf4+XLxcsFyus71M890cfce8t&#10;zZ/++E/50x//EYfzCUpJjE7BBCpawvoR0837nE4XrA89y1awINI4m1JWrM1i5NS1CLIMI3issylc&#10;IG+ThpW6lJIo4Hy55qNPP+XN+28wqwxds2F9/oJClYynM0TskKEnBof0HtXv0O2CaCqkqRBKYSME&#10;F9AkszYfwWcsqpwYdPS47ZLm5We050/o1itsu0PKgM6YXqmhVwEtIoWEWqfHaa1n11k+/Pgx6/B/&#10;cx5nlHe/RzM/4vj+fSaXa25OthxPDAezMaUxRNcDAaNLtDLIak45v8fo+E3Gs8OE1QlFWY64fOhY&#10;vVgidit8uSTMdlR6DKZEjqZQTkDvkCUUxQhdjUHIVxZzQ+f0VYVkSP69uoBeBci/eCLiS21YfnPn&#10;X7d1X3sEoLTEaJXW2Io0Qrm09wgZZ024hSfkCO2BoRsIhKygh4HpPSTteja7nma9Zey2fPe4Yrea&#10;8d5Th8tSlBgDtmuJwaClRA7gtJQUShKEIPkX5ZNxBq0kWklqCSMtKFWKIpdKI8sCowTeWnwI1OOC&#10;0aSiUJFppZm/fYfuW3fZ7HoWixXnLxccHR5T1zW/8+03uXF6gJTXpCMR+vWC7tn7mO1jbh3t0G8J&#10;PnKaly8du7bdu10OkVdpxZ8lKFFgr/GmBv/q691V1zmePnnG008/5CBusYuXbBcLysPbOFGiXIux&#10;qxQKQLoxREDrTaY3KEwIhOygkMa8xPL3HkyjcesC0V4iLx7B7pJmu6bdbXNYhdmPgbZ3CX/ru8zo&#10;T5he7yy7pufRhx9hixm33Zgoa45qy7HtuDHyHM3nlFW5p3oYXaB0gSqnFIdvMDp6QD07pKqSvi44&#10;D1JBOaGzEtG2sFuj2h1u7JDKoOspZn4DEwtGI4coaspxtc8ZHM6QKHOdPPlKLRJf8HT6mpEO/v8g&#10;Yf5mzutbnETCj4zWKZFE5HW1Eogsj/DeE7wk+CHrTKBiRMakeRNCoKJMHJuBpOk9Pko6UbDuIptN&#10;j9s03DaCdl5z6SStDbgQ8CGFoRfAWEuUzOp3nTomhMRHsBJcJisWWmMElDhqlYqVMiYnr2gE4JzH&#10;ZUO7rtlx9vQJly+eUk/GnNy5y8HtA26cTHFv3oYAUmWXAAlCqHxHTi392bnn8Zlj3ChuGQlV5KVs&#10;Oe8s1icBtZTyytvp2usLZFFr6j7ZbzsFUklCSLKbs+cv+OTdf+R0d8ZIBZz1hGrO7PCE8fyY5sXn&#10;2PPPUN02PS3f42KLzcGoZGKqMAVC6US9EIIgNDQb4uJj6nCBcBtKCXVV4LoW1zu8DSAlnQ80bUfb&#10;dnRdT9c6Opf8xp1L3uXdZsXz999F2cjJ4QEn7jGndc/hwZjJdIpWOhV1JVHaoIopZnaPYn6XajKn&#10;MFVm4aefsVyt2a3WiKbB9Dv8doVoNqi+RxUKLzRifESppkiXxMLGWJAt1yHwCHsngV+9zrMbprh2&#10;3fP1NMt9LPk3/Ly2xQmuRjujNVZeY4NkI34pwZGcJ6+Yx5lPE5PNhR24I1nDRQSpS8Yn97n1g9/l&#10;5u371PU/YD7+kKrecN5HPrvcsOl6SlMxLgxH44JZnQqMi5LWRqyPhCiwHloXcAXpopcgvaNwARPJ&#10;Cb+JnxRiCv/Ursc7tycohhDoQqSMkVIrxoVkXKp9F4iQib/FF3v5yNHpMRd3vsv5+hKxbXjy8pxH&#10;L1ZsW7EPYBw8iIaT8LPB3cET8+s3MN2vs5tjiPRNx+b5S5qRpD4aI4XAbZe0mwXFjdvIu99CH9zA&#10;bdfQbojdlmb5kn7xAtUv0dGljlIblEmCWoFAVxVmZJhUgiruaJ1FScHRwRGFLlkul2nL2HbYTNw0&#10;WmN0yr2NPhJ9kquApFAwi5bx2aeYy485uAFHh2Pm8zmmMAzxU8pUyPoQPXuD4uAu9fgQbaq8jbV0&#10;bcNys2VxcUZYnjHqVmifOE39do3ue9Blet2kwmgQIunqhvvG9drxxU7nS+kEX/hz+TXN03WA/Ztc&#10;ol7r4iSlpKoqqqrGO49gUMUnZnIiK4Ik4EW2NhnmPWTaIA0r/jhsQ5Lqvqpn3Hrze4x+53sc3rrL&#10;6Kf/F08fvs9x1zEb1zw/v2RUFtw4GDOrk0VvMhkTNDawax1NH2n6kDut9JxFSAb7Q3fjrKVvJE45&#10;MAFV9hTWQcihoTGl8CZ2ssL2Fu88UueMODkUioE2/Er7gwBGh4dsbn+PJw93/OLsKU+WPbtOpLFE&#10;KJQ26W47yCpi8kVH+OwRzl6GI+IVbyxkWkQMATYdo5dbplIjpiW76HC7JM6V9Qg5m6Knk8QL8oHC&#10;dnSLS7rzp/jVc2K3wfYNcdeggkcGz2RWUkZBJWvisqU/2+BtQVlPUAeJENn2jl3b4yJIpakqxURo&#10;HAVCB2gtnQsUAioluFFp3pgUjHFMDIzH2fpFJAxNFxV6ekpx8AbF9CbV+JCyrPb+8G3XsllvWC2W&#10;tIuX6M0zlF+hooVmTbO4IM7XVKogSp1oAyISJanToycWIXlVXUOOBp7Tl52B2/TPK07pq/y/aFn6&#10;123drz1aKY6ODpjPJgRv8xs4eEYnv+5eSqxMmxy3159l1u0womSV+fD/wmhGkxHj8QglI6Pb9zja&#10;bbloHO7lM96oEqtbSZiNK8oy8WAGCYvRHiksPlh669HZPkVEiD7gQ+pKPJE+eoJvU+ekHWXZMs0y&#10;9eDD3gKXGGiblsvLBaYsGU/H11jU6d47+Fj5ELK5fo6MioF6Nqe59W0u3/uMpT+jc11KQlZZp6iT&#10;TESQIpxESOLqPS8sj1oDK985uw8UdSHSNj3youVYVYy0YTERRNfjnUVHASLicnyUUAKhSuqbt6lP&#10;TrHNBt/u8NsNfnOJ326I7SWjA89kpCkELJ+sWL/3PLmB3hthjGY0GjGeJFZ437ZEAUZrpqpAmhFi&#10;29OHNW0LVaGYScm4tYiXC4rSUB9NqYo6haUi0UVNObtJefKAcnaLsp5iioF8GWj7jtVmy2qxZrNY&#10;weoc3V4gQ4OIDrFb0T57RF8d46RBlTVESfBpKxu3K6LsiNKAMld0FhLGFvfbtVc//IL4K7YpQyf1&#10;ZfUp8CrX6Zt6XuvipLTi6HDOZDJms1lTGEVlTLLOtckHqOl6WmXpXZJS+EB2GEiaPKM1pigoTJEs&#10;QLRJF2vwONsTJEhTMr/9xv/D3ns1SXZlWXrfUVe5Dp0KSCSqUKqnqqYl+co/zgfSOEZai2F1l0BB&#10;JIAUIV379SuO4sPxyMyqQgE9nCEbhu5jloY0ICMQEXl9+977rPUt3sOweP0l++sXaCWIfYNWh4Wl&#10;lKSmINL1nqZNkeK+d4gICom1lrbepxeoFEgRCSGhbAngbUB29lBkIj6ENwEKSqXOputadrvdm/BP&#10;YoqEss7SNh1109P2lsl0wPnJFKmTBsv2PUFrKAZEqXDOE6NHSJfMq++IBZOpWh5IC+qwvnob8eS9&#10;wx34TcQ0lrYh0nYOs2oplaQcDvG6A9USZSQImfYm/pA/Fw97FK0RwzG6GpHNzgi9xXUtVX/Lkbom&#10;z3ZI77Grmv71inrbs9cSORrgApR5zsnRlNa6JGoNgs5GROvY7i2h6xFdTwGMpeRIw4RIFSNyHZB9&#10;KgQyKyim71Gevk8+OScrBhitD5Fbga6zbLdbFosVu+UKv7ql2lyRtStUbIkioH0gzF9y53JKGxke&#10;nyU8jLXQ7lCbObFUUJxCltRL8LZz+nNHkMy/f9A5fctr45vMxP/95z9u6771SCEo8ixphoRAS0lZ&#10;ZIwKg4kFfddRNx27tmffdrTWE6JAHiLGQaC1wWQZuSnIspxMawZa0tcb1osbsrIAkip4cnyKKUv2&#10;syPmecnm8it8X6NCTKxskfjNvYu0rcM5j5QSow1CKDZtz2azobU9psjIM0Ohdbr6dT7tKcJBQMo9&#10;OsQnQeShgerr5Hhf1zXKJAuFIKW5eA82RLwQ9M6y2azp245d29G7gHUeozV5lsy59rDXEhK0VCnW&#10;/B3Cwz1qOMQExXPOE5xPOXrBH+K9I0kML+hCpG0t47uGglvE2CBnBb2CpjghCI2UyfvFQS6geOuv&#10;F1JBJih04KjSDH1AeQ/BI3wgd5FmuWctr+mnFXpYkWUFVZGR5RnWRdrOpzek3Z52uSTb1ZwHGCnD&#10;TJccFSPKckzUhl7FZJJVJeXsMYOLZ+STM0xWoqROUpB4sDjVNXfzOcvFin69oNheYuortNsSRQom&#10;lboi1esAACAASURBVCTv4frucxbbFc3slKIskN6i+xrTbQln58STMTB48xzHmGCGISZf5h8PTWkp&#10;Hv+gVRLim2/swnd625TO97o4wWEXEiMyHsRqAnIjGRqFHGi6PqNpLG1jabuUlqJV8siJN76AFO2T&#10;a0OuBKVqKVZfUH+W0Qwm+HyMkzkp80dTHT9AZQNENWH11Wc09RIdHEJJokj8n2IgcEIjI4zKEhkD&#10;br1Cdh3tvmG1b0BJBkoxEoJMKcxI4kNMt3XeEYLDu562jbSrPZc3c+6WW7JiRDEcYcqC4WSClCaN&#10;D1Gw27dEBIOqSirp3tM2LSNlOalGPLx4yPHRF6w3W/reHTDEHntQuSe2tzwEbKZ39ntip/f+TfJv&#10;grYlVXYmJUOjyWWKkXKdxV+v4f/ak9+tyX92S/zBX9DM3kupwyJ1jd55/GGs9nisjxAcRVwxFrfk&#10;7ACXvp48S/uvZUPoLHbXEqctYVSCSeLVto/s6p7VYstusWbSBx6Pj5hOj5mePWB0/pDq5II4mLGt&#10;a7r6C+Rwjc4rquGUwWiKKSoO1xPEIHDeU9c1i9WS7XZLs12jdnOy3Q2qnRNjS5DxQE+IVCrwfmFp&#10;wh1ucZsEli4mA4MWxKPJwc3w9twvsL8p+Vfxh93St5Web+rEvivne1+cpACjJJk+CA+jJ3pPVmYM&#10;M4WsNG6Y4a0nuDTTp+JkgMNVv79PtE1cplJ5Js0V5esGMZ5R6yFbV7AXI8rxEeVohB6OOP3gp+jq&#10;iJvnn1CvF4gYQCiibFEqIoWnaxra5ZpmvWaz3hC7ngKB85HOO3oZ6KXCKUFsHDQd47Zl2LTkuWHn&#10;e27nc371m8/47Scv2TWO0XTKo/fOOX90hqXgdh7onCaKDCFyYtBIow94GIlWkY8eZPzNsyHnZ6f8&#10;4MNn7HZbrO1xrscftvXepTHvrUn6LdHzza+Qth5GKjIlKDQ8KDQf5jmnKHRIOinRg55bVHOLchY9&#10;6FB5x654ilADUAnde79UT3+XkVJ5Zn5F6RcQ2tRRSEXMFUErur4j1D3DXYOZN2wLycJIaqDtwVrI&#10;dcGzRz/g/Okzzj76iNl7j8lGA/q+5e7mNfPrV4hMcTY7I4sZ0e5YvvyMZlczevCUanaGygZ456h3&#10;e+aLNavFGlfXlN2aon5NtXtFFrdJVxbS5X6QEq8ESkbK6Ak+YVwaH7BoUJqM8IaI+fZO9UAS+AaV&#10;uJbxsASPb3ZOkiRB+LoTovyPndO/5RFCUGQZ50djTOjQSqCkoMwUVWEYV4ZCQwJxh9RdKYkU6X0o&#10;+EjrAnUbaNqA8yl6+3g64eHTI4zpaOoNuDWTbER0a1arBe3RA6qjM0xWMD57TNBD7m7u6JqOXHrs&#10;8jVtfUkvDHssm21Ds9jg24YYIkYIxlISpTwIOCUbJ9g0lma9pVouqCoDds9+u+bTL17wuy9XrFtN&#10;ORzx+P1TfvyTC8qhoXWC4aTi9TXc3r2lgapwsM+IiFWBfRdoe8+kqnj27Bld1yEEvHr1mu0hsgiS&#10;NOA+1kmI+M7CHUCQKcmsyjkdDigEKNfzREmeCsPY3StsUqSTEDJJKbYNxfolZS3xQF08xYkqmaPD&#10;/dIfEKD8HtUviK4mktJ+hfdkIVBISS4Vo6wiqwaIrKQVEhEluig5eXDM7NFDzp6+x9mTxwxPjkFr&#10;mnbH4vYl7fWnmP0NPxxUmOoBVpbs20i/99jdisvrX/Hqi095+ONfcPz4x9ggmM/n3F1d0a0XZO2G&#10;fPOafPsVmV0hVTgIU9MNpzzsMr04yBhCIESPF+AUyMLgsTjXpu/54Lx69+r/65/zNBHcQxT/Nedd&#10;oMp3VVLwvS5OUgjGVcGPnpzSz3KkUmn3EhxawiCT5DoiogfvESG+ueEKIdD1HvpAPGiSvJBoBaV2&#10;BGeZuwyhcrIyYnCM+iXtZs5ms6FpLNXJOTrLyYdDxlGz3u7RoSd2axoXaISG4ZRSGKLKaea39Lst&#10;wTuUkKjoUSFihaAVhjpm9Ose+fwl3fqOcS6g74htZFpVyMGI0wczPvrBGRdHQ8Az0IGjKjDKckJj&#10;ubrrEFolrVdIicOSiJEZWkuEUowGA548eky33+PaHhkCbdfjgn8HACfeXhodVPFGSU6HJT9+eMKH&#10;5zN807C7nnPROI58IAvphaqEQglJkIqtzpk7yfGu5WzzitwG7DTDFe8TYno87/VnGk8WdshQ40OP&#10;CGnfZJcW+3pJ3DaYokI+ekL24Ufo0wcMqoqHRY4aVlTTMcV4hC4yIpF2v2V7fUl98zmmfs25aRlP&#10;JEJrGrFn7ysaX+JDAdFQ6py+a5h/8jv6vUPkQ65evWR7+ZLS7tD9irxbkLPDyPDmAiHJMFIX4xCp&#10;C/c+XWgIQTQmjaV5RoyeYLsD0+nt+TYyQeqU3hacbys2b0I3/hV/9t/qfK+LE0KQ5zknx8fEQY5S&#10;6drceYd3LhWl4Ai+T3jdGN5c5TsXaDvHrg3sraaXOeQVMTS45prKbtm6iq2rkKZgqCPaW4ahwfUd&#10;i5eedd0xO3/EaDigKnOsc2gfESKC7XBOIXSBHgwZGoPJMzY3lzTb9ZtoqORZjxgBSmisNyzXPaJZ&#10;4wcwrXJGeUVvDIGCwahgOMyZDAdURZ7CJoMD0VOVLdE5EMWb3WkIAiMjWgaETF+bFAItoTSKh9OK&#10;iTpi33Rsm3Qtb0M42CkOt3OHJ31SZjyeVJwUEmFb6FqmLnDhYRwF+lCYkIqQ5fTjCZvjI+rJnolc&#10;EfdbtPXkYkLIjuizE6KXeJH2WJlvKPwKE/YQPCFY2Hv6zzd0X27pfGBzMkP/7IeM/uqvGZ5eoLIM&#10;oeUh4SXi+p7t6pZ6cU23eIHaX3Isd0wHkCtFQFBbwa0LXHrN1lcUdsewD5RSUQ6HtK5n+fw3ECUs&#10;bhivrijjngxLIT1KJ2qnFMlp4JE4NI1XtEFhnSR6iVIBmStUkSHyDGn0Qerx9XrwP2c7uZcXq3eW&#10;5fKNKPbr+y3/Rkf+3R3uvtfFSQiRIGtFgccdWMuRLBiCszhncX3EWeicp287rPU4F+htpHOCzku8&#10;MGTjY8an52znl9y++D3utGagamQccbc2bHpBlYGUjkp6bH/H/MqxiYJ4+gCkYFBlZN7T9jtktyf6&#10;jCgNWmtMVWLEMcG1hGjp24699QgXKRUMBPQSWm2Sz070GBmoMkWWp8XszvY0bctqt2M0NnTRphsl&#10;KfHS4uMO27tkydEBEQJRKroYmS/33K4yzFTSOcvl1S2Xry8ZScv5+RDvh6y3Hdt9j/X3sdppkOj6&#10;FHk+LTMuxhW5EOw3NXq757TznKMoxcF7pw1MZsT338c+fkgdtpT+E4amIzQQOku0nyH0CWGa4ykO&#10;nZPHN2uwC2TsED7dDPbXNfUXa5q6QZ8ZRg8Vy3DFy89/RbW6JR9MkFoTgyPYPaHdQLPA9AuOxI5R&#10;4SiMQAjNvpfM+4KtOcONn5GP3iOS0b4ILOdf0bNhOCzI8hwZA+1uRx4bcuMofI8ioFTShkUh6aPA&#10;BkkfFF1QbFxO7TQxKvCeLA8MBhqdJeV7AFxwB9HvHz7L3+aHO8iG3/xevBnzvv64/9A5/dsfISVS&#10;GZAKyUF5LQWoAC6NKZ111HtLXVua1tFbT+8iLiiQBpFL8rwgKMV8uURtanbbjCJryfWeiSx42Za8&#10;vA2cTjSTSjOSgFuxvPqE63rL5MF7jMYVu/Ud69tXxGZDiAPK0YTJeMh4UCDciLvYI2zHdVyztA1d&#10;8IxwjBBU1EnhbjRCJZZRphWZhjx0iD6wvLG8KB3ZUHCczVBK4aznZrFmfrugbxRZNMSgU6FQht4L&#10;Xt3U4BouJ4J2u+D3v3vN/HrD2SAip4ZJoTgeZgwyBTHFkBdZjhIipQX3PcE7vLWs5ztM0/LYC85R&#10;VEIkGUU5RD75APPzX9A8OeN2d0m4/phjM6egwzUkN11zhdSfIbIzfHGB9wHlW/Z3V2z6BdXQInUg&#10;NJ7uxY79zY5QQvXEMHkMp3rFzrfY5SV+XSZOu+/JYksme0qVSKJGQxSSxmm2vmArTvHHTxmcvU95&#10;dIY3Q1b7wLJ7yHp+znK+wroNw0FBlheYqiDKKV4rfF+iQkMIfbpFjZLaahqnE1E9KpqQ04UkjlBG&#10;4zKB1fKg5j9wxkUCE6bd9jtBB/cL8T8zh/2x1ukPYzP+9PjDqPmmefoOznbf6+KUfu5JlR2cBxFS&#10;UgYkjhJJldz1ju2+Y7fr6bqA8xxU2h6UJErPYrvj5XzOq09+z/vs2ayAkSQvAqDYhwmfrwWN7/hQ&#10;RUZFZFI4ZLfkdtEwb3dcKoVdvMRsVhgiA+k5qjTvPTzmdDrCCMH2aMxXR1M+ef2a7sUlL+dL7pyj&#10;iZahD2TS4UMGRZaol1qlRT8O1/as2x6ZByanGeW4oiwKbAgsljuWyz3RlwTXcSgDyQKDovbwWd3x&#10;xfOOfr9hu4l4P8FuGpq242JomVaKTEtyYxgUBZmUae8TI72ILNueXd1QNj1PguB9kgzCCUEcjSh+&#10;+BP4y1+yPqm4nX8C89/wSN8wUg3Re5wF7wVCeKR8gZ78gL44RUgwbYvqGvpdz9z2zIYCedPTvNrT&#10;95b8wQBzXJAPFFUeOJKWqLZE6uRD9P7NHifdAsK+U6x7zUZOkUc/YHjxIeXsDFOUoBS19wRv0UYw&#10;PT+nsQvq2+e4tqEaj8izElMUyKJEcYwMDW5f09U7nHV02hDzirwaUWYFlVfs9459XRNjh8pBZJIg&#10;Dn5PlQiqb2Kz3jkhfkt+3ZulePoOpThQRP/MB4T74vQdLUzwPS9OSSAY2Xcd7XZHrgRFYUAcIpwO&#10;44lQGmMKjIl4b5Mi+kCpdMLQSk292/Hy6orV5TUfTiOb2xYtCyyGz+qMf9kMkBdPWPVXvN6teIxH&#10;iQ4dA8eiZbPdJjOwbahtz84LZhPDg4FipkHZlhgiwzLjh88e8/4Hj3jv5SX/6z/8M5+8uGLjISKZ&#10;ABkRLQRGa4rcpF0aHh8DOjccn5wwHU2xdYvyEZllPH7ykP224uN/mXPvbo7+YB4WSUZhvSVYR/Qa&#10;acYQJU0XebW1rPcND4bwcJqR66Rq3vc9drcj1g113VILzaya8GFV8LDZM/A+WTsmM9wPP6R+doLd&#10;/5r805c8MCtGg5bgLdbG9Ibg0i8RPT7MkcsXqNF7SZy5u2TIGqcFX7ywbIRl9nrF/maHGmuKi4xs&#10;pBIuWEgEHhE6pNZkmUif2wMIgpdse8l1P6IbPmX08EdMzx+TlQP8gbrZ9Z6thXbvkLalEj25idx2&#10;exabFfV2y2g6pRqOKIcDZDlCqAlmHFBdh3eeSiiEydF5CTojIHBdYLVcsa8XCNWmDjCC0gZt7nG/&#10;/IkQKfHH3mJT/kSISXyLHU9uoG/cOYE4CDG/u8Pd97s4kW5Ilj3cbHuKYJkWmlzf59UFnE9JF5nJ&#10;KIqIUBptCqrhGKRh2wV8F2hXa7bzOePQcmoK+saxWUUWu4x/7s6Y/fiv+dnPnrG6u+b2N39P0dxy&#10;Ps4pNRTeUkjLzMCukWw3UFZZynBrW/brJT4zb/RDJjMcDUt+/uETtvs9m33P9bzGCkkjJbnKcMIQ&#10;ReIVRSHwwRKiZDga8OjhCT987z2OxyO01rTRsWlatgvLl5+taLuQ9hMxhYGCSF1FSLRJYkxGV6UQ&#10;SuF1RtSRcqCYjDIqLRHe4fqe/b7F7mpE7xkGy6z3jLRJAk9jiMdHiCenyKMFk+4TzrM9g2naqXRe&#10;0XuFjB7vAqGPOHcYX3wNiy+Ikw/prSJcPafv1mz3jtCC3OzpXm9orKeYDmjKEucqSqvJhUfIQBSO&#10;cECRJMypZ98Jrnc5S/WQ8snPuXj0AVU1RGqNj5HedlgX6KKhdYpgO/L9HcX2OaZ+TufnNLs168Ut&#10;u7sbBtMZw6MTRrNp8loqiTQGXVQIpRBS4YWis46ut9iuJyhHVmlCSPxKrQ0yywlK41ROJ3NcFCQ3&#10;Yzrpq3+bwvLHlIJ7rZN45999W+EJ/03ig///z/e+OMUIjY/c1A7X7BlqmOSKYSYxMo013gasPzCx&#10;o8CJDF/MCDKjbjd0vmG32RK2Cx6PFFUuEDpn0RV83M4YP/sxf/mLH5NVMMgvUPsP2X2+ZN93WBdJ&#10;0s1kw/C9pe9bQpQ0nWRT1xitiVWJMTqRMwV46wjWMsgzRtWQ+dYBEis0QRoMWRLuHfAhfZDYKNBZ&#10;RjkqqCYVpsgQUWBiwBhBUUIxkDSNv8c5AYdk4RiQB0RwIHI/ABmtORmU/PTBEX/xZMy0FDS7mvVi&#10;Q9/2tEiaqLhQiqdaMxOCHLBK4WdjzJMx47Oao3LOpOowxtC4jJ011F1G1yucDYhuT+4bFC7tiIKH&#10;7ZxB/YKm9rSbawo8bu8xi5Z4uaZddXS5xGvNq5tAN685P5E8OBGMiiR1cOEQOiAVnVdcbnPmPMKc&#10;/phseoYn0toW4TQupDE/ovDCYJ1HtBvy9orCXhNZEQtPNjNsGsGutzR3N2wWS8xowvhoxmA4ohiU&#10;6KJA6QyEwQmVKBRtT/QOFRwQiCIBBH01whVD9mJII3KO1IgCQ/ZO5biXEnwTmSAVs7cf9Idbpz/9&#10;yP9v/XX//ed7X5yEEAk2FyLL1rHyjhsiAyMZF5pJrhgYmaiLKkNHA+UxsZyxqRs6NHXXs1vecaws&#10;z6YFo1wQigFX7hh/+hG//Otfcn4ypLUtaM2jDz/kupsTN1+C6NMLPiRUSxSRzsPVzpMbj2WPUBnK&#10;ZGiTwhjarsV5i+fAo8oLhCrxSDqpUTqjFwonMoQ0hODpnKD1CtkGrucbrrYbWuVRCLquY7Pbsdis&#10;aLuGEIs3EUsHNyxET4j+QLg8qIyl5GRU8ZfPJvzNRydcTDJ817FcLIkusNt17D3sguBEKgqpMDHS&#10;xcheCmIFZ1VNJVt8ENy5U3o5o5MzdnJMkw3pjKHZNzSLz7joP+dhmW5VhYjIZkcx/x1Vq7hcNciB&#10;4SjTxF0Lq4YgItWDAWKWI6xIt2XeE9tIH1JEedd7rAuEqFj0FTfyFHPxmGI8AyJ9b98kIQcBUiel&#10;tgvgnKPoVlT2DhO2eNFhTGAwlBRFxszBvgsstj3zm0u+ul2gh0PGxzMmR0cUgyFeGLogaD14H9Ei&#10;IEWkiwZrhujBDD05QQ6ndEGzax1aKNqDG+F+VLtXid+/ofzxujstxN92UfcKq286f05x/l053/vi&#10;JKWgLHK0TCEF3kPnA9vGsti2nAwznhyPOJmMMXmJNwM6NWTfeYy15GVGd7Un7hb8cKp5NFborORa&#10;HtOMnvHLv/1bnn1wQVZoTKfY1XuGsynVz37O4uOOsHwJ+ANNUuBCwCjFoDTo4QynBNdNT93fpSgh&#10;EchzzXg8RmrNerWia1oCgiAMUWoQGmQaP/NiQNe1+NDhnMRuI5///o6oJA/emzEoDbbvWN5t+PLz&#10;OZuVRanqbfKGOCSakABySgSQKVb7bDziP38w4m9+fMLDoxxcTx0DWZZRaIP1kUXj2HWBCyOxWWRL&#10;ZIGnN5bjvEGqjG3+GDd+DNMnmMlDstERx1mFznIQkcXNLZ/9H3ual5/js5BMrBJUbGHzguPBDGY5&#10;i1VHvd0zqhtkDPSFxAwN694RQ+RsCkcDUDFg24RqcV7gvWC+9TyvoZlUjHuB3NYMkJRCJRvOvSVH&#10;ChyCPgSkbRnaOZVfJqvM4bZXirTUEUqgy5SJN+sj88az2G9Y7BvWq5ry9JyYD7EqRxQVXkh8cPTO&#10;UyPpYsE4jjjKJgyyCu0jJRIt31Xdp3OvxP+zS2xxCDk4WFjgPlzzj1frb889TPC7er7/xUkk/pKQ&#10;kkTwSETE4AKdd3S9I6IpRiecTc4xxQgRNNkwMD2acn31ist+x4eDyC/PcqaFYlfM2IonfPCTv+Iv&#10;//IjqkGWbC8KepvCEcrzx9jdHXW/QXa7pDh3PaudpekCg1yRDUsoh/S2Y7ld0a2WuHpLpiLj0QCp&#10;NDfrBtl3HGWalkgf081MbgTDwlBWQ/LBiAtbceta7pqc9a3gd82cLz9dUhSRIlcUeYmRY0YDh495&#10;yoeTCnEQhRoRMVKgD3qks1nOX/3omL94OuKogmBbmn1NvdvSLleImyXVoubEK05NxUMVMTGyCYFX&#10;0SOl4nQ0wTz6OfmzXzK7+IBiMiEvE2PbWgcx4p1jI3pKv2Yg+zedghRpwSucB9twXAnGmaKPie9u&#10;FYiJQVSKGBLOWEZPs3d0OISICKHSiBYE+w5aSrzK2O22eAI6MxRVlV7nkpTUcwgXCD6SuYaBnZO7&#10;Ddb1pAeIlKF34I9Hkq6pqBSnhaYo4LqByw5ezj029xQTg4rQ2RbrHH2AFoEqNbG1yH1Hh0QKjY+Q&#10;m6835qa6FL+mb3qrbZLvVK5vomFCgi1+l8/3vjhxcNN7n9AWMUSCTQrxGAI2eF7ceIIu6bMpx2dj&#10;JtMJ0+mYrq2ZX37OzNT84gc5TzOPNUPm5pzh8U/5q//pP3NyOjlQH5O7f1AY2s5jBhWDs8fs56/w&#10;NzUxBJres2kcXYDsAH7L8pzqaAanxzSLBfXdNaFeYfuO4BuyGHl6lCN0ThcVq16y7QWzSjCqMvRg&#10;QjGe8sszwfHZln/6bMWnNx22M/hlRAwl712c8uEPLxiUJZtN5NXlns++WLCuHUioFHx0UfLDR0OG&#10;WQLhjUvJxSwjl5Z6tWO/27Fd1yyvl7iX11Q3S97fWx5oRdSC6G2C1knJRFW0gymc/ID8/f/E6L2P&#10;qCZTlNZpPAkJqSIA3ze0188p96+YZPZQVEDp9OJqakt0HWYoD3mAkT2OLhe4kSEYSbSRtu3ZRAdl&#10;RKu0N4vBpc4gqjQT7Zc04SVdM0GFU8LxUfJVykSiUErhhSSE5OnT3YqweU2/u8O1O3zXEWzAB2iC&#10;YGuh7iO9F3gp8VLTBc1CaVZmxKpXuL5B9xbrLME7pMmhqBBlhRCa1gbmmx2ytSilAYkcaOygSGLN&#10;d1bb37YjOmR4QHxXMf5NndN3W4j5vS9OSXMpCM7Rtum63nU9ru9Rh8K17Xqef/WSKA1FNeLs9JRM&#10;CRbrW7bXX/Fetecn5xr2UOcTVvExT3/yEy4eTMmzZBK2FoiBPDN0XY+Ukmp6ip48YHvzClxClWR5&#10;znGWxqZoBNOjKSePHqXcta5lc3vN+sWndPMrlO/JjaIocvIiRyhN42BRe1oLQRo+XgTctuPJUcnF&#10;ccV764YXi4ZeaYbDgo8+OuJv/+oRR+OMIs/RT0t++iPF7P++5L/8/Qu6Hh4dl/zPP5vy9Dhi2xU2&#10;BqKzbOZL2t2Odt+yXNe8ut7S3u642O4YWEcV017kpQtsXOBURh5oyYejCeJH/4mzX/wtwycfIPJk&#10;3XEx3ZzFEA9rd/D7DcXqJdItMNEhgsTkoFXSmm02nmB6BihCJujnjk3reIXkehnIfcf5RHI8gioX&#10;5CaZt2OQeJ8yAb2PjEzgUbZlXu/Z7yuyPKLDkzdBGFIKkJIQFT4KTOwY9Ldk3ZxoawiJJm+j4GYf&#10;+Piu57N1z7wNRF2gswJpJD5aet/T+Y7+8ADe252l0pi8pDgy5EONR7OuLaLfozNLUWYorWh1hvPZ&#10;W579/VL8HTJBfOf5vv+nEvEPsCla/On09+5JNMy35eu71kd974sTh1CC/b5ms1olZYcP+D5he7Ms&#10;AyRdt+azzz49PKSeUZVx+/lvkXfP+dFxTxEtG1lwJ46xo6e8/+w9MhWQIulSvE+RRkIpnE8I3bys&#10;qGbnNINjtpslgkRmJFoGlUHPRswuzpidnpHlBUJKLh4+5PZowmf/9R+ob19TaMVoUDIaVimaSCke&#10;28Bqa3m5gefzPdtDl/DRJKL8jgyLJTKaFjx+MuX8aJC8ezr592bTgsX7Q377e8ndXcf50ZjHFxmh&#10;u2NrV1hh2a1r5q93XF9vmW9brtcWu4efRDjF4ITgXyj4VJRcacFMNczYkGEpTcbg6Jjpg0dk48mb&#10;MUTE9OLxB7mCiBG/uYXlK1RXowzkWcQYDthksD5iicgm4JeW+rpj4SJfCcnGFfiN5KZu+NkDz9P8&#10;EPQZIBmTBUKmBNyiEDzMFBdD2DpLbxpyLFpK1CH5JpBwLjJEynZFtv4S1azSzabS9FHwfN3x9y87&#10;fn3TsbKp+9DaImUgHkgL8iD8RZJSY6RCanMISO3BZJjxhGgcfe+IQlKNKrJMkhtFEILev41kf7ds&#10;/HGnc/9f7+0r98XpHpvyTSd8xy0s3//iFNOeqW8a9rvN4R1GIpFEmZjXxiSX/mo15x/+YcXzzz/h&#10;aFhwEjb8otxwJBzbTWCdjVmKCx5/+JTBMEMIQxSSED3Opdw1SCZ9IRUoMJMjzPlTNl9+jm/3IAwh&#10;SoQsMGVFMRiQFTkmM4nrrQqa/gl36gX/fHXLSHR8MNvx5NhzeiwYz2aMz44YP8gYrvYMVx21VxyZ&#10;DtXWZG7LrEjf+HigmR4XlOOCTBpUlLjoCbZGmD15Fcm0YGg82lsyUTAgZ2O37Jo1n1yu+e3zmnVv&#10;0PmUcyM5dmuU7/lETfhVfswyG5HFwLS9ZdLtyYJNfsayoByUmKIkhhQrjkwvfqJAoYjdFnv1JWJ9&#10;RakDeSYQKmLdwWGkBUhB8BDqSH1d024sba4IJsPFDtd5TqeS4UGMKrjP15MIlfICCT7pthDYPhI3&#10;nt3yjv76JWIwZSgVxJzWOdZ1w365ZLj8mHLzO5zdYduWxS7wu9vA31/2fL4K1FGhDrl4Wsk33Ckp&#10;k/wiRLDO4wNJ8EoqVs5b2s2KYjhAWIuNkbyqyHVBmQAAgP9/KbQU9F1P22eEmP/xo/xmtPu6wpPY&#10;iP/6cpM+12EO/A4Knr73xSnxuwV5ZhhUBZmSVFmG1joJMIVCa0MIhl0N223Ni69esDYwPNIUpaRr&#10;YGcr6sEF2clTHjw6TZqlEIgOfPA4ZxFIbG8hBJRWhOjRxYDi5CGMzmm2Xx72IZJdyDB6iM4rtEnx&#10;VUrrFLxpSryZseWMeb1n0fW8biJPOse5izwcjDg/OWOoF5z2Lzn1DdI2uK7mfJqRj8dsxIRsZsjp&#10;aF2x1snkAAAgAElEQVRLyBKLqe1a6r7l8u6G/X4HUeOto9v3xNDh2kjfK26XgRdLx8aXRFMhdUlL&#10;5DIWVMIThabQmmGWMxSes6g58oYsOmJp8LlKfHUpUtbc/c8rRqRQiODpllfYq8+gWyHV/SX5Yd8k&#10;BW2XDKpEiVs7bOvIJ4pHFyMyYbiuAyEIHh8LjocRow5IYHlQiUuJICCjhBDpLXQ2SS62dc3+1//M&#10;5eUd+fgYLzN2zrPctWzmSybtJT8ZrZjpntuV5bfznl/fWa7qgIsSYzKkMgiV9kJZLqiKjPFwQFkU&#10;IDW3iw2r1YYQJVJlWO+I0VJv18RLQTk7wkyn5GWOybJD6IZA5QXaZKmgH07kD8e6rztSvE1h+eOx&#10;7+vOPcrlW//gv9H53hcnSLcwk9GAo/GIUZVzcTyiyDN2Tc+uScEGtk9Wjq7taJuG7d5yKS2fZ4Yw&#10;zvDljDj5kKc/+QlHs5IQAn3fI4Wktz1t0yOEZrfbveFsB+8RSpGPZ4zPn1BfvUKLgBlOyU8ecPzw&#10;ParROCmElUYpjdIKIQ1CGFRWIoKhlYFbF9nfRb7Y7bno5nzQ5dDVzF8uKGLDUQFHg5yT8ZgfjKbo&#10;0TE+y+gzgd/t2JmW3ge2TcPN3Zrf/e6Ku2uHYcLNquP3LyPa7anrPVfrlt++7Hh5F3FeozNNFJpG&#10;5zw3Fa3fY3xLGSOF7ymxjGSgHBVkwwr7YEqvPc1mhR6M0EUJQPCeeBDrdM2GxZcf01x/RSEcKpcH&#10;1nhSQjdd5GYZ2HSSgRY4F2GkUSeachZ5qiIX02TaKDLIzMHULUR6UR9ImkljBm0XqVtBbQ1eZ4zG&#10;CtUHVlfPefnpx8z3gb0s6M2Iza6hW93widkzzQKLJnBZO9b28PeZG/IsI8sKsgMeeDgsOZ1OmE1G&#10;hAibumVXt9RZxunJA0ajcy6vr7i+e0Vv9+x3W0SWkU2nSYUfIs56iIJ917Pv+uShfGtK+VbgnIRD&#10;Csu/7nxT3NR34fy7KE55lvHeowcI15NrOJqWqfNxll1tsfdCvQP/OsX8OD5fRax13LWKB0+GHJXH&#10;TI7GCAJ91+GsAyLeB+p6T1EN6aylGgwJIeB9CgEoyoqzR0+wl18gvGXw6BmjB48ZHB+T51nqlpRE&#10;aYk8xC0FBEJqdKaQIuDoWLUebMQtekJRI1zLeuWoQsfaeO62PSctnDjJWVlxPBviiOz3PW1s6duG&#10;26sV//SbS7582ePDDErNy41kZx2+s9g20HaCVVdh8gwdNUIZZFYi8xGNzvkqWjK7o7QdhYhELXGj&#10;Ee54hL4YoGZDQubZL14hi4xydo4y2ZtYbW8du/mc688/o319zVg79m1EixQ3FaRgUQc+vnGgc55U&#10;kVEG1cSgRpKIQwXPUCf5Rppxkro/TTUBSYp+j0HQ9LBtMxpv8DpHSUMOCO1S0owuYZhhYs7Ntme3&#10;27Lb1SxslwSh8iCI1BkmzyjKglFVMhuNmE2nmNxgjIYIi/WW5XrLYrVms9sTomQ0GvPg4UNchMXq&#10;lnq/JdBhmxrfd9jeoqxLARVdT72NrHKBOy55tzjdd0/xz4xg73ZO8HYX9efOHwPsvmuT3b+L4mS0&#10;4uxoguhmECyZ0Wx3O5p6z2a1YdvcxwaFgw7KYZ1nAzwP0ArHdur5qetp2gaTKWzfs1mvaduOsqpw&#10;LqCzgvtI7mSHSRYCJTXV8TmTpz+gq7dUJ+cUozHK6De5eEqpZDjWycJiTBrxfIhvtCvy8PS1rWO+&#10;2FFqS55pVDDcNpLf34K53HM2dfx0L/iFKTiaDFEuUoZI4SS3O8f+pqNrS/LhgCCSCXbvFa7PkNYR&#10;rSBEkzqmqBEyw2QFeZFRFhmDImeSDRnpQKEClXac5g49DvhhctZLLHZzQ21SB1hOjrn32/fO0jY1&#10;3b6laTxKpY5BlRKLYLmP/ObO80+3EGVgf+z54bGk0AElUmqSMYnFLSVImdA4QqlDXLk+BAd42j7S&#10;OI2TJVLlgMT6RKLYdY6NE3TZEPKSellzd3PFdnVLsG2K9JPqDZbYmIw8LyiyjNl4yMPTE6rhkO1u&#10;y83NLcttTdM62q6nblustWhl+OrF51zdXNFbR+9SKIOzkegsIka0VASfdHDee7y1NPvyzR7rvmAE&#10;4sFf9w3m33eLkxDfuBS/3zl9Vye7731xun/xV0XOqMrp2kNc9GbHeltTNy1tm4qTlAJ1yKpr6XE+&#10;sEdw3XqK3Z5Huw3zu7uU2RY82+2W+XzB7OiIqhomuqZI4DfRW4BDfBOYcsTg8TNYziHLkw7nYBMR&#10;iEM8ukr7GCT32CkJKCmpjELFgI+JgT4eFIyLAj30FGaGE0PyFdwutny+3rH5pMbHV/zyB0cMC4OU&#10;hoGQjJTEoDCmOCT5HsSEPhxSVHp8Zw9Pv8BIGFWK2azgwdmA985HPJjlzAaKQkMMlr7b4/s9wrf4&#10;mII0o7M09Z6+dmyd5vgRmLzA9Y622ROFZPr4KVl9Sd68ZnAwkt21gd/OLf94G3jZ5iAk5SZyPpVc&#10;HBJMvAchPMIcfkaHsNNIIDiHDTFB3ryidzm9KInaEH3KDKw7x84LejOF8QQhDMvrO16+fsnd3SWu&#10;b9FSIFWWZCgH8qezlizPGJYlJ7MjsizndrHk1fUN601NjAJT5ORVicwM3qXb3BA88/k1IQSUEORZ&#10;TmctwTmEd0l3Jx1SKaLz2KbBdl3iiL977rumP3MkoP+g1HwzNuXNzulbJAf/7ed/zGf73hcnOFyr&#10;yiRIs33PZrdnvt6xqTucD2/a3/QQBrRWaKVwLuB8pLGBpne0Xcft9RUheEajAX3fsdmsUUpjTE7T&#10;NPgIPeLNUxSCT6LCTDM8PiMCrt2nYMwIkMIpUx6ZRMR0De3D/XtjRBLIdGCQBaoq5/EHj3j85CGu&#10;WdFtIpPphNnZI0RecXmz5h/+6TOeP7/kv37RkGdbfvhwyKiEiGLbdPQBTF4dctdiYgnJdBVtXfp/&#10;CykwSnIxyfn5sxk/+uCU87MR40FGbuQhX87Tt9AIQ+MVfQ9957BdR9O0LHYta7thvBFc7D26yPHO&#10;U2YZs+mEx7/4a3aFZfPx/05bL1k3kV/fOv7x0vK6MQSlUCrjtvPc9opnUiAUyTaiD8ZeF+n7eKAQ&#10;SILQ9DGnDzmOjCgyAgrrPPvOsbORRg/RJ+cMJqdsmp7Lzz/n008/4fr6ir7rUCJpkqRKhckHn7oW&#10;FyhDRpXnGKWYL1a8vL5hsd6CgNFoRDkaMBiMksF537Lft9T7fdqleY8xGYOqxDiND55uX6PbGikV&#10;zoJtG2zbpsDWd4Id4JtpmPfP8B92Thze5r7+o97GTbz9HN+l8++iOEUgBk/f92x3Navtnrq19A5A&#10;kRlNjJG+7yGEFJxZ5cQY6G2gb3vu7u745JPf0+x2jIbPef/JY6SMNPsdVTmg3dcQQZkMERXioJ5T&#10;B+yI1gYRHSuXipxUhiykh+M+0ptD17WvG5qmw/v02LgI29bjbIdznpvXr1ChYaz2aLdm3V5zN3/F&#10;cDJhPDnio/fHXF0v+P3NjnWz4svrlifnFRHPP358ye1WYGYZSSEY3ni2pNQImUgHIDgZVvzdzy74&#10;u5+dc3YyxBhNCP4QM+6xfcdut2e13LKar1kuNyzWW+bbmvmmZV4H8vEJf3cx4fzJE6aTIUSREpSz&#10;HC2gKjJ653nx8a/41esb/s8XDXd9BrpAAsF2rKLm07nnvRkMC4mMgcZKpMkSB+mQjuuCpvOanoKg&#10;clwQ2N5St3s2jcebiuL0gpOTc7wZcHW74te/+S2//e2vWSznBO/eGJ4TlDDig8dHD0IwyDPOjo+Z&#10;ToYsNmteX91wd7emtY6yus/bS9oqpeSbsFGtNINqQKe6pF2KAaMVsU+XBmowIhMJn4L3SKFo+8Cu&#10;dRyNAvKwd0ox4vfy1a+HorwpTiLpu1SyAX5tefq20IT/9+d/zJr930VxgkQF8H2P73uijyhpSJpG&#10;hyJFeUfvsV1HJgXlcEBpMjb1nqaz7HZbXn/1Ar9ZI7ZLFtMR0+MZfTXheHJE13f4AEUFJssT9oOk&#10;Thch0G0WXD7/hM9/99sUunBxQaYimY4EI4gmXbfHGOidxTr/hnzoosC5gs5qdp1jvltwdbPmwwvD&#10;41nA5JKz0wHT2Qjne3IaxoOcq3nL5V5x/WmH/rRGeEvrDKKcIaI+vCsnkaDSJr24TIGKoGLPoHQM&#10;8gb8jmbn6I1BkLoJ6wLLXcdnL5f8/ss5r69XLJcb1psdjYtEU6GKESM35nLpqDvJ06Nj1CGWPb28&#10;Ivn5EyY//1+4UmdcXv5vzEOLMPJglE4+SBsDX20U//SVo8pynp2PyYohoRjjZYH14gDLc9joknDT&#10;W5resWsc28aDKTk7fczp40fYGHn+4qv/h733erIsu878ftsde02ayizbHg2ABEFyOBrGBCf0oAfp&#10;P9azIuZBISk0BEWQQ6Ib3V1dPv11x26nh31uZnWjDWYIhFrR2FEZUZWVWXXz3nPWXetbn+E3//Ip&#10;n33+lM1mlfhXMBE3J8nsFPsugCLPOD055mg5Z9fsOLu64Wq1YbQOGZMUqdntcM4xjiNKaTabHV3X&#10;Y0xOWVUUZUHXdXRdxzCMjM5h+h7fNjidI7I8dWxSsR0CN+3AQx/R+4io+HYO3e+iTrfJvxPt9fsA&#10;cRA/aH3dj6Q4JUxHADJENCnNxCiJQKYYJilToocdiN5TGc1hWbAocy7XW1a7hqvLc9jdcCoDXbuC&#10;9RX1+z8j04Y8y8nyHK0VPjqi88lt01ma9TWvPv+Uz//5H9leXnB8cIhurlG7E8LRMe7gEL88JMwX&#10;RKHxdkQS0CJiEWmwiwIfFZ6CgKQXhl7X+FpxclLwk4/fpa5Ktu3AZliRZbsUDKpzfAAbAyFaRC4x&#10;eZ0CNSdcKVkWy2TbUs6QJqOWO44WPSI0rDaKYchQUqUYbqXY9oFPnq/5+08ueXbeYsdIHQrulZpO&#10;5OxUmbRmFl69WfH85RUfvHufxaJin5xNjMgs5/DJu8xXDbL4FVrracU9jcVTNzEIxb9eCZbLnPm9&#10;Ex6UJ+hqDlEkXynb09uetrWMziUjNVmQLWc8fLxkcXjE4fEhWmtev3nDzeUZ29UVbmwh+tSlTbe0&#10;kqlXcZN9jNaa+aymrEp2Xc/l9TXX6x3jkJzx1ARoO2vRSuHHkdF1tLsd/TAy6gEfUtT7MAzYccRZ&#10;i/cO5UakcMxmObpa3I6gCHA+fMWd4HZb95Ur+6u/32eqfNPff9PxP2CW+I+iOAmRLrroY+qcxpEw&#10;WvyYXAkkkirPKY0i5Bl93yOJVLlhVuRkSiGip+1a7OhRhaLWikolno9oNsQyQ6nJNH8cGIeedrth&#10;e3PF+fNnvPjsM7ZXN1SZIg8dYneJpaVZnzHmOc18QbE4ROYVct3zuOjol4LzXWA77MMrUxFxUdNb&#10;w24wqGLBvYf3KBdHiQEdHEHISTybEXWRgFTvETGl0UilmDYASKkm2oMHJEJqpEmSjKg6rrYbmmaH&#10;QGNU4vZ4oTnfWH77ouF85VAio6gih9KwDIGVU9ho6Cekte0cr86uWW12zJezxGR+SzRmsozHjx/z&#10;8ccf8/TpM1ar9e1NKWTyQbIysLaClzvJ+ZBRWoXpHM452q6n6Xq2TYeLiqo+4mCxpK5n1EdHLE9P&#10;KasSKWC73rBte67XO7p+RMRIqSWFFPgAWiqWdYUSknWbBNtlllMXJc46Nk3L9XpD1w0QBbk2VGVO&#10;WeYUeUZZleRZzrrZQXBE73Ah0IXAIO66QRECWkBZ5pzeP+H4yUMshvVqix0GyATRWd4uRYkhfueG&#10;+U3nbfEv3D7F33r2bpg/xPOjKE6QTMSMMmRCoINF2h7fO9pmgABq5qlyQ6EkTsgUbhADudEs64J+&#10;qJB+pCBgJBgZyfxIuHrJm1//H5ijY2bLJUVVopTA2YG2aWjWG5rVBuEdZZFTFxlFkacASyxxcNhh&#10;R2zXxNUlOs+ZS8NfHUkeZiWfXDj+9aznqon42wtSIqQiy3PmdU6uPeOwQ6qMCIw24oIAOem64hQB&#10;rg3KZBDTGCRycafBihE5UR8QijGUvFy1XF5vsW2HdQpjakxuQSjoHSZE7uea1g8MOHpTYIOiQxC9&#10;QEzpIdZFblYJ63sUA0ruc3ATtUApxb2TE/72b/8Dz5+/5O///lcMw3h72/gYU1aegMttx4uLDUZA&#10;riXee3oXuW5GWgfHDx9x9OQJ9+oKIwQyTwZ+3nuilIxIssURjz/8ObpY8s7NSwp2EAI3O48fBcuy&#10;BAHPrxWv1lv0JG9qmobddsfQD8QYqTLNw8MF9+8dUpUFmTFkeZaissaOJtPTz7AnhCZZU9Qq/TxS&#10;sjw4YHmwpMg0/aZlWK/o1hsaVzK0x0R/hwrtAfGvC4L351b8K3jL0+mrjPGvnz+OM8GftnW/90m+&#10;3DlVXXG4mCOiY9d0xHHADj3eB2ojUZlEi4gSEec9dhwpJu1UmeeMJkO7PnGNQkR6T+YHhs0FNg6E&#10;dkOXGZSWxBiwzmMT6o4uSmQ2o5jXZHWBKCReevAj0Y1Ea6cwS0FWaMpKsSgU88JADPw/L3s2Y9oi&#10;Ka0oK8PpScnBXGDbK1q2SJXhrCDTUJUVxHUiEAZATuOr0YgwKdGFSheySrxiGZnGXwEyYzsKVr3B&#10;DX3iW8UcHQy5iDxm5FHh2QlP1wvGWNCGAu9keneXERnCBPJHVpuOy6sdY2+pq+JWmrGHdbWR/OQn&#10;H/J3f/cfeXN2xtMvvvxK9wQpdfls3fLrL84ZhpGjWhNjYDcGXq0GisNTTpcn5MtDxN5oWKnEXQNU&#10;VXN8fJ+jj37Ozzc7rp/+C1z+E7m75Hwd+OJa0TUR0WwZuoZxXtK4kT4K+r7Djo7gPJnWKCk5XdS8&#10;d2/JydGcLDPEGMmLDL2cUZpkQtf0IyBQ4q6o2BBprMdrw3yxwI6Wy9dv2K4b2tWOsR8YFbjRTtbR&#10;dxFRIX47iH1HP7nrrMR3cQnY/1vf/TX/X50fRXHab83yIkcuazIT2HU9Z9dboh+JnikCnPRWsw9s&#10;tBbnPVEk5brWGbiRMcBGCJxQLPISlZfJyD54GMHZ1H67GBh9xEZAF8wPH3D/nSccnxxSFVkiKjYb&#10;uouX2KszxnFAa4WIxaTadyxM5FHteZ5HOicRU3HKjaIuFVkesa5HDBZBhw2a6BSExF5XUoEUE23A&#10;EUmaM2UEcWKmCyHw3u1TxZOHeISoK0RdovUAtidGlwI1ReRSSmxInuYbkdFHRQhpRBSTV5OYVtXe&#10;R9abnpevV2x2PbNZ/RW+zv5pn81m/M3f/Ds+/+JLzs8vaTZb1J7DlJZctDbwyZsb3qw2HNQFQkSa&#10;wWEx/PTwCV4XDD7QC0udGVSmUVVBeXyP8vAeWVUTfEANa/LyBn3Qs9rlBO7x4PQBvulovvyc9YUn&#10;71rqLCO4gHceLWFR5ggpybXipMophScOLVIW5FnGstAs5hWPj2Y8Pqo4u97Q9okWEIXA+shm8ITR&#10;EYsSoSSr62v6wTL2SSisjCYrC6Qxv3Mp7zunbzuStKF7+7n9rrN3JvjD0gl+4Nu6bwPt/tj/9reC&#10;hRNbVhApMs28Likyw+QIi5bp3c3HveZIIpQhCg1CoLWiyDMEBblRlGXGrK4o5jXSGCIS6wJO7HXe&#10;AesjnRe0YyQag5nPmd07Znn/hKquMUYjg2c4fcjVb/8r3fmLpPOzFuGhHxzt4Mij514ZuRkC3fQT&#10;uiAYnEJkc8o8I4YRO470NtINAesDUiuEMmRSE3Sk77s0Goo7VXuY6AzRC6SRRJ2EtmLaqjERNEX0&#10;BJtCIGyM3ATByqXZIkqdQjN94kuZLEOKiBst1idtW9Nanr++4vx6y4MH994aSe5uC4Hg3r1j/u4/&#10;/Ueefvklv/7VPzDLkpVJM3gmUxpcEFzuPBe7JhEIZXo9vFDkVcHi+JCDLFIQUCYnO7xHcXgPXdUg&#10;JP3qHH/xG4r+Gbuh51rcp37yS46XpwzX51y3G1zfULU9lUr+TLJQ0wIlImNkUeQsC8Os1CzqnHld&#10;Utc187omzzMQAR1rpPNcAU0/MnqP84ExeLxIqSs6yyY7XUVRKExVoYuCo4M5s4NF6vzeupYT7vTt&#10;J4kI9uTeu7Hu246P//aIqD9Wz/Wj6Jz2HKIADM5h+55hGBOTOUy3hUwco8E6QhTkRcFsNifLC7x3&#10;Sei5XFDJJQelYTErUywTYIPH+oB3Ca6UQqaNmoedi4yiZL44oj46pJzP0VmOmtjgKs+ZPXyXrKrZ&#10;PjuiPXuBHXuED3hS5t5qO9D2ihAnSrSQtIPlixeX3FtG/uJnD6nrgmbXcr27ZN1tiCJSVgVOpA2b&#10;RKDzJIGRMeESQUgQOrHDRUjjnoswuVGm2hSTiDZqZNTJotbbRF4V3PoXaSUpKsNsllNVBVJKtpuO&#10;m+sdo/WEIFite96cr/jo/Z55Vb79CqWuTYAykl/8xc/5n/+X/wljd+Tbc262LZ+7QB9letxKEtWe&#10;I5ZW/1mWYTJJXkw3uY4ET1rP5yVC6oRPNdcM5/+C2f4GN+xYc4y692csnnwIIdBd+tQtA1pLZkaS&#10;68nRQicMaVbmzIoco2A+r5jPKpQQGGPIMjWB+IHoHUZECiUYpaQZLFvr6aVGZgW6qpFZxnw+p64X&#10;CJMhjAKtOFjMmB8u0/LirbNP/v2mgrDf1r0t/n1ba/dN54cccvCjKE63R6bu5nrTcna9ZrXtcD5g&#10;jCEiEgvcBnSWMZvPmNUVSmlGK1BSkSnJPDfMcoXRydTM+dSKhzBZghDpY8RGQeclTuZUB0fce/iI&#10;eyf3qesapTRhEvdKkWKm6tPHFPWC7cERqxdfcvXmgut1x00TOOtzbpzGihyhTBIGx8jVuuG/ftIi&#10;XMO779xHaU2IkeODmr/42QHVq4EXFwPbZiRMMdeIRC4UMsl64u3nAoFkV4uUU+Bo4stInbAqWRQM&#10;w8C4j5aa5guTG44Oat55dMDD+wcopWgHx9VNQ0RydbXB+5TW8urVDatVw7wq96gIsL/ZUidmioz/&#10;9D/+HXVo+e3/9r9ihoZ1rrgiRcRHMVWymGgWUknunRxxdLSkabZ88XnPLFMcHR9ztCzAmITdtC3D&#10;5Reo9T+jwxVrZoT5hxw/+ZhiMWdz8Yb1xWvWN1d04wACFnVOriXzKqesCuqqpKoqQnAQA0WeY4yZ&#10;KkMCuqNzjNZirUdIgTYGbGRUHi8zTF6R1TOWR/cIUmK9Z9N0BGlRmaGcJY1mEL/bJe03dvvff73w&#10;CPYRUdMl/z1zy23y7755+gHRnv5oxemP+TN+17/9bX8nhESZgtEJrm8arm46hjFgtCbPMiKCwQWQ&#10;iiIryKaYpugjRmmEhugcbdvinSIziTcVYypKIUacs7Rdz6YPqGqJKmZUiyWnDx5y/8EDZosFSqen&#10;PE4K/TjJWKLQmMURB3lJGys+e9rxz09vWHeBziusyBBaomLq9rwVNEHw4gLyvKdedNybC4xfMZ9l&#10;HM9SdHmmFL/5cmA3Rpi2TkoKvAC8SzyXafMTEQQhUCKFUGolqQrFwUJzcpxTV4aryy3Pn1+z2/YE&#10;56gqw+npAUfHc+4dlJyeLCjLgvVuxEfBdtfTD47drqPrLa/f3HB1vePxw3soucel4lcKlUAwq2se&#10;v/cuLxYHVOaMd+dQaM/WCiypgwLBECTV8oAPPnyfBw/uk+c5GE22WLA8eUS9PERqTfCWsH2D3nxK&#10;5i5onaQzp1T3P2BxdEyMHt81hK5JAmutMEVGnmsKLZiVBfPljNlshpQyXQfB4wDvfOo2J4qk9x7n&#10;POPoGZ1Pn800WhfUxYyYl6gsR5UV3gaa7ZZ+cMwOj8jyChcD7TjQjjZxrd6S7wbiLfTwTZUppcPc&#10;fUJ8jff09ZNSFcU3bv9+3/O73/anbd1/25ECZQxKGbTKWS4OyIpFirsUSfzqIyipyfREOYiRLFeY&#10;zOCDZ7fpaJqGYTRkmUErEDHgQ6Dre1brDdfrhmBmPFo+ZHZwxPH9+5w+vM9iuSSbGNZ3J95ucMKU&#10;smvqOfLwlBux5EV7xehjsnoVJqUUB0dAImIy4t+huNxILq8awvaSdvOag+WcLK9Z6oKfPD5h20k+&#10;edkgdA42dU133XyYGpZ0gYYQku2IhMUi46fvL/nwScHpUeLzbHdHfP7sgM+fXtN3lvsnS04fHhGJ&#10;bNdbnj6/pq6rCSsRLA9m+ABCCrq252rdcnHTMHpPpQ377iw9iD3ylGgQjz74iEc//QVXr19xzIZK&#10;Q+cAETFa0HrBVSi4/9F7vP/BeyyWM0ym0EXG/PiY+fEReZEnsL9fI7e/RXdfEG1PE0+Ii3eZ3XtI&#10;XuT02xWxbyiUIM8yhsxQRk+mBGWmqcuc+WxGVVW3AHI/DonwGT3giTHROGMEbz3WJhG00gplcnIz&#10;Q9ZLnM7wUTJETe8cvdeIPGdxfI9iVtB1WwbrGCd93duFKMbv9nWS/C7O9N3FaRrtfkAd0/78aIqT&#10;EAKd5SwODngvRh48DIzOM4yWvh/o+oF+dKTtt6DQhsWsZrGckeWGpmkR/QYbRuKY8KAQJ31Z07Da&#10;bLjaNLioefDBEx6+9z6Hx0ccHR8zW8zJ8iQkFfuR5PaD26IQgiAISRSSKPXEUUrOkXsQKMRpRT9F&#10;T4cg6LqBzdpSzQaGEXZd5GRWc3R4TM0xi9fXxLCCkH4+fCoWMib7XCGTZ3fyQkogRZErPnz3gL/5&#10;xT0eHghKI6Ysu4KTw4r79+acX3ZUVclsXrFpelZBsd70XK5WaCORSmC04vhgBt5zScLmVtuGrh+p&#10;ymx6deLta7QnzAJUswUf/sVf8+azT7j69J9YlgYlFUYEch05GxWz+h4PPniH43uHZEahtSAvS/Kq&#10;RGdT8bMtYvclevcp2l2zHg29PKY6ekI1XyQca+xRwVFXOWNpcIPCCE2mNVVVUhclZZG4TFIpiqJg&#10;GEe2TctoLcpIsiJD6wxrHWPT462jCinL73KAQRksmoBhdIKu94kTJTRKCno7klNgTIZgnKKn9vau&#10;J88AACAASURBVKXwbvz9NsxpevXe6py47aa+C7X+w3uJ/8C3dT+0I0S6aI9OTljOSry1jMNI13Vs&#10;tg2braRpR6yPKGOYz2ru3zvk+GCBUoL1zTVyIyiyFPMzupFt03F1tWLX9XTBMYyBfD7nnfc/4Cc/&#10;/yl1XZHnBdrsvZrk5JK5f28Td6DzxGcJccrVC44YPTEkKxBEAo2lhyjTdkfIhI56H1Bmxv0nD6ev&#10;lRwsDzDljJvXHVdX6yT+dBYRJlRif0GGCHFPwmHKZovMSsM7D2c8PJlxWEKVmUlaEqiqiPWK3kYG&#10;a+n6FiLkuUEZzTiM4D16WjTUhUEe1kQ30gyWi4s1N6uG48P5HQ9HTHqwiUAYvcU1O44OFjx+7z3G&#10;y9fcP54zn80ZtiuG9oY5Fct3f8r84X1MZlKYgRJUmSHXhuCTnpLtK+TqX6F7gfcjra/x5SHFItme&#10;eDsSnEXJSFlq+tow9HKS6yiyLLt1vBRColUKRDBSJa0gkbzMKeoZUhmapmEjt4zDyGA9l63l3Hua&#10;oLHWY8OAcwkO8C6lQPsITdtQz6sUUWUjw2Dx/quoU4Rpa/kt1zmJiDlNvbfb6G87CcP6AbZN/Iio&#10;BJBWt1ldIzMF0eGdZxgG6rqkLDasdwO9TYkZs7picbCkrEq6ZkezWiObNYf0KA1WCFZ6xEmHkBEt&#10;NFZ7sqrm/uNHHB0dYiYzOSHE7bvXHmv6ep7Y3lsnxjvBZpwKVrKbi4gQiSLefg0kUL7rPC/erJnX&#10;8PFPPuDRoycgBGeXV3z58jWb7Q4tc3yMSBQBkvG/Sg9KqlQsQ4gEfIoC1wGlwWSGrDS35ncQcc4T&#10;ZYfUgkrn1GWGc4m0utpKxCgRIqYgCSHQSlFXJculY7je8fp8zbMXlzx5dJTcH6bOQEQBHtzYYTc3&#10;tOev8bs17z44JvvlL8mN4vjwiLHd8fLsDYtsQf74PUw9S3IYP5B7Tx0smbfEoce1F4jLXyPXnyDi&#10;BisKnJ6jZ4dkVYFUkuAkUmeYsiLWM+quw42OYRxxLhCVIUiDCyB8ssARMr0mymjyzFBWJSYr8TF1&#10;s9vRcTEELq3g1ai48QpdzXBDpGst3to0XkuI08ps6C12tOTzmugs/eim7XH8Siz5rb3u18ax/XWj&#10;v/bn7wrX3Fum/Ft6nT9RCf4gJ4lc48QrERO4omTiMI0eUBHr/CRTcEipObu84M0Xv+We2/Cg1igj&#10;yLSgPshZFrBe9+xGz+e7yFCkRBU7Dnjvbu03pJIJDBfiVpx5h1vuC1gqEkoriiLDGJVCGCBBQzES&#10;5fRzkMa8SKS3gldXHqU26OyMpm3ZrFb0vcWPgcOlwa1h20cQAREVd7mxyQkh4rl9u5WCphl5fbHm&#10;ujmirBP7WdhACJ5N2/Pi7IrnL684mM85Ppwzr9PWqun3tAqHj5HRJjtkISWqyJktPN55zs5XbLYN&#10;szpP/2dMeFMIgf7mit3zzxhX10l/VuT89Bd/hlaa6By7TcZBPifqBaKeoeKYYp7igHEDuhmwa4m0&#10;G9TuC8z6M5RfoY3AxgzMgqxcoI1J/lBaYWZLKt7BVAvk4pTiYZc6Lx+w1uHahnG3xtsO630qTlIg&#10;lSJYj+h6xq7DupHtdsv1bssZM5psTsTjxzbJg5SGmKx5QohTkUteVF3bsV6tKcucvKiI0jP4ve9X&#10;OrdUghjvXq+3r3ABWsavsMS/L5b8j2Ob8m8/P5ptHZBGJmuJ/UDwHu8s4zgwDuNUBAQxeOwwstt1&#10;tN2Kxilu2pbtTUumLferhB0pCdpIqjLnsJJcbyzb6FhVGSFEmqbBGJ2SVUwKLIBkoSLllAwik0ZO&#10;iLtxT0qJMYbZrCbLc7q+mx79HpeZWvs47VmEgigZnKLpNOdvVpw//YSrV89w40jQFTE/Zp6d0o0Z&#10;gwsINY1QQUzuBFOO3ERtiFGwawKffXbJojZEHnLvaEYMke225dmLS379z895+XrN8fEROi/4+N0T&#10;To8WKKmYz3LenG/Y7XpsjLgQEMGhjOTk/hKIyEzQDSM++Mk3faIGhBHbbOlvrlFDjxOCPKsxRZGC&#10;SJ0mt5Y6SIKIBLejoKcSDo0juIGw2WGHHSob0f4l0l+Bjklr6JM1TnKZFAihkCqi8wylj6kOj1kg&#10;pgVBCr5o24715QWr509pzp6huh1Gq1RwxUjE4kOPUT1ZDqdzQz4rsW3JOBZkUlBZyeADzqUC71K4&#10;4e16TRlF8D7FvfdzyoNDtMmJQv9OUQlpeP9WKsHXv+P7xrq3Def+e84f617/UXVO0QbsumXYbnAx&#10;KfGdt7jRMgwjw2gZ+pF+19HcbLle9XSiwBqdOCcTlwkUAYmPSRYzW0ii0ZxGRz6v0BMJLzVKb3mE&#10;S5W6KCmnlFk5yTOmP0+mc0WRc3y0ZD6r2GwGktB3jzMlr+yJAYmY5B0QadqWl19cofs3FMJSaoEw&#10;DlUHWBRYaXhzPd52TanlnwZEkZjYgoRtKZVSYLrGsd0MFLmm6wY++/wV//RPL3j65YrRCYTsubpu&#10;eXDYc3B/yTsPDvABbjYdTTcgkBBTlyBjGpnrKmM2qxidYxgGiiJP/38IBAIiyxFZzeZ6RVFoZplB&#10;Zam4CxmTxzo76rEBCbmGTEWUjDjpsN1A7C4QZoMutmjjkownCmS0xOGGYXOFG0bkXCGzyd3c+8Q7&#10;m14H7zyEiJFQZIIijwyixbCiVAZtDIqIkY7cePJKY3JNlIZaVLx0ks9uBjadAJUjCOipFMTg08fe&#10;lNApVCYJIdJ3PWMx4ESG818f/+8+vu3oW/Fv+vPvE675Qzw/nuIUIfYj47MzuhcvGIj0AoYQkkmZ&#10;tYxTkeq7gX7bMu56BpkRypLMeoQCbyPBp8vDI0FLKgMHecZHM8Mmn5NlCq1SUIHW6UOpFMK4DzJI&#10;AZp3v5dKoqRAKkGZa44OamZ1gdIK0CT1a/qIextZmTAd5ARsBoHOCxbFIbnySDx5WXL/3Xex5ohn&#10;l9e3REyYuDITeJFGOwgTiLqYlfzyz5/wN794xHKucW5gO1i6dqRtRpyNeC/YbHpevLrhYFYwnxUY&#10;o2m6kRADxqi0YQwyGfNPN4wUiQy7WnecHrkkUp6e0SgE0pSoqkqWt1WOyfOpswPvLN714DvE2CBF&#10;BJsSWyAmXZ/dgV8hdYeWEaVMoov4iIge5bb49oqxb5P75RSu6r1PXV4MBDvSbdd0N+fY7Rvozzi0&#10;FxwfXCTxt8jxusSLHOQMj2EjMtyYQO8ArDeWq6uetRVkizkqz1BGokwP+/BLmQYu7z3RRpwbuTq/&#10;JgweW5WcqAP8cspn5/fb1t1Z9cbpv/jTWPfDPhOImXUj4fk5NA0uevrJaXEMPiWmBI/wgcIFjnxg&#10;JizBD0gZqaLEdwGnI6oUjEh6a6hixCjBsjTMi0DHDuQp5q0CJCcfpd8tTEl8m7CpJC/RRlGVOVW1&#10;D1uUE2CeBApp/EuXX/ABGSBoyeglo8gp7z3h0YODFG3tR4zSnL1+w27dEuMhhJASRSJToSV1Yfvn&#10;SQROjkp+8u49To/mKBUZBsnBHD58T9BsYbt7xc3O042S1xcNRXGNkIr5rEh6wDxPmMpETwgxoJQg&#10;M4YQBK/erLm6WlOXOUeHy5SgEqaZVUrICvR8iclTci8x4uzI2O+wY5twGzskYz4pCGrysMJTqhad&#10;dWR6IHjJOGpClAyjY7SeTT+wcyvEm9e0g2cYena7LcE7Mi2p6CnGC3T/mtzdMIs7ctmjZ55QRwY7&#10;Y2sXdOKAUR2R1Q8x9UHKsZOGcXRcXF5x+fy3tOMFUcmkzSxLnEtj7B50lBOzXCqFNgow9I3lbHNO&#10;k+c8zCXh4QG8Ff4bYIoq/+aOZ6+v463lynf1Rv6WqvnD0rL8aLZ1QghkkVM8eoi53lJcXlN3LYt+&#10;oLOO3jssHivShxOOqCYJh0gyCesibCdjNm/oCs3OabyWHClJ5SPKDahxC3iM0RiTVvBK3xUkrVK6&#10;79udk5i6prQ5k5RlTlkWGGOwTkyd0URSlPLup50u0hhg9HC9cwhGXIQyN7TNhq7tuF5DO8yIWSrS&#10;Quw3gTG5Fsg02gQhEs8qBNwwMAwjWqdNntaGxaLm4HBBXm+RdkRIxegFL84ausFzelyzWBRkWlIs&#10;q4TNCIn3gdE62rbn+qbj4nKDFJ779w54/937HC5KopJIrckWM5Y8YZzNEMOGEDqE8zg74rwlEpBT&#10;t+kGj7duErsGpPZks4GyihAVbQebneN6G7ncODa9Z+csXf4F4nkHKqNpW9q2QUnBQWl4ZxH4cLnj&#10;8bLhYBbJtMRHQ+cXrMOCVh/jF4/JFg9Y1IeUswV5WSFUloJZnYXFKfLLFSpfU+YZxphbvDEtR9SE&#10;c+nkNVaYlBOoDbYf2F6u6XY9Y2+nQnR3fe+3dd9UStLb191HBLTY41B33/H2qKfit/1rv9/507bu&#10;D3BkVVL89S8xP/8FfrVlvLqhX6/pmwbbjwTrCN7Rdg3NesXY7PDtDtm2ZN4TPFgfEE3KtstrjZpl&#10;2FGxGw29j9hBs5wbZiYnyzJ0liVs4q0Rz2hzW6ykSlwZoeRUoFJQZD2rqGcVJsvwMaTCJO+2fDGm&#10;IiN12t1JmXR9rTMM1x2Xq0skSffn0QSZE5VAqwFUwEed+E1iIj/CrX4hBLi8bvji6Tnzec7hQUUM&#10;ibB6c7Pj6qbB+jgB2en7xyFyftnR947HIfD4wZLjozSa+hDYbHrOL9dcXGx5fbam7SyZkXzx9JJX&#10;H11zOH+EVimzFjLkconOC8a1YVy9IY4dIoSEBxmTbrboIVjcrkMMGwQjFApvJbttZNvDq0vL52ct&#10;Ty8GzreOxkGQGmkaRHY2Fer0XBqtudSKi0JwvhT85MTz4ang6LhGzh/Rm/eJxUPq+pisWGCyAm32&#10;Kc3qNjA0TEJwsbfpmThixOS0mZcFox1QUlHXNfWsxuQmvZ5CEmZgZEa/2iCU/p034O9iiEPCnJba&#10;U0y+6MPEvHUT3iWJ3DHtwIj4gywEP8TH9Mc5Ikki1PKYcnGcANhxxFtL8IEY4uQlrhiGjovXrzl/&#10;8ZzLzz6h/5e/Z7m7ZtYLfK9ofaTtRqL1GDuiqRA6sisqrkVFTs1RkexaVWbQWQJP9xiU+grWpG5z&#10;15jEuEJI6lnFfDHD5Bn9OCJ0SrONIaSiQvI/l3gy2aNFnyLSncCKHBtnIBI+JUREsaPgGuw13mV4&#10;DghqkbLyVAKtlNaIEHAustl6Pnl6gylz3nm4RKnAarPj2YsbvnyxoR984hbFhGWEyU73epV8pKpC&#10;8/B0weGiZrXrObs657PPz7i63DL0I1okH/fV9YrPP3/OslacnBxQlPn0s6kJ7D9iGFq6Zod2Ib1G&#10;KsW3ZyZ1n1Y6ZLdB+xGk5noNzy8HPjkb+O1Fx+t1z3aMBBTCKDIjMNEifSp2xhiquqKqZ+Q6o7OO&#10;fzkf+OIy8PjM8Od/9oifPfhb5ifvk2UFSum05RN7nyyI3uMjSW/nPGeX12y32xS3ZXuEVtNznFHW&#10;FdYnd/i8KinrmjzXk2c5yNygZEZvihSnBV8xnNvjTt98nUMGvF+4iWoCjQ8Y4eimb/phwt+/e35U&#10;VAJgajlAmMlLOy9RE9i6D9RUtqYiUkbPYlyxaJc86hqyxtOcefROIMdI7zxh4wmdJa46zD3F/EGB&#10;zktMpqePDJ2ZpOszOv37ewB8v8GT0ypdCoRK7555npHl6eYTMuXaMeE3iTAeMdJSih1ZvAG7omt3&#10;+MET1AyZHSH0IUFkSBUQbMBdEcNIlBXCSFAVIZpEyIxJjrMf9ZyHNxcN6+ZLFjNDnmuGwbHbjXRD&#10;JIRJfHtH1kIIifOBq9WAerbGmJyLy46Xr6/57NkFu01LqSKnC4VR6WeQoeWff/2vvH7+jL/8y5/y&#10;l3/1M+q6RKIRIuIpmZ8+RgD91Rvi0GAk6EwjJ5cGJSVeKVY3l1xc73h6ueOT11ueXg2sO4cNASEV&#10;xii0MslCRt6N12n0NkAC7kfnuFltaduG5+eGl13Gyjzg3/8P9znOy9vxLA2SEzk2RnxIXlyDDbx6&#10;c8Gbs3PGOBJkSA4UJoDzKGMwWYazI1KCUkxWNgIfkgurA5zU7MbItrXMyww9uciliKhvH+sQYPZ/&#10;iBEnmRxev+WW+L575nvOn6gEf5ATUyItYQIipxXyNHJHUoz4YFO2XLdZ4TaX1KJDz0AUoKJAiEC5&#10;A2UFYwh46xCNQKuW6iiQ53lKc5k6ISUT8K2VSqOdmQrUnkawl7SIxDuSkzOAlmoyjNNpWyVI63AF&#10;mQ7Ms5Ey7HDNNU1zTd+1jL0lihUm36CKLYEFQRdI7dExEIMlxIGo+mksckQUUkhiiOn/1hJ8IERB&#10;1we6cSQKCwhk0HsWYMKtJj6Q9z5hcyKZwV1c9zTtC7QIDF1KGymzyLKAKgvE6PA+4INgZwVDP5Ln&#10;zzg9Peajj56gpULIxMmiqFg+eIe8ntFfnRF2K1y0aCAKg5MFvVhyPg7809mW3zzf8fqmoRndJDpO&#10;CIsPAeHcLQVDkf5OG4NSCmJkHEbarqNtWzbrLTfBs2t3OG+ZzWr++q//HbPFkjhdN37adIaJeBqi&#10;oO8sr1+fsbpeEXRIioTBInVPMZtRFAZVlWy3Fu9SF5npO0fScbSMQ2AYLdte0Y7+K7gT++y6b8HE&#10;3/7U/ku+i07wQ+2kflTFKcbkzti3Pd7L2w5GTop87z3jMLJer7h6/Zzdq0/JVs+oRYMwEScg1IAD&#10;paFsJLpLpnI+Chgcuu0Q3uOsQzpPzCbvpP0op9XtaPfV4rTnGyUC4NtjH1IiJ+w7ysSVqbRnWQxk&#10;YWC1GxiGDudcGg+FwGiHkhuct9hxiYrgRcQ7T2AEOUCwSF2ibgW38ta8zflACAG51wHKiZUcw/S1&#10;e0nq/oFxe5VHUsDCtnFEb9HCM88iBxUUWcoQdC7JcPbPixCSq+stz56/4eGDeyznNUKrFCMVwYmC&#10;Qt9D5wX9VcVwc0bfbwhDy9gP9OPIdrDcdCPrztJbR/CevSpgT5cIUSLCPnIp3nZBANZa+r5nt2vo&#10;+x7nLKO1jHZAfv4lR//lH1geHvHBBx+R5wV7t24ffcq3EwIhDC9ePef1m3PG0RFGR2gdkYDJcmZl&#10;nvhnOsP7knEcaNom0SQ8jL2j6yzD4AkOxCwDob7S3aRt3e/f8bzt7/T/p/OjKk4hBLbrNa/frAho&#10;irJMSnIlwTvc2NNt1+wu39C++QyzespBvGFeulTAgkTnkC8EIYeYJStb2acuA2eR6w3u/Ir+5D6m&#10;rhLrej/C3RYmjdbqlny5d+rc++kIBFrrJDbVyZ3gbl0nkdKTK09lHDrKpOGbYp6U0Ul7J2LyR7cR&#10;HxSWAqWSjiviIIwQ/cTMTqA6weM9hEk3FgITMXOqPUIkjEkk4mAkMpHLU9LK9MWRSBDhlr4RJ06z&#10;kMnGN050AcFEE5CKIKDvLc+/POP9dx+ymJepm4Hbt34hIqqcoU80aMXm1UDXXmG7hm3TsW46vA8U&#10;uWFmc7rRMvow8XjCJF3a39KpmOyj5wHGcaBtW9q2w1o7bcZSQV/drPn88y/48Okzjo5POFymINL9&#10;16TX13B1veVfP/2Utm/QRjEOI8GOBO+Jo2PcNcTlEmUyyrIkxkjTtGxutoydw44pyEGZApMnv/JU&#10;R+/KS+S/jZskhEB9nzXBD/D8qIpTDIGhWXPx+aesL68QYgqKxKOwGCy5GCjijvthTZ235MIj43Sj&#10;KpC5JJNgFewsrDNBdJLcB0SIqM2G8Ow58fFj5OlpAsK1QWuFehsMn4DofacEqShNv1BK3gK+Yhr3&#10;AiTPICHSjS7S9yitKcuKPE8BkM55rEt+1c6NuODSeDThWQlXsvgwJhKiUCDVbTGZmJLsDTsk3GJR&#10;6THAHnASgJDitnsSE+ixFy1LBB5J7yT96MnVvppNe6M4dWQk8//zixVPn77k/ukBhwfL5ACwH3fl&#10;lHgrCuqjU1y/o79+zdh3NG1PN3i0zjhazqnLgmYY2bQD3ZicJEJ0xL0rA2lM3rPrx3GcClNL3/cp&#10;3MK55G4aoe9H3ry+4OnTp7z/wQfM6tmtZ1WSKGm6fuTl2St61/LwyTHq7IbL845gU9fmR892dUNW&#10;FcxERJqMIs9xSrHrd4zOIxAYbSbOU5joE2nJcHsdc9c5fTvbaTqTlvP7IqJ+iOdHVZykFMxzz88O&#10;XhHcb3BWEayEEJF49OQTlKmIwhFDxHlBsFPxkCI5YgJ4aHXkXAXyTHPPSaSPiHFAnV8gzi5RH3/8&#10;1viW3qH11DXtP79vl25TcKdjVCJimjz5hu/5Tft9TUAThEaxFwsbFEwjiiBE8CFO3YIEkbArowze&#10;ewIe7wdicJMfd5KHIsVtIborR6mIBiDuzfP3yOv0eJiwJyEEWgh8DMTUGxFDZAiCTR8w0lPoiJic&#10;ru8YNinxpesHvvjiBe++c8pyPp8WBgo9FW2R4DekySnmc8pZQXflGIeewToQid9VFYZZKJnVI9u2&#10;px3GxP6eCvG+CKcR0zEMI22bosLHYcQ6i3N+sixJz+NqteIffvWPLA8PWBwdcFwUbDZbtFJUZcmX&#10;L17y8s0rTCZZ5jWIgJSOm6vIbtPirWPoR3bbHSo36LxASk1uMtRyiZItY+/SFlbd+arfcpv2xT/u&#10;wzW//+x3FvI7Oqc/Jifx33J+VMVJAFpJFoWjWjTEIIleEpxK40wM05WQ8BaHgCjuhJYCokptso6C&#10;ogJTBUYfsEKhpptRj5a42RGtTTfSZBtilJ6sR/StTQlwN869dZUUecbx0YL5rETK7S0QjhAEH+mc&#10;YWdzFnpES3M7moSYGn6p1C2ojdRIZVAqYsQI0RGDRURLMpHVQEyjWUw4DDFJWfYTxd7y6Q6Y33sG&#10;3ZnDRcm0YNgD5nusJ+m3mgFk8ByUAqMn3pbcuzFAjA7nAmdnVzx/9op3Hj9kMZ8SgqfiLJVCxUCI&#10;DlPOqOaHNHnyaRpt+oghoI2irgqWixnWB3rrcDHifKTtLd1oU0EW++cssHdEtc5hrZtcKMNt0R1G&#10;ePnyNf/3r37Fz/76LzCzJf/7//VfuHzzmoePHrJuWtoxSXdUZljMC7Q+xhhBURq61tP1Hjsk+kqu&#10;U0bg2PfpWgievm0IHqr5gqIqU5Hac22nsx/rvm5vvP+7t6/3/dkX9z91Tj/oE4neEZyFKIlT1pp3&#10;IeFH040ZQxKN+xBu43OS5GPCh5Qkz2Exi9x0I4OHTBmMMMiyJuSGwVtmImKyjCIvEilT6zuGd5wG&#10;o7eumP0FpbWirkvy3Nz+jUx3KQFF7zJudp6YZWS6oio93juscwQ/4kbHOAq8LFHFAp3XaDOwyCy5&#10;hHULl64jRk+Q4k5mI1W6ESaNmWBy6Zzeg+WEjU1lZw9G3XVA012UCu7d72NU2Jix7hwiBpY1pIya&#10;ZKHiXCLAzqucWVXg7EjTbMj1VOi0SbIWkQzlhBeovEIt7xPyL7Ahebh75/De471HKYXRGi0n2sO0&#10;8pci2bCYvMBkBc6nPkRn5hbnCsHfhjxMV800EiZR9GAtF6sVv/n0M/7P//yfyYucn/ziz1kcn0zE&#10;1hatU3L0bFEwmxe0neD1yxXj6IjWkytFnhd0XUfX9RQKfJHTdiO27xAEbJ64U287YqaxLt52VOLt&#10;KvQNR8C30gj+OOcP85/96IpTjALnJWMvUhJsSPqyEPhq25woKSnXbSoe+3EmRomTBicVVemI84B1&#10;I0MQqHKJe3Af894T6qMj5rMFVVWlwmRMwoveAje/8WUUESUFuU5ZaftqKaJINxgCj2JrM5wrWKiS&#10;eRHJ8NC3dIOlHSO9q8lmj9HzI7QySBrKrOWdk5rrnWP90hJiuomFUqBUYqPf7p9l6qakRCVzgfTc&#10;TLgXkwke7EeP1HkqBUomNN2HNIIICVIaAgXbsce6Dk1IXKYJI9Na8vBkyX/8D7/k/SeH6GHH9sUl&#10;wXtUUaLqGTKvkFJBSEiKqpcpTEIptEz43eAC1o50zpN1Iy5AM4wMzhNI+FWWZajJPVPLxHUy2mBM&#10;ep2stYTwVdhZSsmsnvHek/dpNi3X159ycnJMVdecvzljfnbJIDTewdA3HBzU1LOSLEudclYItJE0&#10;W8v6Yk2mNYvDmIJN8bhx2MN9ODvivWOrYdctpsfyVfHvN3l/f1tZ2HdO33i5fcvn//vPH6Y/+1EV&#10;p0SaU/SuxA0Fwo3pvo9xWjdzC+yGKG6tJASTop4kkHRC0AXDxhtcVFT5iM1GWusx8wWzjz/i5M8+&#10;5uThA+bLOXmeJ94OdyPQ9zxQpIAiU8zqHJNpbJ/sO5LtqgCpiOSMKLYBolPkyjIKidMZohRkcomu&#10;T1F5CUR8HFm1I/bFGhs1kQIR/FSMkxUwQiQ2M0zuklMAQmTauk2s6PR0sH8n3/9RisBBpXlwkBOH&#10;gcubjo2NOEgdlgqokNjkwY+IYInBo6REIxm7DdgtalAMuy2+aRAxoMoSl2Wo+RHF8hilTBprTImZ&#10;HZGXc4p8RzYE1n5g3Q6EdkBqRUBgXQoaDRGEBKU6dm1PVQ3kZZGCOasqvXlZhx3Shi3EO33lXif5&#10;9PMv+fLL5wxu5ODwiLHvCVGwa3rc+Q1CZHg7TG9mEeeSI6qPKVdPKMFmtcMHzziO1PM6xcyrkaHd&#10;0e4GolSYoqAbHbvO4b5GCQ9vjXpvP/9fu4xuj/z9rrwf1PlRFScAGzXX9gjXHDB3K2rlkXJ6h4z7&#10;ceWrgTp7UDHGFOXkXGQYA/0YGAYPXiRtlJ4z+/M/49G//0uO33vCfDEnK4qkneNuK/f9JxWxojAc&#10;HtTUdcF67CbBSrqxJYKoFFEohrDEhxztR2J02Dy5aUqRgTbTViwQhGYkY7e+wgcBWiHDiAgg1FtF&#10;562fGbEfJ1PQQtiHIgjxlgF/esRSSmaZ4KP7JX/1bkG/6vnHbkWwgTFqYpRAQCmPlB6pIwSmrjVF&#10;VrVNw/nV+v9l702f5LrOM8/f2e6ambViJQluoiSH2uGZcbcjZqajYz7Mn90xHdFbtO1eIwiX5wAA&#10;IABJREFUbFkbSXEDAYJAobZc7na2+XDOzQIkUgJtywGLPhEUgKpUVlbmve95z/M+C2/cOURLhZ0G&#10;wtBTR0ccJevtBusd7eGtjIwrVHuEqg8ozBWFdmm6Nk30kyUIkQz9pIL8umWUxCgJQeB98poyWqIK&#10;iXeesiopq2Qf7L0jhoDSmqZu8Nbxy5//nGEcKcuSpm3Zdj1lu0ToknG0RG+RQrG5GgneUS0MRaFR&#10;uqBqKlYHLRdna9ZX2wxsR9q2oSpL2tbRdyOTnZBKMYyWbrRpuMFNAUq4042f6e9b8pWvvddnfe+K&#10;U5CGS3nKk/4e1SZwv+o5riZK6ZPVhGTPO4IXOD4ZhxqsYDNKtkNEeEetHMJHqDSrk/s8+Ld/wa0/&#10;+YCybTDakIji39Tm/j6gQGC0pqkLyuxFLnUavYsQEEiiSDKGgMFFiQsFRJ+AbCVAzBwZn7CjqAmi&#10;REoDeIiWGGyyDZ534cRGTfya2SBOzlSGjJJn+oMUL4y0Yzrk3Vpo/uReyQenmrUynJ0Znu96hsmz&#10;5w0JgRQKGQVgcnhk+trG15z3JbE+pj06QhKwV88JwqNExO82bJ8rdNGgy5oYBKZeIqolEZWZ9Yk2&#10;Yq3FQ3YwSHwxpW4u+RgjzjuctXvuWVEULBYLiJGiMEyTJXiPMYayLBnHZL9cGJOO6irxzKp2gTQG&#10;5z3WWRQGoqHrAkIHktddQGlP3RYspobNpmPsJ7rtQF3V1HXBcrWk7x32aoMdR0KMjH3/0hFzRp/m&#10;9/7b2N8vXmE3Hk//fNb3qzjNLoe6YRMPeLxZc30deKfx3G4jZZGY37PW6UVSZAiCyUmue81FJ/Ee&#10;dLCUjBQqoIyiOmlZ3b1Ns1xkx0ogg8YvTd5f8TJRUlIV6aZJl2Di5wQR9z377LQZfbpM57oa575f&#10;zPPoiEfgMUihEDhEdIiYui1ikY6MQsxmBWli6T0ojSbFbAtxA8TOybPzUbjQgtsHBfePDIsiYg5b&#10;fvDOPZ4Nl1w9Gel9Oo4KkVJ7Z3A9zrQDKREUPL5wXPaRe/dukWjSAcYd0U+oaOkvv2ZblDQn94hR&#10;IU2FqZf4nG/bVgXLumJynsFlAWzIt/Q8i4iJRuC9x0429aQlCKFo6golE1g9Tel4p5TGe4cPibg6&#10;DziAVNiMoWwqjJCI3YCfHEFCCJrJKoqgEFHirccF0KWmpsE6TzdYim2PVBJTlCwPVoyTo+8HvB1x&#10;05BthW/WDQWD3/r6N11l/7SA+D/O+l4VpzRAikg/IndX6PUViJEuejYi4pxAJ/JxMomfJ05CpGOA&#10;jcTRw2DRMVAJT6EipZKIUlPUMnUj1hKlIHpF1Boh9Txo+obh77cvowVtU1CXJqvfUxIvMlkGJyyE&#10;TLQT6EKxqCqKQjNOjt1uYJhs5gRk1pLQCGTGmBwxjBBcLhQCMgAvAGUUXswumYn6sD/GiUx9iHOn&#10;CVpFmhLqMvlyl3XBe29XjMIwhAs+eTowRUGUKZsPqRPEG/xeWmKD5NlVz9fPN/zovTvUh8cMuzV2&#10;HCG65CO+vebq4a/pd1vK5SnClNTLFdViibMdt01mn0vN+WbL6FLXJnNBlNkiJoSAnSzehT1x1eSh&#10;hdKSqq7S8c6nx23GAWtdmuTmzgwhQJfZpUDSrJaUTUvfDfjRpesGjQ0aO4F3jr2baZE8nsZh4vzs&#10;khg8R8fH1G3D0nqESZNknS2KXxzNzXSCV7/2/ykxp3+Z1v29Vhb/o1yPmdYUJaA1kzRoKRFKIFXE&#10;iYw87SdUaWrXFBKhdJIYSElhFEVVIOuGYlnTXTzCk3y/pTaYoqSsG0xZI+cY6mTC9Bsf4W//yxjN&#10;qq1p2iqB1AEEyaojOJ+bsoiSkuWq5N23VvzovTscrVo224GPP3nEL3/1iMvrIT2pjAhlkpDYJYmL&#10;CCMxWoQm4UoZ/NdSoJXEa4GzCRiOIWfnSYESCuEDLs2/EEQUHsNEoaFZtoQYqGXkJ9owToGuP+PL&#10;c0sQCqmT6+ccqkDWu8UQ2e4snz++4M+uOu6cNhQHx9hxwm0cQWiMVrjdFdsvLtnWK/TqBBU9B6sl&#10;ym4R0VFojfOB0QfCMGK9Z6aVAmkCqW90fXDDak+ibZVG+XZiGAe6Xcd2u2PKR60UzKAo64a6bkFq&#10;pn6gXC4p6orJJQoKSFTTEI3GTpYQE26Y6CQhD1oC02i5vtyCUNRtm0F7makjIk0abxq/vRvmt83F&#10;frM8SPZJYP9s1vevOElJURbUqyXu8BDZaMSqJrYloTBEI0AnLs0cQhBFOoqoKCiE4EApyBiGzELZ&#10;oJMJ/3DxOf3lw3R8lBqEQVctZXuAXhxRHd1mcXRCUVT5Svv2PU1LxaKpWNQFUkvwESUE0Uu8jHs4&#10;dNEY/uxP7vL//rsf8cE7t6kKzeQcXz6+z7///wr+03/5JZvOp4mkNEhdoFwqtjJOCDFxvDIcHy1Y&#10;1CWFMZSlpKkN3gUePrri8dfrdIOIF1w4CXs2uQSC93S7HReXklXtqesSrQxHy5I/eWvF07MNl9uJ&#10;rfOoqBAhZDwLRLZrkTESXODRozO+ePiM1eItdLOiuasZ6hp7rlAhsFSSqd+yvnrC1ZOH2CARuw4T&#10;PQCVkTSVpi40NkZMSNM675PfksqpvYUpkj9TPsZ7Z5nGMRExJ8s0TYzjyDAMjOOUghqkyBYohnKx&#10;pFwdEYXGWsfQDYTR0u12eB8pqgYvU8y9qhQ4mzgqMflnKRfw2YGh7zrGsUeZIpMsBWWVCl3/G84E&#10;Mcbs88RedrcfYrzwCc1/7rlO/yTF6TWnEnzb2fcP/dy/73sC0MZQtw3xcMmyKVisFtR1TVkXlEU2&#10;hTMmXTzmBkiVWRAbgyMEBySzfqUNUpv9z0jj5zTNcm7EbifiMCC2O4ZtDz6yOr2Nroo8iP+mdygJ&#10;hqvSUBYaKZLXM2QS5N7FANq24sEbJ7x9/5SmKkGAkZLbtw/58Y/v8+vPHrH75IKAIWBAFRmGisjg&#10;qJTjJz845f/+1z/k9vGSqjKUhaQwhr6z/Oe//IR/v/2I86sOEeeimPyBAhEfklXK6DVfng+0H58z&#10;7Na8cXvB4eEhZVVzsNK8e6/h0bNrHl1ukSIdVZMjQkToPLbLYZz+8pIvP1HcPxYcHC5QUlCvjolS&#10;MegCe/kM4SJtG5Fhw3q9Jg4b3GBxUdBbRwweI6AUKRa91BrrA6NNmjlrLVqrPfcs+KSnc9YlTyWb&#10;SK2TnbB2SiEEEZQuU+T5YokqW5wXRJm6GOcCuiiomhYfIroskTql90ipEsYmBLYfIcTknBBTXJR3&#10;EzJkSZNMQmIpJc57Jjd7bd1cy/EVa0CieIB+wU3iH3P9oerd965zigiU0hRlxVSUSbTKnsucxs1S&#10;I5RBao3IjO4oZDKCzyLVWecmldr7QIvMlEZkJ0cE1gcmmzCVaEd8t2Z7fU6xXNAUOkUWfePrBCFk&#10;Vs2nGziENOmKJC+lPfUhJuDaOY9zqRvxwWOtQ0goymS7IaIEURBERYw36WY6OI4awwdvnXDnZJml&#10;Nen9GMvkC76oNZfr5FVO/vkyd1EyJptgJWA9KT56OtLtNlxfX/PWvQ23bh3T1C1v3y05O5e4act2&#10;Skp+IxVS5MgkFRAiORcY4PKJ5auHCsGb6KJJvutVy+JWha0aev0EhKKMgiVkrtqW622PG0eU9yyM&#10;SmaCWU83ek+nBZMPyW+LFAmVNpI0ufM+EHxMIHQIie+VPnXIdjZVXWOqGiEN1gXIxWnqR4q6pm5q&#10;AmJP+oQbpr2QBqEjrh8Sn8pawl7cOwumc2pKDNhpSl3bi50TL2NO37y9vXAt8fsjol639b0rTkIm&#10;FbkuSpAFNgYGF5DWopTYJ1dIAi4osHJfdGZGriAxoKWIIBS+CBQy2aEkfyCDyEdBoSNSeVwMWBfw&#10;045ufYG5aNI0rlkgpf5GCYIQoCUUClQOJAjxZiRPxkh23cBnD5/z0a+f8IN3b1OWCmstT59f8ejR&#10;JZeXA5HZ51ow+obAYWJti5LJS66vB3a7kXDcIuKNA5DWgtPjhvu3F2y2HX2fUCapQAlB8AEhPE0F&#10;pYpIH8AJnm4CXd9xcb3j/d3Auw/ucrgo+dGDFf12zadfX2GjxAi9J6gmDZ7CBskUJON54PBs4vaD&#10;imV7gFQqc6WgqCpMUbMtG+L5E2KERUj4jIPkfqkL6lbQDWPy15ISlzlQg3XYEBl8oO8HJueyC4HP&#10;ThEvh50qqYg6XQdSCYrCJEcDLfMGkY7nUz/SrbeUiwahFVHJJDYOoJRJm5EEgkhJwXJKk8QQkjmx&#10;UikMQaosU7CEaWKapn1sOaSC478Bc/o2QiZkI4l/Rut7ZdOb2tuEFYyy5rk1MIw008Dh0HPUSFSj&#10;KYIiTAKLJsgiAdhAIAlBRXAQHQRHEAazOKaNUDctymQXgazSDyEQoie4QLAB7y0hXLIBZBTIO4ay&#10;Vi+98BmDEiShclNpSiPpuokQM1EyJkGtINL3lo8/fQZ24smzC46PGqZp4vFXz/nZrx7z7HJIHAkU&#10;PkqCOiCWKtu+KrxesB08294S4oxNzMCx4M6tBT/5wRF+uOL52UQ/BVwuEgFPjB4VQYWAig6Ex6O4&#10;mhT2+QjxnNIoHrxxi7snLT9+55jJTnx6ZrkcCqSuCGg8ChckHpX8vp2k+FrwY1vx4PAWQuTpmrUE&#10;Klid0qgSdAkobIhULrLwkSAUrSyIquR6veHq8gJnHSaCMppaSSYf2FlLcB4XbOJ3xZg6YZVseH2Y&#10;O2ux97PyzmOnEaM0RZNkNNYCIbHo+12H856ibdBVCYRkj0OmqMTUoWtlcFLugXiRU3ASR8vhrUMr&#10;GCuJHcf0mHyNJCrHTVf0m2u+Rua/f9vj/jHWbz/vH/m0buYFid/8Wv5LNnwEsgbuOxx8vVA8mxQ/&#10;PxtxwxWrCu6tDO+qgoOVpmmhKDVBHxCq28iyzUGLA6G7xm6eYLdXeDvhgsCNXVIJhxOKZkUhdMZi&#10;SG6IIeB8TOxhqTF1igdKj/GE6BHxBYGBmHfAiNaStimpCgX4PKER+cJLGJQPgevNxN/98gmffPaE&#10;utLE6FlvBza7CesTLiYQ6eYrl4iiTsmwCNCa9W7kYt1hrQeZOiKXR+zTNFFpqEzE6ID1MU+eUnGU&#10;woH3KduvDBTSEzN+E5zj2Xqi+OI5hTbcu33Ig/vHTFGydmvOvo70UwHKJElO7n6QGhklnz2+4vNH&#10;F7z/9j3qpkDr5JzgQkRqjW6WVEisj8RhYtz0TB4mBxOBIY5cbQc2/YS1I8SIlskhoqoMZWVY1AX9&#10;ODIMFhsiaENAMriE8lnnkkA6xBRpHya26zUtkuXJbYyu6GWOGBcKXVeUdU3VNshCJz+mKIjW4ads&#10;6TtZ7DhipykXJok2CW4AcHZg6DvsNFAIR9/de4nrFAEXwaZ2c3/9v5jMMmNUN4999XvkdVivZXEy&#10;CppK7FmtIrO2M6UnH72S+VgELreBboyvCBAmImbQJaJoONCRu3ePuffmHW7dO+Xo9gGHq5KqqTH1&#10;EbI+QugiAZaTZdpeMVw+pr98wri9Yrp+zrS9Zuh2jF4ito7jk6SCd87jbGAYp7zTKXRVJtmEKlFN&#10;S9Qqp8zGPdCdsKH8apXMjphqzxIWJL+m3DqRcAronWfXjZk35HPbLxOYTzqihOhzBFEWyoaIl4KL&#10;656PPnnCQaNRCrpuZLMb2XWW9abn6dkVF89HCiO5u4jsuomhT+2CJFCZQF1CIRLIO4UUS7WbDOMY&#10;ud5OEM+pCsXJyYp37x8xeUHvN3z0zDJ5lcihe8Z5KkJd73jybM31dqBpyuSaoAJSeYRP46feOc57&#10;y1fXA18/veL86RlXVxvWg2NnHf0w4r1FiIASgsIUtHXFwaLh9OiAo4MlhZIplt57RhfZTp4pSK67&#10;iYePv2KaLnDZ9jMScTkhuu97ylXN6niVpoFCUjVLmkVLURQ479Kkrxtwo0NJk1n7IbPvJaquMFph&#10;iptBjC4Mdhzpdx1DPyZnzt/AnHofOJvSBvFi6EGc/+SmOIVcnP5p6tMf6bROSljUgrtHCqNvClJ6&#10;HvFb3ZT1kX4M9ONvs2a/cZInkh3J3dMjyj/9EW8dL3jw/rsc379Ls1pR13We1omU0iFUIi/m7kct&#10;T9Enb1ENO/rtmu7iGeL8CdPumvVmpLuciIWj0YFht8MHQZAqSVlMRbE8oj06xSxXCKXTBIg5Mlrs&#10;XS9nh8wkOFXJFSD6/F6oPd4UQswTmDwnlgnoDvmIMXOhZj73rBqcrVpiftPWO8tf//QhZ0/POFoI&#10;hAqst5an55ZdHzhaSE6XkYVJoQgMEwGL82mKuIuSzgucg35Q9KOhHzzjmN43LTyj72jbM/6s0iwW&#10;LT96c4n3gRg2fPp8ZLQCoTSKiIueGMALwVdP1zw933B6vECJxPa21rHd7Xj27Bkf/upDfvnzX/Do&#10;y4dcXZzTb3eMGVPKaUv7TQ0BYvBc7kYuuwmrK07f/gEf/OiHLBcLnPP0Q08/pSP7k6fnjP/1v7Je&#10;b/BZNSyVRhclZXtIiJppspQrzdHxis465knrLPNRQiJ8SpKWMqKMRqkC6opxNEQRktVyDHvf8+Se&#10;muKvpFQ4H5NwOcQ9wD5EGN1vM8d/1/pdmNTfd31vpnUJbBZURu6jcL5tRUAG9tOsV32XCq354Zu3&#10;Kd+8z9FqweL0FvXJIaY0ez8jO03045apGxnHkdFOuHykkkolj6BiSXFSYctj7HZLebCDbsekAnUl&#10;EKpFCUO9OKBZNKkFNCXm4JSybkEoJuuQ3mfmcg7WfCGRJYZZhpxA09kmN4Sw/95ML5gN3sScIExm&#10;JIvkTyTxiBiojeDkdMXp8QpvLecXO9a7ib7rwTvevVNyeqjpesWvPvN88thRmYhWkedrz+XW0w2G&#10;0Wqsl4xeMPqIjylMYBbyRu+IJPmJjYGH157/+es1y0rzo/cVy6rgJ28tqVSk+bhLUz6fhcUxuXAG&#10;oXj81SWfffGUt+6uWFSGcRh4/Pgxv/zFL/m7n/4dv/zFL3n29GvGcUzXkJDZUz2Fjko5x3ClghFD&#10;xDrL8+s155stF7uBQZb8m7/4C954981kdew9/TCB+YzV8kOq9hBRRYQqUTp11kXbElA475iGkWqZ&#10;fNOd84wZI5JCoKWkMCVh7InOz58mUknqtkYogXUWERKxd+58yrqkoGGhIfYd0zAQFzWzi+hv0pZe&#10;lWLzz2W9dsUptaBzQ/q7i9NMOvuuokYVAwdTpB0D8vKccRPRdY2LgXEYWV9fc/7sjM3FJeNmw267&#10;Y9337CYHUlHWNYtFy2KxoGkbqqKEKLBRMkSIsmSxPKY6EChdossUrqlme1ipUlJKDAifYsiVVEQZ&#10;X/J6So67Ea0FWkEGZJLUI5CjnHI3JObsPRDCZWwk4VpJfhIRQWJU5MG9Jf/2//wTPnj3Ht45fv7h&#10;l/zV//qUYdxy+1Bye2WpZIfWgTdPJE8vHY/OJV88E4yTZHI6cZtiSmy5mRylNkzg8wejQESiBxkE&#10;NlQ8PA/84vMNB8uK+3ePaGrDe/cXaSKmOn71eGA9qkR9kKmed7uOj3/9iPfeOOD+rSVPv/6av/zL&#10;v+Kv/tt/4+HDh+x2O3yWqOzTa+aCpOZQiRcKfowop0AIpmni0aNHDP/hP9B1O/7dv/t/eOPNBwgp&#10;saNnve4YrEeWLTomUq2PkjFo3JAKr5CkSKntFlmUxADWTYTg0VIRJkff7Ri2HVIoTFVSZLO7sqlQ&#10;RrPrOqZ+QISQusmYghqWpuQePffZUbrxW8lNv6v4vGo3BX/YQdZ3Xa/ftC6miJxXJpiJ+Sb+/T93&#10;/z3nCY+eMf76jOgl7ocP+FpbzocNz5+ecXH2nM3VFdGO4D3WuTRytp7JOUKMaG0wxrBYNBwdHnOw&#10;XCEI7PqOtm0pq4a2bjAiEiaP8iBVst4IIRKU20c/xajSJyFARvmSAl2ISFVoqkIiCfjgIYqEzcSE&#10;VRXKUmifwd5IXQRE9GwGQCiiNCmdAUVVan7w7in/17/+gNsnC4SIHB6WrDcb/u4X13TDxOh0wmC8&#10;S5ozD1ddZDfO8VHZyzwmucssX5m3/PngKAVJpDwLhqNg6wK/ftpzujqnqQXHRwc0dcV790CJgKHj&#10;w0cDVxNIoVEyoiWcP/mcX3+kufi64hc/+xl//dd/zZcPHzKO0x6LSaN/se+U5vj3OekmYXqzfU1y&#10;OZ09xJ+fP+d//Pf/iRSa/+PP/5yD1SEX59d89tmnXG3WRJl+9+TzBePkUCGgTYGWEj95pq5Dx4gy&#10;ZW5vk8keRIKzOGcJdsDaCV3M6c86H/8Sw156h4oxp7WMlGHH/WLLm6qhEW6/If/Oe+Lv+b2/7/pD&#10;FbTXr3OK2d8szUJ5lV89abS+48/xFvvsOWFnucby8Zcf8eHl11x2HTEka11T6BSpIzJSowQKSXQB&#10;a0f6bsvF+TMePXxIUzeURYE2muOTE5aLJeEwUlUlpvDpQtQa5T0q5BsnRnRmUr6IM4VZZ5Yv8LrQ&#10;LEqDFkl+MSeGiOgopGVpBg6qROKTApa1JoQJGUYqXRIo6AeB9yWChkJHjM7PLyLLRcn9O0s+/Njw&#10;+dOJtp64f6zoO/jia8+zS4l1c8eWtHTpPU9TIrHvmuZuNuvUxIyPzOZ1gUDJevI8vRy5OL+iLgxt&#10;u6KtS965J9BK0JqeXz9eMwZJWRVUdYEp4fnTR3z+8TV/+zd/w5dffsk0Dvk6SZ9RsryZY7gk2qjk&#10;06TkvoCKHGulhMIEnY67+b0f+h0ff/gLpmFHU7ds1x1Pnp0xTdsUqwXJujcXYO8hMiWrZyfQlUY4&#10;h87FSeThgFKSqk2Gf/31FjcNuGy94r0j+IgbLVPX4bsdwrk0ydvtsO6aN1Yj3DtARo/4vX3QH896&#10;/YoT+Vj3qp0T8zTvO/wQrRB3jjDv3sH9/CHql5+yMJ6jwrFRlvNxQOkSU5gc7ZQinZJLbs5jy8r1&#10;EGRq6XfJc6eqKoZhQiC4c+cuR0dHtIuWsi4xvkiM72i4maWQ2OY+7EHquVB5n8SeRgnqUqFFTBYg&#10;AoT0GAYa0dOIgVrEVEy1QWtP13WUYqKtU4qs6Ec6XzLtRj7/4gt+9dE9fvDuA+raEJzl3q0lP/7h&#10;G3zy5Tl/+9GGDw1YB9db2I4iT4JiBuIz01mQQy8F7H+b+TeLNxiYTAVLCUFbwmm74OiogWDZXq1R&#10;CKqmoSo0904qtGhZFJYtLatb92iWCxCS6+s1n3z0K87OnjFOw76LTPl/2WNKCrSWFIWhyJFNOk0T&#10;Mk4XCCLkU6fKtryRqig4OlxxfNDSb6549vgRV9drun5g8oEoi0Q8lQZLIIRE1IwhEmMKiYh5+haD&#10;R+kc7eQtIkZ0KVnqFhkCu+stU7+jv5ZMvcFNln67pVtfM2232HHETxY3WdZ+4GjyvL9zHPn4rTfs&#10;P6Rbep2Oci+u1644Qe6eXnWDEGR91nf4AUqijlaU771B+WyN2Q4c6Io7tUa7Sx6dP2YdoK4bqrqi&#10;rmtMWSSfbbLnUUiAb7IeSTfkOI5JAuEc/dCz2Wx48803OT45oV00Sb9XJofFmao0O0hCek6RQfHZ&#10;hiRGkdr96ME7/DQhZMDokUbvWOqBUnpClAmrIDIOnl3Xp0BMNzF0I27okaJk7AZ+9SuHQPBn/+qc&#10;D96/zxv37/DD9x9w794dfv7xV/zH//wLPv3ynMGlY4zIdAXx4qYxs5PjDfa3136JuVTNRz6BFpHD&#10;KvLuacEP71U8uKWpxZbd5RnBjhwdHycsRsGtg4ayalAn77K6+y5BKNZX1/zspz/l8uKSPpuv3bDk&#10;YU71FSKitaIsS9qmpipNwn1CyoCz1uJCTEc6KfAyAfiEgPCJTKqFwNmR3XbNbtdhnScqg65XqGqZ&#10;XbUkShWYpiZ6hzEKqXXuslP4aQwTMkYKJSiMxuiCWkbKaPHDgFhP9Naz2e3otlumYcJbR/AhS2fS&#10;kOFJF3m0trw5OcoY+WbB0x/feu2oBDBPoyKvogaaR8RzcXqViYUgErzDjxa1WND85H2E0YSL59w+&#10;P2cxOc6maT/1EVISAFMWSCFwWbAZg8sqd5dfi0jOiWEmL6Y462EcOThcsVgsODhY7XumsCdSgvL+&#10;JpZ8phNkIpedprSb2pEQRlQMSDmhY4cMfeJ/yoIgJOPYsdv1OB9QSmOnQLfb0fUTUXumKBhcxd/+&#10;/CEXV2u0lrz14D6LxYLFaoXWhmdfX/DkbE2/DbmAJudNAUQRkDEmLlYExH72tP+0bigdCX2SCBod&#10;eXAI/+pNzQ8fLFgtS+xomLotXXeNlpfUbYMsChSCZVtRHq0oFgu6fqLrO87OnrJZXxG8zYMQsadh&#10;zLBj4jEZFm3DwWpJXVXI3IXaacoatoQ37fqBq/WOfhoY7MSaiFGKo8MjmrqmLAy7Lh3lvBsIIXUu&#10;WtdIXSbDuGWTBhUykWH9NFKJEiUFAkelFcu6oDImjQ6C4KAOWNuz3g2s1yPbTU8/TQR/c93u+V4I&#10;Lkf44mrkx7uBgxD37/Pvmsj9vmndv1AJ/p5r5um86pLiO4oaQyQOlrDZIYYRawxKCYqjJXeK29xb&#10;n/HV+QUxi0HtZJFaYaLJr82n3RFuZCo+vOCuCNZObNaOcRzYbjbcOj3h6OiI4eSY1cGKZrGgbheE&#10;2uO8QcnEGpcyh3CqDDyLOawyc5Vi8iUKPuBEYGLKGJ0geJicY9d1jOOI1hpjCrwbiTEwTYJoaqSu&#10;sV5yuZ64uO4ZJ0eIDhElEk9ZgJYeEdOxiSiyAZ9AG8FBITAxqfsnHxl8ZAppGqaVQKpAyvkNyWwt&#10;KA5rxdt3St6+37BalpRFSWk06q0HbC+eMV6fM40DpqrQ2hCUJdSX2OKI623Pk8ePEl1g6pBi7uKS&#10;+FgKgVISozVFUVCV6b+iKBKBNYurRdukx2aJyPV6g3eBaRqxk2OaRrabHWVRUdUVy9WKbphwLhCc&#10;I7iRMGzQjQJl8HZkGnYUTUPZ1AzjgB1GNNAWikVTs6wqjErH9jB2iM0laneO2G00OD7eAAAgAElE&#10;QVQZNgO7rWeaXqaDEOdAjfSZ7wJ8tfM83068EcI33rT/Mq37Dusf8kvOoPirrpctdV/hNcVIGEfs&#10;+SX2qydMmx39OLGtFI+LxBAuigIn5Z4RvCdFMhck9l2T955ptExZOR5CVutnu4th6Nmsrzk9OGD9&#10;tGXR1hwcHXJ0+x6Hd+5QNS1Gm/3oO3le3xQqJQWLtqSuNJt1AkVT4ZjJlyFltvlEylSZ45MsPoZE&#10;OdAVUqwIaolSyVZl13l+9evHvPP2Z/zkR+9QGs3TZ2d8/eQp/W5LsGmnl0pzuqo4WUhaDW8caJaF&#10;Zxgs28Hx5Grkq8sJi8YURZLxkQiQLkicC6gYUTIZsxVFSjsBRdUuic6zvbjk/NkztNE0dYkQGtEF&#10;aqfYOcHTR4+4fv48Rb4rBaT3HcJ+EhfypHOOFk9xTxpVpvw6pWTip+XcQJGPe95brq4sQoDSCcBU&#10;WlM3LXW9YxgmvE/YkggOGSzSBKRRmFJTlDpPVQ1toThYNBwtW9q6olCaoevYXF8R1xcU2yvEbsu6&#10;H7nuHWPibCKRBBkzVeTlchKRXPWOZ1cd1gXq33M//Mu07g+4IilK+5u/My+x/181T7teAGV/5/ML&#10;gZWCKyXYlJLNGDhbX/H4astj6TnTkUnpJB5nZlGnrkipxFUSIbF1h2FM7bxzjONI8B6hFN55tJk9&#10;oMBPl/h+x7iuWVYF3eUF/bbDhcjxnbvJgsMYQgjIGFBRJTaxlEgiTa2pK5DCoaRA64gpDIWuEHHC&#10;h5CY20iMSbFJ1ibnRRslUyjwskAospZPYZ3ky0cX/PwXn3Pv1gm3Tg72N4YkEMc1fuhQRnNy+xb/&#10;+4NTDirFokg+3d4pun7goBrBjTzbTlgbGJzGRYkNCUgnBGQYubjasesXnBw06dObR/ta44Xh4dMt&#10;V9uB48MFy9IgzzraPjKqmsuzp9i+o9SKqiiYJps0byGpyZwnA+JpszJFkbR9M3aTO1u0wMhUfJYH&#10;JabM0iRrkUJyeHTE8mCZoprGMXHThMwdZIqu1xLaRUW5OqA6XFG2DYKk2WvLklXbUBhNcA43WaZ+&#10;YrzeYbbXKNsRCWx9YOcELr5sfZx3v701T+JhRPq+5/JqnfR735P1WhYnIrjv0Dm9KE14leoUBWxF&#10;4Kf9FT99+pCr3Y5u6Nh6S5AKIXROFonJlWn/5GlXm8YRn28M7wPTOGW+lcRZm9nRHuuS/YU2hgBs&#10;x4kYAz7r3jwCUVboqs62rZEYdfIYihGlIsQEvxZGUmiQMo2mhUzSHeEjhZbJSUBkhjZgdLJtGabI&#10;5A1DqCBKtAgI4fY+2toYFssF7bKhXTY8ePs+f76dOL/csbt+zm48ww4DYTuxKg64f9oiSUk13hQg&#10;ArcPK7adpZtGHq8HOleATO4MWgUKBTI6rteWi+sF906XVIWcGQAps66s2VjDzx5fYc4FR21FZSbK&#10;px8SFFxeX+O8RStNoTUqM+DT5hFSOjMCJ5LDZMhd7TTZvaOpUjeHf+cDVV1SliWL5ZLVYoMPgcLc&#10;kGW1MTf8OZmOzTEEjIjcOz3g+O5tTF2zXLQ0VYUxBVEoQsgcKucZ5cBWbtFCUClBFdKwxwj5siwr&#10;Dw8QiYIR93E46dqLEZxzv9VV7e+B33V//J774XU6yr24XsvilI51rz6uS75Er1ybAPBacqkjn487&#10;rrpNkjsYs2/9hRA5DSPhGEVRYIzBh3TRD33PrG/z3hNyOGUqEAHrHdFaQozpxtAGHwObcUzs7RgJ&#10;SmGur1ltN1RNjZAJ4P3NDyWQrGG1JBUGEjt8dDD6SF1CU+ukO3ORyfrkeS5KbBSMURNFnUbf0RND&#10;okAI6Wibgju3jzlcLSgKgyk0775znwdv3OLXH33GVhr8tGOa+hR5pNP7E6JHRkElSk5EcgQNrJlc&#10;x5N1z+SG5LGuDEZqQoTLLvLo2Y437wwUxzphR/nIrHN809YquklyPkpKBUZtkewgDIkFL9kbsckX&#10;Ng1mBlDWKIZsOzJNU36szCk2gq7rsXaibVuatk60EKPptzuenZ1RbDYsFguKstwXqDynyLiiY9UW&#10;fPDOmynRuTTUhSGg6Bx0k8V5TwyRrjds12uG0iAng46KAsdJLbgeBTZERi+yT1XcF6cXOX6SgM6u&#10;mN9pKv3PfL2exYnEEn/5Ky8u8dJf9yzxV1yJo6Qoq5KiLtBDStyQ+ylZKkxaJ5X4nPSqtCbYGyP+&#10;mTYQQshHjIgLnuhvxtx2mtKNl3fKEDzbEJBaISdH3fd0XcdiHFNceS6Me3wLEvNbZbCZZNeaarck&#10;xILeejwxkzQFXS9wKJAGHw0x4zszPSGxCAPEwNAPXJxfst12lKXBu8SRsnYiKoOsT0HXjJTsbMAj&#10;KMoCET0i+BR4QOBwVfCOb5BVwfIy8OhsSz94TFEglcY52IyBL59uePvumoNVRWV0Hknd+F5pFamk&#10;pDQKowSFCoiQ3gkfkzulD35vH5KyCfJmkr2RnHOM44TRA0oK7DSh9CxjGbDWMowDm92W5WKx35hc&#10;CGw3G+IVtE3D0dFR6uxEwvX2Fj3WMo0DJ4cH3H/jrXSx2olxsmlQEiVWSkIMSEqODpbYbsNkt8TY&#10;U8mJexlPrLeBiwF6J5h8xO0xp5CMEbNV8+FBy8HhMuNt34/12hanl2LXfs8SvEAneMXWScoUhmiM&#10;Riqxv7iVkns3wrIsKMuSoiyS/1II+JlfQyIjOpt8i7zzuMx7ClkKL6XMR4tcoGQmVgboR4sxll0/&#10;stlsWR4NFGX5EqFw/g+Sr1NZZHeC5HiUb6qSGD3jZBlIx7qELSWPJInEeBJIP8tORGJ1S+D6uuNv&#10;fvoJbVvxwfv3kQQ++vgLPv3iMf3koFggiwWdgKs+iXxbqQGZi2TE+aSmbyvDe+/e4uS9Bbeebtju&#10;BtqmRaC4uu7YbLYo6dnuRoZhotQ3jptCwqrVvH+nwtQVZVFgRLIAHvqCTee56keGGWvKBM95ExCZ&#10;e2aDTzq7/LVpSgJcJRW6SFPRWVztfWCyjrqqKMqKpl2w6zqGIRUw5xzGFC8c69NzWuv4+skTHj/8&#10;gjfeeofD41vY3ZZw8Rw7TcjgUz5dTP7gy0WLPz1hLQJqJ6mcprI7VtXEaSs5GxXno+LKSkYSV0pr&#10;RVUamqbkYNVy6+SI9959C2P0/nf7Y1+vZXEiJrwnxJh3rW9f82Wj5Hc51OVgAqWSIDQ/iZQpjqko&#10;ExZR19V+p5rshM2TuVRgcpKHd/uJnc+6mxheZCMn61XvPSITHmKMyQtoGOj7nm7XMe56bFWnmyc7&#10;FHiRY5f2O6im0BLrUnFKOrL04meHzKppWB0dsjw8wJQlk/Ncnu84f7ahH2xiuMfMoQKs93z65XOk&#10;/jl26jk+ajk7P2e92WCdAzRCl3Q+8mwdud56Vk1IeFhmbHmfVPjTFNCN4O6tQ27fvQPBUxuJFtDv&#10;Otbra3zf0ZpAtD2EEpl90pum4v6dI8oiJesaJYjO4ibHxmhUkHRDIGasTytFACbrsu1K3Et+hBR7&#10;zEbmY7YQcj+gCDFQFiVt2yJ9RDJRlTXL5YrNdsswjLjJsos7ijLLgnICcvp8PZvLSz77xd9w9/SQ&#10;6k//DQeHx4QYGOzX+CHxsnz0e4b86mCFKQrCcIAer9D9c8phTekiC1lySs2gGigalC4oS0NVFRij&#10;KLSmLAtWq0VmGvx2cXpVjtM33U3fOyrBP3TlIcusyspfjS/8+fLRTn0HCct8vJlvbqlkPr6lwlRV&#10;FVVZpqlXiIzjQNd1TNamqZj32ao1CWPnIhUy/2G+SQLJZcA5x2QtoPPxM43+rbV465j6gX7X0TTN&#10;XirjlUcEQciFSiuVXpPWWDvu03cTNqYoTcnycMn9t+7z5pu3OVxVSC2Z0FxvLF98/oxPPnrExfkO&#10;SMRIEdPoetFWvP3gPh+8/x53bx/z4K23adsj/uN/+SmPn+6IRAYHz64nzi47bh8aFq1JXunB46Rg&#10;spaz52u684HDznL39jG1AWUntIhUEg5XHl+R3Db9RPQ+kS61oWwaDo6OiKZFmwrcxLi9wvuBqpAs&#10;K0WjJQaJURqEJFiLzeERLvgbAXCUxNESfNhvblKpNMQQiQKyjTu22x1lWVGWFSFCXVWURYnWOjlV&#10;ZrdPKdWNiDkkRDtOPcV4Rn35M/rPQT3431genTJ4z9o+RY8TIoj9a5LGoE1BXCyJ4QTcPZh6dPAc&#10;mIqVLolSZ0eFRCWJMRDDDQjugk+Sne/Jei2LU9a7JiLmKxyx07Huu4l/hUhBB2VV0bQNTdNQ1XUm&#10;LiZ+jJQSay19f0PUi1nFbqcp/ZmPdCH4LKnIPLocNikh86BGpIiYIv1CIebjoUjTJmst1k44Z1Fe&#10;I31AyoAXyX5EqdRdlGVBP4w3hVWkfLvlaskbD+7yxp0DVnGDvvwaT0AvTjk9ucvi4B2khp/+j0/p&#10;O5soyJlIeut0xZ/96Q/44P0HtHXFHRLG9ez5FRfrD9n1jiAU4+QZJpsnibkL1BKlkzfB86sdX5w9&#10;4+T8muL929w+aYhGgpZIlY5wMQREdDgnsG5EGQ1SYApN3ZT0NiDLGiEWeKEYA8QpoI2nNhOVnhid&#10;IiJQwmceWNx3FDEPJYgRZ90+kilBW2HPTwu5O7fWsdt17HY72rbZA98IcJNN8U7GzFfmftOx1mH7&#10;jmOz454+Y3v5IaItODm9g0Xh41dstxuctfvrTUkFKvGxYlFAs0rH6yxZCt4nIXC2xkmH8KTRi2S7&#10;nPDNdJnXa1r3j/OMr2VxgoTXvijv+J3rO3ZOkPCgxaLl5DRloTV1TV3XqJxjJoW8wY8gFalhSEdO&#10;n0bU3qX8s3SMizcTxlygEDHdHLNqX8Q8ccneSy+A7gj2ALvJfj4hhP0xRCpJXVdUlUFep45sLsrK&#10;KBZHK45un6CNY7w6Y9w9JwSPOJyoTEt7eMobb93i0RfPePTwDPIxcBbLpuPh/HN99i4vMEogcmJe&#10;koiErOyfxRXJUE0qiYuCi81E4JrdnRq/kkhlCOg8lQNEIEaLmwLTOKDLMj23kpRGIvzENI20q1MW&#10;qiJY8J3F4FkYx9JYJhcAj5cKpzVKyiwWn4/T8aaLmnWKMRJ8ggr83OGGkKhLwbPb7RjHAZM/fyAB&#10;7zGkdGA1x7GnK9LHyPPrkfOrDe++YzkUV9j11xS3j7h1esJu19H3Y+YlxT12OL9nIl2E806WOlkp&#10;E3VkpguIRDNInvFzAlC8+f5ru/5xXt/rW5wyw3j+18tL/Na/xHeY1gFopTg+OuD+/bsg01FKq5y6&#10;kS/yF43fYiBrs0IuWn7vB/TizTC/dsiAfn5tSidJipJib8k7C5Zf/Jn7I2G4udlExq2atqauChL7&#10;OiLlfANKyrqiWi5QRSS6jnF9zrjZIbgkLK+RzZKiKmgW9c2RExAhcnF+xccffcHJquXW8SHWTjz8&#10;8glff32OtVOacJO9zVMQNoKwv7EEyTmhKhSFTuPx3keckBgZicESSEccZ21KxfUCZSrKpkGr5GtU&#10;VzV12RO8AAfBCYST1K5AuxKBx1WBGOA6DkSdCJgW9kXHO5fH+CnYdBYtzx/P3K3Ol1UIPms582fq&#10;UwyUIElIfPCE4HKoKsSQikwMsB0cX190dMPEQWOJ0xlxvEO1OOXw8Ij19SZ5OHmXm7mQ8aLM8Zqv&#10;7JnvNFvm5AIUQiqMM10lYZ7hD6Zle93Wa1mcXpzWvepS+YjzqktKyaJtODpYcb3pU7eT23bnPeMw&#10;Mo0jQz8w9EPCK2LEuZnTFPdFKYmUX3ixewLdTAuQua3PU8GZdhfnnTTt8EqplFfGDW41Fz2tNYvF&#10;gnbZorTC+zTKjFn8GkJMoQV1BeEUt74gdtusA0xSDW9HpnFKwZgqMY+JcHGx5a//+y/ptjveuHeM&#10;nQY+/exLPv/0EX4aqZWmVIJlIShU1hVmCgC5I9Jacrw0vH23wSuDrgqCUoTo8eOQb37w1jJ0Pc5F&#10;TNmwWB5hKoOWBWVV07QN4zpiuzSad9ZRoChDgQ4edCBUYe8hFQiIQBJjp4DujA+l1yf2NTTm9+rm&#10;PfUh7M9w+yNh9EQ5d6yJuhBiuOFQCcFclzsbefRs4Hw90h57dNwQxzN8e8By0bJoW8axYwy5w47Z&#10;WlmEffz53O77+UiXN6iZmLnfc3Pn9Y+f1/v6rteyOAF7TOBV1m86E7zq/0dlq5Lg/b5LSePlKeEQ&#10;2x1T39P3/b5r2nc1e0rBHuL4zZ+Q8As5W8ZKtNKUWqeaEAIyY0naJNazVjrpBPOFK/agvUQZTds2&#10;HKwWlFXBMLjsFZ5G4tt1x2bd0SxKAFTTUB0dI4qGqmkJUXB5dsnl+RWBgCLpuYSIRO84e3rB/9pe&#10;8/nKYJTFjgMnReCN+4a2LpJmrNHcWgmUzJ3bTE6UafR9uDK8S401DavDFdJURDpiTNHgxIgSgbIQ&#10;KAlEh3cJw5IimfpXVUXRjYxTQCtNVBpRGmRVUvWWRRCshGYoK6YYcCGAtcwmckIKPCQSaj5ukzvF&#10;KERSoeRilWwAIi/KxtPj04U0f74vGv/lyGNAYIPg2XXkq/OJW3ehrR2MV+B6CrOgriukSKkyfu6I&#10;c4ILQbzUMcXgc7gBeZN6Ic8OkVnuWUrzPVmvbXF6+Wj9+6vOXsLyHVYIgb7vubq+RuyB0pQrNg0j&#10;0zAkzss07akBM42AF7qalx0sZznCTXHRWlIZQ6kNhdbI3HWUZUFVmBQLZDTa3NjJvmg3q/L3m6Zm&#10;ebCkbhtGuwWRAh2dg4vzLY+/eEZVVxwfrSjuvkN1dIcYFUHVfPXoGZ9+/BnD5opFZagLaI2irSRt&#10;JViUirYULKpIW2ma+pC6LKgKTalV6lRCoCg1OlvPzp+NEIngWBWGtiqwpqAoS4RURJ8KjylU5m8B&#10;sSQEhVBVfl8dqEQpqCpDXVqQGlMu6UZHt+6JSBSSCk2JQkVBIRVLozDBJ9lK2VDVGh8j/TQxjI5+&#10;cozWY0PAhYiLEZ87mBAj0YeEJGUCmMgTVmI6fkeR9HQxa9pC8GlzESmavY+a851k2wkqE5FThxg7&#10;VLGgLCu0KRjH4YXjZcgs9rhP8A1AzEnD8oUdVsgU9BAy6fTbpCt/rOv1LU7hm5wJvp2RIZmxnFdv&#10;fL33XF9f8/Trp6mLivEFG9bE7p6ncjO3RMBL4YazWZzKia7Be3zeHaVM7N5FU7JsErFQS5mEvULQ&#10;NA3L5ZK2bajrKsdQy705vzY6a/OSD3ZRFSwODijbFe56yhiQIKIYe8/Dz54yDpa337/Hndsr6roh&#10;jCO7iwt2j7/iMK65896SZVty0BYsa8OqLqgrSaElRoEWKTpLa42QBVForIexG/HTwBwHPtM5RLZ3&#10;UdmeRasx3fze46NBxnSDCWJ6nJJIaUA0+NikiZmfUNIghaAsNE0NXjhUISnbBeP5Nd71oAyirsEG&#10;8ANFCByEFL20yxy1N24fc3C6pPeW613Puhu53E5cdxPb0dH5QG8dw/BiFtzLV0xkDs9MfJa5aZql&#10;SQl2EHgf6PuR6z7+/+y9V5Nkx5Xn+XN1RcjUVQWAANkUw2lhNvswT/v9H3bHemea5JBDAY3SlSLE&#10;VS73wT0iEyQIFqbFFNHtZmVAVkZWREbce/z4+Sv2o2A1SxjlSHYkao+S6shxywTdUIbs6Z7wK9Vx&#10;BnicMz0g3x5e2sGQ8ADAJPkuEzG/72gd4N/aDjMDH+LgOPbWP5ZN4/p9h/e+FJd43KUORMtwTFzI&#10;c6HD9zKUn2/OutLUtUYejgIhG5DNmoblYkZTV5kvg0DGgJaS1XLJerViNptnq5HSPRwkM5XJfkS5&#10;QCl0pbm8vODs/IJnr3us40jSNAIaGdD9Nf75SIorzExTycQCy+NHGvPee6UTEhhdji4SosjBnsFn&#10;/yWt5ii9QpmWKDXWObzdkaJAyHh87w5nTyEy6lhVFZVSeBcyWVLWCC1Jo8PHgZx1kDcPqQxK1sWh&#10;ciQUoEArQdNIhmnE7m4gGtrlGhsEsZ2IwiJvHO0usvSJSx9pI1wjuLEef7NjsZ7x3qNTpssVm/3A&#10;zV3P9W7kurNspkDnA91Ys+8HxmkiPET3yMeoGPJnL2JCqlyMOAIk9yTbabIMFkafo9RVyh10drS0&#10;ED0hOELwx23zHgVWed5YENOUIBbFe+IeaDmgstkOxr/1uOP/3Preo3V5yHn/1cP1DWjdYe70DY/+&#10;c0sImaFjYBqnMuT+OgJ35COVnVMWaUFMstxMeQc0laKpK5ZtTV1Vxco384HqWmf/opjjv7XQzNoZ&#10;Z+fnLJYL6joTQE1VHdnpddMU6Yw5dk9CCi4vznn06IqPv7hj2g2kJFBAW8NHV5q//UHN5apCY0l2&#10;wJga1dQoNUcjkSkVkp/Bp4hXDmEURiqSjyQX8bFG+wqEYYqO7X5Dt79Fxgk1ryBVD95DUdxCFbIE&#10;QQo3EVz2QBLNAiUhTreEOCIDpCQys54uH2fqikobhNZQ5mtGTwzbPbbXJKlhXkMrmZmald0RXicW&#10;IXIeEypGfEpsouB202M+eQHDxPx0wTxmcfQUE04IghAgFKquMVLRG8NUyLUxZhlOjAfqB8dhZiyz&#10;pkNUAikfu1arNcvVGnRFQGJThZ8Cg9vS7zqCnxAiFX+uLF86dOBKyeNxT0p5nC0JmbvwEPLryppP&#10;lbvMb3Em+L6td9KmF3Kj4g9C/7d4/JE89+C5//jn/vgjlWWQmy+a8qEfAiHTPVHyOBkouK+U8ugh&#10;pUu3U2lFZTKLeznPSSyU4nb4k0jIBHVVszo55eTsnPlySTNraWYtddvSNC1N01A3zde6JlX4POvV&#10;kqvLU9arBZu9O6JIWgnWC8Pjs4qTmWbcO7b7iWA0aqZo5i3GSGTySGnQeoFQCWksVBklTDHg+p5p&#10;NzLeTSANo7ds9nf03YZGR2ZmTUqzHGzw4H2UWuUk20ojpwkfHNY7ajHHzE9RlSb01/gwIlNGyiY3&#10;kKJHkwhVlrLk47CiqhTGWPqU50VBJaIImOSQeKoUIXi64HHecZME1lRIoZh2E3fja+TrPbquaJ2j&#10;HUZ659GRo094IyWirjFa4UMg+Ih3mWvmY2bg57c3b3lHXpnMxzGkJElBih7rPb3LgujJ3dHHnv3o&#10;Cd6jlUakcBxwZ4eEYssT47F7ApH/XmUqg5AFn4sP6Q/pzxanb7vnvn17/+etf61S+e52Tulh5/QX&#10;1gNk62i+/DY/JkQWmBp9P6kS6WvfJ5ZurHRCQiQkMpuaqTzsNlpijMQUHV4sBmiy0IJSTIiYL24t&#10;FbP5jNPzc9Znp7TLJVXb0LQz6nZGUx86pkP6i86KeqVQUrGYCa7OTzhZz3n6YpsPIYfjFfd5bUKF&#10;bN/r87xCz1rqeU3wA3YKRDJjWRmBMBohIPhUClbWyvWdox9G9l3HOO0RtSSEGengClD4Woe504FQ&#10;qqTMflZ2wnlP0y4w1XnWC3bX+ehcClH05XF2KnOVPHvRSmBqgTCOQI6mGqcJ390ybTf4FLAk9iEw&#10;Bs9eGcRiwel6zWqaaPdb1E2HkQMrQHuPCJ5RREYh8EIQhaQqUKtEEpVAxoSI2Sc9yANilwuHlF8P&#10;6wTYbLe8evmMJ+dzan1KVBYntzgMNqnCR5M5qzCF0gXJghSnI6XkcJzjgNSV6/FAwo0pIoX6+i78&#10;PV/vbHGCg4/42/ROpU0W321HUFJmPVWdjymHC+cgC0nkGVTuoMRR+CkFSJV3VpkiEomWIvsplXmU&#10;dx5BIhZRcKYUaExlctd0ecHy5IRmPs9dUtNQNS11VT/omPRRa3cYniqlWJ8sWC9nGCMJZSiOEEQM&#10;yCrHWVWBpAXRaObn58zPT2ibGjuNTHZDcIG6EpnCYAyhhD4SA7qStKsadIbfnYuMg8XabBcSC9fr&#10;EMggCsydUcV8RMUGgh1x04BvW6pqhp6dkkLED3uIEiHy3MZNE7Ya8u+oM71BSYkxgsoEnHUEC2EY&#10;cc4jCtfLK8V0fYcTkWreIM/XzN//IWcx0X71BfrNa7R1kBJNzJvWmMCl7Ik1lSJVpWwA51NiSplm&#10;EcsQU5bOJc+FFEkqfCFxH9Defr9lnCx3ThCSAa1JUhGFQOgMCGgp0Chi1MR0P/Q+IL9wf+1k8mVJ&#10;LlYaKQ7ocLkd3vlT3Ts+EP/nvrz84f/J3/7ZZ8idU9lY3uI1JfKuVNcVdVOjlC6Z9jpnnpWU2Jyk&#10;4orz5aGlzn7SKeWjnlEKU3Y8WQzjnPek4AnOk0IJ1TR5523nC5brExarFU3bUtcNpq7zn6rCVCZ7&#10;iusSp63uQw9SjMyalsV8RmUqJleSXITEJZ0RMpX9spUQSGVYrc5pF4vswSQ8IcI47kimoRJztJLZ&#10;gypmPyKpShcoIkoEFA4/dYzDwDgMODcRQ50rtDrIfUrxNTlYVDtLSPlYY53FhAajG2hWxNHj3ZCR&#10;zZjN26ppxFQGIfNGIWTOBaw0OBzJBkw/gExUF2ckKdki2Q8jGsmjJ3PUWjNWAr9+RLtYoj/5Azx/&#10;jii6xioJZglOEVTAkBI2ZbdTlQRjTOxSZJKQhKJVkjOpaCMYIQhC8prI02DZ+wAItKoQSjKEhEwG&#10;IVu0rnOScyiWyzodZVBCCggZ1X3YAB2K1WE2JY5zpkgojPR4oD+UscMfN1Dfds/9a/ZafzoB/pdZ&#10;72znlOHat398JlW+/VtzuBhUyTirS0pHU9e0TU0AAID/f1sZqkqjpSAGj/euFCcKua/AwlCOXMWR&#10;U+ZjQvC5w0ghZvlDyZ3zQuGdwzQN7aFrKt2SrqojUvcw8CD7lucCEEWgrgyztqYyhsn6XAwDDDYx&#10;uZSFtLqilpowBuLgSI3Dx4luv2OYBiY/YaLOGW4hgEgoLQmeYu8iCrfJk4JDpkAMjnHscXYihUBU&#10;KbtZShCFj6WMQWuDEvZIVg1FMyikAt0imgXJWmLM0pgQQhZWu3xTS6kQpUtURqIrS1AW7MjkB3wl&#10;iJVhCJ4kYbWs+OBxw3KdeDa85m4ytI9+wOVqjZz9hvT554iuo06RNgmWCTQJkxJeoxxECAAAIABJ&#10;REFUQCsEtYBOCioEE7kbPFWKH+uKJyhmSAYBfwgT3iWmlJBNzcnZmvX5JWq+hqoFbUgiAwRKCFIU&#10;aEH2mMqepplsWY6LWilSIVzKo0pAFiZ7LBpKcWSp5/vi8H/v4vHuX66te2eLE1AubhDyL/3C6f5Y&#10;910+r8LQrqsqD7DL38UY8SGgQo6tzsUn57QdeCZCcNwND7qrEC0peIhF4nLsumy+QBP0o+P25oYY&#10;BaZpqdps03HwGj8c5XRhjKvSmQhxiNNWuTjNGiqjCdEREkwishtgGB2k7D4pBYz9wHBzQ3B7XJzY&#10;7LfcbPdEpannDSmB846UQmEgKyT5GAIRN/ZMQ0cKDkKJyXaOEAM6RbIBv0QiSaokDpsc4259tpGJ&#10;IRF8QOlUgijXmQdlbUZHvWccIkYPSKkwh8+CLGrWM00MILcSt3H0m1u8FPTdDoRjNlMs2sDpwrFY&#10;wCfbr3izVfDez7ha/VeUqeAPf6De75glcKloA8l20K0gz56AKDSuzPFOhWSVEkuRWJCLWhKaja4I&#10;y5rFhx/x6IP3OH/0hGp1ijLmOBKQh2HlEZHL7+dRrlQIqQf/rlA6qWMsfZlzRYrzZwLnfJb0+PiO&#10;a3/fcSrBPxetg3sJi/yTf+GbG0lZKOJvg9YdLpCmrlgt5yyXc6ZyszjnCN7hrMDozE06mKqFELLN&#10;xcEUTipMFdBKlO6oDItDCdUcB3TKUHLwkSl6bl7fsNvueV+pfKQzJg+/j0VJHXfQY9AmKSNkQmC0&#10;pq0rtFFlRpGZz+ME/RgzhF9QxRiztYdPO4ZpRz/22G7ECc20qBBijVQVwSe8zxltSii0UZAcdV0x&#10;acOsbdBSYkx1hNyzJEUhU4bnhUz5eKzyUBwfiS5bygQXCDogjURVFWa+yoWv73Au4q09eoOnGEFK&#10;YgxUVYXSDXEmqFYL2tst19c3bHd7pIbZieLk3NAuJKZKzJTjb0TkD3df8fK5Ilz8kIu/+TFyvyN9&#10;MSIHjyqaNS2yvjAClogjAx8SiRIyI3/AJmXdXoWgEoLLpmV6dMn5T3/K6tETTNsiTXWYm3PgQcEB&#10;hcubZigazMPnfJDCpMICPzz+8HnHgtKpYjdzCGudrGMxa/7kfvkPtO7fcGWuE+i38XQqx7rv8q4r&#10;KVkuF7z/5DH9MLLZbhj6Hjt5kg+4mPAue/+EmHVgMQZkAq0kVaVp6xqRBDIkFDH7ahdIOtkJFQNL&#10;ralIjDHQWwi3G54/f81P/j6VbumPClPxkpJFR3VIpyvTrmwuVxsqkw3JYsgDusnCaH32IBKAFgQR&#10;cdESx5Gu3+BjoNYJESzR9hkZMxVCKKyd6CeHd5a2klREmqqBxTKzsl3MqS5QOkJ9LKAHDZlUGlVV&#10;6LpGJp9nc0XU6uxEihElNQqFqedIUxPpCdaT/D7LNUJAGQMIlDaYZo6en7GenXARYXu35frlS26/&#10;+oyFfcXjtaOdB6TyQGBZeT6c7ZluPuFpbxlWj7j88G9IzpOeP8X3e2yMWJETW2J5b0fAFhpmEJIe&#10;wabMEG2CBkGoKprTNY8++ICTs3PMrMUJlQtPyHYykVg2kvtQ1AOCC5kflUmVh5FBdlI4IICxJErH&#10;lD3B8ilOIGW+XX2Jnf++r3e7OKXCEjd/SeyYKQRSHoxw327Jwhv62X/6MeuzU169fM3Ll6+4vblj&#10;7AfsZHHOE4M7Ol6S8gWoBCy0YGmgUj6jdinbicSY4W2fApUWrDV4H9imxNYH0nbH518+4x/udlxe&#10;XRRJhywhCOIoLMy2Jg+oEQchqITZLIdspmiJPvOxxkHSDzojWlrgJOyiQ4x7tLZY54jE3O3pIjaN&#10;CSkrZCNpkmCykc31K7Z3W1oRaYyh0hVGKjrrEAiCtfhpxB0pHFmAjBAIU1Mtz5jrObEfGVw250t9&#10;j3IOITUKgY4J7JRvOqXwQjJMQzbtC5Fm1qJMhRIKNW8wJ48w6ytmqmL5KHDx0UD345+Rbp9SDc9J&#10;03OcvSb4PdE7GjHxWI9sby1f7Hq6k0ec/ugneCVxX31O3+3pYh42KyFJUjIBLmVkRcv8d4HEKAQz&#10;IaiUxpydwkcfUV2cE4QGHwgiQTG0E6LQBMqxLZUtRUjQUn+No5RZAWUQfihkx4CDTA05CM3jYQAr&#10;5OFg+B2u9H/r9T1H66AUJ//2zycPH/af2VX+5DUJgTGGs7NL6vaMulohqallS9/t6PqeoR9w04T3&#10;EylIlAjMdGKpBesKZtrnqKbCIg8h0gWHC45ZCiy0pEoOGxNDFOyjIIyWr54954vPnvKDD96jbRpI&#10;eYcNMcdGiaKxun8v0lHzF2Nk1lbMW00KI8EFCIlJKbpOMwwOMTNYkdh6y7jb0hiHkaDrJkP+UqKr&#10;Gh8iIZG7Hl0zm62I48Boe2SMObdPKaRWoCSREtE+jXkYLiRSVwhtkKbG1HN0NaORmsVgub254e76&#10;NWPfAX3uGhCo4BE+z7FQClVVeG/ZDyM+RJYhUM9aNAopKqjmqKoFIRFS05qKqp1hTy8Juw9wd1/S&#10;v/kDafgc0d8QrcUEuMByd9PzyWbDfH1Ouz5l6vZ03tFNE44SjiAlVghs2QuMhFoKehLbFDFIpFbU&#10;VY2KAr/paGxgdbqmbluUTkeFwuFILkQeS4hCIzh4Mx1sUQ6E3kO6z32HxdGVIBTHjEO6dBQigzPp&#10;T21i3w207l9uvfOd03eKJf+u71LKHc31zY6XLzbs7+4Iux2zZGnqyFpJfF3jrSQFRZUUc+VYmkSV&#10;AiLmeCUXs32G84nJe+JkUcGxkIImRUYf6UusdkQRYuTNm9f8/nd/4D//7U9ZrObkGUP5BR7sqPl9&#10;uGcFp4JuSQFGQfKWYD2khLWKvjf0vaU2RSiaIsNkCSFkO+LlWZHXkFNxQ6Tf7ZBC4KeBMA4oN9Ia&#10;jSbzlnwIRFURdYuPjn6aMjqJQKoKHSJa16jlBXp1gWyWJKmorUPPTtH1nM2bF/S7W4K1+fiSIiiJ&#10;qWckbwhKI4RiYEc3DgTvWXhPnQw6ymxtW/acUG7giEZUM8T6CcksGNOMrhMweVR3Q5wc0nqWwXJ9&#10;t+eL62tMO8NIgZ+1WC0JKRsqByGxwBgiNmThsgkJBaUQRBAOs91RhZxzV1Was+6Mq0dXrE9OqB7E&#10;iB1TfB90SqnIo1JJ8ZHi6x5kD4vTw69ToQ8457AxYKemmBG+q3zMd3wg/i+xEgWxK1//pZ0hQ/nf&#10;7TlE8jThhvPwBefVHrEaYDYioi1zEk+wmUypY6QSCSOzS6P12ZrXJsnegp08bhwRbmIuEjME3kX2&#10;LvFqitx5SRAaAXTdlk8/+ZhPPv6ck9M183ldTnPpvjBl+vCfyBVSSsTgMTK/fmcHBAInFV2v6bqR&#10;1UKjSMyUgKTLziyIVNTLc7SE6Ceic1h3gwgOESwqRWqZEE1zRC6nYaSfAp1LDEPPvo8EN8+xU3Ug&#10;Co1sTzDrJ1TLM6SuCNGD0LCWKFNRtzPePP+C25fPmazDKEndNMwXC/w04JVheXJOt9tw8/Ipfd/h&#10;/JaFqGmiwJeuNEuNMjs9hpR9kqSEeo5Yv489tWyvR9Jg0cMG5zzJJ2Yk9sMtu2GXO0ElSE2V55qA&#10;Lfq7McHgA+NkiSGDEBRCLpNFjyNt09HOWura0A89/Tjwvg88qevj5/U1d4Hy35QSk7XFxC6DKhRb&#10;5ING8eCCeeDYPbTlQYALntHaYjX8rtIJ/mXWO43WQYbf33blZFdKO/2X0TqASsOH557FfCIOPXYY&#10;CKPNwYnOMY0BNyXsEJjGgHceQkKmRC0jSNARBrKSHWdpRUSLvLPtXeTlEHjeJzoUUsdsk4HjxYuv&#10;+OUvfsnFxSlXj86LEVk5FqgDRng/c3qYZ+fshJIRLT3e90ghsc6w7xX7fiSEBgXMpMaIPJ/qksVb&#10;iw8CY2rcOKCjRYmATh6lEkZntE2Q7Tm6/Z7tzS0vnr7kpuvwySFioO9GQFPPT5jXS/TqArM8RVcz&#10;IIPmUiWMATHLDHKExNrAyy8+Zey3NHWFPzuj1nne0q5OUNrQbTdM1rIfR+x2x9xbFiL7uGstygwm&#10;G8UdjAJTSqBq1PKKYfkDrl/eIKceZT2jDdgoUEogD75OMruIRhI2JAbvGX3Alyw76wPWlUSXB7a6&#10;ynnG0dENA7NZzTgOuJDBElNlBUAFHETixwuv/LxQKh/GUt7wDh7lD32cQnHDeGh2l0MyLJvtHi1g&#10;fHRB21RfP/p/w/X9Td/7pu//c9a/S7SOw7HurVoncRxUv+06yJRMJWhIuBBJDnSj0ToToCVZLBtd&#10;YFIC6wQ+JILPcHQlJVEYkhTIlGFqrQTE3DG9GSPPhsDWQRCZ/BdL2mu33/Cb3/ySWVvx0UcfoLXC&#10;VIbZLAuHZfGIOgR+yoLkaa2Yxh7ChEoWES0JiSfRD4quH/Euz8JqpahExenyhJnw9CSG7R1jp5Fp&#10;pDERVYEWqbgt5iQQkiQFjx0GNjc3XL9+QRcsumkYbeJmuyGJhuXlh5zPzzDzM5TJkeqHNGIpNKiM&#10;NpmqZXV6CYC3lq/+sOHmzSuG/YbTkxXz2QJxtyH4nPSidE1Ske2+582rNywe9YQkqUzMCcLFSeDg&#10;yx1CIAWHEJJqecY0v+L2zR2in4ghMfrEGBNOFAvfclP7kJispx9HBuezT1PMsH86Xlccux+EJIrE&#10;ZCdCsARnuTxdsRSK/vaW3XLBYrXOLp4y+4ELkQW9iHvLHQH3s0rSseCmGItdiy/X6P0schhH7m43&#10;yBSZpomU5m9/sf8Vrne6OJUO9zs0r6JQ/9N3K+dCIpTCaA11IsrsaxQT9AFup8RtDzubE2/H0bLb&#10;d2gheXx1wfrsjBWKoJ7jup7kPUMUvAnwWmhsXdNUh9/gMIvIqNzNm9f80//4R55+9Tlt07BYLri8&#10;vOD09PQY6qmORUmjK0NlDM7ajBymSHAWULgYGUZBN4w469BSYQDpE1rUCKNxrmeyIy4JjHREAUll&#10;dX0UIh8xyNKhaezp91v6bodzY+4GpEZWhmGyvNg73neCD6t5LkyUudDxaJp1clJolIpIZahna84f&#10;v0+/uebaDQRvsdZT1bDZ9gSXO7soDKiAGwfevHjB6vIlZ48N3gaqqs5HzqLxO5j/O+cIoURXVQ1W&#10;1fQBks9Df0+xyRUZGU2Ir1n3Bh/xR86W5MD9PYialTKZ5qF0mblBrSVPTi/5Lz/9O9qTE1xbk5TC&#10;R5dng1IcB+Fwb+986IBTkaYcLXlF1hRKKb6W/kPKkpfJWfphwvnwNSLmt13uf5nC/OBWeKsb5t9m&#10;vdNoHXD0Xr5n2X77cx4kLN/0yG/6u5QEHoNLDTH1DEHSjYHNXvJ6K3i902wGsKJBLeZ4G7jpX3Pr&#10;Iuv1msv3foZ+8oS6MsTmU756ec1uu+fGwXUU9MpkeYoQJR0kX7QUDrCdRl6+eM7tzTV13XB+fpaz&#10;zmLCLhbH+KijU0EIBOfzzh09iIj3FpIiRcEwJna7gXGYWLQNigSDJQ6WQH6sqGdUukL4bJEbih+4&#10;ipEUJZEstu27Hd12g7MDWkGSOqfRqiXKWXYObsbIGNUxXSVTIEpH8KDjkFKhTUVVB+brU1YXj9je&#10;vqS7G+j2HS4knMvPq6TIsiFhQDh2d3fcXb9meX6FKkxpY3Q+evrAZCfGaWKaLP1+z353xzTsSSIS&#10;lT5GyItCvszoo75/nVIijEH6BD4hVDb80yIff2eLBav1Ccv1GfPliradY4zJjKiUuFouWF39gMfn&#10;F9BWOCXYdBuGYZvfX7K9LyWVWggKjaMM9g9eUg/+PAy4OBS2g+OED5mM+eesU/6tUbt/n2gd+ViX&#10;3rJ1eij+fdsVkexszd2mYXdXsx8ke6vonWJE4ZeS9rxmVddM48TdmzfUizXvnVxwfvWI1XvvQTuj&#10;846XQfFlqrn2PfsAUxl8CfKF5H22a01lWBqFgJCh4XGcqGtLU9cM/cBut2OaphzJrhQnJyecnJ4c&#10;pQ7WWiSBRSNYN+B9RoDsGLnb7NntOtrKgIjYqaffbQkRvPKYhaZZrEkj4LfE6IlClhi1QAjg7MTY&#10;7+n7HSE6Kq0QUiOUJpkGqWG377nZDXRjHtBmbyJRjk1k50shSFIgokQpjalq2sWa06v32N68Znu3&#10;4c31NULc4JxnmCxSKhbzOYvZDKUU4+QYho4QAqaSOGfpe3uUeTjr6PZ7dtsd/W5Lt7nFDXtEzMTG&#10;FPVx6CxVNrNTOusKfbQk4bOHVN0gDeiqZrE+5eT8gour97h49JiziysW63Oa2RyjqywnsZbgHIRI&#10;LyS3XnHhFcu6oV0qdkimqWdMjiFmbWbGOB4kwISQuXTxPmTjYdz4fUwYmMrQNG1WLHz/OZh/BcUp&#10;pLf+IDLX6bvV8ZQEQ5yxje+x1xdw0lDXLQuTc+q1khA9++2G5189pakqTj/4AcvVmrqdM/nIs2cv&#10;ePX6JZ9/+hnP9xOdk9iQZSTgSMnf74hFwnAwFzvwXYzRpfB4+r7n9vaOEANDPyCk4PHjx2ijOT09&#10;xWiDVpLHFyf8l5+/zwcrQbfp6LoJ5zzSDWzuNixnNZAY/YDcbQhRENqE22t8VNR4VHREMuKWYp7H&#10;5ICHgWHoGd1EJDt6Huxh67qirQOb25GbN2+4vbll+mCiqioEMsvtCvokKHYzskxZjCG1M04un+Bc&#10;9ova/O5XTN0GYumefGDqO8JyxWzWZPG0d0DM6cJJ49zANFliKdTdbsNuc0u/22KHPanYvxx9RgSZ&#10;b2Q0Td1QNXXunOTA6AMqRpbzOYuTc84fv8+TD37Io/c/4uziMc18idAG5xL9fuTN7Zbt3S377W1+&#10;rpSQSdASedQoPrg4Y7mcZ+8uUaGEIIqEjQHni7tl8XO6z8sLOZMuxaNk6eucqITRhsV8jhLZJPHh&#10;hv3P6ZbepaPcw/VOFydSRuvepjYdTn3fUcGCkJJmvmJx/j6mXeSBZ4wQIzFYhm7P5vaGaRypq4r5&#10;o0fMZ3OkUtzcbfjy2XOev3jJy1ev2GzuGMYJ6xzO5YHmgR5wsFtJxwnaIUghH/B00eg459lut/Ql&#10;kmq/7472rucXF1xcXOZUDyVp64qr0yXDDy7ZPPuM/etrxsESosMPe/a7GkNFTA7vJ8KU8DKTPLvd&#10;wMzAWRtISRYGa54ZeWcZx4FhGBldTtZVRh590etaI08aYl9hfE93c82w3+cZmdaARKnCkD5A6TIH&#10;ESDAmIp2seLi/R/iQ2AYe776+NfYvsvtlkhM08it99ixRmiNtzk7kJRlR0Zr7DgxdB373ZZ+v2Xq&#10;dkzdjrHbYYc+dzbBE4puTRXCY93UtG2L0BqhK5KsWKmW8/d+yA9+/HOefPgjVqcXmGqO84LNruPV&#10;qy948fQrrl884/b6JdvbN9hhh/ATQqYca6UVMyO5WC15dHbJk8snXF1c0q5mSJMvBu9zgTpEPMXo&#10;j0nPD495D6Oh7qkJ0DYVTV1R119H6r6P652mEmSe09vPtgXffqz7c69Ja8ViNaddrAk+MI7jsSjd&#10;3VzT77Pma71aooDgPTd3N3z6xVM++fxz3lzf0fU902RxzuF8OBqGHSKIDpUoPXglgiJXkQkfPP3Q&#10;E0KgHwYS4JwlJWibBuc9UogshC1OBdq0NHXDvG2pRcJ4yyjvspDWO/bXG4yqkUFB9FmgGzwyTCQ/&#10;IiLIqkIkgzjYm4SIHS1jP9ANE4MN+JTdPrWRCC3RYUDLRHXWUtcz5jjC1BH8qkgxgCTKDZijoZC5&#10;8EkESoFJ0LZzLh5/yA9/1jPs9zz9/HfYcSSGwkK3mUGuTcXYd/hpygUKjik1xECwE3YccH2P7Tr6&#10;3ZZ+v8swv3dHxEwWrZoUOUVFCVienHLy/o9ZX33Eow//hrOr9zH1knFKPH9xw+effcaXn3/Mq6ef&#10;cXf9FVO3wU8jwTtECpSxOkorXFtja8Pkdtzsbnl2/YrL80uePHnM6nyNqjUxJax1eO+PLHLvHc65&#10;fE0IcTzyycJtOs6WUkJrQV2pb+Tz/QeV4M+uf50qfm/w9nb//kFC8F2WkDmF104j19fXbO7u6Pd7&#10;7DighGA5n6NFTk3xbmI3Dty+vubp0694+fI1u/2AdVmHl73IASFI4WAOFg7P9EdPfGD45WH5OIxM&#10;k0VrjTGapmmYz+esVmuuLi9Zr9fZ90kVqUMIuAhaL2hPnjDe3jDudgjhEC4wjjuG1FPrJcY4ZJIF&#10;4XMYEWiVoSoJMpGc4RZdYOgGtruebTcwukASktXqjNP1BSJKnHNMds+sUixnhoXMBcI5h1QGGbLa&#10;P5WgS4p27BBeklJ2utRKM5uveO+HPyEGy2QtX376B0KwpJSH3ZY8q9nd3rC9u6OaLcuRKJIeJPzK&#10;lAjOMvR7+n12X5iczaGbpXhkrVvEB4eMhqpdcvb+T7j86OecPvqAul0y2cQXX7zi499/zCe/+w0v&#10;v/wt3e0zvB0guYyuJUrc1f3Km9pAjB6KGZwNjtvuhmfXz7i4uODy0RXL9QqkPCKM+d+Ix0BXWYbm&#10;3h04UNnzSSudP287MJCP/qfrJRSx8H+gdd+6vv4W/Ev9kjF9kyPmN68DWvfnWOJ/7jWV0SN9t+fl&#10;8+f0+z11ZVgtVyzaFikgDD2u2xDdSL/f8eLNDa+vN+z7kbF4HMUYj6TJY8ud0gPm99efM5E9yfPG&#10;eEC1JFVVsVwsOT075fz8nEdXV3z40YdcXF5mEzqZEzoceXCdEKh2jl6sQal7iYTzeB8RdcLHiI6F&#10;H2MDjdbUsyrP1MjoUQiBabBsdh13+yzaRRuMqjDVnHZ2gqbK7gxhTvIWI2vEFPC7Hn9qqUyd7Wnj&#10;vfxGAJQu8vB1drrMHKylPuMj/XeZB2QaXj79gmG7JYSBKQRsdExPn9N8/DHImnbWIGU+fgY3kUJ2&#10;Hc1D/J6+7ximEZey9Up2ITXousbUFWa2YHH5Ho9++Lc8+vDnLM4eE1G8fL3ns99/wq//6R/59Pe/&#10;YnvzDEKf3SYeML2FyKXx+FkKeQwrmKbxKF6WKhfEu+2W1zdvePbqBU8eP+bs/BxjKiiGeiLT4vIo&#10;IAWUPMSjR0jZNSEkiktBZsqPo/1afuLbXOd/6Xv/u+vfJVoH91yn8tWD73xD4yo4Wpx+l2Yzs28n&#10;SJLT9Zqz1Sp3KCWRZNrv6O6u6V8/Zbfd8vnLLV8+f8W2n3A++ykJUZCpJIr/WiYjHhwNU/qj11QE&#10;ysc0DqWom5r5fM7JSS5KV1dXXF5dcHFxzvn5OVVVZQ9vKanqOsPKBxsXqZCmzj7XB05NyhOuQCSQ&#10;tYAhjMRgEe0sT75SRIRIChHnPPtuZD84PIpqvkCbzKuqG8Nod8SoMXrOrD3DpIRJEhk0cdvh9z2h&#10;mWXemMxHKHHILE/3hMNDERaUo58UyNUpP/pPf8dsuebT3/2W3/7ql9x9+jHD6HA+Mt685Nr+d7b7&#10;kSdXlzS1OXo/2WlgGnumcTiGKkzOMfkASlJToyuFUBrdzFk9+ojHP/4Hrj78KbPlGeMUePrsGb//&#10;zf/kd7/6R55/9jv67TUpOpTO9sgcXcWyV5bO3oPH3wlRXC3JVicuBLS4t9wdp4nxxQu2mw2Pr664&#10;PD9jvliiq4ZYbFkOVIwDCyO/ZzHr/1TM3WZJ4Tk4Y36f119FcXpru94HVILvUp5yIIGjqmecn52R&#10;UjH1Gnqm3S3u7iVi8wzZXbO53vLF8y03my5bkyCotcIg0eTX6sjmb5lxnMrrv5/sH7uqcpNqnY9w&#10;q+WSi8sLLq8ecXlxyfn5OavVktm8BbJjpSzweXZU0CglCD6VoqhIIid9hJK9FvDAhJM+7/AxYbSk&#10;MTliPPoAMuX02tGxGyxDgKQraq2oKpM9zFXCpwEfYHKe4GFVzaiUIbnAeHuHWlyjF3MaowihFCfk&#10;0TrkODsR2dAtyQMXSqMqkKsztGmp2jWDgy9f3fH65kv60WGt59X2E25ub3lyecHZOne1VZ1FzJMd&#10;GPqudK8CHxPWB4gJoSImRIRpmF18wPkP/47T93+Gak65uRv5/NNP+f2v/gdffvxLbl9/iet3iJTt&#10;j1OMJCkfzDLv5QpaSYSQReeWlzH3jqpCcB9QoXNHa63l1fOnqOGO6nSNWSxQVUM0NYjMYYrE7KRZ&#10;pC1JK4QwmfNXMrliSl/f6779tvjW9S4d5R6ud784cXAQ/MtvYaYS8J08nSAXJ+scAUtICWcnbL8j&#10;7N6g+he0w0tad0c3jry46Xh2s2UYR4iRdaV5pGtOlaRWEpcie++5sY5n+547n4mkBzQxs6Y5evjI&#10;QqwzuqT8VjVN3WJMgxA5Wsg7hy0FTSv14N8qkD0UT/PMiTnqsqSA6PFMOCmodIsRkVo7mqrKYQwx&#10;4ktybTdYuilgQ0bZREzFErbIMHB457HjyMQEszU0DUSPG8DVCX06x7Q5gy6K4q/10BO7kE8PO4gs&#10;6TGZ/yOoG8H55RU//4f/i26KWP5fXj97Rhd3dNPE0xevuLm9ZTVrWRUuVFMbtEocrHeV1gipQYSs&#10;nxOAqWhPH3Hxg59x+vhHSLPg+nrLpx//gd/+4r/x7JNfMu7eEKNFqfxaRDi8z6LoNu9N6g/Sllx8&#10;KDYmuXs2pjpKXbJkRdPUNVqrTCXoO6bthhQ7Frambipi1eBUjS28t+htZo4rDXVLqmfEuoWqIgmZ&#10;I9+/573TX0Vx+tNY8j+PReR4J75T65RS1i1Ng8WFAOMe072g6Z/S+jcYn2+Mu43lxc3AZtsRrOes&#10;0vz9yZwfNxVro1FIumlk5xzP+4kmBD4NgesYSvd0mFmU+Cl5Lw4NITOdu65jv99TVQ1aK5QSeY5W&#10;bhBhMvrlU8pMapXz37y1uHHATmNWvCuNEh5iJCSL9SN1aJirmtbITKokF2bnPf0w0g0OFxQIXY5d&#10;klCSQoJMKJEpFpqIFH3uUMSE0Lnz2u8E6vWaerlCrUzmOaXMoibdh0PKMhS8R6ayF7nWh8+j5b33&#10;3kf8Vw0x8uI3/53x5hlfXe941Xl8ktgAg3UIOeCDRSuodEHwZPZeEl4RiSRZgSyrAAAgAElEQVQp&#10;aFanXPzgp5y//xNMc8Ld7Y5PfvdbfvfL/8aLz39Nt31NjKUzLWGrQdyrE3ISjjx2vaEQTkXhHAmR&#10;SuR4nqWZykDK76GUGikUSplsc6wkatwR7IQeRlYxUU2SIBWWLLj2PmJ9wkaJExWTmRGaGald4Ocr&#10;wrL9E8Lm9229+8UpQaYM/eXuSVBY4ny3Y11K4ENg8oHgeprhBYv+M9rpFTr2eO/px8jd3nK367Dj&#10;wFwafr6c839fnHI1M5i6wY6e7V1iLSVzBBURkRJTDDlK6FiY7k3vD/7RwTvsJOm7js3dXdbFaUld&#10;aZpKE7XOGXhA0rkTcc4V2UrEjyPjboefJpTKQZzRp5wCIgXR9XgrEY1BK32PCgXPMIzs9j37KRFV&#10;g6zEvQgYkCKilaDSFVo3R1N+gWQMjsk6tt3E5vkt7dbj9Jwf/XTGTMrcy4jDgDcXpwwEyHtumlTH&#10;Gz1/HprUtpycrHnv8or19Zr16YabR5E/XCdejC2pWVI3NVpS0nRzuk3wNstVyNFKIglMPePk8gPO&#10;n/yIenHOvrd8+vHH/PYX/w8vPvs1Y3eTU2ZiJIos9s6GcaLME0vBMuroWJkJk+W6E2Q5S5k7CnL3&#10;ZHRFFkDn7vi4IVXZwjj4gA8OETyVzEnEyAQGMCIfoT2M3tG7kd5u6DeGqVngaomfPiQ1zX8Up/9T&#10;KxcOeGsqwf/GQDw/TyLFgLZ7Zv0rWnuNjmP2Ep8S2z7yfON4003IlLiqDX+/XvHRcsFsOcMFmLY3&#10;mChBaIKOXFYVj9qGL8aJLsR8VDq2dUWakHIacBBlzjVN9PsdbV2xmLe4ocFXFUnpLNCNEVHCRp2N&#10;pJQjiLy1+KlDEtCV4mAPq3SFqSpkSsjCTxLFizoEh3WWYejp+xGXJKaqqSpZ4qk0WhVCJdlby/nE&#10;vnfsuz27bcd227Pbj+z6kf1oaU9e4uWCk7NLmvffK/FSeXgbU0JGSCVOCjgWqZyonCF6pVXW+SHQ&#10;0XLaWN6bBT5cw/mi5vfbJd38ParlGkEiuAnnHXYY2N3d4LoR63NslzIVi/UlZ48+Yra8YJoiT7/4&#10;kk9+/f/x6ovfMHbXGf7nIMa9vyay6DpfSblzVXlALmSxbsmfg1QZrdP6kPCrMNrQtA1K6KwrLIzu&#10;EHLIahAarzRe5CG6EBEls1++UiBFImkIlcDHiItgQ6R3jr13VP0dwtkjWvS2HKdvuov+HVAJ/vVW&#10;+BNL0j/uou6L0df0dW99rMs3UHQjctqgp1uUn/ABukHw/DbxT1+O/OpFx24IzKXmo6biB02FSoH9&#10;bkffWba7nt4H7pxn4ye2MbKNAqc0pqbIOUq3lEqKK7G4fSaEh3HKyN2sb5iGHu/mODsyKhAiIqny&#10;UStFApG6bWkqQ5g6/NDlrkbJ3AmQEMagTYMIjkqC1rnYZMmEZxodAcP8bMmqmaPrhqQ03keGKTD0&#10;E/t+ZL8f2G07dts9+67DThPOWrz1WVdXkMF9Z/ndr37J++9/wGq1YrlckkQuwjGWAl2g8gzBF9W+&#10;TCSXiCIr+VMC14209o5Vu+OsGpDRMTrNa6+grakWC0gR5wzGe4w2WOtgtyfEgRAjTd1ycvkDTs7f&#10;J4mKly9e8On/+idefvEbpuEaIT1KZq7Z8Woq8yUpS6d06HhkjnCXKusESeJ+7iRlduhMEaU0VdXQ&#10;NrOjn7iShedlE1PKmlGHIpa5lJQCo1M+mpZLPWT+AFIlKpVolWAhYOkTwe+QYwfpnD+26/2+rL+K&#10;4vTWIkdBZut+VzfMMlyOMeDtRHAeGwTbUfLlNfzyS8svPh94ucluAevG8F47QxJ5vem4tSO3o+Vm&#10;8ry2njfO0cWAF4JtTKjZjLXK85CUyOxn5wjBF71dGfyXcMlRKrq+Yxg6xnFOZSQxWKIfcaMunUii&#10;mrW0bUMce8a7N9h+n28eKDQGEKKEVOKojUbL3ArEFJkmz753dKlBqJboDGPv2PV7bjcd1zdbNrue&#10;fhixQ48fB6KdSCE7B5hDWoyUmFJkEInrF8/57f/8FVePH9H85MdUJcX3IMFIUWbUST483pWbP+aU&#10;Wzc53O6GVXzD5XzHqhlxNqI7qGcNi9UcNatxk8X7PMcyVU0zm1M3M9R+j4+eql6wOLnCNEu6fuD1&#10;s8+4e/kJfrxDkB4ESxyAiq9HrOsSaHpYUsqjO4DWJouZS1afL9Hzh8fl4AdxzEE8yFBCiDmhRx5o&#10;pJlsHANlzpWLs/XZhyqlnMmYtYeJfvIEtaXZbmgeBWRJxPmW2+Iv3Tbv5Hrni1P+4N7usfczjD8v&#10;Yfm2n00JRi/YO0U/ap7dRX71PPCLpyMvtlPeiYVkIXNc97PR8rLveT5Zbqzj1jl2PjBEiKKgZTLH&#10;m+uSSyfI8y3nLNZm2UIschfKxTvZia7fs9lUtBrC/i7zoGYz6naGMZp21jBXi+xKeXdNd/MSnEWq&#10;Qu+MCesjPgVMHWmMwGhZeFA5XmgYLa9u9nx+u2WbNowRhskxToFhdPR9zzBMpGBRyWPwaCLqcAQi&#10;z6bUg8SRJAT9fsMnv/9fXL33mNXpCVeProolbSrUkIiIoiTdUiQa8UhyDD7S7/aE3XNW6jXrtkMb&#10;h4sar2pUk+Pc9WzBoDtEsXhxQpTE5GzI54KiqluqakaM0G1v2Lx5hhvvUDIW47f7bEBR5l8H+F8e&#10;SZL3x/BEPr4dkNWqqnP4qdZkn2+LdxnmszY7JzhnjzPG+CAB2cpINAfYNRco5zI80LvEzSC4niRT&#10;SDQqUYsEIeB8pKodczux+h7bE7zzxQngUJtS4vghf309YOvy3SUsgtxxRZ/oR4HvNN0d/P6l5TfP&#10;e17tJnzKLOEkwErJF96zH3ueDgN9EtgYGSMEMloUM4MOmRIiBmRQRJlK3l2F1uoITXtAPBDQxxjo&#10;+4FbrjFuJNSlQ2kWLE5OOT0/QyuNnyx3+w3966+Y7t5QiQhCA5kCsNlNuGSZV4q61midu4MQE855&#10;+tHyejvy2WvLje3wB05ZyvMfHwotwTuU8AgRj6hDPp4WRX05FlPen+gcr54/5de/+CfOLq9oZy2L&#10;xeKBiDUVFn8ZkhdLkPy7J/qhZ3/9HL3/kqW5pmoGAFyqGMUSMTuhni/QdY2SiaY29N3A5nZDKLHx&#10;SmXEzFQ1AsHU9+yuXzHcvSb5Ea1UBhnSfUDqvQlcmbkZcyyYOQ1ZHF0D6qahMhVam2OeXIw5/TmG&#10;VLSRWc40DkPW8mmdkdWQAZBJBXzZTZUSqGKSOHl41Qk+3ylunGGMiVg83g2OdSN5rBVJy++8Cf81&#10;rb+K4pSv3/SWdigHN8zv+CQx4ceJ3abH3lpevLL87sXIy+2Ei8XnGRBKsKskv/eWu33HGBOojJ5F&#10;Mts5HV50uRGdTySyABVjMFXuYFSZaRweTrk5EjkVphtGdjJRpxqjNNFGXIC6bpm1DfvrV+xeP8O4&#10;PbX0UFf5dcTAaB3b3Zg5VudzKlkdj5WxJHl0w8Rm9PRBEMlEw6MtJImoBFJlomaKniDukatQ6lQA&#10;krgv3ELm/4a+44tPP+XXv/gFZ+fnfPSjH6JLMcgOkbKkzYh7pC6S7U82G+LNFyzClyzaLaZORK/w&#10;qcGZM+r1Fe1yhdI5XDS7dyb2N29g3GHiSKMEQtZUWkMIjPst3eYNdthA9CiVC9CRKyRAII/bXIz5&#10;F1QqD7KN1shMgEJKSdu2VMZkblmIBXnLerj4QBHgXKZpeDdhjEEpRUyB5D1jCowhB3sK8tFNyIQG&#10;tJFIIwkeep+wLr/ZrdGcLFra0xX1rP3uR4S/ovXuF6eirQsxe3r/pXXsnL7rsS4F0rhj2txws+n4&#10;6nbk9W7ChYiSJV9MGZq6IhrFm2FgDCEzoI88LHEsLoenjxz0gSlfwCIzwqWSR+vdUCLMMzyd5RGR&#10;nLTRTYJKS9pKIkQgdiNvXl/jxo7Q3+A2r/9/8t7rS5LjSPP9uQqRuqq6WqEBUA1nOXN4dmfP/v8v&#10;9+mKh9lRJIdDEoRqWTozQ7m4D+YRmQU0gAYJcDBc71NdIkVERribm3322WesZo5yXk2GMfhI2w0M&#10;ITArHZUduThiREOI9J1n1w5sW48P6ktgvYRZUqsYVcq8Hjk3ohj/UaX0mJyo0ZmmENleXfK7X/0b&#10;5w8fslguOH1wNpFGQ6YyaJ0EB1Na5FP2e7rLl1TtZ2zqN9SzAac1fXJ45qjZGYuzh8zWa3QuLI7B&#10;4/uOQkdm9OgyUWrL3aBxCkLf0t7d0N5dMfQNENFG4bSk/8fPLAC4mRjfMaWDBE/Oxh3X2EmIHGi6&#10;lq6V+kpUmkLC6XqGQNO09P1AUUgtnUqJPkWGKIC7MUoyqcBMwZNFwtlIbeH3fuC689S14dGDJe89&#10;WnJ2ekJZlozSK3+N4wdvnBLSktwH6dP29oDtONOSJqnebzMUCetbUrvldt9zueuk/AGpoC+sYzGv&#10;qcqCu+0dbddJeKKONZpUPgepwJKSFQE3pWNrxOSShLIshRuTGxf0Wkv2a/CMAvgxKvZDQDcDCces&#10;NIBit93T7G6www1zNYBymUskmtQ+CNhttGKzKqkqizGCCcUYCbmzzLbx7BrPMGii1SR0BmwDiWyg&#10;OORCY8qtttGE/EiMibEH7Ugy0wjBM/mBixef86t/+kdOzs8oso5SzJpSxkSsTSgrmci27bi7uiZc&#10;fswmvWC5aCkcKAyxL+jiHD3bMDs5ZbFakaJk9lAKlSLNxUvSzWuS63moS247xVYlUrelbRv6/Q3J&#10;dwCYDFaLxrd0zkkojLZZeTLlFuuZ3R5zTZ1xQgnwgb3fE2Oi7zratqFtW1Dke1sg6qeiculDyHWQ&#10;Fme1FPdmnM4aRVUaKi0seh9gTiBpjzfQ14llbVis5zx8sOZss2Axq3AkVM76/jV6UH8B45Sm76NP&#10;cRCbeLcLGmLKLPFjfsBX405/iucEsvju2oGXt3tumlY0ukk451ivFmw2K5r9nv2+OeyuxC+QGg5G&#10;avKgVAb28zkaYyjKUnZfIxkhZwytMXS0+GHI4ZeiD7AfIkWRqLJH5fuOOOypUsd8JqHkyO0KIdL3&#10;Ae8jtTOsZw5nR7xEQpBh8LT9wLYd2PeyGCKepLRkjeLYbinIwszeYCIJ7UFJ1g2tMSoD3BMORSYu&#10;CoO62W354+9/x+r8Acv1mveePcvhTcjNNdN0btvtHfs3n+Caj1gVr5mVAvDHYImxpKfGVEsWqxXL&#10;1UqULpHEg3MG3/wI9rfEu8S81ARleLUzvO5uaNqEH3YkYga+DyoQ1lp0YSb1iJAbDowZO0hZNSBI&#10;WYuSezwMvXSE9h7vB/q+P9BSsmKAHwYpbYmRED1KJfG2jQFrhGWfYQuUlBdrlVn1IaBiYlU7lssF&#10;s82a5WLBbFZTOINO/t68/2sbfxHPyaqBZbFl4Xb0wXHbr2hCxbsapxjH+rp3G1Nx7Le4cQlFEw0v&#10;dpEXV3u6fkCpSFU4Nus1Z6en+DBwdX1N1/WTodFJFq8MDyiizptZ0lMYI657rnBX4++WYmRO50zd&#10;WOUsoZ4UDfcp0kZPEwf6LtA1DSZ0FCVoLd5XUkx4Tp/7oS1Ky6ywE6M7RTFe3g/s246bZmA3BHzK&#10;HUDGT5VSBrvTRElIjNuL/C2qQ4Yz5e1Gq3z62aMUBrzi5vqaX//zv7BcrnDWcfrgLKfizdT9tusG&#10;rl9+Tnz9W1bpjyzqa5ztQUNShqQMgy4wszmz+Zz5fM7YkDIhBbfhvQ8Ytrf0Lz0rFyiLAuda9i+3&#10;XDQdceikvboeJW4l5PJoisJmfElhgKH3UzgOIl0co2h2CQ1EutQMw0DTNgRhCouKQBD5GaXURBuJ&#10;uaGBHxIqifCdt4Y+KvqQGEIi6Iw7jXNSa1RpqcolbrOhmlUUZYlxJSqHlOOW99fnN/2FjFNlek6r&#10;a5bFjiEaCjNw0Z6w93Pe5bLm+X40vtprgpyZ/ZaheEKAx+tmoOk6tIKiKFiv5pydbdBa8eblG25v&#10;bwljh9ajIx93whBFAIVOQuhTRqrwx51YqexKHZ939iC0MWgjuEfiYLR67+ljpLQG0etQaAPKGMYC&#10;4SEFohfPSKnErDLiNenRoxEx/baTkO628XRDIJBT2aN0cK6Du6cXlLGZKVods2w6e4uKAxN8JI5l&#10;zk4cBt68esWv/+Vf2ZycYp1lvpgTgyWFRN8N3N3esHv5MevmE5bLa4piQKmRM5QAS8RibElZ1JRl&#10;jVIJP/TEGLHGslqf0D56yra7wvk7ytKwqAOlDuAbiH32mDLtIQn/yA8d3gdpAeUs1hYYowm9Z8j1&#10;a2OfPKM13vsc1osX5r3HDx6V20WBeFLGWDFIXrS+Yg6XiQoVDb0xDEGLFHUOiSXUBJsUrtQUtsTX&#10;M2xZYV2JrZcUm1NsNUNVq28/0f8Lje9dpldly54yA7fQnnV5J+7s3tLHkm80UNMO9s17xGiYJhmh&#10;4/V//LwvvC6mxJD7gkHEOct8PmO1WqG15vLigouLi0kb/HAuadyED++fUs7eiVEikqU8MqFP60yQ&#10;lG4gAigLGVArPS12eds0SaBEwFYlRWlRTcrpfWk8EGKSLFmMKA11ZalKmxUgNWP3l67v2TYDl7ue&#10;6/1AO4jmkVJBLtxomHKzSslOKUgGnUAnYUGnJEC5OEgHY5ui6IyPwW5CFA36tuHzTz/hV//6b8zn&#10;c5598IxU19IrrvfcvnoJV39kpl5SFy3GpOlagiImg08WpQzGSgGtMQL0D4OETVopTh4+hN0rwlWP&#10;jx6lpauzMxGj5RpF6cAgHieJoe3ogsjkGmOEu2QdIcTJ6/FeNL9Gz7IfRGp3xOXSqOmVCZveK4zJ&#10;nnRuYpBSEM8qwoAUVI+KmjFndiMJVC421ko8PQUYg12csnj6IYuH72OrhWBlk1/79fP7izHEd+lp&#10;fV+B5ffuOSUUXSi46tZYHZi7PU57lsWWNhRcNqfEbziNnGXnXS/p2Jb82wyRurCUWb+oKkvm8xrr&#10;DHd3d7y5eEPfd9MZjdLBB20mJh7PCGiLgYroqEgxI27G5K66OjduPPBsVJ6IasSQJtcsEWKg7ToK&#10;55gVlsJaDCF7J1LVPy4EpaAsrOASVkKVEGWhtW3Pzb7j9W3Hzb5n8GAIQqLMjLKpKalK0vVYW7QF&#10;HTXkzOKYVRzBvQOymI4A2kwvQLyU7faO3/3Hf7Bar6lnNecPz9E6sL3Zsnvzgk3znHp5g9E9pHBw&#10;CrIHShLPRGvQxuBc5jI5kXIJNrA8OcPvnnDX3eG3l6QYKEykdlBYhUo6s7JVVqrU9L3Htw0+BEjQ&#10;6DYX6ppcmiNdc8ZGBAemt7+n5QSjgcr3YrxGjHNj9LATOgYKFVjYyLzQlIXC2LyZJ9mIQoyEfiDa&#10;SL3csPngb1g++QlmvkEblzPMtxl7++sbf5GwzifLXb/AqoDTA6UdKMzAstix7Ze04ZtP42Cdvz5b&#10;B1lT+nhtv8MQeVxHWRZYZygrh3WGru+4vrmhyU0HGBfuGOJkmH90nQ7hXTZPiYmyrjMlQcofDFqJ&#10;WmacPK04tV+adJqQujTvPU27J4WBUFg2hcKUgmGNoaCKiTB4Qu8xtZ0WWAKGEGh6z92+5/K25fVd&#10;y773RIzI0KZDu6I0YfpiMI0ymCS951LQUzbroKM9ajQdeFBT8fXhzfDDwJvXb/jtb3/L6dmpcIXK&#10;iv32lv7uAhtuMbonpiAeYH4vDRg13leVmdt6MvSCXwm2k0jMTs5pb6ScJ8SEU4naJkqTiFG6FkdG&#10;3M9RlRVd29F3/VRmAlmtU43cJyX4VPCS2RtZoxz6yik1/p67p+Q5odRR9958r7VJLBycVrCewWKu&#10;qZ2E/DGAtokhQoFFnZ5z9qNfcPL+32JmGyIKVxRYldj3W2nY+Vc4/gIdf/PETJbtMKfuG5y5QZOo&#10;TE9tG9p3AMfvbVDfcFyljjJ26f5jb31N9lK0kl72zomR0lrR7Fv2+73sqvJkDqJpU+yV7dVB/kvl&#10;99VaS5W9NRhjsc5SlCXaGBGs94cauxAk5TwaqCPEmZQCISoGn+jxJFtgXSGlFtailfS8872UwxhT&#10;YZwTwmSSUpbGJ673Pc+vtlzuWoZABugluyYfL6enR9hIiXHQCFaTBEqS504RxaiDLixxk+vtUopC&#10;UMzOVEyJtmv45NPPOPn3305yxP1+ixpucXoHaSB4iEZAd5MxLa2RsCyfmOBGI44nhj8h3ka9OKFe&#10;n9PcXML2GucUy1Kz7xS+hz4lqQPM97AsC6qqkj54/TB1CB69nbHmTjzTMIn5qWPXjtG7P2qMGeP0&#10;+mNjhoJCK9aFZlMnZlWkqMBk7d+gEskrTO1Yn7+P+9k/sPjx31EsHjD6yHVVY1Sk3eqpguLrVtD3&#10;CZh/X+/9HRun46V5POT3Pjr2vmad7nAqYFSgsi2qEzzmK99VsqrvnJU4aAN9y2hYSdV+4YrMU4G2&#10;bXNtlMo74BjOkRew/N2PAPb0XgptFNqKzIYrHEVVUGVpWZKwh4d+kFqr4AWcDYEQQw7V7nf4EOOp&#10;c4tyg8tSHWTvahgGvA8YbTDOSkhnHKqcUa7m6DPHzr3Gv27Zd3fEZIQTnbNzKn9PMeTPlxnvSrw6&#10;M4acU+QmFICRPJpGSoHWGCUV/CghhQpHShFi4vb2hj/+4Q88fvgYqyxhu6Uc9piqJ8UB76M4m1o4&#10;YUqBtQmDx8cwHVuPxlMpUAZjIkYbimrO7OQR7e0l/e6autmxHnq6CO1dYOjFwEjcKN6iGKiSwQ/4&#10;zk8djEdKwFgYDBz97dB5d3xs/D3Gt+2macJEF6XmbKZYVQnnIKmUs6aJ3kMbDWn9lOXf/C+qH/93&#10;3OIclIEoNYFlWUq7L2OB7i3H+q8/viPjlLBqYOa2GB1pfE0XCrL/MD0rJkMXSnrvcEXAqEipe5z2&#10;9PFrjBNSof1uQ6FU+tYlLIqc2q9KirpAWcMwdHR9L7ydsXtILqMZjZLNrngaEviQJUF01o0WT8k6&#10;S1nV1LOa2XyOLQr6rpM0s/dSg+XDtMBjBqLH0FEpOTeb9ZUKZyisEa8iA7CDD7R9z+AjtqpQpkTZ&#10;GXZ5RnH6lHLzGFOUFOeXfLaN/OHVHcO+k/cnwSjhkmI2jmmSM9EKDCOWNvbiixOGIt6RLEbxYOS5&#10;LhM/JwAwCnCefGB3+YYXH/2OWeEoCWz6HlWBRkiiXmfAOkWMjRgdMKmj6RohNuat6thDH71U60pm&#10;q1P6syd0u2sG3+KJDOzp04C/7bltB/yYJUsyV8Q4+YkKIAC2eE+5bvmAKeZQDQ50g9EzOs7cHhcN&#10;owS0r0vL43XBkxPHeqEpnLzWhyTtuaLCLE6pf/I/mP30f2LWj0nJSusolBQaa0tMYG1JrxreuTr+&#10;v9D4ToyTInFSXbNxF2giWz/jsj1hN8yImS08YjNDcDS+YuZalIqUtmdm9/T9aMy+PFJ6m1Tv150P&#10;6Le81ddlM5RSVGVmgVcFxmraVjyZUe87ZvLhKPNhraWsKzleTv+jD8S+sUOKcZayqpjNZ9RVJVM4&#10;SklIyAQ+Ce3ClCEb3X+VZMGLRKzs884oSqdxhcU6hyJNjRkDCaxGuRIzO6U4eUZ1+pRitgSlKGc9&#10;680pq+WSdojZuEkGbvIW0gjKKiFTqiQ1erlV0WQ7gUN3mZwEEMKVkD3HEM86jNWEoFAhUBBYpgZ7&#10;8TE3fzTY2ZKi6OnniZR09ipHQTpNUgGlB5ZVx21zw+7ujnB2RrJWzkHdD6O10diyYnbykG5/Qxia&#10;nPAoKauGomj49GLP1b7H+8i4iWqjqapiuhcxe5BqnIRH30eSKoze01HWbMINDwZNvOCENYYH6wUf&#10;PJzx9MyyWcGsAqPHdvUBVVYUj39G9eEvsevHJF2KttPRdR7nodb2cJyvmd//x2brlEo45SlNj9YR&#10;YwSfiUl9icvkk6UJFT4ZnA6UZmBV3rH3M/r41QYqxPEGvINm8jHm9M6fQeEKx3w2o6zKI9whoo2e&#10;PCWdm1AqranritliJp81pqkaXhuDdU5cb0BpCevKssRqQ9/3xOBFmzuGqbtt8IEURZ5g4kKpcZJH&#10;os84jJJ23MbYKbSKSaGdoyprZusN1ck5bvMAPdsQtaNpe4ahZ7vdY4xmMZ9xs93nXT9M9XQhhiNP&#10;II8kW8sXccTxx4n7nxMFY6inFJgQsTFhXUFhDLZQzIHzInAS71DXz4Xxvo4EHwlB5+p9z+DTFD4b&#10;3XEy2/Pp7UsuX73mwaPHuNJlKRZ1OKWUvUAUNod3vtthVKJ0lrK0OGeEdvE6cb3tZVNR0i69sI5Q&#10;VRk3igy9P2Tajq5HSvcN0ReX6PHfxx+10Ww2a548fcrp4wXVScBWO4ztsCqQtJZQu9igTt5DL85B&#10;F9PxRi2orGmXb8z96OSvaXwnxiklxd7PKFXNwu2xKrByW3yw+Ogyl0lGSJr9ULPrZ6zLO4wOQs4M&#10;l1x1a/pQEt+CP8VxQryDYRojiW9zy5RSFE6kVQvnaLsOkDS/c04WXAwYNWaHhEg4m81Ekzu3CVIm&#10;Kw5kAHzM8CilMBm07nMNXQhBioF9BsJzmp776BVjYaoU2mbPIGsOKaXR1jKrZ2xmc2bLNbPlhnK+&#10;wlQzVFHjh0DT7dlutxO4b6zBacWQjjylGKdM3HjcnKLM2bhjH3gMmw9XeWSP59U0YVMk0EpTGc2i&#10;1JxYy8MqsrYepXaEZJkrhaHD+wFbikeQUiCEhDIJnQKLqmV2c8Xly8+4fO99ZvNZLtYdw1uVDaVs&#10;JMYV1JtzlIKiLOmuX2DvLgFJLAxDJHrP3X4gIBwzrKFMxXTvG9XQ90KiVIg3eRy2TXwwDvjj4bHj&#10;+QWL+Zyf/PSn/PhnP2NzuoRyoOUllX+ODrfoFNApt9LqG8L+llSsUKYcL+nkoMWj4+Yr/pXjmzyb&#10;r/O4/jPHd2OcUNwNc1I8QavI3DU4I1ymfajou4NHlNC0oeK6W1Gajsr2FHrgtLqmMD3bYUHjK3y0&#10;xKQzmU++YvpmQdLx2SPc8cXHvvJ1CjFOeTceU/5FWRwWa4yUZUnpHFb5TFMAACAASURBVNYV4mWV&#10;JWVVTZ05Us4CGZ27aAwehlH90ks9VtPQdaJ7PQzjlxeXfvwMh1SYmIYkhLsQBTyPCrQrqFZLlpsN&#10;y80Zi5MzitkCZQoiatJjGvqBruvoOgH2Z7MF9UwY1in5SVlzTHW/9R5nagMpZS30fEXTqFaef+WQ&#10;ZFSASomQhBNEUFSFZVNqViUsXWBe7nFVYuE0JS0peMIwcpBMNpyRSKKwHY9mN7y6+iMvPn7GZr3B&#10;nhyaDqA02lisk7beNndBKaua+eqE7vqc7etPSPpTBg997+n6nsF7dn1ACn81ztk8J8RgGSNt4sfy&#10;oqTCFMp9EQhPX7p+8rsxhsePH/OLv/t7fvyTn1IVFToN7PwZql0Sm4+phgts6IjdLcPzf2PYB9Kj&#10;v8OdfYit15CVDmKSPovHXtk7z/OveexPHT/wbJ0iJMPdMKe0HaUZcFrCvJltue08EUeettNzbes5&#10;q6+oTE9hBtb6jplr6EMhqofREpIRV1cbCBWoiqQLjgmAXz6bPy2sE40fmzNiQimo61p4Kbkrb12J&#10;jo9z0sVEMifFYdKMoHIQUbGUDdRYj9W2LU2zF+XGvqfvRRHTDx6NtHs6kLQOhnn0nnqfaPqBXR84&#10;KWasn/6Ix88+ZLleY8uKiMZ7MUg6DVMGMKUkSpzKslxt2GxOse4Tmu4A+h5yrUeyLyr/PHoFX0xP&#10;wZe2XkloyuMSYImB8kGacRI1GhFXm+uOhYtU1mDz4o8hEr1CFwaQMEbrRKLlbHHDg+1nvPrkNzw/&#10;e0BZFRl/sZNypdYFJBF2k1CoItQzqvmKYn6Cqtb06bdU+5663FMWjmboGIIX2V0n9AxjRsMnH6fv&#10;JRua0KR0P/xV6vhCHIHg+W/WOp6+9x4/+tFPePrkGcFHdrtbdvGMvizo9ZxV+wl18zmqu2G4+5z9&#10;m1v8848pHv8Ns2f/DXvyDF0sSSkxDL1kKdO75rD/643vkEqg8NGy7ecsMgvc6ESZDU8b3L3nDrHg&#10;ulsTkuGkvGFR7LEqYk1PZQYiEi6KjIcCNLp3pFCCnoFbgq4ZK8RljAsHrFa5gfS7w3XiMYlhSEq6&#10;gMjkV5NmdFWWlK4EhBiZQiK1grGEEOj8IHybcMCO/OAznynQNS1N00jafxjyhPdTvR5HWtbAZDhA&#10;MC0PND6xHWCwNbOTh6wfPqYsKwHYcw3YCGyPLYyMtZgQaduWfdPR915KXlLK4eIRkMtoG8cwTk1/&#10;n4ySOvrbvR1c3VsrKb9PIuFjYO8Tt73hxBm8RE9Y5bEpiXeY8ZQQAnhhTRNA64Aymtrt+HDzhjfP&#10;f8fvfnVGPZvx9OkDSAHnikN4zVHqP98brQticpSDRl81tOo1d+0r9m2P9yETYsFpUSstCycVA/aA&#10;OSo1QGaJM3qb3zBGzDCEgHMli8WarhUpZh8TQdWE8hmtrplRUfefgL8i7q9J2ztoXmL2v8c++Cnp&#10;7G9Imw8J9YqYCbbfhDp9k+n6oZq275TnJCFbSRcKlsUORcKZgdIMtOH4MsrPfSy46ja0vmTt71i4&#10;HaXtsSpIMYZKQDzEcrEjpR2KW1Lcgj0FtwLMvTWheLuO+Ddl64BcpjAwDMJUvofv5OfFGOn7jv1+&#10;L1m8PPH8pIYoQnEqZ6tCCDkTk+i7lq5rhT4w+EnvhxRJytxHXfNZjuBsEh1YhgA9GlxFNV9SVjWg&#10;hCvlJcs0nlMICdAobQgxcXl1zevXb7i8upJQJclnHlGuKfOkmAz/yCtCqfvXbfTucpg3Jiy+aKAk&#10;3BPDuouJqyGx6hNnde7Rm4F0IqQwUjbIoLqe+GXaJLTynC3u+PH6Of/7s3/mn41D21/y5PEDlDJY&#10;JcJt44GVUmgrk8H7xBBg20Ve3fV8ctHw/HLHze2eIXhQGmPdRBWo6xo3l+YFxoy64i2q74FBMorZ&#10;8HzVTLMa1nVFXVfcvHnFJ3/8A+ePnlBVM1xRYoeOECJdsrTmAdu6ok4b6vQCp1/h+ltqf0N1eYPd&#10;fszw/Dc0m78lPf4F5uw9gjFHdYxfPb//j83WHQ8fLZ0vCFFjVMSpgco23A1zYhoPd5g8MSl2fk4b&#10;Kq7MhtJ0FKbHqYBWAas9hfYUZsDoiFYR0gDDdTZWPbhTFO5oV09/UpMDknRt7fYN7b6RLJExqEQu&#10;LhWQt4vQtA373Y6UyJm9SAoRcpHtMPQZh1EHhy6HBkM3CG7kRd41hhxTqTGtnfUXU5oUMkMca9oi&#10;gx8wznF6fs7Z2RnWOPrsmcUjL2jSxNaaFAK73Y7PPvuMjz/+hOvr61zUGjO3ajxHNRmm0TAcxuFn&#10;dXStj7Nlh7Q6U0iYSISR/+PhBsUbqzkfFEP+yApQMUGAGBQxSGY0RFABolYEI8qZzvb87OEFrVf8&#10;4+8j/28/8A//67/z/vuPc+mMmeryRqG4oR/Y7ba8evWC3/z63/inf/4n/vDHj7i5vaHvO/wgEina&#10;WMqymugSVVXhbMF6JdnWpu3oum7CDccmFWPNnVZglZjoEBPLec2Hjx/w9PwU4xyf/PZXGFPyo5/+&#10;HGvloo3hv1Iab1fs5jWNO6NYPWPZX2DbF5j+NcX2jvjmN/DpJ4SP/xX/wf8gvf93UBQZ5Puh+kB/&#10;2vjOjVNC0YaC1hfMXYs1gblr2A0t2+FtEinye0iWxltaX6FVRCH8GqUShkhhA4+WLQt9B6EBAoR9&#10;vikG7AniQakJc3ob1+nrhlIKZwxaJdq2xTgjCzeKQYghEgZPzBXqXdsSc7ZLGAAptwMCP/hciiKl&#10;LqOU7QiAC5fmoOEkEV0mPeb0eEhhIgSGHD6kBEZbTjYnPHn8hMVyiUKUGceyiuOv0Wtpu46r62te&#10;vnrFy1ev6Poud8ZlumaH0OX451H8n8nYjdfqgKnkUPgIY5leP02MRAqJoBKdStwMgYtesQ85gZAr&#10;8WMCvELZhLIKlcRA6ahQAYIWsLssOn7x5AJlNP/23PP//F9brn/5S376Nx+w2Sxw1h55uT23t3c8&#10;f/45v/3Nb/jVv/4Tn37yB3bbG+GYxcgQpC07qafvBSPs+56+6yjKiqJw0kXHOaqqYjab0XW9hMn7&#10;hrZtCN4zLzUP1guq0nG93RMilFXN2ekpi/mMi7uWX/3TP/LZ55/zwYfvc3KyRptsxKNoeAUiSZf0&#10;9TltdcJt9ZB5+5L57iWVv8Du9/D6I8J+S9jfoH/0S5ivZB28dU1+/firztYdhny0NlTsfE1pe4yO&#10;zGzDprwmRMnUiTLzl18HYtxCmra98T/6BCsWLIol+Cv5Sh5iC8Ml6JJkFoxyI+IxHILI+0f5irPX&#10;UmdVFC6HdZZoAlpp2rYVj6jvxZsZQvZUQub1kLuKiEHwuW7ukI7PqfYgmasY4sQ4H0/uuJmjYEZi&#10;lOIol5sfr6qSs9NTTs9Osc4JNcH7I3KkpNMjSCZq1/DmzQWfP3/O5fU1Xdfl8DMHYUpnT1PCuJFd&#10;/0U+2XGq/MB8HmkGcv101BMX7fjVmXwgHkVK7ANc9XDnFQEBvG1+o5Sk0D7l5hEgBopccaJ1wujE&#10;ouz5+ycX1GXk1686/uX/vuLi9S/4+S9+xpMn55SlYxg82+2Oy6srbm5vMCby3tMHlDbw+vWCN28u&#10;eHNxTT9sRZomiIqo9x7btmg9dnGRTitKC31jLBc67j+olGI5q/jx+4959OCMm13DJy9es+sHPntz&#10;w0kXaYfA5cU1n716we32ir/925/z4MHZ1GgUNQr/Saa6w7BXG25cSbU4YekuWVZvKHdX2P0VPP93&#10;0oNnUC8mkf0/B3/6U8b3ZdC+l8LfIRTc9Usq27F0e5wRDSetEjfdktZXDEmoAu8K56UEMWowC1EB&#10;JEhoR4SwJ/k7lK5ASVZQ5FC5b52+YWilKKzFGYMfBmIIRG1ASw8yEEqASll7Zyo1YeIJjbbG+0P1&#10;+vgYOeQSj+lgmEYWsqStBcgVcbKxk8dk3VBAVRas1ysWiyURxeAlnDt4OlK4G1Nkv294+fIVn3z6&#10;KZ9++hnX19dfIloevCSVOWL6cEfUwX6OJzEZKHIx8Ci1gmwIpOOLnjJ2OAqyCDO+97DtNbd9pAvy&#10;mYX+IY0mVVISJluDIneNCZFochF4EkM1Kzp+/vCC1azld693PP/9Lf/f5Sve+/FPePb+U2Z1RZfl&#10;c09PT3l8fopWf89+u+XFixd89Mc/8tt//y3/8R+/4+LiYvJmR70mAJqs/zThbqKaHjOBdmymqRQ0&#10;raFtB2aLJavTh0RT8PHzV7y4ueN61+IHz/V2SzN0RCLzxQzrLIv5HGNzYwStJ094VNJMSdOoJduy&#10;4tKcMC9vmO+vqcqSQumpDuO7GKP/G9FENSnEo0joFPOnPyRPvq/xPRgnaTO0G2bYdoNRiZltKPTA&#10;prylNi17X9GFAh8dIQkrNiRNSAYfDSEZ+JJ3dZSiVjW4UwnvYgMpQNhBXCNq+XLRjP5WtgnI5RZK&#10;S2pfKaLyebePOXWbcYw0irKNBieXHyThwIwdVUbjcs+IjbIcKQP3mlzyIqnwGEQ1UYD0MBkHTcJq&#10;WM1nnG7WFIXLgHpuXaUUEAlBvA/vA9vdlufPP+ejjz7i9evXdG3HVFSsDjrawJFxUlPYdp+3M/o/&#10;Bw/qAKWLcsGxLsOhD1ye8DGKBnoSYHrvA1eNZtsK9qhVyl8qp+slLNNGGjtI5jaRohIBPyXUi9L2&#10;vLfu2cwaPr9p+d3FNR/97894/tEHnD9+ysmDDavVnOVmw2xeTy2hnrz/Yx4+ecZyeYJSlhh/zcXF&#10;G4Z+mMTfEuRNiKONJl+NRCZhHjahN9dbfv2Hz2ii4ul7H2CKGav1hrvdnrb3tH1P0/cixXN9zatX&#10;r9is1xTOUqrqcJmPrvhoBpLSdMnRaMO2nlFVD1mVJWflilqpt6yY8U5806w/HMuj6XVBq0t6XeC1&#10;kzKmbJhM8hRxoIodRew5ZiJ+1+N7k0zxyXLbrwA4rRRz12BVwLiG0nZCsMwkyxQ1Pisd9sGxH2r2&#10;w4whjdwoJoBRMBKN0jXJ1BA7ZKb2EHuSqRixJ1lk6Z2t0+Q1aNHukbZO4uGMLPCYDgW6o4ESsuOI&#10;PcV7XhFpVDkcFRPFgJEzYNpobOZXFUUxUQ/GcG5cIEpJ+cO8rnh4dsLpyQaldFbmlLAsxZh7yMmC&#10;6vuOm5tbXr95zZs3r9jvd/e0f0bDNIVgU9gmX/ejuiwfksQTyoRscns3clw6PVf+ojLIn/MC6nAP&#10;fYzsQ+B1Y3i5Mzz1iYVKuXNcVvVMY5FxypItYhhTVKSgQCWCChgDVieW5Y6fnAdOFw3Pr2/5/OqC&#10;z/71Yz6tHnD6+BnPPvyAR08c86WTUqXVhqfva9qul/DuzWt22zvCSBEhbyZjuJwOm9FhUxIFidFY&#10;9yHy6uqGXdvx5mbHgwcPsNZQWEsY4qTfFWNkv99xfXXF7e0tJycn1HVWvshYoTE2ixKKFvmBLAu9&#10;MgRToFzNUlmqd5viXzki0KqSrVuyMzNaXRG0IaIPlJIk9ZU2ecrYMQ87ln5LGftDB57vcHxPxklO&#10;c4iOm27FEB3r4o5lsaU0PVZPxUEyzIiTSHnLUDj2Xljkt/1yfMI0SWTtWNBzUDd5exlIsZOuFVOY&#10;9O0TGCpjL+ME8l48KD2ly0UWTr5LiDL4MZM28ptG/ODgfaQo56W1fFZUwmpFWZqpc6xSmn7wU2X8&#10;6JmBTH5rLKvlnPOzU+bzuSzeJNpEOnsS4yIJOTt3keWF9/v9VMgKh1BuZMNPn3/CkjgCxrMRGrNq&#10;iiO3/jg0VQLKjp+ZrL/EyIM6/Owj7Ad400ae7yI/bTUPVnkzUUhSROuJ6oBJR4bzyPansdOuRhMp&#10;VMf5LLApW55t7nh995qXt0uuX3zMf7z5DR/Nz5gtH7DYbFiuFtSziuXihA/e/5DPPvmYV69e0jRt&#10;LuOJE80hJabJpzgqp3rLCEmIsje3N8LNKitSTDRdT9O24u2mSPTCO2vahn6QGj+d59C4KY7kX63E&#10;UHvl8UHmZR8GIpFVs2cxn2Heoa/j20YEbsyKG7dhZ2cMypHGdOdb8leegs5U7M2MvZlxMtyw8FsM&#10;8Ytv/WeN75SE+eXfEz457npD6ytu+gW1balth9OD8JmU0AOMltolpwNWBUrbUdmWQg9cdickDCmp&#10;I3Rbo0xJUpmlRw7t0gaSnQzBt7NNUtRrslD9WJSL4JQkm9BjewwFegSDR7mRkI5A7nSwv0lcX2sM&#10;zqlsmBNl6ZjXJa4oiEnRtiKUP2IYkyom4rLXheb8ZMGjh6fUs1nOAkpGMWVDYswYGgZu7+548+Y1&#10;19fXU6r7GF8aDdNogO5nDu4bHZ17BiZSJrCPYduBhnbwm8S4p1FjPBtjYAqNYxKliV2fuGwi21ZP&#10;4ZLK8sDKxnzho4Ry9xInUlg+QsCyJ2UuGonSdJSznpN6x4dnN+y6V9w1JbfdguZ6wXC94EovudYz&#10;orYMdztKA6VzFNZAioxq8TF+YTPNXrl4z5oxhJ3ulVZZxE88nn2U+ryu6+iPpH6lNlJlrXIpS3LK&#10;ZQ8xTddbJF20JKWBIhuufugZup6u7QQ++MJ9OL5WfMVjAcWtWfG6fMDezLKXNO1g95989GtKml6X&#10;eO0YlCOgWPm7bywv+zbjOzROb9tFxpBM08eCvndshwVGiZbTaJislnKXynYs3J5SD2gVmdkWM7sA&#10;4Ko7ISR1j4+TdAm6htDL8eOe5LcoZ1GYydt556EOoZ1WoDLxMcaItD2IFMpinEGTtYa04ECChx08&#10;hun9YMp+1YVlsaikL5mC+Vw0nmKE211LDHlXPfKahJ4AhbOcb5b85NlDHp2dZJdfFmdMesr0aG0o&#10;igJjLd57ttstTdMIFSEl6Zf2hfumtDrgaWlaEpPnpO9xMvJCGXE3deQZkl+UsqxHzEZJKUhyvaYk&#10;BYemEttecddrhqCp8z1QOmGsdFT20YwOzJE3dgitSHl/4BCWqmxgjRqYO8/MtZzNDT7dEZKTonTv&#10;8EPBvtUY3/PZcM0ytWw1JC3nHKbj5aalGSVI2djK347wNUTR0mhpUNp3PVppulyqNKpdjBuh1jpn&#10;ewMhRJwVbp1OKlNDyIJ7ebPPxi0i7bCcsxMm921HAnZmxuvyjL2pxVs6vkFfN/JnTRj2do4iYVLA&#10;0Xzr8/iq8Rfq+Kum7zED4MP02Jj4ThgdqEzHprhlXd1O9XkP6ksiliFu7ptA5cCuIO4h9fI1XIhX&#10;pRaYI/XCdz1LY4wU9hpDl+T8mDAmUU00SomkalQMREiaaKDr42GRGNlFzahzrRObxYzzs81UDmEL&#10;KdC93e6nOjsfMt7E0STWWsh8T8/58MkD6tJN2T9lDHrEtEYvKEUSgjk1zR4f/CEzSPZe1MH4TKGa&#10;Gp9zdN2OjNPE2ZpCvyiLNHd+YTRYqNze/HC3Dov50EkYwMfEbgjctoYuqJFwnq9zki4sMREQ0FxB&#10;7qDCpHpwjEklDgC8yvdubPqpVcJqj6GhsAZdGxSGYdBU1tPcNLx+4bnZJnw44Ew6X6CImvoDTjgb&#10;TEZLqVHjPKuARkTTHbJmV5j04kWip6CqK1zh8rWLk0cbk/RE9D7SdZ1k7+KBniLCgyY/9wCbf5vR&#10;K8eVO6E1tVQnvKth+sJIStOYGbd2xSwE5t8R+vSf1I78/k6cgyBiNPhoGYLDY3hQX+JUoLI9m/Ka&#10;i35BSsXRSw2YJZgt+BuEXrwjDYmkOyw1TlkGzFtyCl++gEopyqJgvphTlgXb/S4v3BGMHUMTKIwR&#10;2CvL14YIKQZRC9AiY6JQOOdwVlMVhrPNktP1Ckj0PjCEyL7puNvu2e9b+sFPYOgIIGulKV3Bg/WK&#10;D58+5GyzlgWXAXiTJ7oxhhjlPAcvygeXFxfc3N4Q/UH/HKUm6dtjHpPiUGFvzGhUxx05MaoWTAqZ&#10;HIHEk/ckr9dJPC+tDiEe6TD3kxoLmSVz13i47RLtcEgiyLeIsx6UoQuWpFVu5pllRcbjJnVUBzga&#10;phEfHI1iDg+zAUOFzE0KaKOYz+DpmeLZmebjS9gPct4mikzxGJbGdPhc45FU/mCjl6yVwmRgSmCB&#10;3EWZUWEBrNbUsznr9YbNWjr5Fq4Q3DUcaAQhBGGvZ6Kus7Jkj3HCsdznq0zC2/6egJ2u2ZkZ4c8w&#10;TOMRgrLs7ZyWlqS+G9ng/yTj9LYxLgJNFwuu2zWl6TmtblApUduG0u9JqWYCfRSideMeyOQLt5AC&#10;+B1K9dSUnJYFM+OyuoEWykI0DMlNsizjTRHZXcesFkbwyLBWmX8jO2MGsq3BGoVXiRgtMSZ6DeRd&#10;TWVj4QpHXVhmdcl8JsW5Tdezazp2bSff9y1N24sO+bgFZ+zCWct6WfP+4zOePTxjXrmpV9lxicrY&#10;KUQpCRHubu+4vLxkt9vnUFhNu/oXr/qYvh9LV4zRVGVFWVVorQlhBOkzbYHD4p/4WOPim8pRskEb&#10;o7qUl68S0HskgEYSfdTsemiH/Lxp3SWUGqicBZPoo+zSKTdamDY1ibOmjUTCSrl36YhzJY7wYZMa&#10;kyspiUDgcml4fDpwOu+53PdSOmMl2TBEIdqSRl8/fQnMGT1QnTeBGOORdxfv3a9ZPWOzWbNercQw&#10;FWXGnzJ3KmtIjRvKaIvGciQ5/9wE9U9YbQnY2xleHzLif9ZQil4XNKYi0f/578cPyjjBPQMVCm66&#10;FSflDQqwKlLbPYoTRg6UypYj2TmQYDDgbyH1qNRTqIGTUhGLzJjO9IWRstD6kv1Q04SKkMYdSeEK&#10;aUYpkzyzpbXCGiUa3lY0vEtnSUb6vWkUIVg5q5yC9RGsNVSlw1hL0wd2+x3bpmXfdjRdTz/4STIl&#10;TNm5fB5Gs15W/PT9c/7+58948nCNsQqMGBSZ+PcBbkjEkLi723J9dZM70R4ur5rCJvEAjFGi4KBH&#10;wwHWiKzwer2iLEuGYWDf7On7nrHzzMjXmnZ4P9Ivxq62R55SEnKmjuOVOqCRKSV8TOw9NF46xdhx&#10;oScl19YMVEUB3uGTgpEDpQ5dcFIWaZMmn1kRYqz5S+PRctiX+8kkpUnJkVJB0I5ynnj4qODZS8Wb&#10;3Q0X215E6KxGBY3XARUPmcdjSoEYp6xjfhT2SmOHNAn6oRSz+YwHDx/w8NFDTk5zciMTfUPMrd21&#10;nrrqCN6WqQtZnyulhDaapMeGrd9+dLokHk+OP3MEZfDKfifvBT844wSjgYpoWl/SB0dpBpSSDAwp&#10;cP+0xUApuyBpB6YCf4sKexQerdKXblxKimgV3mnaouKuX3DTr+hCIVrTVjR9JAQCkoCXzliqoqB0&#10;NhsoCd80Wdg/iaRqRDMkUEHCiMYHQudpe89219B2PV0WmJtq58KBXa6ViLKdrub8+L2H/MPf/Zj/&#10;9tMPWFSOrusg9Og0yLmpg2qA1npiLbdtS9uOLbNlshwyc4pRv8pYI9nJ7K0ZI91nykJqyJbLJTFG&#10;ylKOPeJOKUaGfqAfBoa+o1cJf/ApGOkWKokhHXlDhzB5vNeSdet8Yt9DHxUuvy5FIChS8hgzUBtH&#10;5w0hqsm9imqUxhGDJXXIeqI9jOGOeGmHTipgSThSKokUeFXCbMb6keLpB3M+u1O08RavDNoWtF1L&#10;07Yo7wmRKbN4fx7m+ZU/f8zGd8q6apFHfvj4Ee+99x6PHj1ivV5hjZV5k5t32qwXJjWWHFji+d2P&#10;6Skxa7+PxutdMdaEImibQ9x3e803vqca0ePvZvwAjdNh+GjZD7UYJxKV6ZA2OPe1xhWKpAxK1+Ac&#10;yS5JocX3e9quI0SPJmK1F50pFTPYGnFmN2lOXbYbWiUuvrNOeq/l9t5GgdWGwjisttImKYXMr8lG&#10;jNwkM6ipmLQbhBXc957BS8q4Hw1T3vGOC3WVUhRWc7aa8bP3H/PLv/0Rv/jZjzg9WTE0O+LQg4Y0&#10;7FEpoHUFGS8KIdA0DRcXl7x+9Zrdbiv4SDYEY/2c1gqbG3s6mxtU5gXknGM2q6jKcuJ3VbMaZxVd&#10;7/KxDGGItG1H17V0RkigvYI4iEcTgoR7CQk91BjOQW4vpSbwPAF9UOx7RT9AHaUTMih8SqgAKgw4&#10;12FKRe81fdSkscuxGuv4MgaUHBkinz6XZB8ziVEQMcAQMXgqen1KZx/CgyWn/VMe7yv2+lOishT1&#10;nL7rubu75fb2lrvtnhB9Nnhwf31L+U068mZGvfn1esP5w3POzx9wdvaA1XqFMYbBD6Dk2idDBvan&#10;yT0VhAcv2NOkHU8i5c2oHwbKwnHopffNQx3HhFOYPP167/s7vV/O9H5Xxu4HbJxyGYyvWSN1eZYB&#10;4g2kmoQ7AnQPRaZJOZSyoGb4sOKiH9g2Hsn+hJwB7FgUe2rbTBnBTXmDVoF+WDGva85OT3j16hW7&#10;XUMMXhQqlWAswxAgeQYNhdET9ymiGSL0PtL1gW4IdN3Avmvz7qYIQQpGQ9YKhwPLmKRw1rCa1Tzc&#10;rHh6tubZwwecrNcoIn5oUUHYuLG5IbRbTFFLGBkjfddy8eYlv//97/jD7//Afre7hyWNYduo+FlY&#10;i3VinFJOWxtjqMqKWV0DsN/vgURZWqytc0bJEAuwzlGUjrJzdK2lcw7fC1erz+qfaWQ2ay3B+Bje&#10;IKl2jXg/Xlm6YOmGIKFNVOhgSN5I1bcGdId1iapQ6ABDNBnLIoesGpKE1KC5t4NPHIBIVBnEV4ag&#10;HZ0+Y8cTWnVG6xbYB0se/UTRmzmD97lRRfZKQ+Dq6obnL15weXlJ23WiJjCubCWkWJfVC6pSFAxW&#10;6zXrzYbNZsNsNpvahBXOHfC7FAmZSJsQFv3Y6HVKEuSExEg/QEsXoDhRFN51dSVc7DEmorDUQVMH&#10;jYsKncPhXif2OtDqiM/G6+sMT85n/mkg2FvGD9Q45dAuKXbDjM47atejiBBuSL5GWSFmHocHTDuo&#10;7CpKW0KCPk/iEXXQLLjtlyyKHZvyRjTPtWdZ7DitFIs6sZjXzOuKFANDLwYkeE8TG3qtMTrlZgfS&#10;iQWjCUkREgwhMfjAMATatmMYBmlOmRTDIDymcUj4I+eslaYqR/OP6AAAIABJREFUHOenS56cLTlb&#10;1syrAq0SfdcQ+hZNIIWEb25Q22tMvcGWlhgi+92e64sLLl88Z3d7I4WzjK2EDsWrWolWttFmAsmV&#10;dpDAOYu1UnzqQ6BrW4a+Y7mcUdcV5Ip8nRUcnLPUVUlfV/RdS992tE2L3rdiCILP2u+ir66iNGo4&#10;UBLEewoo6WgcskRKUgwBbETa/3rJzikC1rZUNuEo8EFnwD+DxAApiKImiDFEYkSViYpJaaKyJF0Q&#10;1Bm9fkLDA9o0Y4gWpSs2pw+F8jL0WCthllJ6KjG6vLrk+fPnXF5esd/v6IdePAetMFYKeefzOWVR&#10;5LZgc6qyoihKXFmI0mZZCk8JJOmQN62R12S1pnBW5F84InoeYVoKKApHXZX3MnjvssKWQ4tBsYoF&#10;a28pohQQjx2dg0r0OnJtAhd2YGsi4Wi53R8Jl2vuvkK55VuPH6hxkjE2Q7jqNhTmDUZFVOygfyUh&#10;kF2QVCGY02Sg5L8RdJ3YzPnBBAQSIVT41hKiIBbzLC28KHasK5iVjnldY5Wa8AY/DLTdkDukyCQx&#10;WrgmyjrQlkjC59bifd9n8BJ00hLqeJ9PUeWFI1iRM2KYHqxqfvTohJ9/8Ign5yfM6oLQNwzNHTF0&#10;qBSIYcCHRNxeYpcPUbZg6Dt8c4ttL1ikLQsbuVAJP2XPciYJCVHN2MI7ieJk6WSxVFVFXc/Eo+kH&#10;uqbJWUgPKeKcywXJoLVobbuypCwcQ1nSlx3WWiARwoD3euroMrYST0pNvCelxlbjcrMSGTnXEh6J&#10;XrOGIO2cklKEpDDJo7Wk5GPUWUETCSGzl3RcQDNB8EqRedYETunSQ/bxhJaaQQnO6JxluVxSuIJ+&#10;EEaes0J2tNZgreVks+bh+QOafSPyM2N5Ujb+9aymzIYMmBpmWCPdmG1m8ht9xBv7Qpg1GvDJ8z08&#10;dG8cS9m861BozkOBiSUuFZh0UKIY15JLiTJo6mhYRMNz13NtvXAUv3A4nSKzsGfm9yIb9B2MH7Bx&#10;kl01JMNVt8blDi2GhAoNpBekMAczQ+mShEGYjxnszCJpby/+lSvrk2U7LCjMQKEHCjNQWs+qgnmp&#10;cFpjyhqrRei+US1tbBmyEoCEFANaW7RNYEIu1j0YJ+Gn6EnHeqyFkzyUTOayFPb345MljzdzPnx8&#10;xtPzU9arOVpF+v0todtCTuV77xmiZ+ASX18wU5bYN+j2io2+5dG8Z1mKopOawrmDIZWForGF3P4Y&#10;AyEbntVqSV3XhMHT7vf4Xtj3eyIpeIqyyLpHSTTVq4qyLKXl+gjiIlkl3wvxEASDiyGHU/nfYQFK&#10;yZDRUnkf0BRWmmompYS/FTRJGRKakMAmJQaNQPQ9YRAawyhrktThXidlQBuStkRTEtSSQZ/T66c0&#10;5hEdCyJ28iK1tVROMyvdxKwHJV5RvnaqcqwX1USUnULLfFRt9HSfj+fdyC87nJ6695xva2T+tKFw&#10;rJmlMwyOmI5B7HtngwJcgrW3k8G/suG+B5UiZWhZ+TvK2AHH/QL+9PG9GacvUED+jKHoQsmb5hRF&#10;Yl1ucdqLB5UG8HdSX6eyzIoyoMSLUanE4tA4whfqpscpEaKlGWo6t6OwA1Yn5mWidiIop7WhdMVE&#10;dDS5/KPv+0mJQGq/Qm7LHSYDEuKYdo+5HOXAW0kcUvmlVcwKzao0LByo0NM3OzqbSINGpR6iYDcx&#10;p+77YNjFlrvXb5h1iYXxzMIddTmwrhOVSV9QAs1ZOj2GzAKiF86BKuTcc2bPWksKceLdSMFwIuUG&#10;DcLbkap53w/42lOUorWttaGsquk8JVPV0vceYiAchdcCjiPtmHKj0qQSISpi1FinQFuCLki6ROkC&#10;TAnaobEYJT5xsp5eKYZQE3Ut9z5r0SilScqStBXPVtcEvSSoJUHNCapEYylHwzFeJwzJmS/M5Dxv&#10;RoZCXj7fOL+/YID+nPF16+pdHzMUVJzj1IzJCZheld7yaimTWgVD5x2tTmzNVDhKFVs2wzVzv8Xo&#10;+JbX/2njB+w5wfHFakLNq+acqErOZ1tUGvvDZ03x6fn5u1JoHEtTEso5t92cLpbcV+EUCK+Pji4W&#10;LNIeoxK1C1RWapiMkVopVziUlUzemMa1SmRNAhBTwAdpCRWn9PHoro/xRnbsMqHTGqEM1KUjeM/F&#10;1RV+pxmaLSZ02LhBzwus0I2lD5730h4qWfbe0N819P0ritn/396bPsmRHml+P3+PuPKqAyigmz1s&#10;ckTumFamNWlXZjMmyfRNpr9b0kfNftiVmTjkkBxOD9nsLgB15BXHe+nDG5mVVUDjbjTQXW5WQGZG&#10;ZGRkZMQT7o8/7h45rVtsmagLQekxr3zHa9z3FD9ISRfGoopcDzb0PYO1hHFEOmTeKAudI2646XOk&#10;tSaO04ptVVLVFVVVoY2hrGsmMSBKUZY1ftc8LQRCyt0RtNEU1rJoar58sOD0b44wDwpcFdnahLFC&#10;UoakKpIuQNmx42mBiD646BNRNIGaKGX2lHZ92A+FXWOwnyvux4Ld8cK7TZOMgeABn/mii/1lGa33&#10;d3N+/2aZYpkCuxH3o/gh7W7gB5qEgy9iEBbBcBk9W51b/9Sh5dhdMXdLiuR4UR+2t7WPHJzgEKD6&#10;WLIJp5wWc4QNEra5TW9y7AkHYPQ/UQQa02PqlkJ3XHbHtL4eszk328+izAIfNVY5rA4UKpAiRBWR&#10;lC9oM5YOeOcJ/YDoAES6EGld2F+0aQ9MkV1C+ZAD0yp7TJOm5uz0mLOHOSOngqO7vqBzW5bblkVf&#10;0VQKlM4g6H0m2YOmVQW9KgmiiMFhwkAhPUaHXH6iDj2Bmx7lSmuMzmFULunI+2eMoSwMSkM/5H7Y&#10;KXqMVllBLTn8QnK3B1tYmsmESTOlrmvqyYTJdEJd1xirx2xS7uhgjUEbexD6yLgvmYcpjWFaV0wn&#10;FbYwRJUFI4NA9oZ3PYVkfH4IOIfnye7v7qLvhoeXAcf70ut8bGZoUJh99DAeVYQ45tu+O8wrolAH&#10;oZGeMi6Z+RWTsMUkf7DmR845vd+7xS47AQFD0hWimyzITH782z12uQFdaCENaCKVGTBqiZHAs+6E&#10;jZvsclhAbv/b+wIXLYV2uZxDBZA4hjA5vSqy40cUhVaUEjGi6CWTh11K+JSLVEOKBMm1Y5CBQUtW&#10;jJelZT6tOXvwgM8+e8yjs6wULq2hWy+5+OtXxM0l265nWhuUWBjBqQ+wTQUb1eBUMRKmufWMljj2&#10;lUo5VNKa3USurGvKmZ+6rjg6mnN8fMR0kksncgP/LD5VY+mFQlHXNc2kyXzSvmqd/cgsa+xIFI+F&#10;qPr2xJbM++l9d83da7uf9fAC2XtCz9+0b9ueNP5+fZKXbf1Vn/x97dnb7tNtQuOmZGUXpu6cpV3Z&#10;UfalxprFgxIgS+DULan8OTptMMmNcPbqfXhT+wQ8p0MbRY5REGMzBzEeyL3QJOV8HHEAvyK6KyS2&#10;WPHMizW7Mpatb262iaINFRtXU+kOEbAGjAHv0ygmJPcODznMMSkyUZFaCyjh1GhcrXAhD4/0FKwD&#10;XHUdPgasUlhjaZqGk+MFZ2cPOHv4kJOTE46Oj2hmU8qihNMTZsdzrv/6FWF9wab3oDIoeikIZYPY&#10;I0o7pzRFLiDVoOuIq6YoFsz/5oz/WP6KX/6nRFFPqKoSrQxK53YnuaSmoKpqrDWIqH3blB2hvROE&#10;6hF4bvpnv+4vdfPgLln8HHk8hru75oC5eHb3XPavi8Cmi2y7H69X8/1bImv5I7tuWBzoJkV2Eozd&#10;ujcLcyzgqdIG0oY41tB9X0D8iYETezL2xnZ3290RTJA0SVuQEh8Kon+KYYNRgand0vkqh3FpVwck&#10;+GBZDxNq3aHUwGxiOJoanlwOWS+UFLvGYMk5LIFKIkdGKGWsEtca0ZakFN4UXEnB+bZn23YYY5k0&#10;Dccnxzx8+JCHD0+Zz3PtWlmVlHXWwBijmEwnHC2Os8iSmNt7qEzsznRBMhViirFzQP7+RmXRHEA9&#10;Tfzq0Y1MIQPO872t7upidq1B5PBwjv8cnrz75TKGA3uPaASX8X+9kwloxjYiN8vkYFs7MJIxZFQ7&#10;QDr8XcmtSs6voBtiHnJwb29lnu1IgdtRanH7xDj0XoV95A9ASo5ED/jvDZR29glk627bbmT0i3IK&#10;+08bT+wohp4ZW+eZKkdjOqzyTMyWjW7w/ubrBxQb32B6TyMD82nJo9OKwUWs1dSVpShzMXAcLEWc&#10;sdAwtQVWW5QuMFVNMTvCVg1RGzpT0Aahdw5jDJPJhKapqZuGqqowxuzDncM/gLpqID24xU3uEUEO&#10;U9LyHHgobpK5h2Ahty76A4CQm/cpNQLJgRdzuJ4aAWfn2agXAM4e4O48P9zPO7/YrQU7IvruujGO&#10;eqg79n2da2+bGXud5W9r7yNb51jh2aCwSNplJL97L/fceArje7fsJu7c3faLP/3t7BP1nF5+MLPl&#10;5QlN6xuUqij1gJJIaQYKPbD1ddZHjeu6aFkOM7xOLE4c/8v/FFite5rKcLQomU6K/cWqRFAYYipw&#10;saRPFV2cEnWD6AwNuW/RmDSXXefDAxCSO5wLN2CCgBJ9AC55jcMQZx/6HIDFLS+GAyA58Fy0kHnl&#10;/XoH/4/u0G6vDr2tQ49qv8+HHtbtQ8/Nt3s/tgfk7/uW/SO3yEDHE3QqMdKQDpsLvsCy5xRxrOm5&#10;JNB9kP38RMHpNVceT+aQDF2ocHE7DvoMeby5RHy63QF7iAUxLagaw6/+bk6jN5TGYcfQ5Obun/+N&#10;+5KVwMY7VkOiSxbZA4vc8l6e/3/0MvYAI7fAR+68drju7S6Wt8Fj71EdelXcffASiN+TD6+5/ocw&#10;uQHYnb3sVPgQ3subLv8h9unuskTCcU2LoUwPsTKF8Tp4kQg04XGs6dITHKu9Kurt9ub17RPJ1t1Y&#10;Soyjl179IbldByCKwZf4aCjTgJZAqXusdsRgDy7uEUhUQRKD0w3OdljbIaZH4xBCli2MrXAVCZMC&#10;hQ5UdmBa9AziEXuCKHPj0UCuLud2KLUPf9Rd8LjjUXH3wau+/g0qvfVv8ZF5KNljBfWC0G63/H1/&#10;3ruu87Ht025ZItDzjMCAZYFlhqFCjcNBcgVQINDh0pKBKzwb0n7sw5vt09vYJ+c5xfhmnpMxwrTW&#10;JF+ijc13X0lMiwFlHV52pPENEXsTOhVoadAqYiQg4kdgyrIFSQOEjhS2SBowEtFqQy0RKTRijxH1&#10;miriO/t998nNS9+nvO99MBpvsuzNLdcE5i3dZ+zezRIBxzU+bRioUFRoitzOZvSvPB2BjoTjQx/x&#10;Tw6cEuzFji9eurPsBZVGeDDTkCrENYjP+qdS95RmTbI1oifPhUM3W9lt97BeaKe6HoEqtuAuSf4K&#10;SSGr190TRBtELWAf08vtbdyy71r2OvzaT8eUHjmzEZ1ex0t43/Yu3tIPsU8v/8wdCDlgzW5u8E7p&#10;9EPeAj65bF1K4F8V8u4/dwzTDKRkSDKH1IL3OTwLS/L04ASqRtAHOyu3tvSCjZOF/wZRlqQKRCy4&#10;JyNgdeAuQVX577ltvOze/6pl35e97Sn+4S7HG9L/5vh8bJmx11n+tvY+/NcXLd+t9Wo+6eX79LKt&#10;v6l9cp4T5HFCL+6r9V0HRdiPMDdHWUUetvl/f0lKwzjFpcn1W7IbeqD2j2XHLt/ZrpByBwRVkexx&#10;Bj93TZ4L1OaQT+VmZa+/v69a9tO1+2zdT8c+OXDK/Yfe/H0CuSDUzGF3dwhtLnnxSwgbklhQBbmz&#10;we4vV+2j8l/usnm7Nm+cg5sr5vUC/GYspRkyCNoc2t0Dzm27USLnB/vKyNslkjdNLFPC+9s3po8t&#10;M/aq5R9Dtu5ly9/PPv1Es3VAnlLCm7IxY2pdWbBHuc2Ku4Kwzh7UrkYvdjdp9L3o0eTpwnoCegpm&#10;gsjhlFUBSVnQpuq8btiR5z3EQFLmR3fHPwSXdOeFu0CzA5dcfjSKaWPK8/4OwGf3OKZ8+Hbr5QRt&#10;wnnohhd7zh9bZux1t/Em9r6yde/T7rN1o2VCnJsz+rWu+HwmZ05aSBSIWZCkhDDJABW7G4A6vKJg&#10;BK0ewpak1xCPwR6NtX3st51gDAsLkM2oexhIscugeMt7+jiyX/stpoMkw4HHEncjidJOxnHgzezA&#10;5gBAYjx4nL4DnA6AJxyE6Onws3ePD/blZjvv5Wvf20dunxw4wThd94VLXu/CzQ3kDWImJF1BmkN0&#10;Nx5U3HU4GHIB8d6zcpmNj56UAhSntwAqb9xk7spf5f1JQwY/3XAgvX7Bfn/X/r7cP7y5WPNVHBkd&#10;Nm6AZXeBc8dzCQeAsgOJPQjt3je+5+b/A6A4DLsOPZ47oPTcDj//8K3tY8uMvWr5x5et+3jJhk8u&#10;Wwe378hvZ7sxRYIwdtFUNft7dhq7Vu4a2YU2jzv3q/G1Fvyz7IUVDzMHlfJ2c2vHGlRBij1Ej/gl&#10;SU8y35VuE+M309zSDdCMIQw7rySlEVDSODMtEW6FRzfeS7q1/m2QeRGQ3PJObnbqDh/0vliE77ZX&#10;nS8f1pd898/82Pbp7u/3ITm4t7VP0nP6bnB6SbbujqUXrrsXO420U4JUgjQkNQV1RXJPx7a5Hcld&#10;5tBQL8itWIAkxFgjHKHT03FaypbUfYNTjjZMcdEQohDCDYDsAeUgJApj+POisAduH4MXeSq7x296&#10;on6fN5Z7+ynYT1hKAOOFC7dv94ePXnSxHoYhsCdg954KNyFNuEvGJksKcwo8U/0UTST6js1wzcVQ&#10;4YLOYVKElASrZpyUHYtihZGIpA3KDSQ3oRsaulDioyam3F8qpTxaKqXdvLV3+4G/6272qrvcy5b/&#10;EN7L3W2/7bL7bN3rLb/P1r2jxQhtH8cQ6SaTc8O1jMTtQShzE/7chEY36+XtpjR2+96FQ/GmPUtK&#10;udt0YxpUUzErtkAghZa269m6+tY+9pTEeAJJmJcrjApoGZhZR6NX2XtKmhAVIWlctAzB0oeCIZS4&#10;aEjvID943Xd9LEqrj3F/77N1r2f32boD8wHOrwNGxVsE7N3M0p7D4bu9qTfjVYQ+WLauYmK3CAmr&#10;HIV0bLkNTgnF1jWcR8UQLfNiTWV6FBGtPYX2+2GaO74njutuXc3aTdm4Bhct6YUCznu7tx+3fZLg&#10;lIBNB7vxQh/G8v3BR0MfKmLSGAm5w4HpkSFyd7JLQtGGGt9mwGnMltp2lHrAqsCulbxIZsC0DhgV&#10;qPTAxLZc9zOu+gVtqHhfUy2+r0zTp1ZU8y52n637MPZJgtPOPhww3VhMiiFYXDAYk8GpNh1WDQyx&#10;urN2/tldNCyHGRvXYHuP0R4jHq3y+41ECj1QmS73mVKRSjoSMETLEAtCuvee7u2nZZ80OP0Qlshz&#10;7ra+orY9ikRjOubFiqddQQakw3uR7N/nk8IHC+Fm+I6SPIxHS6DQA9Niw7xYU2g3clKGlD7We9u9&#10;3dv3Z+8RnH4KF9DOE7Ks3JRpsaXUjlIPnNRX+za/d8O7l0kZdh6RT5Y+lrS+ZjnMMBLw0dCF8s6c&#10;vXezd5ERfAzZuo9hn+41WR/G3iM4/RBB1g9jIWnWw4RLveBBfYGWyMS0/Gz6DU23ZTnMx3a/4wTV&#10;xI5dOtjKi3VWPlm8M3fW+5hOmXu7tw9j92HdG1sGiiEWXHZHaIkcVddYyUT2WXPBcbmk20kCkiEk&#10;RYgGN/75aEeP6UXAcw9G93ZvcA9O72BCF0qetieEpFgUSyozoCWi7UBpBhIbUpI84jkpfNL0wdK6&#10;mrVr6Hw9Dlj4cIB0n617d7vP1n0Yuwent7JdLVyeFOzbE1pfMi/W+9l4SmWiW6k0zlUNFDgq3TGz&#10;W+Z+zXKYct3P6EL1ToLLe7u3H6Pdg9Nb265JiuBiwVVv2LgJle4pzYBVWRKQpQI5E2ckoMZhCRO7&#10;xSqHksizTtOH8of+Qm9mdwv97u3egCRZBZ1CfK5+NcX4RsrEe3B6J7sBqIRmiAoXLWuXskRARimm&#10;RIzyFMoxLTZM7ZrCOIwKGOX3soJPymJCfETCPUDd242JBIY2EvTzgzfbyzXxdQcAcA9O78EOm8ft&#10;NN8Qk7590Y7aprWb0JgsQ0gJlsOMIdjnN/uxW0pISPfgdG/PWcK/YLodhM69wVy3e53Te7RX045Z&#10;8a1xg2Xp5ghCTHclBp+GyW4qaEq0fc+T1ZJV2+4rr93g8N6DCNpYtClygbOLxBBJKSIpAoEYHaSQ&#10;R7WrXKiTxqJIpRQiCmMNVVURvGcYHEmgsJayKNFak1JCaYXSubdWiIEYIwI450CgrmrKoszbhHGA&#10;qkIbjSiNjL3h+8FxeXnJerOhqWvOHp0xnUwQJYQYaLctbduSYkIbjTEGrQ1GawTwIdB1HcvrFZvN&#10;luA9iYSIoLWmrAyz6ZTFYkFd1SilWa1XnJ8/ZbXeEGN8rf5LKeVtVnXN2dkDHpyeUhiDJJ4fG//8&#10;L8h2u+ViuWQYeoa+p+taVqs13gVSyse3qSuqwlJYjVFyMDdQdj8/JFDjcVBa598RwYeQj3vZoOTN&#10;tXrvBZyMMdR1PTZou7efgsUhEEJP9JHL7Yb/549/4Hd/+RrfD6TB0bcdISSKekLZLIhSsWkTm63D&#10;D47oeyR2GOUg9jjXIxIxRmGNIkVPigljDcZaqrLi+OSEoixZrVf0w0BZFCzmc+azOaREJFGWBdZa&#10;nBvYbDeICM4NBB+YLxacHJ9QVRVGgdWCtZayaijrBqVzJ4i1c/zh23P+6Tf/xHQ243/93/5nfvnZ&#10;GWVR4pzjmRu4WA0AVKIpdO5w6rZbrq+uOD9/wvm3T3j27Iq+HzBGUVUli8WMx48f8cXpY04/O6Nc&#10;zFHGIgjX3ZZ//NO/8tvf/ZG+z9ve83rjaOj9qPCxC0ccr7fTB6f8wz/8Pf/wq18zn08xSdDsfPnn&#10;bUdGrJ885au//IWnF89YLpd8/de/8NUfv8INnrqsOTk65uzkmKNpyaRUVFZTGoXWQIyksbOHtpa6&#10;rinqkqKwFGWB0ZrBDYDCGEOp75Z2vdreCzhprdFav49N3dsnYgFH3zki+fYZvadvW7bLNcl5EE3R&#10;zCimD/EyZbUZ2G629H1P8g7igBZH8gMkv29LE2IkuohWgvOOtu8pigLnPM57ZvM5VV0jWhNjYr1t&#10;CQmauiZJolsPFNZitGLwnrZtEZWFsFfLJUmEZjKhsJrSaErvcSEy+EBRVShToKxmfrSgqCo2bcvV&#10;ckXbdYhSiBKa6RQXIt22Y73puf76W54+fcqzJ89YXl/jvcNay2w258tffsGjx2d8/tkjTk9PmNYV&#10;hTFonbe1k5FMphOqSUNQiT449q0qRhOlULv59YxdOGIgxch6veXy6pq+HxAENXpwO2D6LoAqyxKl&#10;Nb3ziDGEkFBGc9zMOZovaKoGqy0SEzFGYhRCHP38lGcCB2Cz3nC93jCdNhwdzSnKAlGCUYroE67v&#10;KZs3T/i8MzjJj22kyL29nh2c+ZJAhYQMjjAMxAjalqAbXKrY9sKmAx9yKBBSTxi2RBzWJLSQQwVl&#10;KKxFa0UMedBEEMl9tmIkJWjbDm0Mtihz2CYQQmAYHEoLwzDQty1lUSBADAHXOVJKOGMQyesYo6kK&#10;S12WVOWA7XuKvqKazLBlRdM0nDw45eLZBcvVisvLazabFjcMXF1e8+35E549ecL11RXr9ZoQPE3T&#10;cPbojLMHJ5ydPeDs0RnHRwsmTYUdPzuHk7L3XnYPptMJR/M5VVnSbjviATezn9WnZLzeBBnD3pAS&#10;3g+sV0va7YYUjhH1GrKUBIXNxztEj9aaqqqZTmdMyylN1aBEE4MneIhaE7VAMsg4iNZ7T+8T51dL&#10;gvd8WVWUVUVZlWNol+FLvSVG3BPi9/Z+LEb84EY+SJOMoHxk2Ha0g8cNnhgiksAYi0RLdI4QAjF5&#10;RCJaBJ8SqiyxRYktDG7o8zox4rxDlKLrciZIaU2MuXg6kbuQ9v1A1+ZeW8YYfPD0fU8IHm0Mgxsw&#10;2qAErLVUVZl5lbKiKEqaacvRySm2sJycHHN1fc1f/vw1XdvhXWC9WrPZbOjanhA9TVPxyy+/5Ozs&#10;IQ8fPuDk9Jjj2Zy6KdBao3aANF6qpBE27pBCpS04Plown0wz7+MDHBR8i1KZK8uEDymOrXZS5naW&#10;yyXr1ZoYAliz2+xLzdqCqigJIaKNoZnUzOdTSlWg1DjPWgsQCSHiAmhrMMZgdA43a5X4/MEJtjA8&#10;OD2haaqR98uun1KC1m9XG3oPTvf27pYg+IgbAsEnxOYBEsF1dFvPtsvdPrOv4LFaUZQTghKi2xDC&#10;QAoDLkYGpeiHnsl0QtPUKBH6vgclhJTo+46YIjFGijKHCs4NhBgoioIYI33X0bUZwETAe0+MAVFC&#10;11q01sRxxlVZFtR1RdPUNM2Eum1xwXNyesZ8NsNoxfn5Nzw5/xaSUJQVx8cnPH78GGMMj85O+cUX&#10;X3BycowtLVoptIyezdjxMCXYqX52IxGfY4QkcXy04OT4iPNnzwiRvDyN6ymFaIUeQ7YwArKoQAiB&#10;9XrD9XKJc56qKHkd/tloRVNXKMkeZl2VDE2FQWPFIGgS8Gx9RfQDJ6enqNJQicFYsEaTQmDWlJjC&#10;UhT5uDrnctgX8giRzIy9ufd0D0739s4WYySMAQsV9Or6FW0MiOCGHlRi8JZhECIWrfMYrd4PBA1G&#10;aZQuCKHHh4jEMGbjeoahx7sZ0+kUYwtiioje8S5CTDFn9CRn4/q+R2mNNRqtDSklttstKeaLd5fN&#10;071GidqHikZrtmXBuiqYzmbM+oEQIkoUVT1hPp2wXF4RQgQSKXgSEVNajDH0buCby2dshp66KqmK&#10;kqosiENAoozcUKSqC2yp0VqQMTyTAw5JRJiMnktRFAw+3tK4KhGUUplPyrEsKUWiKFLK2cGr62u6&#10;vmc2aXgVGCQSSikmTYPVhu3QY2xBpQ3iPNYY2mHAFCXNbIGShKkaotJoo6mKnLQIKqG0xliz/y1C&#10;DAhC5zzr1nFUa754MHnj8+oDgFOCFIAOiCDz7/8j7+2DWuZOBBx42ToAABPNSURBVFGKlGDoelwA&#10;pYU4jnCXpIghjHf0nEEbwgCxRwtYUxDDQEqRFAJ91xN8wA2eZtpgrd2T5sYaiiKHTSJCDJF+6Nis&#10;1xAjWmdeRI1emPce7z1KK+wIntFHQsgpfmPy9tptT98NtG2Hc46zhw9ZTCespjMGNxBD5OnTZ2y7&#10;LX1yTOZTlr3lyXJJaS3GaLS2WFXxi8df8HC+yODXrfnj139AW+HkwSnT2YTCFlnCMIZ9CDSThtMH&#10;p0xnU7rBZfL5QFKhdP5OSmXgUTGitMHHSN/3XF5esd5uOD1aoNSrXScRoa5qqrJm3XaY0lAaobve&#10;IpOcgdMqZyNtYQmiUCis1pRWk2Kii44UA1pVNHVDWVaEGHEhkAKsuh4ru5bUb2YfyHO6r7T/sVuC&#10;fJG4ATd4EgZlS3SxIKYyZ/SCJ8WBPPpTE2IktC0SO6wRtMlekRqzvyklui5n29TcUBYZoIKPdGlA&#10;aT/qbQQlCqsNQxzwwaGVxlq719f0fUfXtXiX5YEhhD1oaVH4whFdIIWAcwMpBawxLObHNHVNCJ5J&#10;0xCCZ7XZMvQDZUholRiio+96hmFgsw10G8fF4yv+/n/475lPa9abJX/44x/46t/+xHQy4e/+27/j&#10;l7/8WxaLBbawKCUorSgLy8nJEYvFjOVqg/MhH7e000ip0fPSGWBjQMWsA3Pec3V1xXK5xD96hNH6&#10;Nq/1HVbXNUeLY1rXM5lYGjWjF4eLQjQaYwoKnbOfyg/E7YZr57n6pqVuSk4fPuTB4895cPaIoir3&#10;XrT3Hn1xzXIT0Fre6vL/fsEpJfKJ6AGdPy7lNPM9WP14bAcQKeX6KRGFaEuSsZ+VKVFiENcTfSKG&#10;LL4UZRGtST7iXcB7MEbQRqOUyRetUqPwcUtKNbYoEBG6fsB7l7N4IZPpxhiU0vvskDHj+73P3tGo&#10;fwo+5GzYOA3DJ0+KMafmUyCR0EpoqppJPaEsC7atQitFWZRcXV0T+h4VIkig63rc4MepPprNesO3&#10;59/wX/9fz9HRhNMHJyRJPLu44F//9U98++Sc6+WSX//615ycHFM3NTZZMHC0WPDg9JTzpxekbiCm&#10;BCGOYWDOwikRGI9NPkZCjJHVasXV9RLvPWnMVn7nbzYeo7IsODle4KXn7LTkdH6EuM/5/W/P+ebb&#10;gRTz5+mRye+9R6LnZDHn7NFDzj77nMXJCWVdjTeOwGa14vLpM55eLtluA5NF+VZX+/cETjmUE1ok&#10;XSMsQSKJmsQxKc1ADPcA9eOx3SQZZQxoBaoCUxJ3NyIRMBaihrDjUrIXkLQiRg8h0oeI9gproawn&#10;aKvRJiurnfMMo+ejBEKIeDfgnYMUUUphjUXpzCkxehyQ8MEjIpRlSdBZMxU8xBDxzuFjHEnyhNGa&#10;zmjWqyXd8eko2lQMfYdI7h/h2p7YD/iYEKNomhkak6UMq2c8+es/49Zf8/nPPmPTXRHSwK9+/Ytx&#10;eGrk6dNzum7L8fExn3/2OQ/PzmgmE+q65ORoQdM0DBntRp1W2nNVkB8rrSBmvVT0ic1my+XVFV3f&#10;09T1a3lOxhgmdcO0qzielxzPsoj20YOC9VXLejOQPESTP9tWDZIGimrCfHFMUZZ0Xc+264ghH8Nu&#10;u8WHwGw+o5xoSnm78qz3D04pAQ5Jz9DpL6h0geCJakGQCXAv1vyxWSKPb88VAgJoklhE1YidIFIC&#10;ktch3+WT60mhI0WXvZUQUaSczYq76cdCEpuV0CGiRx4lhEAUIcVECJlETymOmSxBgowDU3M6O5Pf&#10;Aa1gUlfYumJwjqEf6EToU8J5P24v5nDPefp+YLNeUVY5o7darXD9kHmrGIk+UE0akhK26w3dZsv2&#10;+pr15QVhaLkOLSKe1fqKuqmpmwYz6p289yxXS7799hv+7auv+OXf/jd8+Ysvmc3nTCY1i9mUtu/H&#10;/crfFW50TpAQLeioiFoRPXR9z9XVFdtty/Fi8Vq/ndaaqq5w3zrOv1my+uYav12zWW7RRApdE1Ck&#10;KKOcY2A+LXn4+Izp0YIIDF2L9xn8rTHYwlLWJetNz2rTIeX0rcovvwfPKSFpiYn/iuIciEQ5xfO3&#10;JB7s17m3H5PlqcUxSuYbQiAqQcsEZeKYBtcImRAXAjEORN9C6EjRA5EQMw2Q6+nyaK1hCChxaJXA&#10;WozNWbIUE24Y9qLGlIQQIjEMB7s1XsQklOSwTASKwtDUlmGwrLWQxjq8XT1fCBEfPG4Y2KyXTOcz&#10;yrLK2b8EShm6bct2vSGlxPX1Ndvlihgcvu+yh5USA4nl9ZIQA5vNhnoyyV6YNVhjsxfnPc8unnFx&#10;ecHXf/2an3/5c0BjBUyKGZi1gBmFlUnd1LQBSUWC1ohWOO+4ur5muV7xODzMKvRXRCciQlNV+GHg&#10;2cVTajao0JOipykURjzdAMELRmsenz3gi5894uhoRiLh3IAbBtyQNWtaaYw2pBgZvGPddtRvUboC&#10;7x2cxpOLCxRP80lIReSUJCeAQrhGuCSmRyDT9/vx9/bDmKjs4aDxIeEHh2gB0xGHlmQLELVXOksK&#10;EB2CA3z2nFLgMKWTJzj7UbyYsz1RwMcwZqJU5rfIZHiSHbjkizGHdbnwVytNYbMOp7AaaxV1WTCp&#10;C4wCvxODhogZtURK5RT9MPRs12tm80Xel1G75L3n4vwJiUTfdhTW7AWLaoxikYRzWZgaUqJzjqos&#10;0SYT/pUtUFpTFAVXV1f86U//wmazpq4qVqsNfpuLgG1V0kymoA29S2PhdPYKo9ZYY0k+EINnuV5z&#10;dX2NC4GCV4dTApRViVbCphuobUKUQkvWpWnlsCYQg+H09AGPPv+MpqkJMdAPA8OQw2rvPTEEhnDj&#10;rZISR4uGWVV9BJxTIp8QqR9PPAAFYsnhXBz/hEw8ZGI0cxL3kqtP1kSBsURl9qPhSYHoOxJbkBJl&#10;LUkSMQx43xJ9SwotEgZSDKPcZAcuQvAO2GK0wUgCqyAJKSSc83k9lcHOGINBjx7Urg5sBCaRrAbX&#10;isLkwtXaaJrCoBVIrPCDG2v5AlpbyrqiqWuqoiR5z9Xls7ztkFBKM5vPUVqzul5lfRUJ7x1FUaKD&#10;BqOx1lAUmYDv2i2VNETgqm0pywISXCfGrCQMvSOGyOWzC1ZGZw90yFyYpIA3mslsQWEt67bHOZeJ&#10;e62QqHFKiENivd5wcXmVl1cVyK7nxXfAg0BVlZRlSYp5YraSUYvFqBK3wmx6xMnxEYXNBb2Dc3Rd&#10;7mbgB4dzA32f9WlKKSaThtl8xuPpgkpNXunBvcjeEyIcVihm13P/lB7hGmiBSSbEOSK7qD3CkiQN&#10;MHs/u/LJmKBNiSkqlCrGItDvsLR/y4exkUjdCQV37TF2z5VkEja35hD+NsHf/x//O8OoDM4lCwZR&#10;JmfdtB3Fg+QbUoqjbnj3xe70hNrXoOVMILvaspcdhINs9W1NTdrv/26dLGjML+zU5rmWLZEQnHM8&#10;OT/nP//nf+T/+r//T/7y16+z3mp+DKLoncP5lMNVEULwSIq0beBoPmMxPckK+TGtHiOgFMZauq6j&#10;63tijPixJjCFCAInJyfEEPn22VPazZYYM5GfEtSTCWePHnP22eccNRWJCu8827Zj7dzIQkXatuXZ&#10;xSWb7ZbZZILWhy15XtycpzCGZjJBjCEagUIIKUAYEO9pJnOa5ogUhHa1wadA23VsNhs2mw1tu8X3&#10;Qy7DqUqa6QRbWsqyoCosJil4i4Yl7w5Ou4YubMcXSiIzIkco1ggJHZ+R1J8I8jdADSgkhXF5i+eI&#10;727w8OM0pS1FNUWZ8qMrnpa74DQ+33FBaqzz2oU/WmuO9o93r2u0Uvt1d1X1Moo17277Q1i6jVov&#10;Xeff/frf8fDhGb/5zW/4zW9/i79acuoSZTNhvdrQ9wPRZ64qpjxa3pqCyiqaQjObVGhj6IYs6txs&#10;O7pNPwYLkaHv8CESU8I7jw8BNziqumbSTCBB33X0fU9ZVvziZz/n57/4krJqcCHS9j3X/YDzPssN&#10;RCEohmHg4uKC1WrN2ekJWt+9xG+KZ3LtXsRoePTwMSEEZtMpxli+/vpr/vyH/49H05qmnhNCZLm5&#10;zArwFBmcY7Ves7y6Hrm4yGw+Y77ILWzm8wWT2ZSyqEmD4m26Kb0fzylFFDn+TvIZSZ3kzE3aAD2S&#10;rjDxz2i5JMpjUGcoKRDyHcCQiIRxeORPY+x2SlmhnAV1L//Oabz7fzDbAYYIaccTjV5GDp1y9iaN&#10;6XmH4GLKafUxjMpAZVE6a49EFGOPUIRctLr/uNsf/tyLuxr+Q2jJZSy745Zu1hPueGGHz2/q2/aV&#10;/mP9Wu6Rl/ZhYd/1/PM//45vvv0r6+USHyIpwvHpGSnl8NF7lwWfIhRaYRQYLSjJfJcRmE9qmspS&#10;WsXTp9dcrde0vcP5MCYAJINLSohKaElYYyiLYtReRaq6oZlN+dlnX/Dw9IxnF1ecX1ywaYfM9+1C&#10;XK3wMXC9WnK1vMb7gDV2PJZp/J5xzKxmjiqmQELx4PFnTE8e0nY9XT8wPY4k/SdMqQkh0m2XDG1H&#10;DIlAog+R9Xag792eYzTGMG0appNpJv613e/fD5itEyLH4+Ncu6TkIfBgdOOXSPozkjaIBECDJDJB&#10;DpqISo6AIfxE1OQpely/Irg2A9RHZLeO/q7R2Y65GC/oFCKhHYgucLHe8LtvnvFvFyu2my1uu4KY&#10;0HaGKo8Qm+uqotsQ+yuSW5F8lhHkW2pC7oR1O21Ubs+Rq9x3zQyVVhhjMcayT6srENQYOub3511P&#10;e+5Eq4Q1krknq7Fj+UuIkSFE+lE+MDjH1dU1//z73/PHf/kj6/UGgISiqCZMFifEmAhuoFAWq8Ao&#10;wYrCdT0rPzBsNU1dUTcVxmqa0nJ6PMVaYbnesly3bDcdgwsgQlWVTJuawhrabYsbHEPvSKMH9Yff&#10;/57YJ/7Dv/8fmU2POGrgar1FNtub46WEGBLrzYbLyyv6vqMqDBAI0ZOiI/qBEBwh9ATXE6MnFQt0&#10;/RBRevR6YVoo/rtf/RxpLxnaLa7vs+g1gNclNA+pa4Wun2Guz0m+oyzy7zEMjrTt8ElRFgoT7Q/I&#10;OYkC5vnnk4gisC+/Fk3mk34OskVkCnfGIO0cTUUgoPipaKFSDIT4+g3fPybz3UC/3OK3PX958ox/&#10;/Kc/8l/+/JSrqzXtxRN812GqB+jJF2AXQMB3l/jNN/jtOaG9IvkOYuAwUbLzbPK5oxBtMKbIuqXo&#10;cmtdrVDaYm0OnYxW49mUez7tMmoiCq0ErTOfXmioCkVTGJrCUhcGrVQGJh/ofWC97VivN7T9QN8P&#10;9M7l8C2BqHyBKskV/ZOmzj6Bd6SQdVPJJbAaKTQ6OkwaMFVJXRRUk5JpqZjXBau6ZFW3rNuewQeq&#10;ukSlwGa1ZLlcsd12B9qh3I7YGDMeI8V627JqWw4b+mbvVPDesVlfsV1fUKgtIXR4PxB9T3Q9IQx4&#10;PxBCQJmC6cMHiNFjn3vQ0WNiS0lPN3S4vid4j/cBLxqaOcXiEVZVFJNjqskRDEuayqCrGRQNFA1S&#10;zcBW0AcIb36evzs43ZxJ+SkRJTkGzwC1y8TNgenOp35+MwDkUUo303Dv7aO2MRxKKZFCPvnFaFRR&#10;k/qBGDwqASq3v026IKmCEBUhSE7QkcZe4ukmsxTGC04iCiHqXNkfg0cBMSpUyNqC7MgZtDBWIdyQ&#10;G0LEiMIqTWEUhRYKESyCBUxKqBQwKRLGzo61FoIxBOeJSohKEYmEsWNCdA4JntIoQlJEnzNVMQxY&#10;JTRVyaIpmdYFTa1pqoKyKCiKAmV0Fi3OPV3fs932bDrHts890bXRXK8dhLgH153oUmtF5zt+/5d/&#10;oajPWbYtW9cBaWzsllXzaKGuNKVp6VZfcdXJmCEdCEOLd21W1CNIMWHx6FdIMSWJAgKEnri5JG4u&#10;CO2G4HJpj/eeISRC2WCqI5Ipx7D9CFNNUATKQjBlCYWFwhCKMhcLS4fmhwCn8TQYdQQAxOjHDJ0l&#10;qeMRoF69iRzL34PSp2fZqyH2aGUpqgrftajoqaRFa8egJziZE4cVYhqk6EESybcjmxSRdKOP2TVm&#10;Q9QoK8hlI1oJVmdBpdUJK4ES9qFVYQzGmlFNPhL5jByY0hijKDVYSegUkSQYcoJZIqAV0WqSt3nO&#10;WiJn3VJuHaxTwrdbkgjBD0gKaAlMJxNOZlMeLGbMmoK60lgjWCtYbXK5yRgihzLgKsu8rvAx0btA&#10;7zwxQV0YSJHLtaJ3+XiURU71D27g28tz1KYiKZ25HFFj5DLyOpL1YW5Ys1md4zRIcPihww1LiF0e&#10;zGBr6ukpxeQMbRuUgiENhPaSsHqC21zh+o44tpzph4HrXhBTMFNVbiujYu4WYXLSwxYGXRhsobFj&#10;pwcL6ME9f8q8hr1ncZEQkiEmjU4rFNdE1kQekw4Fl/cC8R+XpV35ike0xdY1Zd9yOin5D//+jMn8&#10;hN+eG/50vYCyQnSBX1a49TkhxtGDiiT8XR0AIglNwBqhMgWl1VRjEa/VJnNIVlMVmtIarM0KZTMC&#10;AlFubnq7RnBkEWgOAxMiASOCsZZCaawoKqOpC8N1m9P+ISQm9YSmmTD0eVpMXRmOZnOOpjNOj49Z&#10;zKbUhUarkAvcyZOftdJjMJZNKUEbRaktPgSs9hRa4VNEsHSdZdt1uCEXUWcwFkRlLyl7hyPRHNlz&#10;bCQhBlitW54+u+SLB0UWWELWmBFIDGRv1dIc/wxTLCiUIrktw5Nv6J59y3Z5RbfdEtxAcA43cnC/&#10;+2bN4m8mNA8TKgSMiRir0CpPxmnqKvdmL7O3aIwG53BDj+/aNz6t/n8BECf+5l7zXgAAAABJRU5E&#10;rkJgglBLAwQUAAAACACHTuJAoEeXmcbcAgCt3AIAFAAAAGRycy9tZWRpYS9pbWFnZTEucG5nAP//&#10;AACJUE5HDQoaCgAAAA1JSERSAAABJQAAAfAIBgAAAOCUeesAAAAJcEhZcwAAIdUAACHVAQSctJ0A&#10;ACAASURBVHic7L1nlyTXkab52BWuQqQsCaAAEqBuMcMVZz/P/uU9e/Yn7PRMz7YWJEgApUWqkC6u&#10;2g/XIzKBAcHqYrO7AaSdk1VZFR4Rru7rZq+9Zib3HtxL3Nqt3dqt/Qcx9e+9A7d2a7d2azfNCPJW&#10;G1praJoarfUfeZe+GyYEFAOQAEXEkNDwjec7IQSEML5Hc/vcuLVvu4UQ2LYdbnBvtb15G0xSIjx8&#10;cJ//43//JUdHh3/gLn73TfBU6YJpeorC46nYygM6OR6B6Xe9L6JTj6YnYvBSf+P2t3Zr3wa7vFrw&#10;X//b/+Dx42fEFH/v9ial308pReDo6JD/9Zf/iffff/ivsJvfbTNpzWH8Jw5wKCIdx5zJn9HJKUm+&#10;CWQSKkUYPaUkmvSWnuyt3dp/VHv67Dm//vVv+fyLJ7wN3pi3/WARQSmFuQ3ffq+ZpLACGoNjwkZ+&#10;SJBjNBZEyCHdTXsL4PnqxZS3fN+t3dq/s2mlx/v+7eytQenW3t48NVfyYzY8xEuNY0aiyBcmJTIo&#10;RTKoyO8HmJSAgEktmpYoFp+mJDHf/L5bu7Vvod2C0h/DROM4xHHANegAKSHJU3LBJD0nolnL+3m7&#10;3xnWZfK7TBfM02+pOKNLJyzkE3o5/Tc6oFu7tX87uwWlP4r9Lu8nUHLOSfpbKs7xTAk0BCZjpu3r&#10;TdPS8IIJL1A4BqYoPNnjuvWUbu27Zbf55n9D0wxU6QzLCiERKPBUpG+8DAmFw6QNioFAgWOGk5pb&#10;QLq176L9CzylkQt5C/b81r7eJAUUDpLgmNDKXQbmOe3/Dec1JsvAAS0djglbeYhnOvLl39Pr8S8g&#10;Tm/t22VvCUoJCQ7TrjDrqz/uHn1XTHGdaYv5L8EzMGGVHhAp6OQIcBgWv+fDAh0HOEoiFo/BsPqj&#10;H8J/NEsixKIi2fLfe1du7Y9obwdKCcz6itlnf8PB8vM/7h59F8wIaq5RR5rYRdKbQHLZy8zP9yyJ&#10;bHj177uf3zJL2rB9+CO60/dB39Kh31V76yur+5by4gV1vPWUvtEE5EhjpyVSK5KP+G1PXESI3xBq&#10;KcneVeSbt/seW9QF/eE9JEbSrVzuO2v/Mk4pJSQlEuDHKq39qzvK6Uscxz4XjiCI+tflAb65ioxR&#10;PZpICVKMpJ3E/X9a82lMmMlIVXx5v3df9rt+/9I+WVCNkKoEPhIHj3OB6DwpZBHqTVVrIkEp6BOD&#10;TDVpGQhnHoavAyYZdz3/KSKIUhhtUEoRYwQBJQpRkl//6pEmCDHinSOE8DVfISglKNForVBKoURI&#10;YyQaYiSGiKgspv267+CmPvTmiwlijDjvSSmhtcZonff1q/s57qzEiMQAJCRF5JbT/M7bO/nAIcFf&#10;cMqv1TFOGVIUBh/o2g7nB2JKxJhQyqC1JsZIVRbMZ5O8KuSap/ySvlm+fA/L+B/X28o1eDAuOpUF&#10;iCklEgkREFGE4GnXa1zf0rUb3rx+yXJxhfcdxEBKEUmgUiagrdE0ZUlTWgqj0CqhJKGVwmqDtRZr&#10;DVobjDZoo1FWo60hiWTvRgSGSPdPPZu/XtP3PcPg8a3HD5EwHmiM4H2kd57BB4boCSohWpAoSBiB&#10;SzIIxRRBBFGaEMD7QEqJsip5+P77/Nkv/4zj03u8eXNOWVTcu3uXO3ePqQqLikBKBO9p+4HVZsPj&#10;Z0/5y7/8S3772yfEpEcAMpRlwWw+4fT0iPcfPuTD997nwb37TKdTEEUfAp89fsLnT55wfHrKow8/&#10;YNrUlErl6xgTWsCM1yuReaCEEAWc8zx98Yy/+G//g9dvrviTP/k5/8uf/wnH0zmKXIIs4/0xpIAj&#10;Mnv5a+af/RVmc/kut+qtfQvtnQPztUucScIpSBFi0HhV4rTgfSCmRPICQSiLCoo6uxGwRx41os1N&#10;7+SrSZXdEz9vkQFIRK6BSmT/3jR6RSLCEDqWfcT1ieWq52zVs94MuKHHDQMh+JHjSWgSVWGYVoFZ&#10;XVIXmtIoqsJQmQJsgRQFUlgwFtEasZakFMEoRClGN5GUElEscRDaIbDdDLgh4mPC+0iIWcntQmRw&#10;gcHl12I+Ifl4Rm48kkbPSogxESUQk+B8IsaICQ7WPXe3HislxekDprM5MpmxUpbzdmCzWrFZrTh7&#10;9YYvHj/h2cuXnF1ecnV1hRscdV3w4OH7fPjRIz569AHvPbjPvTunzKcTjNL4GNmMF6ZzA5fKcikF&#10;TTFBTY8wTQNqBM+YHwzZS837n7SQVPa0vPNs31xy5hVnDkI5xUxPSJMJYTxeBSCJNGYH0tUL0LfK&#10;le+TvRMopZS4vDzn2XpFLxqlNFrnH0SIMY7goCmsRQvEIHRtPwKKQiSHBqJkBKcMNKIEtXOZEqSo&#10;kHynAoye0Ciw2v3jhgeVUiKGQN+12VvqWtbrFd57vPe02w7nXA7lUi730CPAFcbjvUaswmpNVRQ0&#10;VUVRFhhj8o+1GKWzp6Q1SecQSiADcRrDJzLoahHatsMNAUfAOU+IMXsTWqEFfMiOVhy9ipQgpIQi&#10;7Y8xpEgIkZgEJeRF7h1XVwtePH/BZHZAVTcE73j18iWr1YrXb97w6tVLVqs1MUSmkznHx6dM54d8&#10;kR5ztVjw0ccf81/+z//Cjz/5AQfTCRbJ+59gCIHt4ECRr6NSaFEYEQqlsOPvwjWIxhjxu0sDKASt&#10;dg8NIEViyJ5qSpHgHUPfZwAmh3SiFC54fIo0Id6qUL5n9o6gBOfn5/zm6YZNSHtAyhyD2nMRWhuM&#10;NVibF7RWmUMwOi9uvVvoRuX3i6BUBrkMVioDntH5d61QMoLBzquQHa+RQS0R8X6g224QIt4NeD+Q&#10;UqDvOtq2u8EtJVKKeBm9K+cJhUZRUBhDXZVUlcUYnXkWJcguRCQzPJLYhxyaDBaihcJqqEpUShil&#10;6FTPoAJGqfw9MWJ1BjIfdt5S9ohCTOgIEcHvXg8ZlFyM+JA9UaU0Q9fx8tlzhn5AGYtznrZtCSFS&#10;TSacnN7lZz/9Offu3uXunTscHR7y5Nlz/q//+/9hvV1zMJ/y4OSEw6rBquyRZEAEqxXTssyArxQK&#10;wZp8nUJKdDFgYsSo7N2FkD07rWSviNAiSJLM3ftEChFrNIXVXFxd8rf/8A8oEiFFlBKKsqAoK5Qt&#10;aCYTqj4X69za98feOXxTJIg9rh/oQr7pdh4SkgFDiaCNomoKqroghoDrA1YslSkIJJJAUVjq2pBi&#10;ImIwtsDYXGyqRWOLYg9exljKsqAoC5QCrS1aGZTOwBFjZL1e03ctShJdu2G7WbNeLunaljiSuzFF&#10;os9PbKUUQStSjCgRjDEUZYEtbAZToxGEvGYTMQYUiYTJKLTjkySDzC4hYJSiKkokJjSCVg6jFdYY&#10;fIjj+UoEUgalmAg+g5ALAT/yQZFM1HufPS03gpJIIIZESi/pup758RH3H77Pj3/+Cw4ODzk6OuT4&#10;+IjDZkJdWNQIOmfnZ9hCX5PhKfNBKeZrp0QQGQF3PKaYIj56fAz4mMExwf7hIZKTAkYURgkpxQy4&#10;MeH8QNv3nF9e8vTlC7abFUO34Z//8e/4p7/9a9zgCDFmD1hpbFkwPz7iRz/+KcdHwr1bV+l7Ze8E&#10;SiKJ46nw0V3NOkwYqOi85vJqzWq5IcaI0oqoICUPSlHUGuc9XdejhkCRoHeOpevxlXBc1ww+cLYW&#10;MIdUkyltu2W73VJNjnNZRr9AUqSuC05OjmjblqqqMUbvW6vEENlu1hTGIJK4uDxntVixXa8Y+p4U&#10;M68TQiDGAAm0ToQ4gqDSWJM9OrUXP0ZEFCnEzHeoHeMRUEmNZC6j5zXmx1KCmFCSu3amVGbPQQnB&#10;RGKEGGLmXUj4lAEphoTzgd7ln5TCvgglJbLX5CNhDD1RGltU3H3wkPc/fMRHP/whD997RFVVNJWl&#10;sBorgkrXnJvWghljVuci7eDwMWH3KQQAoY+BTd+RUsIUlpBS/l5JWA2VEWol6LH5QVD53YHsbbmQ&#10;AfRqteKzzz7jH//hH3jyxRcsF1cMfU/wnjB4vM8ALTcyfbaq2K5bPvnZAz4ygVu55PfH3tlTMjhq&#10;cWhbEIsJLRPcoNhseqJ35DSMAgJKJ2yRsFYInSF6jdUFEhVrn0jJ0RihiLA00CXB2AYbwC+3eKaI&#10;JPrhEr9d4QfDZNKQEpyenlJVZcaOlOi2LUYEYxTr1YJ+29JuNnRtR4wBkdye07uxNeeYOUsxISi0&#10;Ujn0GH9SjMQESdLIh40rMIGKkCSSZFeEk72kvRxhDA9TyiGfMfl0x5iIYSTFR1CKMeF1BhylNahI&#10;JINFXubj7pI90hDy96rRYzG2oCgqClvQVCUKIUUYhkAyGiOZq1IwhttmBGSoKkVZaJS+9niVCEYJ&#10;lc3JCW0y6V0YveeIQgQfs7ebJBEyXY9kP5oQImdnZ/zt3/0df/NXf8Xzp0/ZbjYE73IIOoak0eez&#10;oJRCm7xfw+B48fQpz2eB9i5M5NZb+r7Yu4FSgs5bFkONT5pCG5Q12MJgjMZ7lxXMKqAKQKBWmqax&#10;pB5eXHi6oQcMnVdMgrA9D5QI2kW82RLtGiORUjvupksqJbzSiYXKC2eXZZs2DUbnBRNjpK5KDFBV&#10;BYXWXJ6dE0MgjuCQUgalMHo/NyhYlGSeKKaYwShmzwWVkBuLInNfEaVGbmp8uqev1KLtydyQiCH/&#10;nsPa3KkkpUzqJyDphFKRRCAQ0UlhYkLHgIoRHfProlROJpC9shACPvhREgFd1zN0PUrpUZahKLW+&#10;TmCNHqXWGlIkxJBDxRSzJkgkE9rjCdGquD6mlNBoUlQMPtH7SB8ThZZ9UwQtoCUREyw3a379T//I&#10;f/+v/y9PHj+m7zqGfsj7GzMpnvZJkcwNMgyIEkywrBYLzs4M7WwKzW0G7vti70Z0I7zaTvj0osLF&#10;xEmwHB8KpSmw2tLTQ0ooDJKE5aWjX64pjaIfAi4KnfSZm9GaVgyfX3oqhG2MdE0PmzNEwIUtbDvm&#10;dc0iOpZEYtKEGCAG4naDBIdVwnq7pXMOpS1DqhERYooMw0AIecGFEHF+XAgph1eoLA9OKYxe0JhF&#10;Ch7EZKF1jBBjFl4rtQclEZWzbtzQC+4Ekinl12IatVvZS7reeBcsyS6HjqTIzvUSFEoMRmeC2UbF&#10;EBIyBFLMvFL0gb7r2W5bXAh0Q8/VcsHpySlVYagLmx3WtJO1jokJY0hJ0XeO1bqjdw5rdR5VMIaj&#10;Lkb6mL00hTD4SO89MeZGK4USKi17XVJMI8FNIgbHxcVrPv30V7x4/pxu29J1XZZjxEDauZejcPW6&#10;6V1CjZ5Y17X0XUcINYndA+TWvuv27uGbRApxhBTYboecfXEDMfp9Oj/0gRQUs8mU43qC7h3BCupg&#10;ikPYdB6vCpTRpKTpnUN1KybVBEkFQ+9IOrBUW9pujfORWWGIOjL0HWVR0vU97vI1qzcvWa23DBHK&#10;Zsbk+AQ7n+1LNnahVxp5nz33I2rkWnbeQCZ9gw9EH3JGTOLoaY2CS6VQElEqZK6Ja5zZ6YxgF8Ix&#10;CiDTSErvOKfdmZQ9eOXX1YiLEVCI6L3yQauIHj2ltPPmQqTvBtq2hZQwxqKMQbTgUgTvKQqTl3Qa&#10;CXetscYACS1CU1rqwqLJHlhMYc8s6dGb1CJ4PH4Y8MOAFii0wiqVI2BGUWjIbNvgPMv1luUyi0i9&#10;d1mWEUIG+LTD/52Y9lqBnkRl4j2lG5KRW/u+2DsS3cKje4f8otRc9tn1D97Tdy2286h+II3hjkaY&#10;ljUfHB8x6R0UBn3vPp1oXp2fc7ldUc4MbThEgsH0S4xW1PMp625gqzyfNNBoj9sOpCAso/C6b7HT&#10;KUNKHB6fcPniJaH3eOdJLuDcgGrXbDdrwuhV6N1i3gEDWULAGEYJ2bPKKfiAD5GEByDGMGanGKUK&#10;6hro9nKE6/KTUTwwfs+on4rpRjnODrvjGFKOmbcYCTGHPzGpUU6Y1eVqr/HaeVeMSu9cYpIV5I62&#10;62j7nqbR6LFUZr+slcLagqIoEJWPq+06un7In63Ikg5yOKtH8EAiQiTGQEiRISQ6nyhDxOi8K2Ev&#10;jchnkwTB+7GkJb93/1C4OdRifzLS9XGNL2g1Sk3e5Ua9tW+lvRMoKYH3Did8UjV8frVl2WfiUimh&#10;2q7pNmokcIGU6DZbtmXFpCzwrie8eYPoAtu2pH6Nrzw+aAo7x04a3MUlpTtHlGVQGh0DJxNBVMGw&#10;dJgUOfMOrTTbruP9Rx9w8GhLenOGHQastQRJrIaeYehHbigTqzHsVsO4UEfPx2iNEQUxE7TeR5wL&#10;+5q5EOIeBEijYFIU+6IXxf7f+08XIUqWFqZ0wzvKibk9QO68JB/GFHoEP5LIIQkRyaUsSu05JSSX&#10;cIjSKGMIMdH3Q74+ozRC6wxoIXiUNqOHlRu5F9YCwuA93Zh9k1HsuYOAECMuhv1hK6OZTCaUZZUP&#10;YzwgGSEYBK0VWoShi/R9lz1Z5wjB73lAJYooaQ8+O8DZ8VKkXX1glmeo22EV3yt75/Ct1IGTGl5e&#10;tHzx4hkXyyVuGDI4SX7CiShICec6zlYLUpwyhACrlqpucAh95+loESMUGprCsg4LwuoMZTRFeUzr&#10;NZteo73COQghL4QYI/3gSEXF6Sc/Ro5O2GzWNE2DGzrCxRnFdovebAlBcjFp2mWI2JO61igqoyh2&#10;yuyQJQPOOWLI3xND3Kuts7eTq7V2uh41AkYmzzMYJNnTQ3DjWZ/GEDGmkUwne0a7bJaPEJKMHpMQ&#10;RRGJRNS195WypqcoK+q6oSjLvfcG0Hcdvm7wCZKJqDovbI1kAB7DNxGoKktdFWi9++w4fo8gaJA0&#10;kvOJwhoKqymtorRQ6ISWSEqjtxgjLgnrzZaXr15zdXVFCGHc36zxTpJlJekmUt8o1o4kJCaqquTk&#10;5JimKZDY3kgh3Np32d4NlPJDGyOBpkj06wteP39OCBFldBY/GktZllib1S9BR2JjMabJ3EJRQlJU&#10;vgZjKIqaMjnKcM7s8ALVjKl2v2LTwYWdgkqEyhCNRXdur2xebrcURYFXikHGJzWCF03TNEzbLVcu&#10;Z5l2vGr2ChSF0VRGUxtNodWee/HesYsxsjezq0GTzOXsPSS1f/rvMlsZmEbN905bQPZ4gH3B8s5L&#10;SjEXOYcEfvyuOIomAzKWcCjSuA+7D9VGUzUN9WQyckQQg0dF8H2PEaEaRaa7Sh1RCW3UfnvvPNtt&#10;T+8C2hiEhBm9HUkgKntkACFFRCVEJULy9KGnDWOmLgoh5pBVoel7x2a1pt+2pJ1QNHJd5S83856M&#10;5zn/j0g+diUelRyk295J3yd756sdYiCEgTvHU+6dHvLk+Qv63iFjawqtDRBz5qgssJXF1BojnhjW&#10;JN8j5QHVtGa9abHiiUGxbj2V5GIwpRWogWSmlKcP8MOC1l9BVVGXNdttBxGePX3KZDpl6AfW6zXe&#10;O0L0hOAptTAvC7ZaGHYhJaMPoBWFMTTWUFuNNQqjs4AvhsQQPIGdpkhISY3gNBLRokBleFIiOVu2&#10;C+t25S+j4DtJLhtJ7PgiRn0SpCjEJHtxYryxn3F8f0hpL4XYvaa0pplMODg4oLCWFDyaxLQq6V1P&#10;DB6hzES+gEj2gERJBiCRLCL1fqzTUygydxVHJfcwEtMC+OTpgqMLAyvXct6tWfsWt96yWWwIPnJ4&#10;eMTp0RG+3yC+RxGvPc20kwBkIN4F0jtKScgK8QTolEh9z/bygv7okFTdhnDfF3v3R5AIxmgm1vCj&#10;jz7g5ZsLPn38NGdfoqAk4r1jcB1aCzpFrHfobYu/vMSlxFJfsDSGq0WPiYqiqIhVidaHOfsiJcF3&#10;VOKZ+x6dIoEBHzckU+F9T1NNqauKk6Mjgg/UVcXB4QzvejaLgmeXZ2xWS7wbRp3QjtcQrDbUxQhK&#10;haUqc2iSyyRS7jsUEt5DjEIgF8SOqiZ2aex98alKKJVAxv63ZCI8sgOlXSYuA1EWfY8e0+gRhRGs&#10;rs9zJspjJIdzN7JSxhiapmY6naC0YrNa8PlvfsXi/DU+RD7+yc/44NFHWGsoNTmsHoHT7GoVSRgl&#10;WC2IXJeGhAQuJnrnIII1MhLcns47dN/x+vVrzp694ItffcrF6zP84Ll39y4//uQHqH7Dm8/+mdSu&#10;xqm/aa+mT+Eadneh7Y6OV+O5LJRiagxq9Cpv7ftj7yye1DqHKMFHHt69wy//5Bds2p6nr14CgtI5&#10;Vdx3HeIDkzsn/OyjD5Fu4Mk/f8rFxQLjPRJzZilphZ4fUM8nHNgVyQe2acaqm7C9fMbTly+YlAVQ&#10;0HceURtIjtLmp/u0rtGiqKxlMpviXE8aOhCFcx7vwz67k0YtTFVopqVlWhVMKktTWazRmVeKiRQE&#10;xtAjZ8VyOLXTV++7HaQxlBu1T2kUD0JOb+/OWZSvgBKyh5+9B8VYvEra1xACe41TiGmf5Ysxslou&#10;eZ6e0A8tfhj2tXXGWhaLJULi9M4dUBNsadEpl9IYa9Ba0fUDl8sVq7YljrV9SoFLATeWfkBis+1Y&#10;rpe8OXvDZrMmRs/l8+f8+m/+nldPn2JGkN9cXbC+eM39WQ3bLUWMGMDBCLDXyu+9jGLPYClSUhRa&#10;cTgpmJR2LEQO73yr3tq3z95RPJlYLDecux6vLVUFHzx8wM9+9DGr7Zb1ts0eQsjuOsaiUsT1G2az&#10;Kccfv8eZUbRbj+9cDiOUYlAwoae4fEbyHldsSWpClMTicgWzCcfHhzA4lstzTg4KijLRbjcUQFkV&#10;xOAxAsZYtrbEFgWiNenGsznBCEqGWVMyqy2TuqAp7b74NsaE9pGUPDEFos91asS0zzXtsGNHC4OQ&#10;QhpbkOwwcNQq7QhvGRXpo7zg2lPIIWJWal8v1vwVsveokF0ZR2Loe64uLtiulzmSHDNnuy6Uf/WX&#10;f8HrV8/48c9/wX/6337Jg/sPiDBqlXI2LmcaAwqFUXrUHAXc4FisVywXS968es3TLx7z+s0bFssV&#10;yhgOD+aszs+5ePmcMnlO5gdM6oohBPzQseo0SRmsMSjJKvqdql4k83J7G4FXBAqrOWgKpqUBAiH4&#10;/D5upgpu7bts79y65NmrMx53Qj2dMZtBM9F88uFHXC3X/P2vP2VwgRgCQsIaQ1Voku9x3jA9mPKD&#10;j3/AvE1cLje8ubhgudlAf0lKmrgc6VLfYUuPLizH00Pu3z2mMgMhFPhhhYsBGwLOxTxthTIv5Jh7&#10;JFVFQd3UWGv3xbW70hKlhLq0zJqSaW2Z1CVVabOHp7I+yISAMj7/9IFu8GOdVgYQYAS7cbncEEpe&#10;F+len7P8vmu42UsExhBt93rco9KOKE/7xZwzfbIvMRm6jhRzec9O5pBg7CowEPzAZDblk5//BJRC&#10;5wAul5IoPYoYI5HA4HPzu9V2zeuz1zx5/JjPPv2Uzz79LWevXjN0PSlBM5lweTBHpchRXXD33hEn&#10;R3Oausb5wPmqZdN7RBma2Zy6HVj1/Z7w5vqw91ovrRRVUTCfTii0EJKAslhboJW5BaTvkb0bKMXE&#10;8zcXPN4k7t/XGFshumNSTvjpDz9mve34zReP6fqA0TIuqJQzOcETfKBMcKeumDcNx6fHvHj1ktev&#10;nqG8I1WGqMAWwoERnNK8/8FDjuYz2rMnhFVLqS1nXU80gUpZvBtQJMqq2CuebVlQ1w3G2lHNHffi&#10;Q6WEsjRMqpK6MBRF7u+klIDSpJH41ZFcdxYSKuZQMcVc7LonndMOnLL7k3be0E0ZANzIxO1ClzSC&#10;UWawv6Q2TztOagei2bvaKaxTzIJVt/uEeF0wnMte8jeIKCaTGjGKbdfhoiK6xHbbIgiDd7x684Z/&#10;/s2niARWlxe8fvmCN69fZc7o1Wtc29EYw6SpCTGgJeDWVxilODg94sHdY+ZNhQgMknClRqt8nlSy&#10;HA8VfehZtz3BjyU7ScbC4Nwzq7CG+XTK0XxGcg6jDbPJlKqq9i1Xbu37Ye8cvm26nievVth6ynw2&#10;xzmHSM/J4QE/+fiHnF8tePr8BUryU84ohdUWRdYLJReIbqCYHHD39JTtZsnqCj64VzBTgmpKMJak&#10;Kn712YJXb17Rhxbfd7i2ZSuevhD66JmUDauhZ66E0lZjnRsUJKqmoSwrlNaIiwh6VCsLRimMudEx&#10;k0w0R+dzTyMfaHvHdvC0nad3IXNTKERptGgYuaDrcG0EI7nhRe0zZvKlVHgcuwjArvxl7BkwehMi&#10;Kiuydz2wtezK9K7DLhGCGhXrOjfAi2Mx8U4cWhmN9ANffPYFr56/YnG14umTZ2NnBHj6+Au2qwtK&#10;FSiiQwVPWizYnJ8hwfHo7hFH02Y8r5rJJMs6LhZLYshN5ewoXAgxUehIoSPBtWjTMTSCdzWVMXi/&#10;O4eMAw9y25nSWh7ePeLRwwegCrzPXmMzCdxqJ79f9s7sYUpwtdpwudrwUUqUVqNNHkZ9PJ9zcnTE&#10;k2fPEBKFzpXqI49K3w1shsD08JhgC7zbsLx6AyFQlYbTafYQ+j7QHJe8mFseP39BGy5oXSD0Eddo&#10;vM58TllVtMETrcGYguRCLi2JUIwlFXpM01tTj5Xsw947QY1aoJCzbYPz9EP+6VygHQJt5+gGx+AD&#10;CcFoQ2EtRhtETK6BG2Mn0TseScYQ7VqznNP62RPKmbTrdq8xZt4lppyCV7nfCSI6d91UjIMSroFL&#10;G4vWBueH/XVhBLjgI33bsX59xurZc1pV8vg3v+Xs7A2SIu/dnWMUSIzUbs2decPRZE6MgSJ5FhcF&#10;odB8cPeIk9kkn8uqJiEsNy22qOiGgT4Iy9ahVUIrwdqs/6LIXmkSi5KawyaOItGAdz5n+Uah/GxS&#10;8cmHD/nRj3+KmZ7SeUXbdZy6NxTxJdC/6616a98y+4NSGi5ENm2HKQyzeUWMkvv3BDe2wQDIvaYl&#10;RpIPlFXN9N4cTEWylleXFyyuXmLtiiiw6j33HxjahdB2Qn/Vo7RmWsLDmebzVx1d0MR4rWkxxtB2&#10;HevtlrLIHsTgHO1yybbtQRTKGJSKlGXmLBSLvLBT9kRCSgQfGQZPNwLSMASGkHA+K7j5lgAAIABJ&#10;REFUl514n/Au4pMwqAxYxhiMzuCkxv7SauzguKuZHxludorw7MmEsS9SbqMSY24jEqLPYaYSjNLY&#10;YAghtw3eZeJ2JoBWFq0tgxvGUpg0hq+5lq5rO67Or7h4ec78wQM+OK6pO4+EDkkhFx+HRKUrDnRJ&#10;YwQXDKVRPDg5oK4sh7OGaT2hrhtEG5abnnp6xJ//6M+ZHx+zWi148eRzVhdnCJGkFWo65ej0lLui&#10;WF5d5eugNCkJfdexuLzg4vyC1WaLaM2jR+/x8MOPYHZKZ+a0WtPqGcO2J/RnkG5B6ftifxAoyUiS&#10;loWmKQ3D4MEqqkIzqy3HkxqjNZXWhGGg33Z5oWlNXVWYQmNP5hi14uxc0Nry+lwxeMkEStTElWPd&#10;RcpyBlJyMClogiIWoApNo2qmVUXXbXn+7DF6P0NM44YeTGA2b5icl/R9YtbMqEtLHDxmzD7FsZHb&#10;4AN9n8Eod0MEEIwyVKVG60hR5GJUn1Iu/RCdS3ZTRMWc/Ypj36TcIpax0v+60DR3l8yDDAbncd7h&#10;d3PpxmZySiswgsRrQFcqV8+zDw/z/mudM3IxehKjuhxBSW7LG52n3bbUmyuK/pwTu0WsQ4mlnJ5S&#10;TE4IPuK73GXBTKZ8OJ/xyHds1guWiw3r7UDvFShLVJb5yR2O791jdjTn9N4J7793j+3lGf12TYgJ&#10;KRomxyfUk2km3V1g8I5hu8VtV/TrBc+fv+DJizPq+TEf//RnTO88ZNBTXCoISbB+oIlvME7ga0bU&#10;3dp30/4gUMp6nFx46YYOUi5PqAvNg+M5/tFDSIkq54Tpuy1K5dDChUA1mTCExNmrlmdPW2wz42B+&#10;yKQyuZNhjEQPzaSgrgqqQnH3SKGVIRIz19Mnhm7NQVMymxRUGvSYVh96RddCaoSzUrPSORVeVxOi&#10;rNHKQYyEwYHWeA8ugE9qHEwAOmWPR2JCdESFiIq50X2IgOiRPIcbuuS9bilX1+8COLVPue2muRiT&#10;e2WbG2HcbgDk9UAGvQ/dMsjtLkBOsWtVUJXCtltm4FP5Na0U07rkcF5TqZ7N688J/TmFUYhU6PqA&#10;g4cfMz99gGu39KtLiqpkcniMpMjl6xc8e/6azx+/ZvCJsmxQ2lLVJVEUdVUQuyuM1bntb2mpmjso&#10;WyG2Joihd56+3dCuFvTLC/zyDOlW+ATTesaf/udfcvTgEbOjU1RRk5RlCJHBOeg9h95htwkJXy5J&#10;ubXvrv1hntIu2xMCIYRRLa0oDBxNK+LJ4Zglyg3zvfcMYyW7T5m7iSi6zUC7yqBWHE24O6uzVGCx&#10;oWsHFMK0KTmcFRS1JUnicrHli+eXnK9anBs4OZrxg/eOeHBY55SyDwy9o+scod2idRzruOBgfofY&#10;QxpeZ4I7xHFSSRY2unGSCKhxFltujJ8r4yJKIimqsYZUX6PEqEkSuZ5pt5MFcqPdiFIKI3lQp93N&#10;SkvXosh9axJ1XaqSvSdBxI2e0Fi/pw1NMyUlRz+sc39xYxCBaV1xenrM7GBO0VR0wRKrCbFsQAxS&#10;Npz1hse/foJJkXtT4VAN2OEK0RW6qNkGzaurlm7wmMKDaJqqoPOJ9abj+HDCwbyinkwppgcosYQ2&#10;0F9d0LVbXLuC9grdnqPaS+ywpY+aTXHK7M597n/0Q8qmAeVRYQMBTEoUEkjWYwqbwz6uxZZwo//V&#10;rX0L7PrKvY39gTJZoRjH5QiM4UeuQp82DV21oW3bPRfifADJbTK0j9jegTZUWrh/UOOjxy0vedEt&#10;+NXnr3i97FCA0YqysBxMSu6fTJg3Ba8ul7x+fcVy3dOHxOVijeta6o/vcTwt8d7jhkDwufG+VjKW&#10;fwSOju5RqmMu3zhEbVA6h5SihMEntl3PtvcEVOaJtCGhCRFcyF5SihGVdjVvep/W32lvFDuQuaa5&#10;97IkyfPTEglU1jhzA5SQXf2cHlXd2RMTNSqcxmZoWhuqqmE6mRNDj+tKDuZTZoeHTOYHHMzmTKdT&#10;ZHbEpZrh6inUDd6Wuc1vDPTtAtd77s8Mddmh0oDzFaqcUh+fcvwI5leQ1ltEFxhTYasJrpmwLgsm&#10;xoMaGNo3XFy9ZDvkrp2SPCr2VAwclYFp7UA72kGxGArsyQnHD45AtmxWK3Zy0XiDY0OE+bCi1REp&#10;FGgYpMf5FfG2SPdbY96vScm/9fZ/2JVNCatyO9SczlZj5kfwMbLctGyWq1xnZnUekTR4jMljk8oy&#10;YouCSWH45P0HxBgwheH1xTkXlysGD6XV3DmZMakqtIKhdVBaTicTyvcKzi9WXKw6LrYdXef2LTK0&#10;EqzWJA1WC6URNJG2XeGGjpOTU1x/CoPHFpqyKGiMpSwj2vSojcOhsWVFUTdoU+BCYLNes95s6LoW&#10;FxxGQWEMxEiKYQydcgyV58DlfHbWDsUvPzPGjm9qbNSmRs2OiM5AJ5rcHmWnQ889vLUxWFuglOHe&#10;nQc8vPuI7eIVNs44vneXBx99xP33HlE1c86WPRebiNsk3LojqgFCous6uraD0PODuw3vP5oxrwqc&#10;VLjqDqmY4jA0Dxs+Lu7RDRGlC7QpMbakMIaJWnGiv+DAPif5NXbTUg0eyFm40ghNZaithWDx3kKE&#10;O8Fgp5Gmfjaq1K8Jo6TBqt34Jo2zHa/KiA2GJAonL/Gr9rp859b+w9tqdYV3S97WW/oDwzeorMGo&#10;PH4oCaMaWnAhsW57FuttboWhxt5FVlNaTVnkKbVKKQprGVKEFBm2WyqtOZqUTBGOZ1N++tEDUkrU&#10;Vcl2s0FJBKOxylAkoS4qFJfcnVRMy3LsP51QMSIqq7tLLWgFXbtksXjJnYMpB7NjYh9QsccWNfVk&#10;xlE15b4pcGiCGKwtsVUFWjG4wHrVstm0DEPPtt2wvLrE9R2u72i3K1LKPJUaZ9Fdl5XEsUvALpzL&#10;aX5tNE1V0jT12BPJZFAPud5tdxljCjg/4IZtFqA6hxLN3eM7PDy5x1o6muY+9Z27NAfHNJM5Lile&#10;nV3xq988JTqH0ZpyMqWsp2hTYETRzA45vneKOrrDpqwJUhGkwCfofCCUmtmdKU24buXmvQffovtz&#10;rH2FrteYaaI6HJu/8XUlIQabxqEOgEiHSP877sJrqXsksUggu41kSepWf8hte2v/xtb3G3zYvnUE&#10;986gtCt5KIo8zjnrbWQvCrRlLvFYXF2NQsQ8tidGm1uGKCEZjSPQd47F6gpBqKYNxweH/NznQZdN&#10;XXM0KSnKCmMMldUslksArBKSC0wLy08PZrw/n/Pe8R304ZS23bBdrohxi9GawhhKrWh7x3p1xmZ1&#10;wnzSoPXJuE1DUc6ZHBwgRrFYLlkvV1y6S1yIuAAhCjFqlDKUVcHhvM7AFgJD33P5+gXLqzco4qgQ&#10;t3nKbSDPcBvHERlT0jQzmumcumlo6gprhYSn7wfaNvdyMkZTliVlUaC1IcZEt91wqUtSyFqpppyS&#10;YsJMDiinBWZ+jDdz1rHMmbTpMe/9sOJw3nB4OKOaTCmqBlTBrgmntZonXhGGyDC09Nsr+rbHuZCH&#10;BQyeoRtyW1s3MPRbqrjgk+kFh+91yFSD6CwvGALD4Bl8Ioz3ieyzhdzEmzHk391PN8puvmQjizR6&#10;lbn8T66V8V/zJrUrXdGaXd/va55PdhvlZMPYLWFXovP1FXbXNYjXOv1/pcKX3/Ex8o3b/J7vTulL&#10;JUykLxMIIeRuorlLhHzl49KX/vry/6abbv6NsqmvbCh5lqLRcbyukX+JvfuEXJVbl5RFcZ2qlpFX&#10;SUJdVUwmzZ50zWQyVI3l8M6MBx99wMl7D9i2G14+fky/cFhd8OgnP+C9H3zI+as3vHr8mPXlkuV6&#10;zWTs/xG1QFVzMG2YpJL+bInRhpOy5uHBnJP3fkDz6Ic417O8eM3Vyydcvn5B23umzZatG9i2V1xe&#10;nSHuBCMBa7IAMiXH6uol282ay8sli1XP1kFIhkhBjJoQwMU80kgbxWw2ZT4/oKkn3LnzEVNzgEqR&#10;ZjbFTEqSJJxLrJcdq8WaIIlmNqGZzEhKs+02vHn5hMvLc9bb9TjIM+uSrC0oy4KmqZhOZ0wnc5Qq&#10;Kcp7zOeTXB5THnLlNBt7B98UNLMjZDbH65JohPq9+5zWBQeNpbCGCHif6LrEdujp2pa2a9msNywW&#10;K1YXF6wvz+lWS9yQezIF70khoFKA6CA67k8jH3xSoe4eQJpA0oStY/nFJc+frvhiMXAxRKLk4mit&#10;1L7TpojsM4lxN+pK2Pda2ums9ir3UXDqnCMm0LthBSmX1+xLfcaMY2kNVZnr6Oox7C90HpCQEDwa&#10;sSXaambzOZPpQfZsd6Pgd4sLbiy8tNeYKSXXyYbxj7RH3OtxU+y2+ArC3HzpSy/KLtHBfj/2oDHW&#10;QsrXvk92JyDv71iNAHmU1r5OM+VuqutViyhFVZW524dct67eJ12u66d2Hz1SNGNfrBRy14pdvy25&#10;LpcSScxnPafH2+tM8b/A/gBFd6IsDU1tUCq31RCV8mBHMgqXRYGxmhQjxhjKUnN0Muf9Tx7x6Bc/&#10;o5lN6DZX2Brmd+9gfOL4+ITS1vzoz/4zH/3kT/nnv/57/v6v/prF+YKD2ZxHjz7h0XxOKQ7/2WNc&#10;VWO1xVoPE8XZYsn0ak09nTK/+yFFOaMop0QpueqETX/Gan3BS2WJ3nHYzGgmM4pKQVwTo6PQiXld&#10;EvrcmbH1cuMi5UKVRCK5xOL8isuzM2xpuXfnHtVkRuwDkmqMrrNoUxK+6oi+QukEGhZXKxbrBcPQ&#10;5fOjLIfTI0RrlNH7BSKjZGuzyaPIC1sBNYmCrhdap0lHB/jDI2JV4eqSzlhcghQcSvIUkeVVZGgH&#10;1usN6+WG5XLNcrGi26zo11cMizcM60tcv8nAs3vkiQKdS4QKYzACmkAztczKmtJet+CNg8edb4gv&#10;NtBbVr3mbN0yuDWJ6xs4SyEMpESIYT8YYF8eI+PAUO/zfD6V3SznXA7Lx5l2mQy/sXBIaKWYVCUH&#10;04aTo8S0CZRamFaGWZNLgtqgcCphS8P99xpMeTqWvOyO5Xph3mzZG1MadWHqa+vxdkXTN20PLjf+&#10;X3bF2uzwRb70upJdtnb83N08vp3n95XP2jsw4/567+n6AaMtCcvuEPphYLFYEENuoey8wUfhuqrg&#10;umB6D8TjgyLG6wqEmDwx+lwB4T1h7M+/2wetI4VNJLZvjSc37d2mmQDWKA4mNXVV5KeY97loFCFK&#10;bt9hS5N5oHaLtZaiLNHFBF0esW0VL558BsvXKITZ0SPee/A+RpncTGwQfNdzdDDnkz//JRfnF9SF&#10;YX5yl3o6Zz6bcnb5hsm9A7qLgTSd0ZczBl/hO815P7DtPNttRNoJujqhniyxxYLOtVxs3qB0oqkf&#10;IXqG944YhqwHAorCMp+bTAyvPG0f8OPoIbVL8Uvuoy0pEoYNV5evuHt6n5Sg216i1IaE0HaBbR9I&#10;yoJoVsslXd+SUsBohWjJKfprAdL+ptidcRGN6KyV0hJRBvrBsyZgyoJoDMEPbBcdPYngeoZ2Q7fZ&#10;0m9b+nVLv94ytBvc0OH7nuB8znb5ljAsSH6Tv1ONYIQBpZHdjyhEJQpjmTYVlREILhP85BpHTaIi&#10;8KCeMHvwkNcOnrx4zvn5mxz+xTyWKsaI2dfpxT0okSCmuBeXigiSxhbE40y8GMZmcTEXeXONG+NQ&#10;0LTvopmcI0tLc1dRrRWu9ay2G5RtKMo6e8qjFCN3YMjC173HcD1plKT2l/5/WhVfBaT9K18DJF+3&#10;5e4c5LBXfek7dmPp95+z96Su37src9JaYccSKKWyzMW7SNd1iAizeUNRlOSBFnmsVwac/B25cP26&#10;VU5KuehbSSR8qRKdfbZ5PAMjwPJ1J+it7d1ASQkPTu/ww/KQ2XRCHBvDi4wNzogkEYqiZH58jNnW&#10;mRcxBm0nDN4SY81qrbj4/IoZG+6rCdUPf0Y9PckjskmsHcwOHCePfkIQjeu7PH6ahI8OPamZ/Ohn&#10;rC9KLqkZyppoprCa4lJO33tXY3oHi1ecrwaiaKq6zgLO1DOELT70hGhz2UrMJ1MrKEuYxSJ30sTR&#10;+7HzpOSCWIho8YgJMM7BS67DKk1yS0I7NknzoJIFNc3lIL5DCBgZW9+muIsTbrAXY/9vpXI2UedO&#10;k1orYgx0rmex2bKW3D/Kv35FGFp8NxYtd1v80OF7R/QhT+n1sJ9tNN5YkvKTOdy8h0SDKhFdobRF&#10;lBkzgxHEMz2ccHJvjq163H445TgNRQtWAqpforYNZXmAtWbkFfOoJSW7kVPZc0qjlCKGnGHMHT+v&#10;vSqN2rdz2XUETeO4Kkk7Pip7dikmZAzxdAKdIqUyNNZSF0XuIqEGtn6gLCvKskKPOqhrr4bxfh7B&#10;JF4Pykxfu9h+Nxjt/v5dgHVzOxi9xZQwOks+bo7y+l2fsx9+Ou5J7iya6ZLMpeV7ylpNXU2wRTF+&#10;l8qgFGMGn7FWM3vno6dE9lyT7IrHd0B2o7/XjX3bncevh923s3cbsaQUv/izP8XEivXVa/xmQQiJ&#10;XRvYJDH37rEFpw8ewVgUq7SirGrmxyccn9zl8OiUL+opb379/yHLl/iz37JJhqg11hqSKSkO7tFM&#10;ZxR1DTEwtFu2q3P6zRXl9AiKU6p5w2KreHPZcvH8in54g6lqqklDpcF4hY9TQnHE8R1LUxu6dku3&#10;2TLELYPfEOMM0eaaEFWjs5CyMlsB/RAIceyZPc4xE/LoIa0NZdVk3mLoCNJTmiyDUJII0REkIimQ&#10;+1f67JQwTj0h7Zvq7zkXnWUCYnLtnjZZSNh1PYvlGeeX58QLhX71ND/CvSNFn6fn7haS5N5QIllC&#10;QBYq7AEpksBblOgRmBSIRZkaZWpEFbkjgtFonbA6cnh6wun9g/+ft/fqkSxJsjQ/ZZcYcx4eLGlV&#10;ZRaZnp7Zl8Xu/39YYIEezKB7C9VFOitpZEQ4NXKJsn0QvWbmmdWDqWhgLtLTw41cqioqcuTIEerm&#10;PSltj8BOGcBGZ3Ts2d18z/f+HW8fO6FQ+LA3NBmRGd4P/mJwxFilYoQKtDxZiSyfn5p6HqtyChWE&#10;Pa7htGZeO1atqIouZw2LWUvTtlQtmJlCzy9xttpPJK0mPap8WOknjEsh0qFK74m2e4xHntrP5slP&#10;vZrjT6qCCxWoaE+Y1Vp67skC9PNw7e/eynet0yxsuz/LSd00p0xS071jb+z3Pro6eO2HJq4HPp5U&#10;JqRy7mIcjZHF6UPP+gObUWpevP6I2F7wx3/puHm8JUaJueUDYpRsZZgvVlSrM+q2wVUOV1WcnZ3T&#10;zKQuTn/xa3Lo+f73/w8vr/6VpGYMsyt6FctE1SitiGGHDp6w25D7R6rkyW2Dzh3XVYfzga57z1/+&#10;+DXv7jqW59e8eP0SO6+Z1zC/PiedW3TeoZLn7Y8/0Hc7Rt8xhi0+SKcVU+gLWitcVjiTcEaaCoxj&#10;JMTy0FIi44pR0tjKUbkGPwTG1KEJYtAQbWydAyRP5SqsNaQ0Fq8l7wepLr3jlDYoIyGTtI3RaGNR&#10;2jD6xN3jPfcP7/D9VryYGFHY42APrYWOIAZJk5UhY8mF9wSI2FuGqDUxOGLQ0wPeYyuoWNxxi7IV&#10;dWNZrU6ZzWr0QU6TaYLFArKmEAiDZ7fJ7HbSxGEK1SbDM+E100o/jZ98NCtynjyoyZk89ITbHzdP&#10;q/fBM3HOsFy0XK7mNM5QVxZnDEYr5nVNs1oSqlOU1gQfitE1xYsTw7TPGZWJPTUdFXLs/yQHpqan&#10;8LSbzbTpsstj72wK/0zRaTnGrP4WVvXvHTbvz/Xp69qofRg6hWOTxtn+PhfX8+cZzWM4ofxMi7fS&#10;FEeLSayvduDch7ONPvibzjq00sQgyo8pShsgciiNEw0Zj/GifhiCwVVO8IRcCIMo5vM5JxdX/LXz&#10;+PvvUdTEZ0XkzVkqpcibLWOO5DAQvSeGsWAhUuTpR48bPa/agYfLxFxllosNL5t37NaR7W2iulzR&#10;zmRAj94LK1tBSJEQB4axQ2MxTYurjbTHRklq0xnq2hXvKO8nUFIZEIOhlcH3A7vuHj/shC3dS1un&#10;kMD7SAobbHvKvJ2hiIy+hyw9cCVE0+KyGwvakpQmaw3GSsPJDOvNI7e37+j73ROAVOnJK5JZoErL&#10;J6UMKAe6IqsK1GH1LWYHNWr84MQIloGq8KgcscqU7FlCo2nbJcvlDKOC1AxyjCnIeUyZtBikEDeE&#10;WNQQYvGMZJsmm6Jk24oHN/1WShXgW4BeVDFAR+Z3n7FDQj/pxycTpjKaprI0RY88x4gfBiwK12i0&#10;c0RESoWoSq/CyXwIKz8de0z7a1VHnzts01nsXy8e8BT6Tb7DwQspFusn2NH0+98Dzf/WdhzCPXm9&#10;hJyqAE57WeUjzHLv0E2vqMP+9mA/h+sX3En2M4XilJDZWkNVSVPTD90+3JylRL/dMHQ90acS1uTp&#10;iqT2FI/xA9oPBAVJKbS1jOOAHyt0pUkxMfqRatagZ0uMTTg7gHUYFcjeE/zIOAwMQ884BrwX9coY&#10;IyEGAaYdXJ8Ynv/X51R1hVPSuvsv3w384ZsNf/nXH0mMzOYVi8WsuPuGkCNjjIyhLzIekZwklWyd&#10;ESxHAzUH3CdDLGB+UpbQe9Z3d9zfvieGoaxYWTyGGIhZ0SfwYYNNUM8WLGYzRm+IyWPI0t7JOhH0&#10;18LmjkoTlCViSAq87+jHjYDk6BJuSpyZlAZtkRIVi9Ji2JS2BSOqUJNRorjliIaTTmMJQQ1aZWwl&#10;mETOnqoytDNk8QmRtjrhdFnjzAg5SChTVnWlwVpNVRmM1fic6IJk0UKc2iz9fOIcav+O4gZ544CV&#10;KFX00fMe8/mptC7kopUlNM+U5NjJqJIah3EYiDmjZxMVxAhGVbAqPTVRJZewvZjAJ0A1+3M6BK7l&#10;1HM+eu34XXWY9fvQ7W9k0v6O7fjzT+5rOZl94VIWscGUj/CgaQE4+t6TYPQo6TL9PRmq43/n6dhZ&#10;RAYtep+I+NDtA7uZZDZ3b7nbJjaP9wzjCNmU0KAYpSStesLmkW2MZNdQN5IibJuG4HsskbDdUqWR&#10;3/zD71hen6HdjKgruiFy+/DIze0d/RCEkOe9GKUQ0UrjXIV1lmXrWM0qnp1aWjtA2EEacac1Z8sV&#10;ipH/9/cP/Hi3Y7szpJyoKsksBV80k2Ik+i3jMNB1O+p6TtPOaWcNVVtjnZOKfg44SAiBfr3h8eYd&#10;DzfvGcaOqhYwVWsjE9FH6dmmFaMK7Lo7nN/RzpdUdUujZ7jKiApCU1M5IZeGlNkNgW3v2Q6efuzp&#10;/ZZExFSVTFBtSjNMA7pBmRom0TljUUqyfeJBGaaauolXLqFTQuGxOmJq0Zyaz2rmbUXwPVllnIMh&#10;DvTDmn6j6bsVQ1NDdUFTBebKloFUMi9ascuZm8Hz2HsGH/cT/8kkKDFM3k/kKWbjKINzCJePDVbO&#10;0/+mnckvrRXOaozKRO/pdh05BJoWmrqW7NYYcAmctThTocIUWkZSVBI6o8RrRB3COIrGewnfpgNP&#10;Gb/9FeS9VSiXoEpYdAjV5L+Dx7rHx/br+s89pX3TheMw9+m03L8+eS8SJsvraZ/B/MnnjvallC7N&#10;w9L+HI69t+OwcsL99mVSJQoSLXY+ePvAxgGZ9c2PbHaRbrdh140o5Q6tq/XUPiiQ+o7u7ffsxkx7&#10;ckHYbpipyEJfkAdowsDrywVKzYg5M0RDtx348XbDX756y5u3dwwhEbI0ajTaUNcVL5+dMVvM0Vrz&#10;frPm/XrHDzeZj59Znp9UVAZyiswrxW8/W7De7nhYr9nsBjYby2LRopSW1uFZ4dGoMBJDIKWR9Lgh&#10;K4upalzd4OpKwMcCcgY/0u92xH6LUYmQA0krslEo67DOoVMmm0gIGR1BkYhxJPiO7tGjTEVV1cxm&#10;DYEsnhEaHaEfPevtjk0/0I8j/bgjMlI1NYuTcwIjWru9gVGmQhlhak+GSGQRJKTbYxsqQ07E5Elh&#10;IPkNvn9HGO/RSBGsH0dGa1itTlmdrJgvRbIkhIyrZ8T5Fd/qE6he0dkHWnVDRU9Mmc2Y+HEb+Oph&#10;5OvHgYdeCrAnnEYGEBJacujiMr23n4YFiCUfOsfsg59Jf7hsRSgGo8ApjdMKkyHHKMz0fmAcBsJ8&#10;hqsqXDND10uMrVAlw+W9l1btMZCVhCLHTKQJBxPszxyd3nGIc2Qo8kGO+OAhyR+H4DOVxUX0J8Tr&#10;/dudW35qkPa36PCB4z/K/8v9O86WTQvAtBj81EPN0x2d/IuDUToO26BgY1pLt6A8fbb8/g/oqn9g&#10;+JbZbB55WAe2m5FNJ+SpKUMzubU5RZwKnDu4qCzYwDxuMbs70hoGpfA+sO1HhpAYU6b3isdd4N3a&#10;82ZdsdUXpNpga8fZsuX6fMX1xYKPnp+jiXS7nu+++5Gv//oNf/76B/7yDfzjL0749JmjVp40DLgQ&#10;+exc8+2Z5vff9mzWUoOHEp5R5z2zpsbkvA8LfVaiWrDrCCnhC7GvsppZVVFbg0qZnD3WWSmeNUY8&#10;xqCoUGSlGTGMusihqAhWkVQghEQMHZt+y+1DxhgrILhxEoZpQy6KmL3vCKGjqi3NbM4MQxcDMWrJ&#10;5uWAUha0Q5mqFKuWKZylbk64RJGcRlLYEsc12W8hdqTYoVWmbeecnJ5wfnnJ9fU1Lz56xdWzaxar&#10;FXUzx9iaPirerANvNwGNp529wVZblOoJKXPfR75+9Px1ndgECUlVEuXOmOLxEELSzQXbOszU/TbZ&#10;0L1notSh7ffRZ7QozFBpQ2UNtTXUVmO1ErUIH+gHj4+wOm+ZL6+oF2dCdygZBlvqJVPOhFh6BOp9&#10;nHZkZPL+ZHMJi/Y3+ifndewB5SmC4BAm7cOflMn6gNuURPzTfR4b9emY+wjryFAdGZpjQ/nkp+zv&#10;idf0xDClIyPzt7EtKXqXrLNWan88CalDAez3KNXftX1wi6W3N498ezPyfj3QeWFzWxOLKJmcTPQe&#10;YmBRWy5PF1ycXbA4WQGG9zcbAoabhx0/3HXsokJVM7ANHtH8WX224LJyVI3KiPvIAAAgAElEQVTj&#10;4qTiVy9WXJ80zGsr7nkK+NFzenFCNon3dzf823fv2W06/G8u+OXzGu0j3eMjlR95tYLvqsTdbkfT&#10;1tS1cJP6cWTdDzRlgsQsoaePYih9kdPIgE4GHz0qCZEypEgcPTFnlLVor7A+4pxkz2LW+JQZo8jp&#10;pqhISYyN6DUhZQExkvKINllIklo4TP3QMfgd2iRcNUdpjXWOqlYMYyJHQ05aDJEqxM4MmVjCkZEU&#10;emLckv2W6DekuIM4YEi4uqadLzi/esHHn33Gp59/xqtXr7i8umR1ssJWVan509L9eOep/JZzE7lc&#10;LnlWdcy8cLlCgocx8X5QUC14sajJCrpx4OFxw3a7I5RSk32wU1bm47G1H/gobDFIRmmSBrEXT30J&#10;oxSV1jTWUpefyhqayjKOkd0YUVrhZhVmfklzeoWrm70nJN6vJAAmFnks3p1Wgr+pnEvyo0y1/eT+&#10;uTGazn9K++81so4R8KP3p+7JZWqX+/CTyZwpYeD0x1Nv6jjEmppI7EtUkhjaKaT797WoipFk4iQd&#10;QraU5R5MHltVOeqqxhgrZT9aSK3DMBBiv79XH7J9kFFKOfPmrudPP3ZsI8SsyJMsmlZYrVBFj1mp&#10;lp1d4McTNtsZJjhYa7St0a7l0S/ZtZpoK2zV4FxFVRkWs4br0xmXS01bKU5mlrO5hGUSK8vANNZy&#10;enbCl7/+Jdvthv+x6/nu5h5+/w4TT/j0QuOcxXU9zxrFi5Xl8e1It+upKmG9xpjohpFsHebo5k9u&#10;ecqT0qTgDjlFojUYLSDp6D0+ZfIYyCqgTcTYKEW0KMYoDGVS2jvvKh8NyiySL/LgEzoLj2kYdmx3&#10;G5KKzOYNzjqaxqFDZhw6iJ4hKrKqJUSLnhwjOQVS6Al+TfQbcujIqSenEaWiMH4rS9OuWD57xeVH&#10;v+KzX37JF7/8lOfPLsuxRE0yJSHDRiBlmUzTM660wmm1dyiGmHi/9bzfDoRgaa3DVg7Xzqi1ZdfU&#10;7IaBbTcwBg/5sKofOwFHyAtagVHSEl0BkeO+wtOUB2c0tTM0zoqnZLRI11iFthXV7ITTF59x/uoz&#10;2uUpxtr9MTJyTfvUf+FTxQxZZJz2nz0c+MhrU3+Dk6OODc8+ICpYmS5Y96FYefrOT3G3w3cPf01f&#10;mbS1TFmoDuBzyYCWfUmSYrM3Sn9rU6i9SfrpdUxe37RNGbfRj6gQBIfSkgkVMm0U5vcHeEnwwWUm&#10;iticMszP6KMmTKJcOQsD11XYaoapF9SzJcyX9O2MWDXCt7FG2N22ImvDzBTcI4MzmWULH5/XfHbZ&#10;0GpJTbsKSIFQUpu5KDbKQzGcnqz47e9+TdcN/Pd/+he++uERk3rcl0ueL6CqLMtK8/Gq4v068H7o&#10;CX5GVTv6fmAYAzmJQIZBCJPyTGTAqhKbDyEQg8db4b0opYgTkBgDIQYyA1IWIthDQBcDrfbcDnKp&#10;JSKjC3iqUOicIQzEYcN2c88QPK5psLqlqhyL+QzjFJUbeff2kXE3EEJFzoYYR7LviWNHij05j0hq&#10;X0BLawyLxZLzyytOL65ZXn9MdfUp1ekznr245OzqjKqy5KgIiEHIiDHKZeEhyyQQQmgmxERVrt/H&#10;zGaMbL0M/lpb2tkJ8/kc6xxj9Ky3W97d3PLweM849IzeC3v7GKcoYKsYpMxkL5QSrEhFmFpTTWC0&#10;NdJBpTaGymgqJ8/HuZrm5BnL6485f/ER89UKU0L3A34l40hUBAQfCQX8zllUSPfPrYAtakoByiB5&#10;MjeOABmevFMWoWlc7d/5CZCcCvFHK70HkTOamCVRYa3G6SxjRQnWM3V2RpXOPCnhR5EHemLknhjJ&#10;6fKPjasCpgJbjoznBIsJkD2GKNeoj8zVFJITnmRG/97twzAlrVm9/BWXVy9psyOkssor0EaYx8pU&#10;aOuKNITgI6H0+NIqE8sgyJRiv5xobeZiaXl9rvnkxLCqE1pZhjHSdx3aiNSrPloFQNQKtdJcnJ/x&#10;299+wY9v3vKHP6z58w8bzmeJ+uOWuZGW0Fdzw+uV4eGtp+tG6qbB2kyOWTqWUFZmCfb3xkQVneyU&#10;IcTA2HXkGKWcwViMscQcyTGXZpQjOWih7isnmJNSTL6StICSOjBryn0ik4MnjTt8d8fY9yRbFdDE&#10;CIBeV8zaihg6bgmE7pZ+M8g+40gurG6QGihhhTucbTi7uORXX3zBF7/9Lc8++pyNmvPNJuNRZG0J&#10;ORGOeET71lMJYmmHBBMxU3C2kA68Ia01TTvj4uKSRbPi6uKSs9MzFssVdduCs4wxcHN7y7fffcMP&#10;P3zP+5v3PK43xCScp33IJIdimj6THEkq4dzESN57U7r08TOayhiqqqJpG2arM5qL1zQXL7HtHGX0&#10;wSk7MiyTx6QUkmVVhwLglHPhgRWvoZR+/O0wSB0ZKfXkGuSY+wt7+i2lcMXbmWr+TNFq19qAqRmy&#10;IcZMJorHqzPKTKRVKfXSZaFMURQBQgiE4EsUo48Mx9NzEELl0Y0/8gT3pSgpk0dP6DqwBjOb7dUS&#10;5GnIYvQfYqDzH+ApNSfnLM1rNDWhYDDsY/0pJySGIxSvMEeEtDgBcUHUGq1WXK4sXzxv+PK6ZuUC&#10;TmVSDJKeLQ+o73q6nIq+kNmXI6SU9n3Qzs/P+PI3v+Td+/e8/X7HH75bc9ZmXi41OkQaq3i5dLxd&#10;R77bbKnbGavlAu89fd8jkIwYzpyn1KZGZwlZtDIko4hBMYTAuOtQGSrnBHdSopst2YdERBFzPDSs&#10;LARHZSYvz5FzIsbMGDyxX2PDDoIv7b9lEmhXU7czmqalbSt830LK+H6L73Z7zEJT9C2VEt2nds7p&#10;2TUvPvqUX/7ud/z6d7/j8uoZ2ji+ue3I27XgZ6V9VLKJxKHwc/Jgp3A2TQCo1uQc96+DkF3PTpYM&#10;Vy2L5mRvkNr5nKptsU2NqytevXzBp59+wld//Yo//OEP/NtX/8bt3V2pJ0RAZS1NKMRBETKe0oJt&#10;GZVIJetljcGWUM0qyWIZo6mspakb5osl9XyBsm4/udRPdIQOXsHkMbBXMvDSFfPgFB3JmzzlCZXf&#10;/NTk/HTyl7v6NybuJAE81bvJ4iX3ROuIUxqtIymM8roGlXVRL5hUFeIBdphoGGW/B1NZnm0+XO/h&#10;BA8nelz2k2Mi9gPbNz8Q7u+Zv3iOm88O42Qy7hM4/rOr+1/fPswoKUVWhqQtIRtpORTj3t0Vlz+V&#10;OqUJhxGORIyJHIQUmf1IbeCz50v+r88v+fWrOY0FU07LD4FhHPYrR1PXbLZrNpsR6wT13xPfYixW&#10;Gj569ZJPPn7N7c0DP9w98qfvdthLw8qJ+7mqFK+Xhptdz/39PbP5nKqZMRYypnTAVWSryT5AyRop&#10;pnBCYSqH1ZpgK9I4Er0neZmkgWG/sorbLSGAshXaOWxVocxU0qGJKdL3O/rdI/gdrZEVLymRxrXW&#10;0tQ1y8WC1XJB21TEsZd75EcJYYpomTEWW9fM5ivOn73k5ae/4JNffcknv/gVZ+dnewA0o6isMJ7H&#10;XmgLScQ/BT8iMyWEYvGEY0oFqBZPUk+8JyVxnlGGWdVyMod5s2TWzqmqGmtE8M5VFa6q0MZSty2r&#10;kxXX19ecn5/z3//H/+Dtj2/LApOBBNocOhlPE1VnbGkKY62mqaqiaoqcdQlVj+vxRj+ihh69B281&#10;zjrxuicPqBiLRN7rPuWcBFfL4onIZvah5E+mxB4E3r/2k9/H2/Eknv4tzTfUvmPzZBBCjKJ2kA/f&#10;DT/Ba2TBmPC5Y4xOFYUHfoIpFfNZPKTjrN0EzE9lQRIKDqzf3/Dwp79Qh4HFxXlhOJR9/Mw4TRng&#10;/03ZNzIMMbKOnnVSpVmjsKxzFK8lxUjyXoxPjBADRMnG6eQxaWRu4fOPLvi/v1zyy+uaSkm9WJy0&#10;W8rdjikSY8IZS13VbHdbNptNGVQSgwcfmEqxjDW8fPWcr776lu+3W76+GTm1DrNU1EZhUVy1jvM6&#10;8Jf1lru7B549u2K+XNH3nVxHQrAvo0lBKu1zaUKgCklUG4NuDNEYjHFYK99LpRRCwg1NRJO1lW63&#10;xko4VjItphQxDkMneklEolIkLSUm1hgRfXOOyjkqZ6icpW1a2qZFa4OrFc5VNLMFJxfXnF6/4vTZ&#10;S569+oRnL1+zWC4xdc3gEy4JXrQfAFqRU2QYRZ5l5izOHg9U9g0zY05FE0kEvlLMJHPEW9GKpq6Y&#10;tSIjrJSW7+eMLXjjxKCWDE7Ny5evaJoG5xz/9E//xLu3b0soMhXmysDWShpIaCWhr9WKpqponCOm&#10;KCoFSONTow1+9NzfP9ClTNyMVKuR2eoEow0hRayxzBdLmqYpWJIAwt3Qsdls2Gw2xBhp6pp2Nhdq&#10;Q9F9Oq7c30+J/Le9nwmv+vczXgfD9FPjNJXWPHHDODDan3CW8sH4HR9pisbEBKlih0qYddjlwRDt&#10;x64u7dLl3EIQddUUA9EH4ii1mxPmJFHRdPSfg/V/z/bBPKXttue2f2AdjExa70mjGKHkRwgDNnoq&#10;HWisYlEpZlVmMVcsGs2sUSxnlo9eGl4vN6SHLUN5CKkUkDKJeXmPHwO4umSQVblJo5AUtRJZjAIQ&#10;xhRZLBc8u77k3bsbbrYbvrsPzLXmfGaotKI1cNUa3mx7Hh/umM9nrE5PaJpWDNw+JNRErQlpYAgj&#10;JmUqN5V3KDAarWpQFmwSYxYLc1aJAVMTh0lPTQBSqeSPKFUUD8sqn0jEpFEpSTPKQsKxzmIrA0qw&#10;ouVqxavXH/O42aGs4+L6JRfXrzi5fE61OiO7GcbVeO1YD54xZ1pncfpQdtD7VFQFEkMIPHQj1mga&#10;Z3BWwGNQpXtv3v+klAkpMcSAj5FcsgLaGKqqpqqcKBJoU8LVp5yYVBjxutT6nZ1f8I//+R9QOfEv&#10;//zPvH//nnEYRCImJVJSaKuojCEbDSXcbZ2k/n1ISIuFolJghOR3c3vH3fc/8pgrVpfPefHqNauT&#10;E/HWs+IiZi6twzmFHwbevXvLV19/xQ9vfmS72aCV4uTkhMvLK+bzBU1TM18sWa6W1HUjz/V/Nkty&#10;/pnBmRbaySvZJznUoYTjiW5SMSCyD0km5SIfkkqCQLxVgzZHpE6OQs7pmEfnxf588lMrVuaXGL4J&#10;0IccM3H0UmjtB8ahIwWPcY6M4G/9MBBDQOuA1R0/3/H/2vbBPKXu7o71u8hjH0h+II1iiEz2tCZz&#10;MtNcndZcnzdcnDScLioWrWZWG9rGUldWJA50IG3eMTKlR5UUoSoBdxOKHIGQiGkgZE0/RLRS9N7T&#10;9R1V0YcJxcUeR9HtOT07ZT6f8Xaz5s3ac9lWzGxCOzAqcdYozmrF15std3e31E1N1dQSbiotnleS&#10;hx4SbHsxuPPa0TZ1qSsrMaO10i4pZZIWr+IAoUqWKOdYsm7SBCCRwFaYrEvSXQZOIqGyKYTBgm9U&#10;glPFJBjd8uSE3/zX/8rzz36FqlqWZxe0syXKODofWPcepTSNLT3rchK2ujpgQ2KUBHoPUZp7un5k&#10;jIbKCmhc1kAJkVNm9JE+RMYQ0ESCTSQDE06irUNbh8IWtQO910h7mu5WTGxtmfyn/PrLL1Ep8Jc/&#10;/Ynb21vB+BD9JaM19cSBS4khBcGPtNQAMoUtMRHGERoDJB53HT9sHni/7XjYrjk/P6euZ8xnS1ar&#10;U3LO+NHzw5sf+Od/+Wf++Kc/8fj4SIqZunas12t2u50Qg7Xh9OyMjz/5hGdX11R1zVQnN3kJB8Li&#10;T+eMUEpijITSFRmgbVrqpnnC6zmwx9Xe+AQ/4odeNLLCQIxRxnmKWOtENmd+IvyrojSgyr5KFL4v&#10;io4h7k/wp/IoAuwXsb1yvt57+t2W7uGeMHQYUUwT76t8N/jA3e0t280apQMqR15c/xxh+1/ZPjB8&#10;S4y3P7D95lu23UgKA1ZFlo3m+qLhkxfnfPrqjOeXS1ZL6W5bOSPOgjpwNySWn1bu/c7JWbSGchAr&#10;riNUOZOGTgrBR0VSDpUyu82Wwfa4upZMXkw8Pm5ZrzdYY1iultzc3vE49tx2mZMqopEwblnBeS0M&#10;5ceHB9p2xvnFRTFCo+gN7Yl+UvTah8gw9ixjoG1a6ZyCJiGZoawPKXR5yLDXmUaRciT4AR88ykAu&#10;PePyE16HpIBz1kizS8voFQ+bQDIBO6t4efGM07NT+jHTDYkQCyAJVNlQW9GSntcSQjlrsCVslOSA&#10;rIBtpdn0ZVXPkZwjKauSact7d1/meyq4W8THhCEQQiz6WezT4OgSSE2LC1pwmQyqeF2H0oVp4mSW&#10;qxUff/Qa7UfeOMPd3R39OOJTxBQ9+EoLbULE6cAWfC8mAaQrozE5kYPHKpE13mDY5My7hzvWuy1t&#10;PeP66gVXl89IUTK7f/7zX/jjH//E3d39UZ1epKoqdl2HqxzkzHa7IedIXdWcnV+I1xj8vthY8KiI&#10;96FIxUppCkp06odxZOh7+qEHFK9eveJZ9Wyf0NnPgpyJITAOPbvNA9v1A9v1I9vNhr7vZOHMGWsN&#10;1jlcVbNYnXF68YzF8oSstWSCpzmFou87hqGj7wZyimhtuLi4wLnqie04cJYoXlLC73r8bkvwHmsQ&#10;OGMKyYtB3W133N3eYkzg4tQB7QeZlw+uffObG/qbR4KPLBeO19dLvvz8ii8+fc71xSnzWUNVWVlt&#10;tZaxqY7KCihWFlXKNSSsmcDqJ7wVk1Bl9dApoVWmjwMxaUgj93c97WyBqytSyux2HV03kDIsVyua&#10;pmX9MPB+FzmvNRUZXYkncNZoVpXiu23H3e0tdV0zW84LZhLLYANtdFGszPS7NQ/bLcM40s5mWCuF&#10;rymJMZr0ozNlQSpibTllcX+jJ+aAKaTJnCa3XK5YKQemIZuGZOeMzLhbK7rUcTLOWF22NLMz2tmc&#10;mAd23U6MQ8lalTkg97AYAKvE05hW86ylDGMMkbUVI9Q4TVs6zehC2Zgyviln6Q9s5L7Z0hH5Zy66&#10;pMtKGH5I4U+DXu7JVCQ6eRhpX1e2Wi15/uwCnQJGaW4eHwjDSHI1Zn5CpTPGighgjJGmcsybmlTC&#10;0NVizvnpgpwCgw+cnqzwc4Xf9uxGTxxHhiCGtaocy+WcmBLvb254eNxIu/CCkYxjYr3eEFNiPp+x&#10;mM/RCu7u7nj//h1tO+P+4ZGH+zt8ScbY0h3Fe0/X9/jgMcbQNE0JazXaKJy1bDZb+n7Yh20TuBxD&#10;YBwHNo8P3L77kceH93TbDdttRz8MjKNoqButpWtOkbax72+YvXvLi48+oV2cEaPcd2OFy3J3847o&#10;B4Zewqyqrjk7PUFV9VM6QPHXp4yuUpqqqWnPztlutyTfY6sK61wJ9VRRJpVnuad0fOD2H5AuGamM&#10;5/J8zu++fMnvvnjFy+szlq3Iiyqt0NJ5p4iXHXgewBOXcboPKh28i2PMUGkjlj0blFFoFUWnOnk6&#10;FbjtNgxjYDZf0sxaZrMZISZi6qhrUb1MWXHfBXZL+bcPCW0VjTPMK43eejabDfcP99i6wliD92PJ&#10;7MlEdtbArMVaxdh3DH3P8PiAsxZrpRBW9I7l+qxzGOewtcM4w263I46RiFAZVBIiWp5a/GgHpoJq&#10;gWmW6GaFbpYkt2DILTE4zKh42AY225HVsoWsityGgNESBSqM0owl1NMq41NExUOdmUh7KBQCpsuC&#10;IGx2lQUwVhQ1zOKZKMSHMwgvyCi1x0T2D1LpAuRLBhOE65SZKsmVAPlZ8CwZB3KMEAJKaxbzlnB2&#10;gk/gjUV7T4wZX7VoMlYrzhZzKpWZVZbTeSPE2phYLOecX56z6wcetwOLy2dcuwbz7Q/89c1b+mHE&#10;58T9dssPb9/y0cMjTdPgS81jyhM1IJNVpht6+nFgs93Qr5YsFgvQirvbGy6vrvjhzRtSCszalqqy&#10;NE3NbDajqpqCDcmC5pzDWbvnEQ19z5///BX2J+GTH0ce7u+4ef+Wt2++5+H2PSSpJRt8YLvr6foe&#10;MpKBHnwJb0X9ol5vMK7is19fUs8aoVmojO97to/3GCULlbUlB6sKm72kCcQ2lUWjZBm11dTzOfPz&#10;c/zdLTUNzdk52lX7OWqMpm1q2qYGRow5hKN/7/aBypNwvprxf/x2xa++eM0Xn1yznDci3apAZsYh&#10;JThlop7wF448pj2whoJJxS4X9dHy8aS0hDtaoZKSJpMaTKrJfsaP9zs2956UTlgsVxJWKXh4NLRt&#10;jbWGPni2Y8S3BqsyOsj+Z0YzM3A/9iWMa1muVvuQZfKaplWgKjwp62rCOBCCZ+x2hBDQ2mBsxXyx&#10;ZL6c4aqapBANKT8QkielKEQ0pQhZY3WLbWuyQ2Roqzm2nmHcDFO1aFeDdWBrxmy524zcrjsur1aF&#10;yKf3A0qcLiFphpwZUqJCgHRVSoEmyYmYi9qjkoaZ+wxbFjBZ7Z9F3pMopeyk/I18L5XUj4ICupaw&#10;bcLlkMFtdGmDnqRl0yFrN+EoktWrrWbVOri6YnZ6TjBCO/FDoHu4I4+Z2azh+WnLaa2YW4puuUdb&#10;R6UT9bLh5GTJ7PScanVGO2/JwF/fvGP00oHDB6md1ErjR1EJSDGKd1Ei0SlTOA4jDw9rvJfefHVV&#10;87rriDHy+eefcnF+wmazput2aAMnJ3MWiznGWOBQPT+OntGPT9o57ctBYuTh4Z5vv/mKtz98y+PD&#10;PSon5k2N1Zo+RoZRVCNiTJgoMjcqS6ME5yx1qgl9R0MkjVu69QNVU5N9FJBBKVwliRohYh7q2Y6d&#10;XjVBK6oselozrNf47YbVi2fUJ9PYk2uTprIVlXOE4J+QKv/e7YM1uv/Tly94eXrF8mSFK4Aopfdb&#10;VjI7hM38lItRSkanKz+EcuW9rDKT/oyeViykIDOXY8hNKJXKS80nlWU5c7y527DZ3bMjU82EFBmu&#10;Luh3PY/rNQ+3A7dd4HkronARSCFRqczSKjZDott1PNw/FHat4AAi/pbYN9XLMvlcVVNVNUoJX8j7&#10;UVjnrmLWtlgnxbshBHZDxxACKUsmThuLMg1Jz0lmQbWq0VFaAKnC3lbGFUzGCCscS0yabkzcb0fW&#10;O481iiFEusETii53yjDGzBgzaoxgNFELI1sX8B4ozPMCfAMhQ0QTp8VB7XUsER7xU2MUcy5kWJ6s&#10;rPvOJ1N4Xgat0VJPN30hk0gh7CVcVS7yvdaxqBRGVzSzBt22zC+fEWPg8buvWL/9FpUStXPMZ4bG&#10;ZGHXW8PoA9vHNa5tMDPLru8wdcPr81O6zz8jKssPb9+xC1tyTgTfY+KIDj0qJVRKNJVm0VSMwbPu&#10;S7MIYwghsFlvGQfPyfIEaeqc+e7bH/jzn//M5vGBzeYRYwyff/Ypn//iUxaLJSjNMIxsNxtub295&#10;eHhk9J5h8Lx+9fE+ZHt8uOPt91/z7s23rB/vUDnhtCGFRDd0dF3HOI6EFIsXWlQtQoScmNOgU8Kq&#10;zO7uPd1uww/ff81qtcJVc7IfUE44ckaJPM6xEih75ajDa/vQTCmSD2iVqRZzTDvbGyUQj9lYg0Yw&#10;TGU+PID7YE/p2fmCPG+ke0lZTWAS3S+p7CQucC5hgMAN8pskbntWU73NnrZVMlVHIW65TWof15XB&#10;bjRGJ6w2XLsli1nN7WPH7XZg2EVM1XBxcUaMgR/fveXx8Y61D2yCGCFd8BydE3OrmDvD3ejZbjbM&#10;2hmzxWyfNcmULhqF0wFTpqJ08XCiu4SSjhq7fiDtuqKzbfBBg5qhqwalK1AOpRxKO7J2aO2wpnST&#10;0AbjXNH7cXtuUy4P3MfMw27k+7sNzurSVXcgRLEMGUXI4LN09Y1W+EjORow+3D+KUYo5FfDaCICt&#10;tbQS2ofRuVw/hCT4UywExxgz2R5l1MrzZ2KFKwkRtZZWUlOPt5xTec4CfGul9/yZbCpqIkp7qFbY&#10;uuVidUIzb/Fzw+NS8XjzDp2EfZ6RTFEYPGGIBDS90Ywk9NgxJs1ssWC1XPLq9UeMCfwwAhmVIo2K&#10;nNeGi3mDWc15cTpjURt+vL3ju7SlC6l4oaKbRc7UVUVdVcQY+W//7b+zfrwrTSIEh9ttdzw+PvLi&#10;1Wucc7x7+453b9+y2axJQRI5TdsynF8Q/Agpsb27obu7Iex2xGIwfByl3VRKDF74ZDFFmV9ZiL5a&#10;a6w21E6ypnEYePP9N8QY2K237NYbadNe16zOzlGlnZcPvvCSygyb7Mg0VwuumLVGO0vdNoSCJRlr&#10;97V5FBrDpBYgsib/2/WUJixwyhpNvbIEP9BT5qaIhk2dc+XJHi5ePKqDn6TU/vYcubbyiir/lzi4&#10;xL5l0mSV0arCGktdOdqm5/3jwGbYQVWzWLScn5/w5vuKrhvYBEPUFlNypQporGJZWTZ+ZBgGtrst&#10;rqkAkWSYQOsY4j5UkfMrusdJEeOkG5RKyURG64qsHSnp0rJojjL1PrsmkhkOZWu0cVCkbI2VBy8x&#10;qnhX2VqSNXgUd7uAvulwzpBipiyWJZMlq3tSSqR+o8JaTZ1TycCxT5T5IEbOR/GuhphROqGT3GuU&#10;BOIZCdN8hBAl25dLO6Tj9LcMyqlHnN4/TwnRBfBHZVIKpVRFvFFlDuFMymBCT60qUmVZLRXn80x7&#10;ukKdrDg7O+X22z9x8/03bIeOYBQ2izzMegjcDYnbjaKzmWU98qL3zHc9Y3tC3cw4OT3l9v17UBpt&#10;Hctly0fXz3DacrqccX1SE31P6xROGx67kTEmOh+ISaGs5ezklLpqyDHR7zwmAcNA1pqk4ObdO4a+&#10;x7iGuq75y5//zN3791RacbqYMWsaILB7vKfvOpq6Ydh1bNZrut2OMAyQZCHsRs8QImOQrKfMj4j3&#10;EoFUxuIaR+0sTmW6rYSRgtMlNts1OWdOzs5YrFaYGMlZMQ4dMXgp5yog+6R5vv+dheYSw4jE8xPt&#10;oWRmpyW6JDhE+VMknT90+3CgO5cJGdN+wB3qpQ51MxNQOrk+iUNIoPLTXZZpcPR3MVL5+N3i6gNS&#10;IS7yrrmIyzUVnM4Lke5+x/v1jn5MzNqGpml42K7Z+kTIikohBaU5YXjxFL0AACAASURBVJViWWke&#10;R8ODj+x2O+q2Fd7SvuygXNu+u4YQPSmUgJjBpyQa4jEcODlKCpWtrlDUoGfFAGnxhFwNrkE54T5p&#10;LdkUZYXnQ8lgYjWqskTXiP7UNlC5ycuYqAVHRgBFiuI1mSThnLTDYR9ahZgYIoSs6EPGDIExCtNc&#10;nJ7peclzCJM2VEk3x2OV2rJiCrZo9k0E9jdBlc6yCmIK7IVXUyJNYK+C6EdS6HAuoWrNqX7D7OEb&#10;FL/CnH7B4uojXLtENSd89+c/cn/3HqMVITnus+bbXc9t9ASjWDoYdjtmlcGuEtXZJUaZfbcXjKVe&#10;nfH89ccslmesZhUzM/J4f8Nq1jAuR1Z1hU+ZfvREFHq+4uXLl9TOsXIVv7h+jQoPODqs1WyHnsdd&#10;RyoM9H63Y9xuaFLgerXk6nxJ29SMMYmcTA5YlRm6HZv1hjCMWMS7RRtICe99wY441HtOK6VWqKBw&#10;IdCmwG47sAuUWsHM42ZDBmaLJckHYt5JiVhfmpM6ByiC96U3X9yz6skSegc/MsYeT8BHaWJ6bHYm&#10;r0ppjf0PmBX4DxilNOlP6yLnqcXzEfzoqWHKBV9KHAoDJbMzTY7J+Oyh7/L7J1YrF3QjT0iT/EwB&#10;IMjkkTY6ljh39H3H3XZDGD3GChlz00c6n6grVSrd5ebXOrNwio2P9H3PdrsVb0UpYgyyd2XJxpK1&#10;E5xHN2RdkbPwQjABZT06egkNlUEZh3YNtmox1RztWrSrhHxphGyIddLFRBUZxeIdHTwljbYaXRmU&#10;cwRlGZIixyl7IvdvumMavX8WMSkMk8SKdHGZ7mdMCR/E2xtiIo8RFyXdbPRRxX4xsJNigI8UoH7/&#10;VgG6BYNgau20f5oTEl4MU5aCa6FERJKSdtxGK4Zhh+92NCqhTaI2PbPhD+Sbbxj6W/LZP1DNL3n+&#10;+X/CNKd8/Zc/8v2bd7zbddxuI+83kZGMcZowZoZupFKJVbQstWXbbYXEmBR3d3fUSmMCVM0JVS3N&#10;qoyxEKE2BteI3rpTUK9OuPr8S168fIWzhmXd4C4vsFGhoqOuDcNYE9IJ+vSa849esn1c489WmEXN&#10;1dmS5XJBVSoRkqu5XLboqsFqOfa8clTaURXsdD5aagVDSGSlGVJk0/f4EKmtY1E7aq2pcmBpMo/b&#10;jvvNiLFSgrMbpePP2YUnpkDue7Rr8FFIsBKyG7I22ErjCgRxXNSbUi5tuqYQ5enU1EchXM7qCKv6&#10;+7GlDzZKMUbp9qotxpayi59sEylQqjUmoiSCu0iJKjofwgmJ1A7uYeJoNZh+F9CVPHVWnbynwqZO&#10;qaS0FW1luVo1bHcdNzmI+Jwy7Lyn84lVJW2MpoJZrWBuNTOrefCBbtdRtXOqdikxjG3RdgluTrYz&#10;0I0YJzQ5gY4REz0uCmeGWJzbomOsXS04kXUoO3UcEd0lph5vQOm5VNorFS/JaEkJGU3SFp81Oiqy&#10;PqQO9jVNSq5F5+LlKBHi03sNKvb3M+WSsUOUI4lFC12lfZV+2fn0UEvWjuLx8MQjnBQEJuOa0+Ec&#10;ps8YI95t8KHoXQuuZAqPym8fGTcbUAETe4ytqAnY+BV2/ch2uGU8/S9UJ5/w4pNfMD+/YP7t9/g/&#10;fsW7r/7KGCKRSNO0WOfovKJLntSP9Lc39F3HUJox/Mv/93v+WlU8Pz3lo2cvWJqWpAOVMZwuZtTW&#10;MIbI46YjZrh++YqPPvsF7XJBDJFQ6hNXdQ1hxFjNrJpTNS2rjz9h+eo13eMGt7ll3DzQVpa2dtR1&#10;Lc0iVmecXFxAs+D65Uvu375hc3eLQWi1RsNZW7OoHClnXOUYMnx3c8/9estpU3OxaNBk5pXB6kzX&#10;D9xvNmjjRE0DSWKMPkj+tRAvQ1aoUiyttMGU8h9r7T45FUsrsxgizlY4I6U9P0v5l8VIml5MnWY+&#10;DFf6YKPkvWeIA9nlIkIl2wRXT8B0LqAZ+/cRII3JzykxchaAUN45kjeRnDP71tbTUdLUzDAd9pmF&#10;/yLNCzPGaOZtzcvLJdtdx9t3NTfWMIaRXdFOskZ6vIUgs8xZw2Le0qcaszgnnb4gr56jzQJdL8i2&#10;RfqoWbKeOoVMIFkhQqZADgliQsVSeq9K9xElIZkyZs9PmuJx1OSWqANDWpduGeX1mBVjhDxmEpGI&#10;wpgCvk+2QWUJu6bQS4lBmjyqCU8SUXm554IZUWRgE0lpPNOzOwqss9rLsIixO+RsFCIvoibeFYfF&#10;51juwxgjxi34/QjMBTCPfiBu7kndluwCeneHObPCeI6Bmf4R43fcvbul9/8nzdVvuLp+zuX1c168&#10;fMn1swt+/69/4s37O7KpcbMVURkyERjYdI906w39rsfvBu7HO5yG7f0Neuyo/DmnrSLHAWcVZtYw&#10;Fn3xeXXKs1cf065OiuHNrIcBO+6Y5Z7Y7zBWsVwsaM/OWV1dM5svaOqWzYtrNm88odvh+x6XM9FV&#10;tOfPWF5e4doFn33xJeu7W/6y27HbrIXgaBTLtmbRVDinaRrRYE/Bgx95tqh5cT7Haqgrx7ob8Enm&#10;oLGG6+trrq6uyDFhdeLqZEYclIT/Uxa0eK19t2MYB9p2JqRM7faYq1Yi5WJNAbSPJzUHL3mfFYwB&#10;qPiQ7YNbLA1+YAdYFLZyhaWbIEmnLGnNLKu4pO/LpCvA2QRgp7K/qRBx6piQhBRDnsonjlnARUcp&#10;51RKVIpHMnW+yGLqtNFUynG6mPHp8zPuH7f8+O6Wh7sd6yEy+kzlamzt2FhLmp0R2nPq9orL9gI1&#10;O0c1J2AbNGZ/7qpMZKWntkUczXSKtS2dKmJk0gSZONsKxHNUe2tz+H7Jdu2RswnQKX9nVCltmDrX&#10;RmwqJmA6haN9TF6T0SJFMmVVphPNByKRLBQlNzHRMaZTO/bCJ4hQa/aqm/sL0xNpUu+d24k0OeFc&#10;zjisMXQpyf2hPPMQGR7usLt7aiJpGNDrN6juhNTIFVmbmesNJv4rd/c71v07/OU/cnL1EZ98/Irz&#10;0xWff/IR/+2ff8+fvnlLcA3V4gRtDH57y8P2nn69Y1jvCF6wkTEF/trv2O3WbB/P+eR8Res0IQYx&#10;1IBrWs5ef8ry6jnaVvtnlchshi116pgJ34Iug22X5LoWfS3ncK4lDJ5+22HMiOoGlFeoTzTWSguv&#10;xck5q/NrTP0V490j4xAYioibszNO2pb5rCKGyMLCymkWlWZZG5wzdL3ndr0lxcjLy1M+/uQjfvOb&#10;L3j98pLWavrdPdZk+t2O+01gXitmJuKHLW/fveeHH7+j6zdUbU3TtDy/fMXF2TOcdUw8Q6dFnfV4&#10;yCvNXsfKGIUnkfNRk4i/c/uwMhOg73s2wTMzliZLjUtOGfShMnqaeBOoKlGXxAvH7ZtJUR5eIdfp&#10;KRMQJmOU9/2kcircmDQJjJUwsNTgTKnuPUtWKyrnOD9Z8tnLK/763Q3bLtFVSx4Xl7jFOUEvCWZF&#10;35ySmhU0CyotGbKYp8k1ZSWOQ8l/xz1VBaA0imxt+WwumcZ0SADwxN4Aau8R5WMDM4VjpbutGAVJ&#10;zatQSkCmEh49EVGLjSink7KEAse2c/8weWIP92TJw5vTuR4lIrIqut0HT2l/6argCqWqXTBuXQyn&#10;xjhHXTfsthsR+bNWiLI5UY1r2txRqyxdAra3jLeJcBZomlSaQ2Zqu+Pc/BtuvGf7w9e8u/8l9ekv&#10;aZbXfPL6JU1dszr9hu8fO7ytySmz6e6IXc+w3TH2w75+LKXEmALf3gz0fUe32/HyZEFlhSA7Ozvj&#10;9NVHnL7+lHp1gnGGmAJRRZ69OOFmuKffjmgdcM6gl6fk+ZKkNanfMdzcEv74V7b/9gOjSTTLGX7Y&#10;0d4NNM/ewtUVt3dwd7cjhcRiVrOrNSkaxhDY9Z7zpcjTVNYJc90a+tpgs2jEZwUP256HzUBTGf7z&#10;F6/4zW9+xcnFGcZACh6la7wP1LMzXswUZ2en4Gruth1/Xb9ht3uP1pq7uweatmW1WHChzoQAHI1Q&#10;HqwUeTtrUUUpEwU5RarKitihcxj7v70ZJex2PY9jxs7m8sI0WieVO633eJhCSQhG0cjZa/LIv3PJ&#10;VPnJWypGbMIjZD6n0jZbXOkUYpFuSGhTXMtC49cl80Px1DBSzHl9ec4vvviS/uRLcnPJ4+kFerZi&#10;tDMCFb40R5PW4sUj0JN4lqR6Becrk7R4bvvZOP35ZOYfvJJ9eJfFMKs9R4TDPqbvTXwffWAD77EZ&#10;hWSr0FJVkiVIOsaQJidr4oHJWpD3XtAT91sV7DIfjA9qH5TuvbknDnsxRk/14acDyyenhMRxGYWE&#10;FY6mlWLmYRhwSuGMQceepfEomyGU6xp7QrdGrUZIIsslTnHCWc/l7JZF3PCw/Zrd9l8Z2l9hV58x&#10;c0ueLWp2uy2dBR8CD7sHxsdHYl90gSajVLx8nzPvNz1GPZC1ZtE0nK+ueP3L3/7/vL13kyTXkeX7&#10;uypkilKtABAkhztjs7s2+77/11hbe/t2hmoIAt3o7lIpQlz5/rg3MrMbIJfTNJuANSorK0VkZFwP&#10;9+PHz+H2zTeYVYduFEpntYQgA2++vWXVJuxTB/NI17Zc/eLX9HcvEQj8xz/x8L/+P6Z/+476/gn6&#10;BqlbusGzlR7z/Ex4+D2zn3GPe27TM+uvRt5J+O6dYDc2eZQn5Ul8l9tv1FqzqmsQMMweFXKjQmvF&#10;69srXt1d46l5mir6zQ1RQpRAlcULo3cgB2qduJET//3Xr/nlmw1Vu+bj056AZL2+pm9r2rbOXcRa&#10;IypFX2dcjLo60ziCx9aGtq0hNTTNzzSq/sbtCzOlxH6wPBw9q+tQTsWlDSNOgOdpqDMtgHc8KVHG&#10;k4yCJy0i7RmlzSi+OF9Zc9WXTnbA3nu8tbg5X+1MbaCIdYmcS+bTv4DAy/pbdR2/+rbneLXlx3iD&#10;1zVJCnyxB1oCSh7ISMWWvuAtl4A6LL6CnJbqKZhc3j6lOvl5qdRPKebXjuIMIJ9eSVy87inXKbjS&#10;uZwTpdsZz2GfJEq5fLFrp+qsvPrJhvrUQFnA8c92/XKvRCkPzycAkJ1F0k9OvJ+mYScVzhKkpFTU&#10;bUtdN1hriSmhpUSFhEj+9DqJzLjHzSTvCe68c1IVzExGWhWouj2z+1cOwzuOh9+zm1/A80x38Mz0&#10;xGmmOn7k1kSaTcPjMbEbPS4GLsX1fYKPw0S4f+Z6C+t/WFPfvEC3LboSSBOy7GYmytN1Ne23r5Hf&#10;3KGFoO96VpsNQlcMw8j80ZLSjlB5ukrTY6hFx6auqa62uBUwvkUKxUoPmPgRs9lzaxIro/nhvmWY&#10;s+b2OMyolAfSpVQ0lcGlQqocHUfrUFLQdWue3Aoprrlbv2J1c3OWMykNKe8dzs5Eb9F+5IXs6HaP&#10;aJW4aWuE0STVgpKYSiKS4ajzMHFbSdpGQ23y+SkgeImta5q2QWBp6ogQM1+yfXGmdBw9zweL87l8&#10;yiVFOl11z4utnFwxlAn5PHm/cCFCcETnT+XcMiAYZR7FWMqSE72gZBnee8bDETfNtKuutJOL0FXp&#10;yi0Aq5ACkSSVgZe94BmYpsRzFIVftNAMlmV6XqWnxCeKz5bfReD5hD0oziv8kwUqzr8mmfEvmQpA&#10;Xw7q6eKSb+RykVPnMglKkL20kr4oVS/fe4kwSznIEqAuZClKsFxKa/FJ8BHnlznt0TnrW3a1KKD8&#10;/EkC+ZxVZwA0l78CY2rabsU8W05iYtET57ngcKnMxAjcFJmPoMjaUEqX88wX3lsMSAmdShj1iLEW&#10;7BNa1CAN4jgwDhMb5Xlzs2JvG/4oBcM8Y/2ZJJg7peIE3m/6jhebnkYLoggEkWfmyG5ZKK1zG19l&#10;h5GmrqnrlrqqcubvZ+zVFf2LNem4Z9QRaSXVfEA2DfGlJjXPHJ8npuoVMfX4uYIY6KTlzVZjbeKt&#10;h/0ceHQD85z97ASZ2xVipgo8Hib2s6OpNe/3nrt//opmfXUa9cqUsEgoWKTRksp0+FAxj5nIq6zk&#10;8eMHRJq5uQpc9QaUwlFcZ8YDdbRUCmqjSJU5nS1eCqq6pm4apLBUtQf+E4NSApyPhFAu2XDiIyHy&#10;FDhQTOzy5Hos1kTeh5PYVW43+qxcWdBTUXgsSQkUkSTTabjvUmIzpsQ0jOzvn3CzxdQ1ppwMC/aT&#10;FRHPYK2Sib6KfBVHdrFhsoYhmlMWksXaL5ZkqR1TEmfdnwWwSRer8dzO+itBafn9IgdZEOO0hA04&#10;W1KXfS9PWYLCaU5suf/0t/LdLCdheVCOTeKT1ylsrwL3yJ/ZzYv9PP1NnJ9XwtRfcvZKpDPB7+L4&#10;nLhrgNSapuuoxhE72SxLMx1J00B0IeuDk6kFboZ5TFRGoFXK+FNxWilELJCSEAzjVDFMNd5XiNTQ&#10;Apswot3EFD175xiGiXGeiy3Yp/stERgteXm14V++fcO3q5o1DofLwHd0pChQUlMbQ1NlvtEyqS+A&#10;UGRMUgzEtkOut6w272gIhCGh7y2tcLRaYqRhCjU2NQQvkFNEOIuQM53wbOrE2yg5zoHj5LIOWFfR&#10;VIqUArNzPB1nPh4nJucZnGc2A/9P2zCNM4fDAakEVV1Ra3NqJAVPGbTNWFX0gaZt6bZbDk+J79/u&#10;OO6OfP2yZ9V1eAJ1GlEEFtlh5LnTrhIYo2jqGkmNMV8WkODvIU8mMFVFZfJLxBBOCwayhVIqglcg&#10;iMETncvcjjKGsajgxVBmJMhpOYAQEUQAFEJenvp54QshsM5z//DE4TjQXW2o+45F6jMtGIpMF6Vl&#10;QqvEVWX5yh/Zx5rJZcKiWHhUnAOAgBPgmzOmi+yopCrLok9l0X1eBy1XkkQZ1zjdfwa7T+Vgysz0&#10;E0x1gVed2q2ilKOZiAQi40uUDDPJBW/K4PfCFzqz7csrpzwmcvIyS+f34uKxn2dLSyqckjg5s1xu&#10;pwwqnecCc0AqUNpyLKSiaVuati02QB68zyD7iZcmsszMHLFTwjcCjMxT/Unl8R2hCUljvWKYDMeh&#10;YnaGkBQ+OrwLJOswUiLqmufR8WE/8GF3ZHaeyww1XZajIVIpxWbVsKolBzxjnPFxJiVNEtnCXQqD&#10;SCGTSkPGQ12MeG+Z7JhHoFYbhDFoFUA4TJCoSbB7HpBNy1F2BGOQInCcI9EGjAxo4dnqyKarebsX&#10;HGeLE/m8CMGQiBzGiY/7kd1sszJogDRMfHj/nu32lsN+j1GCm5stTilW6zWymFWEEDNUohSmbgjB&#10;0bYazZq91nz/4zuent7xm190XG865NcNM1sIA8P97+HYlbI8d4NdFChhMMYURcufxo2/Zfvy2TcE&#10;XdNQmZydhNMEfQlEKeHsfBK9SkX+I/hFdD6eglPWwk6nEQRxOokLOM6SiKTTlVdqhdCawzjz+Lzn&#10;9utXrK62pPq0osv+pNMVerm7lpEX1cijH3gKNRMVIlJ86GDh75xX4kWgWCgAxVFDLBmRWLKrizLt&#10;k2Lo8uCVpSw++1viPHpTXvfUvTxpOXP6mUXzOO+PFCfc6dNybgkMpxTqFJAWj/tz0DntCssunvKm&#10;BYda7KPLiM0nn27J3ErGKuUiZZKflgeAEwZB07Ss+h7v8hC0CwEZxemCIhOIEEkuMAxVBladKuRR&#10;hafCR8PsBNOcmKbcsMv9gRkfQl4sPhHJ+lJ76zg6iw3+Z/Cwcmyl4nma+MO7H3n95o7V3Q1Kl/Iy&#10;uHIuCWIwhODLkDN45/BFg2t/fCR4h6lq9GqDa1e4xwcYHcyRB1vx57cJHaBZwVrNpGB5fHLcqMRV&#10;mwijxwDfXK+xcoVKgnEY83vF7CC0H2Zma0/66aKMtvzhd7/lv/63Ducc33//PX3X4f2I1pqu6xFC&#10;5MDkPDHkc8vUTdZs957NuiGlV7z94S3/8/984J9/2fP6rifV1wxHy+Hht1jyWs4a7xHR3NHe/Dqr&#10;zP5nD+QKinh911Ab9ckcTg48LjOrASUz+zMP/KVTyhxDzMJahR4gZPaNX6qj0wlysRizoknxltea&#10;drNCdy2Pu5EP7x+5uruh6Rp0SogYi8h83q8UFzwjIYFeWl6bPfeh5uA0npx6xyQpME7GcBKkpEoH&#10;rnz6y8CzBI/LrOb8h/PPU+mUPvnrpwdWcApkl+u8BCa5/P0iE0uXEaMAYEvgKvnYKetb3jeVgJKH&#10;m/P9ZzxNnIM/nIaeFx7Ued/Pj/lkaS9Zx3IRKPstRIbgT/gjmUTZr9bEFJBhZj/usMddTpAj4HOH&#10;VgR4Ggz3oSEUWeKYEhFLSo7gEz4IUlqUCXJADDHiIzyPjvvDyPvjyLv9wNM0Y+Ml6SEVnMXQ1DVK&#10;S0YfeL/b87R75sXuEeSWSMC6CajRSpKKrrrWFUZrQoxM0xE7DxwOTxkyUJq6X2PXd9yHD4TRon3k&#10;OxF5O0bUY2R9fObF0451GliFZ1b9iCqGrSIkVnLmOsKsIoOUjKbKtvF1Q5MUs7vHExjJmlSVVjy+&#10;f8/H2x9Yba95ftrz+PiE1pr7hyeU1hhjCrySsqtzytZhVdUhVoLD7oHtqsJ8+xVvf1D8/vtHRAy8&#10;um1Z31RoK9mPWQnTBws+T7VGFISQcb8v3L44U6oqxaqvM8ck5oMRfI68vhj4CUSWFtElW6KcrIni&#10;J5UxJe/jSaxMKXWSO8lndcYPluW6XG2VUnR9z/XtDR/ud7z7+MiLxx2rzSprIUmJiJxSj8tshBRR&#10;JDZy5KU68BhbvDCZk3RBr8g8J1kC2edg+GePO83SX24XoaCk3Qjx2SCy+Jkf4vO7S4lYgoo870NJ&#10;mBCI4hycK+EoLpj0ogDkF89Z/pAubl9u6fKxidzp4rzvAk76Snz2zMz9KRevUh7IUl7m73IB3gV1&#10;00DqEcM947xnmsY8ZZMEMWahOi0Ux8kxHj1RSpTRWbamaL7HWI6/kFnKpMxtOeexAT4eR3778ZEP&#10;h5EpxEz4PEXj/IHqynBztaWpK1LwvLze8N9++YarVcvu/oHD4wPzWkNraBuJEubsBZcoLskC7x3T&#10;eIAUESqPa0hToTbXDLpjSEceo+NPyTE7Rzs5kresxgN31YFN5aijwDuFT4oQBdPk8BZMDFwrRbe5&#10;Yq8kNgZapRiOe+o4gVLMIcsIKZH48N0fi848vH33Iy/u7hiGgdWqY7Va5e/lRFb2xJDd5JTW9Kst&#10;03FHlwJfv77h/j7x3fsHjBLc3a5omib7GMqRYzyC87jJYh9+JNiJzY2n68+H+T+yfaEZJTS1oWtM&#10;8S3L3TA7WazNHmnLOEFSOedXpxNhAXcLMzpmN4kQcxfPaE1SJbORF2oDS4eJIhgGNE3N7d0N9Z/f&#10;cb/b8+P7j1xdb6lMDUIVNvmihikWsKNwhSJVStxw4E50HGXDkBQgzoGpBEQKBkNZ/MuJuGx/Kfc5&#10;V3HpXN5Rqp6fz5XK8z7NlC5vL4HpVCaVP0sKN5McLGQCWZoES+fu83c9Z34XwfD0M32SMWVQ/NNP&#10;uuBDn5d9Weo2c9XkyS2Ykz9fdslwBJPdbVOi2JVPWcYEMtN88VkzhhiK35sSaC1wQlJVcFV7DmMW&#10;pguULq+zzD6rNcSkMxg8zhyK/vbpOyxZnJSS7arlF6+uud2suF13vL5ecdVWhHng7fuB3TQyd5Kr&#10;b79G3/UIQi7XisqiCabYo9e07RofLDFlMbYEiCrP4SUj+Kjg4xRQzhGnCRTc9OCbmklpbEykSWK9&#10;Ypoju8HxNCdCkqzbKiupVobDeMDNHmk02telFC8EYwm73TPqx++p11c8OJuzueC5ut5gCoFVlWmL&#10;lGTGfWMoAVXRdCvGlKhC5NWr10zjGqcTUa+Q2qBVohMWrUeazuKiKlQaQW3EXznD//r2hZmSoK0N&#10;oy4m0THinWOeZ6Yh278opahMhahMkb9ImVtz0XFaSo0QA8fjQAghtxTV4goSsxBbAW8+LwmM0Wyu&#10;VtzcbHj78Ynv3t5ze3dD23V5wDABKuXAspRxC8s4JkR0dPHIdXzio+gYRRFClxfzXKKkH6fyZamX&#10;lk7SJ+ATyyPKk8uNJb24WL5/wyXksoRKy75cvssClIvSQUfkDGmhG1xmQmcA7LNv8vLl0qcR5i/s&#10;z/JzqbJ++sCSLfnIOAzYeUSQTUVjCKeLgpKC1bpn07eE+/fMx2NeUOR9McVwwaV87Pta0DeRqp55&#10;dIrZC9COFLJUSlPJYhVlmVzMdBUjiUqWxkv65CuR5HNj2zX84zcv+JfffM3rmy19bUh+ZhwHjseB&#10;/X7GugnrJG6KWBuJyaJUomsqlFQ5ayoOxavVFutGvJtLR04i6p6+a4idxOwi9mCZnia00YxGcq1q&#10;nvqKWVXZ9WQIjFPkODn2o8MnwaruoWvQ0rOqNddtz6YRGDz3+5ndFAhYxmnOyhIxML37ge3hmard&#10;5At53/Pw8YGuyzQaTHZMPjVJQjaUJSSkUtTdCpECKnquNy9p2ganBHF2+HkkeAmpxiARyRKCRciI&#10;Tn/lRPq/bF9cvmWnUo+1WefFWc88OYZxxjmP1obU6TxtIXP6X5pHGecoVtM57ZV459hNlvV6i6mK&#10;uFrKAWuZ34KLhVlwk6ZtePHyFvPv73h3/8x3379nu9mglMbUiRQVUpVAEmPBlgqT3Aekd/ROsJJr&#10;HvUaJ8tV+qIzlt/3dBcnkasTAH5RFAn45BLxuWjU8ppLZ+ovbKdu3hKQTgUsFxjRZfl1ngFchkVz&#10;9XrmG8nP3u6ynDvxzC7Ks08+/2e///SXi7tTws6WYb9j//zAOByw84SdJ7wrki7kkunVq5f84s0L&#10;quM9bn9gmbtOCZJUDEiOU2AlPNd1YK2LJInQPO8l++JbNwU4usAcIsFHehO5MZGnJLCpyLYkMAi6&#10;StHqfN5pJXlze8X/+OUbfvP6hkopdocDP94/MYVAioHBe0RIBKWYveQ4WLT2yFRj2xYjDcHFokEl&#10;czfZa/xxQjf5FGjaDf2Lbzg87BAfJ0R0DINFCkG7qiAqkloj2xZvZ+bjntF6rE9IZehMTdt0CCMR&#10;IlIrqJuKrtb0RrFuD/z54cjHZ8txHvBJZHnk6Bl2j2y7HjscmTNSkwAAIABJREFUuH79Nfdasr3a&#10;YoyBVKFVDvpSFJswzpIlSkkq0zB8+IHJ3TN2Xf6MsyXYkRgcWZwx4IPFh2wd1irN5u7MY/qPbF8c&#10;lKz1HONIJOMF3jlmm/+Nk0WpgFQVxlQolVvzi/lPhmDkaWHVTWaC7p53HI8H+nV/WiDLGMDJKyyJ&#10;E1iKEBhjuL7ecnOz4bd//IE//vlH7m6uMZWhSx1R62L/Uro6IeJ9NgScrcfZiHCBRj9T6Ttm1Wcs&#10;Kp5JhouoehLnIHTOkvJnyI+jBMvzfX9pW7Dyn1vXS9C6zGxOpVq6mG37pMpbCI1LCDpzipY+SEqc&#10;BJIug8ypNPtJSfoz+/1XPlNKCe8c4zHw/PDMw/sfePz4jnHIQ6J5gDrvglEaVRvmh8RRjsR5R5zG&#10;U1YYgsBPkacAQkhWRqKExxQzUZESlZFMSeKTYmchpcBVFXnRJ7ZVwjuwB0ctA5taI2NFbxSvVy0v&#10;1x1do6lrzcvba97crBAx8vEw8Ye3D3z34QmXYN1W1ChqIRlCQoyWaCa6piKYFjsJTEqIaSZU5JKR&#10;RAya+QjSBaRztF3L9S/+Cw/HAB8t+sHSVBIjoTeSfrVl8+YfWF/fMO6eseHf8fEJKoFRHUrVqJRL&#10;I4rB5wJQ97XhzaZFE2mF52mA3eg4zJ45eHYu4O0Tu8OewzSQhOD65ibbviMQWuT1KXIDiyiL9E4e&#10;v5FCsHs+8MO//ylXM7XBCIlYXJ4VaFOyLRLIyFXTsklX/5cz5ue3L1YJOA4zTylgA2gpSSlmbMhH&#10;nAvMs8foHGxUlMgUUWlpbxfgNqVM7Koq+vUKFwLTPGVv+LRoOS+qAIKFr3MCVMjRvWsbXt9d8+e3&#10;93x43POn79/RdzWkRF3XKJ1JYikJgsvOos46ZuuZXGSOGmmOGDMj1arEgk840xdlGmd86FPUmLNP&#10;1ieH6ifb5RhIBnXz6IAqsyux4CMhyXLlWsLXkr2J8pPTLbHcUXg+Mi3BJy0+DPnZccG0yrMWCeL0&#10;86ePuLh1DmRLOvXpM5ydef6448c/DTw/7hkPT4TiqKqKlpUgny+11tlp2Ah0mIlzxpMikp1L3I8B&#10;d0is+4Y3tz1CJ6wYwcx0XWBrEvez4v3BAJGbxvOmD9zWgVrm4DcKWGvPrzc1t/1rbAIjJVdNzbar&#10;qI2kMpkv5UPgMFqeg2Kot/gmsHt6ZLKebddRXW9Zr9b0q1tAkrzEjZFnv+Pj/AF3nJFK0682Oeso&#10;QzisViecTVCxuv2Gu69GdqFjM1uSGzDRQv+KSd8yj4ZpbpjUFbFOJBRerRFKo4iI6LHRsx8tSuQL&#10;tkiB6COtEby+btn2hsNg2Q2O/eyYrMM6x2Qtw4/vUHXDatWzXq/RWgIGrUAWDfVUunLTsMced4Tj&#10;M88/fse7dz/weBholOS6ror7skDVFbrrEFrntRUt4krw+gsruC9mdO+OAx9nwTYJGqNL5yczupVS&#10;hJC9xZ3z1JUqWU8sIwXytCiXk7StK8KqZ5oszjm0NsWAEkjxzKcRl8sjL5DKaF7cbnlxveV3h4k/&#10;ff+Bq1WLFtD1PVJngmQKETt7psEyzQ7rAj6CU4bY7jHNgKpu8BRg+PNyrWRJgozjyIsOzvLfTxdx&#10;Ov0myGWsEIlaJq5ruG0Ca+NohMPIXKr6JJm9YGc197Ph2WrGKPGoM4v5Ysv7k3c4B6R0BsSX/Ss7&#10;fVbuFDntTud9/bxU+/xbj5/9/fPHBWcZnu853D/hBodKkcZoopInKshitWS0ylrOgiz36gPWR+YE&#10;P8yS70fJVW/4ZtPTt20uSaVBVDtUPRNClo152Ude9Y4XK0+jEyIpYlB4l5icx06RrdF8c3dN0/cs&#10;WFxVG3SVxc0ejjO/+/Mje2l4+e23fP2br+mub/jD737Hu+//zHEeUV3Dy5sO5WUGc51jGmdCZUhC&#10;4IKlbmvkeo2KgccPHwjOY31F29fo0WblU7nm7qt/oF69xM4T+90jD4/PvN8Hdv/2OyotaeqOtr6i&#10;fXlHb2pk3dB2Da2WRDsxD2MmIruZ+XBgOjwxDQfmeToB143RyE5SGc1sK0bnOE6a2Toef3zLHyVc&#10;bTdUjUHIFiFUlglWAhEDIs6oOGHSRAwDq0bx1V1PLx1pHumjpZWGbrulf3GH2VzhkuCwPzBPB/rW&#10;fEmSBPwdDrmHYeL9LoBpoJNoVXSTlKKu5anr5ZwlRpP5PykiitJkbo3na72Ukkob2rohxsQ0z7lV&#10;HEVuxQsKgVKehmxPQAi5G7fuO17ebvn+/QMfdwN//P4eoyuurwNSa2KU+UQdLcNxZp49PpKdGqqK&#10;kPaofo9sHVJlvZwY08mpt3zyc0m3fAbKAk9FzK2kL7JIdSzBggL0dyrwqvZ8tXJ81c3cmJFG2Uzf&#10;T+GcRaIYvOJprrmfGz7MDW/HmnunmdISnDgdy2X/Ttnlz31xS4J5okosBfQpNrG87Cfn01JKL+91&#10;isXnGbjT+6eITNljDDJ5MkK2bbo4liefuZgQWtPcXBO1ZjzOKCS/vNnyz796yXWn8VNAxYjUPXGz&#10;xfaeppL8sq+ppSjBPDGriqRqfNIMg+NhvGcX7jlOiTHOXIuOqtLMdkbOiX5dUbcNQucB1KdDYnqn&#10;2I7gbIePHU3TUVeCum0wGjbbis31NVKAHSbqdkW/zTioqmt2B0ffGFK9wY0DRumsrplCNkhNUDcN&#10;KQmcqZGq4XFUfPfd75mPH3n98pp/+s0/cvfyFf26o+0a1psV/WaDqiq880zHkXEYGQ5H9o870sf3&#10;/Onf/jd//uFHBDFLrohsSCqVRJGde5vaAJmX9PD+Ld/9++9YbTdokVBBkWd2I8lZ4jwh7IhMEWNq&#10;us2Gb9qar9/cIYJHCZBGU3Uduu0IKTGNI05MCDHTKPOlMenvwJR84P7pSLPKIuhCCqTILV6lQGud&#10;x0xSxnC0KuS/lHkU8hSbREH/JdpoqmDyPFyMCJGlORYKoBQlqC0mBcuiEAJTVVxtejbrFbvB8f39&#10;jrZp8FFkPZgomOfENOUsyRWylzQKIyRqnpDzEeknsgfskpUtmcWyXcLDnB4HZWj2cpkunKRSIq2U&#10;55f9xD/2B+6qIyYciPPILFLGWIpsiyzAY1uy0Luq4uuu4WXT83/2a74bWyYunEIubuV4c5GdJTgJ&#10;J5wedVlznj/NX+Lgfh7gTl24nznr4jLX6MO53CuZZgbu8/H0JGaXsC4bJNy+uObu9R3H48j2MHF1&#10;94Kvv3rJ/jCyE5nL5oTDC0UVMjAluz4H6DIUrnVH3W/xSfEYRo5Xt8TwyPOHI7sh0ouWbV+j1JqI&#10;hoNBDAaPYS+v8SbxeJTYpDCmBrNGmB6fPPvJ82bdc/31C7rVisrUpCAQskIqc5ohWwmPVoLbVwbi&#10;Vf4uSrdxOMzc3x84DJF59Ei/o5EzWjgmL9lbzTZUqKqjalqMMVRaoIRDxBGV8iQDjYagSKEmhg2z&#10;8wyi5e1RYK1HiWylpaWgNYJNrahrTaBYasWIny1/+sPvWW+uGB97bvuGTWNy0845xsORw27HOA6I&#10;FGhqTd3WVKs1dWVOLPaQIsdhYDoeODzveLh/ykH/SnD3hR24L599Q/I8WLrdyHbVoVWFIZPjlBBk&#10;O9sMTofifiHKgG1K8WQmmb2jcqDJczgaby3eOaSoSeQZrkQqltL59M7T6bmkSwmEVDRtw3az4d3T&#10;yG4c+PP7B5LQrPuehMK6PEjswzK6krtXMiZE8DAfEfNIoiFRZsbIncJFfO1MEciLPlOOxMXjYVnm&#10;KSVUdGgmaiyv9cg3Yk87PrB/2jOPA855pJI0dUPbtDR1jTYKZAHli6UOsmKVrlkLhRYVJHkKMOkU&#10;A8XJjIECXmeCc8bhJLkLJcUFw/vzWuwiW/rJdsLz0gkg/ySPTNm007mAD+GEsS2dvUihZBRmvwRc&#10;iFmbKES6rqFuG7bXkappsOPA0/OR/ZiwIU+dj0GiVAJp6NYNTdsSZTZllDFm3fgAs7cE3TA3NwxV&#10;zX6eGWaIRPq6Zm43jKnCzgkfQUhJvTZctZqb24qb6xoZN3x8e8fD/ROqgtWLW0zfEqTApYCuq6yx&#10;LrL1lkyBujH5vJcik3GTQMSsdT27Pcenjxz3I4SJ2/aRvknsrxsOX/+KkH7Jt2+ueP36BV3foo0A&#10;VcJ59BBs/l79hIgzMjoUkdooXty9YvNxZJgsMSSc9wTAk5U5NrKC5FF9TRUD3lmGaea3//q/eVr3&#10;iK9eINYrvPXsh4Gn3Z55dvjoaGvFy5stralQpspke2uJ3uPczDQcOe6PHPZH9rsjgYgL/9kib0AS&#10;hjko3j9bthtLbTSVzgxXUWRtJSqDfBG8zzsZY2bgZsO6rC+NFKcAk/VeBHZ2aFUj1HnR5ZM65MRD&#10;QnaO5WRVrZSm61rafsMwOx72I0Y/44LEVA0pQ4XE0olb1B0jmdEq3YicB5LcEAQnkbWocqqRlqB0&#10;eRxYel2cUgdBZp0TPWb4SHf4PW3c07YBNybeuiPTcMBaSwoJKTVVXdM2DW3bUNcVygic84zjlO2M&#10;dM9QVTyKO/xJ9ve8DwsudNoXwSddNwFlfCY/Ii3/Xz5AOR5cvObyOlz8vMSePg9ceWQhYH32KROL&#10;DDLLTCGnUZ/8a8LHyHGY+Xh/oB0dTZMDzX70PD2PPA8WF7MMCGlG+Mz8l1WDbiLNuoYUsfZADA4b&#10;Yy7TJ89kJdZ5hHQkOXN0nr7SvLzqefFmjVhtCEkSQsRUiqbRSOmJckTrgbZqePX6nwgh4ZPFNIIo&#10;EzE55nlEeo3RBiUEKYDzCq3zeWY92Ysvo9wIElEkkj9i9z/SGEG97dB1y6vbnmazQtcNN1ct23WV&#10;9cG1wBiJqRSqNhkbTRHvU1a51IGmASUM//QPb5jliufRYWefzVBjCWbJI5JHpMDd7Yp1X5OCRcWZ&#10;Kjk2RtFVNfNo+fH9B8YQqbqeFze31JWi0onGKIyRRekjs7+D9zhnma0nCoVUFZ2RXG0Mb+66v0p5&#10;+WvbF5MnkRVR9jxPkg+HyKqLRVoi2y0tHuR5uDVbtIQAiESKRQpkCQ46S6hmIDSf+HaeqaoWVTo2&#10;gqXrU/5FASID53lCO7snVErRNB2mdthxx+NhRJiGFQZdqeKwIYlFHq34EmSVSz8j55GkA6HsHwvx&#10;sgSm80IV59LnTGD6DGOB5Bzzw3vc7s/YWnHYNIg049xE9AESSGWoqkBdW4w+loWcGK1lGByBimAk&#10;Y+PYrxxT54k6T+lffvHpvFul43NiAOSAVGJQEhfdusvnXu644Ny1S6e7uESrPuegpJQzmtF7JheK&#10;5no6laVClAtW4gTI+hh5Gi2TT1R7i+kS1aojqJr9ITIcLd7PRHugkg5vZC695cDuENkeLE2jqZSn&#10;qrKT3OgcD08D+8kwhp4jPU7XmFbQva5pvmpot5FuFVivVlRNRYgO6yzD7BjnGefzYjZrTd1V4GB2&#10;E7ONhVaS2eFaimJHpXMXuYsga7TOw+pCSJQUGCGR6xUqepAiE0NXHQ5FLRTXqUFUGdBuuoa60ZjK&#10;UFUao7OyqlK5y+2TQriI8JFaBuq6QZiGX4lbnoYMTTib1TiW8Z55OBJjYNUbNpuekATbGl42gSZZ&#10;op3ZH45UIbJpGrarFXiLtyM+OHbOAaFICMei5gDO5sysqjrWVc+mrbneKtab9U/Oj791+8IxE4Gq&#10;rzHrFS4KnmPFg4XGerQISPKk8qIPDTloJCBJ8uhryoElaxQlpFBnHDSBtTNzNVHLpihYxtJWzfhB&#10;/ryZKhAieJfbopJEpSRVv2VMMLiBarToytEsX+xFibIEtRgCWIuyA6K2RN1wElmLuasjlyCVV9en&#10;A/KfjWRA1oZy/R3u9r8T1RWH4NiPA3p6j/BkSVyRUBqMi8gxRwLvA9NsGUbH5BRJbxEtxHWEMAMT&#10;1JCKPZNQ8tMTQOTPdcKWS1Mgnm+ejuElOvYJwF1SsXTRUDgB3afPmT5pBMaUy7HROgbrswOGkmhV&#10;XDDKApVKgpR4INjA0UVC8iQRiW2P2klkZfCzAptopWOrR7bG0SgIKhGFoGJCj4800rDdVFT1isE7&#10;gouEaHFBMYaKkQ4awfYqsb1LBGN5Oj4yugFE4EpvcdGxG3a4FDF1DgbBR0Y7kQpGKoUghUBSEUwN&#10;iGJCswxzw/PhiDGR682KumrPOCE5pb998w0RQ7AzQuZ2vnQRERJJBkieFF12dwkQfCRFCF5lKyQh&#10;QEpkVaNTInmT14WzaDWxbhV1syEmyf4wZNFDKfGrFqOg0YlVV3F/lHwIChdgrR1ff9OwbTRvossD&#10;7cHjp5F5nrDW4i+kg0kxE3GFLGNBkUprtFIYBV0jMZuJJJ7/Q2Fl2b5QJUBQrV/R3HX4ILEGnjiw&#10;co9UckYs8HQSp0FcKPNZAaLMB1qKhIy5xWp0wUESOUV1jmEYECoLlmslCqZU9JFEfv2YBM4lptky&#10;uUAMoFM+SG51SxgNc/RY7zCxyuzu8lxSIhBIAYQPSD+T3AB+IklThnHz/iQgKXGmNKgzVpPzh/Pt&#10;E6aExOuGtP6ayIZ03GF3PyLGAeaJ5GcELgdwSXEpSVgHNkiCrKG6Qjev0P0b1PoFtCuEUMWlN88H&#10;ykt2eE6FTgEnpnQq4y5JnYtg3c9eyz4Fii6/+E8uHKcs8uKJMeWSzPk83CmCREmPVgpd1EFVcTuJ&#10;SeCjJApDVD2iukK4DTJK1JQNPZvkuW4t314lXvYRrcgyIkqgq0RdO7QJKDXjgMc5EUXH5mqLXnUo&#10;26B9hdCw3TjaVcTUmhAl1nue908oJZFGY4PHektKNRKReXMx4hWs2i7jnZEyspKnDVzhAM2zxbmZ&#10;4COvbl6x7q4xKjvZ+DJF4ENgGCeejxOakKkyQuIJzDE3hMZ5z/H4SKMTTVNRVRVSSYzS6MpkTzbI&#10;MAaA1EQX8THQVIK+q2jaOms7kWVUAhG0olKJvhHcbFscke/eef78FOlUYqpqfr3acL2paYyiMeIT&#10;N96YsiLCJ7gBFyX/AjCKhMTh/HfMdvfZyfS3bV88kKu7DfXNHS5opIRRDDwlqO2PpOTwMVKF7DQq&#10;i+1OSCCIyAhBFMNDKdEIBAEpisZL6eC4wwGlK6pak4xeemInc4IQsr/6OHt2h4nd0TK4HM01jlXd&#10;4vQ10g/ZQDEEUpncXtxhYwlySQikn/F+IgVLbu+fEJps9ZQABUIlZDHbW9jVSZzHVZfSKCWKD11u&#10;fSckSfcEecU8HfDDSPI5WCilc2u6WiFWW0S3pWq3yG6LareIrkc0DWhNWowRynFd+FILyP1ZHMnn&#10;yslZptx7Ub+dy7Pl/s++7LItGWD+UQI758AUU9H5SRBFLpVz61/g02KzpRDSgKxJskFUK1TVo0yH&#10;Ms3Jg15KUCiC9QzTgHN58FVqiaorZN1i+p6qX6GqDnSFpOXq5Yat3pCEYXKRMcDsE6M9MNhsO61k&#10;jTIan0Z2wzMez2q9pirZUAieyXv248BhmghQ9IFEOQ/i2SRWgBCSSmvapmG7WtNvGiIzwyQIPmVC&#10;sY+Mo+Xj/TP2MHC9Mkif8CHiHDifSMnnZlCwuDkwzY7KOLQxNE1Fj0BrQ9XmLH4cRlyMzCmQdMvm&#10;qgOpcbPFznNO5KXEpITUIHAYoREkNlXgrpG8tYHj4Pl/f//M20dL1xoaI/jnb6/55mVPU6liH14u&#10;asu5UpoXJzXR8jspkaLFU4O7RCD/9u2LMSWhK2TVImNe5E7UPDuHcQMhPNBph9cRowLa6JPvmyT7&#10;oSNjTn1TIsqsHRylzOAcOTqP40wSNd2qp64lRklIJWA5i7UhlwqT5zDO7AfHYfLYlKjwbOqc8h5G&#10;Wa5oPjNj5VlsbJGfiAhQEWcj0XnQPjvSSnXCslLK6oIiQVKyuIJQum/nVtSlXXkMkLSB1Rq6DrG5&#10;Qq2vqa7foKeBFHzu4imDqBtU3SHrHlE1CHPhpmsUQqtsRLgAx2VRlHclXdx/DqfL/3N2cvmUzyCk&#10;n/5S6tzLGbzzu52leZcXS0hsqphYYZVEa4OSGiENQlVIWaN05uYIVYFQIDOPR0pVFng+P7SRVKKi&#10;6npu1g3rNw3dXYfpV8imh6oBZXBCY5UiCoVPkoAmInB2ZpIzLjqCcPh4xPkjPkZ8cNmA1FqsnRnn&#10;gXE6UFd13hdlUEpz3a/ZdD1T8CShivqEJARPigEpBUYbjNE0VUXXNNRVTaUzy3wcDjw8TAwHxzgF&#10;ng+O/QA3XUPjIin6Ak1ImkqixKI91aKVQkhFTIKoNOgaUbXIukOYCiUEvelJiWy/7fK/FGGeLfNs&#10;2cSIRGCdZZ6PxKhJQjJNM4lErQXrKhCVwEfPw/2e+0KgfHqeeXXb83Jb882rFTdXLVWlT0Kln2RL&#10;LI4/lKAEzn9xD+3Lu28ZU9GAztPFKEZ9y1M4IOwRwpBlQnRhGats7b2IpyEpg7IJERLZPyfmK2vI&#10;/+zsOc7PWC9p24QxCpLHWss0eqY5cpwdw+wZbAZXbYi4KBEpQLDc9IpOKN7ZmclaUBqjczbhQ8KH&#10;vNpEHrPH2UScSsemkqAzzeEyTc1qmIWmUOCl5TKSCej5ihHTonCQp7EBqBKyXWFuX0EMZ30ikYmn&#10;QqrCXi7idrLwlooVdrh4/fJM4JTznO77HCf6XLb29NxPgCQ+jTyfb2mZp8sP/JykKaRG1VdUq5bk&#10;K7SuULJCqcycpkzM5/1bAmjMOj7JU9eK7bri5rrl6qpluzJcrX/DzdWavlUgPI7AGBMuBLz3OO9w&#10;YcSFXB65kEt/6yzeO4L3J4OKEEKx7crHJxRBwkTi8Pyc9Z6EQpuGumq5Wq+4vbnhZd8jtUFIQ0h5&#10;ED2miBDZYVlqiVEq3y7dzRjzgOp3373lhx92TLPAyzXCrEkhEp3jphN0lUDKhFGgVdbuCrHIrsRA&#10;FBoRJIGAT47BTSjj88Vdlucg8CFhfcDZgHWe4+QyJEEEEdHaUNctRklS9FTCcdVHJBIXBdPsOBwt&#10;k4MkBbvnmWEYePej5uG+51e/uOb2pkMbdYJemlrTVPmikkvK5RsNpVnzZduXByWpQGsIJnfUSHjR&#10;cUyvUP6A8j+gcCXFlZnxXLKkpBbCJIjSOcuGuLnMcdYzz5FhjuzGA0cr6fqANvkK5KxnHD2jDQzW&#10;5WC0uOYiSUITiexnRzdOSKFw3rG3iUBmnCMkPuTBz5jyfkiZCJMj6IGkmlxDSEkSn0m+LoL4UHCZ&#10;c1vuVPEVHSMQOTgDpzEZsYycwCJbu4i0nWypPp22BUEuQYvyyjkapBP4fBkgcnF58eTPb53i16cR&#10;6cxYv3yOOCFlJ26SuMgIT6eEoWqvqVeRMCuk1Bn/KhSGEw29kGpJkboSdBtF30turhpev+y5u9uw&#10;3azou4a+y1ZM43zk4fkDu2HPaCfmec7ZssuByfuAc0UaJVGyaQeRHDCkpDEVRpkcvJzL7OhxZJom&#10;wnJgRaaWVFWNu7tls16xVVukyhdgv5htXVpXx1guFoskdG6cTLPlu3//jt/+2zuSXNFdfUO/qnmY&#10;PK4JRF+z7Q1dLQuY6rKKRcgYYYY+BKaSrDpN39c0bYeuTF47FxehGBLeR2brmWeLlAk3zsSQMzrn&#10;PPMYcDJLUQsJXaXxqUJqxTR5qkoxz7nDJpVgsDN7O/PHaeJpf2R71aG1ZJocIgW+ebnmN79+yXbT&#10;c5peSJQLKl+8/R05liKZCpTmjE0knLzhgEUeJ3R4n4luMUEKBJ/b8Dm6GlQShLi4XmSgb3Keacqy&#10;Ds9D4Pk4EY6BdoxUdZeHamPEWp9npcKZDLnYDyEkUUbm4Hg4zogET8PM0SU8hjZppNREFt5UznaU&#10;isR5xqsjwrQIrbMujTT8BGwp0g7I4qQmZdEGEedAU+RZk+QUZEQJPJdf2tlF+ByUFjAoXmRc2Y12&#10;ARvzc5cA8ZNtwR0XyCfl0ujCEPynT7gIa+mzG+e//LWzTeYy9CKzQ8iLpQN5IhgqJdluFG9etdzd&#10;1VR1QKlAVUWQEz5qXJD4UFGRkFIw2YH39+94PhyY50ywDSFn2AKBQtHVDX3bo6TEWo9E0NU1bdWw&#10;7nq6tiPExOwds7X88O4H/vUPv+fx8YkUE1qrovG0YrvdZj1rmS28lwtUQhKDY5HdvTxCi8GqtY7n&#10;x5mP7x/YPR+zEJueqJQlmUgKOQANo+e6N2zXiqZOpWMtCgUgn6e1kdQ6UetIY1J2ny1E3cUPEZny&#10;46qa0GhqDUcRcTafmyHkjFQIkEoVQ9jEMFl8EowukUSFbgUVAVKgNiobfPjIw/PA42FCa5WP+zwz&#10;7vZs+op13+ah95J15z7Ll0elL6YEoDWiqiDleRpScXyNEitfcIgj1WBR/hkTPTGC81nVbnZVJjEm&#10;hRZZJC74xGwdh8lyGCyjzSnoYCOjG9BzoluBklWeoPfZmPIkNPaJi6sAoQhCs3dTllnxApsMMgiS&#10;DUi5gHP586gkcitZOIKeUc4hvUeEgFC6ZASf2RHlFgzFWZKUclduCSiiHKsFd8rdkiVb+kkidLov&#10;XQahBUS8CC4XP051/AmkXh5UPlexmDvv0MW+nDUYPw1IywNzVvRp2/8nWPhnT81ve9YTX2r1xU5c&#10;ishmrfn6Tcuvvl3x4q7G+4HH54/sj0ee9h6lFNv1FVfra0LJSo2W1LpmPAy8f/se5wKrtuO6X7Na&#10;d7RVTWNqVm3HquupTX1BzRBE70kxYUxF3faYqiKmyHW/YjpOzMeJmODm7ppXX73i9VdvuHlxR1U3&#10;DPPM5D2BAakMKQpIjkRxeV46VEtJaR3D0fL+7cwcOrptjzFrqnpFEpokAj44joPFDxMmSNqqwegq&#10;c+MSBJc7mEpqQlAEJ5mniWp/QGuJktkyLEaYvcTFzP1qqgqkZL878vy0x1pHSDCNM5FI29ToShNC&#10;woaESqB0zrzmkMdUrLXIEKgagzYVykSq0oBKIqIrgVCK6Cw//HCPMjXbbU/fGOo6t62+lDgJf1em&#10;JKHSEJdMKQcXESNJ9MzhDc/OEcaEDnuit9nzzQcqHRiDfawvAAAgAElEQVQ99JVCl3TSuZwlHacc&#10;jKxPOJ9wUWJDYPQDc4Cu2yCVyUB1WTBZTDKeIrQoITshmb1k9AqvO6TuCEIwuQniWE5YhRCqcGcy&#10;N0RmI7g8Z7fULJEMfAMXqx8oGA+AjKQTeencnlmCzSJ3crq6LhnURSIeCv1gCUakc9XD5c9Pb17s&#10;VTppdl8GnkUA5STkzyUY/ukrLQXc8tH/8jt+8iIgMgk2kwmXGUW1vDNKwdVG84+/XvFP/+WK2+uG&#10;EC1vfzyyO+x42u/YHQ4oKZmmMWM+xVJ71XXUVYMWBhUE16sbvn31Fa9u7li1HUaXUzkllFQYbfJ3&#10;SpbInac8xDp5lw+9AKkVm82W//Ev/8K3v/o1qqrYXG/RjSGKiPWODw/3DONEt1oRZcKOx5xZp8Lb&#10;WTrFLgejaZrz0Pce5qlDNy+5qnsabQhSIypDrSTSO6KfsWFkODrcekNqFQmV10nwSKkwVYP1nv2h&#10;sLKDQyZLpUHrPB0xp5rZRio5IUVAmRpr4TA4bFBEDN45kILDYUKXjMoFwRwESUZchCQktQTTagjg&#10;YmCcArOHSiVWjaRrMi4crIAQ+PBxx9tdRNUtL9Y1//Bmw+tX3c+fK3/j9ndgSoKkxVmoGVEkOIu4&#10;f9gw1G+YJ49y78Ef8HYkuDxYuw8zndEYmUix1MMLUO0FIQliyp2UJCIhOo5jtuFp+k3uhJAn+ZeY&#10;sZg7LvNxKSps1NiULYiVWRFiYJ4PRHtEpEzaFLJBNi2SBm1alKkR/z977/3uSHaf+X1OqoR0Q+dJ&#10;HIbhmJRF7a4kS1p5Je3jtf0/22tbu6JWYhAlimLmcIaTejrcgFRVJ/qHUwXc291D9vQMJZHC+zzo&#10;C6CBqgJQ561vfL/G5JjZMPbpmU1iu+BOYoj2MzhYg5UyRmP2FsmeWxJi1DYaSGucQ5nSEz9o2hmC&#10;u90/add87JPPssgG+hr5ZNRrSsPvuA9kD5tNo4zsFYmT3f/t749V/FJkQXrGEgDy8VeV5O7dmtc+&#10;N+Pk2KANtOuebd/myclEUImyLoh4lqtlrs+RghQDZaF56fZdFqZiWjYcz46oTYVWGoHMRaRCZC1w&#10;71ApH4cUkqqqUdrk0UpS0pGHW6RSc3z3NicvvYQQ2U27WF3w8PwRjy/OWbdbZrMpi6M5Sms2m3OW&#10;my3JhxzHGVw111u61tJuHX2rSMxpijlVPUHGPHKoEwpdQCkTEkUtE5UMzKa5YXb8fZSUBE/Wu0ej&#10;pKZrLcF2+G5Ntz4f4j6SoqqyBRYDBS0x9CQpSVGy3jpc0qiiQZLQpsAGQe8aeiuwHvogiQSETGip&#10;CEpiBZACVWk4qg29DfQ2YG3CyEhjEkblwtrORx5e9Jz3jp8KeOfDC778yoQ7N9do8UTI8jnx4qQ0&#10;foO7BTssu/EoCoMvJrjiBGyEVJFMRxI9REtnPas+oMQwKWSYBRdJg+WThnHaMU/NSAnnHdZ29P2W&#10;ZnpEUU7yPodMUIhD753IltOoLmkDCKXR5TxrDdmWSJcL0GSNKo+RzS3U9AZqcoycHSGaCRQFaSSm&#10;EU8SxvjJh2LEHNQOQ+HlXqYl5jLqIfjN7td6lkvGFa7j+t39cyK3olyhkCvMdQWjcoG4/v5d/mvQ&#10;VEpXLbbRRErXDbRdfGp8yS4LeDVqJEnkVPYYU2PIIJaNYnpUo0qVtY6c43K9obcWqRWT2ZTZ8ZzF&#10;fE672tCte7p+S9GaXOCoGk6PTpibgmgdznYEZ1EqFyFqU1CWRc6ypdwTpqQeAq+KaDSQ3X47EJcL&#10;HussXZezTcvVivPlBet2i1CC09MTbp4eM6trtNa02w3vv/8Rl5crfB9wNktC29Zhu4BzBUVzB10f&#10;E0KDEjk5YyNEFUjW42SkDFsmZsnNRaSaTkHlybqRSByuTkaP3fgBKRI2BLbW0wdFSpIYs7xvERwp&#10;DJOmg8/V1z7LpBRliWBNYSSNjESpsAm2fWDrDVuXY6JaC0oVKbQYhpjCZpOHIywazVGt8HFwS2Lu&#10;QQ3WIpKnDAnRCzZJ8VPreLze8ubmkt95LQ5yKJ8MLz6MUozBW/n0ilEqh5rKEoqaYCY5M6ENQjUQ&#10;HMG1dN2GZLcQOogOSUQqhukKEJMnDI1/MebJEcFlYrK2p5keY8pq57bEUYOblJsFbc7OJF1TVguK&#10;xb1cX1UtcOtHxOBR5QzdHKPqI3QzRdUTZN1AWZKMGaRHxUBMH2+SjrGd/EDsF3ZmyH1mYojvjAoF&#10;V1lpt7SfIKXxP0fOuTqxLNMAe29x3Mb4I13ZyEiDu8m8u4kEo7vL8Pf68YyfLafT84YSz+DANNKk&#10;IAlFFkAe6tNExHnL6uIRj2tF3xicd1wsL7CuQxpFWZSUdR6/bk1Pkh3W93R2i7IKXRboqqKYzQh9&#10;j+8tiaHCmkRUkSgCspAImZMUjiwbO8amfPD0Xce27Wi7jm3bst6sWW/XtG2LdQ6pJZNpw+mNU+7e&#10;usPJ0TFVUQKJaVUjXODhe4/Zbjq883gX8DZi+4RUR8wEFEplMoweGxLJgJSevu3y1Oa04v2zD9h2&#10;mttC0TQmjyITWWkhJoamdTCFxjSSQkuUTLgyZxCtiyA1qijzGggVMTqEc2xWG3rbgYh5HQiPYooy&#10;BRKHiB6dplRC0cdcCpMEeJ2lo3UuG8OmhC8V01owMwKlDMkHbB/Y9oHU9yjbo1tJa8EKie8lt4/a&#10;F3bgPgUpyZ1pvB+zPJ6bEozIFciTGcI7UgzgOlKMJCkJwuNiHhgQui2EHoG/libPqeMs3p6iJ5HT&#10;tikl+r7Fh4gpytwTJAUMgy3DMHk3RkBVmOYmxfwuZn4LWU/QR3cIw7EIZRCmQBbFrlgRo3PltFRP&#10;2J9PmBtPPL/rMxsfPLlqrzzcxaGGONizfsBrVskz97wnj6f5IZOh2BHTlS2MzHJ1+09cWK4HuQd5&#10;mDH9vyOlfQkBDB9X5CCoVHo3rReAKHA9PHq0IbktdZ0I0eGDxZQFtW4wyiCjYLvcsFltsc6RhCB2&#10;EGRCFirX9EgNpsgXv3Ql0JwiWAtComQekNrZju12S9f39L2l67NFtN1uabuWzvV5OIWEojBM5hOO&#10;FguOj445Pj5mMV1QlxVSZd3qsiiY1A3r8xWPH5wRvIckkKrAu4QpK/rWYuqIcj0haRwCKfLAxhgS&#10;ITh0pdkmzaOlp545tPEIFNKUGFPkibch0VuL8zl+JQU0dYNsqmx9I4fMc+6X7LsEPjEpSpqqYb1a&#10;EaxFiohRmkQgJk8k63ATAwaDS1nRIIiET5EQBYWWlDpnAX2URBRloSi1xCtBDIPuPbmmqu0ibTeE&#10;X3pBvwnPciqeCy9OSoPKpIiSQbP2ypU2W1CpKBDT+V5zaLMieQtBIJQHXRCFzi0JyF3pwLAZ9gPY&#10;xqqbkSTyIgshEvoe6Vx+QxwWkpAgC2Q5wzQ3KBcvoWd3ENUEqgZp9C7AvEuFDSn9JHJv2yi/+8Sn&#10;fuIvPJugrr9vn4a/+nfvm11d2nsL5+O2Pr57byn9MtpMo4s2PJk/9rMKA/bUlthFxnaPd5nK3Y7G&#10;FoMnjzErjCsxlAUM2aSUEsEn1uuA6zYUpkXpiCkkdUwoZTBaI2LuPPcuzwKMtsdHnxt2U6DfbjEq&#10;l2iME5fDbjy3x7ksCBd8yD1ptqPrMiFZa3HeD4L72SrXhaaeFEwmDUeLY26d3mQyaTBFnh5SFVV2&#10;DwFkbi5eLOYk79guV4NaRS6glLJEyAIhClSMYB1OSWShUBpCnwsXfL/BqYipZsTQse0STR+yiKGI&#10;GKMxRlMUYkjJBwRxiIEmtDLookAXBUKA8zlMMakNWguM0riuY1oanO1QCqaLCVqrIZQgsFHRhwld&#10;DxObC44TWVnAu6xeoZVESzHUXEFTCiZNOQg35gJSpMRG6EIiCjWMacrSJi+KT2EpXanHkXmAY/ZU&#10;rpzoWpFkna+cxpCqCclacBZptyQzAVlgZUFozxhSAMP6GHrapQZpkKZCiGH0UrQkn2NTpEgUDLxl&#10;EKpEmgZVztH1CWZyipmeoiZzKKscJzI6F39eDV4/xTfPIKQnSeqpS4G4/v5xwY5PD/+MkiDAE0v/&#10;iQUuuEJfz4oY7rNo42tHsnlWeGl8x04jfdz2eJC7/aSrb9jz1ZPu5PUqzkFl0ZN8rlgeq7hzCUJE&#10;6x6jWpzbsN2sEDJhCkmx0azWW+qqzMNIU8T63JkO+QK4UVuWepV7BBF5PlwImYCukJL3nuCzyFyI&#10;Yde2lMhhAaU1Ra0pS0NVFzR1zaRpmDRTjhcn3Dy+gTaakOIQtBdDoWf+jDElirIYgusaVIGQJbpo&#10;0MUMU9/AmBp8oFOJICKVzHpLAYUkEEPkfNkTgsWoRFFECt0To2A2MZhCIkX+3spCI4us95WiRw9V&#10;3EJGou+IQlIUBU2Thx8IyPK7SBoShSgpS8X85BRVTlDaoJQiougcPH60pN32xKGJ2jpL10a8zU2Z&#10;IgmSBS81nYG11ljraTuf+/WGi49QeZ8pRZAOoTrAPfsk/BX4VIFuMShHipgV/dKVZbE7YUUiVSUY&#10;jWimCOcR1kLfI7ZHyGIGoqC3PTH07AprBnVBVSxQ5RxVz1G6yU2edotrL/DteZbykCITl6yR5Qxd&#10;zlHVDF3N0fUM1Qxxoqq6HicavvT9B8p/rq3Rq3iy03W4k5567un3jTGldI2gxv/fr/l8e9JJ27/4&#10;uvLlMw7n6uNrRAVjT8w4pmknliSAdN2F3HHQoKYgRm905+s9bZuPbTfIhIuZHKRQFDLQVJZpYzGm&#10;pbOWGHLTtrVgHay369xwK8cal7irFs8/ldxbtym7v3GIc+3beTJ7ikHVVGmJ0To3tJYVk8mEqiyR&#10;CozO/WpVWVOXDXVVU1cNeqh18sln9coUswU+uIi97QghYIoJRX0CQz+fLqYoM6OojzDDAnUpYlQu&#10;GHY2W+Eq5rq31hq6VlIWMI2GdZdIsaPQBU2T2znGglq1+x1zSEOKPJxDDAoculCZSAcBxZQEuijR&#10;MtDojlIGpLuA1CGKkhAVFy2srOD8sqPrPDJ40tCS0/swSA2NngOEBC5aLtZZXoUQEEPvaFbO0Ln9&#10;JAmEMiAD//ykNFYvD7KsO83s0Z6/sggRQwm60kgThoM2SKnRQmG8x3ebfL5FD1KhigJVzjHNDVQ1&#10;R1UNqpoilCa6Hrd6iFs9ILo2LzRVIHWDLCaoshkaW6t8q7KAVioM+3TAU37H/vEzV3h69msHCyoT&#10;2TMsqfG5XYhpuGpf2c2Ybr9KSk8SxEhNcYhFfZzRdj1knc/msYiQof5q3LEkex/XCGn004TYl1Zc&#10;8dGuHdnVnQ6PsxxuxLssTSJNoqrgaJFoGkuiQ2qBNhU+ZQmbSJbeCLtA+lV3dhwUIcecATtdd4aL&#10;4rBwhMqLVetcp1QUWfrDmIKqqphOZhTGZJVRKSmUyT1hpqQwZZYFURJtSqKHGHP7Sa6azpZY21u2&#10;ncOLCbJIaFPmDJecoOsFjdIUWmOlzlpfydFaQQiaSkYK34PWWBrqJJg2gqLKJRBt71lvPWXlEFJn&#10;XexSUxYCmSTBBZyLQ3hhX0KikqAqSppplSempEjftrRbSF6g8FRFnuQbCVjfYlvHeiNpu8i2E8gQ&#10;Ec4BCU9ubk6DN5SHVErK0lAWCmfDcH5oWmupReK4LuiDxAWBinboZ30xvBApSRJfEmds5Dt06CGL&#10;M/ZBXY8zXD+JQcSEUAFhAqn2pKkjzCX+xgmh06ThSiJ1iTIVsqwRJk/aFTqPBE4pELuK0J+QvBtW&#10;Ys645K56kNoidERoC3o7WEdX9Bd2Z/0zzJurZsZTeJq5EuK6oh0jAYnxMj/sSuwkePP/Dlf2K1uO&#10;V76x0WvavSKxtwZ2h/ikHzjua/9IIlAkVCQL8EWBkmm4buQtxHhFspb97/j0J98/qZPjNF0woyfn&#10;v0YV0MHY1VBVgfk8Mpk6jLIgoKgqkqgGoys3N4fRKhoaksOQtBBjFO2pC0MmIjUoDEiZCaksKuaT&#10;BadHp8wmM7z3rNsNPnqkUjvRtVzgmYtmtRpVLBLOdVysPSF6fMjNumNxpLWBTWc5u+ywscRMNFXd&#10;oGSF1DOquqJynmAKIgZjEiE5fO9RgEweZ1uc0llxsizQ9fh5yTMIz1o2bWA6n7BY1BzNKhayYlIa&#10;CiMpvMO5rOEklaQo8wjedbum8x1NM6GqanRRMy8KzKA/pYQg+lwGob3lTuGYdp7VZst67XBdj7ee&#10;GMhyKC73oSKgMIqmNExNyIKEQJCGvusG7X1PIzdUsqT1BoEm0T9r8TwXXpiU/ki8y9fE/Sz5Ia9c&#10;jX8VxteN2afhypyy+hv7heyBDYjtvvTgKoHEXOnLtf0OLtku6zNua7j/SfFMF+7j/v9jgzjXHzzH&#10;YTzpvu3e+6T3eHWhPsMN3UejxO5pcTV38CuP4/run3wyiMRGwFIk7PikBKklOgq0sNS6pdQWQb4K&#10;K23QZgwM7y8SUQwFsFLmtDO5CPJ6WcNVJzfTdZ7+krdllGFaz/nc3c9z9+ZLeO948PgBIYKLuTl8&#10;lIcd9aXk0P6SCISU8L6n92ObT9pNZumdZ9s5livL4zOLMHOmxxopC5ATyqLCBI+Xii5liQ9lQHhB&#10;FDqn89se53s6H4hSUxY6FysmIOQBBs7neM3Z1nG8bVGuYiZqhKwpmyxdkgtNc8uMLiqSzFXzYhjr&#10;1fc96/UK37fIFFAiDvJBI3GXeSp103B0tGC79Vycn7NZrQk+4QNULmRxOgRGK7Q2Was8DPEnF+ks&#10;IPMkI2tzNjwpSRC5/etF8WKkJGCBZbE/FT/5mv+lRVUJPtXH+i3FL/uOX4BzP+0xeOAxkhaDJU/1&#10;yDnShIqBQreUaoPEZVdD6CFrO2hO672OUhJjkaccrCW1T6aMJCQYXDmxuwiOoYNs/WiqsmZSz6iL&#10;hm1cI1WOLcWgcsO2HJuhcwwqjhfEnR2YdvEjH/wugN71jtXGcnbmWK0kplkQvCZGgy5rTPQIoNcF&#10;PgnKEpRJRC9QKrs0MXiiyn1nBAfIodhRINNw8YjgYqLrAsQ1i3TOzCfiusZNFzSTKVJrpDGoqkLq&#10;AqUUSmuU1kPbVaAoFclPcplMyoQcfe65621P6No8Gj1I1p3g8Vqy3hakELOeFRqph1hSypZ0aRTB&#10;R7Zbhx2mApHy1J3OOroegmowecjLC+O5SSkWNfboNu3p/MX3dsBvFYKMuNISdQ8i7AwakfIUYKki&#10;KE8gt0vkkFbaj6waqr2zxSJ33QBikM3N8iB7GYy9moLYWTJjtboQEiUURpnhdZKybKjKhlW/QaSA&#10;UoZC55iS8z0hZvdsF3rYKTKM2kwB73zW9dr2XCwt5xcSl2ZIWRKEQRiDioE4WD8egTICXQIRYlJ5&#10;MkkbcEnhhAIRkfh8HH1AyqzFpBI7Ab8YE7Z3LC8veeS2XIiIVJqjxYy6qVGmwMxuISenGCWoy6xI&#10;qUyW3AneZffWaMqipqrqISuXMhH6nLH0LlK2gajXED3R9miR5amFkLQuYV3WHZMhkVA0sxnSei4u&#10;1jjriM7lwa5JkjwkxRCsfDE8HykJ8NNjlp//PS7u3XnhnR3w24WQHFt3n9C/DWGJIKJSQKWETh6B&#10;JSSbU/NJ5VFWQ/xI7tqI0shNOxH+LJ+8VxbYxZV2If8nMqRXylNccDy6eEjbd3lQYreisx0xxZwK&#10;T9kCst4OtU9xZxntCm93TbYB2zv6zrFa95xfJlo7I6WKEAqELDAiovuOKA126PMrq0Qhcx2nVIYC&#10;jybidQ5+k3yu3E4JfESOckrDWHukoDKSmSkopMb7gHV9FrTrNzR1CUKRijOojikUnMwMRWWYHx9T&#10;N1OCy8HooA3JVChxjC4mg7JmQaEERQkhJEzpUVJSSk/fKYILOwHENJQHkgTW5y98MpsS6bFuSdtm&#10;Yut8Di/I0IMSWU7lBfGclpIgaoOfLPCz4xfe2QG/XQixJ2yXJKcgDEHr4PNJ7T2qsLl3MaXdiG4Z&#10;B0sqhmHUlkAOcnRqGMsuhrlQY+RorC7fuVhXkipj2jyJnCbofcfj1UPO12cgskZ6GsZpeZ+DrzEO&#10;o4LIVeD7bv+4q3FyLmZZ2c7Rbi2rlWdrJ1hvcE4Q4mABBQ9SY4XCJ6grQVFJQhewIQsZmiF9rssS&#10;GQXJZsUEIUOeWkIeeBpTQBCoCsV8qpmVCmUN/VYOAyUSfuM43zg6LwjSoarIpPD0U0FRJNrlQ45P&#10;FmiTSyGkMURncKyJZoYUZlDpTIAixjx0o20twWYZHhth3UXaPo8aJ0J0Hu8dPiQuLlqs86w3DusS&#10;1sLGSlzUeWy77cGPnfqf3GL6BDGlnQ39iXdywG8rng7cRwQhRXyy6OgGUhjHRQfEGNFOIldVp4hK&#10;YiCqfe5xbDUMAzs9HeoegvhpsJJiJIkcZHXeZdtqZ1ylXQwqN3zHa8QWQm4GD4N6pR/0rtvOst1a&#10;tmvPdqNwGFxQRCTGCITbZmUBXeJ9xBiYzktSivRRkJRCJo+0PS4kvMkZYK0U9USBCMQ+IFNCyUgp&#10;E3WhqJuCspAkb1l1nnbl6Nos8ZsruCNRGFRhKLqWi9Ty8P6GSQm3jmuWlxd5eoxW3Lp9g+l8Su86&#10;rPsQrQzeBparNX7IsPXW03UWnyT19IikJiyXigfLRO8TRihU7ME7QkzYIe7lByL33mNdxCZPIuuH&#10;p/Rrt5QOOOBXIyeRIn30OO/RQxFeDHIIwOZ6Hx8gKUEM7Mf4pLjTYUoqopLeNy2zt5jyfq5WMe1Z&#10;MQ6T7a6rHqZrZQ65T24fQ0ohk1LwcZDUzan/rs8yJJu1o20F3jcEJFFKdKWRoUO4nlROcAmESFSl&#10;QEfPpk2EpFFKUThH8I6oczFlTLl1Q+lB62lIiRYmclJrbi40s6mBFFlvoZIVJ5NTNtuaR2dLrPUI&#10;lacEVbUhicRm5bhYr5mVgkkBSgw6351ldbnm6HSB0pLtukVrTaEN9x+cEUO2ZJzPo6JChLqZMF0c&#10;c1QuUJOSi63gYitYu4QMeXR4SBGbRG7AGC4uMebCSx89FINr+oLZlwMpHfCZIaaICw7veuIg2u+d&#10;p3e5By4KgZECFSMpxKGLfryijgHnocFW5GGejAFxMcZdhuJTAULqPMJqmKt2jYyuVpyMtXMpB5Dj&#10;jpDiQEg5LmJ9liHpW0fbOrZrS7uJuNBkIpQCXQmk6/DdBllUOBeJ2FyTFAKbc8EmVuiqwCSP8Y4g&#10;BZQVKSpUiGiZcj+fc7je05jEjZnm9RuKWwuYTiJSCkIoiVGhxYzeOs4v13RdHvXuXEDJ3AJzsYrc&#10;f5gbjVOCGBLOOtrOcfb4grZtMaXBW4+QUFYlXefwPrLedFjnsnAdsNp0XC6XLI7m3Do55uUbFeed&#10;4mePJGcbASmiokMzNAQPSYc8A6/DxS0CcN5Aal7oPDqQ0gGfGQT5aiq8JTqLlx6rA0LFXWFoTBEj&#10;9oJmxJSLGtXAGkOte64mzldbKVVWyIn7OEVEIEKWaPU+7oTxxp7CqzWloxDgOD4+pjR062fdeOfC&#10;MKwiB7W7rWO77tmsLG0bSSJgqpqiyXGkZLcgFBaFD4GmVBydliTnWLaBgEAEj3Qtsu9QZYktaugD&#10;RIuXNsudtJbQOWopIfRUumAxKZnUCiFTHq8UR3UCTVPOh94+n93NkIPzpwtDUwR+9nZH1zu0UTgX&#10;CCGrt8re7bTeVRI46zg5qpEIlqXivftnbDtHYQwh5f5B7wL9tmU2rTmaT/n8ooKoudhqiAKdwi5b&#10;6oA8m1oi8ENK4p+5ovuAA56FLMwXcMHTOU8QAaE9Qu9LAeI4nGoY0im1QmmV20OUIkaNUpmQUhqk&#10;e2Xc1xblHQ0xqTFrNoTBr6TlRnLau2uDlTTcwqin7QK299jO03eWfpv1tberjq51xKRRRU1MWR8p&#10;2J7oLKqeEbLEKkIkAhrnAr2LiApUclSux7se1ZT01uN6h4qOqDyh77HbltA7vNE8PLdMteJoesqk&#10;MSiVh1HlkfKZkENwOOsQQuQgtgqEENC65vbpEZt1x6OzFWerjr63lEIilUBriQyZvIPMNV6LmaQq&#10;DUpB7yaER9uc9leCSZVrn3rnac+WtG3HyfGC148a3hVwsZEEnzOtMUl8Gpp+ZAFJI0TueXxRHEjp&#10;gM8Mu5aM4IZMl6OTWWo1K6pHUtTDAlMoIzMhXSElpbLM65jil2NBgMj+W65RYmcZXW0MYDS2xiGa&#10;Y93RSES7DFuW58i62gMhtZZua+k2Pe3W4jpPEhKpqyyXrAyKQLRZ/cBFCDHLwqpG0XYO2yWCEDQq&#10;UbmOZDu8BJ8S1oXhYGPOFMZAdB5nO7wzdDLw4Lzjw4eauhQ0lUYI0CrXcMWY8jCAy3UeAVVWGK0w&#10;JsfhqqLg1ukc7zyrbY8LkabKWvbO5Y7/bWtpe0fTGI7mE+qqwGjN0byh94mHZxsmjeKVuwtKU7Dt&#10;HZfLjraznF0smU48t8ua5BrO41ALFT0yKmTK7TpJliThPoWddCClAz5LpAR4ROqIocNFP0jmDmn4&#10;EIllJAZNCBHlJEqFgZRkrkyWHqFyDGo34EDs+9/GBvCxg4irzkIaywUY9nkl1R8G/S03ThwJ+D5g&#10;u5x56rYd/banbx3BZ0VHU2YZHGkmFIVBBoeSimQqYspp/aJRyEJj+1z5bEqFig7Zt1jrENMJfRC4&#10;GFHD9N8osmUB+Ri981DA+bLln37WslqtOZ4UGC1oasN0UhJDYLu1tK3Dup62XxETTJqCxaxBylwy&#10;UBjFndM5x4sGDdndGyrWpYJAwvnAtrMU2tD1notVn1UsBRwtak6PayZ1SYqwOW7YbHs6m4sto9sQ&#10;fcSGBp+ysmaKFhmgTIrCTMHUJPEvoKd0wAFPItNDIKU88TbFiI+RNibyeLbsssUiELzaWUlS+V1z&#10;rFRy15c29nJJsa/mHvcixgD4UDKwkxkcSClFMWT+9tZRcIOFZD22d/nWOfrWYtseb11WYRAaVRQI&#10;M0WWR5hygjEaGSK6brCyQiOoa4WZqKFWR5KUocxf1ccAACAASURBVCwNbDqCC9ihe9+HbFXp5BEy&#10;a1wTVRaEUx4XsjZRdIHtZku7bTmZaEoFZaGYNgVFoSBmobzOBu6fbThbtkDkaNYwqUuc6wne8dpL&#10;N7h3WpKCpes6vMs6S7NJxdEioURCS3h8vuZs1fPwfM26swgpWLe5x68uDVWhKU3JYmpwMdJ2no/O&#10;HHELLoCPOpdtJAtEpPcQA8rM0Eq/cOvTgZQO+MyQiENhos9TXncp+DCoB+QaoLIMGDOQkhliSHIg&#10;pMFd2U8JFtfuZ+NIPrnjPFh0aPQeBUxDiES/d9f84K71vcd2DtcNCpcuW3FZKFCjixplZkizQJUL&#10;iqrJ0h5S0qdc9tCUmnJm0An6PuIDNLVBR4eweUhmMZvghaJ3bqhwtqRidDslyApdJFxYsels7r73&#10;glVrMTJiVWKzTWy7nkldUBmFFOCcHwZvOLbbjrN1R1UYfHCE6Nm4yOduz/n8K6ccHU2yJZaG5mPF&#10;8OXAct2jtKBpFA/ON5wtO+4/XONc5GTRcrqoOZlXNLXOY6GE4uYRtF7gCZxtFZ0V+GSQWufgfL9C&#10;to8QbgJMuDqn+XlxIKUDPjNMG82bX5hRl5K+D5BGYZQc5JY6oU2u0cnuWu7uF4N6qZCjRSQH92ws&#10;2GVnJY16B9ld20cuRrmcUfspDRm2OEzJyS5cuGI1BdKgfb0TV08glEbpCmUa0BNU0VAYjXQWlMJi&#10;ESpSlQZZ9gibsF7ghKIpHcL1iLbFeU85C/RxQ9fnIaxGuN2KSx68F5BK8AGZJEoUkBqMDEwKiVYC&#10;iGitqAuNUVlxs/eR48/N+YINtG0WndNSYIzEOocWMk+uvVOymFW5sHSwLkdFBCKcuJy9iyLRu8D5&#10;Rcdmk4cxmEIhjULOFXpSoJTAxEBxHGluJF7qJBdtYtnnSm7EIFHsIoXoefmlcSDpJ8eBlA74zDCb&#10;Gn73qyd85cvHu0D0U7haBL67vyefZ71+/2f/gutbT08+8fTTKV398/HHNwTVhdjL6AgRIelhk9ni&#10;ETJrQ2Vd+EHBYKhkFnm+BUJtrwXlr32E3VNyqOeprrwkDwnYPR5F7BC7mqtxE2MhKOTpJyMpC0G2&#10;RuWzLJV07c94TLdDIsR9PyLkqbtSit2+AWYpcTMJYoKQxJVrQwJqBBVaC5656+fAgZQO+FTIDbQl&#10;UlZ50oj5lz6iA14UGgjBDn2BmQSVMlle5lNASjeQ/PMfxwEHvBCEUBhzxGTyOiF0PNtcOeA3Bd73&#10;PH78Nm17QUyJqppxtHiJqppnQb5PiJTAOYfz79H3P3vus+NASge8MIRQaL1A69lTk00O+OfH+Bvs&#10;421XegR38Z2r96+j69f48JC2X1GVUyaT15nNX6MqZx/7nl+Gy8slP/jhD/nGt9/hgw8vB7fwV2/n&#10;QEoHvDByrEPxK2RED/g1IKVECJbebnCuw9otfb/KuuKDLMuueIscI5NSUxQNVTWnLBrKcooaZugJ&#10;ISgLyc1bb7KYv0RVLZhMTjCm3rlvz0tMXdfz9jvv8s1vfYcf/+RnJBLTyYRt2z3X+w+kdMABvwHI&#10;Y+kD3nVs20s2m4e07SV9v8K5Dud7nGuJMcCOkK5AgECidElRNBQmj7KfT28xm92iqmZIqTg5enmw&#10;aLJ2jPMtwbs8LNRUSKk/lpxijDx6fMa3/+4f+Na3/4GYAn/wB/+O+WzKf//63/Lw8dkvSTDscSCl&#10;Aw74V44YA217ycXl+yyXH7LZnmHtZghKxyvaRb96wfvQ0/erQYJYc/b4LZrmmJOT1zg5+RxVOdvF&#10;j7btOR9+9H3Wq0fMp7e4desNmubkmaRknePtd97l//vLr/Pjn7zF5159mT/+4z/gS194nbPzC/7H&#10;N7793J/3QEoHHPCvHG235P79H/Dw8c+wdjVYQ58Gaef+ZRdwxWr9gLPzd7h372ssZnfRukBKTV0t&#10;MKZmPr1D+URsaWyIvlwu+ea3/p6//O9/jdGa//O//Dlf+92vcnS0QCnFxeWST1LefSClAw74V46y&#10;aFgcvUTXL7m47Inxs810ppRwruX8/F1sv+Xu3d/hxunrlEXD7ZtfBvIo8Ktp/ZQSfW95+513+auv&#10;/w0//dnbfP7zr/Gnf/KHvP65V6mqse4q5TmN8fl74Q6kdMAB/8qhVMHR4h5alxTlhLPHb9P1y08l&#10;OfsspBTZbB7xwYf/iJSa05PXMKbiyYxdSonLyyXf/cfv8zff+DZt2/Ef/+QP+A///ve4eeMErUda&#10;SXTdisePf852+/i54klwIKUDDvhXDyFyEeN8dovCVNTlnMdnP2e1frAbhvBZIZHYbB5z//73KUzN&#10;YnFvyNBlxBj56MFD/sfffIvvfu/7zGcz/vf/7c/46lfeZDJpdm1DAM71nJ3/gvsf/YDebp/7GA6k&#10;dMABvwHIC11SVQtu3foyzeSUx49/ztn523TdZ201JZar+5xfvEddH1HXc0DgnOMX777PX/63v+bd&#10;997nS194nd//D7/Hq6+8TFkWV5QcMpzrWK8f0Pfr57aS4EBKBxzwG4NxwRtTsZjfpSpnTCenPDr7&#10;ORcX7xGC/RVbeH6kGFiu7nN8/AplOSGlyA9/9BP+7//639hstvzh7/97fu9rv8Pp6QnG6GvHN0JK&#10;hdbVIEHz/DiQ0gEH/AZhXPhSKqpqjjE10+lNLo9e4eGDn7DaPPhEQeVfhra7pOsu6atjvvP3P+T/&#10;+cu/ojCGv/jzP+WrX/kys9k0NyE7S9wsSe02a/cCQhtk3XBy/CpHR+8j5AfPvd8DKR1wwG8gRnLS&#10;umA6vUFVzZlNb3O5fJ+HD3/KZvOYmD4FOQkoTEWMim988+/5r//vX3N0tOA//8Wf8sYXv0BdFaRu&#10;Q//BO/gP3iasLqBrESmPuUIpxHRBcfsl7kxfZTp5CyEueB4v7kBKBxzwG4qr/Wxal8xmt5hOT7lx&#10;+gUuL9/nwcOfsNme4X031DY9X1xHSkVZTJlNX+Pbf/dTvv7X3+ELX3id//Kf/4xXXrmHlgL/wTv0&#10;P/4u/qN3oe/gWTGti8fw8AMSFWrbPncVw4GUDjjgtwBjkDklQV3PKcsJJyefY9uec3n5Psvlfbp+&#10;hfd9VgZ9ikRyhq8wE+bz29T1Pf72Gz/gW3/3j3zlK2/y53/2J7x87y5aKdz9X9D/8Dv4D98B737J&#10;USXo2+zarS6e+7McSOmAA36LMCp0SikoCo0xFbPpTdztHmdb1ptH9P2aGNw4xHzXrFuXCybTU7xX&#10;/NXXv8l3/uH7fOlLX+A//a9/xEv37qK1JvU9/oNfEB68/ysI6QpSfLYl9TE4kNIBB/wWYu/aSZQq&#10;UMpQFlMmk1NSiqQYiJslsW8hxkxMusB5w7f//p/4xje/w2uvvsx/+o9/xMv37mKGgsi4PCOcPyS5&#10;z7Y+6ioOpHTAAb/FuK6jBCDxqwvi++/gH75H3KxIVzJmnSq5/N5PefPOKX/wx3/Iq6+8RFEUu22l&#10;7Rq6Dc8VsX5BHEjpgAP+TSCTiL88p/+nb+Hf/zlxux5S+HsxOCnga6VHnSw4jhuU7UgCUvDEvsMv&#10;z4i2f1Le+zPFgZQOOODfAFKCZDv6730T+86PSf12mDZz7VWIlFgYAZszwg//jvbiISEJwuqc0G7A&#10;tsi+RR4spQMOOOBFkVKCGOl//I/YX/yE1G35uPz8buhwiqTlGXa9xIVICB5SQpIQUjBMCP21HO+B&#10;lA444N8A/PlD7M9/CL+EkDKuEk1CBIeIeyXLa0rsiV+L//b8pJQSKUZi+LQCUwcccMA/K2LEv/82&#10;aXkOKX5iHhkm4O0IKSaISVybTfdZ4jlJKeFtz/mDDzHRfqKO3wMOOOBfDgJQMVC89QOS63bPPff7&#10;xdNv2A3Y3Pl6ny2ei5RSAtdt+dY3v411Aec/m4a/Aw444NcLIQSvNIo/MFtq0gvxyHUTRBCBSEKO&#10;o84/Y156bvctxsTb73/Ehw8v6PrPTiLhgAMO+PVBSYG50xBeOwItPzGDJAbL6IkigBghAuoZMypj&#10;GkZ/8/xjma7iEwW6U8o7jB/jvmkl0FriQ8L7z1aq84ADDvjkEDFRCPHCybKU0jPrJCMJnxJEgRzF&#10;3QS4EFlbj/WRUkkWTYEoSihKoH2ufX6q7Jsxkn/3lZu88fox642jqTU3Thp+/NYZf/sP9zm//PWV&#10;oh9wwAHPCbH32D4pMeWg9sf/n08JtasQyORkTIksFNV8Tvna56ko0OffgPuXz1UJ/sKkJAS8enfG&#10;//Gnn+N33zwl+hz4klLy5uvHhJD4v77+ixfd/AEHHPAZwcZESPtx3s/rUuURSr+8gCCSvScSCBLl&#10;vde4/Xt/gjo6QZYVKIn+4CMw//Dcx/vipITAaIXREmkTsvUgBalIaAFNYygLSW8PbtwBB/xLISZ4&#10;67Jn2UcmWj4XIY3GTEiZzJ6Np7eThEBOZ+gbt5FVnV8lxLXRTM+DFyal6cTwu2/e4M5pDTERtx7b&#10;O7Yatily56TmlTtz3nr3cpBHELvJmwIwSqAlhBBICUKCELNPGuO1Eq0rECAkylQg9xMWSIk0DNgj&#10;gZAyP5fSYK7mvGautbiy3XTtz5XdCAQqm4MCkAqkhBiRAupJybyUiBRIwZNci3AdKIOsZ/n1u8Iy&#10;QfQW364wIiCGmFxIEpc0UWq01mhtECLhnSXFSFIFXpcEqXfHF4crHkKghMBES+E7VPL5k12NRaYr&#10;QcqrgUcEXhW4YkIaOr/TeH49I8ubhnn0uzTw7vt58vvaf5O7w0jiie827bYt0pPv3R/7lcN54jj2&#10;z4+fabwvACnk7rNcP6Jrm38KT7Za7N8knnrRL3U+xLU/T+1MjOdEyue3IVGkiCIN8h75M2XLI13/&#10;/DERYhjWS0IqhRSSEAO2twT/LI2kfLz3t46fbCOnU0UlEiHmmxCgh2KjJ8kqpvyaT1L8I+sJcnEC&#10;6tma3c+LFyalqlTcutEwnZdZGHxuOP9ww/e+f5937q9ZOkUIgqoqSIApNKXRBOdRAu4sCo5KWK9b&#10;eh/oo2TZCx6tO9q2J8aQiebaClEIVVCWRxTzuyAGYkq5oDOfqBIhFcF2RO9QSqGURopMMikl0ugk&#10;D0G8cfHC8EVKA6pGqALKEtHUSCOR3lNPa774xi3+48uawrX0myXx4l3Mgx8RQsTefAOxuE1MkhAi&#10;xIBffoC5+DlHqkdGj7OeVSd5GI/pylvoyZzpbEqhBdvLh/i+JTXHPDI3+SjWtElmQgoRURYUJ0fU&#10;dcHJ5jH3Lt9i1j8kJU8MmbAyKe9Na+893gVUAoniYnKX+3e+Sj87JglBHMliMMHlWBUnM6nEGHG9&#10;w/cWISSmLFBa7ThbySHYSdo9J+DK+h6fTKT93d0KjwJSEvnXTvt1G8gB1ZhEdiMSCJmvyCGB8x7n&#10;E8kHtJQorUCJgZgEKeb37ojqCgGKIfArATUeT4ykvids12AdUhlE3SDKCrQCKfKxPmM9JPKxCa7E&#10;bSTXvg+Z8r6C9yiRuC08L6UtTeiIzhKcx3uHd54YIyFG4kC4znm27YbNdosPgbqZIKXk/PyS+/fv&#10;s744J/r+maQbk+AD0ZBe+SJqe4E9e8Rl20JKzCtDoeTerRMSOZninSW27TN0kD6mjFsI9OKY8uY9&#10;pFLPOIrnxwuT0sWy56+++T5nFx1f/eIJr92eYolcnC158N4Fy2DokqYqNVIZpBTE4NAicu9ozpuv&#10;3qIxkUePHvPo/JI+5pO7dZr1OuGcJxEHIhl2miIiJETfU8oaUZ6ANvk1UqKEBKFw3YYYz1DSMZ01&#10;6GKKDQafNBIx6Mmk/H0PfUH7U01mUjINVBPEpEEWCeEvIUXM3ZeYvnSX199ouKF7NsslfnUbfV/D&#10;+3/PhXwPnyLOS7z1RN9jOOPmLYHBIIJABMFmG3lgA48KRVsYSB4ZJBrFrClZnDY0QfLwvS3n5x4X&#10;QEjB5PYNJi/fpDw5wkzmzCrL3Y0H1+GcIyIwxlAUBUprkhCZlKwjOo/tHNPFHPXKq5wt7uGEIgkx&#10;VOsOFCLHWWOjNeu5+PAR23c/zKReTjC6REqJlCrP+pISoyR6uCklkEoOt2wlS5XJawyKZgoEz0BA&#10;KRETpJgXfwBCEjtSijGRpCAIQSBfydt1iwiJqiyhMISBOGJMxJAGF2T4dYXcxVUQIET+jxQj0nbE&#10;5QXu7G3iR/fRoUc3U1AKZkeo6QJVN8SyIhaGKCRilAMZbmJHfsNNjkSYMvmlTILRekoJL6uez6cl&#10;ld3guhbb93hrCT5bRNY7YoxIIeitZbVaU29bkJKiqujajkdnS6yL+BD2ltgzkLTBvPE1KpmQH71P&#10;eP8X9BdnIOJAngJhDPrmS6h7ryGX52zf+hFhebEjpsFovmIqiN1nlvWE4u6r6NNbIJ/PTfw4vDAp&#10;WRf53o8f8dNfXPDjt874iz96hYXxFDqxqCB1Ae8SLil8AN95FIGXT+e88cptbp8eI2VClyVRwMNH&#10;50yU5LjWbJqKTimqsqQwBuss6+2W4AOmVMwngsokUlXgyyOCNiQls9uExBhDKdbcaCRvfPEesjjm&#10;Zx9FHqwFHpndo5hNidFySimOVjUIidAFqikpSovxj0ntA9YXF/juI4rjr8Lrr1NMKpjN6BU493nk&#10;xdvc2HxI3FyQhMoLIyaQAdsJHmwkk0JwXCmaWnBbtqj+HR51H7EJBQ/clGWo+dydGSfzKdJK5n5F&#10;OGuxFkgBe3bG5sP3KGYVc+2hWqOrjjparO0QUlI3WdrUFBKlNUYpgtK0bHGbDcX2Ia+s3uK0KXgY&#10;au5feNY+7UmJgUwkiOTol+dcvvNzlu/8HNcuUaVGFTXICagpQhYIMvEorVBKIvWwDa135KSUQqpM&#10;YFIphFQIlW9Jy3wyK4kg30cJosxNDmlwodNASEmk7BavlhTGYG7dBDklcoVk42ChDJ9qtNhGa00m&#10;gXIO+fgj3Ds/xn34c/z5faTdUNYG3U5oH/0C+3aDLCeIZoY4uYV45Q38bEGSEkliZ94BUgqMlvk7&#10;QCJF2qfjhSDFuHe/RULEiBDZOh3JHRmHg8yWvQuB5XLJg4ePkdowm89x1nF2ds5qtcY7+6tJQAC6&#10;wNy+g771EuXrbxLbDfRbknf5t6ga1OIEWU8wtgepaH/yT/hVviC7EHA+Zs9HSYzMFpGqJ1SvfYn6&#10;9TdRVfOilLLDpyoJ8CGx3ji++6NH/OKDJbcncFP3lDoxKwOIRCM0HZJQVNw+mvCFuzeZNRWt7ZBS&#10;UlYT7tx7meWmI9nIsSnQ9RHW5vjNyzdvsG47Pnj8mM1mQ1kaXrm74MYNMDNYl5oPfMPZNhBSQitB&#10;WVVMplOOq45bJwZdRM7Wa5ZW06Umn7hJQBpOeDJ57GsyspzopOi4t+hZ6MjKQFs0nB4ZvnyakL7D&#10;mAVa5WD/4/VN3usXvMoDitgSExSFQRTQe8nlRrJcgasEEyMwQqCSZxZ6tFuyjSV9Krg095DNMc2k&#10;wolAU00wVYGVEKPDdRe07/wUGVesdYCFobg15+5EowUIEYj0CKmomxo5VOBKKaiKEnNyTBKwfPQW&#10;p/M5/8sbX+Fya/jxW+d890f3eeeDc9ptT4rDyo2eaC/x2wfY9X28XaEVCF0T5TGYE4SshsDUGJ8Y&#10;7471K+PtynNDfFDIwecZrq5yb2KwIxFynFBKidQJkbZUxnE808xLcMqwuj+nVzN6URDIsTqUyiSn&#10;ZL6vNVLpgQglKgXMxYfId76LePRzGt9SGcXiZMbR0RQXIh88uuTi/IIoDaJqEJsLNILy8/8TcbYg&#10;kd3fKPbxyxCzy0v0EBOFkSijEFKSQpYHMSQKkdAiIQaLMVuKWaJ29AN9jJydPebx2TmmqGiaCVIq&#10;Nust23bLdNYwae5x/vABl+dnmfR+GaRE6ipnxiB7CSleNe0AUKZg8tXfR5/epv/FT+nvvwcX5wSf&#10;28yMVKjZnPL2PapXv0hx9zXUZJbDB5+yxPszUQmwLvLwrCX1gmaRMIXHSEmjINkeRaKaTLl7vKCp&#10;S3rvSEKwmM9JUrF2Lb5asAkdLgh0WVFUGtt2XKzX1GXBndNjukmDtT21StyoLXdueGYvz9A3X+O9&#10;Dz7iRz/4HrbbcHrjmDs372Ftx8NHD7lcrdHR8D/fvM2yXfP+gzOcF8zmJxydHLNttzx88IjttqPt&#10;epLQCKURxtP18Nrn73D39btIqZlUBSls2GzWLFc1D++/z+byjM3jc1aPttysBVonQoDWW0xdcLbW&#10;fHhZUhWCkByP14GCSJEk0QfoIwWOI+W41AatGqRQaCUwZYUeY1rRI1RE2IeEzZI+djzyDY+bKa/e&#10;mHPUaNrtFiFgPptRGUPwnhgiMUSCD7naNgbW6wvkxRlzGbl3Z8LrxwVvnES+/4MVP/jpBT9737Fx&#10;iiQSInRZfye0FMJToEi2xYmSqP5/9t6sR44sy/P73cWurb7GSgaDSTIra+l9JL0J0ose9MUFYTQC&#10;JGAqu6qyspJkMrnF5uGbrXfTg3mQrO4WNMLkw1ShL+FggB7uTjc3P3bufzvHoMvxhIbPBAMctkaf&#10;EZj4Zx7zCCIcvtIP9Up8AbSLLx73sAJaDySsMZWnMDkJCuUjwX4YI6OHlL419DYZN01CgjzgbFJ+&#10;KlRKC1LRUtiPTMM1yzyymEwpTDoWh6HF6ISnxxOqrGddD9jYk0VL++b7USB88hyf5kQtEXrsAqOS&#10;Iw2uxwKrpSIBZBAoIomEREsWMlDFgI4jyB28x3mH9ePWLYQxLmS723J9c4sPkWqak6QGrTTHp8cc&#10;nxwRCbRNzffOstus8f9fRemwPhUOpRiRrn+9ZFaQf/UN2aOn+LYm9B3Bj88vpEAkKSovkVmGOHRN&#10;/7UFCX7G6JKIpFNzWqOYyHti6FAKtA64wZKSor2jqzt0muK858Ptjvfrmrd3a3btQGpypNIkQiMj&#10;9CGyXe/ITcKkKsnSFKUEgx1Y3W8ppkfMU81M1CynO559k/LTvWdyesT8+AyhNC/6S7p+QGuNMQmr&#10;1R3//Ls1d3dbvvnmgucvzvjw4T2/bTe8Xr1jf33LdlcDsFWSusyxm0v+7m9/zWRasl5veV/XrO7v&#10;efOm4NWfvuP9m9fEpuapicyPemLlKHOD7SKbXrIaDOtBUUlFqQPXa0+uNNNkQLrxK6fwzOUOn+2o&#10;zBFCJigtSfOEtFA0rSB6UCSYMqEbBLYHlCKmGcXJMZdnJUNb0+0bJJGubsYv/AOuoUaca7vfU9ee&#10;0tpPjKLvNix4zf/6Nx/5H585/uPvDf/Hq5wPWxiaPTG2qNhhFOQioIYBq0r6JMcWR0SZfEK3xeeT&#10;gk9Mwid29FCY/oxi+3O2VRwojofHigMzBREpA5mK5NoRXM3gBdZ5mqZlu+1ohgonjkEUgPz81PFL&#10;vCyi5ECi1kyzPY+mgqPSYFSkbbbs6w7rAybLMGnKVAvyWcqmj/T9Ft9ahm1N+/0VgyyISiGMAaMR&#10;SYI0KSpJUInC5IayTEnTBJUbRCIReNI8kKYWET3eBx4I54ckDh8Cg7Xs93u6viMvSiIepRVFUZAk&#10;+hNG12QpaZYhheDnzPAYu9xxWyd/hm3Zf+n6WfOUBhL2asZEBRJrCd6jhCA1krbfc3MHs8URSRTc&#10;1R3vbve0QVPNTjm9mHG0PKKsKoSUdHXNarXi7vaGpt6z2jdM8oLp5AhsTz9ohmjo+p6b19/yJN0x&#10;K0ooL9lHg7WOTBuqomBS5CNoHiPmeIn7+il/8D+wun3H0aLk0ekJzbOn7HZ7rHU462jbjmg9Xd3z&#10;8cMNWknKKmUynaK15u5+jbUOlc3YO0O/33I2z3h3P9DVlscLSRcN/3zt8MqTpYr13hN14KiQWBeo&#10;raAQksREhIzkac9isSU5cuS5BiW4PEu5coL+fcN+WxP7HakWpIsZQzeyipum5npbc3GUoYkoAq61&#10;OO+RUpKYBCTYfqDe71lvNtROHwxMjqHv2N78RNj8gXzWINOKf/y6opxO+N1PPTc3kT5V1HVO31to&#10;epSzCGWJykEiCTr9gnb6QmYAn8HRL2vPl/d/ARA/SBCIXxalcRsnhUO3GzI1kIiBMIwM3HbfsN7s&#10;6FoBZo4opghVHl77i0L4UNiEQ9NiRMfUOE6KlLNpiskMuzYhOEfbW6pUk+dj1+yEBgbe3d7T7Vq8&#10;jLio8TGFT1C2/LQFEkqijebilyf8ZnnMpNBENDIIppnkNFNkwmOtwx4iaccd1LhNFQiC0qQmpSgq&#10;srKkKCekeU6SZSilUWrErrR1qP9Kxuu/pfUzFqWI67dsd1AWiolIEaFBRJAx4gk0XUd/v2XYWfYx&#10;oTy54NdfPWd5ckyapdiho+1agnMcHU85OZ4Tf/UNq9WGDx8+cn+7IqiM5fyE1Eiq5QkSwbDfcLO5&#10;Ix4vmV58RS4VTdsQfEAdaO0YRyDRpIrz83N2dcv3L1/z3fd/5KunT1GJoCwzJpMC52as7wXOerIs&#10;o6oqBNA0LVIpqqqi3u8hBI6WS55cPuG7uzuaqMiOL9htr7jZ99y3jl2jUYlFigSlBFFE7jvHq7tA&#10;IuBXSzgtJGkGOvPIskMVHpEKnJIcLxXnDdzcBRrX0Dc7tAykaY7E0rct95t7/vg6QfUNF5UkEwHX&#10;O4igkwQnPC54trsdu/2Opu7xUo9Ucz/Q1w3D3TsW/S3tbc8NR7D4Nf90ccIvnl3z45/2/PDDLa/e&#10;d9y2Ft9bsghGWPpwz44FvRQEkRwwhZEFfdjSffZKik/4yQNb9SW9/mXrH7/sbg7/ppxFi5b5xHB+&#10;coRSkq7vMdkOZwM+SMiXiHIJMns4Lcd1YFgFAek7tNtSasdpKTifGY5mBSbLULJlvd7RxUAiIpkG&#10;IQMWhxYDkoCQhiAmBFlBVJ/eGV/cBIJJnvBPL5b83fMZuRklAaN0YnzjzgW8FGiliCHglUJJSRAj&#10;Q6yVIs8yijynnExYLBckiUFKhdb606tKob547b/89fMmT3qHHQaGssCbEuks0Y1UpSQQogCVoool&#10;T44veHz5lMH1/Pjja27vrunbBuEd0zzlwY9fOQAAIABJREFU+ZPzAxUpSYTmbFFhtKbrHDHJWJyf&#10;kE9mEAXNvsFtb4ickp70VNMZWk9xzn2aDDrirOMfY1KWiwVldc3dak14HcYrjQgUhSFJlqQmoa4b&#10;0jRFa0nXdVSTAqkUdV0TfSA14zZ0Opnw+PKSVFiefH1J3E3p7t6jXE1pYNf3SKmpMsXE+BE3iBHr&#10;oLUgEjAZRDy+r5F9jSgWxAMVzqGgaikYosA66HAIZ3FDT3SOu/WGnxTQGErh0TGQpylCKHywbOs9&#10;q/t7Bjtgh4AsJEoIhq6j3a4Jq/eosGITM/zxEReXj5lM57jTirLUBCnZD9/hWkvoPaWLJELQuTv0&#10;ALtQMaBRKiFLc8p8ii4q2sGy3+7Gri3JSMspgws0TYtQCqn0oSESCDSRkWEbVcCHqhUDWliMWJOl&#10;A6fHcy4en6ETzTBYivKerh3wUuCy6YjziPRf26xiRMRAOrTMZcvlFJ4eTzhaTMmLHJUkVEFSlSWr&#10;TcP9eocUniJLiSiGpsO7CNkxTp4Dk0P3dyBIHjRJArSWvHg25/KsokhGPOmTcOsgiRByfJ/iQVPl&#10;R1ZYRD7LLBIDQlLXDUonTCZT8iw/vLdxRPa/JZr8S14/a1FKtaA0AqE00UyRMRDaHcIFlNBUx2c8&#10;+dV/T370mFXd8vbtj3z88Jau74jBo2LgaFbx5HjO2azEDi3b3Y5+8NTrmq71YKasd54oIS1Sope0&#10;dU3S7Nm/+4GP1THnX72gLEqyLCPGUSXt/IPqOeKdZxgGEqnIjBkFac6x3+8YektZTUiNpmlSQoik&#10;JmNSlZgsoR86ht5ydnbO40ePQQQSnZD9KoF6TTabk00L9klEyrd4Ebhre3zX8WSqOM4DvQuclZF9&#10;F0mzSF4KlIG+jYTBoW1H9AMxGKwNdEPEOUsMFqLD+4CLER3HiajWOequ48NGstsElsD5JEPPNSoJ&#10;7PuBq+sVTVOjlMQHyM2IQ3jnsW2H2+zY1hv22QR5vkQlhiACMjWcffWcokw5miX88bea2x+uGe5a&#10;go+oOOD7W4JfkUqF9IpJNDyenjKfn7Da3PO++5Gu76mWx1yc/4a6D/zu99/hvCU3hjCMjE6aFQxe&#10;su0s6Iwoc5wbMaVqIlmWjrxUHC3nHB8fY4zBOktRFhRFyWYfuNrnXNeBzoWRZf1SQBTBRMtC9TzP&#10;Ar88W/DoeEqepYduWpJnOecnJ+wbx9XNHZtNhxKaqBX9EPCyIpjHRHWEFMlB9/a5KMEIAs+nhm++&#10;PmYxM0gxprZKcVCoxs+yhAcTq5QCrRXEBK8kMUSsczgf2W733K3vSbOMyyeXnJyckCTJQbYhsQex&#10;5V/L+lmLUhQaqSuCnNLKBFlWKHmL7Gum1ZSvf/kbzr/5hk3n+O3vf8u792/HSZ5y/LDK1PD4eM7p&#10;cop3HfV+S9/WiKiRfiD0Nbvtjj4ImmaODDXHhSTbr5CuJ+k/svrhWxKTIh5dkBfFKCKUGWLosYeJ&#10;nlIpZrMZz599xf1my8frG+7Xa/q+4/5+Q4iRo6MjJpOKxWzBi+fPqaqCjx/f8fLVjyxnS54/+wpB&#10;4MOHD0wmM4qiwBQpPQnTskLlNd1wxTB0BGs5nQhmUiG8oNDwYgE2wvFCUhQCbyMxChKt0TIcOjxB&#10;8BHbDyM+JyVSJkgRUDLi+pZ+sHg3kKaGLs8ZvAelWIqUIAwhqXACtmFN1weqTBGFZDJdMJsuIYxX&#10;6aEPbO4D+0pQBUWIkcFaBIIkUcxOH/E3ieN8Kng9Mbz87QfWd93Y0Qwtzgd0UaBFgnSRhIFMdhi3&#10;xgy3GCl4cnTOi8cZV3cb/ti95+7qClVklEqiJJSxZF131DdrnDTIdE6MCUZrlC4pphPKPCMxEp1I&#10;ssKQxVGPNZkU7PYD6qcVOtZg5vROst01DNYThSJGRakilxPHr45nPF4aiLBrHVIKUiPQiaAsMp4+&#10;PiVLU7q+IysrgtCkxpGbI2p5RCT/QrZwYA0PosxESX7x1ZTLs4wsEQgRR6zoUBwPTiGQ8lMhEkSU&#10;kATtcd6PglfnaeqGzXrDdrOlDIGma9hsN5jEkCQJSZLQD8NoP/n/ZQr5b3f9jEVJIPIl6vE/YE4v&#10;kInB4ZHdLWn7kcfHJb/41W/YWce7n15x9eFHVIxoFCJEZlXB47Njzo5miOjoupZgBzhMUSjzhLqB&#10;Vbth3bQ0zZap7vgqm5KryHpvEH4guX3F3R/GqQtHjy/RSpMYQyolsQNrB5xzxBAosmwcRXyQ2Euh&#10;kEIzWEuMMJ/Nef78kt/8+gXODUBPlqZUkyllkdPWNXZ5RDhk1vzi/JLcj6yJ0CcgX5H6Fc9Ky3Eh&#10;MARsL0lTyayIJAnkuYDg8TZiTEE2KRBpilcJqTTMcjgtPDcaBm1IZguMGuibDbfrNU0TEIwncQS8&#10;VHxoWtZ1w+mm4uJCcXx+wfzRUz60LZ7AZH7MycUz8qKCOOpq7AB00CeezNlDUBdY58dimRiy+RPO&#10;nntyNaBjyx++veXDztE7h3UO5VOUMhhjSPMcKSTBWiSQFwXHx6ekWcb96iXr1R3dfk9QkE5ytBSo&#10;GAjOYm2PDRZNitSjP3K3FRgVUKeC169/omlaXnz9FZNJORrDlcJ2jlS0PJo4jo4t7XbHx+2PtF1N&#10;FIp68BRGc3m85PL0iOPllMF69s1BdJplCCHo7Z5+sBR5xtHxksmkYrevuRAp9W6OHzSIiFYKxNiN&#10;+TFsDCUjv3la8U/PM47KMVdNCYX40jcoxgsBIpAojRYSKyVKWuwwwMEn2jQtXdPQNS2J1hwdLVgs&#10;ZpgkOXjhHNhI37dYa/9t/8tf4PpZgW5pa9z179muvicIQVlOWZ6co8++oZlV/NRGXNfy8fqGru3J&#10;zPiBTMuc5aRgnmtyGVBCkaYpsWkIEbq+IUtTHi0nBDvgbMe+3fL27cBCX7CYnLO7/F9Q1Eyv/hP6&#10;40t2UlEaQ6oU9e6e7W6DVBqlNe8/vOPbb79lvd7y+OKSxxcXPD47o8grjk8uCDJF5xOiTrjqFNXN&#10;novTiidPLrl8ItFKE4Ln/v6GtlmjIjyuJhTe8v7NDdaPqmYzPWLZ3TLVgaqQOB9oes8wRDIpkWbE&#10;TIYeAoq0SBEmJ4SE6CCKQBojl/ME8+KM4cUzopG8+XDNH/7wB6JakRRzqtQynWaUZQlCsItwfX/P&#10;1W7P1nv+xiScnD4m0Sn7+xVnz15wdHY54lWCTxEVKgZUt4N2A96iVDb6+awlAiZJUZMnzJ90/AfT&#10;8fxFxvc/7vhP393yp+sxkD5JNCo3OC0Y/IC3FiEk1WzGZD6jrhve/vSOet+Sak1mFKkesb5uGKj7&#10;AakUiVYo6SF0xCiZVkvKIiPNMuaLY4oyw3lP13UoBIlMyExCkRm8h8U0J/UdO+1RiUUlkvPTJWdn&#10;xzxdFlSlJFGC1KSUZYbSKYkZt+tZlrOcLzBpRmIM+7qh63tu71d8fH+Li+/55TeX/P0//h1ZXrHv&#10;LP/8u+/Zbe65PJ/zP/3dgicnBUmi+IQjfQLtH+TkAGoEuwGt1GjBkRJlHX3f4w7m2yxLOZpMeP70&#10;K07PjlFKYe2IlfZdz+3Vjt1uiw9/HUM9fl5JQLej2VhSY1BKY23NbtjC9iNutmSVzRExstm39P1A&#10;DI5Ul+SJJFcB4VqEG/fWxmhimdHst/jB0lrIc8PlyRFVmnG73XO3rXn54zsuzg3FMQzFGZvtGcl+&#10;TXXzls2rjM31K66urmmbjunpBfnRKW3fUxYTdruBvvPkaUlRVai843rI8LPH+PkxvZDUPvDSjJ3U&#10;cRYoZSRRkd1mzfsPKz68u+Xvv3lOHjX72x1FPsULRd/t6KykH0bbRhoFWa4RKlLXfuxwhMTaSNM6&#10;tNFYBmSsEWELIWfQkt4qtNQ8e1xRTWd8rAde3kDjBkKE+fyUaeGIfseu3pPlORCpqpLZpCTNM1bt&#10;nmmz5/LyOck3f0eSJQQBzlmUHk/wwXsmSpANG/T6A7FrkJMZSmm8H7DWjSRBUiKmLzDRcpoMzOee&#10;k0eP+L/+1PDyOtAFSZobymlJYRRJokiNYTKdobXh9m7NdrtFCMjSlDRJUGIE9Ju+p3UOreQBBPY4&#10;55FK0zV3NDpjucwgDCiZoYTAtj02RkLiaZoG6zrS1JCmBptIilQyMwWnF5ecPP0FxijYXGPrmmbo&#10;kElCkqZopQFPjIFEQ6I1UkWi6FEqkGY5m53FRMfXR4L/+R8e8ZtfL9Ha8ObdW1byA+czx989f8rF&#10;UUWajlsyMTqI/8U35XPqgpJ8KlgIMcoYhSDEwHw25Ze//JrHF48QUpBlKQqI3hO9p24abm9uuLq6&#10;Gjusf++U/vXy3tP3w8F6kcABZG7rDdH3oDe0QbPbd+ybFhk8OsJRnhHTBD94vHXYEHCuxfYDidIo&#10;qegGi3WWRCtmVca0LFhOGrbrHbZeU6z/RDJUlFmgfPqIRHqG/RXXP/2J7bbFqAQfPTvbYbOK5dEJ&#10;jy+esVwsmc1nWBQmNQxhyiafIxKFkqClZCPhdy6Su4EKTyU89UZwGxaUTxf0ZcntbodWApFWeGGI&#10;OicODbtNzXU3sAoFjxLIkpYYtwz7HXY/XgmtU5hM0juP7ncYdw1DZJcEVq5gbzXaKXZe8Ppmy4ef&#10;3tCtrwludHHnRY5WMwZrSZIENalQQpBnBmstXYTOWXy3IzEKERUhgHcBZx1d29E1HdFHkqFHbm5x&#10;9Y6wOBkTFpTCWYdlBGYTXSKmX4PvSHH84lnN4mTCk58iP3zw9CJnWhUUacpkcUxnA0KndP3A/WpF&#10;s6+RRLJEYvTYOQzes216usEREcgokIzH3xiD9w4fRvV3niVURYbwnnq7gxgJRcFms6ZpRitSjKPn&#10;7OyoYKYt+VSzXd9xe3VD0qw4TiV5ajBZRpJnyGSHyTKkGiNqRv+eQihBCKPL4KtnzznqHY+fHPP0&#10;6QVSSoah5/bqitkkZzGZ8Pj8mDzLMMYgpSQ8+CzhE+70YH6OMeLFgzVnNJWLg1hLaU2aZRwdKabT&#10;CU3TsNvvWa837Oua7W7LfrenGwaGvv88XeSvoDD9rEVJa02epeRZjknHqm4kFImkMJLB7lnd3rPb&#10;tQQPfT+w3TVssgKDwg4RZwVpOtojvHdEDFmhiLKnbXusHc2zaWo4OzqmSgvc4Cj9Ht03dO2Gbbeh&#10;bWuaesB2AzpGilIzzQOxVfRZQXl0zHx5QpKlWCTrWHCVzdirfLQhyNHNLsUYjh6EpIsZlsiaiDiq&#10;MPMLZIxc4zB5TbLbYXWJlWM2EstL2qN/4HobeB1TJmmgiltK/YY53xH3W1qfkpiEVDoS21KGntzf&#10;U+88V0rQl+fUznJ7taULmrv1muu3L+l3N6iDLbyqjphNM1ar1ejtSlO8swwHrMdFgUsTBB3u+g1h&#10;ekYymY46pWGgXt0S91uIARUDstvg1je4k8ckRYVWEu8i1g0ICUoaUDkhOUKoKZqW04WnSDXTUvKn&#10;q0C7X2M7Q9ASmWes9zu2L1/y+sef6LuGo8WURZWTqwAh0AZPHwXyYFeQBztGUVRkRY5OBEUxanam&#10;ZYUSkfX1NdvVPWmRY73jfr2m2ddkaUpTN6QKjpYa3d1zd2dZDxP8vsEMDZ0F1yfIzqLbgTTLMK0b&#10;M7KcJTEak6WI1CAncx69eMLF3yxYb2qEiuSpwdmB1eqeerfjlIT0+h4x+4hZzEnNaL3x3uPdw7Yq&#10;ftJfiUNUy0FyDxy8byFg3Yip7vc1bdvSdR3bzZbbu1tub+/Y1/UoHzg8X4ijNeW/JGr2L2H9rEVJ&#10;KUVi0tERLiKzImNR5VRFhkkS2rZlv4lsbEt0DgF0Xcdm3yCCxCjNfh8oqnx0ficJQgVisFjXI1VK&#10;mqUoKdBaU1UleZaz39bcblo2TtPUHaZbk4QaTaBSkspICgPeR+qNpVeeOJXYRuK9ojcFN2rGtczx&#10;UpDIh4gNwec0svjp5PnE/SqFJWJR1BODKKZI8Tm2IboJYXpCUgfaOnIXxYgT5Rcs0kvM0tHpCUob&#10;ZBjI/YZje0PZfuTqbs9H66nOHUJYXr96xcfb7ehlG1pmk5z5fML5+THnZwti6FH7HUIo0ixDkJEo&#10;je37EbyNEZ9lFH3H7s0f2eRTYlYw9B3h9g1ncU8iAgHwmzv6dz+QnTxGJgapE5RSODdiHXgH/Ra7&#10;uiMZLEUKGkuZOr46kTSt59uXd9ztA91gWa02dO3IFK43e1SS8OTiMcfTinZ3j3WeVDqmwjCJ4TMM&#10;IxWJ0XjfY9KMqizJ04zoHfX9nu3dHWFwkKZ0TUv0cRSVRomWiiotUZvI9nbLEHMuz89Qs5L7D2Px&#10;8VHy07trtnXHpMw5O1owKQ1KRJSWJC4nK54wP/2KxekFeVFyeu6pd3uc7Vnd3/P6h5cI6zhZRdK3&#10;9wgXCY8f4/OCIOXBaPt5AORDUN4nmOkAMfkQsMOAdY6+72iahrZtqeuGm5tb3r9/z93qjv7weY7M&#10;rMcHjxAcLuB/HetnLUoPgVSZ0czLnNPFlNPllCJNiMHTJB7XFri2wVtHEwTWOrb7mkQmWBXwUeKk&#10;GT1fjN1K9IIoR01Kt+9QEs5Pj1ksFggiSWK4fbfhQzdBFqdc5imn4QO5GNBCMpCw8hXresleTkki&#10;nJs1+ILb6Zx+NsfrDCfl+Ho85Av9y9tn0jXGMYBstEEchJlKj2YD8XBT4KGLlr0P9Hq0jjR5xT79&#10;NUpqUBql1fj7eD66Dt3sqBcb2l1HkQQSv6MvaoIKFLnk9Lji9GjKcl5QlYYkkWw3W0xa40NEmwIp&#10;JZkxKDPQtS373rEOitnZY/Ltt4gPf2AQmtS2lLRMlR+v3lLhuobdn74FU1H9rSI/Pkfr0ey7Xa0I&#10;+xWyvSOxW8p8wCCQxiMITIzkyczxkg3//Paem3VD2/X0vcU6R4iC+SIlSRLySYVONOvtFre7Q+BI&#10;9KhO9iHSO8t2UzNYR9EVlEVOcA7btoS+o0xTTDVFas3NbjuC3jrBmJRpOaVIBLvbnI87SAvFZFqQ&#10;yAQ3DEgp8M4z6TxSahKjQUaGELDe4duBeVkxWZ6RT5ckiRklGVrgtML3nh9fvuLm4xXPH12gZYc5&#10;OyG/PCMkhn4YEOohvVSMwWfxgDExplJIKYhREhklIOFhAnUEY1Ki0Oy6wKoeuNm2tL2HIMcTLgaC&#10;G/VJgoh34d87pX9rCcYRS/Mq58npkuP5hCozpFohZaRMBZmCKjVMyxVvb3fcrjs6F+kDaA29t9i6&#10;Rvc9xmiMEmSpQZmc0Dv6zlIUGYk2pGlGoiUxwlkX2SFx5QyTviCVc7JEIpMULzNSXzINKYXrOaka&#10;np7UbCeRfT5hZzKQn8PHIoL4CZ98SBscC9KBsDq04eKgVh/xCyUOjznoVqQcbQVRSEhAHmwmpsgY&#10;LbiHoislQYIXiiEaYj4hzM7AOVo8PZb82a950rdkMjJLJUUSidGxG3ra7Z4dBTw6JzPmkMwYEVVO&#10;rjTDesveOd4EhZOKYnpE+uEnFrFDq4AiQBDYqNm4wNYLytt73B9/S0grUIZssaRrWn76/jvs7Rtm&#10;2jIpUpRXZFhU2qBUREnNyUTzt88mfLhp+HhzT9fbUbEtFRKBHSzv378nBIdWinfvP3J1c4v3YcSw&#10;pMIYg1CS9qD8rqoJZVkSg8cNA9Mso8gy0jSj6Qfqdx9Z73csFgtmswlpamialtd3A6+uBk6POi7d&#10;wPH5nPliwjA4bj7eMGsyjo9L0iwDbei84PbmhhAChakIyjBGIB26k+Bp25aPVx9Ybe4RUjA0LZsj&#10;Q1wekT4+pfZgBkdeJGNCwYOO6RAH/eDvG4Po/Bg38mknJ0Zfm0jQRjM3C345O+PRL/+e3WbN+uaa&#10;1c0H9ut7er8nMnpMw//byJG/wPWzFiUpIBECGQKh64jD6LuSTjOtSiaTKUWSkGtDIiV5VjCbRe6G&#10;Cp/PcP31qFoePCFKBtsTvWUxm3J8NGc+qwjeIYGiyMZ+JgbSRPH4OCc3NS7eMJ+WnJ7/DSdPv6Y8&#10;PkMmBg+0dc3NT7+lEt+zmAde7VuWviWogibRWPhXnqz46WeBg88mUfiU7aUeHicPHdLh32QYzRPC&#10;6FGDI0AohdLqkKj4xQseHPYxQpQgEoUQCjlKYVBi9iksrBaRjoiMIHwknI6uciEETonDFiHQy5Fm&#10;Di4QQuCOQBsGjE1Jf7ri2d1LzpQFCU5KHJrNANddJFceH98zpP+ZIStZqoRcS85MZNvdE/xAG6Yk&#10;uqCQntwNSGMhScm14JdPMvrhjHaA797u8Ic4YmstQz9we7ehaVqUVuz2ewbrQSi8HzPOlBpjXaz1&#10;zCZTTs/OmM/no5hTKaaTKdOqQhsDu5rF4gSVlpwcL1jOFth+4OPVR16/v+HNzRaVCLq+R0jITHKY&#10;T+ZZd46UyGySkVRHNJs9m11NYhSdl9gQR5peKgQwWMvt3YrXP71HZzlfPb7Adx2tC5gE9n2H8DDR&#10;mqIUaKXHOJGHC97h/IkPfhNGgsg6h7UjmD+gGbQhJBlZlZAtjzmJ4IOnbzu26zW3Hz9y9eMrrt/9&#10;SL1egfjrGWf28xWlCH1nWd1ukIMlDYE80QTrcFqRG4OMmjAEfG/RUXAyKVnMS27DgnX+jPr+Frl9&#10;ixi29P0YBZqnBqUNZVHw+FGFd5amrvHWsdvvx/S+ODrjy9RjbQd9j7Al+AGTJiQH/U6iA/vbSBJq&#10;Eu2YhIJ/MI/Izxd8JPBDI7hzkj7yKUJ1/HpHPgXRP7C3jAVCCQhCIEQ4FI3PV8MhRrYEahmQhtGQ&#10;qyXhwJKIQ/KlJ366mgpGm4KQhzTCB9GwPJzE8sFWCh4BCcT083CBz9bXMZ9aRMCM9yg8CsPQP+bq&#10;7B9xsSDpfqTYXdM4x62TtFGQJeMUjA87x8c/vmLSSL5qHdNJibi/Ia7usTEihMHmOa4qCEkPujlg&#10;cD15Knh+kfIf6keEfMHtZmC/bxiGPT5IBFB3HqUhMRV5McbqKqXJ8wKpE3a7HVEplkdLJtPJKBAd&#10;PMXxEfPFnKqqSIyh84HZYsri+IjlYo5JNJv1mquPN1zf3LHdt3RdibMjedJZQd17XDJFHaWQGZjN&#10;2NQNr16+plndM1keAYqyKMnzfMxKEpFApBl6vn/9BmUSzh5dkFQzPr55A9sN0+mEPE/RyWdsUcjP&#10;qm8hBF6CiJLIWISs83TdwG63Y9cNdHFMXUjygjQvSLMcpRMSbcjSjMl8weOvnjH803/H6uqKH37/&#10;O/74f/9vrD/+SPwr0Cr9jHlKEes8+xDITUrvFHUbxykLuWK77xGxpW8bdrsd+32Dj5IgHWUaKZJj&#10;Piwf0ZsJpb1lPmxHN7xWpAn4oYdYjRMrgP2+Zh92pGLc3iWJwg0WO/SjQrbvGPZrhqZGZ/m4v2f0&#10;igUbwPXouCej4UwHLgvJL3J42QS+byJXA7ggiHK8HRqZz+vT1i6OTJsQ43btcJcLkW0IrIhYI1ER&#10;kBIbJQ8uJSG/jGodi5x86LgewvsPLyw+3f/nfnSA+ACs8xlIfTBXPVyPZYxkRPRg6dpAcvo1ybyi&#10;e71jaO75uO1420Y8glkqmBpBrgSltAwfXvGHeouNErm6Ietr8kmByAZs7+itoQ8ZUgSkCgj5UMg9&#10;kzJlucjZ9HtED3mVkKSW1ChmswllNQbgxxhRSmPSlCwd0wa6fqBpa4oiJ8tSmt2eRZUzm00pJhUm&#10;TQ+0/RjPUpQVxiQMXUvXtXRDf8CxIj4GBjfghh7FKJycTHJiljP4wGq14sPLl2zfvEKp8agVZU6R&#10;p2gFREfwgq5puLq+put7pnmGD54iMQh9SGMQAZNpsjz7FAMshBiztg/vk4OFZOgPeN++5ur6hpev&#10;XvHDDy+5W90jpGS6WHL+5JLzp89Ynj6mmi1IsxydJAihMElJUb2gnFbU9+/Y373H9v9elP5s+egJ&#10;LlD3PffbFoFmWhUj++M6vO1wXUvftTRNx6Zu6axlPl/y4vgMUVT8KJZ0oSQdbijCjlK6cauw3/Pj&#10;y57BDocOJY5RrYcAMO8lTdvivQMEm/WadLIm221IqglJOs6h0ipBhEAcapRf4fsbuuYSYwT50HPa&#10;1OzWLetdoPEpspigq5KoEx5KCDx0SvEgDREPkcogxtD6fQisQ8RK0AISpeijwIeD81+IT1jUw/Px&#10;UJS+8JA+VELJoSj92RH/rH8Zv0aHyR0PlehTRxbJ8BhraVc1TRsx5Qwpd5AV7MyEzWSOUx5f31P3&#10;Pf0AUyVIUvBNzfpmzc6NoWkzLTjWHtkOpO3AZhXYX+9I4oY8F2QTgzIJzudkZkG2XKCdJU17TAyk&#10;ynO2zDk/nqETTWMdnYt4kRBDQPU7hKsRGkymSdIUZEIySTm+OGN68giV50QlcUSi1JTVhDzL8d7S&#10;HAqS1oIiN2PO+xC4v9+zmtyzmDmKvCA7zpg7xe19w/7Diri9Iw0OixojX3HQ3eP3npDmRJnQ1nu8&#10;97z4+gUnJyekWYZ1FiFHLNKFgPNuBKy/+HzUYes2Jkp6uqZhf3vN5u6Gm9WaH96854fXr7m7W42W&#10;EaDerLm/+si7l39ief6I04unnDy+ZHlyRlFN0UmClpI0kST/hTPd/hLWzwx0QzgoTddmT5YWGAOb&#10;2kK0eNcT+n7ECvrA0FuGoYehJ3U7LvIdTlZc+yn7RBB2Dru/IaHFW8v9Zod1I3OSJYLMaLIsYYiO&#10;trHUdT3Sqz4ixJ58tyPf70i7DqENRIHWCdIHRLsjcT373Xfc1pIkL7m9u+Ptuw+stg1bJ2hlgVqc&#10;k188Izl5hCynCG3GaFUAcRDCPRQAOTKQjY/cu8ggwGhBqsc4Dpygtw+/OqoAAYD+f3nVF6qDL8+p&#10;zxHVX3RGXxSrL5nAh2P/5d+f7osB7R3KWer7mt2mx2QFMjNInyBNQptPuU+O2ZtA1yv8foUIjlIF&#10;7oc4TjSJgh5BHxUrp1nJhMsyYnqHVykfVjOub8djU81LpqdTpqdH2OUj0rNzHr/I6K1nsJ5EeKY5&#10;xATaEOkcdEETREKwA3r1BrN9jXIBnReIyZgLxJsAACAASURBVClDcYzMJ+yWM34oMgwC40ddVacF&#10;ycShoqdv1jSdp+stCZF5mtCkKV1ref3mljgEzo9rjo+mzBcV87ykOEpYqHO+mids1lvW+5aQ5ihb&#10;Y9fvGcIeVU6IqqCvO1JjyCfjWKwYI23T0DR7JmWO1obEZJjUjPIQHlIE4jgyKQTcMHD9+jXv/vAt&#10;q5srrrc171c71pstztqxiCk1TofB025W/Li+4+3LPzE7OeXRsxdcPPuas0cXVNUUEcOni9tfw/p5&#10;xZNSEVUkhMN4mBgJwOADdnB0bYsfBrQQmCRjsUgwWjDNcmRXo/07zu2aKk65szA0Heu2RytLmSm8&#10;G0Zlsh0IZsyyjmKkjzfbPX3XHcKvJDJxNK2lHwJ971GpHU2RUREH8ENLt9vy48uaf756Q+MVdd2w&#10;37eg9CHlr0Ds7mjv3tKfPEFdfEN6/hRdlEgpPo+0OaDeIULrAhsXsQIyJSjNeBXrR5R87PIOWJES&#10;HML+/1wO9YCkfy5E4ouqE7/4vT9fD1vMB6kCgAwBbS3NqmF336GyDIocokMEi5ARKxT3jWPVSnpx&#10;hDcVBI+Mnp+8Q3h76OQ06ByRlFRakwTHqRNImXJfXfKdn7FXFdXRlPOLBRcXEyYzQ6UVOeOorCEI&#10;eh+xIdLEiAvg4khbigDROjqjiQqq4RpZzWmOntNPT4lpygch+OAF0UVkjMgQkLokx5PZHlSGU4YB&#10;EHQUyYRl0dD0Dau7LWrosbuabt/R7Dum845yWnJyUvDofI6P0HaWbnDoRJBKgbcDtuuJWtF1HSZN&#10;KWczjEmw1tEKgU4SsrxgOpsxmU5J04dESog+4Id+1BJ5z/5uxds/fsfL3/+R+92WdTew6x3EQKY1&#10;OtEHnd64Ne0Hy9C0DNsdu82au6sPvPvxJU+ef81XX/+S1GR45/5dEvAvlxCC1CRkOscO4xYrxHBQ&#10;qELdD+z2DdFaJmXJpJxycb7kaJbRbbfcX12h/B2lV5xuHV97idea2zzj3fKY2ekE7m5wStBuPZ6A&#10;tZa69njnqHd7iAFjBEJFpBf0UWKFxvqI9xElD5Mmhsi68fzxp55vv+95varpw6iw1dpQ5AVFkVEW&#10;Y4qA8zuad7+nvruiv/9bJr/4e5JJiUwUDxmvPkLtI7sh4oQgVYIqFWRKHgpz5GGC+UNBSuR4e4jZ&#10;ETGCD8ShJziH0BqRmsPE0VFO8BnI/uLY86l9+qJWRQgR6R22sWzXAzYqqiJHE1jaFafu+sCySdo6&#10;4EWJnC4R4rBVjZEYLNH1EBxCSGSSQ1riU02f32O5Q0hI5xOy2SWxXHJ8WnJ8kpJXCqk/M5IHYzxC&#10;izGFMR4YxDAWJB8iKkkI6ojWaNR+iZ4UdOUSb8b418g4SXlMZxQEBFEpNkEgdI6oJpCeEsunqMka&#10;OblCLT8yqa+Z+g253zG0A5tVS+cMtzvBpBqYVTVlmZEd8KuqKkc/3EGyIQQMzmKdp6wqppMJUkq8&#10;8ZjUMJtOyZKE+WJJlmUIMUpVfN/TXV2zffUDw25NsJ7Nbs/2pzfs6z3bdmAIkURrMi0xSYJJDVpL&#10;IpHBOTpvCX6cjOIHS73d0HUt69sbPr59w/L4jPvV7V9NptLP2ykliumsRMYCnECKQIweJTVlXmCU&#10;REZPbpKRVZOSfujZ7LY0/YCwHuUi1f2G8yDQqWGWT+knFyyfXCJ1gk5zZGLY3lyzW90jREBx6DqU&#10;RghFYkr09JRkdjqOv3Z+FJdp6K2l3Vmufgr879/Dq3sNypAaDUKQ5QUnpydMp5NPEyVUFHjb0lx9&#10;z/r6I8N6w/If/gfUydE4vifC4CK1D3gpMQomiaDQY7mwAXoi4aFLAhIBqQBDQIyTFpHOobf3DG9/&#10;ZLe6x82OMc9/gVwuCOpfzGMXIA9I9pdN1sPPEpDBE1rL7r7HRsFskfNINbzgjrP+NYm9YickbSwZ&#10;kgWiOEdlFRgDUh3MpBG8JwYHBBByDPGTEScjTm1JdGRRCR7nGXZWcbRMmRQKrTiwhA8WisN49i/+&#10;r18ynF5AEIGgBENacM85WZEQk+Qw8+0zfvdp+3ooTlFAVJIoJSQJZAV2tiA+uiAMPbFt6fZ7rrc7&#10;ZL0hcw3JMJDZgZOu57weWFSWyaQnLzOyIiM72KW0TogqoWkDVmnyyRSdZQTnUVJR5flIQMSIUAkh&#10;jsct7GvW//lbbv/j/0nz/7D3Zs+RZFea3+9uvsSKPZFZVVlFFsmeJtt6eqY1pofWvy6T5kmSzcim&#10;m2SRtVflgsQOxObbXfVwPZDFnqcxS7WMZXIzJBJAJgIRcD9+zne+5dX3ONsxIPCzmnJWUlUGbR0V&#10;ZAcLKbINS5EFySEmgsg3U6MUYcSqYgxEFwjW0jcNV69/xHcNfvQL+2s/PmintFjM+eXnn1EWmtX9&#10;Iwwe6XtEDCzmC+rDOVqCHwa2mzVvflwRg6cuNL/+1a/z5y+uuL64ZI5hWUtmH3WE9jua7Qnz5YII&#10;qLKkmi14vLnC91ncabShrKfMD485ePac+eIQXU2IEbzPBu0xRHabDfePDd9eJ948SIaQ6QqLgyXT&#10;6ZSiLCnLkmEY2G632a1R5tRZ4Qbs5oFmvSVYy9l/+l+QZ4d4mbGRQB7HJkZQ6vf0IyWgkhAVhJSy&#10;j1SM6K6DzSN2/UDoOvTQUQ1rDkLDrLe8azb0Zc1kOkPU5X83sf0UR4o/AVUFIEJAOk+/sQxDpDqo&#10;eVFZ/klcMn18zc3bNzR2YGUn3KZjwvFzmB5BXREL/ZTDJsYuQZD5UwApJgq/Y0nF4WzJ6XHByYHm&#10;aOq5nwR8lblVOTZ8zKXnfYHaF5Q9HrcX0UfyWOdI7IbsUa2NyrYeejSU3Uu8fjLSCjl+83H0FXsi&#10;mRIgCoQxhGpKPzlgmHb4ticNFtH36GbDdXvLfXvHS9vxPCUOhMhx5hFciJgA3gguhpr74oBCLajR&#10;RBUQIWJQ2YpGgg0aNSRMZxH/9x9p//P/hnr7I0vncBJ2ArqpIcZMKJ5Nq1yoQySOT04kgRa5MwRN&#10;LAtCyDHeuJx+kuJeJxdxnRhdSf//8e2/O8qq4uzZGWenx6xubti9fo29vGX9sMPOFsTTbPKViEQf&#10;8S6AEExmc17+8hOGbkd7OOH7h1seb3dUKnBynPi8fcPvv7RMXvwOXc0oyTyWcjLFDz0yRcqyop4v&#10;mMzmaFOA0AzOMVjLJHicHeiGLduHK3abDY9tpHEJobIfslYKIQXb7YbLyy3DMGSdWfQYrZlMp1lm&#10;kDz28YLb//afCcFz9o//hDlaIgpNYTS1ggpIHoJMKAGFgIWGUqScF9bsGC7fsv7xW5q3P9I93GK7&#10;lmgHRAxURlPXNWlyhJ4siecvkGXxF0i4ePpj/HiPRQEiBmTw9I2jGRLl0RRTl0g/EJs17y43vH3Q&#10;qHrBN8OCd8tTwvwQWVRgNHJMq31KtZWStCdMJSi95fO449+byMvJKHWpAlOzYobhPgp2ssaRu5uc&#10;jp4xt8j7t/STJ5MExAAuBLou4pNnWmm0VmPsdy4ST66NIo+z+9j1OFji0MHQZYMq73P6LAkhFbqY&#10;IMwEWRmsUVhb4oaKoarYrSuuNxWv7u/5pNnx8brndOk5mDtmU4eewqaa85U441YcgtfIPiNGkoSJ&#10;WalQkpgOgSmWw+/esfw//5n63SXTkAja0JKXBrvOsRWC5cGCpTFsm45t0+B8xhy1SBQShJRoIVBl&#10;Hu2lkHTKM9hRshNCfo5SPiU8/xwWcB+uUyJjB3Vdc3h4TBk9xf0F69TRu472asfDakW5OEDVFUVV&#10;8vHzc5aHc0ypGHyLSxY9MSw/e06z+4GH3iGvHOfPPMPkFV98s0I9+y3V8oyqrhB1TYxzQggYrVHa&#10;EGLK2zWd55q+6+n7nhQd91c/4DfvmGj3xANKKSBEdvHbbtasN+scDOBDvtlqSaFk3nAgKaWkx9E/&#10;vuXmv/6v+GbL2e/+A/WL58yOj5hoSfLZk3kvH1FjoTIp0m/XrL/7kt3Xf8Q93KCCpxYBISJekuN8&#10;UmK9a5A2Mbl6g3/2CeV0hqzKvMX7aeoHe3Zw/kCEgPQB3wa61iNLgZ4YUhLcpwl/Ds+oqkRzKrli&#10;zpvpjFBP0FpnQF2OXkZjgKPY22mI8UYcEguZOBeBWigcBTZqhIuIsKUkUVeJYX6CLWqyIk68H+NI&#10;I08rF7mUcucVE/gY8AH6bUdZQFnpTCBVP5FniD2pPkEMpH7ArR8Zrt7ibt7i1jeEZkW0HYT8OzRl&#10;RXX8jPLsJfXRR5jpMXo6xU0rQpjiTw4I3Rn3mx2Pq3t+2NxyuNtxNomcHwpm51M25oS74gCvdXaN&#10;GH9+KSITFVmKwDEtp3HDgVujL74krd4Sg8WSQf118qy0Ii7mvHh+hplNaK3No/zosCkkT883hIQj&#10;5g2sME+RSomYnUHH4EpCTqP+uWzgPiB5EmJwFEXJ4fFztDB0d9f49T0yetR9R9s2tE2LKEvOXn7E&#10;i+cnzI+mCAWbzRqtJXd3t2yDRy5r1pc7wg9wMFtyNrlDLu/55uq/sdl8xvTsF8wOjtGVzumi3uef&#10;YwTXCdmUrO0a5Ar8sGH39vc8S28Q5UCpEkYJbATvPXawOO8Y+h5JoqhLtJI50GDkFCWftyciRqJz&#10;2PsL7v7lf4fHa87//j/y7G/+lsXBhLJSFAa0yhdOCAW1KWj7jot3P5DefMUsNIhZgYiaZAuGoqCz&#10;lkDCh4C1jpACfnVD/+ZrRF2jzj9CTqqxML1/5fekSREDwjti6+hWHXHXUuhIarckoVkj+IOfIMtf&#10;4mY1fVEjEpTjynqvenkiRImRPDombyghkBF0iGyGBd/0iUffchgGqj5RVRJnFK0TWB+JOhKkytpB&#10;sRc5i6etbH7Lf3ch5C5yCBQxMCvNaPYmRz1i/tnEuGKM1mIfHhkuXtO9/Zb+6kfc+hrfbwku007S&#10;2FopJZnc/MDy7gcW5y+pzz/HnP4SNzvDVSU+QphWxIM54dkpXfcZXddwYzsudOJUH1KYI4QxTIxC&#10;qZEn5xyzYcvfzlteqIG5e6S0K0SzpVlf0A4NPgZsivQpMoiIPlxy9ukLyuNDopRUzjGdVKPPtiOm&#10;OPqSOfrB0sUcjyVSREsojcQHjUyCwUucCE+hGD+X48NGLKXsxXz87DnTxRE+RgiWqfFMqsTjraNr&#10;BaqsOD86Ynm4QFe59fQhEYLn8uqW3WPD1EeS90x2ktXwKZSSZX3Db9OON7tveHi75rH7nINnH1NW&#10;NVIqYgykmPB4RAzE4Om6ltuLH5C7t7yQbzk93GJF5KgSVCqx6wMhtrnDkpkVVBUFh8s581mNGwb6&#10;fkCSiMGjiBglMDIRQsC3j7TvvkYd1hydLjhmwawYOJo3zGY9IUIfTllWH/PQPeBWl9RThZ4tSa5H&#10;DY6ygV47LrTkMUb6kLPdrXO43SPND3/Cx8gkJaqPXiKq8gnfAcaNnSXuOmLb4lZbussb/MMFbbvK&#10;sT1CIkxeFJjDMzj5BFmcok1FGFfXEZ5GKSQkIRFqHwUkkCIz022SXBWaVXFAnxoa0QGRg5SYFQXD&#10;ZEpfVLixIMV94dwXprQvRrkg+QRuxEeU93kcrPNKXexXk3sRYoz4pqW9eEv77Z/pXn2JfbzE97u8&#10;do8+z4ExZkCLmH8Hu4AiIlzPtFtTDGvK578hHH2CncyJ6EyDiBqZCqRYUihYFnBUS2ojkTIyLwRT&#10;LagktA8d3c1bPmLD2cwhhpZkG3zbMXQNvbeEFHEpEojo2YT6o3OK02NEVeBjpJQ59VfJRF6wBUIQ&#10;Yw5LvsEOzpNCJIXcn1WFwWhD4SP94OgH8MH9K+baX+/xYcmTUiKlRiAoypLTj35BITxDHVjWXzGZ&#10;dDw+SFycUE4mJCXZtT2PqweGbsANA9udxQWBSIpJSsTBkdqS7uQfGB6/4KS84pfKcdxecn3fsNpe&#10;IRfPKWZLpNYjVuWIbqDdrmgfb6ntmk/rlmcnltrnPPfPFonv68jNY6Dre4ahpygKtJIoU1KZgoO6&#10;QtSGplXYwRKloFYV88LQlobOekISFEVimnpOC8fLoxrftth331Md3lLPJJvhnHZjSaueqVvzyadH&#10;+Bi4vbwkdQNp2+K2PS55nClA6lGaEPDW4R8cISQQBmlqzPk5yWSBawwBv9lhL6+wF29x9ze47T3d&#10;ww3D+gbfb8f89zSm5ZZMF0dMXvyC8tO/Qz3/FXZ2TFQmF4+nojTSy0egOxeIETuWBps0zleoWBFV&#10;trC1ChoDqSrwRhOEyN8zvR8z96PcHlPKY9uIN/UDxg0Uy3rkSmQrmfcruoRdb9h99w27r/6Z/uJb&#10;3PaeYAdiyGEQI0kg4+AKpMiJIUprkve0mw0pBmrbUTcryk82TF78CjOdcYDlUFjmhaasK2Z1ybyU&#10;1CpvwARQq4z3yCS42ka+3W0JkxVJB5If8EPDrmlYdR29dYiYfY6SltQvTtHnJ1CX+BixzhK8y1Ks&#10;GGAfT54SUmT8yWhJaQzOJ3zwaJHhgKQEWkZIkRg1KQVC+uuXmMCHlpn4wDAMWGszuGgMxfKU7ugT&#10;utU1cQ5CFvRtwU3bIW5XbHaPPDzcYfueYB19b9Foiskcobd45+iubkgvTokHv+PmQXHIJceVZR5W&#10;3Hdb7i8vWKeaPmVMSfhAGRxV6DiIPUsdOEOiehgkqEJwquHTWeJHE7hqAr33eOcoCoMSMLQdaVIw&#10;qw31tMIVGinGCCQh8N7hbMAGiRUCGVseHi755OUzitmSh9s5w/ff8puXDhVbNtuIF8eE1CBcoG8s&#10;d3cr2qZn2+14aFvalKAIKFNlSwufvZgTEbu+Q7z5HjU9AzNHHsxIShC2DcOrH9n++V/Yvf6KfnWL&#10;HZpxhHGkFJB7BDSBlRLfbfH9hkW/ofId5ef/kbA4IYrc2ewBwiemOu/ZnXJMp44JohSsKKAoOKok&#10;SQv6/dgnnrJw/3L1n9JPtm+JEMnSjMEjNju0BmGmoMSTYV4Cko+4xx3bL//M+k//heHyO1y3ys8x&#10;xDyqkZ6kP0Jk6oWSUBhJYfbbO4ttc5qI73ti13Bsd3x8fsInVeLZoubo8IxqnsmLSsm/WCoI9th6&#10;otQC7wNd0zAYT4wDYejZNT2rzhGCw8SAkgJ1uMA8P0HMJnmcG43cvHPs95F7jCh4j/OO4AMiJoyQ&#10;lEoTFcgQ8KOIGwGl1oQi4oL7icPlX/fxQdNMUvTYoaPtG3xIPNw/8Ob1j3z/9Q88Xu4QXjCbzjk6&#10;f0axOGbVBlaPPdudxfY9yVmU9UwFTBZzRF3TbhouLl7Rasfv/vHv8Md/w801HPlLCnqeVYlDtcXG&#10;HS4KUgRVgEop23r43PbKCHYQpACmzFfb3EiWleKhiwwu5HEzRrSAoS/xzqPrgrqqMFOFKdSIM/kM&#10;oiaQusQiuGscl29eYbTh/MU5jdO8u/CcqEfm9RozBO66LW9e/8g3X27oXaQJFaKc4kxJW1j6zkI/&#10;oFwgjv7mKWQHp5gGwvqe+O41YnqEFC+IKuHe/EDz+/+L9Xe/p93c44YeH/KdV5B5UULIDOynREwB&#10;O/SIzQolfkDKRDlfoGZzQlmPjgfkwiP2VIO9DmbvD5X7EWQCBdIItAE18rLSWHj+skvaL+vTCH7n&#10;DsmFvIVt7zf4uxXl88zJkmIEuFMuSMNqw/rPX7L543+hv/4O364Jweat0zggjtD5uOlLxBGOTlFm&#10;PpuUearzjqHL8VHROSZ2h+7OWXz2gqPnv2E2m6O0yXUo/sUrwJ6lHWJ+FiF6+m6gLTri0BKdY9cM&#10;rJxHx5FxXhqK80PEwTSn+FqHcy5b3XbtaI0ic3R38NkKOka8T0SfxsIEUYn37eU40RolKHQuns5/&#10;uKv5/8vjg+a+QV6pf/3Nl7y9uOLrr77m8uKCptkRnGNeT/nd+TG/+Yd/pFAlP37zFberHX3TIAko&#10;H5C7DtnuYN3gBXSxZ+gajreRxY0mnPyCx6PfcHFnKNdvmaWOUiVKGam1QMmsNyLlzU7whj4VDNqQ&#10;kiXYgcEnrC5R82M+/awkltf8+O4GHxOFVhxMphzN50yrmkIZCkGe8b0nO0PkuxpAXWumVYWpEu+2&#10;nqu3F+iRmdvJJd//+IbPlz1t1/LFmyv++HbDrncgJWXtqOp8Au62W/p+QAhJYQq00igp0VoSQiLE&#10;gHIti+aS56slReXYupbLH/5A/+4PDNtrgnUjrjbyXZ6ITPH91i7mghG8Y+h2mOvXmO//mfniCHH+&#10;KUNZ4UUuGlLkwvRe8vueHpREzjSba5ibRCkzefB9AXpfkPZHGgHuRMaRbMzEUtdZxHrNfF5SHy+Q&#10;xoz6wjzKuKZn++U3rH//f9BcfUu0DYmRzJliJi2OAPieqhP3vldC4EdMrSpLUkoMNuKDw4dI4wN3&#10;MXBVKz797CP0ZEYSORDg6ZnshYj7gpRy4ELbttiuo/VbVsMaYTtSdGzXjuthYJYSmoSaVYSjOVFL&#10;XN8xdAN912H7nt12R4qRojDI0dM7k3YzLyl3kpnFDjGHWTDGfMccQ674+Wze4ENjSqbg6vaWP3/z&#10;HW/evGOwLm+FAKU1akzzvLy5xNmei+s3vHu8J3qLIlIQkTLRScdxbzEhg4S1UUydpb+8RNmAmL1g&#10;qF7QOU3TXGPaNQvtmOpEodO4OBKkKOnljPXB39DNTqnbC2aPr9DBoqfn/O6zv+O3syV/+OorxH/9&#10;Pe/u1ywmE84WMw6rgkqIvGnzgMjs2j2VwDtPSgldehaVZFlphqhookEkQVGUCDnhzXXkLCaIA9pL&#10;jNaElBMoBpdFxAlwzuOdzykwKmGKHE0kpMBaR28dJnQc+Xs+99+zaO94/bjh3cV3uO1j3gqOvcie&#10;s5THjEiMoxWKkNll4L2qF+8s4t33vCwrTulYvXjJYzVlKzTDOM6N+PJYUHLhkSQmEuYKapGQIxyy&#10;J0qmcePG6OT5hCPt/02KuJTw3uPWG4wIzI+XFNOCOFolBB9wm571929Zff1Hhvu3RNsQg2O/lN+r&#10;lAXkgjxuX1PMPls+wUDEaElhRuthmX+ve0vZzlrWvWVtA7uhI+m/vCz20d8JkU3YnMsbsj57aO/S&#10;mkW9pRS5c0rW08SIFJIDKRGzCakoCINj6AfarqfpWna7HV3T4X3AGENhTLZ9iTGn5IaMtYWYSbcx&#10;5cK+l+gI4pPTxHgr/llA3R82thtYrddcXV2z2+6ytYLOPtR1VXO4XDLYgS/+9EeEgNIYJvM5j4/3&#10;dM5RSkElJGlWYmMkuUAYsu3D0Hnu361Ijx2reQdnn7E4/pQ4P2J7/46mueMgtcy8R5JyR6AqdsuP&#10;eXzxP+FPXtI2N7jJFxz3d0wOjyirihgHPn9+TP+3v+D3X7/G+cTECGQK2H7IK/txbMujS+bVDC7k&#10;i72xzCZgZGQqI+X8gLqeIZDocsbdULFaWQrlWSbLVBs2WmOty0m6wiFlzoSflCWlKXJunoDoLCkl&#10;/Dhm+BSw/QbfaJxe068bfN+wZxU+dUkiPlmu7s/SGBKMhDwp9lutzI1pmzXizTf8plYUC8lq9pwH&#10;XbJF4mS+GNooefSGbVDZjTEGSudRg8cFy2CzV5G3LrPWy4JiPsdMpsiqerKCBZ7u8skH7OOWcP9A&#10;NatQ8+lPCkxk2HSsvnvL5k//Qv/uW3y3Inibu6MnvGv8nnsVvs+dxuhXnFnpUWJ93mIV43m6FzxD&#10;zCLZbuDuccV2u8UojZDqSeEf9jQTmfVs3udOxg2Ovu/ofEfSgUAuVoKEF9DXU7xUpNIQiQRnM9YX&#10;LEqkvFSREtTYfT6lg/Jks5ye/s6Tn9bI2mJvPRjT/nM/j+ODFiXvA9ZaisJwsFyglMaYDD7HFBmc&#10;He/cEa0kRivq6RQXLMmXFAqG3ZaHzpKMZjnRKC0Z2p7SCsog2A4dF6sLJrHg7PwZs2enNAeH3L99&#10;xeXDBTO7Y1YotCmR0yPis18jD05gtmCYzWnLgvr+G6Rd0a0eQIC1A6d1we8+OqN3HWUp6fpIby0+&#10;RFzQaJ1PoKrUFNownRUIBKUp8c7hh4ALwFSA1LgQUEXNkEo2DSx1QNsB5SKVkogqJ7xCTkUtC0NV&#10;lmgpsc7nx/YeH7JExnuPlXApPEdV4iRO2DQOO/r2iJHdnNKYMybS+6vvL97lGKN9Jpl3jkEpttaS&#10;1mvOXcf5TOIL6IYtMWwxOtBFwatY8tXWcLVxuN0W2+3wtsO3DUPT0LcNbuhJCYrZnOnJKZPzj5ic&#10;v6CcTTNrWwi8EAQErhloXr9DNmvKZ5+hy/yaSgS+c7QXt+y++oLhzRfE5obk7RjsAIzYEeSLOYw+&#10;RSGGp+58pMcSU8aP2m7A+QCjWFYIiZDZO8lbS9c2hJDlGinEp8ijMI7DiAxwBxew1tNstvRNg6PH&#10;DpYksmi2kAqlYTha4OwMZwzCefx449BSYOqSSV2xmE5zsIIdt3BkPEyOPWn27N6TWseNqxB5hIxg&#10;fUT2lvXPgco9Hh+OPJkS/dBT9ppCl6hJDkJMKVGVBVIp9hnqYRQV7nY7SAkt4PBoxsliwnZd8u7i&#10;mo0N+JS5ORDRFmZKMFGKF5VCiR49rJnVB0ymZ9h+x+X6AVmUnH98xuJwiSin9LokNpckLUn1lK5d&#10;c3F7y9RuqLTIdih9S/SRWWE4P54xrS13j4G3d5KQoB882ERVFFSmxpiS+bzGKIm3jrbZ0XQ9qZiz&#10;LCd5XImJFCU+SLoAU7LC27aOmEoOJtOs2B/vvtkkLNENlj74nNvmPNbaTKQMASngUQpu1yWyULQ+&#10;Y0VKK0yRi/8+3iClnxam3CEppdBKZy2ZlE8XAAgGIs1qhdismEwKwmSCu90RujWLemAeHO19y9vX&#10;PVy12F1DtD3BWbzzo74wjJ2CJO5WuMdbdteXVBfnmNks41xGI2cLmM5oNj39u3fMDqaY6RSlFIic&#10;MWdvtzTffM1w8QWhvSGEgfSTATKNivgRJss5aGOR+teXZ0rgAwwuj1diHPmUUqhx6IkxklJECTli&#10;O/Epe5CUH8v7PGJ7lwMsmtUa3/dQAI31RgAAIABJREFURlL0REYGuZRUCjaFIJ08IwpHtNmH2waP&#10;UjmW3ph8I1JKEUPGXVPKiSZ2xAeFzHQGrSTaZNWC0hqhFBFBNzikbrlve0Qvnl6Dv+bjw0YshYQU&#10;mhgTm3VO8gSo65LFcsnh4QHlGBS4enyka3aURnEwLTg7qDhd1Cx0RPue1aajbXpWdjRTj/nCXgJH&#10;5ZTZ83Oi9LiHK6yU4DqOlgueLQ84PT8GCbum4/H2e9ZNYJi8IlY13fWPNO9eE5yj0opKq8wHUYJJ&#10;aXDFBD1TvFg0dDvN2s+RpqQwmqos0FJl5rGPaDluhwIkNKKYY4pZxl+iwPlASnkDxojveBfoXWRa&#10;1RxNJszrkuycmTPSVEg45bBCZE3X+BZCIArY9QPX6wZTabwpUEpSlCYnY8Q81gQfx2KzL0ppTLod&#10;t1pj4KOAp67JkWiGlm6zphgGUlXivSXYht6tuLld8cV3K95cNTQ7h3WBsF/vx0QKWWisVI4AShFi&#10;5+m6ht3VW3zIF5tQCjOZoKcLUBW6mDM5/RQzrZ86Ebtt2b3+kf7NnwnbG6IbSDESU/YMEmRCZ+5i&#10;xlEw5uL65L4o4MnS5WnbNw49P2GGSyWIoyJYIojBY/sO1/XYvsHbHmJ+3BATKQlCgL53uK5DJkel&#10;yIZsMuM9kcS8TDwMLRzMIQR890iQAa0V9WyStY0pMViLtVlNEFO22LHW0/VD7phURMc8xkklqUzJ&#10;ZFpTVjVCFXQuEh/WmNWOfbruX/vxQV0CJvWMjz56SbPbcn19Q9v2gGAYfGae9j2HhwcsFwsWk5qh&#10;3XK8mHI4M5welEyMZGoSE3NM0/Q0Tc+26bi4euT6sSeEwPOUOG96ioctwmjadsfdZs39asvxcoHS&#10;ifX6nl3bsV43bHctw+Dp3Fsa51C2IQ09jYVYGFRlaEPGg2a1IsjEMD1koRXPqg39Y8CpE+p6Ntqq&#10;WvreEWOiVRIRAgmV1+qHZ3gEyQW883TtDp16pjqvdAspMDLzudq2ww49uq4w2hBlohAamSRppDIE&#10;n9NVkwrI0aI1xMSmG9g0PdVcUxUmQ0ohj25KalKRMQ8Y1/MpRxft2dFqxEuUVhRlTuiNRjLMDZ1w&#10;VNsNQUpCv0YOD6zWV3z9/QPfvu55aD3O5/HFhfBeixYTUkm0zpuzEOXo0OCxg8sdRkh470jRU5QF&#10;9eKA5a/+nnpe52TfCL4Z2L66pvn+T9jVa7xtSTGMIPb7DeBeJR9GBP49wTP7YD8Vp/Ea/Sk14X0n&#10;JZ6+KMYOqVlv8Jsdw2bHsF3huzUiWKTMXk+mWiKKGXF0vVR4ZLSEvkMqUDq/tgdl4NVmx7pvmE0P&#10;EW2DDAFdagSMfD5H27T4kPPuBJIg83M1WmVszmiKoqCqCqqqYjarmS3mVPMlpl7SdImHncvY1M/k&#10;+LBFaTLl8OCIGLLgVYic/Jl8ou+BtMuZ9F3P+fEBv3x+yvOTJdNSYBRIPF6BEhGj4HBRIdUpZ2fH&#10;fPH1BZeXD6xDZNfseP7qEtotttL03nF//0jf95A8i2mVGbwjvhJCINke1bZE2yFSygJZ77CtxPrE&#10;sso/Q3/veZAFnB5R6IED1rx96LhoGybLE8qqQmqTRycb0VJRTqeY+QHUc+wIdO6aDY/Xr5mHDbXw&#10;FBIWpeb54ZStykD5ruuZTxyTUu1fRAptWFR1BlKdx0uHVBqp9dPmr0AgB5cjjUSJEBKtNSWgTcZa&#10;vHNP3VNKKaf9MuIoQj5lqxVFkQF8FbHa067u0G/eMnQdvr2ibO+4urrn6q4jJomRkm7ImyPrA3uH&#10;uhQTSimqqkKbgoQkpX3+XcqYnDGIHprNFtftSN4xu3vLZH3N6YsjpDBs25bm4Z64vie5DsaCFNP7&#10;opSeOsj0VGX2XUIaaQAwdko/HWFF7gzVXjaj8msRgaQKBjHhepv/fbs1uMsOe/0a7bfMpjnoQBwE&#10;ioXCFBXGlBQioaJDBJ+pG85BgrlMHCq4u76kelGwFJrUJQbb0Gw2+FFUK6TEKIlEo0Xuho0oqUey&#10;p9SKoiqoJxPq6ZTZwRHTw1P0/JDeCfrtBUczx9Ec3j3sqQN/3ccH3r4F2m7DZrshkaiqkjCeOGKM&#10;zxFIhsHS7raEWUEYDBFDKiVJ5rFnGCKDjTmEUhvOTpfM5hP+8OUrXr2550YKED2LQaIo8WRL1qv7&#10;hm3nOJ5PmNXl0xZHCihEAjyOiI8JLQS9D+yGwGGpmCqD9zCEjubmBitrlstfUi+vOI+P3LXXbIaO&#10;8uhjFifnKFOilaIsixxKYApcTISuw/YND1ffE2+/41wPBJ/YREGsDvjdb/49R7Hkm2++Imwe2WxW&#10;uHqKGqUl++7bSEVlCnzhieOYWZdF1k7YAe08rhnoZMLJjMVobRB7oJvckSmZV+DxJ5/3IeTwTS2z&#10;LUiKFCKgbI97e0lXLdm2O1x7Qb9+x5dXW948BlzSDENgs9mxbZqMZ6lcUFOMBDmmu8Z8seVVukKJ&#10;hJCRGHskAwifeUBNpHn3DcV3ml8ePHIwX9B1A1/5S9pwz9bbTFRNMefXpfEGsxcQ7zuncTx+/7Ec&#10;Af2sZUwxISQopdFaj9vHXKASkJTGL865e/YPtGcvAcFsseaTSc3arrl9vaVrNwhrUS6gYkQev8B2&#10;Hh07jMisbSn3W7TEooC/ORb8/u6et+8EbnnMPCjiaoPzO7yMyEJTVAVKyzHFRiBLiUgFUIwKAoWu&#10;SqqDI2bnH1OfPqcPhrvbB5qHt5xVG2YvJW/vTIYJfgbHhw2jlIKj40OUEly+u8LaHdqokcwIRqgc&#10;NJhAizy/921PtAO6kygFwVvabsDbgPMDftNSGM3iYMk//c//wOHhK7TUvDzWLCYaHwuudjXPygW3&#10;qxUPj4/cbh5Z7dZMZKKUCU2kjA4tA5sU8CHikWxcxicmShBDZCDhQqLfbrDymlQeUBz8DUlecVTe&#10;Mm23rG6+4Ob+DeXilGJ+QD2bYYoJSQmcHRialn51Q1q95gUNJgQeLNwNEBaGzxfP+NWzFxRFydVX&#10;vydt1/gOrMoFOFMoJKbQzKkojCYGTyFFxiF0xbDbkro1zgWc8ATzlykrcV/ZxpuBVJIUGKkCIyEw&#10;OgQBlQRTI3m2qJkg8Hctu4srdnKg7a94fX3Ht/eOrVN5g9o7mmbAh4gx+mlsSCPN4P1bNi5LZM2d&#10;1oq82E7oVjPQ471lt3nkz7//A939FZ+eHTGvCtSmpwi7bBcz4l97q9cncuZYlOTeRWC/cRs/3tMs&#10;MtEz5QteSvZSF4kgpZF8JQ2iPsCWS4KoEH3HrNlQqQZ9tmC7OWR7F9g1jsrf4PqG5BJX95bCrShq&#10;m0fAlEM0xWg9cl5mx9GvH1bcrAVhsmSmJ5TdQG1blHAoMyALmcc6vdcLClQCkyTGlOhqQjE/p1h+&#10;xLoJ3Lz9BporPlkMfHQAO+cQP4O8t/3xQWUmQkBdFcw+es67i0vW6y1d1+bxQmqQkegdOhmGVrLb&#10;SIoYqEqVwxZFJrSlEcDs2xbvPQKFECUffbzk73/7Oa2F58vIZ89rXNLUD3OOf/kfUGXJ3c0t3339&#10;Nbc/fMPu8hXd5gHpB5JMlApqla1rBx8gQq0FBhhG/6SQwAdPt3rE6wtmz3+BKE7pC0m/C9jhnuS2&#10;DJtrQlES6wptSpAa77LRWOl7KhxJJm6HxNom1lYwMY6H9Y6T48Ty6Dm7w1v6ricFD8ogpULrAqkk&#10;hZYoCZXRTyp/NVnizQzhFWloiNGTRHwCuNMImO/X4jFFRBgJlbzXgxVKUhjJYa2ZloZlpTky4B42&#10;bLYdQd5zn3Y8dPd8e7flthcU9ZLjw2eEOYR4gXYNk2lNURTEGHDW4bwbN3oRjUKQV+CR3CXDGGWu&#10;xNPa3VrH3cMWOwQe71sOJhWFEtihH0Ht9NQF5VFQEMNI4BTyaZMYRSSKvXh4f0qmJ+LjvmPy0T9F&#10;qackUEqiixpVzBkGiOse1wysHwObNrDYRZpYYYslwvSkuGG73RGqHXbXckhDkTyEkazKfpOaC+SL&#10;mUIm+GH7yKoJdMIwMQWTzjJpW0y0o/A2hwS0Id80hZBQ1fDJx6SjM3amxl5dkLp7Trjn6MxyMM3x&#10;Sjv7npf1czg+qMxEjtjGyckxf/vb39D3PT++ekPbDgQ8Tkg0AkWgHySbHeAck0qjtEApnvhAKQmE&#10;UCNhTBFDYuh6ikKCT7y7cZwtBVWpmUrB0Lacnz5jOp0zWyxYf/oJd29+5Pr7r3l4+4p280g39BCz&#10;G6QRkbmGSklsCIT4HouwATrbsXr3GrneosqKGB390NDvLCI4CuGYmB7pG4ySFEJQk1nFIUa6GLn3&#10;uSCtbMJFxXFtOWg7itWOhELNz/HTBjZXaN8jpCJIBdIgpUBLkV04pEIUU1J9QlQVQe1ICHQKqJDo&#10;E9khIYRMwxj5LTFm1rMSAqMkk0IxM4qJUUwqzdHhjFlVYEgUmxZ3uyFaWDUNl/2Wu37Lu01LFySV&#10;FyhVopQhETNDXymM0Uhpcvpvl+UX0XuiyIktPuaAByF97lRGN0gpxKj1Cjgr2MaW4CPbtqQwksZm&#10;IujTmDa+zw6MPFFMBO/HNrkf40bKQEA8pcFEZJbBpAhjAjFJMpmUfPT8GYujAzbDwLrb0vSeoTfc&#10;tqfUbUKLOYvFwMf6Ctm2hL5he3NJFS3LqkP6lG1etEDpPDaiMq+oEPDSJGZ14N12xU2ruAoZqjhQ&#10;miMS0xSZOUnlBCaASAlTSmJdsakVqX9A3d6y0D3Hs8hiITBGoLTMvwebRmO4f8Px7V9v+T4gT+qD&#10;M7oRgqIwfPzxR8SYqCcVFxeXPK422N4SkyBEhY8J6yJtynyMolAYIwieJzFmURRMpzmquCgMdhiw&#10;vacfBE5UXN40nM8c2houfvwaXc+oZzNigunhCZPFkqPnH3P/5keuf/iG+zc/sF09ELxFCTEmn+ac&#10;tpT24GiWFXQ+0vQ77LZBGUVVZ15IkIK6mhNi5Kbv2InETEe096iR0OdjpAuRlU1sXcIlhTKKIgr6&#10;EOmHAYTB1HPqs0/ppaB7vMSuHrCywEymFIUm+OwxFIUCDCIkrG3ohxbpHEX0iDFuKEZGhXlmiAuV&#10;rVSlENRasSgNZ/OSo2nBrNLUdUE9rVFCYHcdw6Yj7QYGoXnXNtwmx8ZbbMjg+DD03N69Q2mTuwAh&#10;6Mbwz3IMgajKgkFkjlYMIevEvMNZlzubcdR7H9SYT2wlBUokhqFncA6UIIl9ojFPq7P94kJKiVTq&#10;aQPHuG3bd2l7zpIYKQLZRfM9KzqPWhGjFM9Pj/hP//DvOPnkM15tDF89JmzUDEwZypJhdohxlknY&#10;oDYbNJGlikxYUdcwV4HgEtEFopZEJ9GFRBUCaQAlEFownyo+MoqikLyTiXupWJkJAclWJOYIlknm&#10;sE4iRSXxhwY96yhVz7yKzMqI0QlpNdErktGIun7iXf3bHQkImQuDyjjnBzw+rMnbeFEKKZlMJ3z6&#10;2acslwe8fHnNDz+84u2bC5r1Nl+4IZGEIglJGA3aMxSdT+i6LimKEq01s+kErRXNbsPQ9dioMcdn&#10;vLp7R9GuiTGw3gaoDjn9+JOcUBozJ2R6dEo5W7A8f8Hl+Ue8+epPPFxe4PoGQ0Sq/NiDT/j96kJI&#10;fBIEkU+u+dwwqTW7zmNUwcFySTf0tH5gkCrjJUlh+z5vzCJ0IdH6hCdvuarJlMlsihSJoW9IKIQw&#10;mOkUn55jU8LeXrLerhm2O1RZUZhMOvUx4FpLTLfE4AjDDmFbRIoMMeFxSJ8tgcvx/8jRyF5JwaxQ&#10;HNclJ7OS2cRQVQVFWSCSwDlHv+0Y1i3eBW6l5Fo4rPDYvbSCPNIqckeWUsqs8yGhekldlUynE4zJ&#10;aQnWupFoGLB2wDkPY4EUQhDT3lYuawmrqqTUMo/qowtBgJGDFDMTOoQxDVm8pwSE8ISf7XGlEMLo&#10;HzWOq1JAlEAgicwWV1JSas3pfMIvnp/wq0/OOXt5wtEWtOpIqwROYvMpjfGOxaaj3GyRWIyGZZ2o&#10;C4FMEmsDjKLpfG5D6LOVbS8UrTDsErRB0npNi8QWkLRkEAqlBPdAhWAiJHMlmZRQzhKLOjEtI5XO&#10;naCQY4oyib3/kpAqs73/rY4UIfaIZEmyBOpxC/phCuOH7ZRGWYOQCikUk4mmrqecnJxwdnbK8dGS&#10;H777nt1qiw+OECNCFSgjsu/xqNyWCbTKSvlgHW3bAClzhFoLWjKbzmjiMdebRxbs0DvH9fdfo6oJ&#10;08Usx9HEmO+USjM/e87k4IiTjz/lzdd/5oc//DPdww1TLSlFoneOLsS8ySsKVDWlNIaDGZwclqQI&#10;9eDRxlCWBWE1UFQlMYGNeYvljSZKlTlCMaJkQMmCyWTKZDJFaU3TrPB+QCpNNVliiilxMsEeHBOG&#10;jr7dsdttSe1uLCxZMLGXTaSxE4jk56akopYZfyp0NnEz2qALg9njUirHPYUITR/xBIqYs8SCtfiH&#10;HW7T0sbEDZE2gNajAVsIDMERE5SjQf1eGhNGntBg7Zi8UUHKWz9n3chGH7IvkJDjSCOzp/RT+58l&#10;J0EoqlJxWGtqI2id4GHn2AyB5P1fZJrtCaUp7DVpI2aU4k9kJqMPUgQhAyJm/MgowbTSPD+a8+uX&#10;z/h3vzjnYFZRl5Lnhc5g/rDFbXsebCIIQS0cR+GWCVuUzjwvpSJKZChAFoIUsxTECUmD4dFr7nrB&#10;wyDZRkGfJDYlPIFIfLKBETIg3LgNFKBH76QaTYVkaQXHReSwshxME0cHBdPSUBiJLnR2VAj5sf9N&#10;prfMikWkHQI3jsvjVjj9NA5C/OT9/xjW9YE7pZ/O93mEkDJzV8qqZDKpeXZ2yu31LTeXV5k1mwSF&#10;LIgyYwXToqQe47hLowje0zU7fEgM1hFdol7MKcsplFOuvn6HUQ0L2bJ++J67y2OE+nRc+QqkUsQY&#10;UUoxqSecvfwFSknur95xf3NNIlIaCdoQYokoplSHz1gcHXFUe05nlpOzYxZHp2zWax7vbml3O84O&#10;5zx/dozzgW1jWW87gtL0vWUIA0VhKAuD0RohI0O/pRkGHrc75rMJy9mMgxgpDhV1obEmEcOASJF5&#10;WaGkIEVPiO+7gRAjznt8jFnqMp1SFWUeU2LuIgCMUlRVmZNAgs+mdSGr4QGqwVBoBdERmo50t0EM&#10;jhXQJo8RAiXypizGHOmDkKPHjx+3aZpCFcD70y4vJTJW5J3D2SxBiTF3pGovJd1r9Eb8JxLRKjHR&#10;sDCBZwcFShhuSsmrVeSxSbh9EQwhTw4AaXQKiGmMRBqJlOxHtv3FngtSbRSHs5JPThf8+pNnvPzk&#10;nOPzU4rJDKREK8nZcclv24726oH21WtWTUNZR04WG6ayQRQJOTK4lUz5dRfQCs02GG6d4l0vubeK&#10;ncuR5DYGfPQZdxLvXzE5Sn/22BiMI6YUWQ6kNYXWTI1kYQRHleToIXJ2YPnk3HA0UmYwGoTm/52q&#10;9F4VkD+0iNQBbvzaXs5kgeGpe0PIcawr/odZ5h+8KOUjSxmeiHpCUFUTzp6dc3B0yC8+73n7+i1f&#10;f/MW23malDBpoBSJQry33HAuW4Q6H+j7AWcjhalIMntN67Liujzm5vGaM+M4CHfcv/kGXZTU80XW&#10;emk1bjOylasi8XB3w+PqgdZ5Oq8Ig2SQFWp6xPLkBccnh5xMHYfilhJHYSpOnj/jxWcvabYb7q9v&#10;2a03ECyPqw2b3ZqymlPUimLoaZot3jp22x3Hc8WilKzbgYvVhp2NaFMyn845PdlydrajKg1ds8H3&#10;DfNJjUgJOwy0vWUYAxGUzF2Rqgqk1EyqCXVZASNGI3Xe0JmCyeKAyXSK7Xd07Y7SaKoify2N6vxh&#10;sPiuY3jcIDcdpVJQSA5UNmtzAiotKYPKCcNjrxZCttUQwSOFfFq9p6iIYeQTjS6QMYQsLRGCSmsm&#10;dQ492IYsv0kp5a7PBYpScWQkMxztxiOV4bTWlMLwttTsrKB3jrbv8d4TEqR9hwRPGr40AttPkhoh&#10;UAKmheKjowm//viYT8+PWMxnTKYTiukCUdQkkQtmaSTnxxW/Plek2w3fXn3NSbQcLQqMGogyoZRA&#10;mly0bUo8BsWr9v/h7r2bKzmz9M7fa9NdD6AMyWKTbLad0cTEbMzu9/8Ail3NjqRpyyZZxaqCucB1&#10;6V63f7x5gaKk2N1pFWdXyggE2QygcZHm5DnPeYzlu5PhdoBDSLipU/dnAispj7BnCkN8EtyeHTaZ&#10;xjJ5pjRMguGdUdwpyXslWVjFF6OmaQSzpcSYGXhFkvqn2b0lIA2AJxu3D8BINjrWebuZekTqEWQP&#10;qtzRC1Iq83j3rxzrPnpREjJvYzJIObF9p5OstYUU0erETI5YXSLX6/ymcCeG7o7ojgxjj+kTWgsE&#10;+SHItrCS6DzORYLIYspqecn9W8UyBmb0dIfvOb6dEcJnlHVDMPqxgzgFx+HuLb/7p3/Pu7fvGKJE&#10;KouQBcbUlPWC5azmsgm8qO4Rp1u6k+cmgFKKxcWGZrHgZ19/hetGdg8PBH1DeSoodYVWkmE40e5u&#10;GE5H5kYwLxSSSGMFm1oDnpP33O0OHPuR2+0WISIxeLSQ1GWBING1Ld0wElLCGEOtLEVhsyfQNB6P&#10;E4M5TTev0pZiNqdcrtHG0HUn2raFwlKXDVVpstyjd6T9CX/Ma22ZBBQFqdAoERlTZCRhlKKxkpAk&#10;LpwfoLN5XsBF94ghaqWevIpSNpFLKSKBUiuu6or1YkYXYy645G7Jh0A/jDyISJUE84XmoraYqVMs&#10;ZgVYzfUx0o6SQpL9jFLK885UKF0IeDlhmlM3IoVASUGpFZeV4bNFySfzirm1GR6o15jFJdLkMZyQ&#10;44yM0WxWDb98tWbul8zEjkUZEC492r8MSbF1ietO8eYIb1vF3RDoXCBMXSAij5Rpop0L0gTCP/Gs&#10;zuc0dxZTlyfSI9dLCon3ihE4pcjRKFIyLGYN66s1laqyk8T4xHj/uEeE1E7d0fSME6Z/AjhI3TSE&#10;52NaX5BEAcLwr+3gPq7J23QiIZLipEOCJ+ARENGhhnvW8Y6rtOe6i8jZBWZ5gVotYTzid+847rfE&#10;vn9cAYv8wygrWdazLGOICVNWnKLBeYGVnpl/4Prt73lwI7Orl9SzBVpbYvSctlu+/Zd/5rs/f0M3&#10;eIytmBcVtdZoJTCqZS1veaFgFvY4EbHLOWY2Z2iP/Gm7Z/PiJc8/uaKyhssXzynnSy4/8XQjHA5H&#10;uu7IrvD09yOyEaTg6UePj5J5oQCFDQanqkyUTCHbVsTcPZzG3BZ7HxidJyEwJIIShKSpZElhzMSk&#10;Vlk2oS3GWoqioKpqTFkhBaiiQmjLOA70bUKEvNGzSaFQDIPPoHjdkOYzeiK99wwhP/RCCKyRzGVe&#10;7ee0kwwoOw/ORVzMGr0YAyqox+3W2XDNaMncGtbWsNQSEfiRTivFqSAjWBaGq4Xm08uCZWNpu8h+&#10;LHCdonMDKXoUGmzWjwmVb3bvA84HXIz4GLPcI0WklFTGMDOKuZWMXeDtuwMuFLz88iXV5hOKepXt&#10;SyYvowyiR2L0zGvJ5S836CEhjnv6VjBKSesl21Hy7RG+PyUe2kgf8ljtg/8AdxOT1EVM5E3xwej6&#10;tCFMU8RvOrvgpaclgDUmc/xIeBc4Do73+8Dv30nm6yO2GTgdsuc7P4nEJJvJicmh4ce6wfBYoM7f&#10;O4E3JAyI4q/6jR/VumQYBrbbbU5VFQJjLVobtFYYY7HWIBJ0bY+Mjp8tHXb7htv7O4byGcV8TbO4&#10;QC0WjPs7+v0drt0jJ2KmMgX1+or1y8+R2uSEVKEYk85dVAzo6Gn6G25/CDwMPfHyRe6Yxo77d99y&#10;/fYN/eApbMmiKJlpRSEFhRWsFpHLRUulcmZY0awo55dgKx6OPUkWCDOnHSX9OGDz1pqqMSAjIpXU&#10;NlGGBW28Zzx5hjEDxnrM2IYpLJvZBapZkUKg3T8AgZD0pHcbJ1+g7JoYYsKlyBg9fXTUsWA2M9S2&#10;ygGcxlKUJWVRURY2s6yVRgooF2tmfUs83FJbQVNIWrJ9SGkWDH1H0opis8ErSdv1j1hcHi+AmNBk&#10;/pjgyeQuiMxW7oiMPuQUGREmSD53B4rcJdUmW284JH2IedM6OQzkhzBgheZ5rXm1MFzOFLbKQaDD&#10;UWKcoi50VtJnzitGSYxRaCkQST/egz7kz+NCnDq4zCFTUuCSoqeE+XPKl1+hF5e4JLMNs0wIoXAx&#10;snvY0e63rLTjYlYihjljGvEHw6F1/HCCP+wCb46R/fj090R4HF0hS6bOLHOZEvzIiu0DjtVUxM7j&#10;bJrGvUyVIKcWy9x1jd6xDYHwLiH0PYmaFA3dGH+amvT/cig8F6PcIRmSqKcu6V9/fNSitL2/55/+&#10;6f+kqrJHTFVV1HVN0zTMZnOWyxXL5YqT3HDo7yjCkatipI4n7k879oeGY72mWj+jbDbM11cQelJw&#10;pJjQRUU9X1E1DUJKYvB4NyCjJ/jI5FpLLT1le8Pt8Uh3v6VZLFBppN9vMd6zLEuM0FRaUSpFqSXL&#10;peXiUlMUHu8FXs1BzGi7SPew5eHYg1myeJFIosSlzFQ2SjE6R2REikQhPMiBqAJRJpw4W2UIotDI&#10;ak69WmezMp8QpSXFfGOPPhvKx8mGQymL1BZECUIxOIkLkVPXotUJKaAoDPP5jOVyyWI2p6mrnCQj&#10;Faaa0Wye0UWHVD2F1fltTo7tNU1NsZhhLy7YHw6ooc9SieltHhMkH6ZVvcROhEmpJEhDqSSFlnTD&#10;yPioSePRtlUrRWUtRVlB2TCokv24pxuzTccEA+VuOublSEqS+xb6TnDyBSdf0UeJkYmCE4FImkZF&#10;JfM2TU9ETVJeBgSdcTA/FQohEmiNXaxYf/4Fm69+SbF+jkua0I9IFVBK4V1k/7Dj/t0PFOM168VI&#10;XSiiqAhFhRMFt8PAt8fI9/vIQ5cxv0dZT6bNT1jWGU/lES9K5xCCx/FtKmBh0u8B5xCEMzt/JBv4&#10;6WlhE0LGWMMh8YfXewZvaaqtRP++AAAgAElEQVSa++6Dz/FRD8EEv/N/X6AUiYIkylyMzsD7X0ET&#10;+KjjW3tqeffuLcbkzUFZlhQT18hay2w2Z715RlnOGcKS0J9YuJGZ9DyzPfPhRH+6p2+vORVLZs8+&#10;YXH1nGrWPHkATbHS2cb1wO76DfPUIs5JotN5MDhi5xgRzGygrhSyFHSFBgcKRSHzRmY5N1xsDGUZ&#10;M6ibCo6h5H6fk0FmjUErQ5LZ1K1rO4SpmDdLmvkCM/YcHu4ZTjtEew3tFtxICiHb0MaU5StCQTFD&#10;1TN0clhhSQGO7ZjJhgGEUEiZC4IQCiEz5oW0MHlV9cOA9y0pOqSE2+2WsiiZNQ3L1ZLVcsmsaajK&#10;Em0bzPolp3YLQ4cSWefnNJSXK4TJOJcSER099D3BZQ8rF8PklphxQZUihaoojZlUbIlZNIyFxYeQ&#10;wyVjwnlP7xwIRVUtKJfPwM449T37tmcYhh/dNynlQWDnFd91ltE3BDNHFwuaZcOV8Jzu33G6f09q&#10;j6zWM+pZgReGSC6Sggz4C+fy8idGSNkbvqhqmtUF6+efsXjxCalccOg8LvUICc45hq6nP+yIxxuW&#10;as+LZWJZaqRUjNLQpYJ3neabo+LNKXJ0kfFM3sx35iTtCTkRZloAaKlyIT+PbvHJ0fJcmIQAmeST&#10;u8EZrBfy0bM7PQaCikyojZ57BpI8UNeBfTc8Cq4/7iFzoSEgkmNyYP9voEQfBGqJ/z52+cc1eZvs&#10;JM5q96EfGfsRSGgpOT48cHd9jdYlQhUYbTnIJXYILGLAECjEwByHH/eMb25ojy/hky8xyw3KGMI4&#10;ZJJid+R0+wau/8QLM1IkwXHMF9jFROegLEoW6znPLuYYK7i9GxiDZ3CeSkmUFjS1YrPRVLNISBGl&#10;C4xoEL7k2O8ZvKNqauazgqZeoEJPdxAsLucsFmvmyznHw47D3Tv0uCP0d7jxOCWdnpNFICTJcRD4&#10;LlGrimZxifSecHpPkud0jrxhizISnMN5TySidMqcFK3yW5/zW3XqDMbskX04nri+vcMWlqZuWC2X&#10;bNZrlosF1fITYmopY49oT4xuQBmJ1eCHFuKIFhFNJPOvM+4hJ+A4kpGC0hrmVUmKAR8CUhr0FFgZ&#10;U2T0nrYbOPYDY5LossHUK1wQbHfXHI57QgqPrHBE7qz6KHnva5J6wfryBZvFnNJoSgnGt/S7bFt8&#10;aE+8uNT8bFMx6AZXXkHR5DG3axmOB7q2gzGgpaaYLZitn1EtL7DljDEU7PY9XTciBIx9y/H+htTf&#10;c1mNfLqKXM0EdWFRoiQhCAn2PXz7EPl2H7nvAr3LSoQJnc7X4yx2TsCEGWVnYgFJTl1kjmU/f++Z&#10;rR5FnOx+xEQJUJOHt0Dr7ACRptBOERIxJJzznLqBJPKG+SfZvgkBlBnDZXzcsqX/qjB5JIGU3GTH&#10;XP/VTO+Pu30Tk1+NMrn9nEzcvXNoCSrFnDaaBo67AY9mX8wgRopkqJSijAMrOXJpHEs1EO/37G6+&#10;w60/QTYNKQT6/S2i27JRA2sVKEiMLnHbemLKkUQOzer5ipefXjJflLRdS+cDR584prwy3jSGi+cl&#10;6xcaVWtiVIwtjD30xz1Dv2d76rm+u6ewhtVyznq55Muvf8V8MadpapRIxG5H0d+gxnccxmPm5cjM&#10;jZEKvE/snWTvLf3DyOl331LPmnxj9QNGzVBVTRo7fDoSnZs2OJGUHFpGLtYz1pfPCTFxv73jfhsZ&#10;hvMIkI+UBN6D9wPtaeTubs/39o7V+oJPPvuUF1fPSYUjuPekYUscB0gBJSbFvdGYuqBrW3AJPXlZ&#10;n8cNY3JybDNfIIHoPQIodMZ2QvR0w4AWAkTiOHrG7sD99i3t4NhurxnG9nFLlERmV9uiYHl5xWe/&#10;+hu++uIryrIi+R6ZPFokjjdbXr+/4d3DgV3v+JLApgmIBvzVS4bqBYfjSH86oWYDxnnqCMIUqKJG&#10;KENI0PWBU3tkHHvGbk9sHyj8jkvb82oDn85LqtKgkiI6iCiizFY6+9PAwxA5jFOMdopTUU2PL4fz&#10;eHOOOSdlekR0LpNHpyXBuUt6eqjPBUohpJg0hYrCauxk8qaUZhhGBhcQZJpIjDCODq3Hjz+6pbOM&#10;5Hx/JRBZ90jyj5/hg0d/+l4Hqc+bN/5/UJTOpvRaGUiJMYwEn9+oMcDoPNpkC1hNoBs8p9MdwSdU&#10;PSPVa1rfsz/eMrjI8zLSKFiJI/3t73E3IEVirSKlAS1AxkiY+CJtEOz63C1tLmZcvbxguarw0dEN&#10;I0XR8OUXS3onkMlzMRPMN4Jybak3DUM3MrgjYkxsFpq6WrJrKx5OI/enke2+pVg849OvfsOzZ1cE&#10;13I6HBjv/0I8fs8w7B9Z5GfavdQlUZSE2qKjRI+RcYyM2w4hLcauUbYGKYhpR+gdSfRIbXLslDJ8&#10;9vmn/OP/9r/y9S++ZhgH/viHb/gP/+E/8/r7t7jRf0CO/uDdNY1/SRS0o+C7twduDoKmKanEjGYc&#10;KN2ISWeQ9xyKMglgJwjhzAFKQoAxeGPojaWyBaXWlEajyeZmcewRUmOQFEhcahnGHnfo8YMD3yI+&#10;iJY2UlFXFavVip/97Et+9vkXzObz7IstJVZX4HveXt/w7btbbtoBFxKjh+gjldvRbr/HzSsUFWAI&#10;E+ZlJz+nmCCMDu8zFeF03NHtrjH9HS/Lgc9XgstG0GiNcIIwJIgakiQEiSdxPHq6fkQZm03hJg1e&#10;SvHMNpk8qybuYEiPkpC8gZ74+BP/7skL6kOcJv886WzwcqbUyLz08CP9MOYu61zEptvMx5g/08d8&#10;mFMCzhpFQda4yYkk+ePfNJXi/+Lrr/80H5mnJCar15YYJjvXaTWchMT7iPcBKQXzpqQpPOuYk0Cl&#10;1pjSIqTlJByHvkOMI8+L3AkVMlGE/P8lQ8pJDjGDmUIKWh/pXGJIUDczrl4+Y7Wek1LidOgZR6ir&#10;BctVjdSaEB3H0wN/eHOHvY48u5pRVwaEQNuE6wNKJlbzgnltebYKjEmxWFX4/Q3vhz1uPKHCiXh6&#10;zXC8wY39dNNBCAmhKzaf/JxPP/kFn7qCP37zlrdvbxlGj/MSHw3oCmlKIIH3oCpQPSBBRspmwc++&#10;+oq//bvf8tmrF7TtCSEDd/db7u4OxDQ+NdLTE/JkdqbQRYkyFVJVhFRwcgWdKGhRXETHOgxIneUU&#10;Z3xECgmT02OaCpUQEoHMuJbWpKJENQ22qiBGxrbFK4swDmNrKluCNhTtCeEH5jIig+FdjAzTZizj&#10;jDOeXT3j4vICY0xOhvGOjKUbhuHE/cOO+8OJwZPTXobAYTdQAKJ7i+sNQ/GMMRh8ENPYkEMfvPc5&#10;a+14oD/eQ3dL7fdcFY7nWlIlRXQK1yd6LXExgU5EJemT4jQKtnvHd7c92+PA6HPeXxLnyUucb/3J&#10;5DJ9MM5lTylxDs04LwLCuVNMj8aYQmQx8bm3SDFn4vXjmFnfZG2g9xN1QeZuP3PDJDF85Nw3qfmv&#10;ysO0JfzRfwLAkoR9YmOJcgK6/7rjowtyvfdZCnCWm4is6NZao43OzgDtwLIqWKwbmkqjlGD0iWMX&#10;Sdqy2bwiDo7h/prDcYtPHiNS5nGRrTiEgHYI3LYBISV9CHRBMps3vPr8JS9eXqKN5HhsOZ4CkQJr&#10;bd4q+SyBeP3ugW/eXFNoxfptT1UaLtY1y9pgC0NRCsZJaGmUpBAS2d/zw+//d6q6pqkVhRoYTzd0&#10;p8MUKBnwPjL4iDMznn399/z87/8BH+HV52+43x5wLvLuZs8P7w+cBoGL+VbUC8OwENzfWfaHI8iE&#10;tkuSaOiGwOHY0fcD/RgISSCURdsCPpBvPGIagizzMRahCoQqkLpEqsyw9Umj2LNu3+PkyL2CdmLP&#10;h8k2RisyDR4AgQhxStwAlCIKkfP5YsIrjSxLTCpRVUCXJbYocWVBbA/4rsWFRJcEXcojW1mWXGwu&#10;efnyE5aLFQlw3men0CILsgep6Vykd5luUCpF10fe3g7gAlUVqJyjSzccXUOXapLKo4NzjqFvcd0B&#10;ORyowpG5HFiYRK0kBBhd3oyM0bP3EqcVnYBRGbyZg5nTq8B9HNm1W5zzPPYkEznyqUM9G9x9eD2m&#10;5OA0BSxMIQAfEh3Ptr1CkO/PmPD4DIArOQHl6hGCkjKPglrnCDNjzRTQ+RMfQuTNWrJkQsiENIqS&#10;JBuewO4ne+e/5vjonZKUEiXkEwcFnoSlQjC6wP7QU0jN84uK9aqisBrnHPWxo3WJpAX18oqh1py+&#10;d7T7e3Q4Z5rlllkoRes1D0FQCI0Tgtm64pOXF7x8eUFRGPqhZ3foGbyiqCqsLZFKELynH0aOpx6h&#10;CnRV8/aQ2L+PzN61rMzAxcpysa5YLEtmlSVEGMacXedCQKaBpbW49oHTYc84jDgf8D4RApxGwfUx&#10;Ut4M1G+3KJ1YzWt++dUXaGO4vdvx9v2O/cnxcBgRQnC5KgjuxL/87k/8p9+95n43ok3F7YPkP/7u&#10;mpvtETd2vPnhPT+8PeBjgTaG9MEr8kOLWKEkStvcKekij3Mxg9IKSRMF635kPx7ZRc/bFElSUxeW&#10;yli0PG+UIj5EunFg2B/wusAnlSOlfXw0WjO6RKucrBh8TZg1+H7OsNtyuruhDvDcVpjFhuXFFWVV&#10;M18sWK1W1FWFkpmPU9cF89kMaxS7+1tcTESpJvxGcN96bqxkNVNsSslFE5j5B2K75fWD5DAqsiQt&#10;YpKjESONClQ2YkSapDCJ3iX6FAm9YBSKUVtSs8IsLqlnlzTLNbYo0e0JebMlTfYo+Zyc5SNPvUMu&#10;SPpxe3bmYp23bj8qROLx8ZjcDwDOPljT8y+ZIqAi2V/s7LSQX/TGGIoiv2z9ODz+zp/uECAsSTSA&#10;nka5iSiJOjOc/7t/y0d2CUg53oeYHQfPgJ7MXsNEi4qWqrTUZQ7js6YgRzALjFIYN7J/uEPFDKiV&#10;s5phaPH9iPMx++woRdKGpCXzImGVxlYVq+Wc1bpBa03fO7YPLXf7EW1mVMpiihJjVE6S8J4kBOvV&#10;gsJaOh8Io+a6HXjbtxS3exb1nsuF5mpZcbmuWS6mSKSJ2+SHluP+wDg4gs9MYh+gHQXXJ8u3J8X9&#10;//F7Xl/fYQvJ5dUFf/93ltVyznJe8exyQ0pw7AYSMKsL3DhQVQWnQRNen/DRsh80//EPW37/p/f4&#10;seV0PNK1CWVmwFm5P40E53tyEiOrqUMS0pKiJImISKBDj+46utFxGBx3o+cmCtCJecqhkUpEQvCM&#10;PtCNnt5Hwt5jHnqq+p7FfM5yuWA+nzGfN7mQVBWFNRPvJpKCZzisuLcFiHdY55mtlmyeP6NerLBl&#10;idYGJXL6CYAxBXVTQwp0XYc2htl8zmG/z5tVD6OUmFlFMS9RWlBEz1o5vPQsiETS5HENesLMMj6W&#10;TfwGB12SDKrA2wbdrJitrrh49oL5akVVZRF5iomH+y2n44FxzICy4ANvqDPwRu5Mzx5O54vx+K/n&#10;SjNZj+T9xBOe9NTlTt3VueOaHvQzxeCsidNGY21BUVUUhWUY+r+6M/lXHUKCLElYsjI6kTujj1OQ&#10;4GMWpZTlJGNwxJRv5hj8I0XAGI1IicYYZmXBclZTFlll7lzAu0hCkP39Hb490MwKegXFYkYoR5SP&#10;SK3QRpOEzAzfmKiqmmY2oywLlBa03cDDvuP7m5Y2GOrG4Ax45akr8M5xGkekViyaillpWMw0z3rN&#10;D7ctdztBP3R0bcvN6cg310c2jeXFuuLFZsbleoYsFYNrGUeX3RwCBC8YPFyfSl53a1rR4Hc72vae&#10;gGK9vuF46NisV2zWa7768mfUdUkYO/rBEQaD856uG0lCo2xDjAUxRtrOEYMgBUuMc6StIJ7dGZ9C&#10;GuUEsGdpg0IqizIFUlkQEpGgCI6yO3A3DLxjxh7JtXS4TD/moY8chgFBdigI0yo6JgUkhB84dIHt&#10;rsO+v6csS5bLOVeXGzYXK5bLOfNZTdOUlPM588WCsqoR2nD/9i3utOdw844QHEUzx9oqhyxOTpZZ&#10;kJ0Yh56+7zHasFous09T34OU7PrEN7eOziUMkaHLIZilBlOkD6RNT/5MLiUOTrD3hk7Okc0q85c2&#10;G5pZQ1mWlFWZc/BGhw+Z1nE8HgluRDK5XsqsY0tCQIic+yX5qMc714fJFzylbOn0KCtJ+SueXyRp&#10;KshncFxMQQR5dFM6wx9K6UdBrzEmx1RVJVVV0benj1QS/p+OMyEys7d/iuPjMbon4lwGt+NkeXH2&#10;NMomYZKUjeElRJ9jkr2b3vQpt9QIQVFYisLkTopEpxSprGBqh8OkcSptRVPXlGX5GEPddQO7Y8e3&#10;d4HrYY6o1rSi5jjANjiK3Z7QHzjsOqqq4ZNnKzSOfhhYNYKrmeWHbeLtg2AIiq5VtJ3juBO8PXQs&#10;bnquFgcu55pVBbNCYpVEIvEx8tBrXp82HPWnkw7sjhgPRO8YH478/p8e8GrFanPFt2/2zGeG4/HE&#10;YT9QVDUQeXd74P3WEykQSiPkBKwCIJFCIVJApjAV/nOndP5iavE1UuWCJJUBqZApUcWs8L+rLzlW&#10;G/rhSByP6HEghoHgOkZ/Tj+ZCtzji/C8SVK4IPAp0rueQ+t4f3egLN9T1zXLxYzLyxUXF0sW85rS&#10;VixefoZLif3NDfv7O9rTAVs1NIsN9WpDUdVIKXOU+DDQnU4459BaMW9meB/ojkdUdOyGyB9+aHm/&#10;FcxNLsDLumJpMy4T4oS0ifzQDwluR8GNL0j1FRcvXrG+uKJuaow1k31ImvLYxhzDNAl+1RSrrpVC&#10;S0mUWQnG5BWeptErW6fEx8IhpHr0fno8RA69REzFaeIyqUkbd06HgfSYvpKTjRV60jxKmTulsixZ&#10;LBbM53O64/HJq+rf7BAfqzn60fHRyZPO+WlteTbiyoGFMSb6lDgoyUOhaWwCHHU1iUtTvgGMKSiL&#10;KkdRa4WqJd55+lObXSeniGhrLfOLNbOmQSBwbqQfOu6PA2/2ktuwIc02mKpBGkNUsHcHjvd3uLbl&#10;+WLBr375klfP52y319zdjVituFhXXDzb8HNRkZRhGBynNnDsIofjgf3unreHHd/ctcwLwUWTDfjn&#10;hSAJy3ftBQ/qFdIukSKhpCH5OVoNGDsQY6I2AhN2/OH3PZ3PurCyaogPnsPJ0TpNkjOkUblzjBGZ&#10;FElBkhKCnFJbNVIY5MRpmmzrgVyUxOP4ZpBa59Y7Jo6m4qgLgojIMGDHE/QHRHfAD4cPaACOM1fz&#10;x5ud7JWT8ZNpnBYSHxRtl+jHgfu957sfdmitqZuCxczSlBIVHR5DCBF1Gig6hx9HUAptLSlZhnHk&#10;dDxNRckjtaGeNVhrGeYzhvZEfzri3IDzCV0ZTFHikZyGEZ1yxPl5M+Yi3A1wnRpY5BHt4nLK8FNP&#10;IlmYxiwiQYj84FvLYj5js9lweNgyumzP4ULmd6EkUaQpY89PlAFQk7/8OZrubNb39KnStLHL3lVi&#10;wl2VUo9AuLXmMURUTYXoXKTKsuTZsyt+8+tfY4zl5v31R1y9/X97fHxM6ZxaOuXZp0mXpKYTG33k&#10;cOzYl4bKaERMmU6PQFtDXVmMMUgJ2miCcCw2G6rKsru9ww09wmdr0+7YMg4OqXLhOvY91yfJjZ8R&#10;qyVF3WBNgZKC6FsO9/d0x55nqwW//PkFm7XlYf/AsRuoZzNWiwVSV6zLDc+/+AX1fEZMETcG+mFg&#10;vz/w9u1b/uN/+iP//C/vue88d1tHKROVEdTzC4byFba5JABKJApdEsMVlUkkBrxzbJqeZ/WR69ai&#10;6iVffVbx6aXGJ8Mf3gm+eS84DUyGZjF3RXJq9YMgyvOGZzrHMTwVD5HxiJziIUlKg1RPq2spSCYH&#10;dRLCxIeZWMcij3vaVIAgBkdKE25wtl4VU8ETKhekqTghsiWr1AahzCM/xwW4f+i4vXsguiMidRiZ&#10;MEpQGc2stLQx4cwdmCI/gDrhxpbjfk/fj6gpiNMaQ1EW+KqkLy3jcY9NjjEKoguUwoHwaC1QShBj&#10;dtvsQmLvBIPW1DqLRIe+J6WYE4KNmf4m8aOxSyuFMppKWS5WK3azhqFrERMLO6Uc1eRSzOeJqbgI&#10;8RjvJKdrZbTJXX7wj9SAsxmdUmeQOP9uIbJVTv6aJBuT44CSirIoubq85G/+5jf83b/7d+x3x0zj&#10;+J+kKv0EJm8fEAeVzJOnFFitqY3GyGyf0bYDfTVOYGR2EkiRSeM2rbWjIAlDubrk2ec1ly/ec7j5&#10;gf64o+/GHM293+fIpDHQusAuzhkLhZUaoxRKQnA9x90t3XHP5aLhN19esG487969ZX/o0CpjS95F&#10;RHQUlaAsCuazmkjmWy1iyWZRsSgCctizqBre3I5cb0eOXeAUJZTP+Oxnr7i4bDieOu63J5yXU2gl&#10;nMaSaCXejhzigS4q6rrm1XPDpxtHFzTvDiq/vUXeoKVpM5OxokBUkwXGNLKJlEhTqKKQT86GmVMk&#10;J/xjWlFn1I44jTRn8SfkQqPUed0b0ULmohR9/l0pY1dnCYRSKsd/K52ZzzEXNaEsQhvEFK5JiuAF&#10;IYyTJMbR+QGIKAmFMVTWUu1PvNvuWC4XLBYNVWFJ3hPcON1LGqkFKkaM1hij6bUitQdaNxCGgVJE&#10;ZCWpivyQu5S94EPK+yHZHzheO1x7YNxcsrq8whbm0RkhR37HqZhMzqUSRPQUIjCziq4wiHOEuMj+&#10;7mdUiUmE+1TcQKQnb6RzMTqfc6bidf7mR4D8/O9n6oCYaANkb63Lywt+/etf8Te//S2b9Zrdw+kR&#10;Q/uf4fjofkq5suc3m9bZADWliFb54bRKoYVETJFG1uS0Eq0V2iiMkjl2x3uCCyRpsbKgev4LNq9+&#10;yfrue/rtX4jdHYfdjrfvdry/bulaRxwCKp4IYU8rMohurKY93tPu77hazviHv/05X71asL9/h9vu&#10;ENIQvGe/O+KHkaaZUc7j1P7HRyA5bxOzXObrV5f88mfPudsNvHk/8N11z/VeUS5f8I//+BWXF5o3&#10;b7b8+39yHDtJYSWdC/RBUJWGVFRcDzUtCeUVD/tE8Ir7TvLmVtKdKSciT7VJiDy2IRCZMszjOmmi&#10;XmQbVfn4c7mDkZz9fCBNhSz/TKZXZB+kdAZtpczFRNlc1oTKf388Sw4CZaVZzktqq7LhnLG4IDmc&#10;IqceojBTUcoExnz+BEKOCDR59Mt/mA8hS2K6AXU4cn27xdosq6irglldURUWazXVZC9stcn+UUoh&#10;laaVmm63w40tQQgKB6qLSHJBiikz1WsBCE839viHE1iwV5vsV6SndGJ4VFWk8zkKgTC2SNdSy8TM&#10;KFLM/kZaCnrnEdEjUh7bzqf/cduWmOKeeKIGTKObFE8i3SfnSfG42g9nMquS2c63Kvnkkxf86te/&#10;4uc//4rFfME4eG5v7xkG97R5/R/8+LgJuWKKGZbZVkJNRSlEj0gREcFYRV1Yls2M5WzGrK4pCovW&#10;ORVWnh/EkC1blYFw3LN/2NN8+XMqMyPZhv7uj1zVmvnMsJwdub4+sN22/PDgGIeRNnSc+og1ibHf&#10;sawUv/36M/72b75mtWqw9YykZ+zubjjt7rOkw2hiyhHX50TVOCWPhuCnlTAsNleUlWFzFfj0RceX&#10;dy3vHyBVl/z260uc7/iLA58sVQk+Jjqv0FZRVZouCPajQckAIvD9jWAMht2g2Q8KH+MEgjKtkSdj&#10;epg6IAHiKTFWkJnB8nGVnL8zPY5xGckQk0+SiHFS0Z9DDKeCpHS+TlNHlde/MXcGMWBUYLOyvLi0&#10;1DbH/VgLqJLdqeDdXaIbBcZOjgohMY5ZJyb9RN70/VSoztqp/CSFmAjR47zn1PY87PP4blTGFgtr&#10;aKqSeVMzb+rsfy4lolmihcW3R9rumMMXRkcl0iPJlmmrW8qEVhBVpDaCyur84pSTH3kIT0m8YvIc&#10;jwHRHQl9hxZgjcJ4QaEVSggKLbEy0TmPj0/whY+JzOGZCtSZzZ3i45gdz7rFqWOS0zVDpMnWN392&#10;azTr9ZJXn7/iV7/8Fa9efUZhLA/3Ow77E9/86S+07ekn5ij92x0ftSgple0WiAKlMlOblJBS5wdh&#10;YroarSltgUyZJSxjQCZIPmQKQRIQI9EHrI6k7sDh3Q+sn3+CKSxi/oKxG3EPPfNq4GIV8M6DgAfv&#10;UG0NasmYJH7omRUNv/rykt/+6hWXl0uUMTSLDe2YiBia+Qol8l5fCEXZLB7bZ4EgOEd7OjKcjogY&#10;0bbER0GSBlVbNnrG5mVJMEvccOL19ZE/vWlRJqu3d30CpVg0OWHk/phdBldzeLl0uCi4Hwpcylao&#10;wNN2Jv+PXJiAs5RETpcu16oJMUp55DsbRzwZGX6gZ/uATvLIkpk2RSJFhNbk6MYMqqcYJsN7iS00&#10;s1qxbCKLKuVEDR0xhWQxr9FW4oKiKAzj6BlHRz8K7g+JfQrEMJL8mDdODFNX8oGQdVqXQyYnhtEx&#10;TIkZ2fz/iDGaurRURUFdZoO7oiiwiw2+bPDtnm44kHyPnUZEOOOduXPSWlNWFcbaaWyLU2bekydR&#10;9tHOzprxNBK7wJjNmYjkF60SAmM1hRY0IeTId+do+5Hksh4td2o/Jk7m0fn8F0+bOJny+ZbpEdiW&#10;SlCVlpcvn/H1L37Bl198yeXVFVIo2lPP/f2BP/3hz7z9/s/E8fDIp/4f/fhoRUmIbDgmSIxD3n5o&#10;LadOSWRtjsjGmmNM7NtsbzoOlkVTURQaqXU2EBNZ5xNDwI09AklReYZxmJZ0GtNseNguMMN7iD1D&#10;2xJ8YlYVzIJm0A1R19Qm8auXgn/49ZrPLmao0DMOLafdgfuHE6fRUhY1daOZ1ZayrCiKLMVwoyOm&#10;wDj0dA87/NDT1DXJJ0IKBBToCrusMWXNu5sj//mf/8zrBzi0YLRk1yViMszL7N20HxI+CZpScDkT&#10;GKMYnWReKeZEbg7QOYhJ5EYmZk6ImFzMzt1TXmEL5JlwNxWkiZ8H8OjhE3yYcJDpQn3ANZFCZ9sM&#10;EYlySq9VUyZfDCTx9DjR5FkAACAASURBVGWKHJvV1IlZEykKiTWWumpIVCxnhoBkGB3XNwNjHNmU&#10;gsoUU0DAQAqT5UfKVjH5gk6LkYmImM431AdHTBB9wIVAN4xIcZoKVTYTXC1X1HWNMnNSzC6TNo4Y&#10;IpozUJ+7Xl0UFLM5uigQgB8HutMxbwRNVuQjBJ5E8hlTHMZI1/ZEN2A0WC1wziOiprKWmcqOCoN3&#10;HMzAoe05DY7ophX9I/V7cvVMmf5y7m7zCzChZaYdGKuZL2o+f/WK3/zmN7z6/AvKqsaPgWFoub8/&#10;8sff/ZntD39mbfe0pWMrEv+WhICf6viosd1a5+ieFDvGwUEKKDmxPaUmKY0XgtMYCbHn1CcOveI4&#10;DNSFwSqdHz6psq2FNjS2oFg+p3r2Sb5RJh5GEprea05twAbHvM79wX4UOD8StacqBV89s/wvvyj5&#10;4qpA+ZbD+we6MTC6REqSo4OHzqNNwYvnKwpriSHQHlva9oTRCj+OuD772mplEUJhTIGSBlXM0WXD&#10;aXS8frflm7cHHoYaqzUPx8jgFLWRrEoYukDXgy0EV0tBXST2neQwGkqrSCGLk1MUj91NJv5OGWby&#10;jDk8eQFmHg4Q4/TWnRqQqe6INI3Dj53WWWQrHgMMz5SCszo9SwYCScaMq01E2DziNdjKYuqA1glb&#10;5G1pIQPrRYUyBd0gKXXP23ctMcCqMexOisNh6siUgaiRMRBEHuPExJQ+p5H8aBT5L7gwKUFIGcB2&#10;QeBCoB1PaDNO2WkJKywWQa0jcyOpTCZ9SgLNbIZdrlDW4tzI7fv3XP/wGkRisV7TNHOU1tkMbxgY&#10;jke63ZbhuGVlArOqoKwLOmfwMeU8OZ3dCSoMTVUwr0t2p45DNzBMo13uXM/8iieNohRQWcXlsuJq&#10;vcDaElFUXL38hC9+/jVXz16CUJyOLf0wsHs48fvf/ZHt93/iq1XLpxeCY/vI2/x4x3QNPuCd//hi&#10;/EQM8o/LUwqRomnQynBIB/wUDySlImKx1YayMOjQk3B4mRhF4jh4AoqqsVT1grKZUS2WlPMl89Wa&#10;crmhqBvixLOBvC4fupYUI01tqcqSQwej8lz0Ap8czxeBv31l+fRColWkPY28v97TDZFyPmNZKpSW&#10;IEo2y2a6EUPGpNoT/dAjRELGiOt76tkMO1tSLZYIYzh1A8d2oBaZW/NwTOyGhhAEh8Fx7CXWSmZl&#10;Tv/Ytbk1v6wEl01kdND5nFbrPNztI8d+4rVM3K6zinyi3E2F6Ik1dMaQBNkXnclbO5I1a9nHXDzd&#10;sRGShEc4g4n7hH5M1RAikURAEDO+oSMpeWJyvL/rAM/VxjCrJVqO+G5LYw1ff93w/GqJkoGrjeWT&#10;q4LDMfJ2m3h9fSTGyWZlohQkqZBT1TRKURSaorQIAaMbGYaRcfQ5d+7DuRNg0okJaRC6QOiKJCwu&#10;RsYUaDOpCz04KhUpZUSGQFNpynIOZZ1pJacT71+/5u13fyYlz0Mzo26aHE8eI845xq5l7E4YPMuF&#10;wcqAMQGrC4LUxEf8LUt7isLQVBWr+YxuGDmNgT7COHqid8gUUBPZOKUc2bSsLZ89W/DqxQXz9QV6&#10;9YJy/RJbNYwuMgw9fT9we3vPX/74Zw7vvuPzpuUXFwat5ZPLyMc40pmEG3kCt/zUaWqedG4/zfFR&#10;i5IxhvVqiVIy68najsIW1LMZD3uHLi65evGKphIUaqRQgcpmk7CyqqlmS8pmTtnMKJsabQuUnjLj&#10;U8yZ9DEy9i272zeE4w8UZY8REWEyrPhyGbk7QXdo0bHEO83gCrQKnPqBUzcyeIkVivVqxouqmhjP&#10;eZuTfCYqGlUwCs8w9DlQc37BxaefMN9coI3hdDrx+vUP/OWb16zWF4jmgj++GXg4ShCJbkigwJqM&#10;5dy3kSBgXSeezQPJB9pRo7QmRcGhj5z8lA2RnjZqUuWHUZAe8QnC01YuizQVQp0DDc/g7iRjSJMA&#10;FUlK4YPCNl20aQwUQmYrDSUyJyoKtAJtBFplIWvynt553m0dD4eWwngII2M/sFktaC7h4rmiLiRl&#10;UfD82Yb5SvMw7Alsz78uA8tSP45TVamprECIgBC5OzMajCqJJXS9Yxg8IT4ibBmMFxIhDVKazFzX&#10;5aTIzyB+CgEfBvZjx857REzUIWK2Lfr9LXV1Yrfdcr+9JgSHTJHusKc/HR/5XgiyF7z3ICLBK4T3&#10;6BhRciRpA8qQpKYNEmdKiibz4wohmSMJSIIwGQAfTyQ/oKdrkdIUZVVXLBczqvWCanOBmW9wKPaH&#10;lhAiQ+94f33L62/+RLh/w88XA19eGBpteOg8w5g+Tk1KCdKQv4ggdN6UpxHwJFGBqPmpJCbwMTEl&#10;oNCa9axmuVoynzW8f3+DUprNegWyZ0gF5fyCzbMLNktDUwSK8sxTytqe/OYWuJDtTWMMBOfwY48f&#10;Wnx3JLRbRPuWK/VAI2PuDhJoCYtasK6hOY0c2sR39wXz1YxLJTjuHxgGj12sma9XLFcrtDZEnzcl&#10;JEnwIKOiMDW6qDJHWilsUbK8eI42mr478eb1G37/u7/w9t2Wm3uPrxQ/3EVcBKPAGEkU2ZTuNET6&#10;kJgX8HLlKcTAoRMgcwTNw9Gz7xN+knY8iUUSIk7Z8SJNW7HEZOCd+UaTwjPzjwRJTnHQMW+fYpp4&#10;3gnkBDhIIUnICZ9LOeJnIkbm5JhEWWjmM4WRI8J1FKnDWEEbG3auoXeR9jQQfPYXD23Jt+8di1XL&#10;5TKPov0Id7uBH2462j7mzzoFWCapEElPD6TCiIH2uMf5zIdIUqG1zbrGZsVu13E8tSDIrgQT+B7F&#10;RNaUBimzvi+3lznmSQRLUoYoNclrWuf59s0dd7sjpRZI1xP7FkUm8SIm/aU4S0gyQO58QMoJ+I4J&#10;RUBOOJWKI0lIeq/Yd45BltR2QVk1Oc1HKkAjdfapIvpJR5d5UFprbFlQNQ26afDG0vWB0R+JEfpu&#10;4Ob9LXc/fEcx3PLlpefFQmOVoO0dD6eMeX2c7VvMGW+pRRBJSU1j23nba/l4Ldl/+/i4PKUUsSmw&#10;LjVNuUZJwcPuwOGwJ0YwxjMMLW3bUFvAjYx9wKgEyWdcIU65WdHn2OqxI44n0nhEuBMFHUs1MreO&#10;uQWd5KO6QiColOD5DO46z/dOcnSWm75kcB3ddcfYOdYzizQVSmsIEDuHkvlUhNOYmbOlxRYGVRji&#10;1JanlDgc9txcv+NPf3rDm+uRMS6RcsPtQyACs0rw6aXi2CXebAPHQRA9GJW4mgdmpuXUBTwNUkq2&#10;R8dDm+h9bufP49nTpi2zks94kIBHQqQg40OPlu0yEcU04absBvD4M1PRAvHIZ4ox5O58atdFEnkF&#10;LhKzuWXTeMbdDcP+PaM7kLSiWXyKbD5j21l6OUPbDFA7Jfj2VjCy49lSUOjIqYu8vxt58+5A2wUE&#10;CqU0kUCMHik0hQUtPEN/IoQRJSEJ839x915fkhxZeufPlIvwiEidVYWCaDE9oslDvvH/f+LZl30Y&#10;crjTAg00UEBVpQ7l0tQ+mHlkooc8O82p2R6O1wkUkAqRLszu/e4nQBRZtjTRLM9SwoyzaCUpS0Nh&#10;EufJBYWNFU4UILM7Ign0R4TUJmZCYxCS4Ce6aaK732FwLHVgaeaMNtJ5yOBWiBEXPKO1TN4hRRrS&#10;TDEgY1YqxLQpCuGphcc5y/4x0Vma81fUyzVaqxTxjcwTv5yHmF1ToxRIZfBSM/pIO3ZM04Rzlnbf&#10;8XR7i9vdcaUOfHnluaggBs++c2z6yH0X6e2/pFKKzy1b9Lm3T/8ts+1t2g6zRcnxe/hXaeM+oSAX&#10;rLNMYwdTx7pesHhzxeHigofNjs32wOhG9g/fMe7ucauShThQy55aO7RIO1EhkgRBSY8WEY1FMaCY&#10;UNJTqkClQRmVHkufm5Z8bmQUNCpQBBi6He3TGhsklRiRfbJYjaPmbIgsO4dxgWg9oZD40cFgMYsF&#10;uizRVYlaVEQlmMaB/e6Jm48f+MM3P/L9+56HrsKpGrxGho5VoTlfS95eVvxwEzA4eqtQRC4WgcvF&#10;wDgO9K4Eo9i1lqeDYLDgIxCfR+IcSXT5UYkzH5tjtaFmlDu3LDMnKaWKeGLIpErEEUgOc/8mZSa2&#10;ClCZF+PTSFxKQaEianoiHn6E/okQHT5qKmOplorWK6aYpEGmSMTXIAQ/bjwfHkdEdEyTT8z9PuCj&#10;RGlD8JGYBcFCaxZNQaUtzvUYUvChCyWBCgjZAdGgteN8XVHpNEkzcgJhwBREs+BgS7pR4J8JPkeq&#10;AxjS3DdXhT5JYHy0jNFhMjteifS7a2MwpqAdRvphYAo+bWAi0rtA6wJCq+R8KfKmoARGwomJFLZj&#10;t5sYpp5peYau15iypq4bRLPAaImPAZddLLWRaC8ZhuSK4H1gHKdkUbPfUvuWr87gQkkqJsbRc5gi&#10;D73gvos8do6D9Ufy5p/34HqIDqJlBqZiQsn+5PnWLxwls/RIJNzuUy9Mn7RS6kfL/WbP+bKi1IKF&#10;lqwvz3n7+eccuoGPtw98/91HuocPKFdxvfKsipGKgM68DIhYG3DBEwR4AeiAUAEtZ9JZRIb0IEmV&#10;BY2Qe3bL2Fq6/UTXrml9z64XKBnRGFZ1gZkU3RTp24ngA9ponPN4ZykWBeVpDYXBy0CYBrz37LZb&#10;NptHvv3uB7573/LQlTyFhhgKirZnXbboCAth+HAjGMfIaeURfWBdBT4/ccjQMViFMCXbIXC/h8FJ&#10;QgKI0qLyglCHeK6CMqOFmQhAlGmHlZmcFwIqf4/3CTzOs7PjwjXvbnGuoI54kkobYAjHCCsRQZM2&#10;gZQpqFmdnHF9fU0rSuTeU1WGV1dLri8WrFbJZ+ppN/L+Zs/DYxoU+KAISiMLAzZhg8ikm1NSsGhW&#10;nCwLkJr9/hFvR0LURBRaV5RljZQldRVYNJ6KEW8tKkZMKRCFJ5aCYioJRPrphVd1FroK+RxfpHjO&#10;dA1eMARJsJZaOUoFpZIsl0vWpxe4pw2PXY8nUJqC4B2HKbHpfSlYG0WhkgRIpdgSJIKFAiMs4/BI&#10;N+7pZIk3DXp5Rr08oawqlNYIIRNtRhlilEipqcoKY3TiVF2csSh+xsVCUoee7v49Tx/esd9u2HSW&#10;Te9pLVhkTtn9M46ZIhFHRByACfEyJOCf1F15Kov+X3z+0x2f1E9ptJ7bpz1NqSgKzblSiG5HXZS8&#10;fX3N9fUlV6cL3v3mNyyGHStjqJQDJHsrGCaDlSVBFvgs6IwxgAtoHyiERccRg6UUjkoHau1Z6hQA&#10;46yl7yf2u8B2F5jGLUHscUpjRQJES5GianzXMSmDLAwus5uFhtEEYugJfUfX9Ry2O/wUOPQTP9zt&#10;+HDXsh0kT65g1AULEZBhIrrAurRsD4qgPRcnAj9JLheRhZ6YJssUJUEvUuxzC7173pvSOXwevnK8&#10;yZ5bunn+n/hDERFlEmkJmSZqpAUqhlRsy8hR3vCMUs3/r5CJgjETmxRRpc8FAqOTiOacs9cBN2yA&#10;wOn5JUWz5vZxQBD48vWa//zra372+Rkn6xptDE/bnn/43S3/9/9zw/vbZGOjRaSoDUZ6vO1pd5E+&#10;ekJ0WOcRSrFanzJMjnE6EEj8o7KqqeoFkZiM5ExB7B8yYREKI1EGrHYEJdiNksHFRHcQMp0akYYE&#10;QiYProDkWIxG8EEyxMSj89ESRET1E1F3jD6ATsOP0XoKAqMQxCkSo8NGKGSkkBIjBaVKyb0CgSYi&#10;hafAU/uRdtwzdBt2mwVBlylpxRQsVw1Xry44WZ9yeXXJarmirqrkyy1yQm6wuOFAFyTTpqPdjQyA&#10;LCSrSlEGwd57Nv344h765xwO6PjpgvQs7H1Z/2TWFp/SYfJ/dXzCSim1CsF7+n5iGCyu8fh2j7eO&#10;ksj69ITVl5d8Xr7G3v6eRrWEKGn9ktadMVXXlCevWK9Pk5GbTL2zsxaCJ7gJO/Ychp790OIODww/&#10;fMvPyp4TM+eTRYwPvC4dijt6U9G8uSQuz5ls4KSMvDEt5WaDD0u65YpoNEpL7NgzHA7UUqILTTtY&#10;HjY7ugk+biPvHj2ekjYUDKKhkJFVaVlVjlUB26Fkbxe8WSvc5FBKsSjgblczbQsWpUBXml2fMIla&#10;CgafFg5EzARJmVqq2ZmerOLPI3AEhBx9k2791IJFIdLoPEQCs6zh5Y6WW5rMEAhinsaJ+fJlC5L0&#10;8zeDh6i5ai5Y1A1aOg6T4N27J+73sFyf8Tc/P+M//e1rXl+fY3TyJDpfLQjW8eF2y+O2palrXp2v&#10;uFgLjJzwdmC/q/n4sebDxw3bfYdzPetlzcnpKdWiIYaAVIqiWOAcHHYbCuVZlwVOlRgRKCuBFpKm&#10;KQnlgseHZN4XQkSotAHN54sIQngkAplxuigkQSjwE9ELLBLvobcDT/t74se7vDfkuOzoiVJQlAVI&#10;aF0gioDL53htFOsyorxn8Ek7WSuJEQKD4FRDiAPD1NONKeBSVA2mkTTZO8woTfSeqeuJ3jF0e/rt&#10;A+PhAT/usUOH6zoKLVgtUyad0JrBR272fa4G/7mLkgBRggjEUOSWbdY42tTqvvjaSAWieF6Q/o+g&#10;BAhBWSiuTxpenZ6wKKqUDOssIgqmwxYrPdoITpuS5vOKOu4I3jMGxxtZwSIilgrqEq8KvNT4IHCT&#10;P4oThYh4OzF2Hfc37/nw4w+8oU1Bkrm4qEXgV+eSN9bxFJ44u4brX39B0JJp+0i4fQ+bPQc7IAI0&#10;r64RGoanA939PUFIimbBaGF0ipte8O1joA8lUkKvFmgpWJieZelYL2AYBHeHirMTEFi2LZzUgtt9&#10;ZDsaYjT0Q8S4wMXSUKrI0wEYE+O9KBQnp0mYvO8ch94xuZAwmKPVBc8q9CzpmYWjqTOLRAnPQtj5&#10;2pDA7cQ6TA3gzKxkrqQCMk/kohD4KHnsLPuDxYQeFROb3omCIBasVclyUbFsaoxJkVreJQuVQgsK&#10;5ThZCd6+OeEXb0pWpSX6EedKhrHh9dWSuir4wx9vOHQ91o8s6mTup5VH4JnswH7v2B8GxsFix4Ky&#10;lMSqoSZ5b8Vyxc4teDp4+tFDkEitk+NBBpRn/ENGgcq/exBz7n2uNINN0qEYkjNCnJJjQE6wVVJQ&#10;SH2cZCqRLkgUCudSPdu6yH7y2FzprkxkrSBGj5ZJB2qM5s35NeXZNdQNmAohDEM3YVSHNwPSTth2&#10;y7C7Z+oeiLZF5GmfliAKhZHJiQGhkKNDyT+zfTtWOwuQyXo6xpaU55aiuRKU4IGCKBdpUfpXXpDg&#10;U/OUlOKkWXC+aqiKRET0IUCc2O+3SAWFMYxBMtoVS9FS6x3rcsOZOGCHD9huTSzP8eUZvjhn0KeM&#10;NPQWuilQ1zXBOby3eG8R0SfdGml0G/O43EhY6Ij3A3H7I434W159+TPctGR/WrK/uWXztEvWvc5B&#10;GCnMiF8Gut6z6we6QfBuG3nXljzZOnGZsuh4bUZOy56zRSAEyfvDAl0oVlWk7SOLQrPpI48dOXFW&#10;oCI0peC8CXRjUoYvq/SQXF40/Me/ec352YLbp45v3u/44ablaTcxTTPQDRDRKj7njB05TbOMJ3/d&#10;XIXnVAGZb6Qw27WSjMiATLJMH5ck+9YoI8gCF0ucXRD9hJAxaeOkZgiGh61lsx1YVDVET98N9H3P&#10;zc0th90DZ0vNLz5f8PZcU6kCrU+Ypon9/oBRybly1w98/OjRpYZCEJTH+pGhG2gPgWFIuWchSO73&#10;kToYUAXrhaYXhrtNwd0+8LgPeJ9IouKIJaVWI8Y0mZTZOSFxwTLILyRRSkJI6v+oNGiTeDphIoZU&#10;pQsiQhtkUSJjoFQRRaJfaJMW+N6DRWGUIgAHn6LFRhsocmtXmwWri9dUl29xUWOdw1pB341EN6Hs&#10;ATHsYDogw4ARDmkEEYUPM5tfgdR5UZKM7p8C0//8Q2TAOhUPUBGFzlXUTAVQGeD+11+Q4FP7KcU0&#10;rtZKJn30PPHJLOlpSmLM6CMHe85WrCj9gdX0nnP9RC0eqdwjjO/wlHi5RJtTSn1BIdcoFiDO8EET&#10;7YQfO0os3nu6PB5HSJQxKK1RlWYpK6yYGDa3hO6SelFj3r5leXVFs9nR9xPeWca2JTDBsmCIsBsq&#10;9lHxzbbjyWqiNGghKCSclRNvli3LciAi+fa+xkbF62Wgt8m2VBC53QkmnwUhMbAoIxfLgHWwbVO7&#10;WxWR03XF3/7VOf/5r684P13Qj46ff7bmv/3+jr//7T23jwMu85Ua41mXjskLnoYy424x5dcT0SJQ&#10;aI8UlslGJisBifDxCPym6ooMbsfjiPpYVYR8k8vEmJaqSk6XMh7TX1sn+f0PLcb8yM8e9hgdaQ8H&#10;7u4e+MO3P3Kz7fniZ59zsixYVIraJB6a0YaQeT/nl3D9ZoEqLaenS0wRkwbPOfb7gbvbHn8/EMYA&#10;QmLR+FHhvGAYHEJ6ehfoXUqbSZpAlduYIzs0A/c5BTgHpc5TTCEk0afvC8IRpQJpEExIRoLr8HbI&#10;v7+kbJbUWlK4CR1smkcogZGKCsFSSKRIguLeyySZipKgDGa1pjg9I9ZrpmjwXuCzi+ju8YHWt1Th&#10;QKNGSpO0k1rr48IqfMCLSESlVzbv80IQZiH3/+4h1DEmKeXmif8JbPSvvyDBp5aZ5At/JPplC1Ap&#10;BEWhk3+PJ2m7dIM5fUNzuWZ38zXbzT9yLm65rAdK6cAmagHdHTp8TykXLMwKV14wmTVDNAh1j1lG&#10;vDfsoyAqiTGJhGaaGlUWKFFQ6jWi27L77g8szq+orl6xOr+mObvCThPj0LJ9KHi6F0xdTzASOxl2&#10;QdFFQVRF0mzJyMKMvFq0nBU7kJJvHgq2U8lFY5FRMkVNUUQ+PMEQ5JEHVCo4byKFDNztkyNjrRyL&#10;yvCzL875219ec3HaUBQKoyXWVqxLgRazlUikko6rqmepR26nIi3OGTRRwlObkUYPLM2EkRP7dqKL&#10;JVFUTG5B7wsQs8viDFuladIs7p0/IaPIDgSZ7yP13D8ipcRHwYcnx6G/57ffPmBUEoput1u2m13y&#10;WbKpehW5lZq/1xiDLktC33FyqTm9OGOhE3WiLAtihEM7cn4e+ON3ez5+OOBcbkGVZEJwP/jMT9O5&#10;youIHBkvRApvFC/pFEetmUyY08yzyemymd2UhNAoRJwf/EBUjuTyCaauOL+6xnhPaHeEoUWGiVJA&#10;qSVaC6RKVayLERclUxSoYkF1fg2LE6I06bkACBYVe/y0g9BTlMl9oTBpcxfZeTLEFEyQPL0z+VTI&#10;hATFTIX4lxxC/8ma8//PAvQ/Oz6tHW7+A6TxqJBIJdFKo7UkeIcNPluYpAWrWl8RZM0PveL7H/6B&#10;6/KeV42lEhMyRlTw6DCiXU85PFEePlDLkkZpGu+4uHBMscDpBq9qRLHAVA2qSHlo02AZuj3tuwOP&#10;P77n/Ku/4bP1BfVpMoI3ZUVRlckqIyqq9cTaC84mxfIpElXL7WaknTway1l5oBEbfIh83Dfctg2L&#10;Cipt6ceCZRN4OgT2g0HJ5+icpnQsjeXQCcYJCuHTQnVyws+/uOT6YklhUs81jCko8w8/PPG4H/OE&#10;LiCwuLFn0zl2Q5VVuR4tLGvdcVlvqcUeHUaEc8hoWUgFesE2LBnGc6I8yfy3zFyeAfUjeZAjLcDE&#10;LAye+Sj5GodMdvIWJgdPbeK6eC9S3hsC5Sw3dzt++LigrCQnTUkhE73cSc0gBE/tAVVKzpsFiyhZ&#10;VnWKVhKSp8cNTd3jg6AfA8MQWa5LqsokbV4EO0HbeobBE31ACI1UJlnlMFsG53szDw3y8gVRAY7Z&#10;cSFVkSr5TBEhzc8QmXKCOCRyKpHV+QVNs8J1LXa/xR2eMMOBOo4UIqClQOhMrZAKoRSyrBhXNa0q&#10;mJzF2QEZAsbvKeKA8x1aBkpt0mJ0JNDOREsIQRxbzsRmT24a3WiZrPsXMrr/covQnx6fdFFyITI5&#10;h7WWwqijHW6MyZvYuQSGWuvpB8f4/oni+x+QZcnD4z137yeYIlcLwbowlBJOKlgVjoWy1DFSMWLE&#10;gJbJTXChIOqCWAp8pXElRCMJssAhMVoDA+2+49D1TB++p7x+w+LklLJZ4EPg6WnDH373NdvNjqtX&#10;r7h8dcVX61N+FSS/um9592HLjzdP7De3iL7l8eDx5ZqP+wVaCdbFhHNQFI5pirRdSWEihfBoIWgK&#10;yZsTzelCcBgNr84ipXEUSnFxvmBtAsKNBC+wIfLDxw1///sbvv14oJ18YnTHyGESDEOJCCXIiiQA&#10;CBRiYK23nOgd0ndpqiZgUSTfn0DLKCaMNPRxQfD8E1/o4w2dW58jlwkyPpUB4kjSImatZsx4GahM&#10;/lRELXGu5/Zx5B/+8T37/Y7Xr1asmgopFf0w8P7mhpuHO66u1zTNkpXSnK3WVFWVGJ4uME4TZ6ea&#10;q1cKbUouL5cUMrH+Q4wME2wOivsHz35rCT47Z+b2Y9avzcZq6SkXz0OBI3Urb6bZAmb+rSISKcpk&#10;T4wniJHRTrgYWZycok4vCG7C9S1hv8H0G/R4QLoJET0iOjQBSUD4HuH2eFMzOUHwEyaOFPQoPxKD&#10;PcpnQM1ddBZki8TBy3SHSEiTaZEFw9OY/Nz/nRyfjtEdI9Y5nnYdj3WFkIoqCpSKICwhBMbJcuh6&#10;Hrd77h72bHvHRPJ59tETctz390ZSGUlpJE2hqYymUorGCJYqstKWs9JzXgZOa6ijQ05bjGuJ44ZQ&#10;NsRiRSiW+LJkURhWyxO6duLQPnH39X+nrCquf/YL2v7A//jvf8//9V//KwAAgP9/282Wq1ev+fkv&#10;fslf/epXfPHll/zq5xd8+WbN3U3J99/seP+h4UN7gY2KV6eCk3JiaSJRNVyuoR8UX141aJ04NItS&#10;sy4VZ41I9iRRgnN4N+KdQ4Qe+fCe1u5wqxU7K/kfv3vkt9/t2XZJepLE+iktZcptlBISSUBGhwkt&#10;JhwwCqrFKsVoW5vTZJKY9GQpaWVguxtTtn3MTockvVzSesmUayZmF8T0kMqcBJtcEUXCPUlt+uwk&#10;9+yIFDM+UTJawY/vOx7KNxCjAAAgAElEQVRuHlg1kWZZIJWgPex5uLtBFYH1yd9hFjW1KSnLGq2L&#10;NMErKharFWIaOLtWXJ2vaKSiRlEXBuc8h2Hg+rJgdSL57o8j+53PsaYzmP8CV8rTxmS45lPbyvxK&#10;LPGjkDfTTiGRPcVcOQlHP0w8bZ548/nPqJcnyc/q5ByuXyPdiHQjYppgGghjT7QHwrAn9B1q2LOo&#10;1vhyhVCJX1SKZCYXRNIdHqO984aRKtOAc+kVY+amCwFZhG2U/PS2JX/B49NWSj7ycBgp1I4YJSer&#10;xLjup5HN/sDjbs/20LNtew7dhM3GPylaJk9MgFaKZHZlZEoj0WkXNjJZmFZas64i143gM6/58qLi&#10;fCmo1UBBDzwxTTtkKCirEoqapixYhIgaBu5/uOHr3Y6hG6ivzhjHA+PYsdtt2W43vP/xe77/5mt+&#10;/etf8+u/+xsuzk+4Wjjqtyu+PK/prMJ6h5KRSqYxuDAli1IhZEFhCnQ2+Nc65bQRI8F6pn6g3W8Y&#10;njYM/YCfHMGBUIZgFtz5in+8lzxuU9pw9DlFJGMIcZ6YZbqFoaeqRpZVupnHKVm6ehdQSlJVC0LX&#10;MbSew+aAmxboZoEjgb8SeOG9mix080sJkfQvWajqY7J7Tda6eWGSqeKQuesJR/Z4Esu6ULPtPU+b&#10;A9EfiMFihwNu3FMuJO++e2B9doa5PKWMuVH1HmsEU6HYDS31uqSpC5ZBcrk+oakbQoy0XcdTuwMh&#10;aA9FymwbU3U3408xxuwHD7PoeJ4qxTgvPrkkESG94svPe7TIVIwosTbw+HTPOA6cnRVpoicDSiYL&#10;Eq2SFbREIKIn+pEw9YS+JXZ7+iiIVuGcQDuFjDInPqc2zXtP0AIRM8mTRHKNJItmokBEgY+B4PJs&#10;TMgU4vApH+a/4PEJnSdFDszT2BDY9wNBwOQDD5sdN49PbLueyad465i/R4m0IM2pDsmaI+KcRzmB&#10;dRFjNEQYBEze0CpF6zVdNAyyRq0vkNUpLANB7LH9lg/3I+MYKEvBorE0daAyjutVi54s99uRm98Y&#10;Xuv/wl/94ldEH/jmd7/lsNuxrEteXzas5Ug83GFljwiOVSlZFyaN0INKlAcvUgCnPxDaSEAymoJY&#10;VChlsFHgncPZiWmwdIeR/WbHdt9zGKGfIv0IQxD0DOxi5NEbBi+zn1LGQmYCJWLW6aabOEScE0wW&#10;vBuSY2fwGK1ZNgsgjb67wdH2oIr0IM2HF1m+ErPlUoQg0sITAzmNA55bmgSGp+cl5iCDPOAgjcnn&#10;RFoRAanR5YqoSoIb8XakkA2mPEFg+fjDiBDv2LzdcnG+pK4rpBAM08T79x/5ePORr/7qC3Sh0T6F&#10;EViXwhyctfRtSqOpSodkgCBTVFdjqOoCFDjnmUbH0AumPmRMLP1OxJdA+J8STmOSwlQaGSPTkNqk&#10;tj3w8HDD9fVrquYEKSNaieO0zBh9XJySVQsQBcFZDtsd4eNHDts2m/ml5yZ4lSx5faqI5qI0LYz5&#10;Hsjwn/ceFzwuRrwHO7mju8S/h+OTVkqLsuDqdMUiSzduty1PuwMP2y37vk+TGCGPFPqjZ82f8B9m&#10;e1fvI5BO+DyKDiFxbiaXdoZaa7ZD4MyXGLHE6gtGs2cr9vRhAlexYM1ZWXO9HKmWd1xUO8rO0GkQ&#10;fuLy4i3rpuHL63OG3Ya60CwXNWWh0crj2i3HRJOskQvO4a3DOYtzDu9j0rAhQVcIXeA9OJcM6Kdh&#10;oB0Fj71k00W2Q0nrFD6KlHSLoI8FHQUTMjUPguT2mJcjmMcD+ZRJICqi0Nk7qGd06cHyzuGd56AU&#10;AckUClALdFE/3+xHIFgcJ2tA5nolLaHIrM04X5f5fcTU8oQYXjzMANmXSaYdnZi1elIjtEBKA0Um&#10;KPqJcZj44Y89Dzct9VJQL1J8U98N3L3/gA8DZxdnXJ+fIwqNF4JxHLF24mm7oR97XFkyjAfGcY/W&#10;C15/dsmrVw3LSkF0WAfWaQ5t4O5e8vgQaHfTCwGrOE4g5/E7MXG2SgNXlytqI7n5MDGOe0Kw3N68&#10;46svf87JySnGpOCLIi9IZTFb8ajsAZ5ezjqmYaSWES8dk0ybjELjZWqznfdIRwaz03VKz4QgBHDW&#10;M3mP9YHJR1yAdrBY928JU3q5PP759dsn9VMqCsNqsUQpzcNux+39lqfthmEaj2WmVCqLEXMvHWOW&#10;O8gXaADHhySSyH0il60hx9EEIq2a6Ksip0hErBMgSqLSnFwsaM4V9eUXnL7+nMWyodIhYU/9ngYD&#10;xQmiPqOoGxbNglrDtLsnTAPBTvi+w3pLdB7nHc46nLX5NSVwUSjKZknRrCjrFaZqkKbKJMIbHlvY&#10;7A4cDj1PQ82TW9I7yeTSPE3JwJKeWgzoWJO0/yaD2OKZ7CjSjRljPC4IOYAe6z1t1xGHA90UiCIR&#10;I63vmaLGxZohVHjVYGTyrApSEo5LHQmkhuxSkCxyybSOeUFKPMxwTOcQzwVF+kkiMhulxPRUZzsU&#10;QCTiaZQ5pl0mAiChxDnLdjuw2fRIMUJINrRDl0zffvjmkaZZ4S9OmULEBJHoJUai9IJNO/Hw8MjY&#10;7fjiy5Jf/rxmvYgUcaI2Gi0rfIR2ClydSv5YBt65gYNL9JSjG4NIq6/IJ1xmlcLF+ZLXl+e4Yc/D&#10;Ywqj7No9Q79D4jC6wJgUhpEi54ufLErk87fbbdnevSd0DxTRJrE5ihB95m6lqshHMCHkCit7bOWu&#10;2PnA5Dyj84w2YgOM1qW2+pP4Kf1vHvHlzeDS3yJVtvyZNdwnpgQIbJQMo+dht+d+u2UYBiIxuw3K&#10;o8pfxATgzRiESMzHXLbmyBkls5lXngjNd4xI04hhnBgmf1yUfPDITFYsTIEUhrKuWZ+ds1qfJuJg&#10;eJ1yzHKpkR70kPRkusTHyNjusX2L7XrCNCX9nU+R5N0wsGs72mGitx5VLnn91RlffvkFl2+/oKqX&#10;RKDdPyGXK9Ru4vDtO5wv2I8Vh6CZoiDIXI1EzzYYOj9B8Fg5EWYMQ8iE62S+lyfm85UAbLyD4NlN&#10;0FtDHDTjMOCCQ6AIoiDIAnSDrs9RpjlWACKT/I5DJxF/YpsSj5SlbKs7L2BibnfSl86eTUdrOjHL&#10;WJKEI87XNTzHNSVtXs6ukxIhNDEaoitx3hK9I4oSU5bEMHH/3gMfefjswNlpRVNXGJPy+vb7nnff&#10;3/Lx3QeMFFxcapZNxATLyhScrZcURQkR2n6kUi3RVwxdxTj0BJfBsHmhh6OGTMmUJnJ+tubV9SW3&#10;H865v7+jayeWC090I3bqk7eT1iglKQpDUaRFas6Tg+SdNPQdh6d73PYJ7wOWmhCToaF34AJM1jFa&#10;R6EVOhGZksg6Pr9NFwLWesbRM4XA5MMxGuovdyQcjmgRoQVi8sXCPC9S/8zjk/opOR8Ypolxmtgf&#10;9il9BHIVlCqhECPReZhX9p+0cc8LbswcGiGPFvnA80TF+8gYPO1oGW3IbZRl1nWFkGJzDvc3LJol&#10;BZ6iKLNLYbKGcHbA5Qvq3cTUtgy7PeNmi7cTIQSkKdFFjZES37Y87d7z9ft77rd72jEgzYKrQ+Cg&#10;ak5ef8m6WRGCp5FQrU6od1sWlcb6kh/vHd99bPnh7sC2s9gQCV7gqLFR58UmkgSRIpMNVSLQiQR8&#10;Pnt253MZwFNj1SuCbrByh53aFHCoDUo2lNUlpjknSpMA0ugTpivT1OZlNE8IOaTSOwQexBw7JBAi&#10;j9uFOFYTCJEpAummTBl0acE/7pHZxUAEQIqEOwVPyKm7kYAKElEoZCxTJeZ9Tuf1+DBx+77n6eGe&#10;xTJQ1gqtJdHDYdvzdPdEtz9wdb2mKNP/VQlBVRSURUlhkmbLuoDCs6oil2cFD7cwHlx6aGIiYx7n&#10;dSI5FayXDVcXl5yenHJ19Ypvvv2WQ3tgv2vZPD1yfv54vGnr0hBjmddambHSZ1O0uqyT9fGhx1tH&#10;0JKoSqQHFZPRGy7SjQP9MFHkNCCytnF+bz6CcwHrLKNLbZz34c947P81jgBhRMQeQZ8+FCeYfbH+&#10;jOMTBwc4prGn73uGYUgVEX+CGwmZk1l/+kZjiLlCEsebHWaWeDrhcn4Y8pTHh8C+67nbHng7nNI0&#10;IVEQSNIWbz3BP7F79xuqp9+BAWVq0BVeSKYgsBhc1IyTZXd3w+b9O/Bw/vlXXL79jKJZUtQLpFK0&#10;hwPx4ntaXdN+/Xs2N49M3QHxcM/T4yPB+2PaaVHVhBBYE1k2K8qy4a8nz+39nj+8e+T33z/xw82e&#10;p93IGBL/JOSqbR6ui5DU/FLqlE0v8iRPijy+1wStiKLID0ONjBUiboh2SsTV6gRZrglCpwU+43IE&#10;l6Y4edgghQA74IZHxvYBP7XpJhMeITVSV+iiQekaoUrQBVEmgmHMWFoiK2ZM6cj9CcdXGnNnEqYC&#10;gswVckDIkKq7XDlHleghMQSCm/DO0B96ul0LsUNEBxHsZHGTJ0aND5rJRoTSlEWJLlJKsvce5wJD&#10;3zOOPT6MSDERw0TwYwbM8rQthjxZTAnPJydLzs9OWC4XXF5esqgXPD7ds9u1vH//nvPzS5QqkFJT&#10;GPMiCisQY3G8boKYbE2CZxxGrHNEb5ClQSOzLi9SliU2eNq2ZbKkwM1cIolcqoYYsSFHkvuQKq0j&#10;x+ovdEQPcQBG5mo7nYnE1/pzjk/bvnnH1B/oDh12ssxxQJBL4lwRSaUQUv4kpG8WnIoospVp5tC8&#10;sNNLuEZedPJFOPQj39888NWbS85OAoVOLBPnfYpj8oHx6YZh90ARnvDRpZ8rJCiDksmSwdlAuN/S&#10;3exo45q4OOf8l+ecvP0cUygiUJ8HllevufrsMz7/4i1f/+533D5sqdcX/PXf/DWr1RI3jQgljnFI&#10;VV0j8k1XFIpmccrrVw2/+vkZ3/2w4Xd/vOebd3fcP/bJFeClR3ecW4kAaKTSOc2VPCVLBNUgktNk&#10;iAJhLKpcIFWBMSVFfYY0i1TDxCMPMl0TCdFPBGdxds94+MCw+wHXP0CY0mRUK7Q2SFOgihpV1khd&#10;E3VDVAs8JZFkFVJVFU1dJGdQPNZFDmOkmzzeBYR/xpvmCeJcAeZ3xNEP+ji6FwipUZqcMLLAu5Ho&#10;J6K3SG1RokLhsLbi/tZyfjmyeFVjtWLwAeViEgJ3LS4EfBTs9nu6doOzUwLfI0TS5JKQKh0pyM4F&#10;JcYYzs9PWZ+cID+kbLu723u22yeWy5Msb4k4NzGNI1VVofPU2E4TQ9eyv/mRsP1I4Q+4IPExxZBF&#10;pZOzpxvwISCFQkrNNE14kSLvj6ylnJfnYrrPY6Y6/MVHb0KCKHLROOXWLfl5zzKgf+7xCU3eIsI5&#10;RjvRdh0++GNZK0R+SHOlM0/ffAi5uiAPgJ6D+Qgx4WQ/Qe9z5ZUFlsSAFIJ+mDi0ySZUSwcx4vyc&#10;fpE8i3ZxgdSOWuxQvgdnEaPN3DmB9nAWI+WppPN7/O43bL8uaUrB6vUbpCkQUqKNYX1+wS/+7j9y&#10;cf2G7XaPqhZ89vbLJOwNPlUkL6YuMmNpAgEyUhSSt69XXJ7VfPV2yTffVXz9zS3vPux53Ax0g8X6&#10;RGZUyqCUQJmEyfkYn7lLM84WZ+V4QOoCVSwQJqKKJLshi3WJHEl5IgJugmmP3X+k337P1N9A6JOG&#10;y7yozlRESYskoMKE9C0i7oiuQIoKT02zPOWLK8312lGIFiU8IWruDwXvHgseD8ntOSWspOnd0fdA&#10;wCxjSeGaM+ic+ENSZj2akNlvWxP1ghgcITh0TKGhAfj44wjihrbtubpsWFcltUmEzEHBoBR32y0f&#10;Ptxx2G3xDpSJSKFfDIAjUoIpdPJpl2lAs1g2rFYrtDGMg2O327N5uufq8hXaVCiZeF39oUsaNe9w&#10;08jQ7rF9h+yfMP09azWgMAwqYMlOnNEglaIfB8bRk3R3msm7ZDwnZc5DCPiYwkoRHKd7f3nypAbZ&#10;QCyJeJKrgCJd7D1/zhTu01ZK1mPtlHgTP5kKJsBazzf53KJBWriO1RTA/BA/40fxWDY8ewEJmbR1&#10;pVScNjVlYfDeM4wDxDlTKwPkUtKqNehTpsqhY4uxW4w7MPaOXRsZpoQtKSlYFgLkFvfhv/EQOvzh&#10;P7B48yUUJeM4Mg4DUmlOzi9ZnZwjtKEwCmvH9N6lOoL6xwVpfklx/D21FpyfLajK13x2veL+oePD&#10;zZYfb7Z8vN9z6JKea1VrVpWhtYKbNjIAx0YohFxV5rhnrSG5R6dWVcq0QZB2fzH7LweL7++Z9u+Y&#10;Dh9x/T2Siao01HVNjGTzeocI4IPCUBw3lpR6YoEOiaaRlotScF1LRNgx2YGA4KIssM0pLpywGTTB&#10;c0yfIfq0MP1JYMJ8udMlF4lOMJMahUcJkX2fJFKl3TgER/SO9mD5/g9bnh42nJwr1quSqkrTsOAD&#10;+23Hhx8euHv/hBtthhNCeqaEPLpvSqWoqpKT0xVVneQxxmjWqxWFMQx9SzeO3N7e8tnrL9CyxI8j&#10;HYLgfRrvTx1+GoluRBKpfEsZLIXwKOExaqAr1sSiQEWBEclcjdAzTBajNE5AJOTqdvaHmsGvtCmr&#10;eUOfz91f4jhCNBncTh/Mf/8UF/7/Oj759C0Rwl5MCFMJxFytyzy9eb77ZjA0v205Q0ryWAW8PNVS&#10;JMMtrQ1GCZqi4PX5ipNFSYyecbJHwmGarEmETriRM2dweU0sBO3+Fnn4iJBPICb8YLEugE/x1Vp6&#10;ur5j+93XdIcDp5s7zMVrfLlIJv+kHj9VFDmGZi75iHnhzAuTkEee1Xzt0jlKD2NVllxdGs5PV3z5&#10;+QW7w8Dtw4GH+wOh61mLCU3k20fPdojJDkXlWO+XmBsghEKqCiETSJ5Oc/pniGCEZC0dcnrg4/YP&#10;9Nvv8dMBIQJVVXCyaljUJf0wYqdkWUuQaVIYHDhw2fhf6UQSlNIz9Y88PXga0bCqkwm/cz3B7llo&#10;T2M0274hxDnMMF30Y7sWEx6X76L0JyQm8/GGirPZ3UyTSDhM+neZVWaSyU483PZs7vYoY1PrpyTR&#10;R8Z+YmhH7OjzIEW9+Hn5nMU0LS4rw8npirIq83hfsmgWaYGLEWs9j48bNo8PVKZGKn0MSw3e48ae&#10;6JLVrJAipQwHh8KjRCT4jiGMmfZhkjTLGOQihWdMzuNCYm/Pw4UQItF7RAhznZzP4L8V8uS/vGT7&#10;pLHdXkmC0USrkl4qrQ3HUabPoZLzIvOymjpiTnn8PffKcy89l6jJr0lRFSbFYTcll6cNRifZRYyz&#10;4VVakGQGdkMEWTXUF2+pT0+ww1f0jx8Z776hND+yXu2JwbPrYN9FOg+7AEoWhO0WqX7Hon9Anb4i&#10;1hfIskIbg9YGpVLpTWamJ5sTlQHOF1VSpjMkDVZacBMwnygRUgnKZcXpesnb6zPGzZbh/iPu4DhM&#10;8Bg0p4PHHQKjjfh8YmfcLcwTy+wplKZz7jjllCFQmchX9UAYPvJ+9x1T/0QMgbIsqIqCZlFSVxrv&#10;xhcV7DNxNQSbQdxUeRVFwlzGET7ePTH1HdenJafrInlaiUCpI6X0CDem9ypTbslLwmJSe+QI7/ne&#10;EKmKirlKnoHo+WuY232RbD2ESNchBk3wmmANtu+JYYLoMmHTZ+GuQKhk2i+VzosTSJmIoClQVVGa&#10;xDdK6beSsiyPuF6Ikd2+4/7+ltOTU+rF8vl9kaabQsnj/U+wiOiQMtnl4kb6w54gT6mrBUKVCO+Q&#10;WlMJMM5jncPFkJ0yM6HVOYRPBu/+yPX7ZA/yX/z4hHa4ydUw6jTCFv4IzZF26ZhbjXmTFD/55jlc&#10;UBwZtXlXzDKG1PJlU3YlWZSGy2XFxbpiVRfE4LE2LUjpPlVpNJv6wFyNaaQuKaqGolxQVA2HckH3&#10;QRL2X7MyLUokBvLjIeWkVaVGmYD3I/QPaDUQQ4tSbykWV5T1IoVoSg3ZciK9gdls7OXe8dyeSJni&#10;hIBkWHfY44eeWFQUzRLtHbg9gQFzsqBeXmK+qFl/1vPdhx3ffdjxsBsYbUSKmKsmngcHPo/b0+rB&#10;XKvq6JncE9v9R8ZhS/QOISVKysxG1kgBdn4gfEik1+M1iXjvU5UnxJHNHUKBd56h73l8Epyf1pyf&#10;LSjLimhOCGis7QlkjCiqfE1ytTSX0WH+19xoiue2JM5fM9MOjlV4XpgEaRqYp7hBGZSvCX4i+CGB&#10;41ikdLndza4Cf9L4KCkoC82qKanKIoPeCXaQ8iXFV2Anz939A69f7aiqGqnMEevTPnkyESUyeCoZ&#10;KAjMLlg6eMb2gCsH6vU5ZlERpwqGDuyIdBbpLMp5fEwqPSmS95PNbyHEgJaOP9MM99/08WntcGVE&#10;y8ikBZNNO3XyNJ41Us830E+LvNkcn+NoKEV1vxiFzuBo/piRglVTsqxrpBA45/PInLRICJWmGJlB&#10;TrZCTTt+Ik/qomJx9gprB7phgxoOLIxDNVAqwUmtGENkOyTP6sIEiqGlkBalPEUpKZoGVZYIlYIQ&#10;n2s7SfA+JfzO5LYI80heSIGSiug8vm2ZHu8Y2xazWKKmgWns6A5bhDYsrz+juXzDta744ivHXz/s&#10;+f13d/z223u++7hjs59SoRHm6XYikkbvMjaXRJ8BQTsNfPN4w+7uljGZSyOlRGtFWWiqskg2Mz5X&#10;Vyq1boEUaxViOE5NpZR4H5imZNhvjMEKQds7Nm3P/Xbk9OwKUcLtPvHXUBJ0AeKZvzP//UyOzdfb&#10;c7Tx9TFPoES+j+ave/H1YdbiQX7vKkWbz2GiviAGm6vHOUcm27aELMwlVYZ1ZXhzfc56tUyVUsZF&#10;JuuOVJe5Jd7sWx4e75PkpCgTNhVBRJ8YkURUgNKLFOeY32+hBRqPJ1AsFtSLBjv0eL0njh3YCeUm&#10;hLdIO+G9wwuIqBR0FCPKh780mvTJj08b262gVoKh0LRTIGDzxCAed9k0XXsBdM8QXSQzvf+UaJW+&#10;NuZqx8eQxv0u4Gxmwtq0uyk94zhpQVIqsWq10mhTHmO4vU1JIwGQylCvr5lWn9P1tyzFjqaEhYmM&#10;LvJhG9kdJJZ0fw2TYG0nTuNIDC39sMNc/Izy9BVCKUKAcRg5HFo2mye6vqNre6ZxAkiOB0DTNCyX&#10;C3RwyLFDDF2yOxGeYffAZEdU3bC6esPi7JqibkBIqrJg1VRcX674q68u+PbHJ37/3QPfv9/yuBmZ&#10;bPI6CnOs7ixTyeTGMTgO7UTX97mVBq1kAoOVYhgmxnEiRijLKvtjJ/b9LGWYWRppn4kEmb7G+5D8&#10;rn1k6Cf63rHrBKIUjJwxA/AicxNEfH6YopDpuQ8ZHYkZT5qX+ThnAufXzD5/KXfhuKflT81ouTiS&#10;GKOUSUx9TGLOTgFCPE8AtWS5WnL9+oqmaVBKHavQYeiRQlKVdSZJpsnnYd8yThOrlUTpIt/LHoRH&#10;zsRSEVEy4Y3BBzSBUgYGP+U8PM0UBO0UGfpAf+gY2j0iOAotMCr5w2ujkSqC1DgvCPGlju///OPT&#10;MrqjxEmNMBJlQpITvCBJCiFJGqvIkagikk1GRpKef6CAZ0Z3url8jOA9zkn6cWK7HzBCo4uSIhup&#10;S5VaEa10vhEFQmmK9Ql62eBjYJqmIy4ghETqElGeMrHA2ieETJYhKgrOK8EvLyW7sSAKwTjCAYFz&#10;I+uxRW8/sPvwB6bVryivvuLQDfz444/c3t6y2SSZzThO2OwMKGVqA5qmoWkqai04X9Rcnaw5XS6w&#10;viMSqE7PWb3+ksX6HJXji44XzShO1jWrpuDt6xN+/atrvv9xw2++vuW339xx93AgOpeTOp6R9Rgd&#10;wdpcKaZxu1ApTkooQdf37Pb7NHGTEq0T92b0LsU35Sd+lv4opdBa598pt64ZSAwRhr6nHy1VI9HN&#10;AqXq51ZyLo3noUHGDVEKQiJgkmUqMeOQ8QU4PmfWySMAFedbZv6hP6msX6r/52CBOWRCzgtSxjDr&#10;quT66pyzs3N0UR7bVOccm82WcUpT1tJoqtJwul5xenZBUdQoXaJ0gSLggiMGixQRpQqCrwjOoAko&#10;EjxR68AhTHg7YZ3F+YAL+VnC0HvJfntgHFoIFiMlRpt0byc6PsPksOHfT630aRndxQK/qBF0mDER&#10;0eYLyp8sO88fef5v4LgYkcmUct6V5/Yur1HeJ/8mtEGaKrGMVUqmiDIlVoSQlPBKl+jmBGEqnPNE&#10;pmzVq9AqqfjbfmDqBk7ViDT5vQlJUwiUAq08nbMpcjlI7jeOw8FyVjse9vd8GG45FL/nMDkeHp/o&#10;xxE7jpmvJY5twvyAbbcbjFYYJVgvGh5OT7hcL7k4XXP1+VtOXn9FdXKeJjq8wG6yW0FqCZNg9fp8&#10;wcVpw+ev13z15v9l702/JDmuK8+fLb7GnmttQAEEKVKUWlL3/P/f58xopG5JJEWCIIAq1JZ7rL7Y&#10;Nh/M3CPBpU/3qHRG4JHzJJiVlRUR7m7+7L377r1vyi9//Zbv3q9Z7y2t8XFfCGmUd3rwRHoYMx3N&#10;/K319K7HmTiBJstztIrNiZBEoT6E8d9JpRLQr9P9Cak9rSC4OIwggDOGvt0h8z06nxG0it7fQwkk&#10;jw3WOEJIIFQUKwev4ky2frhuQ2kWED6azMm0ZgKk5oEfA9ExGMVs6IjoDcEpZexhADpTR1UJqiqj&#10;KPM0aCGupc12x+3tHbt9g7eGvhO0rcS6SMjU+YSymjGbFTFbl4ogJYqAVopgJ/QmR9FHqxMpWFTQ&#10;SEeuA0WZR4M+ayLmpBRFWTKZTtluHtiu79jvdpj9NvlakebSgfHJrO57WO0P8/ioc9+yasr09BxV&#10;7+IF2yj6Lo69Hvayo3Yr/TnCmuNrhCH/TovL47/H85FSoHRGnuWU9ZSynqF0gRcaG+ToUSNFiGCy&#10;lKiyRpex/InufXZMyb11HPY7Ng+3iP0aMfXRjlWKoT5BhUBwcP0gMEFR5nGR3vWO187y0HquD3ds&#10;7ZrORbvfQNxZIaBkytpEKneCj37lJp7/oelY73asl0tENeGsnKPK6eg1DfHhMsbQ9V1ylXQR5Mw0&#10;VVVRFhnPnyxZzbtoNqcAACAASURBVCu+eHnGm/cP/O7bG373+o7ruz37xuKtQwVwQiGERiLTyPNY&#10;TgSfsBfiM+2cx5pob+xdumtSImSG1lEB730MYpHrk0ffI6lxLmZQ1hpM15B1W3S5ROgKUKnuSQHC&#10;eySO+SRnWsdZ9X3vcNYhgd4IdgfoDWOGFG1bBnlFaqYM/toDMfNRcBLDsM+QMqQwZOCDS1VqwiSy&#10;ppIico1sXCvWOq4+XHN//zBmvdY7Ohs4dIaH7Y779YaiyPm8LCnyPDZnZAS5fXvAbzfYfYsVnrIU&#10;5BlMi8DM7DCHe0w9jxKZIk9idYcOimoyJS9KFssTurahOexp2hZro1yl73tC19C7/z05x3/U4+Na&#10;l5Q1J09fIpRgMn/D7Yf3rO/uaJsD1tijZCQBvkMZEEWeaYGMOx0wYAopICkVh/mVRclkOmMym5GX&#10;FUFqnJd4L4ijvzyZglwpVFFTzJboooxv7X3cb0M0M/PesXm4o73/wMLukMHh7DGbiOcmqZVnnkNj&#10;BbWy3DSeVw+Cu52lc9BZGwOSHcYbi+haICRaOaSMoHusXKJEIHpXRPC07aO40mclerZC1zPOzjV5&#10;nhFCoO879vsDbdPgnBmnyE5mk5HQqKRkNq2o64LL8wWff3rGT15f86+/fcurN2s+3O7YHyw+URmC&#10;S+UzjLiMUhqhdOqoJca9G8TTMg5b0Bolo07NuRg8AKR0ICDTMSipZNPqXY9pH8iqGVplSBUzF59M&#10;8UVwzGrFT14uqUrJ+v6O7tCSCcNqqhAq59WN4u1NR9u7mPmJ1AxJnUDCkakz5uRigM/9cd0NObog&#10;bj5jYyKFpySkBY8b6BQB2rbjzZvoNz5ku8PK9yHQdT0P93fc3nzg2bNnFEUemwRKE0yLW1/B9hb6&#10;lj2eQy/IM0lZBOpw4Orqa24e9qjJCWU5SeoBjXUWbw2egMpzJnlOPY2i7+A9zhnatuH91Tvu1g//&#10;AdwC/u3HR+UpCZ1Tr54wXa6oZidU81PqFJj22y1d0+DsEJyG9vnx4Y+pdmQdD3YdgigYzbViMqmY&#10;z2fMpzNmsxnTaY3MMnwQ9CYK/wTJmrTIkHlJvTyhnC2QaX7W8D5DB2m33XD95hvE+jWroo0gbHIm&#10;DIlHIwRUCs5rwc1BcrNzfH3X8eoe9q1NYHAE4H2SvgxMYSEEVrmkGlejrm+YoDH8rnOO9W5L/90r&#10;HEeP5uVqRfCew2HHbruj79roLyUEVV3HYCeOnjWByOUqyozzbEalPXPd8fK04N36hFfvH/jumw23&#10;u5Jg96OAFJJQdxwfPvCSjjYl0bZYjZYc3lqctbHrlfCk8a4JETFEIQjB0ncbxPYDtVDkVUBKh/MK&#10;6wJSCS5OT7g4nSC6PfNJg6578lxyfjahmq14+lDwm9d7vnv/wP3DIXbBUuaMhzAM0Rwynkdt+8GH&#10;6nH2dJSyCNJ4FyC+XlloyjKjyHN0pvHW8/Bwz93dLcb0PC4Bj6sfQvA0zR7v+tGATygZyY99Cy5+&#10;ZuOgaQyd82gtqAoNGIzZcMeUUCxQ1TTODxTJjTWEIy1BK9TwmUOByjT5w/2jc/5hHx93GKWQCF2i&#10;qyUTFDqrmExWrE7v2d7fxeC022D6HmsjLvL9zAggLmalYuu01IFlmbGY1kwnUxbnZ4i8BJUBgc4a&#10;rOtRwaKFR4sIBGdZRb08pT65ICurce4YIWIj3jkO+z1vv/ktu9e/5KW+YaojIW3s4EiZWtceH6Ax&#10;jjdr+PLacbWzrPc9bdePWM1IUpRyLA9iMIpBRKrkESWjIFnKSLgUMLba94cd3735jizLKIqCFza2&#10;9Zv9jrZt8C7idHlRkGXR6VBIxiwBOH6WEMiEZ656VN1xNq/55MlzvrtU/KLc8NWv9xhrk7tkbJ37&#10;EMvXgEglRHqOU1NiALQDJPOxR+8LYxfOp+xqCFbWtoT9LUoociHQxYwMCS6gVcFJIZn4PRN5xdOz&#10;BwrtuO0K0BUnl59x8cUpn/204837e/75V6/47e8+sN00DNIL4aNYe/DHChw/2xHXfLxWGTP2dLPj&#10;dc01y5MZl0/OmM2mSCHZ7fe8ffOW3Xb3B68z/PPhVXrTEbyLm42MWj2pNb3KaLyOkpBMoRG0jWHX&#10;OTprmRaBS+WYu47tYcNhn0W756AxxGyxLCumk5qqqsYNboBgpfr9uW0/3OOjy0wEAk1cCEJn6MmE&#10;SgkWZcFqNmG/39K1LV3X0TYtbdtGA303gJEgpWJWFVwupiyKwKrKKMsaWU0Q1YSd8Rjr8d6gfYui&#10;R+lYruVaU9QTZudPmJ8/o6hnUYtGelgTh+dw2PPdN99w87t/4al/y+myR9g0PFEQu3hCImQcKrg+&#10;WH577fnlB8O7Tcu+6Wi7DmNsKiEYMz+ZLDxEyiycj4DswPCVyqOUQqlAQJGquujMGKBpDrx995bJ&#10;pIZgqcsqWvA+CkhVWVJXVQRQU7taiGNAGkob0zaY3Qa7u6Np36N0zV88P6GUP6fdP/D2u7djFjE0&#10;sgIpSIYhmKqRZ3VsWoTxIYjP35D1DQEyxHPUWby3zuDMAXu4phCBZ2bPUijqEMhdztmHjiey4PS8&#10;5XRmyWvFrO35Zv3Aw/2OF2cv+OLslBcvLjg7W1KUv+JX//qGzbqNHlEissxHe5SRWjJseL8XPcaf&#10;HcswIQRlmXNxseLi4pSyLOg7w9XVNR8+XNN1XTrtQWv4KKalxkzfd6lsVyBDNOzLc0I9Y32/QXnH&#10;vMqoi5yqdgQXr30mAllwLLznIvTY0LM38NAF7trA3kn6Q8l6P6WdzMnLmrwoyYuSKNt53Db6YR8f&#10;t/uGxMgMryIQqjJJCBlOlngtmFYZZjnDGoNzFtN3bB8euL2+wnQt1vbgQWvF5dmSz55cMMk9Unh6&#10;PaGRJa0PON+jhCdXniITFDIjV1EwWZQVs/NnLC4/oZwuUerYHfLpQd3vd7z6+ndc/fafOLdvebHs&#10;KYiGa4KAUInvpKOH9qaFb289v77q+e7esG0a2ja2+QcOz3AM+I4gZkXO+TFTEkIgrEDqpBvz2fhI&#10;qGF0dmo9H7Ybbt59x6oQZKvoAy2EhixOaKknNUVZRMpEeiAeZy4hBLw1dLstzcMdptvTH3Zs92+Z&#10;dZc8WZ3zd3/7t7jecHtzg3VuHOgQVevEByYRTWUaUBnLXp/sXsvoT24dUimKoqQoK4qqZFVfgipY&#10;P2y5e/eGfv+Atw7bHzi4d8h+zedZxadKUzpB8d0txb2mOlHolxP0FxMuFgKhtnx1/WveZiUvf/IT&#10;6knJTz5/Sp5ryjzjn//lFffrNg1vSBOYwzEQCaEYJ5ZEIGqMRyE9yDGb8wgZKEvNajllWtd4F7i5&#10;uuXN6zccDvux2xVdKvh+DEhWwJ3psc6mhl6a0JPl1KtT6oc123XDprW0SqKCR/gQp6XIuAa0gDzx&#10;mRYZnBeBpg40ztKHA1Ya+rCjazOaQ86N0TROsN1u/yzwJPh3yJRsyGjlHF3kqGyKtAcy0yBMR2k6&#10;vOuj5YTtaXZrbLNhVmVYabGdxbuow1rNF+STGZ9+8SlOeH73YcNuZwBHWQhKYcilIJeKXHryLKeo&#10;58xOL5mdPiWvZkipiaNyAt4FetNzf3fH6999yebVr3jqP/D5vGciRTQeFJHjJJB4D03jeb8VfHnl&#10;+e2N5e3Ost4faLuOvrfxIQhEIJhHASnhKdJLpIzeTlJGYF8KiXQS7zxeRyDZZxqdDb7lMag0oWOz&#10;XtNvZ5QzjfaSxkrk7IS6LKmqGiUV+ASacyzhBupB3xzoNne4/oBSUJUa0wf6zS0iCH7yo88pi5x/&#10;/L/+nnfv3+N9jxs9nUR6yN2xLFUSJ0T0yhKCLMvIymzE54SSTJcrXv7sr7j89DOCC3z1y1/Rrh/o&#10;dg847zHece0MzvWIoqMsa34qKxbOI3cG0RjcvaV/MGR/teDyQuL8A9+++xVv84znP/qcsiz40aeX&#10;TKqc85Mpv/jVK96+e2C3azF9wIWkJvBRahMrzwGDEaPH+BHkTwC3lpRlRVXWBC+5fn/Pl7/5iqur&#10;K4wx430VhLHEP3bg42v1xmFsTyB6bAutEB7y6Zyzi3NEv2W7XrPrLT7EBzAjMCkks1ozLSV5ocl0&#10;LHtz68itYx5CLP2zAMrigqH3DY0V3LWCfzk07PD8Rxof8P/1+LgyE+EoRJR7GFXjVIHUU0Teo12L&#10;NC3KdUjX0O3uOXQdrTGgFcIq0BqEw3jHzfqWrC64fPkSpGDjX7Fr3hOCpFCKUnlyCblW5Jmmmq2Y&#10;rC6p5yfovAJkergC3nma5sDV1Tve/u43mA9f8Zx7nteGUgSsDcfWf/AYJ2md5OoAv7lV/ObWcrPr&#10;2beGtjP0vY2Y2IAlpfOXg6tiamcF7/Dy6Kg5kAxliF/eB4IOI/AduT2x9DEEtoeGu4c126mmVpLW&#10;SvK8ip23AScZsqShTBlKOOdx3QHbHZBZhlQC53oypWiNxWzumZ8/46//y9+gleYf/u+/583bt/hD&#10;S29dEnl+H6fyaQprMtiIQxxILqDOUk3nzM6fsnz6GdZl3L7+lod3bzHtAZW6dj4EvHVsnOPXpmem&#10;FM+ykjOl4njsABwg/K7FOkH+N5LLM8nB3nL97reUkwkXL56RZ5on5yvyv/sLnl2e8Pq7a7786h2v&#10;Xt+x2bXY1GSItrsJmBZEPyaGa+cRLjBkUUIolC4IQXN99cCrb1/x/t172raJtIjRI+z38KlHhzGO&#10;vou+7uhsFPoKLalXp5jtHb7dE3obx42lTqwQgbzKqLIcn2c4RfSGD/HeykCcmFIo8lyiM4GQ8dqv&#10;9o63a3jzEPl7P/TjowalnJ65WFOJHU2oCTJj4KSMBO4gUNYjWoHSkno6RStFn2do0+NdLImccOz7&#10;huvbO549e8rF6Yy763fstoaQtEx5mVNWFfVsQb08o6hmSJ3hU5uWEJ0D1g8PvP/uG25e/YZ8+5aX&#10;es95ZshFwFjARVdhJwJWKtqgeegkb7aCVxvPzd6yazvarqfvLca4Iwiczn0Ef9OfZYjUA+EH4Wrq&#10;AHmPTwJYEAQZrSicgKDkkcMVAoe24/3tPasssKpynK4IfU/ftZi+jwM8hx07DIEpdsuCtwTbR0ax&#10;BOkdrmnpDwe63tGFnsNmzcWnL/kv//W/orOM//4P/8i3r16z3mzprI1DA8b7lv6fQAgO7wR9Auet&#10;tTjvKKZL8nJKu295980v+e43v+CwvoXgmM5mUStnLV3XY/sumt4TMRqZZCTDGqGD8KrDFXtUoXg6&#10;FzS377h7t6SaTlmeLMkyzclyRllknJ/NuThfslh8x79++Zbbuy3G+9ThTFYojzlMQ4dOxUGnInW3&#10;vA/c3K1Z39+x3qzRRU4l4/2IdInBweL3V3+8EdY6uq7DeY+WkhCiMBwlyaZzJqtT3H6NMJZDY+gd&#10;BJ3BZIKdTGmqmlDmKKki7tru8aYhD5aZlCykRBeKsojPjxBgpKXIDcPAgx/68RGDUkAFyyTsWXFH&#10;I3s6SiwSJR15aMk4IOnR2jHTUxb1Jxz2J/R9h+17rDXJhN4hEOR5wb5t2DUNeZ5zslzi/R5VVBTT&#10;itmsZDKZUNQTdBYtJSK2EneZrm25fv+ed1//BnP1NafulvOsZ6Y9kkBrBI2XNCGjVQVGVxhVcbCS&#10;2+2Bq/sdD03Poe1pe4MxNg17DI8C0rH1PH4f4t4b+X0x1RejrkukwZICkUz8nRcEG5BBHefbEUfn&#10;3G8PvJGetoqcpMmigF2BrSzez1MnsgCVpzeJC9N7h+kbXLcl9Dv6ztBtNzSbDXvjsLLgsN3QdS3L&#10;83N+/nd/RzmdUP+Pf+LLX3/J3f09bW+AVM6lU/NJmzaUbM750bTeW49vevYfrrh59TUP1+8IwaG1&#10;SuRPO3YqgdTdlAnri9YtYghMSEQH/tsGv8ypf6p4Pjvw1fob7t6vqOqKqq7QmaKiQElJrnOKokQp&#10;yb/86jW391us9UfQe+ApiYGQeuy8xZsiaHvL/WbL2arm5PyU4BdY09Hs92itcc7gnKFr2z9Cno7D&#10;Cbo0dAIR3UIJIGQkmxbzU3R1jVhvkdozXc6ZXDxl+ewF5WwRLXaUJtMFeWdwd5GKcL15QO4PzPqe&#10;CweXS81JockLRRkcOmv+Myj9yRcUjonYU9DRB40JKlqLSkMmj+psoTVlPmM2rXEpCIVH1PmB65Lp&#10;jF17QCCpTl8wmWWoYkJdKsoCcp2kCQwyg/igbDcb3r36lttvfkO5fcMLueckN+TS43xgbQO3RrPT&#10;S+T8kmJ5SjmdoYRge3vH+v41m97TdIauM9iUHY2dKgF/utsRc6YBdhRBgI9WHCIRmT0C4eOE3biW&#10;YgdFimMJGPA0Xcdm13EqHWerDZeyYX64Jr+ZwXaC1xXkcyhO8fmCkM0QxRS8I9gW3+1w7Zau7em7&#10;ht4Yut4S8ozeGrquByFYrE746V/9NdP5nOlsyr/80z/z/sM1bdvHMd6PBLnjWQ7Ng8F2+NBw8+Ga&#10;bbFjc3+PMz1CxSnHwfs0ajqS/mTCdA7WspWGbvQziusF72Oncu/w3+yRJ4rFk5KVvufh9hWb1QlZ&#10;nqNSlzTLMqpK8PzpCSF4nHX84tffcb8+YL0YzQX9YxqKeESsJA6icN5Q1zmL5QwlBc72OJtTlgWz&#10;ac3pyYIvvyx49erbeO1+767HzNEkY7ZhaICI1BIpkNUcUa0w6pbiZM6Tn/yMkxc/opyfgIwDLKxz&#10;KCHRNeh6weTkku12x2a9Zrtds94+8L7peLaUPD/NEDJDqI/+KP//dnzkM0k4iuuBDuVCXDBSRw8d&#10;nx5VKcZOkdYa6WWyh4glSKazcTeOpMQeITQhKyFb0esZMgOpLIGOOhh0ci40xnJ9dc3rr35N/+Er&#10;Tu09l1nPVMXsqDFw3cEHV+Hmz1k8/ZzF2QXVpEYryeGwo/tww6ZpIvbiHmFHiUAYJ3akIPg/uRbx&#10;GPwB43cCObaSY2AbHuoQH0QhRwW8TDqz5TTwxfPAy3NDVT6g3ZawU7QbjbGaIHKMmrHxK0L5hLPL&#10;S6qqQNoGgac3Lcb0WCwDLB6kJCiVtGcBrSSz6ZTPv/iCqiqoyox//sf/wdu3H9geWvoU8MfAPHb5&#10;hq/Adn3P17/9BTorMM2W4AwqRL5DfOAjO1wJgRZR2uG9Y+d79i5yd/Q4GUUMelP8VUd43aAXGU+n&#10;sL17w92HC+rZnMm0HvG4LIs+2588O4veTp3hl795w2bXpkaEQqWszXsbJUxegPBpE4xeRWWycBEC&#10;vBKEXKMnJYU+QX7ynNXJkr7v+O712+OGmu6xDwFjHd4NHVdFmmcFQiGKiuzkEr3dsLo45emPf0a9&#10;vMSLKGWRLoD19DZ6zUspmUwnVHXNyekJXd/THA5s1w98u3vg3ZuWUhruD/LPxingo4fXoa3tfdQt&#10;SSnAGayDaIQ/kAUZCYWIyIuRKdVFRJ9jl3g5MXvw5KJDtxt23YS2KmmsptGKmeqZ0OGaHW++/YY3&#10;X/6CcvMdn2Q7zkpHTuQfrXvBm73kTp9QP/2cyxefsVitKPIcIQLGdGw3O+7u7zkcYlZhnRv30qEt&#10;Ppi4DrYezn1/ZNSQRQ9DECKP5xHQnTClodNHII0SSv8ueZkjIVeS5URR15rWa7omkjIPvaIxkq73&#10;GNtgQotQDyynr+mbkqIqkVYiuy5lHRGDkFqAIfqKlzV5WY6McCEFRVHw7MUnVGXJ5ekJX/7qF3z7&#10;7WvuNnva3tK0PYemHX2FhvONUpgGc/s2WuVKidZ6JFAO8+SkEGRSUmQZ5/MZS6U57PasnaEUOmrU&#10;Qgzg3nkUEtmBf9PjnxgmnypOyj0fHt7wcHuG0pdkaa6bTO9ZVfDykwse1gdu73f0vaPrjwMqECK6&#10;hYoQpSQeRLBo5ZHC0LYHnFtRljlSK/JMUZU5ZZ6RacVkMuH6+prdbsdms0kZ+pG7ZVyCzpPXvBxs&#10;d5M9sZMaiop6dUY5W5GV1Zhtaq0xxhBsPH/vkr1MpinrgsmkQp6e4J49Z7s7cP/wwPWHd9z3t7jw&#10;pzL3H9bxkSkBYXwAvR+wgfjzoRyxNu0gIzBok8f1Mb0mO4b8LMsgxLa6cB21d9w+CHZyiq4rtpng&#10;XkLWNqxffcnm23/i0r/n07pjqjwiBFoXuG083+w1h/oJF5/9jCfPX1DVNVrFlCU+VIb1dsd2u48j&#10;l/zRflVpRZ5Fi1SEiBYT1iWTeIkxUfc2ZEhycKGEYzBKMoE4PGEYlTQMzxaJXgAyRDFxEAqPpHUl&#10;e1OCFrRNwNlApjzOwaEVlMqQicCuDdy0Le7wQLboyfDIfYEMSzJd4kvQrUH2AZnlVPMZZVXxeLQ0&#10;AbTOOb14wmw+59PPP+fu+gPb3YH1ds/XX3/Lr3/9Wz5cXdN2XeweDZleyphsiGPBY5l0dAwQBJRU&#10;iBAo8pwvfvZTXkymtP/8S25u7plKG8eKp6w00ohSo+C2x77awVxwPsk57N7S3J+xrydMprNksyLG&#10;jHsyqfn80wvevr/j/n6PtW2cqwdj+RaCQKCQCnLlKLVB0XPY3HHYTanKc+pJxbSqkt9UBMTFXPCz&#10;v/xLhPdcvXvLbrtmf9jFMt+HxDlLm1AiFMcJPhLX93Rti/MQ7SgG88FINi3LEiEkBw70bU8c22Sx&#10;zqK1piwLtMrIi5zpbM7l0yecXJxxs77j/dVVHCX/Az8+blAKUTltnUvOinK0u8iUiqpz5xLACYRA&#10;3/XoLIuLaZSAREzAeRdTWkkCmB11Lnk+3/Du+pb373p2jcf1PaK5o+7e8TLb8unEM5WB4CQHG/iw&#10;D3zdVJj5c57/6KdcPnlKXhR4BNYTHRWd47Bv2Gx3NG0XM6S0eymlyLVkNs2pK83u0GB2hkxJyqpG&#10;SsF6u2O3j4p5iAQ7rVRywYwPw1CODcM5h0wqJCBZisDQFR9GmzdGcrXPOdnmTDuHC5ZVZcil5aHV&#10;KC24WBiMk4RDLIuWhUXYFtN3yK4jz3KMLNNI6QzVOqTWo0ui9yGahg1OeoAUiqKccPqkZHn2FNP3&#10;XF9ds37Yo+XvGJD+gcLw/ZIu4nrpTNKY8LhZuZgKojLF4vSUfLrkJv+a4K9ZuZ6JTKOuU/AKKVsO&#10;HfC2pT+RiOeGU+V46G/oD0/J8zI6KogkkyHOqzs7W/HF5094/+GWtuto+8FpMm5EUkbrljL3VFkk&#10;LmbSIoNn/3BPXZbMJzVFkZNpFTeQlMkvT5/w8/8247PtmvbhA/36Pc32gS7A/MmnTGZzdFFEg3/v&#10;4uABJdlvtzhryXSBUvl4zeNGBSEI8jya0vVZS3NokquEw1iDb9L5qQyhBEVWsFwsqNM6/HM4PnpQ&#10;cjY6+kmlx1Iu7no+mYslbxlE8gNKhujOJ8FnHAk06MQirjTgT3EG12ouKbRkNQ3c3+3pN1skD0xL&#10;z0JNEEDrWlprebNzfGcmiPOXPHv5I1anpwSl6Gz0yJYiIAl4Z2i6nqZp6DszYl6DfCMO0FR0vWO3&#10;bTg0PZnOyFUeF22WIVVSc0uVHC8HnCzGYJXKv/jDuBh98LF8eOSj/Vig7AP0Dg7GcVr3nE8M0zKw&#10;beN0jWVlmdeBfRfIOgu2pxQNOvR0xpLJAPoAcoXUOUWhyRRs7u949a+/wTSOxdkZ9XRGUZVkeWTj&#10;H0epRx9r0+/58OYdr755xcPdQ7JP+T6XafjMj78PPkTaQwh4R+y+SUlneq5u7rn+sOHdzTXPbMel&#10;lKyUI1PZ8TXSfwWSsHGoB4c4d0yKhqZ5i9s/pclrAnHCTRhIhkpRVgWff3rJ+v6e4A3X647exhKr&#10;yCXzaclqVpEpj+n2mP4QKRR4+s6wvruPjggiUE+ipMc6x3p3wKuS2cVzTp68QPMTQn/AHtaYvkNk&#10;FVUdszdnerwzib4hsNbgnUVqRd/3tE2DzItx81Iq2igTAjrLqafRzrk5HHB9j/WWfTjgA0xU1NWR&#10;eE5/LsdHD0pDCi0HZ7902KHrktJ6n0zDIpN5KGviwziAqUp+f4ouRJuPPJcUueBkWbKaakJXYdYZ&#10;fpsRmj2HXtP0BR8Ohve+JH/2kmcvPmE5n6KUwAeXbHfDcVJr2vWd91jv8ANPOrG0nfPs9h3WGQ6N&#10;wVqP95ataOi9x3nIdIbSesRUIj3BMwhZ5aMhnNFXKYyAqHokpBqvo4CTyvPFmeXnTx1P54ZJFrGf&#10;qvSsZo5C2djZJJDT4qwlFz3eWoILaOUBg9Pgy4qi6Ckzye31LV+9esc3v/gFerqkXJ4yO71gfrJi&#10;tlgwm02p64qi0Jim4e7113zzz//A26+/YrfbpYzw+w/CEMhGISxD6X7MphCx89jsD7z66rdMpUTb&#10;PVY47qxhpywzPXQ307qKFwXXecK6J+szignU9p5tc8UhW+CRlEUcLaXQSfAsWSxq/vLzM6ay42Zv&#10;OPhIQ6jrjElZUCiF6Tt2ux27/Q5jOpyz4BzGB7b7A0JKVj4wn0952Oy4vr3n7OknTCYTyiKnLuOw&#10;hajvM4nBGO9t37WYroHBnM/0cRKu6dnc3ZCVFTYEimqCUjrKoiKZG2ej64SQkqwoQAj6PnaDe7Oh&#10;7TrqeoIxZrSP+XM4PmpQko9V5KlzNhwhUfmFYJxuS+DIYg6JnxPcaOwfM6+UNaUg5xIADjHzkGUB&#10;RUZRFXSTmvZhzd3NA2/7kptsRv7iE5bPn1JMND70uGAiZkNq6CdOUUiqbqkin+ToqxM/q/NpFLi1&#10;cTopcR5X11tsYlgDI3YUUik6OD0OdimIQQLh01wzGAYaPA7KQgiKXPLJKvC3LwyfXUCmbJxSS6DK&#10;jq3t4D258FTap9LX01kftWsBPBZZOJTOybLoc+RtR7u+wzzc0asMo0tsPkfUc6bzBYvFkouLU549&#10;OSMcdrSv/xV38y2y30H4fgcO+N7nf+yYkO7++DvD1F28o+jv+XSpCQtPcxdYm55713EaSnRQDLYx&#10;ccOIchG7tqi9JzvNmeWOpr9ju70Fmcf1pBT50GRQsQRcVBnyvOL8pMQVE0ReRYeGEE3++r5nOi3Z&#10;H2oOhwM2bDv+0wAAIABJREFUZfshbZoqfbWdYbvdURQF88mEusgp8oy6KtCP1opIDgnee2zf0zYH&#10;nOlpDju0FEjv6LsDuz7qPXe7DZPFKWU9JSvKiKMSJ8o4azH2KGmKmJnAOUvbNJi+j4Gqbf4ga/2h&#10;Hh+9++a9xxiTFOOP8RPGFBZil1QmEaJJOwJje5l0k8X3MqjRk4hY7vjUZgYRx2pPkltjqFG5Zl5f&#10;Up4+QdYlLR3e7dFeoLxAe4sKLnFjRAyKSqGybMxohJSIASMSsaFP+nnymI1jtO2j0U4hEvGGoJTA&#10;pGNQIhYjITGKpZJpWKUcF1UMZIFJHni2EFzMUsDxFhGiAb0UAUQKDsKDDGlqbPSOC1pgZYgiW+EQ&#10;QzdUyfE+OWfjOYXIym4sGOfZty0PmzVCWE7nNW67xh7umeqeWSVRe5HsTYg3Kx2/H6TSD1PgFd/b&#10;tKQAFQy1BJ8FDiqwMY5bb3jqLJXKRswt5VsIBH5j8FuHCJKikExDy7p/YP9Q0neWvCxH/yGvJKE/&#10;IGxHpQIqOJwwiKxGZJFsGiUyBRNbMZ9PaNuO3vR4F/Ahaue0lDjr6L1hOpuxXJ4ym83RmaYoMvJc&#10;k2mJEiLZNw/AfwweRZnjjUEryW4yoatKRLenNz1me8fetJjdGlVO0WVFXk0pqglS6nED82kiTlQS&#10;+PF6G+to24auN/8ZlP7Y4X1IgLSPI4fSRRq6TzxiAltnUUrj7GDhOQC/kZvh0zBLqdSYGUmthkoL&#10;UnnnfMQpPHFOm9AZi7OM8qSkVQWtdPRALwqcCmRINApPjw426t2IRDqkjuCjOAaIGFvTZ/PDuUSH&#10;S1I3Z2iNxz/YoTOcrGPjw3j8vRSUUyAasKRxOaXXyqRgliumWqIChMRMDkTph086u0TJTEExRIKe&#10;kLgioDOB6xOm413UWCUvpwB4EaK/NCFKd7REZxlBChCBui5ZLebsbMteS6a14nSieb2WNC7qsQZW&#10;9O9nToxnejxCOr3oNhDYNIZ3957KO2xyIb53hp3rOQlVHEV0vOPxPVpH2DuCFYg6owqWw4c3fHP7&#10;gWp+ztnFJfPFEldXKByh3yD7HdI7suChawkyQ+kckemERUURbAgls9lkdH5wziXKQCB4xu5YPZmi&#10;szziVnkc2a6lGIPS90pPFQdlOq0RBA6rM8zDLdp1mL4liNjuV9LjzI6u2bK9uUJVMyaLE7KiiqA/&#10;goAcL0cs/+NVdUnj+Z9B6Y8dgj8oQaL4MQaYMbikFnEIHmMdWZ6Nj+UIjvtjCiykwFlHnkucMbRt&#10;O7ryycSBGd5XaUUuoRCByq5p7JaDm9LrBU4V9KrCobBCo4NFB4cOFhkCQejxoR2gJvlohUkpkX4g&#10;QKpYUoTHyEpaKIMPEYO30mD8H190KPHizweeT/z3IURzu4lWrDJNRklnBMY6dHLJ94k+QBiY7xIh&#10;ojG+kFFHpjNQOu7Y3saMSROz1VgOJwHwqPDXqCwHrRM+U7CYzZjPZ2B7tsUU1eU8mWtOHwSbPo63&#10;GkLG42krAyb2+93Gx4GrzBUXE81pJXFtoBUeC2yDY+0sJrhoAscxkAfvoyvCweI6j3QC5TvY3PHu&#10;1zdsDrBcLLk8P+X8dMVsXlOWGXmu0CptAkgwCuFrpChiiccjYF98/1xg6IzJ8XwG7Cf6xatoLEj0&#10;rxyZ/kOiKGW0NPbxM7TnlzSbe4JtKfsMpSRZUSJ1gSOWbNt9w253x8EcmCzO0PUCdBY3uaBQaXyY&#10;0mG8tkWepw3uh3981KA0gNzRlH/AFeKiGoN4iAb4BHDETokPsRyJYk8/ZlvxdTyFznEJz1FS4pUa&#10;JSmDza1NHQvEUB4EJJbc92gakFu8mNBT0okYlDpR0BGQwaF8j9MBn9cIrdN8OZuM1UArnQJI7PJ4&#10;n+ZjfA/ElcnFcfDijhmBksOY56OkQYgh4Inx+gz4U5VrzirNotAgSnZGo1vDRHdpQtFR/CuSlIEQ&#10;hbKSOBI6ThsR+GDo+kAwMShJrcj0YPwvETIGWfIiMubTOZRlzmRSUhaa7PyM++vntPtrLmYH/vqs&#10;o+ssbw+e3otH1IDUZVQq+a+nNZFIsVHTGH/3YD23fWBVSiqlEcLhZODgA7e+55BKOPjDjp49GPTB&#10;oU4kmRZ8fi65Whl+eX3Fw+0r3IeSfrXg9PyU6ckp1XxBPqnReYHKcpTPILiISepspK8INQRROT7s&#10;owWwVGl68rC5pM2QOFkFIQjJ3VSknWr00FIKko3w8vSM7vAptmsx6yvKXJMVZeKkCfJSMludIaoJ&#10;AYkzPdYFvHBxCpTSaF2krqAgyzSH9kBdl9/bQH/Ix78LpuTT9BLnHG4ktEVcaTCbl6lOl0ohvMcL&#10;NabNo5QhzUnv+x6lBnYw5Hk+CkMRREKeiCzwGOBIromknUwipQWxR/s92oEXOYaCngwrMqwo8Pkc&#10;OT0jq2Y4+w6bvIQUYvw+Yk2MTPSQUmmZys/HXanjOKKYGY5guBDjoo2/OJQ/nmmueboouZxo8kzS&#10;ecnVVrLZBS6nnnkVGwbDTjyUvEEIhNDxvCPXABMEvYX9HnQdKAEldDTgk0fcDJkRspKg4m4sRWR2&#10;x4kckmJasrh4yofbN0i35/ms52pq2RjDxpIAfTmWnlqqUYQ72KwIAnUmmGSS1gZ21vJhD97BCk9m&#10;4/5lgmfjDXtvWIWSQZwcBwFELM71Ftu0yLZAVyXLmeYvP5+Sh46r6z1tY3DNA/s7A67F2Y4qnFLO&#10;BCIryLKSLK/iEAOpkCq6TgxcoiGLPQbVGLRinvUoQCp5BEEHQJRj5vjHGgFVVbE8v6Bpdqx9F5nk&#10;5YRd27M/ROH56uSS2eUzZF7Gqbh9H5+poZOr85GIWxQV+W5HXlR/kOH9UI+PnCkNcoqY4aRJVLhH&#10;gUo/yqRI5V3kuzhkGPARMVrJBucwxqKkR2cZJCLegEtJqVADOTrtUEPgg5gxRCBZEPAoPKUMBBza&#10;HlAuYMhxssC4JIHQCkHq8qXqYSi9VLLWRcSFPKTqQ9YjEgtcHAub484bjro3wnHRDlllJiWrScmT&#10;5YSZBiT0QdEcMpqmwNiWH2eGTA2BLzkQiChjiBYxEe2O2q/Abud52FomC8cspHHhWiF1HDOOAJ+X&#10;UC1QeR3N+IEsj7vxQOM4v3zK7u4lD/s7yqzhZG6ZNXA4uCi3SaWrFFHqobWOmwRxBoSWcFlrPpkq&#10;bveGrzdR+nHjoJMw856J8MgAh2BZ25azrKBUxXiNROqKesAaC4cDjsiJe/5kxenJgpu7hlevH7h7&#10;aEEqOu+wXY/pPaiKYn5GvjwnSzY3MRjFa3IMSkMGGz97zJBSTvvoe9Jd4I8EgyPH7UiTiFm2Zr5Y&#10;YJ69wJqW/uEWXdRUuqJHU9QV5WKFKiegNDorUblPwxke43QxUCqd4feH79no/NCPj8xTGrIDsD4c&#10;b1zKfgb+EiR86VHbOHiPknFntm7wK3rMV4lOiEodQd6hbBiM1gagXaTJFkJEWUAgmeGL1GIWcUii&#10;NxYZIBcGZ3bQdkybG57qDZsS9gef+B9hDGyDF7QQgxYuqdpTKRcV4XL8zMN1GdtzKf0fJB3iUVY1&#10;rUueXpywXE3BRK9nUUwgn/Owd5SbHc/nBpXbdF2Osp5hPr1H4ELkVTWt435j2LRQJpR5nGYr49BO&#10;HxQUUyinoLKoTVOKuqrItE4DHhyz2ZTzF5+xvbth1zYUlWVWee57Q2ej0Hbopg4+T1IKBBIZYpb0&#10;YpXzk0XGXMKuc1z3SZkfJBaiPEWAIbB2LTtbUgwlXLoHSkWZj5Kxy+lMj/MgpKKsci6eVJh8SXPj&#10;ue8EBoXXBZmfsutymkZwWnnmmaPSIX3eOP4qTlc+dnvFoy/Jo5+lwDSssT91/LG/i8MJclYnp3jn&#10;uZcZfbMjLwoulydkkzn5dIHKilT+RxMclSyaQ/KwiktOYv3RV/7P5fjIQSkRxLyD4EcdkrNunPF2&#10;BKXFkbdEam/jUykQPZW7zpAnKUTsXMdOkhCMu6YxBvco2AEMeqnhRkXeEyAkjsDghirV0YXQW0vm&#10;GxZZw2wh+K7IILQp44rvOypziczbYaS4DwPW8EhuMSxsISIN81GDLuV0w0dFSiiLnKdPLvnJX/8V&#10;l6dLdvd3HO5vyRcr8vqUsGm5X79hd3DMsmHAAuP1C/GSR/U/YK1nd3Dcbx1W5ClQk4BcGF8gqxHT&#10;FaqsYgCRkjLPmEyn5FmB8wHTW5TKWKxOWL34jLfbe9rtnjo31FnA+iFLjcEihNjCjuWOQMvA6UTx&#10;+VnBi0lG3jvaNqAPngcbB00UQZCFgCJija23NLbDZuU4Y44QhcUySESIMh6vBV4cr2eWSWarCYWo&#10;sfucJsKXtCj264b79oqb9Z7VYs7JcsHJasl8NqHKdKKfDIHo8ffDXf/+n//Y8Tgr+lN/D1AWJecX&#10;l9RlyebuBtN16HqKqueIZFQYKRSx6hiUD9al8jyNrxLpd6RQiP/pJ/vhHP8umJI1hvjgHgHcoU3l&#10;Q4hOiEOb3EdSXJZlyd4kLT44tuPH3SsuvYHc5pLqW4iEZfk4DDHOVktlno/c7CFYRGxIjGOOBmwn&#10;+vJ4ikwiF+ecPM1Z7r/l+uYugvKj0PFoXet9IHgbP6scwOZBik4qGaPUYuiMDddgOISMnlHnZ6f8&#10;xc9+xsu/+GuWqwV9s6fZrNE6ozGC/P013a2i7VxySQyIEK+vdRFDc0g2NuO+0YS+Z3vXsN57ilks&#10;63wISewLUgl8UcHkAj0/R6kCl8rOQTw6tPCddfS9QUrNydlT7i/ueXuzZuMavIi6riCSpCR4vEs0&#10;CBHLn0Up+el5wY/PMhZCIKYZwsKkcHyz9+w6T+GhRpIR+V09gc5bem+pUsnsg0eiEa1EbEE4gSpj&#10;x9SHwRgmMNGeee7I20AvCkhBzftA21vMesuu6bjb7Fmut6wWc1bzGYv5hFldkimV5JmPM6Y/fOT/&#10;VzCcP5UtARRFQXZ6RllP2Gw29M4jdHKiEBHDCiFR4oYj7W9hgBQSzWa0/P0zOD6+9m20HIldocfl&#10;1eg5k0o7kVrSUqkRJxRSIHx88EsdgRXrbRrXk8BuAn3SXuksG7GZIQsbHShDXOBurO+PC+L7bPP4&#10;4NnO4/uC6eopP/sbxc441tvNUQsXfzvREJKUIESwXfpk/zFkgYI4JHEIVAnrIYG/Y3ATkkld8eKT&#10;F3z2xY+Zn5wis4wqL6kXJ4DA363JipJeanoL3gb8MLbaxaDUe8l1V/LVbsXWzJibe8R6TWsDZSKD&#10;DkCsEBLyCjdR2GqBknnM9oJCKUme6ZjxJE/qyKz3oAR5UXH69AU36w3vNg12dzUSX4dDDMA/gVrB&#10;Z/OMn5/nXNaC0DmmBYippM6gUPDtOhC6QIEgI2ZaXYCddxycIdc5Iq0bnEccJP7K4c8DqlLIpBsb&#10;3nuiOi4KwW2u6RqNifxatNZkeZ7uYqB3lvvtnu2h4erunsVswtl8ytlyxnQyIc+yRPY8wkb/K7nI&#10;/06wklKSlyWFc/i+H+15CUe1Q0jrRiqJUnmcq5fW72Cy57z7MwlJ/w4mb4Nnc3QQVCOGMXgOyZRR&#10;uBBV8D45DIpHLWTnfWzRConzfiyxhm6ctdHGoTcmauoSViJI3ks+lmPR00agIkJNVIjHmykESb82&#10;cKg8ByPo9xlyec6TT075abPh+vqat9+9T0D9EPyAURtH8sdOZenYTv7DVvZYN6b3V0pQ55rL5YRP&#10;z5csZlMynUWJi5RIoVIwHRZnfAlrSN/HoNRZwVWn+W13gj35Oc+Wc3j139m8syBkArVFytgEQmpk&#10;NUXMJELVCJ1FpwQf30sOWJyLBEKpFDLRNYIUVJMZz168ZLvds98d6Lu7wU0WgUCLQCkCSyH4cZbx&#10;t0XJpyojs57eBrSEMicOCpCC3gTujIit9YTL+RA4eMvedkyKMmJIPjZNlPXY6x5xXSBPAjIbpvqm&#10;+xA8q7zjoirYh4qt0xjrCM7ijUyykQyZBhn0xmKdo+862sOe/X7HpKpYzKYsZjPqMk9Qg/gDTta/&#10;+RAxc7beP7JQTm4EabkMRnJibIzEv3DpeRonL/+ZHB89U5JCpFJMJrW5TCVausoEjLWEkLprEPVa&#10;aaBjVNzrsXs1BLKx42aHDEmTkY0Bz1k/Sk9CihZxkoWIGJcjTrJIYOkwnXegH3g8XgkaobnvBOf5&#10;GZ/97L+xXm9pDv8nNze34Ab2eZKR+OOIaJEYvcN1+J4oNYE5j1niUkiqTPFkNeXHT1ecTvJR9qJT&#10;+TTq/XwcD+V9jyTqPZ2NX8YJbtuM33UrmuWP+ezFS9T6Ndvbt7je4qXES4VJk2t1EOgsI6+n1FZD&#10;KPBeYYJlMCrwqQ3vE5BOSvKUziiSUdmZO6P97HNM1/JOQb9do4yldIELqfmRznkqFUspWXUZk40k&#10;qIhkC0c0b8sEJwouS0+/t1gTN6osBDQS4x07Z1h4Sy3zCOkFD94hrYTeg0nsbs3xwRQwUT1P65aD&#10;nKFsReeTLCl4XOJzKeLayrOcIs/JM0Um4+bVW8v13R3rzYZJXcWvqqJINjtjZvYRApT3fsxyRkUE&#10;csQih809ri2SEgBC2pB98NFy+c/k+LiUAI7kyaiB6xM2kfhESWsUh/mJMQUVyRJCJhKgUrGd7Hx4&#10;hN1EsE8gIgfm0fx6KWImNGiEZGrXa5VsdY3HOo8PNr2GG203BqQqhIDUknKi8QQOTeDp5XP+8m/+&#10;D/a7Hf/49/8Pm/X2GIgS1yjiuynrCx5cGK8FpAcbeFzaSSmpCs2T1YSfPFvy9GRCoQHvEr6lGco7&#10;j4veUn2PItIGoisneC/oreC60dyEBWerc1ZFwO3f0fdbbm3AS40N0DuPsSFarcymnCnBs1pyu+vZ&#10;Nn2yZhGRv0Rg2xl2nWExT92pZMeSqUgnEFLyMs8pqoppVXJ4/RXl7oGy6Tmzgh/pjHOZoUJAtB53&#10;GwOuzyHatAt0Fq/HRAimQtAJQSYEpYj4kiDQeEvrLIXMOJqzgcg1YioQmYDgEkk1XjeIvlSLrOPC&#10;72mp8K7C64wijSbXCopMk2lFkRfoLEdriU4yotikkQilaI1hf9uQa01dldRlRVnk5HmeMvp/Q4Aa&#10;O8g+ZYkDyB4xJZeGS4xdijBw8CK9gNTllIMX+J/B8ZF5SkfmsvM2lVNJWyaHMUOgpE5kwqO/kE4m&#10;XcElgSmMpVb04vEoNXCDHmUj4gikCxG/4u+HyKRN2ZEUgy1rTHuDH/r0RD5Naqtq7bBuz3az4+mT&#10;OeeXn/AXP/s51+/e8q2JthFmBL3DMTCl/41YwPgbseiLpxkB9UmR8+J0wk+er3hxPmNaKhTDohTI&#10;9HDF04qBNjhHqQJVNoib4+sZI7k3GX055+T0hMk0x6wWdM9fUoh7DusdjQscOksXNOXkgmxxxqf5&#10;lFPz/7L3Hk+SJFma30+JmTkNlqSySFeTGewcgJ05AAcITpA54I4/FUcIjiMQDACRlZ2W3R1pUt1d&#10;NGkQD2dGlODwVM3MPSKzqruzd6oT8VIiw8Pd3Kjqp+99j2m+eXHJF988583NOlfcwPnAzaZOXqoz&#10;Jom30dZIsX5ricoQleHxM9htdzzf3KJ8w8REyjqCF17JonDO0W0cJhiolORj6EhnI5s60K49M6+Z&#10;oCiVYm40FWnRioEuOCnEn+6ox1OcaPSJRRVSWYKkFWttZZwRsdpxXmzZxSnRlDS6lDK4GgprmFbS&#10;WTlXLpDhK8CgVUohydkJxhCAbdOya1qqwjIpRcMSLatMVSUYPK8/YM7ksa3SYoWSKHIxz3PCOZho&#10;UjhEGhNBSbun1AmmH38fgLz33De5yb6vLYwd3KTZ62RSt1KV86+SR8ha268ckIhNJZqQi0ESYpWm&#10;c10itJWYYSGRzSkBNiS3nEqrilYabVORrRDoOqngGBNAtW2XvIIaYyO+27G+ecPN1SmPzyoenZ7z&#10;+dNHVG5P4xwv3lyz3jV0bjjXXH5Fzjt3skjaVHLhWq1ZTgt+8njJv/v0gmcXC+bTSoIZe9ND9+AO&#10;4i3c73fQ7TgpO2ZVAucgvNzWKzZqxvLxMz7+7FMWJzPc6SnF53+P+uZr3C//I/vVG5idoS4+RZ19&#10;il6cUJQTZsayPDmhnFT85998ydVKWhK1XUsbPK9vNlycbpjNZiwqhdEWawusVfioaDuPLStOnzzj&#10;drVmVdfstq9ZmJZtHdk6zxKDj9A0jtJJ9YdCa6J2tCrgWs+0U5RBtOhSaeaqACLbINUmjBoi2KNS&#10;xKmCRxY1T61h+rivHPOQbjmRuWl5XGxxYcZazwjWYLSmMIbCiClmjcRWCZ8c+o4ySh7swEMmDUqa&#10;D8Bqu0NttlRVSVVIx5OyKCQFJFETqEF/OQapvLD63F0FIKa80EQr6JTYnhNuJW1FCxuCOJZE0/8w&#10;WnbD+walOKSJ9G+FxPUkV7hC4kp60GKk9gqL2PNIWqUIZaX6crneO7x3FEWZvH0SClAUhawuPle4&#10;FMMpA6HEe0hlzHx+udxu71GLiSD3jv3mFa9fzFmUT5hWFR8/OuXCtiyWc15cXvHN6yteXe+4ua2p&#10;Wymif5ipnUp2IKtuVVgulhN+8nTJz5+e8uR0zrQq+oBSpY2YEIV0VZURHWialtuba1S35mzqqWzA&#10;aCQPysHGG0J5yrOnzzg7O6OoSkw1oVg+Qs3OaBzcvvqWx5//jPlHP6daXFBMKowtMNpQlBN+8dOf&#10;sN633G73dF0jeX5as28dL69umEymkoqiS6ISktiYEmMd2nRM5qecffQZu/WWbXBsuhUz4yh2AdWK&#10;R20TItE3nNqSUknXkhI4w4LSdMrTRI9VkmO2ch118JyXE8qUjBoJMNGYzyvUJyVxKsR2JMgkDgFl&#10;FdKiJS+AioX1nBDpUHSJQyqShzEHkkJv+JETc0ESn70PKVUoDqVmjKKgJARPFyOuaeiCpE9ZpajK&#10;iqoqpVuPGipFHJt4fW0tEB5JImKSRSH1vUJqGdWHu6TFth9v8UPRkUT+Is2ishetn545LCCQXFWm&#10;D6wMPiQ12UoogVZDtclRAGQflNaruDlqW7Si4PN3QGmTOkKIKz6XSfXeSyiBl7D9rnN9uEIfQa4V&#10;hY34sOX25jlvZgWPT5Z89MlP2BeR85Mpz56c8dNPnnC12vLqcs2b6w3rfcu2bakbR+uc5MBFJDp6&#10;Ynl0OuPZoznPzmZczCZURUppMEqyv6sZ5XxJUUzQyoCKOBfY72puV9dYf8tZ5SnNMHk8UAeLnpzw&#10;6PET5vMF2ihiLPDeMl2e8ehnf8vJ02ecPn7M/OQCW02EqDUaEE/b6cmSjx6d87uqZL+vcd6lBcBy&#10;s95Tvr4CU+JVQRc0xgqod14CR2NU2GJCdfKYervj8jaCWeGrFkLksbNoZbh0LbvgeWIrKqUp03NV&#10;StElZcgRuekadsGxMAULW2G1IShQ5xbzWYn5tEKfWYImeXBTVVOTk2VzwbVcCVVh0VI4zljRZooi&#10;bZJqFWW3fwKjHKKitaIoSnlOUWKxutAB9BpV8EHSapB4ttp5Wu+pu47CWqpCjmmMybkIvYiWQ5ob&#10;SatKnFH2qvnURj2kMj+ZaBcuVX0w1QGyvGdQEqK0KIpkDw+lPayRQRSJfSQ10BPWIUoTvz4FImaC&#10;OK9a0DlHYYVvyYW8VPL2+dSfTWvbu1nFG2jwzuHiUH621/IVeJ9WKjUAXwgO17VsnePNm4J5+TEf&#10;/eRvaOYFYfdGghdPYVaWnEwmPD6Zc7tv2TQd+y5QJxczQGkMs9JwMrWcTC2zVHtHpzpLAYUq5kwv&#10;PmGyOBd1PYUUuc5xe7tmu7rkRG05nUoQtqyUUDtYtwVqccb52Vkq5wKoiLFCUNuiwHUttqoobMmQ&#10;Aa977sMYzXI+Yz6teHXp8M6htaZuGoJ3SOCnbH+KoqwqFArvIsF51ldv+Oa3v+K7r/7A+uYa4/bs&#10;JwE1tSgLbAInQTMLBRvX8sa1nNmCafaqktI4Iqx9Rx0jC1tyWlZorWhNoHpWYD+fYp5U6KmREI/M&#10;uyRtNxPhKpnxKpnRIPfaGotKIRcxOVGMFlNRsgASH+p9H1hrtPThCyG39ZauNbn8jrUG56SGizal&#10;5GJW4hjovKd1jl0NZWGZlJLkbM2oVEoCv5hcnLJfiYMLaf4oFNZous7RtZ20W5pMhO5AqliY1BHo&#10;Q5D3npAbc0Dh6BbJABZvWlmVvdveGskmBwYtiIG4lqRo4U6IEVmsPJqI6zrpClGUmML0IQMk8LHG&#10;ygqaO5WCzOSkKsfeNo+pzG4ORpPSt9oovG/ZrF/x+o3hYvkxjz/9OdvXiu3ldygiViumpcFPJWev&#10;LEv2LtK4gAsOFcEqqDRUVvjdGBQ+IPlaKIrJCSef/A1nz35GNZ2TQweC9+zrmqvLN9TrSz6fOJZT&#10;ULkIP4pdMOzUguX5Rzx6fJFWzmwiSJJupRTGValmdXrcmb5AXP+E7E2MdG0n5vOIx6kb6WRCiChl&#10;OD07G3q6uY7C75iENbq5ot28wVhDU12wspqm27DWHZ8awxNVMtGKve9Y+YZdEFPHkppTKpgaw1Rr&#10;ZmUp9dvnluLTkuLzCfqsQBUScxViQHsEGINHaUknct6hlQVtkzcgHUPJ1YYQ0CHQBkfwgUlVUZZl&#10;Ipdj0qxNCpBNY9nL2O5Chy2E7PddahaptLQPtzbFvnmp0NB1o0BaRRcCrq7Z7WvpjlMUlIVNZn/O&#10;fAg9WOUWXTGHZSCJzrmagVIqVdsQL9xDnNJbpHOe3XbH6uaWnHsWU1W8rvN4HyjKStIvYkwko0nl&#10;Rno7De8ldUNqElvBEucwuUcbEmHsOodSOym4ZXRqRSMaWq7rHVLAYAgRlzSYQI7yllXKpzip/JNB&#10;NYRA2zR0bYNVDX/z+Ufo6pQ9r9mub3Gdp+k6ms5LyEGI4j0Mye1NJOqUnNwJER6imD0SaT1nOXtK&#10;V56x3rdsmqtkmon2dn11zYvvvqHd3WKmkU0b2CWuatdFvt0YVl3Jwmjq/Za225PKNUqbbO9Sekyq&#10;VKAEk3M9AAAgAElEQVRVf81ZctDjyxcvubl6jW+20sMuqZJ7pSi0YovH79bo6HFdQ1FWhGZPu7nC&#10;71fMJyXnp6fsNls6pfDTJWuj2Wx33DjHXgecVlwgFRhdWixi+gkqrRlo4lTTPimJjyYUpyW7hWFf&#10;RNh36FqqmkpxzChR56SsgJ0imoAyDaao0LYENEF5bvWKna5wxgtnJ453urYZ6l3lgneKvkZ7UQxF&#10;/9q2g6zpp0XQ2qH7i+u6/r0oqw6RVFgvleohQsxadFlgTdHHoUU01hbJkhjxRow8dEb3Xj7vA0Yb&#10;VtfX7LbbEZ/51y3vDZRijFxdXvPLX/4rZSWZ3TkGKHtHchXJvAQLcOlhICCrd0yxQDKZJNQgpBpM&#10;qJwikipaEgdvVTrOuIpgrxVEUqKwAI6QhPSrYybpfT8wh/gTlOJ3/zrl/5lPqayia3Y0uzXRSV5d&#10;8FKmJQQ1lPFInVzkNFI2P/RmmzUGO72h+PVLjP0PUvGS/jIgRtq2YXVzQ6hXXF11/N92GHQuwKbp&#10;2IZXfLP+J371618OgY7ppudKBGIBq/453Sfb7Y7r1Up4trxd2lYswsgbrfn6D7+mnOTC+07K/3ox&#10;+ep6zy5IlQJ3teLGKEIdUN7wLYrfqkgFibROGgGpKBqkGuMCFnrrUO0O9XIv4STkR6FGzzv2D1i0&#10;inQHk+NApSj/qDSOgk5VeAwxDuMqazP042FwwEgDiVGuYwq47dOYkhMn143v4+6SlpWf5pjcVqOn&#10;nI+fn9eI1BoN3ZF3N38/L/jpXLvW8fr1K9quu/fZ/rXJe9WU6rqmaZp7gsgSEGQi+uCz+9TOeM9n&#10;Y5Mwv84erqGXuzzbu/vME/375L4jA6x6gEzHPWjcHocJkffyth2N31brwbS871zi4F252Y6H6+hz&#10;tqy2e148//PU93HIRr6Eoy0A2Gxvj+5vHF3uAITdbjeaWDJprzOrm8lkBkfG+CiqCRKtneVPurTj&#10;L6m7lzQejP2Hx1upfrM8hnonTnbG3HP0+0baX9LAOmxF9tct7937Nk6xOPqk/xXve//+vb3j7zh6&#10;dbTH9/Bw7u4hfg+mveXDd70dI/DD+nW969jxII38Lytvf75ZhokeR+/1Ok0PSN93oLe8/sHyrrHz&#10;ID9m+bB8iQ/yIA/yVy8PoPQgD/IgPyp5AKUHeZAH+VHJD+aUFBIANp9WvQv1QR7kQX78orX0hftr&#10;CWX6waBkypL/6X/4B+bzWWoj9CAP8iB/DaKAs+Wc2Xzxb30qP0h+ECgppahmc/7mv/33fPbpx3/p&#10;c3qQB3mQ9ywSJW7uDZf5sckPDwlQGjOqcfwgD/IgD/KXkAdy6EEe5EF+VPIASg/yIA/yo5IHUHqQ&#10;B3mQH5U8gNKDPMiD/KjkAZQe5EEe5Eclf5FyuO9NDmoPPyRUPsiD/FXKH5kg/6MGpZxJ39V7bi5f&#10;0zTdAzQ9yIP8FYlSijeXV7im/sHf+VGDEkipjO16xT//0//Jb756/sHUjHmQB/n/gxSFZVIWdLvt&#10;D9aYfvSgBOBd4JsXb/iXX//hIcXlQR7kr0imVcnHj8//KBPurwKUQLqTeB8OqyM+yIM8yI9afKpd&#10;/8ckA//VgNKDPMiD/HhkOS/4u1+c8+RiRt16nlxMmVaW//CfXvJffnuFD3+68vAASg/yIA/yR8t/&#10;/+8/4n/9X/6Wjx/PIKTYIqO4OJvwzYs117ftn7zvhzilB3mQB/mjxBrFybxkXlmMB9N6qD3KR+bT&#10;gpNl9WfVbvpgNCVrrTQV7EszHHdCOZZRV5DUhSOMO3rE99OA4I+rFHHUGeOe76rRTvPrt3/nXQcf&#10;X9udlh5v3/Q9yEHsWTx6L8ajbd51Hv/2/OK//Rm8Hwmp5+G7mn6o1BTiycWUx2cVwQfq2waz7jCF&#10;RumKv/l0yf/8P/6E/+3/+IKb2+ZPOpcPApSstfztL37B3//DP7CYpy6zB5h03O9o1K4p9UlrXcft&#10;ZsvNeosLgRgCXedG/bvuk3ErJTU0fcptnvqWTHmT1P89g8pwCvKT+9WNtlej1k7Sf0x+TGqWaIzB&#10;aJN6lGlp0ngEzMcdkYaXufvqqPfYnUscBbBG3h7MmsHkqFVR3u1xC6a8EMQwLAYxCCkqvfdC38i0&#10;7/wSD8Erjt44OJt7ruW+7jTfKwddO497Qb0DPO+cQjzyPqWmqqkfX971QZukfqiO7vjRdeWGr4en&#10;qI+WGBnrw2J2OBekGavj5fPvuHz9mq5p0pyIKBXJ3fS0kjGngFkZeflixf9Vd5wvKn7x0ZKPThZg&#10;NZNCc3FaManMW+7M98sHA0qf//Sn/OM//iOPnzxJ76qDbmzvhJYYaZ3j+nbNd68uub7d4Lx04G3b&#10;NnWZPRKV9hrHj300Q3QGFX0AKNKAkL6hYN+kEgEVlcBNpWaNKjWvVIq+6681iiK1PLfWYo3pu7Dq&#10;tA99AHzq+MTTScajzxh9Ntyb4fWdGyd76bXL2E+Eu9+LfXumrJXmBqUh5N8B531q8S4LQ8zHSKEg&#10;eb8hHvbeu7vCxwOAfBco3a+V3fNuRoD4ruMOnw+APF688jHl4ednFmMUTSUE+ZLK15DB/m5rK62H&#10;BqM6Nc0U3ImofEilAUXu33k8HkKIfP3ll1xfvsKYCGXqLO09RsX+p7KGyhpUDMR9y+9+/ZpvteHT&#10;T0+4eDzl8czy5rbml79+wz//xxdcr/40LQk+EFAC6Z7WhUDnfT9R8oAeT548EfoW3WkydN6zb4Sc&#10;K6xFqSBaiDE0bYNzrj/WAD+pU+nBJ+mVGkBJJ3BRqcNv+mZP6A1dTxMA9RqOGpqmqvH5R+kWl67F&#10;pcFtjEarAQTz+R1WG7zTDXQk94BUBpQ7m94z8fqvZM1gAIbDZzEGKJKGJD8xaUnjiS8TTO66dJSN&#10;b28fF4dnM0YCdbzRkXl/5/rGJjIcfj4Cp3srOaaOy/kc49HhcndgWXSG5zVuCNq3WT3QbsYgGOk6&#10;x263YbNZ4zpP2+xpm5qubTHaMJlOWZ6ccnJ2xnQ2oSgKUAalYuoJqnj98jm/++2vuL56jXMd1sqi&#10;FwGrFIXRlCZyOimYG0NwHhcCWmmM0higbjxfvdrwz//ygn/6f7/l6qZ+8L6FGFndrvn9199wtdkA&#10;I1CKo4mR/pP3UotuGSIorfFR0Tkv81ZLS+lCSW/3pknAlCZg1mYgD/+jVawHGS2AYwag0f230nbQ&#10;r3T9QOxBLWtOw/FCAEcgADpKDIjWGhcElPKx84QZ5o26p6NrHG4Mo+0OtniHnnG0eo+B5+D9URtw&#10;+mcSe40nxHAIVHDw7MYz/IeUdI0x3KMlpqu5i0D39s8d7vgPNP7ecl5331XSWjwvQjq3rs/tuAdA&#10;683rAD4Emrrm8vIN12/esN/vuL65Yr1e412ga1ratiEGL6Z9YamqisXyhJPTU84vznn2ycecX5xT&#10;lBXr1Yrf/Oo/s75+gwqeymqs1WgV0aWiUIqp1cwKxfmsZGYFlFrnCekZXV7v+d//6Utuu8B3r7as&#10;N39+6/APA5RCYLfb8fL1Jbum6x/kWIsZesbTm/jjqaO0wVjbD5BeE9IKoxSVVtjO0bUtIXEddxo2&#10;j0aqVtlUU2RXRAaZtOcR+A2c0TAYBz4JNdJuIqAiMSCwpLTsP0ZUCEQVif1+Rsc62i/Qt1G/b4Yd&#10;zOd4uMl9ptLxq7zeq34RSHc0mRdBUOfAnAs9j3R4WveBYr6f+XyypjF88fuB6+Ba37n94ZOW85P7&#10;/Pav3AdFhwRQb9YnOz6GQNQK4nAtkUhwns36lm++/orf/+73vH79irZpIYD3XRqLmq7rcN5jtFAa&#10;qlbsdzW3N2tefPsd2lpmswnPnj3js89/wosX33BzdU3wHUWhKa1FyU6prGZRWpaFYV4ZZlNLYQ3e&#10;aVQjZh8R6p3jq2/3vN46/gzl6EA+CFAignOBum6xZSemEtBrBsOc7JWCw0EP0IGWOuTW2ENTSyG8&#10;jdbYwtI2LX5kzsGgoueJIm2oBExEWxqZaYJCvfYzJqczMMUEPozMvONjEQWYYlDEOHAKIY5MP0b7&#10;PvxvtDPuTCJ158U9Xzl+f/Rf3iakLxwYdzED2yFnwmi/EdH+hPy9ew49CB29zpci7/UndHSp7was&#10;7/O6HkH92/fDcG/HW2cQUsYcakpao6KWcw6BZl9zc3PJN199xR9+/3su31zStS1pNUtcnEtjS7g5&#10;kznL0bWIVQA+RPYx8uLbb7m5eo3PAKYUs6JgVlRUKhK7htJqltOSWWmYTDTWyhW45GjxIRBcxLaZ&#10;6/uem/FHyIcBSshEdCHS+oDyY43jcMKnt3vpF9UIBE/wAWc81lrRnHpAAaU1Rikmk4quM7iuI4bY&#10;m1vjfZtktmmtBuNgrA0l0W8b3Ee4cajQDBqfXGAkaMEwAbrBFBhPwIHbGNtEWSc8JD7yrt+ipNzR&#10;nsbfOzC7+nfHA3cAojHXdK/GphRqDGqJr8mf5f3cJ4d836FG9Lbv/FlhIGnhGfZxj7Y0Ms01AlBa&#10;KUL+DEXbdFy9fsV3X3/J8+++5fLqku1mh3d+WDyieE61Nr0ircnPfFjGVBzAUYUgpr5Cxm4MqBAp&#10;JiUnk4Lz+YSpVURXYAhMJpaqUNhCYdM47nSQnXYBjGj6P8Ca/qPkwwElIj6KO1ksnszcyKBWaYQq&#10;dTjZ8vvZ3AgRcA4fAkUImKLoPVpZlNYUZYkxBuccwQf6UID+GPlAIxVdDpjOi34Q95uOBvHBakfk&#10;MMYhwckYNEIkqsSPkYAp5glw+L37NBw572MeaPS9d4y844l84PW6A0T5/awx0WtS8S1Ip5RmIM/f&#10;LkqpAeDye4x2ea9q9/5kcFAMC8nx+Q3bJlBJmpKO4n7f7zZ8/dWXfPm7L7h+85rdbsd+v8c71y+Q&#10;wctAU8m50V+akf2FBPA+eTZ18gRba5hNKyTcAqLvMKXmYlbw7NGM09kEQyA4jSJQFgprSUCW5kmI&#10;OK0IKlsB6p1j40+RDwaUIgNZKo88yCDpl3x6c+iIIEnbj2wHpYkROu8JMWKtBWNEvU5fUwqMMWij&#10;8Z3DeQ8hHgCSGv3kL+kxP8S91tH4ogb95b4NR8pNsoYSMOUJkl6PthuT88ezMsY7Vlx/rd+nQdwP&#10;PvL32IyKd46aTLwjY/rg+GQQVgfXfHSgfttI/1jTonPPPpV6Kwj++XJXxTyOP+vHRzaHfGC9XvG7&#10;3/6K3//mN6yubwjB45wjxoixBlCEEFE6mfVayRhMq2yMEWMsXdcNnszEN1ljmM9nWGvZ7bZopYiu&#10;4+npCc8uFnz8eElpFN51RA9KhRQPJ2BJjHgn16SVwph0Lup7xvCfIB8IKOV1NlPXI83iXrVgmJjD&#10;VBn+7wnmKCS6BFFKiABZF8kPQ0mTP6M00fteKxu75XuNiHxK4xWThBr3nOtwwgfviAU2Hg1q2DZd&#10;es+3ZFMu348DXB72q7lvKh1YS/3fd84w5t+HwHIHqEY//bvqYJPRcUZmlhpu0X2k971m3A+YKX8O&#10;MH2fdnDnc8UdYNIqxZYpxXqz5qvffcGXX3zB+mZF8LLQxX7ciZYirEAhYKMVRSlTON8frTRd26UA&#10;1Ky6gzGa6WRC1zb4riMqTWkVT8+WfPzkgtPljOg7OuUJRuaAVjJ+yN7RIFU6smbfa1AP5ts7JOZB&#10;PJpeI21DMdzAvMUBPChGP8kMSr9ztK141PQAXGqY3koLSTnWRbKaE0eHOJxY6uC83iX95Mt/xyNs&#10;Gt2HQ21iOGY28eS4w4aH+JGvSR2c6xigBiL54Is9gX347vA6MoDHHYDJ+HBAWquR9nu8t/vlOLbn&#10;bRL7hzICpqP79vbvft/xj947eq2VxJYpVHLN/4ovkobknKNzshBqrdFJ24yaFI9m0yKpmcymtE2L&#10;60SjquuGpml6MNfpXG1RYK1mc1snky7y5PyEj5+ecX62oCw1bePRRpMjuYkCSBLYGfF+uGdaGYlp&#10;shGt328K7QcESkklPtBk0uRTWQ+g16BkmCfIv4cAz/sU8FGj749e3rO6H7p9D1/ev7gemZRHo3e8&#10;v+z6Hr4n1xMyiBwoh8P5xtEk7U1a4h016O40SwNTjTUfNQKK+67lbQ58etA5+Gocv4wjYBrpV/Et&#10;+7xPu4pHZxCPwPV4R0eK0kG4xPfIfVvc+4zVaM9Jg9ZGUoPq/TZpSL/hdiUmWwiB4D1KaYw2cv1K&#10;IvqLoqQoLCFmTUVTe0/XtXgfaNuWEEP/jHyMqABlVQpwhYBSmrK0fPb0gidnS6pJiQqCOMJbZVCS&#10;WLgQhMeKAVRMsVXWYIGikGjye9XsP1E+EFAa1v7Bw5YBKYPUXTRXY0A6ZJZTZPSgKd0NYSTj4Oh4&#10;DDZ2jx2RHPB36AkbmYwh9l/S4+/2G6QXaaD1DpisXt8DmORd3gHJPlZ4ZO4eXsPht44NvbHHjAPJ&#10;3NOR1Xb3UvL1J4TKEd75/cN9jwHlvsjyNB8OWP/MqI3P/26IQFaQ8r1Q8IPA6PB6GSnFR57UbHam&#10;gFb5TuKBtGa/3wkg/e63rG9uxKwKgRh80qSSCWXEwyZJ5wVFUaCNwXmJz+szE7wXj1paePonHCI2&#10;7UNbA0Hx6HTOsycnLBYzlNI43yaCPKJCFI9njESfY5KEMJcFzvRruS3cA9H9djm+MQe22NFwyaZX&#10;xoLRZBzZyMPb6gCAhrGfTbzR0fN347Btb9AcD/hhrskg0gNgHIOCaFPxQB36oWNhDNPDmSbz7djU&#10;iWPojQfHuE9DOuRJOPCARfI5DtopMHBeCSR6zejI9DuCwvTi2Pgda1SH91klxBgU3eF5HYNq7HcW&#10;R89JHQDmAHUHKun90gNS+mYydzMX09R7vvztr/jq91+w361RWiZ98EEAyRgJ3NWGnDc5qSrKqkJp&#10;hQ8R17Xs93vqfZ08bUHOOQYC4oXWWmGtpSgMRg0c0EdPTnh0vqSoCnzn6BqP90G8Dnmx8FE8y4FR&#10;7B8jzjRirOI9W28fEigdTpaxRjH8rQ5A5/C7I01HZbuafvL38SWkwamSK7+HkDybhyRgFdXgto95&#10;X+k4kYGLH//Ox8inqdXo+zlPKm83TPZhwAwvJMM7nXE+/6OlPEdRHWh3o30ffnYYk3KQFtMfO5/f&#10;wMkN31Ojaz6c2P12h6d3+PeRadaHF4ze6En3bHreo9IN8VGxt1B7M3H8k7aXCP4wAtGxDnZ4fgdn&#10;dISeGRtdU/P6u2+4fPkdvq2xRlEVBueMOEsQykFrk/ga8apZa3HOJc7Js9vv2e92tI1oOUqrPtQi&#10;xChxUMZQlKVoSlE4KaLn/GRBNZkQgqJtHZ3rCD5ADCl2Lj15pVE69JqohMdkK0JMyh+8Ov5A+YBA&#10;6WC2jN4aVvzDCT1MfHHL6oF81MPkzyZhdt+OUwOUHnSaQeMaueFR/eDPWkC/P4bBz8FECylTfFDf&#10;5eN8Xrq/NpW0p0FxU8Mlq9GZKfp7MNynbPfIfnS+IflwIwBWo+PdPYYajq0G8LkvohyS+n8fh3cA&#10;QMeD/D4t6TBAsweKOGhMB/l2MLrfjFWswxViDGIjEOx9u+807+7Lqzu8hBActzdvuLl8TldvJM8s&#10;rTqaiDWamMagtRYihOCpSosi0rUNdd1Q1y27/Y6mbUUDS+kpILfX9M8yUpUlRIXzkrtprGYxn2Nt&#10;gXMdTdfhnYw7mQ+g0LJPpVBhUNIHGmI0nh5A6R5JN8taI/Z2LhGSwUYPq8649lB+AMM2IwDKwDPS&#10;BvJD0P0ElcPnCaDGPFEEohJXKsIT5EmiFagY+qJaWbWX/K8EazFpKCMXrJxDSIt6Nr8Yn0SvGw3I&#10;Evs5J5+GHjzH5uPhXBwhxKB6yfdjuu78O53bMBnzfRlxV3EYwKpX+/qt7z7M/LnK3xgWGTU6x8yZ&#10;HHw72WaKITgza0LDnmN/X4eQgCGcJMbRGfZa1HCMdwWLvlsiu/UNt5cv2K9v+jGRtZ8QJCYuB0Ra&#10;Y/ApkNfEgHcB33W4rsO5LnnRUk6ANv15BoRHQqXqC1EIcOccPsLUWMpqChjarsF1kjJCVGjDsADH&#10;KBqSEpMw8wx5HAclRPqfFQV/j3wQoKSUYjKdcH5xzsnZ+QA8vXYzypzXiiEjf6wJ9Xsb7Tf/dbiG&#10;55+xqRBj6Ac/Y3ACebgqEEKL7xq6pqbd13RdC0Sm0xlVVYEyaGNRWhFSF4iBEInDcoXuJzn9p2N0&#10;yq/UMJ/iaEaPwhiy9IfK+8jaxtgMS2B2TyrykYwNSkbnOtLq+i0zdB3K+FwylB1rSsNOIsMJxwNN&#10;rz9KHHSeDPhjU40Ye6J3nCSciXgJzE2R+2HgwUI/STkYFIcBtKJ5d03N/uaKenVDvd9RNw03N7fs&#10;65YQBYQmZYFSoh1pZEHTWlEYUC5iFBRGE0oLRJw3Yl6mxUwpGW8+OjkVLWkre9P0Wm9pLEZbYjQE&#10;r/AxGfpKpeoCQmQH5wTcokr5lTGVlvFkx0Bw79AO/0T5YECpKCzz+ZTFYnqHxziiL9LqLpGuIwNl&#10;pI4ebT/+Xhw0EaXSlIqIytWzhGmMKsnc975js1nx+tW3XL5+yXa9otnVGC1F2qpEYM4XC87Ozqkm&#10;k979rrXF2kJcw2rMNRiyZ7EHHUbm19Er+m2GS5RDjM2bt9/f/LufbD2YD59ljbXX6tKBDrTKFMx3&#10;AEP57/ENH6NX4jPiyJyCIXZs4IfGJnHWkg6B55gzyvW1+gkXpFJBfk+K0YX+JwPVUHIlF6gTz5dP&#10;nqrpdEpVVdiipLAFENnfXlOvb9hvNzR1y+1qzeXltWgv0ynlpGJSWoge30UgEINDa8WstHgTwGuM&#10;suhUHKLtPM4FIaRjlHI2CqKRQm2ESLNvsNpSlZblxPLR+ZzK6H6R09oQTMRoKCqL0QbnOlrnk0fQ&#10;E5x494iBPtrb6pHD4v3JBwFKIOq6UvkH8p26G1mbB/9g2hxuNwQ/jr8a+9+xXyWGd0b/p4EbQ8B7&#10;R7Ovub56wxdf/IrXr54Tuk4qKzpPYQxlaSkKiy0stzfXvHr+XeK1FNaWFGXJpJpwsjxhvlhiijIB&#10;k0X14KQJUfVc1FiyJpKuKF3s6PxH9+o+GbBhDGgD8Az80CHgjYFm/HuEnXfu8cFxRwiZzdsx/yYf&#10;58ak8S4Aja4glzSOx6B0z0+29/qk4igk92G9pwxInhglx0yKBrpUpVRRWEtVlsn4jLj9nt3VG3Y3&#10;19T7Hd617Hc7mrajqipmVcHEaiqt0BhQEuDoTIAQWRYQCoOJlrpT6BiILhJUIKiQPJr0UdcxyqKb&#10;zee2aTitDJ+dVxSxpdmv8fMqaUc2URvgY6SpG+rdnnq3w3XtIfWAYlJaJpMCrYbF8X3KBwJKWTs5&#10;IiOPlv47N+9w7A4MxZgjiMN7ed/9bvNAzd+JQJTSuSE61re3PP/mK7777mtubq6ZVhOWi2Ua9OLp&#10;sFpRWMN0Ihrevqmp6xrnXareJ5zTpJpwenLOfL7AFgVlOWE2X1JNpmhdIPl6eQIOYNFfO2M0yIA9&#10;eusd40qUlRFXlb7YB3OqHOejRmZMMvRSMN6x+dbf4X5RGIAta4njbQYie3g2cXTj4+jBjUMXjn8f&#10;XFcmgxPYqfFNyexuVBB0coLmCT+AfRhpUcP5hkGrVYrgHTevX/H6+XNuLl+x3W3Z7ms655hNKk4X&#10;c2alZOab6BLx7Zlog5lWRKAs5F0dDRMDJRYbA1ZBowKtClKgMMTezFQKSmXEiphYziqIuy2tgZur&#10;K05Pz1DGon3AB8Vuv6dparqmpan3uK6VyMkMwsFRWsukKrGFhBlY4x9A6T6JUYqfN3XNfrc7GIhZ&#10;RT/YeMzMpglwx1OU+YBjVqm3e0baU1pRxTKJhODZbFd88/WXfPv1l7iuZTmbMZ/PWcxm2JQ6oAho&#10;IppAVVTYoqBuS7b7HXXb0rQdddPSNC3bzY7r6xVlVVEWJVU14fTsnMePnzKfLyjKKSqtWkOtgPtg&#10;4PBWpEt99/2FxIu9hUuKMkEPU1iyOZfuZX9PxzfzPpPxyIxLZ6D6G5/BbfQMk9bb82YZOOMIIQ/Z&#10;+NHfI12wP0TsTd2Mj3L87AoPEu4xAsRsBoYQ+nEjh4h0dc3l65e8ePGcZr8jhkCzb5jYgmpesZxO&#10;KLTCuQa8Q+mIAayGsrCYxIvGGNFWU6iIiRZDpDKavQ3sW0+tHI3StN4LJ6U1U1twtqg4X04oo8N3&#10;Eim+Wt1SNw3VZEqIsN3uuL66ouvatLgECKnipY+0bYtWkfl8xmw5YzKxGJ3ilNTBtPiz5QMBpUjb&#10;dWx3uxT9OuY7VD8x8uvxoKHPY7uHC+n5DOj5mrFZQdYQBk0thMB2c8u3X3/Ji+ffQAjMyhJrFEYF&#10;YmgpiorZZEJZWAqjRb3vOrwPTEuL1TOmZUHbOva2ZqNrmqbF+UBb1zS7mlW85frqhuvLax49fszF&#10;oycslqfYokQrmybdSFMY/f+nrGuDEXj33ve5ZqNEvAGgjuUQle4DxLsDXN37SQ7UPIgiH21xRyu7&#10;5+9xJHiIIw9qT1jLfzFxieKVUgMXFUbEeDLj+qz9dM7r2xWr1S3rXc2smqK8p7Qd06pgPq0oJGoS&#10;oxUxejRQWE1hNaU1KTZIODSNxmqZuFZFCg2V1pRaY5VGa48Nwm0VVjMvS07nFfNS0+wafPDYAOvb&#10;DTfXK54+q3Cd43Z1y2azlcTd6QRipGtaAbu6oTCKx0/P+OTZI+aTIlkAAID/fwS+P7f3KR8EKIEM&#10;0Jx1LX+Pg7zUsFqPgalftgetKEe89oZOJkiI/cwcmxCHsyHS7Lc8//YbvvryDzTNntmkwhqNNVDo&#10;mOrVtLhOYVWkdeIS9s7hvHAX3ge884QQKYxlOZ1SGivxJN7jfKBuHOv1mt1+z3a3Z7dvePK05ezs&#10;gslkhtY2VX0cmUWHNyz9hjHZfe+9ZdAgx+T2fSZRBqk+H2p0bxndy7GZPJhNw7n1UHEf+96/pY4i&#10;57OGE/vvDY8qm+Jx2G8Cbe99qovle8Jaa4U1BdYWfZ11AOV96lSjxcQbLVYhAVQqYIRCPFib21ts&#10;UTJfdoDlBAAAIABJREFUXrCclvhmj29bqsJQGI1JF2Eq4WiMAqOhtIaikDCWSDKhlHjCDAqd/8VI&#10;ROPRRG2xqVRtYQ1VYVDaUDcdTSucV0lE+8irly85PTsTPjKDMMJldl3HzWbHdrvnZF7x2aePefLk&#10;jOlEvIPKZ0/c/Y/oz5EPBpTy4Bjs20PCRHH8/uiz7PYe5+32s2YApJ6visOEyV4fFQOuqbl89Zzn&#10;337Ndr0mekenFJXRGGsotKZIplvXNnRtI00AnYT4uxDoOk/bdXSd7/mrkIAoEjFGgurmM8mBqpuO&#10;m5sbmraj6zqI8PixpUzlLg4DPFWPCwc6kxqbMcd3NYcEHAJTnsjehwHA++002kgNH2Ntao4wAokw&#10;3MuYJlDMZl5PnOedHnrKBrI7gdsYbEYkd+TwOfXPaiQxRJzzYvY3+1SHyBODQylYLpYsFyfo5PmM&#10;MaK1kUKCSmjkgCJExXpTs9/v0SqymM96IM/VIpfnF0xmJ1jfsbl6TWhqrIpYDUYrbGkwpkxJtjHV&#10;2RYXvVLiKfNezOjQe46Tdh4DXimcskStKIKsnFIPCaKP7OqW/a5O965kog3b9ZrLq2uWJ6cp0bfE&#10;e6lQcL3a8O2rG85P5zx9esHpyZzS2hQXlbyOPnWgeevo+dPkAwKlZN/nl4xLjQBjV3Qcrd4jDSir&#10;SGP3cf/5gf2SjWghqxURXMft9RXffv0Vt9fXxDRZQ+ck4E0FmiAdJzJuhhBwzstuSPlMztN5ASkf&#10;Im3bsd83OOcBCZazhXQDLhPhTdex3W55/fo1ZVkxm8+xZYnWJrEx+mDQDErJ8O4Ifoft0rZjTQmS&#10;udx2rG5X1E0z6kpMn4ZgraGqJlSTCdoWDEF4SaMIERfkOoP3kgWvpblmrrAIUaiN4AfXu/f4nEkf&#10;kmbjB4/n2JTKzSzHV5r0YiIyaStriL7jdn3LNhU/0yQnhDIs58tsCaf9yL5zaREAW1QoVbLZ3LDf&#10;r+jOTzk/O5PjGcPi/JzgRev1mzWx3aF9Q/QNRI81irIsBECCuN2NFm2JmEMfxO0fQCgHDcaADYbC&#10;QhkVXTAEDD5oaSoRBdyMgTatRLPZlNm0pCwtActvv7vmaaeZG6mmGurAbrdnvdlS2IJHZ6dUZSEa&#10;nC0kP8+Jxu67gHfxoP/e+5APBpS899Rti9nXw+oaISKDPAdRDikkGiL9AB/cvDIReuLSD11Lc5U/&#10;cdlHdIgoHTAqENodz7/7hqvLK9pWKv8ZJaux77z0pEMaW+YCXDm7W87LEKOsvNqIi79tHXXjcFH6&#10;vDkng9O4QN16jGkoi5KyKplOp1IKo96x3a6Zzxfo0ghgqoCKerCexjIii8dgdQBE41gkhHvxIVDX&#10;DZvtZtBQYky98ixlVRGVxpQVJlpitGilRSPSMWlrjl29pW46SmNYzGfYouoTUo0eQ0huQOmJ0ff8&#10;TQzJwTCyB8cabX9FKtcwkuuUa3C0zZbNetWb/1ZrcXUrEkAOenXWCXMIQFVVeO/5/e9/z3fPXwjA&#10;BkdVFvicKmQMy5MzfOckQlsrQvOIiYF2v6Zt91itsEZLSIFz6Ry0gG5aoGLMi2w2HRNijTR94Ztk&#10;vHsv99kYjTZQFobZyZLZfIItFE3UXDYlV9vIi9tX/OzxlLOZpagmeNdxerLg/Mwwm01Bl9hqji0n&#10;EDtiaCUcwUfiaH68L/kgQClGaJqO1WrNvnF453HOU7ceHyJlUTIpSqwtMbaQrrLW9CUkjLEUKbxf&#10;K7HXc2Bl5xybfY33cH5ywnxWUiYuwGqF1gGtHd988yXXNzd9+VLvHEHl7rdS19i5LoX7e5z3dJ0f&#10;CnkZgzYGW5QYY/FJi5JBJzV1ULovgQpIImXniUpTVVOKoiB4x3Z9w246ZXFyhjYSLqCCR4eANoqg&#10;NJ6RGz2BtMrG2hEIpT+Gl4A1mqosaZpUBTGBtfAfYG3BdDLlyfk5Hz97xnw6H+1PBnHTOr588Yrv&#10;Xl/y+PyEX3z6jMVsKo2n1cEhB0tz9H2JxRnMvRx5kGEse0UHPjHvQNJ5Nrsd3z5/zrfPNdZolouF&#10;aL+pGcR0MkcpO+IR08KVGplG7/lP//JL/vVXv2Kz3QICZN511D/7GTFKDtpkOkfNxNxz1mJ8y46O&#10;degIvsX7TppIdi1Wa4rpBJBys84FnJfIam2QbAVjIAS8Cv21ZR5PR0Xw8ixQ0lVHRc+iKilNgSmn&#10;dNMTvr6suXWKqpzw3as/ULcV/+5vf87jRcmSwBkBm0zvyaSkmi4wxhBTOgxBACk8gNL9YrTifHnC&#10;333+c87PL9BGsd43fPniNW3n+fknH/PzZx+xmE+l2V7KcxtI7bTaaAZjJ+nsTee4Wu1pO8/HT08o&#10;C9OXalARfAysVjd89YcumRnSyiakEIEu5bcRPG3b0HZCNrrO9Z1GtTZA6lShWtFTlOrz9SQGRsDI&#10;Jrveh0D0Dtd56fcVPKqF6B3Rd4Su5aLec3p2DlFRr24wdc3JyRJmM9qsfaTfVVkl9dwgbSrMiJxO&#10;klEikdm5cL1Sqo9ON8ZIXfOiZDqdsFzMOZlPmU5KgKFeVIxUVnO6mLHZ15wuF5zOJhLRfKzN/Sny&#10;A+aJKwomRUlpy573UooUda6GTh2JEHfOU9c1q+trLq8uefXyJS+fv6BrWoySdlCu7fjmq6/46OkT&#10;zs8uOD9/JBn+xgp5rjxhY9jF0Gt8bdPSJjO4qCoiirpu6bqWupGctUlpWVQzJpMKlCI4l/q+RZS2&#10;KXzAEIPUkvfBEJQhFqXkGVQn+KqinT5lZZ6y3XzBL35+SqxvuXr1JTtvaBfnbE8WzI3nUYF4BYmU&#10;1jCZFKjo8Q4x2zqHd0G0pQei+65orXlyccZ/93e/4MnjJ8QYudlsCShutzWff/yEzz46x9rjStQD&#10;AdzzUVmSSVIWhuWspOkCpTVYnVdNSbJtm5rt+oZmvxViM4j3LJeO8D4Svcc78X4454lIHy5xoWtJ&#10;wk1cS8Ans1ODcpC1kARIMSpsoXsVPkTfa14hBHbbhtvbwHq9YbPd8aypmc1mbG5XuGbPdbMjaIUn&#10;gFaJZPdMpjMm0wmTasp0saSqZmhTopUZec3Sb6US9yJtfeR+peoGCbH1CKj0qOHCgSipIWStpTjg&#10;kt6D/JD9ZO3OmJR8Kl63QCT4LkXIR3zw7Pc1V1dXXL+55PXrV9xc37DebGiaRsx/P2TZt03Hi+9e&#10;sP1vtpydPyLfswj4rmO3WbNer2jqPSFpQbkLTtc5NtuWzW6fsvc9s4nl7HTByXJBmcqXNCHitUdr&#10;i9EBa0VzQUdU1MRoCXoGkyXMT3HLR+yKOa2e0O5bnn7yGf/w9z/hi//yL+kZaygK4mSOrjTTMlBE&#10;8USWyXvs2wbXObpG6i9JInHonRXvSz4IUAJRX43SGK0IQdTWsiyZeAlAOyw8mVmCA5/04EXKAZaA&#10;UmKXG58XeMlx8z6w29xy9eoF19eXGO8otTQI9ImfEh5C2oN3XXqAUY6lU2fbpDTI93zAx1QpIPq+&#10;r7yYdyFxC6CtFe5AGyIdrXPU+wZjNF3T0NR7btcbdvsG5wLPnn2EKQ2bbcf6+oqu61KlBDm+uMOh&#10;qEpm0xmn56ecXzzm5PSCajrD6KS9pC4volnmJOfxfZXA0aiG0htFalHV3+a7Tw6VzNzjFk9/aVFK&#10;oe0IONOwUAqCd4Tg6NqG9WbDy5evef7td1y+eYPrxNPZJS0mh2nEHDipFLawkoIx4nxiCGw3Wy5f&#10;v+b68pLoWqwRPklZMdnX2z3Xt1t2dUtZWs6XU56ez7k4XTAtS0C8bwbp4Wa0IhhpQRVVJESFiwYd&#10;K5SdEaslYfmEuHhMh4IAugj89OOf8PjijK+LYniepqAoSmaTgoltoU30gpIUpq5taZuWupFr930t&#10;8Qfz7Xsl8wlaG8qi7LuQHLv5f0jQV5/nNapTGwLU+z2vnj/n1bdfs9tt8LsdU2PE5ldKJmYKF8ju&#10;85gKaIkLPHujZLBKt9Mopl92medDhtAvRNkD5dJrULjOs9lsKawFAm3nCSnzXD53FKVNPecdRWHQ&#10;Wng0hSL4SNM17OuW9XrL5fUNZ1fXfPLJZzz96GMW86V40ED6fR3fIUXf5TVkV7SRMjKFtd97n0fR&#10;Q/9VRSmFNQab+Ly+BDKAAudbrq73vHzxisvXl2zXa7zr8F402KIYTE3vAs6Lx0sZRZUIe1L6iYCV&#10;xRYTlCnxPtK1LXY6YTKdEEuJTYOGk0VkuZgxmxSczAtOZ6XEG2XQTx460VSFtwoKtFEQFCoaiBZl&#10;DMEYaQ8GqOTBg8BiuaRInFFOmdFaMysNy8pgXKBzYkISDFrJ+TZtKyErzhFczvULd+7tnyMfHCj1&#10;rtvkfbGpeNtxB1iRd8+WHOUtkyyHC0jW/267Yb1aycCI4FvxIM0nE2mP03VitgWHT4NIxZgGfqJr&#10;lfBP4yTP4fmmbdJbKkiysesc+5hIaCXf6bqOpmkpEoHvE9dQ71tWrAkhUKYiYZOqpCoriSFC+KrC&#10;WJz1ONfQdZ7OedpWCtFbY5gUhWSVK5MiJEbhF3KjDmtQa93XtrK5y/D9dziFEP3bwJJS9PyiInep&#10;SWEXxlDv91xfXbNZ3aKipyw0oSppFINHtlNiOmeXfYzooHjx4iVv3rzm4uK854GMtcyWJ8xOzkFP&#10;2e3XTCaa2WJBoRWh61hMS5q2wnmPMYppZSgLmypGZlASs7LXlLSMLYIGDBHdc35ZWyMR88IFdWzW&#10;lvZRlaiCCMqjVeDxVLO0DuM7MBHfOtp9jdbSVdc7CQMQLimksJj3+1w+OFACUlxRTAMsRRe/zXj4&#10;Pm0pDVxrknkRI8F1tLsNJrRUVuGstJuZl5anyxkmOtbbQBsCLpHC1kikbqHF1e1DxMVAiI6YYj0C&#10;jEIZ0rNWQ5Ez56StuOqcBFEaifR1bnCRW2f6e+BcoG5aIaC1ZjotJB6mMFLSoq1pGuEJnE/JvBG0&#10;FTPt6uqaSVmxmE25MBpVlEDWOgdgUqg+1MJoCZjM5VuNeUcWee/Ryp60/7oiXF0yo/XgwTJWwiJv&#10;r6/xTc3JfIKflOx2Bpu4tH29p3OOpm5o6hqfvK4xSqb96zeXfPvdt3zy2ScsT07EVDaKarHg/JOf&#10;8fpqx/XeY6YVp6dnFMqx39yiQ8BqCFG4rqosKa1MU5+6MYfYF9JOoJDj6jQxCrBKcEnEauE0XbPF&#10;Nx10DmLg9cuO64sJbTTE9EwXheZxARNfp1pOkdA2bNe3VJOJPMc+CHXgZd/3YvIBgtI4Hyr2ru5x&#10;tPCIMvpBorUaCF0irq2pNyvcfs/q5oZdvcd1HZXWnFQl3WQivbicF57LGoqyoNCKwpi+QPy+7WhT&#10;o0sJKDwEJbmcxHXlAa+EQDeJv3JBSO4YSRnriYROWljnJHs8Bo/BoolSPsUHuraTVj4oCq0kKt0H&#10;8AFlpSX5zWrF5dUlttAU1QRlKrSt+rgZUvcMhdSDljilHLqgU5jF3XuaIS2m4NO3UOF/UdFKpbKx&#10;OR4qcVsx0uz3rFe3wh11HbvdHu+FP8nlSGLwqWSJx8fAQK0ouq7l6vqa3XabTBw5grGWi2dP+UX0&#10;TCeGZdFxdlYR6w3N5oboOnSUBpSFTVqSUlJtsmtT+pFoZd5HXPrtvZLjR9GotQ5Y5YihxTW3OBfx&#10;rZDyAc2qhT986djWXR86MUXRrW/Y1Gt8U7Pf79ht1sQYmM0mqVROiqFSkkr+vj1v8EGCUiKYY+aV&#10;VE/I5ro8RzGBd2UUTjMk6sobwXnq3ZbN7Q2rmxtuV6u+k0T0ER0jVimqQuO8RkdDpQ2zSkCpKgsx&#10;w5xjtY6sd7EnV6Vo3JAq0Tf5ywAbQSkt3XijENQ++BGISR/5SCr2hUInlT94T+gctfdptZViYLOi&#10;YrGYiFfHe3b7htW+ofUercB5x3a75fa2xNgtEYutZhS2wruO8ahUSqFM8uT0BO8w4e+7zzncsedy&#10;+sd4PNrVvX8eJki/ffv7jMNcS8go8fyJidRR7/esrq+5Xa/Z72t22x1t17KYTTEoovcE5wjO9+Oq&#10;d52MeMvtZsO+rvvI73xaRWU5PVvin54xY89iqohmitst6PZ72mYvC0TWhBAtKWvKIcji4Tpw3uM8&#10;hJAboUrVCaMCKtR0dcRtVzRNS+ccUWnQJd4YvvxiBbFL56+pm44Xr/Zw/ZLrl69p24bp1PKTn37K&#10;dDqnbds+Hu0ozP29ygcISjJQxTUfU9mHwXz7oRpSHuuZ8yC57NuuZbtZs7m9ZbPZCIFN1sxkkCgk&#10;fMAXhjIGZqXhZD6hSOkESkHbdjjnqDaG1gk/EJ1H+bQSq6FJQAYa1ZuiJG5hiFzOuVh5e41O3jIl&#10;K6pz1I2QnShFaS2nswmPTxecLWZYrWg7x7oS0+u2aXEhoEJku91SVRXz2QK0p2032KIlIqkQvQKf&#10;7hMp8jgXq4OjcTv6Y6j8SH8f3/lA4GDRyPsYB3pw9Fd+Syo6jGot5ffTHFME2qbm5iZrOOLx1Eox&#10;n1SczCpc0+Iblzs0SrzQsempYDEpKWKHr7cEP4C3kOiKcjrh5HRJvNnQrLdYPPP5hOBPWd1E9rsd&#10;rqtpU6CUKKWpEkGQPDjvEycZ0tgmJXxHj+9qfKhpO8l0cK0Tr64xoAswJZ01oBWnJ0uKmaX2iu3i&#10;HEtFZc+p6g2PTkvOn5xJUbrtnrZpRPP7CxKAHx4oRQkI7JyjdZ10hICkbfxxOxKTKOK8p2lbOq2J&#10;3hONTrlaEmfTdkkFlsgkqsIQYwGug9KynFWcLWcYHbFWeKDCKtp2wsmswYeWphPtJfhxKyjVNwIc&#10;SFmdqIQh14uYvYNpZivRlXL4QZ74KngKo6kKy9liyuOzJaeLKVYruqbDtR3BeQprWWorpVJCx26z&#10;IwbYVDuMLTDG9uVbc5kO2X/qPdaHDqTn4cO9lJ4PEq3sUna+937QOI6f1kBhjLSkDGKx3+YIr4Yv&#10;qcx+ZSor9s9WOsd6QnDsdlvq/V7c+3HoMDKxhkorSqvxCuoQeq1YR7BIPpqPkm/2yemUT5YF5fYK&#10;v98Ql6f9c9UoSqvQE8ub7Zo3r76jtJHprKQsDWdnS8rSstvupOBfl81G1eO+ZPbTm84STRGIUbyD&#10;beekFlcrqU3ZeRyCFW1JaUxRoAvLo2VBMSlhv6F4dMHZ50+ZK4XeXVJ2a9r9ls3qhs3qBte2g+WR&#10;7/J7trw/GFBy3rNvGnZ1Q+cc233DvmkAxXq/pyxyLlU28EaSVzFF3zopIhyNc57tbsdqtQKgmpR4&#10;ZZjMZ+hujncV682G29stzoWkDZVoAq5RaGOZTQqmlZXs75QiooHZpOBsPiV4xVZ34kHxouVFlft+&#10;CKmZzTatBpI5BTgBUuOH7MNKwCTXJvqTVYqTacnptGQ5m3J2Mmcxn6IV1E3LrunY7lu2jcdHKaFh&#10;tXhz2iCdWHf7fcoK10wmU05PT1ienlKUEsWtR5pLCJ6uc2z3NftsxqXBnEMH2q5ls91R13uublYp&#10;Oz41HErpHv2DSU8u75/0fHJhtUG1lf9yPmOfQqMSJCUbKwR5FgEpFRuDtL5u9jUqRExU4JyUKnGO&#10;GBwdLROrWVQG1xmCc2hjiUWkUR4foIuBylqsj7Bt2L95RbO9IcSP5FIA5VtsuyG2a+r1ipcv3hB8&#10;w/nFjMdPzlksFsxP5jR1zWq1ZnV9y3ZTS8hAJK9AyfEVxdsahV9sXGTTdGx3UvWg5x5UxnPhENGG&#10;gsisKjg5X3JycsLJ6YKnywkXyxIbGra3W7ZXl2xubtisVuy2G2IMTCYl/x937/0jWXbl+X2ufSZc&#10;urJd3c0euuFosNpdAYL+/18FAQtJkMaQ7G52l0sf5rlr9cN9EZVNzkA7nOIswAcUskxmZWREvHPP&#10;OV/Xtg3aGJSOfO6q9FdRlGJK3D7u+L9//z3ru0dizOy6nod9j5AHhmlivVzMamd5OrFOb/WcUUpQ&#10;G0VtVMneoow83nsOXc/D/QOTm8oSMQXa5DlbLwjeIUTATQNd8NS2KYbqQeBMoSJYDVpRTLhU4fOE&#10;+RReVAqxKh7NfRU4jKVAuBAJqaSTHpnHeg7+i/Mpfnz88snOK88WusyUAebvUyk4X1henq9Ytg3W&#10;aLLIBB8Zx0A/RvopM/ni+yzm76tUWY+78MnLKaSiW0s5o3WF0hWiADgnhCbGWIpO3xPTJ22cmMM1&#10;y6Lfse8G+n7k0PW8u70rjOr8yRYDyl7wOKKl2fv81P3ByQcJOI1nxUEgn0TUT3V3MSZCKN7YV5fn&#10;ZfmfE8EH3DSRfCD7SPZlD5d8YEieHASyqai05rypkSnjU2ZRGbrRcXAB6TOV1sXvKifO3ETwE2nm&#10;NqXkycMDenzA4Lm4PGfqJ26ub3h8HDH2QNXWtHWDrhbYtqJetNzfbHm83TENjkT4NNoniBl8TPRT&#10;YNcNHOaDWSlNVVmkEmURPzPHTVXRLlZcXF3y6s2XXF5dsVytqGqLkQnj7xDjA914Q3QdEFFG0SwX&#10;SClYLBouLs6prMW9v0ffjID7bPfzX0VRyilz6Afe3d7zOBYuxeSKtiwjCD5zGAK1Naijk98pE64g&#10;VbVVgIWckCITgmccRoZ+oB8H9ocDh+7AYb8j+YmrhcFeLml08diurCbFNBuqg1OZSpfOwKjSqWhd&#10;CHrxOI7N/7aoNE0lWbWZtavmjsXTjZ7J+aKjU0XTlPK8oU7Ffva0yJefyKGfNialIBkpaLRiVVlW&#10;bYXRgslNHAbHMET6KTBMiSnMC3IlECLNzGRb9lg5I4Qiawg5k0VJXA2+IHjqSNCbwQRyGXtWi3bO&#10;sX+SoyfKa9aPE7v9gTtgmDwmJLQp5nQnsScZrdQMg4tSlEI6USCUlKSYmMapoER1TV1ZEIacQati&#10;J3va+82jr1cBa2fnghgQiFlnCN55gptmfVmxEcm5IJnD5NG1oqkrjFb46MlZsDcScXB0+VMQpLIK&#10;W9cgxIyQJpKbCI+3BL+n0oLLZxcsFw1XL87YPj4S44gLgSqnE+N8tVkWdULVcHu9ZbfdFxZ+LkoA&#10;FxL7ceJhPzCODqEK8rlqay43azKJ/TgSsqBZr3n5xZe8/OINF8+vWJ+dobUmBY/v7xDuAcWAzonV&#10;qqZuFuSsZtZ2QRy1lLR1jZSSxyFSVfcI0X82JO6voihJKblYb/jNl1+zOjtj1/X8eHPLYZxQQnG5&#10;PufV1TnrtkbOAlIpmcllAq0ERhfbCkGxiQg+0OkeUilQ1hhSynTdyDQNjL0gO8frtSWFMrdXtoxp&#10;OQWMgsrK2dr0kwVGKSISmpaMLC2/H8s+RUgaY2YSpqGvPaMLuJCIp2ktEaTASXC+jCFSFeuTEFIR&#10;kz4Zo7QQLK1hVVe0VmOVBClxIfGwn3jcTwxTwMdCgiun6xFhKfur0uHpkncoCvSchERqi54Z7ORS&#10;SIhpJlOCUYpFXZVUjz9G1yjEv6ayaG242FS8urpktSwGaTNp69TVPl2AH+kIx07KB8+7Dx8YhpE3&#10;X7zk9cvnWFsEwEeZx2lHNX84orPdYc+PP/6BqRcYbbFVzdT1hbGcI0oUsERqW6xmZldQbQ1tVaF1&#10;jXceoyCj0NrgYsSqTLuoqVcbpGnmAhJhOBCGQ0kTMQKrFUIl1mcNdSPwfkLM0iTiJ38wUykuXqyx&#10;dYP40XBze0s/jvTOs+0nHrqBlARXZ2vOVw1WK7548YK2tgxjz5Ayq8vnvPz6Zzx78QrbLsBIJjey&#10;e/hIOnxgJR5oK4s0a1I2WJWpdTnIycUHP7iJ6BzOF4ugRJzBjH8BXPgzr7+SoiQ4Xy34+ZuXXFxc&#10;cLvfs59GXEpoabncrPjm1SXnq/rTeuL0HJ6G7XIdT9OcWS+XrJZLfnj3luvbe7r9iBSGutIYLehR&#10;fBwSsesZ9nvWi5bVoiHmMq41VYGbjTE/MUITCOzMdtbKkNOO67tHdv1EygqlJUpRhJC1JWVxSs8V&#10;8/Lb+Ug/TUzOM+felrEwHtFC5oWq5HxRcbluaGtbFv9KsVos6SfBx4eBm+0eMrRVRSXUSWOHTMio&#10;UFIeKZNlpSFmd0QlsFYXRFFpjh4/Ugj0zIqWR7b3HxWlkzeQLJl958sFX7684mKzhhklE/mnz9np&#10;a2faRJrHtGGaICd2+x3LpqYypiRuKH2yp/kXr5yROZ7kFtpolqsVwU3llx9LcRXFevZ4MJATbhxY&#10;bhZcnK2IKaK2PeiEHKCfJogjPkmcqoi6ImVBiU3LKK1JUjCNE0OYCNM4I3QJRJ6JnPk0Dh8ROyEE&#10;i7XmxZdXHELg/fYd7+/27PoRKRXffPGS//yrb2gsLJcLFk3DOE1c2EvWX7xhdXGJtguEkAxu4uH2&#10;nv3DjzT+nuetozEBIZ8RRI2LghQndB5JSZBjQSb9NJ64bQAhTuQc+VwFCf5KihJQTmclkFogVblh&#10;1JwEauTshayOniOfvuzETH6KOIs5DCBHhqHsk4Zu5PLsGWebNZuzBYuFZnI9h8c7fvhtRzcFrAnE&#10;mXpvpUJbcboxOC6u0yxJmFvvFBN1VXGxOQPR8fHhwMPDgZgii9qybiuaqqKaC9vRLD/GTFtZBle6&#10;qcE5ppxhTlUthU9zvmx5ft5yuWlZLlukKq14CkU71VY1TTXhXJjJcWLmwZQTMJFxbipRUKoswH3K&#10;+JxptCld5TRiqhpt69MoaYz57xDjzt0jn+LVCw7w1BZXzNKbuRujcMX2fcfusGd/OLDdbdl3Pd2h&#10;48cf/8Bi0ZbF7WrNs8tLLs7PqKvqT4rTcRIWs0ucVIq2bRH5guwm8tShk8JKjciZkAWHYWToJ1bP&#10;Vjx7tmaxaBiHkZVv8FIQrcJ46LoDg4Z9svg0/5RCIqTBx/L6DP3I4801Y3eAXDhPykiMLd7cR8+v&#10;Y2GVSiIlLBrDxdU5v31/z5QFVdXw6vKc/+2//E88X9XkHDDGMg49ZMHZxTl1bQjjQLc7sN93PD7e&#10;If09L9cjl6uMFhmkJsiWKGtSdsTgSLFYAyfv6Pd7+sMOJSV1s0RbixDpE6jyma6/mqL0qREpUDl2&#10;dcjBAAAgAElEQVRPsreeRiXNn8JT0Ll0FsWbmRQK/yR54jQh3ZazJtG8uWJzdlm4JTicmxBJMqpi&#10;ExqFwOeyhNU5Fy+aeY90NH4Ps4NAWeRmQsyzzUkxB1s1DaTiHrjtBlLMxJARVmBkYYYjCm3glBkn&#10;JUGKYjYvyg4pQ+k+VgtePTvj6mLDYlHNXdnsBx7KYritKp6dbYrKPRfY3HnP6BzaFi+eGDxKCqrZ&#10;gM7Pi/p2zqxz08g4TbTLTN20KK3Qs/r+lHTyL5WlI7XhiHP/0b+VF/YThJ9TZgqOm7tbvvvD93y4&#10;vma733HoDnhXbD6maUJIURKH25av3rzh7//2N7x5/Zqqqv5E8iJk0erJGdmUStIuWri6JAwH3H6H&#10;VIpaK4IAKSusbXjzYkNr9TzO+BJ3pDU1BmyNzxppQVUNSpSuUWSI3uHGkdgXUmZ/6Bm6npTCXBgl&#10;xqi5Ay2ptlVl0cbMe7mMUYmLM8vPvnoOSqKV4csXlyxbS9/vUUpz2B/ou0MxOGxbxqHH+8DucMC5&#10;kXWbeH0Jy6ZwmxAWsXhNrr+gEBwiSZrT1JCFoW4bUvR4P+HDSBbpZGr4Oa+/mqJ0XOwe9y4lXvno&#10;0/zHkHL5/bH9T8kTw0D2PTmMkBwiBUT2nJnA6rkonkXc4ftHuinioyBmjUIWj+bZcfGICCmpEKLY&#10;S5SCl5k9SciRkytASmm2cy1lszKKq/WSzaIu6JGUWKPRRiGUnLsrX1wsvS+ROQqayp5CAmJKnG1W&#10;fPXyglcXS9rKFK3bNBUPnJhwPhF9CTNcVBqpih2vC4XJXcAAifeeHBLMS3opFcSIIKNRGATdOPDY&#10;dYzOcXl5RVVtipPnv+KjdCSapnxMAHmi5XrySgk+0Qe88wzDyM3DHf/8+9/x3R/+cPIID97No2sR&#10;EqdYiKZGaw7zjblYtDy7vPoTLd7Tyf34e6U16/MLpsOBffBsli2rtsb1B8I00lSS1miSL0r64Dyk&#10;suBWx3grrcgiEvdb8vYefXmJlAuoWjBLJr+j70bGyeFnT6sy0ka8C7jJY4zC13r2u0oY7Lz8hnWr&#10;+NXXF7RtzeAy67Zhf9iDH9BSM40DfprIIfBwc02WkhgdRke+PKu4OBPYisJQlzWyeUlafA2yhvFA&#10;8gPRl9FMyOLn1a5WNMsFbhyYhoEQimtmcR74fNdnLkp/XDE/M6vqv/Mx5HksiiEhZTqpqo9v8AJX&#10;l5FnnEa8GwluILjhNNuLHFA5YISnUpHaQC0TFQEl4eAEe2dJsZiUCaUIsfgm2RmJKra4cZZ5ZI4y&#10;yUKSnClGRwGlBKUMSoMVafaAKie3nG16UwafAilmvA/0w8joPUIqbFWxWrQ0tUEpyZtXl7y6XNDI&#10;zDiOuJzJM6nOewgRfAQfM7au2GwWpJzpOoeaF0ApR7ou4LOkrg1n6xZjK7rRMbqAVRIrBVELcnA8&#10;3N+jtWG5WpVCqv7UtO34GhSG+cQ0p7o4b2fZTD6R845Ffrfb8f79B27u7rm5v+X9x49st1smN51u&#10;5pyPFI5wckP0MpDSHb/79lueP7titVyxaNs/ejzHPdETTpQAqSRXlxeshWe9qGisoZORUXiMLqsC&#10;7wtCW7zWxYxECFKA6BzT1KFvB26396yQVL/5O+r1BpG/oj+MDP4dkys6xGN4BKm4OQaf8S7NHlzH&#10;gl3GWjOvKla15PVFzW6UmGpBHBQxF7pD4ZNlfPKIYY/UmqZRPL+sWC8kWhd6QJYG0b4kL77GJ4Xr&#10;7gjDlrHbkqJHaY225onnlMQ2LdpWhGnE7mOhbHzGO/jzFqUMcFx6Hc3N/+MLU7n9M0omrEwoAs5P&#10;9EOh3HfDyKGfGCdXUI65q0pJk6Ik50iMEjdl3DBBcFQysqkT54vIeik5r8EwkiZBYyRVVeGHjn6c&#10;MHVVVNYxnPyPUizPSZ4TRmIWpFQM6UogokAoicagdIH6hfpk25sBH2axrCzm/MYYfMxkIdBas1o2&#10;WN2wagw//+qSysD+ccduN5xg9MkFghekrErj9mTsLG+seUEtBaSIbiw0xaf57GyBNpbKaPrJ01iD&#10;FtBozcJapm7icDjg3HTyHX+aEXe0lN33HXePW67vHvjh/UfuHx/pDzsqVaxUztZrrClxQ8Mw8k+/&#10;/T3/1//7DzxsH3HeFWHqSYiaTrKi4GcVfTx2YjCMEx8+fuTHd+/44tVrmhnK/uN0lk8jSPmojWZ5&#10;dkbwPTZPpP6AzpH1aoGxisViwf7Qs9tu8T6Qs8CnYkvcd/sS/NgdyMFz2O24i9Aoif7lL2nWG86+&#10;/Dn77Z7+0BH8w5NlgjglsxQw8ylq+InKcixOm0bQNg2qPafvavZ3AZfCHFk17+BIVEaxWi7QuhCN&#10;kSUaSjdnUL8gJkEYd+RpR3I90U+E4PHBo1PA2jK6H2VDAMoUtFJq/Rmxt89ZlE4sYw95AmGAmsKq&#10;+4+5TvCpElwuDEtjqZSgUh1390X+EHPZI1hrWC2K2f7xJjw+sXkOhJwmx6HreHzccX//wN39Dq5H&#10;No3ni3PF+ULwrIXkI4d1y+04susmlAAryi4mHe0mEggkqARCkYUkZUmImZAoav90bOGLf5NUp1xD&#10;chYkqYotqRU0UqGtpW0CQgjqtmaxqKlM5nJtuNjU9P2B0Tn2h55xDIhZOuJ9cSjMqSA8Lhh6WVA2&#10;W9U0dfF8zkfVLoKUIvv9HoQkRBDKoMjkEBAZWlvRu2IRHOb8OXk6lAQ5l/STm/t7/vD2HW8/fOTu&#10;ccvDbs84jNwoxd3dLR8+fuRvf/lzvnr9BXVtmZzj3cdrvnv7jq7vy64wx5NANcYwm+QdI5fy8Ug8&#10;eRDtDwfef/jI3d0dZ+s1dV2f3jNPCM+nCVIKitmZqQh+hXuc2O131E1Fu2oJIaCM5uzyjP7QcXf9&#10;gPORIBSHrmfYDlSTZxMTl1Ky9iB//JF9GskPP7D+za9YnL/i5Te/gBh5ePd7xsM9eeY8HcMLYk7k&#10;kBiHUB6fnIGc2Tu8WMSAyA7yQFVpBmuY+jmVRxSBtNSmdDYR9odAXRtqYamXC1L1guDAT7fk0CMI&#10;mEqj7YaUUumynWNMI9oUXeTR3vgYJy5Or/P/KEpAfjo//tECMyfIIyL3kA1ZCqB5uoX+i13HFlwk&#10;z0IFXi3h0AvGkPDRo6lZLVratsFag1aflps8YXeXsaWkkTiraWrD2WbB69fPeXjY8Ycf3/Hdu/e8&#10;ve14tcl8dSFY68zLlaLbVTzcdqQQaCuFSJEUIjnOokmREapYS2RRWm0/L519KHlmgpnXlA1KFMe/&#10;4zN9RIqkEhhpsNbOJ3xJnmis4fys5uVlg5aJafKMo2dwkW50RWIg1Czi5HQjex+wtqJqGqq6Zblq&#10;kNExhaIsDwnCGPExkaVAa8NiuSyPKiVEThilWC1q/GygD/NeamZYO+/4eHvDP//uW358/4HHQ8e+&#10;6+n7ATcXsX4Y6LqOvu+JMXJxdsbt7R3Xd3fsDx3DOBKDK06c+WhsVrpcKTJaQJaiPKezXYhKZSdy&#10;//DIzf09X7x+/ZOiBPxE/CxyotWCc5Opco+3Gb1sQF6yvlhTNzXjMAAZpSWXr55xOIyIyZNcxj3c&#10;cTUGnkvFUkFFOZdt42ira9jvuf2nj3D2DfXlL3j+819hVht2t2/xw44ciwmb7/dkP82IbWJyCdEH&#10;tJrKYv74S0lycvjulkhFjhMx+Zk/RFEAxMTQ94x9Rik4O79EN0uS3jBOmXG4I/oeJRNKK5QpiLEy&#10;el4fiJLC4/38TpwdK/MTp87PeP0bi9KxEzpaYAaK6ZecOyMxyx/mf09lXAEzf/3xJ/gLFKnkCcM9&#10;h7xlu9uy6yNRtazON5ydrWnr+pOuai6mR7sqkT9hcSmWoEHnSxyS80WA2DYVy8VzLi/XvH1+yW//&#10;+Vv+4cNHvn+35et1ZFUpVkayNZbbh0cWtaVSsqCl6ZgckmZGcyJRjNV8SLP9SCHpKSnmgiFmiYkq&#10;Rez4rOVE8o6UwNYVxliklBhrWK6WPHtxxnoBD9fv6Q4jwxCIkZknE+extpA5SzrK7Mu8XrO+vOTV&#10;F69ZVoru+i0P04EpebyLc3EvwQBVXciRTaVZtRYfApFEnFneR3M9IefdVCxd1rt37/jw8QOP2y27&#10;rqfrB6Z5hE45433JPnPBM7mJ9XLFfrfn7bv3+GmE6BFHIEFrlAAtwEpBpURJ80DQj47HbmBwjugi&#10;U8r0XccwDDMTOp9Y15/Ez+W5VTliYyQ+7tnNmXb1suHF5QukKWPK0mpiCPSHEqv0/Pkl0+D57h9/&#10;5LXLvDIVK1uRlKIXEXXu2byBZAUfY0Pfn7Follw4gTQCud6wWS+pbLnZx/2W4f23qDBhFhsOhwP7&#10;6/d43zMMAaVdKRpSIikKAoUrQQRuQuRPYAVkQnAEX5ZnWkuqZqQOK9TocL5n7A/kXBbr2mpULFFc&#10;Yl4dVFWFMXp2wPjp2Ht0ePic1581vol8QDDxqV2T5FyTRXX6c9ktOcjHqOBEKWD2s9eknDPjsOP6&#10;4/egFL2v2Jw/59WzK9qmBgEhOFz6JNQ8arH0fOIU1CoyTW7WeSWcL8iCtcVcXSnJom342VevuLrc&#10;8Ptvv+O//R//J//7b2/4xTPJpq1Yr5fsh4HbXU9bWeyp2xHzjF+cA2PKp8V4htnyVJOBkBJxmhjd&#10;VJwc56SPlEv6SHDFVkSqQjnQxrI8O+PZyxdsLjfk0OHzNdMY8K50akoqjlFNx2BOU1VsLq64evGK&#10;F2++4vLlC4wRdDc/MtyXoE1EITkqIWAeGTfrNS+enXN1uaC2huAVda3ZT5GHyX/i1szdR4mB3nJz&#10;d8P28YFut2UaJ5KPJ5tWciYJQciRLgXeS8HVr8/5n//+P5GBcegZBvCUoqcFVBIaVT5alTEylYUz&#10;iZFMyEUXJlKi3+95vL+nH3rO01nxSP/pm6iMzSKT+479/pEwTNjlArWS6JzQKSCFwI9T2dXdPzIc&#10;elKE27f3+NsHnmvL+sULzMUFgwgs7S3rzYHbET4Or3j2i/+F//yr37A+2yClxDnHh4833N7dg5DF&#10;0zw41ssFq/OvaK/ecOgOvLP/D7t33xU7EhfR2n+Kt5qN9ayJNJUkJ80k5k44xJ9MNyknhqGj6hqU&#10;nhNk5vdhCpHoI8JIpJaF66c/8aXqmZcWQ3F28CHhvCOm8KQW/Puvf2NREkVTJCpE9kCcJ8mEYChd&#10;1Mz9LZ8dIfdlpCORRU0Wev6cz3ellHjYHfj9uzsCxTZk8AmlBPFsXbRTqUgE8nG0mG+cNH8EGKeJ&#10;oR+KTckcaGmtpaqqWUOlTiS3qrK8fvmcD69e8N/efuCffuz41auI0mvW58/ZHb5n2HUsbFVIh6JY&#10;xkKBwUMsUgLnSipErCzR2rk1/5R+QZ6eLGYlKRXjtYwooYjeE60lIpmSoHOZhV3Snr1iuff0Q2n9&#10;dT7KNcoJmhGoquLZmy/5+a9/zbMXz6lqyzTs6cj4mHAxzfpBiue2MrSrJS/fvOb5s3NU9kzDUN7Q&#10;QmOsZqEL/G6MPS2TY4zFKG67ww8dS5XYLEtqrvcR5yNuRp2YeU1h7Gnbip999Zrt7oH3798xDj05&#10;ejSZhVVsasWqKv7hSpQd2eQCnkwtISgIsfTGMjqm3QP94z3+4hxRVRxTigFOYY5CkkMihRJNHg4H&#10;DlOPqQTrzRIlNf3+wPb+kfHQEVyg2zkerh9orKX+m2+Q3/wNEyN2+B1rs+PtY+atf81Xf/+/8vNf&#10;/5p20ZKJhBgQMnN+tij+6CHR7fak3Y7n5yuaixegLapqaC+fMx4eid3tHFRaComUR6dPWaK4j+ET&#10;Gdw0UfIE50NFFE1jDBPT2LNcr2jaBiEy6VCCAVJKqAQqCYQFIRIBZtF6CUXNuQRy+skxDsVa5X8w&#10;+iZA1OQ8HcUNc2HKCDwQ+GTSf/y742d9Xjr68UopsT10/PD+pijSpeH+8Z6h7/jFL37BerUseqlY&#10;bjA5hwlopTB6Nl3zvhSH2cJiGCfKtDLbRFBeiOA90+gKnD15Fu2Czfk5N2+/p5GZq8uKqt6wOrvk&#10;h2+/ZRwdtbVYpeeFujzJJJiV73lGjpSUINW8iyuxNiWBND5Bh0rHpbUmp+LzNKWMl5aoKlxI5Isz&#10;6tVzrl5LYhL48JG+L0LPY9qID4ndbs/1zQ0Xl+c0yiPON0ht2Fw9YxzHsouaPhB96YqtlrSLJauL&#10;S8z6jGn3QNc/EtyEqVuq1QJTt7TrdVGnn4pwYhpHxr6nkpHLhWVpFWoGHlyITD4yuUgI4BJsfQl+&#10;BHh2dcF6ueDj+4RMkVoLNlZxXlsaXbzPc4ZIRmeohGClJRqNj4Wwqr2jv7/h/v13XCxLx+t8ZHuY&#10;SMGX/VyYcP1A9+Ea93jP0PUoLTFthWlr3FDGXzcNhQAZIikkdo8HVLvg+d/+mstf/ZI4PtDs/5mL&#10;9prvbyM/Tq94/Zv/yte/+AWmsiXi6okERwrBum2YXOT+wzUxSmgv8BjcoWd/2PG47+lixhRtTjmc&#10;QsKYSEoKLRVGKXJFscaNmThzgZWWc9daknKK5UtAaoGykkrVJJkZekX0oQAxFBO5TELmRE5lVyjn&#10;wzC4wNiPjN1ADOGz3tZ/HvomDFm083Y5wJPi9P//6D5/UcqUU+3h4QGlNefnlwx9x3fff4c2mq+/&#10;+oq2qU8jmDVlSazniCHnfemOYkm4zczptKp4Kpfxz5cxcXJ0Xc8wToyjp6oaXrx8xd3NDR8ftqyb&#10;GmGWrDcXoN6y3e8YtKOxlmqOHFJKlsQPqdBGUElFziUFQ0uJliXOqHCSEm720pZKoo2e45TlvGeO&#10;jJ1niBJMU9jHtka2Lao5oz0bWQ4B1A76ATczuXWlyFkzDp7vfvcthw+/56uvnlFtnqGbDZurl4Qk&#10;SKrh8f4eN00YU1EvlpiqJaAYQsb7YnOijaVZrRDtgmbRYp9ITI4vuxaZutKcNZrq5AgKUQuCkoyy&#10;IHsRiXSBShc/8/VqybJt0HOmUKUERhS5yXQ0MJtJszEklMg0WmFV6Qh9KjYwoe+4/fF72vTI5UoT&#10;U2Y7KqK5YL1cMsrEw/01zhVNYYiRkBPZGxaLC8YYCeMWokNSpExJZLCWi6//hs1XXxCmjyz7f+Ki&#10;vuV6F/hhuODZz/8T3/zql1S1Kex4XdJyS+ddiLNW6zJqpUQ3Rd5dPxLf37PbPrLf3TP1W6rUc1mD&#10;mtndOXNi5wtZRnmjNU1FsWFxkqQoLqSI0+qieMGn2XM8YqzG2CVNW+EmX4jCwZNzmDlYmShKYEKO&#10;iTDzs/puoD8MBB8/6/38by9KR1abaIqDXXaQHQLHv5b/9PnL0J9eMSWGaUKFAA/3OOfmhXGmshVf&#10;ffmGurKYuSAZYyCDD2WZfXry56XrMZHWWjOTwzI+eHbbLbd327KgjpmEZLFccXZ5yfW3t/i+x9YT&#10;om6pmpbH7RY/Fc/rOgRaa6mreUyb9wFHjySygMCJIStSJodM9JFMxlaaRbvEzG26VAJjLVIF+lmb&#10;1LYtQz+RA6ToGaPBrp+xqZbYruPQD8SUqJolplpg6obHhzv66w9s8pb2/J68fAH1GapasHn+Clmv&#10;mKYJJQT1Zo20NTGWJNgMtIslzeYcs1ghbJFEHJnTR31ZUxlWdUnc1UqWrnQOPMi5nPrRF01YZQyX&#10;i5qzRY1SkrZpOFuvWC8apuQxFM7WEB16tp4RuXScfvahgiL1sUaRIoyz5fBuP/DhD3vkOtFYgXea&#10;3kycffEz1ouaoTIcnhAoS2dtWF0+Yxg6cjhgtEUrIAZ6Mu3FOcJKxut/4rK95kWzp58iv7trWL/5&#10;e7759W+o64YY0xNNYOmUymtdDnSVHEsb2E2PvP3tj4zjQPI9jU28WSnWFnTOhYM0d9NlNxmQodya&#10;Ukq0UVSVxjszS6ZKK1noEiVcwjvH0B+ommreH0mq2mCsLnvLYAjB4V2hBITgi6XL6HBTAYEm5xmm&#10;8IlL9ZmuP7NTgrLMtoWGLiTMybFPr090tILAZVHPX/eZr1z2FtM4oZSeuZCpLCBv73n79j3PLi9Z&#10;LpdUVYU15gRTO+dKLtuMxRXfGHEKVJQzYhdjCXz88PGG+4d+Fq+WxbQ2ls3mnBupmYaRahrIuqFu&#10;l2SpimwgOiYfcCGypnB47LzERkiEKATLNFMDCsMhz9lxsZh2GY02hrppilJbCqrKYLQkpwHX7Tjs&#10;l2jd4GxBYLLQCLNAqoqmWqHXJYNeaY2QhR7gnMPv9mw/jAg3kHcHBntBqs5AGWzTILQpL7vSp27L&#10;h4g2hurikur8AlFZhCyInpz3dDknopsQw4EqOYpKJZwkFiIXFPDI5dLaYCwsrKICSJm6rvnyi9fc&#10;vvuBD27EDQOdDwy5jJRWK7SQJdTBOXwMGFUQSUNhy9vKUtU1PsL9bmSVBlSVcJOkk4J6dcZytaQy&#10;GqEVYh7tc4LFesP58xc0Y8cgBhoLWgn80KOk5KHvqfo/8OWq50XrUSLz3TWw+Tlf/+rvWC7XxBix&#10;VYU5FmyOzqLHQhHReeLVKnL+WjBtJDFolFrRNgpNJA4dfoj0IeLlkchYiJZFQH0MbJDUdUnT1Ubi&#10;XaF9JAI5ADnh/Ui/21FVNVlkjLGFJiOL9s5YhfeFSDyOI92hZ+gH/BSIviSqhFRcL/MTN4fPcf15&#10;RSlDgfwnRO7mvVH+009BkI/FSFSUzdlfoChRiH7RB4wxrFcryJlpdGQEDw8P3D88cnl1VXYxOZd0&#10;B+9Ic0QQs2dP/kmi6XHEyHPSx8ChGxmnUPy5VZ7D/iR1VVNVNd7tkVOPbtYsl8vCuh6nWVoR8dHN&#10;AZRFd2Z1PVubVCf5RSEFpjmpIhHSzGESnOKLci7oYUqJ5D0meqSE7KYC49YVy0WN1pphGNkfDmUE&#10;k5/oGZnMYb9l2m3ZxEi3K53LapPJcsDZHr15hjSlYymm9SW+WUiJUBqhGlTToitbFqlSzjwwdfou&#10;MiV08FSpeE37GBl9YJpiiRHSBRH0LkAEVVtqKbDyE7r05s0btjfXDPstN+PA4ErYZ2UKois0M60g&#10;MnmPMBphNDInjNHoukFVhj5lpgDDFFlkR54SMRv6xzuMzJTNVNn5iZjQpmJ59RxVL6myINqKusoo&#10;I5EkiIGv3IFX655na4dS8NjB+6HlxS9/wWpzTsoJbQr1QqlP7Odjl5hTJocRlQa08lQNRCXJ2WCt&#10;QpFx3UBQGWnAp4hQgiglzFHdYo59R0iUKsWoVTXGaLzz5cAeM14JQvBAYug71PaBKBJVXc9IrzyF&#10;UzjvGbqRbt/TzQZyMWaOZnkpiXnd8XmvP5/RncNckNy/ivBn1Nwd1RQ8/LgQK8s6xGdUueSSHVab&#10;itVySV1VCAQPjzv2hwO//fY7hFK8fvmi7JdE6USOJmBHU7E/lRwULZ0PnnGacC7O6Eac87nmpFKt&#10;sZUhHSLCjejoaZolbbuYjfdL9+NDZEBQKUerJJWcXSlthdIG6ro8lJSYnKPve7SWGGPZbNYsFotC&#10;XQgeFwL7vmPoe1qlWC4WpLHHe4cQy9LFWUMjJD4WL+USBVUKr3MTj3d3xP0dyyayn+DBDzwPkUVt&#10;kLIr9herK2S1KEZyPjAM44zECKSxBckUM6ERXU7dWXqAkNh2wfmrL5iGnt3DNW7qiNZjRaata9qm&#10;KjsQ69BZ0dSWenPO6vy82PZKydn5BV9+8zPuPv5I6Hbo5PGuoEpGFOsNoQWq0SwrRaUVtZYoOTtp&#10;akmiCLS9i+ySZ0VAp4icHtnfvsfITB4HVAwUgaADI7jdPjD+/ntsP8D2Bv28pTlboI1BtjWNXLAy&#10;HVJ4csy8f4io1Usunr88rQEqW51CLI7K++N7LKdAmnYod4vKBxATSXmskhgBfjhAnJAyE/AkoXAx&#10;oWaQ5ljlcsoFzBHMxUmgKo3VisooKqtwruxPnSti7u6wI5FwzQKO3le5ILxuRtfGfmCafOnkOc5D&#10;4iSs/tzXv6MoFc4LPBXjHfujJ3/Ohd/yCXmbkbn8+aigKRdovaRTBB4fHri6usTair7veNwdeNzt&#10;ub2754tXL/j6yy95/eoFzcxhOhaip6PxkcbySX0e8C7MGW8lxSTncpMjj8LwwnMRMaCdxy5WrFZn&#10;3N/dzzurhJKSZWO5WC1Y1oVZnnOgRKjFosKf9w2VMZj1Cq01bdNirCXEyKF3DNPE/eHAzXbLODk2&#10;TUOWmtp02L5nuVzhgmMYR4SQaK05O98QQ8RNE+MwlC5pe8tClDyvQ7Z0U0TtenSyVMaTppKQmppz&#10;RLNEGMPYa7SUVDpTmbZ0gMOAJKCao5tAkXi4aaTf3UMaWawanFtCDsgcEa2dCaOZLDJtpTFSYyqD&#10;aRpSHBh3N4hqQUTStA1n6zWHRUND6XZzijS1Kc6gPuBE8dvWoli55FzQt5wyhEiOgmny7MeRyUQW&#10;RtDkkcftLaO1qJSQqSBORnguloHD4XfsHj7S7jI2TbjmGdWmwRgN2RDSkinusWFCEhlCy8tvfsFy&#10;Xego1tqTe+MJlT4SNmNGpISMPSr1gAMRMUZipCAMPcMw0I2JbR/ZT4opWdTMOrdSAXnu+NNPWrCC&#10;MpcYLGkUSlbFYVUVGdM4ll3R0HUlhFSUHVXhwvk5Bqzw3NJMM/hLFaKn159flIQh0wJyRuEE4OeF&#10;99PP44+6oifQ9ue6cglmzKnMv0pJdts93t+z222ZJs+h65jGsfjM9CNaa968foWeDfSLbu7YJR1N&#10;3/L8d8U3xodQ/I9SGfnyPPIdxzFDQX6IHvyEzLBYrMoIF0pHWVvNqqlYtU3xyz6KX2etmDxqi2ZF&#10;thSysJe1JouCtowhcLvf8+7unl0/oKTEKMXoHHZGY/q+53DYoY3i4uKSi/NzjDVMjPgu8Lh94OHD&#10;O+ppx4XJBDTO1ExxpJuXmDInlAi0OMbpgD/UJF3hpaa2muXZErvQZO8IIqNFxFRg1IxqupH7u2tu&#10;vvsH4t0PJWk2G3wo+7+cSoQ0oYiirdQkawlZsH37A273kf78HHv5mmSLo2ezbKmahjBOGHioqjwA&#10;ACAASURBVK0gUTyHjGI6JdHmT1o2IcmzL7pMqWwdgscFT3AJoSS1zFh3oH+4LTylHNASapV4uZTU&#10;VeT2hzv6+0ivJG5cFjcJowvLO1rGuMT4HpMn2vM3LF++oW4W6KoqCO6Ruyf4iUi5sMgnJCNKhDnJ&#10;GLSSJD/RdQN/uI38/jrROcFqVXO5MiyNR6eIEA157lqOXl15LsJSFX/xI++tjP8aY0rHE2MiTgXe&#10;D7GnahpSBO+L20J44l5Qal36SUF64kj2+e5l/uxFtwBUQeAwp8ckcgc5UH5kUf57YfipW8Dnl5iU&#10;LqWgPd45JqXY5V1BCMaRECJudOQQqK3l/v6BP/zwDmsMFxdnhaPy9CnOnz4etUchxPmFiuWnyyVS&#10;KOeSmEoMmBzQOZGDJ/mBFAO2qqnqmmkc0FrRznatQoiZB1VIkXL2zs5SkWZjulzaOIQP5ZQXMHrH&#10;Q3fgervjft8RUsIqWQrmjBoqWSK3tw/3PD7cc39xyfnlJVVliCHQHfbsbj+g93dcaocRmV7XRGVJ&#10;whFSOTGLn1PCyIwViUyANAAKkyx1EKiwJE4jIQVso2nqCmstMXi22wfubj7ycP2RcP0W5xxDdUaS&#10;hm57KN1VzsgEVitqWwTDU+9Jw4CuExzO2eBxQrHzGoSmXq7YPW7Lwj1F/K5H5jK6kOdgTwkogdSG&#10;rAvFIh1fR+dJKRKmTFCFytuoyBBHkCUeS6aIjJE8ZvII+iGQpsBooPIjyTuyLYt9qTXBLOj8kjrX&#10;vPzZ31I9f41pFwilTvPDsTAci1JxAwjgt8jUIWY+mkASnCdME/sx8/1d5ru7yPPzhr99bblsHWnq&#10;mZzAJ0UWei4YGZEEyEyWCRnL8yDn6PQ0j3jko2C5dOQ+BlIKGJPQ2s6Pq9wDkYJGz+/SU9H7dH3+&#10;vunf0Skdh1nLMconZ0sRAiTAFtmJsPxFtG5PLqU1L1++5OLqguvrG4Kfl8UhEENhcR8heGOK+di7&#10;d+847Hd8883XfPXlG4zR5YSdvXzKVTqglBLe+zLChfJKH7skQfFuyt5TpVhUfimAH8CNKGVp2wWH&#10;3Q6tinuj1ppMKUocWdPHhaFUCKlm69RiPytE8TZy3rHvOj7c3XO33TF5X4SREmQuxDZlDNqWoreo&#10;K3rXc/f7Gx5+rNDWopRAZ0+bJi5UwKRIUA25XZNDCX0uqbqJqAChULMEQwNWiWI4pxM5TrhpRKoB&#10;nSS6WVFXFqkk0zSyf7yn3z8S3UhyI0PX8zhpZLti8IluP2CEoJIakQVSRKLOPHQ97bBF6BZTVVRi&#10;IPYHdjcO11yiqhrTtAxD2XWEySFiQgmBlgKtJMooMLoUJCFJlNBI50psllAlOXicEsgyzhgJIZcD&#10;hhiIU2TcZhhh2iX2zmOXkkaMxdojNhhtUMqQTUuwF+TNJasvfoVenYEq3W2e9zTHt1WerUlyjKSp&#10;A7dDzl7XISu2O8dh19PohJaadeV5fqb51WvDm/OAyhN+7jCD68iyIc9+W2JmtmdRuEVJzuxs5o4n&#10;FRZ7jhGRUxlipCTFyDiNVLkkwBRMSiDkHBIq5sirdPQBO3rZf/77+TNtmuenWxiyWPKpS/okOflL&#10;Xkoqrq6e8bOfv2G339L3I4IZapdlAS5MkUoUwllgGAZub2/pxwllimQEniJuPCGnlYJUSIyhdH+5&#10;tLPFcG0iuZE6BszRBjx6pBsxy5bl6oy7mxsgnawyEPP4JwoKVhA2gbQN1jagFEJpjK0RSjJNA914&#10;z/XuwPXjnn6cTtT/hVJsjGahFdZWJ2h4vVrTPrtg/LjDxx3CSwyKSgtqXTgvo8+kdgH1knzoSjLs&#10;jD7Fk6NgQfvyzAaXSiKzZHKO0HU0qizpNQkhJSEl+r5jOOzxQwfBIQloUWxHhJRU7YL+MODdhJQJ&#10;kxNaWGISjOPIMieqZ6+Ymg0P+x3W79DDnuuHA3JxSbPanJjgcfSIRJFLAEkIstAkbUFqUhEdElMu&#10;CJKbMHUkBhhSBilJlSCqwhdLIZB8JEyR8QHkJOhdJGu4OJPUKhCdJ3pfrDy0QlGRkIT6nLuHR8Lj&#10;UCQgRiNVoV8IxMmyN7gJJRINe+p8j0wTIWbu9ol//K6nO4x881xxtUysFpovasMXFxItpjKOGY2X&#10;EyL0hbKiqxN9OYkS7FBCJgrD+7QPz2X/FGOEFOaVgSpM7ZSY3IA1FVLpeTFf7ockyvuTUFbdx+Tm&#10;433yOa/Pa/ImzPxfHovUX74gQXmiffAE74tFw+BYLMuCOIRA9oXg5UPk7v6Bbpho6hpy5uP1Db/9&#10;3bdU1nJxflZuOnmkB+S55S+dkvdz4gSxUP2zIMWAG3tEv8XG6WTIVobzAS0k6/UZ7WLJNB5gvuGf&#10;mnoVRoJCaoVtlyzPLlBaEVNCKgNCMPhAPwX2XTH5l1lSa8FZZbioDBdWs2hqtK0KSU4LtK1pLi7Z&#10;hEd891hkAiqhlDoRDSdVkZol2VgyXdEIlkXCzNkqjzGLI1kvEpIkehiyQEpPGyMym1K4ELjgOfR7&#10;huGAn0aCGzExUMuElaBsWWTnmBm7DiMzbVVhq4rBRRSZzas3bH75d+yT4ObtgcU4ssBju47H3lOt&#10;L6jaJbUL5CzBFZa1lBKpNdlasjIkoU7LWecCQ98jpx5kwgtJEAK0IEmB0EWGEUOCGFEBkssMPuJi&#10;olpC0Iq7QWJHj2g8ylik1DPzX7C9v+H9P/6Oh8cDWhTzP6HMzNUTuMkz9B3ODTw7r/ibn21oLluy&#10;EByGzOEwoUXgam1Yt5kpCqJquFwqVvWIVmWQijkgckThyW6WIylbPJTIpLkoCXmMCj8WpdlzKh0D&#10;PAvlIgtVhLU5ELzDzPwxMcthkhSI0tojApTl+pO05s94fb6idCpA/zGF6OkVQuTd2/ccDo/c3d6j&#10;jWGjzjDWIoQs+xEiORUPar8/EEJkuVwAmY8fP7JYNGitCiJ3PHFSLlYazjGOU/GrnlGOnAUpB7xz&#10;xH6P3t8iczxRQ3MIpLHHjT3aKDabDfdhPKEjx6JXIILy5lFKU9UV680abTTDMJz8m71zBB8xytCY&#10;mpWEF43mstJYCdJolK1B2eP2gogkNRtYXRK7HTkVh8SQKCd2UvT1AiE1yY1474qeKwfIuhSmOXmD&#10;+c0do0CEyC4muiQ5qzIyB1L0MyNeEH1kHHrcOBSXSDdR+UCVEjYVP21rLYvFgspqjBRUShJDZL/f&#10;oqXg/G++wT57zspFHu+e8f72louceG4jw91H7rY75PIMaSzNegPeFwGzKOTBLCVpNiNLKeGD53G7&#10;Y9zvOM8OvKRPmUgm6YTWFVYHRMqIEGmAlRTUXjLE4k2kKskPfUIJz5UbcW5CaVMiqPR8qGiBjD1h&#10;d4+tLZKacfLsdz3D4AghEWJCKXi9ucDIBTkn9pPi40NAxYlfvxQln4/Ej/uWIRte1oHGFgmSG3tC&#10;GBEqUtlcFANDIldL0HoG+WZbYQrMH0WxFTqOjsfcu0xG6dnldE65ESmTgkfl9IlALCVaJbycWYkh&#10;Q0izx/rnvZ//KoIDUo7sdo/suy1CCs4vLji/uJhv/OK+eCzmRulT2sYRxo/R8/79W7QSfPnmS+q6&#10;4sjpiTEyzbT6EML8HQtqEmNi6g6Ex2v0YYucC5ZIM5cjTExDR4oWpRRGFShdnsaJhJiZuIJyMtV1&#10;ja1seXySEht+6JFS8v+x96ZNkmTXmd5zN19iyb2qq3oBMSTNZjhDfpCZ/v/PkGQmUiCmG42uJZfY&#10;fLvLmQ/nRmSBGkkEWRiMweRmBVRVZ0VGhrsfP+c977JarZjHAb8M3Bnhba88liJQfADfglE3AyPV&#10;mN932O0DvHwivnxmiJl91EbfdBus7whFmJeBaRyRFJUYas44xHkDoz9TVrYPwyycysJ6fUImh4Q1&#10;UpXjmQNxHNXBIEU1oM+RhkRfThyOz8xWgxBcdkBhipHj/sjw9Jm7PiiHan+ALITViqO/4vS0430w&#10;fLcxlJcDH58mWF3jQ6ekxBrPdEaUCyApMy8zL7sdp5cn1mmia1SQHLOwSCZnTztHVs7TiNBJ5iZA&#10;P9sLUXAwYEIgB8uvriNrf2KaOxbjcMZgpMF4R9ME3r25w6XIZtPTrzacjiM/F2E4jozDTJLCw8Oa&#10;EAIvR4NpHR92wu8+zrzphZtWaHxmt3g+Tw5nhauVCsiXeWBZJowRmlZVbaVaiIzDEWl7jPcXLyvD&#10;GXOUysKp+IGcqTz1QWotBYe1BVNz3DTdR0dya2roqLUUZ0m5vv5Fw/j1KtNfRFEyaM7Y3YMWo/Vm&#10;U2NmDsQULzor6zzXV1dcXW/JOdZ0j0WfVPvEjz/+CJiLO+GZ5FbqqPOKsWgXNY8Dh8+/EJ5+wWfV&#10;/hkpl00FRaqjwMKxGoK5yuH5A0BdhLNlR6nuk6v1ilISnz8/ctjv2O+eGfbP+PnAfS88hECoIHw2&#10;Ftt20PbVw7m+lghZDKG7Zulvefz4mSUKY1LM4Xgc2bYzN6seEFJc8DnShS+2RGfsrPqJz6mQFjgs&#10;MObIsHshNRnpg46YT59JxrKMRxV8xohZZkgR5wrXZiQePrAbJkrodfWdEsfDkdPzE+tpZLW5Z1kS&#10;u92ecRg5nQYWHIfYwDzx4OAuCHE+8elx5GA7TGhomlaB51pQS07M08R4PLKcDnR5YuPAFMMskKWw&#10;iFAQJGbsHHFkViyspSAJ5lyYEU7B4roV7cpwux7p3MQyn1ikupcWwXndtDmEVe/xHpCoiw8RlpTV&#10;eM4YxAX2S2AZHEsL//XzzIenhfbOUG4A59kvDVNyvL+2BDuzTCNxmUA02sqaml6MRUpi/DQxjQm/&#10;WeG7VreP9Q7RnR5g6gPJKgvcSDnL6M5p8H9wiGRNsyFfrlVb1JAwBK8BBCbxNY+/iKJ0JjiG0NCv&#10;1EN5GJR0FpfXCJjgPXd3N6w3PZ8+fuB43KMztWZr5ZyRosD5t99+e5Gk5JzVM6buSUWEeZp5+vSB&#10;4Zef+LacCP6VH2Pr08iiOMZ+GXh5fmbdOEzdjOl18LomBigpMRwPHPZ7Ssnsds/87sefOL484+LA&#10;LRNX28LGqjtgiqo/wnlKu0KCykqcs+RznKsItC1cPSD9ByTtCN5AiZyOR3UGLZmIkIYTXVZWNXXj&#10;Rt3YpJw5JeG4oKCnqRSGFCElJEeG0yPLMoLrMMYpYLzMmLhgklJFOmu4lyPlNPIUPaN4ciws40AX&#10;Z3qjotJcCvGky4jdy175WTT8MjqKTGxM4cYLxJnHaeJ0MpyMA+upJrw6rsaEiQtbyfRWI4XSuSDl&#10;wiLo9nhKWDFsm0xPQubMtMAihtIYbt960hpw4AU6ybg4MGbPbHWBcpbW5BgxwLIsDKeZ56cTnx73&#10;HE4TpxgRHzhES1gC37iW3alwmlUiMsdELFBMIOEI3hEz/Pgp0VDovfpkX4VEcIJ3FlMKJ8mYmCjz&#10;onwtMYRVi3FniFsZvsZWkm4RihNMVm2gKlbMhX9n6jpYnVOVrX/mP6m3u0qKnHd1sfL1Ypb+IooS&#10;KG4wTiNPj4/6ZxEVwsZITGd3R41zHocTu90L87wABmvzq1Zv/8Lvf/mFtltxtd0AEJdUEytQDkku&#10;7HcvfP75R26nA+vuVV6pRcZcWN45Z8ZxYhxH+qAY1tlC4owtmUrULHFhePrI8emzmraPA8wDb1rh&#10;/a3lfuMxRRhOmXEASShWEBpK6DC+wTetbvYuF4kWl+u7B/jmPb87HhiWiOSkG5cUOexeWFLBpZne&#10;Cybrlkhc9ddOhWFJPI2ZU7Gs2laL8IWrBSVOMH4gJI+4a6bUMS1CnlRyIyWTk4AzdMbwTRPp88x+&#10;FOZFSXmLEZYiLFG3W2meOZ0GDocTKeVqcOcgQpZEkEzv4G2AkcycFpZYmfkV6LBoYrKpf5fR7nHJ&#10;MGS1KXS1KDUUGi/4XJhG4bQUcJ5TEG62wmIm5ugYk6M3hTbPnPJAnAMGS3EORLWBcUnMc2S/n/j4&#10;+cjn5xOHceEUhTdXDe8fOsIqEBzshog1sO5gyZlhsVyJsAqC5Mg//n7BSubNpuXbK2EdEoJgrShD&#10;fYnEmNiuHT44DkNk3h3UNcB5nHsdaanbZTFSPc7VEkeMxdVNpJwTftBzXLceSmNIhRwTUxGk6TD8&#10;v8Si/xuPv4yiZM7GbbZuyxLzvDBOC+M4Mc+LAqvvV3Rd4HB4YlkizjpC01R/GquUeln45eMnxDju&#10;bm/ZrDbklHXzhp6reZ54efyEHHfcd+oTXd+GPpOMPjfOtPxcKm5kzYX3JPWX8iO1Y7Ii9LLg44TE&#10;BXJmu4FvHxre3ge8h2HImKIj1FJh8mwbiu9omg7vKl3hvLKto37br+hu70mhZb8/kmLEeY0CLylR&#10;poneCF1wFejMSGNZsvA4Zg5zoYjBGVNN+g3WFO2ylkJcMk2TMHbidJr4+KkwjNC7wjbOmsN3LhZG&#10;i8XWG0IrTBbGBXZjBeLjwjzP5DCT6g03zeoVHksmLmp1sjGFYKrm0Vhab8hOrYZzEbJwiUfPFRtC&#10;hFgKh6UwFfWs9gZMBNs4fDIsA4yLcJBC68F0Gpd91wnPc2aInjXQk2jTxHHygCV4dc2YxpnTceJw&#10;mHh8GnjejxzGhWHJBOv4Dw89f/3Nmj0BhzpIrgLqPpBVx5diUbvgFGls5KZ3vN3C3SrT+0xjdCpU&#10;YXmkXztWK0c76jj1vJ8ZHvWc9dsNzlv9+QvKgRNR2oxYjKnSJquWxOc0gLrw58KkFIFcICaWOZOS&#10;I/uAtR7+pZLj33H8RRQlg4KATQi0batEsGlSLGKJSBHaZsN6s2YcRnYvB7z1rDdrur7HOn9xksyl&#10;cDgeSeX3HA5Hbq9vWfWri/fPEhf1H3r+xIMvbEINk0So4RFgIFGYciEbxWSct5X/80UrfKYGXJ7q&#10;aoK/CgYrBe8z99eed/eW9QbGWbcd5/glEaGYgIQe225oQqvgdHmN7xa0aOQ5Mo4j1ls1hkuJTWj0&#10;vUuhs0LvUCM1zsnBjjnD05yZEtx0niLCEjO9t2wap2GUqZCXDAnmOPH508wvP8+chsS6Mbg+04Vc&#10;PY+U5Jfr1iYLjCI8zonDnFgFh/NqYBcXpXnkmIlLVmO9uDAkNeMrFlbOENBieS76IoVSmchnXK0Y&#10;e8EHT0vmZY4Ua+itgVJYO7jrLb0Y8qxj29xYwgre3HpWjbDdFG5uBFsiIWaMFzYlMswTkYBpdWGR&#10;Y2E8Rfa7mcNxrmLWwsrCN9vA9zde/ZiicqJaKzgr3IRCK4Yg+lDYhMx/fJNwNrMOmdYWHBlDoSR1&#10;kcgp0bQG2wVK0jVEyZaYLC+HicPjM8YYuu1GdZUX6ZTURY6AGJyyKClGA1P1cSfVPq1OAaLXla2v&#10;UcTgQktoADN8Naz7L6IoATXyRd30QEe19WpF1+r40jQtHz98JCU1tn///j3GGY7HE8tpYJxnncMb&#10;pdmPpxGKkievtguNd6RUeHl+5sNPP9LPR970Fm/15Nmi8gYDiBFiEQ5ZIOhod35/pc7npd44pijo&#10;fCYHJAOxQCtC1xq2a0vbwDAkPn6O7PaZMcFpzMQkmKaFbosLnQKZRfEEtXKZmY9HhtOeaf8C4w6/&#10;jGw7z7wsIOfLT3BGhZt15UZOQk7qouAtxJw4zRojvmSpglxLSqLROylRkuVwnPn86cjhmJinhEyZ&#10;CUuurO1sNGQxFpiLrpd/GTKfDgtWhLU1rK7W9Js1pylX755MyalGiGdiFvbFYK0Wtc6gtAgjF4/q&#10;LFL9UBW8LWKJCGNSbCyjUpoxZbzz3PeGHzaw2gv7WDiajL/1rG4t3UrI1nBKltuu4JYMVvAONiZz&#10;iDMvg0eyxblAjKVaqGRKzjQInTe0xvBmbdn2sO4M0UISYRXgaTeDn/n2xrJZBfreYI1idZR0iZOS&#10;UqrAWBODrKk5cOhaPwShaQ2r3rPEwmGY2H16IhdDv1lX+ZImzJQSSTnRyWuQhjWmugwoBGBMpaKb&#10;UmkGWpS8NSRjKMZcyLpfqyr9aYvSvyQwmP/HP/z7vxXqEMA0qT3DtLDEXD2JhfE0s3ves73e8rd/&#10;+wMPb2748OEXDvs90xSZphkMusFpWlbrQM6J0+mItdCGwHF/4ne//S355RPvNpaVR58cUsFCuKi/&#10;M4YFi7EqAJWStEvIhpwtuWRsNsp5OhczgYkMMRKM0DYWa4Sn55nfP0Y+PSaOk7BLgojhpgu0oUO8&#10;6rVKnEjZEJeZ/X7PuH8inp54Obwwx0RrYescvXOs26DkuRpZRMW29AmqhvvLkgmt4661jFPhOGWs&#10;9UrqNYkuWJwIXcgUAzHB6VQYhkyKyl5vva7McxKKg6kIUxKmAp8mHa+GOTFEYRN0o9OvV7imYdnt&#10;maaFkpNugXJk1VqC6xmOcIi5dotCNgUr6sRQ5IyoVb6ZCBk45sLzkklJXSmtKGfIIOoWkCANwkKh&#10;vYP7Hwzb3vDTk+d3p0CRwt+/XfimSXQN2GBojXDtIsdp4DQVijiGUQNA0zTiS6J30IjBAVe9p2st&#10;q85yyIWPu8jjXs20318Vbq8sroE5aQGypdqyUC5FScMvcl2QGO18alfjHHhvaDvLOnlKFvbDxP7j&#10;Z1KM9OsVxnsNncgqxzrLU84icKWo1NnXyEVzf4YlDIKXQpwmxnIixq9LoPzTFaVzQZKMMqCNEvI4&#10;/wC1un4l1reIqd7CylhNSQHmcxa7wdCveu7v77m7u8U57a76rieEDu8D+/2B/W7H1dU1zc01gnKR&#10;Ylp4fnrk6cMn8stn/mpluW0MzpQ/2LhZ0O2GNUg2pFwYp4FpmjAkJFvEG0RquoroE9xSmbGCMqZj&#10;wprMajbk58yH/cI/fZ5J0bANniIQrAFjdUScRop5Jp4gx4nx+MLz0xOHo+Z55VLog6WzDm8MwXpW&#10;wTMtUYHOSk9QXAtAVD6zaLyzM4bOO+ZYyBm6YNkGQ2vNhfelwlNLXFQ6Zq2hawI3K4c1iU9jJIrh&#10;kDT5NYvhadJNTskanJTRDZbMM/N+xzLOpJgpMauyfx4hGa7ub8mNZ5wNkwjGCtlkDZ6so/GXRSmL&#10;IM6TrCeazFK5Vo2to581uGKZDkAqXD/AX//a0V8LjyfDz0Ngn1psjixzhEa1cs4KeAWot6eZ4ZQ4&#10;zXAaI3FZsDHSI4S69bPWsLlqabqGp1PkN58Sn3bCzcry67dw0wmPL4mPp8yUBW+F3gt3neFhDZ2H&#10;V8aYjl2YL3LXRKEM5ywhGPoOJFtKjhymhf3HZ+bNRLPuMVYfjCknNnU7bWu3RA18oJKE5YtdsdTO&#10;zBlqinIixq+3eYM/ead0TswdEePAdEDRtdHFQeArCHYrjqMg9EyMajHivcd73TZ4b9lut3Rdy/F4&#10;JOWZx8dnXl72NE1HaBr6vudMu4/LTMqJtm2Iy6Qbqt0j3zXwtnMEqxiSA5x57ZLM+WliIS8ju3FP&#10;nEdabzBSXtf0UuqYhc7wZx1RKSxJyYTzoif+4zHyyzHhjaFxsHIWb4XTPDKojSJ926p/EJllGpnH&#10;I+My0zi4by1XwdEHh3eGY9Gk28Z71Fq/khPkbPkhVbqTYTHY4Fg3njllihjWwdIiiGag41y4WOum&#10;rIUmeMt207DdOOIp82kuiAuq6atRRpvGkKaZw0kJnZMU3ouQXh6JqWBKjy2RWD2dhv2BAcGJjh8p&#10;RxZrQYpapwgaJaWfZB2ThSFnun7Ftl8xsSfuo1I2rCFYw7oJtNkR50Lj4ObBsr2CbOG0WKZimbPw&#10;toG1K3gnWJVW4jA0Aa6awiALy1LUQTMVGs4dtBaK7d0VV3dbxDZ8fI6k6Pibdx2/unds3Mzji/B/&#10;/Jz5zVNhUYYAwVq+3Rj+7q3l+1vdDsr5PNWR/3z7CNSNmyEEQ8loZ54MSSyHKXF8PmCPIybU4Akj&#10;3N7dwbr+W1vZ+2IQYxFbv1+NeBdT1E7HFjrrmKxF+J8hzeRffRQMEcOkP6TM52cXgkPotXsy/84c&#10;OIEcM7l6Ryv7OoNxOKvJHwbLEhPDMNG2LeM4cDgM1d5Tz2vTNHVzN5NfEl2vdqLzNLFtA5ve8y4U&#10;GlMuoJ8zcumQXt+OwZSCzzNlOOFyUt9qKTrqnWkANe7m0oJX2UkSw2EWnk9KQ1hSRkRB1JSFYoUh&#10;ZXZTZCrQdjMmqoPj9c0Ge92S0gJp5q713LaOYE0VrGaWWBRjaMKlLQ+hYRXUrVGWmZReI6dcCTTW&#10;cduHS468WEMKgSW05G6FhJ4smeI7TJjpHNze9FytPYO1XIUN4eqa/mqD8Y5kPVNMHB8fSR+eePqw&#10;Y+MLvQNZTqSnBZEOM2em/ZHTQePQxRhednsMomGMzlOsIVpLMIZQMl70nCylMOdCto7bdcuqd5yO&#10;wmC0EFujjH5rLMtkSMVwdWNZ3xpsIxwmy087RxLHlAquL7ReJSIXN546MvUrw91Wx1SJohIWMWAE&#10;HwLb+2tuvn1LWlk+DpE2eP7Tref+ytL5zDQkHo+JX3aQi+Wqtcyp8DwKc4RNI9z2Gd9X0NmcCbe1&#10;Hpyf607HxKYC/+dtfTKehCEPC9Mwc9ZeihHyHPWatF90SlJHRiqr3RYlVtbX1e4yY+Qcqfb1jj9R&#10;Uapv0hhEAhAwROwlA+78ZdVcU+BC7Pk3f0epILeyTaNollos8eK86Jy/BEPOk44GSgVIr4RGQw35&#10;0+5hnme8s1x3gWbb0cahAsTlDzdudfsupXJfC/SmsHK6YmqM4C24S/pGJaFZo4XpnN5rNGJ7yrAf&#10;M7kUgjF4DFkKY1Kgc86ZMWaMc5VFXthuOn79V9/Qt56QRh7jwNpbgjMX1m4pigf01rFq/SWWZ7te&#10;cbvZ0FoYXl44vLwwzQuxFJZZU1ObtqFZrZDQYtqe1e0t17c33FxtWfUt8zyxYcvIB7ws3L274eZm&#10;zZaWh+4Ks9ngVi3WGaZ54fH5mbQKrJvAbYq8TRMrVzGgtEDJbK1nbA3L4pmd0/gla7Fec868c5hS&#10;kJJZJBMFXMVehpiIOfPmfsXDdUtMkRgXlpzxRpNfb1eGb7eG9Sh4X1jfG8JaT+q4XCB/cgAAIABJ&#10;REFUWD4Nlv2sr9/ZTPAKcJ+XAoI+U9vecCPaLcaotIQohqZv2X5zx913b3jOgX/+dMIg/N33nre3&#10;ltYX1UnmzDRnYjJsG893145TgrH6d2Fft4dn8PniXllvqrMkRicDLplyWIs43UDG2s3GVKUkRshR&#10;eWTO1czBqrvDaGgGpYC1WFMuceDBGpqS6Ug0Xxce/hMUpTPZilw5Kb52RAXDv6Sjl2oaJkAA4+uv&#10;P56M5b2naRvmeVaqv6sBfKLgnUYreUpJHA57DodjPcEKDGuumnZsKUZS0s1Ev+oImzVRILQdKZ1o&#10;clKb0S+eVudKmwWi6IbJmYy3urFwNZf9XPz0o9IRqKDjyDm995wUsVQLXVvN3BfqaGQc3nl6HzS1&#10;w1n6LvDm4Zrvv32Dt8K8f8AtCyZlXZPnDJJxHu6cpUsG4w39qqMJgVXf0a96Vn2H9Z6lCEwz3nqk&#10;7fH9iqZf0V1d49cbXNuzvbnm7v6e7XaDM5bTMLA012TfYWRh8/0bVm8etIuygUSpmNnCaR7YjyeO&#10;KSLB8c3tmodJe+t9doxFmDF0XcuvNiuu7iHbXkF9r8VIPaQK82lk/7JnfzwwzBNLjJpAnAveG9ab&#10;hu068LRbtOssGvrgLTz0hr/aCD4JzgnN2mDrXdGHwvdXkcZmgoHvrzN9KLh6iZ4frsZCCAY6WK0s&#10;q94RjYOu5/r9A1ffPtBdrfn4uz0pZ263js3KVBUAgFH30MbhAsylsJuEKem2dt16rjqrTHyRiwTI&#10;mFf29auZf6m0IqOrfgdNo927bhwbEGGYKn8LwzJPen0EHa2NmkBhsIr5WYMpBnEWWyyuGLwzbG3G&#10;m4WPzlbP+z/6tv3v38tf52X+5SEV4D4D2l86T+phLlHfU/0XDqQmn9iOPzbaOyYND3TVByYlDdo7&#10;R0DZokXBe8sSZ5Y444PHGKOdgOFCarTWsCyR4ANdo7E4GSE1PfPJsZX5giWZOsgLuqxIoiNWzMKY&#10;ElNK6k5uqOJF6rQm1S2rCmdrp3TGdLwzBFcHXadBg95ZzTKzaowfnMEb3QCuWk/fes35Qrh7c0fT&#10;NEzDxGF/4Pi8gyXjjaHzljklxphwqTAvM/vjzO60sL26Ad+Sb76h9Y7rq2s292/Y3Nzg2xbrA+cE&#10;VQ31DLpgMEIxFt+vuXr3LaEN9Pd32M26dg8LS4rERRiOE/vDxP4w87sfHzk8DdwZh7W3pOI4iWPO&#10;Gj20QtisPXdvr/n2V7/i6uaWYlSWMh1eiMOJ04ulK5E8nRhyVm/pIngfuLrecHW9QaxVnMoYWm/x&#10;gDOFlYeu3kxNY/BNjVQDrnvhf/l+YYl6xfoiBFOwro5NX0A6Z/qB8Ybt7Yqu3dDcv6G/u8Z1DdYJ&#10;76+FhwZurzzrFVhbdLFQ47x8MFhXeBkS+0kdF4x13K8ct12msTUjrmI/X/p+nWHKUqieWOfp0uK/&#10;KKKmWKxRs79pScQEaV40sgsuBU+MJqUYa7DFaAdlqUJf5cld9cKaTLv/YnH1FY4/UVEyFcDmwgY1&#10;X2hjXifhM2e0rsapns3iagfyr+uYzpqcadQCZ6362GSXL39umpam9QzDwDCOtE3Her1RM7JhxKhL&#10;GKDYkjGWnBPH4xFj4ebmBjHC7LxGIZ9/Dnn9SYqoB1YEhlx4nhJDzBinXjtnkuV5q8H5b+RMqny1&#10;Gu2CR1at5r1ZdaxsqhmXt4ZgHd5RDfIVFzkeTvzudx9oGn13GcNsLMcCpySYJdeHheUYYVdm9gmc&#10;cYgYlt1Is1+4f/eeq5s7NrdXXN9s2V5vWV9t1dsJRyn6ECglsd+pZ5JxHuNbsJ6bt+81Q63vKZKZ&#10;5hHJgsWrVsvMDEPmp98+8ZvfPFFiy7y95bldUQikuuanFBgTfor8deu4Hk60HcScWYaB5XTgtNuR&#10;xoVVq1lnYluK99pRrjqubu8wzYbPx8Rutljf4xur9sVeWDXqOCne0K4MrtFx7DyabxzQqoXLMp+7&#10;FNT327ZIjaxapoVsEn7bs3l7g9neYftqhysFkwferiO2LzSdYjlFyoXjI9aql5RxvL9psCR2o1IM&#10;bnrHpo04o1l+2jnXXL2cNcGkjm8GhYTspXDpZjqLUDKkBladU3a9UWyqJHVzEHou6T7mvIHTacAY&#10;LoUJI/StcL+BQ/5qC/TL8fWLkrn8Ty3NFgiItMB5VDt/jebCnY3h1Eis0RHuj6i6xhi883RdR06J&#10;aZ5J1RkA9GkzLYnd/oAPgTfffMP7d++Zpomn52f1W1rShWFtreIWKepIpZanlkkguYYRRye5Brpo&#10;gckYoliWAkMRHqfI06Rr8OYytpnX2Z9XP5tSsQIpr0XJW8e665TkJgVnrNqe1M83oa6X2RiCtcic&#10;iZ8PPB8mQqPhAykJwxwZxxkTLc42as/qGuxVT4dXP24M05x5HiIrCWxMwQahaQVjF+Z5j+wXnAvk&#10;YvBeU3DjMjIMA5KyxnQbi6s8L2c9kpQLU5bEPIx8/PTEh49PfH585tOnJz497ijmjs3DN3RX9zjf&#10;YMXgRLeIJRdKylhJ7Ocd/+c//TNXv1jNJ7O2JrIccOKwtuPktuRtTyMaXND4wilmfvx0IEWVq2S3&#10;Ja1ucTnSrQdWvSgbvBH6reAbwbjy+uCs96XUm89YQ8GycMViblkWQ9OvyH1EwoLt1phujbhWGeYl&#10;IyXiyoRjwtqMtShxVkrlBYFxloKlawPvbho2buKfP898GuroldWD23lbO3x1UM0lvxYjVzFLay84&#10;ZymmunkWxlGYRmFZFC44A/0lZuK0UDZnCKOu/7Fwflib8+/BO+FmJVxvhPn0Ou5+reNP0CmZP/yt&#10;AKZB7EZnGIm8jnRn4NuCXdUtnP8Cp/nXDalnfRkCbdsSmqB6qWlSlwABYx1tv2K92dD2K/aHI7vn&#10;F4Zh5OK1XcMWgWrNEHA2MI8Lj8sTIplePJPx5BIVMrM6fi2ipmFDFp7mxIfjxLhkzqZjpnpfl6Ic&#10;IOxrZ3bWZJ27pdcfXXVdtmJsuRTVJslrl2kxzBQwCTNGrJuqzs6Si4LmXddxdX9D0wZc0+Cajt1U&#10;ODzPRGPJuTAaYemgawpLGplnOBwTp7EuIIrVmCgpbK9u+Obde5quwzUty3wgDZ9J1lHWb4kxkuf+&#10;Ei0UnCbYTseRn3/6wG9/+sC0GNrtO65v3rPe3BKaTsMTqkDGoFyzVMmDPgYkzUzLjLMW7y2nWZiy&#10;xdmWxdyQt4H7TaRvUFdGY0nLxPPTJ3a7AwWP766gvcYaw9Qn9uuGh6uGVZmxVwPmasbYEfJSLUcS&#10;JX2ZEqK44ZQ8u2PkeJi5/3aF7ddk1+FtizMBihBjYh5HGr/Q+AkkVk9sHfu16xK1pDVKo0hZt64p&#10;GObkapZb5ZM5g2881llKUdcFW1/P2jM8UF0dkmGehWUujGNhGAvjJCyLCqxjDYag+sPPp5H1zVUN&#10;V32lF2DOts1wlpv0beF6Veg78Mlg/ddtlf70MhNjXgsTFkiv+1RZMLJQ2we4pLf+8YfU7LeUNBe9&#10;aRr6rq8Exaocr9/35fmFGCNpiRfSYpEaAFCxMHVnTKQUmaeREDxtE2gtLGg7LIBkYS5wSIVdNrzM&#10;mcfTzPM0k0Swxl0YxllU/mBqATobmNS3wLmKK75UFwVy3rLofxNTv7LSGPK50xIokl6/FwbjAuvN&#10;lu3VHf7qhuJaxmxIyfB5mPgwaNmz1mGDJ7QW2wzE8sLhdGSKc70ZFXdb5gVnYb3Z87wbaFdbsnSY&#10;6UQ7/EyRTOwHfLclOPXqzlIITUvG8rIbkdLSrd/TXK/pru5o11d43+CMnjeD1SQSBDEZDDQ+QIR5&#10;sszpRMkJn4ToVqQ2IjiK7dn0js4eMXmoEU4aO52KYpbBr2jDBsKKbBzP4vjfji270HHdCW8c/O11&#10;w80qqfd1PCHLnjINFEZghhJBMjkmjocTw1S4yonWNFjjscbhjadIYRhnPv/ymatVodkmgs/Qen1I&#10;GQ160C2vJXjhYev4eSd8OkQ+iZCLpbGJzswEn2hbj2/cZQPnvcFeNJVCzjBPwjypy8E0F1LUQhSj&#10;sCRRWVA1uMtZbXmMNQyHE1cx4sMX9+AFmNKiVIx2Y9te2KyEpgUXzzKTr3f8j9G+XQpT+MPRzPg6&#10;1hX+WGD7Xx5SgeIihRgLrn7ApsbC5Cog1O+rqJ+9qKHlQk+w6N1uz91ayZoLl/V6jCTNgKPKV3Jh&#10;twjPsfAyF/YxM8yLJpQYxdLODpbFWbLYi1fNhU5w+ZyoQmy1wL3gcV9EVMnl83wd/846rlxUNhEF&#10;EhbTNMTckAbL55hI4kg4RCxLbnBtpyBrbfnVHK4wJ8vutOCnXL2NhGlUGxhjHLtp5tPphO8bQhto&#10;UsYeFpZpT7QD1gVyEU7TzLwsWOvx3RbT3iLhls39LaZbaRdp3bllIIuodq/iGYJyYrAgzZqlGKTR&#10;sadIJLcJSRmKIbDg5JnxtGf3pB5MyxLJGYrxrNotb/prto0l2oWDaRnxfDpkXsaJECxvjx1lc8vf&#10;bLZcXTuCSViZMMuImQ7kcY9ZDpTlRDPABmiT0G7XNP0KY5Xdbp2l5IJjJM26BFhcwq4yvj37aVmo&#10;se+quTS8u4e5CFdPcIp6jW6N8H6TudpY2i7oZ4GOfWokiNrCxMI0wTgU5lmYZ7WKURcSDU/1vjLR&#10;G4eNhWHMzNOiEPBpJE4LbdddFje83qkXML0LmatVpu8KvtGi+DoSfZ3jf5wg93L3fXkXOv61YPb/&#10;16GNZaki2kwuuk73Xm0Uz6xaWwkmIoViLMWeRyp9JxeXBqoZu4jK0UW5L04SUQrPIhxi4WXOHGJh&#10;yJm5UEHaCnyjHU0uQipSvZlryy32sj2BMyAJKWfmGNWVgLM/k9IazgXpIqoUWDJEHEUsKWsEVMJQ&#10;TIDcMg2wq/ap2BnnAs55tapwXl0LjZqUlSzMxZBLixcVuPqgcU9LziRAbIdzVzThnqa5JtnAYcmc&#10;9o75kMgyQ1Waa3CnYEzBLYn+rqff3hP6jV74VeLijakjSe0grcEXBWqzgWAW+pDIecJZS9uo5ccw&#10;DsQp4nzPqltj4sKJnr33TMvC8XCkFOg3t/T9NQ/9mgcmTmahWMgmEFEccJ4L8+PE8r8/8nEX+dU3&#10;1/zwbsv11S1uDTYnHenSDPMAH39h5Q4cds/gHC5oQIC12mFLLgQXuL+9weZIzjty9UhXrKayshVV&#10;x7jMZiX8zXvhhzeWJRqmYcalmW1v2Gw0ukqdVHM1W1Mr3JKL5lQkwTpDtzKE1ly2cTEVchKixuSx&#10;ZMEGhxjDOHuWGJmmhek0stpuME45Ueb84Ku/DMKmy6y7jPOCCbaayH3d48/vEvCVoHudzQFRIy/9&#10;FKX6TXPBakxRCxJV6qofkGS9iCRX9f6568raFlvvEGPxziNY9ovwmAr7JTFGqV2REuV6H8gxcRoH&#10;7ZhEk1ljznhnsaVoYGB9uFjR965m94qyRQziFDswzuKcEj+tdVpYrVUh65SZh8xcPDhPlEiySbsP&#10;FxAbSMnqjW4S1p1xK7UGlpIo2WjEjq1xOhgWrlUNbgy26Hgnmk6Aa7oK5q4oPlByZmFF6r8l2w2S&#10;o6rMMQTq6OkCNmxwmztMt64JI+W1A6xUClN03S4IZOVnLWlg2y7chJFp/EyDZduucTZzTDuiJJpu&#10;y93DN/Sr7zgctziPumqK4jVN1yqPyFlEGoopSPW3ssajBrbq7PD7p5nD8MTPHwc+7Sb+5te3vLlZ&#10;a+xQ22E6kDAxfjqwP33m8eVAch7cCusNKUXKMqmrwaKx2LLM4DO+VeJiKIDzFbNRoqKxFmdg5YSN&#10;0cI2+xlToGkCxsAcF9KyKOid9SFScuW61cvZ1LPoKzyLMXR1OhEMKRrGJTNOhSKZ7ableDKaXnwc&#10;2CyR0DSvSxc5wwNC4wrrVsMKrKdSI8xX4yedjz9/UfpKh7MqGrXGkIt7lW/kRBLNMCuv4M0fkM1K&#10;eV2plvq1Us5CR4Ozaui/6jvyMPB5zsxJlEtTwFnPqm/pVh3OelJWOURCCWrWanhlEmUb26q+1ptG&#10;AwOcV37Vql/RG6OOgd7jg8O7gPce65QxPAwLx1NkMpHsBWuCbk18xpzZ6bZaw9YuyxgNtnRet1df&#10;jk0qxFSdlrOa+mrcOQhTX8fYgHEBFzTLrFi1u5Wo0pJw8x2t+bYyOYxiXmcNi6s3vvWIVfoBzumG&#10;TYRstEM0pdC1oWJ8YL2hTAvz/pld+cxwfOZ603O1guAc285SgsP4jOQj85wZx4FpnOi6nia02hnE&#10;xJQXPpqGY/dANIYJi7gGZxtsed2CSs4MCX73kjguL/yyz7y5G9n2nh/eX/P2YYXvHM3NPeZ4ZBU6&#10;7GrNPibyMOrio3YkRRziWwSH8R4rIzILJght5y58J314VhM2Y0AKxkTazuPqJBHjgpSkD1lrwOlm&#10;TbJQkpCjEIs6IJSqU8Nqt2m9biu9UxeGpm/oV5bQZpom07QNz/sTwzAxDzMaO6oBAoI+xErJdF1i&#10;3WWsvaD0Oln8/0Xpv3+UmuvmnJ5EEXvZpqkwUzGgynfTlWcFhcWcRyl9QivkVMmWzrPZbLm53pKW&#10;if00MKSsUTn13DjvtFOJmalELXQYuq4HqHa3al0bq+5NipCtaIFoVL7R9D2hbfG+UazB2PpzFeZY&#10;WKbMMEX2h8xpFIq0Gq1kNOiwaQwhVL6TMRjjOGd/ga3BgzW4wFqsMzirC25EI3V0oPN4PBRLLI4S&#10;rnHtCusbTbMQ5ceYap9qahfnrVUzOwNfohIiUIxV8L2g20HHxR+6OB3X8J7sHE2CaDNJBOdafvn5&#10;yP7jb4jznuvrNc/7ie16jbfQBksqMy+//chpnBnHkd1urzpIUavYecmEdU9ZB6aw1S4SLfzGWExR&#10;nygjojmBqAPjfoHDh8g/ft7ROeHvB/hfuzUPt2tufvhr+of3NT3WMOx3LMOR0IaL46h27qXilxni&#10;AOlATCdiHLFxJPhM0zic1Y7x/Lk512BdA0VdKowDbxTuOOPPIrpokVzIqeCjGu7JF6zO8wbt/PUF&#10;nR66zuJDR2ig6ROuC5yGmWXS2Chblw1nTNRIYdMl+qAmcxh1rdSk9HI511/j+IspSkvMFCas0xvx&#10;y+p95h6do4yUYFYTX0s9gbVoUcljzlWR6mrFZr2hSOL55YnTMJClVF8Zp6+DGr5bp+tzEe1UQo3c&#10;PncjxmhKbwiBxnuC1wTcpqvFKHRYH5QzOGfGOTEumWnJzEtRMa5AKR02WFztguA885+nYf26i+XE&#10;BcjWp6UxGpHtmHB5xJYZkVTplopdjUkYp8RcPO3Nr1j5Fdb6y2frnMV1AS7WqudWXoXKpm7SyFq8&#10;qzYV0A0OKBERr12kKTpqpQwlZTKFJEIwnuS2HGLHcf+Zz7sT//XnR4JzBG/pW6+UhnlRJ8ZSyCld&#10;8EApBuMDq5Bw40hxR3y3xfqGXCoAbJ0GLxqljpQv5pGCQIbZCP/8+xPGfOLbNyt++Paau5sHdQE1&#10;hps37/6Q0mEA8oXqrZhhQXIkTUeW04758MQyvTAtT7hyJFjwVrdypj6QisR6Hs+EYn39Uh0289nv&#10;3UiVv9gvGSP6b4ULWbcUo2ETJFIxYAOhDVyZDT40LHPChQUfviBPSmHTCtsu422pm19DEVv9yr7a&#10;bQz8BRWl83Eexc4Bj1WheJmP1dZWdByy9bl0Ht00JL3q6FrW6xXeOU6nPcfdC8M4gejq2lVOiDlL&#10;BLzDB4/3oVqmeEJwNMETmoCv8c7eVVzI6E2QsmGOcBwTp31kyYlcL5xU6vYEhxAwzuv3uvC8LrOo&#10;/n+FqhAu/HljtCMKDhoTCWVCykxKE7bMWKPJGwWVx5yWxGlcmKbIEjPGr7haJ1oD1tcRsKbQGuer&#10;Bqvidbma0btqGHZ+HxX1Fww2qO+Ur7hKRDCpVO6WxdSnr3EGZ2rE+Pae7Xf/CbO+Jh535GVkKiOn&#10;aeTpcI4a1w9AHzwtYvUBY0PAhxXOX2HEa1xQVP8m47zetN6+bjPr5rXUYEtbHc5KER5PC8P/9cRv&#10;fz7w06eJX393zc3Wc3fTs920dZ3+5SbqjBLX3xsDdLTrLeubb0jLTJoH4nhgGZ6IwzNxfsGkPTbP&#10;WEkXfyuM+jepHCpTKjm4ZCXdcoZIBcWbChdMVNDFip6GojtmgVQSS8zMiyWqk446ko6OzjSVqFvF&#10;3l1i3agIXR/Iaoyrtsb/U/CUviyNXx99/7ccwrmLODvznbVB5sLEBbnYm5yxnsu/r9ePd462aWib&#10;FkmF/eHAcDqSY1JDs+AqKKk3QGg8/WbN9dUV1zc3XF1fc319zfX1FX3f0oQGF7yOB7WrKaWwzDOP&#10;T8/85rcf+PjTC0/7xLSYqnfSAmYqFmCMbsiM9frfjL0QBL5sz42lbua0b1d7lUhgZm1GVjJQlgOn&#10;cWCuQl9wxJwYpshhmBnGVK1N1CK1bQJN6OnbFW3bK1j8WgKqtzOqGXQqLIXK+7KKKZlSuzNrcIhS&#10;CLAUYzE5YVNBvKd4ixOUpuCVotAU0WSZd39F//AOO02UtBBlIo4nlvGkxMJa+Fw1nStFc/o0Dr3F&#10;+xYfWsV2LuOMMutLKVochYtZRX0bOFE5SMq60MhRGKfMbkz8+OnAprP86mHN3/3HN3zz9orGuXo+&#10;anE6t+bne+Z8rrzQ+kDXb5Cbt6TlB+I8kOYTed6zjDvS8ExZXrDpiMkjRSYoc8U+61hcr1u+6IyF&#10;M0UG9eBGz49ubKvdbbWNsKburbPeFy7ohs/OSlCFTBcSmy7SuFzro0UIlNxQJPGanPN1jj++KMn5&#10;sZfQR/OXvKM/X4FSFqtS8c9tp5HzFWGg0vTrXr2SzUq9qbXyW6udTynCMk4Xb+jOB2zbftHmG5x3&#10;9OsV7759z3e/+oF3799zc3PLZrvRlNumxVfg/fIeOXdkmXmauHl+4RQ9//zLQgJcU0cyaxVs1hUH&#10;WHV1rIrImlhab/QLRmR0PWtqoGVZsPGEj3s6OXLfC9edME2WGGGKwrhkhjkyjFPlFKl9MGKx1hPa&#10;DZvrt2yu72m7Hud8nUa0YDlrCAhk5UpZV9N/s5rIWWfUkkU0QKHkhInqDGp8IGeDLeC8h9axALJo&#10;NLq3CninpBYaoVnhuxVtm0mSSVbIcaEsUXlWzmJzwRb1qi5GH0CK+dgK2lNHV6DoKv0sls61G7Lm&#10;3OWJElaMbgnl3HGj4/mYCsvLxIu1vLwszEX4BzG8fdjQhVDvefPavX5xj5jL1fD6177t8G2HyA2l&#10;vCPHhbQM5PmIzHvKfKDMz5T5CZn2yLAjzntyrK4A546sdnyYath2vuaoFALhQjcRDLlYrFFNYjGZ&#10;BssS1bXVe4tzcNMneh/RPktjm+YcGBbPOOfXTv3PgilJhjIDESMzYBCzAtNwubv/DEc9F2q/AF+c&#10;/9qPX+BDqZIPU6e6M35Uxypr8Uaf/s6ADQ3edXinoXvuvJJ3jvVmww//4df853/4e96++4au61WW&#10;UrEJgS8oBmqjkXMmpcQSF6ZxZJwnHa2aBt8UBHfWCyiQeN6S1e0dNSzw7Kd8JjzqTSlYSUgeYDlg&#10;4xGZ9hCPiIfoWgbrOY6Jw5B42k/sx5lxiaSUlbgIGOPwTc9q84btw3dsH76jubqlhFAxE16jmuXV&#10;v8dYc3E7wBjlaqVMSZmlKE3DJBWPFuvq1ysInI3+HCUlpWeUghWnK+yiHbAuzs/r76IUhdDSGsW1&#10;CEq3cEnPcWg8iKjMiIJx6hVucy2r1ijvrN6gxaiMhyJ4qw+TUsF85ZXpaJpyITtT5RiCsZYhwT/9&#10;dCSK4/tvZt6/2fBw09F1/gsu2vma/IMSdXmEvn6BjsjWB3y7oqxvNT47RyQvlHgkD88s+4/w8pFx&#10;95l0ekHmE5JnNR20r0ZsRXSMM1Y7QVMsVip/KVPZ4YUQWigOSFV8vDCckvqJPwiNU7WAMWh67ynw&#10;4cVrLNbXvZ3/2E4pg4wYRtRRuYJoCJj2K7+1P+5Qo4vyis3Vv33dtRm+JCtaawihjmrB01SNVrBW&#10;V/S1EHnvtWBVpq7zDh8aHt5+w3/5h3/g2x++Vyyh4lU5pwvNIKbEskSWZWFZNMtsHEeGcWRepkpT&#10;yNw/rJmLY5ih4KsNae2KLptBcymol5x4C45CIyNuPiDLEZOOmHRC8kJK1XTfBvbHiV8eI8/7gZf9&#10;wDAlUrWLPX8mzje063vWt9+xefiO1e1bwmrzGlBoDMZXn6rqVyS1MBrRtX7WLQKkgsyRDCRnoBRc&#10;Ker02FiyM5T4uk+WrHdJnGZSyZhGu8XGnPFB/VJN4ajdgNVZK2etWuIseFG/H2vo24BZBWKMLLk6&#10;MxhDqsZptgqcrTmPOKo9Kxgl1aKPM1dZtS7lSwXJdewrRTed+1H4xx93/P7jgXd3Pb/+/po3Dxua&#10;4LEG+sazWgXCq4nS/+0KPp+Hy5/sGSMLQFfJjLf4zTvC3d/Qzif6/SPz7gPL/hP5+BmZHonTiWmY&#10;WeZEqqk0Z7zMYPR1jW5R5yRkmbHB4XwgBL1XSi4c9iMtmZV3ePcF+C+WYbE8jZZTOnfxX2+E+1cW&#10;JR1cjUQMyxdvoABjNWuvT/g/S7ckZywVkHrR6tbg4kBtdDRy1uCDAa1cUqNjteq42vSsu5a20aLk&#10;KjfoPBJpcardka8GWNZhvafbrLDe8/KyV/Z4ZZHnolFAMSYlu8X652VhiUkTV1B7lKurLW+/2XJz&#10;PxP+8ZHf/jwwR00rLTXiRMWaWkTPn686VU64dMItO9x/Y+/NniS5svS+313dPbbcKmsBCij0Npzu&#10;oTikUSaZnvTf64lmNBnHNDT2zHRPN4Daco3Fl7sdPVyPyCp0mzTUQBoKxgsDCpm1RWa4Hz/nO98y&#10;PaDjnhRr52WtoShBW0cU2O2HGrVzGDgMqY5EHDdEgjaWdnnB+vJLls++pr14QbNYoW2V6WgRlKl2&#10;i0abGvmsCsrUpNVU6papKEXSoHPBTKmS++Y8e6XAaoUYRTKKXAomV1vhbGo4gJoSVtvlxGYAACAA&#10;SURBVIQE5FRDAMiClMpYr7yyih9V1Xwdu1BqBnULpSS8Er66vODnP3vOetUy9CPvb7bsDpGUhTHE&#10;6qqZEjFX47kwZcqUyEoTUZUQmzJaKqtdlCZNEVKsZEkLKVbHyKwNYhT7XnMjhfdvM7/7Q8fF5Yqm&#10;dRgMF63m1796wRdfntO2n4jOqV2Y/BD6OEbcfHZmPy5tMLZBNyvc8pLl9Td11OsfibuP7G6+Z/ft&#10;t6RyQ0oPxJJIYWZ258KUIcVCyJmQKvBtfE/TNLSNq8sZZ1ktPFfrwLqtEVz1FdQ8yj7AQ6+Zkqv3&#10;/o/YL/3TOyVFlSOoDuiQU4Gajdn+uT7b/5wjzFykfBopjqPBicmtBGXAWc/5xRlfvLzm4nyJP5EJ&#10;n9bmR7BYqG9AiIlhBoCVMbx8cc6XX79huV5WHVycCOHJLiXPF3qewd/GNHSLbt6EmUpgsw7r7Pz3&#10;WZ5fRW4eIR7qiORmjEbN26Aqc4lIOkB4QIV7VNpDOJDiVAuXMaDsvEnL9P3IMEw87gce9gMxP4mA&#10;oRY8v9iwvvqai+ff0F1c49ZnaF+9sHQGRzXnyfN4JsfuwM4Sg1IgClhTSXo5QQiVnmPNJ9s2jbYK&#10;5QxJCiFEfGYeP6uhmUFjfEu2FV8jKZB8wuEKdf3ujSYzUwu0xp5Y9VKdFo3i9as1/+7XL7k4WxCm&#10;yO7QM4yBVISYS3WnnNNvYi6EMTGNkTEmPm57fv/dAx/eD8QQyMlg24YpR2ycyMVhtKaUSAkBimak&#10;1JeLZlTCvg+8u92jvUWUYVECj7s9/7P+Ba+/uKDx5qlzP1FYPumWPikC9UL+0yJV4QePGIfzHW51&#10;SXv1Nf7FX9J+dQfjA3n/juHuLePjDbF/II0TU6j6uDEID9uJxz7QbwfuygE1B0p4b+gay9VlQ9tG&#10;hDRvUw1jcjwOjm1wxARDNMwm0D/K+a8b31QDejV/k2oW18nC9pOL/V/kyKcsbCpBkbldVU84zGLZ&#10;8erVNa+/fMGi83wKO5ZSb5bdENjtI4cxMYZakKapoK3j9etX/PJf/Zpvfv4a7wwl5Tk9ZfZumtet&#10;dWMzu19SezmZMZeSCylGpnGi70cedyPDIVQekT1uRWbvJEmQBgg71HiHjg8Qd6RpT0Gwzs6JE3X7&#10;Mk6Bfb8lTJGriwV/+eU1379/ZP+7SMgRqM4FrlvRnb9k8+wNl8+/olmdI63HeIMqihxT5cvMhtRK&#10;pIIQgDhdMSMRtGi0q+B7EVBp3mJ5i+tcDetMUlnTVoFVpCnVaHAF4i3WaqSAjwVlhLZ1GFvHKMOM&#10;3VC7XJzjKENRUruzmGPtqETITpi0Js24itVgGk3jO1Cfi02PS49jd30k4N4+7PmPf/uW/6De8XB/&#10;qOJa6zALj21bAJISjG0wLmNDRpfMoBVYS2MMRsocA2/qPCGav/v+kcVvPzIE4eq8ZbNq6Fo/b0GP&#10;Ssc/d35QkObu8PTj6ctRYDVuueFssYbymhJ/xWp4JB5uidu3THffMW4fCPsDUwgslhNXoTCGzGFM&#10;7Psad78/DAzB8fd3HYNt+HITeLaMjMEx6ZbGea4WcLvXjNEi8v95bPcnW6yTI51n9oL9F926nY4c&#10;V7xPBam+XH3Ck5yznJ9vuL6uvtKVj1L5OdMUuH8c+HC74/5xZBgzcfYjEgzWNpyvz/jq69d88+Yl&#10;mmqOJVQiYX3qVc8kKfXJpmfXgpzr2JZSOo1zIQSGYaTvR3Z9JERD2ziKombXxQBhQMIDhHsYHyjD&#10;liyhhk2UXDV+ufJPxinSDwPbPnAYJ5yBL563XK4UHz+EmeOisb6h21yzefEz1ldf0a0uaJZLxDtE&#10;g4jC5oJBUayhnDLoK/saY8DULuoYfMA8jqUpolNGWX1yEDClYELdLkZTww8kF5YaGie0q8KyrUys&#10;9VnBOSG7kY/vP3K30+jmGaI9Ms8PGUHlujmzYtAihFKqeq3omRwI8QiIS7VEppQnLO54zZwu3QoK&#10;A3hvcO6M30S4eQz8NkM/REqezf98g0IoMYKAaT22gTZltJSKRam6/cNkcqaOv7ahF8Xf/vGBP94c&#10;uFg4Xj9f8+b1JS+u1xUU/+Ry/gH/97Ojjry7H4Lox/+Zt4eiVIUkmgV2fU139RXxZU1LPty9J374&#10;FsoHvBvxXWK1zlyEwjDGWpgifHfo+Pbbli/Phb9+1eOUYBrLplPoUi1R/hvhKR3f2f8GitHxaE5d&#10;D3BiD6uZTY1SWOvoFhtsu6bPDcMQGEJhGDO7fWC3z/RTS6JBNVTOibZo42ialuvnZ7z84jkaGIax&#10;rpVFTuNFzk9e27nUnPc8BwKcNhdUp8OuqQD7arngKkNIlj4a+jGxfXzk4eaO7c13jPtbcugpaarG&#10;XlItd6snTib2kSEkDofIMGVCqnoy3WpimNhvH+n7EW0di4sz1tdfs372M1bnz2kXq2oW76ogVaWK&#10;86AUqpndK7PMalkBV0c5nQsq18jmYhRZCTlVl0gRwFqUVZUCEBKLkmi8YtCFQ8iYUljpxJXfc9GM&#10;LG3CO1i4aki/Oxz4+P53xEeHe/5vkOa6AuqoCoKnSkcpYmr+mtPoXAFY0Rp0HdH2/UBravqs0vX9&#10;N9actq5KqZNJxfHaUQq81bx6tuI3P3/G3W5gvIE0RVJIxJyw3tTfl+o2MFuDOIMpFU+LJZGomFsR&#10;RUlSMbekuNmN3A2Btw+ab2/2fP/+kb/65XO+eXPFctnO/kr/9wjNqTB98jHUB/PJf+tIvlMKqxxi&#10;N5hujd+8YPH8azZvfsP243sOt+/Y33xg93DDND0SSwKlePnM02vDzaB4v7d8f2j55iLRddDvqq1G&#10;6wVnf9z920+G0X3MQpf5LT0KbE/7NgVoy6SWfJxWSGoZRkeIpRpf6QWyguXGnNj85agh0wbvHM16&#10;iTKOwzCRc0Tm8SznUrugnGdMqSaIGGNom4a2aWi8x3uHm4F0o3XVFx2JfFQJQIiZ/W7Ld98Kf/O/&#10;f8/ffXhgu+0rkDtvF4tUTtYYEsMUmWKeJSjHdXNloeRSC5Rtl2xePcOdv+Hs8jW+vUA1Da6x1cIj&#10;11W6FgXaUKyqjOgiqFK1aWJqQTK5oGcMJ5sqsSl5TktBUWzFjnIu5JhpSuCsDSybiT5HPmTHIbcM&#10;OfLd/ZaPNx9pyh6vAuvOsGw9/aHn4eYjktcw9hQdyd6AmkmdqboyTDHVRF1rakwWBYomiea72x3/&#10;4W8CF14wumCdpW0blp2j9QatPrl55ynAHCVAvoZrfvFswdfPV9xuR6akKFZRQiINqTo+GFOB7jib&#10;7huDbQw6FVSuHppJK6KtlU9TVf25WiVxNwjhuy1hDEwx8YufPedsXR04/y8GuSfkaS5Mf1KQ+EFx&#10;qp+ZU0oK2nmMczTLDYuzK+Lrbxh3O+5vPvLx7XfcvXvH7uY9r64nzrqJbT9yN2qeLWCzVDiX2I+F&#10;x96gVaG1mX9SJf0nnp9GUVKg5Imle3zuHX2xT09FpRmL5zG1aNVSXAu2Sh5OfnufgrmcpEugNWMW&#10;PtztaFxElUBOYc5jrwZoKSZECs5Znl2cc3Fxxvl6Tdd0OOfR5ilm6ZiYUdt0OY2fuRRWncWZzM3H&#10;t/ztf/4t727ua8fySZHNhcqZKTKvZBWfoCVVf4dBG0+3WXK9/jWLzWusXxK0Rrnq4yNRsHm2TrG6&#10;4kVSkCRYBcrWjU8WhYSCxEScC5IyNYLHhIzKQtIa7WuggaSCT5G12uHHd8THd+hSuDBXGPWanV0z&#10;6Ofo3DFt70jbO3zeocsBSQMpCm6xwMRCDpHUOLAK5Rwq5jlssnYiGEUxhuboc540724Hbm8faWKg&#10;VYJ2DuUUnZlo1AB5QlGzzqrJXd1aNk1D19YEm1RgvBtp4kSHQreWbIQ41S64uh7U9blKBS/MPKPK&#10;d5NccEfvI8UsnVGkmMkaUJq9CL//OBDkPbsh8rOvLrl+tqLr/Il4+9mUJp9znE58MT7vntQPf9MM&#10;lMssTzpOEs55rPM0iw2rqxc8f/NLDo9btrfveWY/ssxvebF7TwjbumEMHpM0Qpm5bQVv849Zk34i&#10;RemTU595fzpvI8fuQRDR1Yrj1N7WX1KKVKN35jytowE71WWgnyJ//BDZ7e9R5UCeRnKs8d45F5DC&#10;YtHxy5+/4avXX/Ls8pzG+TlVVs0XztPrqT/MzOJ5axdjZBjq1qwuEQxTCDU88EjVpXZWR5El6giS&#10;1p93rmO5OcO3S2ISrF2yWT7DtmuiraNHKaBCwRVBjCbZamtSJEMqWIHGVlb2GAs5ZXSsG8VkNNbN&#10;UptYMLEQAesNjbcVgC6RpSRaOVDiO+LhHRSFdYGm3dAvLll0KwwXZP8M1+6Q4ZH7w46kd1ifaNsr&#10;GrWY31hN6ywRRZ4iDdV5gFxwKJJWlJhmrM2hnUV0Q8iKGBMyCIMqGEYW5R6bdiABpU0lS5rq+Ckz&#10;gfJoMZySMKXq8qhM/dEmjcSCGjXa2WqWJxofNSUrZKaSRKlERS2zKJnK0rfazsz5SiPZZ80fbvds&#10;x4nvbx758tU5X7zY8OJyzXrZnJwvYKZxfHL3VxRFPV1TnxSpz37Vn6lRn56Kl3ms9yxWa65evsAy&#10;oacH5PCObrrh9mHLzdstG7njcnFg1wvfbQu76cckBPzEitIR5vrhHvD4DZNSyDEQQ0RM/kRhfaxK&#10;wjGLTVBQKjtWa02WzBQzNyFwd3dApkck9lCmyqdB8M5xcX7Bz7/+iuvLC5o5V66+rvnpNG/mpDyR&#10;LWNKdRsXIn3fs9/v2T5u2e/q2FbHydNXMW/zjq25hrlL1NbRrc45u/qKs2ev8G3PNH1HMh7tG2iq&#10;To1UsLHm1EdnKrnRVgsPlQsGcLaKeENM5Fiws0wnWoN29SbWqeBCdck8FjWlaoS6SYmcEruSOEPo&#10;GksIhf2Y2BIZm8zCmcrc1g1dA+IXuPULtA7YEvGlocVStCMwPyBKqSNTTmRl8KJoWls5UlJQRchJ&#10;k6LBek3RlrEkVM4kpSimZSxrJEZKyjCHdCqjUBRCmIjTHBqgjmEBBVXy0ZGvUjuoVIaa1+awWqN4&#10;so1BKbRoKBpTSgWFswZjcU3NNVSiaituDTp7xmR521tuP3i+PVvw5otL3nz1gqtnlzjnPsPC1MxZ&#10;0vPrOV4fnxapzwvFD2gF8vS547P5CHvUa8kiWIrpUO1zVJno1gderj5i939H//F33I87/v62cNt/&#10;cnn+COcnU5Se3qz54/mfk0hbVe1VGraEfofYrkZe6ycHATVv64S6VKrtcKHEGScqldcS+on+/pHY&#10;3+FNquxvA+vVilW74GKzgpJJSaF1Ob22I84lM/s7pThbkY70fY0L2u33jOOIUoqrZ5f87Odfc3N3&#10;y4f3t5+98UfcCEC7hmZ5zvn1a85fvKE9e0HnHOv4eyyWyViSNwQFKhbaVNvtSSuymSN+YsIdPcE1&#10;GDL9lBmmjJ3B7+QsxmmUEXQuNDnTOAiNq0XNzMLOnDGSGZViVzwP45omCyTo04LJL2m1YWkVQwbf&#10;tHQCQUFjNcoEVM400eKTMInUUALJJKoPlZRcmdZYjKoxU/gGFSNZhDQmsrJkIKDxRbBAEkOwa1TX&#10;EeOEzrFqx4xm0Rg6EfIQII4g1QLY2Gpol1LAVtVvpZ/oSF8yOSvKMCJ5ovOeUgpTHChpQpf5oaKf&#10;rrEyKLytFsQ5z4VOG5JWjEqDhjuj+O7vHf/H+ZrzzZq28XStY9G6k/1N1y1YLjeszy45u7jG+vbE&#10;sTuWpU+g8CfcR6n68BV1esTJJ92VnKrUDIOIAtXSrVqa7owSXpBXP2cd/pFu+w/w8A7+JP36//n5&#10;yRQloNpM/KAtrd9UZiJSooQtTA/ocoZ2SxSzpko4xWbP/QcaVQHcUlD5mNdVAUPnW0rqSCUgFFpn&#10;uTw/4/J8jVFP9IT6AJJTQZFZ0l05SW5+ysE0TqfOrfEN3nvWqxWvv3rN7/7xOx4eDzWH7kR90Gjt&#10;sO2G5cVLzl6+YX31Ba49w+gGq0daa2jRTCmzywFCpkkVAA3OIkajdPWUcjmfMDSlCmNOxFzxNoOm&#10;OItuDKJqJ3XZBF5fFNaLlkk5DhmGBGFIKF9QSTFJQ5JL4lDj1FUROuNpmg3d0rEwEFKh04W1hb0o&#10;Gq2x3pKTQovBSESXGrFtjEKsoL2lMWCNZVSaMAuflVjIGVfrHykL2ml006BKpMmR1hacD3gT0ItK&#10;fSAXsio4p3HG0i81eTKonGtyjamM7RgSJtf3M0ntrBpniUUR+hFywXuHcQ6bAnGasDnVB6KZTfZr&#10;JUJKIsXZKHCWuxTJlJJQJUEq7A/CbSzYhx5rBs4Xlm9erfjieoFzBZiI4ZGhFxarBcbNSZr/NefT&#10;QjVfq0/nmLpzxDzrXabcmuWV5y//6hzsmmnK/OMfvvtsG/jPOT+hoiRPPACAub0FdVLmiGRyOBB3&#10;39ULZ/0CZdqap3ZKEBGszK6B+Uk+MoUJjmNXimhjObt8zsVZx6vna755dcFXr6559fyC5aKbzeb0&#10;6b1+ej2fByXkUjCzAyJK0fiGkis4OoaA9yuunn/Nfe9q8kSuIZjFWGy3ods8Z3H+nGZ1ifNt9QhS&#10;mmQqhuVDoYl1lMpGka2uI5gxFYxNBUuVdsQiaFWNw1JROBGs0hRTC4W20CfBlsjSHdj4wLrpiUXT&#10;YIjKI6qgfaqxz9pgTEMunpDqNq+gCGicV7ROsZ40sSucZctWNB1gvCMGg4TMea6fW1lD01WP6eA1&#10;doJUFCnXFBTvwEidumyuD4SUC95rrIMca6iDSYF92GFkz1kbWfiEllwvnVBFt2uqHj5Loi3ze6dt&#10;JWSqar/CbCljvau8pK5eZKI0xVQb4ZxAFQ1FCBhEG5y15AI5RoiJpHQVJM9bwFSJc1AyRUGxunb0&#10;ShONYhtbXtlzzq7OWSwWswTJkFNhGvtqbaM11jWc1sh/7ih1hCMR/cmtI4AYjm4gSun55+aRo1RX&#10;AmMsm/WG62eXLBeLP6Eo/HPOT6IoKaVoG0/TWAqZmOZ4GakK6VyOyQyKkgNxvEc9CHHcodwaVI0x&#10;LrNZVir16k5xjjOWJ64RVEvZzWbJL755yV//1df84s01F5sFXeOrZOVTcOuT13gc4eBpjDsmToDG&#10;aodWhpAS4zix2/fsR4VZvOLi5QUxzK6E1qLaFtt2WNfNAYiGoo8XsabRhoU2rEr92jov9B0Eo/Aa&#10;YkyUqaCzELQiKrB2fl1R6AS80mSjMaZGW4+5buvyGHm3HXm42dPYjGCI4iArTIqgQDtL4xRGU0MV&#10;tMFZNQchGFrjsKZhYw1KJSwZI4q2CMYqigbVZM4ag2s8YjW2UZUK0WckFIYpcTMIoj3L1YJUFKEv&#10;5HFkCJFJFL41KKMYfYG+oKJC8prEkl5NjP2eYRjrNq1Uh4LGadrGMgUhRMGogjWJKNUxwNsKJmsq&#10;TFcUoCrFI6VYHzSqrjaMVlhr6z2dE6KZw0UVBmi1IgtImmWtM/lWMRNvI0ici5bS7CfFb/eO27cb&#10;Nus1rbc0ztL42dPdGEzTsTp7XkMetKZbrDGuOV2Hn1IHjsC4qhflqbNXM+ahni7YJ7yM6swKYK37&#10;zJfsxzg/iaJkjeH1q+f86pdfoJUwjBPTFOnHyL4fGcdQb0KRebNWyOGBOO0AD7qCelksOZs5GaKc&#10;WtfTql0ZrHVcnp3zb/+Hn/M//btf8ubLSxbd8Y15gtgVx3n9qSM+CoVLOWJKVaIyTYGhH9jtdux2&#10;O4Z+YBgmtruJu/vI2GusWmAWHuVbbOsx3mK1wc6asWw0xRa6NrNeCCtTOEsFEzPn68LyeSR3W7JS&#10;FCxDUOx3cDsYHnMtFEUBGRYKPIqoa6GzRggzDnYmkVULk6yZWFZfI9HkKPgSSWQmXW+OIIlpCOQs&#10;eFULVFZCYzNtXxjSSIpCEwdKDowCogttayhJsJI4bwTvDcpqjK0+XiWmo50+i1zwzZJzfYVtHNlN&#10;xObAOEWyciyWK6yzhJhJYyCNkSEpkutYdM9ALnjcBR73mYfHicMkBOth6TEbRRoiUwh4MqEUilU0&#10;jSUmQWKiywGTFZMGcQohM6UAKaNyRBtNs2gQEcI0otOIoYCyNZzB1KdSDrFm2InMnkWzL1TNUcJK&#10;dVhAKz4+DPz+/QHvPrJ0mutNw8vrJeuNp3UGMzjitMX6DuMatPqa7ggV8DnR8tOPTwXqiM3KEzZV&#10;VRJSC6auAZZVx+n+fxpG+f/yMVrz4vqCf/9v/pL1siXmREqZKST6YWKcJmKsfKJ+GPh4+8Af391z&#10;/9CT0jCXHU0RQ8qOVNzMN1Gzd5CetXNwtun46998w//6v/yG16+uaJz5pPd9ao2OXtZHe4ujSLfk&#10;UkMHUqp2JuPEoR847A/0fc/Q9xwOPfv9yP3DyIe7wHbSJLvA+LqKF2PQonCpRlPb1nC1Ea5Wicsu&#10;s+qEzkTyPnMfakl9fjHQLDRpti9VyjNdOt7tNb9/NLwbW8ZJ0cWCL7WwKAtrV1NuDylx7kZ+8Szy&#10;bGkZi6YvjqIMsYDKhaa0FBy9tlUAXaqIWdBYNAXFkEs1TtOF4ZAQIlIMU0ns0BSTCUYxhYyPERkn&#10;hpI5SML7jI5TLXQpYEkV1NV7Nst7nC7EOJHjCCVijKFpFzhnMEbQ1EgtpaBdLFjYc5yzLBawVA6C&#10;IZWWyS44iGdtLeszYddPFR+Kiagso3hUp4g2kYbAUjJWVX2b7hztuiYK55grj8pbjAHlEyUFyLXI&#10;YAzZqFp0U2bsJ2Tmuk2qynxEV6zT5oQHrNbVN1wremAUQxg1077lebvk1WbN1dWCxbKtSxttsE17&#10;wow+I19+ehN9QqE5LYs++T0Vm5V51NMondFFqqvGfy9Kf3qUqjFFi0XL+fnms58rUh0IU4qMY026&#10;aC3sDj27/VitRKTGyagSkTxRsgPdopQD7OwgYPG+4dWra/7Hf/8XfPnqEu8sJ/3fcYPxSQt8ZHen&#10;lCuXaS5Gn3VH+z2Hw4GcMtZUS4tDP/D24wPvP/Y89JlkWkxrsNGArgE4ynmUM6w3itfPAq/WgaUd&#10;8DrTeI/VmYDBXF+hWLHsLCH2bO8fKLlw/eya880Zm0WNHX+7DXSTosnCpME2E796mfjqynIYR97d&#10;PLC0gTfXC8Kw4927Wx76zJQghoRGcNqgTUMx/sSb0lpwRtWYJWPxVJKisQZnQS8zvoukohiVBSM1&#10;o+1CszRLztyKqDSDCN4VdI41rTdEyjRxSDBmQ+MMRif6YWTqR/I0EpJwGA0mKqyKlJhJoZBiQKTH&#10;uHuUni1VVMMgl2CuaXSN0HqcMmcLw9my4yELJRTaJIwIUWms8yhRHMbEcprQJTNpTec7luuOcapg&#10;dk6phkYqhTMLlC6UFGvHJJosdYng3ZI0JZgiNmciEFQltCZ7JNdWZrguBZQwiiElw+5O892u8If7&#10;xJvHxK++bvjq9VWVxBx9uI73y6c3zp+7mfhECfFnHrTM0i1R5eRk8WOen0RRAk6cDW2OzO7qyRPG&#10;kf1+z/7xkd1uy35/oN/3NEpYtY6KZ8/M6FhtZMkBpcBqi3d6tra1dMuOL1+e8+XLKzSQ89Ma9FSQ&#10;pHxSjI4cpFqIwuwMMIwj/aHncDgwjiOlCF3bsVgsUEZzmAK///6Gu21GuQXOVifMThc6NdGojHeR&#10;y3PHL14oXp8nLCOH3QP7nLDnVyzWCxp/BmT228jNx9uaKBtHNpszmtajlXDY7Xn8UHD7NbY4Ju0I&#10;RvhiFfjNF57rTeLtt78np+9ZdStWzZcEbfniiysusyFmIU6h3nglVzlMqd1giJVGISmRYhXKCmCM&#10;OzkpqDzRp0DCUrTCG0GZyvvq9ezHNF/4WSdSycSQybOrZasdC9fQGIe1sFGZ6NKciGLRtqFpPI2t&#10;NIoUM30/EVIF42vCS/UCm6TloU/shgmS4SCOnRSeLaov+l40XY7YUoil2vU0rWUS6AVcmmhzIfYR&#10;1UJjQWvDJFWsXHJGqczSO3Cu+sXPacjROsRZ8JasQI3gUkKTagKyNmAMqXr3YnLEhgS5EJ1UbWAU&#10;Hvot337c8cfvd/zbv5j41V+8YrlqT5iR1k82uX/2PvqT/37W//OZ2v3okvrDlfc/8/xkitKRM51D&#10;ZJomxkPPdrvl4e6e7eMjw9CTY7XudG3LX7x5xa9+2TKExBQiMSTGEJhiQbsly80Vy+UZXbfAO4/S&#10;CmcN188u8HMS6olHfRzT5MnyNsXKQQpTYJrHtHGszpPjWM3foN6gi0VD13U0TUuWodqRhokihs57&#10;1o3j+TJytexpXECbgnWajTIsQ4dMS2T2U0YJWo0YbRCJpDwR80QRzdn5ms3mFU3TMgXh7//+Lf/l&#10;Hx64PZyhmyWDs+ydBTXy9m7H//Yf95zbHhve05qR5nyFtxrnPdp1lOIqudQcGaufcMXk6XlbN5uR&#10;XGZ7F6XIORGmiWnoSSEi2qKMpvO6dqAarCoYdYxKyiiJTMPAfn+o3lZY2m5RZS0SKCUyjZFpqsJl&#10;azPOBYyuIPYwd1EyRlpTN2FKGUIQdkNkP8F+WiD+axqpqbFjNNyGCesUeMUhGLoc8XokTo6paNrO&#10;0WtDHhXLHHEpMfYKsQbbgG49o9LkcURSYoyRtnG4piFGjc7VXSGVuqjQTS1OaQzoGGnrwFbDTbWh&#10;qDr2IdWXXJU5LEAJRWvGrPn2PjL+zXd8e7ujXa8QEZwIl53i1atnbC6XtI2tqTzM792f3FVH962n&#10;rdop4u34qz/T1/045ydRlERgHEdu3n3g4UNh+/jIYbejP/SM41Q3K8xm98ayaFq++uIVF8+uEFX1&#10;ZmX2nxZlUa7D+gXWNjjj0MYjqq7Rm7bFWTszshMpVc1blZrMo1p6sicJIZzwrJIFYyyrpasJuMbU&#10;6CVTuUoppVqwROMWG1au4Xyx5vlCeLF6ZOG3KBVqQqmA9HA3WYbdkrPzM9abJd63dK3DKE6BmFp1&#10;CA0inu0+8vZ3H/iH77a8fxC0fYZtr5n8gr2xiC5Y4G5oeHiIdCmwYcX15RI9K4vx/wAAIABJREFU&#10;nbP9aHh/3/P9h57xMGJzAF3qWtvUrYzM9iReV0O2OWcRY6BpquaulIJVYI+MemPqqOfAWYNG4Z2h&#10;8wZjKp6nlSJlg7Ld0bCALIkUa2pr07Q03WJO5jgKnWW2vG1ZrjsurlJd5Rszd7aKQx/5w/cPDCnQ&#10;dQXTRXIaUZMn0tJnzbqzdFrTowkJujLhszAVy2QrZhWNYo+hk4KXTIiqWpf4grWa4j1FCiEn0iQs&#10;lwtM2xCDQsWAy4lUNEks0mjoXHUgSAWbMy5nIoUsGqxCvKl+TbmSMG3WeIRcIkOKfEiKXYgk9ciY&#10;BUNhTeJq/T1vvr7mq6+uePXinEX7lPDypBNVJ/DpiYxZPzrCFZ8aBv6Y5ydRlErO3N/e8tv//LcY&#10;EiFMFWQ8mr4dn+Ba19hjVd31uqap0dBHecCRNqk0qACSyGNN/ZgStKsLlstldR2kYMQQJcx+20/4&#10;kcxBgcbUuO/qC3b02K7e01BvzBwz4zQx9AOHw4H73UifGharV3TJsWkU68Ujzu7IeVtHVKVrV5iF&#10;nAIpBnKYyOGcbrVmtwuUXBhC4DBEDqOwPzxyv4vc7RIPoyaYCxbtJUu/ZvQLtqIQSXQIkqCoFcp3&#10;DHrFUC45ZMNut0AOjttdYR82tARaHRiVokdhqQkgY8qkqVqWdJJJMybUOmG9sPRTZj8mWoSVVILi&#10;tmQkj1gbKLGQp4KVxMoVMtVXu3HVfTPEmlVnmB0pRdBW0bYe73WVhEjVItZYdI2z1UzO2opp2eNO&#10;m4qPFAznZ6vqkqB37A8HduMCJRckOh53ibZVLBaOsRemWGhSwenC1EeUVyiviUmgaHxOVdGTDXks&#10;aCv1AagNEhPkRJEB19TIdRFPiXU0dCEQiibPvvBiNClpiAqTM5pCyDUW3llbXRkoxCxIBmJAciAa&#10;w36szpfF1tiuXUrcbAfe3+35hz++51//+g1/8bNrlp3Dztu0Eyj+ZyGnP+/l9GOen0ZRksJhv+f2&#10;JtHY4wpePRX1Y0HQlQyWcmIKE9M4Yr2ZY7qP40YtUCklhn5k+7jl4X5HLIZX3/ya5y9fV77TiQWr&#10;MNbRtt1JPlKOnKZPuGSFep/kVDdxMWVCjBz2Bx63O3bbLbtdz8M+8bg3pNKAtaSmoLuCkkAOseaW&#10;acti0eJbTwqRoR8Z+p5xSoS3B7aDYxzhkGBXDCFpBEvUawbVodYdC7fAYei1py8K0YWlVWiBMWmU&#10;mqPItUVYkRrDNhr2Y2Y3FlypgtxsWoKxVeBpCglFosprfJ6q57ZtsVbTLarNbdxniivoECAFJmvp&#10;k+BsxC4KaRCmEZowICZxKJpDiay9RuXANo7VVzpHSg4kFCVXAmdTIMVAmCIyDZgcUdqSlUKRsa6g&#10;TY30lqJQUjBSMBqaBpwpIJlYGmhesPAtDsWYHSUoztaWxjU83GXGmGhyoFEwRYtuFdoqQhJCBp0C&#10;uswJykFQrjoIFGuRGGecSTDeYZSqrgOScZLwMRJTrn7gTlU1ga0jm8kFWzIhCdOUakaeUWAdY0go&#10;MeiisGkClZmUBVdoWkcWGApM+4l+GolTVSz86ucvON+4z2+sH5AvFUf53BOl4IdpLT/G+UkUJaRm&#10;WcUYqtQETkLDY1HS2uBUTa111pBTYJoOCH42/qrr8mkKtVA8PPBw/8DuccfQT7SLCy5f/IIiipBm&#10;IW2MjOMECMtFNeg6dkw5VSZ4LVRCTokYMyFkpikyjBP7/Z6Hhy3bxx37w57dfuB+m3gcLFEvcF1H&#10;u6haKCkVRD+Wz5wKKRRKqV9nyhlJE33UPB4WPKZzDrYjWo/tNMo6Cg1OWZZAmwqjNvQYlCosvcIq&#10;RYhPAYdBKTIaqyvLux+Ew1C7u0UKlRPmHJMSrBXQELJCxNBqjSeT0STj8Q6aRhMKhKJxGpaSUTiC&#10;9ohV2EVHu6h/d0Swys0x0RaswMriVaFpC8o1mFj1ZtE4ghi8heVSQYF9n8lDj48TKFM3e6rQNKC8&#10;EGMhjYJLERMD2oJrAx33lLDHSqHxPW13h1EDUTdgDWs/4daOrQnkWGhLxlrhoHINTdCKil8XlBT0&#10;OKG0ZqR+7WgFjZCDzBa+iawiois8YACyRuVCe6S2lMpDU6oGSUYBckGXWlBSAKzGtjVAMpRM1g4t&#10;hYXU8IMhwigJbRXOekpW7GPi249b5D/9gX0f+Ve/eMGL6w1tY39gg3K6zU5TnTq5a/w4LO5Pz0+i&#10;KAmz8Vmu7FuBE1taa41zjqZtONssubjccH5xxnLp0CpDqY6C0xR5fNxxd/vA3f09u8cd0zjO0UIW&#10;ZZaMw0B/6NHWEEJkmgamacRay2JRMKJJcQa6cwW7Y8rEmBnHyBBqHHY/BA6Hkf1+x3a7Y78/cBgG&#10;9vvA4y7RR43yBTHCMHl2k1RN2Hx1pJg47A70/QjUsaVpPN4YOhNpWkVI54hdcN44lNc8RoUUw0ZB&#10;FxPROKK3SEk4XT23hyioUNCpMGlDFDCqgM30QyZHRcqapmQ6agpKMQ7nNMtOkVGEUeEUtCUCVfSL&#10;KlhVE1unSVXXgRjRYaIYQ86cKqEkRYlSjdNSqOOLqvKNDNVIzRmy8WihEkidJ4uiSAKtaRpDLIWo&#10;GnwK6CKgLElpVKuxHZSUKDpjYsL7ABomPTL2AzIOIJkhbHF9jzMeax3Oarb7Og5ao7G62vh6XBUE&#10;i6AxlRRpFdaAWWWs1WRVJSRFSrUzprbnUjJZFLHMX5/S5FSLpkoFVaqgeFKmWrXMRNWqVqiazCww&#10;KYOoiGk80RRyqo4PVgptmGhUZNSOUjSN0WArby6K8P5hy/4/7bm9+ci//vUbfvbVMxbzQ/aJ03Rc&#10;6sgT8xvmB+WPe34SRQnqNR2TVDH2/C2zVrNcLbi83HBxuWazWbBc1i2X1oaSI9v9nu32wMPdlru7&#10;h7rZmUJdOc9PA2WEEGNV8h8OKGOYxoFxHJmmUOO5fUPj7AncDjEyTrWT6ofAYag/DmNkOn6+r7SA&#10;/eHAfl/jj4YAohsctdMaxsSjLiwbxRKIkshKkUsmxVAtfXvH2WaNX7Y0JuHVhFGpAsbe0osmY9jo&#10;wloKg3WM1lRdmGgOQ6DMpmw2RJK2ZDSuFBY2E1VhDEKOCo+wLBlrFKNzZGPovMJazRTqRbsg0ZTI&#10;KMIg4CSBwDAVDn3tEnIcOcSRhCeIwQGd1tgCJVWrEC2C0RZjHWQBN6ejJCHN77ePGauFUWkkCjIl&#10;xFQ5ThFFEE2TA4ZCMJaYHCprMAblISlNKhqVhUk80TswL/EalIMkmW1WNEqhx4GMENF4C60N5BKY&#10;pgxpQJcDlDhv/sA7yDFwFGB7LXgr1dN9zh3VSmYgv/b4xqg5mVfVgms11QFljglDQ6tmdOJJBlKM&#10;BQwnHqOoU7S3iokskLQjz0RhpaT+exQEA2y/5+1vv4XdFcvVEqPNbO9MJZ0yF0OpqcPGeD7eHojT&#10;8KPeyz+ZopSLkIrgrKFrHev1gsuLJZdXa87OVnRdizGakjNDv2e/H3l46Hm837Pf9YzDNDtHHvlG&#10;x0EJkEq46w977u/uQCn6YSCEQNu2KNUxTZX1u9/v2R362gkdalrJMIWK98REjKWSJ8eRQ79nu9vy&#10;+LjlMEaUbnHNCuM9ylXpiiqGKXZs1Qatexo1VKdEpem6FinC0AfubrfkLCzXBmMjSzVx0MKYFaI1&#10;z21hRaG3nj6BIeFKYL8PTH0FhF0OeKNJ3iMZjIlgY03PKdVRco2wUopkHUE7TGPQvtCnxGEqqCjo&#10;FCk5EZQlUnC2clnSlJn6Sii0caCkSNSOSKFRBaU9YqqroXGeRpXZgM3VhFfriCRCrjFBEiZ8DCyc&#10;wRpNiEKSWPEXsWQxpCLo2dRfijCWQikG3xo0QsyZoRicZHRRuOaCkDJREl1r8c4QhsQ+RJxuMCkz&#10;Kscha1ZWcfV8yfR44P6hx5lEG0eKUmytxThYrC05ZMYp4lShLQmdqpd6UiBG5tDQjEoRVaZK5NUa&#10;1xic0aQUyFKwWuEoqPljZRTOKrSqJoSIQSShVT7CnafcQDXjQ9rMtjzzNWSMxlJDFRRwewu//72t&#10;2W9WcbZqON80NO5I76gM85wKKSs+3Ce2D7c/asf0kylK1sJ63fD8csWzqw3n5wtWy46u8xhryVnY&#10;7w483G+5vXnk8aGn76c5HukYXgkndvb8556YsDnR77d8eP8ejCWlhHMN67XHWYeIop8Gvn/7ju/f&#10;3tAPiRgCMUViHIkxzumuhZgKh8PA/cOOh4c9Q0hgG7qVxzYrXLvCNR7vGmzTEnzDna5uBhe8p5MR&#10;q8Bri+kWaNHs+5G7hx1ZG65eXnO+8fRKSCrjDLQpEVE8qsxyKrS2UFLiPmdWXtEiLIohuxYthiYG&#10;Gi8Yb5mCwkaNFTgrBVsMk7YYK9WYP2f2faJMwlKE9mjsr+anv66syTQlcihoKbicsBqCdRVUn7/1&#10;oVT1v3GOVhLeWLTxMJuyJSI5JmIAUiSkiA2aohNhTFiT8G3tRKiwTXUHyPXpnkUxlYJWGWerSDbE&#10;KjSyYUImQxIoOWKSxmwW6JSIQ8B6Q0pTjSI3ln2ytO2EsxbTtMSsMKqhKYK4hkkZgnXYVnBJkKKY&#10;UsaPPV4lBMNkDSyq/7pkgVhlKNWe2JGsPcW255IpJeJiX1+DgtFpWgcxF8ZYt5E6RozECiPMacvW&#10;OkAoU0BKRJeMQU6hGkrX77koVQmvJeEkc7URvvmi4fXLNednC6yrm6SUMikW9mWLsfvTffOj3Ms/&#10;yp/yL3y0UpytWn7+1QWvXpyxWnf4pm40co7sdz0PDz03Nzvu73f0/UhO5eRN9HT+lEB2LEolJ4bD&#10;nof7B9r1hrZtWa9WdG2LADElDoeeDx9u+cc//BElYMpIDAfi1M9cqYJW9QIzMWHKiFaC9Uvs8op2&#10;fUXXrXCmCn9tu0D5DjULhnuTKbGwjB/YuECjK2bWeY8UYTcmPtztye2ery8HzlcWqzTOGIy2iDYk&#10;iQgKa2rqbEgthVpwVFEk7RhFoCi0rdFGMSlCAlLBxETKMBRFmSUkUxIeWyFFWIjQFU3Ujo2qCb1d&#10;IzgjPFrBzmPJee4wIijnSclgpeA0RBGMEbwWnCokSUxhJI0TUQpG1+RasgLJhJIxKZJ1tZ9BVT1g&#10;0ZW0WYqQhWq2VurIknMh64wVkDyRw+ztPQ0YVVh3iqaLLFtY+oG1JHYp4X2DMBIzBNVUa5Z4YLle&#10;oErmMGV0gSYkGgpGeeIQUV5wVlO0Ylb74STRmcqTSqKxja10hLiALOhcpTvoOiIbb9GmWs2Q1jTT&#10;iM2Z4AzRGlSrWGhVhcIJvCS6aUAEeqXBtjjvEFUYp5GcE6rkSjFQiqw10ehTh07OxBS4CYnw3rDP&#10;K37hXvL119dcXSzxvlZ997tv+S//uEV9e/PfrUs+PVrDatXy/HrJxVk16I9T4PEwcXfXc3u75/Fx&#10;oO/DHBr5+fncZvRJ1X+0HEWqo2KRgnWezXrNarWk61q01cSUGMeBh4dH7h7u6Xf3LJwwhR05TrUY&#10;nRTWtXtorHC50jTecmBDaa5pug2trkb2uelIvkNri9N1e3iYOm73Z9h+z0qNnLeJlde0xmIbA6Vw&#10;O7R8/9bxh8MDa3WLiRPFOnLbUZHV6f9s782WJMmOM81Pz2bm7hG51IKtGyOUoQxapO8ofAXe84bv&#10;xVfiI3DmAiLTbEoPGxygCoWsjIwIdzM7i+pcqHlkVqHALhA1BFgMFUnJWHwxtzDTc1T1X0gxUFIh&#10;xkIKgXmX/NVdhiJl722EEJ4EyIIpaZ9ilhApWVzSJApM8JNTcPF9cYtnE3dmwqKPqzHOL43zqogq&#10;J0nEkDhL5jIAy0iBrSnnWyVK48WluiW4JT6qnZTgkBPLEri/KK1D2IwUBzkHUs4cEeYcCFmYJv8r&#10;QgTUoR/qXLQmLivioFqQFAgjUmxwLIM53VH0Ql4FWuPjaHz6+sR+mhmSPSkFOEwzy42ybLv+e/Nh&#10;i08Fd5fjCGaeNDgZeVQCsEmiEYlTQlKmdmE0cZneVkGEESJDcPJryYxtEEMj9cYQaHFiSCalgCTv&#10;/dWRyDIxWWWywUZHh0IQTjkxkuxSvYHSDUTpovRREXO3nVgSNoylGb/47I77uzNvPn/Dz/6Pn/DT&#10;n/6A0+lADvEblvI/LL4XSYmd8wZwWTYuy5m7O09I795duFwqvQ+wawK6Pu0DveMd1/TURwLAdl83&#10;x4mUaeL1x695/dErco4IsG0b58uFh4d7fv3Fb3i4/5IsG1oXRtsQ2QXjnmBL/kUwpQQjTIMiGzoP&#10;ypRIaaLmiVG87Ezi+jrn2rmcK+v9Rr1r6NaYY+P2EHh5c2S+ecGaX7IdPiEeP3VTxbrSQucuzTyo&#10;YKMSZUU62OI7yWNv5NHZgrAwiHRKAQ3OMVM1wmgc2koBWp6cJBoHKQzC8LJDxHW95+w0ERfYNKYU&#10;yVNAzWjdb4zEYEquS6Xi8sMx4EbLpswGSQKinSzGpymiUZz1nws9BdZZaMNLUAANmUGmhMDxVqAY&#10;D0fl13fK23uFAVkcRNkNhimERD4WCAPTQEgZ6oVzG/zm4uTYLJ0pTyRpPNYHEiui6qlup9jEa+IO&#10;4aknGcKuHSVuC++AXHfNkWCE6K9RcAG5LNmdiTE0GSSQ6Tp29+lyjI6JsxywoU7KNVBx2R2AGIww&#10;ZdbhrsPRKm00BgW1QNuBj1d/uTEG1pVoA0MZVwiNCFFAVJ+ULmJT3v3yf/Lfz/+dh199zIsXt3z2&#10;xR2Pd2/er+TfQXwvkpKZN3t/+cs7tA/uHxqPl866uuLik4iVP3rHW7wnHXoz+/q794Aw/aDPFGJi&#10;Ph65fXFLKYnWKsuycP/gIv/3Dw/cv7uDfmZOlcvjgohxZeU9ATR3pwxTT1ZZBlEewd5AfEU/fISV&#10;iUOKlBSofXBeN+paYd3Iw1UDtvgSlY7EE3L8AZfjx/R8S55ueFUKt9aRww0XSVwGBDoxegN/NFAV&#10;Jm0EGksWHmNiqFKCYpO4xKu5seYkK5MstJh4TDMtBPI0aHS2c6O1QQQmVeYB1iJLNxidmxmmDuel&#10;8e7sZdfBhFmUKt4gD+Za35LcNYWhLn+rjRgCI+ZdX1+ZkuzGAQ5CE/RJxhgJBDGmEik50Ybx2I5U&#10;PibbgYLtZgmTk4YJhByJYrRtlzqOLoMr5SV9+hEig8MhkOPg7f1bHh7vsdGJbSGLoNEb9UUG0yGA&#10;DbZlY5jvzyY6uQhNhNobIbgPnakPVcQgY5TgOKSu6vIgwZPX0y7EBmKDKBCSMJXM6TChQ7ksK+BC&#10;ht4iik/XuJjDEMRcgcKZC0oMnuCuPU7Tzn4G9gXlKRvu1vM76M+MX30u/N//GIkhsFTlzX133afv&#10;aMf0vUhKQ40v3y78o1ZMjd5tl7/dQV5+qv0PvK8QPjm1XU0S2Eu1faH4SsvOcLnYvvPdzudHHh7u&#10;eXv3jru373h4dI6d9YUXs3J/WRH0qR8lwZiniePxyNDG4+MjdXNZW8efNWy8o497evgEiY4sX6v6&#10;1K42YuukkLAXn8DNxxRtHKbA6eUNMr+kMlNC4hXKYVvZYuQhJu6ay90e5kAXYdt8LDNpI22dGiIP&#10;caaJcCrGYTK6GHULaBSSdGY1Qiqs08QgMRVhmo3WB1sfSBJKEE4oWWANEbq5muQRLAVUBiqDLHBj&#10;StFODwEdBtopNxGyUS+dbTEORZB2wSxwlom1DSZpzLNQt8ZlawiRoJ0wGojRdKCjMUW82S1GY0an&#10;mRgKppCjkCXRxmAAtuOeWm9sTUmSmOlMIdIPM2qwRSEeEjHckoqTm2NfmEcnpIl78/eWY+Dlixl9&#10;PLOdGzqE2FeXRskTa+8MBqU4padtHVGhjMppNEKIXEJiw3cy/jhXv9TRoV18RUmFqWc+yRNTSXx5&#10;fuB8WbExiNYQUzfoVIcf5ADWdxqKCMEq0UF8qEWf3FFQ6ztczNHuMaiDJRVU+17OR8D9/hRvimtT&#10;jPGdFXHfi6Rkaixr56108i7M5vIM+8qg7igSrlrEDvp1B1iuBPdrmRY+kKy9gjIVHRvp7p4vvvgC&#10;MN7e3XF3d8/jeWFdO+u2kW3hhz+OvO3Nd2eCJycTTqcT/+W//IxXrw785svP+G//7X/w5osHd/IR&#10;AV3JvGOaKqOceLx0tnVAH5StUsyQww1biGQzXpbAfFOoKbO1SIqZVwI3W8VS5C4f+HLtCIP56Brg&#10;20WBwCRKXh4Iw3g83NAsknVwyIOUoHdBh4OoX6hyJHCJhVUKKSjHaEQVRnOVTsMNBooFvxlCRqIy&#10;JaXMga0r2wiQJlKA1Dc/t2lGYiDRmV8dIAmrVUKAfAjM9YwOECtIgVyM9CIwqpKLl1+hV0rdyCWx&#10;SWBtAxFluhEOJVK3yGOLdFVibwRVQhggjrTvdRAOgTBFejeqRSYip+4J5xwjdQBboKQj+ZDZmkKZ&#10;aLUzmTHF6GJraqhMHH/wElkG2/k9OfuIEKfIIgGyEItxUGVUhTbQbaHY4BQnCMltrw6BnIVQjV4N&#10;Gw3ahljAUuEuBI45k38klKWyLSuZQekNCcbFIs0imgY5DujCNgLKhm4bPiHdDT1FkOR1g7b3C2bE&#10;CdqmA/Ce6L6Nc8xSPWPnz7Hx7ju7n78XSQnY1R2NKG4AOBSubLbwQR8J+MrULXCF0b/X0Hb7N3uv&#10;EjmMESp8ecf//Kf/ByVwf+/azlsdrMvGu/t7Jln46Ucfo93HrVdfLxvwePeOX/yPf+Lu9sSgETTu&#10;xN6BDJDQGes9l7d3XNLkTiKtE/e+1JgPtFwwg0MW0iGzSGRdXKTsQCfWykXgIU28W70xP89OO2iX&#10;TuvCFAZlOxOXlfN84qzALnGbilGrsa6RocZsnTwqpMzIGXojUVGUTSKPq9C7MKGU3bVjDRNL7yQd&#10;5AkC6gTb4ZiZKQimsHXXCx/iiHvmQjRIEUIWYjSmAWLCEiOLgQZDUiKrUoNTKQhKCJ0pJCTPtGjQ&#10;mvvoxb1kHkZTCDrIbaPkCfLsyXJppCScjpmPSuDTExw00R7OPPRBtImLJKIGUtuPrxmXDiPNaKvM&#10;w4hz4qEO3nxZOcww30TyMXF5VJaQGH1w7I1Tilw0sTYh58zxmFCDdSnUre3XoyAqbBfDpsBhzqRk&#10;bK0g5QapjWCGkXm7KHkKnF685Hh8yeV+QYuSdNuttPJOFzLy0bhJBW2DVhqjb4TeSCG5Rj1+PVLM&#10;+2Qmfh8YBDOCugTMFeft7YnI+xn18/Ttt+Kqpq16PWH4rkj84n5qcNt1d+SlswLBdjVuvXLVBn1c&#10;YQOC2WA9n/nN518wQmbbqnPYls11m97e8eo2cL6ceNKmeQJiGpfzmc8//4y37ybn6AmUnNwd18zH&#10;v6Oyne+p6YZZEjdtw0RYjrfUPKGilCyEHNks0logG9z0ytQ2mgTOZeKxuYTt4RCI0bicG70JJQTK&#10;tsHjI2suPKSM9sHRRSFZh1IXWLvblMVeMYxLhkUbyToleC+kDWjqnMEJYTYH8K1qdFVScK7etinr&#10;JgyNIJ2xDVpvMBUkF7QrA2XrjWxugT26IdndbyOu7OALBIyuSPcGe1d1Y4gxaEvbC+ZMH0oXc/Sz&#10;k8nQAU1dKqWMDmGwqdGHKxrkOfDDF4P/+mPlo+PGtiysrbOMzKUmls2JzdVmzg/w5SZsCNkSXM5I&#10;r1hMXLpQF9cSv709onnwWAc9Z5ZaOW0LBxF6mtlGJJpyOCWON4UtBLQOonYSjTEM3XwHlmJgkuAl&#10;b8y0WmGrPv1djYXOcU4cThN9q5y1gHSkN3JMDA3UTcEqQQaHuVC70Dfx8zw60WTXbNqxSsF9EcdQ&#10;+ugEM4RAwBvjjAajuUzud8iB+94kpb1FvdfH9mRkJOw+gE7BctoIH0ze9majsk8y1PxGUcU+8DY2&#10;M3pr6GWhh0Gtncv5wt3dO969e8e2rZQ88+5hcXG+PRn5c50we74sdHPOUQpQSqaURKX7bi4oqZ/J&#10;emFKB1IKrGWiRgesnXJgmjNdIq25w8hpNI7bBUFYDhOLCNYbx9m5V311zlqMiVvpnNrKFhKPZWZI&#10;ZE6d17eJPMHj46B2T86ZQbGBlELNGdPdF23KNIG+gOGI46zD0dEh0q8lM0YzQwdswwXKJozYqgMZ&#10;szdedSi260ONYbTqjrwjBWpzoqrKwIYygqEaXQ7Y9j4LbsTQRidNzvavamzd0G0Qoz451jqQEpIq&#10;op1ggd6NvjTk0Ll52ZjC4GZW5mgcWuel9r1EFZBIHY8sF+HNg6swBAJjbUhXeph5aFdy+EoaBy44&#10;ZMXCRDpGTqOSTbktgUcy3YS+LOQSOZXIOpw3GbVTdAA+MVsVSvJd05gClUjr6ny7PhiX/TElcTod&#10;SFvlsgp9GEkHRTdGiNQhIEZJjRzZwbEO6g19kFQJknajiPqkuBFQQvJmq3ZQDd48N0B/G2bzh8T3&#10;JimxJwLdJ21j3xld1TtFfBQqu74w+Lbev/iAWvIVdPf1pd3yBu1YryDuAqt9pa5nWtu8IdmNLx82&#10;XuRr/ejbYAmyb4WVba1I9BU/hOAgzxgcw6IQayPLgDJxnmbWHe18LEI5OKl0bf55Z+tM2wUbynq6&#10;YUkZ64PDJKTMrgUOQiapIeuF0RoPcWaLxVfpZMRiDAJbC+4mG4yb3jlGYcuRZoKoUiYhzpmt4hMb&#10;cw+0qF66jZRQCURzPpoFGGOXwbV9tQeyGc0coSx9kLJjpcY+6VH1qaWKMESwK03C7ElTXVXRbg4o&#10;3GEF2jsWEyBod/twCcF/bzgqOibHqvXh/UO8lxRG51g2gl54+6XThbZtg31SNc2JIL64rOfO3Wdn&#10;3l0aWHC6hhdemHnJekyJVgtZA69CJKXCNE0ck1tcWVzYiGwjojooJRJToc6wrs4VjOaSv5XMOjKm&#10;UCTCnGk5sayGCUw2oK9gG60KXQKvpsSnp8j9o3DZINROodJILCRaG4yh5CTErHufVZAuyKhM2rEQ&#10;6ASaeqUQdifooWOf2AlY4Drbfm50fy3sA0zR+0H/e5uj60/d8Z0ntrOEbpzjAAAbV0lEQVQ/2T74&#10;74OE9ISidKndEAamKxYCRYzbA/D6QJ4CyzbI84mLHUnjTBmVtNeIEgIpZlRdp8mGJ8ltqeSUmabJ&#10;V/uWsFiQw8w4HqhhQgxuszDPkc2MZfPDOtI4rBdog8s0c4mZ3pUpwTxH6hhsGwySK0AuF3RZeEyJ&#10;ZSqowGRGKULXwbY0lravomOQe2PkxBIivXdmGZTigmHbprTmSb6oklqlq7LFCQJkNWx0lqoMiwwN&#10;gBHEC2wFtj7oIsQU3EhS9sVAfcTfeiCZUhCCDmwYep2W7kRWUUNywlIimyLmjiUSAkEjpxSZDolV&#10;lLF1hri7h3V3E8kxsFlg2OC8CfcLLIcG6wN3d/esy4pqJ5fMyxc3hOgyvlvtBOlM2VyxFPMR//Ad&#10;nZoSyw2tdvpQJETUItUiGoQcfQqoe3NNW6MKpJzIIZOv1+2+4zySsFwwcZVSCQlyQUuglMjtnLk8&#10;PNBHp6n3eeYUeXl74hIrD5fG6J1jhnkqnHvgi8fO49pcdykHUoF4UNBACjBHY7TGpQmPTVjajlUS&#10;iMUgKq0bjY0ajf7duXZ/P5LSjtPzMaU3c7xvtM/4PxSiGmbsszeuze1rwvIXuyIdn6COT9M8E2dI&#10;2xgIQgzG6VgIOXLUiJXX2OGGMX6z76hsByKEK3YOhrPgEUO7r+QvXkZiTmATIb8mnl5Sk6sYzNG1&#10;wXuDy+Y7wGNSjnUhbRvbdGSZZtowsgxnpgPbatTuoL60XijnB3JJXE4vEPEJ3nQI2CGguyOulES2&#10;zrT6yHiNkbrDKqbJJTnWdbCsA8NX/DQ6EaHmiRoC1jsTnVICvfhqrkNBAmN0LgxCClTf+HibVN1g&#10;QHD5D1XvYYzaQBojCTrcWVaHoBlsT3AmPtaPPZARGv73NsSnSL2TMHIAd7hMSOgkEaYgtJKoDZam&#10;3J0zy+3MTa6cbl3LvbeGqbJu0NrgvHS+vDvz5t1CVZ6gJik4ADQguyXSwkAYKkgYWEqMHQYRDzNl&#10;mjFtiA6mFEnBEBkEBmIfSDSz9zXHXglUsHWfgBmEOXNzeMU0razbhqKIRLcjP0emocSoDPx9bk5H&#10;TnUQtgvHVjETkiUSwqH4tRZC5MXtAR2DL+8u3J0ri/iuNwZhykKJfr+d18GvR+Pt9t3dz9+LpAR7&#10;aWu7zAI89YvCnm5s7xvtiABkdzS99pfel2sf1G07StctuIWxN2+NgJk3k4f5qDTHRIidHAUZE2qZ&#10;Zo20Z0zZey1XyEEf7v4xzguHw8Sf/W8/5r/+6Kdc7BPeLAfuFkWHMsXAVitfPgxSyMwxcWyVvC3U&#10;GLmUREeJYhwKGJ3LGZYWUVx9cFrPTAGW+cgaEr1WpuwSsusGo+Jk0gS5NbStrKWwJNdUymquH3W/&#10;sjVhbQGRRMInWkOELSQfnbeOFKOUhBA4rxXrRpnEzRRjcEnYnJEmRBw8ObQjGt2uuje2pVO6IvPk&#10;OwN2eZrWMVFvEAbvIbrnB6TucABBqCKcm3uvxRixJGgPBIlIVmgNekNSwMRYNfCrh8SlGlIry/2Z&#10;9bxgQ7GdmiQh0S2w9ROSP+ZwPJBFuXtcWFefzNn2iG0XjjN88unsu2t2Xp6F3Y69U9uZVld0NEqQ&#10;HfAZKTmQIpRdWiQIpHiFswzMxvu9vzkGrsROmoITnhnYqD5N6/KkM6Y2uKig95WpFA5pQPFdaYyD&#10;GCHHyJQSOSrSOyUGXp06mc4avWQD835ochXNqMpbGd/h7O37lJRsd57dEdnXZKTXXY/ZFZztGtc7&#10;DGDHVl5fxf/t47kgQoy71OiO6bjG2N9Pr17zoyH1ARElpCPr/EPa8paDXjiYEkMAcQvnmIAmbNVZ&#10;45+/eaDcPnB6Vfn4o4VPX3XCriMdcZmI2mGgCBWpHd0KKwfe6cT9MqhN6dZYWmfJkYtGghqHpTLr&#10;YEsTjyVivXFIg5tTpEyB87uNdQNNhaSV1BYkuFbSukvOvpiAFLjvg6o+0o9BSWYYw22/g7hzrTW6&#10;GZd1MMzBkRICMThTPw1FQ6Sxn2NfTqitwdax4UlFVVHw58boOyM1YlckG5YDMqLjbAasY5BHR4hY&#10;dAxNUyMOIZ8SmUB9dIhfk13He0BMEQI0Ve63hE4/4Pjqh1z0gXfrGaI4CLRWYink25dI2/uPU4IM&#10;5TCoizFMKHEg57ckvTDPhtk7el/268qvo9b6DjwMDM28+fLMu7tH1x4XIQU3YEgxkHOkFOca5mSU&#10;6NpVpURKcSfid+d7cnT997hbTZm52qnZrn7afapZq5JS31n+bnZhOAk6SKDk7Du3aJSUfCG1QY4u&#10;1BfwhVpk14KSr9xA30l8b5ISXMs47wmp6FNz1K9/22kI4amcM7Vdc/h9+ea6Mt4MD8F5TQAq17Gn&#10;7I3zawPdSyQVRUenbwuSDoyb/8TKSy4Pv+SmP3LM5qRR4n4shkpklchSJ379Dwv/5z/+X0zZOBwy&#10;JWdPigEOU+I0TRzmicNx5nRz4OY0czjN/Od5In+SiTF6Yz/sQvHmo3JawOpMJbJgbM0dQUIqNAv8&#10;5o3xbgUlIW0jnoE485BncjMOZfByclvqviYYQt8R3DO+M2nBvWqjuJGkzIJMgTICW4Y4AmLKaCtJ&#10;ByHmXU3SdwElubRGrY6ydoOHQOmRo8LjDkTFjFgVKTAkQojYLge84eUbok/S0r17w1sMSoIusA03&#10;k9S99LTeSKnQLNJGoLbEFDLzq4mtHtmqUOaErI9kNSTdICnRNmXpnjjzHDgwuKyKlcw03WLnL3lz&#10;/5Z1sb2vZMylME+ZmGwXA3RS8brMdJsIudAVLnUBBjEHogosnVab8xAZBNwdOAfQEFAgSiSnsCcv&#10;ISYhRCcdu/6WuXtMFGLo3pMTe5JZdsE5H8SsKfLx61v68MGCiIvNqToQOOwjbDPdy8znpPTNcR3D&#10;yzUxeR33ftckTxfrtZd99S+5NsWvMIFwndCJJ65rbkN8gmP4SinXVcLEE5M5HH9bHlGd6T3TeMGy&#10;KvL4SAydHH18rgYj3ZBe/ZRy8yOMRNaNU1EkB85VOT9e6OtKsEboK9Lv/RiSW4UnOiVDToEUAqVk&#10;jvPEcS6c5uQiZfPEYS4cjhPzYeZUMuWUKcWIOWE/iO/LWTliY6ZrYNHAUgeiYDJYhnFZI5cLtOYS&#10;Gn0Z1B5YiDwOGN1xO2kW0hSpq9G7ElWYd0PNsrlx4gXBqzB3HemjM8yQKEQR5pI4WqWYklWJEl2O&#10;JOAaS0T6Zr6zCm5xXa3vJgBOr7ARaEtjKRvTbi9tzdUmU8pobyTMS0rcDmlbB+ks5ElIc6Z2ZWvG&#10;oRyQ9UK6rOT5SAvBy5k6OJxm5tPAtLLUxnScifML7CzEcqRibAg9T0y3hduPJx7Pdzy8WVhbIh4T&#10;p7aRdUDMrCZsw1UNDqdEmYT1vLAt3rAOWintzME6K8Z9bSzDiBY4hIj2jXbeaLX5dd4rWNuJ4bvL&#10;S4Djcd55hB0RI4boJFwxbo6Lk6bFXY7l2soQiPtiGYOxNljrVSz3u5m/fX+Skuy7F9UPdF28FkeC&#10;u5nsu5ynydvTkG6HD1yR37I3Uk3e96owJERKmRALznXb+1dx566EFBgGphXZ7oh2YNPBqj4eHq0R&#10;DPdmu33FzSc/pXz0n7EwM4vy8iiEKfBu6ayPHW4HN6+F2RpcHhl90KaJKpneKlhF8mAZG5dLczzS&#10;IoR+IWx3xGBojE6fkcEUlZtjZJoKYKQYScktrw85M0+FeZ4oUyZnx1AdDpn54P5rn74IxNeRGCMx&#10;BrDiCo9kugVU9+1PdATxsnYeLsbWBcagPzZYI2OaeWOF+3OnVCEko2djk0DfhNiUm0k5Dki1E4Mn&#10;tmvTV5vTZ4JFX7ll5w+ZEc3xNBoD2oNrE6mRimDDiN3tlFQyjEHuSkidLoWB0qvRHjbMApbdlaU1&#10;YZOEWSD1RgkbNt+wCi509nDh1cuJ4+x8s2XrHPOM5UZEOKSCSqZJ5G0V6oMg8SXx5oa4BcwSOjm3&#10;rVgnSEJIVAt0BFSJh5lDgdrUCcG2krRyqwMZwmM3iJE4J6aozH1lWwc6EjI6o5/R0TDtLhZnSnn9&#10;itE7/XJh627UGlCsrzy8XR3BbcqwDrKTeIMrXDhUAkJIEGaM/BXWxB8S35+kdI1ribuXX09SoFc0&#10;NzwlrSeC7hMN5T1e6UM8E+yayaVw+ug1pInPf/0FD4/nXQbUx/6uobxX2NJRlJAiYRTSFJgKTHHm&#10;8OI188c/huNHDJkpKK9vEoebxLtqXFrEwszxNnIjnbSc6SXQbg+McoCuJK3kAjGDro0wKYRMDkre&#10;zsh6ZoRIj9kNFcZGTg1eZlaMN2/OLJsSGBTbCNu9n5uUXanQOnPsrq1UAikn12EKUJKXCCVH5mni&#10;MM9Mc2Eq2f+fC9OceVEyH70qpFi8vLSTn5w00SXTRoExYTZowGVT3j1UttqIQH6MsKirCmywbns5&#10;XUC7cRblHNztZZj4Z8cYNgjm8AYzYTSfZoUcSVGoI/iJix3qRm7CNGeqOH5MNx8LyikTD9GJx00h&#10;JmKv5MvCPB2xObNap2nnXBspC1OG8zbYtDBNB2w4IHFK3nNamqAPxjQ7ENVEuKxGpSAlEtpC7JVJ&#10;1EGyI4BEcsrENEg26BLpMlGlk7YLsw3isXAJib6rAEynA7e3kb4YrUKRgdYz2jZSTnQiTSBOws1B&#10;sCC06mqVYh3ZLqS6IKKspmy90m1AMMzc2mrtvj8qOZIj31l8r5LSE84InnY+77dD7AOLHeh11ZQJ&#10;73dH16R0zUVP+W3/Tken1+byrTv+aPTuqPCnxOSvZ8FAEuFww+EQSBizBqZ8wG5fMw6v6WSiDo5H&#10;oZwmVjXuHzt1FOZD5lYa5bwxmtGmG5bpSFUw6aSpMJLRujG0oHmfJraFiGOdWi5IyGTtHIJyexTi&#10;IVKbwujEFijJONYz6fwOzZG1HNm6Mo9KDBtL7KxqtBrR2oljI44K9YLQCCUTYiagJGmk6PCBueSn&#10;PlBOgRIjU4pMJVDmTMqZnBOlZOZSvGmbA6+iEafdQPLkC8RHpvzvmlAiEjKkwFBhq4Gtu/B/3Yxx&#10;X6lLZwud31T4DOOyuFuKWaCkwAhGrYOOIMH7cLMaBZhSZFWlGaSOE7ZLIKdKrYamhJYJ1hVbHiDe&#10;YMHoA9alkQ+BwykTsnBeBzVl8uFArBs31jETLpYZI9G3wOmQuf24kB8q9/cbmyU0HZiHUkaFaFzi&#10;TLcAzSgJjke3/DyfG5cBMcxkFqfOxMTZhNEDTSCdIvONoI+D0QPx+JLcVmwslFSwMHkSEiOlSM5H&#10;LpcVVUPCiTyvFK1OyB7GOlzZM4dOiQo6aNuK9gvYdwdU+v4kJdt7RHsWefK0x3dGH+4sr7gjCf7E&#10;p2Qm73dN7xOTt7dNjb5tnL/4wj28hhGCc7+Gjt3U0GkBIg4WVAnEciKGidwHWSI9n2jxBb1FclBe&#10;HAKnm8x5G9yflUtP5GniEAb5shCaMQ43jPlAbdC1kUsglcjoShugMRITpF4pqoRYWFOixQw4HudQ&#10;jJFhbdBqolMg2o6VyaTpFe14gDgztc5NHKSDYckhA1qF0JWsjTxW4vLo5eHxwEqktYZIRVOnBeOh&#10;BdZ1UGtFdCW1C7N2ckn0nKjDGK2TxCc7MZpjdcxxRfOcyG46QimZmBK5ONB0PhYO88w8HbiZJh8K&#10;FEPnig0l5c4XjwIV/umcaVtARySV5NMxU9o+LjcTpA3YNkgFHUrFy7y8NcIxMx0yvblV1lQyra3E&#10;bUFiIpVCDUbtA2nAvEsLb0btystJeT1fmK3xYkTudWbpruke1o2bmxPT0ad75xWGRVrJpNqYtGIW&#10;uFDoBtKNPAXKnGh9cDkPNs1oEbSeiduZQ5powRUMVlvJRcglEBSaCiEdsdHR9UKehDwdafXCqCvT&#10;VDgVqK0zcLmaKEbYFmY6eSpuKa5CjEoROERhW4StfXe38vcnKV13Q2Evy55+8h7THXmfcN5XZvYh&#10;cvIK/3hqOV2ff4UTKI7ZqcN972OMqDoHaYx9igHAINhG0NVr8TjR5xtaOtI0kMPg9pi4eTnReuft&#10;fefS/MY5SidfHtF1ZUwH2vFENaHpumNKBLqgDUx88jZb5zAG2YRLSvRUIATyGLxIws1t4RKNx/tG&#10;68k/z1iJdSWMjhwPcLhlVKOIYXNgOQS2zs7X2y2BQmJSYY6KTYl1vsU6RCo3x0R4kdgw2iNIdt7V&#10;HCpzPXPoFSszD7HQqjJqJUolHkBCZzlXHs+eWF6mjJzf0S8PyBxZhrK2R2J85xgrMbf90eEuHzlS&#10;olEiHOZM1cxvtk/Y5MfIdGTrrqpJNlLy3YRL/zoiXVpnxEQMzhfrDXLbS/0CKShbhWGJPB+RZUG2&#10;lcPNLUNd5rZvcE6dm0PhVISH1ahj5XS641V55AfBUBK1R3r3vkzanKDyycFYcuI8Zi5jYsSBbCsn&#10;OzOlIy1kxlBkc5Ly6ylQ+srWuvtbloGsD+QgtFi8NLNGHobFRJj8+jTZuXj9kRjeEsKEFjcKkAEi&#10;iibXMAefyFmuhNBBnJbjlFAloiCdLs/ct2+ODzLHUzLaR2ZhnyhIuCak92ht2JPIUzK6ln+yY2h4&#10;gpjElHjx8iWv88QvP/uCWge5TJQQqbU+AcHHMLQ3+ngAEvl2xm5eUuMNfUCSwe0cOB4C57Vx99C5&#10;VMhZOIoyny+EZXV+Uy6sdVBrI8VBikAdtCa0OGEpujPFslDWDQuBxemTBIObCHPqLKa0NtF7cVmU&#10;pEwIx25MsdAPJ7oUGAspKDUaiwmtB1oLjDEIMZIEpgFFMkuaWfC+SImRUCKkhFZn4LerVXqaCZZB&#10;GjZNWChIMGJqlNjJN5EQIc7QD8bWOsyROb7jxVyR15/y/1ZYzmdUV3quhOK4pbYoo+0qC+uF0lfi&#10;g6Jlos23aJ4QSfRqdDPyHIiL941CTlAKvW+UsRFHIKcJ77S5eKAMn4bmKdC7slQlzDNRFkKrsF44&#10;5KNP+kZF18HpRaKcjOPoPK4Tv7LMdNN5MVVycJ0pk31A7N5IHBK8TAElksqBl68/ovXIZ5+/Yd2+&#10;oGvYLeE70g1pcMtghCtGb9DjTnFpRtYOatiG28SLY5XUAm6s2zDGkyjiGPZ0/ZuyI8P9+ld1oLAr&#10;wO33zd53jcH930LIX2FO/CHxvUlKukP6TT5MJDs9JDi5831ryZ5shwV3mbjimfYHfOOAU8WlG16/&#10;esF53fjssy+x2kh5QkKkN8d/gMunaB9YNDT7CL9vD4gq8wQpZrZ14+Gxc9kESYXZOul+QS8LNQXq&#10;fMPaVurWiNYJeTAaWHcpEE2d0ANSN+xyYRPhUgrVwGolCozcuRud+gjWCn1LCA5+LG2l9AUthXWs&#10;XOpK7B3yoA9D1og0N3mUsZ+fUZG2oCJ0TWhbkO74mW1xg8hejbEG1BIpBOe7tY3eGxqFLgPtzo+r&#10;o8EGZSpImIAO5sx8lUSI5skhRvJciAMOp4nDq4IN4fFusC1KigGrFw7twiyGHo9c8pFLN9AFaYJs&#10;7qDLGMgwBpGqzmdkdJcNyQNpShuKWGDKiQEQG4nBVoXVEscIWhf0XYfbV4Rh9NoYfXD/m4VDyRxw&#10;H7ovHjKyCD+57Zxm9d3HThv50AHE8byB1hptW3hcOr/64p7z4pLDW21eWqnDULjK7bCrW9iuuKrm&#10;BFoAoitOBh/qmGRymbGh9Nb9+ldHxjt7IYEJugMq52kGcyOOcQV97Ti7YEZUpVzNLL+j+N4kpW7C&#10;RdNXe0d8MObn/YSNrz3qmzL8N+Z8Ue7qPfN9Z1kr22qoufY14NKuDv8Ddp6d3bG9a4z7X6DDy441&#10;CjXKTjfxJqyEwBqg9wZjMGJkvMsorkltOLXC+1vucsqebF0GdrCK2+ToTrHpwCUYPex9MxXMgrsD&#10;Yyyt0szfq8fscr8YQ2yXE9lVCXcVQhVYho+UJQTafaQhiBpngGhocH8zHQ5CVRFWMaoORA1SpJkD&#10;8cBoKFqEGh0I2ZrCULYYaKqsqvDgqpJhOBesPsD40oXxWzXnE4qADjZtdMCWRI8RGYD5OXj83PuJ&#10;NgSG39A9gOmgqWJB0JBA/YYbAeobV4pEFfb36sCWA9qq73bu8v7+jpOroowYyBJ208bOr+3C+U1j&#10;yu+xcXbtE3z1atyBibDWzsO50rpeXc2B+LRTYQcEv79+r6vplfzsi26OOHB4V40MEiDPlL3n+NSb&#10;wM+PH55PLyMQUyBLYYzI0x20DzGwgTxxSb+b+N4kJSXsWkpfi9/62e/aYn6bradxqRV5bE/QAXBP&#10;929+0wH6SH+8fHCcRrtePB88VIEqUD+8SD+ktXxQSj4d7349Dbv+/v3rXtPjN1X7uv9r+wDAPngf&#10;g9++xD7YQfY92V2/Z8dyVdhX0etz3vf12tMAdK+DP3iYYujl+mLX5xp9R6zWD8/D/hpd5P0x7CW6&#10;AzOMBjSATT4YvNrT+fjwmK+H2b+SGPy9riu/fv2y2B9arzfl9TkfDHlNjM5Xj7FjvFu+8if9X4Zf&#10;Y5EQvRTn69fN73qtD8bz7x9+RekNfJvGbz/og8/39PV4L5f0lan/Bx/9u47vSVL6/+HM/I64TuJ+&#10;v/fVrz3avvrH//DFv/L9Nz3oX3qN3/G6//Kr/C/e56tzgG948te+/4ZvvnKhX8cO/8LrfP2Yvn58&#10;v7W7+B0n077hL7S/1+/8TNg3HNuH7/VNP//ae33T57n+6vf6+1zNLOS3P8jvecn/oXfIv90dxnda&#10;Cj7HczzHc/zB8ZyUnuM5nuNPKp6T0nM8x3P8ScW/m55SioFS0q7f/BzP8Rz/HqLsnEm1bw+w/NZJ&#10;aVkWfvXZ51/BVfxbhKny+PYNx3niz//TD//N3/85nuM5/vWRUmLKic/evP3Wz5Ef/viH3+ouPx0O&#10;fPLxx5SS/9UH+K8KAx2Dui67X/lzPMdz/HuKMZR3j2eWWr/V4791UnKZzvSdQcl//3jeIT3Hc/x7&#10;DDM3/fy2hpXfvqdkPJdOz/Ecz/F7x++bNp6nb8/xHM/xJxXPSek5nuM5/qTi3w0k4PsUOWf+/M//&#10;nL/6q7/iL//yL3n16pWTJZ/jjxpmxvl85uc//zl/93d/x9///d9zPp//2If1Hy6ek9IfIX70ox/x&#10;N3/zN/z1X/81n3766R9xePAcXw8z4y/+4i/4sz/7M/72b/+Wn//853/sQ/oPF89J6Y8Q27bxy1/+&#10;kl/84heoKin9Maeaz/FhjDG4u7vjn//5n1mW5Y99OP8h49tDAhBiiM83z3cQIQQ+/vhjfvazn/GT&#10;n/yEeZ7/2If0HHv03vniiy/4h3/4B375y1/S2ncoPv0fNMyMod8eEvCclP6I8Xwu/3TjGf7y3cXv&#10;m5Sey7c/Yjxf+M/xHL8dzyOf53iO5/iTiuek9BzP8Rx/UvH/AetXToG1MQFfAAAAAElFTkSuQmCC&#10;UEsDBBQAAAAIAIdO4kCcYenuNZYCAByWAgAUAAAAZHJzL21lZGlhL2ltYWdlMy5wbmcA//8AAIlQ&#10;TkcNChoKAAAADUlIRFIAAAEoAAAB9QgGAAAARadj6AAAAAlwSFlzAAAh1QAAIdUBBJy0nQAAIABJ&#10;REFUeJzsvdmPJNeV5vk7d7HF11gzI5mZFBexWl0zVd2YAuZxgAHmz555aAww6JeZBoRSqVQSd+YW&#10;e/hmy93m4Zp7RFIiRVKMEqmKg/SMzdzc1s/O8p3vyOMnjxMP9mAP9mA/QVN/7Q14sAd7sAf7JjOC&#10;fKcFlVZMJ2OMNfe8SfdkCWJKhJgQQITbPU+7/0gpklJCtEYpA6K+4QglYox43yOAVoqUbp1RERnW&#10;9/bPyO6j3v5++/P2TSLI9pVXQEqJGNPtSu++b9julBj2T0hAjDEvf7shQNp+xG4FIuR9zd/8ye0V&#10;EUQpvuMl82AP9kfmnWe5WhND/E7LG5E/f7WJCJPxmP/jf//fODl5/Jdu41/JEr2P9C4iJCTlG1dS&#10;Gm7iCMnhuobeOex4znjvGK0LhFuwAEgxv6fvWy4uvsLgGBclwTmU0ig1LCtCiIkEGG0QUaA0iUSK&#10;oLWClAgxIjC8D3zwKGMoygqtNSIKEUUIgb5rCd5DAiGRiGTACaQQSCHm5ZUmBE+zXuH7jjh8hihF&#10;SoEYIkoJSgtKGURbbFFgbInSBmXu7LdSKK3RpkAbcxfZHuzBvpe9fnPK//l//TeWq/VbD/RvMhPT&#10;n0cySYI1hn/8h7/nP330yx9jO/8qFu94IDFGYggEHwjO5Zs+9vTNgtXqBl3POXj6S6rpAYoMEHrw&#10;HmIE7z1dt+HszWfouKIW8JsWJWCsQWmdvR4RYgRRGqU1ojQJIcWE1iYDVAgkElopRBI+OExRUE8m&#10;GGszQChNDIlu09Ju1hAjShIxBkLKoKskwuAwRfLfNqsF68UNwTlijPkzyJ8pImij0LbA2hJbVpTV&#10;GFPUmGqMsRZtDNrYDFpKIyp7WA/2YD/E/u0PH/Pf/u//hzh4/H/OvlO8lshegBLJT/2fqek73+dw&#10;KJFivlljDETv0Bq86/Cuw60XVKMZYssBpPLNqVRCK8EYw2Q6R5xC+g3aGGL0RECrDFBqG35llAIB&#10;pRRJ5c/PoCTZiyM7J0o0KQZi8EhRDJ5VJKVACB5iQg+ejSAQAilFRGnEkL2rFBERxtMpWmv6psEP&#10;QKyUYHfekWBsQVlPKeoR1XhKORqjTTkAqtp5jt/F236wB/s226Yevgs4wXcEqL9F24ZsSRJKK8CS&#10;UklRVVTjKc45lK2Q5CEaYoZolFJv5WSUKERrUIokCrEFEcEjaEAQtNY4l0HQKJ3BakjuxBjROkNn&#10;jJGU8kPAh4DrOpTKgHl1ecHyeoE1FbPpXgYuBJHBu4qJGNkBngx5Ja2F0cRgi5rgHM73SBKMNRhb&#10;Uk2mWFtiyhHGFiijUUq/dZwe7MH+WvYfFqC2dvcGzKBl0RNLtfuth7QmIRAMRIWIQYlCK8nglhQ+&#10;RpJAYQtCCPnvWuXcj4C1due1bfNTGZDSbhuU2noqGq0S68WSs9evCK6nLi2PD44wRYUoTUzkcJWA&#10;UgqlzA7gRBSKnDeKZE+qHM9RksNMbXOuSUQy4H4NhB5A6cF+KvYfHqC+bn/65kxkx7TP3tNQKVMk&#10;5rUhxQm9UoTKoyRXArdJaU0OkWMMMCSwt6CglCLESIxpCJ0lL0dCa814PKauKiTlhLZoTSR7aloU&#10;MeSKpNL6NueVQGuNNhZtTQ775DZp/wA+D/ZzsgeA+oG2LeUX1gKWosg+15amQBwydyl/TSEQvM8e&#10;E2qX17ulGeTSPylX5RDZpqwgZZBTWqOURdQ2/5TzgTvwUWq3XQ+Vtgf7W7AHgPqR7DaRPORv9Lcs&#10;/GAP9mDfyX6+JbkHe7AH+5u3B4B6sAd7sJ+sPYR492jfxPX4ronq3ftTQrgl1CbJCfUfss4H+2P7&#10;U+dp+7s4dA3EGIjfdD4h5wC5zf3lzgCV84V3W5a+YQ0Pp+9P2wNA3ZelBNFDdANB0wxfv+OVuO2f&#10;iz30C3DLvC5dQTEn2THIwLR6uLq/l+1IukNHQRrY/M45nPN4Hwgx4ENgsVjy+s0Z5+eXbJoGH0Ju&#10;dRqIsEoUtiio6wpjLNZmCkpV1xweHHB4dMioriisoTBqx8TPhFwZekJzY6jcAaqHc5rtAaDuyWL0&#10;yPoFavMSdE0cPyWV+2yz5992AaaUcjWvXyDta8QtYaAX4G5Q7SmpOiJWj8HU/z479DOxr3tDuVsg&#10;0z5CjHjncX1P13asVisur665uVlyfXPDq9dveH16ztViyWq9wXtPHHhqxhiMMTjn6Pt+xyEz1jKq&#10;a6o6901aY6nrmulsxvPnz3FoyrIE0QMg5ZfWisJorNVYnduojBZE8oNJa01ZWIzZ0kT+YzYYPQDU&#10;fVl0EJrsRbGB0MHQjvKdzLdIe4b4llSfkMoDUBYJLTRvkP4GpUqSsqDtve7KT93ugtJdj6jvepq2&#10;odlsWC+XNOs1q5sFF+cXLG+WNE3Lpu1o+p5N19G2Pa1z9M7vQjRi3NFFtsChhsbtwfdBaU3wubfR&#10;OZf/JkLXd4TgSalEydvb630ghEjTeVKCECKbtuXi4orFcsnB/pyPPvgFTx4dUBV6AK4IfDcVgL8V&#10;ewCoezLRJVRHJKVBWVIxA/XdQzIJTQYjMyIV+yRdI6JIYkmlQ0IHYQPJA//xAOotUAoRHzxN07Ja&#10;rVguVywXSzaLBYubG9rNCtc2pJCBRxBUDBQqglUYLFaEQhRWa4x29D7QOUeI2z7J3AupUFhrhtwS&#10;hBDw3mPrfH601qSUKIqCuhqhtbn1gL7W05gGPQofIsvVhjfn57x69QbnI8V4Rq8qkh2jCoOWbcog&#10;DFy73DqVYtit828xPHwAqPsyUVDuk8wkh2ZqkFv5XusQEDUQOmNuCM5/2OWf/iPaFptijLjNhpvr&#10;G7548Zo3Z2ecnp2zWq0IXcfIGGqrsVZRGYMpLEpUZvqHgNOeTjt6FTBKsCKURlN7S9c7WqPoXCCk&#10;hI853EMiWsCn3E+ZSGzWa1KMjEYjYghYa5lMpsxmM7TZgpkaEul39yPhfGS12XB+dcXl9QIf4ejo&#10;iPfffcY7jw6Y1BVaySCVY4FEioG2bbi+XrJaLSmspq4LyiLnwHb9mH8DQPUAUPdpKSDddQ7Bivkd&#10;QbjvYDqHbxJalFuSQpsT5qIQv0FiT7KTAaj+9m0rxpcbrIcwqW25/vRTvvjiS/7Hv37Cq6trWtcz&#10;qguO51P2xiXVkMcxKueAIANbkOwNKQSDxyih0hoXDL3zdEbT9IrOenxI9EHTh5w475LHkHKjuMoe&#10;Vuw6nAhKa+qqYj6bMZ1OBw/qFjC2fl+KCec9y/WGq5sFzkdm8z1GoymH+3sc7s2ZlBXmDqhtOw+6&#10;3vPm7JKPP/mM68UNVWkprGI6Kjncn3NwsMeornIV8WcOVA8AdY+WUCQ7yezy7+E9iQjJ1FDsQ3sG&#10;zRtUCkjsyXotmmRnYOf5qfozvgC/ydKdPqA0/Ox6T9s7XB9z87bvaDYdqWsoJYJ3SIqURjMbVcwm&#10;NZW1GSCGFcWUiAiiQRKIBS2C0YpgAj5EvNH0RlNbjQuB3nlcsLgY6byncxYXsr4FSt0Klkr2qeqy&#10;ZDwaUxRlBjFuaSEChJDonOP6ZsHlYoHSlsdPnlBXNYvFgspaClvkHBiSRQlTBtbNZsPZ6RlffPUV&#10;55cXuL5nvQp411FZxc3BHuv1hqPDfepRTWEzQP9cweoBoO7TRIEpSQy6Td/rvTqHiMog3RV0lwPN&#10;oCaWx6TqEMz4Z3fBfRfb5pdSIgNGSCCG1drTNB0SQZSgENT8gPLynEd7UxZNy03TMq0q5uMxk1GN&#10;UTr3Q8bstYQYQRJJhKRyzmjbv6iVQuuI0QqjFWXQeB9wxuQKYEy4GOhDJEToYyAkQCmiKLoQEFHs&#10;7e0xm82ywN/QUJlPk+TEeNtxfnnF1c0NZT3i2dNnvPPOk1xESRFC9s6Go5HZJiGwWq85ffOG8/Nz&#10;2mZDYRQqZrmd0f6c0ghVXaJE2GxaVuuWrnfUVcF8PmU0qims+Vnpez0A1D2ZiJCCR7krUAXYGen7&#10;Nugpu8tjoQypvSCVB6T6BDEld678n7XdTXhnbyRrx/d9YL1xdD4xnUzwAVIaRNITRIFkCtAGmxKH&#10;4xplNAfTUfaeyiwpE0MkhUgk3mq6D3LPKisIArlqp1IcgEoRQySYgHUhh3EpZaXSlIgJgoAXhWiL&#10;V4rWR1Cao6NjJtMZeqAIbPfLB89603J6dsnV4obpbM6HH3zAs6dPmI1r1qs1hVaEFFGSPbx8LDzr&#10;9Zrz83Our69omzUx9JRWMRlNsCZzr4L3OO9ZNw0+RZQYrq8X/NvZOdpq3nnnhKcnj5jNxpRF8Uce&#10;1U8RsB4A6l5NiOhBuu57vnN3sUiuBEoWxUOGp/LfAEHzrTBuuOmdj3SdZ7PxtC7sls3aVzmHc6vy&#10;GRFbYid76PQlYxHsbMr+fMqoLimKghQhSCDiMwVBtgqxg5qEkP3bQStepax2qoMmSiAqjVVxB1BJ&#10;MsEza+loxBbocoQ3BV5pqnrM8eMTxuN6yHllD6h3ntVqw8s3Zyw3DY8fP+ZXH/2SZydHjOsCJQqv&#10;hVFp8RaM1STJFb7Nes3Z6RtOT1+z3qzxrs8VSVF0fcINFAcfAkYreh/pfKS0Fh89bd9x9vKC33/y&#10;OfPZnPd+8ZR3nz3h0dE+dVVjTD6ed7XJfir2AFD3aUpDsT/cgt80HebPmyDZC9M1oovvx0j/idrd&#10;MC6mhHOBpgs0faDvfQ7JhmVFsgZ8luJKmXGthJQUuiiZPX7C5uIN7s1LJqMxk8mIwlq0UkQlg458&#10;JLINGSMxbD2p/DlbFVIkb5tCiAIxCkkJMapM+EwJJOXKnDHoqsZM58hogiorJpM54/F4Ry+IKdE7&#10;z/VixfnFFZu25+j4ER99+AFPnxwzqUp01oXGGk1dFriYJaVjiHRdy8XlBefnp6zXS1KKmeZgLSFE&#10;YojEJFlbP2VZ6SQQek+IYZCVFozR+Ji4uLzmzfklv/7N7/jl+7/gg1885cnJMZPxCGN+ekqqDwB1&#10;T5bSMDmmX+RQzYx+eMVNBOwk86m2APUTfNp9F7sbzoWYcC7Sdp6m93T9kHjObs2OT5AAF8MORCIJ&#10;GVajtaGc77P35IQQe5TR2LLIhFhhp8cVU8oVuL6j73pSzK0mSukMEDuekiCDh6QkEdgCWCIqkEGu&#10;WbRCWUsxGlPM9jHjCUU5oqzqPDRDhJig7x3XN0uuFitQmkePH/Hs6RNOjg8YV3YAp7zPSim0NQSX&#10;SZxt27BcXHN9eU7TrLIDLbkqGJMQgsOFPGQjE0fBh4SIHwZkJAqjBxnnHMY657hZLnixbvjii5f8&#10;y8ljPvzgOb/66D2e7oDK/GS8qQeAuk9LMWuapx9+ordtLxIdhC6TNVX6WVKg7jbg+hBpu8C6dXR9&#10;IH59fuDX3xsj2thBFZSddyKi0EZT1hMmszkxhRwCqkEUMEVSvDMgwwe6rse7HCIVRUFhi3wjD3yj&#10;lCQTtiUhwg6YJKltYIggGGMpxzPK8QxVlpS7MWE5FO26nuvFkuW6ZTrb4/DoiHpUMZuMqcsCPejS&#10;bwsoIgotAinSdQ1d41hcn9OsF8hAymy6hs5FQlI0bUfX9cOxhRDcLmzWWjMaVcTSZhAvCjabNlMu&#10;tEEEVqs1n3z6OV+9esNnX7zkVx+9z68+eo+T40PqutxV/v6a9gBQ92nKkIq9QeHyL1C2iR76Baq/&#10;IZbz3DCM/sk85b6LbXlMMUbaPrBpPU2XOUZb+/q+fP1nrRXGmKHRNmvByzCswlQjbFUTXEcaGm9j&#10;jISQ20piyMfKGovRHtc5OtfhnCfUEaGmVAbRCj0kp1LK1UKJ2x66QJTBgxPBFhXVZIYdjUFvPZWc&#10;y2nbnqubJRvn2D864t1nT5lNJzjnMTpLNr+tcJAnACkRQt+xbFb07YrV4pLNakXX9WzalsVqw6YL&#10;dM7Ttj0xRtQwAzHr3+f1jsejvP6YMCIYXVAYiw891histXjn6Z3D+8DvP/6MN2eXfP7VG/7h7z/i&#10;ow+ecbA3ww7H+691nT0A1D2ZSJ59R+yykoH+C5jfypCKKVFbkh7l9f1M7DbXlHA+sWkdq43LPKI/&#10;4zXdtRAiglCUZe5/G7wUEcm67sUIPZ4T1zcQ3HbFee6g8/Rtl72mJFS2RKqEUfkGj72jR1BSUqoy&#10;e2ApEbc35pCXihHcQDfQSlPXY+x0jrJ2J7McY2LT9Vxc3dB5z8nJE9579zmHe3OExGrdALJ7XqUd&#10;PyoXAWIMbNYLNssF7WbBzc0lq9Wapmm5WW64Xq7ZtI7evw1I+fvc1GytJcQAAo21aAE76NYH73Gu&#10;x3sPkGVkYiCQuLpZ0nz8OafXK16eXvJf/v5Dnj85pq7KIbz89wepn8+V/nO0FHIOSpcwjFH/vpbD&#10;BQVmQtLjXSXv52BbcAox0fae9cbRdIEQv9lr+uZ1RdabzfA0V7fTm8kcoagtdnaQ21/W17DtURv+&#10;C96zXKzwfRiGkCpKW7CNLZWonNeK2xaWDB4xJpzzdF1P63o674jAyBaoqkbbgjCEacF72q7nermm&#10;6XoeHT/ig+fPOT6YU1hN7/zbzyjZ/beTfunahsX1BYvLC5bLG66ub1iu16xWDYvlhk3b48KgTTUA&#10;4layRZusptD3/dC07KmrmhQDVVFgjRkKEo6+6/AhN1b74HNoqSJd33N+ccX/23ScXlzxv/xPv+Q/&#10;ffgu+/PJLnz997QHgLpHS8pA9SjnTdQPO9RpS1N269zqYseDxMpPN7S76zV5H1m3jsXa4fxtJ/4t&#10;P+jbRf3SrZuVexGTAIEYBz7U9jMRlCnRZUW/UcCWopA1m4wxIHB2fcWq7TDGUlnLqDCMioJKlzDM&#10;KSSxy1d55+n7nr7v8CGglKaqK/YODxnPZtkz7HpcjLS9p/MJbSuO50e8c/KY/fmM0updnukONO/0&#10;n1JMONezWNxw+vo1r776isvzU26WSxarNeu2Y9P0NJ3Dh1tWeYzpVixPBGstzjlEhLbrCDHiek8M&#10;no21VOUtO905j3cOtMpTfkNAQiD6QFCOdrPh40++5OrymuVqwz/946843J+h9QNA/U1YruIxqA1k&#10;NvP3pQbkmzOBb5BuAb7N8h9icmXwJ5h/uvWacnXuZtWy2ThCvJ0H+BaT+U6lbvu7rz+lt+uUoTl3&#10;YBd97ZMlqwPsYqehuDBIpSglTMYjHh8ewsUVl9c33HjHaFTy+GCfos6cqTgQOjM4OXrv8DGirWFW&#10;lZiioJxOGR/so4uSpmlpu46kFbYYc/jogL29PUhQFQVabdtcblU1t2J5IQaCDzRNw8XlJZ9/+imf&#10;f/IHTl+/5PLqkuV6Tedyq03beXzMe5+9rSyct9WlUkrjnAciohQmJZpNQ9/1ef+1pipLyqIg+IAi&#10;h8YigtFmmLMYCN6hJCHJo5VhcZP43R8+59nTZ8z39naJ/X8vewCo+7QhxBNtoZjxgw53cIjbIKEC&#10;JuA7kmugUD/ZXFQIkU3nuVm2rDf9nbHuf4L5/nWAygvegth2uS1PiS2IbX+3DYMZKAWCGipZiYEt&#10;PjwstCjGVcWzoyOO53N8DIgWCmMR0ZlSECIMN2rbdVyv1yyaBmsMs9GYuZoxshZtK/qQ2Gw2hOAZ&#10;7+3x+MljHj8+wRrDYrXZeUhDemm3gzFG2q7l+nrD+cUFV1fXnJ+d8ebFV5y9fsXl5QWL1Yqud/gQ&#10;8D5zndJAg4gpEoLfHbvcUhN3EaNSale13D4ElAi+72mN3XHPZGCf28IOJyASo8f7rJiQVEQBFxdZ&#10;aaH3irK0uWiTbkm092k/zSv8b8VEwNSZCf49u/F2qpp+g/iE6CNQYySdQ1gRowXRu0TxT8FyPiOy&#10;aT3LdU/vEtpazJYxfjds+yPly7zMHz2btzd3SrdsjQGIslb74FmJDA27OnOgHBATEhMqkfn8Ilij&#10;UQi2GMbZb7cJIMV8Y0ZPjI4UPSl4kvcEVGYeFBYzGqHrMQFNiglrLePRiNlkzLSuiCmh1Y4Hyi7P&#10;RCacXi+WLJcLXr9+xcXlNUoE1264uLzk9PySq5sFXdcTQ8gFgJQG6oSGYShsDFkXCrZ5qK0kSyaw&#10;ppi9QBmoEwi4EFDSofWQwxR20jOizUDJkMyWl7zFMWRaxqvXp9y8v2IyeYw2huhbUrqT57snewCo&#10;+zTRmRIgiq2u03c/mQlCi/gekTHKzBFTkaJHfIv4Jqtpyk9DrG6rbbRuPKvG4Xy++fWPAJ7b0O5P&#10;fOhtJRBBUkSHhIRMWNyG2SK5sdiIQlRCGUHFTBdIW04ViRjijtiJCFVhOJ5POZrNMpeorqjnU+rp&#10;FFOP8C5iCostLXVdURiDVuRm5jtnOpFD3qbpeHN2zqeff8nFxTl937E3m3GwN+fi9A2bdcPNYsmm&#10;bQk+A1GKcfAU0xB6ZU5YDHEHUEjaeZIShagSQkDFiN4SVoEY8vEyNssXbzfO+4CRQVp48Dq3xzb3&#10;HUZevnrNq9dvODw8YDKqQSWSb7MndY80hAeAuk8b+EsoOzDBv736dpswThAd4tcIBin2EVMhWiPM&#10;QBrw58TQDDmXIc/xV/KkbsHJsdw4vB/Y1sjb6YrvsHnfdKGrr09I27HEyVwf77HLJfLlK9jc4OtI&#10;0pK9qLRLSedNSDmE8zGgjKaoSjRCTGrX2iJJMMogJnPYjDHYuqaaTSmmU8QUqNCjjcGYAluUuco1&#10;OGUiuSAYUw7nbhZLPn/5it9/+jmXl1eMRzW/fP993n36hK5pePX5ZyyXq8xtCkNDcha+GnhfYGQA&#10;6gG4cnviAFoMeuYDwGxZ8aTbY7qlIwSXAW1LxExA9D6HiioNosJCVBGFIsTI2fkF//pvv+f4+Ijq&#10;+XNEDM5nUqnRcm80hAeAum/b9s3dOXl/XLka2mKiz2FdCohvkBhQZg9VjBGt81WKRak9aFtwq3wR&#10;6xzubV/bXAVsP/b+gCulRO8Cy3XHauN2xMu3uuS53Z67YdztIn96+74eFL+9K8NklBAoNw3lmwvk&#10;9Sndq1OkhigFsTAMSZ8dUBHTwAXqQMDagsLmUC0ERRCFHxLGSimsKVBKYwpLMZlS7h1i6glhkNAR&#10;QCuFNSaHTiK7KmDXOy6vPRcX53z62Rd8+eo1LkROHj3i7z58j188e8KkLvntv/yWs9OzTIMYSv+3&#10;8WGuQuahCmo3+irdUu/JKLQ9HzmPJipTMXY9jSKomOPOEIa2oUF6JcVhsMRtlo+ohuZocntM8J4/&#10;/OETnr7zDocHB0zGY3yAvvNUhVAU5l5A6gGg7tOUGZLjd29QMghFn2kD22sreFTss3tN5vqIOUDK&#10;Q8QUmUKltrf2CK0eIZ0gfkPyXXa6RIMucjtMTFnYThcg5ke/cBI51FhvGl6fXnK1WBMjWGMwRg8d&#10;/wolKleZtioMQ4I7DRezIDtOk6BIcnuTbBvutiCbdpCQlyh8oF6vqb56Sf+7TwmrNet+zaYa03Qe&#10;UoHWhhBSnm8XIiHlF4BWOntOzpNCQmJOCiuR3J6Ucq+esQW2rinmh9jJAagCiWnYlwwERmV2OIOX&#10;sm42fP7VKy6urjg9PWW93jAaj3jv2VM+eO89nj89YT6uSN7RNA2LxYK2b0GBJMmh3bAtCjAKCpu9&#10;mW7IHaXBM9y1/yBA3OXT8kG+zYKlYb9zHisQg8JoPWDqkPPktpUoe5sp0xGAN2dn/PZff8c7J4/5&#10;8P33EKXp+oDzgalAWZjhfP1419oDQN2npQBulYHK1GxHTmVxoAXSXiLRoPQc0VOSOURsjZgSUfq2&#10;6pWjjCGSk+wl2TlqNEOlRIqO5FvEb8A30C2I3RVJWVJ9AubH1y9PKbFqev7Hbz/ln//lX1kvFlij&#10;OTzcZzyucL3DGkNhy10ZPL/yzohSd50qjDVopYdl1W7opRI1jGvKGk1VNaIsCiww2iyYvHiJ//2n&#10;dC9fEYGVcSxcol1plLYUZYWIIYacwPcx7ugITdez2jTZCxLJ2t/bsr3O26ONxVQ1xd4xxeFjpBrt&#10;5FZuQ6ecY4wi9L1jtV7x+Rdf8P/9+jc0Tcvx0RH/9R//gefPc7tLURSDVpXCx5THW8WI0gqLwZOJ&#10;pULCaIXVQmU0ldb03FY47+Y01QBUKQ35qsHz2rbeqDuAE2IiEdBKkb6mtJm2YfNwqRUmP9yc96zW&#10;G37zm99yMJ8zGY842NsDhM2mzx7qtKYoDPDjtWA9ANQ9WkoxT18hAdXtH5QCXYOuc7WkmCHFUZ4E&#10;o9TbUaES7ijG5rTC4NWnoayVpCBZC3oMepOlb9Uqa5Yry32AU9P2/P7zc3776Rlfvr6mXd5gdRaR&#10;C3GGUYq6GmNM8dbxCAFiyjIgIfhB+XHNeDSirHKbSdZnuvWs1OBNGa043D+k3DugCI7i7Ix0eo5b&#10;rpAUcX1PipF2FekqQ0Toug5b1IhofBi4RynmG1lyVax3Pd5lvpC1hrIsKYsqg5QpKCYzyoMj9Gg8&#10;nBS5LesPx8OnxLptuF4suLm54fLyBmst77/7nP/8dx/x5OQRVVXhQp7Pl5P6w7PKR0JKaJ1D0uj9&#10;7llkVJYjLqyhKgtS727n693hhynZPtCyZytKsDpfSCEMWaVdivO2cVrIPKjtA0O0QmnJGu1GczgZ&#10;YYzlzfk5vm1Zes+nn3/Os2dPKT4qUFqTEDatQ7RiJmDtjwdSDwB1n6Y0qZhn0OGu1o4imRGpEqS/&#10;JvlTkk4oc4ToKgPYIAGyfW1BCfLXNAih5Veu6CS3RjavSf010cyg2Muz9H5ElzsNrRIvvnzFlx9/&#10;RVjeUBLphl61FLNc7bgecTCfo43Z5UvUILG7vbNFhMViRYqJg/0DJpPJbggBKnsFOkZUiEjwJN9T&#10;dx3jtmV8c4N+eYq7uKJdLVmsFoAiOM/G92ymFVFrUC1F2VPYMv89Rpx3BJ+QCISIiaAwJAGrLdYU&#10;WGsplEFHUGJQo1EuciSQQeVgm0SLKdH3PX7w0spqxKNHjynrMX/3wS/4xdMnlKXNKpzBEdMWLDKw&#10;GGMHb9PiEXzKIZ3WGqsEq4TaWMZFVlEtjKERRZIwhH8ZjJQIjkhIghLBbOlsj8EXAAAgAElEQVQE&#10;u0rgbUUzxExIFXv7IEjklh8tQmEUe1XBntUorTj3HkKg9T5LyCyXXFzfMJ+O0VrjXM+m6TFKmCiF&#10;MepHaWZ/AKj7tJQgOYgahqfjrUnWiEKI/RX0p4gE0MeIGg09d1sP6Q5PKG1XfQegYsyj0ZvXpH5B&#10;tBOSnSH3QOSMMfLFi1f86z//M6vzC8qux/o1meaohpxafrrHtiGFnuB9FogThS0qxBpMWTGajKnK&#10;grLMo8On0wlKK3zoUZKoRTPuPOWmxaJy6OsT9c0CdXaFu17i1g2u71k1GyDL8Lp1y2XbEEZlrrI1&#10;HVVZUxYVguCdI/QB5UD5nHvRWsBoRGWns/CJsutJ/YaQLOrZu/mBwvZcbJ8YmSsUQ6SqLXujCVWZ&#10;deitLZhOJlir77Dm3y6QaK2YTSfs7e1xfb2gjSu8Eow11KXFqEzVmJYFkyqHy6uqpe16OhfRoiiM&#10;oSpMvl76Yf1DmGxUToxvJyTrgZMXnUOEnbyxkpyA11pRWsu0LDicjBiXlovFitV6nT0/lekyRVXS&#10;e8e6aSlNDt/j0HNprUcpm8P5v9AeAOo+LUXErUEX+XWnVL57spiaJIrYXUF3MfQCP0Lp0VCN446n&#10;dFsBjMP3KURwK6R5BX5JslOw09z79yfaRv6i3UmJ6+Wa3338Ka9Ov0K1G5yPlBKZFeBIKHYISmxW&#10;9FdntDfX9I0jodFFiSprxsfHFO8+H2bGZZdC6zwKvNCBqmuZeM/ocok+vYB1gy4KpCzQWhPXDbHt&#10;iS5LqYQYafoO0QYVA23f0aZANa4Rl5t4R5WnrqphZLmgUkTFlNv2Yg6Zo490NyuKAHVSqARqvIcK&#10;EAdQuh2SeQs4Vmtmkwnj8TSfVm1QJp+DxNvnIO1eWZlzvr/H4yfvsFiuWSmhlIghMq0rlOSK4qQa&#10;MRnVWKPpupq+6yAFjNbURZEZ3tsqXJ/XrYBCa4QsOSOiMEZjjWHb/lOYPKx0m++sqpJxWTIxmmlh&#10;0VpzcXXDYrUmaYu1Bav1GlJkOhnnoakxYI0GEjEJnQsYk8PSfK3/8GvuAaDu0URZKPfIwPQNSgYi&#10;eQZeuU/sr0jdNdpWpCEf9XYoNxRnhu9jghR6VHuOuCWUM7DTnJS/B+ud55MvX3J9fcnhVDGaGGLv&#10;CE7TeOGsiYjOU1NE52ECoQusTy9w64aYhmy/sfTrNWU9wh7sU1U1o1HNbDahrkrK1KC/XFNtPLpp&#10;8KsV7Ys3RB8xowpb15lS0Xuizz1pWhn6uCYSUSlRDk9zM83KBX3bsVjd0LmOuqoptAE7sKYD+AHg&#10;Nlcryk0LGFRRMjo4ZHJwgBmP8NyFJNh6xGrweKwZZIa3oc22BeeOJbIWXiCPv1KimO3t8/S9D2h9&#10;ZH02or0qUd4xqUog4pxnVJaUpcW2EMKImAJa5ZBsXNUYkxn0pbWsm5bO9UP4pzFa04tDMfC5Cjtw&#10;paBQgtU5bLVGMystlYIiOEYkzm8WXF5f0/Y9YkCspus7urZjPBrR9z1d26CG+YNCIkTo+ojRKasM&#10;/QU50AeAuifLIvQDmsi3c8hFhKQLkq6Q2O60r7MS5Nc9qLsAJRAiEn1upzGjHRn0PkhzZ2/OefHl&#10;K2gb9iqYG4N0QmoD6x76PtEMeypKY8ZTRkcndJsWNd7kHAeZBGkLS+g7RtpwdHTMk5MTHj2eY5Ug&#10;HTR4VNOjksKORvi6ZP3iFLdY0FUVqqwQEULXk0LMI8eVYuM60IZxEpqNI417ZFSitRBCoOsanMui&#10;bXo4VsEn2rZjs1yhNy0jDKITXhn0dMr8/feoHz9i3TT0vcttJHe4bDLk1rTKdNIEQw7xj89B9sEy&#10;GXIrrFdVNU/eeYe+71lYaCw0yxsUCaMt09GIuihQWrBm8IKsyROOXWI6Ge84WJ0PaCUs1wNrXCmM&#10;tVhtIWUvdTweU1hD07VoSZQ2b7sGtO+xWjMuLOOq4uPXFyybJutL+Y6Skv39feazOUryGPgQcqVP&#10;a0OKEe89HdmLqv/C6/EBoO7JUspscPqbPPCg0Hx7c68gMQyVHZU9JUlf85zyU3fnPSUgaUAPodW3&#10;A+Ffsi99u+bFJ79jffoCJY6YFC4WmeZAIBBJ4nIJP/MiUUXJ+J1n6NkezjuSyj1xksAYw3gyY3p4&#10;SNN52maDFYskTxKH3rO0ZxeMMUhRUz46wq0bNm8uCJsWsQZlLJ5E8A4jisJYrl2LCp650vTec3O9&#10;pI8BWxYUdhgdniLed/Qp4YbxVmHdUa579lHMtaIQQQqLOtzHPjpiPJtRTyYsb5a0TYMuPEoMpAJb&#10;2N2I821qahfGbU/eW7TTO36YZA9sPp3y5OSEOrQ09Cx1Yr1aQUqURUFd1zkkswV1FaiqGlAsV2vG&#10;45qiKHHOoXtHCCU+RPreoSTrXtnREAIK2VudjDg9PycRKYxlXNdE79AxMBmPOJzPWYbIxaah9Z6Q&#10;/T2U1vzi+XPee+8XjMcjlstF5pfJHWnllAiBHOppRWF/+MSYB4C6TxOTW1y+82ThBGJIYm+bNock&#10;eIo+f0UTxeRsT0qAJqmaFG+GsvOPD1IxBk7ffMpy+SlGliQ1odczVkqIyhELcFbRxTVe9FDp8zS9&#10;I5UVsaoRqqEamZ+049GYR8fHzOdzvvjsJZ9+/BnzUcvRQQUxYuYFbtrRNy2FrtDjCZOnJ3jnac4u&#10;CU2Dl46oZBCMg6kucUVg5Vq0CAfK0LeOle0pqoqqrlEqJ/pTynpKfe9R3QblAtOkmGlDqTTaGsze&#10;HH38iCYJerWmrmucj9xcXvFoT3jnwLI/LQi6oioNMjw8tuCz87G2LG9uQ/MIO1b4lnuV6Q2WlkRZ&#10;WBiNcF23a22xRUlpS2JKWFuSUmawo3IFz0tOuo/rCmstfe8x2jIZTxjVo8HLyYUArRTNZkPve6qy&#10;YDoe47uWUisOjw+xZcFv//A5ry7P6X1PAKzKlcGTR484PjxgMhmzXC5o25ZU5Nyg0WpH1M0TlPM2&#10;/NCE+QNA3ZOJDNpEehiw+edAI0UgkaQkUWTmc3IQe8SvUG5Jio6oatAzUDWIzYnd4atsu8t/5PBu&#10;sVrz8VcvebNu2QShLmr05ABFpI8LnIJgypyw7j0xBTrXsVqvdqOP0oCbSinKccHx0TGPHz/GaMPB&#10;wZxP/hD57a+/5J/+6wnjWY1UBnsyZ3P9AlqPlQI9nTJ99hSi0Fxc5mpcDLtZd4rERGcvyaXIOMEh&#10;gtEl1d4xs8ePhiqhywoFTUt/fk3wHTZpapMbipUSpChQR4dwdMi6d8SbJV3nOD095/TLLxh5y1G9&#10;z2g8h9ISVCS4liCZIrKlftySj8j8I+KtBwxDaX9grw9kSx8Ci+WK1XqDpMRkVJOGUVdK50qpITEa&#10;1UQSbZclfAtrqKoSpUzmeKEw2lANk2ZiyGRQGdpjvO+5Wd/sgFGnQG0NWmfw2qwWaBLjekQUxWg8&#10;5oP33mN/f28Xvd56TAHvHUaXbGfspWFqT68DZWm25c/vZQ8AdU+2C/HczTB2avLtIV4KEANRJVJw&#10;pOAQv0T8CokNDF6CCmuUuyZKTVQzvB4PHtbweSn9qA5UjIGXZ+d8cZl4vd6jWa/Yk0gVArWK+JTo&#10;U8An8LicIFcJYxRlaair2wm2W2XLvf19Hj06pqoqUkzM5jMePX7Mv/36nzkaeT54b44Z19j5Pu7p&#10;hu7NBXHdY2KFTEZMTh5BTKyvr6DvbqcGD7d8KRpJ2bOaAuIFpUrq+THlfIYoReg7+tNTurMVqU8U&#10;YnIrSSI3C49r9OEhjEZ0fQ8irDcNL1+8ZHH2Ej+b4DcKq3K7iI+e5XpNOTlgNJuwg58dJSGDaIhx&#10;1wSc/yRDDiv38hVlwXQyxm/GONfjuh6RhLF6SIRnz1klRVEYxqnGiqLvHQz5JqMtIgMzX+s8o88M&#10;rHeVvTUkYcwB1UJnCWaf+0B98ATXQOh5erzP8ck7mMk+qiioRyM+/OWHPDl5TIwB53rariWRcog7&#10;6KNnJYRMDg1RcD5QWJ1D4O9pDwB1nza0peQWl28/OZJC7s0LDgl9HleFH0id9cAIJ0uKRIcOa6Lf&#10;oHyR4/vYQCrIwcOPp1neNSsWFy+zLGwxpll2hMUapWBel1gRGhfou4YUOypbUhjNqCzZn46YTKbD&#10;hZvBqaorDg+PqatqRxwcjyqePX+Hz37/BZ9+fs7JNGE2S8p6RHV0QK8i7vSKzek1q6WjiIp6b0YZ&#10;HP4m4vuWrXqmkPWfVAKfQCco2h53foV7tKKY72OLGu0jfrFGLm9QXY9VikI0nkRvDDLfwxwc4mNE&#10;uo4uJS4vr/nikz8wTteUpiL4FuU2pA0sV5GzG83h04rxfDxoK8U71KcBIMh5qphjPBiAu7Caui5w&#10;VUmqS8z+jGlV0PcdSivKqswM7aSQoXhS2AQx0jeRzWZNHyKmyOOvrLFYpbE2DwZVYtAmJ/OVzmBh&#10;bU5yn5+dc31zw2q9xlqFoUW0ZjTb4+//8z/y7ocfMR5GuU8m413VEqAoCsbjEUbrgVucdqmJbT4u&#10;pqxL/0PCvAeAuk8TDWZM7gD9MzmoIZkqoQU8mDHJjDPdAJ2JmH6TNcnLvcxjCS3iNlnUDsfXSYB/&#10;qaWUWLx5Q3/2Gr3uMdFgdER8npQio4p6PCY0ina5ptSB2dhQmIEBjeRks9aI1mhbMB5PmE4m7GhE&#10;5At3Npvw/P3n/OE3V1wuA4/LSL+8JJY1ZjbFp4hrTnnz6oLTNy2P7ZSjskRGVW689jkzr8hsdhcD&#10;LmWfykRguYSrK/zBIckFwpvX9F++QJZL9NCGrLb9ReMR+tExMpnQ9V0OebqOLz77nNdffsb//G5N&#10;qSLdpqHrPUmuOb0OXHVTDp+9B8TcNK1zTe8Wo3KIJjErFsQIqIQSKK1hOqoIVYW3lmQNVmpiVZAE&#10;1EAjiBEYtK5IGuxAGxjCMtc2jEYjxlWNFCVFYXNnlQJtsreXQUoRVCL2mvZqwfXpBYuuxY4sPnas&#10;XeKd94/YO3rE8eNjJtPpMPLrNuGdgMePHtG2Lev1KjcVyzaqzSAlQ3+gD/EH6Zk/ANQ9WZaxCOBX&#10;IBbUmG/1bJQmlVnLOk+BsQNlYGAgi0aUIUmuBopSWanAjCB0kPpcLfxL5u99zVKKvP7qFYvzJfhI&#10;qQyHI8ve7Iij+YiRidnzUBW+r/KcuyhUOg+HVJLL7krnMeFlWTIajxGldonqPCQ5oY1w8uyITz4Z&#10;89lpw9N39sG39M2K0FuK0lIdT9nbbPhyueS/v3jB83LK83FNIZDWS1Kfm1YjmTzYxTwQVJSgNg3p&#10;9Ru68RRvDO7zzygvLijTUPJPiUgiGI06OMCePCEYjXc9vYeziyu++OxTtFtxUFQ019d0y1XmOonh&#10;/AbcOBMpY4jMRjXBB4y1WQwvJVLaJtFl+297saBVbswtrBkoC4akcxtKZFDUlNynSUp5eKvOMsZ7&#10;M0VVFBzs7xNCQGlNYS1WF2hrUYPCxNZ72rYbSUrEqwXh4pq07vApkLzmYtmx7AJPrUW0pneOtm0p&#10;hkT4drqLEkFvvTWjaZomq4AGP1w/Gcgi4ELEhLv9Wt/NHgDqXm3QeZL450+LsmBn+Xt5m3GeUgJV&#10;5CyUKth1EqfhfSonhodf/Ghb7/qGXm2wewWzJPgmEHXJ40cHHO2NSe0St1iinUfEsA6G1AtVbdDa&#10;onW+OZQ2aGupRyOqqs5VrBTp+z5rLlmL0oq6Ltk73Oezj1/zXz6qqbRDkfDdhiSCKg0H7+zzkfNc&#10;NS/5l/Mly7rkvXdOqK4r4tkZdC2IygRFEn3Mzbmx65DzC3qtaY1Bn58zcQ6jhDYEvABi6Mdjiscn&#10;6Pk+PiacCyw3Gz775FNuzl7w0b5iFDuay+u8b0rTJ816U1HN8shzYqK2BmYTvCg2zqMHtkHrIz4k&#10;rBICkTZk2oWkSIodWgWsUXitcgtN3CbbyeTXoY1o21KklKDLksJaJpMhF0lWf0iihr5OteNqKaUy&#10;MMaEW67pXp9Rt44xwnq4gjoXh7mFQu8zOG3F7sqy3FUdt9enMYbxOKs0tG2TPblBogUYqroBo76/&#10;j/8AUPdooixUh2yVs7994beXeasSJyBhg/QrYjHNVIQhnn+7YvfjtrX0mwsO9xXT8YxY1Hz2asmL&#10;szVnl6d0cQzB4dYbNt5zZTzrWmELg7IGXViUtRhbINZSVjXjcZ6tFraibEDXdaSUMMNT/uTxIS8+&#10;LblYtDyeQ3I9kiKdD3kAgtUcP5nzTyny33/zho9vFnQHR7z7wQeM9/fwX31JuLlGoqIYJGtczBpQ&#10;cbOme/EVThtGCWySoQqoCMbQT6eod99FnTwhaYPrWq6ubvjsyy948eknnNie9+ZjitATGsAmsIkm&#10;JKKyjKe5zaVr2zwYU2cKwKYP4BIxZYG3BAR8lkVOgUIipfTY2FCwwahckwxJduqaSm5zOyFGvPNZ&#10;eA4Zjp25VcgcEvAxZX2trbzNtgIYYyQ0LcvPvqJ7/YZx8ASl2EToU8yctgRd39NsGjab5lYgj9tw&#10;NcvjsGupsoO0ThpmCTrXZ880RLx3GYS/J0I9ANR9Wozg10Muqv4z4de2v+tt26lvqpJk0q0H9Sfe&#10;/2NaSoG+X4DziA/YIlEYQehxvePiasW6y3Pg+kLR2QQGtM4DJNXwEmPQxlKVFWVZDvIifjfZNoQ8&#10;dmk0GlFXJbP5lP3jx7y4POPD954RugbvWlTfEdqWGByqEI5Pxvyv+oRff3LFF28+Z50cz48fMRlV&#10;mItz0tkZYbmg71v6GLOSgoDpO5TyVMbSx0gTPcEW6L197Lvvop89I1QVTd9xdX3DZ599xsvPP+FQ&#10;dfzq0YiDOieDSZEUXNaA8kIqSybTGd67zBvyHluU2DpTQPwWGEIAEWJQhOiR0FOYDqM2mNDgfEPs&#10;e2K7zauxi/KDz554CHmqi+ty1TYVBUqVKKMHyZZh+ZTDKwbqA2ROnWtb1i9e0r18Q2paLDBRiinC&#10;JgZEa1Yq4ofQrtlsUCqz/0XlXJgSRTJguAtSCaUM9WhMCJHVahj4sO0FTFlL/fvYA0DdoyUihAZR&#10;lkSW+/he709AGqZ0yByx8yEDeYeJfE/Wu46LmzXX64j3mtRH1pvIqLCMRpbWRRrnCChQmkLAEKmV&#10;obA5x9E6h3WOkSkoyqz0GUIYWk46Ykwopei6HEIURUFVV+wf7HPx1Wt80IzmB3nKSt/jmw2+3dB3&#10;DaKEJyeGalSx9+WCT96c8W9fbNj//9l7ryfLrivN77ftMdelLwdLAkSD3TMTY6QI6UH/ul5bEepQ&#10;hzjDbjZJAAQKZdNec8y2etjn3gRnRhoUiVKTEbkiKjKRyMq6mXnOOmt/6zMnZzz95FPaJ08w11fk&#10;9R3+5hZ2HVVMqOgJQIiRrZa45RH65Axx/gjx6IJUVWy6HevNlu+fP+fm5becy54vH814urIYLQ5T&#10;SooJQcR7RW4MUiv6roMJM7LWoqQoqTb7hUBRV6Im8DyMjuC2YDrIA1p4GlWaQ+wdTiWcKtNXpNzw&#10;KU6RUkCaLIxT0GSlyTJPBnoT+27yDNsnwfhhZP3yNZuvvkFvd8icS8RpilQZYo5URrMNAhEjbhjp&#10;+566qQkxoqZjZ5gabZngf5j0XHyt2tmcnDPb7ZZdt6PfdSgFXTe8Ex/qoUG9zxIKzJxMIc29c2XI&#10;SUOsIGtyniJD1AjSIWQ8bEp+6vIhc9dJtr5gRtlLjBEc6ZqmVsxixurACCQjQApkyCzrlqN5ixSS&#10;EHqGXtI2LcZYnPMMQ884uKJHm56mKWW2247VSlPXNYt5y3d94uZ6S1OtEEpjaouuGtK4wIw9YdwR&#10;hgHbeOaLlscXHb97vuX13Vt+O4wcHx0zf/IM+/gJvHkLL19SrddUY2btPVsCQ7NEPnmKOD2jM5bN&#10;dkf39pKbmxtur68R/YZHdeSz05ZHc40RGXHYyJYmFUMkZ4myFc6PqKFIV5TRSCULCTNncizCZlJA&#10;SIGSBi0ld86xGbZUswEpR6QItDUIPGHX0YtEsgpXGbKUpSGlfeZdMZdDFH+nEAIZgZTT5jBPaTWp&#10;8NnGYeTuzSW3v/8KeXOLniyWy5IALOBTZmYkAxIrMtGV+KuUMzFOkVcT7y5P7xe6CPxwitda07Yz&#10;dl3Hm9dvefPmdbGdIR1yEn9MPTSo911Z/Emnr3zQ5FUIUZVnbpITD1MiKOC7EO9nktptd4xjZgyC&#10;GD3LtuJ0NkPtVTsZzpdliZ5/cHFqo6lsAWJzytSNYjGfAdB1HZvNhrEfsVVJQXHOIaTAu4AxxVxP&#10;G4VQmt2uJ/kGJSxZCYQy6FohTWlYoRkI44htRxaLlouzBX94ueGbVxuu3tzxCo0QhrTrOPKBpRBU&#10;UpJzok+Ru9HR3dzidj3Be1LwRDcg/MBCZ54uDE9XDUetRomS5jtBOocNa/CJqBSmqgnBkZKe3C2Z&#10;7tqEG0fevL5k23WYqma5WqHrilllGSvL3V2kyyO2GlB4jPAkGRHOkXpHMJK0aEitLUkuMR8ipDIU&#10;opEPRRwc80TEFFNacMGrdl3H7d0d65dvSTe3LGIELQ4C7kzGAgFBIwSP54YkI8n7shlN+zAHpgdn&#10;KtdjSlMm4b1sB8q/q7RmsVjStC3OB1JOZYJ8mKD+QiqnQjOQZjKse7cpKmVFZqIU5DJpFEmLRGaF&#10;zP8vcNRPUL/96mt+/U//zHqzJbqeLz46ZfXBGU1TIfI+Y63Ic8pdEilHGI0WFVIalG6YzS7KBTp6&#10;xnHEO4/zjjhthGKM+METY2K3K8ciYw2z+ZwQAkO/pRHzKXJbHjAVIQ3KghAKpTVKO061oKng6Znh&#10;7eWWF2+3XN7esHUDRI+UTDwgQfaJbrfmZuzIWtFoxbKSLKzkeKU5aTStFVQatNwn9KYi2k5FdiKk&#10;wZNxQtFqVYwDJ+nHnq2dUmTsO/7w9b/w9TffMJsv+ewXX7BqP8POGxaLOXdvNZvtSIunYiAOHTk4&#10;RAio3iE3HuUdKi0IUpJcIIZyNMtSghJEJUkhElUocetCEFJiGAY26w3Xdxs6N8LQ0eSMkmqSL08J&#10;zIABbBbonDhrNTsRIPjpeHgfgVVkPKVpySyn9/Mh1WW/5UspMZ/P+Oyzz6ibls36jhfff3fQIP6Y&#10;emhQ77VE8R6Xf+IRTzCN6GXDt0973VvOvq/mBPD8+ff8/us/MA4Diwr8YIljTVZlfRx9LBYc++aU&#10;BgQeVdUojsE06HpB067ISEZXnC9jLH8nhHC4mGOIhBDoO7DGsJgvaNqWfrhm7LYlCbgR7O3Nc4rF&#10;ByomUjykSpFFxlrJyaJiaeHpsWK3rdmte/xlj3ozEm8ClbasBCQiZ61iNrO0taapFJVRWCVRasqj&#10;+28iB8vxKqXiPolWJbNwcq7MKYEqbpZl0ohU1lBXlmG35ebykllT8emHzxAcUTcV0lh2dxHfgJEZ&#10;Pw5EN0AMEAKi72HskCmhF3NCBFwq0hmVYEK2Us6IUFyrQgh0fc/t+pabuzVoS1U3ZbOqVDHqo4Ry&#10;ZjJSKoyQeBJaZFqdEMqjs4MYppSZfGhMMcXC0UrpYOCXUhmtD17yExVhuVzxqTF8//w7fv+bfyaG&#10;Hx+b/tCg3lPlnMuKdyJPvlvwOZRGFBDSk5MiUfx+pMwI4ZHSv9cGdTxruFgtuc2BT58u+eDiiMbq&#10;+xE9R3KcLrQcII/lT5IIkVCmpllcYNsTXCiBBt75gsPk8txOqfg4aa0IIeCdJ2eYzWfMF0s2ty8J&#10;XtF3O3KWE+Yy+YLv9YfT07xMASU9RmgQGKTIVBJmOuHIbLaO7bVHSsmpbqnTSNKC2gqMBW3EnhlQ&#10;yP8HEHh6QFD68SGQVAhM1WBtW4ipUGLErSkWupMNSV0XD6X5fE5Mkdpaamsnj/aMrWrukmY7eJpZ&#10;seANKRT8xzuE90gfECGhXMDMZ+TKIJUiCkEQuRBTu75gfG6k7we6vseHSNXOWR6dFLeFMZaE5RzZ&#10;KxhhSoVBIlNG5IhKgaV05NQhwgCTrXGKkaQkOUtiioh079q6d6nO+Z4jVd5C2zQ8urjg4uLsPnr9&#10;R9RDg3qPJVIAd4tQlmwXvOuPW4oEckCISM6TIEMklPAIUY5U7yty+pPHZ9Bv+e57z+PTGYuZxpjS&#10;aFO+v3n/CE8QCSkSSkDdHNEsH5PQ+LHDu1gA5ZQPzOpDgOTUvIfRcXOzpqoqbF2zDQElLTEGUgzE&#10;EFBSlO2omCZJmSGWtiGnjLcky2vJSSJ0Cd2kjmgji/wlZo60xWbYjo5sIhhxr+XbY2opk0UCWUTE&#10;+590icOaHAFSJuaJBHmQ+BeMJoWAECUr8Oz0lLOzM0bnmC/m2Ko4VgCsjlfcvG242Vyy0JFal9fv&#10;/Uh0nhQSxIjcdoSuJxrJWBl2WrMRgi5DFxz90ONDOT4rZVisVpyfPWK5PCHlzLjdElWHFgpyJLLH&#10;jZiIn2CRZFeE662M+LgFtyNN1IkQAzLe862EkAgiaWKwiymD8Y+jrEBIxfLohGcff4qx90k//6N6&#10;aFDvqcQeTVUWpH7nCerwVCIjhePe1zr/d7cmP3W1tWXRVjw6XnCybKgrg1ZykmvsAx7/6wZVXpdU&#10;BtseoasFY5gwp+mYsG9QJcl2Ouplpo1YYrPpGCZMSlnDbLEk5oypWqSaQNkcyAQQ5YmeJ2ykjD4Z&#10;kaebY9K+aaNJQqCzpJGaqEqMuBQKlwR+zNCUGUkcHAIh5oyLmS56kpAsLSxqNQHlgpQzOzfS4VgK&#10;8UebrULUlNNrjiwWC87Pz+m6juVyiRAC50YE0M5a2sWC23Vku+vQBLKMJAolI+7tagAVIqrvycGx&#10;S5HLDGttEG2DbWvm8yXaWuaLI07Oz5ktlpAyw64jOQfGFFCbPC1wig4x5sJT0rok46SYEdGj3Abc&#10;juhGUgyFquD9vR4vJ2Iq14EWYmq68ZDgs7djKQ1LorU9HP1+TD00qPdUedLPYWYTL+VPcxjYP5T/&#10;W3fr91vGWpaLBZV8xPHKMmsVGfAhkXKZ4EoPOMwVk2GbQFULzOyUhFORqPAAACAASURBVMS7gRA8&#10;KYT75nTwEEol9IGJWBgTMQWU0ozDSNs0VLMlWQqk0mWbFDyZSM5F8xVj5D5q8l7msf+jlAYRySEj&#10;YmamTbElERoXPTYrVMrIKJFZTNuvjEuZuyHxahN420XaxvDLi5qFmB4VU9BDkrKw+nMuN3DWpBQP&#10;DUprXSQi1nByckIIgbOzU4wxhbDqfVnJzxfs6iXD2OGEI4tQGlTa4z/73FZJJRWNkMxTYEwZLzOy&#10;qjl78gGrs1Ns3VDVLdpaYs5E78oiwRiStUS1f/iJ6asWLIoMJilEgBxKsxWuI3Zrwlg2nd65wxIg&#10;M/GrUmlyWXEQQQvxx9u6lBJyT1R+h0v5oUG9z8oR4actnm7/5Cb1r1HWWI5mC7K2zFpN1QqSUgzO&#10;kbotISZEjhMmJRBJQC6bLd2coKoFLvhy5PiBpmwPshboYxLRJogpHjyGZu2cvu9ZNYrgAhhJSvtI&#10;8kROkeDLkaPwwOQkOp7woQIglVDJnAsh20dEylTKgCiWylIIKqknDqUsdspCMMTMi7Xn9zeOt7tA&#10;pRWny5qm0ggxZcxNOjdbNdRNAzmQcywA/kRklOle0iOl5Gi1QinFcrHCGAMZ3DAwBk9d18yWZ3C7&#10;JsYeVCLrMkXlvJ+fyzFUTU1qLhXTZxRTPR8x0pbAVGuLfjEnspD3msi6Iquywdt7LexlLHuNns4S&#10;vICkyCGQx540jvhhnJjkchI/l2N6zmC0OWz4mB5U+zo8kPJ0HbxDh3poUO+1JoVouhcLv0dc+yct&#10;IwytaTF2haklogY9X2BSRmyuyXdvcf2aFEaIgowhR4+qllSzU7IweFcmnLJxKw1ofwQi3YPNKaXC&#10;hk6x+HsrRUoBkUY2N1dFwmFrrLFImYjBF1JiipPsYnIHyLJgRhNGVnR/+3+z4Cf7mz3lhBYSoyRZ&#10;gp+grCQkOx94ufG82QW0VjxZWT47q1nWGj1xO0o+nETqirpuEEwNOJVjmQyRHAo2s5+AVqsV7XxO&#10;07YAh/CDcRyL82WzZNzMCPEObRWyFtOAk5GT63yajvhaqDJJpcQRkEPA73YMQ081a5G58LGkEGRV&#10;kl201oiqRhiLFIXxnn9wfNRSoHL5OYpUsEZyJo07wtAxDgPSGIy1B//xIlkSpeFSpmI5meL9cILa&#10;N6li1vfjr8OHBvWeSkw2HNms4DBK//WU1jV21WDaOT6PhOwx7RmNqVDtCXZ2wri7IwxrwrjF9beM&#10;rqZafoCdXRBCJnhPcJ4YfLlRp01Q2b5NOEgqjPIYIuTM2ekpxtRomdGibP5k0JAgAHIiDxarlj04&#10;rQ5P75QyacKIyNPHYjhMNTmWiIkCWUkUkiRg5yOv1oFujBglOV9WmMowJoFWicYWkzZtDWiDVJqY&#10;FULa4iY5TTc5R1IoGr0YVPkZWINJiaZtmE22KXtcxlo7bTAdSEXImmGEVipkq5GVIBVb8r1aBkSZ&#10;/qxUVCIRYyb5yHYYiG4ECpt9T6iVCLKSaKuRlQVjii3xRB2gfEmUkAdDIImYmP6J2G2J3Ra5cOX3&#10;l1NZRkz4n1bl+08TdeHgrPnDTjR9foz+YYL6S6j9Kp7YgdAga35Kp8v3XWY+nxjcEt+NDDGTe0ct&#10;TKEQzE+xdk5wp4zjjrheo4KnOv4IZRb40ReulA/lbYikkKYpqhwLS1hmIQGmECEm2rqhnc+QOXB0&#10;NGO21KSYC/FTMU1aofgaGVUsXSZ2eIrTDcIEYgcODVFkJrLndPPtb5Jp2dCP8M028FJGfn7e8MVF&#10;yyMf+ep65HbIOCnR85bFxUfUx48QUrHd9Yx3I1vvSFYDRcidcyamiJ4mxgNENrETpCibyHsXB804&#10;9IWMi2aMAiuAWiJridgVoteeTrFfUCilsDnhvKcOxVkibHcIAVVTkUVJUU4xIZJAakXWujhbivtp&#10;TE7eTlqIwouaJr4cJ64VEUIByItzabGIidP0JI2cbFymDSsTFpXTQS8YQsEMU4oPWry/mMqpmMnJ&#10;BNT/2q/mnUrWFeOQGPuOm9sdV9seZM9ytaRpShBESpKQGpy37GhYHjU0y1NCBO883vsp9rwc9eKE&#10;z+SYJ4JlQkzs6ziOdENP8IFx6Il+w+PzR7SNwo/TUTF5yMX4X+uideMH0VxpOq7s8ajSBOI9biMU&#10;WRRd2T48M052AbWWHGnLqxC4dYUVfTzTLEeBrxvaZz/n/JOPmT/6mPbohISg7Xvyqzfk12/LrS5A&#10;KHk4Aio9+YgLJlpFcXBAGaQsx08ok5xUxS4lywqXLS4rtFXEFtI6lzNommaPPa4FWCGphCDGQNsP&#10;rN+85e54yeJkyWyxIKaEGx1j15fGY12ZAIUoAP/U7DRFN9j7cMCl9gzxJCYC6HRcFRTMkATGlnh5&#10;pua2p77s/cfLRjMS90z0crb/0fXQoN5nSQ32r/OIh5IEKely5jbNeOslOxfQfY81sRjzK0VMgn7I&#10;DKPgA2FYjGAY8c6V403whFi2Wmk64sU0acli8XhKIeD7DikyKXk2m4Hke6xVIBTKSFIeySGAyFNO&#10;cyKG0miEPAjEpoFIltYz3TBSyXITZYELgSwyCXWYorSAmZY8rjVXoWgLldK0jeaTpwt+9vgLfvF3&#10;f8vRcomyTbEwzhllYHVyhtKG7W6Hn/BGJKQUJkC4vDRivD+GIlC6eMx7X5qWVgptDMJYhqiRTtBI&#10;SDXkKpOHPB2vpq83YWlaSozSyOBKGvBuy+b757ydtzypPmW2WGCrquBCWhGNIpws4faKPIyHNbGi&#10;TFHjJJHJvsh6irm7Iw878MM0e2Z8KNtWrfVEJ0jTdm+ieOT7bW3Buopn/LtMT/DQoN5zicnt8q8F&#10;Gr8vISW2EtQZTo7mqKri9eUd37685q4TaNtgKktWhpDKlm3nd6x3jkdLyZFNyOBIfiQHP23f7o9z&#10;cWpWpAjBUWl4+uwpRklScDS2+GYnyjQDkwYsxnJ0ybnwM5UqG7VcOExSyHL8yFMwAaJY3priSNq5&#10;kSQ0RpfjmBQcAGgBWAHtzLCY11gjeLw4YvXph5ycXZTN1/RiYoj4YSB5R9U2mLqiHwZG50vqcIwk&#10;7yBYCMUzSSaFnzjvxtZobcpkGdLURA1SW4YgCbuIFhlVSUQryH0Gzw90bHskR6ClwkhFiJ7KO8J2&#10;x+2Ll9i6RT5T1LMGbS1SKZxSjG2DMQblw7RdS+UILCRmMhSMsfDShMhEPxLXtzSunzD7QkHQVWmq&#10;wGEaVEr/EUFzHz+Vcipx6+/4nH5oUO+zUoA0lklKVv/ar+adqmz0IzY7LlrFo0XD41YivOdXz3vu&#10;RlApUWlPrTO1zKgA3VbT25o6DqT1W1y/LeB0lsQEKeRJ+DzJQkgsmoqT02OOjhZsekeOI4/Pl4XX&#10;nSISiZIZHwNhGKeBVCK0Kdujw/FiOlpMQuZMLmRJY8nC42Om84EkEjOpMEofNmNjgvUQyVZysaxp&#10;qxLy0Jwcszw+mgTSiQKdJYZux+52TcgJs2iobYW1lq7r6fqO3banW29xu4FZ0zBWFltVZGswrUQZ&#10;XxwphSSJvf1IRgqBT5m+c8xMYq4lqQU6YITs9lPJvXOmElBJxRAD0jnabuDubs3bN2/AGFanx6SU&#10;2Ox2PH/+PXdffc3nw8jxnmg7sciVlMhCwy+TbkwIWSxlxt2WOJb0nJQiRlmsNQiYNnn54FU+XUEI&#10;IQqxcywZiZPS+p2uw4cG9T4rdojhkmzmUJ2AMP/ar+hHV+HERJIbS7CjMVSrmmcXx/xhq9luy4bn&#10;yA48W0aOWkljK2atpWk03fWWt5ffsbm9ZrPt6MfAOEZSBK1MScmtKk5PTlheHDNvK1K/Ie4GpExc&#10;XCxw41D0flqT47QN9OWIJrTBWomSipgLUVDJAtPGvPccykWvpiXXfWQ9JnzOhaCpTRH7ZkHMAh8F&#10;a5fYIkhCkaXGzI9ojh9j6hlj3zNud+UYoxRj39Pd3qIXLVV1VCaynBEpMfQjl3cjb+966joya0ba&#10;yrBatpw9OsaKyW88xnL89fd4HRPBcTd6dinQVEAtYJ5hyBByIVGyP+mV71MJsFLRRY/sd6SrzB/G&#10;ge+urpgtFuSYub6+4vbyNadjV+RXuUyeUoCapCkhFea6mqaksniArh9oh54QHFUu8h0pRKGDUBjz&#10;ak/5yMVEbxwHus2Wze0Nu92W+aI9APA/th4a1HuonNLUnN4ihktE7MhCke2KLDX7p8tfemkjCeLe&#10;ijjlDFJgdaYVI6ct/OJc8dGJYdForCkbtXHY4fyGWmeczqzdlvXlDTd3O3a7kRgzTTPj0eMnPH58&#10;gRAQxg7CSPf6FdVyTrMyBNeTQyR7SYojwQ1kElobdG0x1iKUKpOYECghJkA+4VzEjYnaarwQvN5E&#10;3JDQsuAlPkZkDMVobwKJGyHph8ivX+1QdcXnRwsWdon3kxPl1SW+76gXyyJyNpK6rWmaIhb2zpWk&#10;E6mwy2Oq+Qc4XROlZCRgdPEu36/hf4hM5skVQGkNWjMG2KXAUSUxlSLNAsIBfj+IlMaRp99LBqxS&#10;+ByJfqTZRMbrK96Ib5nNamaVQovEz2r4YNWw6jOyuxc/SyEZomfcS2uYjPFCIdN23Y6+K0sM9lKl&#10;GEtyjyqR60IKovf0mzW77ZrdZsPQdUQ3oivLfHZCN+7e7Rr8Sa7kh7oH/+JYMuzGS8R4XXLu0liw&#10;ltiR7TGohiyLO8G7uxz8/1dKSkxl7q1DckZkz4yOD5uOn120fHRW06qShuyDI6XMOI4okVit5miZ&#10;CH5g6LekYEgxsN2OpJyZHZ0yv3iMqA26UYT1jvW3v+PoYoV89ukEska8HwmuJ8UiCzG1QVcWqTVZ&#10;CJTUk+A14mPiZhv49vueGAKfPNW4MXK1C2ifORUKZJqe9OVGTzJjJTy2iquU+d3tQPfVmtx2zM4d&#10;onIobdDWsr2+hixYnJ2yODuhXi2xxpBCJDjHOIwkP3DSWJrVKf3sjITC+i3HamA2s9PklveGCEXj&#10;aDTkRFXXNO2crCydS4wBjFHIRpNiQLgJwHbAtDlMuTQRcqaSEpcyi5T4RAgaPEvjeXRScvcapbAx&#10;QfKk/l6qFHNm40ZcjJPOEFIWhFQE0X50eDfeb2Wnt1kVK6HoHN1wy7hb47stfhxIKWOkomormvmM&#10;2bxF3ly/0zX40KB+oirbmgTRgVsjxlsIA4WXE8Cvi9RF1mQ5hXH+hZcQAlVZUpZEIYnRYeKOM9tR&#10;t4Gz2hE7x/U44r0rntXaUFlbTPaNoaorVqsFksjZmWe3Hbm52RH0kovPfglnHxNUwqwMfrfG31wR&#10;64gSn4JSB3kEErQ1WFthqgqh9KHBS1kcvnuX+OpFx6+/vuX5646PzgyPzxI3dx1XnWeVFVYZalVo&#10;AFJISlRbhphYWfjFUqOC5Gbw+O2GcbchLJYYWzE/OWbYbfGjK6nHywUIxbDt8M7RbXds1hu6bkeI&#10;CSs1uW7xqmGhE6taoUSi3+4O2800ETb1ZHjnh5EwBlwQpCHSN4nGKISSyEYhVwnhIuGuHPcOnlok&#10;Qp5IE6IIlE9kmZpSDLQkFnYy35PgNeWoTDmShZwZY4myFwiGMVAHg1AZ7wsB1g8DwQ2FKBsL7cB3&#10;W7b9Dj/uIDgkGaMFdVtyHbNQKG1olgtsZd95X/TQoH7SEqBrqC/I0iD61xC2ZKnJ9Tm5OiObWQHN&#10;+cuenoCyhNSK0ScGH+i7kZurK5LrEVpzfXNDch0pRHwWZNWwaA1KehSpyEm0ZnV0wmpV0pCdc2zW&#10;G9YjqNYyzk5IUnKTRsb1yLjZEI8qSpinRKAIEWxlUaps38TkCb73w04ZrtaO//zVml/9/obttueD&#10;U81nH7TURnC79WyjYF5X2JCp4xTBhGDIEZcSLnpElDxpLMuF4bIL1PTsbi9p5kukEDSzlpOnTxj6&#10;AdU2JCEZ1mv6bWlaw+DpuuLHlJKnEq+KRm1+TtNqKiPKvlBJMgofA323YxyG4p7gHDev3/Dy+Stu&#10;to46SHZDYG7BKonQoGa5xLYHT1wnchQHqkDKEKZJPiFIKdIIwbYPrG8HagNtY4p7hMoTT6wA5T4V&#10;7C5SNnp9BBETShR8TkjN3c0Nm6trlssVQ3Lsrhw5jCiKC0JVWey0LRRSFoNFAaayNG07bUDf7Zp/&#10;aFA/ZQlRgHBrQE1Bm8NrslmQmycltlz8sZnXX3pJAaTIpnM8f3XL715siGTOpEVGgUiWpp1Bc0I2&#10;C2JY49wlmoAUhchXN02RpFAIfovVisWuZ82GNG7I80es+4F4u0EEh3cloVZqiVCCas/jQU8Sjb0l&#10;SibmzO3O8Q//csevvtpyvXb8/ELznz6f8cGZYXQRnyApTao9eRTofB9zLmN5TTGD9hrfR26VYgiC&#10;NjtCd43bLRE5IEjU7QzbzMBo/DCyu76hX69xLtKPHhdCMYETmeR76t1bKguzegmh4EtVbWlkQ9U0&#10;aKNZ30K33jJ0PWTJ4uiEZGpEf0WObxj9UMimCISSqEajVokYEmmbyIf8u8lVAdh37pgSOguGjefO&#10;Fjd7nSGEIt6VqXwsksii/DxJgbqpMEISMrgsQWqGzZarF99hZKBpDFoL6qammrVYUyNlCW/IUBw7&#10;hUAZhbH2QEd413poUD9R/dcNJytbosyFIOt2cjOQfzWN6YdldAlj/O7lDd9de2bLJQt1jDRLolCk&#10;o3P0/BgjJf72G/rtSxoVqSuNqarCuZHyYPJW1U2xBBkid5vn5HqJdw53+QpDnhjLsWAYWmJ0XSaM&#10;vY5PFL92lyD4xM3dwN2643ihudsUQmhTtRgNw5jxSdBnyWUU3CKYCTmp8e5lHiX9NvPycuS7tePk&#10;yPKRsdRpw3jzhuTKMTA5Tz1fkJ2i22zo7rYMu4HBOXrnCm9LKaQpCSz4AT3cIU0kx4poLNgGXRWb&#10;4H0DH/sRoQ3Hjx/x7OdzkJLx7or++98Q3n6N82uMmLyzlEA0EjmXRJ/IQ3GEKCRVceAeIQqG5GMm&#10;DImrWwdCFOb5WMhiNkm0UIemVqQtGSsFcWpOnglMT5mrly/QeeTs/Ij5aolszJSKHEhJTObDkiQk&#10;QiqUMdim/iMDu3ephwb1Pks15LrYe7wzQ+0vqJSStJVm6Hu2Y6SyC5ifIZuaoCxjPSMbO/kjVaSQ&#10;sQSEsGXjpgswLKeL1JAxtkJbRx53rPu3pNERrr8rbgEpkf1AVgahS9R2ZhIAJxiz4vl14vI2QAos&#10;beaLDxt8kLy5vKYbEiEVblQ/eta7yG4slsCdVgX3mSRhComWEjHd1HGMWCs5n0lqFVjf3HH7NlAf&#10;Rx49KXu3mBLBebpNhxs8owt0/UDICbHHt6REClW+pnfEYSir+xgJMeHGgYjEh8jQDzjnsHXDyfk5&#10;y9WKDIzLBbtKcyehf/lb0niHmhjZWQtoJcJBDonoMmFSwmUgTeZxQgh8DOUIt81EIZjXGp1BTMfw&#10;Ok/2NIXrjUuCIWRMBKQkyTK5VdrgXKDbbnGLmjRrimNDCuRUUodgopCKjNQaU9doW90bm71jPTSo&#10;91lS8dcAhv+PSgjBrDE8fbTg9Tagm5ZQzaBqGJIkuIjyIwqBcpZlsjR+mFJo9vYkRRIhpklKpYTQ&#10;ligcw/Yld5c7TNggdOEzRTeQs0ckX9wClEJKhUfxuxeO/+u3W7ohMreJf/uR4eNHLZs+Mp9VxcJF&#10;lJvp9VXP66seq+HTi5aLBPLNlsltZLIuKbemBp5VcHFWc3Rk6Vzgd697vr7ZIZuOz7eOzz9JLOc1&#10;aRjJHqpmQYyZm7tbAgmrpoBWoSaQWB7EslJOTpQxMjjH7e2a9WbH4AJSWy6efchitcLWNSEEbNsi&#10;Lp7i+y3d9Wu6zR0qBbSczOuMRM5AxEzaJNwQcXnyeAKyKCsahaSPEZ8zw9bRh4IZJZdYRcmJTMhJ&#10;6pIyrFPmpg8c15mFVWQNISe0seisiCExDiN+HAnekUJF0gmZI2RRwkIlmKrGtrNDJPufUg8N6j3V&#10;X+NR7v+rtJZ8+fkzom35dpPYrG/RbiBMq2iBQGVB2nX0dxktPU3lJvxhyu+WEjFJIaTMaKmYtYrz&#10;1KHyDX5e4WJPu2hJYSQliC4jVDkqKFNxPWj+8Te3DKPi86cNpzPJxZGkrQSjj9SVoR8So0uEqshr&#10;hMys5pKPn1jOo8dvMrFLCMrRJlGOegawRiBqRbKKN9vI803mD3eOhRes3l4yawwprqAfaEzNbD6n&#10;qk2Z1vqOhMBmNXmZJ4RMKJWQap9bV6xKcvCE7Q3Xz7/n9naDruYIoagXS45OFWbS5tE0NCdnzB5/&#10;iFYCGT0iemK/IeUdovKoRdETkiOu97iYJ7/xKVhKKkTKhBiIWbANjnVODAE+MRWVjVghiBRLm62Q&#10;vHARNwbqhcLHxFXvODI154s5Kg34wU0bx4FUVwV3zSWYEwTGNtSLFdrWf/L0BA8N6qF+ZAkhOD1a&#10;8EUSjL9/yd3mlrlY0NZNMQqdtFZ3ecPX12t619FYhVIWrSukSuXzSt7l5GkkqaRBqxmtOGeb/471&#10;d99gGkVMhR2dRSanCF6QouTycsfzl1d8cnHEL57MOFlYjBKQPTIHNJG+G7i9S1w0mtVMsWwkuz5h&#10;dcY0hmGuCbcjxsPBg1MI9ORplHwkhMyYBEMSRDIXy4pnK4vEcXV3zfr7Fzw+O5s0IhZIDMPIEBJV&#10;C1XMVDETYpo4RWBMLIRGMik5lIJZY1hfe96++J4X68hvbg1PP458fDHnYqGxEmw7Z/X0E+LyuDhk&#10;hoDbXtNdvqS/fA15ixIZKzWKiN95xpiY3GeQTPbHQhfmeUg4nxhI9NrSpUQSEi9glBKMJQyBVzvH&#10;fAEhSwYUVWVYLhp8X3hQ49CXOLKmhrpC5JL9KLXCzhZUs0VJ4fkz6qFBPdSPLiUF56uGj09qXoWO&#10;Vo8salUaSSre4MI4hn7k25fdFLLAtN0sTGOhBEg1+Qftv66iOT3DzmfMnnzEuLkkiA1KgbYSISUi&#10;C3IS5L7Db9f8thu4WAX+3S8eYZrCIZJE5rXgu2Hk5jYQTlpqDeczQStApMTzXeKbTWLmMp+I/eRR&#10;AGCkgCzwY2DsR3JWZFVsU9rasFrUBAPXd3ds13csFi1pc02Wht6P7IaBftxRj5GmnVGPgaq2DC5Q&#10;Dw5rNFoLBJEQRlzf4UNhwQ8h8nIj2L6WNH7ks5e3/N1yxwenFU1doU2Fmh8hKGk21fKYanWBWX7P&#10;+vlXxNtLjCiqmE5lNuuRIWTGlHApo4XECjlpLDMLBEfG0gjBxgcGKYhSsFPQthWPrCVk2A4ji+UR&#10;F6uG87lm1mioV4xuwHnPbrejauoimKZCSoltFzTL44Njw59zmnhoUA/1o0sIgTWaj56eo6Vk9KHY&#10;xBYxF5mEsQahLZe94lfPI4muiH6FAFVioKzaYxJTA5OQUajW0FQtdnWM27wmjTfkyT1SyYwPI6sm&#10;8jdPLf/wVc/f//oWLxr+9qOaVQ0iZ5aNQklJNyp8UMxN5osnNVdrx7eXHb99uePtW8fHMXFsE0eT&#10;T1OxAtaopNFeonyiVpKZkUjgm+sNpq04PZ3jh5HlaskYM3fXa7Y+stkN3N1u8T7Rjp754Glnnmps&#10;qEdPZQxaS5QSQMSPPf1uw9Bt2a47NrlhO3vEpj5hFy3zu2uexSvOlEXPZ/dJKFIUm+PaUNsKWTdE&#10;Zegj+Ju3mDYzEzUdmc3O87aL3PoIJJZaM98HGwA2Jm7iyHVKVNogK4NXmqNG8zfHK0xlMc2Mi8eP&#10;OVvWNLWiqmuU0qRcfOFzCkBCaAVCotsFzeoMU7cFe/wzoY6HBvVQ71RCCGZtw+OLE65vt/TjSJic&#10;I32IbLuBMQqCnHE1KH79KpGEJ4oelEVpi1ZmslApKHXOkKcgAqkM1EtqVZHcGTmPpNiTwhYvArNl&#10;y//0bxpmJ4Hfvwr86usN682O//CzOQubaXV5jddrz66PWCHZ9JHfvOz4pxcd6yFyMjMcmQg+4foi&#10;2BWTfYsiowZDFQxtI1k2iqZKbAfPICTzeUvX7chJcHO3ZTtm1mNg0w9sth0xSzph6bNmFqHxidpH&#10;rI1oNU0w0eOGjt1mQ7fb0A+edXvGMH9EsDO0kIxRcLcZeB1u6WZV4RvVxeLGGFuWDUZh1Zzl04/o&#10;fWTMGh0GVqtMbDvcuuf2bsD0kZggKlEm0pQIKVNpRaUUSRSu2er0hPnpMaenKy7OjpjN28KYrxus&#10;1WUTq8uyQkhx8GAPoRz5pLY0R6fY2aKEK/wEOOxDg3qody4pBfNZTUyJeBsZnAckSlFoAdUc2RpS&#10;Vlz5wH9+k3AikdRQctEQ2CqXi13t2cX5noohFcI2KFsDuWyH4ogYN2h3x+ocTj8QfPxqx9//4/f8&#10;l69uWZrIl08sMxU5nwsaLdkOiRdXPf/3txv+cOnJKH5+WvPlmeQ094jLHd5Fsi9athQDpIjpMrY3&#10;RAVuHLEi8ujxkk8erZhZxQCMSRBCJoeADB4ZPKREUgZnZ3i5oB8ijRtohkhVB7Qut1v0nnHo6LY9&#10;w+Bxes6w+IAwOwdtiptBkLzajuTrS5aNZLGYsVoumC3m1G2DrSuUKJvRdrniw1/8kscffkIOIyE4&#10;un7g493A57uezsVDyMRMC6xSCKWYVTWzpkJbi7YWW5f3q8pQW4PSunC69iZ0QpYJjklALhRgUDaD&#10;UOhmhmkWJSLsJ6qHBvVQf1JJKVnOC0N8NzhCLJybpD2rE4W53pFy4SLd5sS/bBL5jUBoxyfAAnHA&#10;RPZg1J63I6a1dKZ4iZMjmRKZJHRLTB3D5g117DixgV/d3PHyhefT+RFnM8N/+Nmcm53nNy97fvdi&#10;x5u1Z1FrvnhU88WF5ryOpN6x6STDNpNdIS2GXCKcRJ/QV4IuwLyy/OLDJU+enbFazenXOxAGpRVV&#10;rUC4spVUkiwlfZbI2hJmx4zJEMYd3W6D2Q3F/hcmK5Ke0Q34kImmxUWDv7sm3t2Qc6LzGy6HDlJP&#10;1yW6MTC6yJELLLynCQ22KgxtKRVSCar5jJwbqpxoUuI4JZ5O0WjkAAAAIABJREFUer88GQbKKdNu&#10;H6yplEJphZLqEPcupUTtZSnT7+bgnTD5yB/+O1OSXto5ppkjtfmTSZn/vXpoUA/1J9XetH8+qzHG&#10;0I+RlGEWNe2sRbWF7c1kcXsnMr/ZJfJVoKkTdZPQ046/PJ0Lli6nm0RMzpiZ4knkR4exGqFnuFHw&#10;/I3jH//xK755sWHY7che0W87hrHm1U3iX14PfP12oB8jj5eWv31a89mZYWUTMkVGJUhW0RvwsoQB&#10;xJjxJIRVzNs5i4tzmnlDNor5ag5KlTh2o0nEcvPkieNlE1Eosgu0jSLVkeuNZ/COPPSIcYPIgZgy&#10;IUZi8oQYSFmgZU1VPWee75jNZswXC6zQhLua3Q247cjgE6OLjM7jvGfpPE1bY6xBazUtImDfSpje&#10;LRKZ6X9rOQ2qckp92bshJEQq3wtiCuMUZYlRskzv9X4Hl8zJylcZS21rdN3+5M0JHhrUQ/0ZJUQJ&#10;f6xMwRsGF8vWXSmUtYSsDykkUcBaZn7fR47vBo5WiWpWLnKZ0+SRxH0YZMrlqT5xEnwMJBexpkKb&#10;htXJM2T1Eu8v+ZunLR9dLLl1ht/8YeCfX41c7SJSZj45rfh3H1o+PpLUwhFdyceLoUSvjwI2JBIZ&#10;M5/RXJyyfHLO2QcX1IuW3djRDV1hXadMXRu00oxjYBw8ZAnCkFVCjB4hE/NZg20Fw9ULhqtLSCUJ&#10;2YXIGDI+JUJKRCR2fszTjz7ms198zunZMU07w1iLGzwvvobn67dsN2u60dO7QO8ioys8r4ULNI3F&#10;Gn1/DPthgzqwvPLh97WfkKSUB8a7kGKS/kwPiv3b6UHxQ4FvMckrDUpbS7U4ws6W6MlC+afm/z00&#10;qIf6s6pc8GBNiUbXMiBVcQsQk4Ti4FskBOuc+Jet4GIdOFmBIoKUqP1xDyAX7Key1fQxgdaGYbtG&#10;2ISyhqPVgv/1P37JZxeWNG54c+f5pxc7vrn07IbEzMDnF4ZfPjE8nWdUcAxhisGKEecjG5fZRNgp&#10;RfPsjGf//j/x4S+/xFjQ2RHHnngDPgVcijjnsbZCq1ywtL2DnMz0PjKg8EqSlAGlqKxFCcHgUuFU&#10;BY3HkE2NbBboxSnNxRPan/+M5SdPODluMCLjhgHX9bgY6WPidjcicmDbj/Qu4EJiCJmdi8waS1MZ&#10;jCrHssMgRQYRD46bORc7YSEFUuSJ+TFJciZcaf8LEFOTElJMaogfnPOm5mTqhubolHp5VKQsP6CN&#10;/JT10KAe6s+uMkllaqs4XlguVpZZE+iHkr9SHs7lJkgorrzim7XjlyPMbGIMARUDxhi0lCUtREn6&#10;bktVWcJkcCuF4PrNK+qmiI1PjlYoPuF//z/+C//wmzVX24CRmo9Whs9PNY/aQO0Grt8WT6kpKYkM&#10;+KToYw1HM84/OeHDv/23fPDlvwFrSX7AqkR2I6luUcOGMQRICqubsrWKETeObNdbrq7W3Kx3DHrJ&#10;IA2vdhodJb09pz+eMyw00cyQ9ZymnaPnC/RsjmpabG0ZG8PLoEidZyEhjoH1ENiETI9mG8HtOm4J&#10;3G0N627GcT+w3M2ZtzV1ZTATbqRkeWDcx8mU6UlK0FoXnnfyiBxQgJpUOWIicwoh74/bEx64X15M&#10;tu/MVyuOnl6wPH+ErdvyOeVC+MmvrYcG9VA/Se0tbOe15sunDW82if/zu3KTTbZo0+cIUhJsvGbn&#10;Eq3NeO8ZtiNNVSHaFlJhpbtuR/IjSmtSShOgq7m+vOTk9BzT1Jj5kubkgiSvWZjAxwvBs0VmKQZc&#10;VyaQlHIJqVSa+ekZF598yurxY3TdoKuKZrHCzpcEBN0wIG0FtcUsBPPFEjlsqGOmbY8xpgZRGgE5&#10;Mw4j27sNX794xfDr7/n2MjLYOaqZE5c19qIInmNdI6sKbQ3aFNxISpAT8bJPcDsKgsqIaBnEjNye&#10;o4565BZieMXQ3bDbjNz1d1xtRpazjsW8oWkKFmWUQgvKYmEqbSyro2Pm8yOiqUpGnevwuzWxWxP9&#10;SHGPEgcxN+L+/XJ0BBBYazi9OOX42UccP3lG1TSHhcb7qocG9VA/aSkJz04s/9sXUJmOX30/cteX&#10;I1UMCSmKUVovI5vO8uS4QmtNPw68+uZbzj94WpwOlKSyltubK7Qy2KZBGUU9n3N3e8vt9RXH5xfU&#10;tuLLT59y9/o1u+srZgRicFwNseA8k8xEGc3Fh4/42f/8v/Dxl19SzWaTiLnYgvgQ2HYT+53EMI6I&#10;HIm+x40jQpgSvkmamks5HlXtnOXJGatHjzl9+gl//09v+ee3idAsUXVDYw2VUWAUSkuMlBgl0VIg&#10;RPH2ZooMHwGZEjKDUzW5PcacZVpamD3CbW9x3R1uWHPte9a3Drt1VGZHZQ1WT84ME35U/T/svdez&#10;ZGd25ff73DFpry2Lgmt2N91QnBlOaBQKjV70MhF60Z+sF4VCo2BoKKpJdrMbjQbK161r0hzzma2H&#10;75y8eYFCE4VugE1OLkQFrsmb5uQ5K7dZe+2i5NHjU6b3PqKcTOkjhL7HqxrskmhvWF+/pdmuSCHk&#10;+qFWg7QgO46OBFWVlif37vHRTz/lwQcPqCbfPznBgaAO+B7grObJaUnt4PEs8rPPLvn7X3zG9dUK&#10;ZQtSSlyXwvP5I37ywY8oS4fUE968eEHrA/cef5CjAg2gePXiNaePH1FrsEXJ0ckZr774EueumB4d&#10;cf9kzl/+ySf8l79u+PJyixdDwhBRRDRiDGfHC/70z/+SJ3/2FyxOToDcrRIhO1u2LU2zwff9ULeJ&#10;KAkk3+L7nrIwGEnEvsmDzNpgixJRhrb39L7n4YNTPvUln4UropmhyhJdGrRTGKsprKYwJm9QGStF&#10;knY74wCiSojSSAF6AsWJZuJm2KMHxL4n+pbYrum3a2KzJnZbtr5nEz2q71ESQSJWwf2qZnH+gMni&#10;GLTBxogRCFEIYqA+Yl7OKbstwXekGNA6L24wJi93cNYyn1V8cH/BRx+ccHq6oCyL33u37ptwIKgD&#10;fq9QSuWpfQPny4JZteSs9lSN42dtR4ch+kj0kTc3DW0fcoG3KJidnPLiTQMTz1ny1KWlnMzYxkvS&#10;mzX3TwqkqCmrivnRktC39NsNxWTK+YOHHP+k4vPXsJVi2EWYNxNba5jfn3Dvx0+YLU/Q2sJgrJbX&#10;IOWRmxgiMYZd2sXgvWSNHVK6bEsiKaGsQ2lD5wNN2xB8QkJDFwOqygsdbGEoK42xiqTyWiZldHZP&#10;QA3rngySx3kxeYsDyZghjbSUtoBqysx7KgKFFvok3PRC1wVC1+HbDt93eN8RQ4+EgCNydl6zPDvH&#10;lWV2uRzuVwFt2+FTJsNqcYJVihR7fPB0XU9UmsJaTs8XfPrhGU8eLJlPi2H33Q/n1nEgqAO+M0Ty&#10;dhCiQMgLI9S4fpyI1YmZtfzRoynz+t/wwaef8osLxbM3HbG5Ya0MT19cc39hKAvL8b17/Pr1c371&#10;dIPvAmdzzXS24Oh4weuXL6mlpp5OKcuK+WJG22wIXYPRhvn0lB//8UOenzouvCMltVu0Y5RQHhtw&#10;ucCdCUjhY6Rte0KKWFuwPDrJVsOjDFE8Evtcn9EF1mVf9DE1jEBs+6yoT4m23TBzlidnE75sHWIN&#10;2g6FZnT2hiJLM1AKbRRG5RnlXDtKKMmD0cooKmeYFxozgTmBcyvMnOImFXy2LXjpLZ3oYQtwwAeP&#10;D5HgAy56jqYBVyaEhNEWa1ResW40hXW0TXYCFYE4vEbnLCIaq4UnD4/49KNzHpwvmFQOrccu3w9n&#10;JXQgqAPeH8P2GtX3SK9JoUJigUoJJVuUXoMNqEKhk6fQ8PB8yeLkjIc3ir955vnV07dcXl3xs9+s&#10;aY56Hp5OcEXB0Rx+9fQFKcxQEQieQgk1DS9+85zze/fw1SSv9bYFEgOpF8pFyXI2Zd5otp0lpGxT&#10;LJIv/G2fePZ6y5FJHE1ygTqh2HYdbZe3FRuToy1nc8EZqmGdmAzKdkWXsoVKCD2993S+x8eE0ppy&#10;WvHJ6RQ1g+2ryFUyiM5/W2mFBRxCoRNOC6URSgsTI0yN4AgYCVgSloQhYSTiUqCmp9YBqzSNwNnU&#10;8o8tPG0162RJ5EUTSfLKcu07Cn9JinluUNssrAUwRlG4/KFgNw1d7wkh4mPEasXDe8d88GDGkwcL&#10;losaZ+0PGjXt40BQB3x7DIb6dA10FonHSKwAg5IGZTdQJnCLvNzA3I5KGGWYW80fncLJxPB4tuSv&#10;/77nNxdbohdSWHEyt5zMLNf6Da+fvuB5u0CdVUydokDzdrVmZRQsjvMcWjknGMvVpkXfbHlh5vSq&#10;xDiNSiApd9pShMurNf/Hr57z5ZHlx5/e4/HDI05OptTzGcpZ2rbNg8+bQEy58ydxUEwPO+xG5wWl&#10;NdZYirKgqCfURYGzhqIcJv11i/ctV90WlSITC4vSMDVQanAqYXWuE1kEQ8SohB7b+4zKDEFJFlsq&#10;kSwKFcVECbM6cD5V/GYLv9zC66DxYvICBZtV4z7c0Hmh1B5rsstD3gBsoTA4Zymcpe162rZDK+Hh&#10;+ZSPHi05WdaUhflniZr2cSCoA74dJIFvwQvEI9AzUBZlAkquwDWowiC2yqKbkZlG8d/wr1DC/ali&#10;+eGED+b3+YdfF3z25QU/e3XJ6cU1cyKV1tTdFduX11xxij2eMzs64dGPfsKbZ0+ZCtjSZZnByRF+&#10;m/jHG/jSWzqdbU10Ctjta0xzSV8uaBdztuGUv7+55sU/vOEvE/z7xYTTaU1d1cSYB2pDjPgQ6b0n&#10;xjQIEwfxosoziNpYnMv/zLBNWQ++6SFE5jrwZ7MtulyhGIjIqJ1Xn9Z5l59WtxP/IrIbK7mlAsXg&#10;r7D7Pi93z+6fVSkcV4lHs8jn28RvGsVV0HSiiKJZJYvpNYaAHmYGC+12Ak1bGuqqYElFXShOFo6j&#10;eUFd7ivT/3lxIKgD/mlIAt+gggZ1PKzPMqjUQnxLsj24IlvL7s1tvQvjOEZdaD48qzmeWj44r/nF&#10;5xWvX7zh1fUlZu0o3BGmDLy8apgcn1NrxfT0HGzJbF6jyoptSGzWgZ8/a/m752vkzDI9r5g4jQmR&#10;Um6wzWcodx85ncH5OYRjSjzHxw5FIoSAsTZvLHZuSJMGwoC7kyNDqjeKTrPgSA/za5HkA8F34DdU&#10;aYulwwxteiXjGIrKdaZ9AavWwwr0PTIfBJNDAMduMO72QGIQnEnUDk4rzQdt4LOt8GVruAzCVTS0&#10;DdD32RFCZcJ1hQUMVZEN6I7mjsXEUBajqvyfL2L6Kg4EdcBvhwiENu9Psyegp4AB6UhySSo82PI2&#10;avoWJ/Z48hsDy2nB5MMjHp1N+eLFMb/49StePqtI2xvunUd+8ctfkS5WNFo4M4pyUeOdxafExdsb&#10;Xq43XK7h4aJiMe9YTldUlcVIj3KeQKCoLjlaXjCbL7HZUhJlwMQtbZMHXu2wlEGPtiLkVItxGY/c&#10;TvRLSqTELv1LIsQUCD7LAFS/Qcceo9jVbjKh6dtBaG12yu3dz5RGBiITBqGkkh1ZjoLJ/C8XvzWC&#10;URqnFNNJ4qQQHrSJzxT8Y6l5kRzPVhHnO5CAQlEWhlllODsqOJoXlIXGmn/eVO6bcCCoA347YpfF&#10;g+4UZQdyAlJ3hegOsW6Y13r/kztfmFAozfG8ZFqf8Oh8yss3J6wv37J0K1A3+BhRtsfHDtUFRBx1&#10;NeHhvSkffDBDAGcVVgecvcxPR/LShGtqUgoc2zVTm9MxEYWXbF/igyf2BcHYTBoDcYzRzT529SiR&#10;QUOV/59SQmLIHb/Q4NIGRRiWjDIUlfY9lfS4dwWQHF0pQOnh+Y2/G1TdQ5p557mQiTb/IqJQOBU5&#10;tonJRHNm4CQp/mtr+fwGXl43nMwzKd0/n3E0L6lLvTPR+y7v3w+BA0Ed8I3IK5I6tD3Ki0e1zsFF&#10;WCE0g14nn0K/y8k9pn2lM5wd1RzNS8IHR8R+zcnpgmb9luOjJYVzpBSBoYZjS7Q2pBhRQ2SjVcpD&#10;rgLBOdJ0Stc1aBJGyWCNlzApYEJPSB1eFzAQFOp2S2++7RjR7BFUEpKkLLMYvJaIHr9d0V6/orbC&#10;6ckCW5QobXOqlo2Ph7RQRrHBYL+b0KLyiI9mT8S5Fz0NA9eyy/n2+FMG3VZWdmGNoqxhfh/ObMnP&#10;J8dYmfLjx3Me3lsyrcc9hfvH/w8TB4I64JuRQlYU2wmSbC4Wa0HSGtGAdr+3AdH9i8RZg7M1UpbU&#10;0yWh21JYhSSPxAaJYbhg80iGaEVKaZioH2bHJA2mchUx+WHzbcQYg0gihpZ2vWHddGBLXDXLsgVt&#10;SGMatUcQu6jmTjSTEImEvmN9ecHli6c0N5ecnR5RlR/hnMZIdgQQIKY0BFMKpRN6b9O0pARaSGmw&#10;QLlDSOz1HPaiKxSiZCicj3KIIZrShuXEUlcFj84mGK2ZVAY7CC2HO/teHAh+nzgQ1AHfDL9CT85R&#10;rkKCQkQheJLEHGWMRd3f4yfw7r5Esg2LLjDGkS/KhIozJHUQe5LvhtrMWNfJN9NKGATi2KLA+SKv&#10;Uo8eYxwpRprNipu3r9isVyQMtp5jJzNsWWJMiVJmF23tp1ejYVuMEd+3XF1e8PrFM7ZXV9D3FMYS&#10;5hOS90iCpASlcxtQBtsTtTPl+2qnLJOMSBrqYGpXGx/dRZWSu7XyfNBQMjg1ZGc6lHagDAWKorg9&#10;rn/I0dK7cCCoA94NEYzK23+1syinBo6IpLYfnCS/x5N9/HSX8eJWOS2yBiUFWEEV2auc2KOVz2Mi&#10;kkhKIVqjxWKtoLWh73p83+dFkiR839K3m/y3Au3bFd3LSBAIZKFnWVWYMi8oSGnYLmMMIQYuL97y&#10;9MsvaDcbLIJTcLSccXQ65/TshNlsjnNFnqtD55SUUReWyRbi8FL3j+PArCKMpnH5MIw2u+PfDz/P&#10;wgXEDEsH1SBmGArqt8HSvyxiGnEgqAPeDYmIKvIJP5KFGsSPd3OO7/d57OmoGL9S5LoLBjEuF4tT&#10;hORRsUdJQJMGAyOyib/qSMmDCNoYyrKirmpC39L1LTEExHt857m6aXjx5prVJlvtZqW44uhoyQdP&#10;HlFWBVdvL+k3G0oDk8IxnZTcu3fOw0ePOT2/RzWZorS9rR8JeeGAUnfqSPtul7evMjs+IAMxjz5N&#10;e4VzGUZncjh26zw6RlR3j9m/XBwI6oB3I0XUMDsm0WdFs7bkT3j4ikDoh8edi9BkzYJxaFtnGYEE&#10;kIDWDldFfBh8oVLCWsd0usBoTTWZsrq5pGvWg++5p6hLJrOK65uGm1VL03pSihQq4NeXuFQxL+Dk&#10;0RnlQE6npyccHZ8wmy+ZzJaY0QJ31FMpssRSjWJLhrXsQy0J2I3UjDyE2pGQUnoos+eIacgTuf2g&#10;uD0a/5pwIKgD3o2xZhI7ZPsSwhY1fQim3lM2vxvylZ7495teqL3rcrj0lSaf2oIyNYWdoatjUuzR&#10;rkAbjVWOSTGhmh2zPLlHs13RbLf0fU9MEREhpGxN0ncdvm8h9hhjcM5RlCXTyYK6nmILS1lWw4YV&#10;iymK3BHkNhGTwY5yFEEO1aZstYIC0Tv3SsUgRVBDV3GMlvbucTiw3+Nx/cPAgaAOeDeUhbiFFJD2&#10;AvorpDxC2VmOpGJkp15814Uy+BLlFPEHPM3uPJccYRhrMLbcDf4CaJN2aaBLgWoRmUdP9H2WMqgc&#10;+aQUs/+T7yBFjGZYNGAxrsK58k7wknbh0ihV0IzKc5HbFG38+ZiiKWVu/b/HyOhO2vfV1/bfBg4E&#10;dcC7oRSkQMLC9EOoHoI7QrAoXUFc5bqP/uopNLS7wxb6t1k/VZ6xW8r5A+M2ehtrZwOnmtsoUA3y&#10;ASOy67TdprCZxCTl1VRqL1rbEQ0MEdKt8FwNgszdT/Za+mpXL7olsm9Mz/4bJKV9HAjqgHdDKZKZ&#10;oPwailNwZSaZBGKW4DeQ+oF49O2FJAkVGmheotpXYGcIForFO8jsB8ZvLR4rdoLud/7+t9fcvplG&#10;vunR3v3cDriLA0Ed8M0wJeI3YHpEVeQ2Xhza/UtUf4kkjzLlIGAMqO4tavsM1V2BhCwDSB1M7iPl&#10;PbDD/fxBQd0tZX0Ne13L73r/B3wnHAjqgG+E0jlNSf0NiQIQzPofITakyUegp+i0yrGFKQCDFCdA&#10;3gqs+kvE1FDdR6oHdyOo/UL6H3wH6g/5uf3rxoGgDvgtUGAmKL9B+RuSrgeHSiGJRuwxSTQ6rtDS&#10;gh68wMuTvH/NlDnFmzwYxmKG+xzJSXJdB20PKc4B78SBoA747VAK5Sq0XyEp4ouHgCGZwdnAnqBC&#10;gYnXmORROuS6lJ0ikyJHVtrl+xLJpJRCrl8lj5gqD9QecMA7cDgzDvjtUAqwYGtUaNEpEcwyd/fG&#10;LM1MSaokpi06bNAqZvdJkVwwDw0AogxJDCo2OeKyFZg/xJrUAX8oOBDUAf80lMpaHVthYo+KF4S4&#10;IZoFoqtB3WyJeoFSE0gBjUeTTdLyWIqgCCjpsgOBOQJb7ymiDzjg6zgQ1AHfDkplMaGqMNqjYouN&#10;G0KsiapGVIGoEsGBLogiRDyKHkWLkQatItpVaD2IN782zX/AAXdxIKgDvhX2iURMHulAIjp5JLYk&#10;UUgchnazcRRK2xwgacn2H7rKjpU/1KDxAf/icSCoA94Pg/fQ7ZiGRZmsl84lqbQ3/rJniLZPRgdi&#10;OuBb4lsTlEiia1u263U2c9e3owO3Rc7RznRvpGCwi7hzk/2v9x+DfXmM3L2JgNpN0g+jBPvmZu/w&#10;j/6qj/PoiDjcwd2oYFjhIUKeehfZzU5po7HW7pmpQRr9oN9xse17VmdnjfSNZeD9I6jHDSD75iK7&#10;Y81uMWN2LBttR7j79dcEh4NJWp5S3Ts2cuc2ir2/341e5B9kN8jxfjRVVe6Ox/4xVADdKm8bLo92&#10;XuUHHPBd8a0Jqu9a/u6v/0+e//z/xZUzjhYVih6JgtbDvJFEtGwx9KAgisLYirKa5r3wQr7AdhCy&#10;eWCe4I5RaFtPkFuCyBeFyl4/aYNOeQDVVTOMK3ZDmFpnk6/xevUh0fYhX1iDGyEpkkKLImJdgS2q&#10;wYxMiFHwMdF2get1w/Wqo+8jyjiOz095+Og+dZXrJ9EHmqYhxIA2BmvcjpBA0XYtN1eXeRlk09F3&#10;PUri7lWrO0cARBSl0yynlklpMCa7KSZJVHXFcj5Fk2jalk0n+GBRyuaakAwF7N0kPxidSVWrRBKP&#10;9y3GKpxzQKJrPV3nkTR4ZEtAE/Jz05qiqDDakERQyuGT8Ppqw6rxTGYz/tN/+h/5+OOP3l0/MuVB&#10;13TA7w3fmqBi3/P0l3/H0+jBTPn4o0c4OkLXotXgrpg8Kl7j1BalwUeFLWbMFic4l1czxzQMVSpF&#10;SpBSym6D2tD3ifWmo/ORRL5tkoTRGlKL8pfo2KO0o5qdUlQTEIMgmGFThgxWsV0fWG07fEjZr1lA&#10;okf6NUp6impCOZmjjSWGtCO0m03LizdrXl5saftEUU94/NETNptPmc9nGGXwfc962yAimeiMI4Sw&#10;84++urrk2dOnXF1ecHW1otu2KNIQHY0RyihWzAS1mDgeHJcsZw6jh55XSiyO5jy4d4azmuubLRfX&#10;nj5YlHL5tUv2B8r+1qCUYI3GWo21ioRHlEdSh3OGEDzbdcNm02byB0RaCgKJhC0q6nqK1o4kCW0K&#10;Vm3gs2eXvL1pWZ4c89Of/piPPvrw3SeKkjGQPqgHDvid8e1rUArsIH1ZNWvE1RhtiF0Lg/tfFgln&#10;Yy0lMTsCpkiKCbGj28UY5ai9DC0hSe0u4pRi9mHebc0Yjb6GyfExBUNlj2YR0mhoz5iU3F4oMqaL&#10;w7T67rrZWyO0v+IapZhMpzx4fMrR6SnT2RSrNBIiGI0IGA1KO1xR5s2yWucoKqVdqhZT9q4eU7yR&#10;oL6eewpGgzHq9mkhKG0pJ0umpx9gbck2vcFuL0kkUlLDZpHh+KnbBZBpjFSVY1IvOXn8iM3NS9ZX&#10;L4ldSwiBmOJgliZ5Wn8IPY1xKGVISUArogh9FJIotBlWMv02JJ//mfJbn1oHHPBNeE+CGpz8uoDY&#10;KqdY5jorgncli+zCqAGtEpICMXpEKm6jhrsXaEoJbfRQ/xgtL/bX/nBbd+HWHiNHS3c/pne1lK/g&#10;dg8Zdz7Z05ACjj/PtV9FVVU8fPCQB48e5OeTIqn3BJNJyGqDcQ5j7K0bItkB0RhDVZY4YzAKxNxO&#10;yavh5d8a3yu0AqvzS9lttFWa2eKI0wcfUc/v0W7WxCgYq9Fjo0zlFC3GQEwJpTTOZm9qaxylTtjY&#10;kVTN8vwxzeaKGK6Jo5cTCohoBJGIMjZvPck0h1KKIGlwo4SyrKiq+jal/9pBFlDl7czdN9ToDjjg&#10;2+JbE5SCfFFqsCayWl0zf3gfU0/xmyu0jGawKrecczmEFAMx+BxFfO1kHXwFh0/v0WJ5/N2dbRoJ&#10;UlRDt2h0KMxEpW6zpTsXxe1esXybsRC+z5NqGA1LclsgjzG/EqPzBZ8jtRJt8pqgECNt16PQWK1z&#10;xKKGtUcxolE4a6mKgsIaJOZIT+3m0HIKNxbRjVIYozN5JUF0TplnyxPuPf6U2WTCVbultIaiLInR&#10;511wObvLLighonTCuCqnezFg/Zaw6Xj1fMnZw2NEKUKIhBB2NSstCTNQtDEao3Ikm9SQhseE7wO+&#10;96ALSltgvmk0JXao5iWENVKdIdX5nYL/AQe8L749QSmFNZrCKAqjePX019RVycyWOYpIucgqaJKo&#10;nCIMNaf8ic1g/i45apHbLt/IGErn1rWo7M0jadxkkU/y0TQ1R0kRJbddpDFy2nW4B+w6icMDppQX&#10;JY7EtSMxkUw0aXBFHJ5DTAmR3EnTRuV0LiWcK7Lp2VBPUkP3S8mw60zn5dR5LZoejozaPSc9JJtJ&#10;wBpFUQzFcZ3/tpjOePDpT/joT/8iv0nRs91uaTpPbyLaRFRieHWGJBHrHIuzU2pbIpe/YRquuOmF&#10;GFp8DEhMaImZjBUo0RDTLoK0pkArw7j1SKFQUejbPr+B+wMWAAAgAElEQVQXKQw76d4RouY3EMSj&#10;wjYbvB3I6YDfEe+lgzLWUjlhOa1Zb3te//ofSKcn1IVDSEDInSUs4FFK0Epy92wohoMaopZMN2N6&#10;JCQUZiCBoa0NQ11IMmmhMMOt2e/O7XBX+pBrPkMquMsQx9/nTbQovSPMlFIm1BBYba/45a8+4+3l&#10;FfWkZrlcMpvPsEWJD5G2aTDOUlYVzjqstYQQSClRVhUnJ2fU9ZyHjz6mD3nFtg+erutpmy2+bei7&#10;hhh6nBGszQSotMbWc3705/+RP/13/xMn54+I3rN4sObq5ppiu6XoI6B3nUMLGJfJLqaErStcV1Js&#10;InWpMZXFDCQdQybqTOzj6iNBaYM2Fq01URIag9KaSERUoq4KlNKUNpPruyDaINMnMHlE3jRywAG/&#10;G94rgqqLgmkJRlmOZ1NEgU8ehcHY3A1DaySaXFQdlh6mFEkxgHVjwJFTPj0WZ9ROq6PhlnRUTnn2&#10;608M15XsdEhfLXXcFVnJnZ/lx1KSiTGNKSb72qdETJGb9YZnr6/pRaGMpSocdVVQlyVVWVJWJZO6&#10;ZrFYMFvMqasSFIQQh0JyNrx3dYFG0KFAQk9whsmkwihN13e0zQbdrzG6QyEs6pKze/c5mswJTUe3&#10;bXFlwezkPiePNmybnhhfgNrmziFgtUKSRnTB0b37VGVN3NQ4a3EoklGolNdthzSY9CsNqUcPTQZr&#10;c/0pf2zonc5NKVhMK4xJxKRxzmWfqHdCQ9igkofy+FB/OuB3xnsVyY3VFIUhBiGOjTstdN0WrXMK&#10;CCZPraccCcFQxI1xV2vaEdJYApec9hk1fL8fCN0+/G5MQkh3hZBjIqduO3Zq93fjnd0Ww2Xvv3GT&#10;9FieYgi2huXTpCT0ydN4z+Vmy0A9aK0wSlGVjmldMZlU1HWFtY6qKCmKgs57yklJPakpjAUU3iRE&#10;KxbLJUVZ0rYt3cVz3OYNRxP4Nx8t+fQ+dP3PuP77K9r1X7B89BGurFicPuSs8cQAIq/wfQMpZpmH&#10;cdTLc47vPSLFyMaWOG1wRrP1gRgTSVliGtdtCxAYlwNo61C7RkVOZRNQOoOeWrRObDvBGot+55KE&#10;4b2zk9wVVGbXDDnM2x3wXfFeKV6uQ5lB85Rb50YpRN+50W5dzvDtEJWkvZoTe4xw+33O+vLFc+tb&#10;r3Yn+s4TWwYl95AaMnz1lQxvUDoPvCNjQf5WfoCAqFuySuO9iUKjsAqMAiMKNRTIx3qVF6FPiWbb&#10;cb3tMBfXGJ3/pjCa0hmsUUxnMxbLJdV0gikcLkV0UVI7y2RSMy0t66aGOOP4qGYxWzCpDA9K4Xr7&#10;jBdPExe9Z3b/CbYoWZ4+ADGU9YLN6pLQtYhSuGpCNT9GW0cKMdeMJGGdI8WhCzc9QoY0O6fU+Rgq&#10;ZbAuywtEhpqZzu9U4RRGazoPbZcwSr+bcCRB2EBscr3PFIiZDk6bBxzw3fAeBJVHVowxOfzfy6R2&#10;2jzJnZ9ch8p6KFRuYccY9rpyucuXCWmIasb2OgxEkHZkkyR3wNQg7rztug1jNcMOt10JeuSzoeZ0&#10;O3Ky93JE3XbzuH3++c9HvUGOCqtqwny5wBYFXe/pe4/3nq5t8cOaoiCD7gmIMeJ9xGpomp63b68w&#10;2mBM/ueqkjf1C8pJTVkaTPQczc+Jyw/5zBe8enHNh9MVD8qWyeYLnjeaPhkWZ/dRCqrZjCOtcPWM&#10;rm2zmLVwaGOIMQ41ru0QWRm8D5RKsTx7CL/8eV7EiaBTTnWtdYPDwPAeas24YNLo3DQYpRYheFJK&#10;fA1+Dd3bLDEwBaq/yV7m1fmhHnXAd8Z7DgvLrpuFzwQjaux6jWlUrm9EyemYZmjdB09KAT2crEIm&#10;G/R+2XogQWWR1A+t+NxZyyJGTUxq147/CuPsWvewVxNn//5vvxgjKVG3Is2RqsbSvbOO2XTB8vSU&#10;k7MTyrqi9ZFtF1hvG7bbLe16RbNZ4/ueFMOu0G7GexPZEdbuKV+vgbcoo5lUhicfPObJv/0T/vgv&#10;/oqyqnnxxRf87Wd/y5vwJadmReh+zlWfFUvz45Ncu9MWV9Uoa3eKewRiygX82G/RFnyELnlmyjCZ&#10;nTA9e0JlQaeG7dVLumZF4Ry2yIsPjFYom9MzpTRKKyTkNDJLIb563DNUahGlkfIEdIFKr1CxGT6F&#10;DgR1wHfDexHU2MIf07QxuRojGCT/TCQTzS4iEkFiTjvQuY093pmkPI+XW+9ZiqC12skQRu6Q4X7H&#10;9Ctxm56NqeCt1GBQlsMe8eRbyEBOuW3+danBmApqBYWzzGdT5tMpVmuQiDMwqRzT2YSyeMTqesXr&#10;V6/Yrtd0zZa+b7LuK4Zc299FI/nxotweN6sU2jnuPX7CR3/0Ex48foRzDmMNFxcX/PLXr0guUbFi&#10;c/kFr7+c40WYTKc5gtQqK8iNwSSNSML7QLu5oU5bANoAoiVrmoCHH/+Un/z0T1keLWnX14R2g0ig&#10;XV/x8sVTmu0aSZ7UNbSbLSb1FCZQFBHbtEiQ/OHw1XNjsF9Rfp1V5OJz5HSoPx3wO+A72a0Yo3ed&#10;OMmXXu7KJdkVYDUaRCNq0EelRAwR7dzdmtDwX0y3e+yVvt3COt5qt7F1IEcliZQiSruduFN20gSy&#10;RmgXOg21LnVb9dpPEyXtT/crEoMOi0TTbEiXwqapmM4nTKZTpkWFK0qMtTCtUOdnNLMF282Krl3T&#10;Nlua9QpiZH5ySj2d5cHh7Zau74gxkpKgtaGcLFjee0I5O+JmtcL3HSlGZoslL5nzxc0bPp0E3PYp&#10;F5vAqu05ffwh08k0NxYGeYMM+rJ2u2b1+imn0hFF06TsydQ3a371879jE0v+7K/OWJ4/5Oi+yY0K&#10;nWtSPxkHmlPg+s0r/ua//A3n7Res2y0vN0IMX4KEoRnyFbhljrq6t9BHxC2Q8nRI9w844Lvh/SKo&#10;QQrgrMmzZiJDMXwQZip2YxApaSSB07n+E0PA9wFjh9RKbu9v/D7JGFskkkSUygN8SW7/RqkslEwp&#10;4kMELWi5neRHRtHkrt7OfiF+KMHnYeSxq6f2b5IJK4ZEFxJR9RSTGmOEvmtIMVBVnhQ8ymicsZyf&#10;HrFpWpyBxim0CNJ7ysLyyac/4vjBA3xKbDZrNqsVm5sV282Wru04f/Qx89OHJF3Qx8RqtaHvPKIt&#10;sZzx6q1hmQLHZeSofc5v/qHh8uIt9z/8hOlshlZgjCGmyOrqitef/5zj7g3WetpY41VJ3we+/PzX&#10;PH19xab4hO3//iUffqqZzyx1Zakrw2xqmdWO+cTRvXzO5NXf8r+cPaVbb/i/X5f82X/491j7f3H5&#10;8llulHz13FAGylPETrNpnalytHx7aA844L3xHgR1myppo3N7axzpGiObIScb07E0DA6LQIpZrFgM&#10;YyT766VFhjRwmCfbPeIuqslpYEoJnbKNiyRFGy0hVhgNTgeMpKFGona54a5ZON7Pjhx3P8n2tCnX&#10;upTSOGcpqwIrmsXxkoePHjKdTdi2LZeXV7x6+QLQzCdZB0UVkM6jY0+pErosqI6PWRzPWR7PKAuN&#10;E4WzU44WE9KDezS9sGkD9+5/wNHZfZQxhCCkpGiajs1mSwS2YrnuYK6FYxfQXPHFy4Yvrl9Tn9zH&#10;FXVOiUOHv3rJbPOCY9Nz3YJzJbPFnALLi9cXtG3gcrPm5v/5//jZz59T1hPq6Yyqrji7N+ePP1rw&#10;Jx/VXP/ib/ho/V+x6ZrfXAq9+RRbVdx/8iGx77J1zu2bdPt/Caj+EmKLlGegptzq1w40dcD749sT&#10;1EAgY4RijEGp3L7eu8mQigl55EVnvRRCkizWjCntdDRjGjeGNnloOEsDtNaEmNiZtAEihigFQQpa&#10;Tun9E1I6wqrAwt6wsBsqGpyKIENROjFEd8MoizKIcqBsFjcmRYiKkCAqhS0tJ2cTpstMWq4ocCaR&#10;QgdDbalrWvreI12H8j3OOFAKkxIWwSjwKVAUBUrDZrMmKQuuBjslFFPaskIvHdXZkunsBKM1se+I&#10;MRF8pG17wIAp6YImJqFMwnkZmLvI8/WKi199TqOym0JtIvfLyLJKdFGz8pqlK1ku5yRleHu5ZtNG&#10;rq6fE95co22BtgVFPeejH33EJ3/83/Nvf3Sfo1qzun5K2l6yTWueXRWUn5yCNpw+fsJqtULbgpF4&#10;BCC2qNCgUpujJ2VQfkVKeX4POzl08g74TngPghrn1BSSsv4pT7HkcRERdTs7N1ijCIqYZLBEScQU&#10;SCkOhfJEjGknWcjzYQqlDaIN0dRsQrbsyPokQ68srXG0zNjo+3TphBQdWjyV3rCwa+Z6xUxvMLIl&#10;9GsktmjxKBVz+7yy2SDPlHkfm4COCZMiKiW0aAplmWoLCEoEpRLQUbnEybykLk7ZNjFvz1WJrmvQ&#10;Sg0zd7k1byQRxNKYE6iPiWbBNlV0UtKrkmAcRyVMZxVVWULy+L7PVigx0mwbgg/D8dCIIqecbcRZ&#10;xQcTzcNKSKlDK5W9n0RY9YnrqLFliTIOtKZtA6+uWtZxRnIlJJvrd77n/L7if/4PT/gf/vyco9qS&#10;+oY5G9rtBm08L68SyyR0XUvwPa0PhD1JCJDXm/dvQRmkPEW0RfU36P4acdO8veWAA74D3qsGlf2N&#10;IPfD1G0JO90O25Jk8BnKUgNEYXW2wA0+0PUeVO42dd6D0rl9rcDqhCs0bbK88XOeh4doUyFKE5Ul&#10;YgnWEimIZGW2UkLEsGVGG2reckxBj5YWCQ0urZjxmqW5pi4VZVVTThZYV2ViTYmuXdNsb4ghSxti&#10;hC50hBDQWlMWNtfdCs18WuKqI0yxxPvIzdUrri5e4vsOrQSjNCEIyipWMmcjj0lySkoTInZoKGS9&#10;2LTUHM9KKmeIviP4QAx5btF3HckHJCl8AB9z5awLkT5qyjEtjglbWBSadSd8voKbKBzNc6vCKkvn&#10;I6+bktbN0G6CFoMxwieP5vyv//mv+Is//xGVM/iuY33xnNDcIE2DrRXXjVD1PW3bsF2viTHu/K5u&#10;z6IpklqIfviAspmsdIG4xaFQfsB3xrf3JGecV0topbHGDAXxcaKNoeU/zrqp3MtLmkTEh8Smb7nc&#10;rtj2iXXb04WQp/ltLjbXpWM+qcCUvLkUPrty2PoUN5njigJtCszgc61Utm/JHb9cA0sYvCj6ZAjB&#10;EFqPND0LWcOkARxJWURtKaLHaI3SGqMShTV4MZlIxRP6nqbtCCFiraEss9Ols/niU1phtGE6URg1&#10;RVINCYIEbjYN9Int1Sti+EeY3iDVEamYoYsa4xxKKxZ1zXJWoDX4mIghdzqjH+xQtCUmaLrAVkcq&#10;M9TKVCL1ghahMGpwLxUum8SzlaIssmVMVv5bTD2F2ZSpsQTJpPzx4yX/23/+7/jpj+4Tui2r6w5J&#10;iZc//1vSy5ecEOiDI2hHSJGYIk3bYIoCa2/V4UopxDiULsBvUe0FGIdKHtFFTvEO9acDviPeu4uX&#10;nRoFZYa2/W7eiuwwoBicHoUUwfvsD369jVyuA+tuy+W6o+mz7UeSbNdrraFwhuW0ZD6b0sQJ4fqK&#10;zdVzRNe4co6r57hygilKjCuwRYmxBiUJJQGJnhgadLimX71k9fY5KdwQXI+dGfqmwLk1zlrKwjGZ&#10;VJR1lWfuoielSB9ylNd7TwiBtu1yxzIWuSWvFNumpSivsM5RlY75LA8K+z5w3XrWBN6sNqyuL7H2&#10;c6p6RnLHNPYMqU5w0yXLoyPqx59SOoWksJstjCHQNg3eB7zPyu0YAtvWg2U3xBujUGiFNo6QFFdt&#10;YtMlrtuEDQlXVZwmhdGKe/fv8bG6zyIUxORZFIH/9O8e8uMnCzSJzWpF73u6Zsvm5RfY1YpUB3xw&#10;lNP5IAaNhBh2hn772H2nLegKjM3K8rsdigMOeG+8F0GllJCYdgLK7IOdNT2DhpIkiZSETdPz9nrL&#10;26sNV5uOm62n6YWQIKRxvPdWlwTZIO71TY9WN5SFo3QzClXQ+QKJC2I/oxWNYFDGYfBMzZb7S8Vy&#10;mui958XFCkVEt1u4uUEZAWvpvaPrs03upmlBFPPFlFkIeYZusFHwQyE/j3wYrB2U76MeVBLe92y2&#10;LSnBbF5RLeusDeuFrfesO8+69azbDpEOtbpBmRVSbMFegNGcfvohR+YehTpGUiTGPA7UbRs2V9c0&#10;6w3NdoPqtxQ6jSYO2bAv5WPmTI4Av1hH/uGipzIKpyEmg9UlzlQUrmQyL3jQaXw/YVob/uMfL/jx&#10;wwmSerarG5ptQ9923Fw8xb/5klI6RBkCecZvMp3lGlsWqb17Fq84RtwRSAAEcUvGwfADfnfI18he&#10;/eCH9u4moOFZfM9P4j3WTmXyGc3nZByL0CrPZg0umr2P3GxbXlys+eLlNW9XLSHtixQy9ud6x/+H&#10;JMTeA0LbeQrbUheO0jomdeTo/pzGe7brazSaQnuOypaHM0NVwlWMvIkbQlTEtqNKIFpRqBxJRImo&#10;mCM7UbkzhgwFfyXEFEGBdXaY+UuUZbmzjImDi2XSuagfUyIidBKxUbACRMnzJXtWMJCV1tpN0G6K&#10;cZr79+5xvFhSWIukPJAbfGB1fcXrV89YbzaEvmXWX1PrHstITlnYWhhDVThaMVwGjZnNKEvLI6Ux&#10;quDB2SnTqsaKhm7LeWmhnvDTH53wycMSoxJt67m+vGKzWhFaT/f6Kba9ptAyEGJW+htjSFEoioKo&#10;v2Eb8LiCqt9A7JHyOKd93yPetTprnMj81+SgsK/kGDE6wf7gL3O3nSivfdttXfqe8B5+ULnKk59g&#10;fkIRy1YKmuQAQwg9V9dvefF6w6urFTfbnj6Nfz/M0O2cCdTdI87+wc7q9NYnfPRURaKoW2rnmTrP&#10;ZvuMUjXUVcFiOqU2JRKzvfC4OFJLrtH0IdG1isLo7GJZWLQ2GG1yTauYYgqHDz1daPKrsmDCOEys&#10;dk81xJzaasYddmbnliki+CCkkAhthARG5e0qdV0T7YJga8QUWOfwPnF5ccGkEIrC0jYN7XbL6vqS&#10;q7cvub65osRz7FpMkb0HIgZbOMqiYFqXVNMapUo+OV/w08UJ9aTKdbUEzuS9dcYYNqsb7p0u+fjx&#10;gvsPahSRdtvw9tUrXj39gqbpkK5HvX2KNGtsnTuSQqS5ueDq4i3To6O8HxDz209IMwVdZ5Ht94id&#10;ji4lSB1KwiDHG+pe6H/x0dv+dIPIMJkxNKeEhFLp90pSXw2Qdve7Y8gI/QqQ3JnVxdDBH8s8v//j&#10;/X5nkeRhVGJWDq9izdNwn5WckJLQrZ5z8fI1V2+2dD5k0zo92q7kr8cI7M7dvjN01DublqYHu9lw&#10;fX3NYlpiSBjC4BKZdgX8ECNREkEUAQaHAdARYtJ4CtATXLVAl0e003tcVOeIqelVR1RrCtlQyYqk&#10;rvD6Bp2GnXajwBNISuGsy57l2qIl75ALIae7PgqiNFVdMZ3MePDgAds45/Wmok+OKInPP3+KWr/m&#10;y5OaybRGROjahu3VG2oTKRcFR2XFg+kRy8pQWIt1jqKqKKoKWxQYV2JNxdTU2c1yINIYI6uhjjVb&#10;LJnfe8T5x59QLGak5Gk2Wy5fveb5F19w8eZlbmZ0V0w3r9HJY0yZxZ8pcKxvePGrv2d6/wnHx8vs&#10;rKl/y4mYQk7ztGXPYP674x3nxm5EIHnor8DfAIH8YVIi7ggp5nzTkPLdha3fXCO7XdR6V1bxtQvx&#10;q7KLb3m7b/M88vypRaQEKYbmU0IpD7pFqfi1v1f5zr9yP++4xvZul8/t8f3Kj7IjPwnDSrke4mb3&#10;HosZSGp8r78a4v0Tj/9t8J4fc1lrIzGnQn303Gw6LkIk+Y7t65fcvH1FCHkHmzYFSbK8QEQGcWd+&#10;4lrrnUXuu6C1hnGVk8Cm6XhzcQFxQZkkH5Nxkm9446PkYVzRFmMFbXMnzEwmMD8mzu+T5o/w9UNU&#10;eU50R0Q7IypHcgmFx6YtLl6jzRusfUbVP8X1r0lxjehhjIZc+9FaY7XFYmhjGPJYjdKW46Nj6rLC&#10;GEtRlXS+woYJKTokJQwd2+trvrx6RooelFBYmFWWR2cLzpYzZnVBXZh8LEcfJ4Egik6E0Ak+dPjY&#10;7JTwACllMSlKMTl7yL1Pf0oxW9B0Hdv1muuLt1y8eMnVm1f4pqWsCib+CuO3OJ03x6BAovDjY0P3&#10;5gu+/Pkl12cPefzkcdayfSNuP/V/Z+w+uROkHtBg3DD/LdCvUO0rMDVij0ASyq9Q6U0eXnaDkl1S&#10;JjMAbXMN8w45pKyCl5QlEvtLIXaRWsgRhHZf+/vd7ZIH0i6yeOfvJX7tMXZuGimXN/KQtdnpCZNU&#10;SKqQYb2FAEpyRqB1O+j0GJ6jH+7ffT20kpQ1a9oOUpC9Y4BDKPOHFR1Cv3P1IPao/hokIrYepkg6&#10;VLhA3Bzc4vYYofJjw93HF8nvYWwYx+W/Dd7bsC77d0cSARVaXLvGXz9n27S0188J/QqlyZ/2ZYEk&#10;wZu7HkL5fiIxql2rP78GGepZ7NITGIrzSVivN2gip5UwcdmeNo2jNRjQFbqoUHaO1DWcLNHT+5ij&#10;R8jsnK44IrlZZn5VILkllQ/q4CbpRWgkocoOPV3jwgVF8wyz+Q2m/ZJC3iIq7wLM29c1oHc6sBiB&#10;pJhUFcv5HBkXapJXVSWVj4kzibIoKJMnhIRIxCiy9a51+ASrLrL1CaWyl1ZeQJFJOCah8yEvJk0y&#10;qOYTxIhIoLSKB2dLatPSr9+QlLDddrx5/YbLl69ZX13RNw2IoPsb3PoV9C1FbQZrm6x5mxaJPztN&#10;1G+v+PXTG75cv2X95z+BDx69+yTRRT4Bf595R+pg+wzsFKp7+b5TRPkVYJDqPmInu4tftRe5i2iq&#10;fDEmD+3rfIGWpwNx7T9GRHVXqLjNhf7y6PZXkKOH7goVNkh5ghTLdzzPMDxGgPrB1/YCikRUd4GO&#10;LVKcIG52V10vAfpLiD0UC7Dj7zV5Oa3e1XGH1beI2J2zSHaSuEH1V7lBUR5lEtpH8qjtl1AcQXnC&#10;3QjTAiVKxvnJAMN5l9/TrG1El5mAUj+QqMvXUNhmPzBT5vtW7s5Dq9RD8xK9eYYaFqx8G7xfF08S&#10;IQghRboQuVl3hMbDFsK2R1JLUeYFAlVVYawhxURZlYQwrC4aimreRwprBi1TrhekJATvhwULmaDq&#10;uibGmFXVQNd7NtZRxQqiQqUa0ccEe0RnjrHze6TpI6I9IhVLgp0RbDl88uWNMaPjgmIIs3c/2638&#10;RKQguhle7tHUf4RZrrH9a4ruGWX3JZP+GXW6xqoekZgHjJNkbZePhNjSKIUpSmwJjpZC5+J70pak&#10;BvdOo9G4XGMA2qC4uPHcNONIUI4QYwzZbyomQgh0IeQNzKKoCkdhHIhgCMxqy8OHJ/z4yQmLOtG+&#10;/CWrVy9pk+PyzRWbmxt850ki+L5j0r8krS8pRKiKW9/4GMEHmBrFx3OYa48v18x0/80nSdxmQiiW&#10;v58UD0DZTECmvCW+3R6xvHdLjReQMkPNcK8tozSYCTm6+fopr1CZzJR+twOo0shAOPINhX+FAlsh&#10;Er/hdSvEVHmo+l3RjdLD67v7+0xIe26v3MYfu8gJAI3oMpO4uR1F+tpj2Gkmma/8PhdFPHnAtudO&#10;lKMtYgpUaDIR6VHnVubjhsrH1U6GyOwdr18ZsFOSne2lkv803qOLJ8MYhiZGwYeE72P2PYrZva4s&#10;HYUrKMthRCVGisphjCH4QCOgh9XcqbSMrpnWGrRS9D7QNrnVr5TBlQXO2kxSYWjFh8AmGExaUhQf&#10;oGc/Qi8/IVQPCO6YXk2J2pF2B2FodQ9FejV01wZ2yp8WeyeLGoaekxoEEEqTtEPshFCe4qd/RBNb&#10;NuGSqn/OxH/JJLzg/yfuvZ4k2e77zs+xacq3GXP9xYUhSJAUKSn0vrERu0/7F+8jV6FQrETRgIAA&#10;ELhu5s5M2zJZmXnsPpysnrnA3MuBVtzNiO6Y6erqqso8+Ts/8zXG3DKMt+zHW5wLeD8wdAe0tdSz&#10;FmlqpN+iafDJMObIvfL0eIRIk9GpQDrJQTmULFIoxZnZk90IYSAFhwuebvT0IWCk4HJRo5sWIQ3a&#10;at6/eMrHjzes5g2VUvh+z29/8wv2sULplhQz4zjSDyPD/oalukHEEWsLFu1UypMFMSSULvCFuQFR&#10;ZarvA4ar5vWN9j/jEKLsxvXj11dICLLQYOdwfAHjLVkvgIRwdyUzNu3rYCQN1JvX6+H3D6nBLqZw&#10;9pYpoNBgl996/K1/ozr77tcQsgTtB/7pG2tOiFIBmCUP6/XhiAjhIBe3pJPehxQeLTxy6kEVKkZL&#10;1g3f6f4sDbRPv+M9OgSn0v1NraLTr6vXpXKe+glT2wEAVT0E8bd6IUpNrs+guZye927HH0l1SYQk&#10;iFMZpmXpjeTsy/hbMN1Y4MYCcBQ5M3RHRE7oFGkrzayxtFVFngT/66rCWgMp0R2PHEeHy3AMkcGl&#10;YmxpLSkmRF2TssbVPyB/+H8wrn5E0nVZlNPi/T6AYCnrpkVRuoTF/GHC+Uw/elDEfPMQQiKVQZga&#10;zwrPxxxyRKce7W7I7ZeM5nco9QUcb5Dunuj37Ld7sjwSkiAlUWzHBezUFJRQKK3QSpFzyZyMVlgp&#10;UDEgg0Mnj8wFZd6PgdEHGpE504KNHKjwyKSZ2TVtbXAhsO96YsooBEsrefXsOZ4KoWd0x5Gr3Q47&#10;XFFdJiojqRszAUFPHzgTImhdSnGjUklSvneVnGQh8r/0i//y8ebG8fsBT0iy3ZSMvH+FGK5gymKo&#10;HyPM/Pd28re/mdeB6H/s8W+/z++2KT1l6N/1CyWTf9uNm5ByACIi2+KtKBJKOKQomLOHdf89ZfU7&#10;fQ7iHzx8el4yy4m2dGqqvzGN/4PXeOsbmN7qt4Pzv3T8UVSXqbf/EOSVLghwIQoAkgjDOOBGIJes&#10;IOTSX7FSsGgsj88WXK7XLJoaNZkvGGMKxiZE+nGgd46DT1zd77neHnAhIEzhsYUYyTkSxy153EEq&#10;VuQlzZRTX/X1XfRwOoSYglN++P/bT+wfTkOmmOpjAbEAACAASURBVMYp6S5GoKcfKqK0JL1ANh9g&#10;139N9fSeePgGf/ML8vXPcdsvCKEoXGpjsNoipveRp96R0hptNDGEkjWJTBKyaJlbgxUCkTyRhImC&#10;SkqWCuaVoLYCfSJdC8m2D8j9SMwQUmLRtvz0s4/59JOPeHF1y/PbgV/sDxxD4NOVRnFEK4kxky75&#10;6bxJQUiJkEvrVCmNNObBpv6tRywTn39tswQhRGmE1xdkM0fEodzgqgZl/ueVl/8/HyfjDyE8Mvs3&#10;Hsj/r+P/77/O903aft/u/nunmt//Sn/U+/qj1AxiTOSsHsBZRqmyq+aE9x6BKLrjCLQQKCUwUlBb&#10;y7KxXKxmvP/ogvcfXbKcteQYCeNYxpmyNAFDmOFjpI+Rtjbk6Hl11+FdwMWMCx6yQIqONN4hQvfA&#10;/QP52lFGysmp+M2vKbwIHkaop+ADp39PDZjTyTw9Lt6YoubTJKVkFohcXHqzIqkKWTXkQRJiUSgY&#10;fUQgSgDIiRgKjkUqidHlpteTa4w2Gjk1NyOZJArPzqVcgpSUrCpJIzKtBmtk0YgHYi4iezcHR1KO&#10;0xQoxyOztuHy/IzLRcMHjxyvjpKd1zyqj1SUjE1KOalPFFBoQDBEGEeBi4LdCEst+Sh/zyLTFeS3&#10;B4jTDfAwtfqDP/NgRPadh5ii+rduJlmXr9ORHr79Kx1v39D+vzhOa5H80EV9a2B52GSmt/r7SPRv&#10;P+ck+Ph6G379vPzw3AfYgXjw9/7W77wLlCClN3qD73D8UYJ1ZZomS6klBUZBbSa1guCL2kGQaCnR&#10;1qKVZFYZLpYNjzcLHp+teHS25nyzpDIVbhzxkqkZLCe0euHn1cGTYmDojoXjNnoG7xnHAYnC6CO5&#10;uyLtvyLV5wjdgqhA6LKzpgnpepoS5lMGJUhCvG7TnTKt0wV5+I/4VuAq3JfyhOIZeson8yRVPJ14&#10;f2C8+if6L/+G/vk/gC9TTWVK0RiCJ6ZYsCxSIdsWrfVpqaFUcc5JOeO8w3tHdA4RI7USzLViYTOt&#10;gkomivqufENnKzL0nmvpEKrYhA2D49XNjhhhs2xY1xU/+/Ap4/aIzYUMbYzGJcEQBEaWjPTLHWyd&#10;ZIwCpRXPbx0fisRPT5XF2444lgzKLH4vSJUnBDfS7be4cfi28B0QMXi5JGAftolT30cAWmUWVWTo&#10;9uwPe1JOD+ft1No5KUUI+VpvA14rbryJfC7DkDcyZiGQYrqqGZQUk8ONfHguUqF06bFF78hxhBRL&#10;9+Z0I/M6/hb83/QJ3ri5y69mTr1RTtUJp2n2qWYR02AJGiNprUILCEiitAhTvBiFkA+ff/SRLARN&#10;ZdFSFB22GAnege8LQqMfiEiyKm0LlSPGKEwzR1BMSoytiglIcAyDx8eMsRV1U6O1fHjvKWW67sju&#10;cCwT6VN4PAXFaUPKKfP18xuC/z6YyrePP4rqEmMk5RPEHaSAxgrmjcYaRT+WKVOkTPy0NKwXLe89&#10;WvFks+BsMWdWVZAy3vsHbBSZhwX0EJdTxkrJZtYwrgPi0NENI8lHsgQTDpjj7whXESc3iHqNbM4Q&#10;9RrMHHRDRiOSIqc3opBSRY9qShNEmtKFU1ZwujMe/psfFu/pZ7mIODzAIk6zP+E7wvUvOX7+N4wv&#10;/o7sdpMAX1mSRimsNqQoi4BfBpkTpFgCqZAPpeTJYTmlhAuRFCMpSZSQWKGoSMicJpoMCJHRGiod&#10;caJjGOB+G0njSFtZREx88fwlw7hiVjc8aQx/Mu/Ih8goDDprvr5NbL3gsgGXFH/7IhNSBpF4usqI&#10;HDBE1PftgFLzZkH87TWUOOxu+cX//TdcffMltpn6RDmThaJnxa35C/as8QjiVK4brbEKLpvIZ+s9&#10;v/nv/42f//KXDH5ES4EVE0F9ol0ZUybJcgqQOZUBj3OOHGMJjKL0VFM6hbBSxphps0gxYoyhaSr0&#10;5JrtQ0Talnr9PlnOGXZXpMMzchzpYzGTTZNBbUynrFkXj0RRJsgo/S34zMPaokyB80Sh8s6Tc4Gm&#10;iJypJHx6VvHjRw2tEuyTZV8/QZ9/wHx5TlU3CFGwgDfbA9pYnl6eUSnB8bDjeOzo7m/g+nMCllef&#10;f8W9T6R6xubRe5jxntWqZfnRT1Ap0NaKzeUjohvxh3vu7/bsnGJ+8ZiLp09o5/PiLoQkxsDnv7vl&#10;H//xVzy/2nN0eUK+AymQgisc3hQJ4z37w/DOCPh3DFBlR/E+kJJ+CFACqLXgfFZx01aF6pFyKddy&#10;Qku4WLQ8PVuzXrSFd0bGB4+UhYpyCk4ppYf0/rSrKaWYtQ0XORNJ3OwPyIlDl7ID/5Jwc6AfW7Ke&#10;oZslanaOai8Q7QWy2kC1QKhmAvhlCIGcfck2pCIpWWgdJxLst3qNpfF/sko/LeTT16kclBlEHAjX&#10;v+D4z/8n/Yu/J407lKJM1rSiMpp5W9HU5oF31ztH0fvLSJEhlyllCuINaEEqSqAZXEwcPWghkUiS&#10;lDRaTLrkkspIWh1Z2g5H5uBh7wSDHmmrmv3hipcvXrCYzbAojN/x9Si53UnO5pqv7j1PlpoBwcte&#10;cAxFFz54z/0x8cla8/686Mz/jx5uHLh5+SVf/+6XNLMVQupyXYSmTy23+cA+Ntz0htsDVNrw4ZM5&#10;F3ONOJO8vLrj7//r3/L3v/oVg/NYrZhVRf4m5mKVZYwpmc8b5Y93nmHoy2RZK4SQ+BAIcepfUvYo&#10;pRWV1sgMUokpW9AEHwkxI+0cM98TmDHuX2H9C4xM7MeAT4VInnPGTRtwYw2zusJqXbiNUpbgKeUD&#10;tzWcJtRTqZRSaZlIIaiMRWVY6cz6aUM/1ngyN7FltwIVZxycZj7LKC2KdFAakd09u/6anCL98Yhz&#10;I7E/Ml6/xKsZd1f3fPXyGrE4o5o/ZXjxit2tpHYNNg7MpGN3+RJhLNVwR9XfMfOZ5O7YpZ7j8pyg&#10;CuBT5Yh1Wx6ZgS8PB3793DNEQ46JNB7AjwhlaSrJuur/KFT5H9Ekz9PNkpBCPaSjSkBTKWa1Ztfr&#10;chFFadou6mrKmhpykhyGCASEGLFKY5XCqAkhfbIyEgKfMz4lYgahNbaqWM4azmYtd9ueziVi8PT7&#10;LX3wRKFJLhH7PWL7qmguNStUc4aaPULOLpH1GdgZQtvSTEeSY0AEyLJYNzHhsZCTs654PRAoVd5r&#10;LIpAIEWeglckHV5w/PI/cfzmvxGGe2KK6KzR1tDUlkVdsV62LOYNWilG79kdjgxDkfmF02uUbyF6&#10;oi9SK8X0tPj+dSFOyhGWrBuk0QhVUPCo4ltoRESLkc5pfNR45+mPx0m1c2S7PbJsGs5ay1dbxWYm&#10;UVpR68jSZL7cR8gSJRPzSpOSYDt4YpsnPOv3LLA4FhCftHwX1SRTyNchJvRk3EpOWHHkPP+GeVK4&#10;TvPqleDJ5ZyP9BIzZsYbyWEsE2MlBEZKrNYYayZfwExV1Q83gJyYCOTCnTRKUWvFqq0RUnAYHN0Y&#10;8KdzOpUjgow1umxEMeNTKKyHDASHO24J+UgctygZMVIixfQapgAUY0qIlKiNprH6DfjGtAnKol92&#10;Aj/HGJkSc8gZJRXWWmpbIVNibhPLWlNNXFAjJEoV/mkModyXWRKBqqrpu3tevLyi646M3qOEZGEU&#10;yixxokFefkKT5rSPPkCtnhC3txxJdLvIIh+RosO2LXazYhjuOO+3bMIef3yOv/81W9lwiBKkZm41&#10;Z1XmT+eK43s1L4YVV31FHI8gE+3FJfXyCct5Q52+4fmvn5PS92Dp3jjenSzMdINOALiYXpsfKJUn&#10;DI1BKTifz/jRe4/57PE565lFAd4nEKqgy2NiHEZcHougmpz6Linjc+ToHV0/FMCmthhjaauaR6sF&#10;17sjw11XsEohIqXG2GVBaEdPiiPxuCUc7xDy66IgUK9Q7RmqPUfNzpHNBlEvkKYlK1Myt1BI0AVI&#10;p4rVuSxicKX3dArJJWJJUSBtIic43uC//M8cn/0X/BScpBBlwUpJYwyLWcNq3jJrbEHJk6GpqbQi&#10;xLKTphAhF1gFlWYwml13JDhfyryp9ExZkFSLNx8yLJ7SWE2Vdjh2ZLkjyiMiZ7a9A6MxRk92Vhnb&#10;tISccOORsalxGWKO9INn2She7gYOTqFwRJ/ZrDUznfjVq4Hbo+AYJUl8zxRPzyC/gUH6jiPlTEoB&#10;wWRDJkoAHkXDXVpwFIbZWUO1FPzu6kDX9SxnNU3d0px/zPu947C/JaYSwH0ItG2LlgoXPHnqySlZ&#10;RAiFFFRG83jR8HQ5J6bIbddzdRjYdkNxr56yaT31nqSc1qT3xBTKddcCU6+ZtWtcJ5GHEZk9yY8w&#10;EbS9D+SYaIxk1VSsFw2VUUVRIwkGnxhiZpxwfQVWokugTBGlFG1TUVUVUghsDpy3mZmBHCNKSyot&#10;SG6g22+p2g0PRrhkBgTH6hFfeM2L3Y4sZOmnbXcIr5D1Ep8s4/J9XLvG9Q2x/SEpBCyWuRzIKiDa&#10;M9TyjOu7O8ZD4jL21MLTxCOt0pwDUhdPRh0MvlrRNk9Yni25v46oMKDyLToOhLHiXghkkg/qJu8y&#10;z3vHAFUaXjFkQkiYh3H+xP/KYtKGAqsVf/rRB/zvf/0XXM5bru7vuOv2pfxoG7Q1hBA5HjrGYSDG&#10;9NAYDzHSO8cQPFJK6qahrVtyBisUKcKj9cDdfiALwXq1xMwfcTPOGGM16VUFcnKkOJKCI457Yn+P&#10;335dwJLVHN1splKwBCxRrwr9QbdkOZEevZ+yKVF6TqfMSpTs6qHN53vii3+g/+r/wh9eEKN/6D00&#10;VlNNIEerBJWCRpe/LxTISmOVJMSIFCByJjhXZF2UpKk0tdXURnO/P7LvB3yYghlHYgOh+gh3/hm1&#10;NQQxMPqvacYvEMMtN/KexXLBfNUyExliOa+q3zHrnrPdj2wWiv2Y2Q/w8UaxS5I/OTdIIfhNdATn&#10;OcbEh0vDplao07X/zib5UDhZZs4fUC3eWE5CxALwFUWvPOeMEzXX+s+5XXxKntcshaaPd+y7PYPZ&#10;423DZrViViUeC0X94hfcXL8kOsfM1rS2LpCUmKdzWm7MFAvZ21qD1oZd13Pojoyp9P+sFoTShEKr&#10;8hmFKPAP7yPeuwl2oVF2yeLJT1g/+YTu6pfsPu/JYYe1njHlQiQ3GpEitYKN0TypDPNJkTVE2MvA&#10;bgwcs6BTkiEmHKfpJhhjaNuGytbInDhTkvcXkVpHehfIWYFJhSgf4usMO09wHyFYLDc8+ewx3Xyg&#10;GyMxOPzQE8bC0SRmghV00pCxjHqJ8wNnE/NLtguCrtju9nQBumNGBM/GJhqR0aRSYcSMD2XCPypB&#10;vVzz2FuuXv0Wmb6m0Tckl7nePmc71GgZmanhNG/6F49370FRlAGiz6jpWXna0k+TJ60UVirmSpK7&#10;jqvtjr0bwRZDhd1+T+cCh8ERfKBSkrm1tNZgTWH5JwFRZIaQ+erlLSHcMm9aNAljLZvlnLa6JaB4&#10;fHnO+unHhG8k19tAjrJkP9kgUo00oaCwoycFR/IjyR2Jh2vk3ZfIaoFq16i2BCzRXiLqDdjZNC7X&#10;kETJu0U5D8j0UAJChO6a8OIf8Pe/I8YCmVBKoAQoURxeBBEpIkZmGi2wxpIrgw+x9EFC0fkuIMmW&#10;ECPOBXrnCz5JKfR00rfHnhAjY7+H+68wqw9pLz8p4FHZsuUjtrEm6xvGxR1ZSbKwbBYNba0w2WNe&#10;/ZK2z7wcPKPPLOoZ28PAfgw0TcsgNChDtXBEH1A2s7GJuYWqqZBafc/ienuD/M3HTxOsFEojGCFJ&#10;WTDmlr76kGg/IGdNzsXOqz6/RJ1LQjgyMBJ3zwm3Lzhut+ACZ8Yyq2pczvgYH5ys07TZeO9Lf1Fp&#10;Ys6EnEFKKmsxgBpHeh9IiIcAVZgTfspqS6mvlMHWK6TdsOsl3VEzijlZHGmbitiVyZiyGp1hERyX&#10;o+PjXnMWC2A2AMeY6VNmlIprK3nmI6+iY0hxKklLiWeUZC4S79WCy0piSHhfJrfJCOTkT+idJ4aI&#10;qsQ0EIiYNPBoY3h513N/u2Ucx6m/6ZFaU1tLawxCuNKj8oHgPb7bkesO3TwiS0HXdcSUcT7SjY5m&#10;mihWwiBFnkxUclFiaWvsfM1m9Mz0nmM4kHQNsiL7CqEkOR1eg+nf4Xi3AJULOfU4BpyT6NoglQEp&#10;0NLSVJqz5Ii5w+bMvLKMo2fse7zISKPxo+e+O3K9P3LbjXjvebReMXtc07Q181mLUALbGeT+QDyO&#10;HLqefTcgzwSVFiyqmvW8ZdnUDCGxbCvm85qmzshdJIoMk5sMSiGkQam6pM0mkKIjR0eKjugd0V3h&#10;uxuk0kjbopoNsj1Dzc7Q7QZRr8h2iTDtBDzMU8CaqABpIN19jr/7nDQeIafiAlM6/xSwasYoSTNl&#10;VLXRNNogTdnZY5xm9tMkKuY86VVJRh/YHwe2hwEFhWqUIod+xAfP2F3TvfoVdvk+en2OURGfKsZR&#10;Mh41Yai57wKvDrAaGjabBXXuabsZUl1iqgM+OGgrkjTsjWU9b5HzlsV8wbLrWcjEopaQPCkFqvkM&#10;bZvvXmEPMitvB0qWFluZ8JymXlIJyIKIxqMIOUzqDIHsPfnwHGlqhLtH5VvoniOOr1gZTbXeMNcV&#10;xMDV0E1Bb2o0O4cQghAjQko8mRg1trYYY8owRwqkEuRjT4gZo+WktFGa1vJhsiwRsiLJGT4IYncg&#10;hkzMmhgys8ow6sAxlLvPaM0iR57EzJN+ZDl6jCgZeJ5wel5KbqWglYkhBvbeEyY8kYyeNkaeton3&#10;ZoKFgeASLiacj0Qd8cLhKaVn6eudMEkJ5wa0FLib3/H1P/wT+90dOQaUlNhmRtXO0FqXgOYDbhyJ&#10;bqQ5F8gfXaLrWeGWDgPRe1Is2WTU4o0NtQxncsr0PjJmw6haUp2pVhfEFKmXlwQnyeGIkiCjRvhv&#10;3i06vXOAAkBMri4ZpEXPz1CmReqaWlnsJrBubxDDyHqxIAqJhwlnITBSM2+LYcByXqL1cj5js5qz&#10;XM6YtQ22qqirCi0ls8ZTa8OxH6htMRZQupRZm/mM4xiYNRVGgzXF2uo1vlI+YEwKjUVO+BVDSjUi&#10;vc6scnTE4Ii+J3S3CPUl0jboeoFu16j2HNmeo9oNolqS7azQKZDk0BP2zwnHK+LEURKijKjL9E9j&#10;lGRmNbPK0BhLaysaU5WeXoqkqEjE8v4pGwFCobVh3ggWTcOi7jFSEGMgxICPCZ8cPoyM++fku19x&#10;sfyEczvSYdlrxV6NHAm4nAhRsBssrltg7TlN27APtyRxjTm/Q65gIcAYTSYRKwOzCiN6GBK9z6SY&#10;MaamqRbFzuq7jgkHla1BvDVIFTONQhgt43+r9AStcMj+G9LhgIuUEr1/Rbj7Da2OXMwkF01guZIs&#10;Hj/ivG0QSdKPmWM3Mn79jO12S56MPLxzZepLIgfIQXBUgkVtaesKISQhlVG+lgIFVBNg1klBVpJy&#10;WQpXziXD/fbI1v0GSIi4h3GPTh5toTaaIRa0d6EGKawQWAQ6gyJjBGgEKcMQAisSn4TILmXuU8ZT&#10;su+ZDDypBI9rwUzJ6UyWTxZSxvvA0Xc4XMmkRBk8pFyYFcdjz+56y9Xz53Q3z+jvryY5F0EnNco0&#10;b0BCCgREE7Gbc9rFBnTF4dDR7Q7EcUAGV+hfp3ZMKlewgJ4FfZIcfOZ4OHB7fWTo9ighqZVE28Sd&#10;jrggS1XyrukT7xqgRCnjqlmLUBFtFjTrD1AnHAuSKgUaJHboWc5nJClJRlFm8AU0Nm8LZ64g0qGq&#10;LM2sobGmKE9WFiMl0TusHmmtKQ3HCdrmvKMfAutZQ1tnFrMGUyvOl/DqhuLMS4FA5BOeCR5kVQSi&#10;YI2URqjCBcwxkFIJVDmO5ORJx/vSZL9/hjINql6gmyW6PUO258jZGaJZIZIj9bfE0JVShdcFjhBQ&#10;a8W6sWxmFcumYlbbUlYoVUocMgLF5Nc1lSGlCR5iwdEIMq3VXCxnOO8ZXKB3AecjQwxEv6fq/5n3&#10;ReRxleidw0lNrzV3KrI9CjoaAg3ElpwsR31JJ86om3MeXzxD2x2NLvb0u/t70jAyqszlquHu+ity&#10;N1Jpw3q1wrrv1vACCttfvEEifb2IXn9NMiJimgwraVBaU/sBff93pG3AjYHgBmLYY3PPe48W/IfP&#10;PuTDyzlPL1a0laQSGd8dubkfeHkHIWzY+5HrY/EpzLkob6QJZByBLZnG6oKtMpIQS5PdygJW1ZON&#10;fCSV0lpqslCMyeBCQ3cYSN0LlEgYGahFpJWChfMQIocTREaUsCYoAamSqmRQWTCmSJ8TQ854IWiN&#10;5UNTcaUt47FH58hCJdZW0UzVdEgwRkGcxP99CIxhIFbleoQQHtRdnQt8c7XjV5+/4uuv73Au8JoG&#10;MQEohUbIIoCHAElCi0jVNkQU+33Hzc0dh90B4Uc2MWFtQ1IwCkUQBoUmUoYmR9VyZM5ud2R39ZLU&#10;91gJeveSRgnO2qq4D02SVe8K9H/nDEpqjVmuyGFPymDrFjtbTiRdICUabZj5kdp7hmEkTFkXIWKN&#10;QCtJZQ1aWzISqcu0LKVI8BnnXDECpYyIq0rR1EX0zo0B50ZETixrizSWtm0QRnKxhqcXEuc8R5cn&#10;JOXpBnndzT1dDCjTOUFxGRa5IutATqXBTphKweRJwx4/7BDbb5DSoqoW3S7RszOUqeDwAnESGjtd&#10;bCGojeF8OePxZs7FomFZWyqtERTt8xwL+DKn9OCCU4DugpwjLsTJOmr6e1ZzvpgxuuI6Mw6O4CM5&#10;OkTc0Zoji0oz145uOLDQiiZ4Zn6kz4os7iC8JMhzBrlilDXVakuzTuQgcDEipwZtignhI+1qA/Ml&#10;UpdsVmmFc/4BFvG2Q5CAyHeyYUS5ZbMoE9+mbrk4e0zdzri67/ji5TeIrsPtOmIMzGvBX332iP/1&#10;r3/ITz5YMZtVKKPpxsz+4NgNgr0HZOZybfjgMOMwjhwp90CI8QExLiiTs24caceRmDOjc5AzbV1h&#10;tYFMKeF0RsgylYtC48IMl1ckUeSEhQAjAo9l4sfSso4DXznPvdQkJVHeY6PHSFsGIAjGicI15gzW&#10;YjdrFpdPkY/eo2lqxqtXpN/+Ft/dsjBQTf6Sh6DoAySfMESsKlNQUiQ7z3G/Q2pL1bZIIbi96/nv&#10;n+95dpUIck7VrMtkOKcCtFYVulm81nkSEiUltcmEasHX1x7bBIa+YoiSVkb0YoavMrcCvFR40ZLF&#10;DCMNUikOwrJPS7pB46o5zdOPsUpC9gwC5rph1VjC8Iqv/+uv8f3wTnHn3WEGUrI6f4S4T4RxRMtM&#10;XVcwXcQUE9LW2OOeMNxMHLSET2U8bmR5MaM0wjAB6UBGEEiGceT6aktMBcipjUIriZ30iVKMBF8k&#10;ddvKUs9maCUJKTKrEk/P4HB/JPSRMZlpJzfTBcivEeLfvpt4rSNky66iKtCJnAIy+dd9qzCSXI8f&#10;D8j9FVJ9UaY14b7QHYASAiVGSdazmkfrOWfzlnllsVJADPgxE6BkTSerqamnJSYaRKJ8Xh8CGQrW&#10;x2g2i9kEIp0AfjGRpOL8yRM+/MlPWcked/cSYzx9iDjnqauMSoEcr0ndNcpVqHpGtHN2I2hxjl3N&#10;yzTVe9raEIaR6hgwtyNVtERK8NeTwep3HTmDiBFSLC2ot8CghNTIZoVePGFeG95/9JjzzTlGay6W&#10;ZyxmK55f3/Pl8xfEEPhobfnf/u0P+PhyjhSBY594fiX4/FayHSuSfEySEj0H0w68X11zl37D3Vdf&#10;FfjGdI6hUFeQpex3MRCHSIgRazRtVU1qEqX5HDIkH9HaYG3DGBbkPEfkQsOpROR9Efh3cuQHIuCD&#10;YCsFRkDQgiZK5giMELgI98Hjcpks1qsV1UefUP/pz2h/9FPUxSOWCMzVK+a/+EfuPv8Fy/GKlRwY&#10;feTZQTAEeNxkDMWgxChFFQTOOcKhwylLCpGo5tz6FSxXrGuBJJD9jyGMxASDLwFX2olUPZXbbWVp&#10;rYRG0xlNrBr0SrBMgSoFgkxsVcZlRZ8l+2Q4xgLRkRKylAQhSUjypmyqAXApgRLUjWW2acmHf0b+&#10;/fe0CH7vePcMSirOLp6wG48cty/xfYeawGkp5RIEciI6TxxGYpwE0UJxD+6VKDMM4RAoKg06K2QW&#10;DM7z6v6OL1+9QmmFj56mrtisFxil0UrifaQfIzkKZtrQThwjRAFzni8M/SbS3z3n5hBIYkbWC4Q5&#10;CXhNZUcuYeRNNGs+gQWFgHwiHGuQFilbsoqgHcRxKgU90fdkd0DEW1Lw09MFSgjaynK5nLFqLFZK&#10;SBB8QYUjC99LTJiV1yTLPGFvClhUK4VURTX0JN5ntcSYlqZRtLVFScndEFmdXXLx8U9ZGs/9bzMN&#10;icYFpK5omhEfM2NIHLoDx65DhwNKX9FfebrdhtnlOc16UUCGqQSq65sbuu1z6qSRaGa1IoQBad++&#10;uHKGnAxZPSFLAQREchSDVV6fH1Mx2zxh8zQU0nNT0fUOkQe00jzdzPnocsX/8lcfs6gEi7Cjogxc&#10;XnWRn78KfHFsWT39jB/85U/46NOPmM0LVGEcR66efcPi039E/ef/yM9//nPut3dlneTCGcsx4UOi&#10;H0tPxWpDY0+9z5MpbMlgRx/wsWjfq2bNrHqKyIpFI1jmPZ8dO37mRy5CpNOGVzHRJtiGTJVhqTQS&#10;OKZIJaCuaticMf7oJ6Q/+0v8o6dsUyI++5w8HqC/59N6y89+OGOtJSp7rnaO+MKx6zxzPaLGQPCx&#10;bGbZE7pbRilQ4YDvF3TzH9LNPmO+WDCngE0LEyEx+og8FhPdQi86oWcEs8bQ6JKIRCEYJOgUsSmS&#10;EfgydyrXUEnmQmBi5hgSYyxmRoI8ZYsF05ZyRguLUApT15i6JoymTMHf8fgj1AwKyraeL3G7G8bu&#10;gA4DC6PIIjP4QEieFPzUNyo6QiKUutOFYv3UYLCmQiXY3+7Y7o4coydowWI1J6WMSRqlZHFw6gtm&#10;IsTE6CLCR6ruiLjbEZNE1g3YiqbSPHq0JZ66XAAAIABJREFU5njckfwLtoctMdYYuUabFT5bfNQk&#10;vt0j+RYFLzMF2hOw4oQql8isyMoWqdkYQNfIqGDcFyu46RxpKUsT1mqkOGVCYkLglxJQCTn1SHiD&#10;XlM6FkVzSpInoOBpJFsmXgkpFbO65smZoBsD/bNrbr55xjeff0E+b8hAO1tRLS1Ns6Q7bBmGgdE5&#10;2lqzrzTjscf7iDo6tttn7L+5plrMULbYtsfR4/c9axSPlxuG6DluA63NVMsV4W0VXtbk1JBzVfqA&#10;MUxwi/4tv1xoKbtDz/7uvkwzU8H3KF2xahV/+v6MzVyh4sC+D3x+J/j5lWSnz3n62Q/5kz/7GZvN&#10;BrTk0B1L1pZhcXbGD//831AtFqAtf/+3/4Xt/V1pL+diIjuMDi2gMppaSuyDBM7UH02FXJtiJMuM&#10;1ZrLy8d8sPiEx+bA01kPw47u68TxusgMzRE8VopNCnQTh67RilbAWha9r5vKsl2tEHVNdfWM6voL&#10;6rhnJjpWNrBuoZknjCjyz1JpHp81PHqs+eerxN1dT7h/CXFbBizB4/sRIRONDehaQB5xPuHVRFIW&#10;D0xRpBTYqgytMiUYnVgflVWFJSBLDp8FBNRErC+qHVrISSFbkEhEGdFakGWBbhS62on8X3BaSuXS&#10;h04j45jJ4c1+2L98vHOAijGwvX7F3EqsragF1ONAKycxsxAYU2TvR/pxLIRMIx9MMKuqYbVsWc5b&#10;AG6299ze3dOPjmwVRmp0FoQcp6a4IMVcypgYCKlw0kQMhO2ew/ZAMoJPHklM3eJ0y3ytsZ++x2I+&#10;4267I8ZEM5uTkDx/cc1N58iiRVcrpJkR0RSYS344Z/mN79++p0TBWIkC70cpZMwQbxHudd1jJwWH&#10;0mydcDmU0XphxueC+xFqClhlAUhRsGRSF8qNj4l+GEq/z2gqo0vgShGRodKaTVvzeNnSiszL3/2W&#10;cGtYVeXx2eoCPZshSTRW03UHrBYs5zV+9AQfefo48s3NDXeHAX/s6e4cw1gki4WP9EYRNmvIRVIf&#10;mdkeOwbv/+D0nCZzkZPtvUIgS+/jjfMphEDqMqgY3Mhh3zOOjsFFXGyZzRZUIlDnkXFfLOB/dQP/&#10;eG2Q6/f57OMfcHZxgZSw329xvhhOSFnO4anHePH4KX/5V/+Ww27HL//pHzgeO6B4Lzof8TJgpkb6&#10;iWqSEQQfCxL9RGSXkkWl+ZPHmT/7qOMiv6QO1/THAy9DT5+hu83UQ+JCCT70mbvgSVVNFg0NkUoL&#10;xkaQl4r1amSRv2TWZ5Y1rFvJvBFoKxB6Uk5APagZKJmwRqLnZ1TtnGp9wfH5r/HHbTF0zY7ke1Ko&#10;SXFAhZGkEmMGqTJqOjenc6+1fJ3ATBm/EJByJKYSyJQQRXk2Z0IGkSMixYfhD2SySBTt+WJFJ1JA&#10;pIIZi6mIFkpRyruYYLf3SGNheE7w/wqa5DEEXn3zNfMnl3z28cd88OQRWijcMCAFuMExDCPDoSOE&#10;iJUKJRS10VhT8WizorEFD3W13XG/2zF4R8gB1/W464HkE1IrspRkMtqUJnllT/x5CSlwOHYMceAD&#10;fcOPxZGKmju/4Ot+SS+WPH30mMdPniC1wFrDdrtjd/uK2/EbFJrN4n3OHs2IwrLtEl1flDtDPJVc&#10;b95TJ/jCJH0x3QBIjcQWaZcHpAzU1tDUUz8jiYK+n0wEBJlpkFOwUhNBWUySMGLKqobBsesHnC/G&#10;Co2xGGUKvcYX04pKK9ZNRTpfQ/uUq/CUw9FwgeNMRYLs0SJN1AhN01RYq5FKE30gxTI5PFs39KPj&#10;0A28ut/jfMIKEJONl7WwPx5KNqgkWgSUSH+wCwoiCF9KZCSIwAQ0+fZCEqLgzrRF2IxsEiEeGIeR&#10;89WCf/Ojp3xQ7ZmrHfv9kS/2gr/9RmPOn/Kjn/yY5XJDEoL97h4lJc579GTJpZQqQV5Kmrrlgw8+&#10;5sc/+Sk3L7/hGzcWeZZcSp7icA0+BPpxfGA0BB/xoQA7m6ZGScOmrfjBfM/PZj25u8elAasDzYXk&#10;TlYcsqe/ijQJ3jeKLxPcW8MrrVhFR72E1SPNo41msfAsGrBaFGrNKSglAb54LeYMKYSpwa/ZHjNH&#10;HrH+9KfM2p9x++s197/+O4x7hWIkuJFxHKj8yEz0NHj2kZLlZI+SZQ2HdFJQyKdLQWQCtU4BRkyZ&#10;Dw9fE6YvlUQhp0DKZZgkckBQBCTzG5r5ORUIDykCmeA8h/1AlgaZO/TQl7bwO6AN3r3Em/oH6+WK&#10;j95/n1ldsd8d8KGQPrb3W7Z3W7zz5cVzZm4sm1mLkBD9yPV+x6E7cuyHMt5NRUHz/n7HcBxpTE3b&#10;tCSgG3p88pyfLdDrWenPCEjOIUbHqkp8MhtZpMhh5/hqL/hyaBgqiWwszaxCmVJWaaWLW4pMyDyw&#10;ngU+e99Qz1r2XeJ+n7jdBe4PvgSrMeHjA0bhjZvsdbAqQUkhxET4ZJo82gIlOEkfPwS8acQu5ckr&#10;cCImT8jqlDMxFOLq/jjQO4/RBpEF4+hxo0OQMErQ1gZbm0IN8onOrLiq/pxen/F1OPB+3PEpR85r&#10;j2LEjVt88KgMWhXYhVSlJ1NXtgwiAJ8TTWWopCD6YozR9SODiszbmsW8ZbmZUVdvQZKLWKRpRURk&#10;iRABKdzbwQZCIaRG60zVNByHkUXt+HefKP79xz350NHt9ry49/ynL8Be/oAPP/6AylYIAW7oGYee&#10;umlJOdMPPcq5kvGIAmh148hutyXERNPOqOsaH0pGJkWexPgyjIFIj1GFvxe8R+REXdc0tmGx2LDZ&#10;bBDR4Q574tCXbCsXBYp2pvAXluMQCLd+mhgm+uB5qRR1bThfS56ca9aL4oCtVWl0kzI5xNK4DyeH&#10;IlmaPSmTnWPwA/e7yDCDy/UZFx88oWoswg/sDkfE7VBaCyQalalVz118yTddYIye2G+LryMSH4ub&#10;EjmWIERxASqBxZNDmPisngIcm4JZThBTAc7mOMFyfKE0pUCeAMrk0uOLYerVnn42tSeEMlSNQBn3&#10;TsEJ/khFTUGp4e/udmxTwI0OqTRKKvb7Pbvd9mHCYJTEj0V/Z/CObhjpR/daP2nKIrTWrJdLUhVo&#10;kqSShoigaSROBZrG8iAn4Dxpt6f2joUF6zPXW/i7veVLHnPxgz/ls09/gG0qhvHAbn/NOPQorTG2&#10;BKmUIkZLmlqxWWhWM3hyLhi9YNdFbu49L+8G7naOfkg4P1lJPYCqTt/ylFNpTnrZUsrXWkRSFob8&#10;Cc0mTu41EwRCFHJnFpPgXaYoiY4jx97hQqTLjuv9kZQFmsyy0Ty92DCfzaisJoSE3vUkP+KSYJvX&#10;dCw5azeIzUisirSMO+54uXtJHjqWYcAyUOkw0XHKVLYfeyqrqK0ih1gmlEUND32xxCrFYt4wnzcY&#10;/Ydgu7LgypSqPCtOoff3VqKYiLhKk1LCasmHZw3v15LPFgPx7hn9oeObuyN/90yyy4/4s/eeYK0p&#10;ek65GD6EEwpfSMZhwI0jx+7AdnfP7e0d2/t7uu7AYb9juzuAKjI3J+laH0vGPKRIF0GriJgUCKwE&#10;lRJZCOrlgtnmgiFcs9/36DwWSaGpb1hVhsUm48fIziV2h8iYwIWAMomXWfIsCC6DoM2SeiKil+lt&#10;QEQmHbDSw3E+krXC1BXaGPCefgz0JpGzROmaevOUxXs/pP7iK6TeYsg0laYxglp2zA6/Yvxtz/Xt&#10;jjDsS9YkDVnoArU5ZUcw7aA8/Ps1JT7zWkxvWvP5JEY3dbVe776lA4Ig+hHf78lp4rKWrhRIgxL6&#10;dQXyjscfpahJTuwPHa9ihBDQQrKcz9BGEJ1nGEdAkJR+aEgKIej6gRd3W/bjyGpWs2pr9KT2qG0B&#10;yEUdyP3IGB1ZCHSjse0MaUtjLoeEv9+Tr+9QIaBQjEHwTy8VvwxnfPpXP+PP//ovubi8RBrDMB55&#10;9bLh5YtnILaFJKvVtCBKuVU4hBKjMo2F1dzy5Lzi42PF9dZxcx+4vffc7x2Ho8eHNzIoURC0CMPJ&#10;5vuEZZLlzicBLhYpXpcDJoLSBWVcBrJTRiWYuF9FGyjEyK4fuT30uCxYLxe8d77i0dmCJxcbNst5&#10;0fnpR5qq4pAUMgdEDPgIt1vHVeUIdSYlGMOcZ1zSCY0NB5p0yzodmIsdLVuG7jlCmtLYp6T9MRcC&#10;4mI+o6ktfnQopdETY/9thxAKck1GT0vwD3sNJ79DrcoEd2EUn85q3msg7G7ZHwb6IfBiJ/jtveS9&#10;P3kPazXej2SYZE/y1FjPICL7/Z4Xz5/x7KsvuL56xeHY4UdHmBrdKWeUsROAY7qnZAmeiYwDhmmy&#10;ZZVCaMU4FajVYsni8injqwPbo+Osfj1QEYAUkqYynF02JCFIr0bijSsZqPNss+Lrg2K9nSg1UrJq&#10;JUaW8B1iISxLMQkbpow7OkLM2KaaFowBpco0LmaEbrHnH2DWTxDqa0R2KFV6SzI56uBQ2+ek+z05&#10;RmLIJG2RpkVMLYmcp9YC6vWmKU8Dm1PL4SSi+IebzClAn4JN0emPcLghDB0nCe7yBxVCz1DNAmEi&#10;cPvOUeedA5TSmvViBVmyO/TkEJkZw6op07pKaRZtW7SWYpnS9M4hfMDd3bN/+YqvvWe/nOGWc+Z1&#10;RVNXNKoqXnqtJdeaPAnXKa0QRpU62geG2y08e4E+HBnJiKT47UHxa3HO0z/7S/78r/6Cx08fY2xF&#10;FgJjVkgEwQdub+/QWmO0wU9j/TQRneWkKf6gb2UTVgvWi5pPnkr2XeDV7cCrm57ru5HDMdCPmRAg&#10;IVCyQcgKMRk1SFnwNjFnxskKPefMCclQmuFlgdZG01aGypTsrgBXS3YVpcLYCqM156s5F+sFZ6sF&#10;q8WC2li8d1hjqZs5KhR1QysTY5J8fSu4vT5yPgOtIStDshtyteIgyqDhuT9SxT1t/0+kbeSs9dhx&#10;oFYBlUYaXZyOrRJU1rB1J2vx73YuKSl9mHbft4M5JZlGBNZ0VBw4V56nWmCCK3ttguMIv76R/D+0&#10;vdmPJFl23vm7m22+xJZ7Vlf1zhYFSoQ0ogAJGkjzTw8wD9KDIEEDkcMeihKbzVZ1VVdl5RYRGeGb&#10;md11Hs51z2wOW8xsgAYkKiu38HA3O/ec73yLWj3i6uqCFAJTyjgbGdZnUsxTYhz3bLdb/ueXf8M3&#10;v/mau9tbDvv9iemej75QRjaiKWVikg3z8cDSSrRk4ghgKcYQjMIrjUeTjUW3HcF23Gwya3d8jt/b&#10;CWut6IeG5SW4sWB2BYL40eekeaUdy6ZaYyfxpD9fOpyW4yClRCx8EGKbmcaZmDOBhkxHyoVpHJkP&#10;o8i2hnPc1Weo/leUww0FTUYRooxiQ5u4Om+ISexdshlQzRJjhKAWi0VCN817v7O66BA7HYP+LUXA&#10;3y5Spz04Rw+tHA6VyVOq84dBKQe2wbYLTDOg9CQuth95fRLNIMdMSIFpmiBGTD9Q1opGOZ5eXfH9&#10;p4/RtuF6s+P6fiManv2exeYOFWeU0my852az5TBNLLqWdRxYLjuGrqXtmg/sUIVx7SfP/ds7phcv&#10;We8OZCAYRS6WG7/m6o/+mH/xr/8lj548EqC0jh8FWJ2d8zg959WrVxz9sXPOTNPMOE5476v7YjXN&#10;O2FM0nI7nTlfKlZ9y9Mrxbt7ze2d5+Y+cr8LHEaIpieGM1LcAzPGKEm6QYSUrjEYJW4O0+Q5zBMF&#10;cMaQc4u1hq41dH2Ha0S8eRYTD+v2UpVC4xxD1fIZXRcGuWCVoXE9lCVt07LqHb22pNQQ4pIXhwN6&#10;LqxWPeuuxypQyZKVIauCUxtI8KZ8wTdbaLTHWMXlYDgrG1Zxw0od6FUEG0+Y2e++EpSNtP7m7whw&#10;LAWXZs723+HufokNI4bE9a0sCLQS19bXW8Vvto4f/9Mv0AriHEj+gHeOYbnCGMM0jVzfvuWrr37N&#10;N998zXazIYYgn6FSJ+mRsbYKWmVTperKXGtJzBGtXgJkS3q03w1oxmy42x24ubvDZEsTHXOcsbUo&#10;HRNXtCp1Y5vJSKdkVE3EiYXNmHmzU5w3DQMRVYNoL9YNjZFw2xQS5FyBfk0J4i0ftSUVQ06Fzd07&#10;rFXounhqL5/SnD9hmg8cQoGdJ2wT17uJlCe6TqNNw5AsGU1WgVJSFfp3FOUoKtelB+RiCNkSVEtC&#10;It7ff97vN92cnrD8wdgnfDdjNU3fVTC9oLRCO4NyDm2spCH9Q4x4pUgF19oKsSlmRuW52+xRBQmJ&#10;bAd8jMwhEHLAzQeG7T3MI1pBQ+FVSryNmoPWzPuR7TSz2DYs+46+dzQ1XaSUQvKB7f2W25c3rMcJ&#10;axQajTKG++IIy2f89B//Yx48eoB17rQCFX8pIaANw5Ll8gyj3YkUmWIkxXTC1Y43sywsZJsjP68r&#10;6BwpaWbZJbqHmsu1ZT8q9mNhu1Ns767YvJs4bN4yTp6UhO0OwisJMXGYA/fjzGHytM5w7sQKWGvZ&#10;5lhn6duuPkyirTq+RmctbdtK4GlMhJSIvm5MgJgCxA2r5iG6b+sWzeGD+L+XXMghiuma7ii5cJ5e&#10;80f2VzRnM/8xXnJ/sNzRUcwZr4OhDSNL9qzDhpXesjD3rMqGGBTP8t/tlKmUgjwLeKr/di6dXKZE&#10;lnGDLVuUk2Lg/SS4W0gcQuGrjSXbc4ahpRShBoR5RoWAD57WDcQYuX77luvraw57sfKV11DZ7kWT&#10;SxFMTFuKKthS05drVNpJzZB19VGSvy/umJo5ZF69fovSlsvWsVANucwUJaOzUjLSF4ok76RSwXMt&#10;5OL6mmJWbOfEZopMnWLycL8Vc8LzdU/jGihibZNSQikRL4eQmYmyUHAN8zhy/eo7lDGsrh5QnMOt&#10;zgjXPa+3I2FzyxwLhyCp0xgjejhjKCWSqk8WWeFch3VLjuGbOStC1uTiKSSU6kk0NQD3t6kiRwzq&#10;FPCpMtoo+tUl7uEFadpxePeC3e23OJexXYMvkaqU/Vv/1v/6+qQC5X3AaVApQ4bDHPju9pa39xsJ&#10;37QWnwKBiDWZdr9nedhL46gUumTaDC4qXhpNcI7Zi6WIebfBGcnZMwpcjNg54qeRMgWW1tAokcxs&#10;gZuseXBxycXFGUdRrT6GDojfBuIK0DAs1vTDgHWWGE0Fac2p48opiz6uSIeVUjyNZkeOTK6m+ORE&#10;awvdmeVyrZjOFbvzC24Wnt98va1maBPrrq2q8ontYWJOMEchWq6GBZdnS5aNLBOMVthqX2vrJio7&#10;dypSWgAvUkqiXi+QQhA8JnrC7hWbjcb4SHv+lG6xxrYNZ4sOTSGGTIxZQH8/EueZZfyax/23uG7B&#10;0A7EsCDrFUUbGRVUzz6fc+0f4ZSnUyOD2vBIz3wvrXn0u07B3ykWll8yRtMPLXY1CN7mveCRVuxq&#10;U0jc7SMMEi5wxHBjzmQ/M+33uK6jlMxuu+Ww20nyTconCxCldLX7rZ9hkuJjrTslvqDed0CUginH&#10;xJf6bVRf/d1ux6uXL0mrJRcLRUh1CwdHvgiZUr3Fq46Uowlr5mj/MyfYxcKcOHVpu4MnF8X5WoJr&#10;DdRDR74XShbtoxGf/5QCKcynbm2aZ3yOTEVxGCOjn0VMrDSpFLKXpZS18l5qpZB83ITKEyolStIU&#10;ZUlZo4pFFyGxnsY3jp9BOa2ktbFo7QSOyTMaj1OZob9gsb4ihhUp3DNtEkNnGZaWvQ8cpjtxHvmE&#10;GvVJqS4hRQK6hmUib1qVD8TxIC9YF7rOsGwNfZJuZtDin6xSwZbMsyxck7dGQgtC1szek+YEGbqc&#10;OA8BkwuWwsooFhpJ71DwLid21vKjq7OTLaq07jXGoJLTxLJXMwxLLi8fMAwLfAXyj/1qKSIDyHUd&#10;mlLtXupq9ETiVNUJQZUauycSn65R6KUj+4G3XcPtdsPtdseD84GhcRRcBeNl22mVom/Fp9wcHw4l&#10;7FtjpWgeTdZiysyzl4QRa2mTYFKGypMJgRIn0n7H3c0N45tb9OoZ7foh/eqM1fqMYbGk7TqMcXSd&#10;hTlBKOB37NKGtTV0OqJtD8WICaGmRmlBUo6EZU4dG7XGp8wuN7/7/vp7AjsL4vsUY8ZPMz4EvI8c&#10;vAD8IRV8EHxQfbDxyaXgp4n9/YbFeg0U9ocd43iojpmyuj+SCQVb/ABvrOMGSBHQxpzCPXIWiQZK&#10;ZEi5ZHmIlRA397stnVKMrWWKhd5kOf84FhsRJeec0KVgFdh66CThHRASHAKMQTpCaxS6FHb7iVwy&#10;q4XDKoSkVauymKAmYhHP8exn/LhhHifizQ332y1vXr9gijPFGgwOUtV0FoTXlytInnMda3U97KTY&#10;FSVGfCkWtHZY28l2umTAQxHfshyrLjVndL/GLS5FXF92WDy2ROJm5DBvKCi0CqzOL1kMHf2wQI8z&#10;Sk2slh37d5r0kVzNT4o+BxlZctHiuKNkC9D0PX03VNuHIFs9DRvn6VxPEyKtgUXtAvqSeZYlxueN&#10;lZmb1qGjwvnIec5cUcRHWcFaa3otHuHvULzOhdy0nF2cy5ikpODklFDV3sXo95FDy9WaH/zwJ7x6&#10;+YrdbscxLipWR8ecc+2cMiGGE8/lmDYDx1UwJ71cLkJuKxSslVRehcKnzJu7LY8ulqwfXbIYesxR&#10;LoBgE7Z6X8eSifEDtb0Su1jx3JEt2uQjh3FEZWico2sdjRFZQs6JFAM5HPDbHbuwYX79AtyKZnFO&#10;uzxnWF3Sry9YrK5o+gHbdBijyCTmFIlp4qyZMHsPSDdpMB9oFY/tvSgCkjJiuPZ7XiErtrMizpni&#10;Z2afRfPmM3MSlrc6EljrwXM8HGKM7O/umC4uiDEwHvb44Ku3+fG1AjmTkI5YaY3WYrKWQ669dkHn&#10;jKpFRfL1ijhpGv2+96tM8xgjicKUNfeHxNpxooaoug1MUTyzRG+rcFbRZIUXGSApZw5z4uA1c5SR&#10;qrHCSzrsJ8hJDruc64hZx38txcT7iVA0+/tbNvd33G833G3umeepvlSR6Yj/umCoRimhsahSnTrU&#10;ifwhXmRR/qzLAieYgCaiTcKpCV2sEHZDgjCSw4hSHaptKapg2gVusaZtbZW3IFmPRtNefA9rCl3X&#10;0DQNSz9zmRO2HJj+4iUpznzM9UmhCTIa1TFKa4x1rM7OuXz0iLOLC1LO3N9vGMcR7z27KcJwoE2Z&#10;y2mH1RqXEz5nVjnzlMJeGzYpoIGmFK5K4jGFwUoGnAVcLTg76/hOKa7nmQVUfXKWuPA6nmljUMZU&#10;Or+kejSN48nT5zz/3ue8fPkCinRIIURxFEziOx1jfP8h121VqrHqRgvvqZRMSYJL5ZxO4+JxvCwF&#10;NoeJl7ebmmjT0TXic2WPJ1j9d2OVjOQiRnVHmoGqmihjLbZpsQnGw8h+IwLtoXMMfYPRtatNkZQ8&#10;yRdCmIj5mvmdY257Ns2A6da4xQO65SWL5QXDcs252ePbTCqRp4sDF4fA7LOw+D94D0pdGBekgJZc&#10;Pro9//9dBaFBzICHM6WwGoqV4m5qpmLXKKy1NE1Tt7qlMvPhsN2yubmm9A2++reXIkLr4+vKZHLI&#10;pFyqvEjoCaJ91KfvKVenA23kIERryLpuuqgdVcVDU2aMhY1ShHjseuUDF06THGitKaxd5lZnos5k&#10;XYipEKNijjAnTSpK9IxFtqTjHBkPGYPDHWt/yXUjDMl7xu09B0Y29zdcX7/h3d074YWpY9MlX//D&#10;UVbkOiKhklSmVFky0jGKNrqgSsJqakpRhDxibcY1Sxo9kIojhFmmj+EpzcM/xCyfokyPdS2mcbIp&#10;NeoE8luraJyiaURc3CvxMB9vvoT//h8++pb5tA5K1Shtrej6FY+fPuPxZ88YlgtmH9hsdoSiOHhJ&#10;GA6253a4QOVMnCcu8TTaEEpiTJl1zjxWmmgbsh85y5mnOXOuoFEaW0/QohWj63i7OOM2JebpGjdN&#10;vH71kne3X2CbhqbrUCmitMG1zQfcJAEqF8slDx4+ZhgW7Hd3xBiZ54lQ7V2D9xWHeg90Kn3M/6uk&#10;yyJraoWsrp1z9eYVe9jjWjvmwqt3Ox6c7TgfBjrrqiOBFKicRVE/B1ndO2cJIbPZ7NkfZqE9lFIz&#10;8wzDsAA0PiRGP6E1OKfBGcnKm6NEGNkOg0PnwpOl49FZw9dvrrm9f81ovmHfLLhvz2iXFywfeH74&#10;POJD5Gq94/uLAwc6ttGRiyZlQ0xSjHKuVsYlC2ZRfr8KVRAc7nozE+4CSfuTVkzisjRthr4xlWOk&#10;ZCuWS8WONH6eeXdzw/rJ1WnrqivmpJWW+KbaOYjfVqpSkuOIl2thOo7wGYvFWC0bqVwomvd4ppKf&#10;+xiYcktyPT5vaKpWQys5bFIFyBtVuOxgOxdyLCiVORSxxkmxwRhNYzVaSXF0GhqrmebIOILqLPYE&#10;hFGxqMR42HDvC3fvbri/u2WeJrJSpCQjbK5+5seNtKmFVStQdcrQVXtXSq6cNlkkWKvrWGcpWugK&#10;aI0Z1qjhGbm5JNLgA0R3SekfU+wSVEPShqMQ2VqLchZtNcUqsfR3oB0oUw842/O77KD/ruuTCpQQ&#10;Ew2riwt++LM/5PkXP0AZw26/x89btlPkdjOx3c4ooDEdZaH41o/sraFVmiGKBarPCRMDn/mZ2VnG&#10;nHmYIotSZH6vY1Exln0/cH3xkLtuSdpuyHc3+GnPr3/9JY8/+4xhtSTlXNf6beW96GMAC84acrIS&#10;i2Wt4BmzZzyM0hofzepP32cRCxYJS4OSiDVp5rj9OZ2yvOfE5Pe/wH72vLzd8Gi9orcOWxNGyIXZ&#10;B3bjyJQyxjpiSWx2owDi2gho7Axt09J2ggmMfmLyk3RizsrIkxSbMXGzFy9rYx3WrFk1lj/5wZJ/&#10;/sMH/OLFDf/hv/2GF7c75nHDbN4y37V8s3P80dkT1q1lFXZcxG/g7h2FNaZdYUwnBNqiSUlGvhLj&#10;712cjsubFCO7zY7t9T0+S3y5rvyqrBRJaZLv2O7f8va71zhnoSSSjzVlJbDbbNC9Q+VT1KsQQG0l&#10;9RbBCY/mh6JxfD8ESnOtaxclD7GpyquEAAAgAElEQVSpbG75fXmQP+T65JQkf7GxzHGDs0WCNhWn&#10;VCJFwarMeQNxoTEZ7sm4XIgaVi7RmszQGFqrUQiQ1TpNiop5iqgCQ2vqRlReUUyRcb/hbjPx7u4d&#10;+8OBVAocdXvpqB+snlc5UpDRVqNRpeCsxMK1rm7KjRVOWMVXY0qUrMlKEVKmkCT1Whl0d4ltH1BU&#10;i6InZkvK8lzkIs+JTlo82mMmtVa+vtIoUylxUun5IDv8o65PKlAaWC96Pv/8M774/vexw5L7zY4p&#10;FGIxJCxTgOu7Ee8j69WCru04qI5sHXfOY7xCR0UTIZbCMgWelMi7mOhjrqGEwpUIxjAt17x7+hn7&#10;5RnFR+w8CU6QPLfvbnj79g1Pnz8Vy9hhTdN14qSAjCMyi2dyDtXSQ066EAKz95VX9L445fr7x9b9&#10;2BIrpWibFmPtSdQrN4QRm97qjql1xU0KvNseeHt/YN0P8nXqQ3qYPLvJS7CDUaSYmHwgp4Q14uTo&#10;qi/UPHn2hwO73R6F5A+aupw4hMSr+8hmlAh07RRGNxTbEHLBpsCf/PQ5rlvw7//iW755e49PnpRG&#10;7jYj2+mC2Rv8PHPVbChvvuJ+36C6C5rFJc1ijWlWaNOBsiRXi8DHCql+65JbszOFJ4vCxbmmZ2Cu&#10;Zvw+JKbaVSa/Z7z9ll/+YuD58+f0fYfK8h6P04FxOrAdN1D1YLlklNVQ9AnsTlmSduEYiaaqREUU&#10;DKfSUwpaV9CaIrCCtejK9E650lBKQWlHti3eO0oRp4nyft8iXQrQKrjqDBbHysKdS6A0qw66PJNC&#10;wXZOJoTa5fStJkWxFDLHLaORtJuUMuMo98DhcMDHKFl3Rm7CnDNGFboasy6CaXPSfWqdGWqMe+ss&#10;XdNSgGmWjIE5RnLdQKYCIYTqi3qDNStUewluhbEtyhis6UmIR1uqWY5iDqjqNjNSooXOStUoiuIU&#10;xr5/rz72+gQMSrHqBz5/+oirVcfu+iVe3TJGzRgKU0hSoKLhepPZTXAbDH1nwa+YzUO+1g27NLNK&#10;AUcglICLkQda01XtU6MkffVgNIfFmvnJc9LTZ5hYMHmP1hWvyJl5e893337D9773PS6vrtDGSOse&#10;guSFhZkYPCEl5ilAmmgbi66x1/PsaZyt7F25ck5VRnHEYTTOyd8RMP0I4tZ3pdp85Jp229axL6bM&#10;fva8vd9ytugrPmEpJTPOEz4lrFNgZCRpmgZV5CSXLDfwJZFDosyJ9TDQ9g6FOBSMIfNyAy82MCcL&#10;FQxVCvZJ89fXhceLLT9rDf/8x4/oFiv+01++4G9e3rCfRmYS17vAswsZbx+fL/hitefFiy/ZzBbd&#10;nGEXZ7SLK1x/gR3O0O0C3Q6oYvhdqcH/65tIQOTLtrB1kLPo9lQuEN+LSk1JPHKRm9df0w8di7En&#10;hZH727ds727I04HUOvphiSnHhUYmU8HyDx58ShEJCJqk8gmDKqfRUGHqmGWUOpkwKmqHlPPJ8qco&#10;TXYLZt8S88Rx6fZbejStKKnQGTC9obewajXOatatoWQRYK87Rd9bIWLnctKHHqbI7KPgT0DKmhgi&#10;85gYR0kJDinXz7oSig0s2p710DO0si0+yrhUxaLappFgU2OAQoiRZJQUkySFJuVSC1QkpILyG1pz&#10;j202KDdS6EAFtAXdtJhWkWMiBomRE/5eJiUptmGOxM7Q9Za2FqtPhTA/ukBZq3ny8Jzz9YIwTWze&#10;bdn4wt0ImxmSbii249b3jM1TctMyas3kZ1RMHFDs0jkDB5Zlx1W+5yzvWZfAU1XoUdxrzS4XRmvZ&#10;L5ekR0/RV49o2wGLMNFzFvDTUVBx5Pr1d9ze3PDZ4TmTzuAPMO/RcYIUiCEwx8h2jvjbO1wR69qU&#10;Uk3bjVV4mkToWwHF41bNWlP5OEfPoHIa82TerwZcWRKBG2sEk6j8qTebLauhRxVFbyxKFWE0K/DB&#10;M3kvuqgMpkiBk2AFGU8bpTDDgO0tmEKMnjEm3hzgyzvFzeTIqsHoI7CfiFnx3aj5+etA0274kbH8&#10;k88vuFz1/Me/WvLzr96yPcy8GWEMmXEcWa8W/PEPLzgcdvzFl2+4ubthvHfs3QLXrnHDOW5xQTc/&#10;IM5/AOWST2EEA1AgxsT9/YHXb3ekkomVDFuyjEkaOGsNvdU0+z3zyy9JqmCZafyexTShUsZ5SzAF&#10;U8QnrISZXHEqY2wlvcujoCsJ88R8LsetqUajccZKNqNREqRxAtELmeMSQhNjIBRDtgMx3n/gHilf&#10;xxjFcespEJXCacOq1XSNZtUb5llzmAKHQ2DZaHpXLZ6zmMalmJmDdFJWaXwq+JTwfmaeZ3yIhJxF&#10;E4lkLw5Nw9XZgsv1gmXXVIsji622RbnUTL9WxvacE+M08Y4DwQfmIvFfIUR8TPhcSFlBnFHjHoY9&#10;xu/BDKBbKB5o0UZ86l1nT7SXo3NsCpEUNDFm5jnRdZFuMKTp02CCj++glMJZw2Hy7OfMu0Pg1d3M&#10;i3eBmwNku6I7awjmAfrc4lAQJ/K0IaYZnxp2SaNyj2FgpVqelXf8jA2DEcznVTF8aQz5bI2+uMCs&#10;zmm1SEWwjqJgmmdKzrLGVRG/vePtd99y+/CM2GRM2NMQaaqbScmZ7MV5UO93DHg6I1l1WmvGaZL0&#10;iu2Ormu5uDhnuV7SNI0IWo9iyUrqO21+tBadW5EcslT9cMgZVfk4KMV2mnj57p7WWvQw0FjBkKwV&#10;EDPERPDSKemi0criDDQoAZBNPdG18LVijGzGyHf3mreHhrk0ON2JuXvRoGTrdYiKX90pGusp6p6f&#10;aMUPHl0xDJ8zdA1//usb3vmZ+0Nk1U6Ukvjxsysuz5Y8POv5079+xet3BzaHG6b9HfP9K3TT0/mH&#10;hMMj4PKjb7L3N9Gxy5Dt1NFztugPbtgiY7al8FkX8fkWa4XueMiRe1MIBaxKBD9iiyXEQqpjutjq&#10;yDLnSNXQHAmUR0qBqi46CYOhNYZlY+ic8HPyMT4MDSURQoGSpECkghnOKJs34nt05GspsJV0e6Q1&#10;xCyYUOM0y9awaDWpUWxUwYfMbh9pVxZrFElVPKo1wpyPhagLc8r4pAhVHJ0/7NYotEaz6hvOhpaz&#10;oWU9dOLZ37i6Ma4YkW1wrjk5eozOoEoWF4gxC18qJebZE4uSMBStSLGmHcURnWcJFTlasRShNBit&#10;Ua6h7Z1QX7wnTIEYxDt/ToUUC/OUKPu5epF93PXRBSqXwv0hkJi4PyRe3ge+22jehTOiO8MO55T2&#10;DG07bKobFG2FCnCs0HGUtXFpCHpNayGriGFkpxQvaPjSnbEYzjjrF3Qo8B4/T8RcajvqWS9aHqyW&#10;LFoLzcAyb/HXXxM6wUi0syhrqn2prE9NyQwm8rSP5DlxQJi/3iem0XP37l7sLnygaVuGfuBolyo3&#10;hCCmpzV7obKXZQV/lKVorcmpnLYmMWWuN1sJHACu1gtctRtxVtGr6hzqMwTB4CKxUiZkM9Ja+R5K&#10;SvgQOUyBcRbgXylV0znSezykyKm58YZfvM3EMmPMPd9Xiovlgn/7s0vWneavvrmm5IhxLa7pGLqe&#10;vm34N3/0Bc8uL/j6zZY//+VLvn57YIqBdJjx20L2I78v16AowCqUUZQEqchYIYz9XFnGMqqe9wrn&#10;pIvYjpJyo5EgghIKqQiPJ6ck2zgjXDOrClbL6l9VLp0CspJMPqXq8kOBs5plb1n1gt/kKC6wSiG+&#10;WUqJC2dSTNPI6D1lNUjydPC//c0dCZpGS2Btyqj6/63TdE6hncYox2YnNiobA2cLWwMpCsVpYjT4&#10;KTFPmW3S7ObMFDORyvFT1QWDRGM1Qys2OfI1LJ1zNNaeItxlEnC1eIuRom4bYt8x9hP7w8R+nAGJ&#10;6YpZtqBGVfijKFQMqDCBWUhhqkX/yApXRXR4utHo3sI6EWbPPAXmKYtTaYAy53+YDipluN1Hbg8T&#10;rzeJt/PA5B6hV4/ouiXGNpLLVRQcZ31t3rsn2h7G6k8z71EEBmCtCtuUmVTDqNfcqaeM+RwTHavx&#10;FUtuKXFFGTqerBwPf/CEdfOYZ2c9q0Un/uZNI44IRx6Gfg/klmoVnHPGEXnSB9oU+GoaebMrHKZA&#10;8EGoBiEwTZ4Q0gnMU5VacTyJTmLdStQ7Gs3FmIS741ogvE9qoTCHwKvbO2Yf2PszHp2tWA0dfbE4&#10;Jza/jTHktpy+ptEC1ratxVkDuVqxxIg1ibM2sRsD28gpqRZlycXIDYPk6915wy/eZIyaCOkdzy/2&#10;rBcD//KHKx62AZMnVqsl2jp8iPh54mwx8C9+dsY/+iLw+HzB//Xz7/jy9Q7vA+WYlPP7XLUQzT4z&#10;+Sx5dbUYWa1E6qQVzlRGdy7s5sRmyiTtOL9ac5YM0cN+Ej8yMwuXrZBpjKNvDJ07El4//Azr4aKO&#10;dAP5Gm3jWPQDi6ET7M8KeROlKNV2JKbC/W4mHHZM44Y5LolK0x7fhrpUySBEXK3QjcZloUnIYSYV&#10;0RnFstWo4rjfBTYHCf44XzqcEUwpNcI4v97Dq6nwbsxMQSghMSaxKVJgtOBPztbO7fh9HknGvLf7&#10;PRKSQYqJRtE6y/lqYAqR/RTwST6TuYquW9MCgt8pjBijVZdMEQfLc/6ezCs/M0ZhjKXtDUNu8T4w&#10;HTzzmJi2H2/3Cx9ZoApiF/r1TWSiYa8v4OwpbrhEu66ubI+R3ycXGCH9GY22Dt0sMMMl0e/IhzuW&#10;42s+m++4jIG72WOt5ovO8nb9kP3F55w3B57ziqeDYXjSU87XrPqOvn1G3zpM9W41Rjql95l3vBf5&#10;pkQImeDlw80psjSJdRex6UCeZr4eE957mqZhfbbm8eNHLIZBTo1T2Keq61Q5wY6Yg2TSC5ZVqhJd&#10;Gw1R/rxoweQ1+Ri52e4Y/cw4Tzw6X7HsO7q2oWvFhbNrHY0zOGNPXtEAJUWC99WwLdPYwtUio3Xh&#10;kFvm4ri937PzkshBeZ9ikwtsg+IvX0WmcOCP5pnvP0g8uNR8cWEZJ4vVME8j036H0or1yqFKRpfA&#10;T54u2EwPGZPmxe2IagZxKvh9ipQSLd6ic5wtJH8vH0czrTDVzD8E2E+JQ1AEvaS/WDGcrVgu1hjT&#10;EVJhO060dxvuv3nB/Xx3StO5WNYg2EasRI5x4OpIsoUTeKy0pnWOvutonQNVyMZQPrRrcTXWfPKE&#10;HCl+T/RiLtgen47j81mElKkQlrixsvDxsTCHwugzttNYo1i0Iiu62wc2+4hSiotlg3PyHtigOOwL&#10;tzOS7FwXCCnnWowsjRGvensCw0XeEkKiZE50G6M1mYzOSXzCSznpTZ11nK2W7KdIyIXNYWKbxInA&#10;JuHixSB4rlEiZFcp1RoldASRXh5vVnm/c6Vq2Ebj2pZh7Yg+sU0ds1F/h1PY3319dAcVs+Z1fIBa&#10;/yPc+jG2G07apmOnIHIIETYKxaMCkrmgTEE3Cdf32GHgyT7z/fsXrKLBdwuKc3x+abl6ptlfJB60&#10;iQf6Caulo1/1st7X+vRGpCj0/FQUJYpP97FwpCir6xDlxzQH5kmquBo9F2XiD/rC2mpytEQGXHfF&#10;YrFgGHqMMXKKUk7EN4Wwto/6PFVXuAXh28Qo/j+z90x+xscoXJXjG21lvatUZpxGtnuF9zPWGLq2&#10;ZTX0rBcDmhaVakpGBe9PkdZkqDyopdWcPzijv3xKwPD1t9/yzctr3t7dsg8bVBnIdEBLUYZNUvyP&#10;NwKEGi2HiFUFiGw3Nxx294z7A203sFnsiDEyThPWtfz4ccfeX/Kff3lPdh2o32eDx+nwshqcUWDq&#10;AaCl6E8+cZgLY7REVrjVkrZbYbseZS3N4oqu6yQ92exZo7na7nm7ucdZySK8XAy0zsiYr52s6XN5&#10;/wBRC1TtoISxbn/L5idXRwsRdEmB8n3LFCKuRMJhZEqJleYk+ao2TsSYKUXhtMI1R/qPYvKF3SiL&#10;jGWrsA4WSrrx+33gfhugKM6X4nLRdYWmKWglXYvOlb2ObCdbq1l01U/Muko9AR/lNZsiP7SW4ASV&#10;MkqFqtMT6UvKEpTgjON8vWROmfvDiN4j9sCqRfdXqGag5IDShoyBBPqo2eT9UXWMRVeZ01aWWF2m&#10;TMHZQr/QH9SNv//6qAKlAIzDXf4Qe/59lHGC7yg4DaCVsKUQ8ppoNcXBwJBpiXR6pjczK+N5mi2f&#10;+4dcmJ5l4+rauMMuHbQ7nFE4c14p9DJLl6Led0dRtHM5VSV5jpUGwElZLmNbZJo9h/FAHCdWOXAx&#10;ZC4WhSFrrukIi0tKu0SZ40iY5CTMCmvFJ/pYmE5XAeca+qFje3tHnMOJWzWH3y5ObdNwdfWARw8e&#10;QPSYdKDT1cA/JcbDgeg94zSza1ta57BaBJulZJSWh0obDdrg3MAwrFlcPmFx9gDtGp48f8YfHvb8&#10;5tvv+Otf/poX371mNxYKA7glWg+EaPn1u8KyG+l04dF5z/lyyeYucHd3z34/Ye3IZrNnt9+jlOHi&#10;6pKLvuOPv7/mEDVf38sJ/vte9eAFBPxPuRB8lhw6n8hFo21D1muy7WR0CgGrHTFlDqNnjrOIqHNm&#10;OQwSZW5g3Tf0zmKcuGIWpQRvqe6QxzHoREPQumKDMk7GlPFBRnxtNG0jDqJdC4sgwQF+s+P1PqGW&#10;kYdr0eSlkt9LX5Q4yc5ay7LDSUBCyjB62I5CU1m0tZPqpUhtD5HNPlAKrJaO1hnWbaY1qWpEhQ5g&#10;FfRWutChbWibFtc0WNuIjTKamEvdLWZIssRBxcrbE44X+SiRkRfdWiuTSaXc5FTIWJRbYrqz96EJ&#10;zgqkkBIQKtG2UNNmIYseVhvxxZICCUZnjM3EyX8SGerjiZraYPoVunG1igtQpsQKC60yWicMEacS&#10;jc50OtGqmZWdeNAFztvA0GQWrtDrwsBTWltqqomiaE4dl+jeNCmrUwSPYD611Y2JWAW+KaXTfz+0&#10;zQ0h4r1nmmfGaaTLE1fLxKMzaC2EufC8V+xMw61qCSWRVaq+1ceW9X0nc4yI1sawXCx58uQJXdvx&#10;lzc/Z7/bk5JE7pycHLXCWcfzZ8/58U9+wuNHTyAFxs1bps01cRyrM0QlhabAYUwEbyRqqHJZrDEi&#10;IXANrlvQri7pzx/Q9CuMa2nalqvFgi+6jp/8+A/4gx//lD/70//KL/7qb9htr9HlHbksyGpFLgO/&#10;vjF8tjL0jWLpWtaLNbv9SEbhY2K3v2ccJxbLlbg7hMhq3fEnP7nk6iZwPnyyxvz9VSkZuR4iOQug&#10;b5Wi7S1KW3bZ8HIT0NkxtKLXUyGzu73/La+l2Ue0KpwtBnIONQDCUpQiFhh9YKrjjjEGZw32ZFan&#10;MEW4TjkHfEh4H/ExoI2m7zpcLhXgbujbRJhm5snjVaHvLFEnbJTkbKUVFjAKIsILNJVnZY10PDFl&#10;5phrkYJFq3FOsawxzPtRcMWEoh0s1hqsCoQoEEXJmcYaVn3L0DoRnSvJMhyJxKxwFqzWWF0w2dTR&#10;lkqPAWNkKjjx+I7LgON9VqTYyJ8x5DARpzsoGtXMqF6ejeQ9hYCyBuMajHNyEJjCMaxVqVIblcov&#10;nIUbVfI/BM2AQsOBnhvaMuLyhCFgiTQ64XSiNYnORDqT6GyhM4VWJ3qbWLXygbSNwRor5DklBMgj&#10;76iUKqKNBXHGrk5/9SFWVUeUPyxKpVqkJBENBx9rJxPwFbfx3pP8yFkzsjSRnOHuYNjGjlU38INV&#10;z6q03E2R3eyZ05FBfhQLH3GMgrGWy8srvvjiBzx6+JCXL77h7u6WaZ7wMYp+jUr4U5qL83N++KMf&#10;8cMf/ZjLiyu0VszjEw7v3jJubknTgTyPxHkixUCpmx9jVQ17aGmHJd1iTTusaRYrXL/END1UENc6&#10;i20cXd9zcXnFxdUjlG7IQTHf/ppLt2E3bnkzBSYNh9hRdM9+t+fVNHO+WlIwjNPMYRIVgNWGLidm&#10;P3MYZey4OluzOj/j4Xn74cT0Sdcxm03GaH3qqFLRHLJhipbrqeFXG0OaDOcNdGaiqBmjFW3b0HcS&#10;sjlPiXnOnC2WTGEU8NjaSrCU0UupUp0tI/PkMVrTNCJ70rqQSxAQdw6ULEJb1zSyBVOVvGkUfWPx&#10;jSUoRdCGrW4Zy8yZmiEWUjEYQ6UZFEIo7BHx+kKmWRqnCEkxegGYtVIMTuGsZtEL1rkdE9sxcecD&#10;d9Hgc0Gga6ExLLqG5dDRWovV1dtdG9FpzrEuWKxga40wxyXAQzbKh+oRVcoRo5KUG9l06mojo9HK&#10;4dwgXXwIgEGlmnqojyOSBMyKgN7Xbkwsh0OU5BdVRA+Z/EycR8L9N6Tgj0vUv/f6eE9yPE/Ll1zm&#10;17Rli84jqkQMqQoeJbSyUXUTowwW8T+yKEqyhCBWItaUk4fTcX1PvaliEhsW1LHyHzVV5aTQLknE&#10;kTGVk02KdE2RFGS74+eZME1iOzzNDHHmfOFRE9zT4dtzuHzE2XDO0g08ypqb3cx37/Zcj54pi0ti&#10;Tpmj/YcxhrPzC37045/yvc8/Z9rt+PrL/8nbVy8JMTBHiXs3Rm7svu959uwZT5884eL8kvV6jXEW&#10;Ls5JD58QppE07vC7e8btLfN+I4AkCutaXLugWawYVue0wwrTdCj93u5E9GeGruvpup6268nA6zc3&#10;vH71hmfdyI9+ovnivGE7JX51rfjmAN9tFM4IZjeGGTNb2UCZaqCvleQTKvDRM80TzllcO7MYuqoj&#10;+30uRVKOjTrnRXnOfYC9hyka5mzxOLxqGIPl1mhygnG3oY13KKtxtuDsTNM4nGvJRTOnJUtXaIv4&#10;mqjKGrda0SooRZNTxCfJAkx1Q4fSEj8VEz4Ego+kDFNITDEwh8Cyb1j04sHVNw61WrHzgcOU2ATH&#10;nc+cO00p1ayuyJbOakVQAoxrndHK0DkpUs5C9IrDJBiXXgj9wFlF11miMoy7wttd5GaO7OdUWe/Q&#10;WMOik+6pbxv6tmXoeoyxhFyYvThpppTxJIxO1QNfML45RA7TxBwCOVdctG8Es9NCXC3lfeK1OuKG&#10;diGs+zxSxltZ/hhHRgkpuRonlnT8Ech+Js0jJUgEVQojad6hwjVdZeF/zE308UxyIk/1dzwwvXxB&#10;ArlUIDkrTFRiB2waSjGi7q6M1Jg1MYnVhjFZ1vZHicAJ/K+r0VQlBu8ZSHVmlWJW8vHfrWzt45gX&#10;a1x18DBNmP2B9jCSxwkbAxcus87gY8fcPMBePqc/fwDG4UNiSIXSZnLvWFrDoShuJ892jrKRMIbF&#10;cslnn33Gs+efoZXmxTdf893XXzEfdnUrkk+n0tD1fPHFF/zwBz/i/PySpmkw1ULEWCteF1kiwlOY&#10;mfcbDvt7wjyiFLTdgn5Y0bQd+qT/U3WdLe+HVrJO7xdLun5ByvDV19/wF3/256TrX/CvHl/z04s9&#10;izYSleJq3ZF+7bgbLbs50DhoDaTqzPDw0UPOcmK32wudwTpZs0cZf+Yp0E6R8glEu/eXPCS73PML&#10;/0P+23TGPmqicpTGUZRYNucSyXrEGg9pQk0zEwtitjDtMMrTzAXtLMEtmdWap6ZhZcKJmqWAVFfn&#10;m0Pgbj8RQqJtHH3rUKZgizQBR5VTypnJR8aYsM5iXAO6mgwa8S/PpWWOifuYGIvjLkBpNVonShRT&#10;Oq1kXLVaMcXMYUonKxehBChigtkXdlMWAa1SdE5jncImKCYz58TBZ3zVyMlrsFKgmoah6+jbFmvs&#10;icpgtJXYsA8wnlQyORZiybLJLrK5s8bRNA1d57DOkrOHItQWIYFmst9RwiRkTaUocU8cN3gG5qQI&#10;tTDlEKq8bIYjkfOUsxfFN63MpHDA6plmJYuaj6s7H3lpYDCFTtc45IpAHedb2ZaAKfXUqqZ2OWXy&#10;nKBWdI4kuaJOo13miMNIyS4lowVwqtsXfQI3j2NgSPI6UiVwRj/DeKAZR9RhIo4RnwyzWuFaR1oW&#10;+suCuVqhzx6RmiU+65r8Ih9oYx0La3BoHnYdjxcDbw8zbydP0pYnT57y2fPv0Xcdt9dvefnNb8jT&#10;lkYLUH8sGgAPHz3mJz/5A55/7wsWi8VJJwjVV8s2aCUr7dw02G5guHgICEHTWZERaFQltx5vumO0&#10;dMEYi3OOtuuIOfPVV9/xZ//3fyVe/4J//eyanz2YWDURZSAnx4s7wy9vHYsnX3C50uy//ZKYCl2G&#10;YdGx6s4w1nLY79nsZJOXk2gkYxaeWAyfRrT77UuRdMeu+YxttyYkhbb2tGehBLGiLQVdFKpEnG6g&#10;PWdyK3ycSWnGaAu6J+oLlFty55acdeDMfSXmVj6SsbS9w4ZCUYmua2kbTdMYuq6hr77x3TSztxPN&#10;HFiiaLuO8/WKZesqCVIcQDfJ8mLquM6GQcN9zMRicTrii2xeSYrOKBoDUSvmkDjMwg3SrWCtzlYP&#10;sgS7KZ84e9ZoYinEumUyRn6tsZbWFpyzLIeW1aKntQ0lF7bTyGYK3O9HQsqsFgPniw5X/e5NjatK&#10;PlUsV3SoKYk3u9YdzhgwHQpN27jqH6VRJZDmd5QcEf5AIBXNHC2Th+AFuCfLM6tK5UedKEd1OjIF&#10;pWWsfd94fNz1ScnCRzdJXXRNZzjedsfsLE2qpK5cZJvgY2HykXmuW7csxeyo+AeJSiYniDVCuXZD&#10;4gMkRcrVtjxUEN0XzSb37GiZsajiaPMZPZcUNxCGJb5Zke2CrjGw3nF+9Y5+mWn6AYXGz5GcA/Mc&#10;sNbVtJDA2+t3OOs4X695ZB2qbZiHFU+ePmexOsPPnnc310zjnt5JEEBJwgLPSTx5zs4uePD4KRcP&#10;HtB3fc1no26IZP2rLWinUaqt/lOaI5PiyIKX+T6fnBVKzrJC/gB/mAABgP5/58CvfvU1P//T/4d8&#10;/Uv+1bN3/NOrkWVN64gJvr0z/KevOvzwhH/7f/wbHp93/Jf/c2T79hX7aaYfWgwtVmmWiyXOOg6H&#10;A2NNoYk5MvuZECqGwacxoU63pdLCfDd95SJVvKjkeltbYSu7lqIbgrK0/h76ZyTtCFkTtUFbh7K9&#10;gOr6Abd2wVJ9SVduaWzBOIfrFEPSCLNQrgAAIABJREFU9K5hnj1WQ9dalsue5WKgbR1GyYb2cJjY&#10;7g4cxlEe5HlCO03XdDSuYcqKmzjw1vfMBVQK3IWGsRjOjcAWMUDIBY2mMcKF8jEx+QxaLIR7J91V&#10;Y2UaSLGwG2Xd3zhFKCKNGVqYYmFKhqHJTKnQdS1ny4Hz5QLnHCmDDhmvPLf7wBQmFkpjnKVvrCQl&#10;ta38OaNghNubO17evpMgiNWSy8PI5fmK9XohnliUyucTq+oS9+Q8v/edKhofNMHrU6Dt+3vhPQ0I&#10;pVFGoY2jOXtId37FdP+atP8WpWYgfdR980kguejRqh9SkfysY1eQq60CSTZtMs8XxjmzGxPvtjN3&#10;24lxFv6FygmbPQ5PUyJdSTR1TRlTxheNUmKApTR0qBNBzLqBbfuIt/33GLsLVLeg6RZE1zM1Pbrp&#10;0bZFGY0poPDo4Qa3tmizldMBxewDc/XFViicbdgdJr59e88hJNbrA2erFWa15vLyIav1ueAV40iK&#10;kUXXMTuDzul0ch9PKWtb2m6g75f0fU+OEV+z33I9ceRBFzV9UQX14flS8bcjZ+N4BBRdTnhYAfa7&#10;PX/z11/x8z/9c/LNL/nfP9vwzx57Vi6fMAQfFP/jpeblYcEf/7Of8qMffU7fW/63f/fv+H//y39m&#10;++YVN7s9Y0wMTUNvXWUEC+iMkcMkI7Fj+ZhK+4lXobqHFk3SLUmLdhAtm71SnBRkmylOYpjm8oAY&#10;DuTmDG0aGnQFv5XEGGlLUpobvaZXli79Nb3e0zqNzaDmBE7TKyHBrlYLVsuhWtG6qk0rzIuB9XLB&#10;4TASY6SxlkXf0bYNPiu2ZcGNekxoLSqO5HxgLANzbjF2jzWgkxzIEo4hI1ubtZBOpyRhCsrSOlkU&#10;xJwpUcid+zkzpYhzls5pFo1mOxdKfZC7RpKPln3HYuhpmxa04f+j7b2eJMmuM8/fVS5DZKQu2RLd&#10;QAMkx2gzfJt93r98n3ZJgkMA3QBalsisShnK1VXzcD0iq8Ex2yqQcLNGF7KyMz0i3I+f851PTD1M&#10;a8dBXTJYS1Fk1GU2+t4XZFmO956m0WyLgcFZNl3HZDbndDFnkivmk4qi0Cw3NvljKY0YA1pDDIiQ&#10;sKwo1B6q2ZnaxX37mz4XhBwZ+AohFaqckB8+ozh+gpmd4G4V4f4W4n9xgQoh0vTDCJDunCfTZRcC&#10;xJSlgLXJDrcbUvu67CJ3DdxvFesmZxiShamyG6rQMFGRoDUIjY1JKDkITScyBpFhXQFak0lNXhim&#10;5YR8eko3f4qpz8hMiRpd/IRU7GKDdhiXiB4R3TinKwiSvkkR2l030Pd2BPo8zgic1Gy05mbwbGxg&#10;O3iOTc75ZIoQgs16TddscNZiBBg8uUo8Eu89ioiSsG0amrYnItIHZcT+zdbaIITaSxJ2LMYYAyKM&#10;AOXOVwr2D4X0/8M+sGG5XPHHb77lf/3Lb+HuB/7H+Yp/OO+Z5mH/HkQHbSf4+lKj6xm/+upzqqJA&#10;SPjoy19hipI//vZfuL98zba39F3HSqSYMKXGohnT6OpDpBn6cZz9644IeCkJOidg2CWc7KK4xz4R&#10;8Y67qQ1JzqNgvAnSuJ+InilsspOGy/gpubRk4idKPVBqTV0m4S7EtLbXGqWTrKbIMvI8w/uYBN5R&#10;UGRpQ6ilRPLQNXRiii0fJS+lYY3YvsEGTesUQYHUAukAkZYrykdyIciMYvA7EurIZ5MJslBKjH5T&#10;CaoILhBxo0g9GcctO0/jIspIisyQa02mFNlIXA4iIqMinxZAgckMRZmlUNyxQFnnKI2iMD0qwqKq&#10;qKcT5rN6HxzbO8v13SrhbioDkUznEmg+RtULhY+Jiyd2yT3jUmWfQCzUeB+mUAplNMrfEe82xH6N&#10;214gxgf6fylI7nzk9dWGvrXUuaQsstFbJtnhuiDTCtUG1r1g3SWxahMyBpFjcwHCglilSiY1MXvE&#10;UM5w2YytMKMjgCAoQzAZUWVgCkRWYHWOLCe01RRfVpBX5GqMEYqBpOLfMVvHPiSmm8s5yf02cBUs&#10;WW4JQ7e/FQY32qiEiPUD626giYGGOI6ZnoVKT4rtes16veb+7pbt8o7+7QX9dk2uoNCCPgiqTDLN&#10;JJvbt7x8+ZKz80fkRZ6Kzhj5rcdw0T1hbbwRd2cuEYgoR8V9+kqIcTTqjwzDwNXVLd/8/k98+/Xv&#10;yTYv+aezDf94NnBgRvwu7j43weVS8GZb8OQfnrNYLJIuURuUUTx6/jFlPeHyxx+5v7qhXS25u75i&#10;s7pHhJ4iS/yhna9Q7Pt93ttfc6SLWBOURIhsLDipKO1OOsZIcGntH8T4IEzzLckHNz29hRT7L7ug&#10;WIk5L8Tn5Fgm8YJKSaosG5NaIm70bw9egB6TdIQCMVo8x2QHE0LAjWRO7wOd13gfMApKqQhBYX1P&#10;065YGcegBKhEThQuFfLeRYSMmNHNYPCRzkXoHEpp6ixt16SPyZ98hDysDTgPnRWjDtHRucgky0ZP&#10;+3SVSJHCX4WW5FkcLY0TmVdpQWk0kzInL0r63iLcDnyBaZ6A8VKndGutJO0QuFs39E6DGCksQiXt&#10;pdDpfo0mxbBLnfDTd7omsXto7OLShUDgEGwo/C1HWcUQG966G8J7jnfwoZa/SAqTU+QGqRRDhH7w&#10;tEOkGWA9pKK08Rk9BUHnxEyPQHafsrfMjKw4pKgWmOoIkU/xKmnHEqamMNogtEaolEaqRqtepQ1S&#10;q/2omR6+owJ+FEruirIYL/QYBQ7F2wZ+t7I0Rc+BGjAqzdqDTVo6SYo8Wm4bohAcn55ydHRMrg1V&#10;XeN9ZLNec3t7w9vLSzZ3t+jVFbntKLWg1ILGJYD00wPF0je8+v47jo/PyLKcqi5H3WDqAHZ6L8E7&#10;K92RjLo3so07f/S4NwNbrzb89NML/vj1n7j66TtOuOa/P2r4+3PHYRVQav9hEQMMA/x4I3BZzUcf&#10;Px/5RwmYdS6ZlEwXC/Kq4unnjqFpePP6NS++/5aX3/6JZr1mWhdMJvVoN5z9zODvQ49UUBI7X0jN&#10;3mqARBgcmbr7tBvEw/sjdu/Y+B4mPs4DHSUKQ8sRd/6ME3dNaTukVESl8CG5llrvMUansWrb0bZp&#10;rHHOYZ2j6XvWTYuzDkUqYkMw3A+KVZu6Gd9vcJtLgrvgyjR8MhGYkUkux47Q+oh0ETG6kOZ5wvGa&#10;0YxOCk1hVMKGQhIaJ4gA7BBYdrDsI31Ij1LvE40m+JD0cMGjhE5milKOxOa0QBExxahnSpNrQ3CJ&#10;/Z8pialLfGaIxORfFQPD4Fhte263gcZlBJklfpSSBFEQhCFIRZQGZD4aFo7FacSd9oLs3UVNQISG&#10;ONwx0NGZHu/cvlN+Xx7d+2/xpGQ+yZFSs2wETRRsBsG2h20PrVN0IcPrCaqoEFoRYkhOAUMAClS1&#10;oMgn6HKKKeYIUxFUoujDOMZIldbqKo1rO78ZNXqMpwv1wYt6J+pljF7mnTIlBGmVLzO2VHy7Lri9&#10;lzzO4TAPFMohsIjgMTJZUixmB9RP5xx/9Cmz2Zybt2/p2hbvk+9337XYvsP2HSb01DoQMskyS2th&#10;GWGeRZ5VkW9Wb/jDb/8Vax2ffv4JizEm692t3N51Ycf2RYzN1YPlsLWeZrPh4vVbvv3z97z67s+I&#10;9SWfVBv+/tjx2dxTEbEdWME4rqSfueokL5YZk4NDTk9PSCN5YBgGQvSYUeBcT+ep01h4podHnDx6&#10;zOzggD/+27/QbtfkhSMry/0N8dceCYeKo3A37gv07kJPTAqBzHJ21svvrPnGTzbx4mLw+xw5MX6v&#10;i5all9xFReYGuiFFttvgGZxLhUBKgl9j+yGNVuPnoY1GKMmqaVmvN8gYqfKC6cEJj86mqF7w9uqK&#10;+9UrgrsBu+J2E9nanHq89JQCFRJOs+uici0otCRkinUX2PZu71mlVbLkdS4VKYHAx9Rt9T4Ru2JM&#10;IZ3bRjPUdq+k8NKhRCrAYdxuh5i2fc4Fmm7ARzEaLYILPpkqZoZx945zjs563tz23DWSIRYkw1SB&#10;0BnEkiAMHonD4JR5J214lxWZznu0+YNgEWGLcDfglrTjlj01Dbv78/22eR/mB9XC3WBY25wmZDR9&#10;pHfghUaYHF0XaFOMrWrH0PfEoFBmQVYvMNUUoTKEyYmqAJUhpBpn2lSxhVLI0TJlh7vsn6AiPsyu&#10;P7vBdzPw7khfC5CetgZkeUjT9rxaCW6Wd0zFloKWWglOyoJFpclFgahmzE/OOT17htGRm7dvWK+X&#10;aGMoy+rhRoseLTyljqg84iaCXCmcg6kRfHYgmGQ9v735jt//vxvubm75/IvPefz0nEmdPMp3CvTw&#10;QAcbgUlw1tN3Hff3K968ueHVy0te//QCd3vBo2zFrw4tn0wD8ywSu8iqf+g0dt7YQsKbreDFSnH4&#10;0TmTSUUIEWsHrLMoLTFaE0Nk26yRUpJlGVmecXx+RjmpyIzhm3/9/9hslygpKOryP0EzgHRhumTs&#10;H0QSn+4u2iiIBGJM6+s4spBj8BBd+vP4NYIfSYEOgoWYNsC4HiEbbuuBPBvI2tQ19c7hScESQkDf&#10;9bRtlyQkMaKVZjKpyIucbrCs2xYRIiavOHz8mC//+z9BMeW7P/6Z739nmftIKQqU61F5wPtRYyYS&#10;XheJOJc6VSlIOGUm6b2i6R3r1qGEoM51CnAl8agglV8lBZlMdIkQBIP35MYyjA6ww5AUEYNLAnJP&#10;3EeX+VGTmmmTnDWNJsszBjuggGznlkFgcIJl73l117NuU6FLXarBywIfKxwaFyUeTZR6P60gdqDE&#10;aF4XI5IBEZbE7g1GrilLkcIYvB+noIyh7977Gnp/DCpKXvdzrD6itZIQFcJkyDJLybWZJHjL0PQM&#10;bZ8M6s2EbLIgq2ZoUyB0RpQ56Cwl0IoEuCUNzy7PTuw1TIltnjAKsUOY3mn1xfhkTe/pDs8ZT1iM&#10;+IQQSJmRTw6QytAVM7r1DZvtHaFfUgw9VxEOosa4mhAOMJc1b0PL+UEKg3AucH11xWJxmNi2gLMW&#10;21uECsxywaTQPPfJoO+oUsxzkrzHWP5we8GPv19x8dNPnD9/zqMnjzk9O+bocEFVluiY3BOapmOz&#10;2Yyj5D1vr264fnvN+u6GbFjzOG/54tDx+dxzNoFSg4hx9LsauxMv2PEonYDXa7jqJF+eno43jSPG&#10;gNKK4AT9ZpsijGLEGEOW5+SZGScpxWdf/RrvLH/8t39m1bbkffWzBJz3PsZGKPoB395it46YT9NF&#10;H5K6PnoPfhgTawdi6InOEVxPdD3BD4kAGFNRim7Yf39SIHumpeH5J2c8PV0Qliu26xV972itJQqR&#10;rFXyDJMlXytjEmCrRq/7rk0PViEEJs+Yn5xy/ukvOHx0jslKvB3Y3lwwXy35H8/SYiS4wHI1cL/c&#10;Em1HHG/gECK99UiR+GxCCvJM07tAO3h2oERhxDs4WSQIgVaCwoCMo7rCp6gyO4rgiY7eeZA23UOj&#10;ONo6R9f19GMBI6ZEl6OjBUpLogsY6dCjGmHwcLEauN3YpOAAhMqIsiRQYEWRPqNdI0DKzovRwsge&#10;J3bEMKCFpzAeP9zTNNcEPGEwxAhZnnO8OCTLNG/fbPcx8f9/x/t3UCi2+giRn5LXGqFTPrtSyau5&#10;bzb0TYuzAaELTD0bxaxFesGmAJODyhP2sAPTVEL9U5GSoxOlStCETIDxO4FOY+UWCLEDlf+CkbMr&#10;VGOJ34HmIstQOkPnNaY+YGg3uG6L71uuXM9tiJiQkccpxlbcvJX8tBw4MMcUhcWuL+leX6QsvBDx&#10;1tG1LbHyTOsUI6QlZDKR9LRM1hifzuGk9FxsVnx3t+T1H17w6usJqppSTadkeYkUCu89Q9/RN1ti&#10;3yBtQx5bznLPP07g/DRyWsFUJ5uU6MACuRGJiyXSeBh244WHTRv54T4QdU1V1dghCWEzDM45Nvcp&#10;mbaa1MzmacQbhp7teoWzlqosMZnio198TlYY/vjvv6XpB9xfBZKnChWGLd3NN6xfvSXqCVGo1E35&#10;Hul6ZHS0Q7KWiX4AP3ZUwUNw47WQnAVGqjBKQVUWPHp0yt//5ks+enbK8u1PvL0ZsCEQRoKgd56u&#10;6/fOnNH5pC+LAmRgl1SgpBq3YBWTgxnFdIrSBusc1ge63qJXGwonyKRAlDltnHG/rcnDNdJtR5wp&#10;dT7CjtYuKnkkFUbirGfTOXyEeZ380KUgpU0HQQgSJVIyjTYGoQ3CZNiQsgVTsnXERwFaYfI8aTJN&#10;Tq0zyhAQJDmLzjRFXtB3lmZo2QxDanoEDF7x+s6y7QYifpxokr/bJAchLetmRTdsUHHAyJgsvIeW&#10;4AZEGOVuWlAWOTLCurvHtmtCFHTdgNGKsiqp6jrdtx9AoHt/DEopJoszzPQpPnp88Ni+p2u2dJsN&#10;fvCgcrK6Qpd1GvWkAmmIqkSo0ehs9waMPIk91rRbpYu0Ot6DomJXZn7OQY0PS/iHLuqdI2EbpA3Z&#10;bq8nBNoUSGXIy0lKfek77NDihz4Jj1VJnk+JpuAuBjb9hJqSQmfQvyAbGhRxTP5IgsudBEVLiVbv&#10;vP/ja5hnUB/A4xpum47rrmPlb2k3iv5e4UNKLi5UpNaB2Ti6HeQwLwR1Btno4RRJ7qaDTzyzTR/J&#10;dHJn2AUt7P5+M8B1C9ODQ6QWWGehiwxdT7vdMnQ92mikVGRZmUSu2wE7DGQmG10cYH54yOLwCJ3l&#10;vPj2a8L7Ipz/4Yh419Lc/5n1q39P2yGRgFpiymHTKieICQFNjDv3RsYx8AF7NBImuaQqNKaa8tkv&#10;PuNXv/6CJ49OcEPL5Q9b+r5jF9yqlRpTb1V6eMRxJCZ1TloaMIJBBIyIKERKbxZg+2E0YYh4Z3FD&#10;iwgDQwfapLH+bmNoy8csjo/oX31N7JvEdbKp6xmEIAb2FsBZpnCdZ9sn67ZJofd4pAsCJzP0tOJ4&#10;WpJ1nvu7e1zfsW576rykzlVKYHHJRzxs2nH0SsEduTZkmUlZdQG862m7ge02LQBS2KahHSxhaDgo&#10;oS4V66aj6VdMMs1vTp5QZoZ//+EVr7ubdJ+FiO97YnCjW4cmNxlGJ7G0tTYldqOSq2ZeUE9LZvMZ&#10;UgkGaz/EbeVDQHJFXhQEJbF9S7te020a/OBAZqiqRhdFsl1QGpQhqmIsTvm+OIldcdqNdLviJN4R&#10;DzMWF7ErMrv2kvHu/3mp2v/d+PWHwgZjkuP+u4QUKCmIShG1wZscY3PsLowhy1CmROudGNJw73Kk&#10;yDG6oBguKcMdUkoKk8a9dZ+M87LRQVHCTj64PystYZYJag3n050Xtx8lAokLOYYFk8mU5iLZi8bZ&#10;48UiuU9KkTAL62HdRlbw0D0CPgpuGlhaRTEpETHQrNeJEjIk14R6MsFkhmbbUtc9SqUYobKuyZSi&#10;71ryfILJK3Rm+PzXf4fJDPVk9v5X2F8e0ePcFt/fPrxB4+fmEQSVo40CUfNAXN1t8VJhmpeK5wvF&#10;ZyeGuiz55s5wfDTn+HgBInk6KZN0hHtd50glSAEU4+ZMgifRCoRPVrpRiXcKYxgXGmE0DgQ7DLh2&#10;gxGOtkt8ra3zXNwK3PkXnHz1MVeuZ/XT1whSgpB1nsH5By4XYFQSP3eDZ9s5fIgUmQGdY6oDisOn&#10;LI6f0ouM169eMXRfc7ddc7deJ3qBTK4glkBrB4beElzSuRba0Irkc9LaARfBZNkofxntZnRGUBk2&#10;dnxybDiYZ/RIfrxoefV2y1E94US1EC0mbNGxx0fou46265MoXirK6ZRZVVBkGdZ7uq6FKMjzApPl&#10;TCY1p+cnHB7O8SHQ99374uPABxE1A02zpW+u6bYbbO8Aja4O0UWdmNs78xeVgSkRqgSZ7Uc41DsF&#10;aoyq3gVd7mkUPBSn/SsRkIa9v3xlqTeSpO1Z8u5L45+MHkWSF3gkfqQxyF1HFhP5T4pk0qV0nk5d&#10;6xT8KcanrNREVTDEI7osYxsOyLsLcrGlktc0dsBJj1KSPsgR8GT0fd69mP3pJsB0/zoThSD1jA9r&#10;6t3mfQeg70JP4u5/xtegx45JKoHzMaWB+ESXGHzkrhW0XlJK2GxWONePQLqgKid7Jra1A13Xjp5J&#10;GVVVYPuOoiwx4zYt+EBZ1Xz8i19SZg/6sf/c8R8/Tx8shB5ppkTUbr2JIDApDJ+dGH59bvjyRDHV&#10;yR7n4r5jeXPJ9fUR02kqxvOjY9Y3b1j1LT4mMm4MDuHYy4SElHgDTkQQYy6cCwxuSBy/mL5XSon3&#10;LvkuNQ39domUPU0HMWju+8htB5kuKE+eUz39ivvrNwz3bzAy+YK5CNGPIuXxujBK4lVMchgr6YVB&#10;1+fMnn9Jff4xspggmg1Zdk2eKZSEvu9ZbrYUeUFdFiCgLDKqIkdEgQpJ5SFHreaUQOM9USRjPSII&#10;bchnc2I2ZdhecjQ1fHaiKcuMr07P+dPrCetNEuCv7UDvPEJpvLMMLuA9SKGoi4pnR4d8en7C0WTC&#10;5XLJ/+pb+ixt4TNjqKqc+XzKYrFIFkl2SOyE90QJ3tuTPHjP8uYGJwVRGnQ1xxQ1WmcIlZjgcceV&#10;UDlCGRDpKbbrltiNcDsil3inOPGwoYvwrtHBz27yHZVgxziOwSPsmowOVImTNQrBQi451rco4diE&#10;mls/ZxNrPA9+2qlISISWSGXe4SO9+9rDyE7XeDVhyDRDyGlLjQ8FbviOebhE2YbSRVRMjHGpRoWI&#10;eDjv/9MtPT6n2S1ew74mP3z3A59zp8cbF+2RMXhgh8ZAFMkPegiB9RCxIUVW9X2HUvJn8o5ENUhG&#10;Zt4HjMnI82LsNCV5liUE0AfAJafGnV3q3+qIgeAHTKnwIkvgdwgYDSeHFY8OBWfzyGHu0THgcDyb&#10;RL65esFP3xU8/+QjqiInKyoW508Yuobt/S0hjPmHLsV9K63HDEQeNKIhxYdJCVldpVEpz1BKJxuf&#10;wdFutwjbooyl6dPYd99DL0sW0ykWSXb0lOL0EzZ3N1jbo8XuHoqjw+cuqkqQ5YZqUmPykjtbcMcM&#10;F2rcIGDY0HVbXIhobaiyPA2kAqy3DF6htSIzOmUBIohe4F3a4qEExuQcaEWIkabtGDxUh8fMTs9Z&#10;bizWOzSOQgjKGDiY19hhyg+2pekim75lCCF13j7RemZ1zaOjAz46OeLJwZxFUaC1Yam2iUw6ur8m&#10;t+zU+kuZCMpVVX8QTeWDiJohZujqiKyeoDOTNlpREqUhyjwVJ6HTODdymIRMtIFd15SOB/xoJ+gQ&#10;44bgXTRp30TtmcY/u5L3//LWYe0dubxmXhQcloKPy1vO1VtkaFiHnDfxlNfuKdfuiDaUqSSIdwvV&#10;w5931SKKOFaY1ONIIQnSELIpw+Rj7swBTf+cZfc9g/8RMVwRVbLTTdm74+5xvKel2G+if/4qxENx&#10;kqkkJjBxLNI7fkyIY4oMCWeyY8fkQsAGkRweQopxal3gboj0iATs77hHPjDEAYvHOos2GWVZAg88&#10;IOctUqiUItK2aTWPSBywYeDsbEJmyg/BOj/giMRokyd8XiTNpoDPPjrhv/36I7rVLd/cvuZ+teTj&#10;ORQiclJYXi0HLn78nsl0gj47QSvF7OiEoW8Y+g7rhsTLG40OcfbhPQ2j7xeJQzStShbTmumkpCwL&#10;tNYM/UDTdGzXS2ToyVXKtgPJsos4XTI/mNN1HVbmVGefoC9/ZPP2BSIGlEw2LEGKhMcrSVkWzGYT&#10;JnWNEBpWgZt1y9ubW6zMyHNNjA5TFNSTOW6zSds3ndwlBmuJjMZzKlkYS6WQWbqtpRDp3hOCobe0&#10;Q0+1OGV2/ohiesCrNz8ShgYdIzpIpIOhkzQbjxsCWmf01qUoKudQIvLs5JCPz054fnLINMvpO8fr&#10;+y1b77lqNnQ+LSRSsU/JxX3fJ2nYznXzA66c9xcLS0V1cIaenSGUSBljYixOGCIahNpv5VI38rCl&#10;E7soqF2HsMOd9tyd3eXJngb2Hy/d3Q3+ULCk1JAf4IRgEt7wVPzII7HkhI6ptAgGCiJzueRE3XIh&#10;HvHKPebWLxgwI8ADPy+AYl+kHsbOdL5qHFWDKfDimK2Z0GenNMPHbNyPnLvvORNvMaJPo5lI45Ae&#10;a92eZkJq/SPJoiaMX/Mk6oDY/X4YV7zpSRQggaN+t61Lsgob0j+7AtXYwPUg8CPuEeyA7QRkfhyD&#10;ZSLuOU9RFGilcdYxDD3EgBuS6Z82GqU1zlq67RbvHYuDROD7G1UoCA7vtyiOEFJxdFjxf/3Pf+Lv&#10;vvqE5XLJH37/B/79t//M9XrFr44jOgYOdeByecfVm2tmsxlFmWNMxuz4jPXqjn5oUCGgdbL+SHKa&#10;XeR3Gn1yY1hMa85PFswmFTrLUSqN/P3Qs92s2a6W6OgodNrEuRBpg0aUU6q6xHYd/TCgp0dMzj+h&#10;Xd7gmnWaVEXqQJXS1PWcs9NDFvMaJcENjmPvuNx0XNzdUlRzinyOUJqynjJZHNHe3+FGd4kYkk95&#10;StoO5CEmb/JRnygYpUAxMgyW1WrD7d2Kg2efU87mICTLu3sK4TBEVBjIUNxvOroufbB5nhF1klxN&#10;y4LHizkfHR1xUJYIKbnvLG9XDTdNgxOC1npsAISkKAqqqkQbg3PJY6yqqlFM//7H+4cmCIHKDFFq&#10;ojAEmSWgeUd3Z7QLGbdySYrw81Fu/DGAGGOV3pGsjECm2P/Od/Gn3R/S15L9LnvcqjBwmjs+zxqe&#10;6DXG32L7Des+JCdIrSnZUoiWRXbDE/OaC/+I1+6cW3dIFwvCDuMazyXuquFo9StFKhRxVHUjSYAq&#10;4HLNUs9o/GOuhi+4Cj/yPHzLSXhDJRqMCOgd/iVE2maLtJfcvbdRvEumSIeLgrWV3HSRXAbOyuRc&#10;ugu7dDEVq7R439vk40KksXDdgCyTbCE4iyMixjRYKRU2BLy09G3OZr1kGCxN2zD0CYOZTCeUVAx9&#10;lygQbYOIPiUo/yW947/0CES7BSx5PuE3v/yYX37xjLw0HOdH/Eb/HX3v+O53v6W/uOUXB4DtyYae&#10;Ny9+YjqfcnJ6RIw5WVlz+uTxGpcLAAAgAElEQVQTsJ717Ruit+nqihE7OPohuTMYrZmWBYvZhFlZ&#10;JOmT8ww+pT9717JZr9msluSuJ1fQdoF152iynMl8gRLQDx3DMGCkYXL6KcPdFeuLP+NsApa7oOnU&#10;gjt7TN/UqEpxXEVMLrEucJhZ3t7esLqZUFYFZZ0htaaYzqkWC4btir5pkvcU4EieU11v0apPC6oo&#10;IUqkjCAC1jqa7ZYoDUU9JS8mNM2WZrPl2AQKPCpqnIXlJtC1AiyUc8WvP/+Yk8MDdIwcFCWZVGx6&#10;z3XTcd20LPuW1vYMg6VtW/qhp8hS2owkYLuWu2Gg63rmB3Ni9B/Eo/sAPyiZKAOmIoos3az7LoZx&#10;nDMI9TC07c2NxuFNjCi1GruFXWHaYVDs/8v/yJXY3cg736B08oEDueWj7JLPs5ec6FsyscUHwSAM&#10;bd/TbBuESNhLbgyl8hSi5UDe8ki/5tKdc2EfcesPaGNB2HdUO2JD3ONj+3+ETMkVCXEkhvRaB5Ux&#10;qBmbcMal+4xj9xOP/PechEtmYkMhHVpEZIwEQXIaEQK/94QWtB5uBsGbreCyEdwO6bV+OZfM8oAM&#10;aW1sfRrvhhEQH/YgeRKfdh42QySfmpQe4zxubN92XlMhRoqqYru+p92sko+7tZRFyXQ2I4TAdtuk&#10;rWRIXKRmdUvfnbz3ZfPXHZHoO4TdcnB0zD/942+YTqsU7eUGyirji6++wEfPn/71nzF3S+YKClou&#10;by749o8ZUsHR8TEFOVV9wOHZU7wdaNe36XOLIunkxq1WmWfURUamEtlRioxsMsNUsxRf5j1d29E3&#10;DUWw6KSuonECX1dMpzV9n9wn/Qgqm2pOdvgEe3VB1/QpFfngkPrsSwZ9yA/rLVcv13xxFHg6SeP9&#10;QQEHquXi9oKbIudIHKMzhc4LqoMjmtsbhrZN8VbKj1pET7RDwibDbts7PghVEj1b5zl9/px6tiDP&#10;S26ublCh57iw5MIRvWbjBMs2gRN1pilDYJ5lLI4OGfqW3jpWjeVy2/O27WisTcD7OGYIkQITEODs&#10;QL8Z6PoBleXJjrhrMSqxyt/3+LB4DqWRMiB8k7Q2fgsiJjpBfkrUGQ+SwTg+ZNW45hW7Pmv8jnd0&#10;WHHXPb1blR4A6103lf47gcKTi4Fzdctn+QVPzSVTcYtmGG2IA1ppyjwpvrthYLttaJWkyHMyrdHS&#10;cqx75vmSc3XJpTvlwp9zFw7oQoGN8gGI353RyNXa3US7I4xgeIrcktgw5U6WbNSCa/+chbvgPLzg&#10;NF4wi0tyOkQMOB/pQ3ofapN8ob5fC35/J3i5NUQEjyeez2eBZ5OIFjA4cDEyuIQzdfZhxAtjmmyI&#10;Yo9JlSKhWDF6vNvp+9KGpigrgnds10usS97ZchTW9l3HYAe0zsgzg5YS26yx27vE4P6bHoIYBqS/&#10;4/njv+fxoyPyIsNu7YgjOeo65+NPn3F7c82Lb/+Eqjzz0jLpO26v3nC5OKCskpe20Zpifsi0Tyzx&#10;frMaqSBxTIlJaS8ipvcQqSgPjpmcPkPV00TQdEkPZ/sOjYeYYI6gcnQ5JysMduj2zhhJgSKQkyPk&#10;9AS7WqGN4fDRx5z96h/IZ2dcXy/57o9/5HdvLnCd41EdKTPBovRcX9+yfJOnVf18gjGKcjqnPDym&#10;7zps3/JuIOk+z28MRCCCNBopNDEEiqri5PFzynqCELBcrqjkwDyPqBhobOTWatqQEsJlBNe3SJW0&#10;e1FJNgNcNVvebluaUeAsZPLf19qTFxlSCYL3rLdb2rbF+0A12ghba1F7osX7He+PQUWHaX/CxA3K&#10;dwi/htCDkLjsBCcUIfTvMH4dUZdgpgipEToxyoV44H6/Q6Hk4YbfcaF2Relh7CNGDI6FXPM8u+IT&#10;84Jjc0cutsTQ4VwivSUFjSBTBmPG+B4lU6FqWu59cm4sC0tdtBzpNQf5HY/jFZfumEt3xrU7YOtz&#10;XEzUidQxpbMRiDGNZnxq7OwyiIgQRmxOYNWM+1CxNidc+U9Y+Dec+Jcs3Ct8e8ftdsNtM9B7wXkF&#10;z2apI6oUGJEoEs8qx+fTwMykp+OuqPU+JkNAGxjGrmrvsiJ2o19EK0Hy70oCW2stTdemzEBvuV/d&#10;IXxaSSM1ZVWnrZ5N4uC0CNHYoWWzvELZNrmc/k2PdF3keuDLz0+pqgyhVPL9cjJt+qKlqnKeffyc&#10;u+s7Xq9bPq4zzivPZrni4uVLppMadS4IWY7SiurgmGa7pW0afN+N3dOOqjl2y0phJjOKxTGinIxp&#10;KIkD1bUt0XXU2Rh7FQJWGMgn5Fn+YJEcAkKkmDJdTJgcndPc35DXUw6efs789AnF5IBiOsfFyJ9/&#10;1/HN9SuktxzkkUUhOMx6Xm9vWN5M0JlGqZqsnDA/ecTQNGxv3hBDsocOUuLTagUlUqSUkoo8y1BC&#10;YIXk8NEzDk/PUSotO26u76h0Ty4jNhqu24wNBcVkihYyBY5Yi/UDtSmYHMwpAyyBt4OFwSX+ntI4&#10;Z+m6ls1mlRKUnEsOssEn1UiMaWPqHcPwYZbR71+ggsU0P5CFWxQxiTWJaUs3RLCb5HU8DBBD4vhk&#10;NSJfgJnD7CNEfQr8BdX6L3+PeOiWxPhC0ngYKUXP4+yaT/JLnpm31NwhY0eMyZg9jYsP2NbujVBj&#10;eq8xJpnebweu7luaqzWzScGTs0MWs8AR19TqnhN9zRt7wuvhmBs3Z+tLwuh7lQD98byVgDBGjL+L&#10;qsc0zsYYUwGXhrUsadUBt+EJpbzG2TdE+RJtLlj2KzbLgVwGns+SsHTZwdqCCClSqxuxuqR0Dwkc&#10;DxE7emH7B0Rrz9dUIrX4O/fOEAODtWy6lq5tuV3fI4UkVxllUVDkJW2zwQ4DVT3B5DkxBIa+pbl7&#10;Q7e6oy70B21h/k+HkpKqyDk7WJAbw9X9PTfr9f7vpUjWIIfzCb/84rO0hfRJiW9MRowBZwckgcXB&#10;lMfPn/LTN0uW9p5FnbFoWl7fXPH61ZQ8M0xnU7Iix2jD7OiEZnXPqrsgBk+h9T48QWqFqSfk8xNE&#10;MSOxK1KIp7WBrtkiXce01qNPtyAqgzBp05cKWSpQO25IDJ58csTk9Dm6nmPmZ3iRUnTyPOP0/JTb&#10;28e8+vqWb682fL5w5CpyXMKy3bC8uyKvJ2RZjipzyvmC+dkjfN8yLO+RLqCMSjq7mK5/oxS50eRZ&#10;RvQBr0seffQ55WRKiIF223F/e8MXJZhyygaFlSXonKLKmeYlbihp2haUYjKfUdQ1eYQnQ89V09He&#10;b/ARtEk8OufcnjeGSqlLaTCK+/MKwDD0+9zI9zk+YMSLSN8jQ4pFCmP4YggRH9a0bUvXJxZplhfo&#10;LEO6DNFd4/NTMDNCNkXoPPkiiXeoBg8tUrq5xQ6NiuNJeg7Umk+KN3xiXrBQdxSig9ATok3EILH7&#10;Wam7gd01suOdpG2WNsnSFCm4WTXYGGlVydHhEwotybuGotlSdRsOxAVv5RFv3Cm3bkHrC9x4Xg+O&#10;AQI/glOB0Vo0kuY+4sgtCCAUTim2MafVMzDPMNVn1O4Ss7qAzSsGeYWgxYiAGvkjvfdsbMR5RhY0&#10;uBGDcj6B5T4m/GnHYRDje6lHCDCEtBJ3qmYdczq9JOpr/NAgAB8G2qHH6Ib5dM5slhGCo+8a3NBj&#10;t/fY9Q3KdQQ9+U+4GQjqyZRffvkVB7rklycLcm34+tUr/p9/+3fW220aGZQgN5rFfMLHH3+EANz9&#10;HfkwILRCGEPIc/qmpcwNj56csby75/pVx2IWOZ85bq5art5cUFXFuC2NiLwgLyoOzx4jRMQ2a7SI&#10;aKMS07qsMNUMkVdERlO20SBws+nYLpcUsWeWg0aSG0FV1fi6TouOGFNEffB7/lbwjigzquPniCKl&#10;oSxXa1yI1HVNVZc8fvqE++sbXr9Ykt22nNeeQgYOjGPT3bC6nZCVRdJR5hnT40e4YWDpA77ZIFzA&#10;GJW4XUaTG0WemUQE9YLJ4084OH00bqw969sbjgrBo9NzYmFoBo8DpBfoziKDRAlJXk6IWtFHWC8b&#10;2n4gRElmcgTb0R1U7C2gy7IkyzKEFClgwzmUMszmB8xmM7yzbDcrVuu7/3o3AwFjBLncjwtJ4Npj&#10;bY8dery1yWBO5mN0t8d7m/ANH9DeIbRhJwHeFSkR38GtdsUqRgSBQgw81rd8Xr7iibmk5h6JRSmJ&#10;j2OCxAjEhxj2mqn9eY9/tyPGiRjITeR4XjOblHRCoxYzhvoAWdUEN2CbNbQbptZRxA2HNnDdNFxu&#10;5tx2UzrMCIwnADJxA9LWMoTRJleOnkw70kQEEZOaLobETu9NjYunUHxGNr/m3r/iNS8R3Vta1vjY&#10;ppHOjyMcIbkwAjYmHpTzCX/aORiI8TcmAqYcbUV6egvF8UeY+fO0sQs/UutL4rBNjOH1mr7tuC3v&#10;+eIXv6CsKuzQcXV1gVvdkctAYTS2yNn50H/YkYprXdd88ulnTAM8Eo66KMm1YbNp+Nevv067FSUx&#10;2jCtJ0xnM7bXV9hXL4mbDX2ZI588StmDY1LOwXzKoyeP+OP1FUtrWdQZZ1vLD5s7Li8LyqpMdAmp&#10;kuf3ZMYBkW6zJPQtIgS80lhZIkWBRmHGjbTznr63LO+XdKs7HmeOWR7xXVqQVJMpfjrZ+3eRPuHk&#10;DuscwfkETVQTRF4yOMew3YwBFJaqrDg8XPD044/45v6Gy+WWQlgqmTScq6Hl7f1b7stJEg1Lic4K&#10;ZmdPIMLm4gVus0T2jqwoKLSiyA0m02iVYeojFs8+JasqrLXIGMlDw1dPZhzPCpabhmb0ngqD5d72&#10;KdNSSqTW2JgkQdLk6DynqEbjRRj921I2Yz2pE9ZXFMkzTCmk1BiTUVapcAXvWd7nNO0Ka/+L3QzS&#10;TT76EEeIPgk8Y/BIISjLiqqW+xNLVruBIQacMeQyT7nwu5/BiC8lUsduPZZ+1bjan7Hlk+yCX+Y/&#10;MBe35LFB4BAiJtvWsThF4mi38XDEmEBDIceOag/Gk1rimCwwvClYKcmb27fEe4UyKlnDDkmbp2XA&#10;lHA8kRyeSK7vOt7cFtx3U/qYAaNVxlhcpRzfn/BzaD/96x3qxLgY8GjQJUOx4G18xsYtUfqKjX2N&#10;2n6PN68ZYgMxJG9uFzA6/WwbecCf9q97/IgiRGe5urqm94rDx19wVp1RThcEPeVGVGzXmtK/wNsV&#10;g7V0fc+mSXwVLRWZUdi+oWk2WAEhzyj+Ci4Lu482JtG5yQsaH3l1f8fjg0CpNV8+f8YfvvuWYeiR&#10;IYl7F4tDhNSEYaC7uaNf3WGrknIxR83mZHmO3LaoGDk8WlAfHnHzZsVR7ng2z7jvGm5u3nJZVdRV&#10;RZEXaeTxyWdcmQqiSdlu2mAmCyaLY/LJBG2yRIoNgb4fWN/eIdo7Hh8lyscqeBwaIZNUynn/M88N&#10;5z1hGMD7MfRyHHNCGFf/lru7u8QPKitOTk9YfvQxF9/cc9u1ZEWk0HCYe5bbJZvbK6rpBK0lIaZQ&#10;19npE2QMNFeB2LeI6KFpUFQoFHJWM3nyEWY6R4jkA+U2VxwXkczUtJsl2/WagYwuaPoehk1P3I1s&#10;SpJXJZPZjDrPEDqndSkgFCFTCnNuyPMMIRYYnRw+jcnQ2iBHmZDSo+tnCIRg/zZM8t1TQe4jxgeC&#10;d0itKLIy4QSA93Gk2gdClHg5QVanmPoQZfK9TELsyZExERFFQnIgUNLxSN3yq+IlT/QbcnmPEAl4&#10;h1SLxDjuSKnG7YXfj3K7bYaQOywqcbFTG57ulgC0UXBjIzd2S+c3Sb804g7eu7Fr1KjMIPM1prxj&#10;Pi85KCTbZc7V9oir/pANhhB2JIRUHOO+5X8glbJ7zbsvvQM2B2UYRMGQHSCKZ4jZV2h3z519gei/&#10;p+pe4tob/NBQaUuh08bJhZ085mGZEIhoIXlaClyhqD/6BSdf/d+EfI7zgTyLTGcnXDQ9Sizpuit8&#10;TExkESWv31yQGcPx4iAZERZThs2GYDuyosE691BsP/AQiGRdIg3fXd8yLXOMMkyLgs+fPuN33/4Z&#10;Ihitefz4yT7tpus7huCILoV0aKUp65p803J9c0tVpVHpm6sLGtdxPjMMVvP1dcvd5UtuD+ZMZ1O0&#10;Tu4NSid32LwagXKjycsSU1XkRZF8zq2l2bS8fvGCu5d/5hfVludzSXQDLgR8umhTaKxyI/0kOaZa&#10;a7F9hyIl8KgY0TI5EATv93pP5yyr1RIpFQfHx9xcPeHNyyU63HOURQ5yxZMQ+HF7zfVFgeARVR3w&#10;xqQgz+MztJGENjmA6nFXrmZz6rNH6MkM7y3RdYjNPXp7hxGRtmvo7l+jQ8DFCTZkDNYz+AEtAtqk&#10;7kjEyHbbs24CTm5p3cCy2yK1IS9KprMJVVWQ7fL03sF9GTfhO5VGCGEcAf9GUpcd9uTHxA0hFTrT&#10;mCzhSt57hEigYnr6aChPyGaPUXn9zontdmEPZD8RBZlwzOSKj8wlX+YvWYhbjOwQ0vJARxwZ6TKZ&#10;3fng0+aEiLeeziZRZ5EZ8nco/0II3GiJihA4beizki5qXDOgOof2EekjhEihNfkIrCNEssxYb+ny&#10;jrKuOF00HIsbTsWU1/0J13bBRhT4mETJUcZR6JsSgR9u51S8xF4Eu39rx9tXEjVAgWXGfTin8V+R&#10;2zvi9jVq/SMz+4I6XJHFFkhLCUhM5dQ+CbSAw1KjTx9jPv4n8vkjeueRDGQIMu1Bz2lcCVGSZ3nS&#10;UQ0DwzDw+vKS5fIOBUxkxsRMyGQEsjTe/pWHlIK8yDGTmmWMbKxlrgxFlvHZsyd8/+oF/WCRSnFw&#10;eEiIDsZ02uB3zgSCLCsQMiRv/H7AZMlvKCjDsg88rQWPZoa2d7zYtqyv37I9OqEsKkyebI6ddSlW&#10;SQp0nqNMxuAG3NoRXMBZz83NLZvXP/BU3/GrY8h1oEmNUYIZ39U9yB0E0mNd4pRlo6e+UHLfzdvB&#10;jqGrGc6nRGQfQhqBF4esbo65XDXo2HJQwFEp2LiWl3dvuC9L8jwbY6uSZUpxcEooDwghkBcJsM+K&#10;HD2ZJsij2yK7FWpYEaOj94HeWozydB6apmFrO6KPZEowLVOc+tA7tkOgtT3OCPow0NkejyfLcsqy&#10;ZDpJBcpkeixQI5FayDGMNzUTjBSOxmQftGJ5fwxKCLI8S+Nb8ESdZlCtNTGCtW6M6Bn5TFIjsgPU&#10;5BG6Okgf0EjMhJHbFAERUBFKBo7lNc/lDzzhNUW3YjV06ExQZJLMiDEyXBNRqDxHmRzftbhuy6Zr&#10;uF1uuby5o2ktk7pmXpVMKsO0ysmzxL+IMRKkZMgz+qIm9B5tO6QDLTQmf4goz7IMJRPmFmLYZ4p1&#10;tGR1xqzYUHeXHJuXvBHnvLKPuPdzOgoGkpVMGLGJXbpURIwhD+88RX4m0NulKIMQmkBBzwxbniHr&#10;T9GH/43Qv6FtfqDofiTvLtHDDcpvkWEA0rishSIva+LBL9iqU/pmSKQ9odFaAh29C2jrKKUmRovM&#10;sj1VIwV2BrQQFLlmEIHF/ICnh6dMisk75/vhh1SK6cEBB2fnXG9WLCZzpJScHR3y/MkZf/7hJUpK&#10;JnUN3uG7Jgmc8xynVZL7BAhR4AI45xhssoupp1O6u2sigVmpOZ9oBue4W91w//YN08mUyXyaFiUi&#10;TQJ26LG9pTc9UiucdbRNS7fZYO/fchqv+M1xWv8Hnx5yKd9vhzMKpFQYUyAi2NDiBktwnjj660eZ&#10;HC+11sltoh/Q2pCZnGHoiTEghWAyqSjmR6w2t1wNA0YFahM5zCLX3YbN7Q3z2Zw8zxPmHSJBKGKe&#10;J4lUUaLzRMtwISCGLhWnsEVEx+A8vU2geMxm2OARyqGsS+EOxmC0AqEQRiNF2qALLdEhUkiJj3LU&#10;cCZ8L8uTceVucy6lSlHxYQxxSAUEARjz4Hv1PscHdVBiJz4ciVw7WOch0jsZgEkhEWi8mRPqGYyq&#10;8ciD6Vq6XyMqWiasOY4XnLgfKewVt77hJgTeXl9BGDg7mnF2OOHo8OB/0/ZmTXIcabre42ssudaC&#10;lQRINrt7pDFJN9K9/rzMdKUjO6OLM3O62SRBECgAhcrKLTbfdOERmQV09wzRYyeMQKGKtWW4x+ff&#10;8i6Y2Qo1W5OCI7qGLgne3DX88uY977dH7rY7urajKKrsEWYVV8uKZ1cLrpY1hZE4Y2mlpk0SugHj&#10;wBY168trVutrirLGaANkbfW2OdA1B2I8YqLAHx29tTRaU9AxFwcqveNa3rBJT3kXHvPBX7CPNQF1&#10;Iv+eVAnEuRz867d8ApWYaENSCIQpSSwYZo8YVr/nEPbo9j3m+BNl8wtF9xbb32JiA1oiqq851H9g&#10;30kIDWUxagKJxLbxDN2eggalM25KSkUx8qyiDxmaIcRo4KnQaEpZocUXJt4PrhAyz29ez/n6m9/x&#10;/l//hcF7lABrJL9/+ZKfXr/NagpFSQyO4/aeKCFpRZKjaqjzhDEzlSrLoZwC1L0miewFt55Z2iES&#10;Dgf2v/6FX1Pk4ulzdFHinKdrGtrmyNC32R1aZEQ3Q4sddjwrOv54JXk0z3ieEB7kwuOBgwRrLMZa&#10;/OAIzuGdAyFQ2iKVGdccjDbEJDgcG/quY7laZUfrtiUSqeuK9eWa7e2S9/d7atVjdaK2cFV4Xh83&#10;3N3eUs8q6llJDBCcY+rHuiGDaG1hMRJSv0f6A9Lk5CGTpQMohRcrrI5cF9kx6ETlT5KEwUZJJQXL&#10;lFFWxlqUFNx1A02Csiqw1o5GGuM9GZuguRcNMsXTx4QYS78vuH57DyolvPPZsluMZDKRsyimzEnI&#10;E3VAIYmiw/sN+AuSyYz5SVhEENGhoep/Ze5+ZF3tmdWQhGV7f4SQJSxcEBRxBo3CzC3Xj67Ryyt8&#10;u2O7+cir1+/5+dcb9seWIDTKlKRuyIA7UxAF3DWe1u3YNwNXV3PEuqSXmewZeg9IqtmCx09f8OjJ&#10;c7Qe+Wsx0vc9zXHPYXdPDJHj8UByHhcSrbZEoTP8Ih25UI4L03MdPvLBX/PGP+W9v6KJFSFlnad4&#10;crU4N/nP4NRxg4jPzSIeBCzIXEBTEtOarnhGN/89h36L7t9j2zdU3RtqjoT5dxzL53RREHtP7yNG&#10;aRKCzb4hdhtUOpCRpglTFCxWa1JMHLZbRPCokM0mS2spizNE5B+5Uspiefu7e47HgeV6TXj+NX17&#10;pBRgUFwvVzy6uqRPMutsx0DfHHImyqhqGSGlnM1IIbDGnCRTlNIkoUgIjBbMK8OlCzjfsx029L/2&#10;fNj8ijRF/p7BQ3DI6EnBI4mUClZW8Hgm+GqtuZwpfIKPLXgvWajJpl0itMba/KAKIQjB0XYtLkTK&#10;skBonbOI0TlGiKwuoZSk6zq01iyXK9Rc0TQNiMT6Ysnm6pqPhw2bfmBuI6WBdQGb4cj+7gPb9Zqi&#10;LLJMsBsgJqSE3rkM8xE1wTlSt8WoRFSGELMiZowBP+LrUsx0maqyFMZmkwVtUEITfTZhaHuPT7mC&#10;CSkxpOzqXNezUwWVi4Ap/RjhPkoiojgPVcRfK7r9R9cXBahhGBDSfTJwE5B5eOlMCYkpZmAdW8Tx&#10;FUkVJG1JzEFKtHDM4j2z7mf0/t+YcYeSFqcqvM9TBDcMzMsCe3VFvVghReKujdj7e2Ypcjzs+ctP&#10;b3n17iPOR6pZnZvyo6RoNgYYN8O4Se6Ojlg61BxSgEILirJitqi4evSM5foSa4tTr0xJSTHSW7Qx&#10;JCJDcqShIZWWPjiQmjJ3jgCPTgcuVcdaH3icNryNz3kzPObjsKKLFj86tcK5rf1pABqD1enfo9LD&#10;FMg4QycycVmTpMXrJUP5lGb+B/Z+jwlHkiqI1DntTnlThuBxPtH2PTbcoVMedmSG/SwjyRNsbm/x&#10;bUOZJMKWVMs5V99+zeOXLykvlv9wkMIHwt2e/fsNzG0WCiwjtYai0BRVye+/ecmfbz4ACdxAKQW6&#10;sAwqENIIjA2Jvu/Hvqck+B7vJqBkvrNSCAojWM4NMUXscaD3e+iPSJcrAa0ltpRjJylPbZdWcTUz&#10;XMwt1iq2neBPG3h7EDybRao5gERog61mVHWNVArnR75e36ONQZrMB+3ajtlshilqEmCMpSwLQnA0&#10;zREpJYvlkuVySdc2CCKPn1xzvPvAfrPjODisElQKrkyg7TZ8ePMGYwyLecXQD0TvEUT6tqEqDDMa&#10;kvSk6PAp06ZijOO0dmAIYaTvOJwLGfeks3NRDrYK70b3mJD7SJU1YBRDCNlcF4giC+9NB2mWi494&#10;F0Fk5sIwZExUTJH7+12Wu/mN1xfhoLL0qT+1t3O9GcdTNRNBJm83oQQqJWTYwvGH7PAw+wZblFyr&#10;Wy7dn4jHP6NpmFeS4BqO9wcEgTCZaaYSYSWbD0e0tjy+vuD+4w3ueMtmd+D1+1uS0FSFHiskSWf0&#10;ON0TI78qQvAURYGSgjZCGjxqcChTMpvPWMwuuLi8zty0lJBjPyBztbK4ma0qqos1Veppd4ld39IP&#10;HTJleoQIKWt4A0pGpHA8to4npeebcM8v7RW/tNfcuTV9Kk8Cc5GJOjMFJDlmSWOQGpMt8dlanP4t&#10;IKnx64QlSo3TNS4GEnHsgQVUcojokTEyDD2uPbBgjzWC3bFnvVpS1zXGWHabDXcfPxL6loUuqKRm&#10;eHzNUAKXNaI0v3mDfb6HREzIdmC43XA4CB49f0w9r7CuodQSnSK/+/pr7oZAYUzWQIqZkOog80GN&#10;wTlH1xzxY/8mjTSevmtJIWs/pRF7VRcKJQpKJdm3Q7YmlwljQJtsQa7GMfyiFFzNNYsq92FuDpL/&#10;ciP54V5wWSYWxo+aXInBOfr7e+JiQzFfMriQFR9IaGPY7Xa8evUKKRV//P0fR42kiC019WyGD562&#10;bdntt8QYuLi4ZD5foJWEp5Fuv+N2uGdIHxECtIwslOdaNHzYvOVXH7l4dI2SkKLDSCg1LE2kiBnf&#10;5ScT1CTxITIMjn6sAEISeD/yO73Pz/bOIcha8TFlw8+6tCzqAicTvRu4Pzb0bU9QCoQkFUWGzIzg&#10;TD9O8UOM4/vu5D14ODLJ3IEAACAASURBVB5OwM7fcn15MyEBMqOzz6zkc78kpTPMP48nelJ7CzGx&#10;UJ6vrORr8Qa4YSd3aCOAyOXFmrZp8C7QDgFrBCL1HO4abD1Hktjf34EdEE7SHh0xkacHpJMRgzYa&#10;rTVlVbFaLdAqN8qyYiYEJeliZOg7pDLMlhVRC9q+GRt/NaCyoeNIwgwx0Pueu+1HXr39hc3ujiEF&#10;tFYspxIMcgob48m91mowosWKI0v9jhfzNb/65/zcPWfjlwxYYv7tmSZ4cirjpDjBLyAhk8/BG0Wc&#10;lm0kWIs00m8kgCSmXH6klINUEhKPJpH95KJSqHKO5zm7Y087bHi+vMQUJUYp3t3c0DX5QT/4gEqg&#10;f9FUs4L5ouLxdU1drb84i0okYvD0TYPbHinFjEIXOA2dT1iftdKvlyv++X/+Z+r5Arc/ELqOYehp&#10;ekecF0ht8pSsH3Bj/yWmRN9nCsci9iODf8yEhWBeZKvvWaloO48P4/RO5VKw0IJ5qbiYK+ZlztLu&#10;Wvjzx8CfbxNdkKAdcxORIhFSou2ObF/9hcpJHr38PVFphqHDuYH72w/85ccfeX1zw+9+93vKsgIh&#10;MoAzBqwtmc8CMQS6rmO33+G842Kd1QaWq8SLFy+YxyPiLiDTgeQdMkYuTWQuG26bX3n7b29oQkRp&#10;ydePL7h+dsG8yE45vXN0LjC4QPAQYpYXdiET1VMSxKQYYg5Szo3i2CpgjKIsNIt5TVUUoDUfup67&#10;/Z7D4AhIWudxzmOtoWtbSAFt9Am0GmLIBh1tR9+39H0/PuP+N++ZL8BB5fo/Q24iImVNoak0AU6/&#10;2ASSzKlenpQYdctX+g0vVjPq5OhkpKoKVIq0w8D7d+/QWkPyXF4s8cFx3O+xOtsq6SIxdPsMiLRV&#10;9ncXEe860miYGRP03oPSDM7Rdj11achW2j73y6Qh+YAfHIe4gxgyZEFLYgMuDBhdImR2Ro4h4oLj&#10;bn/LLze/8HFzm0s7LbERTMwSKLlXOpWGgrIsUUrlkjV4CpFYhz0zccOz6mfe+ue89l+xiVf0qSCO&#10;ANaTAekY+FJKyHBkGV9jaNjylE49Ions6wY8ALjm4aCMkKREJIEceXhJBKLMdkYIg6yv8bbGl9+Q&#10;Zu+5cXtc6ylFgwsJU1hwieg92/6IvtfoP/2AAb7/5jlXV+vfvMk+vfJrLExBWcxwuyP7mLfhDEjR&#10;UxUF/+vX3zFTitB1WaEhZn+4pDQoReiyWJtznv3hkNHemy3d7p6nZUQh6IdMuC60RJuxhDGKwUr6&#10;IRBibk9YI6kLybzKmmY/3gt+3MBxSFQq8r89Srw9+DySj4KZkcSYS+XNdss2/Eo5X5G0Zbu5ZXPz&#10;lrsP79jcbnD9gFF6bA6LU1ahjaUsa0KM2Z59pHjtD3ta3WGU4uLRYyoD2x89x5s/kbou66aHwNwO&#10;PF0b0IadV/SUlHVJKSOu68be0UDTO7ohMPiUG+pp9N4baWCJ3JP0QqKMolT65IvoQmDXDIBhtZhx&#10;eXmN22xoP9wytB3NYc/HD+9pmxbvPWVhqWc1yBEkzTh4sTYj5i8u6dqGn3884lz/m3bLl03xJmBl&#10;ynXmySbqQYCKU1rnHP3g6LvcU7qaRZYiMlcSW1qiV3TeM7QtSmSUqXcDZVlmjRkS81lJYQzKWJq+&#10;x/cNuq7RMmcUlRFEJINzEHLQSc6zWMxZLBaU1hC8y4L3Q08KARsqsAJhDVEK9iMD+3g4sFqsmFV1&#10;bpKTX1tMkdZ13N3f8n7zns71KJM3XBECNgaMVJnGkmLWs7YGrdVImIyj1XZERI/BcyXfsTL3PNXv&#10;eBNe8NY/4z6u6SlHbM2YkaWECi21e4PufqEJBX0liQ9kU6fpkEAgZMwkZTkdFJCSRDCy7JPk5Esm&#10;yM47dgWq5hBbuqGnYAcXPQU/EY8fc78teILRmPk8K3f6cIauf+GVRDYp2KaBu2bHgoF5qumLRLWe&#10;Uagl9WxOPV+gXY9XCr26YI/kECEYC6P8clmUdKah7wbudztubm4IwxFbB1LKgnynPp7KpZw1KpOo&#10;RZajSVMPRQoOA9xsEv/6MfD2kEuSFwvBPz/WKK24aSVtSCQckVwC9X3H/uYN2iqk0vRNQ98cwQ8o&#10;kaiqinpWZ3uy8RkJIZJiNrOcjT3OYcj9tL7r2BzvCG5AK0khE6la4u0SfzjCaADR9Y6iDJSVZl7W&#10;FORDruscPgS6wdOOhqXdKMwXpqwpZsmemMaBi7IkoZDaYrRAdhkmhCxYzS6ZXVzh5nNsqXhU1kQE&#10;797dsN/t2W7uOR4OxJjYkViulnz19XMuLi8oiswfVCrDkYw2bO83mW3xG68vIgunyTTxRMYdWcsx&#10;Gy16nxtifT/Q9Z5+yA4QRlqkttTVjMIaUvI0TUfbOiTZSqgoLH70+GraIyL6jF+azWi6ju3HO0QK&#10;zJ5fUpcFC+dRd1t6L/KDJjIauFSaKDNQrSgKopMcdi1D31EXhmWhGILn2LVErYhScexamqbl5sM7&#10;jMoKnGp0/Ygx4vzA4DJ6WBYGIRUqBOzQoUVEWZMB4j5hraGqSqTMdf1EwZEy6+pk08tAJVpK8ZaV&#10;3vKseMONf8aNe8p9vKBjnPqFlnl4S+l+ZjdEdvopSa+Qn2nq5MNwVFCYIocYO4ViYuepU9AbO5rn&#10;Hpc0JBQDNT6tEPMLpPkW1bxGtG8RbkNdG9bPnnLx/Al29uVyvxPCOERP5xtS6Kii5FG9IvoBpSXL&#10;9QW1yUOK1GVXYZxDJoGxBVWVaLUheE9zPLDdbnjz5lfev3/Hdrfn44cbqtAgEtlrkHTqfQiRM1uj&#10;JNaM98Jlk0yHIgZJHxJvD7AdJOtSIlP2HFzUEmEVnSg4hEgbAi5mJ+DgPV07sLt9hy2KkU2V+7JW&#10;K2y1YLleI7UCEt47xDBgC0elSqydkVLMapR9j9aGq6urLK532OO6JgtElhc4tUUHjzaCKDWdKImU&#10;JDQuRgbv6VwORm3vaQdH53zmYnYdRFBFjVc1Q1T4JPBooioRZo42S7RekFRNlAXKzjiaFbs0Y+EM&#10;cwbm6sjsAtYucNgd8M5ltxbvCCFycXnB5eUVV9dXKJ1R9TA6N8tMaBb/QwJUIv8iwecfIrK8gw8R&#10;RlH1thtoO08/JFzUJFFlhxc751Be8E7OWPkjdXrPcb/n3e0WowtmdYUSAmIgjEjUq8UMJRLb+y2b&#10;+3v80PPyq8esl/UY5BKXswPHDxucGBC6wBQ1y/mS2XJNPatRwPbjBw77e2aV5cnVilIrNoeGpu9z&#10;Q382R+qsbhBTpA8DnR9OJZYQ2UdPGYUiY2GEc8j9AfqWNCtIhUULEKPEhdajXYJSWYImhrMf2UQq&#10;FSAJ2LDlybznSh942rzjpn/CTXjGZqhQ4Y5ieE3TJ47ma5g9RWrLmTqToQp/K1icemITzQeRteFj&#10;yqdjjqggVA5uUmbqTUxEsUToGal8hop7jL+lLBuoFaKaI/U/1iRPKeGCp0sDl48WfPfkmkeXS5LM&#10;43c79Za6nuAH7Dh99T5m09GUS87Ddsuf/vt/58effuR+uyGEwOFwYGjuuSw9MklCjLmkTeBCRLgc&#10;oKySGJMzKR/h3ktu2oIoDNelZ2GzKeUve1gWmou5xCqYi4RIgXf7yEKMSqY+Z5MxRPzQjz0tg5IK&#10;qzWzosDMa+bzGluWKG2ziWbwtG2DMZr5fE5d1yNAVuCdx8eIKQrWRUEcetr7jzR3H/DSYMsZ1mqE&#10;tghbEqTB+0Q3eJrB0QyOrne0vaMdBvrB44aITwWiuESvX9LbK7ysiGkEEiNAKIIqcaZGFnOUqYjK&#10;cFQFnSvZHBQmDsyLOatyRX1Vc9VH9vs9XTtJEOd1lDpbsWtjRwQ5JAxOWLrUEdP/IC5ejBnkJaUg&#10;kCcSznn63tH1kX4AFwxRGJAWdImp1tRXL9BPXvC+Lgn9HdfJomkR4Y774z3b7Q5rNEaJTFLVin3q&#10;aJojfvAUVvPi+SO+ffGEurQkEoXVPH90iRSS292BVFQ8/e5/4unL71murzBFZk/vtxu2718T9u/Q&#10;/kizu0e4ntT1xKEnrXtEvUAYy+R6fPbqGzOMXNMifCANA+lwwN/vcCng7UUGFRqNkqC0HGWNs9vm&#10;kLLldlIRoTLGZMo202iDpAaJVXseyz0r85FHvOW9qtkPLXeD5CBfEquvkHrG2eQBTirmk7fVA9jC&#10;FBDO/ye/liRV7j+kMAYnGE0FM/1GRIga0CRZ4tOKaB5zJ1t808BB0foH/a8vvLKYYEQpR10rtAro&#10;QiPIZU5R1KAiQ3fEuS73TFzuNwlbIWNkt93ww1/+zIcPH/DBZTmZtmGpAgsVIWaEuRl5ijFBdBl7&#10;p2TINBMlSTKx7eFPHyP7KPjnx5YXs8QzF/ngFK2Q3A6C/3YHT+rI48pRjm0NRuKvD2FEtJ2hDVIq&#10;kjFUhacoLaUtsEVBUVQEZJ6qxUTXdbnMq2uUNlhb0HYtwXuMMVSFxTd73P0NhfDIxQwjq9yrlRIf&#10;E50LtH2gHXJQOvYDTTfQOnBiTizXcPEEisfE6pqhuspmughk9IjoyKT/ia9qEKYCU5KUIioLoiAm&#10;Rd9FmiZxWFyxnF8yezLnyQDe/1c2Hz+QXHbjycMzRR8LmjjnGOa0qWaQM47xDZ7/Gzj+pv3yRRlU&#10;DBlmkOEG5F+4C/ReEpIliTGyS42QlmLxiMWT76gfvcTM5nRS8j6t2Ps5M11RrxQXxa8cdjvaY0Of&#10;UmbQK8FwiFireHy15MnjKx5fX1DXWerD+0zkXc5KCvuIp1+9oHz6Oy6+/p7Z6iqrQ46gsIvrJ/iv&#10;XnD48AubV/+Ndr+HFFFDjx96Yt8RZ0eoarAFGHOyY5cToCIFknfQ9nA8kpoWNQykMp8QSsosd0rM&#10;TraJzGYPIQcsNIx0mYl+KAQnmeDjbo9sFFVRMpOemPakmCgRVLOnzHRiIwcOyeOTHcEcE3dmlH3l&#10;U77fg5DApGL6adtIMFmPC8IoxpfyLxWzf9uk0BcxtMzoXUTuBfuh+odaUEII5nXF7756xvbmPX3X&#10;0VlNZTQqRQ67O+JcEJLERwhhyCR0kTBlSZIG4QZ++ssPvH71c57caoWQglldsYoeG48Icn/Fp5xB&#10;pfF9fET0WV1Aa8VuUBxdwAfH4AUfjwUrrXiytHxLQYqJSrS82gREgm+XMNPQDOAlKJGodQ5NSgiU&#10;VBmorGSmwQjYbTb89OOPmGrOk2dfUZYFWptMzxl6Nps7vHPUszmr9Zq1WAN5Su7bIx8/vMLvP2CF&#10;w9YliUSICR8C7eBpOsehczS9p3FwjDN6+xV++RTKZ1BeQrnO6rYyQydIeW+nE8o7ZT5nmqYsFrTJ&#10;DBAh80BGaEShiN2R5uAJYk5f/4HqqeLSWaL6ma7toVqydY/wzWP2XHIQj+nFEi8LwORhzRcwEX6b&#10;cWeCRKRrO1TIp0fXCfpB42JBErkvg5QkqVC2ol4/Zfnse4qLr1E2NwkzzlTT6md0RUkjVjyu/pUX&#10;y1cod0CEgNRZEdBazXIxZ7WeU1dV5geRka0hhLFHJLCzBYvH3zF//k+Y2TI7xo62z1LlsirYrIDY&#10;7e9RH94DH0gh21ab2BL7gUHe45UGa5HWZtddkfWjZPAI5xHDAINDpYRRWWh/PqupyvIkkqdGNQXn&#10;XHbqtSVCuJEmMQLWQsiYMREZkgciBoWIgWbwHFqPd5FLY3le3uPEn7kNe34OL7hJj+goR55FDhNT&#10;uPp7QSM30PMg4gSsktk5N3tSTflQHk5wKvfyV+cfIogUdEkR0pejU6Z8q7CWZ4+vqVLisNvRuwHR&#10;S5LzvP3lV6pqR1nPca5FqEBRZC1w0fUUVU0IsLm5oW06bF1iRBbsldoi1QI9OJQchRTTZHCaf3rw&#10;CRcDXRA4KdkOkqOTlDIgbR5ovN5Lni2gUh5k4vt1ZjeIKGi8w/tAJCAFzAw8nmk2fdbZkA8y1xgz&#10;WPmwb3jzL/+Vn399w7fffs8f//A9Xz9/QqEsIXn6pmfoOna7LUWR+6bW5pZB8+E1+7c/Eo73SCKR&#10;HJj6wdEMgUMf2PWJY5jT2yva2TNc+YRo1qBnoGuQ5twzFgmSOh3e6WESnPIBlcTUIM8WclmqaHQT&#10;MBahLLG5p29aklrhi39CvXzMoydHREpIKWiTZDMYWrkmmhVCWtCTkad6sBv+4+sLkOSC4xCIfci2&#10;Uyk36JCGSTNVKo2t1yyefsf86bfo2SpnU+mcjWSUtCHYS46q4o1/gks/8/vyZ76etxiZU2alBNpo&#10;jB6b1YAbMk4GIfGDJwBmtsBePEeX89yIG/tGUo6CZoyGmNpi6gWmnlHWM6rBIbqOECMqBPSo3zPs&#10;jwwxE4qt0RRaIckOxqSUZWe1pq4qLi9WrBZzpEj4sTdnjD1pXA19z5BSLvcAobIYBjEwuIHOO3wM&#10;1EVJXdUMPtI4RxMEJI2RBZWAhT5Qq8jQSe5dRScsCHU+/U6l3Vn295O1O0FC81tGgeKs9qnHsnFM&#10;8VMazQMEqFER/kEJOdmyf/E1TRvFJHBWo5Rkc3eXp1dDz4f7O/z7W8o66xcpLREqW3KVpWU2WmY9&#10;u5rzw2tLFwMxqXHdwRiJTbn/F0aiakxjoIrZHv7gIx87x33vWFUFj2YKFxO37cC2zx6GUhiuasm2&#10;F7w+Zh2z72aeueh5d/TctZ7LSrCqJBLFkCKbmE4tgXRSmw0oKdAomrbj3c1rFuE9+lUkec9hELRU&#10;DKoi6AKEzDb0xyMGz/VMsygUQmRF1d4nWifZuyXbtGRvr2nrR3hzSVAzgixIUmc5yCmwTLi6xInY&#10;nBCf8UHJgEsxrpOUCDGCMEdxyWknCWNRyytis8UdD6TZHFs9oSgTNgUILU2zpw8SZQ3GZp6k9B5j&#10;SrxM+PMo5z+8vkiwLjLDizUIm9UKyJInQhqUrSiX18yffEN1+QxdzrJe+Xgb5OlXym+l0gg5x+ua&#10;23QN4iXR/8jL6i1L3aNNPvUFZ1xVCKPh4onwqJFM5qETsl1liRRymZWRrFlpQWnLYnmBu9ohBbmx&#10;Ogz5xo9l1ymUjvbU51Q4Bz+lFEVRsFwsePLomllVZ6Ew8sCuazpSzDLEahotx7Ex7n2edsRAEBBS&#10;pDCGwlqaYaALiR7wIaKiGmVNFAnLbV/zS7vgIMu8uT7RYxozqSRAnAPWaVOdP+P0fl7SMdrEnHGe&#10;JnwxnSctadrM43f9e66qv+VKCe89+/0Rd2wwWlFay/5wIITAcr1mtz8ykGibnrY5IoxivpjhJMRW&#10;UZcFz64v+PbZNf/6y1uINlclIruTFDK/dT6H44CgcdC4xBCz2emxD7RDpJARV82RRc1SeL6aB6xO&#10;ICNOWHqhOHaCP649V2XH7d7x53tHTIJnS01ps1OOkono/IkUO+HnYohIpamqFalYoJB09ztuN/fI&#10;MOBDovOCQ9L0skTo4uS8K4uSwRvuRcUgK46xZp8W7M0FXbGmFyu8LElC50URZ8gJ59XKFLTTwslz&#10;5iTEKbM67QXG/SDGHZM476eURhB2BGmR9ZrU7glth5MKrM0A4bbncL+lT5ZlXbGYGfa7RL/bI12B&#10;jP1ne/ffv35bgBIgpMZevETJq9PvTsw1qy4XlOvHVJdPsPM1cjwNphgtTr0Szv0XGDFUEi9m3KaC&#10;3i3YpgW/r3/lsTlg0tTvilnLaSQ7Mn7PlLLmctv06Go4NYejDyexuDjyz3zXEUPE2ILZLEv7aq1w&#10;XeaiTRnS9MxmQbzMMTrJuQqBNoa6nnNxsc7NTSWytU/Iv2e2HcoLKcdsQSgBKVN4ghwJmEOPFpLK&#10;FiQEfYgcBkfTBdKgqIqKyhYoZblzJX/pHvFePMXJ8sGyTNO8/NcUfj4FeI8t3HS2lRef/jV+yrhh&#10;06hXdfofDywSxOff+8sv5wP3uyPt7Yblos4uJAmaY4MUiuVyzbF1bPp7DscjaI0wGqE1UnhCzJNA&#10;RFZGkDEwMekyRSnfjxATQ5/42MPNMXP01qVmVQokkj6mrKmtBLWCr+aa79eCLgjedAUfe8vSwB+W&#10;PS9mA/su8NN94pejpdSGV/vE0zIHMy09WmT9cbQZ5Vjyn2GIbJqBJrXMTaJedaxmYKRCyZRlhJJh&#10;mwo6uci6/XbJvrjgvrjCqUtaFvRUDFjC6OKds6DT4o8rlXLScFqjPBjI5Tmj8ex0iE1f9HDAMq33&#10;BL5O54+PVKzczIugzkHKH48j5UpnFd22YfADRzPPlUtR4uo5Q3eE454vkYz+AuNOharWCH15aswK&#10;pVHFjHJ5TbG4RBUV4rMa85Mg9XAk/vABAYIw7LniB1+xPVzynfuZ5/YdC9sRY2AY8rRGSpVPhRiz&#10;HlDfE/YHki6YLxYYY86JQczTMte1+LbB9z3RB7TS1HWVpVqtIw4O5waCdyNPaJpqndYZOSJtq7pm&#10;vV4zny8QUoyM+Hii/WiVSbwx5tMreJ+btjGLrvkY6KNHS0VVFNnpwnlaF+iHQHIwNyXLqqIwhl0o&#10;+KF5wq/hJYNecsIznW/iqf805UbTASUebNTTZ0zB6JO1zX9lEnM8HyA8nBg++J7/QJBKI5k8xETr&#10;PLumJ8TEer7g8vI5w/CW47Hh6vFTinrg9m6Di5lH2XQd2hQk6aAbcCGwPw4MPvu/G2MyUt9AGRXR&#10;B2IUDD5x7AJ+SBit0EqzqhRrJYlWUmnJWgca3wKGd53hQ5sxYd8vBv7pwnNReHoXue8it4MmmDle&#10;wF82LR8kPKvzmldWEJiAzOn0ejMwE1ySOC1wlPTCkIwBO4diSTBrorrCmUd4e00yFwQ5wyXFMJqx&#10;hpiIU1PttMhTAJneytPhksjGslrmIY+PEIQ8588PsXA8XNQpOE0f/2QVxze5okBZRLUkdnuGfYOZ&#10;zdCrR9jhSH/zhn6/QWiDmRuEKZBC4g+fZ////vUFgnUSW84Iek6KAaEMtlpg52t0tcz4nKnmfdCn&#10;+KTgEA8/9lk6KrKu9yBmvOclx27Bx37Ny+JHLs2H7DU2Smyk0UI1SgiuJ3Qd95sdzaGjKAx2DFIx&#10;BoIbcsk1miEM7RFGq2uKhFGKoBTaKEhFZvu7Hh/8abGkEFhrKeuKej5jvlpR1ovcT/I9Q9fk03N8&#10;sXLsgU3mEpldn7E5nRsIzlPZAkG2Lx8QDD4SXKIyFfOywhpNnzSv2xWv/FOOcjWm82OWdDoz/35z&#10;/Bxf8+adOhBTKv9pJ2DiE0pOkuPps4xJ8I+rGJAf1t4N3B/2+ATKJQ6dZ64FaEs77On6fEhUVY0u&#10;DiQpSVIzBBCjHnbXD+wO2WJcaI2MBQuRWEiPjAFISJFYFIqysLxAsg+GY7QIC8tC0CrNQkuuCk9s&#10;E+9azftWcT2DP172fDNzzDR4n2iGlB2EMRilWIoG47Zo3yO8oC4kTYJDyJk7KSPFYzKg59jiCXP7&#10;mKqe4y8rtus5ZrZGVlfEYkEyM4SuqCjxSeED2YXHhzycER7hA2IkRU/L9iCBeniTP2mmyBRY6j1S&#10;SO79IrtnI0/BSY4N8IfXKXf4JImY9MxGdH6KgAJtEeUCmn1Gus9r9MUzyr6jv7tlkAmERlcKaTRq&#10;tiDI364J9ZsC1LRxdb3Glk9IAqQt0EWN0hah9Ph5U+gZX914L7Ou9Gff73QLzx+ZvIU9lj2XDKlg&#10;1y342v3IE/2GhWoydijkZiYJut09g3tLfaVJRcL3Ay25h6IUKJkBdv3+jsP71wi/py5N1r5ROvez&#10;bAY/xphVFNygR4Z8fi1aG4qqwNYLZusrymqGIiFCVnKUIuvjOJezvCQEUeQsLyWPFBBIOJk1eApT&#10;ZpcLyYj+HUgpMStmzMyMqigQyvC+XfHKfcVePiLK4pM79/AWTn0Fwd/Yr+OKSClHwBxMx/D5rOWU&#10;bp28J/5GIMrQiP9MEyrrfN/f3+MPHcXVNXe73JPpumY0Ev2ItZrZomYdLti1HUnoLG8bEgFJ5wP3&#10;hwPOO2TXUi0rnlVwoR3GZn2o0ii6aHnTWtqgqZBID6sqsSzgEBUfGrg55iHPskx8tQi8WAxcmIgI&#10;kY9t5L4NbNvAtpdYF1i4I88WgaslCAqE1ByDxUdLyyVu9givapxeovSSmZyzKC+wszVFXVJW2S1Y&#10;js9NkpKUBCoKYgAVUpakiZkYLEd3mYm6BHFsc0yn/cMsKiLwFGKgVgNz0/C4OPDIbFEi8dPxGT90&#10;X9FSAnLsWf6tTOlBPvV5T3PCypFNUxAKoS3Uc1K7wx+OqNmM8vF3iAjt5pYUEvHiK3Q1y55pX3B9&#10;QYknUXaGnGdgolAZus4ornaa0jx4ITmTehCExPnU/6uA9VnTNwpBT80HvuYYFtyHJd+an1iLDUrl&#10;cWY3BHZ39xz8jlUfmF89x9YV2ki0yB7wfujodnfcv/2ZfnvLal6wqNaUEz1lLHtSSjjn8cbCbH6S&#10;WxFj30nZAjtfY+s1yfe4Zot37ShydnaQUQ+WOzf5NT4O9DEje7UyFMriQ2KIEU9AarDJUMqSQmUx&#10;/I9dxc/dEz7yDCdHgOZnESg9+JN/oDjd70lE7HxbJzdkQZThE9WJPH5+0D5/eISK9NDb4T99pRg5&#10;HI/cvbtltVwhYjZEcM6PpWVASEVZGlbrJUFqjl22LosiEYjsmpZD2xJjxKTAy9rz3VrxvDLMjMbq&#10;zLvrgkZtDT/uFcTIygZan3i1E9w04Hziqgy8mCeeVIGFDBx3kXdHz7aJbDrYOsWQNMaULJYrXj5Z&#10;YKs5d3JFI5c4PaeVNY2YE8wSUcyRtqIuqmzMoFRWJFVqwgGfe6WJrLOeJiG+0Xp91LPSIvvC5klq&#10;7tXl/HB0L04BLR1W9ixUx4U+cGn3LNSRue6odUspezSBEA21gkNa8HooCUl+Qjn5677l+d+f/r+U&#10;CfZ54+TNpxSYAsGceNwRjwf0bE7x5HeEJOg+viMGT1w/Q4WBc4r+H19fEKDIkzttTqUcD4jCD6tW&#10;kdLpefqkZfEgVk0Do09eOOcsKgcyScCw55I2Vdx3a75Tf+JldYtWA5EOIRLucMu7P++4f/eKev2I&#10;cj7LMrbDkW5/kt3jiQAAIABJREFUR7e/I3YN86pgVi6pRtH5SdR9+kVSStk/TWWkrkig5ShzPDZr&#10;8Q2pawjDkeAHJALnAy74HMx0psN450gpN06P/ZEuZFb7bDZDIGiHDicciIgSEmtKDBYlFXtv+bl/&#10;xNv4nE7NOU1bptPyNC7OATY9vMEPU/zPEOZM079THyqXDNnUYey9Tf2Hz+vy07virz70JVdKMPQD&#10;t3cf+bjZ8Hh1hdXFCFiaiNWJJDKkw1pLO8Dg80Ppouf93R0+eiqt+ON1xXcrSa2zLleU0Gf2Fb2P&#10;lKnlOkU+HDxvmsDWS5IuWFjLvNAYIblrJe9bS9R5YtbKirZYMJQrqNeYxRpd1GxMhSoqpK5IMme5&#10;WplM7RAKDeMeyHZLUkxig2POOgaiOO67GLL5wjTASGl0RAoRkRIKMILsvygFQYLGUZqWK3PkUu24&#10;kHes5Zal6SiUgzCgRMQogVQCUh7ceJF4LO/43y/eELYlN8MFIdcBnz2k4kEJ+TCAiU/WMKWEiH4c&#10;dokxSFXIGcTjPe6wRy2XFM+/A6B5+5roHcb0yDRl8P/x9UUwg097TOJkHXXCMk+v9bO3f+t7nern&#10;h58wfr9TyDull+OkT33HLj7iTfMzvy9/ZKU+sFzNCcGzPxzpNj/Q3v2IkKC1RKtMk5VCUhUFlxcL&#10;5vM6l5HOAZmWACL7yIvs4aWLEqEVBE8anT8y1SWPksMw5EGGVASfJ0plladrJ9txpfCjRc/98Yh3&#10;jkfLNUM/EDSoKhF9REmLUTXCGUSS+GR43V7xo3vJQV1ndP6pMyrGVF+M07bJWWS8lWm8b+k82Tk3&#10;zs8HQBqbqTnNjyQRz4Fr6pDzYPFE+mxt/vErAT5FPm7v+be//MDyf1liyA94xjwpeh9wIdD0juPg&#10;6X3Ae8WgCw5iTlx9z7p6QakF1WXNm8LyJkqGPfRR0AZF5wQhKYqiplzPEY9KhmSJyTCIgqM0vBea&#10;gCYIAypLlwiZ2RBSG6SYAo0kSUGQ+b7lHmO+E346lidCssh6XIw0G0E6Balcgo0OPKdW0rmPOPWv&#10;JAElHEp7Sjpm8sBSbrgyG9Z2T8EBnfqsERY8RJ/XRgiSJpeAKUHIh5WSAkkAf+Ar8yv/xyrw/2y/&#10;5cZfESgebKBxkR6SeSf1C3IgSuM+IHlSmpR0U+5JKT0GKUU83OM/blCrJcXX3yOM5fjmZzi8x4bh&#10;N++jL4MEj6n/CXR56nCMeY+YwGrnkm96jfl0hkko5Jx3PSBpjA4Sp685F8LjZ1ucXvMulfT9iq/l&#10;n7mSb5jN8yYY+h5II5cOpnxMK81ytWS9XGGMGfXTM6hSSk1kFHePPp84Q0/s8+RNiUwAFTJnhsE5&#10;fBiQBKL3DINDIEYY5BjI8m6j7Y9gBbY01DZzsrAyS7EGR1UUyFSSOo1EgzS8bee8dk84ykuiHJfn&#10;VKedxwtJnIvn6e3Zu/Qzja7zl44lAifFzhzQpkg3ZWBTWZcR5XLMrqYl+c8EqUkTIyDZtQM/vr3l&#10;+dXjvItiIrV9boQPA8fe03roo6VXS47mG1p7TVxaBBInNT8ojRQaUEShiEJmCREpz6/vQRCf6DtC&#10;ZJR0FvrLkBKUGIUP9SkwnR12zofqFEzy/UgnHTBSwsdwBguLcTQhp/cz8HH6JmLsGWkR0MKjZU8p&#10;D8zYstZ7lubAXB2pOKJjhyLL+saJopKy5G6M6uQ2kx/R8bl6YLgBeXgzhIavzQ1xpfgve8v7IQfp&#10;ad98km3Dg8UWY0YuEPLcqD+XfCIfdFKDLpH1Cg53hP0BvVxSPvkGIQT9q/eftXP+/euL5FbOYT+d&#10;F+z0ItJp8aZKIY0B7e+Wt5+0dNMkCAkp/tUnT3K4WVyr4jZ9zWEouI41T/mJukxo3RCDGzFNOXMy&#10;WjNfLFhfrCnLckS8S6S2KFuBzjrRwbcIf0SJASESt5sdm+2e68sl64tLgo/0Q0fyPsv8jhmjVhl1&#10;K8fSTogMJ+j7jmQhpUBhNLUt0YXF4REpZO6W0OA1KSpiUtwPJT+2j3nHI3pZ8umT9ektSXx+9/5q&#10;tc7/nmr+U4WYPvskAaOEy1TqTaDD/JEJhf63G6pfcgldIuYvEdeGvljwKq04dCVFPJD8jhR6/BAZ&#10;fKLz0AdJb67oq29x+ikIM/4OkhAlQeg8pJmmUSOCWpzSdzG9jPzzpTwFkNNBKh987mc4olNv7tSn&#10;y/chxinIADIAky73Gf/HqBQQQkSSECKhZcQKTyF7KtVQs2ehG1a2YSYPVOyxsUGnAQgIkU1KUowE&#10;fw5MIkFKcQR+ZzjIJG0ipfgkBkzPqpCJJDwptHxT3hAo+P8OgvfDGoc53au/WuOHDzU5RTmXQNN9&#10;iuMJ6TONypbI2Yp0uMdvt+jlCvvoG5S/wx//L5JrftN++QKycCI6hx4VK9PoO3VqoD5sKE3B95M+&#10;06elxgkIdgp40wtOnwbvB5tFkCN1zq4Mg3rEm2jYuwXP1IIn1Q0LcURkz1esNpRVRVllCyqlxpMV&#10;8iYuVpjVM4TW0H/AhhsqAz44Pux6Dv2Rr2ZzHj83NIfA9s7j+0xWTtFDDKQESouMhYr5QfZ+oI8D&#10;RW3BBaplzXw1z4d3E4hOZVzPYPG9RKBoouVVe8lNeEqvF2TOEp+cNqfs+pQSPbi3n0csxocpPvja&#10;h9/ub0Y3cfpz7mQJJodYRD6x//EYJRDlJfrF/4lNjuh6Dq7jkDwyHJD9LQwHUnAE7+j7nm4QpPUV&#10;xjxFyIlGNPVAx4c0xhxfhSC/4FPq/UmQmiAjYuyfftqLOKtX/BUY/8F9m/ZpenAjJ4qjGClDYwKN&#10;xGOEp5COmW6Zy5aFPrLQB5bmwEK3FKlFpwGj8qGXYsiBJObe0fTN5OggE2MOBGnMWk53Vj5QCRtf&#10;c4xx/L2yPHeKmdhudYB45LviFxCRf9lH3rtLfMpB6hOY3ANHFnFqHKeHP+h0H0Q6TxiTlFl9Yj72&#10;pHYb1HyFmF+C0gj323bMbyMLAyl42o+/gr7GLi6QwpxO5PwrT8FGPFjzczn38EU/fFlCZEDZw2nR&#10;w8pOTD9gvC8ijczWE8v6goOseBUvaXnNC/Mrz+qG2ia0kqcNKcYFOwmYoZDkjoBKLVXRMFMREaHZ&#10;ZdGvlHJBJFRkvswTOecCPqhsWxQGghtOd0kpmQXM3ICPgbBvmK1mLK5WGCtp9wdEBKtLgpeEXiEx&#10;hGT4tV3yc3jOXl8SpR0D0acRJ/EwDp05VvmB4XT/z5/9oMQb1+hhZs5f/fvvpd7ntG1iO3z5NQYJ&#10;ZRDlgqRacD6XY0i8WuKNwYUjITZEeoIcSIXC1leZnTDhZx5Up4hcNE5mqCLzXk6296emP+f3Twff&#10;uI+Q4wP1WXsiW9gnGN2hc3tuekDPzIj8fkBGTyV7ZqplqY+s9YGl7pjJI4U4UCtPZQJG9AgRcyti&#10;BPNG/ymLQSoJSRGCz7ZVImWvuZE+NRkPiHGAolXuT2ZaVzxl9yHG8RDVI2UsoYhY7cFteWkjYpn4&#10;f3eaD25NQH+G9J5K23MbJsepz0pB4MTnHKd8OUjVuaV1uCMctojQ/v1t9jeu35xB5Sx4oPv4mugG&#10;yovHKFNwTnrFabGmZ2WCH5x7F+fgxZjySpH7RyKdP5dPcFNj4PssrcqLKUFbUIY+1ryNa5rwiKZ7&#10;zbf6jpXqECmD51KIpLH5l8as3vuOdP8LlTli5j1DGHB9oOs8bvCnG9n1AaUkxcIy76A79kSXAaOC&#10;7EsWx7Ky9x2qMsQuq2lKadGqoj0cOG46CmNBGHyfiC7/Pm+7gh+HZ9yLJwRZ5+D7V9nQ9OfzVGnK&#10;nk4Ag3PgSp8COf9WHBJ8vl/GFOJ0IIxlDwmQ2UfuC3oIf+sHieSRqScmf4KPCqmRtkJJTewtQnQo&#10;ExGqQs2uoKinHDz/J/JDO5V7p+mvENlYdtJtmqLZg0nowwD/IGkc/3pIjj2dwQBjrzJnT3m+nDOj&#10;lW64LBvWcstc7FiYgUoNFKLHyIhWOeNJMaHHgzEr75yPjElpIglGxoQcsWs5K4wZizD2xkRWDhlh&#10;MOnBIsvx44k0ysroMUhN/eH8LCiRMDISw5FvixvCuv7/2XuzJjmSLEvv0802d48NgS1RmVXV1dOr&#10;jJBCkRG+8yfMvyaFpHBmyJnuqu7MyswCkFgiwndbdOODqplbBFBTQHZ3yTxARYDY3M1tUb1677nn&#10;nst/2mjeDyvc6KHOx4RlhnsZvQ+8KMgUFhJdSkiEqZHLS9jf4dZrCO6TnfBPJ2pKTX35DOsq+rtX&#10;BO9orp6hyip7KQ+M6RSvz63t+N9onGaguZhPhvvLZgJ8gXu1RpMRT7hSVGdsQs3grthuf+TX1Q88&#10;rXYUMiRtZDkaQIHSBhEc3u1QekAKwbFzOBfRpaCuYbCCpk6yJO3RUdWaZmmom4J2nxU5lcxtfwT9&#10;0CMLUIXAdBCjYX2zY7s9oEJqEiGEwrURrERKzd1Q893wnLfiGYNsAHlKms1u5gz/ZjRKCSaK2TmZ&#10;geb5m9NGcUpzPxwfGCdg7NMupqUsp23ID5bgEyj980Y+q5hVFdTJwEqh0bmxhZUmydKYJaJcgmlO&#10;FxcTzB7FfMaMEzDr5Mus+ipGAzvemPjQhc9e1dwtm/05QsIbPQWWpWy51luuiy0Xesd5caAWe5rC&#10;UWDBW7TSeS0k9QUpEzjuQpLakVqfvBKZSLQej3ceoWXOLDPN1SlGCRFkaqQ6+cM56gq543H6rNRY&#10;IcRk6LRSqRddPJF4iLm9WrT4Ycuvyh8I5/D/rL/mzi4ycC4e3oiZMR/P8EFITbpfkzdF8gaEaZAL&#10;UIcKz6ePz+BBCYRuqM5+gapu2d++w9mO5fVXFM0SMWImQnCfa/MwXh09puyViRPnRjD3nGR23/PO&#10;BVmbZh7WxNMKzA8yCkMrH/GHsGCzv+BX7nt+vbrlQllETCoIkYjbbQhxS1FK5LLCh8ixG0BI6krT&#10;NCXBJ23pfrC0e4uUkkLXSJVj+rH0gJikVbzFCstmfUujK+pFhWo0/bHFaENVFPhB4rpUwDlEzQ/d&#10;NT/5X9Cr8/Q4YmQ86sMRp/+mhzL7XW6YwH0DNY/4TsA3D9fh/BOm/eG+mSJhbjiIP9c4jQfPYLbU&#10;01yJCIQSiJDCFaEXWOdAlghdI2Q5O0bmbOU7JWPMeGc87XR50iR7bvO9kuOky958OJm3nK1U2bvW&#10;IlAJy5U58Ljc8FjfcW3WLNWOMh4o9ZgoStlchUYqlbv1WpQxhJDCrpArH1LnYT95QXGUaJEyyRO7&#10;kHrQ5/k8Yj5CCqJPoWzwkShl7vs3e7wiZmlplbPOkuBSsb2QErKijhACLZNXtd0eeL9J3ViWMfKX&#10;hSM0nv9y/Atu3TJ3wR4f2xw6P2Xw5zzCDxi90ecNJWlQCVMjm0uCUvCviUHNPhGhC4rVE86KksPd&#10;e3ZvfqC5fEJ1dpm8EkFK1U6x63gX4xTmpYth8r7HCSKEyBmybGxkCnVCHIOb+67F+NDvr9lU0xdk&#10;xa34mkN/xq19ya+blzwu1hQqN22UEqU0ukwNEpQOSCW4XR/ZHRTWGRCew94xtAdMkbpSdAdL39pc&#10;xpKq5F30DMKjVwXhaFlVNc1igWkU1lqaoqFoamwPtgtJ3kRqfjhc8L19wVFdgTSn0Ox0lxgJfPNn&#10;kBahvG+IJs/k5DmlX+cb/bGY8YPHe9pQxueSfh8hClzfIRYCof5lBioiCVGBKDKbeZwTo/coEFGg&#10;gwChQJn0ummRKE5UeYeKB3Rs0T6F9DIO6NgmQxAs0h2IsmConjCUz/AmJSGkEJTKsZAtjepYGct5&#10;OXBl9jwxe1ZyS6121NqhRq8kjCTDJAWkRAKvY4gII1Fa4QfHEIZU2K7yHM3eDKRwLsocSvqQMsta&#10;oWOSN44uJFKwSiF1yI9GMKb6k3hcHDek4AA3dVhU2SsMEWxv0UWBUAYfU+1njMlg/fj+Hd//4R1/&#10;/aunLBqNdJ6/WUq8FPzXwzes7Sp1cp6FRvedCKaQLo5p+/m8mTwpINf/CZkwx08dn5XF88ElhUkp&#10;0dUFy0cF3fo9x9s3eNtTXzyiKOuMW2TblL2lCfwXs1UVT68hju3Dx50jTYIgYp4KYwOA060Z3fLx&#10;cpP3MBozCELSqQtehpL2sOKb8IoXzXsuVJvCsghd2xNuO67KgrPrim1/4Ifv3rFdp7Y/fdfx5HrJ&#10;o8dPEUKw2Wzpux6pRGqG6B2d7dBLg9GZnKc1FNANFukUpq6wQ6Q/enCKiOF9v+Sl/4qdeozPdXbx&#10;3jU8uP2z6548SO7FxacQZgqvxYN/MKb17k2zOJrEjCEI8WE5QkxMbmWK3KHkXzCERCiTAPLZ5A/I&#10;DA0IYswTWZhU6yVzI4rsIkocIg4U7oay/Y7SrtFxIAaH95boHUarqes1QqKGNaG2hMU3RLPA6MgL&#10;856/q1/yVL9nWfScLQWFckRr8XZIvQVDkjcJM7pGJOEsjjjhPsSIVoqoUngjspcUos8y0unNIRMp&#10;71EekLk0KnnnQSmUVhBTf8YoFLJs8KbB6RqvUpupGFI7M+1a5HBADC0+DGndaYUMMDiBrs7xiwsO&#10;TtD3A0PX8XL9LV4kLbVUt+qJbs1f1gofJf+wf8HanaXNBDFNoRkDZZw8jGrRjJpk8xdNIJmcff9p&#10;4/ME62JKpydQU6LLJc21oVu/pd+9w9sji4unlIsVMrdFThckMgg+lt/Or4hZuJF2+hAyG2BiRGdX&#10;N3eSGb2MKdvykXMVpFIBhMSphhvxFce+4c41fFO94brcJFlXAvudxYue6xcNv/r6CUtT84cf7xAx&#10;8tWzM66vVwg0N293HDYdMYZJa8p6hzRAdBzWRzQaXRuGwaLRlHVqc+66QLQCERU7X/H77inveM4g&#10;V6fuwve8nz/2EMV4R+6NERS/NyEmx2menDiFyPObHx/8fJp/+WyCy7uNOnllP2NEBEhN1NW9T02n&#10;nEBtEUV+ghKETg0tkJkEazF+SzW8RLkdxt2h+ltU9Mjc3y7YAecGJKkIXEqVmN/BovwO5bcEbYhe&#10;ENstjb7jcd0hRY9xcULcfCQLzw1EkQyNUsXkvEkl8bPiV2997gidvCSVPb4w4j1SIaVKsj65lCcA&#10;hCRhjVJEHfAu1+i5AKZCVNcMqqHXNb0o6Vyk7VJXZSkkxiwozTllBVXo0f0dsl2jOSKNIsgG9fjf&#10;gWk4fPc7tptb9rsD232LKUpebh1OtDy/EKlRbrzlr+pU1/vbvWQblvgRc8x2R8znzWSL5pDOOEXG&#10;SRfy1Ax/fGp/ZHxWLZ5UhihkIp7FmAiPpqS+eoIymnZ9w+7tHwhXT6nPLlA68ypIxb9q7llxmp6j&#10;8Yo5vJPqVDE/hYDj+8SJw/5Q+CqON4ATk3o8dxcVOy4YXMnhuOJF+Imv6ves1IEYYP2+Y789cn5Z&#10;U9UFXz15hJaKZllwe3tkfbNnOEZklCgpU6db53DBEoTH7x06aig1fZ+aeepSgwLXgu8lKioGSl72&#10;j3gdX3BQF8k4zfvZ5Wt+6ESd/JvxYk+T48OsSr7Dcfbi6b0z93t2405YQjwdbzROpPIepVRqqfUw&#10;w/M5Q4gkG6NOEHy6fjFVEQDIqBBTWKAR0WH8e3R/Rz38RNm/JPhuMtVCZuMmxjKUiPMJ6IiKHBr1&#10;GPueRpX0xYLWLTmGhq0r6f2RGpX4bCLriDlLCC6D7iJlHZXChxymhQxmZ/G7GAJ+dLIiUziYbG8u&#10;KI8JU/IhZA3vDGNkPEoqmQprnU1tocpzhsUzNhbev7/h5t13HHZbnB0gRpRUmKKkXCxpzi9YnV9y&#10;3rxgVT8irF/hhlt2FtwgGPYb3r1+SVGV7PYbTFOxXCwISA403LWOR82A9JEq3vHXjcBHw++OL9j5&#10;JjkoQswqn2Zq+FN4l7yk0xw5eV6nzfPTx2djUMm1CfjgwQcUCikN1eoKrTXt+i37t9/jh5bF1RNM&#10;Ud5z48eHN553jCk7Mc8Ept1+DsmlEeY/x3jPyN175QguirF2Lakbxig4xhobn3PsF6xtwy/K1zwp&#10;t5SFwruB9z/19HZL2/ZJIvj8Iu2oHRRKZ+OU2kVZZ9kfWgbXsWgWqKbGRyiUoSwVopAMXcTuIzhF&#10;kJrXbcMP9ikbeYWP5o96SyIb9tFZPNEIZl7WdLmnsG7OdTod+wSmnxISY5Zl5pGORLxx4k0HCnjn&#10;KKpFmpxhlqH5WeOkR5TCVDnNhSmMG9P9wqPigap7TXP4LdrukTGVGkWpppB49MxTOj0VnwTvUu1c&#10;1oIPwaOj5dEicKgCh22gDSVrW3AYIqaICBswUuSquVS6UpVJVz9GT9+3KJXm9IgrhRCmfUHk4nKC&#10;x2VAfAzzpFJoOUYWSTM93XoxlcTEDOXYEOgRHHrJ3h/Ybrcc1jeIvmdlVOpdp3TyyHygPx7Zty3D&#10;bsvh/IKL80suzn/J0Atefv97mvAtQhYEDC4IhgBPvnrBsqrp9juUMnRe0jnLqgwQB87Ehr9ZvMRH&#10;xT+3z9hnI3Vyr+cTbZyVgdEpIUqQeVu9Pyk/eXxe6/OY4t0UXaVCU+9ckk6VJolwKUl794bj7UuC&#10;7Th7/IKiamYhxn1KwilgGXkWKZTUOmMtcybrtF9mzezReI+7aD5+iImJezJy+V3ZgHdOMYgzjqLk&#10;4M/Z21c8r95xVnQUUjPYiJZQqIpC1mgpcDIQvcOJVK8nlaRuGoYYKHxNWZWEmNx2qRSyMvghYreB&#10;4FIR8p1t+P3wC254gRMN891lcpmnEPb0RKefx9Dq3hMX9ybI/ec/ekKQWrfMvao5xVzlKTUaJ071&#10;k0B0NvNyFH7oiE4BxZ+cLx8fSXE0cdJGVr/IEenoRafsmggt5fF7jH1H7W7Rfs+JZiKQYwNSTkY6&#10;ZAMlZAKYYwwgUn2mFKneMboBYQ+IuKCLBRtXc/CKc3p8zKR0KRFSJWPhLTIqBmfZHg8IpVlWK8oi&#10;ad+PntLY4n7Cn2Jqcz5m7AKpMa3MvRdDbq4wNgVJd0AQpcJrxSGU3LaOPm4RdqAxJUHolGVUGlOW&#10;rM7OaZYruq7j5csf2e932L5laI/4x1+xvPwa+/0r7n56xeLiGiFhu9ny+PophdHYrkPLVOrVxkiv&#10;PY1ylAU4B+fqhr9balw0fNsq2lgy1RMyW8TTHD3Nm1PYN44ID2bonxqfVYsnYq7GHnfc3MrIZ7lb&#10;pSSmOkc9Nsj1G47rt7hh4OLpL6kXiwwCBsa6qVFTOdWq5lq8xO3OLu/sOsfNXZzCtzlqMvcchRgp&#10;CCdLmNGw1LcOCFHSxpqfQsHe16xtxTf1K64KizEaI5OmVOz3JG3NlOVL3ljy8KQ2XFw9xlpL26Um&#10;AKUxmMoQo8K2lugSBtJ6w3eHR7z2LxiKXMoiTqTKjxMLpls/XeloZD8Y4v7rJozuvqv1Uacn+Qr3&#10;Q8ATUJ8kY4qyIDV4tHxOFuaDkxSAUEShiPNJni9MxIgIAyocMP1LqvV/RguHkiBFAr0h3f8QRjw0&#10;v32cM9mTSbZ7xJMSl8w5uL29Q6watLnGRsOtLVlbzdNFSsRI6zE60VpCFLT9QFOUSKnRuuJoB/xh&#10;z7lYYXQyK85ZiqJItzxvjmP1AhkMJ4d981rAsT2VyBtTFAIfoaPEVY8oizNU32bQu0Cbgma5oq4b&#10;Qgh03YH2sEMbw/PnX/Hmp5/Ybjb0bs1GKMyzFyyevODb//x/st+vGWxAmoInz74iBkt/2EJ0CJlU&#10;FBJVQyFEoNARR8+lfM/frhQDkh+6a/pYEu8ZnlkYd5rQjB2ETp02RsP26eMz1QySBTyRvcZFm7JZ&#10;INBKocslZ08qqnrF7t1rbn/8By6efsP55VXSqckXILNrqzI4GqQkQdtiPHxeZ2OZQeJQxZxCHXcq&#10;kc/NZ7nXeSX/PB4WQiJlCiNCFpLvo8TGR+ztinfDFc/l9/yiesujuqPS6ZjODpDpBEAyYCZlUaxz&#10;HPsOGQNaSiIe6wS+C9ijTzu+NHy/veB7/w1H8yhhMNkLOPk9D+kEHzFa99MnzK3NFKadHtYpYToD&#10;taYjxjG8e3iseNocI8Qsm2yKguAsohCnesbPHjGHmWmTSnPZZ+W2liIcU6Hs+nfo4RaFBTUWxIos&#10;f5KNb/ZEgKm6f2RPK1MQvKMPLTFadBGmGnQnI8JDLQKlDgzOcIgL7oYF7bCnVpEgJ5YPhS45OEfv&#10;LFoYiJG2a5MkT3tEK0VTlIgQ0Dok7zl7m4iA63vwIZeupHsQopgMrXeJKxRF0jQPMTKIkqNcEKoL&#10;lstzYqcJhaKpl6zOHqG0ySC9QhDo2j377R3ROR5fXWCU5LDfQ3ug3a25/uVf0N695p//0/+B85Hm&#10;/Iofv03yQsH3NGXC+OpCUMgiKcB6T6E8Gklvj1zrl/z7hSVG+LF/knTVI1NYPU0uMfs3zc1ZfPdv&#10;hkHF04K/j3vlXmIygh8QEUojMSqizg3XxTnD+i3q8A9cNddcrEoK6TDSUQhHIUKWxNXs44Lb8IhD&#10;PM+dSCHpYqcMHowXnuuWJkOU/pDCTv/RNP0YWurMmwq5Z9p4bU4UbMRX9KzYda/52v/IdXFDLQek&#10;kBM2JqVA6dR2a7Ce/e5AjI6yNkkxUYPrI75LpS9RKV7vK36wz9irR0SpT1HZ+OF85Lk9MCj3w77x&#10;Rsw8kPz1hFyNONJHdq3JHf8IMPDgI4IdUo9BrfBdl7Yn8XMNFKjQUw47iqEkColwLdIeMe0rFu4N&#10;Z6uStb2bMLIocsiERkqdpYoEgXACJWerYfS65QgJ+JiaKIhAJKCkAACA/3+iqFZUVcEgHcgaK1Zs&#10;3IJtK6gacM6jZLoZMaRNRmRy5bKqEFqyH3o2+wOLuqbUBTKcnqNzAa1Ehj4EwflsZLNBzeqroxc1&#10;WIfzHo/AR0ErYV9KhI8UCIqqRhaaulomdVelcgIqGedlecni/JzDds1+u07PKliGYcD3R6RWvPjV&#10;byja97x5+Qe2+/dsdncoU6TO10by6GLFo+WKZVlglDjxrUVAC4F1A0/UHX+3ek0Qhpf9FT2JizV6&#10;v/O2Vx9XYc39BP35KFkAACAASURBVD7Di/o8DyqLaRk8RnhK6TDSU0iXvsdSioGF9tTaUylLeWYx&#10;j3t0GDBmS2kEWialyiSkRUrbh8jBK97ZM177X/A+vmAQNWNJxWiUTzVF5FDtdHri/sqfnzj3JjFk&#10;jZzIqftG6nrRinPexIqDXfDU/4EXxVvO9RYZOiQRqRU+Rrq2o+ssMoIpDJBCCNt6QheRGLRW7HzN&#10;D+457+ULnMq4UzYQ943UQ+zp9O19M3L/Wj5+wXPPyM8crjEDczJOo5l7aDDJeJR3lqIoicETggNR&#10;nKzAZ4wRayw58Izf8bU9crfpELl1lKFlUUTcfkepDcOQS2FEFohDIGIgZFbcWDUvRJpHhEjMm+UI&#10;Xiul8dElsFx7tCoSWyGCtQNRdcAKh2Hrara25FFImT/vI1qL1MpcCAZr0UVu2ioFFp9697UDq2aR&#10;QfnUcTrORN600gyT0oVg7IuVWN8pWRAiWBewITJ4OGrPoCD2A2YYqBYVjWkwUqcEhUyZPudGSRaJ&#10;UAXN8jxLrXiausbZpAoxOEu1WHL9+DFnBo7HlmPb587XhqYuWC5qmrKg1Do1AMlOQAgenbXQBn/g&#10;qXqFrQM2BF4P1wzRPNxFH8xNkaOgcb7/G2mSSwIrdjzSb7jSLWe6ZaE6GmmplKNUjkJFdG5UkIqA&#10;xVS0Oe0YpNhey9QGKGnZpAW18IGl3XPWf0fdW36KX3EUZ4jcRXfcuecZPjm75I/hOKMC5QmYFzlM&#10;lBAEXnhGtutYyW5FzV18wd6fse2ueKF+4LF5x8oMxBg4HI4cjz0xBFZNiZYSJwL9IAidRAaJMpI+&#10;lvz+8IiX8Rt6fZnD1w/HvE3R6Zf3vjy4so/vQDEfawRt7+E7H7xTfHjHRv7UFGKnhIDSiuAGxhq3&#10;jwJZnzqCowprvjavKUTHNlSEWFKUhuvHS+5u1tT1ipvbDaMQ4riZhJzlGzeUef8GgUBk4qcQEaUM&#10;xhT53obs6QMhMAyewnuk9gQRsVGxDQvu/IIXoaXC42xAqeSFKZlUBYJIhkYiqIyhaUqOB491LgHk&#10;MRJyxyCfsVmpEmPducQjE0FMeJTP2b+xfZm1nt4lWWNbeGzXEbc7jDaUpsLIBI9IKSnKkrouIXhC&#10;TMYtBE9TV0R/Rt+1HI9HnAvsdy3Bt8gQqaqCZVMTfMAOA0omNdiiMBRaJ+9LikSjEBJTV0Sh0EIh&#10;Bs/Qdzw3r3GNIETJm/4KK8wE/HxkBaZ5NordfeZ0+WQDVQjH3zcv+dX5ljNjKZVDSo8k7255pyN/&#10;FbkN+ZixGPt1Zc4sitRoET+qXioKU1KVgaby1O0fqI8H/mBfsOMCLwqkNAihMn8kgawBsqXPt0aI&#10;iV0/UhgiOfWcwcrJR5DpXMaaqbFWLXWyUFh5zlsqjm7Jxv/I1/EnzuSaY+eICJZNnbTPReJ5hUEQ&#10;XdolQ5S8OjT83j9nr68IIrVTmD/A+FHD8anjYbg384Tm2br40CTN3j0S60ZkeY5DAcFZtJYICX5w&#10;SRZXfiYz5cGwXnCziby56VnWgsXS8/rdHmdr2qNM/QOdS/Mn5k1OJO6Q0YYYA9al5tlTNX84SYCI&#10;fF1SKrQ2ODcQiFPOQOSw16iEEYkQCRg6anahoY2aUjgiSaZESoHREotgcMm7kkojUAQRCTKmZhhV&#10;leaj90kaOF+vFCC1IlhLdC4x2xOmASJp2E/ywd7jnCdgCc7ipGW/36drNwZTLimyhFCIAWJWbBAp&#10;Kuk7R/SnJJYuaiyG7aFHacHKFOCSs6C1JvmjZC8xQQEhRFAa1SwxZ08oV9eg0n33tqfb79hv7njR&#10;3uEpCFHzdsgyLR/ZEGfT6Wfta58824z0/GKx40WdgEohAlHEyRhMMqfZCMgso6pGYTDSfi1iknvo&#10;hp6u63DWobWmKEvKqqKuKpZGoYSjiO8o/JZv7Qu26jmEOsngCoUSKTsw2u3kFY0a3SnTFiePIIeR&#10;Pk7yq6f7NQYfecLHk2QrIjVa3KivaOM5m+MV1/6feaQ8V42lLGQCNhX4LhCGVIiplObmWPFd94I7&#10;/RVOVmNgcnpms3Mbz+IDI/UQh5qf9b2H/RCLih9AVCMqlUIgMZtEs3shuJed8X1L1VS5BGk08urB&#10;Z3/OECAUnop1W9LZnsdXjicXnkMHkgofA/2hn9IHaUOJCSf0bnYPx5IRZpuPPFFZEMRgGKwmuNw9&#10;Wrt8JyTWWqJoUXiiKLCyYeOXbAfDhRkSSTJEtFFoAdIJnAt45ZGoRDq20A8DwYOWmrpI1IvgPWMV&#10;hY/3C4UFAhFz0XKmIYyNMkOIue9jTxxaompwQXC7XuMCOB9YlgYdA1VRsGgatFaTYdRK42NSI/Vo&#10;Vo+fU8iKfefB7qZkic20EW00MetHBZ8oEMhIefkV9dO/pLx4xhBCUocNHqFqdHnOxfkT6vUdZr3D&#10;xpfYILhzF5N08JSUuTfH4sNJ+0njMxp3CnQO3cilHqddTJKKfblvpGZdX/KcIjqPGzyH/YHNdkPb&#10;djSLBVpKyqLk6uqKuqkplOSyhOD3OPcdP1rYqGeE2BBlSJkRoZiUJ5ntkOMtieOCi5PBiTPDNZqM&#10;UcQu2SoxEQZFrrr3KFqW9OKXbGnoxDna/4DrNkgN/b5HWkVV1EgBR2v4ffuEn/gKKxPuNNqKkyE6&#10;PcAwxizjiX/EXH0caZr9QXzkXYKTlzQLje672nPDNst+OAshoE0Bvs87tcodS+4b188agrR4ZcHR&#10;wqu3e55dBX7zTcNmf+BmGHCxQGqSNlRuweSCA08ykLNPj/miIpEocxYvc6ykMmhd4l0i1go5EEhd&#10;dtvOUZuBpohsXe5s7RbshgpfH0lZ4YgLKbQc+Tym0GnuRVBIdA55t/sDy6pARJXq2tQprNO5JnCc&#10;Z/P66LEaQshMYQke71tiu0OoBaLQWAfvbtbsDi2X52ecLRvKrkNvN9SFYVFXFGWZ2OxRQVljLg3W&#10;QXvoQCpisPihTyRUT6JCSInUOm3sMUkKC1OyOPsFxcUvUFWDcR0jsTSGiLU9KMPq6QJT3vAbbunD&#10;T/x2r9n41Ycwxhw2mBqbfvp0+WQDNZLOrLUnfCTr8UgJYuI1cVqJD7fwEHHO0w8Dx65js9uz223p&#10;+j7tVkrhg+d8dUZRVyitWRWaF8Uev/0dIQg2+mtAp0UtA4jUPHD8cJGLju+VFc/bY4nEdYlZrmIC&#10;i8VscTIatzBxbACCKNiZ53wbzrk5rLhwv+Oct5xFz1JLMOAx/Hi44Ae+4VhcQQ5JxzEWP3y8IHj+&#10;8O57V+k3M/M2PoN7jtADE3XPgnF/soxvmt43/iaDuM5iqooYA27oiapMFfdaIaXns2bZbAhGLFIg&#10;ZcHgFrx+v0fELY8vl6x1z3CMVPU52hQc9m3yhsW4f5yM6/1yioQtKjn34nOoFQPeW1IWyeEDBAzL&#10;RqMK2NxFAppOLNiGJZ1bsyiSxHYIifxpdFJecM6Dj2hdJvgCqJSi73ruNnsuzxaYeDq/EALOJWKx&#10;yCVSChAxi8ZkzHDMbnnvGQbLYG8IIokbSl3jgO1uz93dmqIsuLy84OryklVRYL2hGCRSCayFuxbe&#10;3e7Z7o8orak0xG4NvifRbtLcTtwtA1HklvQWqQ1L3SRCqFJUZklVx0wlShiUHXqkFCyeNFz2jl8e&#10;3mCd55/ar9mFc8g+94eYAojP6IkHn2mg+r7n2OqJh5VA08xqPT0VUrJCZj7fqFuT+VIhaXpv9wd+&#10;/Okt3fFIXewTgTLC7njg8eUlq+WS84tLVqtzVqXmUt7R22/p1YI+XhJQEMbmg6M3l+5Jxt0nVYW5&#10;m3HSRLpvqMZFcyqCTC87dUoZjYdkEEveyX/HT/2S6/gdvy5fIeMe1wdu+oJ/ts/ZVo+ZMl7ZUIQH&#10;RumU5Z8VqeTzm1K28XRfp9rDKR6bHWOmGybgowbw9MEjWZbTV2a4VQj4vmOxWKaK2SgQKIzMLbA+&#10;MHSfPsYQLd3ziCkKRDzj3bpFi45vvlnhf1hjY017HOvqRj2LNI+kmLkg2WsfheGKskBrkxuvBrTS&#10;RO/ousyV8p4QBIEKLSOaFhFrIopO1Nz6FTtfcyY9iBQSJvEGRRw8Nji0kAzW4V2S7S1qjdbJ+HR2&#10;xgfUJ89DKolSChts8uaEmEjHAtBSJh5dCLhhwLoe71JxuVg+xhQ1qiqxVtL3Pd999z3/9M+/R0qD&#10;kiYVSuf5EgUUZclqtUrG8HCLOrxHxQEYpYYVSqR6R20U7bFns23RsmcxdBS2R4cSI5OhUlJhgKKq&#10;aA877NChTUV5ds3Zu7f8pvge7z2/bX9Ny4qHVQIfWKpPHJ9soEKIHLqOjYxZI1mgdMrEaa0pQoEP&#10;kSJGYtBoncDvmDlMIwfEucD+2PL25o6f3t3gncOonG4NsNkfuVvveXr9CG1KmmaRAHQdqYcbnvrv&#10;aaVlKy4YqCAX2kaRO1uM2bA4+gJzVyNMiztlUka51Jjvp/j4mnsIZscIsiAsv+KtXTL4K16In5DD&#10;gdf2KbflC4KqpzeMuMjUm+5PPKPxM+69bMKjxnDjwUE+Wkn+4FfjZBEfGu7pS4zgbArZJeDTrorU&#10;FEoivLvfevszhxSJpGi0pCoVF2cNF2eaqtL89OaG3eAwtSTYY2LwywohFKnT0Ug7SOUuYiSMRjLm&#10;ebqu1KnXZ8pB6oKdWjNBRNF7xbv3G7yRwApEicWw9g1rW/I8HNOzI1AUArImePQRFx3eiUwQTVtw&#10;XRc4GzgeW9RCYFRKBY27yFivJ4SY1s9JIz1RJQqTjFryWge8u0WEiLQWsbyGcoFRBr0oqOoGaz3e&#10;hZQNjBGpNGVZUlUlKhtmt9+y6N6ihg1oTxTJeEqR+BbBWRwBFzzOOXzbst/uqFZt4lpVFZpUUjRu&#10;BHWzIL1dIsuanoL97g3SvqMKj+hEc48TNU1PPpi1f3J8lgd1OHZob3EuKRQWxmCKgsIYisFSliWu&#10;CBjjKYJOejxSImXGDoTAe8dmt+Pd3Zpjb5HEpEJIwmK2x55ta0EZHl8fuXQWoTVKRGq/4Yrv6MOB&#10;H8OveaefYSHhTHk3SOOEu4z+0FSvB6SK69PtStk+MrYyDx1mN/WBkYoxpoxWccWdX7K3T5Ciw9YX&#10;eLU6fcaER588h5M39sGHzH4Q07l95GnMrvPeSU2252SvPmbM8n8Pd7dsoNzQoYxBaoHtexhbeMsE&#10;ACev8vM0oe6FpDFSFpKri5q/+atf8BffVGyPgdtD5LBvudlsWFSW0hyxQRFJBkaOYPiD+xKyQRIR&#10;vPA5q5erALyfFErHOscYJcejZ/vmHarq0M9fgKkI0XAIDRvXMPgNRghCkGmzEyF/vko4ERGhNP2x&#10;IxxaqnNFaTR917E7HFPmsSRXF0Sij5NWunUpRFaj0mWep2WhKQuTFQ4CwXawv8G7Afoj1FfEYglF&#10;hdAFxpSUpTwZupG+4DzD8YDodlTde4Rfo4pI9CBzByLGBkeR1OQgeiKBdrvGvH+Lri4IUeBcpGpK&#10;CqMTlpZ2BqQucENgbxWvhwv+ae+5dee0RUPUH93lc+T1b+VBEWm7Hu0F1ibkXylFURrKbKRM31NX&#10;NWVZUJmCqkzcihEkFJmYtm9bdofcF0vk4tEQcd7RO4f1gvd3B243B66vOkxVoGLSfG7kgOE957Fg&#10;GxqcOCNmeWBG0oNIQKqIM6MgxiT/fZM1NWCMp7Q1jMv6Ye7tZJzSTpy8MGSJK58xaVxNhuH0YJgw&#10;r/zbh+HeZLTGEO+PPMiP2KZ7f8hf5PRjnIWEswBrIobF++cbA8EnYh/R5+4hEqMFAoezPSEYfo4m&#10;+WiojfasFoqykCjjWXeK//3//p7vfrgj+IiLDevDnlVlqatDDpsaQE1cuNEIjRY5cb9ycwB58rCU&#10;UnhtkHLA4U9hMgqCAtsjbEvUZyA0Ti7Z+DO29j2PSs/kdWcPSjjF4HtixlyVMgTnObYdj87OacqS&#10;7bGl7XuMUkhz4geNwLTSmpjrV8mLVghBYTTLuuRYlwyDJfSWGCyx2xJtjz+sCeaMUKwIZjE1DEHm&#10;FuYhFbRjj6h+yzJsqWQL0uNkShgoKZPiZoigUhTknUMJElVht+X25bd4UdHbyPLC0fQNdWUojM7N&#10;R1NGsR0Cb7fwY3fNG3FFr0sC5SlaueeZMyNrfvr4LEVN6xxDFNgsNQKgekVZGIwxFEVB1w9UZUFT&#10;lnhbE+s6RUTCorWhLA11VYMQuIzpjO5TjImJK5XCx8B2t+d4PHCmZS7GlxSlRhE4H264c+e0qiBQ&#10;5QWXq8pz+MY4MaZ/oyLCSOVPe9fUq28yUsk4MXKjMug2GrWxSPUe2IxAiYy4hZPHNneWTpjTR2/w&#10;zM/7SAj1qU92at81vmFkM86NNcyzmifjRNLTVgolI37oQafGmGWhia7DhZYYBGA+8YRmpybg4qzg&#10;P/xPTzn89QXIgro88Oq94w+vD6Qu8hIhCxDn7PseH3vOFjC4iI0N1p3C5JOKQDZYAP6ktqGUPulE&#10;yVFZM2OkymCKCiV6pD/ik3uRaCVxydpXXMnUGMOHpG4xSvxGL7DO41zygmRMraNi9Czqim4Y2Ldt&#10;DqXK1NyVrLYqUlG9m7Si4uTZCQFVYThbNikDGCO98wQ80bVE2+KOG5wo8bLCC4ND4ZNiPyKCiZYq&#10;HqlFR11CUed+kIIZjpf+iyEitUQbQ4yRujBoJdnevOIwSNbHwOrRwOrsjMWiojAKlWk6g4dNC9++&#10;CrzbKgYKglB5qmXjOyuJGpkHnwsMfHqIByntKpJWzeA83keUTOSyQjuc9bjBYfueoeiTwmAcNcXT&#10;7qa15NnTRzy7+4pX+z+wPToEESMjCyWolKAsNE1dpjqsmNlOMYmCaWNQCOpgWQ5rtlwRKCfdciHG&#10;jIg8galCTDL7IxY8ektKZmA8ctKkmqbO6aGesPLMuWJ2nAytj9ixEDB2hz7ZlZGo+nAXmf0kHv5e&#10;nGyLYGooORmZ2bvvszlOVnE8/8mLzAcZCasJTkq/kzEwdB1VWaRMqB9QpkZpiZHQ+R5vj8Tw+VIr&#10;4/kVRnJ+VhIiHHvN27eW//aPL+n71IgyhLRpSFUgdEHrNOLYsmoCBEE7FEnpMoxKEKn4N4yeMBk0&#10;FyphPYikZJD7w0FAYCkKyeVXT7k+i3Sm5qfO03qFR7EPDWu/xMYDAoe1kUKnxaeVQgnB0TmCSw+9&#10;MAaFp+0HllXFsqmwuwO7Y0upk4bY2PU3ybgkDy/V/M14gnlO1lXB+apBCDh0Fus9PmTOlB/A9kS3&#10;SRnBmB6fkqmLdmMUy1JRG6iKgqIwGKNTXaBIpTuChMv5sRWWMQQNZQlVrXi3P3D704bh9keaK8/5&#10;5QWrZUNV6YyRwXFQvD9o3mwNW1tl4zTbDMeauxndf+Y3fPL4ZAOllOby8VPO64J2GNh3A4MNGKmo&#10;jKTQksIoCmNSBkMpTFWiFwtMXaEKjdQarTSPF2f8L4tzuHjGP/xwh4+ghWWpes41LKuSi7NzzhYV&#10;qydPqJqaXhu0CDSXF8kSD4FoJRVHNmKFJWsMTcZjxrTlvic1hl1jmBbDSQXwlCDK3hWMaqV5EsHc&#10;6BFP4dQUYc+8pvE14w451xGfjBojCjEP7R6ginOrNnfe5hpRY4ZyXKn5XMdzElIQRqwim644buuA&#10;cAG7kJQLg1GRoS0IWlMUksYEjgcwTrAoP79kYRz7o+P//cc1//UfX7Hde3pnObQuGabMA4Kc2i8L&#10;pFpwHBTDZs/12ZEgBw6DwodTuBdymce4wLXSadX6dF9DJB83QOgQfk9dBX796yf8/S8rhljwu7fw&#10;/W3gdi/oXc3Gr+j8LaUeEvxgU387mZND3ge6zqK0TnNdytSsVQjqqqLtetbHlu1RYfQSJVIL9Ogc&#10;SmukyIYzhszizuiogEJrFnWFAAozMDifPTaP9ZEy/+yz0VNSTFI/dVlQlwU6Y3VCpAJ5ndniowFP&#10;G7pksNC5QBcXbNwVb6h5KSJv+p7j2sG7LXV5ZLmoqJsKZRQ2SgYWOHVGUGXCnKREiNGcjA7JaJjk&#10;ad7/qQzRg/HJBqpZLPnf/uN/5K//6jf5HB6smFm4OR9/TB72L4H/NcbZYeK99895S39sjO+IP3u5&#10;zD/x5/79Y6/9l5zPv/6Ym7wPp8f8nDXEsxPQTnnvFbAElmPnpp81QoC2DazXHev9QHJC8pMUAqV1&#10;4gj5kLqbCJCqJETJ29s112cgC0trC2w0OJ8A8piLhZEiNU2Iqf4rZm8rZgMllaEUlovK89WV4dFK&#10;44PjcmX4q69Lfvsq8MPrkn23YN0XnKl26mYtpEZ50ELnsCngrUcJwbKuONqeY9eyKkvOxlZmbUdj&#10;DGeLOumnwdSkE5E3CHnKOAspMVJNtAljDIMdsMNACBofEzSStMxHPl1EKUFpCooiETaJCZgnJlqB&#10;1gk/crm0p4+Gg9fc9RVrd86b7pp1uMKKJXZpQexQxw22P7CzPbuNh7VHGoVa1BTLM4xppvIzJhb/&#10;CKU8nIAzr+ozkKjP6ounVOpU+q81fr5ox5fxbzP+NY31f+cYQhKVJjDc24CkVGlxhThRCEYCoxAS&#10;qkvWXct5PfDk3HK0gd4J+kHivMKH1OrbZ+KjdyF5LTGXxSDQZY1RFavasCySxxKUotKKr5cFV0vB&#10;9TLy/XcLdm6BF3ukcPgQUVk3vCpKStNzF1q0UEjAaE0tYHs44Iyh0oazOjI4x/p4QGtJaQxjpYKU&#10;ueuv92mLFTLXHObONjGFY1oKhJJJMSNZa6KQU0e/EScNY7clfcIGY+7f6HxkGBReNexcyZ27YBOf&#10;8H5Ysg8LrKgJwhBVqpwQZYmRBlkvKF2qC0w0CYVQGqkNSqtEYh7DN+KJTMvoxCfgKU4Ay8e3yP/e&#10;+NezNl/Gl/EnRhxDalmgTYXSfQ4zQ+6Cm7GYKWLNAXmIxFxKFWVD6xRPzgNXymEHz+4o2Xewb1Uy&#10;ViGmbKBz+Mx98kEQogZZUfiGwZEaIqgajYRcN3pWSn71pIR+hXu9oHMpgxlCJoNGj1GKRVlSFlkt&#10;AY+UUAgNEfrBUZSKsiioy4r1Yc/m2HN1ZlIGjYiWAmn0KRGTOxEkNc6MFymBVjIRkoGJSpAz31N7&#10;9Ji4iaOIYwgSi6ILmqPVHG3Nngu24ZJ1uGQfz3BiQUQR1Rz8yOZFKoQpUFn7LMaxFOyE6aZPGpNM&#10;KXxLUGa6vjmO+9GkzyeOLwbqy/izjq63vH17x3q9y5yiUV3zpOU9NWT1YVocPvjk7UiJFwWbQ8v1&#10;macpfK69G2hbA7EkBvAuEhw4H7FeYIPCyRrEFTYsWe8s+9YhlEk1bCSxQylgUQgenRXc3FYc+4KV&#10;tvictSuUQAlJXRYs65LdsSP4lMXTMmFRfT9Qak2hM22g79kcjhRGsWrqZHxDUt+MJBUDjZr64o1e&#10;iMxRS/C5MUM8LfSxuUSy4RIXFX1QSSHU16zdik1YsvNLdn5FJ87wcklUxTxtwkQHmEM2OZxFiJQV&#10;jR4Rc+Z64s6lz0WcMqSj8bx3PHE6Y6ar+/TxxUB9GX/2MVHFJuwJVO4ZJ3PRrFKKKAPRp0xcItN6&#10;XPDEqFhvJYUUnFVwPDrW68DhKLAuZe+s81gP1mt6b7CxIZprVPkEr5YcBsehi/iQeUkRQrAgAknq&#10;VxJVydGXCNkTo8P5gFGCmMtFjE5SQinNm5j3pdYZ1A4YnTJp54slb9drDm1HbTRGqexJSpSSuQFs&#10;VtEY2fCCqfxqXNxSpF58IaYC9hA0g5f0sWJrG27sirU7Y+dXHMKCIZZ4obPEtEEIM3NPs5EaQ+yR&#10;EzczXkKrlHgKMpM5mc6N7C1N9A05E+cajxdP2e2fi85+MVBfxp935IWXFF9O4LjW+uQ5xaRKIJQk&#10;kJQnhRTYweK8xTnPIUhe28i+htu1Z3/UeHQu2QgpO+UVViyI5gpRPULXV8j6AsqSQbRsjrA9DJyr&#10;sWtxAJmr9l1gO2j6weBI4V+IES9kkvoJYLRBq37SUzJas2hqOu8Z7EChFKqQrOqKbmg49h3HbmC1&#10;qLNGejJ0SIGzlkhERTXdBylklvfNjWJjKkbvKNi7mq1bcTusuPMX7OOKNtb0scDHpFd1r5h65MNN&#10;YdpJ1FBIMAoKnToMj8XDgxc4p/BepqqJMLpsM0slRfaA/1jm5L7P9MVAfRn/Y4+YkImTdPN9HbGp&#10;08nIepciKVQIjRGK2INzDuugawV3G7C2wKNwIWAd9E5iQ0kwl4jFY3R9jSzPEKZGmAqhFUMMvL07&#10;8Pb9nrpKZVkyswmdCxw62NiawjUc7IaVFvikr5jrSlPqHgGOkFqbS4mIqa/evrdYU1BRYLTkvKmx&#10;1rI9tiAEhTZ4nwB9axPJsywMVVUlblQOd6MQeKE5Itm5go1bcePOuXGX7MMZfUiidKlLTkZ/EmAF&#10;8+/H4n2ZamNTeJjkk84a+OZa8KunhtUyCStu9o5XN5ZXN4G7XWRwgiDijIk/HlfMIKYHIPhIfLpn&#10;lb6EeF/G/8gjz+nUUEDN5IkB4sSHGtUp5gDruPmHELBDIlD6ILE+YkPEOs0QS6K5RJ0/wSweI8tz&#10;pK6SByAVaIPQksGWvLo9sPj9AWU01+dJutkGwds7z29feV7vCi78inV3w9nKZjwsLXY54SyR3jn6&#10;4ClFgdapsuLYdbTDQGkMVWGojKIyhlc3e3662aKkSgB5SDyoujSslg0uSrQuUvmUWLAPC971C960&#10;K94PZ+z8kp6CEBK3SIiZIYozWo54YKjmDtT4IKLjvPb8h99U/Ptfas7PJEoJiJIQDa3V/PDa8V++&#10;6/jujWPfy0TInJ6WmNmlkfz3wCDNv59A9E8fXwzUl/FnHUkHKvGIEuaUOjWPBE2YC7dNtNqkoZ35&#10;QMNg6XqHHSI2ahwNXp8hFo8xq8eo+gJRNAhVJM9hXMRSg9YJLzELdq3jv/yw483mjqePKpRSbFp4&#10;v5PsfYMqlihxyV245QUdAknfWRQiK1+mZh+DtRy6hC9pKai1oTUl+76n9w7lFZ31bA49b97vuNnu&#10;UUrTVCVNhvoIQgAAIABJREFUVbFc1cRqyTZU3B4XtPKCXXzErX/MXbiiY4UXmiADcdTQl6lP5Tzc&#10;EqO1kCdOUrJPJxwrea4hlTQNO/72L0r+/uvIo3OFMmoiGUsESxX5218VPL6U/F//eOD/+71j3ebS&#10;GpHRsXnUN4FNDxGnOPvx8zJ6XwzUl/FnH1MeKp4W1xg6jBk7n/W5ffAEHxJZsbMMNjB4hQ01Xi2h&#10;uEQ2TyibK2S1QuoidwRWJ+MkAKFS+lzm+jypoBJYV/L6MPC2S41YgyiIwiBMgSeyjw03dsHRaZZq&#10;QAqVzjUmxdURwLc+Afg6q45WxnDsO9quxbnI3fbI65sNx94jVUHEcHQlLpzhxHPuwlP27pxtPKeT&#10;FwzqAieXRGPyug4I6SHIfK/yOTzEhGCGM42/jpz0TiJET+z3FOy4qhX1qArjZxLL+W0CuD7T/M9/&#10;WdP2e/7bj5bDoNP95UQoSN+fSijEBLqf/vpzqAZfDNSX8WceiVQ4cptGJrRzySgl4xRSWt97rPUM&#10;LjDYgPUFQTQEcw7lFaq5RtUXyKJBKJMRXpm0iEQGhlO+HqRCZuM0LUIjTw0BhCBINb1PZExniAvW&#10;bsW6L1g2LTGmllSjYRo9wa4bsI3HiKRP3lQl+67j2A8cu8jdvqe1CiuXtELTxiUuXkF4hhheENQT&#10;nFoSZJF7J5pcOjKKF6Z2I6iQUv7ZSDLHhB5gPXNn5pQ1jYTgsN0RVIfEpReEeGJOP3CAJPDk3PCb&#10;5yVvbg90/YALqTfkR/GlD8K4bKjiVDz2ybPli4H6Mv6sY1QhGMXkYoxTC6Qhq2Q4H7E2EoKg9wov&#10;lgS1IjbnqOoKU10iiiVClyA1QmXDMmrUzxuL5tR9Mkw5s5VbzguliFIxFVuOALJgOoYPFRu/4qav&#10;ed7scngHKnt9WkoqU+Cdo7OWyiQDKU2BNA37Q2Q3aG6GmptQsJMNh2JJxznOXCLLC5RaImmQopgM&#10;aGqukNiPEbLRBWJurRVlNk4n3bEP/ZP0y6lBRy6+J4K3PcehZ7NrabuBqjIYKZE68bxCJlmF/NCk&#10;hMeXBVfLlne3PT6kez2d1z1+1Iyq8LD27vOI5F8M1Jfx5x0xRlzW3Q4hEILHWsfQWTrrsB5c1LhY&#10;gzknNheo+hGmOkcUi2yUMrYkVf5nMu4i7xsnmCWyxD3g+IQfJ6kS8mtOGHJacEEojmHBrV1wGARn&#10;BnwAVFqEgkhpDBZBN3gOSiF0zT4ueB2e8koobrzhxkp20TComiBrhCqRRQG6ICqdFGFn55LsSMKZ&#10;4hiqxlGNIivNjcXt8aRtNrvs0zXFwKmZe5zu1eEw8OrNhm+e1TSLAqkEIghMoVCCxMIfG4oAWkZK&#10;k74KG4gyzuzS/WAveUsfPH3+SMvhPzq+GKgv488yTjhqxFlH23a4KYyLtENMuJJeIetr5OI6ZeCK&#10;BUJXoHTGkfTJS8pSvoj89d6nPfg64bVzwDYTIScg+WPnLbGiZhtWHFzJeeEIAXxwuAg2SFTRgKrZ&#10;xCXf78+5C9fc+Ct2cUUrCjod6MsOLx2p24xOGuJTVu0+XhZn7tCoRyZEPBmpXPc2GZx7iPiHBmBU&#10;2oz5eyE0qqhpXeTb7295dGFomoLrqxVlkULGokz1dn4I+JhC7r6zWBuSVzWi45kuwgxP/MgJ3Gdr&#10;fsb4YqC+jD/PyFmeEAJdP7A/tFgnGYLB0RDKM2T9BFNfocoLRFEnoyR1WrxKgdCpcl7OwriRbT0q&#10;AkwQx7hw4+wUctgxP6fpJaNRiLO3JEPg0OzjkvVQ8cjs6PtIOwiO3rB2S7rwnDv3jJ14xjpc0FHh&#10;KP5/9t7lS24kSff7mbsDiIh88FFV3T0907dHGq30D2ihv10brbXTQtK5515pXt0zVUUymZkRgYe7&#10;mxbmDiAik1VkdTWL1SfsnGQy44EAEPAPZp+ZfWaDPQANCdn0+DDZDjpBXOGPsnk0i27SeQbsdF/P&#10;4efk75MMWnloBRyy8nXa7Q2+2fLd9+/5P/+v72iD53/6x8Srlzt2W5uWHJpgsslTpO8nvr8beP84&#10;MaXSGCyzLu3THZ134Lzm4FJmcLEv2GIW9kPgfrox7fbdN4Srb2i2r5DmysK1CkzOmWfkfCHAbbpM&#10;ndO2JK/qwlv+fbJQSzhnGLRaUOvanJM6narRZQD1Ll7x395fc3h8z0O85jFdMcQEHvr0j3yn/0AK&#10;16g0MwzOJUkO622rjbkFCAVvzpO4IlnijdBHl32cN7Ic1nq46jkIn4DvsierJJ5Y7qDdsL39hnjY&#10;88//ekea/p137x754x9u+earG652G0IpOxinxNv3E//1X0a+vxOSNqVvsILTsv3l9J8B0YmX9fF2&#10;AaiLfUYTVDbk3R+Rb/5At31pZLdvwTWoGJeEr+UAfvEu5uvdpG3nG7VYb9xSKPj851ZcOOGjzjXN&#10;gDXAyewfeA7uJf9d/2f+Lf8jvWyJ3tEMf+Ib/pVW9mhSGybhWbyyUkUtIkbkkwshv4SZgrMqdO8R&#10;v9qvtXDhmYrAiZfyTMJs9pRmz7BmHY3DsrDWsXn5GtLA4/fwr3++4+27Pf/fP7/hd99cmSe168h4&#10;Hgfl+wfh3aHlqObZVrHAyn8t/N75+WR+3dPX/LhdAOpin8fqGmu3hJf/hfBKVwR3ANcgrimP1c54&#10;x5M78bN36IIIAifjt06cKTmLPs45kbP3zG81aZPsdxz8liNWe6TjPZqVQ05sp4E6Q+9JiINl4Iwj&#10;yybXrdYALVJC0yIDXDOIp6LQ8uQUnHNNp17T+Xu0KrnMXFQZGYqEQPfqa/CO411Hf3jPP/9Hz3+8&#10;uWO3OdBuOggdudlCuAbf2aAGMYBSPQXMJYj8AR7qE+0CUBf7rCbOQ7OFtnTA+wBiIZ0t4vVd9gPE&#10;9SnPXf4pE3hkBRC6LJcT/2jGkfK8nL7+tE3kbF9UsQkejU2Amb6hTy/I3eYkVDx1JqQI8Fldk5RG&#10;XRt8W56T1WTuOREprPdeysZPJ/48v+gr778c0imY1MycazZ0t6/xbUfsXxKHIzlOHIA+B4JsCGFr&#10;Qng2P45ZQbN6atVLRE4mcZ/g0U8AJ7gA1MU+q1mYIk2L6xaFyKWo8oRoWYDk3FbOTl20J9z2vJX1&#10;wq7vPeOfYAG1OWpSZq13OOV5xDJ7hA1sv2YIO1K4QvzVEoo9F36JQ3yts1pNiHbr7F19zzx7aH3m&#10;noXr88fkmcelhsJKUYsAA3R7oWs6GhFC26E5rwY8yCrTaIBKHfpQeKf5O6j7/8y3sNjFg7rYl27i&#10;cL5BQktddk8I1oI2sgKodS5ubaea9mfPCYiW/rP18+dp+fUqey5N/+xxBFx7i/ot6hsjwVlN13gG&#10;pAQHzkLGmcCurg4wx2L1iVXkWnevjLpYItqzD6mALaUMQIp3UzEfbMKMsGwbF/CNgPeleDYXbumU&#10;rJfaKiRuVkeVZYdXhz7HlM+lGT/JLgB1sc9rgnkT87QdmRfV/O/5Ip/tB+7Aa6CS04dP2yue40fO&#10;N3KGmDOALRyTcVMB8SXkmWEkn37COuKkhkKni3sNLyf800mxoyHMqe73GQ8lZ0dXG3pXaLSUIy3w&#10;5kTwYiG2NUCnWclUC9BICe/mUW5zH+DipyqgWmuzKve1ALHoanzbR9oFoC72+ewk/jgDCj37zSnd&#10;LJzy38+/+ezP57isGSyKh1Crx6vHUV90kr6vns16J6s+eFgt+LIKn9u9NYXFMp/w5GWnpA26euN8&#10;SDPCnILTeYJMVBZgegbIFrHA6kXZLEGH4rKJ8+k6M+pYhbC2EbecxfkzVeqMwnJWClDN4SQf8lOf&#10;twtAXezz2+KI2MW6kC/L80//+xMojMrtVE9Fnzz9NIasowDO93lBvRqWLcC0/u1Q8jmGlJecAtCy&#10;WV3B0JnXNu+IZd5q/6JQMWMNRMsx1sdOQGv+j4BfvKn1e1zJorqiVbXenYzO4fipl1jDQAM0J0Wi&#10;udxVqvdkn/FMZvYH7AJQF/t8Nq+/M6hY3VLrqCJ4Do/WK7ZsrLpW5wNPTz6UJ57NEiat7+fr1afm&#10;EQBL3VTdon2ePAGn8308C9p02Y8TYFKAfF5zSS1FqAv8uZnUa8/p9JOf2yst2LAc/dpMcNOONWud&#10;3GyfVCdorymy6lmut7JQZwvkSvnHOmNOPbofswtAXezzWaUvZmLkbMmdeBMfu8FnYsMntjBRp17P&#10;OZzJySZnfSOlaG+vN3n+2fJ0O5KfQsqz6fY1KsnKe7ITZm14tcCybEL1Bx2Rs8TjEyUVe82aBdOS&#10;tbNXOLD6LbQUeNpr3InnV973zH7M2cJCuucYSdNIPDzatB7Oz/3zdgGoi30+O0ejD6zVZRC8PH3b&#10;hzf4g48vYo+Ln7H0ka1jyhUQnUdkwmqP5PSJ88/8IU9hHf8tbsqyb/PnGFhZWGWjuWRVEnHuMa02&#10;vvrs6o2uOKfVR9t2pDijZ2FrzTaK4srQhvPTIqtjr86sSegkUoykcSIOPXE4kMYRPdzhNPGxdgGo&#10;i31eK+v2XG98WeTPB3ZPg75PIaRWQLeqadCz58939GSxPokgdcVVnfkDSuGhahj6PJQs230uVHx6&#10;BNW7WQj20yNYQP0MgUo7ihQwcquizfkYP7iPSxBccbVi6sKh22eYTHMkTRNT3zMdD6RpJKcIovjg&#10;CZtAlids4AftAlAX++z2g679qvz5+Yv4R0KkZz9hAZDn4e/py0/fsXI7nvlUefLXipspf87rv2Kw&#10;yNNPPgPBeUTeWXR5TrdVYDoPV0XEQjv9QHJf3BrDlmOfX//0hrGcBntOUybHiWnsmfoj03AkTSOa&#10;E4jgm4Zmd4NrW1wIsO8ZnPvoMP4CUBf7rOYddE3mqlvxMeuQB2wIZiWF59CsvqL0keWEOj9zIwuo&#10;VZKr2nM8kZ49Ds8B1ToYrLlykafvW0JHltBOVz/Cqq2w/F10nVZx1rIXUnkje37O8K9D0jnS09m7&#10;Ws6F8Va+PL8+H7Vjrip3rs97dWpreYHWgsu6CZVySKYPNQ0Due/Jxz253+NyZBuEcN3iuytc2yG+&#10;NeVS8SjKlALjxYO62JdoIvBym/lf/jjwx9c/wEPo0uAKZ2yPgKQB6b8jda/A7xDRFff8Mffmjw8P&#10;Zf3pP6AGKU8wUZfQCuZq7mf38gyczl9zEnyd78NJPZPMHqis3mcwdOrhuTlMzKUYsz5TQ8I16DOT&#10;7ooBWBwTYx+JfUSTw/lrQtsS2hbxAXFFJZQFjBT49t8D//t/FQ7DB0/liV0A6mKfxWyRwqud8r/+&#10;0wiMT15Ta3wApBKpbrlEZ+XG6ZHm/r8zXf+P0AHilvS1qoU0bpHPFfkY0LrYx5sAbfm5/aR3/t83&#10;Df/H/yYcHj7u9e7HX3Kxi31mywnG90j/LeS4IkiKfYjPzRnGB6R/A1P/Ye7lYr8auwDUxb4om0Mh&#10;TUj/Bum/g2fT0rVpgsVrigd7fdxjXNXFc/q12wWgLvbF2JJG99DcQnNtgDM+QG1eBRBvs/Fq+KeK&#10;xCMyvAGNaHMDfqXPdLFfrV0A6mJfpvmWvPkG9VtkfGdhXw31XEfa/h7CDhMfyWjqkTyi7StoDbyW&#10;zNbFfq12Ickv9uVZLRoKO3T3e4iHU29IHITt8loV8B158zWEK/DNL7LbF/v57QJQF/uirHo8qlqA&#10;aGfqlStnX88LEOrr2FHHUV08p78Nu4R4F/sibQYYEWxQ51LjQ5pguIMcl7lvq6nCF3D627ELQF3s&#10;i7XKIZ0AjmZkfIc7/BmJx1UT7DOvvdiv3i4h3sW+WDtRmNRsNVHxgBy/Q6Z7NFyX8K5jHkh3Aai/&#10;KbsA1MW+bKtjnqaDZfPGOxjvEI2445/RdES7V1aWEDoutU9/W3YJ8S725Zsq5MlAanoohZuKpCMy&#10;PVqop/GTBFgu9uuwj/agVJU4RaZhnJsgz15wqtazcs8162pKxKrfqnQoWvGws9Foq87upel80b+Z&#10;VQ7LFrQ0SVatY6V2XNv+5NIVv9av+bEZggI4UbzoamzZelrropuhCjll6zqXOjOsfGbWkw+zQzE1&#10;QecE5zzuRKNZyVnnvjIRh1tvT22bWvkWV495OUXzeT+RxZB5rxdVAE5f52Q516q0TcB7d6JD9IuZ&#10;eDTskO4FqhGJj2garCCzuSG3L1DXPREcudiv3z4aoHJKvP/uDd9vtmhM5JxnDYk8j6opQFAAKWeT&#10;+ozTxDgOjEPPNI5MUyQreOcI3hNCIDQNPgR88IgT06TJCmlZThlT6tNkMqRaxhe50BDaHS5syBKY&#10;EowpM+bMmJQxZYaYOY7KcYKYztYvLOhFxktmF0ZebEZuNkLXOJrgabwnVJmKoho4xYn9/ggqXF1d&#10;0XYdKkqME3GYSDGh2YAnamKKI1kTN7srbm9f0HVbXAgoQoyRcRyY4kTKmbbp2O52eO+JMdIPPf04&#10;ksUjmx25u0JrNbUoIkLOedbzcXU/c6pjGvHeza+vYCgCoWlRTcRxwjv4p7//mle3O7z7EpxsBZ3s&#10;69l8jYwepke0ew1+W3ru6iy3LwBQL/az2ScB1P3373hLIE8TyRAGBWKMpFRmaWU1YNIMSUlxYhx6&#10;+v0j+8cHDo8HDscDMWWcc3RtS9d2tJsNTdvStAEnlPfneZCWqpJyJE2JNGUUBy7gfKDdXLG7eUl3&#10;9QIXtowqDFEZYuI4TuyHyPs+8uaQ+PYh8/4AU1w5ZytwAsURuQkH/u7mkb+7zby8atl1LZumZdME&#10;vBM0KyklpnFgfziiSbi+vqXbdiQyQ98zHHviOBFjJqbEEEfuHt5CzvzDb/+O3//d77m6eYGEhpiV&#10;oT9yOBwYx5GYM1dX17x89RrfBPph4O79e+73R5JvGDZf8yb8jsFtZ+1okaoIYAL8ppyY0RTxM0CV&#10;kUei1lyL4r3QNgEhk6aBXed4+eIlt9eK/wXw6Xz8EvGATHurdRJHdgHxOzRcmWeVjrjp0Ujz0K70&#10;QS72a7dPIsk1JfI0kVMChBwjOZmXlFe9UvWujHd4GlqwehUFUYcgjOO4TI7ImTRNpuuTI1LCmXmy&#10;rFgYFeNEnBKqNp3Wid0tnWSCS+xaZXMVEB/IWZlSZBiF4xHu+8x1mxEVxlEZR5hqODUD1BKS5eQJ&#10;4tm6kc4pHsHhbKE3Ho+pRDeu5XrjyFnwzpNzJqbIlCIxJ5IqUTNDnHh3f8937+54fX1FEzwOiGMk&#10;jolj33PYPzIMPSln1DmatmMcJ1zKHI5HHh4PPBx6tFHeT5l/0YYDO3QVIq5lkWaxtXou6+MCIsuA&#10;yTKTsYSAmVdXnv3Uofr50WkJUY0cl3SE6YCGKyvYTEe0eYGGK0STifOHHRIPSHoEuUZ9Z8d8Aalf&#10;vX1aFq/yRyKIKjolcoxllPKyuMU5xJfCOZdxUkfaeEJoaduOYeiJ00TOVccnk6cJcppvfoJDVMmq&#10;xBSJUyKr4ENLaLeEtsV7T2gDSEbIBK80nYFgyrBpMtvg2YSAl0yMynF0TOo5TG4Oc+q4ZwsXlETD&#10;Pnnej3AzjnRNog0ZbQTBlBy9z5ATQSA7meeB5TrfXgQtI3z2/ZFv39/hgK9evuT2+hbvA3GaOAwT&#10;D4+PHPaPTHGyPvzQ0m0y4xRhmjgcjuwPPf04gXQcFZI41AuoY5ZGW1NJ8/dW/yNnvB6mmpihStAq&#10;0LaOpP6zk87n4ETs0XiAZgt+BzqBeMR5wBtxnqO1uTRXBlLxYNvwrYlZXkDqV20fD1Cq5DQzseRY&#10;vak8X1iK2oRS5xDv57E2LnhMrN3jfaAJDd3YMY4j0zgZUKWE5kgq4YmU8IRsHMoUE5rBhy3d5pp2&#10;tyM0LeIF5wwgpjSR0kRDM5PLeEG8oI3yos18vYncbRwPQ0vUlqmOD6qeFMsiSbLhISnv+zu6kGhC&#10;pI0Z7xTx4HSZgiEiaM7EnJmihXUpZ1JOHIee7+7eMU4Df/j6a3771Tfsdtbo2o8jh/2Bw+OeY98z&#10;pkjMEFphO07sD0diitw/PvJ4ODBmyA4OBFLjF6nDasIyz618KxS5VtaPPfl+y5tXCYVfJC22kk7R&#10;tAd/ZeAkIHEC3829eiIedLR9dS0axPr24t523nUnh3ABq1+ffZoHVbyNXEI9Tenk+ndinpM0AQl+&#10;FXAoBMGL4L2jCYGmbWnHkXEYGIahkOdKTpFcetRRjMfKRso739ButnS7a9rdFt8EAyfNRvDGiTiN&#10;5NjY5+dk4u0kHImGiSvpuRFlQwl7cvUUamaxmChJHfup5S2O1g1lNJoja6ZzniBiJH7xAmNOjDky&#10;psgUEyklhmHkzfs7Hg97Xl9d8/tvvuH29gWuaZliop9GjsPAMEX6mBimxJgTnfPs+54xJ4Zh4PFw&#10;ZN+PRAlEzRxcQDvBebtp1DHeq8CuHghPJ5msF6plPuvUOEGWeO8zrueFd8qQjkg+on47805oMuAq&#10;MrIiliRBPKIRaME1RpqnA0x7u7p9s3pfBfSL/Vrs00O8WMK6lBFVS5M7C2XECa5pcG1joU1OKEqq&#10;01GDx6lHQ8A3lrkLrf0MfY87wjiULFaKkLIVEOcEAr5rabodzaajaVvL+AmknEjRPJdx6AnBEXKw&#10;sDFOpGkiTwPEEZ96Go34FMlTJqamFgwAq6GRqkYa5whDuXvniOZEnFpSaOh8Qyjz7HNOjHGijxNj&#10;TkwpEaeJu/t77h8febG74g+/+Q1fvXpNs+lQEcaUGKfIlBJjzgxJ2U+RhCKqPPYH0l7p+4F+jPQp&#10;E0WZcuboMll68LrioFh61lBQ+15qSLcAcSGoRFCbolkwTKzcIDk+pxrlDE45GTglAyfxO3De9jkl&#10;68lz/vRYfQNpAG3sOd/ac+loPxWqxaPeXUoRfmX2CSEepKzEGNEYLQNUQ7HiObkm4NoW8Y6c88xp&#10;zGtC3DyTywWPC57QlDKDEPDO4Z1HjgeGGEklTNKc8U2DDx2haQnOWx1RWWQOA6mYI30PQqZpGpuK&#10;kSMpRuI4EKeeHHtcmnA5Qw7kpDM4VVE0O96Srs+RpEoeFVIPeUJjJGx2tJuAOvPwpjgxDD3HODLm&#10;zBQtLLu7v+O67fjDb37L7775muura5wPjNPEOI6MMRKzMqpyTJkxK6EJ4ByHYeI4jAxjpJ8SQ4Lc&#10;XqPhFdrdIqEtfEwdGlC4m4ItOdfEBDPHNtdY1UyXOta1UyqQ1aPTjllN/69oJ+AUDzB7TlfMY5E0&#10;o7m3cI91v50sDcKaAG9ele/svfEAqTfS3Pm/+rFc7Oe3jy/UxMKvFCPEkqN3fr5hO2f1SOJ9uQ50&#10;rocCI87dPCbIUt3Oe3IIOO/x3uPF413Al9Cpj5kYUyHhHd41eCkJ81IcKSgaI3mKxDig0wjTSG5b&#10;vBPQTEqRaZwY+55xGMjThCSH5EQtLUDzTJDPpQfZCPqcPQ+xQfKRQM9WAnSuKNNaaNkPPfuxp48j&#10;Y4o8HI58f/eGbdPy919/xe++es3N9RW+aYgp0w8jh2GkjxPHFDlMkSFnXNPQdB1JHcM4cRhjAaqJ&#10;MVt6PbRf4zcvkW4HpS5L0HkoruF2qXOCOXmxVKrCfNeooKWlRAEl7Dwu/PUzeMuggxLWxQc03JyC&#10;UwFdQVDvn9mKmHdUt1MLX30DbK1EIR1LOFiyxM6Bay/h3q/APqGSHKZpYhpHSMmIcBzi1LyZ4JFQ&#10;L4JcwKne2Y0gt8pnVzwfrHJctYBbsJ8m4LyzOiccmh+Zxr7METMiWlNGJaGayJqZxoFpODCOR4YU&#10;SU1D2mwITQM1/JpG+r7yXYmU2mWt2hGe/IXtthHOEoiy4WGa2B0HfndjPMgwRciRcRzZ9wf2Q8+Q&#10;Jg7HI28f7gnO8Q9ffcNvXr1mu9uC9wyjeUUPxyP745GHfuThOPDYjyBC17Tksu19P/FwGNgfB4YR&#10;st/iug3dFGgiOFdcJZvOeLrezgTe5lryNSVVHlr+U+qmOmdg8FdawE+agKcjpEerDK/gJCvwzNH4&#10;pRPvaTk2nLcwT/ziUSGWyROMj5r2qN8UPgsozNvFvmz7BA5KyQWgBCsCdOXOJk6saFMVUrbaqBKa&#10;KQZA4muxjblcy5BBlqyfMxBzJR3uxMK4/ugstV+mmKbRoepJMZNzZBh7+v7AeDyQx4EpNOSrSNM1&#10;UIo+pxiNy+lH+tExZkeqGbw5Bi2z6JdDNlBVD7QgO3zjcOIYhp6hN45qihOHsec49hyOR8Zh5Haz&#10;43evv+a3X31F121IClM/0o+Rx+ORx77nYZy4P47sjz0JaNrWqt+HiYfDkYdDz2GYGKMHd4OEr3DN&#10;i+IdiJHzkiDBegab3RPWYdAJu1YIdebj1plcdwhKivrXp6DmbF3hnMKVaZBL9dxW30OOpjF+ZvUa&#10;UrGqNGqpyMzDiXlKAfOk8oD6LeqCnaf5IC8yLV+qfZIHFadIjAnnC3EpiitgY9NGl8JHa38pF4tf&#10;skJaLx4xj2jhc8vfCrIxL0xEcM4RQkNKGe9B80iMilOHaiamiX44cjzuOR4OpP7IVbvBiRBz4cM0&#10;M00TfT+wHzIP05Z96ohajgPKgj11LcTp4m6I4l1DEyJZE4/H0Vpd0sSURoZpZIojkoWvb1/y1cvX&#10;vLi+oW1bYoLxMNDHxGEceRwm9uPI+37gvh+IUySEQBomxtizPw48HieG6MhyDe0trnlJ2H1NuPkN&#10;fnszc0/rQY3LntsXpnMJwroU4fS1yrqIs+T4/pprdcXxkY6QaxHmlpPzX8PQmr1zH7pUy43FBQMy&#10;8fazfn4GqSOSetu8C8ZbiS/e2cW+RPu0ZuFkhLEwZ9YRVVIpDQBmt7lmxlx115fqy7LmrRnW7njl&#10;nc4hweG0odEMTow4LwWNOSlZEzkmUoSUIuM0cRiOPOyt0NFNEa/gG08kI96hOTMVPud+DLxLWw66&#10;Jc2Hvw7v5OQXtbhRFHGeLI6RhCBMCfaHkeOwRzRx1bW8en3Dq5tbdpturiyfpsgwTjxOI/tp4nGM&#10;PPQj7489x3G0czZE6xmcMkP0JLmB5hYJN0jY4ttrwvU3NNev8e12bhReHA1Z/aunMHRyaHKCA3JW&#10;T6ASMyNBAAAgAElEQVQlg1gr/39Wq4W8OUHco+loIV3YLmEdqxBQFUkjuCKj8kHkrN5v5Hynay3e&#10;GqSIR/Ad6hrkIujxRdsnhXhRM6mQyT4LOUEWa+KV0lvnCsGk1NDtDKDmUKTU7qy770tWrmYEGxYC&#10;fpompmmybFy0/x+HgUPf83Dc87DfMw0DnQt0KeNjJA4WfmrKDFPiYXK8mbbcpRt67Zb0vF3BzBd3&#10;XfgVq1zhQ1xLnyfuh5FWLWS8f3wkx4Gvrra8vH7B7dU1oWmtzzlaIesYI4/DxMM08jhOvD/03B+O&#10;HIZIzA4lkHEk6ch0aHON+GvEbxHfIS7g2iv89hrfbS0UPi9UquBTM2+y3CxOrR5bAYN1KFi/uR+T&#10;e/hLTK2UQPNgYVuwUoLzPdUaAqpVii97+NTs8UX14cnzM0g1K09qABwaApILsLlz7+tiv7R9Uh1U&#10;zJkxRTyKzxmXHb4Qmc4HlktIV/Krq6rm8to6Q/70gpP1Ky07FTxebbviK9hllEQaE/vDnu/ev+f+&#10;8MgwTngcftMwKQwxEYsTEDMcJs/beMX36QX7vCVplTnRk32Yf1YgZRXLjojnfsxMY48bHxiHR4ax&#10;56vrjpcvX7G7viGL49BPqCZSTowp0cfIQz9x3/c8HO2nnyCxQf21pc/dpoBRi3grOhQJiHicb/Dd&#10;Dt9uSyZ0daqFU9Zb5MkRcXKUS/auvv5JaKUfgoK/wLSEa/Fo5RoVnGYC/7n3lOGbPwYasgrz0mj/&#10;l2cubXGzJyXxaKULSUtCRosX95cd5sV+XvuEMgOsUjpFvGa8JCuGLKGZUSK6XFPOLalrxeqm1tpI&#10;laAW5jCw6h3l2jojgHN4j/EjYnCnqvh+IObEvj9wv9+DwqbtyKKMmg2VkjCpp88t93nH23TLQ75m&#10;0sC8ZJ/t6TDCeAZRETtVmumTMEwTeTiSpxGRlmZ3Q3f9Em1bjlPieDzSTz1TivSTlRM8HHv2w0gf&#10;lUSL+lsILyyE8xvENbaonGWiTFfKFe9pg9/e4LoOvKCyykCd7foP+j5rr3D+HuAUIeQpaP2lVsFp&#10;Opj3FHYLOH0QEWr2rv24j5AKZBOyJsuLnXyObwExwbvYk32H+nZF0F/sS7FP8qByziarkjM4bzkf&#10;bxm1nJMta3eaItYqmXJ2K59pERGy5II/MjfuVumWJeoSfLBsWs6Zttuw7bbsui3HfiSmDD4wScMx&#10;NxynliQdPRsOuuUx79jnHaM2Mz8jT2iWU2BavMDS+CyA81a4mUH9DeKEI8KbfWY79Awx8X6/5+Fx&#10;b8WYKTKkzJSELNfWhR9uceEa3BZcN2cva6W0CdUFe7xtCdsrmqsrXBNWuHEOrD8OKmsvasElXQGX&#10;/My4tCLEJ2vk1eaHwWkpJM2gE/ibj2ft63dVijbt55nXKKi3EhT0gKS+1Ek5NI2AzBXpl+zeL2uf&#10;2CycSVMiiyDBBOdiyugUURT1GU/AVeKx3sVOM/fmkVeepHhOdb2ZVItl8Vj/lLAxhABdx5UqKVuK&#10;uet23PWJQ97wKFdkNmTtGLW1HxrG7InqycWdX5bzmiC2R6WmnYsHJ+IszCvhk4SNbSXfgMC7aaK/&#10;OxIYmRIM05YpbcgKWQRtHNI1c/gmrkVcMI9JChCJlWG4EPDdDtftcKEptWGN1ZmtPZszD2E5u+eP&#10;rO4MgrWyrF+txSs9y/T9pVazuaoZ4t5AIFx9hOdUPn7OyNXjLVX+mqzqvHxXWs/dnB121n8pqXx3&#10;8AR16zXpGtufqoKgCa0ZvUroXwDqF7VPyuKlKRKHAeetUTa5TNapNPNau0oO2dpV6sKuG1hzJlJ7&#10;olZh1uzNGDlq3pOpGRTufAY27wNd13F9DSLOuJmDkPot+3HDMTdEWqJ6EkJSwSqy6sIzkFovwzkH&#10;WfsG692Y0pBapXfFId74IS07lhAOpHKBK9lTWksytWyQGfSsC9/OTyh37home3y3JVxd4but8Xqr&#10;MHPh9J/zdJ7Eas/CzNMFt8C01nuJPLf9n2Cakbg3zukDYd2pOB3MFf25eDJ5Mlc3jawLMefMao5G&#10;pNc+vTwi452BT/fSijM/dPwrTorSFmOPdUs2tHAWF6D6ZezTygyGkRQafGf8UorRPB7nLJRrMpoC&#10;2VtGbybDBbuY6mIkmTdSb+EsAFWlfnPxnETtpu/KIhZn/XzOObqutc8IG3TTEA8dx33DoQ+M0ZnQ&#10;gNSCh+KFKQtUSf38ukhrbszAacmU1TAPa4jGo/PNvRSRFgUAUXBaAcpaaewwz/iQUgHtnOmpS/GU&#10;Qtfhuw4JYRVicgoYH7FW9Dziq1m7+vBJBnPtPT0NHj/FlrAulV644YRzWl5Ts4UyP+Zq2YlmVKN5&#10;MzlBaBC/4Vl+TJV55JQmA7ZUifiWOTyneFdzBrOeV1lAKtU6KbEkhUa7GZQs4sU+v32imkHGOzHJ&#10;Wy3hXsp4bx39kjOakg0DKGAyD1R0ApKX0KmES/VircMUclZT7swGVOXSmqVaqn63aMYLNE1gJ54c&#10;GnJoSb4hOUc+wHEq+y0ZyXURKjNonIHTegFIIf9NY8Uu8lmIT2V151/etwYUrZkyOUt8SwGkuXq+&#10;ZCd9afUJfinNqPt4AkhL9vN0uz/wvf3oc6stiUndyE9AqEWdNBaPpFRu+035mDyDkmJg5MSjEuwz&#10;nZHXpD3qBuPoAPAnoSmsqAEpzwOog+bGdNrzZJlCcQZyUp6fSU23+m2AhCqk3riysEGleSaMvtjn&#10;tI8GKBGhaRua1sTgNGfThSoV3ylG46lyBSiPryDlDKDW3oBWgIIVOJU2mWRKBlYwaJdzEKEJARdS&#10;UecsgKDQOMdNBz4o4lLZlljDbRIyHlxGshpYVQXKk/Bi8fZswszSAjLXcYkdF2VYg1aw1fLecpxr&#10;j2uOTeePqIDtC2hTgNCXc0R1cebQ98SnqQtqtdvLd2S/53W78hLWSYmTtwkf8JZ+CkIlGO+R6c7e&#10;Hm5Rt0HVoSoW0hqJB9IgAlkC1uwrhQeLuJxL35w/3eczsDj/W3HmNYmz3jzXWOlBLVOwdHI5r9WL&#10;qxkcLV5tg6bJADaU8g9NRb3D/UBF+8X+GvZpANW1hGAk4unkkExKxU131kDsfUYJBjLZ5HBZLT7j&#10;O+poKCPFU0qkmEhF61yLF+Wd0BSdcR8T3lmI5wonJd7TeY93EbaZNAnj5JlS4H4MpkKJQ13xmOY7&#10;+VOA+vBPBYaVBzSLeS880tprXEj2lZdF3cxqjNXJ56w1qervuq8rL3CWIqnndP1dLcejpw/WI13Z&#10;nNNcnY3z+PAjLQ1I/5/I8Ts03JL9a7JcgRSvl4A6Xz6xCM/Noa8dm+SI6IDIqdrAx3BAUmkDqZLA&#10;GbvDVW8J+9wZ9OspMN5L5xd5XB5scowEa8PSyGXO7ee3jz/jIgQfEGejjeyhM2lZKIMQMk5sHBUo&#10;Tk+LB+u1X2fWWflCJsVETFNpAk42nEEheA+tgZpXR1BHUCWLAV9wDofSSGbrIzet8qr1VmqgoDEw&#10;5nJhai4ibnoCUich3kxmV/ApNUmzR7LKiBXBvjVoiavvZRXSrVyVE69HFo/pJOW/+j2fvNWTz2bx&#10;nnGnnj7zI76RzLmBT8aoQjqL82USgzeRPwT1O1SqSkXdsFthhXkzLk9Yy0r3k4hpuyZrb95gYZ20&#10;S+i9kHDM57tCdAahQURNLaNmEeds4qVO6nPbx3tQrMITVmut/F2LLcV7JNgFaut/loOr8dwS0s1N&#10;xQZQOZn3NKVUNMqzaUY5R1qnrbN5QSLGTTnnSKkQmjHS6sSVwK3rmPyOrDuUhinXMKIMeahEi66O&#10;UpaQbmnRWXifmuU754XmzNdJ9PX0veb9PBOifYj0qXf9OcST1eM/8LuC2QcX+RP0mw/B/dSKateh&#10;278jNS+QPOC0B+lQooEFQtaWrAF1nWVEVydMNELubXrLX8r9VBWKcuGdRPPFY5Js58gq9nfgvSke&#10;6GAEfWPe3wWcfjn7JDWDnJWU9CQ6EmTJsHmPb5qidrCQphkK11v+zrkIwS08Viq/YzIt75TS7F1k&#10;Bwkt+uIeSGTKsi1KCTElUlbGaSQOE35K7DQwykR0kLkCaYjZRGKqAsDppGLmu+vJNVnnXxUC+XnX&#10;QqjlEwtntfLG6rZP0G1FgD+7yTUYPUG/5fH1e8+B8+SXPNPFsnrAyZOHPslErPE3bNA0INMjLj6g&#10;rdWLqSpOEy6D5keyBrJ0gCeLqQvkBGPe0LUJ7/Rs85+yY8v50lpHx+L8iuuQsEEkUEl2zQc0P5Al&#10;o83VqcrBhSz/RezT9KByKaAEwObE1QZh8R7XmuCc4Eqa3V5nN7H1XUyKMoEuQFU5qFRDu+ppmXxw&#10;jLHwWImE6UR5EXI27ymrgdQ0TYxTJI2ZEIVtjkTJZF8quQmWhZv35Dlbwq41qSzr5+2UzCAmJTJa&#10;CF0WYDp52zOf+NxDchYWn7/4Oc/pGfCZvV058ZWe3+y5d/aJNgOIYgoEQa1IcypidOJn4BdVnE5o&#10;HlGElD0xNwzpmnESkka2bU/wH0fWL1nVQnznaJk81+BwiDSIawq3ZT2OIlUGOKNxj07vyZrQsAEX&#10;flKIebGf1z5tcGdO8/+leE2+FBi64JEmWIYPUDXxM2W5a1m4Z9K01re3lBrU8eA2urs2FVMGNCSs&#10;/cMRy2d7Z1NinNjFnor3NU0mWzJF01APMnLdKO12Q+d2vOsdj0clzhOLCxg9kRc5hSORmh5nkSJZ&#10;YreT158v8CfAdvLf1eeuF0SJBE8rvJ/f/smDH/SQPpCrc8vr5Anq/USrfE+tH4p7mB6RcFXE9pbX&#10;iCtlGDkTY2YcPUNqkXHCMxLaI8xV/KXsVdZlHrBINZcpQxohJ5w0EG4RtzPAqSE8bjnXGtG4J0/v&#10;yIwzOP3F5+BiP4v9tLSEK1+0OPC+AFRgbjnAsnt1DdcfVSVTxnIrJgu8TsPXkDBXgX9Mexzz15L5&#10;5oh3eCdzyEj1wMpFPuVsU9NVcEHYNpnb28RvXgbeDRv+5dvI2/cTKUEJ8k7X8ew1yVmWTJ8FMqmx&#10;w8lFrSsiu3Jd+cNe1AetcklnDz8J784/fw1YT2LY5RjP9+eZj/pJVl2lKpWSDhAfUbk58U7qXjsH&#10;bchcdUdElV14pA2x1DAVr6gOiJjbUeIq2bFsTRG8BJwzdQgrPfBPTotqQuMjeXxH0slKG9xZgezF&#10;flH7JICas+1O5kyNOAMpqbVBnNfUlS+7eE92ExQbl5QdOXsk5wJ6zGJ2WoCnas9qHVXiHKgjWTPc&#10;XI6Q8xIuGqY5fGjmCcStz1xtIy+/Cvi2JeUj796PpWZoRUCfORHrUHBVufUDhYxaDmJFwp+i3zNg&#10;9uRML15d3a/14wsBeAqAz2zm6XZltZ26+eWP4uP+wL59opUpKwoQH2F8j7YvToDAcFzxLrNtJ4JE&#10;Wu5t7JR05SZkVbeWJJnm70zLZ8w3R8VGovsOcRvwTalNW58PhZzQ6ZE8vSPpaMWk/uI5fWn2aR5U&#10;JcPLJJYa5rlacc1ZoHCSrSqelTPtaBWH8w6nzrSZ1KHqLEMnxgtUNv6k9756XoUPq/xVHdKQs6Li&#10;CMHTdDu6zRVN0xAU/DSwaxK//2bLu4fM4z4yTmkJHc4OdwbLkgWaM3hg+7dqPLZXVuwxjaH5cdXT&#10;c7G8kOdclnlo6ekbWMBvWXC62vP1v08I9urNnesv/VC4+BfaEopJ8aQUpj0yvof2xRzuyWr3HJmu&#10;USQqmicInZ0rqe0mYQnpTgo56z4nBIdrrnDe2mv0nAvUjKY9Or0j57F4Th8YynCxX9Q+jYMC02cK&#10;taJanrS0VDv//wlnIIJzQlarvJ63UYBOoWhC5cW7KTA1lydkk2Q5AafZ4XCE0NE1HW0INkcvK3o8&#10;wtSz21xzs/M0jTDF9cW99nWq5lJVN1i/bB1SrEOM1cOyvKo6Q3NQI/VJhWcWxFMq7AOU/jqGPnWJ&#10;lt9zBnEVbD+zBmU58PVGfx6rn10adyXuYbpH3evytMzXyHzduAZ0QvVU9sR4pCXlfw48ZPOerDyg&#10;FNCuvos6Vj0N70h5JPsNUodQXOyLs08SrMvo0txaPKd6cVWp37nuJFfvh2fvSpV7kvXP7LardcsV&#10;wabT5V+ye8WrUS2V6JWzcp7gO5xrQMX6+kTJeSIJNENPs8vcXAlfvfJst54UlWlKTLEAnmLvnYOd&#10;6jmttQmY8YmaOapAISuPTJd5ddRtzccpC6d1AhD1pcrcMqPrxz60mKr3+cxL5nquZ94vp6879Uj+&#10;MjvRGRdno8nFQ3xEhu/R9hWKPwEpe2Owpt862IDnr6Nq1VOrN0vSo3lO1XOr1+S0J/dvSHlCw3YO&#10;6y6e05dpn6RmMMWRfhxpERrBKqbn52FGE104JMU0kTh5bZnakivpnGfFzcrziAPN5R2rRTsHfWq1&#10;VBVAbJ2LDfYsYJfiCBpJ0SKjJni6puHlqytevAz80x9uiQmmmDkce+7ePfD2+3c83N0zDoNNNlYh&#10;S4PSkmlATNNJXVP6yIItsNrzJb70GXqq5MGTCWxaA8NnuB5l9Xh9Tfkt68fq/883s3rdh3DoQ4tR&#10;Vh/xc/JQrIAKjOQOO5geYLiD9tYGGKw9P+dMwSD11hP3Y9svt1ARQdorRDrkRE8qQXwwz0kTNFsD&#10;wQs4fdH28QCVM4+HPVvv2e2uUDpCbkzJoN51K5mgdXgn8x2xNgvX+h7N2WpOckLTasJv8dJUracv&#10;Jy3c9Vr94JQ/rrSMhWLOHK8UyZoLx55RJwSu8MHhmNj4RLMtXo84xG1Jv99yeLzh7bff8ubP/8bD&#10;m28ZDo9Fhth0rkPoCO2GLC1ZrcBQfYNvN2QNRA1EAolAlpYoDbiWhCOrNRpnfAleXRHQqxXuaxq+&#10;PL5eO2vwqiHPcy0vP8bBP+uyfcZFWjSXCBhITQ/Q3NooqDVv5QLEqXinP6BLPrvSEdfdIK5bSgUU&#10;A6fpkTy8I2u0YlJ3Aadfg30kQFmd0buHe1pHqV2JNE1rdVCVLC98R82qUT2k4no77+c6qYwpdGqy&#10;uWey6o0TrEE4Z5nrj2Yf5ITLYuZMXElr26uyfXTOZAwIxXtayfRTj3t4b56NprnB2YdA02x48WLD&#10;7e0f+eo3X/Hdv73m7b//N4533xKHB7wIm7AhuEfrzi9hrXOe1nfWnoOpKFifWUPC40JHyo6YHCod&#10;U7YpLtk1Bcw86oJNME7CREOSlkRDUl8AzaN4VD0qhZ2TCm6lx+2J57SEfE9Zth+yn5mDWm+5ApCs&#10;ShDio3FSzQvU1XIA+z4B03iapVeeWh17LgApgo9z35+swCnljPptySBeWld+DfbRHlQm008DwzRw&#10;HBpSjrRNQyiekS/aRjZZ2PggXwhKkaIWqQH15eJQG1U1lxLkhNOMV/OYqgiGgYArgKIF8874ijPS&#10;WkkkTcaHaiJqwvuOjYNJrSHZOU+VeEkpE6MpKeQUaTc7Xr7+inZzxWa34/t/+X/Yf/evSBpoXPF5&#10;ViFu8KaF5dUKWVVqa7F5RkE6kmQSGafBBgKXBViBRnwD4omqxfvqGLNnTILSkF0gayCpJxKI4sne&#10;ws0kBcDUPLI8e28bkhgAZlwJPc/DwhVvxeqxv6JHdQ5SiswgRXNb6p3A6qg2hYvafJDPnLfrt6g0&#10;q2OM6PhIHt6at+43c1h3sV+HfTRAORG61jR8xrEnJ0eKgeCtmhtvDb3TEJEsdE3DpmnwpbZI6ySV&#10;oiJponRFZ6f8dqp4YeaQnKs6QYWkzyYnrJpqbo06GfeEXlchZyXmRJ8nInB1fcX29gXXty+5urml&#10;CU3ZPuRsTcopRRsVNfRsfMP1zRX8/X9BBAJK//bfcBoNoJzMoa0TrMq+AKZ3MgduCPjKq0lCNOFQ&#10;vAsWnuYE4kylM1vztHMecQ1TTkw5WfNuFjsuhSmVZHroCG5j9WTiC42niAs4vyO6a0ZpGbMwaUd0&#10;GxINQ25JriVJYNJAnD00y6x6gZ+kWPcJdgpSLSpXMO6R4Q7tXiy6S+INT/L4vLJl8bxFM1KUO1Wc&#10;8Z/THh3eGTi5jrnV5mK/GvtIgLLFeNW1BAc5T2TxxGRFkSZYlzmMI/1hZOtbws01irWboJBzZIwT&#10;0/5AUiubCs4TEAMoXaqdhOJ9eZkBKqsSKWS7E5LPRmKnhDrTjapXn5bWlyFFjimiwfP65pbf/cMf&#10;+f0f/ge67YYQrC0HDPjiNDH0R459T4wJ1Yw4Ybvbcfv179DxyH08kPZvlkSZFqZoVQG/CNZBTfEb&#10;z2aFpjllnDMQO6mAztkKDNXkaYRofAkJL95AsGQ3vUxohkBDq2WEElWEL+FxBNmAtCiOMUVUGsRt&#10;yNlGcSEbtNlwGIWJAO2WrELUwK7puHV/xMktn8WTQoyTaoDpEYZ30L2mlgngWiRH1LUnXtQ83DNH&#10;E5ojgBbZ4LiH/o2F8cE8pwvf9OuzT2oWrlkSV7SO5vS+KMdx5P3jHqeO65stLjjrCk9plvE9xsj9&#10;oWearJjOO0/nA1ddx9WmM+03b/xTVcu0TzbAQTIxK9J4Gr81kMymI6WJBXBiROOIzx6fA4SGm9ff&#10;8PI3v+X21UtCaOYeQhEDjRgjXbeh2wwMw2BaZ94jaiCVvvot08P3HIYHSONpRcE85KEogKqaokMB&#10;oBxLAzSm407jUTF1BlGFVMo6xfoXUXuPpmRN0bWDSJzJKqsBdRMcfqaerCzD6soELxmwimtPxPmE&#10;d5GYpgKcAS9bjnlAgW1zW3othS5suHWvcVzzWWRGaqGSLxIs4z2M79DutYV/EtD0UCR8nyHLS2O6&#10;xodS8THC8C0qCmFbsnn1oy4g9WuyTwAoIQQ/DyqoLSIJ4TgO3D0cGMfEq+stu21H8GIaT9nYpEkj&#10;h2lkPw0cjgN9PxFjZtdt+MM3r9luTQHRO0FCccVVi3cFoQztSGNkGkeQvqgdeppmy+br33D1+mtc&#10;8Bzv7+iPj0jXoM7TDyNXt69APDlrySTWoQ2V6A60radpWtpuwzhMTDGSJBGCo9te09285vjuz6Tj&#10;OHtOqsI0TZDBeUHF433pGcMGAaRYspVqIVwjzarUIFvTdbD3ZLHhp6bsEHHirEyj7GpKGdS+C19U&#10;RZ2XUtfucOKscds5W9wK3tvEnVq0WL0OrxMNA845tn6i+Kh0Tkqe8a9v69ICVQXXou0LZHyPDG/R&#10;7pUJxzVb6+dz1/P1WE0J5PDCzkA8wvC9PR0qIX4BpV+rfVoleSGDsua5QLKPEw+HI8MwsWlarrcb&#10;uqYswKpMICWhJ0LwHiFzHAcOQ0RFSESiDoXbacokYdCUEbGEvA8BvMn2ikyMU2LqB6aU6a6E1y9f&#10;8NU//Bd8E3i8u6Y/PtJdXeObhrt37xjHyPu7O25fvqTrOiP1S9uHupotNHmXgAHBFKP1fqHm3YUy&#10;+VcxvgiQnNBkYUrKivMlj1gKMDNFHbScC+PGHVlLQ7W40tfoLRMlGZwiWUt2VMritfNhnlhRgtBs&#10;gOQEzbZta5FcSggEcMHjQ0BZWiHr5PfGe1OGKOAIUvixXyjLJWLhWnuDDO+Nk2peYC0uo3mrePu+&#10;NEOaUHeLqkfSEcY3IGpFmD82Mv1iX7x9gia5FToasQugDDHycOx5PPYEcVxvOroQjHROkVTCGkWY&#10;cmaaIn0/cjiO9FMkeM/1tiV4KSFWi2vqgMoCCqVEIbQNKtAJNN4xjhO9KMMEV7dXvP7t73jx9deE&#10;JtBuO4a+Z3t1hfMexfEff/oTD+/v6I9HXrx4SdM0J5k8+7H9nqaJaZpMpXNWVkhln7wN46zV7LW/&#10;RpU6PKE+BFoymkv1u00MtjBMANSOzzZRasZWHtNaj0oLqFXzzibd1OcRa+IWMQ2tk0p1WKqtREqD&#10;N7SteW6UYoWstVvgY6+Mn8/mpnIR45vaW+vbi/cQrgr5PVq2rn4nOaI6Qo5IfA/OwGlRwrzYr9k+&#10;QfJXZo5HHKQsHCcDKMlwveu43nY03qEpEado3FPpnZtSou8HHg9HHvsREcdXt9d8c7vDUwhyZ65T&#10;zglSqorVON+gTkg5FS9B6NqAd3AlnptvXnP78pbNdkvTNrRtyxQnA6ecubq5odt0HA8HHu7vefnq&#10;Nd1mQ/BuXrwVoKYpMo6jhXcpLU3JVYa4FEaeELWUrJ4z3sl02ct2CwDaa1n6FhFyGQuvWYtGqJ3n&#10;Wom/bgMC84wM80sPYyntmPv8FOroeKhgprgCYgaQZa5gCJapyBQQzpDiLEHzi1kt9kWMk2pfIvEB&#10;4t5qmNJohDpAVhIbiA84nSAE45wuk1f+ZuwTv0njVDKOMU089gNxStxuWm62HZtgneapLuRyR04p&#10;c+xHHvZHjsOI4Hi57fjmZsumCTgntG2D90YSx2kyghgQb0NBRUdLwVNGXkXTLO82HdvthtA0+BLK&#10;hKahzV2pcYpcXd9w8+IF7958z7u333P78iVt283rMMZIjFPxnAo45TSHsTFOjP2R8bAnjoOVRJQi&#10;0ZwLMe0r8KxBooKQ8UzCMi4rFc11wUoi0FzmLxSPqYCYK5ks5xzqDLxtyKXMvZBWWiB2rmNCmjKY&#10;QEBwq9cJTdsamPlgk3SmqVTqJ8sR5rR4hb+gzf2AvrPjmB6ReI9KC3k0/jFNKA6nU9HCrxXiFzL8&#10;b8U+cXAnII6oyuMwcuxHNsHzYrth17WE4Igxlll5jjrNN2qmT4kxZWJSGu+53rRsm4ADuqahbRtT&#10;OCh8DaokETxWp1RqIM2TmhLTMNIE67XKyTyuWp7gvDNWXZWcA5nM7cuXPDzcc/f+Hbtvv6XrrDI5&#10;BG8yweNIjNMMHPbeRIoT09BzfLzj/u4Nh8dHNpJoQ6lbSplQ1BprUarOYZUWcLUyAighWVZyNM31&#10;Ou1Fc/EifV1YpyMXpKQ0fbCvzABx9dXMVfgyD3aX2dMysHJ58YLnAodS9iD1PXN/5C8HUrPccd0H&#10;16FBkOkdkval0bxF84RPPdK0SFMIcdvAL7bvF/t57aOZ0HWt9mEYef94QDRzs+243m3o2qYUScwe&#10;n5cAACAASURBVOpK5cDu/hlIIiSFlDPOCdsu4MXClq5r54WTonkIQm1fMf3ylDNJlZgS/WC645ac&#10;d0z9keHwAClaGUTRSXfeWli2my0vX73mxcuX5JR4f/eO+/v3HI8HhqEvfFNauKJSujBNE0N/YP/w&#10;jvu333P35g339w/ElOYsYxPC7DW5WiZQM4VVw12soNSybs4I7ZIF1ZI8UKGI7hVGqGT5FJb9KhXo&#10;XpxVquvyXCXEpbh2IqWHUcAaY0zJNJWBFRTC3s/Tk+37cjhc/mmThX9OmyGmHoRr0OYFguCP3+Gm&#10;e3x8MM6yWTynCzj9bdknkeR4z5ATD4cjcRp5se14eXPFdrMx6mC0NpDab0fGxpVnR8YWvIhwve3Y&#10;dcYjdF1LaDwOSNNEniZbJBSAU0iqNmlKrThzGK0OyTlHzonj4x0P3/2Zq69+S9N1cxtKBUrvA7vt&#10;jtevv+bwuOfx/Tu++4+Opgnc3NzY/pbQNE4T0zjR9wP98cD+/h33b7/l3Zv/5O3b75DxANctqOKx&#10;farcUtJcFrZa83xMZXGV4tM2WE1XTJbBUxCnBahy5aqND4tpyaRJyYgW9HLOl2JO5p9KRNXQE0q4&#10;KBWwSnax1FH50hfp2qYQ+AK+wfl5gz/9qvqZ7KSdyTmQDXnzNa7/3saTd19Be83HyLFc7DPbec/s&#10;Tyxa+aQQLws8Ho/s949cNZ7XNzuudxvatiHHhHd+Vf1thZ0pCzHDsU9khettx4urDY1A03h229YW&#10;Us7oNNnd21kmx0mJjLA6xKzKME6M08S27UoFeyTFPY9v/sTj97+j2exASvZO60WrhNBwdXXDzc0t&#10;+8d73t+94ermhhACTduQU7ZQbxgY+p7Dfs/+/o793Rvu33zLm//8Tx7v77ndBqs9EkGdK/JM5Zhz&#10;KZEvyYEa5s0VnYpVv+c0V0QHcUAR+3fOBkAUgt5VfKqzLmvjdbkATNM9z9k9EfAsmk8VqGu63Uqg&#10;ChlfMrKVZKe2h2gFsy9jsZ+qsoJKR97+1urjXMMsSvfL7eLFnjNN5TsqU55/4hf08c3Cqjz2PcP+&#10;iBPhZruxsgIfoOiC+6bqTNuyTDEzjSP7fuDQj2zahq9vr7jZtAQnbLcbmsJDxUJ6O2dNrXhns/DQ&#10;krpXG4gwRByO4Dy5NCZnlP7hjnd//mea7RUiv6PtNuAXPSBVJTSe7dWWpgnsH+75/tv/wAXPbncN&#10;qkyjeU2Hxwf29+84vH/H491b3n73LW/ffIfmyK67ou02uGBFn77pLPs3DgbQYnVis/7C+osp2TYL&#10;zXIZblpI6TJTr46AL1VZZM3WDlQKS13ZgI2Oz1bQZFQ43lW1CJ0X7frjc85IyjZLEOO1Us7GZzmx&#10;a6qqlP606+mvbMU9dGEJ6fhSoPRis6lay9J0by1LYcdf3YPKWXl8PCDTxE3bcLvd0IaGnJVpmizD&#10;JlVd00TssyrDFDkcrVr55fUVN5uOxjm2247dbkvwDo0RQa3aGQHnUW/hm6gBkAnmRbIqbdPgG09M&#10;ycarO4eOR97+6f8tw0UjN1/9lqbbmocgC1fTtC3tpuPu3Ru+/88/AXD78jUiMPZHjvt7jvfv6e/v&#10;2L+/482b7/j/2XuzJ8uy67zvt6cz3TGnquqq7i7MBCGQMsOyRFkKRejBD/pnFQ4/2BF+sEOWxUkU&#10;SZAS2SABNLq6uqYc73SmPflh73MzGzQlFAVAgMgTkV15M2/fe/OcfdZe61vf+r7Lqyv8OHC6nLM+&#10;v2D95BkiRpxLf9fYHwhCoHRJ8DaxUkMAAkql8jHRNESS/CBmjExl8mvGgJAZt5rk15LeQRK/y3QF&#10;KVNQEZJJLCqVigLJvWyuEF8uAROZk2PAnp4T4oTkSXxIDY5Ji/2Xocz7yePvy7hfgSM6hN0i+iui&#10;NImX9rc8froAlbk9Q+84Lw0nTcOsKlFK4py/5/nAMThFIqPzbA497WAptKYpNFomT7uy1PmmCUfO&#10;lJIpqAkljmAwKpUl0xBuWRRUZZFu/GxuJ1QqU8Zuz9XLH9J3LRfPv8ny0VNMXTPZsE+8JqM0Iga2&#10;tze4caTbbdFG48eeod0x7Hfs7m65ub7m9u4WZy2LjLetT89ZPv0aRdUw7O6w7RZTzRM1IoKzB5wE&#10;23YASKESw1wnmeTgbMqYdMLHQoiToU3iQ+UOIhnkPo6AwH02OGVYOgWzEAOWNNGfKAlTqz0FMpEB&#10;/CghyHTOlFL5yyVwPILzAYREKj2lan/rhfX3x9+hI3rwfWLyTwPc0SWKiO9huM7Ag0S4/r06xO8F&#10;ki/KgvWsYjGrKasyA8ThCLNIKROXSQq8iwyj49BZyCzzSikUUBQmBYncLXM2zYC5kOSBhc+coIzl&#10;eO8ZbdrdC2PQWqU5OGKyW88OMzJG/HDgcPmCMB7Y376lOXtMtVinUiyCsyNSCJRU2KHjtt0xHjZU&#10;ZUmwlv1uw+b2lt1uy9D3BB+YlSVnqwXrWY0YOrrbK+TZI2IIFNUcXTYcdncQPMpLPPnzK41Ukkji&#10;Z03gs5yccASJgsC9cuZD01I5lYQZf4rxnsEOEwE0Z1s+4KNHKQM54wxeIFSiXsRJe+sB+VOo7EqT&#10;A2WIyRGHLHPzy5hB/UodMSa7rBiSN1+M6cZFpBL1SziNzL+DpFlFUmkQ0+OYHye7N4JLrytNWiDZ&#10;lguRPQPDkP4/qfNzJ8xOpaAhZDamiOmxMun50+ednhuG9HmFAcKDz6A4+hJmfTfsATHcEnVNrC6I&#10;1QW4HtFfJauw8ix3ZX/6U/jTBSiRpFFOZxWreUlZFSilGMaJ1Jd2aK0VUqhjn3wYPaMLlFoxKwxa&#10;CbRRVGWJQoBPMifkEsXnEmZiE4cYCd7jnGfo0wUwddJRctbnsjLNsKWuYYTo8W7gcPOWw+01+vMf&#10;US/XFPMTdFUTpKBvW+LQ4ceOw2FHu71FRBL+dDgwjgOCSCE1zazhdL3gdNlQGo0fD2zf/Ij99Uuk&#10;kNTLU4pqTui7RBwMlpBL1omQOckdJ35Y5iIlg0HI1Ix0EuKRBqCUzB6AEKPIqgcen4GoKXCnAJYz&#10;qxCJivRaWfFgsgTz3oNPQc3UFaiJvJk5Z0Q8gFJHGsLfH/+VRwwIu0njOMUJEBDjjih1EubzbepG&#10;6iZlG3aPiJ5olkDGcYQEs0gjPnaX2PS6BtciwpCeKzSMm5SlmGV6n+GaqBdg5uD3CNsSi1NQBaK/&#10;JqoCijXgkcM7QnECepGCjO+yd2GJGG5BqPQ4WBg3CVPS8/R5gk2fT1UpKE2CgGqWA6AAs0gu03pB&#10;lC3vE6F+aj0oIaAuDE1dUpQlg7XHMRaEyFZUKTNIoxuC3iU78kVtKLRAK0lVFhidGeN5fORIS8i7&#10;ushRNoaY5FR8ytKMyR0353JakUmZIqbkIN5bRXlnccMBd9gx3l7hhcAisTHifKAbR/ZtTzdaXAxE&#10;n0rN6B1KQKE1q6bm8cmK9TppmR9xJHvA9zvQms73jKYG6/BuTAO3YuIVpW5mmgecSuCHkrYcg0Qy&#10;mYj3A9Yk5nckplGgzE6PWfcqRkEME+aXgnQQoEVClCYumZg6FnkjIUa0SsTSkMvSFAgjQkn0xFP4&#10;+/j0MzgEsVjnLCNd91jmjAcJek5Uzf3jYnXfUQUosx2WkCB1Ft3LG5vRHAX/BFCe5kuWlTSqx/k9&#10;BeglUc2Pj2P9KL+uAjShfspRabRYEuOD55bn959PaajK4+NYrO4zqMmxR3WI/h1ERzQLxHCVMvfy&#10;PE8FvB9s8F6Kmk1dMmsabMiyviEcRy60NnnOTIKKtIeOXdcRCZRGUWpFoQ1lWQCJge2dO95gIQa0&#10;NukPFwkYd9HhY6AfHFIpmnmdBlpDIEaXOmk+AelCSrwLKKVTdpZ1yBGREB3BBZz1+JxFYB3S+Vw/&#10;pyyiVIKmbjhZzFk0DXVZ0MxKlFb4GNLsG/ma6JAxpwFvLRJSkM4lWsg3+QRWJyMImHxoZA4c01SJ&#10;UgpiCqAhBERIs4iThXzwHm99WowPHHCFkGnoOUxrOWdTuWU4jcCE/B5JJSFtAnYYkxJlTtGVECmD&#10;mmgSf3/81x1yypIfHj+psPDw8X/hueo/89y/ptzwn3vd4iceP1Qq/cnn/uc+00/8LljwXcoKSfQW&#10;4cdUJtoNUZ3zvsdPz4MSElOWKK0ZhyHt5qSRC6PThL7KpUs/WjZtz74fKJSi1BotZQLGp/ItZBmT&#10;rLgmpcqYSOZEh0jw4Fy6UcrSUBiDs8NxlGaafheT3IgUoCbpEZEoDCKNyowRopFoI3DeJWBdBYK1&#10;DD6VXk1dcXFxxsnZGaquoSgRZYlTiiBl+vKeYEdwiVQqrMU4hx/HtH6cIzqb5wqzoqgggdQi4oU/&#10;lnne+xxEkhFq8CnDkSQ+U8KXUoblw6QvpY4lXRqVIZd8gpAiIZMO1LGb6t1R9TMF2EDMHoBTEI1Z&#10;7C4r8L33Qvq7dkwBPMS0v/kALkRc/n5KWI9HqrhRErQUaJm+V5nIP1Upv9JH9CA0oXmWykdpiOVJ&#10;EiDM9/T7rq2fPoOSAlNXieBnZSoH0AgpE+CdU9EQBftu4G53IIZA05SURlIYlSRORCYykoOSlGl3&#10;1zrdYPnzJ7G7BP4Whaapy0QkzDZUZAeXe72kkDMx0mNToHPXMDqHMpYyBKJQRClwMXKwEWEjygeE&#10;1izOzlh+5TnLDz+imM3xJP6Xf0B1mEBqkYmSwVtiPxDaA6MdiPsdYXNLMY6EvkNEh5IKsk56KhNT&#10;OZwyyMy2l+CsA0JWHJhsFwQ+c6BShy6bpApx3KFjpi4IqdJXqttQOus6+ZjtqUgZpR3Teor+PmiR&#10;+VDqfrj47/oRY8R66G3EuhR82jGy6SLdmGCF0Ud6C52N7IfIYUyPRx+PDu3kS1VoQW0Es0LQFIKm&#10;gMoIjBZoKagKWFbpd1pBoaA0AiN/RegVwkB1zrEsBVA1sSoT8P63+Bvei0l+nP0KES0lWuXuVL6R&#10;opD07ch239MPlqoomNclVWkSsK4TzzmI+24SOfOSWqXAJbJEbkxlTYjQVCVaSWzu5KWAJjMQTR4J&#10;EUSpCUWFq2a4oqRTCrxFDD1m7KmDRUvFIDWD1FhdYHTJzAWCc5j5HNEsoCiISmLtSD8OWReKI7an&#10;pEqkSKUwukJUDWG1SqWnc4j+QNjt8Tc3qG6PdAOh75kyxilr5Fj+ybyLZhXLiRUuRSKt5kHp+zlD&#10;mWfo5FElQUz0gCMXSmaWeBp6FoI8CAzBpgzyWAwGl/6fqUExaYH/HaIZJB17GF1k30duDoGbQ2DT&#10;Bq7zv/0I2z7ydhvZdQ9MY9M/TMMDcfpBemXy03JOLPL34r5DKwRKwbwSXCwkq1pQF7CqBaczwboW&#10;nMwEJ41kVggKTXZT+sWeo//i8ZMih8cPKB/87ueEQcUYcaNNOuPWIWPMmIw8kiFDSNrk+74nxkhT&#10;aGaloS5LyqpEKZ127CiPXCdE1iZCIGQ4gsTkLlWSGS6PipRxKgdlugmlkMmIoKwJyxPk6WPMfIWU&#10;kmEc6NoDw2EPoqVwqTTtpIKqoZzNEULitlvaw47d5pa7/Zbq6g1q1oAUWT00zdjd27wrjDYUOpWd&#10;xhi0Tl+FNrA8xc/XcHpB7FvcbkO8fIdp98iQOnwxd+qOAUrmjGnCRPMCDDFhdSFEjJb32ZVUie/0&#10;gJSp1T0AL1R6oUkRdFJZEFHgnU/OLblMid6nMnG6y/J1+e/xeIitRdKatS4wesHdIfLJK8uffz7w&#10;bu/Z9NA7GH2iwIBAK4HRiqZO1y4QGRxYlxtGpOf9daKruH/0sAcR03+ch2GMXO/CsRwsdApGlYFl&#10;LVg3grOZ5IOV5MlS8ngpOJtLip+An/6bZVt/0/v+V3ye95vF8x7n7he8VDKXPKkV3g8D20NL2w+I&#10;GKm1pNIqYUFK5Q5YUg3QKlESpFZZAjeVb9N2FLNdcFUVSCWwYyZlCnEcBD7uSbpAnj+m/vDrmNML&#10;UIrtfpdcZLyn9x4bIs4l4TxhJKX3Wd9ppN9uGTcbfNcjN1vM5hY9nyFMOj1x0msivfekIa4n7amy&#10;oCwTN6ypZ1R1TVFUVM2M0DT4xYqwOMFv7+DmHbrfE8fxCFZPXczpe6VVIqKGeBwQnnz0iPc3WSQJ&#10;3omY+GBSTZrjHINMjCmgK63wPmTX5fSv90nXKm0IOWN6wMP67+V4GJRCiHSD5W7X8+72wOvrESEL&#10;nj5aoYuS1sLrjePTtxapFXWteHJS8Oys5Olas6xAi3sybYwweLjrBK/vPC+vLdf7gM3Y6f29mWu9&#10;h5Hp+LsHZzvCpHIxWOgtbDt4t03XxChPUwjmlWBZCx4tJV+7kDw/TUFrXgqUvA+Uv+r7zE+fQREJ&#10;3kHQqRukNZFEeAxIrEtyvttDS9eP1EZSGoXOmAYkJrcbbcZDJEGnXUZMhgKZLDjt9lVdUTcVxKTb&#10;FKPEuZg6XiKZMghALhdUT5/TfPAMhGK/33HYbdhcX7Hd3GGHIbnL+GzoScBHByHgR4vvevxoccMI&#10;fc849Mi7LULpXPbw5fUEoASq0ChtkKVGFwXFrKFZLJg1M+bNnPlsQVk3FGWJNwY/m+GbBnlzBTeX&#10;4A5HTMqHVMcplciucqrsRB6JyWYJR0anyJLDuQN5xJvIeuh+0tUSOcCpZDGXM1OkQMdcQubMS2Z6&#10;h8jcqF/14whkhzRydbvtePH6lrfXBxwKpSt2XUDKkfXacdpUPDs1fHxRsGkDT85KvvN8xlcfFazK&#10;mEQTxwHrXdIgi9NGrRBrg/vAcDMY/vKN55NXlncbh/M/eR7Dgw+Y/xXH/xx/LPI3PxlfnIdtF9n2&#10;gtebyA/ewR99Bsta8uGJ5JuPFN9+oniyUlQ6orII/a9qoPrpM6gA1o6I2qCkRhmD9wFPAqrH0XK3&#10;79keEmZTz5rEeSoMJmciznp8CGil0o1BDnwxm2f6gLeecbR4HyiaKnGhvD8myEVR5Iwtjaw4IdGn&#10;FxQnj5DS0PUHbjZXvH37BTdv3+KGEZNtpkJI7io+JoJosJbQD9i+x/cjYRgRzsOhzwpKycI9hJBs&#10;2o/VT+JfSa3QhcbUFUVdU9QV7XzOfj5jv5gxX62YL1YsFitm9Qxmc4aiYKhmIDX66i3aDSgl8YPL&#10;HUl5bPtPCyuVEulcTZmWQOaAniVuJlRjyrYmCCmmDqX1Np03n0mtMWC9O9JDCGk+UGuddc3FrxQE&#10;FXOplL5Pa8r7wPbQ8+Mvbvjh59e8vdrhQ+Ti4pzHj07o+5Yw7JgtGrSKKCVYNIrvPq/46pOCp2tF&#10;Yyxju2G77Y6ChkdNLchTCTKrYhQ8qhs++MaMbz8p+cMfC77/yrHrQlbl+Bu6WBG+LMA1rfb44CfT&#10;33mPbcU4laiw7wJvbuGPfwxNIfjGY813n2m++0xxPpPJFUn8ZKD65Q9c75VBoTTSJM3vECJSabRW&#10;DKNl6AcObY+1jqrQzOqSsjT35gTBE1ySl5UqKRZMpU0kZGlgnz3tPEobtM4dquBBpO6UCw5pND5E&#10;grUwmyFmM1DQdztuNjdcXb7l+u1bdre3Cccpa6SQuAx4B5I/nRssLgco1w/gPDo7H4ec0R0zuyM3&#10;aCqjJkkZEHKL0gpTFlTzGdVqTruYcThZsl+f0K53rE7OWC6WFKZArhbY8jl+VuNv3qG6ljD0ZJuD&#10;zGGKCYiISUsrEvPifDAMPJExJwWIFJ2O2B4xEgjHHVoIcIR7GRfIAVEhRAreIUiEy0PYvyJJ1LHk&#10;jUnxYtcOvL7c8ekXN3zxbsOuHZBS0dQVJ+slq+WM7d0Vl5eXCCGYVQI7DhAjlYl8fKqw1tEeNlxe&#10;7+i7LjdoEkXEFAVamxSsAAswDKi+ZxgGmmbkyWzBv/w1w5NF5HsvIq9uI/YIYfz/pEZfKvP++on/&#10;EnKWd6z7pneGWYTAe8FgA3/46ciffDaynkm++8zwWx9rnp8p1o3AqAmgvxdB/GU93otmUNYVRV2h&#10;pCTadDMLKRmGll3bc+hGYvDMa5O7d0UKUIC1HkK2jxICqWUuyWNWIEga4D5ClIqqKhHEo+hb6h56&#10;pFZEkUXsQkBEgR09wzDSR8fusGO/39EfDoTgE30h+DSp70MibI4jdhhxXc/Q9thhJIaAUTJpWwuJ&#10;EBGZL6BUU8P//ogxG376BGC70eFGx9gOdJsd5byh2+zoTg/0XUc/jgxjz3q5pqpqZNUwnj/GK4O/&#10;eks4dEyLdPqvkArxoCIQSqC0zBK+CZ8ScJxFJMYv4Vkxo7ERwD/Y9Y9zgfczeTJmjfRfkaAEXw5M&#10;1nn6wfPFux1/9dklry+3dGNyCnry6Jz1asa8KXDjwOb2kt3+wLypWS6XzGYNZVEmS7QYGIeeu7tr&#10;7u7u6LqWGANaaUzenIsi8QGnlHpq4ECCMQ6HAwhFM1vya4/VsUv6+i4esal0fGlF5b9l+pXgHla/&#10;3wzJHDe4J9NO3cTj68RU5o8B3m08/2YX+N7nlm88Uvzmh5qvX2gerSS1ngjEE172yxeo3oOoKdBK&#10;UxYFbrQJ5NY6ZU+jo3OB3o4oCctZfRSySzykZP0tVZLinbhLU0/WO5eoBSEZLGiTrKii90fQPASX&#10;dwxBcKmsQcp0440Dfd/SBkff9wTnUFol3aY8OhO8xVuL7QZs2ydPvWFMTr9xmu6/H7ORmbwipaIs&#10;a5q6wWiTSqNxwI0W51zK5GJIZgvW4UJg6AaGfqDd7+n2B8auxw3p/aMPrNan1HWDqWrc6SlD8ITD&#10;AWktIlMCyFwScSzupsuQlEajECDJCqbpnE44t4CjimfMVUUMyeVZKpmGh0XMmFUuJ48ZU/ylx5/u&#10;A1PSEbvb7Hn15prNYeTN5Ya7zYEQInOtWFaGUg+Mmx3vrka8j0hdcX52xnK1pigLhICqLFKgsyO3&#10;t9e8ef0Fh7alrEpWyyV11VAUBVrr3MjIneccoFwWGQy5BByHkaK0NEbx/AQGm3Tor3c+k24FyfEx&#10;Xcu/1paYrsEERj24JPdhabpW4mE69eBJ6TneC272gX+/d/zHl5avXii++1Tz3Q81T9eKyiSFkXux&#10;wl+e471sp0xRoJB4RMpkpGAYLS4KRh8ZnGVZF6wXDbO6oiySC7EPNo3yKJ12a62PO/yE8RAhuNQp&#10;M0YjSBhJiJOCZLoBhZSIELEuWXgH7/C2J449vXfp55FjNywCfrSMh45x3+L6keBCNgVNDr1SJvPK&#10;VKNPWgEcQdBmvuCDD5+zPjljaFtevfgR1/s3eO8pjKFUhsrIZNgbI/040g0jrhvZjjeM7YAbXLat&#10;SkEWIWnqGlNWDCdn+LZDe4dqDymbmXhIMRH+jjxLyGVcIndKJjPQ+yuVgtPUMZr+pngEX5NRw70S&#10;gohfvgF+mYGJiSwbQsB6yXZveflmx9t3O9q2xe1uUIctIkR0UdAPgj0CYQrq2YzV+oT58pSirI/+&#10;hFWdVWG9pW8P3Fxdst3cUdUN56dnrFYp6zWmzCUxx8ZP2jzv5aKTQ5ADIZMrkYDaCD5cBMJ6x/V4&#10;jR06fBB4DE4UjNEwigInDBaFi5I86ESIUwDL6yYHsuOA+bFklA82lpjm32JARJc8A6NHRE9/8Hz/&#10;LvLpjxV/8aTku88bvvvxjA9OSqoHfIVflkD10wcoKSnKApRE5+5VOyRn38F7ur5Dich63rCaz9LN&#10;ZzRuHJl0waVWCJ27HkJkJcps7hnTfJ5QBqVy4PHxOP6CEOiiSG334NNEkJDQzIinZ4yFoe8sg/eM&#10;IRClTJ2sYaTfHuh3B8LoETEVa1orCqNT8hzuWeLTrjil0N47+r5jsJZqvuL8yUdUswUBwc3lG3o7&#10;EPrECDdCURjDyWLOag6btuXQd3SbXeoWjmMWhBMIlbqhdVVSNDPixSNwFhEiYmjzehPHm4goj4KA&#10;aZlOci1JYzwVBFMZel+SyrxTT9K/E1YhgjjSCcSUgeXBwPjLsTa/dDwsodrdlqu3V8j5I4JqKGcr&#10;PnhWs93tsMsFY7fHhYAuKsqqoihLlDFIpVFKY53H2jHRQpqKokhZVAiBQ7vncNijteH05ISzs3Pm&#10;82XaXB8w7O8JlylGOJsmBpRyaJ1gCaU1PgAxUpvI47pjrl8R+svUsEEQhcJFRVAlURQ4NDYKLAVj&#10;/rKiYMQwRo0TBRaDQ+GiwAlFYBI+jMk3cNwi2ytif4sc74h2mxyYQ5o9DUAX4T9+X/NiXvO9R2v+&#10;8T/8Kr/xna9zfnaCMeZ43n/Rgeon/SbfgweVMQ8lMboEshqBlLTjQNv3NGXJyWLGrKkTPcAHbJYY&#10;USZnT0olJnVMjPFpF/A+6UdWVYEgjZckLaUJB0pjHMQUZJASbwrMk6eUH35MKSQjEPd7hNFIpXH7&#10;jvZmQ789IKPAqCQvrBJLEeccShdU9RyETHIp0TPaATsFk+hp91vefP4Z2pR87Zu/zkfPv85qMefV&#10;5z9ie3OVJILbQ3KHQeB8QCvJ2WJOUxo2uwN913P78s1RmUGrFMzKoqA0BSxX6T37DhksMt5rjSeM&#10;KQn6PdQLn9QkJOQxF3l0KT6iWVIgPKmck+kmnPhRE4eN/P3Enfplik8Pcaah63j38jNe/uUnbO62&#10;LD/6dZ58/TeYzxeJlDuOWO+o6wYhBEVZURhDiCH9vuvSz4uS+aymmTVoo48ZfAw+lfwCZk3NYrGk&#10;aWap05nP+6QSwdTNFZkXJ9WRWOyOkweSwY8JXCcmNQ4j8AyItAAAgP9/Wu/HvqJG5UATYsxjVoIg&#10;FESNjwIfFVGWeFkwRklvJX2s6WPNzik2h57u7gv85iVx2KCEwxSCui6OZOjVesVstuTu7o7Lt6+5&#10;vtpx+aPAZ5/8B/74ax/zL/7F/8x3vvMtFosFSqlfaNlXmIInj5/gguPNmzeEEN6HSZ5YzcYYBNB1&#10;PaDwwbLfd3jvWS1XrJcLmllNWRbYvk+lkzJIrfPMmSSK3PKPIe/7WeDNqCRGJwKTokrCftMJ8sFR&#10;GI13FlEUlI8+oHz+dYrlCcqNlIcCozUyCtyhZ3d5Q7vZoYSkqEpU1o4K3uGdx1QVF08/4tGTZ/iN&#10;wOVjAAAgAElEQVRx4PbyDX23RwqRx2zSwvUh0LZ7rt68ZtbMCRePWTRzfuM3/0f82HP5xWfc3rxj&#10;fv4Bqpzx4tMfcvP2C6L3VKbErAybw4F917F5/S4x0YuSsqyp64a1TsBrWK4I+xNi38LQ3TPnlcqq&#10;GvG+QyemMo0jeVVkLEMeU3953FkFoIggk0JCeNDyjiEgQgCVtLZ+WTKoI4/Je/abO374Z3/C6x/9&#10;Ff3hgPeB3b7DRcmH3/ouVVWxPlljCsNoR+w4Mo4DwzgcZxW11sxnM5q6QSmZNOjbA1JrqqpCyoRb&#10;NvWMqiqZzxeYokSbJOw2jRDJ3PnMnzJluCpTT4JCOJXch6xNm87ktSjyRsJUXMep2Zq5ZxyZ/yqC&#10;jAGBRE7uzwiE0Eipk8pHsAw2ctd62usD9m6P8J7GaE4/OOeDjz7iyZMnrE/PMCbRc+q6RivDbr/n&#10;xYvPePnjT9lcvaHvO/78kx/y5u0Vv/2Pf4vf/u1/xNOnH2CKlE39vIOUEILZfMbz588Z7cjtzS1d&#10;371fBkVMU/l2HNlu9wxRstl3bHZ7GqN5fLLkZDWnbprkpguURQk68Z6m0k5JyTiEJOmrdRq/iI7K&#10;FBiTZISliAg9maIrlCkRIuLtiFQKdXJK+bVvYc7O8UTatqNtO7rdnu27K25fvqa9vUMJSdmUSSXH&#10;JzG54AOz+YKLx09Yna4xccT3W3QY0CIRUmOWJYlKIrXBFCVdt+PV5z/CiMD644+hH9i/e4mJlm98&#10;8x9Qri5QVcU3v/Vturblxac/5C///E853N1wvpxTGMVm37J5/RZlNGVdUlUVRmmqpkbVDfH8Atdu&#10;sd2BOAwQk7vwNP4TYpgkzDO4fT/yk7z40qyiEBElUhgKMQCppJhm91LciunnwSFEYDIH/W/JgXqY&#10;MU1Z09sXP+aT//D77G+uM64jkTFy9eozPnvxgi9efspXvv2brM+fsFouEjYZ472DTXrF1JAZR7bX&#10;b7l6+4q7myua1Skffu1bFEWJ1pqT0zPKMlUIs/kKrcyR4T8NUSebMsE4jlhnU4NF64RlisRP65yl&#10;7QaG0eF9wNkROwxYOyYdLjfek5hzVjYZwU74Z4wRY/LAeEwa9zI47GjZtz1Xm5bXNy3vNgdc1Dx+&#10;9iG//pu/xdNnH+FDQGnF2dkZTTNDqYRbDsMIMdB1LWHoWM5qvv7V/4mu7Tm0PdvNLb/z+3/Ki89f&#10;88//+T/h29/+BsvlIvsF/HwDlVLq+D4Txvcekr8yuf8KQd/1SG3Awb7tcdZxuqiPUsBaybxzgTI6&#10;DbVqlSRwpQCfMKTCaJwUhGgxJJeXNC+WApsLniglUhYkowEJQqHqEnn+CH1xAUYxdC27w5bd5o7d&#10;20u2r97S3W6J2QY8OIfP4zVlM2MxX3B2ckLT1AQ/MnYHhLXU2uCdw0iJy0x5qQuq2ZKqmePdiASG&#10;/Y6blz9mJhzKW4pqxvr8AlXNGbuOyzevOLQHSq04WazYXV/RDZZFVSER3LUt27eXzFYL5ssV89ki&#10;4SRK45uGuFyj2n2y2nIu4Z0xQPTEmBQvo/fHTUCkSi5lRQHixHUSIlmZJ8+udB3lAyJm+kl+7eSA&#10;LFJdmTCuX/DxMDh5Z7m7uuLFJ3/Oyx98Qte2aClztzEQg6PUEt11/PAPf4cv/uoTzp8+5+TJM2ar&#10;E8qyShMHpMx76Fu63Zb93Q13V++4vnxLZz3Pv/0PefzR11OzxidNstVqzWQnn/oMOc/P2WiYtN+V&#10;opgs533AWo/zjmHoaduBYRxTcHIOO470XUvfJuMRzaQYm7rIyfAidbLTOQjHmzREf7S870bL5abl&#10;s7c3vL3d01toZnM+ev4Vvvqt73Dx6AndfsvN1TuEkLx98Wk6D8FTVTX7tmc2bwjO0717jW03fH79&#10;BWfPvsKvfecfUNYzNjdXXL17zb/9d3/Ey5ev+K3/4R/w4UfPqKrqeK1+UWXfe83iSamygwvoosAO&#10;PftDi9GSs5Mlq9U8OQyHkCbmIV1cca9XLoXAWwciYUwqRpRUFE1JYRL5jcwxkVoRhCSK5GpilMIq&#10;j1qtKJ9+hKqSeF7Xdex3G3aX79i+eUN/t0lBcCJdBk+UgqKc8cGzD/naN36Np88+oiwK+q5lf3fH&#10;/vaaze0V4faGwXqiNAhtMPWM2WKFlIr99g5vB4b9hlE4Zo2h0GmOcHf5BlPOsH2H39xRKokDThY1&#10;/fkJ766usdYxryuCiGy6nu27K7bn5yzWa2bzOaVWaFMyzlfE2Q45jMgQCMFlLk5qUEgliT4ecaOJ&#10;OQ0kYT0SqTMFrsSnSvpbMhl2Tl9TWRiyfIxIegpqahT8ArOo+7GUwNj3vP38M37wZ3/CzasviKTx&#10;psm1OeV/gbppiNpgrzds3r3i9t1rZFFhqpqyqtHaHE1ZrR3pu47u0NK2B/q+p5zNGNo9Y98RwhIv&#10;sjSPSucpBaUIueOrMkfumOEwddbAOZe4eEPPMA5Ym0aNvPOMeWi93d0xtnuqGJOyh5zquxyUj+7W&#10;9wEqkgnMweMjXO8O/NWrK95cbwlI6nrGer1mPp8lftfdFWHosUOLHUdi9EgEbhgp65rFyTl3rwdU&#10;DNhuT7AjPgTqqsL2Ld1+w+3VJSJGur7nd3/nD3j1xRf8s3/2T/jWr32T+XyenYp+MdjUe9AM0klz&#10;zmGKJD16aG/puo6T1YxHZytmswalNEPXpdGLxK9H6JQCK6XT/Jt3uYuRqPr4SFEXyAwwpkFZUuYF&#10;RCUwOpmDmrrGnJ+jT85ASezQ03Yth+2G/eUV3U0KTkbL+0xDSuq65nS94tHFBc+/9g2ePf8GWpsM&#10;jFo211e8/MEnhB/9JUFqSgQonUpLZejaA2PfY6IFp5HUKCERMneGdju66yukgFIprLPYYaSInov1&#10;CiEEd7s9SgiW8zk2RNrNjs3VFavHF6xPTimrvOtXDbaeEfUGKfojLiFlAv+TwJxHKpX4aLl0njp1&#10;ghSYQraZOgrRPSxT8qhOqtxTcJAPgd+f/Vr7G4+HHbrddsuLv/o+n/7pH7O7u8FondeOJGZ9d0JS&#10;Ti2qAl2W2MzvOrQ9h/2Wu+trXEiUlTS3CS4kjlLq4ErmlWE+KymEY+z3WHdyJLumsav0ms7LIxAu&#10;ZXLAmToLEe4NX0dL3/cMdsya7qnxM44jbXtgs7nhcHsJ3Y5CeiLqS6TYkD/f1Lw4atfHTAXJirHt&#10;GOlsBGmY1Q2zWUPfH/j+J3+KEJJZM+fpBx9Ql2XiEgrB7m7D7d0N5+qMsirwtmd3d4OIqfFSaM27&#10;l59y9fYLfJ7k0MYgxg4RPN//8+8zDpZ+GPn1X/811uvlsRT7eR/vMeoC1jooDcoUdINlt98jgYuT&#10;FSfrBWVZ4F060cqYe9KjTjeWFBLnLTGG1PUICQAty5KiLPDeHYlnMWsjyUxKPPrazZeY00eIokqE&#10;uHGgO+xpb+7obzcwOgqlsS51T7TSzJsZ52dnrOZLZIyMQ4e1A8MwsN/cErxDSkG9XHD+5CnLJ8/o&#10;A2x3e9q2pWtb3DBglKKKkVIp6qqiKGtUUbL44COUqdi9e8Ww36aujfcUMWWKGM2Ts1PW61OuNxv6&#10;rqMuK4b2wOFuQ7vbMWY2u5ASaQy+qghlienSLipkYpLLrNkkJmXOrC81kV+T67F8QGXKJMw81Erm&#10;R0UXksG8lMhpgDU3CKXKG8svIExNwck5x/XVFf/xj/4DL//yPxH7jrIsEt6Ys6fjji1FGoUyBpxn&#10;OZ9hjKIuCwrdYnSfvAOzMGAIIQ9jR0qjqUuT5ZwbViUwHhj7Lhl/KAVTE8dNYN/UE80W8fHe0MOH&#10;5Epk87qfhA2999hxpOtadne3bK7e0N5eooY9ppQYo9ImkvlMaaQrSwqFeBzGD/H+wkShCMIQSRJE&#10;8/ksEUydRbqe3toULK1nMSux1nN9fcV+c0dwqWnw+ovPceOIBuqmQcaINobLm1vsODCbNRTaYIcO&#10;Zy1GKWTTcH11y+//3h9xOHT8xm98h0ePzo8ztj/PTOo9jDsD/TDCakEQkrvdnu1uz2rRcHaypmlm&#10;SCkY3XhcVCGkVFaa1AKPPhJ9Lv1kntAXgrKpUVrjslRuiAFtNDGmbpMpC4LzKXuo57BYJ5qBTSl1&#10;t9/T3t7hDj2VKbBxSEO0OXM6OVlztlpTFQbsyPbdG9rTc+brNW448ObFj7HjSDOb8+wrX0fWc95d&#10;3RB4g0AhEZydnLJoatx+w3LecPHkA6SzSF1w9vG3WKxPuKpr3n36l/SHXSoTpElW8FYhfEAbweBn&#10;WGtR2Ytu2Lf02z3DMCQWvUyWPrEoCVWFNAVisCgRjiVrqgoEUsRju3s6kl5UZjgfeV1pB5YqyypH&#10;jmCszDrl9/XcAxrDz2iR/U3HtOk453j7+g3/7t/8G17/6PvMpE/tfWPS8HIOBoqU3aT1dU/2LQqT&#10;RrG0odKa1TyRMIvM57E2DflqJSkKTZG7xcaUGOHwu2v6ZoVAEozJXdMsgkgq4+6bFFPJFR58+aM/&#10;5MQqH8eRvjtw2G7Y3V6yv7lkc/UWEyzN2RJinveMkUle5UvnW9yfn4QTJtpBlCqdF1Mwa5rkkBQd&#10;jYJ9P2DqhmAtl+/ecXd7BcHz9OlTNJ7bmytevHtLUVQ8ffIBt9sWiKyWS4auZ7O5w1nLfD5Ha40y&#10;BTKQNP2949XLV1xeXnF7c8tv/9N/xLNnHxw5Uz+vIPXT52kRhFBIZWh7y9XNLaMdeXx6wWqV2rFh&#10;GJARUIooZLbP0jnNlsn1JGcJMaSgpwtD0ZSZLBkS18fkrlVI6bhRin506KpGLVeIuoGYdt1+SBlU&#10;t9khQmTWNGxd8uIz2jCfzZnPZmijKOuaQheMbcvm+pJmsaCqaiYf35OLR5w8fsbddkf0nvXqlIuL&#10;J2glqcsCe9ixvTacPXrCow+fM7QHtNIsTy5oFnPck4/YXL7jsN0QkdSLE2ptqJ2j6zr6vqVxju3E&#10;RhaCsevoDwecnXhXOZhow1iUCFNSmBEVPVKJB3wlmJgCU6ks1L2iAeK43wP3ZYrIuMpkj57KiDzy&#10;ktn00/X++YeodA1fvvic/+f/+r95++kPWBSSwhQUZYE2SULGDUNiQ+fPJnOg9jnIps6wIspAWWiq&#10;UlNWJUZrnPfYMQ2pK50nBnImmtyZHXZ7zd7M8cJQVjXGmLRm5ZS9T/fAlwPUhA25TPx0zmGtTfSF&#10;rqXbbThsbul2d+xur7m+umJRGvx6nvhwIg+eh5jlW2B6M5F/F3OpGHxg6D3toUUApijytIShUDVG&#10;aoTao+sGpQ2b6ytKGTl78pSnX/0GbnfD7vaKk/WK88fPmC1OcFc3XL97yzC0zAuBXM3ZHzqMMUQE&#10;20PLfrdP5a4gBaOD4Hd/5w8Y+p5//i/+KR9/9GEicP+cjvdgkgt0WeJjZN+23G12lKbgdL2iaZq0&#10;E1oHmdUciMlhxaSukXMueeCJJCfinSXEyHKRWLqjGzBG5wwr2XQLpdBlwTh2KaKXFU4XNHXN6BzW&#10;pY7JcOgYDx3RBUSR2qlGJc7Lycma+WyOUiYB38UMVTYENH030B0OGGU4e/qER08/ZnSWu6u3BDdw&#10;fv6I5ckpZWFoN3dc3V1TVSWrk1NOHz1Oi16kcsM5x+zklPnZI+6u31Eu13z4zV9neXKS2uWHA7ub&#10;K15+/mMGB91oKceR3luiTfSH++AjiVLhdUHM81/CZTcbgKxxfhRhiamMS+zymH8cj5nWZF8VSSz2&#10;mGfB1ETsDKltPvFwjmMUP6djKuustbz48Wf8n//7/8Gnf/kJX3t8ipGCqmrQ2hzJj96OGCkyl8kc&#10;CYTeZ0woZxsuW6GVZUVV5o6wD9nUgyQtnW2cJzci7xz7wyW+C8ycYHZyRlHVWXYmSdUepYFi9i3M&#10;AWoaa7E2lU/jODD2PUPX0h92jPstY3fgcNhxeXXFbn9gUa5yMyJky3mRBt8fdDBBJL9HBN6n94gx&#10;Mro0SjN1J521DHLESkslPWerBc36AhuBboPRNavzRwyjJYwHPvzwGbPzj1lePCMKyfrsBhVHhv01&#10;pqqZn5zC5eV9lh4FZVFSlpqh7zh0HWU1Q+mSP/neXzCMln/5L/8ZX/nqc4oiBamfdSb1HrZTEmU0&#10;vXXc7na03cCzRyecnqzQSifJkmE8EgmlTppRUuuj39w06Jp2HJ9MDUqT5HSJaK2wIZcyWuJ9TAaT&#10;MtEcnA+IokzgdATvHXYcGDNGJEOylooxUNc1ZyenrGYL6qJkvT5lefaY2ck5i/Upy5M1Inj6zS2r&#10;03Munn2MVJrdm1doH3j06Amri8eURUG33zP0A/VqjZInSFMhENSzhs3VJS9/+D3mJ2s+/vo3mZ8/&#10;or5KgU0VFaMNNM2MenHC7PwRanlCFwTtOOKCR/TdUfoXHhZYEJTE6wItDSVplopjMMrZUeYZZOGV&#10;XDr4VEJmvCROgS0Hrmk2L3kQyknT7p5R/gsJTiOf/uhT/rd//b/yg08+4esfnKOJVGVNWZZZAjnN&#10;UZqj7vqkpEpia5MDKpFx6LHjmNUGklqD9z7TU0RuDnBsEkxn2jrLfrfj7t0t5W7PxYdfYbY+RRdV&#10;EiycRADJDO8Q8S4xzq2z2NEyjh1D32L7jrHvsH2LHwbc2NO1LVdXN9zc3lIXmqYqKI3O/pFJ/ia4&#10;1L2bLMZU7ngn6kK6b2IE5xKhWWtF13Xc3t0SIsyqkg/WM6Sesb+9xlnLzIAwmqFtufvic07mBecf&#10;fpNifgoimeea8yfwjY43n/4F6IrlyTmVkry7uqEoSoqiYr+7o1CB9fkaH8/wUWKqhu1uy+/+3r/H&#10;jj3/6l/9L3z8/GNMYX7m3b2fHoMiJC4HktvtAWMkJ+tl4hI5h+t7QghIk2buJuJaGnSNx/o8kpjZ&#10;IQSaokapJIdijMH7EV2UQJIGVsbkrka60aRUFM0slSi5tR6y4aa3CZh2ziGFoZnNWZ+csDo55fzR&#10;E559/FXOHj2lypwjBNxevsGPI/WswZQF7eYWu9+xXC44/eApZTNjv93R7Q9obTBlmXhJmb/i+4Hr&#10;zz/n+ovPMaUhhEDZzJDK8MWPf8irly9oFiuePv8q548/ILiACpHVbMb5+QXWWcKGZKSZb6Cp3Exe&#10;dpKoNWiFdNmKSkwiHAKJRDHZqCcJ5eMCkSmIx/DQTSNnSQ9874QUBDFRFv5WzkA/9XEExK3lzevX&#10;/O7/+2/5sz/9Hqumys7TirIqcjcS3DgS3Zhxs3gEvZmA5Nw8cdYmMUUhMIVJQ+IxPGBvywxR5LUc&#10;s9QWCWaIweOHjttXn+P6ntMnT6mXJ6iiSnigyNZfPuAmXpOz+CNjvU+g8jgQXVLIsMPAbrfn5uaW&#10;3XZHjJGmMszqEqMnf8XApE8/0QsEAqEUgZhdgLhn/otEB/F2xNuReV1xdv6Ek/WamoFoB6I0VIXB&#10;dY5+sBB3FDhksWaMCukDdrdj6DuqZoYuKrrRM6sr5uszSka6riNIiY+RulQUpgRZ4F3ARxDOHQ02&#10;fvzpC/7iz/4T81nN+aNHWeXhZ3e836tFQTuMbLc75k3FajlHCom3Q/p9lgJWWiddpdxBiQ+CU8ig&#10;qNYqsaelOsqAWH+PDcSYSJ5916WLJgTCJC2o481FyqwE6Ub0GRcoiorFfM35o6d85Wvf4MmHH1FU&#10;M/rBMtgNy/UKpRX9ocU5S2OWeGdp767xdmA1f0LdNAzDyG5zx9h3ieWqUknknGMcRkzWVTJlAVLi&#10;rKMoKmbNnO271zSZrV7PZrTbOzbv3nL56nMOuw210VRlhdEFhSkT7iEV93NyIQnYZfO0KAUgjzfl&#10;BN+m85CHijMhj6n/JqbUSBylY9J1TDduVpdnksk7los/x+add47Ld+/4/X/3O/zB7/0eMsLpYp5c&#10;p5t77lJwHjuMyUyUjDNl15pkJy+PG5UdxmxPVlBWSXHA27SRHG3JiNkzkPsyOZ8/YzRloen2Hdev&#10;P2e3vWV1dsFseYKuaoTKM3I+4PK8nrcW58YUHN2YgHhn8c7Rti2b7Z67201evzBvSs6WcxZNmeSc&#10;nc1nJEsw5+slpDxmVxMTfsoSRTqB6Bg4mdcgNcGNDEOPEJ6x7RgZWVQFdrT0XmBUQVkaNts9Vl2z&#10;8gFcIkAfDjuEbSmNRASHtwOKwMlqgVqcE7xldxXoeovQBYWWGTvjKCcdrOXVpz/k01VFYf4hq7Pz&#10;ZGryM8qi3ktuJQjFZrvF2ZHTx2fMmxmT4qRUCrRJZYPUiWME924spJsh1dPQzJo07Z0HhiczTil1&#10;2u1kzLyVeOwIMjmT5ItJJs8pY9Iicumm1kYxXy754MOP+fhr3wQibz9/wd1mQ93MkforNLMZPoCp&#10;F5h6zjj29O0ucWSWS5RSHHbXDO0BESwyJjcWpTU20xuapqFoZjSrE4qizp01UCJS1xWPP/qYi2fP&#10;2W9vuXrxIzZvX9G3e5zziJC1nJTElAkUlkrmc5Ha15FEnvQSvIh5hCUFeRFC1nXKJfVxFo9jQJ/q&#10;NqEkYTI6TRdzelbiR0WJiPJYMv08ROumLGG72fCnf/TH/P7v/h777Z6L1YLTeZW6a2WZyLzErHDp&#10;ESpZfKtcboUQvvSazroMgot0DqXChxRIyEFbkGkBWWJGykTL8CEFrcIY6tIzDJbNvuPu8pLDdkc9&#10;n9HMFxR1jdIFkxSzDz4FKze19Ue6fqDtO/b7A/t9S9sNeOdQUlBXhkcnCx6dLGnKAmLI2vvZMdr5&#10;xPNKNXY+V5OxarruPqu6KimZ1RUhJl5df3vHcr9jvZgTnGPfbYl1AcGxs5FFUVPN5hyut1y9+Ayj&#10;v6AyJYFI2+44n2tqIxF4rt++pKajbpbUJ2e4w5ZNCNxu7zBNpCyb/PmyE7dW1Dpi97d8/lefJIpC&#10;WdMsFmmZ/QyC1HvwoAS9h7vNlqYqWS+TZZP3IVsWqWMKriaH4DjtABzpOMEn6kFVVwiRXH4BvI9p&#10;7klKvPMUZcE49Om1QpYJzuD5hENIITFFQVU3lFWFVAnP0kbTNA2r03N0WbG9umR/c8WYx08ICcvR&#10;poCZRJc13e4Way117oLEEAnOorOypnBjwjN0alUnHSlQRcFsfcLq9ISyqbB9BzKwPDtndfYIO45c&#10;v3rJ7eVrgu2zKF4CpauyoJk31PMZRR7NSIvRJzJrTEHKiyxulmkFqcMZCCpRICYi37FcEBPD+X64&#10;+N6R+J51zrGknK6R+FIA+FkdU3Dq25Yfff/7/MHv/C431zfUZcmj9YKmNlRNmdRCJXg34tyYIIKY&#10;miUylw4xc7qSsWtIooM+pK6fLo4cpBAz+1wmN+hpzaSuXwrGE/hcFIbKeerSMI5JIXUcOsahZ7fZ&#10;ZP/B5OCTPlPC8Lx39KOl63v6fqAbRoZhPHKXjE6Y06P1jGfnJ6xnFVpP83dTZkQWcpyGiDMgn0vP&#10;9F5JIWMYR/phwEeJUsnizI6Ww35PWRQs5gvWzYxKwdC29PstbrOjbBacXlyw3+05HFq2u22+vzoG&#10;U1HICi00dmgx0qKrGXYYGdsdhVYsFisO1nO3ucXopCxKjAlTMxJNoNtuefmDH9DMFjz72jeomuYB&#10;tPC3P95Lk3y7PzCMA48vkoiXlCoZVQqJ0ok3IqcbcLpZQhKMF0KlkQ0kTVOhTZHGMlTqMknMkcmr&#10;lDo66yql040pFYdxxEy7vxAorSiLimo2p57PEN2Y2OZKgXd0uy1j3zNbrTl/8oSrL17g2x39bsNs&#10;vmC+XDKO43GEAaES10QIiqpkvlwg3EjoW6JMmU20PaZc0DR1pgnsid4mTaFcjun5mnKtKedLDttN&#10;Gh/RVXZGdkQfGbsOJQXnFxcszy+o6gapEpPeOXeUEhYRokxDyzGzo6cyJR4zpQn0zbsbeXyFeATR&#10;v7ybTa1sMkYjEikRcZwF+1njUM5aXr/4jO/94b/nzdt3CAQXqyWrWeq4lUWJkkk5dRwGpBQoIfBw&#10;7KiFcF9+RmLOXixSyiOw7n3CilI2nuWbZS5fc5YupDzCASKv2cm92vuAkIJ+tCko2JHeOVw2zfDO&#10;59IxYVnWB0Zrs/15avCUxqCVpqkqHp+f8uR0wdwIjJG5jL/fvJVURzOD4ANSJ+JtiD5X5img+ZxZ&#10;23Fk9JGyEjRVGg/btx27fUtRL1ifnaG1Jpo9q2gYnGW/31OVJU1Zsl6tKKuGxXrN3e0t/x9tb/oj&#10;SZZl9/3eZpubu0dELlXVPd1NChIhQQIEfdT//52AAJESZ4acXmvJzFh8s+1t+nCfWUQ1BbKzZsYb&#10;gerKyoz0MH/Lveece07fdZyen/n8059oWHCN5acfv+DjT9Q6krWhbnvuPh45n898+fSJeZqwRrOv&#10;NH1lxDU3ZU6Pn/nD3/8/1G3Ht7/7N6JG/2ceUn/zARVD5Onpka6q+PjuHW3bycxXie2mHEqrP/Z6&#10;E6vSfqQoWh1jxGokZmn/nHP4ZZHKS1tySmirZFxGaaw1xCye5iEnTElk0Yi/k6sqqq6l6lrmYZZf&#10;c47kJz7/8R9xCn71P/w7Pvz6t6gYePrhLwxPXzjcP7C/e79C0igy08NHwrKwLAu90dx//EBTOZbb&#10;lTCP+OGGUob+KJa9t9MT08sXlBafKRKcLwNB1xwf3tHueoxzoAzWVVy//IgfLpA9Smma3Y7mw3u6&#10;h3e4qpZDJyVJm/GhHEhsqSE6lOSXIkVQej1UYnEx0K/Cv5SLJXBp/d7Im1YQepVT6ZJg/CpI/Get&#10;qZ+9VoLk/PTEP/yH/5vf/5ff472nqSz3vdjyiKODVBB+kQO6skKQbFHvyKFE0b1nwBe/+qqpMM5t&#10;DgZrHJop7aFeleGorQJacZ81Y7FyjliLhMBaTeMdsw+YaUHNikWL3kns3hLkYmWTSlS9UbhsOdzd&#10;8/DhW5zR9LXj/tCyqww6+g2KiPNETsub/SGto7B3ZrvYtRJXWK01NiVccVAVOYV4W9VVI4fMbeDT&#10;l89kYzkc70hZvs/1fObL588YbXj37j3vP35ktz9gqxpbNzT7O5TrCH7CLhfCPPF0+onKWbSye18A&#10;ACAASURBVFLTkI0i5IxdZloLtU5Mi5jzddaWAAbBQFOKfPnhL9RNS9v33H/4uI1h/dLX33ZA5cyy&#10;eL58+on//X/5nzgeD6X1CtjKbVPf640lCyuVUQCPNuI4mMlUTSM5bzltpXZWGqOKtYqWW0MUqtLK&#10;aGNREZqqJRHxwePqhspWNFVNu+toj3v86Upjy4K3lmW48PmP/4C1mt/8u/+Vd7/+HfMwcHl+Iv/T&#10;PxH+LrO/v8fVFYfjA0Zbvvz0A48//URMkfsP79k93LG7O0rgQoxSLRrDfLswPj9hTcX9d79m//Ce&#10;aZ65Xs40Tc1+v0cjMU7vvvmGvu/55Cw//f4fWfC4dodpO6qHe0xVs3hPjoEYAss04f3yessqsMUU&#10;jYJdaCNCVOucMD7iNywFRspEFbHKFJxc2hHB7IRUMOvYS9kkqPXfRC/1L3FKba3d7cYf/v7/5R/+&#10;w38s7hcL7/s9u8ZR182meQp+ISyzxLojWJtzValshXpbY8i8FxsT4xx12woBkESnpN/YdrBqy8pB&#10;vZol5vQ6ACwMn5JDZdfSrF5OMdJUlmmRCmoOAb9UULDIkGCYZqlkjcYax7d/91t+9z//H/THe3SY&#10;SNOFHGbiPCL+76sgMxH8XGx9ymC3sRuGpsqo0bq5rdbs2pr9rmacF6bhJjKKXaZuWo77Padp5o9/&#10;+iP1Tz/hjGW8vhD8RFU1dGVPpBh5/PKZf//v/z3Xy4nj4cC3335HU1mirqEy3N03oge83vDxxjwv&#10;aJU4tjW1XY0fE0bJZSZmAPIzTMPAH/7+P1F1Hf/b/v+k3fX/LOnBV9itwLHveX9/T1M3GAUZCRrQ&#10;xgh1q9eePwlRpHKJOw8lnUXTdB2uqlmWuQCVEaPXBN+Eqyw5RRF4IipagyaGCdNJOm4MAVeLK2Vb&#10;t/T7A8cP7zGTp4oKncSRMytpi4bTM+P1wuHhA/e//i0exeV6ZfrDP9F9+UzXd3Rth8pgYmAcTjz9&#10;+cr1+Qu7fk/X9VR1Q8yJ5GeYJ8bzMynBN7/7Hzl88y0ozTSNNE3D4SDDlF9++J7HL584PNzz7t03&#10;vP/VbxlvF/L1RNP3uOMd1DVTmLler8xhJgTPcL0QopeFmxI6JdYwWxCqWa2Mj5EWQRenCGUMWYmb&#10;gV7ZFmOJSTyhtLaYokdbx0WUEnOVrIoEgX+5IiqFwKfv/8w//sf/KM6i84I1hn3X0TUNlXWlwkks&#10;8yyYkHPEsKYlryMt8qZijOSUmSfJTnRVJYPkMRKjB5Xf4HyJ1Vpa4AdDLn72KcqcpnxbsfKxrkLn&#10;TFUrmpRYgqd2FSEJqL1MEzkl6rrCWMccIpdh2ih3jWbvwM0vNKon5gVTVbjDkfl2FnwyLoL/pJkU&#10;Rb2vSlCryEXkuZnChKnt3zW7umbftZxvE+Msc34xJboYMXXDrt+xv6ukOvSB/cMRlTswDd3+jsPh&#10;DmvFQfS3v/qW5y+a0+mZn/4y0TYdtgzph+iZZ5lV1dpQNaJNC0phVUalIAcU62Vpyj6XS+l6euH7&#10;//Kf+dXv/i3f/vZ3GOv+/5bG3/T6mw8oozUf3j1w6HdYY4jFcMuWoUZbbq0QSumMALNJgfczoGl3&#10;HVXTyqbRehPBrYS3tRZrLX6JrxtHa8KyKoYF8MzLjK8qrDbUVUXf7zm8/4CeI+Y2YWJh/oxEXM3D&#10;jZeffqDrDxzu3zMOI1E9gdZM08Dt5TN4X34GGYcgRZbTC+F2Y2p31G1H9AuEhaZtaPZH2uMD7fEd&#10;pqrwy4LRlrvjHbtdx/n5mU9/+RPPn38kLROH/R3t4Uj/3a8J4wHbd5i6FtvkW0AHjz+duA035uTB&#10;WZQt/ker75M2xRrljRKgVD8Cjq8e5obVbkVuL3HkJEl0V8oSPKGLZEEXGluAlbhVPuVE/EWv9Xtc&#10;zyf+/J//ke//8j2n20SIiV3bcdj3RZ4h2JlfPL7IT4TfFG8mOVQEV0spkpIMracojgYyqlQEqbBl&#10;NWbkOVFazFVnJlqm+Mbf/bVuVCXxZhVzGm+FSAH8suCtpnaSbJSUZvJBsC9jiCmglaGuLP70Ay/j&#10;M9pYXH9EKfDDFb8MWAU5LKQg5JAA+fI+XoMYykerpeIVHCLjrGXftdztF+YlcL6NDMONZVmompam&#10;39MfLQ9397R1jVpGXh4/cZtlQN85W9xihQH++LCnd5Gn85XTyxMxi9y3qmuatmV/PLI/3qOMYbxd&#10;mW4XMboLE4e2xppqwzElslE6HshcT8/89Id/4vjwjt3x7l+5glLSqtzvD1hVdEtITDdKobIqJ74A&#10;krqIzhISxRNCxLqKttuJr3jKRcSZCkgpKS66VFRar5P3mRRFN1U1LdFaVAr4sKDmGVWYr7bt6O/u&#10;SNNCCI+4kHBVQ46eGCJhHLh8+ZHL8Z77b3/Nw8dvMM7gg4CkwWqyX2j7Pe3+gNaK+XJiupzICJCv&#10;nBPGzDW0Hz+yOxy2eShywmjFfrcjp8jt5YVPf/g918dPOBJWiSPimCLse7pdhXMVSim5BeeF+Xxm&#10;en5knEZSU4vCHoVOEZPl2Wj01vZpXqPKKZiTyBAMa6CCfHRr6EIxoSv0tUbYV6XE6E5rRV4vjWIK&#10;988to/wy8+kvf+TP//RfuE4L11mY0ONBLHV9TCTliVF0RUK2OGJI6DKFID8dhfEtkU6LaIiapqGu&#10;XJmJk6pSLkw2a5Vc9DorARBLrJdZHSCyOI6mAiWIyFPev3O2eJYLk9tUjrYRIfESIo2x1I2M1Ah2&#10;JZVC8JLoY6wjZU9cJlKIqDCTtSoWwK/2wUL6abSxpeorFwZslWDO8hl1Xc1DPjCHyLR4buPMNE3i&#10;7jnPZL+gQoB+j7MKbR3xNhP9TI4etGK8nXh6emZfw65pQGmu48ISE85VvP/4DYe7e4w12Lrl9PLM&#10;6ekzt8sLYR7piiK+qtybalWsjVISPNfPE19++AsP335Hs+tRvxAw/4oWT+b6p+tIWjz9oSsgpMRJ&#10;GWNF7VpA1nVthxAhy6nsSmw5rJyTEoBZQ86SZRdXlSqy2VAJpQymrqVCCIkUgognS1nurGPX98SH&#10;BZ8y+nJD+7wJ+UiB5Xriy5//AMZy/PAtH3/9G+Zxkrai72mahrbfS2qxl+HSZRAFcNvt2L97xzIv&#10;DLcbfpq4Bk+OEWO1+KAXTcvw8szL4yPjMNH1B7p+R//wjqThOl5YiraHLBv4/PLClx9/4PGHHxhu&#10;J4JV2K4RFjNlTEqYJDe+VpqkJEuNopDWWhd9T1HXR2GYQJGIBQVXmFQEi0lBjGT9VqdS7I3L9yvU&#10;3y8WbG7V08sLP/7hD5xOZ4YlMM4zlQbnDI+XC7GIQp1S9JXj3aEXyEhrbOVAq6KPEwwzpczivVQA&#10;1tJ2LQoJu4CixVMiH6DIUdaQCHF3kOrJ6FfsaSUFtNJlULq0VUV/tC7WtUOo25aQM2mcoax9qUJz&#10;GYJPAn8UrZP2C94/FzJinb4TQDyVixylilOFJoS8HZB/nXCii3dTnxXHfmYYJlLKTLMMKo/xxjLP&#10;3C4Xuq6j23XUzuGsIUXPeLvQti3zNBLmgehaEpqmabFVK7qw4np7u53lew4Dp+cvDJczOXoaazju&#10;Wo59S1uLi4QtBMe639bqe7ic+fyXP3H/zXcc7h9+0Vr6KqGmQtqt4Bfart5OIV0mv1Pw28MEoV29&#10;D2hraLqVRi832woAFhp8LavlVlHFdkWR5nHDIXTOmBjJIRBQqMnQKIUylrZpiYcDtxSJOcJpoLYW&#10;g4A3yzTy5cc/cZ4nPkwjH779NV23o+v7be7rejlx+vMXUcbPkjhctZ2wEruerle4ynL+9COX0wtp&#10;WdBGyn5bqslxuOKXheO77+g/fEdVNyQDp3ngOg8kgR2YfOR8euH7P/2Rn/70R4bLiWQzVbtHVxJe&#10;QPDY6LFri2IEd9pm59Znt1VMUs2uwGVaq4VV3Kq1WNy8ea3+Q7z9PP4FUKgQPI+ffuTTD98z+8hl&#10;nFmWhbpvGGNk0mCtYx4nhuuV+67lvu9QClzdyLhHTgXkF72cBKQG0MKAGmvLkLXoicx6k2fxghKm&#10;rmBPZNHcZWQQd6U1FeKXr3VJXH61QQFeFeuqgrbFdx1LVszGE7Po4LLSRIogOURMSuTgUSHIBksB&#10;/XrqbB2CKiJn+eUyxF0OZKUl/SiRxWyveKgZo6mtYVc73h96ams53QYuw8jio4hHb4HbcMM8W5w1&#10;VFVF03VM04SzDl8u4GlaWLz47/sYCCERs5AQwXtC9LKnSTit2dUVD/uO98eevqk3calANW/2crlM&#10;Y/C8fP7M44/fC3Povh6L+qpRF2UUyij8ErheJA2jbqVEjOtAamGNcs5ELxP2TdPgSnLrptgpA1FK&#10;azJiZxsK9auNRVlDmj0hRppuhzGO0UfC7UquKkKmsB0a10hr0HY7YooMPpCXiJpEF7WUVI15CXj/&#10;iedx4suXz3zz7a/48PFb9vsDISy8fPnMpz/+HqMzbd1glUKnxHI5c6srdg/v2d3d429X4vMX8nIT&#10;3UoWijtpQzaO3ccP3H37d5iq5nK58DK8cM0Lufy8pMRwufDDn/7E93/8I9eXZzIR13TYthVpQkqo&#10;xWN9wCm2Q1TOkJ+Puuit8hHXyVKeiii2xKRTGBf1+k2gpApLBbZasqzsnvpFZ9R6g95OJ758/xcu&#10;lyuXaWGcFrQzfPzuI7/57Xfsj3vu7+/4h//0n/kP/9d/4spUoACHqdz2dytt8MtMBpbFk4G6rum6&#10;VtjJsnnlkqRUXCv7peTiLFiUVDwF0C1V0vp+5UCwpQpIJGVIzpKrilkZct0x93tS3RDQApwXzC8r&#10;yX9mxe1KdqOKER0jzCNqHHEhUOWImkcgSOhqaTNl1k9tI2F61YFs768QIVpjtKKxmvu+oe8adl3D&#10;0/nC5TYyTAuzD4QoKvsZUHrAXC5ScStxXV0TqdeXtLmFIMmvB6W1iqZy3O93POw77rqSPeCkctwy&#10;F7VG54Lfbq4RitvlxOe//Ilvf/O7X+TC+RXR50JtW2uIQTMOI1XbUrdtmbzMRSgXC1YmQ5XaaOqm&#10;wRYmKaSwtX26TNwLy2IKSO4AhQ+REIvEwBhiTuS4YLOCeSJWmehFkd1pyTpzrmLX71E5M6OIX56I&#10;V49TBcTPEFJgvpx4XGbCcCNOE/q3v8PVNVopmbdDynVTStfpcpLEYm3p37+j3h/whyOVVThnhKXQ&#10;FdQdu67H7npi8Hz60+/58vyFm03QSngkKObbjc/ff8/3f/i9VGIxYGtH1bW4Rto74z1mmjHB45xY&#10;++Y3m2BVi6/KakGlygGo9bbB17K7FFgy05fUdlCJkDaXEp3Nb3qtIH7JK6fE5emJx0+fGJfI6So+&#10;3bt9w93DkbuHI7tdjzUV420ih8D+bi9sUFFrx7hO8cuMZV71b8bQ7Vq0hrAIfkXRSq2pNbpMI2St&#10;yu1e/K+yiD6NMYUskKrHWodxlqAUQRtiXZO7HX63IzU7kq3BGJIyZE1x0PTFPTNtLZlWpTw2oHQt&#10;bSVAFpnKEiLjPKOuZ9z1jJtH1DKjciodyvo+iz855S4pDqk5l4s9C8vXNRq0oa4cjbNcu05Gda4D&#10;w7xsHucpZ1IIhREsF49CQmzXimGlC8rdZbSmcYZdV3O335U5woraGCon1V2Mgo2q4s+lsiZpgSFW&#10;oWyMkcvzE6fHzzS73Vevpa8MTZBMem0tyzTJg7JuAwlXtgVEcBdjpi2bLuVE9H6LHBerDxnrWHvY&#10;9ebLaKxRLGmWFglFCJ7kPSYr1Hgjac2CYbqdiTmy3x+p6praVZjjgco5lrqGlwt2HLHe06RElxIB&#10;JQZ2ObGcX7g9H7j7+A398Y75esYPV6zWOK2prBHTuMORru+pXY063hGDJwxHERruDuimJWVFjF68&#10;o/78Z84vT8wGZq2FYh4H/OQ5P37m85//zK0cTtko3K6l2fdCdceEmmf0PGGSx5SgBB8iIYlYUTRO&#10;lpRW0aUiZ8HuxPVAyiWFLEStZFQmJ0UyFBZ1vTGlrXFotIWsCkj+C1/LNPH06SceP33mdB0ZxglN&#10;oq0sp+dHlnnk6fHC558ecSrzq3f3/OrdnZjFVQ3r6aqUYp7n8k9PSrDfd1RVTfBepBOryV4ZFSHn&#10;gvGLVolVvJnkIHLOsQ7fUqqfYCtCs8e3HX63h/6IaVoBgFMiLQvTNHO5XpnniVCGgmMZhC9vVg5Y&#10;JYnC1lXirFBcQbUxUFfEpiYfDszeY4YBc36hHq/YHNAhYLwqh2feCjLRg5axsRDxJVzUmDJeZhTO&#10;GvZdS980HLqGcZGqdfZBWr+UiCU1JhXLCrX+T4E25RLXisoZdm3NoW3omopd19C3jYgyi2ZsE/wa&#10;U4ByRUqvcpB1P5MTt/OJT3/6Aw8fv/1qZvjrKqiizrXWEowpeV8eY0VAmGIqXsyeeZIRkrptAcps&#10;2euiF9ZE2hZrrWimtGw6yKQUhBmpZAAUA9lE7Dyxi5bJeyarCClwuZ7IKbPb70X4py1mt8MZh69a&#10;uF5R44RZFhhv4Bd0nFHBEmfH7fSEaxqU1lRNi46BSkOlFXVT0zx8oH33Edf1RO9Jy0xdNVTGoXLG&#10;+wU/T/JzX86M00CuDObdHdNy4+onpmEmTDPL5crt6QvL7SqHtlLYpqE67DF1I5vMe5gnjPfYYrQG&#10;JTetSA50ifFKqzxAnppoesjo4huUS0SSHFYZpcslYgS3Wil4GSNRoDQ56bIxflkVdXl55vnzT3gf&#10;yiZZuDv0/ObjOzyJ88uFx89P9JXjN9888H7f07WNiDJLlaBQWwozyBiIc46maVkJgc0V1L4OEisl&#10;bgemJOmucU1K6S2pGqR1jEqzuAZ/uEfdv0N1e5SRA2wcB67XK9fbVaj8WTC06MX+9mcOmKUaVYUF&#10;XRO0rXVUVYWr6/IlAa2uqoQt3O9Z2pYwD4ThSn274hgwUap+UzqSGIuvvxYYJISwEVErTidEjSnj&#10;NnDIYi6ZU5JDKkTmMpLjQ9xwOpD15SpDW1UYlams+LZXzuKMwTlD5WRaYs1lXF0vtFnFr4JRq1Kd&#10;sWLKKJZp4vnLZ66X088w6r/l9XUguTaFdZMkEb/MzOOEqwR480EAt2UWI69d32Os2fpbkA9UlTEN&#10;XdimnCJKGfGCMprgPcuyFNBS2pUYRIlunaXOGTeN6FoqMe89p5dn8VM+HDa7V1faqtA2ME3E20BS&#10;oAZQKROXkahgeMqEeUK7CsKCSx7nNLWr6Y5H2vv3UNX4eWa5XRgfP7HcLnLIKgXWEK0lIIxa7hpy&#10;5ZiWkeE8chsWxuuV6XTBn0/420UsfnPEti27hyNNL57u2XvyOKKGARcCrqnleRdbGbmd1PYZUOQZ&#10;KIrIUjAlrYzEdkVeNxBFdqBeF88rMCVto2INVvhlFF6Mgev5xOn5hXGJDPOCzplv3t1x3PdcponT&#10;84/0leXffPeBD3d7XGHHjKtkQLqUDbGMsoRZ5u3arsVavRnRrZqv9YBeVyoUkHaDG4odspaWK1lH&#10;rFuWdo/f38H+SHJWQg4uZy6XM9fLmWkcmaep0PeeVHzHRbogh+e6IfP6PIurhMTQG4yTjsNUlaRJ&#10;tw1Nt6NpW3FvcA52PXPdsDQ7quuFZrzSpQAxSshnSmJjVFhzrVQRSNsy7rQ6Hoh+sK5kn8rYmTDp&#10;vvimGWOlfV7hAGRt1LWjdo4UxS/f2leczuhVRlRwzOIGsZJa6+uth/oqXs0ZfPBcTs+cHr+Qdf1V&#10;6+krWrzy0I0pXjqKZZ4ZLhe0s3K7FE9tvwTZBKsXT+n1U1rjm19/3ZhXcaFYSsi4R0qZqm5AK8IS&#10;oFDttqrIMdKnxLjM+KInWpaZ8DwT/MzucNgU68Za3N6S2ppY1yjn4NaRiwunCgvcLsy3KwlFWzvq&#10;rhZNSpLh3el2IV7OAsrOA8vlkTiNYAweBdQiujQWbzXKWXxOxKRJRhFSZBwGptML/nLCzxOJhOla&#10;uoc72sNBWuWQYJ4Ilwv5ekOvoQHrJszFmrcMvK6HzKo41lpSQGQTFf1TWSjbp1huP4V+vfHFeapQ&#10;3gXg1Bs48VWvZZo4Pz1xvty4TAvDMNLWlvu7HuUM8zWwTAu/evfAfd9JeEFTUxUMkAwpiS0PiHTD&#10;e49zjrZtxekhvYqBV8yf0nqIYeHr+87IurPWgnF4V7HsDqTjA7k/gpW1e3n8wvn0wu16Ybzd8ONE&#10;mGepmL0vg96pTEkUj7MoDPFrpVnWcqmilJZLQlsjui5nGZqaqm6pu46229HuutLaOtgfmOsGf2tI&#10;45VmuJbPTL/Z8NKeSZpPad2ztO9KKaxWoAv9Xxw3UmWJUWb4rDaQRcOEElA+kcVLyzkZsYryvLKS&#10;S2IF6MliU6wK5reB7qzEmDyPrb1TaiPMxtuVxx9/oP34m69aT1/H4un1ZhBV9zLPpHwDDUuxrkhR&#10;MIDdbgdk/DzL209xaz/XUlz2gSmbpYDASW6NVJw4SQW0s3YT1JEyO60ZU2RYJrIV0C7MM+eXZ5Z5&#10;pjsc6fodVdPirAyT2qMj7zriPJOGgTyOUMzOWALEQFaJpBKBTFwmlqdP2OsZlAEnYzg+R1JTg3N4&#10;FLpuaO7vBUgNi/TkOWOWCXIm+KX4VF9ZxoGsoNp3dPd3tIce46zQ//NMvN1YXk5o7zHFIyqzXtiv&#10;g5nCfhbAPL9mwKmUiLEwnKrM771+gqwgqS6zfbGMfygVtw1POfB+SQ01DQPPX75wvg5ch4llmXn3&#10;4Y6mqQjA7TZhjeGw31GVOU5rXbG7TRvBEksr65diiVLLZROXsD0DWZPS/sa3CnglLFvRKMizMoax&#10;bgh3H8j376FpmX3g8vLE+fTC5XJmvF1ZhpE4LaRlKUPbnhwiqdj8Bl8u0LhWUmtPswLc5QLWr3IC&#10;WzlsVWGaCttUhGZkmQam4cY4dHR9T9fvadoWW1dkc8fgKpYMdQi0MW4ar1wIHE3ebI1iKGxu+bwl&#10;WVoXD3ZwRhNtoVHKZ980NSglxFUMm85LvMjW7yfi3b9eCKsKX5ev1wSh9TeUy4+1qhIl/uXlCX14&#10;91U41NcdUErx6u8soO28zMwhyMhGysVVsqbtOvFwDqK5WBfdOqG93nwpRVAZFRXaQAqSiuFcU0ro&#10;dRO+tjaV1Szlg2tSxDsHrsK4irAsXM5nhuuN7nCgPxxpd7vC8skt5pyFXUcOkRyKc8DiUd6zpMgJ&#10;EQ9qpTBkTAooUwBlq4l9J5ICJ3l/bdVgdzuctrAM3KaB83jjcjkznM4MX56Ynp6YxwGMoT7s6O6l&#10;rbPOoTPkZSEON6bHJ9L5Qt80OGNRyM2nlJAQRitsqTrLZbotAq3ZtCm5tNXaqr9aEGqrZEGVOcri&#10;ca5W6cK66b7+NZzPvDw/M8yeYZpxVtP3DUnBtCycX87smobjbic3vq1w1hbM61VwqpQSK+kQqeqG&#10;uq43xTiZYuujtqrCGPGzD9rhjd2CDiIzSmVC1+Pv3mMe3mOqhmEceH554vTyzO1yYR5uhHEizgt5&#10;8aTFk30oFZRYSqf48zEglbKwy2m1ueH1M3lFu1iHlG1dUe9aqq7Btg2hm/DTVObeFvaHA7t+Lykp&#10;Zs+sNFFb9HjFRA9+KQz46idfLhwVt6QeIS1XsS0bm6ZAGLbCvOmi20NBznprS60tl+UKC6jVx13G&#10;hCC/tnYrIl5+zvWMWGvvTQhTntd0u6GeHn+GRf/3Xl93QL1pz6Q8zJzOF8ZlKUxbJMfEYS/9f/Di&#10;KLi2ejIAXDLvc5ZUCyVUfc6ZGBaWeSamRGVeY8tj9KRUDsYVlFsWzLxQe8/oPLGF7Cp0JSDnNI4M&#10;Pw5cXk70xyP98Ujbdbi6LskgFu2ctHwNqLLQUs7MKeF59YNeKxZrnCTdGoPTGmusxBgpzXUZuQ0T&#10;L7crt/HK5Xzm6fMnnn78xOX5SZJJ2ga362gPO8kCXDPpvCfdBqanF65fHmlypru/p9911I1EyUvw&#10;RGYVeseY0CqiyZBKG43axHCLX+nv1/gpSeVFwNNcWD5rUSmidVo/1p+1hF/7Gocb4zgxLhK1dexb&#10;9vueCAzDxDJ5vvv2PU0ln29dbvKUZJRj9XMiZ3yJIW8KgRGClxpPvXn/ZfwnWYd3Db4/4l2Nz5ll&#10;nvHjjRwXFleRM9TDjXy9cr1cOJ1eGC5n/DAQx5k0z6R5Ic7l0oqRuPjinBDFLWJLkSmZeNsBlbdZ&#10;urf3weYmGyPRB/wwYZzFdQ3Nfkd96LdKLQZRyfeHA3XdYHY90RgG5zC3Mzb4YhvzVxXIuh/za5ey&#10;qtDXdiun9f3lrfoENlnGJpR+U/28VtPrFIN8L2OLlc2mm4L1SF7N+l6hhtfDyM8LXK+8Oib+919f&#10;r5x68/QjmSVGruPEuCx4H2iqmn6/I8TAvExkhH0xzrHmsqlSzpdpzqJ4LnqonKlsVZgS+aG1lgHQ&#10;GKMo0bOMCjhjcNcbdojMPhB3Pap22GK8P90GLqdnrqcXmt2Ofn+g2x9pdjuqphFRoNHbmMMaNqCt&#10;lNNyGRmssThjqY0RdXrZUD5GrvPMebhyvd243QZu5wu3l2dOj49cn58Ii8dWju7uiNs12KbGVmVC&#10;P6UNFF+eXjj/+Jk43Hi4v2O/21E3DVVdoYBFzUQfCkNXDv03eqgYQonrFvZq2xgrK7ZiSuVqS6vI&#10;rrh7rn9OSIv08132N75SjCw+MCyB8zAAkQ/v79gfdtz8wuOXZ2rneDgehHmqa2krCu0fI5tPkxjK&#10;ZQGTK0fOcUvefa2cCpZfdyz9PfnhA7pp0SESp4Hr4rlGcT4IwwTXUTDMnIvj5JUw3EjTLG3d7ImL&#10;JywCiOcSkLAZ2+nXwwkUxjjseoGVdnLFiFaF/ioRSEXLlYJc3PM0M10HmvON7v5AvBNR8Wrrsz8c&#10;absW03UErbkpTRMCjBOEyNszSnzTRJeUV6M7JdW0KWt5hVXWkZqc8+aBr+zqRKIgyR5IMUIscoSf&#10;XVjyPawxRKKEKMhJRskR2vIdt+dRGL8UoxAO/2otXi42pEFo1hQS3keGaeY6TZuTMKY4IwAAIABJ&#10;REFU4TgvXIer2JsiRnTGyQdmynT6Ju030r8alPj5hIitpGoQy1spMX3wpY2MRD9jbYVWmgpNPY+M&#10;iyeHRNh12LrB2ordXkrW6TZwe37m+vSEq8WBs+l76rbB1Q2uqqSqKlSufgMCOm2oXUU0liFGSYxd&#10;Fmlt55llnqVaO5+5vZwZTi/4cSDnhG0quncH6uLioK0p4QdlsHJeCuZ05vbTF6bzmX1Tc3c4sNt1&#10;RfFsCkiZSDGjlVgaayvLwRQ73GWZ8V58i7bDCGF2UggFx9PbAt1scfWaAl38uXKpsL5mYZTXNI6c&#10;zlc+P5+5Xi7cH/Z8eHePdo75dmO8Ddx1PbUzmDKCsa2tAsjmMg2/LAsZSYZWGvzsZc7QaJQ1RSSo&#10;icrgPnxH/e5bdNsxLwvDeOZyPvPy+MjtfMJPszghaIUqVXycF+I4EcaRMM6EaSF5ORzF7rkMZa+s&#10;tdYl+FPgDVfVVGVYfFOurxBflgH3GGLpJMS7PHgvGqoolVeYF66LZx5GdreRfvYQRIG+Poe26zBN&#10;w5ITyzJRTyNVirCynQph1xOQiy9bweiMWWc1V12ZaN9eW0N5y+LjRgG4pavxpTI01mxq97V13Vi6&#10;KIfu+vNvzHA5z3JhgnN5pss84V+eNwLkb3l9ZQUlgsxQHvxKB/sYGWeZMPcpMvmF2zhSOSdzTxps&#10;vdKeohInR6wzrwBpklirXKoYuRF0mQ1K+EK3WqvBSDU1z7Lxam1o54l4ltvJd5ncNhinadpWzOua&#10;mXmY8NPMeRy4PH7evK5tVZeDqlRVBXRfb4YiOCkG915sV6eZZRwFQ5gmwjQToxeMqK7kUOoEb3DF&#10;STEVrVj2gTxNhOuN6eXE9csj/nylMprjvud4EEvh1QN7bc+kwpPZR13ScECEgZVWKO0xxV9JMIJX&#10;tkvsijO2sShtCUEyBI0SDVTKCcvrqIP6BRjU9Xrl0+Mjjy8vKBLv7vdUlcWHwDiM5JRp27oERQjo&#10;nZG2QTR0gZQpgZiRtm2l7Sv+TVAm51MukheD7npif49tdiitmeaJ8+mF58+fOT8+EuZJisa1HZuR&#10;ynPxhHFivg74sRjHaSM/d1ZlAF4Ob23kYHdVRd0UuUAtBnArHrtOHlAcOZZFKl5fJDPyVYI9pxnv&#10;JZ4q5UxcPJenFxmIDrH4femt/WraDl23LPsj2UvKtF2mUkUVpjalgj0iFtlblSIX4msRVNxDdPH4&#10;57UCikmwJ200Kqwe+DIaQxmdXv8Mbw6iV2YewZNZsa2fO2IE77mNJ1L8VzigpJfVrOIwSZyQ8lJl&#10;tQn9fEwM00zlDJVzosh2egMYQ/Sie8oJjfSxSSVisbi1VUMGplmmxYNc6eKsWXCutcfNuUSnp0gb&#10;A3FZCPOJaYqEvkd1Na6SGCxnDKaqBVOYZ9E0TTPT5VLM9FS5Ldcbcf3k1tI9lfL7jVCvgM3GyohG&#10;3ffCGrYizLPVmtSiyuhPLGD4SLhcmJ5fuD0+swwDlVYcdx33hwOHfk/bdJv7ZX6zYFG5iDRl8Dqt&#10;8VTKIPZXCpEhyDCqBrJzxCRgOEpjrWPxS8H3ZAKfNcxTyc0oDMXfvI4A8CFwPl+5Xa50TcX9/R5T&#10;VwzjxMvTico59rtWbEys3TCOFBO5VA0ZqaSEaSr2JUWYuALDUlXL6Enq9iRbQUrM08jp5YXnxy+8&#10;fP7E9fkZozVVVZOi+LyjBA8K48xyu7GMCyqLTYspn782Bufc9lU3DXXdUFUSx74KLleL3tWrTKoR&#10;2eg++K16mueSOrwIxjrPs8hOhkHkMYVkGi9XNum4Eo2ftTJKVdc1tuvxfmHyi1gAx7CRRytWtNk5&#10;w3ZovILVK7u3asfKOqdIfEtVKqC+/B6ti6leflMhvqV412JdvTKrwNbGyX8uv3+LeP9XZPFe+9HX&#10;k9QojVFS7XgfuI0j1igZFdGKtqlL5RXK7FcsGXNq006sUehayXBnjNKvR0ClWDQ7hrAsRYcliS4p&#10;wxI8VV3RkQnjQrpdmRaPnzr8rsPWDmPL+6wrtLOCBbWLqLvnGb9I/HgsMeTrKS+Lb2XCtk8eU1mM&#10;dbjKiTK4rrHOYeuqlMVymMckGy56T5pH0jDgzxduzy8MT8+kaaatHHf7HQ93B477nrYRVbXSipxC&#10;qRheM/FQ0tpF/fqsdGnVNilHYUClZTVkIikK7mScw6LLzbiew5ptpm+1pf3aEyrDcBtY5plv371n&#10;10lc0+IHzqcL749HjuWAMiueU/CZVTWeskzTd91uwx1jjIITWsEwJd0nkyrLpB2qYHnXy5mX5ydO&#10;z0+cHh8ZzmeqqiJ3qVSGomVaxpH5etsEoNY6nHU4V4lZWyOs4fr/m7YTRbhzaCuHly3q9Vc/JLaN&#10;t2qv1nnUxUsF5f2CX4LABEWpPtxujMNNqvAY8NPM9ekZZcVdwVqHKwy0dY6w2zMvM5VfsMsAMW+d&#10;jC4uqZosHmZFkEtm025JZuUrBLCBkvl1nGYVcRpVLsaCVa6HsJxpBZ9aT0C1/jmFSq8g/Xpwrvvn&#10;az2hvuqASlL/ia2s1sU+vpi9ayVaqJBBZcZxotaK2hn6vt8WWk6JGD1WV6+PJ6UtjDHGIKCtMvjo&#10;C0sSC9Yi4QMpq2IcL6XsmvqBMYSkYF5guHAbB8KwI3Y9uqkwlZGDSgt7tVZVLgoQmmIkh7RhbGt/&#10;zZtDmVXjYiQ92ViLLe9tbTsE8E2SxLoEwTumgXi9slwuTOcz4/lKWmY6a7nrOz483PNwd2Tf74oR&#10;nih3kzx4ucEo4HYSdPjtIbjSwbJBZGGkYmJntJWFVAaDnatIaT2Q/qrqoiTz6K88nIBxnDidzlij&#10;OfQd1kh7dzqdUSju+o66cq+fF6tL5mt2YooRozV1U5wsS2rLGgYp57MiZohKcfMLZp5gmTmfXrie&#10;zwyXC+PtuoVxxBCknUySpjOeL4TZ46wtB09NXYmLZNft2O12YrHTtnS7HZV7vXRMcX1d7YLXqf30&#10;Nq254FCprOv1a/ELwQcW75nGkV3fc7vduJxFuT5PEz4KUD+9nMXOuKoY6pqqqul2UqFPuz3jNGCT&#10;p8pCJq3WMkavw+5rky640CaULkzca30jb1grRUp6M+dbo7G29ZFeWzdYiYL/Wo4i2qk3/65XUmyV&#10;H6i//iP/zddXxE6tb1YmqLNamRbZxNZo8Hkbd9FAZQ19cUH0McKyiBOn1sV+VEZD/LwQQqJqG1BW&#10;xmYWSWs1WmGdMFkxRxm1SZoYxo3xcdbSVA67BNl4QhkQbgNxvBFvV2K7x7cNunbYyqLtGzWsq9A2&#10;rU9+w5zya3G8gYPyDNQrPbtWWCD+VUsR9C2ROM/EaSQNV/z1wny+CnM0z+gMu6bmvt/x7u7Iw92B&#10;u+OBbteV21lGgXKUgyWvhxJsWpzNC1uvIQNrd6DROuN9RmyvdVkovjgXaJx7VfkWfJSVYV2N1b72&#10;Nc8zMQbe3e+5P+zIwDh7Xp5P1K5i17ZbVt1KkgjzVEB5LXN0dd1sPuUppVJtFbM3ozcq28fI7Bfy&#10;7UKIifPlzDQMJO/FX76ID2UkCJZxYjhd8POMM06qo6alrhtxZe17DocDfb+XrMVasCZdEqVV+byN&#10;MRhdiIXymFLOxR1AcEJY2bu8/ayLlypqnhcxSFzV5K0chpfLebPwDdPM+HKiahvmtmVsO6paMFLb&#10;dvhuz22ewCeIAsLn/MZlNadNmvNa/Uu1s1ZFq3YL2NJkpEDIr3YvyD/S2vKrQvLkMhOq3uq9pALX&#10;r1Z/8rlt4zCb4OVvXlNfCZKXMzBLgGaMJVVYvZa5MSSSkrcxucAyS0kbvMxkZaVwTc2anRfLYZRR&#10;xJjJSpi64BdS8mhdbVaswS+FHZGNZUvisCmlsFZGTLeCR9HII7mcGc8vpEEcBEPd4NsGVVcoZzBO&#10;WodN77SCfFpRhAZv2uw1Jlzo7USpUsrYQ/RJKOp5Jk0zqRyO0/XKdLmJqr60t31d8e7uwIeHe+4O&#10;PX3f07SSD6eLql5tzzUXQWuphlRhZjJl5EGGtaW1yBKAid5U9zYXE34oicXIyFKSIIXtZyyYW+bt&#10;+Mbf/kpkDvuO3j5gnSVkxTwtXC8XjrsdTVsIg7LwQwyvQKpSovXKCLuXIfhYRqYKAC2rjxgFeyRE&#10;lnFg8nIBDrerWLIUfZUtFZLWmjDNTNcr8zSjAVfJ6Ezf97Ttjrqu2R8OfPwgCTwUgeMqCNUFNNfq&#10;VTMk1jTy3i2r5umVvl9fa5yXszJqU7mF2tcszSKHYLW2ki2nomqfp4kwLiyXG3MvM4HLslBVgn/5&#10;dscwXNHzQqNCuZOLcZ9GItpXP6qyfnURV6611SpHUkW6Yq0pw9U//1xXqUrKiN9T+UXZDfp1pai1&#10;WuJnLaAqViwCT3ydS8ZXHVCrpCEVOYD3qyxeY9AiE1jVpmTmEJh9YJ4X/LzgtEVbs20WyW8Tf2ZT&#10;OenZo7Ru1llQ0r5F+UulQih0JRS6fW2rylT+rmtRJKZJY4xCq8z1NnC7TUy3KxlDqhtS3ZLrGirx&#10;vtbWoaxGGbnxxNvnDZO33UwFAExrXx9JPhbl8UKeBuI8EqeJMIzM48g8zcQYqZyl7xr6puaw63j/&#10;8MCH9+/Y7XZyK1tXoofKLVVupZSlhNdaYZ3dZAEglerW15f2T2dKqW/EXiWx5atJ4EDEWWnTVY7b&#10;oSsL7FVh/LWv2jm+/fDA+CzfcwmBL0+PkBPv7va0bY0pGA5FzxRXVwCliCEKGGztlhy8/qxaZyiM&#10;ozFCupgYqPPE87QwxcQyTyQyrqppuo6wePnzITJcLkzDiCr/ve97Hh7ecTjshYqPmdpVdJ20d6vd&#10;yQo8g6x7kf3Lhl79zOTRF8Yri61L1TQoreTCjEFCEpQcAnVTS7VSiJNxHLhdr+XvFvzxcj6z+Bk/&#10;LvjCPi/zRCrsbtW23LqeYZqwKeIApYMITLM4heQM8yJ2yOJ2oLdpD3FcXXVlspfyViVRCo9X/CiV&#10;Sns9pP/as36r6jcsqhRspQXW5fv8q2JQMaei9JVcshCiTMuj0caBNsS8yCkdIkvwhBSIJRHVF4GX&#10;dVIRpRgIiyfEgEoWjOgqopc/g1JgBBcJ3kPO4rejRTvlY0RbRbV6UZdqqu93WKOEtUDsI4zS5PMF&#10;lpk0erQfSaMlaks0lmhrsnUSQleoY7Qq4PErrpBFIgtZmCdCIIeFPE+keSZMo/xMXlS/a1VcV5ZD&#10;1/Lu0HPX7zjs9xwOBw6HA3VVS0WkTPmS1le0LVKer83mKjGImw9Rod2VkqoozMQQZILeGmIqoy1a&#10;Fl8MRd27VvCRLbTzLYj5Swzu9/2Ou37H7csPuKpjWAKfP32mbxo+3B2piu8X5A2XWatVX/yd+kqU&#10;/iGMm15LsKpUhqElzSUGT6UU9zrz4zThNxxmnQDQJQopM99Gptsk1aS17HY7Hh7e8fGbbzns9/LZ&#10;psxut6dpJKdPFeO+tR2iVFHalEFmpUTmwBsXz4LfOVfT74+4umaeRqZxJCxzce0QyMKUaYaUE+M0&#10;cbteeHl5pqobnHUYYzidTvKcBrnw/CIYVuUq6qZhalqmymEnxWoFl5X4pzsnrW0MAe+X7aDV5udq&#10;99XMznlbSIvXUZ7VCnn9A+v83boyXs+nN+PS5XLfwPP117WCrNEqftWa+jqQ/M3h5H3k1ZC+CACh&#10;+FuXSiuKh3Qos0xU0patp3Isxl+muEWmUo5mhMmxTtJlndGECDGJgE8ihzSBlRoH4xwGJYZ42pAq&#10;R1NLu+QqqT6MhmGcWHwQkDUGMZDPGeHoLUmpEkwgB1V+83GsftciMYhlfMGTYwndLJYcq2LXaUVl&#10;nbgTVo7jvuXd3YH7w5F+39O2HU2xU8khs+lSpLPcFN2r5GHr9ovDopwpYrestcYW3GCd6DfWyvdd&#10;p8xLNbYtpw3UVW/+bv3qtPKVZ1Tb1JJIGyOJzDRJmsnd3d2WhsLaFr9RWuckwbB1XVM1zfb564Jd&#10;mJL9FzalfNkIRmOg+EFR1lQg5oSyBqNguY1MtxuprLOmbri/u+fDh2949+4Dx+ORpm7eyAsqaScL&#10;Y7rGdrm6oev3AAzDtcxFSvKQX+ZSXYgaf82Ja4sGzyjDpMSj21pL03YSZ1V+vnbX060e62+A9RQT&#10;19tFmObbQJhFO0WWvElb1cyuZrQOFyOuHAoSOVYSY7Qp8glV2ji7+bBpJX+f928R1uKuymtVlN5U&#10;R5TKa7sy1w4jv4UJfl7Vr+C4DE5XX3X5fRVIvkZGhxgKJqIKc7WqUfXPfn8qLV9Yc8ysxPiA6KFC&#10;KGBmJdVX8KIbkQgfW5iXRMh+G3NYfGBlK6xR24IlgSsx6TEEjDK0bUtVJZZlQaWEQdHVNcM0S+RR&#10;ztxGxThP5OTJ2YtUIkRpK8tmCoV9FDIjb3IJWD+sYiqXEtYa2rqmrhyVdTgjavR+V7Pf79j3Hft+&#10;R9e2xaM5b7hQzsUbi3UOMZW/d1UEl9/HOvv1Cta+vg9DyFK5OufQJpNjKOW7/tniEDM7CoOzAqjS&#10;pvzs+vsbX3Xb4poW5RxLjLy8nKi04djv5GfdmLu0CX21NszzAiiatsMYwzSN4i5TTut1s5Ap7V/c&#10;iIqsDId3RyptGYYr1/OZxWjyYqXFHkZh85SQKfv9gW8+fsc3H7/l/v6Bw/FIsyYTr8BDLl7nxXfK&#10;VQ39/kjb7Qpuxob5+WXBmIhzjqpu5YJWbLNqWhm6bofWmmUaQSkWH7gNEymXUZ5GRKvGyJqv65rD&#10;4VCcBQLTPOJvEk8Wi/zFFW3UWNV458Shs5j/6O32WnGx8rmWrxUFMqsbpl5B8iRht5Q52WIZI/BK&#10;Lth/kbqsLF4xyxASJ28BFax6wu1wU7iqYtdUxUxw/pvW1FdiUK/6jkzeGI2UKMyeIbImayhCong8&#10;lRO5dExalzm0KJat6+ntrEQ+5Zww2hVbCSXzO6X0FGHcOoEvQjZRoku7uUYzocSnfN3c0YtNR1V0&#10;Sz5KgkXTNozTxLIIwxVTZJoXkUwkGU1SMZVgRknZWA9LbUSrYrTEkCsyzjn6rqVrG3ZtJ3syZY79&#10;jsOhp65Fz1I5JxqueRb2pSTXRJ+IBpQVXC2uWJOSwdjV6H7bpOVLxirSBiq/tbSJCKEhCuni0V2Y&#10;QSHINFqQTVnWK4P8lWdU1bS0fU+z2/FyGzg9n+iahr6ktby9gddMxBQz3vuiPRJraB88xmhiKJFj&#10;WoIxTfG1jyninJXqoOv58M2vMG3L0+mJn4zmZjT+NjC9nFnGiRyFCWzblvfv3vPhwwfu799x//CO&#10;490dVd1sF2zKEiK6LBPzPJGBphXbHmFMJYdRcJlSRS+yHpyrqKuamKTCuVyuhBDY9z1N25FT4nQ+&#10;cb6cmeeFtt1RVZXICsaJlBJ1VbHbddsFtWbexaLTy1nkJHVVsVS1hMZay6wVTkFt9BYGWsjOAk8k&#10;cpb/Ftb+rlTgRsnaI0p1vhYfq3tuiongl+0ye5UgCJOc0JsAc2X/3mqwCkWMqxyq2W+s6n91vpQ9&#10;vmJj8DUHVJZqaPMez2VhG1twDENSFo8l5oRJChUML7OhXRxdbNirBo/BhHWeLwk4p8vE/QbQCsCX&#10;Qnod8QAWH1BlcNivyuMEpjJbS5SLdTBmjQcvYQxlBtBaS9vuCDkzLQs+LOy6lnlZZJMnsUYV5lHw&#10;D8Ha5P/HJDbHKecyqmM3RbHWil3X0bUNtbMc+r1gYyGw3+04Hg6SnKuk4gwhEHypzowcDuLoEElR&#10;vN7DOhi6WqJIbQqkzQNJK03IokauittCCDJ6pLV4IcVSMYoDJeTyPQC5JcvA7mt99fVAudaarpc5&#10;x+HzE/M88/F+be8o7ccbf+0sLbtC0TQiQRhuo9zypW1dfx9ZgFzJtROYIGoN/YGu31O1LeMyUTc1&#10;82hZMszDQFiWcnFU7PcHHh4eOByO7Po9/f5Itztgq0oOyhCksk9xmyutqoqm7UgpcbtdsdaVA0QS&#10;dKbhhvdyuU12pGt32Mqw+IWXlxfGcYScuV8PQnURP7Ou4+7+nrZpuFyvnE8vpOSp6wqlhDSJMdJe&#10;LlzOZ9ZgzFzav1DcQpWxZG1ZtGFWilorEbTqdS+pcmFFNn1UmQVf7x9dJAZbzmJhA2VAWtpYVbzf&#10;dWkX1+5OW7ex2TEVCyCKhEfxMz5YG/vfbPHmeebx8bGMOkml+HUVVNF1CHZQrBmMgGlZGUk20ZVU&#10;WWhSbEjLkTB/y+z/jlu452FWdMtIFa5UZI61xQrSWHxxvCidq4oYZQOLM3ARm8WI1vLAjLWl7UzF&#10;UyhtaRhQdEFR5vWqeqXvM9o6amMw80wIDpURP/FiW7wrh0HwshB8iBtbE4O0uLGIR5u6RGoVG4y7&#10;uzu6pkGlRNt1rIOjbduUVqJEdKmMxuLqhugDpgQsirFfLBqhwFymv61CZrSMsFApZyiLVQ7Hcos5&#10;h7VOmKMiAZGyO22jLnL2ZEJOZQJ9rcoKpqh/GYunlOLw8ICtG56eX6irmof7O6mGkjBLmzYIRYyB&#10;ZZnZ7fZUdS2fdwhYJwes+EVZvI+bTieVNjrFRHKWULU4ZQRkX2ULiK/YMk5EL2ZsXddxf3/P8XjH&#10;btfjnGOaJ/Tg6LUcfM/Pzzw9fmGaR4zR7Pd73vd7jNE8Pz/z008/0u/3VNXf0bYN8yLMmtaSQjwM&#10;V4ytON7dCVOWIiolhttN4Abn6Pd7cRooYH3OiItlSth1zIQKcmKqa+riNhqVkDMxeKZpwocghpH/&#10;X3vv+SRJdmX5/Z5yFREpKkt0tUYDMxjB3SU/8AON/7+RNO6QZrvLURgMMECL6lIpQrl4gh/uex6R&#10;BWAM1ehGFTBxzaq7KjIypPvxK849JySi0gStmYwmEudzpXwnpTVRdJiUmv1jcgshixYWQNJxXjsq&#10;ve5ZiiVr2aegcnZWJKTLpoPMlg7k2uzNqLVMNpcr+C0AlVJit9/x81/8fOaMwVsBVGkSl5o2mw9G&#10;QEtfSCmLUg7humuirvHmAX39GS+bL1jrSyqvaFRPHfcsVM9539Oxp0l71HCHmmBhNCnIB1xkN3zZ&#10;vjeicaytock2Timn29KkD4zThDEWV9dC+pzEwqjJjdqkRbpYAWOeTCzaTrg0+z0pRionKf8wDkyj&#10;F4nUJC6uRfu7PGbbdXlT3XN+eUFT1XncLKTT4Cx1XR2l3jKBLBpCIa8QFI2qlORL1d6KlrSfMugK&#10;aCrlIYmZ5T5GKTmQXTibrb4UUvZi8sGQJWWSYm4+pxiIWTDRKI2PeQp2NKl522jaDh8S2/WO8+WC&#10;1aLJJV0SV5mjS7dcJYWzZIxmvx+oapfLU5PZ5hqIVHVN3/cUnk1CEbQhGItVisn7rNskK1LjfhDC&#10;JsKrurx8wOPHH3B5+ZDFcoGxit32jvVmzTAOrFbn1LXFWojbAZLNWmXS89rtNkxDj68rdtsNzlk2&#10;6zt22w1d21C5inHc8frVC5yzVFXNarGk0popeLabDe7igqZpCH6ae5jCWzJU1pJSHubkimDRTpyf&#10;nbPf7dnsd6gYpR/kA8EHxj4L7AXx8fPWyoIveWk403OAeVIZY5pbJ3P5xVyFzVVMJGXdMOTc1nmN&#10;Jk9GEwc1hZmOQM6qcitCFVVRrTHO0q1WuAcP5uPvzYgxstvt7t32+zfJE7NswyzaHjRKifZLSEJc&#10;TEoWWqUOdSjTQbUiNgsGu2DQlrU6Q+mEThHjR1zs6dKONq1Z6A2LaaSdeho1YmOPmka8H0WdsaqE&#10;satF/0akgGGaPCYjuiQXEZtrYrn4FB3nzP/RGtMIcbCwlWvINbdwlrQx7PueME10OfvZ7Xf5Kp/t&#10;hLSmqmvR+QmeLl8pS5ky85fMYXMfrUm+XJlkyZd8lSvAoFEoY6my04lRSeRrjOzQlSuW93FOh0OQ&#10;hqqzhpR8tqg6TLwkb5LkvWSTs8aS1pBEe/ugSf72obUlIT2Si7OVwEvOcGWMLRmU9+L8s1gKSVJW&#10;XgJVVTH0vWgOWcc4euET5QtUZV2+uit8jGhbZemPfHxG6c/5vUwQjdF0iwVXVw+5fHA1P5+zllRF&#10;ttsdr1++QCnN+fk57qNPODs7I3hPt1hijGRaxMiDi3OWyxWVswx9z2a9RtahZEXLWcM47rm9veHR&#10;oyesViusUex2W/G+y81z6xzTKBIwxjoWywXWKjEojbmEV0KpGKeJ7XZLSJHa1nRVy6Jp5L2OE94H&#10;VPBEBd4I0VKV6a4XqR2b+1LymELVKZpQqCJGJ0ob+igjKsTTAlwlGysKrgJwCmblD7ltphzk3FyI&#10;sTVnlw+IbftbM6jfFW9X4pUnzi6s2iQgkAnLhGM7taRIGLANqupIriEZKy83v7uYFElVeOMYUseN&#10;usDqCRt6XBxoGWnTnoothjVd2DONUJuIAcZ+onaRyllIMOVyTnRwLHESeRRSzDbTUYwhc32PUjRN&#10;I1eEbOwgH17MQnbSgA9VRV1V2fRRMwwDrqrmko0E3kzUVJnDIn2pfhiELpG5S6TiSSZZW5CN3llb&#10;mhTRSpxsCpgVuVWltaz8aPk9Yy1NVeO9z7QGTVKJg80SwjPLvZyUjDTMZ9MBN09lhVtUpliSjuv5&#10;8Hq7aLuOJx885YMPHrN0+t7ouQBpSolplNdd1XXuRU2y2BsPRpgpX3i6RZvVFwSMFRFlRemgfHap&#10;nBkKuYDl/UXrXOabCZ3AOTf3tpwTcOj7ke36TmShrZUel0lUVS0s9HGCEGkXLe1iQV037LZbghdq&#10;BDDztKrKMQ09+/2W1eoMa13+/g+L3oWJjlJ5QbmhaRv8OIh21DigBiGxtk3DslvIQOf8gtXqjLbp&#10;ZMo4DAwkEbAjEZViAqJSOGOyiYmcayaz4hPSkjFG4yf5PrTWqJiYos/gpTCY/DkdhliF6yWJV5mk&#10;cO87LlNmqajkBpUUbbvg4tFjrocfkAcllAeRgdDWwBRmYApREWJm26Z8P+0wrkW3HaqqhVVaUC6n&#10;lOXNpwxoo1KMxqH1ik2KGAI2Tlg7Uqc9TRpopj2tHmnUnsYPLAM0JmEyt0qsQxmpAAAgAElEQVTr&#10;g8RLmKY8PtfzAV4aySUjNDYzrkOkcvlkRwwgqqrCGTv3T+qqFlseJ2Nepc1MjZCD/6CRLYAUsmWQ&#10;yfwimXDKOFdq/QJewLzSUfothRw3H0hG5+a4cK2SEdBBKypX4WN2kE0KFYSrIyP7CHnCOo0jdRYF&#10;nGLABelbFfnat9/COzqgrOXp0w/57LPP2Lz8hhgDLoNJ+d795JnGia7r5smd9xPWSkkNspQrGXKW&#10;j/ZTdp2Wz0t6gx4bE0Qx0Zx5XeSrt1LUVcv5+QVdt8iChHlgkCVwjTY0TSNDnhjnsiRGaR6rfJbp&#10;zGmztkKhmcYRUsSa6jChRFE5y+Tj3EMrxNpZoLGcH2Ql1+zQO44iZ9y0LXVdS5M8Z5Rt1+Ktpjk/&#10;p1ssaOqGaRzYhSjuM9NEsjK99loRUFSZihPz2F8E7MxsiFCymJkBr0R2J2VyslzkzQxIc1OyZFGK&#10;w76qOjzePP5Vh9/RxtCtVnTnF9y8uH674+mt7s1xU0zKhZC79z5qoRSUFEpptK3R9QJdNzI2L6+5&#10;5Iex4G2eTs2jbemVoAwThklXaBb0XHCXAipNVEw0aqBOe9qpp5t6Wnr0uKFSnq4GkyJxGjFIH0Kp&#10;rDSQGb0ybg/ZywxiFnjTRshtE0KKq2qZPEzTCFpjqkp6WJlmMU2jHEy6RmuZ+oVsmKnzoqv0gPLS&#10;ZZ68RRQhJdHGUmr+jst6R1ncVEcLn0ZboSHoTNuQnFvKQ6Vy+Sf61EobcSVWmZZQjiVdLIoM/SRK&#10;pVXKGVeYZNL4B8Sjx4/57PPP+Je716jCAA8H3tg0eay1dAvxAtztBxSKacyNfS1Xau8nqkpKrJjH&#10;6+RG/zj0pEr2+VSevpYTqfTQjDIsuiXLhWQyRU/8cFmUk9bVDlu1ol6Zey3Hompl0KCU7DiWrMK6&#10;as7G1NFFxGUhRvIk7TgTRuW9PnfIWrebDS9efEuKkcvLS87OzugWS5koDz3NoiO0NdWixVojA45h&#10;YrfesF3fMcUJbZt83hzx4pJkw6mob3LoE8mU73jdRaGMmntXOh+zR22q+X0WzfKQ2z4mZ9vzrmqh&#10;GWhZF3NVxerBFU27QKkfEKDelPZMSZrYPgnfKcyFqQYc2i6w7Tm67pjXvlMGpkLgupcU5o8vN1KT&#10;Yj6gUhJ5Da0saMeOxCCzQjQex0SVBozaSk9rmOjYUcc1VdhTh0jtELYtU9bLkcyvlIUlSZUriVxF&#10;ihYT6iCpYY1I9x6nuWWh15oKbZnF5IqvXUyIZ9m8XJwO+2aqLCrL8x+WaaXvIjIocc5eDSbjuxAt&#10;TemtIf02spGAXBzFtTklP6saiMyvQlVVdqIt+lUqT4HuL7u+bbRdx8PHH/Di8gGb16/n7QLSQQp3&#10;sRQO0DSJ+oV1lnGcKJnFlOV0YhJ6RF1VpAzkJbusnGMfAjpFInLSmdyUVVrh6oqzszOqusnTJZ0l&#10;ezMwuYq66ajqFls10s8Mfm7EhxCYMl3DGEeRsNVaU9cNKfq8Knvouki/UTScZHk7HwdHpZ22htpk&#10;J2WQJfh+L2a1gLWOs9WKRbdkv9/jhh4TPWglulJhYH13y+3razbrNaqtqHJaUwAm5mm2ZG5HIJN7&#10;SCpP2maLL6UyMOdtjlSa6PFeCUf+nGc/xVR6mvrAQSwT/rwn2yxXXD7+IBt6vN1x9fZqBuowgk4p&#10;CXM7CTgd7GQ0Slfo+gy7uJDyTlIUyBnDPVimPN78LEc3Hp4LIKpCElMEDFHJUmzQNQMLVH2OSp5b&#10;lXBppPJbqnRH4+/owkA7gbWJ2kaaKuF0IqQJM6nMNjZ5wpHm9LdIksQYiV4kYIyyudkrrHLJUjxe&#10;i3b1NHrZrM9b8XKySTnmfeFwSfMu6iTi+3mZs7znmBm8s7FDOcC1zmApH5rOsrQpJgJ5MKClSUpO&#10;9ccECbGtKqBvrEOZSVJ6KwJ81ri5b3E48d4utNZcXF3x6OmH7O5us21WdmzxAWOFnpEoNmUNIS+J&#10;F2Kt956maeiH/fyYRFl6HUYp4ycva1d1Yu7DyWchRplVlksp1APrsoSvFnBquwV1syChGEZRqSyO&#10;vWWhXc7ynFVlh6HadCwWC7QCPw2Zf3cAp6puqBuhj4z9XoC1TMCybExZO5HSDs6WS0IUnh85+3Z1&#10;I+a1xhD8SJhEzzxMEzfXN9ze3DCMI/VCVGhDFEANKZG7feIjUOaeWqMzfaBIHGuTCCHlC1e+sEVV&#10;ciKOZXsTOWPKO30hCIjNvdtcHipV5HoUtqo5u3rE2dXDw17fW8TbAZQ6apTNoCTN7imnleWOytbY&#10;9hyzOEM5J+8xpbxG8caD5rLnTdA6uD8cPqGDRtNhQgCQonw4MkU0RMDrht4sMdUVJuyppi1VnLAh&#10;YFWk8ZFWexoGXNjTKM+yTlTGo1QSYplzcyOZLPs7eY/KOkM+iJGjNUU8zmPQBxa4Urg8kVHx/mi3&#10;vLOyRnNMTCwnXFmaNrMCaUlC0/xdHH98MUSMy4z6LJ2h55JNJpmioJyw7vBdFkXO+eLwWy4gv9ch&#10;kgG9XSy5evyUF1/+mvXtNYUPlmI2ArDSY/FBJqJjVh7Q2jBlddUQPePkqeoqZ4MyhRr6AVM39FFO&#10;VsgcnjytMtZSdw2mH0kktttdnr5Vs0ZUXTcYU3G3XvPq1SvGceLB1SMePXqEq2qIIpxnnaOKkRgm&#10;prFnvb5DactytZKl5kk0sHyUkq2qqpyJRNbrO/rtlm7RUTeN2JzHBLZYlsM49gQvzsm1bUSJoe2A&#10;xL7v2fTimDT4CYIsnw/7ntubazbbNYGUtzHS/BkHsohOEloCKmfqtmQwgRB8dmexQoDmcDxJCXcf&#10;TA7HWWmA512/xFGGXO4s2bhSiuXZOQ8//AhXN98pK//9Nclz76kItCUghoQPiZAUPpS1DA3aoasz&#10;7PIK3S3AmrmJKP2zuTV+/0nylbvwK/ITU7ZX5ZyRk7lMI1JKmDzBOHog5n68VgTl0NYxmQV9lCmQ&#10;1lkRU0dsGnFqT5N6Oj9QD2ucv2NhR1ZtwugkqX9+3BBkR8o6R5okjZ8XVjkASAygnc7DgUAIJbUG&#10;kcdWualelC6PR7lH/aUY8ihXniCS8pWMnNklWYlSclBK/ynrSauiOFqa9+UrV/MuX8qfs1APRKLm&#10;LTPx3wjrHBePHvPww4+zg+6ecRB+WlVVMkIfR9H58qKcGqaItcL1qpuGcRrnkpQkpcU4jJluYGma&#10;ml0Q5Qjy3phxFltXLM/PAcuq6VgslrOkjSyP11RNRz9MPP/2W26uX1I3DTFcSC+xrklJ1juUHoUD&#10;F2qiH9luN/T9wDRNuWclF6qU7am22x39fs/Q74nBs+gWLJfnNE0rjWidsHmNZbvdsF2vSfk5m6bD&#10;OMcwDjx/8Zzr2xtudxvW054+7wWmENlvNqyvXzP1e3TrMiWktEyUKIUasSITBQXJpiV7tbOqZ1mm&#10;n6aJZIyITlIYJkfL0inNmUChHhTzz3LMzy3y3JpJGkxV8eCDJzz68KO8f/cdjqO3uXMuL3OmIG4r&#10;3qf89zBnDMrUmPYSs7pC1TXzvPHeg3FQzCrlFBSrPOaJf26hl77U4ZEOYJbbLvdittpJKTeUNUlZ&#10;opEFXaM1SVuC0Uw60XPOlshN9Niww+kNTdzR9ROdHlCxR0VPrSONTTRjIiLTKMmgzMwdiUUyJkRZ&#10;1iWhMgVAWkl6/hyL4Nf8/rOUzPE6SFnEnLMvSUeFj6Y0U8oL1LkXFUupolWWYhEN9xiFq2NMzkiS&#10;9L5ivo8MEcj9wu+OUCWL6lYrnnzyKa+/fcbrl68ZR8/FeUdV1YTo5/tOeYIlg4gJo+1M+yi8NJVL&#10;1clP1E1NTBAnTxwHWdithYJROSfM/kUHIdE1Cx5cPqBpmvkzraoGYxze79AGHj58QNd2WKOyFO+K&#10;umrE1l4pnLHYvPALmvXdLV/9+pdUdSP7nloW1IsN2eQn6tpxeXE5s9Zjtv8S9vwobPBxyKTgiqbp&#10;cFXNdr/j22+fcX3zCh8DY/Tsh4H90OeduIn+bs2wXkMM0hzXhypk1gxT0o+UtRdFtJJBOWdRQWfl&#10;2ygS3kpl6ZuchREwOiutxpCZ4fnCGd8oAcsZWgY2HBrp3WrFww8/olut5t7128Zb96ASSjTBQ2L0&#10;ER8QtnPwOdUzKNviFlfYxRkqb+wfSoaj/lMBl3yy5Bvnnx8KucPJmWaEOtQ1USv0scqoyhvbGZx0&#10;VKCFSFokUSOKQJZJirn/A0RdEbXDuzPGFNimiSpucXFAKbAaKjUK3aEfsNOEDZqoFc5pUvJMXkxM&#10;y0uNMeCMJiRxhTFW+mgp60WV0rzQCg7NjwzU0u2cP5NCulMUNU1ZY7HaYa1hHCe0Trg5c5UDbPIR&#10;ZSqsq0SfKF9xU9nDU8I+1/PA4A8LYy0XDx/z4IMP+erffkVd6TzSR/hZuRQ6ZIwaUsBaw9D3JBKm&#10;riXTVJphEu8/m/tX4zjiTU/o9zgjAO0yQPlmQk0hO177gwHnkaJDVdU8uHwgJ2YUUuRwK75tZ6uz&#10;vDsnDXXlstmEq9Bacf36lZR32R2nTMO0UqyWkrU1Tcsw7ulf9bMKhmwmiOpnU9c0tcgOV3XNvu95&#10;/foVfb+jbRuSUgzbNf04sNls8OOIH0b8ZosfBzBKxBaVhiCZjtW5B0dZbxG5IltXuZ1mqZ3Is8QY&#10;s8JpXhBOsrURgqx6GaMyby6K0YXRecdTepnlwhqjOC4VyoFSirppuXz8hPMHVwfe13eItyZqpmwx&#10;NXlxkZ2irG2U5UW0wzQXuLNHmG5JykRGlUqD/Ais5ozgflkn5+fhBL3/ItLR/9NcF8f5dxVJHaZr&#10;RCGuaQpIleQtyQ9LKZVlipNCGp5KEZURQTvt8HHEKkVwjtFqdgSM77FqjZ42mBhpQ8T4HfgBHSKN&#10;FlfkEKRMLJmnikIMDV44S86U8lBec7HULiNqmaTkPkOMeeEyN8FNFiaLWdpViXSutY6qcrlRLrys&#10;Mael1hjG4InRzkuvKYOgLKWXDOoPy6IAmq7jySef8vyrr1i/eoWxbtY7ApVXPg7Z0+FphYyqkpTB&#10;KJjGEVfInDpfVIIn7HbS12mETNvk/caUFGoic3vkcx1HkSCuxiDj79UFWinGaSBtNwybDS93G9Z3&#10;N3TdgqoWeylZu5HpWEwps8xlkVZKoTBnfKJzXhNjYrvbCRM8rzbFcp/6oIdeNy0+BG5ub+h3Gxpn&#10;sZVjO40MYWLf9+y2W7FoH0YYBinjaxG+k/5QRMdIpRCypSo9uywD7JwMZ0jYrJzBJIBtrELH7J2o&#10;dHZRkqleCrKEjiIPXjzeJ1LOvLM8oOioZREBrTWri0seffgxddd+Z3CCt9aDirPX1zh6yaBiYvQC&#10;UNIcb7HLR9izK1RVttjTgfOUjgDo0PE9fpZDNTg35XKo3L8qGRT37ze3q+LR+B9Q2chQUWQg8glU&#10;poq57yP/z214LVysqDRJO7B54z9CigZlanTVoew5qp6AwIaAMnswPSYM1HFPR8BNI0306JjAJ+oU&#10;IV+ZsvDnPB4uKzI+C5Op+T3Imet9QNs4X/UKCzxmDWqSkhFzyMu5ZeevHECQZUtyf0EbFJ6EHFhT&#10;ELD/bi3y3wxtDA8eP+aLv/prfvkPf8+w3+VjhfmklcxUVBYqVzGNUy7sDwf2lHcdl02HNobee2L0&#10;JG3wQ48eRE7YOiuSJ41njJB0lPeTj91x6NntdngfadqO1eqMs7MLUSEwkk3c3F5zd/ua9d21yDAf&#10;DS9sZvCfrVbUTYMCvJ+YpmHOSBbLM+pKpofWVhhtGMch68gL8HZtR9NKWaeVYre+Y7/dyAXLOaJW&#10;7OPEzo+MeYl6HAZS30sD0ypc7dBVkUqJ2BCpjKb4C2ujSFEdlDFVURzNlBYlP5P3JieY1pqEJybh&#10;rxljRONfqVlPvrgeZ9ZM1iJTORtWdMsVD548ZXX5AFPA8DvGW8mtiDa2NNjGSXa9QmJ2SUVpTH2G&#10;Wz3BdOciBUFpijPjT/l7yuCk0uGHs2rk4YmPfif/POXHVPeXMdLx7x1lakkp0XWKKk9DczaVIHGw&#10;lrpHlkwCUlrlcb4xWdI4CHU+ejHsVA6M6Dl7BUkviC5iVKKPEzs8JozY1GPZo9WGyo+YOKB9wOHp&#10;dERpqfVtUWjwRRgt96EyEzxGcQR2lZw0IYg2UtGEknNJHTKqvLNY6BIg5R650c6M0wnyVfH7ijmL&#10;ajs++PQz9rsNX/38X5h6IWQWSZUCsGUaNPlssJkBWxuN7z1F6lhpnUumiaQ0XvWwr9B5jclYR9O0&#10;0rNJI7vJo0ZwVnhHRivG6FnfXbPbrun7HY8efcByuZqF4yp3K/tyKcoFTt4RTVVxdn7OxcUFLk8f&#10;t5t1/lzlO/GTR2svRqVnZ1RVxXa7YcxltXOWrhNwijFxfXvD6+tXeZ9P5IcGlRg1RGcEhFzepcuS&#10;K7qqMFWVtZUSOkRsTFTOoPPGAKhZmgat7gHtoZ0gy9gheyHKsSHT6pQKIGVgzcq3wXvZLdSSPSkl&#10;foxKa6qm5urpRzx8+iHuyNr+u8ZbC9almB1MYiQm8Sfz2UcO22C7S6rVQ0zd/gaA5Edh1jw+zqaO&#10;4GWmEiTuAxzpQPKEOdtRqBmZ5jEoRTe3PEgkoUFLXZ73mefSSiUxtYTyJUlJJWup+VWkg96ylGhx&#10;nnzMiV4esaI1SYtMhoz9EzFOpGmAqcf4ARPXVP6OVejp+j2VHuliaQaHObWKUUxPjXMoJXwrl4oI&#10;flmH0YQoDWZr9PyCiq63glmITuexdIzhniX73I/6jbr6u0dZju7Ozvjgsx+xubtj+PLX0vOAvEyt&#10;xYY9s/KVIq+l6LnX1A89i7MVSmt83tczQBx6PBB2W7QTLW/T1JmEGRhiZAwjJniqcaCLHW3bZXkX&#10;WaHZ7da8fCll5mKx5Pw8g8+wz2x+5myiaTqWSxFd22x33N7e0u931JX0aMZx5Pb2DpRheXbO1dWV&#10;TAVJYvCqNdaJL+But+XVy5e8ev2aGAPLRYcyhp5ET0JVFYvlkn4YGPc903rDRCQirja2qg5mBCHg&#10;UqQua1y+ZMUHgTmlSm9RgEX6ufJd+yAZkc4XhHtyK1kFgdyPkzK3qBhkA9icPV49+YAPP/+C1cXl&#10;H9R7KvGWelBpno7JaatJ0c/9Em1bXHeF685RhXuTjg5UmMGlgJSAUAaV+RORXyzZUppLtMPj3cuQ&#10;yseuyn+YU9eSnQnpOmdp5aXIs2YoOmQY5b8pP89sxKQNWoOxCjB5WMDc5I35vlpLA76USkarPK3T&#10;YCuUWeJTIjUTu9Czjz12vENPG6ptpFIBFS0qDFSMNDpgXMSFUtrJzpzRRiRSUpb6RThBxyNdpTXR&#10;B6yWi4Wooea1k5TkVc2ZU+kj3M9mv4+wznH56BEf//gv2Nze8frF8zwZEkcV7wNd17Lv95kzJk1a&#10;ZRT9fpDDQklTeJqk3AkhCqs/eKZhDxsrCqdGnGPquoUIY4Rp8IwpiHpnHURVwBgq5xinif1uzfNv&#10;I48eP5Wy79wyji0+rzEpmAHKOMfd3R1ffvkrNps1i7alqS/n6WWMgWkasJUjhAuZ0rULmkZctbe7&#10;HS9fveTF82/Z73Y4a1hkw9bJKEYSWMPC1RhnmcaJ3d2ajc6rUc7i2gZdnFi8RwWPTSlPaUUtg9zS&#10;0KoYQBymbEaJSqnsH5rDcJjMKE/ZHw/Ecp7Dyk4oKzHIFLqcc2dXV3z8Fz/lwZMnmTX+PRw3b3Pn&#10;MvIugmMAY56OoAymusAtH2OaBfNqC5QG1iFTSpE5a57rvqPeUmmaU4DpPlf/ftaVf0dloMq9Jo5A&#10;iHKlKETS3PAs76H0f/LDy/tLicNNuXObxNIpxiD1PYqUwixzejAz1Ggl1IKkwOcTsSgEyBRfy0jQ&#10;NuwB6keiHe4ndPRoPIQB7XuquKcZRpYpsTAiTxM0NC672YQ4P/bBLkiumtpoAtlTzxwtymapZpUE&#10;PGPW0i4b8N9jEjWfuK6qefLxJwx9z/7v9mzv7mjaSkoio+kHmdyVXkdMARWk/1QvF8QQGRkPxMDo&#10;aYxGhYiPE1O4y3woBXRUztG00qT1umeMsAsT1TjS1AdWfuUcKSa2mzXDMHJxecXq7Eyma1WTL5TF&#10;O66cMglrDavlgkXXzfuLVVXRNDUpKeq2w1WOmBL73Y679R3bzR3b3Zbb21uGfs+y61itlri6RlcV&#10;ymicTphsu9YPe9HtGgd835MU1ItWACrrhSvvsSHQZC5TaVmURXOlhf8VIfckFcrqLHgIzggHLsbD&#10;QCXlnqZIdB+oMDorXcz+OUpWrRYX53z847/kySefUTV/WGP8ON7aWbgcvMWscsr0e3SFaS8w3RnK&#10;VXP2Qfl/Kie99JzSvZ+VZzgqyY4BLB49lirYdB+gyiQOpeaHK7ytApBFTQDiQe8oI9g8Zs+vNSqV&#10;nWLlMYpJaW5fyVVFqfzchQcioBCYBJAKgS6/TqNNlrYo1AI1M4rRVnTdbT1PGuWC4NmFgIqe18pT&#10;pYFa71hOE13wVGqgiYHWJIhWdraSwmTA1KpwirL6Qb7IKLJIfn7/Pojmt/DKvp+D6zjKAVu3LU8/&#10;/Yz9ZsMv/+kf6Xc7/CRSt+MwUDbvRVtd0fd9tna3GKMYp4kwyXustMJqhQ2ehGacAunmlmJ4qpVw&#10;gpq2ZdKaMIysg8eMAzpnT9LbE5kUeb6Rb775khcvKxaLJV23EGODrP9VGuWLbsGjh4/o+9383g4q&#10;luJ913QLQLHebHj+/BmvX70kRk9dO85XC1gtpJwyBm8Nbddx3rZ4Atthz83mllevX3Hz8gXrl68Y&#10;+z22rqgWCyn3AeUjZvI0CWqbnZVIs+a8suqIlpL371LCKHGe8T5zw5yj7yeKF6ExNl/Qs5ZYOe9K&#10;HZIFCJVRdKsVH/7oC558+hl1+/2BE7yt7VSKhBTx8fAnRg8kIWc255hmBfqgLXQve8o9lUN5dyjT&#10;5lIv31/IzMdZ132wOzx4uVkygPnDKchSSsTyenIpI4AV5+mY/PKhuIsqY5g+PFMR+ldKzQJkByXB&#10;hM664vJSip56KRalsNIpHR5j1t3JzPwjzJ0fVTli3sRPSuFTpMezTQGTPDqNON/T+p4qDlRpT6tG&#10;mhSZRkWnpQw1SoEyiH6XZH0+ZrqFEq31rBBDMQr6vqN8VovVis9/+lcopfn5//ffRRYneMkezEEs&#10;TSXFft9TNZ1YaRknOlpAygJxUUEbI1sZ1bHfbg/WWinRdi3Oyn7cpA1+GLmLE2ocONOa2ti5LK8r&#10;WYUZRrEnv3n9gtevnqOUrAHVTcNqtZp1zZfLM6Eo5OZ3mRSqvLunlWK/3XL9+prN+g7nDFXVUNcV&#10;VosMch8DPVGORTwG4WNd393w4tULXn77jJdffsXm+hqtNc1ygWvEJosQYRzR40ilxR9SptPlNMpF&#10;mNZ4H1FGY43NGvuZBJumPG0Ux2rIvSVrCFMW2cvihocToVzXFd1yyQeffs7TT3/EIhMyv894O4CK&#10;2UYqhNmxJRR9ctNimnO0a0kcK+zdz55kLvnbAOqNjKpkWxzul0B+d27uHV3rM9CUxV7pWRyd7ccf&#10;XMzZlCos79IUP9xVKAZpzsQKEzaW5cmcXc1gw0G0bH5JKeUMqYBmggyKmpxtpQjpmAafwWpGq4Me&#10;T1KapDVBOQKFRS+61yoGlAqYOFKlkToOtP3IWRK9p2UK6DhhYk/nQ8bolAFc5e/xiMH+PfafjqNo&#10;JK0uL/nkJz9h2O/45pe/YLu5I8Q4m1D4INLNPkRa5zA2KxzEcmGQzyZOkYW13PnAPkmmu71byxQq&#10;iBFs23VUrhJXES3M9ZswEAZYVTWNcdgkFBNrDLZtaWsRAxyzTn3wE8M+EL1on6M0i7ajrkV3fprG&#10;e32elCLb3ZaXL1+xWa9xVtM2CzEEBaaU6ImMRhFthXUOrxKvN7fc3t3y8vUrXj5/xuuvvmL9+jUp&#10;JZrliqprMVZWfxgnUt+T+gFTSwNeDt44yzuXPcswDqLKWlV5AySIJ6MSCkPlnIj/zRNtQ1Q+VxFZ&#10;SiUTghMCYvViwZNPPuPpZ5+zOD8/0s/6/uKtMygfojDHU8KnlKd5BusWmHoF1r1x8T3Kdkpp9wY4&#10;zbcVwDn6eUKIjfPvzwvJB46QpK9pfqp0hAczWr15wh0lVQIcR68lT57KfRL5JqMOyZwq4CElYxE6&#10;SzlDm3lWuSycX0HRCydJqadkenL/Izv8K6bD88wERcqFTJGwefcp706phCKgEbE/Fzx1GqmnkSqs&#10;qcOG2y242KOmHV3SGC2yNdEJMMYyyfthMGru/awuLvjib/4GreEX//xPwvGBGST7vp+nbdbJSRmC&#10;2M0LS176IdYHaj+JLlFSBB/Z3t6RgrjxxBBJXTebcqpKzC9u40Q/BBbGsbSVGGnkMtw68XCsmzr3&#10;XUVZIqXEMOx59s1XrJZnkoXEQAx+pk1M08iL5xs22x3rzZaqsnSNmAVMKTKSGIl4ozCVo3YVCvFn&#10;vL295fWrV7z89hmvv/mazfVrFNAsl9Rdh3EieY2fSMNA3O3xwwBVLkHzMVwmu9KWyJl8kNentWKc&#10;RlISgcU4RpJO4r6dicSzRHQB3XkQJFsH7XLFk08/58PPv2ABHBbj6Xlx+YOAE3wH26kpBaZS4gWx&#10;5wGDrpboZoEy9qj5U373kBjdK9fy485lIPd+BTjKvHLGUAwqgaN0Jz9GBo0CckmVbf80V3Gow/3m&#10;3nd5HflHZWqY1PHVI2c75FKlgG2+mhdPrzJJLA348uVqpdBJH3A5A6JFMjWtSpkntxfzRUWaCX5S&#10;Rqj5SpmhkZJlhbl/ZNDaMSLj6p3KpaW9AjXy9ThRpR7nN3RMtGqiDjvOIvR7TdXGrLz4AyFUDusc&#10;Fw8f8qO//ltCTHzzy3+dzSemaWIcJxZnnWiSe2klWGMISfz/YhI1VPYjdfC0KEZ1MG/d3tzJTuTk&#10;CZcXtN2CqnLZ4dYRQ6QPgTEM7KOn05bWOhrrcJj5u1cm92HyCap8oO937LYbnXwrswAAFN5JREFU&#10;rKtomyY3p+V4Cj6w2WzY73vapqbpGryBPRMTeWhiDVVdixHpNLFZb7m5veH69StePXvG9TffsLu7&#10;ldJztaRedEJPSAm8Jw0DYbsjbLYiE6PUgUOXPerK8R1zJh+9rLeUfc2Y4uxRF1PEqGwOKxyCw4UU&#10;ZrMPgGYhZd1HX/wFZw+ucnn4/YMTfAeaQSjAFAM+7yApXWHqhXCfinAaHKPSoSybE6pD1nT4ebk9&#10;zn/Eg08IPEloqzlrQk7SmDEK+X1FKd/Ka2DGIvnn4Qb1G+fggYIwA6aW3s/8eBwa6fLPAmIpG5Mq&#10;AdVMAE2I9GXKJWdJjwtwiaxIrvLKCaBkzeZ+3ifPXnCjHDzMiZp8N5LtFVkWnVd2hKgalSWaiiFF&#10;dDpDuytUnNBxwvo97W6AacndPvJ5qHmQNH+YtubvjjKQMNZxfvWQv/zP/zN1XfOLf/x7xtwDUsbi&#10;o6epGoIPTOOINZbaWlJU2WIs4LSmJlH5gFMRT7aw95797R1+HJnGkbMHD+gWIpRnnRjDFr/EPkTG&#10;NLGdAk2caI2jMZYq95Ji5pMIH0rTNPXsFqRKuYxkoEmBa2qSsySr2RvFpCJBgzJG1luqihQC282a&#10;u9s7bm9uuHn1mtfPnnHz/DnDdiMZ3GJBs1zOfnJp8qRRwGm6uyNsdyy7GmcN1oihbQiiwW/n5fG8&#10;VoTsA6qsHxaj0DRMVmzVmXBc+mnz+zpqcTRd7jn9SLhOxtofoFt5iLea4knqHeYGeTEsxNSYZomu&#10;suaLYuYhFXZgKRnU/GilbDsq6+beVKBo2fwGQB031dMhe2CeqCEp8JzEpayXk+959LN7VV7+Szq6&#10;8pS+kvxcHb2nEvOG3Aw4M2CVBnnJurRorqekhKbOIQtL6dC7Svk9GCUU0Zjf5wz6SnqjpZelUsm8&#10;4tEiNbN5RULItPMAohSAKQJWXhM1UbdcxwjuIX2KbNKS+IMeescgZTl78ICf/Kf/QtW2/Oy//zfW&#10;2x3tYpFlWQasFqAI4ygL6LlxPXoPSVx57NRjIhhbE7WR3loI+LsN437Pbr1m9eCBUAjaFpczGG00&#10;2knG5FNimxL7OGKjx3rh56kQccZSV1XWZVNQWSKwTxMRyWBjEHXPYBLJKJIISWCso6sqKlcRg2dz&#10;d8fd+o7buzvuXr/m5sVLbp6/YHd7SwyigdWsFtTLJbaqAU2cPGnoCbsdw92a7e0dtQJnF8J9ooBk&#10;QKWEttWswa6VEpPNELOwnjkYbmSQ1loRgvRZdSL3XOWY0s5w8fAxH33xYx599AntYnlwCP6Bsid4&#10;2xIvBkJSTCEyeZimKOLydYOulmAriv72XLS+2Rw/bpAf1365+Xy4rxAKRXXyGOSOAKGkHSUdyido&#10;UimDlICKyizYuVdVGpkwl2MHeeHykMdtYkUiHoGemkHwYISQ5p+hhH+kjM7lHOiMHknJehBIJhWT&#10;9JYOzchcFgYQs81SEqojEfvDqoJSas4YdXkfc2aq8pQu5QMt62SlQyaWUpaEjZqUNGjLZCBo+4Me&#10;ePMnm59DZ3mOL/76b6mblvR3/5Xdeo1C2OXD2IsphdNzeWKdQwfFOEkmT4yofkLbhHKV8H+UIamE&#10;3w/c7nv2d2u25+csLy7oVksBquLYY7P7jlIEDYHEVL5yo9AqskuT2MSr+/ntfBiXbCNrmzsroGa1&#10;YRxHrq+vWa9vub295e72lrvX19y9eMn25oap78X+rGtpVguqrsVWlfQavYBT3O0Z1mu2N7f4fc9y&#10;2VFnz8ax77MBSCT6SLRiMeWjmJ06Y7JYYczbCn6W+I0pzooG8sUwn4+urnn49CM+/elPefj0o0wl&#10;+EOsNX7/+P0BSinZPdMVTRPogmExTChjMItLlhdnNJ1DNRpl1aE3FAtDW8sBFDOwzNMw8rcraaaU&#10;cUpOlnJyRiXlXubzyMspaJGniDmDKceNmsHiaBF4lhw9OriUmvs984/m8zK9cUPhNGUi5MylOl6H&#10;Qep3rUCXzEqhjULbklnlca7OuoXz61Pz/Us5WShg0liW9xWTSN6U/tehhM2fRyZSldMnlnIwExwP&#10;ziKI2kNEytD8XlqnMX+c42+OWQKlafjoix/jmoZf/OM/8vKrr8vSpJTO+aITg1hVCfVNM409KUQa&#10;rcW6yQdwNcqIw4S2hjSN9Os1w27H5vaWxdkZ3dlKrKSaBltXWOvycS7Ncm00xXwyoohKqCYHpvEh&#10;oy8XO2GoV3loElmv12K+udmwWd+xub1jc3PD+vqa7c0N436PAlnP6ZqZiGmsE8pAnIjjQNjtmNYb&#10;trdrhu2e1hlWXcvZckHXtXJshOxK7cMs5Df5CZUqjJOML7Ms825tmDP9mO4bQMSU6JYrHn/8CR//&#10;5CdcPv6Aqhbz2z9W/N4AZZ3js5/8iAeXV2yHif0Y2e56Jh/RzRX15SfY5QqyvozEG4zw497Nm38v&#10;JUjJuIohwVwGlduAudw5ANRxn0nucfjvcel1dOuhxFOH8ul3fvjlijIDVL7x6CnmcrP8SJXXmEuC&#10;eWHz8HwHHD3aW1L5HuqA3+qN15Y1NO89R2nEFUDLjCvinH3mMiAdL2i/8fEDrYWHi3cHUnXT8PTT&#10;z1isVnx19Qt+/S8/Y3N7y+QnplFyGltXDPthHqOX7UsDuOgZQ94ZrWqRpFEaZR0qKfw0sbu+YX97&#10;h2tq2sWCZrWkWSxwbSPN60zMtFnOpgDVbxNeK6KJWh0muTHv+Y3DSL/bs9ts2K837O7u2N3d0m+2&#10;TP0g5akzVI3Irri2xtYVyji5cISJNI6E3Z5xs2Z7u2a/3eK0ZrVYcH62ZNl1tG1RVvCiHFqJkoTO&#10;kzmfXZZDmYKrbIaa+2qkRFQHhxdrHavzSz78/HOefPopq4sL8WX8I2TVx/F7A1TlHD/5q7/gJ198&#10;Pjdli8uJ0hZlKiFozld/ifuFEsdZ8b17Hf81vXnb/M83bpu74/xOXLl399/rDt/zF6Du/+Pfx8BD&#10;6Xl8HBwAivnnv+0pfvOjPVASfuvn90aUn2oFrVN/dIAC5r6UtZbLh49o2o7F2Yov//VfefnsG6br&#10;a5kw5vWYWSNeqWyosEfHSAOkUSRQomvAWlAWbTVOKXGrnjz7caBfbzCvXuOaGtc21G1L3ba4psbm&#10;hvpsxpDtlI57likPKMi6/GH0TOPA2A+Muz39bku/3TLs9kx9T8w66tZaXCWA6JoaW9eiW65lPzGF&#10;TCXoe8bNjt3dHfvtVjLFZcPZcsHZYkFdVxhtRX4mpfkiaJylqkTN02iVXXSm2bQ2pSRa6mXgYASg&#10;lufnPPn4E5588glXTz6gWSy+l8Xf7xK/vya51rRtw+ps9UO+nlP8oPHHP8C+SxyfCN1yySdf/JjV&#10;xQVf/9u/8auf/Yybmxv2uw3WOLQ2jHuR2VVaYfL6i9GGFD2h72X/0NWkrO2ktMM6jVITOhMvfd8z&#10;7ndwo7Nki8VUDuuc/N+6o0zKzCtKqfRmvcig+FE00v044YcJP46EaZApIEInsdZgncNVFa6SjMlY&#10;l70jFXEKJO+JBZy2O/abLf1uRwqepnKsuoaLVdkDzJsGMLsCmfwZlD9ai5RP8WuUXT81U1hiDFhX&#10;sbw45+MvfszTTz9leX6By9PDdwFO8B2MO09xij9WzEvGdc2Dx09YrM64uHrIsy9/xc/+/u/Zb/aI&#10;CJuUyN57jLU4LQ66VilsjPh+T/CeWNXEPNmSdRSXvfIsIcrSewyBOE6S6cyk4EMJLn/0kZ1Q3kuN&#10;0iMVIqlMnlUeXJRJWQEmIYE6jHWyU2dk6TsGaVTHaRJw2g+Mux377ZaxH0hZTmXZtlwsF5wtO7q2&#10;npd5D/3SlM1emYc3MR52QpMiW05FVGbvd8slH37yKU8++YTLR49p2nae0r0rcIITQJ3iPY9ychhj&#10;aBcLPvrRj3jw6BEXVw/55b/8nH/7+S9QCuq6xgcxJ60rQz+OaJ2orKx5pFEMC7wLeCugUPho2pg8&#10;dctAkzf5QziAVooTIRwkgGay79H/JISRrYz0r2TxNv+xBuOc6IibIiOcp5JZiC5OE2EcCTlz6nd7&#10;/DgCUDlL19Scr5acrRZ0rfCpFOQ90QxPucxTOu80Ip554t8oU/jC23J1zYeffMrDDz/k6vETuuVy&#10;lus59HnfXZwA6hR/ElGAylrL6uKCnyyXPPn4Uz7/i7/kX/7hH3jx7Bk+BPphEGNQVefVEyPMl3HA&#10;Rw/9hklZgqsJNgPTUWZkjOw7amOx0WVmdZagiWnuOR2A6jDQkNcp2VbxGZRMpUwCjaxQFT3vEEVP&#10;LXjiNJGmiTBNTPs9w37POAzEEIWIWlnaquJs0XGxWrJcLKmqOrPLM8CVPmMS63Jjijei0FJ8CJn1&#10;7XFNw5PHT3jy8cdcPXpMt1yIsegbn/e7jhNAneJPJo5PGmMtFw8uWa6WXD1+xLMvv+RXv/glz77+&#10;hu12KyqvMdKriVrJdHXfD5jgRYzNT0TjCNYSjM0+ggcuGsjkVSdz2Mt8g/d0iIJU6qgMLGJxmd5S&#10;OG9Z6bJkTdF7uW0cCdPI2PeMw4DPrkBWa+rKsWxqFk3FsmtYdC1d22CL3K9WBJ8BNG97hBRwSqzl&#10;Y4qiUGos3eqcB0+XfPDJpzx48oTFcnmQY3lPQOk4TgB1ij/JmDMq57h6/JjV+TkffvoZ337zDV/9&#10;+tc8++pr7m7v4PaOxEBDLYBQFEO9Z5xG0Zk3FowFY1DmaAdPFbfd+88Jivs8RTX/me9fpnskCLJg&#10;K0yZ3GeKQdZWvGRPfhgYx1EkhrOsj7OG1lV0TcWya1m2DV3b0NY1Te2wRgmJLdMEUibvFn4TCtBQ&#10;2YbV+TmXj5/w+OlTzi4f0C4Wonr5ngJTiRNAneJPOuYdsVa85ZZnK55+/BGvXrzk2dff8PWXX/Ht&#10;t99yd3MrFICU0DGh8IR+Io6j9Gq0JWlLtEb2SbXoUil9lBEdbSHMrH/5B4ixWabyphmgDsoQ0jxP&#10;udeU/ET0gTCO+EkmiTH3iKzWWG1oKseya1k0NYu2Eb5TI30nZw6a9DqjZVmkF4KpYbFa8WD5AecP&#10;rnj05AOW5xfUbSv7c+85MJU4AdQp/mxCay2coqpisVrx+OkHfP7jL3jx/LmA1Vdf8+zZt7x+fc02&#10;7ZmMEf5PjKQwEhlJkyZZS1KaqM3MRE9lU6GQdDNg3RM8nMnlsiw+K1DEAFGoA8UiPQSfS7yYgSUJ&#10;MBlDZQ115WjrmmXXsegaGueo65qmqbOLj7DcmSWaE2jFYrGiXa64eHjFow8/ZHV+TrtYUjfNezGV&#10;e9s4AdQp/qyiZAbOOfGoWyx4+Pgxn3/xBTfX1zx//oJvvv6aX//qS55984xXr6/ZbHZZGUEcj8M4&#10;5L06EQlUefGYst6k1LxjOTNvUzoS5zjOmMqEzudG9kFXqrCSNeT1GEtlLXXlWDQ1XVPTtW2Wc5Fd&#10;OmcsVotcs0KInk3b0i4XAkwPrlien7M8O5NsKU8o/5RA6ThOAHWKP8uY6QlWVlWqumJ1fsbTjz7k&#10;L//qp9xc3/Dq5Uu+ffYtX375NV9++RUvXrxit9+z7/eElLK5qujLp7zmpIsWV15tPCyLyz5binEG&#10;K9kjjUdl3v0SUWfdeq0UtbM0dU1dOZoMUE0tWlNN1cwET+csbddyfnnB1aOHnJ2fs7o4p1uuhP2e&#10;ZYv/FLOl3xYngDrFn30cT9aKtvj5xTkfffIR4ziy2+1Y3224ubnh+fMX/PpXX/Lti5e8ePGC169e&#10;M44j3gtbnBDysrKUZiKKw2EyN0sml3JQ9MHm16FFcLD41RmtMUrTVo5F19LWlYBUU9NUFV3XcXlx&#10;yfnFBWcX5zx8/IiLq0u6xYKmaUSJIWtbHYPRnzowlTgB1Cn+w8SbJ3BVVVRVxXK55NGjR8QYGceR&#10;/b5nv9+z3e7YrDfc3d3y1dff8O2z5+z3O8Zx4vZuzfX1DZOf8mi/GKyGw0I5Ca2KP2QSBrkxGKtx&#10;2aRAA13bcHlxweXFGYvFgtWy4+Gjhzx8/JjVakXbdQJGdU2V12/+VJrcf2icAOoUp4A5u2qahqZp&#10;uLg4nwmOIYRZ5bP8/e5uzfX1NcMgZgnee4ZhpO/7eSE3Zha3rMlAXVXUdUVd19R1nftDirZpuDg/&#10;Z7laitqnNThX4bJT8kFK6D8GKB3HCaBOcYqjUEc9ImB2KW6aZl4PKbrfYV4ZKXr5oo5aHHneVKEo&#10;XonFNKIw0As4HisG/EcDot8VJ4A6xSl+zzgGD60135O79yn+nXgHij+nOMUpTvH7xQmgTnGKU7y3&#10;cQKoU5ziFO9tnADqFKc4xXsbJ4A6xSlO8d7GCaBOcYpTvLdxAqhTnOIU722cAOoUpzjFexsngDrF&#10;KU7x3sYJoE5xilO8t3ECqFOc4hTvbZwA6hSnOMV7GyeAOsUpTvHexgmgTnGKU7y3cQKoU5ziFO9t&#10;nADqFKc4xXsbJ4A6xSlO8d7GSVHzHUZMKbuDhCwTe4r3JdSR64rWp+v4u4oTQL2jCCHwT//8c/7u&#10;//1v/OrXX7Lb9bPm9SnebSgFVV3x9IMn/C//+X/ib//mL+m67l2/rO8ex8fVb9E6/13H3fugi34C&#10;qHcUz1+84v/4P/8r/9f//f9wt96cwOk9C6UUv/jFr7m9uaNrW/72b3/6rl/SHxS/7fg6BqAUPSCm&#10;pO8DMJU4AdQ7ikXX8uTJI55+8IS6qWfDx1O8H6GUYtF1PHnyiOVq8a5fzvcSKUWIEbTJbskHlxqi&#10;zzbujsT7Y5V+Aqh3FMvlgv/9f/tf+eJHn3F3t8YH/65f0imOQilN17U8ffKYR4+u3vXL+Z5CkYIn&#10;TT3KVijjxPqq/GzcgGlQtgFlSCm9c6A6AdQ7CqUUFxfnnJ+fveuXcop/J971CfqHxlzalfehLWnY&#10;EHfXmMUDcLm3ZhxpDKThGs0FuA6l9G8+Dn/cz+QEUO8oTgaNp/hhQ4xD839mgFLGopsVYdoTXv4c&#10;tXiIXjwE41Bugd9+DSSMqcBUpJRIMYjBaO5R/THjND89xSn+bEOcjlOYSGGEJH1OZWvs2QcoU+Nf&#10;/Ixw80uS34Ou0W5J2L4g9rekGDJAedK4JYUB+OMOc04AdYpT/NmGAqVBaZIfSPuXAkQkMBZ99SP0&#10;6iHTt/+D8PKfSdMevfgQhjvS9lvStJ8zsDi8Ik7rGbT+WPH/A/J4klXsAsGk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Dcn&#10;R2HGAAAAKQIAABkAAABkcnMvX3JlbHMvZTJvRG9jLnhtbC5yZWxzvZHBagIxEIbvQt8hzL2b3RWK&#10;iFkvIngV+wBDMpsNbiYhiaW+vYFSqCD15nFm+L//g9lsv/0svihlF1hB17QgiHUwjq2Cz9P+fQUi&#10;F2SDc2BScKUM2+FtsTnSjKWG8uRiFpXCWcFUSlxLmfVEHnMTInG9jCF5LHVMVkbUZ7Qk+7b9kOkv&#10;A4Y7pjgYBelgliBO11ibn7PDODpNu6Avnrg8qJDO1+4KxGSpKPBkHP4sl01kC/KxQ/8ah/4/h+41&#10;Dt2vg7x78HAD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nQ8IAFtDb250ZW50X1R5cGVzXS54bWxQSwECFAAKAAAAAACHTuJA&#10;AAAAAAAAAAAAAAAABgAAAAAAAAAAABAAAABaDQgAX3JlbHMvUEsBAhQAFAAAAAgAh07iQIoUZjzR&#10;AAAAlAEAAAsAAAAAAAAAAQAgAAAAfg0IAF9yZWxzLy5yZWxzUEsBAhQACgAAAAAAh07iQAAAAAAA&#10;AAAAAAAAAAQAAAAAAAAAAAAQAAAAAAAAAGRycy9QSwECFAAKAAAAAACHTuJAAAAAAAAAAAAAAAAA&#10;CgAAAAAAAAAAABAAAAB4DggAZHJzL19yZWxzL1BLAQIUABQAAAAIAIdO4kA3J0dhxgAAACkCAAAZ&#10;AAAAAAAAAAEAIAAAAKAOCABkcnMvX3JlbHMvZTJvRG9jLnhtbC5yZWxzUEsBAhQAFAAAAAgAh07i&#10;QOzSMf7ZAAAACQEAAA8AAAAAAAAAAQAgAAAAIgAAAGRycy9kb3ducmV2LnhtbFBLAQIUABQAAAAI&#10;AIdO4kCxRnQGKQMAAFMMAAAOAAAAAAAAAAEAIAAAACgBAABkcnMvZTJvRG9jLnhtbFBLAQIUAAoA&#10;AAAAAIdO4kAAAAAAAAAAAAAAAAAKAAAAAAAAAAAAEAAAAH0EAABkcnMvbWVkaWEvUEsBAhQAFAAA&#10;AAgAh07iQKBHl5nG3AIArdwCABQAAAAAAAAAAQAgAAAA+5kCAGRycy9tZWRpYS9pbWFnZTEucG5n&#10;UEsBAhQAFAAAAAgAh07iQODSBREklQIAC5UCABQAAAAAAAAAAQAgAAAApQQAAGRycy9tZWRpYS9p&#10;bWFnZTIucG5nUEsBAhQAFAAAAAgAh07iQJxh6e41lgIAHJYCABQAAAAAAAAAAQAgAAAA83YFAGRy&#10;cy9tZWRpYS9pbWFnZTMucG5nUEsFBgAAAAAMAAwA1gIAANIQCAAAAA==&#10;">
                <o:lock v:ext="edit" aspectratio="f"/>
                <v:shape id="图片 24" o:spid="_x0000_s1026" o:spt="75" type="#_x0000_t75" style="position:absolute;left:7110;top:2056594;height:3675;width:1870;" filled="f" o:preferrelative="t" stroked="f" coordsize="21600,21600" o:gfxdata="UEsDBAoAAAAAAIdO4kAAAAAAAAAAAAAAAAAEAAAAZHJzL1BLAwQUAAAACACHTuJAkhlkRr4AAADb&#10;AAAADwAAAGRycy9kb3ducmV2LnhtbEWPQWvCQBSE74X+h+UVvJS6G7GhpK4eBDEEQjGVnl+zr0lo&#10;9m3IrlH/vSsUehxm5htmtbnYXkw0+s6xhmSuQBDXznTcaDh+7l7eQPiAbLB3TBqu5GGzfnxYYWbc&#10;mQ80VaEREcI+Qw1tCEMmpa9bsujnbiCO3o8bLYYox0aaEc8Rbnu5UCqVFjuOCy0OtG2p/q1OVsM+&#10;/xoOaSLptVD1B/ui/H4+llrPnhL1DiLQJfyH/9q50ZAu4f4l/gC5v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hlkRr4A&#10;AADbAAAADwAAAAAAAAABACAAAAAiAAAAZHJzL2Rvd25yZXYueG1sUEsBAhQAFAAAAAgAh07iQDMv&#10;BZ47AAAAOQAAABAAAAAAAAAAAQAgAAAADQEAAGRycy9zaGFwZXhtbC54bWxQSwUGAAAAAAYABgBb&#10;AQAAtwMAAAAA&#10;">
                  <v:fill on="f" focussize="0,0"/>
                  <v:stroke on="f"/>
                  <v:imagedata r:id="rId103" o:title=""/>
                  <o:lock v:ext="edit" aspectratio="t"/>
                </v:shape>
                <v:shape id="图片 25" o:spid="_x0000_s1026" o:spt="75" type="#_x0000_t75" style="position:absolute;left:10965;top:2056564;height:3717;width:1882;" filled="f" o:preferrelative="t" stroked="f" coordsize="21600,21600" o:gfxdata="UEsDBAoAAAAAAIdO4kAAAAAAAAAAAAAAAAAEAAAAZHJzL1BLAwQUAAAACACHTuJAoqlyUrsAAADb&#10;AAAADwAAAGRycy9kb3ducmV2LnhtbEWPQWsCMRSE7wX/Q3iCt5psxUW2RilKoXjrVjw/Nq+7ocnL&#10;somr9debgtDjMDPfMOvt1Tsx0hBtYA3FXIEgboKx3Go4fr0/r0DEhGzQBSYNvxRhu5k8rbEy4cKf&#10;NNapFRnCsUINXUp9JWVsOvIY56Enzt53GDymLIdWmgEvGe6dfFGqlB4t54UOe9p11PzUZ69h4dvi&#10;EOwuvKn6NCZ7c+Vt77SeTQv1CiLRNf2HH+0Po6Fcwt+X/APk5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qlyUrsAAADb&#10;AAAADwAAAAAAAAABACAAAAAiAAAAZHJzL2Rvd25yZXYueG1sUEsBAhQAFAAAAAgAh07iQDMvBZ47&#10;AAAAOQAAABAAAAAAAAAAAQAgAAAACgEAAGRycy9zaGFwZXhtbC54bWxQSwUGAAAAAAYABgBbAQAA&#10;tAMAAAAA&#10;">
                  <v:fill on="f" focussize="0,0"/>
                  <v:stroke on="f"/>
                  <v:imagedata r:id="rId104" o:title=""/>
                  <o:lock v:ext="edit" aspectratio="t"/>
                </v:shape>
                <v:shape id="图片 26" o:spid="_x0000_s1026" o:spt="75" type="#_x0000_t75" style="position:absolute;left:9030;top:2056582;height:3713;width:1890;" filled="f" o:preferrelative="t" stroked="f" coordsize="21600,21600" o:gfxdata="UEsDBAoAAAAAAIdO4kAAAAAAAAAAAAAAAAAEAAAAZHJzL1BLAwQUAAAACACHTuJAe45L9roAAADb&#10;AAAADwAAAGRycy9kb3ducmV2LnhtbEWP0YrCMBRE3wX/IVxhX2RNXLCUahQVBV/t+gGX5G5bbG5K&#10;E239e7OwsI/DzJxhNrvRteJJfWg8a1guFAhi423DlYbb9/kzBxEissXWM2l4UYDddjrZYGH9wFd6&#10;lrESCcKhQA11jF0hZTA1OQwL3xEn78f3DmOSfSVtj0OCu1Z+KZVJhw2nhRo7OtZk7uXDacjV9cbl&#10;4ZSrwZvLPI6rvWlWWn/MlmoNItIY/8N/7YvVkGXw+yX9ALl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7jkv2ugAAANsA&#10;AAAPAAAAAAAAAAEAIAAAACIAAABkcnMvZG93bnJldi54bWxQSwECFAAUAAAACACHTuJAMy8FnjsA&#10;AAA5AAAAEAAAAAAAAAABACAAAAAJAQAAZHJzL3NoYXBleG1sLnhtbFBLBQYAAAAABgAGAFsBAACz&#10;AwAAAAA=&#10;">
                  <v:fill on="f" focussize="0,0"/>
                  <v:stroke on="f"/>
                  <v:imagedata r:id="rId105" o:title=""/>
                  <o:lock v:ext="edit" aspectratio="t"/>
                </v:shape>
              </v:group>
            </w:pict>
          </mc:Fallback>
        </mc:AlternateContent>
      </w:r>
    </w:p>
    <w:p w14:paraId="31BB320E">
      <w:pPr>
        <w:ind w:firstLine="3600" w:firstLineChars="1500"/>
        <w:rPr>
          <w:rFonts w:hint="eastAsia" w:asciiTheme="minorEastAsia" w:hAnsiTheme="minorEastAsia"/>
          <w:sz w:val="24"/>
          <w:szCs w:val="24"/>
        </w:rPr>
      </w:pPr>
    </w:p>
    <w:p w14:paraId="67014475">
      <w:pPr>
        <w:ind w:firstLine="3600" w:firstLineChars="1500"/>
        <w:rPr>
          <w:rFonts w:hint="eastAsia" w:asciiTheme="minorEastAsia" w:hAnsiTheme="minorEastAsia"/>
          <w:sz w:val="24"/>
          <w:szCs w:val="24"/>
        </w:rPr>
      </w:pPr>
    </w:p>
    <w:p w14:paraId="7D797495">
      <w:pPr>
        <w:ind w:firstLine="3600" w:firstLineChars="1500"/>
        <w:rPr>
          <w:rFonts w:hint="eastAsia" w:asciiTheme="minorEastAsia" w:hAnsiTheme="minorEastAsia"/>
          <w:sz w:val="24"/>
          <w:szCs w:val="24"/>
        </w:rPr>
      </w:pPr>
    </w:p>
    <w:p w14:paraId="7933C039">
      <w:pPr>
        <w:ind w:firstLine="3600" w:firstLineChars="1500"/>
        <w:rPr>
          <w:rFonts w:hint="eastAsia" w:asciiTheme="minorEastAsia" w:hAnsiTheme="minorEastAsia"/>
          <w:sz w:val="24"/>
          <w:szCs w:val="24"/>
        </w:rPr>
      </w:pPr>
    </w:p>
    <w:p w14:paraId="0A335B6D">
      <w:pPr>
        <w:ind w:firstLine="3600" w:firstLineChars="1500"/>
        <w:rPr>
          <w:rFonts w:hint="eastAsia" w:asciiTheme="minorEastAsia" w:hAnsiTheme="minorEastAsia"/>
          <w:sz w:val="24"/>
          <w:szCs w:val="24"/>
        </w:rPr>
      </w:pPr>
    </w:p>
    <w:p w14:paraId="0CA52E55">
      <w:pPr>
        <w:ind w:firstLine="3600" w:firstLineChars="1500"/>
        <w:rPr>
          <w:rFonts w:hint="eastAsia" w:asciiTheme="minorEastAsia" w:hAnsiTheme="minorEastAsia"/>
          <w:sz w:val="24"/>
          <w:szCs w:val="24"/>
        </w:rPr>
      </w:pPr>
    </w:p>
    <w:p w14:paraId="07CF1092">
      <w:pPr>
        <w:ind w:firstLine="3600" w:firstLineChars="1500"/>
        <w:rPr>
          <w:rFonts w:hint="eastAsia" w:asciiTheme="minorEastAsia" w:hAnsiTheme="minorEastAsia"/>
          <w:sz w:val="24"/>
          <w:szCs w:val="24"/>
        </w:rPr>
      </w:pPr>
    </w:p>
    <w:p w14:paraId="37D3E3D7">
      <w:pPr>
        <w:ind w:firstLine="3600" w:firstLineChars="1500"/>
        <w:rPr>
          <w:rFonts w:hint="eastAsia" w:asciiTheme="minorEastAsia" w:hAnsiTheme="minorEastAsia"/>
          <w:sz w:val="24"/>
          <w:szCs w:val="24"/>
        </w:rPr>
      </w:pPr>
    </w:p>
    <w:p w14:paraId="5FE31086">
      <w:pPr>
        <w:ind w:firstLine="3600" w:firstLineChars="1500"/>
        <w:rPr>
          <w:rFonts w:hint="eastAsia" w:asciiTheme="minorEastAsia" w:hAnsiTheme="minorEastAsia"/>
          <w:sz w:val="24"/>
          <w:szCs w:val="24"/>
        </w:rPr>
      </w:pPr>
    </w:p>
    <w:p w14:paraId="76B6BB7C">
      <w:pPr>
        <w:ind w:firstLine="3600" w:firstLineChars="1500"/>
        <w:rPr>
          <w:rFonts w:hint="eastAsia" w:asciiTheme="minorEastAsia" w:hAnsiTheme="minorEastAsia"/>
          <w:sz w:val="24"/>
          <w:szCs w:val="24"/>
        </w:rPr>
      </w:pPr>
    </w:p>
    <w:p w14:paraId="599F1E14">
      <w:pPr>
        <w:jc w:val="center"/>
        <w:rPr>
          <w:rFonts w:hint="eastAsia" w:asciiTheme="minorEastAsia" w:hAnsiTheme="minorEastAsia"/>
          <w:sz w:val="24"/>
          <w:szCs w:val="24"/>
          <w:lang w:val="en-US" w:eastAsia="zh-CN"/>
        </w:rPr>
      </w:pPr>
      <w:r>
        <w:rPr>
          <w:rFonts w:hint="eastAsia" w:asciiTheme="minorEastAsia" w:hAnsiTheme="minorEastAsia"/>
          <w:sz w:val="24"/>
          <w:szCs w:val="24"/>
          <w:lang w:val="en-US" w:eastAsia="zh-CN"/>
        </w:rPr>
        <w:t xml:space="preserve">      </w:t>
      </w:r>
    </w:p>
    <w:p w14:paraId="1A8EA229">
      <w:pPr>
        <w:jc w:val="center"/>
        <w:rPr>
          <w:rFonts w:asciiTheme="minorEastAsia" w:hAnsiTheme="minorEastAsia"/>
          <w:sz w:val="24"/>
          <w:szCs w:val="24"/>
        </w:rPr>
      </w:pPr>
      <w:r>
        <w:rPr>
          <w:rFonts w:hint="eastAsia" w:asciiTheme="minorEastAsia" w:hAnsiTheme="minorEastAsia"/>
          <w:sz w:val="24"/>
          <w:szCs w:val="24"/>
          <w:lang w:val="en-US" w:eastAsia="zh-CN"/>
        </w:rPr>
        <w:t xml:space="preserve"> </w:t>
      </w:r>
      <w:r>
        <w:rPr>
          <w:rFonts w:hint="eastAsia" w:asciiTheme="minorEastAsia" w:hAnsiTheme="minorEastAsia"/>
          <w:sz w:val="24"/>
          <w:szCs w:val="24"/>
        </w:rPr>
        <w:t>三年级的《大恐龙和小萌娃的奇遇记》综合实践研学课程</w:t>
      </w:r>
    </w:p>
    <w:p w14:paraId="4CDA2E50">
      <w:pPr>
        <w:jc w:val="center"/>
        <w:rPr>
          <w:rFonts w:asciiTheme="minorEastAsia" w:hAnsiTheme="minorEastAsia"/>
          <w:sz w:val="24"/>
          <w:szCs w:val="24"/>
        </w:rPr>
      </w:pPr>
      <w:r>
        <w:rPr>
          <w:sz w:val="24"/>
        </w:rPr>
        <mc:AlternateContent>
          <mc:Choice Requires="wpg">
            <w:drawing>
              <wp:anchor distT="0" distB="0" distL="114300" distR="114300" simplePos="0" relativeHeight="251729920" behindDoc="0" locked="0" layoutInCell="1" allowOverlap="1">
                <wp:simplePos x="0" y="0"/>
                <wp:positionH relativeFrom="column">
                  <wp:posOffset>1205230</wp:posOffset>
                </wp:positionH>
                <wp:positionV relativeFrom="paragraph">
                  <wp:posOffset>70485</wp:posOffset>
                </wp:positionV>
                <wp:extent cx="3742055" cy="1372870"/>
                <wp:effectExtent l="0" t="0" r="10795" b="17780"/>
                <wp:wrapNone/>
                <wp:docPr id="135" name="组合 135"/>
                <wp:cNvGraphicFramePr/>
                <a:graphic xmlns:a="http://schemas.openxmlformats.org/drawingml/2006/main">
                  <a:graphicData uri="http://schemas.microsoft.com/office/word/2010/wordprocessingGroup">
                    <wpg:wgp>
                      <wpg:cNvGrpSpPr/>
                      <wpg:grpSpPr>
                        <a:xfrm>
                          <a:off x="0" y="0"/>
                          <a:ext cx="3742147" cy="1372829"/>
                          <a:chOff x="7065" y="2060608"/>
                          <a:chExt cx="5550" cy="2142"/>
                        </a:xfrm>
                      </wpg:grpSpPr>
                      <pic:pic xmlns:pic="http://schemas.openxmlformats.org/drawingml/2006/picture">
                        <pic:nvPicPr>
                          <pic:cNvPr id="67" name="图片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flipH="1">
                            <a:off x="7065" y="2060608"/>
                            <a:ext cx="2670" cy="2115"/>
                          </a:xfrm>
                          <a:prstGeom prst="rect">
                            <a:avLst/>
                          </a:prstGeom>
                          <a:noFill/>
                          <a:ln>
                            <a:noFill/>
                          </a:ln>
                        </pic:spPr>
                      </pic:pic>
                      <pic:pic xmlns:pic="http://schemas.openxmlformats.org/drawingml/2006/picture">
                        <pic:nvPicPr>
                          <pic:cNvPr id="68" name="图片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9855" y="2060638"/>
                            <a:ext cx="2760" cy="2112"/>
                          </a:xfrm>
                          <a:prstGeom prst="rect">
                            <a:avLst/>
                          </a:prstGeom>
                          <a:noFill/>
                          <a:ln>
                            <a:noFill/>
                          </a:ln>
                        </pic:spPr>
                      </pic:pic>
                    </wpg:wgp>
                  </a:graphicData>
                </a:graphic>
              </wp:anchor>
            </w:drawing>
          </mc:Choice>
          <mc:Fallback>
            <w:pict>
              <v:group id="_x0000_s1026" o:spid="_x0000_s1026" o:spt="203" style="position:absolute;left:0pt;margin-left:94.9pt;margin-top:5.55pt;height:108.1pt;width:294.65pt;z-index:251729920;mso-width-relative:page;mso-height-relative:page;" coordorigin="7065,2060608" coordsize="5550,2142" o:gfxdata="UEsDBAoAAAAAAIdO4kAAAAAAAAAAAAAAAAAEAAAAZHJzL1BLAwQUAAAACACHTuJAGGflX9kAAAAK&#10;AQAADwAAAGRycy9kb3ducmV2LnhtbE2PQUvDQBCF74L/YRnBm91siqaN2RQp6qkItoJ4m2anSWh2&#10;N2S3SfvvHU/29h7zePO9YnW2nRhpCK13GtQsAUGu8qZ1tYav3dvDAkSI6Ax23pGGCwVYlbc3BebG&#10;T+6Txm2sBZe4kKOGJsY+lzJUDVkMM9+T49vBDxYj26GWZsCJy20n0yR5khZbxx8a7GndUHXcnqyG&#10;9wmnl7l6HTfHw/rys3v8+N4o0vr+TiXPICKd438Y/vAZHUpm2vuTM0F07BdLRo8slALBgSxbsthr&#10;SNNsDrIs5PWE8hdQSwMEFAAAAAgAh07iQEH+adkRAwAARgkAAA4AAABkcnMvZTJvRG9jLnhtbO1W&#10;3WrbMBS+H+wdhO9T/8SJE9OkdEnbDcoW9vMAqiz/MNsSkpK0jN0Ntt3tfo8y2NuUvsbOkR03SQsr&#10;Y/RijJDk6Eg6Ouc73yf78OiyKsmKK12IeuL4B55DeM1EUtTZxHn39rQ3cog2tE5oKWo+ca64do6m&#10;T58crmXMA5GLMuGKQJBax2s5cXJjZOy6muW8ovpASF7DZCpURQ0MVeYmiq4helW6gecN3bVQiVSC&#10;ca3BO28mnTaiekhAkaYF43PBlhWvTRNV8ZIaKEnnhdTO1GabppyZV2mquSHlxIFKjf2FQ8C+wF93&#10;ekjjTFGZF6xNgT4khb2aKlrUcGgXak4NJUtV3AlVFUwJLVJzwETlNoVYRKAK39vD5kyJpbS1ZPE6&#10;kx3o0Kg91P84LHu5WihSJMCE/sAhNa2g5Tc/Pl1/+0LQA/isZRbDsjMl38iFah1ZM8KSL1NV4T8U&#10;Qy4tslcdsvzSEAbOfhQGfhg5hMGc34+CUTBusGc5NAj3Rd4QEoDpwBvCZ7SZPmlDDAYDaBruh0gB&#10;zrqbs11MsctIFiyGb4sWWHfQ+j1HYZdZKg7YY7R6tSjYQjWDW8SGUE8D2PX3nzdfPxMfs8INuKbZ&#10;QTGVc8Hea1KLWU7rjB9rCbQEGGD3xqWUWOecJhrdWNpuFDvcyeKiLORpUZYIPNp/Vz5Exby64MAK&#10;9SKBPBlcCAaIIVVRG8tzaOy5Nng6ttgy/UMwOva8cfCsNxt4s17oRSe943EY9SLvJAq9cOTP/NlH&#10;3O2H8VJzQIWWc1lsZOeHdxp1L61b6TWCscIjK2rl3XACErLc2KQINEGEMFet2GvAHtaBbRQ3LEcz&#10;BSBbPyzuJizqt0BjSzQoAHcg50kKUZ9jw9DTsv9+FiNGKINgGHUc9q24Og4DUZQ2Z1xUBA1AHhK1&#10;kekKkG5K2yzBA2uB/bellPWOA2Kix6bfJGxNyL9hJxiPIA54jOyIw0p2l9b/gDiC/+Kwt9C+OLYk&#10;MR4Nti72fnuxd5KIhreS2L3WH0kS9ukBj1d7abSvAvj83h6Dvf36M/0FUEsDBAoAAAAAAIdO4kAA&#10;AAAAAAAAAAAAAAAKAAAAZHJzL21lZGlhL1BLAwQUAAAACACHTuJAgvDcMkZqAABBagAAFQAAAGRy&#10;cy9tZWRpYS9pbWFnZTEuanBlZwFBar6V/9j/4AAQSkZJRgABAQEA3ADcAAD/2wBDAAgGBgcGBQgH&#10;BwcJCQgKDBQNDAsLDBkSEw8UHRofHh0aHBwgJC4nICIsIxwcKDcpLDAxNDQ0Hyc5PTgyPC4zNDL/&#10;2wBDAQkJCQwLDBgNDRgyIRwhMjIyMjIyMjIyMjIyMjIyMjIyMjIyMjIyMjIyMjIyMjIyMjIyMjIy&#10;MjIyMjIyMjIyMjL/wAARCAFDAZ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u9Glk1PSb2c7BNCWClUwPu5HBJrDH/CUPaLdYf7O6hw6JF09f&#10;Wt3wO0bLqluqkfcbBOc5DA/0rDk1TULSGC1F1LFAY9vlrgj7xXuMinyq+hmpaamloSXjeITaXUlw&#10;20HfHIQQvy5B4+orto7ONGBCLx7V5/oF/NJ4qh82XLs21n5BYY4B9a9NAocUhxdzE8TgQ2tvNEsS&#10;sHwSY1Y4x05BxXCz2kE87O6EueSQxH6A4r0y8uY7eW2SQAiRyoz0ziuO8TqF1hiuACoPFSqbkxyn&#10;yq5tafbRy6Oh6Ax45+mK42MiJWQRk4yBj2NdHY3jRadExlKfLhFxncc8jFczPbxwXDttUmR2OR6d&#10;eal8t+ViUxUl6ggrkk8iuu8Lr52nSEjpIQM/SuDtby2mE6xJIWjcggjuBzjmu08COX0+5yWx5oID&#10;dcECqUVcbk3odOkkdthJCqq7BVyep9K5LUtMMeq3zWzKkUeJCoPPIHAz361s61ua4tofIkmWQk5V&#10;sbCvPGO59apadJ5l5qUkysBCI2wH3Z2k8e54rKfvS5WK99Df+3mGwtpZEKySBRsHIBI7nsPer0Mh&#10;lhV2QoSOVbqD6VmWm2aJ2nhVonAC4Gflx3/lWqpBUEdDWiKQE8n6VDbrII38xyxJOD7U8tjce23N&#10;MMywom/uQKoDndYctHGGJJDHOayhG3lgr97ORXRz6et5JISrMRJ0DYAHFVP7BnDsF+4D8mWFZzT3&#10;Q1L3bE8V6PIhZhn+8B1JFQXUqRyyTxg+bKQGI5yKnh0m8ibOYzjpuOcVcTSYSVM0YYjBJDHrXKqM&#10;5PsO5x8eoHzJLWKMOT0Krg5zzUd9FJZyQq6mNiQQD3NdsukadAxZIFQk7uGPJqs17pl2sReISq7l&#10;V3pnkHHerWGjGXMmSzK1OOT7FbkRhSwwHHckc10FjaG1s40KoWHJ7DJ71U1OOJLeBRGNgmXAA6Cr&#10;iX67dhGH3BQPY9620T1GYF3FK5mf92WzuDCTPcf0qvaxvLO21S6qucDr061evhbTW8hQruI645xu&#10;GTVC3mFrdQHLbXPX1HQc/UVhOKtZlJvoVY2M008QByEz0/2hXS2cjXE9vNubYf4cYGcHNZNyqxNc&#10;GPDO7bQUPXof61q6RausUDSkKysdqg5/Ol7F3iyYxsmytqc7PemHjAccZ4PT/CoTBLcAyyQPPF5u&#10;BtB5Az6dqi1dJ31dxHEGUuFJwfQYrqrW3S2t1hQHao7nNOnTk5tstxskzn9IheLUFkkiaNfL6kHA&#10;5PGa6FnADP7VHO7pIAmOeuahE0n2dmUpu3+nGK25lH3SbO1x5myBtDY65xU0rMsLEA7u2KFMnHzK&#10;c+gqamovXUChBO6Bt8UrN6BTUyOZWy9s6Njq2P6GrIUAk+tLVKNla4rmebcE4kjJzwOcHvTWspRK&#10;u1yIy4LqMc/j+VaJAOPaip9lEdzNeMROyKAADwBTD1qaf/XNUJrVKyM3uNqhqf8AqF/3qvms3VWw&#10;kY96Uti4fEZgpwpmcU5TmuY6h4p1IKWgBaKTNOFAxRSikFKKBDxRQKKQjF8DyL/bd7D/ABPbhvyI&#10;H9ax9cj2LubIMcsi/XEnH8xWn4PKp4kV1HMsDIW9uv8ASq/iZPmvYznK3LFeOxCn/Gu+mcE9Chpj&#10;JB4js5GfaPPQ4+hFevCvEJ5mhv7WXaTtcH+Ve2g5ANVVWwqb3MXxTuWwhkXqkynPpXN6sy3N6JGL&#10;HKjg11XiRS2iS4H3SrfrXI3zCTyGZedmM+tYSbsrBM1dH3XFpHDiNcI/7wnkc1zepP8Av5IkXMkM&#10;u3cvIIOK2tHMSQHcoDM+3eea47x7iyu5hayvGu8YKMRnK+orNxbldrYuCTSGWMOL24X0mbOAcgHG&#10;K73wUpiFyhJ2hExn15rxKLVrxM5ubg+5lbmrMfiC+iHyXU4z6TNmrvrc29n5n0PO7wTiUsvlfd2k&#10;8896zLeOL+1tSVogbcxBhjoSBz/OvEP+Eh1CTGbqfAGeZmwKX/hIb1DuF3K2eMrMT/ntS5ncPY31&#10;ue9rFOum2ohLbllyV4+7k5z+Fa6bEjCLgADAA7V84p4n1LOPtU4H/XVqkHibU8gfa5sf9dTRcfs/&#10;M+hmdRkcYC1Q+0QXsJBba0UgOCcc9q8M/wCEi1Qgj7VITj7vnHP86i/tzUg2DLMPX52o5gdJnvel&#10;XHmLK8i7HYgkZrSDqwyDkV87weIL8MSJ3/FzW3YeLb5ECNM4/wCBGjmaBU/M9uyKNwryJvFd4nLy&#10;uq4zksagl8X3ewOkxZT0KyGl7TyK9kz1m6KNJHkjgnvXNW1u0CW6MQGSd3bnoM5rzW78R3dx95j1&#10;4+Y1nSahqBY7Qd3uef50m7i9k2ez6zeoTDtcHawbOeP89KS2eF77mYJtYMTu6+nevD5dT1ANh5QC&#10;D0KnP86SPV79XyJ0GP8AY/8Ar0PXWwvZ2e57fdSQQ2UgikjZwMjDDPXpWdeWcbwpKt3EsqkIR5ox&#10;tLZP5ZryM6peMTlkP4Y/rUct9LIoInV+5AUjH59aTV2V7O6uewQWNtOjh7uEFyr4LjHfrWjaCwtb&#10;q3mS7t9qDD4fv7V4Wl/dZ+WdxViPUrlB/wAfZAPQmqbdhRpdEe4HVtNS8uHN7DhpYzjcO3WtCTxB&#10;pkUQka7TafTmvn/7RcSM0nmswB5xkY+tSG+ufL2GVwBzjNJSZTpJbntVz4s0YOD9r6f7JqnD4v0l&#10;ISjys2WzwprxdpJJB+8nKc4BLYzVy0tLiRpFUq5jHzZlPXsOO9RKOvMzSFLm91HsqeNdKCgbpMj/&#10;AGasx+K9PkyQzYrxKQXFuQs6FGxnG/cMVPa3EjERxbN7EKobgZPrj6VV5A6Kvy9T2dvFlguclqj/&#10;AOEus+yt+YryvydTL42W+0dzIcH6cVXlvGRzGWMb4/1b8HPt60c7Y3h2tWerP4ztQcBB+LVBceOI&#10;IkJCLnt82a8tiuZpQRGkkrAZwmOB+P8Ang1JbRG8iWWaaWON3ZBGq4bKkg7j1H3TScn3HChzdDqb&#10;74hTiRmRVRScZMTHFZc3xEvx92Rf+Ax/41hanZxQWyywxGIMWSQFtxOMkMev93/x6sM4AOM8Cqi2&#10;1uTVpKnK1jrX8c61KpMVzLnPTag4/Ks2Txhql3j7RPKxHTa+P5YqlpUVvPLPDOUMgjLJk/c6c/Xk&#10;Uv8AZ1zJZxXLQoWlQMWhGcZ9R/hSb7lqi+XmQl1rl/My5uZgMcjzTiu38GF30cvJK0hMh+8xOK85&#10;MLIN3BXsRXf+BH3aZOgH3JP5ik0rGWt7M6wUtJS4qCgpQaKSgY4GlBptKKYiQGimiikI5jwxcKvi&#10;OxVWwAzIfxU/1ruLjQ7C7uJJJo2LSNlgGwD2rznR2aw8VJExJVrwHAH+0BXqszeXKue7Cu5rlZwR&#10;fMrszV8LaSWB8lsjp81bYGAB6UyM5GfWn5qW2y7Ipayu7R7n2QmuLvmA060mHJII6V2+ogPp86EZ&#10;3IRxXDrh9PUSbgi8KT0z3rObUUQ1dk+kW4ubCeKT7vmLx/WuW+Jti9mbNRnyTwPTIHNdformNLhE&#10;jDMoUhc+9ct8Vbp3Gnwum0jcW5zz7ULT3S4LVHmrdB70KCSBjknGKO+B09acmTkYySCB9cUjpSuy&#10;zaW5e6jXaZMOC4AyoA55PT0rZuNMNxdeYJFjTaBhUBORnnP0x+VMt9StlSGKJXb7qkKmAmfXNTak&#10;80SROkpih3ESso5Hoc9hn+dZNu56UKcIw7mPeRmC5aHe0hQkB2xnG1Tz+Z/SoMkHIOWPNOmyZGQq&#10;wYZJ3HJJPcn8qROXQN93vWi2OCbTnob+nJZ3Fo3mwxFo2YuXQcZY4OfpVVE0tbhys8673xGYmJVB&#10;gDPoBnNXUsPs+lTK8ju8sYU47HsF/E1BKIdJ/wBHujvFzb7AAvLOpJIwPXcfyrM9BrRXRVuUFvM8&#10;RJdkbbuIwWGAQT+dLCQF3nOewAySfao7iC4hYC6IaYqrMw9xjH5g1Ppt59mn3CJ5SAV2pjP1FX0O&#10;PlTq2ehotpsrWVtLbxqJ+GlEhOXHpSXO2cyXMG6IIo80FOC2cYOe+O9X5JDcJbKskkKykk44bgdK&#10;ytQs5bcRvdahJKrOVSORwF9vrWafc7ZxSWi0M4uS4KnODwDW5Z21g2nRzPFHgLl2YfnnNYIDJJyM&#10;sc5GetdIb1JLGLZayTiSPcYzgYX3qpmGFtq2Zi6ZJcxmW2MTwFm8tWyDtzxz6YrPuIPJkKMhQg7W&#10;U84P178EVvWtyUaxjhAWCUEhCOQpBI+nQVmauSdQmVx/ECv02gf0oi3cK0IqHMtzPLLCnnSFdgV/&#10;lb+LAPb07VvanaSXV5bRwiM7onyXztUArggDr1x+NLo4je2uAEGVQI3HXgnH60y2mVNI0S+Z9yhI&#10;o5Gz2dQv/oe38qUnqXSppQ16mJNCYZCrLtIyGA9Qccfln6YrQ0m7+ySMGgkeORQHZBkR4J5P13fp&#10;U2u2xjnMiqSJBv49RgH9Nv5GpdHSVLK4lghDyfKu1jgNjJ/k1Nu8SKdNxrWRelhsL+cBnjlkQdFk&#10;7e+DWdqOmm1/eRuPKJ4B6p7Z7irRsLWKS8nijeF1YfNAvzdO3/fVVdXRYUhUTSspjJ2se5I5I9cE&#10;1K30NqqTi3JCaRai5aYvGGXZsDsAcE+laGk7beEWISRng+V5CmAx9c+tZ+h3LK8sIwNyblHfIrQh&#10;N08jW4iIRiHebdjGRyMetD3dx0WuVNFfV7WcHz3nDKf3YTbgDuOaoWvlmWESSNGC4zIpxgjPU9ut&#10;aWq2NvDbmZrl0KsPLV5Pl54wB+NZloJWuUghcAM+1yyBgVI9D9KpfCY1FaqjozqFpAFjM4c9CQd2&#10;PckVDq8xWzGIfNjd1G8EYTJHNJFb3VsrJC1rOv8AFHtCHH4cfnVO9jYaYr28xjgmZdsLLk7+oVT2&#10;5FSkrnRJvldyrpc1z9r22oQkqd6ycAqO498mtCGf7NdS2dzI4nnkFwqxAnClsYz6ZU5+prEillt7&#10;7fAVVlJC7uQc9q6Cac/POj7BLbIwdRkqoYliPoGzTluY0GnHfYi1GJ5S9tZ+R186RGJ3OfT2zx+d&#10;cwy8ghsxk5B9R2rpft9jc6qq297EFh3TSuDwxwFxnp05/AVz1x5ZfdGxMO4qvH8IJA/TFOJniFf3&#10;jWtktJ9AnFxAGEBbr9MjB+hAqSC9NjApUSJFt3CCcYOP9hv6GlFtIPDDrEu52beecZUN1/75ArQu&#10;b+0hmFtPG3lhA/mMmUXPTJ7dKk6ErJdNDL8QRxRyqVXa8q5bHAbBHJ962vALn/TIyeDtbH6VzutX&#10;UV1dkwyLJGoChlORnqf6UmiX91ZTu1tKUMjIhx6Z5pvSNzjrWdXQ9a70ucVxV/rF7DPbRx3LjzGO&#10;fcAVUk1jUG1BYvtcnl+UWIz1Oa5/bItUGd/mkz7V57Fqd295cRm6kKptwM9MimWl/dOkzvcyn962&#10;Mt0GaPbIfsH3PRcilDCvM1vbpdAEjXEplMOd27nJqe6uZ1ht8SyBmlQEhj+NHtlfYXsH3PR9w9qK&#10;89ku5hqNpH5sm1lkZhuPbH+NFL267FRw77nZNAglaVUVXc5LKvOaVrq9SMLHcOwUggE5rXj16w8p&#10;1aBtxPBCiohrNgp3COQH2Qf413OjUbvc8jRCW17rDgbTn/ZMdWDrF7bEi5gU56Y4pq69ackeaD7r&#10;/wDXpW1PTZjuldS3+0hP9KFSqLqF0OudYma0LJHEd3GM5I/CsGNJmsTbvGApfdnuK3Pt+k/wmLP/&#10;AFzP+FILvTnOQYR9RiiVKo3dMWj3M6xmFvNKWi4ki2YHGcVwvxPvBc31iFUgiEk5Oe+K7nUZ7Xz4&#10;2RUwDgMHz+lebfEC4W41a3RVVTHDg4PXnNQrxfKzSDTZyQzkmnDIOKaOBSqckdvWrNka2kW5kuUY&#10;5Kx/O2fXsP5n8q1ba7Se6uraXu5EYbo6gAHH4g8VStryCz059joblnYbM87uxx6AfpWQknPOWxyO&#10;cEH1B7Gs7XZ3+0VGKW5papaLZuqxk+WULhWOSuCowPb5vwxVGHcTkDLA7gPU+lOnna4UGSaSRh3f&#10;HA54GAP8gUW7+XIpGM5VhnplWDYJ98Y/GqV0jnm4yqXWxq3OmSKkcBvJ/Ig8l5AWzn5sE56gAAmp&#10;Zrb7HrtqIQHeTJiEjEhFA+cD06g0+z1WAvdG/Ag81htz8y7MYwWHAOc/nSi5sIPssv8AacU5aVY0&#10;cyL8q+nH6mo16nbaL1Rn3k0k87vKgV8kFRyAASB/U/jUUCgSAnPHORUt26G6klibdHIxKkdx/hnN&#10;NsmUXCea21C6hg3TGeavocbV6up0cMLvNbIzEC3QM3qzEUjRteavPDPFm2jhATcvG49Tn1xVHUL1&#10;l1Nnt7lxsUApGARIepBJ6VJd69K8RWK2ESsMbpXG7n0Vc/qRWdmdzqQ2b2MoIouQkzfu8gE+2a6a&#10;5eOylguCQsJHlnAzx1HT8fzrlTIpnDqML/dPcVqrqLJp9hFbp++gcF0dSqFQCOG6d+KqSOejUS5k&#10;T2kUo1S3JhcIYmIJXAUbjgexwRWRqJYX8zMc/vWC49NxroIdfgfiW2uo2xnAQOD+Kk1zVy5M7fLg&#10;kkkZzgnk8/U0RvfUeIceS0Xc29LdbbSb2YLkxjeff92pxSNZtL4UaK4gZAMyGLoVVZN46ewFYuRJ&#10;G0LpgsNocOVweozjg8+tbN5rL3Fs0It/IWRdsjSOC2DwwUDOe4ycetJxdyoVYuOvaxQvb6S7iiWZ&#10;VDRAjcrZLkjBbHYYzx6n2rW0qIyacDDcbD5ivJjnGAuR+IH61zbZLl87s8/WnBtp+XMb4wHRip/M&#10;dapxujCFe0+aR1sPmPaNJFOsUk0u5XYAgjOBge4A/OsfxAWN3s2D7q8+uc/4U9NTia/tZLyJba0i&#10;iIQswYB+OeOgxnBOOtVNSnjurozxOWjZiA4OVYADp+JNTFam9aalT0IbC4NpepP5ZkZRtwDyQePz&#10;rpblLo6gqWkqRbkzIXXPAPb3rmLeQ2k8cgUfKQ3zdCatz6k8t093HJLbysNm0BXwnp6ZzTkru5nR&#10;qqMLM39QWwSMS3vlZClVL9Tn0Hc1zlvObS+WXYT0LITg/r3qFZ2aXzFBMneWQ7nP49vwrTi0gTWj&#10;M4JkYZDVnOcaS97qW5Os7wWxYS/t3uh9ktpIby5IXfLHwQMnJIJHb1pNSjktNMtYC+5lJ3OOOxH9&#10;awDHJb3AYNIhTup5BH6Vbub2e5Qedc+aVBAHlbeuOSQeen860ts0S694tPcqrnzAedvU464rpo7Z&#10;hp9kBdJDOqbQSAQwI5UA9eg/KuWJJO4Mfb2p00pnjVZT5qou1FlUMqD0Ax7DnrVSVzKjVUE7nQtc&#10;aPZQRWsca3JhAwkKByCBjJPQH6msPUZDPO7sqoXfIiDbgo2qOo4z8pqLz5DGY9wVMfdXgD8KikOA&#10;o4IpKNgqV+ZW6Gpb6tdFYLN5oIbcgRmUxkFVxgc5xnpzitm4srwyyfZZ4/InVVYsPmjA7r2PWuSD&#10;sCpXGc/Xirtpq09n8tu6qveNwWj/AA7j8KTj2NKVdbTDU1aGcQMQxiJUMFA3Dg84780mlJ5l/EAT&#10;neGP4VFczedLuEgkbJZnUEBmPXGeg6D8KsaI23VYsnGTiiS9xmLadS6NnUudRsl9A5/Sqq86o/tE&#10;P51a1Bc6xb4/hhb9TVSHnVLr0VUH6V5nQ70Frhry7Yf89APyFRWzbdKmfOMiRs/nU1n965fPHnN+&#10;lVlXZ4ebB/5ZN+tPqHQllUpoUa/7Man8WAqzd/66yT+9N/JWqO7BSxgQd5I1/XP9Kkuf+QhZL6F2&#10;/IY/rSEO+9rUIxykDn8yv+FFLCM61LxwtsnP1Zv8KKTKR3J0q5BwNje+aZPazW0StJCqqxwG6810&#10;bPDCAGcHnGMhR/Oq13JHdokRhMiqc8ZAH0Ne/TnUfxHz0oxS0OdpccVrnT7dh/qWT6SZ/wAab/ZE&#10;ZGQZx/wIf/E1vzGZlY9hRjnoK020c/wyPj3UH/CmNpLj/low/wB5QM/rS5kh2ZRCjqAPw5rzjxqY&#10;zrxVFwVjXdmvVF0dg3Mqrjvt/wADXlPjZfL8UzqGDYVASPpXLKSlvua0k0znj6gA05QcdOKaR13c&#10;e9ODcqOwqDpRMXkKAEqeMZwMkfWm5Xa2R07kVF5h5yMZpI7kO7KqZA4z70rq9kaSpTUeaSsi/aWr&#10;3TmOEAuFLBf72Ow96aFzgg4HvVnR7gWuuWMpIwZAP++sr/WtvWvDMkUk95Zsjw5LtD0I7nHr9Kzl&#10;VUZ8r6kqLcbo55ZHifMbkDpkcVKs7OWdmUsw2sxAyR+VQD5lzkBexrr9IsbWTTIGe1gZipyWjUk8&#10;nvirlJJGlGnKo7JnMOzS4dny3uaWMFfmB68cjiu1GnWWf+PO2z/1yX/CqmqSWOkWouDpjTfMFC21&#10;uGb8qlVL9DoeEaV3I5Y/KFCgKAOABgCkJznL5OK3P7ftf7JuL3+yLiExsFSKeHyzKx6badaeIoLj&#10;S7y+fTJbaK2U/NIBhmHUDHvT5n2I9jG/xGAAAM7lz9aUEbjhlJ9Qc1saB4mXWdRNrJZwRK0fmRuJ&#10;M7/oCBWpNJfLqpghsE+zBcid8bSduee/Wjmd7Djh048yZyvkuw/iI68Zoa3kwG2HpjGK09H8TXd7&#10;d28dzBYKkrMreQGyCM4wSxH4U3T/ABZc32ttaDTXSATeWQy4kUYHJ54wck8dPpRd9iVSpu3vFE27&#10;lQNjb+pyDzSra3DtlIZHx/dUmi98UapBrdzaxXMOyK4ZVh2IDsVyCDnnO0E8V1ltZXkeqzXMt472&#10;7qwSAnhSduDj8G/P60pSsVToRm7JnKmyuw+BaT/9+mx/KnLpN84P+jycnPPGKz/F+uX9tq17BBqV&#10;7EkTxiNLcbACUyQWGCecH8an13UNaSWyeGeeG3mgXymQFmJ2gEv82Act+ntVXZDhTV99C+ulX0fz&#10;eX5ZHQs4H65ouLC43hriaAHbwWmA4rJ8aLcNDA05Qk2SOzRszbmBXdnAIx83B/Wsaa2hFvayysV2&#10;2e5la35A3MQeeo6DpQk2KfLFtW2OqubNrZYy7pIJBuVkbIqBIt+QAeOT34qd4lXw/pAViwEBIOCM&#10;8+hxS6dceRcIX5Q/Kw9jUyk4wbWpPJHnS2RoaPpiSRm4kGRn5QRWwcRlAGJKnOAf505SkNuEj2gA&#10;ZG2qbMfKldzgbSeTivBnVnWnc9ulShSp3Zg6rIr30jJgjvjpVFsH1I9KfJ8zFg3B4ye5poBKHdj2&#10;xXv048sUjwZy5pNisyhMDOfamjPGAfbJpAF5XdjHakVMk9QfzqyCG5uFgXcVzgYxioo7lHVD2J6H&#10;qKW8haeMncFxyMHBqtb2xR90khYE8Bsk/nUu99DOXPzKxpADIwQfShlxzkD60h2gAjNKoJj3YyC2&#10;Mg0zWzYwgkEAdPSrWnN5d9DIfmAcVXZSoyBwPenQkrKrgbcEEGhq6BaM6i8DHXMZGFg/9mqrZ/Pf&#10;XrH++q/kKntQ0rzTySM8nAy2OF9qjsSDJeOM8zEflXlzjZtHpwldJkNr8thcPngvI2fzpsy7dACk&#10;8lFX8yKWH5NBlJzkxuR+OakulxpkC/7UY/UUuo+hJeBgbJByDOM/QKx/pT3y2rQDsIXP6rRdf8ft&#10;iuP42b8l/wDr0oBOtHjIW3H6sf8ACl0F1H2oJ1O7Y9FEaD8if/ZqKfYqTdXzY/5bAfki0Umi0elp&#10;GFbIVQf92pS6r1YCqWW6/KPXNOXJBJTP4V9O4ny6kXFljZgokAYn1xRNJ5D7ApZh1LEgVRYsV2kE&#10;H2BqZJlljEdzkMOFlx0+tY1YS5fcNKclf3h5k3/ec49ASP5VCSIySqn8OKSWNoCPMAKn7rA5B+lR&#10;F+OB9OK82Tlf3jqVuhS17XP7E037ULYXLbgojMuzr74P8q8f16/bVdXuL1kEZkOSgbdt9s4FejeO&#10;Hxo8aH+OQY/CvLZmAkbnkmrpqxdtLkC9DnpUUj4U47VMyZSqcochhggMDznpVzvayOzBqkp81R7d&#10;AadpE2p97OGI7e9XLdFijVR2PpVa3tVABOc+taCJt/lThHlJxWJdeV+xZtblLS8S4ktxMYm3CPdj&#10;5h0PfocV6F4fvP7X0RZ5YwJCxRx2JH/1q81x3ByScYrc0nxK2kQ2tukRaEMzXGerZP8AD9BiufE0&#10;udXW5jTlbRmbdwG2vpoD/wAs3K49geK7HSYUfTLY5lXC8bZXXv6AgVgeIxDLqq3ds4eC6iEiuPUc&#10;EfhgUttrdzbQRwqse1RgEgkn9a1V5QRth5xpyfMdgIwRgs5A9XJ/rWD4rlittK8vZqA81wN1gPnG&#10;OevpVI+I9RXnFqQD/wA82/8AiqeniTUMjcLYZ9I2/wDiqShJO50zxNOUWkZ+nRT6n4bvLGwt715d&#10;4+bVjg89dpFJ4a0a8tNC1OOTTliE+5B5LMZGOcdGOMDsa0X8Q32eWjP+6v8AjUba9qDZCygHGfuj&#10;/CqtIwU6Wju9NCp4Y0nUbXxBDLc2M6W0cDIjybRtPHX1OO9dzdJ5lpMgj8wtGwCE43cdM+9cgmva&#10;gxwZyp/3F/wp413UsgC4yPUIv+FKUW3c0pVqcI8quUND0fVbbUoxNpMcUUMob7q4GAQCGzk9R680&#10;lr4e16LxPb6tJaR7pH3yuJV/dAuSwIP3iV449a0k1fU5pRHFOSx6KsYJ/LFJcanq0DFbppISRwGj&#10;2n9RTbZmnT00ZVv/AArq0+q3ckIhWKeZ281p+iMxONu3/az16gduK7od64I6pfE4N/KV+uKhW8nJ&#10;Obu6BPUCZsfzqXZ7s1p1VBvli9Td1jwgmq6qb03ZTcBmMpkAhSMg569Pyqe88JWl5PYzvtD24VJW&#10;MWTOgGNpOeB+dY0GkahfxrILe4mRh8rtkg/ianj8K6qrnFgyk98r/jT+ZDqxu/dNPVdB0XUVihun&#10;WNYo/LSNZQgC5B6fgKgm8P8Ah/7GlsZzHCilQEuccEgkZ+orFvNMubKRVvIDG7ZK9ORVclFzhcAd&#10;yKai+5MsQru8Ua+pR6fb2NrbafKrxxZAAm3YHucmsnBHINHmbsjJ6dRQcZXg4I7VaVlY5py5pXLl&#10;nqk1kCAu9W4ALYxUbtJcLLcjLJu+dhwP1qq2GG0ZGeKu6lZ6wbRI7BMxtw4BGaI0KfxaJvudaXNh&#10;pTk9mrFQ4cBjgZ7mm5IJ6H8q6Cz8P3TQKqWxYMPm/ug/jWivgssN8Ukak/e3EjB/AGtGorZl1MFC&#10;KTVRanHkhBz+ec0p2kLgAc9T3rorrwhcwYJljGTtUlh8xPaqj+GdUjXBtncZ6Lz+lQzleHkttfRm&#10;JgMNv60m0bRgAHt7ipprG5tJdlxbyRnGcMMGowBgDbRYzdOa1aGE4UA9DzT7Eqsr28mQs3K+zCoy&#10;CvBOe9QsxjkEi8kdM9vpWdSPNGyLoTUKictupsSWAKHyWZ3HO098dazxgc7gB9Kn0PVHF/DHdgYQ&#10;/wCsA7Ed6kv4hDcMYtrRN8ysO9YUZyT5J7nZi6VNwVWjsbUKSz2jrBOYWIU+YiBj+RGKgj0u6i3h&#10;dWnAdizDyY+Sf+A0tjcGCFHKu5aI/Io5NOGqOyhk029YHphV/wAaxrc3NoTR5eXUhbSmGy3N/cmI&#10;qQQCB/IVLJpPmKoa/vSAQQN4wMe2KY2o3BnD/wBk3uAMchM5/wC+qkGo3LAkaVcqAMneyj+tZ++a&#10;WgB0jc6sdR1AsucHzumfwpBpKteqPtt9kxnc4mOTg8An86cLzUGAKaYSCMjdMooS41X7QZP7LXGz&#10;bj7QvrQuYT5exZh0K2SUOst0X3BuZ2OT7+tFTWdzqRuoTPZQww7gXdpt2B34AoqlGb6kylFPY9AV&#10;yOefxqRZcZHP1quGUjGfyqTaMjBAOO9fTNHzaJjKoP3ieKjfYeSMgj6UL15OSaG2n7xPtk1A7j7W&#10;Vd32eQhoZO2Pun2qCaJ7WZomJ46H1FMkcdquaiNwt5CcMUwRXHi6atzI3oyexw3jqQfYrZP4i5P6&#10;V5jJjec5zmvSfHTALaJ3+Zs15qeZGY85PSualsdf2UHQdOO1G3sTnvQGwpIH4VrWnhy/u7dbgKiJ&#10;IoZSW6g1o2kK+tjKCgfj0qUZVc5xzzXQ2/g6clfNvIgp6hQSa1LfwbZkATTysR7YBpc/YdpdjjCD&#10;tGCBz1qMvjIL7iOldRpnhCDUZbqR7h0SK4eIIBk4HvW7D4M0W2UNKrycYPmPwfwFLmbM17SWyPPl&#10;nzGEBYgMSF9M/wD6hUo+0iEzGGTy1OCxU4Fep2mnaZAMQWkK4HUp/jVPxYUk8MXLAggben1FLVIU&#10;4VFFyueZNcM/GABViF2eMk84FUc1atGAjbJwQelKm3JnLh6rc/eZYU5wcZH1p4brjGMdar+YgJC5&#10;P4U5JUKlSeK3cWtzsVSMnozovCdpb3eqsJ4lkAQkBhkZrr5Le1s5k8u0tk3DqIgDXI+EXP8AbKqO&#10;P3THP5V3NyqySJltxXkCuWte2h2UitY2scV5e3RRVkkZcYH8IUdP1qvq9vNqcFzam3QxKuYnL4YO&#10;BngHrnOKn1G9WDTJZIuZh+7JA+7nnn8DWToqXGoal9ru5GaO3XCk8DNc0VUdVv7J206CdN1G7JHO&#10;J4X1dyALNxnu3A/Oi68NalYwiaeFFTIGfMU/yNejyzyFMxFOOo5NZ+pwT6jYJCYSX3btyg4Bx/8A&#10;XxXXGlG+pjSqrnXPsUfDH2yC02SujQ4ygBBwSeenT8a6PJzHzyeuB7Gue0vSrnTLyUEfunGc4yT6&#10;VvY+aLy88YzSlJ+1euhrjORzbg7pnGeNnV7u0xn7rj0x0rkXOBwe+Oa6vxphZbPJwSr8n8K5Nxgn&#10;d9a1jsedPcbHJ19R1qRDvG45A74qlvCzleR5gxmr2SIAOpAwaynNp8qO2lQTj7WW1i1pNot/qUMB&#10;YLufPNejvpVugMcEarwOmePevPdCZYtbtGYYxIK9PYKuASAMdhVVFzRs9jmi2467MWLagwXyFH4C&#10;nNII03HOM4yaah+fjIzT5OIyMkccYPNEdgZWlLuFLDO35grL0Pr3qVZ1O1TjJ6kdM1AJAGJErbh6&#10;inpI7MAZA4/i5qgOd8VWs0txFdRIWiEYUle3J6/nXF6hMLcqZJgiOcDMe6vW5Y84x1xjFc7rHhe1&#10;1WB0jCo59Pu5/oa6KNeKajNaHq0cd+49k0rrZ/5nCnCsqPt+cZV06GqrxttByGrRutJudKto4LoH&#10;dG/ynHBXNUMnGDk1VdRunE5cxhFckoq10VWj3qcg8ds1NDJLFD5TfPDnK56qfanKMc45PGTT8Ak/&#10;yrlcUzgjUktEb+mOGt0xzlWX/d4NaELIsCAso+UdTWVozBkjUjaA+DnvmtBtIsCx3WyHB7k1xYi1&#10;9Tsw97aE/nR/89E/76qK6mjFrKfNTOw45HpVVNH0155s2cXykDGParCaTYJ92ziH/Aa5/dRv7xKt&#10;1boi7p4xwOrCnDUbIdbuH/vsUi2FmB/x6w/98CmQWVmbi4BtICFcf8sx/dFHuh72xraNJbalqMVt&#10;BPHIxySFbOAKKveGbW3i1iJooI42w3KIB2PpRXRSinG6POxU5KdjdHy9WGPp1p4KAE56CouGboQK&#10;McdQvavo2eKh+/k7RnvimkljytNwwHGGB680FwQVXkgUkBJDGZ7hIsBiSPyqzqcokvdiD5Yxto05&#10;fs0Ut5LjgbUHvVMlnYu3JY5NedjZ3fKjpox0uzifHjgz26g/MsZz+dedY745Fd944YfbsD7yxDP4&#10;1wJGeO9Y0tjseyFOWXryR0FelaZC0ekWsb4DLEoIxz0rzdeATjkcV6lZjNlC7Ofug4H0qplU/iuS&#10;KoxgbsZ45xmrYCE8jJqFQmd2zIz1PSrIYjGPxAGaiJszF8POVOrAclb6T+da6uDyWAJ9uaw/D2Q2&#10;tAtg/bXH41soXbkKq+561UdjCn8KJAEQkKrOp684Aqh4mTzPDF4Am0BQePY5rQVXLZMwXB5qrrwI&#10;8O6gQ5fMLYzTew6ivBnj0bsznLDGSAMVcj+6zKcMOlZ8ZBlXdncxP3eBxWjAudxJPNRTbU7o82EF&#10;7TlfVEM9wWjRT8rseefSpYiVfC44XJzSPArNzznjpTIrdi5LbgowMGvR+sKUWpoz+oyp1FKk7HWe&#10;DiTrYPYQt/Su7lRmaIjkg9vSuC8JEJrKAc5Vl4r0J3CyQjGACev0NeZWSldHuUbqJzznV7XXbp7O&#10;zMsEgXKOPlOFHNbkLXEmnxNPEkEpJ3Ip4XmpboMQCGKk5AwfrUcKF7KMMxJ3Nz681NOylymkm+Uc&#10;jkkkyJtA7GkDsZGCXKgDqM4xT44VVRlIiSeeuc/nSyRRoQTEhJ5JB/WtzIdLyy8g/LnPrToSSwPY&#10;gf1pJUG2PtjoOtSwnaFBA7AH8654pe0djRv3DhPHAMc9kSMhQ3X8K5Mt5mMc59RXZ+O0/eWx9mH6&#10;iuMxJk7GAGa2V7WRmuTnXPsQ3cAaHapww5BHrUVpO0qBWBDKcEVO4bO0nNVo4zFck5+9xUQptO7O&#10;uvioTg4QNTT2CXkJBIIbP5V6vEVkgSQEEFQfrXkMcgikLgZ2KWx9K9D8H6l/afhyKR8KyEoR9DxX&#10;TOH7rn6GKlD2MY9bv7jd3AY4wOpFDTJu+U8n19KZJIzJngVE0e/oeRyK8+VVvSAKK3ZOVw2MjHQZ&#10;GcUJCm48YwMEj1pFPygjDMAM885pdxU5wCeSQOma6J1FBJshRu9BzcbVJ6d6coD7lI59fWkA247q&#10;VBIpULKD0Hof89qE7sT0OW8Z4/s+KJvmwS2foK4IsOOeM16B40EX2KNm4lJYfQY5/pXn6kHKngV0&#10;fZRpirezp+j/ADFIXcTnPvTcEPknFPYgkZxjsKaSO64PSpOI1dKOxSRyAwNb76dqZclbuAKeQDGe&#10;9c3pb8yLn+EGuqbW4InETxXLsAPmWLIPHrXFiU76HZQehTGk6qru4vrb5zk/uTST2WpQQ73voj8w&#10;GFi9TVwa5A2dltdNzj/V4qveanJKiqmnXR+cE8D/ABrmV77G/wAyI2V43/MSdT7RCkj027QsRqcu&#10;XOSfLHPagajcZwNLuv0/xpy6hduuV02bB9XFHvFe6dR4NtZIdTdpbqSf90cblA28j0oqz4LMsslz&#10;LNAYSqgBSwOc9/0orsop8p5uJs6honO37vSkCHHC89xTgWBJI/Kg84ycH0HevePJGEDAHPvSxRtP&#10;Ksajknj6Uo+fCDueB3zV7zE02HAAa5cdf7orKrVVON2VGN2RX0iApbIcrGOcetVB6igYGS3JJySe&#10;9JuPUAAV48p8zcmdkVZHnvjZwdSmYdkUVxRJ3ccZ9q6/xewa9uipzzg/WuQYEEZataexs9kIqM7B&#10;AfmJr1Ozh8q0iVzghRkD6V5nEMzIqkZLAAmvUUG2OMsfTO36VUy6e5MoTcCFHPTcashsnABI6VWT&#10;hvkTn1NWlOJCCxJI7dBURZqznPDD7rrXAen21jz7k1ujJUrhTzzXPaFJHaah4hklYRwrMjZf5cZ3&#10;c/rWy11Elsl2++SN2UKynIIbAB+nNUtjCl8NjQLKqbcjgVQ1MrNo1/EG3HymP04q4Y8Y2xgN0LY/&#10;xpl8gfSbtFPzmIgj04psqa91niBKJIGGXI6kHAGa07bjdWRIGWYepbgtitm0xk9qzj8SPPhZVEPC&#10;gfMfxp3G8d805s8ZIz707ILcDGOeK3O01vDJC67CTkDnOAT29q9EYkzJlJcAnB28fzrhPBg/4qMe&#10;8LHr9K7+QlWQ54PYVhUaW5vT1QyeQBFyoHByadkRwIQOOew9ajlUOOny9/SrEaK9qgkUNjPSog37&#10;Q0l8IwOXjBCEY6D14+lDM5AbyySBjG73ocQxEMGZc8AjJ5qRNmCQpPHHFbmYIjyRRlhtODkGpFj2&#10;bdx5zn+f+NQTkkRsvC4PFRRh/KjZtyk4GM1hdKb0Ls+Xc5Xx3grbDAyWbFcUq/JnOOeRmu58ZoDa&#10;W8xPInKAfgf8K4kkMTt6dOlbxMJ9BrLnGCPTJqAj96vHPqKmL8ryPpSYBGRmqJRLaDdcgMuV2nPF&#10;dp4anRVkswoVWG5ccYrjbVwt0uSoBGB7mtjTnuxqDNENqIuVc+vpV1JRVB87smfQYZUlgL1Ha73O&#10;yuL+3tFxKwyOijkmtO0CNAkgH3wGxXm97cPb3sa3DZaTndmvQLe5WGwt8qWBjU8DpXPCnSjBODuc&#10;2LpU4UoyhK9y25APQ8jPFV2DK+CDj361YjdJACHU8dAc05ow2T1OeOOlKpBTR58XZlYsAvJOM9u1&#10;TsPlAHJB5P8AntVQltzKRkBsVKZljj3OSAgJLdsVhRk4vlluayjfY4/xrcCSRYRgGKP5vqa4wHg8&#10;5rb1a6a7lnuG5LEnHtWFk5A9favRmuWyNszpeydOHZEjbRim5GM7unSkI7DHFKQWzgDiszyy7pjD&#10;7QwB4ZScfSusR1FvENwGEHU1yGnELOuRyRgcV0qWVtdW8ctxAkj8rub0B4rjxVrHZhfImhljCHMq&#10;csT94U43EA6zR/8AfQqv/ZOnA/8AHnD/AN80hsLJbiJVtogNrZG36Vxe6zs95Fr7ZbLy1zCP+Bio&#10;bTULP7NFuvIN2wZzIOtP+w2fH+jRf98CpFsLMnm1h5/2BQnELSOv8IPHNDczRSLIhKruQ5GRn/Gi&#10;tbwjp0CaSzKuwPITtXgdBRXpUafuI8ivK9RlcCUgBYX56YFR/ZrpsgW8v4qa69VyQeKXbnmvR9s+&#10;xx+yXc5yCzltY/OaB3mPCqATj61XawvppDIbdySeegrq1GT9DTzwK56sfa6yLjFR2OSOmX3/AD7N&#10;/wB9D/GkGkX7cmAj6sK6pWPNOLAqcVkqEbF3Pn/xbGUvruNvvCUgj3rk84yCAea6nxbKZb+7f1nb&#10;Ncsrcg9BnpRBWWhvLoODbCrL1BBr1i2V2t1LuCDyOMcV5IxLBscH2r1fT2LabbyYBLRA7ieOlOQ6&#10;b1sW9sQUbn49AcVOrAjKnAB5yKq7doyG25HOByPpThPHsGUZj0GRmsnNR3OjluY91ZLe6nrNmS22&#10;4t4GO0ZJwWGByOeKLzxPZadNFpn2GdZ2X5YmUKqr2bIyMfTNWmjNzqlym5kaWxxuUcr8zAEVV0nw&#10;9a2Edv8AaRPdS2qlUllGBtyTjBPua1i01c57NOyNtI5H5wxJH5VO0IS0mXsUOc/So5b+KEAyyQxK&#10;ehkkAJ9h2P51J5hlt5Qf7pwQuB0+tDKex4cWXcG6kZBI57VctWGTyMYzyKrSoVuyFYbUJBX3qeAj&#10;eeAcjn2rKHxHk0v4qLYb5uBz3pwJBIUfXmoSQHIGQOvHenxk7+ucjPWug9I6LwdIra7yvzCF+v4V&#10;3byFpECpgccmuD8I4Gtg7cfuX59eld5twiNhiBzkDtXNWdjppbCOJFgzkYA6g/0qxG+LUFiPckgY&#10;rn9Y8TQ6bcrAbaR+N2Q4Uflg1d02/k1bTI54I403OQVZjgAH6VMV+8uuxUk+U0Cv2pF7DqG4IzUk&#10;cBjGN+R6BQKhERWPlFD+gdiM/nVcJOf9bbJg9NgGR+ZNbmRbvCBEMYHPFQoflGBxk/5/SoLi+t5J&#10;VtA+bgLuMfQgYxz2qxaINp5Jye3b/Oa5mv3pva0NTA8aJu0wMOAk4PP0IrghgLjOa9A8ajborMBn&#10;96ua88ycjngGumBzVNw5YjkZz6UrEAEAgcdqawKgkYJPakYlcDgZHJzVmY2E4u4D23dTXZWJ3WwP&#10;4Vx/lI6Y3NuPTHapUuL23/1N0GA7s2P50YigsTRVNSs0elDkrYZUOazvc6LWbGO7hR2JVoz1HpXa&#10;WduDZWZ8xlEcY6k4Ix35rz5buaeFBJJk8EgHIqeO+uIl2x3EqKeyuRU4XBSpU+WTPRpZRUlQUHJa&#10;M9EuULQ/umAZuhK7h+VQ2ySDmby2K9DEhUfiCTXGJrt+pBM5fHTcAalh8T6s18kEcUMwkBLs4I2A&#10;fStZUnFOTehy18rq0Y88mrI3Nc1ZdMvoTIP3UiEN7HOAaZq8ol042rNj7QnzEHov/wBeuV8YajLd&#10;QxmWNY3XAGDx1z/StFMuqybiQRkDg4B5rysbVUVGUOq3OXGXpUqbj1W5zV3bPZyzwea7xbVK7uSM&#10;mqwKgA4GRWjqtxuuntVUFkQHOffvWbwvOMseoxiu2g5OjFy3sZYqpKcYOT1sNIGTk9e9DEAcFqU8&#10;sDzt7+1AA9D78VqchYs22zpk5Gc1t2zXUsUvk3AiWNiMMm7tmufjz5o2noR9TW7FNJDDMEtpp9/a&#10;MDIOO+SK5sQro6cO9SwsF86AnUSCf7sS002N6ZPM/tSXdjA/dJ/hTBqVwqgDSb3gY5Cf/FUDU7tm&#10;KrpNxnry6iuFc1+h3XiPktr5Iyx1SUkdP3aD+lWItPu2YbtVuD9FUf0qlLd6lNHsXSmXJByZ17HN&#10;W4r3Ueq6V+dyo/pT963Qn3T13wpG0Ph63QsXIzlmPLcnk0Vn6Jr9paaLbRTLKHC/N8uRk8kA9wOn&#10;4UV6tOSUVqeRUhJyeh06kEA5pePWvApfFOrGMYvLgBck/PyRUZ8RajKFIuJwM5P7wnNJ4iBosLM+&#10;gBjPDUpZPUfnXgI8QahknzpcHtvPFQtr2oCTH2iXnJ/1nT9Kn6xAf1WZ7+kiBsbh09adLPEsTnev&#10;APevntNYv1LZnmbPTMhp/wDa96+1PMfb3zIaPrMB/VJlXxHKZbmVhzmZv51hEZU7sD0rS1Nzsjye&#10;rGs0qN2RyKqGwp7iEnYQOABz716VpFwq+HdOctgtEqDPQnFeaksUzjg9hXTQataP4ctLBZWN0nzY&#10;UH5cH1pThzvl7mLreylzeR2aBJEzwygdR0qKC6hknMaH+HeBjHGSKoWOoxw6dvmYb2JLBF4FcXrF&#10;/MbkrHcSAsPn2nbkcYBx7CuSNC/NdnRicT7GMZJb/keiW00Nzq0ixyp5ottrhSCU+bjP5mrqQeVG&#10;A1wCqAksQPXNeQ2Go3WmGRrOYwtIu0so5xRc6hd3jbrm5llOc/OxOD7elbRkoxsjh+vJ621PULnV&#10;9JtXaSa9gVj12fM2PovNZU3jjTbaN1gimlJBGcBR9fX9K88z05o6jFP2jMpY2b2K5kQXW4p5ayOz&#10;+3P/AOur9vkyYHpVWOEBNr4ckYOelWbUBGCrkLjFKL94inJSqplobScnjHfuKcshV8KcZ9eaYoXc&#10;CxGO2TTgPnJH4Y/wroPSOg8JEnXQM9Yn6n6V3zFgFDLgY45z/KvMtBvotO1RLifiJQQdo5rrJPGO&#10;lbflkmOO3lVhWhKSfKb0pxW5i+JI/O1rHGRHwPWmWOpXekZNvLhMndG5yCT3xVDW79NS1DzoUdBt&#10;A+YDP86zSxkbJOX9SK0pNwhZrU9KljaEKLhKN2dR/wAJ1qBXa9ta5H8Shh/7NVX/AITPVQ52uij0&#10;wT/WufKAIBnGaAOO+Ky5ahw+0pHS6Zqc13rcF5dFdzPtJVdo5G31PrXd2p253ZABzyK8mgee3YSx&#10;TMhHKkHp71NPrGpyRgy39wQOfvkVbp80lLrYvEYqE0lFbKx3/jAK3h64Y8jcgHv8wrzhdpQ7Qcjq&#10;DWn4b0ZtX1NWkXMCfNK3r7fjUvijR/7M1EvCu21l+ZcdAe4q0mnY5JO6uYZ2KRkHd37U3BcsTmk8&#10;6LON6r+PJpzTxLgBlBxyS3WteSXYy5o9xrYQjb+NPJ52jOCKrPcwbsmeL/voVJBPHNcxxxzoWdgq&#10;jPcnFP2c+zF7SPRj9pQkhgPQjINSpdzxpgsG7fNXW6x4VAgE2mcSgDfF/e9Sv+FcS08YuTE+RMDg&#10;qwIINKHO/hOmGKq0HeMrfM0VvQ2Mpj/gX/6qt2Wq28EjMysMjAyP61lBudgyOOvoaaQA6c5BOTip&#10;qSdWDhLZnXPNK9Sm6dTVM6G6vbK9iZAQzAcZH6VnT61cWUfkoG2qvyuUDKPas90TYc4IzQCcggkY&#10;5rOlRowhySjdeYqeLpRo+ylC+vrYqwTSXFzLNK+XbJZulWvlUgZzStu2AMWyeeTSPhT97I7EVtJx&#10;dlFWSOWvVVSScdBARu+U4o3EbcdfrTHkULkgD60zLMpIG1fVhzWbkkTToVKnwrQsbVUBu/tXSWEq&#10;IzM7hQVByTiucAztOfmHU5rZt0SeFQ6Bwyjg81jXV4lUHaWhqm9tf+fmH/v4KhW/tPPlLXcPGAP3&#10;g9PrS/2ZYg/8ekP/AHwKeLKzwMWkHH/TMf4V5l4npe8N/tKyBz9rh/77FOXVrDP/AB+Q/wDfYpkt&#10;naB4lFpBy2TiMeh9qnitbZG3LbQqR3EYH9Kfuh7xTuIfNv0dZCQ2T1PbFFSS6baTys8sPmMxJJZi&#10;ev40Uc/mxcnkjINndlSMwD8T/hTVsbxVAWWHgYyQad/alwf+YdL/AN9r/jSJqk0gJWxcYJHLjscV&#10;p7xnoQ+XehnUvD8pxkKfT60nk3JYMZosgY+4f8ac8120zMlqoDY+9J3qJ575CubeHk4/1n/1qeo9&#10;LDpY7pYywuE47CP/AOvSpBco4Z7vKg8gRgZpC986FTBCAf8Apof8KlVrps+ZHEq45wxzTTdwdrFT&#10;UCHWPuKqMoJAUcAVPcyEbVwRg1DjA44yOa9GHwnmT+JiFcRnngCqsbmOQOvUHNXMFlbkZIxUIgyM&#10;sfwqZxbd0ceIpSm1ynV2mtWz6OU3bZNpDKex9feuTuJTPO8p6salWH5CMnbnPXg0qoCv3Vye1Lkb&#10;3ZVSlKoop6WKo9O/pTwjH7q1OUC9BipFUg9eOuaapLqRHCR6shjtpJZPLRcsegq6uh32Obd6n0dc&#10;6rCF5JbA9+K9NjsLaJod8LPIigMAeCe/Fc1acoz5YL7zWOFjeyR5ougXZAKwD8XAxUy6DdHG5ETj&#10;HUf0rvX0SQzyFJYwhbKg54Bpy6CSPmnwfZc1gqmLeyRahJbI4L/hHrncD5kWPqf8KnGgSZOZlH4G&#10;u5TQ4x9+Zj9Bio7zTIbayklDMzjoSaJPFqLk2kVyztc5qy8Gtd25drsKMkcJU8fgmDIEmoMR7Rc/&#10;zrptJz/Z52gZyetWV84f3QPWuqlOUqcZPextCKauzlv+EM03dg3k+cc/KBnFcrrVlDp2oyQwOxjG&#10;MFjknivV1DkfMVb6V5x4wwniCUAAEIn8q3iKUUjBRwRyOM9qaCxIwO1KoBU5Y4PJx3o3YU9PbFWQ&#10;LwW+YYHTJqjeQzXd3b2tsGZ5DtVV780yK8eW+Ma/ciBz7mu98J6OVYapJFlypWEeg7n+laUaqpS5&#10;2rkTp+1jyo6Hw7pUei6UlmjDzMbpHzyzd/w9Kl1u3tbrR7uG5ZQjJjJ/hPY1aT92pY8H09BWZ4mt&#10;WuNHlRZFRcbnBHJA6j8a5p1pJufU6XC0OVHkl9oosoWPnhnXqAOD64rOQEJnZnnqa7u2CyzWk8UH&#10;mAuA0SrnOeGHp6VjeKhC+u3AtoBFChCKFXAOK9LBY+pWpuM9+5y4PCR9rz9jCtbN767EEfGc4OPa&#10;tTwdZG68WWsbD5YmLv7Yru4NISys7XyYEQSqpOzn5iKhns08OTajq4jVZktvlI6Ficf4VP8Aa06t&#10;SdFQstl6nKsJarzPozrh+8YjaEfk7eufcVh654ZtNYdbgbYrxOkoH3vZh/WjwneXepeHobq+Obh8&#10;ksABkZ4rdWSNsk4z03Efzrh5pU5OzPUcYzjdnld9p8+nXDRXCMrD16H6H0quy5RCp5J4FeleI4rd&#10;9Dna4iUvEo8s+hJAyDXmTsW+vQYqtzJqzFY7iOpJ70vC/KOc9RWneWDzrDd20TPHNHvYRj7jd/1r&#10;MbKuFcYYeoxihNDnTlHcRjztHIGOaac845+tKXAyAM1BI7owJ+6euO1N6aijHmkkIo3M75BIPy/h&#10;T/NEm3nBU8ioywRhEp5bpUiRADPoc81zwi5S5me3ja0aFCOHh1WpKWypOT9K29P3vBHsfYSMBsZx&#10;WMxBGF/GtfTXYW6gDJVuPerqr3Tx6LtMvfYbs9dTl/CNRUKWVzIpJ1S5HzEcKvr9Km+0X/8Az4fn&#10;KKZG2opEALOPI9ZRXme95HpaeYo0tyQW1O9OOhyo/wDZali0xlkDNqF5IAc7S6gH64FQ/aNU8zYL&#10;ODdtDf67/wCtUgn1NVdpbW3jRVJLCXcRgZ6Yp+93C0exMLVTMyGe4ICg/f8AUn29qKohL8iBzehX&#10;mwGAiHy8E+tFS79yk/IyhqUeQPKmJPQbKjivgiyZgnwrk8J0zz/WpEctFauepwfzU08KS03H3j/Q&#10;CtNOxnqM/tBMqPJnDHoCnWmyXRlxtt5cxsCcjFSMDm2Y/wAJ5/KgA+fOOxAP86NOwajBfybUIs5S&#10;G6cgZqRLl5XaN7Z4yBkksDTT8tvB32stPL4unGOqA/rVRtcUm+XcpXhPmZ69qi5OAR0HaprgjzyO&#10;AMVCvc88V6MdjzZbscg2liVzSEE5wMnsKcQACd2403hF3bgMdzVEgMrnHHqTUpjPlKQRyKxbnVws&#10;+yNQw7kmpotXhkA3goentVcrsRzx2NEYyDjjvmlbC9OtV0uYyAQ4C/WqkupsxMdqnmOf4j0FKxXM&#10;kdR4cjafXrNMAfvBXp7u6Ts+3CglevPPtXkvhszJe25kb98MtkDGK9HOuI1wsj2anH8W7mvNxVaM&#10;Klpdi41FHc1QywBmPJ2qCB2OKhaSSeNvkkCnptIqGCVprSWUEDfKSCfTtSZiQgZ3fQE11UXeCZon&#10;fUmiikTcFMqk/wB9sim6gX/suXzGVjxytQv5LMC00iZ6fL0pbgKNLmVJDIPU9qK38OXoKWwmkndZ&#10;kZI5PINW1C/882aq+mKf7OXDAcnPFWSVAA88j2ArOkrUo+hVP4UTR4xnaV9jXnHjQZ19x/eRf5V6&#10;Iqx7w4LFuma858cSKuuMzMqgRjqa6Yinsc82QAM9PSqt/OIoXIk2DoD3/CoLvVUQbYMO3949Kxrm&#10;5knYPIxYkjaKdzByNTRGRMtKN2X5HcivcbWaCfT7ea2H7nYPLVfpjH4V4TpdrPDIJSfkII2kc16R&#10;4I1ba0mmTPw2ZIvw6r/Wk1oXSdtzs+fKDswwcZ+tV5RE5MMrBkk4IPvU3lidvLHIY8r2ArGOqvu1&#10;CykiVLvzNsOP0ri+PbY7VF2djWkhhsY0it0jjTrhV/M1BPa29yNsuxwOR5iDGae8jiGBywDGNd2e&#10;/FCl9p3QKQehxiuxe7sc60HJHG+wi4QFf4VGBXNfESeEaXbWDXHlvcybnYLk7V9vriujIXZmWJwM&#10;8BDmuE+JUzQalpcsXBSIlc/WunCU+eqkc+JnyU2yHSzrIOj26s1np/mhVVuJJQMkk+g46e9ekRsd&#10;zK/IPQ46V5rpnio6pqumfbmSP7MHJkPdiMDNejW7CWPeCMMBg5rmx8KlGd5KxrhJwnHRmR41n8rQ&#10;BGAMvKqjHoATXnXqMd+tdd44mKz2kAIwqmQj3PH9K5RSMEnrzjFFN3imxVPi0Njw/qXlCSCeRUjj&#10;dQhz3fPH5j9a0db0z7Uokt0BuAQTj+IVyG1RuXPB6+hrah1a6ttKVlkDS+YUUt1C4pOLvdHdSrxn&#10;SdOp0RmSpLAxSSMxuOqkVGACCvJqW4nluGDTuXcDqaiyM54zVnA7X93YaqLndjp2p5OUHOKMHOAa&#10;UA5xmgV29xSSo5+uK1NNJCPk8bgRWYeSd2M1d04MvmD+HjFRU1iVT0kbLataJlWlOR1+U1Gdbsv+&#10;ejH6IatEqbUkheUPb2p6Bdi8L09K8pqPY9VN9zNTWLX7S7nzcbQo/dn3/wAafc6nbz2VzHEZNxib&#10;GUIHStIY9qqamwFiwLAAui9fVgKFZvYNUtxpP+l2ieiu35AD+tFRrIkl+u11bZEfunPUj/Ciolct&#10;amPAP9HjXuuP0NODn7SyHpt3D86rJORbTHPKOw/rQ82LxGxnKMP1Fb2MUyykimEM5GAcZ984p2V8&#10;wjPzEdKpNMBZyqR93cR+ef61JLKq3kTeqkUWC5ZQiZOgGG/LFEqnz1bHBXB/OqqyBra4A/vGre4N&#10;EjZ5IFVBe8TN+6Z0uHkOT34qNmVFLMwApzkCRuetMlgE8ZRuUI5xXpLY817kdtfQ3LfuTkjsao61&#10;cFdkKnk8tj9Kq3lk9nJ5sGQg9O1UrqeSfEjnL5AraMVuc85v4eo63h+0XkeScYIwK0W0kADa74pb&#10;TT2jmilVuCPmBrW2d8dO9KUtdCoU9NTJXS23YLkgjoK0oLZYDhVHpVhVUD3HenDbgDjH1qG2zRRS&#10;NDQyf7Tj54w3B+hrpftduLkW5kUTHopPNc7omPt6N1IB6fSm6jbyf8JPDcSeZFHgr5kQJbAHAPoC&#10;c142LpqpXak+hE9z0bTwTpwAz989qlSPyySNrAHHJ5qDSX36Yr7WALE8rkjpVhXMm5E3HBzzgV6G&#10;HVqUV5HRD4UPARlDMqgkcDNNdfOt2jZQFY4ODUYeRBtETkA9T/8AqqSJpNpLxsoyOpzWsldFE8SJ&#10;bWwTYFUds0vmR9QP0pkrAnDMcbuigcVGxC9JG2g9B1rJyitEaKOhZ3HdgIcY615N4z01pPEszzzS&#10;S7gCOcBRjpivUvOUtu+brgYb+lefeMudffthF5/AVpCSexnVjZHIjTYeyDHvWfeacRhrdOQRwBW4&#10;5BfByB2NMKEc5/AVZg0Nt1ZVGcZx09KBfPpmoWl4hOYpdxB7ipQADkDms/VWJRN2Mg84rpwqUqyT&#10;2ZliG4020e56ZcQTwefD8yTIsin2IrkrhFufHqLGrZDB3z6gVy/g3xXNYapa213Jm02GEZP3cnI/&#10;Wu6j0Oe41SfU7m4eJSdw2MORjpn0xiuXF4SWHqcvQ7sFioVYuV+hryLhFVuWAqNlDdVKgfwgjkUM&#10;T5aqrSbWUYYe/wCdLEriMozkvzhmU5oQiUbgw28he2M1518UQTc2D/7DD9a79RJ5RBePzcc7hjP5&#10;iuY8WaFJr17p9p5ojbypH3AbhkY/xrqwU4wrKUtjmxcHOk4rc8nBIIIODXV+HfGE2nbbe6ctAD37&#10;f4Vkaz4d1LQptl5AdnaVOUP49qp29mZ0Lbto7e9e/WjRr0/e1R5WGp11V5aa1Ov8R6jHqWrPPbsW&#10;jCKq/lWWMjAU4z3qG3TyVAJ3NjqalBDgDnivnKlNU3ZM9upDl3epLDbyXMyQwJ5kj9F/n/Wrk2i6&#10;hCirJCWUsFAQ55PTNQ2erSadGfJtYDMM+XMy/MuRz9a6T+2Z18OxXsMatcPywJGF9T+FQYOUk9Dm&#10;LiCa1nMUu0MMdDmoApOSSPalaR5pWkdvmZiSfUnmkkyoAHIpF+oiuoIBPAoaRQvzEAetVrmXYML9&#10;48AVHAmxtjkMWGcn1rOc1F2O7C4KVaLm9Ei+rBhg/gau2DkTMp7r3qghKoCMfSrtiwaYHJ9CcVUt&#10;UcaspaF46db3F9FvVyGjLNhyBnOKv6ZothLLdeZBuCSBV3MTxgVFYgtfE9hFj/x41pWDmO0vZvSR&#10;z+X/AOqvLnJptI9KKXLcwl0+1OiNcLFmRlJU7jnk8VqwaLa/IqxRjON29+oz71VeMroMEY4Y+Uv/&#10;AI8KZr2rJpUcBMXmMxJXnGMYqqcm5r1CcPddkZ2gxCK5vzwAHCgjpxmiucGuXcRuFtlREmcswbk8&#10;+lFVOi5SbFTm4xSsPGp2zCVd5Cuc/dPPGPShtSh3QESdOpwfT/GsLecYHSmd+nFb+ziTZnQpfwsJ&#10;Fy7BzkEL7CibVbffHt3MVJyce31rniW705UJ78CjkiOzOhXU7dN5y2G56da0dOvI7qH5Q3y8YI6c&#10;VyJbAwOldH4cUizkbPV6FBImV0izJtLHtzTCoR+T8uKdJ8pbPc03dgDK8YxmupbHA9xjqsyFcfKe&#10;vvVA6XblGVlJB9+RW/Y6bJcxrLuCW+8qSOTn6VDewLa3clvGzOVxuYjnNXrYzvFuxVRBHGBuHHbN&#10;S5LKB+AqvOeFjAwO5psMxEhRjnrgHuKy9oublO14Saoe36FgZ5Pr78U8bccgDPqaZPL5JTIGCeeK&#10;USIzfJhs/wCe1VdGDpySUmtDV8PnN+fZDirJ1SceJfsBOYypKgIOOnc9e/SoNABN+3HAQ/zFakct&#10;jcakJRF/pSB41YgZIBGcfnXj4ppVpXV9DCT1Ot01A2mgEkAOTxVwCNU+8ygerECqml/8eKHHG4mr&#10;rKzqD1Fehh/4UfQ6I/CiNQmcvsYfXpUjNG0ZMZUjPOKRIlT7u5T9F/oKS6kMdu7kAleevWtZOyuU&#10;RufnNRsxXGOmO5rKGu2tzM4hLSFT8ykgY/HHNSPqcThc25DDod//ANavKnOmm7yNnVUPdluaCNtw&#10;WYc1xHjP5deJx96Ja6NtWJfasY3LyOa5XxNcSXV4JHVQfLCjaCO5rpw1SHO4J6vUxq1FKyMQEKfm&#10;YMD1pGUBQyg56de1Jtwo5wxOOOM04KR90Z967zIC3zLuyPc1Q1bHkrx/Fz+tX1JO4dcdj60yewuN&#10;TkgtLYbpJJAAAOnufaujCyUa0WzGvFyptIg8L6BLr2prGAVt4/mlk9B6fU167Lp5m06Sxt5pLdCm&#10;xdrHj8Kr6JpEOj2MVpbgMAfnfP327n6VtDAAVSM/5zRjMW61S/RbGmFwypQs92Mt4/Jt4o2I3Iiq&#10;fwFNmmKOBtJDdMNinPKFG84UZwSTTihk7sox1BHNcqfNqjoatoQh0SUbg+49gMih4kOoJPkBkQou&#10;fepRAq/dxz1yASaTYrBsjIz09hQ3YLXI7qMXEbJNGjxv8rI4BUiuE1DwFJLHI2nziCXezLAfubew&#10;BrvASFKsG29d2On1pY8ICFG3njPINXRxE6UrwYSgmmu548+n3enBYbyJo5VGDnkH6HvTRwOOld74&#10;5l/4llvGUClps+vQH/GuBOFjI3Dd7U3LnfN3MXHl0GuS3HbFOJ/1Y3MQExgduTRgADkE9eKMAE46&#10;k0ibDuwbn1xRtOwsc98U0KxOMnHrmlzt4AODQMolXZzIV+bGAD2p8UDTbWZcMvoauHJxk9+/NJt7&#10;DgexqORXudcsbUcPZrReQYO3IBAHXNWbXPnIQTyagGSMYwB6mpI3zKnUc02cq3Ol09Rlm79KniYJ&#10;4cuXz95JG/PNVrJtpbnjGc1K+Y/CgHdkUfmwry6i989KL91DLgKIbKLOA0qAfgCf6VzvjWTNxax5&#10;6KzY+p/+tXQ3DbrywT0cv+Skf1rmvFqmbVUA/hiA/UmikryRr3OcAz0GKKsLbuO3vRXVZk6GWInP&#10;8NBhf+7XQCy56d6U2WB0/CtuRmfMc+IX/u07yHx0re+y89OfpT1sh1YcUcrGmc+ttI3YV0+iQmPT&#10;tpODuJpgtB2C4FX4UEVrjGOM0nGxFR6FRlxnnnNM243FjnHHPNKSR83GT1zRnd97gY4FbHnmzHrM&#10;dvp4hRGebA4Ixj3JrLnneaZpXIMjfeOMCowVPIxjGK1v7AuW0oX8J8zcBiNUO7GOfypyl3JUVHUx&#10;Sqk4cEjrkVEkDC4WQZIUEDNTsCuOTyfyqxbQT3jslvCzylSdqjnFS0viZ0Rr1FB009H0Kdyjct29&#10;QKZaBt8h3ZHoR1q7PDLa3EtvPGUlRirD0P8AhUTHZGv+1zxUqKvzI2li5Oh7BrY2NBONQkwu35P6&#10;1rLpkanejbJvMMnmAZ5yT0+hIrF0SZku/liyGAUn+6M10+4DGSAT0ya8bHylGs7dTzZvU3rDemnI&#10;YyQxY84J/lVqNXUb2SEt3kAwce/FVbSOKbSkWSFJMZIDqGHWrS3UflEeYuR2zjH516dCSVON+x0x&#10;asiCHUYZ5/Jiu7YydlXLH9DTtSV5NLuE3gOUIyox+maY9/DgH7XE/HK7wSP1qCbUbaSyljSQl27F&#10;SKKtaCg9R89tUefzW9xorxzrKpZsjAHFdBa3C3NvHMuPmHT0qjqVjNesw3YVFBTJ4J75qtoVztD2&#10;r9QSV9/WvGqfvKfN1R34i2Jwqrbzjv6F+3LC8kXcdo9e9ZPiAZvE5H+rB/U1o2Mpe5bPPyAfkTWf&#10;r4JvocnCiPP6muyjU58UnboefVxX1mana2lvuMvIwykAHORilJ/dszEgnFJgL0zkjIz601ssvTrX&#10;rkiglQQASfb+td34Z0ZLSx+2Sj9/KAR/sqe31NcIrbFKnp6V3fg7UftOnm1kJL25wB6qf8On4ipl&#10;sXDc6VE8sD5uW4BPak80qm3dyeQewFP2IGIbjAHOTUbsCCSMVy1Z8unc6YoeoDHDgFW4ORmmTxrB&#10;GHgjXefUlf8A0GuS8R+ORot6lnaxLM6jMjH+H2+tZo+JjSJsOmFnxwzTjg+uNtd2HwFZUlK2jOSe&#10;KpOpyJ6nd2zz3DEFGj2Hkmctn86tNjHTHGDXmmh+M/sl3M2oo8iyvuHlKBtYnknkfpXoVtfQ6jCJ&#10;7SUSRnrxyKxxWHqKOh0aQnyyLBIZRhipA+9ikVNjDlSrcEDpn2pmfl69qRJWjTG3K4+7XJCt/MW4&#10;9jmfHFlIbGGdZf3UTEMrHn5sfn0rhCxZcDP1Fd945uANLt4Mcu5fk+g/+vXBLgEAH8MV2x2OSe40&#10;jauWBB7UZG7BUA4ppcMcjIp2MtwMnPFUSLgMpwTn+RpQTwR1HWmliXHTIPrSqzFiDxQArAj5SePQ&#10;UFgCOMrTdzcHHPqKMgEkqc+9ADxIVII/KnLuDjJGeopgAY9xj8acWBbBzj1pAaV3fPZWckqx7yV2&#10;4Bx1qlJ4qMthFaGzdVTZlg45wc1NfKJdMI/2QeK58RYOetckoJvY76esTZfxMTqEUosZCsaspAde&#10;Scc5/CnXMv8AaU/2jyzHuAwrHJ4FZsUILBiMVr28eRwT9K0p0op3sXdkYtRjpwKK0VjAUnGR9aK3&#10;5QuUjEFXp+VIIS3Uf/Xq+sQ6Hml8vGeBiqaJKQgAHJxTjEAOBVlYyT3+lPEWOTz60rDKgi74z+FJ&#10;N8sTYPIHer4XjIxWfffKjE9Cazn0IqP3TNJyMc+1ODZHIyOhpqZXOKCcnj8as4R6DnOQPTFd1pHi&#10;Gzu41inIinhX5i+ACAOxrgh0yOM0EBjgjA71M4KWjB6l7V5LSTUJnsn3QSHdypG09xV7wte2NjrA&#10;kvCwG0hJM4VCfUVh8EbQDkmlGC5BBweTRKClHlHF2Z3HjNbQ6fFOCjTlxGrqecdf6frXEjnGMc9P&#10;ao9xUkDuc8mnl92Wx6YxU0qfs42uOcuZ3NbRYjI84D4JTAPvkYqO6e4muWMmS6naNo4GPSm6XeR2&#10;DySSqzBgACKtDXIIS/lwSEOxbOR3rhqwqe2lJRvscdak6j0LmmXu+MRzkhxwrN3rSAXOQormYdV8&#10;qFoharIpYt85xinnXLhUxHDGn1YtXPUwVWTbivxKpwmopM6PpxSZFc2+uXbJ1jU+wqFtZvDkecAS&#10;OAF5qFltZ72L5GdWT8pNYkNsJLASxq26ORiMcMRms/7bqDKcTzNx0Cjj9KhiN5wsX2j/AHRuHNb0&#10;8vnFfEbRcowcU9zZ0v5ruVg2VAwM8Hrmqevt/p6dSvlD+ZqAaZqpYuLK5JPfaeaa+l6gT89rOPqv&#10;NdVPCqFX2lzKnT5SoVJjZvSmj+EE8Dmrcml3wQ5tpcY64oi0y9lcBLd+gxkYrr5o9zflfYrYyM4x&#10;6DNafh6/Om6vDL/yzY7ZMehp9v4X1a5G6GFDt65lUfzNSDwvqUQPmLHG3++D/KlzRFZpno7spGOT&#10;3ye9Zmr6kumabLOcF8bY1PdqraA915ElveSBynKNnPHpWVrWnXOrXgImWOFOFHP4muVR/eNy2Oly&#10;9zTc8+uLO4uLiSeaUM8jFmb3oTTpAQyyLnHpXcweDJZzg3kQ/A1px/D1AuZNRIPqsY/xr03mdS1r&#10;6ehwRwcVLmS1PNmsnKnM2M9sVoaTeX2izhre6YL3UjI/Ku4HgC1DDdq7HHYxgf8As1WB4C0jYC97&#10;KSO6sorJ4+TXK3p6GsqLlLme4uk+JbXVAqORBcg/dJwrH2raB+ZFwQTWAnhLw9byDfqMox0zIP8A&#10;CuitTpkESxR6gjgcK0jg4/GuSUIz1N4yktGcT46uC+pQQ/8APOLJHuTXKbcMV5PGBivTNQsvDVzf&#10;NPezb5SApIc7eKalh4OUDEVu3/bRs/zroUjJxk3ex5meFOBgd6QkBvlyT616JeQ+E4YcRWQZ8/wI&#10;7f1pYbvw6gGyzQ7RjD2x/qKOYPZy7HnncYAGRinggA/zxXfpc6S06RRadGxdsKAijmrd9JZ2JEc1&#10;iY3IztMQ6UXfYXJK9jzTBc7VUt9BTvKlbrG2fTaa7CbVYI23RWnH+yAKiHigeaI0hkB92GKnnfYv&#10;2MjmUtLl/wDV28rL7IacbK7iXJs5hnuYzXUHxPcLx9liYdsyEf0qpca7PdOqJDHCWIGdxb+lLnZX&#10;sJdTMMTNpxDK6kJyGGDWOsYBwM1YvtR1GW5MMrRqUfYSvcZqwsWSOOTUx1bOikmkQwxeoyPatK3j&#10;ynQ9eatRaHdppsepGJWtG6Ojg4+uOlOihIwemOlbxQ7p7AkIIOTjjvzRVlFKxk5AwvpRViKfBP4Y&#10;xS4xkKB6VMFP3QcH3FKsX6d6QyGLqCSc+napApIPHU/nUoj4z+FKV4OByKQEfljbznjtVDU7KRbV&#10;ZMg72+Ue1aTJuRtoIOPyrmLOXU7zWI4JZlaJyFOedo9qyqbomom1oMmgktYvOkHyk44qeDTZ57dZ&#10;kKkNzktXQSaPHLG0Tu7I3XmnraJa23kIMIvQ96Tckrmaw7ZhJpNw8gj3KAOckHFW08NTyD/j5iH4&#10;GtWxhdWP71yBggH+Vdn4Z0iC8na5njVo4h36ZqoKUjOrT5I3Z52PDLhdz3Sj/dWoW0KNGw15npxj&#10;Fdfqclvc6rcSWyBI92FVemBwDVfyY3GWjRvQsOlDTvuXCjzRTMGPw7A6f6yX1JAFW7Tw5YSSASzO&#10;QOwIFaoUIwCDGewpzRIcFVUNg9uTRZ9y/q6Kl14a0WGAtvnBHTEvH8qjtdI0nyxtCSN/tuc1fKlV&#10;4OP6UDcx2kZxRy+YLDooNpmnwvxZkH1AJFammWemLZZ1Czhd8njy8EjNM2BQTjJp6hdoQ5LD1oUR&#10;+wiaEEuhQE+Xpaj/ALZA/wA6fLqGnEAxaZE59PLRcfmKyWZipHIx1oTdtwV4x8pp8qGqETTi1aBD&#10;xp/lk9gV/pUr6zIGzHaoQP7xIrJjQNy3Ax69alTrszkDn60cqH7GJot4gl2Em3jBA4w5P86ybq/v&#10;LyVWZY1GcYAqTyweNvbkVKkKhDkYwc8elDhFlKnFbFOSMzwlS20kdQKq29pLAR+8DAdMrx61pxxB&#10;QMknHG2mhQZGDKQD2FT7OK6F8qIEMmXCSPGTn/V8UxY5QwJnnkP+2QR/KrrIFBC4BPTmkMbGMhuC&#10;epFUorsHIio8bZ+Rire3FJGjxj/WNg+vNXNikg45Hr1pgjy4cfhiiyDlXYpSoWfjJyexIoL+Wu1Z&#10;HUjkguT/AFq2QqsRjcfWoiucEjjHQU7IXKilMwdhuG4nqCM1EoVmIAUc9cYrRMQClsKDn8qhki+Q&#10;quBz1PWiyHZFYLv+Y/IemccVFKDvC4C+p7Vc2EjBxx0z2qN41YHPHPUjrQVYoOjBsZ4HOKcBjkYO&#10;BU7DLgAd+tR7cMAfzNAEcgOM+vc1G/A68ip2wEwM4qJhhR15NAFZ3ZflXOT39K7e3kHirwrvwDqF&#10;n8rjucf4j9a4l857nnH0q94c1h9G1+OZ8i2nxHOPQHofwNaQ7M48Qmmpx3RVnBWN+OcelZUCbr3j&#10;0ruPF2liyuGuIhm3uAWBHQHuK42yXdetx0BrGcbaG8Jqdmiy0WR07VGkRV1I7MDV5h0xyKiK7QTU&#10;pGstjn78iXWcAdWH51clfyoi2MkdBVGJRNra56ZJzW5JbBwSRUx6kJaFjwH4jFpqH9kXzD7BettI&#10;fojH/Guk17w5JoV4yjc9tL/qpOoI9PrXm19aNbS714xzmvYfA2v2/i/w6dF1NwbyFcIzH5mA6MPc&#10;VtF3RyTvSlfoclcRqljPgDKRMePYGirfiWwk0u2vInAV0XafcE4zRQ5GraeqK3lcZx+dNEeTt5JH&#10;WrkUe5QTkZHeo3VgyhRkH06VVzSxEyKByOemcUixlnODg+hqfy98mSPw9Kftx0HQ+maVx2IWiODz&#10;164NctZK0WrKVxkOR+prrtpPqc9q5jHla6wIwFm6VhVexcVozp0yYww9KbMhNuzBSBinQLlVAUn8&#10;annQm0cDkgHpVvVAilZKd428kjAFehXKjQ/CIhzi4mXBPQ5PJ/IVyvg6yF7rESvwseXI9cY4rV8X&#10;6h59+0IPyQ/IB79Sf5Crp6QucVZupUVM5mKHALDndz+HTFWFQkDPbuO1MTkHoDjpUwbbuwcnHUnr&#10;SudqVthFi6HOcnoOwpfLONwHT9BSoHOF2/MRgkdDTTkgAkbgcg+vFK47DGVsKCWyRnHtTkyzHP8A&#10;Kpj0G7BG3PSk+8WK4IxwD607iCPDg7VBUHnHekx1G0jI5PpTsEMTk8DjHalG05ZzkD0FK4WGx4I+&#10;UgjtThHsOCMueo609duQ2049PSowzPIzeW0efUelO4WF8kY2qMkct7U87Y1B5ViOuOKVM7A5U9eg&#10;HWmb8EAAkk+nAHrRcLATK4GAMipFkIXhgSDkDvUflkSEjdwP1pehG4YweOaLiFBkeIlV6nv1xTF5&#10;+7hsZyFORinFwh+nFOIRcFSCuANoNIYmQUJIXnnI9KRfvD5Sdo6dfrUm3a5DYUeuaYByu0H39B60&#10;xiSAjODgZ796a2dwC5IPWpGDbv4QuPTrQW2rlgD9aLgQeW2SCF55zUXlBSzF8AdeasbGy2CCp7+l&#10;EgAGAfyouIquF2lSRlhwcVE/zAEDLDvVp1XdtLckcmo2ACdRkcZz1oBEJG/JySveopFIIGSfXirO&#10;4eYO3oRTDkE4G4evpQMgMb7cccEgmoJAAc8sc8Yq4y7XzjAqGVdy7uen1GKYFLaxc/LjIpGQj0P0&#10;7VM0YBwDgjkU1i2wgkAY7cU0JsqlW67R9BUTRCVGySxFWWTcDyD61F91geg/OnsZySkrHT2WpR6r&#10;4HvbK5O+5s0ymepX+E/0rjNNGb2UDIx/jVsHyZGdSwUjnacZ9qns9J1G28y9uoYxDIBtZG3ZHY0V&#10;NbM56P7ufKx7pj+Hmqt2u2AnOK01QOP881S1bEduMdc1kds/hOa08A6uSRwMmulWNjyeADWF4fUS&#10;6rKxPRT/ADrq/JA/+se9TAUdjJvLQTR44P8AWsWxvLnRNUiubZiksLZRh/KuvaHC/dO4cE1g6tYm&#10;T5lTPoapaGdSKkjvPE+r6f4q8AnVIyI7yF0jlTuCT0+ncUV5dBctEfKkJMRO2Rc4+h/CitLXOKMu&#10;TRnfp8w+XdgdT1FJ8pzg4I49adGMLlSTyfY5+lKQc7e4654qWzvGMoztU4zg56GnYDKQhz/SnHBA&#10;Xrg9MY4/ClKEOABx64pFWITljxjAHIPX+dcxqC+TrLk55ZWwa6xkcIDsZuecdK5fW1ddTJcAZVSK&#10;yq6oaOn04/6Pyw3Z71YuD+4YNn7p/lVLTiDCMNznPPatCG1l1C8S1TdtkOHYcEDua0jroZykoxuy&#10;XwhcrZyefjc5jfj37fyqtcSmS6dnYF1JBP8AePU/rVwaSnh+2nYXLyyueN3Ydh/Ws+MEKueQehFK&#10;9vdMqC5m5i55yx298nsKPnbbkr9R6UvzgnuehwSD/nmpMcAHBPuM8fSnc6AUbiCcY7CkWNAxYYBB&#10;4B6+h4oLMVPOAOQBxnkd/wAv8KcAWyQTv6L8vAOPWlcYBSOFO4E8jH6YzSBAcFgBkYwMcGnjc5G3&#10;dtB6kdv89qdIGzkbgwI4/wD10AIqDAz06Z/+t3pThn2LnGDgEYoHKlcbt3XIxg/X/wCvTMCQgJj5&#10;TzzigBdi5J+8AemcCpmX5RlMA9RnJqERy4zuG1j3B/r0qUL8oI+6M5yP6UCGjDZzkAdC3QUzcATk&#10;Aj6U5kwNuDuHGFOMfl2ppUquRnHQ4HQ0wuAZmA3Lhgcgt1z7U8qzoXZv05xTFYAbmOV9emBjn6fn&#10;UnnBGG5cK2P4hkH+X40AEi+VGFVchjnH+fxocByCsRbaBjB+uTQxxIHxtDDI3Y560m4OBkgBlBVS&#10;R25+lADyzDaqnBwcHFDblYkgFenHHFDZLZACgNt6cflSJwAFIIHOc5FACiX+Bh8+OeOKrSsWO0cK&#10;RgZPU+3NTyITvbG4gckDv7CkQBjjcMjgZI5PrSGVmDxnZjC9yFzkf409ULZycjPAPGKnCngt8oHf&#10;1/OmMRyCn5elO4hCoZyTuB6c85qOdCMEEAHjHpUm/D4VQcjOfWmkBu756Y6UXGiuVRixA5Hc8U1Y&#10;k2gBB06Dripg0YGCO/XHTFSMFVMJu+9xkChMZS2tu9QcZzzSNGQgXgZGST7VZkXacqGGR0xVd8HL&#10;Bs5AzgcVQmQeXuyCeev0pskPzABR0w3HX3pZFbeApywG7OSMnPP9KUEkbDxxninckrSIACVzyeTm&#10;qsqgIDjOfXmtBlHbvzntVV4WYgEDHUimTYrE71ManBHb3rrfCF3He2k2jXY3EAmLPp3H4Vy7wkHI&#10;GSPxNSWcz2t3HcwttkRsj6jrVJ9DnrwuuZGndWsthfSW0oOUPDeo7GsnWQrWhJJ4zXda3axa3o0O&#10;qWvMiLkgencfhXBa25Fi2T0HYVnJWZpCpz0zJ8JxLJd3ZPUIMV1oBJwpH4g5rmfBoXy7pz1LAf1r&#10;qwGO7AwOiknFZx2No7ELAE4Zj7Ad6rOqs5CgA5PJFWyFJPJxzkZzj/61Mlj4JVDg9COR+VO47HH6&#10;lZ+XLuA69RRWtewPInzcnoMD3oouzOVNNnQw9Bkk5XPNPHJ6nr1/KiiqZQyThM9+f50tq7NvBPC9&#10;PaiikUti1MMRBhwTgnFcn4jAXU48f88f60UVnU2Gjc084sx06L29q63wdEhvbhioLKgwT2yaKK1o&#10;7o5cV/CZneJZGFw3P/Lcr+AFZ8bEwbiecHn8aKKmXxGmH/hIgDt9rCA4UenFWOrxqSSDwc+lFFBs&#10;WCimEuRlsMMnmo5gIo1ZAASUBPqN1FFAEbSuHVAflOcjH+zn+ZNWIlBwe5QE896KKAGj/VYBIAcj&#10;ikckxq3cj/GiikBakiQSRYGMrk49aTYodABgEnIoopiE2hriHcM7jg5qOX5cFeOCOPTmiimIkUbI&#10;tykhl4Bz7CoZmJuJVOMeSW6Drx/iaKKQyaf5UDDqBwTzjg/4VDKoE/GRjnr7GiigY2Zihj2nGVX+&#10;v+ApqSuWXJHQHgAdxRRQBZj+dmDcgAED3PekQnY47BqKKBB94PuAO0nGRmmv0zk5wKKKAI1OWj4X&#10;kjJwKkkVTIx2rkHrjmiigaI1dmPJz83eooXYhgT0YAfTmiimgJj/AKuJu7DJqEqrRjIByFP8qKKa&#10;ExkqqqMAMDFUixwGzyc0UUxDgMuynkZ70Oi9MdxRRTQEDjKHPqart8swVeAT2oopkPY7XwO7Pa3c&#10;THdGHGFPIGRzXCeLlWL7UkYCqrMAB25oop1NjjobyMrwoxTT58d5ecjPYV06sWUgnI9KKKwWx3x2&#10;Hzu0Icxnbn2+lOX54QW5/wAiiigoz5/9ZIvZV4H4UUUUwP/ZUEsDBBQAAAAIAIdO4kAwCfWeb2gA&#10;AGpoAAAVAAAAZHJzL21lZGlhL2ltYWdlMi5qcGVnAWpolZf/2P/gABBKRklGAAEBAQDcANwAAP/b&#10;AEMACAYGBwYFCAcHBwkJCAoMFA0MCwsMGRITDxQdGh8eHRocHCAkLicgIiwjHBwoNyksMDE0NDQf&#10;Jzk9ODI8LjM0Mv/bAEMBCQkJDAsMGA0NGDIhHCEyMjIyMjIyMjIyMjIyMjIyMjIyMjIyMjIyMjIy&#10;MjIyMjIyMjIyMjIyMjIyMjIyMjIyMv/AABEIAUMBp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UrC4OoQtIonQBsYkJB6VSvb1re7kt1tTIy&#10;KGJaXaDnPsfStPQCsizqO23+tY/iWJItZEmHLmJSFXuASP60+VmDatcrvql4ssca6db5cEgm5bt/&#10;wCr+my3NzcFLiC3jXGR5bsx/UCsO6klm8thDNH5bH5gR3GPWr3hub/ibwRtNLJ5isy7lOMYpcjsC&#10;mr2K90uy5kX0Y/zqGrurJs1O4X/bqlWLR1LYWlpBS0higU4UlKKAHAU4CkFOWgQuKUCiimBYsuL2&#10;E/7Yrsl61xdscXMR/wBoV2i1cCJEyVjTThdTaJgCGboR6VspWNqDJFcSliGdjxuH3eKyxF+XQkiv&#10;74tPLawxgt1JVsdu9Z0F6UmMdw7AMQCOhHvVW7vrmK+CWkTySOqs+OmMAdfXk1Nf2F1b2b3M6KSR&#10;uLA9K5nTlz3Ibe6LdqymWGRSzq0q8HnGTgk8deP1rTt7iNNUuivETxrt4wCelQeGpPM0iDy2U78k&#10;bjg43Gt4xKQcdTn9a64U0ti1qjJS9mCQbVz+5ZyApySDxWffXXmzliNoHVe4z61c1DzoZ4QrxK6I&#10;xAJ4PIrHuTtun3NtZ1DYTnJpVFdWC9maGmxLJebd3BDd+RxVb7DLNNcxLJgRvj5v4vQVZ0MSG6jk&#10;YEqQw3fh0p+XXUbqFch5G3KcVlKFoailZsgit50mLszLKy7EOcgN6VnPLPFc+ZMwWdWPXoT9K6JS&#10;1tZOGU7lzznnmsa6zNbGbBZtxUHHXj0rOVPVaA0VIG+26lGZySXYZANdg0Q85DHhcHmuL0v5b6GW&#10;TLAH5sjGK7pSmAwbjpmuinGysENUx0XMXB7mq80e4wknopH14p8MnMwGeGOB+Gf61Dd3At/IbaWy&#10;vb6qP61rJqxYqQoLpmcEuqde3eqCbsyIq5LAsp/QfyNTpfRiWTeQrMvTpkYJ/On77VFKZXJVQSep&#10;rOyktAK/70s0ToCQMk5B3f0pkKK8SyAn52JDdOnHSrzWjMhLHdjnkc5qBYZGtomwV4OVHrWfs7aj&#10;M+5bEs6k4BII5rU05IY4vMwAx4JJqjeWjzSwHysFmwfUitJYT5Y5ZcEDkdquMWmSXSqFcnpjr7Uu&#10;0FRjp2qEy5zGscmRxkqcVIsjHA8th71vcYySNmZdrkAdV9ahaWKNmDqQTy+eoqwHkzjyiB9aiKSN&#10;K7GHgD5ckcms2uwGZp89wXdJg7BiWVnXHfgY/Orr+YYZJAeT91dvPSm29pMoDy5MhyTzxn0q3GZ9&#10;wV412/3t3P5VEIO1mNsi09ZQhMkYTPvkmrueKQChs44xn3raK5VYQZqtc7tykEYByQaeRc56xj8D&#10;TGSd2G4pjPUZ6U2AkimRG2g9OxxmmEG2tHfA349O/arEnmfdjZV44yM1A0F1Jw9wgX0WP/69KwFe&#10;LdEZGmAZsglgAM8elZmoeUuoytJyqxqVHqxJx/U1qzWUpjcG44wTwuMfrVKPTWk1F187/VKpBK5y&#10;SPr9aLaEtXLen24h06PCnc3LdM0VPFZSxjBmVl9PLx/WihJdRrQwfDbYnuFx1QH9f/r1V8VYj1K1&#10;kOMGCQfkVNT6A+L9h6xH+YqPxegZrFjzlnT81P8AhW87uRyQ/hnPXM+2xMijI+U5+tUtI1S4g8Y6&#10;Pb+cfIkLoVCjB9OaknLDQySMERjg+1YdlcbPEmjTEghL0JwOmQDUFxep3Wvpt1ab3way62vEi41X&#10;PqgrGNYy3OuOwCnUgp1SMKcBWLqPiTT9LuxbXDSeacHCpnrTU8WaYwDAzY/3KBnQAU4CsIeLNLx1&#10;l/74NKPF2lDq03/fs0CN7FKFrDHi/Scffm/79mnr4s0oj78v/fs0AbsQxKn+8K7RO1eaR+KdL3qf&#10;Mk4P/PM11kPjPQ3AxdNnH9w1cWiZI6VKguDGm92CMQu4qRWSPF+irybk/wDfBqrL4u0R5Jtt0Msm&#10;BuU4zV6MiV0jTXU4DLHGLZcvgZAHFC6zE8RIg4E3lEE98A/1rkIvEGlLfQSPe/JGwJwhp0XiDR1i&#10;uF+2cvdmYfKenT+lKTsSr2ueggJGN23b+FVf7QUO6k84ygx1rHPjfRVkQC5yp6tg8Vny+JtGub05&#10;usJnAYKelS32LOgvpI3mgLjrEzH9P8KyLyKN9RjKYy8K7eOnNPvPEOjxy2zm6XYIyOATWRc+J9Ml&#10;vVb7V+7XABCmpntoJp9jb0CYG9aE5PXbUklvNJrplXAj5GS2MVi6XrOjQawksd78pVj82etS3Or6&#10;Jcag0jXmM54wRT5dLBFdzsUwsoTrlQfrSTjy4iwUH2PSsOXxNpVm1sz3IK7MfKCabc+M9GMeBOzZ&#10;/wBg021YuxegKJqDq8MSqyZ4A5NX4JTKnEYABxjNci/izSmuBIJHOEKg7DVy38a6Z0LMAB/crKm3&#10;1G49jpo1CvJgAZPalkgSQqWUHAwAR7g/0rBtvFemO8nzsMtkZFWz4k04Y/fHn2ra6FZlySzjLlwM&#10;ORjOO1WRGo/hFYf/AAk+n+ax8w4A/PpSt4qsAOGY0JoVjd4pkrFFyBmsf/hJ7AAfM1UrnxrYwHAR&#10;m/EUNofKzUnnzeWqgYYgsc1oIPMjG/B71ws3jeze+inEJyikYLDnNWB8QLfAAgH/AH3RzLoKMZa3&#10;O2GKQk7gMcetcqnje0Zc7P8Ax6opPHMCvhY1x7tRzIaizsaK4kePYc/6tfzpp8ep/wA80x9aOZBy&#10;s7jIo4rhP+E8yTiNMfjSp45c/wACfkaXMh8rO6zSEgjnpXCt45kxwqflU+k+L3vtSW2cL+84XHY0&#10;+YXKzs6gwxlJH3elV905dSJxtxyMVMs6qxLOOgFMRZGKXFQJcR8/Nmn+dH/epgOf7p4qnbHdf3Z7&#10;Dav6VO1xF03CqtqRHNcPI6ndJlcenSgVzQDCiq73UKYYt7UUDOV0ZgurInYqR+hq74jtHuoLbYjM&#10;UlDHb2GDWbp7FNVgf/b4988V1chO3IGT0rVvZo5KSvFo4i50mee0eFY33Fdo4rnI/BusjUobjYAE&#10;uY5eQeMDBr1CAMmC2Ccd6u9qlaaFqHmct4oXF5E3qlYBrpvFKcW7/UVzNYy3OmOwop1NFO7VJZ59&#10;45gQ6xDOv3vJCsB3OTz+WK5rc46OR7ZrpvGpzqiDuFA/r/WsfT9LN/FLIJSgjKj7uSSQT/SrWxD3&#10;KXmP/fb86dufAwx/Otn+xLdfMQ6gCyPswI+c1f8A+EShAbOqxqFIBO3HJp6Ak3scyHIOGc/nQkrH&#10;jew/Gulm8K2NvE0kmqFgvUKoJqzH4JikRWW+k2sAR8g70tCnCS3OSEsvP71sj3pyXM4ICyuT7Hmr&#10;OraeLDUnso2LkYAJGOtb9np8VpFGFQGQLgtisMRiIUY3a3FCnKbsjnHvbmNfnlmH1JojupJiVEzh&#10;gCeTXT3UJmRl2oxI4DCuaubJrOVnEbhcFSx6Z9qWGxVOto1Zk16dSm01qhvnS4yZGJ+tP82TYcSN&#10;u+tO0yD7VfwW7EhZHAJFdmfBtljHnyj24rpdhq7RxXnS7cGVs+uad9omzxI3512X/CGWhwPtMw/A&#10;VEfBEAYgXsoB7bRSuh2ZyzXUjDBlf25phklz99hj3rqm8FDHyXpOPVKxNY0dtHkiVpRJ5gJGBjGM&#10;f40KzCzIYYL108xEmZexGTU/2XUM58qb8jXVeH1LaDb8kcH+ZrRxgfez9TSbsUonDvb6oQP3c2B7&#10;GqT/AGtWIYTAjqMGvS0U4yDkfWomiyd2WHPSmmh8quedIZ+MJcH/AIC1P8yeMbnSZV9SCK9FWPtu&#10;b8qq6vatJpFzGuWYrkZ+uapOL6FWRxsF3JG33j+dWhqDkdTg+9ZOWVsenOakgDSSrHkEuQB9Samy&#10;Mrmib1898/WnC8fnB681Z0/R0m8wyv5hT7yqcAe2aTW7dYYopI0ChTtwBxzUc8VJRG4tbkJ1CTBF&#10;N8q4uojIu0KTjJOKzXfuaddtI2kRiNiD5+Bg47Vqo8zSRLkkrs0To95tJzF+DDpVBZirYJ5HFLpM&#10;AF+m+eX7Qsn3AcoVxzzTJiBO6njDH+dOcOV8pMKnOrmjaSPcOYlYKQM5NXI7KaT5hMB25U1maSxW&#10;+UY4IPT6Vfm1WXTVlkkEkxJwAex7j6e9ZS3NOZLchut1rPsLbsgHIqubluMEmm3t59utra6C7fMU&#10;8Z6YYiqiEkjnFNLQHuakInmiZ06A4Iz7VE1xIhKnKsDirNq4i05NzMPNckhRknoP6GplC3Colwm8&#10;njfjkGpvrYTmk7MzTdMRgn8q1PDd95Gv2T8H94Ac1gEhJWxyOevpUljO0eowsD911P61aQNnvqXE&#10;mW3BeR2o3guSAMnGTj2pgIxntjP50oIL4rQxuSJKV6YHI4xUrTPj5dv4iqyHpj1JqUmlYdxN8nmM&#10;5CZ4xTFd0IUKnPLH1pxNRuCxGDihoGx/2huTtU9B0+tFROyKvJA5NFGgXZziOUv4eOA6/wA669j8&#10;h+ua5s2vzqzKd3UcVf8AtNwV5kK/UUOorJJGNNctzRCjCkjkNips1hC6lIIEzH5u3HNRvdmPJad9&#10;3uxxUe08jVXDxTNClrG8kqJh8AM2M1yJv7QdbmL/AL6FVvG9wJ2tcOX2hga4O1b/AEi6TriQH8xW&#10;E61m9Drp0bxTPQxqliel1Efoc1IuoWjJvW5jKkZ3buK8508ny5Vx0mYD6Zq7pmDoyoecKy/zrN1m&#10;a+xIfFs8U+sSPE4dMLhgeD8oq/4Shik0+5MqBwZl4PsP/r1zE/zi3xz+6GRXYeEEH9lOcctMf0Ar&#10;qXwnNazL1+umWipNdRxxqGzleCc4H41bTSre6tVdJiyOFeNgo47g/rTbrR7bUipnUFkBAPXFVfEG&#10;rHToo7O1bynYZJX+FfQelXTpyqS5UFevTw9Pn6lyHQwoYMykHOSByec81Pp93I95PYyQ7fs4G1t2&#10;dw9ayfDGsyzmS1u5N21S6yOfzBrU0xllur2/XPlyMEjPqFHX861lR9ldSRzxxft+VxZx2tqz+Kpi&#10;OzgD64qfSdVjv7EuM+fENkkfcEVn6vOE8TTSsxAEwJ9AMCs+GDZqZnTUFtRHKxYkE7gTkYxXm4uh&#10;7VHVSqcszrEuk+0CJiqswzgtg/lVbWnDW5hOA4Uvj2/yayxBps4Nw02+VHyXDffqO4vLaRpVtxKW&#10;KYaSVu3oB2rnwuDftOZdDXF14JJX3JfD651uzA5zIP616gBj73U96808MDOv2JIH3yc/8BNeldf/&#10;ANdemzCOw/GVyKR87ein3NGcdT+tDE7iO1JlBGvBGR+ArjPHBIurPHOI3/mtdkAT/F+tcb44BN5Z&#10;Y/55vx+Ipol7HR6aANJtVVSP3a9Bx0qyoLMVJIP0rNsSTp9qdzD90v8AKr8bN5jFskVh7VN6m6g7&#10;EobHGSe3SlC7uNzCkyvIx3yKFYKdu0YqvaIXIDAqQNxI9SaJCRC/IwQeSaRyCoyoA7UgAZVBxzxU&#10;OrZ6D5NDzR/vHHrSoSpDBs4waSQESuMHAJpwIK7sHP0611HMdiU8rQ7q8hIUzL5memMj+eSax55Z&#10;biGWKTOGi8yMHr8rc/pVqxiOpaTDH50ipEWBjXoxByM/mK0XtY5Irdp0UyxIyDZ0IPX61yynBS1N&#10;Fdyu9jjGXOPanXWDoz842TqT+IIpssbRTPH/AHWI6dKvW1lLf2FzbxFN5ZGG9sDiu2m0pJs5qybg&#10;0h9l9lheC8jkIVtquD1BPFU7wbb6cADG89asx+Hb5VCme0+8CT53PBzio9QVVvpsEEZ6g5qq3K53&#10;i7mWG57PmVg01/8AT4QeucYH0q3eyxWF6GZmbPzhT83bB/Qms+1Iiu4XOMBwST2Ga1WhiLlhqdsp&#10;9dhJ/PNclS50yTasitfrAlvD9nYNFliuBjAOG6evNZ4wQOav3qwpYxxpcpO4cnKptwMD/Cs7uMHb&#10;WkW2rsaVlY3vLVbeAt8wWDIXOOSc/wBambykSSWOUlVDNtA+6cE/l1p6PBeGIxujog5THze3H4VW&#10;vGH2G5kIO8jZyMcZGP0zXM03NNDvrZowMgjp3p0TAShhyQQaY2QSRwTSKeciuoD36yk87Trd+Pni&#10;Q/Xipxw7kdBWPoM/neG7FyRnyBz+OK1I23R7v77cfSrMG9SZQTUnQU1eBSk0FIRsnpxTGOCD2708&#10;1C42tnoo5NAmRythwOOcnn60UJGszfP820AZ/WiixDuYU3iRCAFQhlbdgckjvVWXX5mPAYA4PGDm&#10;uGvNaaKQKoJI69+Bz/X9ahXW42tw5ldUMvKkElenH05zT0NrI7CTVJwc+ayqx25IOd2fb61Wk1Yz&#10;yiORmxnkj9a5MarMEJdtsTP1BHc9Oveq0+qusgKlPKY54I6n1pXQ00bOtzCSCBNwbYTyBzXMQ5Go&#10;3I7EKaspfvcNsEm6JvmXBqquRqr+jQj8wa4K/wAbO6j8KH2nFxdL/wBNM/mKvaQR9lkTHCyuP1qj&#10;ANuoXIz1Ct+mKv6Ty10nYTH9QDWDNWYF3EIpvLB+4MflXb+EIs6DGw6tI/8APH9K4rUNv2+TnPIr&#10;t/Dck1v4fgZYFdPnYnzAuPmPHNejH4Uee3Ztm8StujzSuqxqpLE9q4iQPrOri4lWQW80pRCByQBw&#10;B+XNbN6NU150hhh+z2WfndnBLn8D2rcLWukWUaEbY4xhePw/rXQqioxbT1f4HHUp+3leXwr8TB0z&#10;w9A19cm5glEMYXy9xIDZzmuiURxxhUUIi8KoxgVQ1R5tS09RYsBIHBYbuR/gatwMyW8aMDvVQGye&#10;9YOtKb12OinShD4UecavE1xrd0kYZmMhO0DqAKx5I8MHCugYY574rdmvvsHiO4uSgbbI3BrH1jUj&#10;c3vmJGEgGcBVwoz/AFrSElF+8tDCvTlO/I9TQi+yx2sotkYyEcMRwp9qj+zrFE8gJbMZ+bIweRVC&#10;C7uIJo8piMZYKvOeKtWyo8V0zzHcYs4x0+YcU4XV+XYmaV48/wARs+FyDrdqW7Fj09iK9LxlQVI9&#10;emc1574SQHWoQ2PuMa9Cy+4gBeAcYNYTdmd0FoGD7/8AfNBTJ5x+Ip4kVI9xO1cZpzAsON3Pp/jQ&#10;ncZGBj1/E4rjPGg/0y0x2jbp9RXcKuOSFH6muH8cMRqFuFwcRH+dUtxMow+L1t7eKD7IzGMBch+u&#10;PwrU0HW59Z1aaNE8qKKHJjbByS2PSuAckMxHJzXVeAs/2tetk5+zjn/gVd08LTjTcktTsqQUaSaO&#10;4CGIklixz90jt7U7JZ22FRxwCvenKePm3/gad8qt/Gc/SuDkRy3Zg+Kbq+06xhu7aSIIrhZIymd2&#10;fft0rmR4y1EMpCwgqcjC10vjPyz4acqCP3qda863OArdMDAOK9DDUIShdo6sNBSTuapcyDdjlueK&#10;AOSG4z3qOAkxDnBx1qTLYLcGuSSszikveNjRb2G2gnSaUquQwxyfTA/OnXGvyHK2sflg9Hblv/rV&#10;nWtnPdkJCjMe+B/P8627Xw6saeZdScnoqdB+P+Fc7pw5uZ7hd2Oed2eRmckknLH1NHzAYGR75qWR&#10;DFI0bAZU7TW3YRRHTYXS1jd8sCcdMeuauc1BXYrGCGP8PJHc0xhtfaRzXcWf2O4l8oQwo3YbR1rD&#10;8Sqkc0LBQAQV4X0NRCspbBpYxTBK33VZs+imnrZXROFtpT2+6a7K0ERto5mU7ggPXpx7VMksTYG5&#10;+ehJPWm5jsjg2jdJTG6Mrk42981YGlXj5C2zk+hqxrH7nV2cd9rZz7CsvxFrMtprc9vGWOMYwxA5&#10;5/wrSKctjOpPkWpoR6NqCtnyShPQlgMUy71C4lhe2nAZw/Ld8jPHvWbaXU86RG5dnjGQSTnd7n+W&#10;faruogJqc4VR98t0wOeanS+oQqc6KzwTRxh2RgpGQxHGKYu7IIHSq2saxf2OtQxWblglumIfL3Bm&#10;IyePxqWPxFY3CqdU06SyduksAOM+6mrs7I0te9j2Hww3n+DLaRSQYiykZ9D/APXrpLOFhGskjEsR&#10;wOwFcT4QkWPRGhjuA8e7euTtOGGeldAt6V+Uyt9Q3FPme1jBxdzoKM1jrOzKP3vBGc7hRBPI4/dM&#10;SAOuaL+QamxUcv3c+2KzHubmOUJtbnOc44pr3FwwKksOOpFLmE7mhb7hF0yc96KoJLcBAfmI7EDr&#10;RRzeQjwzUJI7OVdzx+bMoYpGdykZ6Hn0rPa+YLLsjwZOduCcDOAB/wDr7V65Z+BPD9rIjrBNIV6C&#10;WTI/LHvWzbaLpVoqiDT7dAp4JTJrL2jZpzdjwuF70woIbScsSQWCk5/HFWZLHW3VmfT5wpXBUoRu&#10;717yuxAFVUVfRVqUYbqD+NTzsV2eDaZo2sQRm5nsnhtQPmZ6WT5dVh9GjYV7N4ijR/D96o6+USPr&#10;XjV2MX9o+f4mX8xXPUd3c7sO/dsInGquP70QP61f0zIvLxBwNyn8wKpthdUiP96IjP0NV9RAMxaN&#10;nDbQMoxFRGPMzacrIqXPzXTMAM9zXSWHiDTrfQU0+6huGcKd2wDGc54Oa5d/mmbtk96VSFyCOa9C&#10;11Y89u50uk+KorIgTW87qi4jCFQBk8k89elT6p4tt9RsniWynVgcqTIAMg+lcntJUcj0p+GXipVN&#10;KPKLpY6u08ZxQW8cX9nSZRQCRKBk+vSrDeN4VG5dOkJ/2pf/AK1cb904ByKfk9D07e1UkkO7C6uF&#10;nu3mlQhZHLFVPPPvTvPtZIBEsRVW3b8nJHpzioXU9R1zxQJLhfuy7T/sqP8ACrtBxtIxkqileLIk&#10;BTAVSQvC9TxVm2hfyLt9hAEYHPuwpomvWwDeTD2DY/lShJc7pJppB/tOTW3tIqLSRgsPNzUpO9i9&#10;Y3TWknmKobKlTnjrWvH4muoZ0mEEbFY9nJPI+tYAIx6AdqfGfvdSSPSudpPVnfGbSsjoH8Z353k2&#10;kJ3ZGC5xzVlfHl5/Fp0J4/hlP+FcuzM3AAwKaSRz2zjFCSE5NnYxeO2YZfTseuJv/rVi65qw1a6j&#10;m8oxgLtwTmsoLgkg8HoKcRj6DtTSC5nyDbK4966jwEM6te4Gc24/9CrmZ/8AXN9a6bwC23WLodzb&#10;/wDs1erU/gHpVv4CO8VHHWR/zzUmx8jErfiKXK54PI7D/wDVTiy4wDz3/wA4ryTgMDxkhPhi5LsG&#10;2shGPqK8xB5xk47AngV6b4xcHwtdBT0ZM4/3hXmW1d+cfMRXqYNXpnbhNUzTtgGRCxyMdMVPHgPu&#10;KbgvO0/xD0qC2yYoxnAxU3zbuBk9vrXn1fiZw1PjZ2kSJC7tGvyDCoFGFI/z/Krxia6hCgkdwQcY&#10;NVdFIutPid2OAgBBPJYcf0FXoFER3HvyAD2rinWcHaIKmpK7OM1uExajLuBG4B/8au6W4/sldxwB&#10;Kw5aovE7wyXaGN1MmCGVe3fmqkUdleaX9nuroQbZd4wuSeKqcHUp2ZEl0RPNcJaagJo5Yi0hwwZs&#10;Y9807WZYbizgkSSOXa5UkNnmqX2Dw+uN13cNj+7HipLl9PjsBbWJnIMm4l8elRSocrTJi5/aOi0t&#10;t+mRIf8AnkOg61aMOARlsn/Z6Vz1hrsdpZJC8EhdRjKuACO1St4mHI+ytx6ymrcHe9jZS8ypr0ZS&#10;8j3nLGMD8iRXNeJsvq285/ewxvkj1UZrb1HUP7SlVvKEe0EDBzn60o1MJHEp0+0do1CCSRNxwK1j&#10;zRSsZVYqasc1a20m9GKssbDOVbGR/ga6DUceejjAMkUbZzn+EVL/AG7eYxHDbpj+7GOB/nFU7m8l&#10;u5RM5UkDHC4GBTblOXNIinT5Oof21b6b4ouYrmJTF8gWQDcyHYO/pVDxBeabf6e/2ZwbgTdOfmBP&#10;/wBetJrq0vHb7dYoWfG6aD5GP+NVZfDtrdkPYXys+c+XP8rY9M96w9lapzrc6FUmouK1udRouovY&#10;7bbZuDpGM5zghOwrpoJVtYgZJkLnHykng/jXFWzeVrmGzmNkwPU4ArpLiCVjIZH3MdpKnAKD1HY1&#10;0RdxPY0/tYa6eMT7UVfmQgEMSe9RvPdQ6gQkjrEDtIUZP88VmQG9bUWVAoh8vnzdoH9atC6xK7lt&#10;23KhV5LNgfpVkmoWkXe7zeYcDPHT/E/4VCL6S4dzCX2gE7yQNwHp3rIGqhEZnRkjXOQPvHOOB6c0&#10;k10ChESlUzjCkkKMdD+v50XQkb76s8aR7BIvB4D4PXrzRXO293cGBpo9juWCDf1Kgen1NFNFWR3q&#10;x59akwF6nP403J68mo3b/Irz22Y30JGmAGFCg+lUpdSEUCSsCSeyDP8AkUy7Zcovl/OxwrHoDiub&#10;vL1VuliDqi7tgJ6KOlawSeoR1NrVb6KfTrlC3BgJ3YwOa8mbTLQkZjY46Zc/410+p390l9NalN8A&#10;BUAEYPoRXMP/AGnvOFtyM8cmorLax2Ya1g/sy0Y5MRP1Y/41DLHHC+yIYQAcVNG2ovGGCW4yP7xq&#10;CZjvckDOeQOlZ0r31NqtuU09M8NRalZxXD3hjeZiAoTOMHj860X8CLG4H29ie37v/wCvV3R7VjpF&#10;mUhuGJiU5hYLzz3PscV1mUtoBkM20cZ5JwM113ZxpHIj4fZ6ah/5D/8Ar0f8K7kzkagv4x//AF66&#10;mw1NryVk+xTxBW27nGB0zWm0iRrliBUuVtxqNzzweA5HupIV1GLzFAbDIeh7/pWKNEk/4SB9JMyG&#10;SM/fwdp4z0r0m3t5pNVkv8wlNu0Kp57/AONcSl3s8aX10F3FPMbB9lxTUr6ktW3Me90q4stQjtUh&#10;muFcjMkcZIHNbN94OktrCW4iuGmdF3CJY+T7UzUvFlxbabNNBbxBkkUgkdSTXS+GNUm1vRo725RI&#10;pZHIATuBWsfh5uhN05OK3OI0XQr3UtRkgubWa1gUHErIecVYGjsdaTTxDd+Q2MziPgGuy17U59Ls&#10;leDYXdsANXL694lvrWDTmtJAkksReQgZyc4qKlRXvsVGUY6PUTXtAh0iGIxzNIzMQcrjHGavReC5&#10;jEsn2yNAwHVT3pfEk01zoGlyz482QbmAGOSBW9qjFoLG2ALGTGQDjtVR1KSTZiDwLMQAb1AO+EPN&#10;K3gScnIvY/cFDXXT3i28kcewsW5+g7/pRLcOt/DApUBlLNnqcdv8+lK4rI48+BrsYAu4CB7Gq174&#10;UvbK2knMsLKg3HBOcV6Ejo4JVgQCRx6iqGvnGh3Z/wCmZouFjx6Y/vWz610/w/VZNYuhn/l3HI/3&#10;q5eUZlbHc11Hw/GzXrlMYPkYx6fNXrz/AN3+R6NX+Aj0byAq8Mce9JsB7/yqQYIIzn6UeQueleSc&#10;BzvjaNR4VutpGdyf+hCvLv0r1Xxsu3wrd4A6p/6EK8qOa9XBfAzuwVtS7Af9GHPIzipw37vPIINQ&#10;Wv8Aqce+TV+0s5bmTbBGztn04rz6+k2cVZfvGjU0vWk02xeNgzybyVUD1Hc/UfrVO81q6u2ZDIY4&#10;8cJHwP8A69bFp4VJAkum4x91Ov4mqdxYQ2viKKExp5LMp2k9j/8AXzXN7t7onWxjdCD/ABUdPmxn&#10;tXbQ6Va7GZ7eH5TwCD04qRbC2I2/Y4lPUbl61CxEXsP2T3OGELy/MiM2DyAM077JckA+TJ+C1u6J&#10;vN/exIuWGdqjgHmrkWo3Nrcw211EqM338NwuenPeqlUtuJxSjzM5U2s6De8Lqo7sppY7K5IysMrB&#10;hxgV2uvwsujTMzdgeKq6awOmWpPLFQoOeh5/woc7K4krnMjS79xxbS5/3etI+nXJuBbiNllK7gG4&#10;4/yK7WAbotru24fKTnmsbUU2a5Y5Od4KEn33D+tKNRt2LlBJXMZdHuCuN0HBOf3o9/8AAfnS/wBi&#10;z7TtuLfcueFkznGaw9A0Y6jNP5vmtBb4D7W5OW5/QGti28L3Gh6lYX32hZoHk8puMEFgR+Irdypp&#10;8rlqcym29tCC1tPtSSEyCPy1ySw464xUclpcQpvZGKHo46H8ac7Y0vUwTg/IoHfO7/61V4rvUtKV&#10;Bv8AkbGImO4H8KuFNSV76luVuhYsGIuwQfm6liemK2bq83RiBJWE0kuWdsnjPaqFhcWmo/aHNqYJ&#10;4k3NsPB7dKg+3zQalIFbbtYD+Xaos4ysxvWN0dAkTtCqzXOxXIf5Dgj0HvVmOV7ZUlaRiMjJBAOc&#10;8k8VhJfQzK7TtiZchFHQj+lOt5JLq3eKa7Zd3BwASMdAP5VfoRr1N+eMXsUktsoygyIyuQ3Y8UPF&#10;EythjCZkxngDK9T+f9ayYbnJEUDeSIWw7yH7wA9R74pby9zbzIjqRGhZSRgMPYf560W0BS1NPS0u&#10;44TJAwdR8u4qOQcHjPpRWdDrDQRKmWYjIG1cYHocUUaGiueoEqF5OMUzeGOFxSkKfvc0nyKeMCuG&#10;xg7lLU2kWzYI4Xd8pYnBXPGRXD3MsMSeUoRyCN0n04Ofxru7wCaBkXr2PTBrhdXtpLeFp2aON1fY&#10;UUjp6/rWtPQpMzdQhez+zvcTOXLEhgOoxwKzDqFqpw0qqfQ9qu3N691p629xMJCCcSkfdHoahWKN&#10;lHyq/H3sdazxNrI7MLu0irFqVmqEGdcAnH0qpJJvEkh6Ekg+1a4iiUgmNMDk/LWTKAQyqODmsqVr&#10;m1XRHoNrM0FlBCsmyKFIFOOMHqf0xVDxD44i0y5ENoY58Ic4OSG5H6Vav5xo1uHnhSYToFTj5QwX&#10;v+Arym7kE128xUAM5OEGBj2rupw52eRiazh7qep3/gPVtY1LVpY3kzYqWkkLDJLdAAf1ruZds0mX&#10;K7Q3y89sVz3gHUba8sZ7ezsGt4LYgCRjkyE9c+/H6itwy+VuQkZRsdOazqwTdrHRQ0gnckt4/IuF&#10;eIrtY4f5uv4fWvPLJHu/EGrCMfOTMFycZ5Ir0KBzLOoDZA+Y8V5zp999i1m+l8sOXZ8Bumd1KMUl&#10;ZGj1Y7U/Deo3NklodgkkcEKTzgda7Pw1pz6To8FlMPnTPPrWDpuoz3Ov28lwy/Nx9OOldqgUIcfw&#10;561ado2BU0nzdTA8TR20likl1cLAsbEqTznPWuXisNK8RTW8EF+0UsahAGT73XJq34136mVgtB5i&#10;2wLysvKg9h9awtM8M6qdQtA4e2Mg3pMozg9s+lYyTctDCb9/RHXeLYlis7CFWLKrlQPTGBXT/YFk&#10;vIrlj/q0AA/P/EVyPiGG8jttKhvp0muBIQXQYz0xXeJ/qx9K2vZG63K88QYhuQRxwM8f5NKXUgOY&#10;SWB445H+c0y4LH5RtxkdQehwD/Wk2sBlthbpkKaEU1qILSFk2KroDIX4OOT1qDxEceH7sj/nmauB&#10;jvBBUKOoKmqXiUj/AIR67/3KOonojx2aZVnZScHrXS+BXP8Ab0235i1ue/Xmuba3hmv3SaYRLsJD&#10;EdwOBWxp8N14f8Pw+I7OWMySsYWjkGRjPavecE6CS3ZzPHz1py2R6rEm1ATvVj1ANMM0nm7drbf7&#10;2+vLj8RdfPT7MP8AtnTP+Fha9j/l1x/1zrj/ALNrbkfXafc7/wAZHPhO7AO4gpz/AMCBryH7UehX&#10;8q6W18Tav4kuodIu5reOC4ba7LHz0rn9W06TR9VmtJMM0TcHsw6g/iK9HBUfZ3hPfcxqY6pG06L0&#10;L1hL5sHyrghsE16XoMMU2kwTIqh1UA44AwCp/UV5np0gnSaURpGC4Oxeg47V0aajPD4WaKHOTP5b&#10;EHorDP8AjXi45ctVnXRrOUOeZr6p4htblJraVZYYF5WSM4LMCRg+gPFZlzcm9/s2/VTuB8psHoVI&#10;P9a59I7u9nEMCSOzDgAZx9a30sZNP0YQXc0SyiZZFjzk+hz+lcCk3uV7WFSd6adrdTt1e2js5Fkm&#10;jWU5xntj/wDVWbNqiXMwiVCske0kg8HJqlLeWTTM5vYOSf500X9orqwvov8Avk1hDDOKeu5XtJqW&#10;i0M/Ty6a7ehcB8MR375qXXRPeWcd6qMrRHYyL0APeqcd/DZ65Pc8yRtkDZxnNXm8S2ZDL9mkw33h&#10;nGa3nByLdnGxY+13N54cmF3HtZU+Vv749cVU0uQ/2bBIOiM2ePekn8QW72j20ds6gptHPSqemaxF&#10;ZWot2hZyGJBB45o5JctgTSNnUUmZg0Csc4OR2rP1NTA2nMS7NHccsxxnlTQ3iQAgfZenq/8An3qh&#10;qWrG9WJfJVTG4fOc5opwknqK/UxbOLU9M1rUTZqRE0zoQeAyhiRzW8mqahcIkU0SCITKyqPQMpH4&#10;jBph8QXTBj5UCnk/c+v+fwqJtfvWVighBBPRBTqRlUlzNK5iqfK9GRajat/Z14UUnfd4JUZ4GT/U&#10;UabpzPDulcSXEWSgJyACOM1EmqXKTvMJMFjlhjg/hViPULR5DLMjW8xGDJB0P1FaTc/Z8sXY3g4q&#10;V2VNK82BL8ypiXKoR75rPu5Uil81jtmIGfc9625EENk7fa1uGnmQ7xwQB60l1pdrdQLcyxvJKTsR&#10;V64Bqpz5ndmbtFGFLKsZDo4IY5PtV2zlG8Yz5RwTu/xqaTQZFi4jCgc4c/pRPpn2e3jWTeR1KA4C&#10;0kyblMyyrHJECxXdu25yCfWmwS3LSyMkburqAB15HamSSXFpGdo8sOMkAZx9PwpYbmO0i8yO5Zy4&#10;O8DKlTVXFY1Xjngtt0chUFgHAPAOOP0orLj1Z4dNjC8neeCc/n+GKK1Uok8sj3ggk1G4xwOfepDJ&#10;x6Cqkk/O0DjgVxS02JdilqcVzLG5t5GBC8L2NcnqTv5W68jYYA4YDk/411M8sxdiPlAwqgn73vWP&#10;qEsUkcsZBO1M+Yex9qpN3sgjLWxxOogBvNjYOjtgDGMD3qR7OVzuFzNF/s8cVVmllhke32g5O4sW&#10;zU8N7cNEHFs8xb+JSAKiu3y6HdhrczuItrN5smb2UiPBIwOeM1XjG+6hXGQ0ij8Cwq6txOrStJZS&#10;KrrjJYccYqvYbf7Std5ATzUyT0HP/wBaoo6mtbRG7481do7f+zowF6ZOOSSO34GvOWGdvJ6Vt+J9&#10;Ql1LXJnY5CMUUDoAKyY4908Wfu7gGPtXpU7Qhc8CqpVKp6vZ39n4L8FWNxJE8nnbWYLwS7jPP4cf&#10;hW/pt1a67p0OoW/yiVeQcHB7g+9ZrNo2peG4dOur22KtborDzRlWAH9a5rwJFLZXVxa3d/AlrbT+&#10;YP3gHmttIGOenIP1xXI227nuQhTVOy3RZu/E1zZeNxpsTAWqsI3XHLEj+mazfD9vHeXl8XQOpQkM&#10;f4MnrXU31hoMmtvqe+Bp0hZywlGC/ABxnrWB4Mliie682RIy0YA3sBVo5YKSk22dNHo9uGt5YgEa&#10;PAYqv3jxzWnOouAYMHb1c5/SuQto7yzu4Xl162aBA4cedjOTxx7V0Ka7o8MO3+0oC2OTuzk0WNbl&#10;23toLSJYwiJH14Xg/WpWljRC/mxjaCckdBWS+vaLJCU/tKPJ5PU4/SohrWjk/NqMbKeg2n/CsZOa&#10;kkloV7til4kV5r/S5ZBt3zAKnoMr1967NR8oFcFruq2l1e6Ybe6SXyZtzE5AAyOufpXWJrmm7Rm/&#10;t8+z1u9UQnqXJEZXLgnpg88UxYpSSxbr6MfSq/8Ab+lDrqFv/wB905dd0onAv7fP+/U2aKuiw7R2&#10;0RlkkbAGOTmub1d1kt9TkikZomgHB6Bsj+lXtQu7S+dVTU7RI1+bG8ZJrIlurc+Gb3fJEszj7okB&#10;OPYVtBJRu3qc1SU3USS0PNtTUi6PuM1Z1PU3n0vTtOTIgto8n/ack81LcaXe6ldKbO2klBUD5VqN&#10;NB1S6vVsRCWnjBAjyOAOTXvUK9FU4cz2PNq0qrnKy3MkUhANdOngLX3/AOXUL9XFWF+HWunqkC/W&#10;Sul46h1kYLCVuxyaO0bq6MVdTkMDyKtXd3c6rK91cyK0qIoLHgsBgCumHw11o9Xth/wM/wCFZMHh&#10;uWTUFsWmCyNJ5e7HANZSx2HbvfUtYWta1iPRshZPqK6DTprTZPFeo3ksFbCcEsrZH06mnr4G1bTd&#10;xVFuEOOYz/SqE0E0MhWaN42zyGUivCxc41ajlHZnqYeDhTUZGlLrUvlGGyhS1j/2Bz271lSSMWyx&#10;JPck0HkHb1xTWzhSQc9OBXOopbGwKQTjHSlwxGcYHbFNCsxIHPrU8YJdU7njNDslcCDBDg5yKcDh&#10;snrWrqOj/ZADHJvwu5hjBA9axmB59RUU6sai5ogK+c5B4oHABBxnjmr40W8FqLgooBTft3fMB9Ko&#10;npgdRVgNJGT3zxQ2McDPcVC0jxyjehRe5YdalySMgHHb1rWpSlBJvqZU6sZtpdAYbjtPpUeccgZz&#10;WnYaal2wcv8AIGAPHJ4qG606S0Ri2CoPUGsbmlykcYxjJNR7STj1q1bWzzwzSIAfLXJB64z1qswK&#10;MQSQR7UXTdirAQRg7T6nivSfCVrbXlnKZogXjcYPpkV5uWLAcnpXo3gOQGOZQ3JjViPfpSdiZK6N&#10;u40KKUExY65ww4NZUugiGZXkiSWMLgxsMg/jXWq3Y8UjYPysgb2qXDsc9rbHFnTreQ7rm1Rio7Do&#10;az5/DOl3BPmWmx5SW4bBB613UthBKDwU47GqEmkmIOAd6H35H0qbtC5pJ3OCk8LR2QijQsxAO4Mu&#10;d3PX/PrRXTXdjLKSy8uG7j86KrnRXtUdUygjgZ9KpzlIkZ5Btxz9a2DpFz1wvP8AtUj6LclDu2c+&#10;pzQ15DaZyaRYUsSzZJwB2/8Ar1masZvsv2WFvLdgORycf4mu2/4Ri6kwfMjGOQNxrKv/AAfq0kch&#10;hms1lf5dxLZ2/l9aSjLcUYtas8m1FpLQPGCyyAg7nUA1Po9yr2x82RQwbucV3Mnwt1W5jBn1G0cj&#10;gZDHj61j6j4Mbw9sjvGt7rzOVZU6fnWVaL5Ls7sO/f0My5niFs+2RGOOgYGuduCSMcjHpW3qEENu&#10;m6OCNdylchRx0rFuEIjWQEYLFcfgKnDrTQ2xDIGHHI5o2gn5sYpvI65/ClzuAHB9TXYcVh4jAGAO&#10;vY07aATxjI60isR835Cm7wSMsOvegepMGyTgjNBkbPQelNRgUK7h69aULkZ6ewoAdySeoA9aHAYA&#10;Yxg/nQ/QcEGkQOSFXLOe2MmgByMUzxxU5OD04x1ApFs7snP2af3/AHZ/wqT7BePkLa3H/ftqAIgc&#10;tUjsMADnHfFPGnXpXm0uM+0Z/wAKcdNvsAC0uM5/55N/hQBDsy56Y96ns7SS7uo7a3AaZ+Bk4GcU&#10;yW1uoVLyWsyp1JZCP6Va0KXytcsGK/8ALZR9RmgaOjsvAs0o33lyiZ/hiGT+db9p4Z0bT/8AlgJX&#10;9ZTu5rYZgPlHB68cVGwUk/MAfbk0irEyrEg2oFUewxXHQx+V8R3HG1lZh+K11iPyNqZPqa565jMf&#10;j21foJIf5UXCx05kUf8A6qjMjhhhsjPpTejk7gDS7+OZB+dFxkqyM0m0xHbjO7NefWMe7x4YyM7b&#10;mTPtgNXfoWP8YI+tcZpcWfiDfEfwvK36/wD16EJncbwBVeUQzAxzwKyk4+YAgilHLEjbu6EUpx/E&#10;Cp9u9AzJu/CGlXI3JE0DdjEcD8ulcqmkRxeI5rIsZYrcZYkY7Aj+Yr0NDu5WQ89sVwE1+sHjK/8A&#10;M2hJjsJJxyAAOfwprUzqaR0JLvS4JtNEgiFs4Ukbe/sa5flWyOo56111zBPLbfa7qMrcRKwWJWyO&#10;eBx9K5OU4dgHAxx9aJKy1M6cr3N5biaTQJnmcyMeB9PrWDb4F3CcDhxkN9a6i3tv+JXtOGITPHGe&#10;M1yUrfPntXBgpJyki0d5tiCQ/uX3s+0ttyCO/wCGK4e6CrdShBgFjgegrX+23EWmJFHersIwW4yB&#10;/OsBn3FnxkV6TjsRF7hNI0rxQsr5UZ+bsPb8KQHJ4HAFQyvKl0J3G/B6eoHGB+FTREszHHBIxmum&#10;uk4Rsc2Hupy5lqdB4f2yI8cZxKp3EHnI4/8Arj8adru37LtYMpDgY/vdeao6K6wzyuzor/dAJxwc&#10;GptXmnuo3leYCINtQAYLHv8AhjvXDZ3OvqS6NfaTbbRNE7Ssm12Jyh5z0/AVjatO11fyyMysSxww&#10;GOM8VG8IVUeM7w3XjoajlZiMsMt06VlCEVPmTNJN2Io5tz7dv0Nei/DqF7m9aIEKfKPX2NeaIGMo&#10;XPI5IIxg16T8NJVTXEAbJIZTW80tDnoSnJNTPSho0neVfyo/saXJ/fD/AL5rbFIOppmlkYjaPJni&#10;cfitKNGcjBuBj021slM96QIQetKwuVGHJoQZuZQfotFbWAWPNFHKuwuSPYbgEHA70jkBRj1p6Muw&#10;dOajkwADkUyh8f3MntUdyAMYp0cihDkjr61HcyKduGH50ARK3FcZ8RoHk0+zaCQRS+YRvK7uMeld&#10;dvUclh+dcr47lUaPHKv70pIPlTknNZ1vgZdH40eWahb3cFt5k94JlztC+WFxnv8ApWRdMjWkKq37&#10;xSxYfU/4Vt6nctcWgRreaNSw5dcZxXP3AAcbepHIrnw+2p04jyIxg4UY+prsPBum2l5bXL3NtHMV&#10;cKN69OK4/wB8YNd34IaT+z5yseAZc7zwvQfrXUzlW5vrpmkI7L9jtAyjcQY1yB6/pUYfS0YhNPjJ&#10;/wBmBfzrkrC6ml8UMyPuMsjB0buhwT+WK78CUEY6ZP4ccVzqcpv3WOElJXKqzWaAE2iondjGoApd&#10;K1Cz1aKSS2h2pG+z50Az74qa4VltZvMO4EDFYWj6rpdvC8ckqxtJO7EAYAyTirg2m02dUaXNFtIg&#10;8ebUtLRQAMyH7o9q5bRI863agf8APQVv+NpIcWkURBUBm6/T/GsDQ5PL1aBiPukn9K1OZrU7nT7i&#10;8k1KeJpGEQ5GTkCteHzNr7mOT0yc4rg7zULgWcRiXzLq4kGxQf6CurjskSxXOVbaAV3ZwT2q9GSk&#10;0XJLuQT20KOjMfmkyc/Lg/1/lTtPmnZ5RPgAOSv0yf6Vy1jpbWmuxQPcKGWFmk24654H5V0yWEJY&#10;lmbGOCDQuVJoJqV0yn4kLtp93lwI/L+UDoT3zXn9vK0V1BIv3o2VgPoa3LmaVJdXtgSYWDFifqcH&#10;8a51SQTnrWcXdApcyvax7PKVEnPI7Y700biOFAH+1zTLVlnsreUH/WRKw59RkVLgBuefrTNARXIP&#10;7zj2rI1GPHifSpcHlXTNbOQG7DvWdqAWS/0yUc7ZiM/UUAXynz8j8xTgM5GwCmttyMqD7baXO3+A&#10;/gOlIB42BwChB7H1rmNIhX/hNdUkxyqnPPXcf/rV0hYqRhGP0FY2lx48R6y+OMoM++DTEza2evI+&#10;tJtYYCMfoelO3r0wfc0oIwcYzQMEAUjKkNjt0NeS6pIZdZvHYc/aHA/A4r1zPynnivGriVpbmZ88&#10;s7Eke5pomR0P9uLZwwRqfPYIN/PXPYmudmk8yZnIADEnA7VGXwBwfTFMimSTdtJBHVWFDdyIw6o0&#10;oNUuYjFtcYjBGDzuB7GqtxJvmZljCAnop4qPGcdMj1pSevzZqI04xd0hhwRu2ge2eaQ4IGOB1yO1&#10;KpBPLHOOmKYTx0AAHQ1YWFxt2kgEDOKA+1i2O3HFBO4c9gO1NYgfMSMe9FwS1EZ8NyT7+9OEkkuA&#10;7MwAwM9gBioY5knyyEEY6U9myRgH2xRuVKLi7NGvod1b28x+1gFEyyeoP071JrkVk83nW9wuWUEx&#10;gHOT39Kw9xK8cE0bi4HJyK5vq9qntEx8/u2EHyy5I59q7DwFcC31+3JwqmUZJ9xXHNg4x1rQ06UI&#10;zFSd2QRj681vLRCjHU+k/OjH8a/nSfaIR/y1T/vqvBTqF2RjzH6/3zzUaatdFWAOMMR1PY1l9Yib&#10;fVpHvn2u3HWaP/voU031qP8Al4i/77FeDf2lck8sDznGTUE1/c4wrldzAHBPfil9ZiH1WR7z/aNk&#10;rMWuoev98UV4Wbu424DBRnPSil9aiP6rIY/i7VNrKk1yuTkfP0qOTxPqUiEeZcDPfzKzfKuz0WH8&#10;zTVS9kUMPIAP1rP28u5r7CHYv/8ACTagZGBe4yB/z19f/wBVRza9qMzAl5OPu/vDxVD7PeeYzl4R&#10;kY6GkeK6VcmWLqBwlHtpdw9jHsWn1fUnPMj7f7vmHFTabqc80gSYBU5I+Y4zVE290P8Al4T/AL4q&#10;XTbWQXIWaVZIzkFdlRKo2mmy40kndI0dXlDwwhXBGTnBrnp2APTJxk1tapBDbtEIY1QMCSFHesZ8&#10;O54wQBn8q2w69058RuREE9Op6V1ek6odM8MmNIS0kxdlPbrt/pXKthRu6+9dvp9gl34IQ+WzSrva&#10;LHXJatql+V8u5yO9nYq+EraVtSJdlP7pjnuMn/64rsWt7volwB9f/wBVZmiaaNOvLqQgiPy0Cux+&#10;u4fnitG0ntL+NpEL9duGbFc8KaStLcuhGUYDZrO6kt5Q8+47DtUeuK8+w4dVRSMtt+7xxXpVzexw&#10;b16uq52+tZyyW/lRH7NCNjbwp4wSef1reNNR2PRwuM9imrbnJeKwQbBC5dwjbztxzwOKzdHAGoAy&#10;N8ioxPtxW544YSajZsv3TET+orH0S0W81EwNkAqc47itOhwSd5XLHhyGS88UW7qjvaQAkSqMgP6E&#10;/jXf3kpgtXlCMdvOKzPCdiLGxnKNlJZNwXGNvtV661W2E4tnYPk4bHO30o2Y0rmXoMMkWp3huwRc&#10;yBWBbk7cZx+orp0xjnH41CEj85nVRubGTjk1MChwO5pDepyfiO2hW31K7RsSnajj2yAP51xZJGCB&#10;7g12/iaIjSL+YH/lqoYf9tFxXEkDgd8Vb30MUer6JMZNBsHJyfJVevpx/Sr4JY8kn6Vj+EXWTw1a&#10;Z5Me9Tn/AHyf5EVuE4XIxUmqGIi9BjGec8025iDCHHVZVIqQbj14FPC8c0gIA48wLtIY570/eEwG&#10;YBu+TVaZZmbKN82eG6YFIyylsCMsM/eoAt+dCGAB5PTGao2MYiv9Tkf7rzL1/wB0VNFC7YJBTB4z&#10;VgRqjytgfvDk/gAP6UAwDbhhARgjr6UbQTnbz+VNWPA4JPoaeMjIzj0poSvbUZMXSGZyx2hCcEdO&#10;K8cJBUMW98V67q8hTRL5j2gfH5GvD/tD/bsAfuwMMp7HPBpOVi40pVLqPQvynahwfeq8cpu0E00q&#10;rION54xjinyAbck+wrOjuBDZykAFg/GelVBc01EGuWjKXY1VmWRQd6Fv9g5FSAY/LmuajuBFE3J8&#10;xjyPT3rY0u9W6iAkzuU4bHpXXXwrpx51qjgpYhTdnoa9tp0k1vJOuQAQigDJYnsKnk0O9hiLyQsA&#10;MkjuK7fQL3TprHZagRiEAHzAAfzrY+WRcMAyn8RXjTxMoytY9CMY21PIGVs7cfNnpiq17GxiaPBD&#10;Dgg16V4ilstLtmuo7eEXso2xttGR6n8K82unPluzElupJPWuqE+ZXIjeMkZ1ksk0yLEdm7gk9hjN&#10;aaMWZsdmI5HXBxn8aztPaQ2gKbQQRlj2x/PtW5JayxTLHLjerBHx6etbwhBUk1uY4zEVXi+We3Qr&#10;BUfvg56VXllWFGO4DHQetWHULLt5ypIyO9PbS21C1AiIWXJKuTxx2NKKTdmWk3sZC6gVUBwAx5U4&#10;rU0qUsXyQW2ljWDJbXCtcLOcyxSckHI961tEAZ0bnaeDWdVOMnE7IqLpcy3ubzR3WeLiPHb5P/r1&#10;EtpdLnF0nJJ/1f8A9epCbrGVSLZjjLHNRrJfMoYJAAf9o15bumdSasJ5NyZShuV4UHIj9Sf8KDZz&#10;Njddtwc8IKTF75rSAw5IA79s/wCNBe+EqoWgG4E9D2x/jRdgS/Zpv+fuT/vkUU3Zen/ltD/3yaKn&#10;UZHuvD0sZPxIpiJfJFt+xHgn+MetT/8ACQWJwcy8/wCwaQ69aZxtnz1x5Zq7PsZc3mVJXvYyoazx&#10;np84qJmvGGPs6D/gdS3Os28+wxxzkITu+Q8cVAdUiwpEU3zdPk607PsNNdyQveH/AJYIP+B0tnJd&#10;NdqhREG7BYHOKh/tMbiv2ecnrjbTLbUG+071tpcFwBxRZhddzQ1JZIpAJZvNIXOcYxWU5BlbuT0q&#10;9q2+4kk3K0ZKhdmazxgOGAx9a7aC01OKu9RAcgjGa9I0ZUXwtC0g+VY9365rzkLyWI5PSvRLWVf+&#10;EXt4g6bmgQFd4B+6M1sYoYb0/wBlSpBuecsN4VcnBx2rBaJ7l8wSNEFG1ADyTXXWE9hbW8e6e3R9&#10;g3HeASfempJ4ft5BIJ7YOBjJbPp/hXPVpOck0zqpVlGLTRfukae0URgSMSMke1UUsL54yWEYYDAD&#10;85p/9uaNC7Ot7Fk/ewTSN4q0gA4vFJ9ga3S0MG7s5XxijJeWqvjcsODt6dah8J8asWHURH9ai8Ua&#10;jDqWoCW1k3RrGF3dOai8O38Gn3cklxvAZMAqueaom+p3MdrJYWs0Yl3SSthWJwBmsuztxZ3JmuZA&#10;SJMLxx9abd+KdMvdqO0wQc8J3qO58RadKVO+XaBwDH39aFbdjcuhv/2vbDBLHaeQQKnGpwEDblie&#10;gxXILrmmpcrKDMQuBt2+gp58T2TSZAnBbsVH+elDtbQlNp6l7xBcs+j30W0AFlY59d6muJwSx3Y5&#10;ra1LVrW7s2hiM2WxneOM7gf5CsQglQQaSv1HJJPQ9G8DuToUiHjZOwH5A/1row4PUjFcd4FkP2O/&#10;QZLBlYDPsf8ACuvhjIQblAJHPegpbEnmqOAPx7U9XLDnGarG3id97guc8AnpVhRg9MUgK7HMx++M&#10;e3FLPc/ZlBcuc/3VzTdRv4dMtGuJy3lggcDPWsCTxlpb9Y5m/wCA0AdHBdLKoO5uTjDDBqS43YXa&#10;uRnmm2rRy26SquFcBgO9TmgCMbk5BGPel81SOenqORTmXcuPWq62yRSF04JHIzxQBS8SybfDt6Qe&#10;seAfqcf1rxe6h2XIkCnA6tnivXPGM2zw1cDP3mRf/Hgf6V5TdiWSJ8MAgIwO565NTNXidOElasiO&#10;aXfaSHOGC4+tQ6TDHPKn2gE24YeZjrimSQb1CsTg9xV2wh+zIc87uelRRm+ZSXQ7cdRjTpOL6jLn&#10;S7SbWBa2lyWhY5Ezjpx0NUo7eWw1Vrc44O1sHI5rWEarMZFXk9qhigL+dMRiRm4J7V6X1qVmntbY&#10;+a+rpNW3LhlkRGRJCFbqB3IrtdE1eW10aEOySBInkfLcqP4R+PNcKM8Ejmn72ClVYgH7wB61wTpq&#10;Wh2qVi5fajcapePPcPk/wgdFHoKx7+QraSsDjjAH1q1uwd2cZqhqSu1sTjPPNU1yx0NKNnUVw0jb&#10;5Zz2IwO1dde2iwzxyGb91Nbpcux6njp+dcjo0ZYEZAJYAZrXuLgzxBZJGIiAWJT2HpVUbqG5hmlN&#10;VMToQgs7ZJx3JqGTUXsra5kgDkquzcvRGJABNWbdk3gSHCZwT6isdrrytPvrVo/nvLhMeyqc/wCF&#10;a0kmwu1sWIogLYK7FmcbmY9yauWYW2eONRgZ4Huay5Z1MMMan52YAge1aSEb15IG4VnUV3dmik9j&#10;UeeaMrCkJckHDbsDioRdzrFIfs/EWQ3zjtUsbbroHsqnH4moGb/Q7rj7zOPzOK8qolzNHo037tx7&#10;XNyBGfsw+c4Hz+2adF9snmLrDGPKBU5f1waSRszW654Ck/lgf1qeGTZZX0gP94j8FA/pUaFO9ijN&#10;qNxFbxztDGFfGPm9RmiotRj821ihA6HP5DH9aKuKjYG33HYA0qFu6FM/8BYA/wAqnf5b2MjujD9R&#10;ULg/2Zcr/dMn8yallb97bt6sR+amkydCNAP9KTsXJ/MColb/AEW1Y9mSpVH+lTj1VT/OoAf+JeD/&#10;AHSf0agZYbjUBzwY/wCtQQnHmgnG2QmpZmxew+4YVADma5Udc/zFAXLN6wluN6kEEgisw5389BV6&#10;dw0u5enX9Kpj5mJJ5Hau+lojgrPUQk4HHPajeCg649M0hKkMx9K9Fs9Hs0hG+1iLDA5XuMCtWZI8&#10;6CqvFOADHpx16V6HqVjbR2TbLeNWyBkL71W0m3ieVyyLgKO1YVK6hLlsddLCOpBzucOEcAgIxz7V&#10;KLe4P3YJD/wA16TtQgAIo/CtFcIeAMfSqhU5jKrR5LankEsUkeFkVkb+6wxVi1tLm8JS2hkkYDkK&#10;M4rV8YOD4gfAGBGo/nWr8Poz9qvGJJwoGfxrVvS5ilqYJ8O6qRxYT/lTv+Eb1ogYsJTj6f416fdR&#10;+e5jWVV4xjqamQHzUGSdq44PGajnLUEzy0+F9abkafIPqR/jUi+FtaPJ098/7wr063klkZt6gLk4&#10;5oe4MczBwdmMinzMUYc2x5Te6HqOn2/n3VqY487ckjgms8P1Ht29a9F8asG8OB8Y3TKf0NeclDgd&#10;ge9UncmSs7HQeGdbh0Y3LTK7iQLgL3IP/wBc16Hpl4NRsIbsDaJFJ25zjn/61eOICpHpXpvhGff4&#10;ahx/AzJ+uf60McWdA0gXoMn2qMTk5+Xn25qIOGAJJ57ClywOUUKfU0iih4mjafw5dgrghdw/A15a&#10;TgEZzmvXL5Gk027RznMTcde1eRclxkDnimTI9htX8vT7den7tf5VLlsAkEHHXNQoAtvEDkgIvH4U&#10;5SvUMQPekUTJLtXnJ59KwPGN7La6XBLBI0bmYDK9cbTW2GkydjbvUelc545YnSLXIwTcc/8AfLUx&#10;M5S88Q31/YC1uXWRCQ27GDxWNMp8lgcetL/CAOTyaSdGaI4I3H1NDV0OlPlmpECwp9nDmTAHIqxE&#10;5aNSV/A0xYx5IQ4bvg9KkBZSBjjp1qIQ5dTpxGJdVcstbD8lTkYph5kIP6UEgYI4PSmudpznGa0O&#10;MkAAY9eneo5JhCm45PODjtQHVmHzfMe2aV8Mfu8DrigAGAMgDB6UAF85Ax1qujeU3l/wn7vt7Vab&#10;uR6UBsRoip0GCKep/efN0FIOTyfm+lCr8v8AOgBxAwcc89KY9rA8qTMSJIxgDqH/AMCKUnA6ZPYU&#10;oOTkDnrj0oTa2EQfZoRceb5YL/3qnXIyM/Sk5AI4zTl+XJx8x7Um7jNXPO8gBiBWfuJsFJ6u4J/7&#10;6FWmcJahyf4QTVKRv3Nuq9C4rz6q989Cm/cLMhH2xR/dQn8z/wDWqUNjRZ/9tnX82x/WqbSE3cno&#10;EXn8TUpkH9jRKDyzKT/30CayLbFzvvEHpG38xRUaPi6Zh2QD9TRTQyRV3fa4j3Y/qoqPcXsrOT3j&#10;z+PH9akjmi+1zjzF+YK3X6j+lU/tUMemqhmQMhxgsM8NTsyblsD/AE0j1j/kf/r1VQBrS5T+67D+&#10;tOlvIEu0InjxtYEhhx0qql7b5vEFxFy2V+Yc5FNRYuZFm6dgtvIuN2cD8RVgaewBkZ3EkgXJwMdc&#10;VlzXcJsoFEyNIpTKhua6EawvkRBBZZIAwRzgA+p9a3pQVtUYVZNPQy5BsyOuAap5HGOtXZGOwk4B&#10;xzxVIHjnkj0rop7GFTcDH5jhOjMdvHvXrhiw5S3lRmTDNEx5AP8AKvK7KNpb+2QD70qDP4it3w1L&#10;eJ8QLyOfcZHEgmz2AIwf5fnVsxlPlaXc6bVJHNt5bROG3gFSM+p4x1qtp0cg8wiNwOB90+9dUGDD&#10;III9qZPOlvbyTMflRSx/CueeH553PQp4v2VPlsZKrJlf3Mhx2C9a0RcxHCmJ1c8KrpjJ/lXN+HJd&#10;VvNYlvJjL9lkQ/e+6OeAKzLW+ubnxP52pXjW8VrdsIhKhCleeAx47DvWvsfZO1zkli/b2aRmeK97&#10;+IrkOB8oXp0HFb/gH/VXrA45UVzev3lve67dT28qywsw2uvIPFdR4DQi0u2zjMg7+1U9hLc6x0in&#10;2eaoJHAYHBqymzGFxx6VFtJwQc49CKcJVVAQRWV7F7C8w5Jb5PTFNkAkUH3707esq/Kc89RUaksM&#10;5OOvBqr9SlotDnvHTZ0KELwGnUf+OtXnYJZcHPHPFd34+50i2BLc3I49PkauCJIB54PBq47GUtwA&#10;LDPOBXofguQf2LPGrZ2TEj8QP8K88Vv3hHau28BOpivos5DbGPtjP+NUxLc65WYnhQD/ACpSgcjc&#10;xOKcFAB4z70uflJDY/rUljhGhRlA+8ME15A6n+0GhPy4l2/rivXBMoYDGSe4rzLU4TH4qeLp/pS/&#10;+hCmJnp4UeWnTIUClUZ7A/hTWfawA69OtIX9QRkenSkMeEUZz8p+tcr49YrptooPPnE5/D/69dT5&#10;ityCMHnriuZ8YWzahFZIkiphnbJ5z0HHrQNRcnZHCpE/2YynhM7QSOc9/wCYpgOQOcgVtSLbf2Gb&#10;e13mRpN67ud2M8+gztJx7isPeM9R+dNaiqQ5GkHTnn6VHvCnqTz0xT3cNnbVa4kZMHGRjkkdK0hD&#10;nfKYzmoLmZbONuNvao2BI5HbvSRMWRST19Kk+Y4x096lrldik7q6M66JjUyL95GBFXILlJo12MBn&#10;nFVLpw6TKCCAvPPeqmlK5lLDIAHJqJXi15nZCEZ0W3ujUnOyMMFyMg4AycZqzIrxP5csbISPusMH&#10;mooZZYbhZYm2svIbuKfKzyMHkZy7DJLHPJ5H6fyqjl6DSdwwMjHpTJpxbRPIwJAx0pVzyc5plyqv&#10;byK2CjcHHUHIpSdkJDrW/iueI1KsoBwe49amIKkknqe1ZumxhN8mABjbWhk4zjg96mDbWo5KzDuR&#10;mhclumMVVN2ssg8l8BThielXB8hVjjDcj3oUr6CasSXs7JorsijIXH64rnW1q4Pl/InyHI468V0U&#10;8fm6PcKSPunA/WuNK+9YTScjto6xL39sXQd2wnz+1INau/LjjLLtTGBt9OlUcHp2owcVPKuxtymg&#10;NbvFYsCmT7UVnkUUcq7Byi7ABgKMelDLk5IBPqanK4Yj0OKaVp3CyK5Tgjpnj600Lt+7x9KslMmm&#10;lKLj5UVyoPJGafaxA3kIwPvj+dOKVZ02POpW+efn5p3E0rHUzL+7Ye1VSGUnK5HtVy4OFOBnpxVQ&#10;/PITgk1tDY86puW9HUtrNhyebhCPwYGu603TbW38aavcRxbZDFE3B4y+Sxx6kqK4rw8M+IrHP3RL&#10;1/A113h1dZutYuNSvoY47eaERcNhiyscHHpgkU29RRM/UdUvdLubywtGEUXnM4cDlQ2CQPTqPzrO&#10;i1fU7iKS2uLppYTgtu5PHPX61ra1bS3fiOeG1iErBAzgjOOFH+FUrfS5YtatILmLyluGyB6gcnjt&#10;Xpx9moXtqfP1JYl1bJvlvY76wt1trGGFRgKgH41NLEk0ZSVFdD1VxkH8KUADFKT+VebLU+ggrRSP&#10;IvEEccWvXiRIiIHwqoAAOB2HSup8FzrBpV0du478gnp0rldew3iC9Of+WhrsfBESxaQ8zKCfMbn6&#10;ClJ6AldnTW0vnWokwMkHp3qNwzQhQQBUkjg24ZMqDzwuTVZpxBE7TByqKWzjLYA54FYSRVtC5Cu2&#10;NQrcD170/bgfwflTIJd8KOFIDAHB6inMw8xRnnNXco5Tx9tOlWrJgk3AyR/utXBjDJ1GK7zx8QNO&#10;tF4GZj/KuAwcHBOBxzWsdjOW4pjwchu3pXVeA5Cmp3MTHG6HIHuCP6ZrleTGCTjPX6VveDJNviKJ&#10;c5Do6/oT/SqYkeilznIYD1OSf1pRsfa2c/3SWqAXSw3ckMylFEe9ZGwFI7/THvUsEsckatblDER8&#10;rJyDUlposIuBnd+QxXA67Fs8aRDj53jb+Vd4EHfn61yXiCDPi7THA+/gfkaYmdeVX05+tG3HRmz9&#10;aXIIphUlumfekMTbu6heOmRWLr9wLaNG2ghFc9z6H+hraAYdD+Vc74ifN1DA7YDqxB9wM0M2ofEe&#10;fS+Yh8tXbYpI257/AORTJbg3Em8RgbQA231xyanu0MdzImclWIzTrF7cPMk8hSNo/vBckNnitack&#10;tGjgxalunsQNGyABvl4HAbPahIfOjmDW7zKqFjsH3cdyewpJZC7nKjA6AVr+HXjdNRtmwGkgO0nv&#10;Uzk4u6CPvU1fcxA4ESbF9BTwSpPOOfrVaHzXAUj5EPzNjj6VKD8x69fSqnFxdmVTkpRuhtxaytEk&#10;zRKIvMK7zjLH09TUixmONTt4b09OlLOz3NnGsc7m4SchYeMEEdaYnnElJwQynGD2q5xvBSY4y1aH&#10;7gxGO3TI71KXGHdm2nYGyfrj9f61DkdADn1oLTROGCFipEi5GQdpHH51jYpknytAskeSpO0k9QfS&#10;qlzbSQJJcSOVikOVG7r1wOlXYGMcXlTHCAEkY6N1/nxVO+hM1o4By/DD3NRNXKixbLAskYLt3Ekh&#10;jn2/pU5APRh9Kp2Eoe1MbELJH045I/8ArVcyfvY6+tEdgZRawS5vNiARdxzwT71fKlAE3EhemeaQ&#10;NuOCvPb2oLEgAL+NKMbA3cuQfvbSSMKSSCD9MVzZ08gkEV09hgBzwM4pxscsTjihR5mdNF2Ryv8A&#10;Z3fBpRp1dObIYyVwaUWQ6bQKv2RrzM5j+zvaiuoNoqnsKKPZBznONbKzEgdTmmG1APtV20UyWqse&#10;T0/WpRDyTiseVFrVGYLUelL9kX0rSMe0ZoWLcTmjlKMz7Gv92rVhahL2NsdKuCPr9egqaKLY+4fS&#10;k42FLYLs/IR0JbFVUHTHPap7lvk981AgwOvHpWsNjzp7mz4ZHm+IrMbAAGY8f7pr1BTkZNeP2N9P&#10;Y3Udzb7VdM7cjPXitR/F2ssMi4jXt/qxVMSZ6MlpbJdyXSQqJ5QA8g6sB0pXtLeW5iuZIEaeLIRy&#10;OVB64rzFvFuuNwt5jjsgqP8A4SbXWHOoyDPso/pS1FoetnOOKQtgH29a8gOtaw339Ruf++sfyqFt&#10;Qv5EcPe3Dg+shosPmJNTcTapdyKflMrHP413Hg9l/sALleZH5ZhxXngxgAk8U3kEgdPrScboSdj2&#10;hJokjVXmjyB/eFI81qW3edHnGM7xXi52HAIzinhEPKqOnSk4D5j2UXtoowbmH/vsUh1Gy/5+4P8A&#10;vsV43sRuNqgj0FORVUEkDrRyIOc7PxzfW9zbWiQzxyFXYkIwOOBjNcWpznIwp9aTPJ449qUAn2A6&#10;GrSsS3diMM5UnpxWr4ccR6/ZNn/lqB+fFZZ4bdVixmaPUbWUfKySK3H1pjR6B4gNjqsT2QMsl1Gf&#10;lWIHk+hI7VoaHa/YdMSGSDyNpPylgfx4qaXyjcLFnH8WAP1qV0YRnyzhj3IzSL5Ve5N5ox8oJGfo&#10;KxNZgMmu6LKOQJmB+m01pQK0I3Syu3u2KzdT1XT4bm08y6jDxy7sZzgYNAGn5oeZtr8p2NWPMIA+&#10;UH6GqcGs6fcgCK7ib23CpnEFz8rEMvba3+FAFgSAsAQefUVxXjaYwajpzjOAGLY9OAf0rr44UhQK&#10;jNjPGWzXD+PCW1S0THHlE/mx/wAKLBdrVHMTy7pi7sSSaYNu0gD5mGc9MUm4Y5GTSNlyQDjNUnbY&#10;zlaW4pBJByCQOeaam5GLRsVbpuWkHzRjPXvSklOMn6UgshQNqRozFgv5ChSOfyppdc8LxQAGB5NF&#10;77glYeER2eSSTEh+YApkH/CkVTgnrSEn1/GlU5yDx7U229wSEJJbOBTgzKpUMeueD39aarhsAjil&#10;bCqTzxzSGKWJUZ5JFNOQwGelKhA+bkk80A5BbGaQDy+9eg49RzTRggEg56UgAIz3FOducj60ALkb&#10;hxzimnLNwOO1KuGBbOSKQFj7CgC1Z480pnjaT+NdBFGGjVvbNYFiN94karksDiuoto2Nqu5dpBxT&#10;p/EbU3Yrm3H160ot8jnA981dCHGAo4FL5fAK9CD1rpsaXKT2y9jxnvRVzYf7q/nRRZBc4bTFBttv&#10;91zVsRnqBUOlqSsy8YD5/wA/lWiU7d/WuKx0RehU8senWnrFgjAqcJyOBipAm3k/oadh3KvlfM3H&#10;NIEwT2q35eBmgQkqG6Y7mplsRNvlMe5PTjOc8VGhB46fSrslnJcbCjIBz16mrVr4fnuU+WRB68Gi&#10;MlY4JXbMclVJGSSKVyCuQOK3/wDhEpwCWuV/BaRfDRVQDcn8EquZCszn+FHTrzSZJwB1Pb0rpk8M&#10;Qv8AK1zIPX5RV+28HaaQGk1Fl9tyijmQcrOKLEHFHJX3rt5fCeiRf8xAt6/vVqqdB0dHx9oz9ZRR&#10;zofI+xyJY57Z96Mc+/eu4g0bw91lkTPu5rWtrHwPAP36xyse3zGjmD2cux5kMA8+lOXjPIHfrXqw&#10;k8Ax9LGMn/rkT/WmtqHg9W/daevX/nhScrdCo0pPoeWIxDepNOKO5KFT+Ar1L+29AjOI9O57fuQK&#10;b/wkun5xHpY/EKKj2kuxfsJHmCwuFYbJCcf3TThBOVz5Mh57Ia9L/wCEmh8wBdOVfy/wpk3iNpl2&#10;paqo7HNHtJdh/V2ebi1uX4EEp/4CaswaTqTESR2Ny2DnIjNdqNWm6rCmPcmr9v4q1C3hESW9sFPc&#10;s2apSk+gvYMutdLb2aSSgglASuMkcdMVz2o+KrlJDFZadK744aQY/Sln1G5mmZ3aME8naKhO+RvM&#10;aQBj320rzvsa+x0Mq4HibUziWOYI3VE+UUyLwX4gnG9NPfB7lhzXSR3k8S/6wED/AGRWjD4h1KKM&#10;JFKm0esYpx5+pEqD6HIjwB4iYA/Ylz7uKsw+A/FMJDRpsI9J8V058Q6qxx9qVfogpja7qxC/6aRn&#10;r8orSzJ9jIzIPDHjiIgrcIcdnlU0zUPBnijUpklvBas6psUiQD3/AK1rf21qhXP26UDHYCmNrOpE&#10;ZN/KcfTrilqHsZGB/wAK11zgAW3/AH8o/wCFaa31L2q/8DrdOsaoHVftsw98in/2lqLp/wAf03py&#10;1FpB7BnPD4baz3uLb8zUifDbV2YE3NsPzrZN9fYAN5O2fRqk+3XgGRdS4/3qLSH7FmIfhpqRcBry&#10;3U+wNSN8Mr5Tua/h/BTWt9svCCxuZT6Zag3FyTzPKfqxp2YvYMxT8ObjvfR/98GnL8OJS3/IRUf8&#10;ANau6TdhpZCP940cgn5n5/2zRysPYszf+FalRkakB9I6gfwAF+9qJP8AwCtoKSOS2D7mkEYGOSfq&#10;TT5WHsWYieBELBRqDH2CDmrP/Cv4QPm1GRfbYP8AGlvr19NurO6gB3RShiOxGOhrvdThttb0WDWb&#10;JRjYCyj07/iKXKyHHllZnnv/AAg1mjYN/IfwH+NOXwRp4PN3IfqRWjOn7p229jiudsJGl1GLOeCO&#10;D7VMrxsaRo36mh/wh2nIxzcSf99iq03hzT4wxWR8A8fPW/5Kk5Kg+vFNaJBnCAD2HStOQn2XmclJ&#10;ZafZBpVugkwUsm58c1p6TqCahYl/4kIRiBkE+tZ/jCwtriC2lZVMkbleO4NaHhuALo64UAF2OAKi&#10;m7TsaRhaNy9sIjIGcnrntTkibGVxgVY8o4z0+nal8ruQDz0B4rquBXeMjknFFWfLRwMj8zRRzCPP&#10;NNOJpge+D/n861CuVyf0rL08YuiQQMp3rsfDGhNr2prGQRbRHdMw6Y9B7muWKubOairk2naVZWmh&#10;T6tq0e6PbmJCcZ9PzNc5HMLoCRVCq5ztA+7Wr8RNZW81H+zLIgWdmQrBejP0wPYVjadE6QjcTk88&#10;etXJrZGGH55NykWGUNwDjHf1rE8Q3dxFAixHCvlW4roQuAcDOD6Vg+JEzZxEDAVzn8RWM9jraurE&#10;ug7zpAnuJWlk3lVBPAXFWTPOvEc0gHs1VdEkD6akYXPXmr5jO3gj8aSV0TCCtsZlxe3IlI8+Tr03&#10;H0pRPKQMyP8A99Gor0ATD6irmkRQT6tELuXy7aM73JHXA4H50oq4p2jqbl5dW9r4Yis4RvuJDmSV&#10;uoxycfyrml/eHIyfqa1dXKm42x7tpGBuHOO+fx/lVKKHAGOlVOwqEbq4ixDsvX2qRYD3AqdI8EZq&#10;dEBI/wAag6VFEMcRx0OKn8skVKiEds1Iq888H3qkFivs9fypxVg2ARU/l5OOKURDjincGhiqTx6V&#10;IIjkfnUqpx8p4x+NP2ndz/8Arp3EQqgIBGQTThE4yCAMf41OqAd+9OHGcc5PNAiLysLwOfXPWniP&#10;Kn9alI+QnFA6YGc+9O4iIRgpwPepliGACO/anhCG5yBUgBLk8EDqKdwGbBzxwPWkAILdMYqxg7uM&#10;4/nUTod3Bxx09aYWGDPJ9KkAwM4496ApIzxTwAcDAIP40XJsRhgFH0pQMncQPX/P61IAGA4ycdRT&#10;FOW2Y4JwCPy4ouFh23BA7juaMDJwfwpyr8o4wW5P+FJsIccnJPNO4rD1UKTnGRyKQ421Jgt/Dkfz&#10;pNoJBIxjmi4hoGO/AHf1p20YwM04KvXjcaXjpxkGncLDFUnt/jSqueT0PQ1KFbilK+h4HpRcLDSO&#10;Oc/jQVyR2HTNKQSwA/lS9AfyNFxWMu/tRMrqRxyOtaXw71n7Fdy6Jdt+6lJ2bugb/wCvUbDLHPf8&#10;v/rVz9+klpeLdRAh0Ocj+dNEVY8yO08RaYbCaVAD5TKSjf0ritLjH9tbeyljx7V6UL6HxF4Oe4kY&#10;C4gT5yOxx1+hrzvSEzrMpPUbqznuiaMrpnRbcYbP5U1huU45xUoOPlx+NNbg8dTWtyjg9dk3XLqO&#10;nmHiul0GILpFvgYyuSfrXG6nJ5ly7N1Z2OK77SkCaXbRumGWID9K56fxs0krRJvJK84z6gUqqOvQ&#10;ipmypG09s9aGT+M5BxjjvXTcysQ+5xj29aKfIMDjOe5xRRcmx5xpUBnvEiUM0jgqir1Y56V6nqMs&#10;fgTwclnbsp1S84z33HqfoOgrz7wZPFYeILC/uW2wRyMWJHbGM4/H9Kd4t1iTX9VNyS6h22wJj7sY&#10;7/57/Sso6RInecuUyYoBPeHaxdEb7/Xe3c1tRoEXGzH4GlsbMQwKAMccAjpVlk2kEA59x1qTrhFJ&#10;WKxz1AzWR4gQtpxJJ+8PpW2yEnnOR26VnaygOnyqevXgk81M9mWUNEytghUYIYgY71pE+px2x0rO&#10;0IbrZ1yMCTOfTitNxj7uMe9TB6Cj1MTU/lnTvkA/rXf+H9Gs7bwxJf3EaSyzNmMOoIBHC4/U1wN7&#10;EbrVLaEcAjLEHoAcmu2ur8Q6Da2sZwkIY5J/iYnH5DJ/GrjpdnNW96Sijnrkie8kYHco4U+2etSx&#10;xYXpxjHFLFDxzljmrOw9wOfT/PrWbZ2QioqxEkeTyAPrUoTnpT1Q5+6T71IE7jp3GaRZGE5PB9qc&#10;qE59fepVQgZz+FSAADnH50wIRGewyfrUuzPbJ/SpVAHpn60YwOo/CmIjCHd0x7DjNO2bieOcfpT+&#10;wyykU47WwR9elMRGCVGQvPoOuaF2vnGSR36ZFP4GQGPTjHT86egUMcAkHANFxWEjjLgEKfQ/SrCR&#10;+qk/SmgADO5hk85z/hTsjnbnucCncVgK4LDHH1705QAO5waVeEBAySeNwzinbOBycjtnGf0p3Cwu&#10;0EKBxz09KcY88nH1PSnAkLnJBo4PHX19vyp3EMIQE53YPt0o8sMATgjp1p+AM4IJ7ZpVKqOQxI7G&#10;gREUxgAD8+lJ5WZckYA5x7VYwpYDaQx5I/z+FPUKgBY5HTAHNMRXMR4BGeeAOOKRY8naRnI5PfvU&#10;+35Pu4wOo6/55pgB5JHXkfyoAReMAjjoKGyGJ4/OhdwbcSMD1zUn/LTGQcf3f/1UCGhWxg/jSlG4&#10;I/UU7G0kbjz+VKAYyDjr19qLgN59wenIpQCe4x9aU+p2j1pd3AyR06YPFMBuGJA6HtzTTkkAZ2jn&#10;Ip5JIxj8z1oztH8RPYY+vai4WIyo6EhjjOCf5VR1G33wlWyf/wBVaZGecDAOM5pkiI0bZAzjjI4/&#10;Wi4jldO1W40qW4sHkYQ3C7M47VqaXBM88t59mmjj2AMzpgA1na3YoQXjGGU5GK7nwDqUOtaLNptw&#10;R5yLgZ6lf8RTdmc0705XXUzSSHA65Oc+lJcjCM24jCnqeKtXtnJazvA5IdDxn+IVSv8A5dPmkIT5&#10;YzwD04obNlZq551cqGuBk5ySc/U16TbBfs8YKFGCjIY+1ecxDzNQgTGcuox+NellD5Q5AK9Omaxp&#10;btmk9kCsBgdcUqtn+vamK23IdcHqSMUu5SwOQDngjucj8a3uZWHkAfeUufTvRTdwJJJK/wA6KLis&#10;YlhoenbnX7OcA4A8xuP1qwvh7S11FiLX7oAX943Axnjn1J/OiioWxlS+I1k0ixGQIOn+03+NSjR7&#10;ApnyOf8Afb/Giig6CJ9IsC6jyOD1w7f41UvtE0+S3kR7fKlTxvb/ABooqJbFFTSvD2lxxyhLXAOO&#10;PMb/ABqzc6Jp3/Pv2/vt/jRRShsT3MiTQNMExItyDtIyJX6fnW/c6Np52R/Z/k3k43t2Ax3ooqu5&#10;jH+IMTRdPwB9n4x/fb/GpW0bTxuIt8HkZ3t6/WiiszpuwGj2GCfI/wDH2/xoGkWIIAg7f32/xoop&#10;oV2SppFizgG3Bx/tH/GnHSbHZ/qBx/tH/GiigLscmlWXlg+Tzn++3+NDaVZA4EOM9fnb/Giimgux&#10;RpNiRjyB6feP+NK2kWIYAQcZP8bdvxoopiuxRpVkMfuB07knt9aDpdnvOISOM8Ow/rRRQO7JTpdm&#10;QCYec9d7f40g060wn7kfd/vGiigSbJDptp0MOfqxP9ajbT7Xd/qu4HLH/GiimUSJptpsb9yPzNH9&#10;nWgVyIcEDj5j/jRRTEOXTbQpzCD9Sac2n2ojB8kZwDyTRRTExRp1pvP7n1/iP+NIdOtAOIsYY4+Y&#10;+v1oooEA060II8kdfU+tIunWuW/dn/vtv8aKKBgNOtPMVfK4xnG4/wCNPfTbRArLCAfXcf8AGiig&#10;Qf2daKGIiI/4Ef8AGmCwtiiExcn/AGj6/WiigB50+1JK+Vx/vGlGnWpXmLPy/wB4+v1oopjG/wBn&#10;2u1v3XqPvGkOn2qgYi6jP3j6fWiigGPWwtSBmLr/ALR9BURsLYbh5fA/2j6/WiigSKd7pNi5YNBw&#10;D0DEf1qt4b0y0sddjktojG+/GQ7dD170UUIyrfCdhrtrBNLC7xgt0zWFf6baPZTI0WV24xuP+NFF&#10;DFT+E5m20DSxqEb/AGX5gwx87f411v2C26GMkFe7E/1oorOG7NpbIeNOtN+PK4wP4j3/ABqJNOtD&#10;IVMWQpAGWPGfxoorUgk/s+1A/wBVn6sT/WiiikB//9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GZS7yb0AAACnAQAAGQAAAGRycy9fcmVscy9l&#10;Mm9Eb2MueG1sLnJlbHO9kMsKwjAQRfeC/xBmb9N2ISKmbkRwK/oBQzJNo82DJIr+vQFBFAR3LmeG&#10;e+5hVuubHdmVYjLeCWiqGhg56ZVxWsDxsJ0tgKWMTuHoHQm4U4J1N52s9jRiLqE0mJBYobgkYMg5&#10;LDlPciCLqfKBXLn0PlrMZYyaB5Rn1MTbup7z+M6A7oPJdkpA3KkW2OEeSvNvtu97I2nj5cWSy18q&#10;uLGluwAxasoCLCmDz2VbnQJp4N8lmv9INC8J/vHe7gF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Di&#10;2QAAW0NvbnRlbnRfVHlwZXNdLnhtbFBLAQIUAAoAAAAAAIdO4kAAAAAAAAAAAAAAAAAGAAAAAAAA&#10;AAAAEAAAAKjXAABfcmVscy9QSwECFAAUAAAACACHTuJAihRmPNEAAACUAQAACwAAAAAAAAABACAA&#10;AADM1wAAX3JlbHMvLnJlbHNQSwECFAAKAAAAAACHTuJAAAAAAAAAAAAAAAAABAAAAAAAAAAAABAA&#10;AAAAAAAAZHJzL1BLAQIUAAoAAAAAAIdO4kAAAAAAAAAAAAAAAAAKAAAAAAAAAAAAEAAAAMbYAABk&#10;cnMvX3JlbHMvUEsBAhQAFAAAAAgAh07iQBmUu8m9AAAApwEAABkAAAAAAAAAAQAgAAAA7tgAAGRy&#10;cy9fcmVscy9lMm9Eb2MueG1sLnJlbHNQSwECFAAUAAAACACHTuJAGGflX9kAAAAKAQAADwAAAAAA&#10;AAABACAAAAAiAAAAZHJzL2Rvd25yZXYueG1sUEsBAhQAFAAAAAgAh07iQEH+adkRAwAARgkAAA4A&#10;AAAAAAAAAQAgAAAAKAEAAGRycy9lMm9Eb2MueG1sUEsBAhQACgAAAAAAh07iQAAAAAAAAAAAAAAA&#10;AAoAAAAAAAAAAAAQAAAAZQQAAGRycy9tZWRpYS9QSwECFAAUAAAACACHTuJAgvDcMkZqAABBagAA&#10;FQAAAAAAAAABACAAAACNBAAAZHJzL21lZGlhL2ltYWdlMS5qcGVnUEsBAhQAFAAAAAgAh07iQDAJ&#10;9Z5vaAAAamgAABUAAAAAAAAAAQAgAAAABm8AAGRycy9tZWRpYS9pbWFnZTIuanBlZ1BLBQYAAAAA&#10;CwALAJYCAAAm2wAAAAA=&#10;">
                <o:lock v:ext="edit" aspectratio="f"/>
                <v:shape id="图片 1" o:spid="_x0000_s1026" o:spt="75" type="#_x0000_t75" style="position:absolute;left:7065;top:2060608;flip:x;height:2115;width:2670;" filled="f" o:preferrelative="t" stroked="f" coordsize="21600,21600" o:gfxdata="UEsDBAoAAAAAAIdO4kAAAAAAAAAAAAAAAAAEAAAAZHJzL1BLAwQUAAAACACHTuJAynPrzLkAAADb&#10;AAAADwAAAGRycy9kb3ducmV2LnhtbEWPSwvCMBCE74L/IazgRTRVwUc1ehAEDyL4uHhbm7UNNpvS&#10;xNe/N4LgcZiZb5j58mVL8aDaG8cK+r0EBHHmtOFcwem47k5A+ICssXRMCt7kYbloNuaYavfkPT0O&#10;IRcRwj5FBUUIVSqlzwqy6HuuIo7e1dUWQ5R1LnWNzwi3pRwkyUhaNBwXCqxoVVB2O9ytgnM1daet&#10;OV7tLuCWd6Zz2Q9JqXarn8xABHqFf/jX3mgFozF8v8QfIB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pz68y5AAAA2wAA&#10;AA8AAAAAAAAAAQAgAAAAIgAAAGRycy9kb3ducmV2LnhtbFBLAQIUABQAAAAIAIdO4kAzLwWeOwAA&#10;ADkAAAAQAAAAAAAAAAEAIAAAAAgBAABkcnMvc2hhcGV4bWwueG1sUEsFBgAAAAAGAAYAWwEAALID&#10;AAAAAA==&#10;">
                  <v:fill on="f" focussize="0,0"/>
                  <v:stroke on="f"/>
                  <v:imagedata r:id="rId106" o:title=""/>
                  <o:lock v:ext="edit" aspectratio="t"/>
                </v:shape>
                <v:shape id="图片 2" o:spid="_x0000_s1026" o:spt="75" type="#_x0000_t75" style="position:absolute;left:9855;top:2060638;height:2112;width:2760;" filled="f" o:preferrelative="t" stroked="f" coordsize="21600,21600" o:gfxdata="UEsDBAoAAAAAAIdO4kAAAAAAAAAAAAAAAAAEAAAAZHJzL1BLAwQUAAAACACHTuJAfa5UQ7YAAADb&#10;AAAADwAAAGRycy9kb3ducmV2LnhtbEVPuwrCMBTdBf8hXMFFNFVQtBodBKGLgy+o26W5tsXmpiTx&#10;9fdmEBwP573avE0jnuR8bVnBeJSAIC6srrlUcD7thnMQPiBrbCyTgg952Ky7nRWm2r74QM9jKEUM&#10;YZ+igiqENpXSFxUZ9CPbEkfuZp3BEKErpXb4iuGmkZMkmUmDNceGClvaVlTcjw+jYNBOs9vigLnP&#10;L/sryszlg4dTqt8bJ0sQgd7hL/65M61gFsfGL/EHyPUX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H2uVEO2AAAA2wAAAA8A&#10;AAAAAAAAAQAgAAAAIgAAAGRycy9kb3ducmV2LnhtbFBLAQIUABQAAAAIAIdO4kAzLwWeOwAAADkA&#10;AAAQAAAAAAAAAAEAIAAAAAUBAABkcnMvc2hhcGV4bWwueG1sUEsFBgAAAAAGAAYAWwEAAK8DAAAA&#10;AA==&#10;">
                  <v:fill on="f" focussize="0,0"/>
                  <v:stroke on="f"/>
                  <v:imagedata r:id="rId107" o:title=""/>
                  <o:lock v:ext="edit" aspectratio="t"/>
                </v:shape>
              </v:group>
            </w:pict>
          </mc:Fallback>
        </mc:AlternateContent>
      </w:r>
    </w:p>
    <w:p w14:paraId="3DC3E071">
      <w:pPr>
        <w:jc w:val="center"/>
        <w:rPr>
          <w:rFonts w:asciiTheme="minorEastAsia" w:hAnsiTheme="minorEastAsia"/>
          <w:sz w:val="24"/>
          <w:szCs w:val="24"/>
        </w:rPr>
      </w:pPr>
    </w:p>
    <w:p w14:paraId="18767F86">
      <w:pPr>
        <w:ind w:firstLine="480" w:firstLineChars="200"/>
        <w:rPr>
          <w:rFonts w:asciiTheme="minorEastAsia" w:hAnsiTheme="minorEastAsia"/>
          <w:sz w:val="24"/>
          <w:szCs w:val="24"/>
        </w:rPr>
      </w:pPr>
    </w:p>
    <w:p w14:paraId="30A50FB7">
      <w:pPr>
        <w:ind w:firstLine="480" w:firstLineChars="200"/>
        <w:rPr>
          <w:rFonts w:asciiTheme="minorEastAsia" w:hAnsiTheme="minorEastAsia"/>
          <w:sz w:val="24"/>
          <w:szCs w:val="24"/>
        </w:rPr>
      </w:pPr>
    </w:p>
    <w:p w14:paraId="4C1D93CA">
      <w:pPr>
        <w:ind w:firstLine="480" w:firstLineChars="200"/>
        <w:rPr>
          <w:rFonts w:asciiTheme="minorEastAsia" w:hAnsiTheme="minorEastAsia"/>
          <w:sz w:val="24"/>
          <w:szCs w:val="24"/>
        </w:rPr>
      </w:pPr>
    </w:p>
    <w:p w14:paraId="56070510">
      <w:pPr>
        <w:ind w:firstLine="480" w:firstLineChars="200"/>
        <w:rPr>
          <w:rFonts w:asciiTheme="minorEastAsia" w:hAnsiTheme="minorEastAsia"/>
          <w:sz w:val="24"/>
          <w:szCs w:val="24"/>
        </w:rPr>
      </w:pPr>
    </w:p>
    <w:p w14:paraId="0AB4DE14">
      <w:pPr>
        <w:ind w:firstLine="480" w:firstLineChars="200"/>
        <w:rPr>
          <w:rFonts w:asciiTheme="minorEastAsia" w:hAnsiTheme="minorEastAsia"/>
          <w:sz w:val="24"/>
          <w:szCs w:val="24"/>
        </w:rPr>
      </w:pPr>
    </w:p>
    <w:p w14:paraId="337399B7">
      <w:pPr>
        <w:ind w:firstLine="480" w:firstLineChars="200"/>
        <w:rPr>
          <w:rFonts w:asciiTheme="minorEastAsia" w:hAnsiTheme="minorEastAsia"/>
          <w:sz w:val="24"/>
          <w:szCs w:val="24"/>
        </w:rPr>
      </w:pPr>
    </w:p>
    <w:p w14:paraId="55D4E7EA">
      <w:pPr>
        <w:jc w:val="center"/>
        <w:rPr>
          <w:rFonts w:hint="eastAsia" w:asciiTheme="minorEastAsia" w:hAnsiTheme="minorEastAsia"/>
          <w:sz w:val="24"/>
          <w:szCs w:val="24"/>
        </w:rPr>
      </w:pPr>
      <w:r>
        <w:rPr>
          <w:rFonts w:hint="eastAsia" w:asciiTheme="minorEastAsia" w:hAnsiTheme="minorEastAsia"/>
          <w:sz w:val="24"/>
          <w:szCs w:val="24"/>
        </w:rPr>
        <w:t>三年级的《花言巧 “育”》综合实践课程</w:t>
      </w:r>
    </w:p>
    <w:p w14:paraId="64D212D8">
      <w:pPr>
        <w:ind w:firstLine="1920" w:firstLineChars="800"/>
        <w:rPr>
          <w:rFonts w:hint="eastAsia" w:asciiTheme="minorEastAsia" w:hAnsiTheme="minorEastAsia"/>
          <w:sz w:val="24"/>
          <w:szCs w:val="24"/>
        </w:rPr>
      </w:pPr>
      <w:r>
        <w:rPr>
          <w:sz w:val="24"/>
        </w:rPr>
        <mc:AlternateContent>
          <mc:Choice Requires="wpg">
            <w:drawing>
              <wp:anchor distT="0" distB="0" distL="114300" distR="114300" simplePos="0" relativeHeight="251728896" behindDoc="0" locked="0" layoutInCell="1" allowOverlap="1">
                <wp:simplePos x="0" y="0"/>
                <wp:positionH relativeFrom="column">
                  <wp:posOffset>142875</wp:posOffset>
                </wp:positionH>
                <wp:positionV relativeFrom="paragraph">
                  <wp:posOffset>80010</wp:posOffset>
                </wp:positionV>
                <wp:extent cx="5505450" cy="1628775"/>
                <wp:effectExtent l="0" t="0" r="0" b="9525"/>
                <wp:wrapNone/>
                <wp:docPr id="134" name="组合 134"/>
                <wp:cNvGraphicFramePr/>
                <a:graphic xmlns:a="http://schemas.openxmlformats.org/drawingml/2006/main">
                  <a:graphicData uri="http://schemas.microsoft.com/office/word/2010/wordprocessingGroup">
                    <wpg:wgp>
                      <wpg:cNvGrpSpPr/>
                      <wpg:grpSpPr>
                        <a:xfrm>
                          <a:off x="0" y="0"/>
                          <a:ext cx="5505450" cy="1628775"/>
                          <a:chOff x="4659" y="2066032"/>
                          <a:chExt cx="8835" cy="2880"/>
                        </a:xfrm>
                      </wpg:grpSpPr>
                      <pic:pic xmlns:pic="http://schemas.openxmlformats.org/drawingml/2006/picture">
                        <pic:nvPicPr>
                          <pic:cNvPr id="71" name="图片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a:xfrm>
                            <a:off x="4659" y="2066032"/>
                            <a:ext cx="2160" cy="2880"/>
                          </a:xfrm>
                          <a:prstGeom prst="rect">
                            <a:avLst/>
                          </a:prstGeom>
                          <a:noFill/>
                          <a:ln>
                            <a:noFill/>
                          </a:ln>
                        </pic:spPr>
                      </pic:pic>
                      <pic:pic xmlns:pic="http://schemas.openxmlformats.org/drawingml/2006/picture">
                        <pic:nvPicPr>
                          <pic:cNvPr id="73" name="图片 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a:xfrm>
                            <a:off x="9129" y="2066032"/>
                            <a:ext cx="2160" cy="2880"/>
                          </a:xfrm>
                          <a:prstGeom prst="rect">
                            <a:avLst/>
                          </a:prstGeom>
                          <a:noFill/>
                          <a:ln>
                            <a:noFill/>
                          </a:ln>
                        </pic:spPr>
                      </pic:pic>
                      <pic:pic xmlns:pic="http://schemas.openxmlformats.org/drawingml/2006/picture">
                        <pic:nvPicPr>
                          <pic:cNvPr id="74" name="图片 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11364" y="2066032"/>
                            <a:ext cx="2130" cy="2880"/>
                          </a:xfrm>
                          <a:prstGeom prst="rect">
                            <a:avLst/>
                          </a:prstGeom>
                          <a:noFill/>
                          <a:ln>
                            <a:noFill/>
                          </a:ln>
                        </pic:spPr>
                      </pic:pic>
                      <pic:pic xmlns:pic="http://schemas.openxmlformats.org/drawingml/2006/picture">
                        <pic:nvPicPr>
                          <pic:cNvPr id="72" name="图片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6894" y="2066032"/>
                            <a:ext cx="2159" cy="2880"/>
                          </a:xfrm>
                          <a:prstGeom prst="rect">
                            <a:avLst/>
                          </a:prstGeom>
                          <a:noFill/>
                          <a:ln>
                            <a:noFill/>
                          </a:ln>
                        </pic:spPr>
                      </pic:pic>
                    </wpg:wgp>
                  </a:graphicData>
                </a:graphic>
              </wp:anchor>
            </w:drawing>
          </mc:Choice>
          <mc:Fallback>
            <w:pict>
              <v:group id="_x0000_s1026" o:spid="_x0000_s1026" o:spt="203" style="position:absolute;left:0pt;margin-left:11.25pt;margin-top:6.3pt;height:128.25pt;width:433.5pt;z-index:251728896;mso-width-relative:page;mso-height-relative:page;" coordorigin="4659,2066032" coordsize="8835,2880" o:gfxdata="UEsDBAoAAAAAAIdO4kAAAAAAAAAAAAAAAAAEAAAAZHJzL1BLAwQUAAAACACHTuJAVnUo19gAAAAJ&#10;AQAADwAAAGRycy9kb3ducmV2LnhtbE2PQUvDQBCF74L/YRnBm91spCGN2RQp6qkItoJ422anSWh2&#10;NmS3SfvvHU96nPc93rxXri+uFxOOofOkQS0SEEi1tx01Gj73rw85iBANWdN7Qg1XDLCubm9KU1g/&#10;0wdOu9gIDqFQGA1tjEMhZahbdCYs/IDE7OhHZyKfYyPtaGYOd71MkySTznTEH1oz4KbF+rQ7Ow1v&#10;s5mfH9XLtD0dN9fv/fL9a6tQ6/s7lTyBiHiJf2b4rc/VoeJOB38mG0SvIU2X7GQ9zUAwz/MVCwcG&#10;2UqBrEr5f0H1A1BLAwQUAAAACACHTuJASxkcHjcDAABjDwAADgAAAGRycy9lMm9Eb2MueG1s7Vfd&#10;btMwFL5H4h2s3Hf5aZKm0dpptNuEhKDi5wE8x/kRSWzZ7s+EuEMC7rjnUZB4m2mvwbGTdGs7lQkh&#10;kLZdNLWP7eNzvvN9cXx4tKpKtKBCFqweWe6BYyFaE5YUdTay3r097UUWkgrXCS5ZTUfWBZXW0fjp&#10;k8Mlj6nHclYmVCBwUst4yUdWrhSPbVuSnFZYHjBOaxhMmaiwgq7I7ETgJXivSttznNBeMpFwwQiV&#10;EqzTZtBqPYq7OGRpWhA6ZWRe0Vo1XgUtsYKUZF5waY1NtGlKiXqVppIqVI4syFSZJ2wC7XP9tMeH&#10;OM4E5nlB2hDwXULYyqnCRQ2brl1NscJoLoodV1VBBJMsVQeEVXaTiEEEsnCdLWzOBJtzk0sWLzO+&#10;Bh0KtYX6H7slLxczgYoEmND3LVTjCkp+9ePT5bcvSFsAnyXPYph2JvgbPhOtIWt6OuVVKir9D8mg&#10;lUH2Yo0sXSlEwBgETuAHADqBMTf0osEgaLAnORRIr/PDYGghGPacMHT6Xjd80rqIon7QrPeiyBTO&#10;7va2dYjriHhBYvi1aEFrB63fcxRWqbmggL32Vi9mBZmJpnON2MDtALv8/vPq62dkUtIL9JxmBdah&#10;vGDkvUQ1m+S4zuix5EBLgAFWdyYh2DKnOJHaDBDbm15MdyOK87Lgp0VZauB1++/KB4mYVucUWCGe&#10;JxAngReCAmJwUdTK8BwK+0IqvbsusWH6By86dpyh96w3CZxJz3cGJ73joT/oDZyTge/4kTtxJx/1&#10;ateP55ICKric8qKTnevvFOpWWrfSawRjhIcW2MhbA2cC6v5NiGDSCOlYpSCvAXuYB20lqCK5bqYA&#10;ZGuHyesBg/o10LokEhSgV2xx/nbuduT33LBl/g5zgR5CqjPKKqQbgDeEZwDGCwi+Saibojeuma66&#10;SaCsNwwQubaYoJswTROibngLjX8gif6WJAaazZtkvgeS8B4lYd49eyQxdL1bXucPURLrY7U9JaJ7&#10;KQkQ/uMpAcfxHkm4bj8EMmx/4lxrov9gjgl4gTafmq0mwnupCSj2oyb2ayKMhnsloe8E+s7wv76c&#10;zNUC7l7mi7K9J+rL3c0+tG/ejce/AFBLAwQKAAAAAACHTuJAAAAAAAAAAAAAAAAACgAAAGRycy9t&#10;ZWRpYS9QSwMEFAAAAAgAh07iQCfAo9VIVgAAQ1YAABUAAABkcnMvbWVkaWEvaW1hZ2UyLmpwZWcB&#10;Q1a8qf/Y/+AAEEpGSUYAAQEBANwA3AAA/9sAQwAIBgYHBgUIBwcHCQkICgwUDQwLCwwZEhMPFB0a&#10;Hx4dGhwcICQuJyAiLCMcHCg3KSwwMTQ0NB8nOT04MjwuMzQy/9sAQwEJCQkMCwwYDQ0YMiEcITIy&#10;MjIyMjIyMjIyMjIyMjIyMjIyMjIyMjIyMjIyMjIyMjIyMjIyMjIyMjIyMjIyMjIy/8AAEQgBiAF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HTtf0/UyEiuEEw4MROGH4VonGeORXiGpae1zey3EErRzx427Tg/nXR2fifVbSxj+YTHy+j9cj3r&#10;n3Pr62T1YyfJseiTOqVnzXKxnrXDnxpqFxAzm2RW7DdWPL4vv3bJthnrjdWTi7mDwFeC1R6DPMHD&#10;88YrYsgFtIh7V5bH4zkgjSSe0fY3dTXceF9dh1i3xETlecMKuluc1WjUgtUdWGyMD0qN4gy/NSeZ&#10;si2qMsaaUdh8xBPpXctjmM+eOLJGRn61QngUqdpzWjcoytnywR7Vmz7lOVBB9Khsdjk/E1j5mmzA&#10;DoM15ljDjJr2HUmWa3kjIwSprx67zHO6/wB1iK5q121YfPKMbC3GBGKpZqV5DIMelQk4pUotLU5a&#10;kk3oDPgVHuxTSxY09Yy3SuiKOaTE69BSKDnpVtbfCZprBEjJ71RB2vw2vTHc3FoT97DgV6vBzXz/&#10;AOFdVNj4jt3Jwjtsb8a94tZgVB9aye56OHd4WNVBxTxjNQowOMVLnvWsWatAyZ6CofKzkHirRIwN&#10;tMI9au5DRny24XcT0rB1e23wsQO1dNKmQfSsu/jHlHis56ivY8mlOy7cdMNWpaXeMc8VjazKtvrE&#10;8ecYNRQ3gGOa5o3TE5J6HdWl4AQQak1SYsizKenWuPh1MqRhq2ba7N5HsOSK35+ZWHFal2zYz/N5&#10;p+gNdBZI3GHP41i26QWwBzg962bS7iyNuTSsdPQ3beNsAk1pwrxWZbTq4HWtO3INCsQ0y2g4FWFH&#10;SokGRVhFNMklXmpNpHNNAx2p+6rRImT3qN3wOtPZsiqsrDpTvYALgnk0VXMig8mip5x2PBbbxLp8&#10;p8ybfFNj5u4NOufEFpKE8hmBVs/41xcy7JFI6HpVuELIozXM5aaHo088xC0mjtYTHcIHQ4jKkg+l&#10;Ut0E90gTGEOw+9YCX01rEYFlIRu1UfOdHLxyMG9Qap7HW8+hJK8Tr5WhQJb3BCo2Rz2rovAjCz1F&#10;4NwKsCFOeteWTXMs2PNkLEepre8HX0kPiOy3StsL4IJ9aUdzGvm1KsnHlPoKADqan25FV7Yg/hVl&#10;uK7E9DyWVZlBzjpWdOgIIxWlLjtVCfjmkwOa1S3+UleteP61GYdTnT/ar3C8VWU14/4zhEOtEjje&#10;uawmrkVHoc8nJpJV4q1ZxqWJNJJENxOaEckiiIzmrkYCLRtA6UYyDmtEzPlEaYngUjoBFuODTFXL&#10;4qeRECbQc1LY0iC3t1kmV14KnORXtvh29+16TbykgnaAfwrxm3xE2DXf+Br4LHLas33WyoJ7UpHR&#10;h3Z2PS4pOBUwfIOKo27F+h47VZXIyDQmdli3G/HNSqynORVeMZ4qyEG3mtUJojdR7Vl6ljyz7ir8&#10;zhFPNZN5Irp1pPUzcXueLeLVC+Ipsd8VThQEc1d8WMH8STY6DAqkh4AFS46HHd3JokWSdEyRk4rv&#10;LG2WOFI4UwAOtZvhrRUCC5nXJbpmuvhs1AG2lGNjtpQaV2VE00uQW61r2VgIyPlqeC06EE1pwxEY&#10;4oaN0Ot4F4ylaUUKjGBioYlII4q9GMilYlkiKBVtFG3iq646GpFYr9KpGbuT5wKjd8UxpQehqCST&#10;Ap8wkh7ycVTlkABYmlkkwM5rl/EutrZQeSjDzZOPoKznOyLUR11rO24dUYYHFFcelwCuS2T60Vz+&#10;1L5Ty6FhIDFL98dDUqDy+DUc8Odsi8EdalQ7l2E5PrSb+0jjjvysbMBt3CoU+YZNWkUOhXuKrKfL&#10;cqe9ax1M56EojUjkVa05hbahbyg42SKf1qsHGKQTKGFX1FFn0rYyBraNx/GgIqw0uevQVi6DO8uh&#10;2TDkmJefwrRMbsfmbrW8djtirkryJs4NUpOc88Uk0QQdTmq7K7D5W5qWXyle7TEZryXxun/E5jyP&#10;+Wf9a9VuJpEBVxkV5f44IOrxMP7lRIxq6ROYVjHyopNjyHJzUm/2py5xwaWxx2ciD7vFORd4xTti&#10;5+Y0q/K3HSqFYrSRtE2TSYcjO01olQ2CRUyzwqm0qMU011E4lKyt2mly44FaVvcSWF0s8BIZfTvV&#10;dr1DILezXfK3p2rpbDRBBaK9wN0rDJB7VM5ISlyanaeHr+a+tI5ZBgHpXQo445rjtGuJIoxGi8Lw&#10;K6uyRuC3UjNSj1YGpEMgcVI4buSBTYwdwq35asuT1rVO42ZF1bb0OCfzrnrmBo2OXJ9q7J0ULyKw&#10;9RiU7sce9PlM5S0PB9bbfrtywz9+tDw9prajfLuGY15NUdYtZF12dAC26Q4r0Xw3pS2VhH8v7xhk&#10;miRyUYc8rmza2qpGqqoAAxitS3g6YFQwRHitW2h4Gam56FiSGDgcVcjixiiNMYFWUWpEOjjzxVhE&#10;2jpSRqBU2KZLY0AilLjGKC2PpUUnI4p6Esrzu0QLKarC68wdadPLt+VuhrF1DUI9KheeVgIxWcmW&#10;krakmtaxDpVi9xK+MdB6mvIrzWZdQ1Bp5mJ3dB6CneI/EM2u3nBKwJ0XPWsYKeB3NQ0nozmnUd9D&#10;oYrhvLHGaKwRO6DarEAe9FY+xK9szP24+Q9DVeJGhkIbkdjVqU7Y6rG43Daa1ULqxg52YrSeXJle&#10;9RzkOQe9QXEpzgU0SFkye1WoWRLqJsmDU3aSwA6k01CCOtTJjeG9DSV7j0Ponw3EY9GsY8ciJa3C&#10;gzyOayNAcPpVq694l/lWpubNdS2O6OyIpo1K1RZNpyK0GJcGqcvynIFRI0SM67XIORXk3jYbdWQe&#10;if1r12f5gc15F46Yf22FHZKjdmGI0gc1uAp0MqqTu6VX5zTlUt2qkjz+Zksx3tlBxU1vkp8wqMyp&#10;BH83JqnJfyMNqYUU9yeaxoSXMcKlSRmsaeZpGOG4pxG5NzE7veoSp+tLlE5tnbeBdOUwy3bICxbA&#10;JrtHBkOMdOwrI8JWzW/h2AEcyEnNdTaQpD8zDca5W25HNKTbsVNMTZcFGGDnIzXXWgG0Zrj5b5E1&#10;qKBlCO+SPeuvsTuRcntWsT2sPLmpo048cVM3C9ajiAxzT3GelbxRqRSscHisa/PDH0rclTC5NYup&#10;qoXINXYzkeaJp/2nxRNIV+VWzyK7W2jCqMVnW1qBcyygZJatq3jzis5MulDlRdtYicGtSFMVVt4+&#10;lX41NSaEqKCasqmKbEmKsDA7UJEtiAY7UhY1IBTG4NOwiMkmmyOAKc7jFUppcA0ridinqNzHDbu8&#10;rBVUZya8g8T+I5NYcww8QIcfWtTx74j+0Sf2fbSHap/eEH9K4mAkLjPy1m12MJ1Og+ND90j8aewI&#10;5708/Kg9TQSCCewpWMblcAkc0VZCKRRRYLmBLMcFarjOa09V0m50y42TjjPysOhrNzhxWsbNaGTl&#10;ckEQf71NOxQVxUux2IK9KlW3UYZ+tUkSUo4HZvl6VejtioyakXaPuilMh6dqfKNM958JyhvDtif+&#10;mQFbhBbpXM+B5DL4Wsyey4/WupiGWp+R6lP4UxY4cg5qlcoFY56VqgALVG7UMM1MzVXMW5wFPtXj&#10;/jeGf+2WnaNhCRhX7V6/d8I1crKbbUUktbqNXiJI5HIrDnSZx4+fJBHkvmIoyTSGZnGIxgetafiX&#10;w4+iXYZXL20nKMe3saz4NuVVRkmtk9LnnKd1cr7epbk1vaJ4Ul1Eea+Y4+2e9a+keG0kUT3KZ7ha&#10;6uAJAu1VCqB0FZSnd2RlKZztx4KsUtwBIwkrmJ/Dsq6rDZoMh25PtXolxKGIqe3s4iPtWwGZvlUn&#10;sKzdRx3BVFYWztFijiiB+SMBQK1oo1UfjUUEAVR696sDrgGso7md9TgvE979i8baenI2bSfxNema&#10;dIPKDZyMcV4f41v3m8Y3L7smLaoP0Ar1bw1qIvNIt5VOdyDP1rqasketg3pynYRyMelWky3Wsq3m&#10;IYelakbgrkVrTZ2sdMBtwBXOau2yNq6GVx5Z55rlNclAZYwc561tJ2RmldlO2U1tWqAqPWsq15ra&#10;tU6YrlbOi2hehQ+laEEeRVa3TPWtGJQq81SVyGGMUoz3pTyaftFUkQxMio3IpZOBVaSTANJsQyZw&#10;veuH8aeJhptoba3b/SJRj/dFbPiLXItJsXmdstjCr3JrxS+urm/u5Lq4fc7nPJ4FZuauZzukVpHa&#10;Rzk7nc5JPepIlJOB/DRAFUPI3J6CnhSo4OCetYyqWehnGldXYpYseaTrwp5FKSNvvTlQKM9zUqTb&#10;G4JIQbsUVPtX1orazMLo67VtLivbdreccHlWHUGvP7rSjYXLRSjJU8H1FeqzYli56jpWF4h0tbuy&#10;86IfvYueB1Fc9CTpys9jjhPXU4MgAcVCxJqWU4BFVy9eku5sx65xgClAIODxUO988EipF3SHDGmI&#10;9q+HMv2jwxEgPKOQR6V3MaEDpXkPwx1kWF/Jp07gCf50yf4u4r2COVWHGKWh6VGd4pAKrXIJU4FW&#10;s81VuHUKRms5s6YswtSbyrSRiQMKTXmwlnhlMmco5yD2rt/E95tt2t0PzycfhXH2rLaN5Ey5gf17&#10;GuGonJ6HkZjVUpcqHahCms6PJayMPMUbkNcx4Y0IvctJcj/VnGK65oha3ClRmM9DUdvLHHdyxBdp&#10;Y7vrTjUfws89S0NRAq4UDgdBUV1IIwQOtPRtil2qnM/mEufwrdRsiJO5GitIwUck10FvAVRFP8Iq&#10;ho6xuXcrkjpW2FCrn15rCTuylohrHatVb6/TTtPmupcARqTz61bwHOT0rgvHGoyXsRtLY5hjPzkf&#10;xGiK1Gkee3dy15ez3L/ekcufxr0P4dalmzktGY5jbIGe1ecygRJhhzW54LmY68iIxXcPzrrbvE9D&#10;DS5Z2PdIJN2ME1rwFtnWuf0pnIAk610UWMYFXSPVkQzByPvYrkL5t2oN8+7FdDrt+tvD5UbDzW/S&#10;uZhti8u7JyeTVVGiqUW9TTtFHAFdBaQDaDWXY2+3GRW/brtUVjFXNZ+RYgjxVkZpqYxUgIrVI55M&#10;AKXdikJFRMSATSbJtcSSSsjVdRhsLOS4nYLGgycmrNxcCJGdyAByTXlXizX/AO2ZmtUbFsp/76qd&#10;yKlRQWpga5rk2u3zylj5YPyLngCsibOBGD9alkt2tVLJ8y1URtzkk8msnC2pzupzstRqpIGOFqRh&#10;n5qYvygD160gnByD07VzOLOlNWHhct7VIeaRcFc04RnHFJXvoDStqNB4oqdYhtGQKK3945rI7tXw&#10;Srd6nSNWG0jg9aiIBxng9jToJl84xk80S5Zo8jVann/ivRm0vUCyL+5l+ZSO3tXOEYr1/XILPUdP&#10;a1mPz4yrAdDXmutaDJptk9wJwwXtitIVV8J1QldamQZUUctUbX4ThazjIX5zQBW9xuRZGoXKXKXE&#10;crLKhyrA9DXqnhr4rw/Z0h1fMcy8GQDhq8jxSBamxVOtKD0PolfiNoOwOdQTntWZrPxIs0t2/s8G&#10;eX+E4worw1AAQa7jw1pP9sukKfd7ms5xtqzd4yaWiEtvEOo3d4zXmZd7Z4H3a6AuHh2yrkHoa6C1&#10;8G2WnZlVsvjuKzNaQCRRH1A5AFc9SStocMkpu/UqRyn7KYpDnZytZ8M6vqisT2pGk/2jiqqw/vzM&#10;H5HauWEnzXZnayN+W4JGCcCs3UNVihCwo4MjcAD1rG1bUrkIEg+8eKl8N+Gb6TVY7vUATGPmG496&#10;7nOLV7kqHVnoOj2TQWUQP3iNz/Wrsz7pNq9KYshVRDGck9TVHV9Uh0mzZ9waVh8o96xt1JvdlTxF&#10;rKWdv9khb9+45IPQVw6TMXZJOd1RTXUlxcNPISWY5Oae43qJF6isPaNMu2hn6np6zMgUbcnmtXw7&#10;YQ2WowMPvZ61Xu2PlJKODU1hMfPjl5wrA11xqJo0p1HGSbPYtOjzg1qzSpZWjTucY6Z71kaHcrPC&#10;rDpjNVtVvW1C5EakiJOMeprqpuyPoIrm2KL+Ze3LTP1Y/lWlaWmMcU6ztMgEitq2tQAOKh3bOnSK&#10;C2tsAZFaUUQAp0MIAFWAoHSrjGxhOYiqMUjDCnFPPFMLDFWZ3uyuZCDzUM9yFQknAHeo765WCN3Y&#10;gKBkmuK1HXv7Tf7NbS7UB+Yjqa5qlXkQqtSMI6jtb1pr2f7Jbk+VnDt615/doI72RB2PSuokeK1V&#10;j2QZJrkZbjzruSY87myKwws5zk2zy3Uc3dj/AG6iqc9gGbzI+GHarW/mpEOTXoNXFzamMZWjLKww&#10;T60wE5AFbVzZpcrjb83rWVNby2X31yvY1lKJtGbLKfdAAqdTiqSXB8n5etPimdhgisOWzOjmurE5&#10;mIJx0oqPeo4NFO5HIekXylcFR8x7AViSxvHfCbeQMdK3dT1i0tW8jO98fw9q5q6uPNk80N8vYelc&#10;NaVp+6zzYx0s0XFkLtksSfWsDxlbTHSNyn5Aea3LJ0PLYJqPxEyy6JcAjIK/lWtJu9wvZnkeABSd&#10;K0F04Owy+BUkukNGgYHcPavQckO6MxSaQuQ2CKsG3Ktgda1NC8MXuuXgVV2RD7z+lDqRsPYq6bpF&#10;7qkmy0gaQ+3SvWPBPh+90K2aS6QB27Z6VpaRpdpoVosFso3gfM56mr66n5JO7BU9RXPKrz6Eqae5&#10;Pd3H7s4PBrETym1SCSUqUPyMD3zUd7fCWcrGcLXLa7qMizrHE2CnORWMmkTGNnc6LWtAS0lZ4lzG&#10;xyCO1c9Ja7QeoqGTxffvCsUjAqOM4q/ZQz3UP2gkSI3p2rKUebYqVitYafBNdq05yFOQPWumk5dI&#10;0fC9fpWSIzb3AZkwKpR63J/bRiWPdF61DpTWwrpo6/7TDZQlie3LGuKv531i+ZsYQHCitO/W5vRj&#10;kRVb0fQjK4wcKOprSDlb3jGSUTLtfDiS8BWZvarc3hRoIPNwVU13llbxW0bRogXA5bvWPrd6qWco&#10;BwMYp3i9AhJnnNxp0skxhAyAetSRwC0jw/FWGu9r7s80t5IL6CKCFd07EACtFT1tE1jHmdjsfDty&#10;F0UyqSWyVFaNlbs7AkdTk1Fo+kmx0mOFzkjlvrW7YW/IwK7FFpJH0uHg4U1ct2lsBgYrUijCjpTY&#10;Yto96sAYFWokzlqFLnBptIW96rYhq49mGKrySBVPNJI+FOOaw9X1MQr5SHMjfpWUp2FJxpxuzG8U&#10;XZuf9GiYhR94jvXFyWDxfNExDeorqZE3ksx+pqm8sYcpCAx7tXLJ3PFq1pVJXZyt6t29uIyx2jr7&#10;1lRq+7NdvPZoY2dvSuYMOJDjGM1thmrWLi7q5XVCx5qRQAcZ5p23B4pdqqNxPNdhJMGAGBSOqyIV&#10;YAg+tMTc54NSJjOD1qWi4sxLzT5IsvCCV9KhSXCehrpSuazrzTBJl4/lf09axauaqTRlAO3NFKTN&#10;ESjRNkegopco+c9q1HwnZXRJAKsf4lrkr/wpqNnuaBhMg7d69XkteTxVZ7Qt2zU1MPCXQ7pUYVNz&#10;yzSrGSeQrPmEJ97I5NXbuPTNSil0dblY5iOGJ6muzvtFiuUYbdpI+8vFecat4QfTbw3AlcqTkPnk&#10;VzVKbgtGcVbDOmro5XWPD93o0hWZf3eflYdDVWCZgoUjcvpXpFtc2uo2Q0/UlDjGFlzyK4/V/Ds+&#10;jXuAN1uxyj+orCGIb92W5xWTKFtpIvLpCo+8eleo6bYw6PpqRxqFOMk+9YvhLSjI4uHX5V6Vv6lM&#10;N2xeg61o5NkSfQqT3IGTnk1k3N+FJAbLVDfXpGUiGW7msOe7S0y8rZkPQVHM+glE0J777ON7H5j0&#10;rnbq5Jdnb5ietRz6isr72bPt6VTvWYwiWPle9HK5PUuz6FmzSS/vI7eKPLOcCvXtH0aLTtPSAjLA&#10;fMfevJPC2qi21RWEG89M+lev22qrcwoA6kgc+tbqPKTU2HXFoqfMsauO4IrOGh6ZdStLHF5U3cA1&#10;srPu4OKwdQ1VBdYgABU4LVnUlyq7OeLZBd2zwgxYwRXQ6aiRWcccS5dhljWQb+G8hBkGJV7jvVm2&#10;1DBAT7w4rldeENWxtNmtMfLiZAfmPU1wnim72JFbK2WJJautvLtLSzeaZuWGSSa4GeGXVJpLrOQT&#10;wKlSU5c0Rx90xcMx549q77wZ4eAT+0J0+Y/6sHsK53SNLN3qkNuyZBbLH2r1yKKO3tUjjACqMACv&#10;Qwac5ObPWwFLnlzMhkj2oEAHNaNpEAgqokZeQe1akEe3rXde8tD2ZtJWRYVcCgmnFgBVd2GetVJ6&#10;HOlccz4qBpOeDTXkwazb/Uks04w0p+6tYSkXJxhG8hdT1NLKIgHMp6CuX3vLK0spyepPpRcygs09&#10;y/znnrWJdXz3GUjysf8AOuaU7nh4iu6svIsX1/5zGGFsJ/E3rS2cC8DdzWfb2hkfgHNbtpamJlyv&#10;OMnNQndXOZK5n+IrpNO0SaUnnGF+tcDpeuJO+ybgnvXQ+Lpf7VuRa5ZYU/u964280B7RRJbzbv8A&#10;ZrWjUgjeL5dDrSFIDLyDSGLfXN6dqs9vthuFYD3rp4rhZYcpg8V1xmaOK6DBEV5BpwKq2TTwzEYI&#10;pcYXdtBxWq1J2B5QOg/GhSGpryFwAY9opMdFU1PKPnJfs6NyQKKQJJjrRRYOY+gGGRUDqD0FTckU&#10;0lRVs9NOxVaIEEVh63ZJcWMsTgYKmt6QgDIrn9duxBZSHPJGB7muWvJWNJW5W5HkdkjpdtG28hWI&#10;H5129sbXU7MWFyNxx8pPaseKIRtudQueavQywKwdWIcdDXjVnp5ngt6uxrWyLYD7LCMACsXWJlg3&#10;lmA7lieBWvNMJoBdLjKD5sd68z8T6w+pF4osqgP506FR1FYVtRt/rkbbo7Y893rnhHNczElnkYmk&#10;toHkkWNc11+l2aW68Rgt3auxJR0RMpqJhxeHrmVNxXaPen/2TNbxNGWBFdaXXbgCqNyoOST0okml&#10;cn2rexjaFYrbGV2HzsfyroLUypLujYg9azIHVM571fhcRgsGyMVre61Jd5G3aa8Ym23KbgP4h1Fa&#10;JsdO1hftFrJhj97BrjXnLI5HNNsHuo4GETPGxOQQcVhWlHawRidh/YM8RzFOuB2NRrBJbzB2IyDW&#10;Ba6lri3aRS3G6Inkkc1uGQO2GPHrXm4ignqitg1K1OphRcuVjHRF6U22tIrSLy4vu1LFKP8AVudy&#10;9iaJoyhBTPPSnQUoKwmJZQGy1BbiJsEnBz6V2sEfmqCTkdq4ZZm5D/nWzp+vC1TbcH5B0b0r0aNX&#10;l0PUy/Eqn7kjsIY9varG7FZFprFpdxLJDOjK3TBqR9TtlbYZkLema6XWiluepKcXq2aDS1Wkn2jJ&#10;NZM+tqJDHEMkdWPQVmTX9xeBki+VP4nrnnjIvSOpzVMZThpHUtX3iDbK0FovmSdCx6Cse4vBAS8r&#10;eZO36VGziLMNqoZz956lt9LQ/NKcue5pKcpHlVsRKo9TNWCe9k3ynA7Crcel5YKoP5VtRWSAD+ED&#10;uaJbyGLMVuN8nc07HMm2yrBYLBKq4BbsDTdbkaCD7JGQWP33X+Qpb3Vo9F0t7uWBmkb+JxwK801z&#10;xrPexvHZ8E/efHSs5xqVFywN0uVFnV7tI7gqgDlepFY4aSU55FYSajeq5JkDH3FSvruoIu0Mi+4Q&#10;VpDCzjFRQ7nRfY2urdt8Y2AfePGKxbXVJLC4MYcMgOKzZtTvLhNktxIVP8OcD8qrZ9666VJwVpMp&#10;TsekWWoQ3UQKkEkdqnJYtgLxXndlqE1lKHQ5HcZrttK8QW98giYBZfQ1um0VdM0JCSAuBSCFWHB+&#10;arUUIY7j0pJAiPuA6VpclqxT2yDjJoq21whP3KKLiuep2vi20nhEjLIg6fMO9St4gsXXImA/CvMd&#10;Kvby8SR5tsCs37tO4rTmuo0j2ltzetcnO7ajWNqxOwl8Q2xBWIlzXLa1qJmkG7PtjoKpWLNNPkn5&#10;at3wgEZBxx3rnm2S8XOpozKllRVJ3dO56VkS65bqxjhdXccVV16+EsT29rlV7sO9c1oekXF1fnLE&#10;KpyT61y+yjNNtmdztbLWb14pbcj5HGOKyzoMrOWZ1APrXQ29h5Ma7Rggdak+yGQ8kms4Qa2JTZyq&#10;aSbaYurAn0ArpNP1VbSw8k2hMueWwMVMtkm/aQatw6QXbOMD1xW1mD5epnyXFrOpK27RSd8dDWFe&#10;PIzH5Cqiupls1RiqtkeoFUZrHzAVGWH0rRNpEuKexzttEHYNIPwq5fMsUUYjXANTSWT24J2khRzm&#10;qtwr3bIqgiMCubmmqmpfLZCxj5AVFSK0u7pxU8dq0MYBGfenpE7dOlaTSZjqizbHdjdwfWllZ45w&#10;DyPX1otI5i7LDEXIGTXLa74tmgma2t0UOhwW61lCjKo7I0imztbf525q6WAHltnB6H0rh/DXiPVb&#10;yQRyadHcp3kHyEfjXZm3afDLI0Xqr84/GrdKUHZst22uPMYUcgEUXFtEbVvMdYwynhjgmqUt7JZq&#10;USPzD/eY8VkeVd30xaUs5J49BWftFESkkXdGbyLPYhP7tzj6VsW8Ukt2JlBYtSaVoUpXJ+VT1J6V&#10;09rZ2+nwhmYMSOK8mvP373Lvc5xsRSEyhj/sr3qT/Sr3AcrBB/d6cVYl1KBJmDQgZPDVWmMcqlkk&#10;3f7IqaNeUHoiW7IsxmytvlLhvpTpNUgiX9zGSfU1iSxHuMVBmRTgHIr1Y1qlr3JNGfUp5jhpMKew&#10;rX0LTnlcXEoxH2GOtc15hR1cDkHNd/p0oa3hkwMMBxSWKuNKxbutOt9RsXtJ41aJ1xgjpXgOp+C9&#10;RtfEFzZWqAQhuGc8Yr6KA2ADsa5nxFbqdTTaAGcc11Uq7jsCm+p5HbfD2YkefeD3CLVi6+GsjQF4&#10;Lljt/vCvToLa3hxvIZ/SrBjR8jGBjmt1Xm2PmPnjU9Dn06UqzqwBxxWYVIrsvG7pBqciRnOWrmrN&#10;4NxE6E+4rtpNyV2UnoUxmpIpXikDoxDD0rTXQru7fdbQMIz0ZuBWjb+DLqTGZ0B9AKc6kIuzYXL2&#10;h+IDOvk3DYkH3T2Nb7PvXNcw/gnUIgXicEryMU7TtTuLW5FneqwboCaI1Iy2ZrGSlodAUJPSiriF&#10;SgIXtRV86NPYT7CT28qwlkOCPSsuG+aOYBznB711d1agQkA1wsy7LpwzAYNeS5tM4FqdZb3YVN44&#10;GMk1i6l4jieVreFgzdCaxLzV5ZF+yqdsZGMg1Tt7FV+beMn1NaTaa1Go2NCQ5TIPWut8OaY0VoJ5&#10;Y9pfkA1m+HtFNxMs83MK9B6muzaRUGzAGBgCs4wSV2FyBotx2gYFJt2nYF5qyoYr8oyTU9nblp8M&#10;fxprXYcrrUgs7J2fey8Vau7jYogiUH1NXru5htIfKU/OaoRKshxGjO5pvsjON5PUpBWJOVUD2qWS&#10;2g8tWSQq2MtmtwaRJ5A4GT+lcv4lSTTtOceYgkc7V2nmra5Y6m9PS7ZlzzmZ2jSIFM9T3ppCKFCx&#10;BSBXNG7u7a3LJMS68UweK7iFcyRrM+OcjFclOEpO7G/e1OnLMo/eOmz16Vkal4isrVvKidZJemFP&#10;Fchq+u3eqyhQDEv91Kr2umzBlkde+ea7FRileQuVHo9rqc1toM1xkBpRj3FYGm+Dhf3X2y8ZhEx3&#10;bcferS06JrqO1hcHylOWArqXnBXyYVKgcDIrLC3UWyZ3S0HWostNtxFHCiKBgACopbqWc/ugFWpF&#10;sQnMrZY1YjtxkfKAKdVX3MLa6lODT3nYFzuPpWvDZW9pGHlwvtiopL+G0+WFQ0nrUEfn3bmR+T6e&#10;lcE4ItI0I7h7qTauVjHap7+RmiVE5xVMTi3XaOveovt2ZOtcdShz7FJmTencTu4NZjSTWr+ZG341&#10;p6xqFpBGGnwC5wAOtXLfw1LfWyyRzAIwyNw5op4eaWxVuplwXP2uMmX5T6+tQsp34U5FdJF4NmC7&#10;WuEA74FXh4OSOPd9pz9FrVUqvRCOQdxHGS3pzXZaDqEF9YRiGQMoGKp6r4RgOlMyTuCeCTVPwzo0&#10;GjxlIJndWPO49DUzo8lNyvqaNHdxSfuFDdR3Nctrl8bi/ItwGccZ9KtTan5DFJCeOMVzd27TTF4G&#10;wSexrloYqSlqJxRtWNm/3pGJPeqHirxFBomnuqnMrDAFU4ri9gOGZgD71Dc2lhfBluwX3dS3avVp&#10;42DauTY8huJ7nV78sFLu7cKOa9G8MfD6G2t0vtYwzkZSH/Gtfw94J06y1BrxJNygZUelbt1q1nZM&#10;QqedKOMseBXoxxUZ6QKUZS0ic7qMYVtqJ5cY4UAYAptio85VUgsT3PApL+5l1GXcw2qewqtFaMh+&#10;VjRyNs7aGW1p6z0RuXOotayeVGI5OxIHFZUltHcT+dJChf121NDAe4qysOBmtYxS2Pao4OjSWxWE&#10;eBiirIXjpRVWOq0TTv4QAcHmvNdVsZf7TlbdhTzmvVbgxlFkPzA+lefeIrpJL5hEAAODXBOdtj4u&#10;KOYuLAyj5XGaistHu7q8igySC3JFaON3Suw8J6YY42u5B97hc1dKcnoW9DZtYItPsYoE6Ivfuahk&#10;kV23McHtVm7C5CiqQj3P0zzxSqyb0QQStdmlaSK2EBOfetaaWKxt8tt3Y4qlawLbW3nTKNx6CnW2&#10;k3msXG5lIjz1PYVotFyrcG76Ip+bHOWdm3MfStzRNOumU3LDy4B7cmtiz8M2lsysyD5R3HWrGozi&#10;ytyEYewxVwppO/UuNPl95mcbZ764IkuHjRR/q1/rXnfjceW8aMSG3EKvt612N/rK6ZaJOz/M+cAd&#10;WrznUm1DW9Ra8lQleijsBWeJmrWYTkrEWj6GupszzOyxpyQO9bMum6HaL8tojN3Ld6qaPftZs8Tx&#10;EAnqO9aE7W93nbgHvXJGp0TMnsZEsGnTEiOyhHuBT/7NtJowrQgY9KnNssT7lFWo22gbkFbRTe5D&#10;bLmhQQWGSIQ69s1dYK0ruqABj3FVoHBIA4+lXVw3GR7mu2EYqOhnKb2GGMEZJ5qrPJKw2LwPWr7R&#10;fLz+FRvGNuaiUHISkZXl+XyQSavw3YSH7u01DIkm8bOfYVnyzuWYNgbfWuOpCzNlqi1JIz5b1qhe&#10;ajBptu008mMdvWs291sWymKP55Pr0rltSludQjYMrsTQqcW0hpFLVtefUrzzSSFVsqPSvZPDniCK&#10;/wBBt3iOXRQrD3rxNNGu9pxbuT24rpPBlxe6Pq4iuYmFtKcNntXZUhBQtFlu1rHtdjqMdwpH8fet&#10;mBlmtSc9Aa5SSyMIE8Eg5GRg9afDqV7CrLswpFeY8TGGkjJamotws8U9rIN3BwKwoA7Sn5QoU4AF&#10;WtNu5GdtsP7w9WapfsYSUu0oLE5wKU6kKitBlc1tGRS6THfHdLKU47etc9d2b6dMVYZAPyt612Cx&#10;y9wMU26t7e4gZLkqqgdfSipg1KHu7gnqclBe+d+7ljP+8KnntLeFPMkkVVI6d6qz3EdrK8VqwkAP&#10;DkVVEUszbpWJzTw2ClLWZ6mHy6dT3paIle7cApakoh4Jz1qFLYk5Ykn1q4kAFSrCMV6tOhCC0R7V&#10;PD06SskVltxUiwBashMDpUTtit0inUE2jtQM9DTS1OBA5ppGTmLgelFAainYXOYur65LZwulm+7P&#10;44rh5dU8yYmZsuTk5rpXj8xMAD3rn9V0mOR9yECSvGoVISdpHzTL+k2x1K8jijGQx5x2Felbo7SF&#10;IIxwgxxXLeBdIew02S6m5lkOF9hXWtAqxbjgsa2bUXaJDKBLzSZrY0+yCHzmTO0d6gtIPMlVAM10&#10;htljiSJSM9WqUr6kSnpYzIreW9u0MnyxA8AV19ui2sQLDCgcVh+SoGM4x0IqbzJWjCyyZUV1QkoR&#10;8x06iRoHUGZ3wAU7Gsa/n+0XMaNyGPIp09wI4iRwBXJ+JdXuNNsDJbkG7l+4D/CvrSUtOZgpOT8i&#10;HxDaxT35lE5xEu1UHQVzyyzD5RMdg9OlUYtc+2q0dzLtnB59zWbqc17sID/u/wDZrz5wlUeo5M2J&#10;tXsbb92H3yHqfSltrgO28MGB964UvvfBbnPWppLieEBEcgD0NP6ml8L1Fqd9LOqKS0gVfc1v6PDa&#10;61ppEMys8ZwSK8bkupJAI5pWIPvXa/C/7RDrUyxSD7MU3SbjwK7I0nCOonBtXR3sekxW1uzljvHc&#10;96rtPHCu7rir2taxbJBIsQyq8swHX2FeY33jDyrh4lt3VWOBkVUVNxuhxoOWrO2k1YkjC8dqbHqq&#10;M/7xSoHWuUTXfNhWE+Wko/hY4LVdi1GCW0c/dkT7/OR+dZT9uti/q7R0b6ta2pLRYkkxkKBWW9rf&#10;arKbi5C2ds38I+8aqoN1tHdoch+FIqS5vb2WDywCxHAwKwjWbdpIb00sStbaRY/LBbCVz1Zzk1Gh&#10;jlJ2wKuO2KZp2m3MkhmuAyoO5rSM1tHwI8kd6TcYy95k2ZUZGAx5YH0rOuY2RiTGfwrbN2OiIAT3&#10;qCSzN02XkY+w4olOLWhDiyXStanihWOfLxjt3roWniu0WSCXAx90nkVyw09YfuEmpY0lQ5R8GvMr&#10;U5S0RUUzprOeGB2M8mCO1WTqsN3iO0UBx3auSZbh+WIPvmoVkuLWTzFUjHejCqVJ2Y3G7OzcTLGZ&#10;J7gBRya5u/v5b2TyomZYQeuetSfbLnUo0VxtTuPWp4tPIAwBX0FKPMkz3MDglCPPUM+G229qvR2x&#10;Kjir0doE5YCpi6qMYFd0adj0ZVktEUPJ2DJFJgDrS3FwBVVrgetNxsZOpcleQYqlJIMnmklmJ6Hi&#10;qUsmTkGkZORL54Eu01J5+VIrJuGZHWYHOODTluNwGPrUtk3NYPkCiqQnyBzRSuK530HhWytyNlsh&#10;Pq3NZ2qfD7T79/MKtBL2aI1rafrMnnC1vSqyjo4PBrXcyFSYyGPp614NKlCXvQep8y5M5caJJpVp&#10;FEuZEUfexVadh5fTmuiGpfv/ALLdxMobhWPSsDVrUwXJAyUf7uKiVXkl3NIvm3LWiD98WOOK0nuF&#10;aVm3ZPTisyzja1sjITgtSNfQWpG7c8jfwrXTTrR3Imma0QeQ88CphE8rhEGaox6hNOqqLZox6k0X&#10;V9qEVsf7OhBmPDFj0HtV/WYSerIilfUq61fWumyD7W5ZF52J1Y+leZa7rT3DzXUn3nJ2L6CtLxBL&#10;qhYSX0UhC5wdvFctOouFLSZHoKc5+0atsjZb6HLtdTpds/cmr9rrMm8wTcoRilNks0pHTmrMOjwl&#10;s459a6ZVKfLqi9DHkhkW/KjOCcityw02bUbhII+X757CpJYYLd0X779AK7XwnoNysf2hotkkp79c&#10;VhWr+7dDUb7FO0+GIvgS8kvHdSAK7LRvAFvo8WIZGQsPmwck0zVb5tCt1RZna5fkKPuqPesvT/F+&#10;pvOY57g4bpxURrz+GRDnJaI7D/hG42t2jY793du1c9J8PLlbt7mGa2fd/DMmRV1fEN3JGDDMpYcE&#10;GoofEKSzCG8vyrscAxnIX61Xtpx0KjVktzBn0X7FPImq6Siq3Mc0XJU/X0rHbwoSlxfWd0CV/wBb&#10;AeCv09a9Da0u5yY1uBPGedwPBqK58KF282NmR8fMEHB+tXDFJ76HRDEp6SPJRcajYxSxNAyxg743&#10;YnGPYela9n4wtDBmWEeaB97oCa6zVtKvIbBdNubPzohkxT5ztB7fSsA+G9OlljBtZIWAzJBk/N7q&#10;e1bOVKerNlyyWhEnja1lspY5odrnlMHjFc9H4mnN6qyxhUY8FfStubQdPN0yCyu5Coz5Tgg49Qwr&#10;GvdMhub6KK3t5FCnGxsn9aFSou7aFKKex2MMJlsUukwVboM9aswwXCJuVR/Oruh6f/Y+lRx3zqE6&#10;rgcityNNLlGY71VJ5wa8+UVzaHPiIqL0OVdruMZKKR7iqzXFxnhF/KuybSo5uY5o5Afeqk+kSxk4&#10;gyB3HeolBnOnqcwJ5V+Z4zj2prXjSOq4wuela1xC6qRs59KpPZsDuZOeuKlKz1NYtXRsWcSpGvGT&#10;V4TKowqZNVrN1eAEdcYPtV+CBdmc817mHtJKx9A6ilFNFdnkYfcqjcSugOVNbDRhRxVWYqM7gCK6&#10;5Iz57HMTXLbjkVF5+6rmqS2kCF5XSL/eOK5k6zZPKUinDN7CudyaYnWgt2aks5xjFV2mBGO9WdOs&#10;f7QkG6YItbl1oFpBZsY1LSY+8TUubOWpjacdjmooZbqTyogGY9s1ch8O3SA+Y4QnovpWF5rx3TIs&#10;xSUfdwcVuafrs9vETfuWQcZIrmdWbdrWOOeMqSfukp0Rwf8AXD8qKs/2pby/PHMhU9KKLyI+s1ju&#10;dQ0Jbtv9HiSIjvnk1Fa/a9JmWK5YPEf4s9KpQ+IEd/8AWOuf7wrSj1CGfBk8uXjHJr5yeKineKs/&#10;wOflLmo2qahZ7omBYcqwrm5ZvNkihlzvjbGfWtGSaWBiLZH2t27Colt4xOs0mSx5Ix0NY1K0qy5k&#10;rF8ttRLoSXcSwxDag6sagis7G1bzpmMsoqS8upyxS3hwB3NY9xBqUhLRuMdTW+Gqxa97Uwm5Nm/B&#10;eQojE8k8j2qNdURPmCjg1zItNSnztLn1x0pbbR7yc7XZuvPNenD2crWjcza8zpXv7W7YxtGrA9j0&#10;rl/Efg2DVLV5tLIiuF5Kr91qnOmPDKEWQk45IPSrmmOdMvwSxdD1GeK6aaS0sXSk4yPLBot9bOVu&#10;EEbg4OatxWpztWYFvYV6rrvh631K3aWLBVj8hXqDXmlzpcmnagySsQVNZ1eZPXY6WupX057fTNYW&#10;41GIyp/CR0B969OsrwzbJ4seWy8begrzqaOO7UjG7is6DWpdEuBE07rFu+5njFJL2isjSE0kdzrw&#10;kmvHedgRj5fQCvN9c1swzeVZ5LKeXArvNevItU8MR3Fq6l+MkHnFcvFbW8Fpl4l3dcnrWsYxT55I&#10;was7lTTru+vLUNdXDAf3RxmrhlWJeD+JrPe535CDaO1Zmo3U8UQG7mrjeoydZOx7B4M1OKGwUTs0&#10;iseMHkGuwlu55ADFkRfrXingHVC6z20rZKnetejWfiUQZjudzRr90qOTWFei1sS9HY6GOKNlbc7E&#10;Dsec1m3GrxwarbWzwjyG4MmBwaz7nxV56MltbhD03MeazXl+3QlZDh+uff1rkjhpO/MPmZ3phicE&#10;lBkjhgKoPFbxSAy20bEHhgozXOWXi9NOkistSPyscLKO31rq8xXUSvG6OrDIIOa2inHRj9pOJWub&#10;eDUFwgy391jis2bQwg5h/KtWSzeP5gMH2piT3ULAN+8X0Ip8q6ic5T1Zh/2O65KSSIewBpobVrU/&#10;url2A7NzXUpcW0/3wY29CKVbBWG4BWB6YqXRb1ixpnLnW7qPi7s0k9WUYNH9p6VcnDpLC57kcVt3&#10;elMz5VQfUGsyfRlYE+Xt9jWUozW5omhLe3tly8N3G3tmrkM4XIZG+oFYf9lDcQOCPfFTRS3louI5&#10;dw/utW1HEzp6G0a84qyZsSzkpkIfx4rLuS9x8nmFQTg7anTVEdQt2pj915zUpW2nQmGVWPoK6Hip&#10;z6g603uznvEnh2FtFkK3Cu2MjJ5ryq30eZLglZSpBr13UdK3yBnZsHtmqsGiWXLSAYFOGI5SHrqc&#10;rpzajbSpGrHB53V3NqlzdWwDuSCMGmQaBHeKy28whZfu7x1q5YaVrdi5MxiZB0A9K6VWiyZUpJcy&#10;OB8ReELyC4N9HOTEDkAdRWdJqEklt9nlYEdOepr1fUp4/IKTLjcMEGvGNd/0bUHVcbSeMVbkpbGc&#10;W3uWoikSbcZ79aKzEul2DJNFBZ9ARaDDGxEjK6+q9alTTLKOQFH4HbOa4LXtZ1CSBYLeeQySHnac&#10;VPoGjamwDPcSgnkndXy9bCR5dwiu56VE0cZVWyE+lQajJbwxNISW+lZUuotaRJal/NlHBPpVJ7wn&#10;ckvIauGcml7Ow3LQbPqMEjfJIUJ7GkjuXwFbDJ6qayL20lEu9UOD0xVFbiSByMkEVcKWl0Yt3O1+&#10;1RiPyISAD1Jq7HHmFY0XDt+tcVFq2VAkGT6itmz1pWcMHIKrtG6vSwtZ03uZSiaH2BWunWN8qv3h&#10;jqaJdOWPMmMfhU+lzR+XI7NlyfzqeeUynaFOMV61OonC3VkJWZRsLxrY+VK22JzgZHQ1zXjTSHub&#10;lbm3GccMo7+9dVcxxi1Ky4G4cVW+0/bJYdPhGZACcuMGtJ0+eJ3UJKceVnl85+wQ724ArhtTuTe3&#10;bS5+UHivQ/GulyzXnkxAqHP3R696o6b8LdSmhSa7fyo3PyooyxH9KKChDfcu1nY5C116W2iEIJ2D&#10;t2p41mS5uAGJ2969XtPhLo0UYNz5jueuWqxJ8MPDxGI0lQ+qtVzq0zOUkcDBpqyWJuywEfqa5PU7&#10;lZbnbGconAPrXsWpfDt20g2dhfsoHRXHWvLtY8Ha1orMbi1Z4x/y0j+YVOHcL3uTG1yv4YvTaa5D&#10;zhX+U16NO5DD3FeSQ+ZDcJIBhlYGvV4mFzp0NyvO5AarE6aoJK+oxJikwYdO9byREosiHtxWBbru&#10;mHp3retJhGhhYf7tcfNcmxjeKLAXNks6A+ZGRnFbWitcR2UMkMrD5QRzVsWvnIyuuVIxg1nWGoRa&#10;detplx8hHMeeMitHqiuh11nr0vCXMSv7jg1oQ6jYTHBfYT2Yf1rmiyvyh+brU8O25IAGJBU3sZXO&#10;gNrHIxaNlZT6GnbPsy7lkK+1Z8ulSz6dIIXdJNvyspxg15daeLfFdnq0mnSoLsI+0CQckfWnCN02&#10;XGKZ67/aJQ/vE3r6rQZ7e5OFfHsaTQrK5vbNLi7t/s8p527sir50mIMWcDrnIpJNg1Yzn0pJ0yAA&#10;e2DVWXR8x84GK1sW0cm1Jx9KsqYyMFi3tipdOLKTOYn0XEStjjsTTbfRPm3KCD7V14QOMBMr6Gk+&#10;zCLLFggpKlFFNpHN3FniELIdx6DjmqTaMzSq2AQD09a6Se5s4Wz/AK1x2FQebPdZAQRr6U5JMOex&#10;TS3VHUmJYyvTHWr7me4RQcAD0qeC1jQZK/N61MqBjxVxixurJnF+M0jtLBJXOD2rymeG3urvzbgZ&#10;UdBXpPxIlWeOG0RlDLyea8vvZ0UiJSMjrg1paSV0CjcmZrBWwsC4+lFZe8HtRRzyFyHpulWJZ1kn&#10;GW71uT6oYV+z2uA2OWHast7x0XyowB6mpLKBjk968eq1bTclpliJGGZpDk9896tmNLkDoMjrVa8f&#10;y41iA5NS25xEDjpXnqDTuxPYnViiNb9sdTWRdaQzMz5/E1pMoJLk+/FEcjTkJL8ozx711xhtJbGb&#10;djmZLdlbAyRUi28xTIBA9q6+aG3GyGBFZsfM2KhksN0bI20D1FdkMLGorxYe0Oetp7iKMtGz8cc1&#10;p2utXcS/vYi655NWLK3iiDxsckdMimXLMFYRbeDW8MPKOzJcl2ND7Tb3ZV2lAOOEPalsI0GvLIo3&#10;T+Xtj56DuaxriZXiSNUwcckdazjqM+n6nayoxD5xzzha7MO5X5Xsa0V710dvcafbT6zHJdwZmByD&#10;2ra2BQAFHHSs+DUkuvLY9SOSRzWmGAHXmnWglO5pWepGYsryMVE0KrwF5qd3B43c+lSrwgyvNczS&#10;bMGZv2VyDnrVeWzyCHUMp6hua1iGamtHkc1MqfVEnl3ir4eWmoxyXOmqtveAZ2Ywrn/GuO8P6o1r&#10;a3Ok3wMc8LHardvavfJLMSDIrw/4waK+l+J4dQg4W6jBLKMfMODW1PmnenM3heSLNjMA27rmuq0+&#10;2Miq7LXB+Fvt1zEols5sdQ+3rXp2kRlYwsoI+orCNNxbixmnbW6uo+WvPPiHaKb6CRHKSxjgr1r0&#10;rayY8n53PRQaIfDFnNcG61FFnnJzg9Frf4VoQvM4TwrLeX8awzW82VHEm3ANdgNInRlbbsbsfWuj&#10;229um1VRFHoMVDJdwr0LOPQCueUX3E7FSOeeCMJIQB/eAqkuj6THqEep7B56Nlj61ee5Mh2C3+U9&#10;yaHt2a1YGNBvGOa5nWlB6jijYWeKQDy3GwDqD1qC4Mt3mOEFU7t61mWGkywqreaRj+HNajQ3TLgT&#10;7R7CtqWK9rpFFONtSGLS7a2/eTOoPqTSPqVjBkRgyMPQU1tMDHMkrO3uafHp8cfRVz7VquboZlOT&#10;VbqYbbeERg9CaiWzurlwZ5yVzyBWt5SDgKKeF29BVKDb1YGeNNjjbK4+tWkiCDjrUhIxTQfm4rVQ&#10;KbQpBIwOtUdW1GLR9Nlu52ACD5R6mrF3f2unwNcXcyxRqM5NeM+M/F7eI7v7PbZWzQ8D+971dtAR&#10;kanfz61fy3MkjEsTjB6CsmTSc/Mkjbj2Na+mWzRuTnGexrR8jzZljSPdITgAUlGa6i59TjHhliYo&#10;ynIor1m38FLJArz8SHkiinyT7D9oNSDLbgMmte1i+TLAqMZNQ20G91IBxWhf4trYRr99hXizSG2Z&#10;ZUS3DSN0B4q2hL4BXjpwKgt4/mG7J9a0rZ4CwUPj60/ZrlIvqZlzHLas2eUPeollSTGTyK6Fo4nV&#10;wxDKTgisO605YmZ7ds5/gPWoUXR97dDepatLxEch8dPlNaGxTbCVjxnn3rlS7AEOpBB6GrMeoTJH&#10;tbLKOgrvoVqa1TM3Bm3IbeQ7hgMKpXU8ScxqM1Qa9Rh1Ib6U+xsrnVrtYbcEqT80nQD8a61XhLSL&#10;KUG2NMqiUuwAyOlSR6L/AGpqSPbSElSBuI4+gra8RTeFPCumxtqkgEqDARD88hrhIfis95rFtaWF&#10;qtnYFgvQF29yauKlGLdjqhBU9T1lFitrZLRSJJV5ZsdKsJGCuWNY1pIN4IPJ5NbPIxz1rmjU52c9&#10;SfMx5CKOAM05SWHtTAR9aVyQvyjAq2tLmaYhpjSbRnbQsoLdeD0ptwCV61EZKQnuJHdKx+bjHasb&#10;W9OstajijvYw/wBnkMsZP8q0Bbtsz61UnjLttU5OKmc7WsaRk47FQNb26LHFGoA9BTyTKyxogDMK&#10;d5Vtb7fOYNJnhV5JrSttODAzSD526D0FaKOlx3b1KsMiWEeMMzeuKljvJZzjG0H86vvZIV57VUks&#10;+dyEjHpUtMGHk4f5sn1zUkduSfRKje4hs4t93KB6L3NYl7rV1fZgtVKRHv61E5KK1Eal7qlpZHYG&#10;Ek3YCqlvLdXMwlmJCZ4FZ1tppDb2O5j3NXROY28rP3a8yreb1GjVn1FbS38yRsAHk1oQX6XFusik&#10;Mp7iuK1zUIotKm85sKy4Ge5rnfDtzqtz8tpLIsQ9TwK6MJ5Ip3PVzIh55/KmAAkncRWCk11FABNc&#10;Hd61yepeMdXsNYFrGyPGOTkdq9Llsrsg9FIJfO808KzfxGvPdT8dXFq8fklCGHPHSo7TxRe3i75J&#10;woPJwaINSdhN2O+ur+yshm4uY48f3mrl9W+JGkacjC3kE8g6Y6V5t44vGu5U8qZmOMHB4rh57aWO&#10;LeWJ9ea6Y0+5cY8x2mreLbnxHdnz5sx5+WMdBVOBUhnG4ZB9q5Gz1BrOXeiqx961Z/EskyoRAoYd&#10;x3qJ4eV7otw00O5hkiaL7o5rp/B2lRl5L2Vc4PyZrzC08WRqoSa2YH1U17Jo8iDQreSLgOoIranT&#10;aepzTi4m3yeQOKKjjciNQSM4orq5UZcxl2FqzpwGAHeql23mXTLnO3itcyG2sXbeM44GKxYoyr7m&#10;JLE5r5SS9462W4YnZflAFW4bEgbnCgVTN1LGp2qM9sipbczS/M5Nbq1iSVlGWO4bR0qqxB3ENkev&#10;pT5ZUZQnIweeKhhRnnWOMgAnnNDX2RW1Kl5I0PztAsq9vWsS91xrNm36VIUPTDCuzl08ociTkjuO&#10;K53W7O4RTJwwxg8cU1h6Up++jpi0zBfx7pemLvl0SSeY/dDyfKPyrJvfjBrtxC0Gnw29hH/0xTnH&#10;1NchrEpF7MjZwDwDXZeCNFsbjTjLcxq5k7MK9L2dHDwUoxG5WPPtT1G81O7Nxe3Ek8rfxO2amsyY&#10;lSVeqHIr0LxZ4KsWsWutOASSMZKDoRXHadpE8qbCuAeCTWqrwnEnmTPcPDWqDVtDtb1Dksm1x6MK&#10;6m0uMrtbnHSvMvB0sGhWv2JpC0bHOfQ13kUoADo25SOCK8iUvZVH2OaWr0NxSMZyBSli4IzWZFcB&#10;sBqknuIrSPeZgM9ia6VV5loSTqhKMP4l5FQS3SABS2X9Kii1a1ucCJ/nH61Hb2DyXLyseT0FeZUr&#10;8knZmnLdE73jiMkL2rMnu5TafICJGbGfatqWBWURsQp9+9YNxeQSXRtIwQ0bYNKE3OohIs6LY7G+&#10;2XHzOT8obtXQbyULjkCoYLcCIcdh1qKZxHlY9zt7dK9lLQdxzTlcsTtX1Y4rMutcIPlWsZLf3jU7&#10;2MtzzNIT7dhSw2aRj5k4+lZz5tkBhvDPcy77li7GrSwhFGcDHpWm1ugyQvFRLagPwCxPYCuf2Wtw&#10;K4LwxsRg7hxVUgiIljz1JrSltwP3h7dq5DXPEln9qGm2km64Y4bHaspUnJ2sCZDeaa3iO+VN7LBG&#10;eQO9dbp+nQWFusMKbEXtUej2a2togK/OeWNXLicDgYAr1qNGMErETmQ3QWTK15XrjTx+Jz+6dkxg&#10;ELmvTi4xvJpsdhbo/nyIGkbkZHStalOMhQmk7nj2qW91GRJJE6oehIrLkubhISqyFQe+a9p8QWEN&#10;7p7qYxwpI46V5DdWwVHTHtXK6fIzaM0zG+0yYKyvuPrUr2F3dWZeJMr9atadosl4SqIzydgK6+Hw&#10;/PZWKLLLGrD+EHOK2i5N+6U5JHk89pPbn97Eyj3pBjHHWu88QaJe3VpiCPzdvJKiuGmtZbckOpBF&#10;dcJaamkZXL2gWgv9btbeT7jOM19CW0CwWICn93EvArwvwxpWoTz/AGy1TiI53GvYYrqWXSlSVwjs&#10;MMua4MViFCW5lUXMD68u84eishra2DEfOaK5/wC0oE+xidjqsip5dvkcDJxVWOIFc5O71NOaFrq6&#10;klJ5J446VKLeRBuP5VyQV3cGxmzJ2g5PfipG3xW5O4egGKb5m04I/IVFdu5RVB+oNatIRHlxGWfG&#10;31rT0uwcjztn3umao2sDXn7sMOOorp4ojDbqi8Ko5Nawp9StlqVLiPagD8+yjNc7rTxrbO2cAdmO&#10;K6e4I8olSUTvx1rgPE19CCitnbu596ppLc0g9DynXrOS41J3treV8n5sLkVveF7i8tYfsstvIijo&#10;SMYroIr2W7YLa2yqg6kipXvVtjsQiWX+LaOBWlStF0+Vick9BTI/2dwz7twxWMWWMlFTBzVuSVup&#10;9elRvE05UxIzMewGa8iLd9yCFZZk6YArpfDupX5cpgvAOu7oKxpNOuBbEyQsGPStmG5j0vSRu43D&#10;iu2nFVVaRLi+h0rapbDgTBG9Gql8165M0gK9jniuJmkkuWMgLc9KzZ9QuLeRYvPbBIGM1j7GUZNQ&#10;Yku567pthFC25DnPcdq292wDY2SO9c3Z3BhsYQpO8oMn8KuC++zWzvIeSOBXj1r87S3NIM07mWJY&#10;vNLhnAJUZ71yNlcol27XCfO5zmp2kaWAsp5PP0qgs8fImTEg713YaNmmZt6nf2N3FJGqOQfQ1d+y&#10;oxypB+lefW95cW5GzlTV6e9u5rXNrctDMOwNewq8UtRJ3O1MBFJ9nU/w1xega3rFxci1unPmhueO&#10;MetdUt5OJiu4H04rpSi9UU1bUsGyDcFeKpanf2OgWv2m6l2YOAv972qY3kxyGY1m6tpcGs2LW1yM&#10;jIZT6EUpRVromM0mSrqNpJafainyyDIBHQGuMudPsJ9S+121tGsu7IZRzS6hfGJjYj5RGNpFT6WA&#10;IvMPNeNXxMoLsUnc0/7SeGyCsPmHBNUvtMk75IO31pyut3MYwBtHWnywOxCQozDp8or0sJWc6Kvu&#10;ZSWpNbo1w4OD5SnrUt1c7JFjxWrYafM1skXl+WBySatHRrUHzHG9/euxOyDkMGUBrVwe6mvI7m2a&#10;5vmt4zglzz6c17y9nbEFfLXB4Oa5a88E6fJdNPA7Qyk5yDkVE5p7lxVjnNNs4rC28i2A3n7z9zV7&#10;+yjMwaRjikn0y80w7ypkj/vLzUP9qP3PAq4VYpWQuR3NeK0hjURqBgjFeX+ItHRvFX2JMYkbJ9hX&#10;VX3iCWyhebIwB1NcZp+qzat4ja8kPbiqqTUo3RpBNHZwra6dYx6daIM/xEVk3ks63xjV2wO1aNlE&#10;fPMjHJ61moTNq7tnjNeXWpp7mgv2y6XgR598UVqJbEA4AxmisPqsRHfWwAUgp+NOmjODuwR7dqmK&#10;lUYJ1PeoNspODW6jZWRkyuI1L4C5AprRJ5hZuPTNWthXqOalSLzCBjd+HShxBamdFHOH821j+fOG&#10;Jq7LqstpEJb8JHbr1Oa1o4Y4Y/mwvGWJOMV5Z4r146vqJtIWBtISQMfxGrcvZxuaWvudfceLNKnj&#10;IjldhjstcpqCW95KJtjLGOm7qao2NsETcRz2FaiRGXHBYj8qlTdQbdkZErzy/uoE8uMeneo5UECB&#10;EXLn7xFdGLViuET5uhxWtp2k29rF59yitIeQD2qJ076GdzlrLQprhBNONidl7mtWOCK2j2RRgH1x&#10;WxPIkoIXAxUNvaNK+/HSsHRa2FzlFVL/ACnkn1qtqNijpGHQHccAeldTbadg7nAyfam6taxwWLyl&#10;R8gzmt6dOUZIFM8+1FFsk2IAG6VzCWxvb75mxjnNdXeBLslw2ayordYrrhhkiujk1Bs6iLUrlbKJ&#10;MjgAZxSlpJVDFyc+pqnCf9HUHmpgXOAK8qEFzyBvQvWrGNvLY8N056VJfWySxHA/eD0qhErK+XJG&#10;K17aZZI8gAt0Na4de+4smT0uY0V1Jb5WQ5Ud6vrJ5gDxPnjpTbyDduXaMmqkUcsD5UnFazi46SBJ&#10;M2dOu3t7sSEZPQnFdJFqEJbLYye9cbFcsCSvU9RU95O9tYG5KNx19qvC1VGXI2W9rHV3F0vDA8Go&#10;5NRjjjBLCuTh11JrIkt8w96yrrVXlkAVvlrvlUgkZOA7xBeRvrasvHmjOe2a2NKSSaPy4hkkY4rA&#10;Ok3Oqyw7FPXG49q9O0bSLfQ7BV3bpCMs59a8erhlip3i9EaKSS1E07RYLNN0mHc8nNaapEq4RAMe&#10;gqoZ1uH46CrUXAwtehSo8keVGfNdk0LlTjHNSXAYLkgc1CxCDLHbjvVW51OJRjO4/WuqNorU0Tui&#10;TacEnFU5CnmMSwAqhcX88uVU7QfSqrSNsIY8+tZSmugFmaeIZyciub1yC1NlPdgbGiUsccZrQeTc&#10;doPNY2v3MI0+S2kYHzRt+lcaquVSyNYLS55HrniCXUcxplUHb1rX8JaXMP3hU5YZ+lYep6ZJZ3IC&#10;qShOVOK77w/qMEFqnmLtOzHSvYSg46BJ2RogNFExHLAc1Qs4SZzKfWuu0yO0vISzbdp681zurzWm&#10;j3TvvBj9M9azqYfS5MZLYmLherYorl5F1rU2+1WtpIIW+724orDlQ7o9w8rAzzT1jUnB61cWLjBw&#10;aeIVyRis0rGck0zP+x+a20NgetZmteJ9K8ORsssm+UcBF5Jq54i1RdL09/L2tcMPkX3968guvD+t&#10;a1c+bNIGyc5oXI202dEYpQNPxD45vNVsGigX7NE/Ug8sKwdKIIBBBY8muhi+H89xGiSz8AZIWuc1&#10;u3TQbswW5Yt71lUgprQErxudZbIpUF2CqB1NW21bTbKP55098GvNm1S6nVhLMwA6KDVNS8rgAliT&#10;VQi47mbV3Y9b0TUP7UElyilbdDhf9qrUtxPPL5YUhfWp9B0drDRrWJhtOwM3uTWzHZRkg9DScJTd&#10;zGfuuxlWdszkKUJPeugSwW3jSPBLtyQPStCzso4l83AHtU8cYdmlPU8Ct4UV1JM8WzrwvB9TUGoW&#10;bHSrlZDnKGtwgAZY5I6cVXvFEllcZ/55n+VaypqxUTxG/MdlasVOCSa5SfUzHcLl+TXY+ILRp43j&#10;jjJdeleZ3lldR3mZlKkGueDUm03sXypnpujSGfTEZjkg4q+gbzADnrxWH4Qn860khB+ZecV1ptXW&#10;FZSOK44RfO0TJWKdxGQwJJNMt7gwzAg/L3q7Nh4846CsuRShJpVYuL5kKLRqSyAtnPB5Bpu5cjnI&#10;rIiuDIpidiCOhqrLcSQvjca0daMoXY+Wz0Ows47dSGIB9auX11Yy6bPbMVG9CB9a420uby5cQwgl&#10;m4rqtL8KsgE9829jztzwKxlVjvFFqLtc8/sdL1Ce5McCP5e7GT0rUl082FwqS/Me9egyRwwR7Y0A&#10;x6Cud1Sx+1SiSPOScHNcFXEz5tdB3JdOmdwrINsakV2DyG7hjjXpgZJrMgtUttLWJEVnx1PrUMMd&#10;/PmJJVUDsDXTgsVBPl6szcWbga1tIxvdQR2pDqW8gW8fHqao22ikOGncsfc1qpFFAmFI4r2Y3kux&#10;lcoTGZzukJ+lZVxKC5B4ArVurhefmFY8/lN/FmlUkorc0iRfbADtIGPWo5Jg2dppnlxSHABB7VDc&#10;hLWBprhvLjXqT3ridSUtIljmdQN7sAq8sa5QWc/iPWXMTlYEP3h0rnfFPie8vlNtYZS36Ejq1dx8&#10;PIxFoMczOrlx8w7g+9b4bAyj70nuU3ZGrF4Q04Iqzx+cy93rWh0OwjjwLWMLjstW4m8wnBA+tTqZ&#10;VGFOR3r1XGMI2SOfmbMuXRLFkKqhjB/u8VycvgoXPiFZ55zNax8hG9a7m4uRAD5uAKzo7tBmQEjn&#10;pXmYjESi7ItX6F2GzgiiVFjAAHYUU2PVoggBx+NFSp3WwrMv2epYYRy8Z71ozXCw28kzDEajJY1z&#10;UMN1dsQkJB/vGukt4wtuIrhxI2OVI4rprU9fdOqDja7PMdX1Rr6/eck7ScKCe1WdL1JUIDMNtd5P&#10;oOlXhbfbx+5UYrJufAtodz20jxHsDyK8qrhaqd0S3cn06WKTMobGRgYrzn4m6O8EQuYyGzyWxXYW&#10;+k6vokhZ4vPthzmM5OPpUGvGPXdDuoEwJNvyq3XNdmGlpaaHC60Pn1biUSFVBZzwAO9eofD/AMH+&#10;Yh1DVIGEhYeTE/YeprK8D+DLqTxK8t/ARFbHIyOGOeK9sSGOJo7VFxgZJFb1aseflSH7SMWT+SJI&#10;0VR8gGOlSwWB3g9RnvV2OIIBtHantIIl4OW7Va5Yq7OWb5pXK9xIUwqAbjxU8UcnlgyOo9hUEURn&#10;uAzFgtWJE4+Xk+pq4dxbj9idc9KoanOken3DngBCM1O0kigA4xXP+LL9LWxjt5eGnbgf7I71NafL&#10;BsuK1OGvnZtzL1rOtNEXWHKSpx64rpUshcxbkO5PUVoWNkLeIlRg148U5zuKTscVF4S1PQNSS5sv&#10;38GfnUdQK6qK82RujRkB+SrDpW9aO4yZYzt9TTbuxtr87Y5FWT+dehy21BT5tDlyoZTsxx61ScBs&#10;5A4NdHPprWyuJ42QdAcdaxJAkPmKq5BHelOOl2JKzMa6A3gqAGBpbiDfEk4HBHJ9DVr7MJieKdDF&#10;JNIbBR988n+6K8qWs3FbG0VfQ1/C9skVoblk+ZjwTW+Ll5oyASFBp9taxJZJHHjCLg4qBY3M22Pp&#10;1NRdxlYpxb0EEbNkbic81m39wVlSGDk5yTWjezeWojjPzmqVtZgy+Y+Sc1wVXzSsRa25fN06RLu6&#10;kdKz57mWJvNhcjHUVleLbt4prfyXwVGaqWetxzIFuflb+8KSwc4tTgPmvozvbHWY7izRnkVX6HJp&#10;LnUoUQt56Y9q4q6gD2jPDOmOowawL3VmsbN2kY5Ud6+owk3OkuZWaMnTVz0qWBrhQyMCG71kGWJb&#10;s25Ziy9x0rO0rXzd6TA0JZndQOnArUhtAsDtIw83rWksNGo9Qd0TNMI1zEmGA6muI8basIbYRSy/&#10;O/bNdBqPiOy02Mm5+XA49zXjnibWF1vVXnTIQcKD6VvTw8IP3UXBOW5YS4jYYDD61paTr15os+bW&#10;UGM/ejPSuLBZc4Jq1ZznJViST61tUTtct0z27w745gvhtu4/IcdxyDXSt4l01VZvtsK46/NXj3h2&#10;xuLhiUU7epJFbFp4fgW6kur5gEDfKhPWsKla0bMy5Ub914ji1C+CxSF13YGOlak6kRyMM4C9a5m4&#10;1KyhmjSC3VVBAyBW9JJ50ZDMVV169q82aUykrES38W0bsZoqmbS0XhrkZoqbTK0PXVjVU2omD3Pb&#10;8Kayn0/SiivSY5CFSecY9KVZmXgjI9aKKRBZjkSbkdR1zXO63ocE83nRr5cg5JTjP1oopNXQ1J2F&#10;trH7LBGGGGPLGrUIaa5ZlwCvH1oorhj8ZhItvPJGuGGaiRi0pUHHHzZ7e1FFS5t1uV7Ati4pxj5/&#10;bihgW+65FFFepBjRCEaWXlsRjqa8z17UG1nXbiVTmKNvKjHoBRRXHjpNJI1WxNpsN3bsGjPB7V1d&#10;pMuAJosN6gUUVy0jKZpZtWUA9PTFYmsNaoVEaN5rHgiiiljKko09AhuT3JkvbKFWbJUY+tc3qdmb&#10;adlJPTjNFFbQm54aMmbMy/tAs+29m6KO9bOh2JIa6mXDNyKKK5aezLpaI3IIwZGDMVx3BolhwDIh&#10;56daKK557FJu5VSAMu88nNLNEyrheKKKwcUYt3Zwfiu9H9oLHn7oANZ0Q3x/KRtoor0MOrRQMkju&#10;JE4JPFZ3iqB7nRmnh5dPvqPSiivSo7jiaXw7vb9dK8k2paJW+ViK6fUbu5tpTLKp8s9l60UV1Tk0&#10;nYUtzjPEugaj4jnFxEfLRF+VG7151cWslnPJDKu2RDhhRRRQqSlua0xkYLk54ArqPCHhv+1rwzz/&#10;AC28XX3NFFbT+Fly2PTgkNjbeXboFAGMAVyusXT+dGC3BPSiivOqaxOZblIXEZJ3duldcl4L3Q43&#10;iI+QYY96KK5I7lswpbSR5CxmC57FqKKKsZ//2VBLAwQUAAAACACHTuJAwwOq/Ph0AADzdAAAFQAA&#10;AGRycy9tZWRpYS9pbWFnZTEuanBlZwHzdAyL/9j/4AAQSkZJRgABAQEA3ADcAAD/2wBDAAgGBgcG&#10;BQgHBwcJCQgKDBQNDAsLDBkSEw8UHRofHh0aHBwgJC4nICIsIxwcKDcpLDAxNDQ0Hyc5PTgyPC4z&#10;NDL/2wBDAQkJCQwLDBgNDRgyIRwhMjIyMjIyMjIyMjIyMjIyMjIyMjIyMjIyMjIyMjIyMjIyMjIy&#10;MjIyMjIyMjIyMjIyMjL/wAARCAGIAU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G9vbm6spWdEwilgOobjpWFpGt3FxZzNa28Fs6TCMhRgE&#10;HvXSyWDw2DgMSNuP0rnfD+j3UE93HcQtHHIyshPQkVwS0mbQ1hqXjd6srD95DyPRv8agup7oTxvI&#10;kMjt1Oyuh/suNyN0wyKzNXsJFkiECtJjJ+XtWzSMlcnOoXKkBYoAoA/hrK1hi7xSkDLDkDpXQWum&#10;mSFTJlG2jINY/iC38ho0HQd6iraxUL3OavYHn2eXGzkddozTTJNbiCWLKleG/wADSarLeW9i0tlI&#10;UlB7dDU1pqGzTbb+1VXdMcFwOhp0hyNSwffdsxxlhnitWsmz2LfDYQylcg+1bFerg37h5uLXviUh&#10;HFOxQRXYzlsSzEfZx5z+XFlRvAyc1Wu5IYIiZtQMQ8wgPz+A9qsJ8pGyMvNtX5SPlI5qlqTv5bf8&#10;S/zpC4zGWIAOBz+tfPS+NntQ+FehHpfmtq+phLpNv7va+evB65q+5RLaA3JOTLhdgByaytLMSa5q&#10;YWJ87Ydwznbw1aLm3jtomkZsGbCgAZz71lfRmvVD2XUTfO1uWEPfaaz2udWdw9pMy4Zt+1Qc/Wrd&#10;w2qrfk2ZYwcbsDNU5tV1GCMtaqpfeQcR1pB+6iJLUytV1C/k0+NNQZJZROg2FdpHPWujfUX+yzQy&#10;QI0acDqCa5jVdWubq3jN5aoT5yAYTaetdA+rxPFPaSxxnYOMNhjRf3x/ZKt94iuNJeKKC3gaN4wc&#10;SHkH0rlvEviE6vYqssK2rRtkmLmupv8AU4rUxR/YY5UKBhu6gfWuF8XrFeiOaC1S1zkbgc7jWc/g&#10;Jle+hgw68IhIiSPLDkfKAQPxrudBksbzSJZIY5YZWGGLfcrmNB0uwttLaTUbRiJSUU+/Y10Nj9gg&#10;tytoZ4y2BIrAlR71FONpXJUWjqdTt4F0GXy5leQxgFc/SuV1y/XT5Q8ZlVWjCjcxwOOcYrc1ie1T&#10;RpgzruYKNu4Enkdq4zX7y3vJBFGshCgAqeNv0orWbY5P3TS8LTXF3eOIbp0Z1BClyOc+1auuRNNr&#10;kdrPezTo4RZcdEOANw7cc1y/hw6eNUBuJvJGNqHkc8+n1rpNet7HRrlUacz28zbm+c7kGAf6dKuG&#10;sSImJeSWeiLcRlTOHuCqMHwWHB9a5O/tjq11NJHiGGEeYV3ZIz0qLUtYsJ9fmVWm/s9AGAzhgcY4&#10;qWwNnJpsiQ3xWeVyRb7fvZ6ZaqaE9zV8LRzvr0Fh5zMIhnA7HFej30kVnpqi5Rsg4OHxzXLeC7S0&#10;07Vp7y4ugZyv+r6hR/vV1V34n0tJWDpBMFGVdhkA1FOKTZfQ4O/uHguBdvbkFnJCMTnA74rpdC1p&#10;dTdXuSwaIfu9+ADn2rlbm4XVNbEsUZnBfJJAAK5+6O1dLZw211I9jJamIHJiZewz2qkve0BbG1dW&#10;7ureTlTx8wUniodZmSy0eI+a6Y+uSa39Ku7eyshbGGSXYcFyQc1keJ7NdVRYxLFbg95TgVck7lR2&#10;MC2nu3mw08zhgMEk7T+tbOtaXeX/AIYFnYDMskqljuxwOtUdA8NS6TYP52rQXGHJUqcge1dZHqaa&#10;bapK0DyptySO1TKNpqxafunKeJvDWp6hoVrZWCYkR13tvxwOtdHZWX9n2R3KAYoMZz3xUkPjSCZF&#10;kisZmRjww6Gn32rC+sZw8T2yqACzHOc1rOTa1MlFXMq108SRZ8scHH6UVv6PHZJp6/6RuDMSCRjP&#10;b+lFRYvmMXRZLh7vUre6nncxSEJvY4xk4rK0ee5HiK8tpbiVojG21Wcnbg9q7BrvT/NZC6+eRu4H&#10;UHkfzrmoU0+HxJuN2wunyPJ29R9amo/e0KgtGX7rPmqYpHKlQeGNNvXVBE0Urq3Q4Y1oDUNLj+Vo&#10;pM/7lQ3c+nXUI274Vz8zFa0ICLdLHGzTSHKYzvPXP1qvqygWceGJO7qTV221DTLS1UPJ5i5IyVxV&#10;TWtRsri1zbsMA9AKVVNoUdGYExh8o/aZRFFnlsZpfssOo6eEgkSZIiSpHesq4uoZ7CaAyLzkAE9f&#10;as6xuJLCxMdo2xt+4FOoPvU058oTkdhYReTcwpjG1cVv49a5zT7iW4ltZpgolYfNiunxxXqYOXus&#10;4cUveQzFBFPxilxXbc5LEe/MZVpDGgA/edxyahkbHmD7aNuBtkZjzkVYk2owOwu+zO3HBGaqSyId&#10;5axLZKjZzxxXgT/iM9qn8KKenfaBrV6FuY8mOIiQ45+9Vu9ljhhia53bnmwBGO+e9ULNoP7fux9m&#10;kH7iIlPTk1PNcWsEheXe6mUBFVeQc9ayezNb3ZauZ9UjvcWilocjcccVQudWvbSHzLeKLJch/kzV&#10;m/v76zvSLdv3R5bK5qjLrrQwgxCAuzEEbQaqL92xEnqZ2paxcX9pELm2jyJ0A2jaetaou4ZjdpLY&#10;7REcCQHBasa+1mW6WGOa0i2iZNrJwetbp1ZbiK5tprMhIsfOON3NH2hv4UUtb1j7DGtuumC4ieLA&#10;Yt8w4rm9RFnfaPaQENaKjnIPzH8a6PWtahsTFC1h5qsAFcnkVxHiqe3u4rdIw0DbznDZzUylaJEt&#10;NTR1eOIaHAkcxktl4DKv8VWNKWOKzRYmdvMxu3jhTmnaTcaZaeH44tQtHniB4kVeSfepIrnTZJEb&#10;S2lSHzAJFkGAOaUHpcGx/iQWmnW+be6SUyMPNUDJGK5rxJqlibGH7HA8VyThpeuQfWtPxHcQTXP2&#10;fT13kyjzGU5ya85vDeXN+4mZ0iUk89B6Cs2ryMmz0rwVpNqdMedwtxchsogPzbgcjrTtR0C+1zWr&#10;ue4kEZjlYCOTgDGeRUvwz8lLJZpbJpkuXBWcDlGHGPpXVX0dncSzmBpo3BL/ADfdYjmulRtEaVzx&#10;bxBosy6tLEbSTfHGGdsdRnAPHak03R0mlWS2jdwqkshH3cV6BbarEup32oND5lszCHa3JKr1wPqT&#10;VzwzZW1pJqGoLaOtncbmTJ6KOtTKOg1HU4jw+JvtcuIfNU8E4zs57111jo8mp/a3gihS1ibaY2H+&#10;sI65NO07WfDVnp15Jp9nKqckvK2dzfWt7w14m0prNdN8kiZoTLIwwNxPvSpK242rGFpUn2fVY9tu&#10;kZbjymAwe3FdLLpyqYroW7ROueWPrVyBbJp2mgtyrqucuc1keINVvbsjTPKjVjH5oZCQcA1pCPvM&#10;fQ1LZJxboWgZlYk5Bx3riPiJrn2Z7W1SPeSxJDHGAK6nw3r15daUEihiEcbmIFicnB5NYPiO20O9&#10;1YPqi3RdAQvlDj3pv4hx2F8MH7TosDvGq75N2BXW3kc8tqI44BJGybWOcVn2Een21lZw2STbSMrv&#10;9K0bjUr6281beOJlQcBhk5qLNz0KvZGfBpNzaRIkKt5YOQhPApdUlmSw8ueMBnlHyjuAKg0zxXqe&#10;oX09t5EKmH7x2960b258z7M17Asrn5tqnGBVTTWjJi09StLp95JBam2ZUQQjIJ7kk/1oroG1EwHy&#10;o7T5FAA+b2oqrIm6Of3RrdRXvmoB5SqVJ54GP6Vm3MfneIIr6FC4Qg9OTxXQR6baxHiIE+p9qsCJ&#10;FHyKFHsKbhFsFJox5Iry6GPJCD1JqVdKnkhEcs/y+grWxilA9KvQRnQ6RbK+GDMw55NPurC1MJ/d&#10;AMeBj1qtaz38WrXQvFUWzELAw71oyfPcRp2A3Gle4zKl8N2roAoXIHdazJPCSw7zCoG/rtNdhjFM&#10;Y4yfTrRZE2TOSitri0KqsbFoj1IrVsdTkkYpc4THc1o2akxs7c72P5VK9rDJ9+JT+FaU58j0InTU&#10;9xqSpIMrIG+hqTA65aqIsLOV2ELgMvXY3Sj7HdRH9zcsR6NXSsSuqMHh2tmW5iRE5aQJEin5u456&#10;iqNw6mI7dRKqwXbKScnildr5B+8gjlwCPw61UvLslCTp6luPlPC1584tzbR2wdopGfLfvaay7Lex&#10;5eFQsjHrg81Jb67ayCSacq/zhUVPXPWue1KJp74OLIxoV2kD5lrNjgS0uQAXKDoGGDmuSfOmw9pZ&#10;nUeIddnktWFmSAThgB1rkLTVJ4LtJjhXVvut0Na1tHd2jNLxIj/6wP2qPU4Le9tvNsoMzq2XwOMV&#10;HK5bEyfNK5efX1v3t/OihTa46cfjXTnW4bqCWBrXMakfOpxurz82EyS2ZnjRArgEY5Iz3rtra3jg&#10;hnMludisNuDgGtIN82pav1Ld7qEUUi2xso5F2DDN1FcjrltpEk1s8ytbM5I6bs11moaisDLCbFZk&#10;Cg7j1rmvEc+nXMtrLcw+QwUlUUA/zrR25bjZo6fqukWGmrDPbtcRqSAdlV79tL1GI/ZJHs13gbNn&#10;X8q5221KxW/b7QZ/s5ACquOvrWxeNaS20baeskczNgFhyahNOJL1RgzXNtbvGUtmARyWPdyOnNaN&#10;po0evaHqM8/lm4EiksmOBkcfTBrO1fSY7extJopyN0xZnfrkYzxXoWgaOkFjMsVxbziddu+NcdR3&#10;ppAl3GaJ4Gn061sEa7dbe1uBc7QeG4PH0rK1nWvscTJalXnl3KFPPJ44rdn1e/On2cKujF1YNu4+&#10;6v8A9avPF1i5uNcjnks8m3bGYkBVSe/5VrOXKrIlWudldaZbHwrDarJGLvhWUfeLk8/rmtTV9POk&#10;eDZ4wOI7YqAB3xzXnuo6xealr1vHbyJ/rA4IXHI9feu18SeIbvR9GkuLiRZD5QK7wMFvTHenzXiO&#10;LVzifBek3eqaT/Z0cSrGreY8jLnnsK6C38GXekT3F1dxebFMgUMpwV5q74X1C7Xw9Ff4ijuLqfcd&#10;qjGK6abULr7E5d0Y7gACtKCvqVJWZS0S3VYWiTdgDHJyak1HS4Ir1bsFmllj8oknjFSQzzTWkjnC&#10;PnClBisU3Mzfbi9yzeUdqZH3TThuxs6OLRoNMsQIV2ooLkDpk968o8RwPcajJKJZAc/wsfWvRoDd&#10;CDdcXTsFiywJ4ziuLPiOKHUfsqwQOS+3LR5z+NH2gtodVpNsUjtEPJSFep59a6CTSIZ4G82R039S&#10;pwRWZb73vj0VQgGAMY4rB8RXuo2uq2NnZXUg88ndz0FTC7k2gna2p1GmeGbGxe4e3dt0hyxLZOKo&#10;3qiXWoLdQfl2j6c5psEd0JVUXcvJAODUq3s8N9csrjESMeVHUKf61b1lqTG1jdNhO7FgRgnNFYlp&#10;qGotaRNLdfOVBOBRWnKToTaexNosbEloiY2J68Hj9MVZ7dKghXy9SuY+gkCyj6/dP8hVvZQAzvS4&#10;p/l0bDQBXljUsjMAdpzSRfPcyt6fLU8qhUJNV7TJhDAEu5LH27UgsWSOKrzt8pHerKxsBljnPasG&#10;7vp7e5kj8qSbcwAZRwBnpQ3YaNaNTFbDA5A4Fch4w8XyaPo5REMV7NkKp6qPWu0A3BVwRgZIrwbx&#10;/qD6j4quAWJSJtijPpTWoGp8OtZnTxI0c0zut1nduPVq9kx3rwnwnbyw69YnHJcV7yqHApsGhtJt&#10;VuoBHvUmzPajy8UloIqyWNtL96JfqOKpzaFaSfwj8RmtbYaDGfwpb7gc5L4dwS0ZU5qhHo93p4lM&#10;YJLjkkZrsiMDFQs4YvHtbIHXHFLlj2A4fUob27u4XkCkpggY21uWuoSSWDR3KKQCML3FbKRK7puQ&#10;HCdxTZdNt5OsQH04pOEb3HdmNqOq6nayqtnpcVzDgZY9RXM+JrmxnvbJtSt3imZSESPoPrXcf2Y0&#10;fME0kftmsjV9Ga6YT3IEzLgA9Dik4LlsVzHMwWiaNGLm7sftSyghFXnb6Gta11ywuPswks3gdDyg&#10;GS1ad3rMun2sKQ6ekoZf4hnbWRNI2q3MVy1uLe4iB2bPun6isY7aA1rYs6pDp+rm0ijikihPmOy4&#10;5xj/APVWb4O8+GH+zEujDOJixeToB6VpWGpJLq8Mp+Vo4mxGwABP9aZfW08+rwXiRxxLeHj5cAOv&#10;b8RQtdxyvY228PwXGl38N3M8stq7sjIcE5GfyrzKxaa0aP7NJsd5SxZj97k4HPtXZJcRwXGqmWRo&#10;kkt2IUP1YcYrz5XVtPBut4VUKow/ibJ5qazfQyfkdHZXUd5rs12qxx+VgFwo2gjqcVu+IfD194g0&#10;BnbyvtUpURxlsBEz1+prkvDelNdzopkZyB024J+tbXjmSex0aCO3kmQySqh+Y0QbsVTR2/h3SEtN&#10;ItLK5CFoh65Gau6xaMtqi2oU5bJ5xWLbW0q6NpsS72KoC59asXav5cYKnqTg1tBe6ynuaGm24jg2&#10;XTKvOT81QXKWv9oqqbBESNxHQ/WlUiHT0BjLEjoBWa3O0bWJLZwBzTp7BJ6mzq4hOnyi1Ks7LjAP&#10;vXn9h4b1VtdaeS0U27OuMkHAB611OozGOwmdIyrHgZHtXIeGrrUZddiSWfMfJ2gU1ZXYz0C22RTz&#10;PKyogJyx4wKuedpLbJCbeRv4WJB/Kub1Syurnw5dQ2cZlnlIwA2CefWqcy/2Pp1qLu1CEDlc1ELJ&#10;NhN2OwnvNLhTd5sKt2G7mqGj2SySz3MxRoZM5O4HOTXnWr3qXlyZ4BhduAAe9L9rlk8P/ZlfG+UE&#10;84wMf/XqPapSuZ856u39koSpmiBHGMiivIJg7TOXLZz2aij27FzI9QeQi7sZXB3fNA/1Iz/7KPzq&#10;/vH9015hd+NJ1uZEee3WQSI+zvkGrH/CwmbrcWhH1rpuUz0YSZzwacGHcNXnY+IhHAls/pmnj4iH&#10;u9n/AN9f/XouK53GoS7bUqAwLkLUyFYLcYDfKvNcEfG8140YjS2cBs4U5q1L4yvWTabWLn60rlXO&#10;0V2dQWyPbFUnmUzQwR5yzFjgVzCeL7zfvMCDB6ZNQweKbmK4L/ZoyQMck0XTEdpcGO3s5ZcNlVLH&#10;P0r50mjOoa1czs+0FyxJ+teu3HjiaKJjNbwqnQ7icVxPiC+stQmhe3tra1Eh+eSHgEVUWBoeC7Vb&#10;rxDbvjKRqWGK9dLL2yPwryDQtds9CnaWCWByV2/O/SugHxHTpi1/77pMLnfbhjqfyoD/AC98/SuH&#10;i8dyXGfJhhkx12tmph40uOhs0/76NFwOwLEngn8qXef9rH0rim8evG21raEH0L4pv/Cft/zwg/7+&#10;UBc7WSTGOT+VRTGRdzqcqBwCK4yTx6W2j7PF17SU9/Hx2EG2jx/v0mwudbbyDknPCjt0qbfkZyfy&#10;rgrTxxsLsbcHJ7vV1PGxIJFoCD6NSuB1xl2gknge1U7twwwDwFzXOSeMSyEGz4I/vUlh4ga8m+zf&#10;ZyAxxuLdBTTTEU73xDd2F2sCqr+V1DDPFTHxBHe+VcrBEJVBwi8ZqvrlqbnWH2KAEj3Ng9RXMT3R&#10;WTchEZQ7VHrXCpuM2uglN3O5ITU7+M/Y0hf7PwC2NvNZuoNdW1k1he3LON26KVCCqN1Gf5fjVLw9&#10;qs97JfmUDzEhIGBk+1Up57gwBJ/OYSdV2DrWyV9ToilJEut6zp15axTKhWcWrxyIV4MnbHuapRPp&#10;s15pelusjLaKGuNx6nHT8cVyep3DWtw9vEJCA6zLuGDgdataDd6g0k9zFE0ss773LLkgdqcktyOV&#10;JntCeJtBsFjIsRE+0fdA7Vz+veIfDutXFvFdx3DLHJuURnHPauVMRuHOVmMp4b5eFp0NhtuAfmKL&#10;3ZcZrGpU5RW5T1yDVLOxjijKtgoNowDge9JeXtjcTR7xMDsz8oGK8+F3MwKozbeBmqT3t5BO2+aY&#10;qeFwCadOupaFL3menSataaaqK8bOGHGD2qgNTgtrsXckRMbZwo964FdVuHkUGSY5OOYz/jW5rt29&#10;vZw4ZhjAyFJ/rXRF2TuOUNTf1fU7G7sxLIWgibIPc1X0LS7GWR9Qsnd1VSuSBXHwXdxeN5fnEAd3&#10;jIA/WtzS5JYLC+Y3IwEwNvAFR7WMdGEopdTtLfzLSEusHmFRkgMOlcL4s8QwarMqASIEG0o3aqcl&#10;9Oqsy3T7Mcjcf8a5qe/g8xyW3KfvE85rCVVSVomNRogcSx3BiglU4GQCeKcrXdorS3LrIoG5QDmo&#10;2vVjDyJCI+MKTzx71HBfTSyEFSyDnKrUJO2pkaMdxcyRq4QYYZHSiqE17IJCGtzkAUUrMLh4xsvs&#10;Xiy5ZRgGJXJ9P85rADxLKcletdn8SoT/AMJVE6/cktip4681w0tjiUjA+texFoqQ99jTo6BSAMHA&#10;qK7jLJhUHPoKVLcrGwQc57VbNmdkZ3/Oe2egq20uhKdzc8C2wbVhE6nGw/nXpJ0ZDOBt+6Oa4TwG&#10;dviJN3ILenbFexQRBi7kfePFYStc1sczNpCpsUKdzPio7TSllMp29GxXUPEGusnhYkz+NQaTBvsP&#10;NPV2LfganQdjjPFPh7z9EmSNfmJ4zXnGo2pFuLZB8sQ2cetdv4z13VTqUtta5jtkGCxHBrmbeBnt&#10;POf5iWOTmlGV5WNZU+SHMzkjprrnEZP409NPYj54yD6CuwWJeeBwKRIVYb8DNdFkc1y78PdLEgvP&#10;lbqvBruf7DBJyn5Vn/D9FE16uDnCngV3XkljwoH1rJ7lrVHhfjXTTB4mCDAHkA8nGeTVC3SBIVWQ&#10;IWHvXW/EaxMnieJ2t/OUWuWw2AOa4tTp7x/8g6fcT1EgIx+dbU5RsZSRPcxwm3faFzjjmnwx2xiQ&#10;FULYFc1OWjlmVGYKG4BPSpbeSWGF5ixcoNwFVddg5WdMIbdN2VXJPSul8M6ct0X8v7uM8VwUN017&#10;byTCFUYLkg969L+GDGaKdWVflAzgd6ym00XBGnLogVec4x6VJY6cLNfPORtGc4rpL2LEQAwCxwKS&#10;eGJ0ki7YFY27FHl+p3sk32mQ3ZZpWEanO0DnpUlt4F1FgBJexMGGV65FZnijR0tvEaQ2uVjR1eTn&#10;PHU16NbXMT28U6xSFBGTgjDY+lRTgmtSbHnEUupaKL4wOsk6ShOe4BrqY3My24lUh5F5x2J61jWd&#10;1a6neXCyN5cRmJzjBNbsMsapcXKxFo7b5Bl8E/TindR3O2jh51o+4jmPH2mKsVhdW4ZJdjI2e/PH&#10;861tJ0pdN02MiR/OUDcxPU+lHiiQXEulRtEAsjq5UHOc4P8AStbU0Noy5CrGR8oDZye9Z1qijG9j&#10;KVCcbt9NCorsxVThQ5JO3rmmTS+VEdhO0HqaiMoEwOwEgAj8aq3M5MvlEYQ9ga8ttt3ZhJSW5aMz&#10;mHcoJGOQBUkF2JVCEBc8fNUcfkrCI/Nbnjg0kYi3rCxO0HOWoVRRkmiopt6FgXvkSJxu9uxxTv7a&#10;OqBnMQgCHHJzmr3lWZKKiyb/AHPFU9TWGK5jjG1V27uBya9GdeMo3idFSjUpr3kV5LpJAyA7gODi&#10;r8cyQeGrmT5yHkVQMVjASb28xFEJ6Z4yfWta8nWy8MWwDbvMlLHnnpXHBNttnM1K+pjzzb7TzGjK&#10;ow5B4rBWzEu+QbFT0zWveGb7AHYDEmdqk8gfSuR33iyny3PzNj5ulXSp2REkzQeNFRskBemc5rOl&#10;vJ5JVS2Eqxp95mPBq6qIf3by75V+bk8Co5YpCj4lAYj5lIGBj0rdAoStexXfUDkBpZmIHJAorHum&#10;e2uXimXEin5s4oq+Vhyvseu/EuBUeG4xhlIi/Mj/AArhWmEbtCYkPmEHceo+laniv4haP4mjKW5e&#10;NvMWQbxjoCP61nx6Xd6ku+0jaYKAcoM13xWlmOS7EMrokLOq7WXnOKlsSk6NK5+Ze+euasvoOqNE&#10;ENnLjGDlTzTbTRNStmcG2f5hwNtXO1jOnFqRo+HHb+3bURAAl8ZNe0iHOxA+ABz9a8T0ywvori2E&#10;ULpIHA388c17QC8NksjyFnC4P1rlTvKx0DJyY9Mu5u7A4P4YFZmsXn9k+Ho4EnSGVogA79BxVq91&#10;G0+xpAZFwzKrc9BmuP8AiLPBqWlo8MiHyjtyHGDn2oa7Dg1fU4651DVUUiW5ivLV2ORHg4H86qaV&#10;crK91FGGaINld3GDWDDbzWjFo88ZwwOaTU9Yk0rS18khbmYnJ9BUwjaR1TmnBnY7U4DHnvzinhEx&#10;xk+nNeNyanfTyF2uZST/ALVaWl+KdR02UBpTLH3V+a6zg5T6F8AJtv7sHGCgrvJf3cZbaWxzgda8&#10;2+FuqwatNLPC3PlYZT2ORXpcc3mzPGBjYRzWMtxrQ818V3tzHevcbEWdbU7I3G4Y55IriPDzTtby&#10;C5W3k+bACrg+td541iS11U7j5jTQMIwRwBnkGuC02V49QkaaExoDwQOMY6VEdrdSJbnG6y5XUboR&#10;jYu/p6VteGdLE0K/aOUmbG31FZ2oWj3Gp3hQ45yM963vC90sdvGjP80bZKkYwK1UnGw3rEu6j4ft&#10;rbyUty8YZucH0rufhvZC2e8CsTuccmuU1K4juGtyjndk8AV03w71OKOxlkuAVYvhV7samUlYKafU&#10;7y5QtcW4YYAJJFRzlEglbAAXn6Ckim3agzszZ8vO09ifSoNVkm+zCKFFYyPyCeoFSmjRnA65p7Qa&#10;tHfOzNJOBIQT27cVuR6wlpbtdXMJIjiJIVev0pdVgfULyKdrZlCbVCg9KstHJNOxFsCnllQDzxUw&#10;jZtjlycqtueLm4m13UHkCyQhp96KOMDNeiwaPObCXZ5shAzkEYB+mOaWw8G2ZvJJY7adQG3ZDcZr&#10;oRc/2ZbzW6wuDt8xmbsBVuy3NFVlGNoOxxkWm6hf3ttAAzSRBnJIGQBgVdktpZIyN00YUcJIQT0/&#10;z+VS6ML+S/eTfIUwisc4wWyf8K6ubQDIS7EggZ+9nPFJwVSNmQqktm9zg7gm2tN8s8SRHjepyc/W&#10;sRzdzmOS2d50kbC7epxXqMnhLT9SiFtPAHhiO45bbluPT61LbeFNPso1FughC5KqpzjP1rCOEUSW&#10;7vVnmUwvbVkfaMg/cNQy3tykyzzMdg5wRXprabbsuyVUKqeN0QzWfL4YsbjdFJKzK2ThhwPYUlhF&#10;e4r22MbRdUu7/Vo4maLytgYgRYI/GneITMNUZU2ny4sjjpXQ2ukWWl3XmRD5wACd3QVBqNhaSyz3&#10;EkzRtMmzPX8a0dGOyNHUlL4mZfhS2TWmlhuIgxVshj0/Kuvl0OGO3USCNkiPyJt6VlaPHb6Nbl4J&#10;fMwMMzDA/StmLVEvlfO0KMYxmhR5YNDSTmmVP+Ebi1Vl2FYtgweOtUbj4XW8zE/amUHnA/8A1V1e&#10;myRxRu2DyewrSW5QkDDDPtRRpJR1FXac9DhIvhjbW9tJFDIql+r8lhVO4+EsVzKjyX8hZOmMDnOT&#10;XpH2lP8Aa49qQ3SZRTncxwBjqa3UY9jLmlax5jcfBu1uZmllutzsSWZuSaK9PEqMoYZIPeinyoWp&#10;8SmERSlXGMV2fgHxddeF9ftwkzvZTMEljY8VX1/w/JbTvI8RVGb5SKyk0u4h23CxOUXB3BelPnUk&#10;auDTtY+wY2jliWRQCrqGHHrVOdYzM7bFwi9cVmeG9ZtpfCmn3E86qxhUNk88DFUNS8S2v2acQ3Kp&#10;knLHknFZuUb2uQU7u8udMtm1BZIhbMxJRgARWXdeNYb23KO7qPWGQD+Yrmb69FxZ/b9bumXT1JWC&#10;BTtaX2Ht71wGq+I7m5kaPTbZLW2zgBBz+J61VkdMJxtaSPQZRpN9MiDVLyF2bJMuCB+AxViDwba3&#10;92Fh15Wtz97d97PsK8iig1GV/MJdj7sauGz1RVDxtIrL6ORVXt1Jai+h7FP8OrKNSLbWYy+Oj4/x&#10;rktR8A3szubhEdR910YHiuHTW9cspBm7m+U/dbkV2+k65/bkW9JnhuEXEkAY7W91qX5FLl2MSTwB&#10;H5ZKysH9PSqo8AyFx+96nqa6lNVmiuvIC78nHI5qzc6s9pMqSxKme7Vh7Sd9zX2cGti98LNOl8N+&#10;MhZOd0V3btj6g5/pXsesahYaXYvNeXCwIe46n6V5VbanFY3FjrRUMsLMCFPqpxXJ+J/EV94ivnub&#10;mU7c/uo16L+FbQ97c5KkbPQ7a++JGhZcppr3MgOA0mPzBNUtO+IXh/zdt9pMUYY+gOK8xdczMhbh&#10;Vz9TVO6R1UMi7mPb0rZU4mR9IxW3hvUraC4isrR1lO4FUHSrkGgaQU3SaZar82AwQcivnHStX1TT&#10;7hAkzGJcZQmvbvBfiJdcsntdxSVRuKk9aynFrYq5ozaJpUckmy0jUhsg+nNSW2kwx3zGGFIwMFFx&#10;1NWUtEeBp1yTzwxz0arrBftUTsOcEYFZb7jFhtwl1L3JUKT3rGZpGu724Vyc/u0Ru3qa2ZJFt1uJ&#10;mJ2gA/pVa7tTa6IrRlVlI3MxHc80ActJqVzBIDK6hGJDY65rYWVobeOJG3ySAfN3Ga5azZLrVmiu&#10;HVlUk1rWcjLe+Y0quAcADsPWphLTUmR0tvtsoAqD2A9TWTr8Rexupsszhdm71Y1NLqCRo1wzr8vE&#10;ak9T61geINbgn0j7FaS/vi24sGHWt1qVyy5dDX8MQNJ4aeaVSGlkLn6D5f5CugilaS3WHP75Tsb8&#10;O9ZmgSRw+HbeNpVciMBxnkk1ZsC0Vy5kIMky5P8AvrwR+WKV7MVtNTTCiIBQOP50mAT0pxwefT3q&#10;hqWr2mk2xnu5lQY4GeTTWuxPUuiKPuo/KoZBbg4OwfXFeWa78Sr24dotOXyIum8/eNchN4jvJZC8&#10;tzK7d8sa1VNsD3u48hlITy2Ptiq5WGQn90mB7V4TH4gu4iSl1IrHvk1sW3jXUVgEKz5wQNxHNJ0m&#10;M9gCwJGxaNMtwBgVZhs4UQBUUeuBXlmn+Ko5FMd+r5PRw5rtPDeqbrj7KLtbmJ13RMeq+xrJp7Mv&#10;lsr3OlSBRwAAPYU24lt7OB57iRUjQcs3arA4/KvEfi14rnk1B9JgkKwQ8Pg9TTS6E7s6LWfjDomn&#10;zNDbwPOw4JzgVm2nxtsZ7mNZNOKpnlg3Iz6V4XIjzSHGSxqa3028aVdiEH3rSwWPrqw1vStQs47m&#10;K4i2MOPmHFFfLiR6tajy1ndR1wCaKOUD2K+t4b+ELKgZAc4rGvrWBZsI21MBBGO5PSmwamyKVkbm&#10;tPT54TcJO0SymNg4DdM1weR6j1Whpw6BqNvp8afZyqqoGM9KoXujXRtm8yHYo6t/P9K3J/GT3ETo&#10;qRk46r2qjceIfMtDDJGrZjbOPU1MKCUr3OGVGUXaR5J4i1I6xqeTkWsA2RRjoAOKqWp8+RIYYsk/&#10;pULBo55bdRli5x69a7Pw5oK2tp58+Q7jOcciuqcrIulC7J9O0yJIt0u3dj0q0bS2JwT+VVru8s7d&#10;/LErg+4qst0jncrE1z3kzrSS0HX2kwOjGMBj71gRr/Z2pRzxDa6MMj1FdGmoWyMEfczHsoqt4gsk&#10;8mC9iUqoYBsjrWkJNGM4Ju6OjguLMXH2tbTeQuTgdTS3N1Y6ph5bR0AOMkYxWVZRLOmRLtO3ON2B&#10;VmOykWLJlYjPQPwaiSVzaL0K/im9SDTrW3t/9SSScDvXn1zq7wzFF6Cu38WWwTSYZIZ1eSPG+ADk&#10;Z71j2Hg+Bbbz9TY5f5wqnp7VvGooo5ZUnOVzmptZJXKryepqudXkZske1dtHpvh8ZjERz23Cmy6D&#10;oZHRUJ9ar26D6qzjP7SZmHzYxXW+CddudP1u3kgbJY7CD3FUtW8L20OnG6tvmI/umtr4VaVBc+IR&#10;Nc7RBChJ3nvTlPmj7plKm46Hpg8SXaJ5W1QMsM461K/iW72khEO056VoT2mkZkx5fDnGG9qalnpo&#10;XawU5QYO7vXm8tXuRyszJvE1zK4i2IQSrEY7U7VtfuLuya3maOMHrjg4rn9b1WCymmi0+ISXMg8t&#10;BniPHeuTewu7yYyX91JIx6qDgCtFSqN3bDkZ0YuLGKQO92gLHn5xnFXVu7HaXju0PHI8ztXNRaNZ&#10;CMhogT71nXuhQqu6J2Q+xqvq13dsfs7amk+p3XiG+e2s3dLaNtpK9/etKTwxDFECZpi575rB0HUp&#10;tAmaMIskb/eU/wAwa6F9fjki3vGYwenOc1q+eOiOumoyRlTLqmiXCvbXbvEGyY2PauxtL25uoYJP&#10;MdHQ7ic9TXF6ldedYvPHIzsCAq4wck4r07Q9AibTIC8kisyLn8qyrKcoq25jViuhk6lrUum2pkNz&#10;Jv6KuetcFqmp3epSebczNIT6npVzxhdpb6zNAXbyovlAY1ykmp+Y4ES5FdGGh7OGu5io9iaRSzNz&#10;UAxvODShbkwNPtOzNX7TRZprTzejHmuj21ilSbM8qFPripocZPHGP1qjdCa3kdGByDg1VmuZYJVw&#10;TtNNVExOm0dPDKCmzjPb3qxpOuS6DqSXcEhMZ+VlPauQiv5RLkP0rTgcXAZSMq2D+NS3cLHqdz8S&#10;/sxVwxlDDkBQMfSvNPEcF1q15NqoUtHOxbryKq3ly6Si3iRnYdAOasRXF1b6PcLcAxsOQvesvh2K&#10;p009zO0e0txcosmOvzV1n9heef8ARLleegI6VzPheyl1W9LMrCIHkivTbQRafHsSJTjuamddxdja&#10;nRUlc5VtE1CM7C6sR3orp21GMsSVGaKj6zIv6sjiEeSMiV9zowyCavRatL5ZSLgY61m3GoNcW8Fr&#10;xiNcHaPvY9a0dI0uXUZU2jEIPJHelClOq+VI9qKw2CputXd2uhuaNos91H9oSYqSP9W3Rqra3Ff6&#10;anCmMH+Jea6+1gFrCqjhVGKxfFF9G9iYIwd2cZ969N4KEKfmfLVc2nicTztaHm+kobjxCrsCVZ8E&#10;mvSr2O4htM2wQlR0auI0u+tWnELoUnjbgheGroJfE8RbySm4YxnNebKnJs9GM4JHPXl3f3Fw0U0d&#10;tgHgoDmtPTNHnlj3twCOKT7fBJLlLVQ7Hg96tz6++lyJC9urMOvPSrdObI9rAxLuG+sb5VjIRc8s&#10;y5reuo57nwrcGaRZnxlcLimx69p2pyKk6PC5ON3UV0cWmveRPZ2ZTe65Uk8Gh05XSCNWEjz+wguv&#10;JQKHB7V00FtJBZxzTbihcK2Ooz3rdsfDt1CfmtnDJw5AyKk1K083SLiNcptG4tj05rWFCbmkzOda&#10;HLoUNZ8IyyaelzazBlfBbIySPeoruzSax8twd4XAwcV3OkusmlwdMGMHBrj/ABKklrdEIMBjuoxW&#10;G9n70S8Lifae4zk7HQbuS6Ks7Fc555xTNV0u5t5MRorf7wq2muSadK75Usf7x6VN/bLX7rIyqMDn&#10;BzmuX3jrsg0+xkSwd5thQrkqKi8H29xFcTi3g3W+4mR8circ9+I7B8Abm4ApPh5dzJ4ueCZy0MkZ&#10;DR9q1pQcmc2InGCaOgm4WUjOQc0+RlSzMjHoma09TsUtriXC/I68GsO6ZZdMSJPvSKR+VZ1K0Yy5&#10;Wjh9pc56xRZLt5WyzseK6GHTDKu9yqntWJplvIrFiDkVqLcXC8MCAKidRt6HpUaS5bsuHTU6lhWd&#10;f6ajAhDz7U6W9lZdoBqg1xcmTGQB7mlGTNJU42Kc+miJQxzuHb1q9GbO706KylTZJHn5xwCKnnhk&#10;aHceSR2rEllSO+SOSYorcHHSt27xOeEGp6Fu400SLb29sT/rQzPnsOR+tdilzcRRjFzIAB/eqGCD&#10;yrWNNiELyGA5NOZWxt29etFOULbnNUnzS0PJPE11NqmttDGSzNJjPcmuv0fwnb28CmXLSFQTurLs&#10;NOUeOGBGUDMQSO9djqE9raLieXyge9RUk72R1UYJK7IW0m3W2MO1StCQJBFsAGAMCudl1G3FwRaX&#10;rS89M1pJPOYPMYEjHWs2mjZO5Uv9JjnlZ8cnrWPeaEJhwuMVbuL6aSRlE3lqO5qe2HIIvkmz23Ct&#10;Fch2OTn0Ce2R5QuRiotHkLyqpyDnFegvEskLAgHjmuLtbNpNWkjgHCtmtqXNPRbnPOCT8jqrbRWt&#10;g88ZUyOMknqM+lZ1zpGbtIzKTJKp4Y9TVpLm/F0sQBLEYAqHXLS6aeJULGcLuyv8JrJwmpNS0sdd&#10;RQhFJO9zoPDekLp+nSR8I5bOao3dnqd9qQhhVCg/jUkGpLLVntbGKKZ8zqvJPemP4jeAPKkhSXtm&#10;PIxWSvdg0rIpXtpqFtdPFtzt70VE3iGW5YyyyIXJ7DFFVZkaG69vZaT4USVIYzdThUXjOWauh0iw&#10;WxsIoyBv2/N9a4G31G41DWNJ06aNkFtl3Vh1wOP5V2F1eHBLuVXrnOK+mi4xppI+ZxHPKbu73ZoX&#10;NxsHz7VA7k8VQXQBq/7uOUTuW3bV4VR6k15fqfiWa71drdppGtkk24Q9RXomq+JxpejLZ6ePLklQ&#10;Hg8quOM+9ebia0pvli7I78HhYxXPLViXWmeG/C0My5/tDVXBBOcpHn0rh5IZizN5eMnI4rV0+RI4&#10;vNlHm3Mpz8xzit200ua9AeQ7R2AFcjrcp2Ki5anP6JaTm7jd1BUHODVnxLoVzc3DXUIG0jJGea6a&#10;Pw+Y+UlfjsDUkllcYxuJ+tZ+31NPYaHkxgvbeQgHAHqK6LQPFV7otwrf62Pur/0ravdOl+ZmQEfS&#10;uV1BEQkbdp9q3jV5jKVLl1PbPDfjGx1GAjcI2OBtY9a1bvTbDU7KaNsxbwQWjPavnbTNVk0y9WdH&#10;4B5HtXfeCPHb6p4sk0s75LaZCy7/AOFh1/CtY1He5M6cXE9E+xpY6YssZcCLCDP8QxXnOpa4+spI&#10;8kccbIMpg9f84r1q9QTpFaNgIY2Jx2J6V4x4h8P32h3bq8bG3Jykqjgj+hrHF1Ju3Y9fKsPh6qlG&#10;TtLoY73ED5Eg2seuRmprdrdWDKOF+8VGOKo+U7sTwRjinWsV1dzC2gRtp4bAzmuXm0NXhainyMv6&#10;nqNrKIks0kVDH95uCTVjwWhOrPc7mVol4I7muoj8NWf2GCKaHdJERgeprJaCPSNQ22sDRl3wUzwD&#10;Xbh5Kaujx8ZDkm0d7eQtND5wLMrLkjOcVxi3Jjdv3Yk8rjaTjqa7jTIRLaLvdyzAZ+bpXn13ELfV&#10;7u0lyjCbI56g1hjKKvzo5qTXMrov2wjawklhBYFiRt6/Sudvr2UXCJHb3Ss3c9K7SCJLBFURhUcb&#10;hVe4h0+OUTuoZ88DNcsWey1zWaObnS9S0EhVuR1rFjkuTcYNrLIfUtxXot1NaNaBfMjVv7uRWTCu&#10;nzuWkjAdTg1SZLjdi6YJXsW86Jk4PDVhxRS6vO9rbRoF3bWYryOeua6K4u4ktX2EbQKtaRZR+UJV&#10;jALDORSk+jNIXh7yNb+y1FqiwyEyIoBUn7x9qoNKUlKOmGU4INXJL82MkaYyW657VQ1Cfz7kzABd&#10;4DCvPxNNR96J5WLpKHvozZNP/wCJylzGQACSRj1rWvbD7bDtKKTjqQKqrJgjcBSTaoyAqnUdOa6K&#10;E+deh2YaoqsfQoW3hS2hufNdE3k54HNbk+lotkRsAFZcU+oRW8l3EUllx8qN0FY1z4n1wALJCNwP&#10;KjpW7uzXRbC3vh+K6RkEYbJ6VStPCkcEqmSH5VPYkVqQahPO4nMYi45GatPqynC96q7WgrJ6kF9E&#10;llYOUGBt71zugaTJfXDSxNsKhmZmOBXR3zxXUaQyN9/t61kzXS2arb252qT83virjWdGSl1OzB5c&#10;8XdPRFhHFrp04lwLgOGiYdRjrVCTULiQt0BlIXcOoFb/AIY8Oz6/OZZhiDsf7xrI1nS5dF1V7adS&#10;ArZU+orbE1q2Jl7Sa3PRwmX4GlzUVK7RBq9gyxIUzvVfvdawn1SfaIZoEfHANeu/8I3pd5psFzHe&#10;i1eRASC4IJ+hrldV8KC0zcNd2MqDkHfgms5UpU3qeUqcartTZh2j+HPsyfapGE+PnHTBorDvLGCe&#10;8kk8wrk9F5FFZ8se5t/Zlfsdq+hzWvjm9naN/JEa+Qw5yCP6YNZfju/uLHSBEF2+awG7vXoepX9g&#10;0Xkz3LJOASpib5h/9avM/G9xd3Wn28VysvkSOdkjjuB6969udXmTsfIqm1NXRwmmMJLsE8Z5ro7M&#10;SXULv1IbkE9hWZaxW9raF5NpIzsx1z71f8JQveakbcnhuv0rhqO0bndTim7HVeH7VZJ97rkjpXaR&#10;usQGABiq1rYQ2EAKJ0qle6zFascwSMvqtebJubPSj7qN37amOBzUL3YJ61zS+I7OU7QHQ+jCp11B&#10;HG4NxS5WO9zQuZlGWPI71ymt6clzE8sQ+b0rTm1m0jOJX/IU2HULOdjsikwerEcVpC61IlZqx5ld&#10;b4JtjCnaJqz6N4htbyLiSOQHPqM8iuh8XaXHC6XMX3WPpXE3IKXXI6Gu6k7o4qkbH19bStcJFckZ&#10;Dxg/nRdxx3Nq8M8QljPBBGa5r4VapPe+B7VrosfL3IrHrtHSuq3pOS8LZyeV/rW7jdamMZNPTc8N&#10;8Rac+k6pJbqhELnMZ9vSt3QbDUbHT1u7W3Bmm5XI+6tT+OdQtLm9SxjCyNGwLt/dOelXNV8UW2mW&#10;kYFq0gVAB6V5copTdj6ytiarwsPaKzf5Edz4gvbW4jS/hjideRIrcGust9LsvEmj29xeRYlb5lkX&#10;givPLrVbfWYI4vKZSTyrr90+1eqaFE0Gg2qNjhOMd67MKtTwMY7xRgazPb+FbeOS7kuJ4DwpjXj8&#10;cVyb6lYa1r1pqfkPFCp2Sqx647103i7WrVbO40u4iM8jj7ueENeboWiBUHC9gKzxVfTlR6eWZDUx&#10;EfaT0R1mta3byXZCygDogHpWDcXki4KJ5pz0zVOw0641W9+zQIWA+aQ+w960L63Wwm+Rf3Y7elcs&#10;LrVnRj6FGhJU6Tu+pk3juWJ+zOueSN4p0OoSsvleR5ajv60+4vrOU5LDP61WW6SaQLCD9TW6tY8w&#10;vXVwFtDCG/eOOAa6vQ9US10yKNvnlCgYrzzVC0WoxbWJV1wB711emRTG2N2kTtHt6hTgGnSpRqSf&#10;P0OnFzlDCRlSV9dTTnu2u73cSBg4qxeYH2dVAIEY5/E1jxIWZWYnaPmPvWhLNiOIvwdnGPTNeZXd&#10;0cOMj+4Q7zAoA45rIvnZGZeQW6GoNa1UwQrDat+9c4LegqLSIBc2M4aZnmU5yxzRhotO7NcJltal&#10;R9vU0TFt49RhQ4vyEI4UgfzptzcXmCAWcr/eQc/jTZL6FUNvcIxbOOGxWek9mySSSTSRBCflJ3Zr&#10;0IrS4NpCSXt+7BGRQi/xA1ch3SsOuT6VUE8Mi4SVTxnk4qul5L/aEflEBI+WHqaeid2XQoutPkid&#10;BITFHl+HYYUf3RWcLd7vUIIU6u2PWr9lLBfXLPdyFVx0x3p+kRg+I4ViBIL4U1nyupUTex9ZG2Fw&#10;0qcE7pb+Z6to0cVjYxwRARrEmGJ5J96868X6q3irX0stNChosoHJ4JFdB4z1SXSNGWysf9dOCCw6&#10;471xngC3eXXUkOTsU7ifU16FRpzjSWx81gqThSnipb6ljR/CN1qWn+a947yIxRlzwCKW78E3y8Ru&#10;3X611ngqYx6jq9ixyY5y351ta7qsGl6Vc3kqjEanA9T2/Wu6tgoOrZLc8mjnGKhHRng89tqyXMsU&#10;Fn5iRuV3HuRRXcaPexiyLSrEXd2Zt5OeaKv6lglozq+v5pLVSLPgnwedQ1RJ5BJJBEcyyOxwfb6m&#10;pvjfeQwWGl6bFAiRAl1CjGMDGB+ddl4Y8R2sun/YYxbxTQH54oTyB6kdfxrz74xalBJcadayQqzA&#10;O2c8j6V50IKKPNqT5pbHkQYAEFsEkYBGQa6vwMiJribmXLKcAVgNb2ogMn2hS4PzRuuMj2Nbemj7&#10;D4ks9ksbfKPlXGVGO+KmqrwZdJ++meq3Sy/Z8xR+Yf7oOK4jVtT1a3ZwNFLJn1zn8q76ALPCoJ6j&#10;tWbqHh+2nyzSyDPX5sV5kJqL1PTlC6PPYBdXjBnszC7dq6BNInWDJGMjOK2rLTrK2n8uBQ8nfJya&#10;3nsx5GSVBxkAVUp3YlGx5PfGazlJWye4bP3QK1NMu76dkV9MKqf7p4H4mukvNLtLuQpKMN7HBp9n&#10;oltbDcrOcerZq+dWsRyO9znPF8IbT7dWGCXry7U2D3rkdM4GBXtt9o0usTGONCwhjY5968OvYpIL&#10;yaJ1IZXIKn6100E7XObENH094BtpLf4faTHJw7w549Dz/Ko9Y1X+wIJznLIMYzjkjis74Ual9s8G&#10;WkZkMjQFo2Hdc/8A1q5P4iXeo/bbmO7u7Qqs5SGGE/PsGfmb+VdNV2hoGBjGVdKWxzUmoPc3DyFg&#10;XaTezHvXTXkv2m2iV8IWUFWrhLMgyCJz948GvSrzTvNghBwNqAfpXmR31Posyqc9OK7CaFpD6lqk&#10;Syyq2PmkZVxkV7FawLDbCV2wir8i9sVwXgex23ko5ICdu/Neg3E8a2D54UDGMcivQo/AfN13eok9&#10;jwnxBeefrl5JnO6Q4NZke6aRVB+duFqfWY2t9UuEJBIckYHatHwdpLalqaytzHGRXnKHNUaP0Kri&#10;4UMAnF9D0HwHoSadpxaZQZZOrEc03xL4QS5DTW/BPJXsa6q1gEUWxRwB0ouZktoXkmdViUZYueBX&#10;fKnFxsz8+dac6jktbnhV/wCGLmF2zGc+4rMSFbOTDEM4/hrtPFPj6KdmsdIhDZ4Mx5/KsPSvCWp6&#10;04dx5UZ5aU9T9BXNytu0D26GHhCHtMS7eRm2Vhc67qccUKZKnk44UV7joenxaRpMVlGqkKPnz/Ee&#10;9Z+g+HLbRrURQr85+8x6n8ag8T64mlvbWnnywSTH7yRbtw/ugngGu/D4dJa7nlZhmHtn7OlpFBre&#10;l6XJ+8tIpEuCeRCoKfjkgA1yevNDY2ioLadJmGEaWRCNv0UnBq/czwwsPtSadak4IN5O0znPqBwO&#10;tcZ4hvlkkldBChB2jyRhfTIqMbRpUqd0tWdWRYd4mveesY6mbNl5QSQSue9bnhK3aOzleVSGnJYE&#10;9xXPxFUt8k5OMnPeum0PV7C+0a1to7kQ3aMRuIHy/wCNebSpSmm4I+iz6rCnCCbtco6xphmJIGT2&#10;Irl7uxkhDbgQOBzXqcehtcw72uy4PQrgf0rI13wy0MKNH+8JPO89K2p3WjPlp2lblPOmyJQkf3lF&#10;adgghxuBJPU082yQO3yjOeTTraz1C/l26dZyzhTh3UZC/wCNJRlWlywR9Fh6VPL6Sq1nZss+aiSj&#10;a23PrXQeEZkm1+PDK2DnA60mk6DZ2cvm3tyr3IOQJt8IX6ZUg119lDaw3S3iWCNIP+WsBRifrjk/&#10;lXo/2dy8sk9UeXX4i5+amo+6zM8VRSS3d7ey4EdtDsQdtxpfhvprRWMl46czN8ufSr3iW3GpWsVv&#10;bo/72UGQbcHHvXVWNrFp9lHFEAFVQBxTjT/e8zRwVMYnhVCL3OQsD9g+I2pQEYFxEJBj/PvWd41u&#10;DqWrWeiRZ2n97OR2HYVr62Es/Ftnqb/da3eNsdSRzWH4ftZ76a+1y7RleeTbEHGCqA16zqQ+Nvoe&#10;MqcnoiXUBY214ySRwhsA4OB2ork/HUCT+Iy6M+RCgbaeh5/piivHlWu3qezCi+VbnSXPniRRdx2+&#10;g6/GoEF2pzDdKB0JrmvGT6vdWA/trSgZouY722kyh+o7VuMYm0cJaQSeJdCD5Mch/wBItG9Peueu&#10;v7KltZ7ay1e/0wMpDWd6pKn2HpTZ5qPPXmkw6rtIfvj9K6bwfot3f36Xa7DFakNJzzitPwpp2nf2&#10;RO06iZjLgfuwdtdUdTsPD1szwWjubgbMRr/Suf2sW3E6FSko8xrLeiGMGPJTtWXf6xLnaGIplrfW&#10;t3aqIvOEnVldCMVm6sp2Hb941xzpqMjvhNuKNDT7i+t4pLi02O7Dq4zVGTV9ZaXDPh89ccVQsX1l&#10;bZkQoI+2DtNSyLOyYAdXI6tKMZpqAas1Li9vGjiluZEDgYyoxUlvq0pG0n8a52ayv3CtNclox0UV&#10;PJeCwhD7PMfPCZ5NHJdkqTSPXPCj/wCgkPEqlzkMe9eFfFXSZdN8a3LtEEhnxJEVHDCvd/CeoW+p&#10;aLFLGm0gYaNsZWuK+Lvg2fUrGLVrMljbKRJESfu9ciu+MbRsedUd5nO/CPxRbaJpurxz72nwJY1U&#10;Z7YyB7daW5jXUvtz2mnpa291lptS1FsO/OflHbNcv4Qtb61uJ5o5o7NiNoMy/wCsPXaPb1rfZYbm&#10;8Unz9fv1+8AdttEfT3xVtXVgpycJJnNWUJn1S3jX++P5163Ow2gdq4qwtFt/Ek0tw1uZSykrb/cR&#10;j1UfSuvlcMOOc15842Z7FWt7WzRu+FpmS/YIQDt7nFdPezNNHuXAP8QB4NcDphUXkYkYqpOCQa66&#10;OxFq25rwKp7M3UV00X7tkebXj71zzjxvaMlybhFwMc1rfC+5QC6jcjjDAnsK1dW0uLULh4nlDIUb&#10;DDkdK83hnu/D1xc2p3I7rsB9RWVVck+ZHuYGf1rDOhJ2aPT9d+JFrpjNBZRC4kXrIT8oPt61w91q&#10;XibxjJ5O5khY/dHCgf1qPQvDFxqs6zTKRGCCFNelxafHo2lzToqlo0LAY71UIzqay2McTiMLhF7P&#10;Dq76sw/DHw8tLDbPeMZ5uvIwK72K1ihQKiBQOwrz99bkjSO4ivLuS4YZxhRF9MHrXUad4jguljjn&#10;R7eVxwH+6T7HpXVCKjojxK1edZ3kzXnlit4nlkcKijJJ6CvI9U1OW+8Us3MTsD+4lffDMPVG/hOK&#10;7TxfrCWll5CzpEZBw8iboz/st6V5jZj/AImOxoxCJMkxM2+F/dW7V30o2V2c50tvGFvDFth0xuGa&#10;JbY3TMvbc3r1rk9YgH2ueMkkBjgldpPvjtXcWk4gRkSTWEU/NttowQh74J5PWuZ8RCKS8WWO4upm&#10;dfna5j2MD2/SuTM6blTUl0PpOGK6jiHSl9pHPouYwPwxV9PCdvLZpcrbajZsed6xebGT6gg5qkRs&#10;I9DXX6DdW0Ngp/tTVLB84LBN8Vc+VTcZux6XFFHmoxlbYwYdKliVRF4jZgGAMO11J56c12epXBgh&#10;VC7fKmMn6U0vpl7dI+oasl20WGieKMR5+tW7q103VUdUuioYbSRjIqcdXdSry7I8KjRjSpxa1Z53&#10;ZxJqN+yNeRWhzlZJ0O1vau3gsJIYk/4klvcoB/r9LuSrfXBqzFpMmm26W0Gq6fcxY+WK+hwfpuFI&#10;+npB+8k0GeIHrNplxuA98V6eEowpw937zhx+Nq4idp7LYjMyQY/4mmo2i/8APK/tfNUe2aIWWWXE&#10;N5oUsjcqpjaJmp0moQWkZC+JLu3BHCX1tuAP1NVJjdNbC41nS7XVLM8JdWPDL+FdXmeeab3jW0qx&#10;XcL6fMeFZn8yCT8eorTg8SWsUDq7K8sZwUDA/l6iuNvIVgjNre6nM2nzENDY43TH29q2La2uEtvL&#10;ttIsdPgZcb7x/nI/pWc4qUXbcqPuyV9iDV/E2nfaY5rldzxZKKgzjP8AKsmXxqs7D5TGD/B6D3NU&#10;ruOaFXgaBJSHJ3xnIP0otbOOaEO8IGSRtIryHRlJ6s7vrMVpFCza/pEspeSJWc9TjNFbum6Lpi2Y&#10;DWyM245JFFL6m+4fX5IzNSG6QTapJJ4d1I9bi0G6C49+OM1Qkkv3hOdX0bWYQM7JgFcj61pWu5rJ&#10;00C+j1KzHL6bqYxIn+6TXI+KLm1SwdZPDCaddN0lR+M+wFbMwiaWj3un6hbXQs7P7LIrAyRq2Vz0&#10;yKtX5kXTo2S8+zbX+8U3H8qxfhtp15c6hcqIHEUkf3yMLXX3unyNbz2ypvkTnA56V5FV+zrXR7WF&#10;pqtFQk7I5N728hvbcm6a4TeCxxtyPpW/dsm4FxweRWFPGyHkEMPWnPqRe3CuOV4zQ6jk9T2swytU&#10;YKVLVI6FEtp7faZQgx2qotjYpJk3JbFczLfTA4U4J6VUbUbpTjdjNUjxlRnJXSOrvbyGNSAcqtc7&#10;LGdQJeSF3z91VODUMbyTPukYmup8M2X2i9DsP3cY6+9OMrM9GGCjSoylVfQ5uyuNU0gs9st1bP3k&#10;lm2qBUOreOdentxb/wBsXEkbDDKcD/8AXXuGn+HtN1K3cX1nHOgb5d46VT1P4R+GNRcOkcts4/55&#10;Nx+VenGDaTPlJyUZNHjei6vLexvBfwfa1A3Ag4cA4G1R7nGTW3dGRbKOK8VrC2PEOnWXMsnux7Vs&#10;az8JNU0QrfaBeG4VAQykYdB6j1pNFXTtH06a71DzVuWAV/N+aeTPZR2FUk1oyW76ozxBJHHZyRW3&#10;lRhgVhUZ8teeXbuxIroEmBQHNZpuNR1eXMqjT7FTmO2Uct6FqiE7LD6gZFcmJjaWh3Yed42NuO4A&#10;6HB9au6XrkWopJaannz4iRHIP4hXIC+KnrSrcLLNHbo+2VzkNWdNtPQ0qRUlqdlpkwbUJ4w7GMMO&#10;tc9qTxar49gt0GUDBSD7Vas7gWQlmdvurkn1OKx/BrfbPGonlP3cvWtR+8kb4SDVKpUPZLSzhtVW&#10;KJQMAVT1gG5vbHTScRzMWkA7gc4rSswW+dsfMcisrX5I7e4tr1HUy2zEmMkAsp64roR471bGyaVc&#10;2F7NdWlvbXUb4/dSDDKPQVlagtlLp8t7aoY4wdt1bNxtPcj0P0rqLfU7W9hEkEysCOQTyPqK5XxF&#10;bWRuGeKWRrmYgCCNvlduxNMRxmpalBGskMdw0ZT5fM/1kUg/2weQaoaKoF8uR5Mbt/yzO+Fz7f3T&#10;XQXmkQWdv5WxfNYZkbH3jWPbWCWM0syHZEE3PH/C/tj19666ddbMXIzbtWcahKph1REiRV8y3lBI&#10;+ielR69Mt1Y/8hw3HlEEQXMPly/n3qGzngGpTTRCf54wyyW7kzj3I9PatT7RJfnylu9PvwOTDex+&#10;VKD6Z9a1qwVWm4m2ErvD141F0OGlXcnH4Vs6f4guNI0jFtqLecW5tGhDJj1yao39pcafI0dzCYG3&#10;Ehd27jPY+lZ7XCq8XmYf5vlU96+dpudGbj1P0LGSpYyhGo3puzudOn8PzW4muFQ3bDMjHjB9hWbd&#10;WVrJOX0e/aJxyFY5U1pSJYJZIx0nZvUZYrz+dZsei2cz7rO4eJuu08gVN+r3Pla0lKT5WWdM+3ed&#10;t1O1E8Y65ORWq0ulWk5MZ1TSvSSPLxGqgN3pqKciZBwaQaveK/2eK+ijVj9245QCu7B4n2b5Xszj&#10;q4R1U5R6CXN/f6hMsVjqdjrMIBYwTxhXYD096oOYxcedbSy6TaFcPaqS7s/favaobt992wurTFyG&#10;AgudLXhz3Ga0FiksYAzPa6Uh6vIfNuX/AMDXt36I8hqw2zjeCZp0g+wQ/wAV3cnfO/8AuitC3ihn&#10;kZ7bR7zUH/57XkmxT74plhAAj3VmW3E/NfakcAf7q05prSeQJPqOoatLn/V2ilIx7ZqtmJjdTtZo&#10;3V5be3gLLxHA+4Co4bVhYxuo5BJNaLWchtWZNF+xxjnfJNuc/hT4F/0YqBjFc04WlcUXoRQuAnyr&#10;wTmimRhlXG0nmis7Bcs2/gXW9aufI8QWFnEqci/tZCjN+Fa0ngTwvoEIluo5b6ZclPtT7gPwr0Dz&#10;+iZ7fL7+1ct4zsmutJ89M7ozzjuK4Kjai7HXRSc0pHF3F/dXNreSadDHDb267m2jHHtWZpV9JFKb&#10;l2y/UntWxo8S2UU083+qlXYUPQiniLR7xHVQV7Er0FeZJczPXT5dOhm6toZ1y3a9s0Xegy4XvXn8&#10;0TR3DwTIVYHBBr2zwtFbWkssELb43HGaz/F/g+C9jkurdAk688d61dC8eZHp4LNuWaoVtmeLzRr9&#10;zPzDoagMaocsa1JrZY2ZW4dTg8d66nSPh7POsdzcSKwcbgPas6cZT0R34ydDBRv3OX0jTJtRmCqp&#10;VM8sfSvTNE0lIkWC3TP95q0tO8JxQIq5wo7AYro7e0gtIwkYAP8AOuyjhXe8j5nHZq6vuxHWsAto&#10;QgGcenerCk55BFNDbRkdaRnLV6KslY8Ntt3ZZSTA46DrXn3xB8NLNeWviGzjDS27BJ4gOq56j867&#10;O4crGOeSagu5gEjikXKyKQaT1Kho7nI20NtfRhmQM4HI7kVi6r4ZuYC8tinmwtzs7g1o3W7S9SYJ&#10;woPH0rVt7iS4jMto2SOWjJ5FZygp6M6IzcHdHBWHhu7vbwRz4tl7lzz+FSazox07W9PWGIlFbG/u&#10;a7f7Tb3RK3MRRx/FjBqvdxx4DbvMKj5Ce1JUoxQ3VlJnC+JpHhSNFYhXb5sVD4QxHr8e0nJzmrfi&#10;iNTBACPnLHH0p/gSz+0a75p6IcVwzV6x9DSlyYBtrc9Uu9SitbCVbeaNrmKPJTPIP/1qwrlNOTSi&#10;HkS71G64VickE9/YCpNKtY7+xu3j2x3Ynk+dhn2wfbFUNE0F/sbXG+N5PMYFvTmuy7Wx83ZN3YzV&#10;dGe1soD/AGhA+9kRmUbXGeOoqV9PXwxcJKjGe1lOGeQZdD9fSsrXtJzNCEYmYtkJGck4qS41wXmj&#10;3FnfAw3kceCj9T6EU4t9RNE+sDcxcdDzWNeIGtpBjqmKvSu76bbl/vGMZzWTJOz3CwKOScYqZOyu&#10;aQjfQfaIjG3UJGzsQMBzG56ng9/pWwm67V40+z6hLnBtrxPKnX6Hv0qlb25W5jUqxXeBtwCp+vcD&#10;3FaEkaywOGthqEMIIZHby7q3I7Z7j3rvws70bszqQftFFGBrFjpsSMfKvrS8j4NvcNuX6g1zdvbt&#10;e6kqw2Yu9rcx79rfhVm7lL3DM80rtgnMhyQo6Cn6PapKTdXGl3M8eeJ7V/nU/SvMhJV8Q5WPp8XG&#10;WDwCp33OpbW/ICRSw3lptGBFcRHb+YqOTxDaRk7oVEnqBTIL9R8lt4ikiJGPs+pwY/WsTVtIvIoz&#10;dySWs6E8tbyAgfhW2LwkV70TwqOIezNZb97q6WRmIibouatHTrw3DzxW1ncwEY8u5fbn6VzOmzbS&#10;oZu9djHHb39kbeYCRWHHOMGuOi4wmm+h088+RxXUydMe0Jl26jdW6FyZLC3j3Mrein0rZgtpkczW&#10;WjwWnpdalJub64qov23S4I4rjVbLTkIwGiTdK4zxV2zgtp3EkGn3uoOOftN+xSMe/NfRQd1fueM0&#10;1oTbDdSKn2WTWLlesrfJbp9PWlmkuLddt7rNnp8faCyXc30pss1tLL5V3qNxeN2tdPQhB7ZqRDJb&#10;D/RNL07Tk/57X0wLj8Kd13JFs1tZXDWmmanqDk8SzvtX61cleC3lZLi4hgfGWQsMj2rKuNZ06ME6&#10;l4nmuiv/ACxsI8L+dch4nuNJ1iazOl2tzDITtLytkuPWs6jT2I2O2cguTG+UPQiioYQVhRUA2qAB&#10;miucVz1WZXOJY+ncCotUkRdMl8wZV1xj61LHIURtoJZe3rVG6mM9rNG0fK/MBXDO/K7HdD4kcdPp&#10;kt5KqOdkHoOp9qtNYSWsHkWtopixyD1NN1LU0tIiw+/jjHaue/tTV7qQIrFEbvXmpNnqt6G/pdxB&#10;bzNHGpVwckeldVNKrWoYEEFckVxNnb3EJMsoy5/ix1rpYZC2lgt6HNdVN2VjncbzTPGNXEb6pclP&#10;lUSEjFeoeFtUa80aBxHuZRtbnuK8qunDXtyw6ea2K7/4dFRpE4D5/fE49KywsmqjPps9pxeEjLqr&#10;Hbq8rjkBRUyJ+NRI471Ksq9K9RHxDQ8wFfmpAATzVeS8e3cnBYfSkj1K0uAVD+XIOobiquRYLuVT&#10;cBF+6tQXamUBh24rNvdRWOVlUgt7VbtpmltwzDDLRe47aGJr1szKJ9uCow2a5uC9lsrgSRNjHoa6&#10;vxVdxWWl+ddSKkbsFyTiuFbV9DY7TeJ/31Uu0WaxjJrQ7WPULXUIBIQqyjriqcz+bkdMVzEWs6Nb&#10;MHGooB3+b/61bNhq1rqNrNc2r+dGmRkDGTTc7oFCV9TlvEdyJNQEePliGPqa6fwhpp01BM/35BuP&#10;tVGx0NtW1G3WYfLGTNPkdz0WuuaMCbC8DpiuKnTbk5nr4zFJUI0IliGzuYGku9P8vMhy8Mn3SfWs&#10;97HXbOWaeO4tIxMctAAWGfXNdNaDbEoxxVLUW/eYrqSPGbOWsZ5F1G9lv3jE8YCgr0A/GqsNtHqO&#10;oTajLCGTASIsOuO9bN5p9pd3Akkt1Mg7+tSSJsjUBVCgcYosBi6phYhgYwMViWcW/U1mboMgVuam&#10;weIisu1XEpz/AAisK7tFnRRV5I0XEZuYmYKVTJO4cHjue31qO8PnhgYPtZVcZjk2XEXHQ/3h796j&#10;jkDTnkbuFXkDr7nj8D1qG8KzXTAorFPlSKYeVIAO0cg4I9M124TXDiqf7wrHFuMQ3MjZzgqA3UVf&#10;0aWKCFZWh1S3OOZ7Y7l+pFVNRVUt59gbDMThjkjnue5pNMla0KsDf2pxxJERIv4rXDgtKjPfzxv2&#10;VNeR18N1LeJtt9U03Ul7w30flyfnUE2nAEmfwuwH8TWVyCPypkMj6h0XS9W45V/3Mwoaz8rOfD+o&#10;wnPW1uwR/OvYdmtT5daHPXML205/dSwg9EkGCBWtpOp+WQpPSo9TWCRATc3/AJw4EN5Hgj6N3rIR&#10;jG2Qa8PEUuSR6NKd4no0MyyxmaGOA3QXEbypu21kahc6qVAvne4/2d21PyFZmn6q0ZALV0Ud3Ddx&#10;bJMEEUo4qrCPKmW6MJO7ObfV9S2mKOXyE6bYgFrHnVppyZCztnqxzW5f2xtbsj7yNypqjaWheVpW&#10;PAPSuzAylUbcjgxtoJJIYlqyxFmA246Co9Jha61+BBysXz/TFXdRk8m3wvpVjwnbL5E90T85O0cV&#10;6EzzYu51aliMqwxRVZSdg+4PrRWZR6vKrRy71BHrSS7ZE8xF5IwRUxy6KwOfaoHBhPmbgUbrmuE7&#10;kee+KdIvbWb7XApltSc4HJT61V0rUoHAWQAMK765mWO2lwQ8bL09K8n1i1FteM8LYDHOBXLUjFPQ&#10;7aUpNanercwPFhWGabrN4NO8NzEE5WMgfU1yfhz7Rc3ccbMdoOTVvx1qdudHEEMwZncDA9utLaDZ&#10;0YaPPXhDzPOwxKluhJJr03wGsQ0Rii8s53fWvL2cDAFejeAZiNMuEA/j4rHCv94fTZ/FfVNOljto&#10;zzgUSSomNzqpPqa5ptQmheWJzKk5jY4Y8E9sU0XEjmeQlf8AV5+Y8g+1eoj4NnUJe20uImbLEZBA&#10;4/Os+9tYZGLLKBJ7d6g0+Xz54/MIMfl7dw4GatXWn7VJ5yvf1q90S9Gc/k/2uyOoYbRg1u2b5Dg/&#10;hWAZQNSlU8MuBn8K2LFgTy6ipT1KexT8ZaWda8KXNuAWmVfMQD1FfPBVlYqwwQcGvpHWLuO20W8f&#10;zlTETZY9q+bmYlmJOSTkn1rDEbnoYFvldxCMivX/AIZ2Zbw6SwIDyGvIlIHNe0fCuaWfw9Ijp8kU&#10;hwfrUUvi1NcWlyXR2VtaQ6falIkCgnPuTUCrukzjnNXJGJGCcAdKhjQlxya6loeTJtvU0oBmMZ6V&#10;n3jfOVYZz0rSgU+Xngis675cnHP1piM4pk4UGmSEomC2ePSrGTGhOM5qtNGTE0jjaPrQMxNRceWf&#10;WqMa/K7Y7VPdfvWJH3B61Gfks2Yd648Q9Ejswyu2yC2dkR5BuPJOFGSfop4b6dahmxa6ZKx2iMgt&#10;gIXiY+hB5jb68c1YtkMliD8pV253DIx6nByB2yOneqHiSbbBFaLIFdiVkUvh8KfuuOjc4w3cV6Ca&#10;pYe4UKbrYpRRycspk0zBxuBxyamtIWSVWjgye7WdxlvxU0y5Ear5YZSfpn/9dTWgjuZlWMW079lj&#10;VoJM+xPU1w4HW7PWz3SUY3OigUXluB5VpqWOPLmPkXEf8s1GumOpIXRNRj9PIvAf60+JBdwiLfYX&#10;pXjy7tvJnT2J70/+ypTnb4fkAH/PtqQH5c1662PnGAnkhQwPdXlrkYCanBujP0cdK568j+zzshli&#10;kx/HE2VP0Nb4+0WgJMWs2kZ/5+FFzF+PXis3UIVnG6F9GVSctJFJ5bf98npXPiKHPG6NaVTlMyOb&#10;aeDWla3zoQQxrHkR4m+bp2Pr9KdHNsPXivJnBx0Z3QqJq50zXBvI9vVscVni5ktT5OCXzwagCys0&#10;RXAi6uRIAfy61qXclraQCYJulK/LmvSwVGUI81zzsbVUnZGRq0+4pD0Y8sBXTaJEIdNgWIYEmScj&#10;p9a4oXDzXQI+Z2PJPau6s0eO0RSoJChuOldUnc4krFhpZFONw49aKQxySfMsakHuSP60VAz2O1dS&#10;ChptzanPILJ7dqrySLFukBPFU5vE6RJgZAzjkdTXJa+x2xuZuvmOzgZUlb5hkg9q8uvriSe6bLHG&#10;a7HxLqTXBd2OCe1cPndLmvOlLmlc9KEeWB1vhfEYkfuVxXMeKd8aIf8AlmX/AF5FdNomUtZHXqKy&#10;fGjo+jqcciQYrWS/ds0wLtiYnEGTEoweK9I+G6NPFPjAQNyc9TivLXY9q9N+GUnl2k+eNz8Vjhvj&#10;PdzipzYWSOtvNKRZBJIGkZWyCx9O1XbeztJ4xiJFcd61fKW5i4GTist4pLOfI6Zr1NmfFX6EE9kU&#10;Py5BX0FXLO9Dp5VwMlRx6mrcU0c8YZgA1VbuFW+dCFI6U0Tc841bVoNP1+4jnmEbSNuBYHGD0q8u&#10;t2Edmtw16hQdPLOST9OtUPH2lW8ptLuMH7TI5Vx2IAqjpvh+Py1aQdq5KtVwZ206SnEo+MPGS3Wm&#10;HToIZB54y0j8fLXnbCun8bWq2d7b7cYKkVzS8msnNy1Z6NCEYxshI489a7fwB4rfQdRkhZTJayj5&#10;lHb3FcYzAcCr+i/8f6DsQc1dJ++PExSpNI9/tdf0TVTiG7USYyUztI+oNXo/IDbUmz9a8Ju4/wB5&#10;nnPrUUd1eWrB4LmVGHTDmvQ9mfOe01PoyMFIguPes66JLH5QRWf4D1eTXfDKtPMHu4WKPnr7ZrWu&#10;YAPvK4c9sZFTZpmiZmygLHgvj2rIvpS+IlkBz71sXckUMeBC7vj0rFkDkmRbRgPek3oUirLaQJFm&#10;RwcDPBrKvyUsDtGBjir91bSS4aSMYJ6Z6U++sYmsApYLuwOTiuGt70kjuw2kWyrpcW60hB42rkk/&#10;w98n8DyO4J9K5nxWhudaWBWZjFGEEYGTGcnKe4Bzj2xXar5dlaPLLjy4hkjpx6f0/wCBmuTWL7XP&#10;cajOqTzzDCQSS+TJsAADox4J4x+FejWjzxVJF4Gp7KcsRJabGDBpYUlwt8JVOCPLCDPoC3er9rBK&#10;9yqTLcnJ+VLoKQx/2XXoaLr5YiLgFdx6XE3nEn3C9KsaTHGIzsMHlnAPlSHYfZ1PK/WjD01FtGWM&#10;qe05ZN6lmSaJ5PJmu7GRhx5OqwGORfbeOtWI9NVgGTQ9OmX+9aagAT+Zp1xM8ChZbq8tlHRL+086&#10;PHs4HIqusdpcMSE8NXLf9dWgc/h2rsscJI1ncxybotG1eDHeG/V8fhnmqVxPF522e4sElB/5iNoU&#10;lX64GDVttORfnGl2aj/Y1b/69JIlzGoKpfRovTaEvFx9etIC8YLe9itzJJ9pG0lVMW1W9X45Ciqs&#10;uhW8I3NAgOcrhSB+p/pWnaSSNbRTs96QPvNLCIg+O59FHp3qbU2As45iTlm5dlxn6U5wg43sZucl&#10;szEu7aOK23pGox7c1zeoG9vZfliYIOAa6ORjNbMI+SOSCazQ81jJv2lrdjnHXFKmk1Y55Sd7mdY6&#10;VcR3Ee7hieldpbs2D90/Lgg9qxrGLdevcu5Me35e+DWsHAwPLU7sluetZ1NHYqOuo826HlmJPqp4&#10;opDLHxukZTjoOaKgdj0DVvGWlWwEKlppCcBIVzz6ZrEu7m1lmhuHl2XBXPkEjK/U1x+kQytcLPIH&#10;aNB94jgGrMVtBbzM13OGYuX87Hzewrg5tXG9j1qSTipJCaxdeY5ANZEXL9amvQ0srGB1lj3BAQer&#10;HtVSNnQjoCcgAnqR1FYrC1OxtKrG2h0mk3Epv0to+UI+fAz+vas7xwzRaekWMZlqDSb5bfWUYr6f&#10;OwwR7GrfxAIk0u2lHJMnP5VvXSUEl0HgX+/Tfc4NemMV6L4SJtrSA5+8NxrzZHNekaGrx6fbkj+E&#10;GuPDr3j2s2l+6S7no9te7VQ9MitOURXMAP8AFXMRSeZYq47Vc0/UkVxFK3ynjPpXoJnyko6k822A&#10;7Qct7VHHIXPzZwKty2PHmJ86tzkUtraM0nIOB6itERc5DxhZuZdPlI/dksOnft/KltoQsI4rofGf&#10;kxaLDE3+saZdtZEC/wCjA+1ebitJHo4TWB5j8QoN6pN3jb+dcIDivWtWt4rq4njlAZO4Neea3pMV&#10;lfFYNwiYZG6tfZ+4mVSxCjNxZjls1p6JzfKc9KhtLFZ5Arvge1dRHpkGn2xkhLZYc571VGDciq+I&#10;jyPzI7pstVJyMcg1O53DNVXJxXpI8LqWNH1/UNB1DzrGdk3H5lPIb6ivRk+KE1uENzYbyV6o+P0r&#10;yRziQH3rduSGt4mB4K0mkx8zSOuvPiT56/urBgT3eSsu48eX8kW1bWFcdzk1zipkjmiZAqELhmPQ&#10;AVLghqozqNM8Q3uoo010sYCNgBFxVrU/ENnbX9ilyGeMyAOi8k54rndCYRpcxyNukI3IoGMn0rJ1&#10;Hz7rW4JPLYFHBK45XB615842q3PVpTvR0PRLxrjWIDb+XLaWY5lmdfnYAgbgvoDgms3VlijghtC0&#10;Mca8rFcxmSJj/ejkHQHrj1rpdRumLvs8zzIyXyi5dB/fUfxKR1FcvJdlHYQyBVblhbXKhCfXY/3T&#10;XqwppLm6nNUrOSUdkuhlrG4XbAJGTv8AZlEa/m5ya0rFCGLSLKpA5aaIFgPfbwwrPkNvJOXmaCRz&#10;/wA9A87f+O8CtHTUjUlYnh45UW7sCD7BuhrSKsY3bWpcRJoYt0C3yR/37GZZ4v8Avg8j6VBJcxP8&#10;suoWm49Vv9MKH88VMYFmm3QrDLMDyI5TbTj6r0NTNNcw8TXGswAdprcTr+YzmmFzMnFpsJLeGyP7&#10;yq38qrSG3XhJtN3etu0kP64xWmbsO5I1AFvVdLOf5UkjXbr8h1iUHqfsyIv60guWNEnilYwyyQsz&#10;cr/pJmYkdPoBVrVoW/skr8xIkzjOT+PvWbp/2uGciSO7jB+95wjRfxI5/Cuhksze2iQxg73+bJPb&#10;/OaqTXI2Ryty5V1OYgtZJwQDt4wfWsy8uL7RpyHgFzbN1HcV06p9mYoucg96qaxD9otvN3x5UEkH&#10;ORXmLFSjLQ+iq5HGGGU5bmXY6gJIpFjgkhU/MuVPH/1q0A8kiqAoUscE7utZdk00xwcAZGWHBxWu&#10;m8RNtcZYkKSPyrr53LVnzDiouyGNmPahmyVGDhc0U8wyOd2xW9yaKQHoOp2VrHpLWVsixhE+QAdc&#10;dP6V5pqE52FT1qG78WX4ZUkYui5yR1x2/pVKW7e9iL+S6sT3HWvKnSle56lGsloVmkO4YYjB9asW&#10;cLSOAoz3qpGkjzKqoxYnoBzXY6PpjWkPnTx4Ldj1FVFTelzSUlYzls0JDL1FR+JZzJoAikGSrjBr&#10;oJ9P6yQ8g9hWB4iiZtJlGOVINazXulYVpVYtnDA4OPWvY9P0i4TR7WVDuDRA4ryCyt2u72G3T7zs&#10;FFeyWF3eaTGkEwLxAD8q56Ed2ejmlTSKNHR5lV2t5uM9M1budIZW3xd+RVQSWF2wkWXax/Ag1oQ6&#10;skCeTI+4jgNXUjwpbkdnqF3p7BZVYoe1dHBrFq1uXAAPpXJX+uWkMbFm3kdABmrWi+ZeQx3Esflh&#10;uVT2q1dEWTI/GEhksbR34L3AAH/ATVeNdliT+FTeMnZ3sYI14WUM3sMVDOwjsMHriuHFayO/C/Ac&#10;jO269lAwQWx9K5fxREJI4plH3TtNdET87kkZY8DHWs3XPLksmUKobrn3rvSXsUeY5fv2zkLPicfW&#10;up1BlTSYueTXMWq4uQOnPNdHqrK+n24TaQO6nOazoJ3ubYh+6jKVgUqvID9BUiDjFRyLzmuxHE0U&#10;LlsA4rZt387S4G9qxbnnNa+lDOlgdwxoQPYfEMyAVNcKdgK9RyKS1GZTzxmrMyDBwDTsQYz3dwJB&#10;5eVZTwQa6zS3GoRiWWCMTxjDSDjdn1rnDEFk4Fb3h8ENINo5xke1L2ak7s1jWlBWRu3d2FtI45U8&#10;xUx5bA4ZPo1Y01wrFy0kh7fNEjH8607hUZSjdAcg1mNErbsVSb2Q1NmPd3ZjcMHmwOnzbf5Ve0u9&#10;NzLskLHjhn5I/wAapazF5cQIFS6QFmRDDuDAjmmpNMd2dLJMiRhLponXHy/aoi6Ef7MgqOMrGCbd&#10;ZBnobK/DD8FakmlltGJUyRZ67MMp+qniq7X1tPnzksXYd3gZG/StuZdRpl3N63UaweP4pkWmm3XY&#10;TdpFn/p71DIH/ARWRLNZqgYW9ux9A0h/So11SVGAtdPtFY8BjFk/qanmiM1rPyvtZ8pbed+32e3d&#10;gD25PA+taV/qN/ZCOa0iUSkZZXPJ/GqViNRmZZLq+kCgZ8qMBVPtgVe1J/NaBkwq7MAelKbUo2Rn&#10;KVndGcfFlvOT9s02aGfuVU4JqK8u5L8okVo0EOPmZjy1XFgViu7BB5JqRIg+eQo964lQje51TzLE&#10;Sp+zctCrHCFQqowPU+tKqLvYM2QAeAatOgjbapL57AVEYwzhBhW5yT2GK2scdyGKKTZ8qjGfWikM&#10;ksXyiJmx3AJooApiyzIHZFYMSPl7CnR7VOAp2jr7VYDjO9WJUrkDPfFIwA3eZ6YYe1CiguxqFYpG&#10;aNuSOMjpXbJpjR6VbNJ/rJEDE59a41I1lmj2KWjLADnkV6vNAH06JSOUQfyrOaS2NqTdzjJIJYQS&#10;h/CsDUbmGaGa2uInjcqRkrwa7l7Y7WYc4NUbrT7S9hdLhQBjvxWLSa1OqEmpJnj3h2NP7ZVpH2+X&#10;kg+9ek2/iCF4fJnIl9CBzxXIaX4cn1K9vptKXctvPjae4qFLa807VhBcRyqyyZCsvrVYainE1zCu&#10;3U26HTPqsEhLwqQqE/nULSzT3EWZGYSH1rK0iG5/tWS1SCSTMvIC54NdhZ+F9U/tVIktnES5ZWYc&#10;CuxUoR3PNdSTJNK0r7bcpGw3ActXeQ23kRKqr06Yo0bRE0yMrKd0zcs2P0q7qEkcUBVfvHjg1z1m&#10;umxrSTZyeqOJr9LdAHwd8j+/YCq2rMiWhBParMunlMOJiGzk1zniC/VLZ+eV4Iryqj556Hq0lyQL&#10;l7oj3GhW11bptuFQHj+Ja808TX4iijQEoScMMc8eteoeG7157WJ/MLIU4UnpWB8Q/B51S0N9YIA5&#10;/wBYoHf1r0r2ikeU0uds8bbUnE+I23DPFa+lzsGktWk3D7w5zXO3VpPZXLwTx7JEOGFdD4StRdXs&#10;q+YiybCRuOAfbNKO457F1hsbnOKjkbIqV5VeRkIwQTzmoHXHHWt0znKjjJ9a2dOTZZMcdTWVtzn2&#10;rXtHdrfBHyj0rSKFJktouZTx1q5KnHSorEDeSc4p902Qe2KZBRYDzAD3OK6HSLZEgMqksD8vFc7t&#10;OQxGcHNdBo1wzWDRbD8rbvlHNP7LsLqX71HjkAcbTjkH1qicHOBg1q3+642SEgqyA7j/AHqxn3Rv&#10;gkg+mOtZUp3Wu5tNLoUdaxJZNtGSorN8IxXVwkjpIUXdgVrXi7oWBQjPXHSqvhyU2sEiR9Fc5FW1&#10;qJPQ37qR4ogkhEje1UGiVxkx4zVlAs7ly3PpUw4GSM03qIopZxnkg1cijgiIYLk981GzsxIVSBUk&#10;EBkOCrEevalYdzQhk8xZGZlUFcDmnMAbOJWy20kcVV2JAjFSKso+63jL4GckAVT0RMhgJQqWzx19&#10;hVjMbRnAHTOc1G58vccHaePUE0LMpjXC44wagkckEhb5c4+9u6U1tmzAyWB3GpjvZRncqEcepqu8&#10;OI2kYnpjjvSHcgee4iYrG67M8bl5opz4LfMp3Y9KKAIDGjyRBcYVQdx7UwFSrNyxJwQRjmpShjga&#10;QMQ5bHljnGMioicRMdpy3IJPX3oBMsacv76JdpBZgck89a9SMjGNdpGQoBBryxZgGibaAAQD616c&#10;iNcW8ciRl/lHIPTis6hvS3Ij8sh28Z6rWB4pu4rXQ7mQKVnZdiY7mul8ncQArhx3YdKxLqyPiDVY&#10;4Aoe1s23SMcAF/T3rnltodtBLmu9kZ3gXT5tE04St5bPcHc655x2rf1fS9K8QXlrcXG+KS3JOBxu&#10;+pq6ukxO/wAwjUD+6am/smzRdzyHHpmqptwVkRXqe1k5MjsDommhhbrGjZ5J6n8anl8X6bArb5o1&#10;K/eG4cVl6vaWQtm8mPLY+U+teF38zefd+YzBgxB5qk3Lcxdkj6H07xRp2sySRW13HI6jIUMM1DPd&#10;iRmY/wAPAzXzl4NuL1/E8IsnZWGd2PSvZNa1QafZoGfMzkIP9pjXLiJte6jsw9O+pqXNxuUsCMVx&#10;Wrukt06OMhlx+NdL5L2mmAzvmQjLH3NYVvCJLh5XXK5wp+lZYWm51LGuJqKFMh8ESy2kpsLjKnkx&#10;59K76Da26NuVbgg1zlvYRS3MVyOJYuAR6VtlzDNk9K9StS5GeVTmpI8b+IPh+8k8YrbWlkxEyZjZ&#10;R9/1zW5p3wXuzawTvqCxSuMyIV+79DXf+JbOe90prmwbZfQDzInA/MfjXKab8YLKCxaPU7eVLyP5&#10;WVAME1hexozitX0k6VeS2vnLOYHKNIoxmqGSFyFBrblvhqllf6pNGYhd3O6JT3GDmsJCVZhnpW8d&#10;jCRExYEkLirllMW+UnHtUe7joKck6+cowBW0XoZvU1YSI8Go57lDn1psmTHwDmsyaXa+O9RJjSNI&#10;7TkqwPy5NbWl3DiyAKbGz8rjjNc5bwF4HZmAJHeunt0nSzht5YwoxuyDjIqk9BNajriK5mid1uFM&#10;YX7rLkK3rWXqWoTWREVwI5SRmLyhksv07VryzeQq+U/19MelUGisRPLdoxjll+9uGR9B6Uk+5aZV&#10;WVp4CTlDjlGNZWnPLBr6xrkrKMMO1aTzQRwlFZSc5yBWbHfiz1aG6C78HBB7ik5O+g7I6pggXjr7&#10;daarsrYWTcfQipYFt9ScvbMUl7xkUk8Bt/8AXIyv6irI1EWRxJkqtTFpZyFGceg4FVIhPK/7tCwH&#10;TNaUNncNgyttU9QtF0PUIkjwN2OGHHWrF7hZEWNTjHdelWra1iRDtAHzcE96r3DCSUYf5kOAM9aO&#10;hMmV9yeUoJZwD0HQ1LCiFCSpXJ9KfKNgORjPp2oRjkhXJx0FSyQBcDaeBg/NmpFZWiLFhjGPm9aZ&#10;tJDAYy3JBoeBRGG6EnOc9KQxrMFYgSqaKk2Nk7GXHvRQBlq6lZAmeOcHgHP+TTC68KioefmPXHtT&#10;onUSBJF2hUwS4x2560wSRmU+VgE5OM0DHSKJnCsfljHQDnNen2bo1nby7XXbGOQcZ4rzBBINskjg&#10;rnPHU16LbO5sLSIk8KMjFZ1Njalua91drMywJ8iFeT3qpb6ckdqEjIjjGfmHf61VEoFwTml1XUXs&#10;rALEm7gknNY2Oi7SsNuJIoHEcXnSuenuadG8cRLXMm6UDIhU5P415hd+MtVcyrb7YFbILdW/WvQf&#10;D1qTZwXRJZ5wGYnrinJNISaZp2JGoQGWRMNn5VH8NeFeLgkPiXUbdOhcmvoC0CW7MSDhjkACvEvH&#10;dnG+vXV0F4ZjSjKwmrln4YaAYrC61mQZZiUX2ArcNu2sa7bgfOlu25vQVwXgfUL8alNp0criFgWM&#10;ZPGa9IiuZbKJo47Rlmk43AcD3rlrQfNdHoUZw5bEWu6pNPerYWq7ix2lhyF960BZPBp/krgtE+C3&#10;171a0u3WIjcimTOdxHWtB4QVvkb+JCR/OujDR9nK/U48RP2iaMq3coAgf64rQuNQ8m3VntTKp4JH&#10;UVjWcybcZya1J2W308Rlv3knY9hXp10pRuzz6V1KyLlhfxzFUUtGPRhXl3xIktdM8QAWNnazyyDe&#10;5KAlT710WuXLWmlzSozCQjAbPevNJXeZjJMTI/UknJNefGNzqcrDUvLy6l8y7k3EfdQcBR9K2Liy&#10;t30+O6t5A0uP3i96xg52/NxntSWMkj3yplsMTnHGQBWj0WhEdWLLKFBBIBq9oFva3Goql0SdwO0H&#10;gZxmsUa7El66zWiOA2AwNac90raaLkDYZWwg6ECpVRt2KcEWbufy/kXrzVFIy7Zbk1NAyTA7Rkgd&#10;Ccmn+bErcug/HFbX7mNnfQnSJ5QWJwiiujgnVrCACUyhAQC3YY6etYdjdfaS0ETRHPBOQ2B61ryI&#10;IJt8YR0CK64U528f/Xpqa2E4PcjvHKRKVQAAAk568f8A1qyJbgPnBzW8ZE+xskyEI3KnbnNYV5bf&#10;ZJQHHyuNykelE3y7jgubRFZnBzheaS3thLewqw4JyfpUweAAfrmpkkikkjEY5B5xmpVWK1uX7KTO&#10;iexjiuIntFMYEiszBuAMc1Yh1O51RZTBBH5KkqrSt94+1V1mZdphCt8vKGoEcjcIo5LcsSSB0zWj&#10;kmrmdmi7ZX0V0rCAqk0bbXTuDV1iyoCWyT1PQCsa2az0uNlWImZ+WkLZyael3JOdpO1feoer0KOk&#10;tdk+D1RVJ/Gs5VPnbso2c9+RU1n8tjLLEwI6HPSqZXaoPJJ6gd60tZWMnuWxIrYJC+mfSkZ9u1zj&#10;J4I71ADiMbo8DPb1pYogz7SjHn7x7UgJ94YgoSpHXihZyeF+6TglqiYoHC78g9wDS4Rl46DqPwpA&#10;PVmdcjZj6UU7yHYAqRgDAwQKKBGQ7OI3LJuH3d2M9QDTlXzBhE2RBcj17/pRRSNC/pVl9sv4MplV&#10;YOw7V3Ctyzk9Bx7UUVhU3N6WxXT5pwO9N8QyrBot07YysZXmiipRbPHJG+YdcHr+de7aRElvptqG&#10;YKqQquT9M0UVpU2IhuWruWO2t9yMS5B5HSvMNbsVuJHnvCotsnBz980UVgyzl/CMYi8ayxeVsGw7&#10;T616ckgJeKVdrAccdaKKqXQC3BAwh80sBszgd6uuwEoMgIRl2vjng0UU0SzhdU1Kz8O301vGGmuQ&#10;cqMcID0z+FT2t7Jdu0swLs3p2+lFFaVpN2FTSuZHja/hNnDaQs24nc+RyBXDhiAB1/CiilHYl7kb&#10;hnJYKOlPAudPRLkRFY+U8zHAJFFFTUKgZB0oPKZBOhGcnpVqe7M0cFsoAWEbR6GiipgVLY1dHl8m&#10;9jaQblQFmHtXSwX/AID1aXF4sdtIeCJIiOfqKKKKvxCgbtp4b8Oy2m6zEHlMNoeG52h/bmtObwhb&#10;pbXF/LqPlrFFnYpBC4HfFFFEdwlscREPtMyBmCKrf6xRnrjApmogMVUqQUYqTnOaKK2rfwzOj8aM&#10;94hjpUlpF+/XFFFeZDdHpS0TOjjyUBVwR0J9Kz7i8uQSisAAeSaKK9hbHlb6lVYXLeY7jn0NWrfy&#10;nkC5OfYZoopoGdRaRk+H5VXPB/iFZqmZEKsu8jow5Iooq5bIy6ihDIpD4BA3A9hUkbtvDY3RHGdp&#10;/WiipGIkMZmTo27PXtUqoqMyuRkbQM/WiikAwq5J3I+QT0FFFFAj/9lQSwMEFAAAAAgAh07iQNVZ&#10;U12XXwAAkl8AABUAAABkcnMvbWVkaWEvaW1hZ2U0LmpwZWcBkl9toP/Y/+AAEEpGSUYAAQEBANwA&#10;3AAA/9sAQwAIBgYHBgUIBwcHCQkICgwUDQwLCwwZEhMPFB0aHx4dGhwcICQuJyAiLCMcHCg3KSww&#10;MTQ0NB8nOT04MjwuMzQy/9sAQwEJCQkMCwwYDQ0YMiEcITIyMjIyMjIyMjIyMjIyMjIyMjIyMjIy&#10;MjIyMjIyMjIyMjIyMjIyMjIyMjIyMjIyMjIy/8AAEQgBiAF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2/FkBn0uVPbI/DmuC0O+Nhq0E4PA&#10;YBvoetel63F5tjIPVTXkpUpKR3DV8RlFp0JU2ff5d79KcGeo6/pMGsWQVvTcjjtXJaX4cm027M0x&#10;UrggDFdhoNz/AGhoEEmcsq7G+oqS7HmQqrckZGKvKqk6df2Enpc8mrVqUlKmtilo82LiWDPbituG&#10;fBIPWuRhmNprUJPAY7TXTSEI6uOhr61M89mmsmalD8qD61TjbIzUhfhSPWrRmyaRQHIqSMgUTY4P&#10;tUYOMVqkZNlwOMVKsgA56CqRJAzmnyMzL8vJxkitEZMmm2AHb0YdKy0lCllPY05rgxlt2SuOlZr3&#10;SmZipwO9KQ4bm8LsSIq5Ij6H0NeTa7p8ela7cNj91u3AA8HPtXT6z4mg0yy+zxtuunBKn+6PWuKu&#10;rkPYmeZmkkdsnJzmsK1pJGtDEzoXUepuJqzXEChDzjGOwFOFwiJull/Ben51xn9uyICyqvooPalj&#10;ka7InnlaV/4VY4UH6URWhxSlq+51z3IdSY2Vc+hyalsLC6lmV/PYHrgHpXPWs6wODNKrydgvRa2Y&#10;NTFrA5LkyP69hV8pPMdnZTXNhcLHI4urQqfMJHKnHWuEn8ZhdTkBRcK/B28cHvWtZ6o2C+7nbjFc&#10;3qqx382SoEwztkAqueSVhOMZbo7nTPFdtfECbEbt0YHg1a1GdVtHBbJfhcd68w0nzkkaBzyDnius&#10;0uWa4uYrW4fckbZB9a3p4l2tUOaWGS96BPZaV5btLcqNinIyKTVrwMhVWwuKvanIVB2AADk5Ncbe&#10;zSTyH96Suf4elcCir3R3N6WZl38sfmsF+Z/XNY0zOJMgqW9RzWjebEViqgZP4mqUGZ325C/hWhmL&#10;Y20kkoZgWz3rq9M07cwcphR3NUdNtlLYzgjvXT2fyrtPQ+lZyZSRvWJEKRAfKFrXEyq4I2gGuaiu&#10;NuDg4Bq0tw02WyMDpUjN2S52qBxtNVrmQEYLgDPHFVPtStAFySRSpJJIo4xjv1oAsJdvICoUEDjJ&#10;6VbgZkhAU/Kep7VRt5ox8rDnPIFPNwqSlcYQetAFjy45JCRgt29qqTWrxOWOGPWpBIhy6nmpA6Mh&#10;3AnikWiO2mTO2RFUdvepZE24aM8+1UZ8KoKYwP0qNLwI27Oe3NML21HvpFnI5cKIs8lenPrRVjzB&#10;IA5280UuVHUsZVStcsXsZe3YH0ryXV7Y22pSrjAJyK9hdDL8q8k9K5/VvA8upEyiURyDoMZr4rJV&#10;U5npoz38Fi40KnvPRmR4CvMx3FqT0+YV0198mOeOua5fRPD+qaFriGaAmFsqXXkV191Gs0JQ10V4&#10;uhjlJdbGWPlCU3KD3OO1oiNkuEIwGBzXTWcwutPV+p2isPVrBHtJY1OVKn86f4TuibfyHPTK819Z&#10;5nl9DpbZ9xA9eKlckEL6Gq8KlX9MGrFzwykd61T0IZem+4v0qIc4qRwGRfpTDxgCt1sY3FkOwUpP&#10;yAq5UkUlwRxSRrmIlh0rSK1sZT2IJ5FWMs4ycYzXLzXQSG5lCEjJwB6V008fmQsAcqa4m4uDb21z&#10;uJ+Xd/Wpqqw6Zw2qXGpXErXMsLBJDtXPYCtRYQ+hKcHd39qoTX8l1mFzkDpmrkAePTXVjgfWuaRl&#10;dtnKSYjnJc5A7E1J9tZRuLD2xVe/RVlJXBGe9Vg4J5Iz6CrRm9zZtLxs7wAMetX47tpHVix5Peub&#10;E0jY38AdB610uiaLqGp4lghJi6Bm4FU5qK1HGEpOyNaG+jt4hvbnHAqndaoAAykKoB7Vux+Eegum&#10;YSn16fhWTr/hl7S1LxksoqfaJmjoSijO0TUlfUXQ/MSw5r0SxcLAWEaKfXHNeZ+FrcS6o24OBkDg&#10;V6BPMkKbdzcDoamUrglYqavdeaxVZAfXJrmdU1Eqgijb5VH8PFS6ndlmY46etc/dSeYVVeSewqkt&#10;DOTI2medwOfxrRtIdpGBzVO2iVWAxk1u2tuF2HgE1DYI07GN/KXgYJ5NbBYDCxnp1rPjxHAiD86f&#10;5xRwc/UVAy692Uyufwp0d75SqQRtzzWVLKfMzjPNNmlwwxxxTA3Uvf3jbSMHmpYryQODvOK5xJis&#10;gGDn1q+JsDDZ5HFAGwboGbcG5NW1cSE5YZrAjlVgMfeFadu58sAtz6UAX1Zo2VgMrViO6KNluhPY&#10;1TSTZJjtUF3MBIDnilYpF26kzJhThW9KoiQRShQchutNErScbsAdAahl+YgjGF/nTGaDSjPyniiq&#10;AJx94fhRQI0ZdRuJJwIX2nPWrhfVim+N9zD+HOM1yaXJ3g78ZNaZlv1QGK5B9MmvPpRjFWjoei3c&#10;1P7Z1ONsT282OhBTIp0viGzjUC6hKMfbFYTazrMHDxs4HdTmrMN1d6zGVliVAOvmDmpreyjHnqdA&#10;i3siW7ktLqzc2l0qO38D1lafbtp1yrb93zfMR710CacrQnyY4zKowcr1rC23seqNDeIBFKuEKjAB&#10;FdlGarUlOIbOx1StuIcdCKnnOYUPpVDT5C8QUjkDFX2O+3PtW8XdEy0Lucov0pCORSRnKJ9KcT8w&#10;z0roMHuMn6ZA5qGOVklA3fLIP1q4ApVt3Q1nXiCIAofunNXe2pLV0JdGRUdV+7j0ritdjaPT9Qf1&#10;IxXZyS+c8UIYZc1j6npplt79JSFgIKo54ycVnUqRvy31CMWlc8hTe95jBya6Iti1WHYScVixxzW9&#10;y3y75ASBipfM1xm3CBSg/gJwaw1bMrqKHyeH5bw/Jb5z/tVRu/Ct1AuUgII6jOavHxJqVoMG0MX0&#10;Gacvii5ul+aI/UCtFHqZuVzCXT5z8rxlWHTNdfBNONOtWhDGNEA2Lxg981Tt7wSSqZUYAnqwrs7K&#10;xheyJRAQ47e9c+Ijc9DAzUW2VfDurefIYpncgttKuc49CK1dXtWkt3iPIIOKwIrVdKmETRHaGBVj&#10;1rr5/wB7ZrMvKsuRmuam2mejXjzRuef6daLZ3TnBU9eKkvrmTYFV9pJ79adqtwkNyzZwfasG4uwJ&#10;h85JPOa64aniVdHoRagwDEmTd61nIm9i6nqafcXIZ2XOeetLbgjnGVNbN2RhuXrWJVYFsVrAjydy&#10;jmsmIhGw3WrxkwhA61kykXIJ3ZOeoPFStOZFII5HQ1Wts/KMjkc1OqEElufSkMmjmCpgrk5waimG&#10;4HDjrSAkE9iTyKdFFvKseQDzQIVI2lx6VcVcAZJOKVV2gKmNo5yatGNWXIHJFFx2I7bAuFBHB71p&#10;blJwgO4VAqL5QAXkdx1pEVkXgkAnvTAnusqqNvII61FJIrQqAfmB602WRjFhkyQetVVjYq7DO0UA&#10;XlLkDcQQO9MmcW4yXzu7Cq6StjLKSuMUx3dlIVc/0oKsI924Y7M7e1FUy8inGM0Ux2Lo029jQsVS&#10;Qdtp5oEkagRyiWJvUV0KMFjBPINIUV/m2/L9K+Pp5tVi/eR6roroYJ8sIfL1Ig+j4rW0O6iYvCLg&#10;TSgZLCuc8Y24jjimUYCtg4qn4RkEWuIM4Dqa76tVYnCOVrHXRwS9m6lzvbq5lto2eJivqRVGXz7+&#10;NWEpLg5GfWrOpf8AHrJ6YrmNG8QRbzG7cqcc1OU15ezcOiOOVrnV2MpEy7xtYkZHvWqGHzp2PIrL&#10;jktrtEkWTa/YitRreREEgKuvcrXv05poya7k8Unyrz2qZnXaCayHvEtoy7nCjiqH9pzTyl4ztg6b&#10;24H4etbSqqKMuXU6UzJs+9zUE0OYJHdgARxk1kC9EefL3zSH8hUclyxU+bgd8ZoVdvdE8qRzmo+J&#10;IbHxPGkr4RLY4UdWJOMD3xWzdRy65okP2gPHnkRls7R2/GuYudPgl8VG9uNrBUUxr710NzrK28Qw&#10;RjHIHas1Si5+1e5z1asn7pmx6JaWa7pMMR0zzU1raPqEot4IA3P3iOAKijLXL+bcyiK0J4Ynk/Sr&#10;8viC3sbYw2SLHARgsD87fU1r6GF2XF8O6NbD/S2N1KOq5woqxHbaVC2YNPtU+iZrlV1xptzq+5c4&#10;B7/jUgvZMA7uvvWkYX3J5mjqZLi2kUKba2IHbyxWZNdpaz7o41WM9UXoKxZ9S8gBnbGe3rWfPr8R&#10;JRH3Y75703TT3HCpKLujt4HstRAdgp29Qau39xCtg2wBQq8YFeb2WqXVvPujPyMctnoa3H19blWg&#10;dduRjg8Vxyo2loepDFqUbM5vXJuQyqCW9e1czK/zEZOa6HWYirgdfX2rnJhhjkYrSC0OOt8RXI+b&#10;ir9uzZ9qzmY7uMVct2ORVSMUaGSwH86tBhsBzk1SikJJGasjeMVkWaEciggYq0rdCTgelZ8eXVSS&#10;PSrkYLYBzu+tFx2HEkOZEBYDqDUsK7DnBGecZoQhQy4PzcZq3CitGc8MOoxRcdizbBWGGU4I4q6s&#10;ISMK2B6VUhiKsHRgFNX5DhACB9aVwsVpQ2zch5HpSxuXARhwf51OsIKZVgG9KFgJbI4NO4WGxW7s&#10;5UA7e9OkXy+ADg9eKkR2hTJ/GgYmYkuM9qLjsQ+Ux2sB8v0qQWhdeB1pyKRnmtS0wE564zkUrlpX&#10;MA2LqSNmfeit9oAzEkDJ9qKOYrlKxCyTCOFTtzV4W7Rx4LcY6AVcjeH73lKG9RTGBcktk5r82lUu&#10;eqcf4ug3aRJ/s81zng+PzdXSQ87VzXc69B51hKhAOVNYng/ThbW0k5HzSNgewr2sLiFHCSTOqNXl&#10;oNHRXih4GHqMV5PLo91Fq07wS7MsTjNeszkbCDXE6lZv/bCOlwsYcY2N3NdeTT95x7nk1NHcgsL6&#10;7scLKcr6g11Fn4iubUCUo0lsRyRzis9dK+QFhkkfhUOyfTSzxANGeqGvb5XCQXbRvz3llq0bfZn+&#10;cjPlt61y91qU1tM0eoM32deAsY4/OoJdTiDmRLOWGUH7yHFZ99eT6qohKFUHXPU1ruJyVjprPX4f&#10;Iy0ywWw4CJyxrOvvEEMkh+ypIVHRnOazYNIHljirqaV/o7MB90ZrSKMZPQoHUHeZ5WOXNTW10kiT&#10;X945KRHCpn7xrnrm4Il8vHJOKb4hvmhtorGJxtC7mwO+K6H2OLzLt3rFxfStM8m2HONoHyr7VXll&#10;VAjiaRVb7pK8Gu8+HenzW3hmWHU7a3ltrpvMRThjj3qn8SbGefTbe7tBFHaWi4MacFR/WtY07K5z&#10;fWIupyI5iwugsg2yqxPBHrXoFnoM0umJc3E0UCSDMQkbBb6CvMfDYgur9FupJPKbp5Y5zXo2sazF&#10;EtsBIwaNdoDpjFZuqlKx2rDylHmRwviWW7trxknR41HC5HB+lYEN9sbIVi3uea67UNc+2uLXUMNE&#10;5wHx0rFv9OSxb92zbeoI6GtHIxSG2+pTsQNuCfU5NbMdyECs3zOOuOlcxFfXCyn92pReSc1etruW&#10;Yp5nDk5VVPb3qW9C4XudPrYEtpEwBywzkVyF0WGQOmefWurvWeWxRSAGVeorlLrIl5rCOhtW1syB&#10;Rk1aiU4GKgiXnir8C4SnJmFixFGAASOauqh3qQKrRL8uD2q7GCSvNZNmiRZjBQA7c88ipz8xLL8t&#10;Ip3EHjHSpRGXcccVLZaI4Q7sMkkd60I3AO0Z96jhiGSB94VKoLEjbyOhqeYrlLVu4LAY4BqY4bJD&#10;Y9Qe1Uk8wHkYxVyPbjOefemKxIJGzkHgd6nifewznj0qFARyFyD1qdeFG0AUXCw6U4UrxiqzDy24&#10;6H0qxITtwozmqR+QncCW7U0wsXYQWIyPpWxbsiIAcA+nrWIkrnb24q9E5IBYmolI1jA0s7uQuRRT&#10;FcbRg0VPMacjJGKn7o2/WgMV53/hUjR5XhQD7VF5PcqSa/OlY7mVdRIeBlxyRWNoc+LPyzncjkVs&#10;3K87QKzrK2SGWcDj58kV20mvYyiUpJwaLFy5K1554+jcaclwhIkikBDCvQ7gqq+tcn4qsje6NcIg&#10;BO3Nejlc+Ssmzhrq8WYnhXxd9vjS0nuPLuFAA3nh663zIpX8uYFJO2eh+leB/NG/BIYH8q6rRvG9&#10;3ZItvfD7TCv3WP3lr7KdK+qOSnX6M9LuLdF4AA96ggsA75xx61BomsWOuECO5QN/zzY4aumS02Lg&#10;Ln3rPksbpplDyEUBQtSxRjyWXHbNTFCrfdI+opFJVicjn1rSGhEkeS6kWTW3GPlEh/CsPVLgTXkj&#10;s5JJwBXWeKbRrPXvNUDbJz7Vx9yN1wxyOpq1ucbVtC9oniG/0u+t2W5m+zo4yhc7SPpXb6ldyatD&#10;q1lI5PmILm1KnhlA5FeXSuScZ4rpdB16GBVjvCQYMmKQdcY5U+1XdmfJG97GFFe3EEoaOQoUPG3i&#10;tqbxlfXdvtvD5soXYGI7Vh3k8UlxI0K7UZicVVBBYUnFPc1jUlHRGhJfzTxgFmVx0xXVaVeRXQ+w&#10;3hLRN0OeVNcgJUK9BkVLY3bx3XPJY9aaIOut9OD3TBdiwKxHyjlqu39nFYwLJCoHqataeLWyt47u&#10;4cPA65XA5z3FLqWr6fqto0SWoiKjhwa45zakenCEXTMr+02lIjB4xiqNzHvc4FZ5uGjnLDkrxW3a&#10;RNdWguMHrg4q7kVadoooQKFfBq6i8gjpUM0OyTpU0bYTFOTucjVi2qjaTnpV22IJAPpWTuIPB4q/&#10;azBmUGs2XE2IoAOgPPNalvakID60/T9Nu54laOB2GOuKtPb3cB2PbuuO5Fc8pvZHoU6Ca1ES3RME&#10;9fWp1hiY9BRBaTzt90gVa+wPF94Gs+Zm6pJDBYxNU8emocYGRT4h2q3G+AKamzOVJEA08AYo+wEV&#10;dWUdzSmTPSr5jPkRnfYiCfSoXsVzk9RWqXO2q0rcE5o5mNQRmm3CHOaDOE/CluGPrWVPKQcVDZoo&#10;o1BfHHWisPzj60UXKsd1hmOVIApGDqu4kgU3Yc534PpSPuJ+c5/Gvz+xb2KksyqScZNVI4X895cE&#10;bxyK0xCCc4AHvTJJIYl5O4+greM7aIm9jPuRwBisnUhmEwKvzMMYFaVzO0j7Yhlj0x2qCa3S0gea&#10;dxvAyzE8IK7sO3GS7mM9dzwbW9PfTNWnt37NkH1BqgF3VreJ9VXVtammjGIl+VfcDvWMCe1foFFy&#10;9mubex487XdiVWlgcPE7Iw6FTiuq0f4ja5parG8i3MQ42yjP61yW896aW9qtpDjJx2PWrb4uWbqB&#10;daayt3KNkVef4iaDKvKyISMjKV4vx71KkuF27j7VPKX7aR3/AIh1Sy1iHdBISRypxXDXGUcgfia1&#10;NHt2ubhUnn8mFhy5HftVm/0loHZGeNx2KMDn3rNySlYT95XOXzyTS5PbNXZLDyzz0oECJir5iOUp&#10;mJzzg0zBB+lavGMYGKi+yiRunFHMPlKADHpVu3eNZEJB3Vox6eCmAoqjfWb20qkdG5FJTTdkNwdr&#10;nQ2Ez3Vo8TsdgbIHvVvUZVtbJRgZPAxWZoc2ImifBYHcKXU52mlVdpCr61hVXvHo4ZcysU9u5Sx6&#10;nmu+8LW4k0MZAwSa4200y6vnVY42VG/iIxXo2l2y6bpsUGckDn61DZeLqQsox3KWsaMPsYuIU6Dk&#10;CuYKFeOlegRzKYZI3wVI6GuavLSL7QVUjmlzcu5x06cp3stjEBIFa3h+W1i1WKS7UGMc4PrVeWwd&#10;FJAyKrpAWPU0m1JBFOErnrX/AAlENsoKrhMcbRxVm28XWF04jc8n+8K8x0x5Vk2GRsema1yj9QQe&#10;+cVzNOLPQVdNbHqMK2k4DxADPQinyWyspBArgdE1ua0lEMxJj7H0rvbS7SeINnPHWqTNE76opXGn&#10;qIyyDDCspZs5GehxXRXknlpntXJxht7MehYmjlFfQurIetOEhz1qAGl3Y6UiGWS/HWq8z8daa0nF&#10;VpZexNAIhuX+Umsed9xzVu4mzkA8VkXdyIlJzzjgUHRQozrTUIjzKoOCeaKxGlZ2LEnJ9KKLH1Mc&#10;hpWV2eyNFBEP3j4/GqskwY4ghc+5qwbzTVkCCdC56fLnNOlmjVN+JCvbAr4mlg8RN6U2fIOrBLVm&#10;cUuW5cYH1xURt1b7z59k/wAa5DWfihp9hcS28OnzyzRsVPmMFGa4zU/ifrd8GS2WGyjPH7oc/ma9&#10;XD5Ji6m65TCeKpR63PUNX1vT9DhJuZI4RjhermvJvFfju41oNaWamCzzz/ef61y17dXN5K0tzPJK&#10;56lzmqor6TBZRSw3vS1kcVXEuei2A7sZxx60A1q2NkL3R70j/Ww4kUeo71k9OK9Y5h+3Pb9acI1P&#10;Yj8ajzijd7CgCZYNx+8MVIvkW/YSP+gqsZGIxnA9qRRlgKQGmblxCGY4J7elO0+6P2wAnIcY59ap&#10;zOGCj0osQTqEQHUuKi1ykz0GbQQmkxXbo2JCR06Vl/8ACN+cC0LgjGcGvXjpQl8ErEi7m8sNj3HN&#10;cLDsiikLKNw4wfWm4WYoyucW2kvHJs8t857DrTzpzQth4nVvSurthHcXca/dG7mujkvLaWOWCKJf&#10;3WAxKjk0vZ32LU7bnncNgwXdvI9qxdcEizKnULwK+jdK8NaNLpsbtp8O90yWZa8K8bT20PiBoLaF&#10;EWH5CV/iI71CpShK7K9qpRsir4etllt5JCSHU8/TtS3UgkzhenGau6LEItMkuyQfO4OP4cVQQbzM&#10;DwdxxWVR3Z6mXrp5G54d1pUAsbt8Kf8AVv6e1dM7tGRvJI7c8V5oVKtXa6HrC3lolq43zIMYFZ7k&#10;4ugk+Y0mu9oLdB9axp1AuDJk7uo5q3cErMyEYI6CqDOWHNc9Sd2e9luBjSpXnvI2LG6jnTa33hwR&#10;T3sEJyvGa57zfLYMhII71r6bqwYiK4IDHgNSPOxeAdOTlHYvW9mI2zirq5HDClAHWnlc/WpbZwpd&#10;BRArDpWnpeoyWkgikYsh6H0rOifBwasGPdgqeRTRcXZnXySefB8pyDWbLGFAGOlQWWoGNBHIOnep&#10;ZpxJ0rXoO+pAWweKN/rUTnmomkIqGFyV5PSs+7n2A06ScqSawdSv8Hbnk0DHz3YCkk1jySGZy7nC&#10;0k024YJwB1qi0xuG2rwgppH1WWUI4en7SW7LP2sDhEJX1xRWhZaHfXVsssFs7RngECir5ZdjtePX&#10;8x7JDp8SruZAAO9VZpZJJfLgICjuRwKv38m1BGvaqsSyRx4RBubqa9lRS2PyXmvueA/EzSzpvimV&#10;hkrOokzjHPeuMU8GvZPjBpDDTbS+bLSK5DEehrxgHk0mXF6Cyj5ahFTyfcNQCpZR03g4q15cwt91&#10;4+axtXsW07U5rdhwDkfStXwaf+J8F/vRtWl8QLPZNaXirxIm1jjuKxvaZta8LnFimnrSg0E57YrQ&#10;zEp27jCjAptODcYxSAc/JB9RUtmxW7iYdVYEU62j89Ch6jmpFtpEbIHI5qWNH1VogWXQ7MIDiSEH&#10;B78c15l4hto7e9mgUDcHJJFdj4X1lD4DtbzzOYYtrfWuAublr69klY53tkk1rJ6IiCfMw020Hnl1&#10;b7ilmbsKvaTDvtJHwHeWXO7HYVa0zTnlt7lYlDMy4HNaum6ZNYQWsbplt/zelLYvqdlBILbQo2fC&#10;hI+a+bfEF1b6h4lvXto8xGUlSfrXu3j7W7fQfC5EnLzLsQA9OK+fdNtW1G8Pko3lhgztmoqX57sq&#10;mly2NwwNp2hpHJxI2WI9M1nxp949M4/9BFWNduy37sHt+gpYYWldo0GW3AfoBXLUj+75+57OXuKr&#10;JPoivDZS3VyI4x1PJ9K7rRNJh0+ICNMueS3rVfTNMFugLfePJrbjcRiuOU29DTE1VObtsZWrWL7j&#10;MlYMj4JDCuvmulAO4jHpXO6i1octtwfako3OvDZl7OHJPoZLSr/eAHoBUXmRhgwVi3rmo5GdnPl8&#10;L9KFWbru/StFAuWZ030Os0PVRcp5Mw2yL0561vDBFecxyTwyB1bDKc11ek6yl0gSQgSDqKiUDzK0&#10;oOV4Gu/WpIpipx2pmVdc00gdqgzTLyXA4qYXG4YrJL7actxjvV3GaTS1C8gINVTcjHWoZbkAcGgL&#10;jbqbapOa5S8uDLfBc9K2b25Gw81zMz7ZHkz8x4FWkdWFj7SokOuJzIwhQ/U1v+F9AfWtSjtkBEY5&#10;kbHQVz2l2st3diOJS0jHAFfQ3gHwmNH04PKMzSYZiR+lb0aV3d7Hp5hmHsabtu9Eb2m6FDaWEUEU&#10;YVEGAKK2wVUYyBRXdc+Ndebd2zgNRaaVXaAqJARjPpnnHvTtIk+0QOzyCTY3XIJ/Eiq+jX4uLMGZ&#10;fnX5C3XNJaulvczxCQF3P3UTArWnNTV0ckouLsY/jazOt6LeWwUlgmUx2xXzZMjRTsjcEHBFfWgt&#10;tsTmQgbga+avHGmf2X4nuolHyMxdT7Gqmuo4PoYB5U1COtSrypqHvWTNUdF4LQt4mgH+y2a7Dxvb&#10;+b4YP3i0MoOFGQPXNc38OhGfFsfmHAMT4+td/wCIoSdA1OPgBoickelcs21VR1QSdJniOMUlOPXI&#10;NJW5zhg0DHeuo0nQF1PwXql+jL59nIrYxyVxzXMYoAtWcyxSDI4PBrtLbRP7SthsPl3IGVz/ABCu&#10;BBIINexeFYGv9CtNQV97x/LIuecUJDTJ9Jtr+28I3NoFKKXVmQ9vpUVlZrG+52BPvXf6EqXMFxaz&#10;SRFCmBuIzmuHvIRZ3UiAjarFcmm/Iaepbjkv45iumiMOfvFzgCtXSrfUDfRPd6hDMxOfKQ/driNV&#10;1mxSJY3uzG4POwZzWj4P1jSbOSW/l1CNhGM7D96s3JuR3RUPYNt6m98VdMk1axtI7by5JYSTJHvA&#10;O0964e205ND0TO9TNMfm2ngY7VzXibXbjW9eur9pnAdjtAJ4XsK3/BOnr4h06S2urtkjt25C8sQa&#10;iu9LnPh1Z2KFl4eu/EV4pthtiMYZ5X+6g3H+ld02mWsUitFGMou0vjG4+tay2sFlaR2VpGIbaMbQ&#10;vrjufWoJMYx6frXFVrupaK2R3U4OF31ZUCCoppFRTk0y8vYrZTlhXM3mqidHkDgIOpzUQptibaVy&#10;zf6ioJVW5rJaZWO53B/Gub1HVHuJGWI7V9R3qbQvD+o6/cbYCwiB+aRjwK7FQstTllX1sjdjkSRt&#10;sQDH0FXIrG8mGVgwD3NbemeGrfR7cxqS8n8Tkck1omPy1CqBnvms3BXD2rOUOlzc+Y6gDrissSmK&#10;+2KxXBwH9TXaXwSGA5wABk+5rnJdODSxE9JHA+hreEVbUynUk9jpLBbp7OKSU/O3QetWXlePiRCD&#10;WjFAEaGPHC4FXfJUT/MoYAdxmsJUU3oaxrOKOdaYHvVd5tvepfEjx2kAlhjCMX2j3rFtLg3rMm4B&#10;xjpR9XZosTE0DeY61FJdgjrVm+8N3tsoaNg6kA8VhyRXERIeNs/SpdJrctVUx11c5Uisry5LqdIY&#10;lLOxwAKsBZLmdYYkLSMcBe+a9f8AAPw+TT9l/qCb7lhlVIyFranS5jenivq92TfDrwENPVL29QNO&#10;wyqkfdr1hE8uMKvYUy3gEKD1qTd2HNdVktInmVq860uaQ0wITk9aKftPrRRcwseIQ6k+m6hFCCv2&#10;e6fy2Y9m/hP5/wA62Z7CeWRXdmDL90qTiuZ1WAXOm9cFQCGA6EdP5V32kzQahpVrdRsB5kQY/XH+&#10;NcOXVHUpK+4pu65ilaXUs8UwkTDRcHNeS/FjTPkttRVe5RiK9jmtUtBcSh8iXkg+tcD47ij1Dw9d&#10;W24CWNfNVSeTj2r1FtZmUd7nhaGoj9404cNTW+/UM1R0ngmGK411lknMIETEOOx4rs9Rs9RZJYxd&#10;i7hZGXEbc9O4rlfh9YLqOvyQuSB5J6d6626LW1pcC2twt5bM3z9zj1FRNXsa06jje3U4CHwrqUql&#10;pEWBM8GZttRz+HLmIEpLDKR2VqRtXu7i5MlzM0hY85PStSJgVDBwTWU5uBUIKZq+ALj7FZ61bXaF&#10;IbiHyySvRqz20rSbcbFgeVv7ztj9KkgmkJKrvZfQDvUjQ3ErBkib8aidSb2RpGnBbmRd6TbS8wKY&#10;WHvkVqw6q2l2CWNhI6qBh5PUmpV0u7lGCFQHuTTDpEMXFxfRoCckjmhOVtRNQTuiA6hdookW6lD9&#10;chqdJrl3dQCOWRn9XPU05zo8KnfdeYAcZXnNVTrWmwKUSB5R6dKFGXcHNdjNvRJL8kaFiemBTINO&#10;nQGV43UD1FXT4jUMfJtEUjpnmp7fVbu+gdJlXaT2GMVovdREveMS4GwYPeux+F139n1W8iOcSRDH&#10;1B/+vXH37DzsD8q6X4fqyajLOF3cbQPU1FVXgyqPx6HqFxOMncwFc7qeshP3cZ+an3aXM0jB5FiQ&#10;erZrJns0E+UbeDjmuKEFc7m2U9bOy3DGQl2GTmuQvpG8gbGIQ9QKva7rKTXTxRgkR/KrZ4zWdcRl&#10;LONS2WIyR6V3KCilYx9tdSj0KKj5c+9e3eDooLbwpa+XHsLrubPUmvFlIUqSOAckete0eHtTsNT0&#10;yEWsoBhQAx91q6mxxR3NKSI7t3aopESKLcx75NTzTF2VU546+lZF8/2q6axkG04J3A4wAM1jFdzR&#10;67GJqN0byciM/ulPHvVuxjSe9tVduQ4JFUYVVxkoR7irWlnbrEAb+9xWvNG2hm4SvdnapECSfQ1O&#10;yfvMn0qOQ4jYgYPalUnbyecVktyrnC+PZmQW0aHqxql4Utg+rwIQSCDnj2qz48Cm+tQeoBOK2PA+&#10;mebaz3Z+V3XYh9K64axMnudQ90ssYhli2Oox0rIeJxc/JGHDHGMZrUmieVBz+9H610fhzQGkYXVw&#10;gDY4FHLzMrmaKPhfwZaWV02ozRZmk5VSPu16RZW4jTcRz2qC2tVMgwOFrTAFOTUVZA5OW41hngUq&#10;qFpwxmkxWYh1FMMig4JooA8GeWNYMZyWBBHtUvgvUZl8L3QCSTmyuWQQxffYE5FZySKW8zqMYI7D&#10;/GrPhFMz+Io0lmhB2SBoPvA47V5WXT3gZKV1Y0r/AMRapeJ5FjpUtt2NxeEKqf41iwJC1zcQW4a+&#10;klQi7vZD8o46LQ6Wl1N5txa+INSYHCQzpsQn3OauLpGpag0QuoorCzBylnAf1Zu/0r2YyFY8IvoD&#10;bX88J/gkK/rVZ/vVv+MLE6f4pvYG/v5H41gSdRQzRHo3wZ097/xZOqHDLbMQfet/V4203xNdwXA5&#10;kcBucAk1P+z1Yq2o6pfMDmNFjHHHPWtr4sWoi8QwyeWB9ojUlvQgkGuapO2hpFHmt/4atbG6y6LK&#10;SNx2NkeuKqP4hs4T5UenZ2DA2gD8665bcXtgZQczpjIAz0rktW0sQ3RlVcIx5471rdONxaplV/E9&#10;0EK29ogUDJJHNU5fEGrTYIcIfRVxWqmnkukcbFlkGeVxx3rTtbWKG5EzW0TQKoyyjOPqDUuVirXO&#10;RQ6lctukllIPYk81dbRLmSLfg/U10Fxm61BTZwAyA/dC8Y9cVNZSKt4YrllRVySjHgn0BqGylE5K&#10;PQpWkERJDkZAPf6VG+jOhwGIY/wsOa9DvLKJIzNbyswiAIbqoz796oWNhNetNKygmMblbilzj5Di&#10;l0eUuCjcjrkVbaN7SPDcE1281nKLMzm2jXnllbOR6gVympyvc8EAkcDAoU7hy2OauCZJjgZNd54I&#10;WKzhDzRn5uQc1zmkaQ9ybq6b7kA5966HT8nSichTG3QdxU1XdWRvRg17xv3sMJsUEDHzVlLSN3wT&#10;/hWB4i1W1sbKQ2khMsy7Rk8r61l6hezpK7wSsFbgjNVbRYZiGnhWXr9/mohHl1ZU6jktDP8ADmmN&#10;rGuQWzHCFt0jHso5Jo1WZGvZljO5Q559s4H6VssBodrcXdgQskw2Y67V74rkmfLEnqTya61qcd3G&#10;6HscmrFlqN1p1x59pK0b98d6rDaehNGCSAKq1yDt/DOp6x4i1iO3kuikMY8yTYMZA7V0l2ybjcPM&#10;RcMCgj7kHuaXwLoJ0/SBdygebNgtkdF7VBq1xBca5IYE2qg2n61lWSijWh7zGIu2MeuOaLCXbrNv&#10;xn56V2CpUekfv9ftUHOHzXLHVnXNJI7tldv93qaAcH3xVmVhGvl7cVVL5uHQrgkZAPpWxxHnfjeV&#10;n1hF9FwPzrp/C17/AGdDFYzH7wyrH1rm9f0+W415Axx83I9RXoPgjQIr9zcXPzxxEBFIrspRvHUx&#10;m7M6DSdHa7uxcOrKg7Hoa72GOOKFYkxnGKqJBHDGFXhR0xVi0+eXPOBVNWQXuaEKCNMUPIAOtMlm&#10;EYx3qq0hLZY8Vkot6juWg3vmmyzhMKOpqm86gE5PNQtIQO5z61oqYmyw0p3Hv70VXCMRnNFXyIVz&#10;wqQlVCqCw5yeh/Kug8BoDrV32ZoQCM9cGsK8nnBJiTBz07gVoeGbqez1m3klQAP8rbO4PevmsK+S&#10;omyWmj0K4tgis5X5FGSO9Zr3Ec8im3Ut2A6bfrVzWZJriwmSMBYwOSxPI/CoLdYbbTkaIAlh8oGf&#10;6179uqA+fviW+7xlcJ3UAMa4+Qciuu+IttJB4yufNYEsA1YekwWdzeoLvcULYCg4/OnuaI9w+BN3&#10;FbaDdWsjoszybwuPm2n+danxWt2e20+7zuCuyV4zb6jqkGspdWrLGtuQiYHy4HAr07WfEFn4i8IR&#10;sJJPtsUis6yN7YJUelc1am1rY0jJHP6be/YtRjkg3bdvKt3PGauavZJeIWeBD54zuz91vbmsSBuY&#10;WAOc4rrNNthrEbxG4SJoBkJtOWrKlOzszWcdLnAJGkWopAkxjO7aSRkp+ArYk0YwecUhmuEHJG8B&#10;cDvwOntRqlpDaXpvTC4ZDhztxlu3eqkl/qMwRDkROV2yFj0/GtWTEtW+izJcRFOA7YLxEhgD257Y&#10;q6dJtrO5Ui3nuYsEncB8uD3FJHczRSGR3QyxfIHUbgfqa2LLUUuoXlEiJcEhXGAA4zjj061nJs0R&#10;k3dqL1JH0+Vo0V9zQMMBh6CrVrZzLAtyLRYVX5Y0Yk8++Ov41GI5brVBKrFlg4MYABGP51vm9kjj&#10;EZEdwHOQI2GV/Cs22Ukcxd3GozTrDcWoghB2qF6kHt7VJd2FrYuRNawfINzIz4L8etb0M1zPDLJN&#10;GUw2AJF+ZR6jtXKajaXragVuPNkQ85I/h/pQncGh0dkkOh3F7DGEiuRgoCPlNc5c3DJCbe2URjoW&#10;znPFdVc3FkmmvpMDsxLA89uPXtXJ3cBtrvy0feo5DY4Iqob6mk52jZGTZM7TG2uD8w4Vj0NaT2LQ&#10;R7k5U9RVKeGTy1II3Ic46dOK1tNv1nHk3AAmXgj+8K1kro54y5WQgwyp5E+djcEqMkCsHUtCktA8&#10;0LeZADx6ge9dNd2gQmWIfKah3lSoYZDDBBqY1HF2LcFJXOJFbvhXTRqetQxuf3anc+B1HpWfqdt9&#10;lvXUDCtyorqPBOo2mm3DCfCSSdJG7V2Qs9Tkknsj1Rrr7NZkpHiGJcsMjn2rhkBmuJLgjBkYsR6V&#10;a1HVvte9YiRGDgkHhqorc+WMDpXHiJ88rI7cNT5Fdjb2bZxnirfhCSJ9dMkkigovyAnqaybxvOHt&#10;XP6pcyWhj8lnjcnIYcH8KmlC460kj3C6bzIyYyCy8/rUd7NGs1tMGB+UqwB5BrzTRdVuItKl8++m&#10;nlmXAw33PxNXNLvriNJ40KuQPMAcnGRWj0djn5bxubOonztSMpHTpXo/gqEpoybOMkk15jDJLduh&#10;kULI+PlXtXseg2os9KghHGFyTXclaJyp3Zsq+3AzV2ybahOayTKC4C/nV3eEiyBz65p2uOWg+4nP&#10;m9ah80kdarGYbjUbvkgg4+laRirCLe8E8mkMoJ5zVUyU0Oe/WqsK5cM5zxRVPdnq2DRRYLnmbRx8&#10;EgdRz0zVKdnWUPDuRlOQfSrjAIqhmDHPT0quWG4sTnNfFQbTuI6nQ/EzajbSWtzDidFxnoGqxZz3&#10;xQrJb7SpIUuRjHtXIXYEmmJFasUlQ7mYdTWFDPrFmWvZLqWWBeNpbJxXv0KylDcfmc98SdMvP+Et&#10;mbaZTIobKDNcjAUiVonjbzSeCO1eq3mrzrZtdWlgAsq7HmmO4g/0rkY9JhdTJjJJ5PTmu6C5loNz&#10;SKGnzPECMnH0rZiuG3cvyRjaPSqpsXDf6PIFcD7rcg/4U9Ptca/vbIn/AG1Xiqm1y2Yot3NiBmVU&#10;YHlXBzWzp109vqQfdjd96sGJiYGI9Aa1ItsjBml2ELke/tXjT0kegneJu6rcQO7Wsh2rMu7J6Zrl&#10;Lw3U0RsY7V5hAo2LH/D/ALR9a2bGxbX0YvMBJEDgMcZFQ+cdLLsWxcxts4H3l7ZroUroixU03TZJ&#10;rffMrF92XRWGSKttpotbgfZ4g53qSxbJXn09ala+WB1fzIlmGTv6qc+wrQuLbyCl6sUjwtGPMCdm&#10;7H8qiTLRR3yRapOYpNpcAgnoc+vpRdafN5wkQodqbi6yHrWdNf25x5CAuG4LNz+VbVreGfFrP8rq&#10;mSFXAx65pPQZUivfPPls7SLEdxjY9fxptzqN3qWURIgiqQqMeB9e5qaexlPmxRXAZZRxIn61zbJ9&#10;neSLynnUNyy5BUetEUmBoyNBY6fHcRwqJpVAYqehB/rWDdREM1y03yN1Hf8AAf561babfbeR5MwU&#10;OWUk0+KH7TC6ogaXaQkZTgeuPSr0RJQn8q6Vxbtu8tF+Yry5yM1HeaNPbQC4kDRyKcjj8RXT2WjR&#10;x2Twl1Z3wzYQ5XbgnB/SpdWu4yogCmYhCy55BPT+VLm1DlOb0+9+0RMki/MOGz0P0qG4hIlBX7tU&#10;rqGW3ZZlG3B6A1dgulng3EYboRTkrji7FSS3hnlVpkDkdMnFNbTYhcB0xsPVT2qdl/fA/wAOKTzA&#10;X2gfSkpSWhbS+JFzf5dvtWoojM7+gohQyvtx9a2oLRTHheTjoKRV9CrZ2LXkhDviMc59awPGikal&#10;FCoG1IwFwPzruLS38hWkK5ZF3Y9KrXfh+11a5J+Z45BuyeCD7V2LlitDhbcnqcXpU4itxG7AkVsW&#10;iefKoQnOccelan/CvfsVrPci7JjRSwVl5NVtEtxHavN1Ynj6Uo01KZTqtQOo8P2f2vWIF7A5P4V6&#10;yrF8Ipwg71554Ht3m1GWYIdgU/ga9EEUhUIi4B610y3sc8FpclidC+1FzjvTriYlcZFJGgh49O4q&#10;GY7jmqghSY3dntzSB8NhjUbZHTmkwx5IrQCYMOSDzSb++agJA4zSrzkYNUhE2SeaKckEpUYQ0U7o&#10;R5pIFDsT19+9U5MlVYkE+1WgA64253Hg5pWsjuyThCvQV8ZGGmpVihHI7OwQ4A6k+lQSzq0jhYyR&#10;02noa1xZKoIU7c/eJqpND5ZCKowOfc1tCfI9Bspq53FJRtjb70eMg1n6jYBYN9qV8nPIz8wNX5lY&#10;p5jMuccA1jyGR3fyzjHfNdtDENPUixSRW2keWVXuT1NaVrPNGsMXnPHG7bOe9VWkeIA53MeOTxTZ&#10;kjjjWaWUySqPlHZfevQliYzjYUU0ywYjFNLCxJ5IzU8I3Rxk9xiqcV59oKs/3xwfcVetTugT/Zci&#10;vNq3vc9KnqkWdHmEGoID90uUP0NXPEthEmqQy2xYKVBA6gnNU7eASXM37xU2rvAPc10Oh2Fp4kR0&#10;upZRPEpKhT7daqlIcjmblILQtHtkkuV+6G5UA+lbej/aLyFIJZfLQISw9f8ADiql1Zx2t4tsshkn&#10;jkAfJxkdqmiu1F0kRBEZlIco+C31q5BEryeHVt5xeWm6UeZ9x1xmrUd1La5na13kKVIA5A9q1rmT&#10;TLq4SGXcPLyzBZMEDFZOq2c1oftFpMrRcZQnPHbvUJ9yzPsv3ssiYYXJy5PPyD0qxFexXMbbWjjZ&#10;Rtfd1c/Sq00E8N2rw7VeROcMByf5VLp8ElrcFbuBJ3kfCuh+ZvWm0JFm5sYYoIGdgzHKALyzcdaz&#10;L+wFpbK7ym3mHKgDrx1OPXmpry3e41PZp25YguA8pP3vamX8UkMJt7qZBNvwGDE9B6/iaFuDMBri&#10;7t0AkmkVmBKsG4I6GpYmga0UiaTzSDlmbAzTJ7K6uFhdtojc4Vs9vU/nUQtWguPlbd5ZwT1BI7Ct&#10;NCLsrtazNcwxysFSTkMTxVSaBoZGlhLFQT+NaV1FcXLvG2UMY37COlQsZXiDMykBcADjA+lUmS0R&#10;wSrPED0J9arzRtHJuHfpTJB5Th0Jx3UDrVuJkuY+GHHT/Chq41O2gQXc1u24FfcEV0OgXbXVyIJJ&#10;BG7DKNjqfSuZZGRiCOvQ06GZonDqxDoQRUx31KlqtD0Y21xFcIJFDAnkjvV2G2WMgQRs2WyDj7tc&#10;jY+MWUhJZgAOvGcVrzeNrcWrJZ7pJXGN2MAV0JX2OZytuHiLxClgHsI4vtFwykSHPC1gaLIqWRWT&#10;PJJFUHcNKZZG3NIeT71btZ0iG3GAOldMIKLujGcm1Y9Y8DXUFvpjEHDF+Tiu282G6TdFMPpiuG8F&#10;+VNoXCDJbk1pymS3l+RiAPSiUrMcVpY6A4jyCCCe5FRSKT2rOt9XlUgSHePQ10FleWd4mABuH8JN&#10;VGaQrGQY5WOFQ05dPu5Twhrot3lrlI0Pt3qrLqkqcFNv4U+ZvZBoUodDnb7/AMo96vR2Fpa8yuGb&#10;0qhPqtxJkAkCqLSzydWJqlGT3YNpHQHVLaM7VUYFFc0YpCc80U/Yx7i5zi5lUqqxx43HP06frTWk&#10;Vj5bDKjjrTXvGBIwAqjj1NVpLyJQQvQYPAr5CUpW0Bt2J5izr8pJwOKpyxFAXdgZGHGe1K94ZB8q&#10;8Y7VFv3xHru9KSbSJvoUpYG2Bn57D0qoY4osqBknnIq48bY+djgc4PSs2VjhtxJBPy4rog29AVyO&#10;Tyml2leAKhdVCEjkd6tpCPOG4Bhj5h6UrxKNpLDB9q3UrDRmcocpDheNzVo2LKyzKOzBqr3KTOxQ&#10;PtQdcDrRZyoLuVIydu0EbuCa2klKJ10ZWZr/AGWWWZmRGI9QOKfpVy9hfxupIw21vpXpHhiO2vvC&#10;0ULKodsqrY6MOlcLqWlSwXtzwECMTg9eDWfI4pNGykndMXxHaQ/bre781UR/vNWUtxZQXZaLKoQQ&#10;JjnPPGcVtDTr3xZbLZWuwLDjdvfB4qjq3h68srY3AQKtmMhNuSffPpXSlzK5F7MypLyNU83zFmVD&#10;t3YKlvep5NSg1G1nZf3flruKlwPyqhZ3bayfI2I+fuqMKA3r9ar3uny2k0q7I8HgjI3Z+lLlRXMb&#10;GnWQ1PTxMZTEgfBmPPPoatX+nS2MhniYvKn3GjcsBxT9BnuLW3ePUokW1iUMqLj5vr61enFzc2TT&#10;2ciks27auSFHvis23cpbGdZu0t80m6OR41LCPJGWx2rIt7rULuGeKSFZIJC3y5G4EDsT2rq0ksp4&#10;Wu7oxxuuABgjkduPWucN6tldzyIMRSqVUkYVeMdx1xQnqBDe2NxY26JLOkkbDbsZwB90DI/M/lU8&#10;tjBd3EcsMzrEqrv3qAc9OMfSqE03nparcR+ZuY/dGCwBPXt/+qrmnC3NkJYZ5FlWU4VnGPpg9ati&#10;Rl3rEXz/AGVml45LDH41Smh/0iFEmRXc/Pg5C/jXRXlxYz3MrXCtGqqEclAMn2xWTJEtlO8sB3RD&#10;DIuNwb6+lOImZ15AYJXjBRmHAZOh96yluHtpshflJ+augnlDowkjEU+Mktxx7etZaxrKREiCTqeR&#10;g1ojNl+38uVVZl3KffFUruHy5yUB2k8ZqvBePZzKJOYhwRjpWtIsVzhtw56GpaKT6EFtcC2cZjRh&#10;juKfLtZXuIkC8cqvaq88ZibHUdqktn8tgW+6eDRGo4sc6akropxByDKd2W7E5qwkk2OvbnNZ+qpL&#10;a3Z8pyI2+ZcVSE9w2MyHFd0HdXOOUbM96+HNyW8O4J5WQg4NdXOFfOK80+FV3/xL7qBnywYNj2r0&#10;dW3HrUPcaK8ihR71XE8kEgeNiCK0HjDckVVlhGDVJMC7B4iPAnBz/eBrRi1SGbGJgc9nFcm8QBOe&#10;lIFI5Vq2iyGrna5iYZaMn3Q0wGEfdbB9DXJx3lxAR87Yq9Hqrn/WLvHuK1i0TY3dx7DiisgahCR0&#10;Ye2aKvQLHC3UB3O7NtjHXB554xjr71RKN8oQ/I3cjqPpWz5LOZN5CxsSRhfwpGs3CwlmTaf73B/K&#10;vjoyXLdGikrGZExViGBKrwT0H0qz5ahDJH8oJ78/yqaSyUuSTtAHbpT4YkjhIG5ge5qLolNXM17Z&#10;5g2GAHqT2qvHa8NsjBIrRlG1GAYDJ+WkIEEfK7t3XHetIu2pSMudFicj255FUiBvChuOoFbr2K3E&#10;hkwACowvpVF7ZIuoPynkjvWiepLVmZUzMZWI2YyOSelReQy6gLhGXawK1otajeTjBPtUXkmP5WUe&#10;YOx6VrGeliozs7noPgO7Mli9sCNyNv59DWl4u0tLiA3MZw0i5yP7w61w/hrU1sdVimHEb/I4Hoa9&#10;QnjN9o80YXDJmSPPfHpj1FbwalHlN3K0kzyjRL2XS9WkuUJAWTDgdxXdySpcRvLOyIJEIV3GRg+3&#10;euCmj8q+vEHygsCK27TUZbu0W1JH7oAZI4pU2+Zo1dtzD1fSIdEuba2Dbd4MrSeUQpJ6Hv8AlXKC&#10;wvJZbiQh5TGSxIGSfw7CvVfFenx6t4fSYKz3Num5Sj4/+ua5Tw/pFzc2JugzxyKfmAOCV9P/ANda&#10;t8u4JXMLTZrySNpUt1hBGC8h3fp2rat9U2tNFc3RFrt5aEbSx9OBUHizZbxxRW1pcQyhczBh1/Ko&#10;fC2hy39rK93E0QkO2PKFj/8AWqXZq5S3sPkt76+tfOttNkNsD8nlt0Pqxp93YfZY4mleSa4uBtVm&#10;Usqnoc/ga6L7XBoeny2Ucse9FIXAyfpiufstanupYYATJtOQpHTrkg9AOAMUlqNlmXS7TTLFZhML&#10;hraRGDFsKCx5wuen19aq20du0yM0aAzOxXa2UXtx71Chj1KeRrm1WOBVxLcE8PIvYfmBWpNMnlsy&#10;38ezgRwIoXHXHf8AGkxJFbxHYxYd5V8uGIDIQcn39a5GC1eW3lKNIsRbC8jk/Sultr26eXy5pWmW&#10;R9oU8BhVzUbG2TTipt442/hZeopxly6A1c4eexkVkCuWcj5tx5B9KjWFo7gIwYkjjHNaKwNc3KQs&#10;QrKRtJ7/AJdanVLi21dkti0koPygqACPxrTm0ItqYt5p7qpZ2IPQVFZXzWk/lzn5G53H+Guhewku&#10;Ld2m2QzHOUVT8xzxisO/tGLGMxBGB5DdaakJo0ykNwBuJbIzkf0qpNEUXHIA6H1qrpF8thdGC5y0&#10;P8DAdG9PpXRTILxXwi4PK7RgVMoK9yozexzbwRXJX7S8m0dNnUVYl0CL7KbixufNAGdjDk026jMM&#10;vlsuKSO7e1lRUJ+bqPaqjVlF2HKkpK5u/DDUZI/EMlqwwJEOc+or2aNtxGK8f8PLbW+v2mooSpbK&#10;v2617DYlWiMmRgCujm5jlceUnkOxPXNUZZCeD2pLi63MfSq4lLVumZtCup27hyvemCIsNyHPtVmB&#10;1BwR8ppXi8p9yHg1qlcVytjPyt1pSjoMjpVkosi5yM0wI54ByKq1hXIxtI6UVZFq5HaigLnLCVkj&#10;BP3T0Y9M1NHdoUUyAY6DPeqEQa5jnj4EcTBUJ75JyakjiE1uzmUZxgH0NfHunYOVj5HMmREcZ9+P&#10;pSLKYVIUfvAOvanPbJBAojkUvjJIPWqkkm+AsrbSo5I4xRy9ibDppIj+9BYnuvpUBuwGEjMCMY20&#10;tuBeoxUb5FGPSoDaiNU8w7HzyuM1pypGlrE8U5lYiMkc027ZkJOB0705XMURVOcNjOOaWUtI3lgA&#10;qTluKFLUS1ZQcvvRwSVPJFF+gmQttB7ZJxVxrTauSSuQdp7VBJHkrCRhcZJPc1adhWM+G4jG0R4G&#10;MAj0Nep+FtYM8FtuJY58l/YYryqS1aKVmVSAxzXUeENSS21GNHP7uRhke9b05NO5rdyjfsSa5ZrZ&#10;6/fiSPMcZU49Qcn/AArK0yW3k1LZcmUWznP7tsYFdZ44Cx6wsox+/t9p9yp/+vXCxcXrL/sVpUfK&#10;+ZHTH3keoz6dbWtujWEm5cfcJzkVy1xfS6LJPbTzsqyAvDlARn0rZ8KXYnsCsjZeP5QD6VX8WaOm&#10;r6U2x1W5h5StFaSuU9NDmY9cjuobpNV8tZCoCMgIyR0qpqXigJZrHZ7mkYfPgfd+lZFnZGYyxANL&#10;KGwrdF461fs9PimEsSywsXX58n5s+goskNXM2K6kv1lhmkWJXXczyAnOO3FXLaGJbiG4WGYKoBGG&#10;AyOnFaF/NbWVg8YhAlcKhbHOB/OsqJr2K9ktkgRN8Od2PugDdkY+lG6DZ6nVvYWN9IVjUGAnc8We&#10;/HQVhXdjp6Xhmtt3krkgtx0J6VCj6iiG5tZFKv8Acw2Cpzzk/UVFei9gsYJHlR3dyjLjoeOP8+tJ&#10;KwMoS6vDc3e9i8ckfMadefc1rTavPLawqIxGSvXaCM+9ZIsY7e5ZrkF5HOUYDjIHSluJNRksEtpI&#10;vmlbIcsMYqmkJMjjF1eX/kyRRh0QlfmCqD61QeO4WSWVpM7Ry2ev09qmtltjM32+48tsFMrkmmtM&#10;4tSFuMrGSoGzPB96pEshbV7jGwSv90AEkkj6VA160i4kIkYdWbrVmeyhtbFJzJHJLIcqAeg9xWXM&#10;0YOcgEnBHSiyDUkuTHNbxtlfNDdAe1P0zVpIpDa3TYBOEbPSpGiWW1tmQhSRg5qPUNHuBEbho8g9&#10;NozketO4rM15bZbmMq5AbGQ1YwhkjumEowwHFS6PqqsRa3J+YfdY9/atW8hSYblGMdOaTQ4StuUL&#10;a5ESOGJAPSvYPCt5LP4Ugec/vDkZ9RXilyjrII+fU17B4TyPCdqCR3xitKTtoRW1d0ar8vUixDGa&#10;jCknip4uoDV0wd2YMYHCMeOKtKVkiwDzUM8G35h0NRpuUjFdC0M2S7cttHBq1BGG4PDCo44ySGNW&#10;2h3KGT7w6073GP2OOBRTBclRh1O4daKqzJOMuRB5EEduj5cBgewJP+H9KsQWpt45EYBnIIYnsKt+&#10;Rgy5GEBUKc89KcLaD94GcsH4K55zXyUqia0NNGjBt9Mia4llEzADv2NS5URmNFQAnkkdqtvFHZQu&#10;5bcoyBGB61kXd/J5ShIcjdgg9AadrktXNKCCCNflKhm9DTJkUghTnAwCO9VLBLiUkSpsPUY4rSWR&#10;IlkRwCf4QO1KSdx27lOC2LSGM5DHGKfJaPE2QwJU8mmxOd5lZwecJ71fmkQgyADcy/c96LDSRnzl&#10;pQyxgMh6EdhWZNFKXyWyQcAVqxPGHGQQQMEZ7VmXUrRPIvrnGPSjdksrzSjPykfKOlRW0+y8jUDB&#10;HpUKsVDbhtA5PvUMcUiziYseuQPUetaJOxdLSRt6rqV3f6pD9pfcEj2IPaqRXGoKf9j+VTXGHnhf&#10;qcVEwxewt2KkVV29zu0RvaHcPaSK+RtY7G9vSuis75JDIkoDAZJwQTXHPcQi0CqpWQA7/c+tdD4R&#10;07T7u3kljvpROeXjbjFb0neNiZP3rmN4g0uGxQsrtCkkmUIOBk9c1jW9ukV2gePY8o/czM2I8Dqc&#10;16HqelpcWjqwVnjOVJXI/KvPdXubqew+xKkToDtjwPmX6ela6rQL9ijc/aNQDTM6TJbZEgDdRnjF&#10;GhieO4nu545EtjG0PnE5EYIPX+VVBbtBaGOC4CSyL++iY459K6fTNHU6PaQR6ojI43XCMOpJGVBp&#10;vQFqUbaVdQaeIKpRYxGs6ttjzySfck5NTPZwWLRw3Mxu7OWQshCZJIAHPf8A/VV6XQ5LOX7FBOdq&#10;/KkZ6dM59+TUs1wtrpqO0UpuIMKpj+bLc5OOwFRcpI4p45IZWuQu+JXyIjn+VO8t9Rt3uLcsDuOI&#10;VIAX1rVkl1AYuJ4XLZO/C4x/jxWKN0jzzWkzCJMlAV5ZvTFWSxn2RbicNNIIgFwSF3EmmWi3Nv5g&#10;FuZY3yCGXjHrVi2upEkV7yT7Mj9W2/e/CrMWqLDKUkxMuf3RU4H40MSKdtBHc2H2dbdvtT5CsTz1&#10;461jTWP2bUxA8TPKhwynnmu7W5t5bq3Hli3dGBC8Hd+NZF9YSWU02orKDJuJK4ye+MUoyKaIrOxs&#10;HuVCDBOWAGSPpU2sGW2VYvnjGMZXnj6Vk2t7fTW5iikCSByykEZIPWjU21CBYxezZPUENk0NO4XV&#10;jnrqAI4Kk7u5rW0vU/PTyJjiUdPeqUsnnE7h7ZAqhPDLGwliB2ofvjtWyMWdXPB5ygnAPavTvC8m&#10;3wzapt6ZFeUaRqa3iiGXb5q9s9fevVPDLK2gRBf4GIPtRdJluEnTcuiN6BxuyRwammdBjC81WUfK&#10;CK0bRUnGxgCa6KRysqiQyKFNPSA/exwK1V01FTOOaBEqnGPrXUZlePa8eOhpFJRuc0+SMKTihcMM&#10;dqcUDJAqMM5xRUflkdDRW2hJyn26My4YbS+Mf1psDJBM0itnccAmkt7OTyVlmjcyE/dPGPr+VVZW&#10;2TgTFQQcbR0/Cvh4p7ILdEWWvGE0jMAqBTnuWNZxu7dAqGLCseTtqWdwIHkMSphj97k1mzCVgm1c&#10;huDgdDWsVoBqBmkKiOQADqxqQhDJuyXY+lV1tH8pUVc9MkmnlJFChFwsffOc0OXYpSbJBdrGrRLb&#10;IwAzuxypqJyUhJRsMSOvap5C2H2hjvXFUngKrJ5amXPUZxikO5FMWjmIxu3DqKozl5nAznGMn0rW&#10;lUOIuNgK8k9Sah+y+UofAYOMkDtVK1gIHtl2EMoOV4Peq6wCK1MisM46MOPwq1PcDBULywwOOlVw&#10;ypGEeRQp5+ahSYk2VkLZi3Z4PGRTy2biHj1qC4mCyoXcZZsACpnGJIiOgNdCXunbTldEsv8AqC/s&#10;RU2han/Zd0k7cxk4Ye1QzAizlz71UjXzIAo9qiMramzS2PVYbmGdo/LYFZOhPeuV1nS57TXElguE&#10;hgcFhleA3erOj3qS6XGp3edC1bmp2Y1bSHQACQruQ+jV6C96JinyyPONW8Nj7P8Aa3XeX+d2EgI+&#10;uOtMtNFWKwAmldQD+7SAhie55+lZVze3K3UtvIwR48gq3HPcVreF71Uvo5LsKltHhY41TJZumfb1&#10;NQ7pGiszotFJuftb3U422xJ/vOoxnjHXqR+FVZbgSSfNeCK2l2gGOPIbgcZ9RVW+lhtgJBPsu5WY&#10;TLH8okUkn8eCtRNfJqdxFBbWqMlsm1B935fUmotcpMxLxZpr6YJcTSQQuSGB2kn6Go7VleBsuYZ1&#10;fcHHQe31raWF/tbXLt9pc58tMZAPTn2rl9aa4hnNsoSRlfnyux/+tVrUQuqW9xAIftsySwk7lAIz&#10;j/GrC2Uf2cKltKxmYNEV5475oTRJBYPNceVI+A6nzhuX/gJ61veAL2EeJUhkwVeMquegNOWwoq7s&#10;dHZ+BLIWNrN9pkfHLA9vWi+8CxSyN9j1B4VZc7H+bdXb7FWcpysbdMdM1SlgRpDCZMMvKHNYc7O9&#10;UoW1PG9R0e50vUJvt0a26IABIq8N7jFc7IHu/McTK5jO35jgHntX0A8Nlq1rLZ3yIxxgk/4155q/&#10;gVtHuWktYxc2Un3wDlgPpWsai6nLUpNbHmsu/gFcNjaahf5IjGpO1hyCeDXWanokkXn3PkGOIMNi&#10;gYz+dYb2+nykbpXjcD5gw4zWqkmc7izM0e1dr4SH5UQ5JzXqvgfUkuJLizRunzKD39a83EDwxcMp&#10;jLcFT1rpvAEUr+LbdY8/dbdj0qLuU0z1IKEcE4rqeuCMiPIFMSR4ZARxVwkxjBHemtCJFyOtdaT6&#10;Hg7s0bK88xRubmrE65XcvNY8H7s4xitGObKgbq64O6M5EMjEEc8UzeynI5FPlxyCMGohgHBzitbW&#10;JLa3MZUbhzRUaxblBDDFFO4HHSPcy3GyMbguCx3d/rVySGKWQDeudvY9D7VE0QjtFjiaNCehLD5j&#10;UsEf2WFfMUiQ52g9vxr4xOyuEWtylcWqXb+W/MS9Tzg1Va2QzBIwNykAYNbE0gRy4IOF429BVOGS&#10;ORmaMgD+8cVKm0tRNkLzSRuyrywyGx2oij3qJG3AdOSeTUrhH2RQuB82WkPVqS0kd5biFGDJk7eO&#10;tVFaXQRYrZZW4HmY447+lR48tSXcPkfNsH6fWnuY7exCkBpD9/J6+wplvGzb5NuCecZ7k0epfqRS&#10;Sk7WK9BwmKJeYiMnJXPPGKe8YUOxLFjjgnrUTKHiDNnk4C8ZprUaRmXEZaTlTt28n3qnJCZEBkOC&#10;MYUHoK2ZAuNyZJx371WkjMkLNgBh1XuB6VaHymDqQcqPKUOVOeDyBVyKTzI4Sc53DI/CmTusflgL&#10;jLY6VEJPKvjGCNu7gDtXTF3VjWjKzsal1j7Cx9jUGkoksio77VI6+lTTH/Q35PCmqdvu8n5RjuTW&#10;dtDt6mrp9w9ndSRqN3PH1ruNHunmth5iEZPBPSvM4Z5IHWWI4dWyCea9Y8PatBrGl5mKJKgwy+/q&#10;K66VRbGU49Tzb4iaG9rfJqcMeEm+WUjqp9a5601CEWUdk1tHIgLMHd+pIGM17VqdlBqmlTWkq7g/&#10;AY15tqGgu2nEQ2bxvE0nmb1C5VegBP3s81rKwomXqkNvcwQlT9ozEMyAFdowAPbcNuOCazWuIYdo&#10;tTcjgZZznnvWujS2UpglD/ZbhCUKfMDGeTz9aoWty9vp+6S2b7LLNtKkAEn1yeakol0We6tLv7Qt&#10;ypycMrqSEU9+Ks6jpt5ZyyXUccU6SMR5qZO7PoDyKzdTuJtV1Pz4CyRBQio59B3rStzfC4tri5SX&#10;avyBQOG9j6UnoNFa++xwaRFvkaW8D8xsuCF9DU3hnZf+IrZLSydJQ4OVPQdzUGtRpaaq5tXBUKDt&#10;BDbT6VqeEdat9OuHuZWYO3yncKJbDhuevyxysqrtOQOtMbSxOyySHacYO3vWTbeJ7eeQMsmQ3fNa&#10;B1hCvDiuXm11O3dEg0SzjB+Xr3JqOW2t4wBywHY81A+qqwI3VSa/V8tuqJSQ0mWpo7doTE0SMh6h&#10;hnNcdf8AgPQrm4aYxNEWOSI2wPyroTcggnNV5J8jGan2rWxXs4vdHPL4H0WOPy445OvUsSa6Lwr4&#10;Z07Sr1rmCL94FwCzZNNicVr6PKv2xUz94VtQm3NXM60eWk1Es3carO64+U9KrgbRx0rS1CIrGJV6&#10;Z2ms6QN0xyK9c8boCqkgyDhh1HrUyKOCvWs8vsbIyDU8c/cd62pyIki7KEdAV6jrVQ7kbnNW4ivU&#10;jjuKfJGh5FdDMyiMkcEgelFTlBnqKKQ7nM28itAk0rhS4+6ewz39Kh+2mSZijO0Z6deB7CrrPHLF&#10;vdFYnJJU9Kqyxq6yJauInAAxjoK+LSvsSn0Ir64V7RYtxQnggDnFQxcII1j37jg5GOKe1osLoGYy&#10;uRyxpWEw2JCuS3WRutOUbWCxMscZMiLH5ZXnOaLV/KlCbQqsecDmkZEt0YM37xsFmJ61YlADLJkl&#10;iowO1WlZWRpGOhQeF5XcOAMZwW4+lWJI2jtSgOzPXnmrKW65/eAt3znNU72Upclj8w6D2FNrSyLa&#10;INvmD5QdxIAJp0oZjtG3Kn1pplaa1DxEHbwF6EgVDuJXftKtjoe9Uo2HbsIrGYEvkBfSq1w3zHZH&#10;nPPI6fWrOEfdHk9dwxwfpVGe5keTyI1PPB461WnQUirLEJAHPzAHOazJ7ZluRLkg5wf8a3J4hEgG&#10;cAHO0Vm3U5ifhMr6+tXBu5C0dyw7h7ByDkFTUMIP2bIPOKht5RJZSopyADVm3X90uPSra0PRi72I&#10;eQmcdTWzpFx5F3EWdhG+A4BxWU3VR2zVhPlfHYioTs7odj1vTIIVhMMYxG3OSc8+tcZ4y0S61C9i&#10;WzmxDK4Eqh8KGGfm9u9bWg6l9s0QBm+YDYxHWntbR3FhJbbxtKFcZ5Pv9a707q5ktzg9H1NNGnu7&#10;e5iYxBmETTLlvf8AA4q7a29lrt24vVVjjcixsAE46ECuQ8RJe29+9vcyyBoshM84XtW/4Q1CO307&#10;dJGzSREmRtnJGO9RJPoaJjJLaw0eWOxB80u28zYJUe3FQ6vJK8ywWSSupGXbaQorpLTUHvlxZ2qN&#10;sO5Q69Pb8qzLq9uJxcJbQvHcD5QvG0nvUJvqV6GRDpFwys3MszLuUKvy5/3ulQy6TdKxaayWWSZh&#10;l4sYT1HHFdRZJdLpBhu41gEZ3ER4BJqOPWba5YWkjyRIUJxjBb3zT5mJR7nG3WpT6ddqkChEjOCB&#10;yTXR2viBZ4QVkGccjNcvLpQLeZ53EjExMed3NQ6fc/YbqSCZEklcFY23YGT3onBSWg4VHE7M60wP&#10;3qbHrZ3FWPBrkrm/+z30ay4CRn95tOdx/wAKo3OpCW6lePein7mOgrP2F0ae3sem22orKvBqc3AP&#10;euF0i+uiiu6EL6nvW8l8GXqK550mjeFZSN+OfHep4b8288coPCnmueW9GcZqT7YCMZGKmF4yTKk1&#10;KNj1m3MWoWIJ+5KMg+hrImt2hnKSHGO/rVjw7IJPD8B9RVq4CXduY5Bhx0avoIaxTPCnpJowp4dr&#10;ZXoe9RRja9aARo8wzD6H1qBofmx+VVs7k3uWrcblqRxjABqvC207atqUdSp4auqLuZsh8uilKspx&#10;zRV2AwHENu7QRoGl6lT0B96z/KEqMRLhCdzPjrzyKkmaZ5Cisu3I3MDzjHeq9wBJHHGBtCgcZ4zn&#10;rXxUNBJDiyBD8x2KeR3amXUjqqZUlccDsKYyL5IZWyi9W9aXY82WMZbauQucU2ru5TQtm6zSu0gO&#10;/A6jIq+/mGUY2kY6AVmQItsjvJ8pJ6Zq9bsuPlJL9TzmqUrDU7aEsIZSM7hu5waq3RCM4wAyn+Kl&#10;IMTHaxkkx8zDp7VWuXV1A35ZTnJ6U79inIjaRYYy7quRycVIZVlVWk6E5GOgFV47cTOzOSVLc+h9&#10;qlljLypGDtUc8fyp3EmNuHWJNg+diCcgdqp5lV2XPGAQMVoQxRrM8mQwVtoyeB7VCYy11ISg4bAw&#10;fSmiyl5ciq7uPbmqk1qJXEsgI2KdqDv71cvJXlO9s7Fb+EdfxqATBMiQ4LLketOLaIZgREWrtCSd&#10;7KSRWtC/7hT7Vj30ZZhcCRQyk5WtOyffAnPJGa6ZaxuddGV0OPMiD3q9bWwubgxmTYwQlfeqOf8A&#10;SEB+tWHJDkg4IHBrF2TN9TU0a++xSTW7OQJF4A9a39JvES4WMk4YD5j2NcE1y0F3FIoDlecHvXqX&#10;h6903W9K3JEiv0ZB1U110Zrl5SGtbnM+ONOZ5rXULOFZXz5cqf3lPA/Kucs9Mu0vNPYs4Sdf36xc&#10;HAPO78K768SG4+12Bw23HzA9PavMby41G11preJ2zH8sag4JX0FW7sFpudKgutDZdR+0Yt5GKGPo&#10;SnY/WqWuT3QskuvKCwy7cOrcnHrWRJrUt5A9nekxBDu+cZOR2qtd6pcX8cUIl2Iq8L0U471PKyuZ&#10;WNPWNTu5dNhDsBJH98rwQCOM1g3F0j26+b5hdBiJ1br7frWpqlr5Onf2i2qQzFwEZYxnnHQ1y6wX&#10;d2oFrG8meDgdKcEiZNlyO+vLS3kuUfKBPLKuuSD/AI+9Y9paTaleMGlVe+e5+grpbTw3cfZ8382w&#10;E5KA8mtBLe2s0j+xRAOnUkZqyb9zOltI3hRfLRQoCtuGScd6bClrbKMKDzxupLhpdzfOCax/tLK5&#10;8wYIJqopJEybbOqS/tpYVWQ/vScA4xikTdh2DjavJJNcob1sll6US307xkeYQCMYqZJMpNo6qO6W&#10;QZRg30NSic8c1xlp5w3mGUIVGTuNXYNe2/LMucfxLXLKi90bxq9GeteE/FcdqgsLs4jY/I3pXb+f&#10;nayMGRh2Pavn2HV7WXpLtPvXa+GvF/2Urb3MgkgPAbP3a7KFZpcrOatSTfMj00mF/llyQeh9KjuL&#10;N4EEiHfGe47VXhnjniWWJw8ZHUGrUF00Py43IeoNdqdzk2KKnJz3qfIbBBwamltopnLxERsecHpV&#10;d4pk+8hz6it6ZDJQzgYxRVfzHHY0VsI4oOUkjhnbBA3yMOO3FOy0gbLlVIxnHbNWE0+S5WViyuDw&#10;HB4ZSck/lToYUWCWMo5kVCcnp1zivjGrItogmOYAVA2L0GetNSCeeAESFN/X6CmWiDIjYkA8eu33&#10;qdJnSQIseWXKnPcVLJfZDHR4Ywx27VHUnrUVrJEVkdJDufgN2BqUo6kltshHJUHgClkjzbF4oQob&#10;+6KtWtqNbCLcTbREDkN3qnMgjmVTllzhmH05JqSSKVIl2uN5H3Afai1SYQzB0Bz12800rajSLLAx&#10;RCNQcMobj3pIiUZgcYAGCfWrCApNnhiBgn0GBVGZA52u5KqTn0JNTuGhZiMSsCUACnP196d5sd2X&#10;jCAKvUgdTUUG4RthdpXhd3ekwxTynjOW5yvrVI0iyrJaNCpdnYIDwD0FZE5ea5JYAgDgnuK1LuSR&#10;bbyn4KngDnNUdm638tOCPm3P3PpTRMkVLiC0lULliw52KP51WsrhWkdQpUISozVtNyyGJo13HkkN&#10;VaWW3Rg4JEpbAHauintZmlF2ZYHNyp9qncgrg9TVW3YtdZHPFW7jKkHGPaomtTuiyhIo+0AHsK1N&#10;B1KXS9TBQgRyja+TwM96zHUyTswPQZpc4bnpxmknyyJl8J6JNYLbI90JMOxG7b90+/61zHjfSJJb&#10;OPU7eJi8fXZ1K10ej3CajopW4b54/kPrjtS3d+6R+SoURpwSf4q7009SbPqjySx0bVNSgluDEwRC&#10;Qd4JYn0FO03SdRlctFbkTA7T/s/XNeipo0TzmeWWTy3feI1bADetbVvZgkfJtjzyR1NNJkOSWxw+&#10;leGJ7US/a7k7JPvQqBg1tJpZtovLtLbYnXgV1N3PY6YUZIhjuZMVj6n4002JCI8uw6hemaNE7ibc&#10;jmr2CVJPLkBXJ5JptwltaWRYuFGMkmq+peNbW5DK1ow/2twriNX1qW+kwmdnQLnincaj3JL/AFFZ&#10;52W3BCf3j1rJmn3HYmWJ61Zs7N5IpHllWPA70BViQgAZ9aVylboVog5G2pZD29KcH2qQDyag3GRt&#10;o6DqaTEmR7y2f5VWkkfftAwKuEBRmqksnzZNNA0OBwuM0gu5oSPLlK/jUTNmtHQNMbVNRRCP3SHc&#10;5qkrkt2R6H4I1fVrG0E1wzPDJ0Q+leoWGo29/EskTdRyp6ivPgEhijVBgJ91R6Vh634ludNvIPsj&#10;GOQHOPWuqGxzyPbCnygHoehp0byplcnnpXG+GPG39o2u69t2hwPvsOG+ldZDfxTruhkVh2wa6oGB&#10;Z8zPLRLmik89W5JAP0oroshHLQyQ29ssoUIJMHHUeo/DmoVkgdCBJ8zkM2PeiiviZGhXupCGWJF2&#10;jsAMfiadbzwiNm25YEKT1oopCiVLmwnW5AiwfNYblXjirrJFGyQLkbBwx6Zoop9AINQt0SSMINzN&#10;yOec/wCFQW6FppI7cghAGOD1Jooqo/CX0LzrO7MhGIzkkkfdqoIJZbeTy9uwn5WxRRUXZmLLFJDH&#10;sLhpeAMcnHqfSmwCOyty80w8xuADzmiirWxrEoyxXAk3J5YBB34POTVK8WUHykVcNjCtwPr70UVS&#10;FIqXMhjnFv8AIjPg4HWqk2nOdzFkbHKkN0oorohuVDck09yZjzgqMVo3H7w53ZOKKKKnxHfDYoxf&#10;PMwFWIbGa8MohALIN23PJooqGryC+hpafevDdLGDtV/lOD3I4rWWfzLlI2+Yg5VsUUUqbaqWOuKv&#10;QbOntLAMqyzN83p6Vi+IPEdtpmYoWE1wOqjoPrRRXoTdkebFXbPP7zWby/cyXEuVbOB2ArCmvYy5&#10;VCW+lFFZLU3skUJg0rbR3605baOJckAkUUU27aEkC/vJCx6UyVsZoopxEyv97v1p/AXAooq2SQzH&#10;tVKTlselFFVEbI2bJAHU8Cu98OC1s7NVYhXYZYnj9aKK0RjI32u1YFLNS7kcbao2+iRRTNd3wWa4&#10;Y8L1C0UV0QMJlm5uyEx0A4UCo4dRurZN0Mrqx9DRRV3sZmhH4s1dEC+dnHciiiiq5mSf/9lQSwME&#10;FAAAAAgAh07iQPfu5nAxbwAALG8AABUAAABkcnMvbWVkaWEvaW1hZ2UzLmpwZWcBLG/TkP/Y/+AA&#10;EEpGSUYAAQEBANwA3AAA/9sAQwAIBgYHBgUIBwcHCQkICgwUDQwLCwwZEhMPFB0aHx4dGhwcICQu&#10;JyAiLCMcHCg3KSwwMTQ0NB8nOT04MjwuMzQy/9sAQwEJCQkMCwwYDQ0YMiEcITIyMjIyMjIyMjIy&#10;MjIyMjIyMjIyMjIyMjIyMjIyMjIyMjIyMjIyMjIyMjIyMjIyMjIy/8AAEQgBiA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QtYure+wm6&#10;QP1HqK6tX/fqz5IZCDnr1/8Ar1ifDe1ik12QToCAmRnpXV+IbeK21SZY8bA25QO2RWHNzOxpKNkm&#10;bKqJtEtWR8hM/WuVu0e2eaViCmTgZrsfD5V9AkU9iwFcrrNpIunX0u04jXk+lZxWjTHfVMf4Vb/S&#10;5ywGJMEYroW020hnNzsUSN/FjmvNfC3iCVNUispVGGB2v/Su8uLwmEZl8sj+ImuaUWnqenSalE25&#10;tOs7w280qKZV+62Oa6HTkWBpVA4Yb+K4C1u2EZ/00SOD8q561ueHtcku/EV5pk2AFiVoj68cinFX&#10;2McRGyPKPEEk+seK7uZst+8KrnsBVq28JyXudi4I74q3Narb+IrlW/hlJ/Wqmo+JNSW5kjsH8lFO&#10;MgeldPK9EjmXKtWd/wDDvT9S0i7nsrknyCNwz3r0gAYrxrwv49v02C+WKZgeW/ixXrthew39qlxA&#10;25HGRW1NNbmM2m9CziqluuL264xkqf0q3mqUbY1SfJwNimrZImo3pso42ChtzY5q0rF4wwHJGcVB&#10;dG2kCJKyHnKgnrVkYAA7elTrzA9jOvdUNnG7NCzBTjip0dru0DqAA65waq6xqtlpiQi7APnOFVcd&#10;TT7zV7DSbVZLqZIVIyATjNJc19R6WGpaNBeb4xw3G7POBWqvTntWcNVsy9uvmqDcKTHnrwOaxrXx&#10;nb33iX+yoIWePLL5wORkCmlYVjq84pM1j3XiKwt7yO08zzLh5BGUXkqSO9Yt5rt7H4ui0iOUFCRI&#10;5IxhT2puQ+U6+Tpjjmuc1jT2EsMsJLLu+ZetSa94ki0aeON43csu75e1PS7uLjwy11AoSZ0LJkdK&#10;mSjLcFdGjL8ukN/1zx+leeao6vdtGpHBUjPbiu7geeTQVa7A83Z82OlcJJGJrmYojNum6/hUyE7m&#10;ikhGiXXdg4Uf5/Cuu0uKRLaMuykBFUY9qw9EsE1DT2SXKqZC2O55NW9e16HRJbS12tmUNtI7ACnB&#10;PcDlNVWObxXMNuC0m0n8K9Mj+4v0rjrXS5ryCK7liQSNcJKzHglcDJrslxjNWk+bUGZmskkwAHoW&#10;b8hXIs5ywml3MOUwciur1dfMkRBnPluQBXHLp929zGhhkAPfbSluB0T3stpYoySfNhVHtkU3S9Su&#10;7q9jSSTKkcjHWmanaTNZKkcTkqwzge1JoNpPHqCtLG6gDjIpknWDnmloozVFBUM08UI3O4AqU159&#10;4hvZW1WePedinAANAm7BrN4l5qsrxnKABR+VUsj+6KgtwwhDnPJJ5qUHgVSM2jF8JaX/AGbcTeYV&#10;O4fI/qK1/EFlb21zFNKoZZ0A4PcUkJEkaMiBBgDHpSa1te3iM77BGu5WP8q8+nPW7PUxNNKCsaOk&#10;L/oN9bxfJswRXH+K9Q8iwks45My3JwwB9KiufEV48jW+nqyGUBSccnFVLzwjqZg+3ypJJtXdnOAK&#10;2hB8zZy8t0cexeyuoZ0zvjYEY716Tay22v6YhbnOCQDgg1x1laCW5hZlyisC2emM81saxpV74V1F&#10;J7AlraYb489D3KmprwPQwHLJOD3OhtdKtrVWvrjeptlJDMeMVxGieIrlPF51JXO3zSwGeMelP1jx&#10;ffa7Zro9rbujzMFfPGfaobrR20a+jgfAZVUsPcjms6a6nRXoNqz3Ot1gB7yTVFGBMSSvoTXGTl/t&#10;DMDwT+FdDqlyU0+3BPDjdiuYnkbzVQfdYmuuitNTyMSrSsi1AcTb0OCo7V23hPxFfWjJbRuFEvA3&#10;dAc1wUbhBjvnmtbTZSsi4OHU5BreSVjmT1PdZb26OsJbKVWNYd8g7k+1Y3iK8WfS7kxSvHJ5QwQc&#10;HIOMVIJjqemadergSLHlnBx2wRXLeIBK2pqqNkKquef9qsVG7sddOlzWITc3V/4i0uzjuHdlAZh3&#10;Xb1rtb/UEi8UaePtpEbqymMHIJri9IWdPFhulCBRwzscYBqrqqzaT4mija4aS3ll3o452qaqFP3r&#10;GmKoqi7HZXCQ+JtReKdvJNjPmN1/iFUvGHh4Xs0V+bjNtGAPLznditK4t7fTtMiMOcNJvLHrzWd4&#10;rleG0tJFcLabf1PrVwppzsyaNFScb9RtjqunxX1hBtbzbnI2f88+MVj+F5ItC8b3mnu+9I95Mo6Z&#10;68/yqOG4istds7khZXc4jC9Tx/SuUu9Uis/Eeto1ywWS3YK2OfMBDf41EqKjexVeKpzsjv7bFtq9&#10;5qKwj99ebvMbklD1xWX4i1dYfGqXUMoOGVR+GCP51n+Hb65k8PiS4y0iSFgPVTz/AFrnriaSfVvN&#10;kOGLgY+nA/lWcNWzKpZRVjvtd1k6nrIUwKIoQAWHX1/Kuk1TWrZNBhFtKqxSjYrA8cVx2irHcPqa&#10;XOFm+6rZ56cVP5VvLpEdhOyZhYume5qaUnKTVjkrr93ZPU6dJZNR8HXMUdz84Xl/atfw7ZRRaHap&#10;5anCg5I6muU1u6GieEIFtk2SXBwTntXWeFr43+g20rDnbg/hXQ6L5PaMmlUXwPc03CW0LyKoG1ST&#10;gY6V5PrviUa3r1tCIwI0OB6j1r1e/GbC4HrG38jXhVvti1a0XADzP1PpnFVSsndmk9UepNq8cqgW&#10;115aQjBQDO/2rqY/9Wv0rxi0vgviaKwCsCZhkZ4PNe0LwKqrFJ3RNNt7iGNWcMQMjgGl2D0p1FYm&#10;g0r9M03gEmpKiY8kUAPHIopAR0706gBp4Ga87lszqeo3hWUKwkwAe/NehTNshdvRSa8rN41pcTXA&#10;JxuJNBUbX1NfWlitraFSFVIsqW/Csu2u7S5crHLyo+lY13rN9r8TwxW4WJXyHJ5z/wDqqnHDc2KC&#10;RjyWI4OeKlMupFc2h6bceGIrKAvDK3lry4PPHtXIeLbu3msY4bIPJ5bYVj0NdR448SSabHHYWcmy&#10;5mG5m/ur0/nXD2cTahPHGH53fOvqD3qvqT5PaIhYjnlySH+EdP8AtVyUeJnnd1UvjhUHWvV9StEl&#10;0e4ttg2mIgDHtWN4NhRree48oI3mNGBjoqnArW143CaZJLbf61BkUkrI2qK8lTR4v4e06Se5uFVc&#10;pCCDx0Ga62dY9Q046RPDJkLmORl4BHoa4OTxJcaJqE7B2ieViH2iuh0XxM98vkG5EiA7lU8FT7e1&#10;ObjKJ10MFWi+ddDnkhWy1VnYKJISMgjnI71BqV+dT1ZpzyDgA1ueIrVY9ahugV2yrsZfU1WsNFNx&#10;qReSEm1gwWx0bNclNO9j6KValUw7k/iRnanKoS1hwfkGDn1rKmZGXzFHINdH45gEN3AyR+Woj2DA&#10;6471hWFhJc2hYdjWvOonylaDlNmdhml4PXmtbT5GEy5PcA1Vns3tmJbrVnSVMk4yOvWtHO8Tn9m0&#10;7HqNvDdSeDyIJyqBTle4A5rEt9Ys9VuJirSKtrEQ7njvmua1W/mi1fTxBLKInIRkVyA3NGlQSRnV&#10;4WyGaNht98nilT3TNHNx2NFZBeyZW6VI3yu4c55rptS8M3E15pIifehRfmZuwriNLt5xaRui7leY&#10;4x2r1Fb6Qxae+AwiAU46111Gk7owlWqVn747xjdzafpCyqgdARGV/rWXrt5Zf2Hp1lczDzZo94Uj&#10;qK5DXdQurrxJq8TTSNEqgrEWOBz6Vpa9GZLXw7K4HmKjIT7YzWMHeR0wrumk10OO1W5lh1OJ7GeQ&#10;CD5lIP3PpU2l6W+sSPq95NuczeWVC9TwP6ipvsbvNqLgDGxHHsCDTPCtxILPU4+SqlHXPrkj+YFO&#10;S1ZnUrOrLnZHpGutYWgtJY2DwysrsR0HTB+mDVmSzEfjS0sFiP79oz19QD/Whra3uLrWbjYMyaqU&#10;QexLk10pEM/xYgfyciGRQPqE/wD1Vhaz0JlJvQ1/E9mml36mAIkjhWIJ64OKytR066OqW9yQUgeM&#10;dDwTVvxxdfbvFtlamA7BHgn3zTtfvJ7hbWCNQFiQ5HbNSpST0FZNGj4nWObwfaOMZX5Rn1rY+Hsq&#10;t4eEYbJRyDXNa1L9o0S3tEA/dYOPfFXPAWdLs7k3E65lfcEz0xXf7WH1W19bnLySVa9tDv79h9gn&#10;7/u2/lXkGpw28uqaSIwB5Nkxk46MM/1r1GLVra43xRupYDvXICwhPiaa6u3jMHkhFUfrXHdnTY5z&#10;RtPLeJrS8z8puNgBPJwAa9fE3lTPvPy8YFczp0Gi2M3nRqpdmLiRv4T7VfPiCyWPcxySxwB6etRU&#10;qu1kCjZm4txEw4dfzp4kX+8PzrlLnV7QFZGOFfoo7VnvcW7yktNIgPzKAx6Vj9Ykt0VyneZz0rOv&#10;rnyJFTOCeRXMR3aBQ8d/KuRnDN74ovJ3kvYit95mwgvnoBVLErqhcrOzgO+JXPBIqUsFGTgAdaxI&#10;NciwIy6b/QVyni/xTcEHT7ZwgP8ArZFPb0raFVT2DlZ115rumlJ7ZbyMzbD8oNecXsDz2zpCwZmP&#10;Y9BXN+exfCEgnqe9WrS78hy7MdncetbqF0K9jIudV+yLJZorRsjHJ9TTdE1srctHctuiYcZ5xVnx&#10;NpiXUD6laNnaPnUdRXFQTlJMnpWM4taGkZX1PRNS1OTVdZnvpc/vWyoP8KjoK1/CkIm12NTx8rH9&#10;K5hCZJlUA+v5V1HhaZbbVGuXB2pG2f5f1r36nLGk0meXQUpVUzvvDqyNpkjRN8yzPx681pzzGbT5&#10;gRiRVOQayPB9yr215CSNyXDjHt1rVvn8u6i+X5ZAVLV4x7E01V1PF9Z0u1v7w3MkfDZ3AfwtWLaa&#10;My7nLtEUbhw2Diu41TTWtLh92TBMxZW9Dmucu5giyDcNijj3rn5PfufRzzCFHD+7q2UNWu5Znjgj&#10;YyCEZ3muj8J641riK5XdFIMOK4mTUVjZkx1bJPtU6agYirREEH+HvWihZ3Pm3iZtvzPQfHenNdz2&#10;8sIDQSlMY7VJNplta2oEaKgwB6Zqj4c1v+0oks7n5imCmeceoq/4hVhbE7WZB2XqK4qyakztoNSj&#10;dnMalppkLFADmpdA0STc3y81Bp01y5l3CTYv3d45rR8OalcXWolfNCIpO5NvOKz5mXUgtyjd+HL2&#10;7tNPnghkZ4ZmZ2Udt3b9a1v7Els7pHUmSS6DE5GNuSetddpmvaXZ2wtGnQGMnG7vzTbq+0fUgspu&#10;xHJGTtCkcmt41Oh50lqzz3VfP8OJBpz487JLbTwM1o6HrOWB3sSDg5PArmvEV9JqerzzE5GcKT6V&#10;Rt7iS2UIj4xXYoucbmLlynpUujabcfab8mU3FyoBCjpVe7sZ9RtII7WOQi1DDLKRkYrmNM12ePYD&#10;ISV5Ga9c0+6F7o0citiR1APzYrKU3SKSUkeYSQzRx6hE0RWZrZI1U92Xj+tVfDdhLcsYEhYFLZVl&#10;AHVg+SfzNeyw2MczZdVbAAbKg5pYtLtLSYyQW8aM/BKoATUfWU9xqKWh4yuiXdrfoxx5U2pGZjn7&#10;oyOPyzWokwi8W399jLedlD6fLivTF0eBZ2VoYWgkbe24cg1zHirRbWzgaa2bYyjLc9TQqkWEVqc/&#10;eXpu7prlz84xtyfSoPtfmMCxyw71iTXOwKQ55OM0zz3UtjOOoouma2XQ3Wvy7kkg4Pan/bx5gAJw&#10;fesCKd3fcTsAHTHU0G43MCevt2NUGh1Fvqr2935nJVfwzVdb95Hc/N8xyc/SsFbtzKN5PpVlJnjm&#10;BcnnuR+VDEarXuIwVLAjjGaebqUqjHO0rjGawppT9oOSQpqSS8kfhcbhj8qVkxM03uGEuQ/Tjmnr&#10;cmRn3tnHAGfWsWSXEn3vmbB+XtSmVlJCA47mlZFI2JLkeVHCTjY2AR39qniujLvP3M8H8KxFcy98&#10;Bec1ZtbrDgAjdSsgNuSXyLc3IY7SvyjPeuXvbln3u7ZYnJNaWozNHbKWBCnnFcpPeiXPOATTp2TF&#10;J6Fkz7TnPHc1RuL2RpMg4UdBTJJCUC5+8ck1DIUZCc9OBW/P2MWrm/o9008UiSf6twQR7VyGp2xs&#10;tRmh6KGyv0rZ0+7McqjPBGKr+K4wLmCUD70Yyac3dBDRm9p+pyAM5VQCeMCtOHVptjoP9W4G5T9a&#10;5xnEa7Ezj+VJFPIrEZyPrUc0nuyovkd0eq+C5be5v7zfMY5JiHVN2DnHOK7O+ZooCr/MByr+leE2&#10;epzW8ySRuVYHqDgivUNL8U2t/pDR38yJIF+8x61cXrqaylKrLXUNYmg/4Ra8aVQfLc4J7E15DqF1&#10;vT5T1Ndd4q1V/wCxpLaNgY5mDZHfFcC0m5FGelKUveCtCUbRZRlIfcOBjvVdGdSoDkHHFTyAb2x0&#10;qJkzGCOop3Oexv6DevBeRk/ez1zXqJuop7VJW6MORXjunS5CMPvK3Nd3Z33mWRjJPTK81z4iN1dH&#10;bhJpSszdsVS6eV40GxTjp1rkdf1dLNSllGEmP3mUYNaC6gbbyx50sJbkqF61yOrOJ7mRznk9TWWH&#10;hzO7NsXNwVjPn1We44JO4jsarJe3lq4R5mBB4Oe9MchJDIv0pk0wmAL8Hsa6HE8/mbN6Cf7ZamQn&#10;EiffHr70IUKqeh6VS0K6wxhYg7uKskhZpI/Q8VvTlZWM5ovWyYlVgeelehWOqtFpVmiNyOCp7g15&#10;3aOVkQ+hrqhKVtYFOAm3qODWNb3jWmtDsbbXzHaSOjlWQJtX2HWr9rqj+QJ9zvNIyBQW4GeSR/Ku&#10;BUq6p1bbjOOw7ir9reMmI48lVYkZPK5PGK5XTLaPQrjVBDbmVVySDxnkEda4zW9SmvLaRJERmIPV&#10;eacbs3KiR5TFHFLiME5zkFm/wqNrlLq4ecwIUiGMD8qydJ3uJI4a+CxIMxnfwOneqObpmKgfMvTj&#10;tXcWs1rOz+ZbRhR19j9KlNja+Q8jY3EnZit1oO551czXQ27MjA6gU0XM8TxvKG4Pcda73TtNg1OW&#10;bzQoRTtUqBzUv/CM2c+ppZsx27c7tozQ5DPPpNRBn3YKqWycVsR6xGyBGRzuHGTXVXvw/tfMUQzf&#10;ODnYQOKgu/Bd1DGdsKuw4BRulS6iFc5S6v8AKeYoB5+7VmO4hktlLMF28kCpZPDU6q29HBz0IqOX&#10;QWVCwOFI455zT9ogbSIfMVJhJzkAflStcwuCSeOuRUX2CaFhG7My4xk1X/s+byGQ5AzxxV86sJM0&#10;rSRJF8sN71YhVXl+Vsn1I6VlwWlxb2+51bJ+771athcJLHvBCg84FHMikaOsyGSxWAtufHJrhphJ&#10;HPtIOAea7SRhO7sB8qnAqjcWKXAJwB70lKxbg2cy87McL1xxSFJUjDP0NbEVhBbSb25x0pt8I2tc&#10;8CqUmzPksZURMk6AHGKteI5A0NuM81Dbp5Uu4c+lUtRuGnuQCQVUY4rZPQg6GaTG4jhup461QaZ1&#10;bOOT3FTyMMg+lQsFJOBSJJIblieTg1sWE3nBoJDlXGOT0rD+VRxT7eRklB3dKC6c3CSaNW4ttV/s&#10;10niV7eA4EoPQHsa52RHTJJOK9F0/ULS58OXdhcuEMpUh9uSK4fWIGsLswFw69QwHUVm2kzrxM3W&#10;9+1jKbJXg80Rydm6Uj8P1xQyZXIHGauMjiaJLcmGQsp4zXVWl2AkbDqOorkogS2K2LYtuXHcYNW2&#10;mrDhF86saU2vwXF19n8pvNTIPHSsS5bexOc8niuj0v7PL/aqmAfaFt8iQ/WuOllKzBR2zWVOPKzs&#10;xvNeKaK7thyCOvIqFnGM45FWnXzGzxwKqyR5lCnjPWtbnCXdNiJmDDpkEYq5qEog1DPTIBIqLTAG&#10;ljC8HNQ+Jy6atxwNi0XsO1zVtblXOBjJrt1vIZ9LFrJGiyQgFHbr9K858P2d1eXCyqjGNGyxrfvb&#10;4yfaZCTjpWLfNKxo4uKudJJMiRLGDgEENgU1YZIA7lWJBHI64zx/WsnRLsTIEwWaPBJ68etbLTsJ&#10;JSjlm2YA/ChqzEnoPyV0q3ckRtuI2kfeNI0p8oeTIMH5sD1qvcXTOsLbtxRcAg9TVPef3aRrg/eZ&#10;u9Fho07afbKqsCFY5YHoPrT2kDybpHRgnOASB9KpPJJJIRs3SEbQw96fvS3gMUiMWHytnjFLyO7B&#10;4R16nkXbW6eVGEP3gTuA4AHpU8XnPqsVvEpRgAMZySfauYmvXtp1aGQgH5SfQ11/gAm915xdMZJb&#10;dMq57g0KF2eljcqVGm6t9EdhY6SljNun+eZsP8xJ471cOlLCxlhkPlsdxBOTU+uRvHbpdRKWaE5Y&#10;DuuOao6JqG+4MDOXt5V3wk9vVap009DwEuaPMhGHmEiLa+OCCvFVZ9GtrlcyW6nP93itTVIpLZVe&#10;3UBCearwOy4OwKx7DvXFOPK7MFaRjDwtZkEiSZCOm4AimHwpasAZJ2b0BUYrpJCjKWkXjHOOKqlC&#10;pAjVmjJ+bcegqLsOU5i48KE7vLufkPT5ORVefw1NbWjlcy4XqFrt4NPW6I+XCA8kHrWldRrFYOFA&#10;wqnGa6KVNy1ZLaT0PIF0loICkvEhG4j0qtJbrFEwA5rb1iUQalG+4jzBhs9DVK4MceS5AHvSmtdD&#10;up7anIXaspPGKpTkGDYa6K9gjuEPlFW+lZn9mtMAuMEGtoOyMqkNdCHRdOWeRpZi3kIpyB1rl2iD&#10;3TomSMnb64rsdQnj0vTjbQkGeUbWOegPWua0+3b7Q85ysafebHTPFVGTZLp6qKLcrkufQ0RMDkdq&#10;hd87j6ilt2HmYzVcxy2Lfle1QkbZea0CuE3YqOOAyTA4zmlzoai2XdLdj/DuA61X1i2N7G8iZ8yL&#10;t7VoxRtYq0oHC/eHqKlmktor2KE9LqMujdj6j61zzfNK66Hs4ek/q7UtjhzBI5ztPpWha2Ms8e3y&#10;z+NddY6XFGpygIznkVbEEManAVQKl1Wc7wyW5zUeibU5HNBhjs5MOQMLmt4XML5EZ3MOMCuUvo7y&#10;91NlgieVt23CDIFUqsranfl+EhKrzvZGhpJgkaaW5DfMmxWVsc+9cpqGVnkx1DcV09nZSRytDNlW&#10;x0PrWLfWMn9qtCo3FgG6U6VS7sa55QTnGUTMjMioCc4NLJzKGHeu7tvD8F3pCwuoV/73esW+8Pvp&#10;0JJ+fHoKtVVezPClh5JXKukRBJA7dE5rRu4rO8nWa4QvnA4qDTbO4u0ZURhhck4raudEkEFsYiUf&#10;A/Gpqz7F4ek1e5euZoNJ8KySWsIjMg2KCOfrXGO+/TZWPXbzXTeLJRHplna9XUZauTjfdYXUfcIS&#10;KdPTUiu03Ys+H7yQaioV8B0APNdD9ol2yIA/BIDD3964HT5vKkTDEHjmu0tL0T6eBkk42t710uN1&#10;c5ouzsWVl2wBy/zMSRntzx/StDRit1Akkxw4bAHqKwhJ50qwZZyx29MdK07+eOzt4ba1mUOpznvm&#10;sjVabnSWsENvdvM2MbSRkVz2qX8Mckkj5PmksR3FT2mpTSWriXa59RWDeP8A6RuYFweoo9k9zejj&#10;HSfukJlaYhyCFk5U+4rs/hVqKxavfiVuFUYJ+tVBDFdaXHLZwoQi4ZD2rnNN1Sy0nWZ2SdoWlG1k&#10;PY1dOOup6lfOFXw3sZLU+kop4b2I+WwZTwcVyN5anQ9RIzttJ33xsekb9cfSq3gXWoZ7CdRKCY23&#10;Pz265rkvHXjN7y6aGI4t4ztQevua1lE8GnN03boelL4m0m4tQs1yiuw5Gc4rN/tqGJmYSB4l+6TX&#10;haaxMSSMD6VsWOvbrXy2kOT2Jrmq0+bYIy6ntMsj3FuHjwdwyPeixS7mZUk246HHpWJ4X1QX+npE&#10;CMjC9ea7eztUtIcKPm6k1zQpNysXKaSJoYVhjCIMAVn6lcqwaBTklTmrlxNsYAHHBJrnI5GZbu7b&#10;kYIFdsrJWIgru7Oamktr65eLIYxttPtVc2EF5fG3eZI0Uc7vaq7Q/wBmapcSoflm+ck9jVSaSSZJ&#10;JCwjU/xt1P0rGNO7uztrTULKJARb2966QQkxg43etP1OCAWPnwnDE7cDrWXDcW9vd4QSMc5DN0q0&#10;ZnuCzsMITnngfhWvsr7GNKvaXvbHO38IDAujFsYBPevTvA3hXT7jwa8l1AsrXD5YN22mqOn2Gm6x&#10;Gto5WOUpgE+tdX4ft5tE0uSyn4Tf8reh7/yoStuFeSlO8TwGWPDZqIIVkBGa07uDYSo4OajggL8Y&#10;ya51PQjk1NTTrN761Yg4YGti10YxFdzD3qHR0NvEwxjdWojyFwO1YSnqd1KkuXUb4hSK30N2UAHg&#10;ZrC0GKLWIjp0jBLiI+bayfzWusvdJbWNLnhVtoiQyHPevOrc3OkX8cpVlkiYOOO1bU4tK57uDjTr&#10;4aVK+p3NqrKpV/vA4P1qG90+SdsRlwPUVoygNFHqEYBt7jDZH8LY5BrPvdUaE+SnGRndjipnTaZ5&#10;UusXuh1tpyweWoQlnYKWxyK6NYbXS4vIsokVz95iMmue0zxBazzeVNJ5MuOBjHNaLu0a/M+8n5g3&#10;94VhNNBGTWhx9/5sWo3O/wD1ikkEDrUscKi5sL2RQRLHsY+/X/Gl1yZftiSDpIpU/UVLZkXvhoxK&#10;f30BJX6jkU4PQ9fFr2mFjLsabSxR/LGwz1xUT7ZhiQZHvXNX95cSBJorObY4znoc+3tUA16dYxAQ&#10;zXA4C7Tmqcex4cqi2Z0V5dLZaa4hARnO0YHNUjrMktrDlsvGMj5cVnapDcrpNrfSGVHUsZFce3Fc&#10;mt/fCbzhKT229sVrGkmYSrKOiRr3F/NqM7STH5i3H0qlIJFF1HGMswIGKhWcMCIgQT2PY1taL4Wl&#10;uI5bie5K8buOSa6acUcMpNu7OXi0+9Qb2jO0Vs6Xqy2kvlTxsIX4Lk9Peuin0fzLX/RWDlRyveuZ&#10;uR5mLaQDcudu4fpXQkmjK7Wp0NoRLqIDNmMDIZO9T6jNE8vyICQMZFY+kMkGkXU0YbIwoUnO096c&#10;Lny4d55bt71z7M2bujVivvs8YhTBc9TTL+7UrGCFA6HFZccpSJ5XPzmoriRpI+vQg10XVjBrU6PR&#10;rl4FeME7M5Ncv4r0n/iZvcW5O1xmtSzvAsqYxtYYNXrkRS2+yXqPun2rK2prf3TM8Da/Ppq31uxP&#10;76PYPrn/APXUOtSlpcEnmm288UKiOONAwkJ3jqai1AGRyWPPWqTbFJmasoVyMmnRztHID2zUHksO&#10;T3FM80lduB9aLai6HqXw31UR61BHI37uV8de9e3vcKQoH8WRXzb4LLRa3pqDJLTIf1r3rVbkWBT5&#10;uRIWxnsetFrAtSzqLkmQqfupj8TVCcLbaKEPBkOTU0M63UcjFvmdhgewrO16bM8cacrEuTj1rKem&#10;ptCPQ5XUy0k5lc4hjGcHvXK3mordTkvLhc8DsK7S9dXtikijmuRudGgkDsqkZ96yjUsaSplRr62i&#10;AMSh36bj0qW01CW7R4RbecyZ2AD7uR1plvoMKOHu5mSMdEU8mteDU7G0UxWcax9ie5rppt7mErIy&#10;LHTtftbgSvCyqDwScV614f1c6xZ/ZbpALmIcE9GFefTahLInzyEgDI5qO01mS1PmrIUboMHFU6dy&#10;Ocx72FLsC9iXEUuGKjtmrWk2CGbOMrjNX4bJEsSiHdCvCkHtU9kixEYFeVfQ9f2S5rkzwrHjCgU1&#10;blpcxW8eW7v6Vba3NyCA22mW1jNaOZZpgy9lC4qUi3fZHSaHZkaZfZ5BhIJPc4rFj0u2vzpcc0al&#10;LiJo3OOSR0ro9CuRLZ3MP95D/KsLT5tkGjsePKvGjJr06SXIZUpyi5OI7w7ZyaTfXfh29XeiEvAW&#10;H3kP+FSan4WtLtJ3hEkXynG04Ga63XtKa7hjvrUBb22+eM/3h3U+xFYaeIbK98NXV9C4BiQq6Hqr&#10;9MGulKLjZnG6lSpUU0eW2V5Av+jarakoPlWXHTHvW1EYY7dHt74zRn5VRuStYNlc6jbRSme2juLZ&#10;nJBznqavDy2lM0Nv5IADbQfzrxqzWqPUjBp3ZS1hiWUj+GT+dUtPvzZalJCW/dyjd+NXNRIcE9i4&#10;rH1aBgkc0Zw6nrWcdj3aEfaYRrsb015IHhiLslueN+3pUl+lhAbdrGQNPnJJHJ96pWN7Hc6aBeq0&#10;bR9wOtRadE1zdPespVCdsSnsoq4s87D4VV6jvsjt7G3i1LTXiuV3l0K4PbivHZYpbfUp7KON3aOQ&#10;pjHvxXr+ky+Vs3dNppltpttbfarlYQ6TSEu2BuX3oozfM0efi6KcnyrY8zn077DJFHMf9JI3Oo6I&#10;K1Le+aHESufnGM+lZF3N5mp3Dly3znBbqaesm0E/xn9K9Wlojxa2j0OgtbwwSiUElcYNUfFlkslu&#10;mp2q4dWHmKO3ofxqK3nVmCEnGMmrBukuAbN32pN+7JPbPQ/hWk7R1FSvJ2M7TpPI0G+3Dh3UDPfA&#10;P+IqrbXKvGc87elbnjDTn0HR7HTWiCSkF3dWyJOBgj+X4Vx0FwVO0VzN3dzW1tDYebMAA7mmCYnj&#10;1qqJD8o7CoTMTL6c00S0akLldo98Vdv74RWbKPvqMVj+cAEwcfNU3iCa38yFbZidyrvz645ob1sd&#10;2FpwcZuZFpbmSePPOSTir10+98Ee1V9ItS1mbpOqZGKZK7BiSOec0J6nFbS4kg3EegqBrdTLkjA7&#10;09JBgA+lNeTcDTuI6/4dwNf+OLCNPuRHefoBXr3iV5ZNQaAxhk25jbuPr7V5V8I5hb+LFlbgMhTJ&#10;9TXsfiCNZZohjBUg7l+tVuh25WYlzdPp7Lao5imS3Bztz/nvU19I3kxCVg0rDc7AYySTWlrdlDLN&#10;BcNw23aD65GMVzEt1JM/7z78bFWH0rnru0Ttp2kkVtRkA+gHJ9KwJdQAjJQj2JpfE2ri0g8sf6yU&#10;8D2rl4bp5j6KOtY0Yt6k1pJaI0J7iSRyWJdj39KjDKGG5Ru7movOwSxP4VEZcEsegrtg7HFLc2pw&#10;Gth5Z+YD7vrWG73mcCIn0yKkF4xYKpO5sAVo2l2GSTIBIbH6Vr6EGslrJ4Y1GXQ7pibZiTayt3B/&#10;hJq4iFH9q7PxR4ftfEFmVnQ8cpIhwwPYg1xpsLrSsQzM9xEvAlI+b8fWuCpQd9D14YhPR7lpJBHz&#10;nilu5mnWKKKTDbs/WqT3tqCEeYKT0Vhg1paNZJNepMQcE8elTToOUrFVKqUbnQ6On2fYnBLD5j61&#10;x0980FnIhBVrbUwfwJruNPjH9oeW3qRXH+KrNYbnW4QCOI7kY/KvSlFJJIywM1KUlLqenx3Ju7Hb&#10;E+JNuenUV4rqFjcQaldIrtCsrETxY4fng169oW2SytZVY8xKc/hXPeN9LW4iXVLTDeV8sgXuPes6&#10;kXa6NsvrQo4hwktGeUaZbvA7oZXZd5wrHitwgAxyfwkFTVKPaZncDjdV2QpEMvnynGfoRXi1LuTP&#10;QqLlm0ZN6A0bhTwGyKhEa3MQDd+adERLD1yCSc1Xim8qTY3Y4oiehls7N031J7yaILFbqo3bgDWn&#10;YRiS6SNR8oGTj0rnAoudRmuckRowXnrmt3T7v7JGZthAbjJqnojSXLhqMn1ZrTT+RcJEvG7iriTv&#10;HDcNA4YYOUP0rmnvfP1PcDworXty10hiAzvyBJH1H1pU07nz9R812zzEuftMhIwS5OPxq2hwQTVa&#10;8i+zancw5J2SEZPWnq+RXrRdrHi1Fqy5E4U8YyaorcMur24J4EgyKdu2uOetVbRFutftoWk2K8oB&#10;f+6M8mnN3ReHtCaZ33juT7Z8PtBu2YNNA7RPzztPT+Q/OvLFkKnNem+LdPX+wES1u9xMKN9nK8OA&#10;T8w968vIz269qclY1xCXO5LZlpLr5cmkWcF81UYFeKntLaS5nWNAck1LZklqX0fzGUDoKq3ku65P&#10;PAFddaaXZadazreuA7xnae4NcTNcwsXHkfOTjfvqY6u52Sk6WH5erZ1nhuXy4JImPymNWwffNJq9&#10;sYTvXoaz9FvN7KWdciMRsDxgDvXSywrdW23cDgfKQc8VlNuM7mNOKnCz3OTDZcZqVkdgNqnJOAPW&#10;tJdLCSfOR+ddhoGlWYaOW4TKIRjjvVxmpPQXsuVczINA0abSUYSkrI0AuY8dip6V61evHeaRHeeZ&#10;hjGrdevFcjrQQ3dhOjAqxeFvoy9KuWl1HJ4atUmkCoItmSe9dSSSdjevDmpRaNjVruSXR7MxwPMS&#10;QTt68Vxk9/eWlzN5kYL7lLD6jpW3o1prHiFlV5nstHi4Gzh5/wAfSmalp8AiljgXBRiAT1OK4sSv&#10;dQ6ajHS+p5Z4i1Fr/WGbbtCDaB6GoUmEcaovGetVLt2e+ndwNxc/4VCZTkewopqyOWp8Rfa5qNrg&#10;sNueM1S80kik8zmtDGxejmxODnpV+0uPve7EmsaN8MKtwybWYetUpNEtHuHhu+eHQdPiu2d1aBCJ&#10;XOSDjODW3Lp0VyBnAB6Ec5rL8KWqfaNT0ecbktZj5QY5wh6CtK4YeHH3TsW04n7x/wCWR/wroTVj&#10;fEJqq7GNq3g+C9tZI5EyMZUj+E+1VPCRD28Mbt80Dshz7Gu786KXTzOjo8RQsGHQivNfCM++7u+3&#10;75sfnVJq+g6cXKDu9jtdiQ6ujKeprn/Gdv8A8TiQY4urJ1z7ryK25WxexNUHjKEG1sb0jiOXY5/2&#10;WGDSki8I+Wqh3hi9z4RtZ8/vFi28evSo0ndoJYUIKup3A96o+AFjks57CbJaCdgBnHHatR7b7JeX&#10;EQ4UNn8DV07PQWIXs69/M8w8tftMoUYVjnHpUGpzGGwkAXc54UZ71qaxapYatdJGxK7RIDXOO8t+&#10;4kAIQdFPevEqU71mj6TC0frLXLsR20clrttp2VpFXJKHIOap6kUgJkYkZPH1qWVlglWRuGJ2k06V&#10;Uu02MNwJqHHlkP2U8PXUI7mdtmY5wwHBPvXTF0OklePlGRmst2cQlVTcyAZHtiqM2q/aLfyVypJw&#10;aT1ZlmMpqraTLtkucuxO5ua6mzU6ZFY365ETSbZh7Hoa5a3ZkjVS3B46V1l/AI/D0UxZioQKy54w&#10;e9a0I63OBWckmcB4ttnt/EF02PlkfepHcGslZNqDNdROh1C1xMweRDsDe3auZvbKSKbYoOK6o1E3&#10;Y5cXhnTqWEaTJ4pdIspLnVkwpO5iBge1X7LSpJdu8YHXNdj4b06NNTjWNASqE5x60ue8rIxhSsuZ&#10;nVaho0d5ootigEqp+7bHKkeleHaxbC01BwybCT8y+jd8V9GGMxBSx+YIT+Zrxj4l6f5Ooi4A+WQZ&#10;HHccV0Sd3YSldWOch083+XhU4AFa2nQW+mSfaLl1BUfdPBzWFoesT2ErRowAfjkVFe+dNqUbSsW8&#10;xhzXI072OhU1yc8dTU1u8e4kkmYkAr8o7VzHAHJ+Y84rb1pwgZR7AVhA5PNa0VZE46fwxJUdkbKk&#10;hvUV0djdRmyDC4ZLknBQ9DXNAetbEdurwgjjiitsXl+HdZux1tkommRZ/wB0B1fqDXoOkWFobVXg&#10;l3qTkn1rjPBtis+nqzneAWBLV1N7qw0fyre2hSVyNxBOAq0oJRVxVac3Pk7FrXxDb2EDH+C5Q7jT&#10;fDrxX1itrd248oN8uT97muU1nxPNqUixPAohTrGO59c1r+FZbjVrh9oCRwAHJ6A1pCd5WRpNWpcr&#10;PRkndQ0SkKowQAMAfSue1bUFt7x4pwUPVD2YVrWs4l/ef3Rg+9chr8622syeZI0pmAkiTHAAHNGK&#10;V0cuFptydjzbVAE1O5A4USEj6VmhsuTWprmDezyDI3cnNYcbjBOayp7GdVWZNnmjPJqMthh9acDn&#10;NWZEqvgirHmYOfaqYOGpzOdp+lAH0lpreV8Q7xVI2T24kHv0rR8XXsEGkyQXEDSRzDyzgZAz3NYe&#10;nyCXxtpM6Z2zacOfw/8Ar1215ZR3ke1wDjpxW0UdNaShOMpdkeJaJres6VBc6OhM9q6HymY8x+2a&#10;0vB7Yv5UPVgDXReKfCqxRNf2rLHKo+ZAcBvpXG+DL9Z9TzjBVihH40qakp2b0PSryo1aPtKSsekX&#10;Y2ywt9KvatbDUPDtzAOW8rcv1HIqtqEf+jRv6c1o6VMs1qUwOmK6Jo8aLaakcJ4NuSmuzpzmeNZR&#10;9R1/lXZ6tFtlS7X7rLtb2rhrf/iUeJkYj5YLpoX/ANx+R+teiapbvLo1ysJBYxkp7GojPldzrxsV&#10;OcX3PEfF2pbfEEiREHChWFYUd1dLKqqqD0Wq0kVzdXk8smd+87yfWhxImG5Dp1rhm7zbPvMtwkaO&#10;HSRPrGfs7hh1xj61UsEkikVt5K44Bq/eul9pRcfeUZP1qhbTcDPUDNYVdTgxavi4XLkt0YL7cvCs&#10;mw1lrsk1CRlxsU4x71opB5zPK3TfkCqjwxxarNFjKPhgw7GsjkzqCUlI0D8iqxHHsa7vEc+gJDKM&#10;q0X6VwYiNuoDMsiE4HFdpPi10RJGcAKnQ/StqB4c9JI4/RpYjeTWUhAjfKqT2rRk0UZbDq5X19Kx&#10;30W4bTzqdrIJI8ktjgrSaNr0ttcvFM+5WHDMOlTNWeh7WJoxqwVSJsQaVcSTLudUgXkheprqPDVq&#10;EnnugvBIVPpXD3euywu6WzhzJ1I6D6VraXcz3lxa2N1ezQ+ZAXCKQuDkgCqpRad2cFXCNQ10O4u9&#10;QiiuY4ZJB5kwCqo61w/xMt9+jJMBnYQufwretNBhg1j7QsruyDYgLbsDHJ+vNZXxOZ4dBSFY8oT8&#10;57gngV17nl1FCLtE8VUlGVvQ1vxhJposjJGGrBlBC9K0YWJNpIpIyNpqakblYKtyScWrpjNbkDSg&#10;A9Tms0EdDWrq8QNvHKDnBINZgX5cEVVNWiY4yXNWYbfl68Vu2ZD2qn0FYijjFbGlsCnlk9amrqj0&#10;8kly1Geh+BNOu4YpridWFqy7lB9fWoLwvqF7NKMjcxfJ67RwBVl9RvJNMgQPJaxKoSOGIZeU+/oK&#10;ydU1D+z7NwSBcOu0JnlR2z71G6OqcGqkpdyxJKt1MkcaJjA3MBXceGPs2l6ReSzsFRcFsD2rkvDu&#10;miGxjLHczruz70axqaRObNZMwTIGkHow4x+lTTlyu5zUMK8VW5Gdr4e1iDVbad4lZAr7SD/OuY8Q&#10;zxb4C0m6WylKSeuxuRVPwfqK2WqS2ZcGO4GVPv2p3je0MWpG4UkLPFzj1FXKblG56NLBQo4rkOb1&#10;xoXaWSBxIhXOa5aM5T8aupN5dtOh7g9apEbABTgrJHz2Mjy1ZLzH5yw+tSK3BqFDkg+9ODfKas5S&#10;YHJprt8ppgbjrTZG+X3NAHultrQtvDmlatHkPYSmCUH+4TjB/DFerWV1He2kU8TBkkUMCO4IryeD&#10;Q/L1zxD4em/1VwpngPYZ5/r+ldl8PLhpPDcdrISZbZjE2fY8fpWvqejjoQlDnj/VzY8RaSmsaPNb&#10;MSG25Rh2PavAfBrS2Pia7tJziSORsj8a+jrmUQwsx9OBXzlr8i6X8TJplwqSuCce9NaWZlgrzjKB&#10;7ehF1pYOckCotIuBFc7D0PFVfD12JbYR5zuHWmyZt73KnBBzXQ9Tltq0Zniqzxrt1Gq83Nt5ikf3&#10;0Oa7Lw9ejUtCtp8Z3xgMD64rA8U4B0vVB9yGQLJ/usMU7wVdm2nv9IfgwSGSP3RuRWFjrqpzw6fV&#10;HCeKNOhsvEV3CsYCOd+B7/8A16w7m1RbaQkAnGAa6PxrOsniy5AP3AFP+fxrlppWubsRqxCJ94et&#10;c80rn2+XOTw8G+xmSWstrbyMzARsuDWbZKy3aIxypOM11ZgW5UxPyBXK5aG6ZcHCsSpPcA44rjm7&#10;ux5ePxS+sxa6G2FWG2ZWPcis21if+0pTJna+Cp9K0YphIkbsmck8epxUHmM2tMrjaDGOAOlYtk5v&#10;PmqR9DTSJIwN5yoINVPFnixJ7YaZYgbAAJH/AKCrN0jrYy/Pu+Q44riFVtpZsE1dGVkc2FwyqTu+&#10;hu6Vrfk6Ld2DMcOMp7VBpentqWpRwK+wMhBNYsBIuMY4roNH1OLTLpZpFJUjBI6itb+8eoofupOO&#10;51Ol+GG0a4F3dSxSRfd2lMn2qpLdWM/iefzQpnWVVjycAAda5q88VapJcSeTcsIi2VHtWOLuV9VS&#10;7nBb96ruB3Gea15lc8qcK07yqHu3h9IEjnnMvnF5Gfrwo9P51w/xS1MNBDZq4LyN5jewHSu302GA&#10;aZbx2cQWGT5gvc98GvMPiFbG41a5n3f8e5SI+meuB+dbdDxHH3m2cLLFIEDkBkPcVPaSZtwB/A1d&#10;NqnhY6X4ai1AOzucGRewBrm7eBTayyRHOMEj0qHK6N6dOKmpIt30WdNlBOdrBhWOB0q9fXTowjU5&#10;V1GaqqBgVpDYwxyXt3YjYbTitC0BABBwRVKQbhxVq13kAVFXY7cp0qM1otTv4JDIkxLEYDHnH0qq&#10;5luZi8rF2PUk0scblhk8VPCmDknmua59NCjGUtjtvCF6LmzNi7fvoeU9xWPrFutvrFwHb7x3KD71&#10;j2t5LpmpQ3UJwynkeoravryLWNbjulUiIgZB7ULUzw1B0cU3FaMb/Zs6YuIX2yphlA71t67qq6to&#10;No7YE6ZWQHrmo3kUndGOB0rBv5HErDGA3YdK0lpE9WdCM5qo9Gc9PG29uMLnGaiuR+9KjtWjecpG&#10;MYy2TWe5BeRj68VpB3SPi82oKFZtDVAWLd71CW+WrbxFbbcemRVFyAcVa1PGeg7dxS5zio84Apw5&#10;xTsB9Q+LI/sHiDTNWUYXd5Up9Qf8mm6A66X4yvbInEV0BKnpn/Oak1m3utS8OXds6bpYl8yInuR0&#10;Fcrd6s7afoviCP8A1lu4huMc4Hv/AJ71oejQ/e0eV+n+R61cwmaB1BwxXAb0rwP4k+ENXs75tXZV&#10;kt8DLIeVI9a95tryK4gikRwRIoYc9RVfW9Kh1rSZ7CY4SVdpI7UNO1jjw1Z4erd+h5T4D1z7bZRZ&#10;YeanyuM12d+AzrIO9eS6tps/w28UIolae0kGeeCRXo9lq9rq2lRXVvIGU+h6VrTndcr3OzEUdVUj&#10;szQv2N3oc9ljkodrH1xxXN6fqwt5dL1kkg4NpcjvkcAmugS6iwBuyfSuOuLQve6npMfH2nFzbj/a&#10;HXFKdjbCxUouMjJ1m78/U7u8bne5P+FYkF5HGrsXBmfoPSmeJL4ae0liXV7lG2kocj865SOSdJ/P&#10;3Fj6GuGpOzPocTmFOhRVOn2O1lvBZWhZTvuJfkjX1Y9KzNQRRcXMS/N9htlDP/tlgT+pNULXUhby&#10;jUbh1kuU+W2txzhv7xpNQ860tEsixN7fMJbj1APRf60qcEou58lWrSqVLmpYXTfY4pUUcnv2py7z&#10;qvmE4O2r2lacq2jQMM+WgH/As1lapeS6fdIY4BKWGGTuK5ZRvL3T1sZKzi32Rv3Xz6dI2edprg4n&#10;J3Ajoa1n8SyG0eJrFlJGCTnArHhQPJwQM9jRCm46M6suqKTvEs28YlmLEYwKhm3bsDpVpyIlwODi&#10;kQq8YJq7XZ7jgrciZXRUHUZNLCwgvoJ8BhHIr7T3wc4qcIifMe1Qhc/vB1zVLQxqUrx5D3yC+tU0&#10;o6jHs8ox7kI+nSvI/FV1nQ0eQfvprppJcf72AK09H1mN/B8untIfNSceVGT2OP0yDXH+JdRW42xI&#10;cgytJ+bHH+feunmuj5SvhnTcnbqepx2UWteFhbt9ySIY/KvH2tJNPl1CxIbzEOMY7CvXdKujY+D4&#10;rkglo41JUdcVjavo2nTa4by5n8pZkDEL3yKyg0nZmE4PSSPK3dXdGbsoFHDcYxXryeFfD17pbJbW&#10;6524WXvmvK9Ts3069lt5PvRtgfStac09DmxEGnzMqEFTg1oWqkKMCqKndIAa1LZQDUVWe3ktL7TJ&#10;kBGS3AxxU0a96ibk1IsuwgHoawPqKdovUiuBlwau6YT5hy2MDgetVJsMQR606GYwTA4yKLkuXJNy&#10;PR/D+iLqUbS3LMluPlVRwWP+Fczr9j9nvFkt2LWxkKc9iK9E0l40tLcL9wxDb78Vw3iSfyNKtrZl&#10;/fS3Lv8AQZo5rnjrG1JYi7ehzNxHJc3GzsoJHFY8i4Vj6Guntn+z3LySLkiLGD6msF4i6y49c11w&#10;jaOp4WNrurWk0Odt+nMp+8pB/CsiTls1tYP2TYF+8vJrOFsXGQM/SlFmGJpcijJdSDBIHvUyIAuW&#10;/CtzTNAlvoSUXJBxWvp3hJpdQ8u4T90gPI71VzlSPpS5jjjjPyEnHOPSvIJZBZX2seHpFzDdZltc&#10;Dv1/z9K9kkHnqqqfkIyW9RXLa0dPtL+KeKGOW7QbckZ2g9a3srGuFxHsm01oc5oC6nceHIja6gBf&#10;W3DRdyB2rr/DXiZNTU210PJvY+GRuM1z2qaVLEw13QTtkXmaAd6g3w+I7Yalph+zarbnLx9CcUmz&#10;unCnXjdbP8H5ifFTRYdTFqXO04IDD1ryuO31nw0WmsZw8J+8g6H8K9K8Ra3/AGto1sJBsuonxIh6&#10;g1yj52Esc1jLR6Hu5bhOfDKNQxf+E9u2QboVEg6kVnXfiTUb6eOYP5TJnaycEfjSa3pgt5ftEa4i&#10;k9OxrPiQbFrBube51U8HCMrWIJYnmLTMxZh8zEnrVmC2Z4wdrY+lPCE29xgZ461a0XVpLHCNGJYT&#10;/CeorOSuzzsXgpTk3T1Kq28ttMJ4UBkX7u5M81Lo1tPdaq9/qBLODnnua6+PWdGeHfI3ltj7rJ/h&#10;WTf6tYA/6GrSMe4GBVW5Va55kMHXdRJwLtvffZpJJyw8pm5HSsCfVL+HW/t1jCJHPG3ZuGPpVdri&#10;a4bDnC+gqCTVLvTLxJrOUxyfdzjNEFqexicJKGHlUnuaWr+J9bu7F4Lqyiijfqwg2n865+IjAYdv&#10;Sus0nXLzX52tdUnEgAyu5QBVy98Pw2VvLcxQq0j4SNQeB71FaulLlZ42XY2FCXJI47zVdCScN71N&#10;pISS78iXBDfd571s2ug29tEZ7zBfrjstX/8AhFYtQAubeURkDI2dGNZudjtxOawk+RP5mZd6D5Vl&#10;cXLTbI0HTuayrYiJF3qcHoSK6db77Qv2G7ARV4w3Rse9UNY06RoU8jaVTnb61NJt7kYDNJRq8tR3&#10;MOWcQyboWKsDwaxLppTdnzgVIwcY7HkVpTwzu+3YVA4J9Kq6vu/tSQMwYgKuR3woFdtJJk5tiedL&#10;l2PYPD1zFqOhQRZBEkQj/GqN7Y2lzcxG+eVEjGwjHBIrzvRvE97osXkwhWTduG7t9K7nUrr+1Eg1&#10;D955MkYYAcDPeo9lK7aPOVePLZlzU/ElhpVsI4QFiQYUCvLtd1YatfNcAbc8Ua9K8moOrsSF6Csw&#10;DitoUuTUxq1edqK2LscZEEb4yTWpb/Mme9RuqLawIMZ2806ElB7VjJ3Z9ZgqSpJdiU/fxUjplahQ&#10;ljkU587cZrM9O/utkXmbG55GamYhhmtvwfotrq93c/ahujjjwoJ/iPQ1z9xE9peS2z9Y3Kmr5Go8&#10;xwwxadV0jqbPxldWdvawGIMIsDdn+HNSa5cwahrsGAdqKX68EHn/ABrmGXfGD7UkLMu9txzt65qO&#10;pUsJFS5kaRlS4vJBnjcelVZbYwzOh6MMjFZmn3ZjuWyeC3NaFtefar9sjOc4zXXKV4pI+dhg3Obt&#10;1ZdtLJphED90noKuy6FLYX4ilQrGx3Ix7itDTrCaUxLbgGVeQCetelQeHJNS0qN72ERSqDtHXGaU&#10;V1Kx0FCnGL3Ry+lWFnawb2uFjR2HB4+aughk0+31NNPRg1y6F9oXJAxnmsPxDpJtNL05Q+JUvEG7&#10;0ye/6VY0cCT4jXrofNCWwUsOecL/AIGi+pjRwkZQ57mjoHjqK/tUtTcm2l7qx4/A1tQ2cLPveVWB&#10;OdxOc14FDI6NuBOK37DxJeW6hUuHZF6qecVEar6nrYnIE3zUXa57ONSt7RxHESUHXHesLWNMKz/2&#10;1obiK6XmSHoHFcZD4xkUZLx591ok8TTXmc3B2+i8Vp7ZWMsPkeJpy1ejNXWtRsdVgivFjNve52yx&#10;4wCax2BYqg796oy6haPIDKxytLFqYkkxBCx/2jSc0z6TD4b2EORGhNaxTw+VKgZfeoP7J08pt8hR&#10;juKn84FATwfSpEIYZpKzKcdbnP3WgvEZDatvRwRsPBFY4065s2VZoipbp3zXcEVXli8yRZCPug4+&#10;tJwTIhBRlzdTlJYGXKOhVvQ1XWMBtpHBrdv7e4nKuEywXkjvWQ6kHkYIrOUbHd7slzDDHtJq3pGi&#10;w6pcNJPMF2H5YxwTVd5FJ69qqzXBjbzIHKOvcVD0Wh52ZU1UoOMJWZ3M2iwnDQAxSBg2QByB2qCW&#10;4OVhKscHnmuXtPFGqvtjXa7Z2jK5NdbpNnetK0t9CoEiZGPWuHEp6SZ8BicLUpLmnIpXE1rqCvZp&#10;LsJGNzDitHw/v023ezkkErJ9zcCAaztQ0q5sleQQqiyNkuOcfjVP+1rkrtCmYRDhl6miTlKKaOeL&#10;c48kdh+p2c97M6XECwXBPyBfutWpplogsrmxuhtmjX5JWHGfSqNt4kScLHcw7ZlOEJ5wfeuts7RL&#10;gOzOJIZYgcHrnnP9KOZxdgqVJx1Zz0VrZ2tz9mkZJZHTMnGQp4IFZ8/gzTJGM6iWRpAMRhunqa6f&#10;XrGK3tjc28CiZSGzjkkdqy/D17LPqe2aPyw4ICkdu4qlUnB3voZyrSktWebalpm3WJ7PT0eVUOAB&#10;ya9g0GwiXwxZ210BkJhlPVa5fUvCNza6ncXWm3xjkdt2xVzXQ2F2xs4oXDNcLxNkYGR3FelTxkYx&#10;vuRJuWx5H4mi8rxDdxDhVfA+lZmMV6H4k/4R1L6f7SGe9mPKx5JBrhbu2a1u2iaNkGflVuuK1jNT&#10;1RrTlqi+ExHAc5yuanK7YveqlpJvESegrUhtZb+8itbdN8rnCqO5rna1PucNOPsOcht8YpWV5DhF&#10;JJ7Cusfwmmjxxfa5/OmdcsgHC1ZstOiik81IlT0o9mz0KTVSkmhngGN4J7pJVaNiFOCOa5/xbb+R&#10;4juRydxDZ+tdyrtHlkbaT3Fcx4lQX10ZNrGVFAL+vtWsn+7SPOjl81iXWT0OfH+pFQudls571MEb&#10;ZgA1DdKwg27Tzz0rnselVdoNmbChLnFdn8NfCw8T+IGhlZo7eFd0jL19hXP6LouparMosbKaf1Kp&#10;mvffhX4PvvDNhdS6jEsc9wwIUHJC+9dEE+p8vicQqNK8JanQaX4L0nS2DJGZHHeQ5pfE2tWnh3S2&#10;nZVL9ET+8a257hYo2ZztIGea8hvbpvFvjNgzE6fY8n0JFbSaitDz8LTniajnVd0hNbu9WutC+1ag&#10;9rBDcMDHHty/qMV03gjw+tnp7ahNgXN0AeeoFcfKW8Y+LViXI0yx646NXpFuiTgRCXyygwFHAAqY&#10;rW514ys6VFUlo3+R87XZWCBUX7xGTWXHPJCxkViKkuZt75JzVSQ547VxrzPqcVWblePQ6fTYzqVg&#10;10YsIjYZhU8sKW8ZKZyemK6Xw5a2t14UWCJFVXUhz33VxaX1xp11JbSfvFjYrhq1qU+SKkuphlua&#10;SqzlTqbouWtqJjlw1a8ECxKABgVnQ6t5oxHB83pmpWlvZB9xQKi9z2+ZyL5bJ4qWObYMHpWYhuV+&#10;8ATS75P+WriJPc81SJlBWNMzh22xnPqakV1I255qhFPEY/3JyO/vU4YKhY8e9XzGTgJJMgnKBiCo&#10;9K6fTvBel3trFdTKxaQZbmuMjeNrhjG27J6mvW9HeNdPhjyMhBUTkeTm9adKMVB2MmXwhoUdo0Ul&#10;moVuC/cfjWJdeCba2WMxbZbdeQSOfxrr72ffMIjjbnBrlLHxDPa6rdWVymYIiVye9YTklufL4jE1&#10;HHWTM+PQoFulkitQpRtxRR196saguqJdwtYwK8fV8n9K3JJoZRvtnBDjj1FOWRI7YsxUKgyxNYxt&#10;NuzPDqVpylaTuVpIY9X0wwyKEMi4ZSfumsi+XTtGs/KKxqUXPAyRWbZeImfU5bUuFG/KH1FXr7QL&#10;TUfOkFwzzuP73FYyk/acgQun5FXTo9Cis/tkssMsrfMWbr+VT2fia0lu4IltzHC5IDbsAe9eeNaN&#10;aXk0b7leOTBX1rqvD91ZTWMsD24do2CkHknJ6irqw0KkrncTCNInlmnDclvm4yOax3m0+RY7+FlO&#10;CSMHHsaZFax6nqUcckjRWsEYd95wG56ViqYL7V7q3tpo4rfzPkJOARxURi5wszPlZrTeILDTkL3L&#10;eZI33Ahzn2rMju768vmlTZFG+MH+6Pes3X/DkllIk9tcx3CkZ2DrjvUmi6esqtcXMN0sZ+XcoPHv&#10;itqdNWSKVkZ2s6V9p16RngkZgwIuk+61aXiXw1Hfi3ljk/fmPHyj+ddHpVjcQyXHmyCWFeEDLjcM&#10;ZrO/4nEm59PjhVMkbnPGPaqqVZRmkilKzucZpfhm5e/W3lbysISSRXd/DrSvsfiS9tLuFXlMDGOb&#10;+6Pb86SO1u7aN5bwhpm5+Tv9KveE715/FEUjKYwkDpJkd61pV+epY9CGPqOPs76DfFeEvYiuTmLF&#10;ZVlPM0R8wYwcCm3+qxahdNjduiJUhh6U+CZJYg6kY9PSteazPu8vknholkOT1qskaPckvgnPANSe&#10;atQHH2px0yu4fWrjNHXZFlbW3XlYY+farekaD/bupLamJPLz8x29Fp+g6dJqmpR2ig4PLH0Feu6R&#10;oNlo6E26Ycjlj1NawjfU8PNcxjh06S+Ji6XpNlolrFaWcCRoB/COtW72+ttOtzNcyKiDqTUEk4F7&#10;nsqk1wXiK/fxD4h+wozCytBumYHgn0rVux8pQovET95+ppeK/EsF3pa22lyebcXPyptHSuR1DT38&#10;P6KmmWh36neHMm3rzQfEF/qV4INH0+NLeJtgutoFdt4f0O0t5/tl1dLc3jD5mY52/SsrqR6kZLCQ&#10;/TuZvh7w8dC0yOLy90h+eVsfeNdBFZQXi5iJSRfvDvWtLPZxrl5FArFuNWtUmDWud/QkVVkjyatW&#10;VWbkz5aLe9NJ5qw0OO1RFK4j7WVOS3PRPh5dI1tPA+SyHcvpWJ4mthFr0xA4f5qj8EXDRa35W7CS&#10;IQ3NbvjG1HnQXCr8vK5rra56PoeVhX7LMbP7Rk6LpkN7Z30m5hPbgSLg9Rnmt2W2FtZX8qElrfYy&#10;A91IrI8KzeXq08DfdnhZCPfFdGo+0W1wp/5bacPzU/8A1qilBWueliKtSlXtfQ4+bWLiQHbtT6Cq&#10;SzSXD/M5Zie9BTKnHeorEMdUgTOMyAfrWctGerUqunFSZt2U8MCgO4B9KrajqEr5f5lhzhfesfUC&#10;0Wp3AVvlWQ4rb1KVJ9FsipG1nYn68VPQy+uOTSSM6HVDFFuC5KnOK9A8LeK5L6AlrUqF+XO6uE0O&#10;2jk1mCOZA8bkqQa37e0u9BuZ2RN1rvIwOuPWsXJLc8PNsTG1pbo7jUr9bcAplpGIKj1NZV5BNN58&#10;4RfNlHNZEniqC2ZJvKa42+vG2t+x1izv7cSKwTcM7T1FZ351qfKYic5xUuhV068hhi8twynABHeq&#10;us64gja1ht2kdx0PSnasscu4Wb4lA+9iuatBcNJ5jI5PIbPt3rnpwcGzljFPVkaWM0tykrQiDudp&#10;6VZnv7mxj3WjbhjlsVUudYma1lNthSmfmzyaj0ycSWLeaCVkBxmtHF35zaya1Kct1Je3pmnO2SXk&#10;ccE1JbQXdrJG4+V2dHGw8EZIqzqEUVrBZHcDuJOB1qGyvnn+VM4RkP0+YCtl8N2CSua99DrMdhBJ&#10;Oki27kluexIxn8Kz9G8N3Ora8RHIEtlj3mQfyFdz4cvV1HRpbG6/eNCzRkN/EuSBVvw9ZR6Sl3CX&#10;Aj8zMfsPSsZVI00Y1JvZIytM0IWOoK04LrH8u4nsa0f7Xs4r5rIfdI44wAaNR16zDtBHlpnO0dgK&#10;5vV9GlG2V5G29d46g1iuf2m+hmrvc6ae6CWsghUPL0UZ703RYZlsGS9KowzuK9hWDY2Opwxq/mrL&#10;/dDDtW9pvmSyTrd7UGQAgPUVE4zV9eo9ip9otkD2+4yGP7rFsms291z7NdlrNgJOm4DjOKzdZtby&#10;y16a5thutm4wD2rRudMhudOM1sy+eyZArZRfMpI1iuqOL+33EmoSyOwBflmHet7S71J9yqMAdT71&#10;zhjELkSIQVOCexNaunXdm0AgRTHN3I/iNdak+p7+WZjLDO87uJ0AAyCKbKAJY5DjAOD9KjijljTB&#10;O4bc5pEImjZSc5qoTTPscNjKeJhzU2dj4P1qw0W7llvlkRnACvt4xXoUPizRp49y30X4nBrw/T/G&#10;UmmN/Z+rWaXcC8KSPmx9a6uyk8G6zB5rM9o55Kk9fyrthUT0Pm8fg4zqudRNemp1d54x0O2mYG9j&#10;JI7c1zGqzQWOhFdPkE9zqchIPfaTUTweCbOTDMZT0zgmn6JaQap4o+324J0+zUCFCO9XKV0ZKhTo&#10;x5op2XfqdLp2iLp2iW9uI8ELl8f3qjMKK20naexFbB1ZY5fLni2x9N1OuNPiu03xMpB5qLHi1Kjn&#10;JyZjpEVfE3zxnvmplsInb5NwFBsLiBjkeYnoasxSuvDx7aCD5xkjwM1UdcHpWlIBj2qo681ztH6V&#10;WpLoWvDLFPElqBjDNg5rv/E8OdHOQMq2RjtXB6B5UevW0sxwiNkk16Nq8q3WlzAAFWj3KV6Guijr&#10;TaPlsWnTxtOXmcBpshh1WCQf3xXe6dGsclsswwPNltWHoGGRXBwDbcI3o4P616FqhERndOqmC44/&#10;I1NG63PWzZcsovuec3cLW15PEAQEkIrOiYx6nC+cDzBn866TxSEt9eu17O28fQ4NctcviRWHABzW&#10;dTSVjrm1KhFsn11RBeTertmr9hF9q0eyTeFRZG3s3auevrlri5Z2Oc1oWMhfS3i7I241n3PNlJuf&#10;uOx2CahpFgqLEFaRSMEDPNJq2tbbfCRMxbkt2Fc/ZwIs0TOmEY8H1revrRJ9KuARjCkiuWa98+dz&#10;OjGFdR5rt7swBfLeoMR7Y4/vcetXdFkkt7wF2Ii657YrMjWOztoYpH2MzbiB1J7Vu+HpEmF1aSHI&#10;flSfSiWjOXE0uT3VsdAxTb5m4cnjnrTY5oYjJEoXzGjJ+lYE1veaNdRJKxZH+4DyParMovo9QXzY&#10;dqXahCf7oFZpXdziRztnYTzPcG4TbAGJLE4/Kut0Kxsby0a1ikUzKn7vNYPiG0u5Y7hrKKRrdTt3&#10;CjSBJp628u/Dbv3hB5xV1L8vMNq6EudHu0uQbxtkUL7Wc/0ra8PR6S66ha243tDFvMpGMtzjFUtc&#10;u5tTS5lgncwxkFUbjPtV/wAG6KPLOptMSJiymIDjHPX86TfuXJcrIdp9nf6Vq0kyujLIfuhs5H0/&#10;GuiilMsrbSQSuCKSDQks76SYHKDlMnPXH+FEsaxySYOCQenY1yNKoZ3uYfi23+zWkNxb7RsBJI71&#10;naV4tDWMdvqURdSNofGTWapv7m0uoGDPG8m2Mk55ziumu9OstB06zS6tWkLryUXPNdSXLEeiVmZO&#10;oa3qNtMI1lZIs8ADHHan2WqXd1cyplmBAI9SafaG08Q3UkAtnSVeQ2e3vXSaRpVnZSSrJuSXbksw&#10;4wPQ1lOT5feQPQ5ka8sUjWepQMvOAyjkVlalf3MN001pI0cBXAGetddLpJ1qC5aRFRhIRA4HJHvX&#10;P/8ACOz32px2a5V4/vqewPf9K3WiVzSE0tzFj8y8t1+YtlsnPardvposw92B5ka4KgHmtHxDoEmi&#10;Wy3ERaRcYYDjHvUcV1JBokbmJHLr+lDlpfob+2k1ZPQq3qXc+Hg3CE9RnrVW21lbR2jmG1UroJYJ&#10;BYxGIctjA9KwNasIYoBFFAZMHMtxjqfarpqL2NsHi6mGqXiy5dpDq1qJYGBkHK471U0y/Om3K+bC&#10;JYwfmjb09qyrS5ms7oCP/VEYNdDBGl9F5pVCmOX6Vpfkdz6yhm1CsuWpo2eueGtI8Ma/Yx3dtbo5&#10;I+dWblT7it2XSrbSmVbSIRRt1UV4ppT6rod0l5piyBTyQOVavSY/HMV5psT3drOl0pwyKmc+9dsK&#10;icdTx8ww9WMvcnzRfmbc0CyjDdDUAtZ7cZt5mUemeK5S++Jum2MnlTW1xv8ATbzVFvi3YKP3djO3&#10;+8QKbavocEcHWeqR3JudR2/JKjfUc1Slvbnf/pDbR78CuDn+J91eblsrSOFj0LHJrmdT8QarqEge&#10;6uHZR/AOBWbqJHoYfJK9Rc0tEQ6lbNp+pXFlKCHhkK/h2P8AKqDDJrt/iLZJHrkV/GVaO8iDBl5B&#10;I/8ArYrjmQEcVM42bPr8HVdegpsozbkZdpxkYrvvD80tz4YMQUnYChPrXB3+FKj2rsPCdykWjCNn&#10;yzOeM9KrD/E4ni5x7quls0YJZo5WU8fNXoN2vnRuM8z6YNvuV5rhb+EC7lAORuPNd35SHw9o9+pI&#10;2kQuc5+VuDVJNSOnMnzUacjlfGMJku7K7I4ntkIx3IGK5K5iOOldx4gjYaJDvHNlO9uf93qK5C4k&#10;QIc9xUTSvc2wqU8Nq9jEIwa6Hw3biUT+ZjY4I/IGsG7jktsGWNl3DIJ711fhSI3OimdQqvGSuT3z&#10;WUvcjzM8HF4qNN8sSK63DTY23ABQAp7k1q2uqCXTvLlRlbaBnFYmpRSTXCWtucxRDGfep0jui32a&#10;BPM2oNwNcrd9UcEqXtHzRd2UJYn+2KLkfNv/AIqmt7mfS70yiNtgJ257101hoyX6RyXaAC3fDAnk&#10;46CqXiREeFpLdQdgAGB271PtIyfKc1fE3k4tHWWz2uvafbTFQy5DDjkH0qTUVS4vYwASIz0xWJ4b&#10;vPskE2AWjQKiKB7c12AWKW1V8YYjOcVjNTc/I8qV4s4vW/ECEtptmpURjdI2MfhXPLLtsEjiw0zP&#10;l/bmuo8WWRsZ4ry3tyzSfKSFyKratatHplvIiQpdS4J/h/Ct001Y1i1YjuNUtP7Em08Q+XcOAqsB&#10;94/Wui8H6eLbQxukJV2Jwf4e3FcldWEumxI1yyOjqJwy849R+eKk8Iancza9c2rTOYiu9VzwDn/6&#10;9CjeJE1eNzstRuJdjwWlzhkG0EEEj61maTBdHT9tyzNLucNnqCe1WbO2htb9xtx5r5Y+prZeSG1E&#10;ibME85AzXHGHs7pGa2OcsBY6OkS3+3BcgFj0JNdXdQWVzFF56pImPkya4i8sJNa1WN2ZVt4nJA7k&#10;10uo6EssFoUkdDEwbhuoqp3k1ysJaHOXGi/2bq/26F/KOCQin+daFnrxv5JbVbJpLkLyVxjHrTvN&#10;tdW1V4VlG+EYdR3FW4tDjtLtLuz3K6/eJOQw9DWsm+TuNtdSO+vjpdrHKpUpGRvUjnFW7I2txdHU&#10;7ZiS8IDEdxWTqu3VrwWk9vsiRt555JqaHytFh8vJ8ocgFs4FYznKdNW0HBFHVLwXfiAW8gdrWWPy&#10;zxwo9aozaT9msTAJ45o0Y7CnUD0NdXa3Om6pEJLdoyWHI4BrgPEtnfafqZTzwEkfII4yK3UZbGsW&#10;zoftksOl4EanavPGeK5HW9bE1k1tChyWG8kdq6K01DYjLMA0Ma4Ld+nes23vtO1C7aPyREwOPmHW&#10;nhrxuWkc5pGy7LQupLP0I/h9a3Jbc2+nNBH90c1txaParKJYFUSEY4GOKqajuswAI/M3Hbu7VpOS&#10;k0hnfeFtNt7nw7D58YbgDOcGr0vh2AqzwSsoA74NJosZXw1FgYyATjtVq1ZVguDGSYgvBPr3rqUm&#10;mo2OiEna9zwvxaCfEM65yEO2sl7eW3kEcgwSAa0dbfz/ABBct1BkOcelW9Rmi+zukxAdnCpjrjFa&#10;WufSKuqEIuRz7ytbOHHrXRWEsOp2/wDtr1Fc7rESwXnkoxICgn64qLT7mW0k3ISCRSdO6uFDOY06&#10;1vsnrep6Uz6Tq2nOzPLpsgmts84iYZwPwyK4APxkjFev6PIl/rTCZfmudJQup/vA4I/WvItUUQXc&#10;sK8bHKfka1qrRM7coruClB9DNumMshbsK2fDF6YdQjUgFT8uDWRcLsgUdzVvQJT/AGjFheEO5m9B&#10;WMHady8Zy8suc3tajWPVZkAAzg4Bzj8q63RWN34CvIcfvLVw49sHNcVq9wZ9UaTA2soIYdDXWeAp&#10;Gl/tK0+8JYSdv4YrphL32Fde0y6Mu1ixqVit3a6vEOd6R3S/lg15rqEafaxGn3VHP1r0/T5S4swc&#10;7p7KWBvdlJxXmFwCLmY99x/nUVoroZYGV4Sgzat9NXU9Lit9Qg2tGcq/TIrSsdOtzE1tZgJAn32H&#10;r/jVrT5kGlWM7WxO5Su7PG4DjPseKu6Rcm609y8IgkBLSxhNuDXHWpSlvsfKYnWpJ+Zzl3bWmntl&#10;pMBRkjGTk1BpwEd/HPDcLIrH5lYbTite+trd0lunAcR4L9/w/OsCyuo4724ll+VEUmNR6msXScUe&#10;hQw8/Z3irtnYC+hmmEFuBl8qeMZqG6WwsJIzOvyyKfl69KwNNiumud0YcMq+ahZcZzWho4/t2dm1&#10;BSTl14/hGen51yqkovmPFr03CbT3Ln/CQadbQYhthGjHB+UZ+ta9nqJNqwidXUjKFu1chfaRdx6s&#10;dPiUNEw4JH3R9ao3cE+izyW0d0SSu44PT8K3UFJaGLXMel23+mQrNLsfy+o9D61zWr6VPrOpMLdi&#10;QqcAkYHvWf4U1S4vJWheVg0fBYnAIrv7GBYUkKFTI4281hzey0kZP3DmNQsrt/D9nZOEO5wjv3xz&#10;3q1pnhiK0vZ7m2ODIo/DH/6qr+KLq9tLcW8q7A1wCkv8KrnNVtVu8aYlxDNNM5HlhoCdo9zitY6R&#10;s+orto6X7NFMMXJCeUclq5bW9XPn7LK4Z2A+Yt90CrXg2CbVdInW4kJEblB6/jXN+I45LKSSKP76&#10;EAgdcGsadOXM7lRWti2lzJZ6SL1ZsyTSdc8VoWfjw3e21mhZTtKFwe/rXG2ksU9/HBc3bJAHG2PH&#10;AJrsdb0iDSY47i1gBhlUKWXnGe9dHIqZbir6lLR7c2uptcpIC+Sc/wB6u8sdUjm0lrm4CxAE7tx9&#10;K841Gc6MbWWIboZSAD2FautyvHbW6xPuim+Zk7EVKbSuZONy7aXc2p+Jt8cYFttLFj1wOlWfEUCy&#10;24gLBZpvuc9MVFoVzHbbZJU2ZXYS3Aqh4ivorjVLaRHwynauOaiLUki7WascjZxX8HiCWNVkCxna&#10;SnTFTXzbr4pcl2XIPJ6V0t1PGZ4GtJU3McTbTnNVr62s9Si8zIS6hcb17sK2crs1KetbZNLWO1Pp&#10;uI/rWV/Z81q0InKomAQfWunbTUvLN4rdgrg4c1s2+gILWOG9CXDRrkNiojPlQN2OFbUJ7VS8Mjuz&#10;HaCG4rUg1CAR21ndOPMcggt3Oar65ZS295NDY2zMkeHOBwDWVcyNavaXs8RKxgEAjq2TWkYqTVyl&#10;qe96cRb6dAuABtqS+kQabOyMMBDnArmtE8Y6bf2MG47MpnntWhqepWraPcm2lV1KHJ3dK9hRg4k0&#10;ef2iVjxuztft2qalKesasy1k6wxuL1DDyoAwc9xW34fnEd/dlzhZFKE+mTWhpfhmzmM4uGbeJCAO&#10;3saxhFyufRY5qMUpHC3Dm4uC7E7yMEHtTzCEC/NyR2rvpvBlm85dvMVAOWXviuJudjX0q26nygxC&#10;D1ArSzWh4bfU9wuI10/xJJPb4Bgmgs1z0IKHcP1H5V5b4hVG8T34j/1YlJH48/1rub69WW9kJfEI&#10;1vMrZ6AqAP0rmPGMMFl4jnEOPLcK4/L/AOtSqWa9D6nK2vbJS6o5a8Vpp44I1JY8ACtI6XcadYGN&#10;U+dwGdgP0qDS7iKLWEmncKvq1egJPYXkYRZ4mc9MMM1hHV3MM2rv2nKcG9wZvLZ42SQAhvT6Cus+&#10;H9z5XiZE3cOjKR696xvElj9ju4ih/dleF9Ki8OXRtPENnKGx8+DQpWmevh/ey7lO4hYQ3touQBBq&#10;MsRJ9GFedaxEYtTu4sfdlZcfjXc38yx3uoYYZjvopwPZq4zxGdviC93HrIW/OtJs48DK3MvI1bS4&#10;MVgltvCT5DpuOFPHSrl/4v8ALsXiuUWJlGAVYHcfbFZ0VldaraebCheJFAYpjgYrAudJieU7WLY9&#10;TWjjc+WrScakk+4611y5n8+HbmOcj5fTFdHpPhO5v4ftDsUU84xzWDaWi27K6jlSDmvVbS4hawjk&#10;jlXy9ucA8+9cuKTSN4ZpWpUXSj1GfY4YYYyAuQAucdsVPZ2mn6Pp4kjKkEkk4ySSarXWoW8CQhB8&#10;sjEnPOKo3ms20axi3Cu7MNwH3RzXixjOScWea1Um22bDSW10j4Gy6UZGRz7V5frtrcwagZmLSOXO&#10;4jtXoHiWxjn06C7jkZHUg7kOK4+9QzWpaNyXzuwDz+NdOGhKAQi2rkOnIF09plUq8jcheM4ruY47&#10;i0tormPLMFBZSePwrgNOlmntniRGIVgR6da7/WL9dO0GKV+chVwOtaVqbn0IqroUfFutWlxoLIqg&#10;z7gdjDp+Nc1o2sNp+neXOiSI5O1QcetbF3CniDRZhZ7JJFAbHf3rkL20kjc24jcyQoodsdMc1VO0&#10;oWe6KjFRWp0fgXVWttZntm4hlzu9AQflP5V1Wp6NDdahHc7dz/dI/vCuH00pBbrsKid48qQckmtT&#10;QdU1OeKbzJl3xP0J+apnO1/IzlF810cTrVo9nrs8My7Smdp9PSvQvDWqR65oTWNz/rFULknqKWSw&#10;tL3UpBqMQdJ4wRnrmn6b4djsNYedPliKjYvpUVKynDTc0k00R+KNKgbQoLOBfudCTyTXN6JFdHWH&#10;tr4k+Qm1QxzXoctjbapaCRGyyOcEHoQelcRfaJPZX7ah9rLh5Nrr0wfSppyahyyJiLqWpBr8WShT&#10;CCCR7iqGpTAy26lPLY5JwewrVvNKt7U2t0GJXdhmPTk96Z4ptrdIrQoyq43Y980oNKSsWcdp9zJF&#10;rDuikhsgA9K6TQIZL2/nuDyQoOexqDTPD02nQLqd06+UkgVF/v0WWsx2P2t4QVjx8q+5Oa6qlnsW&#10;9VobWkO0V5PufKSPjHvXWxBhAULBpQMgH0rkfDk8U83mvxJ95gB1FauqamkGowz25bA4bPeuCpFu&#10;ViJJldHmtZ5bm7YGB3weOT6CsrWtPW90sjbjcxKOB0rsr2S21TTVglgVHOGUj+dZl3bxwoAWBRRj&#10;HoO9aJuOo1oebyvLZWKwruAjOGYdwarw3EkO5YryQxv1Qk10mrWMMNtLHHl3f5lHXNciqYYgjDen&#10;pXo0anOrn0OVxhNc3VG/o0Jk8+QZKqBu/Gu90qMw2ay4+d/X1rA8PaWINHjkYfPcPkqf7orqROJE&#10;jRWCCLqFPavSw8dLnHm+I558qMLxfq01jpLJwJJvlU56DvXDaPb+azuU3NjCZ9e9XfF1w93rTQoS&#10;yxHaBnPJ61DGmyKOBH8tzn5s9h/9eio7yOLDQvqzqJXW9F+4GReW8d0hH99MbvyqLxuiP/Zt2oCm&#10;a3zjv2roPsUemWlpbnar21sI3z/z0nPA/AZNcr40u1uNeW0hH7m1iWFfwHWsJqyPpcGl7dKLOctV&#10;ja6AkGRjAB9aW/SNJTJbZjI5yp6GoyNrhhxzxTpFJ3c5NRSOLOouNVME1G8uk2XUzSBBhd3apLPe&#10;b2Jg2AsgbP41XCYwDwTWhFbKIvMDdKymvfPaylOrhUmd7raKbu/ESjb9khdiR1wwrk/FsJPiCVkX&#10;AZEIP/Aa7O9CyRWsqgsLnS3B9yuDWD4sjUX1pIo4e1Q5rWpF20MsvgnX5X5lbwZbyWTXd0zkI8fl&#10;hQeM+tZrSI80i5AwxBNaX22PTdBZwQJpSQg7/WsnTIDKrKzAFjnJ71rSTtqfPZqoLEyUSxMgEYIb&#10;rzkVuaC9w2nXyWxXzFQMu/oB3rJCkSMigAqccjrVzQjKurwIrcSPskA7qaKsbo4aTSmmy9pcKNbv&#10;eXl2rkDdszk5Paq3kNKobYdhPLAcCrGqWP8AZmqXNug4GCAPTFdFBH5+kRwMipGuMqOpY+teFiKq&#10;pyO3EOMPeXU56/v5WtIrLdujU5B9qygxjnz7YrU1OGCG7VIjkqPmHpVNogP4lJZc5Harou8eZE0l&#10;Fot2kW22UINqnnijUZZ7q2WCV8qg+XNSWrgQpkjGKbeBSpI7Zpwqy5tTWrQhyXW5U8P2p0pzcSyM&#10;HfPyKeMVqaxaLqtq09u2y5CEOg43DFZcMjOsWem3BrVG6O4SReuP0rWc1fU5lh1JHL6Jpd01/wCf&#10;ECRGpIHYnHr9a1LDT/sRN1ev5R3lnb9avi4zKEgAii2ghF9+tOiRtRnbTmXfG/UU58k1uZSoOKuy&#10;olyby2ub0JLFuICO3GQPSrWk+I5bxQl0iJtyFfPLVuXMWnQWT6bOoPlqHUD+VcvdaNbX3+l2RMEy&#10;cqnZqyjSTizFU5NXsXvDy6hYC8kuJtkM8pEat0yfSqF7BdpBa2G3zpnmMkoLe/WtO5n+0aTa258y&#10;W8VQRGo6EHvT1sJ5Ltry6iMMjQlDzx9ajllJXfQys7bCXsUmprHp6RbLVeZpjwFI7CjUdGi8QaYi&#10;2K5WEYRx6isW81O9MtvoDskIX5ZTu5bvmtzwtO+nxKks8bblJVAeq5qVCSV2DTsRT6fMPBaW00bi&#10;aBs4brkVyV7p7RwJ5a53LuYD0zXqkk9pdwlLgrtZhjJqlqenWmm2LXkceUjGSo54pQrSk9EOEuhx&#10;nh+Ca2kkknVkRVwN3GRWbrusC/mFvaZG0gk+tb+t+JrS7WS1ktzG/lbkYfTNcRpxxqnmYyVOcevN&#10;b04c3vSNrHcajbXlvptqwlZTEFLYPUHrVVbt0jkmnZi5DLg+nY1s3up214JrRlwFgBwffpWNqkts&#10;unQSJhi0ZXGe9TGLvYErK7MC21MvNEAjq0hOVb09RUsloNQmMroqrHncR1OKzo7hp9dgyoRAcKo7&#10;Vq21wBq1xA3Qk8V3wppanrZZG827ml4f1IvrLQvlohHsX2Arp1kjWZlwUDLuG4dRXH6fpNxFcm7i&#10;kXCnODwStdH9ozZsxI3qp2t1wPpXo0Ze5YyzanBVE4nBld1zc3LAtlzgj681TvLhUj8sD55OSe4H&#10;YVa88fZ5GUfLu5B/i5rPkXzJCzfePU1k2rnLzKEUkehf6Tc2ga5LBvtsBkZu2Bsz+lY/i6yWw8RX&#10;S53bgpBPpit/X1kXUNVg3ECSFZYxjrsIJ/nWF4wLyajZzOcma2R/wrObvA+iy2SVZPuczJwgPfOa&#10;sYDhW4+YY4qKccYAycdKvxWM8VvEJI26Z4FRTepGfRXujLezNw7BF3FAWPsKiYNC2B90npXV+F1i&#10;Zb5ZAF3R4BrDeJXdiBvUMcgdaiprLQ7eHnzUZRfQ7jS1aXRtDnJyqiSFuegKn/CsLxhILa003d95&#10;rVf5mtuwjlt/D0UDIUMcclzz2z8q/wA64/x3d/2hq0UNq2Y7eJYlPY4HNdLXu6mHPKnVlOn0uYcU&#10;r3UqmVs4GFz0FbFvGWU552kAY71ztvJJbEmSIttOcg11ekwDVbC4uLaUD7OuXjcYP1Bqk0kfL1+f&#10;2kpT3Y1laJidx3Z69afZzPaXEdwgbMbg59fWmoUaMBPXNH34yMkYoaurGKOq1qWO/NtqkX/LRdrL&#10;6MKn0O6ku7owS427M/U1y9lM5cxFzswcAngn1rV024NjfpL1AGCPavExVJe01PQ+OkQ3o26tdDtv&#10;zVby1Dbsd6luphLqdxKB8rtkU0kY/HNZ2sjWjpGzJn4iiIUDtTJzLK5YoArDAAqWICSJM9Nxpbgb&#10;UOKKc7SszSpBNXM2EYWJSwXsWPatlivmIFcOAdoYd6xreMui/StLHlImB0rWrZmNHRsjjyJVA/ur&#10;Ql3Pa3kkkGQcYJx0qvLMRKoHGVHT6VtaXq0f762ntFkeZQgbHpSsopuRFaSasV7ppHkeRyWbYMn1&#10;yKrWzFLXjsa3bqwwhywjyoGSOBWOYREjxiQSAN95e9Y06ntPfiVRnGUbFi3njXcYE2yufnapWvLh&#10;Z1UuXQD7pqlYjdI2BQzFrwrnoOtaVKkk7IulRg4u5Prnhe21PU7bV1byreSL98e+4VX/ALF0qB0a&#10;1aRJE6HJwfrV6R5zZKrFvJEmcHpz/wDqoIURD1xzVPEtWTRzxwqlfU6CXR7a60OFJY+ig5FZt/BK&#10;LAxKN0GMcdvrXQ6XMl1pMZUjG3aR6Vz8ut20bT2jKWwOo/lXLWg1JSjsedGEuZ2OL16w+0Br2PCv&#10;Cq7sdCOgNZ2ihpLqS2jjV3fJ3gZxXa6ykV/YzxIVhbysBexHUVleEtOl04l5wh84hQM4Yc120pud&#10;M1V9mU5dHm07USs825lgyST3PauXlkmWKNS52ecSoz0rtdc0a9nnuLyG5EqjJKHrjNcjPLE0KxmD&#10;c69wea2px0uWivcQyWd4rsMMPmB9RWxfLHF9h1S3+R3I8zHrTTbQajbwqZ/KKg7i/YVo2Fvb3vhl&#10;AcMYp9ob1FdMddDfDV/ZSuaFxcMlyBC6KrkMjbuFyORQ9zNHDIiqZFIKhjjOfasto1jkwyBlz3PF&#10;Py7ZQuiLtypJ9K6oq2hnXq+1nc5adXX922RyT+NVwzcg9atX+A4YHuajGX5UCsepnI9U8Qqg1mC4&#10;+V4zbNnPQkkLgfnmuS8QyrcW2lXC9BbeWfYrgf40UVK+E+jy3+JExbSH7XPsD7TgktjO0Cur0K4S&#10;6tkjYvuGPnccyE9gPpRRSivdMc6qSdZRexY1I/ZLaR1QKQMMR1IrnRGrgSwsQ3pRRUSPU4ef7uaO&#10;+FwmpLPDcMLcyWsURJONvG4/yryHU3LXTJG2URiAQevPWiiul6pXPEx1epSc4Qdlcqq8pzHlju6i&#10;vT/D+gz6L4Ovrm4HlzXUeQndVA4ooqJHlOcpPUwrJgIEyOdoyadIdw+U4XpzRRWnQz6jrdSl2oOM&#10;Y4/wq8mZJfMViOoIoorysX/EPRw/wEcgIuWOT0HFOkwsIJ++1FFZSWxcOpJbSEW0fP8AHVifBDAi&#10;iisV8R0S+Aq2Kj7PnvjFTPLlkHYiiirlujGmiugVmjGOSBXQaDbW9tqDz3bKiIuV3HqaKKcleLTM&#10;K6XIa2u273Ok3JjGA65UrXJ29tNa6b86kE8gGiisKC5dERhPgZJp5yjED5vSla7AdIWtwkkfDN/e&#10;oorR/EzsS9xGlql6E0yK1MJPAcOO3XiqYWTyjK+PLYjHzdOPSiipcVuRS0Q631S405ZI4DlZM9R0&#10;9xVBMNI7n73Un1NFFaPYmMVdlO7u3BPPXrXR6fqtvciC3MSiQYx8uMYFFFD0hoc1WKTK88TW9xK8&#10;M7louSrjGc9cVm2mlaeb+a8Zdwc7ghGQD3oorow03ykxV0jVuZbSaIwPbI0JXB45x7VTi0yHStGu&#10;BDl7aRgy46r7UUV0UJtvUVSKSM5GQxtEmSynqeDVe6hkcfNj5QPlwOR60UV6HQyRyd02SFYcgk0x&#10;dy4K96KKxe42f//Z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MAbD1XOAAAAsQIAABkAAABkcnMvX3JlbHMvZTJvRG9jLnhtbC5yZWxzvZJNi8Iw&#10;EIbvgv8hzN2mrSKLmHpZFrwu7g8YkmkabT5Ioqz/3oCwKIh763FmeJ/3Ocx292tHdqGYjHcCmqoG&#10;Rk56ZZwW8HP4WnwASxmdwtE7EnClBLtuPtt+04i5hNJgQmKF4pKAIeew4TzJgSymygdy5dL7aDGX&#10;MWoeUJ5QE2/res3jIwO6JybbKwFxr1bADtdQmv9n+743kj69PFty+UUFN7Z0FyBGTVmAJWXwvlxV&#10;x0Aa+GuJ5TQSy7cS7TQS7VuJZhqJ5k+CPz1adwNQSwMEFAAAAAgAh07iQNk5N4cTAQAASAIAABMA&#10;AABbQ29udGVudF9UeXBlc10ueG1slZJNTsMwEIX3SNzB8hbFDl0ghJp0QQoSC6hQOYBlTxKX+Ece&#10;E9rb46StBFVaiaU98715b+z5Yms60kNA7WxBb1lOCVjplLZNQT/WT9k9JRiFVaJzFgq6A6SL8vpq&#10;vt55QJJoiwVtY/QPnKNswQhkzoNNldoFI2I6hoZ7IT9FA3yW53dcOhvBxiwOGrScV1CLry6S5TZd&#10;751sPDSUPO4bh1kF1WYQGAt8knlZPU8ibOMbOo0E6PCEEd53WoqYFsJ7q07CZIcgLJFjD7ba401K&#10;e2bCUPmb4/eAA/eWXiBoBWQlQnwVJqXlKiBX7tsG6NllkcGlwczVtZbAqoBVwt6hP7o6pw4zVzn5&#10;X/HlSB21+fgPyh9QSwECFAAUAAAACACHTuJA2Tk3hxMBAABIAgAAEwAAAAAAAAABACAAAADRoQEA&#10;W0NvbnRlbnRfVHlwZXNdLnhtbFBLAQIUAAoAAAAAAIdO4kAAAAAAAAAAAAAAAAAGAAAAAAAAAAAA&#10;EAAAAIafAQBfcmVscy9QSwECFAAUAAAACACHTuJAihRmPNEAAACUAQAACwAAAAAAAAABACAAAACq&#10;nwEAX3JlbHMvLnJlbHNQSwECFAAKAAAAAACHTuJAAAAAAAAAAAAAAAAABAAAAAAAAAAAABAAAAAA&#10;AAAAZHJzL1BLAQIUAAoAAAAAAIdO4kAAAAAAAAAAAAAAAAAKAAAAAAAAAAAAEAAAAKSgAQBkcnMv&#10;X3JlbHMvUEsBAhQAFAAAAAgAh07iQMAbD1XOAAAAsQIAABkAAAAAAAAAAQAgAAAAzKABAGRycy9f&#10;cmVscy9lMm9Eb2MueG1sLnJlbHNQSwECFAAUAAAACACHTuJAVnUo19gAAAAJAQAADwAAAAAAAAAB&#10;ACAAAAAiAAAAZHJzL2Rvd25yZXYueG1sUEsBAhQAFAAAAAgAh07iQEsZHB43AwAAYw8AAA4AAAAA&#10;AAAAAQAgAAAAJwEAAGRycy9lMm9Eb2MueG1sUEsBAhQACgAAAAAAh07iQAAAAAAAAAAAAAAAAAoA&#10;AAAAAAAAAAAQAAAAigQAAGRycy9tZWRpYS9QSwECFAAUAAAACACHTuJAwwOq/Ph0AADzdAAAFQAA&#10;AAAAAAABACAAAAAtWwAAZHJzL21lZGlhL2ltYWdlMS5qcGVnUEsBAhQAFAAAAAgAh07iQCfAo9VI&#10;VgAAQ1YAABUAAAAAAAAAAQAgAAAAsgQAAGRycy9tZWRpYS9pbWFnZTIuanBlZ1BLAQIUABQAAAAI&#10;AIdO4kD37uZwMW8AACxvAAAVAAAAAAAAAAEAIAAAACIwAQBkcnMvbWVkaWEvaW1hZ2UzLmpwZWdQ&#10;SwECFAAUAAAACACHTuJA1VlTXZdfAACSXwAAFQAAAAAAAAABACAAAABY0AAAZHJzL21lZGlhL2lt&#10;YWdlNC5qcGVnUEsFBgAAAAANAA0AHAMAABWjAQAAAA==&#10;">
                <o:lock v:ext="edit" aspectratio="f"/>
                <v:shape id="图片 5" o:spid="_x0000_s1026" o:spt="75" type="#_x0000_t75" style="position:absolute;left:4659;top:2066032;height:2880;width:2160;" filled="f" o:preferrelative="t" stroked="f" coordsize="21600,21600" o:gfxdata="UEsDBAoAAAAAAIdO4kAAAAAAAAAAAAAAAAAEAAAAZHJzL1BLAwQUAAAACACHTuJA9fdn6L0AAADb&#10;AAAADwAAAGRycy9kb3ducmV2LnhtbEWPT2sCMRTE70K/Q3gFL6LZeKh1NUoRBA8K/unF22Pzurt0&#10;87JNoqvf3hQEj8PM/IaZL2+2EVfyoXasQY0yEMSFMzWXGr5P6+EniBCRDTaOScOdAiwXb7055sZ1&#10;fKDrMZYiQTjkqKGKsc2lDEVFFsPItcTJ+3HeYkzSl9J47BLcNnKcZR/SYs1pocKWVhUVv8eL1fDV&#10;/XUKFQ/M+e63+/VqWu4OO6377yqbgYh0i6/ws70xGiYK/r+kHyA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92fovQAA&#10;ANsAAAAPAAAAAAAAAAEAIAAAACIAAABkcnMvZG93bnJldi54bWxQSwECFAAUAAAACACHTuJAMy8F&#10;njsAAAA5AAAAEAAAAAAAAAABACAAAAAMAQAAZHJzL3NoYXBleG1sLnhtbFBLBQYAAAAABgAGAFsB&#10;AAC2AwAAAAA=&#10;">
                  <v:fill on="f" focussize="0,0"/>
                  <v:stroke on="f"/>
                  <v:imagedata r:id="rId108" o:title=""/>
                  <o:lock v:ext="edit" aspectratio="t"/>
                </v:shape>
                <v:shape id="图片 7" o:spid="_x0000_s1026" o:spt="75" type="#_x0000_t75" style="position:absolute;left:9129;top:2066032;height:2880;width:2160;" filled="f" o:preferrelative="t" stroked="f" coordsize="21600,21600" o:gfxdata="UEsDBAoAAAAAAIdO4kAAAAAAAAAAAAAAAAAEAAAAZHJzL1BLAwQUAAAACACHTuJA5lnrWbwAAADb&#10;AAAADwAAAGRycy9kb3ducmV2LnhtbEWPzYvCMBTE7wv+D+EJe9umKn5VowdFEG+6C15fm2dbbF5q&#10;Er/++40geBxm5jfMfPkwjbiR87VlBb0kBUFcWF1zqeDvd/MzAeEDssbGMil4koflovM1x0zbO+/p&#10;dgiliBD2GSqoQmgzKX1RkUGf2JY4eifrDIYoXSm1w3uEm0b203QkDdYcFypsaVVRcT5cjYLVcb3r&#10;N9vR5SR35CfTff4culyp724vnYEI9Aif8Lu91QrGA3h9iT9AL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Z61m8AAAA&#10;2wAAAA8AAAAAAAAAAQAgAAAAIgAAAGRycy9kb3ducmV2LnhtbFBLAQIUABQAAAAIAIdO4kAzLwWe&#10;OwAAADkAAAAQAAAAAAAAAAEAIAAAAAsBAABkcnMvc2hhcGV4bWwueG1sUEsFBgAAAAAGAAYAWwEA&#10;ALUDAAAAAA==&#10;">
                  <v:fill on="f" focussize="0,0"/>
                  <v:stroke on="f"/>
                  <v:imagedata r:id="rId109" o:title=""/>
                  <o:lock v:ext="edit" aspectratio="t"/>
                </v:shape>
                <v:shape id="图片 8" o:spid="_x0000_s1026" o:spt="75" type="#_x0000_t75" style="position:absolute;left:11364;top:2066032;height:2880;width:2130;" filled="f" o:preferrelative="t" stroked="f" coordsize="21600,21600" o:gfxdata="UEsDBAoAAAAAAIdO4kAAAAAAAAAAAAAAAAAEAAAAZHJzL1BLAwQUAAAACACHTuJAsornZb0AAADb&#10;AAAADwAAAGRycy9kb3ducmV2LnhtbEWPQWvCQBSE7wX/w/KE3uomVlqNrh4ChZKTjYX2+Mg+s9Hd&#10;tyG7jfbfu0Khx2FmvmE2u6uzYqQhdJ4V5LMMBHHjdcetgs/D29MSRIjIGq1nUvBLAXbbycMGC+0v&#10;/EFjHVuRIBwKVGBi7AspQ2PIYZj5njh5Rz84jEkOrdQDXhLcWTnPshfpsOO0YLCn0lBzrn+cgq+j&#10;/S5HW+eBuDLl/rkyq1Ol1OM0z9YgIl3jf/iv/a4VvC7g/iX9AL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iudlvQAA&#10;ANsAAAAPAAAAAAAAAAEAIAAAACIAAABkcnMvZG93bnJldi54bWxQSwECFAAUAAAACACHTuJAMy8F&#10;njsAAAA5AAAAEAAAAAAAAAABACAAAAAMAQAAZHJzL3NoYXBleG1sLnhtbFBLBQYAAAAABgAGAFsB&#10;AAC2AwAAAAA=&#10;">
                  <v:fill on="f" focussize="0,0"/>
                  <v:stroke on="f"/>
                  <v:imagedata r:id="rId110" o:title=""/>
                  <o:lock v:ext="edit" aspectratio="t"/>
                </v:shape>
                <v:shape id="图片 6" o:spid="_x0000_s1026" o:spt="75" type="#_x0000_t75" style="position:absolute;left:6894;top:2066032;height:2880;width:2159;" filled="f" o:preferrelative="t" stroked="f" coordsize="21600,21600" o:gfxdata="UEsDBAoAAAAAAIdO4kAAAAAAAAAAAAAAAAAEAAAAZHJzL1BLAwQUAAAACACHTuJA3WKIZroAAADb&#10;AAAADwAAAGRycy9kb3ducmV2LnhtbEWPSwvCMBCE74L/IazgRTS1gko1ehAKehF8HDyuzdoWm01t&#10;4uvfG0HwOMzMN8x8+TKVeFDjSssKhoMIBHFmdcm5guMh7U9BOI+ssbJMCt7kYLlot+aYaPvkHT32&#10;PhcBwi5BBYX3dSKlywoy6Aa2Jg7exTYGfZBNLnWDzwA3lYyjaCwNlhwWCqxpVVB23d+NgmwTH1K9&#10;HW1u6Xp0TtH2enzaKtXtDKMZCE8v/w//2mutYBLD90v4AX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dYohmugAAANsA&#10;AAAPAAAAAAAAAAEAIAAAACIAAABkcnMvZG93bnJldi54bWxQSwECFAAUAAAACACHTuJAMy8FnjsA&#10;AAA5AAAAEAAAAAAAAAABACAAAAAJAQAAZHJzL3NoYXBleG1sLnhtbFBLBQYAAAAABgAGAFsBAACz&#10;AwAAAAA=&#10;">
                  <v:fill on="f" focussize="0,0"/>
                  <v:stroke on="f"/>
                  <v:imagedata r:id="rId111" o:title=""/>
                  <o:lock v:ext="edit" aspectratio="t"/>
                </v:shape>
              </v:group>
            </w:pict>
          </mc:Fallback>
        </mc:AlternateContent>
      </w:r>
    </w:p>
    <w:p w14:paraId="06D646CA">
      <w:pPr>
        <w:ind w:firstLine="1920" w:firstLineChars="800"/>
        <w:rPr>
          <w:rFonts w:hint="eastAsia" w:asciiTheme="minorEastAsia" w:hAnsiTheme="minorEastAsia"/>
          <w:sz w:val="24"/>
          <w:szCs w:val="24"/>
        </w:rPr>
      </w:pPr>
    </w:p>
    <w:p w14:paraId="5979C939">
      <w:pPr>
        <w:ind w:firstLine="1920" w:firstLineChars="800"/>
        <w:rPr>
          <w:rFonts w:hint="eastAsia" w:asciiTheme="minorEastAsia" w:hAnsiTheme="minorEastAsia"/>
          <w:sz w:val="24"/>
          <w:szCs w:val="24"/>
        </w:rPr>
      </w:pPr>
    </w:p>
    <w:p w14:paraId="66D8DE39">
      <w:pPr>
        <w:ind w:firstLine="1920" w:firstLineChars="800"/>
        <w:rPr>
          <w:rFonts w:hint="eastAsia" w:asciiTheme="minorEastAsia" w:hAnsiTheme="minorEastAsia"/>
          <w:sz w:val="24"/>
          <w:szCs w:val="24"/>
        </w:rPr>
      </w:pPr>
    </w:p>
    <w:p w14:paraId="554CD0D9">
      <w:pPr>
        <w:ind w:firstLine="1920" w:firstLineChars="800"/>
        <w:rPr>
          <w:rFonts w:hint="eastAsia" w:asciiTheme="minorEastAsia" w:hAnsiTheme="minorEastAsia"/>
          <w:sz w:val="24"/>
          <w:szCs w:val="24"/>
        </w:rPr>
      </w:pPr>
    </w:p>
    <w:p w14:paraId="5B2D7E94">
      <w:pPr>
        <w:ind w:firstLine="1920" w:firstLineChars="800"/>
        <w:rPr>
          <w:rFonts w:hint="eastAsia" w:asciiTheme="minorEastAsia" w:hAnsiTheme="minorEastAsia"/>
          <w:sz w:val="24"/>
          <w:szCs w:val="24"/>
        </w:rPr>
      </w:pPr>
    </w:p>
    <w:p w14:paraId="7AB8CB85">
      <w:pPr>
        <w:ind w:firstLine="1920" w:firstLineChars="800"/>
        <w:rPr>
          <w:rFonts w:hint="eastAsia" w:asciiTheme="minorEastAsia" w:hAnsiTheme="minorEastAsia"/>
          <w:sz w:val="24"/>
          <w:szCs w:val="24"/>
        </w:rPr>
      </w:pPr>
    </w:p>
    <w:p w14:paraId="3571E851">
      <w:pPr>
        <w:ind w:firstLine="1920" w:firstLineChars="800"/>
        <w:rPr>
          <w:rFonts w:hint="eastAsia" w:asciiTheme="minorEastAsia" w:hAnsiTheme="minorEastAsia"/>
          <w:sz w:val="24"/>
          <w:szCs w:val="24"/>
        </w:rPr>
      </w:pPr>
    </w:p>
    <w:p w14:paraId="5C94AE49">
      <w:pPr>
        <w:ind w:firstLine="1920" w:firstLineChars="800"/>
        <w:rPr>
          <w:rFonts w:hint="eastAsia" w:asciiTheme="minorEastAsia" w:hAnsiTheme="minorEastAsia"/>
          <w:sz w:val="24"/>
          <w:szCs w:val="24"/>
        </w:rPr>
      </w:pPr>
    </w:p>
    <w:p w14:paraId="76335EB1">
      <w:pPr>
        <w:ind w:firstLine="3120" w:firstLineChars="1300"/>
        <w:rPr>
          <w:rFonts w:hint="eastAsia" w:asciiTheme="minorEastAsia" w:hAnsiTheme="minorEastAsia"/>
          <w:sz w:val="24"/>
          <w:szCs w:val="24"/>
          <w:lang w:val="en-US" w:eastAsia="zh-CN"/>
        </w:rPr>
      </w:pPr>
      <w:r>
        <w:rPr>
          <w:rFonts w:asciiTheme="minorEastAsia" w:hAnsiTheme="minorEastAsia"/>
          <w:sz w:val="24"/>
          <w:szCs w:val="24"/>
        </w:rPr>
        <w:t>四年级《畅游恐龙园》</w:t>
      </w:r>
      <w:r>
        <w:rPr>
          <w:rFonts w:hint="eastAsia" w:asciiTheme="minorEastAsia" w:hAnsiTheme="minorEastAsia"/>
          <w:sz w:val="24"/>
          <w:szCs w:val="24"/>
          <w:lang w:val="en-US" w:eastAsia="zh-CN"/>
        </w:rPr>
        <w:t>研学课程</w:t>
      </w:r>
    </w:p>
    <w:p w14:paraId="48C8673C">
      <w:pPr>
        <w:ind w:firstLine="3120" w:firstLineChars="1300"/>
        <w:rPr>
          <w:rFonts w:hint="eastAsia" w:asciiTheme="minorEastAsia" w:hAnsiTheme="minorEastAsia"/>
          <w:sz w:val="24"/>
          <w:szCs w:val="24"/>
          <w:lang w:val="en-US" w:eastAsia="zh-CN"/>
        </w:rPr>
      </w:pPr>
      <w:r>
        <w:rPr>
          <w:sz w:val="24"/>
        </w:rPr>
        <mc:AlternateContent>
          <mc:Choice Requires="wpg">
            <w:drawing>
              <wp:anchor distT="0" distB="0" distL="114300" distR="114300" simplePos="0" relativeHeight="251732992" behindDoc="0" locked="0" layoutInCell="1" allowOverlap="1">
                <wp:simplePos x="0" y="0"/>
                <wp:positionH relativeFrom="column">
                  <wp:posOffset>133350</wp:posOffset>
                </wp:positionH>
                <wp:positionV relativeFrom="paragraph">
                  <wp:posOffset>78105</wp:posOffset>
                </wp:positionV>
                <wp:extent cx="5588000" cy="1199515"/>
                <wp:effectExtent l="0" t="0" r="12700" b="635"/>
                <wp:wrapNone/>
                <wp:docPr id="198" name="组合 198"/>
                <wp:cNvGraphicFramePr/>
                <a:graphic xmlns:a="http://schemas.openxmlformats.org/drawingml/2006/main">
                  <a:graphicData uri="http://schemas.microsoft.com/office/word/2010/wordprocessingGroup">
                    <wpg:wgp>
                      <wpg:cNvGrpSpPr/>
                      <wpg:grpSpPr>
                        <a:xfrm>
                          <a:off x="0" y="0"/>
                          <a:ext cx="5588000" cy="1199515"/>
                          <a:chOff x="5409" y="2073754"/>
                          <a:chExt cx="8800" cy="1889"/>
                        </a:xfrm>
                      </wpg:grpSpPr>
                      <pic:pic xmlns:pic="http://schemas.openxmlformats.org/drawingml/2006/picture">
                        <pic:nvPicPr>
                          <pic:cNvPr id="75" name="图片 10"/>
                          <pic:cNvPicPr>
                            <a:picLocks noChangeAspect="1"/>
                          </pic:cNvPicPr>
                        </pic:nvPicPr>
                        <pic:blipFill>
                          <a:blip r:embed="rId112" cstate="print"/>
                          <a:stretch>
                            <a:fillRect/>
                          </a:stretch>
                        </pic:blipFill>
                        <pic:spPr>
                          <a:xfrm>
                            <a:off x="5409" y="2073754"/>
                            <a:ext cx="1935" cy="1854"/>
                          </a:xfrm>
                          <a:prstGeom prst="rect">
                            <a:avLst/>
                          </a:prstGeom>
                        </pic:spPr>
                      </pic:pic>
                      <pic:pic xmlns:pic="http://schemas.openxmlformats.org/drawingml/2006/picture">
                        <pic:nvPicPr>
                          <pic:cNvPr id="77" name="图片 12"/>
                          <pic:cNvPicPr>
                            <a:picLocks noChangeAspect="1"/>
                          </pic:cNvPicPr>
                        </pic:nvPicPr>
                        <pic:blipFill>
                          <a:blip r:embed="rId113" cstate="print"/>
                          <a:stretch>
                            <a:fillRect/>
                          </a:stretch>
                        </pic:blipFill>
                        <pic:spPr>
                          <a:xfrm>
                            <a:off x="9534" y="2073769"/>
                            <a:ext cx="2460" cy="1845"/>
                          </a:xfrm>
                          <a:prstGeom prst="rect">
                            <a:avLst/>
                          </a:prstGeom>
                        </pic:spPr>
                      </pic:pic>
                      <pic:pic xmlns:pic="http://schemas.openxmlformats.org/drawingml/2006/picture">
                        <pic:nvPicPr>
                          <pic:cNvPr id="78" name="图片 11"/>
                          <pic:cNvPicPr>
                            <a:picLocks noChangeAspect="1"/>
                          </pic:cNvPicPr>
                        </pic:nvPicPr>
                        <pic:blipFill>
                          <a:blip r:embed="rId114" cstate="print"/>
                          <a:stretch>
                            <a:fillRect/>
                          </a:stretch>
                        </pic:blipFill>
                        <pic:spPr>
                          <a:xfrm>
                            <a:off x="12039" y="2073791"/>
                            <a:ext cx="2170" cy="1853"/>
                          </a:xfrm>
                          <a:prstGeom prst="rect">
                            <a:avLst/>
                          </a:prstGeom>
                        </pic:spPr>
                      </pic:pic>
                      <pic:pic xmlns:pic="http://schemas.openxmlformats.org/drawingml/2006/picture">
                        <pic:nvPicPr>
                          <pic:cNvPr id="76" name="图片 9"/>
                          <pic:cNvPicPr>
                            <a:picLocks noChangeAspect="1"/>
                          </pic:cNvPicPr>
                        </pic:nvPicPr>
                        <pic:blipFill>
                          <a:blip r:embed="rId115" cstate="print"/>
                          <a:stretch>
                            <a:fillRect/>
                          </a:stretch>
                        </pic:blipFill>
                        <pic:spPr>
                          <a:xfrm flipH="1">
                            <a:off x="7404" y="2073772"/>
                            <a:ext cx="2087" cy="1853"/>
                          </a:xfrm>
                          <a:prstGeom prst="rect">
                            <a:avLst/>
                          </a:prstGeom>
                        </pic:spPr>
                      </pic:pic>
                    </wpg:wgp>
                  </a:graphicData>
                </a:graphic>
              </wp:anchor>
            </w:drawing>
          </mc:Choice>
          <mc:Fallback>
            <w:pict>
              <v:group id="_x0000_s1026" o:spid="_x0000_s1026" o:spt="203" style="position:absolute;left:0pt;margin-left:10.5pt;margin-top:6.15pt;height:94.45pt;width:440pt;z-index:251732992;mso-width-relative:page;mso-height-relative:page;" coordorigin="5409,2073754" coordsize="8800,1889" o:gfxdata="UEsDBAoAAAAAAIdO4kAAAAAAAAAAAAAAAAAEAAAAZHJzL1BLAwQUAAAACACHTuJAOnQTrtcAAAAJ&#10;AQAADwAAAGRycy9kb3ducmV2LnhtbE2PwU7DMBBE70j8g7VI3KjtVCAa4lSoAk4VEi0S6s2Nt0nU&#10;eB3FbtL+PdsTHHfeaHamWJ59J0YcYhvIgJ4pEEhVcC3VBr637w/PIGKy5GwXCA1cMMKyvL0pbO7C&#10;RF84blItOIRibg00KfW5lLFq0Ns4Cz0Ss0MYvE18DrV0g5043HcyU+pJetsSf2hsj6sGq+Pm5A18&#10;THZ6neu3cX08rC677ePnz1qjMfd3Wr2ASHhOf2a41ufqUHKnfTiRi6IzkGmekljP5iCYL9RV2DNQ&#10;OgNZFvL/gvIXUEsDBBQAAAAIAIdO4kC2hB782AIAAIQLAAAOAAAAZHJzL2Uyb0RvYy54bWzVVslu&#10;2zAQvRfoPxC6N1ps2ZIQOyiaJi0QtEaXD2AoSiIqkQRJL7kXaHvrvZ9SoH8T5Dc6pBY7ToAGRVPA&#10;B8vDbfjmzeOQxyebpkYrqjQTfOaFR4GHKCciZ7yceR8/nD1LPKQN5jmuBacz74pq72T+9MnxWmY0&#10;EpWoc6oQOOE6W8uZVxkjM9/XpKIN1kdCUg6DhVANNtBUpZ8rvAbvTe1HQTDx10LlUglCtYbe03bQ&#10;6zyqhzgURcEIPRVk2VBuWq+K1thASLpiUntzh7YoKDFvi0JTg+qZB5Ea94VNwL60X39+jLNSYVkx&#10;0kHAD4GwF1ODGYdNB1en2GC0VOyOq4YRJbQozBERjd8G4hiBKMJgj5tzJZbSxVJm61IOpEOi9lj/&#10;a7fkzWqhEMtBCSkknuMGUn7z8/P196/I9gA/a1lmMO1cyfdyobqOsm3ZkDeFauw/BIM2jtmrgVm6&#10;MYhAZxwnSRAA6QTGwjBN4zBuuScVJMiui8dB6iEYjoLpaBqP++GXnQvroFufJKkd9fu9fQtxQCQZ&#10;yeDXsQXWHbb+rFFYZZaKAvfWG18tGFmotrFlbBr3hF3/+HXz7QsKnZ7sCjupXYItlgtBPmnExYsK&#10;85I+1xJ0CTy4IG5P923z1n6XNZNnrK4txdb+twcFqYw2lxTyr17nIfALR9+ABKRi3LQp0EZRQyq7&#10;fwE43gH2lvxhwIHe4rQhaJDKPeK4P8m9SsJ0BJQ6iSStAIYUA41Km3MqGmQNgAswID04w6sL3QHq&#10;p4A0thicCc02e2D8B2FM94URWSotpsMURvTowkjj0Xh7+ifufOOsF0Y0ngxnf+wKx4EKYyixfcVw&#10;NeBwhTF6dGGEUTDauRdSR9iOMsLpoIx4dOtWOKySMdkrGe4EHK4w4DA/xlWCCrgBX9mr05b+7sUx&#10;HQc7tWPqau2OQoIEynF3qfx7hbi3BzzO3HOke0ja199uG+zdx/P8N1BLAwQKAAAAAACHTuJAAAAA&#10;AAAAAAAAAAAACgAAAGRycy9tZWRpYS9QSwMEFAAAAAgAh07iQM4nzXEHvgEA+L0BABQAAABkcnMv&#10;bWVkaWEvaW1hZ2UxLnBuZwD//wAAiVBORw0KGgoAAAANSUhEUgAAASgAAAEbCAIAAADmi45NAAAA&#10;A3NCSVQICAjb4U/gAAAACXBIWXMAACHVAAAh1QEEnLSdAAAgAElEQVR4nKS92bIlyXEg5u4Rmefc&#10;W3Xr1tbVO7rZPWgADQybADUgQcNwqId50ItG+gC9yPQ9epJMZnrS/i5pTGajkUlGMxopghgCQ+xs&#10;AN3otfblrudkZrjrwSMiPSLynCpSicLtPJmRsfjuHh4R+N/9t/8lIgIAAIhI/gsCIoCIIsLMImLf&#10;6kMQGFiGYUCEEIL3Xt/aCruuc44AhFm22yG/FZFcLP+0f/WmektEtglTA4IgIm42m9VqhSRtE+PI&#10;P/vZLzbjKEIA4r335K5eufLKK3eOrh7kXllQaDdyDUWjyJvL7Wq1RpIMHNvn6qv2bdW99lt9e3p6&#10;eu3atQyBy8vLw8PDEIKtp2oFALbb7Wq1AgAAzs8Vj1WjcVACmIsJb8fRO9f7LvfTwmdxmCU66oE3&#10;40VEQkQAvLg4W69XRGQ+IQAQAZEp/Zw/FRGRefhVizrGxY4xczWK/EkIQUS89/pTC+dvtbz2UHGd&#10;v0UkHYhSJqJAA6XcaP6WQQhKfpspL34wk9QiwgCghPZzrlz/IpIadlp+2xaIaGoGYnHQdfQHH/z+&#10;a6/c4XHbkecxeO+Ojq6enZ1WJasOW26MEgcABFiEzdvFRherqti7uq+aSzcz5qoK7dXUM7/KvFqN&#10;aIafeZKJpuLqXQNph9P0v7gByJ9LJvGlGhbGur9Fe5PxFUJQ1hKjRSqgLcKwbYKIvPfOOe977/uu&#10;6713zrmsKlrsLwLBVyDOQBdRGVhUZHlXbxAERJBolxS0beeas+KqymR1Z7u7xGZ1tfoLABCVIxY/&#10;EYDwlTdfe+n2S5cXF0fXjrq+FxYEiSiWuRtVlxbaxbkDuzoGpdizcLYksgd0IoCAwgIJdAs8U5oY&#10;ZQWFGrckXpsbFagF2rZao2CxD9DAsC1gB54voxhrhkr1LA+zAqYdrK0ZSmjbjoUQKr1ERFZjZ6Fv&#10;QIEA+rPmdmjQbS9EBBZfQcTcL1NJCQ8hqMfQgsC+2sNFbUNtYTuq5q0AApL2vDBy0rdROR8cdOv1&#10;dWHhaQKA+JUIM2Zzom3XijSlVATKvLo4hJbrFiGzqzkABAEAEkEEBFxQiTv0/0JDe5gkgyxWqFBc&#10;qrBitqrne4bZilREbgk3lcnmYu6d/uCq3VbJZOGSn1eI0LeZ0yDZkApJqxJ2EXDqpzJ2UYB5B6eU&#10;QEMAvwi1olXF+ZJIJqJswLRjs6BHxFzBLkKpiN6OM5PXohSp6G+xq63sMKQg7dv2w3SfSgIASDWU&#10;XYTYSsFd+qGpKpMmKkgWmbnVmbkhMaJhv9SrhmB1hT5Umm5Vdy6T/BysiGERI7kJewNJ1yKAyNwH&#10;yzwVxCqSqG5yzysp4L2HRHIAEEIgosyB0ijJxVFUtGp5vuWm6nPffi8CimtRpgOR50EQkpO6iFrS&#10;Ond9WY7EjvNFCCV/WGFikcpN/7VMNKch6sO6hlw4vwEAVH0gAAAsTLCsJHc9XHxlu2qGryJBBNRr&#10;j59YeddCydJ9+gtgMFiQVLQNFhRjFaXIvNFKk1wmW3d5FMycuXEPBEREhFNQQYcBqj1yW0pdLU3b&#10;J5Z+FFBWibWGhhXui/BcFPGLz+3NHmLIQyg0XnwtkkOa+au2OuU0KySqtwV6AOh5XNT23uLMorO6&#10;KtlfjWgXIACzZK1MoIUmBCIbQCLSCvd7BgIGti0JVq3XJEWY7ABuh1MBeUd/cn+XBBmqNbvg+RRa&#10;yNzbgOriMKsOZG6sxlt+rm6ASKnqK4jZsGTFgaqvrPyyH+6xL0SK6M6uS78iola7tIOtWoclkqh9&#10;vNzNSl20tDvjaclbrQqrqbmLUFq+3fNKgZ6NBChBuaeqxcv0GarvREQ1vi0pkTbEUsALNlSxd8Xn&#10;u0Rplj6LjS5qktZMqoZQ1da+RcTALCIsQjvCb4tysOKH9u1ir6TuBopwrkNp3UY71FBsgWbH9Vwr&#10;FwwuoJEarWBdBFS+X2yolbz53rel9aoCj4v1WpuHiKZpspZSLoZRWey0IXdVvqtv9sPW0LIQ2a8h&#10;W8kELcQR8vv0SrI8TmTznLG8yCgWmWSRN6q31ZOWPtomCh5LP7P9IqDRauBkhO8aY0Xx9mFlZO5B&#10;R/4qKxNEBECigh/2DBabEMuL8P/+V4tKcj9yKzZu+dOW9At1iWQ7s/omj7CSjntGJdFwfSGFtgcx&#10;9qrUXfW5xUHVbouhXS0mWEfKAysX7VyFVOV3XrugVLFH1WcL6qIPZSV7rNC2KltYRFSpW4NQRGeC&#10;kyJ6YWe7UgJ2DtoWaO8BxDnvnBMRQoI0C5Lx1X61q0u4NAPedrLtDCzBHwxRtQPJvLAI7cWq8pNa&#10;49UCvPymotp2PBYuMxY1JrH42Q7HYNEobYm7HXCG+4uIqKYnheUJMPMeFCiHXKsYs3PPtV8AP9c8&#10;rrDbUqRl41a4NLUBQAFV/R3rR0iisuB5W78l3EUZ18qOHOeAFP6xw2/uyzpRH+U6FxgD9uK6Yhs7&#10;llzJfqA9d4yLw6nastyxYGpG4iorqrkOJZaSWFPL8YgonCfW5joXjYf8c5dxCAZ8Vq5XtbUG1T/g&#10;QsECwQuXiAAyIpo5w4WxLH/YPGnlS1sPImqwO6PAZvBBA5aqwtQKIgKiug8CxuwPM8aFI1+VlRi2&#10;r3RFFnNZCuiVTZI8nGp+rOEEM2pMVhIoeDXoIqbgsvld/dzFkHkIhd2UgmeVFLAirwLC4rUoQyuW&#10;1ntvf7Q1vgDtioAgoGUbQ1JRWFVV4dLcwyLDtBL9ef35BxRbuGYNt6/aNOS5hy94LVLJYm8tmq3U&#10;q4KEuyJyllBS+aKn+TlizC9UbiYhLhnYDs9WoUpM7cMsAXd55ra5aoy5v2DFh9Fv9VcmQWIXM0ip&#10;jReBY0YkIiwg2FBaxRd7eM+WsQBpOzMzXoEe47QsCWMRKW2t3aQTobQ07Be0zZ5bBvYKixb0e/Dx&#10;3BYriGMKLu/vZNWlPe22fcs2c55SawVnqzPbRqVkJNV4VYFcT06k1r/OOZJ9ga7MeBVr7YFnJs1d&#10;vaWUgbgTbsn7BhBZAoKk/2Esui+oA5BAgkVJ26V2dLAUodiVd9pqDl8+zZxSl5uhoEbmHNYzuUyN&#10;GSkiIYh4QLCR+VqcL1oF/0hz8XnXcyu02tjy9iJlL1LbHkHbtgUNVlrp2IqPqof7b2zHlPEERIwn&#10;rFfO9NWf2+22cx6TlG0xtUdO5cnuPEyrBPaLoT2jNkATy0oCXDMM6sNZNYL5AQvyOlFoNtNMz18E&#10;oWX39l1a58x4UjYp6bJt2yIVhdUipzYY8uCff+0SmRV978q0TgWePxthvqobbXFfWf+2uarpRTwt&#10;iszFMm27lsPbAotPbA5+1W1EIEQwbGb5zY5OO1r137ZYqRop098lgbXtdmWYRZG+w0FapDRTiYgI&#10;mTxJfdjUA5A8WwvSWn5FJbl8tTKxtTyjBt2rTgDA75IuFtnm7YJAyr1ZNEh0NiZ+KrvUvo4BwCjS&#10;GJEpuHeWWznquJs/9wjWhQ5Y4xn3uqBVMe1SS1t7hEJViaTs7farTBYV7+U5t/2Vaz6HbSJrnaqJ&#10;9rIT97DEFZl8Gy6qZcSi+bBEskm4N6Co+mAZXm+CsJKFFOy30CgzZyo0BrYlzVRDGbaY6zQTShkC&#10;LRj32D6wZwJ9cZywRE+AIGyp0BajnFEOAAQQB42QnlsTvHHJ4p+K8YQoftV2ZpGMWuaEhiB2jq5B&#10;XtXQ4uct2S02agC74Fq0mBNZqBlTVMNmmTNz3/f5J5ENJNak2cIBEauQ2JK8WH5lwQVGz7csOsOh&#10;UhHcYCGSQsHSpb2dYw/asVRbKehFBCmC0QJiVg9grFPJq1Lz8wiUHFmrkGWVUItHC2dffJA6omGD&#10;/HyWLgbQrWBL3D/3PemdBF6MnW7Je4E3kKsgo8oVI2WxUnqS4gGLnGbbWrxf7sZSP6tR7+ClhcuK&#10;6iW+yjCeXc3MV3rDHJxzylS5QmnW5tsW8z1RtMcSUyzbvYsw2cVsi1QFOyC5CHlEzAZeKYayONby&#10;Wmet2PddQo1un6lYG0TCJM4wQ7sVr1W3RWaL1Mo7i0F7VbhGxJS5YvTKMl+B7Jngklnb5h7rEKPx&#10;kKWfWcNU5EDHRoqVjkZuLcN6H7lUz3fRQSWG7fNdg83XLkN3USTtUsUyi6dYp90EIf/VyEfVaKb4&#10;/cJCm8qQgB2wqh4iRpmv+xQwCKU62j7sqQdKsrMKoRVYsfooT6OFnJXirj6Xw9cpy9woIaQwUqog&#10;C/D4UytPpnglUxLYk7mVURm9ICle77ATs87IXbWm5nJQwQ6phaa1SRRuiGjMS1X9gAgc+W8Zgv+I&#10;KwnCfWZk9RB2wGUPcy5eVjTu0lrNq4SvpMFyeSsycwcWH0JNZPPDdlAlNLJkleqrnUNGDKmqIAKI&#10;zKLx9lbvtS3a3i6Kp8VPRC0mRLORRx7CC+Im8mpSBhUOCGMM3mGeMcf4lRV2ME9BpwhqCulBBh2B&#10;AxIRIkwkj1ZbtIouD9YvllgAUGl2WkgBFtSwKOD3S0HYTU9Qom1PzZYTch9sE9WTyiPdpVorwdz+&#10;BLN0rR2UvWwHKgsNSq+gzfzI963sXOxt83z++9wrI7qordaH+4RdBcxdHbbAlGKCIGrWLKVnJfNi&#10;VwQvCqDahAveDZTAzzaF7ZUmJ2GMTlm2rEVkGiNAsXZ5Z+wqZ67EL3dNCguAWYppoVPcLH0HSW4o&#10;eCWbmmW3CtbNN5U90zS0bO2A4f+K99rylYKqvpJyvRam/TkcOXJOGcGRAyw+rOhs8X5R2GVdWj3J&#10;z1tDtCqcJH0rRwqK2QXSnaiMDFBklFQVVpKlrqA04fKNiDALIQiUzKmqCRMNl7bcLlVhQQFmfi8q&#10;tDyAbH0og8d30dNUnZk84aLdxSHkLRqKXmFMhkmZesXbxHg5N64kzVyU5jS/AojKSga4s8qOFc/v&#10;QCuQBc8tL7WSPXTQ3BdW64IqLp9brmhBaQurBsvhpUzxWDhgREiEDsEBgkDI7GGDIrb+ao7LltnF&#10;SPmy6q4qmZHatmgr0LLtYHc1V3WGlozz/VVVNRSaxNxkEpoty7J8EWop31q1XEm3RCGoozEqVR2e&#10;bEnaDhMAADKA1bXJmEwo2yXoZ/zO2kR1TSEmME+gP/eyemm/VFvskA5Qkt6riGZBNksysHfrjbIJ&#10;s1w1BQ8qMVxxXavWtLxGRG1nrILK90Sk23juUqr2K1ji8D3jsjxp+Y0QOckFImdNBjs6uwIgd68F&#10;8i4CWgCyQUdb/oVqaEZnn+RFgFWxtrCFaqFwIrhm6y69dbnzWSxmxOVWKPJbghg4ABTgxHuSKq+H&#10;tktcIkI5W7FAD4nxSnW3iy6XlckcQZoFQwFEhDQlYpEnOlZbk3n7HOTNnQbbIkLDeItg0vW7zrm2&#10;8na/ifZzkTK/odwPahE9u65FBkhWQ4oDeKeQCyFsttvAfHztmjADIbB03muPRBjT9roAC2QKWai/&#10;QHzLdFtwebvE9HrJ8W55Y0/h2KKO/MUayjeKxGwcSjKJAaKowrk8tvZ2dKfLVPBUBCGDNNJ2NEol&#10;fZPlRZHPEN8gItgMKguThX018yDtk5gUX0IqDUBLSmUo1uQrYJN9zZRlNBpnfKQetSplQRzMTIiA&#10;QhjnkavZFSgpYJHlykEtAGSRhYgocIDnMdiuyzKJglx7vt1ukRyiFxBEN41By125eoUIQQDy/ILD&#10;MGoiy7zJ166RaZt5mHuUmOWHFxxYq/+LeirJlfopImiW+VfoBoO41tizpGw/AQAiAFFEi4AgUnTg&#10;jNCxU74IRVupqiinEr8lGph3JJK0HU5pDAKKUS0t8fjEYHOJFpT5l3an0ngYi7ViexZyC9lkGppW&#10;21s1/MzXYnZW3HepFMM5wUAyNhfL79o2s70W2awS3imXUWb2NzZebSbptIp2t+iAgBHDzMIBnYOu&#10;65zvkmRkj45FyCEh9b3v+lXXd32/6lfr9Xp9fnryxedfAIQpTKlpyJILyowIO5x21MV4U8/3w6ol&#10;+kq/LTZaPKSa/OxOgfZby71goI1pM63EV4S54wiEhBIJtCLFRSxjmubDRKAIBCCOSIzNmWFbSc/c&#10;ShWntODN0wkgUmiGultpQnwBDQg5fJRprgUxIhIhUaRRMVN8UV/GLghATfQ7MGcLQObbFo6LTyr7&#10;Z7Hk8/rAgKJJAW3GtpXW2QZOb7Kw1JBMNsJxGKdV3//Bt7+9Oliv14ddv16t+tVqte5X3arvuq7v&#10;euccEUGkQgKQadj+n//m//j08985EA6TxFmp2Jz+JSSJHS7ERGW/FKMQJed/jJyqdFFFVDU71USF&#10;tgymS0FEEX2ACJGeZgtzxoz2CxERZ25ZHGzuYTEESrpOQZeMOZ2bN7qXVahaGZdl8eLWhpiDK4i4&#10;C7az9sT4075KPxcs1VwGTE4dEZXKAeZhkzpOkOcznrvZEe4wM4iQuSCFxfHb+ncxZ02IKbZZiWdr&#10;JkHS8JXwynotgzPbPLaew8PVenX4tW9846WXX0PnaO9cUO6s69d/+md/9q//9f92fvp02DJL3JZL&#10;URQVIBY0t7fCWAZLgbH/agmgIuXFpDbMRFCmiSxeeTsWRDTmn1ZQVWsHoZwBAguWV+ZqKCnK5UTN&#10;1EHrtuSxEDkx0wm5dQFVKTNkKq1Wq93cg11grdab6H8rQrSf2A8hLfrKWfPJ0xMwVPgiZNGCzw5h&#10;3ugGMNvuL0JBFg1tzdXQysJSsR9GXSGJtOy/uHlZtUE/ABAIT5d/8ed/fvbsmcryF4IGwtWjG3/6&#10;p//hqj/out6QV0aoIILdt6tq16Le9qqFwyKsKohV6Gjf2kb1V6YK1efFhZSKzVIvd7JtwnYx/8Wl&#10;TuZKpIwGa3mX2M5+uAicpsJYQ3VZtk8Np9+77CX7yjIeQDaTlq8Gr/Y0JrAMvKuGPVcLcZwPTEoG&#10;vn1ZBrX+0a1AQTTze4O2KLkVchjZzBabu1EQBIEgnzx5+MO//svL81MRfiF5AQCIr77+xnf+8LuO&#10;Oueckq8yuZXyuDegUhGxlS+7buy3M6c03Gsf6slW5Ihc4iJ0CISAxWQpEAIhEgASEgLBAthTnabn&#10;iPFTQJj/UvFJFMmk/yInkyP9SYToEB2SQ3Ix89OyOjQWU+527A8QYtGxKhspfZxwUXLUAsG1qLLE&#10;bZmzemj7/Vw2+wcxhr0qNkaSZIwIIFeTRZaMKmKyJmUFPotpW1u5tKSINtmCuc5C/s1kiiIy8PDl&#10;3d/96Id/tbm4eHGRhEhf/+a33v3q17xbed/n7lUDhAa87fNF1spdrX5abrFwg5SKZZVJVGFK3Iaa&#10;K6jOZBq5kar+7xpOyw87aQkhv06Nxu6paACE5BzWMGmJpIAJzjBZJCQiyhPoAo1ubINgrR24eA6g&#10;hYVysllXOivXZWgshQR3VV51EmeWlhTT0z0IIOl1QXSVS93WXP1trIBoRmIyX5NtEgeFKU+3gl7b&#10;aIW2fM8Ml5ebz373m1Xffevbf3xwcMUU28OHiOS++70/efb0SQhhCltV/vZknKr1PYDV39aqqbix&#10;pQcr1LWsQq7QftEESIQIRpNQXMWjT7hJSakQvWtQOAc/7EssScV8WCq0fFVuWwWoyoeHcjalLVAR&#10;0jzfWhXKdUmaM2h7E6tomBNKzdk+0ccv7LcvXHtiOYjIHMrK43MiUsOv9RAqVdaiAWerZmZjAEBU&#10;i07xLBDX6e5UGrsEShl44ClM55eb33384Yc/+/fD5WYJdO0/QKTVweH3vv+n165c866jtBFYbrQa&#10;ZgUEO3zQ6SNCcASE5HY6fkhADp2n/JecWojJljNUjoCELv9LZnKGK+lzBNKqtAbVRUiobdm/uTlt&#10;XdvNN9qH3JO5vMEyIgA4JNDO2tHNUJrtUsiQbOHW8hiW3JHvZy/cNraHPuYvc9bibgnaNrkLeS94&#10;5e7Zn7bDtqGkmrAQuOVcbVWnQUZBhZV9b4Zf2BtaEhowVg1VQ7ZEYJ8H5vPzi1//5u/+/lc/HsfL&#10;F7Q5EejWS3f+gz/+3np1OJNYAzfb7iJgZ/yWHlrhre0gu+aqfb+WHipQ5yvFWhAJCGtyzz+tsrWC&#10;z46ubdcOmXDZhyzRXaCpBWx7SVpMhCUNWFNTObXQ45QmXgHNPECq0TYPSaflBqxrXrl8tuuye550&#10;MdIDJZW030LpT9pWoLQZ8ociGvmIRml6rjXHeDWU0xKx3finmJe3B0rlgVTo2YUt221mHkc6O918&#10;+OFPvff/5Ou/732/H8u5mre/+tXHTx794t//+EIukqkft+HIFlG+yTgqCDGzCmqqA2HcQqKBeRm8&#10;AdC8DSWZmDKSGaMGYGooCzJJcIeCN0S5yYKqgqS6FWbT3rqAZU4p7NiCGsmcOlTVkMaLKAU35JqY&#10;i5mkPVUlxjNKwH6WAcRS7Ab3/yMI+Zy0JjTG6uKrlrEXKgGviq61s9PP+a+IOJenZSwPA8RtcGZm&#10;roRcqpaSMxldlKq31bXfgzX9xCCyHYM7O//5T/+2Xx185e33fNeVG6jZ3IjZIyOkD77zhyePH//u&#10;dx+NPKhPoWWazi/8xLSDBhG5MmpdxJDSh4h6JveceAUiGG2NojwRJZilJ8lQVMhQGXYqPxc7Rv2v&#10;1PkJSu4BY05IXQ+l7KUsbrQ2tWMhHVBXUWlJk8VRNpBm8yuv3rwtiFBr9oXoSusFK6IRmbOiWoq3&#10;aQdklvMVNc/3+dtlfbjnyoPP3as+rDQSlFTVwLoguF3IThIRbbFKZlcdMEDDFghV/3fx5yyJBcaR&#10;L86f/vLnPyJHb37lq877tnz9OWDXrb77/X/+7PTsyeP7EwQR4WYHLlraIjEPLUdlcmsVVIXNe7OI&#10;uwJF8ZVOYy4ZmVXrFcS0QYCKBiRJT8Dk1SEioq7eYCIEQGmSvEsZmk8812rnPmdAQUNLy5GR3WjJ&#10;Y9Gf5fl4AgAFQc+wAySkIPuygfdQQ2VeGvYDKIl+V7Bokdlasl6kdSgZD6AmoHQ/ExlGY080nTrF&#10;RQsWxeSTQDSrIvQsL7VqOTctcwrr/D59VYCVRbbD9vTk5Jc//5H33auv/553/rkZlAB49ejad7/3&#10;J3/xf//b08tTZklUKJVmroA/c4IAJQbCxFyQzTgEJFIrHWKaez1G/akGasy2QkhxfMr+TwI7JgBS&#10;WVVOLYw0n9kd5wMPMOk9BSAak2cmichUABBlNMTCGENi+aFqZN0LMH4uccYPSnq2oIMIo+IV2oyO&#10;bGqS2S57nrVgrKsDRYY+m6VO7NBSFpyl9bzODRGoDHMtkMyOvD7LWlgqrkV2qpiwmlGpOhDnbhCT&#10;8YYA6Jyk8crcuFJdYZQigLPWDibzjAjsBoeNACq6nYGWjeRoFwEEke12OH128rOf/o33/Z2XX3de&#10;Q4LKutbgtBLEv/rGV/7pt7/zwx/85XbcEhBDIRFyl1q955wjAI+k66gL2aFfRU7KxqcN4iceSKvI&#10;szJMfFUMXPUNYna2LTHEv1kkGeyrwq2ywPSMLmVmwSa7Q5c4ScpqSN1gREpgLPCYHsxLE6KlALon&#10;Q9SmsUskuZOWhq2zp5V4q23m5nAWfgVHwbwQAAq2rFuy1SUpstPnqdsGgCVbZZfx1n4e+aMsWSF7&#10;6S1mZsjka6/EurXjngUwVMoKAJqEb9Nt1GwMgRputkJEFGFmFoHNZoAnj3/+k78m+qPbd14l16HK&#10;vQVAxssRff2bHzx59PhXf/8zBqbm2LqK7S38twZQFe4ShKkWf8mSTMUKl94OMCt8DeJU4UdYQq59&#10;SEQi0T6cYS2imV6aQy7C1rZSOrSCKkXF8ojInKWcJWBcSlrO2cbgkSo4S6jVfTXk3FV/sDqapmGc&#10;BkQAkjwhTgSKICzUF4GISot5mUmlAJcujOS14FxZmNqetWxcUUCLHitBLdtkrW65LvOYoTZbISaU&#10;YIVdgGzkzKG/rNYQQZeQCAIgCKeqFEXp5InYRKyfTQ0z4SW7a+5MYB428PjRo5/95N9964N/duul&#10;Vxw6wGKwLezJ+e/80Z88ffLo3oMvFDrSxq4iGyBCXBQ6azmdX9ZgiKr/qAeyTk5btYNNUtSBzIxX&#10;UUh2qwByPWC/RLOJRmTvvLYl2QuJ9HLkLwtQ1XUkwjQnNJOInnULpEppVqGaXjPv2YEIynuZOrQL&#10;EkOmy45xHCOJDdIovrXjuTP+va9+++HD+6enD4fhbArjJCgggiwMzrm8UrvdAYnMOcxoDL+WEzRd&#10;TmGcY2J7uHTv25kHKoYs+DByRWX+FRSh4K5ApljWhypoRApWd86JsLF/4k3REwEQ5FlCKjVmMam1&#10;J34sFk3bqnQIedQAhCIShIdhevr40U//7m9//w/+2c2bLyPt13mAiOvDK9/7/p/923/zv1+cnyJR&#10;TgqZhxaPYgXQpZDJXnDOyZznjcJAFNdfJyqPEBWR5JnVys1IuvlJ6arVBfQmOdhzBjOUBAagEfx6&#10;C+MM0io3GBEhbemLOikQ4R9jrTnmqeoxq/TqSr5iomwD6sgpiU6J0tSDzGVExP3X/81/9cprb1w7&#10;vuP8AbPzzrMwxLPCZl1RIDLpW33FUuxvVzGePnDOJeMJp2mCMqpbYahoq/lpYxtGPhV/h2HsOt8y&#10;OZlMjpYU8rOy2lwG1DkhmucJt9vtarVOIfJ4EZBikgAIiIBI03QBnGIYIbk90cKhmNCcgFRCEhE3&#10;m83h4SEAIBAIsPA0jacnT69fv7FaH85O/4wjyD1XHl8fHh6ur3zyu4+QZkDlm3I6PM4DDJvtwcFB&#10;MQlPudt1fmYDxlh5O+VtP1EYeu+7rps7s3d2vsJphfqqJ23fyJaM+aJ4fr65evVKjo218G9IOsEs&#10;c0NLt/p2/qrw6Tw4Xl3xb7zz6qtvvXL65PT+3bsP7n95+uzRZnu23W6naWB1Q1lEdKuSFHIVlddq&#10;T89Ko4rjIWI+ipkQuVnnUv0Eoz/b51hajPa53ite87xcVabCH6ItoABsY8SQtz1XHlK+kpTgB1GN&#10;m2lT3QIZ1LJM3rYyQFy4iZJWvqa2RM0YE0BKbw8AACAASURBVOKLl0gOdoOGpUSEgwyb7dNHD3/6&#10;kx9864M/Pr5+MwW+5t5n51EP5RLmN37vnbc+efc3H/6i67poQonuBBBXqSSgUTYZiaItlvGCqeeI&#10;ccdnbGb2DAxnbVmCfX6YNk2pEdQSRsaLNV/tEzDq0dJJLBYBCpCSHGK4FQABXbLAKzKOcUfFH5dE&#10;BTHCkpu2Pcl6kbQSACQAiTV7BNJNPx3h9VtHxzePfu+9d549Pvnyy7uPHnx2+ez0fHs2jBcAqqhQ&#10;JOT4jCKJoJhbry5RxOnq1Ma1WArtzPC1UKuaqHjP1obRx5u3iK8Kl+5E3W5+W26naTqmFgWYIDuS&#10;SMjNUZq3jTiViB4oDrBeAFc1rVKTIMK8LlYgTLyR4fHDez/5u//3n37w3StXrotO94tIZHRhZuEQ&#10;pjCN22kcN+P22vE151yc11a3AhYoFTL7oXH2jAmTOhmfWaSUKMZk79mxsPmkziOzFo2trRW7mStM&#10;x+aMHLAsh5nZI2vF3VaS84VGQWF5QGKUDoAiwmiWBCRjEktlk6eyo2Sb+58IQICIvIjWqaqJANn3&#10;cOuV67fu3By27z6+//juvS8fPrq/uTjbXJyN4+U0AYBMIeSdp5JpZo1+qBCQ9vYD0+udvGpwX/9t&#10;v2p/VoLT4Lue/m4rsTeWDeypXbbOlBYIRXxPJR/O+gyicovsuLgssKWzZnRoagEAYOHN5fjkwaOf&#10;/OgHr732xhR42G6FeTsMgacwhXEcwjRO08Q8CU/jJJebbb/qwdBrdpAaSEbMatwxAyEXkxSsbgdi&#10;SN8sDMXMwsWayWx8tiy0CCJbYBGVVWoYpMkPSmyZW58dewJC5DJfctZdAqinR6ST6DFBx6wbmtG3&#10;mCkWuTGWFj+NI3pw6CQGpp1GQxhkdbB+9a3XX3nzlfPzi4cPHj+8e/fpo3sX50+348V2GKZp4sDM&#10;giJuKQHCYkgAhFLWI6r5UuOp9iSX2LKl/vzTXirPzORhzYStIVpRjC2JVTIuEUTPO7/Rb1OHHSiI&#10;o4hNssns27oQnd8zWMUlAgDhnISIwADIsL0cH99/ePL0kUbPNRoEApzumOOJI8wiIWQoZDLAkiLn&#10;DhDoAoEKCJD0hp2gSx2WuXpVm/NwIDVnXTjIM6it+weZddPWqQFmazyZFaJT28JCFK3kNJevlMez&#10;bRg/l2j9YTyoCIHJEcRQBWJSepFOCEGEnMsnOqQIio3qF0p4kaqVBhBBAPyXn3x8dHx8cOUKdb09&#10;jHeOTBAeHV05Ojp86yuvnz09f/Dg3pdffn568vTy4unF5eVme8Fj8M4BQGC77q4JWCsBzQFO2FWs&#10;oshWsC3+LFpJEdc8HCjVXZu0YdmyqraqzUhwdE4pJgmyZq5S8kktkBQd1mqt4nY7kCySTVhv7nEs&#10;AzyM4xgU35mLItElCOu08gyHduBZWufnRETkLNBaA9iiOz2UdkStaEsjih5sm96Q/rpE3Agg3lQb&#10;uQJQGUNm0zh64JEH0gZ2afJLO8DMDCm1Je1S4xCV++JZBpl5RAqhGVXfTL2Ijeao+2kxi+B/+qO/&#10;XB1cvXXzlZsvvXx08/jg8Ir3PTldgmsPkkD0cnTrytHNd7/y7ttPn5zcvfvF43v3T88en58/OTs9&#10;BRzHzYaZvXOB2XunaI4546COZLMH4I6O7tEGi68qnDnnoktqGKnCqP1wF+nr23z8aiQOAhHRxWHO&#10;OSvyZ1Ni9oEhaagFNisuAcDqsEXQ7UZyALkdi6jAF5GgVgSa6aZZp4kUYmjXkFtDIAdsxeysU5mm&#10;1c+k2Qr7Ismsmb0zl1rJUjl4kHRmyhsiLGWEsluUR7qZsvKGATBR3CGvFIhCRGo1QAwjORHtQ8hO&#10;Wo6+WOBUSixLOgtVC177YX7oLzYXF9uLZ88eff75hwdXrt26/eqtW3eu3ri+Wh923pH3iMp+pIcE&#10;AELXu5devn37zu3t5ebh44cPv7j3+OEX5xfPHjx6+OzJY2QYtsPBwTUQmMYhCBAA5SMCsZgAtL2f&#10;qS1Z0ouhF1uy+txSjHLLLq6zZJFvUmHBJCAQUTRDj4EQfbI305SBAt2qggK1MNuFRf+z8ETjGGAK&#10;VsVOlN8sms0QPxMCLA/baRnVWVBUsGp7mFvRaeVUrM5uSeXzTWab2Z2vnDfbhNZJ5BFVtVZ5mxGQ&#10;iNlWwJhCKaKqUOYUjpQJWnJY0lTxfEfM8WRx6i84QADpOk9EDIKAwpBm/yZhRkBB5HTUs/4RAIZC&#10;RGbgtPxZsaKIIKAfwwgIBCHwtNlenjx5+NnvVteObly/eefGy3euXru+Wvfed851WJsosDroX3/9&#10;tVdfe2178bWHdx9++cUnz549Oj87ffr0UQjT5eWl8x5gUvlDzsVNCJfQn69WrrfmTaYJK0ptmUrp&#10;L3LmIinkFl18joDAQkLzTuBqGOmUQbbEMJcvrgWaTnQQKSAjI0oZXBCQsuS1ZjEBicax0fBt03us&#10;3EZxzQZh1p87Ks8ixn47o8BOpu0Ge7Gk1XQPst+o4BcRl7QcJvVqx5lrtiNiZmHJQVopgx8ADBCQ&#10;BUSc70MIydmL+ToU01wS9HRubBaFBQxnuDQWhBZgZj8xIyFL0Ow0R9MYhu3m/MHju+tPDw6uXr91&#10;886tW7evXr++Ojj0XeccRUmdmiCEw6sHb77z5utvv3F6enr37r37X3x2+uTB6dnp4ycPV/1qHKcM&#10;3GyAtSIh92yRAiqUZ7KoTCZMpmb+WbVSsW5WSult/CoOMpsZRAhC6UJEZTzv3BSCpc4sra27m1Gi&#10;fwk0zQoCZrWAOO+R3+qirPGsDILc83QGHKRFq+lVPrIiPSxkp4AAo4CEwMwgwBxExF85TMvoNFlR&#10;u1Hxg0UHJ66z3BKxaZ03i4V8o6kDi8USgjJ7pIes86RYQLyJF1QYF813ZBaWvEclMLOEcRyePnmM&#10;gCJ8fOMldfCIEATtgeyFNkOk5Bymh/MMVAzRFBNv8ywFEXkQFN2gBAUQpsB6PgNxGMfh/OL0ycN7&#10;n/arq9eu3bj58o3bd46uH6/WB13niTq0JEvgCI6vXz++fv3dd995+vjJvS++/OLTT84unpydPduO&#10;WwCQwIiaBSrZ3GjZ7x90NV8Rpo30LPLSog9QAsoxwpxinKsptpAhBABHACGaMFl4O1QVROM0uRSJ&#10;inIUYnJcItNYMRGapQ8EkjbQxwAAkPIQUReRpiN+QW11R2EKyrKYjipEAgIPKBQDjMQAiEIAEgQE&#10;kIV17lwERTgEFEBmApEpSAgwTrAZx81mvNwO2+10ud2Ml2/9y39Bqy7SKqF6PoaAFiPYMzpSvoGd&#10;JMAYIzFYyxc5EpMkkJ8vKefYkQSrbMkr+YqASGBhARAWERAGQX0cwjSM0zQN4ziNE0/TOE2q2Z6d&#10;PNtstqdPn6z7tXO0Prx2cHBARMxeQECNHREQIZgAIAiDZGeDdKEVCrCAOCcmHKrsGMcliqAof4sV&#10;6MktAWFk1N6GQGEK24vN6eOH9/1vuyvXbtx++bWbt29du3Z91R947ygl+6SGxHfdzZfv3H75znvf&#10;+PqD+/c+/+zje3e/uLw4Ozs7ncKQZVuliC2U9zNhJRrtz5xGs+OtMuQ8B5X0Xk0QtjN5/ioSium/&#10;I6fkRXbWVf/NdFOTaQqxqdQGgdmnNV/lvwgCzvlpnBB1h8nEeLF/MFxegAAGxomdiDCHYeRh4nEc&#10;N9vxchMuNrwZxs25bLbTZhu22+l8w8MAY2CZSARFh4aXDrp/+c9x567PlT1Z3FhWsQ62GhAZ1NZB&#10;yDRjwiqxsvT5DD1mFtVWIJK4T1S4sIQwhWkah3EYxhACMwvzNE4hhBCmwCIxW4UQkZwjR953rvPX&#10;vfvFLz589Y2vvvzSy33fnV9ur1y5IiYDJl8cPXPSH2oysK6S0ItBkAQgZpWkHaxFRCnEJRtt4bQg&#10;REzBaACAwKCn4QTicdxsNmdPHn/Zrw6vXTu+efvV2zdfOjw+Xq3WvutiSmvqaxBBjy+98srNO3fe&#10;OT25+/knv/jZj5+ePIEX4Kv2p2Geaqk4ZotLUYmIYPYFsWZP5qm8Hw7NxWoTqO2P2plKSfpMc1B1&#10;OcLMNllEKzVmQsp/JNcMUVeVJpxaMpBFOqPmqTtyiAisETlERBbgpydf/j9/DpejbIfpYiPjFKYp&#10;TCOEQA5lFBLxrC2LpCQ2J+CBGIAENZUPAFjECylVJCFDRrdER671wwFAhGM+XI6EAmy3g5ITAq4P&#10;1pSNwzQ7r22o5hFm1tQbluTrIodJVydO4zSOwzSN0zhOHEJgYR6HYZqmwBqHVMZGQPDOd53vuv7g&#10;yqHvvO86533X973v1F2ilH6t//erVQjDZrNR82AcR020E5HAzCEg0Xrdo/N535r4NSQPFABYCAVQ&#10;01vm9HZRk19i0E7h6BPX5TgASlztm/2baLcGDfGgwDBst8PF2cnD+1983B0cXr1+8+atGy+9dOXo&#10;GiJy4DCNUxiZhadpmqZx2G6323HcCExmHqr2wVqWW3xSXRHW5SmzDsmjo3LXdstUrmEz25kYpzb7&#10;85hkNKJ5TQM4CmbiPAuFlMSHwFFMokuFRAQJzfIrwrTJguW6xK4xqcGl4+8ANMGBEBEIfZCL87OL&#10;n/7aE8XFcCF4AA/QXceDo/WzT04hLTsTiNmG6YprZBLyxQkNOp1FXkSc80TRHCYkSdSAafGpcCGV&#10;0uwwAoiuYfjy7l3SpbSIX3nzTRDmtLgQk5F1udlsLzeOcBzGYbOZwjSOowhMEkRkc3HZdR1PQUAc&#10;OUdA5Klznfe+8+uja77rfOf7ruv63vuuW62ccxQzwAQRWCQECMrRHKkStqNwUMZhhpdv3/mbv/lh&#10;9/b6ydOzvu8fPXw8hRFBxmkU5s12e3Cwfv/999E5EE1+FCEBYQQiSQsJUBCDiJAUpxRGU8jQp4j4&#10;Mm4N9p0VwxFrrCsLCQCFeQrjdhhPz04e3Psk/IL61QERokjgME2jsEjgiSdhdt4xcAhBpFBZM1fM&#10;gYWchlNbMkX52VbBVIHOeuVPkmxNn7u09B3NZWuDpNOsyyFNpAfj+gIQiRtDkJvbFYmHsen6QxSh&#10;pfmfKi1TYydRBC7pW+/nTTooZS4DxGUEjsUBCLA/9sMFwxYRgByu1h11KCwYEFLopQKkig1Sg1Bi&#10;31QhaKOkfcMYtVceTlagavhs77EKfgEJKIH56uEBiAThEMKzp4+ZeRzHzWYbwhgCD8PIgZ8+PSWE&#10;q1cPEMk713Wdd9533cH6wHt/+9Zt51zfd6vVqu/XnffOeyTttmbnkSonDiEIT8LTEICnTMYT8zjy&#10;djtO4ziMwzCM2+1WQhi222Ecx2EYhkl3B/vNRx+Tc957RHQU90YkgtXBqut751xOhU+2JwFInvRT&#10;bCVcz4ZkdcxwNDUz8qGZgsiEYhqLD1D9dkQQYQgiMgwDXpxpGgFzVMLpNHHp+t6RE3EAgbIZkalZ&#10;aREpWzNLE2Ct50azhklTphjfQjqQs7BUaYnx7E2GgHkIIpi5kWjerG5mPKSUBY0IgI4ANKIVrSaA&#10;OVvMpI7FWKNgAq3MoR40I7WmXWwxbQlBeq/fERy+vcbHzPclDOP0QB49fHz8xrXNyeX4dFItmtez&#10;JiNozjZEgBCn67XOJA4Cx3gFiDDrhBgIMLDELZSYpzBOQ5gmDixBAocAYRqncRgiCYTp1HnnHBKh&#10;J++71dofH3vv+u32Y+/pgz/4oF+tvO+I9ESxiFFRcS8AIiHwyNOwHWOevvaFOYQwDONmu9kOwzRu&#10;x3EcN+M4jttx3G634zSquHdERI4ckXMeCQFc1znXHRyiQoRRDd7AIQwTyKjsPHHgdd/R1x0Y1mBW&#10;+5ExbdaikRgADS/FZRxmCh5xTsZgj00Q1mrJ0vGLOklEdJmQsCBi4CAieU5cU1WYk4gUEQEXOG4Y&#10;GikE2bpVMZUM1AeVTKT7uM6qO8C4X3A8miLOt5JhpLTypXERoaoWinRBAQDnogBrGTWxXzyBLYig&#10;0auEpIJP/5+bU287J3BWEsb2Sq9qxjL7tOq8O+cAgTtev7a+8p5bXRxuPuWLn2uSG62vX502U5Ag&#10;AEzAjoRTchUBEDkiVs+REMmtCMPmciQIIWy3mydPnjiAcZokcJAQwsQacptYAMIwhMCIEM9IIfWe&#10;fOe7VdfjAZ6dXRDG80PeePONw4PDJP+iTAxBLjfb1994bbU6YJ6GcVRfLxGOhIk322Eah+0wDtvt&#10;NIXtsB3GQZXXMAwhsJ5+4pxzXruBHh0gCmC/WverNSa7lpmDyDhOowiHEKJekJxMRwiO9LwXIucI&#10;kTzRyh2uV84RGxc+0pE4nmL2CwtH84HUPAzG/8uoRBEWmQ+mnF9Wii7fWJszM2f+q2ak8kAyuGK7&#10;lokqPRMZwyRw2P5I81UpIwo1VTQxR0Fmdm2nce3f3ITtAGIEk+V2e3xpVrloZiYjYmaeKSJjdjgA&#10;RrcvZYqnwoCotBDziXOgVWcamNh5f+cbt1avOJjw/t1n0PXUkyN8+NkzAE83rwsKeQLvxCGSA0Ls&#10;vHQEXY+eqPfgqPOdEHx073MBnKbp6ekpgNy8dgyI3jkkYhAiXPUrWnvvvHfOe++7vvOd857IJXtD&#10;s5DBP3owhYnj+iO63A7Mwpp5wsLCm8vt51/cXa8Pt8P9cVDTb7wct+M4jNM0TRMHYRFHznlHCbW6&#10;ds77rus6jUrkjPAQmEfeyJZZOEwq5ADBkR5QRKQroR0573uQGK8idOT6zq9X6877vutd733v+67z&#10;jlbrtfceCSBEQlL454McJYcGDIk2MzHCmq4tgEJefd88nWB1nZTBq1ygpQ9JpqWSUebA9LTIYZMU&#10;yLNsY0k2/o1mWKxfHyZzGTW1KioXQkzG0qzQKu4qB2I5DcsrPoFI7MxIxCFoxilS8ues4AAE3XWf&#10;TM8j9JMC12lbjWJxCBoyc95DWhVGRGyOWIk1swInMFAIgcMkISgOVW1wgCFM4eUb6P2Hnwzvvvba&#10;EMKzCei9W0QeCfqDFfUrcE44+NWK9OwAAZjCCNMYgkwiw+iGUbZj2J5vpuG1b37THx85ctNHvz08&#10;vPLVr77rvA+BBeDB/XsgcOfOK/GUxMBIpBNxyUFAJA0+MSFeu3782RdfbseJQ3jy7ERjkOM0juMQ&#10;xqDBQyL6yc9+rkeLRVsYkcivVl3XswSAuBZZmHmSAOPEU7R+VagTqgmJKgq6DtGhgGAQ1Vve+77r&#10;fNetur7vfd93Xb/uu67rur5frVZd33mVqCJR406a3QrRJWBmECGCxGPR7hAWdKhvARHEEYLu4cAs&#10;KXVORJBZKK3zAN1xObMPNeuIXvASYx22ZmpRJlF+ZmCMJilg6czM3UqfGz4hDV+oloh+XeI4ItJF&#10;LNY8y9MGWRNimZ1kOM+siQRyRCEEItZd0FPKEWZBABqWSA2Ipu0CMAgQAsRoICAgk8i02WwuLs6E&#10;eZqm45s3RCQEEZ3oljxHBcxBmCVoHC4ME588O4nnRknkYxEB5s35yfH772sk58FHA4+4vnZ7c3EJ&#10;zOP55aob4fyEnw682YogBsHAPAUYRlb7M4gTYNJIr6DD45u3/NERM3/9G9/8xS9+uR0mGcanT0+m&#10;aQION67fOHl2MkxjCGHcbq9cuXLr5u1oPBfJJ0RELPDbj36H5Hx0TZ2q7VW/lg7XSdADCHPQUH4Y&#10;gszPEZFJOYrIdb4T7wC518wVR4jOY9f5ruv6vj86Olr3q77vXe8PDtarru/7vut7rxHXCF1dqFGY&#10;bKqICDHE6X9wkNbsgUBKGUumo863IWnmoE7ABiZEDgAQ3SXN3FBdBygoeTWTwLyhbVI8M2c0noZl&#10;oUol5gQFq9kyIxk4zjXPD43dvOuqU8MgB9Yyz8SqcxNVbu5zr5kDIRIHpCmKnG+d2VX5TTuGhN5R&#10;iD5DEBHUSSkQBGARVCMDAjPLFB4+enTy7AkiOu+220udsWIWYZ0xCnE2CwBAUK1cR9uR79+7t173&#10;B+sD5713vnNerSd5dvjZ//W/EuDad9uzExISz90gSHTQIT7yPEy0FR9AEISIEYFQHAB24lCIAqKg&#10;u3SIjiaix/cfDydn4zCEMJ2cnP/q7389jcN2O+l8NPNvVwerwKy7Frzyyisv3b5jKLiy7d16fQUQ&#10;4zxCCIFHjhPRUVY558mBc67zKeFIhSmRc67vfde51WrV9au+7xy6ddevV6vDw8PVwco55zufRDfE&#10;qQwRRkbUfY0EEUDdLbODNaGEGIiNk+0A4AD71RpQmJkgboWUCbjd7wtx3jc92l4ue1mQdYeI5huy&#10;jX/6TLIz6wMAzO6KVTWZfxZuZldlYdmL5CVMSUfFrfmh6KJtyLZbYRTTDnSI6UTPzHiIguiJOucw&#10;7cpq9Vv6G5/p3HfWY5R20Nf0Bm1R2YyZnXekJyoScJDtdgMAlxeXz06eTuM0jhqcHsM0MgeVsNM0&#10;EQoLCwRR3QjQdX6cJhQOIfhu1XlPRIRejQ4NUJBznffee+ccdt3TpydnFxfv/pOv9qu1wksTCxnC&#10;NAicXpL3E05Enh0yIK09X+/720ePPnsG6x6vdkQEXcfece/FOfYEXe86L96TI3ZOPIHzRPTp40fg&#10;nMqXGzdvEWHnV+t1NP0FZJwGjTQGnpjZ+UxtqCoCEVkACPu+F2bnOnQxoRwQNADlvPOu63rX933f&#10;df2qW3X9qlutVqt+tVqvet957xw5p7wUSVRmk0M0R1RyrvI8L0+xgMTIoy47AJy2m+24EeYwhnEY&#10;Li/PATiEMI3jMIyO/Jtf+T32moEXKSoLWUuEieSV4nTBRCR0Y6tFjZcpl8wBBx4diTDGNFzOuzvm&#10;6m1py36Vv4clN+Yuti6cfY6zsCoq33PFyePES9F9SykRuoQC8xyUzq/PhaNys4yXnswmKMDMpSrq&#10;0tHtGONmiKcnzz775JPT07N7D+6fnj7pNFOi67x3Xd+To9733nkA0Syv5JBMwziOw3RyerperV57&#10;/U3fr3VGHsmpB6jTvLpQk0WmIfAgv/3tx+9/85vjFLbDmdoKUT9O4/bk9PSd1x0571zonfS9xpb4&#10;sBsO1+FVJCL0Thxh33nnvPPkPXnXUY+E2OmByMjMYdL0qkn17jiOw7BhjnpBRBAIUGdUHAKgY4lQ&#10;ynnScQ2hssdqvXrzzdc733W977puvV6tVuu+773vFJIQUzqUEqISLOiHOeOUYu5yxmOauS4pSkSi&#10;0ETIcBeQceKHD794cv9T5xw6F6ZpHIcrV9ZHV690Rx251XbLn37y0era8Wp16L1T59BaNxAnEmbF&#10;pfSlZjYAYJwakmzQZX0JZhYKADwQIBBJNg41aCYiCxu+t1wRF94bpSS7Gan92d7XD2eXKlmVhPk0&#10;+mEYAOHgYA0wF8tX9vGoZDwiSssvF7fZEcKYkJW1NESNR977BD4+vnmT+v7uo4fvvPfe9evHne8Q&#10;se969dUgTrgwRwIBAGEJZ2en2+322vUbRNSt1tT1IBEfgeXk6bMwTSFM0zBNYQpTGKdpmPjJ42eb&#10;7VZEQpg4iIgEYUTqhMhT/8E3icg75ztP5JxTBiNJYCOWICEwBwnTGHhguRyFLzSHJPMNcwBhWvc6&#10;RUGEfd9l1FOUc9R51/WdmojHR1eVy4CcxAlVxCS5ieDrX/+aHkwd9RFgPM0cBDgoXAgonUoeSdwi&#10;xSKU8t7EkWkhnytA5oiC4kIgonEcNpvx6Or6zVe+RuQAYXN5eXlxAciHB2tBcgSXm/Dk8UAIFA+L&#10;LmLj2q7MjtWse/SK+QPGZDPUPucY6oces5mW/ojkuT+ztUvJPHEn0DwyULdx5pyWFVEdWM1vzKa8&#10;FI6ZbWUWXdns15g6Uk5uvHfv3sX5+Te+9T65FMmOUwm0udyO03j16lUEIYL4IVJkWiqQqnP3GPdx&#10;UCGpLYIwOE8c576iwBMRIXr19dfuBFkdXPnNbz956603nfPTOBxfv85T0OAlT2EMExHduHnTk1Pi&#10;WK0Ou/5AzSPf9YgkKXh2en7+Nz/4IYAQOe8cOcW/I3KHV64CgvdutSLvnJKtui0Y5zwksPAYmEeR&#10;DbLgNBEIAJImk4BQEBEGRA/ogzCwMPsQPAsGERYIzGE4+s773dFV753vfOd7733Xeeec9845p1Io&#10;JQEgqB+r6xIBIG13F1UeRM2DQOogpBUtoJYYpnMUND9GkZ6pM5+fbi2mGLXX5nWL9USIVSwgE7CA&#10;IDhHo/MeIDx+es5hvHb14Msvv3j1tTufff7g5Hy8eW194+ZtUi1HzpFTIWtNzaCBFp6VXo5z6pyT&#10;ZnYpUlTwokQ1CCkZk5kRxeeV/ZUuw3i8WKGg4pDyJ9kNA8R0qkPLqGCVCUGSC4nTyokE69ohopBh&#10;45TRm9ny4uLi0aNHyp8uTSQosD777POrR1c6zbQCQLOjThZFuj0EILIm0yBDzkJUdGo8IPAUE9wZ&#10;AQLzNE7PTk+6vh/H8e69+0T08UefhBA2mw0ghHFCRK844XDr9s3O++u3bomwE1yv1xDXUGIWmini&#10;zNeuXZuJDAGi9SFTmERkHEcdgvcOdbc/QhLk01MnQCzIvGIGFghhPDlZhYBBKHAIDGPoEcI09r0/&#10;QOeDoAQQgTAii4ZeiXly9Mp/9C/8S7ekSO6zrksdC8jFCisj+hGgxrP2NCuE9BctqVhr31ZlyyTI&#10;RCmu4WMwFbVGWVaVRIhCX9598Bd//UvC6c++/8GNG8fDKL/89efPzsPrd67euHnbRQ+bXPJy80HW&#10;LALCxCI4bwsPplFVe4igAUwQ1iWAOYlLuU6/TSetmehNHrPMW+JDYhsUAd0MoBqhVXEz2xSrVFOS&#10;VFJfcQKDCxPU1qB/lUbVynGAmI6rPzk5GYYhpvjgxEmUTtMEiOM0fuWtt87Oz3OIKSl/zWBidWaY&#10;ObBMLCI8hoFZgMM0hWniaQo8TRwCgJJONA6iPMa4lW/XdYC42Q4A2HUrEe58r6dLgAgI910/DSM6&#10;xIDRUTG7nWd5KYIHB2sWztPE8dhxHQw/4gAAIABJREFU9Zu0NKGj6Ht47/qucx77y/HJD368AkJh&#10;GYMPE0FAQRfYi9A0YUrR1P1h6DLTiKb3IiIKEiCKd70yBCXfFyBOzBqtAuqZgRA4Te/OiM7M41Ks&#10;TXVg3BF0PtYLYgJL+tZyb8WBBZll8YoYk0cwrlXNjGcIWDJJq8IWls0wXI6A6H76i0/efPPOZ5/c&#10;e3IattsBwCHpyc+aWxavnHcBzATEKEx1AokhYNY/yjuEeYmBUddq7Oj5AYIB0vhzjbrKI/OX5Q0H&#10;SIQhJWWDicG06i6d+06iixKBk8XHIEIuLhvJA8jDQNTVg1H4awgpJ46cX5z3q359cHDy7AQwygLt&#10;AzOvDw9+/ZuPsqXBgTOwKO427bIjpxXqsioHruu895Bz+hElcNDJGY31s+bzcRCBEGOWQXvOwiQa&#10;41ElC0G4X680xURFAzKmmfFCMB0fX3399ZcRnfe+i1khvu97P1+O0jS9akoShCdPw/3HV51T70pp&#10;cA7Md7ryK7JQdPGx3lZI4iIPDCQ9espJvOqM5QRTJQQ1pgBRxCfqLzBudJqIIGY/IO/INhs1BT8n&#10;L47MNKwtyZH8Sm3swLpT+VKUqzFK5DwRAxC6vuuChM8fnP/2s18RkQiK2rRKHujRq5tHMaiG+goZ&#10;ATDOg1stlRvXxRyAiKBLGFLipGE5vfLZoqiZjVgeold5q5lQRHRNt1P1YuyQmeVmQRjt08hOuoYt&#10;arEkSltFB7P9MOtIi4nr149ff/3Vp0+eqQnvnd3jH69fv66IExBWd0jhFSbRMHwIzDyFME0jB2YR&#10;HlmncQGAGYg041Q7K0kNxRR+T9R5nx86F0Wk73xH3jnnPHW+c47Wq/7GjRuOvMa2EYBQJKbzcQWu&#10;999/X2MwSlGJ+fVH9DIhCyl9SOg79EhMGrkmSUAGiXMt8VA4VbgpKyen4Iiew6J4bI5rzYfvZVJT&#10;PQkAArXRVeERkgZrWcjYjAvmJZX5D7Y0pnkezBYgACiDGTLTG0rPRYJzcctTxfs4Tpqz4IiAOHFO&#10;TNNUcyPiFzEd3FQwCDQKNrbu1LgGinsDQBWnxLwQ1upz23XrEcV6dc/3FAUlorwLKMwsVom96Bco&#10;1Uo8WRPTHiGCiMKS4Wp7EpdOzoGQaH0h4dHRVe/drVu3NpvtqGm8Ew9hCFMI08QcNLKouk5j1iwx&#10;YI8u8rKOCwQi56x6R853nfd+terJOeXnrqOu67z3/WrVO991nXOd05hDNEggEYCuOda8oQhxiVO7&#10;IHHSSTCdWKDAFYlHmCqsPDmJ3pGKT0HIcQoiu3WNgNN1NEiB0lJLtFP8Cv9IPBCHPU/FqESmONOM&#10;ykuZbXKgCWL/Q7RAJIpOKzXsvcV+dpOslEmyI/6sFo5AGc+cxxJT7QHTKZaROplRfRbM+j3ubKN5&#10;W2qgaVyOOWyH6fLiMrYOeHAQozhKWrpCwmdTE1LEUh1azYLhWR5ldZ14ROL0sLrvUWgW6SU5c4Wy&#10;FS/lHteZ95xzHOlWUA2QdMqfiLg84ywFiPW/GaQS9T4KA8UDvCQOGGfezTgg5+zP9DCKIkT36Wcf&#10;X15cEhGRJ9JsB+q7zrm1Qk1NNHLUdd45j84RUdd756hz3rvZjFMTH+I+oEFHqlNYPh47TjbINgsX&#10;YEXFTCMZ0ERqLKdkFJWXKDG5UQQgcCA1uM1Qk5GcJL3RBlkIYgo+O++deHBBTc2UDBwtSwBI+Uoa&#10;zE/PCRPfAelsPKJIjC0EZqVuBJeJP0fzwcGMZgsK83fug+G06m+SHwhEkPZQqGpI1JgzJCPNKKdE&#10;NYBEyeDM+1ZQGh0zEwGhm4B1qmAaBmHWebQphAOOmAU1XsARoGo9Xfuv4VNd4erUq6LZ4ASVWMJ5&#10;o2sWBgQhYWYgIEAJRdDVR1Mhrda2XgcYXzmSmuQJU22PEo1AcE6CgjF+Us0zenVCUgaWmMojw8dV&#10;ZZjz+vO3FeNZm/Ptt99i5q7zLm7PqNN8lDcaI1LnKvlyhIjok1lKgJoOOWwu1WxZH1wlcljucOy8&#10;AiqyU2a/lkoyz1DabBii/Ioab4Z+Io4YFUhwrlRHJmvLeFk8kyPdPES3h9CleXEeQmvQqTeO82fR&#10;GMU4cwZJdxGwEAE64ZBhpSI9k2/uSbWB2uI1o2ov4+W/lLnKDhDMdhtp0oVQLbkINtTcSIyhYTAq&#10;SMODGebahI5EBJxzgpgUSXQIM9JVauuCI/1cw0jaB0wqOu8kAKwPqcL+LIrTIjX966ONxMQai7Fs&#10;VsJRdFYtnnGqU2HILM454UCOKB6PEKGcrZ1ISRSZW7VQmPIJGLE1RBIUgHx+m4pCgpQHhHG4mDfw&#10;AgDnSKdbAEDmfeYgrTiMJpIGOmiexsPLizMQFuHNZjONo4SReZrGcHzrtfXh1fW67/pO5QB5l3Q8&#10;OM0viU4Xze5rIhoxezBSWieCMz5cRFUaM6S8uTxxYnmvJeVMjtEkASDvnCcnJBicI5U0KpzIUVBR&#10;w7EJdARE6ByQI08iTK4TBErr8YTB9X2idYCG8XJPLJVnK6vqtrVa7SsitW1RTJpLHh6WQU4AcGp7&#10;5y5RnltTF04A4gYTAGm7GjU3IvETgARw5Jwml6snKyLCAoIxZTMw6rb8ydp0pIkEMYEpCh3VgSCq&#10;/QIzaPIXEQpb3smGNDPrPhQY44speBUX0icQY+p6zX5JoSkAYhiNAJAcuxBD+jXFRAQkjElc2pyD&#10;BSndBmO9piwmIou8l81+MLLQmrKYUg7QXNF/IRAUEhKWYdrc/ewjCRtmHrbD8bWrL7103K0Oh4E/&#10;ufv5rduvoz+SAe/fexB0pmHicRydo3feemu16glRIMq8lO80KyVI/hAaksXkelCc32PMhgNKtDxN&#10;eLrFwiw7rTtEIN65aweOOvHoHIFz0K0QyQFKp86KB0RxKK4D3+HKU+fBOd/1iCh9D0TSOeo7XVfj&#10;rh+ZmGHcxa4yhfTitG+X7ODMrGqgNBCyYKUZRwk4jbZMDyOlakhOYcsi80mfGrqLDnVSHqjxCOUo&#10;PwEGDtPE3rswTcCCAL33FFOwmKBDAueQHJJ35Fw8WsvsuyMqx/XYZACHJBoPw7jAPzr2CMA6ZZ5W&#10;OUAyk/NC2OjuI8zSAhEQpZkhyFcllbEkl+UyhSycmzIIq9fpQFagUccWqM2ISUChfOVXMSCVqgkh&#10;jOM4bk5fvnl1tT5iwHHY9F0P3l9cbo+OroRpDNPEwl98cf+//x/+Z10LzSwhBEL6L/7z/+ytt9/E&#10;zgNEo5jM6DLB6eBhPuQ+7iiYNQMaysbSxLCeAzQGeS4Tp0NAoPfrP/rDznnsO+cdOk/rA/QeO8LO&#10;oW5S4nr0DjqPcSmtYxDtnSCyCOnGXoAjEkFKfUrKwvbQCoIk1Iq9fSAp5OwQFpIiIU5PFNQvrH7L&#10;nyQ5OjNtlqEJ5gQMcdsvyKgQyVt8RWDmgD4DgO5l5jrygBwwWpNptHH9OcU4NTkCaJMzQUSEmfIW&#10;LJXYTfVR3HcNEWU2SgFAlwURkSZCoboByZMBEHIahxTUXXVzkgWRbhlqZZUWTpwS9xuUDNAYvs6i&#10;mgAROO0JF0+VSzNdRgoCpCgoJl4yiJyVW+K7/K260Uo76veAAOuGh+RX6/WXdx8yy7UjWh8e/O3f&#10;fXzvy8f/yX/8fR43wHz67PynP//lycn5wfoAEQWRXHfy7HRzeYmQdg0i1aOIaZiZ22cNNk1A2ViS&#10;IExImJPE4qK6aKjOxkz2e8tZTSgv1CCv629//3sAcefVtCQzrrkARBBgtTUxbdWCQWAOvSEAOw0H&#10;QQeQ7Hu128AVijfScZZ7uS8STb4sfTKNFvLUcKzeZFsUEdWsU+7C6J3gbFdjcthwXv2t2cVJzcWu&#10;MgKy6OaxuuMsIoIGULyjo8NeUAAOCCmECYB73x0edoAQY9ToiXyaDJ0nGDM6REFAIBwXTFh7OzJh&#10;VinpQAfDeGLm8dI2bBrZB+AEVaF0OGgK+uvJP3HLRU6nrat7rH5vCrzY8MAsz5xzHDABTma5kEil&#10;lXyFLDFsmXgveW9J6yEikmiwAVClgqYSgHNOyAtMf/XXv/Kd/94ff218evnxpw8uzobtZnA4AYdf&#10;/vzDH/27HyPglcPDcZoYZJomPUuVAF1c3YpZt85LU1LP1TWaAByRLhhXTxckEy+I6A7p8QytuFTK&#10;KMPMfrsYzz5M+wwkUah/Y1BHlfN8BISLqEk4VmhTEtVq7+R5jhmP+qyItaCpyuCFTJFCvUOcFJt3&#10;bYLMhDm6nY2cNH8bh1jutIvJgE/Dip0TiketiC59AI23EQK8dPv4999/7fx0s93ottDT4WF35epB&#10;3yFPI+AaMM7KWjRQWhghZnuhKH5QT+djW1JBRXHr4dhhKpYFGdtSh0REkJRZDverpqNyM1M06pWI&#10;lPzS6paCJqqLnEMWRERW3kjCMkK9MGZKAWlUXMl+DXNCzOLI9qfxDIk8Anbr9enF5q9++CERBXCr&#10;9eHJ6Xnf+3HahHH7n/6rf/U//k//y/Hx8dn5eRAex9F3XskDU1BLIz/apO1Ptj8dEen5hYlCAYCB&#10;Ie1oqVwLcUulTJpgkZJqnvmkuqycik+M8Z8JAjBl6iUVlLHPJQzJ9KBUOGLn0y3Ac0+qGy1rugHJ&#10;9FaURF5ToyiugyO7n6/dklBhJinCGcERDYYIUyDCkILwIMwc1KkO02Yax4Me33vnlQ9/+evLZ4+d&#10;82vvj9drgiFsZdr2YRifDJeHb7+HxoWBxDb2nuPpeYQkAuAIdd/nXQiq1tZ5RE2fs+EpAATSzIc0&#10;6BzMNT9lNiMRidIMRtxqoiCFAqmqoSDxNUAyLRJhwP/H1ps1ybIcZ2K+RERmVlV3dffZD+4CQAQI&#10;Ehxyhps0xgeNzcjEFz3oB+hn6El/SC/6A2OykUzimDgzNHEBSYEALkDy7vfcs/VSS2aEu+vBI7Ky&#10;z0EBt2/f6loyI8K3z90/v/cWbGE63G8YqUuAjF6c1QrByIthHWWq4DDxKTmBqkrMavrgan29O9zc&#10;5RgSICHK7d1hver307hZD8+ePVSw69ub1PeRebfbdV1cXgPNl4uNWmLpfiGqiA/Q8zhI1dsxT3nz&#10;KraNyA4XDLxW3YF3DzHiXL3QtuK+I9BOYXsXVn5C/5OXkhMzWBslR3hyiuYNrb96bFNzZe3pE1j9&#10;vn1eCvPisufS38Wr/NbbGtQ790sGwtNizCbNoM0a8ainlSiImbpogVX+OxEvlBVTVcmixVTKdDwc&#10;bq0cEeGDZ4++8/TRNI1SSilFTLPp9cs3tzd3h8P49Dvf79Y0C1jTOCdLc1JYzbghACM5U8vSPMJ9&#10;kHKW2LBM25423TeykkOdHjbvMQAi+aCpZWC9jLznn/NrFvDXiXr2fcW5lNL5cuF+KUOT9spyibOE&#10;kZdJIlAFndu7ANGIGMCYySLrhBcXa/riTRGdphERY8Sb2/13P7i62R8NrOs7Vf3hb/3o6tEjAPh/&#10;/uzPpsMRm81cXsY7B+50m0RQK8utHrsajqDfuSsDYlbVRmVRdRqafxQu4yiAKkR2Gi/868Ond/Z0&#10;qfVg5oy678EuN5HmYLCan3ln3/3w+wJ2+tPysDZXszogFe0iqRiUGShUyhlUP8QGwKZqBij+PlM1&#10;K05Q4wyDasVMJU9aSi5TyWPJ2Uoep1w0i6jT3mLVuc6uFqswFM3+nmmUrEWkTOV4zMfD8dHzx1Mu&#10;Q40FTmd7eRQXVsrzFaBi8J6g+s+agl+EyuiEtlhV3j0RQ6wTCJaL+374sbgg9hakGuktqmPmz5yx&#10;d2KCvPBUT078aduWhwaWtm4WuYX4Uc0YQ03wcI0MaplZ7b4DZg+lUIwM+ex8ZY3xV0WJ6ObmsF6v&#10;9Otb80EFnjBh6lPnJc4GRi2axRPSfU9HzMeu+lKt3ggRWzUIYBsx7N4TOeKGTfjM0E6lfHZP+yEu&#10;TNT7uAW0jayXcV8S5kUzs5m1pu49tiTRyZjiLBvL3Zx9vFnpWEVWzKyaH39UN69Kl3mRCZgQkmmd&#10;QacqqtlUVIppUVGQLOp05EWliPpQgAIgVodAACLM4QMYiHhDSZYiUylFRKRyfamYSBFRj65VhTl2&#10;kTnEkAIx3x2EkBRSQRj10K1Xb9++4S51Xe8VS79WuSzlwsyAW5MEnSZ7LRGX2ca4cLbKlZMmm32Y&#10;+uQSz13Wpy2vYBaT5QlYKLxlaN4MphfoLE7G/C0zbrk8KPMev/N7dVsJ5k7Yeh7rp/g/cyMsExkz&#10;BIWC4exsUzRLK8Mrgm/e3nZ9QhWAikq9fvnqMI1diCIKiCraNAi9EwPAezeC1S30RK5rJb9dQgRV&#10;ZWiVE4itpbVtAaL7Mu/pr1ne7i3F+5fhay2oDZ5AsFq/BlirZH3DZ7lrvcz13l1i1IrNDLNqbpta&#10;L2ztsgIzM29wF5UixeWmSMmiIjmLlJKLyFTKKHkyM++3qq3u6LWRJ2Xv/YcqZqaliIiWUkTVFM1M&#10;Si4iNnN7I3gbR9d1sUub1drZMt00TjnnXPJURDTnIjIhBTWVknfj8e7u8O//w1+06nK9ulh/9wff&#10;fXPzmrtuGFbeGoJOxbkwBvOOuFBYM1zWaF7el9JaHNZkctH9gQSgLSfj8npPtJbmtYZzDeCadetC&#10;xk7vak/es2kn49m+7p0ztHzZ8p7x/oNajQ80g0Gt4bx5ofde6Z+jYoHSatWDZfVWOzNU3e8nFUDU&#10;EGIuExF++803+PKliZgKIoqI1607y/A7V/WO26zuK3k1f6O1hepfn9LK9cL03dXzKSV2P6ho34jN&#10;nJ/25Z1VqlbIMawan/tAKzQ170Ns/pQ2xETAitsFMxAVEUFVKUVNRAVEVErOuZQiUnI55mkqIiWL&#10;d0qBSk0PKgIYIlvlG1JRy5JVJy0CACqoamp1VH1LCLjrRMyYUuj7YRj6vu88TEckFZhynsa9qoqo&#10;G0wzAUBVPRwP++PRmWeJOcXAxCGFs7NVjIkoILKiEEERERVRff36NmwvNhfbFPjHHz0cjztVOxwO&#10;h8MBEFRLjNGb87x2cKns3tWGAGiATmu1eLwjEf5zTiec/kTzEFBVxNnW3UMa7x+C2fjQMgeF940e&#10;1oTMKfSEhdqYL+idX5aiuJScd6TOn/anFqL5Lh4z/0FYOSTSsO7idZ7MDMFZ+uDt27thSJhWu93d&#10;w0dX05THwx4ROXCKIcaISMxzQ1BFCNxoOFr4PviIbuLbPE54Jwywuuz+Mei2DgDAVeG94NsPsQGA&#10;Ccy5nNb04P+v/HlWWxTNTLWYeY9vceoiVc35qKqk6iZBRExH1aw+29G9Q6ubDW2dVaUUmbLzweRp&#10;mopYyaVi02YO9RJFYmZkAAh9CswcY2JIse9SIuKcSynFKjNNqX0bZoQo6hSEbCb7w94UvI6kczqy&#10;Pqw3D4Zh8FkbImJoTgzlHoKqipiIiIGp7VVuRyn7fclFFUYpUuxQypSzGNzc3r1WOEy5K9MPfvDB&#10;J598oaICJZeRJ1fIGkIwc/wuLpG1eZ9PR71K4GnT3pW6eo0LiwetBK7564COfdU//nqo1M/7iYz6&#10;vsmChYhDyw8tn8RfV5o4G8NZkS+fxGbfZnlznJxaDTRga1Sf5a/Jpz9UlQKHkPJEDy/PxulNil2I&#10;HJn6Pl1f3202qwHO7m53f/qn/+bv/u7vP/vnz0IMDx49Oj8//84Hz2PsmAM2CpEZjrPTv5oNp5qJ&#10;bvdHgJ5KmAMf75/XOm1R3dSYqU8lrCy37tF5362qiBZV8cDGRUhLFlUrRXQqJYsWKUUlw+z2qFWr&#10;CuBtHIjobYpFighKkSKTSVFTlVYnTaRKzY/gGAISI1KIiWMfe0pAKzMzkCKliKhN4ry0YoalyASs&#10;ajiyiuR8+N7zzmuHVXWcJibq+j52XewCEYFnkgFaO6IvJYqCAAKSme2c1D2r7m7HnKecvQFMTIuC&#10;mRXD8Xic1LKIFCtFpiI5iwEUXxdTVc1O7K1mRRQBCIHpeJBXb3YffujMGVk4CElNXJsRAUBB5Bl2&#10;mA/5LF1YPXxjYlM1rXiyiHg7h0IdqPBu7PiuGa3q10tY3u1BMjxlz0927b6te19Q55fNRm953fNr&#10;3nkxvvf4ta+cO8SWwoaNHdFfwswRAKOVib774cPzTRoPElMKEZ8+fUxQ+r4rFg7H8V//8e//8Iff&#10;/9Xf/nS13Xz4/e+9vd59+MHzmBICqnfYmqG3pAOo1dlvqE5E5Lh2tUtkan6kRE3LTF1bpOSSS8mS&#10;c5GiWXKexnGcpjHnSUrJxbGC4o4rgAEoEjITIdfePJd/NQOpw0XM1IyQQL0ugphokjyVDGbMvD3f&#10;xhiIGZlC6FJKeX+LgYau86MmqlkUChiAiIjiVKCIOVBfJKuZqGUfDCkyjVMW3R2O42E6HPaH43G/&#10;2x3HvD/sxzHnaZIy/S//8/+EKJrBTBWiqcmU8ahGNOVs4A3+MFWaejEALZYVskEIUVXvDgcAlxc5&#10;HCet3NBmpshERDUCBShgNA88h+VgwLZPreergUF4HMfj/lZVvZ3Hqmb0oq4GZHjI3s7yO97mjJiY&#10;mVfLukKFU9hPHMAMAjWJhPs4CrYopcmxQWXkdImapYg87bAsXz5J/3ue5FIq5j/5kaq10T69FoEM&#10;ZD+FPkBkOOUeTzI2B9b+n3Oqg2biqoXU3RM87xxSyyF99OHj73/85L/8+U/212+3F1ub9oecSx4v&#10;Lp6lAJHg2eOH+fmTR995Opyf5eO+HG/LuFNnynMXTsUnkjovkoiYTyyVnMs0TlNxL05ERcypvSQ7&#10;RgGApjaJgh9uU80lOzdu0Vy8WV4FTEWJgIidVd4PWeCAGACIovd8dCFwqiwGaECqOo2y2++BaDeN&#10;3745vnx5XYoS43eexy4GVTVi4qhFv/zyi5j6s7PzvutEVVTHaToep3HM0zRN43HKU85lGnMueZwm&#10;cduTs1nNaePCf3b2eQNUEQMkAwzpb/755T7ncRrVfKoBT7kQs6KN0wRQoX+38h0FcCZ8JGbuUsql&#10;TDkj+EzdmgxFD2SJ1MDJuCuqBFAcr7bWdmO1Baj631b5Kxz7NCYFGIaETklSD1utYZupVxz28gOt&#10;6oUQinUCKYkqqDq5plt+bz7CwAhoBhSrNxnmMzoLya938KyCpD6YwEys+v3+50rHQ+8xr8y/LIO6&#10;RSoMoBX1nGTLzIjz3fHuy9dnz87Dxbqyyf56WzcDlwjkTiYsv3oW8uagwuuXX/vM0eP+5vXLl2U6&#10;DKuokJjoi8+/VCmI2IU+i/7yF39Lhtc313e7bxFxPO5f/DOikw9XjgirYl5VE4JXQIqK+UTuPJWs&#10;aiWXShlu5q26aqhKIYSiagI2lxdSF7ueO4junAMoYSlF3UVTIAxqJgpZzJBUUKdiVkVYxJxduRQz&#10;0eOUX796a2h3d3fXN3f7/aiGHOjnv3qJ5kYXWkwIAOZTgWpDsWtC4lBZcANx362HVW20jQioqm4x&#10;kBmRb9++2N3d6JzpPqV+DcC+erObQErJgBBCiAGmnGHKMFfnivl4TFXNJg0ENwCYci6l5JJPu98S&#10;IkuPqQ5FIHRdhotYxjud3A2p9sxHmRoAABMh2no9GNh6s1mt1il1HEMMwYEDUc1eYC2MiKZQFARh&#10;ygeAogajYFEFmRxLEjMzTF1CJGISgWkSYpjyRMQnV3OJyC0dxdPz9O4rrfXsLF92Sh8vPmGWPTet&#10;WJEYm7IUcRJ7R9wE0URZIZS3Oz3IapQO7knde+J3zxLOv8xx4CzkbsCZ+K//4j+/ev3CQ10mDIFT&#10;6labs8ih6/pAZmDXb18awt3ta1QQLUWEzBzlc4VW5xI2NGSGdhCQEZhDCBQCM6chdgCQiyASgJVS&#10;+r5LsVO1wyjfvjmUAiI2TllNVdH9RTVQwKImqqXYlPOUy3gcpylPWcbjcRxHP0CixTQDYJs/ay0g&#10;JyQCtMCJ2cER3mzODdl7ymMgohAqyT0DMpj6OCtAJGKv8DTwnvTkzfx936UuxdT3/arv1jGGEIcY&#10;42rVp/Xwi5/8X7/82V8RERG7PlJ3BkqZShnLmOvYUjOBYmoq4IXmUHOjc+oim3jB6LzH0gr8DaDW&#10;6EMNhWChcKvNtfnf/ksl4zg9A9YG2tXz41QDAHb56BlS3OURJrVxr67IJB8k7/OxT51/mGKYjO6O&#10;N1O+IaKiisAMSq6Akat8qxEhWERj9Czu3I+HLVMBLX6DalVJTHAhgVaHXCI0K9Xk7d06+nfxnCZ7&#10;zdWEwzH/42ff3B1zEdOiqjrg2CX7bLoU4atgzwdMq/QeQnhP+paCOL9yiXbOd0TtOBwP+6++fEEc&#10;kIwJESimgAiBiIljICIKsT66lJhjF3sKZKKIIMVH3YOqFlUQx5WQiAzqmFAxBQEFrG1aIVJIMSYi&#10;6gkAMIsV0+vd9L/+b//HarMKTNkEkUFqPaKoZJFpzC5ypqBWU+8NtAEOIYXQ9yn2Q4oxBCZOcEKV&#10;AhgBGmFQ8rZjQmDAWACZ2adUDWmIKaU09P2Qum61Wvf9EFMXYkxxSF2XUur6LsQUQnQ3F53HHRl9&#10;5L0ZIoRAxvDi87/j4PuiHvyKqAeoRYqPr/O4QUXakGqwWodmZmDQ2nwMyAshrQJNDjMB1gk+6tLW&#10;ZszBwvpZwxhrSqU9Y/NjPiqICHUYR5s8az/9/LObrLvjLqWAwQRF2cx0VFFC5qCmojL0W7CwH+8O&#10;020gGULsY58oBEACBjIxabAfEQayWJNu0Hiy3hGSKid6kiK/vMVreL7j5Rvv3fZ9MYb7rWWIMGX9&#10;5c9+/vJ6pH7FRFOW5/3x8YPVi91ZCqWnYtvzsB5+Da5ycjIXICfgnElYwp5VC7bVVkQK3du7TKR+&#10;fCPTB8+3jj+GwEjATIwEQLkoYMGCHJTVaVpi33FMkYC0QVhqJoY+s7iFDyYGoghgJngwKWqyy5Oa&#10;iJaSc5apyO52+uTTr3782z9c9SlSQgiIoMiIZFpEzJEVVQSjSbWLiTkAITIf9rv16gLZUkpqdLba&#10;TOO02V6tVmd916euS13XdUONhbsZAAAgAElEQVRKIYQuptj1fT90MXQcep/zF7jWfLftRTX1ahX3&#10;ar04hLgByESAaDU3wm7TiAJ5qw6B4QlP8pWvs4/UVH1Oui0Tus1LQgCsxghOiRaoAF6bwunSBubD&#10;Spaa3QczYS12tZORQMfv69dpEzpdemQ12qtz0tTATP/8J3+j/dlmM1ys16mPhTkEArJEuFoNiihS&#10;CHjoz3JWVKACAUpHoU8rgsC1p6AQgeokoKjRMARcARYAIOCwPJoL4XHXvPr480L5sdY2jlTh14nr&#10;vTW9F+zNEuhp3dTx5QpWabUveL5ZvTqQTCWX7snVepjebGRcnz0hPtErzEas2edWHVId9HeB2aVS&#10;cJBKRMDMjD77/OvtxVqQFXHVd7/7/DEaIcfZbBITEoqKy7YhHkVUDSeFonbIWXAskqXOLBWzIkWL&#10;szabmU0iogAAIjBKzlIaTlZLXEVNixXFr755eThbrbfPV9unFEKXeopd7LrAPt8tsPFqvd4ddk+f&#10;frAezqaSLy/OfvnLv3388GMBGobV9c2rp48ff/7Zl0+ef3R2/oC9lAod6DRAJtLAwVk/3NUjqnkY&#10;a+0WYEDV8ACqee0PEQH6DCNuHY9IyFg5gQwQQmWOA0MJIczoKyL5kL+WE/EaNLP7KDqdmmU8nV9/&#10;BaxBGhJ6PnGOG2vJflOm9dA25jvH504ZXREwsAYvv3MwoBpRDx/UDEqRwzROZgDj2e2BNlvd9EYd&#10;lmJ5IiRW6TEFTlgEcrmkYW3gqrLjtQIRVAQnUpkmr4wYAq0CJVUnxaIwS5rZPKa89VmgIaChI+F1&#10;TIRZ7daqHnZVKQhYXVAPKpey1xTYLKKASIiUYgAK3/+ND/7uJz+TvZ6tn096OGS4WFN5+3qfR0rf&#10;x3tG8h4oiq3C07eiYTUnsT9pxNkzLEVVxfTpo4e/8dsfffLt3avd4U3OP//2bjyOHgvmBgAbYC7Z&#10;uQaQ2GE3ACCiImJeNNU2sfb8OyGNtZu1Gs3XYkXEWjmCJ1gNAEOKVw8f/Oj3//sPf+tPkIlDRMQQ&#10;eBozGezuXtuUKfBmHPvVeQrh7uXXojyN8ubtW069FDzsx1evrgG4ZCNiYiQCqml1RELCCl+bQet5&#10;WDjkc3oR5vaAU1iONVQO2JJ7TkeCjVsX0VTVG51VVYoz37itqnC825lTN8pigxY/nTvypLt90WII&#10;qgp1GkGFSarOnQM2Nfd/mQM5cW2tbagdIYhY8Y6Fc+dIPRIRh9reAyCqXZ84hTOC7rMX8BDMBFcb&#10;uillfwy4LiVjJOKcUkKFwMTE3CUlKMBmphWIDZIJfOanJarlHOyIRS2Snqby9ddfpdT7qGn2OIed&#10;XSsu7Ra0lCzNlCGeCSAkQrco99VJtZ9NDm12EYECnX9wxLPziwdMoEMy26SAfcfTak25CyHMO7F0&#10;MtsDmxyfvms2qieBX5i7nLOoqkm/2lxf3x6L7qYpl/Krb98cjwcCYqaqWKj2+JBjUoiIjWPHhyjU&#10;gpMW1XtRpRc3tvhXbe40dMCtZcM9x6c2l+0bmBIWI1MKgoHZLKgUBB33x7OzbSnT5uwyT1oY02qd&#10;FR5cfYdCevjkuRmeby+G1WBFgGPX9QiKqAhGwGpKRDR7B83Vs8rIiHV+i5uKU4wwhwkepDACL7Bo&#10;71lFaoQszM7VaM4SWyFzhHvZMFGc4f9F6e/cQePLW8UJaq8wmPmICzdJbeffdWcIKbBPVgmIqAC1&#10;XdVqTRAharV/c5gJ5tk2M0Of64ZmoKKMiMSP+s3lufKTq1u27WrYbC4CcoiBAjFRQNqVcSQ4lkNa&#10;r5jDcczSVAyBoaEaIaZAjMBYNTiRAs6Etsfj8T/+2Z8Pq3W/Wg1936cYYoiJu67r4sCBA/s03Aot&#10;O7/4KVxrSG51s6AVZ9RVutdXdmp14bh5+MGkMlw9ZbTu/Mx0bTl3q2Hzne92pP0wNObbdzGV0wY0&#10;tTtvQ41LTt6v3RwyqvaplYoDTnm6u5k4rf0tRYoCGJqCswYY1ukGsztgziPhsLItlLcfVm06yWYD&#10;P6eYqmAuWDdqZSIQAIKPRIeGzBFQIAqEYb3pTPOT598LxDHx9fXN1dUFEeRpuz47Ww2Xd/u3Dx8/&#10;l5Lfvnrddat0ll5fv2Wmm+vrs7O1iIbAiJ6C0ntQWNWAdYFwThpVv8uPIhp6/x678pkZ2nyMGZ1q&#10;FbAlhU5VFrNcnQSv9YlSa01qInwqd/B3aaXAsLltxXPeiz1d3AoAEqXYpRANQE1FxN7LJfh75jlE&#10;/prql3jZg8epAKYKKiLThx9/b/vU+osLDbhZncXYMwVGDNFhEfzbz3819mhRuz4R8GhG4gW9ZgZi&#10;BoAp9OwVb0CE1AdKSMdyOMV4n/zin2OXUpdijIGdJRljjDGkGEJK3TB0HGgY+r7vU0pd6kKd3hRC&#10;oNT345R9fCG04nlfH2voLWJrxUfn1dQUjseppPMzNFxtQmK+uzvkfBfIeM2mR4SuVaTh7Gq6zfRj&#10;6xjfvB+z++Sq0L/u7z6743L8gx8+IkJQJCCwPHSbXdOcsyp13VlVSZUMnMljPGXuisUlbzbufknV&#10;wtWy6yq02mC3WrnuJxzBjb9ztPnFIgVCJiAkBi/MjRGjyTTudodVv1KRcZzubm4EMBe5uHy0P4xY&#10;8rdff7nZnp9fXH3yi08eXF598fmnP/zNH93tdldXF+B0kgjVd5hbvTyUaK5mWwlnplAk8+YkIqqt&#10;y+ReZ1Xb810TEbaGbwI6HvetxOIUcbT50jrPNjztFKIz4XMIZlZE5nyvsw7BwnZ5tURtJmzd/a2A&#10;OYBaEc9NVZdiGW402TNEZCZd2k//dJvRYgMoluXq4vI8DKgYCBkISiFGUQ2xK6UI6O3xdgTtUzeJ&#10;OYzJAKYanMcWjQATxQQpQAAVJLoY+m3XfXOzq+kEJvrqy28MsWgBg5S6rkurPqUupVjNX+ri2fmq&#10;S7Hi8sxElFLqujSs+ovLi67va07insu3xGyWmAeRHae7XxyOarSRQrc3BzQ10EmuUXM/YLn84PHV&#10;H2ILU+aH17hY/e1k72ZHCOoweyVCjuE4oRWpZ4wQEVOK69XqzVHnU3hq5liUuC4dGj9AtKg0aPry&#10;vXAFmr1rz6gZoo9GryFK/RNCjNHPhqoSVMTDV7iU0sXASF9+8wJQQPXq8ooYCOXrrz99eHl18+Za&#10;RB89eAAIRLS7vdtuzsf9CB7zuGcI7Nhga/SegQ2DKnihlSO6trEWoVWbXz+H6pgt/++2lZWryn1Z&#10;Atzvdq2e/p65s/aABacYEeHMIYvoc2ixwS1EHGMcxxGgcnsSMdDC0gLGEJhZRESKZ+rMWy3ei3fm&#10;j21t9YhETv7ddV3lgG3k+10MIXbTeFxdPN7d7A7HzFwAMCUTEZ+he1eui92GQMd8c8xqCqrA1IMU&#10;8CQvKAMdJV6dfy8CFbU4DCgSCS66c5+7jSEGDmy1otdUdL87HO72PsRDVQSwH9Lv/e6Pw8W5qsVI&#10;RLXEwUmWci5IU9d11Kp+fLEWkgbN4rnhUjjcHb/5+eFQxNajhKPtJzkgaexo3feHQ45mAH8IC5Gb&#10;RZeI2pi9E146v0q1eGAQYkeGf/KjB1PeYGsdcEUJUAlnG56ASwXZwsXqlzWRrFt7z9gtZG+521ah&#10;eZvl008f4gydgwE8efpkOuwqClKNbfW8bm5vYbU6W60QLaYECvv94fGTJ8fD8dmzCxSTfEwpYkhA&#10;aVhtD/v9Rx98jMyXlw/u7nZXDy6ZYz1wlfMb2o54ysCgwkK4gK7mWMHj3Ht+PtTAon4IkTfZMyCo&#10;AZIxkYgjkALvjEar93hyF1WVWtdcLtnxKm/KCxyIIXDgnqz246vDfaUUMwttcqf/p9XBGFaxtsVW&#10;usG05m1Vc9xuiog2mw130bN5qmYKHScLqYggUYhJi6zWg+ctzSxwjCl9++qzyEcqeth9ayZSxIA6&#10;3qJCnjIAGCgjywGGzXfRChQZQpCpgBlKS6DHGNbrYZyEvUPRvNjOYselCAoimogcDseHD65Sit53&#10;iEwhxmHohmFAIk/+uFRYa8RcHsW26KSqKpN8/dlj6GOkqYQcOHPQcB4TdX06X5+p5bP1OdRMnWts&#10;nM3FLCoNn5idTBQpABBCiDEC0TjuQrB1WhVVRFJQoFZeg1V6bYFrvyM+RGwtC9smUDit9CmCncUP&#10;FmzQAO0UeHuPF9fqycYqoiF2XTzuVMEMCSlUlhggQnJjqGiXl5fjNG7PLw6H42p9ziEO/aBFnj6J&#10;CqYAP/jNH6+GYXd313VdN/Tn5+cmpe86QAQ2QtRSQoqahdmxTZcED/ze4bQ8gSuz4FGD5qE51YgK&#10;UL1GQpJ2r07I3dajegGz2YsxFsteIFKfBZhyJuZSJMTglRmBY4qRAobAiaOPiJymcZwmAyiUYwox&#10;BBE9Hsd5v0qRptDAy/d9N1W1YZv3GvDBkTP0eCqSr4iaGkaKFHrPDa/Wq8jcrzoi8h6R1bAqRZAs&#10;oF6F531cA8A+77uut0JMMVOJIXkitHQy7ScRAYPj3W03JAXIYw5+bHw/AMw7TUDNTcb3Pvzo5avX&#10;tze37tIxc0opxuCUQjGE1TCEFGYJ09Zp1vyKe6Ln0V01EZLz228fn188+eBHxp17Ec69hMSRAwVA&#10;jD4XhZzxu6ISUI9FHZ84S6AvqOach2FgZkJUgM/e/sKo/ODyX53eSETk2cgAsw5vfuB8CmssN9vA&#10;E1ElMrOKWCswmPeyeaGuIxrnX/tABwir86nq3eVff/1NF3hWWE6/iUiIfHHxICIy43Z7paoxxtVq&#10;E0JgXhMSIx/HMQamGIa+u719m9JgZqXIsFq9fvlNKVOMaZTxbFhdv317drEdj8ft+XkpUoENOzkL&#10;8400aMRt7yJcb178vKWLvTV3XInscNidZgws7tQBjMDB8iRyGiBBRIFovdkcDwdEpMhdSn3suq4T&#10;LWZqajHEGCOYqWiMMcbzYd2Z2XjMAXeHacyleK6I6hqz1BL2CvWJGTZeWqu5PofhndefutRpnrRV&#10;q0XiyClQ8pB4c7ZerQYAGMdRjt75johooh9c/sC2qmY3N7er1XoaRyY67Pb90KuImh6Ox2FY5ZzH&#10;wwHMfHI8M4eqkpnH47g/jOM0iYgWRULg8Ow7zw/j+PrN21SL/j1zTUQUQlj1fZeS0SKHtoCK4D3B&#10;o0WJTOCONw/YqL96Zs2iVT+BMFBAL8av2pXQZyc28M/QuA2uml0XIhSRruvQfR01inS9f3mU2x9e&#10;/iv/eF9sBBRVrgy8tYh09oRmUcTW3700bi2S9NoVms8QElmlzkfwtKdaDas8MmlVFdW3BTOEx08e&#10;vn31eq4CoroUNa5yHs8QooggQt93pvrq1ctHjx5N+fj69csuYuy64/72+vrNZn1BiNvLq826f/Pq&#10;JTJt1uvb3a2eX+xubqbpmEWuLi+vr2+2221TZydFQzTruCp4iopIZO7CnNRfU3WnpUI0AiDC3d2t&#10;A1TWiEeWglekWLtHMyCkIXVD38WYuhDGcer7PsYYmQEhhegj1nx/QwwddCmmlCLXmiMMZxzG483d&#10;rUxTDIGpJhXGksF0zEWKKFglUCRWM9UCfkGg0Ign8KR8VQ06iikOkVMIQYsgYAhxytlxw5aFRzCT&#10;qTgIHEPsuqQ5EwMyGiIF1qK06A5nD8+IUoyhUkEYeerKnG6DiJiQQi4F0XwmGyOHNviq69Jq1YUQ&#10;fEAmLfWgtaBhIXJLe+JHmUK3+vCHZhBS71nn+eYp4MzLB0Rffns4TAaqjx/0V9sE6Fn9WRefHgDo&#10;A7d8dLmpcUzfe/Sb43QkJGzM5EQECGoWsNlAxBijaOPwvd8tMTuTs1lDRGKanTTzZo2ToTcAwIYo&#10;ICIQiSohqvmBQ2LiYGbGIUKVRpzpLsnLHU1LyV0Ypml/c3PLZA8eXB4O+0//6R+3281x3O92b6GP&#10;+/1tySOamZZiGJnLlFdDf3N7212eI67GcVytBgARscPhSPd7st65zcVPrPnyWorqLhHWnDkYkdXm&#10;VahVqkhwPO7NTMzdgZaKab6DWaX9IuIUGABXw9B1yZ0UX0tVOUoBgJSSqhJgzrmIeCp+zJOYJg5E&#10;5M2KXUrrYRU4OE2L31QCBmAgzlgAbRyPjqoTmCFZ9bHBO7G8rcvhGSeEjxgS9SaCZiKym7KoGmIZ&#10;8zRlWoeUoucxRMWPUM5ZsiBT7Vqp2F8gklIKMQNiQOLGUXIqkiamUxKqHlDMJVOLW2Yws+vSMAwh&#10;tP17b9vs12Eq86I4NghIYb0xawwwjWPCc7TzNyrw//sP317fTmer/uG3+G/+9XfJk5Gn09De4maI&#10;PFgviNSliECPec2hFyIQndW0e3T1bQCBOYZ4LFlypsDr1XqaJg8R6vzkVqwDLeGLp4R4Uy73b3ap&#10;aLxNz8s6EdHfzyGQ4YsXL7nm9aqrwMwMFIitlLu7u74fDrvd3c1N6kIpm7u7m7OzlZfWDP1wdXW5&#10;P+wjb1+8eDEMK+YwTSOSXT18tLu97YZORDBi4LC92Oz2h7u7u6urK7fSzDN6dPoJzYfEWmAE7nBW&#10;CKqmzD2RgByw3SKAASNM46gV01uInRkAeI7XPz3GMMQuMPV951+dc16eGREZx3GOXPziZo/JXKuG&#10;IKomgIgxBvTmKdUZfO5DSByY6daMffQNopmVknORKU9+4cfxiIG9Nd4/PwElDtNhfPXtt2CgRUzO&#10;KUZT8JbLUnDe8cqGRKQqTCFPoxSzCBiZWvKGWit2TYr4fDxVDRS85hVbWENEYFaKIBJzDaQIcRj6&#10;rksc6CSL92yOLVbv9Ji3dg5miAiMFFDBaiLZXOEZzYxOZlPRu32Oqbt6dPXti68QAoFQ9YiQF70O&#10;gEg4dx5ZSomRGIR+9VdwvJbf/R/QJ1caVUDcp+UiAEDnRZEpjeMxpfTgwcObm+sp56mUSg98ylm4&#10;RfMx6OZ+a1XphNimTfrhq6LYttOzS/5nIopMhPDs+aMXn39tZs5rS4iRmRFj4KLOoyA5T6qyObtQ&#10;s8urB1OW1WolWT788KMupcurB9M4hdifbc5SCje31zGGvo8ffe97/bpXwfX6TFRXm3Ua1mYQmF0Y&#10;WiWDD8aAWYuiA3wIgD56zn2MqsWx6nJwa+j3lXMOITDZlGsNBRJYRSOr4Gkd0KExpu3mrAuBmQ3B&#10;EwZzK7anB2adVdRp3TA0l97RB0RkioaQpdIlBWYwEBBqpK0pppqJMuu7LoYQOYjo/rC/Oxyub0sp&#10;wsTHcVTEzZAqhgYQiDuOCFCyjMejiazXKwVjTs5QnHNGBAX1qpIQAjMTsRne3u6+efFis1k9f/7E&#10;T/vhcIwxYR1nWw9SsBnecdO2oKE205ILE6/XfcmZiQhpGHpiBAJkQp+JV0s2ZyGrlVCzApuDJT+R&#10;VWADKiAqeltN5bFDVBWvpyFAMMi5MKIBfPnV6xjZxDBWbVyzGdXhwWVE2fW94xMmol/9IkCGfIBu&#10;AwQkgMCABCbE7DjkMAyut4auAwBQXferlMox5/1hX4ozQM5+IxRHIFrF6FwT4tPPRaRIyTlrq2Gx&#10;NlDDWsGhiBBgjAmBPJGrIMwUmYMzOiCEyB7Tp2F4tBouLy+nadps1odjDpwutpfEXomAsV89GNaM&#10;oFrOt1siQ4LN9gIAtpcdIiZEVeNQHRyyuRTekIyosUpXPKXdGahrNgAw0DYjEHxOETN5U4GqlVJC&#10;CGDmThlADfHqzyp7lmKMsTtfn52v1+77HKdRVeeCEmwTWOcmNSmlXU6DIlutooiUUioNtwEYBPap&#10;sA22afc7DAMidF2MyBNKinHLjAi3t7dA6O439MkU3ANz5wkADWCaJlAxU0aO0ctoIyLA0RQKIpRS&#10;PDC+u7tF5N3d7ttXL3PePH3ykIgDx9evv16thrPtCpBqH5L341GbSVTvSk9dB/oeE3WM0UBbFrVW&#10;bFHji5ztG943fHiq/rZ51qbzSGCrEmr5gAbAtNO8Hro0pLe3U4Un6gH2Ml00faMCsVsbrVx0nQvR&#10;jL59c/PgfIgf/bYVoWHjOlqxZpZBTwwZ3nrnt59zFpG+7206rpgJ4G6/y43fcq4z9KtldF4ARoQQ&#10;4tB1MSUVyTlP0zRO0ziNRZzfxn3jmp2o/WkpvXz1ylpi0I8dteIEZr64iIz0+PETVWXGruuI8Nmz&#10;ZwAQgk+y8AS0ETnG696NwpIt494+VM+i+ZPIfl0ACKBOutHmvLmGhFZ4iS2ocCdndlPNwD1GACs5&#10;t6NiTSDmIjp4cHlFXVh1gzWIafaAZvmcpa5mHdRCbFMcrfZJOIZZRHIpvicOUYYQav42hDkccJhq&#10;msZMTBErPtx155uzL+uMnXniNxEGq30OBoCqer7dkikSIZCZ5Zz7vmNmg6JQRFXExnGcpun27paJ&#10;Hj66Uijnm7UU4T6IlPPzTYzBatUhAWBMXWi8LebqYRm2AYKqEtNut08xeMsIMxdpw1wbmK9gc8j+&#10;a3d7FkXEFpURA4jXPbg7N8PQvhmBmIhiJNN8sd0eR0AogRmtOPUIAqG9Hu/+ylQPu+320X9jlYSO&#10;DPjFy+tv39w9fHDJP/534+2NhATFnRAhJmbKYkSepEIASCnNjWSzjKUQIHWlFBkPZubJrMgxdUlE&#10;Qwg+vTDGRAaAwMwIEGPsYsLNJueyPxx2h52I1JFRrm/Misg0ZjN7+uzRp7/4jBAJ2XVBXSwDkYJg&#10;IXUIOI6Hvu8A7HA4xMAqtln3oPLy5avtxcV0PLonVfLU9clMXY/McbUvPVXuHEeoaw7A6509ZVfH&#10;iS+waQBrk0irK92UrBfHk4G596XqnGW1ro4YVHVmovZr6GLCGAwUkRoPhsECX/XisrmMk5mpo5ii&#10;tKIWlz0/IdM0qSn6RDjQ0Io33PGbI+2l9xQ4mFmMkZk36+F2d1ey+L6IebsN2yIP5LZCzEQ0BPLr&#10;1SLOTMxMMUYEBYSQ4qNHjwAspo5IU+iO4wQGyPjw4WXO+W6/BwAfW9T1fTjVzvEJLHGk3pByyYGg&#10;eQonR7G+BRq3XjuwS8QMTtg0Nt13erjZ0To2HZnZI2PfJ2b2l8cAV9tOx2nFuj0bAiMYUD0nWg6/&#10;gPEfAOPueHXx6I8Rg/sJd3fH69v9d55eMmGxCJst+BjBUipUjyBqwaAFMRhj9G93eK2UQoiO8vdd&#10;N0kx1RhTCKFPqeu6cRy7rnM4NITgtBBZiohAnf7DfUpnm81xPJumnPOEiDHE6EWJuRzG4/54VJn9&#10;cGwLVYcQHvb7kvPDhw/3+92bV99sLy76Vff29cv1Ku12OdADRvnVJz//nX/xO19/+SJ1dHW1vb25&#10;ffDwQS7l8vJq1npEdQh2g2y9wGvR/Far5JYBgy28raaJCLGZr2o6T73Qjg84sZ/VSNgaV/WMM6lS&#10;7QOAacxLWXIz5RDLLHXMrKhznmMWpNrh1epQrabsQVVd6pYi7ZGAp+yLquOKPtak7zphzTmLSi5Z&#10;zXIpZt5pAUjIiDFGAwgxFZGAFCIDeDNJ6LrU9/2EJZecUgIAIowpdl2HQF2XmCkGhgrOEQCqQc5G&#10;2MZ0IXrzNSI6qG0EELtkquNUnQczk1IQax3D0pS9b+twUcb1jrwBNN9KZ80KYK0vQ9Wnk/mXpiC/&#10;/6PHu/2EsL68WGFNLiMRMeZcdowZcHpw9SOzUGdXI+53u+999DQlr11SIlJTIyxfvzZGDgyVFdba&#10;bZwSA547ExH39wCAfZSxmcvY0PciSkghsOsIZg4xqSrlKec8++pmRgDrfuhCHKeAACFGIjLRyCGl&#10;tO5XP7nZN4wxxBir3qr5Pzsej2Z2/fplOex3gRDXJoUwHna742HVJ5KSA2FgklKm43jc7wkeLk23&#10;w49Qew7ASeOb34izqFWkvUl+laR70PQpiJ+frMg5oqmpacC56bXJ2xzktiA5xkhETlpoXlfYcOz5&#10;XTnn7fn5/nioFGbtFM331SQQmIg5zOpgiSb4MxVLbHNaRASJzCyEsD8ciCgNnYfgTelrCyUYgTgE&#10;bwKIIRpYiBxCSIEDh3gMJiCljONYJGcb1YwDSD4e9YgIhmpiAsXQChQjCIERQEQ4xlN3greiVSEA&#10;QwTvEHr14raB3ZhFmMlEAU98ficfEmrN3/0Nm0XUVwdFlFnMGuExACGrVaJPDqHJtSISYLg4Dxfn&#10;HdfWy+oaOQ4UQpIJY4wKtwhmLc1wcXmeIiBUNBZU7TBi3+8//WYc9/gwAJDP56E2atAfqjqV3KXk&#10;G5ZSmqZJVM9SnBUHIYkVJgKtvGEiYs39Til5wV3rbakOVQxhPgfVMTDcnK2eP3t0++YaALouBY/u&#10;AB3ePDs788TpZrMpkfrNBglWm02R0q+6bugR4KOPPzbAmPDi4uHtzd3Q9aqSYmrNO95f0WLINhIW&#10;W1fH3A/e2q/Q3F6f6lTuicR7irSeF2uk71CPbyUwmV2YKqgG7LAzAhj0fW9F9nm83G6ncbrd73PO&#10;hNT33eX24jgesyoizjHITFLqa1vHg5DN/Qqza20NMoQGMgNAjLGU4qSJYsYiYDBJVgNVNWaoLSYe&#10;FgIiELJnrQkxxEgMITBzRMKBz3u52O0OAJj6+OmLnyiZWUYAyUjIuUyubBREpnKRng1d7xw+Zjbn&#10;8ShEatrM5cwIIAZuiXXwohuie6TSJ+EzoNahs3TT4cR9UkNnkXJ7s/vym28Ph6MpqKqIIhkHIoTA&#10;4Te+/12raQ0z09r/0bRCa0dAMzZ+aHjRDWd3xwOgA+QIQH0XEZVNpzev4uXj8eWrt3/zs+0f/nh4&#10;9vD4zQtGxcbmRIBK5Gw81ZlRnXLuO14NgxMZkOpcFO8BhgF4d9kcwZci1LLN/j9/b+ORMxc5D/29&#10;/4ADd130JIMvOlf4yLBB52dnZ0x0fn45lv5sc0YEgHZz/fZ8e7lar0X0+cffBbTNdDzfbmPsN+t+&#10;t9utVgMx+6UQqAN1XkLjM2FxDobNAD3IwebiOk0qtMxoQ2Pm9b+Pmvk/Hh+ZFk9Ag7szS9PXfBts&#10;MXzXpwcXF2jwxcsXH0uJaI8AACAASURBVD17dn1zfbfbP37w8Pr25snjJ6i27gbJonCCZ2ZXE9og&#10;RF/PGOPc3upL7YvPxOikie2szt5sVYiq129v1ZwDFOckm5kRGJBhIAoIDAoioKKa8wEKAJqpfvzo&#10;R2erLSIYlykfjJWREamLibALPJgCGKEC9nZx9jilkGJkT+DN9xNj9GyYl5N6oHw8HpEgpqhV2QjO&#10;lg7ecUVwdhnMzPtIWuazvsB9p5ynv/iLv/8//+N/mnLWRlHS9/Hhw4vAyESXF9tHDx96IZqpiQkG&#10;YArtK5oy5iGm38DyUij2qwEoujGsSwx2/OJn+y/+6cHv/9vp2zev/vf/ZEN88Ef/kj589OIf/r6m&#10;xSty6sVt6DlAbL5ULhkaluCJO2wOSQjBM+zuZ5ZS1CuQmsCoqo8N0MZP48vipNAI2KUUmAGwiEnV&#10;6+XERzLDREREJESr9aZIYYOY4mq94sBAZqopdcf9bntxQSFcXK2kTBcXF0C1jqSlQKAmeO7Vdtdt&#10;8llJjlJU+9WclyZYp7LVd8zdbFtmiXJ6hWVAP7/AwZh6RyIx8iqls7Pz19fXfYrd1dXLV2+ePX2a&#10;x2k1DCD28PJqfzhIW3lsFQtzQDgrsjltMB/mFJOaMp7oJAFO5tfLm6ZpOo7j/rjXGXZ1t5bQwMTK&#10;q7uvRriOR65UZCQFplKOWbNCBrE/+I3/bkgDE5vp73383wLolM152BADE6tBmRRErYgFLLkggIYY&#10;4+KKu66rvnIrrjocDtfX10R0cXnx9s0bBCylUJ01V7F/X3E0aB0tiAgxhoZBL/uAwMyur2+ub67/&#10;/X/4v//+Z7+aNwURhj4ZYJfIzP7yr//2T//dv3H14wgHFOXk2Df6ifS5LGgpbH7XiJiGpS5GQvn6&#10;091P/0sUmb7+p3T5oH/2SEUKGHrmhMnM6Zi9lK6+scalhMR0PB5zKYFZlkwBWKvSPES5p3Soem6G&#10;aGBFSoppmqb5YysVeylSJDAHIlPdXl66gyFa6ldUHgREhNvbm+12u9vdMAETHI+Hq4eX12/flLGE&#10;yMfj8cnTJy+/ecGMq9Xw+PGzt6/eIkE3cAzdzWG3Xq/3+/3l5TaPY+pX7okvZMf7BGtOb25vpYWT&#10;ibMJa3f6nvNZj0A789W4zf+9XDp/VLNTbL1ar1bri/PzMeft+Xboe8ll6Pub27uzYfXy5UvPOpVS&#10;8H7viCcVpmmqTtHMtzn/RIghqigiemZ1fuX8Yr9JOrXVsn82IBiYSP7ixS/iEGNM7NyMfQR2/5NC&#10;CIxJjSJHJFSF7dmDUiYpu8DBwf6API7TeBxBRIvEvs8mRcqwouj0fn4RgYNnb1xkzKAU2e/3m83m&#10;/Pzs5voGAESkRietVcQaqWiNIWrsB3Pot9gwUNWXL1/95O9/9sk/fVqripobM+Z8e3eXLs+J6P/7&#10;6c//5L/+o4vzM0KKxIFJilBzAxDADLjF4xwusdKgGQK5i0to+88+ieUQh/P9p7/a/PEPH/6P/3b1&#10;5HICAwQmJkTTWrRJM16OiK20x1SLyJTzMAwuNnNo4d6B1yU1XIRnlYyIzmanRbp0Oi7YMpmHw6Hr&#10;uhSTv2V/2EPte1ZEqt+DwEwi8s0335ydne1ubsxK18Xd7U3Xx3E8/OPPf/X88eOvv/wKy/T2zXWI&#10;cBe7p4+e3r69RrS7W7282v7y55/8+Hd+/PUXX25W3WF323XDaT/AberJHM1pulmylratac9fF+DN&#10;AmeOluHyyfn2raXFRIU5mFkIXTH49PPPxPSrly9fXd9cHw4QUwF7/fLb/tl33lxfh75LtY/pXrex&#10;f+xswd6p3YOWmlq+xt9VZlZ8EQDoUoohoKtaIs9RmgEoDGF4cvFx6hNh6FLfd10/DAHTerU2kPV6&#10;xSESBOf581tE5PVqw8wA6uUExzEfx2OopCFGhCFFZhbVMPvxPvR8rkhsN1BHOvmWqCpRJb05aceF&#10;ZZs3Zv5tTosTgaq8fvP2L//6p0VOrVPQzOz1ze3F9hyJ7naHn//skz/6w39pZoxIQBzZtbBV2TvV&#10;arq9qUaXquABQugGDOm4Pwq/Jrb1x98RLVRE0Wv+F1qhQSbWOHmxNUr6naaUbMFfoCLoJbyi1uan&#10;mlaXtR1BAMRxHGczAi24R8TVarVaDWXK7mW4GMyvU1VjggVrSCnFrHQpRCQD6If+6uHl2Xazu1nJ&#10;cRz6rh9iKVryRKRSxpKBQBBU8pinyaTUcXVWa2LhnnsAhITUGmSrqZqTQC1j0OZmzm+cA7f5vMxV&#10;mrN4+OlqmTfzXJ+v6jTlL158/erVq9r2h4hI++PRkcW7/d4IsxQdZ7n1nfJ+L0RwDogK8jEHc7aV&#10;hQ1kJvXqloXc+rvmvEUtnGigLQKaohGG2H2w/a+6PuZcAKDvU4wJjUAwcGQL5ZDVpuk4bc42fkfu&#10;0YzjiAjD0COiApRSOEZDFCkhcNd1vjizq6mBWU1D10/7Oz+7AGYKMaU3b96CGgQ0EWZunv/JsC18&#10;fbuvK/34OuhAZvDi5ZsvvnrxTlmF781xnO7udpeX5wT413/9kz/4vd/GEAAMUAEQkK2V8DsoUksG&#10;vXimsY43PYIQoyGZjgpY9re42gKQoVplaSUDY3LSnoasA8zZPG3JA6+D8R2teEkp7q0WKN71LFJr&#10;MAHAKRXdduZSmCFwlSkP+tfrNROJChGmGC8uLyqTRanUgHNsp2qXl1cAtj5bTeP44NGDFzl3XQeQ&#10;fuvHv3t7ff3Df/FA8xS62HdpmqYsZXt1/vWXX6xX25zLRx99fBzHqweX05QxxBbGwDuPhYfSIju0&#10;2dW0xhmuJy1ZvVNr+TpomQMzM7gPYy4Yirx539cwxjjl8vbmxqjx+SEAGHsJDcOb67chRfcmPGtn&#10;FTWJXqVQdQMWQowhmvlwL6wN6R7IcWW18FDQzFStZfm8Tg09veENNsShdvCZqenhOHKgGAMihZC6&#10;biCi3e7ubHtFRNevX0spMXXEtNlszDBnEZFpmrquy1lC4BTj5cXWvOvFUNVyzkQUPZ3gq5ZiJOTH&#10;H3/w+T/81EM0NSDii4uLzz/7ouOIiKIyZ+ccaaQTdEuLvZwzeHVDzQwZgPifPv3icDgsjSqi17GS&#10;md1c3zw4P4sAL795+cU/f/abP/pNFPV+TW9oJ0JGczPq82YAWtaFGh5FpIAFIT79uNztbMqATvPg&#10;ZdELa9x0hJtKFzwAKKU4jOuVRy51iOhBvGCtWiKvI5ea9/e78TgCqnsDItJ3aXZ16huZSil9TCWX&#10;4/GoqgholbzsdOJDCBcXl0Sw3W7HcRw264dPn3ZDT0iB6erRIwQwKapl6DuOITJv1o/Xq5UZTdPx&#10;6mrj3sbNzc1qGKpr32LvuoFzbVfzdJr4LTZoRuRxKXJg7wrxokm2QZGzc94snhBxLrkuuOQ6Wd4M&#10;DIiJiT3TDdX7xa7rRORwOLic1Fowgxk5J8PIQc0UCKBoe8yBwxwFAMDMr+AfXoogIrVmtxCj+3cI&#10;YKoY6iamFP16iNDLNYkodb1G7VLymm0/D9p63t1bIcQUo0gB9NpyzDnHGM3MU8NgYFeXFxfnG6+D&#10;vYghB7oTYw7biy1CPfxa2pxCm9GvUzg3uxYniWp14nUziD7//GsAjDGEmsKjplMBAKbDcThMlykB&#10;4Cf/+S/PMzDCNoRNjPD/0/VmTZZcyZmYu58l4u65VmWtKBQKAIFudrea061ZpQdRNg9jNlpMJlHS&#10;m/Sf9K53LSaTyTQ0G1ESOeJQJJtsdmPfC7Xmvtwt4izuevATcW+BrWswIDOReTMy4pzj7t/3+ecG&#10;pfLjd9/GzoM0I1ycnawWcwIcVBU654fj3b0DAEAQe/vtuh5Q06wXN6YeCWLaOheKSxLi0FciXPuq&#10;8GxkeoMAgm5+WqfX6S6ZvPeLxQI6x87Nod57uIMiewKdK5ZsoQvOOo1sMSfvvS5TnSZVXKZZmMWQ&#10;Chfp/OIcWCzKYDS8OrvY3dtZrOJ4Ogqh5Rivry73dmYXF+cHh3thFQ5u7R0fn+3t7oowkSeCnZ3d&#10;cjnddsJCWJXTHXqAt9uWsPUQy08Wkaw6suGbaQ30hy8i6eRyZU/1781dHOkRKSKyjihGosLOxRRN&#10;V8Vo/aw6Cl3NulhzLsmkKt9M6QNHLB6GAADdkAX9ZHMgajBkEeCsvtT6qDrlateQqU8KAIrg03SS&#10;FEopWWPGo5Gu8+lsRlT666y1MTYiAkCVrwAUehXmtFoti8CAxTtXDwfKtNieI33r4f3rH1/9yf/5&#10;F5V1h/s7581quQ5ZmMhQ4YFAskYN3SllGQFuzifENx7Itp4Myu4S7/14PEICEEHjWDi2cbVcCqAF&#10;OFy35moeiL89uzj/7DtB/GBn+vOjWwyQB9Xo7m07GRNCjPPvn391ffJ6cT6vPdW1adGt7ezBvYd3&#10;Hz0cjyb1wT0BcGOwe7czc5lp3B31BUwHeXz3Aedk1UMLUTFxQejM3qVHUIQZyYCOCvG+MzLUlJu6&#10;B11As8JriFhjNvsWAFiqDlYRkCR5Np1ZS9BpHRlko7wQiaGt/ODs9HVuk8RbsV2/eP56VPvnL15/&#10;8OH7i/k8rtfHr17UDi7PT0ej6vWzV7Od0fdPvz3Yn11fz3d3fenWRRV5l32l6aWmxz0Y0j8jVCve&#10;buPpvqN+OwrAlrRs61hlYOzsQ3Wni+aoKi0TgbYNUNhgQr05woKYS+d+Geaum1ODWwghpdQVz9IH&#10;tA3QQCCkDWKEAmJ16lQhS1NXmasgsczx1Kl7gMLsrAXmnHOMoWka6p8NCCK2bQAAX7niZZaSd07V&#10;28RCaGKM6oSiCRGRiDOSs3WGiDLHzHE4GAKIJUdkRJiAyJAl1JYQ2Ts8+PDH7//t3/z23t27D+4c&#10;nFye/+WvP3/zzgJzhk6b328nKOMENy7Fm3W29VLZxP17R5fX8+GoJoKcGckAUnZ+vVqBwKFzk3X7&#10;/fHZAhILIJ0Qkuzv/XQ4qI2J82X79dPBz36Ucz59+d3Lj/78YFINTOUsgTSS5JPPv7x+/m09+EN/&#10;v6oq22HdBMA5c8dlgTEGipJQjg4O23a9bBu9SB1vqnMltRrR47ZPXXqsBQByztZZRGR8A842pNpZ&#10;ySnaTjdY8iLAynnOok0BMcarq6uUM4h0faJvJHIX5+eDwZ3UrFY368k7b4fQ1lUtklF4OV+EpjUi&#10;68XKGNrf2619PajcfL7ATsPQv0/3AMtewq0y/e+/pAdUemoLO+T4d736X9GfF/2HaYv+RtSYUzBe&#10;0DASExFlztuJkuYIWMi3YuOoXkbcmU//IInQHEYzWGNMzN3IIQAR6NNXIpKUHRoAMMa2ufHOpZRS&#10;TE3TJm1BKvAGiEjTNETofClDUFEipKxj4jvrkVIwEaEV520bblhClBQwtDBHDiLgyRk0oQ3MMDYH&#10;FlHHTaCxaA09eefhz3/x88l09O5q+fGX369T4St1mZYOxR+GNSwFVJ9yvKnS3Lo78NZb97789qkI&#10;q6An52SMsc7UAx/X4d1BDYuA5AwgiSCRIbjM6fnN6oP9HQRe//rTnR+9J+Ad1rfMcLBsaHZgB5Wr&#10;edhcPj5oj+7txZvzy9Pq6N47HVMgIibn7sIyEpmONJfnxy9DjHVdjZBiDJk5c9dsYqSkPUjGGs2O&#10;e1WEdIo+QBBJynYZUuM165wH4UiECHkLG1DAJoTAOQeRm8X88vpKOk+S7m51VoWEgti07WS8uzPZ&#10;H48n13M8ejCz3t5/+CClVFXV0NqdnT1gHemednb3EczOzt56FUajMSHpHOA3yYGNQHY7iJWOK5AU&#10;o5r4l+/4/9lvfRLTX3kPeUinIuiWvmwuQUAxD7Vr1lI25dQ34PUrRxFgRHUeK2+yVU5DvwNzzuCA&#10;aYNCtzpjCRERq8pz1xaIiKQm6CDGWK3oVGjah9Ocs7GiDaIa5zVmAwNa1NEXMQREAmbrnOL8AqrH&#10;k8Xq7Kvjv82cs6ScJQTGOQlzisEam5mN2Mf3fmbLHUPA0Mpy8cH7b0+mo1WbFtc3WmIaog1GDBvG&#10;B8sK2fR06GMrAwbeeEKaYwoyHN062JmO54sGLTHnFJMwGJLhoKIk94xdhwYRiMECAZJ11lT2i8vL&#10;Jzszg5hPzsLz1+7J4wcP3rn+7JPRbKd68NBPJ8bb6xdfH1x+sl+78xcfV7UFea//xQDcnwVSjLMA&#10;BITgu6dPra9nk/He4e02hhK3u0O7Z/Ac2E6RuMGs9a/LOavQBxGNNURU1zURxViQgxxjLmgwUOkr&#10;z4LQNuuX52dgSPMfKa6PJOpfgigCR3fu5Jzuv/VEROpq0Eauau8rjwXkYE/0+MmT2rmmXZKxdjge&#10;DgdEtqpqa3z/0LZfAqWfHIp/UVnKxXUUJIS2qm1Jxsqa/+Gb/K5QiTrYtt+E+h/SiY2oYC9YY1kg&#10;hNCmoO1g1toQo7rgUyfBg84qoufi+p1WrnaLXO2/4qwVFmMMgmRmQjLGGmNzLlCnbmbNLJDAVy60&#10;CTYcUumuYNGhf5hzijHCig0aYUGCBNl5Y8n4ygGBs8UymAxVVWWR2uvztolIKGw4ggOr7WLaP2UM&#10;Davx/s6B7XNayjmvFrPKXx+f/Nu//XQ1ny8XS/CezMYarP9g+3DSBSpFg1JwJHqzPY9IZ9fI7u7s&#10;7q2DL+bPSsqeIaXgrEGkh5X3bV4Jo0gl4IgEqaoqZ+zrZnW6WB2NBpWB+a8/uvXOowx2+uRHB0/e&#10;x8op/bk72Pn0V58uz76dHeDe7qHqFBELDk5b7bzlL0IkwGE9mO3txTbgdlpFlGUrmSFMOfeMuXYc&#10;9wfwNmKuBb62Y2u5ByCaR1HnpNasG0SMOV3O5yFFEIjFWK7MtXlzfeOgHlhEzimlXNe187a/54gk&#10;ItVwYNBMao8Aihns7Mw6wk0Yiw1zd6ZAN6ahYwu2tpCUEUMdwglAspmI9MZrizbC7iDOvR33G9Q8&#10;dt8AAMAiIeUmxMTdHujFCd1y0sS+J7thI/fdqGE2yWpKABBj1ATVdG1uzAyWdK58ZytO1lqOPcq2&#10;8Tvb+rjcIypi2qrh61Xk5erSez8gzyIeBEE8OxXlz+r748mjtm1z5mFV7U3v/DuP/n1AEJYQM2cG&#10;QmvRGe+cq5y1SjYU5hAhAhpfxdW6jfmjj79AQmYxb5rAceZtClUPT/2ov/vb+61PMqG78bPJeH93&#10;Nptc3KzWwgwiOWYiMJDfcjVfrRMyglRkKkPgbF15g5hZvjk/v13dsb5af/8qXV7D7YNbT97PSMhs&#10;LKFwNZk++uU/TRen+0fT4e5DQC5jRt+koUxH4omAQXM43Xnw4K1PP/8ctsBJfcCq2xQRAYxS0GHF&#10;2XpnHiXTrVG9WFkYqn9PWZ2xNlpBKrJPIKKmTTer5XQ8bu2cig4j94u5t3ta3Fzv7+9dXpw5S5dX&#10;lwx4dHvfWnt1eXnnzhFLXlxcO2fr8cgZyDE7B8fHJ6PRIMU825ks5qu9g10wFsvGg7L2+/nhAkgk&#10;wFi6XwUAnNp7dchYTzhsx71e5gpdJzGAzsEqsMpmzXBvcUcIEFJMnfBAyRVmRgRrCn6oL20W2f5U&#10;Hw13ck09y/q+IeiDIRVkSFhySh2Dt3H6kU5uBYKc2VrTkx99VSUaukVGo+HLl1+scaGTery3ZIxA&#10;ZA7a609Ij2/Jnf1H85uFrzyCTEYDb4eSOUOuTDLeAKEx5J03hoSFU26WK9tvIPIVuRpkPRoN3/3J&#10;+21qv/7NF5yLJ5p0881kK80Q6adZCRS3/W1x5pukGREZnIyHo+Hw/r2jp89fIFTlcEWoON6eswWs&#10;EEVyZX1tiJz1loCAwbxsVxecBuxD09L3L3YP96VYoROKoDEi8PZPfqqe7IKmWxUqylA5k4Cq2o3p&#10;wBCcTWfT0cg518FmJTxir89kSZwYBAFdV6P3TF0f4bnMX9yss+V8ySxV5QmIbIHIEZEMCWDK3LTt&#10;7u6sGtbOVZwkpajXZIpBAIjIcrk82Ns9PzmezUZff/VlNRzEZjmbzc5Oj6fjOsbw9ItvBqPxcDoa&#10;D/zNzWI8wK+//ObW0X5o4+j33js7fmUNz6Z7V1cXo9EohOwqh8Z5NVMoAGrZRNyllM4V4lFKSo6A&#10;KLLVk1KadnHjdwJAADkmPek7K/VtwkmTTUk5A6AxREh9smCNTSltg1j98UdbEs2+tNbjr9+cuNVI&#10;rZW5QbXqir0hSn9wGGOUxRYRBWyK2RCzsACi8t3qKl+5en90O+OOcc4YstZZ65DQO0IiETKEe8Nb&#10;IbSgIlsdYatTfQG8dXVdIxrvHRGGEFjNvdRWSA+wYT1ABuf8+XI1nIxNstCJ61nUVF7IGPphZMMO&#10;Zvih9cObNx0R0ZAZjUaTyTALEolzzhqLCCFF38bRNyeTVbKIi5iMMTWhEFoB7ZY0xrzMwQZkkUnt&#10;i/UUAfQqLRFm4VIQAyICKTaAyNq7VdLIXrsgIt77ddsCYuLiCccd6eSs079HAXEWrky1nfAoMKCP&#10;vG+fBxFH9vlX3529PgWB3b3Zwd0jNx3qM8YiEc4xRmaYL5aLVdO0McQUQugjHnak2mg8Xq3WzrkQ&#10;4u3b+76uVzer/d1d72yzWqccY+apd6FpLtfL5XJ5cXJ1fXU5nQ7HowlnIcTXL1/MJtPT0+NmPc4x&#10;zw72GEPld3SWgRazZN5g+TT2d3EMSABEEvf5aWcS10XIvpTeblTtl0HPoSNSZs4pG2sJEUxxejVE&#10;CjjlMuOqK6ERiIpIBRHJmJwSFtSelF+Vju/Ra9B3sNaSRTU+c9bKm7hr7O6zHoWqYt9sbF1Xmzwc&#10;H9x54j0VfakxXj+xDokEEEWsIUnZ6Fy+zIXZB3TWDAc1kVFgPIQ2F/cdQILivi4ChoUioKuwaS5e&#10;np6dnSMAARgi6a5D2Tt1ACh8aodL/676+weoJhHRcDAYj0cpgXeH1jmVU8UQc9PyIg6v1pVgW4/O&#10;OVpCyQJJZzvJbj1pjUk5+4O98Vv3ReNt6XQp5RgAis4y3TL2LL+YiUEFokBkQQphfTO/Obm6vLi8&#10;PDy6/YPzVY8WIoIOnnPOQQe46Tf0DHv5KREiOn11+ps//xWnRATLk3FcLe6+/64fDpFIVwMChBAy&#10;58ViScYY65o2xhgZuucB2vFLdT1MnHYPD3LOR3ePcub1zmpvbyaSx5NJCOHxk8e7e7uZ03q1mqzX&#10;q2VV1ZPxZHL76CgL5cyRc4hhOpulGJy36/XK+EFPi+mxgl1o6ylZ/QbTDa2SLnlEJP0e2brDWn0I&#10;YO60mn1a+8ZZjDrCSo3AgDMbMmgKTN+2bdu2w+GwzzBVqqKrDgnVKDq2wRoLCG3bSicGwi1RGCEa&#10;MtrqURoFQGJM62YtiMbQ9c1VXQ9GgyEzG2sw6nNWfoihDMBkLSsEgJnbkIlY5QE5S+aUWRDJOWus&#10;8ZXrlALlOCAiQhrUlXc+pah6mbYN0ilmiMiWTBGRDEpGU/vpeASr5fL8wjgzHg/OT8+IkAC5E5+X&#10;Zs9uYfdH498v83ossc8evPfj0Ti2yTmw1ikB7YwNROn+rfTiYjhvjpxbh5QFXOXM7jh7osUaYmQG&#10;Ir79kw+Nq/vgIF0AYpaOGC+yjI0aA0Wn2jMrdGaxa7O9WS5sXasZRH+pxhgU3NiuIDoVlBmrTHcv&#10;X44xAoD3Xt+8bRsi+/Ff/6aZLwcD7xDfPdqFsJx///zej3+0jmG1XI3GI0CMMQizCPlB7Z2PIcUQ&#10;pcNW9OQ1BsmYeuA5WUD0ziDCZDwmwqM7d40hY9r9vSEAAMpoNF2v1ke37yBwTGk4GmVOu3sRLTZt&#10;3ju4HUJjyd4sFnU12sbkhSVDN5+knJ791uq+p5DhXUNWH0M2CjIUKQiWHvzQveF26miIRsNh07Ys&#10;knOyxY/SGGtjjE3TaBTSXaQ2x2plp4OBkDATGaIsb3T3a7MVFv0K5ZSKBrpLSQjp8uoy5GSMERZr&#10;DALEGK2zOsWAiKDAbTrgqTgLCAgicBYq036BRTizETAGOLPx3hibY4KufTlz9s4P6kHlvQYAthxC&#10;1KRQqXbTG6chABkjApyhafPi6sZZEmMOb++fnhw7Y4A1sSgZSee7KP0Ge0NMsBkwsNmEejQaQ7u7&#10;s9VyaQxYazVJTRQNERuzvrM3Xb2aMu4Ze5Hz6M7O4S8/aGJof/XV4vjaTsd0MLn74e8JCBQiFcvN&#10;YhaU7hpQENXPH0lrDtbyGgFYdGSCIIJwno5GDx4//ujTTxUW07LBGMMsurtMd6YSEbD4yq/bRkSI&#10;TIpBQFRFrSd004b1qn359NnBZDiwNHP0i8dHt3Znf/bbb1cXV2uHManDjwkxIpIArBbLZrUeVL47&#10;6XXBKJoNy5sbN5ucvnrlPZ207cOHD188O759e//k+GT/4HA87ibaxpwzV/WABAjBekAia8ztO/cY&#10;JKXkKm99DYJ71QhxA1Prb5SsLeedRQSAmvrlQgFuQhwzI20ysf5tdPsNRyPtZO/W1FYiCiACzjrr&#10;nM05hEBIg3qg6l8BMUiGKISg80lySgapritEImhN59lejHAEnHW66vqcU58RC+eUuTM10jyWmQeD&#10;AcVgjKlGk8r7XstSmmj74qEU8JhTTimnlLLJvXELd/1E0qm3QwgibIoamwAyIk0nk7oe5JQUPw4x&#10;p8zKH6osThBsT5AaZ8GwAByfXU7HE1v7q8VqPBnyzdIQ5W6uKbyZQmAnOfv7UpXf+UKig4P94+NT&#10;Y1DJR0SK1nJ2sbXy5H5+duyYpmKvM1fT0e0PHy5PLl4nXsa8uJ7f/Yc/qWfTDFkyixAAExhgzNC1&#10;HgEVDxElFaXEOyoe/5RyNEa5XmDh4WDw8O69Tz79TOdj9HpopVZJZ9kBAID2KFBn1ENkmEV1Zv12&#10;BYHr88vQBDMdDww9OZjsGHm0P20e3fnTFy/5/h3NRhChTREAnDHVaFjXVkQkZxQUBAa0wuqydnN1&#10;5VBurq6MSZdXN4eHB198/vVoVH37zXfe1aPRiLlgA8vl0tuZtnIU/SEBAwqgcxWrBwGWGAXb+OSG&#10;nS7/UcxTPWn0hkpIXAAAIABJREFU0+4thUWQNzaYvRpTq+JtzKmj5MvuLF8U1LWuukdv7TpkZtY8&#10;s28H1U7T2nrvfDEy0PNUhLoNQkTeuZhSStG82YHOzKRBkkj3Rs55NBjWVYVY5PiIWFWVsHjvKmtR&#10;QC3GABX07XCdzD0So9tPSzjqOnGbpk0pT6YVkT4HM5vOhqOx5BzboGr4lJJz1lmLpamJsrBVHIIB&#10;yCJjCCH99tPP16FlYAIiMlXliTADA4Be9DZj3m+87iu4tSd/+AEgGEPT2biqfU5U17W1DpFSCjnn&#10;5Bw4396eVcdXLpOBjCy4bOPx1Q1Qe7DXWgyTyZfffQeEkZOCSEhGpMhi9cII0fkqpfTWW48ODw6N&#10;NTmDphBApN7j5fkIXC4Wv/7oo+ubm9nebuaCkpVTjRk6paUGPa2MYozMnGLSGyAienP1p27OL4Hh&#10;+moxnlbTend+M784Pz+cDA7PltfGgPE555Rjzrl21aOjO3O48pVdr6LkhAKE4CAP46L2bsW79WAE&#10;gJPZbmwXdR1X62Y0HoTIt+7cts4yC3Yic+ZN4w6AZkvS4XXSIc+KRXUc0BaV1wEtAACcO8CKNQxu&#10;uY/JJiPdCnhlxS9X65RTv7J17/Xfj0icSgnkvVdgQzdGG0KIoa5rrWDIGEfOGatPQWut/ndphmmN&#10;0cYFZ6yzDglzzjq/DkBI5csIOlJvo+wHYOFiON/1no+GQ+cdEqEhTCRQBm7HGAnFkNHDomTLnfdc&#10;7jznRbrJSAiEtLO7iwBN04gwomFm75xOa5TCeAvm3t4PIOd8cnl5cXX9/NnLddM654yrjo/Pp9Px&#10;YDgEbPvjBMpTxI68+p0v6YqEciIWHTCAtWZnZzK/WQ2HQ+scAsZoUkrJ2mxD+8HbwT1PzIMQpKpO&#10;vnx1eXFzPBtlZ3POf/nl1+b5M1EQElXtqwZBKvYAEfDeOW+ZeX//cH//gDrAjhG4yPls8fEHXDTr&#10;5599GtpWVa7cvXqsbHt16WD7nLMudP2isklU/Bro4vQMUdZtY8Qzy+nVajReAqxuTUZXIdqxb5qw&#10;WK8qY/em4/u3Dn/77OTmZm7IpRiBpTK8A6sdODXiRKaTydR746u6WdauGnlfPXnvka9qX3tDphfT&#10;rFZr7ysB5KK92ip0EYR1YqYU1cAmQSzAyUZqWzakcBc8sIwpUQRF1BdOXcqkp8vLfpBtZZbeDTKm&#10;5wy6WMXaYJRSCjEKQoyxCU3mnFIyZBA3rTfaT2CM6THYPr3SbcPMKFLaFAjIUggBWBT5ZJGk0lAR&#10;pRmNITWcd841TWOMEeZhPfBVFXIkIiGETi6zWC4QBo5cS61GFGtLgx90OvK+nsrChCCSnXOcExny&#10;dUVkWFgdQq0pRnVKcmxqvBDz33z85eLy5nAwetkmEMw5vXj+avjeu9VgEFkkBOgaq/CH3MFmt8GG&#10;UWUA6ig+FJE2tIBTANjb22nW0XvvvAURJF9EIYjNo3uryqcQKOWY86v5orWO9qd6R67Xq7RaCIGy&#10;sbQpJQGRtLWcObG4O3eO9g/2gZABCnFXFpwS6EoKARnbl/89lad5hY6J0iO2bVv9VTGlnNkYmzkh&#10;AKCBLbOdZtGsrq8Od8aXl9eTgUtgLlftbL4k4aMH7/zmZF5VPsYcQ5gMBqPaxxTr2g9HVWxyTi0z&#10;1NAewUnNLzLPLpvr64t2Z3+nDeHq8qIej+bz5Whgh4Pqu2+f1lWFLNPJFInaJk5n45zT6fHLg4PD&#10;nJNK5kUkJyakeqQOvHWK0Tl7cvxiMp6lJK5yIlDVnnMmAuhdNDofTgAB6eXv2uyjkECZF67KOwBk&#10;AGbtz9yshD4901wUiUAgxEBEbdtmEBZuQ9u0rSHKKQvJRmKi21REuPg4aJDRmg06ogI6pQtsEXqa&#10;/xMYJTl01rn+O+Ui1G7btq5rg1Q5X9d1XufeXkYAjLPWGeOctU4HlbvKeV8ZJGuNMQaN1aTUEDnv&#10;Na1OKV5dXS4Wy/nNTc6ZWdq2TcyhDZxSCG1KEmJYrVYb6wdE+u77V2nd3hpNEJGhzHvRrLew0Qg5&#10;JyylZplICW8U0CXPMWZTBHav7hQkGg6HVeWtNdYaZlaqRfdnHo/jEeTVWlKgxNg2lcgBo1pBZZEk&#10;pRlHa49SuJQSD4nQWDOdTj788IO6rhFRUAi0UQw6loYU/wb1GGdRo6jcdTFi57xSWs7VoShn51yI&#10;oUucCnigqIw+7/nVdV4s3trfSfPF7nRgCC1ZT3C0f7C7O7bnK63pLRnvrCO7XrfC4q3JkkGyAFQ8&#10;P8BnIbyaJ1zXcHVxORgNz87PLs9fV8sxx3T71i5nOT0+dta84pN/8Is/gG6hL1fL7599a508e3r2&#10;4OEhMhmLOaP3nii/fnVydHQ0n98cHOw9e/rNeLw3HIyss2T8ZDJaNQsA2JmNLs4Xu3uzxXI1Hg8y&#10;82AwaJqmqioEZAFjqN+TqCwqYCcv27TS9lDH1r0qZx508oOUElhat21MMbMYRCKja7p4h6lHmCqo&#10;OngDuzFv/ZtDl/WVcVmdcW05P5ilM1lsmrbyFaLEnG8Wi3VovffKNwzqOsTQPVMERO/93t6MDKzy&#10;oqYBUOESjfXGG2ss6PQpQUJKnFlYwfOnz54++/758clx24QYYwipDWndrHNo1utVZskpNTHYLn0H&#10;5wwgRsSXN1eZ+ngFWWS1WnFmTTBjCH7gSqlAUGYFvYle9veovzWICIS9RZ9zbjQe9OmykBjtb0Ly&#10;3ue65sxABDZrmqFNGCzMAKweTl1LmLpldGknem+rqrp39+7du3fKlBvQbyALAiAZixgKqdMuiuZU&#10;2M0whX5xbLuDbvOtzNm6UiHokBPvfdu2L797nkIYGnM0rZ3B2pl7h7uVxaPbh0I8GNQt6kV6A2iN&#10;W9zM59eL+eVy1w9vzSYGwKbT2WTRCH11WYXZzmCytM5PJxOJu9VgZJBns50Y0t7erdCuc6br68Vs&#10;tlNXg6uLy5RCDHGxuLm6uhyNqLJVzmk4nlhr2qZdzufn1i4Wq+lktrd/J7RJmOfX18PRbEVws7iM&#10;sbV08Or5qxTbdQgxucViNRlPAHg4mjZtHA6HAvn4+PKddx7e3Cxmu7sgxWlf83bmDRWI3R3GMqcB&#10;mLmfZ6g2PinGdduGEBApdZNwEFFrM4PEIDmm3OEZ0onUS57ZpZpZGAQsIvSjpAmNsQYxxpgzr0Pb&#10;htA2YWdqVHkbY1w36/FwKCKcGdWBwZjMoKO/FmF+5A/WafnJy4+Go1FV1bb2la+HdW0sotETnqzY&#10;J7ffw0xtvlykm5hTWKWTy6evT0+aJqSUBMo8CSDBKhvIBsAKWdzUvsCSWbTxXbQ2FpHRZHxzM3do&#10;BpVHpJwygEMdb7F1nvX/3sBcG0twABBgMc4iACE5Y4fDITPrsGI13uDMDGCt9XUVUxIQYTJkej9+&#10;Fk7KmiP9gJ5FBM1PvPez2ezW4a3xUI0PpG3aqqpLJqq+HLpXe3MnEBZOKYMIAXJH0GmqqTinYscx&#10;xrZtjTEsQuSwM/GX4kckwrJs4tWq2ZnqX5dr584vL09OL8cHe9b6VrIxRjhzzoZMZB5695MHd//w&#10;l78c7r798ou/Opn/zR/88wdX83xZP2KxO/uHzlc7dVVVVe2cr4x3drVqptP9lIJztm2jAFVVfXl2&#10;NpmO7hw9GNTD994fI8B0PGmatY5Nd9YdHN4BwsmsBnL3HjyOITXrpR8MB4NhaBtrHSIul3Eymy2X&#10;68GoXq/Wl2fnq/n1dDZlwaYNiJAlvnz16uBw+uz74x/v7LDGBwGWTupZCDEUYMEyLSRzKuhGh0PE&#10;lBjlej5frZuUc10PJKm4ddMo1MZgrdVNooe1LiqFsmKMut+oNJtA4gy5MwHQoIEIiKumma9WTWg1&#10;hApDiinlFLpBs6DzTzLHnJFBAJZxcXX27WBkEuWb9fVNvCHAhAIAxlLGJAiI6K2xYjBnMtik6zbo&#10;/BSyg9YNY5SWfJmJpC4QzJwha0G0wWFLs6BiqVsimt3d3ZwydT1/UihR+kGEw63X9tfLlhEko1AT&#10;aZ9oXdcxxpy0wQ8kl6Ez+koxqoJAc3wNLiJiRQT7Nk3sgKGiBvDeD4fD/f39yXTqnAPms/Pz4Why&#10;tb7ame28CcCKHnWGbO2rVQxqGUZEkosovt9O+v7bYsKetzRm47lmrb3/7qOPf/Xrp2eX79zeEeEm&#10;xLOrxcXNip6+2qtGER0nHabD3lljsB4MKoB/7yc/2d89/CqkX3/yr26unv7ssB0PbucHR8Li/dAQ&#10;gmHn66qis9Pjvb29b7757r13P6jrCZFU1Uh5kaqqR+Md62tEMMYSordmOtNHCYgwmanAF5TktM4O&#10;jUMUIkRy1ldIxFlmOy7ExjkbQgPijAEksq4a2YF3VWKqB0qCxXWzstWgJAhFvAIAYJ0DkKRGUFjm&#10;wut9a9tWQZQ2tE1s58vFuo3WWlV4ZmZtI5COM+wVQv1RriC+JhohRQConFfUkZmTJAJARBVPk3Up&#10;pcVqtQqNAIzrWn9BCDGmVkSyxk8iEVH63hbUFJj55flxNfD7o8OELTJmYWHBjEBoEInAizWA56cn&#10;YKB2DpkQLAGN/O7RQRXGEcvsU9E23ay+BgAA0o/mEmMdQnFT3qxNvWVaSXPxvdP/Sd3ktH4T9DqV&#10;Ldlmx+eUH2Iy5LxDBOcsIoSSqYAFQMCkigcCX3lCkq7RWLqNJ6Wvk3uOVg2TkQrzsbsz25lOR8MB&#10;EQrLV19+9Ytf/sNnz543q+b2rdulyAcARBbhnK2t7h3d/u7bNQAxRyJS/AwBc5m9Vo6bXkpWWo+L&#10;aTn3/SogMt2dvvXuk/nr4+sm7Nd+sVx7t2zafL1Yt01aCQAwihBCVVUV2Z3J9PbtfB+n//3//ddP&#10;7fCmWa2WV//Ln376n/2L36vQtIIptvOrxXBUn5+c7u8Nvv3ms8X6wcnZ2cOH7YDKWc/MWoYzg3UV&#10;iKgCVvT8FTbGsiQkYgYBJIQMZbg0ZwbAejAUGXTsHPh6SAjOj+rhDBFSao21IKaqbMjt4a3b48ls&#10;72C1WC5nfgjdxNuuSV03CajjmwAI4P0H79SjWRNyNd5PnNdNs1ivFqtVSLk7lQvvnmLWQ603qtnO&#10;+XuWtTvQyyrthWP6qbWWtaUIhIWdNdjCZDJ2ZLF4e/I6tIrz9ib7alusXMLYjo7uPB4M6rr2lfeu&#10;Nt5adQcxxllyzhgiLH5nHX5oCISJAGEXmFlyBjXCYM2KU+IsWQd1sO1JT2M6naAUZKnfe6UZXh2X&#10;N+FO0BDQG1FOt1xxPkTsiq+y65gjERiyAFLowcwCrCrvXhmDSFXtnXXaE7dZ8ZrN9yoKYQTE0i6I&#10;vqrGo8F0Mh4Oa2Mxc0Rh4yjnOBmPF4v53u5OiDGEVc5aBuhfTePRcFANoB/tKWKICFFYkHAba8k5&#10;V1UFXFRRakak/cvl0BH5/V/8bPGbT7/4/tnFIrU2tSzTycRMZtdMgIwiBsR5X2d5Mtq/fH0xm979&#10;6+dX32Z6efGqacPjd39SP/6Ds3TbXL42e2+tmjUDK/+5WCwHg0HM+d7DB0kYkAWBGZmZUAQxc9Im&#10;RM4JALgrTTv8Q4+RAt2RqFVXcdpE7GaUd8cqCCF5ANC+WwRiBOvN0VEtTLOdQyZFVkqexJmBhaAH&#10;VMpQcURisOOdox07biEKyNX8ZhGa0EbueK2cs9qhShZrO3ag81/ZFh4qyqW0mIpyqJuEXCR+XPZh&#10;5hxiFIDxcLRaNRaJUyZrCTFxDikRInd9sZmZQTJnAuCcDMrYmpH3Az+o68o7X3tnHRljnHVknXOO&#10;rOl/lgAKTKCWEywsIJxVc6CzqQUhMzsyOiTLav4tvPH03AQxwG4yKPT0RfkFv7v3R6DTLCMiqOcP&#10;FDExiHSrhBDRFoc8QGTogSc9e7SDhiBL3npzKLVdgbaBjEXtGgYwZAaVH9Z+OKzny/nnX35tLFlj&#10;mrb9i7/4i7aJMaWnT58yc0oqk2j1qljk4vIqpqRuSNuhWzEAKVMlylKwqnLo4GzugVAodnkHu9N9&#10;MF9Ge7Fav8Z0K8qj3cMXz+d3duTewU67WDTEb9+5H56/2r0Kf/yrzz4bH5w0vGKKMc5vrh9/+E8+&#10;/Ef/ctXeQLMcIPqqroc7iOzrOqXl4d23x5Mps6QQz87Wh7cO9CoEJOfSlgREINh3IfUnV//IukBR&#10;Vog+6N6csT/jyg8gdCS9blhBIAaq/ATMBsfXZx9C2Eh4e2gN4cXzb2+ur+vByIxHT977YL5eJeRc&#10;CGFIKTVNM6hqvZ+6xbz3lkwIwW61YvVpv/I3TWiFi6u3RsiU2RbWJyra3J+bq9W6dl7jYYhBmYDU&#10;aZqVZE4pWymuuznlFGIAQpHcJvaurr0xNhtGl0IIZE1/hwlROyd0k3WuLdIxK6CrPGd2Tkels805&#10;AwIyqO2qTj7qiicNbUhooJR/YgiLlorZIAowGgIWzfNFlUpcRtyCjikGLMOK1QdfNW8xxtCKZBBO&#10;KcQ2sXDMmXNOWRBBgzJLKdrLcQ2d3ElHJ+jhreHfkto9zefz/+NP/k09qOvK1YN6MV89f3HWtM3e&#10;7rjylTUcYxoOHDBmzsJycnm2WC2gU5z2S5OZhdla0/neFr2Ct0WCQF1HLCIiYE5ZWCgJrOIU/Y+m&#10;o49TfHF+GQaLFycru3d3J9X2Zn2d89LG8++vGxO/Pl+sX1xlQUIy1lo7OLj9ODOZ4T5WU2ZMmdt1&#10;EAmrxXVMTT2cjkd0dXnKiWOb9g/2FOIKbbDOl/EjwAzAIsxZn2Cf1MiWobLS69xtPTKduIS5Ez+U&#10;4zV33hA6xUtFV7pmSiMfgwgQQcxJVPED0FmPggij8M3lq+sLvvfksebuLIUfgg4ZHlb1xswPrO2s&#10;/voEkrfIHmFOhdGXvhOPmVUHklK6ur4W4fF4XBzHoXjyk6E2prYNekeySBND5DT2TgBSZkBkAQKq&#10;fVXXdeXsoK68q6xzSoABoHHGqP5LR0oCFjFdsfFj6jI1ldTp0k2ZTRntiCxo25tXIlLVYxHbKxOL&#10;WlYtibSc4wxY9Htt22jU6vkAIkIEMkgE3diPYkZPOgEEiYhagrr2lggBJKfYNurnxTnH0IYYy6eb&#10;GSFS5E4aSlmKJIyMnimEaJ0z1tZV5Z0lY2JM3lUhpMXi4v6Du1dX88Vi/c3Tl5fXF7/4gx8x83jg&#10;iZC7LhIUWK2bkONWtkz9xtMdnlKyxdcxI2IEpK4rrBTxRJIlp8xIFPlVwoPB4D96cv/dqv7v/vWf&#10;Pn15tXtw+N3z17zgeLO6MPZq/vT1s5dHt+8kcIv1/PzsdDweO1f/8p/+J3fuPtEtQc5nlsVyXtma&#10;JGhvUrteN+v19eVVjrFt053V3UFVAcB63UxnEy5HX9F5STdtgrs5Rz1E0UckEcignbu6096wSxMR&#10;rS4AUVCAEQWIWA9jPcj7n2IWDSDq8b3NcWsTrQgYwour6+4yYVPRMFsy3rkYAnNGdKrq4q0J6f3F&#10;K6mTEZq2ySH2xLrqP0MbRGS1XuWcB/XAOad6I1TqvOXFYpFEs3QRgDaGkNL1fB5zZtC71xdKrJFQ&#10;7bE1b+jmF3ZWzkXX2Z1Tb0AapebqAp82v7MeNrY9/a0w52pazd5+/OjhJx9/ofmpADCxoGGOZJCT&#10;gADnvFgswEDBJ40xOu+qa3kwZRQkEqIhYmHNzUCEyKCh/b1ZShkRDGHlnQRBa2lgDBkfY+7ONc0m&#10;e2tSxGKhYtEYa8g57PuanCNjir7A2jYEQvPeu+/++jd/Zy3VtasGg6ubXzXN6q1HD68vzsejQUpJ&#10;ktJxWhgrPlFKx75k7St7ZEQsrXScM2d2nWCauo5MTpxzNs5IyE+TPKyqezuT6e7e/3pwsP/j9168&#10;Oju7uKiq4fVyPRrvXK6aeeL16RkiMrB1Zrmaz3Ym/+wP/8j6WklmDUXOezLWCDJWuwf7JDgcjg5v&#10;HbXr1fHxSbekqDjPIwKw5C4jQASzMVHv7FaKeYfofHIBQE2VgTZiMhFG0bSeRd0bQTTgiYiYAj91&#10;8LcwAHI3hMxYAullJRthJzOvmvXJ5XnmDD3+1gn6Sqkom+xdOYNtBo/VP4IohThfLW6Wy8raNgSN&#10;cimlZM16vVYmvg3FFSJ3E+YEoGmaNsXuVggixhCZ+fTiwnrX0braWolS7G0lpWyM8kbZV5VhEmR1&#10;yyCA7fEYXWK24TL7Q1zb1lj1UkRW1mci3K4uJMT/8J88vjVcGiKjTmEGmMzegfmVhSboU00xBRC0&#10;VpCsdF1YhP3kCT3AhIG1h8oYk0KQGJjQD4eV9zlFRDSE49EQifTgqQd133DRqWT0mUnX3U6E5EjH&#10;4KrghlDfSEEtwJRy07Yppvt3bz9/uWsIhpNhPZwYg96aR289+my1qKrKORcaQcJ+W3POOSaE7vzu&#10;XHT0vpeOdWbvfNOsOSfSgSTdnd0A35mvblbXCRyICNRIs/H0v/yv/uP/8X/6387OjjM3kVPTNIvL&#10;C5B8dn41qCpDZJ0NsQE00/2jxJmx7xjhwWBoyAJAzTIcjwwQGprM9nem+8PhxFvHgpKTcSRAWSJK&#10;QrEs2RCiWIasCkssSQyLJBSDxADEWYhQkCWDI0osOWbrLYG0IVaDWgCb9Vz/Si4FYfEzhm4sVMpZ&#10;OCnGcHbyvF9nisNZ0hFZRdzYtO26bct+U2eB7rVq1pM4Sllbad5wiFS8oEgoBdpVWDfN1XzehFhN&#10;XN/Cl1JqU2zaFgAYQXkJUstwQsmQcm5i6Mdk629v2nbdtDFm65wuv6J3V/PnUnYKc0IUBjKciYlB&#10;igkKEgPrEcTMRrDQEZv70JfZnHM3L1HEEjIgECRePn3/Vnz7P3jbGLCmso5SzmDczQov/sGjP/t/&#10;v9FU31lL3qhFJHVpOHXRuZ8IS1SUrDrv9+z168zx/uPHIOLKtkFjjA2JUVFu0BQFOsX3du5Xfg+g&#10;KTPtqNuLJDq9HQ0AhBzUmu3u3YPf//F7o+Eo59yGNKg9xDAdjd5/7wkyO+e++/abrgFEtJIOTVOP&#10;RgDAuZyH20YGOSWFhBFQTemk64Jl5hiicAHfXp1cNiFmyfPlal6vzq8WVeX+6I/+xY8/fPL85en/&#10;9W8+ur65WC4XkVPKObRra01KIcbWYHv6/JPIubguS5IcUTTbARYhhiz801/+fLYzfPrNt289vG8M&#10;fvHVN28/fgwgT7/5+tE795H5+dPnD548Csub+fX84Nbh1dWltWYynb54+uL23VtI9ttvv3zy5LE1&#10;9OlHH/3op7/fpvzl55/99Mc/kbT+9cdffPjjHxHAVx9/8t7v/X5d+X/9x//z4upcOLO6xOnkRBAV&#10;NyAQM0sOChRfXR2TtvEJswAS5rJ0s2JyOWdlM4Q5qWGU2sAhaoMCgPjKV1W1STfUEwlgvV4vVss2&#10;ZuacFAYArKu6mKgbs2ZuU4yZYwxZhJnbth3UdeKcOKOh2LYxbyzGjLUxxdi28+XKOocIRMix4A+s&#10;tENmsRtcnTTPlKJfVRBVOgJKs40uMmN//R1oKNtb0ZYpesiCnGE9mVUAAsi+MokJUCqD//wfv3Vx&#10;vvjkiwut1J3xWr91Aep3iMWwt+YHIMSL83PvHQgIM1nb7xxVnOhT6at5/HtvuB3Ie+vXHgthAN3n&#10;1pi69ktHuzvTx48eTqbTpmm+f/biH/27P49NC5zuHt1SZdD3T78rIHvvVgA4HNShDQoTNbEt4Y4M&#10;AuoqWa/X/XWqbXfbtormeeuJ0Bp68fJk2ayvc7hereezdLZc/tVf/c1/+9/8F+8/efvP/+2vfvXr&#10;L66vTgHycn5TDQbG2jasqqr68U9/ce/ebQlPrTEsRgQB06vX39+9fYuzVIaEmYw5Xywr9x5zPD3/&#10;8v3fOzg7O724/Hx6vYvIr08+v31vNPB0cv794QePxcbjs8/He9XZ+bdV7Y2/c3r2xXgn3dzk16df&#10;v/Xe3WfPvjk5++bw+tD5wcnJ98v1g73xzcnZtx/Q++jsycX3h/O7B2720a//9PnTL1Q7tE3hIhrV&#10;Q4toI14GRJBMJYODMh4ey34DACTknFW50i9N6kW9IDln53xd1RoRc+as9hACwrJar2/mi1SCmI6I&#10;hLqujbEhtMwcYkw5pZxDJ3uYL5fe++VqFVJElfuJIBHnUjo2bQhtm1Iy1vZaU+5GsuWcmUtNwVu0&#10;PsNmfRIZLcHKabk1871f//0H/R8OANYq4i+UBYwvKA2j6GxELRz2RvLPfvnObz87AaAYYjWoVGYu&#10;HZIDZqN00Y2kjjV9wVQPR/t7e4TEOQMUxWZ/KVvtNvD3d51uYmQlJxTXgh4t6Pa5HljojCWi5XLh&#10;jFXDYM750YM7nPPLF08//PCDyrvEsFqvAZA5E0DmLNpnhWgMIREDzldLREwxiohzLsSoM1yxa3ip&#10;qiq2gTMnzlnYGLLWOJHjk7NVTNG7tm0jgHj6zd99BPCfG4t1ZT/84PGz74/JIBE6ZzMkdLwz2/mX&#10;/+l/PdubEpId1FU1FCGi3KbFhz//WRvCdDTMTTDOvDw9h9S0ABzb2Nz87a/+cjyk8+MT55B4fXp8&#10;fLg3jLFZrsMIKaxvPv/kNxYTiP36s0tOq9X88tsvX6LLIsg55tyGpvVuEpu4jk3AFNp1igFBmuW1&#10;xbxe3iBkNbiSzWRYUbErCDBnneEsWDRPehx3ORpD1ygsvfYASgBRg6NNGlnIANM0bQxJAGwRZJen&#10;i0QplzfknGOMwrkNwRt3M19k4cwiDFyGeyAArNv24vo6xBhCZOHSfSCgwYCZ2xByFl1VxlAIsQbe&#10;ZkT6Dwq0VngL6P7BLhHd7Dfs6NMeKegjBmxR0BYRmIVQiMB5p7SJBiJCVP6ABN95tGctA4gKdlSS&#10;wjq1qzfi3eSHWKwW9IvG3r5/fzqeElHK7Ld2vwjknLOUPny9x93ufUPhLiJd6QCqc+g3tn7MwtC1&#10;xzdNa62NIaSYiLCqLIJdzOej0YhzRoT1ugEAzkx9AAVpmsY5Z5BiFk2KskjbNCy8Xq99VU2sVXO4&#10;GOOKOacSZIA1AAAgAElEQVSMiFzSqcyMslw3iwU7B1RDzkCGUa4urwjRGbO/O/vH/+hn//sf/xkQ&#10;2oERk5rQ1LW7uTn/4tNfjcdDEQFC52oRBEnffPVFc30WQvLecsxIMl/Mjw4OR/u3v/7072qYn738&#10;9vl6fu/+2jj47qtPljfHL2v71TevE68kLl89/YrBDipjLIZ1BuST108vLuZNWOfYoMQvP/sktitj&#10;7beff2zo2pn89NPP/x9ukOi7T//Og+QUYrsej0Z91lSw+Y7y7R4ZaN7V6+U3wCkWAVfOOedUTUa8&#10;Nc4KOu5BX21oTdfCslqtppOJc04LLWPMeDw+vbhUCCfGGGIQgOubGwJaNOvMbLDwrqWoE2GR5Xrd&#10;xxwdYwosCKA2H1LcPhEAizM/dp1/P6Q9N/tH+rvQwRBd9Nt0Y2wnbn2Zx/34GhbrRrs5tgYSIDoe&#10;IkjOUTgb641xLMSGc9N6gNpZEWh0yao+tcNdmbkfdLb9u8tvBTPb23dkc065PxWwaMm70e8/VHj2&#10;m7nsK0CRYo9fbPG32kze2IHMIUQyRoWgg0E9mUzqQb1aLAv0x5xzBADlu/TgGAwGMSVmHg1HsWmE&#10;FanjJrTz1QJEBGFQ1YO6DiEulsvKeUvGe59iRMA2hJSyvD53IqaqkrBkjjmHlPd3d1CAMz98cO/g&#10;zt39g+Eit8lQaFdkwXi6fnX+J//qfxgO+lmFpDqEFMOXH1WkvvyIAJI5z2a7rh7cXFy++v5jIjw9&#10;PXvx9GsUPr+4fP70Mxaez9tnX/5t4hRCGAzHbbNklsrVIQZGMQbXTfPpb/+GjOS2/eKjvwFkhPzV&#10;J78SEI785ae/FgTI+asvPtYMo1tYWjWo7Bk7W4hN3wAgdaJEXWoaBHTldXrLLs+EbiH2T5yI2tA6&#10;LJZh2otkrM3MTdMQEakpSww555STvvGqaUSuEidmCR0A88bK6RZWAVhgMwsi92bEiETFThMAOANz&#10;6UzcIApkTDdPol+ffWygrR6lzaHTpaZ9q3v/KYjYv/r0ZuDM0eH+cr0YDuvJZLxYXU7Gw+mdA2GQ&#10;nPN8sVofx8QGTRCJMTHnTltnmFmB5V4mW1zPOwhY9xiRESyjIfTrxloppxMiIbKU/GUr0GGHGeae&#10;vy7Pigm76a9dzklbbSMhZl8xAyPiYFA750ej0bAeMGdEk3MmPacBYiyS6Ol0cnl93TQNGdM0Dacs&#10;BCmlVbOOKVoyFXNo2zwYNE3btK1UYoyJOS8Wi9F4lFlIMpxeGDJgXOaY2tiEkHN+cP9eaFtAGAwH&#10;s3p0997Bt+fHLlHK+lwl5XR5cbrwhFB6nHV9GGNMTp3+jtSx4eT0WHnvm8Ul54yAq+VclQXr9RIA&#10;WWB5c6kRaj5f5BxERBhl44CiVT2g4kilHO+WFAJoVz+KgWLwWnZeP58ZgIFBwGDpQIBuk2FndtSF&#10;DTVBVjidJ2l38vAwxgCImYt/Zt9NlzMrMaV5WgjBGMPW5pRc1xer84b6Y11E1s1auu4w2arE+rpK&#10;tg51BXaxpxk3f7akEEvE42KzUO47EZEhMj3x2Af2fqf1RH9PLyGirt+txtQNWCjG2G+eLWrvItzy&#10;1W5ucN7G01eLO7eHZmYWN4uwWFxeXd6cn1jv9chQmSl2+4eZ9ZeSSvtBuAy5BegulMrgmGIl1EdF&#10;6YxKtYWLOWu63CsYtiJeR7Z2TMNWG+AbcVxPslXb1qPaiTKKZI0xRBkSMyPRarX0zq4gElJKGQVy&#10;5qurK+d90zQ387nO6Uoxi/qfIqSUYggrJFou9NBdNY21Ni2XIQSy1nsf2mBuboAMgKwzL5umqhwA&#10;7+1NQ2y9r9brdXr6+jCn75DIkHUWEImwDYFAUjZayJhuvBYZI9B26QMQGWU+pADu5dFCd65LaUsV&#10;AODMqlXPmbVC0zcZDqqj27dBwFpzfnF+cXlTZF3FKFqgJzNEqMxVVsoUEcuEDAWEKz+MYYmYseP3&#10;uPDdCnwWB6RutSs1l7W46LNNZWJKTCDQBhFVY6oqiL1L6lGTEgMYa6BMLhTV00pH9FM/jfFNDg26&#10;pAYF+3VSViB21KWIepOp6z9vhWs9ynUsFBYH7cIhI6Jii4g6oQJ7WT+WFpa8bR6yHYrt+48OYkqQ&#10;rpH8xdX86vri8uLyxdPvqt+a1aqJq/+PrTdrsuQ60sTc/ZzY7pZrrahCFUkAxNIgQVrvLfZ0T7dm&#10;2jQayWxMJjM9S79L0oNeZDaanhn1Nt1UD8kh2c0mCS4gQRBAVaEqszKzcr15t4g4i7se/ETcW+QU&#10;jYmszFuZcSOOb59//nnTxsjBv/rwPhJi6JrzGz8otd5k3X4SYc35+4chICa5KO7SzBTq9OpBhHmt&#10;id97iPXLoCcUICKSIYO0DuLasNe4x1I3tchEOqVhY4zuMFIY03mX5TnAyiAwJkrryYvzydbIWIsS&#10;RaLq9kXnumlgrhsngoGFY3TO2SzrRsWwaRqRKG1wjZM8A4E5wLSpd7qWR4w+BINI4fjFa6v2p5T7&#10;zCFAZCZRbwXCqXuLlJwkswgk/jgilYWNzC4mdWzsxLA2gtEG2mZISRUaLwEQAQRhMMjfeP3ealaP&#10;BiMCP1/MhaGnbgFBIpVIussIoA10YxLbXbeyhchVWcUClEcOgKozpE4SEpLCXQvRqA1aa4QTaVtY&#10;sBOAs8YCCxKslqtgMx+CtRaA29b5ECIr/gUcJaMMGENUPrTuTFZuk+gJEXw5yHVtYRUZBxCgfsgM&#10;CEgEDGpPDaDLMbsSdM0ngA5P14+Upu+1CCAkhLR4dB3c1PCRCLvJVSISAWYhMvbs6LHzvm18U7eL&#10;ZR1C9MEH5xSuQdRCFK3mwgBAvUTV+g8h6S/HtGlJv0/KPO7sRlcKrcfYjDEG0wisbPy0zbisnxsy&#10;BLp7MLX1+l+TXmCsSnzrycCNXF5/FyJCPzOpYRbAGsyybFyWsRq0zl2cXZSDqioLSwYFETC4YMhG&#10;EASILM4FVQZSUMsnsQDyIRBIDhS8mCLnwC3C9WK1lRcCJJEzNNC6TIRu7r0maASyzIowe7aEk3FZ&#10;2DJLkq1osxwBUGf7Ca211O0uFpEYOTld6eGO9Eo9ZpS4S8lBIgpiT2uFqsxcs+DYNiselPbBK/ta&#10;NvfZA2CXbr4cO/QhSieKDwxkDJrt+Xy+WjV5XmxvjwhIBGP0krwvMwRmQUnVnc8MRTaAwmzEGCIW&#10;oSxTd0mMMYbaBwQwXbqoe5pUT1EvVJuvmBSMEl4gIsSCSQM0VT0AkDY0SLoBRBRFIitGAcAMEPcG&#10;1fZoOBjkNyeDEuJcoVoEIt1DRb9yLDePKna+XqMhdRMVarc6rbluA5K2CZAI7aNHj0IIzBA8141D&#10;HdkjNFpMIgFzUZRVmVlL6EIflLArK02X9VLH24SuuEy6ufqRjM7qK/LelasGACICo2zWoLjx3PX2&#10;mXVNh30q25vWpiYHkSmLsk+7195hQzWMkIDlxmRgyjz4agt4UFhNSkvKyqoMRRmEJ3neDIdRWJlB&#10;ys9CABkMjLUSIxpSCLfKbQHmMyBgaV0LmckFhsNqiGb65Gjxjz+Zf/x0GMP4n/+eHY3ucLOMJoQ8&#10;hljmBbZ1lvogZLXVkPawgyGjku+EutMHAdd3eA0jAiTIDtJW6PUtROniAAIIAfpmRYQuLodDuzXZ&#10;zWwSdNZMJBled4Q3omXKartUSmEzWI3L4Hm5Wt17ZR+BRCDGAJAK78AhhIgp/DGVxfbNfVGAUdIE&#10;nfblANGQAeAQo/qcyFGfSPBBoyilqbzQVWhJpBgAY+qMY9daTsUMkfEhgO64TuO2IJpd6E/gEK+v&#10;B6WtynyntIPcSohLF3t/jevQkZx4twDzV2fBNdvuD20PZ/SYMBHFmJaoWINExoIljxyCCiOAIbCW&#10;jEV1GltblSW2hjTFpeR8jGpUGqKX45/aPSvQpSvkAYDIoGGO3ONEiikxx0goG1vY+gqwfw8MomRB&#10;6vrmvXESGUoDjqLKM0RYlkXHjO0uyCAZgqCEA+IYQbggMOC3DNgMd6rMBy5yQ8g5h0jCAKPcBkIA&#10;IRQkw2mAGFnYkkHIyZASPssyz8F8INB61wbXUvbK9tZkYPer8uKHv7h4MW0+O8Ei4729z3ZvTuYn&#10;I8QYMpY4GIwuz05JrLFAhjKTpBMIUM9ZZl9+/F0FpgFIn4RsPOwuF9fIJ5BGXvV2ieJSakiE6FtH&#10;hclzMhkZ1CGMbnivjydqeOlj6rqlXEagKiZ17coyK8tcRJjFsBUAjoiIFNESCjMzRIZxld8srW7Y&#10;5ZhSNWuNKJUXOv4nQoyR2SCitSYGQoPMbI1hAZEE//YFFQAI572z1gMviW+IMVru0BfmZID9bXTe&#10;Td0qBG8glxhi1Fk+R9htKetAPkPGpipAmxZCSJIKp67s/BVD7HGpLlNlDsZkgGhza0TSog9DIADG&#10;oEFMEw8AQDiZFNS1TQ0iISX4sktIete1kZ4QIhCtUZDEiuzRXq39MI0Jb0rr9W+1/1wzY0Ok8+ab&#10;0YxSDSMiHGI8Pb/4+YcfL1b1g/t37ty5pV5ZWzV6rhClqevMmhs39nZv3HK+3bflsCqIqF7VEENM&#10;Iy0dN6CfPCTq5mMiEnkB7CajRaSNHk3WMDsfDVDN7CBy3aIx7mIaPQ0iA/rFR5+2r7xS//RgPMIg&#10;GBgI+cHdu1mWFwVlmc2sMs+tQaO7mSjtr+tdzcbEMGh9QQrB6SHU/yawUbqnk56CaDjTQ0lI3vus&#10;KDJryWKfoVPqafdVddftSUldGq7Vty8ArvV5lllrQOEKoOWqns9W8/kCM9i9cWN7awwAHL2xyL5t&#10;G+9ckkuMIcTuVOjNJd3C04kLOk1SEADQdZlkNxQAv95w08/6CRetWGMnZpXq4I3jmiHcvHWjKIrh&#10;cGgJkSxdXy3dYQcwrSeqiEhTVkTsN+X0ORRrwdmFembuYTDp3psmzAAoDNZa0paA6nppjCJIsQMA&#10;MkOjQYGQ8HtDxJEZUxu0h5L6c9HZ3vorsnahye7b1hEZEWm9DyGoxk3ab/brt1KdLpK2EKib89e4&#10;f3Jyej2dv/0bb09n11//+jcff/bs6cGRj/H2jf3f/92vvvnF14fjQVWVhgxnEAOEAHVdb4/HC1yd&#10;X8+ccywQInvv69YRIguwDhwZw5HVUyrADkmCOSLq9gU0xhgyMQZAbNAMDUAIaCkQPV+uBkcX8xAc&#10;UrC5tzxl355N7/7e737zO9+ymZUozofWzY0tbE65tXmWG4I8z4lsilqpEarPWv/HnciCdvtYN852&#10;7hm6ld2crhmRhVXZvcPeujWdwkTEIbYhdklmOtPQKTIQIULs3RwApWgisFEcQhuDQzRka+eOzi4u&#10;Lxfz+WqxWEaQ3e3Jg3t37t+9YQx4533r20ZZWgYROQTusp0ueIEoJqGMT1j34nidyKWzDx2+0RkC&#10;IAARRkmrJw1RR1dB1hslTITcnzGRLM/RcFysEChEYW6GZeGc7wIVtK0risjCNigwgYYMGlJBQTXy&#10;VE9vkEOYuacHcGeBxmRqqzbPrFJ7ACjLXOdYhQgVRhkOqiI3ArG3NOcdi8ZsicxEQZ+B5gYAGGPU&#10;mh4pbf0EAEQiEOZKXSazYFerGA1ZXfTozHVThhG1f2K6tFvN7/Ts4t/+u788P7+6/48/YpAf/OD9&#10;6/lSQbDzFxfX17PZdP7g4d2isrktGhebxnvfnp9fxdadX05v3b7FaM4uLnyMa24C6xJg9VsCQCKx&#10;y2ux6wgToYAuBU3YPRqRPYMZO08DsmbmQzNdLpw7YP4rCXXgBQJd1f9mb2e2bMfbGQGgscvlymYC&#10;BiRy4wIiGttqwpgXWfAOJC1kkn6iH6CvOvTOUfdXzaEIjS4hQ1XIixF6wldXmwmLIYoxDAbDuq7V&#10;/6pzYVHhWk5TnilpING9zkRkMMY4vZptb01U0EWnExfL9vHT588Oj+smkVVC5Dyzjz558trDu6+8&#10;ckN3F4OIgOgYRirKunorGRprYNLZqK4nIdBnbuq1RTfpdJFd/U0X4bELcdQnCF2Fwgpxd3YlKh6p&#10;94YQd7YH927fIUwC0NZaJLK5chCt1twdRGGRkHQQWH2TJES0R1mg8w4KQmsSw8w2z7NONhTyzOpb&#10;Ux6NeoTRsNR2uTG9JCz0UU6Z0tpS77wP9mjPOsVEdbckLPq2dZYns5YQhbVES/+4MwHqjDbtECdE&#10;q2ADIiJOZ7M//3//0z9+/6d5kX/85GCyNQHKxuNxT5w7PDr91n/53v+4+2dv3Xs4v7o+PHg+HG3l&#10;uW2adjadBYYbN28zx2XdtNo81Sw8CokK1Qig0SQIO5xcvb61FCNfz+fz5QoFTGaJMCe8SZgTorXC&#10;cuzCm0bywjyetVPnmawADrsdlNVgSBKMMaPRwEfxPrQ+Bt9q+jgYVINBNRwN2hoB0Bg1JFBBLlCX&#10;lJKtdKs3sgMAxL6VvFZgQOhOh4YHsIZWq3owGjBwnlvvA6ZM3mBH+e1tnowRYZ0Xu5pOhWWyPa6G&#10;FUdBskWRM8PR46PDo/Pr6yUAOB/Tti2Rq+vZJ48jWbp3/zYrSwsh+JDmPBKhWg1HmNfbyjTFEMBu&#10;QLd7M6wr4yU1YH4N5ehNUSSBLlr4df0d5SSmkjiud26KzbLBaGuys5dltiiKPM/zPM/yXHVWFIXK&#10;KIlJExEa6us3QiTAfrpts2tNRErsRBQdnkyMGQCMlArrvpRGxMyawSDTm5+S8hg7Z6CM4rR+RXtl&#10;mhx1EFna9UEmlfemK5Z6yKjPj+W/hqnIuidLmzdXRHwI/+lvv/Htb39/sWrubG+bLGtdZIkSosI/&#10;RFgNqtli8csPf/nOmw/39navFvWqbq+ni3q1AoCqqvQqBoMBUpNKdOXScjoJuDGynU4hIjN478+u&#10;Lk9eXFwvFghYFIXN7LgqjMV8Ugqa1ax57v1sdvmVzz3886Pvy6oejicAEIWOjl6o/qcFk2eZIB0c&#10;vZhezZvWu7bFxF8rt7ZGt2/fGI/K1OqE9aS/IZMGwKXzkqiDkfpK5aJQ1yXjdbaahOG6O4kQYhDh&#10;ssyLIi/yxA+2xmhkYu7TTiZjkGg6vW7qNssyIpxMhswQKRRFhkjzeXP64rxe1ZpkxRj6yVrPcbaq&#10;P3t29IXXHhKlpb3M4r1unwbV+JCN/2v4XpcqAmv+TBf/FIPgTjutK2nTi3rGDCSMHRQQUhQHE/4n&#10;ektQAQDgPM+3trdMlm1K5XWeK/2VE2gSEbvRsi6s9Qp9m6/f+GRtkJYICAgEoiFCFG37dO+qLLOy&#10;yoiIoQcS+7bYul/b+Q9tDqISCdaVZT/sIyCQlGf7M52+1aGufZjeqCugt1JBjMIi8vTZ829963vO&#10;heFw4H2sG7+q6xgiMgOCzY21tqhym2fHhwf/5ZvfHe9stc7P5ot6VYcQsyy31jJHm9kit61DxLSE&#10;fh3iWBBJgWhdIKsPY7mqz84vnh6eXF3NQ2QkXK3aLMtd3fpxNdkdTmc+RpYs2wZ4cPMmWIwcvffG&#10;GkF5dnhw89ZtFByNhgLyyaODw6NTpRl57xGAyKxWV6tVvViuXrlz4/atfSUDSXLk2KVOgAhtG5aL&#10;1fV8FXyoBuX+7tZwVOlxNKbLQvSs6kRs1xrQhNMQWWM4BgJKSRlCn7kQpUhPaK6nsxA5sybLaDgc&#10;ImkhIMZkem3X17PZvHHeS5J7kaoqOUYfRAQZ4PTier6s97YHCAQAxipKp6QGDT+p08wSkw0lY1Lz&#10;4w7AgA400XejvXh9WGu30n1HI/86UVuzNrreWjpmAoQwGo/KIrd2c/AzhY0+JPTTp3qfUz6uYDsA&#10;biCIG6abDnsPfNqualBZNeBuKgIRrDWDqsgzY9a1jc5QrX/xBujcG3rvl9Zjfx0AlThBvV0lCKgb&#10;C1pnxgCIL/mPztkwgnEufPNb/3B+cZUVJRl7eTldrNoQPSjrCMB6yvNCECjPJ+Pxs6eHw+uZdFmZ&#10;tQaQkcR5V5R5URa0WvWOKYV9PYREupKDdWIWCQEvrq6Pjs+m17PGhRCiMYSAwUfvW2Nxa1LkORVV&#10;sVPafVv9+aPPMMvQWkkDTVjXza3bt9hNiyJ/9NnhZ0+PVF2KowQfQuA8zxCpaV17Eeq6rqpya2vY&#10;P8h1EAC8ms6fPTuZzZbzRR1CzIp8d7t6/bUH+/s70OVgv+J3X/oIQIhFnnuXmAAi0XSTlvqaEOPV&#10;5TUz2ywzhKNxRTSATmVoHV4QZ/Nl07T96cyNyQ22sT82wpFn88Wt/a2u2UXGaB6bqjBlSAoLg+0z&#10;NHWFWuxssL3SCVKD0Wa9diP0+FAHPyX1kHTXoLe0Dm3avBtIiOPR2BBp9oablGNmnUwXEbKZiFjb&#10;7WC1FpVYgH3Bmq6vK5rWrJf+67YzFbQWN5MQRMhzU1WF5pOolbZA27abJXF/DrCDmZjZEDEIgcrg&#10;JHBOOpPq8dbe9npj23QPAC9ZO6aiEWIMR0fH77//MxYkm02v54tF7UJUdEbPRGx1et400VVFWbd1&#10;lufG2CxLy0GtRWOsilBkeW6NiSkYAKB0/Wt9XgiqQqlD1WTOzq+urhcxChFlGTFHFgkxkM2Cj61r&#10;i6IaDAvP/rJpHj8/BUHdeqk/rSiKQWWePz2tW//ppwfz5bIqq7QiIoYYebkKxhoyWBblbF5/+unT&#10;L3/5jUwrW+jdIs5my48/eXZ4fN46HwKLAMzry8up8/zuO2Z/f6KXj93YJK7BQNi82yqVhx3dSh8W&#10;R7i4uNK5cmMRGUejMsszY6j3s2tvy8Iiq9XKe6cdLkIwxvaOH0RHAbBpGmtITGInp3QuKZ0oA6yD&#10;8AEkTWCqoCtxanGkl/YX0b0Zjdfph2kZqT9TEpkpJVxGKWPI2B196p5ynlmldvRhI43VIWKXsnbU&#10;TQpBiJg6Snc64V3W1s/jbR7p/g8AJCXp9EC6F+kXy8wOS5shIEJAJIPMElyQKEKskaE/T1ooAqAI&#10;rmqHBBnZojJ6YyUpliErkciYzaAnvI7L/UfpdiD216MQjvfh4OD59WxurF0u6/liFVkAwBhT5NYa&#10;E0JwQRUColjjXTsqS6PKTMYC6AZJNMYqecGSKfKibQNgepyC0iPlCTUTYGRmtsYuZvO29SyYZVYE&#10;6ibqRIkARuG6aYbDMnI4Wa2WGb714O7Jh7PYP7YYQ+CHr93+8GcfZBldXs19iLllIswLGgy3XBuu&#10;posYI5KNLDHw+cX16YuLna3JeDIhXQCCsFg1j588Pzg6W6yaEJg5agALhCdnl8PPDseTN6qywK6J&#10;vJHzrDvCGhI71VA9hrZe1fP5AlH72oiI43FldJG4FpPJM3c5KegxJiumMpk1pvWNi8CCHAQ5glBk&#10;0B8YWm8I9GYp1UH7E9paxE7cE7XkR0ywqtGkQ5WXAAA4/KruAXYbOkF3p+ob7AQIVQpdIyIgQxef&#10;uv6mlnlYFDl2biUqx4SJmPTJEaExm6tnoRsyYxHpq+4+uHUX1pFo+nQTERGtgh0I2ItZQ8qnsciz&#10;QZVleUbWciQigg51BZAeQmXBxaJ58eJssVwKS9O23jtDZns8efPt13Z3J33R2+sxEWLcKOo4xc51&#10;aNaiEV6Wi+k2iAgzt87lZbWYzXSWBBHyPFeSR+9KmDmKPD1+8c++8nZjDRsdgIC2bQEYAaqy9N4T&#10;YlGWMTapBdL9kY1qU7obam3hnVdvwMwhppumvRZVYRkMeLlahdXi6dNnv/3eVz58lB938/gxytHz&#10;03/5L353uap965g5Rg4hZLnxwSEBczSG+jXC3vvMADMQmdn1HBGJcHtn/PHHz05eXDUueK/JnBiy&#10;3kdEdD4evbgcPXn+3ruv00ZW0pufdHRhEYOIqv6EiBcXU45iDJVFiSTD0UAPmBbk6VYAIHYC+gAA&#10;EhrfuoBCN3cm9NaDwOBDPDo5vX3j1mp69cd/8Fv/8MFHP/zlx4SIhH7VWGOisOnCXc9Y6j2siCDK&#10;5jX3X4cuP8KXdy9357s71t2B6xkeaVhJvw/r6L8OSggqI7QZpkD7Lun3Rt0DjdoXZegJZRrfYKMq&#10;kn4gbkPrYXMzAiLayBJdAIYoIcvscDgoyzwvTFkWO9uj0dbAgK0dL5pGO2kdywSYxVoSgMPnxz//&#10;+Sdn59MQQ4yxdY4ICbC0+WI2/dof/X45yPUdQycWrSjWpqUlY0/NUlQ8fPPS9SAKMyKORyOQ9dyU&#10;/kzvPUcQSN0efXCMcHo1GxQmK/OVotOMhCgSrbU6dExEZVHEEDGdhuQiAVW6NXmiGHXPqNUhfRaJ&#10;PvoYuwtGAXDeG2NQIDgXAPzV8o2b+3tl+WI+gxgkUnT14dPD4XAcXDNbtZE5RHbeW2+A0C3bGKKx&#10;FpBCCDHtkWNj7dbWSPWzjMmuruZPPjsWRB39stYCirXGh8gs3ofFsv7k8eFXvvTFojCISRw9EbIU&#10;NCIiJBBqXds27vp6nuf5oKqYY5bbsiwQJS0zRkykfg0rfWYHBCKL2WJ6Pj09v1rVrXOtJtQZmbc/&#10;/+DPvvbfxNnsvXe+CII//MUv0SAIruZza61uqZcuIECHukGHyaUmvvQ3P9kRdE0OfQ1sfBu7M63W&#10;EBWGQZTIkbmbVFpHoU13pLltnudpKxuk1BP7ndVd4OJOarUnWsUY19luf6kbZd5LXwcAnYBAscbk&#10;eW6qsrC5uSGxKEprCwBxzs+XzfHZ6XIZ5zUuG1e3McuzVd22LlTGigizzObLH73/088Ojn0QJQ0p&#10;nrY9qkrDV+cXP/7hj7/6m1/JS12px9aQiIQYoVsXmt4IYNcAFgCMkeHlRYfMrL1A7/2tmzfLMm9D&#10;3IC5wAfv0xAuogrpIomwi3A1m726u82NBIhAKiBJRVH0sFVJFINPR0u7jyKgquywRoqtzY0xo/EI&#10;Ty9FOjkfIEwsZAiRI0SWmOe5yatyq6hiuHFr+3/5k/fUORo9ZfX5n3ztt/79X32DBSKzD3G5aqqq&#10;FAFAwwAcgw8hraciu1ysxpPhSIZ6BqZXi2XtyGIIHhFDCEKAlNajRubWeX81Wy6a7bt7AEouFzIU&#10;QtEjqncAACAASURBVLieXtd1Y0ymCZ5zbjwejsZDQ2Y8HgOwACOCVS6uIegQVD3dyiZDRAQKzh8d&#10;HD9/fjpdLOum9d7rtCgB7k/GL06O3r59N8yWD+69wkmgjGNo8jyLvH6sSIkDpKe7u9l6rtdsCmZV&#10;FtS6hZnFmETn2IyHvVl1/SmEDGIMHcrAG8auRWAiJGqeqS7VkiHEzNgNXJMSlyjx115Ki16KnBv2&#10;1kfgDdOVDvIQe//BbWutNdlyVTeLxdXZfLk4Xa0a74NrQxtg3tLpZTtbOqSMQT797BkW2TtvvZ4b&#10;EpFHj54+PTgOUSLH2AYRSUvWAW/sTSzajz/6eG9v9403vyBRoJvKkZc3URgynZoD9vei80xpDkiv&#10;3hjkyLu7W6PxYHU+71+U8gFN7pNYJgGgMGNmz65mn78XJ4PBzDns7khZlnmeYyfEv0m87kPxZkxW&#10;fg8h3ry5++njp92BTAcGEuIKBcLtvcnx6SkZ+2Pvf+NqZil+7XffjM0qxkAiSLw4O/jyOw/+6u+s&#10;nv7W+cgi0BpDLGsNZr3OEMJyubLWMKurorIoY4w+KqmdQghCKnKnZxSCZyI8OjqryiwxM1V7ndBa&#10;u729HUJUtIMMVYMyLzJmlV0Em6m2EW+kUi9BaSmvjnLw5Pnjx4fT2cJxjN0WOwGQCM+b9q+/9Z3n&#10;r7zy5Yefr974fFnm3kc0tL09LosybEiF/1oaLJvBIWqPDqFP86T702FCLyGHmzmedJGQ2fQUqE2D&#10;6S8AVWmy23yS20wRAf2KtdZmGZp1vq0ANaWt9y8ZoXRuAzdEKDasTpiTTKudTufLZbNatqvaXS0W&#10;ddO2refI1hgyeaTB+dxNl27ZeKJgrbm4umh/7iaj4WuvPWia5slnB61nQYxRVPhJuaRX1/OqzPdG&#10;w7ppP/z5Lx6+ejcfVkjEsH6riGiMFQEQDgACLz2G/n3qi6k74VVVAeHDB/dPXnygI3/yUgoBAMqH&#10;hhgDARqCZYuzi5Xds3mW9a9Uw9NUretMCmLS1VT8mtBoRw8Eoog2M7e3JwlwByKSHsUGZjK4RbRf&#10;Zi46H8PPWvzuR48eUjDer+qao9MVIK6NlOev3r315PBUF6nGyK0L/VvQ6VJRqQtiQMyyPEaGjqwk&#10;EYIqtgsIIrPoYk0E4YBIUKDNbFaUBRGZjppoLVVVlRkbonMuXlxdX89WR8enPvjJZLy7t701GQ3y&#10;qsiMaFssZfsdrQIAkTgygtSh/viTJxfTWWSVQ2ciE2MEAZ1mO5vNftQ6EvzaG1/44v37P3v8dFDa&#10;L3/lvawoDKfsnTZEImk9t5aKB9SavIu3aimaLkdez+lvWuyG4SU3rva3GZFwo8/WdR2wp0P1xqbH&#10;r5sBNGurE5HE/l8HunUzEFFAOETZkIfd/I2KdRlj7KefHjRN611kwHlds0hGxlhjsozM4OisvZi5&#10;EHlQ5nluQ+Q2xOn0+pe/fHT3zp3p9fVsuUrroEQiA7O0zmd51rb+YjrPyAiaZwdH04vLO9sP+xih&#10;PXQA0MUPnr0hCYzQzcz/imcCERU+UMiRAd57791/+sHPoBsTW/dbksWisaTPARHqxpDZlci2tBqo&#10;sizLskx9jzFkDBmTp7AZgUW3baQKhyWGEAlQRAyZ3Z2tRG9KT1crD0CBYWXH1rbTOQRmhCXa909f&#10;/K83b9qr5dw37Ftd3QToxGR379yO/JP+WPTPRkTQECIqe1hAJqNRUWRKRgEQm3chmih1+zuIErQq&#10;EUHkmzd39/a29CRpbgYA3rfeufPzy8PjqyefPWtqP5/PiWg0GuzuTfZ2t169d+fO7f3RaGCt1bnv&#10;zh3ooSEl3R8ePD86OY26ZWojfKnatAAy0DyEJxdnfyb+f/pnf/Dxk6e/+dUvvf7mGzZLrdEeP+xq&#10;CtH4lqQCRQCTDnRqFkvidQhIxwpe/1HZb+pGxnQ/HHSrlBKX9dcMD7vUUU+jdOopv0IRkQTMpCQI&#10;CKXPk2Hj6/riDnqiXvd1Y2lMD3ha7wMRZTkAmsb7mGT0aReyG3E0CeZD7y4L2hkPdS/usm6WTTw7&#10;uzx4dmxzatuO5RjZe8/CSMZkCMbUrTu9mpV5Mb1eXZxd3n/9C7GboOpzSOnW7hCsB2G74irprLBW&#10;oxvtJ0F+6603xuPR9bLpb1P//o0x1qCmp8aAQbIAk+17CzjHdMdEkRXFr0XWlDQRicSmg9pClCdP&#10;DuaLxYuz8+3JxOZmWA1G1aAqsna+6vicCCDWoDF2a1DGxmULN2SeCTCFg2CfNautR8/nNwa+aYLX&#10;ZgaBsVs7u6ASgwZ1Ao02mLV9di3C2LYZEVCusNBwWK1PXbqTL2U7hIjI+zd3TJelGy2tg2+b8Ojx&#10;wUcfPz27mF5dXQGgxvzFqrm6XhwcnpydXrz9xS+8+eYXjCHdzwwbGR0RRiMA8PizZ6um9cHTepMp&#10;Uqd7j4hCCIQn19dn56e7w2p3XPze73x5OB6o9gdAR9tG5XYJIlBU9C6dcpZu7BiEyCYHgxBD7DZ2&#10;rB86duVWxzFUahR3vDDa5Gb0q78QSbvzRBtVGawzMugDfmeBm5mwdCDp5sVs2vama+ivsL8Gi4gh&#10;REA0BChAgDti/2V5b381aIbuExr8AFdnpWkBTZHvDYud8b0Pn54Zpva6bmsXoyCB877bqQmRBQSW&#10;tXM+bI3EMV9dXrX1ypaloieKRbBu9NuYz+3emHSDjJDGjXWuHxF0BE5kf2f7xo2dk/Op+Aio9Ln0&#10;T4wxRAAsNre5NUOQ9z53bz6ty93dLEcRCeII00ZbZt6s7kSSLwPAwPyjH3/0Tz/48Wy+mM8WW5Nx&#10;XmRlWe7tbu/tbIOxi2Wtu42MIYZYZDTIDbu2dPE2wYqQgRcxfnt2/bkXV3xjtPKxaaN3PjIj2cGo&#10;3B6PL69n0E2R9MamVP10YgDbq4sYo6H05EaFAegUILvEfOMRC6EZDcrtrZGK8SFhlueDwfDTjx/9&#10;8uOnn3zy7OTsygXPUWL0RAQxEuFytVoseblYLpZN6/xrr726v7+bmYwMCnQ6PyCqnfzs4FhLNed8&#10;jJxl1ipdGCAm4TmKIHXk82U9rOiP/vB3buxMOiQFNTBoNtidyHUM7CgWvaCtAFB/jKmDAKiX+xFA&#10;tKrZ87IpGpGXgttLgS75XOyYdcmubLdgGxE114QNyYVEUiZSDAZAepZMf4y5nwZMCTokOij0nZKk&#10;RK7XgcagRTtk87X8lTfduJnVe1m+nU22qPprcsducWsyHme4u7372fHs9PhstZx5F1yMxpAPUZLg&#10;CoYQOETmmGc2sw0SRe+buhmVJQAEZhNVX5+9jo4wB45B1p29TScRQoiYhlA7iAkM2od3b//y0wOO&#10;DAIqyt3n0whgyBBgBrCT27GFqqpGdpJjDgRg+bq9iC0zBZWyyrL1Il8WDh4E4PRi+o1vff/g+XPV&#10;DpgvGyIkQ8OjF+PRcH9/dzhq59dzASiKwkU3QBwNBuVwcOPugy/fi/u53b+xj0CZa6aDshyOZssV&#10;IwcBF0VC8LPp3Rvbs8XMBx2MkM2cBABMZglxklMeGwLKrdWeb5jNCgKH6HWWuDtSqagQRKIvPLhX&#10;lYUwA0k5HNx78Or15fJ7//Szp8+et14xP1gfLFjnunXjD56/cG3T+vbdd754a39PZM1WAUAECiFe&#10;XEwjMwGGEBDIWptZ431gAB+CxYyiRBIDcHhx9Yd/9O6fffWtjGS5WlXVQN9m2zT9I+s+WYeFPgfZ&#10;DC/pEySOgoioQwbYD8WsDa+/GwBrqsbmz9mw8I0ssWODaLXfXRFiL/bQzYL+epT7leDWx95k51oz&#10;d9EeAK0xSIQGLRKNVvk+5O/Y3Tf9ZHo5b9pQWS4tvlaNhtzmw+FgPLZcv1jUl3VzcfAsM1g7j4ZC&#10;CFq/9eouzBxCNGRiFEOmzPLgPTOvmvbo5Gw8GGaZJSLn2jzL0o3u1E6lw5Rx8w/hOi+1aCK283mG&#10;2CLCRtna30RFPHLCSVEcPP3s3Tu/5UOAJYDBoirH2W6EVQsr7KjDG8CX/fZ3vjub1WdXF4dHJ61X&#10;DV4O3uswhkhD1uwOqp3JuMyyGGOWZeWwNMw7k8Gbb7z21utvXK/cexTKamiKSkTibM45nl9cCSub&#10;UZjZt/HVvcnTZ6SGB7/WY0WRzJibA1tRHObFZGsLiYTlCHB7WC6vV9r06A1VqwsCyA2P2I0HW3lZ&#10;cuHHN4vRcPjn//ZvPn78NPhQlFWea2DvlXl43TUVcT6cnk8/+NlHRWaHZVEMyt4uUjxmCT5wjICY&#10;ZRkhVlXOHCEozUoQGSQgEBo6ODs/vrrYNjvbW5OtSVENBk1dD0dD55qzszNQmmXn9VJM24AlZC31&#10;vXmwX/pr8geEv/qNdB4EYB3uNi2w+2I6bOkXGQO/ZlFrs++7F7g24M0X9I+v/40iieO1GQltmVuD&#10;JCQDtu9kN1+X4Y4vw7ypXTseDA1DWWY54+ft8AllB0usaDC9Plp5X5YWi9z5kJscyeQ5sqQNYNwN&#10;1xlEAMxyw1l+8Px4/ujg9PQyL4rxaFQNSkIcDwevff7Bwwf3rDHS+VSAvkEgfU2v9B4dhEICFFle&#10;XloUAdBBRABInD/taGEUgWGRZ8IXF5d1sxK0HKPNrAthe2cckOq4EkrD7OlcIUyv5p88enr4/Gy+&#10;WjXOKY6C6cBFNBBFWh9XdWMIB4MSRHRThsnJES5ceHZ+vrO7+9p2VVajq8VytWqmbpbb/Oak2B9l&#10;ueDFsrbj3Z3tnV9857vjzNZe2k5GvuujEBFahMrgdmmqIuPAn33y+MFrXzC5LarB7jA/ma0IIOg2&#10;qjQlzxbJEtydZIMMbt69Z4vBtRy+4A9//N2f/ON3foiERVkaQwBsVfJDxLlW8/nNOBNZXpxOf/bh&#10;o3uvvPLKYCAsiJwYVwjWWOHodbGZCBlq6tb5QAYh9TxA9Z4JTTEYDIcVRy8io/FWnucgWJaD4XCI&#10;aM5enDBHoW62Vd+/rlhI6kDarVXcKKGaqHoryU5w46i8dO6hE6XtykbpDpgKn7GAdAMNXesWQVAk&#10;ChtW7lMIQCadAEyLkDXWMTP0EjV9IBWR2Mk1RmGKAhK0UOx3KgKIzYwxSHuO3qgnd3xZrmLrQwhx&#10;ezDYGo+Wi2XtfeDwSpFNmyauMoNxOZszgM3Msm50pxEZA6rAIQlH0vdniLZ3tqyhjw5OmkdPF8t6&#10;uaiBsCjywXBsEMfj4bODFw/uH7733lvb28Mu33h5JytAD86mQeQgIrK3tV0cngFSEpJL6JPeWiQU&#10;kDAuzHK5tEyL+bUphiISOHLkosjyQUGQQ1gJWmY2xorwzt6Nb337/Yur62XdNG0ICf7qRt0EFAVp&#10;W7dc1FlmsxjzLGOOHGLbsHNhuXr0ybPjnZ3tpyOzNd66f3Nnb2SczLaHN3cGu2crv5eNdtB+4ctf&#10;QbBXT57cHmeLGCNZDirRgYhARBlhZmCropv7u29/9at3X3uzODqe3NgvhoN3M/v1//zdzNQRhFDI&#10;kIh47yN4g7BVmf0q+83f/4OtG/sSMfrdz85W3/j/vrdYrmyeF0URYzSGVJcgxhh0JoJZqxfUVh2L&#10;C3x0cv785OwrX/0qoDBD29ZNvZIYiywbDsqLWSMcCWRUDpSlXVWFa2NPTAXgGOH2rZuv3L0D1iAZ&#10;FvE+WGuFRQh2dnYM4vHxoS4Qlm49aII0CPtMRA2vI450A7PJSpOwwkZDXBJolmzx5bCJQlpvEQIC&#10;C3RWDf00sYhwZKJupACSVGg6liCRAm6gen0s1UviNOWm/ArodDVTGNcFl9YAPFwOXluWd8LQz9tV&#10;UjWkQTVc1K4OsQm+Zc44C65psgowLOpl5Ng4t1jWLMI+Yuy2nyEmnhGIMebm7f2yLJbL1ePD47Zu&#10;VFMAABvnVq23xtTehcjPnh+fX1z+0R/+zs7eGLrUQTZhzE2Uj5kjR4Q7r94d/uJRThRUKEUnowCB&#10;mYSIocxxUmYh4MBmTb2sskqBgfl8XlUDFBxVw7Y5h0yJYwIIZ6dXP/rRh1fX8zb4wKG/2cxiTLrR&#10;SqFsyLStp8KG9JW4XLY8k8tsQcZk2eHPDSGYe9vD/+1//lPM8/kqTJft8az+8PQAjX3v977WtuHO&#10;/Xs7Fe058AtxYiKzAmiGILNS5nT/5uT+6w/3H9ytFxc3bo6L3I4nWzmJzwZoChImFF20EnP2rhnm&#10;4fak2N/f/dq/+JPtcYXWjJyZzr90+MlfRwbkzForAMZadl7fiHM+qDbeGhgUzQCXdfPJo8eHh0d3&#10;794Vopt3HjRNE5pVe32xNRq17kwQJoN8OCy9DyGwtTbP7appADGzSgOmrclkvlhlZaF+2Vpb5kWf&#10;121tbc3mUx+8ACARchIm0uMLHUytO4L7boFExk6ZgkEMYifUkuBdI6ktjADcrU1OtgGx53rr0j9U&#10;hWxRhhlr77yffdMYpf/Rr9gOK6Y0RA692Wt4CP1IvcJ0HVSvHsRYwzHa7WDfnY1vcDFfNa1zTCgx&#10;lkW+CH7R1ADQCjccnIu5c9fMmQXnQ+AQ5gvngBkEIolBVE1fFAOZoUGe7Wxvjyejy4ur5XLZtJ6j&#10;RNWPEKEQG+dVaRMRLNGPfvph4PjH/+x3d7aHaTyyD19dro8dcMIgwvL2e+/+8Ls/mvqlc04Qde2e&#10;MTkhR+AgMrBZXpaj3H7hwd18mOudKovy9PS0LCu7vZPZ3FAJHfg7W6w+/vjgxenlauWDJEGg1CHU&#10;WU6QNMgiEkJcLmtjKkn7nEVAWCCwIEQAWDW+qkbf/+jp6//000EZM5t7oe3dW5NbQ2PN9ORxWVZv&#10;vPngS199Z3Jy/v5HB9OVd0G0OwfCGcHOsLyzWz18/eGtG1sxLqzBDPzzR59u7exdTNuCsswEiWKY&#10;DTMguCJ/eGvr9vboT//Vn0S3PDt4kpeFEJ49ms6mLQgwUAgVJUYiRBfaxjXO6bC2COhUjM6wMYuE&#10;cHJy9tFHH9+6eXuyszUcja2xs6ZenJ/aGCJzBMiLXLfnBechlsZQltlV40EiC1bWlMiYZKMIGAwZ&#10;NAAkHIFjpDwryoFfXFOC95E6b9e17BMw2JlS+sTkWmdAL5+SwBAd40p8nTRzyB1qICIINk24ASAg&#10;CuvfmCMQdV3jJGJAhshYIkNJghlFZ8MSkQVVJgO6PmpChmJkYgCIsa+ClOfARGCMsdbYB7Nyl6vl&#10;qn1+eZllWYiRAKDITy6vGLmyuWOuQ3AglQ8xCgGIYAzgohOwsRuuS3vDQEjAEg7KfP/m3nR2vVyu&#10;Qog6zKbxX2V8hYFJ2sZlmRlWZePcTz74xaAq/ugPf6sqE84hIrAhj9uVHwkg3r9/+7/91/9q9hff&#10;WtbPiYKIWMyyfCixBdcQCCzj8+PZ/Vu39m/u5oPy/BKIIMvz4Wj0/PhoOBgiYVERFp65YIGzs+t/&#10;+N77PkStmxLG2DU5IjOwgAGVG2XhyNy23ovL86wqy+WqTWCXUNP45WplTJ4NymXEz9++tVwsLYRB&#10;5stxRQKXx8/Q2OAWdz93f/fe3XntTs6njLGoMo7MwobDdlmUGfnglvO5IAzGo/MXJ8VwOyzD9nR+&#10;B2RkqLJUIGSCIPBCfEX2zffefePdd0TEuSZGD0A//cFPvdNyBW1W37pza1CVx4fH3rmmcTEmIklE&#10;yWzETGEAAEBhWS7bi/PLtm3q5WI+n3Jw7Wq5nF2XCGVmVz4AS1O74KNz3vsAwkWRLRrnQ2SADG2Y&#10;X+por8KnzBKilj8CAHXTOOcTEzTllC8BLenRU2dwhCCAFkUkyV7L2qqwM9T0T5KlJYppijtI6mjU&#10;gxIlJWA0Jqq8pzbtdWUTpv4XdJlX8rsSAUhECRiGOXbmlzwAQTed9KvoC33y6OnHnz61Nxb52Wp+&#10;fHnFIDkiO7+7u3M0m61cMyoLx7EOwUVm4YlwcBGsiqwAsxi7xpE0MSQDCGIQRqNBG9xysWLe1B1N&#10;U8b6z7RCjTHWdW2Nda793vffv7G/8+V33zRkujZqUrVX8+6zfBaxiPtoX41yb7KFzCCYZZkQZbHY&#10;Gg9KxC2x50A/n7lPDy/ffvMWYFytwqpxk8nWZwcHhyfH+7tb9/cClrPT5RAtPj++Onlx3uoS7V6Y&#10;bWMVEbwMnXEU7yIhiIQ8T9PTItK07WpVA0Fdr3a2t37x+Pjdd754Y/dukJAkscE6zI3w9iSUg3vF&#10;6OZiuTh+/st8WPpIRLSzM+DQgJempsvr5Y07r0729iY7W8bWB88un339L/84ikSpEAsUazBHMEgt&#10;2Om0vj1rs9bfePXz3rciQki//OSJan4RuKzyb/3Gly/OzwHsRz//MMTQy91IWm+mA52ARCLYtuHF&#10;i7PD54c39nYAIxEGz/loZEV2BoOwWMYQIkgIimMHAFEefGSxQMMyr9OiYwIRH0Jkzth6ItCkEbqC&#10;sNtLI12NETooYpMM3T8UYwzEjRF76RkjGxbyX0P805NN/cN+xcoaGkl1GkBqMlMCJPUEWmuFmAGM&#10;fl+EhEReis/9L103ZgFY2DXhb//+W//4/Z8cn15Yt/Sn0+ulb7cHoxj89vbWddNcLpcDS5mxi9Yt&#10;vWOAEOMEhMXFkCQPgdkYHI9Gq9VKelsHVdiVrMyvrqZN08TIgdkHRkzSyAKS2UzfH1JqJcUYBeHy&#10;evH02eE7b71u8sTES+1RAWABXYKBIBwhoPvhL6rv/vS3Vw48SoSIIsEFjiZyQVJaO7HmnuCh99/9&#10;+dGjk3pn+06VD54/f/6lN99hxMcHB4tmNdkZiZv/9JG7cfvW0cmZMHg17+5hSdJx0gRdhsOyrlsA&#10;4MjO+RgjEVZVUTtnrYlOnAuLxVJFI5umPTu7aOfVB58cv/3WG3Utk8kw+kBEi2uX4+Lh3cWnnz57&#10;dnSEFAaj7atFu2xIRK5mdQg+z4um5YPpQc15Pjy5f/vmalb/5Js//Y2Pnm1lWUz0KlFh0wxlC8zY&#10;R/rhx7+YzY/+9GuwN8TIgObg8CRG9j6KxP28WM5mL46PxpPxrVfuXH/0CXcgBCLqaCELs0RdCxai&#10;XFxdXl9Pb9/cJbKAEnwot7bAmnGeXRsQ6TYTIwaOlnTNBTJwacwwt2yMAITgOXKIAUQiZ6ren2VZ&#10;kVfM0bu6l47V8NVP/CQzeHnF8TqAbDTlYGM8p7c9+fVuhOZlSAnUhDVstmmxaqPQqQNqxwW6lo8B&#10;ZVgQEQm9ZNgvXV5nhCzsnP+//u9//51/+Mnp2WXrvb2cLWvviiw3iOVgsIz++eUlGRpkFQPOna9D&#10;QELHsQQACCCkcYo5cozj8YQQ67qOkRGFAEpjhnkeGVZ1qxK1MXLcAM2YWfcwEVGWJXWNEELgSGi8&#10;99YmcWQA1XBLTpCFo7KpI5184/s773+Kz49uOyFBk+UhBkREQmPJoESW6Dx4/7axn9ThF0s/mYeb&#10;29svzs6q8okLPsS4Omqz4s7e3TH6GYbrwrDEYIwFUDHTtUqFiBR5jijGdKIV3f4QMib1Q5Fq1y6X&#10;y+B9DjkRtW07qKq8Kn/+0aOzq3nTNF94+OD+q7fu37vt2nqI82ZxWi9WP/jRweUs1s4tlr5xHGIM&#10;MUbmLMusyZAWRxdzY8wre5M7N/eq+XRiDAkagwigSnVMYgQJsUKE60X7409+dDYzf/Al5z0zzBet&#10;9yHGaKzxbfvz9993rr3K7HBnl/uBdE1DiBAJ+j4+S+uciDSrOs8zAhBhthGN+erXfi9+/4Pjn0wR&#10;QBCMNSzsvQdrraVRkc8Xy+1hPqmyyd4O69SzKohxdE7yPM+ybDAauNav06HupOontDG/IhsRaQ0k&#10;bp53TNRM2dhWt/mT16EPu7YTACBy+gKDYC87m1iQSd4xUvfTNmBMlReL2j/DDUGNTX5mui4EAPqL&#10;v/nG3/zn715PlyASYrC1j4gmU56VsYenJwCwnRfb1fBwdj3zrQigUAMCIRBGAmiD0yooBJ8Z3BqP&#10;ckOr5VKErZFxkY2Hw6b2wUeFSAgwz6xWTT0vDDd61m0MqrJoiWMIupJB0s4XNT3W+hoJXxxdffCD&#10;X37xx5/a2bKw+aDQPIbSiihhozUyoY+RAXYRDtr2eyizxTWJ5KPB4dlpntm8yCW4p4enUW5VFC+f&#10;feyWy9hd26YTk+4BGjKuDb1DlO4bjbR5niHgYrnU0ZukikM0HA4YZV435x8/Wi4Xs+ncuXpnUr1y&#10;0ywupl//zvGjp/7ZmV+uWs8QQuqtBxYWCi5aA0Tm9Ox0NBw2q/ZytnhzMpyvgvFt0bCNXJAgCAmK&#10;QExcRhkL7h5efvO7Hzx6cVzlZesdMyPK3t4OgpyenxdZtrxqJhFdiADrfYYK2ad32wuhkJnNF4Yo&#10;MyYKiEjkcPv+veEnnxEmtgmScc5574UFxGyNKg5+a5Dfvrl7cTWfzRbbO1vBO0hVAgBg0zb1aT0e&#10;TbI8w3UNlmIdEameRd9M1+9qwOl6rh1ZYk3RTCyzl44+9EN0+lvWWShQShf1KwZNVAaAhRgZiSCy&#10;QECAKC9RgplZfwCLoIgmPpAYc5EAWQ0aGUWI8j//j3////zHv5teL4IPemhsCKEw1pJBaw6vLkOI&#10;d7a2d8uq5Xi1qgMLIQXmFjhwyDMUkMY5UXXBGJ1rRtUgG+QFRu98WcDOoCjK8mq65CjGWETOMluU&#10;edO0zseeGxljNMaoR3M+TXMh4K1bNzuIdp0CJVVcgIOD6V//7fd3D158PspkUIkIB/EhLrxvYwgg&#10;QUA3jRFCQWZo8kGR/XeTsWvbH5FpWmeKIs8NABjhMs9bocbuCNnrBdRsWhdiDOsSeWNTXwiBIEND&#10;RFYdgSLvAAGA/n8KxKgEA4rkWc6k1Q5UVWUzO5svzpuLEAVQTs7P6Becsbv1J3c/+Pjg2z+cLZeK&#10;ixMgxOiNMcyBWQf8DQC61msEXLbt/Hhpb+BgZ/AbD16Jj4/NySUozKN6SslPITDuEjZHp/devXdw&#10;cKBtuslkUJX5bL6qmyaEyCLHh8ciaQAKBdCQir31xNGUgAnVTTMYlGVeRAbX2uVy6b3/3MP7x8dX&#10;nz7vJIDkAAAgAElEQVR5bCwyRzUJZuEYzdAMqiLPi8lo8OmzF0d/8c3f/q0vvfXW50KMhBQ5ikCe&#10;Z3XdHB8f3759w1iCtJJbR+XVhHoo+1cCG6TuNXYyMF2kQnwJben+DayPU8dOeylWQhI15yiEFCXy&#10;eguqyj9AL3TQh0QgMjovrw0uBkSMooR+SOwwAefj4yeP/sNfff384lo6hVsAsAhYZkVu88vlYr5a&#10;3hpvj7Ic8+zp2Ys6sgAJUZTYMkfAUWEXEmKUnofmnSvGwzwvucBmWd/YHuxMqpVU8WKWoH9mEQg+&#10;AkCWZf2i2q5JgurG0oUjPHj11dTGBegVUZVFXg5G3/j7v5s+Ovk3VbGN8bpeXq7quolNiI6DdAsR&#10;DZkSuLQZkPHCrQu7If5plZ+LPCdxIbCFzGYSZXzjxsnl6tOffCQEzCTehyhJEazzp3qntMQPIQBY&#10;YyjGpEyhcvwi0Dege9YoEQ0Gg9Wqmc9nrvVZVlSDfNnU17PZ04OjDz4MP/7wdO5AI3mIrIOt3kfn&#10;2673k8WIwXsd0PSekfD59cJXDibDt9/9PLXeXc4lRqf6kYTam/GRnaur1js0//2//h/+j//zfxeR&#10;qiqXy0XTOOdD27g8z+u6oU0AoHubvRayMAPibDaPUSZbW8PBENEuV8vm6AKenr1qB99xXs+r80EX&#10;cYkAR6bWxRAu5vWLy1njq8NHB5eXUxF5553XjTHeOxGxxmbWXrtwfn61uzNmH3QVE69FSkjBcGPW&#10;5xW6QKMoev/HGBPTkhA1U9pEwqFbOK1naQ2i6AcUSbsmobPL9CGFYFkPFm2GX+l2legZ1hUuwqyr&#10;8q4urmeL+t/9h7/8/8l6z2bLsuNKLM3ex1zzbL3y1d2Fat8AGpYgQDTAIWhANxxySMWMOKIYitCE&#10;/oL0af6B9AekYEijkCgMORwOSViCIAg0iIZpj3bV1WWfqVfPXHvM3pmpD/vc+1437oeK19W33jXn&#10;5M7MlSvXurdzf/f+g2XIpF/icueJaNo0R7NZ4bJBlrnMv3v4YH82Z3QIoKDBtDFVA5dk2JdxbyZR&#10;Hrt6FWLFBNa2myu9Qenf258uDwYREZU2xLRXmGgZjoiZQwgAJiox/WAmyL3+et06ZCgcAAigmFEr&#10;bjprtt9858a7d7+U8fmq2ZlNZ23TioJRQZSTRwQm6nnusc+ZPBJ3iwaIAE+Rew71KyFG1EraJnLm&#10;V/Zu3JsFaKJ4nyOSVznNdzjdeCw/b4jBk0MkBZEYYLFFEiV6z9652Al3g5mNx5Oqmsco6eYOTSAE&#10;9n5aty+8uPvgUGK0umkZaTabqWIiuIYYOC3Fi8bUDAOEEEIb+v3edDYNDRvxbKN9aqWggzGIqYlh&#10;ogCgGLSgM4laN+9cv3n+8sNNiGluNa/qKCZiTdMqgPdONKbT/fRdtWz5GMmBkMYHB8dR3fb+9PWX&#10;3ti5/va527vN/vFRlu/vH4hYIs0twgKiaohSz2tH7q0793urFzy5ev/oa//1WxcunDt7fo0cNVUd&#10;YszyPPN+d3f/4qWPBMAscZ7MkiYVKphpBFFRAgCJrXTfpBJwMnmEJZ8vDa9l0YCnpi5xYHChkwpL&#10;PrVGXcwVzMAUFKDzdvaefdorW2TUU3nipO3EZSpNL5IIFmoKwoRf+/oPfvziS3WIL73yWtU0Bp2I&#10;hi1WlRwDVk1TS2SkjbKHzr97eHh3NkLF3HVPFLAAJiqhiZY5WNKRrVOiPb+x2fOu5/xaf+gJ7o/e&#10;Y+c4JIBQgyigsrFLZ4jpUqhHJCYkO61mxGjf/M5rvuitnbvw1CPr1y6ygX/+xVsvv36vaet2Mn60&#10;aT7pvTWzkmlY9j0l00ZYKuYwJ4g6ydBC2iwxMI3hU8zPx/YtQDFQhCh+1lAjVPSHPi8AgVtJ9giA&#10;J94Dy6S3OPugbQMCyoKypMm3TaOoIyTPKKaIGkJomnYxjWADdexXBoOiyJsYDsYya9qmiVVVgUFd&#10;N8ksMQHuFAURQwiqVpYUNaa4LfLMTDTS3vEoI3TOnV1bydFzG2w2IQmZGYhEtIAEUY9H45/++MeO&#10;UAXbNjRtjGIhdN7wzrGab0K7PGZijKm/NVVG6Htfoj50bnX//sFXv/r9N9/Zefetdy7NjwbB6tC+&#10;yy7BS22MqpL0vr1jC6ktxybGSa0tjHs0+NzqxoXPffhH3/r2b/3b32fGlbVht2jDOJ5Mdw4nr9/Z&#10;T4ay6QYBBAYkJMWA6q6c2/rkExfb2KTbJiaBnA7l6LiC0t3ZiegpXaNuRkxRxNQW+kgIYBZO5HHV&#10;JGE/ScIRCZi5cx4kogUa/4EI5K5iI0JGIgYzAGINQt/69vNf+cu/2zvcR+I2iqiJBliAFoBgiI6Z&#10;26YBiSt54Yr83eOD/eksmGbEaZACBBK1lQiGoFYUhXPOpLMmIqLbt+5cGTy9UfZyztbdSplxTttL&#10;fg0AOOeyPCPshBTTxwwhnLRSnX0U+My9/tatP/zCR7/2wzdm48fOb1wYz6r/77/++OBonvu4ReG/&#10;YbdllhWFM0pe8l15oRZBRaIEQwMi8o5BLSYxcTMBzWL8BPBboWkNEEF13u+v55ZRXma90sxMGwAQ&#10;FV0YmCzt79LJpt1i7kndsgTH0hPS2ghQtxBdlllXqSI6ppV+b319lR2GWl1QmlQqsZnPRVPDbACd&#10;y2kMgZhFABO1T2N6rRhCgu+nZnvOueGQn7h6NCmY/EYGGxL5eH96970mVK3IkM2qanb8YKWfj6e1&#10;qbUxhggSNc8zIiRGdsiaDMq7z5i6UwRjRysFF9G2huXdB3vf/vZ37u3O6/H0qR6jd2s+u1D4V4+P&#10;yZNFMzPnEJGzzEkQRs6YUS1GrcfHUvLe9PiTbbty6eL87ffWnrk2b9t6PjczZmqapm3b7f2pAemC&#10;1giJXcVsAKrucDp69vFzq2ubmibvKqpdFlmO3vTUFelW9hZ43mL8m0pLRAA8tYQFS+GybmXdiOg0&#10;OXP5axekyK54Q0BATvOmxMEiwL/4z3/zV3/7jXvbe5K43t393s2fF3WsuYyJvAuFqw3uH4+Om9oQ&#10;c3ZoAKBkpsCdjiRg6V0DzpNTDZiUbRCqaSXjljLor5SeXOHyzGUAVvbKwbAXo1hneJKIqejYAVg1&#10;r8bTadO0aNANpQ02N9aj2ZabX1nHt2/s7D493D6a7x02DiBnvqrTx1yeizKQiIhBLSF2ZNROJd87&#10;x4hMGMGiSjQTS1xxBYSnnO+pVIoBFK2CJuutrgZCzwSAMRlJnGonlkU/LDb5lx1IV3xC53kPhr2i&#10;5zJf103TNlVVhxDByDnnvfPe9TK/sbKaee+QmxDWj8L6UTNiWRFLRsNmhGDHBkesdtKQYAzBwBgh&#10;Fz3TSI4EiK3oXEcPkMrh6PYs7M8cexiau7p67pnPPuIOdo9e/Od15wZV9fDF/tHIZlWDjGoYY6Sk&#10;TWygaojmiEVVTLojRg3ACCl3uNbPaFqHqtLQjo6P2nkEjWWxAtiuBbhpQUFTuyVRkFzmKXOuhsYx&#10;AbgmxBBi07Ts5i8eN70fvvI//E//7Vv/6asrZ9bCsJc+3d7egYgRUIzJ7Y2B4ISFRRgjo1IMMc/y&#10;pKuuEgGdc6BmfLKnn2a+yyl6xwhLigpLXefFcQlJ4bbrKk50q7oI5IUHUHp0KmkJRTAFoqIsDRSi&#10;vbc9H0/CymoBxFmGP/ze9//8L/9mZ/++nWhZ2vJSAiRbUAAF58GgzO9NJg+m82nbMmKRZZ0pmCmD&#10;NdCR09T0C1/4/F//0/POcSsRu2+GNnrDHBhbgTYMN/LBoL+20r927WFFaJowmUyaphZJFlCWtC2z&#10;zK+vrw0G/bppRsfjtm0SNrixunXQrN3a3n/47Oqbr80Px+H6dvBlXsSYwfxjiCwS1FIJK2C6WD7y&#10;jpe9SSoooqqAtiIRQBYneon4COC+STQlQJkd+3wVextNVRExSAuLk3+Zrk+HmS34oku2Li2YgR6h&#10;rWaHoxDaEKUzAAytOMeUPN/7fVjBdO7YrN44DFjHNUQh10G3gEBUEbwOzW1rocNKIMYIDBsRHtP8&#10;Qs0FO09k3h8r1JN25ve0XR3NVmqLCHRvNnl9lD20sfrMv/id+MrzZ+eTTzx64aW3b93Zi8mqXkQ4&#10;81EiGyMgOy8xEmIQRUJbqHo5R4OcehmLd03dOOa1lZVnn3oc1dwbbzwERQXV7Th33lV1gwiIHKOU&#10;uaeFxUcjgdSyEOeiZjZSffN4tns4aW9t3/qbf7j0x39gfS8i23v3ien4aDSvKs0yR8jcwRwIhIoK&#10;RArXLq2XhUumXYjInZvf++gmKUZSG7YcKtBC0m4ZeB0dcIFt4kKod5FcunkmnGo0sNO+AQ2ihsTc&#10;7/frtgbnf/Ta9f5w66xD9v7g9t3/+P/8p539fbHFitupgxsXUE2KdncU5c7R8YOqCl1sQBuimJJB&#10;4dABCmAiW4Onjzz7kb/87j8iJWRJEZHUHr185fGrV9dXB3meZ0X23ujgUJper9g/PJzP26qqVaMt&#10;kr5ESVOvXq8syzLLMyaczebT6dQBferpi9tHgxAfXFzJTUeOYWMFyyLHiGVVXXPUJC0tFTUDMALg&#10;E8UMUO0QJVEVUwGUhNl0GQ9J4mNIP4EoIkROQpwd3j+zfk5EYwiPnOmPbsFsEWZLWAwXBIhlJjwp&#10;konQjBALkmce3vrB23fZ+aTkohISR5UIQxtzVygBoobQ9qNx05qJNyyBPTkHWGsIGnOiZ7ioSY8X&#10;3HkA6AV5BnrnIqJGgQgAA8ouFVlb6YPZMdrsaK0/kiJaZK3uPZjtTOPO1sqnnv3ik1vFxbMrr72N&#10;hfeZ8945IhIViyqg4NG5TKRJYJCKppbeOWa2QclMGoksKgE2TTOfT2g6/oxZGeJtiTvN3BWlzOaC&#10;amYxRNUMgL33ZoqeOMgAYEqEQOVgKHnxze//9GMXz+++fvP63//gV//lc23b3nr37nCwsrsz3W97&#10;xcZqr9cHzBQdmDl0CkiOHYQPX7tgnf1yV/Itx3SnUgosRHROXSbs9qSXB2gHPp8qQU/jn3RKuGF5&#10;1C4hbkR0ziEzgNWzqq5Ho3GVD2g0DWtr5asvv377zp3Fv33frz25YQDRLFdwt2bzJkjfO8yyWgXM&#10;wCCEVgFawdx5QIwS0XBj61wznQGlPUXA1HRGyzOHjEdtPaunh/erW/v3dw4fTOtZG0IM0SSaKoBB&#10;skCLYgYxduOysizzvCAkMnASPv7w+pc+ef6F7+2EyTGFqt/jz14+970XyulE18fS74TfOw4vg6XF&#10;gnTy0UK5CKxbn5IlAJ0mnkwiesX7XgMzSENPN5+Pcopc9jDqF55Yf+clcM61ISx7nmULDu9/IACn&#10;ppvNgZTIT5xf//G798RYpE3SGtSRfJCZHCVbGGib+nyt2g2L0jYDOpcZ4kRbierRPeX9z7I4EY0G&#10;HOUR9OtRahEhJKQCXWPi6gYAC1SL062VmRsMRNGZTUSaNr5z93A+D3/yyx8ZHd2WVjbX+5O6MlCf&#10;uaZpkkRoRIyRQoyJrqVLS2GFnKjwLgaxCKIgQWqsdu/d/tSsvgjZvKnnTidV3SvL1E5FUOnmEM45&#10;AjXPHBuZtOE853NANTwO8v3rN6utlSfPX/yrf/jR2UcuP/roxVdfvZX3VhpeqfL1fIz9gc8KdI4I&#10;Kfec535tvdfj6ZULQ9OQbuEUEIux4cmMbxlaJzkQjJDT9lA6OpfM29MT2mW7bgt+mS7oZF0MASyJ&#10;cZAoDhrBFDGeP1s2bZyBrq3DezduJOwGTy28n+5NEKB0/OVnP74exR039UZeDBwHEWiaCCmzclAN&#10;qgjKQEjkka5+5CM7t+8BoHajekLDPPPTZn53ejQH2R0d745Ho/GkbmqkzmxFYlwmBzNj5hhFVdu2&#10;ret64ZiBZV6s5P2SrU/Vzs6ds+cu/NGvfjj3srlaXDo3eGc6X0UA0SBiapS+XIBkdW0nbD0yS5YU&#10;EFUlWflCp8giokbQt1hKZEchxiLPQ5hPxsfsm7Us+LrxRJ6dahos/FywLeevqbpiIARCyEwH7B3F&#10;dFsgYpZlYNEM2qYFNEc07BUOIUThWV1MGjVrQUlRUSwaqRhK0ixT0w1xH22ziScgKBHWW2GLgUnA&#10;gsQAMkNCQDZgZFY92xzT5nB/yuOIXBSMoPN6f+/u1tpHX377KGOXOavqWRRJwiQiERDMNMaYPNKW&#10;+nYIyGiD3HmitmmJuVUGIwu2GWafgdJHAMAMSINkgIwUTZBILaZ4EJWMXOZAECDox4v+HaH3QpzF&#10;WmP24/1J/0I5mc7/4j///X/33//u9Tt30BfODyHrubLMyk1XDDPvPvz41bMra+fO9QYr8PC5s6rz&#10;qo1L2hMZhBg/gH8s7+9lYYkAxLRgY54ofKWWb5kqf/5Cn2RRWHBqFld28WRDtDz31x7aeP6V0erG&#10;marR+XzaEUuWaMri7CYiBjibuz/5wz/a/Nntlw4fuKquD2PAshhkWd+5SdsqokMiTqEDxmBmEezy&#10;tWvbP3vZew9tBABm1qibWxuuLG6NDvbHxwfj8bztBAIZUESbphGJSSWu81W2LguLhLZt0yoAmCFC&#10;E+3G9uE///i143H1W7/x+Ajyw6qC2J4/03vttXqVSWML1mnbQEpsaQZzUk/QYlZjBsm3mwggY08A&#10;UbU1FWnPOLoZQohaFiiiiJpnjq29fXcnY3CIEUnxfUepLiVQF2wySgJeCEwwcD5zNK3aGDVqYOYo&#10;kR0xubZpAXGzN1jv90zVxHhWQ92mQW8wbcwakKiLj0bggfJohVBfGQFzQxNpUCuzoNIm+gMgGTFA&#10;CZwjDQ4Ppr3hGLYiZ7lzOcY+u7GE8dH+dDLbXFu9e3tHNFlWwPIcPMUUO6FEImKZu2HhPTH3SkA/&#10;mgVRzGP7Ke73VVszU2OBHChf0DRSuSEiMVKMUhQZMUSCK5xfNjpHbrcNk8ww0MjiC7v3z6wMbt7e&#10;/eZ3XpjVFTY14QSI0fmsPM5XzhZOfvXffXZjmH3o2nkCGA4yZnALhDm1ZOQdnJiinyS609crUUoQ&#10;u2u5YMOd0Fz01ExocR+SqizvoOWwzgCSlYSZIVMiMpJzD11Y++Y/328RD0f7IeZLkO/9JwIAwCN5&#10;8RvPPPGL5y+//o0XXpofufW8bGM7nTcZ0DD3CBbVGCAn5xgrxL2mDopT79fXNg0NwJInjpkRYFGW&#10;LcLRdHz3/v2mDWkCmuyaASwmCy7oOloEEtGuFkz4eIxLr9NZCN/44asDjf/293/3+ODBvfF4vnLh&#10;4UcIAOfzSY4SRBiJcQE8drDw4kCibieyW2ggcmBE5MkTsJkKwJDxLA8+Vk9/clBrFBMBgHo2NvIM&#10;cgzVsPAPmgYQGFGXCsTYGeUu+IGLs1ABAJ3DQZ5lng4noWklLwrnnKh0up0IzHhp84ypRdV6Xg1m&#10;QVQccQRrQCrTCkHMHKADzAAZUU1rjS6yCbSIANCCKDKiy9kDdGwLE00WYVJV2e7djWsXYzHI0Epr&#10;jvfHxHZ/dz/PilnUtg5gnexHQiCcd96nMT2AoYkyYZJIXutnhXfkuN8v5nWcHjeiULbhoYwbFVEL&#10;CgKaGzoATyhAZoCEYtC20Qxi1NzRSubX2ZdIZ6I9RvATsag1Ge3PcbPXb9vmpR+/ASkDmZkKSvBZ&#10;IEZHdGmrX2R4fqtncaEkcqqSBACViKdYmqcBDFyItaTTJEEAemq36DRgBgvEBRHRThWfi1pxGUXL&#10;Vh8B33nrnf37e8wOKKMwvvfebDSZj2dC4Ix0gZIaQKKm4sZg5dn+6lnORjdu3q8mO21wZ3pFxHw2&#10;bWazOkNe8zkBDPulRTmS9mA2P2xadb68fNlMzCCEqNrVjf2iKHr53ujoeDptQkivE0IIIaQaUlQZ&#10;wTvWpKejqmrkuhFfjDGkRTERABCVm/vx6rD3+htvX79+/fOf/yXy5Y9e23/55etkkqm0phligkpS&#10;uGoH8ybRhxOVrpTZTa0VGdWz46Y9bkNtgGSb/fLxsxvDo/HcgkRBhLZqAsyUMHro+8xha5okqN+n&#10;mgpLum135cwM0oCu8C73PG90MFxxGVbzOilVIxIxE5IQiqkPsalra2Nr6pDULNWmGZInVyJH1dQT&#10;Z4BINLPOi8gDe3KNSaOKgDlyplAiE3XHUASw+dFW1o5tXs/ne1V7PK83Mqyr2mV+//5hUrFcHu2I&#10;qKcseAFQRIiAGXsZbQ5zj+AdeccCWkch4qGqSyQkhSpGInSCTQymMc+y0Lm3g4gyUdu2BecFczpN&#10;QOKTnL0oIQBqxEps7H3meTo+9g7aZB4JnYNklpXeaRDJlBHAFmSp5VXo7qO0GkK4DKc0X10+aCGX&#10;bLAYoL2PRAa20BPpfkiE1U4T5YMrRcsqN/1nWZTnzp5PreCv/+Jqa9nRuD64P/zGV8c/+OlPYMnv&#10;BAO0Xm8wLFeyWoFo5413tiVMxZwAjKum6OUOS2XfohrozujoftMeSDuO0cgF5U9cvToaj5qoTZJl&#10;JDTRrc0Nznj34LBqmkUBKUnoMsaYjHaLPFtb6dd1PZ01rYhZJ42aPnPbtstRu6nWYgd1+6OfvSn1&#10;fGV9/W+//eKrN/dH88Y75RCUMYo4MwPUlDoXjrO2KNzTtxpFRaSNWrVBDDzzRp9nBvvV7KWjA43z&#10;jF0KdSSS0G5sld6xZVMzSYQJSxakJxV+x3tdqDBaQjQZoWBmQg8kxmWvqKpZCKHf6zMRsXPOqegk&#10;toN+FkKrEpUgJrFagAK4YO+IVTWqthCjSo8zj1yZTDQKIBiy2QAzjw5RW4uVtNHAkDJMIg4WIFKW&#10;z6eje+NRRGuBgLAN86LYnFkzndV5nlOcJx5GR4I2QwDvPSEsj2hCG/aylV7uAHJPaDCfR1Mj0zPI&#10;aWtVDKIZiPaQ9iYzRiTvoGmSegJ5x8yxaSUKI3KySzE7G+IZtHsOYpRG2qhxtd+/NvST4uIPbt+t&#10;BWCR1rK85zgm85YYu5WcZSJaHnzW+ZYgLujL3QrLojpMfyxwI+ss8hapr4u9NCQ4hX+kqLNTQOjp&#10;PnAZt8PhcDgYLH4DAvsmtPrYZkmz/ePDN6+/Q4AKBgZrq+tF3g9Bq7pxRkd3d+4rKKCr2as1t8aj&#10;CoEMc0QkPGrmI4kV6BTpgKRR++LW1sHh4byq2xgB0tnEvV4+b+p5XXe1QhSJUWKy9wAA65XF6rB/&#10;5sz67s79BK/ogk+8PEK6u8CUnQshHJn2nZbef/2Hb92fBiJbXy0IIZ+1A4QhMYGpaQRV7fo763ZE&#10;yDTx2yCiAQE713cusXlmTRulXfV+YvDGeDLiHIHT0CZEnY7G0aDftyJiQea4k9LRRc0BkPavIPnK&#10;AaBjYgJmWCkLaFU8jJo4mUzbtklr5iqqGhxTEG1COwAfYyTGgBDBxCAj3x1ChrVpNCGEAWc5spjN&#10;wY5BIqIZ9pDU2nXzJXKPaG7BTAOYqaChIwog4PmpRy8fvX3kHJjPEGD7vXfv7PHaMDe1XpHhTJnJ&#10;e69Nk775KMKE3nHSES8yzjIe5K5fZBljmWdi9GA0VQBSWUcHgNqRrohUNry/086LogDnyJAAKPHg&#10;YxQFiRHBeVUBAXaZ6mXCewAKoGbjyYRNLz197Zef+72rX/3mn//k5WlnagvgmBCbIKVDVQE8gR+X&#10;sbfozd4HY57aUk99YLfefvqR+oQFkT0dNwapCoeTccISC1zG6gcKXVzy0TpVwugJqPBntzYfe+yZ&#10;t25ux2auoI5dlpVoXNezVq0ez2IM99UA1L0xPn6oKPuOx8dHM41mVjif+XzN5wNSUHi7bZsgbdvO&#10;pambpo0iQBZi4T0yH09GIUSiDqtUs6gCAAToHGfeM2E9r8zAORfVLIiCnLz7hIOJiagzJMTGtAXu&#10;l+t/8Kd/Uq5thBij2Df+9nvnvvutTEzrhgAhGhoBgZiqCQJaovlZ992miVSUYIAiDRggUs+5DBiI&#10;drVp6sa4Z4BILoZwdDRWhTsNfijvDfI40Tpqt6FsC+T6dJXCTEzoCAqmzWGPZ7UoHk/mdV2bWX84&#10;TG0eIjhmY41tQzQ0MCCMjiJoDdKnbhfGTMnAIWUA3lgRZtrOCPdAGjVCvMrlTCIjbBjk4AbAkjY4&#10;F6d7a2Iez8+On7TR4ytrL1VHO0Gq+eQn71RPXdlwGQVVJgITJiqKom6aDisizJ1voCGCQZ71etl6&#10;P1/pFQRa5NnNvfE8KCMRWk4UNGJ3TwMDnsm8qyGR0x1hojYyUVwih0CFkrEZAiFeMANDIk7A1Wg2&#10;e+H2Xvaj137zC794/cH9797cXopXRsUmSL7WX6aa5VBn+QCAtKKa6ttTwZWQkU6dBQBADVWTs32a&#10;DKTNEiQyODFdSQesLlZp9ZSw//L/n/6zg2dEUrgysRmCo8HKZj48F9xxPT1gzuomZggxhGhQz6bB&#10;01FUteBuxroZt+fK4vLaah3DqJrXIm0Eh1gSPOzz2/3sXlUzQtOEJIUCAFEjUtZKnM1rVTOThJQk&#10;BmYqrJFcjNK0oW1j04QQo6qYCRKKpGsTkdDURLRjMBFEtfvTcPfBzvF0+tyvfPH+g8krb93L1q7M&#10;H//EC9vbAzuig11r29w0A3UOM3RpV9ghOWbs9tMMLEkmWuZ97jhL7UpQwOyKY2ofmImaMfuo9LHn&#10;fodcyWSr1K7ee769+2Zr87pp8f1fOiRiQ0eMNYe4OSjOrBbWd3j209s3d8v53DGVRYkAxGBmWe5C&#10;EFmUTGImjiLATCUHB0vfCKQcAQHY+bG1tdkccAQghAyQA1UIB9YUSKhYAnXCWGiIoGitmXka377x&#10;5Y8+88hjV7/5H7/yoMWoevdw3sSw2e/Pm3kboib5QKLMZyG0WZYxQZE7z0BkmeOed/1eT9EP+pkn&#10;m9WCLiPTHNGZCRgZiCV+rA3Yl0TM2EqLCMzU6fClO1OMTXqUg4KJKPMmgrQxECMgMccYb+4fxDo+&#10;fq737//9v/vRf/jf6jYaAiKT5yhQ9nuqwsiJS7JIOHDqEFzGYNIgwkU2BHQoJmkYkN7ScvgO1lvw&#10;0tMAACAASURBVNFZugGdLKxOEJc9/DLa4fRrnKpy05vRxWbpsgQGQvTsyyEw1JMjBKyrWtghWAAl&#10;0QnCFFQkuj2vTRNjgIvqB84NVlYETFUdEJKpK/uxLrU8s766d3h44ewFEDBQRPK5q9tWxBZLwSfA&#10;g4hwlrVBVCI7FFERiVESEIiGqhIVQgiInfBw2pVgQDGtokym7Z//+V/V2vvWd3783u392dzWmVcG&#10;l69cfnYrt/GtNwZ3b2/OjlchSRgaETpmAkrmBGLL/Q8Iqm0Tq1k4bJsKuEa4DcGcgwiaCNy9rTNX&#10;nxU0AkLQoZ9ebg5G8zttmxTbkABPdrwACJHRCLGX0eWt4aD04Ff7z/7al39x7a//r/8Qpoe0mCEB&#10;qCPLGAgJu7VDq1CHC5I1dieyIpJDjjkdxHYeW0I6NBEkZDYNGYAhVxrG1gIZo3cdvgOAFhnqfi5s&#10;/srZX/ilZ7d/dr0frKqCGES1e8fVuIpokPdLb6FuGujoiOyYGQEJysIjqimOKpluz7cPYVD4S1uD&#10;Rtg5dBqdWd8omKFqEI0G0YwNPXOt1sbYhGDIiRaDkNQCoY9UdE6hYAADplLiuG6yzCM7MmhV90P7&#10;9o9e+2wx/NzHnv32C6+pshlEo1ZwMp1dOr+63BdPu0K2QCDTbZ4o44ioknLaAnAGMD2RITMDWPR4&#10;tsxa6Rjt4pkMbBlIy6p1GWPLlz69h25LKbruNdDU2HvHufgWAQkpqgCCBxMyEr3fSivRwNy+hAPV&#10;w0Z2qbno81XigSPHJKZo7l5rEzd85OFz/TwPIZzZPJcRz4OwJ+99Mj1PKS79sJyNpP0DIeAmiKpE&#10;SYMVREIVJOo0p83Mul1MEaHO28GQ+KWX3rp79H+/d+e4aQIB3fM+z4uXs9ura8NHLlz9yJMfj5Od&#10;6vVXe7vbLuOc0JNvYoiqrSZhWFMRAyBAMROAXp6TYRvUIYgGAGfAUelDz3wWXMEoYBBFYPORrdXB&#10;+bV+0zS1GRooYUJLGdETOQYmKz1f2eyvr5TeEfS3/PDczRtvNk2rCVVCMlBF7q1dfuzZJwqiw903&#10;QwhRLais54U1UU1cwusQkLB1dtDMxhp7wC3AIUQih0RRtEXIADygATYmx6YlOQfkAMgMFcj7mPvL&#10;D11562/+ER8cPlT0Xp0+IKKo2CqM2uCJ845Gk4irRkQhBCQUh4XLwKASqJrIzFUMo9qmcY6WEzaq&#10;5hEyhcYExQQgmGmyawUaN43LiyZG57kbGikAQq5wBtkvFzcQ+swXkO/XodMLck5V2yhH4+bmV3/w&#10;7NNPwB/+QuDc9dcwwvYIVlf0CWTTiApqmrATOkUKO1V/JppEMkUF6HBeAF406ABpsf4D1ePJz90p&#10;dpLWTj95GWZLFHQZ/8vnp2xMSN5niMzkiRyz14WWhRa+acNuEqID5x6lvMnsMIbXQrij8Ty5M5Kt&#10;ss+KYXHuSty4+PHNs09f2YzVDBFL75+49NCrt28qgBm0TYghimriPaT3JCoIGKIQkUUDDJb2WQCR&#10;EEEIwDmMInqqAEjgVPoBAbOiaM12t3dMvPOESEpYxSh1czyZHh0dXu+V1y5d+PRzX97audV76flc&#10;wqRuokQ1TCYYiOict7SSAxDVAqCD9myW1wXBvGJ2gHztw58/e/UZULFOdtuwPOsyd2FjZTqrjueh&#10;DSCGUSMAOsLMERHkjrYG+aWtdZ8xEx4G97Pnv379te+P9rcRLXfOjK586MmrT3yyrnV0uD9tj9q2&#10;jdHEzATW83zaxGgGBAoQCYOFJkijUgDlzNvQBkiMMxPDA4hXFAugHNEBBJBaYoFcAPXQZQq9iFlR&#10;vPfOdXlj5yCjtwQipL06A7PEgugVvm0bRFC1KMKIEFNph7lzABqitdEY1BfUxHg4qYb9sm0aUy04&#10;wxjFDI1btWjagrUiIYaWrG0kCBBbG5XN0tblOXCb4MAwMYlCjIZ6xfPbRTatGurM5U1V31UbzMb+&#10;9u7lP/jdBj0YgOL+bG73bHP14MmHBrqwqrSuQEz9FagJaJfeEo9ZTbqC04AIJepJAjyVu34ersTF&#10;rGX5w/IvF4vtsAw5e/9MYvk3ZgnrdoDA5FyWbV3YWlk/N5vXpFDmVCGVMV6OFgzd//LER5D5PYQ/&#10;G0+OZpObR4eysZVdeio7cx77vQ/1Bj2Hn37y6ls/fh6JNlZWPvXoE+/u3WvawIAxaipalu9MUveW&#10;SutU+zZgSWAKgF3nMhaixIVEwvLzYxqIqyESs6Msz7Msd1z2S6PseNJGcM6rik7rejw5vL+3d2P3&#10;/uc//Ykv/OFje3/95zDaydghgimAKRKlK5SEA6PCXEKB8NCZlfuhQjPOeh96+jObFx6NbaPAyJ4Z&#10;TbE2X6xe6k8PL24MMzeNkUKUIAyYfFqRmErvrpxbL4uMURXxnfduvH3vhdn0gYoQcjZc/cxzX6oa&#10;fP2V622YO6nX+23OFqKaaW2mRDkwoAnCxEIriesDJbIDGgPugEHiSagC4JHGhzHvYxqLgQOag5ip&#10;IAqYB6zIYlPv7u5sFfnXjg9vUoaAjjnGtPlAjjnPfJ75um2ZUE1FxQCRUVRCFMeIKQ5iBNPcJ9SW&#10;qlYc0oAIBDhjCRhNaghi0IKViOz4eFYDsRiYACIGkyHiRfYeKBGVCMEBBtUtoEG/mFZNjBGAmNlA&#10;9pBeBHjo6KDPnsgjABvGOY5qurs3fuKh/pKeYmpAi9l0KmFxSWM6Mc/oGj3rUErA5d31vvvtdAZb&#10;9mxd5bUowZap7/S/Oh3Dp8MPEau6SRARIT3+4Q9/4Ve+OJnXIcB4Mu+JBISHOOupNgbOjitHRL1M&#10;qFxZ76+unfv4w9cePvdwNRiqBRYDdvPJZDqZAkC/37u6de7yxuZ4PuPMzUKEU7NFVUWi5Je4fH/J&#10;F7vj3RioJbC+s7A8YQMkhBOA2SGwc5n3OahkYBAq9jrsZZPKDEnAegBg7sGkun337t/N6/j5z/76&#10;H/+Pt/7fPyv3d6MIE4Pp6a8jmtQhrGX+8tr6TlXNQQR8XqxMZ5WfHAzyMnMFEWCoGaENhBc+2tx6&#10;sVf6DctVXIwxqDIhE4uIYx70i0HpkAyBdsbhvbvb0rRlliG5wfDsM8/+0rs3t8ejyfh4lBew1u+t&#10;98vpdJJ2p6eod5XPI5lJVAmm0dQhEpAHUuQ7EKL3vsPrBAFHFhsqSmUEIARvyAAGkAESQHB46Cxv&#10;w4T5lenhe20VEMgZM+d5HgKaQZ7lDMQGnlgJHZfzpk5TVe8dmCIwqKKIRpkfH2bsHTPmZVH2mLLM&#10;Z6vn13VYHLTYzuvpwS6Nx7nGVXK3Vdoo3vmoRuTZl8SUK7CAqRAxIXng9TIPGi8TUhv7/f54PO5a&#10;KdVK7YZidu6Rh4ES7AgmqtEsB/TLmZtqMpc74ZGciodT5eKSTLt4LPugn897y4A8ndNwYS75gQZv&#10;eUuffvLpXwWIoQ2z2RyRRZpPfPJZA7r80KXDg8nqxhmZzJ1IHzFEmWp0e7Opmr01igdcFP0yz8uD&#10;nZ3fAwyDR3cfe+SVN+4c7dcbpQSJaSDWL4vnnvhwMei9sX3npbs3eaFE080lEVEwLrcqTz7lIr8D&#10;GKLook8lVhVRdUxgEDU6JmYScFVdM3lGbKtxG1oB7q9cZJ8XBhvOv1dVlOcAeHD44Ovf/if5lV/5&#10;yK/94fyv/k8+PgRUFUmq9qqqMRLjI6vrg6y4Pj66L8D9sshXzWWYr7lylVxpQCTzt//5Pzf14cal&#10;R1efevQ4UEHqmQQBERwIEzExmssc55k3AxVSotdu3FOzosiYaTDcunD1Y2+/e/Pw8EBiLMq8LB05&#10;zjzH0DCBACjgTZQhgRNzACWSg8UWGOID0gcQwbwt2l0AawGOMK4AG5pLcokd0IMEOCp9jeoUKPMB&#10;K0KnGmKTAKZEMSVPjGiL+gnZUQ5ZU4fMZ0wEZqS4inTGuwxw0/k+0ZDcIM9uAG374m1EYnfl6mPZ&#10;2tb8/pGv6ux4b/LKj4agTTNGQia89vTnHn3y4+MqINqQ3DmSfjV1D3bj7XtxPnVgg6IUBjoeEXvv&#10;fdtWRASYiVooVwaf+EKQiCgIoBoBVFRc1kPo6LHOOU2y4osYIOKTKtI0wSfWtVCJZ9FFEhCCGr6/&#10;u3t/7kIAo/e7lp+OzA/kt9NjvdP3uc95Z/e2gSFCrGe00h8fH21sro9HzWBjReZ1BiR1hRJcAIhg&#10;TVNHaStHIeq703EV6wvT4yu//sm3fvCDd9+8/+n1J6MIQ2ct/tTDH+qt9I/mc7tzA6CbIaa3y0im&#10;wNh5viw/23JRiohEdNlyp04Tky4NGIGhWZFxFUCjENKsqo9GB21bMeC5/lqvpCC6PW0rdOwQAUlt&#10;XE3+7hvf1F/78sef+3L7tb/oN9NgBFHIrI+wOihXy/7U9OWj+3tt2Ch7HyrLvoe4cmbl4mPc3xBz&#10;Xpr7N7794OYLam19+N7xzR+2x9u5g37ue7krGJuIohYkiMrCCcIAYbiyvj8NZorkiHtnH37m3Zt3&#10;x8dHiOC8d9459mZSt1W6O9J9f0R2w8sjirlRH0nQ1BQBDxy9E6fiXMZOcdlLIIBtW/uwG7DE5eot&#10;AiJgIB5l1Ct8kRNp630GpJ1SmomBIZqCWAeqg4gYErsMLCQr46aNikai13z/KnEfdJU4Rx4yr5N/&#10;nOxv22rH914YH7728svDwerVsrzM/Oil85x//G5z/PKbr8dptX7+6vqFp1587WbVtoDGiC+RrvV6&#10;l9bOP/X5JwutRrevx51dEO2x357PeoNBCHWMyhkB589+9kvZ2qbGhpAB0TR4JtVQ5C5lRVyS7BOO&#10;ICISnTvh9CVnLlU9MQZagCVpVADUNXvLbfTT1E3rIBBMamWnWzg9UezsHinZfCDk0j/JM5e56EAE&#10;/ff/6ae/87vPhTZUWdYflLG1ctgjM9U6b8ZOwMQ0RyolzkXBwoHqW6ODrdAU+3tfujKc/vS1e/vr&#10;a0hpjdJ53yu9966Xl11Sfl+t3Jk8ysLl9BSfANLXdzplL58DZszEoBlTzpZnRTOat3Ucj49DaKK0&#10;CNS0zXRElTpBRM9sCGYMcYXtzoO97/zjP2789pcvfOyzzQ/+nhE283xY5MMsP9bm1cnRdjUf+N5j&#10;W2eurK2bxXN+dqedzQ7vttNDhzSe3zi++1JVTbLM19Womo8QbVQJjOuMyRFGSR58lATsOioeYVEf&#10;KpgYxHlz+eGP3bq9NxmPkcg7TmtfaTRU1Q0gtG0QQzNTgNskjugh9d4wIwPEqae3dT4BYuJGAgIk&#10;e/p0RUcAY2cbsiRpp+8Tpoyt548+fuX29Tve3J6RJIDdOgEtJsx81usPW0BJFgdgbdNKFAAIIQiS&#10;MakG4OijrZIrwDKQ0jkyuWT05cx9JTb7ivPmcDSejHL/rupb29kzuX96Y+V//s1/9dP5+J9uHL11&#10;/fZkMoki7EhUQGWHj2/sZi/mfHlt+OFL1x595Nro1Zdn43E6ulZW1kbH06jwsV/49MXHrk1DBEVA&#10;TNyHwrHEulekr7DTGkqxl76QpMsEC0r0MoROp6YPpKyl1PrpWOrmgZ1QEqS4Oh1Uy/yxLEpPwtXs&#10;A2GcOd5YyTdW+GAU6ga/+50Xf/9f//rdB0eb5zMgZMelc1Yfzkc7zkBaVY8wVKmToJrZHYEmttW9&#10;vUvnVj5X6tdu3Vp/eMuhY4Rhr49EjujM2ioBAhJ00twJS0xGzym7Q7fDv3hn8P7VDEgcE0Q0ZLSM&#10;MCPaGBY9x25Y7hxOZpNJjG2RFQ4dxmYAtidI3iEjkwOJaxbXM7s/aZF4/2D/+y+99JvPfu7srbce&#10;C7Uy3mumrxzu3qtm47YVsb5v29D2Ea6c2bxWwqv33pru32TO+oMy95NqNg7SumQSgwBISYC5IaIF&#10;Zq0GvFygRGSjthF2HNqwunHhuILJeGIm3nNaTUBGRSVgEWD0GbtWNTmARcMbFEvjM4gZQOPcWxD3&#10;QSOaxrg8ltKXhEAK+F5sN/NS6jalOwKKDEc5UmbnVvM7ynP29yTkhP/m9379iYuXfvbGOz/52dvn&#10;V9aH66u35rMwndxv7qXroaan71dACyAxRlUIRKgIiNNW5q30yD9c8hcR/tpiQy7GeKDxCGy3aW44&#10;9+a8/q0Wf6V05ZUr/8eLN33uHRbJE9RMYoxV04xm9f7Rg+v7++dXVz7x9McfPn9p+/nvhbb1vs+9&#10;NRqsW+/s/YOZkfOZepcTsYEL5vLM53nB6FIlaCYfCKrlTfXzFeDPPweXzDJ0MUZTRaakSwCL+hUM&#10;wRT1fVDnBwCYZdwuX/H06l2e+5V+sdmjzdX1+/s4OZ5uBax7bv/B/sVLl6pJXWYr/RznYeosrWub&#10;lZaMLAEA9hVqten+4erVtXWFg6Pj0fnNjY3SeQ8AplqH4BNumogsi+Nn+Sacdyqp1MHTZ8ZpjAgS&#10;6RMAABgsd3h+tbc1LAHI92g+m7dt65xfGaxlWT6Yjs8SNrn3eU6MOYJHHTT+zrjaqw2LjADfffft&#10;N689c/GZT7/zz199ZzS637SNCSt4yHKnpoIhxiZOJDCjNZMzZ8o/+IPf/tbff/3gaNyGqCpJYwsW&#10;NICTvhQ62kAHE51A1CZREKi/duFo3gAao3mMhS/THhERgWIbsWTMPNdVSPZJqjoBeAubDLOC/Rux&#10;votRlv4fiznvYi0JEfE+6k1oH2IyMSAk4GPSB9xcIAexnQseY1QHf/rJj3wG6Ec397YPG145NyE3&#10;mymp+xDCnpqmRapT2QMB8tyFWsAAmWpRMVC0oIIIxuAZn0K+zvYyaAACg2imhMFs3MbDu9ufKbJP&#10;nIMf9vhn5sD5Tu0LiJgBgUjB4tF4ejyZ35/Orzx06Zd/43e/9w/fHFdGa+dp5cz1e1PvpchL55jZ&#10;5Xlv6/yFALBWlvW8FSigE8A8iaXlff/zYQanNoDSE06vHabzk5JJQNJL7rgwi2Jywco8HXvLlq9L&#10;oUuh5VPBmZ4zGPQ2Vofe4i/94rVnnn6imYbtr3zDD/PVJx9/cHhw6eyFg/2DNRk5xw6IxGJULRAI&#10;LKoh4l6IM+/d0ah3ZTBt6nGMr+/sPn31oTaEtIynAKv9Qd/nkxBFgkj3UVUTHwC8Z1m8vTSrXZbL&#10;J1G3UINFUO9okLnzg8Egzz7y9NXtSWzqitkNhqtF0cuyou/9+bW1Qa8chyjIFvR43t6eNIetRHZM&#10;iGBtDG+8+drmU09Ojke+mved94o5ccG0nvH5/mCr6O1J+Pq97Tfb9umnrv7Rv/nXz3//+9PJRKLF&#10;EE4H2889OibMqUuY9OUAAHr9QRVNTNjhp5669qd//Nvf/8HL33n+JcMsiiK5iN5AnWNihhjNOlL7&#10;iO1NjShxT9uIlBZj0iP1hAhoabWMWdHuqKwyrQKS4YTgtpfaQuFoUoc6ttMmnKHs0d7q39/Yfz3q&#10;VMA4m4HJvL4ssy8wvkHcGETTtAaJC24xM/m8jK3MQYJYpmbk+pyRKoDNQ+OVP9sv7jbNrs9sYecN&#10;AAB0i/C4qm/dufvpsxdsFG9oaClLRnWEYmhl5g08YRTRg6PRvG6uXLn4S1/6ze9+53vS1nE+Gj3g&#10;LBtU3jMCkc/z0qrR6rAom9w9fvaNN+56n+d5zsy9Xi8pphBijJHf38WYGtIJ8Imn5IyXTuW0kDZK&#10;MmNLGsoSdUdESe43Pxd+pwAVQCS1JAyFKbBTYiyzbGN9RWW+td778BOPYNCv/K/34my+eXZ9e7g+&#10;mU6zPNt5Z3tydOQMUDq7WjJI9wM8MD0Sy/cP5vXZnbaZ1qE6nr5ya+fs6lrdBABwjgdlUfrMdA5i&#10;ydAoeQN1hriGoLBUaF/SWU6jwOnBaIyWs1vru7aqqqbaLLPecPPi+c1Zbf2VTSL0zkd0u8Q7D46P&#10;K4lqaBjQqqihc8Q1InSE+7u37n7o0Qublx863lsrskyUTDP2Z/OsyPK3p0evTUavKPHlc//iS899&#10;9zvffvfGjbZth/3hfN4wn3g2iAh2hKL34UMfiMU0qDWIsTpiyxjkX/3Wp5/77NPPfvTqpz/5zP/+&#10;Z/+lCuLIkRZSs5IRGkgEI2ZmxyGGB8luIBHAEF1ykycy0zQSzr2ba2dpOkV4F9unqTCgOxynHjxy&#10;7vjB4TyCQpRHLl/82539XcEaMGk7axDfzn+BNJ/Nz1G229bI3b2iMYqZEYTWBpyhaGXRELmbkIlH&#10;ZgYJqqZb0X8x8/8ltBX9/2S9aZBk2XUeds65y3svM2vvfZnpnr1nn8FgsBDEJhAICBRFkaYYXEyT&#10;VJjBEG06vAWtP/6hkB3BcDgcshl0KBiyLEtexA3mKpICAYywY4YkMMCs3dPTa3WtmZX7e/fec45/&#10;3JfZDbh+dFRUZVdlvffOPdu3OAQUhBgjKKTC91X/Ksbdg70fXFl9Duwfz8MMPAurBOeNCCoQgEnM&#10;SDSb19eu30qiH/zw+7/wp59NAw2+a6sNsu7973lc6v7Tzz67t3ubm9k/+NGf31zV+dTXdR1DjNJM&#10;R5OYUtM0wgkRXeGdc0QmhpAvmi+KQb8vDN1ud31jNaUIgFmrj8hkjqiKOO+QssZCG07GUI5DQEqq&#10;7SAHtWmaqqyyToJzlrK6dA5sQMqmtK3HAwCo83ZjbS2Guii8qBSAqa7tZNb/4lcu/viPvLpz0POd&#10;weConjQ2z0CSYg2YAJIoGZwKjlRWdna6owf2mzAOwYfyC6+//cCpk5uFDSGAGoO0jqQp5X40ppQS&#10;t4A1wXaTllrnnWVr931tK2YxOWO6he1Y20ya1Z6fjEbo8UMvPP2X33g1hRpVZ9km5bhr0ACC9QaR&#10;HAqY5EUBCJ0HlQLSeLCzt33z/MamPdphlY1OtW5dASYi/1V/59asaYyZkp65cN9Xvvq1w8Fh0zQP&#10;P/zw1taJv/jcX2KLd/uezmF51N17WCyGQwJZ9D0Gne4D+ePHNp568kLpXLnl/tbHnooh/Pbv/tlT&#10;Tz2GWn/1pV3I+kjWoBK2jQeCQVRE5uysnbVqiADRIEAK0ZDxzsUFa2aAeJW4tLBvgAAKQu/tbn+S&#10;BFZ6K30ptmMApMTZOwhtI/eH0Qml7Xq2woSciIGM9d5DQePZNKagzoAkkta72ABaJFj4mVgyAJCa&#10;8KTvbqN+iTQJZBpbTNF5x6JJ4RanV/qDH13prtx337++teu7nSjU1DWAUyQLnDFMRCamdOPGrbLw&#10;z73wnm9++YtJxPhSIfU8pzT9+r//w49/+P3X3z04vi4K6py3xmpHVZU50zBBJDEzWGOt8cYt8U/W&#10;2vXVVWEEgKrj84lvrA0htn+LtePxuGkaIux2uiklFmmaJrO3+/1+CGE2mxVFUZad6WxmCLu97qA/&#10;2NhYX1lZTSkhYVVWztmYGEGLonTOI1KMDRFGETQ2xtTtdrPqUYwRkWHv8M5f/GV/8+JtV64yJxbb&#10;aEooAtAQ5i1jShwAZgDhaDjZ3hvXcRaDxIYDf+WNN/6D979gnBUAnc2fKLpf46CqwJjyRUHMp1HG&#10;RcBSvH7hzpTRrkSEAARIhIbQGtMrrTQJVb0103lj5keXNi7+yXDE6WgVUVD96vrh/raY4tTaMVtY&#10;NCSi4xBFCVaObZx88Pa7b/ZvXQ7zZv/OjRnpNNb9pt4bTU9ad2Zz/fJ4cGcyN2RXCv/eF57+0s1r&#10;w/GYgYX5Z376p37jN/9Zlsq4d9yay7C7pEnNbdf3zcqURTTGlKIxpq7tP//n/2fP937qZ37sqace&#10;/vQnX3zyqYc2N1Yvv/HGV1/6vHN+Pg/GmAyXEpHc8aMhIvTOoiJrIkRDSGRFWhdBj05CawzFCDs2&#10;dQwqGo/sDBlnR/OgQKbo3pxPGCizSA2gqJRNcynJwXwySqkCOYV+RxsUtqCCVBTFZBacoUKpQiAA&#10;UrVkCBEVzMJ6yhgCRJrXHyjdW6nZwSpLuy3lwBWgQbiq6fPT8Y8e7X7szOZLt/sRMKk1zrVFAypC&#10;cNayckrp8tVr73vuidNnzu72R7bsGleCcRbx9e++trHSWV8rxrMppqzSiIuzTxaGNsTMgJAFiOEe&#10;4TDvPSdl4RBC+1sjI+aFuIQQ2srQWiHIy96qqrz3zFyWZX6nImKNTSkBkrVmbW0jVySJpWlC00QA&#10;mE6nTdMIMyA1dcOiiFDHuSvWRfWdK1dQ4qZbMaJJxCP2r16fXt8994kfSnV5eJSsgGHgpFpTIUqK&#10;KKqR4EjofAOzncFIUoiMdUMlvXHr9rR5quOtJNXB0aO2tDFFpCjCsgDv5AkgANw1Irs7JxBuYSwW&#10;8sVCb6F0VBnL88YCIpmmjq6wPBg+eeb0uVNbH9rcmr5+9Y1Qf3N0FDo9LGgwHs8TgyoLdDfPPfPB&#10;T9Xj+sY7bzYhqsp4fDTrREEggBWyJzbW3h4Obk+mG2V1dn1VNle+ZmU4GiOhspw9c2ptY/3mzVvL&#10;wLs3Lec97LLQJ6D2MVvueQCwnU4BqR4cHP7Jn3258sV3Xnvr7/7Ip37sx/7O0489MOj3q5JWup1p&#10;aIgIYWEUIcq5TzC2KJzLgB5GkWxziSJorDWI1oJiahoGaG21FdGCFGQsAqqJSobMLMY5M9kOc1LJ&#10;cyt+oKlXUzLGrVlLonOmedMEA5yk4cZ6a4gKRz00q1G7RKVqgWiRLFFpTe5lmTnnCz+v31f4P0xB&#10;kDRxTClLDQCAMtfCbxi6NJl8cmPjas++OVFwJSKBCkBC4Kry07lKYiIMIXz39Xeefv6De5//HFiP&#10;xlnr0Lsm8rXrN554/CJln0zj8J4dWuYotEKqolGyKS8tcYtElD3oZIEXyEyujFpd9n7AHEOg5bwE&#10;MQctIjJqFvZ1pQcAEe2YjgiDgi+LxClDs6pOFVMQUWNs0zSw2Bu+9JVvra+vP/XkExbBR0JIxpqA&#10;0DQhTfsnN7pNON3fvWknCWcRaoAaDTAaQjRoAQeACbQZTo4SxoSQxAn052lYh27hrSbT72OMXZVD&#10;IWblhSHYvS3pEvaWz55FY9pup4jAGiwsrRTWIdYpeeuZua5rt7L6hW+88WBv8we3jj/29Yxz4gAA&#10;IABJREFU7OPjW7uPHfEHj5/+bKivTo4U7NF0yooa5aEXn107dmb35jcN5QUbS6jFNA7tqdLev751&#10;czLcricbRfXQ2mppcRfglbdeB1BhUda//ZlPfeELX5TvhQ4to+7ufQLIU7CPffhDl9+5ev32tt61&#10;Rbzb8oWmSclE5tcuX93/l7/7xS9+/e9+5hPve/+zw8MBgHhn7y1fOSVhQYRuURGRMZhSal1mW2hA&#10;K5/hCFy36sdJPsscGIPoEQgEyIQmWcVkTUgJ0acUUsrqhGYz1JcUHAERmcQrQBesa7S8w6lRM4zz&#10;pFx6b4k8S9fajqIDMO1ynpKoAmQXXhFpOBlrHgF7v0nvqoFF976cOiTVIcvngUx//8ePX/j9eHAd&#10;iKwBAXWe0PQHY5ZsIGtQeDiZ7A3mZ85d7DfacnSQELPsqhBiWZYxtbBEETGGyCiREZa85Mzj9CWd&#10;Jz9YxhoRUc6IhYXppCG+x55OFqwaWejHLSNw2kyssSmJMZaZnbOJE6FZgLNblp9xaH2Zw80XBgA4&#10;sSqOxxMiWl1dSU083Du4DHjEOOC0V8/WAFSpWj1RVBvW/dDf74aosXmQYaIkIiFEDbGB0JdQHtuE&#10;uneiSURiDIHyfjQn0RpM5mjURfNAZ2V/Mm+Z9KDQglEWNwNBVFp9g2wVokyaQffinLGWLGLXUT5a&#10;8xVnFTR0YzDYOZqcGA3k8Oj9P/HpnX/5u48k/tGi+F8HI1xdKx0ezZJFIyDbV94aHx0QAhqSxKip&#10;O5+vkL24cWx7PN4dTh5dWT/dLQvjxjHuTMfT6UzBiWri9JGPfOhX/tNf01aMkVQ5v/F8+N3b4xHg&#10;hz/wwi/9wk//T7/xWze27wCogC7WC8snw1hriVBA9vqHR6PR9Vs3Pv7m+y9euLCy2ls9trm318/w&#10;psQppIRA3hrvMh0qF1TfswgmMsoREcui6Hb8vI752TQADtECrDq/KW5McDPO1TpOHDM8HRUk3hfn&#10;HSqYbEiRFRsOZPSkMQIwItz3LoiACMfkbVEgWUXMeqCamFNEBAUL4I0BMqrKAA7SC8ZuN3FGTlMS&#10;TrkuyOpxIaWDED9n7dmdW0+trdmEt2MAhJhkOmuaoNgye8AQCPO7N7cfffjC4J2biCYxNtOZNUQE&#10;zCk0jWkf9Hb5YZ3NG5oYON8jWDjj5bXkMnhyM4agZAxkcNli7ZYTJ1ELQCO4S71zzgEAzNWWlkDJ&#10;GGcNgBI5ERWFonA5BxpDKWWqPTCnrLmECCrZSAWIjGhz+2jyctKJplmKUY0zKomdLzfPXLTDrUui&#10;UjN2gTyZxc6b1pHnxLHXOXH/5PEopbfOOQHed/wmNOebt7c4TmazJzePvTy+nnvtfMxm/Yq7bEW8&#10;x2a3bfcAAMgYQnREiFo5K0nykDolRiJFrGMciHyD+WyK+/uP3/+PfvnO//1Hp668++Fe+edJj22s&#10;lkVkpds33q46K4CKBGpQAbqQnnHmoeOb/eFkXE8fOr55qigrS7tHE+/NMAUGo6LMaXVt5WDvcP+g&#10;nzip3n3ci6JY1swArarp008++os/99OnTm5tbW2iMSppKayzzJaUxzOLWijEuH84+PwXvvzAxZv3&#10;XzjbW197+eVXY0yKGGNUIGux26sQEWlpdtMm0ZZT2CKenHO4vtptmgEhWswcBfDWrvoCp00FZj6v&#10;XcckVgWTUiQiw/E06jg1REQKUTgKN8qGcAWJUT0ZBXTeqooTFNYkQpoNVAyrJkVHhggBUEXJEKjG&#10;FC4W7jTKW5wQsnEPL2ClIMLD+TSSHlCzFmvrOk3EOklMmlKeGGXSGyMgAcYQgyiRJXJRcTieGsCL&#10;F89nk05xLgNuWdpsRoQptbJ0ranYQm1Fl9NIAOdtXhJklFwTGu99PiDIoLAoKLAasou3Lfm7MUYE&#10;ssa1kUStdieavKnTGBO11l12OaVfgGBytBISlp0KQPeOJiPAGUsCVaK5xulsVmxhd/W4RbdmALKB&#10;tiGLlgySB7NusfIOVzqFHW6KOm9QyXlblcXtw52i/2o1GkoIj6+vnizszTrBXU7G3TXdohb7ns2Y&#10;AbJIFtHm8a2qMy41TQiM3oakZF0SjaIx8Q3rQ3f19r99qeqsPPBf/vzeV7/5/B9/6eW9SVfs9TTv&#10;i50Nd1VSZ2UNEA0ZUbjo8YGqGvaP5qrnNzZWnHdkDNGF08fV252dGwnac+/hiw+89MWvpIUvV37D&#10;RVHcW/erKqAS0C/9ws+dPX3CEhzb2MjeaLKoqBfn6LL3y2BOJAQgM53Nr1277gu3mRiRMhFRRJ2l&#10;1W5VOJuEnfMxJVjq7eSpgGquRRFRWQpnVrpVM286hfeipbW9TseTbYpizHGuYlVVsW7mKuKt29S4&#10;DjYoS0wIkLUDGQEUPGpXpQMagjCQ8cYxJBGjSqqthyIAGQOAKc/ICBc9PMK8foz0nRgiYGImUWPu&#10;AkdYZDad1YAjNFUZo18TcGgBNZGIQaMCzDk1aFLZ3d0rygrBCVgWsMZeuO++W9ev5Y1xiNmemgEB&#10;0TZNFJEMSMyBl3uZ/G9qe842/HLwZGqCiBAaZrbOLWtUMpTHs865XLCoqreOmS2RtVYy8hiz5yHm&#10;qMsvWyZY59wyzRLaXItGTsaYvcE4ZX0GQAWICAc3rq+ePG3I225VJmFG30UIYDKNzQPaqkxFMVWJ&#10;rqyMdZ7U0Hw62b1yiwe7FwYDz1AWVZfs86eO33z39r2zdmjr4O8JuDynRgBHaAgJQZiVsPSOEBWw&#10;jgyAAqDk6pDmSaLA2NAfjCY/XhbH//DPh1eunv57H/3Ak5e+9Rv/yl7bG0a+Pp92XI9DQEBjLJGp&#10;ympL6TsH/eFsCqhlavmgBhFJxVdv8RyM5AHl/fdfeOmlL8vSzBShLEvEu4ysux8qWxtr3lrv/db6&#10;mkHUVv6qPVlEZInKVQZEEJJcfDhXhpiuXr0xmjSdqgMwzKVRt1t2u1XT1LgUOFRthziggKgqLOwM&#10;skgSMAgr3Y5DWKt813tMUvXKtc1jw1Fz4+BG5NQkjswpRe8sczpuwSRM7axLs9JQtn50qiXAGSVP&#10;cCiQYjKELJhAbfsnEenifFKMkiwayvZ9iMBwinlD0hwREjPndXwu1NvYYwQSqYPprjhwPdGUUqpr&#10;bZqopjJFESZHApISjwaj3rHTqiSA49EYkVe7K5w0iSZOohDr2liTmBMnIkqcRDWlRFn9hjGrnrfX&#10;XrOFHgOA8z6FoKpoTEoMysaYlKKqJtFM8kKiJEIAnGISJiJjbdMEW7nETHlutPD/Wha0OddZa7Mw&#10;7PLr2A5zgIgY+PbOgYjkK6MqQXV468bw4Yd6aycsUraDQpPpp0jOmMLgUEU1GCo6vWoW0s7BYDw4&#10;NGl66VzXSHV6ZAvrCiQN8alO93OFHdUx60NjVr8mBMiiF3c7JWsNkdo8EM6Tak2F84igiGSd5vUy&#10;4LQOzMCqw3r6Dro/AT7vqvrr33r99Tcv/eSnf+pXfvEbv/brzzz97DSUWK2ZoiyqXpxPTdFxHOrU&#10;fDduAfN4b9vv3ywBURnzrMeGcddkxWlVjYkPBkchBKB2Hp1SErl7mC1KZQDQ0Wh439kTIrK2tooL&#10;llPe1YgIp7SEJqmqiBpFImMB8sMZYrp541aKrbFwt1d1OpXk4ePijuXAIzSggiYr6IO3LsTkxauA&#10;AVityo1ep+PdZDR98QPv3949uHnjzf5kJoghcUwtZC+luFZ4blrjCl0s5bP1HAJZkPNCaw691zEw&#10;goGGWYVyE6bajgIBEbKcZs7i7Z9dKj4ItI2URJAjQJEJoMZQhjG1IyJQiXOHihIkxjSd1rPm5IPP&#10;FGV54+1XFSIAxJCQKHsBDY4OkwgLRJGYODKLKoIaAFUNUayDmFJsnWsRmAGgMD5xyoQ962xaeAlx&#10;00jrLgqJkzOOmVNMhMiqCXh5wuYE2Iq0i86nc+cKFnbewkL9FRZ9YMYVxhhpYdKQ14DMTBizgGc9&#10;rznx9s4+IBIZgAgAgaWejqeTo976lkWzcGlF9d4Js5KS98aiKEyn88PDw+GgP9zfm/Rv/of/0Y81&#10;Tb3XrMx2Og4Nc9IQLpTm8U73r9O4ZgFZGCNpmw5wUYxZS8bA0iiWBJDAIFYFqQgSVlVhIaMVdTCe&#10;5mlNauKQh2+Z1d88OnifK07tDf7mf/v91Ref8fedfOZvffzKDREkS5h76LUzFwyannHrvqsipzDW&#10;L/+7yZd+p+ftii+3qmpSFi+N9wGysroZjUaRkwJYY3J9v6yQvw9ko6iTySQH59rqakZJZxadZpL7&#10;PYj1/OgToCVTOJfvlog0dRMaLqxzhTMGCu/q+SwXKrCkq+SOpaW3SEqCpU+ZBpO0IOcIVrpVNWsK&#10;sLs3tt++vj2qmxAFrYkpxST5+FDhDhqRCC2tMyuDAS7U7AiIgBDwyOKEYEz2WAOWwRIZQGyl8nm5&#10;hmUAQgRV28IX9X7mK1bvgDH3kFMBYCmaikSoCKE+2N+d1DVnG2D06xvHV9Y3d6+/HaczAMiZWISE&#10;kwo3KR2NR0rw7tXrTz/9hJISZqGQbJVjUlJOqsreU76wiZf46dbiWzhr2EGuSK21LELAMcbASQD8&#10;wqRlCbNU1RCjc66u65TSdDq1zgIo0t0lGSJmFEuO5/zA4GJ6305rqIV3hqgH/SMkVG4PsKgSY+0N&#10;HxzsWbQGvbMiJiU0WhaFtTZKmhzNdvf3mtGoPrz97uXLp86cf/TSe273HdgqdCLVc0ychDXxamM/&#10;srZ1ZTJOTAkFFWVZYi6wmLk/17v9nhBQYbBXmMJZAvCW3GqxsdZDUdG0PwyAaNCw8IwDzuZvlmW/&#10;GX2i6kB/8PaffO7SM09cunSxs7/PqASKCAJIturYTlmuKJTVeg8Nrvli88Y3ZT6chma7Ge1GG0Ws&#10;WgE5e/7M62+8FVP0RZFSzDcss1CgxfUh3vU6xxAiGrTWrG2uYk4EkB2LhEWyb1DbKwJiq3MhvnSI&#10;6r1jToigkNZWK+esMaQpGTL3tIhgrQ2YECXzYEREFxiXkKQwBAYE1LBuTGIkd/m1y8OUJCUlQMDc&#10;POblMjG7JNkOPP+EZS+QR3so4AwgYIOQWHchbXboZA1OF2SZRVkCixlSHlZIBg2rViCXjNvDFrGa&#10;z9sFc4OIcj2mIc4/9b5nLr995eUbO5gIPKytb5w4deZytzMe9UXYoM3G88DRGKtq/vrVVwuL+4eH&#10;hMCiaE0MAYhENUlizYLIDqBl5eTk0+LvWVUkJU6JFbgonDEupSxwnpBIGWjR4xVFkSNzedQ2TcMi&#10;KUUTzKKNXHS8C5uXlBgRMufROaeixpgUkzFmMmum8yb/r8PBODYRCYFzj4cMMI+Nd/DdN9+ytacZ&#10;B/DlerfHinUId3YPR6P+/PDO7Xeu1IP+c88/u/XxT/Y2Tq6vbwmRipQmdiYjY2xTzwtjnHHvIbzS&#10;W/+zUX/OrfCmtLuvXJMpIggztIbyYAEsoTfY87Zw1gGRx07V6XYKVBDAa3tjabMlqco81KBaO/v/&#10;joaPWF0L8e2r19defd3ARoauIxIqdap1C7as1spOGaMc3b4Fb/1172jguCZLDmhClKI4QFJ8z/PP&#10;/fEf/Vvn3GxeZxHexbHNqLTWq7a2Nq7d2M73g5CaJhhDMcX19VUQSdzuPsiYPHOLMZoFB48QrMGy&#10;9IQ5A2BMmklUAOx9RQT1vHbeNyk6axcSiZAvnaEW67Mo0ymm1BCW3ieF6Wi6gsWduh6HJhqMKZrs&#10;X5OnOqYd8JDeZa8YQAale4G/RABgEEapYYHG4MDjGqMJQoCLIZmioopKK+6VoRC5lwUDcAntq0bn&#10;QJlnuxhj3/0ABBZ5d3vnvnNncW3jb/7qVYFyODwyrgOIqqgipnSZ/VE6cNaISF03q8fWmhDy72Nm&#10;RRTh9l2pYmv5RvcOOWBBI8h6tUQoiswgHNt1AoCoWGtTjLl0zCkrW33kosMYkw0vOCVfFMbZHHKJ&#10;21daa511ifNANQ9fY+73miaEwNdv3Gxm035/cPvWwfKeIqIoAGJIiRBAosVOVQLVSUaT2e7u/nw0&#10;HOze3r32Tj0ZP/T4M+df/Ojq1jG/siIgzEKgqMnK3DXjWdOUxvXKai6xk/ATqxtHIbwyn8wEEgAg&#10;qSrlDqGNvqxADEbBGlNZ6DhcqQpn0BEWzq70KkJklkGtd/aOQG1O0AjIkqYNK3ZvJR3EdD/S8cOR&#10;+/zL+MKnstiFdx1vO4h+bX3dGDs4PBxff8td/uqTB++e6a1H4InwfpqOFm6GncL+0n/8c4X3/+r/&#10;+j1ZEL0Ww0xz/vTxn/nJHxvNRr/1L/4NGgOqInB0dFTX9Xw+z7q9ISVhgXsmMbqYJlmDzpAjdESW&#10;0FgLWV8laUrsnHXO1HVtrWXmGKN3LoSAZO8hd0I7/wHIB2pMKRBFUWQdapiVvf3pMBEoQmrFSHAZ&#10;ZqqKIoshSZua76o/wXJJAkOMU+WUFC0doBxzxqfkW1cKMYsBUz59Mr+bDIoKK1uknurTZL9JuPzN&#10;sGB6tYEHAAA3DgcBTa9b/vyzj71y9c547+ZsXnO2K1Vw3Y6oGkz3n6neNCDARJTB4jFFFmFguQeJ&#10;YqxZ+IsjImZoWO4Clk6xiOi9z7qSLCISrbXZM50X+W05JoFFj0ctXJYMUQhpWUMycwjBOZfLS2cx&#10;04j1HrPL/F1ERTTGuKOj4a2bexwjWlx66ShoTMopVJWzc+HBwWH/cDAbH+1ce+fgxlVA9+BTz56+&#10;+NjW+ubJrWNR4jjkyySsiHFepkEaDwprVkuXktQxiciGwqdXj60Z8+XR0dBgUgYw0O4oAUAsojfk&#10;DDiDhaOON2sldTxaVGfAe2uIOGlSenv7aBZZqD0zVRWURDTECIADgZnEffTFyokoahTLqmdMr6i6&#10;vd5KPWt277w7fudVd/nrK/tvTSG+Y/Sd6Xg7hR2OR86rIQT4yEd/4L4zp375l37uG9/89rdf+3YL&#10;NwRFxIcvXviVX/zZs2dPdVe7333tza+98i2OgAC7ewdHg/F0Mr+z3w+RkzACGqIl6mU511JgY13h&#10;rXMW0SQWEQhMzlcA2u1W2R8ajJeUcs/VNKmsLDOTac+oHDYKEoVLZ+ZNYAchhMq7SOYq0TbQJNeR&#10;1iEkWSycQBIAA4pDJGdAhLJ2MoIApCyvjQAADHygHLLSsMpEdBeoMtZq69ey1HsFgJTbTgABzIA0&#10;VNQUX6g6b8Qwd0We3YkIgBBRBrflE5+Z9waDcV2dIfrVi+f+fD76uqom1ZjIUNntoGrXh5MbPqu7&#10;qwoZUkWDhltmYrvs0UUlpfr9SsrLfxdDsrxSVSI0xokIxyiL3YOIpIVlalmWTdPkfQAzE6B1PoQk&#10;IjnjMbMhY4xlbscqMcYFahSMMSmluq7LsnQ21zymbprrt3cU8h6WAVWRBSAipJB6vcJ+57XX0lF/&#10;5/qV3evX1nrrT734g1v3P1p1e5u91Y7wZhcPBrMUZgkAlJEUNVSzg83SdZjG8zALTbahEMDjSh/v&#10;rp8sqj+aHAwTsqBSq8yGAM5gZbFwxlvslK7jzErlDAIhWGsJMV+rqMXrV/ejCCjfK9eZuyxjjIjW&#10;4OrTj/D9jxjbq2zpXLW6tmmIDvb39m9c3n/768PL3yzHdySMg3IAGoFGwKRaWPToCu9/5O/8bWFZ&#10;X131Fp547NHX33g7LZqgp5567PFLDxZlubK6+p//6j+88qv/9Z29IQvs7h/0j4bbt3f+4E//ghcV&#10;jnyf/xMiETkL3lKnU6UQiYwiqlJvZUVjqApCAk7RWleHCAjOuRhTPkEXz43J4wREFIEQ40qnFJ2y&#10;Qt2ETuHnIM3GyuhokH0IrXdEjSqpZBybiogBzZEDCjYXuItnN689knAi2JYgAFFUMdnC7WJcKzql&#10;cimMd9evusQ8LiMRAQyiJbsh/BDS64uN5iLlAmskQkKjIKrKkQM0r5f+jLHPdWHepa+PozJsrm+Q&#10;CMTBahm9ASK76LExxBBTSpJUxFhLeNedPO+7s8Fbjsn89OtCi6FlnbfaXwgA+fU5Q3rvRaTlLhiT&#10;yX64wMfEEHIqm89nTorMJiUiMlzXNSKmyE3TVFWlqmVZ5myJiPP5vEWtGZeS3r6zD9TiyBd2TJAA&#10;m8m0t7pmX/vSv5se9k+dOv2+j31m8+xFv7JVFi42MzM/shZZ6Kg+ihy1HX2yEa76ezXHm0dTEEBJ&#10;1pncayJIT82TVG5vbn23Ho3rwOxyfQKIhTVdb8vCFB46het6452hxRCMiKIoK72xPR6GRgFAJaVk&#10;rVky61U1QxlV3dnHnrXVcaOdqtPdWNsaj6YHOzf33n313de/sH/rtdRMrTT52TEKwZA1SACCyaD/&#10;H/+Hf/Lkk4+x6Mtf+6tf+6/+k9WN9f/sv/hvvvvmOzl4Xn75r//hz/9spyytoQtnz/7yP/jFf/zr&#10;/7RJaW+//+1X37hy+d0bt3bJWEVe7naWu2MAUGGDplP6+WwGiCRGBcuqI4oKbIwBVAaQBCFE60xR&#10;FNPpTESbpnHOZQLLQsQfsylFPqFZIIKGxKxii8JWHWlqURHmwvt5aEtIWUgn5ivmiCySALCkxegV&#10;VDSqRNVRYiZiFkSKTmtr7mAyHgvFkhfScHkvu6Aj5qeIAAmpJCgAnnHuMqcIKcPeVDWbcDNHY5xz&#10;RhUJjSA1Sp8PcZVSXTdbq521F55nAADuX98tiBUxG21mJPTShwMWvSMzp5S89wiQuD2tcsjl0jE3&#10;abIw4lpOLHOZx9LesqZp7mr/IOTUl1KGpGBZlTHEpeBNjLGu6/xD8heNsWVZishyi5C/rqrG5AU6&#10;xoj7h31ATK3yfM6/mhTmw/Hp+87aze7K+z7w8bVj56tqhZ0NMU4mcw8JrDQJBwfTeZyzCBlQZcDI&#10;ijwb3NgbQOIScc05o5qYVUURWFIp9GDhd9e6XWfrmNpSHtAaqBwWDrw1BWJBaBetCQIooiiOo3nz&#10;1gGgBUgADJAjLTeGAECgouiOn7mwvnnGk18/fswSHWzv3bnx5u3rr95846XJ0Y0UGgAWQAWDiGiN&#10;RTJETz73+O2r72CjTz3+YFkUIdRnz586dnwrxPhzP/MT//i//6ej6VQVbu/s/85n//iXfuFnJ+NZ&#10;CM3zzz7x8CMPfPs7bxwNh2++/va5c2c/9tH1f/1vfh/Ihbpp400zbACMQQPQK0tlbIKSATJsyRIY&#10;4QiitnBVxw8GIcaYFV2ZJYa2gzLGAIQcGMKAGbMYBQktGU7CBqJCSmG/Pzhx4dH+zs50uG9ASu9C&#10;pEjxXo4/oUFIAIpIAEJ3ey9KnABgDgRAoqkgElSOKQoeAlPpPYFNvAIO2zZTMisPF40nYTuQJcQH&#10;DVYhzIJxZPMTlpuiGKNzTNQhQpbo1Cal2ri5KALMpuNzjzzuV9ZPnTyZRu/ZeeOL3L59cM4AQhRB&#10;QxKjMQQIddPkWJrP585aUbVkliaSOUoz7Cv/9gWMa5GHWVOKIYSi8AoQkyBglvNIKVrrFlankgBY&#10;xXg3r+uiqqy1vV4vd+OlLUQyiCAT7RAX+l0xJudc5Ixfk3qeZtMZeSusSJT7QQCJANPDQdUr7Qc/&#10;+RNl2XFqZvPZZDpEK4ZQMI5SiiAaIaZgDKmiKKfYlCjlaGhYUZGRBYwu2viUVVZAtiJudQtPWDdh&#10;WXkjqDFaOCycdcZYY3IDDaosYhVGDbxx67AOaE2hChkXBCgIgK1UN7ne1tn7H1/ZOG4MnTxxZlyn&#10;nZuX966/sb9zOTRHk8EN5gAICDYDVZEAUNY3137wYx+9cP+5371+PUGTQWChCVWnjDEK682bu7N5&#10;ndMFA/7OZ//omaeeWFtdGY5GR8Ph5vpGhho98ujDzz5zaVLXr37njZ2Dgzt3du4VukFEIpPZPfMk&#10;s1lTdkonoIghJOZoLMaYZgdTTlzXwRQu37981uYf0uLlBRalpuTz2zkXkghSigKIk8ns4RefXdk8&#10;2Lvx+u71y9455yWqkSgqAKo9NH4xFBUVUKX2HMIMQjNAquIRVgBWje8bTCJKOo3BWbrlsKvkWQtG&#10;0PbMzlGbb6hZALUJoct60dN+iNGoqLJKjLFpmnsLQmNMa0IKKAJVVWGcI6gv3bFjZ0PvxAPnzuvR&#10;t+p6hiCPPfLw0fAoOz1kUgIs1OvaMEspJ7oQgrU2U8szWjoP/XPTlT9n5gX3XK11CMZ7lzh55xOn&#10;lGKm3vHCcCulFGLMF79pmkzVy39Li4P3Lr9+Wb6qqi8cAEpiRGTlwXAoqgZbpeu21gCICvt7h4X1&#10;9nhVhnoGSTqWivWqu+ZDCHt7+1MOCKTt6AaEIwBT5M3pwdk7277XiXWjaK0lEFGAKBJFGTUCQ4Q1&#10;Z8U4C5wnV1lblFCsJWvIG0TKqazF43OKd/p8Y3+OeaCLqFYiJ2YAIqDCdo/ff+n5ztpJBXzo4iO2&#10;s757++bO9TcPb741GN4RTWVpdOH73mp+ACDCe977/LPPPb263tssnWpkSK+/cfmrX37lhz/zyaTR&#10;WPvqd1//7d/9Q1mMyVhgfzD+jd/6P374M5/e2929/u6Vq9duAUDi9MJ7nxbmG1ev/+AH3/vZP/mz&#10;/HpdbPzyWSuIIWFMwrm0bwMvAAKBaZqQUlLBmFLZ61hrxuPp4nFZqs21JV1bOqqEEDD714JEZmsw&#10;Nk2K8dwD93U7eLh3J0ynzqFNmBIpMChsOOczXEKVQAmAkFCVFw6bgOgBT6JpRLtkh8ACCCIlmTBt&#10;pt1yajGoFooERhfcmfx/M77ZIfiWX6hPov2mphgDqySWZSJaSlCyMMQAAOzYWT+v51XlDaizpbWO&#10;DW+evG/WXGmaGgF6nd5wcMSpRXjFGKtOR9oJohhj2tKT0CxqyyUoP69Sc0Wa1+s5/HJyssYQtfjm&#10;5bfm83neWmnmOiz6bWsNC8/n80XH2B46TdNkDkoIYTHStLmJTklAQUT3+/1sRQaLQjM/50mhnjVH&#10;B31LClVVAKmURgrqdpwztLWxKcqCYJ1bYDgUJdl6eu7KX5n9ndLbsipVJYFEFVEUuHT3AAAgAElE&#10;QVRgZRVRIVEElA7i2COBzQzC3CkAEiKSQTQoaBYwCgSABui1a7uTRhSBFFVB0NrOWscXaovj556+&#10;8NRHXWfFuuLEyRPaNP3bVw9uv71z6616ekTOusIbdxddaQGV6NiJrU988uMnjq9tVt5zdFEQIDL/&#10;o//2v3visSdeefnbprDWF//LP/sXB0cDXdB2RRMCvvH2VcTPOdLearm7t28It3f2tnd297b3Q0wP&#10;P/hAXQdqnZ8QluhwVRGIiUUVKPtdeDQ2JXHGqmA9a8rSjudTMlAVrm4aFmUVBMIWzouIJm+Nlh8p&#10;cTsfIzMPTafwEOPGaresemHjxPMf+qHDO3f6+3ea7R1Icyuq3p4tO4hGSWJUMFAaYxVVhAiitq2O&#10;VzyGJgAawR7AkYIFWEFCYA1NqLqasN2L3zNTWeR3dsZaJAUwouccuhQCEovEmDuue7ABWcNFWGPI&#10;hGNjjCpY1JVel1msJUs6n03IgLOmCYEBYkzz+Sw/fvN6nuvAnD8tGWOM3CMRkJcKmSikqlVV5dVc&#10;nl7mTXdRtD1wHk5qXpUKKEBKYYH4U1HONXQ27ip8kW+NtRZQrbXW5obTGAPGmKZpEMF5a631XrIe&#10;Wv9o6pwLKSxaEYHMFgVVgd2rN+wdsMKKgaWRJFFhnue0qgCaVGM2GxdmDU052X9xb3ultCpgjIkC&#10;MURlFBFWZMHaYi2qrJbBeWJrmAFEEDCLBeSbkRBdNjBTSMLOoCBOm5AEWMXZynfXfLfnOpvdlWPr&#10;x0+ff/xjWqz2yrK0nTAe7N747t71Vw93300cnffWOSBiBSCHrNkb6r0vvvjse57cqFyXop0NLKBi&#10;FxAF8OqN2/ffd+H69WuTer5z0L92/WbkdrLcnmoIzqJ3+OSlh/cOj5oQETHE+KWvfPP8qdPn7z+7&#10;vrE+m80QUVuX0btUDFg6t7QTDsxVCiHKYuyWp2GGqJ7P8yAhzzGWJIl2H71YD+bXIFFKrMqdorS2&#10;Go2H5fqWNdUDl54/dzF2ymJ75/a7b7/1yhf+fK3TPaEpppRAkrKyGlDrPAFyppQjIIAVWUFMapHN&#10;MZUZBq9YEHWRiCgIMzlsMXx4N/bykBDRE+WQSjFVzpSqE9AYoyysjO/NEu3QRSWEoKJFURBEkNTt&#10;dZi58h7jdG/nVuHMY8898cgjD+4e7IvqfD4XlcIXTdNk2D0gxBATkbW2aRoiysGWvXh1wQzKbV6e&#10;zeQIXHKI8g1qBeEz+IvIGJ+RZYi4nJRUVTUcjqyxMcaWswJ34YSAbV2aU6uCqmCuXAB0PBp77+bN&#10;nAiZY4v3VRDQqHzju2/Z4ejw8KCfRFkYMjBZI7MiqnJUEZbYLl5TWJuNcD4WFWZtYmRERRp5uh7D&#10;PqchpKuD/pz5fGftJPlMuc/qqCqgmC1HcFbzcN6MmjiZpzomEbXWdkovAK7srVZV9/jZauNC78R9&#10;q5tnTx3rPvrQ6VuDtUY7Jtb9W28d3PzO9o3vTMYDi2idAUTJ+t2ARB5JThxb/+inPr65vrZRkZ0d&#10;WY1KNDdUeMtI3rsU5cGH7nvve55Lwr/9e39oDKLxIhJjy4DpVZ0f+cwnnn36ifvPn/snv/4/5wfu&#10;yScura6tbp3YPHXyGKiGJoh8H/8CBQUoQxcRQK0pjpedkmGu0AinGB0hiwBg4f18Pq+bQGQIBQCM&#10;sTEGIiPCqqLfo/WPhoxKBABhTYlPnNysxxNflqjarXqFl06n89jG5gMPX7p95U0zONwKiZlj1oCw&#10;lFsvAG19eUEAsp8WMpICHkfXh8gplt6uo/FgQYix1ZwHavecbYkH6BANUp67AMIYsBGNEttzZOF0&#10;n2u8tDjXWkQeQBbnm8+nnaqbAle+29+7fLi/d2x941Of/Ij3bbJaWV0hMiLSPzzMJGMWzpaauYfM&#10;UcQLb8YsqWJt27PlcUvuA5f9WA65+XwuImVZGmOsM3U9L8sCMq4Kc/4E+V6VaBYG0OVMBZZremYA&#10;4CREBheQ9KPhqN2LIKomuMeNPQHO+iP76tf+ghMrSIqBU4DEKimGSKQqKVeRIgmlVpEmhWaTjKiI&#10;KIEx9KrK14eDq2EKSON6fhRrEXnnaP+FoZw8toKohnAmNJgE9GYwnvQnTWAXWBLHxNyijAL3Z0EU&#10;vUXDdYdg7cSF7vr546curHdw+3Y9mPYNjQa3Xtu99urh7vWU6vZYAshyZi0olMxTzzz+3AuPbm5u&#10;VKkuQ2ORDcFUea4Q4xwkGVsYq6sraw89eMFXxW//3meLsmpCUAVrHBEiwM/8xI/+wA+8iIgpybXr&#10;O4j0+GMPPf7og1vra8e2NkB03jQsrazM8kQnQlAFadVJuqsbZ3or7xe9z9JAwyHInoQ7gjNRMKZw&#10;vj8cKphMz8/UkNlsXpYG8R5TbwRAFEEkcs7FlPLY8OSxrd5Kl1Pq9FYBrWidOHWqbqfb8QCPA550&#10;ZsIyb1MUqgqwSnbkRaBFn2cVCcCgEeBTxo859iJvkreMrIqgsYWIA6i0EHcAQsh0SjRtFXU5hGFK&#10;ikq4ZPS2PVnGWAEAGaLs1QzIoomZVbwtIcbS2O392yGEU6fOOtuxjlBVJJ04dSolnU4mRTmdTafW&#10;WkPZ/rKtL7z3yyS2/EREQgiImNNUznX3UvWYuaqq+Xye3ycnJjIAaI3LzZi1NoaE2LL1coQ3dVOU&#10;HjHTY9VZlxFneW6UEhtjVNEggQAnzgBPaH2/2lIBAYOCitprr34BAIx1qqycUj0jEFAWTYqAAoSi&#10;wIJsEv/8+YtVhGaeFNUW/oqB/2dvZyopoYjyINVBxTs3a5qgwqAezCDG124eTmtIqJFFRUEagNzl&#10;Q+bcZNFNUJiN9rrHNqjZHb378shcGd08f6OsQkwhjNJ0NBtvz6cjArC+vDcbLD9ZW1t934ffd+6+&#10;Y6PJNCXX6CrYjtoOoLNUJKVnPwD9gxvXr1z591/7zsc//JFzm72i6NyjIgyIBCxPP/m4MjQpHOwf&#10;hTo88/ijjz3+0ImtjfPnzhTWAMBoNIT/34cRFEAH8uBDD3bXTw6H84dnR2cTuMRrkgpCqzYJR+Nu&#10;E4hq04TW/hZwuf8FaEUaFVRaYTbMF6dTdcaTcRJY7XVk9073+NnJ9vX1R58goBjCdDab4XA6GfDw&#10;6ENltcG0zzhPUiMngNLYDEXJrLVshtemZUSDKACnE22S76r2RFteq0oCVVFSsER5aa4Z9JdZQwqq&#10;mhTfijECIqgxBu+JjDw3IkBjFrCedpqmqtopV1WzgiD2d2+yatlZuXL9cHPNC2iMKaWE4GOSum5y&#10;nsyXerknyODJHHVLJEqeDOcAy1/JAD3Vdlm6bBdz5OR8CIp5GGudyRvjjA0UkaIocg0pIt77GNo7&#10;tRzYMjMREiGSy70iEnGL58xFgyweWFOrgEHLYUhIij1EBGBNU2mdNZMigSgjKCRUOWvhx49t7Q/2&#10;amm88WLMn+7v70kCZWt93dQK4K1TYUvY9Q7BJHSv39zbnwoAssQF9DIff0gtejBDhzWxGiRXuGk9&#10;7cA16w4P+u824lkSSCBlNWSMt9Ys0zYuVkmIQADdlZWDw/7a8WNN6h0/cV9ZrM/maffwaB6YjC3K&#10;3tMf+uGiVzST2Zvf+sZv/u9/8JN/7we2to5lPl5+wIFBAf7yi69cvO/c8VNb71y7febs8eeef+zc&#10;6TMXzp/t9VYMiCrV81k7JQYARAtg0J5U/cyzzz350IODY6d//6uvVJPpIwDT0bAWDSqNowBsQSMZ&#10;EZ3P5hljiQjWUh6RtWmznci2szVjzUK6JpWln0yCMH/svc83zP3xnZPNqXlwh7t7ScD4jiEBkY6l&#10;E1RZhkmSvWYeYgyE6GwSAczsUTAtiQIJgPJejgWADCqo5u4NFYRAAUjUUrbKRKPgCK2BDAYQFgbc&#10;Dk3hXB2SMcY6ywIiQNSyvwnJCqEQMBOZhYQz9Tor+eKj6t7OdRXwlbt1Z29j7SyoCsv+Xn9zY2s0&#10;HB0dHZWFL8sSAJqmye1cK+VAWJZ+MkntNEUlxOCcy+3yUkcs517vfT7ReIHaXWict135bDZDwrIo&#10;YkqElOkLADCbzapONZ/NUuSUknOuaZqUUsaa5T5TRACzIyogUWRuAwhb3duMBKgVENHmA8j5CpFU&#10;YsJBLtwWFKu7aeWRlfVjImy87RoV2ob0TpgrZag7MiciQsIkUHSqo6Tbt49G03A4aaKCtUYV7kHH&#10;awaOIi4LZnCu1fpt6lCViePQIElNiJYQyBrjvZARaEV/W/33RbuPCLNJGE2x6p45Gva/+Pm/3r61&#10;MxxOYmJFUABrTbfXu/jgw0888+zWhcdpfPzqzX6nu5oSA5KKiMCxsw9ceOSptHr++hjf3t053B8+&#10;9+KHnnnuib955bt1Hd/79KW1zS0iipevkjHKmglbXZYPbaz//dMXzpS9dw6bv3zn2/PR/Lm6KWaT&#10;QYiAwgbrJqjBEnRCBAjTet4CkdtUcNc+anlM5lI6IyRDjNZqVVWTyWQyrb/19jsPrm0cXH37b77w&#10;0rHe5pnT56sTm+Ujj12ep/e8/0M777x5fjJf88X9gAXJLEZEExViTJrhFwBIGWKW74KQatGeyagA&#10;wJqH9pkLlA17MiyFAC1hJjSxSBJlR/1RrQUQQuLkXYEKiNrK/qlGjsyIxpAhRPbOkzFoTFFWzHGl&#10;203N5Ki/v7rejQ2Ohvu7O4AAAuDLcmf3znw2PTw8PHvmdIaJ5Ec8w76WM5v/j643/bn1uu7D1rD3&#10;s5/nnPOed7jzzMuZlEhRlCzJkmVJjmPYTiq7qesWSFMEaVOg+dAC/dD+AQX6pWiBfiiKokVaFE2L&#10;pHFsN65jp4nsOrZmiuIsXpKXd57e8QzPtIe1+mGf59yXrHtAEJfv5T33DHvttdZv/dbvp6BMrACa&#10;VEF9DKvDi2StzUhMxlS6vgPEypW5C83wTNZlM8aUZRnCkCGO8T9FpGs7Sdo0Tc6ueRqR820eOagq&#10;oLGrTT9ZubOmBCt2LCpEVAgKoGAyZcKNp6oAEru5VQkIKPpYpCgfiC0AUjg/2RxrnItZsG9YUYHZ&#10;rDejAMBaC0jX7s9jhCgSs7AMcIYiHleI64eqAEq+d4mCD7mokCREPLJVBLRFhcwIJAoJs1nkGuBe&#10;7T0E33/u1a9sbZ76B//z7+4fHPV9lCSgyMZmF0eP0C0X84OD9955+8VXvnTx/Kll1HndgJokCYC/&#10;8Au/+tkv/RKw297ecaVTiV3Xo/YHiuMz8mDv9okLlybOFK788KObRIRoQNWK/p3Pvvj1rTP7ov9C&#10;iu89PHzo/fZ89nz0FmCjsAYxkvYp9QilwVrUSOr7HlYCQbienh+rn1fA1BCHmj+TlFJZVjHh+/f2&#10;wt6C5svlYlkc1ZtHhyfubE6vX3/2F1599Pkn71Wp/v4bUzSnHG5Y7kBmSW/MZzmHPh7pDvENMCxM&#10;ihrmLHfEuSwUWMkrZeVHBUtghnXBKOoBe4Ted0GTrSZ9iiEEw0511fMgYr5PYVWckDGmsBaI3KiK&#10;qa+KzcO7HzbL5cZW2bYHT1w6NZvNVNWHcPfBg/roaLlYqqi1Ng2afPlvzzVCCJENl65KKaaU2rZD&#10;RGbMdOfMI8u3e85vUZIxpoM+MxXzrE8k5c2DHEhrApq11nufUsrJNodczre5sl2/njzHJ7JEhADD&#10;FvwKpD72taKqeoC8igJmtCEirAlNoUlAAFRA0+rGU7ECF6ydRT8lp9Z+1+ifHS0zJxdzRQFAiEkS&#10;ISXUPoqKrLmh+Voa7Clh2N7OFb+uB8fMpu99URTee0hKFP/q17+2de78B9du9m0/bmqr9o2j+RLM&#10;8LygmEi50PTU08/evHX/tZ++3bd9Ak0iTCRKhovsFoKAohqS9/Pwxo+/W3zl59M4lK6MEgHwuc9+&#10;qQnlP/3df6qCzFQYM93cOHXmzOkzZ8PZs2bnqa0TV/7ivQb7I6PL115/SySJKif4pSeunj998feX&#10;/hGYg6bvQiqC/wrIJTZqbK8BAD1oh1GYj1C2g98HUKXCFF30OEh35G9FVqNqYEZMeel78NZICiql&#10;M8Hjg2YRSSZFcXm8MQ/pQYqyPDrv+/F3X5uKnrp4bvyr37z3x9+1qBtcaIxzv2yiV0lEqCJA9Hgx&#10;NmtP6KC1AoiEMaVc8xhABiiMsYgWs+z36twrYBJNArVJoB5TSj2AKZMPaBmJiQwzU7YZIVIVQDJE&#10;xASEEXnr9Om6q6uivHn/hi2saiyr8tGDh/OD/cl0AoBvv/WOAZ0dzZ5/7hlrbdM0AMDWAKCK1G3L&#10;zMZYTElSa61BImMMM4fQ54IhxEBMuW5kJszII0AIXtiUzuU9g/w5ZApRUdiQfbwQETGllCEcZh6P&#10;x4vFIks/5h9mKBVxsIVcm94oAICkhEC6Sp4CgAoqCC2AAYnIiIYYDKaQLyUZqOikCqAs+M2dzV85&#10;dWG/78TAm+PxHx4dPuibzEjBtcbW8BCRwYEUhtUQAAAZqk2Ax0XssL6AWbzE+5ALaAKsgJ++f+fb&#10;ly+Hv/6N6unL5uTO/KOP/pv/6ff+7KPdiLBSQAe0Jj3/3PM/ee2d/f25T4GJFNFYO55M66Zl64rC&#10;kjHDcZEQow/dnds39HT13OmRQUQ76XD68OMbMSZDhogakcX86N69+8RcVtXZ8+eefu45OH8F+dzy&#10;6AFUF0O4maS/cOqCnr34h3WsQ+y9B6UidD/fLb7pikKxVuGkQSRvMSSgIskUcEvhBNvZcCXlFzYw&#10;ejlPnBEJQTMlf8VLAkUAazgG7ULabcOR4eVkBJKshwLSWMOTu7ufKSYv3XrkHh6d//Jnrr/+Zlj0&#10;Bykdts2aIQBDhb+qaPLaJCICZ+9GImQlxCznTiWRJSoYGdAw5WkUEMhAIqtBAMBoTL4GIEUbY7KF&#10;ISLk7IKOq3eElBQF2Hf9uStP9J1XFcu0+/AWG1bV/b15vYhINCJEwOWiro8W586fPn3mlKRYFEWU&#10;1Pe9MQUiVtXIGJOBE2LOasZ5mcB7X5alcy7HkiVi4piiiuRWsHTusXL4YKeTZw9IgIj5blpt6CGu&#10;edXW2vWYfk0KzUGYUsruGLjaPlXQ1R74CiGD1SSwVeTKboCmyemrgIQqzdGjTLxSEAQlBAS5YPA/&#10;f/HzJjTLXu6Oiv9L9NrRvPNtSl6HjYy8OpEpEXqsRlVVXCmire7W1dW6pvNnQUIA59x69pKRXwV9&#10;JaWXduvqvRvw2uvh9p2zX3j51V/7xTd/8uZi3gUFACysuXD+7NtvfXB4sIgxS2EjUUHIrqom001C&#10;tq7EokBj2RhmZmOUCDVailulvPHGm9XOxV6LECMQciaAMSJi0hRj6Lrm4GD/+ocf3vj4mqhsnDh7&#10;/pkXLz7x4vLw4MTpc13Eo7YPoqBgov9GbP/GeHTCOCBMeWk6b3EmzYZKANJ5nwzuqcQVDzN/3wQA&#10;A2s+318akxZFAZoQkZGJgJkVOEVIqlESsIlgGqYF0aHwHYH3YnzXhzGZCzGcvXqZLpx2Lz/7wc/e&#10;A1EkzJmIVpUfZrCE89sFIMxKcEiZFEbq2FSEJZEhMsSYN2sRCUFEImIC2Of0k3quSAqkRWXsqOsD&#10;ERpj8qJwJlVmlDLG2AalyfapJ17YPnn+9OlzE1P94E9/R1NXuKJpfAjRFODKojBOY9rZmbz88ot5&#10;JTfmDXHETI45Pppfl5TMXBSFquQFgoyp4KALNh6P16Nz55wM1rCPFQERAZSIBmfHVT2Sh345/LLs&#10;So66ruvyRDGf27pub9/bPdg/9EHqxuf3LpoAZHj+VShygYSAozNPgwCB1LNdzAzBLIiryhr+/YuX&#10;v7p9arZYHlrzvdHojdkSLPq+SWlVIIUYffC46i9x1UgQAqJmiHnoZ/DTUfd43yS/w5zHc98IgKV1&#10;F7nk+UJnh/Bgf/HO+6OrZ7/yV37+xms/PZi1WPDJEzu37zw4OFqG2CvmnFAUhTWFM0WFRK4q2bA1&#10;1pAxxqoKERMbQzxyenj/xq17d6vpucBllphi5qzEiZyBPFBREel9Xy/n92/fvPPhtbIsLj/1PIXQ&#10;L5YZWENEh/hKu/gb47JofRuCjxEQ4opvqQlJVRlIdbUgdEtiFMm+zSKSRW2zhkc+JTGllLJeS+aC&#10;MFOmslpJqoAKpKAxrThAQCRIAekI8IMQHsb+stczR95qXE7GBw/2WIHw8d3HQAYQFRgAV5qMyJij&#10;DixRxcaRdYiGiYgEMtcTiVERs4SPkB4R/KCZt0A9akggwoQco/e+TyGFKN6Htg9BVICh3JhefP7q&#10;S1//ws+9bGjH8M7uo923/uL3ypIKayeTERl0hSFEa82rn3/56acuW8sxhBDzv2T9yDh+Lhm6rsu/&#10;zn3aY629gYOSc8NoNFqBIsQqmrNFCIFNvm7BZq0HJDYsmlJMMca6brKfSe761oIRRDQeT7LYZo4x&#10;ouL23Yd7B4edl7rpc8TCcPvmwFNVVGHHDpRHZ58GAARt5/v50xUVBCHVi8x/6/TZknCJ9INx+SMf&#10;hJBJ5/MDHegMIhJThFXJxAqrLDuMVdam0vmKGjq9YxHIK5sOsdZmgEiSIOAs8UcgRyylgOn6tFzO&#10;P7hx5edffeGZi/1rb37spVd68GBPhuXI7Z0TomCLonAlGlM4JyKj0Shf8vn7UNVMmy0oLPfuPDrY&#10;ryaneLTFRJISszHGoDG2cGSYyGCe/CqgYgrtbO/ho/t3m4O9+vBRijHfHibB6eXB3y7LqukaH3yK&#10;iSCoJoBMW0irWhFBhVTF8PXUdzEhocmDIOSMvGfeZ77gs9tgpoOIKBMRqCusjwBAuftTRRloLgog&#10;KqLaE91K4a1lbYl26jacmNy9eZcxB94qxgjQIDKCJWOZUQEUCJERDUJpjCMuDeeoS6A+hsyFs8wZ&#10;OkBEAb2N8ONmkYAAUIE4j4rQGrbABKZQU9rxZrmxM56eGp2+cPaJz+2ceqIqraZRHeHmz96++d53&#10;ENLGdMKIdX105fKlxbIpCvvg/v3nn3vS+x4QiSgLTzVNm5uRvK0zNHUhiy/k6VzXtWtOycqKJCef&#10;gbq5HkisdskBs6xjDEkVrC1CiCFE50oA7XtvjLXW5tVRGOb1Ge5iNkVRMHMIsW3D/Uf7ewcHXSez&#10;eR1jXO2MZbhk6MsQgEt2CFydfgqJCLSd7aXomUg0gQqr/uapky+AzpXfm1R/oeiJDGJoFnU9l/wK&#10;MnVV0jrp62O8BBGQBlj5eB+4rkXzb619eXIJHkJAJFDkalKTveHDTZCSuK8Xxbzxd+5d/Pqr6a1r&#10;HdvXPt7LxNIsC1uUrhpNkNCUZV74L4qibVtmLstiDUYrgCGajmlayM07t8vJSTvZAQRCLGxhrDW2&#10;AGRERiJjCiRmZsfy9a994catOynKqFT0LSACqqSEzfK3FJ6K2krweUchpTbEuo8hpgA5bAFBidAR&#10;zzS+Hzsvwmx4yHiyWslbVeAhxiyGnL0oVBVBUfWkc10PknEQRhFYl1I4NOeiGhSWCB8IMMGzn3vq&#10;/Z++TdnTWFaTeRRlQENo8tWY+z0kS1QQOSJHVFDu0MCnKKqCyEiGaT0iR+a3VN5vG0XKNxsM2w9s&#10;CK2zrrKjiXWVtaVhZ93YiGnarj5aHh0e3Lv+zoev/VF9dNdaVpCyLL70xVfOnj934+ObxhTnzp7d&#10;nI43NsaIlEHLLD6Yy8h1QlvzMHOAAYBzK+sLO7D8czW49pTNfV3uaDIAWddN6IMopCRt04UYjbGI&#10;uCLKIhnDIo/X24uiENG8diiDcPV83jzcOzg4mnedzGbLjJcq5LT8iUxjEEBWdyUoZGHA3AUAgY5B&#10;vr693S3qXYhvkvGENoXUL58r+GEEsWlwvQMRJcwbQvnFDQdopYEz9DqqzOZ4i68DC8F7n8vu1X6a&#10;akza9V4StoiLFPep/7YdOR/a199s/0Hx/K//0r/67/8BJCCD64CWBIRkq0qRAREV814WABwcHE4m&#10;4xD8KuGn+OITT8wPIwKEWBeIxhRBkdgwc+bYAQBzAYgi0aA8+8RTD+4+EjIVo82mJZJSUgV41jcv&#10;uQmwqgcP2vsYUmp86BSCqBoiTWB4mNCRB2ABorx4BWus6Rjrg6MAEaRhWoUKqiCqLnSX2F6PAuwI&#10;TII4pEQgMqqoeRAh2goKxj9q++nR8szJnYP9IwCjyAkSZhkC0U0xBQEajSgKakCYuDLWaAIEAU1J&#10;UqYbIqlk6TixhAaQgMHS7daTKTRFQiYuooQYW9Q2eEQyMjmd+giI50+f/MrPvRCimAJ9f9fjdlmO&#10;Hr7z/X524/zFk9vbm2VpRuPRe+9/hDna1VtnmrYf9RERsiZVnkOuJVJyw5Zbu2H3J2/rAICWZZFj&#10;cg2BdF2PiIgUVtsMtut7zULghEjGh5j3hlW16ZqqrCSJKrZta61VhZRWG1IxprIsR6Ox977t2qbr&#10;nCtv3rrnfbe+BzOYN5x8yWkJVlUfwnhSGhTUwScx/zEAMubZcbkVtVa4V9o7fa8hpBQv1fMrbRMh&#10;fipxraN5/fj/pjiAdQ+4+oPHk+RqDdH7oigyHQkVRKUPvhe4Kfo77eI9gOjBv/6+ufXw1/7atzY5&#10;T3wVEa21MYYURTUZQ8yr6UpKaX9/r7CmWS4BoG1bTaKg41H1wx/8xLCFvnWWELEsy4HrkJjRleVo&#10;tDEZTUpGVrl149b1u7u2KMuyFIki6jVpAtvXf82MLEIXQhBJKhEkZu1ugATae7+I/cx3i75f9v2s&#10;60S1AEIB+D0Hwh1Q5sGGVobN2sLaTEpaf0q5slBR6OWzBi+JWPz0Zy6fdJkHgD76PcXfffP9yRNX&#10;x+V4sXlSLj0Dlz/rzz/XbJ7raOMApUNJCpCQiJ2xI7Y2m2UCBk0+aQAISZJoBEHUaeE2mE+U5amy&#10;JGf2UyC22ceD2Rg2K+1pjSIJiIAVSYuSp5vF5rQ4fbJ46pLbHifr4KVXPguYLl06V1hiQmtt7/3h&#10;4eEwKwtt23Vd33Xe99H7LO2bZNgPyjHQNE0mkWQ2SZ7XiUjX9WseWR6ge9/P54vlB7y43QAAIABJ&#10;REFUcgmIbAwgZxLB2lF9XXHkD7Ou6zy1z5WqCgSfYpCu8zGmruuzCgsT50zjQ9jYmKiuMmFMfVrv&#10;1X8yBsxXvvq5lz//xT/84YO6HYRLETO0zGA+M7G+XgagA6UWtMRIy9nPIx+qJBAGk1vGddG8zmPH&#10;v/6/tMIcoGxd4+m5QF8LYOShNgz+OxpSYngA8Ps+cFl+fpke/f6fnnj1uadPTo52l0ETGZenRG3X&#10;ckHB95ONadZHKpwTSd1yYQrbtZKS1E0zqYqPrn9cN31Zls88ffUIMWQLKImq0Rq2hkO7XB7sqkLp&#10;LIrsLZaqYK3dnI5imKUQ2JoE6Utd/eR4M2nKEva59GXmJCkPsABAk4pEn+FKhBClREaJSqArKb5V&#10;FK2/J+dcXdfWWkRIIiZLAisE1Q3Br47LP172tXVIOYB1zeTIfcWAWlEKaZfMP3m4/+tf/vov/mv/&#10;1gy3Hh0tUwzig/Z1Ojxc3v2ouf2BuXV9SmHDmQKZkJJITBI0RaCQBVs0y7DwprVsDSCIEqNaNKWl&#10;ZQh5KsTMEGDFxycEJjaOmYtyhBmfBz1/enN37hHxwtVzoimGiKqgoqo+xOWifubZpzc3J6pycHhg&#10;LeXBQMYVrTXMnAkiGVPJ2AYArDnQsFopeIxz5rxnre37MB6PMzzT940xloicc1l5fpijYte1K5Fv&#10;XOWKPCPrs6esqkgsSxdTBAQ2HCTVdS0igJQVdHC1zLiGNj5xRZqv/8IrP7t+kEISsigASMLI2UUr&#10;pmdHVT9vwegC0ILGvn+28c+Xxfd9AqXsT/R4aDiE2fD1fzoI1//bp1+EMXmrd3X3rGQCeIhMAQBB&#10;BAWP8Aj0D5o6obyI/tSb7/9GUbyfOq42lIwxKICI2iya6eZ0tn8wnm6U4yrEyKjqTR9a1SLFpBLF&#10;0aPd3UtXLrnSnD1zeXmvRdEYvUZJKC89/9Q7b75TViU62/lwdDjLcL+xhqwhJO8DaOJIRfTfLMeq&#10;URWiJtG18ShYphCDQQA2TOo1oUgQUUSbYAvxLuQYyUuSWfdBU1JADCE4wy1i9rkRlQBMKiYRUCLF&#10;84ledebPfUDLx3dVs1NdvqxwaPt8TI8Afu/aW7/959tvd+UtnlhbbUw3pxsbo4tXistP2a/8slvu&#10;+XvXuw/fKB/dRd+EAF5jDwBZ/QYwSwwHEVIdsVGEXtC3/RPOHfa9AggogbI1mY+YO8Zss4xkqKgA&#10;ISr2badoLZnEZAiNpQ8+/OjKpfNsixjD6z95++KF8xsbk8lkfHC4F3rdmIxjTJnFmrHEoiiKomBC&#10;YsJjqwlt22bovBggOhw4Ln3f50Fi5qDkzMZMABJCzISVTGrJDtgZVhGQmBICprzfLJKxpozkCSgg&#10;+uBX1RlRiiIaU0jOWYSsUqV/2ZlH/q//i//0H/3On8z7wgMDYgxthncIearpN6cld6EGuTndOBTl&#10;vv1VNucsXU/xh4sZmaxoHQFAH7MuHgfbehtyHZUw6E/m/14X6PkDzYjTqlgHRjDWFjkN5/GGqiDA&#10;EvFB6B3Tlg9PWHz27Ln7TOpG48nYMmWMvuvasnDMtJzPQGQ8GjFBSoGYReJ4XCHoyMR/529+G5Xe&#10;fedaNT05b3zf95LEGTIk9x7eP5ovO5/tYIiYyVprHTOXjKGbIwIzXwn1LxOJppADWiVJ1pgBEcky&#10;rIxoABCUs785gDB3KA9TiCslHFXMgbeKngHH05QSZZdmRQQggLPGnAM7QjyH9q7vF2zlk4LKsGKc&#10;PSba5g7ex4T3734phO/dvvX+/fs3P3r/ww/eu3Hzg0cPdz0Cb53i88/IC19IT7w4F1nu76YoAuIV&#10;BSACJZGgwKI7rhxbI4ge9OHRAsvyQ9FF31KeiDFLirDCG2y1eZGMY2OnG+NL53dSotDW589Nj5ac&#10;2FQU++WDerHY2Bgba5xzH9+4szGdLJZ1WRpEYKRsK2CtKcvSWuucy7nIhx4RY4qIFLJoCq7A7TwT&#10;Ho9Ha7EwY6wxtmna/JN82PIpzeeNiEVWOE1KCQcAPAuGx5gGJGalgAZAKuD7XgT6vvchtm1/+87d&#10;nRNbbd0XBT94eKh5kDRExPobmVQF/83f+vWf/PidvYNaaALKrix83xOhMfYyyzcKk/rQIX60MTlS&#10;vbCsv2ENCrwfup82jeIKR8KBAL5+dlypnfGxvKfrSFtH5prtKsdcIIa9OMtkjbHrp12LRiLgTNOe&#10;RovquvYUhV969umnv/TiQQiLeY2GDQKSCb1v27YqnTW0mB+FGMbjKviOQBWU2H7p5afv37telVXd&#10;NBsnzjzYmzORq4q2Xi7qtuuDMaYonLVFUZSFc2wLNMY5ZyT4ZkYABOmXxV8CDjFkxzyfxKcEsJI8&#10;QEJDCKqWsq67MUzEJAiR9IEEjyYDjUkkt++rtS1CkZQd6pg5ppT34gzRaWPOISPpSTCO4f3eJ2s/&#10;dacOlTwMHx2kmBTxsFt+WdKeKT+OksmAsW0Xs/07N258+PG1O49ugS2Ls+flqS+Y517uNM52HyZr&#10;u7KcFy4okG8NwJZ1ziCAtKKzupuM3I9jnHctMYOyMZYQY+wBANGMti8iMxmztTm9dHZbgSW2589O&#10;D2YKhq32GGZlWYACM7uimM2X8+ViuWynG9XW5oYrXFW6snQ5VOxgApPrxpQiEIquKME57gHAlSXR&#10;CggV0VXrrZCX1jOqmXdhc0rMPU7f+8zeTCmF0K/hSkKKMS2XyxzV+aB6H1S1730WkohJFovF7qPd&#10;ajxCKra2N+/f3+99D6CEWdQLENBYKgp3+uQ2f/aznwnmRCom4+1ThTOGsaoqZGfJfG1cPJn64IMg&#10;fzwaHUL6ubq/CqiYrkn8yXJOvFIKsdbGlOKABBzHKj+V8WTQPFwdTdVcvuffTikZNtZYUADgonDH&#10;IVBVHexEKIEcquyJKKWyaarF4qr3f+Xf/OWXfuGL9+/cVi/jqtACCwDfN7PF3DAXhT06Oiqcbeu6&#10;XizH0+mzV67+/u/8wzffeOeZ554LWN3fPQBJhkFUFsu6sMVkY2s83SpHo2o8KUfjsiyMYQSg0IRu&#10;xkSVb7/trI2Sk5QChKRJNMkgRomEiIaZmAwOkAUhAxrE+5CONIloVMl30Kq0JsztQdd1hs2wnKcE&#10;QATbxpwjRwAjpKmh2yHuWxpWNWCoNdbN3rrexK7rldw5okdm4wEWq0t9tUaeUvDzg/0bH37w0UfX&#10;PaSNi1eKp16Oz7z0g8P5G83RRxImZ6+4tqfQO6IdNyKwB03Th3hyc/x6Sg/qJbFRAcPGWNf5WjUR&#10;2nL7PBhLxFsbk3OnpmSsxf7kznjegiBgbPrFXlkWbdsiYmGLxWK5bDoi2tnZ3NqcTMaTyXg0mYxX&#10;SmGqGUcBgHyOVASRDBEorEd5KpJ3DnL7l/GHfFBh8EhYCzGtTUtUHxvf5w7omOlkygIQKaWMkw/L&#10;eKuaLi9Gx5DaPrz7sw8Xi3qxWKTkJfUEYgldYbe3Nre2t2ezed96sx/PPv+LL7/ADjQzNhFRgtjD&#10;3cPptZ8u/u8/ssuOES1B1fRXNIqavM665tTDMTzgU49PtXbrEFr/bv71cQ2MtXr08bj9JPgJmW/N&#10;ivdUvheRiep7ux8/Oprcuv70v/Gr/+1/9Z989+//o3d+eP3P6rTYOjHSWDRN3/ez2ayqKu99Pv1M&#10;+OH9w0CjfvkQACbjUQr9/GgGksiws257czIaTwBNlBh90/d9DL2kVBgewWqp6QnQzZhXWFBVBWS1&#10;o6L6KYgMs2upAgABKgNEkTEgpwRIXjRpyowkGMitzEQAEiIbg4oG0BBiggDQMhmFRtIo6ivG3PI+&#10;uhIG1eRjc9THoEvmKyuZ96zbZWfRyAosjZBEs21qkn65WBzsHR4+eufN11/94pdfevFzX/23/4Mb&#10;7/0p3L0+rxfvh3Onwo74uGnMySS1Two6SfriqHqT85Y1ElFhC6Yy6jLPV/PkWEAFkJEJtQ+BkEkx&#10;xv5oNpvPZ7lzE9EQ/PqVO+dcURBhjJHZ5GnTdDqt6zqjl+vPNu/a4WCjtQZUMhiDiNbalDRzO1U1&#10;pZRnEuskAccMZXM5mmfrIQTnSudc3/dN0zjnwuB5ktHLlBIxL+smR+aimR8dznsfgu++9c2vzGf7&#10;2xvTEGMIcrRoX3/rgxBS6CO/8s3fxnI0HldsnXG2LDd6GX90q2azMbr6uXmxTR++zhrvb4z9bPFl&#10;i1mw5ePo3+ybzJDOVa8e+77z28hxcrz3yHfwgJtrrhnW71BFiYiJFNAIABtjinVDeKxezdc3CgAy&#10;zVUfapoY3gopzdvuo5u99t/47W/b73/vVFe/e3S06KJaOx1PrDWLpvYhuNK5snTleLJz4ZnPfHV2&#10;+PDC+QsPDppHe3uoyoYmk/H25pam1NS1xJ4kEaTCsDPGEPVNgxJFu1Lpi+KvIq84mQgiGkXToOUc&#10;RX2I+eTh6sahPMlTACW4m/yhREbqVUWFgIZreMUHYMQUlFZePFgRWcQKcWxtRVyKGKQS6VZKtSny&#10;iHD9FQzHd6XViYjOlSrSWluXO2CcsRaHCX3+jCXFsUO0Niq2XXfr1sd3Ht2+8sQzL7/yKkDYmBi3&#10;vTW35TWf3vFRdk5h2xnfbY1cU7m/2J8PhXH22AYfWkRT7VwEYiaejNzl82eR0aTaFsRmnKL2i0fz&#10;o93dR3uZXWSMuX3nbi6dTp7cPH16p7DGOXv8Kum6TgafkFyZM5tMBs6M0NwohRglCQIkSZmesdpK&#10;GkSmmZnY5Ispu0OLgg/esPHDZnrfeyIU0Zw8QwhVVa3d0onIFlYHED6E0HV+Ube37t5vu15UdrY3&#10;Y+iZmJhV9cGjg/sPdvOlz7/x7/6H4/HEGGbLolvvfnB44/by5JlTVG7s9kF3zuu1H23U83uTApr2&#10;BVEAFISbEt/p22xdq6tB82Pi3PHAW//ncBN/4lY+3uDFGLLsoVGtANQ6tpaI1zDp+pnyMc5kEEKo&#10;QWekl8bTk4UBrw/fvtZW9uV//Zfjv/zz85V7O0Jpx3W9aLpuc3NTUqrr2nddt2zOnrtw+upzL776&#10;tTMXrrzz9lsxBEM0Go1916MqqIa2X85ms8PZ0exodjRbLuu2aSSKK4i1r0B/BXBjdeeqqEoSUYgx&#10;JVAfUx+DIohCSFGGUETEbGsQCe5JbEEIwKsGUQSk3OgiKggzMxpICQEyb3bKxoBuGzMhtgAOsARy&#10;iF7ppqG19NInK/yVCU6m4yGTJ4MbZ8EWoMKcKdGKRCpSWCIJWI6yIlOSMDs6uPaz905sbX7lG9+a&#10;zdu33n7dFGnrzPbWlYs3fVhOx4WkqXNaVH92OEe2oMDGIAKR6foFIo1PnN+cbKSolbNPXL5QFaL9&#10;kglMOfF9WOzdvnjxzLVrH21MN5CQrd3d248xIeL29sa5syfKoijLMnPi1icnY+BZCxgAU5L1El2u&#10;sZhNpmsxcbFSXpF1R7Nu6jI3KHMgkkiSpNlTlVAVUkx5w1tEmI21Nk93aFg+yiCnqPrgh5oW2z7e&#10;vnuvaRtAEEnB9yEmQkpJb9/bXdY1IhCiYTMpR5ugo1u3FruHt09dPF+dcPvzrmmXfVunvQfPK7LC&#10;KAr6XkwBCCIaJA36/o8DbB17x/Lb43ryWOytkLeVBFWMOLglZdbcecBtwGuIMNA6Ml4qIqpZQQ0R&#10;CfMEXxERHyX8g67+OtKFkLSHH/4P//uJs6c+85/93el/979dP1r8w3sPYDLd3Nru2wYBJqPR/PAw&#10;xO69n36/GhUbmyfe/NkbNz/6kNnGzo+mEyba29sDgMzbLKoCDWWWSR51olGK5Pr2TOU0RJE0TGwy&#10;kI8xqSAAkyiopvwTJCAgUQQVQEWAMdBpwIBGGJuUVHPFh5KAEENQxzhxTvpOkBRShQgCU6AtZFJp&#10;gBzEDTVPIP6gX8301h/1MN3C4V6LXdeOx5OgarJqnzGaIhKgNUnUWS5I6gb6AGAMqkACEZkd7v+T&#10;f/y78/n8lVd/7spLB3/8f/x94uBcMR5tHlTTvXPbd4ipKK88+2zTxocPHzArolpbEJaXrzxz9sIF&#10;TcmXHaMAwuaY9+dxsfQ7G6fatp7PZptTBwCSJKu4rLO1YXaFOw6Mryfj69ZDBh3bPM2bz+fDYqs4&#10;5wAxoWISRgZdudutvdCstV3vc20SUuz7LhtyZ5ZXVZbRh8IWiUmSrHNJfv40aEt3XXfcLkoHdnKu&#10;NZipKIyIhBi9T95HMiwpRUn8tW//vUVt3v3gYLy5dfL8iaMl7B2lvguLwwd3b35QfPDG8wc/G/l2&#10;4YpJ055Cg4S9pJvBfyA+iJjB0jZv8YTgISsrr9YRhtb+k/ODHJXrwV0OPLbWApPqC2jOIB4YE9Cs&#10;T9IwGH38JterfMxMxL3qI8KTrKcTgQ/Xf/TG1kvPP//bv3ZO+rdv3N9r/bJZ9KLj0aRtW+sKYwlS&#10;/7Of/ujDt3589+aHMfhiPKnbJqQYfChKt7W1vbE13dicVuNR6UrnXFWVVTWaTMYGQbvlVUmfx5WJ&#10;4+pkoMaUgmgEgaEelhVXT5NInoYlzfcILEFYdIPLRuOeRFkJ0gydIqgmnTKVUSzhCHCDyIKeYHuK&#10;rMsjOxELxECPIO2xIVjfeIOC06rbzE7fiYgKa40dCRSEmOVeqrJ0llJf91G88koygPPSgqhIiv7G&#10;x9er0eS5Fz8DYH729uvLZT0/Oniw//DO4f7N5fJu36Et2Uy2tnauXr1YloX36eLlpzd3znR19/nP&#10;PnXl3AlnebK5del0cbB3sKyXgm5/98DXBxsb43t3HzjniMAwHR4chZCQ8Mqlc6dO7eRcp7CCl7IF&#10;eT7c+bJTXXEMvfewYvmuTggRt21TmML3npljijpQNENIi+WysEXvfa4SC1vkiR+bFV8/MxCCj6LK&#10;xJn7knuB9b2W80hOv6rKbHvvb9990LYdAmxOJ+OqLMtyZ2e6Mdm4dfdh14fccPEzr/6two0uXD7b&#10;9PBwP9RtmM9m92++3374w0u3f/j5O6+d6hsCOBCdxrRtDCIk1Fsx/Cx5H2OudyELgxPmN4+rqYh8&#10;KurWuS4/MmS0npwYYwi5TOFZLDYRK1PcKXitR5gP0JrKSMND9fFgsBVdADxRmS1Vabs7P/xp13Sf&#10;+du/dekzT//4zY9xNMpcWDZmVFVlVSJTShFAkggguckGMTnnNjenrnB934XeS4gppZi57V3o62Yx&#10;n/u2LjG9AunpVXU3cNthVWoKqICGmHyKPqYoElRCjL1KE3yXQi/JqywlMJFDXmp6JFEwm7esxidZ&#10;hHsMsIFoAU6i2UI0oBPgLeRSwQAY0QLJKhCaG6QykD/XqUNEEIEoq01maK6ybgRcjkrnCsHkl0cP&#10;fdcU1UYTJCXNdxkPoiugEn3rfXfz5q3p1tZLX/zSwe7Dw70HCVFSiCm2nT+YLccbO6pmuVwASkgo&#10;aMgWhuhbv/jy3VuP3n33uiQ9c3rr6uWND67daJta0P7guz948bkrRcF37tx3zhGjMWY0qkQCIVy5&#10;dHY0qqy1IooIZelkUGTI4EfGC1KSNbKSw5KZ8xaPiBhjs9imtXkjbCXBEmLKNMs1DJbHFfmZV2lT&#10;hZl974c4X2m250XYfCatsSmlGIKxRlX7zoeUbt6+X9eNpLi9OdnZ3iydqyo3qlwSuv9gTyUBgrn6&#10;wpV5rbfvtd73TdPsPbxz8Oh6fPDhF/bf/SJL6BaCbCxz8NtckEFQlRAywA3DtrwO6h04jNHh/+ex&#10;BlrW7wQGK3cAAJUrUIwFt4y5WIzfCk1HBj5ZqeaidA0u4+p0gCIB0R2N30nhV8fjnT5oiA/+8M/+&#10;z9fefPU//jt/99/76//j//rPC1smxb7v9x7udn1dOAeSVMCNJhlbn2xsgKrvemcLgxxDaJrO+361&#10;vs1krDFkiVBiukSAArpKv5/AEkEhauokCoIgimZxe4CUREVymgQFUUNUkE6ypIyuzGll5aW+qqZK&#10;Yptgm7ECaIDGAIWoG1YBWMCgXkacxrBrDMpqZLr+FnKxUBRFWZZt2zbNkuycyew/vG+MrcbleHJi&#10;vux2Z3VhLB1bZRNQhVQWpRS4mC/7vv4Xf/TH063Nr/7Kb96+8cHR4R1NkYgU1RbTENRwqkYOjV0c&#10;LgsL506MX331C9/50x+GoMt579MitHNrzzZN0zRNMfYP7t2ZTF5ViMbyeDwK0QOkp56+dOHCqbbr&#10;NjYmgOq9L8sqF5Mw2CbngjPGpApV5dbV49qqTgbD15SSNSsAD1YrBZJDcT0f1mMiAPknK6xyYJDl&#10;GjXjpeulPhHJcwVjTFlVbdfm51SVfDiJKGOqWQS+YDyxvTkMBpGf/NrfWy7bRX346P6NOx9fm919&#10;d+/adw9vvPZlClNJ87YFxBGbo9CeLQsLqKohpVsS3pcQZUW4JiJRJebs8EJEmW5ynKSyxkjyL/K1&#10;kQaX2qw8Y0SfI7uNdMm5s0VxI4VDJM0T5U/qxhzHS4dQRwBQxDnSnsSrxu2QUU2Lw6MH33/98jMX&#10;P5o1s0UM3rd1XValcYatcc4F33dNKyKh6xeHh+q979rZ0azrWh+DZqduEEDUJDGE0PeS/JTjbxTG&#10;qkpKIikv9YiqBEkgUTWBAqGoZkOrlUf4ynQRdZhrAwARGsTbELwgYK4dGBSTal7Y2UowBdpiUwFb&#10;oBHQhKwFIFGLZJCIoECtie+zE3g8TT1WaIi1BbMZ4G8DbN142nrZmy2WrVdiaywgERliQ0iMwATO&#10;FuLbGKOPkdCEmO7df/Di516ZTLc+ePvHCZICqgCZQsQAKTO0TbNRla+8/OTVJy7/0Xd+0EdZLOqQ&#10;ooBcODN65umz77z57nwx39g6sb+/98Kzl1XS0dEse/eoppMndlKMk/GkGpWlqzIQwHllhiikGCXl&#10;rJ59azOrPodcngTkAwkAzJwnb8yc/1SMAggrMWLIuKiqak50g7TpKkNk6mLhXIox84ZyQWusjZKY&#10;KK/hIWJMMZPdQSWkOJ/V9+7djdFXVbk13ZhOKlcUwKRI196/AwQKycyP5vPDBw8P7vR7t+e33tm9&#10;+QaEGUeP0yfmvq+TiMbCFBa4QMo6vRplBJjlvTOouobR1r8+fn8cz3jH31i+NlSVEJkIAbZVSQIZ&#10;OuVKF+KLVHwECfNi+bHlvRyxx//qfLZywAvSDYR/Jv0votsWscpp2e7/L3/wW9/61n95/34PaMeF&#10;IlhfEgGqFG6sKiGFrqld6QprRuOxEiMQG4uAUaMPXd/1oU0pRgI1LKdBSkWNkkRFJPv36XAF5D1g&#10;RtLMWAAE1KCC2Ssta8uqFoAGURRGhBtINYpg9nxEIciuNQkUEAuEArAkcgIOyQAy6KDRAAhACi8a&#10;el0CUBZNe3yXA0AS6bpuOt0sy7JpGu87p2l/70CMK6sRM2fDbOZsv6XOMEg01mi37DT4oAqco/nR&#10;w4f/6v/5k1e+8JULV5+/df0tkURAfbcwPAKV0NuRoyeenXZ9849//09tWVprfewRMARpmjmCIsKy&#10;rlPyo1EJkHrfnT9/ejar4RNU77y4rcNitOSCP1vwICIgFK4IIWjSNEhCMPNoNMrM6ZVUZN9n09Z1&#10;7R2jWOvy3zKsjdNari+/gHyu8kzfe49MRFQ613e9tTbEwMxd3xeDKzogGGNiWNmHnz619XNffFlE&#10;drY3dja3XFE450JKxul0OpktjxDI3L32xmJ+9+j+tb3rPw7NrkpQAKvKjMuu71WDiPreGeKVkrcA&#10;4JRs3oFbz4hxcMTMjJtPRVqOsXUQZqLqGt7Nn4gVuAxmiuhUWNUZ+izb73T1HDUPtdaw+PGacz3H&#10;XyfAlBJxcQP1CMMvWHwGiELsFkv3vR/91m/8R9fGl5JIVKEUQXzfLNvlUdcvu7ZNoYl97Oe7R4eH&#10;MfnYdr6tU4pV5UYbk82NaRxJSklDZ5M/GUKMqjG2wRfWggye7aArHbVBCYqUAEFRV9IYoCkL1AKs&#10;OhUARZyS2Tehj4kAHFGfAiNkhdsEiRCNpILZIFlAyjGcn4cMgFrAi2zOxP6OsYwrSuHjeiRJBt+d&#10;c13XRe9DuxxVJzwZYw0zGzaZZgOgjGBQDUC73Ou99x6iSi74iRFAP3jr3QtXnnz2i3/19vV3FRJI&#10;AkrLxW5VbgCZtqMf/njBbtq2oRqSD4CqJucKIsjmEMt6QYQAigjbO5t97+tlTaDEnF2O11VSLojy&#10;xhAMPIrRaJT5XwCoq5YPfPDYPnYmgWEhaJiOZkcubtueCJxzeUM6n8/MoGrbNgetqjrn+gx7qmbz&#10;11FZiUjoutFoNBqNYgg66EoISEpQVpXtvGFjyADpuByDaBbeVEQgOH1ma97MUNjs3n293b/18NqP&#10;RFrACKoIZIFAMAhEgJhikHSOSwUJmtckaMSKKVWFq7tWQRCy6nXM1MrjgQd/2dIQDhaejz9chKmk&#10;HbQW6cpommISw1OjT0h60/I63eEg0L2OveMEmnX8C6QecA/xXwYNhM8gx5ja3bvVd/9Z/cK3Z7Y0&#10;xhTG2mLktrYnp55EpPV2k2RHrOSj9woQuzrW89DVXV376JP0qav16PapO3ttE/sUCwTQwZUqbzjK&#10;sGClwIB5IdsQiUreekRVJGBAs6qX0AJtoLGYSAIwWcKY0CJl50fIam9AkMQSMxIDMGiW5QNURBDU&#10;kaarBd9XEVTIWld52olEaETF+348npRl2fV938+r8baryow3MDEAgSpASH29OHgkybtydDTrPeTp&#10;TZ4mIiKGJK9/7wevfO3rZy698PDGG4OIo+/93BQV4cbR0Wzr5AQA+rYjxOlksqyXoLAxHhW2EIHk&#10;U6iXGrvMQc0r9utLuG2aLNwQQiiczZBGBRUNoAAzZ3Gx3HcVVVlVVQiBBo/YHE46mJbosLtARFXl&#10;8hOumZ9Z132t81dVVf7d/PNVJkySyWLGmG65lMIFXTl7rSpbhcJA0wWD5AoejYqYkiuLjdGoy/4q&#10;RJIQYUXkMfO9j6u4tOJ7SKKCCtkxJ4kqYFTxMQTEAsYhRsjCIYgVaqHQrViI+q6DAAAc/0lEQVTe&#10;wRqCtVcoM37SJ36dnfLj+GeR/23YkKazZMeCTmGTCoPQpVAE/Jxxb2EPCfGYb+O6gTkee+taIutA&#10;EdGocIfE/zyGuXVPU+uC5fd+9MxLv3R7+3wgkOBBsJk1McYoKaqQ5kNumQ0ZYiqYuRxv0OY5YouE&#10;SYBIQVP7wQ+mt38CqIVhUiTKdhwrNRsiwjz5ybkMFJESiCVMijkTrapQVUAUQBUdE44VPcDIODQo&#10;EiGCZSgYWdAkzBoMtFKkAEQAUUTw3jtnARGSvOTK7/kOsRjut7zngLnv77rOubKsqiQSY3IWxqOC&#10;yHrv66ND37ch9paoKstqvHkwqw/2O1ybQDLj4w8Z9nfv7927c/7Jlx7deEsxZltj0Zgbh5Q67zsV&#10;DFFSDNubW3WNqmBtma2PAWCxmAEkH/qqLPMrJCJEkbSCDXPdmCn4WbIhR9Qa02/bdm3XWtf1eDxm&#10;Zgkr4mVOen3fj0ajuq7zZoP3PheQ2V5Lh9WEHMNt2+aeMB8q55z33ntfujIvZyNiVVVN0/DwWI83&#10;svlMSskWNh/Ooiicc5PJhI3pui6pltW4rhvf92WVK8gop0ajwy4th/okN6BRYlaSCpomtgBIIBka&#10;oVKhJFqEYI1JKeSOUwGyIm8ea6zjAT75GAa7g/aJMYg4SXAGGAAqol4TAxJh0PRkYXea7tCADgzp&#10;dfYTFQSMKVkiGCAWHgx7U5IuiSFoAL6j4QHSq4Qbvhm/9ifj33i2FVbj2Bg2NkWJokCMK2VXySO5&#10;JJJijDH6VkJsMMYkgqhEKoezbQC0SAkImfLK47Gsi4gMqCCQLYTW4k+AqmDYiGpSBaC8NUsII4Up&#10;USQeIwbiHlFQLGJhDEZ1QpjUEhOudB9Bs83dirdgjbFonqzKSdMsHA7FgcYo61s5JWnbdnNrs3Cu&#10;qduuWfiuBwBXVkVBzCP2tmva/QcHEdSSsZbXnzoO/6gqooKkmx9de+EzL3C5pf1ermwy5AEgqiF0&#10;DaBFhSB+Njsaj8dN3QBA03QprYhKTBS8n25MyrKydoYDNbmwZQ4PGNRTVDWGgEgppfF4HIc5Vu5Z&#10;stBt13XOOTlmXZIjIQdq5prk05hDJTeBOQIz2rmu1PL9EkPIom/GGDzWHC2Xy6qq8t+Sx4ZrmrU1&#10;JgZvrCmKIl+6Ma2mjjHGGEIO6a3NqSFTsPDYFmimfn7oNQFIUK1TRMiSpQQpjgxBFNVsIxQReBPp&#10;buycc85VXdfFGNmYlCSPjI5XmzLs6WXsVQZDQFUFVWMMgZ5VZhAFskht8NbaAggIK02XGBaAiujh&#10;MXdMRHTFbBEJ3hqLj/evM39NvQ9UuoickrwpsMD0BWu3Pny7XMya8XYW9rCWjCGKkAa4NIcfGiy4&#10;WL/INDSoMUYi6O5RCZoAGJTzNiYOZoAACkqAikrEuZLMeSAfXwuISEmFVtJjYkAJaQpmEwUMV0Az&#10;xDGakjSAUHYTAsioDCggKurjapaQggbvfXS0GdMlNm9HBc5zDkMU10gyI0iKUcS6knyIMXBh58u2&#10;ebSnMVnr8lqNsVyseBHDVQKwMa4IMcSQQmS088X8YO9B1z+zeeLM/r29x9eq5j15CaHlgklRVdu6&#10;Ho83iI1IitE39XIyrh492i+r4uSJnbJ0IQbRlIHwum6SW001YoyqyZWOEJ0rRZWY0iAjm+/34xhS&#10;DIEAi6LI9TMOaivZEWHtqpVTnA5yfd772WxWluXm5iYzd03btq0hzv0wIkpKGbnIMby9vR1jHI/H&#10;+QlzeZWLVSLS/7erb+mx5ErOi8c5JzPvo25VdVezyWaTnObLHIozFjn2wDBkCZAwlgHZArTQyt56&#10;r39iGN75F3jnhQEDfmBkyIuxoYE8kmY0puhpPmbIHvajHvfefJ0TEV5EZnZTvajuLhSyMm+ecyLi&#10;iy++DyHGgAjbzSYG5sAGxsIy9IfWZzvRNXkryziVGam+6o+KUAxGAC3Fn9/BZQMQgzyZ2uFZCDpO&#10;O6qqqmEcX2R2+8exwLU6u4TiDGb6a0qICLYt9rIkRDGwmqPD8u4hxArvUvo5mCIhkukckydAeT6i&#10;1OKLCTeAU6WccwiABegTMEP4jd0aeYYtHNRhRtChuCkv4ExufF5PIoaZkhpCQFQbWwLNOSOgS+h6&#10;/fqNgtPAiShurzxVMC9I2SMiA4AhETLCGvHEMCIlpNGMAZnrAwh7W50Q1Z5f2gDJSzJAREYuIm3f&#10;nTb125F/ppjVAMTHZBbdESRS1WEYV+tNTKlt22HfEld1XaeQguuuI2URYiJEMmcOWwgh8qQIlKp0&#10;3O9l6I3D46+/Wp3efjIN0oOZmhWzgoSgBUScdDoMfc45hNh34zhkEdmd7C6v9lUd9vtj1w77w2F/&#10;fXD1QyJymfSq2uWcU7UCACYHEQQQXHzV15V32OAFaA2JPC1s29bnD4iImbfbrfPFuq47OTnxHeud&#10;dwdO67r2AhIAXDjQ/7terYhomXwHAM82ffF43bRw2UT10B49UIcwmfCo6jgOAvDwsy9dbanr+wCA&#10;hEHNGPikWovazdgZWivTtEhEXnMIBIOZQ7rIBMgnnuzj9Mwppn4cTHVp/+usSOMPv7gE6vyHEEOK&#10;oZQ7GgCUDBNzIpqc4eYWwgOuwngYKXhcKaUg4STatAA3qKbqtDUgJJfCMsu5uJyGghLgZwKwu3in&#10;3iwVUCAKTGZQJv9xYOLZAxm8tHEZBT/4OQQAtaFdUksimpJIhCLzjy5bxFERJz0tTUg1DsGmLvkk&#10;+5cQt0ArDIY4AAqEoFZx7AVjQHmu/DszRs2WZg0TEyCYHUt5t06pFddzzGMOMXhu7/epakPfrVZr&#10;f3e7W7fqalWF6McaIk6y/d6TKrmUgiYiKhSRCWG4fvKYDESyoV0+eXK62/jPTvEXVGREJDVBK4Bk&#10;YCKlbY8nJ2dtn3/5xaOrq+6rrz5eb9avvPLSLPNBHCLAtO6b1QrAlvJselMcOLCnD06SdrakrzdC&#10;mmRjcRqTRURPSv2/i/Bm0zQ0DyiYmatBN03jq7nvurqqRaSqqiWa2QylzlMOz42mnfuxvFlHR8dh&#10;rKrKx0p9CimmJEhPn12PY++PFgBktCDbO/VqU3O8g7Yah+7m6ZUMp5Td7ScEYiQzEDF38GLgsxAD&#10;B0N0zg4zVDEN4+CK1v6Qy3DU8pAv9LutqmrUcldxA9O8T0J0r96iqqJgAIonBC8jPgQJHJirPOY8&#10;a2zADJmKmRFI0RCCiQT2ppNPK+qMxIAg6/lrFKIBEGEVQ2QCn08lDUDk9PaJKAkAmFIS1VIyAhNo&#10;YFLD0t54c5wDuwKxFHFyre+8CdfwS7g3qkdpQOTgoBAiqi2Vn6LSFhmZO9M1QozRhhzA9gQrYnb+&#10;3ZT4+T+NaNr+aAiAQCSj3d/Wtd4MIRSxcSxqujR4bK7SxmEkClyl3RtvypjHdoC+79vDJNE1DjKO&#10;pgWsNzPiENP6/N47wFQAR4Dh5gY4AmDX7k/P1gbeSvTLC8CIhCpWrJAGAAAp3WG/OznpBrm+2m82&#10;27Pz0/U6TT23IgZzuoh2PB5Pdht/vR5GttstEuQ8AmKM0ZX2YJbqcczDlT5EpB2G1Wrl9suqWtf1&#10;4XDwkNW2reeKVVU5iLII2jJzHrOUUqXKexVeNy4mQX7BBY+ZjoO5V7F03v2MU3MOMwIgExUpVUq5&#10;iCkAKrgPtirUpy+dfeu9ophFdRzrksP21vHyy5O+Jw0GuYlJSzHViaNMhAB3kGriDNCPwxJ2EbHt&#10;O6fkeCRc2Nwwg5CedjZ1TWpnxW4rBRQCIsPadSGXqRY/zs3eB3wIoKCEHEIwk+WCS2zxy3qXwpRp&#10;nvqbNL39IEe8de8dpJDY5dCn+bfiJG+F5VxAgMCMTKI+/28rGSvNAzUFLR+v2HXO2WO7KwxNAVBM&#10;lqg39VFsDk8LwW1u1/oUXwBQkwaQASoOArICGMGCQgRMAhXCrMm5bGxAmIidUxoLoGq12H2mG5tS&#10;0kkped6zM1u6VKsV17fuv/X3pYiJzlmiH4nFtJipFcsl58OlGVPaIGHfHkrWsdrk0o/9aIJDXxiD&#10;i3oCIEJAICZ+cTTaQI/H/fX1s6G/vdk0MZLo+NLdl0WKFJdjez7CcnV1dbLb+CfpgL6I5GEMYVIQ&#10;cxDfY7hbiOhskFBVlQe0BVDwhGuhgPn7vby89ATVN7AvtqapewDXMgOArus2m433xx1f9d3lyEpd&#10;19fX15vNxjew1yYeZgKHGKOPw5sZEjNMVaW4cSxTEQmgTMjEFZOpZkMsliWPl0AXMVFpI3NANJgK&#10;KiQCAzS9xSkiCiKTX5GYGQkrq/q+L1kAhQnnYVmdlyCkEFNKJrLO+R6mCFoBMAAhREQAdecMRSC3&#10;/gJ9EFKT8yFaCLFuaizZE2tYAACH29QAcRyzGzbhbLXDHBBZLSvQ7ZfvNMlpN4KGpgKIPtjHjjRO&#10;8Awyo6FqKWDUoLwBN198+pDf/U0DHA43qMZEXnuoatG/o2nzDak1dXNAmG/VTwpTBVM1BWPCCsDp&#10;L4PZRmFtMCCRaQKyIgmRAExNCRXBwAiBEYhQ1HhOfMeS2667n+InBdUyAJhIcYQZcblDVTHVqlkz&#10;1kQiJg6DigihW41iiIE8B+DATOB0NyT8B/8I1QAhEOXcd3377X/4UR6GsTv2h5u2PebuOLSHdn/Z&#10;dkPuRimZzIhYwQSkqptcxi9++fmbb71KFAwEEUNgIvJPpq7rMWdG7Lp+u117aefrZ71ebzZrJ6ak&#10;lKQUKVJy5hD86fxYd3/JF8/l3W7nwcDxTN85q9Xq0aNHHhiPxxYRV1UzDhkQ9scDMTvrxU9z38Ap&#10;pfPz8ydPnqzX61l+Yspa/YPthyHEQEgxBlWVUrquW29WABgCmwkReckQwHMUInVDOQLQggClWj1L&#10;4aJTxBCJJ1Kv51VgAFZT2CAOpkikOmsbTnPB1nejqakKvFALMXOKEQFzzrXIPQorxQgUwBgxISWn&#10;KSCAgagCk5qY2RnRbdSDxlxK3TTBkh8wIuJWADL/IhVDhFJyjDx9x4W6KABhXeMf/fa96374+nJ/&#10;OD4WuBe4AsSsGQG5qgrj15fBZiMHn/wOVt7l4fjZL7781VcXb74XQrTjPvjHTShFchGfOWd8cW95&#10;cjC5tTzfcM9DtInntAggiogJwZWHd0gkvnUdAoJoiCpz4etfDAEYCUG8ueAWaIe+f+f07E+lBGbC&#10;XNQkF6zSEmNpNmO49fIru/OdSnHRTgA3AvMUGfM4llKGfhi1dbs8AnQBGGaX22YkjuG0vjhzIVvx&#10;Tgwpo0YEJCXvl0rft8fj5fWG8mGsgKoPv/PB9VVLhCFgjCH53J0BINZNw8wEEEP0BE9EUkxEJEVu&#10;bm4WEbG6qkcYQkpFSl03PGOYTgSzmTLlnGacJz8Xo5JhGLwrEGMEwKqqyph3p7tu6ACgmaxhn/eH&#10;HZjxjX19fd33/WazcS1NZj4cDqenpyEEG8bI7DqPTdOoqV8HcMJm/PQLvkJgih1mWmwYGLEt9nR7&#10;UfdDGjpD9iPH15OKAhEpPODqqXSIAC8OJjIRcdM0IjKM3bLO/MBw9KUp8BrTzjABRgQEi2AbDCtk&#10;dt0Dz1AW/T+Adxm+MCwiphpiWK/XADCOo8l0IIia+yHN86jqKoE2JWNKyG996/aHb9382Z/96Mlf&#10;/Q1Dic3Fd37zu6++er+qVvtD9/im/PyL9a9lw2Ezxysl1dv9U716/OOf/vR4594FGkqfhr2Z6/iD&#10;gAlYFjPTipFosQC0xZLOhS08X1hgXpm+5Q+LAAAKAYGNRC0AZCQBMTVA8CFxnLtqEy3NGWHMjjMF&#10;Z3wZvMa2LlmrFGMsTiAOvEACZuYh/u7r34pVBIilFAJFn0adIByNdW1mZiub2W/gAdoUAcFQVcec&#10;8zh0RVUVRGXM6odyxa/ev4PEHNJ6c7qqGEzUrfKk+/7vn//v//Gfb7O1fVtVScRE8NnTayJCBHG6&#10;syN2KTiCQJNJ3Ug8nWXMHIi5aSgEKhQCg9p6vfbabAFynTbge8P73XNKMvX9PBIyUwgkhhwJBqiq&#10;SvI06ODFiGvpAsBqtbq+vt5ut6UUr/R8X1RV1bZtLuV4PMpYxmHw32VmqYqIWMR9DqFp6mEYwmxy&#10;QGBSyjAORwC5vrrZbU8GjY82t1fjI4ioUyrnDGAoYAT4dlz9OLeBqCCqaaDg1Q4hKVqMkQM6RZAI&#10;OUYEsKJJyuucboFFRAZgc9lJ3HKoKCSE6HZCDsQDAEAu+iCl0A6ZeRyGxMTMVaoRqJQiuUyglgHR&#10;NJcks5wwAIiItwgCl3/3b//Nse/aDo6H8dh+/MMf/tdxLIaN8qk2F3fe/sHdN75HpoABQFDzetjf&#10;6rq/+NnPf0383Y++ZwDSt+txxIiEXMSKaFYdi6gqYYqTNr7RpKW8GJp/Qw/KlpjoTYep9jNXBfKF&#10;BiYJQNQQwR8QETwFwIkaPfGvI5OIOGExAGDfv9mEvzKsq9T3nRTJeUipWhBmQsyl1JsT74UTIyoa&#10;APKUTgKgqqmrvyAAIiMqqKGCChHVsSIi1WBQT90dRABCwoAQAzZNZKY6sG8JFWKz4ThWzZrOX/un&#10;/+pP/u///I/tL/6iBwiiovarrx7df/UVX6l9N5yfn6IZTVqBiIjEeHZ+SoSHw34YDBHTelNKAZ14&#10;OZEDEZ2enuacu67zNbBg6f61qqqlpyWzf9BqtXInejDzYC5ZEKlpkuMoTk+p69qJMk3TDMNwcnLS&#10;tm1d103TuOa3qiLRdgVHaNU0pVRyWa2bMY8q0Ha5iBCFpllfXe+9nY0IBGYqBgaH/aGua0NUCofV&#10;eZ9WZ/d3+W//dlkxagYGZvp64LsQfxWABcBnLgmnKgl9nBo9SwYDFZGSWcsbGF4iIlUGYLQAyAZb&#10;4jVyw1z5IkQUU48ZClDMzo1vR3xYRBWpFJ3mEX0hcSmC5EgGLk2GiZaN6LA9IHz99PEP//TTbhxU&#10;wZBCqg0D0YqqNa5v3Xvrt+49+GgUUMloGQybPLwx9r/45GcfXz177/f/0CggYn+8vO20BEQDKAZZ&#10;LZuat9RVDZQRxY+oOSuckNXF3gAAnsdGmDMQBAAC8IIsYoguB4mEiIYmKoATAsTMjpMyEpggQiR2&#10;DK3O42/U6Sc9BuZUVUVaEStFQphT4QnlRTfoQESb2WXglCBExMklk8FrVldJM2aK5EwynRbE5Huq&#10;QBaIE9Gq4ipijNFNvsBMsOSx9MOwOjmDoVC1+fAHf/yf/v0n0t8wq7X9/nCc1xcO/ShFwDSlhICl&#10;lKpOZipSQqjqujkej9vtpu27EELbdR4hB+m9tHOUJcbY9l2zWZsZjqOKNLHx7oLnSl77LIwOIgaz&#10;w/6AzNvNtus6AIsxrlYr/9BkNsfzruCzZ8+apjk9PfUjfmnueZEcYgwhllz6blDgTz75UszadvD3&#10;rCqhuBjTRCwEHW0cy9ntneTCJbzx7Q9+95/9wfa//wf4+ONvHNhmZliLvcP0Kxn9HerkNeUr37Vl&#10;nOELCGhFSOU+8UsUIiAhEUAEDIYN0q1QbUKsEJLLhxGKTFigAikIqT1A+iWCyITtmqIPRJVSQpCc&#10;xXOMF3mhUzzxvxmySFEIacvAhoHTCqgO1cbqk5fe/CevvP5hUUAEtYKKaZR70j7+/OH/efj5t377&#10;dzCtBIEQuqePHsAIasZekmFWE1N6YQDKj0//qKbAZEvKMN/WC1NO/o8Xe+L+RhpORbICggIhwuT2&#10;6Rf4xqaluYo2UEB+W3EFuafKOfimULIiKsy64gRQck5EBEwISqaTyeHkCGzz/KQvD1cYIKTgoA6o&#10;N1KXoRMEYICKqI68CpEDTo3XOdn20SkzqKs1EV4euLn17qd/+d98G0ixs/NTRtxsV/v9jYjEwFMo&#10;izFwUJMFpaxSfX11aJq65AxoIZCqus1g27Yu4hhCSHWd5xmFVFcM5FxNd2kmosPhsN1up+VkmnOu&#10;61oBcs6mmqrko66LvwDOHDHfcsfj8erqyjminojCpG4Yu74fhqGqKmb6xWeP/tef/3WsqpzLOI4X&#10;Fxe77daNXYpakTKajI+//vr23VcQtUqbH/zBH8bVvZ/+v8ffz2ONgEA8ZfsoVooKYXi/Wv/kpnvS&#10;JH+jbmnjcx862wgIGJtGgPsYL5Aigvc43O+3Qtwx34ppG7giZCIALKBoVhQViiBmBdDx1YgoA2DS&#10;XAwmj5GFAcQsLrdBBKVMFak3qMFAVdapCUwW0DhiqEKoU1pTXCk399/+rbP731VjACMGFYWip9Lj&#10;5aMff/Lx5r3vVGd3p5QLIH/1+UvAEQsQDlm6nEcRBXDWOSx1mLtSgwH6In2+U9zobkov5xslIlAj&#10;QAKXk3HsBCPAaGWyiJ40ynCCy4FURdBiICLKJaupGQzFNgb3I38CGGOMMQ4yqqmIhMAKwAiMLCoB&#10;bVLGF59YA7Mp0IEZIbkphz8QASRGRmAAQHA0lZC8miWkGDgx1okoIHNwhpCZTfI4aLEK+0O72W4A&#10;4HjshddfP348jIMUi8xNXYVAIZKBjnlEiM4LWZrADmb6BqjrehjGGGOVIhLmnIc8+iCPIZysNzln&#10;jKFK6frmmoljjE3dLEN3fhG/7Gaznvk9OI4lVant26aube5suQ9R0zT7/X61WtmsV+J5R9/3AOCA&#10;Td/3ItYNvU3GDDDm/Mq9i7qOXT9WNeXRECSwUXf5GMDBLnzy9eNb57cB+Z1vf/Qv//WffPWEn1wN&#10;3//eB7UKIyemirhijp4jGYiVU8EPQ+ScXQlSVXMeF/zXFxCBrQHuY7yDsfLBTcOAmABqgBPis1St&#10;Q6gCeartXvUKUMCKQad60PK0P0aRDSiCLpHNGQkeH1KKq9WqaWonAS3Nq3lhKwJibChtQ71Lq9N6&#10;dcrVFtP5a3/vH5/efUvFJjElUct5Uw4v91c/+Zuft7uz87ff9UYTAiNz/PLhlrAOjIhjKUUFEGSO&#10;b/DNPwZgCgtaiLOemtd+U9cVgIkCoBdp5HNDZjilnRYAPc4En1eFOVlUpcXJGiZpZXUTyTy+T4Ro&#10;LocM048v5pVESABQci5jHsbRKx4UJQMURTFUkFJ8VH5KG1RABUDEtLibo3n9iQExhpACVRXHOHlZ&#10;z61UVbNSStf1Vd247qUUON50gcOiX2zTTtAYw2534kDIlLwRIaGnkT46MBPgKOd8bNthGDxf4BCq&#10;uuIQkDlWycz6vj/dnZ6dnaWYcs6bzcbjlSec5+fnfgPD0IfApYiZmdp6sz4ej0tJvNvtTk5OfNoA&#10;ABwRXYBTPwv8HkJgM6tjxUhgUErJufT98PrrL92/f/rOO/cQi0j+6HsfhJsnv37w7e8j8ZMnT1Ld&#10;nNy5+N1/8c/bw/pHP/r8/Q/evHv3Iml7/Oqz00isFDAUs3YYC5CaCgpheC+tP+v2f11aQ1d6wiV3&#10;MijRaEt4gbxDNBACJjMGIMTKqCHcEZ1yqCfSPQJAVsmupwEkAJ3I0aSzvB35jOFZKbAMv70wAu+w&#10;atM0zMxcvPeyGFOYWbNax6YijsCBKCAlDKu7D75zcvYGGhZRr3NHM+rGt8/wL//840+79s3f+x00&#10;pDAtox0P7a8fBpTAoSuaSzYAnWLQ320YgFcO4OsvI9EUDef0UkQckXAFcpoagOqD62YGCAFp6gqq&#10;h0Jvn6gRIXLiwICK6nlsP2YO0VTaET7YrP5LJ0OV6roexzwMg49bhKVrTFhKBpdpNHUu+HyDsyf6&#10;nD8TQkCYdL0AwDyUIaGzzTEEqiJHwjCxeXDuo4CKqGp77HbVOgQCVIDYtfvD4fHkJqwQUmrbdrWq&#10;FnKW54QeXkLguqk8iTKz9apayFwiZRwH79158HHxrxBjU9fX19cOkJRcTjabtm29TnPJI6dSXV1d&#10;nZxsRTSl5EyUtm1fbEtsNhsfBVouvrSR9/u95xS+G5EJfG2HGGIYx7Fu6sub463bJ+/fefDpp59d&#10;3DlDhJLL/wdmWxF1TUfooQAAAABJRU5ErkJgglBLAwQUAAAACACHTuJAjm2deWBTAABbUwAAFQAA&#10;AGRycy9tZWRpYS9pbWFnZTMuanBlZwFbU6Ss/9j/4AAQSkZJRgABAQEA3ADcAAD/2wBDAAgGBgcG&#10;BQgHBwcJCQgKDBQNDAsLDBkSEw8UHRofHh0aHBwgJC4nICIsIxwcKDcpLDAxNDQ0Hyc5PTgyPC4z&#10;NDL/2wBDAQkJCQwLDBgNDRgyIRwhMjIyMjIyMjIyMjIyMjIyMjIyMjIyMjIyMjIyMjIyMjIyMjIy&#10;MjIyMjIyMjIyMjIyMjL/wAARCAEbAU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pbeAspZ8ZC5yB/KqOpSJChbJ3HgYxwPyrUt3KwuHZevLE&#10;f55rn9bu41Zmzgn7oHriuG+p37RM434+0qjDhB6Z4rTiaNZUZQuCOCe/tXOxo0sZwMMD+XvV2xkE&#10;eVdsH1zginKOgos2DIoBAZjnJJHIqjd3DtZEDo+Afl/OphsZsrgD64/Go5wgYncpYgZC84qFoy73&#10;Rz7QBlOBkE1lrCpclh824/lXSyJ5aqAMc96ybmDEu5Qeea6IyMZRGQRBc5/KpZIgw6DNNhfY4DKc&#10;fTpVovG2So/TpTbErGVJbBs8ZqP7IN3Qj0xWkwVQMcg0wcnjOfpRzMmyKQthtPHIqNoyGxt+taId&#10;RwfrmmFFZs5yDTUhWIoZiqBWz8n3T1H0ovLxpzhQenJPeplg4IBB5pPs/PQmhW3HrYoLAW5LE59a&#10;etvz+laC2hdgAB9KnNmYl5I5p84KJlS2u2IuOoqKLJGfXtWu0amJh2xx+VZcScn2NNO6E1YJIyYw&#10;RnOcZpIiVOH596urH8uOtJ5PUkc0uYLFCVS75HToM1DFGRdgE8NWoIhkDiovI2yK/cHijmCxFJFt&#10;we+ab5WOR1NOuZHHJ65xilVg4zgg46GpGM25xTZE3A4xmp8AEL0zzmo325K+9IDOujsjIHWs2KSa&#10;I5ByD61pXhD4Re3tVUpjFax2Ie49L0Ywy/lUy3CMcA9exqm8XcCoSGXuaTimNXPQNLixGnz7coo5&#10;69v8a1li2q2xSzrHtwG6c9/zzVTRjHIiBxyVQnPueB/KrjRSTSeWmcIjeYw/hyc4x64rjk9TZbFc&#10;SSxW1u7T/KWKhOOM++M9j+dJbSq01yzFysYyWHVuB0prxF9OspFYqu5HPtx/9enxhE+0SH5kOSMY&#10;weP8aaEdv4XuDJpyqT8yHaa6mBuM5/CuD8NTmLUHgfaDIu4AHjjH+NdxBgnBOK3RhLcvKRkHPXrU&#10;w9qrrjHHap1IIyKZJDMuTzXF6lpTwXrrCjeW3zDA6ZruWG4VTeMFjQ9Sk7HnMt0ZIRGMiNeenNcf&#10;dSSzX5Yk7Q3Oa6u5hcwyxxoX8tN2RkbjgdPXr+tcpDM7OXZmOSOozWcUbyehqwxr5Sqw4xzxyBU6&#10;wxyrnaCOCOetVLdfMmEbSoHf7sbOAx/CrkIIyn3ezUpJocWmRfZzHuAZhj0Jz9KJdwDFh8+MZNSy&#10;3cMMZLhht+7gdax7i/aVTs3EH04qUmym0iZ5VlIUAkdzVORg8nyDgcZpu5Y4SzFgx6c+1NjkLDdu&#10;+Udj61pYm9wZs9Qc+tCtwR/k02chQSW/Cqxdg24Y57VS1JbLRUngjg9KYxIzkjPaovNJCkdc9KXL&#10;t1wadibkg+YZ2j6Zpjt8wDDAqAOyE8H61KJhIhyee9PlFctxugU8gVPE8Tdeo71lAlW2npTgzxnr&#10;kelPkHzGyHhRwyvxUMlxGhPBIPcmsxpmLE/yowznJPFHsw5yxPcrsIDcdvrUEMYYcA/WoHIG0cAE&#10;85q15qREAuB681XLZaE3uy6kJ2gd6JIiMkjtVdL+JGGXyO9VZNXb7aVj5iwfxOKlQbHzIuBQfoOp&#10;qOSRAMqQazZLmaXjO0egqDL/AHTnHan7MXOXZCjMSzjPXNNLopBGT6kCqhV1HBNCljgDp9KOUOYu&#10;GZOcYz71WadfNyBmo8jOTjH8qeYwWO3pU2SAZgFyx70027TZEaM2PQUOSu7pkdM0mozzx3TW8bbU&#10;i+UAd+OTTSuDZXdCpIIIx1zUToCDipVuHuIzHOcSfwyY/nVOVZoTh3+mOhp8ornf6IlzPBALhQVR&#10;AxcNgnPKj8M1vPOILGfysRyNkL8pyx9B+PFYngxmvtGeIufNB657YAzXTiBgWQMo/dHY3908D+v6&#10;VxVHaVjeOxjSFoJYLaQfu1CFUA7YOc/lTwVVJEbALSY5+mf8asOiSi2usqMIVIPXPH+BqJo4Z5J5&#10;G5WIgD245/Q049xMdp87xaxbSHaEj4IBz1wP8fyr0q2bcFNeW3AihkjdgArcllXqemeK9C0C9S/0&#10;m3uFbcHQcnjnvW6Mpo31BUA5GKljcR5OflPX2qKFlxyOamUgnA71RmTH1Aqu6Zc4p2fLIjP3TwD6&#10;GmlSDjrTQHnErDbFdZKFQVKhuOM//Wrm9YFvZ3bzQIu+TOI+271+mDzWlLqtoHngdDISzeXF1LEm&#10;sLW45bS2ilchpGbbIf7vHyqPbANZpWZu3dFjSyil8tukk5dz1Y1Jd3oiMw3DG4/N1znnArC062kj&#10;lhluZfJhlb5Ayn5hnnFEwjt55PnVzuOOcgD8eRVuGl2Spa2QtxdPIAXOFx8tVRcyBTg8jviiR9+S&#10;B9AKiweVzzSSG2Oa63r8/BHYCliuI1X5WYnPqTSNFtwP0qIxAyHbwe9UrC1LIl8xf4gPeo/tKR8b&#10;s1BIHVwGJweKjde2KpRQm2W/tkYIPXHtUovUXqjEVmxjzG45Aq+kannjFPlSEm2DXQbOI8Z9TUMs&#10;mYXIGDtPSpjF/dqGWI7HI4ODVRsJ3HWUhktRuJLAnn8anZAehPWqVixjiVmHDZH6mrjykjO4Y9BV&#10;NaijqhSVUZbIwKiM5I4H4mmHLnHrUwh2Lg9adkgK7M0hwx5FSCPjPeiSILhlPI601Jdpww49RT9B&#10;DzEDzjiqxUC7XsuP8f8ACrTXCDiP52PqKhK4uY888cn1PzUaiJNuCMCnFAVxjn0p+BngnFNYMvIP&#10;FZssjZOcmo2dVfA5qR84GSRxzVf7xJGTjpUjGyfdJAzk05JCBhgB70Hn72AcVGGAODSGP27pgpYB&#10;jjB7Va1e2xPJKrMwhAVwQSV+vtVnw9YR6nemB3UMTkuwztUDqB65x+VdD4ltY7HQhILkSThfKYED&#10;B3DBx/OspV4Qkqb3Y1CUlzI86Z1IyvSkDrgiVSyYPHofWmujxnPUegqNnDqcflWxJ3PgyWOCzumT&#10;zAo2lRnPXoP1FdgQ32i3BY/6sk5/i6f4VzXgm3b/AIR0Tz5PmXAKjttBUD8iK6FhNK8jbQkcSlVY&#10;jJLZJzjPSuGrrJm8NiGOAsJdr5kG8KpPA+Y81QtLfGmQsMruLeZzyxycg1qokNrII3kTcysNxPzM&#10;c5P86z/PHk28e8BmkPy4ycfe/lVU1cUtB7pIWxIoG1htx/dP9etdP4QnjNhLbociCUgAc4Bri7p0&#10;u724jhMu3zADIhwAAoOM9fyrf8HXESajc29uALfYFXb0JXJyPx4/Ct9jKWqPRIWBAJ6jt61bXaOV&#10;rOgbnBq7H0Iz0NMzJHIYEEcGqy3MseUaPeVON24DP5kVOSOnemPDFIcyRhj0yRTA8v8A7Fg/tEXB&#10;YKy5HJ7HP9awvFgb+z541ySjK305x/WutaJPnCIQoALE85/zn9a53WlVE2gcMBjceW6VzwneSOmU&#10;UkSeHpJ5fDVxexrbzz7dgVhl029l/wA+lYGtWsFpGpktZIb10BkJ+6z55I/P9Kntna3XfAzRM3VV&#10;6GtrW9GafwZaahOxa5Em4t/sN2/lRH2iqNt6CfLy6bnBrNs/HvS/akHJOPQVaXTh5bNI3B6Ujacj&#10;LlTgjqO1b3iTZldHLncrYNTwjb97t+tMGnSKxMbHBppjmiGJDx7U9AIpJfMlY46Hil4KlhVaV/Lm&#10;I+lSq+RxitLEXHRKqrwepqwcrj6VCgVWHOR6VY8xSO1ACRuGGT1q5LZKscYnnSEyjowPCkcH9aqb&#10;OMjgGujS3jn1W3RwskfkpvCDsFJ7fSndJXJfYxE0+0Kqhv16E8KTg5OB/wDXqRrG12t5V2ZGAGAI&#10;zz6/lXevpYsvL8kRxTRxYbIA3ABcnODzyKh0dFtfGFzbqGZdhiwFGMY3Et+PH41zwxXPdpFum49T&#10;ihZ2nmf8fMm3fgERfw+v19qfHBZnG64m6HJERwD2rrI4XHhu/uRcxAvMRE/mKAoJBwCOnU8VW0eM&#10;LpHlmZSz3KyON/IjBGT+hz9aqWItFu2zsJQu9znfIsBktNMflGf3Rxnv+FNFlYzCSSKO7dEILFU+&#10;6vfNdPrV5AdNvYlO2ZpQnlscEgNncB6EYp2lW0MWmRQNAUfUm27N+TsAJJ6emfzrP601T57a3K9n&#10;71rnMrBaQBN1rcqr5ILADcO2KkTToZU+0pZXLRp8nmbxjP8Ak9K1NXt55tRt9OUKxRvKhQNlgvAG&#10;eOP/AK1auo2sUWjJb2sgYWUu2UL3bHJP5/rVuvZRvuxKG/kcTqkMkCQzQKUjkyCjDO0jHfpzVGKc&#10;t8svGeMiugv41NhCDn5nbr07VgTWxj5Ayp6V0XT0I1FlIGUUkimIgxnj6U7BVASOD0qtJMQ+MY9K&#10;mw7jnQZPGPSonQNQZzkBqUyBhkGpsyh1tLLZzie3lMci9DRd39xelRNIXwcgdgaqSTL064pIWDsw&#10;UjPX6VMop621GnbQuWdi2pX9vZocPNIEz6ZPWotY0OTS/EM1iGLFDjdjGVwCD+VdF4Jg8zxXZAjO&#10;ws//AI6f61qeObPZ4nMvaSFR+OTn9MUc1hPVjvDUrxaXa2wUkLNn14yf64/Otma6Cy3SSN8juF+R&#10;S2cAZH1qvo0WzRrcRkiR2ODj3OP6VYu7dkjwkuQpVmwOWORx/n1rik02bx0RDdW0d89m23KCRiWP&#10;ByMg8VLHbq10zsi8cq2OegBqQBzdIiL8m0t9Mn/61DusYEgOVGQBn34J/OtaREil50SBl2AEAHP+&#10;3kg/X/61M02+gstXiaPBUOC5Bzgk4P0+8artexRWrzYYqN78LnPJ/wAaq21rIunZkTbM4LMSuMEn&#10;+lbMg9fgbIHrV6M571j6TOJ7OGTuyAn8q1EO0gigyLJGMHNLkmmb808EkUwPPjFFEjqFOUwRk/5/&#10;ya5jU45J4xlmYhBuweVOP/rV07zwyPIQCyNtUHnjnJNZ86IkqKnyHO48fe4HJ/OuOMrM7GtDh4ZZ&#10;GmjjAJy2AffNereIrVB4KeLGFWNTx7Ef4VwE1hHb69pxibKXE2cY6YIr1DX4gfDE6/8ATux/IV06&#10;NXMdmePlt6HuOxIpsYyjDPOTzT+MDGdpzTVxGmTkZyPxqCxRCxlAycAVC6BY3Z2yCDxVwTxghs4w&#10;CPxPesqaZpZ2wfk/pVxEzGvPkuSMHgCmpMDjchHrxWlexBow+fmB/TNQGAgj3rpjJNGLTuIjh/ut&#10;wKnT7uXYAe9Ri2V8nvTvsAcY3sQOnNPQWpZQhnGSceldjFcR2lwswQygwRodgxtBGGPucZ/E1w0q&#10;tEqmMnAPINdrCJb6CKW3xIfIQEL2Izx+Q/nRypqz2Ym30NSfxPDcXUTrZSPGGJkL8EDcDgDv91fy&#10;qtY6pNb3l7fJb3MgnLlEVBjJPBY+w/nWUd8bkSoV+orW01ibMFXCBZstk9VxU+wpwjojajepO0mV&#10;5tQthoa6XHb3QKvvLsigMeevP+cVNF4hWG0a2Nk+DbiAFWHHXJ/Hj8qgV4bjYQF+a5IznqmSf5U8&#10;RQGZxCiMyxIyhjw2Sc/pik6VNqzRoqMr6SIL/VjqUQia2cDzhK2COQFxip4dZlbVI7mOwD7V2RJu&#10;5UAc47U6O6s7SRshSUlKrjk4IGfwHP5VGl/ZxCJYhK3lZKEJ3Ocj9R+VJYenayiPkSfvSRHbXzWG&#10;pyXq2LedIpZfMcfKWJ+aora9uLP7QoQTC6GJA7Y59f1p8srXcyyCMqdgXbjpVmDSp5nUthMnALHG&#10;K1dKnb3kcspNStFlK8i/4lMMhyAJSCQeOnp+FYk7xLgM3fjNbmtyrb2lvYwvvlLb2bH3fbFc5cWk&#10;rsSxyamw7j2T0xms+a03KWB+YVbhaSImOQfL0DUr52nIzUvQrcxpVYAjBBqIIxGcGr0zbSRwM1Wd&#10;jzj86dybFcxHOeQaSzJF3huNwIzRK5Vc9agtp2a+iBB255xQ1dB1PRfAcO7xXHjkLAzZ/If1rY+I&#10;Y8q+tpQuflYE+nSqHw3QHXnODhYGBz2+da6DxokM97ZLlWzMFK57GsW9LldTN8Nw3NzolvJKDEBn&#10;G8Y4JP8AiK2LeGKCRi5LcZy3WrEW141C4BA4XoBVeWTyrqQEgsV+UH16/wCFcL1bZ0LQrebG93LK&#10;DsWNBnjtzmqczCOwkMkeWSMkk8ZY9verTlzA8k20MzjITuO/6VUunzDmQAuuCBnOWJ4H4cflXRRW&#10;lyJszZhKrxW+FLSNhjjgdM0XE86RYdlB3cnoMVqWOg6jqVzFJb20jrk5bGB6da6mH4ftOg+33Kxr&#10;/cj5P51tZszukU/Bt49xpQWRgWjcrx6dR+hrsIVdhgKSD6CjSdA0rRYTHbRMxJyWkbJJrUE6jhVA&#10;+lVymTZXS2kIGRg+9SeRIvGKeZyO/NOEmRT5UK7PLmls5H8wuu8DhX4GPftWNd3v2q5dYvmUHG/H&#10;3vpUV9pkkUDuJ3aOMZAJ6gev4UulhZbeKTYVB5wevFcKVtTtbvoR6tdppVpp2ovE0oguvug4OCD/&#10;AICty7+JGlXVp9gnhmgeWEqrHDKcg8cUq2cF09pFPEskMkmSjD0BrZ1bwXod1ao6afHHcKoMbx8E&#10;H+VdNNxcbMwmmnoebIu4EcgEflUTqChU8c1JNb3Vi5jmVkcdmpr5cZIHqcVHUtFScFIHIPJOBVYY&#10;3hQMnGKs3jbIB7nrVdANy+wrSOwmV7sl1iUZyzEn8P8A9dOTlsHg7aLoFLiNDxxn88UgHPXJrVbE&#10;dRTuDqO20VYXgblHSqyjDYPcDrVgMVXA4BB59aYDC6mQKykjrV22fyXDw3DxN2KmqKcknHOauQJl&#10;wM89qtEG9a6tdSR+XceXcJjaC68j3q+lrpl8cIfLfONm7+net3w74Cm1HTY7qSZYUfO0YyT71vQf&#10;DW2jwXvGJ74SmmJnBNoeT8iqwPA7H8qrtp5iO1oyOPevYbTwjp1qiqTLJgdGbg/hST+ErKUkxvJH&#10;n8atVCGvM8lTTpdpIj2hR3GK1NO8PPcup8t5M9kHt616Ta+FbC3ffIGnb1fpWzFDHCu2ONUH+yMU&#10;nUbBI4mw8GSkAyLHbrjnu1asng2zkTBnlB7kAda6Wis7juefX3w1jkO+3uAzd/MGDXNXvgDVYJCk&#10;cIYHoVIOa9mrD8SXMlpbRzKPkVvn+lTN2Vyudo8QvdDurZylzGY8HHNZk2nEAky7fQV1Piu9jctI&#10;pO2QnK45Oef6VyaXJmdlkkcIiknA6j0rKKk1dh7byMe5jeIlXHOehrOe4QDaRiul1iAi0S7XkHaW&#10;OPulskD8q5OVVd2JGB61tB8y1LloSovmjPbOKnghX7RHxyMn9KSxT/Qxu6ZNXbC1mvNRiht4mklk&#10;JVEUZJ4qZPWwLubmjadqV+JBpUjCdZY94D7AY8NuyfqFqbUPC+tabrlhfXUyFBMgIDknk16F4Y8P&#10;QaFbujSB72Xb5uOif7NVvGjEWsEmPmW4jz/30KlyajYS1lcUOpaBFxuOd3sMf/qqOXbHIC8gDElm&#10;x1IHb+VNM5COyoQ+QMH6f/rqC3keSF7iYYdM/kDXBax1GroOiQauHubmV0gik+QDjcev6cfnXU22&#10;k6LZtuS1jd853Sc1xD6zLa2Bit8eW8m9iOe3UfpVZPEN0OZGI+tdcZe6rGEk2z1MXqKu1SqgdABT&#10;Tdqw++K86i19mALMeeetXY9Zz0k4p87I5TtDOnZqb9pQdDXKrq4IxkfnUn9rrjANHOHKdK12AcCk&#10;+0+rYNc0NUHqST3pH1YBsAU+cOUx7mJ7tMooKKcYHeoI4djhdm0hTgYxWzbwBVAA75qtqEirOknB&#10;ZOD781yS3sdS2uMgBGpWK44DsSPTgiuuv5BBB5h+6i7vwFcvaTL9tg3KyyNwMr1ycnn6ZrpdYiea&#10;yeKMfO8ZVR7kHFdFPYxnucjBqGkeI7UpNsdscc4YVz2seHbjTU8+LM1pu5dRyv1HauOvLXUdEuws&#10;0ctvIDwegP4102jeOrm2Xy7tfOjxgnvj+tU4pkptbGJeMs00EJOA7jJ9B0/rSX1qbS9nts5MTFQf&#10;Uc4/pW9qOm6frw+36HKq3A+9ak4z/u+/tVPxPEY9ZMpBUyxRvjHfbj+lFrFXuc3cMZr3r0UCpgFV&#10;Tj06/hUK/NcSN23VJtBI6itLk2FzuIYipVlHlhWAyBxUQG4njAxSA8jnvVLUC3E6yqMLjGefWtHT&#10;rXfdrzknFZlm2AqkYOTXXeFIIJfEVlFOTseVVIH+faq8ifM9x0m2+x6TaW+MGOJVP1xz+tXagM2F&#10;LBSUHJap6ZmFFFFIAooprNhlHqaAHUUUUARPIEYA+mf8a5Lxnqz2eyFNpV484Izk9Biuk1K7+xWT&#10;3AXf5fJQdSO9eUeJb157uUvKxRwBEO6jPArOb6EyZy2pSn5pZiTIr5wOlYUihYZ3VuRztHcE1pXe&#10;YZzE5duMsG7mqunCKe6meVBHGEYEDo2Qeg7Hv+FC0V2TFamZqGuz3Nk1kYkEZK4I6/Lms1Ix9lZm&#10;HLHINNlUkkgck81cEYa1hGeTgfpV6RWh0avc17fS5Z9I0eztYC9xctI2FHJ+bAz+Fd7p9jpngmwM&#10;skqPqDriSYc7R/dT+prG/ty28O6PZiGAyag9qoDMMBFI6Vz1lFqvizW1RFeeQg5H8Kj39BUegep3&#10;vhTWpNX1W8bG2BIxsXPcsOa0PFkIlgAKFvm3YBxyOR+oqTQfDtnoMEyxzma8bb5rr9wDPQfj3qt4&#10;5llj0dmiYJ+8Tdx/DuGamSCL1IjuZEVOBlS34f8A1h+tUWuQu+3AIDcqw5Hv+WBVq2iEjkMMqpx8&#10;2eT/AIUlxZETeaoAVT0+v+f1rgXxWZ1dDMeT96LUQtlXAz2C9QfyqreuUJmUKcDKrnqQTV3zTFeS&#10;7iduAFJH51Svo0c2244xIQM9+M/0rtjoYssnyzEGwAw4I9Kz7GaRklk3HHmNtB9ASBWjIqlMLw2O&#10;mfxqhDs8y5UH7sgUDPP3Qf600hMkj1AgAtkA9+1asX2hrdJlUsjDIINYcChrWKR3wgjHHqa6PRDv&#10;0oR/3CR+uf60nFCuRpcMpwTj61J58fd1qVrTeSCKQaUDztrNspGn9tjVgqBt2cYrOuv3t982AgKn&#10;B74q+qQoOAN2RzVC8UG6c9fm4/SsnubdC7p8Z/tKAtycE8/jXS6rP9ngeU9Ioy/5DP8ASuc03J1a&#10;IE9Eb+n+NbusxPcWFzCgy7xMij1ypFbw2RhPc5S28TaL4kshbahFFNGw438MPoawtZ+HyBTc6Jc+&#10;cnXyH4YfT1rib/TNQ0i5KS2s0Sg8EqcVbsfFGp6cV8uZmTP3W5Fak+hTeG50y+wd8MoOe4I55ro/&#10;EjPJa6VdSsWaW2wzHqSOf/Zqlbxfp2sRiLWdODNjAmT74+ho8WfZ20DTGtXZoFVkRnGCQQP8KllI&#10;46M8Angnk1KG+amqm1R9OKfInlZP5UwJMYXg9TQkYLMSenamK4ZCccChJTu96pAy7CuJASOAD0r1&#10;b4dWVusV1qM0CySRlEjLfw5zn+leXQFS/wB4ADqa9s8K2I0/wXbseJLlvOOT2PT9MVdPWSM6j5YM&#10;teIdcvrbSHFrCJpH+Q+qg5GfwrTt9ake0tpZrfy2eNS6E8qSORWaTmRTkYHJPtUVzcgRIcZZm+Ue&#10;grrdONzj9o7HTx6hA5VdxDNwARVrIzjIzXDX2ppZiPkiRfzBqiPEcyXe4XRAIxk9etckpK9o7Gin&#10;3PSKY5/eR/U/yNchaeKpDJ+8ZSnIx696nsvEbmYC5wRuOz/P41PtFcvmR0l1cpaxeY/3cgHHbNSe&#10;YhQMGGCMg1wvirW2gnDRygRkhSCeo+n1rlrnxJdvHE5unGxQoCnHFdUKLkr3IdZJ2N691CP7TJFd&#10;yzPKhPmNuxg5xgCsLxHbtHa293GgYI2WbPzD5jgfp+tZs93K5kbzV3OwJLHJ6etMutRS4jS3lPLE&#10;fMG+9joP8+tRWw7vdEqWl2c/NqqSaiJb6JlDnLbB8x4qlo8kR1OSJ4cG4V1DMcn0OPfrVbVY5UvJ&#10;UMhZgSNx9KrWU224jlY/PG2QAawcFa6NIT2QavFHa3DJECFAXAPrjP8AWo7YZtlb/a6Vt+KLNRdR&#10;IjAyIgD+xrCjZl2ptwCcf5/KpjLmR0tWZ3Nx4dm1rWLaIHyraGBRLKeij0Hqfaugk1rRfCen/YLM&#10;iMdWCcySn1Y/0rmfFOsXtlcCzgmKRMm7C8E59653RtB1TxHfbbG3kmz9+Vvur9TTV9kTbueg+E/E&#10;k+tateRmNYrdLcMiDrnevJrS8dHb4fuG/ugN+oqPw94StvDaPIb37RfuoSUIPkQZBIHryBU/jMA6&#10;BPuGV8skj1pPQS3ILVgCh/iYFsflU8qM8e3HJ9KzbB3luyw5Xb8v4gVpSnZjLHPtXnyXvaHUtjHk&#10;jjkDhhnjaVrEkAeSBpGJWN2Ck8k7jyf5fnWteLPFcXEsPzBo1QEn68/rWUYdlvChHJPPtgE8fjiu&#10;uD01M5F1ZVaQ7SQNoznuKpeZ5TynABeTg45IwAakSOYvvkY7CBgf0qL7RGhGIy6jjI6jr196skgi&#10;Li2QylVA5wPTnFb/AIUuFmE0IIyuGIznGc/4Vzss7XLNsibaOSSMdOwrZ8ImNNSeNUCF1yw7kj/9&#10;dMlnaRwjI4q0sAx0pYo8mrQTjpU8pNznyQFBAwM9azmJeXA6ly361WW71ERB2hjnjIyGjbpU1qzs&#10;4MiFWGKwmjpRq6KM6vGDySjfzFdBrM62dtLOThYo2kY+mATXPaKQdf2r2j/rWv4likuNGvoY1LyS&#10;QSIqjqSVIA/OtaeyMp7nM23jWxvYFScwzIwxiRQaqXWg+GtWO+2P2SduhQ5Un6V5vPp19YhVntZo&#10;mGfvKQO1RxXMwcbZmTkDIatSbG1q3g7U9NlaYqLi2PSWDkAe47Vq+JIgPCej5HCso/8AHTWDaeIt&#10;Ys5GVLuQqDjDciun8UeZceFrGSUgyO4c4GBnaT0qXuUjjFjDrj0HNMn5jYe4x+lWEGM+hH8+ainR&#10;irZ6AZoGRIMRYHqaUnae3WmxgudueDmk6t93OMnFUhMuywNMI/KIGeSSa9m0S9jXQdODygrHAkZ5&#10;z8wABFeNo3liPPK7Sf8AD+Rr0rw0trFosVy0gyMrg9jk9Karez1Ma0Lq9zsEPmRxqE278Z/LinXJ&#10;ghshOwHnIeAOnXFY41y0SFZPNIZ2+Vvp/kVBcXxuLFWhzNE4POfu+v8An3rb2ynH3dzl2djO1S4E&#10;8rHfnapwR3qhcxI7/IxVuGwe+Rn/AAqysEccfntIuwjBJ7E9qi+zHzUYOrHcsafNnJx/9apg1H3e&#10;omie2t5ponVdwdAGQ/3j/n+VOle5jgWVwUCsFAJ60+W6a1ty0gAjkHIGRx7enP8AOlW6gnYSMzGN&#10;ASpf16YP41lVny2a1RUY9zP1NX1IWis3ziXaQR1yRVvV/CljFp1y0Uku9Iyy5OQcDOKYLi0+2JML&#10;gFo5A4X1xj+tbGqyJdabIQdqyrjI7VaxDtGMdLFqMTzyPS7maKBfLlJYgM3bBBII/D+VXrbQFiEs&#10;vmkykFI944GeM/X/ABrT1HV4bHT4baBh+6QKzHnlR/8AXrnzruwFEj4PO/PXtmrqValT4dhbaFbW&#10;dH+zaYLiW5zLkgoTyRj/AOvXPbEgg8x1IG4ZxwT1re1aeSaytmuGLg7uvH0rl7qV5XdmbJ3c+may&#10;he1mxo67WYYxNLLLv3uBjPfAGP5VzUbZlBbG4HkV0KSf2h4Xjn3ZkTbF9SOD/wCg5/GsS2i+b5lI&#10;fIHNZU9E7nbPWzR3mpadplxqcd3qlyqW8S4MWcFz1/Knz+PdOs4fsOlwYijB2pENqf8A16w/GEW9&#10;7JwuSVxVPRfB+r6nMJUtTDb4OZZvlH61om+hnZdTp/CviS81rXJYptiQrAzKijuGX/69dD4wXdoF&#10;wP8Apkf5Vn6F4RtvD9y1yL4z3DIUKqPlAJBP8q1fE+G0OY4z+7P8qGhJ6nNXF5Jp8UbQrliAAPQU&#10;xdVuJpAn7hi4+8Xqdr6DbHIUcLImRlcjFVBb28o82K2Z9/8AEoxXH1Ok0ZDJDbAXUUQVzglfTrVE&#10;38DthIC6biNxqs2ZrjyglwYoiD878Zq+YAlvuUDOccirTaC1yi86qGljBCqp4Pb6CsiW8Vl2B2OT&#10;k7htFad08UTMjEu391f5VkGCaRmldCqg9MVpdk2RILRpowFfapzkKT0q54XiW38TRFWzuDL168Zr&#10;Kupp0txlZlixywXGan8MzRjxHaFRLncRllI7GhXFK1j2WJMYIq0qjHSqts3AB71cB4rU5zyqezWa&#10;Vo7WR4wpy0iEgfhWnp9vIoVWvJXAI+93qta2PlJgqVB4LK1a9rGAB8zFh2PNc8jrRf0OMf220i9f&#10;Lwfz/wDr1sa1dLZ2Ml0x2rGjSE+gAJrO0BN2pzZOTt/qf8Km8Zo7+HL6OJC7tA6qoHJJXGK0irKx&#10;jN3Zgp46sLmPZcfZ5k9JFBrNvn8IamxMtlBAx6tBJtNec/YL2BgJLK4Uj/pmaWSF+S0ZXpyRitdS&#10;bHXT+HNAlkL2uteSx6LMoI9ulXPFgVfD1mkUgdVcLuXocKelcCylpcZ4I7/SvQfE0e3w9YqoACkf&#10;+gms5PYtHGDmOMjgY6+1JLGWQquSSMURqzwr/dU4qpe6nDY/PITycKB1OKdm3ZDvZXZWiu/9NECQ&#10;yOQQCwHAJq6+1QWHUHn6VQsPEdhaxyPNbmR2IKqOCCPWp7W7hvUMiNxk5B6j2rWdNxSdiIzTbRej&#10;BaRI/wCMbVx3PGT/AOhVt6NcyNF9hSQATXDMM54HH+ArnJbKTULYyxB1u9+9AvUj/D/CtXToLu0j&#10;S9gTKQxlD6jIwePxpRhzbGdd2jqbGq36B1tIQoig+RT3b3+tM0/WprRXi3ny5DsAHbNc41yDG12g&#10;kYMSVGOWwTT9EuX1W9mtnhMEsKeYE/vAEDHt1raMYxRzcrWp3Gu3kbxW6KGjXyhlM8E+tHh7UoYX&#10;WNndZix+VuQR/jWRe2V0LXfLBt8s7S+7jGBjFYEV+IJw0kpXHH05qFHmvZ6je+p6Q+rtbqPNiLEE&#10;jBIJNZniLUDLbReRgJN1I4/Cudh1OS4u1hhXznkc7TGOgH+f1pmpXUqSFbgxq5xlFbJX/PB/Gso0&#10;LS1Zb5miGSaZZFIyBgAnsTXV6PqkkumiCcoY1ByG6sTjFcjb3a/K5k2hBkMBnkc9O+cVPJqipM0L&#10;zJEEYhi3UbSP8K1nF9EOnBPVsua5BLb2W5SjpcP2GCG6j6g4xXLTNMoCggnJ4HbFX7/Vd9rsin3r&#10;HJlGHZRnFYsdx82C+CWDE9RWlOMlH3tyJ2voa8Ejajp8kT7naBQw7nGMVgXcUiEk5AJxW/YTrBL5&#10;NsDIZcJiMfM3OeK1PEHh37LCt1etsZ8b4152kn9OP1rCUowna+44p2IfDeZPC1zEi4b7SW3evyZx&#10;/wCO/rULLuhDcAhgT+NdX4Zj0618LXJhQurTcBuqnaB/I1z08PlLIoU7lAByO/H/ANeufnXO0d0Y&#10;+4mdLeazBpUNtcz2SzvtBRzg7eKrjx5LdwzMLbiIZwz0zVdNu9Q0ezhtomlmCAHH060zSPAGqiza&#10;O4e3tzIf45ATjHfFaq/Qy93qXPD/AIputU1pbN4o1jKM2QOciuo8Qru0Sb0KGsTR/A/9i3g1BtUi&#10;maMEeUg+9nj9K6HVMPpEgPXbT16iur6HNaWEl0uz8w5DW6A4/wB0VL5BHCu8RxtzHx+NU7STybG0&#10;VFY4hRcY6fKOf0/WteN87wnc9D9K5ZU3fQ6IyM+aznjQqLneZMAMUGRVe5S9mSNF3KCfmdsKR7AC&#10;tG4lEb/NkuBgKB0z3qCe4CRI8mQWYYFNRtuMoMtvbMkboWc5AdvmPNRPa3MCb5SpUNuxj3z/ACq9&#10;Gkf2wFtxBwSRzgZ6VqTBpY1idFZBnPt6Gtoohs5O9nRwkkkQjw3AK8EnnFMsbjGr2iiLa/mjcc9A&#10;Sf8AGti701nJjeMzvGd0RQdabo3g/WLi8S6NoYh5isTKcZAPYVTRLkup6Da4ManuBV5QCM0W2mNG&#10;o3v+VXRaoBjFOxjc83kISVI1yMgkcdeatW0ZQlx97GCKhiuftF0oWNgoB+Zh9Kvg7IueCKysdNy/&#10;oK7b98H+AZ/Wrev3a2UDXLkKsPzkntiqfhw776c5zhQufxJqr8QSx8O6gEBLGPAAHvV9TJmZL8RL&#10;XYcvEyjr+7BrB134kRrYyyW1hbXE5wFVoRjJriLWyvXAC2s7KfSM06SC40aNLy9s5lhRwuSuMk+n&#10;4Z/KtFe4rIu6b4xluLiRNY8P2J+XchEGzBzXV+KpWGhWTSAKXbJVegyDxXG67efbdPjuUP2dAVK7&#10;uTKSc4H8/wAK6K51Mav4T0yaXaXLmKQD+8Af58GipGTXNawRlG9ou5ys1yiDardKzDplzqjzTvE3&#10;kJ8qHFX9Wto1kTyjtfByMcex/wA+laXh+/nitLiBbWSQxqSXB+Ujr+gqIy5dTSylozhbzTbqzSQy&#10;RlYkfALDBNW/DDf8TZEYbkbkjtkc816be2ll4rH9gruSZAN8uOEcdcnvzkfhWFB4bl0G9hsp1ywZ&#10;9jgf6wZ4NafWoyXJLd9DL2dpXWx0kKxlvNVAGAIBx0wap6veGxiadMrviLPjodp5/SmWmr6coSB7&#10;2ESoMOpbGDVHxVcQpZWduxPmTo4BHQK2Bk/lRCDcrCqtOJzMHiBFgijONqN0HBwDmr58QWnnvcRK&#10;zDZtZl4Y+mfbOPyrknZBN9nEaAxvt3d35xzUu5Y5bmBeB/CM9xXZGlG+pnOq2rI76x1KWS0l86SS&#10;7ik2yIwH3SQVPHtgYrK1G5tgiLFG/ns2VVh+Of0qh4S8Q3eh332q36ohIRxlWHoQe3JrqfFF6dd8&#10;Wf2vBbGO1NtG0UezAUY6H6sSah01D3gpxdWaUSvb6bL4bki1QXhuSzbZojwCGIBx+OKrXOr2kOqI&#10;sUXmRNw5zjJ5zj88fhV7W9Ve70yW3jjVGlTg4+768+9VPD3hFLsy/wBoPIAFwrIOScnn8h+tZRaa&#10;5pnTOnKErRW5Ua6tLiFmjVwHHygcY64/nV/RdLh1iSM3sTPDCpDLnHJbOc+2f1rqvDtno+jeH721&#10;1G1gmlju18iWRPmZDhiD7cH86z9X1+ztdasdI0u3to7f7Om6ZVKtM7KOp7Z/rVOd1aJhTpOLvLY5&#10;7VdMttJuZAsLi2kw0acHB5z/AEq/p62X9jNILCByofDumWrW0fXrePxUdK1bS7W7tyhd2cZaEhcn&#10;B78AcVd1hLCK9dLBUa3klISOFcjBGeMewNZuUrIzr0W7yhsYHgSI3GqTTwKxlto8oHxgM3A/TJ/C&#10;tnxBa6pJHiRY3jyd21wSPQ/lXTauNL0a3judMtIbRJQyvsTaXYDjP/j1cJd3ckmjXaeXM81xIAoR&#10;ScAdPzP8q86rzuu5LbQaVkbfhK1I0treaaNz9pDsydR8vT8xVfxJajTb90QiRZAjD8Dg1meFdSng&#10;kntp0dLgHzYwRtBAHp9cVp67em68gybQUkIwO44JP44quVqpqdsHekSaneXmm6NbXFvMUkXCtjo1&#10;Yc3xF1a1YBobeYYB+ZcfyroEtLbU9Cgiv7o24kAzIex4/Kh/hZZ3qh01sAED5jHwfxFdUUYtpEOg&#10;eN7rWby3geyijjkbazKeQQpP9K7i9Xdpb8fw1zGlfDW40G4W7Gp29xHH8xA68Zz/ADrrJVzpzr/s&#10;mhpiuuhysMIQxqZAwCBVwOgxU6wusMgZ8sDnPTjFR2pBijDAZxjp6cVaaOO4Vo5GYKfTvipehpHU&#10;qwP58MYYneBknHWs28d4Z9rBn3YCqOK1J2aFz5JQIq4/Gs+W5EjRsyEuF3ZHSotrc06Gxp/hO91m&#10;3LR3KwLtA3Hkn/JrstP8KWtrFGJ5TKyqFJ6Zrl9H16ez0/aieYyuwLZxwTnH61ei8YiRysilWU4I&#10;PatU0lqjF8zZ2UFjZ2y4jRFx6Cpm8sDNctF4hhlAO8fnVgasG5Ug/jT50Rys6BSvpR5q1irqhxyR&#10;+FPGopjvRzBY4dJd16FV1ZShxg+4q23/AB75HTbg1XgiiNwhRFA2Ej9KtzbfKcDAUZ/PFZI6DT8N&#10;KRcXGR/Fjj8al125jsgbibYY0ILb+npSeHFIa49Q2DWB8UXK+Eb3BOSYwP8Av4tWtzFlC/8AiHb2&#10;/wAlvJEPaNBXnvjjxZL4ggtbR2kKJLvIPTPT+pqPw7pH2/UlF7b3f2QcsYY8k9OMnoPeqnibRv7L&#10;+wrK7fapgXeLHEa4G3n1P9K6KOs1cmUXytmXf6gbtITKCEt4kijC9sYyT+v6VZ0q9kSMwFz5ZIkx&#10;n+IcA/rWY4LIFA5z0NT6XZS3mrQ2cTbRgl2AztX1/lXbUS5Wmc8FZ+6dLpei33iS+3RqVtE4ecjg&#10;AckD1PNdBDeQWV3q8VvHt3W87xjHRlTaV+gK8VkHxBcaJpEukaeS0McjBZs7S2euQPen+FrOa6v7&#10;cyksrQySSH1Dcf8As1eBLm9+U9uh2voil4K8Tro+omO+2CC6IPmZywbOefrz+dd/4yLQra3yRB0j&#10;Ylz6Zxg/Tr+leGXsCwzujuTIrlduMYwa9tllOpeBrW2i3XF5cWcY8oEbgSB1/I08VS5MRTrQV76E&#10;wfNFxPCFjmupTIBuZ5ADnuzGu18Vw3cV5Zvcgo3k/KD0BDsOPypuh+FppPB+vX0iqs9qzKAeqNEV&#10;ZiPyIr0HVrU+Lfg9ZaulsJLyILJlV5+Vyj/h1P4V7UWr3OSab06HjOo6cLRjKjlgecHrS6bawXUV&#10;5LNcCN4Yt8YP8bc8V3F9pELfDDUNWkXMv26OKM46ADn89/6Vynhuykv7ye3hi3yPbOiDH8TYUfq1&#10;Naj2Y/S7Tdo1zeyEgKSv+8AAcfniur0fVIvEviWzskVxAVXcCcYAILDA7YFctcWdzNELO3jmZ1j3&#10;LCqNnbkZOPTPerGl2es+EtWhvLiD7LJsbYZRkMO4+tE4Wfval0JOXw6ep3OoWVhoV5qv2oNNGtri&#10;3U9cseB9c9/asfw74mlFxcQ3cjFWUFNoyf8AP/16Le6vfE95f3lxKpMcYRQowSccED25/Oruh+G7&#10;e/8ABSaisrrc2908yyhMbhhVKEHt8prJQUouNrHVXlKM1Nu5y3iXU7y91V5EaQKoIwp5x3J/L9Km&#10;8VRq2leHJkKmaa0VCynuMYz7gGrHjawTwxqdrCjPNNNEJDOxxltxDDHTGMVS1rSpzdafbWIR3Zdy&#10;xK4yhJwB9enFXFcllYwaU1KV9eweHvtFn4rNreAmVWfzMnPJjYdaz9F1640rXtPuxI7pbziTYTwR&#10;0I/EZFdHYeEfFEV5Nqc6g3Ab7xkBd8Ajj8K1G8B6Hp0FhrV3fzpZlEknhdQCrZwU/NW/AVDnC9w5&#10;J8i9T2S5trS9VFu7ZJlQ5TcOVPtWPeWl/BIz2UdtN8x2Z+QRLjggd2rHvPiloECWrIsk6zSFX2MA&#10;UA74IrtNNudO1uyS80+6WaFx1HUexHY1ySpu3M0Jroed6rpmt3EPmTWUayxNvSRJMkHGAOnTnP4V&#10;m6xYbZo0UEPKBtPseK9kGmq3VwPwrldVtxb3DXAt/OdAwUAZ4z+g5/nXNW0szooJq6OGubQjwc8E&#10;5yyq24/ia5OLW9S8PvtsbqRFXjYTuU8ehr0WN4LbTRLNarLAd2+Jh0BY1NJ4X8JeIPMVA8FwpIby&#10;35Hboa2hrZ3Ik7X0MHR/HV3f3ltaXEMZMjpGWTj73evQQu6zf6VxkPwvbTtQivbDUBOkcsblXGGw&#10;rZrtYeLZwemDVtMi66HIxZ2KwOMMwI+jGr9vIWJDL+HaqcakNIAeruP1NTSqUidjux2AqJm0CO/K&#10;sAMLgEcdM1Ug8h3uY4ljIgUPIWPTPb68Go2trm8uXghKtIwySw6d6vy6QkdskkgJkDASBfXnn9aa&#10;Vht3Mu3uJI2lWWOSJX+6pXqPX/PpWpbLEykCN8umC7+v0pgANwXlbzYeAecnH+c1MgSZZDasQigA&#10;AimSRPbDy5G6FSCGHXmohPdwK5Vy+3nbjnH1qzKJyBGQUj4LYHJ54qG9eOysZHacIzDaCD1Jp2TE&#10;zQE97CAXj49Qc0n9qyd85rS2FoulZFxp0zzFomVQeTkd6yaEmLG8drMjSSYyhHIJ5yOKssy3EasA&#10;Srk4GKRbZGkXOGbGST34qdmjhTdj7vQYoRqbXhsMqzl+u/n8hUetzW8SNLdIjwryQ4yPb9aXw/Ju&#10;FwhOSWBOO3A/wrmvilJt8KXYBxueNf8Ax4VotzGW5ha38Q7a3jNvbCMp02ooxXnuveIZtXuImnUB&#10;VJwT3JxUOm+HNV1NVFvaSFQ332GF6+po8W+HjoVjZma7jlnmdsxpyFAx3/Gt6btJESb5bGRcTxqh&#10;G4BuxFbmmacYvDUWpBMTXFyVWXP8ABGPzB/KuVnsfKsILoEnzCwcf3fT+td14b1K0vvC1rpBR3mt&#10;3aRyV+UZZsDP/Aq2qzco2REVZ3KaQGWRjDlywIbHI9M1v6V4ig8NSR/2pbyJFKnlKYhuKhcE/XPA&#10;qTdBbx87Fx+Fcd4ju3uLgBpUkiQsYyq4wDjg/lXM6EakXCWzNHNrUp6zdWOoatfX9srCOWUuiyfe&#10;5Oen1zXqPhi3jFlbXlvGIma0jYsP4nCnP615HGimMN39a9Us7+Wz8MWFraMpu5I0yWGQAcE/pxW7&#10;gopLsRGT1NLwHpl3qPgXWLe9BtrjUZLn5nXoXXGcemc10Ogwf8I98HXt5Jg7Q2k+XHABZnP/ALNR&#10;pl3NbaZHbbg0z5yy+p9KZ40S20b4XX9pAThlVRuyxJLjNWtTNs8hv/Fd1PoUeiqyrZRsZNgX7zZJ&#10;yT/npW9pniW78P6DaXKaVaBQoEjBPnbvkmuU8Ozae0WqxXgPnSWmy2Y9FbeufxK5H5129xpSto0l&#10;oskkrCNtqgD58jp+HNRiZaqKRvQhdOTHW+vyai11cWWnR2+tpujaXHBTcP8A4npXD+I9S1W/1Bzq&#10;DP8AuidqHouT2rt7VZLbXre4KrAt5Dhi3RpF5IH1DD8qp+OrW3m062NqdjyMQWbkso+b9OKyhPkq&#10;W6G3s3UhpucJZ6rcWEnnQuNwyNp6H612Gg+OBD4P/so2rOyyHMgfGQz7jxj3NcHcW8lrIYZFKkev&#10;pVVY5OdjHb14Nd0lzaxOeDVOTjVV7HdeM/EUHiC9tJltSnkKwG5sk5x/LFcqdQme8hMJZZg4KMDy&#10;DmqW1o1yzEkn1rp/D/hme90e61xUJFu2I1H8WB8x+gB/Q0pNwhZjSVSp7isjc1pLifT21C2u7gMo&#10;yEaQ8DHzAfrUOgXP9u29pp99ue2tVcksc7nZv8MCtK91+CXRZEt1Vp5ovLWEL8ykgDJ9KxPB2u2u&#10;k2k6SxP50k6qJCuVRcEfzxXDG7ps6pwtUSNZ/Blrf+JPsFu7Qie3kEDHokq4YA+xAI/Gqvwt1660&#10;/wAa2VqjN5N2xhljzwc9D+BxW7ql/d399brYHfJCCWkRM7Q2Bn8M5NcV4Z0260v4hWVlcoUmilJP&#10;ocKSCD6VtQvKm7nPiIqnNH1SjYOcVn6rocOqLIRLLC0ihWMZxuA//XXHSTzc/vG/76NQNe3UeSs8&#10;i/RqwlRJVQn1jSfsiT6dBukIQBe5ORmuR8baWdHlguNNuCLojdKEfkEk4x+dT6x4j1e2mkEFm8rr&#10;ho5/MGSf/rdK6WwuNI8W6dDDrlmkd6Y1LMnysDjnB+tT7LVMfPuczoHjy7g+y22qDzGlIXeo5GfW&#10;vRoRmF1Poa4fWvhxcwzQ3Wkzi5t4SCF6OBnv613VuuUf2yKTv1DQ5JC6TzYIwJiD9KtSFmAj42kc&#10;kfSsu8jkW8uRC0iOW38nIJ6cD8KS0vbmVis21scDAxUSNYbGrA0LCUxufNiPJzg/54pqzIhzc+Yk&#10;PAIzyT2quZ0iBOFQnAcKM89s1R1S4mYqY0MpC49B7c1SY7F+3FlLv2P9w4yevFRalGrW5iScQ4IZ&#10;ivJGOcf59Kw0tlk2SPLtdWBZyfu+v65pZJpJZ5G8+WaHaUVAcZP+9jOKaaJd7kr6tePLJslEqlV2&#10;ggDHHXNZ6zO1x/pxQksGXIzk8Y/lU8+WlAKBGCD7vIHpWbHlNQEskocnbsX+uKVxnrFsN0C564qX&#10;yB6UlkMxDIq8E4pWMrnMwyZlfPAzimX8jSwtGOOQcY96ltIQZgB196mv40hgJJ5JAyPrSRuzW8Oq&#10;+yTJ4DAAY6cDP9KTVktmlAuo43jU7sOOMjpWJYeM9E0WS4tru7K3EbfMixsSMgEc4x0rjfHfjqx1&#10;7T5bDR3uROWGZMbRjuK0UWYyepJ4s8dWdkzW9oyO44CR9BXlWu6ndaq0VxdNnlgq46Dj/P4Vag0d&#10;gd8vLH1qG/sJZb2CNE/dgAN7AmtoJJ3IexNHZq+niGWVsMgO0dAcVS0WS6s9W+xLw85EeM4yc8H/&#10;AD610C2Rz0NOsrGaPUJLoRp/q9sbDO4HkZ/X9BQmFitiWZvnYms7XIXjSLPcHiuoS0WH77Ae5rN8&#10;QWX2mzheDmRG4GcZB+v4U4PUUtjnU1C4htYh5cYUjCkjrjiu38NSrPbQTA7tgCkE5wRWNoehDWdL&#10;S2kwsryEQsB0P/667m28PQ+H4LexjYu6Rh5WJ6uev4VbjpcbqOVk2amnXDNOsjbjjoB35qHx3qLX&#10;vhK+t0TBOwgHqfnXoKms1AKj7vIPAzmsXxVdi1t4GcBhLJ84AwSApPH44pJvdFUoRnNRk9C58NvA&#10;FtNpc19qlsGkl3Rxk9VzwSP8frWfdaVrNvPeWdtepdRWiSyySTHB8tWI446nH8jW74b8dra6CbOX&#10;GY1220oHCk8DcPQE5rL1zWbXSNK12W3drhrhVtbeRPmwoyMsfTGKlyUrLqejPCuk5uXw208zO1K8&#10;jvLrTbPLfZnhYoDwVfIB/HjH4V2sHhDTbXxTBaXEst2Ras6CchsfNjb9MZryW8m+z6BoV+JvMZ3m&#10;d277t/I/Wu+i8VSa34r0q8KrCfljUA53Dv8AXO4is6/uwv1HShz05cjsopmB4+0PT4b9oLKcSKnK&#10;MOdnqhPevMo/NLFYlYcEn6DrXWarqLXly8UQ2RKxIAPXnrUXge1VvFr2kkZcy2dyiADJJMTf/Xrr&#10;pqcYXl1OPGVKM5JU9bLV9znbaIXE3ls53sPlPvnvXvvhOXS7HwJO8IQyW9ufPiI5JxgfnXz/AGbh&#10;bnOcfIw/HBx+uK6nSdfltEeGSYrE6bW9GwQQD+OKmpztcyLwaoy9ybs3s/0PXtA8PaSulafqd1As&#10;d07E5JwCTuI46dv0rl/D2i6X4gnvPJ3W6b2miC/3SzqP1WqviD4gPqHhu1sLaMQ3cbFJWXBUptxl&#10;T2Jyf1rGsvEDeFbnw/egHy2gkWZezKZGx+RJP4UU4Ll9R15TU272cdfxPRdB02Pw94oFvdv5huIi&#10;sMoGB15Uj8P5VR8ZWttp/j7RNRbYqlWVyOvzAgE+2Saf4l8T6Zex2lxY3CyXNs4cbBwB1P16CvPd&#10;a8UXWo6pBPNKJ5kZWZiPlAH8IHpyazpSd3Tia1qEalNYiq7O23d9LHq8mOe4z0qpKMg5IxUGj6l9&#10;t06My5EyRqxH94EZB/z3BqxNnd8wH/66bPLRmX9jDexETDkdCOorn5LG80xt9pcuQDkKxrrJMuc4&#10;575qvLGCpGFPbGKkoj0D4ivazrbalmPBAEvb8a9DsnDRkjkHmvINS0aOcl1UA5yfeuk074labbs9&#10;vd2lxEYztymGBxx3IrOUX0GmaNzEsGr3THnzHz9PlH/16gHlw3Afdjn7p96px+IrHWbyeW0dtiMq&#10;tuGCDg1cMZljBUjBPDDkCs5LU2i9C2BDO+xvvDkn14rOls8zKjSExqNy8dTjirFlbPFcuzyFh1AP&#10;vUlxMEKDK5xgKO1RZou5j3VtC7KTACQ3CDqeKelsigPjBOQMdhWjcvEqhiSHbHIHSqoaMg4PXkfW&#10;i4itKrlz5bsAeDnHSqbWieZCpAU5B34zk5rSlwicnnoKp28xkvoIjgkuo/Wglnpdimbceua0Fj4q&#10;rYDFup+tXx0qjI5WOSCAYZwGPJ56CszUboSr5rzIsSvgE8VzIE7Jse7kILFuDjJqRoEZQJGeT2Zs&#10;1XIa8xQudN0e8124vrm41J5G2kfZkXaCFA6kj0qOTRdJt939n2ciDI/fXDguR9BwP1rRwp+4Bg8G&#10;mGAt349q0RmZ7WsQACIGPqRTLO1NpJcGJmHn43qTleOmM1orEidRipcDZ8gApgZptILYZkZV/wB4&#10;4qjPqNsCV2bz2A6VNqCxtcbHCs+PvbjgZrPhS3WQHG8dDxxSuNK41IppMujRh34AeTO0VpaX/ZkM&#10;8serrJePtzHGhHl5z0JJB7fSjEaoUgRR/eO3rUa2G5hIchvr2qovldyZK6sa17LBJfQy2cEcGwAR&#10;pAcBcE4OR3rVhiJcPNKzSNjcznJP+NZVhpscEqy4bcRkck5Nb6LlwmwHjueOlXzN6slpEo8iNDJL&#10;KEjUZJJAx+Nee+O9TgubyC3tmDxxocFORuJ55/AVe8dak0BtbcI8aNHuYno3oPfH9a87mustuDc+&#10;ldFOmrKVxKfLdWNTS5b6e9W1tEb5+WLD5VA5LH6AE1p3msxR3U1sIRLaRh1QZ4yQBub8qwtN1VrK&#10;1vBCzB5kCDH1557VXs5XDNFKR8zFvc59/wAKVaCfvWN4Yiap+z5jp9Qe0v8AwInktH9qt5jLMcYL&#10;7s7iPzHHtSeAY5r/AFjTUi+Z7a58xsnHyDBPX/drBdPlDKT5ZBBGOG9iP89q0vCGsr4Z103MsDtD&#10;htqg4JyuOv41MIqXuszdSUYsr3lrNpd1PbXGGuI5CjBemQcED24qzoGrx6DfXOqypvuEtJY7cofu&#10;SMAoP4ZNUNYvP7V1m8vjuRZ5mdIyexOefzqA2PmfIW5IJJ+gzxXXJe60cyMm0z9pJALEDsM1dEit&#10;KY5flD8HjvT9PRrJGM8Lo7n+NSOKZdyxOQSAeehrOmrQLb1LFoF2su7JBx74rZ1u2ju00WESeWIr&#10;Xa8jqdu8sWxx32up/GudtN0Ujkr8pA716vcyufhPdoIo0/1TrgfNtBTn9KmfQ6Kc7Qk3rsZfhm+0&#10;UWFtp19YQi8JVBKBw7ZwOexPFR+NPCljoV9M8UM6xA+Z5Mcg+VDn5sEH6HmuEa+Ytv3HjnIro/FP&#10;jiXxalrAkbW5SILM+4ZlPBI+mc8VLoRUuaDszKVeckk9bHT+Cb9L6xkVVYy2fyROwwTGxyAfoQa6&#10;gs7NyCMDOa888EX40y+e1dj5N2Ahyf4u3P4mvSHBXI5IHzc9TmsqsXGQou5VlLAng4HcHr61W3MG&#10;BY7Qfep3jJwqnnuB9etRfNkgHntntWRRG4GACvFZlxYaVJM0t1YbywyXgfYT25HQ/XitcIzDJOQK&#10;jK4jxjvzzSGYvhqLTrLXDDaxTLHO6ZE7AjIzgcD3rvfs9tHGY408tWOcAcCuQazxOkqJiUEMCR3z&#10;XTQXCXUAYkg8bvx/+vWU1rctEh8i3jLFj+HNYj6nFJJIxXhcYI6mtWa1cOSeQe45HFZlzp4TdLFC&#10;MHllC8n3HvUWZVxfMhlUMz4PbPJqCSYLJhFLL0yKgmtzH5hRgB1AYct6c49aiME25gwZivUKcZyM&#10;80kgbHXF/wDvNpTaMfnUNhcCXVbbDDiRTj8aasSEEdjneD2P+PNS2VqsV/bPtQYcHj8qqwmz1mwI&#10;+zKDV5TkVmWD5hHNaKfdFIg8e8xj25/lSjcxznOKkWH1OfwpwjKkYAx3OcYraxQikZ298ZokbbFu&#10;RS3OfwqxGUZTs+bFVPNmWUx+WoLE7Qp4P14pgR+duBLrtPbccZpd+4lAB05GKsKjYG9IyAeQOajm&#10;DszNF5YYYHJ6fWkAsbRwF/Jt4QrD/loNx/H1H0xVCaDe+WKs3QsEC9PYCrpQncQ3zDng9fz4qMrh&#10;C24gnoD1oKbbKyw7GXbtwenrVmK3BcMWHofaljhZWBOM1ciRiu7aOOmB3pokt29uWwqDd2AHbvVm&#10;IJGxBHXPJPWm24+ZU3bWPUVOcgbGXcGyV4zVEnMeOtMS98MSXAYMbP54yF5xkZH0x/IV5NY6fNqt&#10;9FZwPGskhO1pDgdCcH8q+hbx7Cy0y5lvtgt1Vix65B4xg9c/1rxu1shqfiIz6Xp/lxRymViW/dwR&#10;5yD7Hg9/oK3hK0TNrUov4X1DS43nuTAY8gYVsnrjp+NQy22NkqqC0bBgCODiuy1a5trmKaGO4Zd4&#10;2hyuR+Pf8vasXTPD2qapcMAq/Y0Pzz5wu0egPOce1aU6i5WpCkne6NXTvDD30R1Voo2tnml8oFiC&#10;VUFug9lNZXiLSTYWtqNwLNEkgKj1Azn8c/pXr/hqXS1sNOt4r22aOG2Ysok3EH5RyB3615j4m1C3&#10;1EBYIZQYCqBpBjPzcng1y0/iTN5yunocnHaeVco7tuwOlbWjGKTXLAFVkjaZQysAQwzyMfTNZV7A&#10;0tvxwwrZ8Diygv4pNQ2rNISIDIcKCP5Z7V6FSagrHLFXOh8d+G4rixlvrPzWmVl2xDlQoGCFHUdj&#10;+FcBoGi/8JDrVrpj3P2cTE4k2bsYBPTI9DXpHivUbjTbo6euHuAwI2nhQemff/PFcbpNobDx3ZC3&#10;Yxot3EgQE5UOACM/jj8a5ozvoXJW1LXirwbP4S1e2sTcDUBcIWhEKHfjPQj1rooLmL/hFtb0+6S6&#10;QW9hG211KMrMpyOe2VH1yasfFS8ez8a6TcKcSQQLIh+jk/0p1tqn2rxHcve2Z+zXenpsVgW245Xc&#10;fxPbuPWnNu6THCa9m13PK9LsRqN/HbsSA4PIPtmtDXNFt9IvoI7dmZD8rljn5sZr1OXwLpGlaSb6&#10;2iYXcrDblmGwEcgDpj6/hXIeJoPK3RyWYZJgrxTBydjYx+PP6VPtPeT6BbSxz0G6LaysQVOQfQ17&#10;DFObi1ikRSfORW49xn+teQx6TrBuorYWjuZeUZBlSPXPQfjXq2n2s9pptpbSy+e0aBC689vf04H4&#10;VeInGSViYJrckcMpIxg9c/hUB255zz2FXXTezKc88c+gqu0Z7HntjvXIakJOXGORnsajkLEq2/ao&#10;5x/jU5UKuCeDUZT1zjoOaAImIk5zkHpzUtpMlvICOEbgrjio2UjBGeelR4bd1Ht2pNJlG9FNtmky&#10;d8RIx9COoqV4FkXejcdeK59btrcfMpKEcn0rXt7lZLfzYvvKMkE5B/zismmtGPcJbFLhD5ZUSYHB&#10;H41Sa3kj3b4z5i8uR071sW1wlwzKpCt6H+lE6s8flSJ5g9cfypWHc5nYm75t2SdysOuT/WlVjxuG&#10;CrgAgc47frW1LZqxzHlj3RjyOc8ZqmYU8wMyhDjldvf0xQFzb0jXVhAjuckZ4kUcH8K6Bdc08KP9&#10;LjHsTiuF3YlREbJYjCjjA7dPbn8amWKN8sUdiSeV7/rQKxUC7iOwFPG0D5gM+goEXQnj3prxjDAb&#10;XOcYbitgHMwx0CjsM1AyptVn9eMHHNTqoRDySR6c03y9655x9OaQEWHVdojU84AU9BTGBJOxQ2Dy&#10;d3SrBhO5SCQV7A4B+tNWBUJYbBk8ggUwK7JtTJyB0x603YAMnOferXkgqvOetOWInnIB7jvmgehC&#10;I8gBsckdOlWoVI+UYyTxx1H+cUsMZWTGGA9Tjn8KsrGAoO7Ln1//AFUASwgABipPIyQeoqZEGWO4&#10;qp+Xjkj3FRBhhUVh1+6V4pf3YzhsZXGMYqkQzM8RwQ3lqlpcRNJbbskK+1g2OucEH8RWTLY2bJHH&#10;bW6W8EabVRTknPJZj3Pv7Vs6gyhApYM2R8vrWaCCMDBxjGR1ob6Al1M2XSInfIAx6D+ddFpttAY1&#10;s9/7oo3mbDjauD39zj36+hrMCTPkg7e3+RRYzHfd7evmdcdflA/z75pJjsa3hPToLOa6fKkLGVXc&#10;AQOevP4Vz15pyCeSWMjexLAdt2c/zrStpDE74z93ke9QSMWbbn3pXsOx53LperKxQWzlM43ZzW/b&#10;eHH+xRSMCMLjDAg9f/r10W042hR1xVyKNWjVnPboTWk6jnuTyJGNY6SVu0eTOVPU1pxyyw6mrRNH&#10;8rdTAhPHIyxXd0yOvSp2PlltpIwMfSqcjGOTI5JP4DFRsFr6FTxlbr4m1FLuciKVIRGDGTjGSe+e&#10;5rThNqJY3ER3AbcsPuqRyAMnqQD+FUJ2ErKducDpVi3AWJWY8ntnNDk27sXs10L0+paoiC2utQkm&#10;sc/c2DOB05Az2qDUoLa/tAGRQRyKbNIJI+gyO2ahWQtnkkd8UXKsR6VELGZQTujHRTXSRGD7OQGX&#10;88AVzbbtwzwAO9aFlKqLtLD1wPWlcbiaxAAO0ZPc9M1HIoxgA5AANODjOF2rheQOpxTXUk5Axxyc&#10;07isQyHJJ/U4qMkNx+hHSpXAVjnBxnpzioThsnOfY0CGkbscY+nSo2RSMcAc85p55O3BA6ZJ4xRk&#10;eoIHWgCtIrDgA/yAqIO9sGeNmG7+EdKm3kykFQB25yfypDtIPHqaTVxjYp0m2HzCMYyw46jmtPT9&#10;cdD5V0TKuVTI6hmPT8BisCdFXj5gWGDt78UQTbn8sZ8wMWyeOo6/r/Kos0PRneoy3JWS3KsCOPeq&#10;80UBY+cUBU5UlsMa5u1meG1kkJIC7IkwegB5B+v9K2rXU7VlHnwqvIAaNcY/Ci4rEl1HCyq1vFIo&#10;B52ZYg+mT29qrtCqnbvRSOuSBk+vettZrV1AR1ZABklgKXYpJKsMfnSauBzQAIJYn8BTcA54x9aV&#10;hjOPpUQAVQAAAMYqyhycOwwCO230pzOC3yjBpD8koC8AgZpckvH7k5xRcLCCUDJK5HTnNK/IyOvX&#10;rQnAY9wDTYzlMnnJx/KmKxJGglcru+6QamjiznaQ2DjgdKdGoAfHYDFEBJOTjOQOlADkVGj+XJUj&#10;jsKUBY3Xd1UcHrz+NSLwv0J6/WmYG7oPuigB0ewNI20AkZ+UU8Ft5fPA6g9hVQf6w+w4/KnyMVII&#10;Jyc96aEzM1N1Vl+6uTnIIAx+dQ28ivIOF2YxknnOastDHMFEi7gXIx29afFDGqyKI1ABI6dqnqUR&#10;pCm4tuO0g5JbgAfjis+0X9wwxtUsxU4xkFiR+hFX9Z/daTcSJ8rCN+R7A1D92MKvACgAfhT6AQJ8&#10;rZDde1TGNCPapBGqxLgY60zcf3oz0Ax+VSVYTC5AOCDznpTopJCzKQzKCckHGPbrmodxKMTzhiPy&#10;HFTQIsYIUYyTnmqJAoeVIxtHHPNVtiYHI55/yat7iHwOlQqAW59aYiGVMY7cZ4pACDg5A9+9Sp86&#10;lm5O7FDHDcfyqXuUmIIwwwwGBSbVDEADGM4qcEmNs9uBUbKPJV8fMWAz7ZoQmMUfM249+/8AKrAQ&#10;jO1grdhUKf6kt3xnNWEP3unA4piLCRYIlGRJ04OPr+NTKgjdioI3HLfMRz/kCogSoUA4BZQfpmpf&#10;4x9KBDjGu3AwB6djUTR4GR+tTqSTzzyKYfmwDyM1N9R2K54AIOR14qPkrjHIOamyS2DjH0pHHA+m&#10;f5VQiszDjIB570xx6/XipcAgZHrTc5K5x+VAFdwSCAMj64NVpIARj+HGO1X5ANoOOTnP6VXcA4zT&#10;EU3uZIxIJC5VwOntnGR+Jq/ZyxsDgsR0/pVZmOSM+v8ASqs37i7j8r5d7AMOxqJIaOltGZVVwSJV&#10;TG4E8j0q4mrzoiq8sYYDkOpzWJZuxkeMsSuAMHnuP8TW6URlQsoJKDnHtWdxn//ZUEsDBBQAAAAI&#10;AIdO4kDjjQzTFbUCAPy0AgAUAAAAZHJzL21lZGlhL2ltYWdlMi5wbmcA//8AAIlQTkcNChoKAAAA&#10;DUlIRFIAAAF4AAABGggCAAAAlMPboAAAAANzQklUCAgI2+FP4AAAAAlwSFlzAAAh1QAAIdUBBJy0&#10;nQAAIABJREFUeJyUvUmvZUmSHmafmfs59943x5QRmVlZWVL1UGRP6qZa3QBFUOSCJAQupBYhCdBC&#10;kDbSSvoJ+g36E9oI0EY7gQQEtBoaAFFkq9ld1ZmVVREZ43vxxjucwd1MCx/Oue9FEdDNyIh7z+jH&#10;3eyzzwb3g//2v/+vQQYCE0DpPyIjMiPAjMyMzEScmZGRWey73YcPb27e/GzVX/zw8eHT42XbwokC&#10;ABGBCdGILDIMZEJEBDMyIoLBjIiUyAxEFInAsTXLB0wfEyIDyIyIDCQgAbGZEREDqZVEROm+RERc&#10;Wk9Id6Vyc8x+TvcATTc1IhCsbgLYDGa5T1AOtnzPcm9Lv7C3Lx9K9WL1trOGzJuhlG9RtkyttLS3&#10;Xstyl9Qrm8HyXdNmIyOQIg8mrDwARJxzjplYCODSh6PGfr1ZK9rl2QtqDgmsRGYjNEg0IYMZmZIZ&#10;RSOLUcvdxRE7k0a5UW4CuzHEMGxjt9b+xlPXgEzVOccQAog9WAzO2BG8chOJTUFmZIEpiClMyaJp&#10;VM0CmJ7BiIm9SutWj08/+1rJvfz2GwO3R6fjbtvfXXx48/Yvf/aa2X3x/Ilzrlms/tZv/+Srw/Hx&#10;2eHhqu277avLD7/cvT19/uOvv/ijf/Wnf/q//A//IyCrw6Nf+9GPT370R29e/P27xXNTJJkyMyXS&#10;IiFJEYhIVfNPMiIAYBCzCYOZmSUdY2ZJVp2wCBNY1UIIMUYiA0OY0wChDDjDGEV8LAk5gRSkDGIm&#10;RhnT1BJTIzADRCLMZP0Qx2gEFgGpBdUQNWoS7iQTYIZjXnosGrTOG9EwjqY2qvWjBkPQrI2WVRYz&#10;cVQyBZFO6moO5BheqBFaLVuGMeC9d86ZqcYYzeRv/6M/ZBKQEFzSWBCBrHxhEIwATvrGBHG+OT15&#10;/PzzHy7Ovnx73f/yzYeu2wqJg6S+AzHIMZiYkTCMiIxRFBjEIIF5qId5yh0IgMteRsGttJHSxnzx&#10;olX5+ZHGe44heYySKCTNTlsqTFQ4mg6uiJDuADIUiNnblW4HS2gH5D9p6wzH6lmlMUXzq2jB8qOU&#10;vqmQhHJNonr90rB85DRG4PITGYTzYKWTMXs6MtNyerkpGOyadqFx3NzeOXHsWyIADhBLQ5i0IqkG&#10;uOBswfr8UMwgiINriT3YazSNwQlM1UzJErrlASEwERMxmHPfGRGMk/ilQcqjVnrVzIxiDMM4HBye&#10;PHn24vrjxzD07fII4hatLFtc32zArm3brhsubnZHZ5953S5EF20byK66GxM9OHjmrHn9zTfddqtK&#10;zjefPzl1zcFu+VkklzrGQFZNglnBcUP+pCYzM1jghEVEhJmLeS5wYAQCqZmqEll6Vk4aPwklLB1p&#10;mPo0jQ0jXTaNcDI70VQne8VF8BA0jW6CPGSekBvMADEzg7ygddw4JqIQYowWzIYxjpHidHtQlnGy&#10;PBBkZmrQ3C/lmrk3yDGNQbshGpEadl2/2fVdN/T9KH/7H/4tIxAcMSfd4SrABCLi1GTKHZs1BAB8&#10;szx89NkPTl/8+C4uXr65vrrZMLEUsMgKwrAq9yQEJhIiATlOx1jVBpRvpdvKAUDVwPTFMCnOjCxM&#10;hMDyxgccxvbZQtER7O2fY8Tel/sfTG3Lh1llhOW+pY31CaazqxCnQaN7t8nanLvdylUwSVi+HKbe&#10;Y0MenwIKZrMeSjKjavmpS3cTgYi9XzROtnfXcQzOL0gEADEbcZG8Cm8FvZJykCKRMiNiApidJ/YQ&#10;r0ohDDKROCSlLY9bdC1TarbSU0aZU5NZBVYiAgymMYR+6FcHx88//2p9e7vdrdvlEcEtvLSCdx8+&#10;hqgHqxWRfby8XS4Xh0s5Oj7hZvWx67bDebs4PT358vztm7evvmcYICcHK+muP374sLGFOzghQGcK&#10;T8XoEU0CCoaARMgJpABNOcyAhKpERKamUedGKKE7gTQ9XkIbSwOXBSeJECeVtDRwyRfIJDYPc9Yz&#10;BpGqJa7JYCfVHAOMhEZO2DO3np0TUwtRR7V+jGO0UbPZM0ZhFmyExMwSl9UJerP4JD6VuiOoDsGC&#10;8RixHeJ20D7QqNwryd/9B7/j0wgDAAsBxvf1faYimD4MsDHYNcdnz5588WNePXp9vn394XIcohMn&#10;lLrSCAQwIICDSdKATAOJczdMltvmt0umrCiCEWm+IM0lNxubSbHJbP5zon4zGvNAqWkSLJDpXjNm&#10;8jH9sIK5BVzmwFb8lfnJ9+DqPrLUi4PIZr+R9A33W4JpjLLxTJxg/365k+ePSWSJ2hf5rFAFEbdo&#10;m9hvd5uNk4alSdKRHtcSH0lX5lnPmyExgMrvICTe2DN7IgnjyGQwUiXhym0psbxMczjpAifeztkn&#10;JSUlI8tmv6Kz6jh2fb84OPr88x9eX152u027OgK7RcOt4/fnl303Lpomql6u48Hx8ydnK2nbO3KX&#10;d9/7xj86+6rb7P7y//kLAY9RG9+cLvzr7759+3G9evKVLFYViYv8TPKfms8gYRJmEcf5IyKCGYtM&#10;tKyMzoRBlBSYzEqnUeVHzMLERIKMDqqkmryVZJg5E0LmhM+Z0pipmRoJsxMIw0lyEJImQAARbhwc&#10;WM2iqRqNQUc1ImbODkl6EsvxDjMjNdLMuArYzkxndkAIRKxgIwSlUSnqJHDyH/+xtfHG6yBmxlJs&#10;V/UwaCajk1XJ+oqCqcQQaQ6Pzz7/+uj515eD+/7d1fV6K8wCYgaTTGO2p1SW2BlSe6EVpOvV51hn&#10;+7qqpVnpu037Ek3PUDPpAxEIJZDyaZIyaSkVpfrXHQSbrlPB7OFZZqWl2XbVcybBnaz8vXbMfkxk&#10;YH7xOY5MBqcg2b5bN6GnJTJvtQsni922jYNubq/J4HwLBkGIpag6lxtMQEdkICXS8jPhVkviwY2R&#10;CzGATJhM8y0ztqdgHojABE4BDyWiHAbK8bgs9FRYnhGZahi63c4tFp9/+cP13d12fdeuDll849kx&#10;fTi/DkqmenF5fX51+/jx44ODxdb83XDNdrNaPRY5evnNt7c3d2YmzJ8/e+o5vv7+1bq3w6dfOr94&#10;0P+YkRpigKvTn0kOwJgNx3Q4c/5TaE6Og0yAlP/nEi6dhhCAme21IhEdRrLbzHBMwtVcmhMRhoAq&#10;1qS7C7ORRVNQQnxENUrwlo7JPk0ODZqRam0OCqhlZEn0IZGx9FxqFI2imZoZUVSKhqAkf/J3jtq4&#10;W4y3bbhpdAsdiR0xGXHm6ln6C3NP+l7umzUXUMDAxMy+PXr09PEXX2P16M3l5sP5jUVy4sDGIIJC&#10;QqYnKOrMBSqzkZz7IuVGGfPyDqvBFhREKe5Sdq1RgGeKmc419yG3sExcJ1dmgqei5XOekbWkAub8&#10;qrYPIFU+Zo+wt/He93rj+4j1ibbXKMDErfbvcu9iuHfVBDfJdpZmEMDiXNu4fnvT73rfLCAexMnB&#10;yUwuG+F6OSM1MiVSVOYIgD1luHExBo2DgMwURb/AIEosuvAmJmIokRIheaeZ67LNo+xmMItx3O12&#10;frH8/Muv+113e3ftlwcQ1zbCFF++enNzt23bhp1bd7Y4OGO/0Ia2m583zfHJ8Q8vzz/88ttfgjiq&#10;Ldrlk9Oj3fb63bs3Y+TDp19kQkdERDJn+dWM599WOGUKgVEOayQrm+IxLOXvKmOE/GUCEQOZao6r&#10;pP6dxDH/YQHn/jInLAVu0ncGmxkDXiBCDBLJg6uGRKAcwzthpJhLkdYU/qSk7ZnFqCaR4MKuqk9g&#10;zOyYman632ZQS9EoIoKBExsygvzjv3PKiGKj124Rrg7i+XK8lNgh5QiA5HMXY0gEYlixaPufGmlh&#10;kDh/cHL62Q8Onn35cUev3t1u7raexU0RMCMoQQlWBLZoIlV1sHt3KczNKomu0D9THiuRtUxhiqrN&#10;wClH9SZdnallAaS6e+5v1ePm1MyyBZj5UA+JSaUt0xXuQdE9oLkHFbRHJCerWbwJ22v9/p0IRDMo&#10;KXunB4xRk4GiybgSmBdtQxo211csXnyTeEeyM1Y4TRkVEBLCm1kEKZPmcAwLu5akIRFVC2FwYFOt&#10;J4IIZGzJdObwsElWyMwTkj6jgEx+eCWNGsau27l28fmXX+kYry+vfJuwxreC69u1Ghrvu2G82dnj&#10;L3/t6OT46vwvlwscHX0xdvpXf/4XMQQN0bnmq89fiI1X569vb64itYfPvoS4ueHjwugw673q6TJz&#10;TTbVAU3b5zQn+YgziCnR7iLc2cCCKvlJGJXbAGKBAAxzjEZYUkKHidkSDwCRCFwJr5pZVANYgMZR&#10;4yB5IwUjSiHnBFIFNbV4TFOEbm51ycgsp2ySVBipWjSLVgMcMGIDjCA//IFv5JDhATAiU3C6WcTb&#10;1XjZhjuvHRgGKBU5BCqlKTib0Cc1oMSAMwwAvj149NnJ5z8M7enbj5uLqztTOAGzgY1YASu20Qoq&#10;aG5kFt8KI4YyAMVpToNO+11QRj8bVVJkjdxP8VRJyGM51+D7bCSHd+fZgFQAMHGY++TjvlZ/6vMJ&#10;NHqI3w+AJl1+xvTmwGT7p6JgccGbh9fO0T5VVTVhnqKRAIEaL20ju/VVGHrXLsg5AJbYDZnV0cgU&#10;mnIJAzR1fI7dABAPaYydUgkPm6pFMiLOmcmsJAYzGAjCBDY1I0u5mmrfrOKqGVmMYdxuNxD34osf&#10;EtHV1Ue/XLHzbeNg8f35ZVCcPHr2o5/89te/+Vvs5e7y5w7Xy+WjhX/y6rvvPl5cMdiAg8ODR0eH&#10;Y7+5vjq/u9uSX62efE4spT7DipN4z/4RlbQJEZXoac1PZaGqGFQJQqoZqE560VkGmHKqdYInxxA2&#10;ZmOQEzQCz9SIOSHHcCl3R6ByX07BHjMji2qRiMgEJsgGaYwaSyDMCxaNkGkOypSoc1So5eKLKVQ2&#10;k0HmLEIpPBQtG5di2xL9NfnF1e7l2+7yehiiF1m0zoGMyZzuWrtbxKvFeN2EjUAVbInmWOK7E7RU&#10;FoyKB6ikAwRAXHNwcvT8i/bxF1c7fX9xs9sNAnEpGs6GhJuF/mPKWc084OLcFrWbjMA9Tazu/J71&#10;T6dPqlyxaE4dJp3dpxflBnvO09Th+9fZ+zzArL3mTjiRPbf7B+/TLaTAeYoAUg2A1/BUZSMzHlfz&#10;j7+6FfmLqsVoRCksS1QIPDMWi1bHfnd3I87D+TQcBs6Ch0JNOHdwCY1HWJyaJJ59A/EEDnFkigIy&#10;1XSTjFSWpJrJmMAkzoBZOKP20mwUzchMw7jbbRR48eUPGmk+nl/4xQrOr9rm0cnxb/zuH/7Jf/5f&#10;/cbv/+Hq5GSMdv3xvYu73/z1P2Q5vDg/f/mLVxp1HIKIfPXl5zC7vb7YbW7uNhu/fLw4e2aJGQCz&#10;Hq7jmwY5h9WpAErRduTwtlkqrqHMpkGUK5OoBmysUEWkSDNE4ASScjRMTiAwJnJsrUPjADImiOSq&#10;HAaEmWXSfyKYoY8WYy5+SXUiUU3NkCLEoNaLF5hqVFODUsphI4eB74sKKt5GJTWKmhJhKdhWg1fE&#10;BURFvNuO/pu3t9+82bx8t73pyKh17EWY2cQGb/0i3q3G81X42MY1wQyueOlWu91KkCC1gSdWY5Ti&#10;vAAxi29Wj54dffZV7w7eXW6ub3aIEDISYk6JT1Sukhm6md1LNeYRmdjH3KQntJkY7j6LmdUZTRsf&#10;ujufRJl7spUkfO/IT4eZ8eDcoofIxiV344PT5zSt0JJJzYoyaz6kYkvWyhJl20PP+/7avY+ZqaZ0&#10;VCHuhaI2TeOF1tcfzcw1C0IqViilFhNrKuYmW3bNpCaVorBjaY09wDFG1eiYTY0sZrKsCWuMwTAi&#10;MLFY4jXJ26Jk7Iuupkc2g5nFsN1tguqz5194dhfn53614mbh/WJ59Ojxlz9aHR2LSOubZ2ePfvJv&#10;/vqXX/xaN9L69vbbn/10u+6SXh2uVqfHR123W6+v+u3NdtsvTp61R2eEmnKj+rxlvDJU5kIaYI41&#10;yUDuVdYk0KkoM3MHEyFgWArceubGUSMkMBAJszCEIWyOU84LqStSKSYKIaQSmglRu1F3o44GAkRy&#10;2htEwiKSYtfmBJLcIeOYwAUgcLR5HHoyyam1GY8y2QMVJxcTN0/uFYk0zGRqDPjzm+67D91f/eLm&#10;zUV/t/VE3nsviEwj29jortX1Knxs4pXoQKWGMYlDBRqUAo70YUxqmUYn3/bw+OTZ5/7kyce7/uJy&#10;3fejY8n8hTWrX5ZdK8Qo/TPzzIozta+Pcw3NipLkIhVDYYrElb33+cgcdzAxj1qeMztmllC+ByjY&#10;b0blHMVLy3fdO25mLvdo0h6S1n+sxqBT8xIE13BAbVre+6lnrMdh9oc0qqrl3EIaNSIiCPNi0Qzb&#10;u77b+aYlduAUzM8SkOWzZHDLs2iptUnuK8MlN4pVLcbRpchAruhD6XNNqm2EVDFoBrUqDGWgSyVd&#10;CsxpCN1uO8b49PmL1XJ1e3ND4gxyfXl9/uHjs+fPDw8PF6189vjoy2ePVGnX6Xazffvq5eX5xxi1&#10;G0YR9/zZ0/VmfX1zJRR265t+oKMnP3DLg9nggKpK1Q0zoKE9R6k6UCViXCqH1SxlSzUVls8ILhgi&#10;7BmeyQt5J0RkpMzwjr2QEziWag2ISJLjprkYzoiGqLvBhkixlNjlUE5qMjMDagpQIywCEEejEC25&#10;VEoUtVbnTxKaz07ouu+So2hbldEUEJdm5T5brbq+F5JxDAy/6+ni1v761d13b27OL3TsBb7xrskR&#10;HBoXcXMQrpbhso23TKbsDM6mis+iIbNRmAt2biZAzNyuDp68OHzyRUer9xebm9uupNiqp1rPMUKq&#10;qsz2HzVMYdNA1tvUgUPxKkole/Wwc6i47PvkZ64u946pBjXvxeyUB5dBsfU2e6LsLU3iODV9b6zK&#10;JT5xAwD10IQJhcUw7X+Q+SHNj6+c4B7RSYE91Wgl+V3HFYy2XbCGzc01Q1zTEEmFm3JdIlQ6lGad&#10;GFmApeySMQDXkLTGzoxCHBklR5jjwUQpqFxabMzEzgxKxlMRYo7o17kyMLIQum4zhPHZiy+ODg/P&#10;371n145juLq87HbbZ88/OzhYLTwdtGSqm10YRr27uX79/at+16tZMFoslwb6eHXJUEeB2S3OfrB8&#10;/Hm2oZis071PqoQsfZiQJFObXPia4SYdgVr1UOs8CzvK6WthOCaGOc5F+szJqyRwVpXqFoMgIs4J&#10;EcyoH3WIGI2NGJwSUqmnKkzkuK9nbhvnnDOzfoiDkgGWyv8qifxEzKGayzLBKFmpQqqL3pIaSbMU&#10;EQ7juPDNaFguln3XESmA3UDvrvpvvr/75vXu/VWI5tk3wgISQfTWtbpehstluHJxB9KU564B18ki&#10;l8quPTDI3gIIINe0RydHzz7nw0fvb/uP19s+qLBgVt2c6VKx1qjDjWzzMvFMiprhu+gdzYaydIBS&#10;Lpcq6nBPL4mIUSMDU/9Oyjjp7+y00vUPj7Q5tGVwmZuCcjOarmD7h2RhmiPOnKYULlAkg6hGDfaf&#10;a3bH+wC7d3xh+GZQSL55YrHOSdtIt74eht41C7AjwCCW8SW5NhkFYBUutNZCgVJooSFpCNAQQAqk&#10;jNWsCSVukUBORYhgubLZCp8scJPqZ0lJY9dtd11/9uTZo8ePLy4uotIYtO870/jllz9YLPyqZVLd&#10;7IKS6/vtm5e/6La7cQibrgvgxerg+vYGRMJu9fjLw6//LXfyWYkkPRiVaZxN8xyoefapYAczi5ip&#10;qibqTqlb5mWWk9NBAAnDCxpBKg12DBGQWTTLuYjirFCKRgMEGzX2QUfDqKREwtQ4EhAZleknOYhi&#10;pl7Qttw2LYOjah9iivRb7v9accvF7k5AU/K7VL7f1ybNqWWTZiEgOMWP/fLd0IcQmHm5WMQQxBCJ&#10;h0BdcN+9vfvm9ebnb9abtaktvGcRAuBMG9su49UinLfxxmkAxCCWxTzHZih1a8aWGjopsV8iAhs7&#10;WR4cPXm+evRip/7D1Xqz3RIoV/RJIfaJpFKJ7NYRqoU5pAWHLItgrTOZ+AHZpNZ73G+CovxP2Ztj&#10;OpyyNPfwhaqe230R3KN1c6msdqhcPR89T2ZNzSWb7ah8qI54ndk0u+fs8R42auqMuW2up0wnqGbD&#10;jFrllDqC0bZex253dy2+ZfFMMKRpqJOxqUXfJRwRa50TEYEFfgFpjCVqMI3CZhRzCKbQlZrUNmIS&#10;IbCZ5ulVkzlHtRtERqpD3+26/uj00enp2bt3530/iLi2cc8enx4drg5agcbtbhwDYgzXFx+uLy+3&#10;uz4oDQp/eLg8POq68eD5Tx79/n+w/Op3iQR1Cu0DC1P7LSWSNNuxfGSJCcALM0NNCcZlhleVuQTk&#10;qD8YwtIIXKpeMmKGc2k6lQFgyVdI0znBMLIx6raLfbBoSHLqGV5YOAEBUqDHMRGZAF7gxLVNa6Rj&#10;CN1oarn0DmARDlH3ZunQXGNyY0vqhWeOS7F2REQki0M5lfaLMfwXuvoXsV+ujjfjloig2gANmNSG&#10;sTcCy/LD5fj9xfCXL6/fXPbbLQOHaSowyBrqG12v4uXB+HERN4JYQ9A5NFyYiSV8pMozQFTtOxMY&#10;vlkcPTp88oWtHp3fDRc32xhJwASDTAoFKuNefKkZZcuCPXnQydIWDJnm6BWGlH/t+SFTR+7r4USP&#10;K5mcafZcb6fzPmUDJ799RkrnUFGepUwpR6GJ9WN7z7h/w4IwU6Bmzp8eQA9N9LhSsHIXI1OLGmub&#10;qaiF996LbW8uSU2aFixgmdVGV9tQujJnvhO7ocwRpCW3IDg11RhgVCqMkQo0KtYQEXEKD0tySzgp&#10;QRmTzFLTSGoch92u71cHxyLu1avvpWmOj46ePT5eNO5w1TLpdjd2o4r43Wb97t3rbhgPTx795Pd+&#10;9wc//jVZHcnZv3H6e/9h+6N/2+BLp5aRK3Az/8y7uFRYlIc3U1MCee85+cuAFDJSSscnIK+8IwVe&#10;akwoTSwQyZOw80TOXOMb+yGsu7ALFLMzQEbkhZeeyVSJAHYggTETm4qAyNIF1Kwfxu2g0ShFZ1I1&#10;TVS1OpQ0eQE14X9PjGYSOH2X5QHLMP699vBPzr76+e7uJe1Gs8aJi3rYNDd9b6B2sVA1MrIYBdIP&#10;9PFGf/bq7q9f3bz7uOujFzlMlc6O1NHQxttVuFiFm8Z2BE3+nmVqY6BC2c1Amto/zX8vI0ksrj04&#10;ePR8efb5JvoPV5vtpmMQYMRKsDo3mTJy5tKudKUi5qiTCycFSyM7t+IznPhkxxW3u5jY3MRyTPEI&#10;51xob88nNn3SHvLMt63/1m6ZP9e8hQWtp0eeDrFSTZh7BZhjRX3+fPBE8+xBy83MYoxGsZS3ZtPB&#10;Im3j++5u2O3EL1LhanKiJ/yqRjA5bKagmBueKJB4uJbYGZHqmMu/yMhy9Mcs0xykklN2RGJGakYp&#10;YFmYQa52TVF/jUPf9cN4fHLmwO/ffzg6Pn729PGicWbqhbt+7Adrm0UI4f37d4vDk7/7j/79f/wf&#10;/cnjp896dfTst+SLP1C4HGDDFK+gGTDXLqrIc2+4E8qkYiUzY87JEy5Vwym9jVIbj8JocqSSKFWp&#10;pP5znNPYCWWcOCIKYexH3Y7WB6gxM5oUKwa1Dk5ykJgBM5U802Mqbo6qUXUcYx/JwMxsQFQbQnIA&#10;Uxo5+aUF0+eO974pnexm6QI5XLojtwjb8VnP70P/uG3Px2HZtE+H+Deieynql8t+CFFVyJho5Reb&#10;XWfKAt/39P4q/tXPr797fXd5Q2atiHcsTOowtrZZhpvVeLnQK6GxKsBkbFHms9bQ3mSGC34A7Jv2&#10;+PHq6Q90+fj8dry53VpMz23VOwUKhNY0VO5Ans2bqpI+9UY6No/gxOgt2d+Mhzm5Xs+bRXbofu9a&#10;acM9CvNQ+GbSWTcnTCjLSNjs8gXLHnCaAh/znzMexsY0BYdQOmhPHh587P5e1GQ1aTTViFyplRoN&#10;Zm7bhi3s7q6JwM4nDTHUStryfPn2SqQpSMxEuT6PhVxL7I04xkhW/pABYgYyzesDkZkxiRAXrCHL&#10;ASmrPVyYQoxj3w9jXB0ehhCub24/e/b05Ogoxvjx4+Xl5TVx07QNAevN5m43HJ4+evLkyfHxEYm7&#10;6duhfQESmuRn3/aU8rQ04RRUqDTnyEGJHE4ehSmp2mxgc09qKt1DrddLQMZmFNWisVqqlDGe2bTk&#10;MhFRCq/0I2KJWLceqZzP+zxdLFWZMJETdkIuZ52IiGKMRhhC7COleRND0CFYnslZHII9cJnLCGb/&#10;7x+Quk2eHK3iMPymW7w4WT4f6R8sv3yzXr+N2z/wh/+lvfifxvfmZIyjiDROhqhjGMG8WC6GYTCi&#10;GKMq90G+e3P7zeu7l693txsxWoosGanI1FrdHYSLZfjQ6MZZnNjFNMM5KTsXXU2bS+1XCtIw3HK1&#10;evy8OX2xDu7j7a7rRjBjbz4+KkZRCQ1MylN0dWbCZ/2TtbqSwYnRlp+cuxpaPRbUsEmN7harN3X1&#10;HsSUltl8y2zQsNe0+5hSmEiFoFo+vY8O9yhtfcpqaWo7au884HIzt2CvJ4hULcZoZlPlKgiAiGuc&#10;63e3cRikacAO4LJs0jQaMz+R0tyo1GBOtTNpsgJENVqMQmYaAcrx5uoWpT8QYzGCZQyi6kYZkZpq&#10;amsM281uDPr4ybNhGNZ3d48fP27bdrvdffvtL66u7548ebJom267e/vuncEdn5wenxx770Y+uBmO&#10;FJ64XjXB7mx8OP/NIGYWAQuxpCrhGjRC0TncS3vXEbA8XYPyDIXS9yBiJsdoPVoPQVpzwogStamT&#10;HiylCdVIhB2jYfIuTVNgAkJUorTyDzkmzyAg19oRpXz2drRBWYEYrQ8WUxFbZp3TbK5JPmhqphVN&#10;LoNb1o8CEUhOvLBzt0xd77+P23+2u/jorDlaPonh31n6/3VY37UeSo1z264TkUXbjmMUlhCCc+JF&#10;YoyqSoag/vIufPf27ptXd6/Ph93IhEacF0SH0enYhO1yvFqOl43tAKqz3cFSMbwYaJQY9vThAAAg&#10;AElEQVRHqXn6tIXhm+b48cHjL6w9ubob7zadquVFb1AWx5pOQcavwuQLEiHHt4p2zwb9Hg5RuVaC&#10;B53lsfeclHzMbPUXKigDoJa8VOerGsi5Ik86eZ/47F+QSmXj1A6b33dq/YTjBQbLLtw//l5oZr4X&#10;e+hIOf8dozJTpRLJOLeNszDuNmuIY/Fp0tzMjeLq61FWxAiri0wZDHCepDE4NbM4gpIbpQQhIsoT&#10;gxPIGrEQiwF5JjqV8U1XV1KzEHUYhu22A/j5ixdjiDdX10dHR6vVgTCv13djCCcnpyEM796/v1nv&#10;jo+Pnzw6c05GHFwNByP53B+5j2sdtk0DBmawc65pGu99ErMkvVWUZxbfSrY7j2JetaMMaV4sIq84&#10;QcLcel56FqiqEkGEhROa5Rw5MwsDMAfyQo6pdXCMdDoRRVU1YoDJhInAUa0PFtQATtOU+kDROEQa&#10;osWSnS8jft8QVduWgoz33MhJb4iISJ4fLruobdN87NYfvL1r5IZMyP4my9mh/avNcLVo+n4g5sZ5&#10;AcU44bF3rh96sDhxqsoiwxDAboz8/uP2F2+3P311c34d+pFZvAgzwVFoddvGm2W4WsQbbzuG5hBL&#10;zWpMztOkFvv0BMYii4PFo+fu5LN18Fd3wzCEorhljbky9y1DD5erJ7eIaYZrVY72bFC5N2gvF36/&#10;u/dQfIbpFWXq3n3s+GQE5944zcftk6fUwbR7x1t2wiYWNT3TA8/uU595U8po7KEomVmMeUGO6sOC&#10;4Z1zTLv1jQVl78A+WeoyjNPwovAaWCpbM6SVgNjBLUycEmuMRjFzHyCnNixVpAJEaYlPA6samSaj&#10;UUv7wxj7cRyGUWMcxwCR5y9ekNmHdx+Ojk8ODg4c4/bmph/65aK9vb35cH6+WK5OT0+8ly76q+Gg&#10;0+b+4BDNqyhKZ+RRcMLeubSCpxMhJOeOpsevcRkiImhO7E3dbkbM7Jx4JylD5BiARtWYAB1Amnsd&#10;VYnSjUQkrUCWQjPe5RBQCsGESGokAidsBiVsRt2OGo2ZJaiNEV20MVJUCymkZHuu+hwKy5a5nOzt&#10;nMSfCEby+aK90TFQXFMcG9+FMTBR1CW7P7r6rT+LH15zD6LlctH1IzFijMK88Itt3yVn1Ikzo6hK&#10;RMJgIEZTjVGx6+zt+e6vX62/e7O9uoXGlsVxWiYDg9dtG2+X8bKJd2KBkeZtTDSjRlysKkemafmP&#10;Mci1/ujR8tGL2J5cbm2zG1SVAYbl0sV8PZuEnMsWSkyHCg9HOazENOxB/817efq71E5Mnvsnjp8o&#10;04xWlC1TezDfM6HdnF1N+6eJnQ8MSrnaDKsxv17ZXdBvwqR7cDK1sYBubW2mNlqW7Mu7C7VpQr8d&#10;up2IhzhKaymVuTzT8VQR3kpI12AEzkuCGlijQgNZgpvsJptRWXeICJzhrITW5uvCJPKVojx934do&#10;T54+Yeb37z+sVqvFYiGMiw8fdrvtMPTnFx9F3OHhweHhqovucjzYWlOef6rHr5gx7yMzs7LEj3fi&#10;GE6YgWyd0wjzJAlWPjqbUJRgSEQAOMdLj4WH5KVwkyok7LAh0qApPaR55Y1y5RQwTuZTVccYVSnl&#10;14koRXn7aGYpLY5o1AXrQ5q7lELpc1nca15p/D1RuR8kqOQARPJ4gcA4Xi434wjnYowQhukJ4X8f&#10;Ly7aaKvF0A0iMg5B0jI3ZEMMBGqbNqqCeRhHAG3b9sMoOYGE1jf9MIKgKje38fvz4S+/u3r1drfZ&#10;CtmChUEmiA3tFuFmMV4twpW3XVmWqjgCU1hzCqLMBjZRIRgzFgft2VM+erIJ7mbd9UOfo4wppcWZ&#10;4MxOr9CTbcxMnyY0utd/STioejvTPiT/qBKfyQHcv8jcLafJSgJ7Q1O4Hcoiqnsjet9LKiyNaGo0&#10;gXJ4G7UUcI9O1UgN2SxC86tQdb/P6f44JGozvz8TA433TLG7uyWA0zLm+b5MecnXWgxklNYDTfKb&#10;zSlDPLnG4FK4BaaqMfOaVLmnkbNFYGKnkARAyJex4hVn509j6LpO1R4/ewqzN6/frg4Ojo+OWcOb&#10;16/Ozy+GMXbjuFwtH5+djlFuxoOtLmk2mvWC1WJX5l0VXdWI4ASNWCtkZiFRv+QfWu5zICM1EZU8&#10;NXOZx5AqzwTUChohJ5TWPwchqI2KoIjK2ZmHCuckOpid83UqeVA1Y2YSARn1QfuASJIqhkGkREOw&#10;3ajR0sJ6+smRn8cX9jfSbA9qP0xWnkj+4cHxd2FnLBRt4f0QRohsw3gBvVjiGpFUzaISmdmy9bth&#10;EHDTNGoK4X7sieCcyyZd1Qk7iFoMqszknDejOEYzUuOru/DLt9uf/vL2zUXc9QxzLAwix9bYdhFu&#10;luGqjbdeO0ZMQ2FV9aj4CEWrZg9dMuje+6PT5uyz2B5fbeOm69WSKVAuZdcpdGVz3muTyMxAOpnc&#10;T/Us7QVHZ8fkc7NvkjnK/GTaizfvgc/EVYpr8wBNHgz9/N/9v9L/qOEQ0INnuY89n/YM9894KGqT&#10;cVaNqgrUVbRAIBHxTobdJoyDOE/MNWoDQiYeaaV9shIYrrpoILA05Bpip0YaFRRMY6VwlnPyyJyU&#10;XZqBmWu/QWbGqbYtpeeVSOMw9FH17PGTEMa3b94dnRwvD1ca483N7d16fbfZHh4cPH50quRv4+HG&#10;DufjNP9elWyi2Sgmx8yIGqGDBsI0Rg2VthTRy1O2AQAiIk5Y2GWXp3QQwwu1nhoHYSKzoBRz+SZA&#10;JEKpqI/MopowO5HGeWFW0xhV1cSxMIeI7RC7QME4Go1q0UwJUakbY7C8rHoV3QfE9r5AVnJDVWDn&#10;pneGTfLfLR79XzpQu6A+PJHF9bBzjj27xi+2YWAiMSLCYrEawkBExLxomhCjGYUQvLjFou37gchM&#10;DSDnfDeMABrfhDGCuRsG56Rp3BgCiKLxbqSPN+PL7+9+/ur2w2Xsxoa4ETZB9BRa3S7i9WK8bnTt&#10;bAQRiOuqE3mQrUZGqm+A0kEgFl4ctKfP5PjpJvrbbTeEMdvMjLQoVZmgKXEz68tCEO51+KfyBak5&#10;95XUJuJR4aRI157QYvq7iu7eWfs32mvOPQyrtGh2RtXIWfsL3lVUm5eSo34eyNn+rWZGvsw8TrNj&#10;CqErushA453God9umRniUNyoPTcSpSfzhG+qa0NBHKQh8WakMcKiWSRQ5jVmMEXtRIimokHN7wbh&#10;WXYmLZPMZH3XDWM4PjmJIX48/7g6OGzaRpi6rru92zjvnzx+xNKs9eiOjmfdOw0K9j9lHlRuBOUQ&#10;L7UOjWCIGIKaUU5M5s7LqJx8paZxaZW8vFYepcUnrIEtGrReYBYrmDOl2QleyDOBqA/ajTYqEksS&#10;BlFaDgJEGKOte9uONChUMUZVghNnRP2oYzR7mL2m+fhg9nMSL8xHmvaPnnWU/CcvfuMX66sbz4cx&#10;/HF78G3s2tVyvd2BWSk6sAP3MfRhBNGyXXTDICJ936fJdWEcmRBNvThxPsQQ0yIXLGYWNRogwqkS&#10;LWpkZicSQzwW/5yad5v++6vhZy9vv329ubjDGFNOFALzFNqwWY6Xy3DlrcMklDPEmUt+TVtPjgtI&#10;Wn945k9ejM3xdafbYVCLqf4rd1CJF1BZTKNI/Ly37mvcvvL/KiJQVgfb96FSE7E/EFRhqA7sjG7s&#10;j+4nmdQnt/wKmNgjR8jXRHV8cK+tn75CvhdmnVS+WgqI5Mk4aezB5Jw4ULddm0YWRyyE4r5mTypd&#10;r8S7iMgsLSFBZgQH15o0Bo4xkkbSCKK8eIMlklrecMWulA5HrqiJrLgJWoms73ZdPxyfngL4eH7u&#10;vWva5uT4cBzH29vtyenxYrnc0tHaTkuVzl5XzzGGZwa8apfzznvXOji2EK2Pad3M/QGYHQ8QMztB&#10;K/BMDEtvC2kcWofEUIjMCRYeC88Lj0byYhHRbDfYdsSorASymMZmGK0LHJR3I20GHaIBnN5UISKq&#10;thviGMubnD75dDNU3d9FRTcmJjOHmASmabv8C7/74JVieCH4b45/9E9v3gXmkahpPJMJy67v2Ylv&#10;WzMlcAgjCOIcM4/jCIYTDkQL3+yGDoD3PsYoLMM4iHOLxltUJlZTB/biwhgbyG+61T+RJ3/V392w&#10;RcXdJr7+0H3z8vbV+93NlqI5sM8vf7KwGLfL/mYZbp3tkNg1qnnfF4A8d3LeazAWaVftyTMcPNlG&#10;udt1Ywg59ZTW3p/PgWWa+rO8QmrmG2Hyp7BHfHAfFz6Vw5r+tTkA1TtSwckpUbv3gJ8o2Ct3nByI&#10;+TU/deTe79rU2e98tQc4NsXLSm1jumMVNVRyo2YaYzolOwLELGi8hL4buo5FIAJI7otKr3LnJKBR&#10;sxSvUTMjMFwDaQhsFk1jXmUhLZ5mlKcYEQhkpcSGVLm4GZj1FADTuN1s+zGcnZ2B+cOHcye8Wq2O&#10;j4+7rru7XR8eHQb/eI3H9fUPcy3KIFPKXmqApbqOzsmikVaI2UbFECzmWr0MKlVf00dzBprS6pyp&#10;x4XRCnnOWVNmOEHjXdM47x0za1n2l9J6H+C0VA0RRaXtaEOUQdGNFI0YktYwV6MhhH4MKW/4qz4P&#10;8eXhxnIolcDitLEyHGlWPjKWRO0YfnPw39H2txbHL/udtM2w2zXsIOxELHFiUyKsVquu79KqxMLs&#10;nO/6nkDiJJmXECKYUoG0xhijMosT50Y9ixjNHNFT4hdhfKnjlWeztASghCCXN/Hl++6nr+5eX3Tb&#10;3owcSABzFBvbLser1fhxoTfeRliKrU3Va/cUKWPHLEsA37iDR+74xeCObnZh1/WWpwfnKXx5Dlb1&#10;XeZeaHHLyj6qhnc/FDNX3VQ+M9uVN2tevWIvNrQ/vveoxae4xf4YJ/WpuQ2a0u4Pj581NKEKUIqt&#10;6ROHpCeyAptTBTUZEZc3M0z+AKUcklp5YWN6iwfICAzvHZt2mzVAyNQGNlulrMRuamxd81oT6eVo&#10;0sC1xqKqGkZoJKJUimU1smNEIEslNkSmAUSc55RnTqOmMcYUG+6H8fTsERG9f/deRE5Pj5eLxd3d&#10;Xd8PtHg6+BcKSdpTHZ69D0OYnZPGi3cpzUzpIZxLi/vCCEGh6RWtM12cm7CUMUtxGUrvyczVSQaL&#10;6U1yUtLejsXM+jFsuxANLhXdpMeHAYiGXbAucB+sH9UsLSvBqbBojFGj2aw04RPP9WD7JEVzPzF9&#10;KoOfCS2KcyAHh00AOITfaZY/PDs7Wnf/6cFn/+f26pr0TOTrdvl22LiG+yEQo2naMYRoambOuRTx&#10;CiGAedm2wxiJaEzzv9vlMAYuhWreuzHGBbvj6G5FVfXRgn9y4i8GfQPTMTxB83lzfBk6NYuKMfL7&#10;y+EXr7fffL95fxW64JQcAIZ6Glpdt+FqEW9a3bKluRfpuUsIY7+P7iGHgaU9aI+f4eDpOjY323HI&#10;VF9LZM7KSbPSZaK6xIERJVct2fKMdDM9vh8FtglLjIjY6npNFbb2UGCaZjnfZfPRnQ9neW6braA6&#10;nT47cr72TXYgUNo3dZlN153c7nk2H4X0UIXo6fFyC0tIN8b0TtR6CwZBmBsvQ7eN48DiIELEljCr&#10;+pAFPlPwx8w4x2IAFriWIEqmMVAMmaakteVyeNiIjMQZO1UjVeQ3ouamxhhDiGZkGvt+N4Z4fHJC&#10;ho8fL5umOTs7Oz462u36TTzUw6+MfWZw99htwhlKa25K42XRcONRXrlYSodyuEVUSbV0xR6bKf2P&#10;vIJDQpmEnInmeMdNendB1ru468dNr71y1KRodVIOR+LNYOted4MGTZF3qOoYQ0yreNZ8++xZ6Fd8&#10;HigU5vBUJWLeJyhDmL7JQWMg8uLeWvjnd9cL776k5l/arlstfxjCP/GnfzquVfhI2tZ4HXrH0jRN&#10;HMPC+13fO+G2WaTX4w3jKMxt22iMxFCNTkSYQwwMqFkPXTsaQ4DAsTsa2y6GlzYcsPsDOvt3w/P/&#10;285JwCKaK8GkG+jt+fa779ffvb67vAljFECYlWENdW28XYSPy3DjtEMyBskdum+6Mf+K7HYxXOMP&#10;T5uTz0Y5uN2F3TBG1TTjPacXUTSowg0K1BRYr47UzI/bD9uUNeHSLquRV0NNos/h45MuTz51vn2G&#10;n5gANrc16dpDVKLZcVOja2r8QTtmiJJeRVyaa0WQpgth/6xZB9Ti+MwnGDAGN95ZDP1uBwixAJKh&#10;tKxuXVz8PMsqeWw5+QoH1xin8PBoYTCNeVYOYJYPJkKaEaCGvEIFkZFpwdkQgpkJkOI1h4eHIejF&#10;xZVv2uPjw+VyEfigd0/MLe8NUB0mMFiSZiXyZouUHsrLA6b5kADgGIlN2LTswn3ukGdi57edpMnT&#10;Zgma09sLRNQsREvr4AHshV2ZgWPGQamPtO50O+gYrfrAGlW1lgXmqrEMGBUXMGvQJ3hNeeR9gjM/&#10;by6fnN9PCCaSJ4dLdryJ4ygSoc+l+ePu134WLt6x/gT8e2en/9vd2rv2q9E+N/7giJgJGEIwM8fS&#10;OjeMwYiCKrM0zo1hJKP04qWF90Pfp3wbyKCkqiIsznVmvxi2b0mNuQvhSsIr3D1qm4Xh1uIQgmNp&#10;vB9DjMHUeNfh5dv1N7+8e/2+v1u7qA0AcHAYG+2W8Xo1XrbxTmiodeG13H5KBRY6Uim6gYjFLQ6a&#10;02dYPdkEWXdxDEWyYTy9I6zYba7xE9zXq08xjrTAejmgLClfx2zmrFTZm8bqIU8iqpGavKsuu1PL&#10;ZfJ3/lVAc/9TIsGozkGGzhQg1xrcAKUZHZUJlQ6mmbGvgLOPNqqqGlOPpNePAOwcO7Z+uzFVFgfh&#10;8vKm6jwWhmQplGAwhSY/Udg1xo6ILQSLo2kgEFiIkJJfeSEXCDgtcq7l2pSr63IBP8i02+12XbdY&#10;raLq1eW1OHd0dNA4CsGiP1H4ezE1KirHeR1fJkCjEcEJgAwWMWrKRjOTGYWSmt4f3NwvaQjybO8y&#10;pAx2wl5ImKLqMFo3Wh9MlVrPrQeTRaMhYjvSZkQXaBg1u0WU1/eccdLJYD4waalVU3UrJhObHxwz&#10;Ia++UdmF+gXTe68IgHALgCKsEecIIPxZeHvl1LP/SuUPms/+bHPZcfgdbX6dD/65bSPRGCIzLReL&#10;bhiYOcQgzM43MYwMaFRxLOLiGAQkRCvnTkl2MTiwY1Y1MHdh6M3IeTIaYhgZj5z/+zg+ZP5p3DoR&#10;AlJBp2PnxMUQ1Mgituvw4fXm/cvN3QeNm7ZXb/AMcxgXtl6ON4tw67QDBezR+pkTUFSDqKaZQAD7&#10;pjk69cdPe1ne9doNY147lbRMxi2LolUcL0JXZa7cAGU13/sqPVGgslpQjnuUUS7BlQkykpJTVboK&#10;c/m7zRpSUzb4/wM0k8dpZAqd3KUsO0VGUZcOyrcE1ZebllPKn/m964SAGAPlmkcGQEws0jiJw27o&#10;e2ahsqJNrScsgF5q3fJMhXIZ54m9ETRG00gWKAl2HvfsfkAY7IzSillKOXTEAiayVNdOprvdbtt1&#10;h0fHzHx5eSVODpfexbsYY/Anxr6+/2PPqhOI6gIxAHN6pUl+L1Kp4DSitNhVcVv2rlOvlidJ5qxd&#10;WnqGkVZ1IIqqm17XI40Kza++tiHobqBtQBcsGsWo+V0SST5qIJFoSnzkJXHuEZnJWMyE5379XhX5&#10;8nNGenguHVQ8dMjhgV84P8TYeLfuB+Pm6+bkRsfR1Gv8l+PNRuzXm4OvI37izv7ZeEnOsXgzihqV&#10;zDOMTFhiVCLzzpsamGMMABbOHap9SfL7WL6Mg7JEomhKIBExIyEZY2AnzrsxDOe2PafxFCsLAYaB&#10;TMTBiKKRwTvnwGK0UnkeF08uV/Kq/eb1xS8vu7tgaiQwh9DQsIy3y/FjG26c9rCy+lyViKnDqm5M&#10;uRoTJ8vD5uSpLR9vgtt0wxhTWXZ+E2diS1VIiLikXVKOanYH7N9r8gUouU6zNpRAT86azASj/kDG&#10;yyKhs8BPJlzTzE2ivcDuPcu5/6kxndye6f3xlcWUjtvLTtQuxUNpLg9870653D7PDASovm/bi7Bp&#10;t9uQEcQjBXHLRepTTROI01sRTYkZzsO1qU5PNZiOZpZ8MU3vTkivOmM2iOW5RcaAy28BqL1uqqHv&#10;ujHEo6NjIv748QpA60zimghRTow9Hn64mCFQyvhUjJ+AxjLopYLd8uaVXzUkRiDn2JcWqlmIeSkJ&#10;JY6GhFlENATajNSrROIYdcwoMxuoiod52Ky6vr/is+dB0f1/ZkfVGrTKaooGAIlTJ4JEslw0nn2I&#10;ISWqPfOb/m7t6EbHV6wfG3cW9D+jRyEObXPwf4Tb2Pp+HBkQQYza+rbrB+ck3dqJDOPIwo7FTM+4&#10;+S31P/EHB/7oZ+NmyzSGMZU/xqiU1jR3MsKMqNO4Bn/Gp/9e9/RAu0PnLoRjiCmM4UXEDEad6SC4&#10;0nHDdsh4Eps/f3/356/XP3/dXVzTEBolB5BHXNJuEa4Xw00TN866vGQPKL9rsXS95a0zz4SICOwX&#10;/uiRO/6sl8O7znaDRoOZGiJxDVFkdlOCcBVLiqHbZ55Ec+2rC5Zgb1ddpXuPIlEhaDUGW0a2yFIZ&#10;6tl8sSRV94HvgXzNNtj+z+yElhAyTcwQ93BgJrWo7ZlZuvkxyDnMHEAACMxgYe8w9rswjikbZXuv&#10;mChXSFqbqE3+QumNUcZOVTUEi6l6mAsFIwGYLL28RYktT4hD6Wcjoly9DoohDGNYrg7U7PziUpw7&#10;XDWNbc1U3bFxM1O89MnLj3thL+SFBJZeKG5GKTWeHnmCF6N/DdAQEQu3jV82ThhRLcTk5DHAmt9L&#10;DjXqA/URY4QRYtRQUOaBaSkSW4vFiHKe7gGrSk83lwHsie8USKjM/h4hSk8wJ0hyfOjNiJicb4Zx&#10;MKOdRWolCilDNP5AvR02Xdd/tjj5p5sPvUBBjRcDQgzRiBmtb9K8OtUIRuN8iEpES/BvN6cdLf5n&#10;Or8LQ4Q5ESEmohjioXMv2vZ26A2kGp1zZGZx2Nnd8wN/2Phv+22gCGbvHEd9Ru6Za24E0TSQ7Si+&#10;5uEvwu0tYlDebvH9h+6b79ffv+tu1gjREbGQeVir3SJeLfTC2YYpMBnNk3FW3/j5INxKADu3PGpP&#10;ntnybBPcpguJ35BpfiV97d9qN0worzlafVjbu2qtHNlzL6oqlpVp84lW1aykYCo1rd/TaTW0PInX&#10;nrAVgvIJgoP58XNg2qNFWeamq9YFqz9x2QdYk37lREwKkGiq6E1QTQDIi1AM3Xab0jRUVs/KyF3w&#10;NOXPqw9FIBLHvjV2qqQaTYOqMqdQLSFP1091mULp3bWqKAHqBKEprsCMMIxdPywPDgy4vLpu28Xx&#10;YeN1E6OqPzFuqnrSxOaMwU7QMC2cecm8Rmv8P8+IthyVtdKrqEvQcN7CubRQVYcxJpRJFM8I6T22&#10;eWEqomgUtBYT7EEg0QxcMI9A83yMPjl2D03F7LKo0jCzanNhKpavnCJ/+DefrhZtjGOMUYmaxg1k&#10;Tlw/9iQMyIXGn1n/U/T/b7e+dWxNE2P0wrtxEO8WbTuOI4uMw+Cdc87HGEDQGFkcte5nw/rntO3H&#10;AcxN24YQk5C04r5s2z/wi293a/PivAtjBLAjPRf9ax2+HfudBRZuvCPVJupv+6O/4Y9f9WuN6lnA&#10;3GsYTOGcY+fVFhFNlLDlV2/7v3p59/p82HRezRtBEBvsVnq1iheL8cbpji3UTp0lhGcu6lznAPZt&#10;c3jmjp8OfLjuUmEC5beZ1/fx5T8V5MulquWvRNNm+aaqPHMVnZHdiYpMPGxygzN+gJBjupP/UiS5&#10;tGqSg72nrVc0qwyolJUVHKkC9ynG/3DXdMxkwgtZmmTayFS1LjSR31wPEXGgfreNqmCBSK6Wyrg6&#10;NYWM0hIT+Y7s2LUk3ogsqmnQGAGgBOS5wgLEkmOV8lOcbQYjz/ch1b7vh2E8ODxyjb+5vXW+OVp5&#10;F27/P8LepEmyJEkP08Xe4ku4R2REZOSeWVVd3T3TmBUjgAhwwEAADAaDAWeaFDZ44pm/gj+JV4rw&#10;RBHyRBFwCIDoBrpnuiqrc4/V17eYmSoPtrznkdWgS0hmhPvzt5ipfrqrivdSLIEKOARyTVyHAIa1&#10;KpCDIFMM/n8FFFXx4sOdYxRPIdKU4k2YLCcUUevEiYbmmiHfy4s6AevE+TB9K/Y8vG8vpf1FzEkP&#10;B1v5234Z7/W998f7TUlzP9Tsvv8MAMD/8//0hy8u5ucn5fHcqGhdYNdbccpIxhS9s56wcVaBXsD0&#10;NXWe2VvLyMRMgCoqEjsnm8I4EZDYJsAY9l5saFhEqEjei/OOmQ0XKv6cy1dt+VFdU1IfWvURkTHW&#10;ewD0KsipbZeXY+I/pPnv+wcdNA+oeICFV23UKZEQgmKlcI78rCi/oPrMT3yP71bNr99vX7/bfrzt&#10;dx16IUAyCJX2E7mduE+lXxu1DD45KwdN+z4PJSoHYp7My8VDqE/2jnedOg9eRdWH2fRImJz2yWYZ&#10;T0Ebhh0OvS9GV8HIQPHNQyEzKEMDQMTSpch8OkaZ8e0PVHIf1JIKc/CceOiECvf0vYp+1rPuv3/v&#10;8Nx75fPbi7EfTZl9qY1uYdjbvu8tISWsQYWUrB3PFRNNYm8aBCAmUyKXyT3s1FsACHONNHSxCd8m&#10;AqSANQgpREKECOK9915Eu77rum55fFyW5c3tHTPPJ4WRLSL6YuGBFUZWeExhDpNnMbRMCbaSKIZu&#10;dV5UdCRdEk9yajKOCDFeRsnzM+hOGPzWIgKaeghr7pUcdvke3CQ3/wgRvm8fRzt3CBMH+BLvYvzf&#10;9xzwOdwAAP93f/5wcaRPn5Q/fHX841enj0/L+YSXk1JBCKGzDgixMHuVt8baMJdHsSqq1vWIoCKA&#10;WJnSOofM1jlEKsvCOWcQvQgSGjbOWWZSUWI0phTrC9GvTPVP6rNv291b9s4LE5emck5ENIyEsF5D&#10;eLIgFtU50rmaosAfavU1zOZSeaMWtA3lkkw7lL2KAf4xnVzY+o1st6g7C++vu7Td8SwAACAASURB&#10;VL97s/3uXXe7QuhK9KQgBbpadxN3N3E3hd+RWgI/qDNJcxhvi6asMEDCcmLmp8XivKPZptXWqvhQ&#10;769xgWOrv7DTCV8UYng87UQKNsbOvhlhMuvjKK0uEc7AtPdVn4G8As0dahD5u4PPJfDHqGIDQUPH&#10;+CHXYzjnuFnycLo0pGFMruHfVPqK6Vrf+8LsIRYVxdCOm4jAMCNI17YqgKmTXtQG4mPFvzQWOqmq&#10;IBGZEjmYUeKdFderau7ynTqBYrDLAspFPo47Q6DgRVxv97t979yD0wdFUV7f3DGb00V9VDoR7XGq&#10;WML44YNlBOAVeweqsdepVxBBrxoSeCht/L0VubdKGdwRISYhDnWmMFJ8AQ+BK/1kvwzeu8o9LPj8&#10;z3T2pDNnOvs+EPn8nc8vxH/+Fz/2xIpApNMazs+rH34x//qr2YvH09MFTSozqYz1PuaCg1ZF1bse&#10;iEQ8MyOyqKSgDBEAEgXEZQxxOfLeee+YiEOOJih4KRiPiI+t/eia9yREFIZNkcrCFGem2nnnvGdi&#10;Loz1XgGm5cSV5f/Wffw57q+df1kcv6KqFfsBPSioVxWxqDfq/rNsfqGrDfvQa0y8OK+7vdxedu59&#10;v/7kvl1r64woIWgBrvL72t1O3F3pGwpx8ZiimmeUZQmNI8UBgYgns+r4XCcnW2d2nVoH3muYMZy2&#10;CgYRHsrQB7Ui701At0gUuZhahytCzEhEwZGcSsycnMrpLmOTgu/VNmAAw/uvNFPyt34xXTt6uD6r&#10;chg91GdP971nS1fSyKQxtotEgKxIzFgw2q61zgOO5isgZi6AkKoPAiqoSafmgooSqBANWGNFJZgp&#10;GM3KAJKUuw7H5iHJlhFVa6333vaddXZ5vCzL8vrmDgknBbDdqILjI0GTV2KsKErwLCMyohN1AgoE&#10;GHrAYNqtQc8IO5J6esJ4f367FoJZ6xzrrNlAH/777a/86b1fsvPl4MhofsJ//Zz3TkhI/I/++t80&#10;5sRxJVQAFopEqEXhHyzpxdPyJ18fvXw6u3gwP5mZmokMilPnHDGrCAL1zhJCQey9L4wRaylNHiiK&#10;snM9IRCqAJiiEOcAkACZSFFFfQvuE0lTGOdsAXiM/COevxD6Ss077YUIma336gWJ7sj/0m/3IsK8&#10;N3In+yOBregncAxYeCkQiNgjduJbFWWi7FcHVMGp0u/zvOzN//7dzTdvtu+u3bqhzhoRNoCF+tLv&#10;K7uq/Yalxyj6oo078r2PGSkCBBVldXRcLs46qretdr16r+IFchYWjqkCkif4XjeKiA1jGksUmdrq&#10;xo+HHIigNahC1JuGUx04EA6oM/H0Z4QbSmXyQ+KoPVb+F1KZAabzJtmH8Fl3MTh4mkT3ST5/fpiq&#10;qI8ZrGEaACGiYVLxfdtC4FOKeD1qDJY72OR+oADIVJTABQCKd+Kdgo8dpSA5LwAAKZV6hzkEoc04&#10;piNVRZy11trFclGU5dXVTdd2pYEKWwByfCRYYHaPJgGDgBpafyN5BS8QYpNMhBgK9YY25MFoimmi&#10;g06ROX+8btE4SvAUfqfM16MFHTc5///BgoM3E7mOdj3Vs40UqHvume8/VdKM+B//1V9bWnbmYWMe&#10;tubE0lywFiwFCwQm4+ZTeHJe//DLox+9Wj45qx8t69JoWWDsvQPARArgvRhEBjSGCcCJKoKolsYo&#10;gvMeiUQFEQ2b1veecA/+vcq+MNYJejml8h/zyZ/q5InnnvwbtU3ojiwSOjFbFe99gXRszCMujzw8&#10;ZMNsduqmXr/k6oiKhrHzVlXDFL+QLsHEoXfYQyr+GKeFh/9i28bBzdq/ft9++7a7upF9i84hADFS&#10;qX7idxN7V/mNUUthVCuErsaJig7YI+k+zOVkVp+c43S587xrtbfqXRipA6l/a/gCjk+SSCbpNXE3&#10;k0ajaW+jP5XSGT7nakhUMYQYPgs9Zc/O54IyFNZAnsyXxVom/jFeZLBI57w/8Ht0Xr33S/reQNVR&#10;V1QVVS8i3oeBTyGma4gMQ992IorIQXtOqk1civB9iD36BFSBmExFplJkESfeee80ZekmjSqYGSSh&#10;ZV/yqhJx6PwLABDApu+n05kxxdXVjRc9mpU1NIjkzRypYmbISoHGZ1GFUMOlI2mSy1MDxkSUGBlE&#10;cIAyn78y9Gi6Yr7y55x+CAcjogiUfHAJDPgU4SGgOA3a9oA1+Q7zPWQ16PAnHs1/+ld/pgHRsfQ0&#10;7c1xXzxozWnHJxZnlmrBSpEJpSrt+QN4+Yx//IPly0fV+XF9dlQa0pKNiFfR0pRWvIYCBQQ2xjlX&#10;Eot4RmJmrxr8bw6EDSOyUxFQ8TIB+prmf9It7vSuKOh2Vv3HZtOE5G4kRQCiEBxEQC/aOs/MhHhR&#10;lgspzrV4WU42CN/Y/ZL4eVkj6F4kjODyogBaEL3C2RM323ooiSYIrAKCi65s7uQ/vrv7zYfmZqVN&#10;T04AFQuSSpuJW9XutvQNq0cQyH1rEuZjyObIuxTaFZVVtTiulqc91psOmk6sFee8SnBBhi1PXkGM&#10;2BErT/RQzYn8HTZsXBsVqeZzdy4AQBwgDxgE5ZC1gaG9yz0KxtSHdGTlRKcFppYWIx3kAA0xu68P&#10;vvlff42F5fgdiDqUgoT2cF4AGYkBkQgLQ+Kc7XtAQgp9iEc0HzlcRiqgIhKZgkwJRF7FOy/eKigN&#10;YiM8BmoOOaUOsKF9UogGEYK3fde21aRmLu5WayI+mpYltAAExYJNCaH6c+TzwgGpQRRExGuIFonG&#10;Qd0Qfgl5RWM14nM3zoHOgRliDtf13jfSYOrw0hypyJp1WPCY8g65opjiMK6BVPIvRAfvZDjLJDwo&#10;Yem6/E/+mz8bZAISIgsYT3XPs7Y4ac15ax50fOS48lQIMpIa8scLev7YfPmq/vrl8tFp/eC4rgos&#10;CEXVqyAQIKuqOL8k8yOengLXQq2zC+SXVHvwFXHnPCIxkkFCFVbYg28qfI3+f21v96poDDN77yHd&#10;nAIQoVdtVVcoH9R+9N0SqiNf/Qe/+rnuFfEpV7/DEw9yIw5C/y0vhAiEt2iv1B7D7JWZPCN8BPRM&#10;p3+iFzNf/K1u161+uOpev9+9+9SudtL14CX0N/O139d2VbtV4VsCj+ABQZEHdNekI0YdkwAQuChn&#10;R9OTM5gud453je+s2l7ES5AXn+vG6bsjwkE4bGAcmDHCnOb+KwPHHrySQZFcL0mw5tQPDEllg6IR&#10;zbMDL8EhXelAc8lDNDpodOnhhsLxnxlrUUdTTT0iIpxFv00oFBLvARHZADIhGkOovm1aVUQyAYNC&#10;YwiKaxLPjBr0GgEAZEOmii4b79Q7CFwYi0qC34yUKJUpDH5sw0Gogaravu+6rigLIN7uGmKe1VT4&#10;PRMXkwVQ4WTIQwzZu+EZBQJ3hOToXJIxeMXSCsZlzPIjocmBvnNPqck68ciguW/X5H4qYT527sqB&#10;QZ8DxHHQesCO+/9+9ku+SxjBTpxAQvFWlf/pv/lnODxgRPb0sCxoHE0tL1pz1pqHjTnteGl54oM3&#10;h3BS6/kpvXw+/9GrB8/Oq9NldTKrC9aCWbwDxZfl9E9l8mOPP4byCOHL6fysMw30J2W18yHSh9Z5&#10;RNyRvmX7a+1fi7UqSMTM4sWLZ2JmCpY7hy5HCF7FI25U32j3C9x+xB4QK2Pa3l7bbkb0w3IK4vfe&#10;ewJEJEQnfoXuNe1+LZsV2BNT/D1cnkptuZ0TTsWoyl70du/eXDbfvNu9v+63e7SOVZFJC3SV7Cb2&#10;rnYrox2Do5T3CcBpWZOqk4mGmMuqXh5XJ2c91+tOmk66XmzvQDWV0YX6vwBV4esUddaR+gCHhpKO&#10;tIFD6ReJ8oCtD4Qj4ugG9fCkmmzDnPmSz3D4Xy6m1Hu22GeA8rk7aMC1kcGVm2PkOwMN7aDEiygS&#10;AxEAMlNhyPadsw6QkGOmdhLTlLhJIcZJPYAiMZsaTamA3ntxNqZBJYgLuddKKNG1l4QGITMjxha8&#10;tu92u301qau6Xq02gDSriP2aibU4cmoglahnU0WCziICcG9PILm79ECCDFrI/RUboGFg74TPh/iS&#10;VN6RIZM0lIQp6VrpiqOD8d7lAQY0OfwFk4IdmnMP1U6U0QeB//ov/2kJEKpE4p2myF/abgREQfZY&#10;eZp3fNyY89acNry0OHNYATBAYZiOF/zs8fQHr5ZfPZs/PKlOFlwUWpXm1ndO7BfT+kWP0wn+L7ub&#10;HTOUZeecKnhAASVmNqb1LoQG0bBXVVQRIWJmI6LihRFOqXgEtVXrAQQRiVrxPQgS1sxzwannMyr/&#10;oJr/w+m8VPvWupbiGJ3Azk6kFblVeS32G9ivsF+W5muuv/CTKekK/UZVFHqrdxv3mw+71+92V3du&#10;16B1CgAGtdS+8pupXRW+IXEUhoTE8a+Q1BAYpE324Mzns9Nzni32nretdFb6zjnnANJwmDhtamgN&#10;GaUWZqXmYApBJoREUaAHpBzzgjJ2ZIqBzMdJS9dRmPszoBhBZ77SAQNEGv3cv3xPrxkhXFaF6PBN&#10;OLwAKYKqivfOe1AMXhsiKg2p+K7tRGMJg0IufkWMbqNUsa0pCdiUWFQK6J33znnxGBKg4uXDUgUT&#10;X+K4QFJEImYAcN63Tds2jXN+OpsWRXl3twbEqQH0W8HC8VzRBNjTaBZF5/t4xwYcwCRBIpnkNBsc&#10;q6kRIEZ65n2eP5gxP0ioUOdCg7BKgPQZznymXA9blmBh+MIhQmm+dqBaSvgTfgiR/8e/+ucTcVOV&#10;GtQomGDWpmukivpBSCuQYOGw7nnRFqd7Pu142dKRo8IjCwKTm07g4Tl/9ar48avF2YMKjsq7WfE3&#10;sv9btr/c728IO8Q753bilEzMhkZyqk6EmZm4dx4w+HEphIpngl/h5CkWP6HZH8hsCqJkVijWOVQp&#10;mAsicYIOTqm8gPLad/+Hvb1Bf6nSE4kqAsypOBY2AJ5ACR3iXvUD9v/BbX7pmo49lnCjfu195kav&#10;2lm9vOt//Wb37fvmZu2bXr1TAjUklbS1W9VuVUjD4in6OLLMj+6GEQUgIHJV1ycn0wdn1kw3Hew7&#10;31nf91bEAwFw3K0kGNL2Yz4jwNDeanS9QVwmNVsh6SU4QpUURk4GVPyWDF/OZ8wJgelaI00kcsmY&#10;tH/raywa8f6BCVFHt67BHwaJ+hQAQES8F/GKxKGlnmFiBNt1zgqiydOjMInf5HYNRZiCKoBIXJCp&#10;lNiLE+fE+6gRanACahKuFDo14AiOu67f7xtRJVRnbT2ZGFPc3q0BqS7EaKNoPM0EjQZ/zchSHT3+&#10;AK0jRh82MGzqyCrVe9/NutIhZI9xIeh1CVESvoxfo+OH04w/H24M87zF8ZzbqIsOI4GSSjWgTqJk&#10;/h/++l8WbEo2UzZzhMq5WqFQNaqsSsHEH/QzGD0iKZBgaXnWm0Vjlo1Z9jS3VHskzyqEpeGTZfn8&#10;6fSLl8ePn06rU4PLAgqkgrw6BSLDEnuYQ5BWRBSqiYiJkb0TAGWkUyr/Ph79DtQ18HeyPiqrlug3&#10;bl+iPjHVORVO/F58h3LH9g3b19pdin8v2mKoQFNGutDyD3T+FKuaCyRovO1Be1CrulV5o/1rsXci&#10;PhFCzPJCDM1cm1Y/XXffvt2+/dStttr25DwQQUla+aa2m9LvWHqC4DYeupPfiy7HtpVM1Ww2Pzs3&#10;Ryd7LbetbztpOmt7fw+vRoLsYAvHO3pPy00XGhcF6KiKGDT/HZJQkrjSmGoKY+DQrOdgIoGRjZ+P&#10;1IFN4iMnMZ6FuR4iVxLmw00iAMjBsIdgTQ6uJS9efGhxyYixtaV613U9ACIxcuwRnFSK4XYwtLPR&#10;oEGXwMareGe9czDKXkmGTKj2jq5a7yXonsaEPuvgnevatqqqoixX6414qY0U0AKVnmeCrDDsz3hf&#10;EpMfbFbm+pEEids4roQcjv2+6HU+gGJV5/e/8o2MiGxQVbKSFbA6bna+wZH68/1nztpatKoQAfjf&#10;/tW/SOpNyAE2NdOMaKJQi69EWcBA6HIb9izoYkmXUlBAUfBqOqhaPGrpuOWThk46WjisBAolIHbz&#10;mTx5yF+8mP3g5eLJw+p8WU5LrEsC8CBCyAKxCt6rEjEzey9elJmJeaf2je7vUD6x/I3f/r/SvNEW&#10;FJZsfo8mPzLV2vXXKkIoRJ2KR1TCOImekIhAZSn8OzB7ApOC2aBaFI/gQjI3QrB9JHlXVfJwVQUI&#10;3fwxdBpd7+XNx/bbt/uPV/12r32vKmJIKnCV39V2W7k9a0/qKa37iE6SUg8YMlO5rKfHx7PTCyln&#10;W4v7RtvWt10f63Qo0SllNSKZ1IfK94jJE0xhlsQRBXT0I9kzHDgxp7JDts+yXgBR+I6HEw4VYgdc&#10;MHrpCGIyytyz+cZMFVEnDZlL+JUeJU6aBxSv3ofOcwTESFQwMkLfdd4LICJx9vdQrPzIl1KUMF2X&#10;uKiAS6/qnBXvUIFCa/EAtoip2huCnUVEVVXWVVkUBhFExNm+79q6qouiXK03zrmJ8TX1ZErPM0Uz&#10;XPeQyTPWZMYd3WH8O+xiHvEU9VzMfAzjkw+YP0DG/SuOfo8bkQFhXKs3jC4eYUv4d4xtB1dPvwWj&#10;KYBJ1n0AkX/2V38OI+qFpD0ZxIp5wjwjqsTX4ksvhQiroIA6h3G2NwCEeJ14J6GPadOj50VLy5Ye&#10;7HnZ8qyl2mLloVSksvSnx/jiyeTrl4sXjyYXD8qjiZlPmEmjPA0D2wGdCBMhUkis6EGvwH+QvhEP&#10;iEdozqgqnDwFqkHfoUzAEEAX27KoeAEEJGZiEAWvU6DHZnLF/v90V2sQYlIVjpI8gIsiYijtjdut&#10;qcc8RosjymuF3uvd1r95t3v9btfsQHtse+8VS9RKu8ptKr8uZUfaY0jqR5MlRcR2zHCAwFzN5vOz&#10;s2px0mKx7aTppG1t31uAlGc8dq+h5pgPDs047xkyqXflgVWF+bck7HXkREj+mpSJEz0dmEyw8env&#10;/TqceHwDkNDuQKp/L+AEwlQYvEKaFYAANTBkLjrvvBcAImJAYsKCKZRHhWw4jZxCSSMPgwVCIaXH&#10;kChclFSUCui8886DJPc8RDMBkJTIiYh4EwYdILIhNhwLsb2zXVcUhSnK9Wbb93ZSaE0OOWBN8Tlb&#10;pjcGxh+9j/nvyO5ja+JQhTz4SvbIRNTIPD6+0rDnWVqFetPcheDebdwTYmMtLH8DEtKF7FxM9V8D&#10;KCLyz376r9Ie5MK/ZBrHelYoiGs2U8MTxFp8pb5UX6gnEXDOWytexIPt7NXHq7fffPf29Zt21zT7&#10;tnfgser4qMXjPZ10tGhxarH2wIqGmOYzfPyw+vLl0ctnk4vT+uSoXE6LwgBjDC+qKGBsywhEQtA7&#10;pwAlF+dcPfLGOfesqpdl/a3rvqQKnL8hRSLrPAQNmTjqIQpAAIXWhS6kKHzhrJ0oPKdJgWaNLmSq&#10;YWggMGJMHOkjmFhZ0+4pQG+haHn9vvnl2+2HtWs6cU4ZtSRfyr5y69JtOTT9wzA6mgcdZyS9glZF&#10;ZTU9Pl6cP4R63jjaddJ0vmk7733YsxjEzd3R450ltSN1+Rql9OLo40F5GA4CzRSUHDfZVElqa7aE&#10;ML4RKGoADhjALJNlPPrApBo+GgwqCJA45OoOCXgA4xTqlPIRq65U1DsfUviQOEQqEbTve+dFIZQ2&#10;BksqTVyPSUWaWu0BmoJMFcZFiXMiDmOpQlqsiHuYNjy1uaJIouJd17WmMKYoV6tt1/WTQiq0wLWY&#10;mZAZsfoBn4ZHTTRw8EFkwbQxn+smmcMz/AxZ0vj5MYOEGMPVqMx3UJjG3zp8DfeEw7Vw+DPYWYhw&#10;2AUOAflnP/1XAzSle4SYox2Oori6gExYsKmZZ8ZMQSvbFa6Dvum3W9t0N58u//2/+39++Z9+8fpv&#10;/+7Dd+9uL6/XN+vdZtfsmq7tnaCjacvLPZ3s+bjFo45mHowHBsKqgvOT8uWzyVcvp08e1qfH1clR&#10;VRVomFTBeVFRQvIqoaEfIe1df+Xb1kCFNdryV27Vgp8b88jU1rlOY1c1CK0AIE4z3zoHHl/Q8Qs/&#10;eQr8A5r9brGcIl9L50EV0at6VQgJXTqiCI1CPvfyGFkF6J1f9fZq799dt9++3X64bNc73/bqRQqU&#10;Cvvab2p3V/i9UcvqcbS+Y0KI4gsJiMrpbH52Xh+fdlTuO2h6v29721sFSAXicecSc2LO6BuLvcTV&#10;iEMjiPRkOZYAo2dKtpIGBtOhqjNynSIo5QZdB3EuzedIyDW2toayzEFhSe+TIkrOdM/rkdEUQdNo&#10;o2Tchm0R572PQ3IZiZmICZ0Na4VIBKHHQhbIudJJYltPYqaiUiq8eG9tMFoj1CiIqBeNga2U+xiX&#10;P7S/E1Fxtu+MYTLmbr3p+35a+IocciU815BePODGoAgMq5MYlvKHA+MfQMwYX9IijZSIrCnE/Rh9&#10;N4FLprmEFFlPGl8of10zTmacSFdHyoXvKY81K1bhtOFN/tlf/3miURxdYBB9kC6YHyEcR4glc01Y&#10;g/r1Wjabj99994v/8svNdo+KBLzfNdeXN++/e//p7Ye7q9vN3bbZNO2+7ax4rHpz1NLxno8bWnY0&#10;s1hbLASJjS6OzNOHk1fPp6+ezB89qB4siqOJqQpiAu809KkKlb5CKIjX0P/Kb3agFulZMfljU5fq&#10;V146ChlbGnp9KKIH7UHvwP8aNm9hq6hzKoj9jN0zmjymyUJYRQSDP3IoftXgGI7DVIODPEgDRMCC&#10;0Ko2GgdHi8Bm7958bF6/211e281O+l5BuUAqxdZuXblV4XcsllQUQ2UDQeqURWNNh5CrcnZ8vDh/&#10;qNWs8bTrpeld2/S5Rxxm4ky/JC903MSxIzFDwqCaYfrJvpuUyh+0JkWME8aS+RRh6EAxykys+bcR&#10;+ByUQWjuLTOgT1RVwnqP8ozzrSumCHC6AY1fDNMCvDgfXMQhVomFYUK1fe+9ABISRSd3lqexbF1C&#10;djoSUVEiF6LgnZOQc4AoCtZa8cKcu1VodOAAIgFR7gEM3lkkIuLNZtdZOy10YjyZieepIg/wNPDY&#10;wOPhOQf9Akfr+5l+kXcx6sHpNPchKZeSRKdXTp+AUW33IaQd4MgBot3b16CEjAJbCX9h+D+XL/B/&#10;/9O/yHeZ3O7xnoO6qKlv5YBXKWomgRzFg+jEkGubb95+2HcWFQyXBKwAiOSs3272Vx+v3v3m/fXH&#10;q9XNarvaNtumbW3v2fGs58Welg0tWpz3OHVQezSIOK3x/LR8+WT65fOjZw+n58fV8bysSywYIfSX&#10;V/WIVtURKpEi34ldY18Rigdg6lOZXHCuhCIXQehFdiofwf0a21/73V7tham/5vkXVD6j4oTNHnWj&#10;qSQydCHAqCurKiAyEqgWAC/L2ZyNV4EU5AiCVwE7Bzdr95v3zfWH9sF2st3pqnOoUlJfy65268Lv&#10;jHakLjlxcmWsxoSOXPFAVM5n87PzannaQbmz0PTStr2zFgFS7WHCj0wpSUHILB1QDDX7QDJwZPyJ&#10;jp8QmY+Yev/IOP4OMPpuEyhAYpZ7r4P+EknpCTyliKnpMtKh+jO8sj2VXdoDn4U1V1UBLyJeFELT&#10;cTRMhsBb65xTCHI2dZaL4jJ4bATEowoSkinJlALonOv73joXWtcRYWEMYZwCksbiHXI9IoL2XasA&#10;pih3u6bv+1kFNXvkifBM0VBsSpQ5LQqUsH40QooMFqN3NPEmQM67gxFCD8pOklUQG62kK4wdZd+z&#10;zkExSb9/nwJ1iE0EmHTl4aMDxEqign/207/A0SEKiClpaQS4GRCHPRooRrxztu/afdf97bv3632D&#10;iEQFkRnZ2wRIqtA13d3N6tO7T5/efbq9vNvebPbrXbNruk48lI6PWl7u+cGeli1Ne5pYLBVNUdDy&#10;yDy5qL94MX/5ZHrxoDxZVNOaygIZSQScgKgKSKt6LXLn5MKUPzLTp1wXgHtnLSoSIRKEBE2MwzF6&#10;gAbkk8ov7O7n/Xpt+mNTHJG5BnclLqjPqoqARISQJtiHdiKqL4vqj6pja90DxC+5brxvQDAxXWhJ&#10;C6KVxT9sFn/3dv037+9uNn7fqnPK4Cu0tWxrt6n8jrVltQCqaO7RW7oiAiKX5fT4ZH52rtW88dz0&#10;0LTSth2IECJSVI+Ucou8IYKUdlMTWMR3EEBzbGes3oRNH+895jfvS7ewSuluk18mHSX5OBjD3/CA&#10;CjCODR2cGjH364nIe4A1Ub1QABCQOK8umFGEhIYRxdvgtUEMI5cyK0V/XHAyhw5YpqCiVqTe2rZp&#10;xPuyLIrCUJqrAIgCcSpm8qTGHVNV9b7vOmYuy2q3b6y101ImxpOZCk0VeVjEEY7kRTlAioH/Rz+A&#10;cKCMJC5PdDKsWdq4z/SUaAp9/jO+3Eg7GV07ayWj7c3/ZnXs803kn/23f5m2M6cWjnE2IVq4TgDE&#10;Uaa4qoJ4712z31vnv3n38Wa9o9Cnmc0o5QggVXcF4eud7Df7m8urD2/eX72/XF/f7e62+23TNH3v&#10;1FFlzWJPyz0vWpx2NLFUCRognE744YPq5dPpF8/nT88n58fVYmaqkowJFf3qRACAgE+5/tLU6uTa&#10;9w0jM4GCijBgSXSCpgZsxCORAPSgW5C33v3Ctz/3+0+ul1jOn8Z/YYgHR5QJlsvLsl7Z7hvbPJ3U&#10;z6jaOb9HOa9rJupSo//AxjXIB9u/2fe313bzwdKaNht/2zgnYlBr6Cd+Vfu7QhpWR+AhMt4YGhL6&#10;AyJzNZ/Nz86Lo5Mey8Zh00vTWGcdYkiAz70cwji2e7IRMeUx4yAog/MmGDY0opxkuBwQFcLg5U0G&#10;U3AAjeTQGC4iHx0oWZk2orc1fzdz4lDXEY9NiBPigrltBkLAIFAIOS8+wAoZQjbMROD63nuvgMEC&#10;SudJtmU0wzwqEBsuSkUjXsJ8GErzvTJEKpICqApi/hRDoQECOGdD79qm7aztp6VOS0Az9TSBNNF9&#10;YO/83NGWGL+vSQHIhmM6JsPOgQYBCQqyFoPDGZL2eaCF3Qe1+y9N2zbQbqFEQAAAIABJREFUxH38&#10;yUCJo6tmRQURgH/203894BYQjJWrA8UpU8pAOBCmB6oX75r9zou8/nB5tVoBElLBXAT1CDROgVOA&#10;nEKUF0wU+95uVpvL95cf33y4/XSzvl5t17tm27ads2Icz1qzbHi5x6OWpg5rj6xERYHLhXlyUX35&#10;bPr88fTiQX26KGc1V4YUYe3dN27/n7rVO+22jCGjXL0/Y/P3itmXWJ1BISIecYrcivcAQKREFqBP&#10;fatUQEIJOIYRXBk5FJGQ6Ma5j942BG99/61tH5vpT+rpWVWsnd+Ky0JGEFfe36q3AGc4+WN4+NxX&#10;v/hw+/O3m483drXzTWdRXEUy1Wbi1qXfGelYfKxsiIoJJm5O+4Bkqmp2cjw9PXfltPPUddq2vmt7&#10;VQliVjGVRiDGUF4WXqGr10izTsSOkBQoAB3GaSaJPnB74u9AaRFtBg3lgFQSZgGOJvOOjsyZHHBg&#10;fKXgVzK+KJmoKe4eralBTwmJXSISAk/MBokJyRCiinVOQsICpZIRzDirAIIqIfLNRYFcCKB4L6lM&#10;ZCytQ7V3GHEbO29izGokBO+tYS6rar9vu66flzApFKgWmihyxur4kOPJ1aN9AMgbggPf4ghiDtWH&#10;seIStjHpC0Jh00aq0EBHh1A1LD1iUnEPtidjwwA06RdKdlzWWcOB/LOf/uvh1uOLxpgZcRVgdFtJ&#10;qifj2Du33+9U9c3H6/dXN4iMwMaUqkGgem/7UJ8fLF4VUZB0f6F6kILjtt23d9d3n95++vTu8u7q&#10;dnO72W32zb7tenFYW3PU8lFDiw7nLU56qDyVSDSb0sVp8fLp7NWz+eOz+vS4WMyLqiJP2IhaBVE0&#10;AAsyX1P1D2jygqobkF9r/4CLU+WVWoexMD6YAEhhWmDMqsjds4AgMwkCSswlCo1v4Mti/lVZv262&#10;3/adg7F5gR2CQwWECZpnPN+4/d/53TN/cnE3u/ngfvlh82HVb/badoqqNcpEmtpvSx8S/1xkoRiL&#10;HFy6kRSZJkfzxemZmS9bNXuHbSfNvnPWRnIiHaVkBdIY6aX3dznIeIKDpNShyTWE0HZWwwEGgysp&#10;QCkW9bmfKOMHpkuHhaLRAfnE4eNsKg1B7rEWFj9PLJVtK1UVL6oKyEBEzIaJQJ3tvfeCiMjZ7zyC&#10;UQUVCOMZuMDQX8I773qV5FCOkAqKIZVVEZTSBIXAr4wQcvyKotrtmq7rZqXUxivVYqaAnFk0ayWJ&#10;uQbL6HMQCHuVeqndV0AgKh2KqKmFRu7qgAMWDd9NoAB5HTRfKKz+4NaK8DT6YiaoEe4kNMaR7oNR&#10;oxmuk37SNuugbKWDND1k3HUVcW7fNKr64er2zYdPgETARVFrhBGdTeqHD89ExNrOeyviRLyKiPqc&#10;9ocjuQ2A3vnden/96ebT2483H65XN+vt3W633Tet7T1bmva0aHjZ0iIErUJBeVHq8ZKfPZq+fDF/&#10;9nh2cVqfLMv5rKgKrJGnwr6172z3DfbvyF2JXSKcMe1A9gCAVAoUSIpxJikiDkHuzNea7zaqfxh6&#10;vxB9lPbn3ead2J5ic5OwZgXSFJkQBbRR+61ffeP2DcA/LB/9kSwvpPq7fv+rm9237/ZvP7W3a7dt&#10;1FswqBPsatlUblv4jsWiekDUUOg9smAjxyOYupo+eDA9Pfdm2npuO923tm17CCEzyrlcgSGz2Myb&#10;m8t6Ei0OGDGgQNKpUIe45z0dBBUQhxD4WFhDsr3TtbKihWOpiZBMs4zXMbUqUUig8RSiSq6kMAUX&#10;E3+ohnmnqqHrMDGTYVQRZ52oamh2k7Y3Mmtw5ElIxTJc1kAs3jtrxUtSwrL4jzISILToShWFoCDi&#10;nWVmU5Tb7a5tm0nhayNAE+UJIGOeMgODkpLWP0PBCASyvZQgBob7zp8qpISke0rKgA6HvuSwCXmn&#10;cyBpWOWEThmlxtKDspcqa0qEmFUbAADgf/vTvzxI0hyIKuNnjlQk+RRU6qDQKoB48bZpGgK9vrn7&#10;5t3HcBwXdeorBxdnp//iz/7ZxaOLs7MHi8UyzIHq+947q+JVRbwPvfCT6p1GyiKqatd2q5v15fvL&#10;q/eXd5d3m5v1drXZ75q+FwelNUcNLxtaNjzvaNbT1FNJhuZTvDgvXjydvXg6fXJenywKnkA7oVsD&#10;7727ds6KPOTiWVFvVa5VQPVLmv6kPJogOOctRAgMBZmUu+NBkn6qoMAUcFkVwBO2ABYOqqUJ4DGU&#10;P4HFk7KqiKxIo2IBPGJf+N/odWnwnba36pzorpGbq/7yfff2qr1b213rxdkS3ETb2m9LvzPSkPbB&#10;eBtI48AhgkhczeezszOaHbdato7bzjdNL84hDY0pclZxQossYSMdYGKmUT1mplpKeXT5Xwg6URKr&#10;+Sem3o0SUAafEwwj4oZJQ+OgUop8j1QnSNyV6TWSZlAx0vHpaNVUjakS2tfGXBtU56wXVSRkM6J1&#10;1FDAKV7FAwCz4aIOke9QrJBIY9BDFDA01kYCYopjW0QJ1HuLCGyK7a5tu25ayKQA4KnwRFPVOIye&#10;amQWZXAZzJTBXhngBVKMMmXlJpQZEUWA38HDQgEKoyw5SMPJCDVoLkOcLCNyKrNMwJh0Gb1nuCEi&#10;Kgy1GOH7qRolbm2WZqPSNIxUrtk7hSGgy8bUVWkQe1EBkIF2TVXXv/8Hv4eMbdtdXd9eXV5fXl5f&#10;Xl7d3tyu7la3d6v9fi8Kkp+OODYlihnSUb71rb1qb64+XhPhdDZZHB8tTpbz46Pp0XS2mM2O5lV1&#10;zORLaCttKt1Vui+wq4+6F3Pz8vms6+RuZa+u+0837afbbrXqpYFLazsVUSHAGs1XNHmF/O9R/zN0&#10;u1h1ALEntmQvU4izKiMYgLkyKc+ANiK34ALFSHKyMsBTrZ/S5JGpvvM7i0IF7bzrVL/ptqxyQ3ip&#10;vagSkqrMtXrWzF+3m998vJpNzKPz8vH55OK0Pj0pl0fdvFpPueh52ptpb2bWTB1PBExIYzt4EdfL&#10;43qx9F23vbls7276brNZtxU0R5OyKpk4tpCM3dU0dl9LClxKD8GoVGimidyTFxE0RpQQo2Yy8vgM&#10;4JOC5QkAAnEPmDDYTTEXOWN6vKOhEP3glUOxgUBClBsAgXSk8QGAiNjeipeiKExhmNiUNCXXWWf7&#10;xopnU1Asdx/F/lVZHfoOqcCqQjIdGdtsxDovYgplNojEgIDoib14FTUEbKhQAFXvFUT6/Zorqav5&#10;+u7uDcALpBpQ59hX54omWaHhATPbwDgnIHJkTDZIDxaXOxquinqgNOR1ARkTx6C+5jOPjfx0K+MF&#10;PggHYtKARrscRm6EDU1es4AwELwj2Rk8/s4ouR3T0+TbGMuL9BLn2mbHhLer9d++fmtVRZmLKkSU&#10;CWE2Kf/oD3+vKLkoeLmYP3788MuvXv3gB189f/78yZNHFxfnZ6eni6MjY9hZa/s+DMVS8WmIaIbN&#10;FONU6Hu3WW+vPl5fvru6vbxd36w3d9vdZt+0vofS8qLh5Z4WDS56nDisHBbENJ/DxXnx4un05ePZ&#10;o/NJvTT7CfYVEqEIXLpOBY61/AjuE1gHISuGkFDDWEVCJg5CEhEfYHUs9GOe/LFZHAMb0ha1A41i&#10;OcaawQB+whYFP9r2vbYXk0npdSvegniAlXetxsYUhPAAi5/Q8g7thAz2+mnVf/ehffupvVq59c51&#10;vSORCfQT3VZ+U/gmJv4BKHJ0/Eb1VjFwuTH1fD4/O8PpstWy9dT10jS9ekscRpchYEriySItKiOQ&#10;xFuO/gRxNXapRCjRTIFDgHzkaknHpjtM8jvqUYOerQPn5frvROMwOm3AQT2k24E9U5wsqmwRiuLk&#10;b0y5NkSo4m0vIoqExGHoIyiEsW7pkQRBiQ0VFRA757yzgQZiNBWiNArDKBEgm1ASmunYHgGYzX7f&#10;WttPC18aVZ4oTzTH9fFgqZIZNX5nBBMICBrLizDlCQ1qyLA74yTApIGNVZaR7ZWcIkmbAhjqLSMH&#10;DqWSSaND1KQfKcSgWnTixU6gqCYUDCY0CWInnFbTcweWCXpZki2J6PI9MzOIq4qC2ajrIcnz8GOd&#10;b/a7yawgxNgpFWE2NbMXFy9eXKjgft9cXl5dXl59+nh1fX1ze3d7d7tardZd14mqp6zdMCAiEoWc&#10;bkAAsNbdXa/urlZIWE2q5fHR4ngxP57PlrPZ0Wx2NKvruSFfQF/RvtJtCW2JXb3sXy7KL15NuxZu&#10;7/rLm/3lTXt929Vb82Zj3+y6RmNvXaRQWikISEgiKuIRAQknwhfAFREw3qk7r6AXXncxkSMEIazK&#10;a2pLxFb8St0a/ZdipiJXavugSEQBryEe3oFtqnZu6Suazwq8JvfONW/Wza8261+9huNF8eRs+vi8&#10;On9gTo+L+bSvipUzdW/mPc+tmfY88VgqEGAYbUMACkSgNFkeTxZLb/vd1dV+ddv1G7Nqa+zmk6Ks&#10;DYemUcnrHdvVBOKRjAtjvo9dtiNoJNqQWMAC0ZIZCctBTkoCgoMqqyATB2ZLTkBNHydjKN7cMOQo&#10;lF5lQSQpPzNzbEy5RFRV55yqshrDhojLEplc1zvvRYoSKNa+hhLk8MiEYsg77RALnMwQudutrG20&#10;6wpRNoaYGRQQhTiNGwI2BNGGYnRi92soejTTq8tLEXmqWqsCoAt6zSGkhAcbmg/G1YTMz3F9B7Uk&#10;W7j5o9+iBuZ9OMSxhMuDQhWBAAEAKFo1WX/FMWUMOzg6ydjJxj/76V8m8BuHORO4JMvv4G5wIAQF&#10;ARH13treW7ttml+9frvvrQKbogKkoI5O6+pHP/xqsZwhAAfvkSqCoHhUjyBFQcfHR0+ePvryqy++&#10;/PLl06ePnzx5fPHo4sGD49l0ggiu7721Ih4kTDaUmCQfVLRUle6d32/3t5e3l+8vby9vVzfr9e1m&#10;u941jXdSOj7qzElDy5bmHU17mjgoyNB8hg8fFs+f1c+eTuuTwi21WHA9YcMoXryTNBIIAfIgQQKA&#10;FrwSvtPub+z6Wvua4SHMraet9BPiVzQD0D34EJvYgWtABOFYC+NxBX5hipmy18h1AqqITrVDAaGZ&#10;wsQUT8r6FdULMcdYgsDV3r6/ad583H+46m7Xfrv13vpC/USbiaxKt2XXFNIDCBDG6s3szkACAGKq&#10;5vPZyQOYHHVa9J7aXpp9p16JY7ZIjOgnlyGmuohDLgBI4dOxWwVG1QyayWQwcvJxiYjC44/EV7rb&#10;dGwm20SBYxAZ1b8O+hHEVOvw9XvOtXhLQV0GQCImIkYC8d46LyIAwJzULDSGqsoUhkFEvEVENiUW&#10;pah668Q7wOjCC6m9oWOWDrkEaQtCcYMKAO52je37WekrFjBTjf4ajGn4yReVkqaHf2nwfWQFB9OC&#10;JWdGYtm8HIcqTNRQ8/qGr407WkFGIcyO1rHneLjDvPaYG+uFnIp0W0ExMjjs4Gj/x2/i4Ycj8oGk&#10;+RBSYcpOd6XhqjCRABQQURBB1Xnd7ffRd5xuEQGAAqVIFByKBmF5VC2Onn/11UuvsNlsLz9dXV1e&#10;X11d3Vzf3tysbm/v1qu1tZ0PNEQIyESxeDetDnqn69vt5m4LAGVdHi3mi+XR7Hg+W87ni/nsaFpN&#10;jgqGgrtK9yXtC9iWvKuX9sWRvnglbe/v1u31dXd93V3d2tuVXW9d0zrn49idkE/agrzFFgA8SKPw&#10;887/CZsZ2ArwD3l+CvW/832ke5Uu9pjA97atlYT0lalf6MI5+gjda1p/0tarItJ7awt176GRZvWq&#10;K39i5gB0TCUXuG3sjci+1X3XfbzupiWdndSPzicPT4vzB+b4qJ/VGyzK3sx7M+vM3PLUUyXEmsJn&#10;cSsNT4+PJ8ulb7vN3U2zvuv7fbFqKrTzaVFWFLFFFBBVBMfVUIN+kZACkpSFDBmhZVEuyEhxEMX8&#10;xXwvISVysJIQDjy6EAgljgwY6E6TNqOxpmLsAxrrT7HPR7IagsklAGKdiKpRUxg0WCCic11vrbdq&#10;KigKQCLSojRVWYiItRbUkQqgr4oC58ctGdtspbPifVGUzEXot+9j9rAQADFySNZHJCfWW+8BqLq6&#10;ugSA5wo1ACzQ1VGvGeVlJ5dRZD4dQACy+neoEo72ZbzKcXnvSwvIKQk4sPfwWTonHqhOKWKj4bQQ&#10;nXkIqQws3hIFqy3kVJo4pHO8Q4dOqCSJIAuPnF0eXTmIgMjGqGjBpqoqjaJDIQUOvUgEmrg6w0OP&#10;VS+E3BXFqwITHy+nx8uXX//gpXV+vd5eX91dXV5fXV5d39zeXN/eXt9sNhvnnGCcKxbMKyaOE+NB&#10;FaBrbRdcyIYm08l8MZ8fz+fL+Xwxny/ns/miLE8KsiU0pbYldgXvC9M+nJSPz5043W79zW1/edNe&#10;3TQ3K3e7tptd31sJk/AAwAfXKGGP+H/7axEpCEvAv/Pbj9ql+AQUxKDqRK+1Z6IC8cr3pyCPsXqM&#10;1YycE3tC063YW7SdOgFFwHdq7/r1DThBXVLZxCAvAYAX2DSyafa/+djMJnz+oLo4mzw6K85P/PLI&#10;zqv1tKh6nlozs2ZmzdTiRClJu9RZh+pq+egRPHzYrDfd3U3fbJumMbtuXlE9MYaDTAthoxzX0dCf&#10;JtFW1oNDdhVmOsrlj6MDR9bUoXV+j5NSTQMhgMTC7mQyDEq6DrwRUS97sMde05EPAoJNG6Ng6sWp&#10;AwA2HHL7CImsta4TUCwK4BKYvaiz1nsPKCCC6gl9ySXOjpC4328623npykLYlEjAiGHwqhfPAEyI&#10;BSMSkqCTzvbixfD07voaAZ4BVkCA4KtzRU72SMLU5F0alcKNmDU+XnDkjyAHDhgsnidxcQKq+DGm&#10;oo6R8ZW+lPYHBwAZBw0gXySqb8nnEiQORZJR0+1WXJTIHCZZAY2dfIevkRQb0AcxUCIRKQAzV3Wp&#10;GqYweQYiJAEVkf1uH0YIJmIawe2hKIJBQnlVHw4vGE9Pjk4fLL/++qWzfrXaXF1eX11eX1/d3Nzc&#10;3t7c3tzebrc755wg+oA7yLFREXGgNPGwXe+36y28gbI0s6PZ7PjoaLmIoLOYT2ZLY7SAroS21l2F&#10;+5K62Um7XHZfvJw03eLuzn266a9u2tvb3uzgUVe4Pb7udm+waUA9wEaFEATx/7LrVtViEhgKz+u6&#10;Fviua3cgCOBAv9P2Lb6fMfwA51OCqeJLKl97NynmYt17v+sI1qp32ispAH5o27ClBJrG1SMAOMG7&#10;rV/vmtfv26MZXzyoL87Kh6fVw5N2Md9Nyltf1NbMWrPoeWap9lgcMiwC0+R4OV0uXN/vbm+a7cb2&#10;e7PuKrRH06IoESgSDYaZAhKRJQyjHRJ3FRXl0C8Q4hHjhBdI4eFIl/HdA87QqKGnaFrs6ahjwQuH&#10;1H7Qr2JQscacNvDbEOgFFe+cqlDgAmNqosIHG0dUxHq24r11ITIgGOowLaIWXOF0RmTa3brv9uK7&#10;slRTlEQcWzIieZXgLgATqIFUFaxTbRFpdXuDCE9UawBcgq/Okm8YcWCMUb0aJNUkrx0eejdSEODe&#10;auYDcwQqwMGY3xFHG6ERcpKOGq9BcAhFELxBCin1ZfxR1iz5T//kh7bZ224vthNvxbvoATnQxEbg&#10;cu+lGvMUnG33Wy/+9Yer99d3RATAZOqgaxnGRw9PfvDFCxwtWfz/UM1L+hpEcy9bg6phuDKAMOl0&#10;Wp2ePXjx4umXX7568eLZ02dPnj55fPHw4uR4WRaF97bvOxGr4sPELhVJqarRme69tE23vt3cfLy+&#10;/XSzurpbXa/Wt9vdruscO5p3ZtnwoqWjjqaWakclF7yY48VD8/zJ9NnF9Aen8z8+Wf6kOjkx1Q30&#10;K9dLHAKGCmhBPWb2EAT4imcvpFqp61F/VC7Otdqr61A70BuwW/A78FvtrtU+LqZPyNxob4DOoe7A&#10;OxAIGT1pH4PzK9sDQWR70aZz17fdu8v2/VV/fdevNq7r1YCdajORbeX3hW9YWwSvaAQG76sCKBIZ&#10;LmfzyYMHWk17KKyYttemaUXEEKHRVCYeIgoJDZJwjHLne+jkt/w+GAowKq4IVBt7l0qIr4AGT6Sm&#10;b0UncdKBg0QPcjcEtob42UELymRxxF4qkXsxZoXFpDvDpioLJnR93/XOK0jiUBzoVkGFgsvGlF7U&#10;OaveYabesBzZXRCiCSlHL4zkROS267uuqY2vDGIxAzNJqkTkv6QsZNbVFP3BEV8PKwrZX5P8rrGZ&#10;4xC+yXyQj4znSvPmID8ABIcLQTagskY6sOf4gdMPpcxMAOB//o/+vnPedl3X7Ltm3zc72+593/q+&#10;E+dUHIiMoSGbveEPjQ3LJES4QeHNp6vffLwiYkXmog55/Uxw/mDxOz/8EiMxjmKS8XxxE3Nrj9HH&#10;6UFwAJ0wKgfBG4LZdHJ2fvri+dNXX7x4/vzps2ePnzx9/PDifLk8Kgsjzrq+V+fUe/VexakIRldj&#10;dCHb3u03u9ur2+uP13eXt+vru9XNarva71u1WjtedHzc4qKjmaWJw1LZTCY8OSY9JXNqpuemOKXJ&#10;0swmzARhvGL2CwRpT4jkERxUVP5Oufin9eJE+DvpdigFoqiu1bega5AOlMETuT34f2COfxeXjdpJ&#10;RQ7AhlYGkdEjHyLACRcPyMzRVAIOQAG94q5xlzf9u4/t+6vuZmV3W/GdlGCnsJ3IqpQ9S0tiYRwE&#10;QAxdcZDYlHW9PCmPTnoqLZjeUdt51/VMSVrnYUqQHYmUSC4JtnvSLUnWBGwJaEaEAIqAMUcrVH5q&#10;pOks7Ub6UwyOYYYsSBnTmeRzE28Yc1QgQkzuQhzPKw4PQQHaxXlre+e8KGpQjUeyGhRAh8h36C/h&#10;vVUVojyqCyHlVRFGqAl3IqE3JeJ2u+/adlpqVU21OgYqhy1J5swIcUaqAyYxcQANBz2A7/8cOIcz&#10;0OQE3zFeBBBRiOl5OOw4QMyLGDBrKKQKlYIJ6QEQ+Se/+2MHBrlEKhRQVcV613e23ffNzjZ72+7F&#10;BtARkFwtGxw2ya4T8eLbpkGFD1c337z7ENpum3LCyIEOT5bT3/vdH+JQa58nv+I9+Br9rsnldJ9i&#10;04KGTDJB66HtsffTqrx4ePry1fNXX7x48fz582dPnz59cvHw/Ohobpi87Z3tISKOD0nJcc8w1jf1&#10;Xb+521x/urn+eL26uru7vl3frrfb7v/j7M1/JUmONDEzc/e483pnXd1kN8nZJTnUXDvSCMIIC2EB&#10;QdC/qp8EAbowgHZWEuZakrsERQ45zT7YR9V7eR9x+GGmHzwiMl9VkbPYBOpVVb7IyAgPM/PPPrta&#10;h54qpxctzVuadmpiKe+0anL2U17cmVcvyhd3xf11frPIJpXRRnGAWMEXKX4LvAWnUH2g0jnaz3z9&#10;KXeA6lWSa5FWQhhMqhfZcxCQ7+vslU5eFdkPaJoBMojtLfFY2A0E8IFJ/0Jf/YiKROEGmS4GwTsv&#10;h5ofVt03D+0zP/98eVydOnGcgSugzkJtuFHBoQQGGpoY9PuWIKJWaVllsytIqw6NF2OdNE0HzKQo&#10;jnXsgcFZfGEQ1AsVgV5Cz0/8XYzTk3fnaDb25MGlHzD2iBgF8Pxp6fM3xo4VF9oaL2yAY6OGxv/G&#10;9vVnBBIH8g5zyAlAgg/eBxFAJUMPvHFvF2YUJlLKJIDaex+8jeVvQ0syGk4skUekoWdZ7LzlQzge&#10;a2dtUUzM9DmY8tIQXCCRS/ABo6GEy594Ge16gmsujQiNIAufnCeKzbhENHapGrrjR9PzDpQaSqIu&#10;E/nOllCUA/hmuXmz2S13x0PTWY8shMoobUSIWbzzruu6pmlPp/12ezwevG3ZOwi+31pEAIS9t22D&#10;Io/b7T/99msGBFQ6KWjoCjot0z/+0ffHTI2LG+sfmYy71duvt1infsUAh9sOEE5+v+H1AWwjhjkh&#10;SRI9mZbP7m6/9eGrb337w1cfvHz5wcsXL5/d3t1UZakIvXXBWQ5BQmD2cVppv8yIIBB8qE/1dr1d&#10;vVltHtbb1Xa33B22p7oOnWRez6yKYfLSqsJTSjopC3N3lbx6lr94lt3fZXdXyWKqi9woROfZsrTC&#10;e3Bfh/oU+AvvNhI+SssPVXKdJMRyYvaChORFOhAP8Ca0jTg06pbTQuClzj7Q+TrYGiI3GLksNIhz&#10;NIrDkjwp9V9eLW4wVRY7CaGXUnFe/hDm//GLx1+9Pj2s/Xrn6pqJuYC2gCYNtfatEgsggIqHiWPY&#10;EwGo0zSbTHU585Q4SFygzgZnHSkgrfpHQk/0D7FnC8Y9+CzHcCnX41OO21h/8IUgDIBFnhw9Mr+j&#10;9wQXAZun0hJRF6pBV2nAIzg8cbr0rwa8Ekn++EEADj4EDjIYjv4b4iUwgzAhKZOgMoEleMcc8Hxa&#10;AsDoqw64Jl4UCAfvbAjSNK0LWNx8ZKrrs7M06nRvIQYbfKE/0PuAZxBxgXYQzlDziZWBAR/FxL8z&#10;Nhl3G7w4xROoEh/pZb1sdFBhxHD9+8O/9ZePK8R1lKaqyOZVNcnySVVOy3JSVtMyL/M0z1KtlPdu&#10;uVp9+vXneZZO8mJSlEmaJ1le5nmSGAQmECHM0oQU+SAo/VQDBATmrrPeBaUQxkjbU3bm91iZIXz2&#10;9DUIk/jQHv26STudTQw2XQvepYVQRqI8IVapKl/cvPrg3rPUdbNZb9er7Wq5Xi83y9VqtVztdnvr&#10;rIzdVImGGggEgOD5uD+d9qc38CZJknJSVrNJNZ/GoNVkPsmKudHeiE2lTuWUqCZLmm/P249e5W0r&#10;u51fbbvlpltv3GbXrXfdoQu/9i7mAhuUB9u8TKZ/AkUmu0+gNqRyxWvnO4AHkIOrcV9/aPYJ461K&#10;52Rw2PEH2kmWbP+tLImRHVybxIj8ZXa1OsGvw/bv1PoEIea5/WzzuPfh4Plwqr/4pp6U+v46vb9O&#10;b6+T23k6rZoi21jKnZl0qnC6CpQwDG1rBAFRmbS4vofFnW2O7rgL3dG2B2q6POE8TQhBqG9oGhlh&#10;YmDC+M4AVYbC78H5Hh59VJ9+sGOU0YAM4xzLIeQpwmNGOgD3fE6IBW26AAAgAElEQVQUtD6BY0jV&#10;F0YhhIBIGCtkY7I2RH9ABt9rHK8yjDYZrJrE0wOhQkOI5K3zwbLXhrQhoJ5BQiRkFoZgNRlMEqRZ&#10;V2vf1dzZlEVrQ0pHeliEQwQ7iFoDIAmw9xDYeSfrx9e3x31xN07XGn7gpS3F0UYOCweA55L2QVUu&#10;TO4l5fpUgS6I4/H9vkHEuTgNhmfw1JLj5YkGBIHDNQ59DkAENfd7AgvI9njaHU/RVmuksiimZTGr&#10;qrIoy7LI07Rt619+/pXWkJskIW0dWOumZbmYVLMqu72qbm+uk0QrIvABBgyLgCDsrLfWpqkaFuiJ&#10;4XifielFa3AJL+F1v2IyfJYBKFNXpZ6VOnR4OtFpF/I6kGKtgBRyQjpXWuGkSiaTZx9+64X3fDrW&#10;m000OpvVarVarpfL1W5/cN4ObbogNmoj6tvFW+vsardZ7ZRSWZ6V07KaVuWsrOaTalZVk3mWzo22&#10;sdgqoSZR7XXR3T3z3vHpYDfbbrntVttuu7PbrbOn8Gl7siCHQH/E8x+Y6uCtAD2TpIGmFQ8AAVGE&#10;f9PVTBS4SQWsCCNGcx27lDIACzoEBnjtuv/z4U1XBsG8i/3/BRTAXGdfhNYiI6CAhADbndsd3Kdf&#10;1pNK31/n94v09kZfL5rp5FSYxKmi04VThVVlUInIRbSBMC0naVGx9/Vu7d0p+FNT10ZckSsdZwP0&#10;w3MEBYQBIjEewcfg18UjAEdh6DcUEei9PwYkoSF1RmKCKLAASD9pFoYAGICgYAzHYa+BjHFs8oCF&#10;WCLbMHjivUkDEQAWpqEWFhEEiUAQMTAEgYjWtEYics451/kQyCSKKN4Yxtp8FgiOkFOtqZx0Srn2&#10;1FqbCJtYnInERLGAOHq/SlOcw4MUmlbKySLNy6gzFxRWH9sfRD8Cv0guXOzBF0hxyLsegNuoLUPR&#10;/qhNcPnhC+UbOfN4Fdjr42VZ1HDm4dTnw5/2SkQEfbGjnEkRAPDM7fG4Ouw1oghopfI8N1odm44U&#10;anQAcDx1j29WCiFPk+tp8a//qx/d3iyM1korbh3hUKYECICepWnaapIPt/3+epbLf8fVibCo75M9&#10;Zp3L2aZHCciYFQbrhAGsNodO6Y5L5RfGowoiiCYmywIAI6BRMJ9l89mLjz565Vw47I/r9Xa93q5X&#10;m+VqvXpcr1arw/EYvIOAcZIbUp8ZCEgsUtdNfWoev3k0RhdVUU6rclKW87KaVZNZVVbTVHNCbSKd&#10;kc5QkyenyVX3LQlN43Y7t9m49caut91m1632zT/Y7h6zDlh5CaxAEQIWoD7M84eu3nkLCCzQwCB9&#10;BHTxgK/BaKWb4Pfgj8J/3awbZgdx4eD788mVVZ928hDYwoAPkUTEelhu3Hrjvkjw1fUknda318n9&#10;VXpzdaqKBHTS6srprFOVj8UNiCjD3ml0fn2LcOvb2h63wdbO1RROmeIsVb2bLAwEQogBY8n56G7E&#10;VBzpf+LZ2PQYaPCgWOKpBmpmBEfQn2hMy5ILsRgrZuIXDiEqZqaxZHpgIgYyE8YsL0GIvDhRNOUI&#10;QtFz0ICI3gYfrIg2SilEQuCIlUQE2ZOwUYaKkpTu6qN1VqRLEyFl4liGAMISkxZQKaPKSTGfU/Fs&#10;+upPy+uXNLTQOuesDWZmRCgXpmIwQ8OxgxEY0M0ZfoxmYjh8hIvDu3he5rOCxlU5Z3z25qS/mlGT&#10;R0M3FkrG04uIlv5BKASOebox6a/3UQW9CCJaZns88gUiUkSBISkKCb4OgerWsoiA0SrRRrhhjA2u&#10;4jaBIcixaW8vMvXkIlj7vtewkcUtr4dsgsPWFsMTAHHAJqXOd4Fbx3GTJ0NBGzSGsNVoxYz9vHBY&#10;3HgjQTgYJYtFsViUH3/8yvlwOJxWq916vVmvN+vHzWq5Wq3Xp+MpeM+IgAqQUCnCPmPf+7DbHneb&#10;IyGmWVJEx3JWVrPJdFZVs2mW60S5FFsjbSJ1ouvbqnv23AXnDwe/2XarbbfedJtd6DbIJ/8p+AaQ&#10;AL5L+SuTb12rga5Vsg6+DWPZ2WDFEUSgAyGR75TlF/VpF/wx9twY0m1TgBnS/7i4Web82fr4m6Y5&#10;CHuI4AA04McqE5ZXq8mnX+8/ydfzmbm7Tm+v0/ur5GpxnBQ604XTpVWF1ZXHMmqVDJSKzkudFcCh&#10;Pe5cu3f2eGrqBFyRklKEIkKDV8UAJP2kBQYAkDFmLaPgDtItABhjw4OvHYOcInBOyLrUnHjGc43i&#10;IG4c7UjEvsxA1EvgOTpI47fHU1EUUujDBPHrWYBQgUJMiZwP3lnPmrQhJBCOe3lEceQtKoNZRqS6&#10;5uhcB9YmCShtFCIiSa+jqrr6uLj7vpm+SibPdXUrOh1U9awtMujDhUEZNbq/19EwjMYWBvG4NKgw&#10;fHAwK6PJwj775NIVeoJ03tbWqEl08eseReD54uMxenDIekXGATVIX1VBzDxUMMY9iOPWyiwAmGSZ&#10;sAvBo8L96SQgRussSQaTGk8kABBYmqY5u0HjHb/lNJ2BLgADClAQ8QF8gNi+6NwAbMCNAugEPbDy&#10;VpJdzURx1iULIxq6ykyKDIDAl7GPfj+TcbsQEZDE4PXV5GoxEXnVOb/fn7ab/WazXS83q+U6VkLU&#10;p5pdNDqE/VRWFWOxbWvbtls9bEhhXuSR6ypnxWRWTeeTanKdJVeGOi02VU2i6zxrJtftt4Jv6rDb&#10;dttdu17b1dbS1u/3YRLwm+aUBvVK0o9N9VM+BnC3iVkH33CvFTGhZoNhF/z3kuq7Lm0o+TRYBbQB&#10;7zkAwi93h8ZUd6bUzH+uJh/PErvNfyOHX+IhgBCgQrwi8wOffUv033v1+ev964c2L/TVLLm7Tu5u&#10;krvrdj475lniTO6o6HTpVBUwY6Q+3RsRlE7n18Bz19SuPnhXW39UXZ1rSVKFKEgC0ZNiESbAwXmR&#10;0a6Mij7ScjLk+g1PfMhQliFCBcPxo87IuKX3HkScUTm2HiDuEw57mxV3IBkjtzj6c7GB2cBwCg4p&#10;uESKElTknQ3WB086IdKIgsCxoT2zCHtCToxBmtm2dl0t1qWIWmmFIICMlJbPrj7+byYv/4RNyUPO&#10;LY7YCs93d+YOLv6+sMwXNgef/ApH3R/ePrtmI4QZD77wmJ584TtWZnzRW0dj9HzlAi+iHpo/C+LQ&#10;yqM3OwgQzW5f1xMXOz6ZviFL35WEUJGgHOqGmXU0NCKMMiT+oQhwkLpu5Hx7Paa6vJu39jMKgI0T&#10;xwixWkRdRORihQsACjNYCF5hkqhDHVZHFiQiDCE0CWYL47XKQocNj3CIIwpVBIpI9SkEsUAzqkLs&#10;uJIlmN5Mbm9nAN/qOr/fH7eb3Wa9XS3XY/lV27QSHMcpT6SQVCR0OEB9aOpD84hLk+iizIpJWU7L&#10;alZW82o6n5TlLFFeQ5dSY1Sb6Pa2Oj172fg2HI5hvfObTac3strWaisQIHWJZtKE80TtmwC9xzHk&#10;6AIEgd829Z3gn2XzHzrZBP4bv9J5srLdkflT3663j822/Qt9jXnIJPwXxfy39WmCxVG6z317VBpl&#10;uSD9nST9Qfni/9i/2db+cKq/fN1MKn0zT2+uzP1Ven+bTGdJlqROVz3AoZLRyJjChqSLSucVh2Dr&#10;feiOwZ+orbU0ZapJ9YgGue9KF2tJe1sTRSY6CcA9N4CRLbmQjCHQMFLMgxSx4NArq6c4sDc3AgDC&#10;gtR77dFwCEfQzQIgCnSMAiHEEouh2XL/j0GJ+oJJBCStEdA554PtWDEpHedmAAISkohwAIREGyom&#10;nTK+PYl1WQJaEyIqNNPb75a331VpOVxhj+GxBzED/sfeF3xiFeJhMizMuEbnXXzkUN6yJoAjqLn0&#10;u6IpuPxPbxzeeQ+GBpJ4tsxwAYh6Hgl6sdCxx7/q4WbkDiWuNMsFjuKIcZBQMbNEVe8DwYhADNx2&#10;lkUUqTxJIraNqXHxspilqZv+lhF+p98k57UAH6R1yqSQGlQaVOwuPC7tAI9YmJz2mCTq0NhFQZax&#10;86iMzhIxGkWpYHICJomxMO4xmxfxUSx7f4RRUCFqJUQUM5FFQAIg5xnm2ez+bsGAXWu3u8N2s9+s&#10;tuvlavm4XD6s1utN11kJMQ5B/bgPJERy1u/scbc+EGGaJ0VVlNOinFblrKpm1Wx2lWVklDWqTaAx&#10;usnL9ts39iNvm1N7v8u2O7/ZuHpLtFbhiF+3rpXRbz97Twj4VdvugFI4fcjmhU7+h/R+Ea7/l/DJ&#10;p1g3EjoKHPhv/b45esLdnyf30AiJfEdPW7Kf28PP8eRRnoXkIz0LUQgRQpDt3m337vOvYVom11fm&#10;9iq9v07ubk7VNCmS3KrSqcrqylHOoEeNBK2T6RXJwne1a47BH72rtatTFRKthjKYqNNxPq30VT5D&#10;xV1f8yBClyWXZwE4K4ace7NxlOXRlcKhN2WMhYc4u7tPbIn9aSR2f2YGVkKkYs3cwLvikJeKLCoA&#10;eRFnLYpTFGtvEmMUOue9C8ysNMXY6hD9BWAJTpOmLLekXXfqPOs0K6b3+fyj+Qf/KikWAKAxVnT0&#10;5hNGOzKajpEziBvsJQAZLMJAx+D460HX307XxsufF6jmiUU5u2Dv+f1l8HuETj10RLzwoQAANSJw&#10;JL96Yi6IIOLgK/WcUHTIo21AIuIxdQGHjQikdc4H1koVadpzQBzGyw0sTdPJ2/f7ntvrQW2PashM&#10;ClHI4x31tmhYBEREMEYHYR840WqWiVJ47CQIZgYDc+MxIEyrbMwR7AlEFhAGFuQ400dQRDyDYxRm&#10;EERRBKgVaBQFkWNAwCJXeX71/PmtMDRNt93stuvdZr1ZLdfLx+XycbXZbq21wgPMjvVWRMLQ1l1X&#10;2/XDRmmVFVlRFeWkLKZlNasmi2oyvU2NGLEJtolqUnO6nbbPXrqu9btDN9nq9dauN+1qY7e7rrF+&#10;2DD6lbDMG+T/t9v8HPQLzF5SGZraM4tCjnQrqa303YJ+Wm8alJMcv5cUL3F+ss3z2dXf7x9/Y9vP&#10;bOeHcw7LDD7IemdXu+7Tr5r5xNwskrsrc3+b3V4fJ5Od14VVhVWVo8JTynEsHAIg6rTUSSG8cPWR&#10;/cm5IzRHxV2RKqUQ4rKTYAyexV0gnA0LyuVGPrg7/f7JT34F0NNO517CUU64N8Z9xWc0RiggEiSw&#10;AACHEFQgUkSKlFbaoBoGiAIAYAjiWLVev3lcbVfLKoPrRTmdlkiKFBlA4uBDCM4G0aQMDZ4DATAw&#10;sUOSLE2VzgLT5MUPrz/4o3T+gSkWODSjiYnqLD3UO8tqpDnPAedeQZ44Ame/c0QUT6zJO1p2/vAl&#10;qBm3/zF8947TdFZDfGdaIA3UxHj78Tno2KCBADWQxRD9kRjJJCCWMH59xDp9ThUicAwqSeQmmLnt&#10;nA9B6SRPE4xAg8MoJSxyqpuBfXo7sfAJdjvfESKRBAal4axPADDUEA1HKU1dzeuj90wKJNXBIGtS&#10;GskHAVTWhc6FPMVeMPueGdgzUSMnJgAhgA/ATMwEgixiRWzodxGFokkUCYkII2BZ6Dy/fv78JgSu&#10;j/V2d9jtDtvNbrVcrx5Xjw+PfZJOAOlTtxQqjUjB82l/Ou5PCI/GmLzK80lRTPLJrKrm1WReVcU0&#10;VV5Tl0CbmmZa1td3nXh7OnTbrV3t3GpjV1u73rR1Y0XwFeaFyBHDa+geIazc6ReuTmTZkQTA6Ftp&#10;wu+n1edNjaIO3kUn4jN/0CLXKq0UEsCf6Mkv/MnToMLnkAJHiXdWlutuubaffkmLWXOzON1dm/vr&#10;7Po6nRal10WnCqsqqwqGBHpIjahMUs1Bpt62rj6gPXX2pPiUaZ+lRIRCglHJWAQBw1jfK2NIHAak&#10;IyA9hzdAFQEYstk4kjI9nBHkKPwx0t6fKUT7FjOAo5CiJ4poVCkipbRJ01zrRABD4K5xjbUnS6f9&#10;3pDkWZokZmgSgKQMkibywXsXfGAWbYgUAqD0NfMCAcChyURfFVffKW7/JSXFW55LTE+mMelo0DZ4&#10;AhDOCnJWe+lh1zmw9DRkdX6Sw4ffPtM7yveuRg7IoyeBRmt2eSjC218jABpQEcAM8C/a+79KXnsi&#10;7i0IAACRusBxAAixqwRC72P16B2Jgaz3PoQ81WmPaCC6TgIxrCh13cr7LUp/F4MX3it1P3i2tWj0&#10;5VFwuXggIMhBmi7savGCeYLgpHXBaLLAWgMisYTgWRLNItZJ3QXrvFaUalRKsjSJcwgFAbQCrXrd&#10;EgBmCIwhYE+Fi7QsEiKLKUaJ6QclIMGkyiaT/IMPngeGum73u8Nms92sN6vH9fJx+fj4uN/vvbPC&#10;LmZOxx46gOis95vDbnMgwjRL8jIrqrycVNW8nMwnk9m8SOdadQl1ie6SpH2+aF8E29btfm9323a9&#10;tZttl6zx+bFopT1AqMXPE+NdOEIQVGP0+JVUr3y+xO5fqOnf+m0HAghf2nYDviD11X7tBJTAfycv&#10;fp7uvuiO3C8DDzYnInEhJBboOn790Lx5bD7J1GKW3C6Su6v93U16dVXkRemosLp0Kneq9KRgKMHU&#10;aaHSXLyz9cnak7fHuj4Y6IqsnyIZlb3vbjJSxDBA2SFLT0Do6QyEYao3QuT+JRY0Dp6xsIw2SQRi&#10;nQGPKYB9/UIQCCzWMQuUZTWZTAg1KQ3AiRJKpXwxzTOjNQHKha4gIMboNYZY8OSCEtIakQh4CGIF&#10;5Bb5AP4o7M7yfKHV/TY8BP7fUpEnOjxCjl4ZZfSm3mVz3v3Uf8br6XXCOS4zcCEhBKX0218gohFQ&#10;k6qC/AiL/0vQxymfEKM2QIpQkAcoh6MnLECAQNR3YAUEUC5w531FKk+TIXzOF3crbWc5iFI03D5e&#10;rMLZyogPYgMBAaN4Fg6mzIQGr+9i7UYf3vqAIrOCaisA2DhgoC5I8BAARVyZoTa6bX1gqB087lxg&#10;dt7mCaUKTCJFRnmq8kTF9krR7gChoAKlEE2/lizoA4bYlETECdsgIEyAmkArRhRgIpxOsukkf/Hq&#10;znuuT81+d9ht95v1ZrVcPT48Lh+X+/3R+U7i1wyNu4Cpa7r21G4etlpTUqRFVUROp5qX0/lkUk0y&#10;FYyyCbVm1i6m3e3zNrTt8dictv5uNd3sjovdfLFnNQ/f7A6/Vf6R/WNnHQMAdOB/0Z1aJbelUft+&#10;INGzLD/48Ci+9UEAfh1OL7i6V+mXeAw8xHlHTN7/BwmBY8MqhroOp7r5+k1b5epqpu8Wye1NdntT&#10;zq6KIksdFa2pPJUBMx7mLoE2ZjoDnoau9c0h+NraI/EhJc5SGpFKlKAInWFMNoXe32cRAhz2/7OX&#10;xwC9hREQ4J4fFgEW7pvm9KwQMzNLYOYgzrN1wXv2QUIQUlqrpMhYZ6SU0sb0vMQw/ytIbOsm0FdF&#10;AUU3GYko+OBdcIEZtRHqMUm0tUlW5tVCmbTPFLuwF/C7DcFlvgI8tTK9w3HWDIh9Ap8AkPe9/lmj&#10;c3lOvBCAUW+9bZQ451xiMgYEleDAJ12eXKuAqKRG/mvz4Ps+BP3dRlOPOCSGA0DsOyO9BYl2QiLZ&#10;AeJZOmsVUZqmRCTgIyEMqOL3dp133pskGRfu/TfHgF6UiqlxXpyFzkNuBtt0+TEEAe/ZWU4NGYOZ&#10;hjaIdYIKRcQx+gCnjhUhsxAphcKWA4sibAXqThyBcv7QUJbIogxN2wWhqjBlpoxW8OTxoRBiqqAP&#10;vwl4Jh8gsGIRy9J5BBCFkCjWvRNqNM6mxWxWfvDhC+/98VQf9sfddr9eb5cPj49vHpbL9eFw9M5B&#10;TOdAAiIiFQKfDvVpXyOCTkxeZEWVF1VeTcvJvJzOiqKYGApGu7RqkrKZ3HTVK1YnmO3Nsw2ohP/u&#10;S1ju6j87Xv87eb0BBwDfSIOImuXHbt+hgECKZDlooI9x8o+wCSBHkL/GB+UMD6EEAIzZyP1SILJw&#10;X0YOfeYtIjHLsQ7HU/j6TTep2mcz92J+ym7w/raYLErReT+8gUpPKQ8uMGV5mqYcvG/qYI/eHevm&#10;qLnJ+y5JfU3DQM30UgzyJPQLgzESiIErEoHY6FlECBgAkAEYY/0CRxMTxDnf2eBC8KGfbMgMIJCY&#10;ZDabzmazoixNkghgbHUNACJ9D56hwEcifOqZWgAAQoWaCNG5EIJj0RqUIUSt0snNH0xf/El++y/I&#10;ZGPq0Ht1/t133g2hvAMxLvqcx8YLv8+HeM9JLmifiwMu+BzoRQAARLzjevnJL//GGHN9/apcvDKz&#10;+7O9vzizRkRmPiD8hE4BaGRLiSiCGhl2+Agyo+0ERA4c9zUCYg4gyCxt2yFCmhitdWe99IZGAJAF&#10;reeus3lu4LJH7FtLCQCaMNEYUCdGSLENoe4wM312gYxmVoaPSO9lM2tSRsSkpBCIIDDGhveJBmtD&#10;nlGaaMFgrVrtrfWgUHKNeUonC60NJ5BjG2ovh0YmKU6rJM4hTBM0CpVWIJEgHOYnJwRGAQMygvcU&#10;ArCIsDSMIEIihsSogUoPWuN8Xs4X1QcfPnfOHw/H7e6w35+26+3yYbl8eFwuV4fDMXgXYrwcYx6p&#10;8tYf7PGw2QNCmqV5meVlVkyKalpN5uVsNs3TaaL8vrS6dOGqtS/q0ge9KF7t9UfL6vWx+Wx7vFXZ&#10;Z6tdLeAAftO0MT5eaPNg3XdUce/1sci64Dc+eFQb5zDmN0TLMgjYIND9XnwhilH0ABE8w/YQmsPx&#10;m2+AKryaHW+vkrvb/PamrCYF67xThdOpU4XDJGIR0tpUE+Ey2Llvjt6dum5P3SlVPjV0QekJAHLv&#10;KcmAJPqKa2BkwMCRfoE+SMHQZ9wMKCgEdi5Y530IPkj/0ERi52lFYJRezOdXV1dJlitt3tG7QVAH&#10;lnZoWNnj6z7Sg0gaEkXeO+9tEMSkKK6+e/Xxf5tdfw9UAsN2/nv0//f89lKN3zJAA8Lp2YCB6Ppn&#10;0M37v+Lpj/ga56W2h4fXn/7kp3/3vz1/eV/l2fT+e3SeTzl8XgARNRKwiBuSZwiRQ4idty9T57CP&#10;NY23hETDkI/BpQwiddcJiElMxAIxZogEMUvLB26aZj4v5VJE330RgMHAQWynTAJGcdPpwKDwwmM6&#10;rx0pTDNlvbM+CILzJMIIrBUpTQrYEKZKBx+6jrVSicbFxACiOnkCmZcqMDjnEMRrZbTRDN7L0Tth&#10;OFqwDPMcU4OEGELQhiaTNEuGvoo+lg8qSLSARkAIjM5jYBBh66VzgoKaOFWoov/MIJBoWSyq+bwC&#10;JOvC6dju98f9br9ebZYPy+XDcrVcHQ8H730MF0Hsfg3Y1m1bd5vHrdY6y9OsyvIiKyZ5Natm83Iy&#10;LTMN26JLpNVlc/+8k1fdH9bzD+rkLlTXX5nPV+1y2zSdjyvZMAfAI/MncmyD/yHNDpp1m/49vQkk&#10;Cag4RQ3P2Vf9I5J+XxMAoDg+rX8qgAgEmOXJvq5lB+uN/fyrZjZtrhfHu4X58Dovb/NJlXidtzS1&#10;uvCUCSoAEUQyqdFG/MTWlXMn646n00GLyw1EQz8wKhKYgRkjF8MxEQEYiQH7/wkIcxQ+4ThBm0Pg&#10;EJFLABaWvmlDj69YgBRNp5Obm6s0K4B0zEaMyTvDXxeKJ2fdPbME/bIgoCZSBgnBMyqTXk/uf5Qu&#10;PopWZtCs32lNnkT0f6/FuTxsPGG/GZxV+J9xoEa39H1H9D/OWAUAgCG0u/Vn1u92e2bek0nGbz3n&#10;PBIKiwYAQorWf5QbhqGZ5tB1aDSZQ+CpD3xGyj6aUBY5tR0LJ0YnxkCfpRCoz8uBwFLXbVyQd+9o&#10;XEoBEELUIp0npUETsEjnIdcw7CTDgQAChJAaCrkGAOeFia0TF8AzQRBC1siBfaJQhBIT4jSMq0oX&#10;CRJhnmjrg2dh5kmZdF2wzitNiTIAAMJt60+onQURDoFRKUSlp1orQhFuOlU7IGRCTLRkKShCMgCx&#10;gkNhCCAsgeHkBQENSaL64Tc91xASA8mimC8qgWfO+tOxPRxO+91+s9osHx4fH5bLx8fT6RS875ce&#10;FRJJCM2prU8NAOpE50WW5WleZuWsnMzL2ayoymmivJm5ZNLc4iGz/MNb83Lf7Q7t/tCuNna5aXZ7&#10;xyDfiGUScDyn9hqSNbYBGQG+leZivQX6Quqxx82YwNOL32WEOfIngCiyAJNDtaHWIB6dX67seu22&#10;mfnj21k5Uz8rv8mv06urfV4W1qQxSiWYRE4GCE1eclYEO3HNxLumtSeqm0SFJImNyplZJDBEjiYA&#10;c88Ts2Dg2LahBy+B+xQM6Gsxe8JVoY7GI0Z3BEBrmlSTu9uboigFKFYu8ECt9mAa+9CODPS0DB17&#10;x5jsSJ8IIOmimiyKm+9l19/Jr75NJn9L+H9PfOf3vH4XodPbGhjQxO89BVzs+b/LEl2i1vHIuGLG&#10;ZN5zUU2brjnWGxQm8YAE7L1zOs0HByqmQgpEB0pEIp01rCzicLHjXQ8u1SDwAywDAGZpOsfMWqks&#10;GhoWFiZgAIWAHKRuGrnwri+u/51lVQhagrekNCjktoNcnyHzsATRYhFCkZHRxlp2HlorrZXO+xBQ&#10;iDrPPuC80ibRiMLM3gsREARk8B4UwvVEC0Ca6DjCsWk9gCRGLRIlwFqhIXBOAJTzeDg6TVzmWiuU&#10;EKS1iogSza4DRMgTtg68oFaCAIkhQghBeUYG8cwuCIokCg0BjQEGAQkIkBpIF/niqhS4dy6cDvVh&#10;f9zvDpvVZvn48Pjw+PiwPJ3q4F3MRQbA6FsdXX3c1YCQpCYv0rTIiiovp8V0Vs5niyKfJ6lPUjed&#10;tddyEls3x+54sLu9qzdus/KfbQ91x7/m42sxJwyxJikjrBL9sb3+n+CLdnxofe/74bE9CQFCX8JC&#10;ULddDuYZmj/Lrv/n+rVnRsBjy//+9a54oJ/Rvpynf/TcnMz67q7Irss8y6zKncotpl507EhGSWqU&#10;4VD5pnLdyboa60aBNwQowE6CiAIQhtBP4gEfoHPBOh4niw49eHtPdLCTIEM2HiCCICmcVOXd7U1V&#10;lkjEgjQURwtc4I7BMA2iP1QXIvUONShUxqQTU96Y8tYUV4rlaTwAACAASURBVKa8SafPKZtjxLTv&#10;1eQLP+i9Cn/5Pl68+V5b09/WOY/xDFvOx0eAimclvNhF+vsd21kBxLFfcWCWAAQJTpn02cuPT93r&#10;X//qF87Z5Vc/S7NMGx26LsmvTfrtcc6xjh/EC5Y1clwyQPw4mBERYp/w+LQ4ziYDiT4UR4Aq2Nne&#10;0ORJEm8yjpqM6cYhSH0axHWwpBdAZthrxntGYB8oNaCIOxcLZS6MlAjguJCEkhjUSjFDkaMPYD37&#10;gJ6hbgWAtcIsIaORY59NUj4EH3wkMpVC4eAdElGeEIFCgjw1RKgJm9YqgNBfFHZOvEfm2C6N0CgC&#10;EhbsHCRGUoHWQeMoMRy8GA1FCopiRxNkQWbhIC6wdUQAiY5e4Wg+hQUhAGJiILkqF1elyDNn3fFw&#10;POwPu+1h/bhaPq6Wy9Vyua7rJkQimRSRBiLbOtd52RxJUZomWZ5mRVpOi3JazObFYnqVpTNT2KRw&#10;N3fNc1/DqWkO9rvHcr3zj6vmzbL1exDBgPCFbT5Iks450Rc726gYA1EB7zxNBtiKq8E/Z7NqaxGp&#10;SP9ruHtTuF8clx1JJ3yw3e22/obq7Lb8j+k3t1fm7jafXlVFajpMWsgtZR60ACAqnRdokmBz1zbO&#10;t42tQ123xy7TUGWaPbdWOsuhp4Sj+waEqAjVqC4yXOql/vU3AkbpqqyKosC+WxvCkPh3HlV3UUIY&#10;jctAvyKQ1uk0rW5MeW/KW1XMVTZT6VQlBZIRPHNY/ynuzHDBv8Po/C4f5/ypIYtmBCyDnzfQ6f09&#10;nH8djxnBw9vMzOg2CYZu+/CPwW2JsO5eLxbJzZXy9rPffvJNOXnmPV5ffVRdvRqITBARDcJj9s0F&#10;KAYk6v3bs/HuXSoAIKK+TATiLkHMARi61gUWUjrL8t46xigbAIIEkaZpx1Uenl1EoUO+zkDDRL8i&#10;ljugUqFzFGLlgwALhiAhJl/1mPiCc+8bvYlCVhgEvSFGZQxqZBRMNGkFiKiVYVEh9F8eAot4RGIR&#10;hWyM1hpFJEsIRRGS1rq1vnM+SXSWkTaECGQUEobOSfQQO8upEs/kg3hGEQwCSoEmaDoJAIrEKDJa&#10;tEIW4iC1Y2FMlCR9J834EAawECvgJU0wvSqv5gW/vGvbF6djczw2+0O9We+Wj6vHx8fVcl3XjQTk&#10;PsxKLKoJbdfY7XqvtUrzs9GZzsr5ophMZql2yaxNZt2H3L7q6vpw2u3ddu9Xa7tcN+tN80XXLuHR&#10;Sp9vODisgABAfbkbjE7DIL4g4gEEZcnutdgAjEQLkcKYH95++ODqhzr8ym8/PR1alN/Y4z+Gw+vS&#10;/OhW75Olucb0Ji2nZa51C0mrCof5wMcZnSvvMw9pfYLtcT/PJNPKdnw4uT64DKAVKjVai4jAiAFt&#10;EOaQakRERSrPi6qsQpDdbt+1bZqmVVXGtg+RKe/tkIzsFA45gTCEqpUyRVJeJ5M7U97r4lplU5VN&#10;KSmRjAyN+N6FIr/LTPwncjHn813QK7/zmP6JwVMbMuCw8ZsBIHbqG6BOb4zOZg0BANltHn7585/8&#10;786udYLL5ZsyN0WmtpuvSc1effxfB5eUk+emuBpOLYCgoR/sJIB9a8EY34vF8CHEYDwPhgiE+8rL&#10;uGVEYwQAiCQSOutEhBQVWdZfPftxTVm4abrhy5/Av/csDzN4JqVAISCSF3OyvuukseA8OKYwJJmT&#10;SKZhlomi83OUXii0QBw0BRagwdhUhEgBkVZKFAXdZ3YYpQEjh4seJGYfBc8+MDOTIq2hVGpSJSah&#10;LFEUXdXOiXUIQEaBYwmMAmQ0NA5EMDX9AAYE8IDWAQoGI9bDpMDUYBz5zAFcYOtEIaR66JuDA9M6&#10;rLkAABNynpksM9fXExBsrT+d2uOxOR5Pm/Xu8c3q4eFxtVrVTSMeBRCUAlJBpPahPjYgYhITLU5W&#10;ZpNZNZlls+l0Wl6bzJqsvbtpnrnaHpvjodvu3GZrV9tusmmPp27IcI+iIIMn2zvUl1xNhfrfqGux&#10;2WPV/aR5RMFGwr+FZXnSr9LJwbdXkPywnL6xnfP2C38MIvtTeHQu8+L2ZvXJcjrZzudJNTPF7RVV&#10;z4cNCPqqjiSjvKQ0QWURUStKNGqtiM6bdm8XkERp1IlWRpy3zQGBjTaz6Wy+uEqzXASLYtK2bVFk&#10;RVER6UhCgMAwhxMZIBIxAsBASqdJvkiqu6S619WNyhYqm1I6AZWei0sH9R507f2vd/NiLt9/rx25&#10;zKB5n+707/SDiZ/+aqhPGv6Mn+bg2r1JcjTZGbPC07/7LwWFmKhqcrVAEuLZm68/tU6Wn6ym0/xH&#10;f/Li2Qd/IEBE5pI019HaiwANpqzP8xHup6MieR/bvMWhncACfY+3/rNxRYAFOuuDiCKVZWksuxwJ&#10;HQAIgeu6eWs53v8SkSAQRJdZxHf6ZLFek3VgPYSA3NevACEoZIJgiDM1WBjpXasxtBmLubDPBEMR&#10;9ABOAJCGHn4aEBAZlRAJxdp38SiISFoF4cBstMpyZYwackoEtZJEUxBEZOchIDqPiRaF4AI4JyIC&#10;KSoFhBCECCBI8B48CzEgYJIgCHjG4IUDNx5AJNWo6fKJR6AOfRs56DcAkSJXeVbdXE9EwFp/PDaH&#10;Q7M/HNar7ePD8vFhuV5vm7YNgNiP2dO+c0cbjvsGEbIsSfMkyZK8zCezcjrPprPrMrlK5i6bdh/c&#10;1c/ak22Pp53s9na779Y7u9k1bdf3tcMxia5vyNIvDINspH0p6R/g7R/z/Rt1+Hf+qy/RKuc/s20A&#10;uafkmcleTqb3jQ8t/lhWQeRze8xEhY1bnhpUmOdqMtUff0/dfffWgRGIiM/F7VknJityCk5QEk0h&#10;UTiA87hhMCidZmmap1lu0oQQ6uPhaI+a9HQyvb29M1mBqAjJmJxZiPpQNYJQpHMAGZAFg5CgpmRq&#10;yttkcm+qW5UvVDbTaYU6B1IxHhupKxwxQ+8fXFIl/zkvfF+e3u/9wNiX8uKti7O99baAcLvbffWr&#10;q2cfKZ0CPTngPHu0/7Se3n78gz+fmyQF3/zs7/7Xu5ubr15vXzz/XpEb361NYoTSWM0RsyxdvYlt&#10;IuIEewFAYCFAjq17WAZme7SpArFuqk/Z7HsfxmQqAnDOe89ZprMsU1qxY+GhlysgMzdNK32cCs6k&#10;8Ft3DRg7bimToNYgggTogzQOeSi8hh7rYaRtggCzaM047kKjvYFxmWJ2OwxJohCj7sN5UAQFSUQC&#10;gO9ZLyOiAQUpIDESIRgQJUNeOwCkBliC9UgEPiARaAUKRaM47ssTQAQRmEGYOyaiuIjsvITYdIeA&#10;CLVGVORZgpcucOchVahpDP4NBENMQyKkcUuKz0eyTKVpubiqWG6t9adDczzVh/1ps949Pi4fH1fr&#10;9aZrbWzuj6SRyDa2a62AEGKSJWmepEVaVnk1K6azbJqnSTFJp/b2Vu58x82xbdrj0e12st62y3W9&#10;3XddtKWI0dOLlbcN8N+HwyeqfWXrKRYmsBJCwsLoF9Pq6/XuUfyhqa+Yr1ndcpKiepXkj64Vw8fG&#10;CmBg2J/8sQs627/6budNyQwsTiAgAQmQViZLpAYBJlJKwZDCAkQqSXMyJitzkyTGGK2U7WywDQGk&#10;abq4midZFnv/CZBSpIe8eezBOgGSoCJTqvzaFPeqvKH8CrO5TqeU5IA6CsulKzmyqwMr8Dav1f+z&#10;/4yA/E7D8SSJ7p+jh0e6DEaub9Dct7/98ngAEGB2GLrD8jf2tAzhA4Ox8+IZjkT4isOsQAA0aTG/&#10;TgCkPWyTbInQoNLPXy1CeNzt/0P5RlXzP8yqWwQM7ij++Jv/76903x8h5roIY8/PEPep3wJDtt5Y&#10;sY0AMR1SmAeKugd43nvnXFFSlqaIfRgycs0CIAyddSEEUuqt2x6XDgCAAQOAR1Vl/XppQqOw9XgO&#10;yMX+zsOCBgHP8o7pGqNmQy8B6GuUAERdzqLuTVyP7mK/giDIvSCQsBIRDugdHnt/F5RCpUgrMFqU&#10;CiEIsE4TTAxwIKTYIgy1ihFYIMHMgA0hBGZULKiov0BmDuyFKdFkNBoVCx2k88FaTAyq2Agl7lXj&#10;beEgttSPSxWJjYAIxOS6yCbX11Vc9tOpO9Xt8dhuNtvH2NditW6bNgREIkEIQM0xNMcGCI3RWZEm&#10;WWJSlZd6Oitub6a3N8/SOU+gnYfmZdN0x2177A4nv9mGx/Xpcd3s9jYOAUMgAvkQZg9S/9hviLaZ&#10;UAusEb+DyV9m88+vTLeRv+Kl7eoN4FeoUGDhTILw/fnkt539h82yBQHA4GW9qg/Ldf5qKipDIiHl&#10;nUWBWPfYN+1TQATMQkiAqE1alBOTImn0wXr2YBLfda7tCClLszzLWXDkKgYpIEQkpZTOTb7Q5b0q&#10;76i4hnSOyYRMCcr0YyQHRRjCNGP3FYGRlbkANQAwAIMzzXWmDi4Ou8zBg3/29c5GPYj777dfvej0&#10;77DffPXL/fK3ty/+IK0W59BZf5Hn8xACgQS7360+WS4/MQa3m89O3evtanNzp/7pk58lGSTF9XO7&#10;/c0v//pHf/rfg6jVNz/+4rOf/PTHf6vjiijokxtlqL4jQhGWvkFNfAY9+wsIRER9jdqYXYEi6ENo&#10;225BlKYmmi7gPjmYARnAumCtT1J1sU5RbUdaHyEwdCFRKQHGvReMxjKD2uLAxkk/jfAc7YDwlHE7&#10;h0SwxwJw7rrR86wX+01/UK8miAzSdYiARdpvP9x39u+BhQBCgBCClcFCARoNiQKU6DBinkpgYOF9&#10;TVAAIqRqbDgSM1nB+z7zDYG0itOFBBAMkRbxCtmz9UIgBmWoEotiLOf9EM9+NSoaqnkAhBBASZ6Z&#10;PEtubmci1FlX193p1J5O9Wa9Wz4sl4/Lx8dl0zQhYlgmz1IHqY8dACsNj2nydbmupuViMXn5rWfz&#10;6zuVdWrWzdguXPOq3jfHY32sd0f3uGyWy261suzC3bx83DV/mF194487CQmq1vmH4P52vWpJXmFB&#10;RB+ayT50olCc+4xrVPJl297kxXeT7Oc+di/C49H/06/e/Ol1wfkzUGmcY8CKBISSTJQSFOjHXYMA&#10;KGVMUmitILTHuu06H6NPHFhYFJHRBlEFwdiphgUBUancFFfZ5N5M7nVxS9kMkwqTCnTKqAR6qDyG&#10;S3o8AnCWwH4rO1uICJXfp/G9GMkoqZcYo3+Ow6FvoZ4BafTWCt86/AJE4Vm/xu8968A5DcqfNl+k&#10;RqrFjUqzd9DPOVgEAChcb7/46tP/57MvfvHs+Ytf/Pzn88V1MV2U5f7rr91scSOy+fK3P16uTi+f&#10;vcjL5z//6d/85Kf/937T6XglMa1eECJw6YvlEYeKSulLavtYFTAzDfO2OQSOVdoIgaHtOiJK00Qr&#10;BRKrEM5r7bxv2q6apON2PFib4W4EB6MWQlNHIEuIOMtQBKwXEVCEJpLEJMzcWnaOOQyexRAAOT/x&#10;d581DrZn2IlGBo8Fg4j1WHdKKU41GwWAqEAUjTtS1GUUgMAQBAWQAYMEa8E5EEClKDUoCD6A58gO&#10;cWvBMwIwATOTVoLRiZLAotOElHoiREYjKPJKgg+tRUOisb/6XoiGLfTsJkpvd2LOLA1hof5tKTJT&#10;5Mn19UQEOutPddvW9nSq16vNw+uHx4fH5XJV120ILj5z9hg6bg/d5s32t+A16vndHzoIgkISMLEq&#10;75KrLg/HW7v/4LBr9s3p6I5bLyecYLLoTPCF0t231eJX4REQf9IemeUrZQHRImdK3Vf5m2NdKf2F&#10;b3522s9sa8WPt+C8fPbFfj778uN/SVzcBzSkFIAokyRZ7owRsHHzAx/ixBTCgNyd6vrYtLG2INJ0&#10;/Tg3pRl0YFI6SYpFNnmWzZ4lk3tdXFE6pbREnQPqmIsqvQCdo/jyZLXPEiZn/b98c+ju13vul798&#10;KppnMza+xoeLl786k91PfuA7l3Wx9SKcdQzOrAKi2OObN1/9elKi+tRdPf/jfPFt0OnF1tW7Az0S&#10;QUyKq8X8u599svzgw7/87WeH2SyrpvrN112WXl9d33m33uw/r6bF6fjpL3/5D6vN5yxyd/tK98CP&#10;JW6qSBSYmVmpUViHNjQywj7p5xsgEOBg6PsgceecoBiTJCYB7OLeioAIDCiBpW0bhGkMDYwPpkdr&#10;kcvRiIXhoaYfWTiIpYATjUGhUpho0EpiMYeAOM9NEyhcPsZo3fDtBX/fQ3jr4QbhQ4O11UjAILsG&#10;igQzE2t2YdyMhkAdKNXbNhaMDpcABqDgfe0REElhokEh5AaM7ts7ORdTWYWQiECARPr+gYMgcy9S&#10;CEYTKQQMnQUBUSNmiyaMgMYwqlzIx1nEIDJrOAQihhYEeabyrIIrBLjt7Iv69PGp7upTvV5tH988&#10;vnnzsFyuj4ej7VOGxHZ1tz/e69Sxa4Qdaq9TBxMnDNKRaSnript26k9SH+3h8OzjhE6gVlrW0Ky7&#10;V1XZnLoPFvf/fvlmyTYhfO0bDSgt2hBuTfKvyivH/j/sdwJACCx9xdfh5H/xq21eVv8/X2/WI0mS&#10;nAnKoapm5lfcedZd1VV9kcPiNklgQGAX2HncHzDYH7jYlwVmX2afuJidIRcz5AyH3c3qqu46syoz&#10;8oiMCD/t0ENkHtTM3COrQUdVZmS4m7u5qqjIJ59c5x+fCbneZ0ZmY5O14r3CuAZAiIYlxtB2ouoA&#10;Uu4KrCgCCmSMceXiUXX+02LxyM4uuDzicsZuAjnbZZ8v0Z/JPrC61xd5Yfe2CUZ3aQDHw8t63Hmw&#10;H3lPcDhAg6szfMAfgT9/jM28o7LuiLRKjMTcs9p7HTTe3GBeARGk211ffvvPGuP11YaMPZq/3vk4&#10;u/cB2urwrsf2GwBYzu6d3Pv5p391/+LxT/76f5k//e7vN8sr3xSsVv3xYn7x2Wf/5fRMq8nTf/iH&#10;/3xyNr04O5WmNL3u0F4Ymfq4nvbFqfnXuWyyBzYA2Ynoq0uQkJRSUgVIIl3nVdUaU1ijAHmSOUDK&#10;hGGuQlBAGhKDsF/5Xnv3+MaM3g6CgCRRS1AgSW52GCFGBEQ2SAyGsDAg2rf8xX5p/riTOm6KvrFh&#10;gwtNCIYhRG0iGubCoqgQQcmaz79o6oUuW0nstWQeq2oAFVGGShxRlIQhgVcEQDZkLTCh5BpRVIE0&#10;0uO5AHAQmv4jsq4hRGcZIQYPQ9maCkATFJSqAnL6ASLQ4Sx61GyKDmW4H1uoMDSPyxmVk9JU5ez0&#10;dCZ6FsJbddM0u267a66vbp49ffrt199cXb1W1Xa7OymcCEfQKNKJdKqdqAdOpgosQSPagGXHx90s&#10;NhqaR7v1xWbbrVrawvwH2W3Srxks0V+642uTfmja502DoLGTt6NOCvthNZ0Z+s+r2wYhz0UUgU2d&#10;XlzV9z8WQgRCEVJIgIxcKGyTSj9PShURrXEAuphPBEg1tl3o2g5Akagsp0fn752+/9fV4z+nYobs&#10;csuTg2jHCER0j16HJ0davveX9lBjf5zhjjt0B+UcmNXxbg+vuuPsvKGh7mKf/VvuNQeAhu76h68X&#10;54+q+dGBw3XQyne0NACkqV0+m8+m6fz+/PRXs9P7k8WFJCGi4Vy8eWcAisTV8cXk5J7Ehmkb2hdM&#10;69PzZvb+cUwrsmc/PF1fXW+Xq89eXV2dX9z/8KNfsE4N5Oy7DB9EgblvE3SAYnq7iqAigDTuxUDQ&#10;4PAaiCI5lcYYUxQO+hCsjHAtiu76cqfDFVPYx2yHJ4bvKAhqUIEgZ/+JgAAmRRFIXkNGgECFHfYn&#10;JwwP75xppv3H6aBX93KpY+6gAhBh5XBSQJuyMwlEYIwAND60MXqRddMlUWO4cFxYNoQGgYj38xD6&#10;gekmKx0QxSSkiJJSF1EQENFacBYsQ6/YNeXeWge7CnsdBAqIxoDvoC8k7NUzKpKgSMprDcTAnFtI&#10;DW3paKTAEA+yK8Z62D5CkUQAUQnBFFSWMzieK3D3/lsfffLuO49O/sPf/Mfnrzer1ZqZLWEBOQlB&#10;kkBQDSI+pUZjUOqgEJx5TZ0JWASedPa0LdKOt5ujx7Vbb/56e3+zkntrYzayaXSjHhDWIt9IjYmm&#10;hDt2afRHEBHQGZxWyBoAEYgx9wsnRlNkF4eZcx9JEfExFtYWFqtqfvHgnZDwd5/9t7bdWVMen7x1&#10;8tavZu/8JZQngxDmnd8DlHz4xxD1sHr7s3f4PMA+Pb3PsuzTWvVA6v7YYwRN+1f0qQJ3T8deNRxe&#10;PHIsOEizAnTNtr59ZaxzRWGK8pDcwdGe7+ULZ8ePZpPZk69/e3zfsinRTorZhNiMX3JcjfE2AIBQ&#10;t+vLLz77j7dX/7xbX0ZpnBOgcH27ur0mBHN6emGIHz18VJmzh/d/Mjt+YHrEiToEiXSAGKg51UwV&#10;UXM9d648wAF7YN/mXcZvogCt96rAzGVR9IFxSQNjokmkbhoQFU2kgIZ7RJXZ0546ybqg79Let03L&#10;W0e9DwCck0iGdEHIkxgOaIo9fB22cFgr7dHsm89jP2AIAVGZkqHcNFic7aLsar/tutB2dRev6qZT&#10;JSZn2TE6wqow1nBVurJwhoiJGZGRcnEDMYJhUehbFCdFUUwedh4VgJmcBebeE8Q92ur/HujiXh3u&#10;cfCAa8aIIPVDzEBVfOhUu5iM4aosiAD2U0eG4wTjMvQOrqpQTi3S7O4m5/j07FjeeXR2Mntxvd7u&#10;ms7Hypl8g6zEqA5UlBLTQk1U9aJBUgdYM3XgEkyTJNBAruuOOhN3j9qN7Fbldlc2ykszu6Gb21Bv&#10;QowpSALi6za7nRmhYuHog7ePPnlvQSoCpAhASmSQGNhJHlnASIQxQYxps2026K0xDx8//p/+/H+9&#10;uXn99R9+17a1ITuZnVYnb1N1LHsYM2apjO72kByxhwvQeyJ4cM2gXfb/D8+NakJV31QR+4P/x357&#10;F60Me31wweCk/ShTBhAUYjCM2u2a5evJ6YVxxXgj2JMT2n8XyLmcdHv7VUrPdqtF5UiKEsvpPjK2&#10;/3p7pYfiXz77x2+++vt/+qf/HuMOZOcKVE1ff72igtc3bRR3fu4wwYfv/yV0sx9+ePKrxx8ak8Cj&#10;UD9UEHPKf5/Dj6QpaZZb0Gz6RPohujTMLlfVvnMNAsBQ7kRcVGWuC8jJxHlZUtKm7gAURLXxkgRF&#10;JMbovSlLLgpwBi0Lgg8hxuCsy7Fw3Hc2zB4LQJ73Cn3Le31jh4azumfvxz/6pb9zQdp13e06STKF&#10;M2ywTsYwlYWkpElUcbdrpW5Pg86D1h7W0UdQRrzn7NxZ2wEb1aBtTGjJIFklZCbLzHnkD/dd1gjU&#10;oCqACPYsckpdBAUgUmfR2czED+lGva3NXTUhJEAENECggFRaEBUGUFJVNBn0EoCm261Oq6SqSQpV&#10;BO4VtwoAighTbh5CY2w2V3Vmug6xB0TZMSxns/nxjAh9iKttXZ2dDIs5ehlqEA2AA6hURDmKBpBO&#10;xMfUIbXAwZbBpGiOwHUwrbvTllP7oNtcNKtu1/oa17epu/GLG/5ivbpFfwtdvoOisO+8fVqcPt6a&#10;IyCLqsREBilFskVEEs25SCApgWJoQxfiyfFkMrtYHN97fnnZtG1u2lyUzpQV9HJ0J0Esn1UcxGdQ&#10;KX3WxEHguQf8w8nLGVfQH+NeRY/PwiEa2ee7vCmAP1JGONzGm08Mz/XbhuOhgOR/+OrXN8+/m80W&#10;Svbdn/354v7bxBZBm9V1VU3RlT1EUFm/+m1snrfbFy+f/sa31/XOvZLNOUY3OyGa9VOYcI9/ctIh&#10;iuyWLz/79d89e/aHdx5/lDS8evnN2YNJ01xfvVi+9/C+ysvb21hWoVnrW48+ubl53m7r3ebK/O/b&#10;n/4f8y+yrj5WcqLPyCcUAsqcg0iSfpggIgASQR5BkgQGr6nPQFeMCeq2E1U2XLmiP/IqiBmmoIjs&#10;mk4RyTBULk+io2g4O+NJUttJICiLGGXXpNZ70IRsrGGQxEwAQkTUjzVF6GMJ467qwaYCjI7Hm/HD&#10;u2hVFZLIrtn5Hc0K4xwmtWQoBIhiMKEP8xhBYaEECHFWSeJV50F0CnDM6BwqCERJa4/ERYICuDb8&#10;ClJyZj6pFlVZGLYjaiUAJGVVABAFARVAVfQdtZ0yU1GgZQUaZbqnA0RJKfkAltkAOxXJfQwQDhND&#10;FHAxYTaYCw33s9FyfrYHBQFdzGfGZPnPykxQAQyr0vhWOVDgqsnx8ZExHGJarrYPz0+zUccBhWF/&#10;IBUG9c6sTrVSTSwxSVDxqp2wB9ORCzztTASJUHQ870r1s9idtA01u3LXnW/ty5vw7c326ra53XTO&#10;4mQ+r4t7noqD78kpRuRCyUme/kWoqoqChIWz9++//c57n3zxxWf/9R//zncNIFhrJpO5cdM9TDhM&#10;uh2M0aH2wQFZYp9tPqrXEVtkKRxcbxw1yRgS3GuewwlGY1wU72Ie/PFPd3NuBtB1wDxAznCpV9eX&#10;29VrVt/5sHvwcH52H9kgqK+33W67uHhgXIGIGrar5//VN1eT6uLmplmtKcr12ZnUu7WInj/+Uzs5&#10;P4gwwKgYEeTF91++unzSNe387WLnt0m8ql3f1rPpHEQnld3VyRU0u2+vV08+/8NnP//kg2LmzAcB&#10;GVEESqC/4kUq+UX9Qih3Qsyh5vHzBheJEJUFZKRpEJEICSklqRufBJhNWRbZYxKRMelFku52jSoq&#10;A7khGVOUqzxzDiC3oWXMQEZUJGkMnTgXYnSGYwiqyoZTTIWzAFqWzt3tXp7fVnrh6HMSYVBM+w2D&#10;vVeGTKgIPvnWdyESg2VGBSCwkjh4SEKqkhCUTGnLJEm0JJ6hpsb7RoF7y+bYsZJjSEGb0L2C5Fx9&#10;VFXHVXmxmEyc6XvajqKYCZ1sOlkgAYikpsYGyDqwFpj6LMMkBIhkkniC5Eg1+iSQlJQs9mX82ucI&#10;TAoQKNVKzlc4yFtMoJJUVJu2M4aLwiJACDGlqJJcyWyGTR9a9rKxxyen1nBMabXa5vKPgfzq/8A9&#10;salZ/SD2JSKWpBAV1aQqCEHEJ2lFOpFWqggpqKCLxur7zAAAIABJREFUPIlGo2o3Cdu3m+Zit/N1&#10;s9n6pvWTadGiQ3REwGQRKXEIIaIplJyITwpI/eQuIkWMt7fP/u5v//1mvbq9vVJQZ93R0bErZmwm&#10;w3HPKHnALBnx5aOfu38eYOADtQFjALY/8gqjJhpffCdMu0dM41v2vq8O8aeRN3kzo0bhwGnuXzHI&#10;uY4UAWp6+cPXq9fP23pVFSQi9epVbHe2KAGAmENbkyYGQdUYA8E0JR/lZDJ9b9d837S2KN+vZifT&#10;2Xm9vJzbkty8xzKKAJLdWEA6v3/x8c8u1g2Y8uU8dRcXGn1dFuWDjye7pv7o7flbzfnLF0smY6//&#10;HuCkWrw/PXls/q/JDxGUlVD0aeqWJEjUByqy147EBDIkAWfgjQNlkGfmDooZFbDpQoriCi7KMvdo&#10;1iSjr5tEmrYTUeYDhoAAiLNE9wpBwRmzmE0AQVVTStCDOVUFSSCSus7HqElTErGL6cCKDa7xqEeg&#10;n0o2rtmPUaqCImEpxCuNm9ihNA52jogwIagJxhoiLMlQhE2A1Yw7kV1b28JR4agqoogmsaIsKjG2&#10;gGipcxQQWh/rmLZtWG1rBH1wPHeG+u/yxq0QAJIwgCpEIFFZbSghzidaORgigpISGiIWkLjdbJoI&#10;yM4U6Jzrj3qPNIAIy8Io5M7uvYgyc+lcxCiSY2gUQkTEXRMwl7KqLyc8pOSjJAEEJHN8em6t6RpZ&#10;rrYwMESD8dYDeg36SSf5uGpm+lG6xhg2xihBoapGE2AU9Sl1Er1IpxIABMmjehdwIvY0lBCOQ53a&#10;DSBEUyRhFQSymasjMkQFsktJkkruQNh3OlDZrq9X6xtVRUXL5vjo+Pzs4Xxxj4spZiE7hL/9oVI4&#10;EJFMBO/pvVGOYKRxDpXL/jUjr3Fwreogo4ePUTuPoOdQKOgAzRzegMLY73y8AbSGyqpsa/W+izE8&#10;++6LyeL8UfUpEcdmtbq+nE6MJ9mtL9vdxnt7fPHLanZaTO8VTwrrTt7/+C+L2XFRzZOvpVkTMtgS&#10;hu6D+XMUYXFyvyhPHpzMu7CR8Pr9D45+99tXH3/8M3KXu11xcmpvXvlNira0i6ns0vTBo09NdWZ+&#10;V2xFQUF2IF9gijGvxn7dRCRDYQJKMjTF7wHyHkkOC6oxpuDDZDIdhq6oaOr5VwVFDCGFEKzN3Qzx&#10;YBN1zONV1ZhiCEH78WuMCFXpELQqHSgkSaG0ChBCxF4n7sVl3KkBCvdbqnvR+pGPbJjmVbGZuMZb&#10;rzFplwAQSAEwIQiCRsIm0ppo650yClONWjvTqaSgJ1oUbKKBqBpUtz4sd7ub3CpCoIsphJCeR8N0&#10;/2hGQ1YO7qV0CJZmn9CiKkKKeNPSqoZJgSczdTa3lSNHoJBUuwS7xltHdmD9BuyCMYmo9i3ED8IP&#10;SFA6I4ZEcyF7zo5VNiwJFNGHZEIyRCLSNF4R2LAhOjo5m06qzXa9Wm9wsMEjlQS5F13vD3DvL4zM&#10;dgr+ySWowHwGx0caQnGyMIiOoTRGxCTVKBpVfJJOtUET2YpxggiadNpKtwOh3A6L2aQY2q4WUUAG&#10;ciKoioYZMar2jKIO4MNad7o4fXT/rYuzt+eL+8mVPcw4IFqyvNwdJXB4snu2QvFOkeFwWa+ThuN4&#10;IIv7x11Fsf9tH2jC/XGAA1qgBzSHWnx4r/66/qwiWOfYGGN4ubp1rnCltLtbib7e3Ly+/OL1i28h&#10;bR++87FhF9rti8uvFt3tUXjXMrMVVzTt7vPQQpq/uzj50G+3pHG45f5zCQRU0FUf/OTfEOP11ZPf&#10;f/431dTcf9RN5uHVi2a5bC8vxVk+v5gap7MpzydbB69RHppchZ00Jo2IRIKIQMQoiAh9xxnofVIm&#10;HmfjDBvUN6PJAaocTuq6hui0LAtDlLIaOMhaijE2TTupCqBh3Q43NwNJRGayxsYcqlHJjeoJtSyc&#10;dVYUrSUFUHHD5h4S9ggw9M7ZS8WYYzOuXz7eqgDKiBczmBUY1MV0HGUSU9w0um0SQABwbSyjMOhu&#10;QldNB9PKWrtpGiI6npSlLV1iI5BUBNWrdqjJ5ACT5PBTiLKt27YLIip3Gl2N3h706jDLNCghUlRq&#10;Wmi87lo+necBf3mYY1KxzrgIiqDiIYGyxcEgdz76mBiJUCeTig6KdCA3ydp3mkcCnJQuJZEkIuT6&#10;V6PvIhkjkoKmYrpYHM2fPb9drTcJ8nTF0XJjn4A7MBqDAcQh3w21qXXXURvSaoubHbz1wAfPkwkc&#10;z8mwMewYVFUMpDyzT9RL7BRboAiVMIF2ucwgShANiMBEgQxwmQREwVhDRJKUkMtyMp+fTqYniDSt&#10;pucnZyeLY6QKyJGx6Q7+OJCQO0pgsAD4L/AokFtjKaIO5MII9d585YG0Dz8qAA6ucy/+Y6Uyjlfh&#10;/sIfvx8MajWFLoQmhBY0SfJds1pdP90tX4X65vKHz5fXT9vmtm3qD37xr0/v2c3quq1f+nCNsCMS&#10;xtXN1eV2szl/uCzcERfz3C8C8zlSlW7TNJd1/bJtriyxdW65fNl04eLBBdHqy8//cH3T7hpvCnf/&#10;wQwNukomM55Y/ebb//TAJ5PzZfoaIoFEetAwKDO0h4PiesU7pO3CUNlJRJoUAVCitm1HRIVzlslr&#10;39AT0WSdE6O0dacn0jthB67uYNj79UsSsZ/AK2yQyDABG84r20O6g5J2HZDYXnIOfxwLUn9sr/JX&#10;dQasyVqURcsIflaF1yuNmgqz7eJ210GIa9Tttk7Bl9NyMqsYgAUt21SZNkTV6AAY0qSA86I8BX3d&#10;dcs2tSGBCACklJImHpXJoeU7vLFsjJlydQhEgV2nUWjiTOU0BdFOIFmD86kTVcKgSZEYoG9wAQQi&#10;kMfOvPFdQ571l8RYM6mKLLOGkJGVCQB6rp2wnDhJIKDGsQqfnJ6qPtludz607BzCSI1lOdkb4APb&#10;y4CglKCszDYgGGw6XW/wdUEocL2hLkjdpMLp8SwR2fmUmS1AqZpEk2iQ4EUajY1m90pTzjY0RlXY&#10;FqachSWJApMxzD5FY8z52b2f/vRX7733C2bW6ENTx857sKmYCRkYnf2D0NJ+ZPedYzzA7BFyHOqR&#10;fYKoAgDfdY3uYJhexY82BQdqAgYmCzR31e8VV/8OgzcMfcxjOPoy3kGPaDSDU2PtZFJF3yZfN5ub&#10;r379n05OTmKo23aTUjebn7GxxfGjdz/403r3vPXXzQ5897KteT67z6zHxx86N6NiprSfA5e69bdf&#10;/M16/SUX8YvPvjo9m336rz49OSL/eDabz3YbXq6Cj/TOh2erm/Xbb5+WRQCQ29vm6N2PT89/NT96&#10;YMZ+qihIhAkEIJcykaQ0BrAHNyp388Rcz90Dh/GbIgKiqLRti4jOWmMMAORKHqIsgpAEdnWnMBCG&#10;cKBahh9zyDzEaIxRVWYSUSCQFKMkiaIqLg/e7WFjb4/w0O3GN07wGxZsj5zx0PcDUABB2HTtzWbt&#10;Y2fItMFvJVIJaimJcEDw0mrL1rSgr5q1Y3s0nUYfUteWluaWrQIJLpxBLOq2VqQjtjEJBM0Tynm4&#10;pZ411dGA7h9iSSunRtQHDAm6oAyYG05oQgPzaiIKbQghROgJ/LwEWljDxCL7Xkf7Lyvqo/gQHWBZ&#10;Qa5wTTluGCIZcoNnVxS2Dy8Spij3Li6IsGm7q9ffnh0VzCVSwVwQOiKLSDpw8PtPzOCSTXVxoZuW&#10;QsTSgqrsWjMrUr2hTaHLrVqGuoWmSafHImoWU3NxSsSG1AmUihOGaDkm6VJsUmwgtaoeSYxlU3q2&#10;CkrMxrD3wRizWCzOTi/u338MqvX6dtOFiMkWUywmHrL/ky3sSBO8yZhlGelt68CU9E2Eewq511cK&#10;Yz30HUz0I//8zjv31x3sO/UTmntMk7VMbzf6TP386Tl3ChRAdLDNKqubl5vldQidYarKCbFLKd28&#10;+g6lW62WISVR37Sr6+dfzhb3iulxjL4LbVm0t9cN8rFqZ4wxzJvl86PzCs1oC9Uau1k23i9+8uGn&#10;y+vj25vvXl4tr6+eljNq6mVRFGV5/PLqZXll2p1/+t3Nz355vF7F0/MPi/KDew9+QWZmEiQCzpJ0&#10;52jqIWbJfSFGp4kAkIjHDJqUBvUAkKc7AYC1tigK0I2qwjjDGzCJtk07QsVDXDjqrP4Xw1KqQFM3&#10;zMyMlpkIdTQ/g9uEd/RVfzuHwUsYXNnx2cNX3hUBSAK7plvu6s57BGDjRMCnZIwBBQNAgupFUvAA&#10;1lmqHExto34X4ryakHOZH6WkTRfblDDiI3VzKGQdfNXyEQsh52kIb+YWDg8EdUYvFkoMIcqqhk2T&#10;WzyTcRIbZ9ga3tVt8KnpAiBXrDRILhE77Nkr2vv+0O81oICy5RAj2aF1fBdiTERIU7KGESCn7mXd&#10;gQjn9+5Z5uC75er6aOaSECARGESL6IhKohLJEZZIjDAmkSOQknNoLHSeXaXWQRIAFh8oJimscVYR&#10;6HaLbGLd0qrGoyMqWRSUmFQdoCEFlkponkwU2wW/bdstogB5LpACMZnCYeuryeTk5HQ2XUTvETB0&#10;IcXIzGIsGgc9CbJXLX9cywxR7VETjL7LmOO0F91hdX+cR9fjoV6oe020z04BYAAmMOPg7WyyDzyw&#10;0QbqYNL7xpfaBzoFQZO0m9V6eZ2ShySxnDx8/JY18Oz7z2+uOpVGVFKEzfbqmz/8f4/f/uW9Rz+d&#10;n71Th6vV8itbrrrAQA+NNU++/Y2zVUzdyaNfkJllBStqHr39S1tOT+49Oj1ezssL37TffPtPdXM7&#10;m08BIzu+f392/WqniV5QNz9rJ2W1XnnGJ47/dn70iRHoJ5AjISgwmaxiRGKGM0NjGhkQJMAw0BIR&#10;iTnPHxZJOgilH6oQXFEIKPflTr1lSDE1TXvowRxUW+2VDhuaTEoYiksmVaGQc3sAYOhkD2Nt08Ex&#10;OlQZd9OxAN70I96Qrnz/IcntZnu9XoUURTRFj94nYQHEpI5sAN4GUIL5xFSVqbt21TRuXs7PFlSa&#10;2KUXmyaKAEJheD6bzslubjZEeEIsUdvXdbf2KICWgMDOS7coyeCQ8DOAZgUoOIISADsHBevMQcoe&#10;AjksJfl6117dblqvIQYEIOKyKIiNksk4lPJ0s7uLYyzPmEwHhkdNrEiYUkJjELHxgZgIMcRU1yGp&#10;zEoi5tPzh0VZ+Rg3uyDACHHYOkJAQYPAQATggAxhSTRBKpAKQsKjOf3sIwhBUzKLRdzW0nTANimg&#10;MdbaLgRQMUmlcBASiCJyNjgIqoSkqkgWhUmtmIJNxWZmqPA1rqaQNmC4nEx8kKPTMy6mRTlT0RQD&#10;5DobUEFWKgdf506O5x1JOEBj+saTo/wcUpWHl44reoBnxiKFgxCAUg9YwBAwIiMyDgHdA87uEHhL&#10;zztC381wkFgAAEJjsCpLYypVnkxmxLzdbq5vVqVNaNLx3LQhNfXqld/tVjfL2+fvfvippfL0+Ocv&#10;X/5+NrOb3fPXr1DUl851oU5EZxfv+m5r7QyRz87PU2o319+tllc//+Tjv/kP/263DWzndd09f35z&#10;7/HRo0fVYm5uXu9evu6+/bb+sz87365en50uXt/8+rsnPxgSFEwIfZfLrHCANClqX4IDgxoF4n5o&#10;XCZe9ut2UA2iIq33IspsyqLIp/cgOViTQD2MSQToA7E6sCvYt78BAGTmwQ8VOsyUyYIyfPQBU/Yv&#10;P/a2ZvxWo4I7hHJt8KvNble3ElVTSj7GIMLGTCaT6aw0Tuu4idGntN7WIYIhTj74XWsQ27prtr6y&#10;xbExFiFG2d1uiOloNvUBOtQK0aTkd2IVSsvEmGzQqQMz+lKwdwaJUqEgokkQFUpDkiDu4i5q6sCS&#10;J+h8CAHYGGtIYgwI1mlOBmjaSMQxJpU0nU6Y+7I1IiCiCbm8fvkzmXA+LaLk7kFpNKhtF8hwaHe2&#10;nMwWi9lisdlsN+sOZIKkgLlZmgBC3xNIAIBAUICBWMEAGKKCsaCqwEnJauX0mGJC7832HoSAbae1&#10;Z+NaQJuASwcxgE8wI8Rc/6W5aTyq5GwZRSXsa5R9WRWmbMMO2M0WJ8qTiKZL0HlfuWiYVFMGccA9&#10;ovmRtOBIou9lYnTkYYQ2eyEZw5fDi+9Qs6CZtTm4JvOgANh3kBrxCzACDZQw4uBPD4ZZc0Znnvo6&#10;arm+p1wuVu4LNd569ydXL56sV69TjJZRfBtjdK4g2jDGwrKxVDfBd9q2rzu/qwpwrkVtZrOQtDaL&#10;t7ydpLAWgZcvvlPjXz7/26psFd2kmhm2Piy3O//95ZeP3n5VN18S6+L4/ldffl1v082r7nSOaHS5&#10;bn1Llb1/9dIXFp8+uyZTHB2rMcbEFBF7cgl7zpv60icREaEMcwAIdJi9neAwCwGAmZJISiqine9E&#10;hNkURZHzC7UfcdJX09R1o70HKge73nsRut/bA1jaC8LIMx5wwP+CI3zwzuNrD0DNUFYFQx2LaEip&#10;DaFpQ7MNmgRBU1RhE5C6zotsHHEUmE1ns2IW/FrFWzbTiavYRh+CjwWas3J2xMhtm0LyaBJwAqMM&#10;nYEgkadsFSCCkDAT8sCrwN527TkjwoSQzxYCiqrGpJqUAFAiQDUpTAQELBwjqO8aImQkJVfXrQha&#10;awHA+1CWbtTKIUYVJSZruF8gRGOYVRVQMoMLQIZm8zKJlmSQAAp7797Fze3yh2dL8jezSbFYuMWs&#10;mE5LWxJxn0+svekNoDmnH5OS5Nkn4DwWiCWR40lJkyNSBlGIwiLFfA4pgQhww8w5sYJy2iUo9TKY&#10;j3nWNWC4MFwila1PPuDR9HzKCwLxArt6u6jmaCvmzBUC2QLY4mA5f0yTD0ICcAi534Aud7DMm9II&#10;hxHEQWHQkJXZ/5DVCuQDgbntxx7ISrbAGvOYKoU0qJjs++NwEzKEvQEgdt3zFy86HxZH56Cwun62&#10;vn39zoc/bbdVvb5xhbGulNBVZRWiWyzKoqjr1e9XYVdNdDJBQVgcFw8++Z9XV09DaNe77b37937/&#10;xX8py42ruCzeb/yWyKksf/Lx4vXrJ1VV3azW6++fr5cNIlmcfvG72ygelSSlp99fbraTTz5+XO98&#10;G7cX946MqGTeQVLKXqcCqAhI9hTpsFhIYDiSzCjDbNJhdRGJiEVj0wVNyTBXZYmIea4XQR/ijilt&#10;d01O3uGcb6gYfAxdNNawJR7isD2kOtjJMZ4xUDI9jfTHBWZ0Q34sStn3E4XgMUVgC2wAISmkGOum&#10;3bYduwJUQghcFEEkpcRJVLwgxZTU+9A5hEggBrCazxFYNBqmqamcqdhyxRbTtvaRgorDrnI1hhBj&#10;aKIhM7EEZZGYweY60UHlwZ2eBZAbkvV6FglU2WjK8/4SAhalKwAY0RAnic7lRqwRgIvCtG1C0JiS&#10;qtm/p8J2U1tbiPqyLKzlnG6jfTQRyXD+XGKoSgspUUiGRQDu3bv4589+V8fJS3n4aiu08QZaB+vC&#10;+ImD+YTnCzeblsXEsiOknu1HSKC536pXrAFIhBM4IANgCUt2JaOjt84RmXLs3jnNo5lzzBeHDiag&#10;iPvyOmJBdqJ2U7du1xwlJluBxC6kbd2kUxCFJJJSAmIkm2fv5jZOQ97uSMIfgpa7BhDuPHPnH3dJ&#10;4IMXI6BSHugNyoi5+XPuQEt94UxvVWUweQIqClE1CSQAVRy64Qyar+dp9sciC0tMMYU2tOvY6rvv&#10;fdLtXm82y6Ze+a6WJDHK6xdrNnQ8o0kBx0dSOrx8/mI65QmQNbNq8jhAh1S7gsuiWpzcO7n3AdGF&#10;yvLFq38si3deXL+cHy2MhZ/99F//+r//piwWJ4vN8+cvjCkMa11vkQpUjrEDxNXyBlG+f/La2HD/&#10;kX11+XszZIkNYzR7SScFJSQFZQYRGYPcSXMUDUa2SmTfnVJBBaj1PqkwmzIHhjSn7verlCTVdatK&#10;SaMApJSCT/WmM1SEzXZxPDUkRETMbedXm9oaWxZOJDGjJGEEYqbcigEOAO6BWRi5Hr2TF3/Hx1JV&#10;VMGmxV2NtoSiACBNqYzxTA3O520BnWiXpOm6sNkIaGmsRRIRQgCNjY8IXDpXuWpWlK0mVpy6YqoW&#10;fRcSl9aU7AIKI6ekPkZxVKB1SS3bUgFa8aRlNSF+wzE8kNjeniP27XaSigdIzCwCfclXbjGfWQBC&#10;IlJNqqmqXFmiisbErnCAqH2aNIJqjAkIc8utjKHa1sckilBVJdvcOxaRQKPE4BUA3eTi3v0Uogia&#10;o7cT2CghpthKAA0UvF15um2MNAZ3lQuzCuYzt5i7ybSwzgDntiM5ZpIUEggCkMA6JgZgRCZ0SAXa&#10;gkBQSqRMkurAqWZj3zvcRKpsEE0XtWklNrWsL50rkEwT4xdff3N13X7y4fsVCyIAsbAB4j7JMMO4&#10;Q1g+1rXDXoz08G8AOGB2Di4cf9mnW8J4YdYf+1rvnmRIojGl3BhBVQ2qZQwKPmECTAoy3IgO/+dD&#10;OEj28GEDsW1duTg+bdtWUrvd3rJ1qnFz/RRip6II6JiRzKQ0p6fTqsLb5e1yvc0lKGXVcGpTmn7/&#10;zT8sqqOuqV1VRAknFz+z7ifzk3er8mg670CbJz/8/dH8k7PT28366V/9xV9sNqt/+ue/m8zE8tHZ&#10;4sHVq5e//vy/TaZlWzdtU7++TsbpYnF0csQmq0TEPDFOVZTw0BvNskv9wFwYolE9rMD8bEqCgH28&#10;DdB3IcXEZVEUZd/5QVRVk/YVE52PSYQMEyjldgqKdR2MswAA2RsHVdHgQ0qggG3blmW5226Z0Bqj&#10;CoUzIYSicJ33xrBzhhGLwt0FMYd+ld6VEwBFTApdRA1ERlA5JgqekEpnA6WbhEtBn2JZupQSMRpr&#10;fRdTipagKieCRePRJG7XWwWtjiorIN4Tu9iFTasxpQDSEQlBiB6SEsK6ba3G06oqkDRpuS8xx9Fg&#10;valr+n+raEjiEQBFiZBAY5IYlZjWq52xpipzFz9EUGYCIFAwDmioyQcARJ3NJwoYQ7SGxkGOzBSi&#10;AJIPsTJ9eHO7qVPotGsnUzI2np2fAWr0LSpwWRgtepQBuaBBUgpBokrYir9pOtzW/Kw2sC05Tkud&#10;z8x85ibzsqgKMvmUiCqoxvxFBSlrH1VGMIAFYUFUEFVEluiORs67aQ1czGn67nHl0KXlorgQiCEF&#10;H3ZPL28vn383LafvvfXwwYMHSrkvyhDyybjmzs+HiGRPGN9N0DrkY3o1MIoYHqilnKKWHXQBTQgE&#10;SmmjsW3rhvzt7PhssrioHFeWDImPel3jqkMF1r0MjDhXDgzm+L7Rt5vb15eOod6+Ns4i6e3mqcSO&#10;Tah3bQoBiZhpPoWjE3O0oG0bu8BPL2sRXq0jM7+6ubn38Oz+g58Ev1yuttvtcnbE2vqQ9OFbny6O&#10;3wc0rgJMHYSv603cbeNscv7+R58axrpdBXjuXAVt+vkvfvblk8/qpgkxGKSHDx+8ePECECnnuaSU&#10;mHmgeznHkzGnpfeTtvfqpudK9tg+C+4+diGafAgxRktUliUhphyi3i8+JJGu7SZzB4AMwMw8ocIZ&#10;QCKC0Tg7a44Xs5RUEauyVBEcJjQkEfDatl1M0nQeEJnAGj47OSocj2qlZ2TGA7sXoeGGiZAJJKn3&#10;QJy5BVKxSGwNR2/IGmtji2BNMa0QuUu1AJfWBMKIcX48L41drZdMMAVyZJJ44WgLlyLUqiF6n1AB&#10;2aAiqjNNbFuWoyNXTqaOjbU8GGq4qyVHvQPDDwk0QW7UkvLUB0SEJFHUtF3gKEllWjnqC6NUc/0k&#10;CJMaHiYfAVqLAGgND5mZoArGsIPeJ0boyX4FTZIsM5FCrI+PZ8aY4NsUA/fNQ2gwOgwA4IrejKti&#10;TodKMaTYSFhLeLls8KZhqUuznTiZTnExK2azwpWObK79zHPDBgZQKPYkqQGwiA7QEZWIFpFBUTUY&#10;xqNpJS2qxCCBCktARtQ5rcrY1KuX17fPXt28807z0794z+QIRq9YBu8pH+XBORnpxyFQceizDKTI&#10;cPrv6J+9AzywVUNAWyVq8oVVjatud1UYMz8uj0/K2ZwMISOoqGMtDFSNvq61jjw2xRk01/ixoBK7&#10;3RJBbl5///rl72+Wl8a4WXl88fBiXb+qm1vmaGfYbGIIwVkCSGwoKF+tY2nji5c3RHR+svj++1VI&#10;D2fzqmu8obkHVdSi8klEJaS4evn0N4/e/dSUJ4iIWH348V85po8+/Ff1ri0nR9bAxb2jzfb1cvny&#10;2bPbo9vZz3959vvPXzZNfXx89OrFLSJVlXnxw8ZoXzkAw0hqQCRiFlHNnu3BI1foDPkpMkKcvCU9&#10;T5xSSNF7PyMuy5KZQsimTjKRB4opSVO307nrq7pRCZEsD4porw+I2BhiIgQV1Wnl8pHILbimk1IV&#10;iFkBCEE1JUkK/EeImf2WHf4Se89Xk7S7XGXRC4eCIqXgE2lKsWs9sYkWDCkoTqfTk9lss93V67UL&#10;qXLFCeGUeboLNUBAa7kwRGIZmElioYQG0XAEEUmo0HY+aEJHPDJS+yTpw5s8ZA2SaFBJOXKRe0vk&#10;RNOu7dgSIOZWqoWzlglUJIbNziuSqBrm2XRimYfMKBgczezx59ITKhyBgqhQD6CgrKyhFHdrQobU&#10;ODObVFXwbfSdGTqZDu/VwyVAzAnKCIDgAAAUtR/QIyopSPQSaojXtedNzVJb3JU2VKVMKppOi2ri&#10;jM0zZEQ1CahqN9AUmID6lpBCoIahsNUsCiUJlETIIdt+cCHK+mb75ZNb0XqXysX7q3cejX71gA32&#10;5G/fioNGHT80KRwRpw78yBC02GufvZyBIkizXm5vX56dLC7unRLGJ19/+e1Xf/jgvcc/+ei96uzt&#10;sigtGyamPPFUNA94dgbOp1pZfL2TVUehHyoECAIKEj0SIeJu/fK7L///2+XzJO1u8yqklpnW7Jy1&#10;pmwmDNa4lJRLhGAwpa4NYGydUIWcDUHasoJ6t91uWzeJJ+fF/XM5P59V0z/Z3N589+T/3dW7+fFC&#10;dSepDO3GFkeADIiTxTmonBezzfLGd13y9e1LpIjsAAAgAElEQVTtk6693W7XbdgVvrt3r7QWHj++&#10;uL1dJ9HJompb8+Vn1wYB2XBOlqE++aJfrxzSH3wmGBXKIFrUR9wOmEvsfXpouhYJSucMG0Tf8/SY&#10;m+JqFKmbFmChw7boYGP60CD2IfTOBx+SIVSJhESc0ztQVImAmRHx2M1yyAgA9kNxD47pwM3sn0IA&#10;QFICKQqZTCX42HkJ0ZASAoqgAiNaSa1vAMzUFd4no2iBjKImBe8riZ6xSHGhpmByKibGTnArUIdY&#10;GTMpSgzRAIJhJUgqAskYc1RV0u52uzbMIkZxJucJ53q9vLyaB+X1VFgekScdaOq5sCE7IDeVryal&#10;KJSlySYgt2UBEIAUQ4dcJIGytDGE3GSjKsskEmPIvejLquRBU2QVxjgm6YOxTOA4mj4NVePiaL6r&#10;uxQ9qPbTMnotIwfrm2mUIZbSR3Ih+86IACCooJpiSlFSp6GGRCnQuoObLeuuIF9YqZxOKp5MbFFm&#10;H08AVPJ/ApIti1m4alHNjtqmdcaYXD2LpECJsE2+6ZBJYhJkM8LEsdf8AXWX71vHziKqdzicUZOM&#10;6gSHWkpAJVAmsSQGA6lfygvvX5w4ejA72m239xf2/p///P79eycnJ4a553EG6sYH//z5pffh/v37&#10;s+l0XqhjnDTpda1dIgWI7a0m//2TL6yBJN1q9ez2+tvNdqmAu21dVjOVFjUIE2EiSrertSvKaVVw&#10;hRIjT8rlplvdrOeTAiaQIG1rCB7rNqTXlw/fqmLaLK9/O1+8q1QZfmxpZbi7vvnqg/ffZ5Jm+xSw&#10;cMWkqXeS0vL21cvL7996++1dc/3NN99stzdtiMtl3XXVxcMTIp1Oy1cvbzqfEuDz58uLRzMDiH04&#10;TUA0YS6UBsDcmp9IIWU8MoR7BqcVkZlFcs89GTvvAYKIdk2DCs45Y21/clSy3VSAFKVtOwXI8q0j&#10;HCVQQJQRbiqolM5aY3JbCREVSTmPUFS6rgOAwrmydKOWuuMn7S1Rf2z2oBhQQLcANynVMe186NoW&#10;BSAJK1YFF0Rd1C4qF2ZaFhJrkOSqoiJbd+3rTUtEbn5UsXMgFLsYNJBbCr32GiEdSaqcpph8hMIw&#10;MSKjJB8EUGlWTphsjFCVJiXpYiQka5j3wychl+vlajOUIBJVUl75nrnPvX4QmZkRkPqpyZwn3YMC&#10;SFUaICOipTOGqOdTEBAwRokaEQCpIwBrDRve1K0mZMX5ohwOoGblFWLUZIDh5OR4ubqUkHs/51zk&#10;YaCyHsjIXTzWm35U6sEOAwKiGeqlFBQEVVVUYkihlciQTOigbeBqg1pbbacuTCqsKuNKZ2yBgIge&#10;UGwxn85PJd6wMUxGAUiiKCVRkJxVqM4V09lRn8iQb0b3d93f8h5Qj+TMWCSqY8WMdhsQb8opMxmI&#10;jqIzUhi0hiyhITBcvnvyjnz0uHDOWTdx5vToiJmZiZgIGUDzkVmtVl99883vPv/88ocn1uD773/w&#10;J3/6Z48fv11Yez6BwqStTwB6U1998dU/fvf958SikIJvQmh961sf2UxDxM2mJfQX59PCaQweyBBz&#10;jKFu26hA5LbelxM7mTiR9NbDk+0mPnu+Ma6wDkSWCHD16stq+tX5o18BffTFl/9PXa9AuldXf3u7&#10;pHIyv7pxT75dvXj+0hp7fl445//hN/9+Nqtevb7q2rDZNr6LXZt2m2+t1eXtst51zlUa5fh0/rNf&#10;WsPMImqIE0QRIMwWs19xESVkRSXmlESHB4DmhsFZylMCAOnhiWoS7bxXVHbWOtf76yI4zKfMXWmg&#10;D6fnYyP7HoqDYlDQKIqaRFJZOBHxPihIWRQ5cMhsjTH5cO4TwnEfSjhQNn01ER6EqQRg5/2z5epm&#10;W4eYx+FpislaLq2BqODBABfkJ1zcny4QoAXwxqDHZI2dnZCtUhDf7dAniPrSp1foOmUBLSwG0Zgi&#10;kiFkIVTDllhUQEL0vgm+sqa0JoaYRKwxKUnpLEDKUbV9fmmvUqTvvoy5/E6G86vMuT5cVUlFAYmY&#10;NQmAVs6gMZDBH/R9OwGQDGYUZYgKa2kAqqKQ0jj7NHMNeL2qb5b1orDq69nx9Ozs+A9/+FZ8g6Co&#10;AooI0pv60YO6AyFH1Zl3Ivf9OvBw89nHjI1U2aots5xFFZWkElWT19BJuG2btN6Getmun0S/+ejD&#10;s/c+nJMpjT1tPKqDjkpiBylASpv15vLpDagaQ8F3T776PClePH4fbHF4a8MN62CoMrSRiU0Tk+oO&#10;mmQAlFAYkuHQdpcaNveO35pOp47ZmsIyUfZq+hqCPhOjnzOBTg/WEwB8iJfPn//hq28uX77aNW3w&#10;3lSz7frmN7/99YsXlz/92S9/8Ys/OT4+mTuorHZd+3R1+erFl9v1ZUgxAaQQUxQiIyq+3u7qTYhy&#10;fGTW2/poZovCppSW1+vFYjJfHNdtC4j3LhaTstAYJ8YeT2YQV6cnHlDX2+by+fJoduKbzXr99OLR&#10;p6enj4yZt6mzGG5vL5mL9tn3l6/ii+fbFy+uU4SHD49nxzw7ql5cfrtrunrTto0vywoBQwdvvXN+&#10;9fw2p0qUZXX1/Pajnzw0kiS7HXmEXFYug7ig9GoFoY8uJd37UKMAZXaGQWNSxTxju+tUgdkUrsin&#10;QlRoyK0OorumzdbvTcvX8xUIqkRknYlRQopWraoaw9YWSAiap8ylYXsP3uIA7I59PEcx70GxatK0&#10;8+Fqva19ENWQIiGCpMISl6gWYpCkUgByEkCZK3OSXdO2KIhsJwuq5hLheru+qmXijo2FZUBEfFDE&#10;pBSVO1HnjAj6GEISVjdTFBBB9D5AyUXhAEAV6m2rSs5RcN2kskwuH9qhA+DoRVHvOmGuHNH+2yIS&#10;kwghWk0xj/xDJNCEhESolNOO9/nzBFhWZZZ7Ju7ZGoXK2YSqY8N5RESIKsu6s7asGKJvT06PQ/Ax&#10;tqBJ0WgfK0boA893q6DzecN9cGbfMWTAFdCrGUA4aKuGudaUgQxAgQCoohI1eqAZ1L7dybPn19WM&#10;3v/oPSIyxZx4mpL4mJwtFRygNsnfLhtCS6AvXzz96v/+P3/5Z3/1b/63fzu/92iv+3S831E3KqAS&#10;SAmrR9W1Tsqb5shY50gtgyGLF+8SqrUup1lk7X8YFIcewvX5PkSY+/yL6mq5+ubb777+H2y9Wa8s&#10;W3IeFsMaMrOGPZ/pjt1sdrPZLZEWIduibMAQwBe/+MWA/qFhvxn2kw1ItgwZBClK7Fazb9/mne+Z&#10;91i7hsxcQ0T4Iav2OZd0PWzUrj3lzlorVsQX3/fFN9/cbXbVkNhzs/AdLY9OTo5P7u6u3l7fbP76&#10;L9++ffXLX/7Jx5/8KMYIjmZNg4Zjkt04snMMIFXNmai1Tdiu11qxbbr5HETyzc0Qm7ZpwrYf+1QQ&#10;tWnD2KdxyI9OjruG7ja3FfLimK5WAzkaR726GeedB+x/87f/z49+9EeffvSnb27/89hXZsgZr2/G&#10;02Oad3Dx6KKJbdv4EJ1z+NXn35kGYt913A/DxaOTJtCwy88+OF+vNmNGH/RP/4vzo0Zd0OLQ/TKf&#10;fQd3dzw8K7PXLAnFTCca+x6FOXSy9/mMmR0UlYgPk4OICURUAMaUzdSza0KYWj9Tz2iCOlV1HMcD&#10;9Gk/oAEf1iYCMtO8iaVqrkREVaXU4hzXnFV1Ppvxu0PxHz6xd2EM3/t03z8wsCzy6mb13ZsrdORb&#10;Z17RzFWKnpRBqoCogoqpiFTKG3QgtkvVAocmIjGoprH0lRLOV9VFq2DaOT2BBIyv62yX6cg7YRhU&#10;xpRcTicuMMKq5rEUdlPDBlEhJxWVUslxg+T3eMm7rAwBPaIYAOBk5SyqImqTuBdpz2U3YgQCKGbT&#10;+wKwJ4gZAqIilEpA5mjiCCrS++gzAkRHSoDA75c/p8uZwwvPDnMRtdOzC1OtJZkIkt/DyYdhytNK&#10;gPceE658QF735S2CkhmYWK1mYuw5xB/iaA9HGSIYmqFkv3vN4y2I+LLJziH6oZdpwBi7hl2nuq25&#10;D80ZToawLkynFhJIqSrl5PRkeXq2X2XTtdB+UTCoIwtskbVxFh0GcFxzF6+OTmvWx0AeADzzezTW&#10;6Vr/EZSzT18mMxM0s5LT85evfvf571+8fltEDIlDG3z0PnRtc3a0eHJxUsfh62+/efPmze3N2y+/&#10;/GJ1d/PTtz//+R//k7ZtX775ettfe4ezrstFhn5U1TJUM4shPH5ykkUE6phgc9+/vVydXxyfHM+H&#10;+3G12l6czzzLvGuGvqxu7u+0hnacdfD25WZ5HOTOxiSXV0lOitnnZl9c33zX7558+PQXL1/f98PN&#10;6XG+v0uEzelpXByhYzSpgJyTtCGA4uxksVy6Vy9f+wYfnXvH/oOn88ZdvL7uf/yzxx98JJvbrQOx&#10;6vQY8h/XU5i5xab5n+HV9YQ1Tp7kh94S7h9TuEEzI+IDv+YBMN5/zLmoiGdqm7iP7qp7RwowVR2G&#10;EQ/177t36V14sP0C9UjMIRACmidrAiJMlt3vO0Hbe5HmB48fdoz33HXAPuer++3bu3UqJUYvWMFZ&#10;YI5pmuoAJJMrMqmqoSLBRmUEVccXJ8dCtBqTmuRsSYKSYyRfk6ujUHslTa68sdhFY60GmsGU/G4Y&#10;38DOMdxrGUFgrDkXbRsFA4RJC1J1zyt/KARtX/ARugZNCBFAwAysTkN4EZEICIx0ovQREphWAyD2&#10;OAivB0REdkSkd70DVEIjAkJmNM/IDI7BkQYmxr0DzuG+EkB04XQ+FxVuuir5pEYmysOgJbvQ/KP9&#10;Na2cfT27fwn28x5yf5/7LQJoTXnYqRQiArSUSztb+thNHrehO3Lz04eyBgEIjGV0wxWVHqSCVUfW&#10;eDcORapYFPbRh25Mq5oHEwEkIHDedW0z9qmWstv1u1RzKo5ZUdGAyTxbZItsgSE6CA4dISETAhES&#10;zMfNxf3t1dHJF4ul7PpzczPiyRn1XSJ0CIzT6v/BS0XqN999/fdff/7q6tX9tjdrAFvfzp2PjQ8n&#10;y9mzxxePz45IB0aweXd6/IvXl0+//Orrt69f3t5e//pXf3N7e/3Hv/glKPZbyRlTzi9fX41jeXRx&#10;3LSeCVUrEpwcz+9X95ttCtH/5EeP+1Fev1rd3GwQabfDpu26xn360QkKvXxze3R8tl5f+SacnM2K&#10;9G7wu21/ftx+++XLx88Wu+2M8KkUt5j9+GhxZvarp4/iLmPOdn25UQVRXCy75Sz+7Kcn33539fjx&#10;0eMPmkePTis1n3503O/Go2NaPD5/knOV8vp2kGJuJHJIv8ZVw8ujEf5vW99DAQBEQkKp9dDM3tMx&#10;J/RxShXf+xLAhG7pPjblUgyMHU6BBnAiEOukaTC1NKQDeP9QIP+wgJqaozapyhFA8b3I8p5m+7Af&#10;3ztk3gtc+1iDB26mmWWpd9vdq+vbbRqbeTDQYZOZ2AKBIAAZmpgBgiOwaqhgSvPjk7Nmdr/aRB8y&#10;GDNlLaVW70LnyMxaq6H2O3MrPS7oyFFlvQPMNa9qceDm3cxANpYqghWbEnVmIkYzTbkQ04G0+n7k&#10;nDYrTaRfAJlcj8wIzGS9YyPzDIiohK4xYiBQqGZG3rmKdNdTnXJEckjOO5WpJwOW1fqKRGCmhLCM&#10;umjBHZLLfRNmOl4YAZg9Ey0WHJsmp95qeneF8O6Wvx91pr4Nq2re7m5f71Y3RK6bzXK/7bdb56ib&#10;zYhwu1v39ysBVDXn3Ozo7KNf/JeHJtFUdVTM9yQ9ggAZIy3ns3nX5dSnlNtO2DWhmQ2Dbm6u1i/H&#10;rjlpzo+x6KxtUj+Wmmbz2V/89//qv/3v/uJiDtFb48AzTMoAJuIp8bFkkhUiuTDd925xNmyefPO7&#10;v378aL08/0PBJyCnQG6fjh9C6J6YdVh5qna/Xl1ev801f//q699+86urzVVVWc4fnS9/crw4eXJ+&#10;9uzR+elyDlY3d2/urr+qZYtE3eLJJx/8wcnR0ed/P3/1qru5fP3b3/72++ffh665vc136003C6B8&#10;tGyaLgBILpUc95vRxHLOVSw4t90OL57ficIHn1wcHzfRu8u3d13smHzKw/FxgwDOz1VXteB2nZyL&#10;5+cLhArqd2v4/sWXLmyXJ4//6Od/Ft3R19/+ahHg+c3dWLkfaL3aPnm0XHQwn+PJ6fHyBObz+Wzu&#10;ZwtbbcfL1V0eZCzFIO+2w2YwHwIjOAMoApem/5a2DihFqgelNSPpgR3zw1ML3n/lgfy2ZzeBqdmY&#10;koo65Ca2hKR78PIAOaiNYz7kPxP2sP/SIaGFKeF8D3DBA1rx/38NP0xeHrIcOmBw+2/OIpd36/th&#10;5OAxDexhGMQyeAJn5EKDTNVG4AJijEBoXFRA0bgU3aWSFQQFGEVE8nDh/Sce1+avddYrVXKKpETR&#10;c0J8WTwoZ9MFZ2ZwzOLiUEc0MhERzTmrymLZ5lwNcE9Uevef4D/cvKamogbEjYGIK9RGDGQIZg4o&#10;TLJDFMaUtB9FiKphnZJARQcmiowACkZgUyhHU2UxXA2yGZEYmWzZ1Ll7h6uoEk0gG8YYFotFHnst&#10;GWHf3/1HxcT+8tEUh7Xldb9e7dZ3NeduvggOE+4HE4bgG+9TE+4321qtqqY0KCJKNnYPmR3V3o3X&#10;jqDr2uD8kPJvv/z2m1dX56fNMAxHJ5Vc8LETK1B2ttNhM8qwulsNulNmFrD5fP5f/dmf/snPPpx6&#10;gEQTqqJ64BSA9uPq91fffkbNR09//ucw8eaZF+cfYrpKt393ef2K46K7+BkvfuK688NI4ekYAwB7&#10;9fbF81dfXVw8PTt+8vmXn3353e/mi1kT29iEcjeQJ6Pt8bH+6U8/fnr+1HtHiCp1s6L1bjeMz7f9&#10;5uKRnp5/+uTxxXw+/+rk5MvYffHFFy/e3m7H3XfPX3GA47P2D3/6LOdxSLnfpm7eDn2+v8+7jaw3&#10;282m985Fz7XYxz++ODlqV/dbSVaKnJ3MGi/9LoXghrGuN/X2Ti8vV8zNfBYWHR11dH5eXl3mtpVZ&#10;e7vbbV6+ah6df1LqB7///utM/unT491uaCMuj5rb+40x7+6245huNyWNRVRzkVSsceHyzY1jBsDN&#10;roSGm+AdMRlAUVyhgFUPjJPzLxgAH8DgPSZzKMX3zYMHgvbDIiMgBTG1cVIhOB9jPDSd9OGwFtE0&#10;5mk8tanSXqpjmpIhuLY5aFpARFMpwMTMKuIOmiC0qbsyZT2H8GPvZKE/CIsHjbgCrof06m59vx1y&#10;LdVq45gAuuhPQkcUqIlNYO7lfhiJEMmqSRarasuUFl23WMxVDRiIwQRNqholhWyQ2Tcn3DiDpFrU&#10;e0ayyp68kzEpFGZioibwWkY1RQARAYS2DcFrCE7UcBpWDxP8+34Eh4m6hiam04wBRscchWIAj5MK&#10;DSYrTzAzpMhaai2VVgMAMpIBEPNe22bwMJBmj8iBoSonQUBkUk/YOGAwVEQArUSTcq06gtPT01dv&#10;3krpp0BA++kBiHsMhgx0zwBSSavXLGNDYDFUBhDRkkwKO3KOtObb9WqzXQ99L0aGKCJgAipoiogs&#10;PY63Lt10OLoQvnt51Q/jkMvLy9t+LGN2/S6ZFSIXwhyQAM01TNacfPrB7psX/atXfn6yXCwWx6eq&#10;pYt+DzbvmTLToDIDRCvj9vKb15//R7e8Wzz5yeL8KQAaYBFI0M7n587Wd5ff319+3z56ffTJv+yW&#10;T98tNARVe3P7/Dff/s2P5adE7n57dXv/YtM778Jmd41QUXno11fX322e/WjRtXd3d2B2cnTctLNm&#10;Dm/vn/e5PVG32d770C0Xs1/80c/mXaemu77//Mu/J+ddgHEcTVPViSbPImjCbG5126ciUrGkGk/C&#10;o8cLENttx3k7u95uzs7nR0fsqE/DvQvz1U26uU1aXR61a3DeuGHTn80DExPp6SP35JxXa0W+v737&#10;/WzuV7N4NEeEnnEIob697nPRq9thHNUMq8p2N5ydzkup3oe7zQ4RC1mtFZDHXWp8cGp2kGqhGpBN&#10;MuuJFyVquqd3oiHQQ5Q5aBEexnRPmswp+yEzzaXWWkPkpomEtPcenGhoiGZQq5RcqSET1VwtC4nU&#10;+7VfznOfzbM59iHWqqvV1oC8932/67o251SlenZg0HRNleKdY2YmbGKg97tYhzaAGkwyvqqQFZW4&#10;mJWqi7Y76WYSSh1LoFANq1ZgwkiQERTIEH1jPhBQYRqJdNbVklGHnHZMbh5CP7qvaiNGi7mdHqNz&#10;MEtyeSuMwFhqHVyz8I6qgBGDgaqxIwNjwhC9D84hMiF73rdveDI//gf1CAIYaN1z9DhOwKRziuxh&#10;Mi15AE6nVI72tCHpHAkpMBhUQouOjmZKAAooClWqAKqiKKUKqmAKgjhW2uUpWqDW2m+pmwGJSqIQ&#10;zk/Pvvnu+5rTFF0IlNEYraMxmx806KH5RGbe8e3tLSM755h5u92s13e5Fim1aRubzYdhdL6JDQBS&#10;ytnUTLSkPoSWaz9PL4+cMMKbm/TV87dFtIr2Kc+Wxzer+1xkuxvNBBHYtUwtgRBj7bPvmmYWHQqR&#10;IciY+qub61prcP5d7Y37W2smZVzvbl4P93ey+/rNV79ZnD4BAjC4v9/erPrjxyfRxFTXt7fb/jdh&#10;8axbPgLcUx37of/sq1//h8/+/eub767uLk0R2Ya8vdnc51zW276qhODY0d39i8/+/v999eorAJy1&#10;c+d+zFhW2++z3fSFN/2XQ1rUctTGtm38H/zo41kX77fbo5PF/ChuhvWL5y/GPg3jmMZC6GJoZs1s&#10;t+tFy/nForbNejMSxN02e98yRa3QhEazrG43bZTVdcllvdlkgDZtRzSqYnlr2/vx+6x3t1zNfBOv&#10;bgsxgl3d3W2329r3fSnsPd/dDWOyrFSKqFgaixgAQtfOpGjJQlgZkR0DUAUtWfrdzu9ZlLb3JVWY&#10;eND7bMImkvsU1acTABEO0MwEtRweB1uZfd2DKZec0nzJTWyJSFSmQd777AatioxpbLsFBATvsAM0&#10;i4tGDJznd5n3PlLoNMIqjXlM2XuvhrVW6cdxTJPDQQzu4uw4eDedrAcu0P7fSaW8vrrbjBnY3a83&#10;JvXR8fLJ8VnjYxXteVvyEBnQMaAUUAOGjAzBhaYgG9hmTJu7tcZWpUrpTYeA7qQ5JuX7cURzDMCE&#10;zNC1+PhUxSrHQOZU6eZ2p5YtBiJGUAdEYDEE5wknASSiO8xeqrWC431DGBQQJykq2kE0htPs2fcH&#10;toAeHGjtULogAjADmFzM1YCcJ/Q2gV7kjA4kRth3dbFUvOu5NxKyyT+1i+AAwLQCuAZjY4CQK1Ne&#10;LuY155oHAkGgJQ2UN6UUs1JSGUal2BF7cp6YiLlrZ975YejNzHsPSCFGA3AhIECfsvPBiLu2zaUI&#10;gALWUmao526o2/6L797cb7ZZkZvlIjL7xs/Pr199d3K2k3y/2w2TIty56H0ndQOgNRc0ZO98oFLy&#10;6zfbZPz0d7//F//izx+fn09l4EO6rqqSt/3Vd7u7t2Y63F+9+vu/Pfn45/PHHxsQN/Hs8fnRxy6v&#10;CLtx/qN/vru/2a7uzk2Q2cyylFfXL/7uy7/99uUX/bAhWH979NXxfAFYivZFai0FAUGq945suLr9&#10;1hEx+Zdvf//i7ZcfPXmGTIDtYumBNqWux7Rm13TtPIbwwbNnx/3uq+8+967e3Vzf3KxTqlatZnVe&#10;Y2Dnm08+etK2vh+uh3FsL5ZmkOvm8vJODI6P5pv1+urtUDN00X/7Td1ut+NYQsglFyLnHPfbvN31&#10;AKNjIMaT150LEuceOOWcU7YYQqkWW0xCAlpKLaUikvPOIeVapQoQl2JmpY0+j6VUIeec4/OLUwNw&#10;U0FDBAgYGQ3Aqr6TsR7UqA8JvL33HAkn1sxedrZvOamqlSopZUQKTSQmq6BmIkIHkYCI9f14crpE&#10;mJiiaobmAh4YTRNv0Ae+OD+Z0MB52xii6tTYNVE1FSbEacadiR5goKm4eth+ZjgWHar0pQ7bMaW8&#10;nDWPj5bzEIE4hGhim92Qxt5F1EK7JFoaLKhmxXRAqAAeChUxUWQn1WnhijTzcDTnUlfVoGnmSGHK&#10;o5qOxLiIlVwc0/mZJ5sFR2hYdpUJvaNSS85FtVE6MBkRAMw5njht+54u7J+BKpqoITLZdOsPoeWh&#10;A/LDrvg+1mg0UUVUIqV9N9oQ8CFS7d9udnSxMDW0vc+leQIEA6lYIbB6BgADZwDHR4sqUlPPMrYI&#10;49U3VRSRm+Dq2PerTTdfjLkCUakFVdEkYc4lt00TY4NUc8kK4NnVWn2MPjQmkkoGQGaHAFJGMbyF&#10;BXcfnz4Jz56kvurljgCq5ORD6ObLo6OT+7txvcki1aCyC97PpG6MBMBMxEUOTYjh6PyPfkLz87I8&#10;+V/+7d82nmeN/4NPPvzJjz8mdmpgalJc0nYoAGoMcvXdZ7/69//HL//iX7enj8N81nanTZAEzeLJ&#10;z589/kXOGQGcC6mUr7//4nff/OabV198/fyL9WbtCMHK333+H09P5mO6z3k0cKFrhj6XPqMWBzUN&#10;ydNL7/yQR+fY+5nKghDZDanc//23v3lztf7ZH/zXbTMzAHb06s3zV6+ft208Pp7f3K7TuCGkEMgM&#10;hr7/8NlHP/v5T79//vlQduiCR7u+vvWR29j1myxpWwbsN/bZ9RtCzEnGMZsZYp0yYjOtMt9uVbUQ&#10;koLm7KqMPrqmC8cX8zqOu/VwctYpwuLoiBgu365CbIZ+AKIqyuRSqY7YjJqmYaJSUq3qESYZN4C5&#10;Q+5AD41lRPaMVaaJTHvG6Dvk1R7aQ7bHAohgn7ir6gABgP5/xNeqIpJSJsIYYnQhpYSmYDL1pM1A&#10;Vcch6UFR9eBM8R73DgFMRcYx7YkXhGjgiICdqTHRQxMYCdTUEU0b7iA1MEOrCkMut7t+mwswGQER&#10;H3WLLrZDGo2oa+dVKJeY1AYY0RhKB0WBElFRFbCgCrmWwCXGRp3vk4kEF8JdMnSFI/S7TRVGDIf+&#10;LuQqKYmmRCHGzjFPAl31rXfoV9uhH4a+H8uiq1aV7QAAIABJREFU85EOGiE7VHyTmu/AG5gAFFNT&#10;A2J8YFgDACPsKcIGahOegoj7yD/1qtgbFlOtUsso3nsipsnl7aDYm+6XTNa1k0LhMNF88n4gFw8X&#10;R2Z1uZghWE09l80RjpclpQLE0rUNMotUlaK1GNJms/HOMe/nnZaSERgdj9vctk1wfkgJgGIIplpK&#10;9bElVSLqN6uzp58qxKbjj8+ow7TqS/+6ryWNZeSyjc60FgTeDaWUHFthF0KcD6MaCTmSVJxvmq5R&#10;N2se/xjaY3H+NjMVoLGs5G31zR/+6KPJOBLAwMUpE2Qyb+PLX/87qfWf/sX/2C1mzqqOBcQ33bLr&#10;5vOlV50IZrYZ7r968dmrt9+Y9I5st0nsXNOI6qb1uaQyFlVzgFBSvR3qbiiLxWwou01fU9KuWd5v&#10;rq+u3gyJvHfjOIC9hepevv4s1zQOmdm9uX5TVO7u16vbTb8ZJMukVQkhlFy2u83b61fclNmSSVlH&#10;aZw3wX6Vx5RVVMVSziJKE3nDzHs/1SUiAmbr9abWYntuvNaiqhURZrN2OTvVUpZHS6zl9tU6993Z&#10;kzmz63dp4rujQi26ve/52Hkfcsp9qd4HBRjG5ImlSIzewR4WeIfsKqrau9LlIZ2xdw996DRN2wMR&#10;CFBt34GwiRw8DgDoA3vvJiGgmtEh5RCRIY2231c/AFXsvUhDxN55UcullqIIQESEaCqTPlBNkQmJ&#10;JltVx9S1TbPXPaAa9Cld3q3vh7wdc62lFGGiJsYQ2m2Sq9V6OSpmJ+I8zoOFBkGYVyVXpxYrJPMW&#10;rFIqpYoFFWCH3oXoQhOnyQHzrotdEK255BgDAtZiwRARspjlggGI0QCAjDypwrxrc6q7nLPUaEyA&#10;70vL8UDJf+BqmFU0MZv8ug+Q90QvmUwd9u/WgRf3cCoAIiKTV6gp17/5uyt18/msY0LH5Bx6Bs8Q&#10;HZIDJnSO5w0Hj/sB4SCqCRCJJ7+oieJQFrOOmcdxgLR5+uHZ3d3dm5vVYrnc9oMaNE1TSxUp1UBV&#10;+iF3bSdqeRzHjN7HgFFUEWkYh1pydFyGXZ/GWo2cLyVDLXvLRyQgcp4i0rKLx81w1Q+3tzfjuEM0&#10;sPrxh0+3/dWY0swquc7HmZogCvlYhuTnoV3MB2khLo0DECmSIYjB9Xb8uy+eB6ZPPn72LsQTMqFz&#10;7mjh1dJXf/1/3nz/+U9/+fOnz87K6RwYU9pyPDp59DEi1CKvL1/+5vf/6c3Vi912uLvbsqe2YyI0&#10;SOt1njXgGLlS8LBsUefh+lbW2+xj2GzXnun8+GTmbRwu4yyH0Jy7tot+qHo7bL979duv3vw+52JG&#10;pm6oN8+enbSeN/fbnCoiqunR6XJMI/hyu37t3ICgNZW0K7vtbjdkkamxqWbG+8yfovc554mJMv0S&#10;FTUAETFQU1DT/YAdhJTq/d3OB4wYm8YvF7Nvv39dap0ftW07DWs3RFApXdcAmPfkOIgIos1nTa0g&#10;tZJjInJohjgJZCZEBh+aHbCXar8LMQ8b4SEyPFRNB1nCRF81UevHBAjMPsa472RNFE4wRhCxXT8+&#10;bIcfsmLe/Y1aZduPU6BhxyqVkJbLhecI+4038R/2PBwDe8dpBQAwqbLbjavtkKuqCYAFz9Ms2OCd&#10;RxrHYhkc2IL1ScdHHsas36m9NctsGM1XmQcfYgci97WkYddG3wYg1AIsGRBpPp+bKaNxSjRUUeKm&#10;Ic/NLAAQFaFaIbAEnvLDWddtt8OYcinVmlBK3qxWoEYA7JichzBnH1XVEyBqQEGoQB7oAcACA0Am&#10;yBUnsooZqBrxu7u5r7wQkQidd1yVd6O6SE0IBiwyOX/BfS/IrCbDkD59hE/PeJ8VoSKYJwTNyBEQ&#10;iaAWa9vYNk1Oo+Zh+/b71lMuZeiHWqrzXKtMJkdkOgyjqXrnU865VHaugdoPqZRidaWqRUSn2erO&#10;1VoRqYiGZnZ08WSv5kJ0Lswj65Cg7qSO/TCcnC6b4GaOnl0c/eWv3gz9aFad8y7ODQjInKO067vT&#10;edM125XaXluj+0odQKpe3a1+/XkhkA+ePZKax1H6wQAwBnZMMToiePnii796/vvjZfP02fnjZ2dh&#10;dlTG1C1OfTtHsDRu+36VxnR/n4feZi24KG2nwdfN/XD5VthxDL5WI4bZzC9mzckyzCIFhPPZ4plv&#10;4pjvVU7Onnx68tH28sWX6+2l2aam2u/EkJBMDRG4gUFvMo0//cWH3fc3ucqjR8umC0WL6JjHLStZ&#10;Cf02r+7GPIpjXyXXyZ4FwDnfxDilMJPnwd4Yc9qWB92cwWGPAhBRzuX2ZnVycrS6yi7q8SN/crpo&#10;52EYdkfLrt+pmlaAedcOY1ZRRio5d11XpSKiSWFmBFBVR5PphxgBMLIBZclIMFFb9lgMTpAAqk4q&#10;bZ1OSttXW3pY9nueiwEq2FiqmXl2MYZ9rWW6H/8OUKQMY5qwuHckGHsve5oCEFEIMZfKaoSoezNL&#10;QVVUAYAQ/GFfTWyGH/hEmFoI4fj4eJtlGLZA2Mxj0zSiuNn2Afgxh92670s6DfSo04awZht2yYpF&#10;dtm4UqnWSy1HbezI1QqDiGopWcDUwBMjTkOMAHmXvMFALjNPXBVqPKGreaQq3CfWYMErgHc0n8Wx&#10;76uImY2pjgVEREQYkalukTKJGnUOzOqHx9A5YO/e0cQAwHRv1HMgIIDafpjSw8Az2PcNEZEJP3k6&#10;u95kkHUZkJDR+SSKpmjK7NW05JoGRm2QpjE8RqBIqFZBCSlMpXQIbtZ1Y0qpvz/94PhuvS2l3KWV&#10;1KJqImJm3jsDHPseAKRkAyUwNrdskRYNuTmH2W7Ib16/MIPYhLZpci7T1B527vrNq+Ozp+DYAJKR&#10;oI5jTil777u2VYFaVBU+//L7lGs/DAYVidh3yA1aZU9p1y+998FL2kLeGmXcl/nVVLSWVIavXgy3&#10;33z2yccftDHcvvp68/XzT5v+o4u59+QNnj2aLZbN5fX25maD+PbkiGKo/dXnq7efPPr0T0RqGsc8&#10;ZLRwtDxmviMoDiEnG0aJjXWKm40NY3Yutm0sFQA0qh65+SJwCwiIbWhP4jxW3l5e/u7+6vs8brLt&#10;dqMCzWfzWVzEJqYyAAoxzU9CLfUP5sdSawy42a7LLklFGd12peN2HPvRMSNRKQVUCRGYJ/eDKoKA&#10;IhUQZYosOJk1yKFAeeD973MHEd31QxUhxkePzp/4o6ZxHKVWPwwVyZXUEzut4hir2M1qDWBtK/NZ&#10;Q2C+jWPKJuZi4zyySQGAKO5fH3/y0fXif6qff9mNh/WMIkJ77EP3QYd4QmcMDiv8IeXfk1pMRcaU&#10;RI2di7GBac0evlUNVGEY07QFdC/IeWDD7OMSIjChdyhi3mGMMSWc/LjIBVUx02Ec27bBh1jzkF3B&#10;ZFihKedS8mR0UXJC0kWcqcDNeu2SzLW0NUuGsfIKjEykQFKfwM09JdSNmWhZ99vWNM7mkSgiFuCx&#10;KkhtPB0v21lElkqpIEGNcbPp+1JaDI6wryZQvSSXxrLZReLZ2THFCAhtE2vNBiAK1+vd66t7FfPM&#10;3jkmU9yxL86FWiuh1BrVOQJ6DzE7TPQwIzPJSXIVblxEYjY6GCbtg/h+GX3ywfxZzmBKiIZI6MAA&#10;CUWtKki1Kr4Jh7fjcH4AAKgATmIJNAPn7Pho8fzV25KL9beNFjQppRJRbAIAzOeLzfq+cfY//Nmn&#10;NafL22HWRA9mapsxU0sSZ5cDtycfGdjV21cx+iePTm9u7jb9SORqSeu7q5df/lpVHdkbqv3q6m69&#10;KwoxBgR4/frtrt955pR6Zt1s01QnOm6Dn5ncA2naDMTsA+fN5ff/6f+6z8KETJRrGVMCUwea81hy&#10;rrmmoQ8kf/ysO/nZyYeIhEjMHDA2drJs6odHsaGzJ8e+bXbjXX/3XD/6RfDhk4//4NNvf/H960vv&#10;VxenlBOuVnU3iovu9HS+PHbzZXj7djsONQRRgfk8IOLbtHvb191mbNvZvOv+yU/++T/7oz+/vn27&#10;/uzfpPGF1Dq9eSXnpElzDhFTTan2Vepm22/vh+BcjWHo07gV1qUOLu/6kiqhQ6S2bcFAagVRZCql&#10;1iLOOzeh7CJ2qLcNDrX2Q+1Ck/xoasZYlSqDxuCvLm9VdXnkZ6caGnd9cwfIoH612p2cHs3mPA4j&#10;FKkq3nvn0ARiF1x0DtExOwMUcIg4sP2vm+fAuuIiAAfocT9J8d2ZCQZIUxJDCGpwYNvtqWUMIAAG&#10;lksyFcfcxDjpcu29gZYiNgzpoUwyADk4m73LT8CYsWmCD376/THwXg47dacm2TG+I888FHVTM6Wq&#10;jbmOKQHJ4iSkAsSUZAd5aAtH8FRrB2qObivdjwiARSkAkch2U7mlxrsBakV6vhluR1nO5qczWBvf&#10;m5IoYyUAI5YqOClnCJxjL5hLo+yMsELuc4rM3DTYj+1255A0BiZU01JF1DbbIZfK3lFwyM4MCMVB&#10;YRW1bFS2fQnxmHAPzxM+jN3ax4KSxtyPo2UMuWk7MSVC5ziESAevGMmjjmOt1TkObcMEE8483TZT&#10;hYCIjASH+ZkqKjBpRwzQmP3+7jLTydHRV98+342lkvvoydEfwtlmrM45IgKDEONiMWs9rPttHXKq&#10;kHapz2KA0bFLMu6uzdywvfVSLxahbdlbPVrMs1RAtxtqSsOrF89VK4Kh5jQOogbIPIzBu1rKmJI4&#10;18QmhrDbJoBqIOwa52ZF7hW1ipKa875pHUYefUDE2XwmIrvttuY0i24ctpvNLpUiVoc03u9wN85y&#10;rW0Ih3zeAmnXYbuI7azhpul3m3FzOw69izMmv1jMjo/a9e6OICtX0eq8n89aRnTIRuXs2JVFcA6C&#10;AxGRqoBehCo2o5EVbE4/XD79SXLL+rv/8OZN3w9j18XFYhFjY2pVax0GI9uOabPNwyYH73OqDgOk&#10;EMTX0dddgSrBcdPM2ratUssiD/2w2mz6oQ8++OBVdH96T1UkISGKyDTd3R7wCwMAcI6RiIikSs55&#10;HLWUWmrN41ETz9K4fnx+jlJfvFzXAdZ34zF3R8sZM2y2fVXIRR2jC67zQVIuJbl9pEBAgJVk9FyV&#10;THXPRpkmbB9SqcNl2MOG3vtJTC9M7jJEqGJq45i0VmYKMcI+nZGHzENMxjSoKcFe4DMRePdT1A4d&#10;r8l8j6YZU2CMOFV9YMDB46FJtV8R74kSppo8lbwd+wSiDLkU1zKSSi1c3ZnzM4cj8DDITrFHXwWq&#10;opm0KDOipzN/3Lm+ptcGGyp9rttaMPdLD+xazz4AHbFFovvNdrPZdp1v2mDVKDu2Jat7ut7m4F7P&#10;G23mKe8QzXtXh8QhVkRFMDFR2+52kfRHF42hFS1VCwJER12QxjFo3Q7D5c2ukrs48Y0nfk8bvc83&#10;1HwTAajfFQAbSp1MNNjxuzILDKRIGgxQmJAOZlW274jXcZBSKvpcczdrXeADF9kQsewGjACFmMkA&#10;mOn4+LiUkqq2zQzZzectuOp9EJEJvDtaLkzlsxdXJY0A5L3z3kfnjLCqimiVpEaoClbTUEVqxUBE&#10;k6FOrXXIyUQIVKRUKYRsIAJmJt45BIhN9/TJo+vL77fbJKIG4lwIYZ7H/Z6SUl0TmsUcm+NFe5Ry&#10;np2eihp2m9Rv57PYpJ7ibTdfHs1aSWNIN2OWXGWfeatNa4wZYxtj24hBLWVzcz2/vb540pWSvC8n&#10;x3XT92/e5JRtPo+5WE4WnbtfjUiginebsVYEBalyvHRNh1UcUhiGvLob/vY//yblZjts+rJzjtrG&#10;++DVuB+KpNIGypIKyJhlddvv7tPRcu7Z9dmoNJDZmVNn4lxKuaShjb717IzNu6P57OTkOKW87Xel&#10;FJtGmBi0TSy1iOrUyyVyVcQOQ9anAEtIMUR1WsuEuck0C6ydtd28ucccvXRtU4W7rh22g6cIVqPn&#10;shuykYUgIhkFEZDI7dkyagYI5Gw/DPDgrgTv1SL7J3sJ0qEb8g43hr0hHBiRmqaU1ZTJvTfdScAE&#10;gMFApI5jUlVyD+Mup/DyLqV5T2f5jjIIB3H/gTv7Xj/8PZ3ndH251s0w9KXmXHKuEZk9QlXNqsHM&#10;4Qb42hpjFsNSRWppGR538YOumQUupaRe0IgDtywiZGADgBkysYMa2QJaICKCLAnGCpVb1xVlUEAk&#10;L4IZIXSRDbwyVu0VxuJ8NE9mRgBSqodwe4/A0DgNjI4gqIWKKKKlb0EB6XrVOxcujpfk3nliTTxg&#10;BCTnXAOxGng/mYUwE6LttVNgqMUFwmVXdoNZnaDkPYJuqirGViuMNZvobhgW3DqeymRA01qrUanE&#10;VZhYHeHR8ZGZ5lJ+ewlVBVtKYx5TUREkmnUdIrJzFdyoxAQpFRukaUIkrCVXtSHXMUsRJQJGClFj&#10;s6/4VCqaaq0pDwSTWBeB5IBEWSmlVqmleudns8V2GFJKsanMrQ9LMzASdr4OyYfYtM0IzEdPeBj9&#10;/MSjaVxI33MkruNRO396fPyv/pt/uejav/o3/9vm9/8uV8ultrRHMAnBeYpdE5pmGHOtWlENkYi6&#10;tlvMj8w0RD1/1PY9i2J0wOxU626HwyDOYx5puynn5ydPP1oU6S/f3sbYNqEZxzr05eXbL7bzLpMr&#10;u52fL9vQbEfdqOd2sXBbTfdSoU9l06e+L23Xtm0zj0dU41hUpeYxgei86y7OzwCgFFGzECM7j/2w&#10;7fucMyIyc60VwLx3+4pBASZ2hMqB6bnvf08fVEXV2LOomIGZpjS+fnV58ei8v7r96R89ahvZbXJN&#10;td+V1e3YdPT48ZyZ2QVESknmIQKpR3R7A1fcD+dCUCaUhyTh4eR8v5ltqPBuPz98eep8KwASqWqR&#10;UkVi5KZp9zyQiRxsBgCilrLUqi7sw5Y9/L130QXA4MHtZv8K4sFR8V0Meu+Af3hmagDICFRynVZk&#10;4BZELJV+qy+oxui0igOFYMAckqvMLcPSQbC6We+ud+Od+sFHUWMizwCOC0oplZlDCNSwKTSKDXE1&#10;BIgUPKKeBslG17E1JBVcMDK6wbwYoFfQarVkAzTwjjWLFjJss4Yxg0n1DLOgtN2gDqxpPveAJKa5&#10;FlV5jx6Je2cXlcmmPAQEhhD3Hm94SHrMFMEQjZkckwthKovUDEzMwECBgBtv6x0yLxcLz5PgbD8H&#10;qjk62vWjcwzMpmKoy8WckFLK39300fORnxlACMHA0IAdBe+ZXWyaq9u7fTNeZdOPZmJmjJSriJmq&#10;IVEM4WS+JOKUCiEgou4phVNSP2EIU/I7ESXIkAyEoZ4susvVZhiHxbI4XoYwN2NFo+DGXT97dNq2&#10;/vZ2h+TENWMuajJWzUqr7Qh5GLe71y9effPVl2fzbv3224+CDkl6n9vGMSGhEaqPMbatc14l5VJX&#10;4916d/eUPhGV1Xp7dZN2YxxTGXNxfmJfSBrl9mbMBUutdzfbo+XMM+zu88np6U9+fC4E6jzs6rGj&#10;uJjfNW32s6g/5s1mvRkkS2OyIG3AKk62h4bEIYZaFIHI0JOnSFSyFlHCbtaqqKgulosQ4ma3y6XK&#10;bmdmzrlSqiPGQKZ6MCoCIqpap17t5H0xWaSrCQBUVZCKgEhEjk1VVKpqyjnn8uHTC6vZMbaNW931&#10;YFZy6ZZHKZv3Lnp69fo2xG63GY+PZ41zzvChJprSlb3H2XRiTokNEJpOpZ28E1D/UNJtdugvw36K&#10;U8kl5zTrjrq22SsX4L3vMZQqaUxN5/5BcMEfhpuHcDLtrOln8YctcXwPad4jSWql1FxqDHEOSGVU&#10;xSqsNTjtkMQQg/eAdRhHos6RqRUCnxRvhpT73CuuaaaN96QqaqQURIA1BS+hNVt6DEW1z+xw6brb&#10;oZ9lXHo3qNQuY2NVNeXSxeAQzaSLUYh2653kHJs4pAIITJRqKmnMSXvNjvlibp3XcezZkqoMCQRs&#10;dAqsOU9+qu81uA2BGVWQAQHZeWNGsMk0394jQOK+KQhN1xlYVZ3eM5z4gYBT9+z05Kiq4pREINJD&#10;rYvgvPPBA3MtFRAX85kPIeW03Y0jaTtf7DnKaoAgpY6iIeJisRzHbwkxxgBEgd2yi9H7UrKaAZCC&#10;lVqcc+fHi6w4ag8AhCiAhIdIAwAHtzqYuiXIiEqExzPnLFzeWj+MCoXYuTBDjIAVPQ/b7fLZhfec&#10;+t2u0OgXRQCIxEFtiuQk1ksg8aKefv7LfyqfPv3yL//3XaqziGOu8yYAAhE579l7M60lj7m+3V7y&#10;y98/e/rpMPS3N3fXV+Orm50L+MGzOGtx6IOIJyoi6fpyi4hnF0dPn56dnZwFas6On+LFybaU65vb&#10;zeaybsYQWT4Y+w/m8X7LX766fHGJphcXZz//s382Dpdvd3fVKqB5xxChH4dhm3wsPpp3jG3wjmop&#10;CuIYwDsETXmcxtvP5vM9EANmZqlWA4eIOSdAEKlgxkzknCqY2iSKZiJVAJOp9Ty1wKcu0DQ80jt3&#10;frqcdenjZ+dH8+Vf/tVnL+77UKKalWo1jfF49uGT85vVWDPeXqd5pw7QxGTfYQK0h4ppMr6myQPm&#10;wYZhP4RjYq+o6bt85rDlYTLnEKhVcs6AGGJk5ioVJjnAfoYRVpFhGI5s9sOExB6ymHeUtYMSwqZe&#10;Ov4gDCG++/zdojQdU+r7YexHAUXAMYlaCP4UWufD+CjsHrV5THYFbrfL6JvJJtsMbzXemRMEjiFG&#10;dKZt0yXj3gaT6CS2WttxhLFSE9mxONc5x123HGEx1msHW0byHJFNBbSqkQFUADIEYgohEJnUto0e&#10;AUopUE6DnYIC2qMOW2+7gCnzalPGChlAeTpSdDcmx4zOIQJPt4bRqgHquL7PApliNzMDcI5DCPsg&#10;MdGNVYfdThTIByViAjc5Zu2rcjOtB9ebA3MKYfIeB0PPzjuS/QEE8/msa9uUUkpjJa25qJrWaqYi&#10;grFFhV3ellxCbHxwVmsXXde45axLwyi1IPsxjblUBe2aqFqZPJqJGdMEz/1/hL1Zc2XpdSW2h286&#10;544YMhM51EyyOBQpUZQsq8PdjvaLH/zg4cXhn+lwOBx2h9vtttmSKLWkJikVxarKqqycACRwcacz&#10;fcPefjgXyKSGcGQ+XCAABAL3fPvbe62118KRlhivNSK67aMFgAB16PuXL89PFx5E232nWgCVjTc2&#10;gDRktNs3SEzOKjYl5SQ2AyiIaM6xy7HPfVuaXdlvvzm/Xr98NrcwiWk/5Fk0232sgxszq0aBpir2&#10;3bDvUy8Vk2U2Knr/+MH3P/7xevtXl1fXq8v+wZl99NjMauvddLEwu91JMEfE5s3V1asXr3/2kx8f&#10;zfGrr/7u+qpfXW0klh99+qOmz1fbPn9UZfSe+DuffOhd6Lv+qy+/+sEPv4O+vLj+bSw59iUNWYX3&#10;u4FKA4JTMwOF1HcgmUD7IboQTFX1MZeSu36w1gZvbm72hGq9n7lFkVxKHgYuOWXDo8Fon5KUAgBM&#10;xjsXS0oxA/CdEQICEBKgEpI1puTyB5/97HsfnA59++z5V8Mw3NzsMjER7vfy5OGiaYbRePvl65uj&#10;5fyPvv+eyYfkpkNtwXEwUTqsUOrdv7e9CByk/7cW8rcXn6qKyOj2qUg5l67riWgsNDpiawq3YSAw&#10;pjv9Y6nebWPzdmQiQAG9m6R+d1y6K4zvlB4AUMhSUinICBl2+yElIhCBrDhMbLespU9609tIoVDO&#10;mYiJVLTk4FgUs4iqLCfBWdf0JbagHaiaCuiIkkkD5oyiScRXwS+4MqxcboYYmfu+bfq9jP2nji0D&#10;BLYTQ+yYlCDnPMTprMJ+gKZzIDRh4zgO6c263SXHBudeULIj7ACzghZNOTd9X3tvxqQrvZ1vpQgd&#10;bMlES4wJiERpTKBQVAAtIqBach6GjKlk1aquXG0ZFEbMX7W5ui5glQ0SGEuTSX0nM9bYxz72Gci4&#10;nFJVW7Y8n01X681kUh3PJ8yYUlYwRARIIqqaS8n7ZoeoXd8HaxVgiPm8X+/3bRFlZiJUPeTVLuez&#10;rLjatDiGf6swWZtMuX3YGA9rsooAiIyUc3x9s08q3lf7XYOaVMUYZ90kD60SxBgBwVgODjL0JSwI&#10;VEW0SBRiIetYMpfkc3LD0F61MWHedvF0GtZtDrvhdOGQkZ0Dtn3b7rd9m6v7jz/7+IMfeeuOFkf3&#10;Tx7Pq29/9Mmnx8vzN9cXwSUiQtaL6+u+5KoO94+XP/joD/7jX/7qNTyr56SUZ9Vkrf3HH57liNPZ&#10;/N5ZDdvdM9DJAzrqYnMZpSfDVNeUc7vvtlkKkZGcJYthWi5nlXOWNA+dDjILxmBVSnaGC/Hlxflm&#10;1yZVYqMllZyCd8zcdV3bDMwmeE9SyFsphZm7IebdjoiKqHceiWKbANUwKrBIAQUiOjgzEAFATOm3&#10;X71u2myZXp93fTFP7t///JuX0/n07HR+8fKaLM9n/uT+9Ecn782M/Z/+5I/MOHeMHnRjG3NrBwS3&#10;Rxve9UaBAxT8jlwe4BZl0cNLHS8fiMOAiN44y+Y2i1HgYJyNIjB08SDY+8faYP3dl4f+/3ebmX+m&#10;RgEgMy9mswx8uVqnFFEAsiAU1G5epdrqq862Q1AhIiwYQUseIilOHR/XWkq57KSPenWVnIFYMBVL&#10;pQZVTyWAesMASoaHohqHvBGc1cnQhcb1qjWVc9NqKJKHqKCzSZCsVGSIEibBC6YuAoIzxld1tG3q&#10;+2avx0egbIzzHvFkoktPDZu2hB2YjUgsWRS9O+Qb0a2k8QDEIPn5Uvq4W23JWOer8ZkAuM2nUCWi&#10;yXTOPLRdz0glxmIAbrMqAcBPJqmQKIgIk6PDfrMcdixBSylZU8klqFrDi/ni/PJN38fe2Xx4Y3Ek&#10;LsZHoowhPEgx9Z6Z0TCIM6ZeLsaWvo8x5Twm4XVdT+xSTOO+RvCha1pQEBmtSzVrgfECJGa2RNwn&#10;VcBQ1bv9ervvx4w6pmDsLA2XABkUNBfjTGWk210qOimJSC1CRQW8JIBUbMq+j77rm65tychNU/p5&#10;JsLrXZxUxgfDxuZUNqv1zU1npx/+4LPFXnvXAAAgAElEQVR/+dGT7zARAX363U9n8/kvf/3X3756&#10;Zt0f9LF59vrpet0+uv+90+X91+evri5u/mb3yzpM/qt/9a8fPz7NJX3vI/ubxZcvX71Z7+MXX359&#10;/+wMvaWU1dSPnnywx/WXv3315NH9ycS/ePHbpqz3se/aqBk0w9Dnq7irPDmmCU2OTDVlrSuXkmlj&#10;3nQ95EwgnqCubIzJMNR1yKWAd1NrfVXvd7vgAzFatjnnXdsawpSLd85a7vpeQJ3zUoqqjGFq4+km&#10;IlGxaBeLhQgPUcRoyvzN89W9B0f3lrM2F2/Mo7MTYN43u7ZLp3Xlmd5cnBtiVpHR8wFAiRgRci6H&#10;GvIW7S0AcPBlvG1xbuvM27YCYFz9FQCQgn3fEwJbdjYA7FRVJI/2ZqqQpfTDcDcjvVtb7iqZvi0d&#10;77Q5/z+VZoSMwRJ5wwggpVhCWxmIclLlo4lZl3AjlRBo7s3QutRxGQCg5NIp37AfQDe51yJcfLE+&#10;g01ZEaAy6j3myUy15t3WlgKoahgIldE4fnA0nR9VV7v9rtn3RXIqRCRSUGDiTB1ssNY2w5CSMcZZ&#10;TiqbjPtMO7C5ccbYfbt32AfOpSQwKMpH80W/a3JOfdf33aB19ZbsOwC9gApKZCxXE4eExlDwlghu&#10;OUEAYAJVUrbISYnVekYGARm7Y0I0dYVZhy4RYfA8jqw4MrwG7cwwOAFTOOc0ENXL+SzFlFK6uFrN&#10;57P5YlEEjMFSlJnv3EaIEJFEZb9vnLVjSIaoimgeBzTVGZjZ8iimNJ/P2j5iGi/SUcyBo8RCygHV&#10;JkRCIkbOTIh18MEu230b0+BCZOucnzV7ACyGjHS9cbauw0ZAw3KI0Tlrg7MkpsQQ2+RDb5hAShz6&#10;rm1LvmzKkyEvK7fZp0vTz6ZzRez7YbvebzqwJ/fCZCIihhkAEPHswdl8/l/mUpxz5xfnf/ubX7Vd&#10;8/GHn5ye3Hvx8vl+v/8//91/eNn9pj7Zlos3RWSz33RR33v/vT/8yZN7p/cur67/8vPPOfXbhF3y&#10;D8+OHz8+K0mZa3sVNucbY93RcZWHnKrUtsMw5DD18yqEwdy3IQgakuRxt29JSu2ZTWWtNcbWp8eg&#10;mnJpusayiwUs4aSqmNlYY4zZ7XbeOSKKKapojn0pmZGklEP0ACEcfFrAGIOEIMDE+7Y7KQvv7Wy2&#10;eHjvlFiTMbsmtk0ORt9cXLz/wdmubVcXW388e75am4ORphxGk3ElVfTw8MGdsdWd6hbGTYJblPFd&#10;6lsPhMD4+SIyDElVjbHeWx21wQdcRwkw5dJ2vd7O/L9DNh2scw9Ns77zqxzQJP3n6o3iLaxDgJbZ&#10;GVv7sFiyNTotNCe87uimp8IHZooUDI7uFVS82wBc9UU5swHvWBCjSOXwtIIUkyqZ6bQspxHRsnG7&#10;rUkoBpjV9H3OhgVsMMOiTn2fmyiACFAEUIQMz+vatn0eYleKGiaiLg5qyHjjixDEaUVT7zXJm21a&#10;VHbQnEQmhh3TQCgpbbfb5bSypgbUMUJ4PIOHOASmyWyCYK11SO/8UUZYHwGKGsOTaT2Kf2WEzWAk&#10;eA5r285Za8xogQMjoiEjikfEBMjMiCpa4GixyCWVUk6OFqVkw3aUMYAKKKkCsTHOOuty3m5zQlAc&#10;4vg2Mo3Zu3BApInDZFIBvr5cZxEiLiLWOx66nEZU+/Ymk9EuWRAtEhUVAGDioU1D108mmbh2rlYB&#10;QrWOU9Ob47l1pr+47mZtFfyRJzZQyAsiqVBOxnpywYTauhCb4XyXrto89VaK3OyGXVeOBfrdbrPt&#10;Fmefvvf7fxJ8FVO8PRqqIs55o9D1/a7puw42m/z0m3Njpt/7zg83++tv3zx9+vpm1bzZ9quUdd+1&#10;7Q6+8+j0+x8fXa1utrtXjx5cvzBl6++VNnK0fetj3LXd+bcvXl+st+RL8GwMxRQBRaDsmp5Bl3Z5&#10;VPu5c1JKVi55so9SpZIB2TpiJmZCYuZJH1Iu3ZAKkLMGAIYYV5vNZrcf1wW9dcRkrGvadt92IjSk&#10;0YFsfH/IWWPZjkc357Lf7/uYT06Ot5vVv/zjT//sL37VNWm3HZztcOE/fP/REDtCGvr4Zr377eXe&#10;3D6FBHc72Yg8xgDJ21ZlHNVGPOAQHXd7Ud6VmLtnRkdDBJFhGIqIMex9GLU5t1CLCojk3LX9XceC&#10;t86rAPC2lcJ32hkAvGVT/sGg9RaOvpXujbXLGw6Gd6LSl9rxA+u4wE0ftS8JBoGCpQRVx2TYGFFR&#10;FOUkfc4tgA5sLGswOMd4bEFYd51iZCgenPOTaZAStzmWEqq6zrndto0CJn+6qKpFtfZps+u6rpdc&#10;mGkSwnTIMAyDaq85C2QR722vm0ELQKxJTzk2Ei62cb+LTeXuHQdnCDR7R7EvtcPpNHhnccyThUOg&#10;koKqStGCKAQFABHHxKhxLD0wUIAoqAXloK5RLSM+I2NYdHz926/zrn/v+9/xD08AcYTtSxlZHlJA&#10;QiACkUyIaHA+q5EoxuHyzZWITGczKcY5B7dGk6qCxN45GmmEW+fAUeCjBKSoCITExAhgnT1aLjb7&#10;C1Vh5pwyIenhdy2H2+XQRAuiEJCI9rEEQylD23VL6Q0vja2QDICQ57bZLx8ce882dzPK3W578fpq&#10;vljMTh+Jm2SushG1mV3vfO2rKvXtuhvOt/k4lNpQN5QuIpLt9u2z893fPf0z/+rzs6PTTz74yfc/&#10;+cP59ASRFenyevV//4c//d//7b/94uunbexVVZLUvvqjP/jpjz/7oCvfitysbnKzj20brTcI4T/+&#10;zS9/8Ze/IYMffEAnp1uDWU7OLtu+eX6dh9CXHU7Y3JvDcI3UF5DNzQ4UrDWgUHnv2T8+Pr5XT+fB&#10;M0IuYrFc73pvTQLMyPV80bZtqGpjzHRaN007nQIZY6zbbLc3N4kJj48WuYhhLiUb4/Loek+cimqj&#10;4yKeijCTtY6IjTE5ZwC8ubl59W08f/nLzb79+P2Tro8Xl9soYH1Qol0bT46nWXVxPNluN99uNoYU&#10;ZWSEifTggIQHY727ZccxFQxBpIw7MiC3TQ3A3QsBURUpICojeRVTEinMHIIf6XEQwUOvj0Wk63v9&#10;B4odGJNgb92cDgzbSG8rHGyCb9cx3umB3n77XYFCCNacnR4Rm9VmW9qUSXcEobZnWp7v9lGiBWe4&#10;LqKO8WhqTyS/6dod5Wwoask5l0JKhdCKkpZiJUO7Q4N+UlcqCOIqByrJ4EBoTfCDdIwIYJtBhmFZ&#10;hw+Pj7gIdN0kFqfSqyYQVW3a7vXF1enx4uTe0TAUkOzzsB+0TREIhU2nDlxlSkRV7zgY5dXL2orG&#10;qXINh3hbQCi3C6kKOu6FFJEywmS3wBrc2ZaJFFEEhZjy9cvzsunYex/8N7/8fPPm5nhxtOJnMsTj&#10;jx+OSRjMXCQfGl7JAFJKBLakeRGMYY4xLecz40xKGccGGxBURTIx4CFFAQ9mjShI6NnwaJkMkEph&#10;1JLiZr2eTSeGDub0lqlkMJaxJ8DbZE64hacRDRu1hQmKjlMWN20vkJCAObAJKC0b6vctErJF7xQq&#10;t4upgyqtt2xsfRo64TZzAU9uQtXEhNqGtu/Sq5vuwYTdzOecv/r2zbbropQ3BuVsmmzJTlMuT3/z&#10;BcBXtqr//tnzf/+Ln+/itTvhexpWq1wKxE6Gbvj5n//Z9erF2Vl9s+3W+77pUl27s/fnbrFIi+DD&#10;XJr22RBfDh91fqFsWjOZL+VBff/N9ZvWSGkutO8TZz+z02k9QhMpx8vL/cnZoio4Df74eBmcEcmn&#10;J4ur1XazH4TcddNDcLNJlUUAKRfxITjEqp52fTepqtQPlXc2hN2+Ncbs9/tQTbNIPZkOMV68uQ4+&#10;5FxyyURUcmamcdsx5YQAdVUllKi9P6Hz5qpa1id7ubza3aw22z09Ojtu9jCfzbbbfc451WqgABHK&#10;CPshyGGpCsYRiO6UuACgyiOg8/ZWefegj4cfFIRovDclpkFEmE3wFcCh0zn0Jyq5lK4dxmsJ3x3O&#10;bhV5cEtqvb3K/pmJ6Zb1POBHeAv6MMDUWV7OAyJfbzlprBlQ7y99T92rdc9ZDBpQZaJJYFYtWWxM&#10;bZQBTafSSYwFrpvSdX5GONHiEXC31u3aeG+sUYZC2IvGobhSSioCQMF7Hz6sa8qFug4MQe0oFRKQ&#10;rtGsJ8FXaLsUXzx/hchkzIPT4+XJ0e5qhRozFD+fzichWClFSi7M5nUHVqah0XkbjQ+Eb8sIMElK&#10;o08iHAyE5SD8/J2mT0mRhJ8936238fLN1cWzr3y3X3i7nFYIeHJ0jAq7zZ5eXlXz6fT+4k5+rWP6&#10;OgLo6KhYGNPpsnaWYozOkiEoJat1xjoGYGOG2KdcCICRiDDnsZMtkNVwZmsIwDpHubBhZmyaxjKD&#10;AiIYBEYI3hnCvt2Lqtz6q4nIqAoBBMMMmtuuUzX9EHe7PWgCVTbemFpyD4xxGMZ1cEelDM2kmiqa&#10;YX/ddD13bcKJsp8eT6G1Td+R3/uqLWl407QvbuLcWQO6X/Wv1rEsfX54NAhst73D+HheFrVFhL/7&#10;4tc//+VfShgePbbWwYPHJ0M8vbnpXn+7XV/2uS2//tXTv/jzjhiJUETY8PNvmnDSVkfTR5/Uy4XT&#10;ris327huS33ct9Ct43q/Gpqd8yZ1YjPtuiyS2WgR8c5XwcAgj+7fP713PD+azY+WdThstN1//Lht&#10;26ZPF5frdae7IpK0SGY2bI21hkCsYXD29GRpnO+HYTabd32PAN7XfUz7/U5jrK1Vkab01lhm7krp&#10;+wEBFyGMfTASFZCri+2TD+4z6Onp9MHJh0+/viBrq0l4+GjWbLbf+ehH3zz/lVtWm83GKAgCjzmS&#10;4/hDwHdH93bX4HaS1/GZ+ydO+4jPwGFV4MB298MgkpnZB38QjKnALSogInFI+tbw6W5KeqfK3LYr&#10;/0jEp+/MbXDLhB/CoN7ZPEYEmDhXn54oOf36fHa9B8aMip7ShHcxDdJn9Uy0z8ooDUtkcVJMzsBW&#10;2KtCxpJVqIiFVNfTUAfGwxyoRpUi5YKWBJDIWBHte0VUb41n8aEzLKlAFtAkAERUIRnCWeXEUxsl&#10;iq4uNzL09xYVwVZLFMIjW0qXUqKc2h5ZmSZP3guuzgJFdNS3jH8ERIQiKqKMIyqkIkDjHHyn1AMF&#10;VSgIut72Vzt4s8m75C468DEebff3q3Dv+PhoeWRDAID2alufzEYJFSKOyMtohaiQRUQQTLDTyaTp&#10;hlIkWAsq3ntjjCFEpBDqIW5LFmsNI2YYtb4HHNdZm1NCFSnJECBx27SLxYKt0RIZmVEr58XakhZj&#10;75NTEtCccimZCBGAnCWArHm965u23273KqVoIQ7WTfpyLRC1FBCxznnHQ+zM7Bhz5mrepSb0XWI7&#10;GvnnFLU+0phdjpJTt01fXraVs+8fVaIxTKfL9z6ke0/85ubrzW9vdn2fowsm51JX/vd/+DMK4dXV&#10;b1a7b5AAySzm3r63DLB/9sWb7Xp/m+k6OgNp39zg+Q0Tvfjzv3XBTqfTs7NHfrmYzdbD9ebNq011&#10;3Eu7vX6zCyFXE2q2aJ0nIxYUpJQos2l9c7PJpydhMrNVzVXFbADAgJp6WqWCNsjlpl/vM6EUMYwU&#10;rKpCGSD2E2cp+FQUnO1TIaTTe/f2+26IfSnjtGvaoR+FlF3fjdAIEe73O2ZDRPfv3fv00w/27WeV&#10;D30/5FQUqY9mv2+/efbVfPYYqLx6fV4K7Nv90ZE3QKCax+xtfTsMgUJRgFtHJRy1MogkOd9ej3fn&#10;/O71WAnu5F4QY8w5s/WHdCeRW2ExAoCKDimVXMjSbRW5haBvkczfLWpjkNxtYXkL1dx9zUF2eFdl&#10;DtT8uBd+NMV4ol++lpR15oeACsXWqDE1Tdq0sG5gFsTYQkYPfphQVKMik/MIaMGczCbGclEhJdSD&#10;PSmJ5j4XIVXwzk2N05xuUlxLnosJjEqAuexSjKrWmqW1nnHTdc2u32W3KVVWWvrSbnZrkOPl3Jpd&#10;7DMUcsZK1hjT0QxUcdd0+0GC42VywpbuNNQHBbcekHZg0DLG4xx8PxVgNDpHFAVrYHVzs93uun4Y&#10;htjm/sn90/cfPDi/fC05Hx2f1nXdrHfzLrqpH9V+TEakHOq3aIFCTDGlOlSbXdt0fUxxuTyuKg8q&#10;ojQifGyMtY5Y2BhI8ZYARyYyAOwcMauKqqQCbF0IlfaxripAjmnYbBpRHfohxn5kFeq6NhMTqgpR&#10;u36fS4mprLebNORSyn4fS8kAmU2wbtE2SKCAmIdovPWOodu7e9WMzQ4gxn6IMdshFR1ENJV6cTKZ&#10;1B0PBAVVt+vVL764ujmrf/B48f79hw8++L2/O8/b8+vF5DhYAZHr623btEfzIzc1X37zptlzEWc5&#10;a6EYVQprgdSncVHr9mjdbigXUFUqOafc7vrryxvr3fzZs8XJSeVCTo7JpSH1fcsO231MkquFcwad&#10;sZjzbtedd+vNw9GjURRJyYy8vyG0Il0fmffEpDF6y86ZlBIhseEZEmOZ1P5m24pyLyNMgTHFnIq1&#10;fr6s31xeWGPqKgwxjmvMOiZii44pYE3Tnl/ceDdxhS6+evXbl19n0tl89pPPfnJ8PHtw9nB5NLu5&#10;eTbN0yE2xqGBQ+aRoJICChCojNSBqIzaGlICQBEFkLc89jtl4J3PHTYZAFFEU8olJ+vIeTf+KDwI&#10;2A7flXOOKbnK/65q5gDa3Cl33vY1d5Y1oLceWu9WmUNY7gEkBQBRGiLso6hy8MAGThaQ8wbyJqcp&#10;+cBqavQze90NeRAhBAIgFFVFFFZIRZLpemQs6hAAkA1JJgVCKCqSeS+hHzqSpATOsgoQgkOxgKVQ&#10;zIW6loJXRBAFa3sGllyR9iOGJ7GGWIkcT8HAwDiZnNzXvtncNLkIEjLxdpszu33qivaOqQ7G2bk3&#10;fDj4qKiiBZNKzgJAyIbJIhkZF/FBxm50pCs/fjI7mVPb1Zv17Op8en15xWlY7ddHZw9evnhhrDeI&#10;wZjd+fr44/tKSAczDpQid60rkCrjpA45Z1CdTWtnVEssgIz2sLMHsGt2IYQQfNtHuAX+csrFmlyK&#10;ZyZCJEIyRXC1bppmH2Pa7VdN0zRNU6QAQIpJQa21TdOcHB/XVVWFGgF2za7tUt8NpRRC7Nrc9a2v&#10;B+LK2qmIEAlbk5vOzCfBk9ysLQJYN1g3IKeivjYuOEMotko5ly5FXlT3nHPeIO3evF61iet6Njvy&#10;Yj568nB2NP+rz39+vbrWR/Tw4Ukcpvu+tW7++7//8PRi9su/b9fri5Jou87Xl5s3r2+aJjGbd+/L&#10;u9cooofpd4S05PrZy93rS3j0aE706MGDDxenq5vzz8+fdeuUMrEnUxkgICa2UED2/bDd7ZwhtlzP&#10;HFs3irwJ2fkQvLfc1iEogObksSzn04nleTheziZVXV++uvjrXz/d7iP5ChQQOYSgqiqlHQYfQtv3&#10;ztqcS13XIgoIOeYQgrHGOf/pd3/v5PT71tjf/+y6X3/zxfqvrvrts29+NZ8dK7G1y6H5QjIIcpN6&#10;805LomV0SLrTXI1DjRz0wTT2z2/LAcDd8vD453srH1MAUigppRjTZEZjuhNihluWehzAcsp9Hyfz&#10;AKMR3LvKnX+ioxl5KVQVOhBU70xUtydJD0AyAgDGhC9u9LoxwVFwiCgAUOREZM4WspQqJIBN1165&#10;kkwWgBgFc0HAqCURmoqdF5QCYvfIb4a0ZHSgKRdDZqx6S2sG9EmxFJEonZaKYW5BYrlSnVk8qR2T&#10;WYQJEG9liDluIuQBVMuShgwoIqUZbqLevzcxEgEq8lWoy802AYBhAcSsyEhFpUiJKWdRq8o6BkOU&#10;VEoSLYpdm/o+ZpGj42WoazajZQ8wHpw5RUEgGVd8llkwcWLSxPXX3X7Yc8fvPX6cur6P0cXUXN7M&#10;zo5sZdEgEqmU0vY9Yy7ZMBEU481yOhWRIjIJgRnYsORDGk9RERFj3Wy+2DfNzWYHQMayRbSW2FAZ&#10;YiwRCUXVGROHeHlxeXF5ud6sc05DjCO1rrdekyrqrK2qejqZWmutNcxGEbe43W43ItoPsevahUQ2&#10;ZKxXBOXCLvT7dno0t44hNigFyRprkTimZEuKGcESIxE7qZZsgsUYqqn1k8ryUlb7zW7VDfdO7p1O&#10;H53Qk9cXb/7XP/2fj/w3n7z3vg88DYvMy8n83r0HD9ab9ctvL4emX13uL89v9rtGfpc2AYCRZRsP&#10;HCKOMiEVGYlkyXh1ceFQf/jJ+3/44+/n3dmTL8PmwyeJ0+thdb7fNm1v2cYudZZ/8fnTZr3/2acf&#10;VpPZdMGjrme0uLWGKseni+mu7buucx4n3p+ezuaTKq2umq+/nn340Wefff9oNv03//4vv2326+1e&#10;2cym9fVq3bdtVU/2zd4YKzGNf3lEzCk6ZxWklLKYz06XDybTRT/km10e1pAuhgb2aDCV1PWtZkLw&#10;XeybjDGrGXsDgsNCi0oBQlERGNsYAECgw87ieLPJO5KWw3EnuvOs0ZEAJ0aRXMowDERYhYqJExyi&#10;oA60AYCIDH0PMLurFCM6dGuBC4hvOye9LT7vuBr/Y7Tojl0BHTMYc4aU0DIiFimaC2UJzlnDqfTY&#10;JWbTF8Zd38rAlkoqBokB+izGsAsESUnJMCfjV2y7Ls9KDCUHK8E7ycqS58bkLCXnLmcyHAiNqCBS&#10;iobZ+pljC6TgjBRIJV1vZejLzBIxoSbDOqmCFpBihi5FHci4KGakgZOkLkUCuFdXV11bVN9c3Vhj&#10;zo5nxFpKKTH1+7jZ91fX22bfGeuatnf+ItR+vpyenB5XUx+czQDlzbbTfL3d7Ntd17YSIxN4Yzd9&#10;5KI1WTTOO19yTjHa3ly9eBPuTRfLuTNQpKSLbVu7Nse6NkBorJtPp6UUKbLf77zjcThiAlAdHQFD&#10;cNYa4ywyFC2plAwQgdA5rJCRvbOzyQzB3qy2Nzfr3W4bU8opFyl32yp0sGsqfd837f7swX3v3XY3&#10;bLc7Q2YSJl3TpRz7ITZtJ1IQyZjAVIEmdNQ1zZyJDRnpIMborDXOOd/vGthuMlXRWOecd84644JD&#10;LexcUI03l5url+uKX19tZhfXn9z/BNk8fHj24Xfe+/b8+V//p//0kx9+76sXG/T3/vM/+TCXQuLi&#10;DvpdF9shDsPby/Jg+zK62AERjTMUIzpjLbNoEVVE8s5V3peYzp9/XR7xd86mP/jjjxVEVP+fz3/z&#10;f33VXSmK6uK4mlf+yfzhDz747qPH96eLpXWO2aiMQsgCoItpRSCOSs/5aD6d1RYZS7d7/uvPn//q&#10;i2n9N//F//jfHj84+Rc/+57/1Zdf3QwbKV3bMKEqTOpKRcawQuvcdDLdN02oKhHx3p8sZlCGixfP&#10;zar70WefHrHrBiebey92e8+aBlmtrx7f+6Tt+dsXqxeXr3fbxox7JnkUXIICgAGjSgXKyDG8zd4+&#10;HGGFd84/3uqo3m09boV2KAoxJUIMztMhVlpUBA6vcUx3Gpmm28yVf4g1/0OY5t0G592P3050dJeB&#10;q5Z5NqUI5Kw6Q0DqjHqnhADKXCFiYkTPocnYxdgVFSigAMUi1+hZMR+0bXEC+Fi4Qd4DS4kCybAh&#10;wByT9sUQoGogw8SpSIScCYhFM5Q+p8CIJFJSSlKKoSKswYNhHo0Mc9ZSeNOm3SAx78g6IoOiTMCM&#10;VRVsmO/Vmmw1NrnEq9V6HiwFIzFevLh49tuXL19frTa7mBIiVmFS1T4Es5hPX9avnrz/6N6Do2ld&#10;sY6L62xMCF5c5YambRiNd22MVRpkvZqEqg5VjgMywfWmySmVNJ07BMQHS+x6KlRyZkIEXEwnhFhy&#10;IjZsTD9Ea31MQykCwCI55WHfrkWj8yTj+q8WAOhLYhQycHr6kME02zbn3DRN23XjO85Mt+IKsdaO&#10;vS4jdM0+puHo+PjV69dN0xBTTnlaT7a7PPR5t+tUs4IQOsZJLlsEHNoY2yxClgGGbUGPoFWocoO5&#10;vWHbBjMJbqmG2JgxeEUBgWk5wZm/N7F6cXUxe/P6Iy15GLznh08Wn3/+7N/8v7/4+ptXrdJnv/cn&#10;Q7vp2ubkZPL++6ff/HYABSYaXa5h1A0RVN4F74aYUs4ASsDGcOXCrA6WSURSLsxchco5t9vHdVsG&#10;9cKsZNi6n3wCX19dtWWVgfsuldYcnYZP3jt7/OjMGseWD5CD4OhZRQu1rAbT2emD+dGSEdrdtk2J&#10;fF2dPfrxv/gjdlzScP/B0WfDI/jq4levtwnt0WKGuC+is7pCEOyIrZMi3rkQQj/0pSQbTJfarrn8&#10;oHLh6uuKsGf662Ed2LYxlZjeXKw+ebwRgZcvL4zxRToDADLOSyIW5Qm6n9LJN1n+lm6SCuA7Mbh6&#10;lz40+jTctjC3XlPjx4cTrjLqgLu2BwRjjbFWe1BVkAJ0y6FLGfoe3m6JjhTJoYS8S6Hj257nHfnM&#10;HXpzB8q8nYAVEcBxsVi6ntoeJ250ukYAGXKOSQmZibsIltw8HAfaNU0/JMNGSmYAJzQ3E3S86dok&#10;QpFtSY7NeZRt1IURZ2TuHGPOIhlQRyoq48uYwcjEg5Q8KZLafltAsqQcB0hJk6pUAScTtiRJeUjS&#10;x4IKRAaAmIAAc+wnzi0XMwzVOttVsqrEDKF2JXaosWvastcXX3/75RffPn/xOqaSS1ZFANw1Xdh7&#10;Y6jr02I2bZun++3Zg7PT09P5sEsxpZzT8nhOedAUnaNqFjbr1OREADwA5qQ5ipQC+qvffLUl+O/+&#10;h3/pPaNHIxTITOowvjvzaW2YUk5t32VxslkjYde1Q8ox5yKjIXaJORcBVMwpHQzuRerg7i0XlfWr&#10;693qZr3d7kWKs7ZIkSLMNAJMjq1hYiJrrWFjmS7OL4i47Vrn3Ha3RcQYowikJPvNICklbLoudi03&#10;DcWhpE5Wv34ZYx6SVs3VwlcderVuMls2q5fS3UjelOF6cnTmw8MCLpaMxAKYhrbZr9BSdTpvob2+&#10;eZmHNWJfVWa2hGa1++L5bxani7ZeGFsAACAASURBVCK7ZnvZNyvJLSGDoiG2xsaYRxyYiLxlyxSc&#10;BVEtB6GZM2Y5nz44WjjDYzQKIzgfbDW9//Bs8vEfTn/y08Xi2Ppg2Kyf/uIPb24u/+Yvzrvh/vFi&#10;2vsny6OJNwTAzGPwtIqIFNWChNYY8fZoOff11FcTQAxFYtd98L3vSgNHD87Seq1QqkV19ujerouX&#10;g64SCZBBJULvQ9M01pjg7K7tnXMipa6CZZgvJvV0et2v6uvk2puY91+vX66x9468C3XQ46MadeNM&#10;Wc6rB6fH9G0y4yYBE2XJoLQo+tlsCevhV9X1HX0kIm9JJlAdvcXvJpp3Oo5bxxAVSaCScxqGSIDW&#10;OWcdHJb07gyZMOfStR3qnXPtAYdB+CeGoncqjdxBOPC79eXwAd3a1wCgI66s7nrZtUCIgGAYQBiR&#10;iHOKwGgqW1fOkHeGb3a7IQ1uws6bJHkXt5PkvGgiWWH0LgjbpCxU9c5ujcaUKra1tYSQckokUYp6&#10;15YEOQc02PcBWiOYkK7ysJYeGQ2xEgCRcdhG3Artc6wItUSVDKiGkBmPljNfzZ635vVOFgFBioph&#10;BibiorvXN9cXF8+ev3xxfrXdt6WUomKZmQ0D9bHHCIQ0ny0m89PX55vr1frkZDb0UURO7y2dM4q5&#10;cq4KLnhuLGXNUYnS+JZrVrW5mKKf//03P/7ipx++N6kq9MH64Hk0HcIym1bempjKzbbp88Zc3xAb&#10;lYJIBUQOuggdX1hjgFALlCJENPWT9+4/jG1/dfmmlOIsTyZ1SlFESi6MGJxx1oKqs7YKrqTETMHb&#10;zX77xec3UcBan4ZMhKQw8UFFb252L168urz45sXzV0PXVlV1fLIQr7uuSEFRas6fDi+/tkcPpvc/&#10;omqCxw+77UXbbfu+7dtmvl/Vx+8buyxkuT618zOfVsHhkOV6tdlvt0b2ue21h1qq+fG8tiE4v37x&#10;9OcX56lvcknQdAZNVdWzooDYNO0YNmKZQbTtOkQ0hnD0SBDJOeVSZt6qlhDcycQZhvDk7N6nPzj9&#10;4P3J0X2yYbvfq2p18vFnn/701dXFl9vNZx996vfldD5nVClFpIhklaIiokVTlFJAiiE03ltnjTFI&#10;bI/unT548uWf/8IFbPfb+9/9sNtdIwAbns3r00XcXO4LwPFyvt5sd7udsTaL9ENf1xWz2e22xGgc&#10;P3/xTNGdnp62y/Xfr7+YzthOJk+OflCGJjev9xi7LmL3+t4E/tXPPg42HFe94YP0SS2hCP4dym92&#10;vy31mCn5O3ZSo5gCD8TF70jn7qang2pjRFdAVWD0N7LGhioAKOBBGDx+fSrSdv07+j+9Kxa/yzvp&#10;nSYPFFAQi2A5EPC3Kp/bLgdBDIq9/ZmVK6dTOqrNrB5rYUlJjaF5PS69qwh2HTYN5BwM186xATsx&#10;7BARc582685ktsG2Ob2mgdhi4BlZBFwBJTWmpEeUj0jUuyYONynuC5Ix2frOUAgTFVEYOi0Z0KCN&#10;OYZJFZw1JiPmZkhNJnShFI05m1JCbbocp8EBwU2CfS9HgYOBti0GlUrWbosSh264vl5v9x0Z67yP&#10;Q1QtMRcSddZyQUOIIG2zM+ZhPZl8++zZ3/76CykFEbw3P/m9Tz54cmzYBeerEELom3bYl1yQk0gq&#10;JYBSgRdXKwEkO/27/+VPp/frT37woRzPc8q+ss7bULtJFTZdLAJFtMRCZnwCDtvc8A6WJ0U0H1LK&#10;WMET5aZt1hsLKqoWAQ05sLlkIUQiKWKM8c4igjV8NKmmkxCHbjn1Ly9XT19fCVoAsMZW1kwZOymr&#10;8/XPr/5q3yTn/XQ2Ozo5raeTqqoNm/1+v9vurPfYtGX9itPe+QVPltPFURdC0+66GMt6nQWn94jd&#10;UusjOnrf5QvH3c1++OrpS+n+NG0uZzWHED45+uDQdSNCjkNK4y1ce1t5u1q33jozN6AwpMSEzlnC&#10;0RIcQNUgEmIRtYa8Mw9PF6cBZh6XE8/M+8o6AxeX3/Z9/PSTH85ms+1uV0xdP/jeZx88Pd3cfOf9&#10;70qfYt9KTnFoRDICjHa5Kgola0nja2YGGMkXkSJNGy+fvoptK3mI7TbFDgrmlJjQG2KQ7WYnikMc&#10;RhtXZ13KyRqDoNPpdD6rnzysQ9DLVWucTTkWLbWYNq1XT9ee7ElAkDLkhK1w4DYPvRQIakCB7jYd&#10;AfItdTyudMNhaBrR37GLuV0BOBSL0R4EAQBpPPOIgMKChbPKEKOUzIadc6O35Ds1AYpI2w+HVuTQ&#10;rhystu7qF7wtNgCjbCwWXe1l12FRKGNE5fjbEiCSt7AMdFQpAQBIMPp4Wd4WQ1V1QGPgAoKqMgUK&#10;D4JNKaeS6+C6kiBQlzsQCJNQTIa+UDGS4hAjSXs6n7535CtLInq5i1cNrcgCiydMaKIGkuKCVaKi&#10;ZV8GlAw5DyT1ZMpD3u2GWDozKTlTFgiFfSw9qpsumEzTXLddUzkTAIa2T+y98szGbogeTRliu7/p&#10;m21w9uZ6dbNtk1LbDU3b6+hPgyQKY4YgIQvAycnJcrm4Xq2YGRRTLsF7Efzit8+b7e7Ts1PqJcYS&#10;k+y6IRVdzOcz5JRzD3qza75erd//+NP15ZV/+vrf/e32u1+umv/mj6MB50KOYqydhHC9a1EBFAWU&#10;kVTKoTtVBQUiGvnKUe0nIozkmFLbXr6+uL+YxRDaXBBVRFJOqjZUfrNtADmXQoWnlZ9N62BNTiml&#10;PKn849P5Zt9ebJpcoKQsmad2urTWi7EcqkUw3p3ef1DXNRu2hCUnw3x6elJKqbzLKaUYm8unfVI/&#10;Pw6LE7M42QyxbxtsW96uJqczsZ5n93x+cOxuJsfwmy9e//nf/rr27pNPPnj05KECiKjo+BhrLjIM&#10;ZcgYo9932A+DKkgp1lpjLQEYghFuM4iIUFljiIpoXYXjSXh4PP3Rh/fvLWtJw263n5l6qEJ1ek9K&#10;ubl+UbsPFovZbrc3y/ff++hHi8vni9lyK7scB5WS+1bTwGxGehEV4PY84+gNNCo1c+7WK0b8o//+&#10;v754+m3fbdeX51lSPa2zFB2FRV3btR05m3JJJQli08YipR9SHfx63ywmNrCurjevLjZtf5GShHpy&#10;vbLzGU1n1evVWk+X3nKbwAQiMlVtb657hcqI3rYXcMheOlBCNO5I3sl1D3aZt8pdPGxDKarIoQG5&#10;pYlECwgIYFGNQx/jYJhDCOOXjW+OggJiKaXth1sX08Nvcjs33RakO6l9EShCRWgomAGEWAAQFEQU&#10;RrWSqGKBsk+ApKhCqIHB07uDGCEdrNsOjAY4Jkuk1hTVyaROql1Om9amkp1xvXSDDsMuQZKld2xw&#10;aLevczevnOTcDymgATXrqNb5JmkvYliLppIgEGpOsSSLAEUhDiCFGYHZsXEgLEVjv9/sduBVtTZi&#10;AqcBlxNTM0iJmNcIvu3M1OIswDeX5+1+v5jP+36IqcSs+6aLKTPzwbcsJ2PIMKuqtbauK+dc8CFn&#10;abo+5pRKTl0hxX4wUuTU1nNlYmedJ+5iyvshrXOSvrdE501v3PRnP/3Z0//jfzOxOTHkVzf69evh&#10;x++pQilQFOpQjWCKjl4jcrhtDqTlLXtwe23AODsU0b4fTLD/2XfPbtbN01eXfjrdtv1qs+tSBpXK&#10;W2UXswzD4HiEPAYp0g65FHGGlrN6tW2yFDDkDZ/MwsPjZZhMwYUCYH2oJ1NRKFoQJOUhDoN1wXtv&#10;OKQ0xIHqSd20fdt1cXVu4nA0P70Oto29GQY37Lk6Kn6211ClXdK0Xb3BUvqurDfbew9OY6bn13q+&#10;s7tOmwGH5BO4WD+k2dkk/wUOL6QUJvLeM3NJkUG8vU3wUA3OTSvvrDldzB4fzx8fTY4Ws+lsMgz9&#10;LsJqm9vr3bTaLBbzPja73Y1LJeeC7N3pR7i62N5cX11tEbLjKiOACIIi0WgmD0jI477++J8BuJQ0&#10;XZxAkWp2Ui83zX519eb17GhBfRSE/4+sN+uxLL2uxPb+pjPfKcbMyHmqeWJxZlMSJavVgt0W/OCH&#10;bhh680/wLzIktQ002m24YdiwpCZalESKRbIpkcWqyppziPlOZ/qmvf1w7o1KdicSyJfEjRMR53xn&#10;7bXWXosAiaLz1kdv17YPAYUOMbZ9L5SkEK33xKQrfembc2vnTbQ2IiL3EZCVzlGA8xBZOseRFEqF&#10;IEbldHlxMp0cqiur4gtZwcMhAIy4yTx6Yevgij3ZWo0QUGyxxgYMDRBnYKZ66xBBKpkm6X/B1zJz&#10;DLFvu+0Hv/DPxsrKcEUU+4jLDuY1unjl1xvEqoFQQNpm5gQHDcFFjQDCKJ5mVBoSvOH/tcBEvXDs&#10;/Ba1LAD1kOsthJXsfbde923Tkg9u1aMl9J5CCJGWAE+JEi2Bue36EBlAHBxcK6uREVFCZM9901Gw&#10;BkNQqJUORNT5wBhYAHBgDii0kl0bV9YGQU1zyUaG6I3gRJInDwQGOAUSZgSIJ+fnZyfP0zRFIKK4&#10;XK+bto1xYKxYSYUIo9zcuHYAzGcXc2bgGFfLOTFNZ3s7i7W1llr0MVpnO9uHED5Kzr7x1qP8PAql&#10;fRSMtdD6ZD5frTulpNLmO++8/f7f/81+vf4Hb/+HNG98V/38A7U/cjd0kmUQZZnlFDdFBcwUaOO8&#10;2gAaYgASYqNUD7HTIbCRKk+T77/18Htv3PnN+x+mMXVJvihM2/XZaNR0/brpITKBYIDOus+fPgsh&#10;EJF3bn82mlaZEZhpFSJMquJrdw+//dINCRCl6Vg5EJ646RvvmYV0kaRUiTHMsWvrpq77vk/TtCir&#10;3Z0pClE33bOT41CvkurAqtKy7ANlTCAMmBKjcNZHHxAEES2Wq8ViWYx3L335waKKA3JWALrk2V0c&#10;77H9KAaK3oPWDKC00kpIjmViMqODdwAwrsqqyEZ5cv/67OHR/rWD3XI0Yorn8/UvP3ySHt1PsjK2&#10;VhTYMs1X9UE23tnZAUZOVFw8ee9v//rxZycHuzN587AqUmYCRKUlg0Ax5I7REEK2fVaZUYqsyNJM&#10;SFmMx88+9fP5YrQ3YyWH4i7m6J13ztlInfXWN1qbtu8AQBtDzOPZuIsRPHgGFBBCEChNqdMkkSqJ&#10;Ho1Iv/jsYn+2a/t4uHNXKZyOJmUynkwnm0eOCVAIZkSBtKXEYYj1RMRhGXJzBmwoYtzinCt7ywuq&#10;02b6IQbrHBFJ1FmSDP6XLSwCBozEnXUUSQg50MF89QVcpN4DbcCNCCRrhwuLIQqBLGUEYK1ASlBS&#10;DK+J4fCLEa4S9AWilqJIeND+iDlGooiDtWl73n0lVQEKRMmIIDRmijiyKDPVhHX0HbmghNBK+dAP&#10;ZQ9126mNcZYjhb5rjVIALDEys/ZOkAfDESVIxYIpRkksg48YnIW5lV5BYBwCWb3rWo9Kwe40mRWi&#10;7WLwMTWQiwC6W/V0fnbWO1eNJ21n5/Nl2zYhBooxUsySBIGNlqlRHEPXueAjMzdNc3YCjz/86N7D&#10;lx4+fJjmyfOnz9qmrin0Nq7b9snZ5bdU/u13X97fP5hU08cff3xZrz968uT/+n/+Kk2T+3duP//w&#10;1zsX8/ecfy1NRzFElFA36i/fk3/wNtw5UElRVdVQBHpVO4eANLxjQQyrncPKyWayZkyFvD0qf+/B&#10;jT/53XdCtz4YydJMnzXMaMaT0cWq5ujzRLsQfYzBuz6G4U+kKBHpkpd1IwCUkLul+oO3bv6r33+7&#10;HI3r1l+u+nltV03fuIhaxEHl8mzbRmgTmc/OL5aLZde10/F4vVoJISeTcVlVkzI5PruInc/3bmE6&#10;I5AMAChRF6FR/blDGvxk0KzrxXwxnU13S65SuXIGgY0Ro4O92Z3re3vTOjv64nzXrs4FDgvwOCQt&#10;lHl6OKmQqbV+SM8o8/TGtYN7D+/neRGCPzt+/umnT1Dlr7/xFpfFZ6en81VTZUXwC0QtUFfVCPNp&#10;fvjynftPfvPp2bOzxajMpOQ0STbvfBQwpKMOT+KmPkIwQHCucfOYduTcF79+/x/f+8/JKM/HE61V&#10;11sGG4kiR+dd0zvHQICttULJEGJnu53d2c7+JEl0ImHeBQywO5koIV96cF8qsTetZpNRIgCkOj1f&#10;3L1zs6pG+zsjI6VEMV8s1ABlYZiit2Y6Hsz+HIeu4qEScuD2mF6kTGDwRGygB2z1b8AhxpyIrPNE&#10;JLVITDoEEjNscikQmZiCj84HaeR2FQRw8PXFmKQJCBxkKhz4yUwCoZASjQajIEvAaBByk6iNAEwc&#10;Alk3zEgsEVLJekA/Q6I6MgHKK0vx1TW/wEgzUwTvoWtxvfbEFgkQZIi2bnuJEEMYnK9924lN5JRg&#10;ROt6ioaD00VCETSRFtJLwUoigRQSFapICWKQ0nvoAgotCpXtTHGJItVKuK7UdqeSqQSTS2YkDjGC&#10;pNi17vLked2GcuSddZeLZdv3wxpHahKjNQL7GFzT9dYPhloppRDKE+Vpsl4tTZa19dr2LVPUSoUQ&#10;EXXXeWjgu++8U5YVM+cATVO/8uDe5dPnT06Ojz/4cOTsb7w9MMltgGEacgDu9GL8f/6Ef+eN8PXX&#10;RtMxIoQYUMph3AaBzFcJ1AwEKBEBlUAGRiHv7YxvZck3v/FyNR6fry/KIkuKokZ/3rcIDEwSODU6&#10;BAKIWklg8kSRyIWICNTBuu20lLlWv/varX/1g9cnowwV5nlGqAOBc77trUKZKQxt72LPwKvlZdN2&#10;i9W6c56IlgsSdU0A1nZJYoosPdgZH18s3flnElGOpsDAKByrdR3btRuaSAQiUVgsl+t6vVOkB6PQ&#10;zHMh4M6jw6N/9vX19dtPZba8udvVl/Fv/62BGGOs1yuJUJbZrSp5986+RPhiXp91kREFs0KUQqAQ&#10;wbl6tezaLimvoylr28Tgaip7BI0W9Wo8nuZ5qbQpDh4l08e9/ZvlcrEzyfJMD9FxiIgCFSqxhQhA&#10;zIgUPSFcPH+yOj0TAhZn848++sz68Mb92ybNGJm4b9u27bphJcjF0LsQaPOOYODZZPzao/tFled5&#10;VmbJG3df2905HI0riVhVRdd2s+lYIazOjhfLxbF3d25ce/L8RO5NgJk4MoACGBiOwYNHAFsuVrBE&#10;yZt8gI1AiVsC9cXRY0vcXrlatl4+EADsY4hEiRRZmg6hlkNm6ICZiMDH4JzLi+Rqjtl+FJIUJIAh&#10;EgAKgL0CZ9mABQkxgkCQgJJgA7g2GkdKnJshvA2AxYb+eSGnbwvB/msNfThpA4ELaD16SLyArg4Y&#10;yCijTLR9F4CR2VnbW0fESopMa5MYpVSRJ0qw9x5JJUoEEZRSWiJIQO8ECAaQAghFRzGgzrUYczCB&#10;J9WEkjQi7KvuuqpTiEzEzAg8HPHB+8vFuqzGpkCp1OmTp89PziJF630kGo0qARSJkdk6J6QyScox&#10;GKXKPJNSDglBpyeni8Wqd55j2NyVKBjoxz//+T97+/Wd2fSTTz770c9+sfYuQCwq/TC5uZ7NPnzy&#10;5H5nbwaSEhVLZGiDixR9b/XPHqudvZExQmL0XstNdgUyAQ+T1GaZMAUsjZkpYXt37OPT+eqNh6+l&#10;iTr58mnsepNmGBnBrZuOIgHTUEWUGIVBxNA5a4nZhRAiIUKIHgGM4ofXZv/y2y8VqeFIKMEYnaEu&#10;A81XawTq23ZR2z4EQmFMUmQpBB/TVCvZWeu8i84zYt+2tu9nOztFMZqU6eVizpdaTHdEURIKlrlI&#10;x9pcClwPmAwFNqv1Yj6/fnOyW/qnNXpR0fTW+zv3/ik/AAS8OS3e+YP0g/fs5/8ZhRCImYRJpd/a&#10;LXb69fxy/fDGjbuzwycnF9I3KvpoezZJkmX3H71UVZPLOiYSTz1HAUZjbfI8Ny4hkuDJR8daab33&#10;ssr3+rP5su7bzmqtcCu1cAxC4KbZa3CNEWHw9XL+q1+/v1w1beciwajM968dCCX7rnfeW++ISCkB&#10;yMRRCNZKhcgxRmP0H/3ge996901mjpFGo7FAWZajEEPbNMF2rq1XSFKgc3ZUjbL0Ahjapu06yxS9&#10;D63zajP0IBKTHOjc7Rb2YIC4Ik+GeNoB62z3hnG74sQbZPRCiAQDE7PzLgQvBCZDXyVcsTkbc14I&#10;ZHu/UbNgQwIN6/QRCBGv+lmACZC+ipphRYTeub63wEN1GSBCkhhAhRiRwwtnyIZcYtxA+P/KgTzM&#10;UBgAbODOUx+EjwCoZTJxpJi6NDdaJ8723lsCL5RChkCRpFBa7o2qIktEpFwprWTHVqigUQofYiAO&#10;TAIlCo1SCLGo6xWtFYNnmpaViiYPjgVqDAzkkWK8MqCAJ66buOrIE5ZVSTEEjoGpsy7EIARKZKUU&#10;hsgsg5RFnpVlyURa4u5s6pybL1c7+4f37t+v6/W6XlsfEZmRiSIAfXJ2+v/9+McHk+oXv/xl43ya&#10;akTUlIKPozL9vTdfydd1f7EufHDrtbFBRAIAFwOdnMt//x/3H96dKN0TbbPw6MrAMPzkFfBtI45S&#10;Y4AunTgBUlq/eu9of3+6PLvobSh3R+1iuZgviaKUqKWKxFrKEKJWciho3k7xW+BKNM6z77x8a39W&#10;KqWFlAwYUXiAgDItqopx1Tvm6ENkiIvlqrdW4tAwRmWeA8C66Vrr2r6nGNqmK8fjvCh2JpWNfTz7&#10;TBQVZBM2hcW86/2G+WAQKLwP60Ud9tr9It8Z4TNxPRntkUGUG5O7efc71Sc/qJ990HVrI2WeJPf2&#10;RreO9mbjSo8vzShLp3qSHhLAuDIUKTJLnYHifDxTOWnwe2lFGa2tm+p6OpllSXbWLk7OzkKAo8OD&#10;vZs3X3n9tYvjL+qmr5suNUO6KkcdY1BCghRiYCpQAHiHQjpvu0BrFwOjkuLwaL+aVgPBMXR4jct0&#10;f5TO6yQw9SFERkBUWr/+ysO7N/Yl+abrgXHuQ1lWiCgEGq1c8DoxUisEVPm4qKavvjFetn5n/9Cx&#10;QCFlllaFUoNAQDEAMAwdHleoBLbIY0jM22pL8NXgRIPBBV6wuVw91ogCiYaS8KE/DIUYcuy3604g&#10;EDhS3/ZXQGiDhhAQmWiY3Xi4s4AJNnubElkSQyQiBq01E0cigQJRdG0fKeZFikLBpvv16gDkoZFz&#10;uG032gjQ5nsFjsC958tlvaiD55xICwGACCoL0QR0RZ5keRWia7t62axccIiCjYJEjFO9qwxyVIla&#10;OvIoDSbM0oC0FAk5xqiERBDMhAFwUP4BEmWUwEwLlMCCLqVnDoMpQoAggkUbfRAskySVWmuPMJ3t&#10;LOpu3bbOOaVkpJArLQVIgc5ikaVH169LqYLrbxwdSp1eXF62bWOSXCutpWyiJyKBwrpeCmkF/Ycf&#10;/ejRwU6R6t1pmeW50DrN8rPz81W9agENQpYrYbnAol+12rIWsOlvWa+mv/roB0nxd671Q35xJBiC&#10;BTYp9QDICQBAEFpXZSrDOpEC6m40nrmua1cLKRXH0K7qrnEUpVZKMTiAGENgiDEmRpMHRYwCEDHG&#10;KKV8eLT3O28/UCZDqYTWETSBdDF0va97e7GqSYrd3fEo8GLZLJZLrVSi5HDLuhjz1BTZaL5sUoUx&#10;xvVqeX45N2laFkU1Hmtie1KZ22+wNI3Hpuk2i9FJIo1sm7ZerdeLxeHR9I7KF2EvKUonJW4N6q/s&#10;jt755ps/+fnNX//6VxEiAlvn+96t7CX1/e7dO8XuRJ+e2qiTahfzsdy9Y6b7AAjXfO+CizwGcAH7&#10;9VO7imGUXzgwSFmgug7NxxdHe/uffHl8tmykSld1lyUKgGOI0fuglJQohyCs7fXAhvRABpEYdXgw&#10;ffmNl5MkAWKBqFCOyvLaftRSuhCz2tS96zy3EYtq/M2vvT2uSkRMjBHSWBcicdf3QkpEhSiTfDxk&#10;nUOGINV4ooF5EysjBjVYqG3QLw4XJlDCYP4d0k1Q0FC8svFe/dZ2IyIyR0Q56DlXrOqGgIkRGGIk&#10;ax0ONXJCwCZLG0BuNrVjDH3XIw/cPdPGfEzAgUIAoeLAiA8fziCEFoi9dXXdKaUHIENfbWMhEbRt&#10;zwBlmQ1QctDit8L81asWN0w24yYrCjBQXK9Xx8fHy9pKU6FIiVRkjaBQKc/KqVwitrFbB/IQVKKR&#10;fJ7leaKF0FKbSDYQZHnZsjsNy1WkG6g0SkCSyBz52dkxSqnGO5qB+haYLtcrrlc+LVVWCqWXnbWB&#10;JAoAEYiZFYMeaXTtyvYdAJo0zfNyOh6363odIwB757GsjEJmm6ZmMp7kWX796MZ6vZruzEyaCCWd&#10;dWdn5+v1OsagpGptO8yaLnildeMcJenk2sF6sdzd2ctSIwAjiD4yCojMC+EXHA8jSA0laAzBeyJm&#10;oIjd6vtJ9ZIq/4rpIyFAiAgYtmaOIS6iFjgWwhJ1SmUm+e4rD/7b/+4H1ahczy+UljH6JE2rTJm1&#10;bZu27UNaZIOOJgSmeYZCCutBWOcjAAghjqblv/zO64c7YyERhCRhImjPoveBgHRiprNZZnsfovNB&#10;CZxNK2stxdj27suTi+WqXq9FniWjIrt1MOt7+/nxxfJy2TlbN/XlYp6Vk71smgRLKAkTAClFVErt&#10;HF4DIb5sPuu6vl0vDwtX7EfuQY/VXKvNOxrhfgq/9/Dm6a1bH3zwG4GQpymAOrtY7ty7efuN14ni&#10;8vgkuF5y4y/swh7w3j2tRp6x12HlusZ2rqvdsk5RsO3t+ake7ZJABB7rxrv1ulXf+aM/qrv6+cf/&#10;dLaotVaBWGtrpNBKKiGkQBSbZTHY2FVQCGGMvn3z4K13Xh1PKuC4dRuossizNBlVxahIz+b1s4vV&#10;SROh3Ln74NHuzp4DkalRVmZa6UoqJeVmRBiUZyGkUhs9h1mhZB5w0hAoQhRZDV7eTRECAA0dZMO7&#10;npk4ChyWKq/cubChcjbqttgyG9uNpxfPGqBA1PcWEI02UqnN4jVH3MQAQwyx7zokGghaARApUHDs&#10;vXNWieyq4mU4aJjBE6xW/ZB1arQuiiLGiIBCDGQEmsQwc4ysjGaijeUQf2uxYVAEN8TSMEgwc4wo&#10;OMlUxtG5ul5eEAshU6Un4KznewAAIABJREFUQo2I0AVUSqkkL1CLbux9W6VcZML17WfL5qL3QB4B&#10;0bqgZBeVp9BgzJm1RI1q5bpn83nb+7ujG/l46uOTvl2BUgJlHbQRk1FZVnkwgZRQIfCq7mNgKSDJ&#10;InuX5blAAMDxZMwcvbd8ys47H3xveyklIKZplpdlkqZCyLworHNffP5576zWZrlq+r4LIQoppBTe&#10;B6WUj44okhDrru1C5KKkLI9SaKn2sgpQ5qMiBL9arb/8/It6mtuud85PpRIcpAtMUaGI3s4i/h4J&#10;M83miGfedwQAA3yFCHAeIwZoA+gyv3199D//j/9iZ2ffuTYtC47U1p1J1LW98tnlOpHcChi4J08x&#10;RlBaJ2mO0jIKIXwk4gD3ru1+7eVbSaIjU2D0EQKyZwImIUWaaOJodB6IQohFHnykzhrvfZLo+Wq5&#10;WkPT98RxVGazcaWmo3XTHM8XfYwuxs763lO+OM/Xl16mniShMuC0Uow6MkqpiIKMfmzCw4PVLXH6&#10;4c7RRyBwi/oLwS/fvvnmG2/+5B9+0tfrcZ6VVX62XE8uV7t3BCRJv15bF4wEIyGRLvTLGCOZvHZ8&#10;7siCZJSWEINUyuRtMDg/tb0alRnKNK1s3x4dPfjm93/3/z19cjafSwF9n2SpNkooAduDZpO7Muw9&#10;IYo0VUU1ffTSnTwzHANIBRKlApNIFFoJMZ2OdqfT66v17vHl43P78nf/8ODakRAAzFu5ZRDStmTK&#10;kGUHwBQD8ZDEtKVNABh5iGwaDpptdAMDAkW+MrsMz/XgGsYXqBoUkpkF4NY68QItA789QzEQcW97&#10;ANBaG635t0AFA3AMoe1agWC0BgYfrAuOKABF2LgztgPboBIRU2AhZFWUArFuaopxPBqnaRqJ+q53&#10;ziVZkqapEBvBj5i2MGwAcLR1G+NXLmcGAJZKFXk+m3ph6q63KGLX2OCdj1HqIGTGKgWhJKLRQsjC&#10;ugQFBEQrdO/aVcezatK33WJRj9NkkpnSYPT9iXNFkuRKNQI7lKvF2Zc/+us7b34zGe/XjrAcBZ0b&#10;mSiT9J4dCWLR9g5BEAhGYiZne2CKPpAQkcggGmPyLJ1NJ03dOGvrugHANE20NoBgbT+fX/oYi8x8&#10;+uknzvmiqpqmdd5rrVxjiWiIsDVahxCIwAHMW3u4v2udc5GWBEbJvCrzsvDeV9VYS/3kydMTJU8T&#10;egt0DsL1zgAioGeKkRKCd+vk34mQZMZBiDEyAxELIZa9r11QQt7fz3//669cP9zx3nVdg4hSmna9&#10;nmWzvb3Z5MszPK2tjV3dMgAi+hhNktq+Dy4opXKpne1n4+Lbr96dTkeKfOhtiOAFBATnHBMpKRzH&#10;PDEEIhBJKa1zIRDQSgBrLY8OdqWQz87mTW/PLxYaYG9cTKu8So1vbABAQK1UbFfr02di/z6JjFAK&#10;BIm4u3eQj2Z2vVwvzw34XITD0lF3mTd1NYowBKkiBiKdpG+++eYbr776/PGvr8+yRMPTy+Wnz8/+&#10;8cPPdw9vXH/wcFodUlgTKACon31mprfSa7NQ942LbcRSZ8V40riwXNVqlO4bVeaFFxC9FWQyLZ4+&#10;+4wRtDZtJNuHFVHbtEqikkKJwamHQsihX0JrlabptWt71ahUavOOkUoN3mGlFDAIRBRCq0TrJK12&#10;xvfHt19703nH0W8lIdpMFgQOYx+pbur5em17myRpF31wcZKVmVRELGDw8wwPHSrisBk7ACgO+cEb&#10;0eeKzLviXfAFd/ALtruvkMIG5gDAkCEiBDBZ55hJSZmYBLZ04VXrUKTY9z2RA5BKqyHICb6qCLmi&#10;pjf2HAbRW9d31hgzX6wSY5SQJyfHZVlprZPESJVslvmYiYb+ImaOWxY6AgxJSrT1zQjgTYsRImRG&#10;740neZquujZJ1n2pbR9cD31/aQMLOWVOgLFISorQ9X1NUOWpkaVO0hBCFyQJFSHEEHLtcxOj9y4E&#10;yAsyJrKcjqejxZrPLuY//dHOO9+d7tystQk6UVJIjL11vQMfOcYIHLajauToKQSpFQhhtFZSraxN&#10;k1SMschS731dN977LMukVH3X2842bbtcLqeTcVM366ZZLJdCKgYYQO3wPhj4eymFUipLsulsmlTj&#10;5Xxx/OSJ9+Fgb1cDu+Cm0517D+5dPzo6PTuPKFcirokKCgKREXqKkkCiIIr71r+SqJNILW1ovi2R&#10;j8TMABr5pf3xJz957/qjh2xYKb1zfVfCju+7LC+nVZHKVbAdM0olEq0EA8dIHDcvaISdyehbD67/&#10;N995TZsEXBiU9BCjo9hbGwMJAC1RKs2oAHEo/Ol6O5uOibnv+65pkaJCyI3RWj8/uwzezqr8aDZq&#10;ujNnIwExcZEX0+mUR1V3ITyDEiLP8iRJ82qyc3DDdatCoYo9+LYQC4xz6yPqzf163MePL5ZKivvX&#10;dq/5nUfXJjHSxQWvXGjPLo7r7qzrv/6Df3794dt2dcHsIihbr+JyEfpWRWdAVgpv3zhaYHzi151d&#10;RJZZICWgCeT8Oi9KiqYlRp0AihCj89zHQDEIBLFp2BNKSiWFkpAY5SMVeUY8tHTxsJ0gpUK50ZGl&#10;NKh0ZGV2xruzmw8m11rnnz35YnE5BwYhVVAYiXrgC+U/V/2v/Go1f1avlu74Ym+2s5T+5Px8z5nX&#10;imupTm+M9u5M9nOdFFmqlVSbgpXN+31LZfDWUsgCAIaqwO3MfaVvI+IAarZo4ypzGGHbDEbM0Tsb&#10;maSWSZpcid9XsCZEaprGOSskIiQxWGYaUMcGnv3WeYdCSJ1I2Ye2abXWo9GoqevnT44DHe8eHty5&#10;cS3PkrbtYvDGaDUcMyHE6IkZBUohhjoSAsJBNR9ythgABDJKwEwqnRdZklZZvu7aum+63sp1sD1F&#10;P++dt9ZfsGIsQGRFVlaZ9DZIlCSEi6CEkFILiBzB2wiMhdYZSMm6QAyIFGMk8u368r2/mb39HXX7&#10;/kWAZdM4v6BghSwYUmAUwAZIICjwoW9ACG1SohhjDIEAMCvKNMvTRAvEs/NzIUSMtFgu66auysr7&#10;4AMvl0vnvfceAFCE4VdGRIgCkYWUFIMUwhhtErO/vzefr54fnz49OZMoLhYLIwRSvN67O/fvJlm6&#10;M5v+5tMvW0tfShhTLBGIOSIHYD2AQ/Lf7/gyqr9K8AMebHsoX9ia887t745w3ayfPUn2JyClllJL&#10;Qd5BjLmW00xP8ySAuLa7Wxl1vlw9XdSRGZT01kXicly89fD2eDJWCBSl1koxsScYvJrMAtEohUrp&#10;NGdE74PwAQGddzGSxDRL9WRUAIrFumltaK2frxuJnCemytM2tBSo67u2babMggmjZwpSiYPDwx/8&#10;4Hd3rt/5+0Ric1pllm3fr1fjnep2//RgNU+SiUWJDBddWADdHZXfe+cNPMo0N2cXy6enC62dlBIl&#10;1PXicr3aSV/vODs9ftZauzp5j7MPs+lulhWJMbC+MHJ2e2emqP94efKs9/d2drBrUgMyVxfLTpSj&#10;Ym9y+ODRiW1it7TBERNAlIiChWAkouAjAyshXEKRBaJQSuZZjiAQQEkplRZCM6M0uUxHstildNKD&#10;Pj6ff/b+j88vLp88e/rls2Ol1I17t8XDw0g0P5r8eiSPxxNMD+Ji1n34weXTx58+OwNEdn6p9Kfd&#10;CiEp50/+YH37YTp75+7d3VGuQAgOAYTkDYdBuB2zrk6ggZrhqzFp058LACCEIKL/Yn0AAePm7CKI&#10;7J3frOEm6W9tGAAAYwzUdZYAiKl3nev7uAkVAGYWV7I3XFXWoUBQUgSphBQI7K1rVisU4vJCXdsZ&#10;z8a5gMTHSCGQkIAUKRJFYkYQA+s8/B2GSyABW7F9EwCKKAFTJYxQZZL1rqz7bp01bW/7vl8tuqZZ&#10;d9ajMEpqoaaxq7sObdCEMklS64kCi0QEJi+VFtD3TdW3U2KKsfbe+ggAAdh3zfnP/243uunRrc7V&#10;bT+P1AqxzPRoaoqRxIxdqpDYHztLaR6BTJIQsfd+NJr0fRdiyItcSS11khr1/PnzqsylNC7E0Lss&#10;TZzrUQ6dAoBCDE1bAuVwZiul+hCkFNqYqqryrJwv6iG4oO5aoqCFzBJ9eTk/Oz69c/d2nmWI0Ibw&#10;DOVdY7T3GsEHYIgaJAAHisBx18Z3ZPpEYIcolFQohUCppEQBRMuzy5tH14q93aZZnX388WRWopIU&#10;Q+j7VMndXJOnqhq//fVv5PZSZ+n/8Zfv/e2XJw1ZECKE4Psu1UIqjRSEkFJKgUME3TAtbBZojNEo&#10;AIRg0DGSVEoDAFtHoSrzvVlgwKbtvLOBovPSbrwMQgsM29YwFAIpCN8LChJxtrPz4NHDYrxzdOP6&#10;8uZR4Y+JoGu6fNzt0unL/dMP/LVPZZ4Bf6Pkd6f5wbVXXnvp0frJ42e//rEwjw/nTW89ASZGKaSL&#10;Z19Ue9dFXpzML08v515ghOPZ+uL+nfs7Ops0j8WJEtfevXHrETY7zxbnT9dBQ1IkCOyKQhsT0Kyr&#10;773xxaQ6+eAf3fosbkUdgUAUg7MxhGHgZghCxSShECkSDemPQhqdFirJVT5Npzd6TB9/8fS9H/6n&#10;x598enxy3Pd2eDV5wKQsmvWiXtDJs2c+vZvfeGWaj9O87PNZk5fh85P1Z19S3ZFl4pZMD5BfFvSX&#10;+tnTs9XiePXPv/81mVcVAwhECWLL7+KGk0FARMnbfH3cgp0tcrmSgq6g0MD/bHwOAMyshNjd2blz&#10;5w4zfPb5Zycnp4Ag5bD9hYggJM6m1Suv3CeMIQRiHha4gRhiFEby1bk3gCgeNPIN2SWlrNftl0+e&#10;1W0bQhhX5agshpLMuml6a0EwQaCN/52ZiIYCvuFm2i7686DHI25NiQRECKQQU63zJC3SrEhSozUI&#10;QslSotLAHJt2vVhdNN3aubV3TQy262rXr3MFZcKJJvaeHVVCp0IgsLuY88Vc+EDMDpgEu/lpaXQ5&#10;GoPiQD2QnWi+V6i9hNE2s1wWhpfL5cnlorVWawOMkSIK6Ps+TRPaFMtSjFFIIZUhEKt1jQDT6eji&#10;8lIb432QUgJDDIGZjDExEjN4H4gZEbXSs+no4OCg6fqT45Ou760PgzodIjGxbfvrN26s6/bpyXnn&#10;nECeSQHeSwJgRgAlUQohGCxHBCgBQColZC+EGOxPCEA01ubNKl/8+nORpqC4axspkYJ3fee7mmxv&#10;kO9cm96/d+Piov+b//uvxol88PDGp8eLs3Vdd10ixTdfufPH338zz1LkTTSs86F1MRAH56RSUhsh&#10;VZJmg1triHkkYmZGIUIYRnWiSNbauut9BCGEQOysW7Z970OIJKUazXar63dRJ/7kMc2/SJW4dff+&#10;1771XZB6VfcJeOMv81QBsEl0muvo0y/FwUlWvqLoj8361dSXaaqMyad748PbSV4qIcj74F1ilJbC&#10;eS/zwhE1fW+JSCAhWmvt8mTSfbrXf6jtQo6up3t3dnaPgodf/ebx5eViMi7GRaKCT1LD0kYSD176&#10;2huvvnR9IvZuP9i78+r+zfuzazeL8Y5QhgJR8JFIG5VmqTE6MUmWpUmapHmVjfbS6bXq+svF4YPT&#10;Zf+//bt//+f/+7/94MPHy+W66zqK1Ns+nYzF/qT8+svw7Vfw1Xv5d147f+9npztFm6W7xXSm8zKp&#10;zK2bqsqxa8K6Jxegc+AiKBEDTy5FOOmfn8wVMiopB350YCyIeRDGgCMCbk36w5i9ZU0ZBof51eLW&#10;pqZ5kyexZWpQRObOWiaSYljg/kokH9w0FHmIYqJIanO8MW4C8hCuEj43JA1TCH1PCEpKGWMMIQJj&#10;npQCrWQ8Pz2virwalwSQZAluDskN1T28p4gCRxBCb2il4bKZQRAO1uEhqGyY/hARpUIhlU6lrtKs&#10;SrMyzc4Xi67rm9Y10fbeEzkEAcS2E0JKrRTLKcXctWRIKoibKK4Qc2tVJAdIUnkmKnPP4eL9n0+t&#10;u3HzvpFk1WIvw8yQ1DLj5OHtvYMCxuDcJ+eXAG1TA0pANFpJgX3XA6BJUkTQSnWdBSHTNBdi7YNf&#10;rWvbuxD8QK4RszaaLPmNNA1SSooMIObr+vMnx7duz7MsTbNcqpVU0jsKkQRw7+N8Wf/s579a1o1n&#10;EEwCeC5BjwrduaT3gxYOAII4MrGA1MfvBF4p+V4mvZDPmGpmRFGk2XT/+r03D84ulyH1w5JkBArW&#10;AlGaJDcOk3w2TSaHEVcHe7NiUrbL5s69u+8fn+VG/+E3XvvTP/md6XQiB8e3MkQEwjEEjlEJMUBT&#10;qTQDoJCISMEi86BGORtQSJOkvQtKqaosRk3futp6T8y9tY0LnhhRCCGlTqTJQgwULCIIFCZJksTI&#10;JB2PqrB3zbrDCE1HZJtmMuqv0/NHzbN+MvmfdtS/PhplSgDF4HwkUOV079VvpHs3xtfvffCLn/q+&#10;7vsWRvv3Hr1ai+Rczn0BDcgoTd7b6/rJvjqW/QKhC2e/6YuDZPfuKBvNrj2om3WLpo+xvbhYnOXP&#10;YSJAvA7d3WtHO6u93IHLbhALQOm9i6774v1//PiXP/NhleVFnmdCigjIIHU6Sme3qpuvpJODCPKz&#10;pyd/9ud/8Zf/8YdNa7MiT7M8z1KtdTor/au3/e+98/GtWY3sAKro6MHNQL1zzTp4RQGQs9Hu7qtv&#10;2GdPszVF+5xaz+sGl/10WlQLZqYvnp/LfDwijsPepEBAYsEsAOQgXF9F620cAlufwLA4tDkLBsvE&#10;lk35ih1mZkYUo6p66dEjlOrJ02dffPklAAkUQqrNQIQ8qtI33ngo1HYRYjDUEUEkKSUI2Bx2iAAg&#10;hZTCeBeCD9Y6732IEYSoRtVoNCpHlUyS1lnUUhsljWQMPNj2ri4wEBOjejGagrdk0+Doi0PZ0HaP&#10;4StdCpmVEFVe7IynZVbYzjV1J4XUUiKzRpFIARiSDMejUZJOYpQVw56SuZASILYtn5zJugEiytJQ&#10;ZTirIjL7wBdnOtDu7OYkS2YGTKpQymmefv31B3p9cX2nPBgVz+arNmLbd5FIGe2d77ueiNIkXa5W&#10;aZpYa9u2q8oieCcEFEXprPXeE1HfdUTRGNP1fQgBpOAByqIIIXZ913QdIuztzPreNl3nnHfBA7NE&#10;FFJ9/RvfPL+8fH56fHp2DBSlAJ2qZDpKRiMJiME77x1HxRCAESECB465D/8syu95ecskbZlO0nQ6&#10;Kh8cTSfXJzsPrpPC1fk5sBNMHD15FyMRICgThW5XjSBPAKeLxXvvf7Juuwc3r/0vf/rf787KJE23&#10;v7YYg7c+Ni5GoiGXWmqtlN7AsRBD8EwRGCKxdb63FkAQc4gDGopN5yJToGh9tCFGRiFVmqaTw5uj&#10;mw+9s+H0sazPikQ+eu2tr33n+0mSNnUdvNdsXTfn6GS0Ji+iSJs+u6uyr49oL5fGGBRiiNz23q/W&#10;6/NlLavJ/t2Ho4NrDtXo5oOXvv6dT7Lb/0He/dHeW+9df/uX11/PioN966fhOIOVij2Qx2wnmnFR&#10;jsd5whTmXehtvzMtLYhV1760K8fSmaRMinGcf+o8hdaOR+NEoiT64qNPP/3oUzAqL5Is1UKgyYrZ&#10;tduHD9/dvfc2mcpFODu/+PO/+Iu//uEPL5bzPMuNNpGpodhem9C//v3VH777fJovlNAqTYQilNls&#10;Ou8ughJlOlI+eO8DQpKVk6ObR/fuXj793HNAAvR4Kz+cecPBCwEKJYg4LFozMldCp4SCQZJBwazh&#10;1PcdR9jafzcnCW4YmwExXBHITBGvvAQ8bFuw9w44CmHSNL2ie3iDJoYtSO+8yxL9Fc0zABsAJuKr&#10;zq1teLGSKKVYLpZCaiFUkiT37t8WQjCRdba1fRv69cWz/Z3ZwXQs5VClxi98ya0ABQDbdNFh/wC3&#10;FmfeRBptT6ErMzMRUpTMqUAzGsX9mEqTZVnwYX65QJAIuG5qoUArExEiEzKnAtXAm/YdO8sAiCBi&#10;qGY7bppTq6KQvOr6zz9Szo1fficRCfqmri/H06kUytb96PrB2zfv/uJ4cf68Zoqo9GKxMkqv1vXu&#10;7m7fuzzLnXVSqTQ1Ifjdvf3Vcu69k0rnZdmsV2maWuddCMO3FZwnQAlSSu1CHwm6zn72xdM0yZar&#10;5WKx7PoeAYXSgCCU+ca3vvXTn/z4cn6hlVACjVZKG6V1tn8wvn3Lffhp+/w49dEzRIDAPOxeHaA6&#10;4vhKWf5gNv2TnaorkvZod/L6/WI2isjE3HadA18kQgD7QL33PlATVqmoxrPRzZvvfvLrD5dPmtVy&#10;kUmxk6dFYTiGYYgmJg4hhkAxCiI1tMIjSqUQIcbB2Y9DG0zwobeut65uWhCKQCRp2vU+S9Pd6Xhe&#10;N6umZUAplREolS6KyuQVS8NxTd5JYIGCAWyMo0zu7+8lWp5j355/Ftvzhc/rC/GF3P2HUzj/4JPP&#10;f2NO3z1899HuzijNs0QZnQEQxaZtzs4aa+3lul9GLR08/vL5Y3H0kb72xJRRISI8ncwen9+82e3M&#10;5ImLNrWXdPkBZ/uEZncy3t/deXZ8/PzkS6noxl4mzdnBNDFYMCozvWNOf+OPj83hGzv3X43ecdeE&#10;H/79r84Xt49eGSlPqPLRZP/2q/fe/Z4uRsvOJ4m8nM//zb/5i7/+4Q+fn54kSaq1AoFQpOH1O+ZP&#10;/0V9Y69HkSgzliZBcM51wqSJGXX7VspUSeusYPaOvGZVjrIiP3x0//Fymd2YSqEzsaN776wXAuS4&#10;HD9USaTYA2jC7+aTr2H2MM3fcvuvwujVovyc2hV7vgIzL/TGwwBjtiVKW8p2qzxttsA5T9NXX35J&#10;m+z07Ozx48fMPCCaASoI5KrMXn7lTpJqfHEKA4YQGQC0gKttyC2rAgRdZ611eZ4rpXxwTb2u6zpJ&#10;E53oZVcvbcsIRgszyCFbQR8YODAAo5IvnmtfmYG2FiK+slUyMwyO5SFOZZP/gkBlnu1NJ9OyGJlU&#10;RoxtEB5KlY6TQkQI3ivmEXM2/FAiuYtLbjpWMjJHH0ArrPIgwK4arjtF0fRr2a5wdARBqxCNFjcO&#10;d+jifHR0vdzbnZ+cfXE+7yK7QDFynuUAkBeFlEIrHWJEwLwojEmSJO27XklJkcbjsUAhtYwEaZJ2&#10;XUdbF5E2JkRyzhHFgeywznV9PxpVeZ4LIZ0PRMAA//RP//j97/+u8+7k+NhIuTMqJ1U1StNqMs73&#10;9rOdGXkPTYchhoHyY5EBvKmSB8VotrerEjONvNf4XeuXU0m59s41q8VyXZ+dXQIF27Zd2zW97Xpn&#10;o0z37pbjCcbwq5++/w+fPr+0nhFnVfnuy7eNBCUVAHDw5LpgrbMuOicQNkX0TBuDOTFRjETeOe+D&#10;97Hv+3XTeoKIghitc1IqqSQRuBACsdRGm8QkJinK8fW7anoQ1pf+5CPVL1IlZVZlk32d5AAgpOqj&#10;rFcrC+oJ3vy788OfLo8uYSfoYk3pk0v36edfXB5/Kdjnea6TRGtTFIVRkoJjoMhwdl5/9Pjph588&#10;P2miVSlrzUo2Qu15f+TWEzpLoJGxhxD06JrXlQuspJpNpmWWCqAiy6bT/Wp0YLKpTiuTFUol0dV+&#10;dKvcPdJ5lVUTnWe/+OU/0d71SZYc7F97+LXfuffGN3qCyJznxfPj5//rn/3Zf/rR3xyfniZ5MT26&#10;rvem6vq+/sar+Kd/FI/2QBklpQZMGDiyFwqlIoZxMSvTERI4Yhp6TbRwFCNiGsPxRx/f+e63R9f3&#10;s9M2PfPehyRJ5N5o9sdmNAeaM2jE17K8iOqM+5NgP6P1r+zic/AExFcP5XZBaDMz8dbOvxltcHsS&#10;bd3EzHmWvPLopTSvLi8vf/PBB4NVTEg1PMYCocyzh4/ulFWCWzJ2o3dFZiDUejuvvXgKCO9jb52U&#10;0iQGmNM0xa19QCjpKaLgnUmpxZbk2Vw1IBEwohJbxgleuN4B8VwBHn7xP1xthF8pYJsZMlJzvrDL&#10;OmHOgJPouW0SpjzRCcSUmBFDpND14fwypIYOd30I3FlRZk5iDNGfLaDvjcBESmUbWpzj9IYSIwxu&#10;t5LadeNbt1WqmsXi45PV2kPTWaNVjBFRKC3brivKUktVN23w/smTJ8E7ECJN0jwvsiz1IcYYGdA7&#10;b13PAEobIaSUyvvgnL2SATtrGfCt11/d39+9uJivVmtgODg8GFflz3/5i48/+kgKMFpPq+Jgf29S&#10;FaPxWBdl0IolCghu2fgYBUKG4g6qt0w6m0xkVSADhwDBc98vTs+/WF0+Pz159uWT1sXHnz1brdbr&#10;Vb1ad11EziZyfJjeeuWL48uf/fVf/eyjL540vVJqWhWP7l57/dENwVEAAQV2lr1lCtEHiFFLNDox&#10;UiIFCmFYhQveUozeurbrrXNd17e9DSAigbW26x0IaUyaZJnShoiF1CAEIJp8VF2/zzpzi9Nw+rEJ&#10;TWZktXsg89mHH3/+5MnT0ajKypHDtNO7Hx3bDz/6uFtdlqNxOZkVeaaSdOXEL37201/+/1S955Nk&#10;2XEvlpnnnOvKV7XvmR63HgtviF0sHAECwnvks3oKRVARUsSL0BdF6G/RJ4U+SZSeI/X4CAqkCBIA&#10;ASwIYi2Axe7Ozu541766u+w1x2Tqw63qWfWHiZjpqaq+1XXyZv5cvv6qeNsf9LNmI03TTrfb7fU7&#10;vUGr3Z3Ni/m8kOHB/M3Xw8N9DQZMbOM4y3Q8tuvV446eKl8qdgxkOttimoFZKTImjuJG0ug1sgFi&#10;PDw5nc9mURRHWbeiRhEUKRWCP917KOV8OjyZe7h8AACA/3/tmd975Rut/mpeFEmSJkn68OHDP/n3&#10;//7t3/xmb3/f7Gz1v/Cp9JXPxd/5cvRHL/PLL7hG4kSQjEZKQUWAHpUDUgCBxQJ6QS+AdbwMokco&#10;wWmkLI1OHt71WrXGeffW1J8VSmtUSpdK/iw/LQmCQEXy1/NTQHQioIRRBGGReLW4uy+lfojnpxPO&#10;y8BCKrH4g2sJIQAzF2XZQahjDb13y+O80P8F5qpyy23b50dbmIC9nMdwIuBySGNS3G43oiiuFUmR&#10;URwYMKn3qypD7XYDKURKQOw0nxgAACAASURBVMKSJ1uu4SQSkcWWuiWpLYsaeu6iqKvQoqZ+vBzJ&#10;Ujq4wK1FiEADG+/YBwAARSZNvHXV+DRSptSxQ81FSWeTZJb7ZsJpzI1MjadqUsDpOMpiZmEgLYgs&#10;XgJMTu07v4AXX9ZxtzixMbtqPg1+minfiU1m2GdpYb0P3Gl3icAYXVU2n+ciwIDNZtsHiDQGliKf&#10;a2OqynovIXC9bqlW0AgQc4g05YsaDswcQrDWTvNSK10WFgHX1tc31jcOD/eL+YwIoigyUaSVbtZf&#10;/S7qaDKdl2TS7U0Zze3hiQYBCFd12klTFUcSBEIAawUBy9Aq4Nbj4fWWrK30m6u9o0n50fCsHWGj&#10;2dh++tLOp7/e7A1O5uWNB/tvv3evCj6ItIz64tPbzz21FYL3IBVwpDUCS/AgEsVR1OiAzgQNhoJt&#10;PpvNc2+ryjvnA4DzzjlblrayVfDB+6K0rqy8oIriOEkTFcVCyrGcjKazySwwZ0kzJG0fxIcg7BWh&#10;SBge7fkb7+u03223Bv2j7Qvbqxev3d7/9ZtvvDE8OTVxM8uyzsYmJC1BDLoRbbxw/3f3/9Of/fl4&#10;PHnlq1/ZXF9vNtKs0coazbXVNe95Ns+F/enZ8dGNn+Ptu51PvjT72lfuX97cbq4P7c6qHGmcal/A&#10;5D5OH3dWdnTanc3n89kUEdvtDipFCrI0E+GqzPN5sBiJFCfHR0VlP3zrH2NXXNnZ/PSlqztXr3hn&#10;nffNVguJ7ty982f/+c/fu3790aNH0eaa/rd/OP7Kp09ajUipCOpkW5OSiVQUA6Bni+gBPIMiBFAS&#10;XM1VAoAoLUYBBO0YAbwxg9V1fjxu7FV2dwKBEoUhkLYcrKqXVAoDhDqqngWgjqgDBCEiQGCuCwM8&#10;wTGedAoLJxEuiw8vsRAAZGZbVURooohU/aywWKgANaLHVVUtGpZlDQMUwJpjXkxp55JlARZwpHWj&#10;FXsv3rk4ToCZPApIFBlADuIWPQoCAGpSdaq+cACROtX8SQ1bQtdyXk7qUrKYuvgcCZf/XwFayHyI&#10;oNVukpOyKKvK+yDsfLCO2eqUuCzK4GKiSAIKg0YvLEZHpFVetEVc5SMErpnYIEFhCKzyKf/2VXn+&#10;81O/3dRQjYcVsuYwSM3ds8I55z23O11tjNIqsAyHQ+e8IiwrmyaJ0nqe51E3Lq2TyuZFUeRzo41z&#10;DhaRb2B9aZS6NBjkeW79QvkUQqis/eDGRxe2t00Ura2v7Vy84J2NFKl2q5hjM02zLDWRCSyUpEza&#10;aIOkhpNxpnWnP7Djqa6qBHAtjUyagCLgIOzBu0A0BHojTl5fzW7cvPEpT7oSq5vRIBKFLk7N5Reh&#10;v+mz9Ojh4/HxkVJEghhEgI2Bfq8VfBBE7xwCkwiIkE6iuC2qkc+r4UfXMy2Dpy5ECoNzlStzGyyL&#10;dWydtVUpIoogBEERDsEGH5i9D57ZOkaszYFEJm6tbSe9dUCkUyyCq2VWxWw6vPnRzMVXr1za3txY&#10;XVs/GU1+89t3Dg4PEUmq2WTvo8bm02naZ9TMQK2NZP2ZvXfv/If/+KcPHjz85je+9tS1K81GZrTR&#10;ijY2NjY3187GZxe2eg93H50d3uF3KUaokm+erK3cnj67lj9o6JGzNrZjf/RBGFxRcctZy8HH8WIj&#10;Y/DBeW9tVUtoOITg7dHh0Wg83trauLC+Mlhdy0OobBnHSbPRrKy9c/fmX//wbz+8devhwweh2+z8&#10;d985eelZ3yRDoQU6I5OCMmBASAI7QkAoAUokUSghRAwBNAgbpQkISAcBJMYQ9HjkJ6ONqYHb8+re&#10;sYiKTBacR0FdH2EGAYTArFGddxRhAcrQsqbIEzyWZYnQwrIILEnoRb+z+AaiSG13QlBaG6PzczMV&#10;ioggMDNXpV0s/X5y9AUYgGv2B89fSs6xXLEATMokyiCIUB3pycI2BMvBYe1TjxDqqAcWCSE4h1VA&#10;QZEgT3xX59ey6N/OyTZYCqJrn9h5ZapxIgahump6TwhBIHfBOg/OQwg1lEBaxQQgYiPluxk0U9GK&#10;BBSAWuy0YWC2AkE4MENAoxUjgSvV9TfGfGnwwsZ493B+ciJx3CeIxJNSWmg+m4bglTJJEhNhbDQz&#10;t5vNytpIKXRU5AUhno5GeTEP3mFGLgRS5Kxz1imtI8KtZuMOkVs4BBbXOZ1Og/f9XrvT6URGjU7G&#10;aRSj6KYx3XYzjmON0BsMBKksbVl552xeVePROG61pd32p6exYJYmSEqcR0UQvPfuLsHr/f6bO+t2&#10;MopOzh7P81ard+npF7a3NiFUew8f7B3uN7cuZZ3+/snsZDI3hAEwIAJjUTpfuRBYkhiQOTAjqagF&#10;cVcwyQ8fzYYPD+/c4ZyTVkM1lBFOMMxcEQIBUL0qQ5OySCKBQwjOlpU33k/Gk7y0oKPCyXQ2z/O8&#10;vbadDTYY0UggX4G3SgMRRVqNq/L4dKIUvfiJ55M0eee9969fvyHMQBACjE/22sf3s+0XRDUDA4Pu&#10;bD8fzR4e3Xrz56/+YjqbfuubXx/0e51Ou93qzPM8yxq9TifP89QI2aHP29GH7yVPXXqw8YWNxsaz&#10;dmeVjnSYe1fS5GF1dIMaK81Gs5klpA0ind/plSKqY/q8L/OinJwMWs2tCxfTJBnO5kmcDPoraZad&#10;jUY/f/XVn/70Z6eTyf7uro1154+/O/7OF3Wr3VGJ0VEkIM5PbA5kTJwopUFrBggIVHcaWgOAAkSA&#10;JgddOF0U1WTKZQ7js3D3oX3/9umbN3QphgwvoiAMIOsFQro8TIzLkD1ciEgA8dx7sKBvcBl6+bGW&#10;pv7ruR+hLk+1dC8IV5UFFq1VFEVLPUstyxMB8SGUZbWEm2F53JdSmo+d+cXLLFkr4MDOh2rxQC4c&#10;OIeJCs75eYVaqUgl6y0gBBYGCd6H0zlNnG6lYggVLtmtpRJ5EYWMH2tbli8OeI7i4Pn4VLdvgZ3n&#10;vLTTvCqdBwENyMJEhIQs9SYjlDjBtZiIUIhKSz6QYL3jvA5MrVgYwAiaWjLIzOAP7j5qxNzKcHJ8&#10;6qIk2ljtEJ8pNZ5MEcnbqj9YSZOk3+/bqnLW1wnes9ksTdNZnhd5XtmqDsH00xmLeOeC94hkhNcj&#10;Q74KLE9KKICIVM7evX/vqUsXO63GdDaT4C9evOCLotVsmUjXHHSr252Op1Xg+Wx2dnpCiibF/KzZ&#10;SLud4uQ0KO1ZwHohhBDY+31b/e/z6Z2NwYpgZzotrX3E7Caj8s7t3YcPGipIPjVZmz79pbPRbHc4&#10;OT09M4EJyRDEWiVpgnFKrTXd7VJ+SiiMiUTtfDJW5W53s5v0rxalDfMyPxul1OCq1OwyknllnQfn&#10;fFXZIOKCMCOHEEKwZTmbzad5VfqgoqS0fjybCVA2WIs6gyAM7CFYFI8ASJRkJrNKE3W7va2tLSR6&#10;/Hjv+Pg4BEEWInFVYafHqhqrVqMC9AGzzuoXf//bj3rhjTd//bt3393cXP/ed/6g22lrpVS79dTV&#10;K6srK6+/9VZV/EM1G0bpOoVKHR2P58XR2uDm/Jle8SBRIx0cVSN7eF33LuvBNUHjrUVaWAqM0SKh&#10;9u4rbdbW1ra6CSg1KexoMmk2Gv3BSr8/uHv/3l98//tvvfV2Xpan47PxdNL8r16afvvzaZrqee5k&#10;NjdRECRFMeoElYRgogSQLAAS1bLMIAxIkQ/RyWm2e+B292Vvv/zwdrV7NHm0V55NnfeEyigTRUZH&#10;pqxmkTY6irQsaGMkRA7n5uoFe801Tb04VbgYIESYz52UdWCgLIGMOjgCEIFrukIkBC6dFZDImDiO&#10;ALgWrxGyiKAABynKSp48BwBgrfGQ5c+yVO8uyenAIAgewkle7I9QKRWZau8sFDbZGZAmP8oxNpQZ&#10;vdpmJBbxzIGFC0/jEiNDEtVrY+q6hSC8DPdawNu4bKMWuAycF5pFuQHAOuzcBsfMinSsjXDdj1eV&#10;tQ6cY1VbAIgQUQSZBdgTKdEGfABhJCChekkNCxgAFCFCZqmYw7x4ePdgo58ASjCQRrTeSu4fzI3S&#10;njl4N5+NtdaltYhQVEXwjkhVRRFCvTcevHP1hnvnXFWWzAwosVJ9Q0+1klvDY8dhIQqv6zUzApRl&#10;VZa2KqrT4cmlixdW+l1bJDpJ2+3mcDhM00yAxtOJK0pmzwCkyAd/eHa60+5XRp+EMGPpoEcmdG5e&#10;5K9X0/8HQ+/46OlG89Pz8U80ftiO0lUTOdnf3aPZ6VavAQzlZLq3exryaeWdt95oSozeWO1t7FxN&#10;dz7VevqT2uiwf4fzSTGd2d0P0lTidiuE4Gc5lL6z3m90GtOTU+9KEVbMKtjZuJg7dj6U1lvHHqis&#10;bFFWeVlN5sW08gFQKl9aWznf7K811rZZRwAC7IN3CEIIguCclUBRZFqtJoM82t1DwvX1tdPTUVXZ&#10;ukeP/XhDHWZZUgQzdpFl1V3ZGHz2MwBy9979115/Y+fixX/6ve922i0RKKtqfWM9L+Y/Xh1Ed+52&#10;u1012AgiGOyt1mC1deGavbyGxwbnylc4P3DHNyVd8aatlNaEzAGRGo2mUhoJEMEopRTN5nJ8fIwg&#10;/cFga3MriZPRZPxfvv/9d373u9K5oipPz06zRhZ9/tlS03x6UrFHAJ21+nEn0xGpWCsFOnJESxkZ&#10;EUCMrIDMZJpcvzn/0S/u/Pz10eFxVRXee2DBILgkm2vftlJaKTTaREmiQRZ54Iu6sBhrUETOXQIL&#10;s++C4q0DdBRIrSyQ2hj98c7mY0kRKACBpaosiyit4jiBuhJJfS8HqcOxSityXqvOGxgEEaiCCKPR&#10;qGhRCEvvTubIiKB4XMm40q0sasasjYQKfEABCFILPUiQBQILs4DWZqOn283FQldYaIBA4MkYtXBb&#10;4JPlMPXWxfMBEgAE6/0uwMJ1Gw7stECERki8PRudzSfzUjgQRCZqxkkziptJbJQOzMycDrrKBzzy&#10;5ICBozQpva+pwiBgAwdBASQUUXg2ypMkaq43Vy9vYzPqo28P7VRsPp8ZY/JZXpSeFKHCsrCuqupM&#10;M0VU5Xkcx81WqyzKiitZ6hIVYi+mixFGIo8nsyeKoeX9RBgC8Nlk8vjxbmRUu92YFkWr1faBh6PJ&#10;NC/KKjjvhycns/Fo0O/X0avMUFTVaZk3W63Dk5P9qlqNMPLeg0yCe9vanCAbj148Ofx2J5pvDubf&#10;+sxX/pvvXD7buvvBjdd/+oP2epoz7e8+enR4/N6bv7IHu5uRjrOk00hffOHp/rUXw+CSJE1UqqS0&#10;evCWhlJrCUzOWkTSAquDfrLezUej8cmYlESp4cAkAj7MZkXhwjyvCutLx9YHF3haVNPSVUG8cGCx&#10;3iuTJKsXpbPhBTQweCeuAmBEJBXpqNVWcS/B27fvPXz0J1/9ype/9ftfe+G5Z9586zfXP/jo8GhY&#10;VVaFfEWOLyYxKDMLyXGVfnR9d/rovS9/4VOf/tQn/vIv/+aHP/zR+traKy+/FEdR7YlJk7TT7nba&#10;HaNVo9NqtHRB4QD00cbg9vS5Qf4gU6c6VFSc2cPrqn/VDNqkldEGEEMIANhoNJkDB2sIDg+PDo+H&#10;a+trOxcupmlSFMWDhw8+vHfrwcn+cDziIKPJ2PrQ+9Sz5UrqZqdVu6Fana5KmxClAXTa8HHiCTwq&#10;jcoARCIGQITJOdg7kL//xxv/7vvDOw+89/VBwfNDVB+YICzsWRCdVuSVy+dzDctkPBbWStUaJ1y0&#10;OCiLddoLG1NtaVxyOLI0POLHdTTntQYRedHwiHOWhRXphaZTzlsFEBAffFlWsLBRwzL7RhAEXMDR&#10;BHKL6x3oJfW1hMqXhxNgVFmq0yjqNkAAYqVXWl48KzJZooEgMRxp73xAYERGAQSOMcQRVI6Zl3Wr&#10;JsvqIL9lRyMs9RoVwGV6zZPoYpGFXEMCBx+8D3VohwcOEkajs+HhcRQlSGitLZ0f5bkCudjurbTb&#10;9YaAClXFHIlEjYyd00kSORt7V3mwHHwAJUEhaUJi8CAz61jrfjNLU9OczbaayTQvCmCuctFRVZaO&#10;pbKOiGKjlVZxkhJpE0XT2RSRGs1mWZaIqLRCkY6hp7Kor+HWaOpYYqUq8IGXlRYAAFl4PJ0R0Oc/&#10;88m9vQOtjY7i2Wx+sH8Q2LMPRpFRNB5PEKmZpiaOlNaEMJ5Oe62WPTl5ZPOdyKyAsoWden/TW9Aq&#10;8/5zYFnTdGPli//mm5PHk09/849e+MonYSc3eja8P4pvnhQHewePHl4iqqoKDF2M9aDTLMoSp9Ne&#10;aTGJEHwUOWEI9fKcykaN9tqzV+SpcLq3W+QHx4cnUTMZpF1UZJRKjfLOT+fVeFrOK1e44Flc4Lm1&#10;VRDH4r0LIkC6tX6hcek5a7KUhUggWPClAiZURGnDttecyUjeGA8nE9dsNj7zyU985ctf+O63v/7G&#10;m7/+ux//7N33P5rPy/sHM+qoZqpiVV6I5sdHH7z7zm80un/9L/7pK698+Qd//Xd/87c/2tjYeP7Z&#10;Z4SZhQ8OD0ajM6Woo+3Fdtk1Z6d2esR8q9Fa72xfKq8M5EDjTHlL+aE7/jBurHrucPCktPfeWpck&#10;sVI4nYzeffed4+Fpo9UykWk2m3qmhifDh8f77w7vjo0Xo9nZIi+aqwP51qeLXmbSRtxZyyhuOMHg&#10;PZEoBUopRAWQ1NsLQkCA2JZ48/7xf/qrO3/1k3I0DnV8Hku9RwoBkVCRVkSExByKomSp1baYZQ1d&#10;FwUAUKhY5HzwAQAWrlsgWgTrARItmaK6ItROJFr0Qsjn7cxiHsNFc1RVVQ3FxVG8UKwsyWVYxn0C&#10;4ILxXur2EAEcw0kO1tFGp/53QdC9rP2ZHbCCHlxhnbVSBapcutZRrRgAIhNBK6vnNrEelQa9hHk/&#10;lvPF5/DyE9kMnGM1CEKkFhchKIzsAwdXs/a1OStY72xNnZZVWfrciuOjSTF0YKyNGZSw1qjSCFD8&#10;OLegdSMhrQKzt84I6G4zzHM7nYH3iQARVVDvQKjxawAWJKwqH1lGBK1x0M8ugzmbTe2MCBGMGld+&#10;WBSKFBFUVdXNelmaeh/mRaG1YmalVJKmPnijqGPUdoQrGgugR9NSISiFDMSyXKWzbG68D612Ky+r&#10;vb2D9bXV/YPD05OTk5NTRcpWBRENer2ics7Xjg3hEEirKvgio2dX1pKz8aMq72oTAgejhwAxwCWj&#10;VxXMg5RfeGZru//Be+8+nN/hozvPjQ8v3zyK742t7vz2wb2MIAE5Yy5suVWUbjqJ5uO8ssez0uRl&#10;dHKUAjKzhMDMSJYAtFJFUUxOT0+Ho+Oj0cCsAWrSkiaq3eBUT9mLZ8mtz523nivnqxBcWEowUTX7&#10;a+2rL2B3HQCAPZKG4MRbRNRkGgXsjMYdgQ/YTYt8dX1t0OvHkVGI3W7n29/6+oufeP7Vf3jtxz97&#10;491duWWaa/1ss2nXk9wkjcuXLsSROTk5zbIsy7LXXnvj8qWdtdWVJImFZX//8Gw0IqSXPnNl80Lv&#10;8f5ea+9B0r9w0mocbfRuT55bnd5r0YkOVrm5P7phBtek33AeMDAixrE5OR0eHR2+/qtf3vjwuig0&#10;adJutS9futzbWJsXxZHkd8bD4/3Dqijy8USYk2Yjeu7yymor1pFlFWkD5CsRMhGhEHAQFKnlAxQj&#10;pEWev/XO4//1Px689S47r0lF2tSOwFq75pyNTNzr9OIo1koj4enpKTMjUZqkW1vberH+heuDXSMj&#10;sARZ6lGKl9T1OQa8GHBQFkYDWmxVxnNRHSyYZQQQ5lBVFbMordI4oZr8Xn4bEEIIVVUtUI9zVhwQ&#10;CDDSarUNMWI/EQSq+y8CEIHC89wjQNJtiTABsrBSxJ5FIwJwUaEiYOHSSxahekIl1a3UE7AXztEn&#10;YcGaXSIApXRkDLOUhZtNyulkHnyIDAmwcz6EYKuqKktv3bysZqWUYkQ3TwbtSZdQJJ1M03yeuqIZ&#10;SvIlQ7CVlUhpRbqy6BwKV8MzDB5DiM/bOEQPtBDqICoFpDQ2WmjSqHIJiWK6kkR60L6CogG8yPE8&#10;fxT8kZMZB0jibrsjCHmeO2un81kIbK0tqzJSKlF4MTYDAyMvZ841I50he2ZR5EJg+fgbgnVW/Qcf&#10;fEgEjUZrPJmfnRxb5xtpVlZWKRrPpnXCexzHSmtjIgJxADZOsy+/mLz3QXmwexR8l1BYPMA1Hf3z&#10;ZpYRmm77iy/vvDq9a6/R+3/75y/9/L1PHxYtpb3wu7Ph2w8feASPlCuwIGfjeX42be7IBKPbR9NN&#10;47Ldu0laN5jAHFxZTIdDsaEqir27D299cPdsZvuIUZJ47wBDK9GDVjLKnQOVe5labz2X1lccfH3b&#10;Jcw6vebOC7hy0SGxSH3HDt6xtwZVLPF6iRe3Nx6sdG99cINL7HY6/V6vPguECKQ21lb/1T/7J5cv&#10;X/4/fnT/nXE14sbQ98+azVc++5U//pffHQy6739w4x9++dru3p4I/PRnr169cvlLX/qCtf7R48fj&#10;8URrdfXK9tWr2w/v36eb15PtZ+at5keN9mp3cz+/uhr2I5yzK6k8dofXo9aGbq4zs/ehKKuf/PjH&#10;b7z1xoP792f5NHTTuJ31k+zR8V60uYpRdLJ3eHL38enjA++cs77X67nRJD2dhJY5KU4tSZMgCeBQ&#10;mTiu3Vl18guDkHBclfIPbz74X/7k9M7DxERZsxvHcRQZ571zLooiQtrd39Vax1GcxalSRKSzzSyK&#10;osCsjEFUGhBFgBQGDk86l5pWXgCE54WDAamGZGmJbtT4T82e4MK2WI9agkvviQjUIXuKTBLHS8PU&#10;cqYDFBFrncgiGAYBpE6LQcTUUCvDmJjqvG5kFg4sVZC5hYJRITVN8CKIqLA6nFbjPF5tU+mqwxFl&#10;CTQjTlV0eRVogUHRUvgHIkCAiML1wnbxCyAKQCQA+6C00iJwejK589Hu6XCMiN1eUylxzgkIhwBE&#10;lYrHUXfc6E+z1TxqOR2xNsJiK2eD9bMTd//98u57PS7jToIcxFbxvFSVRQGwDmsYGjEGIgBCsMAB&#10;AQA0oSal4iTaWt9Ioq3dcRuBSDGaZwVDp6W8oLBk8X6SfjAth0adkRqRPC6r4KrZdGarqqyqEHxk&#10;qKWkZ0wSqSNrfRDLjAgaEYgiEUMSZElyL+85R0dHIbCJ9Kwo57PJZDJJkjRJkulsKiHkeZHFEYAQ&#10;ovc+SRJblYpoXhXltafu9Defe+O1tx7e+2wUR0htpH/WanxOcRHC7XL2i3T+wzuPVt73+Mbpyf3j&#10;ZxRdy0zk/C9Pz/Y5KMSpUWkavaz05zBqHk339s/iHejFEg3vu/EJJx0gAwqAxTMeH09/+4/vzuez&#10;o+PT8bTKGqmOo7jZUGVJzmXMq93m3AHN2bLkpbU+oCLgesUmNEyyunFJr1+pRNW6UMfBeanKebBl&#10;Rqbl9FpnsPndb5wRyIcfIkJt4hURFlnEiyAR0dXLF69sz97aHTuMe52knZmnLvWeeaovIlcuXdze&#10;3njw6HFkooPDw7/70U8GgwEiPnr02NoqSbLbt+/FSQvJXOV8GvIRywmq47XurZOnN6a3OmpovFNu&#10;Fk4+DCtPBZ2RTiOjb9+++bt3f3fr1q0izxvNbKzRB0/TYjYtzXQ+LcvjOw/z0dhbDwLdbldEgvNk&#10;2bRaXmEAMIJlsBgbNLFXihBERAPELFlV6Dd/t/9//m00izY3nm01W43IAAcB74MDEa0VEYYgw5OD&#10;k7NhlTWbWSvSQkRVVakoFiQCqEEAVkrV7fJCeHuupfkYyotEC7QQ6kg64XPHwTLWQUCwLjgCi1YI&#10;kUGqqgocjDZJGi+alifwKzCI9+xcIKPOP+WIgKRAiSCDWq7EEiIA73y1Py3vDcUxGB2tdeYnY2Wi&#10;qJO54VxmpZAGJGAVPKNlymIg4sX1QRAARuRF2wILYyiwANdS34VYB5z3ABaQyso66wlVURbOxqYR&#10;A3r2wbHkUXbY2DmOtwrMmBSwgBVgQYpKE5eap0l7q9EjW/HRrQAcvCdb6ckMnYdFfM8iAYg+ZsDw&#10;KAwQASEQtjurpD83Ki/mpSbCZoYGgQhMBAqFA7K+3IxfavWCxjPr3s2r3xl60M7uFPPD3J56S1m8&#10;c2kTzsbgnQVmQESwISChLCemSJFj9h/j/ax3IqxIKZHxaORdxcxZliplalrAWRe08taWVZk2mv1B&#10;f3h0ZLR2wU0m0+SpF97POmev/sjuPr5KuB5FX2snfjobV9V/Phn97PRB+Yvxt6/9If2+/v6ff/9H&#10;k8mF49lKcG+ejD2AINhYfa/T+Z+b7U0VvT8p/7f37r7yJZ+hyyfjCI0TUiYWQ86IUFKVcHf47sHB&#10;YeWCJmrHUafTMVEEAKQVEQ58mObuZDoG51QtKajTFQERsR+lVzA+mxVTk3AMAuADOw5FUaD3EUed&#10;EK09fXXt9z53enC0urYymc6azUar1RDh4AOhWoYZAIgEV3pbpJoM8XoTV1o6z4vDo+OD4+HlSxd6&#10;va5W5rXX3nz9jTfXNzaM1g8ePBSW1dWV965fv3Hz9nPPvvDdL3++udLYD36I5nbaHrQ3D4vL63IQ&#10;41y5CssTd/he1tkOiM5VH9349fD4gFAh4Fqri6ry2oATHcV7dx+eHRwH52qqJ4niNE0RMU0bOk1Q&#10;aYpT8UED+JrnFVn0/cIkoJyNrt8a/rufrqntpz/3smO0hXVFXpZjb8cMJULpvUPgtdWNRpY93L1/&#10;NhkxS5Y2YhNprTGEKDLCrGNtrLPs/YKn/njrjOczxQL+5aVuP4AIPHnEgq1aFA58wkPV6n4W73xw&#10;PjKYxrXBcPHfz2cxDuxKl2Z6OcSgIBKhIkYJSLiMvxJAkcA8r2RuPSEZzY7Fskhw84o6DW+9MFAr&#10;RmBPDAajLBbERT1caJsBAahGoeoqU6uil7zSwtfEwYYKkbxwELbOlWXpQ6p1GoRA6QnrB/HKiR4E&#10;TICIam1gCJSXoqpQB1JFZkimvXmlGUbaTVWRp2WVzC0xCxIvcgyxJro0AoAiEA8ShBUgoOqk6Wdn&#10;1bZzWhtsppAmQARIcbBr1QAAIABJREFUQDXNzyJQO3SU0IqJv9mOXkI+rKr70rtr6OG8LFd7rU9c&#10;u3nj1vFwUklI06SyDp1DEM9SMdggIKAQw8c+BCGw0ZqFnXfOVkkUKVJa68qWdUpYCBxC3Y2CMabR&#10;aOVFSQi2LOaTkfWuXN0ov/NHb73+jzePHkToB0Y70rPIPNqJp7vj1jszvKaHwzOgiPobhwQ3J2d3&#10;JxPydi2Nv7vW/R+anYtJ80T8rw7OPlLpJ8dnw9E4w1a7fVEpirNmqTIbVCNJpvdvFlUpiDrSnUa6&#10;fXFt7cKqMpqFERg8ZVq1NSTBhqr01oljBGq2e524qXRysdXeUoRHBzbJfJZZpCAca0VGOWWakjTR&#10;dHcudrY2Lyh95fKlBw8ft1uNTrtNpJglhECEdWd3NhofHx1IoEYWpVitN5JBOz44PPiLH/y/b//6&#10;t9/8xtf++L/9r4u8ePT48Ye3bv/4Jz8RkZPhEJF2Ll7o9jqnZ6NGpsTNL7jZIA5DNsekxuu9e2dP&#10;b1V3e3qordeuCCc3/dnT0r/s4Wx7i4yRuhUwWdqPsgLDpJje/ehGMZ2FEOrjpLVutVoKQJFKk9QQ&#10;srU2jsCHeXCZiTUReEukjNEIIN4nZ6PZ9/9xQNv97WtIkQkSG7aRBd3hYso+lzASP4FQEPLKYF0r&#10;erj7YDqfsIhPkhSSaGFzFX3p0lPj0SgvZ5UtnXfMjAi4DE9Y0EdEgRmeUDTLgnIObSzSPBe7meos&#10;CH4itwUfgrVVq9Wt14B45sUCyqVUJfhQFGUH0o+L5OoNKugDAjAsOGYWFhQwhLEmRNFKYk2dVEVG&#10;ZXHUa6lGpAAxNmaQEUkQgVZ8jjzLAopGFAxeUAEIeBbPwFJzT+eQMDCIBC8ipDHOjExC1k6avUbW&#10;SSMxM1Fntj0ObXE2xjzLOq1ms9FMZXjmH55V1o8kzJWQIuerGSCgSedl5mziA3IN8oIgMgItVscK&#10;gigEBFIg9U+3nqRfNPpaRLFJ0BjIEtFKWLBeaswCRMs9HwsYH0GlCDsR7bTVV3TsWuUQ6dHRrN1s&#10;vzkpjkVLlFg3QQJkDACOxdUp9yBUy5xwEUUkIkqR9x4BiUgbYyvHKpBWEkL9llaV9daBCClsNFIU&#10;SUhVZTGaz63KXNqXr3735ru/7N54zwdHjfQDkcMLjfmbB/2w+tOf/LKyThgr75TWUdJot9vrkf6X&#10;K91/u9LMCnv7cPi2tX9ZuDM6e/u1XzXWt0za6rXaA0ka0phMrRH//KDTWL/QaHWMkkG/vbE2uHRp&#10;I20kIkz1eOu8qVzP+cvMIjIgfRZno9aa2Xkqaa+ruLW1teHHe6fv3Ai51b3gEeqVVcQuRjMg6ray&#10;9NJFkyT9fu/FT7xw78HDdrvVaDSMMYtRm0WErXMffHjrow9vID0dkfQjt9nJkkgj0tHh0e3b93Yu&#10;7hweHq6urFy8sLmy0js6PPLeI6LWZm/v4A++/Y0LW5v3Hz6oqmpvPJ+ZIAkI4N1We6W5eeYu5LBn&#10;qCDvqBq7/d9FjV5Q862t9MJW7/6Dw6gZt7dWxVW3f/PO6GjorRcRAhRgRGw2m3EcBx8arUQRwmRa&#10;lh1RECGF0UjPwWSZbK46FiVxpJT4Kr35IJqkncEVVDEKETDFWhkNmsjovIiCz4LreDsGnnkvrWb/&#10;qavp/ft3i2Jeu5UCgFIUx7G+dOkF3uHT0+PJ5LQoptPZxLuqtJVzDmnJM4ugABAICyLyYnn24mNd&#10;p3xLzUYvagR/rCAhIAQOeT5fW6coTmqPxnmRqh/EIZRFtRxuPvZQRIK6xV0IWRhAiLgZy3pLoabY&#10;xINWvNlVQME5QY67mdgghijVyihhYAlceTKacaHqFURGDAzAteam3lZZ7zytS+wiuLjO2tOxXr84&#10;6G92tSZCQWDnzaM83XMNcdhPk5Wdjc1Lm1ubq521rvzsnb233hudzk57rYf9JOcKiimwjfMimxYx&#10;CCHWP0A9WwqAEDACAaIsdr4qwBRxM4m/OOhdazdio6BeZS0CzoNSAAC8XN0pS5snLRZtgNTZz0SM&#10;JsB6VQ7Gu1utJFH67Ubjpg0zoFCziICyAKcgSP1LXSoUARZKf6Xr9V4sMi+KRpZqpV0I9Us55wIH&#10;Dl6YdQ1YJDECOFGeIgcEOuldfXHw8L4vjnS/9XZw4xOrPrLNXsdWAYSc87UJ3hh1ZW39K2z/xwTT&#10;k8nj0n9U8J8GdweY5rP33vntleds/8JlMokFjCmbzu2ldoKIbj5e7cWtC9tXrm5nzUwrFbwFFqys&#10;GRfpOO9M7MaEnvHZLI6O48bDePNm/8q9LDnOz7qNWOLOmKYTlYi1afCklAcIwop0inFX8vb6SmN7&#10;4/T07IMPbxLh1195OWtkj3Z3J5PJoN9rNDKjNQvs7h3+6rU37967F1+9XM1HqxeSQYNOz86Kqty5&#10;dPGll7548eL2zVt33/71O0mSfPWVL7/22psPH+4qUmtrq9vbG2sr/U9+4rm9/d1ep9NodIILGIkA&#10;7pGZr3fvz66tlbcb6kR7T74MZ3d59Kxe6bc72fPPb775wc2QZjfu3jx8sJdPZsEzLGO/CVScJK1m&#10;w3mvjWlk2TzP+XTirI2Cjw/HeO+AP9zDSxeqf/4V0+1KcD6OIga6P2oPrhBnEhAEiAiIkCjJEhNH&#10;OjJ5Pq9IBUyAu5bnBLM0Ta5cefrevZt5nsuCERIk1NO8bGbNOOmupd000adnx/lsMpqclOXMOedc&#10;Zb1HgPqeudCQ4EIqTIiBQy12o0WPI8t93HWMlCCSSAiB86IAJBMZrRXYuteR8+nJBy6ralGWAJ8o&#10;4mvlzpMZSwBQImO2+9H2CjGBZ/FB6oBbBUSERrMRBqbA7AIEER9AE6aIWGfkE6AwcGBBQQYJsiDs&#10;67MksIg0AYEaLRQQk2rFyBwksA+8a+PdKlMWV6N47flnVr/8qXaW4mg6vXe0NQymsZGVo6ZJiu21&#10;xz4PR5hMDhLnlCyGpKU0CQQAo1gQMQSQgItJSlpAV7L0U+vdzW5bawUAEBiCiANQNcQuNdjypAOE&#10;hW1kUcGJRBMYAyGA88RudZR/z2AbaJ/DnTKgh0QBIFA9AABgHVq+NNAiIZISAa0jo5Vz1ocQR2qp&#10;xgQEMEopQhaprEsyARQXQiNpgImAPQRHZAQAQogRA4fD4N/3Ek7dWmdNhFgYkJQ2tdHTAF6N4n8F&#10;2J6PD+fVjKhI1IO5ZUASyPPZ8f7jztoGIIzLilPxoOPIBFscPr5nYtXqNIPUrbeQ92bm4mGeDsvG&#10;1OsSiyI+LtKhar+v125K9Ojh8VEYZeu9dnT16MO9s9GBMIfguJ54ATxzFsVNZUxZJv3e2Nmf/vUP&#10;f/7qL9fX137/G18Tlrfe/m0cx/1+b3N9rdftpGm6d3i0d3jogsSA0+Gjg8i+BXfz2ez07OzZZ575&#10;w3/yvVaz8R/+9M//77/4yy998Qvf+sZXz07PDg4O2+3Ot7/1jc98+sWiLN67fmM4PGnsZJ9pyF6o&#10;fgXJIzBO8HG3244uPFWsbdFeRBWxU37ujj6Iul/3urv99Nbg+a1b1x9PHw/dvOSwBPUBBUAbPRgM&#10;6jt1nCRRFJ+NR957QTD39qJXP+RbB1D4MK7sV58z7QYg5WUgH5IJMBhYwE9CBCBWICgIzC6JfKis&#10;SclHSWV18Klww8k4ayRXr9Hdux8Vec4S6phq7Th477x3XsAH7nY3Ws1uf2XT2tJW0+lsMpuNi7Kw&#10;trLOLj5eH8djYKlPOe9QoF78uJC/1Xdsz1JWFgCMiYyJAfKPa4nrX2pV2SWDLkuB4NIQsci+WRDv&#10;NZ0lPoAAcMAQzoNi2PoFda6JACGwACilAkioLAOAURhpoFp1vGyRagnQ0rW9KDfLbVmLL+aqtLas&#10;OIS5x12XOIrWLqxefepaY+dK99ivfnCzuPNgfHY4LH0Dku2VC/1mWuxcsuP9Yj7vD4vElrUIYCl9&#10;VIJKdfp04ZlxXvrDO91qFoMgQBP1i83s05u9ThrXWZA1ZA0hSOBFZFcN7MAC8lpGLAsIg6+BNAYW&#10;iiNQBCGgAAVpefvy6fx2mrzHMHZ1tBASaq0AQZGQCAmIAsAaMSUACBEaZu9CYOYoMtY5rm8/AgKg&#10;tKmsA5G8KObzPMmyqNngNPMhOC1WQJjl7ESYq0T/nc1345beSqNpxF5EGBUrpUAkiqKNVH2N3YVO&#10;kj+Y7Fm/a+gfkKakNCISivB4dDrcf2warblKfBZiwFRTOZs+vnU7DZN2Ows+oA9J4bOTonVYNE6d&#10;slKCuttdv77We7gHj3Kzm08en96c++lg5eKauVTdK4Z7j0bVge061DoI1x8+x6KVaqJSwrvT6S9+&#10;+He/eee9TqdzaWcnSdLZbNbv9ZrN5u07d/d29+IkAYROp7O6tpo9rIKz093Hf/+bt3/Bk+C90vrf&#10;/Ot/8eUvfT5N4s2NtSuXL0VGAUCWZWnWGKysrKwOBoP+D/7qryeT6QvPP1cU5fru3f+pa6826f+S&#10;9gPWdyi5tNIdVtfG7lFGM+W98s5PHvHoUA12Ov2r20/v3f1wP1gPT+4CteQEs0bTxPFsNkNtojQh&#10;Qu9DAhAL0Os31Z3jjAw2oqqogvOl+IwiT6B94DmCDyyVlmDLsS2mRX5m7dz7UBa5d9ZWRae7kjUH&#10;raThOLa24Z0ueRqlsnPp2oN7N4v53Gnrva11NFR/aAKzMqqoOIgycbfb6ff6zlbF2WhYVfl0Oi6K&#10;uXWVc05Q6oDLZQ+y5KqXLXx9sVQfg9pqba2IaKOjKDovMEugGUKQekX3otKcv1XLXQVPKhsLBQHL&#10;ofCoQZjFBfCMRCTASIBCpMBQ8ME7BkVglCgQhaiIFTIBcJ1XvXytpX+JF5e1WPV5XmPqCWo2mk5O&#10;JwJ4CmmemY1rFy+98NkdbGz9+njtIE8DlfHKcYumOCbGzKQtk0Wntt/q7X7qRWo4mh3xvhUAUEar&#10;LIsHUacTP//c9OoX9h8+2BsPX7TzdYAW0Cey7LPrvXYSg4nAmMUCnAVuVhvEBECAFNCTgRVqYJsZ&#10;mCUwBAYGUArjiFqZaCPOJzliZb9Rub+N45ELJQcNOqACRE0xigrMAgEgoIRaTL7V22olyaOzRyGw&#10;VpqZhUNpqyxJAUGbyAcGwLIsUVFelI12G5UmbWzgmVAOipj1+LQnoWrGf29mTqtso0Xv1TgT17hs&#10;4JARXJzPLzbt4y8+le0dz5LoehS9URQLWpA5cKhG9uZ7v51ORo0LT7FT61mk1tRkfDI6PcGm9kJg&#10;JT2er+zl7cNClwxKz7rdd64997cvv/LbwYb6wRvub17dPb5d4vTq5gvrnWeLWRiPDmbT4xJG1rKi&#10;LBIhEAL0HIAhRgpp9saj/esfXn/m2rWXX/q9tdXV2WzWbDYjo6uyfPaZp3zw4/H00ePdD258OB6P&#10;e5kZz/aqk/t+ehxI6vbzzp17v3r9zW63E0L4w+/9wcb62oMHj2/fuZ8X5e07d370k7+fTqeT2UxA&#10;nn/umf39gwd3bn9xAH94KTrsqR9w4xj08Ur3wfDyVb+6og51KCU47ef+4L24c2mj99xAXedpGZxf&#10;Wp2lpnCiOMoajbIqfQhZbcgGiOLItButwspZGUJQ3QY0Uri0xt0WKG2DJ2WahRMPvprORsfV9PBo&#10;/+50emargiUAoiKqrXMCmGXNjbWtVm9LxQNj2oJdazFOw4Udd//uTVuVznstjM4xEUWkrS3Zsff1&#10;1oBgnbAolqjRGGys79gqn0xGRT6pbDmZjubFzHkny6qCC2/3cuJZsLRYl6MQQlWVIKKVimKzENws&#10;mCuQmnWyXiESoYDwuZylfvI6jkFQPHPp0SG6Oo6ElVYhCHtmDrJkugAYrAAAKVW3MAgMEjgwYH04&#10;F4ZPkaWXctm2fKyDqaO7hAOzD8654DwBCVHSWrs2ePpytHX1/fHqyUnqhBACewihj41+MyPAEMIE&#10;fNB5s5s1NrfnF1erpMPvvquDJGBWpdNLLiRX18sLvZmPoqQ11Go3inSarWD0dNu0SAETMgEQaC0i&#10;SIIEqOot6edy5lpBfP6+U53uJTbUIRuLgk2KGlpKCwIxwU5lX9L6vo7nnq0HEUARrv1VHFgqYQcg&#10;ilQSNV956qseZ0Uo8+EjILC2UooCM4soRKN1OZ9W1o4nIY6iylmjTXAOhJ1IIWgZVQhhOu5oeJTh&#10;7uVGY6hoSoZUDbp754yJ2LsB24snj+8O9NX2izp3N5Hfzxpnk9w7L7XZw3vv/Xg8Pjk52TqdXbhs&#10;B5uD06bLTw7HRdXtZWhilYfew0n3qEQgIT3v93795Zf/y++98sbqxtF0Jq2KRteBJy9cfvHp9edO&#10;x/Oj0/2z+YnFeZSqZrPNlEDldBIYFQeAQIBm3FqpBr1L/canXnxhbXUgEuLIKMIQQqPZZOHpdKaU&#10;unp5J01MkRcR5U0/ZZjPFk4WYJHrH3z46PGuD/5LX/j8f///UfVeT5Zl15nfWmubY+65JvOmL5Pl&#10;q6st0A00QAMagBwToxGpmWBoFDIxoTc9TEh/jGLe9DRSKKQJcQRxSA6HAAiCBJpAE2jfVdVdNqsq&#10;/c1rj917r6WHc7MA5kNFVD1UZmTmWWeZ7/t9/91/ffvmjelk3gb7AeD9+1/WVf0bv/7NCztbpBSR&#10;PqzKF9Xida7+tZ4Hhu9K9jTq3OmuLJqLuX8WqYWEgL6S2bPx3qefL57e+/GH+clsOeef9wDWmm63&#10;S2qp5DbGKCRFKhuuuNXMTwtMI37t8mJnSNtr5WtXpJehQBTZI5d3J/Nqenr25MmzJ5/XxcwaHcfx&#10;cGUzTdMoSSNr67oej89OR6feuePj54dHz7rZ6nDzetJdVzZGXu9kuH2hevzoSw5OG22sMcweQAXS&#10;Vd0YUo0PgUMIYK2uG1HKAACg7vfX+73VODanpyejs+O8mC2KeVEW7W0WAVkE/kHFWc4izFzVjYAo&#10;paIokl/hgcL5jaNpvFakNQGIYwwc2md9qdlpi4FnKRyyEgQwyK03PDAiEbR5J+K9R4ZWHYJE4liC&#10;Aw7gPCJRaqVDvmzCooRIt2eol2NS+yJgXrYwTdWURRU8I0tdVexCkkSFipPLt2+Gy9e/qBPfGK3B&#10;aB/YB9eGQFogAT6eHJ5Uk6P9yYyK7srOsH8x6V1feeN6VnNv4TYbViICHX0srku5DdHKyqTXwZX1&#10;FNQsP9nCWhsLSgMQMIJCEcHQ8nj1y3oqLqBSIu1iGEAREooAGgNBxDkAgcaL94BKOFAaifjFZPJN&#10;oJ82/hOHXgSBEduKGlh8EI8AWtlO3Hv72jdurd/Zm3wZ6wQAgCUI++BZgFkiqzk4531R5M6YvChr&#10;F5DIOQ+eAVrJOWvfuCLvaHixZuteWOcMDjyzejm+ElKC8sp83JmMs/5a74MnL6aLv2zqjxd1HaSp&#10;GxBBohACMydJp3EwPZpdU8/f7tH7nx0mcYSdQdGwDxLPm95RSaQBsTDRZ2vXvt/ZffLJQZ0eT2cH&#10;/m//U8anNy9cv7ixmzezCc/LLI+H8UpnPUm72aBbeT6aToPkKo1BxNfcqLjsr3Uu726nUyRcLBad&#10;LAttMhgiSyjyvJtlRGo6ncRRUlVNVRSd/hr2N3w58b5qtfaLRV7VVZZ1vPenp2fW7JFWb3/1rbpx&#10;z56/sNYMBv1XX73TSdMPP/60qcPjg5MAtP321auR/8N89pT0vRBtDfV4sjt2X3bVmRZP7HSofvE3&#10;3/93P3n+6eP9qmra64wIaKW10Z1Ox0ZRu1k1xmitNCqtrelaSGzZ1P7tXXrtRtgYIKFDTEBoOtWo&#10;otHJ/Bd7Tz/58eTFQWztld3d9bV1ozW0t2LSiJhlvZWV1Qs7Fzkwc5jNprPZbDZ6VC0O+qsXonST&#10;aH24JqOz0XRyokMIymh0ikinOnO+SeK4nM2RqG2Sg2elVOMCAjTtpgx5sLKVdVfLaj6bjU7PjheL&#10;ad1Uv7p2Wcp/eXlVYpG6rlFYE51nZbysRAgAnkNTu+WOBlGTaheyjIIAyCgEDCBaYRaBECExCHjm&#10;wofGk8DS2wWilEaE4IMwL6Givv1PAIDBec65ORr5RWkvri+NVy83Mr/S2bAPi/n8bDQlULGx7D0p&#10;1EbB1uWwe1s/sTbMSREpFZg5BEQIwddVFRQ9n714fLq3ujLsQ+ymxQWxuwV1DueRInCMQsEgZhF5&#10;ata7+1+7cPDoZG1605TiKd7j8JHgmozXNJMwOAFhJCOBhWG5djcaESUEYCcsqNT5UqYlGiyZYRgZ&#10;cY04j0EEPWoNRqHEhQ9Y5m+hugvQSABhFr/ceiMSKqNijebixuXfvPNrx6Pp4+PR6XQWQiAiBmwa&#10;38YqpUlynq7llVKn44lNkxCCstY5DwAYgkJPdaHqapjAh6uECCaK6oMiBBEBpRQICoc1o79aLTJr&#10;0nmdvfd4JvBMKRDlqpI5pGmaJKl3riyLfn8wXYjSaQd8ki8enRxs72xTNjieHE2PplnB1jMbWQS8&#10;R72fHEeHf/z3/mhfd4qd7iR5/rB/YWN9tT+pn83KBvrrF2+93l3dJBVzcMGViTCLerF/qNOmEwMs&#10;zkIUx9fecFkM2Birq6oUACJFirrdblGUvV5vNptXtUvilAXjJKmruU2KJB3ESa9YNOfNPdy8eeNr&#10;73zl9s0bT/f2/uJ73w8M3/rNXy+r+uDgMMu63/n2b9++ef2jTz59772f3rhxU9vw6PmDvYMbQ9O5&#10;VdAfGvqe6a5pGYX+QdhZ04eWKhU8hub+3b29x6dN/cvAWGtMJ+umSaKNQUQf2gu6ar3SSpE25EXU&#10;5c16dx1WV8G5ZFbrw1EyrZv9M11Durf34N5Tnpa7u5cH3b41lhQhEmkFSEgKRQBRkbaZAQEW7vdX&#10;gveNc2dno9n4ucmnncHFOB7sXn7lbj7XS+cRKQFQpCOLcRLFjRcRz86AUtq2VzGtKDgviE1gaykE&#10;jKNBtr2ytra9f/D07Ow4L+Zt1CTRLxOzl6MPS1M3IqBIxVH8UkP58mgSmMu6EjkHhkLLyFFCwBiQ&#10;hQUDCCgUg1AHcgKeIYjyQKjavbOcK+4YkdtEPD7vmHB5D+Mg7BooPQKy8HL6eDkvnXc4rdTQGJPE&#10;EbtAAMZaEObgodPtsu3kzihlbSSBJXBr5TibT0VkJNPPj+/u9HZeH9523vvIr1Lc1UqYOYgHU7rg&#10;ADNtymG297ULRdd0iqITdbxnDqbU+u+HaVpG7xaH69AoRPDL/rsdNn91E4akzvdhCEASBITb5F9B&#10;AkREjVGCAKIRtOaqRKU2e9lcZKdxhM6zF2YBBiBErVWkyVgVE8Lm2uWDWf7zB58czY5yx4TEDCxB&#10;ALVSCNA456pKKRWYfQiTYnZrfb0qyl7SndeN8Q7IK0aoi66vu+APBhbmnhdBCnbBgYAiRaTYuR0t&#10;1zWurK0AQeXCgcCZFx88B8463W63S0io6HISsbYzdIhQYfiyyCdlUew9TyILZRg/O1sVK6KOgX5u&#10;Bx/hxv6kOTt6ns8f7lB9edjZ/MYdH6So6ryqIw01jqFK3dzodFWbSEedThJZHbnC5+PxoFxslMfx&#10;xgV98cqkrB3PAy+cD4al183StNPUzcrKyunJqdJme3vt6Oi4rKpOGotfnB4/2ti6pW0GMGolZYTq&#10;K2++/t//N3+0ubH+f//7//DBhx/XLrz26p1erxvHUVXV3SzbWF+NjNne3rpy5dLHn3xa1YuizhtX&#10;K4i/GfI9ZSczf39mjvjGTudppqaGG+SQWdLqJdMSELHX7Q/6A6111ZRt80VKEbWxyMtm34ispJ3R&#10;i3339EQfTeXJYfn4MD8qE+nZ9Y3q6V5Msn5hN0lSTYrajheZnZAi/RLhAACC3MpZkJS2lvTm5vbK&#10;avP06ePjL/cvXLzR7a5tblzScRQhM5HSqOIo8qHR2mhjffCEEsVx3ZSEzIJxHC+qAhG9bwBEgFBb&#10;BkzTeLgqnc5wPh81TVnXpfN1WeTONa0tsG0aGudERGsVR9GyBC3vJgAAzFxXNQdGxDabt41aFSBB&#10;Fs/QuhMEwAMvHNUozCBCoAgICMNyadzaEVub1bJdaSc7IRREQRRFajVDEFHnMMTlZliWF3xekiHi&#10;JHZVs6jnLggQGYVI2CPoz/Jo7uuA6AmDaIGYpCwX2NQhgs/3P7NW31i71lVZ0zTaShYTiVQNiaLg&#10;WYijblytpntf35n3zfrJIqo9JWkhEIKOTJSn8d/Jij+xV+cvdppitaq1s6gJCZfEZAygVEtClJeU&#10;DgIIjEvQIqAw+BbODCLSTpVSlMJhmMQaYFrkg6o4Y8+CREphpFSiSWtERQpVpDuXTrA6mp+FYLSK&#10;tTY+uHZBhAA++KIsSaQTWwYoyjJvXKTVbL6gpCe9QdU4sUDCSkJPgtJhvyN2TnQaUChwEBHFTEph&#10;U2+LDIzKeh1iqdl/cXySB/ZN6PcHnbSjSAlIR6u3VwafPT9CSFjk1Ln3J2d5WTaB86rqAphGMoWH&#10;q70/vXzrfd+T/WZ++jwPz2/f1G/d2O73Oy4E1wY8Vap2vqjy2eJ+URxA7zL0Lqi0LwxZt7f76vXD&#10;/ZP0cO8yx7SYlE/vXtzcbSDOy5HpJlVVnYUza23W7Uyns16/T0qdjkZVVY7PTlYH2aWLWz//8G6U&#10;dLU2Slv2VbtZmEym0+l00Otubqy/+7V3fGBrzWKxEIGiKO7d/3JnezNJk7fefMOH4F2zvtZXGheI&#10;T7L+fbL3JfbH/HiiEC98JdrZik4sNxiqndW4E2vJ27grSpI462TGmPavgIIAiugcRYA++PlZbh7u&#10;jR8+Le8/LR4cNgfTUHpU3dXh7nD7ig/zNI6HKz2llITQSruISGntnAueATwhESwJnG0z0WqwUCkB&#10;MDa+ePnK6MOff/7ZTy9dvrWzfVGDUqSUeNfmgGpQtIQ7AAeOjAGsldKEaIwhBFLK2ISItNZAWitt&#10;LZCyaSdZHe5oksV8kuezxWKU59PFYlZWJSALiPfee9ZKtx0NyzmaoZXJMVe184GRlsGULxV6IMDO&#10;CwoaJYAYkDyfhsfUAAAgAElEQVQqJFDknUdFinTwAQmRQNi3qxZU2A4R/NK/iSCEjCwgEmsBEY2C&#10;ywSgc5EQv7w6BeeaqkGAJImRxShE4KYJoWnGq1F3JYkkr32TBEm0BnbifC9N706eTMr5G9tv9E2f&#10;HSNLkhpruWkkLAXTYDuRrKUv3t453MzieVlfHcKzNC4b6higKIoTa3RQvY963bsHK7fG+68ePr/k&#10;XTeLlp5XZnDtUCiwfO7p3MNwfrRbnupEUCAE8QEUiS+ldgKMzqeKvjbo/UHT/G/j+RyUQqsoVhQZ&#10;UppI62Rn89X13rWiftLLVphDlnWfHi4WxSSc791CCFUIidVEyAIusAjM5ou6YZjOesNLAZEQFILR&#10;CgOL0cUg2/L2XbozGRYfffgZc/DeW2Mjoi2uE6UMaUCYFfnIBe9DHCdJnLS/LUQoQE0gEatMJ4CM&#10;qqoI3jtPShFQqvQlbWera3/+7q//75fvZN//qDs6BDV+45X0jRtrWmPV+MoH54IXQK0NUofYmJC5&#10;PJ99WVVjHuw22aaKE9hcHexudD7k7qNRMh0XDz7qT55P++msw9TraKWUohB88CHrdKq6LmZzpWgy&#10;Hu2/2BsOB5cubj14+LjKT1dWt3d2LqYxpGnS63UvXbpw996Xv/jgk8a5f/T7337l1s39/YO/+duf&#10;FEUhAt/7/g+/ePDgm994N03i+198eXh4uHtxsyTzV2blR9B7v7Fa43Ylhec5R3fd9Vvx89QUWtzl&#10;tWija5+Ma8+SJPHKYDWKotYeREoJe1KtQqI1yUBTu7MX+/6PR9MXJ35aGh0lSWZV2umsJUlPSZmP&#10;D9fXht1uB0WqqgkhKKNaFYUxFpGYf3n2ARFCYl7GYBNiu/Cz1l67fv39n//04aPPkG5pF3xK7b2Z&#10;y7oUDgyiFQXnFCJ7Z4yuggss3gshaSJr2n0IEylrTGQ4SzuVY0RjjEk7pFUy6K/V9WIyPnpxuFfk&#10;C2bvnPfBxyaKoggRkFlawh4CAASRunFN47S2wtgKZ1pqAQrKtOaypq2BpBGIKFAIAETakgAGECFE&#10;TRQpYnJ13arjeVlkAYKE4JlZYi2RBaOQ2sURs/C5MYFZgkg4Dx8T75pivvAtyZwFNJESAFyE8OLa&#10;1smV4e7ecerD1lmRvJjHM44iyxgm9WKne3kr2YIAAGIio60CWf5oWIIyChNdpDgzPPjFs3qn398b&#10;0UHNaJokJtshY9qNXqnT8tKrH21dPUq/uDl6suNnHV+VdUMsg8gkSlltPIrz3goYrYzWamlRl6WP&#10;AABItaIhYAAgskZ8QMVRYAv4P62tP3PwlyXXYoliRVYr2097F7euvbb7u6vJ5mmj374+RMC14UC4&#10;fLD/oa9Ci0Jsc9m11iEEBPTMQHR8NhFANNEAJDKaFSKxsQasXmi68MptfaS+SV8fHy8+/vgz8RiC&#10;F6USxPXAShtfOzI6L92pgNa6TcgjwsBMaARQKf2ty9ce7E8ZuGoahQEQvffaRrSxeXrnjf/jldf/&#10;5NrtyY9+3r33mc3qa9fii5vZWdnMneRBqqpyTdP+vhiFlsgY6li0jS+qw2pcOF806TZncdhciV7d&#10;HZx8eTTLf1bgrz17+upIjld6p5pwc01p5UOom7qsKiJKk+jgYH9//9mL/YO9F/tra+tff+cro9FE&#10;mfStt1576/Xrw9XB5sa6jez/+X/9P3/6n/5yfX396u7l1UFfmC9sb8dxlOfF/sHhyenJjWvX3vnq&#10;Wxtra/fv3X+2f7wzmv/ndfO3SachvCauq8UgBMYPF5ffSbbW7cio8tJW8u7V7uOz+qyGQW/QSTqt&#10;AXnZ0SxFaIziCawiDOybRT4/ORZgDBLEQwwmSkjptBMV08NeJzZacxAEMcb8EoPHAoBKkVLqnMGw&#10;PA0vDTTSWvVa9ikOV9Z3L11d5PPZbKwVkVKEiETggo+N9q6xWmFkmirI+QlTQBoPmhQ7DzpiEQE0&#10;SikERZTECSlufWVpkgCL844oGfTXx9Ozoiw5uMY1dVV20iyKIkSC9kFcckQBQFzgsnJxGi3bMFia&#10;rogwlJ73RgiKrsSiCI2CsFw4i+clJIpIEFErDEoCs/PBB0UEjokh+MAkbQ4TtHgAYMHzkxOwnFeZ&#10;lzMUsbQ6WaU1ts2DSADBOl9YeXpn99H1jXUJ73y+t3JaaESrdeOanWy7bwcdlXIIohBItQe2FrNF&#10;CiFGiRDPiq0fPiAn80XTLyo+w8mGZaMCyBKcKgIszMGBfnz59rOs3zt+2m1mEz/VJDsKrWs2BpvQ&#10;yUbjkSlng6i72skSEV8tBDnlSpq68SGwIENiNTqPDaeeEwBtLHNDDFvK/i/D1XRW/6DAiUQAerhy&#10;4bXLd9649lrK65WntWiTki0ntYno2vWvv5g8anwT2GulUIRQKyRh1lp5ZlJ6nufGRHlVuqqIlWpr&#10;vdZq0ElL7S8M1gPDX/3HH4eJEBJI8M45Qos8DB6NyssywvTM82PhOOkYo+Hcc9Y6V0DrN1eG6f64&#10;QHLesUUA5oBqY2f/D/7lv/ut7+x3+/STv7v8w/88HPDOBa0ivLe3qHxar27Mr2zmCmA00ftHajoF&#10;9AqaCF0/Mb3YdlKMmkU+e1gGH44wqnykHdkkSqIxpn8xnWCovkZk90/206QhksUCEdMkIaVOjo+e&#10;7T05PDzaPzgeTxfXHXzr195lVz15fnrl0tZX33qt3+smcayUurp76dqV3TTtzPP8g48/PTo52dra&#10;uHZ197PP721srF2/dnVzfa3X6129emU6m3/00acfvPfTulmLXv2W666uoLvR5VMrJ072yuTz5vpV&#10;+9zSNDL0W3dWPzvyn52KsbZVySql2huoIhr07cZQsg6mse6k6H2wYPI63lof3P18vD9yEgIRoiIC&#10;V+TT1f42kfIhKKW0WqYyCsv5ZlWIiNpeg1skLkoL9QUkrZgZ2QcXhOXW9VeKMvccNAEqbRHrIIJI&#10;xpi68iJitG2wZkYQjpRmYaOgBlFKCaAmQq0BSQABtbXoQiMctNFagTaGAULwrgFFkTaxc7UPoSwL&#10;Ioyj6KUqT+CcpwcYGKuaAY2cQ/aoVaopT1lqttfAGGqERVBRWxg4QAhQl84xo6VUpSAioBmCMLIL&#10;ZBUHhgAgSETiAswDYA11w8gSG7RaFAAtfU3LGerc5iTADIEDt8BjZVWiVaxcVi/2BQ57nZL9+iAb&#10;XuhjkN686nByrbsDaArvBNF5J8KIipQCrAUQSPkUvHNciRUAhJXPTiwKqGhclaIhIPnAS61AkNaU&#10;IALYXa+6wxMI3lcQwkiqcjxe27rYGawdPT/kZtzrD9cGK4WhE9WUMW7WVXZ8kjw/rRa1TMNAWfEN&#10;8zxWecewYh/Ax8p0kCjmb3Sb02n14dTXrN5+5Z03L76WmkyXzBhAt+wK7Xp2e+PtnbN7/uEHdTlb&#10;6Sbe1cEFkYBKccsEYXauIdK1D4v5LEEwEKJIK50kSTri3DI0kfn5Rx/hmFAIRVp9kiVc4+BFFnXN&#10;Wj+t6gliJ4oRKU4SpajISwFhopF3VVNdUbwnQighcJCgBgP/W7+798/+qzzrJY8fb//we+vhZG1n&#10;wzXq2alEvr+RXEj6N0/fvPP8tQt0Mhn81Qfx3SdVioWbLU6e7R0eGpOvZWY9S7risNwrvdcHM2rU&#10;sY+KuKsl7Ddnf127XasuHp1MO+mZUsPhqlYqL4q6qU9PT5lBUJVVU1X1ZDJNO+mlrcvOO+/mk/E4&#10;jqxSKiL86lfeHA6HnSxr6vr//f/+9IOPPvn93/vOtWtXHz56vHv50r/6o38Rx9FHH328KMqvvfM2&#10;B/nJez8vxn980aT2zld2udFN087EldDPFlfejO8N6Nio+vKWevdK/8yH0zIEDi0yOrRHSsI00Vtr&#10;sLWVZZ0sjmwITbU4y2vztTe3V3X8t5/OK9YEEhlbzCZaIRESkSChIgDxwWvQgC0Sa9m8tC26nHN/&#10;W40Ct9Y5QGZodeTGmE7aLatCK0RC1EoJoPdeWs2fD0QQRVHjnNKWAJumjCM9z4GQRIJWkRWFpNpD&#10;DylsXKOUBkStyVjjgpDS1kbWxkmc1tWCmZumIqIoskS0vCovdfOIAIGlapwAwfJI1G50RRCkE6le&#10;KiAYGEVEURN4PC/LJnjPi7wMIp1uZ7uv0DtkECBAAiQhxNiAFwmBMYAAFk7GCykrFWtcyUISOFES&#10;ES+ryy91fKTJxtZGorQCpJa3owHBldlsZKuyijtTYz58/eJ0q3ft/vHVe4fX9yaDeVMFKINDQhT0&#10;3gcOaAgJBAMTLpx3jZAHJQgiSuuGJEKiuaeI0Srv2xyrNtMvqCU+FQMQkYbIcvBoV/r9naBVPpeo&#10;HmTZNtj0+OrW/atbLy6sllk8DOH2p3vXHryoD+f1F9NZ6UJUVyv1yJzmflHlOSiV2MQKUvBVcJ1V&#10;v3U2rWu8uHbZ2o7DaFEtbGyYUFgwNX6oTJTdeuPbCu3el+9vb/abpjw7HbVtZ+U8C9jWSWAUCrNr&#10;rm4PV9bWKxN/Oa6P00zXc/S+EmnYaTZtO8sSXOOYUCme1k2hSBp3Wjex1oiYdtLXX3utruvPPv+c&#10;OTDRyLm7s7NvDKLBvNgi/Sn4J6LMjVuz7/yTRZxFZTn4/JPeJ++t9NJmamNY2+1vZiFZ9dYclb1f&#10;POMkGiUqcbonK8naetfS1vBm9fzL5y/u3X369Lhvr6wPOpqp3veNb9zwOcdTievmsCynD3zzmTXX&#10;CbdGZydpNNU6SZKiLJj56tVr09liMNzMesMHDx5Op5Pjk7O3Xnvl1o1rlfN1UzV1TUgAcHX38o1r&#10;VxHx8dO9siwnk8l4PCGiNE2apraRaZr6xz95bzrPNzY2dq9ciiJ7eDQaPfoFcOSh99MxHJQt5xsf&#10;Fr0PytsXs8NYVRHUr2yY9/dh6gFJK9V6SEApxQCno+JsVG1vdbe3hj6EKBr8/adPRDpFXn7jzsaz&#10;cXo4risnkVEQyo31DQD0PpCCEISFUUBI6GVIQbtxYF7OU22tAQJCRcStGQgJgESEGbQx2mmttBL2&#10;RqvGMzMjKhZEUiyijGYfWhNNq1wmUgIUvAci09pjAEDYWk3aWGs5eGZUpBDANSVwcN4LCynFIlVV&#10;K0XWWq10LfU/ENIgBOGqapYiLpTzs5mIQolUaN/zRgECMzmS2bSY5GXLDSOlwFomZbTmEJB064gO&#10;zMCCCCyBQxCtKLNcG7CEHUv9xIHn9mgLv3LqBhEA0irpJNIS/dr48XbQa5psdJTOJ1WUcoBxamfX&#10;1h/uDC7fXP+dv7r37hejqAjUNK1Mu/JN7YOxSrRCH0RBWXMZo8qUKgLM6g6hUeQa1wnY9NFpFmbP&#10;iEKEyCIigc6nS4GWcaiaRtAg1oCnjZl5U8N8pf/59ctH19e8UZkP6/dPV39x1MzL8rj0hfNNwxby&#10;TC1CUgLxYIVILQRCYB8CEIBAGq+nXp4sZrVKV62ULqykpEgco2zEEjt00rfD6xvv4lmzs86L8qTM&#10;CxEOTaNIpamBILFVaWysUYrdzUvbl27c/PCseTE6yWznyiLU82JC6LUnUQLQcsFD8IWFsVXjeU6r&#10;ve64HCb2AvMJqeFw+J1vf5s53Hnl9slodHZ2Njk5vTvPv2KiGwbvRGnpq704Nt/89fGlqyRsTk9W&#10;3/9JzzlV9VfpYn9lC1eTdAFxUM6wmkx23rtvB7Ecn3lxrCQgYjrILr12Mx5Ee8mT4y9Gsxc3d4Zr&#10;qSg4qXyYF3oc6gA1gMy9/3A+e8uYnbo+qZsXRXFycrK1vR3HsTVmfWOrbvxrr73+8Sef/uAHf/Xp&#10;5/fffecr165df/b8uSJikVZRTYiLvJhMp8fHJ7dv3djZ2b548dJHH3/inDs6Of3pz36+ubE+HA49&#10;y96z59bY3/vO73Sz7K9/du/f77n7TjkxAkAICiWSer/ozJLOho6Zm83VqBc1mpBxieMVAGFRpEAg&#10;MDYu2CQeHx7ZeGijKE46jnVnEKdxOZtNlMmYG02iFPngOQAxmaAIRZFiFq3bGzLC0in9KyualmVK&#10;bVxc+CVwakkDwzhONCqtlYojKuqF1goJXQhxHFdNExzHcVI71z5jJAKAShuFWinNAkbrFjasScXW&#10;WmOdiFJaKRiPp4vZOIqs1sb5oIxlhqIoEMAaExmT/9I02R5oMTAXVd0OU3zeWwAAKMTEirSxR4IB&#10;ILAAqsii1loZIRTCiqSBoNoD05KWLewD+4AA3nk0xFZxZiTqM4dAAhYDKAaWczjE+adcgnKWxtDW&#10;WsTIAWrn67L0jx/p20ewugVA4oENTiP76fWNaLFYr+qd5wVWRpwwYRApvdcSBdSBfNBUWbXoa+oY&#10;mvpQ1kLSRxUZk3JYlN7EYAi9ZxaWc80D0/InFzgQkkLFgo0XDaEm7mVJc3P7+W/f3r+6piIdA66M&#10;p7vfux8/GuV1WVcVB88JFhmPoai8F2WQdGDxwXvnhQMSEREDsYKDZjI9yXsqW6GBytXqSlpZFbpK&#10;5RWfNckMq4m5sv0tWXlSjJ4JYGQtEkao+4P+2dm4k8SKKI2sctXp8bHqZA8eT4oT16coruXF6bjq&#10;WVTLiC6jTVnlnt24bz5bw2IPNyOAqrmz0r8wm40IOYTnL57fvnHzf/43/2YynT589Oi9v/vpj3/4&#10;1++NJ33X1BSOhfX2tv/6NwMpw5weHaZ37w1pcyNc6tuhIh1Z1eEABFWmppsRnEy2vqhz18w5lNMx&#10;JFbppIwTs3n5StyxvbVPn/7iF4/2b2wPL/aDsuzmhh20YZmo9d1i8UkSv1L312fzp6ldIFRlUeR5&#10;N+sabeuqMkavD1c31te/fPDgxeHx66++Mp3OWxOf80GqWgA/+uSzv33vp6enZ7/1rV//l//iDxDp&#10;wcOH3vvj45Pv/smf/dN//Hvf/t3fyYt8dDY5ODiqyjKJ7WqXtuDwoJbKrmbGbZjFlplu6dGN6GCA&#10;kwAUSK+twUYXo4lUbQJsCEv7DqJCjBNNhMISRXG32+v3ByLQyTKPpUFX5gsd67qpTKydc4Ln7T0F&#10;qw0LQAjMein5Q/wHCxrElo4bQoAlzml54Wo/2pQjLQCCVLvaO6+1Voq8ayRJrLV1XRFwO0hYG0VG&#10;IdYCEMcJoFijiLRS5NlpbUhKEDAmMlqDBGHx3nv2PgQkRFYgoSoqEDHaWBO189FSMtl2NCxlVbV4&#10;Bj6Xpi1LaPvhAzomwTZP06HkEGySNCJIGNg75ogFXEBm9swMoAgQW3icJBpT7Q2IUkGopQOLoAjJ&#10;ufPqpW6PW3GdZ1eHunRVUVdFU5Z1WdRlXofDxr/2jK6+ysqIJ2YQBQDw8OrGXwS4uTdff3i2tjeh&#10;vOGgKu8tB0GoEjPa6M4zCL5xjWcFdd9UIsZAHxNi4y4nHgpb1M5L43yQsLSrAy3XcBxq1yiEOIpF&#10;lBAEKzpGt401zdZz7XS/1BqmOR+N5tNJ4+qAAVPdDHDGZV3XRASonPch8JJzBtDGNooIADbii2Yx&#10;gulcO+WjKNOzTkKnFZ5WflxbTaizw3cuc7kY/eys8V5rtdLrMerN1RVL2LigiKyxFuHx/c9Hi8X+&#10;cQ047KJmH54+OoqvZ6RQETauSeMkjpJFCLM3Oj+4oLvF7HLBxLLT6awuCgE5OTn57ne/e+vmLRtF&#10;Fy7s1HUDQKz0IcIR+3vjhVpZia9cH21fAhBblWt7z7vTMMRLHdUXVICogHRrQ22EXWiAceFtwChS&#10;RVXlXHKYR6YTJakerK90e7cGg7sf/eDus/2ydrtDSbqRL9J5zmVZ+uCbwDObSJBsnscrvVxV88Ui&#10;iZPAYbGYA6IxcRRZa01d12fjSRTHa+vrT5/vBzg4OTk5PDoZDtfuf/nghz96L18sNjfX3/nqm/1e&#10;f3NzY9Dvn5yOQvDdbvbG63f6vd6f/Nmfp9d2t7Y27t6994Pv/+D0KB9El1e2Ln1lh29388tp3sXj&#10;CHMEZhYHJkY/TCTWWDv0YZmkjkoxS2xgtUtl8Igowm27k2XdbreHqiEOINK4WilM0mRpCGIRhMDo&#10;RQwAC3vvEUFr096bXtYa5vN9qYDSBklB4FZ/HAIzB6U1EGnvmqJEBozjyDVNVVYs4pwzRN65QOwd&#10;k9KwjC5osVFAKJFVgRUiikcBUoqCd8pY5wOH2rvC+6Zo6kU5d94hAJIqijKEoBRFNoal+KxFtwqC&#10;cJCiqn1b2pYlaJkwB55lXuKkwCqgjWTQUZ2IIu+1EgIfBH0ggiABFAkBKCUKkQy0OZjCDBwMgIWA&#10;wktbYmu0IWHmpVIPOEhwXJd1viiLRZ0vqnJRFXld5FWZl1VVOx8AMBqX9PSxKnNOexIYmEChIJz1&#10;s/fe6ty77S+9Or1+/3hz/4wnsya4KE1AqWk/2dtdrxX2JotkPE7Hc9KSL3JTuYyTJEv91YtucWpe&#10;HFvtnQf2fgk1FgGQpsqL+RSYkyQBCdZYAESiESzg87vZwV66tdZsri76PXe4mM7GVM1BgsmsH9Ac&#10;y8YHZSIf2DH7EIIPzMvDHzOHEFrGRF2XRkekdV06RzKe14sGooB2EeazuttJZhvrn/3ute2/+JvK&#10;c9O4wLC9vl4WZZnn3SQtsHSeRcB7f/Ls6bz2TWNMFq0q2zDC00a2g1W2/Y133nWyno+p/OrqL5Kw&#10;tk5/+FiU0onWA1JtBSyL8vN7d//Xf/tvNzY2Tk5Ox5OpMANRY6MyhLiTpTdfmesIBJLZfP3+w3Xu&#10;rdhVUhoVBpIGJBBqUOSB6iDM7JkAI637acK6nk7yRV7oRZx1B0kUra1cu3O7uf/pXz86OGi8vzQc&#10;Zh1zNPNlUTW+7nb7obtSaTsInM6LM8TJeOI6rr0BJ3EcvDOaLl+6kGXpcLj6bP8gz4v7D55F0Ylr&#10;8p+9//OqYW3irDu4fu3q5ubGJ5/dPRtPfZDNra2iqr7+ta/2+739/QNEnM3mqyurvW62tjZ0zk2P&#10;9xBfDMLd17e21ys0HFEiotAzVw7Rrg1wvJpMLLlWQMfnklhAWR/KpU01LWl1BVAwta7XweGK7fdU&#10;P4sCYJx0ZkVVLqahGxsTEWgkUYpa9XlgJsTGNW3Em9a6vQC2VSaE4INnZiAFpEhAmH3wIQQOTIpa&#10;+51OIgMASpGIJhCFrLX2TR0AJHDdMACdO5lJKWWjWGttdMgSOy8EEYxRzrs0iaomBA4uOHbFdDYq&#10;m7ps6qqpffDWaG2MIC3yXADiJFFKC1GbO9WOK545L+sgfC49O7cp1B7mlRoXOC2BAdeSkFhIjCpU&#10;S4SKtNKgYqtUpEEhoxcAofacBAIqtLgqCC8HJGyP1SwhCAd2jSvzspgX+bzI5+ViXubzslhUZV41&#10;dXOuRYJzmqk082ny9IEeHbskW9KGzbJldIInsR3dWn+4O1gd5zTLPbNog0rlaTyNYw8qrV1vsRhO&#10;p4PjcefFqXp40DlarE2b7KFVPWhANIEmcSIiQUSQcTE7PTs9qOt6dbiVGSPQgtNB2g62RllU9Ows&#10;img1SxuxnPD8tbX0eKETqo2TwHEas5ArilYn1F4NEDG0IWwhAHPjSlJgIqp9M1WYK0sN7t9a49Xk&#10;6s9eNGeLxTyM31obD6LL81nt2XkBImaVzxfiXafTiYw1SnxgBohMZLSxHhv2JrLHoO6k11/ZfvVH&#10;6Y8O8VSTruoqS2x8c2WyHY8PJ8OdDL4oIq3R+a5qtd4iIlVZPnr85MnTPWNM23QTorY6oQ6tDN3N&#10;245F+ZDOJ/2nz7bUaoSKtPIk7IPMm7HnCFUQi6GN2YAgzGR0ZLNIWWNHk9np0SgfjVa07al0PdrG&#10;69/44v57z4+OQggXVtiYRqMqvScyk6h3Epnt2cng5OyFcB2bq1d3EamqSgTJ84W19utf++rm1tbx&#10;0fFf/uBHL/aPXxxOk9isryR1XT/d2/cB3nzj1X/+z/7R66/e/g/f/dM//4vvvfnmW1nWzTqdWzdv&#10;PHv2/Gfv/+LG9evWWkD8u5/9/ef37h+djLz3wo34vtbrT58+yhezi5dSgnleFt5kg2uvYjIcroxT&#10;OyVH0qrBW18Kko18nDYmWURqb2ctdJL6rVdQ08zq0pVVBTrr92dFNR4fD9cGcRwjKUIhgBBC4ICI&#10;uj0t8fLZpKWvEJaaeuYgIsGHENoRhJccNURg9hUD6jSKaheYxTmvCGNjGu2CSAicJDEhOh+0NnEU&#10;JUnSCwqJWnCO0iqEClHXjUMEa3UQbLxj3zRVPZ1NgMi5hpdWaEmTzu6VqwJotImTWCktSEsDACIA&#10;BuGqrmSJc1qukcCHUNTkA2axREZIybDnY8UabGpWVrrWGqVJoVhNkaEAgSPbCt6EQ/upA0gIspTL&#10;BgEGDlKWzWKWL2Z5PivyWbGY5/k8z+dFUVbeeWnDCX7FJnqeygltLYenj+ngOWxfhqDBC/D5fAMi&#10;QZhgGuvp1kCGffTtEAgQQBqGIAttFqsrh2srnRsXh9N8sH988ODF+sF4DeusUYGUCBsSh+KCiHBd&#10;zQ9fPKzranVtvduNhKuyyIU9LbNvFZJFZQJTXiAUM620rCZ4cYUicnUhDrqdrPFQN8Fo5bxv73wt&#10;jC+weO+ZxdUlQMi6GXCYAPuvXKD13a6xX/7OFb+SQOO3TuZ1LpONrmgTmOvGQ1CJXVnkPCuDsVSW&#10;TbDMzEkcm8iiVhKlgVUN+kyZBnG3f+GfbP/2F517hzBSpEHqkqrm9orDUBdFdxBjNdtI+xop1RqC&#10;b98LS2GlBKBlHyxEhMrEibpwaXz5GhEp76PpWJ+NUnVBtxdabYwonHLJXIjXIgishZcv/BCkcFpE&#10;pzH0AHN/8vjp4WhUxf3h2vbq6oVXrn/zwf2/Ozg5ZJHU2F4nKhqltDkjeyjmSlENvVeduCiKoija&#10;mLTl44dQluVsNhuNzvaePv/w0/uNt1WV1/mIuXGNQ6JuFm1trg0GvZXVlfX1Na2VNZqZ91/sP3v+&#10;/IMPP/3iy4f/47/+H7q97E/+45998undsg5IhrnZWe1FIk/2jvbPzhZhq6wWNsLhhoodHUc72N3s&#10;RLWpFRuwbqEAACAASURBVDuHAi0F13n3+RfzJ3t5Ek+7nWmWKkRuKdNEqnZqnKfGRp00LcpSQnuL&#10;4LbnlyV4BbjdxBB675d7H6VeGgSJ1LLUvGSHt9cokKZ2DkBEtIhwCILkvRPCwLpV7HoORFqRaVyI&#10;rbVGxXHcFarqqm4aq5VrvAgDtFnSYA0E70CCa6q6qYuyyLrZkk3ZoiGJsm6v1+0BUBzF7QqJRVqI&#10;GwAwQ9003HoClx2NCABbgiTxitgHMRbSiIWFJM1MlAy01iyegwMOIt4vvzlLIsey0HgOXprGF4si&#10;nxXFvMhn+WJetIVmMSvqqjpXVcuyppzfuc/zec9XScsjGfjnz+TgufJNUFpYAVMrygUA8AKEsqRV&#10;oZwbTBGhlTQDIWhkgDnZ+ZrBlV507VJ3MludTPtFHVXlpXv3+2dTo1AEmOF0cuTq3Chy1fj0cM5B&#10;fPAgrBUpY5UxWseRjbSJtUkBbQBuSoge7YtGJx6NJmMVBs1iI1075xohIhBgDsJeOHjnmH2/nyXW&#10;nk5Pm9/+/fKbX3OjYppk2DFlrD/8rStfPywcm2evrYnS88GmdNdoVg7TK+Jr78fzEhvHOngRXlSL&#10;xIHrhlj1RopmQT9lq4PYg8N8tpjNFi2JSBtdJb6+opt8AYhpgX1Wa71OCRy1r8NzQaUAi0Bg8MEJ&#10;aAUgQFFvoF5/a5b2lA/KOXM2dYuSjDVpCspENkEkDh4UOO+4FuV8jBiIvPdSN2pKqgA/96ZshrWK&#10;ov6Jns/KsT+FfufaYOf2K07uP/zZ8ehwtR9306h0WdaJwRcCGsHPy+Z4pr2Gk5PT69evK6KzszNY&#10;ymOV1sZG9pVXbk1mxaOnR1kns+RdU3jjnXfjyeT9n3/w8NFjIvwv/4t/urGx8eP3flrXTVmWr925&#10;bY2NknR9fW06mx4dHS8WCx0Pou4OMJws9Cf3nz88Gr+YTH22idmNlbQLZE6eB6eaqLgw5wlC0b4Q&#10;CQkQnEBR44tDB4C9XrzS7zZNU1UVs6/KstPtdntGAXXStKnr9okTFu8DvkSqCTCHlo8n4tq2JYri&#10;9sKtCJaHUWAG4cBePDD74JeRlCJtoQkheEAUDo1nSKN2R0pIEgKDbv21uv1Qzmh0TgCRmRWBoBCh&#10;0lpa7CMjIjhfh+BDcAhAQIoUi+RV+ejJk2u7l7XWcRy1i5nQSmkAsUVJOB8EqBWtKMUcxBAo6wEY&#10;UCIN2gAtV+Kk2iA7B0vQwRLzKyLCHIKEJhSLcj5dzKfzxbTI50U+W+TzPJ/lxaJwzi1vc+d78vb9&#10;CXIOuXhZXV5iEZf/hEgo86k5eM7zadAWggWWl9JDCCBeQLeiw3ObdduqGQSzPGmBF3Dc+s0rZavV&#10;tZPVVUTQEJwvX/34vnK1AqYg5fysLqYCPDrJG+eEQ/uVEyHpCJU22iRJp9vt9fqr1iZJp0eUNUGD&#10;Q6URAbmqldI2siE4rUhpxSLA3DSeQwjBsXdZp9PNOpPDF3ZnJ//Hv5tn3Yufv7/1/OlZUfz0nasn&#10;G70P//mdYO3pRiwcpq98FV79Ijkdr5nrVNdY+RfzF7kCX4mxlgEo6ija2JRsDpyTOdWJbHU7lmd1&#10;MaYaEi1Fg1bjRcU9Xe9VqbbwLBiVRFY3EmI6/8n8yp8c2INngSBirYb1zcWbbzezhSlKlSXqZNSU&#10;XjqRslEbsSEigqgIFegQgggQKa2ABUJoZFoqBPSsPKNAF1OzemnK5czQVIlolV28ccuF+3t/P5od&#10;dhK9ttLPsmSl40PXvugOy9r1jGkMzsfjxWymtEKEJE2UVnXVeN8gwPra8J2vvlkU7x8dn7Zfi9ZI&#10;Sn/xxaMX+wda0W/+xq/9t//qj3YvXzo8PPpxEqWd5Dd+7d2vv/2Vu18+fPbs2WKRi4hS6v8n671+&#10;LN2y+7C11g5fOLlyVVfnNLdvmBnODGfucAIlyJZtgpYsyoABP/jBf5QN2BAI6MGAaQGyRIqkKNJM&#10;mnxn5s6NfTtWd+V80hd2WMsP+1RfGi50qAIKfQqnv732Wr/1C1l3uRzeWOl1umq+V8/mxcbssnp+&#10;Ou3lb5/OllVFiMgQUIY1LKMKRiSVg/QelmU5nU2DC947Iup1u6RViN4FDwgxBNRaQKw1KQQgKQyI&#10;Eq0i0WgERHCBy0TnnLVWawUgMS72RSF4H9l7HzmkhxORSEAiA4BG4Mgh/aeQoqR+JqMhcpEbBq20&#10;Vkqn1/WuTVbSMUZE47yPMcG2IUSIwcUQRaRt5ip1K4BK6cgRJFRt83r/YDyZZnmedJXpcDNAMlkR&#10;AB84MmpSTKSUZkSRICQiyW+akJBlkU9wVWs5xsgxJr6Lb8J8Uk3G0+lkNh/PZ5fz6WQ2nUyn03nb&#10;tBC/9KZ7s2D6cjZKJSUFbv6D6rJY6SGRUkprbY3JrM1zfXkyPj1qOwMxBnINKZMqgUAeQAOYq9LE&#10;KRcFQCMgQhTwAvFN+nd6XQKtwCDWdaNtw2hijJExNvPZ+cXFsYiE4FrXeFdzDKlEk1aU9GdZmRdl&#10;t9MbjJYHo/WyHHTKoSgjoAmpaStSpshzUmSMEshCjG3rhCXGEEMoinww7FfTcxzPb9y7cVDxXDFv&#10;DFf+/ukA4uXJeffRwxcPVxmgvKjcIJ985aF977eH47r4QkYllm19NDlvg5uz08ihHNYr96Xc9pUY&#10;0gEJrDr7ynJvq/yLvU/37+dY9vWvTiDTfKds2lYArdNuX6akUYQAOkoBhqtkDbzqL4GjiIQQIxYd&#10;ffPmYdmPrw+yXkFs7emZVloXBROmjSwRCcfI6Z6GyJFFtNJaa2FwvhUQQ4SKHMcopMh2uh21PnKK&#10;HEPd6XRu3LtJbvy6vqzONkaDlTIbdlS9UuzoLorc9mHqfAwVzi7yXt/kedW21dT7yDFykRfWmFu3&#10;tvcPDk5ODrxvtVIASALeh6Zp8yybz6uTkzNFqizL5eXlo6OT/YOjW9evnRwdffzZ3y2Nlklg0Ol1&#10;O/1C6/t9eHtr9NGOOatk2NRaw6gAVsCARMhAgJgPV2Y8hit7yFQnFKrMWKstJyWjMSYGROx1e+mC&#10;j4tjmDpoTiIhbbQiAgSJSZSYxMYxhOBcO5uJtVYpxQu3bfE+JEU+JWkUpKOaSLegFYEPPgo4lo7N&#10;AZFjzIrccZtgCq2UVqgJI4fIDCqLwkaDUjoyNi4gCre+LEzT1iHEGBrXVopQBJQ2JBhjYBHnw2Q2&#10;293ff3D/fnZlSZOOcbp/GCCEFJSiSCEnGSihJFVjIq2lfkWSJglBwLswm8wmF9P5ZD6bzufjajqe&#10;T8fT6WRWzyvvw1VdksWO/+qrN3PSVYH58s/0FxGSopSnpTOrTWazTFt79Suj6VhePnWDUWOURAui&#10;FyKtVGgUg7rKbxCBkIIFVAJrAAk0ABAkc64E3CGourn+ydP1T5/Hy6lPYUncNPXMtTUR5NZkpgyZ&#10;CcHXdeVcG51PVbGtLquJmpl8NlmZzmbD0Wa/33T6w1z1RcR55+aVCButs9yS8s6BcxA5RI5ZbkdL&#10;Q4n19Gj/ncGD4Un4+p/87IPffnRZZlXfDOr6zn/8ef+gPrj9Q6f1W3//7PB37u4Nh3Lvrfj6nH5z&#10;0lm2drDeOV23Us3DIQNIb9Su3gKVXbTcy0xXwrfnB3++RY3Gv97/4qKPuSnyX3tV5tWmqi4mOZjO&#10;boy1TDmKMHAsvrxMUjPDAIKkEubIIqCMrG0240Zp41eWs6bqTuoi6wiB4wiCgsGQAUIOIYZIKl2/&#10;gUGQFIOQ1sIxDbKIAAooz5BUnPtsbai1bsRfbK+cfuWHzdn1y5/8ZXm8ew0YvKvaVumCFPZM3iky&#10;AYDp6cX5kcrySIrJqKLjWiqKMnLUCA/v35nNZo+/eHp5eZnkh0Wef//73337rQej4eDJk2d//hd/&#10;RcrkefFiZ/ff/cmff/29t/f2D17v7Fyengw6nbWOfXCt2xGfVadDGW52uVnOh+WtlQ7e3uq+3DkY&#10;V81opTQGvRmIWf5svts21RULbUFHy2ymrZ1OxixCSmmtOcSi6PjgIKklFyLMZKUg2lxlwyICcQwR&#10;hCPHGKPzvmnqWTWzNsuzPLN5OpqZsQmQDTHE6GOMickXhQlJNz5EAGUsSdBGK0y4Bhd5LgKEKMKE&#10;DBI4Wq21DzG2jbYqxiBCAORcw9EpdFU18z4639R1g5T0nQuZb5J+Vk37ei8VGou4SDRaPEkCghAi&#10;t63vEAlifKMFWITVAvKi/Da1m45n03E1G8/H48nkcjq9nM4n8/l01jaOZdEnLEpSmvMXRhDy5Uz0&#10;ZnB609GkflGR0kobbTNrrDVZZqzVmSVtlLGkNCpNpFEb8tz7/LPQH5yXnbZbLrJLAAAJOELLoBJ1&#10;GnRkjBIARAkYBINXzwECX8VKAVDTXvvs6b0f/7J3eOS9izEarVhktLRcdoqy6BlbRIYYgkho6slk&#10;cjYen3MMSikics41dX15utvWU9dUdb0xDG7A0WZdH0LdNCGEsix63S5ZwzECs3A0mRn2+5nBVy+f&#10;b5cbS8MbYdTZ+Ojl6MYqtGMmACWFjfXHfzc8e3S4vrH96WGxubT7jU25dq3SnblMgfXqcHVQ3Isy&#10;PZodCyOIQFYA6iDesn+3vvja3pPPNtZ+78Zvn1Xjs3rys+PHl8png2JexHDe2jbnDy8u5rIbHMcY&#10;Q6DGc+RE95KEvoMgJLMijpGRmbICB4OY2WiMPpkV06qfD11wViEKJeUGIYFSHDmGkPCyGBMfDVgk&#10;XiXMszASkNUkEKdV1bV4ffVkNNxbKk/vXG/hW7ixdvRv/nV5et7JTGEUQXJWylEpAEFhqxFiq4Qm&#10;0/HrFzvTqFc3NjJrH9y/e+PG9TwvkehnP/tFAiuNtd/8+td+77/6J8G7f/WH//qv/+bvev3h1tYm&#10;s/zqw9+sriz91lff65XZ488+kzjvdYuBnfTcxdnl+f7BVKvMSIz1pNvp3Bs69+q1as8eLa8tLRet&#10;NWO9fXjYn82nyTMsOWNHjgBgjAHAGAIIGKUdOkDU2qa9kogwwpvbPOXOgCRL2+iDj2ly4BhCjByE&#10;xcXgY2Dh3OZKaa01QJowQtuiEyeS+PgcIeraizbGat36YJXywTOLxIhE1ihmFqDGewxkbDBGB9+i&#10;sI/YNM61TdM619ZEi4GfkDjG1vlkjs+LEPXFXrh17uj4ZDyeZlkmIHg1piDSFV0m1k17RdFliCIR&#10;mZVzYTavZtP5dDyfjmez8Ww6mU/Gs+l4Op9VIYZFF3I1DPGCfAeQXnixnr6q8KnEpU8QU+eSZiKd&#10;WZtlJrPGamOsskZpS1qj0ogEqEAZIo3KoNKgTHY5Hj5+XK9stoMh5AZIXTVEAl6gQbAEiIPzKWs9&#10;ybMYBayATm6bV65ogsCCzq0/fnL7x78o9w8geg4e2ZOyCHLt2i2tNKB2PgKQJMY3hqaenZ+dkFZZ&#10;limtXNtMxheTy9Oz08OT/afVfOyDd63rj1aQ8hDCdDIeXwKsr3X6A2s0EVprOp28U2THu8/Uxib8&#10;o3/2uR1ervW6P/usc3i8/vHnqjOo1zbs9ZXTH//n8i//g/mX/0OzVAwOJ6C2ei2621sX2wf16eTu&#10;xmC52Bq7xpqPHDhsa5XSfpnvmPb3914+mV12+fp3tx+cnxzX/XA6v/x5ic2Qo/fagXnRTp+ecZTH&#10;Nq98DC5UznGiUS0yEEQAkJkwnQZURWE3N3HUD7XXlYPW20Bd2/MxKK0RUCUXG0SlFQK41oUUd0QI&#10;wqQo8ZOuzLxZIkPVZpnJu9nBcvH6/tr5+tK8LGKvLyD0nR/Ozk9f/bv/k/aOo4igLPdKpUijScIi&#10;4eh9PJ/Vu2eTsypEZcdVowhj8BvLw6XR0oPb14NrANUiJsya2WzWtvXK6sr73/ntbq9fVfXr3df3&#10;7t27f+/ub331nWtro5PD/cfPnqLZ+vzgokSlzGB2EY2pzyt1Pmt0e7mS+Yb9aGSWumFrRQfjLOBw&#10;2N07JPIoQklCJIsRBhExhiAi2lhlXPAhibyJiDnhDwupZIwhJEV1DK1zIYa42BotzhWDAEcf/Lye&#10;g0BZduzCqiaGgERkjI7Mrm3b4J1rNZFSIjGyJuIYWMBmmTVGQKxWPnIQCpEVkYhohUqhsdoHcY0P&#10;Te1927Z1UVijrbVRaxNiG1nKTnE5mSAucm+FGRCY4+V0+uzF83yhqxRChKvRSUBciPN5HTwLSz1v&#10;ZpfTyXg6HVeTyXw6nc2n88nlZDqdudalhuAfQoVXJxzfaCP/vx9X34vJdBCVIq21sVbn1mTWWKut&#10;UdZYa7UxSCrNTqgMKkOkAQlJA2kkhaiQlJBCVObsot55Ua+stbkFygCTq6+A98AEYlHTyt5J6Her&#10;dRODQNSQqFBpzlIAIshx7dnzez/7YLC/K03tguPoCcHHBmMQBheEuY4ipDJEBEJSWV7aJeqWna6x&#10;VisVOdb1vK7G44uDnRefnJ3sASCzxMj90ZoPbj6bNNXYQJ3lD7OizDKjdK/fzc8vz/zqaviDP/j4&#10;a+/NUE2Vvnl68va//3E5mc1RhrzZGYyIo/+zP15bWhJcLV+cX3t8cv2vXx/+0zt+YKqXrVGmV/Qn&#10;gyFJIVULzRyDE50pdu/w/NHRy/9LkZ82bWjd9FSUvtUZXt5efrnmZFwVM8q+qGeNC86/MvnPptXb&#10;mbmUCCqRUPmq5+WkNSNS3bK4t7Z149Id/ezDveXRpCiG40m3P4LjiwhBCBaztXBiPBIpY0x0wjGR&#10;j5g5ktJElC5DSANDZAXULTNa7p9eW57lBeQFKIIQuT+K3/nB9MmnZ7/80S0iZTNAcs6nH0yRIgAf&#10;wsHZ5PnRhSiLFLy/zI06Npy3o8xPVzL7w299dWl9szccklJ1Xf/Jn/3FweHB9e3t//4P/tny8tKf&#10;/vlf/vJXv9ra3Nw/OOLolfjjs4uXeycra9etXpmpbt4ZXLRz8a0vy053y9dnX5xXEYf31jsaKohe&#10;6znW+wbZGOODZwlJg0BaISLHqIhiDAKijc5sFkJgjkgImNjhi0y0EAKAEJE1Os8ym2XOOed9jJFB&#10;QggiAigcOWJkjgJAWmmllUJEVMoopVOSMggorQlRG5055yNHYM6sBrRMPiXRWJtpjnMHPnCZGRBu&#10;XWx9aL13LqAG76sYPCnUStssz6JEFtIGAazOtaq9+AXtVpgQmWVe1892Xj68e0cpFUP4B3Ui0VLd&#10;q+e7k4vJbFJPJ/P5ZD6dzKbTeV03ica6sMtDEHxjYHlVcq6qy5fsOriyzgNBAFKktEnBUibPdGbT&#10;cKSNUUYnU1VSSilN2oJSjApJkzKpsgASoLr6HDmFgwKK0Ghnt1laOys7XmmwKq0WQRh8BERT89rx&#10;eYVwsL4EgaGNoAkUXgE6AMKjV6/v/vQXwxcvoKlEGCQqpUhnhCgUMbIwAATg2DSB2SmlozXa6Dwr&#10;rMkQKVEfkGzZWen3V/qDlRfPPjrcf3UhQqTJZNoU3s3q6clxHC+vbpRlN88zrbFtZ3v1bOW/+/2X&#10;v/We84EhonC0NqsdIU/GJ5vH24Oy0zeDs5MX+o/+D7/8va7c+sYfB/XJWbFis93zCHIBcP47t3dt&#10;U/3fEThi68DXoDSJW59d7o8vLldXbwiEdl4a5YL7Vq9/5+sP/3f3yeuTeXdH8HVlCAPhDuG/bdsB&#10;8hkHIpuA+IVXaUq2ICQyq+XgfRqEP/1PS2Xnew/e3rPq6dkru705jll+cNFRGJkjR4WKaaGSJyKj&#10;FQsHjqk/EliMnCHGyJx8vELrzBRXxm23DrPsDYIHIMJbN/jtr7effQgIZVkoApDFIsIBGGvzzBaF&#10;BcSmaZXWndzcXhvc2Vzqlxm1c8TaApt6UvbK0fL68+nkJz/96aePn/3+7/3X//h3V9dXV5aGA63U&#10;bDrb2XnZNvW7b91bXl3Z3tro9cqiO6ih3zBGNjGK1hZ05jvZWTsXpEvlnOy7qsqNKeW8IFAJgAUh&#10;AuJF7xZCUFr5EKIwIlmbee/qptbayCLZQkAkxghw5ZwloJTK8jyz3rUuhOCCbwEiMyLE6JOe2zlX&#10;N7XRxrKQUoSktY5KITqlNBEVRUczSxQmpRiwLDvOMRFba1vnmQUBOQZFmmN0wiJQ1/VkNhOWqKVq&#10;6yiojSEiVFop5aMXBiJiEWOyyAlpWQzYANJ6d3x20e8dK6UhhKujtpitXO0+//hpjDyv6hCiLCLK&#10;F51IMhjnNPDAG2h48dkigHrRzzAwAwop0toYa21mTW51ltnMmswqa5TRihQSLlzdSWlllNZKW9RW&#10;UAsqIIWkAK7wJiRIBhSQcrIXr5xNq6Wnz6p+P2SZ9LtACFpBnkOMIDw4Ph9cXEIv08JAChyDYcjp&#10;Ta/Ve7W7/fc/Xn71KuMYiZQyxlpUJoISIY4CMWIMKFEJKxOidz6wc46DU1px9MyIBIpQhImIQa2u&#10;3+r0R73BJwe7L5r5hbJFt0ehnbbVhddD8U0zn2fWiLjnp8fnvZ7e3uKzi97enqwuz4aj8fW16Xq3&#10;PGtn55Ny6nOOFooS9eXe6/3zvxmuhtX61nGeFedVZ9zUb2/8P99Z++j+5vknv1TeWwQQxuCASECa&#10;GH+NMOiY//LhZn9+qjs2tLGji/HNG/rJr/rH7sErrIUH/fKydmPCjyT+5LK6DPxmzk0GkYIpnpgV&#10;0XLRCxezv7rYi5l59+hVFcNkuTv99rd23+qufPRy+PketCFBA6z0QsqMqLQ2IhIgLUeYFzZFJuHE&#10;AoSKgaX1/fPZyvnssFdCiGA4cURYW77z0F2/9frw5fqgc3dzRYKwiNbkG+ecy4q8X2TDbsc40Uqt&#10;DvK7G0vLvWJRkEKoJ+fTy/Pnn37SX1pBa2+srayurm1f23ry9Plnnz0+O7/QWnc65dLSvS++eLy8&#10;svrd97+zv7/3ySef121DWS+4NrQ1poCQEBrvxYOx+qDOL91Fr7rMumFQ6Jsr+vEOzOaYFqxvePYh&#10;Rq1N0zQhRADU2uR54VzLMaZ+B2TxzoiwAIooAfBRSIPS2ggopYzRpLB2DURQipPVQrKaslqrQimt&#10;03ZWKaWUFgEkzIR149s8s4gEaJS23FQokGcZJGMEJImsFLq2VZmNMdZN41wLEhRpz4ikBSgtsVKI&#10;gw+pB2MRUVpjC8KctvEgwszzun65u4eKeMGMS4gVIEAI8exi/Gb5k/BfoTes3P8/ggsIaa2UolkE&#10;ABSRNtYaY/LMFHmW5ybPdWaV0aRT50JIlPbViASkUWmljFJGG63ICKkISiDZ0Cj5kvN79ZPAIm1K&#10;kjwBpHN8vPTpp86Y5vYd6HZAERBB1BTcxsVkNbTctiYGyAw0AdoIGkEjonT3Tm7/519sPHlhOegs&#10;M9amVTcLhSCRQ7LKWFiOk2iypDMlEdijeAne+zaERJ0SYA8IymQxBFv0Hjz61mC4cX521PrZ+Lyp&#10;Z2d5bq/d/ErZGVbTy3JpZffk5JVQWF2fnJ/DF8/6l5dlb0k/emu/cgi+ivPGe6szUgpBlboYt/NJ&#10;c/T0/BcPN3p73//25F5/aVCcfO360b2VOUL2tyfkam20tlkdvQB6UJ/lnazX3eyZb2wvx/MjVZTY&#10;1PlSN3b629zr1O3/9P7XLqezg6OTc+d/+uzQtWGf20TUupqAr+jsiMycGbO8vvab47NPwtTN6idn&#10;B8XmtbVvfP982D/Yvh4zc2//1Iw9Q0IdolKppiMRaW0YAQJCjCzMHFEYUWmlcEGGhUhk27A0b5VI&#10;4AgcAQkiA5Js38IHbze7T58fHBeZ2Rh2OUQS0sY0bV1XtfestVYhasJubgtrktkHAjBK8L6uXYgs&#10;J5602uh0Nu482Lp5+29+9KOf/+KD9Y1NIlUUxQ+///6De7eWRsO3Hr319qO3nj7dOT+flXYJOCIS&#10;aYOogGP0jmNUqGZSHPrRSph2m9b27O0VXirh+IL5Kkg+nRNmzoqyquqwiAnQWZYVeTGfzxNVGhGZ&#10;IyCQIkgtoShAjAzW6EIZRIgxamuoorptF2xKFgEIMdR1o5Ux2pCmhPsQ6cghpTbpwNEaoxBFUASV&#10;IqMlhqAIlLFpWmN2PjgAbhqXTnZC6RHRWqOIABNfxgNIDM77EK8GX1mQgykxpoDFhXg+mb4RsQtz&#10;0mRcuTQsYu5hgRT/A+uGxJa7gnQTrQIEFIAiMpk1eWbzzOa5KXKTZTrPtc3IaFRq4d2NpEgl2j6R&#10;IlKAGoiItFLaKE2kAJUHxUIL/8CrzgVEgBnhaouVsIOFVaro4JZ2d4PIKWJ767ZkBSgChVkdV84m&#10;fR/mwZkYQBEIQxVAIZa6PD69++MP7u697K0T9azKU1ciIYg4cA2HmkPFfuYlGmABiIIUOCKQMjmR&#10;BWYNkgEKAwED+xCjILbO1+2FLfL1rTudzuDsZO/o+BBie+POW6ubN1Xerc+OVFPMvLTDpWBUePEU&#10;zseNLb5S1xtnny+dnZWnp0dn+4UtrDUgQEgZ5BkoB3ze7L9sPjx98P7ho2sH9zengx6IQF3jxRm6&#10;qruyamxZIdciXuA30by7ub5VyuzwTKly/8luiUHd3rDD/g97j54s737zna+obrH7evfV0cmHr84Y&#10;dBt5uW2ueE7pWkalNGCMEjtZsT5c/unTZ600hGg3b+Q/+GH7rW/z8Ul+43rbL2M/NzIVeBNLphVR&#10;uhOQSIFaPE4MEYRBUCIk6ocmLAouMu7mOooGCgAAgP9/IhAZrUoPW+wP/fZNHAyrunqye2SNXukV&#10;3gWFkGVZiEGa4F07mdbW2saXtQu5VTbRSji2TQ1Ig0EPUNrWcTu93H+pIZ7svX716pW2eYhxb+/g&#10;4mIMAj//xa8Pj04e3L/jvEeIwc29F0CFSMIhuDb4logCx9qFp2dqS2e9qrFlMergtQHsHEnjZNEK&#10;IhBRdN5YCwDOuchRg9bKlEUZfahSWJVSMcYYgzUGSEUW590iL1uRMiYNZEbp3OYxMofAV8muzNz6&#10;VtVKKY1EhCqZ2wX2zrvofZp3hBQiMIEQpUzaBc/GORdiBPQhurqZ+wBIhAolgAimsCci0lohKZ8i&#10;S0PrObS22BeWAAAgAElEQVSuTYK9xH5bSLRRWCTECKgAFQIBRmFOiSwJGH6zELriuMiX5SV1LiIg&#10;TIhGK1uUWZ6ZPLdFborc5IXOc2Utap04MEAKlUKkZESYUBitTCo2giRCSSOWWh0G8qIY9JWT8dWL&#10;JldPAkyw/Juih3xlByiZa1d290DpU6JmYwuMAUX9g5PBxVR5zmetdR4VilHYOLic2XG4+/GvHjWP&#10;i/szx3XjGgQk0oAKMwUdYfDAQQNmYGVG8Qz8KXOberjkpC4KFSkyxgJADIEgyxQJiI4xeu9cXSPm&#10;5WB1UxmbVcvrK+s3tclZxMfom+nq8upTFdvgp+eTLC/H77570NvY+qO/3djdPZ6enZyffPPhN7XS&#10;IYQQvPK0oreO5JCRj2c7+lc/0u88nPY7V+NvxMvLQsnaqBeEeJBNVgawe3HU8re2rq2bk2cffVY7&#10;1Qq++/ad6cFpt5F3Rncub4Fn0Sw37tykzH7rKzd/9PHzL4CvA2gQzyKASqtOYngyL9vOo9XrZ4cn&#10;p7ElY7qbG8Pv/aD67W+7eRPOTgfVrFLkcp1jGgAkxKiiJ2UWNxMuaN+kCBSAYBRmjWxVVAhdi70S&#10;bI5Go1KUSMQhQGYBAGIUY/zGtbixlR++mFb1Zzv77969Piyytqq0IptlRQCF0DqfBnokalsvmrQi&#10;50MEyIpcWyWRtaYQ4uzypJ5PehS+942vBp2fnp7s7Jz+1V//rdHq8RdPfvnr3/yLf/5777z9lSfP&#10;Dw4vaoTMZpkxBiQ2jjl6BM2u9SEesXtdmuWiKp0zHfvwWv7Jq8lFJUAIjIiolXLcpjMQgk8EPSLK&#10;bMElO++JSABTFmBk0YqSeptFIsfWueDDwuJTEr6sNRnPXoCFJTKLDwgNIgqwNTmRTsRgEYjMurDW&#10;B3YhGq1AOOnCtNFtXXkPPgTHwfuqaWsQRkYfOEafhh6FymorCIgkMaQ9ShIDM/PClA8VADKIIBIp&#10;XATdIgKSUhgj8kJcmbTnIigAyed8MSexoHACWLVRWcLcyjwrCpPnpihUlitrSOvFJujNYkhpIoVK&#10;ASlMYlBURIsFNSGmUYiQFAEhsJAICRDIosNCkeT3kTwrBESIEgkj+QwDJPMuEUEUKLxbefVatDoF&#10;aVdXUany+KRoa5uZgYud1hMJ5xq8yU+OH14+vet+A+b44iI25xymjBERIiBqi6iBDKJFsqzLlvNK&#10;37Gd26Ucq9mOl1ZFRgIlyQjEAAO0ziNAVmikBPPnyuTCHgBs1rt2fdi4wKAASBhsVjTzyWh5e1SN&#10;a5ZaTLG2Of/aux93ep2Pni0fvKp9A6RvL98Rgda3dT1nUsP+jTFD05x5V8PPfrS8ud3+F//U6wJS&#10;iNZ0OhgMO0UegDiL2a2hflk7nU3K7mx28usvntc1P3r37aUbW8fPn08vLk1mt5b6ulPOzy+G1zeu&#10;bW38/g++0bTux795uhsDaIVAWmulKc9ya7Nba1vbsTibT385PozLK/2NDfvd77WP3lWExfMXDsHs&#10;72b5MnvGBVONWTCGKGpxG0dmQEFFAozGqNKyITEguQKAqAGMVsDGuU7rFSaORRLAQMpr9+tb7daN&#10;/Hyvb/TJePbrL169d//GUtmZT6chclhsZkCYrVG9bgnRp9takPKytFmmKOFwOsTQuuBdMyz02srg&#10;bNbsWXUR/IuXOz/8wffW11cPD4/W19bu377Rup8cX+4RGVRKQKL3wS+ImsBBOPoQXp7rOyPbb1pT&#10;drY3ymEBitBHQMC044gxCLPSOmWYRx0ItCZV5mUy844syRU4mVwRqfQBAIFjkEgLmwdhFqV0ZjNB&#10;EMQAISlGfAzzphaETolZRgqVVoZSJJRCDICMqSVJnL5ghFvvM0Mx+hDdvJo711ijMUr0gTkSKWtU&#10;3XpAXMw3HIUDAgffhOiURkQhRAFQyoTorxhqBMLMjCCkNUafYlGQkj2NLKSUkVGYEJRSaSbKijwv&#10;clMWWafURanynLReFJGFQiKVGA3KAGlJny9QGFpIwiHxHYGQCAREUvBQGoiCUFwAQni1xrqCnhca&#10;TxKIgLAw+kjM+AVBBwQRBQrXrO7ssFEXVnGem4sTqWZSlnnr+/PGxNhanUO4F3ZuTH8t56fjXfbH&#10;Cn1pyBAREkZmmYMAokJEcaFx5KQEtRzztdpcU90NYyvbHkpzxq6CwKxk0VVB4lATMEvkqEkpYwgY&#10;EbxnrQ0pGwKLQFmWR6/31gg2AhxHDlHw2gaX3ZbUs9+6a37608lsvr1xfVSMgsS5jhWyGSzpjWvz&#10;f/S9uPOp/cs/dScH2Z/98VK/d/Ld32VSxFEmZ6OVZSTUoJqnH/cmJ/hqr1m792pp+9Hg2m/OfzVc&#10;6l9sjsaz+oPPnt65uXHr5tZXO+uZzogjIBpjbm1v/De/87Wj8+mHL4OxGfiAiIoUAGql3/3Gt/aq&#10;+Kuunfi2bwv/1qP5nbuZdzeefL46m03Xluizz0fD2/j6XIBFrhzn08KASKyKozKWBi+mESJ0DXYz&#10;sgZjoJTJ4HyMUUffvfS349HDlf5HW/1WK+C40KyhhOHSfH1bnpZbSx2l6PXR+Wcv97/+8Ha315tN&#10;JrNZ1dSNDx6Q26bxznVyYxQ55xMmHUPUlpLThTHKGuuz4Jxr62nB8eG1lVzT3vlkaTT86nuPfv7B&#10;ryaTaetDEhpGJBYWz965EIMi1CppAyIgzGMxB9W6i45znaLYWMq/OAmNj7RgL6ZFPhtrXNs0dRW9&#10;z4zJTK5IGWMTfopEqT8AwKS3QUCOEQjTmjg4j5KiH4m0Jg7ITIo0Jm9LYY5N2ybaKyAiaiBlDGkf&#10;EoEIhAUBfIg+hsa1zIEj1vWsauu2qUEkK/SsnjkXskwTCggrpZTWHL01RikMIXjvXPAheuZgTJYY&#10;V0SEnE52WlUmngmSMoAtwMKpUjgKCCEoTZnN86LIO2VelqZTUlnYPDc2Q2NAKSANdJUBTAaVSfUl&#10;8VySAY+gkkR++RLwgX+4EkdgJUxXxqFBIAIxkLwRaAsj4oJXmFBgQuDU1zCIIMMVGWaB1CSwulvN&#10;6dnzfl35Uc8eHsuUwkxB0/QGJ9n1Vejqe9PPrh1/AC/Omh0t88IIAUmKy1FEHCUk+jYRiDR1UKRN&#10;7IRJmO17syJ2zUs/4APscJZfqPbE86yNFSCyMAsoBJsUHlE4eo5KGa1IS2hriaC1iczW5NPJJYhf&#10;1sZOZ5gH2VgVUuB5vNqfihvPJt9++zuE2hFfDrK5KZZ6S/nScHL33fj+N0Y7L/GLT8Pey+I//Pul&#10;/ujsva9j8HC631npdspcKX309Gnx9PPIAvV00iv63703Lgfex8nF+EAf/eijx1749qOHW90VADF6&#10;KBKjc8h8e2vtX/zuN+++2J77+PTV3suD06QDCzHO+r2P3//q3vUb1LQIUI2WOITu/qtyb8+2XssS&#10;vNjp3Bj4k7NgCkIURAZIYhXsGF7K57dXpvc3YVbrEJR3NJ7n89ZE5XxAQptR09Qw93baXhuffxef&#10;hXe3Prm9GiSRvAlAorWzpbVJ2cusundtLYawd3yaG/31h7cHo+GkCUle6Hw7Hk/Oz89x2Ov3etqY&#10;1rnW+QRfFpm1WmFCobWyVmc+Oh+K3PY7+cbKSMf24uz8xYudn/70g8Oj4+Fg+Ojh9QAaAKt5dXxc&#10;T4IHIEU6qfB7ne6t66t2KcbwaVPNyyzfXi06L5tJFdJgkJTXkYO1tqnmyaqqburctkWWIvogxhiC&#10;RwRhjhw1GrxScAunSQN4QVZDRASltNYh+CDC8aqLJGJm5xxRlY6HzTIA0K5tjckcx8gCSU4NUDV1&#10;01QZ2Xk9r5qamRUmFwQGQgbJjYohiCARK1KIKT1Bc4TIkUECB2LFEtMTr7SRGBQZFn4jkUOllMli&#10;DABslM2L3HaKvNfpdLt5t0tFofPcZBloLQunjzQZKUSDZIA0khZlcdHCKEnQzyJzmgCJrzh8AAzA&#10;KEnHyFF44WElDEJRZNEfI365XUJKuoQFpzI140gCjIJXygpGhiT5FBAFoFEUYdnMl188DwcGay6m&#10;Qx0yabn/0V7v/trWaLz1+sf0+JD2Cpor5kV+lUJQIJQCjNJWEEkgeufbyD2VIRpojBxAc+rbbsRB&#10;gE5jOkR3KdOF8ppnFMYBvEjVxllEQEINSDEGAMizTCNUszk5p4011rgQ22rSK0flwU7Y2GqWRsxM&#10;PrYBTs9Py253s7vBhZ31zSROnIjN88wo/OXL8L13xv/yfxz84f8ie7vhi0/7//aP2sGwzq1Us2oO&#10;K4POyvLwYC9vq6ppG32+iy9/OX5rVAyGs1fP9n/z+K86uxc+PN7df+fJ8/6wp4yFKNbkgchL7GT5&#10;N96+//D+3Tby68OTDz558vTwlG7e+TRf/sny+tP7b83KjoQILBR8OZ2uvXwZ82w3ePdqR5+d9h6q&#10;VhMQsNXN9nKbZ0tfnJicZKVoe+TQzTumerChI5umpYPL7rODwWxOJgutB0Umz2DmEUD7sHVw/l6p&#10;Lpa7u6N+pEVfLAjN8tpJZzSZHT64sXHv2vp83jx/tZdb9d6D2xubq2fzdlw1l7P5xeXl0ZGS4BVR&#10;r9ctixxJVbVzruUQOc+M0chChASYWaO1soYVYafITax3Pv147+XL3aOTu3duLi8vE/luhkvDnmvN&#10;6ki5dnVW+fGsHU+mwflBf7S2tmz7OkyPXPsqD257NevndAQSRfDqSMQQ86IQEY5cdjtVXU3m0xCD&#10;ViZtOOq6LovWGFmotwW0UpgIkBxSZUxwQ5JgKsqTVUIUDhyZGZCMAUJqmppIacK69m1baw4hKkOk&#10;BJBFfAw+uBBc6+pKcev9FZ2BQggIAEQJDNLWGhHfOoXCSlubG61nwYfgBcQHl+RVLLyQnSAVWYlI&#10;gYP3LsYACJ3+cHVzLe92TK9rul3TLU1ZZkVBxoS0liJCUCpVGTRIBpVGsogGSTEpISMJ1kUSTGoj&#10;vHKeuBrrRFAYJS6imtIQDRhRkeBVrGyq/CCyGJYEGBJXLKHUCxcIoUVib2J4wGKOAkAAhWIJNAGI&#10;sERb+azWvTrqGERweHj24OknamPXPD5Qe1a5PCIjcPINkcWePxIxoQATAJAyxth5M5Hglc3S4Edi&#10;YQrtRWW7pV7NY+5dFm0hegnVkhIEjJyLkkZ4yv6C3QUT68BR57lmCXXb1I0Lymad6cXJ+mijGF/y&#10;/fuzvBARZZX++LPq5PC97fsWCr858gX6/TEgdbolasyPTppfPfP/7Tcb+Z87/+p/8/t78cNfDP5N&#10;V//uDxzIeDZxbtQpyzzPssz64HzTTp5/8rf/MXSyvA7+i8Pjum2zPDuf1geHJw+DJ2XY++pyosgE&#10;V08nlz6E7sry2nCwtTK6sTp6dnjyZOPOX999/0DbmclQG9JGnEPXDOp6/XBv/96Do08/cT/5UXcw&#10;zJe7anO0cjyPPXPx9e15WfZOJ7FvQo8iSdm0cffUDbrVoFTWkDHRBznL+NqS1A4u53o8zx3QZaAQ&#10;AWSlcg8uqvEWX2Yp0RwBIKysj0fr+7tPttdXNleX6qb9zZOdz5+/LvLs7Xs3H93bZoHPdw4aF/aP&#10;z71zyWCl7JSj1bVupLOD/Xo+ZWm0I53IFii4cHYBQiCJYT6BNtxdH+ZWLQ17J6eXL/cuAaTfsSvL&#10;g2vX1kf9rvPxcjI/Pbu8HM+B7Iu9i7MLu2WL66SLulrql8MCNWGIi46GlIoxJCPOtm1GS8t9bS4u&#10;zibTibWZCANi09QheK1NDCEQKaVAK2FhjhIT3qNBEBlNCskFyrIsOe8555xzLBJD9OBZWLW1Vlg3&#10;VVPXGhRFjkpTymls2sq5RoRDdM5D0zZXIAx3inw6myd2LAPkmXUhAKDzDiLngZn9vJpU1ZQlOtdq&#10;FQlJK2QGz1Fpg4iZyYzoxJdn5rxX3vzqV6jfhcyyNYmGm6JnidNezhBqIA1oYNHFEJAB1LwoLiSp&#10;XsOiJMAirGWxtBIBZMZFzbhCbwEBMAJETO6OAnJF01k8T2/M0xc7JllsslNlkQUbaiFWkqQlv1rI&#10;J2YQMwsBZqg6RBFooKpr7efHn+/p3RKbDIiu4GgCAmEJMSgFyS8ROCAQke31eq6u6rrqaI2IgFoT&#10;CaBCuzS4Zk03+NDMKlYhmKhzMBbBAGbMHYfd1m6ELqt4GdvjwFXMCxvIuqaqm6rT6U0vTtYFlzuD&#10;0+lM145HOcwb+8nO9d7Nr9x8t11d4X4WgmNAbYui28ly2z+dnp6cm8tm+q3vQ+3KP/xfw+kp/e1f&#10;dM/2quB5kfKMvV7/omVq6qqp6rr56MMPv/reu5yVx7OJ0ZlvfWVNVEYpgyJhVr36xYfz8ayRMG/m&#10;wrx18/qNt9+yvf5St7S3ts87S7NrNyMCKCXMaBQqQiTO7LwsL/d3pz//aXy9kw16rp5Ix3ijzrZG&#10;J9dXsib4vvF9ixozowmRTi7gsTq/uT5dHXBm5tdXm9UhL3e1CFROJlV+bYr2deeTAwtqNG3vvzw5&#10;Wl8aby0JJLomxt4wbF0//zW9Pjp/9+727e21um0/evr6kyc7/bK4c33jnXvbwnxyduGDOz4fG2us&#10;NaTNyo2VjVv3Dl68eP7Zx/PZJAYXtVZKJcoILjR6iIQSQ6bh1uZKE+Tx4+de8nmDIfIx0cmEz6Y8&#10;6urhoFhZGi2PrnsfZpW7nNTjyfTJedsZqUK3vaJcHRijpAoMgKSUzSxHTu5RTVM753rd/nC0dHJ0&#10;OJ/PkJCEkknTl8bjMb6hlkRmFoYQmYWIYlSYgFUERcpoIywgiTRMiMiR27ZFRGMMy1y99d7vIJF3&#10;Tphtps8vz5AwRM8xaKVmVS0gSiEhdIu8dVHrLM8yTarX6QhglpkQoyIigOl0Utfz0/PDyC63GQik&#10;8pkMjGGR1yTMHhFiDJq0zfO1G9v56royJWZdnXWN6ZApURVkSrRdsl3Memh7YDtiSrQF2JJNwSYT&#10;bUQZUhpJpx12eoPwTa24+p2WR7jQIggC0FUy9dWuWq7oxigIi8gIYUyc5oXKExZ9j4AkovKiUZLF&#10;v5zKGsuCCsYxRtFeD3wxMoXNqL3X7uOOe9EU9TBFebMwS0wIXGQOLgojCIFgCpFDQq0NENZNA4kF&#10;hKRIxxhtZvP+SJlcm0ybEtiGWkNtcZ7JNHfn5Kda6hylUNbSgM1GzJZB2iBOIWqtDYfm7Pj1+o2H&#10;wrB7dl48uNusL8lHr7OgvkOjzds36mHHS4zRT6b1wetXt+5cLzv986PTfSVic7+24javKav1F5/i&#10;bBz2XrNvMoXra2sAOJvP64ihrc4vznzrjdYba6tIajKvNSGwHxXZ1+5dX1/uqyCazPRs+uGPP9g5&#10;3B9Pp65uOp1yuLLMHKMPQesXvbX/tHJTrCWj0g1CANDUcrjvPvjZ5Ed/D0+/YMKs1x0N+ktB1aOl&#10;x+8/mg46qycXw/1z6JbGaK0oeB8bhxczmLexyHwn40z73AaEqAgK6/rlfNAx02b5xVkeQTufNW4+&#10;6r7aGAUAIAIiAeg1s9HeCzk9LotsdanfLTIfwsHp5axuR/3u6qjfLTND6Np2Mpt7H0DA2mx1+8bd&#10;d95bv3YtON/MpzEEFl7Y6wIm4tkViChIlHcHurd0OnHzRlhQKWPzTgRb1f7ycnxxMQ0cB/1Op0y+&#10;qdzr2Lws+qUuYWY1Tit5cdLO2ggJC09u8J2OMLdNba0tiiKzGSLOZlMRQUIR6ZTdoiiNtWmE12YR&#10;sYJIAJR0qsySNNwxLKi5iUnLzMlxItFiE8Wm2+uIsLr71reVUiDiQ2MzM5/PAYWIgg82y5q2RQQi&#10;MqQIAVEjkNYpkND4KADCkTl69u1sPm9dM5md++AyY7XWxhhF6F0rkJbi0fvWhzaEtnVNUlZYY9dv&#10;PZC8D1lXm1KZAnQhpgTbFdsV0xFTiMlBZ6IzMBloA8oQqWSR/OZtwIV5FNAV+rIQRAkgMi5CMQEk&#10;fcPVl/CGD7gAXmSxGV0MXG+KC3xZl+Rq0op4paW6ohDKmxDvyBIYLOcd7GWjEjfw4ObJ88c7dFxY&#10;6hhjkn46ChMqpUzwknYviBpBC5OwADADkDZK6RgjAZHSABi86y8tqaKjtUFm5OAjBx/T4wJIHIUd&#10;cqPizPDExsayaOqJ3WKCGKdEYABg//WzzRt3xNhXJyfUGzZLS9wwv3VzfXmwRsr5Vphj5IvZfP/F&#10;s7t3bhhbjE/OX/vL2Dq6eyNoGza2xajOy+dtNeboM6MzY+qm1ca82nk5nY6r+ZwFsjzvdbuI2vkQ&#10;XTUqzD//J+9//a3b1DZxMi+6Q93pfP74s5P5lBGMNUurS6Qpeg8CtbG/7G78eOU6IigiQ5jFYOdT&#10;/clv4p//SfWLH8P+3qBxorTJy6W1VVNkFw/v7T64oZtma/doeFlhnhmlYgjOO44CnnFW0aQCpbjX&#10;YaMYRAQJQBEVF/Plj3aHe5eUVuGRq0F+sL06MRqIQCEwm+C2pifl3k7VtKN+d9TvdnJbN+3e8XmI&#10;vDzsLQ/7RW4Q4nxeTabzqqpBoDtc3rhxe/P69d5w6Oumnk944T2LMTIgWGuNNir5TZG+/uDRN777&#10;g5XVVQBsWs8iCKJVXBl1CeJ0Np9Oq7ppQ/h/uXrPZsuy4zowM/fex11/n6tX5pXt7moHNEiQAKTh&#10;iKTMSDGaIMEQJYqkIvS/RjGfNKGJGcVQERMjUSEJFEGKBECCMN1og/LP++uP2SZzPuxzX0NTUVFd&#10;5nacd+/bJ0/mWivX8kZrACiKbDQcFJ1u4q/RLbVOPj8sr1cWUBEQEtZVmRedNE3LsgSEPC8UaVK0&#10;XM5j94EIWpui6GRpGmO34w+JWwJEiohaB5i20289WSJxG/Ne4QZ+br0qiyLT1vlup7Ch8cH64JU2&#10;timzNG2DqIFNYnxjhVBr3TgXt4GJkFka64DQ2cZ7mxLWTVU3FXMQCd67PMkk+CCB2TFzCIyx5sUV&#10;c5YmhODt5Oxsb1Wqu7uedNuAACEqQEWobnhkaLeNIkO+Hna+dH+4qReyJpWieyusmefY6OC6y4lI&#10;C7dinVg3Ivq7noyopbh/kXdqcRwAaVMkUQQZhaFte24ky4LCwIE06K3CjtPqbn14cjJ/veQm7Rqb&#10;ZjoELssayJhUpynkuUYCjyhB2CNbCE58AAhWEJXSRCESdj6ENM900RNSghA8S3DC0PpFR4Bo7Qoo&#10;gOKBZwrmSZgk6a0qebgyOc++8NoXqNPF5CId7yU6mR5fw8Vcnuw14+4Pd3pb/+3V1nKlFQWPTjAE&#10;x8FzkNSgnp/7w0btPw1371qTh1/7hykC/Ot/Ba7x3r/aP+h3u1rrs5Mj550A5EUxGm6MN7bm80qZ&#10;jgB1+skH7zza2r3Fy1J7FOdWl+e60GquAZVKTNJJ5/NpU9dFz1+p9FXjBp//VF1dwHJOtoHVyl1d&#10;1s+f88E+ckiLQWqnFtW4tNunV1ebYm8PGRCahiaTwBbLJkxK8IFyrYqEEp3Uzvz8xFw3E1D2rR2F&#10;OgR2AglAZ1UPL+bkhAkRSXneuFxuT5aHdzfXhwTLzsDe3htvb84uL14dnReP720MB+8/ulNW9euj&#10;00Gv+5W3Hwz6XeFtZ/2rN0ez+eL49CL/+BOdduA3f/Pu/b2nv/KN4Pzxyy+srV0I1noOEhyYNE3S&#10;NOgAWe/R0/ff+uCrew8fbW5s/MX3f3R+MUlTszHqbm+NvHPzxer0/Pri/Op6uhyNq3432xz3hkoD&#10;JsJd9NNhV/czVPHcIGZZDoAh+KLTzbIscmBGG0SMPTIzG6OtbWxdF1mutUEEFkameLTi0WcRDNGX&#10;oT3tN7k9QKi0ggAAELcQRKQqyzQ1ummqxqbONgioldZakaSEyMwQbOCgmADBOR84ivHAYBJPMSCB&#10;QOO89z7JUx8CoAT2HLy1dR2XxhGYOXjXGrAwh3a5SUDYe1nOJudvXu8+et9j0uK/EpOzQXC9ebhe&#10;vlxXz3U5hRt/jLWJTfsCBJSoqBMEWhPbsVzcmC7HgtHqAiP73TqfAN7gL+sBTDAS2G2/c4PN3Hx1&#10;st5OIPZ+tVxNLhaTS9h+eHv7Fg2HV2ZSH1dmZZxYBBEfmEJnE4q7Ot0GSaz3XqLyRRmFBAFCraQi&#10;XomdhmYBaqnYtRh/kWfBeVSJQ+bA3otnaPdtCUSQVKTnQAQjHk+ouVL1a6W3QmfPdkH8J5j3xrOL&#10;s93NxwkZHyAvnR/mkKgLlf/Vk52/N1klzpINIUkJ2EtQGpAkq1cVVvLTH4JCyHshM7PdJ4YSA7Cq&#10;KttYW9fe+8ZZQECi1KS3b90a9AdlzagqxGLp5ZNPX/QVDLvdpDsW5nK1GI+Hs8lCGXN/797th/eX&#10;06lvbG2r08nkk1ffcxdXYTGT5QKExTq/mLvFUg1H6qNfxWSovvOfwZXGenM+QSJpSnANlhVcT/2i&#10;0dcOatRAmGlInRiixqcrDxfW9nurexshTwDABwYR1y/srSG/mlI7a+PgerV1PtF3NlwrXkdr0nlv&#10;VOzeStmeXU27RfHk7vbOxuj9R3d/8Nmrz18d9Dr5k73dfq9/704Q5uevj5ar1dnxYfmn5fnl1f/0&#10;27/91luP3/36t6x1J29+nihUiurGOecBGgE0SXr38Tu7ew+yLEvT9Ou//FGR54fHJyE4CRYh6F5n&#10;NOx0O8n1tHd2tXy9f2Q0DbpZtzBbm4O9wVahZkbKjQ7lRi2boIwxSaK1CYERsNvpXjXXdV2lWQYx&#10;oltYgkTfjLqumiYnrbXWEkCQlU61Mrg+/VFAHIc+YRbRzAEIWYIP6xUhFokGFCxlWeoQbFkuFVK3&#10;WwCw9w4lgGgEJG1ExDmnScXlpSRJmAVRFCCCUiQhBFIKGRvvRdiHGiQgSAiutpXCmOsQN6rXiVMi&#10;ABCDpYmlqurLw4P71jZFESsGAnL0dLmJEMD1ghG29zS2GMp/D50AIAitjfskdiwSmZ12DsKb/cgv&#10;y00EeCWq+sJaNIO4pq0h4jYMuHbWirRV2yTGKsTirV3MlpPL5fVVOZ9Wy3m9Wo3ygTCHwtaXi7zs&#10;FirHPb4AACAASURBVNpbWydJ6O0B3iGva++WboahJnCEoBBD3LVCDaJYEpQUYYs6SaYh5ZX4aagn&#10;EhZ+NZ/CskwSk2YpKRW95JEgGpCuuTcIzAa1QGu4gKEI56rESfGkKSaSvxqd7j/bfccZ78GW6vQ6&#10;EW4EIMCre8Ofl7vbEC5teHM94u94o4kI0iTtAUzqafjsb7As4cm7sLXZ/OmfhKZG54ADEi1WpQDE&#10;LZBunn/jV77+rW/+rel01jhZLpbBh05htjcGpz95dhxcf7RFSXp6fDIcDH/pVzdJ6b2nT4a3tsr5&#10;tJzPyqaZzOXoxevqeiKuBg6oEwxBGFV3kNx9CO9+BI+fbte29+O/ruumCbzh5fDlyz4kG88O6Hou&#10;y6Aso6RERgWW0jIABCYGrJvO/lV2Np/d39ACENgD1rmxmx1IldSBY15wbfvTZc/a6zSJJ5CRrtPu&#10;ojt6a7usbNg/Oe93sp1R79bW+PFs9dPn+z978abI0rs748Ggf5fFB361f7JYLEMIH//19x3L//I7&#10;337y5PG7/lsuhKuTfSVWURDCwFBbHt66/fCdDwbDUWzFNzbGX/vow7v3bi8Wi+uri/PzM+8sKdoc&#10;D3rdYtDv3Lk1qht7NVlcza3jlWsSLLLbyXy7R4WB0oIiEmalKXgPIp2iM5vPrbMcWGmVFTkCBg7O&#10;upB4711ZljpJ4wzHzM65aN8UnfmZee2nJzFSKQQEBNaJdzElJ2I2Elc0nQuaUKqq7OZ5cHWjpGlW&#10;HEIUFwPpJE2jVxAgJGlarqpWOBhBF2cBUBNakaqpqma5XE0jCg0CzB4QhBFJIVG7Zd3akAOSRmZA&#10;EsF6sXAXJ8n9IWMkd6KwDwSj7OVmu67V+kcOv9XjtF0LAAIJAAgBRz8dAFFtOkGkhL5siNaoTKxe&#10;wHij/FxvFgDEVSZYZ37E4iJrjIbasYvBW7ecLq7OFlcX1Xy6ms/K5cI5JwIESKTJJCWXMIe+Hq7M&#10;Mh3pzldUM1w0SysT7abglygNalSK1JpNF9SAmihHnRFkbJNllVyzETXSZtekqlBW8TzwsrHzlV+p&#10;IIaUUWkC642eGxtTAGABlKjARvSmPirSPvQ/cN1PzZufTe1qlgQLk5PqTSc5eWrv3WbGxtBPH289&#10;Fn9VuVXGwKy1UUpnRTY0xeHylF2Tbu66e7dgPoG//q9sSw7BaJ1m+WI+YxatdJome/fuPn36dHt7&#10;azwajccbD/bunJ6eUrPY29vVWcaOy2Xzw+/9VR2au7vbH37zl/u7t3rjEWmT5EWn15uXFWkf7mSm&#10;cg5JACRJdZ53Hj/AzZ1qczfcviObO8kvfePXr+v5apbtbl0Y/OxvfrIz993Xl9g4ZNQswkHEtM7+&#10;Im3fDJAt6/RiAffG6dmsczpdPdw01/P82QmyxDsqcPCkisaNFuVEKSGKLe686B+q/DHQ47s7X7w8&#10;fPHmJDO6SJK9nfHlZPrm7OLzPC/SZHPU6/f74w17NVu5xi4Wy0Lkk7/+nvX+d3/v9x4+fKC0+uSv&#10;vn/6+jn5EK2Mxrv33vv6N27d20OiaPiCiN1eN0mTuh5vbW5ubGzs77+pqxJRlKI0SwCwLMvtjf5s&#10;2VxcXr98cxKGfnhH745NP9PTBgUxeK+IYoZXYkyn03XOMQeNulN0lFLWWWCo6mo0HFnbNE1jjCFF&#10;EsQ717CIT5Eo+vu2mjPmaFoX2HNgRNRGR+usdrgS0UqDgBZhY5IYkyAYzbXQOgsiwGKQGhEkTJRG&#10;QO89KgFGnZoAHIJLkrRxwXlbV6uyWtZNyRyUUiIssfmJ4jOl2411otZRBkirGJiCrqlmR28277/t&#10;UEO0B4ab5UXGmx3e9WzDEKsMAvK6L1lTzhHljcAUCHyZM7DGa27Y6mhtEUfPuFUggjeFsO1ThFvR&#10;TKw1sYdiEkbf2PlkcXm2vL4sZ5NyObNV6Z13znof2p1XRABgw7PJqp6yomTzvSHv1XNcNC+AL4yx&#10;uXiKiAppFS/GgogaA2AjUJNHFGBrq9JZ3UsGGwl0RHqVNXOfOuxr87CTuJTLRK61nSkOKVIqiBL9&#10;VpACoecAIQp2BAFC0OXrzvBXFlvvpOp7YXFxrLyneummlxv7R+XuDoiCBi5IjxB+6b99PL26/iQA&#10;AJrEAIBmVSi9VKnJ+37vtvxffwLzC5DQ7XSZRZmk2+ne3r01HPS981rRz794NpvOb926tTHeePz4&#10;webGUOrq6Kq8p2Hn3oPlYlX+8IfLqjm7vL53fnX3g/djeo/SBrOCQK1u9WDrw+Ttt+DNAdky7Ozi&#10;zm7z+DF0ek1A0YY0zR48gG/a3fl8sj06WVyX/+k/+oqM7gipJDNogRkY4pbdWmYlAoiGJbEeQHBW&#10;Dj8+LDwDhfxkCiFgXJWWwCydyo6X1et+h2NIOVHdG77B7Ghevn97/OD29suD4zdH50/2dkeD3geP&#10;9+Zl8+LgeNQrslR385xMkvcGipaXV1fVte103Q/+7M8Cy+/9we89fHg/mtMdv/y5rausv/He17/x&#10;6Om7WZ63UcWIpBQiJkmitErTJMvSXrd7fnF+enLsfV1XpTCniekW+eaId0b5xVXn6vzk2jYbI+in&#10;CxKOiIlSumnKOEp3O93pZMLegYmxHmlVl1HUW5Zlt9fz3jpnjRilFCERgLMNRhdnbvOUWRgw2oy1&#10;sWhKKTARuImpCe0dqiO+ExzrvBMlpEmSuKbm6EcfWMUNsSR1zjVNo5JUoRIAIWIJTVM771zwdVNZ&#10;X3PwwoGiyEeESIGIxPmNW3hkDdCCUmmSZtY1ztbzq/PbHMsYoAgJAgDHQJl1M8Jx412E4gz4JTMt&#10;NwaeiEIS3adbxATkxtjhy2IEa2FfXFLH9f4S3rRP63mq3XrCeP2gfN3MJvPzk+n5yXJyVS8XTbnk&#10;EGJh4cDRUjtafyGA1hSMrS4Xzcx27+e0S6vLEPaNXhU6JAIkwoDreQchhNa0laOJSWAW9s7XdYOY&#10;aSx8MCohnyKrBoyGPFTpDPNgekbfy7qPOmGRV8eVnWgAQ0SkIMZqxyOCgFprnaTiQ3Nsx+/3OqP0&#10;9PAFdTbRI3ifnJ6iC6BIWEJK50hvvzybHZx8IiJBFBEHtiDdvUfL69IvrTk+br77XyJGmue5ZVFK&#10;F/3s/t79v/Nrf2u1XC1X5XQ6vbq6Ojk50VrnRVHkRSdLn5VOJicHXxw3WiblSgTntT3YP3q7LHWW&#10;cvDina9W08b/vLvtN7b59l1++z1xLnR70u03aYYAYh0gdX14p+EeJdtODRwSmJmo8/OT/s7eIO3n&#10;OqcyeCdBOAiTEN5QCYRQGBzmMYCczmaUG/vBbnVrkJXXEOVzjKrx/cvVxrTJd3EZBESAVMiKy7z/&#10;cuXvLqvb26Omro4vrk+KbGfU62bp3Y3BT14cPHt92O8WD+7sFJkBnTgyvW53Op9fX08qy//pP/yx&#10;8/6f/8HvvfXk8Yff+JYidXV68vCDrz5574O80wGIBJcws2ssnM9VYmijlxhDnU6aJN1eb9AfHB0f&#10;w+Wl985o5WwTgh0N8uGgM+qnZJYWZr1BnV5PSy9IhHF1mxkAsjQ1iQnes/eoVJEXi8U8OvhMZhMG&#10;UVqnSaqB4vqzUiouQ0e/8tjrRY9hzwEQFSlE1EojYIRcgnPAbAG0MdooJSFEQ6y6akCkrkrvHaLE&#10;4Jt4GwC0TJUmig5c3gXnPAvXtmHm2lXO14HDzS6lrJX8EZkGEJZoRkEcghAjmNSkCsF7V81nOlhC&#10;zV9itTcV6ea37W/wyy4FIz0UlTIQx+c1SS3QKuci0HIjvVu3J7DOmIjAUHzYt0XtpryJAImAreqr&#10;s9nZ0eLqrJ7PqvlsOZ831gJIK+0MIiIhBGbRRiHFbQ5B4Pr6Qipf7Krm9nx6tuRXadr0CA0owBjl&#10;yV+OcRFMkXU/FyuOcy4EzotcETkXmJmsimF0zLZhZgqY2XwEyWaDQzRPu+mqY9+kXPcIVQgMqCKo&#10;prUGZkWKAeuzrP/AdO/1jn501gGNGYl1zekleA9kgBASnBKd7m3on30mwSulfRAizST8zvvww0/t&#10;aqX/6P+WozdASoGIiE7Tft6VwGeX0/liNez3nPMb4/HGxsZiMT88PHr16jV7LvLsN95/9ODDD//8&#10;T/7ss8uL6WqVp2klAY9Pt//qx1m30Oi1r8JycZgPf/b0bUbFvSFvbIMPAAhKgVLADBgAoFT002F3&#10;/9Hd4Z3tYWbSapH+0lcmf/n989XkVndglAEEFh+fA6RQWikDYqbD7ZG7NzIIhCAoDuD6zlh/5V7n&#10;usynDgCJMGHuXCy3Tybjx7vLQgMHQGSlm+3dQ1O8ODwbvPNg785OY93Z+aUh7OXJve3xdLnav5g+&#10;e3PSybNeJ9eaFjaMiuKtjcFiuTo+vbqcXP7nP/4P3rnf/xe///Sdt9//xjdX88XW7p1ur4cYJ3aM&#10;4hIhkkT715fw7NQ8va03ekiIREmSDIbDy8vLN2/2z89PQXxitNY6SUzn3m0UVy4uBzu1OVqJa0RE&#10;KQoxIRtQK+oWRWOb6MrQKTpaKc8eAGpb8/RaK12kuUpzAoy9lTZGkTIAkBGI+OCc88zeh+A4ICAp&#10;MtqIiEkT2zRVCT4umgOoJ+995EJQShFKFCA31nlv8ywR5qppiMho0y26UblstEqMSZM0SRLnHDMH&#10;Zuebul6sltPgLSJoraOysDVRBABpo3MxwsAcECBLi163H9h71+Td7t7TD0KSRX2ttBwQflkO1pPI&#10;LwxIIACIokRUNNMBocg4r/cbcV2OboiqLwtVq6xpX0zrF0hbrVhJoHrZnB1cvfj09PMfH3/xycWb&#10;57Pzk+V02lRVRN3hJr8FIAZlAoDSKv4RAW/f2kPHZqDVu7C8XsLrNHcDo9IIWsVqGXGUqFmIVD63&#10;eV6ESMLsfSClTJIQUmxznA/Wurin523wKy9NRlVWnns/wWAdDst8DzSCVAZAEaLWOjUJO7+az/M8&#10;CwLsUW3Nri8uTr64CII+77rumEDB194LRQ6GMAGOzOGf/+XB+dm7H3wlSbL5bHl8fjD/H/9W83If&#10;VjP+2Q+gXgKSEhlkCQFujscItCib2Wy6NR41dXN4eOh9GI1Gu7d3NzfGjbUXl9dGeJir73z82Q+O&#10;Ls4sX3s4K+tX08WPXu5/98effvL582R2tZ3J6eadf9d/WOdd6Q0wzZFU/LBAayRCDsDitLpMk4Nu&#10;8Xpz+Hpr+HpjeJ2nzasXzXS6kXa2dFeWwbkQgUylVKREBIS3+8tvPJ7vjc2i6v30TfeL82bUm713&#10;GxAHR5N8VsdDRkDEQSV0tTs+HnQhBAAAQiQsTg/SV89yo7bGw26RLZerxrpup0gU5mk6W1anl5NE&#10;q0Gv61kuFxWSure7dW93a2PQJeCrq8mb/YPZbH777p179++PNrezoqB1SPTN052IKDNgiK2T6xXl&#10;qSpSIkKkxCS9Xncw6GdpmiQ6zxJFtFouq7pmQB9EkA6OL6u6UUr5EBaLeZEVRV7EBsQ5p5RWCglx&#10;Mp9671uXN2ZmzrIsTVJjkgi7cAhElKZZYozROnpuG6OJWgvKEIIPPooQkSKG0wba6OBr51mEO0XG&#10;LNHPUCsM3pW2cswZpIZYgOOVmqZGpMDOuhDYhuBYvLNVXS1j0DcRxfCaVv4S+xmMV4wTEKDShKrI&#10;e52iZ4NFh+ydNCV2BtEjGtuwtQi7xsqCX8rm1jRuRGQJvnSfuullpAVlIrzSdjDrdMw1qcSyJrcF&#10;RCJ5pMRxuVhenkxODqbnp6vrq3I+a+oqhBA9stajDYMw0i/0V63gB9aZFQxC88lU6Sz75aKsnBya&#10;zPUSbQRAAJ1gm1YEQhTlAtHNT9aOGQgQbY+VRDt/kCCt0DuEELwTDsE3CiHTJgRwK5BGwwLCpZNH&#10;i2LPZcZXb3pAHUJFhMvFgr0DIglMoOsp6E0txLZekreoTe31YD5tdseg20/w1e44VJeAiKiM1s5Z&#10;VzXc6SERXx/B6hpJIyp0vtvtuNpuDPuNE76enZ1dffKzz7/20Yf5dX58fDydTd97792333p70B+m&#10;5pMX+69Wi6vPZ+UkQNNYWdUt/HF2zYELkuvL3ktPZ093qiBYVyiBQaLuAUTAubggBBgARIiAlAWw&#10;pGZaJffu5R++v/iP/+Vocv5YjY2DaDwohMRKkYrfQAaRpi6eH+njafGTfbOs85PJ+EdvxMgKpMts&#10;UCEqACbA/qzcmsyT+9sNIggDkesOzd4jevbj/ZPzfqfY3Rzu3dk5Pr0oy6pfpNsbg/f43g8+efbz&#10;N0edIi+6vU6eTZbVxcptbYzv5FmnyDqdzqevjr77ne+w8B/8iz/88MMPEVFE4q/yC7UGtFa3htjP&#10;ZVrZxYo/fqEwqEe3caOHxmxtbo0Gg/l8enjw5vBg3/mgtVHKmILu3En7vS8urxfRuBYBG9vEzjn6&#10;+0aFmklMatK6ruODL/rXWNsslnOtjSIV4yJEaiI0SaYQlVZa6fbDQGVdE0JtnY25anHcMkkSgvch&#10;aARRSmmtArNzngFigq0itMEJgPOWEDKXBue9dxq0965TZE3TCIsPwTrbNFVVr2ISVRQLaiAglLU0&#10;EFABsgAGRiQyOsmSfHN8i6JWmUg4uNUKx7JW1LWilfjIj31NaBPnRFqYplWntRtD0haLm85E2nXK&#10;L4ehtmS1Q1X8V0BhZE/BcjmfnR1enRwsry9X0+vVfFqXVfBemEGASCFhtDHlwCAMGBcXECCGewiI&#10;RNrP+xYDm0yvNj7cdT0Hp3la9QmVBI8IqLTRynluaQX4suKtJ8LYsQEhmsTwGt6Pl47JpBwCBC/M&#10;YBIBCM6hiAJRTtGVqStyy9XofUkC+/OOFo0IgdmYJADFUGpXg+oioARvKXgwWdBFZ76aGAmqLdo1&#10;yOXsSikyiQYQ5yzXdcLWaG/nF4IIKgFlCuKN4eji/Pzxo4d1bTn488vw6uA0L/J33npyfHp8fHw8&#10;Ho9jEtjGoLP1wVtHRy9PpovGOx+YvY8PCq2U0noVwg+vmtfn7ELuBCAwWItkGRUIRktmRATx62Y1&#10;PqEYmAXQFz335C387p9eV/P5at7zRYgySmYfBBUAEArj+aL4zueJQVw2alJSgOJ0Zr7zudMQpuW0&#10;tLnRmTaKEIEUS7e2HZAmTaCxgMgm8eOt3r17+PKLl/snRZYMB31nXV3XPgSt9f3dzely9eMv3nz+&#10;+vCt+/dSo0Dp01m1Oa92B1m323nn0b0kTT9+tv9nf/KnTeN+/w//4Je+9rU0Tdt31J7/ttogEBYp&#10;p0aqRiaF/M3z8Bef4eM76htPw0bXJMnm5laWJmmWn5+fN00NbMuyRKLRoJ9lU+tFa62UrusmMLf5&#10;Qcas9wuoyIvVauWDZ8A0SZRWzFyWZZ4XnaJnTKKUjrI47xwaDQEQCQCNMUoppRUqJSVGMpqIABVo&#10;QSJUXiOpjJR1zigCEOt9kCAhdDodHUJjLUMI3gGwD56ItNFEmKVJ3dSx3lrnGleH4JmDjl1fu+7c&#10;wrMhQiOoEACVQqW1Tnc27wz6G3WzineTs3Zxfdm/95gjGPwLCE173r/MfRNpeaX4D3HbaB2w3HY8&#10;/x3M8mWVEcH1/wciCEGxleV0dnpwdbw/vzxdTK7K5dxaG7eWolUPYQSp1n1ga2Gr4pZHjKyKhS7C&#10;ya3BT2wmtUveNlIpuspINDJ7H21QGZUhAiSU0FbFWLPijxjmAgAsYhQJY4z2gNY3xMagjzYaTMCH&#10;ABxiEp7RyrNwhc1zRmUH7y7CYsLVlpJoXWaFoyM3+cZoowFFokEIGVEpVnZd8QQ8wHLpF8tuMuh0&#10;M+e9856tHSyWLk8tAGRdQUXKbBaq1+msinxjPMrSdDq9Xqzq2Xz1sy9e5nm+MR4fHx8/f/7ce9/J&#10;k3/0m9+YXs8//uzTsqlb97oWH4vvVyVppjc2O9/42+evTxLIa51gXUmnj6glOEACpQDXoTpf3pNt&#10;nHkAbPLC9Ps8WQUWy4Hjzj2jSxCfbHEvw2dnNKvp8FpD7G2jB4o1jVMggblmdiH4JHTSDAG4svlk&#10;MWiaSa8ngOADmGSedXxveHdzfHF5/eLN8btP9sbj4WQyieEiqU4+eOvh9Xz18ug8TdLeaEyIy7p5&#10;cz7NzbirUBE+vLODiD/5+Zu//PM/r6pq9c9/75vf+man6ECrZ1+jiG21IVIInYzeuhs6Gf/Ni/Cj&#10;5/rgSv3jXw13RkLY74/efru7s7N7eLh/ePAq2sbdv3vr5ZuTpikNaUXUNDWzB0gQxWgdkV0i6nY6&#10;08nEh6AIu91ekefj4cjoBAQDhzTL0iQBwOgrHHcDIBpCtpvJSKjSJI3nWJFCImYVRxpttKmrBoQ5&#10;+BC8sEgI8V6Knz4CcmBFBCAmMVppAPLBE1IIAgzig21qDh7bqQbX5FZsGpgZUInROjACESFlaXb3&#10;9u3gsW4aF5hF6qq6PDnc/OCjoDK52QVoz1Db3aC0oSrtrLO+KbFV7q2ldLAuJQC/UJpuqpAoCCrU&#10;fn49OX5zffRmcXVWzqexvnAIPoSWh5I1fNJelNf8VXQmwTZgU9aKfwAADCEqd0AAtNLb7+zoXiKX&#10;iWrStv4iWGvFS5oXpHR0I4/niRCJlA9B1tBwpKIQUdpUCm4tCIWFo+sFCFK0+FhbIhvQKlgnCGD1&#10;7FNrNmx+b7L6mJhGwTbgauAQN1m8Jde+PVzTbBgDHUEAGMCCzFfa2u3NbpZl5aRsXMMSxper640t&#10;yPugDQIOusltqpuyCs5zCNvb291OERcqFqvq4599/stffX88Gh0eHiHwV97eIw4/f3Fw98E757Pm&#10;4OgI6UuijZC0MqnJqegm77yjIUlmMz47S3yYb+5AlLEIALPE5rQt7+vvfNQzOB+AsD+iRVCogwSJ&#10;GlUEHOX1tx6HIulOVsnSAgOEsCYnueUtWhoSg0jtvSKbao2Wh1fL8ax6M+iDUQAioqo0P/XwwJjb&#10;26Pzy+nrg+P7d24VRdE0lllYZNDJvvrWvelsvn9yegcV6KSu3elE+rl5sNlFAfH+9sZQ3sKPnx/8&#10;9fe+v5gvLq+u/97f/c3xeLyex///MKVC4jyRhzsw6sr9Lf7Jgbms8NbY+uA46DzZ2tzsFHm/2z05&#10;PlgtZndu7XSzdDJdaG2UUquybJzNsgwAlCIfPDAgYpZlWmtyruh09vYeDvo9Eqnruqqa1WrB7KXo&#10;pmkqIoE51E3cYSYijtiigFI6EWBm6xoQiVIlQhQg3TRNYC8AIQRA4RAUIguyZxRJlNGk4pSklPbO&#10;MreopA9eKYXW+aasqjkAK4oLERBbdAH0HNoMU2Zm1sp4AUTM0wyErbONreMHaJ2bXlz4+RRHt9rn&#10;k8C6H7lpINcwLjNwW/taaxhsQWP5hZfjlyQSoDBJUL62s+vJ4evLg1eTs5PVfFKvFt65iOIqRcLC&#10;ntckVSzSLQMQWw5pCwu0aUHrBqedoL5sowABuoPurY/uJCGHmQFRgUUpIqUZats0ApAXHWM0kQo+&#10;ACKRorg5gW3ljOBD5KaEEIDAxy8WARFJtddCFUs4ao1ILnA0YxcJ6MzyE1v8RuPyI1oYu5opihUL&#10;DBKXzoUVCLdQGDvgIEEgkrhBwHJYLCX43ds7IoSK6mWNQBsvjo6f7MyLQUi7mCbpZmquDwZJNp3P&#10;lotlt9tFxKYu8zSxdT2ZzA4ODr/20dfS5LPl9GKzZ/7rf/uhKYbs7btP3+12u4fHR6vVynmfGKOI&#10;UpMoUjBfzP/4Pwzeehd7A6iqYJ0OwUE0TuMoshT8BdD/F58yLFB0Ze+RPS/LxneCAkBUym32519/&#10;VD+93bleFCTCgoKICjAOXdyKJaiNkQVEx1A7r0iRov6iHk2XtLftFYIoCOw6/ZOgTiaL9+5tosjF&#10;1YQA7+5uZ1nEOxiE726OP3yy9/1PXlxeXXWHY2Goans6XW308s08a8IqVG6UJ092Nz5/c/Lxj398&#10;PZkcHh59+9u/fX/vHkXj2fYtRq0qgkRTbcBhF776iHc3rdaoyADZ04XrBt3PO53eg0ePR+Px0cH+&#10;1fX1xnh0MVtF7EaEq7ruFl2laL0eKSJiTJJmWWWbPM97na4CXC6Xi8WisY2w1GVZlWW32ys6Xa2V&#10;99HSHAGQEJTSgGhMopUGAOds3dRtgI0IKaXLqgSBJE2d8xxEkUIgpVgCO+tTkypSCNBYG7G4EJhC&#10;cM4GHzmvaj4/t7ZCANIUnxwRz4pwMyNGfxkWUERKsMg7m6NtW9u2a2mzxKFaLeenx73RTmhXnL4s&#10;MjdzlKzVD7D29W3Lz3ocgvWYhK19DIM4ZWs7ubg8eHVx+Gp63vYvTV0JtMF6cSziEIQF2kkP1gRQ&#10;zEfECHLDGpyTNj0uXopuRrpYmeIAufPkVrpd0CxTLtda+xAYUOskSVNrq7oqiTAvuoq0ECoiRXj/&#10;zjgxcDVZTGaV87GKkrT9UxQHtH+JqOMbX8sBMIbGACIKKoXtV0ZQX3B5ZvUdu/je4fXl6dat7bjy&#10;iajq+aJqFq1TAQKERnzJdQNOwFkoK2CA2dwrs7GzG9EQ62phyZ8dPry1cdnth6TLabJUal7bu8PB&#10;5nB0cXkRgu90irqqRpu92XTmA77aP+x2ittbG1/99b/9kx//4Ojiqj/E6WyW58XW1laeZ1/8/Bk5&#10;1+kU/U7XNdY6r4Ovv/gUzs9gNOptbbo3A//RV53O4qNmvYEv7cR0wyzGpkYARiN4993q54cn56u7&#10;Lpd+h5/uTT58PPngXk6UXyzU5erm5ZAnZpCKEvHCNviq8SsbJ/8Qfa+9y1HrENLgY8guKgTNodub&#10;Z52Dq9ndcefW9thoNZkuT84u+t3cWZtlKacpafPk/t3L6erTV0egTFJ0mXlRNZPSDjum0++ZJCmX&#10;1c4ocAj7F5OD16/+zb/5N4fHR//sn/7Tr374QZqmcYaim6YGEUSIEIDQ6LA78iEqrpgbpzITN460&#10;0hubW51O9+Tk9MGDvZeHp9a6LM2QaFWVQx+U0lGMErkFpXSR54vVAhDKcpkak2c5Ii2Xc9u4Pi77&#10;SAAAIABJREFUEEJVlhwESRmTSZtpSZFB0pqTxBCCUmR0hzQuV4uqLJvGMjMiaQIKEuJ7CAyCyCHa&#10;O6EizSzOeVKklfbepWnurHfOrkqu68o5dz25qGwZdR8gqu3wAq/nDYr0TzSR4wBF3t0e3U6TXtXU&#10;LFYpdMELISllm3pyejx69yNuRXTrnqa975lA+KZ/pFZ0RfAliIoxexwAQZQEZav68vRy/+XF4f7s&#10;8nQxvV7N587ZqPGHyBoiIRKHwJ7bIwvtDYqA7a45gCCBYJQ5IpGs7/W1k3Ps2ARBgrSGaXmebb9/&#10;W2PKU23ErNkSBlImSU2S1lXVNI3W2pgs0RoATULDbtrUy61hvre7ISKLVTWZLufL2rIoBXFUijbI&#10;2D5LcI0fozYmQtHRe7EVJAqww9lLu/ENfbo6mUwubj987FCR0gKynM7LZS1BgAGIhANIvZpNZFbh&#10;6SU2jdy9lUwmrLJOb0hItnbKJLlOk0V5/7PjT6nTmBySpLY21PW46P7d3/q1P/rj/3dVrrRSwbtu&#10;nqapbhrfNO7F8+e//stPRh1zeDFvrENEEWYOwYZ+r7+zvXN+eUGgYuZE4KBAoaCdTcL1BR4e4Lwq&#10;fu03yrsjEIHgobHgLKUp0/oIoMDaIRoUQdrlx4+rr18c/fu/yOulfWfn+u99uNgaS67vvjjJv/u5&#10;WVhFyouEIuGNzGcKI9bpQii1TFXwAVNDmY4cl2mCCiG3NgW2YIAEEhPyjh9tXHp4eXQ+6nVu7Wx2&#10;is58sVpVNku0IPoghCFPkw/fuj9dlgeX80xQp5m1brKstvtp3st6w3631+0Nev1eZ2dz+Pn+yecH&#10;Z3/87//45Pj0d37n27/x639nPBwCtIZU8XgioggQQux4AcCDcBCP4OdLbup01JM0UYB5Vty9c/cf&#10;/IO/f3I5+ezz5847pVRZlo1zSZJGh14RYQ6ImKZpmqadvKjKUtLUdJLRcNTv9a21zrmo53LOI3rS&#10;hDo+AkEAvPdR8gNg0jQdJIMkTRYmmc9mzllE1IQkSgSgsRYQAEkgEIFSYIyKiWnBc12XzrNJNLc7&#10;k7Bczhar2XR+5dgH4WhfSYBBJLRLjhShjqhfiNqnUX+4s7njPFtmYS8oHplZFJHzbnZ9pV3jUnMz&#10;JN1I/yI0gW0N+tL1f43gRONz0eKxWZWXZxcHr88PXl0dH61mk6oqo+QnPvqUjttEKEGYWRmVpkkg&#10;amxz0z7hzX/WWpwveyfm+K1uH6YiAMhys/QpACgsw61xca8blkQro0jBOjRQmAlVnmXeOQnsnVfk&#10;lSEBKjJdNfXFxBbbt1bO+9kFcTMedO7tjoFUXddXk9nl1XJVRwMPaSPs4kJZjKdCjG1//MDjVpsA&#10;1KcsgmbosxSyTh9JESKwm08W88uanYCIvzyiWw+kk63Oz/AnH0Pl4J2H0MvT60tSWd7tEZHzIU2K&#10;fp6RwOa0GZG5zg2qlM+P68Vyc2P00Vc/+N//j389vZ4YYwBEoTx+sPfi5T4IdzN8+qj43l/9YNm4&#10;qm6Gw+HBwYEiPR6P0jR7cJ+msykHqapGkFnYeZcSeW+dtbwsKT9SJ4dw+yFwAPaAjIlBbZC/JAHW&#10;jmcCREJKiq791a9dBtCfvKnfvj0vdHp1vfnFweCTN+q4DDpXWQFZanZ6vkAXfPv4yBATpXopBWbA&#10;+EmryjvnzbLOr1ad2i1yHRkBSBK/tVMNRodn+1uj3rsP72yM+0WerspKKUqzDBHiBLHRL776ZG9V&#10;PbuuVkaEiKbLsrT9wOJDSI3p9jpNU/U5+8qTPQH5bP/sr37w/Yvzs+fPX3z7t3/r0cP7AoraTIh4&#10;TNsHDrWW4cSirGcOztrGgxQbAwADFLQ2b7/19r/8wz/4o3/3//zgb350cKTLuq7rqkgzpVTEu1iC&#10;eDHGDPqDna3t6XSiiKqqAoAsy/O8SFMWYed9Y50LPtEJKYWAgX3UCosEZu+cZg5pnhdZrkgbbeaz&#10;mQ9ek9HAaLSu65pDiHUECZ113nmtjCBoRU1jkZQEMUZX5VLp1PpmVc89W4aYEhfbAOVDCAIsjETI&#10;opBEGIBQRCEWWWKMVHWNMeIpeCIMjCLinatXS6mWmHbiLdluJMXxoFUX/MJhaj0iGEC0eKgWi7Oj&#10;q8M3F4dvVteX5WI2vb5u6lpar7p2wogxchiJBk1GG6WVdR4ITZJwCCFwfDkCUvQ9a9mzG05orWm5&#10;oQJk/RMg6pRIq+0ndzBLw7k2kgGSSGiPhwAQKp2lWfDWxqocrzgedFerchnwbOcJu9WvDK42JZxc&#10;WqM7k/m0LKt+kYwH28xYVc1sVU+my1nlAivSMT+m7cRiu8dxhZIBCf0K/ZL1LUTDpBBElEIJoVmU&#10;1XklLqCmMLuAo89k3HMLwec/h698FXa2IEvo9LTIO9rkgAAKAACbRhf9grJ+KAEVssKjF6ty/ubw&#10;6LNPf1pWq+VygYha61VZ/sN/8D8Iy/Hx/odv75yeXf/oi/3aQ7/f298/ePjw0bNnz27fvj0cDpM0&#10;2RiNL66uBYC9xGjTEIIEz94FFlmt6HAf3i1bNM4YYeSw3q1tT8V6mYQwIjVhOFh+66PjQcblEj/+&#10;fPMnzwcvz3Hp6qRbdgSKlMYJ9EgpAdbeBeHAAKRJpRoQg2e2ngNYQkNCjc2nq17VnOZ55BeRfdjc&#10;ht279f6zNyeXm4P+3Z1xr1ukiYmzTFypE2ZFtHdr43q++NGzw0W5IlLLVTJd1jvDDgUufW2UQiKT&#10;mLxT/NK7j3a3N58dnLx59er//Lf/9uWrV7/7T37nm9/41U6eCwvF/fw2BEhgLe9Chcn2sLq41kjh&#10;ZNYoTRt9QBIWrczbTx7/s3/yO8z+xesXy9WqaSrrOimmLcsSTcERx8PxaDDWSs/nMx98VVchcKxH&#10;AjGxTRiD914bs1bkC4AwS9OEprHWuty7vOgYk3S6Xa20bRrtvZPAVtg52waiRMRJGWUwSRLX2DhU&#10;GGOYmQQRcVWWVV364AMwALCIQoyofQQ14ryslYK4bs2BSBMISvDOenYCwCCxhSaiGNjgrG0WMxzt&#10;iAjErSWMzVEkt3EtwhMQURA0e6wWs9PDwzcvzo/2p5fn1XJelatgrXchMEf5ZnuDR1rakCIMLohI&#10;TAiTIMH7tu9CVJoUEgCEcENe4Vo8FQkgoVbCy0iKUInIetdKFBEAdnu94dubJAksE6MSImJhummC&#10;AEnpNMklRHVyVAlLJ0+Wi1mGNZ9+asumd2u1MVgF6b/3wYc/++zZX//05flK6q893Tw9XiIrqJ4+&#10;3j04uTy+rJGoHZowDnYAROwDAEfMSALwXPTYANFietHNR4qoWpS2LpvJSjigKCACXwPWIplmz4/v&#10;STcj8fTsxdbWWJvUBQEi29T1/Er1d43WfU+oFLgSz15LNzm9vn55eJTmxWKxDCyIOJvNkjQZDfvo&#10;h3e3Bt/9mxenlxOl9Gi0d3Z2ur29ZYw+PT25detWkibvPn06+cvvQZxkmQEleI/AUWgA1ZJev8TF&#10;XJIMsiRy4tJ4IITEtFJNAACKpootxIkovYKpUX/xXxLK+GeHda3mOuesFhQcZqnpMtfAGCda79D7&#10;uLsDRKC1EgbLLiTK9hJcOmm8anxcbqEQTFVK0eHduzrJprPlm5OLQa8z6BTRkN861ypXBQBQa/XO&#10;/duzZfnxq5PVckGKruYrG8adIqmryjYuskJN0/TyLLud1J5rzEZbOxeXl//rv/rfnj978Y//53+0&#10;e+uWCLCgIkW43qJpxxZJBoWQVAcXpt9hQlvXWZ4LYQBBpPt79373d779/NWr73z3z7yzITjhhEgx&#10;sw8+BFZEw/5YKT0ajAmpsXUIXIeKYqxwS4ACIIbAHBpClBhxvl6hRETvfTSsKTod0iZNs9SkGgQC&#10;h37ecc7Z4JEkiCBoBkRSztpIsDvXNE2TJiBILNw0Ve3KuFXlvY+4Y7xQi9cAgohquVmOaeoi3rrK&#10;2gYJhSUgNd4zB4ihZyDeu9Vs0o8LzGtq+4a6hLZtYOIA5Xx+vH/25vnF0f58clWu5nW5ctZFu3Zu&#10;DRLXqCzeUEgUrX0AIS4ZBmEOSApZIBpipFolpBoXYjr5uhWSlvP+hUWBKFMlJGjXIVlASOntnfs7&#10;93Y7d8dcJcqmWqu2XFEU/HHcHIuaFwk+BK8UaYMAHkA+eqfe3Dz82eeEYfzZq8DgryeTyXzVBAp5&#10;HmZ8nWxdBJvMJ7vDYG0Th9J2n0I4VhsBQQSGyJSxMLhr0PcwzbPF1Vnv9mNFWC4Xzar2NgAKSJC0&#10;g4MhsEDVdOdN3ctrjebZcajo/tPHqJS33geAauHqEgkZhGxFlIerQ1pOON88Pb8AwHcfP3r9+vXu&#10;nTsmSeaL1eHhkVLw3pN7pxez/fOl9V6JNDaOTvtvv/32j370o52dnUePHt29c3t7e/P84lpr5RsH&#10;ID54RcQipDARb05PcluXaQYRiELG9RuMNFwLCceKs342sNKBGb743LEsLdiaF5B2m24VKpfrjZ2+&#10;ySgwggOTiNYKEZ33HECYETEqs0MIC8uzVVNah87HC5BrkL0rimZjSw3HanZ1cTE5GfSK+5kiYvZt&#10;9FhLhSEhdIvsK28/WFb22fFlWZaX08V8VW8NiiSERb1i7zudHAFWq7Ly4lGnRd7rdwHk7Ozsj/7o&#10;jw5fvPytb//WB1/5ME2z6CwV5+V4/xEhaJX2OrzLVgI31q5CYlJMVTsSED548OBf/uEf7B8e7h8e&#10;RdZNK8XCzkdAuTXqFcCi6ChC533dNOxdXBXW2iCqyMa2H/MvxG9D+8GLtVZEvPdZlhmTKm20CAdh&#10;RImJvEYnjW26vW7tWVi0UtHF1Nk6+k3EyuKaBiQE9ogQQogC3whVrh8sEolhrRR75ta6Csqy7HVd&#10;VvQp+LquAvvWPN0HUipYV84XQ+G1LUwL7VIkp4MLi+nFwcvTV88vTw6r5axcLeqqdM5F1Rxz1OOt&#10;yc6WZV5P75FiCHEnqZXhBYHoAwAChKCVSohULCuEKCgSGQYlrZg4flmCiArbkMt4HEWIwOzefnu8&#10;/aR/v2O10FJlnK2ZSQQOLeoGEtV4SCRC0R11NOgQCGHo5HZU1F99+q7Suw46p3r0X6c4Pa9cgNwo&#10;Nb1sGqsnU2hqCd3KohcwiMLC1M51LP8fVe/1JGly3Am6e0R8InXpqq7uajWqMQNgMBAkSGBJgmLv&#10;jA97T2f3593Tre0Zzc7O7nYpQXEEAQ45HKjpEa1ldZdM/YmIcPd7iMwGWQ9jY91mVVnZ+UW4/+Qb&#10;PoZAY9o12qlkbxvKdTE+d4ggspyMQ92YlKgMip0OdLowXwJG5bKMvuWOfPKluX57/9r1pmmAyIhg&#10;M1NlQhOR2/mFmTO/eqTCbYzet9Px69FG+S93v+gPR51O9/T0/OmzZ9uD8vBg6yf/fOKjKIAPsaqr&#10;m9dv3L9/r9/vF0X+5OmTo6OjXrf33rvvnp//DMla6wKHNClnWUYGM2vdbNq/OK0GmyCK1igxmLS5&#10;4uqfmP4jz53OI4Pa7ZG17csXLSFFIcYMs35zfiHzwzJey94uOoPI6NsIGaQeWGFOMSdkiFj9ZRMv&#10;l1y3sqwxhHTx5JeX2Xw6396uRtthY3ujXcQYXrw63xgO9raGaAxTREJrTArKNMYg4uaw99HX3qqD&#10;vLicnV9evj4fHWx2S+eKopjPFrPpotsrjcsm88WsjbPFYjOEbq97cHBlcnr6+U9+unj6/Pv/05/8&#10;4I9+tLe/R0qksA7lx9VcY7HY6EPT1sxkjGcuxJJZ5U0S6bc//NZ//tGP/o//9me6wkkpy5yqBkZn&#10;HACE4FExcGBhIizLMobAMYTgVdS63JI16zVdQENYHUO6ciCJiKwCsSIb2xprLUvMModkmJWVhSPH&#10;CMohhIwyAFWRlqP3XpBSvH+emcuLhbCsHjOgVFqqwKpsrJEUe5NYYBFEAuDIgYhYtd8fbG/vn4/H&#10;0+mUJaaJR0XQZswSfWtWLEh6VMTGJk4vLp4+evXkwesXTxeTy2q54LhKQVJRCSwpXQHTukq0TsQA&#10;WauvAABQUytlOnpJIfWEcmoCJYNgAVBX5kgiBMEkSgKFVCOuqjGwKhAiGgQFlpQti8Zle7u3Rttv&#10;seRuJxPf0NIY44h0JYFLE1qqIgNAQuvsqmEPMemSbh5diXH04MmiqhcbG9OLeXu5t70gaj06tESu&#10;2tjRy1OM4sgQkYBFsxLyUMoWXPV7JVAL1lo0CEvu9rJgoFlOHUaU2C6W3+x3YXjjJ/ef1mRwMFJV&#10;WNZgtLbNzsVkOvH65JT/6PvLmHUvFpkxzhrvm8wVDm0EbmcX5rSC8TmSadpWJS6r8dG1Q0ReLObO&#10;Oub46tXxB7d/K2J3Ganb7Z1NJqK6qKoY42AwmM/nX//6Nz7++OOXL17cuXNnf3+/2ynrpnXWcTqX&#10;U/2ZqiParJdHj++dXTkS7LzpelfvwZg3mP0Kj0tzKAIAsChnGQwG+iREZWYGYQRcxuVUllOds4k3&#10;3/qgKIfMwmmKQVJMRCIgAjprh6WKYIw+RkxBPyr25Kw4OWn7/TDaWHT7OwidoljWzctXp70y63VK&#10;TH2yxhjCEMQkbDCGK9vDOzcO5lW9aOpXZ5dXt/pXd7fKslTV05OzxbJuyZzMmtOLy8nl5Xm3W5bX&#10;sywfbW5ti9l+evzz//2/Prn7xR/8lz99/xvfKDqlMJpVP1Q6a9BaW+QgopEjK4TIa8suIGBRFH/4&#10;B7//N3/z45cnp8vlwhiz8kGK5t2MDDVNY40N0fvg17AjWmuNNSmvSYTpNzjYCqnEtUsrvRhmBgBW&#10;AWENYivfGu8zIhFYa0ogqoqokhhUDt7luQAYQ4bQ+wDsA6dkLCbEzLk0OSEgixCCRQMEZAhUBTjp&#10;Z9PKXBTlztZOmeexqTl6VQaQNcrKgIoEBOxAMbTN+OziyYPJy6cnL54v57PxeLxYzEWEnM0y5xRK&#10;slX0bVi7aZHIWJdlBBhCa4yRyDGEtcINEBOAAUSgqhpjCm3HlRAjAYlKCJkBFeB0UoqoKAJasoiU&#10;mmcB19E+oBqFjNnc3Ov2r3hPLqvdbhmixcZaa1bgLCIaTFoHFVEiBCRj0/EgIssmPnxxaUkLI/2u&#10;2xj1VXWzl/mLB+1iKb4S4bic2eOHFPzS+1G/nExngTXdwDa1VCAlnfFKxYeCSAIoCrHiLOtYqxxD&#10;bCugom2bb3/7m5enT/en1bP5kouOBAaIABxiaL58rkI7BXZlfPLwqb9oB8Mh0qBeLnZGO45c0zYl&#10;2G4dmroy1sbIosIsIfi9nc3Ts9MYo7PU1tXGoPPi9aQ/3Kgj8wtVkaZuxuPxwcGVpmlu3rz5zx//&#10;7NGTx1evHg56vf393QcPH1mbOXaBIyJZa4SZI+fTyTeePvn4W1UFBNaAy1FRY4BVkP56ycb16pRE&#10;3GS07MCgvyIdiRJRAhA0LvzZc7kronD7nW/kRU8VBMQQGSVmEZGgAREkB+5ZWdqkHkNmFIH5DJ49&#10;N4cH7XA07/TrwBvd0ocwnS8uxpPcGQWRyCbP1JgYBQCISAIT8XvXr1yO579+/OrkfHx6OdoZDXqd&#10;TtHJNzaHdRPOx8vLZT2ZTn3bXJ6fb29uv/3ue7vb2yf3HnQfPv/Gwh//5Of//eGze3/4wx/+8Y+u&#10;HF0DBFE1ZGhNBlgLZVnUbROjhMCp6hvTC2C5fePWwf7eyfnF5sYmErXec2QfPBnK83w2nYboq7ri&#10;tCQSEKSrEchYa3NQUMIkqE6ajygszIn0/A1vawgAQoxEZA0gIbjMISGuegiw1+0DNCBsCUQFESN7&#10;QGlqDcFHbn3wkYOKgoqyWGuZI6zGCM5cJioEKMKKKoiJ8LfG9TujzOS+bWPwwdccozFJhSmYorba&#10;Jb9++OrJwxeP7p+8fBHm80zisqo8wLL1q3hKFRDJyFhWjZI4IUhVlcZaY0UEEIkAwXCMygqgkIy4&#10;8Ib91TTpAdik5yBDYAwhWOakvBSBKKqSavwg1T/gSi8MCJpOVFElwF5nx5rufHa+c6sUG2ScOc7R&#10;auSUkoyEyUENb+hnAEUwAGqMEcX5IiRG/3wmx5eXmZHMSK/bea9fQm/TB14u69Px2Xy+NC3uHB4c&#10;n5xyFJdZayjZcNM9rqpIhCiEZAgQkDk2NUdBzQ2LmU+n/WJULZdfvazE+6LTpSBRVUMANABRJM6+&#10;uDd4+XDn4qW5C8eL9pQdmywzXbUyHA0DhxB5lA+GvLwIjbEZCINCiBICXznYe/yvn2VZ5pyLvplP&#10;Xh+fLAajzRevXzlrfRvqtp0v5rdu3RqNNmIIo9HG+fnZ48dPPvjg6zdu3Hzw8JGKGGMEIPXM55m5&#10;stX/w/ffptAMles80xgRcHW+SOp5+g+qhATKAQBEVgDpdk1R2iJvq4qiAQDICs2LKHo2eS13/826&#10;4vbbHwAYACIHaYzlyCwxYV+RWUC9YogKMShLJJRqSeMx7NyueoOpj/ugw26nquvxdDHsdy0mNxZY&#10;S22rLGKNQSTf+F6//423ro7ni6fns1fnk8OtUZG5PLPSK9GYeDZZVhVztNb4tnn88AEAjkaj97//&#10;20+y4vLxy+9Usni9uPt//sX/+8ndb//x7733w98e7O9EVaOGcOUMsNYUkNfqRSSVi1u7kgJ3yuLo&#10;8PDhkxedTteQKfKoqrPZFFQtkbUGCTtYVssqhihRJAlaVQDBZaFTdIyx1qIKIKASKKf5b0WukjEE&#10;oBHJmHQomN2rt1Obbd00DNEgIaAzbsUZiZB1CLqo5gDQtnV6gFvftN4zQIxRgK2xGkPqWIQkcrWG&#10;WVaorCoAIVBRdm9cu525sm0bH/3F9DyIJ0McE0NECDofn9779Sevntyfn5++evG8qpZRIoMwqqZk&#10;dYNkyBlTWIsINUc1qbcQENEYAtXog6oYY9agDACgyYzN3UrMtlrmcTXErbBjAgWrYFfWIxJEjqJr&#10;J9P6d1GElPi55pMRtrav9AbXYyAiv/PhSPqAZ3kn9hBUhZONaT1SKeDKponw7zyouLqGWTBE8Z6b&#10;VhY1LxpeVH46r2bzOWjcGnZ3N/o7G9297eGLk2kbwThD68KJ9YK48n2JqKi03rOIs3HwUTF7UE+f&#10;jfvdTm+4+fTBl6+OH6jEF+cXvihjVqYNEciYvBicPHprdgzjc6mijxjUKNhFFTTLen2XY/RNzE2+&#10;9LPX08fdbheE+91iMBg+Oz758v6T2aIyxqqCJb222Xl+2eRFPplOLydT5pgQcWvN9vZOnudVtXz5&#10;8lUMcTgcZnn+4OFDltTIagHUGrM97H7/64eK8un58vne1XpzG0KA4EEEYwREsHal2QOFJOFTTDsk&#10;cDTLee/45dbB/vb/9r9u7e2Q995HKPvQHZgsIwUI1BvsDIebZOiNaApAQwjRR9/EdtV0vVwMuqfv&#10;H036JYhQVcPrE+52+dohPXmUfXm3T7C/M3LWNo0vi6zfLUWEkIx1zJw8g8KxqmskGva7ztDFrFq0&#10;MTc46OZlnhGhCjdtM13UV/d2+kUeQgyRA/P55Xl/MLj+7tvH0dfj+Z2s9w4VxfH5g1/8+vHn9yBy&#10;b2Ngi2ylWUVIJw4i8Mr8q+lPkhn4y7ufP3r6rNPp5nluDInqdDoRkU5ZOueatt3YGPUHg7worHPr&#10;wBlNZDEQGmPf8LkIqOsO+QQJJ4hw9f+IAGA17QAsAEBKmcsjCUe21mpyQ6q4zBJSCD698E7ZeX0a&#10;okRISZSKoqIphgY0YS5o7couC2rAAhAZ2y06g97Ie79+GZLsRQBgwZJao2Y2mc+rS2eQfQMGEbEV&#10;JoNEaCymfDVCBIRWogPjrLMIrNIKK6gwc4gcApJhWKfgEBCisUQEnFQwa09D4swJUu5plERNWYOK&#10;gSVG1rWFasV+rbBmBUBDlEzbeVYMRzd6o+t5OUSc9m/AZHGZzaNxAoorlwOuvaaygpN0jVqudICr&#10;7TKBU8oKoigKoYlVywgQmWNoMqoIlUBenVzO60jkUmiXIeJk5FaIokQgCpgckqIGUJUIkByRMvul&#10;NLVIeza+nMypChH6GxqTuDaSieWr+7f6pm/txPYUO87lkSWzWZ65ZVAcjvp9fParZ7vF/i4NnFKR&#10;9eq2ZYE//M9/+vrV6/qffvb6/KvhYOh9WxR2Ol8uKx4G3ynLRNwJS103Z2dnB/tXRqPR5uaWsLw+&#10;Pfns7t1r1651ymI2m7s8A8SyKHOrX7u51cb4yf2TSyjck4f0zvuaFQIKxgLZ36gPfvO1Ungn9F6N&#10;w27fFgV98FH/vQ+Gv/+HV1+9nlyMF1mhZHt3Xw4eTGyxXbcBiYiAichkK1lmy/FiwdMKQpTI3jlv&#10;LYgASxiNzO4+GSfWxsFGk5UXk8uru5v7O5vjyXy+aEb9XpZnxlnrMuOjsAdA5zKEarGoyOaHVw6/&#10;Ft2D47OLmk+mtcvyQZGVmTva2VhUtRdzZTTYHY1OJ4tZGy7OL/72x3/zve9+9/0Pv35WFD/+7OEP&#10;avd+d+t6aJ/effjpvYef/eXffe1HP7j9O9/t7m+LtYQGCZ11ItB4zyKBGdGIKItsjDZQZD6bkzVR&#10;ojBPphME7PX6CEDGzGaz4XBzMBj1ujH4UDd1Vdetb9sYWDhKBMFVxjaLSKI70axlFis7chIei9rc&#10;UJE5WIW/YAjRGHKZSREEiMSRTWEJgWMEQ021CKH2MYACocYYAJAFyTjRsJJ0IYAKEcYIuOoxQWvc&#10;ztZeUZSL+SJwWNZVjB4MiLBEdjZLSzUSWbLKnpMAN2laUJOawjm7EuaAREUGVUyGcxaUlN63mj2E&#10;Y3gjflnho4hqkkEAVFaxxpjsEauAPIRWUAQBINnKQX8zcKxtngqaAkQRFDJjdzYPBoODbm/LZRl0&#10;mqWdLM6rjaqMvcYal5kSDakgqFKSNyly2tp0NXoQqnBMJuxkfEdQQlIEIourJCRbt2HuPYASKhEr&#10;WpOKb9BEZjQWEFkE15TLagRLOhSWWshYsaQQGtKI6kMMIQIQsSCwACJq6Pk49LNhtoNrlRraAAAg&#10;AElEQVRoB8OtgFnjI7MX0X7HeZRxG7+sq4CLa85s43BYjJwrGrJ10xqbjUabH374rels3jS1MLPQ&#10;eDGdTuP1G9c3NkYmvWIiH+NyWZ2cnI5GG0VRIlHrw8tXr/I8G402QuQ2sLFU5ubKZnGw2/vpr45f&#10;nM2wDPD6JXFkJTPosrC2ESOvBRD075DglRsNQMDaGEU+/mL3rLu7tZkPSj7Ye/5bHzztd93zi53n&#10;pnu4YQ34tkGIoEBkXBatdYCG8swNSgLURWsYzKAXMwMs4KMYG96+ZTodMU6GI+71pmcvnr2+GA37&#10;u9sbTVWHKJlLj611zsUQRJiMybJs4XX71gfX377zznzZsAz6/V6RLS5Ozh59gYvxoCzfOdy99+IC&#10;gfaGg3ZZ+8aX3e6yqv7pJz+Zz+YffesjvzH6y0/vfvOs/nre/Xosrk5nTz598MnnDz/9879/+w9+&#10;+2s/+N7GlX3MMiByzrBQCIm/JgFVxEHZ4bY1PUdEILBYLhZ1xSyHCCIyHc/IUFXVG6ONoug4m5uu&#10;K/JO69tlvQwcVRjVEhqOUTiVhkNSfuD6Tk6kB6uKirXWRVCNkYWzLEunRIyBQwzMhKSqgQ0zO2eb&#10;prLWLZbzN5QSqxBiukFTz1O6T2IMZp1NI6KEWmT53s5eCCFwnC/nTduKauSYeCAQSbFShGiRAkeD&#10;EFU5pqczFQQkpYgaA4rAygDEqjGyYtp8kooYEqGY4mRg7bQGABVFIQcmSBDRZKFEFOFVNQkAMkDq&#10;Nl9T2et37T8s/wBkgJAELOJwsDMY7MyXyzA+3v6mrZdVO266R3b0zYIM4GVsTzlMAaMhMGSMACS7&#10;VMK/UoKN/jv0fqUSWB9wiAhoiMAY8gCrzFeH1lBKNU8WLBURIl21cCZjqyQxFQEAORRvjKhyZGk4&#10;qWlBVQm0b3GmIkAu1Nd7nWpRV/Ppzv41199qIs0rb1zrm6Zqg6WsadplNdX6PBY3OpwdjA7HWgNi&#10;XTePHj7a3dkZDoZEtKwqRYgiVd3UtX/8+PHVa9ecc3XTKGgUbdp2Op2dnp7V9VJEkUwb46uTk43h&#10;qOyUi/MLhIwgvHXj2ovT2cWk8awmRL08L7r5otcTZ8EDEKuhleGeCFLvfJKrIqbUCFdkFql5/AwW&#10;veLKzc6tw/mO7Qd6+8uL7MmlaUhzB9DWVRU8pC4Ml2VFWeZZoUTQdSYz1M+lEu0WkQCqGnxU4VAU&#10;3O0oEow2w2DICmfj2aMXJ19/+3qvW/gQjDXO5QpgaMWag4GiKDize0e33vnmt2md7gGqs8uLTyeX&#10;l/OptW7Q7V3flfsvzqYMo42RF13WFQJWy+rn//rJ6+NX3/3t3zr4g9/5/KsHD796+jtib/Q2Nrh/&#10;LS4e/vrBL+/f/+Sv/ubW9779rd/9rb3bN0y3NAhsUFVTSZ6qgjVtDFBVnU7HGZe5XFV9DFVdHx1e&#10;y1x+ObmYTMZNU29sbPXKXpZlzmXGWmNt27YxBomChlJHwurjq8qgKfET0wfVUBpibBN8v+jGpkWA&#10;NjS5yxGorqskT2Nma91iWfsQGKIx1hjjQ0jBiDEGUBVc6UmcMV5EMQl6hWMCJldP62g47Hf7TRub&#10;tm18EyUmpVCy57PEzCRhG1rjGE2IUaKukmnWkw2zJDmPru9sUJSoaNGgWVmKOCHBBgg5xnTWCChE&#10;FUD7ZpFHEhBgjZDY8TdAzFoJtGYvVqKMtZ/tN84rTfIZcFlfMVNDlJHZA2njYK87+OEweycHRBuw&#10;bCFMhU9ATjVeKC9BolHRpMERFmZGBdUVnQ4ASS2dACSb3hlLZGgtVUqGT6BVzdB6cktfROmYCsw+&#10;xvQ7CQcQE4IXiSJBoidy3c6oqqcEgPMJdLbAOVguWqjLPFsu573ldO/o9rSySg4rSrH3CALMTT3l&#10;dtbGZivb3x/sj2cPiSiE+NW9e1cODqaz6cbGxtnZadP6zJVE1pmYOTefzYo8Xy6W6e1ug6/q6vJy&#10;3LY1gFoiC1hVTYiXzhhLVGT01vUdAXh0PGtDAFRkoaoqVebOgcraKoKq6VReB32uRDSQjGnGZoP+&#10;ph325s357GygamHZbjy/jK3EZRtjK1DFuGiqeYjBZRlipkvq+q70etY6UUBjtGNiRlWubdus1mkA&#10;FRUfMLJsbtWbO4XCwODJxaTXKe7cupYhJMo8UQ3WGC+sqnmZM7vEkhZlbtYO3t5giCZvAncyk1m3&#10;2e8c7Q7/7d4zIQeE9bJyZS8rS2vt2dnZj//qr959771vffRRfuftn/zyy6efv/oI7CEOt5x7q549&#10;/ezFoy+f/D9//ndHH37t3R9+d+fdt7LRpjqX8naZ+Xx8Wfs2tsFlWWjqyXwSmEX05PT06OqN/f2D&#10;4Wg0m02n08nFxVkchF6371xGRNbYSCGIcmQAMCt8EFWFRSHdbRATuMASAUBArUXNiLwIoIkSLEjj&#10;2yxzBIaFAwewwCwKFHwAY9MgjoQgEEMQTuz1yhhprWVFEFEGlgjrXI9umV89vKqqrW+YY9Usq3YZ&#10;JYJI9F6ZgezaFZ22MPKBIUlUVkG6K+ginZ1pQUjbBySHCoMaBVUCA4iKQoRojAorKKbOTAVGWYXz&#10;ymqNTz8gXX2qySKLq9zfNznFbx5mgBVhpAAEgupFAlCLWcV1Xoamg/VJvbEzNFfM0jSGbLfsGnB2&#10;C+WqcMPkgacaTjS+5uq4jTWgIVT2TVBV55yxGdKqHyFteKqQ3C3GGmftGseBdYbxSqWYll+zasJN&#10;HmiVyCl6TIVFQAKKiBjnWZrlFIQBoN/tsG8cLQNZqibFcHfQ79fVYnx58YGVq7e27z29TBVH3vu2&#10;aTE2GqYo0ZAts86oGPKlV5XI8f79+zdv3PjXf/nX7373e8L8yc8/RYSyyB35i/OLt9/Z3BwMFvN5&#10;iJEImblqalWZTCYqYqwhQyzAjY8Gi9y+fbR5tFd8/Ovj88tZ23pUNYa5rvDiAga7CemDN2opYwBk&#10;BdODru4EZsyMa3Db9Xl7//Lpi61iMVz08Zjb1sdOEXwTwsz7aVtXSCASq8pneYfILRYzZp+XJaEB&#10;sgDkc7foGZ804caAKMSI3qOP3O3HnYM6K5oow657fT7JnH3v5rVuYVSFhTNrrXNJrm8UnSUOvm1b&#10;l1lKgGnyDNus9mxI8sxmzu4Me9+4feVfv3o2qXzjQzcrBHQwGl3Z33/84MGn//zPz588+YM/+ZPD&#10;H3zni+zT6ecvfq/Jtm1ZMm5pdpubp8/OHz//8Yuf/cveezcPvv314a2jbDjSvDg5u/j//vHvL6aX&#10;itZkVhFny0VUJkPLavn65Pj2zdubG1v9/mBjtHlxeT5fzEMM3U7PuTydU+lzGUNM/ULp0Ug1tISY&#10;kh9BJKoAqaha33oE9D6izTI03ledvHQuJ0BkssaVZTmZXIKCMTkRRvFRIigQQAw+VU8oM5ICx8zl&#10;PsTUSSlrXgYAiqK8enC1qaIPTevrulmKeBBGZRBZLXZEMWUEoCHjUtdXWrE5QU0qIEoWiQwCcuTU&#10;Zpc0+ITrKnJd4a5AxlkXUm8YKHJy3qkk4jt9Gg0ZQwmTT+O3ypuSlvUik55gIlXVtI6mWIZ0AiK1&#10;1CEsqsXz7m5dR2jndXnnAHomSmhYFE1mPIExuXU5IRJtanYVnZe8svGC42tpXzThhZcq+qYuOn1r&#10;HCICgfAqphQUiGzunLc+MurKiQ5vtLC0XozRrI5LiZE5roItLHJm1TpfBRGxpBjrtlmoRgLa2t7/&#10;3u/8bqff+7M/+291bH1oDA22traXVW0JUeqdPqj3aisKNZkYlmP2U/LcyfvWukExCLFNiFZdN199&#10;dW9jY2O0Mbp67ernX35OgGXRca5+fXH58uXLnd29xXJZtx6RhGNd1/PFPIRgnXXOqogloxoLaz94&#10;6/DOjeHHnx0/PZ55FhZxBJY0NDWeneA7X1dA8B5ajxw1c2AQlFYVO2m8E0nEnn36Wj99qmNSQdG2&#10;Z+1SpZXQVm3wi+DnITREGAM7l+UuY1YiVNDZfJq1y6LsGFsgFrHX9WUhWYaYPmkRVCFG4ChZpteO&#10;4u7+/PjpqNsZ9rqXk9mj58e3rx2UeQZIyaaDRLCqhZPFfDKbTcqycMYkxQTHiM7OqiVH2Nkc2SzL&#10;Rfc3Bt/72s2fffawZQEyHNrZbH7lyuHRzZuPvmhevzj+8Z//xZ/+L//lre9/5yui//H5kz9idyBF&#10;iSaPdoRwk+snzycPXn/SktDp048/v3fRtsG6uw+fLL0XafkChqORKhR5bsn61r94+WJ7a2drIzNo&#10;yrKzMdoU0aatRaTfGyJiEuMBQmQ2KqqrJ0hXxufVSsCaoF9UFmts7gMbm7miDLEB4zpFB4EA0QG2&#10;3lvnInMUzrI8hLZuW1ZhkBiDaFL9AicUTpVUDGEbWRQERSQlM9qN4WhztPV88aqN7awaN+3SGlLh&#10;NTiB6ZtEQEQwNjMuM4bSaYUKEtkYk5SmuOqVRmGNLARkjEnMsXXWe5+IbdK1LBtXGxZImq8RCHh1&#10;tKwRkJViHdeb0pq3WKHBkHZGFWEFWM1CoKrGZMOtt7B35fLyLNbn5fYgsAy3R8WVXkAhsiHEmj3Z&#10;DCEEQMbcqgWDYEALxIHJtk1x2/R9uTkb+JPav2jqY6+VWCwRqA51DIKIqpjleZ7nIWY++MiRyNgU&#10;BJpOmXXQnzAbWntbAJAIkEC47IDJIC4bZUWyMURh9j7kWbG/d+2b3/jw+OUj65cEfH5xFoN/7907&#10;j588evzo3tVrRwJuUIq0wlV1OT65mFwq+yv9nWG24YzrZz1lVhFEbdv21avjH/7wP43Hlwf7e/t7&#10;e4vp5J233ns9+/z1xeTVq1dkqCxLa6yoAlDTNKfnpwhg8wxUM0sf3jn6n//w27lzLx4//YdPvrr/&#10;fNKyIpJBMYQZaYweTl+rKGaZMgMCMCPY9C8FsErlB0Tg0LmcHf7Ll1d/+nn/bBwww6IPIG1smtwy&#10;+RjaGGpmn96trCiRMutyMhI5IgqgLqvKs3Y6hgiXqHVZgrGqsApHWifEgLFy/a14dNu/fD6rm16Z&#10;HWwORXi6WOTZJhqTtILOOVFh0cnl+PO//uuvHj/d3Tsgk1mXNdVyOR0/uXf35Pnjw93tfq/XKQqX&#10;SeCwv9H/3W+8/dPPHo7rqtPtv/PuO0dH11Rk0OtdnJzMxuN/+/hffv+P/+j93/3evdz9xSf3/tjj&#10;IVoyvYKxiDIiudJUX/zi8Qld+cWTh8+nM3QFC4lAZFksl41vOfJoMOj3B9PprKqX5xfnw/6QyHBg&#10;g7bX7SFi2zY+tCmj743rL/kp3ygq0n8TkQQICsqREcEaom63J4qexdoMoy/LMgT23htjncuY2bk8&#10;szko+9gEiVFUREPbAquuojpBEBQ0BG+MWymBEdIo28k71w+PCGm+WCyrRV0vOQZSk+gVa1xkFqTk&#10;mVVEILB53un3mb1vPYeVS9M6azObAngSh7/iVERFBVAERWnVUgIEoiohKEsijFZ9JqtI49V5IiIa&#10;VzFRa3MVAr3Z82mNxwIByvpHIiYlHJWDo+HR94V6oX5VFkW21wXT9rfLbFR4wcLYzEiUIOIcOQHx&#10;0HgQUAPqCMgSkkNwQh0yA9vZH/TfG0jNcSHhTPxJ4FeoF8peV3OoGmsRaZWsm56rxLK/8bvAKg4L&#10;kIDXMJKA0CALbRUXXlVtVjQhMHtQJqKja4ejfvlf/+avklU6sM6Xi88++2Vm3b2v7j579ijPO23w&#10;dVW3TbP0oUHTRbo1uJWpdWi6pgBZJSdlWTafL3Z2dh49fLizvXXn3Tu//tUvyPW6RX7z5s3JZPz8&#10;+fPRxqZzrvU+z4vcWe+9MUQAxuC37lz94+8dNacnLybhJ7+4d//4svJRAJ0RR2BRLKkJbfPqJYZ2&#10;lQBW5GBoNdXpOggMCYTz49Nrf/+Lo7vPu2cTxz7Lc7B71tI4i21uA7fMTeRGhAGRjAU0SJYFrM0Q&#10;rWjsdApmDcyigMpNYatuLppuQAFrMKIJAVU9mri1Szdu691fKDfLupktXbccIWBkjpFTCrcxaInS&#10;e2VRJ+cnZ2fnjYfrh1fH0/Hp2WlOCrY4vZhtbS6yzAGCITTGXdkaff/r7/zkl18tmyrL3KDfc8Z0&#10;suxgb29ycVEtq/tfffXNj75153vf+UXT/t2nD/+4MQfiDPWU2yL6fc3gtG4v6tCGyvvQxE7RWyGS&#10;Kq33qGCtdcZub26OJ3h+fnZ4cLVTdKx1qlCWnSjctk0InsgkgbtBQguiZI1RgATZrPZ6FgVQVjCC&#10;oIRorSHhmH6MSIyeEZAUO3lPQetYiYhvvctsVS/rduklICIIcwy42ngQQdJoqAASo0WKygCASslb&#10;cbB/2PjAHNu2VQBV5QQtKqIhIGOILFIEVRQiAIM2txhYIkkUJBSVqmrIIph0aembYjgylPAdASVC&#10;QpKowqqR1+m+CKvql3TlIZEBUGWVKACrNHJdsaG6Vrms2R8FAY5Jq7eadhQUusOjnbd+n/pX68lJ&#10;t9cddUBLiFOPndJ2TG6zDAkJQmiZNSeLKgGUVRSiQEvgPJt13zcQUe5MnhnbI7OV2UPMOe/VnTCW&#10;cB7iWeQLkalkAFlmWTg5SsgYNEgp8x0T5aSEpCpm3SPOoiAey7AYL5CtKOQuq2Ml4hEwz7NrV3e+&#10;+OznTx4/NAY6Zdn4BoBVeWtrt22barlofVPX9XyxVBFPVl3nYHhwvTwyAt0sZ+8zpEXkTpFtb2/N&#10;ZvPNzc3P795lloODg9PXx8enJ943RPYHP/xPP/unf5rOZ7283Nvc2NndPTu7OL+4AGBL/NG7h7/9&#10;wfWfffr4q2fjZRPGy6YJrAAWNTcIKoSICiZ4ff0yC7V3mQKAMRIjiCTJxpqtUzObH/7q0Tsf/2oy&#10;fpWZkrKeH22FbqlSB4xCqDGsbd+kKjEEiIwUXV4SkMucQpblhbUOgRS55dAMOovCQorIIoPGog/2&#10;9DUS+m5Ps0JuvNMcXG2fPxCiRRsuZ8t+rzOQOJkvirzoZkSqzrmIZrjdK/ZycR3KesaYTua6w95g&#10;azP6au/gQD0HaSsfe5nNrGuCF9aDYfe37tz657v3nzx8sL+9c+Po6PDgSlEUr49fnp2eLev6wZf3&#10;7rz//nd+9HufF+VffvLlH830UMEiCaMR3G711v2L/qxVgZA6Vd+QHQoKwKx5lhNS96B3Ob5o2toa&#10;mzKAnc36nZ4y+xBSpVjaBK01ioi6vufW7SSITCpeVqaAPHM2sb/MEYhElKxDTQKc6KOfV/OOFKqx&#10;budVvUBYfSffNBojUFLVo6GUx5LsAal1mxKwklm3s7ljXXF6MQ4SvK+twaR7UV1FgwGiADMSC4sC&#10;CpKyaGRkRUFSXFWdgCom5CwhQCwCKf3fGiCUN6gxIQHJKvQueclWgYUp6yFhqMk0t6IP1tvSWo/3&#10;H0BgFeXVwLP6K5f3Nq59lG++NVss+p3s7d3c9eKZWTazZrDT0w6QAYPkwOVGMZXcoUmFdyIKKKyi&#10;uEAKqdNJMGN2LeQObUbO5JbUUMe6EWZHJUUBD1xxOPPmWBaniBPQZSQFZx2uoDBGTI2X6Z0ASpen&#10;soJCT5uxlygsbFyuqfAPYWPU7XWz//Hf/6+mrfMs29/be/7imQgzx8vJRWaddTZKDCGwppYMYxTv&#10;bL3fga5RzJAK47Is4wXHCOPx5Wg46vd7onJ2dnblyhUyNNreP/vlXc/6/PmL2++8/eUXX+ZZ/nv/&#10;6QccWZmXi7lB/vpbBx++tfPPv3z65bOz8XwRWVlBRJ3BwoKjJKtxCoocdTzOY9v6FowFIkwOQlhZ&#10;EBANKJdn42v3j98qNl+Ui69ef9UZbpk+xKbIUK1zBIrASOic9T6mRlCWqCLMUaI3nUFRdmyWF2XH&#10;GOOb2pc2bPa9MyAB0IAxoKzTCbx+pb0uEIA1enSdj24snz7oRy5zqHy4mMx6nfL4fBbE3Lm+v1Ea&#10;NHb36g3tDOe1B8qyoiMxNq0fDApwebXIbH9je2t7b3vr5PEX/vLYWKMhxcfL9cMdQf30y6dfffnF&#10;1mj0wfvvhxhCU3U6xeV42tT1F7/+5dbu7p3vffQZx5/+2/3fW9a7viVVACGV3XH93egeOF8babkt&#10;y2KxrFgkQZZt26hIludIZmtzu6kbSiVxRGSQmY1xhkUiizCs4rRpBTypgCgDg76R0iBYQomk7Kiw&#10;lihzeZ7HqIikSlS1ntC2oV0sFoAqwlHaulmKiEn1XSIakysnRbMoChAh64okEVmntyqURef2zbfb&#10;NswW0yAtS4gxIIE1jkWFBUVclidqck1FY2RdLmtjFA3m3bz1HkQBMNFAKw/dWkQrKhARHaV1TVcu&#10;RgBQEAFFsITGKItGQUNIoCKgqCnaD9bDy28Oln+nncHf6GcA1knGiIPt28Odd1jVEm71i2F+pjss&#10;EjNnO/sDzSlCJAWDrmtLVU1GcIMsIEqSSllVMpUsfXdRIiQlEQiRwSJYYgBBI2StyQ11EUZAO6b/&#10;Vr9kwYjWK8xUxsBjDJeBJwFqq0oAZBBF0FjrIzNhExrsSly0HBREXNltTs5EFEBHw8Fnn/36yZMn&#10;yUMYOd6+devx44cEsFwuoVNkkAlHUUZEaywAllKW0smKDCKAAQsms7mCtBH6/b73Ps8ya+1sNnvv&#10;vfcE8ONP/u3Js+dF2ZkvZlcPD8uyWC6XTd1cvXo1xNAri1HfvXdt+C8//+L+y/HldFa3HolUwFrM&#10;DDkCFX5Tc2yIcgCUuMhyEYVUi2UcSARAAAIk8D6bLvrjWWmL65vXJs3lr19/TrNnWXfYH2x1exvO&#10;5mlDBtKsKDkyKEAMMUZVaeqgKoCQo3FZAaiLen7ZKeZlJ3newDlAgPkUnj/F41d4dC2lbXFvIEe3&#10;dHO7mV+0IXZz1wZeLJt51Tx4Na5D/MaN/f2DrZ3r725fuxVibJvWt6GuayKbFwWAWmv7g16n0yHQ&#10;fr93/9N/CrMTm2UkwJER4OaVXVL47PHxV199dePmzW5ZIIJD3Rr1Yr93dnr28vHj6MMS5Ryq7xZW&#10;poSuRIdaL7Mgv4/9v9HmEsX7dnfvap4V4+mYmRHS6C0c2WVGVZu6RsRU+KMKbdu03osw4sqsY4xB&#10;FCIClai6uvgTXEqpvWe1SKiIRbTWZpbazJrJZKkqrW84xhClbpeR6/EseF+3vjVoUEGEk8EKEAAF&#10;kBhX2QySOo2StUgEiKxxWxu7g8HGdDJb1ot5PWNJon4jKlEVjRkORv3u4GJyxjECIKIBIAGjQKCc&#10;FZl11lhs26BIIkwAeZZbsLPFXAmBRVkAIHeZoLaxBVCDhIRvMFsAJDKioKwICIJJ85bWpdVZoytB&#10;6b+jshEEIB2iqSo7qU5Zs3zQ3XkHO9sxqim63Z4t87zpKC88IWb9zFqjEAWYlCy5BDajkMUEyaCC&#10;Mogoi0bFVAWFkEY0BDGNGPUAykY0A/DWqkPKMFdn1BpH1iAbANgniSDRGt+hKDJnvvT0Wv3r1ozV&#10;sbRttO0i1uduYwNOOcWfOjK+qURFOQj7f/rHf6ybSkA8w3Q+6fUOb91869nTR01sy8yoAWB2pCaz&#10;mcvZF33ay7DIsjxCFABFzGwGAKIyGI7OTk+ZY4wBAYjM1vbOP/zDP7TR51DGEO/du1eWJTP/6te/&#10;ijFeXl7cPLr6g+999OO//qvnF83peFI3jaoYIAK0kMprEQUsIa4rjylGWSx0tBY8sZJF0TWgJgze&#10;U5mrw2bmi6y4s/NeHarPXn++qMbz6etOZzAY7PR6u/3RdlH0wKAIt02T2dIyAwhLDMzLeiloRclY&#10;bep2ubWxHPZBANGAszib4Od39f49jIIsaZhSY/ngUPf243zcRG59bF1YNq2oeI6/fvRiWbc/2Lp2&#10;u+wXZWeYF5Zs+rgRkUnqJ2atvZwvw/HFwaD/euvKeTW3iMtlhYYQ1ZG5frDdtP7R43uf/Hz3t779&#10;ncFwtNAY51ODdOXKHiovZtODK4c/73x5edFczYuiyMPiUqsKhG6Sez+45y5OQZu63hiMCPFyfMmc&#10;SjogcAw1K6gxJngfAJhZQUP0MbIqJw0aIsZonHMAqd/sjfpshQgjIkoUEZdlucttlpeEJBwn04vA&#10;tY++bnRRzwGorpeqmmJqMNkaU0iVMLzptwBQwKiIqz4vkaQ1BQDAMitvXL0RPI8nk9lyJmuAWkSV&#10;wNp8Z+tg1B9NZpcI67o6FSCTQnRY0yGBxlkMgRAMWVBljj54MAiKKfGBCI01oCndRfGNqHdF+gKm&#10;eBngtMOv0GpcUwZrswy+AYXfmKHefK2YbmSE/s7N7s4tpkyQO6Xb7tt23syxjq0v8rLoW0Rq08wC&#10;JJoy+BAgigqAoKaQGwQiRSeY0mqIFSIHFa+aSSQFJROBFoAawbK4VtCiQxSjiEqgqMBkGZ1Q16Jm&#10;dqOwh534LhY+lpMm+3i2+LRpve+WRT4o4tJwYGutRQ5+oRxU+fmL55PJpTAbazjG5bJ69uLZzub2&#10;wcHhxcVJDB44IGG3KIuy0zTRmd1dutLLO87liJTEAJYsAoBy0zS+DY8ePz07Pz+8clUAtnd2Gu8V&#10;jahsbW0fvzqeLeaI+OL4JSJtDfsf3nn7/OIB/DQDy/LR68uz8XRZNxzZEBCooaSIW+UzJ1uqpF53&#10;iWY+T1XFkCKdVCHlxgKADygStjfONkeDB0/2NkejYuPDKx+SoV8f320W09jWbb2Yzy4Wi93N7WvD&#10;jd1OZ9DtjlRBFIQ9S/RtTJJ17xtthYpMDjarbgHWYZ5ps7D379JP/5ZPL+HothiraIAQjJO9K2F7&#10;n+9/6VnrEDuBG+8JAYQXlX/46qz75YObX/tw98o1ADQmnTDknLXWcoj81Qt+NcYmQtOy2O3Bzgu+&#10;B01QcgGSspWzPH/7+sG8efrVF5/funGjW14rOn3lGNqGuR0NurNlc+Xg4IuDvdPzY7GF1o36RoEJ&#10;JFP4gXY+lmaOOFvMtzd3ep3uZDphRkCoq2W30xdRImJlj22e5ymboSwKSHN4yg1eiSJV+G8XAgAA&#10;IABJREFUQVLIXdJRpE2CJaoAEANA6fIiy21VzRbV5Ww58b7xvhXQtm1YOXmBrHOJgyYER0aAIQKo&#10;JlYVVk9pEtOvn8t1ZBUB9rr94XBjPJ3UvkbULPVLGXCsRdk72L26Mdh5/vrpvJ4KCACpooIoxxS0&#10;nbR5MUpbt8JKJpUigKiyMsAqQhgp1e0KqpAIALrMKAAnCCiFVCmshHtrVgpWEVGrgeaNPwhWlOUb&#10;8fEaIYb0h2hd0d99x/Wu1F5zpA6BUWajNYRQSTEwmBlCAtEAQUFJmVaZ5StoVgAVjCUDAJFDKx7R&#10;5KawaHLnVIsgUahlYY6o0EklQoACtAjkRRxyCUqArVIrGlEyko6l1uLCOhMtSA6vq1f6PszuzrDo&#10;QQe04+KUCTDLHBFIopwQxuOLJIsoi6IJXlSFpV4ud7c2ekdHs8mFb9vcUicvlhHOA3147Rt7YdTJ&#10;u846FgkhWGd6VGQuE+HxeJzu59aH/mBQZPne7m5elNzUPvJssej1+vP51IegVTWbXL53uHn85OHf&#10;fvLZ5WKxrCtmBlBLhhAI0PwHnCwBgKColjVvW7JOQkwl6CoMxgEieI91Q/3usshf3bl+ePc4qC59&#10;zM3wmwff2d88fHD+8PXsfF7Pm7ZZVvPlclLXRzt7RxubB1leIpFqusuib0JzWdWXcwkMN/YWvYEv&#10;MiUE39LjB/TTv4dffgIM5sqh5lmyS4OxoTtstve51wdftSxzHzqt7+SZQ62bBpHufv6Fsf+3j/Hd&#10;d97Z3NjqdbvJKxIjr37J4LmqGFTBDDe25nVYXMw9a9X6q1vdYTdjZkd45+jgZ18+/7dPP+12OodX&#10;DgEVZmNt6+7/X9V7fVmWXGd+20Qcc23edOWr2qAbHg2PRVLgkJwZmeHSWnqQ+SOlF4004hqNRiIG&#10;IEFiABIECLRDd3XZ9JnXHhMRe289xMkGpp5qraxKc/OeiG2+7/fVRYyh260Xh4ev5peri57WW88e&#10;CdHUAb/n6icJTx2GFGOM3vk8wxzVo7bvyrJ27PPrnVJy7Oq65qqKKVepeUrKg10ZDQkAbdjDGKtq&#10;kJCGPR05prIovStdit1ye7PrNoAWQ2DHKfU2TNVIMpZPEzpvgwc8j1hzkzHIUi23BmCmaGLACETs&#10;3GQ8EdH1aoNmSBpiYGbvq6qe78+P7hzeu1mtVrtlTH0UNfIGYEzAFmPIh0S76xDQ1Ni5vOy5naYM&#10;6+l82IlpEkEapigqqkP6GoCBRJUU8nc+/M9bV3uuVLLYaDg3//Dz5y825EaqAiDx/OBhMXsUhAmi&#10;MymhjqHfwvaqXwPa5Mkc5o4IQVBBE0QEo+yMMo2WYkbJohMlM0iQRM0xJUhsYsCMxESMVekIWHJ2&#10;ZsotayoRHLoGaZeELbqUQMSQN6VvojEYaccGjtg1tj7/3ak/T3eqL26KABR0YxClLEtJqes676um&#10;WQOkPLnbtR2iFQWTad+3fV9UUO7aEEXUdLtcrdWPv/699ff/1bs/f+6LghxDgCb2s3I0rqa+GIXQ&#10;nJ2f3Tm6M5vPvfNE5Jw7Pj7e39+P52feu/V6NR5P2HmIYmq156mLP/nZPzx9dbZtt6AyrEKJGM3h&#10;72NCQY0YDUxEjQhMNSWj21FaLkV4+OWaK8Q70NQ8OFi/dbf88GwyGnsi1XLq7n/1jUdPpsU2XC+v&#10;Pjt7/Xx5c7bd3axXpw8fffHuvTdG033naybqd61uumIVtJU+pSXazdipJIxKl6fuH34K//SLdH4C&#10;5Hy/gdrlJwYIzfv46HFzeDx+9RkgBEkhycGkKL3rQm+EyPjLX/3yxYsXjx8/+cu//Dff/973R/VI&#10;lYkIQHVapKOpHk7ipEglym4TqXh6vlquNyHG2eiNxXRsKp7dtLZ7+9Pnzz47+dKXR7N57QvnOPWi&#10;lkYFbG7Oq7L61OmrbjNFK+oSOiBBQ1yAew/qX0PTky7Xy/ForIPmCkMMfezyQjOr71Q1xQSGpSsc&#10;u2EGqyYiolHBUvYGAhAjiGSmBaIzAwJjx+wLQHRmJhozokJVK1dGREMqihrQAVjEPttsMt+AiGS4&#10;Ywhv5d65iB3akayVInKuGNV1kqgozKitELnZZC9GM+SyLJDk6vqi61o1ELVB+2/CyCmL4hJIVNCh&#10;g80RuGqCDKUvVTX2SVIusCHExM5lAYVEMUByGbojeUwzmEpzd5QLGB2avD9okPLSyXKblFvNYTSM&#10;DIhFOa4W71pxDO2K27NiuqirMXOUIrVtqA7Hdt/dLFfy0ZLv+PrJyAgzatgsmaaoUcyQPA0ZrEkh&#10;IZWAiqiE3syCpAQJDF1G6GBROTKQznZJLUkVgxdtFLdiV8k6x3PSsfQlciTdAAdyx57LZtW3H5xO&#10;whH7vppJt4u4I1Tzvui7LoRwdHg/psOz00+NMjRTeIgNMgRNoQuaPNm2i00rQIhlCf/z//J68hb8&#10;+rIHaVJcx1ZimNLIUYHsyflds+pDaJomhNA0TTWqqqq8f/fO5dUFIvqi3G43zjtCKDxNRy5Z+uz0&#10;vI+5/1fKDA/Mvq5h2aDZCHarlFQVy6FAQ8KNETtAUdAhJ8MhdD12oZ+Obr791uLZMiY1T2qk5YQP&#10;F5NRObK7x4u3ntzf7uLN9c2Lq4sXH//mZ6fPP77z6O37j780GR8UXEA9EmwgqYI1i9F2bwwpYbP2&#10;H/3GfvbT9Oq5pcSko7MTPHu1fPPthA4IgVjuPdwe3xs9/3RKHgxCTGVZTOsSzbo+5CTC0IfLq8sX&#10;L1/8+Mc/+eZ7733x3S/dvXtcVmXyGva9iATpLl9ffvDBB7/77NnLi6u26wlxu+tC15feGZJz7snd&#10;g9P1qxcvXrz3jW/cv3t8+llC6SXsHOJu27brzVWfzkW+sjezvgNRNEBVZ/QeVP9Wdtdkq+2mqisj&#10;NAAVGY9HpoBAzM40Q0cwicDA80S8NXcQoQLnPd0g0hNDAMlEbtN8PRe+QKYE5joNvagrKgQhw2k9&#10;I/VBZDyaVYXr+y4WZeob1RhN8hIKYJAWgxnI7XI4B+zkYQNn+JURgEpsw847V5QVExNyCm1R+KbZ&#10;mqSkHYCxL1U7BGNkREYFgwKVtB/k5Kamos5leWVm5xmCGehweIiJJMw772hI6Apf+CKyBOn11lP+&#10;e1Ve/rSW28s/OGb+UB+c1+K3r66ZIFJZldORr+WVrl+McLc3e3eC04NxJYd7dnVVLApcuIv3z+wn&#10;6yJZ+spk+o29yYM5Vr7TPmoyVcCM7mIEFaBkXm/VyQpiZoJRTcwYUYMlQWJgNPJYeUYgwoIFR32a&#10;JT12FJBikxrQBgwQZw79yM+6FIpR3a+M68MGPI5Tf7XBiJLSqK5VYkoa2D9863vr7aptLhUEhqxh&#10;M1XPnLk1BcHj40XT7BbHB8s3v/PZD/5k1MAmhH59k+Km2W0eHNz97PXztmkRkVyhajHGEEJVVWbq&#10;vUPEL77zzvsfvG+m9+/ff/HieR86A6wrf7wYnVyu1k2jg18F8oBNzWDIvMmSXUJQ/L1OLocUk0p2&#10;OeUFBQChgQEBEAMQjHjni6dfr4rL3Rt/+0EKqahKv5jKdIoEqWn1shu3Nq6ODu/d7x59twub7fKs&#10;a/vnT58uDprFwb4W0kC36q7DnVnzxn4cFRQCnbzSX/y9PnuqISKCZ67XN3t/99O0ODx99yuCAAjJ&#10;F+747m40acNuNK6SSJ9CXbrK8y5pEgkh5kbg5PWri7Ozn//sZ7PZfG9vNp6MvPfMbAp9362Wq8ur&#10;y/V2o6KSxNQur68f7VWjYiIpOe8Ws/Fi5J89/eTk9OStNx4d37v/srmRsHWIi/n0dNlLSiNXO3LS&#10;7FA1G/pZ9V0uDwResCaNpxfnIQZC7GOoUsWeRYSYnXOEQERqFlMyAGbmDCS3IZAklzw6gJZRdVj6&#10;ErGaEDMidV0HBq6TQK4QiWBcjyf3779xcnKWhiIWkkjXNxZ7NImpB0QVjX2wpLkVAMuhnLcn3bCB&#10;YkRgg5hijKF0BSJkJLor/HhUIXHXtV3XmCXvfFSpizqFCKDOFWJKWNbjo4ir0G9zwJLGJG7IDsDP&#10;pXPD+85ADBA1nzSUU241oeQsyuGsykeSERAC07AJumW532ZF5LrstsTB2+Fy/oBI6htbf3z/GL7y&#10;J+/cPT54+vT15fmvXb0oZt6WQDXPZlXB+9eNrJ5fXn14Wf1HX9/dq9+clE+oeFT7w5GrS+ecGiVF&#10;BCsQgJHJIZCqKnQKUY0RkyGreTVMKAgJDRnwdrMC3ikrInqmuqD9lAysD7AlqhidQVTCcNkjRFdH&#10;29PddkdYpRjLahH6ZAC+nu2ie+OdH370279KYUe5XE2CCIUnU0kiiEgaHhzN+qLsfviDMrTr8fwG&#10;Ii0vLlfPZtXiZHndtOtNv0sxUuEw280AAGCz2Zy8fv3wwcP7Dx4AQIppPpsuvvHeP/7jLxS1dLxX&#10;u1++ukqAooqEGQWOg0XXEDmnhOV7QQctFEiuoIdnQEFubV/GoAoigAyeDcmIV/eqT/7Fe8UmHP7j&#10;hzGhd0SkjtgnkaZnBWsi9FpP69Hxk9newxD6rm9iCpcXFxKaNl1tebt+/PDi/hy6Hi7P4Hcfy6a1&#10;YgS0RrCi8I7RP/34zt/8p340ubz7EACAme7et/2Dm6eXdeEqV4QQvfPjcb1ZbvvYF55Vte86X3gE&#10;XG82m8325OQVUR5sZ1MeDuwStBhSfpjXuyYYABNKUlP2/tHdg189PXv+2dOvvPPm4Xx6uL+4SdvV&#10;uhOuz65uxtv2XnXIq3VqmzxqzK6BfeffAP+hxQ41hD6bc+bzedu0o2pEjCkGMC3KgplUAcxEIoAB&#10;sJoliQJimsMMBr5+SjI0YEj54nDkPRdkGEJwDqvEUNZTAqp8lYTYlSm0JrE3aLsmam8goGmoV8xS&#10;jJbJ3cNDqPn9j/l8YXZMAgKgbd/2MRBjH/uCC89eVT1hkl4lhhRUpGBwjg1dh6xqA14YOFFB40VZ&#10;FKlZagyioo2xQ3KIHhFAerEEAAQmGZo3hN4CKRmomUSJt/mQg2Y0i/4QCHOW0X/RMX3eQ90uuvMH&#10;LGsCmUQUJI293d2f7M8nIYTZtHZkHazXqSuKoqxL53n/vX3fVPLv083T3cXlNT5dfk/fe9c9PP3t&#10;9nlzleYwejSqHtWju6NqVJEnI5S8iVM1QzVWEERyVgASgOjtSSdggEqoZigKClpR5ahCc0ip7xPx&#10;zJOPKgAYVn26jhu6Zq6reaEXIDEmkbIc77oupFhM9v3ePdn5o3vvvn7+a8REBCI6qQufwfKmnmhS&#10;FYd7+3+/1ov3f6evriff/c6vnv10dHUuKexNj5e7xhCCWO2KXWiJvZk1TeOcu76+efnyRV3X3rv9&#10;vQUSPHv62d379/f3D9fLGzYNUa52IcVEjIgsqIOIGyDGVBdsigMGLGdUmZmhAoKRJrEYbp0igxwY&#10;nAdF0EEfDMzi6Orx8W//h+9/aeYPf/Zxs94ASO190XUQA5EjBBC0bcAylMcTZg8A27jdbc6b1XXY&#10;dv2juzdfe7OZ1NA1eH6mL15ZcrD/AGPA3bKu67IotN2O/+kf7o2m4c/+9bocAXuoR+Z42/anCAVN&#10;Q5TS++movtq0IcYQoycCABX1lZ9NZ977mELOXRuCjFWTpiSSDXZZe7lrw82mXezNS1/FPjiHR4t5&#10;9fz8008+6X74fZi42bjwR4u6Ljqa7++9/KPp/p2LxnZLS72KGRghIyKpPDJXKnQIaEYGvnAPHjx4&#10;+vTT9W5dVYX3RYg9EOR7EBENUE1BTEyjRtFh6TNMJIbFLQ0bXAQALIqyKsvClaPS3HwyppYEqHIj&#10;x46QVGIMrWovGrt+NyRQqjI5VU0aVfQPpho2CEzYARMiEJFjRgEw27Wbrm+drzwPyyEwdYVbba+b&#10;vtk1jaGZiYIRl87XnckQd+SIEAg9FT6ihHadYjK1FBUTghERpDQ4nZCHPf5tMSJo4LzPI6MB3KkD&#10;CIKI2LsMcEWj/N3/3lvw+ZEz/OV2TpOvGLSQ4sXlxW9/8+uPPv64LOsvf/mrzLxL/fpqVdS+XoyA&#10;zCZx74ej6vEXz38yP/35s6KNb9zZfzgd35/O4z/1n3xyuf7HVr1BLeWhmzyZTt8c7z2aVntOWKMB&#10;mCIpomccCE6A2Xwu2U6AA47dl652VOFgogFfEDAS5y6533x8psuw8Us336+mdfowpQQKMJ7ONrtG&#10;VZTIHTzsQr9/5+s3F8/6sBQFZqwqhwBq6ohrj9O6WnXp8uBRL8796Z/GX73fX32kfSi47lPT9GEy&#10;HUeLhtB1OwIry6Lruul0+vz58+1m9+LFc+/L+/fv96FPSV69eFGPJovZ/Ohget1IG1M9rmMMKaVh&#10;mKrG7IbE01zQWLYFZ8EGGKACxCSQWydJoIJFaY7QFYBo6x1IRI3AbHWt3l/dO/zlv/numw8Xb/3q&#10;0365vb7u7XrJN1tGZmZfFOQLKhrw665ttpvz5c3L3fZKut7KSbd40kwLiAGarZ2dw2oL6HBxzxFP&#10;1qfTkQPEGILqavqLv7s7mcZv/6A1UBEGQ4L1dndmdjgZH+7NR0VReZ/FGVXh67IkIgUwwqIsneOU&#10;YmKX1z3JEiAaWO5NzIyZmz5cXt0cL2bl3swXPkmqiuLO4eLZ2emLZ8+OxoVzXJalmWl0/Wp1vOvL&#10;62sMvZoJgncFElpMCPCIilpoRXlxZAwYQ9xfHJ6evO5DqOsxEqUUOjPvfMEeEM3yw6+SoXH5mcDf&#10;BxQh5MdciUkF6rJ2VGR4sWM0TYLMEiOZht4k9V2/EUgp9rkzud2Ym5klEdDbhU5+KNmh8+DcsCIg&#10;FBNAENGUokiqa0/IKppSANDzq8vr1UWUGFIEMlABU+KWUhfViArvisoXiT0BOXQRxpq2eSKMBinE&#10;lG4rbQDgvCpCQCCzAY6npiKAnGtRJFAxdABEyDSU3Hk0YjAUe9ljcAtbyAOa/HHTgWSRw7Eurq+2&#10;bYdcHB0c7x3c4/HBxbi9uL6evXVULYqMIE+luLfo/oN7x//NYvnB9avLy/D6ita0u142V1chgStK&#10;YpYzv/kYNmX/qrh0h1Q/dJMnfvK4qO/MXTlCdFFjyKhSE4FcgBkSIxQl+4JLNh6QlSqI1IdWsQvW&#10;fPrxq+U/n1onu35dNpdY76WVxaiGyL7u+5VI6oK2MY3uvtk83Tx843vPPvmRSqir0ntnYIX3Dmxa&#10;FvP5/G/P+/543/+3/11adeWP/8alzkzbfvvh2T979E9GX+ikQ3KakoHGGHe7bVVVXd+pwQcffPjt&#10;b3/n4ODw7Ozs8ODo+vraO3//7tGXnjz+6OmniBRjiDGCGQIhOkBNqg4gREHEAdpxe3fmYeDg4QQw&#10;UQg9xAjEYGYqECKqoTO7voHNGusa7xzbZLY5WHzwx18///KDJ+8/Xfz0g93pLrQ3qilZUosCkl6l&#10;SH3SPqVOJCG4YjyTLzxZfeercTa1Zoc313Z2Ck0H1cSN59Pvf38+suIXP6Wzl3neh+urg7/7Ucf0&#10;+svfwCS6a+5PxkB4db18eX45m4wL7wnROx9Cn0Sc82VRDtg9MGbODuEc85jPFybOe8m8tNmpbJru&#10;6vJqWhejcZ3tzQfTyYuz6w/e/+idx/ePD/cAoQ+x2e1Wy1W/21iKfUy9oC+Lsiy2XScgBfJj9VXG&#10;ywIB6Kiq211zeHi0vLnZ7rZ1PSrL0synlACAiQkpppgRMYP2N8t3iRDJbHg6bsUiWJZlVZQ5IRoQ&#10;XRAzIkYsvItds0m7TXOToTNmiTPfY8jANjMbol5yf0GY7U7IxOwQNNsewICYRCSJIjk0qMtyubpp&#10;u+223e526xQbkQTEhqwK+SGipKpCvgTrzTyBIz9SNUkagyBjUXrMs8oUyXG9qERS7JJEBeEcaMWI&#10;mhTMRIQcIoJq9l8YErFjJASyTO41UUAakKOa890xi8NuQXcDDMAMmAkAUtSY1PpIDAKwDaqwwi8x&#10;rd1oXNXTmixDq0RYoVYrYLy/oCTVsvr27snj35zKPz07uYihE5EYu852K0Jg5/C67p4X6Rd249Xq&#10;rr7Pe18czd+d1IdlYOsgBWMkIHBknplK8t4KM0sqybpOuqRJLEbpb643p786CeetCQik8aQw9rIS&#10;TeIZyPN2t1ZVMIoxuXLP7z+I0t279975619NSu8A1Cz2fV2X08n4ptXL5Gf/9b9aTvf8v/vfRp98&#10;KqJ5CSAWkoUPT34theZ5rVratu3Ll6/u37/f96EL4fTsYjyerNfrZtcsDhYPHjw4PTldrzZObVrV&#10;pmJqIsJZTwFWFO5gPj07v+yTMnN+o+UBoAwlq6IG2m202QEAqAJzVjUQkQJaWeB0BNUIrq/g4hw+&#10;+hgP9vHuneiL8/3F6lvlvcX00cLzf/51vL6RLsvug2pEBG+Vh6oox9PJcfjiW8/+5TeaN+6CIbQN&#10;fPopXlwbebd35P/kB9sffrdxeLyYH/1f/zuursHMJOHFydHPfxIK315f4tUNiL776P56Nj29uDq7&#10;XAJgWXgFSzE0u51DpilW01lZFERkqkyMBaaUslswP7pMnCxlZX8QW253ZxfICG8+fjia1FF0VPK4&#10;9B9//Onl976xN/XO+Wo8O/3tb9rdhiR1oceoxWwxWoy7q8s+hjEjg+0Tj3MmggkAsKMY+rOzkzt3&#10;7756+aJt27KsiqIws5RiIHTOJ00xBhkCpDh7svUPVMEIaGCZ2j0uSyaHlHnd6HxRQtsrSJ/6PjYq&#10;bdtvFdTUVBV9YXkWBGpgUcOgzEMCAmRCR9n+CqAOzUyTGSNZTlnNYUYAfdeut6ur9XUIrcbekSKy&#10;ApsYGhl5BEwpmQliQBOIkdmjCZBDBC5LokyZgUSoAMiO65ohIbfdJg57dUMBBRAQzaNivEUuAgzl&#10;DAzCi9zGEyBl5bURAuQJcRbaoGWB3jCnyQWT3ZbyoKpdF9c7KWsWFMfOj8rc8oMiGGkWPaKpB3Wu&#10;nzOrXxyMH/7lopq7/tLaV9qfSDpPcdlJ6FTadrkFNF8UxLw5882HelZu8UhHb7jJ2+X4ybic1c45&#10;gyI71g0gSIwpJdAEUTGppt2me/Gbz3TbQ0BCroqaxxw1UaidNVx4R7LbXqmKaLIY2rb14zu6XdWz&#10;Nx6w9utPRSKCOsZJXS/2Fv/xl590xbRYXuD/+s/V5XO+vDYFATREGtZAEQFR1Dsm7xHh1cmro+Oj&#10;mGJMabVaffDBB99875t/9Vd/VZfVwf7hdr3dte1V06SBWcZgIACIhoQH8+l//xd/+u/+n79+fXWZ&#10;74BBK/W5nxUB1VwXwAyIwHtAhJxjrPo5MsKmcygrnIzh7MTOzmHXwNGBAYaUXk7L82+9Nb07OXh6&#10;Un/8Wi+vteszsxuMPJfjcqqjyfLB/ebJQ5hNLUZc3sDFpXWpOLzv/vyH4U+/n0YjA7j8ox+666uD&#10;/+8/uNiZAagWr1/e/+lf36xW/WZzHZqm7d59cr9iXG6a3ngymXLXSUpN1zZ9W1XlSCJilXPYchnj&#10;nMuLHGZOKjAAIZWYFaRLGsUuLq4c8ePH96qqHJd+5Pn18uaTp8/uHY5m00mI8snvnvFyi5uAxXi2&#10;N3GeuuvLbbOt2NfsRNIeuzEA2cDkzmdFu9uJyGKxWG/X8/m8Go2Jse+G7qEsK8euDW0MwdC8K1wG&#10;eTIrgCRVABUxM/BQeJ+3ugCqKk77NoVWSQlRUt/3O9FsAgZDgiymBRzU2YZmCnQ7I3KEjHr7EOqA&#10;8EMzcGCOmZmYYbNbbpr12fKy6zrTxGiGbICOXTLJ+WqMaIYAJGKIipY+LzmU0XuvGpOoG+JKEABN&#10;kF3hyApPUVNWJ+Kwlx4KsEFGBZCB7DasqkxzJhzcjq44Z6DmhXfuTwwALOnn8+AkaZBtWDbyYdts&#10;unYzPZw0KVWjenIwyi9VfiwYQYFNlVAcs7AmiKO6tErSccBHrnqPa3UcCdeYXo+61y69snje9+tG&#10;uiY1a9quvXduWW0/q5u/QZqqO2xGj/zkiZs8qtx+ZY4Q24jrzlRNwbDZ7V4+fZG2u4P701NdqyEV&#10;Y6l96iJEQ7Wqqprtqo8NEJippoCSgoLbu9dvXxsv6vk7N+cfFqTVtBTjX3zw/KxJUbvr//PflgeH&#10;7vSSU1b+AwMSmJiYI/MFHx3QyTY0G+dcH+Jut1PVvm3N7D/9+MfEbGAXF5cGdnB4cHl5OZrvv7q4&#10;Xi5vyqpChJjEMRGgpri9uSxZGdBuX37IXuHBigAQe14vCU0RwTlAQiTQvHwkMLEQaVRrNTJ25iuc&#10;7MHlJax3cOdIi0rM4vHd5u3u8r2Nv7qZnl0sXl7Mn57yyVJ3faG+4Gn74P7ui4965ywEaHZ0doqX&#10;17R36H/4x+HPfhBHYwAChObg+PJP/6JaXu/9/O9NIqhhjOWzz6Zd68ti1ew+eX764OjgzQd3Xp1e&#10;nK1adF7NiqKIKimlLvQhxhhi5jMoGgB471VVRLz3BtZlSHa+GxG3XUe8V3l3cXoOYHfv3fGFn44K&#10;uNk+ffbym199NBsXzXp1dXL+1lIfjvYX9Rg26835SYhtjX5aVJSSik1V7wHWiAHUCJx3nkv1tlou&#10;Hz5+vFwtb1Y349G4KEpQzBCokikjcog4SepDJyKjqnZMt8G4ebULTIw5x0mVCInIbZpl1FD5QmKn&#10;Gtuuy8oYP7RemSqXWaB5GoeQFfV58MuoadgcC5ACGg0RvI68Z5dif726Wu/Wse9oSOYiAUSgTO20&#10;7GACAAYVRbOUhi1LkiBm7Lyk2HcNIUbAYUwYowV1XDORkoUUAXN/B6YCaqBqBITM7BSyDjgfhmjZ&#10;h6kDcS+fPcSOOf+Y2bgxHEXwuf0AANDYcVFW7L2IOs9IxvsculAdVOVBnV8wsUEVCaCMZEAmEDAF&#10;SHvFmNSlGKBGY0HCVCeaUPWgnJhjcbabdiehf5HiS9u96NKmtdQ3q2uV5K7L4nzafTpd10DTnua9&#10;m4VygTIRnhnNJGG7Oj3Di2a0mOlO5SaA4Hy2x3tettuSJz00hnx5da4QsxlDUoc9APCOAAATo0lE&#10;QVShRrI+CtXHFnabdjfee0f69XK3W7Wwjj5Sgvm8GFeFBf/6zCwRsicAUENQX8SvvbM7uAu+0MsX&#10;UeOukW2zfX16qmZ939d1/erVK0CsR6OmaaqyHE9GKcW//4dfMHOUKK1VVQUAIoqMyG68dzxd3MGz&#10;m0H1lH+tOQYwF+ch8Mkr3ixttIC6Mv1cNaqDtjv2IALswBcwnUFZQlHA6SmcX8KdI6hq8xMbTXRv&#10;ke7c6d54cvWt3jfteLm9c7k+/PRcPrtZvX1884W7UBcgAqHTszO/C9Uf/bH8+R/HyfTzXsGIN4/f&#10;vPqv/ry6uiw++QhBCQ1RJ2VBKjvvXl/e/O7FyZ9880vv7e+9/9npq2Wrht4XLkUziyl2XVeXVYyx&#10;LEtfliGElHLsombZPd0WcylGA9hFvbhZzo73q6paLddqtlgspnVFYL99/6Pvf/nu1HYf/frj9uri&#10;m9PZvcKHy6v25hKZxuWoLioG6vuARAXAA1/vuX4TVRDJeSIui3pcJxCdzear9Wo2mS729quqZnZt&#10;14gIE2cHPxLGFIMEjFhls3HO3iYAw6oocnQ0qKoCEbiyqLZ9yNUDMumtHsbQIcShqhjCjxBAQBWZ&#10;b2VyoIy3Qn0aprMGAKhIhffOuVdnLze7jap+XloAoRmJmctXmAxPt/eFkJiogYmqCcHve7wAgoqY&#10;HbxoKL20qy0bzSazwny7bA3M8uCJHeCAGjfNoOA8DwYARSZAIEQ1AB2wu2RAgEaMNCisb8XBA+wC&#10;AZldXdVlWRFhMu1Cj0TmqB9DWEtdOR47QjYjhWhZ/5ahfKiK2pBc9ctakSBZprtD1kMz+crxmJEA&#10;oo4C7evoSwQie81YTyb9Z9Z/dq952cdN32438fq5c8auqMdz58ueOCHuQhPCKvUXsdvN/uJoexCh&#10;TiLm2c0mY9orYtPsze9Kj0VVbLtrdNkU4fs+eg7sTGIgdEpjU9i2yxDaJEnIehQdVfW9Y/SOVmvX&#10;NAM1HcjAzCg+frg8upuKiWNgxwCoACGEzXaHiE3bjsdjYi4K37RN1zZ1PQohOFdsdtu7RwfT2Xyz&#10;2SQRIkwpEQJKvz5/ioDeexEZdJmDzSVHfKL2PV5fTSajVVmbJKBMXLFhzuMcxAgxAXsAAHJWIhwc&#10;IBi+PrGTc7h/F0ZjKEpgMhnZaKKhTym29/RazX+nn6wbUOgmY3AOQkenZ/j0RfXkTf6jH2z394fZ&#10;9O0+RF1x9fVv8c3N/c2muDgRlVxNF97vzedt27z/6fOC4MtvPPQIZFZV9WySYgzZohxT6vquLMui&#10;8GaYx1IpZeQFDqsKZIHB/aOA102YrbeLuiyKomlaMyzqeuTdxa77xa+fXr747Ke/+FB72uu67sVr&#10;ZzoZjcocmQwU2s7EkNGRLcpyAgmjmmHXtyUVjrj0ZUpyuH8QQ7i4vvK+HNdj55z3PsYgKM45YrJg&#10;mYmlOXWbKGVkuSTnPBHkiHkkYCZAcoJQeF/4qm+7qMLEmOd8qqrGmRTO3iQCWBujqRH/Qcus2fuG&#10;YALEQ0QAmiNUg+VulVKUJERESJm3UJX1dLxnSOBcDB3RDsBEkqgOebq50UFG8sSkqZUoCKgZ7JVl&#10;Lgapjcv2cnV+nXdDA8AyjwuHVX5ewuWZyvBsZBKYwEBXzpNeVUAVIkZEVck/2ecaAeddXddVXdIQ&#10;YwIOqYDCea72KFHnSj9ejMFRzgRmdGygIAKSxYX5dSKPCJFVCfMBBExccFFQSQhqkqwTU0ETTkjE&#10;e4hzqt/xY/WH20U6CfHF3fBKNi9v2qvNerWM/Y4gAEKIoeu7rt3wmIvJHBSrao7Avqqi9+UY6zSq&#10;6rqpYdc3r87O+9QDsMZAqWGYSWhRY5Sk6KxcNO1NVAEEcxw0Fg/uudEIEOxmLcnIEEyzOB2rcvvg&#10;vpID4mxTImI0zRkjk9GIEEbTqUga1fNqND7pui50QxaVxHFpDrHwPsZYV0XKLEWwiav+xXefbK9P&#10;nl+uhlMmG54A0ZQQJIZwdkJnZ/pkBimhdwOsxrIxxgGbpYQmNgSwMBSVHR6B83B5gRcXcJTFZSUw&#10;Q3V7NpkpWKhHN5OJhZg1yXx1Qf/8m6IY47/8s80X31RiUP29zR8BAFNR3fzgj+vV9eG//z9wu86n&#10;AyPXVbU3m9YF3btzMCv96mbTNg2PeDweb3fbGCMSqQ3ILrOB3pXLGSLKAxBTAAi3yxwAACE+ODjY&#10;K32MkZAkdMHS0cRPx7VEeHml4+nBQ9K9V5cj05KRYkI1URXVlIQdZ5dBZTwiYoCE0O6aCkuqa0O9&#10;uble7O2NRqPtbnOzui68L3xZVRU7ijElSwTk2Dnns2g/SmBwg02BqCwLBFRJSszm8jTfSWqJMca+&#10;9N4bSk+9GgGKCaHg0IlrHkfllZMmQaaseRuc3TlvFSyHwDlmUwkSRSVKcjysFMb1ZLF3sDc7VKCY&#10;EpdFCL2KENj1+mq7WwsqApmaqhiSIRJ5hT70EfRze3imXg1HDjEVZQEEIaUc7AuYcZ+WIzvx95NE&#10;GGQJ+YhhAPn8bsqiPMiHRf6niOC9H41GZVUycW6SCXPKJzpERacL6lNTjt3kYOwQACMYgyGgEqIK&#10;DWJlRCUSVY/VUXd0ka43qMTkqfTgAEwsiqUhOkTVQAENiAlIXBIMVHs+ktHXoUxx1i3k6gAuBK7S&#10;9mK5ud5srZvXUu55flxt9tu17y4/XOouVb4IXVeXJbaFJSJfWQpcltY65lJNyURip6YggTRE6WKK&#10;Sk6JgSyElo73qK6Q2SPi9Y7Ig92e0UTdk/vRewMP6MkaTNGxA1VmbrtmMZ29fPXqzp3joigePHhw&#10;fnl5dHR0cXFGiFFCRpeixqIoRVoGdMREiEyO051qd3fOLy5hMI8YqEGUGKOUpRJR3Kz91SV+4auG&#10;aDHBAB/SgRziHICaJCAGYkADJCgq2z+gwsHpqT1/iXtz29+H8QScg5yclW4/D6IhQFJcXtGPfzT5&#10;6NPif/yfbr73dWGPmU+rlmd9wzdnkhg3B3v1fDbZbm6JAbAYTb7+1r2jiR97rpiKsshvwKqoSl/Y&#10;aOwLT0iIlETUhACZGcmbDbyolBIREA0SDkJUMVP1CJPxSA0co2NEsGPPRM6xqcpsVi12W9f1GBOk&#10;PGO1FJIBeHaYeZgiTs0zF75IKimlpmvYc5K0a3Yf/u6j/f19MGjbZr1ZTcZTpDzEhK7rMG9w2Ykk&#10;ygNcVcqrKALnHQAysqnFEDCb19gwWAwpWdRpXTefR/3leS/+QROSUuYP536KkCHTYBDlFr1aDCVT&#10;TGYm4JgJWUyZ/N7e4duP3ynLer1rJYmqQt9X3vequ2ZnRoQ+SUeEs+lsPtsjV5auWt/cnJwuQWSg&#10;6yBk0eTngxNy7MpSVDGppQS3YphbfCnkMooQVLJFA5ABmIjRehnGvZmko7ePkEFRlOPJuK7rvLfK&#10;r8PnTNBBwCo9TlMMMltMJ/v1IL/J8yDDXD0ZQDQ1UAA952vZnv+uv2lg4mlKZLexV6CWxCRZyrUU&#10;AiqgmAIky/4ugmjQYVCHMGtxDv6NUpNxoFEoa8WKoSU52e6WIQZLzesVRANWiR3We+mqCV0n6p2v&#10;6rpYXxsgSoyooqEHQjSR2GgMfdim1AERkEjBOB4JYkQGs+lin7CVdpfvNDk+XN49UnT5suUUIUZ2&#10;BWgaj8eh6+Josm37edtXVfXd7373V7/61cnJ6xT2Bm894s26mYyq6yY5x2DmnTcQIkVuaywXk/rW&#10;FjKUlqra9V2U5Jy37YZePrfvJXAeDCCk23GbgCVgAgXoOnAOvM/meUAE721vH+oaVmtYreDqGlKC&#10;2RycB3YACCKGyaJCSrha0s9+Nv/ZP9/5xjfX3/1m9CXc+jiHaQEAmGEMxcXZ3ocfjX75m9WrV7bd&#10;zKczRDtaTN88mh1Pq4Ig9P16vblZb9QghVBV1Xgyaa+6FGNd1YRoYpLUO2J2IEk0mQox+8KrqvdO&#10;JCVRMHCOo2iXNBmgqSPyTOy89y7jUERNwQpRT4zAGX2rKlmfwflrgaGDEcHY87wYFwpdG1KKIfRZ&#10;mtrsGsduPBn3XbvargHQVHM1kVuWBGYi+Z0JBgaqpmjGTFnnoAyUD7gUEMl1KUgSVPXskgmyE+sY&#10;EZF1sC5nzJz2sc3blvy7tyTkOTNqh+EIsTGKmGTmM5NjbwoCOhlNH9x5zK4sy7pKFtKOiJnMMWz6&#10;XUoRVFJKVT3/8jtf/8Ljt+/eubPe9C9ePb++OGmaJSCgY5OUUygBAB1ntzd7r+yiicIgh4EsWkS8&#10;TTI0ZmJ2CaOkZJKpU2QMWjJQsoHebqrGzo0ndVVWZVkAIQxpMPr5T52L84HBhNJ7AXT12FdjF0E1&#10;T80HuxmoqZgAmiko4Gf37MWhN7pXeCQiNATNMDEVCwbE6ERVIBnkqHCwHCcFIqYKMakacC5TAwSh&#10;DZM84XLEUUhcIEv9Wk2jyU0yZa4K4ljMMCkjUrb4J40xJvKlSEyxoWJCSVSCxT6EtYQlQEC0Pvbu&#10;cM+8VzBFC8zrr75FSkVIzmJPtDEOVAK5rBvA7TaEviwK74rDw8Pnz571oR9P6uPjoxjCs2fPDg4O&#10;zs7O6mp0dX2tACZys9zu7+1dt5fMDtAIQBMg8k0TnefDxUhNDPm2kc3iUUgiolr0HV2dIyNUlQFA&#10;EiAGACSwGMFyUWOQEgCAhyHQIo/rqjH4EiYT2Kyh6wHXMJmCL4AIwEAMQsDVkn738f6Hn37r0dvz&#10;b377P9+i8AaY0UCtNu6b0QfvT86vwztfWM0r/eifwovns8n4rQd3Hi1Gs9oRwsVqi4joCkEk5/o+&#10;hj54dggYYyxcURWV964oiqLwRKRKTKzs8raCOYf3we37maJBa4hMFbPzxL5gdsiIaiYp9MEzF8ik&#10;hgDoHBGaKhIRDHGvWVcgZk3bU13MJrVjl5KFEOq62l/sERECTsZjiUFT6kLHzLHr8itARGpATN4X&#10;KpJiQERyztS8HzkkysAaMhrIVeYSKRZMPRBiihFFeQAqDC23aTJNaJZC+r0+f6jGVDl3mATkEigK&#10;OVdaioAoBl0URzytJk/uvTWp5hq17fqYkmcWgLbZ9J3tdjvniiQyne+/8+Rrbz358nwyB+Ci7C8u&#10;nl1fn6kpOSbHAoqgxJipwAPkz4xSLES6FG/rXrq9cG7NkENZbSYKOqTGaZ4EOS8GJgKIvionk3Hp&#10;y2GJraYmZpl8cRuZCUDsDBFQpcZVvzqoDutFLaiQJTyoeTcuZgaKiKiEYICWSLVEzoIfAGdsaplN&#10;yOoE84ggB2mCoSHk1Y5mo52BARRIohZUmSFOEt2V8DLFD4iDAaTwGLEkaNRkG1VNDfoYaMyhaV1S&#10;UMpwHxFhUudc3+7KsiNQS10fmhR3po1pMhDwzsoCPQEjqqhzwRWK3I9GZNK3TUoOqABicAWRYGgk&#10;RnXMXF2eX6w36xC7qqp/vW2+853v/PjHP37rrbdGo9HN8lpNDCGltNyE1W6nSt57kMQI6gARlput&#10;GC7mNYMmIxisJhZvxaIGYKG383ParI0c5kYXwVSAGdgNTU3+IwJ5C850O2E1YAejCTgPuy30HTQN&#10;TAiYISl0LS5v4OXL2ceffg2qtx+/s1qn0TYQ5EYcDQFEQZLbLqu/+1v6v/8DvP0Ofu0rPRej0SQl&#10;GXt4sj8aeezb/nrTTSajOwfTtu3odJmkTymt1+vJZDyuR+v1OjsHVVUkxQGOmasHJoBoCTMdEsEA&#10;GLNAFgyULDn25HxG7ZMCiHZNpyJccJHM+9KXTAhgMriQBqkAAaEBP3znnYOLT1/vtgRuMipiTDHF&#10;XdNM57NRWTM5unUZZD+33uK5GLMHTZ3zi8PDrSQkrso6hL6qqnwRIiEzAWhO7HC53FQUUgRDRs7x&#10;JCQDryl9jljIOoZcUAyzMIUUkcssDjcDQXMFD/MUBSJczA6+/IWvLsYHfReipV2/Y8dt34XQKyEX&#10;fjrZA8DZbO/Nx29/6Z1vpsQGtG02JydPV+vzpltndUT+1hUASIkZgST7i7vYN8O5MLyxKLNl8/2H&#10;ZpBilJQGaI6qEQA4RDQ0dETgyrqeTCdVWWHGndzidfJXveV7DaKAPExHBPWyO7m+8/C4mE2yA0lN&#10;Mev+1ADSoEHLDX1OnjIwVUYmTNEUhZSiGoiJmimCAaohoTEwEyRNZgbIiAjGCIlMRRxRYpNFhM8U&#10;b0oLJilCEG4kiYGkBJ0ZaNd3FRF74h5N0cyQSSSKJHaCCDHufGzQeVOR1Ih0ZgKgIpFncxhV4BiI&#10;RIZNCoApuBQ7EQBy+YIlNpDWTNQk9X2D1DU7Nd21TUwyuzO5vLy4e/fuJ598MplMmrZVVfJOwZiw&#10;CTE7m/ISFwnBdLne/O7VxY9+/rEa3QpEQUVF0jATAdQQ03ZTj+qdqIWIpoSkphYSeD8MV4cyCCC3&#10;pOAHCRjeFidFNdj0QgdtA8zQdXB9jaeno48+fvtm++ThW+DIdZ3fNnkYA/k1kEhXZ+5H/y/83c/s&#10;S1/Br3yRVkscjXn/kKvqxcnp48XozeODpg37i+liUmHspe80JUIsiqLr2hh9WZbeO5GYUiQaV1U9&#10;n89Vdbfb5cxVdpyHLoxckAPU3IyIaOx7UYjoGI1BHAIq9X3ourYsy/yeN3YAIiHcisoyidAAcuKz&#10;e/SNd//CPbz6659cptQbI2HhCx3Z9fJaZvP5ZK4KzE4R1SDG+F9c2UNYJSKgY2cARVG4XD0lEQHB&#10;pCqMIKba6/8PG56GX42f2u4AAAAASUVORK5CYIJQSwMEFAAAAAgAh07iQKehyI/tigEA3ooBABQA&#10;AABkcnMvbWVkaWEvaW1hZ2U0LnBuZwD//wAAiVBORw0KGgoAAAANSUhEUgAAAT8AAAEbCAIAAAAj&#10;+RTcAAAAA3NCSVQICAjb4U/gAAAACXBIWXMAACHVAAAh1QEEnLSdAAAgAElEQVR4nOy915PlR5bf&#10;d87JzJ+7/tYt12XaGzQafgYzs0MuZ7lcaaVg8EV61V8nPUihB0UoQiGRoQju7HL8DDCDbjTQ3pWv&#10;W9f/XJpz9FDdAJaLJVeLaSzBqM9Lxf3ZdN/8ZeY5Jwt/9vT/gjPOOOM7CP1TJ+CMM874R3Km3jPO&#10;+K5ypt4zzviucqbeM874rnKm3jPO+K5CzPxPnYYzzjjjHwOJyD91Gs4444x/DGfqPeOM7ypn894z&#10;zviucqbeM874rnKm3jPO+K5ypt4zzviucqbeM874rnKm3jPO+K6iv60X/cPtUvj334J/58gZp3xH&#10;y+o/SvZ3Is3/BfGtqRf+wQL+ahXK33P8jL/Ld7SsvqPJ/i+Cs5HzGWd8VzlT7xlnfFc5U+8ZZ3xX&#10;eV3zXnk1n0EAAUAQOHWoxi8u+FoQ//aZL54DAvjq9v/UWoe8PCD4lR9f98avO45/f9JO83Gal9Ps&#10;IAD+3ZmafJnaL275StK/PgevUvrV9+PLYnuV87+VjC+z98XN+LfufHnFf5zXfzQvn3yaHvlKdv72&#10;BV8cl1d1gPLVWnhZu/IqlSIor7KE+GUTkVcF+MXDXz7261795VUIIPjVlHzxIpRXf/7z+Xz5hNOk&#10;fVGNf/8d+CqFpw//Fifvr3HVSoCRUYAYg5LTchVAedXW8GWABCIIfFHHp3l/1YxFXraXV5pBBASR&#10;l9X5UhYir65nAEJBRBQEOS35ly8ReVWzHgQF6PQUIoAgISICM75sM0EQRRQAowACCQoAM4AHIgDN&#10;noFANBIDAAh9KUoRJkbWdPpoQSAgfNnuAFkEhBmAAejLTAi9aqIipw33Sw1+qd4vBA2AAAQg+DLn&#10;/EW0ySt5KEB5efE3bE+CAHxagiRKwDEygHmlREQARGE8LQotAIgBRQAIwDAIvardVwpyp78APcDp&#10;SRRBRA8AIgYAEViEAAiQAZgA5GVHIAAoX5clfPkGZmAA9Up7HhAAlCCjAAqd1skXXcZpDgUQxKAA&#10;oGcUBEYIAApAy8t29EXJCwjiq15JUAQCgIAoAPUtL7u9TvUyVlOejXNWjELMICjaKBccCyilbG0B&#10;QSuNiM45DkEprbVGRK01C9d16b0XYREhBEJEQgEgUojkQwhBfAgQGAQRASggmFjrbivLsqx0YTKZ&#10;11Xd7TR73QxBykU+mS5y7zwr9gEkRJo6zaTfasRGATKgeNbMXgDK0iOyUQaBTKwBQm39yazKLRsd&#10;134mohuZamVpseCydkmazOYLASAKgJoAtSbEbGVldanfikwkEFjcdDrf3d/j4EQiICACo1XgAIDM&#10;LAIgoBRpQ8574ZctFfG0swuKgIiMyZIojYxuNDLv67zIna0JkVmCMCApFTebJksBSf7/mOu+FgII&#10;IAQgABahVqwBBLEGEAAhIGBC9PKyv9WsPFOtWIkIAgkohJe9KYKAMIAFFABPohkiOZWxMGAAAQAN&#10;CIIMIl+OX16KBBEr/NocITIqEKGXA5NT1bGgBwQUQiDBGoAEQyAHgMinfRCCRADq9BRAQCYEELIg&#10;Hr/odk+7JxA87fxffhYIQIEoAAAIAvQ147HXxmtUb7Cw/2T0yS8eBFJeqAi1k9BoNuqqqqtSGz2b&#10;zrTWrUYjMtFsNl3MF3GSZI1GkqbNRrMo84Ojg0U+RxFEIQ1KowJRqOIkA1LzRV5WVZ6XtrTCgIha&#10;S6+Znd9Yvn7jcpb07j8+vPfgqUL58P2bly+sLqaze/ce3X/8fH84dmLKomindP5c/63rF6+d30zT&#10;WBAYpHa4yAvn3MHOYZpGWZba2vWXuo1mUhXuwf1HTw+muW49OXjGVl3aXr2yfa5Y8Ml43uz2Pv79&#10;J6TMuX5/tCgWtW/2+kkc/eRPf/jf/TfXVpdXQaSs6/uf3v5f/7ff52UBbABFKep22wxVCK6uAjOK&#10;SJZFrXZjPs+tDQH0y2Exs4IQRxTFUbcz2FjbXF9ZOX9+dTobP358cDzc0Rq9c8xB6ThNs6vXVy9d&#10;aRvir4w8/1EIA6IAkjCrGWCpgwIQoZpEGIMAIaeEwiBATEwkRpiUWMECJBZowUvhAqLT7DUeC1QY&#10;GgjeYoNBNJUUFIsEIIAuSyrEgIyCJAogEJYADKBFHODX9keILMQGABm9qMJASYE8RoygOEIBoTlw&#10;JMieLAgYiUAUg2bgoByAQiYlQWOFEphLAAHJGBEwvJwrnQ4BvywcAtECsSAIBgIQIQBA/DY0/BrV&#10;ixAikL5uMJlZba33DuBkOAOB4DxLLYxRkva7yyBSLGrgsi69cGVUUpMbn8xm08IH1gSDpV6jkRCF&#10;SFGso+m8nCxyCSieJJCwwiCGeLnVeP/GhYsXt08W9q9+9/HB4Wxjff1PPvyg29QP791+/Ph5XoU4&#10;7UqYr/Xa7dX+tUubN65sx7GqJUwrETbWBkVuOC6qOnSXtoG9EFV+cf/x7vJKv9/rvfvW29evVJ8+&#10;eWZo7dGDo3pWHu7uLw3WvvfBTR3Fi/kRgvzFn77z2aOdTz7fqdkpat2///RHP/jexjqBsK3tweHQ&#10;OnYMhEGAfeB5CWlmau+L2ioVEZEXsD6AUozM4LUxPjhSRKgr5wL4MJ40Gr3lZfX0+V5dl9N5Nc0d&#10;sI+NytIMKSorKYqawQsyfrO1SURhOB1vVjFXwI6gBBAJhgQDkqDoUBJykJi1JalIlIgW4KA4SA8o&#10;/WICKVhrmiZ+4kNivSZVGb2HopWeq9D2YizZgB5kBTERRBJvpFQwE3AAAQFAFPzd6asIIAMEgNhh&#10;M2BKgCTTSILxLUsBVTASkL1IBgE4eEBRQCAYQCwaT02ghoJEi9dqn8RiIJHgcQJoEAj5dLZyWpjy&#10;xbxBQDEkjImAka8d0782Xqd6UVKl2kpZ8SpGRArO5qFWqLTGqnIsHMd6dW35+Ph4Ohu7UIsAoMxm&#10;0xBcq9UsbDEaHSNLqxG/9+bN5X4ncD0ez5++OJgt8ros69p57wFFU1jvpj9+/9r585sPnh396veP&#10;55W/cnn7ww/eBe9/9ZvfzKfDzlL3XLvLQsjV+fX+9SvnlTYVS557BhEOSmxitDKoYtNbWm8lXWCv&#10;I932fjw9Ho32k2Y9m9fNNHn/1qWbTn4aPm31u5dvXPh//+pnw8n4zTeu/8sf//D4aD+i5F/86E/W&#10;lnd++9G9KrBCn6RKQDzz3sHw7t371noR9N4LMBHUlQ0hVGWFRFopIsUBrHUo5G1QhjQSkba1DahE&#10;SJicE++lrNz+/n5dV0U9ty4IO63J2jqIN1GqdERKA9hvWo8vJ3iMmCd87Mt4VLadKGIDDIEMQd02&#10;8yzxRdEqOEFQDErIJLpKs5wkOGOR9OkSBbJHHDrffbhz8ajCduyvrO7F5pl1WzujPvqoPxhHekI4&#10;ZUTESMPC4BFIXVc96yMBH3Ogv7OlhIgIeYnK2CxI5ho7hl0QPilSdJKlpYLCeT3Lz+U2S03VyUYs&#10;PLdt5yGLp1FsFStREZFTOBYfxkU3L9KWKRuNQ61qx5lnACEABQAvl28EDBhNgDQXcUTdb9nh5LWq&#10;V0cm6bQ6FdtQ5lkUcUQMgsoASF1VwDCbzu7c+XSRz4OEKIltbXUUmSSJkuTWzTdORsOf/+Jn1pZV&#10;Ua4NVt++cfnJ04fPH+0eHZ7MZnlZ1d4zh2AQt9eW/vl7129e2dif5jtHszhpXzjfu3Xz4mJ6fPuT&#10;28bo7e0L1hd1Pl7u9f7sh29ljbSwfpI7xDhG6GemkWCkXazC85O83WpJlDKS0pGOYiHX7HSN5las&#10;hkU1KcLC4XIm/+2//N5oMW71ojdvXT88mnz8u99duXjhjevXI6VDYK38n//pu4+fn6yf39rcWLcc&#10;iqpa5OV4fOJsJYgC4J1DQmEJ3gt7YyKthUMoSxuC5sAcAERqVwmAtZaIjNGIJo4i7+1wdDwcHY/H&#10;J9pQnCoQYRYGZME0bbaaPYUGIHzDejxdVUJgktoiPxgOfnN/MCuQhBEQJAGcby+3bl1v/u7TYjhL&#10;QDiAMZysDxY/uHnSiGeMVkVMICRec1Bg96er//O/5QWGNIT/6c+3LmztHEzf+F/+7VB5+2c/WHn3&#10;Eik1QgJQqcI5sB+ON5/vrExzEyAA4leXowURhEAEFXdS3lg5We7uJ3ygINqZbX10dzNYuLo9Ob9y&#10;Mivin32y8uTYX1jjH77TcM79+rOl8VS9caF6+9Ioi2YYzZAqBflkvPqzO6ufP8c3t5Mf3eoSy4vj&#10;7rTk024M8HT1DQSkoWDQC73ePkW1aIcUwbcyZj7l9XpKMpLVqvBqyjyvS62gpc2ssoWrfQjOOefd&#10;YjEnwk6nZYya59LqtkhFo8m4WkzXOs2ldutkGmIT17YcTQ9n04ki02llJ1Oe57UEitCfX+n+2QdX&#10;b1xYocj0WtmHb13IHQx6S7Pp7N7dO7aapkl7b+/FdDZd6zXWtlbjRjKpuLBIiP1UVlomwpBX5fF4&#10;1m42PBKQAVHO+4DIlbfeIUMjbWhZbPclr+qj2hzM4n7Lr3SbGGS912q3slEnffjkWV5Wf/L+m0Vl&#10;fvrz31+/cuWDt97YurDtq8XecDYeL7TSkTFJFFe2tq4SYYUqeEGkODan32GFCQRlS7HWAQAqJXK6&#10;KIcA4j2TDWmCxqjJ5GT3YN9oNJGWEIjE+RpRorjd6XQ7rVShl2825wX4Yp1XEIJQevdR8+5jVVsS&#10;SFAwCsqZsLNrm41zd5/uTOc6VXrOjnz4dE8vtQZXtqcKWUXThHMtpXCsvOwOkzn3DFc1wtNj2Vge&#10;PDt2s/kyqOr/+XVop+dubAwjPwxEAKqouj/9beO3n2mnWAkwKPlSIcSAijUKe21TVJe2W//mn4Xl&#10;aFbb1ufP2n/zB08cvzhJ/uKHW1VBnzwMuWSeaW21pbG6/YQLi4zJRrfdXCsQF+hrzcmLXfOHR2q8&#10;aDJHy8uZK/xPf8ezyr0sCZTTBXBB1kyr69Fffq+1uZIzEEXfonZfp3qFwTn0Mx9OikUurhaorPfO&#10;JXEaAEqqQbwIaK0jo/u9QZLEUTSL0yzPC1ssPrv76epgYEycJemg11Fip7N51O5tXWpsbXTX+/ir&#10;O48PjvPlbvvH7167dn5VEe7sHX727LCy9oN334qU3P3s7mwx8wE+u/fE23Bta+Pdm9eTVjorsXaU&#10;6bDaMamSvJg/m9TP96ZPnz+7+eb55dVlQfQSmIMwm0jyIieuKfatpjoZzZMkvhTZg9yPZ1jbaLmD&#10;620YLkD6/crj40cPQfz77757/cL2H/7wmQtONFS2+uUnDw9OZttbm2ggaxgXyghIgAiJOaAAggo+&#10;gEBA750PIXjvkYhemtjw1JikFCVJAgLD4yEREYJwECb2wCDs2NbM87qZRq5KAfRLu/E3qkkEFEAW&#10;EBIEr1kSQaYQAzpBQW55NfLCCSfL5+JBj48nnf3dyYjoqAjbzkSGEjkxQU3m2vk2cWM804AAEBH7&#10;mQuTfGPQVGlL6lwXNf3NH8qLaxeh2Is6YyAsq9VHzzxjCuJIgtDpFBdOuzMEQaqICTlyQCcTv3+g&#10;WhvRwsFwrBhcFHMatSa5OZ6IwxyCqSwejmipG/c6RX2oy1K9GEYVm1Zzvtw6JO3YQKS0ET+d+hf7&#10;HQKTuyJIii/tgkGQURAZBPFgWIyn2bklZAJkRqW+nSUreJ3qRUCyAvPaD+d54eZIigCLooyca3V7&#10;SqvpdFrXdRxFzGE6nWsdXbv2htHq2eOHUb8TnH30+JGQZmfrxRhDUVXR3sl8OhotZXTt6iUL5unD&#10;F29dWn/j0iaa6NHeyR8+ezK1stzJwNWPnz0/PhkWVXUynkvgCxtrP/7gRq81GBWudFUv1UuZ1mD3&#10;TxZ3H+/ee7A3nkLWzJgya4OKIUgILCBiBIwxrirrulb99u3H++1Gdn0t2+w0R7malP4A3EpbdWIc&#10;z0sOrtPv756Mo9uffPD+Dxmyj+98rkC/946PqDw5enIy3BtNp0pphcEGr7VmdggALLaUNM2YxTvr&#10;aguAhhAIvHcsjEgAoAhFGwhS1PlisVBEQhBF5F1A0YSq9p5B2q2s305amdJKLP9RpmIiKCxIUq8u&#10;yfJxNJmHWiwDgOaOwU7PsLitVXX1xpJz1eXLcF/Bb3cMB1CBDI6iMD8Yf/+Xdzu565P4Z4eMjAw+&#10;YPzgoKCwfW45/d6l+a8+XeTYrGvcGZ57vtd89+ZBxwxttbRwdcCgKSxl0OvFAowAiIjCLBxQioJ2&#10;RhJA6hDNi9gxRKYeNCk2UdRSzU768e3x46EL3EBQizJ8dHdy7Xy2udbZP6x2R3j8SyZMts81//x9&#10;uLD+cG3gt87RycLVALm1jaQ2aWnz+NRLAF5albWgFnQIxjrlQ4XanVqeXo2VXjuv1d5LHLxJ3GAp&#10;PR7OUQOpaDyyZZmDom6vK+z25hPEwMKTqdNabW5splF8fmN9beXNosx/9evf7B8NIwWba71Ou/Hs&#10;xf7R8RAQjkuVNRtbK731Zrq53NUm3j1ZfHTvKevkwrnVc0ut0tZPnj+fz+fTRZ0vqs2V/g/eudYf&#10;NOa5tzX0m7SUga/rz/dGv7z9ZPdk0ekM3rt57crFzczUwReLyhWOBSUxifc+MlG58BXb0sP9J/vD&#10;k+n01rW3r8hgaTmNZHdWHjAMmnqtrfIFB2i2W42D0ejx08cfvn9ztljcvffEJObNN7Y2+8mnD3ZK&#10;H3SUcAjCzmgzn5daaxPHiEqhcr7WCrXiurZRmoowBx84iAghodESwnw2c847a5EoaSQILIEZBQgY&#10;JDB3Wq3tjXO9VlNk8UerTVACCfvZ9Utz0vG9J+37h7Z2Oo753Wt2e73x7GB88+by5/cmdx7MNzbh&#10;x9fXDvKhRiRxETP45sePWn/9GdowBQGUGBk9EYMajmg6dI2H1V/8SfvKlhsWfHGt/Zs7J/f2pdUy&#10;756HgMFTQHGZkTevddqdRmAkfCmiAEjElbWTj4bzKmYIgQlYZbHcuFiMqmbukjTie+PacwPZCDKA&#10;1D4uasoST1h7YqcCgD/OcTiKLw46/Ya6vGkPh4njaKNPqz1Qyk+mAcQgMgAz4XiBh2Nd+VMnQgZ0&#10;cupN9C3yGtVLBEkqjWata5ettnSjATqty0WRFyCuzGeL2SSOVZyo6Swn1M5Vs9lkOjpOFMfnBpTG&#10;y6uDeVm0Y7Xca9ZVCcwfvPlG0mgMR3OSnMCm/Y5pdvKifPDo6XRRbG4Pmgmmcfzo8c5ovqitH08X&#10;GunW1fObK+1aaOEWzabppVSW4c7DvV/cfoy69d4H/0w3e0miTbNVzL0r/dFoLpQGCIUu4ihptpoI&#10;2O506rJ64+qVu3jw1x89G07qn3w/WltKoZ0+PylP2K03aaufjHbnCDrtdB8+e7qy1Pjx9y/91a/q&#10;h08Ptlf6H77xxmIyv/10zwkhoomUcFAIxlCWRfNZNSqrODImihutWGlRShDJC3ItiMjsnWUQaLWi&#10;yESutggiHIKXJNKE7HwtgCHw6GR0sLe/ta6SBP5obpKiRFLkZid58s6lE7TvPjvRlcUswzevTldS&#10;/cldlV5TB0duqur58+75Tn79BrEHiABVHUDNS2QojGjPHQQAsoFQB46ZmUJh1c/vDH/wVnc1Z4zk&#10;/qczj62yCI4PvfKnzkxGS7cd/98/feo5euXJ5gJQP8XrF+KlVpyXCiGgGJA4kKRZdX07rcpEODQa&#10;ej4JIqdWWUHiNKL1bnZ9ExwKMnhfG6pT9OKTuc1acfLOxY4Hvbk6XOvsb2+CSAJsAYMSEEg/eaL/&#10;5vd4PEFAImEEETAg32rgwOv89oqUtprOF4SYJArIocj1S8tlWdeWRSAxnJeOdGQrKyLB2d0XT9Ik&#10;tnU+Gh2urwxm40lV1lfPra0NetO87i8NLl6+OptMjtxwvhi3Y4yShJkOj8e7RycmzoDZGFNau7t/&#10;NJ7m07wsq/p7b165fmkdFE1y14hNN/XW4if3jn9152HcXn3z1tur66vPDyYAFESzah1Ndhdl1e1l&#10;RlSS6uDdfDoh4Kqmcl6tb503nS3Knj168dBK/pMP39pcSs919O6smpJabmfnrTzYGTnPvuZ7Dx78&#10;6Q/f+8E713eGCw622+798L1b+yfTvdEClAIk532WpMvLHevqkOrK+zgmBGd0RBQ565I0YRBra3zp&#10;iiQh+LquCJWJtLVFXdWqEVvHgBACsYCIWO/iOMlaLcY58jfVL6IgCoiQgCZAEK0LowqmJgKKh7II&#10;mKaLyg1H1eq62nvKtcPb90Z/+W82794bDadLaWaDzNY6tqEqZ1sKgmfDhASisTy/rlWiic2iLj/6&#10;6LAxSHf28iCmofN2FlsgYA0QgCPGhdZiEgz+ldvTqQeXjlAJKUZRp45QKGIFH+xlv/jNsNOkC5vd&#10;y1vt2tuTuUWETkM2VqLNQZbF2aVN4xGBEdhm0XTQPZhVdHev8/wQoiQ4dkJlNy06ehIAEQIKoCiS&#10;ZoSbQN3T1TyGU9fbbzs++TXOexFUI+2srm4vikJ8WcznCBJp6jS0XkoIaT6Pi4pM3Ox1e4qIWY4O&#10;D5r9TrbcOT4+nMznPvgk1suDXrvdnMxH1rPoGKOormbIwYpelIVxYffgqKjDUrdlnXMBRodHJ5Nx&#10;Ubl5Xi/32u+9eanRSEcLSwydNBHvP3+0+7s7zwdrW4NzFwLFaJLN9bUoinrtTryauGp8MrxDnUYj&#10;i5IMy9KDGMTo+GTuKekOejUV/fULlzd6t29//Fe/fvAXP3rjXE/XkgzndRqb7X5zb29vL6+qKtLg&#10;jg5eXLz8FihRUjP49ZXB925e+Xc/+2hmhRg0pZcuXLh2ceXJiydPq6FSoDVprUBYISgdGYNUCYiw&#10;MLNHQe+CsLTbHW1MEIxjnSYRafIgzvuirIwmohTEs/Afaad9BGAAT1gjlaXrjhbtgzwOHEC4LOTJ&#10;k63g4ll59OsHxz98a2s6ze/bkLY6WEcPH9v9o8b/+JMrpvkfrpwfDqdJXbiQjO98vlSyaMb1Ht64&#10;3HWEhJBQ63g3cUq/eaEBYdSIZ+sDUBQwpCy1BjVoUiPmmxfblYPT+ScKMEoWq/W+moyqV5NSAcRZ&#10;Hn/6OH42L+NpmC709audjTVzslgISdakK5fatsB/9/P9uQ+CiGJ7Pfrh23WnP9/fb959rJ8cepFC&#10;kC9tyPmebsVp5WNnNYjxhADRqMxqZ4AFlACivPQk/VZ5jd9eFuEQJDhjTNpsZFmn1Wp4V81m46oo&#10;vXN17aO40+u3B4MBIMxncxLJEkMoqGj/5KSu6rWV7urKgLRGxOPh6Pnu/ps3r6z1k8cP79958KAl&#10;Qat6NJ1rZRQBe1/k1dHRcFHlpfPey9s3Lm4sdyvH1uNKpmPiZ/vz3336rLO6ee3mrcrTokameDBo&#10;9bqdNE5QoNfra6VclUvs66LmgERgbdCmsbJ1FQgHxgpML64MTNz97W9+9vOP7/z3P7qx1u5OSj6e&#10;23NtfXm1VQTYKXxp4fBwvLa5ePTZpwcHh/LjDy5fOH/z8uaTF3u/fbBfWxsUBF82Yrq8fe7Jzp6z&#10;rJUWZkSJIhNFsXOegzdaec/enbZZRBBrjYgGEEVEgsTgy9qXljy3G+nlrY2lTrOuamX+GGtWp+FC&#10;6BEqIfVwZ/33j9ae7yW2zEFUbV0u9nePZ9NaH+0Vm9367RvtLKOL2/GT3cnMF8NhOBp12k1pZrt/&#10;/uEyWl1lycNHXNqAQV253Hz45PDJPilK//KfN995Px5Nok7LrbRnime+HkfaIVYKlErs5kb3yW5l&#10;oihOFSIAILNidBL4ZCLnznXu7oxfuYWiZyhrCtK0HB3OJN1dZGkDQZj10XF97+44bZiZW4gWsQbA&#10;1znaRa5IUCEDBCQRI0KexfLg+Xhwfy+ZTDULCihiHM5MnhsUQXYkAQEY5DRO5huX+D+U1zrvFcA6&#10;2AmhqgqqHERphKTQNDrZIItNWS+meX5wsCdiACCE0Ov3Vlb6OztPDo8OF4VLjO400iRJK8fWu4PD&#10;g97KCoYLVT7f3TsoynqplZ2Mp7PFXJuYJFhnh0f7k/FJXlTWuUG/df38WhJHhwtOkyQ1Utnq408f&#10;6UZv6/L1OGtFqJvYWOoPVnqtJIoUIghknaW1zUt1OZ4tKkInSKhAqebK2lav3zeRmi/yiEhUyaZ9&#10;8eatR3d+evve8ofvdjd62bOD4bzCjaWVUcVFXtTWjxcyGo+WeoPf/ub+x7fv99rtXqfxvbdv7ByN&#10;d08WS52o23BLg5bn5rmVpU8fPEfUzWbG4kLg+XwRQgAQ4cAhKEI+jVSSUFULwkasYxUUOiILcUkx&#10;pypSg6xzrrNsxEwni1asTPz1PsH/cE6j+EgYxYu0bn+uPnkOgZmAGNFQ3FvmR7dt7WIl8b0703f+&#10;B7Xc6u6N7cePZtbHMZdoKut7GjoRzAzMy2qjtpEAkmRJo7E/3imoS5Q/2NWPX/gnz4oLG/pf/4s6&#10;oRPSKRERWhSDpjJZ869/Napc9EUkHoMQWQy02mnfeuNVPIaACDfS+sqmn47iyUyLcsARM6EKiSgW&#10;0Qp6zeT8qg6IO/ulZ9OMk3biPNdZa76xZE9mybQMIqJIIbUevah/8alUHgA9QKDTtSpRhEgqkHJf&#10;iab4lpyc4bXae4E4ikO7ISIuBNYA9Xw3MLoA7KuqphB8mjVJN8rc1XXtQjgaDlFL2kg1qbyYYxwZ&#10;VD7IwdG4rmskAfbTk8PJwcGTF3tJYpqRfjzN62Bjg1U5E1EAdaiL+bQMzG+8vTnoNxY1jxa2b6sF&#10;61m+CBDduHkzandBqaVOf2npXNZKEqMUEQcOgTFpx53V3sq5TIOrispZx8KYJM1unEQmVjqJRJuT&#10;0dFong/WBqG89fNP9jc3Vs/1dacZHxWSRvG5XvPFixOOs9yFw+FBu7NaOr93cPz0+W7r1vX1lf6H&#10;N7Y/fYY/fvvy5sa6yWLS6RvXrz54uuusBWjWtS+K2jsHgBzYOxY+jV5BRDJGxZFOtTYUi/X5bCEu&#10;kKDRkYrV4mTx4M6jk53D9Rvd60vrJv7mVYwvg1cZPRUkI3kAACAASURBVFDpJdBcIIYQiXJL3TQs&#10;/FKz2WuEcQnLOphw/PTQ//RjM7aEjBRRlrCDTKATRY5CfXK4bEEEhAQUBgEFYoDD073Kl6UF/WQf&#10;x+PVuD9FTaBIEBhFcWQcXjiXPT/isgqEoo0qHGjp9jrV6rKPIf7CtQREN4x/5/Jh5pc/fZrMA/Q7&#10;elqFrBENEjke2iyJLm1n2+t8OIbdo5loHgzUykoAZXut8N71vLTRJ4+hDqCQSMhXEBwhKBIWdEwO&#10;Tk3gwN02JYkXYQD9X4+nJIh4a+tyoRBJq0YkSMQADFj5mXXMAYtF7T2VpRehwVJ/XuSjybTdTKIk&#10;9sE7h0ZhWdm9/cN2pNLUPHx8Lwlj8TxbFJ1mP7CUdaU0MNdFYRUm2oS6ruvad9rppY2BUubF/uR4&#10;UlrNrtPIWsn1N65011Y5bgPF/f5Sq5lEmhSh9VxUYZbX81pz3Dupy3a700ydRXqwdxBYDZIGaEOK&#10;iKg/WLICy4Oi05Fq6dLRfv6rO0//9Y8urLXMcRHGlXSSpBGDFYkSUxR5txVIy8k0H83m09l8qdt8&#10;/80r2xtLa0vtjz97ItFia3t7bWWwNug/enY4ppH3/vQ/s2qtJTCiKE3sRCEaUs0k7bVbDZPUOZdV&#10;RV6UMgjovC+drUsZD8dE8v3GjSvvrMo3DDA6rUkgARJAwWKlv3IwjTyAq10Af+28Pt+jKJFFbVYp&#10;utKdZ5RHjWbaglCXmtXqoJ3Q2CvSUaGjGbrGwyeRR0GpDE67aZPEKBEUPS+0loiVKOMD+cAcJzNW&#10;MaMVVGzl+CB8/42Mff5w12Ual/vR04O8m8Q/upWtdOujo9NoPgYQRoDAbTN+7zoMls8fz9pp5H71&#10;qW2n2eqydRU0EjweL0ACsXpzqxnILbe5qKCdxdrMVgejjeXosyeZBVSkEZUHHzAIchRFvWYSRxbI&#10;IthYhe3VuN+qBDxg/JU9Ek55vWJ+XepFAGQERvYcfHDAiAwEpIi0IsAs0mK0sHcRgNjFwleVpGnC&#10;gnVVeW+dq3QWp2lsrT8azhrLrVYje/j8yaiNPmgfQhKbeWVLWyOgMZqdB3Fl7RZlJQSDXnOpYRaL&#10;cjarsiSJ00zi2AOgqupilkSNdnc5azYiQ5qwdnKycIdTdzguATGv03kp8ajsR2FvWo456/eXclYN&#10;pAQpItIIK/1luzbNnZsVB+++fek//Oxnt66vXlvlXhaPC9dJzPmttXJ3rCEYTEB4fX35YDibzPL5&#10;bLbcazSbcTNuDOeLjz573BuEk9H8vQ9uXL18/tnOka0r57wxhoiSKI50NF8stFLiXSNKlpq9Rpy2&#10;YpMxSCwOmjYwGR1FqrYeUAHI8Ww2yfOqdEH4j+BrdepsRZpRk5++ezVPk/akBBDSlF7fxqWm+8Nv&#10;y3svwtX1fuOc0THf2hprv3X/IE5VfGt7FtOBwyjGoNmUbu3+7kK4mYDb3qJ2M/WCgI5FMyhEbGq5&#10;erEN0aLmRqqGwgrZaEYf6mfHcu1G23oOimPdXFtOnh8vOt2q2VgajquKOUsIkQHJo2jQMfmAVkGU&#10;xoJB5QubNAKgZI0oBPirXx1Y4LVBb3N5Ccg/Pxnvj/BPb6XZYKYUAwQWRmAij9oDMooi4bUOvXu5&#10;Xm5PQNUKQqxDM5LIjIKOg0qQ9Fc3OfnmOvpP81r9nBkwEImJ0AAAaRektqHOrfceEREwyxr9QW8w&#10;aBW51FYEKUaaTWeZllYakQSF6F1wVWCGOFHrS71Wo/V454jFx0bbyhVlEDFGJ0FqAC4LKVxQCi5t&#10;LLdTPZlWqyurut12NnhBF2xRl9N82Ias2V9TBEqR8zzOw/PjcndsJ3lADXVNIWSHYZSttJ4enpj+&#10;+sJGWEDUlChSSkQBNLQerCyNd8r+cnyu2e32er+/9+z84PpqxidjtoLrg+bu0UyCT5JuWVttVF7M&#10;nz5/cfPKVvBBgtccIgzff/emivqf3P708GhwYXtrbfnh7uEw1qbZaDrv0jjO0oav60RHHZO0kmZE&#10;RiHFjB0Bxa5gX7C42lVlLcroOKmdVQo6rUYSR/jHMGPQy21qFEOkBJdXx8/Gy3Yan99KM4LDAymX&#10;8OlRNS+jPzwMpNWffdBa0cNUn6uqTEUqa5ZROlHQSbAQiT991jsqLLG7tJFtbyWfPjyufQAhBFJY&#10;pgm8d7mTNeR3n+ulxuDDt2Yp1MSxCCtKl/rlcGz2hoGQO3HaaRMiBu9+cWc8LYt3t5NeF+cFimgm&#10;IRKtcTjt/Ow2526ytdKf11XSBgIUIA/aO3YSPd2F5/sjUBwkbA6as7J1LgwJrBfvA6EY0qBjTBJr&#10;FNTBtGJea+8NevsRegMMlAhFZILHwpFC0CL/NXhKAgA6xpJJiAAE2HMIIGIUKjQAIAwg4iobvGhM&#10;dWKIIBLvcl5d6oxnhausUQjepbHRWlVF3oyMIrUoaqVUpKmqLaAS8daGSJvIYF5az5Km5txqL0KJ&#10;I2MabY4zRm8rhzoOaDzXk8k4PthLo8SoaFaGw5nbn/qTBeYFoHJsAwtOxO6qqggNVRqP7EXRzEek&#10;dYKpUQq51Wo1m5GCJRXCzRtv/vLn/37yzpXlFiYG64DdlBIN07qe5SUvClvPy3y6F/LpfFFWlQQX&#10;Sp7NyiRqVB4YYDicbG9tXto+9+LFHkYAHAySJmRnNWKiFZGaFtP5vGhlzdVLly71l3k2Hy/yWVnN&#10;F/ncco52kpdzW6VRnGitCAn/CF9egJcbDCEAEE5nvY8+W+wf10pjMcuPDxsf/kmaUqIhWOI/PPIX&#10;Vnqd6+rz5/7z/VqcWd/ovnVRJWqh0M/d2m/ucsVRg/DNGyu3P3v+eA89NAA1om+k9XvX47eumf/j&#10;/zw6Kl0jjS6e29pqPxUMghxrfX6zefve1AbMYn1hHSJVBhcdDUOFPmlL4BCCP91lCdEReeezF+PG&#10;46Oi349KYcsVIinJXOW15qvb2cGROip8EIhQDVp6Y9lmTR9ABCSchi9JPJ3h8wNspvF6v356DIGI&#10;dQ3JQisgSHeOlw8Wabs9O9cda7KMAb/FLdJf2650gp7heFL+4f5OpKIsU61WlCXGGJDgCYBQpY1m&#10;mjYZoCwdc8GAkUHwNfva1qWtaw1AyAK2201a7awalrGCuqwry40k00SIggoY2NZOU6yUAcEkieIo&#10;aTdTYS+gSekgKAGCs6jJMZDSJDw5PsjilCkdV3g4rUc5TxbellaEUeoAUNUhLxd5iFUBtfcACsQ3&#10;0DdNQoRa+ViZla48nbUgyy9urz170Mltvaqx29SLhV9CzjK9Nyv2j8fsLXHd6yTT3I3G47Jc00RP&#10;90aa5Ke/+WWjf84yax0ZrdqNmK0TkMWMtdaaUEwcvCtEprPpoi6VMWxDLVW21FmIsLdgyyiiVtwq&#10;K1vPFnGaNZLYMButXm7f9M3kywiMAsAEnsgd7XUXhQBHaZzuFMUJ1y+O5Pw5lZf1qA7WR88OqdPq&#10;Lq30khejgvnuA3VjYz2Jngbuf/K4+eKQMETNNPJYPt0XC11EC0KIsLEc//hKMXTJsMhQDStpFBVx&#10;sw4UBJ0i14jTg5MpKbXWoTcuyc7EsVAhqND1KIkyPZmySQjRE3gCnizSz5+lAYuGjheFRdaEJKBG&#10;89Ac+8ubvTT2w/sTBt1v6ncv2/Nrw05WMKZBIhYUBBbcPbHTRbh1OVvuRwfTkoFUSCIxCrGseh/d&#10;b/7+Ga0Nmv/qHV5ftgEZ1bfk5Ayv2d4LlZXhrA6uIgM6gkYWRRoIQqajXrPd7TUH/UFlrUlCVduy&#10;LgP74Gpbl3X90vLOwcap6XebjUZSlSYCruqqnSb9XhppMQBKKRPHWZSkSWQMt9rxamg2EpMlpgqh&#10;Fm0Egg/B1c6WyKquLYm0tUe2i/kMm4vjMhrnfrGwRV6JhQCAGAKAeFN7VpHytfMcjCZF0SzFk5mT&#10;FmapxKhaqaRxq/az5UxuXTtnNA+nU+YGQJI7u9Rvf7Y7sXPXjDWy67bTee3GizyEoJH3joc3r1+Z&#10;L8bPx4uNtZV+t5EYNeg0WlmqkgQBnK2rxcJSVdUFsw8iSiGdhpcSLNg/m40ni3EriZuN7tF06lzV&#10;S8zyyvLK0lJdl40k0n8Mv1sBEBASR2AR0qdDKmuqMUKlAiuP4f6D8O6bycWL2j9QVlzaaf36zvjS&#10;VZVhmlP14hjn+aAT7R/Z1V/eccGuAAVhRrIOMtFzYCJpAEiqxZa0c8IOay0xSRQZOrXQCAYkR9jJ&#10;IooTd+l8Z26LNGmuD3LrdaZ4vd+azG3tyMRKidfC4pP9Ye/xDjayRrPZeLqz6DaylX6S1zL39GTf&#10;97uhN4jlAQaQNHHr/dlSY8gEQhmLCXK6J5b1QSa5eXFcL3dUM9PWh0XdnZXnycKLw+zFUWtR8cFB&#10;NDmvlntTIZTTAMLvdJTCqReqresyr0Q0MdYsToL3zjmLYd6Op4pMM02EmQQVnO5aEggRQSKjkliD&#10;Z4DQaiRu7p7v7mfaN9uNyOC2itMMYy0xYkzKaoljozUi8VIviyNsaEq0rkMCSYNRBR9YAhGVZe2s&#10;NcgRQGAR4NmiPC54VlJVBfE+MDGeetWCkBYkFvTeBqGyojjWkzzEOvTaqQ8+UqBIOhnkUxqdjJuN&#10;FJHGRaggMNsSMYtTgyHKkl4zc3XilVURFN4CIoirqxKRttaWjh6dJLHpN4x4e2F98Bf/6ieV53az&#10;WRa5d3Y0GgUpAX1g8oGCQCNOBsvdUTU58VMXS3+pFStDrmhx3G2108g0Iq8UiThN6psPnBEFXzoJ&#10;ulC3d6ccqtRHjKhISFjVLv38Qf72jfjW5YyxEpZnh6YzsK2GHFmqnD6aV1ut7u2H6dHYIStvrLWy&#10;vRRd20BHamePrKCQ3zlS/97Eu0chgGaAjOpWojXEGowA1QFPJuH9NzqMvqjN3/x+dn4ru7bdEEZN&#10;Uc3y2eNJQAOgNAoJ5kX70V57Udcb7TZFKq/ChZU0oeTRfi2S6sQLqekUKHSBagEmEFImxBEph6zY&#10;JwLE5BGUEoyVVhSA5WTCv3scNw9WGOFoJAczEnQkmsUIE4iSl67O32X1wukWsIFtbUGEbUibiSh0&#10;NTvHirhy9c7hvneLRFGaZiZKBCiJoyCAiASQJVGqI6O1MXpezP9w59HmSnOp3cgy83RvN9/JzcVV&#10;E6lWSkiQ6KAUMoJWUWqg12ww6ECxQMQALgRBpXQslYuVNA03jcysV4BVZatc8kI7LywsEkTCK6O/&#10;8OkxkADinK9qlxtlW3FpnVaqClUxOwE/s2UxH80H/a43ptnJtLXDoxMvoJVa6XW0SQzRYKlfH52A&#10;cFWVWimFThMUVX316uVj37iwvZ1E0f7+wfZqZ2tzbbwoB4MlW9UkYbkXh5C7UNeVZwZAUkQos2k+&#10;anaVTtI4IWTfX4/60ot1XMwXM1ssnCdZthRi1PgNm9JLMwyziLO6drWDVIFrJ6CUBYgCwbjEe4/q&#10;8+cZFd5/XBUWJtNZu5uqKQtXlSUL3adPJYQYTAVYby63Wub5T94DppX//dgXUCCGo4U+vm+BU0ES&#10;Jc1s0TS5Qog1JYrmXu48ml7dbi+cevhsXFsa59PlQcNo4uBO5tUoh4ColE9jJlS5iw8mIDpEAuSD&#10;jiIVyc7RYjgLCNTOIITqyTMXMCYBBGEKgQypTJkp1AAhFlAAkGi3McDt1eR4zPOSvYX7c2FQgMwI&#10;TJ6BsjQ20UTQIiSvSu0/sw30H4XXOHJWhJHRIByCC+JdhYSELIaMUiDCz3aHz5/vZ7FaXur1+4Ms&#10;bfaUQebaWgTYXj+XJqmOYuEQxbGVaDQuqrIq69kndz+fzMpBKzu/sdRMCUQ3G0nSaBweH794cZgX&#10;dvDWDRfwZJ7rLMJQhgAA5L03WqODVkoaA6FJ4jQETkkoOBYUYJAA/EWhi7xarAFk73xde5vAorSF&#10;i1upLvN5MRtxlS+mQyZjKQMVK92MjV9bT93iaaRguddZ1IyiskY7SwujKHiXZQnbWmuazMvLF7YW&#10;utdrZta6x8+er/eucm1JqJgXIQSU0Gpkrg6VFRUphaSUrq31wSklRpEyHMLCOivGaaWcc16VQdiL&#10;jyKSEL55Ff9/7L33k2XJded3zsnM659/5bvazXTP9PRYDAxBYrG7dLsrhXalkBSxCkVIIf2BipAY&#10;uxtcSjRBEiQIYDDA+OnuaVtd/vnr0pyjH153z4BOpDANYhHzjaiq96quq/vyZObNzPP5rjPSBZFR&#10;o3G7G+VsEqcJbg2aIq9o5RmCAB4v68mnzrMOLhZAknZvM733iHr9ZqtwICFL1nhk6Gv/5qvM9vaF&#10;kcFI52l05hEkJmCEFEAU1IThyrbGMJHYxzK9tjV498CdlGHyfgjUBogA9KwO84czAECQgMQQRcjD&#10;nPtdAOTY1OMuPzpRmijLMNaIyntVs0YVVKpjIpq1ttVeS4gUG8UAhASgLGlJk1U3V90sv7whL1yo&#10;zxbtwRlWAkoxCQpolEhBIA4IuLsZinzlAfQa3/WL0nNca6UUFkXSKRLvMIDWWhkNWmkB8C40NtSV&#10;FwmWsfAoZMgYQWHhwMGHkClSSjsGCaGTxnnRRT/nwIcnk0XjRae1AwCOiCaT+aqsuz13fHh6ejqb&#10;zGavXr8iAqtV1Y+7CFaT9oFdaJQyRsdRDHVb6zSz3kNoB7FZJVJW3AqzPPF8eIY2RwRBgQABQ9P6&#10;unVVgwyZBOeaisRBaCJDi7Jl1IEJGElrUiFJoghDZFRokEEbojTNO1mmiKLI1BYC4Pm8fCPZ6aSo&#10;UCbnk2VZGY3bow7OGhMRkAaRfqfbNEVdVUqbbrcXKVOWpeOAJOyt975umjg2DNw2DQcebihvnXUy&#10;Go8jpfBLyBRfExyVcKbIvv1iO4pdqk0/eXTzCpHGtnXAccAYJAcUQNGoru3w7uaEbxb9rht37xs0&#10;X79ZtBzVVbh+Id4eHYAGAIUwe/vGfucRBwYhzwgiTgFnEd28BF5Cg2lkzn79dZPkm5VrPUcazBrO&#10;iqAF1zOxuH7SzCPZHXGRlgxRmjRvXa9T1clzu7HlyUOaaC+JYSCmy7thNJSyyqYlxspe2a6z2DMQ&#10;IYsoIHd5d0WUF8lyt9f2M2/bbNjtxAkRAAgyIACh6JhCL7c3Ls07WSOYAeo1BeXnu+H/UD1fpqQx&#10;FCdGa3iSTY0IKD54H1oWNokRUFka9TtFv5uN+rmwn1ctizCLD96zeEFm75333hr23vvZsvFo8k6n&#10;sqFubRLFrYOT+VydzoRhtLldWiciRimjdKygyLWgaiwH1t6j6fS81A7YpMW8LMuyrHhZlpptIozM&#10;gOuIZX7yXwCBgCBDwODZ2sCMvq0bbsHZ4BqQNol01ejgvGLBKAKlUVy/SKmdCWMbpA0BvAsM3SJP&#10;jBFgAAxMy+XKe+equYqCqytjEhFv68VichqlGRAJSFWibdumaZFoUfYMRbZpgzAoFBEJ7J0fDIZE&#10;kXeOAeMkJWXiXGWdDDV9OWQNQADDkHOgnZ4d5VP2hLB4ZT8fdRJnGUPK674iBgQRzaNC5cnpmze7&#10;4hohCshXdh9GVKyqaKsfIc6C2nBaGZi+fs1sD7RnR6wCsqAnUUbHg7xi1WmBMrXY3ZwWuWpr72CJ&#10;YgiCCKz9IgAY1is5MWgTjEbEyuFA67CzcTrMWxucMbiTRz5ohLDbExGTZ02etqM0W5ZGK59m1sSt&#10;UA6gRbqeV1vD5agrzjFAzcZd2m3TzLd1BKAQBMgHZBRS6LM8FGmllQkqRUWIiPjzE/D/QXpu0Ysg&#10;AEFYkL1wYM9eQvDKKFSMCEohBFBKb477F/ZG3SLtpHq5rJersvEOQa1ZMCGE1svZ+Xw6m6oCGudq&#10;x0TGaDOv2kUdiiwZjfq1qMV8kSdpYEQyRGg0KqOUtBl7FceJQq3T+SpMp0uN3O9vICUmzVuPR+ft&#10;vAytZw5rJ5017RPkibkIw/qjYAYWDj7RETVLa30CKtiKpGnrlr34xsXpk6UNsYFgnQGC4EHEBetb&#10;y62LjelkKaAQaBByzYpR9ZLE2iZOVEdyFmuo2doonIiOFaG0Td2UMxJHgG29cITAKALOMgckVIi0&#10;WjaAYq11PqxKVERa6XSEzAMl5uedMQIAQBTFFIMmCCCqFkBENDjbHhphBK4An44XADtkkYgVAy5A&#10;GVBbTlnF51vjsxHHzmpRGeiUIwpiUZ9tjEDEax8LCiCDkAclYED3RSmrlPJ1nJxFOjACiAYgWdO2&#10;nhCe11cqAiKUCGWsU1Ct8FzH58gCoEgzCRDKdgYSNIhXyg/7q0FHMYgDxZSiSgg1gxakgMuANeoE&#10;Ve6pimi1F5cQIuAYkRHs2vmFhb2IYCrUVTpWhGuzm1/MnNHz9FJgaaz1wQkAMzsnznGikYSZ2bvg&#10;vY/zdHtjtL8zVqQw+KaqmrYNzM55UzeApm3BR1Hb1N62IplnEtSImpSqPa/q0M/VsJuurO8URZam&#10;bdsenpyGEDRBbChVAarZ0dGqpYh193RuF6UfjTYx6qR5P80GVRopt0JveeVFggjLM6ssEXhSdp+g&#10;xBGZOawW5cyXmIMH9s6huLaxtuU8SxGJlBYEBrABDZJB7iaAxB5g2XiNOOx2CcRoszEukLwESZWk&#10;mSKjFKIi6eZZG+rFbNahQmk02gCIcy0xoA9EKADC6B0jKFQaUdlQy5oyxcAMSASggSuA9dpJ9fN9&#10;kk+KIpJmTYxaiEELAztoWbHwmnL8eWtDa4wdKiQiowANUBI4EqyZAClBzFSkSEvgEUsNGBQrH/Gz&#10;M4IQSQwqVpqAyEcmMIsBgDWN/QkSHZ/YPj27TgIkVKSUIlISlEAARiAIGESeYuU1AKxT6gGUAJBC&#10;TRCTNkQAqIVy0DGQoBhEBEw8N8Isip6e2jw5pyCCBoxQaWWQ1LN/4Reh55idzyx11VZlS6AFJHhe&#10;W315b511HGBtLFVX1f37D1arCgTqxjLpwOycI0VRnACSsPQ7yaCbomhmpbUhUqi1KLWobNOGQSc9&#10;m8+mq2bm6jhKSKGwQwgKITIqMdHxZ9PbR/P+aAujzmDz4mjzQl50+8ORpSwSoMiK8gFkLXhmcfaz&#10;ue1IiISAULV+Cgy8zICLSKEkpAKiBZA1fzkwBDRJ0qlWZRajzpIeR23j0VW2rbfGQwneOsdSv3jl&#10;khHJYtU6G5OYPFHCiGo6Pfee61VpETxDYpJ5O50v5rimWwGte4rKGK2UAiRErdS67AhggNA676z7&#10;MjzIflZEiKTgyZyaSLxGTT47Cz77KYi0dlBZV4dKJBdOAYBEERGpgMSCEYEBQhS1diF7sr8oRCQK&#10;RAJgglnHhVrbfn2+GTwzRUFAYVyb0AHh2octIwXICIiCT1kFTz3r1t/X0aYACQkRcM0iIU2knvg2&#10;rDcTI7J2saOfxd8gABESERMxfn7gX4Se52oNBtuGurQaGQl8CEjoHIfg2roFQSJVV/XDg6PFFNvW&#10;6ygFVP1+xCA+hMDBMzuHHCSPqVeYqhTrfZxooxQBoTLTsplXzbiXjIrk4PCsstLtD5QiYxSJF4DK&#10;cr+T5d3h/O4ilWzU3x1vXxxvbOd5nsZJ6SmKxMRm7TgnIvA3cBTPYhiJgEAb1R3286wzihM7myDp&#10;4Nput9u42VNyjVWgWIENbOtGa0MmMkAkLSGKs1vDvmubB48Of/jO+9/99R6Bb9vmvY8+fe2Vyxu9&#10;bmibhrH1Tus4z3LiAMA60gpCliQgAdc4GJDAwEIoEmndK4qiyEip1vv5fHl2Op2XdX+3ZY8C9HOW&#10;pvWg15OqDQTpSQ4tAjyZCYbP6ehPPPmevGKBtYsSr73ISKmn01cewAEIokKlUCkAUF/wN2EAwADg&#10;14+0GtaOiwIg8nkXHZ4YBa5PiuKR125jsK5eEBEQFaDwzwwAfL638NqZUgAhwLoOWE80POUBrXfQ&#10;gPD5RO4XTxoEA4j6UpaU/2P1HMeckVgZjhOgEAIHDsE777wipYIPzEIYbOsHGV564WpWdE/n1aKs&#10;4yRp2iZI40NgERYEgNjAcJCV5bJqqrxI4kgDCwCVNpwvy0FGW4Pe/q6crZzzPsuSNIkQmIOfTFab&#10;cT7ud5MoYcg95KSzKEmiyGhFkaDCoAwqo1EREgmLrOn8Is+4ns/GbJEoTrRJdT7ItvudJoqr+T1r&#10;uarLTidnDkWeEoACz55v37q1lQvEymjNQNbbJM13N7GTxLauHz8+nc7Cg4ePrmx3Hj0+ufvo7PXX&#10;rmvitq7AZEzSBi9EiGBMVNbt4+Pp0ek5EhFJFEdEQCKb/cHmeJRGJk1iJGKRJFaxzmKdlGXZ7eZE&#10;T/NdvyShPB2B/vxXT8r+z24mTw02BQAYaW1iBk8sS1FARBQIEK69/hggANIXjuoFECRiDIhrM04R&#10;8E/ME76w3ec9dkHFWuALtOd1vKEHBP4i8uJp6MkaBw1qbUO7hog8hVc/iV+AdQn4Yvh/4dWTlKKn&#10;nr9P7UJ/Mfpyo1e+8B20ht2L2Te+O2prsc7ZJjStZURCZdvYeQ4BxcsL2+Mb1y64gGeTmQQbR0US&#10;RSWpYIO3LmhwrFJNW938yFStlY1+lqS6cSwcBOB0Xo+KeLuXXt0ZwIwPT6bb/V4/iTzAolzNp7P9&#10;gRn18kiziPN1DT4gEqBCxEhBpqkwlCbRKgniOTBA8AAiwiAsQASgEEFpMpTEyhhltHRTyFPT2Rg9&#10;qibNclXW861hXKRZNxWSNggcnS3mk9O9/tbpyg2zJAg/Pjlnlp3xmMSWdTNrXX88WtbOt66q26zT&#10;6WWJrRertiyGCQCs6sqdBLaudXYyL9//8M7j4xmA0pHOu6lGuLw5uHHxytZwFDjUluuWPUsc6TRJ&#10;d7azEKzuF/SlD578jAvJ08/7b3paf/5ePX2HX7S+RsB1rD4zNl5XA1847jpg8Gmbi0/XPwgAPast&#10;/tp5EWi9sOTZSQAAntgv/x23Qp7O8DyrO/DZpfzsXNvffgAFX3Ba/y89O//ZRKmQ5tEmvvxW6m3E&#10;EoS9D15AhCE4dAGsRW5oO91Msvjs4Gy+WLrA3UyQTwAAIABJREFUSWSw0ymXdds2wi4EPJvWUUf3&#10;EjUepexJI3Q7STO1wQdCsp6PplUvVd0k6WdU5vF+N+2mcePkbDI/OZmUV3cGSTToZU65fkc01T60&#10;DCkAKpQijnJj4wSSNLCvyahl6VkEn9XxiEhKxVGUJVFmktz0CjPIKDEEoHvDzVrU8fnqk9u3tweZ&#10;7ek85qbBx0fLYbcbR2k1rYc6cW3TeM6TZNgtXFvNV5VDleYx87qdwF6vQyG0tj5blBwntvVV1R7M&#10;pocHx/PlclW52aJtLLLzovyidDsbnSv7F/ud3nLZVJZLh0IxoKpdaJzPYjGKU9KK1JfVFPytk8b4&#10;137+bX/7uzb7wlDTWj/TNj71PVw/SdJf3+lvv8R1TvkXt3/adP6dO+LTqkW+8It/5B170mT/f13e&#10;c9Dzdd+2ra/L0lnrJZAKKGw0GIMqIUZBUtp34yY9PS8Pjqdl1SZpGiljisgkkbUs5CfzBlrJTbHV&#10;Vzuj/GzhGWBr1J+vzr2XNI6JeF7b41l9cSvd6SgV9Cg3Suum5On5fDKZLWvnGbZHgwenTRQFpMZa&#10;y4FBCyHEGrt5nFfi09BLora2ZYth7fwOBACMxEpnRkea00EyGuf9PHRjUkCsIet3upDaO4cPTu+e&#10;nE6oevTtN68YXaxms/0rO1obRQ2Qrq04F4Yb8ahjrG3PZyutI0060eKYV3VTt7ZsrfXy+GwqJpIQ&#10;0iR/sFreundWta0PIkCAqDSCkBZ1/eLujRcv+CDLFpuQBFDCCIiE2HoB9EWMRAqJvsx+81f6JdPz&#10;4t+tOzqErLU3xhG64Ng7z16EBcQTBAOS6b7GwaLiVQteCFGzKG2i8eZGWuST2cx5jrJeDbEXM8jS&#10;bh5rRcMi6WUaQIAUKeVBPThdHE+XiZbtnkkjcIyPT2bnk7nzfDZf1a3b2xiE1s4ni+WsKpe+tRIY&#10;RQB9PYh5HLvdPOwPVWo8EihtUGkkDUqB1oK42U9GiRt0aKOr+wmlGhAkCAQk69mYPIoHqxJcC52k&#10;MJEpq1UaRwqhaeq2dVVlQ1uNOwZ8s6jdvA5KGSIadjMnUtc2MRoRllU9XVRNa2ND/SIxJMaYtMh0&#10;okB7D3XAFihsjXuvv3Sll8dNwJZNAK0VprGkkY9MQAUMGsj8Ihf9fKV/Ej3XtVYhikPeEQ6QeuQA&#10;IIoUMAcOCIzWOwNkpCNkQaeCxnlZVS4nCl6qpdU6Ho83oqjjpF0F3sh5N/LMQUB2N9Laruq2jSNC&#10;xJXlu0eTTp72iohZpqX78LOHVeuSJDs8m714YTzs5EWqZuezVRP16lxn3SSOXTk/OT4saxt72On2&#10;hOWuDyZOCQx5YUZABk0GQz9pe1GryfakGcZRhCjinUfnVFtNRj1otopPDpdfe/1GL48/ODirnEUS&#10;RaIUVU3Lzl7ZHfUSrJ0/OC8DxgpBkdoc9awPLHh1f4/YTybnAoCIxsCgb25e30LkWw+PZyuxrEgr&#10;YEHmvf3e7s6obbkJ2gqkyhcmKA2I4ANYMQG0ZwYR+FKoVl/pl1VfevQ+q+9JQLNI8Mg2FkYNHrVl&#10;1TCw9+A9I8fkQ1NXtfVAiYqKNrjpqrEsq2Vlbeh2u73+KElS26wI66zAcRIzQ1mFwNmsDA+Olq3o&#10;JDKxybrduOhEecqrRu48PD6aVHFWRLE6nc7nZTvqpXvbxU8/PRj1enX5uFz0Jti2s3M3O/blAkUx&#10;lSWDUkW3n7feM+vAohQz6TxWSiYD46vZkQ8zUeNlxWmeeUdV5cStDJ9FUZum7vqVMfry7qPTVeNC&#10;aDWp8bC7sC5P9cXuUEI4nFSzyumkA85GRg872dmiirTaHXbqZj5brVQUV61bTM+Ds3mcXL0wfnh4&#10;ogASk6BWQJIa3NzsJUnUVOJBRyqkqk3RS2AhItRaRy0TBw4MT6YovwrfX1F9udH7RZQDAmBg1Sy7&#10;5aQbgtLIJllGveBV7TkwiMY0MUYD9boJU9ztjwggjSNjVKdb+fDA2lZYjLKjoe2mkGU+1kGxVloF&#10;kpd0t9fVVcuGdGai/e10ewCKQhP84dFDo6A36Flbt409OJlc2i1uXhtmecgHOSrl4PCz9z725Xxn&#10;pPop1M5Ui6bBqGMozaqFDy0PA+tYeweUZXHiFnnE7XLqBc5hQSrq+DFQfjavHh+sulqOjh69sL+Z&#10;R+pkCadnzbx1znphPyqML92oqxJqTuf+8dkcTYbAEuzGINUks/l8b2sQoTucTR1z3k2Wq2pyujw6&#10;moogmu5ktqrrFsgpo5VSJs4zk9RltWzISZTqoKQVz8qYICiAGskBBoa1P9Yv1FfnK/1i9Tza3icS&#10;EdfEq8lmdT7wHoWDjtPUMeVe1iaJDEA2NX5Q6CRLlSkiHcWkjTHWNraqHh8enRyfxCrvbnA3d0iW&#10;hYVEpdA1kHfV1mbmHKMog1GWcGxaEul04I3XNl+ozaqODo4AAR4+Pl69vHHtYjbojwREUXNwXj6u&#10;Drux7O0OkNX9+2eGiuVc71/OxmM9kfywRBtyhZYVxJHKS7DN1PCiiMiXs2WDja3zvP/w3tkHH9y9&#10;soVuNX/tlZve453Hs9Zj0/jSBSDsGCLCxNj5qv7saM4UqShmEA7u0tY4CFdN88q1S61vZotSEfbz&#10;dDpvis54kOKte4cff3p3uqgRARWrEIioNsY5dtbZlrwCVggKgw/gFaMOgIzYeAZCRvULtrT7Sr9g&#10;PdcxZ2Wropn3MBQErnG+bYvKDWuaWWgYIFfg0qVP5yxaRSpWDoMrV3UUmTRJL+wMp4vZyfms28vn&#10;VWZdRShJKnEMoAQFDWJiUIEIsLAHtEJeBJNMvfbqlvPq1m27KFsf2LXh/tF8vIGDbqzEB+96mX/z&#10;Zi+OdbdvglMomWM16mfj7XKUujH6bm4a0CIx6tiQ1K6FenF5A4adxgV+54OT2x9+8PU3XrrUV/CC&#10;TI8fv3xxZ5iburWPjh7mGTBED08XL+4PATnRXK7s+3fnrWRZnrGKbNPkWdaP9aJstkajWOkHR4uT&#10;ZZVksYkTwjYzcuPqhSRJ3799WDeOCKKIhGGNB6kbq7VJY3QuOFbBJFpxkMBETOjYO1ZZEmljnnAx&#10;nt9n/JX+SfVc2RoKfOqtRnYMlsExaG5G0+r8dHkuBDHVi/h0nEGsTZpXg05LAHVdeu+VMkmaXdrf&#10;PTqZLxfV7c9cnlKkzGgDx2MEDrPz0pYh0cYYUFqTkiRTWlPwsioxYERaCVpEFmEdFR/dPu52zWs3&#10;8sTA4+MFkGxsbJmYgLwmvbU1bL0QRZH2BnwfQEW2jaOAu0hqdnpk7UKRJV71c2SMxsNssfDbXZ/1&#10;5dp+58MPV1v5ENFBzL/1L2+0nj75bPbpnaNvvHIpTcS39bysB6NupygEoWxsKeWl7XFsXKTanaFp&#10;2/miXrW23N4ZKLVOSSpNpK5e2rl+dff0x5+S0sxMSBykbf18UTpnCSDSiWWqvInjjkIPpD1ETSuI&#10;nEagFQB9NWr1q6znOeYMCILBCwUAikREGAGTmDYJp5WrrIRmMT20i17auXIpapbH9+/ez4r80sWL&#10;3oXVYhqCz6Dx7OdT8aGfJAmfedsyIa6W3KxEAWtDq1VpYrpytd830WJefvj+ycHJmY7UssTzeako&#10;IjLLVf3gUfniFYgjPVvqsvaz5Xy8mQ1GyreuLJEZ8rzVkNpEtPepr7VRrVIgPqzmKrTerZjYkwKF&#10;rQTRSJp7KRZoLu/0yKq6rkwHX7k4apyUtX/3I3/n/snNFzY020EPXn2hq31jOW6dCi7tZUKiB8ME&#10;xE9rhGR4cSfq9zsMWnO+WFEpusg7N16+fG96uirbetW2rQNBx3I6mZR1PehmbVMJ54uGgSnWpvXS&#10;BA/KdCPQ0oAkIn9jFdRX+hXS88vvFUEJgswI6EWIkFgAEbrpoOWtdnWXPXihJDXjjWFT2/c+vXc2&#10;mfU6Vd2G7c0hAq0WZa+bDLo5kx5ubXR6GQbfluXjR+eLMiiKFamyrI6OztJUXLA7G926CWfzZl4C&#10;1MSgk7iTZ8lyWSVpouNMKA4QedVlo0xHMemAvrRuVtFy3oz6yaALSaI9miYUyDEjCDqlVevtlUvd&#10;JA6gAqPe2YjTSOtEB0BBm8ZN6+X2o4eXrw5R9TWQEBXd/J1P7u1sDXupz2O1PeZmCd6Lj0lhqoGB&#10;WClhEBP0aGQUJEBeRPa2ism8ezaXJuBod3Tp5ua8rF0dbOXb0lWVP5mffXL37jdfeznGgAQ1pGXQ&#10;K8uKlDEq0iHVTsQ2TRw71hqfpeF8pV8xPVd0tMiT9eqsFCqlLEAQJhX1kmEdTqpmkcedqxv7XR3f&#10;uXdQu6Y3HiVxuqxd8+h0tSzn02Uni7JUA9Jb33x1/+INTdRk+a07x++/d9s77nVz71zdOh/Sw5Ny&#10;Y2tr80IvG45Wq/aTTw7mC2vyqG1KFpsWeTHIIYo9xRhzFpvhpsHgkSoycX9UhLAsel0Vt4jaAnAc&#10;V1Y82BBqa7m1rjcYACyYWmDZGncGQzbEAURYF71OmsPL8X630B6NaHXlcr9s5Pf/n3c/eXj+0pXC&#10;pJEyFDCta5ivKiWsMZhMut1MMC5Ld3Y+L7IkSTjNfbcwAbOThbYQqSRPunGlat1TqcfQmJ4l8DzB&#10;8rRd7GSDLlIjvKgriyrW0olCHgkIfHrrEE8XX9va1dlXofsrq+fqQgbCEpjXTolGKTBYtdY5jklt&#10;5p1FVHVMdGE4MgKPMulvJklWKB1z8L71KmQFGQluaR2ITKdlVTX9fpEW0ZUX9o6PTlaL5eY4C95N&#10;5hVqPd7cG27tdHtJR8KjB4euaapF66FSyHne3d7b3twamSRlNMp4AmVUJKgBgRQkUV7nLkkTUgBo&#10;AldBhfsHj5kX7BtbzsjWH3w029vrdPoJIbUWhYKQFWIGpZKuRt7rpgQigEHJzqa0Lf1pln342aO8&#10;cyVNU9GRKGVy6JARYYKgTGClGahhP6lC7VSyop04ixAd6MajbTiADDrUhLCqHaDCCJQRADPB9uPT&#10;g2jLbHVHKfpYcRCvDBOCdf6TWw//+C/evfbmq2/wGhzz81Ilv9IX9XnS6D/1kP5z81JYu6iKhBCY&#10;QwieJUIiowXQp0kSNUXlT7vdOI5kujj3aeNtM7cVWwYQYPKKQiQiSKAM6UVbPjw4JLXVKZK9vf6v&#10;/8YrR4+PvHfMUd5L8s7gxRf3iiJDANv4k6NFCCrNEgRJ4zhJoisX9/Z2u1FEwLS9FZWLligSUEhG&#10;REjiEAgwFiAiXdcrMPyTH/6w199q65rbxdW9+PjRZHd3S8AEjI/PlxBwPI50lxn0++8/1JSQcvu7&#10;4143DcDnk8Vi6Yo0Pjqf/eX336Nw9Vv/4kZQ2lGFhhA0ktHKBO2YpBjmV7LIiDGCScYBgVUWZ8rE&#10;8Xzu3CIkYpKO8eyq2jU2eA41q8PlvJ8sdDw0CmNyBHUrNG38Zw9PPvj09kF5ekkHWafxfKVfUT1f&#10;05VnWbKktGMm9rEWbUABJjBSMGstNK46qQ4rs3SRd40XCIDCgMGQkARBYWVEV9B5dHwSJ5LF2xHB&#10;3vYAxP70w4/Pz2dXLl++fn1zOFRanG/c4/uHJ0dTUNLpUxbpblLEiRl2MdFAggCSJ2hrv16ILajW&#10;HKs4joJIcMHEMWGOITHsmuUhBO2aGUGnV2SdIkPyHkzptLakVYToRbL3PvgrgiS4Ve83e92BsI+/&#10;/5PjyVm9vTl03i6nq3v3Hzl+JUhR1qFZOGstkGyMJElTx7BaNBiIKBjDCEooVabT6WiUdmpX59P5&#10;zC3iTKep7nWSnkDduqZ1UUQ66q/qmAhF2rPF6dLNS/azqoWx3irGw/2MDALQ817tLH+daPCP2JGI&#10;/p7d13/6+5s4+RKgmf+l6nnO9wIqhXGivaVVY1ZlNera1AgzNdYB664aJaIqFx1N5ksqW0+ewxP/&#10;VQEkBYQogblG0qSbRbv45MEs1/7icBwT7Yy6+PKLq7Iaj/ujvjHo2IVHD45v3X784b3PFtXCGDJE&#10;mcmSJLl9fO+t6y9eubLrfbh1+2A4GHbynrBbQ8ZYQEcUxHEIwIFIynL28M7H86pVOhKueun+tUtb&#10;kVEtomPdeq/QR3GPNXtrZpNZFA8URCbuAMaBzb27Z01jY6WMivq9qDeAEGI0Udrd0CmzCyRsEgbU&#10;RGTSJLTOi/UkkYoQDUmQcrJYnFXl0WCkZUVV6xatVBGbSCWx3sqLreziMB0Cx4g6QJg5PlxMmCiw&#10;qAzyLEm6EeKXYQD69yq04ejRpK7rjd3RJx/duvn6y0nHKAEQfO+dj0bj8dbOBqmYVQNAJM9YPU+/&#10;Avzh7//Jt7799mxeutpv7Y2jJHr/3Q+Hw0EcR2VT+eBfvPZC8MHXXC2rk7NTUtQb9zd3+gJiK354&#10;70FTtVmRXb562bN/eOfg0cMDYwwAOOeSNH7zG6/HqZ6eTk6Ozy6/cDFJIwC0rT05nsynyyzJ0jjz&#10;wcWZAYGTo7N+v1vXLSNfu3EJUE4OZ23ptNYcnHOhNyqGG71fkmUwz3XGCBRhpJBRnHPMQVicEydB&#10;RAtjJ90aDIbny9OVD8GgIkItgigia3ISAAgpFEJUFrhplkfTaS/W/SjupElCan88lNFQK8SAbfCf&#10;Pnrwg/c/WtR6Ae0ilOgDIgIscI76HMfjYvfCwDfu/uGRIhr3Y0WoLJnAyN7WSw0pBSar84jqsh1v&#10;dOPamziJzUa5qr33gCIBwbPyTisbK7SAwbeDREeRMhqHRao5QgAEiuNUgU46ucJOWqiH98EoW3QS&#10;nSeMEHzwRECiwHc65LNYABSBV9i24fj4+ODx4dn546U/7+0lvdGotW6xaF0QDxxso1S30BsoqRcF&#10;gqTiJEqZ2bIHIkSWtXEnyPPLM1pXC23d/Okffu/o+Ohf/7vf/vFf/fTKC5fjQgNQcPJHf/Dnuzvb&#10;Ua7TvPPPfutrJkqfXs+Tos+B3/vBh3/5Jz+K0Kgo/f73vv/v/5f/frw5Pnk8WU3svXv34jROsrhZ&#10;+fHW4M/+4C/qVTuZTl6+cb0z6m9sfk0kuCZMjubLeeXC8WJeXbi8e3Y8PX50LijC7KzvDbr1zTZw&#10;WM7bw/uTauFeeOlSb5Db2h7cPfro/U8IVb8/cL7d3B3FOv7R99/d3tsiIqXV1uawP+o+fnB0fjxv&#10;m0ZraBu3/8LuYNRFhb8MDf7zjF4BCIwSjILY+NiAUbEL4iEYrQVRmQKoV/kTiCIkNiigUHDNdnuC&#10;twgiMVMG1CcxkeakM8pTJQ6taCAjiIgQMABVdfn44MHp7CTr7iapriwIIilyIbCAY3Zco7dNVX1y&#10;fI+isLOZJUpFSM2iRE31ahZR3yCJV01Vrar64ezhqnJKGyVIri7b86/9+k1kIiuJ4lT7iF3wPrT1&#10;sKPTBHTsi0xCQPYuSdOAJB4FA2GyWNgf/+CjGy+9kGcR+PD45OzP/vwvykWdJdnuzsaF7eH27kZ3&#10;MAiizublxx999u47H08m8/FW73i+gvJsvJ2Nx8WFvR4hOOddG6V4lWDDhViQhBkBuuloe7RzWh5X&#10;tg6BFeqnJIrn2G0WkOBD27RG6yIrTo9OvQ0AiEI//tFPbONvvPz67//Bf/zWb3ydEEDwr3XihfGP&#10;/vOfL0+r99/59MKlyy+99NJwMHz04LFt+f0f/UiEG9tu7mwo0hcvX8qyrmvmJ8fncfTgmkkX58uj&#10;k8NbH957+NmjtnJk6Hx6DooDc5EXG1ub3tmTkzMBqev64cHJ9HhRLZu7n9x99PDBv/q3//Lk8OyD&#10;dz46P5l2B13khY6JWQKLIjObLnZ2d9jz9/74B6+9eWN+vvj4g4+Wq9WLL14KHtrGPr/7+Y/Vc3Mh&#10;W3eLfGjbFomMDohAFAUWIGFkUpCliVKqKUtpyIOQcUqTDwFAENEH70UiNPud7uubW3v5UCkC8JmJ&#10;U2eV90+QQigBlIKkx/zW7sWtzjZT+vDw4V1jZ23DiKu6CkEM6MKKntdclrVbtr5yrjasgjHe1sGJ&#10;d7W1mkzkmVaredPa1tR10oqsbUblzJbe1UZUa9vaLzS5wA24kCh5483rQsjUOGg8q1U5O5odQhQl&#10;OkliHRnVK+jGy4OtncihraargzsPCkrQ1/c+fXz748M0lq+/sf+7v/PPhZKzx6d/8WfvTOeyWLlW&#10;6u7G/uHy0dy2kxLG/WR7mOZJgmoD3RZI7kIQaQCFUAzmscq0Cr1uHBw3lQV2AP9/H0n/MQoc+v2+&#10;AlxMF7a1wrBYrBbT5fbWzg//6kdbG9s3X7mhVRS8WM86XrOmAACA4eTwrC7tvdv37z84ev3Nl//D&#10;7/3+d777nTu3biulZpPJq2+8dnD0aHPjtbPT008++lST2tzcjKJ4Npl/+NOPX3/7VQ1Zs7Sh5WW1&#10;8j5sbGx8evTZ7Tt3bt26lWZpHMVRatI0vXxlf2/Lf/bBg7OTxy+//IKJon5/1O+Njg9OCVSSZJ1+&#10;FiURiXLO17aNoomzHlEePzw+Pzk3pLudLqISCfBPQZ/7u/QcqXRAwiiNDS60gio2ug1WhBXopg5p&#10;rLIoAedkWrpDa5PQ3zcBAokSERDQSisRAzE0ESyjPDF5RAAkjD5Ai8oJz8s5KBh1x13KiYOrmqM7&#10;037XvbW39cJ29/5ZdVquHp8eFXEeOcysqs/mhu2b443LeUfNl6gVgdbWCUgiBLWN0KCzkXPG2k4k&#10;DbDnoJQij0muoW1Q6Gwy/5N3/2Krn1y5tIOIimBre8RKi4RgHXIzXZyc1SfeQYRKBcnidLh90Ueu&#10;aVdpTBpZxUp1034evbh1wVmX6erifp/9XMWwMcpee+3F2/cm+aKxTV1QdG17/97k0XIldb2az+ud&#10;0cY4G8RQBPEQGkLHgNYhKpXGRcG69ZVRkSnSLI3Xvh3PqbQ9O2iSJE3T3Pr4VpFmy8VKZCNN09de&#10;vXnr/f9weHj49V/72gfvffSN77z5k3ff/+Dd9//n/+1/1JF+WkSEIfjgBqNxad3dO49Mhr/7u7/T&#10;7RQQyPu2ae3JyZl1ttvvvPrGy7c+un39xWtbu5t/8kff643TvJf3auc5DMaDO+989p03fqPT6SRJ&#10;Mh6PT05Out3uYDA4Pj1WSneK5PHk8Pj8+I1vvn71pavMcu/eg/sHD7cubE4ni48/ufXya9cGuzfB&#10;I5HpZp1er1eWZdHNNrY3zs8XRe18CESEv2TrXp7njJFIkGC9DYFRawAV2CqUqqyqynd3NuMohWV1&#10;48KlJIS783sxhmBQG7LBAQuBQkHTZr4qvnfv8Hy3/NYbl5iocqEqebVsjqeTJaySXF8dRSNtWlcf&#10;TFarFZw8+GwU722Nis5o/IF7DAP+1vU3pw9ObTV1VWvAvd3fSEknjScMTTtBx8HaiIxOgmKSEDJv&#10;h+C/sX/h48lxadlLcI3tpIlUtSg1X0wfnR0Nio0PP3y/ZvbGdI2J416S6mGhXVW9+95PkFrQYIPE&#10;kanEv3/709Pjg++8dvPmPoKDu6cPPzk+TpNE6SQzsjWKr93YhNBau2q53dovjhZnk2pGsTS1iwm6&#10;sV5xK4RNa+qqi9kmYOTdCmwTGUQgDgqE8k63GO41blpXflk2GgMAPOeGAgHw5OR0Nl2en5997Vtf&#10;++zO3SsvXZydTn78g588Pjz43X/92xvbg9//T3/41rde3xhvXrx4Bb+AhkeN/92//2/+8//1x5ev&#10;Xn50dFTE3ZqXk9ns/r0H2xu7/eF4Y2v73sH9vYsX8ixhH5q6nc6m/XF/vDV87Y2bzFxW1XQyzdJs&#10;Z2/npZeunzw+FQZCKvKcBO/eulvbGgIcPTp778efbO3s3HjtZZMoYdncGV996bL4gKhOjk573d7+&#10;3t5H733y+OAgTqPJ5BQQ3v7Gm0UnN5EuOp3lahFCCOxQ+Jel5X2uNHYQIlCRoUCoTWIDWxeKNCo6&#10;cRq7Io2btg7L6SA2w8i4Ti/pkIvKBurKC9dIrDhQh/K97s69c3fn4el4c2PpV6eLxbXd64POcLbk&#10;B4uzdrXa6F0MbXV8fH/cGd/Y7d1azqu2LTDZ3ds7lWDO3dhTa5JJGVhA52lPDDo6n9Zny9XWaFgQ&#10;hOC0Z/KNr1ufJNo0ucavXdi7sbkJ3ljvStvoomc4+NUqq9u3Nnfe2NkceP+TR4+PXSvW9YcXfFh9&#10;68bF5tCPKPvGxf2GbfA+ILbeOiehbTsdALsIDU2W5wtX1r4CAo1uI92hCHnpZ/PlDz759NHkaLFy&#10;LvYY0ZLdvHaeBLXSRnfTQS/dFq9R+8Sg8wgABKKRvYg4YyAv0jqLQ6eIhr1M/T08ti9BT+ipSRr3&#10;PJoc3vq113/v9/7Tg88e9rudr7/91vs//TTOIydNWdcC/uHBw08+/vQ7v/lN9Yz1qPD1r9/8P/+P&#10;/0haV/Xi9Zuv3ju6U3SzuqlXq1lH93f2NjufZZu7w4NHBx99dCuK49ffePXO7bt5Hp+cHafd5Mc/&#10;fCeJo+VyXhT59Gzy2Z07KObeg3vfePvNtmoePijzbvHowaMf/uAHwUocmQf3HwqEyBitkySJDx8f&#10;xal++5tvAMpPf/xunhbf+vbb/UFxfj6bL0oBaZumLBfHpxPbuhevXW2aajadrRZlMSie3239h+v5&#10;PfcKgBNagZknERgdhSbzTbta2VgRQBChDPSqacAGE6TfyUadvqjVWTjcyvvdTk+E57bs2N5miOKN&#10;/nkTV62aNFwJOGgN2otbvaXOo+72pf3rhw/vt7odb/S63GnbjVV0bnSyPxoU05PYJwWFgsinxpOd&#10;2zpPUlvzj24dfXxwdnFw/Jtvvhg6aUfnUE7Zh0g3ovncemLZSfSkbqKmUZo2Luy0zSJyYQf1b1+4&#10;lChKwLw53inBi6bB7s3p2eG+UUuZDvujqt9jYBQJYByFAGxUczHVZFuwOlgXKUAJwqK10mhUEO9s&#10;1cKkrE+XSyFFOYEwCIgoRaABYhX3k2Ghi9A0kAQ04CRwCAqESCNr2+iVVZVUUS5ZlmoTrQcBBZ9X&#10;ir4AkMGr1/bLRfnqW69sbg//xW9929kfBCChAAAgAElEQVSmN9xJk2z/6p7zLZZ4/eXLpOXa9cu9&#10;PFNfLHGIUWz6o4Ii91//t7/94+//9LW3X87y6Obr1y/t79+5d692y94wNzGON/q/+a++++MfvfuD&#10;d34QvP9n//zbw83hwcHjzb2Nb3/nm9Pz2ff+/C/fe+/dC3u7Irh/aSvvxUmur6uroKk3Ln7tu2+T&#10;RJ9+fPeP/+/vO2evvXT54qVLbdvceOV6t1fUdTMcD5Tms9OpKATFFhswfr6alM3w1bde3j1bnBxN&#10;fAjaRMbEZVn/ikcvgDD4sp2dzu9FxIMiGNzOYxAfGCyC6qT9C73x2WcP5uX8zsODx+H8Sri6tTGO&#10;s85OfytzdHR6p8hDEUftzHKSFpqEyqjrCyLUjS0nOsB2ku9debkf9Sf6JOl0mMjbYIGXwJu9cdD5&#10;pa2L3FT6dGFPZv0eZgnZ0MRRfGt++OrX396/ig/uvsOFvn9+9NjRXreY1PW2iklFD6tqHMfdwFNo&#10;B4oozRatPPrk/t5wvNkb9vIAAoLUN9IHS0ZXs3pgUuaqGOUYuK7Cjz+6t1r5br+Is9BLzZVxJ7FS&#10;tdDUrEgnJnItEHBqQidh41rX+NAyB1bKBC1KIwA770PAwCFRcS/pD5KRCijsUbBtPCNERhuS4Bkg&#10;SDDBF6WNz1anWi+7+ezqxfB02Pl5NMEoImmWfPu7X2cOeZFpTS9ev+K8i+NYEP7Nv/2d1CQIcu2V&#10;l+NEbWzkw2Ef1RcBLIAK/9f//X+KY5N1k0uX9/NuFqXq3/0P/1UcRa9989Uojq++vE8k3V7xyhvX&#10;96/ssHdE1O13SVNSZBevSpxGw83e5s5YASZJJMKvvnUtimIBCCwikhYR4BBEbe6MbW2FJc7iODY7&#10;FwZRbEjpwKIjA8jDzRF7AZRXrAcBpTBJjVZq/xI4y8KMCIgQpQZ+OVaJPL/8XhIfh1BgMmTwrSiC&#10;+bK1dV2K2N3x5c2dPWeDc/7hfN5EneFov8Ts8CzeHI1a1OfHJ9nw0s2XLseWTz49Pr57L80oK4JV&#10;1jk5PDxvzikP0NvqjWVkWv3Khdfe2vqaFjy7dzIWXWSri6MXs9Ab9QeNjY+OPug1s6TXZ0GjvMGg&#10;dAjNqgOd3Y2xTvWknmoHvQjvTRdZdgkX1a1Hd3lzt2/iE6w2pVg5eHTnqIh3//RHH3zj7Zu9QkWi&#10;vCFNEv2/7L3XkyXXmSd2XHpzvalbt2xXVXuLBsCGZYMEQHA4w+GQ48id2WXEzOzLxkiakBShF73r&#10;P9CLFJIetIrdGc5yCC4NAMKDQBu07y5v763rTeZNn3nO0cOtbjTI2Y0NBQvL3dEXFRVZWVkn81ae&#10;L893Tv4MFJRUhnnEDkYxgpKagbHfaA1vbrWDgITtXq4qltPqqYtnhpFvWezBblNUU1lBw1DRMFEl&#10;f6qcZhGNAxYlEU0iyKiAsAgh5YBDCDESBSICRRPSiIqUJaIgyrI08iiCEEDAOAxjSlkiCUREupuY&#10;TthPWBwlnAJ02No4CCM9rY+NRwAARCBEwGNvgXTOHPdukcsIRgARhNFDo4NxJwEQgVKlCBGnkOcn&#10;5HErqZzBIZCAwjlUgQIgBQhhBWbkFGIPPVYg0DWJQwggBSLOFVNg/JISUAXKkCP+udNADoCZkUFG&#10;HFcMEABZUzkAgKOx6RIDSNEUxB8+XA5cGjgAAItAVPkjzeffHtrlYbpvEyrrMdHDOA6tBEah6MY8&#10;BnHOUBaX5vNT1d5ejc0UknjoDTwTFFU9F9uD0BpRBv2R1+pHKVOZluR4Z9voBrmZPBfBbr+zstHj&#10;bXhGKSiYUJQ4NUc3ZISknuWs7K4Xc+XZ+YuqjlOq4PSSqyvLq2v35iRF5ySfPTrQE8/dTng8nZ50&#10;ArjTa9LIT0aSoBITShqDRdHc3xtl1GCuUE4RDSYRyRDJYZqIj5UXWUAb+3V3MMwgFXEeECQwyDDP&#10;ZuYcRIedXuImJTkTApQ1C8+dOlNMTdx5sKKa4pEjk4kFa/vd7ghaAdpqN7WSgNCAAUXNpBp1S49h&#10;GIKtgTUMRwAzXVRNVWu22xhAgQgx46Igy0QjSMQEKZrCEIQAAZYkCYgYiBJICFAkjgkJYSqEuhvb&#10;DCAGMIOHVjePRSvhgQsBhPyRPxAACAHAIT9giDIMOIJjTwP4mJcKBGNPBQ4Rh4jDePwrPnY85xCO&#10;YZ4QcID42Fx1vBsyCBgAAHEMOOaQM8ge2i8c6KvDh2CVMVaUA84AYWO/s7HZAocQAAjHfigH+u8Q&#10;Pjp+/Jg4MCsE4OH2b5PcweHxeyFEQDeDyWoSRxDwMApDFosx5WktXa0uyIqRMhS5ZHZbYltmTnvX&#10;S7bicCBombSQSam833Rbu03DzAVSNndpIVc2grDh3ag3H7SmS5O6YPb6nbvr23Bt7ytfupTNpqnK&#10;/VH3yl49k82nhXS/26kN2gJydJXd2Fw5ZWar2byoaEPbvrm6u7lr57LR0Bm1a+1mqyPP5VImTwI/&#10;HglRAlfa9sxC3u/bbk6f0pYCk+VwXkkXrFY9rYmtYXsYg5KWYoyHyYiq0kzuVUC91VZoJElidkbh&#10;MCxL5ysFbKSpP9P1u5KvWm4YJeSJ8+c9J+5+7DTdbSgL2fLRrFS+cvPDH23dU3NArmQDkBRM5Zml&#10;J3fX2rfvbVFE1bKuZKWQO7bbxiJIqRlFkKI4IpwBBCFmkAOZxIIoyGqagwQFTIAEAxEDiAA7VKTk&#10;w8rxwHnkM4ehR4nMETqwVEUcjS0C4WN+BRwCNvYdIYBywCAkHEAAkocWRJ+lGWYAAMYQYAADQDBg&#10;EHwmmQk/KzEeszuFjxkOQgg5wI9MUh7Gr1owjfcdCCz+ig8KfPyA34Y4TJwzh4EvDNpyEomSComY&#10;yDowUZhTYlmgRhBKQ3d/OPS7AwXGaNI3ZkPu0jI0JrWsN/JFMUkcJxYlUtZLC9WcQL2hUC0Vag37&#10;+MkTx6tTV5fvbw2siqHHIh+5g4yemi7km41Vu1UfOm4Shf5ooOqwmNZqkQc8hcWASH5r3/vottsL&#10;re9dODPjW2+2BlfWLWwHRxckkNHNyowUY5EoNKQ912kFnjl1ore6wQeNstyNSHRr0z86WzpWBKEr&#10;IhgDhftQ9lrsl+/d/OT6OmQsbwwamyv5E6VvHj0vUavf2H/j3opWHj17prA4J6koUdPZ00uLqFPr&#10;CGYP6rvtbIBmFyfVgT8YDahRVJeKS4v6PFST/+W/+e8/ufnpG+tXAeIBCwajvpZSBKJ5nsUhp3EU&#10;hpFiqBhAhDEE0At8CkI3dMMwQAgRguFv3sjo8Rg3/sj75rPtx2w5P3fsr9mFIP6ZuxeHIAaf6ZI+&#10;boT7aOkccsAgTA7Mwz5r75FP3OMnefxsjx/0qNXPbUEAfiWR4X9g87dHKQx//6//FKHffG3FAaMg&#10;dEO7b1lxzGSNDq2AJnKGHfvS/KsT+QXuep3le32nazsjFZtENEeIOY6HrUiLiR9QScwVcCZxR0Di&#10;gMZ2v9Md9ALXEf0wj0VRFams9VrD+Vx6opTOFHPZTCqJIgGTjKiJCRcQERlUIYutYeA7BVVOlTI/&#10;//iTX1y5l53qPXkBTWrpaBS4kcU4a/UHmdwUCJNqQRUVRUDk4oWzWjq91WdrNJcd1XdG/Y29gR95&#10;mOCtvc7c2a+81Uhu7u6YBpCpKuLKYOQICEYRW96o7w58Z+RpAI+6g+Xd+lbXC4iZP3Xe1Se21xuR&#10;Ndrp9/2UDFTs4uLW6Ojpmak/v3QaQ+iBDgAJd+WO3ShNp4/Oz3lROEgsLkZQiAlBOU3LqqbrxYCj&#10;opHWZcn1gzhhALKQRgENe16nPapHIMQYFovlamVaEKTf+M19LMYpBDk/KIghAhCwg13wYQUK/yME&#10;47GxKAMH+nkQHHiKPvb1ufdeEAL2WAn725NK/xniUHHOiFPEWSSrXJA9iN2UqhA3cRp9TZpoDweo&#10;UEh6ERVsE2VNgXAW6cCRPNaPHC/iSio1FJkPQjWk16/c39zZwREtKTjNQCNkOKPu7O+nQ3tJLxma&#10;QiHptbr2sCuJEkbC0HIyhZw2WQjdljpARUEmfjTstOrd1manz+Hg2aVyJUt6wJi06sizG3VvxhCP&#10;TRbhkHbZ/sgOn09ftPrdWdm8enPd8ZqNwIZ+8M2XvzKZgj94+9b/daW3tdmuGMKNRm8yJxgKFyX2&#10;L37vazeu38oJyo9u3s1ppp4vQMuiolgtZuqdxoe3XTA1q+xuXJR2a35oV9LliuQlURQlkMhERikj&#10;Y/oFSUNn5xbX129BSwUdO7ZcHRI/IZwIkpboJiACkgQkYjGfMkbuKOiHDOAEJh2r1R31uES5EGNM&#10;AeA0Sf4/c/f+028yGM8pOR/DMDilD1P10fDJGQcY/yNMQAg45xQCyA6aGC8pMTCGr49NfMdl+EGF&#10;DCGAiEPOOMBw7Cf8WzQN/cLjsMZeCBjngec3ev3NOEwwZjA2C0JKD6ecXrK22djeqXf2B29dvY1x&#10;QRNSsdIzpXC6hybUCWN6fmQHdzc2rm3eFIFdMuRcwZis5ELXwYGfMGBpOT1dmBHEowkg3QFFiiia&#10;2HbcQYcKBpbMbK5ADCUUOey2nK09LiqJoQ+DSAbACVw7IkQpF828U+s3drpUEHt+WMpoEsG9JrDW&#10;dj03MTKpYDSqd6y7W/t+0BVCgBH7k6+/wN2+1R+urmw8fWxKT2wdxceXzulG2e+3T0+X9zZXRUMP&#10;EX3p3JkEhAVJ+pM/+fbc3MxOp7njKlLmlBS7Jhy2tvf8tkPVhQDlW5sJDV3kdlfXtkd++tL5iwsT&#10;2sbdur9q4WF8p7a+vduzeggjKZMjmsxM2UAI6xIyMRyMnEEQyoaRQL8x2rXjPscxxFwQMIKwVCxP&#10;V+cEcshjL4eD/rDX7wNGRCK5I5cQAgF0LH9vr54y08OBRVlCCIHw13g5DMU+iANmD7zR0KWcy7II&#10;AA/DZH1tK53K3L3zQFE0WVbGE2BKebfd21ipcQ51QweI/SP17j+lOKzsBQBQRi2712h0Q88URUgo&#10;PZKbrKpP9Fp+u9Ozmp1Oo9GOw8rU0Y2trf5o7+z0kt4BfOgNWbK+3xgGXtpQzJhmDXkiZ4icE8jE&#10;BPRcOqBCs91S9xuFvgUtZ7PT2231EQMaYqzVUYyiWcwxbpeOlOPt/fq9lewTx4TZI2pGv/jUmdJk&#10;aXOnWUrPL87Mhc0W8ynO56rHlyh1UQKmjryoZgpE1Ccq2aDXbdT29kD/wkxxpjy5MQjzEhNia7/b&#10;O1nRqjPZrIqAy5xBVC6WNpe3e/d33EFvhw7nlo4fL8/uBSju95978VlnENjMv7vXV7XZXGxNFOC3&#10;v/7Ckpmth8qer7iWrxjpZ5eW0npQyMGTC5O3H+zeWd27t9lzAipmtWIhV8lWGo39AAUxZl1rGIV+&#10;SpBsz725ux1i4nGyWdt0kiEkSJSgJAlEgETgE6VKdWIeCxI4xA7OAeCffnxn2LPff+uj1eX1H//w&#10;Z3MzM1pWs/qjj97+ZH5u/v/8X/9vPa0WylmEH3vZAg8G7ffff/fmleW/+9d/5wz9OAmn5yaThN2/&#10;uf7xO1ebe+13fvqBPXR2t3fnF2chJTAhrXr3rZ+8u7m5Pb8wKysi+I/V5P/1xyFWzggwkUSaQgXg&#10;GylAUUEM0821IfWQCkWExL6VZNIVSc6QrB6OCAVqXC4Flhg5ztnFY8cEfH99c3ljbXJ+Jp8twXa3&#10;mC/9sta9sbsXJDUF0ycLJTVK2v7IiwMxk64NO57Xz8bs0713xbvGc88slsVp4+isGSbyuWfqbSut&#10;jaAp5rPK73/15Wp+xvHboaoaE4SriuckOfXEoLn3AKx8+cWXFSRzxY76Azmff+nUsXP58kp9cDo2&#10;CpEGUGAsnVhurB1l7GfvX/Nd6cKFqqBqLQ4bfWsWE8GBv2jtLU9UbfHI7x9VnV6t1ejWGiLlauCs&#10;FovS2erkUrlyGwrTbdDoIN1YK2Wr83k6WT3jhI0HV9be/eRjLhF9Zror4Gyp8NL5k8xLMnnp9nBn&#10;5HGVaKaUvb7abg87VBdjj0YsAlyiTEMYQJBgSAAnCWVJIgAADneBlENAWaPeGnbtRq35z77/PW/o&#10;S6IGMYQJZCH/+3/7D6dOnTl29AQhwq8rbHEIvvTcU9feWXn6qYuqkpFEEUIQJ8m9m/ftnkMDMOp6&#10;o15gmqYzCn/2D//etT3X9dZXN6fnJt9/76NvfOtVDn6LUMdffBwiWgMAieCUKJg0STikgkLScoYB&#10;asd+5AaJEwGfzVQmCmraS6e32myvOUybRpzJDDyvhFEc+PXdumW5eBTGljt0Rn037MZsADmIQ0iT&#10;en+oIjziFIqoMKEbE8X7m7Bea+8P+8+cPwoIWl9ZzWXMypef30qy7197P0176RfOCCASUdRo1a3Y&#10;skN/b2tHSGU1kpldPL6/1l7t3p6enux0Y1ASzjpQmV166Ymno/r6pjikieVUJrBlRy13icy5A2+9&#10;bqXyJ5vDmBClvlMrFyrSbMXr9jr3PWdC9D3eRoVP7/nbvb3N9RUldXYCsOMT2tq965ley9FSuy2Y&#10;Pz2tThoKFBM5KJpGezVetcCoUKKtGuDAPFINJUQAIBISOIyHnBiiiAXH9jtRnxcTRecwxEkYiNiX&#10;5DAJeeTDYZ9RFkmamFDx4TrwofRwzgEEuN3prj5YD4NIgMKbb7y5vrrxSnzZttxu27p9694Tz12Y&#10;PTJ7/87yzGI1m88SQABkj61II1nSHCdoNFuc9p+aOM05IBifOHG8U+8Fnq/paqvZyJRTgJMooM8/&#10;dznwfR6CsxdPZ8vGb8+bm/9ccWgcIwgSSEdxOPB5FBCXYpkm/cRHppC4kUy0hA5UIZpTwXB3oyCJ&#10;kyeebu/v9Oq9mt29u7uSSiknp2YvXDi3oKeORX5tbXkgEscRxUC9/NzlmEZXP732xnC0pRq5GKQ1&#10;limbZk6v2KU7zQFNRpVSZvpIdTC0AI2TyF/78H112N5rrH8s0olsZmO7aY84JTSdk9VCdm1tZ9Ic&#10;2AVDMIDE8hsbN9a2O1gXFnCWVJ7GsdgNYatnDxrrJps8fmLxh29+sG3FsoQUIr/2ymvLt65sb63S&#10;0Nlr12IVFKePlfZXdjY/lVDp3/U7CksvavYp1XiPMw0hpTksRlKq0X3g3J7G+Z1mwQWz53R3cHPP&#10;ntHev7d3u235kuEhHLc6CYwwK//SDsv57Orq3siOUzzbbNme7yhVmSPZD2hMDcr1IEQQQEFIUtkI&#10;5ELORdeTvIhyThAgANDDucmQc57P5c6cO5tNZ+/fuv/Kqy8j/oYgiNbQ2ljbUGRlfW1Dk3UkMCOr&#10;QYB+/uM3v/On3xJlMl6LZox9/OEnP/nxT15+5VmM1XHHoZRevXKtPFHa2thKpUyAGWcUcOA63uv/&#10;8Hqv3zdU7cGD5a8tvgTgP3WL4sP1UmCU0SjmjNtd3u6FofJAjZU4kIvitJnSglBKAxQlgGOiaopF&#10;FMu1Gu2W5QWjIEy8rczF8mxpUt7bcHYbq80umjj5lRdfK09m15tr67Wt9aGrCYLCQBkAHQsCFooZ&#10;I2eqcOQqII55QmSpOnNsNPS/VFFtbWpDTd5970qCRE1SMRFB7J5bugTyuVGre3R+qmfX5GymKknM&#10;rcVBJx4GvbI2ag/X5L0Ok/d27b7TmZrIdTstU2KqKqxt7mfNdGB1Yxb3Rv2jJ6ZvrG3evXH1D/LT&#10;Buolne0UHA35qh8pjdOnMiee1mxnorYTDMOW6q7b3Zykmomb39+aOf68XlsL2r1ry/fqXlIyitCy&#10;thqW5PtYgDvL4br/wFR1P+FiOgVB6CVtFw8K+QkmQiKjhAE/prEfY4gYlfoW45wpmqQZpVSqeDC5&#10;PJzicgyF8AP3+vVrpULJ6lk//elP15fXX4kvTy5MyF9SHMspVPOKoD71zDmikm6332q04ygW5YeA&#10;Cg5qO3tPPHFuamqi03cgBI7jBEGczqQ3HmxSRru9dnV6Kgj8IAwkWXjhuRdef/11ARHPc9OZNH8E&#10;iPqnGofGMeIAxjzu+KPdlm6KKShNTGmZfKRLMC/Oa/bc1XcagOieTdw4jAXPsnoe80MZOjCCIWUU&#10;tIKR7dDdoXunUfd9miXZUE3JqsotO7Z6BuAmZVazGcuKqZrY9qgeQcIYDzUaw9HAsfXKyfOpqWMC&#10;qKXm/c09z+5rFCirtaEp+cVy9sXzZ8qa3mjUj05N6VoBF/RBb1DORi+e+/pWv7Vx+/7L3/mrHpHu&#10;PFi+1/Fbg4jySNJFBWanKpWPPrxfGyQChh999F5+sXJkaaYcziQ7tbU0Xwm61BXzVfuVxTOif/bB&#10;g4397sgwDbGYzitCuP7B1d3lFgJZrB+fP+L2umk+3KYeMYOXJp+c3bi3GrFuryaFiMUoZqjXt2PK&#10;/CQWZHnQ7TYGDcmUl55YKlczjHIAoygxRz6OSCzKRJIETg1Oqevhdg9ag4RzBgA9vB4OIZNk6ZVX&#10;XmrsNeze6OWXX8UQE0IQgFCAHCSSIHzw/nu1+s5XXruMIMplcwL5rMshBH7/W7/31o8/QghCRGkM&#10;b1y9d+7cydOnTu9v73fa3ePHjiUg8X2PYB6G/vVPrwqiCBmIouDTazeefekpIgqH9NH+i4jDq5w5&#10;x+Ls5Pkj5jkiEQ4ijGLEg4QlMlnoMdzWUCY1B4Qibjbj0EHcEVSGIwAZZwTGgIoCQAJkGYV86Qz2&#10;Z8I927Vp/d61B97gVn1r0LeJpmABiaopGGm/0wWQd+xRtz1gAb1y7fqJAp57+jIb2H6rNWq0/e7Q&#10;s0ZBFCaRYyfoj1/6oz/+3Ve6yzejKNQyElAm3rxyZWV7/dzUNJwbGoEfesE7H7+fmp+WdbV1c6cf&#10;Dr524sSoWYsdXG+0cSAiLFcmclPlUjyFpnU/n5l45bVLkwN6MxD1Cn9t4dz3nnlp2O8vZPI3u6ac&#10;Y9OpzB4IcvOzf/PdF7fagx+/+f4AiHrMm/u79cTLRdr1rfUPbtzpKlrkOjQKoKhMVWZnMyStmXvN&#10;1v7Q9R2Xw2iinFMAkAAUUkDE5ihQIRGAHKu6Z6aUyI84E0JG1JSQzaQRkQ6PCMMB4AC224M7t+/k&#10;jFwYhe+9926tXvuHf/cP3/3+n8Rx/Om1m5XqxPf/1Z//+G/fvHX13rlzZxzLp8njICrebnZ+8dZb&#10;f/FX31c07/UfvpFQv5LPM0bXtzYWFxaGrt3ptF79+ldDz8nk9ZnpI9bV65VSqVFvffTuL5/58pOM&#10;Jxgerqrxb3McIjsfAxwGsL8/QBgRAmRRJFhyYmWn3dwbWGC+xIHZtSktKztrq37cXZo7ovYjU9Pa&#10;7Q4GXCKYEyroApZSRM3MzmutrdbOzRury6u1wdCHHEBQ1PSGyO/RsNQIZCHgro98xZ2q0rlUevIo&#10;GdK7yx/2V+5BHrTbzWHTwgEVCIACk0SIKes0Ou1aqzi9mKtMlfPba2sPxCRZv3Ufa1Jno/7zG8vp&#10;3ISopiNCzs+X8pJQMObfc6yAFCq2c8OJm93aX37zxbe313Y/fpDOtdtWuN7yGtkn0/mJS5eeC/Z3&#10;B45rlosTQvSzm3cWMsG5F57dfYAnqhOMCbPTcx9urkwOA21/d92UwPSxZmOTASseDDDSYi9IldXn&#10;Lxx79aklu2vd3sneaTmjlVWnvdNeHuxdbRiT+PyrC7lizg+iOBFEFCEocgA4YIIgCQLxIi4IDB28&#10;Dj2sqSEEsDRR+PN/+V1OwUvBZUYpBwnGUDFEUS38d//Tv5qYLEMV/vlf/QGCXBCFv/jrPxFlERyg&#10;rwAHvDJd+u73/3Du2PQsnigWqxBF0zMTnhf9j//zf5syzc3NTUEQFhYXQupffvXLhm6Wp3MTpUIU&#10;sFa3AwhECP//895DCU4Te9DZXFnhCCPIAQUxZbGQ2x3CPnXPXDqxfnvrxs8/lgANksHRE9OCIQme&#10;cOTIfGWymiS002pjxGmSEEnoj9w93w8it514fZokHBMCJcwns1lfYHt+2AngcSqbhJI0OVFZmKxk&#10;k754jzabux3qxM7Wbn80ypw4f7x4Yv/9t04uzo8G4dXrDzhV3EQGgsEZyGg6iqMkcB807ZHjBjEN&#10;w7jfHDjQ0qXkxcvP3L5+twTVTmEib9Nm0BFATEWCg16w31vxBXbzetucrsUlVRM9UXr9k9G8HQio&#10;SzH91M42OR+2Wu7bb52rTO222n23kzPkaqAZKiqT1GxIz1XTU2cu0mjhF9c3lrsx8Ky045SH1oyh&#10;7sd8flqEFT2/eMF9cHMqS9q12nJrM7SoNqv6CUo8KhGMEOM8ojxATCRQwggQwhA6xK59AEjGQNQI&#10;BSylqwdUAMg4AAjg6YUqB5zCBCsEcEABEBTxV9bAkYjPXzoLOAcAHjk+DRDlLDEU0czqgPNz+dMQ&#10;AgiRBETAKUSwOldCnAuKNJud5pwe2qT+v4w4RIYgIiCV0WbmpzjEAsaAsSgBu13Uur9qx1ZjWWlv&#10;74WhQzFjgPV7vfpuDSCUK+VkSYvDuFqu9Ef2v33jF5qsSBNl1yDDWr2xUxvaNuYwI6lZXT539ni2&#10;XL56856vZFpDy9NFnBOnBMS61mYn8afJsBdpDkSBNFQUZJa5wgU5fXRqKXKTds+eLZZnRAUSwliC&#10;AJNE6cyFC+EHv3QTcANYhmr0LV8uTFTSRJPFm52Gev9Wk9+/kNHvJs2QiTPP/tHKEF69u5Weutji&#10;ajwM2zPHDBzZ+1aRGG/UcInFIk22QhmNkKhmZCXZ69WmdhEI/a3O0JVULohvCbCs6CeD/rHJmbt7&#10;w6VKRS3ocuTOA7Tk4+a99U6C2lvtXRvucfxisTJRjispmJk0ejhybOzaQpwIqhYiGMkSJkAPPchi&#10;yFnCWAI5fVxH6jDu8jiHMTjg/wEAxkw6yAGHDACAAAIAAYjBWHGFs0e1wAEK8hHIGSYAcIAQPGD4&#10;PAJS8THJAILxYZADDgFDY/LSP+H0Pcw1Z0g0IydMpigFlEaOPXCsgecIkKH6+nZ9aw1zAgADCIgc&#10;yxShGDBNCGnSa9QELKSNbG84uFOtxugAACAASURBVN3tMTcyu65RkTqry6OGhTmDiJl6ZmZ2wphI&#10;EcgVIrFiPhSAkDIzli0WwXK9PsKVYGB3mp1Cu6nQxJ8ouX407A1gEnDqF7IZ5lu9hk99d6+xb+RK&#10;QJCm52ZkMzVIKXc29+6z0LdZjBgmuN8dXb95q0Xj6/Eox+X7PPZ9lKiKfP7VX7z5bkssCJrQBZlJ&#10;X0iLUttxuest0M69QBhFGiOSkMmacng2PVhcLL7+9+/KHAQj6/pGw4dEHEUTpWLK1OKN3e20KKay&#10;zN9oL+88r+azpvqTe9ePNVMjgkctC+BUdqoyKWeiUdgeRAwjQyWuaw8GsG8xVsCEBJ1uwBMBMgkQ&#10;6kasYHiUxgIRDhPKzwCAiKGxZwOHHHJ4wJvlHADOIUcMcUQPtJIgfRzbCAFEDDLIAUCYAYoYAA9T&#10;9/MMIAgY4AhwCDkEADDEAOCIcwAQfUzn8TO20uc6Ige/sjj9H2RMPPr28PrGe+ABkflz5GQwBmr/&#10;Wqtf4NPkULMXIyJJCgeIcMoFWbNGoSpFxay5BmSeYAhZwpOEIQyBKBNRJggR3/at/WY5X6ycnJ16&#10;/pVzjKxtbi9fedcb7iMGDVHRJMUwhMlSbqYyt73R/eTuAxgkhiJlXM8XhQFFLT8gRoaJBdt1Rx0n&#10;b/VDGAnxxFZ9v+96qogUSU6Jpm8Na90ar9cjkSiTk5RIT188G+ryar56fWXNCSjlHAAouP2mGzWs&#10;IeXIYvGxxclcNj0Rcidd3G+39noWcPxe15lm8Yh7bOsOyOsIaBFs5ZWpAYowErrtnWl5lIL49pXl&#10;zf3hdvMjDRIllVYQMjXzqaPVUa1/1+6p7/eF6UJvu6eGiFhW1Gms+QPJCUxC7IT2SUCX7Tca2/NH&#10;C5qRaTvUgdbpJysqQYrgHlvUDUGO/JAxDhDkCBMkFMoiIpgD/Hm23W/0FgM0JhAwAAGgDwmDCDxi&#10;2APOxi7s4FECP97AAc2PA0DR+K8RABDAhD/GS35IFj7YxyGEHI2VLh4O92ME5vhA9BgXkI9ZThAA&#10;yD9L7cenE5//6SEXn7OxHAd82Mr44g7qgV+7sM8a+2LjcP17EURIgIxxiBBDKG1oUQRjv0tQEicx&#10;YwlncRRS3ZAmKmVV08IgZkmEIUilM5KuCimxqucQlkb1+qDNme0FQnOyWinlTRUnmMWagDFgMUsi&#10;Gg0jD6FswOmnd9eMdMFXu7Y/ot5IAAnlXuC2Y5iKk1DXNQ6Amk7tt/e3O81cGHo0zgSums6fOXOx&#10;H8Alh39y7ZPYHnIAMCD2cICAgCATOcsg/PuXv5xNmbH/9rVtz/70nug5ADHf6QfYteNoCFrZWa0H&#10;4+W+WG/1tMStBtvbod8vVuJA29hpohgbsgSSxLJ6xZQ0U13K5CTLEj6ud00rafR2FnhpfxTmJKyj&#10;SCB4CCPIEpeyxA5dGLRjMYGhRHpXavvSRHqmdCEjZ62gC3rixHyWmAhBCA/48JRoEkYIwAQcmjjO&#10;w7GKw4NCl3MIAGQccMjHCTPWuMAHh38elswBYHCc54yPk/FAN2f8CHh42WMfaMgZYAcV+lhg6lEF&#10;zg+K6bEJFkB8TOp/BKvmED0cPR/GP7KWxzlM+EHN/3CofYxBPN7FIHvIax7X84/NFw7bM+rX4hCz&#10;lzHqOiO/5WOCEUdh4Mahl9Lx3FTm7oPQcW0AKICcIFCtVudmq5EfChhDRokocEIsy64CoErKJvez&#10;py4UnKk117X29kbeKB0qogK9OHKCEEIEMEogsAUoY+BFoZeguOc4rRUrsaQQSpi7iQJCBWsSiHqE&#10;CIIk3lq5ffv2pwN/eMIoqJmSbGRKk1UGAlnBJxamlo7M21Y/jgIIOeeM8UjEfKpSVAk8Pjvt2sOi&#10;rth7d21LgKIZA1kFqiIpXGmW5Mb0NL6+Vtpzc8O4D0eOBuxplSLcf+OjO3YwKGayXzv/JInD3GJ1&#10;4fi8bfu37u3cWFl1ht60op5keqoyoReE4t6WROERpohYEGmYjThDuMFCJ2RiwyUJagwGWRE3d/am&#10;p9h0ViB+UltuIowlSRJEEUEBAq5XBGJAIB7eHQYHteP4rTIXIETsIEk44ICzsQEpAwADyB4OnZ8b&#10;+TiHHDAIIASc889SAXDGAfuMlHTwpxyMB1POAT54IhzkFwfjsh1ANB6Vx9nJDx4skIPxM2U8dx5r&#10;2T5SAAFwDD2BDADODzR4AARj5iME4KFACAcAc/AZ9fEh6BMeaPbwA5byFxSHOfYyHgZ+r99BiCOG&#10;EAQEAwaoJFAMojh2EYIIQYSxoQqKTJLQj1kSRCEUCQN8c2trl/PSKcEPkQYkBAkEgDLuh4HjOpAL&#10;A2s0CigFyMhkiG7GAsaiSrmz22zJlAqEQRlAijlQU+mlUKt6gs+pH8S+6/vWsDNZycFe1BsMUbnS&#10;d7wzE6mh9SCVJunczHNPX2y02rt72yyOEISQ08XZ6ZcvP79Tr4my7Lg8W8gIRkygH+szSDHKZnDx&#10;eLY6t4hluOc1r7TrTWeSYSAXVSLnz6ERTI1+WXOr2am/+eu/PFeY/OT1n16/cev1n73FACpNHZ2s&#10;zt/u7Ww4o1QKMxZkUibEiDLk+wmkIMWxEsE2YTtuX/DIdF5XBCEGAQQ08oN2vU4B55QyHkIECMEY&#10;Y4IxQrgC5rVKloj4MMGEHHBu9W2aJLKgi5Lkhp5myIjAJKa17ToBOE5CM5XJlUxIOAMcPDb+cs7d&#10;kYcxEYnAAWKAMhBLksgo4JRubq5PTJQN0wSMcwB9P3ZHPuSQUuoH3vT8FCQHZOAkooEbqKpGOeSA&#10;QgggghBDwIE9cHqd3tzsHCCQE25bI6trlyYKmJA4ihKaaIaK8cEgzxiIA9rZbzPAS9WSKGIOGY25&#10;3beJILiOL2CUm0hTwBgFPAGNWlOV1TgOdVNL5QwOv2ij80Od944VTRjgjHPGEYoB5wxQShlPAGec&#10;I84hAgAjpCiiJGZazf5+q93qdeq1RpTgqhUY5kTfi2rrD0Z7a9b2BuYEQZzPavOV/HBore80UOxi&#10;TRNkU85laIzHtXrKxBlV7djuyLZpSjhx6tiGHbrDbuQ7cRxEUXTp7Knji9OrjZ2rb16BKcOLvbX1&#10;Byrcgz71lBjxCHAEOZEIipJY1+W//P4/+/AXv9jc2dte30AwAYx5ESepLCxMI6e2UAmOH9HOHpu7&#10;9sm9/n7k9G0vlETEC0fEb71w0nH6UKBff+6rq5s9xMS/e/u9Rqvzk+u3A4gypm6Go4QlHHMOcLco&#10;nNU1z/dCBEVBHrGIA64oYsg4FhQd0rA/UjiRAOSYpFLZubmTWSMTgCSOvNCzOYsFQZBkERPAATPM&#10;NELwIbPnNx+PKBB3b60GbrSzvqMb2sr66p99/0+n5iY9J/q7/+dHi/OL/V6zMjP90tcuCQRyjn7l&#10;Urqt7gfvfmyopu+FggpHrv3d7/1RY79LQ7q10rxzZePSpacSHpencjeu3Lz+4a1ua5jOmZl8+rVv&#10;frVczY5LcssaffjuRxKR3FEQRKGqyqVy/vTZM439pmN5K/dX/J6fKqWMvN5t9ldvr/Un++sbG4P+&#10;IJNLX/7aC/libnwxcUCvfXDz6gc3F48vQiSlc4ZuyNZgePXDm9lcvt/uEYQuXb44sK1Pr93tNnv9&#10;dv/0ydONdmPh+MxTz50XlC/a4ugwK2fAKU84ZwhhiPjDbB6vIHIEAOQAMUCwICoSkgQcUxr5PPIx&#10;o71W22eoG11d69S8mA53d6gzwJzJso4FkpLImYVpyFExl71+517HDka+HxI9cb0gdPW0fmYxXzb1&#10;fs/d2tmTGZYVCoIo8PsxS4Q49t3hVPVUMhrEgZ9NZ5ihQ8Tv3L2pYy9jcEH217cGPAwM3YwiT4Fg&#10;draYluTe0M/KGLTbXkZd+fRWMGJyLs29vdHK9T1BgvxY4Hs6jTUMMcBq2jRFY7YQPHO8eL8Bht2g&#10;KBpoRn7rF+/+7IMrBOLQNHEUH5+rTJaN67c38sWsGCDVCehw92qvBwzx+GzVCaKh5bVsd+gnMJXS&#10;tLRjuREH6XR2KVtcWlicmZ2RiCKnNAhh5Aet+q47siRREUQBEyLLBjo8PUkAwDiBKavvNN2Rv7fT&#10;+rPvf89xAllUAYaMcpbAKOBRhAjHADLAhV9dleVAFtQzJ861ux2nH84fLS8eu8Qoe/uN9xRFTRlp&#10;gcg/fv2nZsZ85Rtf/uCdK9TnoRN6UhjR5rXrV3+n+jUIIKOUIHJ04USr1TTMzP27y195+QVVVxr7&#10;jZ+8/ubiwkI6k76//MC+bn/p+afjgG2v1TvtoaYrf/rH35UUEauPlvRgtzXY32sNB8Mbn96qtffO&#10;XTx98akLte164Po1Z+/+3WXAGNHQmfNnBCAUcsXIizc3NkfeqDSVi+JIUPQvmDNxqO7bgHGWxBQC&#10;gsbGAJxzzoiAZUWB0MYYQwixQIgkAMqEiF48On9haWZ5Y3ttq1W3Iw8Au9X0/QBDgNQUjyNBEmUR&#10;zk6Wc5lUbzRKpbWj0zP7n9x6842f5KvTLEyG3dbJ4yePTc3lVcFXRirmfDQ2CY2TcJQgQValoc/U&#10;tE6cBFGaleR+EN7Z2Nhp1xAg07PltBqNWlYpn8rC/Pb2g/NH89/89sut/U/1cvacXjoaBXe6o8ww&#10;NgREw1a8XS8mrpQ6ly1NMSk280XNx6G7KpOuqgkL08VI1Pz+6JMbd2ujq7qevn3/HuC8lC+6yDch&#10;/c7XXgoif3dj58ZuM3GZXlREInBO5WL+q7//CgjpO29d3bq77CEc65oESSjUPAno5eJLR08Wy0UA&#10;BAo4SwBHnKNxTw4AJxAIj+k7HuJoAAEb9Abbm7tREEKE337/nfX19Th5gUO6fH8lnykwynP5wury&#10;6qVXz4lUiuNEkMnD8hkAAH74gx8dmTtamikNmkMBqxwIWBJOnTq+vbvdH3RZnMTUe/V3viPJ+Nnn&#10;n7lz7T6nvFDKTS9MPHv5aYAgAAjwpNftv/fOL+fnq7lcjkCBIEIElEqbR5aOjBzX930I2ORkpVIq&#10;vf32h81GpwiAZdnvvP0+QOD4+bnF4wsAAM75YGiVJyvFwoTremefPCEqZDRw11d3Os3u8y88CzjE&#10;mBRL5SD0oyQUBFlP63a/rypydbKi6erDFekvLoEPN3s554wzShPOAYQHykayLOfzuU5vKAgCpRRj&#10;KDAA/ZAgnDJEwKOshiez6tKJk/kjJ/aa/ZHrcAxHftLcr0XtukYSriBBQWbMI1luySYTdQIdHjp+&#10;xDIzsy999fKZ+bzTb2OGpigZprIWV3v2ph9GppJDiiJpRXevEUd9PujGnXY/Qf1uh8bMASRAuViA&#10;xaoRxNHK2vaRsvE//NXzI8vOnJbfuLPWhPm+3iutDQRJPXNmkbOeQhZF1m25enutqR1TO04IExRZ&#10;bTLYcQWtU3kCXD6ak40UFt64vzbyQcCcQir93AvPOhwY7v6508cb7dqpxZk7u7UQJRGL2gFGCGU1&#10;YbaYRgC2FkpWbavbG3X7XcZgQjBXtUw+X52f9eOg06nJgmBZmEhCHIaDXjsOAkGQIErG8nAHt+Ew&#10;8zedTh87upRKZZbvr7x0+UUeJwQTAFCr0X3i4oW33vzFt/7wd3/0g11GkTXwfv7zX3zj21+TpIe9&#10;DoJv/+E3f/h3P7bD/u07t1q9Xr3ZevV3vjJzZKpYzN28eh8r8IUvX9rb3V06MVeplgYdKwxCTdc1&#10;TWs0movpIxwAQnClUjlz5vTdO7fWV7a21mu6Lp2+eGJ6ZvrixQvbm/urK2vnzp+WZWyNhvli5twT&#10;Jycmy7t7u+lMmnEwPTM9dkXwfd927NX19e3V3UHX2tzeLE7m84VsQqkky/v7+41GQxCEiZmiIKNe&#10;twuB4AWe5/qAw4QyfoBC+a9l3gs4Z5xxximglDKEMISQc54kSRxFEHLT1H0/IJArGDMMqQwZwTCW&#10;FFlNqy6Eoe0HwxibqXwmrdv2MC8mlkAHg2F7u9NWFIGGrXp/a99JiEqUXHcYZIrFf/79v3iymGqv&#10;3PSjMHR9q91bj1MJClvdhHFZlYwLT5ypQhatbbGU6NY6I2fkQ+3IZJlhcKc+EAGu7zetyMmklUpW&#10;NXWxVVtJHNltOv1OV6xoyokZngiyOzo9mT9RcZfvCPmJeTLzWqn+IKVmVSyw1u6pQmptIIo0HO3s&#10;OCv3Ws1tq75t0KBJE5mQuanJ6nS1VJkzuqtuo211OoRxyIGoa/rU9Fqta2vyxakpEQnNflPVpWK1&#10;cm3/ZsceMQ6NnE5S6f1ux1u+my0VGOb+KEhojAQCOXBtO/QDUdYkGTDGGGWcH2bucs4BD6NwZWUt&#10;l8sOB4P33n1nZ2ubUwYhxhjLshhFvqpJiqIgiH3Pf3Bn7dXf++pn2QtAGIZxFP/u730DevDk+YWF&#10;k4sRja7fuE4DurdbxxgSHWBZmvQK95fv7tX3dUNbXl42s7JZ0MYfjXHuua4zcp548kIqn/rg7Su/&#10;852vQ4HVa7WVuxvDrt+oN1RN1k1x5sjE5NSEP0woZ5quqbpCGZckcbz0rKrqU089WciU3cHPacRP&#10;nTzx9LPnscTv3Vnut0eZdFZWZEaZaerVqerU1BSjqNVuZo3UoD/crzfn7Ukjq/8qUOSQ41Df90LK&#10;WBiFGBGEAAQUQMgYA4BLkoAJwgQhxGWJyJKYMCoDrHvx0A5ohKyItNrOMGpRqVDKlGWJJ4FdNpXG&#10;UGaWMDWCvOe6krC2vD1s+dncAk8vuknw/PMXpisnOrevbtzc7QGkalAcRSBv9CMvhFFOU7KF3Obd&#10;1R27E+rhPmKsPzQy5e6AzeY0gqgmWSJPKunSsXz18gsX9ltdq7MTD1oucyKX2W37SBxsN+0Jn+jh&#10;aH3Xmj2T0y/MBFQ2Z7NpS7hza7mzH0WN3T/+3W/8Hx/dCzbuFmTV++RetNvS9t0XJ0r+7hZI5154&#10;8fLckXmNCzSMV27e6Ybu+mYdYJLKVuaPXQ4KvSUTT+dTg31HMU1ZDhwm2QkkHMgKqU5OzB07Ge3U&#10;uv1mqpRFALEkjgJXYBLBEqM0DAPKYg7ZuOr5Amo4gQhf/vKLnU6n1+4/e+l56oMo4CxmlUq51+sS&#10;gfzylx+n0iYEUJGVY0tLsiB+hnbg4OqVG4qihUGSJDwOQscaaWnz1ddeCR3/l+ItRRe+9OIFCgGE&#10;yauvfWVrpf63//pHszMzL710WTDQ+MnEORgMBrdu3frmH/xOEIaUUc/ziIrmj8zNzSxsLe+Zuv7C&#10;S8+kshpH8dratuf7sqbmigUOGQP0s1U9zl3HbdT3RQmfOL3U7XWuXrn6xKWzgixADDHBAiGSJoui&#10;1Ov1e91+q9VlnOZSKUUVZVniHHD2RRsbHWrlzGkSB0GAEMH4wLqYc84YEyURAkhpEkZRLqPrho4o&#10;CutWs73miWiAxJVO1FHNSFUFJHoJkHjoBbRIpKwqQcLkbufGcPfk6YtLZsW32m1JD7ikZArZ0vy1&#10;rVay3UxVFpfbvaKAThVEKBOg2AUOcjRdHzq13RaNQ8LDBvTnBHnQHbYc4fixuaxBhLYNET46tzit&#10;uCh0j85MbPV3/XbSIINWF7g8msppq2u1nQaQ40hMaBwNuejGrvbg/s04drd29vXcnKkaAYCTRdmx&#10;RNUQfzRqNeq1XDode96T5Qm2eOZLl57LV0rOTt1OwP1PbjiIqJNT+ZgtnvzSxZMvmIRPllWNRnvX&#10;3+uuNhgX84XZmVlrp7YxNVk4fvRYpTpNiQhUzACHHDDGkziBCCMgJHFCWQIh54xSijhjh6q4OFZp&#10;HgyHd+/fTqczALGbt2/1h/2333n39ya+rmjy1Y8/+vYffcv17R/8m7//iv8cSmC704yTmEgHa7MI&#10;wqnpqXrt6o///Y873a53zX//ys0//rM/MFPS2sbytVtXX/7aZQYZg4DFSW23dufOvXRGH7mjf/O3&#10;P1g6OX/p+acBAghB3dT1lHr9+rXQTwad4Ruvv5Uumi+/9tJw2L9551PHcrDIOaQccIRwEPocgYWl&#10;I7XaNsCfwSzDMNza3FRk4fwTp90gKBTzKw9WHtxflyTFtlwEECaA8qRerwHMF48dOX7qxF5t98jM&#10;dH8wsF0nCGLjkC2jfj0OkSHIOaCUJTTmCScYEQQBAHESu+7ID1wIAKM0SWJFUjJm2mHK/VZS2qKi&#10;6TfzUkuaaicpMFBTGckZDjmwI3vkqT6P+nnXNoYWh4kfj1IKhZLcDfr20CL91PvvJWp2JtcMjaWi&#10;pAFBplGqxCwOkh5lg3qtH4UipAMa+w1XEEmgqfJyuxVwsrsldBQQebErJ7XVGsk6Igwny0kw8u7s&#10;WXc7NsdStWAWUxQXyl49TsepsxMkSPaMXKnmSct3dgONkWbLprESk/1OW6R+qWhOF/WfNNoeJa8c&#10;qQybfCAT/dzTnIOkvaMx5rihgYFZPWI8fzm9vikZc9wfxrzdprooG62R27uzRQR16dQl46Xp//0H&#10;/1t/aNV3GqKk5tIpWcAxYxQBJEsCUzFAgiBAIkAsQUgYBRzE/NDeFX0WHGZLue/9y+8wxjzvEucc&#10;8EsAwiRiluN+63u/WyimIcqnyt+VVVHNq3/1N/98LA37sI+Ao2fnS7O5bCYDwBgsAURRxJgsHj/u&#10;h8nC0TkEMKR8MHC3N+tnnzwz/e1K4Adrq1uSJCMGIeIcwFTe+MYffVVV1bH8LYQQIgQxTmXSX/ry&#10;0/1+XzIkjgEAOF/KPnX5jGmm0xkVKVUAOEBjARKOMFo4Ni8IUr/X94NgcnLixPkFAGC33YeECxhV&#10;5wsAQEJIrpjVTb3ZbE7Mn85ms0ky1W51ZIWgMfzjCxx/D5FjJGJUymWUIxwAAjinNGKMMcbKhVwU&#10;xpHHZFVOieREdVZR0vdbw9sRWZBKc1E3AvlInyVuzCM/Htr9sB/yyPVdyUxk11G8IKRJKq+SlGxj&#10;bjc83+5zz7bioZIDUE8Fvu1HoczthCIkZhM+9DwjDrqQs/7Q89yQYOjFdJooUUy7GAOHdaxR0As8&#10;otr79TnIVTy11WhFTigapU9b97c7QkkHLzw9xXm0uhk/gU4ns3bQ2CVw0Sge2f30zvLyzWi6UhY1&#10;tru/JqY6zQZPkvZgUN9iGY9OVDMlEgtYsDM5ipNqUYsGTr22G7otLomDQmo6U5HPZAbdKAlsP+p4&#10;bl/SCzBVMGYWgk5XECBkVDPM9c2VzuDTRqf13DOXCrk04oABLkAkKypgDApYMw1BlgBGURzBhCVJ&#10;zAEHhwn+gRAihERR5JzLsgIOxNk5ALBUzo6ZCwDgarU6zlhBEMBDci8AgHOgG7puPPLCfYhh4lyW&#10;pSefvjhWgIYQ5ArZr7zyZQA4gEyQyBNPnYMQPmwfiKJYLpchhL+CCcUEVSrlSqUM4Rh3xU3TMAxj&#10;fAm5XPbxkwqCIAgCAGiiUh5fxfgjliaKpXLhQBr+IS0ZADAxMXFwFoynpqu/6X/tf1IcpiIsBIYm&#10;mxMFwBFPkrEUPuecCMJMdebEsfO259vWMG0ovjfsr2+1uxjp/y97b/osx5HcCfoRkUfdr94BPNwg&#10;CV5N9qG+piX1SrbSro3GpNWMjc3a2v6Ha7Zma7K1ndkxaaUdtdSjvsSjmwdAEDfeXa/uyiMi3OdD&#10;VD0ABKFuNvk4FEXHB7yqyoyMzAwPv37uvt6eaf/hXnujOySbowE3GRY7Dl1ZuEOfusnCDSYT1SZC&#10;URUHXnYm4/lwYIK3gJv9upOPm3pclxOQKmTdUe2KUvb3N7D0UNwvACumyle+CFvXLk3r2k09VLPd&#10;waGYhK2U5XzfyEt3ZUpn3pqOXnzxomtuVoPxhQvJS6909/bKtY2Lv1gX121vZ5feH/nNobt9a+dg&#10;snP8xvEL5/pdDW9Nx91N07P5cVEdDEa/t3Wh3O7iTBrzQ7voDD68M9998eHu/Wo23zs8fgf18lq7&#10;mBw4MOD9ohxieVAUdbcrXhPlBrOdzkZj7wHJAXrvyrIsy8LVDWMMAwYCQgLGgMhpkhgOoOJqCXVZ&#10;FipyeiDnSHFBrxhSV0D+ACirbYOWi/5RV5STcz862JNjxk8KqICCsbaeIhIChGX2AVIEQj7dbOVj&#10;WjcgqupjF9XHf3ryy1VvFwSNeEhUjZfEmET1hchLPE27FxERmQgFwbBXUVFCtMY0Grbfbbc3zhT7&#10;09FsLPO93fFkcf/gaPPCbGP9udno1dtvAzUnZ86KXSyKxXByND0c36pD6Quo3J5Nzo9gcefhCNNF&#10;VYRQoSiDtBt+PZsxTP30yBOtWR3c+PHdN+/NQ+fimQ1nDDZytH42cST1yz94dTQrfvbgH+dWvSeb&#10;9hIKqSlv+PqHVBX39u/0Wnf/5t5gOIcwx/bGvNXcMM/7/tpPm4edbHN8Z3z37+6/Olg8vHPfiffl&#10;9ObD6vLV8+VstEZKWVKWctvNX9vyqpj0nhvx4Xw8qzv9928dLgLyePbLG7fvc3J5UfpyQNxOTXL/&#10;3j1f7NY1aGjYtA3i6+l8dHhYt1rLBpu6dNovFgtCNDZhw8RgmMj7uAa9D+K9qxd1XSnI5widj8x5&#10;8vFxdorL/ulp6JPR0Y+w0PIPBQAgwAAKsdvoCbz4yd3giVSqj90aVkUo9emfPnLd1XYgS7l9krLw&#10;RSrlcYp2LwAiWZswCriqqitvrMkbTR9kMBpVdVFSen2CO/fqdCGDedZqNoJb3Cz6h57XJ/vnN2bp&#10;eZoOBsPD3cW4KKaTiDlH0lu+PpzJ9NbdUux4XtTqIWCSpVnKRb1A59zBA2l2cGaH+7uL0XCmd3d9&#10;e6u51sS8leVd7Pdyf36zc3C0L1WpIWxcff3Fb/7B4e13Dh9cnx7uviuwJvPF7mg+k/PPXZovPvyH&#10;Dwbyirk6roa1Z2tIwo2bvzr8sJjt3BoMXBWK0hdS82Z9JbVefUnNvC7kephtuvqbLHvDw+n2+vmX&#10;f/h+qK/PMDcteHA4PNo7rGHv3Ghr82wzC9aEwWg4ny8mpZt7aiUJSm3L+eIIK19TzLNDQNViPh+K&#10;J2IkAgRisoYMIRMRkQJo3JoKgwAAIABJREFUEEQJIajKo7S2U6eP8CGtEnmevd5XeQRPnvgUl2gc&#10;LXIRrY5RAIZlqoEu8/njWcu+n48nJH7kGkuU5yrt6GTfefyiAMuepnFTINSVFoP6WK4FrnKHT3KI&#10;vwx2LwAAqGpQUCzKajGbnz17hhRmo+HB7kOvcFS5A+rdGc1h954/uBdCWfpwPBy12s2X0/Dcc2nn&#10;eXhQz0YwKV0RwAlizPVCy2q4mJVHi/k0iLHEQCbtT7E/HZEdzjs0tY10OCn2fT4x4qt6Vs3Flc1m&#10;3wg9f37jj77/ejEMb/78blWLw+Ts+Us+SOC8qIMq/mpRXE3ypvp0LX3h4tnx6PiOVG8dzD+YHFWH&#10;i2pQJ7vvFtcfQmX2FwtFLqrKK6iGew/vJE0eTsabl00ttQuwM5h8/bmLMxNe/tP/9cZYB/cedFvr&#10;9x7sDD64rx6gLm7u7K51t1682t3YbK9trr9754ZH8kAtNlkL162/fffG9etTAVSFjKlj0hTIeVEN&#10;gGCTxBIzW2uICUU1RCFMVpF1JUQ+F/pY0fqbEz0GyZbVN3FcjLDamIoYUwnj+MukpFVPbhIEirkQ&#10;cT6s4GO+4ZOTO9ELntpflhnC+ugTnnQBVop1QJZJUfGA1f8xt/BLg3MGUBWREFQBCdI0ERFV7bZb&#10;X3v5eU/J9Tm70WxRzGS8Z+qRikdfCdTCoWypayedRpaYMjN1iuIFAiiBqgInhhSC1yCgot57R6FO&#10;m7ePtsujo+5wBImf36mbs1kwxnOAEDzWC5BFCHmW37w/TjNnU3vz4TBIIoijweG8IhFXV4WH8KAo&#10;h6XrGvmD730rW+tevPx1LavRYV0eD6hlfcOM/vF6NveAEoJYS7V3hEZFjgYHfehrmkymMye1AcRg&#10;9ry5U5Vn1jZ//Nf/eZ7mB4dHo/n8GLFQOC6K0Y2b44NR5d0PNzdavV7pA1lSa22rrUntqmo0OZ6E&#10;EiFLW/2U1CYJIhJzCEKMzGyMAUQkJsMGMUkzJALFJMnwo0kBp0rPutYz5xAL3KAQIAGgokQx+1Sx&#10;KgHwjyXL44r9IlcFAEUgUBTSpaNuGQtGjIaq4mMl6RVWF3pcPq/kNcQUQoitEUFBCVUBw/KQZaag&#10;wfinrnYAWJYj+DxDvqdeTTOEUFeuql1iDACoalXVXrzNk4aG8zydNd2xDUWoRQJKLaXzCkX/TNm9&#10;Jq7ldLHWrefHxzOdI4plQ6DI6Co3LkMZSIOqap1meftc6dYWw1tcTGW+mAwHyWJ+9sJlZBBVlSCI&#10;vnZFVQ+GiwmE2XzmCzSGFcLgcC8tpZEloqK1lkZCRpv9PtrW7lyLbCODojr+YLvf9cfF8e1jvzdS&#10;zEWC955WIQdRBdDhaNhkPTo89D4g8yhNbjlz5dKL/9d/+dv7h8eXX3phOjkezcZjkF1Ul6TWh8Fo&#10;+N7Nm6+99rpNM+c1byRppymGpuVifjxQVARzdvv8+qXLi/EwhJknzKJ/FMFaS0QAGETBCzOzJRFZ&#10;2ZlfCOfKsyg6b4tJIaIC2unlALDU9U94Mx6pWizKPG3MJrM0t/P5fK3fByJEiWdUla9K11xroFBd&#10;uqooO91OVZZFMc/SZLGoGq00yQwCSdC6rl0dVAAJskYay1xKEFdXvvLeq004zzNgANKqdHXhVAOq&#10;gkLaTJI8mU1nho0hqqsiTROb8qp2l3xCjeNT0elyLxExM6DLstQQhxDqup7O5mQ5y8PVlv33Lzbf&#10;w+2f1PfeOn5YKKgSqfduvBuenx68ZEamOZxcO9uxsjueXRdXn1nvG4OhmcGinOwNShFiEKTUrHXT&#10;vpvv4vRB4SsmhRAun99+5Wsvz473F+MhESIxqCIictrYuODscVkdB1cJeF8tTDIbzZyKMhkIcv7S&#10;82e6nX/4xa2wdXkhlfeD8WLHbG6v7c7rW3c28lZRiYqqalVVSZKwSefzebTAFrPZYr5QVbDceO35&#10;o5CfXfAHR/e2ts9fvbj94f0d7ypsN0dkMLW+XlgyGxtr57fP7Ow8KOuilfR66/3bdz68d+eDXln1&#10;8ryrfGZzPU2am+f6xNNGM8mSRCkKF2RmZk6stdYsG1WrEiIzf87Qn09KqgBKf/83P2U0ldb/6nd/&#10;p7vWRkMnUhBWf5SF/OKn7167+uKPf/QPV66ee/OtN/703/2brXMb8YBQy87d/evvf/j7f/gDVXx4&#10;b+funbs//IPffeuNd+7fuXP+3LnrH3z4jW+/evW5i87J4GA8GU2PB9NiUeZt+43vvHLu4llErKpq&#10;5/7ug9s7g6PR+Qvbl69cSBpJd719sHdw79aOOJ1Pi8rVX/v2K5cubb/x01/2Ot08S+/cvv/Kq9cu&#10;Xt0GOnX3/tN0utwrqglRo9EgQkYCRDYGkJEVQS3AmQzTq1thdOXerVuL43mImylmuv5cvfZSNTo+&#10;11h//cpmfWZtMp7cuHsvTdL+Rjc7f2Z8eDwYTmrn2DCQYBjVO79y4mh+5AkrRQR87tLlV65cfftn&#10;Pz00zIwhqOqys3OnuVYtyokeidTA4l1J6oI6JMRGnta0trZZiVtUYbLzEJNkNt0tyqPDSnJIDfN3&#10;vvbqmzduHw/HIgog5y6cX+tvXL9+vSgKAA0hiHeAwMwvXr76xlt7RYPPXjx7rn9urd+dv/++Idg6&#10;c/bgcPPo4L7TynK23mosRscHBzuLcjov2rP5/PqN666Yt/O80Wpd7PTPbvQgyfvtrcGkVEUJgsYw&#10;oogCADMjkSgQAiHZxKRJkmXZaWcIfmrCugw/+pufPH/l+SIUIPB7f/Dd9lrzROmNHjdRDd4d7B1o&#10;Cbc+uHP35r15OX3/Vx+c2d4ABBVczKvjw8mt6/cwcG+tN5vNynm9c3////2//8oS3f9wt6jdWn8v&#10;4WR35+DNf3zn1VdfCp6ODgeb3ItAERFBRPWwc+9gd+cgs42jg+N2v/X9H/7O5ma/lbaPD8bXRx+m&#10;adZs5NPRdHI4mx3Nq6IYHI177V5/o9vo5IjyOes6p9rHCAiRiAhIQIJIEKmrSiQYQucCEwDaTotf&#10;f/WFdz64u/vTt4FIBJEaYlteHVTHUB+zz16+eu7g6Nr+8eDoeDgry5euXA42XfiACIzEDA0sMnd/&#10;OhdXF0Lgkda63cV0cfuDm7PJVIIAaBAVgYgvLCcjN5+RBGIkgxAcBh/q0lXzwCZDTfOkmJXjxdRT&#10;gQUXo6ENgvPxXsKUJa2s2Wm2xuMxMgeFr3/jm/2Nrdt37pRFqSIQsBgdqjhFvdBcdy+u5XmjlSxe&#10;vHiu32tnKd/64MH2mfaV7XN79z9EhF67cW6j986v3rh1+wMFcd4fHh05VwNioQpp+vzFi1vn+tg9&#10;j7y20EGGtbGJGEEBa9EYa62NFh4RM1MsBBNvl7/YyvP1d28+/8LVlNJ6Ua9v9AeDUaOVD46HgIRA&#10;EVdb11W71bxwbnt7a3t/Z/+Xb13/7g++9fIrL6kCAYrIeDp5uPuw02r/9Mc///o3XxevwFIWtQYy&#10;3Gjla42Gdpq9xaw8s77dzu/3u/3pdAESQvAhBAAgohDC0cFwOiwY7e1b97a2N669eq0qa1fXwesv&#10;33xbBL/53W/mSeLqKviwv3eMhJ1W7+b7t7O2eeXr1+wSAfpl8TmraNzVREWCeu+DaJKmuNTr0CY5&#10;MQagra1NA+DUAPokk2Z9zPd+uRg8WNDRu0wPDwYi4eKl8/tHixCgXITZohYvDAHAsJA4befkbDEv&#10;K/AINmv31q6/f/2NX/xislgAMoIQiiwD7nDz+lsAwEQEQIEA68loUBRFqOdKXCIMjnYWs1mNkiTW&#10;AwdEIiFGL9LndjD5c89dHY2HVV0HlU6ve/bcOWNMRIOihNwX/UZaqtw/GG1feHV/7/hCZ217s7Pe&#10;X7t0/uzbP3/zYHeYpynUvt/tXzp/4cxW/+dvvfn+h9cBDBNVriCQoFoiliQaioWbZ2trtekn05Yp&#10;RsDMhGlirLXGGCI6cS0jIaCKBBH9nFNePjGp3Lhx8/IL2+++8WE5LxXCu++8v76+8fYbv1Jdloas&#10;qrosi2996/V/+LtffOMbr1R1iQw+lO+9/87Whd8HALLY7rWbnUao9Nvf/3az3Rrvjct6WtXz/lpn&#10;dDjfK/fzVirqe+vrt99/8O5b1wcHx+ub64fHh/NqtrOzd637XLSAyrLq9XowGo7GY7+xNhpOaqmH&#10;w1E5Kh/e20/y9M033z57bvP5axcXi/n+weBb3/16MZtT4CTJgqj93N0Mp4iUVAAgVAQRUdBonmVZ&#10;doK8ERHvPdTBFUWWJBcvXVmUYXS871y5NrmZlw9u3d+9BWH/AWa5bdiMsmZvo1UUxeHe3vHRoYqI&#10;qIqEIAmgsdawYY4IOv9w535CnGWNvNEIEAyr807FgVKWG7JEiESoIj4EVFLwzdxIkrvgAShPE4Ym&#10;9/1sUYK4ZiMRF1Qxy9I8t9NisrGxce789mKxQKaNfq/ZTNf7XQZPCKGqUsRr1659eH//aG9w5kJS&#10;FL6uk06nn1qzvtbutLNfvvUGAiSJvXz50rUXr21fuFD9/GdkDAaoyrnTEiEwcavV7az3Z/V0NIDW&#10;tuZtYPAIGjXkyLSIaIwBABEBACJkohj7PbWX+9kQEnz7u9892t19/70PEkpCCV979WtZM/ne73+X&#10;lChWdUdUDEHDleevtFttrfcuX75oE/vKq68AoqAqYCNr9Rr9H/3jT//4X//PXjwgZI30pddfODoY&#10;/sX/8Z8aeX7hyovXXrrc6eXX37l55vzW5sb6leeu9NY7eTu9dOlinAyzSRt2OBsMx6PMZp1Wc3t7&#10;s7vRvnL1ghTi65C189/5/jdMAvdu3b97+yEb48HXUgNI3syzLFt6nr8cPmdVEBUvogJsmJBwmSEI&#10;IuKcExFQZaI0Tb7znW+8+q0f7O4d/9Vf/qdbd25fOdtZb7eOjvYHBTjRHBGThlJSVy6Eerx3NBuP&#10;l1UAVQ1RmlkPYhPb7XYUkYkskSHTbnU5zcpqwSRlVc5mFSGvb3SzPEVGInLOV1WV2CQ4VVAfagWx&#10;JnvhhRcmo9Gd6eTMmTUwxpVtghCCNPJGp90UCnv7Dzc21hDXG+3meDTY3X24fXZj+0y/LMvZbEqh&#10;yjqNRisr5vNivgjO37l1u/j2y1KFe7du3Lt9YzI9JqU0tfPFvLvWq0MonV9b69ciNknIUpGnoKbV&#10;bJq0bZu88HY+dokpUpAkYUBC0vgkRSSqf3FzJEImtMZkaUpfcLcV4NaZM+/96levvv4qBtzZ3du+&#10;fA4Jm+2cAAko5s0HCbNFOZuXP/rRT0eH029977WjwcA5DzH+K1At6qJYXLi4ff36+y+9+hJbG9DX&#10;tRwPJwq4vrExny1+9pM3/u1/+LNLV5775Zs3i2qhKGe3zxRukaSxOQu0O+3XXn9NHL3/znVLFlBr&#10;t8gba8aSJ7WZyZppq5sham9t7fLly7Vzr7728v7urqurVqehoPS5GymnibVCDSIkgrRsxhFCiO9D&#10;VY0xIQTvvROxefLK9naze+4Xv3jvra1tgXD2TDf4oAREmFluNrvt9e3peOrdrN1MraZhzgskJUBQ&#10;m2dZu2GbWStrIBtiSgxbQ4ZIhASJuZMaBNCidGmSNZqZRkAuk6iKCgH4yjGzMiIGS61up5MwysVz&#10;wkpsDK83soyIfV0niaHUmJh16kOj3STk4OvLl89bw1588CK+DD681GxPNHzw/tuzWTUb3H37za3M&#10;6ofX32k3kkaeooCxxgc/HI8VKWs0N7bWgQyzUdQEABTSLE+zpLvRq44W4fCuDx2UOm3YgAmRoi4d&#10;zjFbIGrRxrJlzpOkkeVM9LkjCD4JBfnwxi0iee1bL4/HE0rwr//2r//92T9v2zxWiI313AGVEbq9&#10;9mQ0ePFrLyiIZcNsAQBBxevx0VHpFv/6z//owf3dtY3++HDExtala+SNC5fOt3utCxe3TcouhLWt&#10;7vMvXfaVa7TyTrddH5UndaElhJ2dnel42lvrVlU5HE+uv/eg3dva2Owf7O0OB9POWgdBUfXsuTNb&#10;59d7ve6Vq+dvffjBxka/02ufdhGTj6XTtXtjAEMknHSvISJjDACKLKPnyMyWGOXh3Ru7O3cvXLz6&#10;6msvbXXrn//iZzbxW1lzrdeyrbWg2m2l3UZfQ7XWWO+1mnsHg7KsbGJ6/d7mxlq300qSzDCnaZIY&#10;SwQA4oPWPkjwmeVmI1eNESxxdQCk2jmTGGKDqhoCAAiCMYiaKiM30tZzl5FBQIkMAYqqONdo5h4k&#10;Q1LQ4INJLQK18tQFZ6wxTKwMGJxzVRV2x/7DB7f39wZSjf6fv/g/283k5ReeW+91ydTBizGm1+kY&#10;a4Jq1sjX+n2bpGwSa8yl7bOIQGTYMho5t9VWcSDjbquZp6QmIwBSYMPGGFXxPqhIVVZ1jYRQEnGP&#10;8pAZ88XVn0U0+OqP/vgPPrx1L+uYr3/zG7fv3srSBIFWtZaX+Ic8Mz/8w+949/WH9/cW87kPvbyZ&#10;QkR4hJCk5ns/+Fa71z538cz+wZHJ4My5s/PFpLfe+N0//Na8mL/++tfu3btf1tMLlzf/hz/+/mB/&#10;dPHSxdl8RpnCowxfqOuq3W1cfu58UZVr/X6QAOgA3WR+nDft+voaLiGRYeNcr9NsA4aLl7a7vS4b&#10;1v8e7Iv/5eZfGPPZ87ACYNBkGnjkQZERI59GwasAMdRBREioIGVV3r/3YLrwzd5z48Xi4eCX9x/e&#10;ribQa3dtmla1C6KpMUmSWGNAxTs/nc2CD41G3m438jxLksRaCyKiChCFKgRRJCJE7xyBIKI11loD&#10;iM5HbZNExPuwxAYQxuiLKqhqO89QtQriQpjPCw2+2WwliVGAToprvU5VVcaYug6quKjK2ntRIbSq&#10;IqJVXS+q+mgw3N87CCFYpl7L/tmf/E+7+8d/9fc/QWZLnNvk7NaZSxcuvvnLt+dloYTdXq+dN5M0&#10;YWbvvUJIsyThREV9CDZJmBCRAJQBrDV5I7PGeB+8FyASQBUB8a3t9vrz/Zjx+pm/38+EVDVCJpxz&#10;EiRJU1yVXH8K36kAGJ2ggPEfroBUAPDoFlU1eAHQk3Q+512SJCKChMwsQUTEGBORf2z45EQRhZVu&#10;iEtH4NI8CV6I6aTys/eekNhwtARPEq0+5+Iap8u96VzTmaISqqhiWFloxtjH0rUEVERFghf13sHh&#10;8fxwvM/WZrZlLbsQprNpXXuipTsGVEMIxphmo5EkSWKIiSJmsK6rRVGUlQuisXtFTNVGpKIKznlE&#10;sNZmGasEBZKgIYS6rij6fuLK0OXOstVfS4yZV2VR1YPj43azSUyEZKxpGeqv9RaLhU0SEWFraudE&#10;tSjLIBiFYQhBBaw1qkqM1lqL6sr53uHx8bzKGg1SUB/yNEsSsygLJ75yDhQbaSPLMwD03ikEa22r&#10;2bTGFmUVQrDWIpJq8N6rQJqmjWaDDKsKguZZZsmE4LWb8GYCVr4g6WxP04kZdfLNycen2UBV4/Ef&#10;OfLk48lhz7rc44mK/zT91qN9ebiXBLK5pnPQAKgaREMIIkLMzAwafaRKqAhe4tanDgEUEi+hdgFE&#10;iVBUgogAARBz7FQrzvvgQ+1qQmxmaWptkiTEpCpe1PkQZJlHAnFTJC5rVxRlWZaqyhZEFZRFMElS&#10;Y8BaEw9kJOccqCJRbjkxLAiAJBKMtSqKhITICqiwDMugmoRBIYggog8gEogw9tOI1oNCILKEDOoF&#10;sfTqXVCRuixTa9mgaAgqQaQsa/WQZRkROe+AgJEajUae5kGkKEtCNMaKigu+rn1VubKObC+M0m01&#10;1zota63vJK7HYr7o3Asfl/r7m48Q//jIuScDPuuAp4/8pJc+pXE+EZ0yznkJK9cQghcFRJNYJhZR&#10;RCAiFYm6kAp4LyJMZBRRQMkAizIhmxQQVZHZIqJo1GqjvBbDbHkFIMdlUjEBeFGiZTm8WJ6tkaTQ&#10;SlU7IhIQvIgEqF0IIVjL7VaLmFRBRYL30YgpFwWiSQwjKBijCMhsjFERVPAuJGninAviiZCRLQAi&#10;eNGq9AjAxkRMO2GEIoOrnbEUJKCEBBEITGYRQFUINLE2z3M2piwqREzThNh48eICgBoCSmxiyDmX&#10;ZSkShiBlWS0QMmuC5sEHYyhPExBVWfX3Ot0X/KnocUH6KUf4rUf+rPjt8y5IBwCnHDHSENQHUQEV&#10;YWOMMSLqQwBVImbmAKAigKyoXrx3gQ3axFrKiMkSEhISKYB3TuWkfRuAgkhAJCQMMS0uAhWi9cqG&#10;UVdKswIhAsoy4xpRFCQklglJVKLpYphUNYQQQvDeEREC5XlujQFQZkTEqAsTklcBhEVVdrOOxYSE&#10;FEgUENA5F4PbS9GPwGw0NrUSqeoSKCNj0oyNGgkhqHjvoxRiIhVCpTzPvXeLRYGE1lqRoKpMHMND&#10;RFgUCyYmIka1Rq2BRqOBRCGIAtVlVdaONVmlv32RWfgr+u3pVGtKohePXiwn1lpQVJHoeFBRWmIN&#10;WGVZeskwR83WMKVpTmyWvVoBQJXZeHWwUoeQMKEEQCMUxIXAxCjAjBKEkNjyiiuWuAVWAkJARAap&#10;SopNWRQMkQIEH7x3CCjBlYui2Wwm1oACETrnAeJ8SSAggDUGANLEMrNAILI++Mq5qqyYKUksG6Oq&#10;wXskJFplnyE2GrnzHgPFfcmQQRHvvYgQMbGJEjWIiGhde5EQUmEiY0zMQGcmIirLMJ2MCdAmBgEU&#10;1PuajWFjECl4Eieq+oWWvF/Rp6bT1JwRiJkNA2DwYVl/CICAwBAzL2HHuCpwQtRsNKxNowBk5ojH&#10;WvV91MiEcU0iYPxIiCJiVqXeVQAARRRVCFYeq1h/lBCJRFVAbZKASHSEACAROV+XRZVlWWKSpJOo&#10;KshqPNXgQ+lKay0iqggROefSJNEQJIRoLQfAuq7zPI+qvatrESGi4ENEhhKRtcYYds6JF4eOiCKS&#10;FABO0sSRKDjvvUckYwgBiVgVRMRaQ4QAmCRJZaguK5twlmWAFGtlqwoRGCYADs96L1/Rl4VON0vB&#10;MFuDGmIX1GVNJhElNrUKIyAC4SPvBTEnyHVdR746USkBYMmXcaFHRlUlohg7OakzeuKZjGrzCkr4&#10;mH8SQQUQAImcc957IlKF6LKOEjaGanDZvVeSJJnNZjE4FEJwbhmBiB8BIHKpqnY6HefqiACtqoqZ&#10;kySJGJWolsdJZVlWluVisTAxBrasZghx24oHx/k45042suiiXz4ook6nWyWlqMTQhSoIQJAQfABA&#10;572vkdXo4xnoX9GXi06Ve5GADBExgYj3IaIjg0jlHCFmSUxJjTFaNcYoQPwjRoZhBc8Skejlil+K&#10;iIow80luDcCyOmnkXyImire2KnGy4upl9SEF771zDpaRZ0GMFuayrMqJ2I/49eFwuL6+Htk1eq2X&#10;2viKr0RksVicTCke4L2Pka24E9V1nWVZ3CPikZGll48LMe5B3vsQJB6TpkkIPv4Ud5koYJe3azg4&#10;cXXla4ypj6toF3rnQkA+vbf7FX0B6HT7GIEKABKgKITgVdVaiyEACiEQExGqSuQr55wqEC9ZN6yY&#10;ZyU28USFPuFeWK5iPhG8iEDEK4sPdVn4TAHA+wAhEDMyRaB1CGEVrFeRpcSG1SXjhQDg/v377U4n&#10;xvcRsdlsFkUhImVZtlot51zkzyRJptPp+vo6EYhImj4yAeIc4maRpqmqRKnrnKuqKirkMX5mV41C&#10;ovCP/ByFNgAQMQA6F0IQRKjrOlYOm89ntauZKc1SYmNtaq1FY1YFoL4SvF9OOuUMQY0+mDo4FwuH&#10;qYhhTmJxpljbS5EUa1e7ujY2sYwxiBpFHxnGyISiqwwHjVn+zBzzbE5yaaLvh5mc87HU4EpSASIh&#10;QggBEEDFO6cqSLiypSUGchHRhYCKxpiI6AzeO+e73a6oivcAwMyz2azVak0mY2NYVSMEBxFD8FVV&#10;RnUAV+p9VVVRFOdZBiogQUWUyNokopTj5hWCjzp5mibGaFmWK3sYEdE57703xnq/dIkTofeBiYLI&#10;dDadT8dEYIxB4ixvZs2mbXVQU/3cCz58EvqngRNfbTq/hk7VaxW9RFJXtSFIrBURQUFEXpmjgBiC&#10;OO+cC8SWjQ0qUTsFgCRJorasywphqgreezZMxoQgElxibWygvgy6MAFg1DARI8NHoapsSEElgr2Y&#10;hGJ5YIpNSgEgVqZyyxocQESGeDqbnTt/PstyAI2B6yjJi2LRaOSqUcUlZq6qKsvSyFrWWuZHMLoQ&#10;AhElxjICEi7mc187ADTWxjaoiECUGCPGWGNMrGBe1zURESWwysoKIRBFYAkgYp43jDHe+27og7rZ&#10;ZFws5j4EhCNObN9cXN/MwXzB8/OfxcBf6El/Qeh0fc4iwTknKmySFXfxyo7FqC5WdR2CpGnKzIAg&#10;AIvFYj6fZ1l24nAWEYIoGpdgaRHxzhOitUZhmXgISyU5lsAPJ1VjVj8BrMzjaMGGEMq6RkACJMII&#10;/5CVTh6N1aIoNjc3o1cpWVmqGxsbh4cHa2u9qETEWQFA9CFHtflEJTgx4AmW/m+bNhAReel/AgDn&#10;HDOHoGVZMXvEpc18opbHS4Tgo1MgnlLXdbzBbq9nLQOb6WSqdRWcL6u6KMsgwF9xwZeXThet4bzn&#10;4KxNRILqI7dT5Mm4OkU0+l1VVVSdq6N3N1qDJ64dJmKkyHsxuSdJkjRJE2tUg1M58etGizWKdnhU&#10;QR9O/F4rDxYDSpwVG4MASAohcDTOV6nIywgQAAA8goip9nrdqqpOfo3S1VobnWFlWWZZdnLppU9O&#10;VUS9D4AxfEzeu+j3jvuXcx7Ap2kKINFffRJPUlUiDAFWAnlZNSY+K0RQoLzRtkkuIsV8OhoPRfDJ&#10;8m5f0ZeNTrO2hgIR2sRatiBB/DIvP3JFXHxElCQWKRYxhRBCVVaxsVW0POMy5RgtXXXTcN4DQJIk&#10;hllFffCPpXrEgWOxIj4RvCLqnAtheVhMeABFBGK2zCaewoYNLLmlrmtUyLLMex9ncuL6Blh+X5Zl&#10;5NgTARuTlieTSb9DCcvFAAAgAElEQVTfx9UWEsNLzCwaggRVDUIUWCIuQyRJUmsSYyxotF2X8eGo&#10;dcdj4t1FaEfcDprNZlVV3vs0sYlhSa0j8N5jo2nTxPZ6SPxVsOhLTKfGvQoYAUpGY2dHY42qShAF&#10;jd4jJALEoMEgRcW1dpULzibW2GgaQ5SizMREoBF9GUSDsYwIQTwAVK4mBGIWFYyuKhEFBUT1XkGJ&#10;qK5r5zwgEZFlg0RASMTgoHaVqCisAsi03GJEAwGxIeecD86isQkDQKxq4X2VpElRFPPFPIJCTlRc&#10;JESEwfGgv7bGMfk2uCDBGCImJIiQD4nZucCACSLFnh5IGDQwkA/CYBCxdnXUq601xAmtfAYQtW4E&#10;qCA2VWDm2tXz+RyAOut9u9kRNnKa7LtMwn2Ex3x0JXzCoI2NBp6eh/46x1Uc6p886pl3p08dpE9+&#10;/LWkT/wHgMtC8I9u5Yn0xMdSnhQwHn2qdFrcG93JYiCkKiCiwAAiIIIIHASJSQHq2jEhptF95b0C&#10;WctpiswAEOI4REAYQJdpSYrEyUnRawVwCETIjEuhDqhCkfkwlpZAdaBi2RjL1gKRrHpjkrU+BIcC&#10;CoCoBEQm+ogoS5koEHGeBlWyiAYBwEkgpuAZUiSrs8mk1WoAApjoqzImCJXZ8fExdTM2hgjQOed9&#10;zI0UEUBFICIblpgTXnaRFQVUJhZEEWES7/20nhnmJCFMEQC9X+LGRARQKDG2waIaFBAxIzK+52qn&#10;BJpaIDhlnDM99h7w115IEXDZrj5+pmfXQP71oz0a9NFJH+HYFXMtK07JR9jtkxOixuZGz9pO5NON&#10;/8notLhXEZTApRoYAEGjcFm2nwBAxpgtpASIi2VUlrSZE2ggkmU2wrK3BC6LjEMQwOi+euxS0kgA&#10;YnO5R3CrZeF1olWakxERh+hxdbJGbIMBMLrCeylAQAQFVYMAsnJ0qaoS1kvEGEXEsQKBcNYzNkuj&#10;ZzsABEQR0MCt7mbIEw9AqKJW1YiqRhkbRwVaLjB8fNHp8m6VVMUH9cZymgZrFjGJSo1G+LfSCWc+&#10;amULgJASpILqScQIAtApygBc9R/6KBOetAsDgNWaVoygO+BHp+uzuPcxsYwgz8olUsJHl9ZHHYCX&#10;c/vIWUuue9bjeIoj6clj9TGp+2RC4nJcjQ3KVjH2U+fhU7R7Yw9UsRpz1SjGXeNveAJcXCVGAsSd&#10;U2OrS1g1eFM40UB0mbajAuFkqMd32HjWSUrvU6oaLceFR6m/q18AAFbdq07gWYDL5aCP/frYDQKA&#10;kk1Tj6v8RIjd5QiAbJ55QAAJq8WEQCFO9OlV9PhTeGKGlOYZIoaTiSB+dElpfNqPnOpLLHjMEDxN&#10;9Q1XbAkAoAKP7ik+/BONMk4iPv4nih7j6rU+GvORGrr6RZ/k3Y+XfBq7In10gifTefzQJ3579M3j&#10;KjEArHaWx1+Vrnokncz/0Zp5DIurJw7Tpyf6GdLpac6wXM8RiCxAjz/yJ5/SyaP5mHcJjz+Vx457&#10;4qDHFvQzU9Exbh8fS08svKdu4xmf8SNf6BNTf8LQ+uikntoH8IkGlFHlePy0k0fwtDBZcgCeJBSp&#10;PrIyNRpgT9/YZ0GPUpgee/5LnOkT9xO7lwqiABEEQD1Z9HGTftwefeLl6orzV98+YprIU8oAZnX6&#10;Ixt/VREhej9OZhYVluVmutogH19WepIovhID+tiLRAVeTufRNBVBUE9kBelSx/gNSnh8avr03Pv4&#10;PT5O8RUhPMNf8Wmv+cQ7PjUt5Te90Ee8L/SM7z9CH6s06rOEy28+AfzI5998HX38U9ST60bAHChq&#10;UFUeDSbz2XwymW2dPa/AEuq6XAyPh0gQvC/LMm/kvvZMBJSeuXxNiFHN0k4CABDVAMsNR5fja1S+&#10;6LGtG8OqpQvCoy0MFUJVTQcPu+2mKBZ1qVhn1lqDhMqoCELLBDOIRZmK0s+LOuLgY7MzZgLVxWJe&#10;lgWqMgHH4ikE1nCWZWmSRJ5Gtk6MCwgSQqgJ0VprDHlXt5LkTKfTsGkdahdKj2XSatosVwO4KrD3&#10;aA/67JbqZyN7iYwxFlTwSeFwgjY+ZfoNn8enn8c/caGnBe+vvehvbH994gl8YkJAH7wPHh6z25Y/&#10;LWX50sx2lc9NPh+Vi3l98/ru6HjghSScHUxKrcb1aO/GjRtJlo3Hw9FovLGxXi4KwyzQ+r0/fR4y&#10;o0IqICpLG0YQVqkXAnKiv6jycndTUoRwsq4QlmYzIoHW83L/g9u9JnPWHs4WQrLeSLtNAHGMmhkw&#10;HMunsXNutigPh+XhqCBrmllSC4Jiguiq8uBwZ3h8RKCpNdayYTYG+2udzY2NPM8AQJDEpPOK5qUG&#10;H0KoU8vWUEJY+3Bpvb922TZaZmf3XrPp271w792bw8qsXTpz4erZrGEDLef+SMP+LHj4M+BeRGQ2&#10;RCzho/M6fb79RHSqRsizBv8tLvrbzfNT3R0Tq2gA0ad6WAowgAIG7+S9X92ej8p/9c1vj/cXN2/e&#10;O9gfMOKZS1cKl+8dTqmY+OHhcH+QtHr7B8NiNuPAVVGqahWq+TwByEB9BLBD1JslpmGiKoVHMhge&#10;uQEUFXAJPHnkzogyGH2dViE9PhqmvXxWECDnyk0W9SFosCmpegEApdr50XB6NCiHM0kykJw8Jt55&#10;4918MtrdPZxOh5YpTU1iOU2412nZntVaq1AzMRAV4ueOK2fKWiVQsJqZUIsvvM6NygyKetrQ4lIn&#10;KSaLW//w7s3Dun/l/PzVK+cub3UvrpuG0UcP9rNZip+ee2PtJPTee19/BjP6iv57kBr7LENNEBCk&#10;Luqf/Pj9/+8//6ybtF8595rFdHQ8nE2nzWYLbTKaV95X5MqimOeNRnfrXKXkqrsGcVoVzJatAcOI&#10;CIpEK7gbgBLEekeI0X5cKsaqtOJSVEVUhGjCPuHjQDTGZLn4ETEliUVkaxOk2lqLgkzRftPK++BD&#10;RP4ECdHvrUvTTlSDc/USwkNoDXXbzfPbZ/r9NQAIoiKBjSEwlhJMEgHvHBHWEOogvtFoJ4kpZN5K&#10;/csXmp3Uv3O7PN+5uDsa3LtxUA+KhzcfnnntwvPfuNruNhDh2W72T0yfiea80o9R9BSdJF/RKdJK&#10;Zf0YDkYIUtT33tt57+d3dm8duzUZHI7Pnl3P82aaVYticXR4OMOmZQ3gTZq//M2XNO1Rkh3cvVMU&#10;ZQhIjK1uBw0DIj4V+0FSAoiQ1SVLwypEpEs7V2PDosjPj3R6YGZmMy/KZk9SawEtkPG+YhRSQQVG&#10;WDa7EonoPSYxxpBJQq2g4kNdVguRwEzMxIYaeXp2q7/R7zKjFwUka5MkbYq3oCZ4VNXEcMoJeu+E&#10;29ZcvdDe3qatbujnuHPzIAnNr1978cPhGx8cHAfRmXM782kd5PVvXWv0smUU9LN4a5+aexUAT8Ji&#10;CqD6Re8Z+xV9HOFJZOSjDGwEx4PF4M7eWoIvPn92vij3D3fb3YYi53ljMZs+vHNrwc21ta4BOXfl&#10;uf65l+7tjQBYRYajSdboqlR5qwkrlJie1EsBQFQUAEJUUHnMJMQTExFBUWnZ0wgQH9ljiEY5Ncm4&#10;rjGENMkozSFWD2bUENQgEgCoYQ4MoahV1DDrskw/szGu8vPFzAdvGNmaLEvX+72Nfi9PrQCiAAFn&#10;jZZJGsVCxVEAzdPEkvhq4YMCmnbKV842rpzLUw3leHjwoEygl3FajMfT6ajUFudpclS981+vs/iv&#10;ff/lrN34rF7ap+XepcdZl97lL5ql+5sQAogqEqgKKCkSgoBaVFAMsUKIAggGwIAnEkAxsJAwKAT0&#10;qEjLXrnPjEt9sekj7nXQpcqMeUjmNafM6x2bJGvDUbn78N7m5qYPokrzupwvZmTKmpywtjrPlUJF&#10;VdRVBYqxxaMPvtloMAKiLKsMxtg/Imrw1ZyzpqoSqNeUtDYaDLEj0hrnFhKPglGrBkQFUgVGAAOO&#10;uQysJJ7RE7O1NqgjY5sNUg8EHlCIwBK7oC6IADWajTRLA6bkVdyiKEvnPcQa3YCNLO2vdRt5BghM&#10;Fo0xxMxJ7SGACYgeXJpYChWqr6sKCLfa/TUbEYTNuzduF8Oks9E+HhzN5yNfL9xCB0TNPFPvbr7x&#10;YbfbvPzaVZsnGuOpjx77byOMP7XsfcIRjp+VSvB5UvBaLCrvq3a7vbd7tH5mM034YOdYAio4BpYQ&#10;8nbW6TcJGRV3HuyNh+MXX7yGDfSFPLi3c+H5bQPWeeGEgOSfu+6BJxgKBV86rcUIJmnWaDatrTPm&#10;8WxysP+wXEwB7bysvditbislcT6MxjMMOapDDYCwubE2nzklTtPYFjDiXk7CYogqu3duXnjxdURW&#10;VFZsJi5UIyi8abRaSdNDQMwBFWAZ40ECVM3IXejCRjP7sMjuBF8U01bWE+8VwAdkY9mkKoQqwXtR&#10;UIAgoMhZliaJKQMjBlUN3gcJscaDNdhuZs1GigiEiEwBiBgRSNQIsjHUIDKkGLyGMvhapLZhWk0G&#10;R1ST6GCvSrWfmMbu0QdpO93a6A2mi+l07IKztq017986XD+73jvXJ6aTmPJvbWuecjX2fw6kQX/0&#10;l39PyC+99MqP//5n3/vd37l89dz//5d/y5BUZTmfzVutxpVrF77+na+9+ZO3Efj9d248vL937eXL&#10;f/6//9nsqPib//i3V69dnhxNx4vpn/9v/6bdz04bYXPadIJwEhfGh6Nm1lHxCkhJlhIxExre3Xs4&#10;mdXdXm8xL5GTrNnMWJIguzsPqVFYi4xKBGfPbl1//7aaRFUQAZABBSHCuhEUSMqj/QcXXngZjQ2k&#10;Xaw6aX3n8HZTTUmtrf7Zs5LuqkclgEDIiKgICYdzTfnupXTNVjJI/gZwsSiarQUmTTaG0No0SZBV&#10;qph1GirnAigyQEAITAaCgHjVQKiG2SMyQStP1teaecbWQpolAUzwiEjKLMikpm1T8RW4mYOq8tVk&#10;OqZqfnivuhH2uuu9rd5Wu9lttzZmVbEzPUZLZ7f6WZ7tHR0Xi8nQUK/TKWbu8M5hq9tM2tkq+qVP&#10;6T2/Kf2L5t5oSj249/D4YHzz+p1337h9eHA0G07/5N/90b07D15+/mvT+cwtxFsZDSeLWfWX//Fv&#10;N9c33/vV9QvbF29ev1PM3E//7h9//uM3Ht7ZKef14XTwv/yHP/myOO0QAYaHo51bD3uXrYuNMNAQ&#10;I4FpMg5m09HE12GYpsa5GglEg03S8cGeTObtdi7eMWqzkbq6Cl7u3br5wncWaTMDRFFBQlVgkPHR&#10;bjkfWkYFBKo3M10spufPXHz14sUH1byo6+1s7WB3Dg6QZIncQ0CQUM+r4RG1fMsGJC7KSkNpWdgk&#10;TduwhlgDMgbxnDAJClZOkQ2nCRtGI+gJBAJhtMeBGVvNrNtpNJtZs5EjcVmjZatsnFLpRABJvAGf&#10;WhgVrlgsitHocqu1nuaprfrd0O+gr/umbt9/cO+wmDrwvU7LWCPi90eT2Xy2c3CQZZTldvPi5lqe&#10;gKUTrNxv95L+RXNv9J3MZvOdh3tlUY+H97e2Nj648cH/WP++17Bzf2cwGCDidD7un18rSj8ezsFR&#10;XVXD4eAHf/z9Zrv14P7DwdGQjWk3WqCQmOTLwbsAKEF27+0OdgcPTW6zXDWWsiclRDacirCUddXv&#10;ZeWiDouZgmhOrq5bnRRDHXxtDFnDaWIC4t79W/PBQbPZEQR+ZPApq3/h6oWE0QXkalqWx2NXf+87&#10;v/vahTPr48V/3bvf67TOjMqBUJKyKrkKUVXQDAr8+Y0H2/m8kI5zPqi4ukqgztJGKzXN3GQmnc8n&#10;ZV0DsU0bNhW2Pm+EVjMj4iooQGCKzTbUEGaJ7bSa3VarkefWJrUTVUps7pGrYBEJFZkgYfCLcj4v&#10;i1n13PqZ7104++oLSe/seHOjI0VwgF5hMB0txJk0FVAA7XbaNssOhqPRZHTngRJT79x6c7NjLTzp&#10;hfvE9C+aeyNdvHix3e74CqY4W1vvVa6Ovc62tjeLes7IzAaBDvYPz22fGw2ORcLDnQez6dfn07mQ&#10;XnvpGjFmaTauJv/8jP6PowiMnI9mo8ORL/3B4bDR8iJC0VtHIAjCGBQYeK3bDAnO5zNgrgJUZbl9&#10;dssaHJcVMR8dDbLU9DbWP7hx+723f3r24mUkVlzW7ATVq5fO8YXOUQAmhaoaTveff+n5pvXVYmJr&#10;yA1yShfaZlLImX5rMq/ndYWgjrLadI5pfX/neHZ8tyg9tdKiLP8be+/9ZFl6noe9Xzz55nu7b8fp&#10;np48s7MJGxGXALgAQUCgJFMWVSW5ylUuukq/+s+xSyVWWVawJZoyRBIZu1hsnA2TY8fbfXM4+XzJ&#10;P9ye2QBAshY0KJL7/tLdp+895zvhOV943+d5QGYlh/k281xmM5JkCaZcFFIaAMwId1xmXIsKbRBW&#10;BGsDSmtFCUaMORZzHUdriKKUMc1tzw9KGLuFQkYRylghhdEZSDGbRbNJ6CJyaXXjwonyQmvKSti2&#10;yGQgZ6NISzwIZ2khGKdJmiqlLJvbjm1ZrDsaTaeTvQPu3SqvnFkve8SgOW3jU+L3b/oKy19BdI96&#10;ruM6juM4NqV8ZXXFohbDlHJy/rGzlmP1DrtImMOdzubGxvLychCUv/yVl9587a1oMj1/6XRQDRCC&#10;F154/smnLjOL/a24pAaBGR0O8mlqDGR5kSSplvq49hghbQCMUbKI0phRq1QqY8bHYRrHiRIZAgMG&#10;CamA8OksXlluOTZjlEz6HQSKIEwxI5gTTCiG5cX66lILCLisqJfLW1sLzRYdHewiAYejwypJwyJh&#10;FDEkuRHZbBRNB4ARAWCYYH9F+qf2hsJQVwKfTsPZZGJE7tkWwlQoXUiQGmdST8I0TJUylFGK0ZwF&#10;om0GgcstxlzbadWrjXrFcS0NoDSSEitJEFDHcYNS2eHc5SiwwcIqjcLpLEpn0Ylq5dTySqVuM0dR&#10;jDBlBFlY4Ek4OwqnuRRhHGVFgR964lRLpRMri5WSG0dJtzObjnKt9G9IAvhb8Kh9+nio8yyGwwFC&#10;xvOcSrm0dmqlVPOEFA/u36vUqkmexklsjOEWm8xGi8utc5fOVeoVx2O1erC9+6BQxeNPPq6QFkrc&#10;vnUXwd94CXSEECgYdAdpnAGA0UYr/VHaqjEItMZIpVmWS8DcxdyVYGGCSi7KoqkUJk5zy3aMVidW&#10;2nGcUWozTAhoCqJsIY9Jj2Q+jk0+SYqEsyIe3LZAPnaxXi2xWqnCqHlw77qT9ZNo3JlMGTO+Z0ej&#10;bhJOAREKmgIQbLlemXDHsl1TiGg8Pex0Djv7RZEDokITQ+xckkJRBbbSlFPmOTalzCBKCPFtxonR&#10;SjFKgyCo1eq26yCCKGfM4o7rBX7J9VyLM9sijAiCijxLJtN4Mks8TM4uLrWqJWQrIIoggoE43GWM&#10;D6bjYRylsoiSRGljDEqSdK6/XfL9zfV1m1NRCFUYUBge5h8/XfxdHzkbYxbaLcJws173fL/f769f&#10;XrZ85ni8VWvmIlnbWHZsFlQ927c55e+/974xgGL9D//o77llu9ascuaF6aw37p88s+kF/l/3Cf1V&#10;hEFpnE7HMykkY/zjlUHH1CAtJSNglI6T3Pd8DSAUZpwE9SCKkjQnRSEIIaZQShb93lhIpJUOR/3x&#10;uHvp4jmKFcNFNOo1VjZv7R5wARurLuFZYFlUNgTO0uzosVMnG16o4nwqtev4XuBNenu236pYeZgp&#10;zdwaj0uOuOMAiUQ6PQyHw2gWMEqr1TK3LKl0oakES2OCqOa8YEh4NkitjFCMCI+QQjHGmTGIcYsy&#10;xhi3Hcu2Hd+rloK66waE8qSQhcillNM4HI0n42lUZOm5ZmOtVidYakiESC1OsCJYM4RhmsRRkYW6&#10;AASAKcqLPC+MAZZliNiOZS23m4e9fjieGlWB3yw/8XcavfO6n3K19K0/eNlxXM75eDxprFQIQ7/3&#10;nW8GnosInLt4KktT13MIJQSx9noDAGzbXl1dwsy8+OUXZarD2QgAtxabjmfr/7Ytc/+/BDIwGU7y&#10;JJ/Xzj10szDGIIOM0QAG0igs0lDmcRxyVauBMVJJKZFXqeSymM0y17U002EGSuuiKMK4WLbo9t2r&#10;gV+aDEbVkp9Fo8XAaQQ8qTBZJEsL1SgVKA7e70xoMjOzQlc3mgEcTqZxbyQrYjR1mmXOPGfWueOW&#10;ynaJLPBJ3r1dZDOlssngIJzEaRwjZIJS4HqB7ZdzDQJIoY00wDmpudThaBKlUuYEAack04ZQ5nEn&#10;KJUdl9m27fulUqnkeRWbuY7tGozTvCiKbDSe9nqj4WBKEF5u1k/UKz5ncRL6dsQcTIDq3ETjROQo&#10;zfI4ywukPM9FGIdJjAEcQhDGUkhGeaNWRmBuXbuxfr5ZtUsG5kqJn+ZO/Z1GL8wL3RnePLc+/7O+&#10;VAFQAObE1jrG+lhaC0rHtfoIn69tmTkJ3GCDRKVWQgYtLPkA2IABjP/G1lp9LGaTUOTymMR3rLYL&#10;D6GMEMLDQb932LNdByMDRhspEFZxoqFWNZTkMmzVqrIgFmr51drlJx9/7fX3Vlfb8bR/7vRqe6G8&#10;vNAoZrrMwULaN5HR07K7XCotO5bfXgiZqovJcC9KTy84gT07tV67ORG97tGTl84PYi7y/PKKm+qU&#10;Qt5JkyKWUmAtsQEqiqLf6968ddPxyptnzyoDQhmhDVDwOC25GOZio6AJxZQSRChlXGugjFeq1cB3&#10;PN9zHJ9gyxispCpkFs4m3W6v0x0OhiHFtN2onF2ublmEUDSezdKiYxHsO3VKLJEWRhAhlRQSUZRn&#10;uZDK4pZj267nWhabJ7q1KsolbzINp6NZqeFh8ulnr3/X0Qsw5zE+Ijc+VG3A0sxVeh6Ww8yHjA+r&#10;QecKRgiDOuaxzd+gfyugqxEkaa6EQQgp82EHDPMKLANKSSUL2yJbJ9r1WoAwLrIZKopE6FwBaCxS&#10;zSgqed6MwdbZS6tndKRQtVbe9OpM9LfapyqOGo4GFZcHVkk3G2nOxtPYcfWwe0CwCcoN1lxuMgsh&#10;2ayqrDjKEVGG1BdKZlAIgZZrGjSMJoMBLoiRtm1Xmuu2M06TodSye3Rw/+6tar3iVWoAmmJtUVPx&#10;mcNxLghhuhIQC2tO8yTNbMdTCoDYhtjEDoDahSZaGoWEEFkaR6PBYDwah9PYGPBL3pn1+vMXlhZt&#10;PtzLDnoRtw1j2hCNqEMIGFDTLM6yjLkWJ5aUinDwbNtxbEYxISRLU6U1ZaxRKlM4Nu341HfqM/Qe&#10;xyOhk4dqM7++hu2RtsNH2C5/00fLHw8jlTAKMAD+UM/ruPPV2mhlPM+zKavXK65DBULDYS8cJ27g&#10;ai2kkgCQ56IUOF4QOK6fjSbtRnUaDporW83GQsXj+fgmFAPXOqlydHQUj8JpUPYJxPFsbIwpDBnF&#10;ISCjK9Vmzak5JJocYc9EMzg66rQa3mAcL1kQyAFiNmZW2fY5Wa96G3HYfbDzYDicdQ8PukcHi5wZ&#10;zBk2Pic1z0JGRUmhDdgWcxkCoxAliDCLW9x1gVBABGFCENYiH0VhmsZ5mqR5Ydm8tVBTGnNG2w13&#10;oW4FjqMkze9kkCZxil0p9JwjpUUcx0pKYhillMztbZTUUgLhSimEMUaIUqaFNFrBJzW7/uviM/R+&#10;Fp8MBHNdrTmxVj9yVZz/mPu6ObZNHJdzDkYBGCVlrWIvLrcYgaJItFFRFAdle5YVV25cM4pY1BhZ&#10;MIevnFzmDDzXxeX6re1uucwzYX9wY//5F89v7w0AJOUMJ4JimkTTkVIi54yQdtkGO6Zu2zVBwI1K&#10;YpOObAeZyhq28/byIsekWXaKuLnQqFx579pkFo1Gw0qzxWzgFLuc2xQbQwhRFkcIgW8TrSW3bEwF&#10;ppxb3LYtSokSIoyjJJz2+72jwWA6m2kNC+12u91GYBW5MDqL4zHSCfN5q827R1FeBJjaUhdxFCah&#10;yNJMG2MQFCKnmBCCiqKgjBJ6TJMyWhOCHcuilMJxdv1TIvgz9H4WvxwIIRwlBRjJuMvnpCCt52kP&#10;bUBIFcdxrVqBudcjNo7jlgO75LlKq97RQRRlZaeWKz3MxKRz6Np23aY2Mk4eBnTaP5qt+Gu9fhIK&#10;6VB+e2/79fdvv/bebhgqxjHjREvYWGk+eenc6ZMbs7iYjHqLLWfRt4usu8izYeew5GuCi9ypp1ZT&#10;oweVUuA7TuAwcDGmRAp19cadNEm0NqCBEWIxphUyiHDmWCrXWhhQhZTaUM4cQJIzw4hOomkUxrPJ&#10;uNvpdHvdcRilucSA4jR3bFott7IsvXV3IMfIs2mWJRVHnjuzXA48ZnnTyXh3d384xFGeajBz3x7L&#10;5lJJKQQgDaDnrlfGmDRJMaCiEPAbQBc+Q+9n8asCIWL1RjPOaKkUzHvdosizLLdtCzBTc2F5QrXR&#10;YLRQglLqun6a5OPJLAtnrWZjoV0XCCvXFyAaDj119lw6OFjwter245DeGQ01dd6/8kHy/uCHP32r&#10;O+qnORgJmGiCTSHknZ2Dd29tLzfKL734TMVjQSSmQyA0HU8KxQuKxxITyau5xHleFFlKfF8A4VbJ&#10;8ooTmycwZb2ZAEMZ4Z7lUebkBkmhEeG+S5UqtEwQUABGkNAm1UU4G84G/VHnaDgYjmezKMtzobQB&#10;ajErT1Q0SQIvT7J0597u+0lPFgWn8jtfPbW1uWgxnxDLoEQadb+zP4hnBVK21mA0pZhSijEoJefu&#10;dnOGc5plNMdaK/Mw8fHp7tNvC73m4UoPAAABwAYkgEZAAAgyCAHWSGtQyBh0bAFg5p4DZq4ZOndK&#10;AIznurGP2OTHIurIEI00QobMhydzOfaHh8aAlAGFACHAGjQxVCOltaaIA2gDWmMgGmsskQGkiUFm&#10;rmyIjMEIKaMBz493/KbUYAAIGI0AtKZABMFGK4yQwUAVKogmGgwi84GnAIRBcwAwRgNGYAAbAkgD&#10;YIM0GMBgkNHGUIOIRhIhQwzSoB9y1bX5SOJ1bkds5hvBzFV3P7zSx/ox5lgRan5JjytqNTLzlgMG&#10;peFDOdoP77DSj1sAACAASURBVBUgIXVeGEosBBjAKI0Ojoa9fn99bSUoV7UGx+bI5IdH48ALDAaR&#10;CwN0Mp1EYexwq1QOLGZHEgCUU+SXN5sry2s9HDabLSS84eCguRzs7oWvvXuvMxWHnaExilDcXKoz&#10;bkSRJXGWpvn2bmd/by9OksvntrbWXhzO4qBickItjpgcFk4rI76X9tJ0djiKGwvLUmthsLHLHiVr&#10;Rnvj1KYYIwJAGKIMA7OIAhASwCBtQCoiDTEYc4Nm41m/19s/6IZJrpQEAEopotiyg3JQLru25bgA&#10;KJP64KifjDtK41OrFctmGCmEKYCeRpN3D7df3d3tyxy5jpCF0jTPcymk53mMMc45JdTiXEjhuy6n&#10;jGCCDDLHkv+fBlW/5b7XGIPiOItmaaXq2jbVGkAjUDhPM4WUV3LzJOt1jgBgYbllOXw0nKRx1qxX&#10;LccCrBBGs0kkCuFXPM7t6ShUCnzP1lIh28hUpJEyGpIk4S5lFnU9zhgOZ6kXWJbl7NzbbzZabsnb&#10;ubdXW6wWhZx2j5IsarRrtVa5szNgnDeqFTBII5mJQgidpYnnuOWab0B97Ew0gKJGCwCTRMKvsGF/&#10;2DucAajFpaZft4aHw2qrNuwOAt93XTwLo95RdOrkZl4U+529peWl3n5vZa2tNJK6wATpQlOEikKG&#10;SVJbLEslo0Hklx3XcxGgItPj4QQT2mzVtVHTWdTv9kvloFIrM+vYcOL4fYZQOIk7O91oFju+3V5r&#10;VaqVcBwlWVaqlFyXx2GURJJh7Pu2QgYxPPdnehQIQORpOB1Hk2m7TgKvnGbF7kF3d69DmLPhlABh&#10;x7ayNEyzPM+0bUtuUaGKKJ7YNk3jDJt41ksNtZSMV1vNxkrDprjdah1Niyp4jfZymIp/+W/+0539&#10;Q2WAEFWt+rYFl57YAl3s7+3FIRaFLJWreapu3T/odENV4O9+9elY+w0/tZKxiyG1HBCyJMfcJL3B&#10;qNcfLS7UhZTIACM24QFyHYFtRhjGxLWdWuAkRToNI6EUQlgDlppoTIGAKdRwMNnZ686mISbYsZjr&#10;MM8L/HKNWD4C6lqsXHEZs7TSShVCKUB6oelVfQcDwogC6INu7739vQfRGNu2AxpjpB96TluWRTDR&#10;Sispp2mKMTagsTVfxv+Nljt/u+g1CBm8v33w+s+vPP25Jy48drrb6b752pWD7UNK6ONPX2qvtn/x&#10;szfu33xQKgXnLp+5cOnczet33nvnar1R4xY799jW+Utb3b1eFCUnz67bzL159d7eTgeUGPT6X/j6&#10;83mc79w73Hmw7zrO0y88ubLefuu9Kysr7YO97rmLW85CcOX1D8JJdO7i+f2dvee//MzRYe+1H745&#10;GA2//LsvPl2+cO3tawe7o37/KM3FS7/7xfeuvIcw83231Wp8/fd+hzgU0IcAfveN925f3wcjo3CW&#10;5+af/o///b1rO3/5vdcI1l/79kuXymfu3NjhO0ezyXR9bX3r9PL4qPun/8d/eva5pyhn+wf74Vby&#10;/T/7UaVemoXRxSfOrG4s37m+293v15uVxZWGWz6XJvmtD+6dvnDStf2D3aPXX31rb+dAG3PqzObq&#10;+jJG9M3X3zp97vTm6ROVhm079of9pzH7250//Vd/ee/29skza9/5w2/0D0ZX373RHwxszz11esPh&#10;1v5O78bVm3mRNJcbL33jS6fObHz8PmlKtM2lLLQxhTH68Kh7dDRME9PrTVvtglKaJLEqUsrdTqdv&#10;2zPKUNZL0iRyK37gUpXMHGrnaeJS5TP05tGD5nj61MaJRT+4fqN/9tLmv/jf/sXd3WGuoGSrk2fW&#10;ERHTWa8UMKVwlqbVcnU0Plpfq2cpQobu7Bx9/xcfBHb+7W+cdcQg0APq+UmRm8EHaT9yULFzsHub&#10;4FzqWqXsWaQQKlLWIIzywaxVbzh8ITNAPadIQi0UJywVhdCo0EgaUEbnadrrj5I4dyxWKbkLrcbK&#10;ylK5UlOIpwIV0lCCSj4r8kwUKaOIcQ6QN+uWY1GMHUywAbHfm/XCVGFEMAIAKSWAYZxTTJI44Zw7&#10;jlMulyeTCaUUIYMx1kp9mJD8VHj6baEXIQCEjBn2J9fevXm0N7hl3yOYtJfbK8urItScc98Ltu/u&#10;vvvm1c5Op1wup1mexNlkMBOpWV3byNI0j+Tuvf0rb3yQZcKyLb1C79/afufN90ueU+RpFud5lO3c&#10;3R31Z3vJwZnzp0fuLA/N/ZuHd+9sp1FeaexfvXIDFB10J4HvgsIikdP+bNyfygwm/dm1KzcGR4mS&#10;kjqcY2vUnSiJ2MrS9cNbBsHXv/0S4x+e0NaJre/9Xz/TQl64dDooBZ5HizSfDSZGS5WhLJLROEVx&#10;fufm3XicRtH4yhsf7N/rWMSijHiBJxKdh6KyVqXYOnvmXH2hnI7NK99/Y3X185cuXbAdK56l4+Hs&#10;7TfeX2g3VpfWhr3Zg9sHy0tL/c5oZXml3xsgSbbv7PX7/SefP792YgUBOvZE0WbYHW3f3tu/17UY&#10;H/dnWZ5Ph1Gr0j7sHk4G4VjN3n39g2F/VCoHIOfTlk9Gybc21uuy0Nyi2phwFmZZIQrV74+nk6hU&#10;8TAlWlJC+Nx4McsiMFa3M9S5SqOZ49miTF3Xr7h2kdPNzOrn3U4cNMsnzpw7df3m9Wu372jjOBy/&#10;8OwFbfLNk6dv3MJX37vhOiWLluNQaMH63XGapq1WSRsnL2aE9sqkHsCh1IWiFhrs0uF0liyEqRwN&#10;plqaRJj2ynq7UTZKiUJ9bqt5cevEYFZcud+7tWemUUSMpAbZFsUUcp2Ghcq10QBZITOhbNc5td7e&#10;OLEclEq+HzDuaGzFuYqTxLGIxfBoNE5nY2wkxsThrFm1VREXwvZcoY0YzopIzL2zHml3Ydu2bW6l&#10;aYoREkURhiEApGlKCDKUaWM+aR3yXxm/JfTOZ2fhJLx9/S5D/KnLT/T6/ffe/mA2C/d3D+/evV8u&#10;B+unVjZPnvjc55760Ti2HWehvaCUOTzs+l7QWKyOhoAQ3dvpzabJ+on1q+/fiqY5xfTE2okzJzeP&#10;uvuu52RJLnKJNMrSAgDNwulgOHAsqygyAL26vrq+uRmPsjgJldKdw8O33343zwvHdl796c/90lei&#10;KD/o7tnEKdHyeDqu1yvbdzvJLOaMgwGjzUODDwCAoOTXqjWL8VKpXK6XDg46v3jtTYIJYfinP/xZ&#10;pent7ey3V5eKNC9E7gT8ueefmfQyjGmeF5atOp1uv9evNsq7nf2FtfrT/hP37t4tlVwl5as//fnX&#10;vvUVAEBYB+VSuVY+OOzcunVrNpsYrS2f3N++NzgcerZfFFml3FpotY710gEAIArjg/2jOIosjqfj&#10;yc7O/lPPPFlyq91Ob2Vl9czZM9v3HwyHwzhMwBi7T4oie+S6Mw8EiBFUcklOMcZEa8Qtm3NWqdpC&#10;yqwQjlKO50g811uknFthNHYsW0ldCMA8MITHAolQkjCajKNed3fGxdHupPE4Hw1mN+/dQpDYWCIQ&#10;w2kPgXz3yrjIVZaK/tEeNlSIPE1iBFCIxLIQ48UzF1pffXbJdiiLRtouJ0khBodxZj2IXbvVqBe9&#10;UfdAAs6FTJPmUs179sLaM2eXah7tTfJemL9z5yhJ3WrgOJQVqpBG5hoVGglljMYIW04QBC4/dWar&#10;XK0QahnCgTuU2Bwy26IOM4PhaL/TmQy7oCQhuFwKaqVyvRowqo2YZkU6mcS51JRRx3Hm9uiEYCEE&#10;wdi2LNuyMCFzVHuel+fZ8UznWGTzv/FVKwAAcD1veWU5mub9o954Mn7ic49dvHDeKNh7cLC+ub7Y&#10;Xrh//8G169c2T224rlMqBRcvnpeFGvT7hGqM5f7+fr3ZWF5dLldKEookTaM4SrPkzt27/WH3Ynoe&#10;AFXr1XCaBuVSUPEbrdr2ve1Gq2EwnD5/enFpsVQOikia2ABGjUbT9z28RCbTKWLGc6uVev2PvvT8&#10;v/2X/872+OUnLr379pUkjm5ev7G40n5562s3rl8Pp5MXvvAspmAASaSv37puW9baRtsAajSXHbe8&#10;vtHud/cphZWlpVqtKkV+cvPExrn1EyfXo156eNT5wpe+ePvubW1ACaU1pHl2/uK5c+fP3bt3H7C6&#10;dPlse3lxMO5GUYIAHMfa2tpstBuiLf7xP/3DN155WxbiqRceX9lYeONnb77xyjtnzp9ZW13r7PXG&#10;4ZhydOmx8wDALaveaNSbtSJPy7VKuVLRoA+7h6//4k1C8crmAqbw/Oef7ewe3bpx4/z550+sr8Kx&#10;hdcjAM+XwQA9NGMkhCDQRZ7Vmy3HtsGYuWGyAUQopZRWyhUARJiJ0lBqhVKMNFCgHud2yXaDhRLw&#10;5FDdak/qTDjMPPvE+Xffu5GLZDjq1+uNyTAe9WeKaFBaGGi26v1BQiySxYXMpYfU46d8ZFM7G0iF&#10;lFWedPbwTN3NK/flIq3VSgkc3L9VFDHoaUDFmQuPf+HSqu+5SOYOFjUHyUKMpmmWC4px2bOxyQ+H&#10;k0QbBVRKQNRuttqNmu9Va8hyNWYac2UoKqTn2q6NZ8Puwd7e4cF+PJ0wYkAp13JkofIscR1LZPLo&#10;sDedJQaAc8oY1VpjjGzbpoQQTBBCWgNjhFuW1JpbFoDO0kwdV6B++sL43yZ6DWG4vd4qN8pX371F&#10;D8jjTz8Wx1EcR88+91SSpT/64U9ObZ1utVoH+x1lSrNb43qz5LgUkB4e9Q8PuvVWY+vc2s9+uDuZ&#10;qSeevVTkcnvnfm9wsLjQRhQd7HRHo/F4MpImf+zJS4eHHUzMZDg5sb7u+K4TuPdu3xsM+0e9LiN0&#10;Ohnnca6l2jvaq9YqG5vroI0Cee/ug8c+d6lU8m/duO353u995+uv/uz1yWwahXGcT/NEIG3AaECU&#10;WPSf/fE/CuzSX/w/f/n8i89oKZM4nI0O6/Xy6Qubk9EEmIniqFGp2B4vpPrL7//YdtjdO3darWYY&#10;RhM9dirOyvpKt9cJp5NTW+vt9uLN63cXVmsnzi72e8Ob1+/s3t3LReGVnfW1FctlURHlSRolUwPN&#10;1fXVySjyAu8XP3/D8exWu4Gs4zl5FEVZlggtMKUL7aYfuEpLZpFGq76/f7B7f8/1vO6gW2mWn64+&#10;3R0M9vePtionDNLIHK9dGTBSg5RMyAJLLbQUoiiyHAx2HM4IQXLuTo6F1gZhjIFzKhQm3AKtZJYg&#10;hJUyWklpc+pUO/s7paB+/uxFYwjyndX101YQZrma9o8OR8MIu9OwmIRppVb2XVQgXF1cPHF6/dJj&#10;T2Og44M7owdvn1hd9P01kr5aGDtKskl3jxn/Ts+V2EZaJeFMFolMU2nNnl6pfP7M2EF3sTqR5iRL&#10;Y51FSogiLxxSigFEMVpw0VNbq91peO1+V0pkO+VyYJcCxxAbCANMNWBKaMXjLhXD2eDB7sHO9s6k&#10;d6CyCFuWlFJqPQunYeh4nqaUK2NzyjkhCqH5kjXnDBnQ0hRaOI5DMDEGE2Y1vEDkRZ5P8yzTSs0v&#10;N8CnXXP+ZXXs/z/i0dCMckqFaCxUFtotZpN4ELVXW5snN2azcDBoBF7w7Bef0Ppys9nc2dl2fbu+&#10;WGu06wvtRlD1S5VSrRWcuXjSsuzmYl1K8c3v/M6TT18QhVbaVCpVIQrXtqbTaXOxZXnc5la1XvZ8&#10;Lxh6tm8zm377H7y8fW8vj7M4DwsTffHrz3/p5c/v7+5Pp1GjXXn6hcsra8tpmtaqVc/3uE88y32B&#10;PlMozT28sLZe9st4nmoBgrB67PFzFOhgcOnk2c3hZPQHf/QdhvC9O3cLEKWG99yXnjbajAfDcj1g&#10;Fv38S8898+znPvjgRru9qLXhnD/3lad3d3aAt5I8KddKllucOLlSafi2wzFBFy+dOnN6kxKKKMRR&#10;NBpP/v5/900p5FG/E0bjpfWFUiVQoLrd3kKrtdBucefY1bhcKT3zhSc9z1PCbGytBTV/OBxjBqfO&#10;rq+fXGqvLDquvbBSr1QrRmtCSWOhgs0nPH6RNCAMKSTCUhOh0jRPs4xQe15pVRRSaymlKRRgQg0g&#10;ow0gjDEFMIwRDCRTQiqpNDGgZSHu3r/31DPPI9sqWo3Xrv+UA9q6ePLwauZwMkjENJxiG5dqTjQN&#10;L73wpTPnNp4+u8a9he5UWgwaOC5jcFWvCKcCrM72HsTiAfL34gXLkWk6HXV3QUufw5dPen//8tFC&#10;9r38aEX5z2dqs9sdHRztJ2ns8AAhXOT5cst/+cmTyy3vYDCSUf7OnS4reQqYMAQzy2bUsSzGCGgt&#10;kunBaLjb7W5vHxwd9tI01VpwzCToOI08f7lar8giMtQOKjXH6VCCYS4fhBBok8Yx2Mr3A0Jxksau&#10;40kplZRpGM114eeD5kd+sJ8iKMa/bYK+bVsnTq5hRAiGpZUFQMA4qdlBueEhgOZSBSNEKa23A8CA&#10;EDXaEIoWVhoIIUPMyXMbCAgiwAltLlbqzZJUyMy7ADCUGqUamFAgGAN2/EUAFDQ8yhiAwQiVa4FR&#10;WoHEBHHGEUatpYqQ4LrOU/VLnFOtgRCCMX7iuUvYoNMXNw0QygETYIQ+nF4iAM0YRmCefvYytW23&#10;4hGECILWSklocDzLDSwAqLfKhCPEYHGlhTVurTYIIQgQICAUr5xsGY0oI4QTl9gbJ1cpQ4B0UHaC&#10;wEFA5jkFKaUUwnFsA2h5o4EJopTrJdBg1k+vMEoJIRgdiw1QipsLledfehIMZowgjMu10up6e25O&#10;jghFGGFsMEVgDEIYY4QBPmHzqxTkwmRCI6EIVWleGAOEEgVGKKOV0kpKCbkEA0RKo7RWRs0fRkop&#10;MhiQPHYRBpMXAmGiMVYY3nn7ar2xuNquGxF75Nz2Tufo+n2X4Xg6LYb6xWe+ePGp57vD7cVmdXuc&#10;jhSZaqC4yGcPFPh5Md3bE6PdtNEM7o5pZGHIs/2DndlsijBeapLvvFhaKAPLLR33wulbY2PuPYj3&#10;OhOEbMfhBozD6eqCu7rilh2OWfnEaunGbldrHcWJZXGMOUKoSNNwGIbRbBYmw0nanYZaYYJQIQRg&#10;UEYbRFQuirSYTVOHyrI/ZwW7CGGkESWEUYoRsmzOGC2KDCFjlBGUOUYFQQlrNR6Pjlkf8JuNnH87&#10;fe9HAxPMyVzZ13BCABkDChM4VrhlBAEAaMuhBh2bJD1cTwWDDOMMzcs3EAAgwghmj+QJEICmhMK8&#10;1sIYQjAAYEIfisUrbgMABWAA85UebbvcBgBQDmUAQI69J43jWMg80ss2BpmPeGTPCYMABizXMgCc&#10;YAAJAJbnWI+GGga4zQBp0AYwQth4Pn/oI4cAYZ89ktU3CCPGKSCDDADW5lg0dY44btncgAIEDnPg&#10;oa0ABeCP5j6P3PcAEAHLY+ZYBcNwQizbmV89+FAB/KEe+MNZ76MOwAAkWR6mIi80IhJjmaaFUIpq&#10;JZXKi0IUidapVkRoJhUqpAKthZYGwGiDEZ7TkjDGBoxSWgh1cuv00WH3TOXMwbXbl89utWu1hdXz&#10;+/d3SbWdY6+/d7B7K/za45fr9WD7g7dee+Pn0d7dMXZWzj3e29+rxEnZDsbbRwedbH97cuFidTeJ&#10;jsJAeVWghDsWZ5prOL1kXdh0wRuJNFWRmI7MnTC4vWMOelnu2IRbhZQ+1ws+tiGjMveJWixzn6PD&#10;0biQeRLN4nDCkUZaapHnRT4J0zA13CEby1U7dQZHIAxRSlOAtVY5D0d7O7NTGwuU2UgxbZAUinDu&#10;2jYCsBiXhbAYcxwHIcQ5c12bEpzEYZFlSusiz4qi0Nqg38DD4K+hUtKAgeMSIgAABB8dtn30PBB6&#10;aL187GdjjrsIg8zc2BsQergM/OjRowAawdzOHs/TVHMNQzM3AJ/bIs+doI4tINTDRxl/cv6BzJyv&#10;iwxCBin06FhyroBz3Lxj13ZtgIAhH7X5RgjgoTy7QRqQfrhjZObzTKQAwMxroY5xhTE8tIJGBhlA&#10;hgLgh+Vfv1qF8CNv4YdYfKiZDEgbmJt6GTRPWRsMgD/S+k/UDaBCqMksytLcKKU0ipI0LwRhIsvz&#10;OEnzLNE6NppV61WRT7Ms1SoVCgkhkJIIg1IaIcQoZYxzbjmIPPXU09fev4lPnd7bvVd1oblUbbWX&#10;iXJEMqlUG6fPbH33H35jNdfjfHbl1bf73cMffK9fIIx/8opL0TdeOE0Jqwe1Vw5vNJqNcZbfG7kG&#10;uQyVtR+fO33ixTPNigxPNPbdkqSC5nk0jdB+R36wt/3eQTQG1+FlYZBWEqvckUPZux3q24ZwX6y6&#10;Jht2O0mWpEllNBwoqcAoLUWRJ1oq2/HrnvvYenPN3ex0Do6GkREocPTlM40nz1V925Q8C2GsFYri&#10;OMsyn3GjtDZGEUk4nVOItFYKYc6ozXme54wRQpA2BmOMHj3jnyr+uuqcPzZc//Vvnoe9wye2fux3&#10;8/Etc3iQhzs2H7k2GgABHPftH9kH+XgjPr77OUo//Af6VZ+ZP/wUGQBQn7wbH83FfET16hEZ2Dxs&#10;6kcaenwU9NFtH6nT/OVG/HJ7Pg7xh3b1hnz0Ww9B+/EBGAJCcJ7Eo+FI5gFl8WQy1VoVRR5OZxaz&#10;iqJQSiJsnBLViOZ5EY6HeV5IIQkFTYgsCqWIxSwHivXl6kyxrZXN999+h2rx9MnLJt2+2A5612+z&#10;wIqm3ddefYs0K8vrjW8/dtm3F7yFZn2lzQSa2OjS4vK9zmjPLN/PR0tyO5a2j0heVD84kGyjpami&#10;GhYX6t++dHrFUzj+iQW3TS5moX2/n727O/3Jlf5uCkubpxvlphJS5mOZhWh0H9xdg7pYGzfaQQme&#10;jnMpcp2OKMJSgzaGGKWNxMyqUt0AIWd7RRrbjCOsFKhatby0GCwsVAmAITkAF0kxjeNCAcJMaaOk&#10;chyKEWIYu5YFCGmlwyhSBsCY0Wg0mU4NIkKDPi4f/pvDMfoVpIr/XOPRr/r14wnKX/HxX8fcQJ/4&#10;+V+6cB/7/K//8i//5z+7t4/v45NfQvDJEzw++odH+S8dB330u58YTvzaPx5tNHDu9KnWP2nGcZKm&#10;6XAw6fYGszCMoiRNUy2SNIzyQmBiOW4vDCdFOkmTROZCK0UoySFXQikgFtcvvfT5ja1zkfIDO91c&#10;rTbKuOybtaXLUGQUIC/IlevvYTXLu+G1Ozfv//jn3/rud+9eu7t3b6e0sOgurXzr93//ez94Rer6&#10;T2+XLpRwV38w027nKIj8Os6My3INKomT3tQ5Wc4QGyvDZS56g/zWbnj7iO8NEl5vN9vrmDtCFnk8&#10;AzJwTYRlhB1uipzp0AOQcZQJmWPuMFIq+fVqsNL0jRZSma21RSKjnd29B/ujwWSMsDGA261GsxpQ&#10;ZDA6lmtIkyzNCw0ghBAEI4S1MZ7r27adpSljDGHq+wEAhFHMuWXb9mgaFoX4zQolP+MYfRa/IrQW&#10;eR7PRJo5lJ1YWdxcX7Ytx3ZchEBIEcVpHMVhlIRx0h/0R2NvOvWiSZwkidE6z1OjtAZ5amvj5d/9&#10;CrcX+tO4mLwxO3wwqFXOnFo4vfnYaHQnqHnbt7Z7Dx68/OJTlXpttBf96ZUrP//x69PDcZGmNgiX&#10;aMdzmRukyN6VQZ7Z+0k/p23pLhqmPdtByEhASVq8d7ezRo82amOTkcGUvrdbvP6Avr+X5sj2HZ/Y&#10;ZUEIwxi0dllYsSNKkCa2wYggRXUGIhaFNBQYsTybbLS9py8sn1hacCzi2OStd+7cvT/sDkVcFBob&#10;gsjSQqlecrTKARQiBGOVZHmhDCFESomQQykVQkwmUyWE7/tZlts2zrJMKZ3nuTEGI2y0UUrNh1wG&#10;zKdbfvoMvZ/Fr4hyuWSfsPO80HPzaaW1MUYVCCPbIp5bJQstQgggUMYIqQohikQWeR4nURSFcRh1&#10;BwMt+z/5yQ/9YKncKmVHD17+0kutxkaGoygJb966QUiWhN6Xz57/1heftyrBlbdv+29eebC7/fwf&#10;vPxsp7/J6E3XjIbDSFEaeIjCTOmCslhwJoSNseNYAlNENKeY4kIpRTRP4vxu336/794P7Wk2JLbj&#10;luqEOUbrvJjLXwBogRjCGLQhWQZJhpShCgAQwZjVS9WlWsUnqMSwb4PWSRqJXFiGWNqAklAu262G&#10;zRlWCgBriixEdJikWa4JpZxzrY8halFsjJnNZpRSpUwhFLcsxliaptNwNh6Pi7wwRv8GCaPP0PtZ&#10;/IpAzLJ52XOlMtogZIzRWs/XrA0gwJgc53jnajkaAIwpIWO0AW200koU0miZMDF57a233r8148PJ&#10;5X9Sj8Le0XTilrDNeTKNHCtcPrFmEVZkOafKJXrEzfmNVSqLTadMm5U//4/fGxvPzd3G4rpNTIKp&#10;lJGDLB7UDbcJIGoKjPl6ldrWQpzJzrR7dehOaFWr2yVKlM1tv8IwIwYyCRpwAX6shCYJNZkUZhii&#10;w8gCv7TeqDi2M+vulXy6tbG81ODMppirNMwLIQyRrkdtboezpOLTwDPaGG45GGGMLYNMfzQN4xzA&#10;IIQwxrZtB0FQK5dtzoo8L4pCSMVtPJlMlFJCiigMwyhU+rjA5lPnff7K0YtAMiONkLkC7fgcNJKZ&#10;zrIMY+NVbK01aEzAQoAVloC0KlRRCEIYs7lBChuDDQLQ6jir8nC3gDQgBBpppREgwxESBgEATcOc&#10;MWzZVCmNDFJSI4Ln+gYEY5HJNM1tz6EcRC6NAkoJYwQhUEpggo3m2hhDJEIQT1JMDUWUuQyQlqlS&#10;wggpPN9BBAEGOGbSKp1hwomRoI1EFmBDJqPI9z1iYUBS5yacxK7rSKQtz8ISJVHil3wNBiMDYKRU&#10;8ayoVANhpCwKIzDGAAGA/n9gNFFaeSULgTF6LmShEcZgyJylK5XEXAM26Fi+BiFNilQorRzfMcgY&#10;AQYAUwDQBhlsSBqmAMj1HMDKACRJTjCyba7RI1qp+eWX/2QWjfcSpMFzHcdmBGMwgBBBBCM8zxqD&#10;QcYYBMYoJTACQ4iBuaslQYzY2iBsY3AvP/bUUjc5vPOg3lwIOw9+9NqblRIfjrqtiu/lcn3R3js4&#10;8F1PZ7lbLtdig7iOAAAgAElEQVQnw5Vx7+2dq13m7HyA3r91OI5Tr3bv8rNfPrl5EiFPZjJTqOY6&#10;jHMpFAXa8PBWy1J5dDQq7gz5/bSdGihTdWJ9tZNDtVbjFrUolrlKCx0qGCV4E2ktTZHlu31yf8zd&#10;1sqJ82e2Fptefthy0tWFsoVjpRPG7SxNUyE4x77HLc5nOq6X3JrnhOMZb1TsIEDIMgh6/VmaFRhh&#10;IYRtc8aIFHmWRBYpeZ7n+f4sjGZRnGcZRrgQMs0yhOYc7d+s1urTYfTXRbfT//f/+59Hk+j8hbMa&#10;6y/97osfvH31nZ+/t7u7Twn5yu99YW195d03rhqJjjpHL3z1ubXNlbvX7u082PNLQXttSWrZeXAY&#10;jkOlZVDzn/vik+sb7fme5y7mgBBBAAaB4ohoKYUq1Ks/eH2h3Tx7/lS3e/QX//FHN6/deflbL09m&#10;k1PnTh0dHr312jta6sWlxW9+96u9w+H+didOprZtbW6uK1lkaf7TH789jab//H/5nxYWF/7s3/7F&#10;6sbqO69deeLFy2cvnLp3bfunP/xZlmYXHz/7je9+jXvs4eqV+ZP/9V9HWRKP4yc/d+nFrz93tHP0&#10;7//1n33ld76sqNg6t/Hg6t6f/98/uPzY5XHS/9LLny9mxSs/eOXEuY0oyiql0urK0t7e3vtXbly8&#10;dFYzrfPijVc+YBaJZllQCZ5+/vJbP79CKcEELbTrTz93+Z233x8PppPh1Cu5/+if/T2/7CCDjcFR&#10;mN28cueVH78WJ8n5y2eYww53+0mcVBslN3Day4smg7defRsMbq+1zl0+Was3fvAXPyv57vrmyuLq&#10;Qnt14detWnf7o+vXd4uowMgQijjnJd8PXK+QQiFT9sv1WjnwHU65MRgIMxjP4YzBYIQ0YIRBI1Dg&#10;ri6eNEfbVzuHnTt7O7s7//gP/4jaVq7iOByaJFp2gtgUFjDbsrdWvN5od398Hzu5ZXt71+4N+olS&#10;Kkni941cW152OZtOJ2V3nRllADS1qMqXXKnjQ6CjMInfuDrq4VNRPPU85ytfeOaD3X7ue4xQipFl&#10;E2lZJa/KKyuTfGSpQRjtH/RVDt7Gxvri8lqrwl7YXFqrs3AyELkhVOIijyazwWSa5BoZRCnSSFV8&#10;r+K7Lk0sYojhmNA0jXrjMC200RjofJnQlAOPE0oI0kYhRBzPdXwfAPK8mM0meqDwPF/0m8Htrxa9&#10;SEkwEpf82s79/XK1+sFbN1UOBw9602FqWdbRzthhlWE3Ell+Ym3zcK9bKpV27u5v398/ubUZT8LH&#10;nzzvAIw87gcuc/jKUvs4MQtm1On96Iev+5VgNptuP9j78pe/9sTTZw72j9545b2r79xyXGvn7v7C&#10;YvNoe7x3p/v6j9/+3AtPucyNJ3FgBaPZaOfu3sF29/r7N8aDydkLp2zXOjroyULv3N0OSJmV6OHO&#10;4es/eesnf/Eqd63AKr/+kysn17fee+PajXfvLC62e/tDJDEyAhCZvyenk/CP//kf37/+4P7u3TSU&#10;v/jp2/v3O3+y86++/vtfXVtRP/v+L378n35+691dO4Ann3zi2pXriwtL9+5sP/PUc6/+7DUZo/29&#10;Q6RwOA7XTq2NuwPPKgtTuDYrl8qLrcVatfLCC88CAoO15wff+Obv3rh654P3rn7pped9PziuudBw&#10;7d0b/+5P/pQjRigJR/H5S+eO7g2WWyteyaUWWV1c+/P/8P3XfvRGnhaPfe7ChUun7t/e3r65s9xu&#10;r66s2LaN5oluQL8sShrH6c5uZzaKESUIAaW05PsEoVwU2gDGjDPsu1atUi6XS5QyAIONqFdLgecy&#10;ShAmGGFEsU24lerlPLhY3bz31k2nWap5fmITS3GPumk1t6IEcVunRbu95N+9eebk47WTjweVxSI2&#10;UXztmbNrYTi9td9Jx0ciCx3bNcBKZR9xWxHbUdmpJnviZFn23q0uwJX3hm9dHah2P00jT0iCsq2V&#10;8jsPDiyEnXJlnAtMdK3mV5vnYzUEcXU4GwxTvrZxanXpBNUYm8Ji2rddXmuMx2kSHWKTT6fhNIqE&#10;tIwxWiuMjGUxgpHjEoQTEIQZc7A/6E9yYag2xwUBlFKjjcZaaYUBCKGMkVwUWZblRT6LpsJowOhh&#10;1c6nj7/qkbMBUcjhaMQYSZNiNBk2GrXxcKpyJUkelGzO4f7d24xYoID4aHNrI0sENnQynJaqTmf/&#10;6Ad//ko0SWzHnpuVP/XcE/PqiL0Hu7v3OhunNyqV9tlT5X53sLMfYGmGR4PD/R6zyMmTm5NheNQ5&#10;mo7HjsPv3L5RrfsLjYXuzlArMMYUSXHj2m3P9U+d3kIUDg+6/U5/b7fjW7VZPrl1484Lz3/+2ht3&#10;FMqrfp0H9PbNm/du35kOI5keRsm01+ufKLW01gYhg7As9P/5b/7D6HB44vRapVQfHo22Nk/duH1z&#10;MhxrnU8mw0rZb9YrXpm/+Yu333j1zeXl5f/hf/4ji3FCkNJiPBqFYRR4dq1VV8p0D/vDST/wywpE&#10;t9O7efX+0cHwzt07n3v+yW/+we+UqwhTXGtWVjfaSZKlcRaUXG7ZjuUxYolUGoWMRM36ghbv3r19&#10;h9uW6zulkm8UKvu1ghZ5UmRJPuwNo0kcOvH2vd3mSr3RDJBB5pdEqBEAY8SyOWG5BqSMkbko8jEy&#10;oOeMI8wIwVGaTcMIdg+MQRhTRBC3OKOIEmzR/5e69/qSLDnzw75w1+VN7yurqst1tTfT3TPdPX6A&#10;EbDAAtjFYo0WpKBDUeeIWr7wHP0DetMTJT3o6IgvpCiSS3K5BLRYA8xiZwAMZgZje9qbqi5vMyt9&#10;Xn/D6CGzqqvHAFhguAvF6VOdeSNu3C9uxhfmi+/3+1jK1LIZe9IuWAOdL9V7yztNcF6++gcBpgKQ&#10;kOC1PUNDO9fvxCm66/RpTHb2hK1n5ifm1dj83lZjbvzd3/vyS4gHb1y/9/rNlU67RY1EujgWYUsF&#10;YRr1n6jaX3nyZEIO2oPE7ubK+nZkJtONwYbTH0gItta2nFisPFh54hL1O72gF5Uy+ljBEoMlW1ux&#10;tW7d4U2oJksTXijDQdNGyvVYey/ynH67taFErxEEi1udkKuIxzLmGIb7BtHruCQKaBYTJmMZPlhu&#10;bO65cawwCIwRpRQTrBu6bVkYIwkoX8grBa47CH0vikKqUSBIiqHfza/i5vyZa69UURS6g4FuauVy&#10;eerE+Fht7N61hZ3Neu1I5cJT55qtvSefuVTMVu7evjt/Yi7icXfQjXgYiZDp7NS5E57n9JrdTDZF&#10;DW322Nzig+VUKmnZpN7Y6/bcgesZdjKXTvV93xdxAuF0Nl0o5XSTEYYKpdzRY7NB4CukCsV8r9+9&#10;fu22jAARNDczV66ULz15YXenoQjCRIKSuml84Ssvryxuie34uRee/fEPf4Ko+tpXv/Iv/8X/83vf&#10;+p2z50+886N37gQPoih6+beeq4yVX3vlrWdffIroGABOnJj/6btv44h84Usv3bx+Y2nl4T/9H/9J&#10;z209deWSlbT+8B/87v+y+L8Wx7LNTv1r3/jNUr784M6CM3BRGhDDEsT00clOq3/0+HRlqrK5vD5/&#10;fHZ311SSuK4zMTE5NT2ZSie5jOfn5zLZrASOMKaMABY7Wzu3byw88eSZQim3tb3lOB4Dqhm0WCoM&#10;3IHjO7XJaqlS1gwyNlG8/i5XWGIdc6X6fe/EyVOhp5BEhUJBxHJ1cTuTSWUKGcDikeMGAAAwRjKZ&#10;hI6JlJJRlkqlNMriOOJchDHvdN0ojgxTV0qEfiwEgBKSEPBjihFGKGEacSziMM61ER7Yzd3NKPCp&#10;TiAm0EPBoH/H2bx989ozZqq4uaLNjhkJY21x68GDpfxTL273+Xia2Wn28udezldqna3VUiaTNlMK&#10;qNT0TClFQZQtlEbOF89fyOlob6fbbslmA0XCNpEzaG31O4N0JuE57vL2Thx63O9vby+tb3VLF0/b&#10;gOLOjdKc03fRWktt9uJ8ut/xd9dXH1xzdpbfLs5UilnbmJ1MK4jf/vDBSj3EWjafssIwaLY6GFQc&#10;h57TpoGf0DJgks2e+9bd3a2WQxRVCHMp45hLKYfWKdOyxqpjyXQ6CmJGNcfxgWrtjfUgjqU68JhH&#10;v7Sz1WepvQgAYcjlM7NHjty9e7fTa7009+zA6XMVzZ84yhJ0a7dBKBIKJFLdQffIzMTEVC1wggd3&#10;FhLJBKLE8QIusZ3KIYoRYa7r37+3MD4xduLU9NjkRCq3G8XB5sb61tL6uauXcuUcC/mFJ8+FkSyX&#10;8hJEGPutdstx/UKpEnFUKFcvP2Pf/vBOfzAYuL37C/cDHgJVHPFBdxDzeGVj5dnnnlrb2KIa41J+&#10;+be+9Cf/95++/uZbyXT2+vW7EtRLL3/+xvX7MReGrSusvv+Xr126fMHSiATY3tr6b771Tb/n/81r&#10;r37rf/jWzPxMz+2E0t+ub2Oj9sab75w6eyqKoj/4b383lMEPXv3BdG363/2bP/nyb3+FErPZ6h8/&#10;MeN4D4Coza2NZqd5796tp5+5/Mr3fsRM7dbNm71BJ+L+zMzE8vJyumzPztd6vT4AAFKYYEY1SpmZ&#10;MCenJ7LFrNsbSCzeeOuNS/JSeaxkGDpg1ezsJera5Eyt1ejsNdvPvnS1XCmurC1t1tclhwj5mYq9&#10;t7snQV66ej5fzqjH3C9VOp2cmZqQfkwJEMIIJkqIKIo836vXmzqJLV3XDS2WkmLieXEUCookI9Sg&#10;RPAICexHyARpYSK7/lZvx4/8yJXvf+eHc/On4sh/pfvBSmcj68rfSaU3Hq7Ws8mNpXXkZ/aqv/Hd&#10;m/D12biYT5188pnJ2fne1mozej15r8U0IwDENHa2lvvGs0+A7+RSSddtu7GfTNd4pCO8GPV3/b6b&#10;tTIXTx4tVpKv37gW03Sz6Ta2GziKMBfcc33eViRf76Pl3aC51/Q8P3AbXm9bB/TuB/WbiczRyfJO&#10;Jx1H/Zv3N43MeCFp8SCK43joNjvo91N2fqZcVlLb3Oz+8MOHHyx0/ViR/XAcGCEEyHVcIbiEURin&#10;vb1Wv9OPY8m58P2Qj2J/ql8vq5Wmk9J4ulisOMLlUby5ulqbqFZnCulUlukkn7ekkI29bcPQnnzm&#10;0vvvvW+YUKhYXlCOOU/YxuryMmHy1IXjq6vrTKNElyfPz5XKRWYapy6eqk2PKyV9P4ziqFDKJewE&#10;ACoUs51+99o71x3HmT82P3d8+sjcOLXElecvTU1N/eWffb9Yy/72H3zlww8/jMIol09aCWYb5vV3&#10;rh09OnPmzNE3f/L2xMRkrpD5yauvj0+MSyS/+rsvEmz+63/1704/8VXf8Z/+wlOGYWTyNo+jr3/z&#10;K7rNAKEHd5fmnpiePX1ESrXRWzcMrVTJxcC/9JUvEYrjwA95mColnn/p8/MnZoMg+OZ/9ztjY9WH&#10;D1Z/+L0ffO1rX73+4Y27t25hjFeX1pOpZMbOj01Vncg9f/WkxrSrz11OF2zGWDKZ/PDatVTCamz2&#10;lxaXzl04iUDLlbKnLs6m8wkRxyIKjp46cu786epY8ca12829tmbgSPhUS5USpUyq6A/EsXNzpwix&#10;08bYdPHUpbnJ+VoUx3NHZ2w74XvuwOmbtgYfwxjJWAy6Tq/VjXkURhykMjSazaRNyxyfnmCUWoap&#10;Mc0Pgu2dRrPT7w88IbiuweR4cXysBFw+3NlJRJARuNFaMw1TC4OdbrO/uFTf2uqn6Ya15Q3Qc5+b&#10;s+7t5WmaQWI3DHPjxzcU2+l0fjRoz6bI7Hm9wrSeNZU4zWd3A2TpvaarBOxuOIvXyZWzcyB81wvi&#10;kMUO22n0ORBp6CnKnn7i5De//hvXr9+QkmTyGc3WHARQmtqpnXtX9K7o05FC67vtu2s9ry/cNpou&#10;W1/5nZdrpakfv3/z7Zv32r6fDPO5xNgX/6uT5Vr54er2jZv3261Of+CamrbXChoNXsvT5Y3GO3fr&#10;b97qN9phqCjBoIEEqRhlQqiEZepmIozV9s6ervcdxwuDcOD0wyjiUaxjgzGq0181WCx6c/Uvf5X7&#10;FQACrBNdIRXxUEmFgIzALSAQivcLMgACKAYAJSkCAgiUkggJGIUPB6WGKIR9EAwCtb8hQEOwkdpH&#10;1wzd9/chA1gBUkqOspBSSmEl8dDXFyOFEB6WJAAgh67+IBASAMNtLEUIlFRD7i0ABYoCogCRAqkU&#10;BgBCpFJCSg1hNaRKAJAHPKwYYSkVQqODOyGUFIgQAiDQPs4BEEJyeA40JD0aUaIMeV6lUgjBPgoB&#10;A5B990iFkFISKQUIK4zVkP98RJ4kkJQUIYVwDCBGUTUQAGC13xIMVEmkQAJWgAEB2gdKIQXywOjJ&#10;CAOFuBAKJIDafLi3fLseezFhWGNUpxQjMDSKKUaEEIwpHtn+pcJcyM3NnWTKLpcKtqVRhGQY1R2X&#10;Rqi44uH79XWncXt7teM6pkQ+VRsFusLrlcnkf/z9Z1vX6p27Dc3I36yvrp4++Z9XCxOTlyf2rj0n&#10;hHO6PPXsmXZbrm7UV1bWfYFCiUGJBO//w5euPHN+TgjebfZ8dwBOc2nxzg/ev/3+6m7Czn7r97/x&#10;+SsX/sO3v/Nvv/fq+PyxjGV8cOu+N33ZevY3y7zx+/n7z5W3v/3K5n96bXMQOnkz8bkrF7/0uUvV&#10;QvnhyvJfv/FuwwnnpionJ6vTtVrfdW4vrnxwc3FhdasfRCGPLF0+MVepFaxGs7u03Wt6hCuqVCSl&#10;IsTMpuxCxk6nkplUEhPmeX4mm00mk4OB0+32HMdxfc/1PYQppfhr/+g3nnjmjGEYAL8ec6/CoEAA&#10;DI1vCCEypBxWSgBwQAoBUiRWEKFRCHOEAADvK/lh/RzRmx6CzoyIh/c73z5zsUDyMUgNDF2/D0Ib&#10;j/QVkNh/R2ofVoMRHtWsEAeMhwimoZ0MlAQANFQYBIAIGs1QCo8QShwAAA3pmNEwMJkCpbBEGBQS&#10;Qxbr/TYoSSQQkI/wBgcuyOqRSgEoKRVIjEeYPwXD4QUAlFQACoaQbAVSDmH1CEb00niIi4RRKYQA&#10;EIcYsEIIoX3rPTp46Kf+jKjT7d2/96Df6psJY3ysVCpkDV0TXCjADDGsMEhOKEWYUIoZMwvpowhL&#10;jBRBnGBgBrasnFSM9+u7bmuws4e9SAPARHEDbem+VPD1Z2dD2lEvngyXNr4X3j52uZayaOX9lm7f&#10;nc8X8ObD+Kf17yxubSVQEjEJdhx4aUOnWMVSNju9VqcfhY7f8xKGHQpt8f560kg+c65YzGbmS9nQ&#10;C6WZufjSl/tBvHj/tgiEFSC9qzVd8ue3dm/GCzeW+yGkx6rTT52YPHu04g/8tcFS4AzGxmqDrc6t&#10;m/ftyJnJJisJ0ylk11PJdV3vBiEiWCL9zlZwe7UXREEoMQKcNuDYVDXmamsvQAgQwhhhTIimsWw2&#10;Z1rWYDDgcWToWsz1jjPggCLP833H9Vyp5K9idP7MvTXEaEJUCoAoOWQbUADiAEuxP7tKhNBwPnzM&#10;5naAjXm8VepxyMzhvv84SGj4CPRJnvz8EIUfQkD3FVWCUsOFz1B0QEPnczwcjUYoLgUAHNAQRSjg&#10;kIuMGsbrOhAMyX3uWALwKAzh8OtjYqlHfw9tgYbLjEMNUEOrEvkI/gA/8rVACMi+PqLDxRCCfSbq&#10;T1TXT+47mXT2+PGTXt8VSoxV8+VCXtcZhqHflVJSYQQEExgRSSA8El8iDApUKDmOOCBuTKazF6ao&#10;QVp3ezyGkOLszHjg3akem35xflzJAD5cpglz8pnjL16c//b3e0bKRImlexeeeS8uTS7cqzZ31+rS&#10;L59KZ3FKkefPnzp74jjSoKyhjcVbzqDjtHogqU1xys4QBVbaKGWTBonXdtZBx89dPrfTdpK2fWtx&#10;savhRNR3uL/oaY0tsxt6CDM9dTQ7OV+uoIwuu4N+q+OmUoUr5fm33/SDCDzXY5QWCyXL3vaDcHZy&#10;7OSxo+3dthtECdPcbbd3e22m4IsvXLl65WQ6k379zRtvvntD1zQueLvVNkxLKUQoxRgTSl3PHThO&#10;Y6/phREGlbBN0zIRwb88wuiz1t4hlB6GXRkpBcAB8GiFNVoNqkO6KgGGERAP1AAdastH7Ogf+fqo&#10;2P5wMCw0rE1+UhDAwyBADiAByL4MhwsdficKgdgXEh/SNgVqf3E7FADxQ4JhUPuo3Y++n08OEbov&#10;5QjZpw43DvDIoHRAVDC65eBdDbHOn+AytX8XGcoEHyUg/TRnDfB9b2tr0+m6TKOO093e2bFNw0qY&#10;uq4ZumboBiOEMYUpwQB0yD+gRkEvFGABYCCFlfBMZF6cHCSxHXZgs9WOwy6RLPbmrh4zI0/1E/zD&#10;u3WbHsklSNws13Jf/72r7y1c172+Pjm7bVXQzdcKgdxt9UrlybF05uTsMYsYGvYNHusAO60OD6PB&#10;IESJBKOMcYkFIIwWt3d3Avnbv/nceDH1cK31nSAa4NymSvcAcUW5SAhkcrAMhEKN7WHa6rdME6SC&#10;RCJTLo+dOnGWud16fSUC7MVys9lerzcRxidmJp45OXffuYuzxuVLV3NHZre9Qateb7R3v/vDd/P5&#10;1O7Gtuv0A6IV8znLMlPpjJWwEUKEkDD0eRy5nhvEsQCllBqr1ZLpNMYj/Okvp8CfsbfGoX/q8aF+&#10;1NEP/T1wEngkPHqsIehxfftIAz9ZLQ9yf7Ylb7gF/MRI2WgUcfvw/Xi/SnzIvWFocpAfE2CoRXi/&#10;OR+r/pPlQaP1/oghQB4qrg4tNT7lZPCQjeAjT0H7Q4GCn/1KDgujcoXk+bNHIz+OuQhDX3KhlHL6&#10;g4FSQipAwBgzdF3TGMGYUYoJMXVq6rqma5QyJJVQcSS4VEhQlJurlOa+olbaNx8u/ODW7dSZmXHT&#10;WtxYndu1qCv3ilGZs/peZ2UZyeSi1W2Zt5a2fXMFZWFyhj/ohiqo9PxypcookxKSVOu36t293TgI&#10;uwNX1y3KmJHNu3tNqfh2r/Fgvf25L35usphCCMo2miomb261QQHHlJAssco0FyZykwULSlNT7t6m&#10;5AM2O91e22VacmZqbuA4EIXhwN+qtyYmU5XS+Gxxq760WrSslKkXDGNs/IhVzi229qIgbG7vLuxu&#10;rPn+YnMvaHUVV0mNJhI2ozSW3LBN27aDICCOpkLq+oESEmPQNTNfrpiGhX81b6v/An7OBxPCJ1w8&#10;nIM+pSeJx8uhx79+Yjo8xR2egj4uyUdE/fjtn1js4zUM/fX3nZ4eW6irT2/azxAGDtX2MYqPn69y&#10;Hx++P76E+UXe5PAG5DlxfasV+FEqlU6l0oahG4bBGCMYQHLO45hzHsdISY1RXTcYo6NQWkIIKUGC&#10;FICAIa4QxsJSuFA0csW8iB68+f2J0mW+vBx1vMaNeoKjVltC4Kwq48bqlry3+FtXXuwY7M2g4bA0&#10;0zMnL5+PMNH99fFqAYMELgzKJNO8bg/CWAfKKKGalk9Xtvf2VncbEfFFanZqvMowjrgAJTUsdPDZ&#10;oE9RV+IEJ7oLFvKboFCOo7JC9Zsr7127szboVo9eHjsJx8fy82fOxUC8YLB870HNiWvN9gtXnpyc&#10;mOoN3FAnG77TbrZ6nK4+fLhw/05fuUYKJwGQoL6UnHNn4CQsSzN1z3XbrZYfBFzEUogoigGAIKA6&#10;YQkNj/ihfl1WzrBvNBml4fbrIyHSHm0X1cGVQ/ePstTjZT/9gY9DIx9NdwoOsxbs28BGnw+FDXls&#10;Rjp0/bBInwS/RAKGZuKPZfw8gQ+J8kgABSARHOjwRys5uOsjHw4/9yMyflrTfm5CgDSmpVJpgrw4&#10;jNutYGjhH6I7NEYMwzAM3bRsQ6MjU54CCkoKoUaGOkwIBSkBIUwIxyrA+lKrsXJ7MSpRJvClsl3t&#10;9ipGYtPxOntBIAYP3InQa36xduqMUXknDnakFhIfGsZNujlx5EyGkPFymYHUEOZh1FjfNqkeA6eM&#10;gaZRnWYK2dXdrVvbG3PHJ2eq1VI6gRGRcdDu9pqdlor60GvhiPiQllomDLglQzNZtjV7WvXjpBGu&#10;tSvm8Tj35PVdl3jdgZTJsTJyzeLaWiaIi1cuhbNzGiNpW585/YQjQUvm3EAWsnammFrefmhrgb/b&#10;GnCOEGgasxLmkSOT2XzO8VwA0BjrdjvOwAmjCECZhhar4PrND85dnRqfKQCl6m/z6xxOn7XNebRo&#10;/llo40PG5ANdPeh6SqnRlvVnV/J4emyuQyO2quF/6PF6DtbqB38PV/KYJIfa9MmPBEDqYLh4zKj2&#10;aZP5p2xNR4Zy/GiL+zPTQYseb9qosQCPkeIM4ynuFxieS/3cRwjDkNkMNXRDSSUUimI+hJJHQnkx&#10;V66j1ACBYhgzxhhjhNKkTpIJCxOKEVbAAcUYAwUMEKMQpyBlZ8xWKf/k6Rc3bj7IzSfHSkWyvFYX&#10;qnwkt81IN84mtu89/dxZ6cc6GOAibLthL+WP65IpLVBpS9cwIYCDMChm8pL7QuviGOxqjjEqkNpr&#10;Nj2QYCRy6WTW1hUmYRiu7TSXNuthrBKmYSeYu9vpD1zd7SSoVysWysV0qrdOp8r3jfRP2Hl25LLl&#10;rVr9zWSGHZ0bh62NsJPIXLmSunR1aXNHC7xiZawtIxk4FOKETQpzlZNz45g8F4Xdb//ptxc3W0ig&#10;IPA7nXY6lTATZi6bpZjs7O7EYSgFRwhjgqYnqpqttd0+iPjA6Phzf/RPTJ+x9iJASso45oRgKSXG&#10;GBMcRxxjpGB4iIGElBhTJSVlVAophMAYCyEBFCZESQlqiMxATNu3ZQ4rVwgQisJQATDGhvovheRc&#10;SKkoo0qBFEJJpZRijFGKEYYwDCmlhBAAHIYRKEUoBVAYgVSScwEKCGWUElAQhCEeThyUxDEfnrpI&#10;KSilo+FxtERWWBHP8ZVCCAhhiOlYSKGkklLGXJqmEUfxfpQ4RAhGGAMoIbiSkmkMAAk+MnQhjAim&#10;YcgRANMwoQAKpFKCc4QxpURKKaUEQEpKTDDBRCklhJRCUkaHL0EpCQgppRilw8FgyN6AMQFAUg6j&#10;3ktGCWzvb9wAACAASURBVKHkZ/cXhEAqIUSMQSoMFIilW5QQSmksVSyVEEIKyYWMwiF8NUQI9QGh&#10;Vodgomka04hlaKam6QQTAAzwL//3/+u58gkYs3ZXPpCt3WSy2NwpWaTdpc7M6ex1IZGEGrVsxoIg&#10;6glPiV7oG9Lth307wouIRbahUUpiLoIgzCasU3OX3CiqL6zFOlSq5fW1tbOnTjibD3PZXKVcYBrm&#10;Uu21W9fvLy+s1iNsa4x06ttGEImIYxFM5ItPT04VDZJzVacyC8Wxsj/HQ9oIcZBOH69a4LuckezL&#10;z5sTx4Cmk5aPEWbMTBFDSMVFpJBECjGplIIgxgNfgJKUYA1TQGrgDDiP9xp7gnOkgCDEw1hJlbTt&#10;o3MzdoJ1faeQSRP0yRyDv2D6rOdeCZsrjXfffH/u2PTO7m6hmC+Wim+/+W6lXOJCVGtl0zI3N7Zz&#10;2WJ9t37pyoVms7mxspXNZDY2NpjBxmu15cUVhLAzcKhGnv3clUqteBCqCQH4/eDVv/5xFEVPXr5U&#10;qOR5HD+483BlabXX71986oJQ4sGd+712z3P9lz7//MmzJwmBv/ju986cPX1k+ggl2g+//4bnhdWx&#10;kp20ipX8zsbugzsLYRTNHp278ORZQsgr330tisPp6amT5069+/a7KTtl6uby0sqTVy8Ux3Kj8CCg&#10;AJQU/I//9X/ut1134F554dLnfuP5pXsroR+vra8uLC7/kz/6R3/1538z6A1AQczjcxfPGIaBgKyu&#10;LrVarSvPXvK9aH15Q2NUKrCTiTPnznz/L14VITpxZm5qrlYsF3qt7o1rt5Lp5IWnzrb2OqvLG6lk&#10;qt1slyuF6aOTgPDivdWt1Z0nr16gGl5aWO00e5qm+UFw+erFmEdSqsAPlpdXs/mMrhmbazuOM2i3&#10;m+cvnjl9/jja33F9ohIrBQQYo4aMQymUkDFSQgHjSjCCDYaAIYyYApDKUgBSSilkqCCIeBSFnMdR&#10;HHtuhCQQRDRKQ9ft1/tHpuyfdO7vrK5fyFtbG2h7XZ6M7b4NDIs9mqlySCYzOlcYsS2/FZIuj0o2&#10;8c3Ioa6fnxgzNI2ZNO4PdENPJdPEJqZg4zM1kjC6A3ez0ei4Ts5OZtKZQj6NkAxCvrC68+6Nh11f&#10;p0ZgEg1HfpZw2/TS4+XxZDVcXfGk2LLdB5XZBVltUmXFdd+L4oLBJd/c2I1z9ulSLQrwZns1qWml&#10;fIlKbCAlYhgIYBrVMBlCIvc6brfrEaEIBV3XLMvCGA36/WQyE4ko8AMlEedCKjU/P3/x4oWETiMl&#10;s5UMJlj9+sy9g5777us33339en2l4/rexIyHjuprd+v3311JZVLhGTE+OX7n/cWFB98nmKw8XM/k&#10;M9ffvqkT/eSpY088f/HO7Tvf+bd/EfohAjQ+VZuanq6MlQHJ4ZmIiOUPvvvD1155U2P6/WvLT3/u&#10;su8FP/jz1zSiV45UeYTOnj/z1Pkn3nvrxsb6VrFUXri/trqwcuPthb11p3pk/fSZ4w9ureTThddv&#10;vVObqFx+7snX/vKtqMOpqSW1bm+mv7a2ce/G0sR47U/+1Z998Xf8Ozfvbyxvun0/Y2dvfHD3f/qf&#10;/6lu0P3tNEQ8Wl3c+vCnt5CSp86e4aH88z995eK5qzO14+dPP4kEdlrxK//vGwlDn5yb/OYfnt7c&#10;2nrnjZvOoPXi55/PpewbS0uGyh4dn2rstdfXV/Opxnf/+K8GHT+R1l/60jP//R/9442l+luvfXBk&#10;arJSHgvDYO3+rttb2dnZPnfpRDaXtpPpva3ua3/+5srCxvGzc+sLm/dvLXLJuZQbS5s85psbu+MT&#10;E3EcHZmrYszu31jKZjKNvf4dWKjWioVy8SMm/Y+kIUWGEhykHDqJRXEMACHA8AgEISTl0NtsRF5v&#10;KGkwBMwAAImQQFgKEFKGfry903qiMjeQbq/fS1Azk8u/ccOYKpD33tv8q757vjYNlyrxGlhKhxiF&#10;SnS8DuOKyu2J8ZxhMcMaL48Vsa4hTUMkMDUAi0Wx197dpkoiYSyv7Xz7lb9pD9rj4+Ug4AnTUAg6&#10;re6Hd9YW1luJQjVt6DyIKCWu2z5zZrp27oXFjnVrfW088nHm+IY2sbfjbNz6EfR6Z06fCsYLm/Vd&#10;LZ3LT9YY1cOe32q2Akb6PMoYRrlWXVpZW27Up8arxVza0BmlrLmz47oOZoxSojNmaBolBGGi60YY&#10;RBSzQAZeGCmAs2fPzs4dtRKJKOZxKhgRLfyyZqvPWHsDP9jd2e31e/Xd3drEeK/bff/9D7q97sRY&#10;7cHig3QhYVrmwv1FilghW5qemEll7PvawqA3+N5fvuKEg3Q6YxqW70ae59YbzV63L4UCjIbnL9tb&#10;jXq95Qx8p7sXuAV/EPQG/WQqFbhhFEYYEGARSbm2tX7y3ImJubF73/vhieOzoePOzc/VO431lbXA&#10;9e+s3Tl34YxS0ht4XPDd1k46n3mw8KA8mZmenS7kH9R367XxWq1WffNHb125evnOzXsyVJ/7/IsE&#10;M5AIYQlKKYTfe+v6/ZsLkRcmEsYf/5v/+NzLlwWX77zzNtEU1ehXv/6FVmvPNPVkMhFEQX8w+Olb&#10;bw864draan8w+No3Xo6C4N6txcUH910vrIyXlhdXE6Yd9oWpWclEemlx+ZXv/XUiYa0sr93653fO&#10;nTvz5o/ea9Vb6YydzqdOnDu+cH/9zR+/lcklU+lUJpOLq6rf8cI4nJmbGTgdHesohsD1ssVsOp3e&#10;XNvZ3drdWdvSTO2pp88nTBskUkMu4U9JaOiUghDCSAoVixhjPNTSYYEh2boQUiklhIjjGCmghGCM&#10;pZRMYxghRghhLKkxzzaf12a+vfVORw8sr8/CmrLnzobr/ymgTZSU+bLQDHZvM6PblBEkpBu5toKE&#10;HVVzLYRNomPdTmw0OlrCJgolNA0j2es2lhfvFAqVEGnfe/XV2w8WK2PFSi7FFbdMPeR4ZWPng+t3&#10;ENHSqbQMQrfTpzh++tz08eMTcan6gMzxaKzl3N9iRS4tpXiGcjk7OyieenW9V6RssiKeCKTuyV5r&#10;EHQ8M2VJgxDbAIx7PX/h4fbqWj1pGZVKfmpibHt31/c8jVLTNIQUYRgahuY6rueGzmDQ63YxJVxI&#10;205MHpnUDFMINWQaGp7n/dJRuD/rfS/GmqZhhFrtlhcEsyemZmamttbrnufNzM5MHJmoVWtTR6ad&#10;nut7Xr/XlyCWHj40datcKU9MTOQLhUw+F0U8m89OTI2VioVWs810ms7YCpRt24lEIpfLpu2UplFK&#10;STaXSaWTTt8b9B0RxwBSSkgkE8xigIVh6Ddv3rt1Y2Fvr1+eLJ47dx5x+uD2w0ajEfPw+Pmjc0dn&#10;Bh3nxc+/8OabbwFALpvTDS1u8mQmmS/kn37uSjFT/PCDG/WtehSHYRh09rxiJY2IAoCrT13538S/&#10;MAxtenrazNkZO6XruhsFM1MzD5eWEgnLc12m4UI5byStO7dvnz196rt/+oNatbrXauVz+Y31PcpI&#10;EAaGZSZs6+y5Mx++fSubdBIpK444wvTSU0+2G13G2OR0tZDPyVC1G53eoKdrhuIEBCkVi9l0BjOK&#10;MF1b3+g7vVwhu7q2msunDcOo1aoCS4WkbrCEbSOMHW+gWdpgMKhvN1LZdDKbZDr5tD5DKDZMgxEy&#10;pKTjQoxiIyglhOCcCyGUUkODAsKIEJ0gjNGogOCcCw4SDKYxSk+nq6WutdfZiwt+VdNePmNvrG6b&#10;zfq27ubHq4laIfQEX1qvzF0mGvOdkGZT1Gml06mElqCkyrG9t7d37z7XDKuYsVDW0A1DyDCVsvuO&#10;u7S5tLGxOl4taDqlhim0hEZx3/Fv3l1Y3tjByQoXyvNdReTpo0d+64Uzejr5gy5qBD09bnckGRgG&#10;84JudxBiW6+cbAq9CeaOOS+Rd16AIaATxaEb9pAqWnYURXvtjuNHQSSjWEVx4IX1re2dB3dvh1Fg&#10;GzpGyLTtpG1bpsFjxeNI1/VsLtcbDGIuZo/NZnM5hBkC0BiJiFCPnHx+mfQZay/n3PP9icnJQiG/&#10;trFBMBFc6pre7ffLdpFRurKyGgZRMp3EGOdKuZiHx08cT1qpIS1hs9kkFNvpRBxFuqFtbW0vry9X&#10;x6tPXTkHIDmPKMUJ26SUTh6dPHL8yNbaNqPMShiVcjH0I9f1CNA4EsO9xJOXLxhXKabwxMXzlSPF&#10;u3fvd5z21t5mbaJazOTMtLG5s1UsFG/euBUE/tjY+PraZhhFjfrel774pZs3bgKI13/8Y11jL770&#10;Qq/b+/Dah+++/uEf/bNvGUlNAbQ73dpErdfqccQvX70c+nHCShCkPffSs3vNZqVS/uY//K//j3/+&#10;fyqQzz5/9czF4++88U6jXs+kZi9dvPzmGz9NpQtHjx09e/rE1vbew5WFrfq2lmA7i9sTiVqpUqaU&#10;AqBsJksZ7TmdRFpvtOqu61MNR3G0tLiCJAz6fclFKpfudtoTk+PlUiGVTYaxqNe3AxnoaX3+xLEg&#10;9FPZpFR4cmY8CosAUMjn15Y2/WjpwpUzxUoefWoUK4QwQggRQinFGijOOQAMTYwwHCYBEBqiJoSU&#10;UiqChhEuEIpijjDRNKoxpiE8EWcIsH6nQcJ6dYzNnQRpqWtvU/2kdSI/trzWnxUVHFhzlclIqn4Y&#10;rznhACwNKSMKq3nLsPK7g869127KOJwfz6XT2gtPn9aEywWSiK6tLh+fLucLueX17Y0et5MJb9Dr&#10;D7q37iwEiiW1hGlamk6472gQeX68QnLvDcp+TAhJ18enBZOs74veNhWOjoRAXcQCFaBo4GqxaVla&#10;IZvcahgecCGkiniX+zGAFCKIwojSMCJx7PX6DkJg6LphmlbCFJx7vkcQUwpFcRzz2A8jLmBuft62&#10;bUAEKYUwIIRHTGCfvoX52Yn843/2D365Ox/9zoAopoBASOF7Qbc1sAxzc3Pdsk3TNpJp2/f8bDad&#10;zCSEjC3LvH/vfqlatNMJL3bLtVK71XEGg+mZqVjFVtK07YTCcm5+pjxWLFXz45O1sbFqwjYBKQyw&#10;s7k7GLjHTs0/8/JVzSKU0Njn07OTQeSHcVA7Ur157dZeoz17dCqTsTWmEYZX19Yr46VcOV0ZK588&#10;fVpK9eyLTz/9/OWA+xrRGlsNx3POXzhzZGbyg2sfHJk8UqmU7967Q01SrZZPnzq5s7Pree7U/OTM&#10;/JHY58dOThOKFML3by/OzB7lMj52cn5tc80wWW1sbHV9PeI+wnh6tnbt/euGbpw8e+Lh8sNCKbvw&#10;4OHU5HSz1XA8F1FRKpV26rt9Z+C4LjVINp8GgCtPPzUxM15v7s7MTjXqjevXbzjuYHxqPJ3N5nOl&#10;2bnZ7Z0N3WCu72ganZ2ZoUxTSHqBA0oFoRfLqNlqVccr5586e+zU3F5zr9lsHJkd94OAc1GbqGYL&#10;GS4iTNDs3ExlvEzZI9UlQ9P0MG4TUn7X79f7nutxHnMhpJRKKc55HMdCCCklwZgxShkjhOi6rmm6&#10;pmmMsuGWmGo6YzolhBJqSlZt2aHPv3Pvr2Zy+Kkn8jNHjyw56eNP/z42N4joBmZyalWqbuPp2fOx&#10;VBv97l81GwNWHMisjifGJ+ZxArOERXTaH3TyGW3u1FGNQqe5Vy3V4lhdv/H+iaMTxaTR7fc3YtMe&#10;OzKl836v95N3btR7kWGn4zhq7+5oIjo9O6Zl8682jA1U0gSXSosTBg724l7EvF1mm35+SrEkCB34&#10;YF7vPVW1a4U0Q8zl3MdSuo7f6/aFWKnXNzc3g8CXQgihBoO+67RNRtJ2cnZuVtf0YZaS0OsPYs65&#10;EI1W1w3iufm5yckJRogUXEopdaHoPmjk12HlnCulv/IHLzKmBUEQhgGlzEpYURghBJquD5dVl148&#10;zTRmGoaQUnBx/MwkY5phGGLUS+QwCg6lBBNMyBBfIzEgzdCe/42rL375WV3XhyHLCoXk9Hx1SKIL&#10;CFFKSpWcEIIyCggkcAD0wheeYYyN0HskfPpz53VNAxqOj5fGa6UrL5yXSuqaHvP4N7/xeU3TQAHn&#10;nFCMMUaAJk78oaZpChTGaHziZQAABBjg4jNnAODcM3OpdEoKGceRaZrnnp0nlCqphBTPf+lJ0zQJ&#10;oVIKBTB7cgIAhoGnKCUIoWfJkxgjpWC4EL145WQcx/uxDvHkXPELX3sWhh7VBB+ZLUkpzz87s3/S&#10;C4QSUKCUVAcRcZQaRscZxl7Llc8pJQkhxUp+dr6mabqu60IKhBDBeISa/JSEEBCMKaNIgeScqyE4&#10;QQ5PmIcHe1JIUIAwkQINjwYxw1JKopTAmHGhkFBAzBaOfefdYIfq4UzeOlfOAJdHU8cnajPvLkVn&#10;y5qrWeYr9XSxKKhmDbytsOsEyE+kbckTZgHTpC4jLhHN5KfG/fGZdGG80ml2en11aj47aPfsjC0R&#10;GiuWdr1gu2Pa5VLg+zwI9gau6/WcDRcBmDqdKI1zUHfr/UVy3jMsKSJPSuq3LOF1o54etSCS4DVF&#10;YlIinUUhate5b1Fm6GmojCW9LWdrpxcyWi6leRi1O+1I4oRmmkRFgYMR4ljTs2mm0WQiQTDudNpR&#10;wDWd9py+QowjnZrGTmMQhVxDIJFQCisl9z0Lfz1szgRjomsIISthWglzeNG0jP18RAhmLDXsgphg&#10;xqhh6sM8TB4T5gAA+KhyQqyEddibQtO0UdY+0JkyStmonmFJ0zTgULIs89EXBAdPJ1Q/uKwRdvB5&#10;v8Anv99sLgMAhGCmUQCgmCqlEAZGKGP2UE5MHk1xuqEfOEsMxUMIGKOM0WErDnLpo7cxOmfGBGtE&#10;+4gAB97kw9oOw70pJcMLmsY0jY0eh38hRDhCiDKGFICUSpHhOhlGfpBy+CGKIjGEJiA08tkg5IAp&#10;EQ+NMoSsdXbf22k87KxUKlo2gQsWc0Wsl3OcqSRC2YxV3BFxrz8xMcEwHsTxercnKCMSWNAyY0kH&#10;EEVBhM0Eg2KSaIwGvrfXbG2tb/z7tdXJWjFtGsVMUlCUtTLUZ8Ilb6yvTBUNnVGKkQCFpFA8khBj&#10;w+xKzWN6wCESJBJ+sreNdj4Uy/dV7FTGJ025t9bigpGxhFcrpLL5LMVEKWElMlLt7fb61th8V1mb&#10;fc8PYsR5Ip3VM1m37RpukGA49Hs7TVTKFRiV2ZTWEbEfhDyO3MDLmJlcQj82PaEZxFMBVRjDfnzM&#10;X3bZDH8/cYx+MQ+qX6TY33340l89fZKT469XQjCER6N9VoERJhhjjDHeXyIppUBwEcUx2k/7m+GR&#10;XwuXXELQw9711uLG+u2XX6wZpB+bscMCUVWNeAPxQaU2lXqvizRSTGRB8E7ktiMXUzBUmGYBibYa&#10;yw2DGT1fmMU8zyYZLfS77m6j1fXjD27d0t7yX3jqZK1SiZWMqL+6uICWe253Nfvc2RNzR9e2m24Q&#10;SRFzQKE0Q5r1aJXrWQGMM5PGvWD5w+TKT57OkL4bGPHeabtd9DodDmfGj4zbAEoCSEwpx6Ibk06o&#10;JTGNu7uMt3Mp2XOUa2eN6lRGA9XhFpaMGgkzPT5WC4Ngt9EybBxKqXO5sbPuOI1iqUKoJCBUBBwR&#10;PPLU+7VCKfwqp1c/t+7/P+jqrzjo/G3b+Ld93C9YvxAiCkMRxQhAHrhiK0UIEUKEYRhFEeecS6nr&#10;hmEYmqYRQhhjQw1HADKOKYc45slievJIrdPcNM00wT6hkIuDD3/873mUmDKxcDhZczCjGEgQhp4I&#10;BHI14RYS1lTeclorVrYw8JydnUZKP6tnsz0nUh7vuNFGy5Fmzk5RL2br67teEKx0fK/VWt98gBhf&#10;Wc8+//yLjb77zvvXJEJGqpSonhF6maMCBxoJqYIB6qwWgq3nT1RfunRqabPx7v012V89nS8ELFNN&#10;MipCJOQw+vNAopU40bDnS1bZadytrza6jb5uJLPuQG7vBYlJOTahRLNEYsOGVq8u4wio0GzDVLDX&#10;C5xA9IIwBRIwCdzYAg1piEsFsWQjz9xfcjT/7FEKh8Coj2d87MKj9FgD9k8hR2wZj5X7WKERav8R&#10;IPDjiJrH0sdRCB8v9/HTN/WpZT9W8xCk8VhB9dEycBhacuCEfOAT+pHyfw9DFsIIKSmRAoKxVEKI&#10;ERsBF5xzHvM4iiKEsWmadGghwHh0eoTQUH0pNYgEJISv4n7kedh+68OVrz2VxUzLyuC5NFe6beiV&#10;rYeBthFoGqsWSgqQJDIW3Qz0vnr1mWqe9FrFla3GjrtRKKQ90D2W3ev5qXQaa4ndjks4TmTSA2G2&#10;m57n9+OWnDgy70jVbTebgyBXKr/4/HPbO7v1+o6dKyQqk9iyDaWZTHm+ZNJJhvXjabhyZubI5JgC&#10;uL20fn95szIIld4PucgwJNJpBCAUeH5kWtrcsQlDMqDJYjbTaDe1THq2VpovJ5pusBSVB/nJLouJ&#10;AQp5ZjxgoRu6PWmwiAwES2DMG9vNV1/9SavdP33yRKWQwghxEuVt+9PN/j8/feZ+zrDf+/D+ZwSj&#10;yNQAaoSqRYd6uHqsTyOAEeMFHl2XgOT+DgHtL+sUHNC0f1SAA92Hj20qDuuB2scSf9RlAY3QuQhA&#10;7ke7Htn0D5EH/OzxUj2q6hFC4PAmR8EomvCwYViNGgWHhr1DHt5/5wkToumMA0GgGEGYDJfDSEqp&#10;QDHJMMEYYZAKKal4xEGC5EqyoamPUEowklKBkJjgmIKWzQ48f6UJpx2WzJN0wWB6IoyC5kLX5lo6&#10;k7OMlBuEm057vd+yM+bxqRxSQVIr5Qu5+OS0E4iNLm41ux2vOzk7I/zQ0tn5sXwqb3BseP2+v7dZ&#10;SkzR8blsrbayeCeKAwVsanrmzJnTvW4HQtfdvU9KT2RYXDUlB0OjhZN6+SU2X63ZgoemTooZu77Z&#10;3dhubuzcsFKJF558yjxzFksskdI1/NR82bJTd96623Yas9P5pruz1qq/s5UMspXj1dpXDRxZ4T0X&#10;b8eGyhYGSrR7foC6XrzNS3bGN/j9a7Hvrq1vKabttHtHj4yNl/N53ZbSIj8Hx/qz0mesvUO2GwCF&#10;0FBd98VCSg0R7UP6NYDDQJx9TRvCYR5j+jk0GR1ojhoZa9TofOMxRlwkDunFR1cAh1aQBzWL0Qbk&#10;8DNH4IKD3IOMw8jbj4wF+1cVUkAUgqHy7zNl4H3VHbYV7Q8HavgcdUC+BXCInPXnLCT+CyUFgDBm&#10;GgU5pA2RVFEYUvgBoYiZlqmkUlKCHDmhD3EUcRSGYRjHcSKR0Jk23OGrGKIoVCBiSL5xvdVz1r/6&#10;5fO1vJbVI0Ox/kPOqJXLlDGYSrrXd1dX260XLzxHGJWCAYmpAKZrhIjV3Z0HH65pGtYot+1aLZV8&#10;aczqG2iZZHMsh5nb8RVqbZQNPXPmUsdr97y4VMnPzh997733Yt+J2psonq8kogHqtkTKVzSm6Wxx&#10;MpujuoxjDrVKcaXRX9ze9T1nrJgt2AmDESUl5wLzkPEBDXoQNSI5sGxrqlzuthZXFm5u7g0ezF06&#10;d/bYhVrhpSTVHYKS/gYh98LCrsppdkllqUDXe+sLodv13a4IHBk4d+/cu/5u6+VvvFA6kv4kOPcv&#10;mj57hOA+kdWQIxL2Z1QCoIZsTyPVHVHPKYQOCOWUQgqBwgqrYQWj60MzKYYRl5wEhBQgMbSqjGLb&#10;K0AKjZbRQzPLz5onFQwJ8R5RWKohvBaIeqS3an8Pj+RocEH7+Nuhen8SeQYAjOjpQCHA6mCQUmif&#10;R0sBhiG2ECEFSiIFoJBCEiGl8HARjZBCo+B8fw/7fSG47wcyRoxgQAphdHAuhWDE0YmGI5xSACCE&#10;4IJ7vh9FkWEYiUSC4GHX53Ech16EEJcYxzj7/bebA9hAwc4Tx8vHCsXtZkywX7VAgeh6/dutLcD4&#10;2Nws0TQIhWKgExpHkYpDyT2vv9eLfYPGc2fGT+a1CT14T1ohZZ7G7HRBV6EVOnm/267OZ6anFKWR&#10;Uol0KpNL725uDdqd1u5uNpkZo92+BhsuUigRgBN0ewJDzJEXKSeIAZNUNq8ZVsTjWIR+6AahCAad&#10;IAiUBNPg+aIpA55Lp8eLaQSttru4crOxU394a2V2vjZ9enziWCk1ZeAqMmIRIN3f3hZ/dufuLg5i&#10;Q5OKExA6Vh73O3t1HoZq2Nt+TfyckQKQOPTDMAh0g+mWLoQM/FjTmKZJBRIAokgIrkzLREgqKWIu&#10;QCGmMSkFxlhIiEOBEKIaQoB4rJRCUgrCJNNpHPHQDziXzNA0gxJCRCSUFERDiEDgRlEoNF1XIDVN&#10;A0BxxEGBEELXdarhQ/M9AoVdZ2DppusGekKndDiAYB6LwHfsZBIA+W4URYGVSFBDU0p5A4dpRNcZ&#10;gABEnIFnmabrugnbRmQ4xCiFAFCIJAKleMRjqTSNDi0TYcAJ0jVDE0rGnMc+BwBNJ5pGecSVVAKU&#10;kFy3TCFk6PsyFhhjw9YopX/HGsxj7nt+5AtCkFKC0NGGlmBMMBmZptAj1Y2iyA/8KI6TyaRpmgQT&#10;gjFgTAiRUhlGgroeQlGMQ4XiyvjsT9+sL2zUqykXeQHyeQFXmdj6oL2y5rQkxkyjSgoAJCVwKQUg&#10;LlEQeN3OHqKw2+yehuBEnipdC/VqykhTDTGZSHnAM6Ws39p2PT02Y663O70o4hhhhHAQxjubm9li&#10;JV/NXszGZRRWBC/rOOj1A8xaEbQDDMzMZ1hjr/HBtesaQiePH8PUiOO4HwY0keMKyX4TCa/fa3e7&#10;HQ2ryWLyiJbASO86m5s3FnYfFneOnV1o1HQzrYGVNGkyEctIphJGrTaWyuViHjd7bqe/kLNwqZDO&#10;ZJKEkF9lc/RZz71ctnY7C3eW2s3W5PT4zPxUFMe3rt8vFAqZjMkYSaaSy0vrvf5grFa1kzqlZH11&#10;O/B4LpdiGs6Vcp4f7mw0kym7VM0qodaWtpXCUop8NTU5W9vd3lt7uDHouaVq8ejpGUro1tKuO3Bz&#10;lXSxUrx3fWnp/mp1rKontcnZGiG0U+/5blBvNI7Oz47PlKk+Ou0cRu95+/UPZiZmFh8ujx2pHD81&#10;2q23bQAAIABJREFU02q2JGeDfq9e337y8sVuZ7Bwe6lRr88emzlx/njgB7fev2forDpeIhhS6dyb&#10;r7937Pj83Tv3Lj19oVTLj7YJSCmF4pBvr9Z3NhoRD2sTlcmpiU67s7y4ltBT49M1ZtF2u716fwth&#10;UihlaxPlnfUd3wntbMKP3LMXzwz67p3rd8NBxHR26tLRXCF78IL/DlbRCJCUMoojx/WV4JQRTddg&#10;eBSkYIhDAABCyLBwzOMwDBVAKp0anhtFUUgwIYQM98lzRyfb7S5wilVsGFAsZUw7y4W20es0Omt8&#10;IE7y/vsrP/nxjdsD35M2FiBkFEkJQio/iBzXH/T9bsdRgKQEIWLLQJ0YZ0u16uTxWCjmdPU+8tp7&#10;HrYkGAFCKoi7nb7nOxtrS/3eQJhFaZX39tqtZiOVzBf0/4+99/yRLcnuxM4Jc+9N7zMry70yz5v2&#10;M93DMTQjDrHELiVQDiCwHwgB+pPEj9ovAhaCJGJ3RYoakTNDDsfPdPe0e6+7ni9flZU+r4uIc/Th&#10;ZlbXazPg9vQ0KWEC6Ea9zJtx45oTceKc3+939MaSrJ/27NHxie8pVMIPuktLiUnTNEnj6d5e8v6j&#10;3X/3v/4fNjUCzLU715//0teKlapkY+Jk//j45PTU1xLJSUvdZnB9q3Y0nBzuj9yDH72z4w9lJwmq&#10;qKWuli/VGuudlddqhZR4HMaPH+/t7R2ANZVCRcm5l/WZn9TnzRAcz773t9//6fdf77aX9p8cnZz0&#10;V5a7P/r7n9aaDe0LhfLWrdvf+7vvz6YzL9DXb221O51//Ief9o+HfqBXN5a+9nuvDUejg6cn7U47&#10;nEUI8Ld/871KqVKulAysrm+tHuye7Lz3dDqchpNkabk7GAx/9v3XR2fTcqv05d955Rc/eu+H3/tR&#10;vV7dvHbJWrO+uao97/77Tx883GkvNZe5nQ0y83pnw/Af//YnP1dvT6aTaqu8svJvv/PtH9gYhIRK&#10;uTAeTL/9V999/+0HNjXvvrVTKJQOjo7f/tn7IKjRKU4G0a2bt77zNz/8+Q/eGwwHvf7wz/78v6FF&#10;aiWOoziM/5f/+X8/ftoTCtcuL//bP/+zn//wnTd+/ma1Wrt6sr26tfxo58nP/uHNIJdrLjWv3tx8&#10;5813w3H4yqsvDWf9F15+bjqcvfv6jmYfJK1sdRrNWrbR/w2m455p7JxLkxSAisVCkPMznBwCArMx&#10;Jk2S1Jg0TYUQUkhrjZQyCAIpBBGZNBVCGLBKSQAgIiUdE4DVlNpSqe7nCp4v3SxMopFlOXP8lz/6&#10;0eFwPyIMQCHLME6J5WAynYbR0Wnv8OhkMJwcHR1JIS2TIpNa8/bYtG91fU8qounppJgmyqSWzAEL&#10;I73xYLLXPzree7C3tzceTdWlG373xuCNv9m9f69Za7ar5SVp8knv8eHxqfC09r1gVMzJF29dS0wa&#10;xtHOg8eHvbODkxNrkts3tnIKz/Z3jg6lb11i2KJyCLGxaUqMaQ2hCl4rX61v14NGLYzDySwZTU6O&#10;dg+SHm+/+mKnWRPYlkQmpaKW6WSAZpoh6i5Aj/75o1bIjM5iEtmz3mg0ngTlgk2dTd3y+tK1O1d2&#10;3n5ojDvYPYxn6dbV7Xazk8QWSVaKZSFls9UBEEe7p+Dkkwf7D++b9c31SqW23G7PZlE0ixF4Mpw8&#10;uvfYJAYEHh32JuNJNE0QpbU0HU+NtVp7/d4gCdO19dUbz12ur7V/8P2f/u4ffu3G85e1kEywULPh&#10;/d2j04NRKUeDUb/ebAB7SUza+Sj5cP/s5HQo0IsnyXg0cYYHx9PXf/bO+Kz/x//lH7/42va/+4u/&#10;nE1HSZgcnh0dnR3ffOHayf7g7GwALJh5Mjl74eXrlzbWIZFK6EublyqtUqFYDLxCnETLq0vFUuHJ&#10;+/u7jw5q1UqpWE5jkyvkKsWKFHrQGwOwSezh0+Nkaqqt8vFBb/vyJoAEwQC/FiXln9wYgfNBrpDL&#10;BdoXQmThQSEQpUApQKDQioiUkFJK5yhDWCEKZs4U7lGgI8qgHTZhx8aJxLmos1RVCEJ6sYli61wq&#10;HJlHvWMiISQkyDlH00lyb/d4Z+fxeBpOppExlJokSZHZAgihc0rJwvol2e7GJnZAJk1cFMdS6nK1&#10;1z+Lj/f3T/dPD3bGxweJlV5QpFrXFmqTSfzo/sN6Z+n5q1sdtOh7V9aWWw8PYq/kdVrljdXebLL/&#10;9IFEUEpMpjEC+FqtLS9vrq2zELGxMu+zlIVcUUs1m4zPxhHKfLGYVMoOhUutk5OJJ91K1dteqvQb&#10;udF4Umaj01gqpbQXaL2x0hL22snpiaeAYI5thc+6AH/Oes6Br9dXlx93l+u1emyjGzev9U5PypVi&#10;EPiSlRa6Uqm0Ws2RHJNzs+nMGDubzFxKvh+4lM9OB2EYD85GSZLUGuU0iZXQB3sno/GkslR2xikt&#10;K83K2uoyeqi0NMYKqQp5XatWVpZXHpQead9bv7ScJNHaxnK5XASAUrlYKhWk0NNJPBmPa42Kl1OI&#10;LJXsrnbWV9atS3NFDwkUKHbYbS+d0OHayuq0Fx0+OC2Upq12fX1j/Y133gyHXCjkZBbRZomMm1vr&#10;e8dP/tv/7r/aP97f23uapVWCIJflRxMbowItxXgw/OmPf9KstN+/f3/n3qObL1wLfO/67audTjNO&#10;01q9uvt0bzqJ3nnrPS+nbMzKx1qrVFwrLa91o2kcTeLRaFZrVv28+GIWX8/3S6USAkgU1jrrbLbv&#10;zRZ/z/M8z6NzUCcCUZZoEEzMC/WsBbHBTiZTay0CW2sajYa1lsgmSeLmKnZzVCw5FoIRBbB46517&#10;k1mSpDY1lBobx0mUpA5QKq/ZaKyvr9fby+AFLJyLUmdinoaBnytVqtw7fveXPzrpnZCZCWtYoPEC&#10;ztdkOrXppBdHo6OnTY9ys6j/ZDfNK2diXalU17eWNlfobPD+04Oj4dRYUlIIgdpTpUq5UCoKgYG1&#10;1lot/fWVTqBgZ+f+QW+cK6nYUmRwMpkdHPZBiHIpuH51o6ADEDOhtAOWWgKwMamQKgiCre2t5eVu&#10;FI2DwL8Q1v0s7XOuITibTe6+f4/Rtbvtezv3tJ+7dv3Go509azkO4+lkktr40vbqrBONxhMCW6kW&#10;662qEj4QOHL1er1aqR4enDBwq13NF/K7jw6Oj4/rzYazuL975vsFL+ejlihRogckjXNhHIGiZBY7&#10;sqkxW1eu7u0/nUWxNTyLx1EUZi/H/t7Bvbvvv/bVV1q5OgM4tivrS2eD0+efv/2LX/y8d3IiUDzZ&#10;213b7h4dHU1nk7feekv6cqW5nMv5u/tPX3zp+e8cnwCrs9MZkxxPUhRqPJ2sXVp/8823vv7N127c&#10;uprFZgmS0dkgnCXM2jgaDab9k0mt2rh586bh9OVXnncqaXdrrLTwlI2TyTiyqRuORg7s89u3d95/&#10;kq/kcoU8IIAQwLj39PAnP3n9d7/51bXNzuf4vH5F00prrdM4JnbWOmLKfDxiYoAsiiaFAEQhBDM5&#10;5zKyPzlHRALRWZeRUsIwDGcRAaCAJE1KpUKapmlq0jSlBUN4gaNGRKg36u1W9/6jgzgl69gQp87N&#10;wshay4xBLn/lyrXl1TUVFFlgXgdn4/7+5LQyGNbyjYlSs8m4f/xIAQIwC+EEYK4gggL0nhDFzlmf&#10;baDciMxgMLATEV57zr/9CjXK2vM8Pz+2+rA3SR2VSkVEQGBHPByPtRKe53laeVoHvi4W80JpK/ws&#10;KHZ8enb/wSNQuUaz/XD3oN5s1Ovt/jg8PD4Jk7RULpWKBetspvTmB77ve7VqsVKuCBS/DoTw87Re&#10;BijXKl/6nVd+8N2f6CKuX1754IN7X/nKl1udpp/zoiQKCt7a1nJQlKfHZ/lCsbtcHQ0mzeWaUp5L&#10;aWmtmS/7p8c9oRmAKo08CtVebnVWWldubPZO+7tP9gI/t31tUykRRbExablSaC5V4yjO53OzdNbs&#10;1q/duRLTrHupnZo0nEWnx/1sBgWAfN5fW+/mcj4AMAMK2Ly8dnZWOjo7aiw1LbnL17Zm8ezgZK/a&#10;KNValZe+/PzPfvyLG89ffvLo6dPdJ5evbi+tLgWF/KOnT1vdjpR49fY2Mr+wfOfezvuv/d5LWksG&#10;YCSCdDDso6D1zWUiSq1RWl25fnn/dD9Xzt39YKfaLunA14Vofa379PHB4dFhu9toLbW6a81Gs373&#10;3fvXb19bXV9WShvndBDkirmllY7yFH+YxPrNNudcnMRRGApA5z7MwDMwCmGtlVIqpbTWgoEIBKAA&#10;kYGfBc/Tv0QUhiEiIEqy5BwZE3u+PxqNU2Occ1KIfD4/nU4vAL+5VCw+fPhkOo1SkxIzkSObaoHG&#10;WgHcajZefOVVkB5ItM7kPYmOxoM+RbHLO5fGSNbXzhlkRCtRClRBEIDlwZ5UGmzkCRU5npAYKw8M&#10;ucqyYJ8sJYlJHKgg7+XySul8Pu+csTaVSgvtM1BqSRAgoANCpdcvXWp3umGU9AeDs96J52uh/cD3&#10;iHg0CR/vHp2NwpPe5Pi4VyqW1teUVMgEjsjBXFnw188jfK6eM4L01Na1S612o7uyNJmM+2e9Vqv0&#10;+996TRd9pfTG1mq1XfKLYm1rpVAsIZrmUrq8ucbMNnalanE2GxdLQT5fiOKwUi0YS7l8oVAMSrVc&#10;HK6MB6MwDLeuvVivV8ejaTgLc/ngpddujkazYX9Yb9Q6K421rW4up5e6HQYI8trzlwvFQr1VAeBW&#10;p9ZdbUqZSS5Ca6m51FmKkzSDU1ljN66uX3tus1wpR9PQL+qt6+vb1y7VmrXZ+M7x8UmtWWstlRrt&#10;Rt3Iy1eDWr24/+SpQFmt1/qjgVRZOooAGCDoLC39yZ9+i5EZhNSyWArqrVK5XPIDzxGnHJ/t9/Pl&#10;UqWUH/VnJ6enpWJeCK+5XCNnqvX6NBy/+Oqt5eXlOE3DMKrWyysbq4AMH9Zk/M22OI76/X4SxUqo&#10;LG4MAEQkMjCzFEoqrRW7+ZqMgA6sFIIcOWuJCRCjKLLGlEqlyXQWxal1xEylYulsOEySJKuEmA/y&#10;5JiQAs9PkpSID/YPlcpZAmKy5IgI2QkgYKeVWF9bWd3cGE5m0lnP15QvByoIQqLURaVA+TLwvULO&#10;Yw/9INcbTQUJaRN79IB6u1KKvK+KhXI/csJoW+8eh8NJ7zAfTnCl6blmaHUQ5PP5gsBseUiEwGkU&#10;pcbmAp8BKds+ADMZobnseeVyod2pzqadRqvVH07DWVQtF5I42js4mIUmjFKXRuPJzKRWSMUAAgUi&#10;EFFK9py59Znb52q9DAKhVMmVynkAW67ny7V1AC5W8owMjOVKAMilcp4BAAwA+DnPz/kLvAT7+Wq2&#10;thQhAASPoVDKZ7HWfMHPF9owR0K5UjVXquYzsECjXWq2ywAMUFxabSzKiCAgaA/zpTYAM5K/IANm&#10;UfpavQSAZSjMhw4AALliAcAVqgEgNzoVAABwxZpfrK8BYL2VBxA5rAEggFvbXsnQF4Xq0qITBEDB&#10;kC+W8sXS/LYgAnO+mAMGx44RtPC6a0tZrc1Ks1BpZmNARlKomkvlJpQQgcH6Svr5IrObE0G/iITR&#10;YtAIKJA5g1hxtpYKIoEILFNHJk1NmmYaHEIIrbRhtuSISUqVzKIkjkrFPJEZTmbaD+LxWEtZrVSe&#10;PN0nR0pJY2HYH0lQKYalYiWOE2BIjTVEjpEZmYAJgZDJOQYtlKfE5PRQBhWbpGRTlDJmdIXCg2Rv&#10;yy9CuTQLo8l4dmml2V1qzt6LAHwz6x8dfFfZSAje3FhdXluKjHVhcvfJ/gdHByfTdzXoWze3XvnS&#10;i7XVy0GhmCuUJKK1NkmN0mr/4Ojo+HRtbTnLcWfPU6AgJsjwosilir5ZqTHjLAwnk4l1djwen570&#10;mU25sFKvV4UUCCgEOnIKldJKCqmUAhC/jjv1m2AI8ofgwjnPIIMHfgJa/wKYlz/0zj7h2w9/82zN&#10;kfOaoJ+CZ/7kgoQXO//EbPmzAz5HZD8LVIZP+jF+wskWmZ6L2M1PIGPN5QWfBXCdX+OnXsdvokkp&#10;Pc8j69gBgKTFzjZjEc0LCAthrZuXQQWIIVZKAQILjJNZNJ0VCnkAtI4scZwkYTir1aqIYjAcSaU8&#10;D1KbpMJo5cVGcJJVXBZCeo7IMmR61ADgnM3uiDHm3Td/eUl5y8+9Vl1dM2EY8uQYp8c1+aPx8Z/M&#10;TFd6cZyGYXp0dBIo6SsqVfKx9U5ORpZtrZK/fmXr2valOJ6+t3P3rfv3eqNwZgWAOvvJ673J9Hf/&#10;qFJsNCr1RpDPAWBqUikFk7MmZps4YsssBKJUICUAWGsRQQghpRJCAWCpVCqWy0Kgcza5bOM4cjZV&#10;ErREZGJiieiIyBqWQPwvau39bfv/TUMgImMMsGDOtODB930pZSZG53meUgoAmHmum2OsdRYFxnGa&#10;JHGpUFTaQ0ByRisvjuJisVguBmGcTGYRgEiSGNPkS9tX3/9gz0xjPygEUcygisWys5mmPhI5ACBy&#10;iIDIUok4CXePjvbU/fpMLBUKlTLEDbtxafN+/d7jlGqRGQxHlmEW82AUloqeocg55Skdp0YLmfOC&#10;yWD43s7O9370j0r79Uqjxng2DqOU9g8Od3ef3u50q41WuVKLoxARq5XS2mq3Wa/kPWnSNE6S1Fqh&#10;tNQeCkHOZc6wVp4QCqUEJVFAlhv3tNS6wBwAMJIDazNVMCKSQgEbvAjn/Uztt9b72/ZJLatKMS/Z&#10;QCgwn8+fx5YyzLPv+1lFC2uttdZIk6SJdW4Wzmq1WrlUQhDO0TRMyHEQ5KJokitUh+NpnFoCKYQo&#10;+cGN7vrR49GpP0qISkEuJW0dGGMJHGAWBiNAbrWamxvrpVL+3nvv9TxdbXQfnplHDx/Wq+rKK+31&#10;oFWqb0SyMBic7R3sGufClPvjsKFyx6OJ9JTv69Qqz8v1x+Ff/z/ftWnkAY0n4xubGy9fv/zOzs67&#10;T8/I2TCcEnOt2a43W0+fPECJ1Wp5fbXbbTdyvhcrAUAJsHEOwEgpshIWhEDWIAohJchFHB6yjAEi&#10;ChQopQIUQhIzC4laSoFSSYW/DtLqn8V6FwzYcy/0o5SiC998GsnmI59/jOT30e4+oesFf2mOYfqU&#10;rs6P/vi3+OwwfsWQPv6APnH/+vHRPvPbi7ck87//SQ/+Qk8fu92f1vBchg4IUQit9TwxC6yU0p6W&#10;UkollVKZF+2ImIkZZrOZ7/mFQhGEYEYhpbGOiAEgCqNGvT4NQ+vIAQoptJc7NfHBuE+KjY09FEop&#10;a62187q2AoGYPS1fffXlb/3htzyt/uIv/qdLV28ORHE0SSdR2JtNm9uFm3e2Zb4xjd3e3tMwmihP&#10;KCljkxwdzWLMg0t87RXyxckseePdnXA6red1t9HuSHVtY+2Fa+vrlzqVnf7YBZ21DRCi0e50ljpP&#10;H+9UK6VCLiCTGBMjsnHOAQitJFhrEyaBKFTG4gDCjLRCzlnHCERMRBkZRmmtPU9KAYBZHM6kqa9w&#10;zpH7NRbfL9R6P7ZLXLyJF6z0nLaCkBH1ePHGnoPKsm85o2YsKnGet4/b+UUwGi96XZTSZjEvnL0o&#10;c8vzwET2ss5hlReIvhfP8pEL+ug/L1gLLv6ZlQKmC/vf7H+fUAeYP8aO4ixiAhmdkD7sYE5y5I9f&#10;P8CcfMWL/nketvsV8HhmYmOdtdbXvtYeIJxT8JWnlZRSSiZO09RZm5g0ThJrXBRFQohiqUzMyCwR&#10;hZDW2KyMU5IktWotMdYLgiQ1TM6vVvbCUxtYhaJSypuZ1VIKJZaX6uVKMQyjJI4ZuFwuvnj76quv&#10;vDyZTH7/a18bRSaa6XLFYy4OTqbvPXhCXtmwP4hGvcd3mVyh4F/qNqsFn1N3NuPHvTBx6GnfkhuF&#10;oXXWySDIFaqlQqdSnI76+XrrpS9dmXpNkiJKjR/4V65fFRQKcJWC7ykYjoZKexkQRQiZAcvSJJnP&#10;ZVpl2olSoEBhgXlutkBEJjUmTcj5nu8LKSVmbo1NiKwz/ExBy//s9s/jOc/DN+fr38KwFhU1P7Sc&#10;C3bCfNFmGPnC34tjn7kPiwoxF5fiC7TBealrARdtcj4RfFic9OLPL9CAF+P92GVd+Pw82PVhMnPx&#10;LQEvOJIf9RTOA2nik+YIBnAIF+/c+RSBF6J8H/aJAHOBqo8O8lc1InKOfD/QUgiBQkrf93FRnw0Q&#10;rXNhGLIjYk6tcUzhLGLiVquVqeQAIDA5gjiO/VyOiNI0zefzs/7Y93wTp572bGp3+0+Epmq+VCgG&#10;IzfJBfrq9qXn79ys1sqTyXQ4GgJApVSs5FQ4HmqptjbXf/DGu7Nw4rxAaykM3f/lw9msILFg0+FZ&#10;b4wgKsXCq89dXaoVgdze6XT804fHg1Rqw8hJPHXkvHInaLZef+PnDx/dv3Z1M6jWRPnE5Rusdc73&#10;W5Xg1vWrX7q1dbz/dDw8EeiUUlIIRiYiYGJEpVUWyQNEYyk1CQDMGZQLfa/F/WYmZ1KWEqXwhBBa&#10;ColaAGXJJ/yEF+mf2r4g6114fYtZn5gcMLJUMoMCmNQRO89XAGASC8w60AwIIKwxwFZpOS+3yUg2&#10;8+cEAiAjclYLe2HKz7y6Io6NkkppAUjAAjPRDgZATFMjhRRSpKlREpmBma0znq+EEAwCSSRRFOQC&#10;nLsAMpOMTOLYDzxgkSYWkLUnADg1pLUWCJlNZsUNBQihWEggYoEITBkcmBzHcZov5JxzSZr4gTKp&#10;kUozu0xexlkGBq0UABFbZpLSEwBzlRISAgQwO7DAzOQInBSaAYWSzMCOGYCIEZwQDCCklIBisfrO&#10;F/ZPe2tQiMAPUoiBHZETUmbIRwZgyGqguDRNbWqImYCnUWiSdKnTkVIggkQUKByTJZqGUWJdmsZE&#10;qeepJE3TxEpUKueNZ6OUyM/lPD+YjGfNavHOrWtffvFOuegTcLteIuowMzuiJHn04H2hdX9wipSG&#10;48OxkzaZQTzNUa4gK7EFqQrCL0kUJd8r5fLIDqUrFFS73ojTKYCxTNYYlHh8eqo8TcXKO/tHZ3C4&#10;1KXRaC+KUuXJer3x0vO3n1t/rdtqQRqaaGhtIoQ8j9JZa7PNgtbaWguAzlEmVX+O+syOEVJmWTeB&#10;kohns1kcx3PpL5Sevphz+IwG/IWuvUQ86g9Pj87CcdQ77W9cWa23apNZtLa6errfm4TjKze2Feq9&#10;J8fGmo2r68PxaDqKJqNpLlDLa11Ecbh/NOgNyXK5Wql1qsPBIByFntIOqN1t1Vs1IWG+QQM4Pjzd&#10;f3JyetwvlYqb2+uFsn98dDbqTwu5wDqztrl01huH07TeqAwGg3a7FccxA/ZP+5evbxQrOUDROxr8&#10;8he//N0/+Iby5dHRycGTE0BYWek+evTwyrWtJ4/2p+MYBa9tdi5trr/507eq1aqUQEyrK2u93tmg&#10;P875QbVeqDXLZ/1hFEfFfH42DTe3VmaT6Cf/8Pr1W9e8QB8cHmxf3nz7zXcLhWK1Vqo1ykLKD+4+&#10;no1mDFSplTa2Vnd395QITOq8QOeLudkkiiaJtU7nZLlUBOY4niqhB8PRpauXmHjYG2ntTadhs1UV&#10;isej0NOeszYI/Eanmi8Gv9pfy7CQ1lqJwEzEaYbyQ4EZvJGIrJ3XH4/jeDadtppNpRWzY0YmwQDM&#10;RJaUlBQnnERb62uWeDydkjOeksNwGqYxOgCieDZuNasv3b525/aNQl4LZIGSKStgxagABR4f704n&#10;s+Gg322UT4fDp/ceTkcDCqfl5qaW0oGNyRlH5by3fWm1WCoBEqMDFRcL+UIu0Z4vtR4N+0EQQGIf&#10;3LuPSmsvl8sXVldXhewf39vxJLlo8oHHL9/e3l5vy2zvDUjWOekyvdvs2rOqTgDADNbNa78YY8hR&#10;dvfmspsAAud5wCyGb4yRUimprGVrfl3OyRdmvQyA5Ojk6PRHf//zh+/v7e7u/6s/+YPnXrl5997O&#10;/v2jvYd7CaUIKhzFr//wzdSa137/FS8nnj48uPfO/WIut7652mg2Hz948s4b7zlDjU7rla+/cHR0&#10;MOmNG82GBWcsFUrFXMGbO97Me48Pvv2f/r5/Om426kfXT9a3lu6+++De2ztLrYYF80f/+pt339t5&#10;/PDg0qW13tnpV7/22s7OfSm8t16/+9KXb77wpevtbufnP3zjycPdauW9a7evHuye/od//9dBENy4&#10;dXV/b6+gcv/pf/u/Crn6LJx0Vkv/w//459/+j9/tdDpXrm0eHx8Xv1H77v/9g0F/VMqXlpbrV25t&#10;MorDo6Nypbi/d9Bo1Pcfn377P/zdow92W0vNxCb1QvNv/vK7WgUrq+3Nq6udpfb3v/3j+/fuM7it&#10;65v//Z/9108eHJqYj45Obz53tdmt9k/P7r6xMxhMX3jtzmwc7j/aP9g7ZMNhEv7eH39DCrz7y/fj&#10;KB2Ppl/6ykuM7pdv3M0HuSDQ1Wbpla/cKRSXFw72J7rQmYQG8DzKjGmaGmO01sSMApMkyVxEAWiM&#10;GY/HlWolX8gLBCJnMrAFIACxhcsbm81Sux4Iv5jbefAoHk+/+vwLJweHO7vTYRQjyMBTK53WzZub&#10;NzY3PQWOHAot5vImQEwISMyIWAxUvlknhNW6/Nlgr7e3KyR11m8JoTVSxJTPe+uN7s3rl3PFAgEA&#10;gT8bBiICM4gpKKhSLhcU84WcFwxG41maItH+7h67tFRuelowG+Nod3/33ffeXl6qhOEUiQSAI07S&#10;JHM6iOapb9/3gyCQSmfa39a5NElManheK5lSYxy5LASNABmmhYiInGXOGEa/plF9YdaLAGCdDadx&#10;/2TUPxkL9kaDWThJhqfj/Z3D8XCytN6ZTGYfvPfgzV+8JZRc3mh/6SsvPU73z47OzogHg+HNOzdn&#10;4+jk6EyCTI2dDq+wgUDlTOwMGZOkzlkADxe752azmc8V0hwFXm40mPTPioOzkUI1GUYqpxDl00cH&#10;e4+PfeX3B/3xcHrv3Z2Nje333/nApNHG1srx0dnOu49Xlld++A8/TVNXrlRMwvlAPtx5XCiLA9LQ&#10;AAAgAElEQVTkSuWq7xdq9To5u/f0eO/pUf9oWMpXXnjhzne/O7TW7Nx9wERjPfZ99eDeo0qtNunP&#10;hiej4Wh4/96jcGZ8LzfqTwaDQafb3nt0GI7jOBofHx4xUD5fmAxmycwSuHCcjPtTBR4xhZOwUilv&#10;bKy3KrWn9/aj0Kwsd22SPnrw5MHdx4Ll9vUNT+rZdGpiOjk8m4xns0kyDcenB2f5oOh5AgRaAwwZ&#10;ZPpT354kNZNJNB6HUoBAaZ0jpsAPiAhlhqpAgQIY+v2+5/u5fJkI3YJsRMIygECWIG5evt54qfFo&#10;c+Pf/5//8Z0HD+5sXf7Tb/3h452dwV+fPT46qJSrl7fWr2x2l9oVa5MkZqW1sSQVAhIAOmuzBCkK&#10;QEfgWHve9ctrL97ZPj16TEKXazUQmp1lh74n11Y7uUBl3GMglAKUJAab2pSmY89TYRI5YpLCMREQ&#10;ON7dPfD9vhAMSMzSRe7Rkwf37lZ8hSizvR5Y5+IkVkpl1AtyLkmT1KSe5yvtKamUkCqfd9pm2Ow0&#10;NShEmqZZuQsUmKnVZ5K6RCyApRS/oozjP6V9QdY7x1shJrEd9adaSPR9JVQ4jgt++cWvv/zkyZNq&#10;p3Lrzq1kau63HxG7fKEQRwkRXr16ZTaZXb65tXll88eDnwf5XD6X93JSCkkOZmH8+NG+Y3dpa2XU&#10;H1qblirFrBTILIriJKlWK3Ec3968XaqWPN+vNesP3n944/lb5Voll8/blLVWSqs4TrXnMcNSpxUE&#10;gRf4P/7Jm2cno/7xMFcKDnePTOySOIZykYiIaZbEYZLUGuWH9++98juvpKmpFMs5L6g0C0IJQJPP&#10;5ZTitbWN9lJHSNc/7R8fnlXKRSSRz+dzOV1rt1qt1mg0cNZNJ1Pf80rFUhiF5XJVah1G4fLq6sHh&#10;wWwcHe4fHewfh6NYEBzvn6CEZJLEsckX8vu7+2mSMHEcxqVSZRaFSRIba4nZD3KzWYwC09SWSqW8&#10;VxhPhuxgPIp6J8NiJe8Hn/b0MYyT3mAy6A0FEiI6RwCsPS/7AwSiktZaT/tRGFUr+unuEZHLKrwQ&#10;UbFQUFokSeQL70svVIu+t9xo93r9JDGry8ulfLCxtio9ZQW02tW1ta4xae9sKITUSimlGEB7Wnta&#10;CEHWOesEkJAy2x6Wi5Xr290/+sOv37333sHJyA8U+iiMVp4nPN/P+amzAqQUaK1NnLXKB6/oCZUk&#10;CSPHSTIcThhRai+bwqxxxk49rZREoZyUngByaZhawZkiOxMiWkfERmtPSmAm52wUhcYYKXS2K5ZS&#10;AoJSSkhPe16apEKIJI6ts8wChPB9PxfkMAvXOPJ8fZ5g+ZfA7/30Nk+MCEYhlCxXi8YaQOdpqbWy&#10;qU2iNJrETx/u9U7OiqViFEenx73UGO35jXaT2EqphmejyWga5HKVakUGaNkqT4HCdredGjubxO++&#10;8UF7pXb19nY+nweA6XiaJqZcrQ7Ho9l4pn3VarWGONS+AnCT4TSfz5UrhVKpEKVxrVFbW1/tnQ2a&#10;nbou6NFkdP3GlUd392qVKgv33Au3er0zRqe0aHea48kwms3C2VRJORoPqpVat9NuNGsAbGITTkJk&#10;tM4opV559ZU333pr/VK32Wnt7x9dv3WlPxxcvX555/0ns+k0F+RMaoJ6ZW11dTqdtFo5IUSSJChk&#10;Z6Wz2l3PlfxCMecXAuMMI6+urTQbjbP+WaVSunrnchKbKzc2D/YPtq5tnp0OAz+HCgkwXywSkg7k&#10;+na3vVSbzcZJEiuUhVJeabm/ezCLJldvbAd+9WN6uAAADOx5ulIpCnKIDMzGWEfzijvGWecIAIbD&#10;QbvRareazrkoChPjhJREZK1F1FKJcBblPQQZsAPP9zpLrRDcxsrKbBpNoxiFuLTabdaLk8kgDcNi&#10;oWBRMLPneUpJJWQ+lyNH7AgBGBwzZDHewJ/E1jjm9W6TWCgFhA4lSs8T0htPk93DngBUSjGjc6kQ&#10;0tfBOEqcJWABDMbEgAKFAMiKP5EQICUyE1n0lVfIFRCVdWZeMwIRBWYaXc4RQlZ9V5Dj1Bkik6bG&#10;056QQiopldNKAwKiyOSBsrffWJckqVI6CAIpFQiWQv4Lq6XwaY0BANLUKK2u3Nwe9cZnZwNjnQNQ&#10;Wj7de3J8fCh9iMLJ9pVVLTE16a3nrybGnRwNZja8/tyVODbjyaRYzpfrhY3ttdZSvdauDocjR2a5&#10;u3J81JvMpp7yfD/INMERcX19dXN7vZArrlxaOjo6UHnMl/zu8tVStQACeqdn1Xrlta+/1GzXw7tR&#10;qZYvVHKXr11+7+23r92+fmlrxcSu1qlc3to6PN7vLDcns+GXvvLS5ua6c+7uvbuXr26srC4Vyv4f&#10;/Ztvvnf3nVvPb5fqhVyuEMfxZDLNF4J2t1UqBbVWJTFRa6lOROV6UeWlTpSxyXg8unH7ynA4ZtRe&#10;oMqNUmul2WzUa67abDeq9fL1O1evXL6S0LTeqK9sdM9GQ0ppNhlPo8nKpW5nuXVy0Ds7Ga5trnRW&#10;WpVKJU3MbBpe2l679dzNg4PDa3euMlGlkr9951ou7yutwmnIQNVGWfsqlws8/dGSSBefVj7wO+16&#10;pZgTjM45Yw0zSyFQSGMdAc/CUCAstdvFUslZiwLBMSJY66QQqLQlK9rVnF+wwiQWE2daSw1V0Jtb&#10;lxK2M7J+zvu9W69KMChEGqWe9hw5a63WOpsFPK2sMSBlRv2w1qASzrokSfb3dplct1UrluoJmUH/&#10;yApN8ZTNzFk1mUYCQSqBLJQSwCILCxMxETATkwGUTBZRAaBQUgoGduRISpXzNBOdnJwyOKnm5scM&#10;iMIRMVEmx4coZBZhBzDGpdIKNVf8UkqrLCcupVI+oiVia81sFhnr8qkN/EBiVrscUfx/Id+LAF6g&#10;r9/evnJ5Y3/3eDCcFMvB8kp3+8b2dDRc3+rmCsHqRrdaLbWW6865ldV2ktgg5yN2Vta6pyd9a2j9&#10;8vJkPPY8XSzlG+26c8uTy6ulUmW132WwgZ+r1Iu+P38vS5XCi1++tbS8lMvl7r//sFgp+oHfaDTW&#10;Lner1WoUxs65Wr2aJEYXcGml5uWud7sr7eVye6kbFMXJfu/Vr71YKRfba2XpQaVe/C/+9TcajXqv&#10;d1Zq5QvV4Mtff/m552/mC/rHP3zdK6ovf+PlwMv7Bf3il5+vtMrf/Fe/nyuKQsW/cefy6qUOMdVb&#10;3wTBlUZZaFzfWr1x48r79+5LKYNAV9qFP/7Tb9VqdXLkB9rPqevPbbVatVfli1KI7nqz3vlqEsZn&#10;JyfK89vdZrGU544rlYug2JNq4/KK8qRJ0tX1lXK97OXl+uZqHCcAxi/qy7c2VjdXkiR1bBkYBVar&#10;pUIh92lZXwQAIHaGXeoIs7qO2TfkrEBM4nQ8HNar1SDwBDBkG2EJiOhprYQiBELlK6W1Gk36CQQH&#10;x3uHvaO1bic0095+76TX6yw3r15ez1BdzjoGZmvJkRDCOWIBxJwmscC58LsxRiA6R0iIyEIAEUSx&#10;2+9Hg9NekqSUmHrBLnc7XhAowQKcM+SYB5N+kiSOLBE5Z9I0ZEql8pEJgDOFEClQIBM4pVSlnMsF&#10;KrWpEEKCkEqTyxyKDNTNmeKPFFKqeeR+HpAHSJLUWgMAWmtAzOVyWmvnHDEnaRJFsZRCChn4vie9&#10;zfam1ypIMUcCfRab+sHjv/osv1s0BkAQvvQZObUJA32yMzDHFmBWSIFBMghEgsXIs5wt41zBGBBE&#10;hiViCcAMhCAz9WOYCy8DI81/yMgoMp1nPEcTzb8CFgQASIJhgc5CQEBkBcjMFkEyO8xU4FkgAoEE&#10;MIIz9lamS40o0EFWAjPTlbUIPrEBdMAKkQEUsEBMgD3GBMAHTIEkImZ0SGYJCAiCwQJLAHuu0s7M&#10;iBJQ4FyS3jnByCCyCxYErAQAADOIuVZ09t4gIlBWkC6LINP5gFEwE6ADQIR5CmcOWJkf+yE5TUsN&#10;jNY5BgKk3qPjw7d3w2kEIHDuW0pitpYIoNc701pXaxVPa6WVEIIczfmrQmZqGwLIkxKFlF4OQJye&#10;HD/YfXDr8rbS3jSM4zhuNqrVckGABARHhAjsEBEzKSxHzjqbJImnNAAoxCSJGYAckTWMJIQgAmCa&#10;hsnxKJzOZgplvZ6r5XNCeUBGgnGWB9P47oPjB097xllHFMbhZNT3FXp+LkmB0SMAiZTzENgZY6qV&#10;0isv3rhzfdv3tPZ8z/c97WU8jQzgxgAZeZAyORFmYkYErTUAxGEcx/E8WMWgtZpnjwCMMakxUkom&#10;UkIKkDe+cWPp2opUCj6r9X6h+94Md8SZlPqcyJ59Oh/+OTpyXoQ9wwPO9appgY3mi+hHwCwmRnPg&#10;0YXbwBdrJCBlL+0FcGbGdCeeoxcy+MKHiEUWc031bNZgmA8MgBZzjsl8qLlaO7hMNY7RZiH2xXkX&#10;15/ZIrgMsLI40fnVU5YZgXmdmAU4ZT61uQybtYDmzJPaC0RnplA/n/nmJX4/JKBxdrps9js33V/x&#10;tIRArZVWHiOTsQIQBSIjC+r1zoipXCopIVEIpbTSiomU8pjmQ0OJZC0BKwSyUZKmxaL3wq0bpUIB&#10;AIqlghQSEcSc7A4LnieiECgkCkzTGBCstUorYwwIBIFMLJRwhAzCOCJiIcAP1HquRlyRQgAzWUvO&#10;AhMCCCVTS2fDkXGOiJ1zJo19X2yvr3ie//7O05QkCOkprFZKxpjj41OtZKVU8LVCYgngSekpmeFb&#10;ERGERKkAyDlrrYMFvgoApBRKKWOcSU0UR7PZjCmLKiMTZ8WKmFmI+fqiUBULeZwr43zGyPMXitaY&#10;I4ifwRt+7Jhn1u7zYgYf/wguHriw/U88KX6sp2wgF8GV530+cww82+2HZ8Tz//BCuJAXV8gLACZe&#10;7PhCZ+c1bj8+XP70YZ+PiuGZDy9+/5F78uxRz5YT/ISzzy8DhJJSKa3ZgWXnmBBRKinOhiMUolmr&#10;e1qrTBtHKSGkUFoKmRFqmJmBDTAwCYkCwS8VtNbGmPN6y3NXMyuVwjyvIJpRE5ARUUlprbHWSCmY&#10;KTWZXge4LGVFhEIIZCEECs6oTs46ILIMEgBRZ/MXAUZxmlXoYGsqJf/yxtbVzbXJLNw7OI4mJBgL&#10;OX9ttTOehMfHp0qpfL4Q+IFJEwQWC7p1Nn1LAVIKQJQStVbZ4IUQi6sA39dKSakEIoSzkFy24wAx&#10;n6ORiYUUjCCkEEqKX09l8LcMwd+2jzYGkEoxgHWOkRwzgCCGQX+QpGmj0fCURs4K1zATWUdKKelJ&#10;KUS2rbDOZTQ5JQUAZ8itDCSYve7ZkpvBuTLgoZQSQWSW7JxjmKtSZvxEsvNfzYEQaaqUyuiy2Syg&#10;lBKIzthFzFIwIiBLJQEpNRGx9QRd3Vx54dbVvK+cSyuVYm8y1Ep3O41uqzYejYVER2wtK88HpsxJ&#10;FhnFCpGIiFg4CyLbemGW+7XWZnkyZlZKI2I2SQkU4WxmrT2nQM+V/YhQohMOteCPijH857XfWu9v&#10;28cagvQ8h5kmTiYjCePJ+Kw/6HSXMhKfEhIBjTHzlRNACKmkmtsbghAig25ka3J2WBaSPV9vYVG+&#10;LDM5cnMZAFoIQWefKymzHcuH7HYptdae55lsJ5l1uJgU5nhjYim5mPfr5fzp6anWYnOte/vKdjmf&#10;tyYpBMFSq/n0YJgP9HKnUQx0Es8AeBqGg9HE2oz26DL9LUcklSZgJGdNCohCSVjMPtlNyGYlpXRW&#10;ApWIlJSe52UWPr+viM6REIAMoFBoeb5l+2zt87feD+m7izmFL3iD54yYf1JPc2eUF5Gm84+f6eJX&#10;9PnRaY3PN5kLiD5eOOyiKz3fo8OzHvozJ3rmvM/+49mePmVUi598ymF8zhbCi0f/5hsDeDlfeQoQ&#10;mBhQhFF02jsrV6qlYgmACVAJxeScNQggpDTGMGC2DM49SSLMPOTFugQLxz1bXTOqQ0b9zX7iHCFi&#10;kiSZEWZr8hxRLAVkZoCYaVn6vi+EyIqAw9xLzpDYIjudJHAmKQbe7Wtb5WLe13JtpdOsVQVKACwW&#10;5HK7s9IZl0rlVqNWKXn1aunp4WkYRr2z4TSMCoFwRI4yPqVwgEIIAUzWOGCwIhuYc5Rlg7IVWIgU&#10;UWitiSirHyelBMR5Ug1AiPkk4wWe0PLXfFKfe/VtBoQsjiMAOQOzLCqlndvSIkS+iLNkASM8j8PM&#10;o1Ewh/Nlcews5rqgx3xoAmKukzr/0QX50ouVsM8Lj+L5rJAl6908UoY8L3S4sJvMcM4DX4yAQOI8&#10;SDU3/myeR+R5kdNsrIwErHFedx5hEXk7n4jg4ighQwXCM7ibbP3IrBszNuMXZcAMytN+wQckdmwd&#10;nZ71C4Vid2lJeYqZwdPA4CxYZ1DMyykTkHFWKYUCgZisAQAQwsFc1O4c2Z8JyjrnnHWZq4kgzkNs&#10;mauplMjQjkIIR6SUBAalvbkfCxz4ASJ4fqZESWmaWpeiEMCM8hzf6HlSbhfLq6vLwCSlMGmaWkvk&#10;pMBc4DUb9WKpWKuW6yX/2uWNk7Pxk/2TpwdHR6e9q1srIJAZQAgQmDGdHGfxcGZwc3n67LELJcSc&#10;VrnYyy9edkTf940QlhwTZfBxYAwqOaHlZw02z9tvYu1FYESCzJkBRsEiMwOe1+RekHj5PPLJC2NG&#10;YLn4k5iZCUFIzErgIuFifoCsRHCWLpqXEcVnCevZWy8zqAwsKgOTy2QQOCPZIswj/oiUFRNdrMgI&#10;LOZ1golBQLZYi3nQl4Fl5iwREQhkJLE4SBADErICztzPeeUuMZeMXbAoKKOfZJms81WbsxcCGRAz&#10;8VEAhVm94otX95tr2axVqBaGvopm5vj0xNN6ubtUyOeywDszG2uRhVQCJWYgQe358ygPsbM2S6jM&#10;n4eQAHC+R8284owtDPPMFjpnM0d0fgBjdsyCrwNZ1hSYtedl+CdAVFoxoHPOEamFzWQhMAASah5I&#10;OxfTI2bjYhSAjNbaWTjxfMznc56nV5e71y6Px7NwFs56Z4OrW+van8N+MmeYGZxDlEpJmFOIOINM&#10;fugYw0UvAJGZpZZKKaWVsTaOIiJCYGBRrBWFluds1c/2pD5n63XWDQez2SgMtD+ejTYvX3rycO+t&#10;198lg6hUZ6W1tXXp5PgYANM0LRSC7srSwf5h76SnlGy0a+VarXcyMLFlZhBUKue1DILAj8PYOLt6&#10;aVUrtfdkTwhodepCwf7e4dFuLwzjlbXu2sZyoRQIJXGxiO0/PRz0xuAEM0lPBgW/VCj2e8Nypdjp&#10;NsJwtvf0yBprjVldX5GKD/Z6URwGgT+Lo9vP3TnZ7+8+fGKNmc5mv/vNr/UGvdFwgoYdOF3Qt2/c&#10;+eE//qharcVx/MpXXj48POkd9FJjhSfi6ezlrzy38/69cqHgrBkMh8+9cOeDuzv1WjUINCAILYn5&#10;yYO9drsZJeHGxlrv7CyKonK53DvtXbtxrdfr33v7gytXtrWvT09729c3hFqs4b/5llXcLtaKMu8f&#10;3ntqknR9fdVTiqyTWmY7Vk8qQ6xyuQxVJISQUnMmB0MM8/jNeWwZMmXZc/66MUYpleGesknQWpsF&#10;onhhFtnnzrlsp52mKQD4vp+maWYwGe7/IhVeLER8svy5EAuivBTsSAjh+R4xMZFzlC/kWo1KoZjz&#10;fY1C5Av5a1e3WODJ6SDnB0JIreehtUynh4jP80PZKZxzGd8oi11lG/Ls3TPGZF6VEMIZq7RSQmqt&#10;IxshoM7rfKWgpIAL28nP0D5366Xewdm9X96Polj4qJR3st/7xY/e6h0PyrXqy689v9pdvf/u470n&#10;+8pT129fdSn+4/d/cvjk2Dn3/Cu3vvoHX0UnH3/wCAVcvXV50Bs/eXB3MpxMxlMv53/5d75sU7dz&#10;7wPf85Uvtq9tvPX6Oz/8u58iyrWt5W/9mz+49dK1QH34fqdpOhnOnnyw2+q0WitNF8B3vv39472T&#10;tY21RrtSq9Z/+fq7u4/2iHhtY/VrX3/1jR/f29zaCIRiK1wK3/6r77zz83ejWZw4s7q8MZ71f/D3&#10;v3ApsbC//8ffON7v/eN3fuzpIE2NlkG30/n7v/rh2dmw2qg0lqovvvzce7+8q4X39MFjltxstn/w&#10;vZ+AxVK5rH3VajdPe6cfvPvw0uYqgUu+TPV69XivTy3x8IPdy9vXB73JT3/w+t7DwyAfCIWXr20i&#10;0BdjugCQbWT8UmCUm4TTpUZTSZEkkbNGOy/btwkhfM9DBK0VAAghnHHz3Dc564ycL1bO8/Qcf7HA&#10;GC50Xh0TKyXPoz7ZI8v2sY7mO+TMaLMPcQ5LNJlNZv2c836yoZ+ncISAixkpkCKLCSvtnLVCqmaz&#10;HhQKvq+0lhlgsd2s5/P5yTSsVSqe76GgRTZrfvJz070YPMu231mkzTmXTSjGmGzT5QCJHDNr38v8&#10;BRSi3Kp5ef+ZmMtnap+z9Yaz6K1fvPvD7/wMANa215qN3ZzvCZDVcr3VqAd+MB1O9x8ejs4mJGhp&#10;aVzIl2ajKJ6m8SyajMJisZiE6dnxGSC88PKd/ln/jZ++PRvOjElvvng9H3hPj/Ymo8kMZrlioIQ3&#10;OB09fXCwvrY+HYQmtVItyvMiAkB3pVvONX7503el0jdfulFp1r7zV/8w7UcP4seTSc0s28Pdowf3&#10;HpVLlUFveOfmzYcfPC74hf3HiSzIZnMJCaNp1Dsd1DsNL/DMKO3t98T/296VNddxHefuPsssd8PF&#10;BUiCAMVFEiXSkl2xnK2c+MUv+Qd58S/NkyuuOEvZWRwvlCKaFEiABAgCuMBdZuac0+2HM3MBkJRi&#10;GhATVM1XrOLlzHDuzJ3T09vX3agrnl9dXf63n/+ilw6ebj2TAL/411/85Cd//2Rza3I0U0qt39g4&#10;2B1vbT774NbdJ7/feu/9Gy+evfzNfz5Y7o0O8kmSm+Bke2vLsHn0xVd//tef/e7Xny/1lzY3nyB+&#10;ubO7kySdyrvx/rSbzLefPL/5/g2FJFBzFS/2eb0RMcogRkbrq7c+vGkcVFWJgCWCdYmxNk0zBDRK&#10;s4QoXUTkK0ekECEWqQdCpZRzLuZxsQkaNxXqNX8YQyiKIiZmlFLe+xBCDCZH9tJCMhdKNSrYhcpd&#10;6MDFf2+0PcduGMxMipTSIQQgMNYSKREw4oaJ7uYZInAQRFBKrwyXVkdDUgRY1/EiYgytLQJytSXd&#10;9LUGAK11lmVa66Io6vQVEQqw8877ug+780rrxFptzfLaiko0nK+pFVy49Gqte71ekqYcuJy6ycFM&#10;L6nJZJbqzvjwYP/l3ni0fLB/aFQymU/2Xxxam4wPx0abqZvsPtt5+MXDYloyc5qlj37/1eF4jECh&#10;4sSmk6PJ0fgoSRNmns+KTr9TFqUIZFkGIrPp5Pjw4PjlYXcpt6mNv2mWp8S2v9R7efByMp0URZmn&#10;+fJHo0dfPb7/6b3U2CxJsyzJu9lkeqwtdftZr9/95396cP3OapbYLM2sSQeDXqebGku7O7saqdcb&#10;sO588bsvtjafHRyMQ+WNSZNUo+XKV9ro7qBnE50mKYkajVbztLOxvo5Ak/Fk1FkOvuKAisT7Uifp&#10;yugaoGhNaZYA4PJoVLj51bXVSSw/Kp1SWiGx46ryNrVI72KO0SLWvbZxjafu4NGLyXjKAiIhcmk4&#10;eATwIIDsXEWkOICIOOc5BFJEiipXFUUQgBC8sSaeNYqTc54Dhxhy5plzLsaxjLEiEisEnXPG1F0s&#10;4sboEi+aSAOcZFwXqpvZV5VrDF1OktjORgAwBA+AUW5Rkwg777xz3htjTGSaRC9AmIUDA8UkFKJa&#10;uLL1QIkmWX3ahzfGxGsriyK+m4gBE2UTi0RIVDkfXGDh/pVBvpSjOl9pLwBc+PxeAK2MSTu51TZJ&#10;kmJeZGtX1jfWp+MCwCdJKkBlVc18EcSTpk43v76xFgoOrhouL5VlmeXph/c/IKK1jWsmNfe+8+FD&#10;fFS62NlArayurF65cnx0lHZM1jEff+f98cvjvecHWZYs9Zf/+z8+H60N7t67YxOLNb0xDJa6tz+4&#10;ubq6/PDB47XrV6eTeX/Qzbq9yeEkeBiORh/d/7ispqKCKNl+vn3t+hWb6Ol0UrlqeWXY7eedpcxa&#10;+9n3P/v1vzxgCOs31u/c/kBx9vnv/qHT6QPge7dva5v87Y9++I8//fmP/+7Ho9Vef6mPCjefPjKZ&#10;Xl1b7vTzu/fucunTPE9SC0ja2OHS8qffu/vy4LDTza9cG/3yl//+vR98qnO5/927D7/YTLNUKeUq&#10;INLbT3d//eDBJ9/7eOO9Kxf6vL4OEqPgNtFXb67MXo6nk5lisjbRRiuKeRkIwZEia0zUhM65snJV&#10;VUa95JybTCadTkdERTogERVFwUGU0sLsfVkUZRTImFkJItEQDcw+BGN0TBFHHRiFJMp5lKKFDmyc&#10;T+99EOEQYjIZQ2ARJwIJEoCQUkZrEHHBI4I1WjgURamUjmwtUoqUivZ93TNQavtcRGIwXETiBSys&#10;6Lg92g5GaUfkKqeNJlREpIwmrWPmu+TSDNLhjZHKzDmjzREXrHu9C2TUZ3/1Z7/5r9/O3fzg+GBD&#10;1tKu7fV7k+MjVKgMdQY5IRauSHI9ujL82Nw1Sovy63fWPvrkA00avuSqcu9/dPPK+lCc39/bC9L5&#10;9Pv3126sPn70ZOO9q8+fwePNx8urw+l8HjCYTNvcIlFVxvfrgoEoAoE03Lq9sTxa2h10nmw+NYn5&#10;yx9+9qtf/aqb9UsB3goh9V+SBZXgnVs3O/3Ohx9/sPXV089+8P2f/uxnT588Nxnd/vgGMG7vPM06&#10;dlZMBqu9a9euM4lJaPXqysrVEaIeDpcfP968ceu6B3/7wxuf/89vs630b370F8NR/87djYPD3buf&#10;3im8v3PvJldha3PHpJo0oUabKZvp7Qfbn3z3vrLYXera1ADBbDY9PDy8fmPtq0ebZVlMZpPKuenx&#10;DEGd19J6G0Rqed7rrtxem01Lf1ghKxACwKhbRIQIo73qvZ/P5zFyAw0HIxqxSqmqqppGk0CEoA3O&#10;qwAACfFJREFUkdQRQkiShIXjtG4BKIp5URSIEoIwO8KT4FDUctCEi6AJ7QJAnVNtfGOtrfdeBGLI&#10;KvIuiNBaE/PP8cqjCiWqL17HrgDN9vgVUSxPs0oAIK4u5xwANK2tpMkeASIabVzlyqLEJBERIUys&#10;MaRQUGV6dHslHXVRn+W//qm44Bqjcl4dHx4nNv3q8RPvJEmSwVLvYP8gzzuz2bHN7PLy8otnL4iM&#10;9z7v5r1Bt3RlJ8+eP9tJOsl7t2+gwN7eS2G5cnVFOOzt7D/f2lVar21cRYSXLw4G/f58Mtt5sTtc&#10;XXaVP9o/JiBlaG39Kinq9LO8m2GTgGLHW5vPVlZGnV4+OZr//stHw+Xh6urKl48edvPeeP/Q+arT&#10;6S0NB/3l3vTYTcaHq1dHD7/cXF1ZPZ6OrTGazPbz7U++e39nZ6eYzAeDwWw+7y/lHGDvxcuyrEaj&#10;lePZdLA0mB5Msyw5OD4E0fc+ubO3c7h6denx480P792aF25/d6wgHO4dmcQkeTI5nqYmH4y6W093&#10;b915zxjcf3nU6/fHR/vX1lbHh2NX8fPtHWHu9bs3bl47PJqNVoYmiY3aLh6na4ykaQ4d/3YuvHj4&#10;bOeLbTcTbYwxlKZJtBhtYpjDbDabTqeRxhyd1RDCeDzOsix6g9GtjRRCBGKWRpeCgMQoFCL6ENO/&#10;oJSuykJrtWAyLdRddHqJKApbNKpjVqmqKgQCRO8cM5M6YYmkaWKtWfAZow0cY9fOhei1Lvzq5i1D&#10;Cw0PTSvJ+B6J/rw0w4fjrcUPwBJCmEwmZVlqIkLS1iZZahOLinprS72NAWRKvULn/1Nx0RWCwnWp&#10;HRCwXtAhkABjK9OapqFizpRFBIIiDCIMQkR0qht7bKgTDSFUxD4oIVIEggCqSZcKghdcpI5PTymL&#10;vhDXSTtQVeWUJiIQEYhMXcJYxCcEzFqjZwQSRIGKg9KEAD4ERcoHrxVRXSgkITgkZI6hEVWWwRoT&#10;+xQxI2knYgB8CKw0AygQDVCQoDTlEYo1o2cxSILgARQLMgSFjMgMCIzIgCSoWETHHHhMSl84XpXe&#10;s8/YF9X+k73dRy9kzlqpLEuZuSxLJCjLgpljH3YiSpIkTtyeTCYrKytRM0cHlYistSIoLE0MWUhh&#10;06HSG5tEXS01z0Yi9WoRzo1GsnMuyzJrbQihLMtoeAMAsxhtF8FnpSnmkJVSxqhodcuped9lWYpE&#10;Pc9pmsaXAgBEeiY1nC045WDHqFj8JzRxrHh8HGgcfPDOzedzZgZmRUoZo6zOutlwY9S5vkSZJnxl&#10;mf7puHC2BjVkqZo/BCR1FV7kNtUEqgANVTEmrBUCNVqFmmI3ABQU0jXZSGlNjIIMyIsCulrYEUDo&#10;9Qi8gKCChnTJJlFxxC4CCiICxZLayJ5CYoEgqAQ8IisVaahMCACsSQEIQ4heodJGQJTSgoIsSUKC&#10;gWPDaiUCAZAAROlIDEMAFoyVhLECEIUCoMQacYnsEWyerCggAMLaexdEUdjwst4dajoZ6NwMb63a&#10;JDnaPqymlbY6uAAiZVEVZZUkiVK6jiGjIsLJZJaluXPBOU9ISWrLsjRGBx+UNiEWPkRzVIBIxXgS&#10;MyulEWk+nxljTD3rzCBhURTBB2NN8KGqKqW0TSwHjiV60eJNEj2fFbP5PEkSZo7eu7UWkcrSEYEI&#10;eO+9D9FAQCTmEMsHvOeGTB3zusgs3sVppmpRrSUCIbDWGgFZuCFXxZG8nlnEs3OuqhwikoDzDg11&#10;ut3R+kp3bQlyAgSKpdsX8RwvXHpPra9mLgHUS3bhsp0kqE+2nJCcFv/Gk1Hx9Q8rtVpAiBmU5uia&#10;a/nq0j5b/be4kriruQgRlIZm6QUg2g68iFrAa2k5PPMJz4SBpbY4YUH8gqZaMI5uaO60LvXG0wXA&#10;WDcewMWP19BBF0yrdym7p25aQFs9uD7Mu/nR3lExnhezqffeVQ4BOASjNJJGUgjknZ/Pi0G/H31T&#10;stpVzjuvleYQjLF5lgXm4H1ZMQq40gGhIopkDwSMlA4RCcxKawRMbFqBU6TRKGsT7z0HNsZaa4nI&#10;ec8hAOAcC6XIJhYBqqpEIgSoqkopguhdC1eVjww6RIyKV0QCk3MuhBBVP4tEPjIwCEtgLwBKaVVP&#10;0EYCdF6898JMWDNAXelitT7FMJ1CkyTL66Pl9ZV8uYuJisz5V02bc+CipRcjhfn0Ijuz4F4T1288&#10;2euHnEj3a+Gb2tX9385wirFUi+WJxCy+AF9/obx6B2/cceryzhz1NcYSvnLY6ztOyjou7JH/kTh9&#10;n/WoO4PJMBvmxk9dNsgn++Pp+MhXVSQkC4Iy5Hyxf7y3tNLVWfx1FXNVVVWQoBHIkMlJK5SKdaqg&#10;0nFSISkCESB0XAAZSiDNTQjecwFkIjmJlefgAIFBkBiRHBeEqEiZTImoqqpsh8CoJFeIyPOYiBZN&#10;0TIg75zWpCS+cJiZUQMq4RCYhJWgUgF8YNBKS3yHEDjnBASJBIOyZJDYexFIrFJBnPeAXohFxKMD&#10;EJPZbpKnWZYudbNhNx3kOreiCBaq6OLewG2FYIu3AJNQrtPU2J7tX+uHomTm4EPdC4WUsGwU89Ta&#10;2D4IAWIntxgNiuMI40ZC5LqcsNa0gDUbEQC00iwswoQkAIp0aLxQEAasC5Uw5hhiV41I02SOmjA6&#10;wJHnjIhIuHCJm9B1bayJMADG+qhob6kmbYGIHDg2A4sp3lgyBQKxSwaHpipGhFkEgZRSWpHWKlPK&#10;aiB6fZrcRaGV3hZvAYTYMkMgJZ0kepCe7IqVWgg9GUIT1Hgr0MI9aPrpv/Z5ES462Xjm8rB2Sc5e&#10;cPxQ+zNNPVmDZladnD2PwKvngWZQrHyNLNZSHP8gkMReavX3L3ywC0QrvS3eAjFiXld24ZkliU3Y&#10;P+rhuO2tz4+vfoBGJgEA6vGsrx5w9hRvdHW+/pre0Hzp9VP+cZ5eDNEuAh5S57FjpeybLu28OK/0&#10;otSR4tRkmux52ny0+D8EKSxdAcx/jI2HJ0J0ej2eiQhc5Do9/5p6+4lB33AL37DrpIZTTo7+9kTi&#10;/LpXBNiHiktueCktLh/EM4s/3c7gzTiVNvjafReO85/4nS3LN33Rt0dNP7f0IgAwi4TgGuO+leBL&#10;iNiA9zxDdVq8c1yA3xst+zgVWr4dHl+Lbxvf0FK3xf9bnFd643j7RVThpAFVi0uGVutePlxgzBlf&#10;42m0aNHiW8S5Y84Ar8UE27BzixbvAhere1u0aPHu0PqoLVpcVrTS26LFZUUrvS1aXFa00tuixWVF&#10;K70tWlxWtNLbosVlRSu9LVpcVrTS26LFZUUrvS1aXFa00tuixWVFK70tWlxWtNLbosVlRSu9LVpc&#10;VrTS26LFZUUrvS1aXFa00tuixWVFK70tWlxWtNLbosVlRSu9LVpcVvwB8iq+iopS6Yo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Jx9J19EAAACuAgAAGQAAAGRycy9fcmVscy9lMm9Eb2MueG1sLnJlbHO9ksFqwzAMhu+DvYPR&#10;fXGSljFGnV7GoNfRPYCwFcdbLBvbLevbzzAGLbTbLUdJ6Ps/hDbbLz+LI6XsAivomhYEsQ7GsVXw&#10;vn99eAKRC7LBOTApOFGG7XB/t3mjGUtdypOLWVQKZwVTKfFZyqwn8pibEInrZAzJY6llsjKi/kRL&#10;sm/bR5nOGTBcMMXOKEg7swaxP8Wa/D87jKPT9BL0wROXKxHS+ZpdgZgsFQWejMOf5rqJbEFed1gt&#10;47BqPiLdlOiXkej/OkS3jEP36yAvvmz4BlBLAwQUAAAACACHTuJAs118NxkBAAB6AgAAEwAAAFtD&#10;b250ZW50X1R5cGVzXS54bWyVkk1OwzAQhfdI3MHyFiUOXSCEknRBChILqFA5gGVPEpf4Rx4T2tvj&#10;pK0EVVKJpT3zvTdv7Hy50x3pwaOypqC3aUYJGGGlMk1BPzZPyT0lGLiRvLMGCroHpMvy+irf7B0g&#10;ibTBgrYhuAfGULSgOabWgYmV2nrNQzz6hjkuPnkDbJFld0xYE8CEJAwatMwrqPlXF8hqF68PkzjT&#10;UPJ46BusCqr0wA/3bJLYOphGxsI087J+nnRJt27OxkOHZwx3rlOCh7hC1ht5Fj85Rk8jOfZgqxze&#10;xP3MBBkqf6P/Njhyb/HNvJJA1tyHV67jgpj0yKT9Nh769LLIMKXGxNa1EpBWHquIvUN/mmpOHRa2&#10;suK/4quROmmz8eeUP1BLAQIUABQAAAAIAIdO4kCzXXw3GQEAAHoCAAATAAAAAAAAAAEAIAAAANJY&#10;BgBbQ29udGVudF9UeXBlc10ueG1sUEsBAhQACgAAAAAAh07iQAAAAAAAAAAAAAAAAAYAAAAAAAAA&#10;AAAQAAAAhFYGAF9yZWxzL1BLAQIUABQAAAAIAIdO4kCKFGY80QAAAJQBAAALAAAAAAAAAAEAIAAA&#10;AKhWBgBfcmVscy8ucmVsc1BLAQIUAAoAAAAAAIdO4kAAAAAAAAAAAAAAAAAEAAAAAAAAAAAAEAAA&#10;AAAAAABkcnMvUEsBAhQACgAAAAAAh07iQAAAAAAAAAAAAAAAAAoAAAAAAAAAAAAQAAAAolcGAGRy&#10;cy9fcmVscy9QSwECFAAUAAAACACHTuJAJx9J19EAAACuAgAAGQAAAAAAAAABACAAAADKVwYAZHJz&#10;L19yZWxzL2Uyb0RvYy54bWwucmVsc1BLAQIUABQAAAAIAIdO4kA6dBOu1wAAAAkBAAAPAAAAAAAA&#10;AAEAIAAAACIAAABkcnMvZG93bnJldi54bWxQSwECFAAUAAAACACHTuJAtoQe/NgCAACECwAADgAA&#10;AAAAAAABACAAAAAmAQAAZHJzL2Uyb0RvYy54bWxQSwECFAAKAAAAAACHTuJAAAAAAAAAAAAAAAAA&#10;CgAAAAAAAAAAABAAAAAqBAAAZHJzL21lZGlhL1BLAQIUABQAAAAIAIdO4kDOJ81xB74BAPi9AQAU&#10;AAAAAAAAAAEAIAAAAFIEAABkcnMvbWVkaWEvaW1hZ2UxLnBuZ1BLAQIUABQAAAAIAIdO4kDjjQzT&#10;FbUCAPy0AgAUAAAAAAAAAAEAIAAAAB4WAgBkcnMvbWVkaWEvaW1hZ2UyLnBuZ1BLAQIUABQAAAAI&#10;AIdO4kCObZ15YFMAAFtTAAAVAAAAAAAAAAEAIAAAAIvCAQBkcnMvbWVkaWEvaW1hZ2UzLmpwZWdQ&#10;SwECFAAUAAAACACHTuJAp6HIj+2KAQDeigEAFAAAAAAAAAABACAAAABlywQAZHJzL21lZGlhL2lt&#10;YWdlNC5wbmdQSwUGAAAAAA0ADQAZAwAAHFoGAAAA&#10;">
                <o:lock v:ext="edit" aspectratio="f"/>
                <v:shape id="图片 10" o:spid="_x0000_s1026" o:spt="75" type="#_x0000_t75" style="position:absolute;left:5409;top:2073754;height:1854;width:1935;" filled="f" o:preferrelative="t" stroked="f" coordsize="21600,21600" o:gfxdata="UEsDBAoAAAAAAIdO4kAAAAAAAAAAAAAAAAAEAAAAZHJzL1BLAwQUAAAACACHTuJA7GK+8rwAAADb&#10;AAAADwAAAGRycy9kb3ducmV2LnhtbEWPQWsCMRSE7wX/Q3hCbzWrULuuRg9CodgKNhbPj81zs7h5&#10;WTZx3f77RhB6HGbmG2a1GVwjeupC7VnBdJKBIC69qblS8HN8f8lBhIhssPFMCn4pwGY9elphYfyN&#10;v6nXsRIJwqFABTbGtpAylJYcholviZN39p3DmGRXSdPhLcFdI2dZNpcOa04LFlvaWiov+uoUzHaH&#10;Y452/6kXdOoPXOVaD19KPY+n2RJEpCH+hx/tD6Pg7RXuX9IPkO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xivvK8AAAA&#10;2wAAAA8AAAAAAAAAAQAgAAAAIgAAAGRycy9kb3ducmV2LnhtbFBLAQIUABQAAAAIAIdO4kAzLwWe&#10;OwAAADkAAAAQAAAAAAAAAAEAIAAAAAsBAABkcnMvc2hhcGV4bWwueG1sUEsFBgAAAAAGAAYAWwEA&#10;ALUDAAAAAA==&#10;">
                  <v:fill on="f" focussize="0,0"/>
                  <v:stroke on="f"/>
                  <v:imagedata r:id="rId112" o:title=""/>
                  <o:lock v:ext="edit" aspectratio="t"/>
                </v:shape>
                <v:shape id="图片 12" o:spid="_x0000_s1026" o:spt="75" type="#_x0000_t75" style="position:absolute;left:9534;top:2073769;height:1845;width:2460;" filled="f" o:preferrelative="t" stroked="f" coordsize="21600,21600" o:gfxdata="UEsDBAoAAAAAAIdO4kAAAAAAAAAAAAAAAAAEAAAAZHJzL1BLAwQUAAAACACHTuJAFaZ1Ar8AAADb&#10;AAAADwAAAGRycy9kb3ducmV2LnhtbEWPT2vCQBTE74LfYXlCb7qJFW1TNzmIUg9WaFpoj4/sazY0&#10;+zZmt/759m5B8DjMzG+YZXG2rThS7xvHCtJJAoK4crrhWsHnx2b8BMIHZI2tY1JwIQ9FPhwsMdPu&#10;xO90LEMtIoR9hgpMCF0mpa8MWfQT1xFH78f1FkOUfS11j6cIt62cJslcWmw4LhjsaGWo+i3/rILH&#10;tH1OL28zi+uv/WFdGvdqd99KPYzS5AVEoHO4h2/trVawWMD/l/gDZH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WmdQK/&#10;AAAA2wAAAA8AAAAAAAAAAQAgAAAAIgAAAGRycy9kb3ducmV2LnhtbFBLAQIUABQAAAAIAIdO4kAz&#10;LwWeOwAAADkAAAAQAAAAAAAAAAEAIAAAAA4BAABkcnMvc2hhcGV4bWwueG1sUEsFBgAAAAAGAAYA&#10;WwEAALgDAAAAAA==&#10;">
                  <v:fill on="f" focussize="0,0"/>
                  <v:stroke on="f"/>
                  <v:imagedata r:id="rId113" o:title=""/>
                  <o:lock v:ext="edit" aspectratio="t"/>
                </v:shape>
                <v:shape id="图片 11" o:spid="_x0000_s1026" o:spt="75" type="#_x0000_t75" style="position:absolute;left:12039;top:2073791;height:1853;width:2170;" filled="f" o:preferrelative="t" stroked="f" coordsize="21600,21600" o:gfxdata="UEsDBAoAAAAAAIdO4kAAAAAAAAAAAAAAAAAEAAAAZHJzL1BLAwQUAAAACACHTuJAev1pS7YAAADb&#10;AAAADwAAAGRycy9kb3ducmV2LnhtbEVPuwrCMBTdBf8hXMFN0zqoVGMRRRB00ergdmluH9jclCa+&#10;/t4MguPhvJfp2zTiSZ2rLSuIxxEI4tzqmksFl2w3moNwHlljY5kUfMhBuur3lpho++ITPc++FCGE&#10;XYIKKu/bREqXV2TQjW1LHLjCdgZ9gF0pdYevEG4aOYmiqTRYc2iosKVNRfn9/DAKiutleivMYb5l&#10;fdrJT57J4zpTajiIowUIT2//F//ce61gFsaGL+EHyNUX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Hr9aUu2AAAA2wAAAA8A&#10;AAAAAAAAAQAgAAAAIgAAAGRycy9kb3ducmV2LnhtbFBLAQIUABQAAAAIAIdO4kAzLwWeOwAAADkA&#10;AAAQAAAAAAAAAAEAIAAAAAUBAABkcnMvc2hhcGV4bWwueG1sUEsFBgAAAAAGAAYAWwEAAK8DAAAA&#10;AA==&#10;">
                  <v:fill on="f" focussize="0,0"/>
                  <v:stroke on="f"/>
                  <v:imagedata r:id="rId114" o:title=""/>
                  <o:lock v:ext="edit" aspectratio="t"/>
                </v:shape>
                <v:shape id="图片 9" o:spid="_x0000_s1026" o:spt="75" type="#_x0000_t75" style="position:absolute;left:7404;top:2073772;flip:x;height:1853;width:2087;" filled="f" o:preferrelative="t" stroked="f" coordsize="21600,21600" o:gfxdata="UEsDBAoAAAAAAIdO4kAAAAAAAAAAAAAAAAAEAAAAZHJzL1BLAwQUAAAACACHTuJA/uoe9LwAAADb&#10;AAAADwAAAGRycy9kb3ducmV2LnhtbEWP3YrCMBSE7xd8h3AE79bUH7RUo4gg6IW4Vh/g2BzbYnNS&#10;mmj17Y0g7OUwM98w8+XTVOJBjSstKxj0IxDEmdUl5wrOp81vDMJ5ZI2VZVLwIgfLRednjom2LR/p&#10;kfpcBAi7BBUU3teJlC4ryKDr25o4eFfbGPRBNrnUDbYBbio5jKKJNFhyWCiwpnVB2S29GwX5KL2c&#10;sI2z8X413e6q9HCP/6RSve4gmoHw9PT/4W97qxVMJ/D5En6AXL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7qHvS8AAAA&#10;2wAAAA8AAAAAAAAAAQAgAAAAIgAAAGRycy9kb3ducmV2LnhtbFBLAQIUABQAAAAIAIdO4kAzLwWe&#10;OwAAADkAAAAQAAAAAAAAAAEAIAAAAAsBAABkcnMvc2hhcGV4bWwueG1sUEsFBgAAAAAGAAYAWwEA&#10;ALUDAAAAAA==&#10;">
                  <v:fill on="f" focussize="0,0"/>
                  <v:stroke on="f"/>
                  <v:imagedata r:id="rId115" o:title=""/>
                  <o:lock v:ext="edit" aspectratio="t"/>
                </v:shape>
              </v:group>
            </w:pict>
          </mc:Fallback>
        </mc:AlternateContent>
      </w:r>
    </w:p>
    <w:p w14:paraId="3DDD673D">
      <w:pPr>
        <w:ind w:firstLine="3120" w:firstLineChars="1300"/>
        <w:rPr>
          <w:rFonts w:hint="eastAsia" w:asciiTheme="minorEastAsia" w:hAnsiTheme="minorEastAsia"/>
          <w:sz w:val="24"/>
          <w:szCs w:val="24"/>
          <w:lang w:val="en-US" w:eastAsia="zh-CN"/>
        </w:rPr>
      </w:pPr>
    </w:p>
    <w:p w14:paraId="61FE371C">
      <w:pPr>
        <w:ind w:firstLine="3120" w:firstLineChars="1300"/>
        <w:rPr>
          <w:rFonts w:hint="eastAsia" w:asciiTheme="minorEastAsia" w:hAnsiTheme="minorEastAsia"/>
          <w:sz w:val="24"/>
          <w:szCs w:val="24"/>
          <w:lang w:val="en-US" w:eastAsia="zh-CN"/>
        </w:rPr>
      </w:pPr>
    </w:p>
    <w:p w14:paraId="425FC2F3">
      <w:pPr>
        <w:ind w:firstLine="3120" w:firstLineChars="1300"/>
        <w:rPr>
          <w:rFonts w:hint="eastAsia" w:asciiTheme="minorEastAsia" w:hAnsiTheme="minorEastAsia"/>
          <w:sz w:val="24"/>
          <w:szCs w:val="24"/>
          <w:lang w:val="en-US" w:eastAsia="zh-CN"/>
        </w:rPr>
      </w:pPr>
    </w:p>
    <w:p w14:paraId="4BEEF6BC">
      <w:pPr>
        <w:ind w:firstLine="3120" w:firstLineChars="1300"/>
        <w:rPr>
          <w:rFonts w:hint="eastAsia" w:asciiTheme="minorEastAsia" w:hAnsiTheme="minorEastAsia"/>
          <w:sz w:val="24"/>
          <w:szCs w:val="24"/>
          <w:lang w:val="en-US" w:eastAsia="zh-CN"/>
        </w:rPr>
      </w:pPr>
    </w:p>
    <w:p w14:paraId="7CFE3C19">
      <w:pPr>
        <w:ind w:firstLine="3120" w:firstLineChars="1300"/>
        <w:rPr>
          <w:rFonts w:hint="eastAsia" w:asciiTheme="minorEastAsia" w:hAnsiTheme="minorEastAsia"/>
          <w:sz w:val="24"/>
          <w:szCs w:val="24"/>
          <w:lang w:val="en-US" w:eastAsia="zh-CN"/>
        </w:rPr>
      </w:pPr>
    </w:p>
    <w:p w14:paraId="697367AA">
      <w:pPr>
        <w:ind w:firstLine="3600" w:firstLineChars="1500"/>
        <w:rPr>
          <w:rFonts w:hint="eastAsia" w:asciiTheme="minorEastAsia" w:hAnsiTheme="minorEastAsia"/>
          <w:sz w:val="24"/>
          <w:szCs w:val="24"/>
        </w:rPr>
      </w:pPr>
    </w:p>
    <w:p w14:paraId="1F81AC35">
      <w:pPr>
        <w:ind w:firstLine="3600" w:firstLineChars="1500"/>
        <w:rPr>
          <w:rFonts w:hint="eastAsia" w:asciiTheme="minorEastAsia" w:hAnsiTheme="minorEastAsia"/>
          <w:sz w:val="24"/>
          <w:szCs w:val="24"/>
        </w:rPr>
      </w:pPr>
      <w:r>
        <w:rPr>
          <w:rFonts w:hint="eastAsia" w:asciiTheme="minorEastAsia" w:hAnsiTheme="minorEastAsia"/>
          <w:sz w:val="24"/>
          <w:szCs w:val="24"/>
        </w:rPr>
        <w:t>五年级《丹桂飘香》</w:t>
      </w:r>
    </w:p>
    <w:p w14:paraId="32FA1282">
      <w:pPr>
        <w:ind w:firstLine="3600" w:firstLineChars="1500"/>
        <w:rPr>
          <w:rFonts w:hint="eastAsia" w:asciiTheme="minorEastAsia" w:hAnsiTheme="minorEastAsia"/>
          <w:sz w:val="24"/>
          <w:szCs w:val="24"/>
        </w:rPr>
      </w:pPr>
      <w:r>
        <w:rPr>
          <w:sz w:val="24"/>
        </w:rPr>
        <mc:AlternateContent>
          <mc:Choice Requires="wpg">
            <w:drawing>
              <wp:anchor distT="0" distB="0" distL="114300" distR="114300" simplePos="0" relativeHeight="251734016" behindDoc="0" locked="0" layoutInCell="1" allowOverlap="1">
                <wp:simplePos x="0" y="0"/>
                <wp:positionH relativeFrom="column">
                  <wp:posOffset>47625</wp:posOffset>
                </wp:positionH>
                <wp:positionV relativeFrom="paragraph">
                  <wp:posOffset>55245</wp:posOffset>
                </wp:positionV>
                <wp:extent cx="5654040" cy="1143000"/>
                <wp:effectExtent l="0" t="0" r="3810" b="19050"/>
                <wp:wrapNone/>
                <wp:docPr id="200" name="组合 200"/>
                <wp:cNvGraphicFramePr/>
                <a:graphic xmlns:a="http://schemas.openxmlformats.org/drawingml/2006/main">
                  <a:graphicData uri="http://schemas.microsoft.com/office/word/2010/wordprocessingGroup">
                    <wpg:wgp>
                      <wpg:cNvGrpSpPr/>
                      <wpg:grpSpPr>
                        <a:xfrm>
                          <a:off x="0" y="0"/>
                          <a:ext cx="5654040" cy="1143000"/>
                          <a:chOff x="5109" y="2076229"/>
                          <a:chExt cx="8904" cy="1800"/>
                        </a:xfrm>
                      </wpg:grpSpPr>
                      <pic:pic xmlns:pic="http://schemas.openxmlformats.org/drawingml/2006/picture">
                        <pic:nvPicPr>
                          <pic:cNvPr id="79" name="图片 27"/>
                          <pic:cNvPicPr>
                            <a:picLocks noChangeAspect="1"/>
                          </pic:cNvPicPr>
                        </pic:nvPicPr>
                        <pic:blipFill>
                          <a:blip r:embed="rId116" cstate="print"/>
                          <a:stretch>
                            <a:fillRect/>
                          </a:stretch>
                        </pic:blipFill>
                        <pic:spPr>
                          <a:xfrm>
                            <a:off x="5109" y="2076253"/>
                            <a:ext cx="2370" cy="1777"/>
                          </a:xfrm>
                          <a:prstGeom prst="rect">
                            <a:avLst/>
                          </a:prstGeom>
                        </pic:spPr>
                      </pic:pic>
                      <pic:pic xmlns:pic="http://schemas.openxmlformats.org/drawingml/2006/picture">
                        <pic:nvPicPr>
                          <pic:cNvPr id="81" name="图片 29"/>
                          <pic:cNvPicPr>
                            <a:picLocks noChangeAspect="1"/>
                          </pic:cNvPicPr>
                        </pic:nvPicPr>
                        <pic:blipFill>
                          <a:blip r:embed="rId117" cstate="print"/>
                          <a:stretch>
                            <a:fillRect/>
                          </a:stretch>
                        </pic:blipFill>
                        <pic:spPr>
                          <a:xfrm>
                            <a:off x="9294" y="2076244"/>
                            <a:ext cx="2339" cy="1755"/>
                          </a:xfrm>
                          <a:prstGeom prst="rect">
                            <a:avLst/>
                          </a:prstGeom>
                        </pic:spPr>
                      </pic:pic>
                      <pic:pic xmlns:pic="http://schemas.openxmlformats.org/drawingml/2006/picture">
                        <pic:nvPicPr>
                          <pic:cNvPr id="82" name="图片 30"/>
                          <pic:cNvPicPr>
                            <a:picLocks noChangeAspect="1"/>
                          </pic:cNvPicPr>
                        </pic:nvPicPr>
                        <pic:blipFill>
                          <a:blip r:embed="rId118" cstate="print"/>
                          <a:stretch>
                            <a:fillRect/>
                          </a:stretch>
                        </pic:blipFill>
                        <pic:spPr>
                          <a:xfrm>
                            <a:off x="11679" y="2076229"/>
                            <a:ext cx="2334" cy="1751"/>
                          </a:xfrm>
                          <a:prstGeom prst="rect">
                            <a:avLst/>
                          </a:prstGeom>
                        </pic:spPr>
                      </pic:pic>
                      <pic:pic xmlns:pic="http://schemas.openxmlformats.org/drawingml/2006/picture">
                        <pic:nvPicPr>
                          <pic:cNvPr id="80" name="图片 28"/>
                          <pic:cNvPicPr>
                            <a:picLocks noChangeAspect="1"/>
                          </pic:cNvPicPr>
                        </pic:nvPicPr>
                        <pic:blipFill>
                          <a:blip r:embed="rId119" cstate="print"/>
                          <a:srcRect l="-368" t="15896" r="368" b="37393"/>
                          <a:stretch>
                            <a:fillRect/>
                          </a:stretch>
                        </pic:blipFill>
                        <pic:spPr>
                          <a:xfrm>
                            <a:off x="7539" y="2076248"/>
                            <a:ext cx="1698" cy="1762"/>
                          </a:xfrm>
                          <a:prstGeom prst="rect">
                            <a:avLst/>
                          </a:prstGeom>
                          <a:ln>
                            <a:noFill/>
                          </a:ln>
                        </pic:spPr>
                      </pic:pic>
                    </wpg:wgp>
                  </a:graphicData>
                </a:graphic>
              </wp:anchor>
            </w:drawing>
          </mc:Choice>
          <mc:Fallback>
            <w:pict>
              <v:group id="_x0000_s1026" o:spid="_x0000_s1026" o:spt="203" style="position:absolute;left:0pt;margin-left:3.75pt;margin-top:4.35pt;height:90pt;width:445.2pt;z-index:251734016;mso-width-relative:page;mso-height-relative:page;" coordorigin="5109,2076229" coordsize="8904,1800" o:gfxdata="UEsDBAoAAAAAAIdO4kAAAAAAAAAAAAAAAAAEAAAAZHJzL1BLAwQUAAAACACHTuJAlogUAtYAAAAH&#10;AQAADwAAAGRycy9kb3ducmV2LnhtbE2OQUvDQBCF74L/YRnBm91EqUnTbIoU9VQEW0F6mybTJDQ7&#10;G7LbpP33jic9znsfb758dbGdGmnwrWMD8SwCRVy6quXawNfu7SEF5QNyhZ1jMnAlD6vi9ibHrHIT&#10;f9K4DbWSEfYZGmhC6DOtfdmQRT9zPbF0RzdYDHIOta4GnGTcdvoxip61xZblQ4M9rRsqT9uzNfA+&#10;4fTyFL+Om9Nxfd3v5h/fm5iMub+LoyWoQJfwB8OvvqhDIU4Hd+bKq85AMhfQQJqAkjZdJAtQB8FS&#10;SXSR6//+xQ9QSwMEFAAAAAgAh07iQO8om+YQAwAAxAsAAA4AAABkcnMvZTJvRG9jLnhtbNVWS27b&#10;MBDdF+gdCO0T/SzJEmIHRdMEBYrW6OcADE19UIkkSNpO9gXa7rrvUQr0NkGu0SEpKbEToEGbLLyw&#10;zO/wzZtHzhwdX3QtWlOpGs5mXngYeIgywpcNq2bep4+nB1MPKY3ZErec0Zl3SZV3PH/+7GgjChrx&#10;mrdLKhEYYarYiJlXay0K31ekph1Wh1xQBpMllx3W0JWVv5R4A9a71o+CIPU3XC6F5IQqBaMnbtLr&#10;LcqHGORl2RB6wsmqo0w7q5K2WINLqm6E8uYWbVlSot+VpaIatTMPPNX2C4dA+9x8/fkRLiqJRd2Q&#10;HgJ+CIQdnzrcMDh0NHWCNUYr2dwx1TVEcsVLfUh45ztHLCPgRRjscHMm+UpYX6piU4mRdAjUDuv/&#10;bJa8XS8kapYzD2LjIYY7CPn1ry9XP74hMwL8bERVwLIzKT6IhewHKtczLl+UsjP/4Ay6sMxejszS&#10;C40IDCZpMgkmcACBuTCcxIGzjQtSQ4DMviQMcg/BdBRkaRTlLjSkftWbmObBpN8/dZv94WzfQBwR&#10;iYYU8OvZgtYdtv6uUdilV5IC98YaWy8aspCuc8NYBngdYVc/f19//4qizIA2O8witwUbLG84+awQ&#10;4y9rzCr6QgnQJfBgVvvby21367zzthGnTdsaik37cS8KkgXtzinEX75ehsAvXH0NEhCyYdqFQGlJ&#10;NanN+SXgeA/YDW5cjBMW9A1O45ECqdwjju0gJ7E7YVBJFGeDRLLMcjmGGGiUSp9R3iHTALgAA8KD&#10;C7x+o3pAw5KeVYfBggNILjDQeHphTIHIbWFYNW9Hep+EET25MPIoh9s93P7JZFcYMdw1+3ZkSWKv&#10;zXD390sYQOSWMGL7wu6vMOInF0YYpuadHZQx5IWbJyMeskKWuAd1P5UxJt8hl0yNzPdXGSYq9+QS&#10;SUz+MNXYQZxCpWnSYDLNUw9BUWZHoCyLszjvU8OYYx4h+WSJeUUGJU0swbgYlBSmOeBxb0wa/c8b&#10;g4uWmczEuMnbLleaEZuJdpOSrV2guLMZtS9ETfV4uw/t28X3/A9QSwMECgAAAAAAh07iQAAAAAAA&#10;AAAAAAAAAAoAAABkcnMvbWVkaWEvUEsDBBQAAAAIAIdO4kDBYhvd9YQCANyEAgAUAAAAZHJzL21l&#10;ZGlhL2ltYWdlMi5wbmcA//8AAIlQTkcNChoKAAAADUlIRFIAAAFlAAABDAgCAAAAkxwwfgAAAANz&#10;QklUCAgI2+FP4AAAAAlwSFlzAAAh1QAAIdUBBJy0nQAAIABJREFUeJxsvFmPZEtyJmaL+zknTiy5&#10;177cW3ft293svr2wOVw0Tc5wCIwEENKbfpT0JOhVkAQ9DCCMAAHCSEPOjGZEspvs7tsb6661L1m5&#10;RcZ6Nnc3Mz2cyKy6HAYKVZkRJ05luJt99tlnnyf+d//j/7RbFu+/des73/22zwszRAQRSRIWy8WL&#10;w8Onz148e3r8at6uDWk0oMG288wii9MzLvJsNKinJ8vD512KBORRLdZXB9kP3jo4GOagWg781nhU&#10;FrlnBgVpIrSSccaOJIoihlH5Nw+e/ZuffibFKMZmdvTMERoysANUicGp3dndeffWtUUKv312NF8p&#10;br/j994dnD/9o/bL388UqrhXywGUP8mu/S/73zvc2Z60j7LuVVedMeggL8wMABBhO6P/6kff+9F3&#10;388KH9ZNNZ2enU7//f0v/vrB09NV03WdJxoUA+89AACAIBiiihG50WiS54PlYmmYmq7K82J/7+pq&#10;taqqNQCMRzvbW1cVteuWltJ63ayWJ4y8f+X23Q+/50fX3759973//X/4wXo6Hrl6ucqyt37x/T8/&#10;Pzv8aPHzlsNM0mcSH/r9ycd/EIphzm5Acm136+R8Matj13Z5lqWu/eDt3T//0w/HA6eYTBhUQmiP&#10;Dg9fvnzRRXjng29/+K2PEQkAANAAABTAAADAAKJJrbE1SWZmZoBABhCTpqRgCgDWXwxqZgZdF0JI&#10;aiD995evbNaTnMsQ0czUbLVa1W0DhI4IYfNARCJCRABgBAAVFTMlAUXIfJbW6zifpa4iQqaMQE1i&#10;m/R02Tx8fvLo5emy1UUTVhFCTMyc50XqaL6udq7eev+jjw9fPZbUvT9868c//uaf/de/5xwDIoAp&#10;JjIygXZdabUQFTYDNkBFsP5zGgDRAIFSqFdHL55++tmzoxdMdDCZlOWgDc26rrqQmk4TYJlnk0Gx&#10;u701Hg23JuNhkWXOMQMhIiEiiqgBoM+QvS6XzfERg2bj0XrWrv/Nz4c/uT/KfLh94+9GxV/O15Pv&#10;/O7H3/rBR4mua3AYgSAwRIex4PXAGs8h98TOkVHGvsjYs3OFdzlnjjznziFwjNo2TbVarWez2dnp&#10;erGYnZ/Npot1tbzz1rW33r395PHhgwdPUtSiKLbHo+EwHw/dqPSTrfFwNCzLQT7I8syzd67MOc+N&#10;mNSRKzEbAo2RHPxnDxdiXNfw+PmhL4vRaLRcLquqqqtquW7nq9XZ9Gy5rlsl5bIYj82RphaUUtu5&#10;0JEmCE1YzRWSA8rIeUuAPkZYVO1e6TJnTdeCmUkaFAMEAtUcaQDkwbvxOGT+k6dPf/2bL4EGw3Ln&#10;/LyLioiIYJqiIZpBUlk2zboNgkZAiKbSEUCWjwdx3MJiCcEzbHungzFnDtojbQ9N10zmiC8DF8yq&#10;JpzN53XXuoxEJYF2kqquEzUiJCYiRqKL3ABAUDVVQDQRAUN2JGKEEGNXVcuUEhEAWF2t9navZj7v&#10;OkTmPMukHDZVdXZ25J8/vvX29k8fT5d3//y9X/+rLM6znGO3lsXqcJA3WuRXD8obV9rzaXPaUreY&#10;FANAW9WNd3Tz9s3FV88UDMyQaL6spufr8c0dNAJEA0RAYgYAURVNABGAARBAN0lrAACGZqjo2FEB&#10;xoColkSCxWDJDMwMAF+HBcImqza40t/pclkAzAyx/xsvVxgRAbG/7PJiMyMiIlLrfw4wMyP25Kp1&#10;+xf/93/8xt0b1/cmzgGBRcFZIw9fntx/+OzZq7N1kLrTOgiR6281Ho0lQVIbjkaI1Fb1/nBwd9f9&#10;4bff42TIoABGROoBFckGo9Jyaqp1UmVwgIZEm3hA9C733rVNQbP5ZDK5hdck6mg4IFUlN8gL72xn&#10;qwAE78g7n3nHhJJiCACgmTEyIRAgMCIQC7OhEVMxLMiSiTWvzqvDowkpsAPOvPcIURez+XL9JXk1&#10;vQ5agBVEOZLVNh64OC6nWH65WCvnO/sDaCoN5w4TIyAzsx9kBXsPhH5QFCUPt25cv3fbDDSBhNi0&#10;taKGGK/oDpc31+u6aUIKcboKZ4sAEADmBuady4tsd5APy7IYli7LikG+NZocXL063iugfL3XX8OL&#10;ToQRdbX+T3/3C9WYYowxxpBCMDGIMQaVRDzImSSmECWJIkIMFDsIlkyL2HrQJAKMPnNGFrtwdL6e&#10;lNnupGTHqy62YT0a6sB5jClEwawsmYLJySreP5yeCI+u3fSEdBaJKfYxuKlc0InN23Ze1XmeIwCR&#10;YQqoQtnE4wjSCpGRIXgQj1mcc/Wc8JyZgIjZAYLp5sN3BofT8+W6Gg0LAe1M111Y1G2XJKooAny9&#10;NvZ1qI9/RBIRx65p1zElIgyxQ0JmM7PQtaGtJ+UeIphaXhRd5zPv6nZ9fPioHO+7cvDTO7/7reMv&#10;fjT9m+0J1m3ru/bRCDLm3//Ot7PJcHl8duXq/qJrlMAkRcNXpzPgnB0TkQEMylIAp+fd7euASGBg&#10;YAbgmAiRiAzUoCNwYGgQAQKAAigYABAYmSkAIeaGBZI6SuAaRUhmKNp/ULvgD/b1gHkz/1XVzEQM&#10;gHr6gGZmhv1luHn0aLLZRhUEVFEAEAXfxsIhtkqd/X9/88t33719cLCTQnz07PDTR8+nTaw6qUOq&#10;21bUkJwnATBErpu1inWRnfPb2xOtV2zyxx+/PdIG5hWOh5w5c4BAhmKIas4EisKHEr2xswSIYAxA&#10;erGKGblisufYbw1LQJflPqwr8B7Q1nVXr6vBIOcsZ0IES6HrQMEUwThHz4QAoGoAYIBAQEQKaCBR&#10;Q9s2hyc0X3oABaIs2/f++wBj0RDTUeYHzFkXJ3WLasSOHGFNro1jZRdxajhy2+PhnjSLWJ/FsLJU&#10;e8DIa0EzRjEzMybH5L3PB8OhL7J8kLPLfF7cuv1W5r0Bmagkiym2XZdSUsGURDQhGJoQovMOEfM8&#10;K7zLikwLT/8YuQAA13RBQlyp1bGNKaikJGJqDhiJjJDZoWqsFlQhgXmkBGYmgAqihjo0mXQhF1nW&#10;qfFeve+cO6tieD7fGXWjwmXeZYSTAHvDfDTIyNMSwhqtS/psqUs3uX5ny4G76eBbH7z3VG6dVuHl&#10;8dlyNmMNaJgMVl04X652t4ARHYDEziRovl37sg3kiTmDJYYuzbKu9nHqBuioYAeAqpJEetKCCnA0&#10;nR1PZ/s746jSSVrUTRtFAXvqDISGrzPEcBMJAMCOfeaRgFuWNqWoRV4470366Eir5Wyyf0DEbdtm&#10;jpx3IE4S1qvT0xefvvPh6Nny6N998OO3fvp8nM2UV1moJtkklqN1Cp9/+vDLly9u3LhlMIpJzRTY&#10;JZJ12yERMyORArRBT86qrouZIwM1VTAwACR0zIQGkPofFnq8UIMe7MDQBAAMHLABdv0bzZKY6WXD&#10;tvn3DaYBhgaECERmeokGF3ziNYnZwAyimcUoAECERIwM1GMvKDOkRC+eHJaz+urNG/tl8d/+6Z/9&#10;9//bv/pf//W/bTSGpGoIfsDFIKZoSVUFzZzTBITM3lNKEcBSEjWrVzOs59967+2b+0WsV5n5VEcb&#10;ZG44sAGBs5Dw6MVq+quXt66Xe9+/C0JJKYppQlVlr8WQUAWNHeWOGZWNmJ1zznkEIooCi+X85Hw5&#10;Hhc7o8HOZEyZV+WetWH/p4dXNdDUszpZN7qOADB9dXr05PF1lSwroCjU4263+sFi4fZXvw6LR/P5&#10;apBjObgW2mEXwQQYiClrB7GJbRNXe7v5bsJinJVjKvYpnGk1pVQrBBGRIASIam1XIaPLuK6mDhwx&#10;M3tFZMeDcoDs8qLIy4KdLwbO5xPHnpkQAQkMGDa96+tCKQQGhj0Evg4EAAAngq0ZmsQgYuZcBpZE&#10;UzK1JBeVo38zGaCAKqoBSEoUU0rJ2vVB195hHBNXYi9DPAFsHbadvmrWkiSIGMogh6uT0b3r1/Ym&#10;pZos6vp4efpqGVcBvbi3iX6EsiI798NTLCjHwc52amZheZIsgNqsbVzuNSUzM0iaqqbc+5VwHvFd&#10;dM4iYfLpDKMBoElhXhBQRFU2nFlVTeLZMjx+dX7nxoFDCAqNaEhJNZEZGF6w9005JUBHJKhi0Qyc&#10;94CYF4O6XnfSdG3HmBNlakFA2tR0MSiwiBonZCb0TA45Tqcv80efXr259+XNH/z29h/cWP8/DDos&#10;0vWdfJ726qaDRHXTPnz4eP/aO9mwIWYjrdsmy/PMeSTXpWREbdedntfrKu5veQEzMAUgdsTsgIjB&#10;EBQZAQwE1Ahw02sYgJKZISpAR4qbJFdTUbhgUXapdpipmvWaBpiaXsJCj0ebtgPxNSUxMEAAQgWL&#10;mqKRQ+8MVBARHIIzMHv+/PTTv/nVP//gXV3ME0xCJ+vlskoyb9qyGOTlOCqEGFIKPX9CIFJwBEyI&#10;BMnE1JhtWA6r4+MB6LfevX6EgWI1sMjBUZUVVenKiTj34OW86oaTW3c6WTXPw3JNUUzFNDnn2/0D&#10;1EopxAhYPXwBnRhiUs0A2TtiJCIAcgfYdt2gKIZlORjkPnPecebQEzIi2Objq4iZoZkKdCmB992q&#10;fvLs1cuTk7GKuRwdUddl9RJiBIL1avn4xckr5/31WxRkr15h7AANHfuuzMFlCmfPXxxPF/v7u9v7&#10;u9loQGa7xfbWqCToJEVJKaUIaoMiTykhooGJmomZJgDo1qt2tXDek3OARIhI5H2G7Mhxlmd5Ufhi&#10;6LxHgjwrkBiRAJAUDBAQL+Cih3sDAKdqYALaR5ClEE0UL0lnvxYGhMgICJAU+rslEYshNh2CQuZL&#10;0p3U3Tb3LmbnSWaCr1I69Vh754mS+i7Cs4WdNWcIsQvdqmqaNhHkV3avvD/Z/lFb32pWv0JYZJNy&#10;a28UIGnH2dCojOfPTOZtSF1MgIiGaKYhdIDPfXa1sdsGDJwTFGYECkAKJiKIKCKq2nNmVRWTKqan&#10;h0fzd29ujwdqmlS7GEWkXxVCAiS46LrhIhnUzEwQKcsy1zlETDFE56xQM+w5iKqYKoCpSIpAQBGB&#10;mJ26qHo+ffLe4Oq8uPZvP/j4h7/8cmyv8gxu3d4tg6k0167u375+9fDweHp6NJjcGI63CIkIU0qO&#10;HBGp9m0FLpv44nixt3MNLW3UxF7FIALACyEPcNOG/MOHmaEa0IZKgBoC9C09qPakQVX/US56+eiJ&#10;yJu3t17m6TGDKSsH2AkQZMzURYhREwBC04Zf/OQ3VMsoK/Msp1F5VJ3OTYJjzDJBFABRKXJvnqqm&#10;QWJCYmbHbIRRNaERMCeV2bTtmtuTyfatK7VDp6mOCSMBMbWVq9aPD+Onj87e+fAb2W4ZRgdni9S9&#10;7GKEZEJqo3GVe8f1OmVUHx/P/uNfFt+81o7QjNDAOUdAAuBUy8Eg846ZvXfMxESO2TEzMQL1vaqI&#10;yAYvAPxwcHUnVtXT5/efPj90624gLmFiM1BBUO996/Pz9eLo8PFka7c7uNp1YTU9w9gBIjmm1bpU&#10;2L1+896VKydCh4dHn/zyk8FwcOPmjVtXRuO3JjuTAjXrcxQMQFVV+1BXw/7rGKOyc46JOCUB016n&#10;6qABQiAAJkAEIO+9Y5cVeVEMvc/yPGdmznJmB4SO2YjN0Ax7vBAmRCYVckQhRBC5ZKWqqmaqvbIG&#10;hL1epUlVRRwSgTUic881e0dcNHWu8RoYRIuUnat/mOQhygyziR9BRhFSMpd5dmgxrYjTmPR3VD9o&#10;1jJsXT7yOrAsnwy0idQoja6MfZYtTx51ad10wQxNBbG1sFIQySbLkDUQU86Jca3UEZIh95Jpn+qq&#10;uCHJMcUAps+Ojo9OZ0XmkqioqoqaAYCKWl8vARFRbdOa9Pdpu3ZiiujAkJlEY9e1Uqa+5zEzEY0p&#10;MrEBiggzIzEwZcKm2nYrXj29+eDnD67+N39x80f/4vhBUZa3b18bx4lpF7v198wGmX81rWfnJ+Px&#10;FgBk7FTELmHbDIhWjT5+sbp3d29U9O2AGRgi4kY9UEAFMwAxUDD6ep6/7rX6JP8a49zcbkPHbMMp&#10;EMB6+fPi+c2aXMwZNg+90EwFsUsa1TLmjQYKyAYA9MXTo08fPR9GOz06m8j21pUrD56+mlatGAH5&#10;zkxD55Gu7u+2bRPbFoGQHLFT109Y0AG61Gwz7r148G4T3/vOtydmIURAQUIGErOAenzc/O2vj05X&#10;UsP9+MG9dm9vm3O2VlZBNGZS7eSih0lTE05eNT/9OdfH8z3gd2/m3oEqIxNRgKhJCDHPckRkQDJA&#10;BdRe33Rg1O+8qqgqqBmwcz6qPX/x8sFXD8PZ7JbRiFkMEI3MCsqrYXE+uXKqTdWej8aDJrSzxVLn&#10;MycBENk5ctxqh2zs8Mrte3fvvbVYLD67/+lvf3l/fefg9v439iYj51ANemTnCyKAiIhMSIAgSaIk&#10;VVXV0HZdCKbW10WzlCSBqaimKBHR+6xb45rm1M8HEMh5M8iybGt7C7M8y3PvvffetW3nHTFsyqgj&#10;AjVAjKAKgEiaogIYYJKkqn3wCBghOucwzxZ1ewiQ2LErC/Ou7VhT4XQkcpDiO2g1ueemD5Ke6KDK&#10;KOaZoKXQdJF8l0bnUwlhtev9N/YdD/NHRUIc5Pl4yJTEZxn7O8q+Ovqs6brcOyMzSpZWqEGK0SH4&#10;I9V74KPis5BmCY2p76JU3yRJpqogqqDT1eqrF4c728OkYoTQS1bWg6OYMiL13ZxdUDFVibGrm9r7&#10;PCbpr1UTNQFDUQWAlFLqIhIAgpp5QvKMwkjsTRIWK6u/tXxYvPji7+9+8NZX73640kFe0njYNKvI&#10;dLC73d698erss+XiXCWZqSQBQ3HSkwgRBcAm2fF58+Lo/IO3dkXFdNN3bvizGZqZiangRpboFQzD&#10;NwTLyyzvcQPeeOlNdDHbsNA3n32jK+lvbj1YbAosYNdp3YkIxAS+pAyRmRBMDb98+eKoWhUxdhm5&#10;ybDqmsWqKoCHXCTrREVUwVJTrbsQNAkzIaGaJdXMmE0nXfd9Tx/z8K0uuizeurmbxURziTGYGCMG&#10;7+uy+D/+w6+Oahez0cOHp8n0vXf4iPD2sLTpGpbVAGO2FgnL+OLx/Le/6NrzpxKe3Y8fXd3z24UA&#10;IbMBMBOApRAHRUHMjIgGeMGsDExNQC/xwlSNwVJdn5+ePf/i8/nLw3HdHSAyqhEDIiZbZMNP97aP&#10;9vcXJy8hdhKa6Xy2va44NAOJRJQ0oTCtBE+Pn8xmKYb3vvO9vWsHv3/lxx+dnv36Z3/96WcP9sYf&#10;7u4MGICI4GJ81VcPxj560bHzkAEAAtpQRRR6xUs1pZhSDDF2MSQnffSqKIKYiQEwUkpiqs1q0awX&#10;0ZSIikHhnHNmmpKqKSEkgIzp+mTL5YNVaKu6XqybGEOSqKYihkiA5r13RI4ZzCjLuHO16Ml48rP9&#10;K2vsbhydH5zP9ttWSUqB3GTY6T7pBw6mEQ8NjhLNEbI2kNFolH/bl+8dDLe+seV+uL2/kPGZrpZE&#10;BGUOSBzRUTEY7HvUYPPHUdreJqCh5nZB2c7Kb5+EUKE4TVORpZihFzMC63N6M8xTRQADCxKarv3i&#10;2Yt7t6+PyjwZICBIArVN/5HUGIzQEHqST0yoqCKEru7iqq2ruhFR70jFiHvwUCKBJOZ7dQ+B2FEm&#10;FAUFOZKlxnSis5sP7z/5/juv3vrO4PTxe1UYXDkoB9liSTA/ZedBJdStSSLOTRUYDBR6GQKAiS3Z&#10;fNk9eDp/9/ZWn/pmCmDeYcZMJmBqYKCIArDpHS+AYMMvenJhm/yXCzB9g0z1UNN7FfSi4bqEmA0I&#10;Q8+/ewIEGwqKpgYgiIoCFgV8j7iAdYgPXx5XIXgw14+h1P7449+R6eL+l48ed+vz0LWiClpXHRXe&#10;CKIkYERiiCBBS4j/3Of/dHhlr5xgVVXDMU+2XGuc2jy0FEFQB+OtReg++cUv3N4t3r6q9Tw1XekH&#10;W9vbi+bkvXw4ptpb3cyDHT5a/eZvVVeVpmdV+Pn6xD85/OjDmw4tc1xkjpDVoA2hyHMCImA2ZkPS&#10;PrYECM3UUlIxU1BRJVlPp4+++Orw6WFaVDtiIyUytL4kRZkyfV6MmmIo6ECtaZvzpj7w2U6W5XWH&#10;aGjIibHV7ny+tvT5chHZfft3vlsUw6s3rrz3jY9ePPz7Jy9PxqM7mXdIFyNvAALsNUxEQkKAvllC&#10;7AdLTHDxnWneV9KYooiYmqimFMWSiKqaiCZNxOSAVFMKHRKCRERwUdQTmlqQiEiQ4d0bV3//j37/&#10;8Hz26PHTX/72s+lsLoBATIyOCEBQzTt2xKACznnv69VK22453np47aAYnV/77W+/W8tb5K9z2omp&#10;MHBJBqm+4+o7Wa4u74yOhY7Qkx8dZBkeDJvv3C7uDOXZFCcVNKKdOnY58nLdpbyAwaS8+o4wdGeP&#10;TRpCIwu4Ps12t6rR9c/O2vfj7NsFXSPOKFWSYgymCptx3sYvBIgCllRikscvXz19fnTv1nUTVREV&#10;MUAkMjAlw174JrKLFEPEFLsUw2RrHwAttOvVMonEFHP2CGhmklJKgdgpaD+McI476yedpJZUgUfZ&#10;R+3j6ZdfVt/74Kc/md97enrw0Z1uVBK58/NjQp6Mx188fHp2drp3cFU1qWw0tb4pdYRJtFE7PK6W&#10;6zQZMtqGAxERIqkq0GbacwkTl3/bBShcyti9uv81WvG6v9B//IXXwGG9NrTpg0wBoe9YEDf/hagZ&#10;b0wZR2dn54u1ROtJb5JUANze2f2Xt976U6LPz1/+p7OTL1fVEbmAdGVrslotQghsRMguYoHxT/Ly&#10;j6F4+/3v7f7wh6f3P3eOi+tvD3I//+1vOVdCtszpgH/y6ZeL9YIoG/pSq+V6vh6Pdw+u3jw6fF7f&#10;vfJPbl792S8+ufH0xc3lOesyki6ifrJcPOLMffbF/sH2/pamIHWNzJxSZOakymC6kcwRSU2Sghmi&#10;iVgSSwZiarJuFi+eHD17+nI1m+/W3UGCTM2cA6J+fLVCnqLXJHVXd6mTZnm8PN0fbl9FmwA6QwRl&#10;FiAMqVbQ9az91Sc/c97de+cb49H49tv3VvPTlyfLu7e7vR2HBggOUAH0cs/VFAQ2ZhgwfcNMBBdz&#10;HUIigl4Cfc2+CURUkiQxERMV0agmeR56cQTAnBlEMVUhNQSNynXbZoTf/eZHH75zLyuKV9Nlo6hk&#10;Di0HlNSBGRMxUa+IDwblar3mqnGz5fH1q3Rnt4jv/Lu/XRQWdgxv8+iu4xua9kxKNa6FsWaA6yI3&#10;Ud0ypHx0FCfHEieRzyiHInjv2nUlElw+IgMTIedxsDO4cg9iE0+eqpkD5XaGqSnGe9XydBXPRk7u&#10;Ee6jW6fQdbX5zLscgC9rZr8UKYkaVlF/9sUjzvNkagaqGkSAGJ0BYJYR9drhmyYClWp9XpTDYTls&#10;ViUAxtiJRAB34XHUJKkgz4wpRJHETOSYEgI7gFSvquraEPTo4ydf/PXVvdXBjZcPnk9m9/z1XZ97&#10;dmUXomkMoTo/P71244aaKGiWZf14MqWEZm0XvXeLKr06XY/LLQQlckxusyOXHchmQoZf7z8uiOuF&#10;q+pygPomxbiILbhQNb9m03oDfQxeix0XVhW6dHAZXHg/gFCSHZ/PQ4wupb2CvYmJqETQdKrNSJs/&#10;yvK3i/GXyvdjd79thcwPfNXVKMSGmcrHhH/EjlTceIDEB9/7CNZtNV2ErVEzW5fXRsIWmqY+m376&#10;6edd6qiaFd1e19bFYPvk+FXXNOzhl/d/89lPTq+9enjHMWOnhUV0p8yftaEaFp8dn45/9fmPf/DN&#10;nZIJzJA48yhmAKKKqAToBA0FQAUFEEwVUlIxEVhU6+evXp0cnq3OZ35ZHUQZiRIyOYdM4ByNSxmN&#10;pBwk1ShGRtaGrq6qrKwREmJB1PezyeQ81tMYhrtX21S/fPksK7avXIWdyej2vfdfPXtwfN5OxmXm&#10;AQFA4cJFiwh40ZpcWO4uNu4fOOsQkZn7gqGqzAwITCZkzkAUAdRAzDRpTGnjCXaihqCgAEToWZnn&#10;VXd6dr69vzebHn96/z6SI/LggEFYlUG7rk0xZc5FM0LM83xYlLFp95uz74eDu94NduyXW/BiTTPL&#10;F2CPjUZ+MDQdW9pht+WcE3FNda1d3+paL7Z7eupfFtUudq0A5h4Jk2gMeTFgEGwbAkCfuXxcbh3U&#10;86Ouaxj1YCv7xjcm7Iov2tAdB0XeB9hVfK4QLZkZkfOOATYqhqqlXtokUubHp6flo/zOwZ73Dokk&#10;RDPInBNQMSXkflS22QEARGjaVV3PynKbiYhIJCWJqjkAqCoiSApgBZqpJjXz7Bz7BC0iEFJKaW4y&#10;Xy4/3jr7y5/+5OXWrebW2KNjhnmzAnbe50WeO4T1aqEqZTFY142I9HastunAoahYsibYdNGIjhmB&#10;mbk3jW0mFAYIfVcNF9aKy1S/tFFtYOI/G6Jc9iMivQtc+7u+8erma2LaDFYuxFG7XCsCNAQEJAQC&#10;M4qaXh6fxra5kuMfvv/2bp6jiIokSecBljQcF7CdLd+r0lXQe3n2k7PZ0zZ4ZhTJFH7osu85dKkJ&#10;MU9oi64pA7ax4QFXcRVCsOMZeYxkL6l+PHsZpKOOtGvqptq6eqNdzaWZXbu2U50+kXb2XW/7Wotj&#10;AwwGz0JboTPnzpvuVw+eFc793kdv7w4zkCjYBwCqmagSgAAmANoIW6qiliSqLevm5cnx0fR8Wa24&#10;ra8m2wVwjJshJRHkPg78LIV1XY/ZFcUoK3eaUDWSVgirLAshGhkyikKd4qm0M9N1Uzmmpl4vlqty&#10;tOU9jyc7W7vXl+uubpLzRGb9RA8MAGHjTr8E/Y1UvakACBd1Ar+mXjNT/1SPMWSGZMSsCqoA6pg3&#10;/lonkBySc+j626PN29WLo5cH1/b/7pe/PpqtwGVoDonMkliXk28xdDEM8hwAzdBxVg4m0/pkZ778&#10;8csvv3W97CDkN4b/58N1JwY+XzHV7EC1jSF32bAoUaJL4e1l+yestwCzw9PRr3XttYJRrAaMhIgp&#10;KoWgXSOJNmJk6cvtg3Kx1x4/M5VBDh/P8+FQAAAgAElEQVTeKq5f2w+vysVpWhiO2W9rgxaBCQBF&#10;EpFzRH2PHSXFJIDQY0GI4cuHTzNyvQurn4X0IG2iSIqGBpupKiMZopqulwswD0COvNlmitbLzgDQ&#10;xXYoIwJUi6iJeMweDJcASMjmZFmvnfO6fvG7O+7xiT+cvLV+dVZeHarSfL6uq+74+FS7tqvWVbUc&#10;l9urlYgkJkYAVXGOEYsYQ4hycl51QXMPCAhmTVWvFsvrNw8IBDbC3GutF97oSi4C5VK1U9Pe2rqZ&#10;H7+BEJf+VnwjvAw249vXA5fNbc3MjBkdWZLNgBoBFLBNcHa83Db4g3v3/ou7d4YIGlJoE1CctiFE&#10;3hpvu9XC5/VWih8ZOdVVgN+qaYRvlvxPPF0TQ2cpg89OX0ZLH1y5O2uX10fbIurv7GcajRVU54vF&#10;ebNSDaa+WszalAbF+PjFc5N1NX2ap3DFhbsD8p0D8hFtrd3DtoVhCaaxSyda/+rBsxvbo/JgJ4Wo&#10;TJT7ohzgwCGaIipCUsHYO9tVRWKSZd0dTk+n81nbdj6lbdW9qAM1z+zYISFmHrI8mJ91Mre1r1ai&#10;tnP1bt7M1+v5iuhssHUAvB0qBakxTS08C+nMsabUzObD4V6ReU1arRvneO/KVVlPQwITFcLeZWiX&#10;SGGXCHFp5Yc3BfwNBQF4Y3Z+qZkCohGRRwMEYRTpBzv97MuciCITE/aU1wDXbbz/4LGQu//VwzZE&#10;ZAcK4NkMRZOC5lne1VUIwZDYEZEfjUer1Xwxb89mTbrmhnuDu83k7mH35UrQO/I+hoiqotrEQEXh&#10;nct85pFzR2TIVeJPDg/mafLOO3GdA2VcFC6mEEIIdUwExIgY2bbKwfbulfX8VGNYLOcnpyejItfE&#10;T5V/q/Id4h0Gr1InYZepakoJCIhYVJJswIKZVVUMZk316dMnW5OxIm2EIYCMHWxUO1N7LYEQksTQ&#10;WcO88i5jdkmpn1H1bhkAE0kb7DaMkkpinxfErCJkSESaDJhn548+GO0ewNbTVWi+Oj7i9lWVBsVg&#10;ZzjqzqahXcR2fHT6auvtvZSixKDkDBTQ2CEAqXLbtcfH87q65koKXRtCJyIpxj5j8Wt04Gt48WaS&#10;b9DhgoNcMo3e1kGECL2z83K0clmULuLn8ia9/6IPTSIkJQIkyBARTRwGkNiu/9nte39y7XpG1FZd&#10;4Q2zJrE7isvz1XJ7++bPZ+u38vG3A01i8y1wB6Ot/3l18sLi9y2/2UlWDtoIL0v/7z/75Qf33t+7&#10;e+uvPvn5f3nnnw63JmW5nxbnFkKKcDI/b7vWwBBkMT8v966oiIRabU2IE4BvZ9kgBXAIkILiF518&#10;1QQ/nMTesGM6i+Hx2ezu/v4442ipS2m5XqvKsCzJUURUAzJVEVPtUpyulyfTs3W7NpBhSePW7dRS&#10;RsnZeWZAAiLOc8xL9VtFWebMCLQz3t6e7Ddd9fn9T1ar1Xk+XBVlmyJ36zqEFyk8E62zPDOIMSzn&#10;M+/QOe7armt8VhZZOTICAOXX03RAJLPXm/vGgSDUi4nr5umLXvv1FYi9Mn6x9aagaG/oYgAA4Jq2&#10;IwydI++cByWjlYQnR6eHp7PpfKaY5bkLyVLvRDLjlArvhLkNgdmDIeTgfT4sy+n09Fm9ddbg3SuD&#10;gyvw4bX26WpadWmUl+wwtk0vi0URIIwh5Ak89eqByHJdPM62bVnu7lcF+SwrsrwKnaQmtArkHIKg&#10;Ru+H452dvSvV/FTNRLHp4qoOc84+SR2RQZ4NVdaarJeANSqIy7JeMrwMaFFRk6Dp8OxsOl/0o0ok&#10;EhH2SL0IdOEK3TR7SIIoEutqPRyNB4NCLRDRxlq3ofEilvrOQAyAnXPkfBZCMDMiNtBkiYGb+eyd&#10;q+8Yt91ivbq/XNb1bg5bR0e/a857/3K9WJ6e4D0s8gLUnKem0xBjCG3bJFGR1J6dx6NXJ3GLU+hi&#10;jERuMBhsSj0gAqj9w17jMr1fowm81i/exBe77H//0Xd9/eAZAOjGK76pUExkrJkn50jVzLED+O7V&#10;Kz+k8U7ieSOPFmc3d3fKQRaybLluz5Zr8MND8y+jPBH7DmVvGe7k6c/dwSfT011WdllSPEL+i3Z9&#10;DPmf3bj57PzwtK4jInhW1QRoqp2l6WKe1ABZLCpynudtNTVtiZSArkL8yHkXQAmN4DR1v1o3cTD2&#10;3gfpN85Wbfvrh8938/z3PrhLQBmCgsXQ1hrFO0fMiGQmGg3iul0tm1k+1OHOwKPjZYTnq2zVlcQZ&#10;OyNQBGI252xSynDSdgUg7x3s3Lm+fT5vHj157n3WNPWqq1rORSF2YSXhOHbnlpCZnYshdl0TpWPP&#10;McS2anPvs2GpJGaRICFg797cCNhwYcZ7YybWN9QXgvQG4t9UNADATHq86PuSHoHg69vtYlQkS0BR&#10;ZIBIaAq2tuiRmy6hw0xSRj6pmYGJxZQGzjNz2zTeSAVilNxn48louTp+vG6ez8bXbrnRwfjtm93u&#10;y9V8HVNK3vt6ve5CIHZJkxlmMVkQRBMGp+DqpK7bWoWdPWxVHHGR5UETkYqE2DVqYClW6Mut4r33&#10;P9RwgzQVg6Gx37t2Zd2Gum1+sTqfhFBilvWHBi9crGYmptAnEgIiqqimzcy86QKokWMGSCmpSJZ5&#10;IxTTC1kYCBENmDZWjRRjnudtx8TU78bGP6pJUjQDVVQ1QCYmQwawXixIiBWwEzeI5/9itMqubufr&#10;E3my2i05Tqfd6qg0qEq/blOzXAGAz3y9riY+U9MoaV1VJ8fT8XgEoF10y3V948resMjKcqBAo/G4&#10;T2FVxX/AKTZdy6WE8cZo9cLq8zVZ1OBS/bwkKJuC1c+le7HiYnntwtF3CUDOkc8YENQhoE3Y/fHb&#10;7+YvpusqTIP9/eGheboxyoP3i6Y7axsBdZ6nZq8S/UbbP2T8Pvt3RAajsY/Jcf7U8P+17ivFg2F5&#10;Z/fg5yePz1KMUVEJFDSpiHQpdSmp6UaoZiSE9fJEpQaDFLs7o2JfWmNnqo3oo9C8AhwMysYEYZNy&#10;kmxWdV+9OvnW+7dGhe8PIaGqqYQgEYH6S32iLBZFur5dAJokSEuRs6UdLxxQwZ4BDQGYkFkBklMd&#10;s2BaTad///fHjx/4uonT09PZfOozp6mxmELThK5bYZxriKYjh8ygpklT3dRICIBdG5q2LUqv4MwU&#10;QamP6YtfLPAGkYRLjtGfB7lwzxlcRMPrSRmigSH1h0n6owa9WbiXxDb3dKrRgLGLkiI4z8zes4o2&#10;khDVJMS2zsc7y1p7YVRCKlzKcl+3VQgts2uDKwZZlpVluf9qsf6sPriT3PWd0c4HcHfaPPn749C2&#10;PnOcZdY2SEBJQWQd4sIsJUhRM2Ui8+vzrcVsHLrDLCdmKihTJkSJEahTAgXXtqn1g61BeeXmzjB3&#10;EtPzFye7B3sH166g2ctnz5ovHmSLORMEQjRzAMxEBChKBKqYeQ8MAqpmvZjVLxt7IjOR1Kbg8oHn&#10;TFN09GaLTsiASADGYArE4EDBWBEQCQjQNEpKAIaEaED9fqCJiRkYU0DBAUPXTVrI4tLtDbpX6VZy&#10;Iylq3q40fAXn21IMMSy6arlaEPoqtRONZIn6s+suMyAkdHkmNBiMShC1mEQAuW+FAFRURfvTZq8t&#10;W9h3HmpG1NcbVDQl29grNubd/ojdJZfVy/YFETY+DAIwAAJgBOyP3aiBAG6SjhmYHbEDM4sgoSsP&#10;z/JVjYBPYvOvv/r0i/NXbjicDMYd5XUMTWiaalV41zRtXdissv+rSfNE/4zoOqLm+UvUvxa6H5Nx&#10;dndrezTKH/7m1axeLKr1FdjuMApISNIFUTHciFGoEqQ5Bw0KySJch+69wcDXKeWOVM5AfhXNF1tt&#10;3ycCMWXQn+1Vfn7W/OS3zz7+8O7BOPMeXLBkImhKZqxcGDtBTr3HUjqwRuGsoRdLXnW5I/CiQI4d&#10;OseZy03t1akumlTjbF3HQc6EjrGLrWh0yVyKDqCNTR3jCmQFIRKg46QWU7IQ11XFrN5jtQ5U42CQ&#10;h7KIRjkwICK+Prtgmybi6wUANsfH5HJ4hhfeu41jAExfnycWVO2H5GiXpkBEdJYEPPUIFEKDaEk4&#10;8xkT9170GGNmQpp6Z3gXpWnbbFyWZbleNWaWUkop5Vk22dp+OTt/dDp9INf3buwUVwbXGnEPTrsm&#10;ZSE5R4DWhZYZM+eMeUG0Uh1ISo6zvNB6nYdmSxqvQ0QkdExMiKoCKSmxIcSoMVDXZkij/f29SemY&#10;Tc0kiYp6x785PkrzaW4WFBCBM+wNgqKqBszsiJOIifbEoQdcMyPE7bJs2mgqYOCcR7S2iWYXx0/s&#10;EsRNLBmomfS68WUl33j41fpSgESOPXMG6IiAMQsxxmyAPssUrJ67EftbV/y2iiOuq07bOONOzRmq&#10;WNU0k0lhBmIKgIZoTFzkEbBwjjirWk3KHg0RiQmR1JTUNl4LVXjzIMgbwaMXTvBLt8/XY+s147hc&#10;n4tr8HVFeqM/to32DmCARD5jAAK1mJJInMzWuFiJpFcY//L0+c/Oj5fr+tcvnl/f2S5ziiG0YlWM&#10;ozyP86miQebWKn/VrnYI/zBzBfOTEL9sQuO4BLy7vZcQj+fLWdecLhe343VTTWJt14Uu9j9PpwYK&#10;uWep2y7UktoC6cbuYJe8QpeiiOkh6poQhnkMmlKCjV3S1DSZTtv6rz//4snZybvX9t4p3LUQBQPf&#10;2SqvT9iBgSVJkpKkKMmwA/9iDfdfwdGKFLPMM2yOO/ssc1kB5DEZrZo8G4939xqE0LUhhZQiIqgk&#10;iAmRUkqdycpCAwlcRuQ0qZqapq6uJEZ2nCTVtcw9jXPcytzAIb3RSsLmYNml5egfbi9dDN0v9m/D&#10;By/fo3oRQP1pKPiaWO42zkFCQBQzEAmxCxzLYugcioCaSgw5WQpRRIJq1XTj4cCzZ44bg3qIzvmi&#10;HPnB4HC2/PzF9J3u5u72+Mbb+1dujZ48qLoYiswxU9vW0bP3JJk7L4rj0OwJtBJ9PrCmyurlbrUc&#10;DXcq9kzkiBkZew1fxCGYqXSY0rBuUozClDGBQ0CfEbOI+Hy05wcFds8kCbMhqqgkS6Jg6ByDgYr0&#10;nsjLVUAEi+ng2tbSVVWX+qmH9x7A2qYxMyQUiZf7wcSAJiYMTMSb9DMTkSQJbPMbHySJz5x3A0Jv&#10;CHk+wAqy8VVvyvWya6smSDfOhwfbHaFimq/m7WMC0iwhmtVtMx7vXOBaf/YTMseAWBQ5oKsaazvI&#10;B8woCISAqhZiBBOwrzk7TfXN9H4zAvSNmeslUvyjCNKvl144Nd7QPq0/QQO0YcAIBABJ1MSKqPmy&#10;wiQV2X948PlfPXm4FOmI7x+9ura7/S5blNSALdvmYHsrOz6sY/K5B4OkeByqxjkPRsitmYkw2zvX&#10;b5ws52dV3aT0fHr6zfgOqgaRru3qttscLxR0zmeOu6YySJ65ALg+LDJVVUGAFeFjFSjL5Fyom37H&#10;Nx/K0MAS4CLo2eOXn37+5Q9z/tOd3cFWFneRxTEC6sY9DGpUKT1bwGcn2UkdzNQ7cGy8OeJJzJnP&#10;iQeaQVCbpdAB+EGpQlXVVfU6peD9/8/YmzZbchxXgr5ERGbe5W21AgWABAgSBCm2Vht9GJvp/jI/&#10;YX6quse6pVFzpGlJJpJqQgI3ECgstb2l3rtbbhHh7vMh8t73Cpw267SysrJb9y03I8PD/fg5xytm&#10;RuRM0IHuQHsAdB6RRTOoOITYd33b1vVSJOcsVeWvVrvjZnlUkwc9LAROjVI94FGwByLuhIUJv8QD&#10;DvoH1x822qdwY2BSBGbEgB4oAPicpZD5C29Bc2bLpMlMBHTMKSYhcj74EpDGcWy7Pqse37u/G/Lv&#10;v7744qsL03B27/ijf/e2C7nv25wTEopIStkMjNw14jOTyJBTHFXMM7abk9eXx+PoAB2xZ3aIINlS&#10;hBQtDtK1Gnsz64Y4jKOZmaIJIbBn34SKmtnWQV27pfdKqAKaxNQQiIrCtqCR+5S7RNNSzgXHszow&#10;sVk5cNC5EKrGABHYO89EACKSsmYzUxGV7Jm9c4V3oKopjqoZTIsABAGd86U0cRSkam7efSIf/kB8&#10;RSOKztKTJ9v337bvvavvf/fso49O/fyR93PnGHG9Wg1x3FcUBqCokWSwcRfbTdf26904jMrMQIxM&#10;7Dh4X1chhMDOIWIhYOghOh4S1tv9/8ZjcfjfW9yj6OEnPtabYOdd/qfdecImIx8jJo8820afJAb8&#10;22dPf/rN04txMFD2fJ3jf/vdb56eX2TVDHrd7o7nswaJDJyhA1TTtQyZgQUFY+JMZqeueuvs3mcv&#10;XnQiUezzZ8/bYYg5xyzjMO7atk8RECsOs6px7ELtjcmI68rNasqSc86W9Qr1EkyAY8rFJOHwmUq0&#10;I0AELp3gsZcmwTyaJRliNlUrcLaQv0n1by7qf30RrofsWB2VW6+ECiBmSSQS6vEC79+Ps+OrMX79&#10;/MsvPvv16vV5TkPf7YaxN9DM2BF2YK3lraTBjJw3s5wioAJaTqlr2wI8xTiOKV2v2xcX63bM+9a3&#10;HW6/gimolYJ0Er3cPgClUIA/eBimry7SsJKv3u2lASCAS2aWM6IhsbrCOEASIUYxJXaAAJrQkNCy&#10;jCbjkPO26wMtrKQ3amA2DsOYh7qq2fmXr65/+/tXH3/vu8eLk+998OCTh188e7ruOujjIGoI7Kkm&#10;GoXwknAADJbGmIhQ+3i0Wb89dBfNUpASOSI2SyqKKKKYLZk2hBSjrDb9vZNmXgdTIAI0Is9uHi4F&#10;LGpGNBNRI2B2LClhEdIBsAHdUemUU1MNX63WBcwAMJGUM7ML7J0zFsmMSEwKoBIFBBAZyaJSXfop&#10;alIUgxFRzQSARGMhjgATIKhB79yuXthb38HffQF0PPvBR/T248GTEHqj6v690+ak3gbHEcDSrvWO&#10;Jn0PgObU5/T8qy+zxFDVZ2ePTuYQUzaukD0YEE0yOwRkZGBENitaqFy09m80UxEnS79vpRLlKToE&#10;jrs8TtyfVnbohhxOscI0BKclzAAggznNzkbmX1/f/O1vf3fR9oDFhgOV+FXXfnl51WcBG1+tVz9+&#10;/73gnaaBs3i1mMYPm+MGzFTf4nCS4yXTu8ujyvFXl1cjqoA9vbh6eXn5zqPTDDaO46odnm222ayu&#10;Q9PUw9B3XYdEflbVLmeBqJjMjPCaMRFKFHWiezslK6QsRCICLLRJp2AGVJHRGK+fb2juHtxfBFAc&#10;xF2O1dPr6nVno0UwECVAxwiMiGClTshZh8Fyit6fg6yDnx+dMKHmNMbeTEVEFAaBNhAT9jl3ljNT&#10;CCFrTjkpqIFklTEmREOEmJLEFBr/4mr1+BSPZwuaFqZIfqbcoWQbvC8UJ39WmxrgBgBIpW/IzDA1&#10;QwD251MJFghkB386AJdzJqKczMgAQRHMrAj9cy7cMRPNiA5NTbKaxhzboZuHoGBarCGJEHEcR0JY&#10;Hh+/vjn/8vcvL3588fGPvvvuo6Mffu/exdfXw9CnnIpiH4mQ0Rz1aAPjkiy3o5nDpKHdnvXt8lha&#10;XzF7IgJTMSEp4libKFVmN+v26nXQk4YAAargHRHVdY3OtV1vTHuYD6TIwhEmL87JRGufdSMagiJe&#10;3Nww8axeeJr070AOkbwP5Z1IQODEspiBSjEBySLOOSJi5mIzZDQpsHQqZASQmC3lSACbZPns7QzL&#10;FE796fGIpmYeERjzot4cLc8v+AJ1BJV2g2CqGmM2MFVwHE7OHjrHvq6bZubr2gAQCYlwWmVVmfa8&#10;5Cz75o7jSWX/rfPE7gSLNytdm7TybwAWMLEAD/++rUdKoH2j5AEzcDSeztdZfvbPVy9WuyFr8W4x&#10;MCCKBp0VCQpdbTfGFELQXRZVj3Qs8SdHp03fiqZlNZsjr7K9e+/BauhfrK9Ldvdys/rFF58/PPuL&#10;nHUX47ptt11nhs18Pg7DertBokdnZ5qHJrgEGgkR6NrRpSYjVmQjhjsceRE5+B47QscEznkTT4bZ&#10;Xny1Od+Nf/yDh++RLc676lXX7BKAxiylTnPOF6ixbD8CAjGRMenwSqoviIZmPncuhIoQ2t1GVFKM&#10;qprMeoAacTRNZojEQJpFRUq+JpJjiqqKaDmlcRyXi8V6179e+Xfvz3zNeKCD395/PMCZduiCAaDq&#10;FLJN/6D2vJNFTs7Ih24LAoC7m6Y6ckWva0haoHOzbOqdOCJG8wgRwJB2Qz8LFROaChGoaqjrnGLf&#10;9nVT1X5+9WL7zefffPy9B4+W9R9/fP/Xv/zqi286MUBEZnbeK+S6qo5iw5C4YJImipD7dtZez+Uh&#10;hgqREVFNJEcCBjN0HgkLsXLX6+tVVwdXB05ZsigAOucAQUyLXgoRCVkOmRgYISqi7vVUE8hDgADZ&#10;UARqAzCQQvYWraqa2RE5NTEg5xEZUx6Lj6kRioj3vsBIaKYi6NgICmwEhjEmx041n50dd7ttil06&#10;W4pv5N5prLyYaU4+VID2unE/pfHvuvWrocuVVG6mOTlykhWJiiJutjxWBHSOqgrZqSEhE01uOoWz&#10;fMDGC7NVYXKyoT0UVqpMVYUpzryRYnwr3TgkFHt89JDJ7oleexrHt8JFua8Swsa5FdCIlEAZ1Tmn&#10;agomCBfbHVczUNjomInqugKEOI7k3AdV9SSNqrhVEcuIyCgPTk/Od5uLdkfZjGwzxp/+2yd//sEP&#10;Qkq7nHoVU3DkFWy13QjA248e1ZXfXl1XsyabdQSDd79jORfIgjLR1qeAQURIlHMqhDUjBkbnZgGz&#10;I+asVdZXn796tF79oJrPdhIEUC2ZWHFLAmDG0i8qe9cQlXAg/nqU/3z+5f91fpFPHx/fe+TYV1Xt&#10;Qu2rAGaQJar2Jg1BzzhmIyIPZKkIGAwBc5aYYtJkprZ3HBaxlxfr771zUjczZD5s+GnhaOp/G4GJ&#10;lfZH2fq0J/If4gUeJAK3wNb05+6h4kqqixMxIxvjHhI/0D7AwJwjrxyIeyTvXR7iartdNBUjMbKo&#10;ImLwoe+7kfHk+LTbnn/1+fPr8yeP3z37zpPFD753/6vnX4w9IHCoKnYhAC5qeTvpYtiylhxOiQm6&#10;VF1fnzzqgp93qsTsQ0gyqoxmyt4VthWIqLnVZlg0zp3OigNBWfJCcCZkQxAzR0DIaqoiiABURBUH&#10;z0q0klqV3BxJREXVO4/EYjbGgckTOwACVERkRGCPgOycavF9mCjVsJd7mpniZDbkfWCSYUhm2Ux2&#10;wxiPjodH78w//n4GkqxIpmbIMAT3hcYLwM7Aus43Y992CC6l7ENAwKzJSAEZmZmY2TnnC191Cn1T&#10;99QAgApjj6YHokBcB/rZvuljhxbJ/8/1rf1fwLOpPT/9KQnsVJL8QcBQBCSKkpKJkIpJYS4DQTGP&#10;u97tTnwNgIOky5uVdw7R0ExVH8/mTRx3yoMBi84Rj5x76/j0Zy+eb9NYRiUk06cXF//wy09+8p33&#10;hN1q1ypiCGGz2WTJDx8+evDgwdX5qzgMjmdJtDNrvfssd2t1USAyqOGUGSEgETOZOdfM/GyJLqBR&#10;qDttb3rBI5DvkJjhT0Z/JtkriGoSEUJDUjOa5DKAAAQAhJlhy/zbGP/T08//2+r11qCRuNmeuxCa&#10;2WK2PKmbZr6Y9dtdlpTFj6A7kIGMmakAxlZMJEhVc8o5lQZQEY8qs7+4ulqt23vHjWMGBDApq6D7&#10;D1UC18Er7rD1EeBNK3y802SBfYuk6FbxsMBuyiSnKCtmCEyBaNIUlGrIAJCqysWUa3KQVAy7YXSM&#10;jggRgymqeR8KZbVaekb/4sXuq99/+fit+uSYf/jD43/8Z9fuRnLeyAOyQ6ipmpN3GIAdMYGoQ+Ik&#10;vNks27ae3wMTYApVyNmnmFSVnDO0nGJhHXcxrXbDYuYq73I+wARZLLPzZCZZ9lQ3M1ACKtXc/lOX&#10;9GJCsgERDLLKOI4I5AM77wDQDNWUHduUdIEZMDIhGarR/sxVJUI1ZVAwFUKxBJarqu67XjWOcVCz&#10;q343ZFi8973q+x9scx4BEaAm9uQ41OFkqaiKklVFxpvV6ujsUYzR+QAAWfI4DojsBSIQ5nlx1GUC&#10;1SlXKgS+aW/fyTZv+6NvxoA3A8I+duzr4cOZcfuOvQtRecAIUO3NNx0YKwAARmY55iY0la8QUUSc&#10;ukmoZgqI7BxQzFmfPn9xdLywbGoEWZcBqAj4FRBtSdg7JA+fX75U04gKakyUDH/66S8XTXOPeJDk&#10;EMys37VHi8XDs3sMuN1uAZCIepE2aQfcjalH6LMlT0gEBEBYOgpEVDXV8vE7J+9+SNWcs+D6Rr76&#10;7Hp3eYL2XnBn8/qBczVTMc4pp5SoohEze0TPjICAmAhvCH/Zj/9l3f56GEbiha+C5xz7HPvY7Xbb&#10;FXk39r2jMKYheZ9BRo9RSRFSzimJqRARAJuAJM3ZREGJxCTm6Byvu/HyevvO42NXs92h5aGZgSJS&#10;qUmwaP9KDAADRDWjN3NJ3IeFfS6577koTNQtAAdQ0LTJkj4LoKoR37FyMwRkJkQOzgd2QiLOJ03D&#10;mBwRIVeiqhaCC6Hq+77vdrPZ4vLm5te/efXxnz6ZH9GTd6t3n8xfXXUCpa+bmcyDeIRYVdDUTRwt&#10;KwBxVt/3TbutNYGBqI1R4hit8KAATCXGwYA8cAK/aVM3yGJuMYsaga/BuSRCWXQfJnNOOqF2U7JY&#10;yLE0TZqxPRBUskg0taKOqdysMCxUATSbCphYMfEzU1EkQCK9tdIHUWERM2NFSLnbbGCyr7CUUsrS&#10;DsPNevXg/pm+/QC80ywIIKpMjL5aHp8gUaFQ5hy7rjs6AyJSEVAQle12i8BNbQySZE6ucIGNSAnv&#10;lKoABVQ4RIFDLDh01bQ0Wd9s0O8z0qk3f4gOd56qqaKZgtFUj0wGj/hmUlLOoZvVqricF91gTpm9&#10;L50/Zg51PQxjAvjm4vzPzo6cai+pUQwpG5qaEIED8KCnzdHL9frFzY0WUpkhAarZs+3qv/7qk//1&#10;+x/N6/lx1Iu+RcSzs7OqqvquG6XK2uoAACAASURBVIdh5n0coxKlJNE7EBpMdgpsUDlHzOXjlRui&#10;KpvrCwNEH2AcYbe9vn79K9m9PXP3VANDIDJkQANQJgaELBnNHEJACoAAKAhrCv+Y/X/cvH4xjuBD&#10;QzxfLAFJkrJzBqagfd8OXbeYcc5xyHEw28UY0RyQZE1ZVAq5DsyyqhZvGzPIIkMc5/VMAa9eb/oh&#10;NlUAsak3dbddsmf0qpaj7nYp71LCy1Jq+Yq7SrU3L+cD5SwqYEWTjKiqKgLOlc22fz6ACKsqdC0x&#10;UWAPHkRyEh3GFHxKQaqqcq5icnFItW8GcU+ftl//5uXHP350j5sfvXX/008uejFUwKymopJ3qr9n&#10;whA+bKrjdkRQqEjy4NbXi7FHV8/q2fHxmaV+TB0RIpXqLal2BhCAx1Hb0aI5MZQM6BfO1SIyxhGJ&#10;iJ1pwQDVVA3JJuRiypqmEsYE7pzAZXBRSUFSyqqSc1aJYIIwDbwRVTV1xYx76mYDmIlkUWdmQIBM&#10;bb9LKTIRAHbdYAo0jOuvvxrMudMjEjERQ0imYCiA8+MjKuI2YjMIVcXEzJO/BhE2dV3X8+CbqiJA&#10;6oeE7FhBrVif3KpG7M3n5u71PyxA7uCdh44q3OmqlHBQJAZ0y3ydYGPcZzR3H0EzePHq5auri6wK&#10;OAUglD09BCBUFSGr4WW3++bqsiG31QFVFxgITMAYzROT6YPjk1+9erkeB4F9/QBgaoPYr18+zyYf&#10;nj48fXhfPl+dnJwul0tE3O12AEjMOYtVrg/+xlMibse0A24kBzO4q+UtUPFue9O1CICaJI3Yx99D&#10;+vNm+RidclgbZMhepDHyxqZiaojGjMyIAIrcsv+Emr9VfImVefWhDtWsns2HMfmZC96LiEpKMTIi&#10;IZikPkYW67IkRDaSrJN8EQkAtHB296uTcur6flY3QHi9ats+Hs0T3iFfAYAh2j4i3GqOJ+Dz2+te&#10;4E/dN84PvHK6W7MAOCIM3ifTLCoKhkRIYKA2DbDhkuQaoKFn571r25aoOHyxiowpjTENMc50FrwP&#10;oera3PVjqJpXF5tP/u7i3c1xfR3ef149hPBMrVgykqqZrRGfIwjwPR8WTCGJR3IizfXNfLUK9x6V&#10;+w+mTFBVFSGmODI7M5PI4kJMdvl6ixVXRwvkCriuQs1IhbfDzPtbjEVlqqW/OMm3DwafYGZlvB0h&#10;MhMXqzU1710WUJMybiWppGEoORcVD28AVSUsA8dgX5oYAnHliXzaJVVgDgZqCH3fra9e8JMPoGbs&#10;S6pnWc3EkmGzPCq/LhMRu1BVMaWYcl3PpmrCVHI0V6vB9Xr7yb/9/qN3H3iPZETTr1CwT4MDj/Nb&#10;JcUdknjBrQ4pg02ouE3dnW+p0faf7lYwDcXc1CbqEvK+ILK9ZAXVYLtrbzYbQ0CmQsUFpfKt1Yyd&#10;d84BYmf62cXFWTWnzdo0VaholLKgm6aIUeV/d/68z2W6CWYVEGVAciwqv7989Xqzefvtd4FoebQs&#10;AE+W7LwvDtUJ9MaUDTaStzF3CE6kUHLLsby3hzCb9D+mkAV1RrikcOQb9PgqyU9vNucp/8i7v1jM&#10;ThQkKxoQAhIgo6BtGf+V3D8AXGYRyOSpns2qMAdgInPOsXfkWFLZ2UgIpjrkTCKjgHkWA5GkRa1e&#10;klfVlKKKlMgcx9T1fTrKQLja7Lp+NJsB2sGyfI817TtcYFicHfehwSaEywr7zMTEBKbEAqdcY5+w&#10;lkrHzBwJEDsMoOOYJStYcCUDN4BpQI0ZmSKgkUEdAjvshq4gZoCYc+qHvq7qKKnyrqqqrm+HYVeH&#10;oyHzr//x8k9+u/ieO3m7a37AJ+d5R44pOB+T19QCfpNyINp5zpUTEZ81GFTb66Ori6PlKUmC3EHu&#10;CS0EbwDDOCCR94oIGJloselH2wwzV4MjQVZ2igcQ2Ey0cFiZHAGZyVSXINjeTcT20/0AwSb5hIFq&#10;7HdgNTl2zCreDBhRwYaxV9XgPGpxgTVRgcmETst3IEM2Zg4+1GAITCoZNPc5b3c7985DYSBPXtgI&#10;jXnMNphvlvdUDBUAwPmmXiw51GO/JlEFcpDz2Oa+JQDEZoXy2Tf29NnVDz58SGqEgDhVJVZmgcCt&#10;Evmw8+/02KZ/v4FZ2C2mcUDH8FDpTMyfEn4LA73cQC0qpjLXaM/zNAVIWfsh73ZdzlrMQLOqyWRG&#10;lMtyMAOCAqzHeDY7frQ45tV1BZYN+iyOHZIp0VbkcrVSMQEzAAExMERSy4Y2mr1s2+HV+fHxqfcO&#10;yyzWnAw5S+rFjUlYIRC97tpBnYAkkSxiBpLzIb1CQyaaYELggPiWzz8IeMq0MfikHf7v1TogfXh0&#10;VEExWEY0AC41O+7APhH9r1m+DF4kW07kXQgNe5+SEjETO3aImAnZOSJWQzMYVVFVAJUog6BmMCOk&#10;0pdFINVsVgy3ybLGbtCcnaP1zWa93ea8YMdgcsgIbb9QdxKLspQyRXwkNDLTyfK32PgVVvAkwil5&#10;ygShG6BDAJAcQq1lZoGJGAij2m0eMjnviCGid24xm8XY77odIQFAjGPKfV2Foa+DW3ofvPf9OEiW&#10;arn8Znv+b+3quw8endTNR8Pql5JLbo3D8LDX+9Xi83Qzmq0IEzvlhDlXgFXsTy9e3jt92ARqSHeY&#10;gdE0x7HDNJql4KvkQoqDSXbz46vd4LitGmtMhEzBGLHY/O6Re5t8UEuPdd9SuktJADAAUrOYIvjg&#10;iBkpxYgZkTk4R4RZEhAUaw4CDM7B1PTVvXmlFYAOir98FsnifQCgDOhDgyIvYz/76H1l5NoFx33S&#10;LsEOdKVYnTxIGQQsS3bOHR0tfbXMWUW0ILWx3w79VtKuDvPZ6VlqHn396ubDDx54LqfFt5m8f9Bg&#10;hz2d9Q1o4/Y/90MUDvvnTvh4oyQ+BJH96292/8uLKm07XK83Q9dLSqpWaj6bkl4QKffHMTGoJLD1&#10;avXn77xdkd1z1Mc+A3iBAbEHut5ueyNzUKaJAYARSnFGRRMVAofMTTNTFSLq+64EspzTmCE6aoBE&#10;UaImVmCXUhpjOnyWgheTOWUDMMziFBc2/pDhT+o5xnjh7Ms4Xqn8KLgPfFVlLf7ghopEzD4j/jbZ&#10;Xw3p64DBN6YZVBk9cwAD0bwf5lNYv2U6deF9a0ZIZUoIghU6f8lZyCYzSckG5kMgZAOLaRzGIfhK&#10;sq7X2zE9aIrP/2TyhEU1PGGW+8usFK1GRIW9DWBSQEW887Y3h+OWAoYQHYHmrMSsksqjJHZbKJV8&#10;CQtBwUzNmMg7V1d12+527Xbq/ifphjbGZc7C7JtqNrZD1w0nx0e2mP2u37wa2ycn978Tjj6IN8/i&#10;gMkv+v49hTMKDdIVwJo5scvMySkjBdST9vrR9cXy9Cy1bbfbeMdgWpzRht6FUNf1zDnfde3yTEhz&#10;+/olkR1Vrt9uTcuct5Iy2B6VAERQLRX4NH+FiCbtw/5SsywCFo1dU4XgAxCU3JyIQEFFxrHPOTpG&#10;kcSEpXo4bCQVJWZiRMBSFhWSJfsqzBqvedX1O08Ooc+5G7XN1kbdiLSCEKqqafpxJZZFkol452ez&#10;puuGCCApSxy311fDZu24qlfXldhm81BUA78xasTevN6MIGC379lb4evE/0dEIiY6oDx3Ys30lbdP&#10;1Z3wMT1SeAcQRdN4fd1thjiOolKAIS3a3X07VlWzCBMTESma2TbHqPLn7313eX2Rum1NDoguRbeA&#10;57tdRlCcWNslOBZuSfmJjl0IgZkRUESGYVBVAFXQYnLfY/5yTJ0ZMaN3KeWc0uHwsEJqRFPJmOJM&#10;0nec/cThn9aze6iQtSZ6UM0ehf79pnrLE2Y1USLL5Q4EfoHw8z4+zcqz+dRvQ0RiFVPLOUVAE+Gy&#10;qRG4QGVF9Cxoo2lpCKAqwcQbVs1mYiDF9Lmua+8ZEVS07/rjeRN8BciGhIC215IU1ePdg+HOet3O&#10;LRS9PQnwjSPhDeD6EE+digBgimMcRwAgcmQo0xay6UvVYOrUK6A5ZsfovCvf3zkXY+r7ru1282Ze&#10;VXXwdVXVu+2aEGd1/bLdfrY5f2sxfzBvPo7Nax0CxXv36O1Z5YFmr0K/6tdIkVx2jhExI2epY3d/&#10;d/Pw7N5itiSknJJKLpkBqww5p3GsmoZcDN1s7nl3/uXq+hUTxaGHouOfcmlQlUmDvT8J73ITp5rc&#10;oIzXKeGZmBQhS3TeOfYGIEnUVERSTAammsFCoXvTFFQBS1ohUlIYVZEyLIsIY5rPl2G5oNRvt+2q&#10;7f3R0fVg18latZREjfqUUhrmR7PXN6IiQ7frdtvl8UPvXPA+uzRGQ/REgX1TLU5nRyfmmjFjFsOK&#10;EAxAbvsceDBbOjD19sAGmIh0/dC2/TD0Y0xjjF3Xx5hDCPPF/PhoXlVhGr96uGdQamec0Il9sDi0&#10;V3H/cvlJFtPuxYvtLskwgqqZ7rPbWwqMiKQ4EhAgFNuOgfj3l5d/9uQ7UDceqQIc0J73Y+TQxqQq&#10;xmRgCEaISdXMiMlMTdFVrmmacnjmnMdxVNXSKBpz7nNOKNuh24FUiDhNtjdEstsdpVmSDMMyDX/W&#10;hP9wPHvPcWXoFUGgztagLsne8X4GYghsJghGKMG/ZP93ffqHLsZQHXFgJAQgJkDKOUeJzpGbODvK&#10;rEW4SOwAEAjFTC3rnh4HWISWE8IGBqIiOfN0FiEgjHF0JydNM6+rah/Nbx9svX3gAfZgFgCAKe4H&#10;3E0sjYNMTXXyfKfbbPEWQDVzgI4Qcs6mYgQEzrsyxnUiNxUq1fTUGZgaAmYRMwG04N3bjx9evX69&#10;68Zdt5vPFsFXzoUq1C21u653R/M8C58Mlz/ql/eXzQcjfUbgZ/mDj+i9P6nXG1r+DectXpHfEp84&#10;h0yIORgq4FG3fjgM95en58vFen2pwIQOEIjIOQ9AEiMqmQKya2bL1etXQ7dFQnaOeTrzs2QAoGKF&#10;DIeqnQob0+6Y35tpOWCI2YUAAFlzH1sW79iXsEJIntmzy8zFDNXUDhR7KydKGedl2rUtYJgt5qoq&#10;4+CBKzfPKK+75988f3Et7um6/9fNbpfSbMzNmHTscPNqjKOKgsjYr7brmwePsqTMyE3dmOXF8b1R&#10;UjNf3r/3pFkcNXVIyIpU+G4G+VA/WMGddAIfS7zMJnGMfTdcXl4//erZ19+8uHp93XZDytLHaEiL&#10;+eLe2dm77z5+8vaD06OjyjmCQsl1SDA9hgbAJTwpoBU0AnCyBhe0YsMh6xWut5tVG7seRQAMjTWj&#10;mRho2aI5567dVr6CfcsKgC923acX5x++/93l60sniZHPNS5OTuX8CsCB2FR4gRXBBCKlLAQcXPDs&#10;C60jxZRSNgUyQrMx5Ta7lOO6H8skew9Ijsv3Kf7XRCSSxm7juuHH8/B/Hh2fxrRt+1b1/nKJCFls&#10;HMdFzm97YkBGI+IMIuzP68VPR/2ndXsjEpCN0IgU2ZDEcpTkgnvvyWPN+Ozlec6JmZiJHPnKIyIJ&#10;iOYx9tnEmyKogWUjBi7dajUABRX17LzzZRfnLEPKrp4vm1lABjDaxz4AuxO+b2vPso9RDAojGcAA&#10;hBDA6OAGvL/eKDwB4MAHL6/tz9vC8rDJw8FxkaOUzopMPnc6DqNJqufVh++/s2z8r3775dh3XdvO&#10;m3kVKl9VVdOsN6vNMJw1s6/y9tObF/8eTt4h/UFwu9n4zmNtjq93UPkl+uDHbCtwT5DNzFyFkL3K&#10;8dC9tV2/8/Ct9t5b34zdJidE5olBh4ioZkCM5EywqRdNsxj7nakwleAO5VctVVUpmQv5TU1UBW77&#10;TwBQpvIYkeFktQ4lI1cRKaqjIjwhOiTAOWd2TlXKTA3ZcyjJjIDiOBrkugljHFRTykOQMY5DP3Z/&#10;81/+Ey9Or9bDZtePY2/jDkRTGmN7s7p8qSJlotrm5mbs+rEfxmJuntM4bId2xY7YkQ+eiM0MJiev&#10;KebdPU/2BaUZSoz56vXN50+//uyzL3/32ecvzs+7fhAw50MzW9azeXCVGO/6+PTLFxfnl0fLeXDs&#10;HN07O3344P5iXhM5mIRIhUE4/cj9AXSLnrBKd3XD5LfrdhjG2/Y1gur02BKiQxqHwQyyZCo+hmgG&#10;NoD8y/r6T8OsTu2GaWQ7mh2RvlbeN3fMzBQBmbmML/UcQgiHBk7KWUULy0YM+5y7mFRF1AAdIRGS&#10;cw4AROXg2ExGlfE9j//78vgdw2i6cGxYJYOoOhB0IveI7rMv3urlwBgd/cbs5914o6K4fzqJkAgM&#10;ymoen5x8+P33X1+uv37+0vZ8fFPzvgIwtZSjjsW3sVQWxXGdoJBWStkYcwJCF/w+R8YY02I+Pzqa&#10;15UvkxB1f02nOwKC3TVCwTfTjdLXAAQpDJqpWpwyi0O42ecX+4uITDPs8fA9eqdl8xTH+gIVElPT&#10;zADQFHKM3WZ9PJ/VjlNOw9j3wxBCxd5VTe2H0Pcxhgrm4dPV6sc93vP0YY2vT+XxfWaXR4nDiM75&#10;3vTKhV6Tr5scardZV3HE1J/1m/v41vjw/sI2n19drUYDJJ0suY3I+dAQkaTk2Tf1fIsu5gEAnZlN&#10;Un0jmgZ5Tmna1Ea9neg1feL9Tcw5iwgRsQ+OXYnuOaWUs2o+pGlWOq4EBlDqc52aqcLgim8zIkrs&#10;8xjLxLF+czOOu4Dw//znvyJXcwhMnlwAxwyWc+zbbUq5TFpEkzGOwzhmFZWyrDLublaXL8TU3pOj&#10;5cIUEBx9W3l8h0ZhU+o0jsPX37z6p3/8xT///JPzq+shxlzUaYgV+Lnzx8en82ZGiI5d126++urp&#10;0A+lAnn08OyPf/LxR9//4Hh55HgPiN7xFUacrMDBDE0RKBOHd96uH78VL2460kgKsn/3lAUbAjBg&#10;jIMxREmgQoiANidYIPy/X37JzeyPENdK86OzVmEspPZpLaGsrJrknJk5hOC9MzVwaIY5axkgXcxO&#10;YpI2iiNQIJxGJU+z78ysBB1TRaR5CD9q4I+OFrUMSA4ARoGV6SiSvctJvxOahYhxoUVkI0i+ehlt&#10;Z04RHbIjgn1buwxUAJVxiM9fnF+/3hxO+5RSjLkKAUAQJKUcx+Qcgxrsp23Bnna5L0BiVmHHhXCI&#10;yKJw8uCoboKCoiFhsetFZrYylLDc8Dsa0/+Z6w9RD0RUNac2SZWIHYKWdWciZiplaBmdBXt6aCHq&#10;VCHMmtnQ95Kga/vHDx/M6up63fZ923W7eTNjx1VVzWbzNMZd35/Mm29q97Nx8x+a0/cbOn20rO+F&#10;GOhyM16sN8guI6w1D+RnJ6fdfFmpNl1LNjQ0BEmvo66yY24Ye6XS61RCCmEeqoWIDn3rqlDXc1/V&#10;Yx5M1bRk44rTWMPSIVYAVdPSXZ6myx7SMJtoKqX0dc4xmxkQOkByzqmRKiGKY58og8msqe/fP7u5&#10;2Ywxpzw55YAZIUoWQPAVx9hLyllz166RQ5ZYzSpfseNik1WYWdJrltjKuNU8mmUDJQR2LpuyY9VM&#10;gEogMmoeJY0pJwBwZTZpOSTw1mGwHHIHWDCl9OVXz/76r//+57/4dNv1qQxoNTNgz2G5OH5wev/s&#10;6Mg56rv+8ury8upyt9upApLPWc4vrq+u1uMof/KTj0+Ol/tnyGCvPcPSgtpPICEDBafzo5gleS9g&#10;mhUP9FkzRSAzNCAovqeqmkEVmRzqI4JHQJ8o/Grov1t7VXrvwVt///zZAAqGjHeafKY5Z1WtQsWO&#10;nfPlKZ/sW0QByMwEIBkMOXvGqXU+2c2BY68mQlJ+D9T4AOAv54sHDtEIDKKmFvhKhRA8gM/5yWwe&#10;DMyARBHVLxZ9aF51vSIwoCMqHP19T4HQTHJKSbbbNA5y0HoV6JBdiLHXaTIx4t44b9+SnrraJWER&#10;lZyL1SgVramp1FVgh+VoRMVDHoeIznssnBzTJHubD1W4g27sk4c/CBb7Nd2/CF07OAQFRAP0zgsq&#10;KDnkKlSOSUTMCJHMDmpOsP1ePV4s1+ubLNL1YzOfzebz85sNjWO32w6z2eLoiJ2r6ioE3/ed98xN&#10;/Yvd5mEav7848fNlH5rLbfrdF3q1AXDskVxG8uE8+N8nexzqRd1U0QIiSNwM49PL6123qetZYF8S&#10;OXahaubeByIypJzVhbpqZm27MdWi0y+MV1MDPBD4Csw8idOISMRMtIRh2t8dESkJiYoQiXeV9w4A&#10;RcUgMXuEEUGePHr4l//Ln/713/z9OCYAKAkHGpDhGLNCP0RVJTVBtU0aqvmcmMg3SQwwD9J7qhhI&#10;DSSOcezHOGSNqhODpAoVkxM1ZjYwYkLnOHjnOMYh58i+kpzHboRlEFA2Q4MyOQWNymGAauub1b/8&#10;7Jf/8t8/Xbdt8VtGAEQOVX16evr240enJ8cAdrO6vji/ur5eD0NvpkjOMZDjnPnZy8t/+sW/Lpbz&#10;P/rhh01TCQAZIyCo6S1ZUwsFwxBTil9983WM8Wa7yilN9xOBmCAjqJiBGFjB1dQQSREAzSk8JjtS&#10;NbIbsEx86uvTe/dWn/8GZJrDVboAgCBZckxcDlUmmwxOKOe0LzFsIqsDxmymRlboH+S916zokYgV&#10;gcihJKf5McL7jgJoBopZsmKPvB7as8rNmB5XdD84RmYxRAjNDGaL8zG9HCKQIwXyzsgZTsd7KY+Q&#10;rK6rxWI+9APs+0em4hxlzeM4IiAWS09CMJByMEOhzynY3hmvUFgMGAHYId7dnVMIOIwomtCkQ729&#10;FxlOIb6knapwUDPAneb5RAHdY90IOdmXT1+6Es7QjIiPXDOvmqqpXRVizH3fKxKSVzWmaTGm/ANt&#10;Nmvms3q9Wj39+pvNrmu7EdQkp27otm1bz2YE6Ng1TTOOfdv1VTj+msJf9e1fVu/ccw+rDX/5xdUv&#10;fzeozJwPDHHpKfPsk15/vtv9O3bv+OYtJOe8pHEYe0VMKpgjhwCM2bJj48pV85n3NZADBNOwXJ52&#10;u/XQtyVelJxzamqWu4O3N4MIAQhBjHA6IW3SU023uIg4QZKOZEDozEwhl0nXjin4MA65jCMgRKNb&#10;ZjEygXAWlZwNMymIJAHzPlTBD12fmLz3gKzAIpDGOA5jlmwHzJqomc0K9Zq5WN/4UDVVaCpm6bZD&#10;u6LZfBi43Q324AjMVOUwLKRUoeWXubp4/dvffL7btmDm2QMyILmqOjk+evjw3vHR0RjHl68uXl/d&#10;pJSyCDIjOUA258AQA0jOz86vP/n10/v3Hrz71n0PUIQN5a7ekrxwyti6vv300083m+2mHRGgwB37&#10;ziVOTLA9kXxqAQCKolN4GNizKuh2lDjDe4vFa4UhCSggFeW4IaICSM5m5r1HRCYGoDJmWERzzgIl&#10;fO73mloyI1RCAEkoWSnHNDrP++ELMkf9oAn3K69qvchOMgCPgNt+eNfPjkzfdn5ZHC7UKucXs8UL&#10;o9907ToPxvU+RUADyFIqIjAzJESiJJI0Fyiy+BcR0dj3McamqSc/KwNRJZzgQjMxMUxJVdREVABg&#10;kguoIaJzzhS1COjvbPdbdPNO2/vwyuGwvLXztEkUZXdGT+05/qCKN6vt06+euwLqA5pjOF7M//ij&#10;j7773e98c/Hqqxevbm4sRSuEXwLYL6oxOVNzXB0dnex2u7Yf+leXjpypGknM47bdLZfLuq4dcV3X&#10;VVV33a7ve+fxZ8P41VX7Udccf7Z79t+vV2ucVU3wYal2nP0Vul918XXwr5rwtQz3rUJXqWQVqaqG&#10;B58kiQqgZclj6rtuE0JDRN65YoVUh4X3zdB3qrmcMAXTOtwv3Bdjk6BbDQrjCpAA1DQXKFo1xmhg&#10;3nskUEgxAbOZaZZkJmbifX1zs/nkk0/HMRMgOiZiFTMRAAhVBVCnFBMPqmYpq6nCtO6Sswo458zK&#10;VGzYS+wnPUs5UZjJNJXSowqh8rhYLJaL+TyQdNc3L5/K8tjd894DomLhqO8J7of0MqX8+vrm+vr1&#10;/ZNZXVeOvSoqUZjNTs9O5rPZats9/ebF5dVNzupDcKFhIvLe+VAOuEokpmQKzy92Xz27enByFFwN&#10;EwJkOlnD4t5xoeS8Uy8QkQ1KSxuJDj5OCjb9NTVdSugxTJoacIyIyNs0jmbO0Tfrm51kcMxEqlIg&#10;b8mSVQu4BgAI7JwzQxXAkoIiaEksAQAxZ2EiIXNgFRjmnClpAslgRgbAJkuTD2t/hDjGtOsHcRTB&#10;1maDWgNYZTlWDIXtjzwLDbvq2Tj8tuszIYIVYigxA0JOMqX0hEjYD8PVzXVMiRwDkagW16WhbwGJ&#10;2BWwHEr7f9+zU8mEKMiiOecU05glesfFj75sfAACI0KGib57yBBu3RUOVQbs+TIHvBP3F3OJtrff&#10;5IB9pqRPv3z26nLtpsGJiM5RXYf3nrz1f/z7/+2zr7/An/0zs91ct5r2kLOCqmZJ+9GuNGsW8/ni&#10;Jt2UGZ/ltMmSu6Hb7bbeeQQi4rqu+77b9WPVhDTqNy8v07ObB5DTpTTuKARixrkEV82fJ3gm0nu+&#10;qBdfm36UeybHao5xuTzuYnd9c+m498wEYJJX15e7zWaxOD2993B+dGqKSB7JiYpKLhYA3u/nIaui&#10;Th64JWJAIdwjkQEj3MeQLV/ZGMEcMSBlUcSMCGqSIDuWgvuWG+BdSEnWm7auGrPR2AAZTUxJVXKO&#10;dbVEYAAVscKG8uyc82qKUGZkO0ImZiUA8y55kUFlry5jj2ZDtxrimFNazOeIQqBN7cFiv7tCyycV&#10;fvzBo8ePjoEEptaVlNp1Ut6YjeMY2/a790/fe/vx8WKOiEOSUVURBen1pj9/dXFxdTPE5Lx3oaqq&#10;GfsqNLOqqVNWMDGRYUzIzpCfn19/+O6DxbyyPTvH7rRFbCJ7oGOaNc1u1w9Dl1Pav8WKqCflicxR&#10;JCT7nMgAbEDZZDpRyGYj2FZ1kPSb85e9KXguhyswluGraOC8AwAV9c479jjNpitdof1IDp0ik5qa&#10;AoA03jPqmJMxYaHOoxHaMdNbjiildhhzzlWYX0v+OvYRMJAnQw/F9dCIvSPXiXyd4kUSrAIxkhWd&#10;N5fGHBMpU9Hdx3FMumbi4ArPAwAAIABJREFUScSUxQzSMGjOzfKYnS/z0Ikc7cuHPdyIBpBzTjnl&#10;nLIIExVLWkSIMZVysFjhHYLFgYF2u+1vrylK3yk8JmB1D3zQoYQpzYHLi+unX728Xq0dqCGXESzA&#10;BDkKGHz/g+/0fWti7ebrLMZcDN8QkEFKLWoA5j3P54vtditZAYCYpSCoeWzb3ayZV6ECIO+rEOqu&#10;75GIDbpueL1pT4+aWVNBJGQ2tM6FZ4TnoDhDEbmM+srPVqQnhhWQD7PFLAySd9uVpYhYs/eAZGg5&#10;p/X29SjjaRq9b1IegVjMco77YsSXw01V2YAATYqUCEgREAiQAc6Q/pKXI+afxfwKsvceyhg0OQyY&#10;tKSjqTNT09L6KIeJZ6ZhGFHAnBGAgkmWcegdVcyVoxoNBOM0YZBJTZCNkIL3xSoSbGLFFVdxyUVR&#10;5YhM88iQsnTdrotDl8edY0wxIzvv3XzGT946odLIMrPC5AWFyQSICDEOgwf7ix/98NGD+0yGBmKW&#10;VZPIphtjNzIAE7kQ2Hv2gRyHqprPGh8C2CDJiFhQDAnILl9fXl7df3BvSQ6JeMoTSmTSUnMDmtVV&#10;+PCD952rrledidnerBwRmR0zyjTiiCbWPBXvSTCFZ9kqs0HjaOl1Tjuyb65fmyo5tuJUMuk1ld3U&#10;uQOAOjQll9lvhZJMm+y9y01MteihkCpARstZMgM7D4YInvgIaA4kOac0IjECthl+s9k8cRzIacoE&#10;SsoEyIERYQd2ATAQldkXBghlwHIWQiTvs0S1hIAElLNkEyIiKVYUEuNIzE0zMzDRXGRgBlgaovv5&#10;6aAAYiopxTRkFadOshnkUIeUUzd0KS/MpqnL3xIE3E0W7lQldogR+0gNqkgEh5YI7oUnOcvvPn9+&#10;ddOu1iuXVXjquFjK+WZ7c7O+eefdJz/++OPNdvvyxXmrkYtRBLAiQAg5p5yjgiBiVVVVVXe5M1V0&#10;jGrFSL/r265rq1AxkWNfVVXbtcM4sgGNUm+Hh7PmuPHPTTOQmV0pvBZOglW1YOcM8AbsBcFcYo2h&#10;qgmdXyzHxXyR+t1ebkeIFP4/xt6kSZLkShN7i6qamW+xR+5ZC6qwNYBpDHuaQ8oceKMI58Abj/yD&#10;vPFCsoUyIi3SwkGj0diBKgC1ZFWukZkR4eGLLar63uNBzT2yqqeHdClJkYzKiHA3U3vL9773fSGw&#10;92awXl0zbQERjQhZdwzClDOzvHOKSHcJEQECEpMdCv41TX+gYcv+a9y+0ZxNHRAT70N1WWQUEZGs&#10;IgogaG3soRsAwExHKgQCEJpC2dqtyTnHqqMcS84ZXQ4hILJoikMnEsVIFFNc932Xht5EFIHRVVUN&#10;IDm1MbXb7fLm5ioNXeUYco59H6qqw2W7bdp23XU9UoOoJYGbAVgZwIKJSBwaz4vzkyq4kZcC42M1&#10;CzUILG+6rstXbddLBhOTDJoIFDV5S2nYmBGlnJOho3ZIl28uusfnzaS6rS/GnsL2POKqqj76+KP7&#10;Dx+3g3z6ly9W2zI7uu2fAaHsHwGAmomoMhlipfCM0yGaGWSENdnWkXmGYVx2Q6QsuQCooRQXqkyu&#10;CtW+Ai/kSDMryDcU+9uRIjJy6kY6Y85WhH0BHWDFxEQSNWehJgyqF6Jf9t2Dg0NiTm2LAGjIzFVw&#10;6uAS7asYE6NnVKSyNFAI76XhJfIZRBEZWUWSJER0xA4x55hVppO5Y7fZLNPQAaLtWrpbcQokxAKe&#10;5pxyFs2sZqAmjhkQh37IKau68c7uOFr/EsJ4t9b45vx9H1xgNwbFcvJF5PnL68+ePLu6WXVD58bl&#10;KENDSJLfri6/fv70/OzOwWzx8fuPP/3k02fDtSkSsRGgALuKmYghpj5lk2zBVz0NKgoMSKPARIz9&#10;tt3MZ3NmJ5K99965dugFYIr2vXb9k1yZgxuwteakigIqrCkrGDKzr7bMXwkciQMLniADhWoa6lns&#10;+jKlcs45X3vfELti+cXsEB0RVVUzDOuyxphTHmAoLW6RJYNxwoqAyGZHCj/myU/dIql8Zf21paTi&#10;crai8cLsnEPEnAsDI+ec1aQoKzIRIokKGCmNO+BEhGyiOaXoXWJHJdYQgohgjirBDNt207dbIAWs&#10;mKdxuLpdISeufDNpmu3mOufU9euUuuX1WwJU5yRGzSmloR+61Wb2p788qev6vfceVDUZFiYgFIYC&#10;GGbV1A+s4tgRoivWZjvSVYUMh/PuwVnK8tnF5cVyqXFQw4RdCo4cs6aAgpqRNWuOycDSankVuxbx&#10;CL6ZyvaHFXb5a9KExbTxjsuUz3Y8gjJZJebCC0Aa+3EAMMSN5AEADDKhTps3cQDH++ffYFQsKvel&#10;dJqTpqqrOmfZo1QqqqBFh3XkIhZ5aijCeZglF0ZR6bJVMZFkcoUcBQAAdJnkj323NQKHgpZyJgMG&#10;CI4cQYfwNOcv21YYGI1gFOUgwILHFPsRJAVySEwGqFlVDCGrDUNHzHU9sZzb9XVOAzGNo2nAkqIA&#10;ALl8pSgcq5llVWRkZR9C3dQOR2Yswp608Y3i4pvNyG34+Faf8s2vj7yPth1+/bvPL66Wm26TJDnb&#10;MSsQEQi6vrt49Wq1vDlvTmaT5vBg/urNTd9nZr9ThEREdOwQm5RzzkrEzC7mQVWZnWgGIFXtuu22&#10;3RwsDkp36NgRQJY0IW2uL3mOKUwDkqacVUUEBNXElCCaJ04hvKHmBWBrDkVM1PtqOj+JQ2aTonyX&#10;ciJXeeereuJ8AGQAGAbyIRCxjeoPWpbNC/utZJexjQRzat9xs+/6+SD5F3Lz22F1pSmDUUpCxI6R&#10;xlzB7EZSqWbNuQgn+N3p3x/HQmMEBDVRyyJZDUUTszMVM0sxDj750Ojm0hRMlZCcZ0JULNsD5HzV&#10;NNOqqlNs1+vltt3UTY1ITI4QU9mpJVCzpy9e/Z//99+323Y6ae49OMbdns9ueA4559R3KAUxGTFJ&#10;LORDQGaYYfXg7KCNwzb263bbxwTEEnVogYP3qFNHyMDAUVS6Lqeh22y6tpOs5MpF3vGDAQxMTBSJ&#10;gBgQEbxnJgIbPXQUS1NQ1rTLIomNy8MGbJbZpsbBUEWBiesKJ8364kKKlouO1iCjLTCAWlbTxcEh&#10;8yinelvCAEjZbSFABFEzUAZQtKSWc1ZjBGNiExPTTmWlOAASg2Mesr6J+lnbEqCZRBVDItLK8zQE&#10;Ml6Lfdn1S1FiV5gvQKXPGKk+SA6RkRyMcs3M7MvjkOOgkutmxs53283Qb03F6B2jht1YlIiIRsy4&#10;oB4laRGYiNR1Pa9cCIHw29qJuBvc/gv84jaavAtw7GTNR4E1BMhZP//y2WdPnm4225jjMAyOcbTN&#10;VMloVRriernarjd292g6nx8fH1f1q/Vmm7MEP8GddTAA5RRTzOXXee/TEFXVORinxGQx9ZvtzWQ6&#10;wXI0C8tctc/4x8vVjdmdB6HDKubR/NjMSs5RA0nJGliG8MI0ZmMkzQkJq2Y2WWQ2RRAFyCoxx7yV&#10;lFOoGiJGpBhblYyjcNbI3LQd5DDuUCERggBU7GZ19UKGz4ebT/JmowYIDJhNSDNA2F30cuOA2di5&#10;wuYcGYG7g2uqxcJAx0GIAkjWCIKA5Hwtkk0jGA4pzebHNzcXxbcEDYSdIQFIOb513YS6Es191/Zt&#10;S0je1SFEBEHEUks57x17EX35+s2vfvvHhw/unp4ugsedhvzYrKpkMq19IGCCXbFLhXhIRFh7OmZ6&#10;rHLTtter1eubSChgKsmMJGvGcdWWHBibJM1937ebNicJHHb9CABAhLiNbQJB5IabGTWBfPC1dx73&#10;H3VnlQNmhIAywvWohgDOAJnPZo2oKoJnf3B4vOy7zTCIlVqERgahAoCpUc4phGo6OSBigNEPcdzH&#10;MsijsAWOeRHAQJLaahiQiFzFkskTO1SzrHaZ9bXavcBOqMv6FuWN5po4KOWsAFg5N53Ulasi8SuR&#10;T/shE6EWEW6j8YyLKRiRARkSESOQSDYkIlLBsmfMgN7VKaX19qZPvYJiWexEUzIsosGjWwSbWaGg&#10;mVlKse8657jdbueLeXM0r0JFqPbtcu+2avjXQsY3yxCF/f4AEoK9ePn2V7/77OpmPcQ+pWFIMrZ/&#10;zrmU8tDHrk7L1Wp5tZT8cDqdvv/e46++fr5ebdabVrJV1aR0iDnnvh+K9UbZ7MJRDxL2LCkRabu2&#10;3W6builJuKzaCcDKoF23y9dXp4dnpQoYf4iRczWxM0BCiEwbhoMYT9BuLCkwAjoXppPFTh1Lco4p&#10;9jmnvm/dCD1uco4EZMiIRkS408gG25uggpiZavL+1/1yOQytagZAYgRFQNnt/O6uOZdmG7GIV2fv&#10;fQEz/gvV3Rg+igiaqAKSY19TUB1aAET2k+aQsUaKAgpS+ErBcsQRlrGkcb1e9r2TGKtmYiIEY2FH&#10;3qOBc6Gpm9K9LDfb33/62QcfPnh8/5SpaBqPkwqLWVN23pVgugPAx4ly2Z6c+nAHcNsON6tNjP0m&#10;ZUXSrAkUNSVTNmAiDkElm+jQDUM37MW7yqdW0Kth+ax73WpP6A7c4v7k7KQ68cEzM+6JiuXZ3UmC&#10;liIebfQMR8S7B6f3Ht9b3txMUCamEqpnq20CNiiUZoWdmFXxl5OUz47vePb7pZ7xc4GCZstpj6og&#10;oSmaqqjkPjvnK/YF/6dx5gcbs69Ef+hd5fhtzm9IB8Yz8vd8w2JiFkIIoULiDcMnWf+SioYNgSEh&#10;A+BOMt6Yq8LfcewQOYsAGRIQWpKURKvQOHZ9t+37jeiovTnuO9tYrzESEgGiiOScRLJYNpGcExH2&#10;w7Bc3tw5Phi7GNxrT3/bH+D/92vMpYbadfrr3/35+cVV23c5JxE1Mxdj9N6X35KS9DFtuv7y8nro&#10;46Sq7t+7e//s7M3lsutT37Y5a9PUI5DDFHxAhBh7QmTnckrlbu27pmEY1uu1d66ICu1m7aopbdst&#10;C03CQWkiEIoZcmCuXAhMjpAIYHDoQzof4Bno1khN49BNJrN6MpeUckrIyLVTyapipmno+m4tOZXQ&#10;DGYAt17VqoY4bvyLmqrdaH+jYsXLwAgJwMb1HHznZaZmYmAiSSTdrnL9ixcRIXIZcJiBgYgKkjXV&#10;AfmJcRO8R8TAwbETiaP2gSqhL3Q+Q9AUY05KXpNHwDR0xXMIiQzU+ZqZHDtX1QBWKueXb67+8Mc/&#10;n58sZk1z+25Uh227Wa1CmUW8k3N2FTsBESNOJ/WDs+PVZrvqtl+/uWpTiqoWgU0sJwZ0zE6yKoBZ&#10;TjEOg8kOHCuf03Q9bC7bZa89IG1pk61XthSSkux0KnSk+6iRlfEdjeUQkoG6uvqrn/70ve88rF+/&#10;naxXw9WVIA11vTg6a/s+5jTEaCZWVt1AJEdCOpgfMZLbncBCAUUQULXi9rCDWQsnBIv5A46VkZbB&#10;OwERC8Blyha8c36F8jKJR3+vqu7XgU1FzRGjmRC+Ev1t291oNlA0Q2QiXy6xSCpG9ftkg0BYVCHU&#10;VCVbRse+npjZ0G9T6vdPdUHpy3INjZ1JeWpMTbIk1UxYNKEBAIY43KxWfaxt5sc6+hslw+2f+x6t&#10;0Ov2rcq72W78B2Zm9tVXL//45y9fX12nlIp5sIi4lPPI80I005jyduivV8t2vZ0dNIvF/MH98y9f&#10;PN+0fc7d0G0VZDaZhVAV6TCDHIJPKbgh5pRU1Xu/e8egol3fDXFS+8o5hwhZMzECoVrOOYqIcw5s&#10;t7finWM/2s8SIVj0daJ+oWlCuBIhIoldu1k6H/rtNnabLLHIvmZRVRBLMUWRXASv7J0LpKKmI0k8&#10;jx6DkBEYxiAxIhxoWgzsCQ1MJIuJiJimbCmLSMoppZRy0QccG86yzGtWDoft0qfkbKaghACVr4jc&#10;pGkUEDWz55QVgZQQFQl5nC0YmAgCGeck4pxP0QipmU4n8/nNzdLXdVPXDtk5572rqgrAtn168erN&#10;6mY9bZqy41PgQRPNUUyEkShQsZElQCoNIhXsD7zzBwfzh3fPXl5fv7m6abteRaOKAzORZMZI3oxC&#10;RaNjbp9zglFvp+i4QRZVGU0bBokX3VslWMsglHW35LJjdQqYEhQB1CIrY2BwOD/8q5/89OjeyeJk&#10;pTL0F6/65y8enJxP7qW3l9dJ8vMXz6+Xb8uAAxRUctMchHrifXDerddrKBNrLe+lTFBt9xiaqLAp&#10;ATA7Zp9VeXwa1cyQx+5cDcB4g3wZpUF+FPyJY8oGqA5BVXvAL6N8vt2WeU2BxYkYdpL9xXDOzJCo&#10;TEkBcXQuzRlMnK/J+aHv4tCZZcORzG2oajgq4xEV5ciCPoJZzlFSYl8h0Y4cizHFXAZ6+K+WEu9k&#10;vqK+tQ9P+/+7G0CjFZjzH37+z39+8tWQk2dXdpSSZKdmqZjZI4pqjmmz3VwsX7++eH169yR4f/fe&#10;+fHB5Op6JVKBybZtmWg6mXnnkwysXNeV5Nx33b6yKNt+hcYXU9d2rfeevWPHgjkbmWKD/qxyJ1Ov&#10;oV5vewbyzrN3SKPzoafiXVMnt5g07bzvX6yHIhowDG3K2ZANcBhiSgkJyXn0HqnCFMptGa8BMMBI&#10;etmRd1TfUVLf6xSOgOi4b1BYRBaHfpzegSiOCvyEhqAja9/AdpJTQGWdaXwuVFVGAAWHdltWnEgi&#10;NYvgOdSTbXvtgBSMDYhQ0ACYYVxDLnJqIklNzIQczY8OchZ2wYcm+OAczybTuq6Ku9tytb14e3V2&#10;fup49zHAGKn2IeWu6wZE9t7z+BGg6K+OOYwgVNXBYn6yWDRVDestqOSUC7woWdSkIp54BLCsedtt&#10;49AXte8C4oACmnmiwCFQJWpR4/V2lRIYEAArCBRmJ+wgFkMEKiipAiLS6fmdOw8eHJ6cuVNDHfTx&#10;o/jh9VrS1Xbz5nJlQD//p5/d3FyXMaOKidl0sTBy7H1KQ4zROcfEMcdidyxgZnlfB6EaghIy+Qpd&#10;EDUoEz1VQxMAZA5MCcEr9kbbJI3nh5WbsIsqgOoQzegN0G9SvJRUBh9IDGgjN6RIJxAD0jsIeGk2&#10;zEQsZwLwzptZjJ3mAVTHeVJRZdktJDCjESoCQ2H1KIhojuQrKooNCEQcQnBEO7bsbXGxLzTeqSz2&#10;dXFJJ7foBu60XQEAkZ4/v/jZb37zdrP1AEq+bqqkuR16BwA5Z1D17ERyzjQMw2q9en7x6vHmvcXB&#10;5Pj45Oz46MnTC2YKVTUkGYYueO/YVVUQTTECM3vvI8dyV/ZrLYCQRfq+a+rGswveo5pYBtYD7//6&#10;ZPbBWfVEKA5k6Mh5xx6QVIouiACBAG8gMObKZbQtAjjn2qE3sGZx4JoGJ7OhbVGMmBRN3jkcY1S+&#10;lcMpLckYLL7V4PFoJweAo71LQGwcDSDETBjMlMg8GpuZwNV6U5IB4s74BQvWWLILgpqJGgEhKeTY&#10;b1PORIyGpMTT5uT0wdXlcyvGm5YYdgonxVyO3rmFZqrad93qeikpg1cC5Co45qqpq6qeEiPaIPji&#10;9fVH30nzaV0GJZJSv9lITt57VU0pIaISpigxxhCCr4NDx8yISGR15Y5mk4Np8+y1xpQIKIsSgqoN&#10;KQmgD4FAkmm7bfu+F90ty4yb/cjszDRgCN7HPOSMIMAQGFl2y457joapkStSkQBgyHz34YOmqSvn&#10;AChFjjXXjw9OHD+SuGnTm8urf/qnn5VHa7eH7iaTKTsCsq7riKhQ7MuUZAetjleRAInYitcLsb4z&#10;2YVilKlKhDMyBOjMejBVOUC6O6mRwEQCOWbfMv85D7/tuswVs438MVMeyx5ERGQmx8BUxIRwl+DL&#10;ToVzFbOTnFLss2YdT1w5ROPlKTp9+zHJ2MiL5JSsKfLxHLznop64b4331/absMWtuNY7cWQfTXY1&#10;SHkgOKX8x0+/XK+2OSYzQ2dVHcwspeSKuqSZZckslFKKMa03m+cXL1+/fj2ffTBpZuenx8ETIZqW&#10;bXLLOZZBfkp5GHpRKTzfQjQolH4RKel8GIa+7/1kGrxHQEkpcYzITvMHVepbeRt4QM/OIbFBkdsg&#10;FxhNxWijWkebqE0QN4bsfFwt1zeXCyRj7+spodeURTKBlg3cIttRxDpoZxq6ExEpEpUjQGu3vJoi&#10;w2OqgKhEOPHufDHdxDio1VxVzo6nzfmsbjxlxT9+/fTzi0tUAzICMit+2GNxgQClNh31tDUZgsMA&#10;oDl2mjvmw/niyPlKhs5AzdJuZ3Qf72+7ynLeLQ7rmyswlAG7NQVPgiTOIUAzm6Fj5/h6uVmv14tZ&#10;U85tSsNmeb1eXmeRumomk0nZq0hxUNUQfJXretrUdU1EBlZ5d3K4OD8+/Oz5y8vVqtwSNUiifT+I&#10;aTNUjowdDV3X972UuXLxKBYlA2/c5dzDYGyiunmbhmu2zDjSO29fuM97uzGeY7575840eEa8avub&#10;ddf3EQLfWyzuzZsDqm+Wq+ura1VlHsnOjoP3gQlTHGKMu8J2hN51LP5uCZ9ETkXYefS+HFQEcHv7&#10;JTWndoDAooNBBACDBdkxoWqGJDNfo6++BvhPy+XzGNF5IiVghT0VG3f5fMezxB3KXHJ4TgrkKBDy&#10;ELcp9VIkFBH3SzSl3t1dHNiNusaNnBhTsQ8nAkejGEmZhyHerp//V17fCiW3aXIco+Jyuf3iyStJ&#10;Jbta1BRjJM+E5BALf8yyJCcuQ44p3my3Ly/ffPnkyenRUWjCpGmCC0ipoCwiuR8GURWTruu6rjdT&#10;EWHmPaGV2aslhGwiWXLXdcF5JCbibAJIrdAX6/j9KCHU3llfRmUAJllBiQOgJ+dNLasK8QxpQrQW&#10;IXIIsr25gNzXs0MXpuxZmVWDmea0BS0KKQVV2G397bSD9g/k/k8uJjMllpshGSFVXN09Of5vfvz9&#10;t8vVn778ukL67r3j79w9u3+0aCq37dPJfHK5/sVyq8A2DusA9kiIQ5IRkkJTJR6vsZopJDToO3a+&#10;ns2Pl8OzMQOMtwvREKnwEMsggwCBmSrmwMAIkwCYtrDFyXQ2teG0ns0bN5j2KS6X69dvLu/dOaFC&#10;+Ikpdx2YbjcbM2gmNRGqqKiMTb1IjimzY8cGyoSH89mje2d3Xr2+WK7aIVXsArs6VBVjVE0ioBAQ&#10;0xCHrk0pphRjiiRKBHPzSIutHxKomGzb/rM/Pq3hVAX2jT3ASFkOtW8mtRqN7iWAk2Z6fno2qUKS&#10;3LZt3KwXma6Vv4yr08mMwS7fvr6+egtjnSiAwETeeQTo+85U1HISnVVzGP2pdEfUggJemBowc6iI&#10;KOfkfRiPPxGAMVNAXBTjXCNT80ynLoSsMQ+keTGbt4i/bNufXS8H7wMRA2PpDUaC3E55pHiLlvqf&#10;mIqvlWkmJvbMQUXisFVNY0wp4HihsBIUGeBbgHo/pzcZYp+LF3iOgBrTkE8P1PZUuV3cuuVx/tcG&#10;Jbdf3PFCVeGrpxdvLlcAOPo059T1Q8BgYM5EiQDJRGKKzFWISbb9cLm6+frp0/unZwfHi+vlTco5&#10;xgEQJk3T90OMIlkUhBC9czknVSVGB46YC0fFeZI8BsZ+GJwfxkLNuXoyYYVXCX7T4tFxbdTGmEwL&#10;bCOqICmgGTcNIIqjTXDTnhoAFauqZrE4bLfLbnMV+02optVk4etZqCpTjN0gqR8L3P0MFQB0dBh6&#10;9xohlYBS7i8Q4jSExWwyrfg77z/6wXc//Pf//q8vLzd/95/+/urrr7979/ThyVETnBFOAn105/x7&#10;jx/+4pOnJrmshYChqqIhSlFJgeICg4gkoJYAFRAYmS0Q1aE5OD57fHP5wooy4Li/vFsDAEAGx8zo&#10;nMNZ5Y7nM884rerjg8XQ976uTo9Pzo9PHz94aEivb9Yvl6u27V+9vvxhSoGDqUrMDHB6fLJYHIqK&#10;d845jpLiENWg8oHMIGbBAbxHBkSs6+re6fF7986fvrl+9XYphvPp9KMHdyYe//L0+eWm1SJOpZr6&#10;Pg3DMMS2bZkhVK6iauJrIxgstdJvb+LLJ2+nFWSR0ofvql8kpDt3T6tqurxqYyoTKzg8PDo7Pq6C&#10;j22qmNc5To3UTV4PWVUR5OXLpzkNRGimIrmkOk8OxOKQch5yzuiDFd9FG//bw5kqamjeV8S+5D3w&#10;aGYEaIhGSgYOsSKHKYmZA6wZTzHIkCUPFSJW/mXM/7zZ3EgmBDAUdt6D96FsZqExIBlQSX5gVkwb&#10;d/BBIeMFJI59G2OHYAhEhXWmRcsOsYw/xqO6RxUKgiF934mKmsSuzTKEuu77LmdR80yj5dK+y9gD&#10;E/+f5YbJOOvtY/r8qxerrheVccldtY8DOgAwt3s/BmBZogipWoy5bYdu2xfB8yFJ121THoakgaq6&#10;roOHmNIwdERY17VqMIWUE7PO5zNQWq075z2iBysaSLnrO+cdMlfMB/O5pDRg3vp8/8ymES63kCWZ&#10;alEuQADJkcjY+Zz1xhCCmzZhiiw0nc0Xy+XFzfJNjn23GWK/aSYH9ezQENvt9TC0YLqr4kDNeMQc&#10;4d2rPxZ7hRiAhmgO7TuP7v8P/+FvT44WP/rxD+7cOZnMgiY7PJj85//j/5ox4W7ZCcG8o+8+ePDH&#10;z59ftS1rYF8hF30TKp1iNkUrMofFvwBAEWh0mQr11Nfzk9NHX9OvVDamEaAuLap3jIDI6DxNvJu6&#10;cLKYnB40D85PA7vFbDabTLu2rer65OT07OzO6clZMqsn9ZDkctPeLDd9N4SZ39EhgZ2r2YlKXVWV&#10;95JSLo4Vbb+YNnVdTXRSAZRo77w/mM0enp19cPem8XVw/vHJ4ccPzzfrmyfPX+xAPRbVruu6zbZP&#10;cX1zI5on02bSTELwztGM63mYPt0sh3Uc2ks1K4XzeIgBEenO/bO+F7jcwkg9lpOTw5PFrGbqHRFi&#10;NZ1GdOCDl0xEXbt9+vSpFAKHmYioWhZVsD7GPg7FniM4dsRFyV1EtHDDx+dOiZnZIaKKFv2IUooT&#10;4l4ZpTSRogaAc3TH7FCNhILzW8C/ZP2ib9k5Yg9AKeWcFYC8Z+YRxTUwUyWlIjRmoDY2xcDMoCqS&#10;hqEzE9gtfe3hNtxhIjTBAAAgAElEQVTJwe2jBeynSmqgFrtesjjmRCimWfJqveyHEzNvO3m3/Te+&#10;GzV054O7a5q/HUTMQI0ur64v3r5tYxclphxVDAw0qUsIYG4fX2A3vPXsLYP16sAdHh6d3z//Tux/&#10;+avf3qxbAIgxIlIVmqn3TNC1KpgVcD6b933nHNy7c56TrG62ABBCAB1paf0QHRiRq5xvmklHm9St&#10;Jnrz4d1DVffybQZFVRLJkuIQ+zh0iDadLrJAyiLsZbaYVpYNPZELFRBt19cp9qaS0gDbtUDqu6VI&#10;HNs/2FOT9lH2HXSnoFRl0wkUAJu6+vjj9/7j//w/npweVpVXy5qiR3v48M7J4UK22/ESG0hKovl8&#10;Nj2cNa9XqyTiVMkxwEjmQyAZWUBjgWgAKoJAlfe197nvhnbjnHO+ymkDKiUHmSoYMCATzby7dzh/&#10;dHr0/t3zk4PJ8dGiDnVwgciJiK/8dH4wOzhsppMZsWPatkM7JFOMMe/up+3mPRjYNXXjHEvw88Us&#10;5awpqgmwoUN0JRIaEVfOH00m752d3Ds+OphMJqQV6PPlzbbrAaAYQaWc2+26296Qc42n9TbfXN+s&#10;bzYuuGZaz5qZ9/VqMwBy33eKCKBl4jOeNUIMlNOQsayMIqI9eHB3Om0YZRKwCdo29VKBDE4XNSKs&#10;t+sXFy9F1YCwaOiagmnMqSh8CQIShRCIcK/POmLQBQG1MkYlIsxptyJQeLsj1qSGNJiKmmRF0QPi&#10;Mx88KFLVhOZt0t+0/bWCDxWRB8CUkqqkmIicCyNYAmhgKikZjfQ0Q2NiNVFTU0l9l1JftsjGZ3UX&#10;Um6JueX87J9kVVYDsxSjZgEoBuuGjKrJQMYH+d0Q882g8K1OfF+GvBtERODJ0xerdt2lLkrMkooo&#10;oYoMEUIdnFnZqEAwYML5pLp7drS6aecuLKZTDo4c3797/yc/+vFy/fNhtc1goJZzqkI1rXxQJ9n6&#10;BEbhcDY9v3N4cnz85ZdPDUzUAnnvg2RNY91giMToVCAPst7EF6/bm636EJyXHAGJDYGYiLkf+qur&#10;KxFzvur62DIZ+wyGhGLkq8V8cW5GMbUiyYRS6rfby6HflEO/J7YyITMW4h0Z7oHinFPR1FFRA0VE&#10;rKvjk8NqUjXTBs0gqRmZiQ++nk7btpMxQGvOSbJMg7t/fvzZq9cxJx0UkgMEJmYOiLTLMwXNMlMB&#10;RDLmgJ5xu71BCn5SETsAQx3h2XLGmSkQn0wnP/34g48e3T0/PKiCC95778tCHRSvYcIhRui6aTM9&#10;mM8f3Dl5u7wJSBKHnKKZZEkF9kaEKvgQPJgx0mza1E3NAN6RC46DZ+dGsByAECrHJ4tpVdUTtna1&#10;3LTDxXK1HiIgMyMxiOSh24IMk0U9nZ7FZMv1+ur6erNerVbLKxd8PXuzXCpYjENRWCYoq3AjTOOD&#10;azSQQ0wAAI7d40cPQh0MlFGOJ55ZNjE3xIsmiOY3V9eX19dq45y+jCpxt5SlpmXTL4Qg47ZYGRjv&#10;18NzWR8sPFe1vDsgCFR4faYAgjCoJdUUEyIeMB8QOsUQglXhyxx/17XiA7MrgBc7hmyqIqbZFE1w&#10;P+IyVMsAND64JMW410RT6s3KdNmISMY9w3fT/hg4AG5hid2oVQBMxJKIYySio8VkPqm56HkS3Yrk&#10;fDNw7DPlPoiU2hd0H1it7+PXX7/Ydt0wdClHs6ILiWqaJR3Pjtwt5QChCdX7D+6+/+hBt83H85Mf&#10;/uSHi6MDBGgmzb/9t3/z7OJy84dP1TKpsaUpubNFc3BnQqYXy+0ywcNHj97/4N62HT7985daCFJq&#10;zlcuqWo0USu8N3ZqIGbJ6OIK//wZ+qYioj51IFlU2Pl5VaecY8w3q5UPoes7IG5mCxEi5rG4NEDE&#10;STNDxL7vrt5crm4uVROxQ3TBucrj8dHi+OiQnHv+8s2by2UuzoIjyyiXvnavD8LsDuYHwTkwg+Ij&#10;r2YCzvnF4WF3eSWqWcWV3sJo2vgP7939+Sefd0OvkgGVCBRJWdn5EUQbY/kOcC3r/pK9C85hToMP&#10;lUFRUXYAqISAxJ6bEB6cHv/g48dnBweuTC+A1NAxsmMwk5yGbpBNW016PsGDw8PTk6Pzo3m/Wcvb&#10;y9h4NctpMARUIAIupj6iKkJIwRMBOibHRLTzZ9OyoKWV55PFzHmfhy0QXW7bZ9fLLqdp7dgREZip&#10;piw5ImoItQsc6ur46KDtuuvr5c1qdb28ub5ZFSMrYkY1BpJxXAFkcFLPcHLwiq+jRgOqps352Zln&#10;FjFQ8wRHNS18IKBkqYvp1avX681WbfSLAzNUQCuLfQk0O+Iq1GZWonmJULu9TTAwJERkRC40M2Im&#10;QlAYGdgAQJgBskICzWqDownThMkDhNpfEvwyDq9UzFHpPcsjh8xmYAhKRf9V9zN523vE6aikA0hq&#10;IhJ11A9/d9hfQkZpTMrayL4+thITs6QkZeOqYDPqic8OZ5PKF3So1NW7GQ2+88O/ETj2qxu2b1cQ&#10;AOD6enl1ddN3McehIMVqQoyqxgCTycRpMSYyI8RJXZ0fHR/Ppj/82x8vFqcP33tU1cHQiPHs7PQ/&#10;/Hf/3rP78uunedvG1fIA+LtnZw+OmsD4crl9sowffvzR+YOjL548NTBiBkRVrasq+6yqBpIlG6Bj&#10;xz5QqNHXm4FfvZWz04BmklEl5RSJaBrmi8k8Z+mHPsYhDn3K0QDQ1ZYQ0YnKZn29vnk7aZqmmWoe&#10;2m4VYw9obBaI3797529+8tEPv//hnbtnGdz/9r//3d//P2+Hod3ra94G77K1ycTMk2ZChpoU92g+&#10;ADt/cHr6+quvVSSrMLtmMTuaHQ7r5Xfu3nl853y53agqWDIDHaU3DACZFYkK37FQHBBRi1Y8cz2Z&#10;DLFr6uk1EpARgCIj09GsbpraEz28d3Z2MK+ryoqjgY0qxMwMZilLSglJHKhjYsJJU909PbhaXdrb&#10;t/jwtDwAyCRZVSD1g4mCWRwGcr4stoOa5VLtltbdNIuJ1s4dTmox3UZqk37x/PXF1ZLYBeaSwAip&#10;qkLZ6HI1oQ/eQDXUdX04n8ec//zkRdf+edu1Q4zjWBuAEU0ACe+cnH706D3J+lv+fG1qAMfHh4vF&#10;nAglS3krkFPOkMUGyZu+e/b8aT/0BUIsGGbp2nJMYIAGBweHiFg2HXbYxb7eNoQydKDCsxhlB4pT&#10;uenIzwVQsKjaI26Jr0GPvK8BHRM4+lrkH9s2lXWXscADJi5vdgc62O7XjeWlmRWxCEImRDWJuSuO&#10;hFlGtxodC1fbP9S7Jpp2WEOJeKYqKcUYBzVFJDJsAp8dzqrgxlppB2DsW4x/+boFUMtcasdbV9Wv&#10;nr1abfocpfDjrRj4oBWtsKZqnO2kh81AxC5evb17ePTg7p3z+4+AedergHPu+9/96OTw4IvPv1xf&#10;X3/6u9+9ff7UJHmuvYO69kPsvnpx4Q/qtu+7vh8LHqSqrnMWyVmEALAwfEKoG9OuH1xV+2qymDdt&#10;m1Mz5TCNw+bycrlZbxF9CGHCDoHWetN3vfNDaELKCqgGKjne3LxZ38Dx0Unbr4dhXQxjAbWp8N/9&#10;m4//1//lf3r//fvouBP65e8++dk//27bjtSG/dgE9vEVkBBDCGi7roAYpIj44uHpsauCtG2J/c1s&#10;dv7+h3/+zS8W08nHjx598tVXyYxgtwwLqpoBUZIBFIttZHbETEp9LwisiL7bdtsrSwMDOcL5vGpb&#10;nHj3t9/7oK6qZ69eLaZ1FYL3riQmSXmIA+JIolXDrLbdtm009JX3bjKdnkwbmHj27HwgR81s2nqf&#10;Y2cilhJjT8xqhsRYBn+iqqoiSASlblIFVcfOkaSY113807NXnz97maMsDibsWEc9ZHDBEVruewlD&#10;FZpQBQAoKCMN8fJq+ebyakhJAUyECl0K0Dt3dHL80Qfvffje46u3V0RmoEh0//69SVOrSs55zIqx&#10;V3ND0j51q/XN8+fPpChW7AL+0dGRcy72vWPvgz88PH779k3fdynHlKLtuDZl3gCKvDMrFc3vdPK7&#10;rLFjx2XCVuk5W1R7VFeNCPuwMvx9P7zqIzmHwGAjq6I8zKOG/5jcC0yzR9wNir8ukarE1MfYIWrR&#10;ZzNU20EtZoDF8Ri+8Zzv64JyYkWlME28955tMamOZlVwtOtcvonov3PAv9WY3P51F6jW6+HJ1xc3&#10;7WCgwXEPkEXJDATQrPKhct4Rlk4LiFzf567vFweLzWZzopmKuOf4K4GZ79w9Pz07Hfr+/P7df/yH&#10;f+jBesU46OcXN5+/ulo/u3yxurp+c/n6zZWIIAEzVyFoLTEOmMv2nsQU2fmjyZmqBVc1zWI6OXj/&#10;0fzuPa5nzTC0v/zV7169fAOI0+mc2alplkzsqsnCVTNMomZmuZnOvffL6wvVIUtMaSicFUY6XEy/&#10;952Hd04WjKBgzrmjo8WkqZfL1Xh90Hag9Oi1Q4jOuaquC6F4rGB3aNnR2dlkPt90g6kRcRzSZ3/5&#10;4tWbm7un59//zsd/9/NfdLItpPxdsDYiLrSUXPggCXZrOm7oB6OpUbW+fJKHnoEq7x7cPb64+Cow&#10;fPzgzr3T4+Om8kCAjABxiOtNu1qth3549PBuXQd2LjTNpo9vrq7VrqumPj07r7yvCesmhLNjZAYE&#10;9o68z2lLgOS4kFECMzm/P5WqCgpIBjtxkFJ2LLfdk1cXf37y7A9fPrlpu9r5ynsiJzknUDONw5C6&#10;PjhOQ+/qxM6Tc945A1h3w+dPnl0tVwp73r0Vr/HJJBzMZyrDq1cv4pBUBcGY+e7ZSYAk/XqI2blA&#10;ABRvAviUETWtt9u3by9NS2Ir9RvevX8/x3x9daNICL7dbG6WyywpprjL2GqgxMjGIsTkCYkINem4&#10;0l9Cye6hKlWhES9FXqKdTueHAE6Sevo66a9XGzUEQAcM+z5Bd6r5gGTvOFnvCDQAwDwWNTnHoW9V&#10;cnmumElK7t6hnoVhCLckPR1FS0oUQLDycyRV3kck7+ns6GDWVONm5TsZEGB/FsdgUw7zCKvfDlwL&#10;2gIG+OrV1avXV90QATW44umsAICGjDSpGgJ0o/YssSc+Pzn4yU++e3p2/Obt5b3HHzQ+2G2sK/GT&#10;idg596Of/Pj4+Hj9+uVw9fTrL5/+4dnbqzau2q77U1peXrddKlLQREhFMo8dEgGymfQx9jE9uvfw&#10;+PS0CdX9B/cXh9Ojw9lkNqubZoj9zXrz1dfPZHlpZk0zzTmlNAA530w4TMGJqmhOoTmomgVcvtpu&#10;bkbnCwQEcMR3Tk4fP7g7aRrUIsaPx0eHB/PpxWtKWb7NaSmNKGIVqqoumzy3UbLcyWY6ufvo0ZPV&#10;RvoORM30zduXXa8K4b1Hd2fT6XLoUHftTfle2B/EUs4UVfBskAbbskvHJyfbzU3ZtQMzzVERhyx/&#10;+frF4/PTH7z/OBapOEPIErt+23agxs4Rk/ehWRwAVTkrgB4fHk6n01BVzWy2uHNvcnRgozSOA8Pu&#10;ekOi7mheLaYuuKLztDsxBrc8ofFwici6bT958vXPfv/Js4vLPkZi9MFVzhNgVlNQRyTD0K7XhMYh&#10;1DnbOK5DJgLAIYIogBbapIoqswNGUXtzcfHe/bnIsFqtJCkYMNtiFob2MlibVSnUpOb7KxYDqERh&#10;dXm5Xa+hqG9i0ZRw0+l8q9uiGbfZbDbb7bZrkVBGmlaBWYVGZw9H5BHLRpkhMMC4GG2js0SJlWiO&#10;32b+fGgf+WGbELxbof1+GJ70UXHURy2PWanRrFw8BU1aMlahLIKOAghAVMquIXaSegAFGssBQxNQ&#10;BTWwIhTMNLrUGoAZjZTLPSscTE1iGmpXSU7VYnLn7KBpKgDcLZvhu0XEvo7A/aGH2zRZjj0pgEEb&#10;06d/eXK1XA9xcAzBh1H8x4zYAcCkmWhWZ4pEWLE/Pzr8b3/6/e99/OHrt5eal9//UWymE/gvvRAx&#10;hPD+B+/H+3d//+v8+3/41etN1yeVlEnBu1BiWIHxi0PEmHQBESHnHONwenr66P1Hs2l9MJ00no6P&#10;Zgfzuq6rmO2j737w83/654tXL4EQANWKLNUQu20TplB49UbOSxUmzC6lOP7wUciL752fHB8fErvi&#10;VsRoh4vZYjZlomjp22G4RFeD4Jx3Dt5xnbVC3TREhEcffdi324svnrRD9o07mE+3Mf32yy+Sfz5I&#10;3lejt0F9t9Lzzp0qv0wNtfZyfhSefwU5KwL2cfjq669Arc/2i8+evn//wY/efzStVUUReTabNVU4&#10;Oz4Ax5NmwkCIbnFw2kwP66qG3IcqxL7LdajnB1TXviEr3A92TByXq+7qZljNT+6fz88Oyde0Y/UU&#10;oBV21bMBZNVu6N8sr7949vzZxZsoQEwE6hwFx6rqHQWm4NkzaU7Ddht8JdNodVmEQTKY1NOjg+M6&#10;NNu+JUCxYmgswH4YkoD++Iff+cmPPv7Vrz8pl0xFP/viC5Dt8cFiNpseLKYN0US0IjQnJnZz8TL1&#10;WzNVoBIuyPumnvTbwTmfc5acCxQKCIXuJEVgx0xUTcU5V+Yj8A4lYVdhiRWdeAQFi6hK/KQbrlP7&#10;06PTRPRS9Z83q40pEN/ex92tVVUVQ0dAUm64AiBwWUxAJAAByCnHlIbyvWV5Isah7D6W97MrP0d0&#10;dvdbdtCGmamgIZjmOCQXNaeJx6N55f1u7+jdAPFOM/Kt5/cbjYkV2TN88frqsyfPt8MgORGYc569&#10;06JTD0rEoaq7IToPWDs+W0z/3Y9/+IOPP3zz9upXv/7k4b3HfT8c/Ct4ye7cA7IL8+NNwmyQJYMo&#10;GzZVHbzPUoyVIMaYRfbeLaX9NtXFYvHwvfdmU3c0rZqq2AKCC+w83r17dnrn9OmzJ+vNjXeB2QNg&#10;TkO7uQmTI+BQ4GNDK4HZdjkdDRDBM5+dHM2mjZYrDwYqdfB1FWi3dwC74mIHIgOYeedc6UT2fQqQ&#10;jabCMD1afOff/JWvq9XF236zYQIj+M+//+3zy6ub7WZ/v27j+u0t/wa8yoAKKJK7dqM7YlnM+Wq5&#10;REAFe7PZ/uOnnz26c3JvMbWUwRTZefLOE3Bx4hXTBA6aZtauV2DZeQYw6Xvbdmnd0f0TPgzAQFVV&#10;LWbNfKKbrbT95nLJlZs4ds7velq1cfxXtAF1iGnTtTerVdd1jgkZchJCbKoQHMcok6ZuqmKxRp6Z&#10;wPLQq8jtJzUbKSjFtBCRmYuEHCgR8cnp0QePHp0eHQXnidGAJMOvfvOnT//05XTazBez48PFvK4P&#10;J/Pjg3qxmALXz1+8HsSUaRw4oM2aiRkMw1CW5ZxzCpZUVDWriGTYQYkqqpbq2jNTsX3arReNeVtH&#10;nx4cy8CclH1GRGRwvie8SPJlP6SxlrjFC8unLR7ObM5MBbR4bRKAg6JjXkDNnHJfIpWq3UpM7UaT&#10;UFb7cYwme3BkT/MUFZCMGcxJoQIQ6MG0mk2Y9jpN7zAs9q89cnEbPr7xDxBQFfD5yzfXq1YAAEFE&#10;zcB5j8yWRTT7qkKifkjudDZ7dP/0Rz/4+NGjx18/e/PLP/zx5au389lxt94WP8x/7YUAnvnO+Z3v&#10;fu+7L3/2j6qChFmVmJ33qlqKpxRjzMUBrPSLaAppSEMfJ7PZ0Uk9qWjTy3KdsuZF7e7P/Nnx4cMH&#10;D/74+z/0XbfxN009FVVJuW+3sd+4ZgHkDDWmbdeuJWcYjUILMgtVcMeH86quSqsFCmQ2aaoqBLoF&#10;nG9Lst2KGjAzObc7B+NcC4CsOAUjzY6OPvzxj7YPV5cXL25ev10ZkPM3bTf+QxtHDONh0ts6cA84&#10;WdllBcrZ3lxelb3yPTCOYCgSIf7p6Ytf/emL9//7v445ak4WiJmMCRQkS84ppoivn/swMYkpJUxs&#10;OUlr208+7X79p4O/+kHzN3/lHt8lH+qjfnLnjBUgZ/Ccs6SYCMk5xmIvDlDmyiISs7T90HWx63uR&#10;HBxnVQWrfJg2tXc8DMaEx0cHx/MwnTVVFYiIvS8aUAiIioYFtolZRp2VIs4sWUQEQU9Pj87v3D88&#10;PGMORa9czbpu6Pp0ebPV568dUcWuqZv/l7A3f5LsONLE3D0i3pV3Zl1d3dU30GgAxEGQHB7LY3Z2&#10;V2NjMslM+hf1y/4ik7Ta1Zg0uyuNaWgz5JDEEMRFAI0+q+vO850R4a4f4mVWNXgoYQZYVxcy870X&#10;4eH++eff1+tEnSzRUfrs6NwKkNICXoSFuZOlzto0TRtrPXsWtuyd9wzC7FoPAURBEfaIRKRxPTbM&#10;HKQICQAEg88AACABRJGO++OCxcRT451CrETmAkWLD4gXBvEgqKTd8C5IY+F6AgjaDIGBmUWAPYOI&#10;BwBtyDkmVGFwPSwSaZHOEIDWPdZ2fIyCVXirGOJBQFA77702RoGfjLpZx+BazuKPIJ2vErf+WEAJ&#10;2wHrxrEEs2F0zjVsffDoY/LAUZKwABHpH/3g23du7W7vbP3qt5/95l8+f3l+FsXxYrlYTmfhOv5M&#10;xECEwWDwwXfe/+Tzz1arghXVziERISmlAqgTKjdoS5KApfGqyE9OzxrnVISV59OFLRfOS1NlLlXY&#10;6XZ29nb7g/FZfZjnCxHxjkXA2bopV8pESifeN6vFebGaS9B8DvAkiCB10mQ06EZBNAwh/Ljf7XY6&#10;qVLr2bMrlyWt5BPlZTFfLKzzSm/SznWWh4BCAJBknTjrdHfGy9PTmfuYW14NgXBbbl1mqoIASBhE&#10;fNv7hRQagVqrbjct8qQoivZQDh04AGCoiurw88fl/rY1KjZaxcaAYsLAn7COrbWNOzVxPByOrdJN&#10;WTemAKTy66/rf/5Nschha5LcuNFYaYCw16G8QOcoMiqJRcB7CyChM8rMnr313jpfN65urLW+blxQ&#10;P/ciRpssjtPIaE1I6L3L0nhvb7vfSSKtUSmTphRHEPSgAKraffHo+fHZReMa78KUB1GwuUcvIPPZ&#10;yjHEnZ6OUqMiJAodaKUCbQq9l5Jt0zTTmXfM1jmMTNAOFFLCjAJplGilkzSdzmdhSLb2LgAWjm0b&#10;K9ZDdUrFSAZRBVESRAxZCUuLSDgWhaiN2bq+P377bcxXD0wyubjoonfeL8hwmDMKwifC1jnWYagS&#10;XLBHCspDItACny0eKiLMDlqfPWbxiiKEACYKr8uNdfOVhIWRAQJNmMLENrNvfcK9EyTnmrTb0RxN&#10;tgZJHG2gi6shY3NWhbh5pfxqA8b6NwUAvZez8wsykoJB9GU1z8u8risWASQATLMOIGpFGkjOF6sv&#10;nr74x998dDFbASE6VdTVYrmUy0z/j78E0Bhz8+DGvbt3n7088cEr0AESaqWFGQGCcQK35FwJYmpl&#10;VRyfHi/mc7zRbRxzI13PiQGrqWZOkni4vT3a2lmuZvlqAeVKoQFk723dlKouyHHDNl/O6mp19QaF&#10;pC5J4jRNlVKbvxGRTjcdjwdxEmFefPMq1l362Wz66Kuv3n/3zSjSV+9q+xHrd0OAyCTbe9cpeXS+&#10;WLHAq9/haqSRb8RbJAQmhXDv5vUPvv3+3//8l8+rau0MDLCmBo4A7tR2+evPmkFqegPT6fowOR+S&#10;lSAY7SUiI4AeyTVVVFaKQS9qPx7767tFNy6X87Iu68XcE2AnVhxprbXWSOBB2DvxYTWL8856733Q&#10;umcv7Fg8g/PsGeI4TpM4NtoYYyLtPde1A1Bx2o3ThExEJkKlAdo8//R8+qvffvr85Qm74Gu1nhYP&#10;upoCRV7WZSUig8Gg3+8dXcydt7Du7dH6JgMGP1pkAN0yr8LKV0pRFMUguFwug6IvIhptSKG1Nbig&#10;iuSEHTCHzFGvtbMCh2WDFCAikmIQEk7T7O7b7/XeeYfy2bdHk50vfj85fOajSHdGe0YtqiqvKtda&#10;c7e6vNJSMVSwy2uBO0TEwCL14Jk5IJnG2pK9KENKmYCrCLftunXKKxtVVFhrsoQfCgAgAwNA0VQr&#10;bXB/vLM7HkdkEKg1db9SKG3iQvgzXBEKv4p9AoAIHR2fPz88TpIkSZXW+uziaLVc1k0ThEiJKE1T&#10;7xwL6v/6818kcVKU1bKqPbASYuubul6uFuw9KlznSn8QLILvnUCWdd568+FvP/ns+OzCeSuMRIQa&#10;vNt0lyCcMV5Ci0israenp9OXL/WDXSQyxkMqQkorFWvQBgeT8Xj3+unZeV03TV0pdCLA0DRNreoa&#10;lFJpZJLo1a8TblHbvrp640Qkisx4PMjSZFMaXO7hNi6s08krkPIl9nCZKSK0SCYPRsM4jpAI2F/5&#10;JhBgJGhLx2/cPASiSNOP/uKDf/Ovf/b1s8PjkxPvfdBBC3mnIbybRK9nEczysmlePH2R7GwRKiLw&#10;zK62tqyaopTaNWameh1OjEZIFaHT6vr19M035N5Ntz1yZV6XdWMdKIMmIueUUqQUEDB49s455wOR&#10;Lqx7DHA5oqIAfNbWOeZOEidRZLRKk8hJlhf1Yp6fnU37vU426Os0Q1JI4LxjEaMjV1XFYmmtI0IS&#10;WkvqSOhEDnrpD7/7zvb2RJG6efPmwcHN5ycXdrm8xIw26RkBIAFx0Jdv81MRQQJQTeNWeZEXRcgX&#10;AlRIRB4ajcpxI+zEee8sESmlW4N7xM3v4+ZFCIBE2On09u+9wdv7yWC8H3VHy2V8csJJf3Lv3rf9&#10;nWmxXJTFy6OTs/OzoIflOaAPSiuDqKENFQqB2igZ3HmV1tqEY5xQaWW0MnXtvPctSSv8CzbB4epO&#10;l3V9HBokzE7qYimuun2wvTXpklofM1eWX4uhrhEW2FTHfwBtAEBZuU8/+4qBkjRumrWQDXPQshGR&#10;LMsQ0DmnSeuzxVJBDgAQBrtJQHiZr54cPru4ONva3WFUfyrHCI8wjuIHD17/3nfe/3/+/ufTeRHq&#10;HEAKs8S4FjAigFZNHgBE8uXy7MUxVK7Xj/OuuiDwgsNId2NCwm6vNxpvZdmoqZqVO3O2CtfeNDYC&#10;SofD/s5WYy/MY+Oa9c1sKz4cDXqDfnfNt0MABIE4inr9bq/bibQuHV+NsAF0D/r6aScLGiptrOA1&#10;ma1NQ4C51YI+cqcAACAASURBVLljkcnOTm/Qo+Pj0NK7+hgkTOUAISJBmGeTdj0BdbL0B3/x3Xfe&#10;fvD+O29++vnnZVNBcDIUIVBdhQ/TbExkAb7K65effe13d16/dcNoxV6cc3VVN8uSy0qU0t7pYRcj&#10;7YBkMqbru37Yc0TOO28bdl6AVJoho18u2Xth27AH8grENQ0zkGo54YAg4IkQFTi2lWtK75rG9juZ&#10;UUorSmKDmpznoqqmi7xxok2cJAkqFYRshVlsPUjMze3+o25clIXz3La6QUAgi9T333/rf/jv/u21&#10;vW1SeG1v+8H9+4+fH1e1bWyzDtnrKI2BQ9lOd7darIDBOHI6O6ubChE0ggf0oU7wHjwAhyo4eMRY&#10;YzJldFsdMDALkaKNiE27PEERZb1+d2vXx1kUxZHC7vZ1FX8p1/auPXwjVTr3TVHbjz/99Je//qV1&#10;Thh8GGJFCJ0XkVYUS7idiEUK4+moSFtXi3CYcGEEx06AoVVGl8uKghiRSJHSCpHW1K/1UiZEJHZO&#10;uWp3FPeylqZ7JVrAGkBtV3fbh930Wa82VgFA5NmL48OXZ2mSeoAin+dFDoBRFIV4AQCDQT8QL6NI&#10;axDgllUGBEhIgrisyq+ePfni95+Nx2OI9Dc6gleCRXsobU0mP/lXP1zNVz//pw9XtV0/bPTCYR6Q&#10;kJhFuPXCJcKqKk+OjotlOR6mu1kcKQ+AmSIEKB2YNOsO+1GcZJ0+27pYsXcVs2WBpD8aHRxkw8H8&#10;ZKBN1A4HtPcaFeFk2BsN++H5reFliKN4azzupIlqcenNrWzXoACWdf3Vo6/zVd7NkhDX1ybvIhsF&#10;VwgREBXj1ni8NR5tTqo/EkqVQYRN9iEiiKSJtrcmb7zxeq+X/uB73/nbv/uv08XCOYtCSmFCyd2I&#10;XouSiOmJ0D+V7sIW5S8/MpE52N3SRGi0yRIQ4MSg0rrbUZ3UxLEeDXF3lzpJbStuGljP3ZIiFUei&#10;deldnefPXh4/OTy8sTu5tTtRHIjwSmkTQDUCISYvvKzKVVk27Cvryqph8QiMwJHGbhaVKI21jROt&#10;4ziKUQGAAhFfN+Vsbpfzu1v96e29vKkOpw5FESCKB4I3H9z9m3/3swev3YkiJcCdTnzv9s2D/Sdn&#10;59PZcu68hQ0sh+jY0Tp/BiKQdRRmD8B5sWx8c+f6zqDTWSxWq9pbx955jWitaKUt88IJtCZ1GgRI&#10;td1rrXQbg0KPRAQENKlef5BlnYgAPNWVqFUZRRHeuLZ3795Iq8r5+ao4m06NMSLBY0+YPUvwlEBq&#10;JZdAhCEweola4F+Y2Yl4rQ1pZZkFJVBqZVNOgAAwgiJCpRRhq6cP6y+KBIhKUxRF0SCNBilpRBBs&#10;6QCh2pU1HtcmGogAzEJXuq2X8YK5aeyT5y8bL7HW0+UyXy6X5SqodjvvwrIfD4edtB9FaVmt9JUV&#10;fvmO1rnT8+mnn3z+4LWH4729PwtiACBqrW/eOPirv/rZfFn8+qNPq7otR9u/JlJKtfIlIsHSpa6L&#10;k5OT09Pp9euTbkQdjU6wcjCv/YKh1Ek8HJk09jPHLBAkCQAwTrOtnWQ0BKWUiZTWl/AvISF24uTa&#10;7nav10UMtR8E+F8j3ri228mSNZR8iRgjogB49lXdnJ2fF1W5SRYQkQiZZZ21XvbtESFL9e1bN/7x&#10;V7+pm1eqG9zouxGSUuJUkI1gYBAkUndu3tgeD5WiN167f+vg4MXRSe4lVrGOdU/FD43eUqaB6F8w&#10;PlQm6UafPHnZST76yXff2R0PkjhRaSxaucYQKpXEUafTn2wn46GNkL31zsmVLxPSy9o5a3SpzSeH&#10;J//4z7/9i3ff3JmM+1EUYpgEMjwgCQHSorAns3xZWxEUoNo5H1T86kZHupdG/W5XABd5sSzKrN+J&#10;tBYgcFIXZX4xW5yfpezevL5du8Z/8ex0VngGQUgj/a//8kdvvfVaFEciHpFQwc7uuN/v9ft96+2q&#10;CGM46+fCtJFQDH3HlsAkgbkp4u333j14cGd7Pj0tLTQN50W1XJVVZT3Cqmk+/OjJdFkrpQmDmhGw&#10;9xuNT0RAEGzF+1EbszUZd2KlQRZ5yS8v8NkjLvLKAmPU7XQSAAEDgk1tPbNW2hgNYKDFBwJRLXhW&#10;oFIq0JwgQHjsrK1ZhLSRINOkNAAG1xJSsdLauYa9Q1HBxU5a96BLtkDomyit0yQdj3pJoiGM/IZB&#10;/FfQzFdJWUQBPvhDoG2xKherXBDLspjP5nmeN64J1TgRksIsTSfDkTZpXlTnswt9iZFAO7iGiN7z&#10;Ylk8fvr80VePhltbZDT86demKrl35/aPf/z958dnz56/dC7oBRG301dtp7r9FPHWVefnp8+fH77x&#10;8GbPRKGb5UFyD3NHM4ec9SmKVvnKWctEmHT6g62t26+loxEggUicZjpK1jel5bpuDQev37szHo8Q&#10;aJ16sTCId6N+p5MmrXnRld6StJ1MYJDGWvaMSFcItRtVlQAXAUAAv0UTvffOW//b3/7nvKw2dfcm&#10;0WAQrVAbLY7EqhYMEyCi1+7cyhKDAONB9p1vv/e7zx4BJpGKiMUoGiltRB1j/3OT2vowJSgd/vaL&#10;x8Nh7+G9g63+MIliD9gwNk2jgW7fHPV2dkWh8449eO+CkphSGzM6sM4zEINarsqz2erkfLbM81E2&#10;9l4YwLO0ozcCtXVPj8+fnMzKhoFUlKjda9du3r6hbCHOGm1A0XiyM9rZT3v9qDMQFYNSitCWRXEx&#10;X51d2KJE5J6G9ycjdZH/umyeVY1lOdjfe/jgbrebhEUT/un1kjiOer0eKmyOmqauuWUuSzgtITgP&#10;iwMRBBQERcp7RiSl8N6dnQ/e2ZMmEzHe+VXRnF4sV4VdNe756er3nz1boiLSoRoO0SfQooQ5Nmpv&#10;b3c1XyyXKwA0UbSzPckMeif1YrV3fJgcPvfOrSo3vVjtdzukyFp7cTGtqip8N2NIqYiCgze2x/ta&#10;hvEqRsbWVo0tjIkVaQFUWqPSQIYMKqWTtNvJevPF2XJ2Cihq7bAVMtlNd4OCHWsUZ2k66HWCkQ3D&#10;pg30SrBoN7X8kZNsg5QAwnS6qGpnvZ/O5/PFrCgKMoH22g5Sx5FJk2SV1xcX07ws9eZ9GRhRiQgB&#10;eO/rpjk+Pf/ks88evP1Gbzj6s42SNgRGUXTj+vXrN29N83pxce6ZQYJ1h/igf8Gu7TeIZ5H5cvrk&#10;2fPFIu92tANwIJbFCjWCtYDudJLB0ESdyCSsQHd6o/1b3ckuRREwK0X90aQ3nJwdfi0igK2/SzdL&#10;R8N+HEXrcAAgSgC8406cZHGsFGBgP74KEQWSzHQ6WyyW3jul14nlZQhYv2FY7oiIeP/e7d2d7fPZ&#10;wjl72b4CEBFCJkLSCsJDbZkYoBUdXL+ulRIRIr5+fT9NeiwJOy9V5ZAXDpxWL8XMTObsbH4x985f&#10;1NXHjx5rQ+U2x3FUWF6UrFRy++52NhnrNHW2ARaPzMwhb1VaBf9zax2zJ6OtcFGW3rnz6fzs/PzW&#10;7lihWvPdEAC8yGxVfPHi5dl8JagQ6fq1re99/ztv3bt1cfhsdnra6fXjbneyfW3v4E7a66FCFOvB&#10;IYJrbDlfVqsVIqDzalkMVsVbaSKjvlosq8j87IcfbA1T72tSRrU25BjH1OtE/V5HUIxSzRrYa9Nr&#10;lOBjxMIErfW5JsXSECKhPj6ZRXoHSSGLJBBHWqvufGVlujw6mS1WZauEuZ7BCMkFACiiyWj0b372&#10;wxcvjn75iw8XyzxK4u2tUaaptpwU+fWjF+l82QyHkKZ51bB4jbDKF4eHL5zzgeeJRIhKSACkpf+v&#10;wfMAXAoAIltXFOUSQIzRzjWEyqhUAEgbHceElKTd7nDHer+an3lunNdGUUCU1iuNAlatTRTFWafT&#10;7Xc7kTJhY39zN4p8I160vfp1U2jd7ScvfHwyqxpbVOWyyJerhfMuMiqYPFjb1HUlAt7LxWxW1AUq&#10;1dKTwpbYMGpFxHs/XSy/+vrR2clRbzD6/ytJ2gAbRaY/Hm/fOIjj6Pjwpa2tSCuSHVQnNjAwoirr&#10;6vnh0dn5antnaMlX3jWgrEjR2KIW1GY02R7v7DN4ytKoP0wGQ2XSoHmCiGlvON69/vLrT8oiD7tZ&#10;K9XrZmkcX4WX2QdJNDDKDPoDrY1gCUHD/rIkoUBEWK5W0+m0sVVMBoG+keNdiS9t4NjeGt++eeOL&#10;x0+d9yAO1j13DJ1k4dbTBETWtF+jzc7Ojgh45qOT6S9/+WFTN+ABWRihZveSaZkmc/CeoWkKAs3e&#10;gTTPTk/jOCpqjCI1y73V/Xt3t+8+fDNKYmYXPiV8LxFGQoUKPAQrcyKKlaqsXZUVIK7K6vRi7j1r&#10;ram9GhRhJ/DyYvbi5FQQoig2Wr379sPvfvDeeNjr9bLxzk6n2x9MttPuIM66Skci7F3tXe3ZlUW1&#10;nM2YXUQkq0Iu5m6VJ56vxbR1sLf1+p1v/+CdXi92bNGzJzLGaKXSWG9NeulTc3rRBJIOhlqDQi4e&#10;1P9U6FIqJELU2rC4QGU/PjlHcIAe0BOCQp9oqDQyy9PDi6KqKUnaxyvsnVdKaa1ZOIqi11+7+963&#10;Hg56vY9++/lyVWRpOhoOjUIgt1Xn8fELg+iTLvdHDITAyDJfXByfHDG3IK5SnsWL9wJeUUSoMQyJ&#10;rztCIuy5Lsul800SJ4hY16UWJG2AvUJm761zTidIOuv006xbl6umaTyz1tqYSOsw2qoUGaUiZQyp&#10;qJ91+p01Y2Bdr3wTQdt0aNeTZiA+GGms1zDVVXM+XVbWl3VZlEXdVIgUFGGsdywSetVl1VRNhYRp&#10;lOlvVDuIGMAZa90KivOL87Pjkzv33/gTTdVvRA1QSkVJOtze6vd7oKKTF0dlkSMwCrBnEQhXHubW&#10;vOPTs/PnL49u3t1Fow4reFLY8wUXs3x1sViens7PZybrQEyUdXScIimtyKhgawdK6dHOXn80rooc&#10;BYiok6YP7t3d2Rr7taBAgHEDW46I+r1uZCIACsa/m7ssgYiH5LxvrJW1ydAfXvTVHyFir9d7+Pr9&#10;//cXv6yqStZDzgAAEFTMQk9EI9qNQkknyW4e3BCB47PFv/+f//Yf/vHXjbXgIciCs+NjdKcgzILM&#10;tmkMASq0Hqa5/epoOatPtEJn4eB2du/u7u5OnyAIYQBgEKZr581bEEBYQLTRLFRWTVnVRKpu7Nl0&#10;XlZ1rxMFI4/A2lqW9dPj87y2Spskid5+47W/+M77u1sTARls7Uz29ru9QZxmgApJgaCwOEUNkm+K&#10;PC+9tdD4uszt2YUsl8gedETg3xoPv/3gXn/YLTR5JBEQ7520goW3b177/VfP6EglWWada6xtJSs2&#10;65qIQDQFpR6KtEHwAbACFmSHxEp5EIcEsVYafFU2FxcLaG3cMBTDIqK1CuZew0Hv3W+9GUVxUVaL&#10;1VIbMx6NJ8OhAlFiR/XSzI9ZU61MjrqfxRFiVTfn5+erfIEk61IVpEVcGMQTeFwPHwVFL+uquimd&#10;a7TSxsQAxN6Lt+IdO+vq0jknItQnQKVVksRd31hBFhFrbWhCx0lkdExoSBkiTUD9btLtJmG4IQSG&#10;zXF+tSjGK5qdm9Jk00wUgZPji6JuPHNV12VRegeAbEQEpaqqKIqsMUmSVE0FIrExSKj5qtOXSJtG&#10;kVjvBKSsquVsLn/AIvgT4QKUUpHWURRTmu7eItLp6dGLYjr1zomAUgRCRMEwUVj8Yj57+vzF67P7&#10;OktfzvPPn58fPj6205VbrPLVsraNioxOI1HE3kqDnkShIdACiARxdxh3BwjPAYCQOml86/recNBv&#10;89m26lPQThLSe28/+NWHv7uYL2xloZV+hzYBIgKAummWy5V3/mrDI2SXG8dKxMueVKT1e+++Nfhf&#10;OovFyjkMxOewCCQYczJoZSzWDB4ACGF7Mry2v7PK6//0t3//H//275e5BUYQJ8FNXnCGcuydRkwJ&#10;I0RrK6NjFWVsRjN9oyocVaf7o8H3P3j44O4N7xrQxOLBhYZOMHn1ATzakM2U0t5JXlRV3RApa935&#10;bDFbrNIoQQ0i4tk75y+mi5cXMyeUxuburZs//Vffv3P3ABWiqF7W7/R6UZyETnloMjOIMkYBOueQ&#10;TKRNUdvl6RnP5hFI1s0gSrK6QluZfBnPF7aXUWRYUeBgi/cCOB51trbH4/NcxSZOkrqqrXNlXVt2&#10;CGC0sc4Se0WkSSkioxVRBIIoGGli4XY1ICoFpATQ102zWhVh4m5zIBqjiYCFlaKtrdHBjX1b2y+/&#10;/Lqoqk7W2d3e7mYZeoG6SRZnqlmJSiHNOv00G8TIsFqVx8fHztnAElYtUzvsGhZkD7xZM8xsXV03&#10;ufMWSWkdKTLBmxGFSdi7xjkb+BlR0gFUVV0yeyTQyuB6JsR7LxzAGkPKaB110vTGta1Bv0Pt4Q68&#10;bpJ+A62AdaHdhpSWNh6Ix+y8Pzm+aJwTkLquXWMJyXlrvfXi6roiACLV7/UFWCGId1XZfBPIFBEW&#10;DiLWIlA39mKxdNYqRW0D/A8ixwYvRQRloshECgiR4jQb7O6S0bMoXlycudwqr4FRRDwKASLwYjn/&#10;/NPPh8PBYDLQqUpeHL789UfWKdIJaqOTSEU6SLwIOyEEVsJKgAWQBVScxmmXlGLvATHSJkvjKA4j&#10;auGuhVgKIEAE73/r4Y9/8MGjZy+LF4eeXUjUYd3AE4CyLC+mF4FuuI6B6/cRuJJyrDFTgAf37927&#10;c/vl6YX3QopMZMIzZkbFwiykoysiC7B/bTdNzGefPvkP//E/T+crae2dRQADC7ZGdeH8JKEUIFba&#10;2cYzk0m5d8f27/LFb9RqOb6584PvvTMaDFi8tbbNCdlvMgUWIQyTVKFuJW7qVZGXVUVaOeFVWSzz&#10;fHswQBEG9J6dd2fzxWxVeJaDa1s//v53Xrt3J44iAIxMnHZ6SZKFGo4I2yFuYeBAFtCd/rCIUldU&#10;zXJlxCedtNvveZaeAl8uiuOj/qAbjYdNlAX0SCkQwcZD2fBwa/eNb43Kpq7LsilL5/zFYl7kKxBG&#10;4OVyfnF64p2NlEqTOEkT57xSVJdlt5OyKJRSGAQFGDyzF4eoAAhAKdRI7VQ4UevxHBt968a+0nh+&#10;Nv3yi0cAopXZ2d42WjF7rBs/vYgARRs96Y93hl5R1fB8VZ6dXjAH2CLYgYfWDTN7ICJYjyaIBBGG&#10;wLvXSoWh7UAMHw/71/evn5yow2PbOAYyUdL1wqtibl0l6ASE0CilNxmidRbJaBVFKrq2Nbl3Z7/b&#10;jRHbcQ1cz6y0h9t6I8PVdIM2aUjwcsa6bk7O52XT1E1jmxpIGJx1NZfeOuudL+tq0Bt0O72mroV9&#10;UZRNY/U3YlKbYogggme/LIrPvnr07qNHdx88ANJ4JT5cebXflUC00p0sbpWUjCatO6MtnSTZZDQ7&#10;O1ucndarVbhrITCXZfG7jz86OTl6eP/OX/30vTcm8UeGD5eF6qIxEUZKGY2E7FxoHGN7tW1jWpnE&#10;RCmRYva49pEKQRWuXFfoFSNAJ00++Pa3fv6bT44upnm+gtbTCTgU/czOuXy1Ys9XoiKuw+Slo5xI&#10;q88qIP1u5yc/+uHvPvvy3E+JKEnTpm6wDeTM7MnEiBrQEYoitbO9wyAff/7oyYtjxxzsiFgQmcUz&#10;A1iEc8cTrSKEFFWF6EGxxGy2hIFXx/0Y7t8/6HZTQCZARBW6Ud6zZ+ecZRbnnDFm44FERABSVmVV&#10;VXFk2De1c5V1QYg4RAEGmq7KVVGNB8Nvv/vWu996M0tTIjJRFCepjnQ4mETYe2m7bYoIgYRI6bQ/&#10;jLKeq5pOb7A9GgzSWMAtzs/7kUlB6rMLPzwzs7nvdNkYEXCM86I5Os9PFx6z0XYvDqUCWwcAeVU2&#10;dY3C+Wp+dnr86LNPiuVcoXSSaDAZIelOp3f04nC2dM+Pm/0xxQpV61ctAsb7iDDSOrikh/43iQAz&#10;Rkbvbm+9+/YbzPzo8bPpdK6IsjS9trunkYQbw1byJRCxVrbbqYDKhh26i/ni5PRMBFCt3UECQMHs&#10;PaOWDelqPfAa9iop0kQqdGc6WfL2g/vvv/t2WZZPD4+ePn9xNiuzTr8oa65KEiHUIuCcJxRSwQ2e&#10;vWssqCSKeol6+Nr+wfWtyKiWtIHhUGwraPGbAuQV4DPsuHWnD0XoYrY4nc2LqpwvFo1tvPi8ym3T&#10;oKWgpY4Io+FQK7OsFkVROOeNiTRc8VbcYBkBiBaAVVk9evzk49/+7uadOyb5413VTXYugJFR434H&#10;xDlvtI7ixKNmNMp0OqY7yAbj+dnp4vzU11U4DL242WxaFHknUtXi3uuv3Xzvwc2LX31RikdgDayE&#10;0QEEk0Jh75mU0FoGuS3PLjtJcnm3Npz8K6EQAG5cv3b7xv6v/uV3ZRmMCC8bTC3Qy6/MyF+NEYiX&#10;8uJwGbzl7Ydv3L11a7FaIlKapsv5AtaVjvdeG0CliTQBa9KDfs96/uiTT9k775w2kSCxELINOnEe&#10;4QKhQkWK+qhKZQqImLqgOqq+SKl59+3XfvazH+rQ3kcgDFpvrSuHcw6AnPdK6fXVtW6PYag8juPG&#10;U141i7wQCAWbOIbnZ9PHL08B6K0H97/7/rv9fk9EtNYminRkCIFdw8wsgKRbC8k1Uu60piRNh6PR&#10;ZDLe2b52965aLabPvijnU5NEHUBf177Io+lMbU28NpWTF8ezRy8vXp6vrEqjrE+EGhEJlNJZlmaD&#10;PhJpRdPz86zXJ8EXT79aXJzapkGi8WS8tbWXZQMN8vQociX2I0kjVIqKkucXzZMXi05/0vg5rPvl&#10;Yb+wB0rUe+++c/vWzcVy9cWjr2trFal+vzMejyTk/1UhReFIXByXvdHMUoFe0J/NpsenJ0GN80q1&#10;GmbmAUFfHpxEIgpRAShCItJrBonsbk/eefvBa3cOPPPB9b3bN66dTotlzs+fP3MdXZRRYckJi/eB&#10;F8IMzGw0JppuXdv54L0H3/vg/nDYDe4PV4+0NdB+2cf9A5D+Mln2Hr5+/OL4/GK2zPMiB5Da1lVd&#10;Oe+lxWsBESeTiXNuvlw4lijJ0jTdLCnYfFhANEL1QQDz1ers5ISdXzcE/3jICP+NtNoeDYyiRWMN&#10;UqTJEzJ4RpVkWWzirDfo9ser89Pl7Mw3dciRWOT0fP77L5/du7P7+p293z07e5m7EDWZOWhMiiIU&#10;YGbvfasdwB5AtDZEFCbOg13rq/Hhlb3NLInWaaSMUoRBxP8KtypYknh/JULD+g3De1xaXV+5eNnd&#10;2tqdTJIkFqA4jiG0AhkAwDN79oE1hQwKKMvS5WJRLC7evH3t94+febGCBlqdaqe0RqIVUO4YY50R&#10;ZaQq0BL12aSJfXxnf/xv//LH9+/dCROW4Sso1WZY0PKFLsn/IfrDJidqWTayLKujs/OiqU3WaZz7&#10;8vD0Hz785PHR+d7u7jtvvnF9fy+8rdZaaS0A3ltvPSAqEyutSWlB3ARPIiXadHd24Ob1rWt7w4ev&#10;28Mj//j3KBJuqxPr6hJXK3B149OPHx3+7vMnL8/my1WR9CfD7f2qtsheG5N0Oj3f66ZZr9cTFudk&#10;d+9gMtnpDQePv/hkfnq8WFWdns+L0kQ6UuZ05slHLjM9JbGB2rqmdMuCs8EkL521jsWxsFJGkfLi&#10;vXN5Xp4cn1dN/eXXXzuBROnBeBhlSe3ZO6+LRirvUNdJdzUYT72qnIitj8/PFqsVoDAK0rqlyOy8&#10;05hoFQfjtbBIoKXqtC3IlvIHcOPGwb3797NOWtdVZMx4OOh2suVsPqbu/eHByXT++GR6tixqIAFU&#10;SqOiKIoH3f7+zu6Pv/+t733nza3JwCiCP3jJmoBBa6O8PwwW6x9yY/3vv3z01ZOnRVGKsFJYFmVj&#10;rfeehUXAe2e0zrLOcrm0zvcHI60jJNLfeEfcSNQFpQBA63ixWlV5Hve6xGvq6h+NGQJa68l4sLs1&#10;nD49ZbAsvp3kByJlQOksjkySJv1+Op+U80U5O6uLBYAsVvnvPv3qwWvX9m8d3Nrfmn195hFUSOmB&#10;GZjWzG7nwsycQkJj4rTbi+LINpUwW+cay249OCabrwVrc0hhrVW3k0aRaWuW9um+GgB4I0xwGapf&#10;pd5fhUNpNOwP+93hYITKBEmItv4JXRhmAiJSwh4IBp3UTqd//f13zU+6H//+66+fvVhV9XS+rMv6&#10;fDmdLlbAXAg/c7VoEytKSbMgJGND/lqP//u//uvvfvB+ksREl8OLbRRDEkbnvHdeq+jqogmJUBvY&#10;BQCU8zCdLxbLJaF69OL4nz767KvnxzqKX7t38/69W3EcsUjwzUYA11j2XpE2UaJNtMH51lQDICFE&#10;pdO0u7sVayBw3nlXWwD2ws57DWKrlRR5vSp/89XRf/n1pycXi9Uqb6p6ax+KusmLWivdG/TjuvLe&#10;i2OtlHOusjbysrVzbdAfXL92/V/++Z/OTo7y5arIc+csARmtTvvduzeu3dvdikkMNVkkw07HPp8L&#10;CmkVNKyiSGmtwAuz/8WvPjw8fKmMOpvNBZCMGk7GDmjasLOIDWfON1ovR+OL7nAu5Ky41erk5aE4&#10;pyLd3mxAZrHOKtJxlIbw7Zww++AuyuyJNJEWAAIS9lknPbh1oz8YgXNamziOO6nVttBYbY8zNUnz&#10;a1v3dmaPjs4eH09nee3IqCjudro7k503H9x96+GdnckgDK2+EiauwoqvRopXzrZ1DsLCSkGvm5X5&#10;cjZbNLZBgqouZf0KdgX9wUQpU9tyMBjHcWydIyT9jTd9pSQBRKTGurPZ9OL8bLC7FYgcf/KFiACj&#10;fu/12zcevTgtvBMADpUQkpAgigISDSbr9bL+cOywmJez4/lspgCLonhxeHzvtZs3dwZfPLsoGCiM&#10;4YJAMDHCNeFPgv8NiabOaCsbTvJiJSLOubJunOPNTWsR5PXtEhBSutfrRZHBq5VUaDWBIFHbflvX&#10;MVcvLpwY0k7s4uZto4ju3bvz4edfZr3B9OIiUEVlPUsgzIH77xEUQcSO54s3b+xHcef+/u4iL/Kq&#10;XixXH9eeQQAAIABJREFU7OT8Yvr46OTv/ulXh6erZ001QJOgVuSANSZbk5R/8ubrP/vpT8ajHpIK&#10;sl9hQiEESGGw1ldl0zR1p9MNzz6EEgGAtaEFtOL+NFuVj49O+MXxF8+ODs/OUdH1/b23Hr62tTUC&#10;BEXKaA0ITVMjKq2N0RGpDQG/NdYObetwuYyUdXvRamE/+axeLb1vRAQIRMB7rquyLMqPf/f7//OT&#10;r39/eCaARZ4jYLScu9nMe+j1BkqTcw58kEcqAPns/KJxHKXJ/u7OZDJOss7HH/5qOZ/my2lTl01j&#10;rfUnZ2fns0VeNu8c7HWV0ag7JqqKpbUVhi5G+2CRSIHI+XR6dnFBRJ4ZASrbHB6+/M2Hvx1u76dR&#10;qub1yHuJsrODm7OsU3kQZ1fL6dnJy8AfI1SIIILsHXuOkyhoOyMqImIW5xrn6oB0hp4uEVlrd3e2&#10;blzf99a6qkHxin3kKq5LAxzHxig1yjrXhoN7+7svzhdPT2dH01VhMesO3n3z3ve/93B/b3Q1qVwH&#10;hz8nUrPJLmFDAkVERGPowet3/uEXv67KitmXTemFEZEUAQMRGdST8ZYARXEaxcY1DXuvNV3yOzeR&#10;om1DEhEgMzfOnc5mR0dHtx7c31Di/0zESKLo5t7Otcnw0emFh1Y7F4nAexDQWol2Uvk07SUJRf1u&#10;dG3PO9uP9b297N7BsJ9Ft/eGe8Pu4/OSnQ/DsYHDCwAsrKA112Fm6yQdbG0d3Fkuzpt8ySzWWu/9&#10;RhjscttfMVEPsxLfiMSXuYOE5rlswNNX4+EfeTqIMBqNQp5f5HkgQbT9XADPPtjNKJCIkBrrG+vr&#10;ql7l3SzZ68TSidTuxKRZU1YrJ9vX9/6n//Xvjk6bHumIdITKmKQzGvzk3e2/+cmN8WigdED2hJ0D&#10;gFB6OOestU1Tl2XR3oR1mcnMhLAGgkmEvXcsfDyd/8uXjwGkrJxS2oDcONi/ffumMQYAtFIA4JwT&#10;QGMIEX1I9bB9oC2mx8Hx0gsLIxGD8a4+el5cnLp8Acyh+SgAuZOLWf73nz37/OgsrxkFGtsQ6fn0&#10;AlAZE7NvqiJ3jfXWVUVpIlOs5lXdxEnn7DxSmrpJcv3OvazXO3nx7NHnH69mF/PVcrE8Y+GyrFxj&#10;I4W3J4OYMDKmnTtZD7uH+xBAQkL0LOtJBSir6pNPPz09Ph9v7exNtr8LcADcZKOvB9sry6i0RsnL&#10;fDqbtTdRqTD8Juuh6I0WhgAzsGcnwG1bRkApDQhK4bW93e3xuC5Lri26xi7PoVpmCnQna8FYojSO&#10;B93u/s72w3tuuipnRUNp+ua7D+/ePUji6MqSvlzem6UuIQe+0hm5DBl45feJEGB7Mh500+kiZgQV&#10;q9l85sSF8K8Uaa273a5fyywGphd7r7/x2Ve2Tyjc2bFfFOXp2ZltGpVF38jd/+AliDDod9+4d+vl&#10;bLGovfPeMQMQCyiCBPxY4yCmkuuGaemhPxyOR6P7e70fPRxOUhVpuXON7h/sHM6flCzOeQBQxoAA&#10;CwOwuuKY0HimKBvv3z578eg8X4pIkGaTTe5wJSUXACEIetx0JT7AlV9GRBNFuJ722YCmuH79iavG&#10;sqxWq/xivlyulnIF6AnDgqHrpgX6WTYYZGmWolb5bLqaVZ5FqyjLumhd1utlSfY3P/3pbFb9+//j&#10;Hwmkp0iMPooH37rZ/29//OD2zV5AddEzarXBX0XEWmutretmsVjWdTWZTNI0FREWUWtsLOA+zjvv&#10;nSAsyvrl+aITG6MNaZOl5tq1ncGgLyCKWmArrMd1qgLMHPzlWtYBSxjr9uKZxQPa5Wr29Vf5i2eL&#10;5dyFYx1ABIHMzKl/Pjz58HS+LGpxYXwWrFRCqE0caVXly0i4rivvXIGrOI7Pj496/cFqtQCRxXQ6&#10;6PZu3ry1vXdtOBzGcfzV7z+Ds5OTk1Nr3WqVg/dfjoZ1Vd7ZGqFSxhhtjHXcTl2Hwg0Iwh5G8sCb&#10;bbZY5VX+5OjwxWkv2+513u12X0jz6cunGUuvP0b0+WK+zHNlTBAHUaglFB0iEuyeBAQcAIt4QhEK&#10;7BtPxgChZ9vppAc39rdGI1/kTV3Y+TnUq24SmyhrmsY2FYSRJ0UqMrExnb7e2ZkwYjzoj65tR1H0&#10;h0o0lxjClV38zY28TivWSx0RQUDGw8F33n+ndB8dHh87dgAA4gNUGAR+TBRxALyNaeqaiKqyuuR3&#10;vvI9ACDkm6TYs/W+KHJ29k9p57waMCCNozv7ux9/+XhxMlvjiEoAQFh712EW60qlOEryBgHiDuok&#10;jbuDbhoJ2GbQS+/cGH7y9OjF3IkEByoQQsvirWPUYdLXB9lEpaM0I23CiS4tpAy8DhWy7jshggow&#10;UqS/qekhbRdbk+p0sjBiwMyIl2Dhq8ECNz8IN248HhHAfDZzzmptmrpuYRMEBPHeAjMBbI+Hu7s7&#10;BkEpqo0p62Z+PhUv+/s3quVyolSWdLb6g//mR99/elh9/HieaD0cdnYfvv3Tn73++q2hNiSb6ik4&#10;4jEwQ21d1TRlWZVlvcir2exisrU96A94nVGFaUytFClq/z/EvLZwsVxonaaJ0uZgMrm2t6M0ISB7&#10;75gRUUdGaR2GXIlU+GREkGAQHdRdWkMQASTX2NXjp8XxYQ3ijEGlmCjM0b5k/HA2O81r21jx7LwH&#10;RO89EmlSTVmSYIPEiMCelLJNLuKBOF9NXVkNBgMbx2VVdOooTTs379wnZb769JPFYvn88GlZFc7W&#10;Xz95gn7fW98wIAuCBmnao5UBUDwyUTBMZWi9QUN7nr2w+DpfuMK5VWR+u8x/cT7t98ej8WQy7D/9&#10;+qvGNtoYBgQGUhQ8b9tD5UpfDnEtQg2AhEEJjZ0bX9u7cf1GJ0mK5byYn3M+62ZJNhhhp5/PZquq&#10;ylAZpVEp0EqUQkJNFKVZdzgyaQLrHg+EQ2jTBWzhN9m05F4JE+vfaXWdW1YqAUrWSX/8o+/1+sP/&#10;8vNfvDg9y4uVd00ggDvnkjiNdGJ0HDprNVVN0+R5oV9JaS4/Zr1LBYjIs+RV6Wp7OVz7J1+hfIBh&#10;N72+u/Viuiw9O2ZBVAwatSdz5nmGDFHPJRkZBBOJgCFUygh5ATCEB9vd23v9s/yiZmLHiGR0xIyV&#10;c9IwEgM49q4Xm14SHdeVLcs2dBIJgGdZx1zkNZtFABQQEaZpoo0W+GaIJESjdbfT1Vq1KYjIph2z&#10;eQBXAsflI9zfvzYZj6eLJXsfmahEChJqBOCdY+dA0At7a11jC99g3TTW2rquylIEQJEti8XZWZSk&#10;Jk7v3tz/H//6p/Z//7+N7733F986+Mt/tX8wMRpCeQyAgiTcHgeefeNc09iyrJbLVV7W03n++MmL&#10;vZ1drVtRKUKF66gXNF2AqG4ceLCGnWCW0XA4nIzHgXfjrUfEKI7CgJZSmkgpUq2qrYRUv03zoLWB&#10;ZwZBQnHOWyukWqV+rSQ2BeDXZX1c19ZZ9tZa77wXEaUUe4cATV0ZE9uy1JGpnNXaONeYKHauqfJl&#10;b9KJIg0oRZHPtVZKJ1n34NbtcrHUkV6sZrP5RV5XRycnWRpVTa0j7TyLB2QWIAZBZGxHSAkuy8p2&#10;4YeWAiMyg2Eoa/vVcnlSuPPjo+fapFlSFAWzR1ZeghOthLZLmBpFBNiYFa0DOiJprYN8riDs7u7t&#10;7+xiVcpiSlUexZEeDmWyrYdb3uiymsXWKa2VUrjW0UBE1BpNhKTbk3otlPFHqxIMF3n1h5s/wma9&#10;b0YFYDIZ3j64vru9UzGsVjNra+dcIF9EJtJkIhMhobNOKV1Vy8Y6TYi+rbcDbtX2C7hdCZ5A1bY5&#10;fHny5MmLt4dbaF6BZ/9IwBAAwCQxB3tbnz1+3uSNYxFkJKXIiI5rr12/r5NUEaYMmggQDKEikjC3&#10;BrLdz+7uDT95emZrCLwvA9iJ9MQoJUJkG9/k5QIKS7ZTnh9VqwUCEKooMloroDXzdd0ZWZ8kgAK9&#10;NNPqlUIMAQAIELUxWZaF1sMmRlwm5pclyTejZhzHJjLdbpeInHMALY0ptKZCJ8GDXCzmZ6enJo2g&#10;qi1LXZUYRVnW1UkSKX12dhynaYdUMhx971s3k+wvTx5dv//G3c7tXQTFHj20rRBZc0+893UdHGbr&#10;qqpWeb5a5ctV8fjpixv71/ev7YQuSsgEYF1ftYKCzIyBlu211uPJuNfrAUBTN8ISpykgOWFwrXyu&#10;JyGlZF3nBe6o3+Sw4kU8oACBF/HeI2kEZARJkxnoZ/WqcN4Ds3jnnbWuhRZIMTMA2aZhgcBKZW2D&#10;0JBTqpt1WGxRrkjppTZKmThOsjRWJt7Zv550ks8++53Rpirroi5PLs7RKJ87QdRKs223SbCzUEht&#10;0MQ1OxNC90wYRQkk7LdQcisvG4cijrkum6IqgvWx9x7DFAuEAClEa2cAljDv1+rLAYVmqgA7rjvd&#10;7MaN/dFw4PI5eZt1O5DEfjCGXq82MDN2oV1ifZ/ioMjV8gxQMDIUR+oKZtmuzCt4BFzJfzcB4hu1&#10;8yu5xpVfNkql2iQ6Mpcj3YiEaZoGFBNBvPdFUVhrAUAb0uJt0Cluh4zbpDOghMDMeVF8/fTFr3/1&#10;4e7u3u7B/p+PF2EvGaP3d0a3dicXX77AMPkKShCZCHVkIiKlqa2rUWkwKkRqElIiEkV0c2/rYOs0&#10;fzFl1AJswE1sPoZKoxwviueLvLS+002Ng2J+VlW5IJAipXRQXuXNlbSJR9hmgALDXj9LkwCPb+5s&#10;uL1G6yzL1ij0lQYzALfjUZf2eVevmZnFcxxFwrLKVwCASgGheA4KqE5AR9FwazIYjzIFrAis9wAS&#10;sYkTrU1/spvXTVVWcHEBBN3h1nffubO6s6NN1ChhDxYh8Mw9e4B2lMh5b21TVWVRFEVRLBfLw8OX&#10;RyfnWZr9h//0fz14cO/mzetZloxH/ThOEEkCJanFHwLcowAgTdPxeJwkibPOe2dMbIwhozdOGbi2&#10;54X1oSIt1Bq8wp2IV8zUWEQUrVhAhBHw/2PszXosy64zsbXW3vsMd445IuesysyqIousYnEQJYot&#10;URKFliBANtqttv2iFz/7BxjwD/Grn+RGwxAaDctQd0MttkhKIouskTVl5RgZc8Qdz7SHtfywz70R&#10;VaQNXwSQkTHde8/Ze+21vvWt71Op8WlyXPmz4J117Nn7dp/GP05E1tokSZ21ANAEh0jIBoC9tUZr&#10;V1dT8R3vibRJ8tmiEIBhv5+lSX99XSfqxs3bhy+eL6Zz9n42m/e63egkadK0bhYroc4WiGERlKgw&#10;Qe3oIgAoJSEHuaHwXmJORMY2mqdI4ABtX5kASel23SJGtc5LMLXtREh0S9XR7Tp4JxzW10Y3b97I&#10;u7kLNa5vkIRao+2kFVbn5cmkOkil1pioeNxGUJkQlTLdjk5TBABguXJKRTbA1bR3tUqvrs/LJsbl&#10;78Yfbj8fdfVWP332vLJ1452PKD0Rra+tZVmmjWmaajqdlWVljHHO6cSYEGdyw1J29HJBCAIyh6ap&#10;j87Ofv7+ezdvXtve3UKt27LtN3Mx2uZdbKx+8vyoroUZSERAGAEUKiFY0nSBUGtME60QJdLyAyHK&#10;xqj30rXNg4tyZsU7T5pSN+vYi05qGqAi0XmadodrDkNjHQcQhKh7CKgkmnYt2a/LSxXFErHX7+dZ&#10;duXaA4CAEKDK87zf6ynSIARArXTiMqdjFgChNltcvVtEEEXU6eT26Nh7b5sGAZDU1YnVbppu9fub&#10;nZHxojV5ReJ81BsTQOcDGrV58+bk7KyuKzWdalLpaDjsd70LxMyACsUhWQnOB4FWz8RaVze2qqqy&#10;Libz6eP9/Q8+/pgoybLOJ58/fn543B/0NzeG3/nm17/ylVcE+NKsc1lKICIqnaZJv5Mbrby3qFSS&#10;pagIYqlBgERaGRGMrJRIbQ68pAIKCwtwAA5gHQKB0m1sEgbvnPWnjSs8B8/Bew6MCNExOAqvIWII&#10;DsQTIoIKzADeeZeYzFtbzGYqSxKTOe+Kau6Cr2xZ23prY3MwyCnNHrz6lQ/fe0eEQwBn3XQ6X1tf&#10;Q4UKtSAJgCLCKPzJEICRYt6DuJSvIkQU6qK8lqUjoretqyJDkUEEAjMxaEWkYh4cq0JRl4UqICCh&#10;ah1PkdoJcuYQnFK0t7t789YNk6XCfcrz0lfzej7n8rBpDu04baZ3RFJFEIEhUaARddIZjjqDARmz&#10;Cge4pBfycuXRlSCyCha/lg6Dal+QAADHvSGAzB3lv3Jro5yevngOE0Qm8iFkymwPNzKT2BCKophO&#10;p1mWh8C9fk8nSlnSvhX6awXS4UqGw4EZfFEUz45evPfB+299663R1ubKHPQ3PJYJUWrM9e2Nl65t&#10;L54ceUCMmSYzihBiEPCtfSNmpDoZKWobH5H/0Ev1/eubj4/Hs+cXhIkw6yTpmm431QDKOFjozkwP&#10;yuA3rr80OjqcjI+VUolJYgV4+XKWQzHtngdI0iTRehVFpKUQAADmeafb7cZRn/bNXEkjBDAwsyCp&#10;GOtWxSH0B/3BoD+dTrwPTVPFVYSt0DP2sk5K9JXru9//2v0uhVDVwTmxrEkrUKlOnfNVMekO1z2v&#10;T09OcDFXCAKiewNSRiOFNg6L99yUlajWSsM6X1V1VZXzonj0dP/n77y/f3B07dq1PM+Q8OT8/GQy&#10;CcIshIhpYpIkqW10eLo6c4ypSfIsDcGHwJ1OJ0kSrQ0iBY66uewpEJk4hxL7zbEOacuRELWwmUMg&#10;QRIirUBr8c45XzVu1vgmgA8igSORxWgVPXbjqEvwHhFJa5YAAM7ZwMwq2KYOzne18tbW5QIQvXVo&#10;tTHaexcZ7Zvbu1nWCSBRPLEsy0Fv0On0Mt2bTKcMQUSMUghko5MNgxC2HfbIagcEggHJy1laEj0s&#10;66XLLipFgdkFD0ippiiVIuABJDrvxeZIxIUCX07rMAdmz8J5ll2/cWN3ZwcBKNEiEApfYrVQLAoT&#10;bdJA/QA5aYXonRMClXe76+u9rU2d5V/KZJeY5dLhZHWarbg2X7LXWe5oWkJ6hMCA0WUPXLPRU69c&#10;3xjfu73RyS6KxcVsDqC6aS7MzjXz6VQk5HneNHa01tO9zDTOezI+RG/fXyt7pG02++DLpvbOwf/v&#10;RzdPr62vPXxxvljUqLWgcPAIVmlCMrLUrsdokso+5smxcDAKb+4MXrm99fxkerGoF0J2Lef+oAB0&#10;ApoBsFP7JKiwcfeV3YuTqlokSZLnuVI69o++1PSJgTmehjEn/9JtQESttNF6VYxcVjTtMKDEM1ZC&#10;iIl0W+MJd7vd27dvOWeLomARAGbPRNoYnaddI2DE/dHvfvuNl3Z6edbMpyBolCEN1rPzrqrrZM5G&#10;6UG3D1vb0+MXwBNSKgQxvb5OEggAIBhAQFuTO0V1XdR1U5bloiim8/njZwc//fm7j58f+BC8D71e&#10;d293u3q+r5TO82ww6CFSludpmtbWt4N2yzQdAdIsM8YUi8IYbYwREe+DMWSMAYToO8DRChdhCZ1E&#10;nFMiSV+Yl7oQSIBxZpGSRIKfBy6CMBBELcn480uQaJU5R+bi6pDUiBJ8VSyyNLO1qasizXPf1Box&#10;05lBOj85TRK9vbursrw/HJFShIpZvGcfYG/79u3rm9Pp+fl0El0KY5cnklbiNH7cPIo0BkGUTZLN&#10;LP00wENbByEgJEWEGtmHCAKzVopEArMD0Jq0CEQtUkKM+flq8YhwlMxdX1+/e/t2nibiGmKuub5Q&#10;5bOuXWg1os527fJGryOkSgMLCFCSdDfXezubqtMRQvji/kdciQMvEdsrvRK4cozFNPBLWxKXVTZh&#10;EFu5qljMZrZYrCWU7W3UYXi6KI8mtSA69nXTOOuSJMuyLM/T1167r+/fuzl7/zMvxCwhIH4p8wHA&#10;6OkEoJXZ3tjsdruX3Zv/z0dcCkmqsyzVlZPIovdOWDSA0gIqQSAgLEM4m9qiqDsJgETBY2FAnahh&#10;N+0k6gIqG/Co1DVjkiSojROwpEUprYj1sLe5neVdIqXa3f7FMHH1P4LLRXkFYQaI8ToGgN/4dgTb&#10;q40AyBEFkNZ8AJGAhsPhaDScL+YhxA0JIcBLd146OTlXispFWXieeCoKZ6dlRqjIeNtYH+Ike2JQ&#10;z6aI0B/0FW8tphfe1egSCRl78i4a5YDCpNcdqGF/en6ymB9OprOiLPdfHP/s7XcfPn5aB29Iee+N&#10;Ud/6xpvdbu/g8GhzNFwbDYkwTRNjdMQOYlsUWxsBKIri+fPnWxuDzc0baZq205wi7AKqiEqiMETH&#10;kvbRNkWEQ+DgW3sqaUXvMDqXKgKkuQsz6wOL1m1EQGzrRSKMkOGKg4cIIXCrxs6glIqz4a5pXNMg&#10;UmYS8X4+mZBArz/QZLxzSZqlScbBA0CWdUxnbffajR/8/lc2Rvqv/t3fNrYJHGQJLYQQaJkgt9IZ&#10;CjoBt5KkJvrn+WLsgmhSCFopJIQAcSSnaWqObxMCEYIyAMASlm7rV9cZex9CCESws7N98/o1kMDs&#10;nbgzKR/q8pHmoA152Zq7tVIyZaLSEWmdDfud9ZHp5Ii02mlfWNUiMeJBrKcQ8Ne24wpjwiVmH6MF&#10;AABL7NtxXc4uZqcn4/PJDFF6nSRlmtVNohMvYoi899oYbdIsTXf3Nr/97W/oP/zDP/j8yb6dTEmT&#10;RLPHK4FqyawWB1w39vDo9ODFi5c6XTD/r6Ykqy0ogNb5s+msbDyhimrHIBJ52ySexCudK504xqOZ&#10;P5/U6bppmVgxhodQN9Y5hwBe+KIsF9YmxuRZTkSihNIYy6kzWMt7/SDBBRfV3GV1Db+MseBVob1I&#10;HEAQASGRPE2UptXduIQuBFa1CULsoGG8wQoCITKIc25jY2s8mU6nk7bdCN6YKE6LpQ//6d1Pn9bG&#10;pBk/+vS1G72drW2jAQ0SKkqUddI0DmezDCTNEoEhM4fgmsVCqHQc5aKBdA5ppnXWzzvH1n302ed1&#10;3bz73vsff/ywaSwqQlJV08xms2+9+fUbN66dn1+MhoO1wZAAjDZJkjC3jDZGCgA2BLDNZDpZFPO8&#10;k2dZTqSV0oAYTVVDCNiaTrbzVG1vRSInOrAPEILEBqBOlE5VkoGtEYi0sSEUDTQMgG28WNkda0IU&#10;JlStOyEzEYYQECNUBNro+KQgEoJdzMapsxqVACLpLM1JGUY6PT+fTqdAJA5QsclySLs3b+999ZU7&#10;N7eHv/j5xx99/ogBnPcImhS10GCsfAFAmFB6aLbS9P3Kf1Q2HoCEEbXSigFIhIgQIPjgnUWMlsgC&#10;slQzI4RWxb9d4yEEH3xgn6TZ9d29nY1NCZ5BCvEP7eIdKGdkRgH9xdScz5KaOQ21DwSU53k66Ks8&#10;RyBswcRVh3YJy7cQvqyIAu0xuKRiSGwzRip+/BJyhCOXPA2PtnZFMTmfXkwWkOavv/bqyf7B4YtD&#10;W3ll0lhRBR9IqUQna8Phd771zRt7e/q3vvu9h58/++v/8B8s+5hHwNUzOXJcg3gMZVV9+Omn/+VH&#10;P1rf2BztboNcPYevnuFtEAMI1hXHJycXk2mnN6i8Cz4AIggqIoWiUCQ4UoqFJotytlA3NtYBlvO0&#10;AApolCX9PDuaWR9C5TxCbbQaBt/Jc0M6JRBCyzRc21xf35LZuUjUVlSrIRxcXcFVgGgV6i+N56IT&#10;tCZcH42MMQyy5MBcRu4vBHjEluYIEOffGbWwaG1u37716ad1VRUiwgzHx4eJSWvbOJYnx+cwmpmB&#10;qo8Xa30Zrq0pk2iliZQN7myxuLO5jbV3MEuM0UoDkGsaX9QxmW4L1NQJajaGqsXs4uKdd3/VeDk6&#10;mfgghIAU+1n1ydmFc/7G9WvX93aNMVorkJAYo5cODG2zDBUAdvPkja+/9rvf/529vb0IW0SmEYkg&#10;UgjIzN6HtjwVjphFLEYifTum4oKoej3qdbNq1rBjQtBGBJI0GanUW1VUUjUCZEwAItJKOespltYi&#10;RBic5+C0McJCoETEe5dlmQi7uuEg2iTeW+8taUBFSquiLI+PDs/PTkU8ISmjyOTd4cb29lovzwz3&#10;fvB7b+0fHkwKyyDAHslcMqhZ4lmhmbqAoNTbk8UiAABwCKyURIGQEKLQaRwybUtRwBAiSTVuzFYG&#10;UURCYB8csxMOw+Hg9q3r3Y5m8EojM54vyv16YgbD+6K3ni2yiwIgFK7RynT6/XQwzAZDUqodIwR1&#10;5WxrN1p7nC8ri1ge4grYWC78NndaLtjVJo1gJ1TN+Pj09Gx8Pi03rt1E6tUNV02og+g8U9q4xnnr&#10;jE5Gw8F3vv3N+3fv5CbRw9HGn/3Zn40nk//4X/9+3tjLXb+aPhABYAKooTkeX3zy8PHxixfr2xvw&#10;5bxdLqOGCKAHsEr5JDWLxYwRVZZ679vTHVs7UCBmJyDaZGAI48G9Qm4MyI2t4Su3ts4X5bRkAMOB&#10;vXWLeVkVpTbz9U3Ou13wwtaz51ybNIm59CXucIlKisRuRJZlm5ubaZq5srqMcURaqb29nXTJ0r/s&#10;RWF8wV82Q1324RlYgvdFWWRZ5rxteweBAfDs/Oz63stlU4lAMVvsP320ceMu9Ian8+p2CLlwYAZA&#10;693xYmYbf/f6tcQyh2C0IVLeuaZuXGRBKjKaOAiajKdSj88+/PSzo+OL3mjUX9u4m6ZPnjwU9qQT&#10;o5OibM4vptf2dvM8i3RVaGMAISFEPz8kRdjL01devv1b3/7G3du386yjdYJADK0VMCIqZYiE2bbW&#10;2StKCoi11llLAkiqPWF7Pb2xkZaL1DsXxAcAgLVB75Vef72qXpyenk3ntQ/AYLRRRE204ECJ8xzM&#10;XhNRtNMQcc7HGVn2gcHnna744LxTznbSXESapmzm08NnzybjM4QApE3aZUw2tnaNVq4ui/nsrTfu&#10;v/fe/R//8weeME4YQWzlAkRWnxdoEBvxMx8GJiMfiCWI+BBU8DEfXhkpria+Ykkbi8S4EmI7NTD7&#10;4Lx3IXhFdGN39/bN60qhJk0q6Qm9nG5ZVkM9vN4k8/EcJB9sdpADKcqHw972Vtbvk1Jw+SzLZUwA&#10;abfVAAAgAElEQVSXKxnak/DXOYS/4YFtsyHGFAyAFMLsfHp8cLR/fv78dFJQZ7yoj569OJtcOFIm&#10;y4xJynKuten1B2++8forD17O0hRENKC6eePWf/9v/o2D8Lf/+cdlWfIV/EJWiTgLB26CP7sYP3/2&#10;9MHrr6hkRXmSZU7EMS8i9CIe0WkNo9FgOOjX3oUGQljqszADMkhQSMSNYb/W6Q27SWQPYkQRgZmk&#10;20u//mCXiH/19PzFuK69oEhmyLt6Xsw982A4Mmlui0U1mxkKwbf+tnA59EEtbrE0X+h0Om+99dbP&#10;3/v488dPLuOFoDFmb28nSZNfv+Jt9ITfpH8RwSPg6XR6enJ6fHpkrV2GTonzf0GCIlUXhZy8qKv6&#10;9v1Xzufz2jJ0QST6rXOW5h/tHxQSvn7nOor4wCBgbVPXtQ8MSunEeNS2JmuPUKmzk9OfvPOOY+70&#10;u27qdvf2ppNxnqUv37sHQAf7z0/Ozq1zeTtgArH9xVHXs/0Sak0P7t/98z/7k2++8WaaZiEIImut&#10;NSEDR7Zf62AJGC1iluOwwCF414TgkQjiWiaEbi/duQG1s87XZelYEGl7c217b29jvlDMJDgpax9Y&#10;xxEPQhvirA5CCIlRidYs7D07H6KWYAiBmHWaRdVoWA7ae+9c0zQ0vzg5dLZi8FnaEVLdwXp/uGaI&#10;qvn85OhYmfSHP/its/H4/YfPgaLmtURuCFFsMwVPPCaYs38wHHzYVCH2gEB8C/HGRnJLGOHIzZIg&#10;gswMiFrr2GJe9gADixfhLOnsbW9vrK8BkNKaKMk1vdLdvZVvZp3Oyf7JhZjduy+9/PJmbAtqbUye&#10;ozGrJUYEzG3JQ1HU4dcYnF9GQ68clkvkdcXrjUwOFJbJbH46nx0tipmwm47PZhdn5+eOAyQ6bQsb&#10;7Hb6L7987403Xu/kGQAIs0YQ0ubu3Zf/h7/47x59+vijzx7VkUkb+RXtc1NABvDeuYvZ5Mn+08Vs&#10;traZLwkkLfIFyAABIEo9MQEZZdb6ne310bxx43npYyLUjrQEAQUiwgGQUYJgPFRaXNdzCBI4yEY/&#10;e+uVm53ewH9yuH86YxYyppsYUhpVonSiNQF7791FPXv+4ni+qEbDfruPl8NSy8CGKEgKb928sbGx&#10;/uTZ83YCDwVRtjfXt7c3jbmc2f1i5F52WOXKf1tOPhKhYj48OpzOppGkEN9LYHd6to86UUpZ2/jQ&#10;VIuiO1gzWfr58Wxn1AWEoqzqqlFpfvvlO5P5/KMXR2udbK3b87Utq8qKkDYpgXCYzd3YVqbbrary&#10;Jz/7xdP9w6S/1tja+yZwLqRQJ3u7e7/7vd/+xx//JLhmsSj7vS6IRyQBaaxtGkuISmnUSocw6HTu&#10;v3z3tddeGQwGSZoCgvc+uEopg4pYoqruknARWt31aNhl69o7D8s123ak0hw3d1PCrvOL06OLxp9j&#10;cmtjY7A1QkPTcc/WVpMpQsPMSaK1BmU9C7APCEoRJkZ57xeVZXAIikiYg1IaAYMPaWpSk8UKJQSe&#10;zxfNYnZ+dsQCRAlpDTpLun3UenvYyTvdne3NurJ7270/+r23kPCTx8/LoAAdC4Q4UIpAQBCwRjxm&#10;AB88gUDUTpArZNZWFjtS8GVpMMLMqAhQx0pQlmOvcbgv63QG62ug06Jm7UQbQDHdpJ8zc5Dx+TRI&#10;WN9Z668P48qEJXp5Zc+TWgIuy7W8bIRfLs1LuFMYV9CrLL07v6zvggBIp0WxIC1p1lWJiPjAyaBf&#10;L4qmtv0R+GCTxOzs7n3rm1/fWB8iCovUjdORlqW0vr63m6dKK9RAgYXD5Taj5cnMgRd18/Ro//js&#10;xWBzHUUBCABLVKmAABBEOGpsAosGzBT5qg5MijSJEEWUC8SziG+7DqTEh7Jq6iaVuCx5qbSHYAj7&#10;nXTYTRIdtQzZEujU5J0e6sSkqTKUdfIkTSeT+ujkdLEoR4MeLk3KltlzW/yJCAeuqwoBVtIjiKAU&#10;Pnhwb3dnWyv9G9s/eDVkLOO6tPUkKMI3v/76X//N3zIH+UITi+eLiTZpYjp53hEIVV0cPf6V3r35&#10;oQiKu7G9hmy5rnlR41B2rl3vpoZZCqUD6tokATWi9uKq2bhsmg+f7IvWs+n0n979MJDq9/PT44N+&#10;fzCdTpy33icK8Y3Xv3r/zp3zs1PnalIKUMVhk6IoirKInGyFuLO388c/+L3f/xffG43WfAhgnUmN&#10;0sZ7Z51DH/WvsSVxLv0sQ2BhX5dFnFlsuSrSXpaQGF4bIqnzmf+ooMe2Wghu5etbaT7shevbG955&#10;gSk2wQWPyGmW5Gkagw2yJJpG/dwHnhT1vK59EGZyLjAoRDBKdfKsk2cAsljMjDKdTj49PysW80Sn&#10;Oss8Q5b0h+sb/Q7tbHZ1oofDYa8DXdfp9LrD4ejv//GX//DT92sOwNHMODKOmAULpIeNfW69g0hR&#10;QBRQpGRJvY9XIIK9sgwigGAQBVrxi/aWR8soQs/+6OT0xeHR7Vt3SGdNC/QAIJZVPT6fcvBaEbSF&#10;Aq5YPV+iQbWlcTtb2jLBOARqPVvxasBYrc/ler/CCZCIf+Lh8elHj56Iok6/rxsbQmicW++u6zQ/&#10;n8xUkiqj1wa9t7755u5uuyN8CMH6VgMSBExitjZHSotCgrCKZZc5T9tKMD5fA4uTwKWiNF6fZf+A&#10;ATxAgBA7okwS+qlKDU2rQEobZK0IJUrPSVBCgoDAiNHNorEWl/p3kWwbNzkS9DpJnmqNGI1uTJog&#10;KQ+IhIRoklSnxgc/m8/rul5VH6vDof28JcaJtXbJc2zZskqp3d29bqcLS+Of1Y5v7xldBosrQQQB&#10;CECI5FvfeutP/+Uf/dX/8W9nCwtEyxQjWvL6JElu3Lh5enbWNOKrxdHhk5Pz5POH9fawuzXMNwdd&#10;FPPw8O1rd27/q//2z02SOOtchABEhQDgqcJk5oq5bc5PTh89fjIt6+3trWKxYG8J5OT0SIRzo3c2&#10;1kaD/vbm5vUb14tqwd65pl7Mpq5YWOuddQBCBDsb62+8/uq3vvG1O7duZHneLojaGmOIdPDeWisi&#10;RBS541EZNJ6otmmqqgo+JEnShlxkQAgC8+CnlT94fPrh/vx5nc8dd6UCAsGQathe6ysUrZHOZdE0&#10;zGyMztIkS1KjFQrkqVkb9rwPs8pOi2JR2kVZ19ZbBm1Uluo8NSjh+OhwMp0/ePmeAqmKhW2aJMmS&#10;/joiDTZ2+v3hje1hW96iMgkp08uyLP1apyibf/znD+NADyG0fp0ADOIDB+9KAFCr+QFEbEVPYckQ&#10;ueqtq5RCBKXVJQR5WbMEkVBV1S/feffs7OKll+7dv/fg7t2XNre2tFHAMp8txuNpP1eRTt7ShJe5&#10;wdWy4vIhy76ItHkIM0Os5b5g+n2pBLcEOvALf8SFjz741XQ+29jb6QZW1lsIvbVh2ummWVk2HpVO&#10;svy1r7x67cY1VKYJwpG1zLLEIBCMMa999f5P3n7bWWRhYrwqXBmfUhGuj7r3Hlzf2hpqJAHXxot2&#10;GzGwBwkQQvCMAiQ86pu93Y3pwYVr2JDSihTp4K2vrXXsGHSSkcl7eTbsZKkiwUsFIV56ryKIITYo&#10;GtEJCAgpxYSRK00BggQWicbOABDXwCVmcSVaA6KEwCJ1VTtn21OCAADqurbOxkGAL+Gdl/HhymUH&#10;+QKcMRz2/8e/+NcPP/vsRz/5qQt85Vckz7rf/e73FGXnZzNFwKAra7mcT0J9fHGuFSWaRGRe1vmz&#10;Fx7Vn/zxHw57fZAA7MVZL8jMjuizp8/feef9yvqiqrfW1rXIeDLd3Fg/PjpcFEViks210f2X7hAK&#10;ABiT9M0QBbzz3d6gWMx2dw/v3rpzcnbe2Orbb73xZ3/yw2t7WwrBWa+TRGm0jXWuTkxCyiiOWyUm&#10;FyHm/4FDlOWReM4u0ThhXBTN/sHpk6cHJ6cXp0fTQB3Mclcv7g2ly02oFQSfadwa9hUBIF7MFjZ4&#10;0rqTmW6WpSZJkiTvZIlWjXONl9jOjQOyhGASk3dS75rJ8XxWVaPRWrfTCVU5PTtFRUIIRiudqEQb&#10;ozZ7vYQUSBCC4C0AKKBBp7M+GiFRCA5FArZUHSJqDXwgTuagLCWanHMxbsZAgEs7j9XagGX3FBUq&#10;ZZg5bmciZCYRLAv36PP9w8Pxe+9+srGxeevO3Qev3L/30p3Ts/Hpydngzu7S16ZdpCK/ESOLS245&#10;YxrrJa3jmc6xrdse7ctso834opJoq6ODiN65ajxH767v7qhuLvMqT/OzojybHw42NjudARAFAevD&#10;+uaGMsp675mDdwoAuNXLYQQm0t/9re+++/5HP3v3o6KUQCEEBoSllJAopUjRcDNLTNKUIKMAkVEr&#10;gsLAAoFjR1qYIQQWQJQswY31fnJWSjnjIGIUGQUIYLSQQZNqnWV5NujlvU6SptTubsEYAFbJy1q3&#10;c2O99+xwcl6L8yHzIUni6A+LgE7S7a3N66N8e2d3VtSLuu5kiUYQpC+EacTG2UdPX7z97vunF+fB&#10;B4h+8QLWhV+++973futbo9EwScwyNFwGi+ixcPmHLrtBkY8fo7yezgsibZgDxBvJgMSeOUhqEmFB&#10;XI43CoioJvjKWuYQ2IlI5Zq/+/FPUWW3r1/b3dpQCl0Q68OiKI+PDt794OODoxM0ZjAYZkkyHo87&#10;eT5bzC+mYwHV62VfffX+/Qd3nbeCqJRBBAQy2mjVT7P8u7/9O/fuPRiPL87Pjne2Nq7t7SkVKVPg&#10;bKO0Ukq5ulk0hdIGiJhD8KFFLziwBO9sXSzEB6VJGa20EsBFaR8/OX305PDw+ORiPB3Pp4ti0UtH&#10;g+Fwzc5e7a4n4o8vxp2Eetp0tDKDPgEMc1NabwMrAq0xMdROrDe1c8KBCRACa4guIqbT63e6vbpx&#10;/V5nuLaW5J1er1vPLKohJkOdog8VJp0ARisadoiFJThZpfqAhJxoEyWkRADARzxm6bm3PIdjnSnt&#10;JNoVIlkLGa6S7rZOCSIcUHSiUyRu+6AIWkWuOQTm2WwxmS4Ojk8fPdt/74OPtrY2mto2VX3/7o7R&#10;Ks62wDIdWB1RiC3hhQivLjkRxlZcEQEgAh8xDeQ25WgT7yUGiSDinW+cHZ9fzM5ONnc39CxZ1JXW&#10;yjlpKr8YTzZG69Y2DIioqtr95Kc/v3vn9u07N/Lu4KzGwvpummoQWnqbq1t3Xv7Lv/zL+z/9p7d/&#10;8cvPP396NpuHIMs9g0ioNOmcPvjwyfwY/vV/s5V3U2DGpdgSRigDAEAIkdtMPLiqFBeQFIEAUhBA&#10;0kmmGcmDsoEXVTOvGwZEpTAEXoor4KpJK5Jr2l0fjAadi6YIQcqyhmDQREsUTEx6be/aKOFer1NW&#10;5aKoCSBLFLUD8st7QDifzz/48MNfvvPeYlGsr6+JD5Wz1joR2X/x4uDg4NVX7ml9OZ+6+l25os2H&#10;QLBcW0AQU8kQ+O/+/kdHZ2cmSxXooiiAkbQSEefc6cnRtb0MQBCVsI/6XbQsj+EyacQg9KuHT375&#10;3oeDbpYYI0je+7Isi8V8Pp8J0nA4yNN0PJlknY6AnJyfB4ZOah68dPv73/tOt5t51whAzJyV0iCI&#10;RErpjc3NtfX1EHxT14RCKN41PjhiRkRro22fca5uqioec8zsnBdmRPHeFfOJr8ssSVTSYcam5PPp&#10;xWePnn3++YvxZF41tfO+qitr6wVPMnK3yN9MMEn0ybQo5z5ZH/USY4i2h51uqqrGl3UTODAAKYMA&#10;zjlnfWMDh6CVytIEXJAASiVZmiVJAkBOsGhqIGMks6a7ee21u6p/dnFQVmOjs2G/d21nuD1MW4kY&#10;0rikaSOj1iouZUEQCREHEBFYGosiEQDHG9r2nwkFQFNkgl/mqjGUxFZJCB5EiQChxlbiVkghxB6B&#10;cywApIT9oiiq2h6fnGht1kcDUqLVKmG5pEisFl6MPiIrhuGKbXGJidIS1l+yuNourHDkSKJCdNY/&#10;/PiTsq6VVov5LEszVARB0l53UV2UtlzrZ6/euv7O46dpqrRRyPrifHpy9PbB/v7NG7fznWsLlT+d&#10;OA3AAJEczcYkrzx4sLe79fvf/87f/f0//O9/9dezRc3ChG1TvGns4cHF8aPZyXDxna9/5cErd1FW&#10;Q6qrEaaW9oXAIEEp2h51uuli5lTs+QMSKRUVsbxlH6TSUjqJhn7LSWuRaEwpKECAOF1MT05PkUOe&#10;KGnivBNEE5hV7ZglZntrfdDvex+a2hlC0HB1rgoF8jzf3d0VAK3Naw9e0VofnRyfn1+QMte2t7TR&#10;zCFuZlnZR8WIwwKXYZ7bIhNi0wUBoK6bd999xzqbZBnbYIyJ3bh4Oj96/LDfH8VF5kOLmUGb92KU&#10;HI0T0nmWn52PF4v5wVFYHmiB2Qdv2TtSiibT2lT9wdA6dzEZOxeM0Xdu7P7pD3/v9s09W1fMnAia&#10;BGK8FgBcMuWRSFOiTALCHCwQgANrm/gurLVEmoh8Y13g5YsHkQDsbV3Mp1MIHoRq7w6OJo+evDg+&#10;uzgfz2zThBCsc847Zy0E5wVU6W7laiiNIG4MBs9eHBRZ3TMaSTJNSTcfdSBw13n2zCzomEsX2IuT&#10;oEml2rhU6lBZa4nR1HWad6q6WthQO7fZGR2cTD0OKRntXu/31vbG48NiPsHgdjYGg45WFEAo4AoW&#10;AECIo4gRnwgS4sa7ChZICCsHCYl9L5DY1lVB/1q3MnalUSD4YK2t07QTGXE++NVjuewvo4D3HgFB&#10;WCmgNhS09KsvwRYrDHUJJUbO3PLlLb+1ekmEJK0BigCL+NBUFQpW8/L5Rw+b4LdvXQssjXUIlCjD&#10;hmrvMFXfeP2reZbOpuP7r351UYXZ1LGgt+HkeHx4dOHDjx+8+ebo2h0t2CzjhSCA0bC+PhwOsv39&#10;m3miJ4G9j7w0ZmYfaP/hpJOZHPKPPv3s9t3rqdEtG1II2pxIEBmW0tFG83pP9TLRDXkBERJUAckF&#10;9gEEVZIakyjUCjGWM9henIheA6E2Jxez//xff/b+p0+z9eudpN80IIBR3ymGW4XS63ZHA725PszS&#10;rKmdAeRUU+tEddkoMdrkWaYUCfPR4aEimi4WPoRe1iHETz/55N5LN+/cua20igvsCyyZAKsZvxgX&#10;MQqgL2/t115//fGz5/uHh7Oi1MYwYYi3lmVRzGazMSG2fkix8ARhDkTKGOO8FxZE1en0zs4nrVpp&#10;YEIhil4fLa9y7jwizssSAIJwliYP7t758z/94Ztff52IOHj2ymEdnEOMzrAKlQ7xQikVJ+wJ4sQY&#10;C4DSxlpLgCxgm4ZQaW0YgnPWOc+eQRh8w7bRIE7k+GTy7GD/2dH0fDyt68J7y8GzsA/BcQjsITAE&#10;20fopyS2IO+6neT67mY5nZaJ6vXz1uc0Ftpp61xhPavKWxucZgEJilGapmlmi8LWYTydnV6MSemN&#10;/sYW09nj49MRqVx62SjNsq3Na1l3WE1OxqfPq7lFaulNBA5ALfe/LB2qWn7BquSHVQYazXQh3lkI&#10;3i2rDwqKjTZfSjHit2Kq0jSVMYlS5Jxtmia6T0Gbs8Cyk3bZWRNgpKiU9mUq4G/EL6Cd3G7FO3D5&#10;k1fhuXYbQ9tsWcyL6dl5MZu/ePbi/PlBPuipAIhKKS3OE+BiUSzKUkz64mTyzqePPz84vP/tb790&#10;Z/vxo8P9/QvsZbUtj44OGltXVVGU/0kDrMhFEfNhhADslfjhoMc6n84mTeXbHcyhWFTIcnJ+8bNf&#10;fPTqg3svv3xTE4AoEI5U7hgSJIZeQQWYJzDMNU1q8QygQCkRlNhgBRXpmLbx1rpgUJgiCM9B5kX9&#10;/OSs8dA4fvbsxaOHn+/c0RvXuojUMGtmzSQkAqIUXdvdvjkyiVZlWfgQ8mSIkiIDtzxUAURhRJB+&#10;N8+z1Ac+Pj3TSiORDW42m+WEwXskZAyxQ0iy7JVIi262yyvekiWc3aJlKD/8g39x7+6tp/sH//b/&#10;/PfPD/al8i4EhSRKlNaLYk5agARCS5gCjHTyoDQRGPau2+1mSUd4DKgUoggo4ihMEzF9XiKNtiwU&#10;Ub/f/85b3/jhD373q6880KS89UiEEISbEJgRFJE2BoMWZ0FQkdJaoQRSbQ0V1dWCYw+MSI1ziIED&#10;1GXlnIuGV4lGbRRhIsDT88n7Hz9+fjRzrBtnnXchuOA5tE6izMwSANBrIWTw80pbxxl2M6V93tRV&#10;mugsS1EtDxlBjQiIRgkHsGkSmBODJHwx9WVZz+elD5wGQa2u54OvzWTnNHyk4OdJWTlw84XJu6ON&#10;dZMYGm0lOncNkTIMTgQxTi0gIksc+GjL3NjxalnSkQqwFIG+JGBH2DJGiHimKsGwMl+JPyvxxiAx&#10;h7oprauddRFZXz2gle2j2HuO8AiIJFqTjlqAAHEEGpexZRUkrnwi0XQRIf5CjG9f6PVHygwLWG+L&#10;anY+XlyM66ri4DudrNPpGKNypI7RLnil6GBRAFGv2y3L5tPPnxW1nV1M79++9ebX76Xp888eH0xO&#10;p1VdiMKHjz+3ZakBfEvugEhtDsIBfNPtpGlCxkqed4zy1joOwTonIE1jJ37+7oefrv/N3/2rP//j&#10;W9e3CTAe9tKKOtIy1WAQSQ0NO1oLOxAf1cKVFiVIBqJDFMCidItF3U8T4cCCDDgp6n96+/1/+Oef&#10;n5yOi6I8Oz1dVDbtbww3r0X1YG4LzZgAoEm0D+7sbO4Zuv1+YPbskdVySF/aSgJ5bdjd3BghyqIq&#10;ERCJkCDp6l6v89prr25srCOAsCAAQwBY+dcLArXVhyxrznjn27stw0Hvja+9dvv2rR/9+MefP33s&#10;UHev3RSg8sVjCf5icjHoDw0pAfISIulSaYpDn4lJQasb16/XVR1n5BE1gkSUPnCISxBWCLBI4FBX&#10;1cHB4YvD4zu3bqXGIAAKBAgAGLx3EgCArCUipRKlTRD0FgBEKYoUSVkyElkgSHDOMzMIWttEXwJq&#10;bbS1BZ5dLD75dP+jTx4vKpfmXYgzFCEEjulLcLbxzoIwKJwDlKxxVpOtc91z3mOWekvOeZMY3cqU&#10;iFrS/oiwkxKzQZTG+USSeZoYYWSfaL0z6G6D/p6k945c95w2hqND1TzvcR3QNbWXhgAWVbG9vjer&#10;+MV5eWsjU6SdxBUurUc3M5GKoULi7r2cY5DlrsRl4BBYSs4RUbfT6Wbdi/k8jmEutzEucxlikaap&#10;qS14YoOz1TxYQuUISDEoiIhWlKepVkogwulXQ8wySCwbojF1WIkqLr8XWertcwhg65cAUM8LOy+M&#10;YJ7nQUKa6LWNESZGIIzy7kChsHgyj50bdruVrRfFYlEUWuv5bNbU9c7OzoP7L7334WdFsQDAYrGw&#10;dbmxNlL/6//yP8cmqLDD4CF4Yi/Bn52ePz88ms4XAiAcjNHaGGGMSsgiWFs7mcw5hO3NzU6WSavu&#10;ygIsIfJgmCUEYQIMDAcXdenYt+UhxpAcLwIBdA1eG+pRzwQOiBgwe/ejx//u3//N2+99+GT/4PDo&#10;ZDafI+DO9u7mzh4r7WL5jwRLmqv2Fdi5IkmzLDEGJSRalIq6T67tTYoHbgDEMZ5dTC/GE2sb5pBm&#10;6bXd7UEnu3P75p1bN1JjWtiDISaoMWFFEBAGFuHAwUvwzHGOW+IHIGriNDVbm5sffvxwOi+wNxDQ&#10;fj4OznnviGBzOHJNI+zj3wIAasFT1e1m33jzrfF4Vtb1stWHiOKcY26dIC7PGsS4XKaz2eNn+4dH&#10;J71udzQcKVLQTjHEbdzCEM7a+BEFcCIO571jZmtt0zTWO+d9CKFpGmttY2vrbAgehTURKvN4//Sn&#10;P/vwo0+enJyeOmdBJHgXvOcQIGI7wsFZCQFJAKHwbh58Smpja7e7uZ5kaZImWZ7rNAFSq8SeiDB+&#10;KDLGZFnayRJkLyFkJskTs9br9pXay/JXmb7bGYxqg5NkZ9bpGf3QnU9SSUzqm6qcnx/uf4KYrG/d&#10;OD33CdH6sAPaI0atR+QA+y9O/stPfllYu4QTZLkcV0DV1UIgknsQgbI0f/X+yw/u3ni2f8TSTu5D&#10;O6hIEZW7+ouIK4ekZVrRCqaoNsAQ7G2vf/uNBzdubC+fue2JrG70Cphrw4PENk2c/ZfljyGCAEu1&#10;mIem1kUZinK2KBc+XJxf1E0tRBfj8cXFOOt217a3VJoG76GpE0QhqptGSM8X5enpESKhNv3RcG1t&#10;NBwMH3725JNPPm/q2gZfzSZ3d3e2hn0Nwba0V4mMC45DOedn55PJeDDItCFCKYpGBNMsi7CZCKRp&#10;Isp8+PCpAH/ttXsPXr4zGvbauqxtC4EAo7BGHOQ4zM3JohGWEPcYC4kAGiIS1NZDUfkQGMCXRf3O&#10;x7/66//7R599/qQoyuD9KlXzzor4NMkWlhkANJHWEIffBYB0rMvZ1aADWwnKcttyXcVuEYaNtf7G&#10;+lqeZXVdRfEpo/V4cv706dPp+Ct5El/VCpNumeoSFV/b+N/+K0vcCwACMEAQlo31wb/4/ve2Pvi4&#10;ITp6frgPKEopQ1mmv/b6HU0PfvLTn8/LuvHWR0k+QUBeX1/b3t568exIjcfthAJA8DEk4bImbVdJ&#10;vMosUlt7eHg0n84OD46+/9vf/c4339zaXCckQfHCAMDCICCBERUCOkAWbpF/Ya11CME21gcOIj74&#10;qqpkSWIEAAasnP/8+fO33//sydPDebGw3nJgpRSRjl0eoojkhDgbHgu0wsF71h0142efPvnDa2vb&#10;O0MSQlJGK0KSEHxTF+XCuUBKA6LWOtVJkibdXmbStNetLy5mnUQHxrPTcf304L4e9SqbLDgtkhST&#10;1xf2dwABgP5/PP7V4tC8tiUhXMwmxey07J/VtTs32c8+uXAMX3l5oFScrmNUzLGFcSkkidCSU1c6&#10;N5fxQlpRAyJNw+H611776vXd3j/9/INZ5VctTwGJ2tIr9apVpLiMHEjLFCpq1LbxYjjo9XudOCMb&#10;2/5IdOXZl6jmqjwRuFx1S05WmzRDUOg0iWlsPa+Ozqa1SqumXswn/Sy3jeusratuN2iDQrYoxLnC&#10;vQVHzgAAIABJREFUe6/V+vrg/PlxVZSdLNNJdjSe1rU7uxjv7e0t5jMDYZSb3T6/9o3v3N3bSTVp&#10;CS7CQNRW48IizrvpbH5xNm8ETErdNElUWtTOuoBI2qgI5S+a5tHTg2qxAJHG2tcfvDwY5Ephq9Yn&#10;MYsAQumlyc4ofT6urAcR74KHyLE3OmZ/PoTaSQhBAV9cnL/zzi8//vjjuqoVIBAyIGo1GnV3toaj&#10;fjYNhCLOW+fQaFJKo6CQBrLCPjhAklRrhRyCi+BQnJqKDo+e+eT05OJirJCyJHPOGkXz2azfyR4/&#10;e7b/4mDQ72VZGg8MiYx8IrgsFBFIMPaO21HPFVYNDOyDPHnytK7soydPi6aqyxoB87yfdVJNaq2f&#10;/PAPf5Ab/OW7n704Oqt85RmEMTH61q3rRGISg6TEiQgQsXgHHCKxBfDyWONWeYFiNjEtFh98+snh&#10;yemvPvnk+7/93a++9kqeJwIgKBBifoQx6w2eASXOcSFhmqVN3TSNQyRBLKumLqrAorVOswREmsY/&#10;Onzx4cfPXhyfluUihAYQQmDvQ5LGngsAMocQOAi2823xyRae5z40Dx/deOVGb72TkmiVJDpRGgkS&#10;ThSLq+p5VdTWOg5i8qzX6/a6nTTR/UHe63W5sUUVHr//ZGu+yFLihshuZf1+sWh6M/u9MPgI5p8t&#10;xsYks8mxtex9KObTtJPPXPLu5xNF5rV7PUUIIUTZTSIgXLrrAImQCC/7El9Q0IUlXKUNrq1v3nv5&#10;ztaQ1vr9WVlepgBREDyCEssWuyDQcjRMRACFl0JLEmV8CdNUb22u9QcdDm3NHHuUuGRVrJ5CWqeu&#10;logMkaOMUY+kNSWvimp6PpZQrenEuuCrclbPp3UdIATndtfXy8DnF+Oiqvq9bjGdlczCnPe6SmHl&#10;rTJ6kK+XVWXKytumGo+lmL7x0s4mNamiYYf6WWq0khB0fDnISwQu5q4hlLUF0rZ2ja1QUOJUjQJn&#10;rfeklFZkSCmjjUnzs/EseX6old7aGNy8sZcbgqUPogARhl7HXN/uf/iiWFggYYOIpFATEDKz41A7&#10;VbtQ+6AwaEN3b+28+dqdo7MxEQ0GvW63k6Qmz7O8O5BESgtKIbOiOA+IDAKWofJM4lBYDBBmAsKB&#10;hSJZAtvOILbzI/PZvK4bENDKeMvnZ5Om2/E2PHr8ZG9nsz/oaRWVn5RWFAVmVvx98S3kgwCtwysA&#10;CjAGAbBOamv3Dw5n8/l8sYjniiJ0LtTQlJXd2Rj8xZ//wR/87rf/4R/f/b/+44+nVSVU9/rDm7df&#10;mhaVEzFGW+uxndxhaKvvK/XIsv8mS/8HEWmsPTw5Hk8nH3322WsP7n3nW2+9cu9ev9ddMsoi9Rja&#10;4crgnXfGGGepqpuyrjlA49zB0WFVlDubGxtrI4XofPj88f57Hz05myyqugy+BhFF2kLw3pskIWq5&#10;hbyUFFmdhQIc2LHI0XzxT58+2b6+dW9roBOjtVIKFBGopN/rAWBRlEoPjTKMAAAKWAEnqVGYOIFf&#10;fPjoyZPJXV50VKFxhKP7tr+ObsyTcqfO/qf+7f+tbt6ZPptNj/PeRm8wtLZuFgWhmbP6xccn3S7e&#10;vtFXGDDoCGpSmw8SkgirwHJ5d7/wYBAQVMZkezsbd26ud9Nw76UbT48Pr75NvHpgRDQcl6BkJEos&#10;i8dVtQEI/W6+t73W73aWiYO02HlkKV59JcuvM7NSSkCufE9sbafH5y+eH0wX0ySnsL3jGyc+JM6W&#10;F+fUy7dvXp837uj0bHY+XusPysViMpuxd+v97sZg6/DivBGgLNNKEVuTYrWYbPTu5E1tILy03hF2&#10;OklE2LvgndMQ4gEZQdt2zosAr13bUQokeB8YQLSmVCsV2CrQRivS3nkWVgCVdUmna4Xe/fjh5tqA&#10;VPryjZ02sVqWboZkvaM3u3pSuhCAmRFAcRDwgCQIFmTeNNMCE/p/2HqvJcuyJDvMxd77qCtDR6Qq&#10;1d3VXd0zmB7MAAOQQw5ggJHGV34eP4CGB77QaEYYSeCBwAh0A5iZalldMitVqKvvEVu48+GcG5nV&#10;wyhhWZlmFTe28O3ua/laIorvPb1C5m9fXtd1owpdF5OPnTQgXLlZZrCn4xFgb8SHeAgHqiJJ9TAY&#10;JDjwbxCJKA3i96nd15ISDOL6PR4OUAEi7jar3XaVWVBnjTFAnBL1NkhDq/uAj+ghgYKHchaSAm13&#10;zTffvrq7u+3pPiLCTEwsSZLBPJ/4Lh7Nqum4mM//W2Pz//3f/rt9kOPplIFvb++3u60PDZJi33I9&#10;QO9vkfeH4pkGBtHDQRfVfdc2b17frpa//Ox3Hzx58geffPL9jz48PTnKcycPet6iIYT+/9e2frOv&#10;m86v1ptf/fq3n/7y08y5f/HP/9np0TwleP7i5u8+/e23r++igmoiUQRDJEQhpuh9P28yeDsdFugw&#10;E6X9mFvybD79+tXR3382/5MfPXI5qRhkJlIVRqgKB5qauhVNzjnnnLXOOEvGJJ9+89m3/+Hvnu9r&#10;zDmWwRstcL/lyrjJo3rpuQtP1PzPu/J5++U3KtVo7FMga2KKoetA3TLq3/12OZ+P5iMGUpe5/ijA&#10;oG1zyO+BDn8jHExeAEAhIeGkmn345PzR+ViDf//9S/dzDuEtR2M46Ng/Ge9GksOy9PhtD2Mj9WDq&#10;yXz0+PykyBzp22yi38q+e/5u2xP/QWvj4XXfbjdf/fZ367t1PqqqcaVg6qYOXXCi7x0flyfHmy6+&#10;eHl9u7inJKdTbOumaVtGmMxmSOhbz2yabi+5OXv80eMPfpwRPzk/SwzIaVu3b16/LKxhBMdEoAZ6&#10;68fhgRgOFAE8uTr/6R/84NNff7VcbXxMkoIhLIsMLcWgKWmKMYoa5NV688tf/ZZIu9DNR6PUhXn1&#10;J6cnx/26EIoqsOJRYT86G12v2yAcJaL2JHQAQkUMIrWPvksuI0KXF+Pj45SUV6vNdrMD6ADUZa6s&#10;JuOjmd9D8jsFJmsMs2WDIixiRBgR0YhAzy3oJ0j7pSdmJAJRBBqVVVkURZEzcwgBUIs8K8oMUWLy&#10;u+1qVGaAohKVjTATEfRCP331qTSYACIKAtKBlZEgib54cfPmzWK1WqcUD1uOIQRAqMrJs/c+7CII&#10;ZAl1PHH/4i/+NC/s3/z8b2OKP/+rv7pZLLf7XUzRmcKY7DAo1wOCh6m5dzqFb1OMntXXFwICTd2+&#10;bK5v7+5/89nnl2dnH73/3g9/8OHTZ0/msykipST9ELD3YVc3d8vVF19/86tf/+abb19sdtvcumeP&#10;H19cPrpf7n7x689fvbnz3iso9ykwABFba0KIPSHNGDN04FSHZ/LwY4uoiiLgatv+9X/99Y8vj+dl&#10;bqlwlglREHu++aisDNkYozFkrWFjEE1o9bNffPaf/+7LL27DNLbC/U7Gtn0D/nT08R9ny43cX0sX&#10;P1jYHz+6em2lHE+IIKZaeRJiRwwJ6dvr+pe/vvlnP31E3OR53uMjCn3ToOdK9pTMBzugYcH7NTbG&#10;Xpydf/Lx+5My9y1fXZ2Ox+VisesvLQ0iT9gr0faALah+R6EeerJorwfGwGwYri5OHp0fW6S3QetA&#10;MH/IWh6eBxhw0ocOnAKAivq2rZsGCuONFAbLLE+tFx/axlsyJyfzfYrPX718vVw2XZMDrXc7STFT&#10;nY5Gk7xc3q05wsnk+OzRh6Pjo7LIg49t26xj/ObmepSbUcY0Ku+v725fv3x0fvr46twc+u4PXhL9&#10;YcTZdPQXf/aPj8eTV7f399t6vdnu61YUC0uBkgRVj0kVJHVeV9vElohh13b3q03dhv7HBaRDngWF&#10;g0fH1ezVbuE7kqgqignBIxlkA8xeEBQzS2hYQJxzo9EIALMsG9zGFazLcksamnq7SeyI0UoCDS6F&#10;YoQ2RyZC1ZBS633myFrTp8aoqAiExiIGTFfnZyez8fX1rTAzGWR01pDCsycXR/PZcr2Zzma9IJAC&#10;MCgpI6Eg0vD66CFJVIQeXwMAUIHGy6s3d99++2q1XrnMIsF2u1XA5MUafvLo8vj0uPXSBvApAshk&#10;Wv3rf/XP/+zP/tF6vfo3/9v/+eXXz33yoiqxLgsixJ5iP+QW7xQkQyb48LYfnjKFA2kOoEvptu2W&#10;q9UXX3/9l3/z15eXlz/58Y8/+eEPT06OAbSu6zc3t7/94ovf/O7zl69e7/b7EEKfn3325ZuQfrHd&#10;1qvNMnSh162WQU8BiMhaB9qLXbWROcsyInorZXD4hClFIlBV78PzN/u//NtfX0yrTOcgyWYOEZCJ&#10;wQBTXuQSk4pgFBHfLJYvPv3i+ZdftXf1fI3sV+iAETU3t/tl6V+Mip9mH3/of824XLbNXil/fP7B&#10;6+uv13fXye+/98Ox5lVsxFkXFX/91c2jy6P3rjjLssy5fpZM0lvT0z7rQuhFCKG/q/0VL8aT9z94&#10;76P3rgjBOro8nV0eH68Wu6EF3jOQVYGUhlG1Q2oCh4xDDwQJYjTOGDMf5R8+fXx2Mu9VRPtooKJ9&#10;pMWBJj28Cnr4iwYvLkAAFam3+91m65uGMmuyfLVYzapyJ7GuG1dmVTXepvjt/eJ+tWvaVlICldA2&#10;ADq32aPjI2doB5gdn5yfPumS7Lb3q919Xe9DCEVZ+LB/uViejEsWOT2eHY+ycZk7QjNcxUOGc+C2&#10;gbPu8dVl27TszKhut9vZvu62u/1yuxFfK2qeOx8jgoomItcrU2CGSXS7b5IC0TvhGhQJswzLHAgj&#10;MarQQ34tKXmUXUe7Do7HRAzOmaLIQxBScMwppjRcD7bJj61MS23r7WkKR4YmDrOcMCdjeehR9s46&#10;/cYfNFBFtLc9Q4Sz0/kf/fQni+12v92NqnKUOQQ4PTt58uSSCYq8NMYCoAz5Q98G7xPtHu5+IGUc&#10;MsPhi9e77fXdnY/eWnN2dtbbjqkkjGkyrn7y4x87V7HJ664NqUP1zmVEWGbQUPenf/z+tr7/+d9+&#10;HiRFSdDsqiJHQ+oH1OwhYvSJjh7sXfUw1JjkLVtkeJUAQowxRt80m3394s31X/7s52cnp+PxeLvb&#10;vX79erla1W3jU1RVBCryycnJRVnOXl/f1fX+IGPwgN319hbKTGBNSiGl3g+tx0q+8wb21K0sy511&#10;CtTE9Ne/fTmZzP/1T3/wFFRjBBwUwDWBpgRJ1Mduvb//6tvlb772b24nPvyR4J8abpiOOY2oqjHb&#10;hXrcxvh6kV08MR89bV7Ayi+AczCQZ3nd7FPX3l2/PDp/AsgEakxWd+7vf3l9cfrUZlleFNaamCTF&#10;pIcJ5odHW1QGwUgkQmY2V2enf/KPvnc0rwCAmc6O5x+99/SzL77tuzUIA+8OtB/k6FVdpdeZeyBz&#10;Q6+ZQGw4q7L8g6fnHzw9d7avMuBtlTH0L/rYceinDOIQqii9bAeiphjvb+6XdyuViClMqvK+bt+8&#10;vq6m5el0CkE94q5tdvtd51tVzZzNkUubpRCiKGWFHU3OZie7IC+v3ySJZaZfPX/+u88/R8TpdPr4&#10;8lzqdr1YXR3P80zU2qi4aqI5DLQMR77/NROjAhb5syePmujlZmGJc+dy5wAkNG30AUCtZWssEqom&#10;AsqLYj6bE5vbxWpfN+OqHMLrgaU6Ltzjk/HXi30tHEJShSTCjMQMqOtObrfxam4IwVk7HY0wKWty&#10;DIM/Zy/hT3oxzffn483dYuqS5biRJkg6LY5HrqAgIgnpoQsomobxZO6NuQkYwFl6dDL58z/5SbOv&#10;DSIhJoHGh/VydXZ2Wo0nbB0gq+Iw59E/IdRnloqY3i0pH/7tsrLzi7OLi9a3AHBzc9M0TV/TP310&#10;PhmP33v2zLCsFm9Q68bXqa3H43GIIfqw32+nI/if/tU/fXT++C//899e3yxDDHUbc+uAMPUkh39Q&#10;xMKhHnlb/T78kX4nuJC1grTe7zd1/erNDSLGlFI4eBMiGebj+dnFxdM8H4HCdrv0vnHO6YG+/rCV&#10;Iqk/yb2jR98Kebh4D/6AvTW0MaaHXY0x6w7/4y+/laR//skHV8dTRyKxBQEbhXdtXG32r++a20Wz&#10;3bp9WyZRgZLgJDOiqBEyN95zmadU+cy+3ArdYwJjKCl0mNRkJsuKrMSEzWbRjiZZPlGbUopdzL55&#10;ufnd8/vj6fzi6uJ6fdeG2FccqkMCfAi7RAeqFSJWxehHH7z/0x+/5wwAAipOx6MP33/m3M/arjtA&#10;msObgYCIrH0Z24vUK/Tj6qiKCoyUOXc0G3//g8tHl/N+sOVhjx5u37ub++7O9ilbL465XG2W693r&#10;m3tUHVk2hlxu2n1zNjoej8p6XZvMjnnK93c+NKBoyPa0svF4nJWlGVfqeFs3X37zMqtKRXn+7cvF&#10;cnlyenJ0dLRcLN68en3mskdHZ6XBxu/rmJb79au7e/PuHr/70QnJGTMeVRdnx+vNnhWNMdZaa9iw&#10;ub1b1W0HgMzMxuRZlud5VZVHk/F4PA5J1tt9mWfMJG8zKi0Mno2yqePgQRgtGzYW2CmiavTgdpFD&#10;hNwAAhQus3MeV2VKUXtLqRBTSop0v2qOLGIG+3bbJTETe3lxdjE7c9GEXR1CoyopxZgS9lx5GjQ1&#10;+kYogWaWnbEp6r4OdedTjNZls/ns/PzkZD4tqorYABH0gEq/MnLgdor2+n3wgIYfNteY7OOPP7lZ&#10;103T9CSo/i6dzGf/8i/+/ObNm8moWNx83u1uGFPTtai6WjAiIHFMiiAE9P1HUyOf/OK3L75+fUuO&#10;zk6PX796XTf1u9XsQ9R427l4kAt58Ll6sExBJGspz3raC4hE7Q7zbkKENquKYlJVk+n4yNlRihJ8&#10;532bxMcEmojwXV4A9CPEhL3b8NA2fjjc/fhcr8pFRISDIgkjqcpy3/zH37x8frP5ydnkj8bFexC3&#10;18v1cmO6jlOEKMb7nEIuWipblmI6i1TsV/dnWpjRfJyPwgtBW0IAajpAxJRC9Mx5AI2K0+ksd1Xn&#10;W7/fqZJz1rrCS51Ev/hmcfQHFy7LFCDL8uTjO4DO4DOIb1dVienkeP5Hn3x8Os2HhVXIM3d5fjyf&#10;zd7c3BxSrqHaACBEg5BkGBsaQI0BHgMgpDxzTx+ff/y9p9NRBe9s6O/t7MNL0H+JaM+XEcVmH+7u&#10;Ft98+/zbF6+TV0NmhTovTJXx8bPLi4uTeru773YIslyvd/tNNcr3dZAkyVCnaVrlj99/nFfZi9ev&#10;P//i+bZu5mdngFqVo9lsNhqVVVWtVvMvf/OFxLRtm7u6u91umyRoXW1zc7tcnp+evhsp+o9KgErk&#10;nDuazKaTFUBD5K3hKi8no/Hl6Xnd+dj7AwA4azLrijyvymJcFAZN6HySpNyTY/vlRCacFjwr3M2m&#10;Q9HW7wHQGmuyzGQZgG462XuYFKQKiGSNYUIRK5JEUjLU6wSWHRe5bcpyMp/Mj6ez+aTIK0NZUzd7&#10;3StCbh2RI87Y9NaZg2ISIfeTVoRwND/+4H1cn9Q+CRE7a4qiKPIsdzZ3JZOjHoDBvsmHfND7Ouxl&#10;D9r3zM5hZomI2q4+mo0+evb0V7/9THwnoFlu/+iTD0elHb931Syfo7/nuGM2qd3HoN77PMuQuZME&#10;EVXsah/K8cl/8+ffu/r25WdffDYdzeiKfvfF76RH8b97tr778r89Z8Of9ifZsMscIqUexkdUYDY0&#10;KqrxZF4UYzZOBJmMQQpdC4AiEEVSioZsilEQmO2D8DoipRSiRMPETIjgfWutZbZICbQXeU+qwVnX&#10;282l1PMsewQnfPlmtVgtyZaPc5bbN7Gue2jCiOREE5c5JMnylSv+KljTdX+gpiAFSSOybV6YbsYx&#10;gCga6lLcppXD+bia7O6v67aZTY/Tztfb/diVzX7tfXRlhURfvlxPK/725YskogDleNzUdYyxn8ZA&#10;1CEsIgAQc5ZlRZbZybQgzkFEIKkoM57MZ08uLt/cL0W7AxgkAAkwIZACqpJIQkw03KQecldAmIyL&#10;D54dH81tkA7JHvyI6B9cwHfOGaIHXi32Nzd3d/f3u9222de+ayybqiyZbfTdYr2HSfFoPlZO29jc&#10;11uo/ZubW2TjDDUkTKSqk6Pphz/63qgqk6RxNTmezSazEVpCotw4MoaYfUzVZPrhDz/+5le/fl1v&#10;PaWvVysFvLp8NB9PzF/9zX/5l3/x342rgt7qaQH0lSWAYS6LYjYdd21CIGYUg87ZsiijSJQBf7XG&#10;OGOdMc6azNlePiJKYuk5BAMTTlHLnOaltXHLZAMAMJImbOrUdWhcR/l2r+eTkkhBIwDSO4w3ROxR&#10;sLLIHl2eXF2eZllOxkSR7a5p640PPgnkrjBEiAbIEDM8jAMAITIS90YS4xEDucnMtzGiDsQ7ZjZE&#10;gKyASZSQDDMMzzW885j0SKekFJm4p6eJpp1v66Y1jP/Dv/rvf/Kj76+Wq3q/s85MxkVdbw3BYnmd&#10;szfECpplLobgfSzLcQhxu2mYi9HsaFJkbKsXr26OT87/yfF8v9niNRRl4TdeJT18hoez9VCDPPTY&#10;4Z3U43DqAAaVDTLGjarJeDy27FKStutS3aiiNc5ZR8RIjESi0rYNoyGlmEQVrLWIvf4/EaEkjTH2&#10;3zTEEGNitoODjw5KM3nmrLUhxJR6Z4Bh1jsgQsNfiNyzVBIL0MI6ZxjEGzbZyUU3mv1sI//3VgPi&#10;//jTo/TyOd6sZL8NUVEtlnkQo+tWcriebW6s7rULXQMpdV13d39/cX61bmMI7Xa3TALH509G0+PV&#10;Jnz6q5e7/SAZhgrOub4HdBB7HRaRyWauyGwxKifT6QzZACoBKYkiTabjq6tz9/mXScJBuwR6QWQy&#10;hohEGfuhARKmQxKKiITzafnsajZyWG/XHXKWZdZlTAb+YaR4uIlCi7vll18+3203CFI5Op4cRR+D&#10;T4IMRNYxWHM8H6/v17fX/nqxAjLB1/u24SJrY1Tt4cIQQgIgsrzfNk3XFFVhUvSa2q7bLFdkDCCn&#10;JKPRmBAnR3NJodNwovDmze1muz05PjF/8/NPT0/P//SP/7BwMNyrwxvSZ1OZc6dHs/WqRiAiSElY&#10;xJoeE+jbBEj9yDQTExoGNj2fKkHCvp1+CBlS5vaHz87XjX7+ZmlCbXb1lNMoo7wq87yk1KwX7XYC&#10;43HeE0Dx0HpCJDmYKSGqYQTiELrF7eLlm9vbxbIqq4vzs5QiiSkqJ0AxQRIaGFYAhomQgRiQCKko&#10;rSCRdVk/o3noMDEz24ytGYgPbA5ZqvZjxAfWnyKoAAIwqCSISdLqfnF3t/zZz/5T2+yn49l7Tx+B&#10;pt16Vbf1ZrVufRtkWhU8yvPQtQjK1gGZKByTnp4/KyYnxfi47fTbl9ej8bTtGmucFPl8Pp+MJ+vN&#10;+gFO/b2s9f831xB5tymrAEjE1uRH89PjozPjsrbt6v0+xjalKCIh+BBz5zJiZjbU3wFJzEZTitGr&#10;RmtdbzLcr8lbgY+U3k4P9d9PhImMdQ9JWUoCkJg5iQhjl+grSZ8K/oGBKjfO5Xk2xvNT+MGz9nsf&#10;3IT83/8fn/7Xu8//7P1Z9YP3O+rCqpbMutImJgh7Pn8EQe67Vy+/J/TRH6x+t1iv70PXOWv3+2a/&#10;39hifHv7RkGsMSE0mlJM8u31KkYkgdB1RJxi7K0A3sZcACZ2xiFQUZTvPXt6eXkBSNDzb1QJpazK&#10;s/PjPM+6di+HDp1qGt43yghZeuk5UAWhg8QFMx/PR5fHo+koE4GuC7vdSgXLcpQXJbH5hymGAoYg&#10;zOby/ARPJoaBSZu2vrldKjOyUSTKsouL80zCvt6HwG2naGS320WVtuuCDPLBCHR7d3d7e1tW+Xa7&#10;DSGAQr2ra99u65oJXQ4p+a4LTdOOq5Iz68Bi6maT2XK5WawWRVmaXRv/41/97PLs+PsfPu49aYcG&#10;jgwJtjFmOhnNp6Plao+EKYWehn/gzw48zp7lygjMmGemyG3P19EHhT0FUGRMpxP8+NF4v9m2EY+P&#10;MoPttmnrrglha8iO3LwL4xKYUHqxgh6eGOYgU4wxtvv6q+ev3yyWJ0dHVT4G5bwYszFN2xVlzsYA&#10;GmKTEoaozDSIApMB5IN5FxqmightQh9lmNfvsxCCXlaGUVWQeHgfJPV1TU/+AhQAMcQgoBpj9CnF&#10;l89f/l//z3/4/MtvfIpElEJADY8vzsrMtW03PZpZVxmb+6SdD7FrkAOxi0JHJ4+4mKLLFKHM7ePL&#10;s1/+4tfjcXVxefpfP/3Fy1cvi6Jwzvm2ExEVgXfsJB4ixbslycN56/t2/X84l5fFOIR0c3tnrDMu&#10;c3nObPa7bVSfNPnYAYKjTGPvTy4x+szlRjnELsReK5ixHxlh0qBxEPmMMSVVQCbtGXG+Y2uttUTM&#10;PEyXDc5Jqpgwor/v5K/L6fHHf3h1cjT+/g++3G1f7HbVfHI+Ovr5L57/8vraKNgS7leLMw+OK1uO&#10;ZB/5eNx8fcP+cb1e3dBz+vBjeu9y99lNvVmBhjwvooHVZjEydjQuF/d3jipWQEgCooZsZkyNoJBi&#10;BIDeiyjJsHrMxpATRUJ69t7jf/kv/un52YwhigCoACoKFGV+cjKzxhhjYhf6piliL14fCZnQGrYi&#10;0I9KwYHrZ43Js8wYi8hkNTc2y8cpal03293Wubwajax1dFC3QETV4L1HCdORlb7nH2WxXG/relxN&#10;U4jNbn90ciJdu633Hch6s9EYu65t670CRsWoADEpYey6jMuublc3d5zUKXftPnVxvdqYqmBD1lpr&#10;gdn4zu92e+ssSBxY54CquG8b80/+yX+TQt14rTs1mJxjpIPueK9JCWSNmc8mTeN7oSHqnRtU9VDC&#10;DL0BIkdUFdnJ0dg6qz33GmgovHXoRhMIx531a85wbwONIU2LtEzSUZblLi+ickqJSWTwInkQnyJE&#10;S8QKO2a0xnovKG1ZuOPjY+tyJCXGzWpb1+35yaxwBhCRTK8ZhczI/dZRz7ZzPQqo2EHq3Z8Ahiah&#10;gDIiD6LgigC9as1Q3egB+hrYF4MeVzUqvv/99xXw+va+aVsPIAmv7zdH4+r8/OzJ04sss4YbKSPQ&#10;AAAgAElEQVSMiLiCjauSeOuKyfw4RgghQEyInSQ1xv7whx947zNnT8+OP/3sFz74cVmtOg8K6TBi&#10;8C4ycggWCqgIB7Hmd7hIxJQXZV6OQ1BVDSGmmKLhPkSiYezlfGNneaCgGXAaRWJABDdY8sQQG2YG&#10;UGZDHDQk0YjSi2WmHr6t613TNZPxFMn0r86D2pgemCrK2IZwy+ZXZ+fPnT3dbJJGGo810PO//+W/&#10;/y/fbPbtB1MYFxm6QlxpTKm+gXZP47zLUxU2oajtSVldXvnEq9XWEQdgRQ3io6QRkTUWdWCFQFIV&#10;YbQx6mazFVBRNWwGG1hQEUXoAVEiY07OHn3yyScff+89yxaUCERAQAUBnXXjqnCkTOaQQwwyOwki&#10;RmKmnp0FQKqgOkyqGmOq3GaOe7oVam9ap+NxWRTiu7hdLQCwKKusKPtFFkEJqd3vIkiW2Yx5t16u&#10;1tuQ5GQ8fvHti5BEJO3aFpMPCm1omQlaQTQ9aKMg43F5XFarxWJUZITg2+7k/Hw6Tl9vWglwt9zK&#10;bvPk6lwlMbNlFNYYdb3ZXr++6Tp/dnGqwnlWEZH55Ec/soSI8vJ6Ox7ZqnSGEZCarvVty0TOGLZk&#10;rDXWcgJI1OMMfVrcxwsizA3PppOqyIvcZs7iA3R8yJAPJBYkhPm0/MFHV0lgHRYN1Jay2fFs5MZ5&#10;XlljELxvOzLak6GIuZ/nOdingTEmy8zp8VFI7GPK87zu/Ppu1fh2MqoKlzvmKJoQHRu2jg8O4IcP&#10;1YPlQAjOGhc1CaZD7NNBHEdgMNl950tEDxAxqChIL+upighMaKoyf/rkkcuy8+v73b6OKQCQs3Y2&#10;KkdVYR0dCDmETCmSRXd6fuGD5JnrJ527zj9//bJtfZa76XTyanFz/fLF8Wh08sHp8n75n372cyGl&#10;QVV5uHvvtnj60AAP3fnDPwpojTPsUgJri5QENKImQszzqmnr0LbIIKpBAys7cqrAbFRSjKHX0Wdm&#10;w0ZVYuwpcGCYo+EQPYKwCMRkIgXv2/1eJbIxRNhDlczcIzIPcriSVERWu93tro0lmHo/nY5m82m7&#10;bl5er+7utyztD77/3tMPHhXOGb3BDEO7ddAa6NBQ096V5+OucO7Ro/vPvmj2jTWGDG3rGhGOjs+N&#10;zTrfFpUDBUJUib0te1aUrW+VIiikyIicDh7jTEZVQ5LRqBpNL0aTM2czIgZAoASCAAQo1kKeZwCa&#10;VJFYYw/NqogSqogQJiA+qNX35box1uRFNp1URWEB07sHCxGsIWvyoii8923XtL7Nssy5jJU4RfV+&#10;37W71ozL6tXtYr2up9PJZDT+4KOPtl232W1jaCxDHUJIkY1TZ0EkA1AF7wM6VxjbIk2KKjcGIC0X&#10;t76TNsQQoiq9ePHq6eMLRIxJjDFGM6AkdbParC8urnrTmawoyrIwmCQqWGu3bdo2XZ6FIs/zvGga&#10;Wa32oWsIJc8QAAWI2ACkftdFBaCfzCVD5IwZlcVsUtB3cYSHZ/Cd1aEY4v3NrXPl8dGJzTCzmSPL&#10;nIUIu13NFMupM2Z4Gd/GpcH4U8uynE8mi9VutVqvtvVkMkkJr+9XdRvqunt8cXp2dFSUmRIpGmTG&#10;QYNgQMupF5wYaE19wkF8eLHT4bVJKVIvOd+fhUEKCABAU8/JEUBQoOHXiqXLjsYjRhjl+Wa3TykC&#10;KCIbAmO417BAQiJGEWImwMxk83HpXAaAoLrZ7s3TR42PnW+Xy/sk6eLs6GgyDpK269VoNFpvNj2v&#10;SA9isP2I/SF9feDIHZT+AVWVkIzJs6yaz8+NLZbr1Wa99F2TuVSUo8l4ElPrfcMIPgTPZI1jIiZ+&#10;oCsOqXtfhuhgkQiAzAYRXdIf8SiAfYXRJ59C6/Lc9dbN8B1qxu8djK7zt7fL6uq07hrX2XR7W9ft&#10;/crHID/+6PzifLrf7oykyeIeeBPbeyNEzbLI5hy9v7v3k/zy8qr+f39e5oUPTdu1nLmqGhO6gV2K&#10;GkW8bwqciSRins3PXV7FtOutM/sNOkx2UEoRDIrErvXeB9F++BQBCLn/KYgBi7ywxgbvmQgOAuK9&#10;0Q0iJiXUwdOe2JAxyBaJM2OcJcCkg38gPNQdfWuMCJmzPM+TSN3U96vlxOYl2am1Td3sumYVlbJy&#10;Op8/OjnOXJas6Tbr1DQ5UsmsXUvlaB19C6n1HSMl5OD9LoXn9S6FMILpzvt5XmZkYqgzA87Zxf1a&#10;EoqAKCyW66LIrXWIVNf1s2ePnct6sp5zLssy40FRZLfZF5l1JvddqutN5roUQuyiRvUSuiZkZamD&#10;3eSBAjRYlGif6gMZH0WQmYEOkzY6cOnfYRz2ya+hBF3jdaqTnIvo0+vV/eubVd34cZVdnR/NSgO5&#10;wXdAcQCQJDHGEJOoTsYjEei6aA0XRa6KyzXuQhda0NASCBMrcRC1SZlwoCKQ9kiHHrztB5k0hIeR&#10;5gP9RmLUXt5qyG0kwcHHSHWQdhuIewgAyqSkaAgkhszxbFKF0MUQ9MDhI0JRABxqIjIIUZaLZXGZ&#10;o6bO+xhS9B2TMkeEyESimsS37Xa53XrfTmeTzX4H6TtsMYDvJHEDZ/Aw9AWqkhKROZqfTGdnqqZt&#10;O+vM/Og4dKN6v7m5eT0eTXJXRt+l6FE0hSAmMhMbkqS9pYsOPb3Ua2fAwFDSXukmaToJ+k9x+o0J&#10;/zat16B5ljExDpHtbSr0LoJDRETcdkkAFSAlbULcbPf3y721dHJUIKbHpxenoZ38/C7RDsNecZS6&#10;LUPV3q2R3MmPLvLbutp7xRg0FlXJLkekEDsJ7Luua/cislotJ/PzFCMTjycnzk5ijADdQ+96UG5W&#10;UQWKqd4t6v3NfF66PBuEcA40TBAhxrzIi6KQlIYTpb3HKqgmFCQygIBEitSPmhEzITGTMQCQDnfh&#10;93CugSlKBMzIXIwKlwfBTjqDOZGPSX04Pz8bvfdkxKSJ7q8Xq9WaUciyYVOyY8ZN9NI7MxrsRHyI&#10;JXGGbMsyI8MAktChcVlWjOLtZu+7UFXjlBJQttntfAij0ciyiTEcHc1TSj6msipt37B58fLm/Ozo&#10;+de3P/j+1b7e5XnOSG3XqEQGRYQYk286UxT9XSHifoZAUfsxbwIkJQXwIWgSNA8mg3138NCx1yHX&#10;F0mEejSv7pbNV1+/OD+dJYHXb5Z1F12eCeJ2v7tbalEcZY7xANcMzgoKgMhsspwmqkS0WK5TEmZ7&#10;MS/no+zkaD6fTMrCGUJVjQliQmf7juehkfSgtwuIDIYBwwO1BnAQTIekiimxUs+oAxhc8BR6vF0J&#10;0BCHGBaL++s3r1Lo2sbXbVzsWq/y0YfvF3kRegFegSQCCr1/ZJ+pEGOWZcvF8suurapxkeeEmFKy&#10;1iQ1dYoiYbvZbLbbXV0T0/HRjI19/eYmJlVI+E5C8Q5EAgcbBgLqmyqiSOPR+OLiSedT18WekEHW&#10;jSbu6ORyvbjZrG+cIWu5CyqSNGhk31uuE2FPOe95nCKiSa21xhhE6FUCEbFj+W1aXdEkMAqIIhNn&#10;vTca4AFSOiBlvfSGPhjzIJRVMZlmmrT17XJTL3bby+PR48vp0dHYIunLF+PGB9obTcQO0DIRxgiu&#10;qn5Tr/6Xv/xabjfb/fz0dLff+K5hzgyC+r4V28UQw9inFCQGZbSZy/Kya5YCD74+MvAjQFBRVIkC&#10;gPe+ISRi03shDuKfRKDorC0yBxBFhckCECoQHhJRTQBCZNg4ZNNXw0wuy7PcEQP0WoAP3NDvfPWt&#10;PgAisNZYCF0XgLRgw9ZibhAje7VFvmybu8Uien80Ly3grvYrH4PRlJSDFJw7l+13WxK5Gs8ezcYK&#10;LC4DpJgSijAiE+6bOkmaFmVKIEk323q1qR8bk6xtu46IFMA3zXw+6hNt8/zVkm0JxGTZEcYUgyoz&#10;KUFKSXb7xYtX+fGM2YAKEIiqIDwMUj/8lKqg6dA8ehi26RuDPbFJQJOqakoSOp8ZZ7Bd7rftJM+L&#10;0uUcQcrSzSajInP3m633/oOnF3nmeikppJ5OYmRQFhZVDTGNRlXXeUJ6fHFs2BCSpBBa8CEERZsX&#10;1qgiMlOf9fRJAfbMIdCUeoXOIX3o48VhGl6TKHLP9wLVlFIyxmbOAkro/Ha9vn79+puvvlkuF/vd&#10;zlom4IRmH3R6PP/qq28eP74aV2XXDjZOQ5s09XoIZACLLFsTv3r1KglUZZnnuTGGmWOMm81muV7v&#10;6j2xPT05MZlTAOuy+Wz65vb+gVLybn7xTtH3ltiFSNPJ7OryiYi2TZMiIFFRjafTE0XcbFbT6dG4&#10;LLarZUi+Kmm3XTftzhG5YtR/j9+bmkfAGKKKWmsIIQ6dcfNl6nbhTduEm/0SyBpjD/ELVNWYoU1w&#10;SCsGhlLbNtv1fQqPNNm2a0Wl825UFD/6weXp5azUMjXbo2++ygi8T6yWkukvkxhrbfG57v/Xm7/9&#10;zSSNZqdVebKrG0k1E4QIACaEEEPb2/2ErvHNdrXcqvrRKN8spNccemehDvWBIrNh0rvb25QSgOmJ&#10;firYk30BlI3NMkc0ACs4qPizAg76hyqKYhiRDaJBdC4rjo+n81k1pNoPafPbTYRD7YYKoCKhiyGE&#10;CNgmiQzjk6Osynd1Y9B0yK836y60Ty5PT8Z5vd1KTGXpNtudtJ4UbGYLxy5FYKhYc4ZA3CJGQUIT&#10;ZM85v3m1/vrF67prKt+MRqOubXwv8ZxSjGm3r+vOS4p5nvcEU01i6rr54ndf/+Qn7yECGsSosfVG&#10;LLTh/tuvr5+/yMfTyx+eWeek84rw7ujEwToFAfobgSCoMoykDjmoDoovw2MywC6QOpnkZfmoAMqC&#10;T8fH86nivune3N4bwsw5SFo30WU580DOF1IQZVQCFRFjDCKKJBEx1vSimyGk7b5ebfZKZn5yOi8r&#10;AYkp2YSDGju8zXcQBi94kIAS3+KRw45LQiEwhtmxIWZAlBjXi/vl6n6zWKwWy9vbu/Vq531QRefy&#10;cjRCk2PTtXVbzidffvXN++89LTKnGsBgjP0aKSIygbXcr954PGk633lft62qSko9xSevynxUMTJy&#10;X5hIkWfnpye3d/cy5K/D4vcqG28//+EC9Ki7swWh2a23TdOIgjHWulySFFXVsFmuFhJ9iKFtasVk&#10;mQNSCD659C6no2emPDRNRKRpGuylI1UTcSC8wRRDF5KUmWPmQ90BAMDMqm+TuHeG5RDVMygoMhEh&#10;b9vV06uppbS6XwinZ/vbk83a5SW1GUKUFAJ1kM/XE//vRm/+ahRfjitQU1SlIlhL9W5/v1y4YlIU&#10;kxhDjF1WVAASfN3u19vdnQ+BiNBYDW/VBr7DeiAE1N1mtbi9TjEi5g8hGIEUREENGecyBBYJAMkw&#10;ETGiEUkKQUWSRNaoIIzIxmX5eDY/eXR1eTyfIfAQ4b8rgPQ2cAiIqASJ+2692tZNm1SzojRVvq+b&#10;lKQJ3WK1Wux2oIkh7bY7H5OX5BxngE0SBh0VzmVONY1H5WQ+SWzapPu2m2eFYy6n1Wa93Xi42+zR&#10;8vx4WuR5P3pd5Dkhb+s6JtjXrTHc+S7PcxFQFfPkct7sw3xaIICkpL6T5fZuuYlRv/nFL/L5pLo8&#10;qiVm7XAwsdeAe2fXH1YzxLTd7ZlHRNh73uOBjD3kGodSltkYNEkDoN7ebzjLqom5vb2/XW58iuMy&#10;PxqTZCYJCBAMI6FE0OOEg+89s3HOZVm+3e436w0htV23WG13dVeOZ4+fPJtOp5khlRQiWAYkhl4P&#10;YyjsH6K7EvSnN8FQLKgqpJQQ06jIDVEMYbPZbTfb3X63XNwv7u/q3a7Z103Ttm1C41yWT+bH73/w&#10;wWg6e/Hm5n5530afFP7u73/xj3/6j5w1IkiEKfYGuYMPjoiwobIqXZ53frC6GPAXhCgiKigYe4d0&#10;EUY6mk/z3MWmd8F5y+x819jmO1EDEBT7NgQjEEhmjUHSlAzxdDppmu1qsev8vvObJMrEzuQ90SXL&#10;sqFwE0mHYRwYkjLsG4oK0ns/moQaQ0wBAMxB5PUAvCsRMfdLij383LdFQPV7H37w3tOnkvy+STGA&#10;Yvfs8WmVZRlB7uTk81elydmNje6j7AAjqHas/6a6/w8FN+VYk1irbdjtm/Xi/uX99WtnrDEcow8h&#10;AggTtc3+zcvnoW2ieDLG2RGbIoT2uw/8IXQQiaSQOmvJGH5nYXsRin4ClXqMCnqhJhRjeroiA6Bo&#10;VEhJfEoZsxKxdVlejHJbEjKzBenxXPn9ekQhptTXySlqve3qfSCy00llq7zrut1m55Ms2noXog9e&#10;va93dVkWq32zrxuMGn1Q0cyaUZG9Wa1XbXNUTBZtF5ptKzgqy4KANVzfhNWmfn2/rJvu6urq2XtP&#10;VVORl2yMiPrg285P5/PReLLdbgjQ+9Dvl/nkowuKQrt6c3u3ef26WawWN4vEXD19dPaHP+HSVdMx&#10;JtGQyBhCiIYgJcLBZe7w/qiIdh42uzZzLndMzH3fWEWTPginDmzNssiPjqZvbpcxkGgrIcSQyiLL&#10;aupqadp2RzQuXNN1E4mI3PtLAUAvfi0iBGoMOqeTCRHy9c3tcrWLwvOTi/dns9F4kueZYUYAEfUh&#10;WSZiGHxeRHDgWSigIikZwCCgkpKGELq2QwVLNC6s7Febtl2vtrf3d+v1brvd1+2u80GTgIChrMhS&#10;i2wtzYw/krt486Lat6tdbdEaa1s2f//pb3/6hx9nWVkUOSIRmrZtY+xCDEhkM2tEVSV3Lookwf4u&#10;ppQwRlUJIJoSAqIisZlOR9PJuPZBIb2bU+B3GRkAAAIIykadMZYNAjKhtfloPApJQ2iDb9jYyeQk&#10;tF3yO8MWIalqSnGQvSeyzoUQQJWtlSQhRsOEiN77EEOvcRGjj71RWwwaIxP1dwcABySlJ0MrxoE+&#10;h5IUmIzl77139f0Pn3a+BYCUcL3ePj6dHc3G08loVJTH2+V4tyzzylbH2CgtQ+9Ycj/CXwVqTJEY&#10;MlWIYb9e3t59u1zdZVmVVycM4GMdU8qzynAWfeikTRIReZTPLKtlDEQxxT6WHWjdvY64JojG4Gxa&#10;PjAD9J0EWQfZEe0PpMSeIJzYWjYZuyKpV40gGLvAEBL7EH3rw2ofNw2czDNEARHQhNDr5QuAiiRN&#10;imiQAFWi95uu6zRNczeajQJgvd7utrudSkcoILHeFbnRwojB4LuMTF7mr5oQkAqbffn8xRe3d2yd&#10;YbPZe619YrBlPjVmlJe362a7ata77Xiaf/DhM7YMQEhsmVu/VwA29tH51fvvv//bz359e3vDAsGH&#10;kJK5/+u/W9zdSkjRR8+EmSu/94GbjkbTaTmpjMF+DFwRkiQ2PFAkU6/K1ftWCAAgMRmLzKKAhhQg&#10;9fW69k0v5MODowqEWpV2PhvdrPbGQe7spMqdUU2jSW5z58rcOQP7uqnrYjoZqygwPNRBiCig1oJz&#10;BaAxpiqro6sQ46H91vc2cRA0gZQ0xGR6/T5QEB1UR7CvDsAAsKgmsYDVKB+dTR2CBP/6zc3Lm+vN&#10;ZrPf15vdrml9SKBEeTHNGSpucgwFMtkMRSpeptcvM6ZzKtrUvqpNeXT2009+XI5njx9dZlmeUiTi&#10;pNo3C2NMTdOM9zsfYgy+qTc+xl6rQhIxISGmJIKx18LqD2ie5xfnZ9f3S/l9DBW+Ezv6UhDUuXw6&#10;medZ4b23zpVVRcyx6wC69XptnWMy1Wgc/DgGn1INoDEFAEzikkQmZjPYcxKSJOxnRqzNEcn7ZohQ&#10;vfAeoIgYa5kdIh0G5QebWBXtJSUQEUAI9WQ++cNPfvT40aMssynFlI6svauKQqO/vb27DoHW2w/3&#10;MSPWqpDLk6g7t2yigZCXnjtFEsEA3X51/+bN867bI3Gel2xMjMGHlo1zWRGBkm9T7FS0HB+NqnHX&#10;rUUTEQ06rO9M3/RZJymVWfH00VWWZ3jwN+99bnTgO0JvxdBDHJIkQTRWjXGABsQgJgJUpSQak2+a&#10;9WpJbX3kzDNiAukxGVRF0JSSxhgQ0LDtf5sSYlKbEltTOpdC6Jq2224saOja1hjVBFHIqvhQb2v0&#10;yZa5V7UarTOrffPlm9sOdFIY8WmfPEqqyM3KKhsVrQ/dvoYQm7q5vr6/ero7Ph4T6mKxctYaHiFi&#10;ltnHT54+fvL04vLs9uaNtN3t9fXN/a15c3fPZQWVc1U5qybGOZs7Zw0bQotMaBBlgHpQEZEYFPtZ&#10;s14rwNDAgxQgIe2S2qgKmCQlEZDhDUoggigiKaaURBM0nfgkrsiJSCFZpmlVTPOMCYl6GRVp6jCq&#10;1BiSlAYH0ENhxAzG2qSIBGgc97YaKQ5dFYDB8xpARCUlYUIaqFaDmxQAMhpmLt1oXBV5zgC71WK7&#10;ur9ZrrbbzfX9crnadW0bU0gK1tnC2qIcFaUtoePFuky1NcDoTcaSQuzUpz3kcnF1/OTxH58+e390&#10;fEpqMCqoet+FmHwMSORcXpScVeOj03MkTDE29erm5ma/2/jO13Xrfeg9DSjKA5+aEQxlJ8dHmXN1&#10;XeM7LYzfr4QPZzvPqqIcKVJejYBN5/12V8eoxkKmkDT1l6qaHDXt3nc1oBJBT/Ssaz/EHyLDzP1d&#10;J44hiUQkZGMkpHcKbwVVIkfIKpBSUhiGPvsPeQgWQIzTUfEnf/iTH3z4YVnlonG/Sy+fX6/WiwVq&#10;kbnzs5P5ZPL4ZlF+9bu0Xuv9NU/ncHEm2Z6Tr5XrIJBJCNKG3evXX7XNVkGrYu5cliRqjKCSZ7k1&#10;rg1d2+1C286mp6NqkpL4ruu6tldLfLdVrKqAwGSY3aSaPnvyZGjzQw+AHGA+0J6xOjDzkRRTTAF9&#10;yyZ3mXOm7LM7QoPIQIigjuF4WsymJTL12tAqqAohiSoZUwwfARQBQhIfUl5k1llDpm38frOhrs3d&#10;/8fWezXJlmbnect8Zpt05Y7tc9pOz/RYYgRDgoRgSFEBRQiSLqQ/oDv9KF4rgiKCCihAGIIQgiCc&#10;AIyf6elpf0z5ysrMbT+zli521ukZheoio+6qcmfuby/zvs9bQNeGcRTJjqggY5MO/eis7YfhYn37&#10;sKw1wycXLySJr7x3ZuwHymINEyIR9zmlrDlFBG26br6c3zs+kZg/evbR5cWts9YYUtDV8uDRwweF&#10;935Rv/nk8bzwH33wwafPPjHl175clVXhnLEGDQsrEVgEQlQGa3lW1TGkfhj2ABRgBLSW0aHeCSSm&#10;QdbELOIRRHAMqen6phvbUaf227LJokTMTCGmYZxyWwVRvXc6BAJBQRTthl4kGWuNLaxxB6uFc0ZU&#10;U0pTE4U4Ke0QCJSmjR3w5OlAErmbYuodcxk0JxDDpCiaUdWyYUJjqCwL7x2rQEra767PL54/f3Zz&#10;u901wxhzH9oQMiHPKlNSKqwaiN7sYBzy2DMn0USuZFHJkohphv1gVk+/cfLury0fPFHHMUeIWTCr&#10;qnUMJGANkbHWMFsEyTmN49gPPYF97bU3Nuurs9PTaEPKIAKEaO7eMhGp5CRSleViPuv7/he+6L+w&#10;H9mXG4X3D+4/evzwaVZqh24IYaoOnHPMdlK8EgISl/VyedCGYdO13TSv6PpmChwgxJSSiNRVXfhi&#10;WpPfv3+P2VxcXBIpouOUchaUxMZY6wE4T7S7vWph37Ui3glmEd988trrj+93u+3NzZVATtG+eL69&#10;d39elqxZzk4vPvzgp22Sh5DKPAzrZ5yiqQquZjmENlMks+t2fY4qXdvvCJSYDDsAlGmGYo21Pqa4&#10;21ylPMyWR4uDk6yYh5BSVM0xBmazDyD7udKVyHhXnhyevPP22/hqlXEH95x4wBM5fuq0CAkJRFPK&#10;wzDukI11NZFBIgRGJGR2bJez2cOT48V8TmbarktKKhnYOGaccrAAsmpGkRhzIvLzkgGHLvYhbjab&#10;lbOl5RjCkHMMIwqAtUSaY2Tmvu9zzjc5fv75sxfra61KNphTGkIuyRrGYj4jb1U1ZGmGbtvvXlxd&#10;fekbX7m+udxtbm92m7qsisITASHdu39vsVwaw8Zw4b1nfu8r73zpy2+ah48e3l2xafcDCIqqRFR4&#10;PlhVzvFm1/SjYWMdmYlhOQWwJBBRCSm1bbfZ7JquH1IaYtpu+2bTJFE2rqxLRDTGFGUxyShAVERi&#10;SiqiCjHGEHrN0RqsPVcOmQA0MZvF8nCxWIYQ2SAxi2hKYu1UZUx9BBrFNFUKMLUbd78S7CNHFXIc&#10;QxbDathV1vpp8qY5tO3u4qzbNXFK6EFtttub6+tulJiVEb0pDqrBp530u1nBBkCyiEjMEMZuNq/A&#10;wpiGxDZnmVXz3e62fvzNky//Ks+Xrirbdtds1qCKxClnZibmWTUz1hHbMUWMioIGySCGnBy62epw&#10;GWIIo1gATTmrBSAmUFbJCUWZy7I4Pjw4v7zU6bn3ixzKL5oUJOfK5fKwrMpd06YYwzjGnAFZMcvQ&#10;yDYaNM5X9XxZFPVica/v2r7vNIUYBlEwziNzSCGmICImGkQonMspOYPIYBy6ctF0vcSokiULG2+M&#10;mZKQ9tLv6VNR1ZwjGCQhgndef+NXf+kbi9VifXObJYdx+PsfXGJO3o9dp6rKhhfLlXZ9Yk4gOPaQ&#10;X+K2JFMl5z4LcrZ9fjvGuqx37W2SkYiZaDPeBsxlURfsnS0RddtsZqtj63xZ1CEFROMLw5lFVDXl&#10;rMY4hFep3IjATH6xWH7tW189OFoqIiDfjcb3m0EF6Yb+ar1BJFBU2NO0ECClvm9BU2JbGF+wccBM&#10;hti41WJ+fLh0plQNIY85ZTbknYU7SRuQgBIIiwqReozYpT7lLqdu7NFzuSyut8PtqH1InEdwdgjx&#10;9mbTpwhDHGNytvj42bOXF5fsKzQOFCSEhfeaBFmr0pzMakdu117VRXm53i1ms7quTs9O67qezRaV&#10;NyGEarksyurNN992xhjk2te1tQoZkAygKcry5wZm03kqiGAIC+9n9YxQc41NDwKEQG46YwWySgjj&#10;puk+P7s4PbschqEfQz/GIcXCF4tqVvpCkcYwqqpzTgGMc4Y559j3XdNst7tNCBERrej0mQgAACAA&#10;SURBVHFl4URoHPqbEBByWbr790+KokTEGJNLBonvQG/KvN/MISExQsyTsAFQJrE/CEiaQlyFUQ5W&#10;1XxWMmoc2/b25nS93a6326Zt+27ohjgGRQFG66wjS+iKig44mdRx3BYwIPVaiTpwVZVyUlALVIi1&#10;jrOaoqyMsTHklJLB+fHj14DMzHsEAcmEKCIpRlV13hdlKaBh6I3TFJNkAc3WsF0shmGcbvijo+Oh&#10;bdJ6XQDnHLPIpJsFIE2MCFXp758cvf9TUs0/t+X5//4gALOx1qpqjKFtt90wEJup3daUGYktG7ZT&#10;EoyoKdy8Khe3fUfIzrusEmIv8nPOGgIh6FP8/o9/hIDzxWJ1cAivmHGAxhjzc3rQV49umUyHmkEp&#10;4Wzd2E8+PXvrLUImSWE3uGenu6+8c6As/RhiCFkyJ9F+7EI4npRyKSmGlADYXO6a9XYL1SxL6vsW&#10;ALMI5EyKKYQAhFbIeMp0fPIaIE6x0mVZwZRlZ521PsZeVVNKREL7cBZFBFEpqvqN198EpDzJW+/i&#10;EqfjOOV8vd5cr28A99Er0zNqKtVEQj/cOqinWaNxno1dzOZvvP7wwf2VSJyYKbYwd4YEZZjSWzII&#10;IqBGLa0nl/phzJJQQWJCoCbKxa5p+z7ltCwKDrFrttvbHXorKYUYzq9v1rvN44cnfcjbvkciw5aR&#10;QhoYHaNhZ4o5Lsz87Hzz8ctn1rNIttY4ZxeLmeYoIt6X7375vcVipQDGsffmLrkNENGQcRM4/dVE&#10;jYispaPlwpA6wwBaGOesGdMkbFQViDmdn1/+5IOfnl2vt90wJokxiiixJWPKkpAwhH6IATIYYwDU&#10;WsvMKeW2abt2lyUeHh6WZQmIMQZUCOPYbPpu04BGZylGQUXPVDpjzD5c85XQYGrpcQqSwknyIROw&#10;M6WISIt5uZzX87r0DGPXra+vzy7OLk6f31xfd+0wDqGXnFQhi2E2rjDWV/PVzPk5Z+qvbLwh7UYm&#10;hVyv5m5WG4cKmnIahqHvu9l8VpZFSomtzaLD0Lqi8K42ZT2EcaWqOVVlISkMXYtM1hqVvNmsJ1iL&#10;KypiO5kOEDWEkUwxLSyrqjq5/3AYwth3jEYADUDKewlZAvGOD1bzRV1vdts8aTnuSoxfnGXsJ75d&#10;1223m6ZpQkrGOgBJMRq2viicsdYgaJIcJ8vDZBKxZFJOIUdFuSs+973nBMwfY3TGWGtCiDHEKVDG&#10;GGMMI2JOSe+McHfPZFAkRkWwAY76XL04vxrGm8PD48Xy3ocvN7ZYPHnyAOJ6sx6IuawqD8TYxPEW&#10;iSRMIThKmgaBdRgsWzE2xCHGgMCgIjlp1jG3knKy4Esqq4UqpRSdK7zziAy0B8GKQF0thrGf2B96&#10;xzRkNgKCbNkWxjpUzSlPVcfd0xS6vvn082fbXTOJBr5QfAHSPrw2jUMHagiJmV0xf3Dv3pfffnq4&#10;qlXV2QJpv1W8ExlMCpCpoc6qMXTD2A8hJSJwiKkbBPMHlxfvf/ZC1NTG9AOhyNiNKefD5bIdu5vz&#10;i5PD1a9+42t1VXdDf3Z58dnpmQAMYxj6/sHJYV25WW1Xi3K92d223dnmdnV8jCRFYcvKV1U19sPc&#10;uNXh0XyxTClpzqhR5oUoIexZ2UYVZBK1EfEExCWsS2/5C3CCY3bWjjnGlIbQn51f/eBH73/8yTNF&#10;O04p3pJFxTlXV/PKFLkfT69vRLMpnC9mxrCqxBRtStba+XxeVzUxI2Lbtn3fjqEd+j6OERVN4RAI&#10;QDa7Hb6QFPqha+/dOz4+OZzNZ2wNAk6p4hPFlpnJZMxijPPelkWxmM8Kb1XGOHTt9vrly4vT56fX&#10;l9eb9Xo6mxWStbzyduaMh1Qw+NIDQRou2+t2HWNpwrzSjGF+78R6RsrCGcBOcWxlWS2Ws2kJP46D&#10;jillIbZN00eFR740fkbOiiRJMY2d99b56na7Hfq+aRpkBgCfEqIhIuesaL5dr105t9Z67621s/ni&#10;wcNH5y+eqYgACpAAWBcG0w1DH3Jc1LOnj1/7yQc/Fcnw/6f5AYBp9ZNzapqmH/osQXJOr9TKhuI4&#10;xHGgYWedt7ZENlk7yWMKY5KYQZQYgKb7AFSHcSxdkSUwYOUcEk2g4pQiIU5ULgCcZFmTIh2/AIUL&#10;IhqGslyOci+SLFZ8clIiVx8/77774dnDueu2N0eHVUjxdn0b2mZQPr+6OgvtY40WOccYkxg0aYm3&#10;mpmtprzZrBGUmEE5pQEQFNiyf/DgjXq+ElAkrYuZMXZCMU4cZlApCz+OPRMbwwCgWbNMwk223pfV&#10;LKYMQMwweXNTSogwjc+GEM6vr/txfKVjngyNU6dOxCpGQcawybsx5YhIdfn6o4dH8/mMdbpEGXGK&#10;ZNxLEqa0yslBEVIe2lZistYh09D2rDTGsGtjiuBIfZY+hqhy2+4kCzDP6vJ3fuNfPH38kGHKCY1P&#10;H9177823v//+hz/65JOYY8jp0b36sADZhpWZ3V5/frMdqRyOkOpZba0pi8KwBcD7Dx6yccxsDZaF&#10;9Y5eeTMBwCCZOxSZKOqEJnXGxBjn81pJJwemYUhxeH529b0f/PiTjz/d7rosGnOazpQskmFv9I9x&#10;zCGpqnNWRxLoVaXwlYLJOhiTp3QXhhxj6IZeAYqistaOQ9/3XexHEQERlCgajKHa2QIkNbuDk+PF&#10;vWPvvSEmYjtZ7A2LZAUBVQ1B47h+cdntmtB1Xddubneb9bpptmHsVdPCY1UYo2LDWLrgLUgKgJS7&#10;bQ5BoqiacjZbLmrnhDm5yhFzlgQiAFkAiqIgMgoBNI9D0owhaYwyjCEnma8O0NiicqbwKXTt+jR2&#10;TeACydT1bLfbSg5xCDTlSRKRKxht2/UEYJitsYUvJOah6dMQnPMKUzzeJD/BvDgUQEUahnEI9Mnn&#10;n6Wuu8OQ3J0aiERYlcXTh/ffePRYqdx1vUJGEoCUQ0QmYx2pEsS69g+PlyeHh13E8+t22EZJQ9KY&#10;UBWm7Jg9Qm2v9URkgNWsBPC3Td8PPRArkCHDE1QZ71i3sA+tn7ReqkBMvjCHx8fra0s2Nu3m2bDt&#10;B/7h53LbwpfuWcn54vzKe3d8eNy0zbDrmihnbeyY5wiWNEtIOm6kf5Fk1Dg0uzR2xExAyAYRlWh1&#10;8OBg9dj7OichItQcpE8UmNx8vrB2mSU3t5uu3QxjO2FQaPKQGoNExvnV4uib733lV/6rr5j9Cl8Z&#10;idhKyiklAMgxxWGUHAEZpuAK3dtbp8/BGNZJZyiaxyb2BebgDDHTdD6AosKUmiogwKoy+XiVQSHm&#10;HEAm+lSQNOZInm933RjCl15/upzPNzfrq+uboe8ikapeddtv/MrX750cEWI1m6nKZHQsyvKXq69d&#10;bK4vNtvqcOFMyeiz6qYfrjZrBZGcSbCelYiQY0Cio6OTWTUrrGfjCKWuSgs6JbIogiqaV+kV05tH&#10;JGOJGArrmaeySYKkzXb7N3/zj3/3nR/cbjYp5ZwlpoxMBimnhEjkLCNpll2zySJMLCJOgURRkciS&#10;cRCTKjCzc9ZYmni8OSXJcRSNKYeQBDClHEPIKbQ97tqYklRl5Wy8OjslhtUbb9bzBSqkEDWMmlRy&#10;bNtme31zc3q+ud3s2nYMKedIGlhUZSwpnsyosmhILcfcdzmMIMCJ8piCgK1mviokDIuyLBfVwcHC&#10;WyYUoczWAGDf9YSoooAUQh7H6D0RU5JQVR65UK1UwNUHgGoR89B1ze3Q7WIMhryAFL44PL6/NWaz&#10;vuq6nq0vypIQVdVatzAWrfPeWeYXL150uyaG0Ti37yqQidiwReKsGrJU1eztd99d/M1fNeOwDwSg&#10;vc3PW/f4wf2vvffu45NDp/qzT87Grh+HMYUYx6CihavBGEV9/WT+299+95vvPl3M6m7U9z87+4P/&#10;++qTz0Lcd+uvWpo9RQMBUhoPlrMvvf1GFvng48+bPu0jcu/2B9MNtheqTlHVdyYAQl3M56qcFXI2&#10;ohnY3ux41+i8kHffOTqqfdtsbm/X2+0WEMqqvtzcfjoM3ZwKQUZDKBnyi64/H0KXxrHd3tlLmdl4&#10;X82Xq2p+aK0XSdP/K3upIBtrnWHraoU8jN0Y+pwjktmnRWMCFRBTML/7xpPf+93ffOv11+6WObgf&#10;BhmmqdbIOYyD5DxB1vYo3+lIBVCFafg6FVYp5XHstpvbZnd3PN0Nd2SfkDRdbVKQ/YM7SlLJ3lRk&#10;Csg5h6aVMUaJuXROAfoU+hRDys775WKxPJg9fe+de4vFeL1FRCbDzOKi5FRVxWsPTkbJvqrXXXQc&#10;u2Z4eXV1dnnBRM66ru1WB3PnDJH1ZXmwXBXee+sMUWFNXXjclxGgQDmDebXb1z2hAOvKFR68dYig&#10;AiHmZ2cXv/8Hf/jd7/9sCJAlAWiMQVQxUQY0RMagQcKc27YDADR22rTnnPMUjaWYBJyT2WxWFEVZ&#10;FM4ZZspZxqHfbm7btpMMRVUPXRtSnwUMO2bqk35+cWOY3np0Ultud9vQ7x49eUCAKYauaZumaZvu&#10;5nq9vtkO3SBxZMjewqyk0oo3allQRpKMQwpCo2bMGYm9JUskGZTAzYwt/OH8xFeVGmOdj8OYBVIa&#10;Q0yqiGiJLRptNhtSQLBArJpmy4WzRlTbpgXgMcgBm/Xlc1E1hlQlJYnaygZLV8yqMufZ9vZaVccQ&#10;irKUDKpIZFSVCSXF06uLvutUs7UGkQEmfRynlEMIbNk4d3J4CEDs+Df/+a//4R//0e12wwqGabFc&#10;Pn3y5O03Xz9Zzmvm0tLl+XlNcpVjTimFCAiuKMqyQIJHq/q//bX3fuNb73pnmc3hkh8/OKhL3rab&#10;737wcUhZde8TQQUCIKTZbO6MK4oV0Ozhwwff+va/ePHi5T9+93tX1zdTdMOddPoLk+Ere8a0cA8x&#10;9bEf0rwUdLYaAnx6Ffsxv/mAr88/vRiDd74o/NHRkXHWOJ/p/Y+y7Ey5zH1UQ4BZ00Q+SnEESIRs&#10;mAGBiZ0tvFsSlEgWiZgNAOWsBqcpRFyvL0QRDWeJxjvYG+tBQUPOmsB5e3Ty+Dd+47e+/e2vGka5&#10;OzP3cAARRGBkYpri6WEv8dqHrVhm3WdmMpMFpEnRmFK82d5cb7ZRwBlEvTtDFWVKwkagKVAbVTXH&#10;ttMY1JkmBAvSdsPVze1u02w2u64bXFmkiVdsqKyrh48fvf7Wk/nhKqmKt3kMDrmoy7o4YKbr9doV&#10;/itfe+/g6HhQuujjGFJk7mMoZ1VR+JQUgYqidLYoitqborCOCRi1Lv1E0wdARRWBv/277xnanxd7&#10;tQIREhPzdFDiMI4fffL5f/jzv/jH7/8oBIkJVVBBJrYaISOgKChpHMYsWRWMMYSYcxLJSExksgIY&#10;Q+L8PmyS9E5ga63t+z4lKcqqns26vhv6fjL5+bIgBMCcslzv2vLGH1VlZejm5aVLIppvN5t2GPqx&#10;D13ftW2M0bEuZmlJqXLoHaqMDEKYhxiyuoROVSAJodqCFTWoqsN6UZSrGbAhY6y3xvmcMoIa5hwV&#10;BHKUnHO0obBm7q3EaOrZrm9EZBgl26SKKVJRFEAFoxm6LeQ+kifjmMl5E8bN+bNucXh/aLfr6xtf&#10;VtZaNjZnGYfRGEtsDONmsxn7DjVPuigEkyWHELKotW51sGBrADHFMaXMMv7ar3zr3sni2fPnpS+K&#10;sgSFvu8Ka958cOxyOH9xaoUOF7Nt1F0MMZC11vkCkWBoXl8cfOONx4V1bBw7Oynlf/Wr74b/Pv6b&#10;f/8n3/3g4zjlBeokQoSyLB89evgvfv2f//K3f+no6ND6AgT+7b/9P5rdNoaAxMR3ycH7yeseLDHd&#10;czmnzeZ6s7m1lY7lEZKN0bw4b257Mi4e1Hy4WBLher2+Wa+dcxP1MeT8LObn43iUegBvEJOMS0lL&#10;FEOacK/vICQkVBDJ6P3c+VKRmHiasEjsuq4bxl4kEgG5EiAy2gwjghAZYsOmMLayxbyY3TvfjrdN&#10;86A8AMygd4CfiUsxVU06SdFAJBvDhJQnNg8bNozAqiiKhMyGDAoQsmFjDE0o2b0TBXCKJZlqN52i&#10;KzRDTCHEbcuCYmzT9OvrZrvt2raLObNzoGCRk3WZ0RdFURaaZXN9WxQGIFtDwETGmMKPIX1+evHw&#10;9TeztXkciQ1aqyG2Yx9z9rPSGFNVFbPNAmyc95W1zhjDTMYQo8YwkkFlBoBnz09//9//X2aPxaYp&#10;e1ZAUKOY0mbJXR9++tMP//CP//T9T16Mo4aYRQCBJOeJDyQg1ljrXEwxi0xXhJggpQwChvkVLxyZ&#10;gFUgxtj3fUqpLLwiq6Y+hKRqfKmoodmpaj2bASiKls6VOcc4xgznm0YFnx4dhhHHLtUVx77frNea&#10;+rmJxwtBFGfQSeLQYIwOLTI4b7yjTjVmHXRk5wxUWXIxLyKjYaugpvKuqq331vkkKYYuDC0ApkRM&#10;JuaQU7DWEjNrMv3YD52Mofa+z6ph6EdN0bCHfhi8UzTOFIVsb9AQAkhIIXRj36mdLQ9Obi+vK1/N&#10;FgeuLNuuj8NQ1zOeLQCw2bV914ikyaCQUhr61ljH3qzqmpgBNIQhpRRCHMMYxhDDeHK0Wi1n4zCe&#10;nV/94Ac/Xq9vX7t//OTwcBg7AixKfxvCmIKCFlXJROPYb/t2VeDTR0fHx0fGOVcUznkEiDEg51/9&#10;6ruXN836dvfx2dlUGQKoMXh8dDCr6tXy4PjonisKYLo4uzi/vOr6QSSTNZmA7pJ+7u6wqR0hwNz2&#10;275vcs42HatJN5vh4/bmcuditicLODj0NNnYDFXzGTPFlByZqp6dnl/8pLdf8cgoiVQiuJxOEJVh&#10;GsOiKiAhsKpmCYaZyCpykjgOTdtsJY4h9illbxwZkxJQbFMclQDIkFqrBgWMsvd1MV8i4NAnBIFp&#10;2LsvmVD34SQIiEkmYpIAknFWQxbJKQ8TxXaysgoBIDJb79zx4erkZGEtoeqUgKOqU6ExPTtJVBSE&#10;c07jsNts1+u59Y5NGgdE8N4hAIIWhmprlKgNIwCWVbk4mGeVjz761Dp7cLA4XC1tVUTiFzfXVzfb&#10;XZYuBIjRIVlAVh3j+P4nH2dQ5wpBKue1KQpXVGw9shHVMQRjTFW4odvuhl1dVbPFIiXzH//sv3xy&#10;djqN7nCf44oACEPIttMYug8/e/a///4ffP7iLAOGmEQUgGTvZQAAsNZaa2OKr5SXIhJVebpsRMwk&#10;qpJzTjIOo2QJYfTeF94bJifFMA673c5aW8/qzXaLQCgUNVWz+vjwyBF1u22z26acdmP0Zogq7Jyo&#10;HC4Wtb0311vp2tIkhpxCzr0wpsJTsSpt6dBXYErIOq9SGoc6ByDqxwxoqXaOgK0XwXqxMs6yZUA0&#10;yDkOjjEljTH1gtWsQkILKv1OFAiMcV5zxCFTyjNjIpvAlGBQEDY+Zi2XB0NqCceUkiHbNqNxs3Jx&#10;2HbDwcE9PGIB3bb9xfmF5AhAbJ2ojkMXYxrHsWlaZrbWL5dLY60iqOSYQko5pjHHmHKOOQ0piWQQ&#10;6Jrhez94/zvf/f56s7HWX91sPvjo03eePl7M5he3m0+evRwSHBzcJ6Tt9na9vgx9++Qrbz55cM8a&#10;stYVrrLeC0DKGXM+KMzv/eavnF5d/ps/+OOYMhMAojVcF6UzdrvZNd1wWFYg8Omnn56dncUYp6xJ&#10;UUCkO8n0q5H6hFyKw9BnzQqqIBrbLm1PY9OnhWJbFLLehrbh2XxhyAKAihKZruspQ4/8J7e3/+zx&#10;8o0YUEjVSh7vO+KdAGAGRVBzZ/0IoWva2xp4yKFptl2/i3GcL+ZVNRPR1x4/GcYcwpivN7swKhlw&#10;jowhRc84t8Nb96vf/Vf/9Hf+9a8/uncAiF8UF7/4o3vZAeecY4zMxnk/hiHnhDQSGWSDZBUZiY2x&#10;87p+5+lrbzx6YAFfIaO/qMTuijEWYNUYkkOcL2e+sNh0XhWX8wwIz88nZ3WamCIE3vvVcuYtg+Yc&#10;x/X19eXZRbmsq7r0xhgkjbq53TZNM5vNyBgLoMPYrndXV2tr/aSHns3rspzSgkkkM9OsqlbLxXJW&#10;qcfgYdc0/Xn/D9/92V/9P99JZAyI2X/AkAFUVIeQhmFYr6/+6E/+/NNnLwU4xElHTCJZcr5jviER&#10;hRBSSsaYSfqiqkzMlognqKESIyPmEIJMADtRECJMKYVxiCEcHh5575q2jSEOw5gVDg6Oj+/fA5Xt&#10;zXoYAjtP4EGFjGNrXFkgM7N7/OgR583F5+vQNd4bW5DJwuyS5oG8q4+bUccRC+99BcoIA2DOReGp&#10;KIBRjSFX+Gpu2ArmMY6gaomM9V0IohRiqGb1rK77FKFpTcyAdH52vrh3X0XTOBjrlcmZsm0bKhSI&#10;mZOk3pYznT+K7XnW6Pz8wfFB2wcRzSGC8QKQYu7bQZOOYzw7u+zHBMSWtWl2iDifz6011loAzSnq&#10;fsMw2cfTtBIlAIuQiYKm86ubz56fbtteyQSVIeTbtjm9uQWADArKhozhm1m9GIcujsOi9O+98dpb&#10;j+5BHME5RiDJKhnHoEOPbI7q+ptfeuPJg5OPnp1mVQKwxPOqrsuq7buu747waOyHZ59/fnl5KSLO&#10;OVQiAGsMgOodbm+SlhBhCEOMo4IAMWiGcSs6dBlAW0lnH/7s4uwZLmdHi3ldlgWzQdUQY9N0od0l&#10;hQ9j/Psh3yeYgwUdc+oeF/MKuDOQk4pk3o9IIMnY9bfWV2OIADqbVc4tUs5d16SUbrcLRfPa8dGv&#10;fv3pX/zH4Xl3e2+1eOjqOsGKi7fvP/rW//S77/zP/83CuYmcQ6+Yhj9/WOxnlYIICCiSxjgUhS2K&#10;chz7lAKgUfaGjGEkAtF0dDD/6pffOjpcAZLerZzwFdh9f/fp/m96y3WFHShQDPnmZvNid3uz3oQw&#10;GGPHEIHNMMYxp8PVbDGrcwgEsKjns3KmAsxau7Ioipzy5fam2e3YGMlZIBJBTHJ2fjWMyRW1sWwM&#10;1XVdlqW1jpCtMc6YwtuqcKRJJXvndLH4+3/48Z/95V9vu3YcOrNaPoxpDKERGRE0Zx1DODs7/eu/&#10;++vv/uB9VQppHMPIZPYR5xMsbMoVyHkiGuScYRKdENEEv0qJyFpmRMgpgiYiTCmoZlQdEUNRAmKI&#10;oaRy6Ia+62NKAljMF8vlAaPpuqZpOwQtyhJEIEtpvWXjjAHEhOxnByePnuZhfX3apjRYaxFJMxBZ&#10;Vy7t/LAssnQDMAXI5ArJBHkExRRENaqvrDdJBDCgATaoUcZhJHZZ2Vo/sTbGruNM7bpn1JgCiwlN&#10;nzFJSJ6LUbVttuxMURXsysIGjFsuKlcsGYwtM1m36bssYhGLuhgjjGMchjHGFELcNY33BW354OjY&#10;e+uczzkjAqGITFRYhMkDvOcR6bS0JABEGgm2bfedH/7wxdlpVkk5SnqVSw+gSjCJ97PkAaC01hjk&#10;1+7f+9ZXvlR7G8beOKt5DGM37towdM12Y30xM/bp/XvvPH786cuLhGINPbx/7/jgMAF0wzCEEVQv&#10;Ly4++fjj7XbLzM65vbF+egEE1btAOADUYexzjhNaREBIIqjNIJhvNVxlaW+DbLYDYSQyxnhiQsA4&#10;Rskdo3OgP27jby3dCo3gkHO4Vy85C4iquUsUVFXQlMYxtIjJOUMEw9Bvh8ZANijWmOF2O4xhuD79&#10;9LvnXddDluZmG+b4pdfffuerX5+98U549Lgip8gKiiDTN/2LcuAOTkJI1homTpwJKec09H1V1UVR&#10;jeOYVUEGTaJiUhYiWh0tHz99jay5wygIvDol8G46DAikAmBms+r+/XC1HoZ0uWs/P7+67psYh6oy&#10;GbAf4q5tsyHr7XKxLFwhISggG+OtlZys5ary1trbods1O7Z2gpdY5wngan3z/OoyxFzMrGEuC9+1&#10;bYzJWuddcXJ0VFWl945JRQbEnKJ89/s//cM//cvzm80Yg4be2HLhMY+DiaHTHPs83O6av/377/zN&#10;33035YyQU84Ie4zVXYVJohMj++7ElYmvi0KgKIhUIBkkyFlRRIWIVSFPLr6+i77IIRpjfFHEYVDA&#10;MYxD31vrDw4PXVFOSJWyKJ0lREwxGwPOeiQaNRmwwA58WS1Oytlh6U6FsuYIokBUzObIGELw84Vf&#10;Ltqm3VytWckWdUCGJBqTK2pbekQlRjQMIJZMP4zdti1qLHyZUqxqw9Z7X4RhY3wxtq1mMpYrK5lc&#10;ozSyVeuc06J0vqCcRwi33cWPcxh58UY2nphySkVRk3HDMCZl0dT13dXV9cX51dXNzTh2xyfH1hd9&#10;23l7UNV1SrHrdhNwXGEKKMO9DBAUCQAJBUAEmUIIZ1fXN9tdVEHE0njNOanEnGQSDCIYxFldP370&#10;cLFYnZ5fYBy+/eW3vv7WoxR6QULsCltpzKcvTj959ny727z56OQN6x4fLt97/bW//eH77TA+vXf8&#10;3ltv9iGv+7Y8Os6IQ4o//MmPP3v2uUIui5qIUk5T2CxMMDnYEwVUtWl2w9CJ5IlPhROUERWll3yr&#10;0uFkWYQkipJzyt3dSgUAjIqQdR93TX/wgEUzsMlyEtEisFBiRmSRnPM4jTLa7cWn7Q2aoixPjK9F&#10;pe0aUCEiqdS5Itw+3+yuAzFK3mXzUvIPPpW3VN/cbf71g2WMkZmJ4NVp92rciXfe5oPV8lvf/MZf&#10;/Of/cnFznQEJMKeha2NZzApXhpRzGAOEqES2qFbH61368LOLL739xHtWRFGc2G5wN0ve06cn8zRo&#10;UBDAdre7uLhY912fQsXw+N7K1cXZ5fb0skGlxXx+cnTgDbftONEmVVKMI/GkDc/npxdjzDnnNIby&#10;YFGX1gOdrteX24ZdYa21ziwWi34IZVEfLJbL+Xx1eOiq0hhGHVGyCH7nRx/9wR/95enVzdgPlNWA&#10;M4o2gwjCGEcGSCmdnZ7++P33+2F4ZQadiJKwf34IKKrmKQtz2rRP+GNFnHaP+xV8lqxpUo4iUo5R&#10;YgQgNi7n2A87ROgHY11pbDHG6MpiuVw56wA054wAVVVnGccwMhtnXVl5ZpOTRu7isQAAIABJREFU&#10;kiPrLBKRr319qGggJ28ZkZgNMeWchu0tIASFlMUyS9IwjOWyRoHt1Q0xlbMFOmeMCWEcuh5iZMXZ&#10;Yk6WQwjGOFBO6831cDn0fWya0jlfeIm6awZXFcQ0pqyQIwwwdKjkDBq2yM311fu2z8XsMRkHbNkW&#10;fR/GACIjG84ZPvzwo+fPX0w95jDMc47jOLTtPn8ghig55pyIEUC/SMcwZuqZJworKvbt8Ozj5xpg&#10;XtbqBEX7vo/jQPtQNnDWHB4s3nzjyZPXHhMZJHgxDOy85KRZUuZee2N2s+WqscW/+8cf/+CHP/m9&#10;X/7G/1DPH77x9Btvv/bek/tXu/bJw3uqebPbZXLeF9a4y4vrn/3so81m66x3rthzcHmv5tzzwUCJ&#10;IKWw3a5jGO9uOkUNCi3kqHmT0y1ghJ+bdvx82Q+wp1HknJMzTmI0Y84kEXwcT8i81EElC+iYUwBA&#10;oP1lQnZgJCXrYbU6lMW9kAOwxjCWoA/v3S8P513IiLrT+LzZ3tyepbGfOf78k8/+7E/Sb/7Ob8wX&#10;s7uiRX/+X0opppSrqvwnv/TNt95682p9nSYItWpOqeta55StB2VQdKYw3oPkF6cvv//jn/yTr77+&#10;+mv3ge4wrtMTYM/f0FevkiTEuNntzi7Od9uNhEgqtS/ikASDiA5DNy9XRwcruycwA9G+baqqyhce&#10;gK6u12OMYwhd19Xez2azo8ePLl+cfX5+2Y9jUc0ngdpivpgtVwerVV3W81ltLTOIY9WcRNPHn734&#10;d//nfzi/bvqhI1IUQAID0qc45DiAakxps9189Oknt5sN3aUqvLL6wt7wSwh7z/irKcbU6YkqESGR&#10;AqSYYso4sZGRsiqxQTbsrLEWDUvWMAbrJCs65LKuqlm9N0flpJKQKMTQdg0ArBazylsiDDH2IDNn&#10;95cZqayXzs+a3bkxYIljCKEf6tXSW5Z2R8aYorQnqxTSZB5vmx0yGe/ZEhsMY59CREFUVpE+jJWd&#10;lb7qd+3V+YXPAcHkMYGqIMcppBt5t+uaELCqqfBlbSVHUZPVphEGyUK8vb683ZminguxAvchxhDK&#10;qmDC09OzFy9e9n03m9eIpCq73Q7BADS73VZVYhwQFFGddwBAhM45a+2eaTFhLxGJcDmfvfv2G9fX&#10;19c3fdQUYlTMZeWsMaUr5ov5yb3jRw/vLea1MUZET45W12cX3/vJh48Piv/6l97zRHEM7W5jnXNF&#10;MVutBqL3X57/8unFvQf333786Fe+9pWfPT9dHqy6YUwIrvDGGkB68eLly5dnKYn3DgBTSgr6Csk5&#10;yS6mTNUQumFoFeQuZy1r7kh2kEMYb1S6u8Pii/MCf55JodP7TTGZHbusghJExeXwmjHfn0Rie0op&#10;AICxjo13vqzL2tjKeB+E2MhqeVzPDoDtZnf+/qffc7Ehtgo6jEMUJKGu784vz9//4Kd/+uf/qZ5X&#10;v/Xbv4l7gre+uubTI9N7T4iHhwdvvvX63/7D305qin1OgmpMIauS8Uwm5yRD4jw0MvzgH//ubx8u&#10;5v/qt1ZHK91noU13zD5uAUSngJsUo+S83W5enp1eX14JG2XapIwise/Pr28R9WA1W9QFqqSQVIAM&#10;GcOG2VpDSE3bbZqm6cdt2xJAURQAdHVz+7NPX1ztOmD23llrrDUA+3gNZrbGaM6e2UJG0HaIf/YX&#10;f3V+vR6iKEwpLQqgpt+d5ZxBhQH7GK7W1xeXl30/7EVtk1Bi2oqBAIAxBhRE0hQn9yqcYupTiI1O&#10;Frx8xyNQVFDNAihskImQaYIg5gws5GzhvJ8kH0gTkx0BERkRwRh7ZzNLMUHbpmzweF7x/lBVY6wx&#10;RVHNfYESoyEyxqqkHIYYNbPJIRYLtsxj1ztjqKqZmStOOcTQoQDG7G05hjz0g62K9dUtJpBxWNW1&#10;BTeOUtWz3e3NbteLprpib+zYJkSzXC5GyDlnoGLI5S7RqLM2Fr46cKW7utmcvv/++vraOF+tFmUx&#10;m83n29vt5dnZvK5Wi2rS3kvOhNB2bQxpGLuc8zj2xnDhnfeuLH1ZlUSUU8p7XBUhgKgiYOnNV7/y&#10;xtHh/Pnp+e3mtmlbBSiKYjFfzKuqKAp2Zk9uEFDVRw9OQPWTDz/98Oz267vh4dKpSBqH1G7fuv/g&#10;f/tf/sc3Hx3/+Pvfv7rdScTSF0er1cWmsdY2N+uYhXIahyHF9PLFy5ub60n6kLPmrGSYiGKMU2bP&#10;1InEGJpmG1N4VVwAaMqd107TiDIgZACGXywudN8J3ElDVRXgLIz/adcdzBcrs8k5e81PqoqbXSYh&#10;QCVQhSxJElk0LJJyDNo/evzG/Qdvjk13e3N5fvpiNitnRbHz1YuzTzOC4JRxR4hAai9vr19evlzv&#10;1k3bTbO4SSYhOYcYVcRaO+W5g+pqtfzmN77+R3/6J+eXF68C6ydeAVvH7FIcYxqtcTMzmxnVzeXZ&#10;Jx/dXn+zXswRhfZcFn1Foocph0BFck5j2K43682mlzTFOBBzZrNtmqubm6evPz08WFpmzTmnDIA0&#10;wdiIECmM8Xa93Wyb9W4LALP5vCzLzWZz+vLsRz/+YAzJOs9sJknsMI5ljGVRFGWRcnaEpSWGLIof&#10;fvj593/402boARUkT1pVY9iIRFWQnEIMTbMd+q5rOgaroAT7aB8A4DtIhmjMkhXUmC/yficKCylg&#10;yjkl1UxEjISiUdLkCAYV0ARqGBRyjjGWlXdFISht1+DAS0TcT9ZlUryBZNbJ95AUcBBJkmbOoIqD&#10;CHFQRLRutlpJPFONxrLzqArgTXZVHADZ+HoGWcPQJc0QgSwTSwyjMc6QGcOgosYDestShF1vuQiS&#10;d0Mk59tGbs/PDme15GwdAhhSyCnbwtV+vrmOOFuMphQzQ501Y+i7uGt2t5vnL89eSszGGCadzyq3&#10;SUPXViwLz8dv3EMKWfH6ukuqzvFqNbu8bT7//IUxnLIoqPU+5mysVYVm26gIIjpryZh9ZPFE82Qs&#10;nX/t4YOTk5NhGGII+y8fgIgkkYww5TOLKCgxF0+fvnZ4eLC9OP/hR58vv/5u5QgFY9e1dHpS1//r&#10;f/fb/W/8s75t7XxuMi3q+XK22A5D149DGMd+PDo8uTg/e/7ss7ZvkKdaUoCE2X/R6k8JT5KGoR3D&#10;oK/kjACg6BifPlxcnZ9to4Cw/kJtMWkGkQFxMmZMJa1CK/Kft82yKP5lcqucgOi+u7OBo2KekqIY&#10;gJiMdb4q57PlvbmrZeiXi4PZ4jDFcHv9/JMPvl+XzEUFaZg85IBASBM+a9fsDo5Xb77zVEmyQhaJ&#10;MU2CfWsMfeHQ0dm8+sbXvvq1L3/1dttKjvv3qCA5EyYRSaFjx3XFD0r80vHhu689+adf//qje0eM&#10;oneKBLpjzYjI3oElWUBCjiHGophTMRvHsWJ0li5ubi7WN/WsfvzwwcwXmiQRKKmyskFj2CBLzDfX&#10;6+fnF1ebDQKt5nVZuCj58mp9cX37fL0m44xxQExMB8eHT548OTg8dtaLKJu0LEtHAADbtv+rf/he&#10;O4wgSaaaEYCZJKvp2t50IbTtJowNCqEZxo4YZJ/bpaiIezD0VEHta05VlJwzfCHHuPvIBUAnnHyI&#10;kdgwMxFZVbYWJgq5ZEJUkWHogIits0TDJO5U9d4Zw5rj0LY5RWeNUQ9oFXNMKaEi6P5aM6KxaDwI&#10;S+5VEjBYb+X/5epNvizLrvO+3ZzmNq+JiIxsKyurgAJAAiQtkhJFWYK6Rcta8tLyyHMPPPBf5omn&#10;HtjSWrIlmxLVUSRBECAKqCarQWVmZDSvuc1p9t4e3BcJ2G8QmRFrRWTGfe+et5vf930lqzlVnqtG&#10;nKUURbPgfOuqah5T03gQy3lGADUdxym0fUv+mMt+GrvVahvOp/0Aoj40U6o5SSHr+k0yhy7Yukth&#10;bZtmAjerDLO+evny1dVrFFApwdEquM1Ft92st+t1H5smNorcbh6kUknmNB/nXIJjBvCMeZ4Ph10q&#10;VQ2q1BCi5EohDofhsNuVWhDRsfPBiwixc45DCCFG70MIwXkXfXBI2fnFCGt5sOqy0hIVNVv84Fmx&#10;a+NXc/7Xf/5lF/hv/8YH7EOVOo1TySn6Ifp+/eDSdVsyevjgweev3355cztWHedcivVtd9gfbm5v&#10;AcCHAAgquoA2p5Hs/Y5ETUouy+H1rtUAgG99+MFvfPc7/2l3s+Q63henpzOFFthpIQxOoWMAYAUX&#10;XZ9kqIhEKltghwAmCuzI+9A1zfl6e9H3a3bBYwNIh/1tqZnIG/phOMQmxi4cxtuua+dRrZTT+zJR&#10;CG232kypvPjg4YMHD2uVpaBbMr3+fzm6ZmSKXb9+9uy9tf9LaFyuImpN2/VdJ0XvdjeINXCI5Kjf&#10;3rSbu4uH4flz7ppFk6mIy26c7kv4JUxRpajUdtVdPLkE767v7mI8Y8Cvv/p6d3foQ/j2i+frfjXn&#10;4k2dd56db3yMgZiK6uFwePnq1eu3V3MpsWmL1lzrME7fvH7z9asr531oWnKe2IhhtVo7jof9cLYJ&#10;m+36wUXfuUIqavD5l1+//PLruRYzWKxDaFFOGLjhP/w0HYYpoP/2k/V2W62I6pJUqidtIjh2cN+R&#10;AsI7yQncZwje76QXJeKpK1s8DtmHvu9jjIg4j5NTC9EcMSKedm6qNZuKaK2A7ENcXn9FgNjFEByZ&#10;dxgcaFEpxZhIl+wjJUMi5tBV43moNefoeYUBPGBkGwCmOucDe8dNdG1fpSqCASPFYjKlmQGZOMTo&#10;Y3c8HMN6vXnUVIM0zjhlyRV9mJNwv0EK82pTYl9C63glhl+//ebq7ds3b+/2t3syiR7ef/L4g/e/&#10;ffngwXA8Rl8RsBYhpFKSKBkfFEhrHqcyzHNWy0VKpf3Nq+vDqEpi1nWd1FprXdHm+vZmmsYqikx9&#10;1wXv52lWUyZuu65t47I8b9s2hMDMEWDxzpNlzkTv5s5oalXNFAWVGSn4L+8Of/KTXzy7PPvg0YO4&#10;JIiKzOUw2xT82Gb13erhpkewm7sDuObi4Xrdr7/17W/v7u72+/1ijaNyipUAQLP7mL9ltVnyskP9&#10;dZNARHjx/nuOzJ2MPH8NPQC4j6ZcWpH7XIVloG40VxNyoVYFZNAHyI6QzbvYrlePzs8fr86eioCK&#10;glnVJSKi2nhkv9tePOSZcpKHTz/4+cfXDCjVUJfZvDFS9LHpehBd9eta6zwn57hplrDlpfuDd/WF&#10;gc3j+OUvPv7FZx9zoNV6Y6rTMDIrayq1gFZUAnXcbe3iITy4/OA3v//+t77Fhqgqp9gRXECEJVUX&#10;AExFa6mlxLb94MMXbXB5Hu8Oh/1xuN7tnfff/963Hj+6VLBpGDV4x52PsYnRM5Uqd4fh8y++/Pr1&#10;q1qzc54Jqujtbn88DN+8vprGaXN+Aby4VOBiBCEi63V7cb5pQmibxpsAaCnwFz/+2WGcFn2xA0JH&#10;di8mdHe7XXz/4cUHT/vzjYLOMoa2JQ7oTE2XS6T3wqF7QPg0+DQ45YzYSVez1B2iqszsnHPOA+I8&#10;TWmeF/GC1JohY4xEJLUsoxEkE5GSC7sAiCmRVAKAEBvPADWxqeaUc4rObfouMJkIIoAaA7vYxfVW&#10;9MgeQSTn1PoAJr5thAN5JiIBrFVMFRAQuRqjD2erTZ5SdOF4PLpG2XvHVEpRZgwt9fZ6Z351Qect&#10;rS7MuSSw201v3+x+9umfvd3tHDmsWsq0jvTR88fffvH4wbol9m1A3zbHYTenfJxzUQu+8SHYbk8u&#10;zLUeDnkYZwP0IR6G4TCUMWn0zoCR3O64Pzs/Bx+Swc3h6J1DpCXraJwmXcRyMbQhbLfb8/NzFXAb&#10;OkV+EKF3JCoiaqigZie7YBI1AxFDjO+99/Ruv//s9es/+cln276PxA7RBcfeoSpZsenOZH7QBlAd&#10;Uv7gez/4/u/89uWDS8/8J3/81TRNdO9xRoTOLdOkeyNMUlXNJasJ3K8Ol0PBETGYlLzkekg9BXAs&#10;WpPFaOEkxzq95PC0pkD4RtKP767+aLNeGTLqeQjbzcaHlrhbrR5fPHyf29UCWS/pHrVkkVpqPRzv&#10;YrfqVv3NPJHbXF68SLsvQsxasZoWREYygLdvr7erVeP8NExPHj9BJANT1ft+6h2LCZrr7c8++eRf&#10;/qvyy6/HYf/27qrz/rsfPH//6cO31zeffvlNKoV9VJLD8bp+eny+ab71/Dx2tGhmT+q05RwkBKBa&#10;SqnZpKrUUnJJ2TE0gSLq4fbu9e1e1J598F6/Xh+O48PL88A4zLNIVdGc81TrNM/fvHl7dX2DyJtu&#10;s151U8l3u/3dbldKGdN0cXnZrdaH41BrZeeZXde1XRcIJc2HJqyJKiEC8ts3Nx///PPjMCGSQ1Yk&#10;ZEylEKICuPf+yR/GGH3wQJhqIULv2XssYgsq75hJbcmiPMnebVEJw/L6XC7jgnIRASwkv4iq5lwW&#10;S7gQgorWUqL3RCSqRWV5PpZ0PAAAoIgghSat3ntCFEIBdaDVk0GVklaO+oCOQUWtGngDUt+0AF7L&#10;wqhiBapVcRg5YBNWSlxUidm7WCQhUtGqUgyqJ0MpQ0qIlKZ5mhO7SLEz5ZTBrR4+/8FvFtE5y9ub&#10;u8+++uTq+na3Ox6HaZymCuidrKP79nvPf/DiweUmECPWAobH3d2Q634cUipTqrkI0BybnpuWlY9z&#10;Ps55mosBYp6l6nGaSta+25hZquBj13RrIO9Cz6Fvop/H0QTGcRQRUQmN8yEy8zynw+FIiCFw3/dM&#10;7InYREgqwpK0RYu08P62JULH+Ohiu/5bv3t3uxsPhx99+eb3v/38HICKIC4pGFoE97N+fnX45KtX&#10;cb2+fPKw71pGAy0lT6LVOw9qKrK0m3B/j5uCqUlNUjOo4a+afkCwJsbDccKVV1lWQIh275hL9A6o&#10;XP7Ae/BsITrU+Kfj9Kdt90OHwSh4tyJXm817Tz9IM3vXEbeLk4upMRl0oGZTTnWehsMQH3YYXJmO&#10;T8+fr8vuKQHVegPy85L35mZEVH223v72iw+ePHkM9yp11WXqgghohmRaSeab26uf/tjfvP2g7V7S&#10;zRFgTPn2dv/Re88enp//8voOx2QEUqsg+aZ79vjRsydPABhB4VfXA8QWnxwjRlIsWXKaa0pSK1ht&#10;2rDdrthh23j23gx2xyEGN09TBOuZU5Wbm9v9cRyGAxAN42imMca2CUh8N6abmwMRs+fNRejW61q1&#10;SHXOta17//l7Dy8ugg/sQ61CALyoZAm/+uU3N7tdShnAyDmoclIeAhiBW2837xKciJSAgnO0rPjV&#10;mHkpDn9l4viuKDtVi6eCcxGwn4y5l9LFOYB3eRPAy74HUErO+bRfZ2bfejWtVRG15FxLZeLYNN4z&#10;MBEAkIFBqSVNU8+0eL2JqpZKFJCdj2v064qBGaQWqqSOyDt1zoIzYFYVFYWCtJTNtebMPlYooKYK&#10;qSoBzRIJWvYXQNEatxvS3Zu3d7vdm7fXb29u7w7DlFPOpRRpmu4i+m+9d/7RiyfffvFeOVxLOhaR&#10;ktB3fpzr7W6c5mwLoYSiQGPKBKxW5lLfXt+AgRlOae67dcrmOLILAODYiQ/MzrlYxdbrzbrvD3Sn&#10;VZoGmGFMEyJO41DZtU0jUg1AhABC0/aImsuc0oykDATGi7OVLYndRvfPoLUxzk37859/9hd/8eOf&#10;fPzk+eWDzaqP3iNIE5lcc3XIv/jmm7lMP3j+3rfOmy2MTRUwO/f1xYMOgHKq48wuBOf8nCWVCoJJ&#10;sKqUlEyWuhvfGWsTgGMHSPvDcZrn+7fYxUWBljnu8g33exEFUDQAIBAz468V/pfbu83Z+d/1mIAh&#10;dCZYUonNxigAOwUlBUJY4DFm7Jy30IiZqbUhHsdd4PIPVutvr1o5Hs5X55/l+lOVf7G7Hmr66OL8&#10;O08ee+ftlOj5q4mFnt4SNR/H13/9iy/+/C9tnB4YX4RwN0+qtjsOv7x6u+pbFXFEQEzMSy5GbJsY&#10;m3dn0K8zHYsW3kRgkeoZSK2SM4D46LePHjzb79fHcRqz1DocBm3jDrD3Pno/DIfXd7txmlNKSIjO&#10;O2YXvKjeXF29vds37QrAmOHJgweElHN+/PD84uLB9uLs6ZOnfdctZhlNcOfbjSdGUDV9/fpNzlkW&#10;bYd34EhyXXBXXCzh4NceDghFmQgMBcyzM7M5TQuIsdDKyzP6bmbx7uN9iUVN05jZO8QLTwvqpewo&#10;UqyUyo67vg8heOeyVCMzw8UZHQmlJAZvwArmnI8hKgNoFZVUctWqS3NhBugo9Nxuw3rd+BmqWi6m&#10;1QAdUVYRUwJktTrP6OOYaqkam64omDUxbl3oagVBbptmTuV2f3z15tXbm908T0BuSunmbr/b7RUo&#10;NqtnT84vzrebVbfmetlJ6y3dvBkPBykS215Jb3aH3ZCzmJACITIDac2oSFZsfzwS4/XN7arfHI+D&#10;AiMVBQpN42MspSC7LkRkZ4iplK7tV5szIg+yjDVSK32tiQB5mXyyYxeAXBb1om2MTqySKOmSiCMg&#10;uLhr0um5AGITg1zurq/21688yd1wCNGrpwdduNied11sHT17Cr/7g0etZ2YWRJUdGpB3T//wW//d&#10;7z0vuU5zGueci05zvrrdv90dd4fj9d3+aid36EeGsgRJyBLhBYR8cX6JyLf7u5QSvJtxMr0jA38d&#10;9gFyy7mhpoIVK4WK39T876bjR/HRz3I7ejfsd18Mw7P3adO0NY0lS/B90/SEBAiGgADkGETALHov&#10;zvv99Se3b36qxRX6O65+13XPz7df9as//eqvR6vrF8+IvBmqAt4PI094LVg1Od7cfvaTn1y9fTPk&#10;iZ1etvH1wPuSb4/Dxy+/ePr4EaBbFosqWrAWq8dpHIbhbLNeyK77g+I0zDWAZQdRallgPGbOOSvU&#10;1Xbzu7/3O8fD8PLlVzfXd3nOh/04T0cH1LdtMSs5N9H3TUypKGFFNLPDPM5aulUfYlNSfv7e0+fP&#10;nq5Xfdd3fd+LSC3aNa13Xk0948V2s131NScAXjCZELxjzrWmUuzdOh6AAB0R6unON9Ga5jmlzMyI&#10;gFVwoetqRUA5DWaWcxB0McO5PyzgPk51+XQZ1N8bpegyAc45A5TFvp2ByRRPfeayol28zZQJg3dt&#10;E4N3ZOIcM5N3jWl1CD6EZUZieipXjQCcQ45VtIg65wNk0KLTBCSx700kzTlVoK51zQPsPId1zjgZ&#10;ZfGp2HHK+8Nutz+O8zTM4+44qbppGJeEpLbfnj94vFltV6vVpovrPnqcOe9am8p8PM7XjC7EZp6H&#10;SfHuOGRlJX+Y6jhnQ1fFnHfoEKAcxnHVr1SpqlbVEKOYVKscqIqI6Zzzer0WtVKqiIXQELnt9oyJ&#10;jodDqS641TQeCKEWFZF5nsdpbPq+Sh2GI5hF52LTuAq1Zqtmp3wMVEJQBTM0YaqO9el3H//wO5eb&#10;9art2hgCEzJB4z2CiQoaQq3eoQukyyzLFNGqg+rJ2lBXhNQDchWoJaWcDXmYy83u+Pbu+PXVzddv&#10;bl5d767vjodxykW8Cy/e/6CaJdElGtbAeHGDIjawpSeB5SPCCVLV5cU6M8MK8xMfP+i2f9Vv/2X1&#10;M6N3HJjvrn45HPbcOMC2Wz9aby7apkNeFGgVDNUUUc1oyPNXN9/8h7uvtTAh/rEMv9M//uBs/Ybq&#10;00fPuidPhiWOT09ju1NFjQsIrjnPb9+8fvny5e3dXT6OqaRL5y9Xq7HcJalvd/txTowupQxeY2ia&#10;0MTY3N7cvvzsi4uz8yZ4AFvSek65smoqS5cpWuviGqNo5B2I1SJi1vbt937zo3GcDrf7w+E4pXR9&#10;fXd7dTAk9twYiSo59k3sfBDTpmuerjoEN+VKAO89evxgu92u16v1+vzyQs1yKnMpt3e3Tdtu16t1&#10;1y5GYOi9ig3DFJuG+YCCZrqEgCHTEmfoljTDJY98zvnN2+thHMkxCqholZpLXgZCeP84nfl6Ojz4&#10;1/zjT3jfaT5PyxeXEkZETQ0QPGMMwceIiFoF7l24FgsDQyTE4IOpjscjmmoTAHTxBnRNg8uy1wAI&#10;jRkI7/9Fvx/rIVkX7bzBJnpgBxhFwzCmoq01q6GGfIwc+rXbkqfjcXj15avdfn+7P2ZRBUylTCWX&#10;Ik10Xb/dnl08e/q07zomBGbvOUDpuDTBp/08vLka9ncGiJbR1ay8zzZMIoTKuj/OVSFbNiCoyqyq&#10;c5oLWTLDaU7APNeqzAroYjPlSUTBsO16NTkO4zIELFVC16IZEjQhpDSnVH1wYlpNSxE/T+6wN7Po&#10;Q0mpiTHExdOSGMlosWNRMnEMgaGNoQ9t61wAAC3sTsHrBmAqIOOS7VJFaylaQSqBmUhVrQiIBipS&#10;RVTEh0DsEdBR9cHI4aoJl5uH33nvYdX3genmMH/9ZveLl19//eZWjM833ddXt1WKWDUQXmw/iZYh&#10;NDnPzuGJ9AFAAoXAGIkvnH+E8KGDj7p24vivIP4i5zkd22716MHTKrSE2fbN+fbiETqXpLahJUTL&#10;lqRMaUSA7bZf9+HaaXd2BpXY+xLin2H9y5uX3ar5g9//vR/+vb9/e3MDerqZT4z26RMVkflwfHv9&#10;9s24vz2MOuV5moFxA9SQqUJRGcaRjJTQOfbOReec6NWnX/z03//phw8fP/7wPSDDE8qpAPfa4ypS&#10;qpa6oBn3J4iaGd7DM33fnG82wYfXr69ubn50fbub5sTOtX0XQvAhPNpunXPTOJL3VXTV+osHD7rQ&#10;PN6eAACA/39f9OsuxKy1TFN/sYlN1N0eTKPji7NNiAFMY99XsNur208+/ULEiNmgLKc6EYEBA4KB&#10;W5JWFus3FT3sj1UWdaEpQhUxRCVQ0VN/JaeY36XJ+PWu5J7LOJ0XqqcY7hgjEeWSzcAzE5FjBjXJ&#10;1QgNQWtVQ0IlZsfsnSs5pUkQrPEuzSnNE5FtVm1sojFUXJATJiQDlCqmakVVkGJ0bGZeXBClVGg3&#10;2F3tqu+8hq5pex/NcDzOu/3h6vbu6vZ2THnKJeVqRjHG87PHDy4ebFabNrZVZEwIv30AACAASURB&#10;VLXq16s+OCbPVobbV1+O9QAx5uN+2B1UEB3nkolgqnIYiwAN01yhzFXUUIlDbPb7fQg2TSmlPM8l&#10;11JSRaJctTeLMVaRu7td27ZgWEoFqPvdzgBKSoTWNl5FmhhM6mGfcsmiiy0dlVLGcXQ+xhAJkAwO&#10;KTWRm+C844aZQEnFs3XOx8DRcfDsPSOoliylkioamsqyU6i5LHuWcsIHzRR0MbdAWObedioOKs3E&#10;ziMTqEkVIHIusHeeqQ8uRH/R+xeX/e9+9DhXKGZfXx3/8uc14pR37d29RRsQIhN5T+yRCBCX4tGp&#10;roGfNfzbzN/3q0cuDyj/5Vj+zZCGC3cYrz11683llDSXQSSBwYz7Wsr50/fb1cPhMDhmNVVQNDIt&#10;w/56d/glO3Pcc+PJsQ+BnDOEVds+vLzcrFZDmkUFTpsRtft2ezETSNNQas4O3+js0myixWyN8Lxd&#10;XZV0mxIoIJpfMiBraev0Pex/P65+89Ut/5efQNfy5VaX8lzVRFWq1lJzKmmutYiKqEitS2io3bOf&#10;Zia1csOr1YqMv/8bqVtvh2mWZVZItFqvHz16lFLqYqOOstRt10fnG3atDx4Jq+Zpujncnkl69OTZ&#10;s2dPzs/PVKXtOwAzI1MlwE8/f/n25naakxkQEQr+eveEiA7RL2AWGlqxu7u7UmuBhdNYok61SmU8&#10;NRvLrwHw/xlhvJuGMvNJbGe2gC7OeTPLOVepzLzUnGYGIohotkS+CBkimnPsmVWqKYQQHTGY1FpV&#10;K6JBGzyCW7bHzpEjW9odU0TynlojZZerXM04Jz9Boxh9E5qu9y5ozmMab/e7mmXOcnec397u9sNR&#10;DNiHR08ebdfbNnZN27ZN9EyOyYUGwEJwgUnqkPavOO9bZ/P+5nhzI7UCuZIV2YFzwzQp8TgXATfl&#10;fEg559J2G0BNKTn2KZVaVUGPw6AIy8pz2YNO0zQMR++9KRz2ewRI06xmoLrWzhE2wXnnvG82m41z&#10;JFqnaXLOMXMt9ebmRkUePXjYxZjnPJWE0YU+rlq/jr71ntC88w5BazKZwVRNpUgpSaWAgZqamooB&#10;oXNkYlYXbxcGtAXWR8BcNZX74DJlywKUkAmkLt/MrhAjMXrnS46GjMyeMDQYAp2vzl88uRiL/dlP&#10;Pv2Lv/7k5Tdvb49zVV2CCEBNtcJCdqpi1T9cdf981T/ytgf789n/XzeHvzruEhm+ukHS80ePVs1W&#10;lNi3pc41zSUd37z+NNXx+XdXaTxOarFv2YU+xnkerr75eByuvCPHDYIDQl7s4MA88dNHj80gxHi/&#10;8VQVMamL156KSM55Gr3jp+8/3e2uX3/yRTmKiTq1R77pnX/AYadlb6JEDfD7YH9I8XcgfB/j85n1&#10;R19Omwv+g+/5VVxKFln8dkquOUktS+Mvy5X8lRDtflpMFJpoiAx8ud7CMzrOycDYOXI+NE3btgCw&#10;jAmBsIlNjI1n58nNWrNWQXPM4/54G66fvffe2dlmwf+WexiZQPWrV6/mWueURZZknNNE6d0U0iE4&#10;M1OwUmSe593dXhSSnN5DBFRRjXCpPphOLtSIaKYiJ9Z/0ds4xwAoKksxskikVHWaJiLywZ80bKZq&#10;RmDLAYpoSEAnReXicobELKUq1uBcFUnzvO6addOsgm8dtyGENoJzhrgYjwqGva1u53mACD76NlJo&#10;OucYDJUklf3uMOQyzHWe5pTrmK2YgG8uH236rmvauF2vgvMO2DcxNtE7RhCiUEVyHgUB5ptyvHEq&#10;tdB4nADAN40iMSB7d8ySilThLFZQbw+DAOeqjcI8pVIqO2dqanYchnmedVkeAM3z3MRGSkHEeZ5r&#10;WaKpT/CLgTqHRNC1l2bW9V3ft8Ox3R92pZS2bdVM1KZpmsZp5+6sW/mT+E/IZOX8WeS+9arFagKp&#10;OU85j8QEyFJBVKtorUVNyTTlmRu37VaWspSRGMmFNFcQlKLENKd8OA4iFmNEVUJdJuI5V1VQIEui&#10;CkjgPQU/MSGzQ0cuOEctGq+92zT+n/+97//jv/2bP/706//4o48/+fLq6vaQipzehgg9GJo+9fYP&#10;NmcB8L8o/vGcfzaM38zjUsk6Cux5Ouyu5LPQbdv1Wb95qIrj/vXu7s3h7k0pU9W0v9uvYN02W2CY&#10;x+vx+A2AAvLi3+KDX+w5EKBhf7E5Oxz2D589WXqChT5UEZFacqkll3kcjodS5n7VvfjoQ47h9cuv&#10;jze7Kc8gEhg/DKsR4OU8vs155f3vX1z+0dljLfmnd68/1ippiH9Gz9buw9/5yHm65/RV65JgJWq/&#10;Yh3vR4K43EFiCmDTPE3HWQYx1fOu3/brigBMtgALIZpqSqmWwsieFjaL6qkbQA4+kmPHRFhrOREx&#10;3luRimCkprDbH1Kp99sLIyLGxe7s1DG4XCo7NgABm9O8Px5UoVZVq4RouPBZtoyxCYmYa62LTQ6z&#10;OxkFw68hvYAASwlAAAj1pO1DghACLsrK5TVtYrqUi4tnApgxqiy5FczQ+AgIh+GY8ty2vm1i34Qu&#10;uHXXNE1EIgCqUlOqt7N7axe6xoY5BI+EOaV5GEuupcqUy36YDlOaZmOmftVfXlx0qz54h1rBJDrq&#10;GudIGTC2EX0UVSlF8xFUTephHlungNZ0Mc/FDMBFJESDEKIA1Hki9HOWIdexahEAszzmzPPJlIyg&#10;aJlTmuc55/wOsitzcmc4DoP3IaVUa13slFerdclZcnWJVXXdb7x3tcqqbwNzcM77oApVT6NfckzM&#10;OSclCJ6ZGWFJllaok5VS81TFdEn6QRM0ZS0lHY/HnNJq3cbeu1VER6GDvgttFAUxIiJ3uJ3QrOu6&#10;2HJsmjSJ9y2geg/seBgmFLAiKddSoYo5dlFZxRhMYUbPgX2ZEiC70LnYemfnXfjb33//B99+9vOv&#10;r//9n//s489eX98es4girgCfhfC97frPVF6O+QuEu+AxBCTCQJFjbFoXV6vVZS0ypuNY0qXi4xff&#10;e/zo2Wc//8v97k0ax4uHj6dUCKCWWWuu6eAYSzYjFRIDIhVgMlFX9eF5bAlfDcfvbs6l1nf3sorV&#10;qiXnPE/zeBgPuzxPjLBeNe+///Rsu3796ur1m6vbu9txmkSsdaFjb5b3Ob2p9tLoTZX/dHf9Zn/r&#10;19uHMv7NtfPn/fP3H4MtohG9PxcMUBd0ABTv+VZQQEEUhVrrXPZlLpahD6smxKVzD6temBSh6zrP&#10;ztTGcTzujiLqTUF1CSxkBHboAzd9265XKSVVjTFqFU6FHQgAMz168KgNjVQVLYhIC/VwX19IrW6Y&#10;h7bpHBGIHe8O+5udiiz/f1WFqmjmFkqXyESryrvFx69Lhd5tlZdaY/m7d47QlvNFqhSsC4ytKkhA&#10;BLoEU6saiAvOB79Y++Wc26YBs2EY1HShoc3AkIOPfd+xYzOzKjXlcZyKqPdeTEXssJ+mnKc5jUMa&#10;xzyXrAg+Nu3qwcNHfWxi18au64NzTMzMauqgQjmSJnYoea/JiVotCQmGYVQxYifexc05pH0I1vd9&#10;FUklO+cBMKWkBoBcTA7DWJGZ3WF3kFr3+9163ccmAECtJeVUpZ7sTlURkNCbWS2Vg196vXEcc84h&#10;hJQSM5daQPVwPG5Wq+MwBu+7Jm6Zvfe7w4FES62IJKqH8biKDXpvaqaiCtM8Ts4XrLXOJkLsgcCk&#10;5jy5lvveewYTLzUjQrfuwMH1zc7utPM8j4MRdNum5Hx1dR1jgz60rTs784NLJVloo+sgNq7bNpqn&#10;43EcjjKNenc3ASEA51LM2AC8gkCZx4KMhhN7v1l3sWmcjyvC333/7Pe+908/eXX4F//3f/7Zx5+/&#10;nYbHrvtbm4d/Ne1/Vo6VnetWDaAhN+0quHMObbs5X58/7rpzRK6aahVHMRe5fPzsxYfy6ScwDNPj&#10;J3Gz3Zb5OKZj5PlsE6S2t9NtTVq5hNgSolSlWs8df2u75kAyaN82IkWW82J5oysl55LmNE1pzkXU&#10;iNj70DZGSCH49WZ1dbN98/bt/uZ2LKkgINgx1X93++av8lTBcdOuzjbN2Vaa8PHrV92Pfvr3mvD4&#10;wfoEop7uHCIkQzYEoQWptncUNhEh0pynKU1SoQC0pI3vmzYU0DRn71zNBUjR+3a9jt0qzYkQDXHJ&#10;ISUARAOGrJVTCj4o1IrIWVnAmBcTmx/+8If/+v/5k1yKLcOVWhfQlpaFN6BDpCmVOZXXb64++eKr&#10;u+FopoDL9t5wsRwUPWE/9+PMZWChKouDKf7a451xxpJqFXzTdd3CYgBgKVWkioUYPCGefjAgITl2&#10;RKyqpRQzSynVUk1l1febrnl0vj7frDzTqu/btlMD0tNaChFSKbv9UKqkonf74TBOauhD7Pp1H6IP&#10;oWnbGGMMIQbvPHsHkcA7Ry6ii6Zl3tU8TAac0ozAqlZqFkIgB2CxbVETO0Tn0uGgBmIQmxaJcyqK&#10;lEXVcJrTlDOQb2MrUhFtHI/rda+q8zyXUmo9uZ8ufqjMp7pMVfFeJ1ZKWb4iIicu1iDnNCef5llN&#10;Ly/Om+D7rjXT4zguPouHeRSphOiYAHnxcC9Fp0kbr6JFJZsm9ugIkBAQUprmaTwOY6kyzXLYY+w7&#10;UBznLISILoQw7pMVefL08Vzq7W64uwPPFUxU4EFz1vc9BZ8O2XlarzuHyjCJxhg7AihZvXd5zmhm&#10;wMBO1EylVrkrmR13bdd0nW/7aOkPvvvovYsf/smfXv7HP//47d34b8a7XbWgrWsDIZmamIYQzle9&#10;ISjbYTg63xOGPKd+1YWmA1QzPbt49GiYqAnTPNVa0zxdbH3v4fWrb26uruZxVjEfY1YzFQDXATzb&#10;rvuzbSEfQ4Mea62L+ktKLaWWnHJKuVYFRHa0ZMCovBNLEKxpSVoGHHc7HWePoGZTmnNw2+2D9Wod&#10;2w4AUy234/FHH/+i7Zr/+m/+1rZvkBWZT9J64yW7yAyMgQhFdBkLLPRjtCBBDmW6m/azSmc6SjEk&#10;Tw5DHGtFJN80LkR2MbS9iiAYeYeEYFpFnFFAYkAQkSWNEBXZVWACRMCub9u2cd6LVcr0biG6VADe&#10;e9c0q+v94ecvv/7sq6++/OqrQ05g1QiRyMTQ7CRhUgHC+xQiPSXNghEtw81fJU0sk04AkCq1VNDE&#10;fNIv3tsl1ZINtC4dFjM755337B0us/HFdwcRzGIIXRMebFcfPn18ue57su267/qWg0dAq+K9I6Jh&#10;nF5f3eVqTbfy3XYd1iHGrmud48VBI4YYY3Segw8xOtOZygRWcq5Mxoy+cVq8IfrYmoBH9l1XjdRA&#10;VWqZZdxBEk+SczYgVXPsRJfZFOWiqWqSqoBMlHOxE+cKBrpkiORclwHx4nvqnFMz590yiId7J9Rl&#10;MJFSWp6slFPf9aI2TtM7E/ftqnt0sVl8vUUMWp7q4jpiRVTVVKwUM89VZCwjcWEP3nmjOpcqRliM&#10;0Cg0m3OXppJLqbkiLhIeqEUCt2Zcp5mBm1XAzKVAGgojPX1va1pyGiUHVE6H0vZBpU7jUa2eX/Sq&#10;aCJ93zDAXUretYpEwadcc1JTmFWgSM7S5dKkRKt21NSz/29/+Fu/8Z3n//u//dFff/mGb6YM2qCp&#10;Sa2CWp4+WP/eb3wH0H/2dpigjz4AkiV78/UX7WoVupUnd7697Fab2DeGWHI63/a//dGWZT/t8Jem&#10;JaWUig0DexdiaEPfb7cX21Xu+7HWMs/DtAc5OSvXWusyuShZRUB1oSh9jLRsQ9EQjRARSARyrt7I&#10;wd6MbnWeRV1FrKoiWgVYALFSuT3sf/yzXzx+ePE3fvAddiYiZA5MEVBRAJDZAEEVzUwNl2ULEjY+&#10;Onbsw/Xd/u3NNdGu7zfBh77tas6IyM71JyNQGqZjyWm96hDDgkBMw9AEjzVoqeydd15rrcELAoCL&#10;wIBwdfV2t9sxY/B+AFhS2hZ5bqm1aRonBrvDsBsnIXfx+IOL67fffPUpe4YF4agLQ6lAYCdqe+Ed&#10;YFEeL1WD/QrjBTOrpRCyZ78AHCqnc8ps0UP54IP33gCA0DnHRIZsQEsdeBK2EjikyHzRte9fPrhY&#10;9ai1b/zZJrrARKiIgOyZgo/MXWzPz/rV5eNH/Xqda51TqlWZOHiOMfoQ0HliYAQHULNVqUTKKGW+&#10;M+dNyjCMhAzkyHluWoec52mZB7IB+QB6lJLZNbXW0MTFk9IFP2QpAqJALhCnWgtU8y5UqW3XZSmp&#10;VDYstYJhzmUp00qp7DU0jZhWVRZZGjG8N0CMMS6VGiCmXEUpBl8Vp2x2zOteQvAqgMhm4MHP0yxz&#10;DcTFUUYKTGYaoqBOjoEJ0zyb47jqkP08JQQ2NQ6eBRpGRiTEftuz661KOuZ0mMtUm74l13RsMXbH&#10;/UhUfMtYoMylTDBOw831PmxbNDPi8/ee+Bhef/k6j2N30SOSEgEjaEFEZjCQqsiOqpSaixSZcipl&#10;bueRmw4Hfr7p/uf/4Z/85599/n/86x/94qvXoiaplHn3pG/+x3/2D//ZH/2D7cXjH39x+7/+i3//&#10;i6+u5ppdE5jx7u2r9fnlN8dxOhz6/oyB+749e/H4ckO/9dHqePRVfnMq+KV+eTgMZkjMDqH16gNC&#10;1z54cnm8+mI43P71f5qs1pRSKVVrqSUREzkGgMDRx6YaqKlHjN4jGBN79oxekdDxDdM+lbVRR/TN&#10;Ych5nsej856cR8fgHZjkmr6+fvPx5y8/ePbkfLNCDwxAQIJiUhELEYCgqSCAAxQQUyMCZSJlr8Sc&#10;h3zcH27j7vDg7Eylmojzvu97DgFcIAPn0IcGGOdczAxVd4fjHFyWto3RiQ++UkFfonbctd7IIdjL&#10;l18tbIhWKXMmwsAOmIhoSvPZxRP38edffPrV65vDKGK+WX3w0feHw+2wvzFDW5wj31ke3bO6yw6V&#10;+B1YcxpeLLc6L3INFUbmEBb/jHtG4yR/Xiz8EBfqCom4mpmq86HrugUrQLAmhrOuvThbdY2TOpsU&#10;vw0xekI4wZ1oQLA561+8eOJW5xTa2LShbdYhmmEpCwCCeC8oABPTKipEzrcrtAI2lmGYJ2OOoT8T&#10;RWTnvQeiKopIPpCQSVVC0ozeRYeEOc0l5SrLdgiJAUhNUko5pVLFGatZqTWrzLUyM+ppuLVciqVx&#10;Wy7XMnxaoClVdc4tjbP3XlUdu8WZUlTMnKjUWsXRmPIw5+OU1HDxEAGku/1OpDSXF5EDmDWOPIAP&#10;ball3A/kKbae2VBqYFeUxMQz9qs+z2MMrqrlad5s1oLGgbvtOlEah4xlDC1z4KZzTRddwJJzE89q&#10;aJVqO6cy55wFwGLXtO1ms14NkoAMCNpVa5XrnDUVQ2s6npL0K59nmUaZipBCLtpOqe1ybKNqWgX+&#10;wx+8WDX+f/s//+yTr26u5+NlDP/4b/32H/zgu6v1eYjht96/+K8+OLvZHV/f5rnW0Da73duSJ2K5&#10;evvybv96u33Utx++ePbg93/nqdcREF48x9i0zx5dfPHFlzWVNoTzrnvv+bMmOA949/lfT/MwT8Px&#10;m88XK73lpZ7nCQlDjHmeiaBfrxVIVbuu9z5kqf1qfbZZT35uguvaGNFsnqa30kBPCl+NxzQNgCfA&#10;FNBMA3svRb748tXnX3yz/sH3mB2oiiGiEJEJkTKgd6qEWilZzbXWBelKpV7f7V5d397sh1pqbGLs&#10;mvXZxhMTc9PE2LQhBhcCIgPiiWnwnsk9evYcERaFHyIwk2OKPsamIe8JQau+evWNiKhpKllB1QgA&#10;GMA5t1qtVqsVXzx6X7kphghqZt4HRnz7+hsrlU7amF85FLzTkiLColhfkK3lsHg33VhcT3BhQgnf&#10;nQ/vwI1FLYmAjoiJyDvnQghNiMG5JbFGY/CrNq5iWDe8aj2BBbTHF9uL861zbjm6llkQIM7FCgYf&#10;W/KOnQsh+hBijDF6Yl6Mf0DFtIIpwomVEaklzSCa5jJMtdtctKvtSSm0gB+1ABS2nKbbwNWsLr/P&#10;nPKcswHkBQ5R3A9pyrIbx1SqiJBhqWXOeZjmeS7EZGY5l0Xyn++rxxCbtm1LzoB4olRq7bou57zA&#10;LAAQYowhLORbqWUhINUUAMdpHufZaEkX4FzKfr+vta5XXRdDG/Bi4yJXZItdB0jk2TVtFZqONk9c&#10;BTkQ0hL1akAoCjllyQlMyfuqkJOaoWtc0zEzMi9rL7BqzsX27BwISdM4jQDIzpEDdrlvHQE734am&#10;d64VJSQGB03HFw9WYJVUTNV5p1JzKrnUnGvJCUAZDUzm8Xh5vv7Wixf5eHQl/dO/87v/7L/5+9/5&#10;je+06y2COMubNn76yeeHWY4pq+l03AMAM9aSS57nND17vP2Hf/e3n1w0jr0ZaMmryOeb9YN1/53n&#10;Tz988vBy3a/7BjWbZJOU0iC15JzKNOY0S801pZynPM9achqHNB2lluPu7nB3k8Zjmsbjbp/n2SHU&#10;eQqeN+vVZtWtVt1m1a+6pgmOiGuVOaVUkt0zSoiGYCXXvu2ePX7cxJBKLaqKJmZiJoBiJIYCIEBF&#10;aSy6G9L1fry6O+yHuaqB2brvvv3hiw8/fHFxdt6vV13fxaYJPpBjZnb+lGG87DGZnVuovqaJTdd1&#10;q6brmq4LsSPniRAJp3H843/7J7989WpO83GeU13GGrC4scYYV6uV++XnnzyhuHny3jSlNjQi7vLp&#10;i/6Lz3evv/KMBCimCO+SMU+jCuJTPsD9JcDFAUVtgVuWjAw0XQyc7X57YggIasBKABzQsXfeuxDY&#10;BwAS1ZwTk/M+MJtqQaNADYjlUtZ928YG1LTqqR9CXnDd2LRbjhl8KllUihSPRoDOLznQIpJBTpa/&#10;gKdpFqipBUO32m51nIepnkVs26akuUjSciQrUMf5eF3H29JHHzpAJva5VkCe5oGIiF3NIssdjISE&#10;KgrOqVkudZ6TiIbolriWdyAsEYFZE8IyTIohzClN0+SdAwO3uEv8SpuDpdYqyo4UTFStwt1xRAJi&#10;rqp4Ypax7fpaZhFl58QkVdEGQuvFk2pw3lXDXAGDdwzkJXRiIvM05VzArG27zrHkhIbsUKsoG3cU&#10;GostWbUqmEsh0Da4eRxsJI/gN7FbPSmCx2F48PgiBr+72qfJ9euuCqRc1HB9tg0tj9MtkZ6tw/Wr&#10;Q8019p1fuRHT3ZAzchbMVdMkXbLQtiXXp+sH/9N//4/u3uwvGn50cR59tHRMJZWiD1bhb7zYfv76&#10;brVa59q0bT9PA5qJovdtE9x2K5cXEaqCGSNKSvP+ro6jr6kLnhEmrGn8f6l6zyfJkuzK7yp3f+9F&#10;RKqSXS1HdGMADIg17C6XwnYpPhB/M5dcIwGzhSC4xAwwGMxggB60LpFZmRnqPRf3Xn7wyGpsWVpZ&#10;fSgrkRHh7/q55/xOUW3eWjto6S6UXuPQuw+IkIiJmjmyIIl6736hnPOylDkXuru9ef3y7vY2pOHy&#10;yZMQhjSOP/rp74zjeP3tq89utt/d3f/Dt9989/a2lnneAbgBNEJrabi+u73d3sfAL9/c5OZDGhFB&#10;DdSwNVf1nilpqqVCLqG4unhIPI7wwbMnTx9fXVycR+mmWDp5GgAd3KyBAnMQCUy9bwEQwciZoFOm&#10;wakngjr9EMHv7rYvX73KOZdSS6sdlWgItSl4ffL4cefpep7fWrmkkJZmKQbi4f1Pfny4u4a6ELg7&#10;Aeq/2JuCueLDDeU0NfQ8Tp+0iQDIAbr7BLp37wHWRuDEHIVD5BSjxNgPQjAnBCZ2xu7dIoIotBol&#10;RSnVEECisCAiMGCP23tr7q6GJFOUjSs6cNNq7q1W1waeYpowTRmwu1VbU3do2sABgYAZ2J19c3a2&#10;380l12mKhA1tT3YD+Z58KeVtPdzPO7x68vF4dk5ptbkCrWV+k5GodQ6N29KqAXQrYEXtlbQA2rTW&#10;Wvue+EHE6TMaCQuYEyCYt1xALY0R/EROJYdWSovxOB+Eg5qdT2fzPBNySoKdNSJi1tCptUohTJuz&#10;eeddcnZyQ8AoFMSAkRKGsZUFuKYEy1zVKqATV442xUhAiIRCzXUpHqgQUhxQUJlqHAYELkXLsZkq&#10;sZw/XkNAIfTM89xYgqT1eLa25sNq0IzakITXAx+sEVuKQ15iKXU1xtUqNaSsRq5nj8awCUvGw64c&#10;56oNc7HNeRvHCapuhpg24+7uzdtX30hgllBbcxmHxBzxyy/+/uln/615QGBvrTgM49k0TUzwww+e&#10;Wc5vt3eHu7e725v5/k7zjK0E0LyfAW2eZwMAIBGJkUkoWA+aPaAA3+HvqWuOfSGIRGRqtbXeXHGs&#10;1RDmsszffTvPGYkury57l/3Tp49/8JOPfn//6edff/vdzc319nAohgASYhqHs4uzcb1yov1hvt0e&#10;ptUmpYGo7/0MEVEkEAWXYRjNzFo1bUQ6DWE19BApP8RtulviFPMiJERHV1dwgCABmc201m4bPfVY&#10;AQCDOjIAueOXX3/76vX1vCzmvQMEOwFB3UANzAMHGZOgLvvt9ebpxyU3kiAkj568WF9c3r/+Bs0c&#10;mR4MGw8GcIWHjvv+nHxoHOmAM4TOOyFEA3/QPxChM4yZUYRDCCz9BCdhJhIEPpWXIABaJFpFGWNQ&#10;1dxaDMEBu0NXtTkYGDqgAmQL2byB1tpqKURo5oe6PRzuUlhdXb0X0yjEBm5qdtoOn3ZU3mHb1kLg&#10;9WqqrWqZod633ddYb5M39xpQzX2ey/Wbm0+ffHJcMoDFKDFIqU2bmgEiqmk3s7amAD0c0cUdy3kR&#10;CdgzGHACGnai9ANYqMzz/NAVZu+M9tpUhE0VOBAhsxwO+xiGNAzav8MsIkJIuqB7dgdAKmrHJcuI&#10;tSFCaK2kkZloXrbWynpMq2he82GuUAjZhCmmKBRZVhg5TcthW6rqOHAkE7KQklFDb+NIMg7egtXW&#10;oJVFA0lECCK1ekiDpCnrUUSYrWRPDAQ2CraS5636YiRSi3NK58NUzLZ3903t/DxecPzO6O7mWNyb&#10;FjUF43XMWXaIRhMvdf76i88309nZk2fTem3efvPVN//0z/+wp2F99l4uX59IRAAAIABJREFU2YjH&#10;YRqGQZg26+Hxxeb1V1+8/vaf63wYhfSwtbwgANaC2iQKjSMw16pV7ZC9lNLfpuZOTOCg2kROYVlC&#10;xIerNzi4WjM3h6buZoDcA6yIpKq3b+/evnlblvL12ebJ08cxpecX57/36cfH0v75m9evt4dG4enj&#10;Rz/+4Q+urq4GkU8+ej+9fNMcxyn1ZQSBEyHRiU9GD5+KvnxAsA4mgv/aA/WgCj6Azroo4GamRCce&#10;TWtNzc2NRYOHd7okIH7++ee73a6U0hEQgtTUDLR6G3lYSlstRUhYUOvhdn+/ns6u5uV4tl6ncZrO&#10;zt98+wVqYwmA3zMyunoP6Gb9v0SnQcOt/8O1uyLg1PhGBOi9N7Izz0ECxxTHcUhpCCEhsSP2+AIh&#10;BSFhCkzrIVxMgd3n+UjIEphdsTUtpREikwEYoKMUkH2p+7bdHXc5H2Pi0ub7w00p5Xx8lOLIPQgR&#10;kjVVNUAmoX6xM1MWQWCHOkSI7Muyx7ojO2A79hMvSNxvFxRC1Nvrl5IGbdkQU4x5KfDwAoHDkkvO&#10;WdWYuZT60M2CtdZSMji9EzvficeqCgDdc9Fx9bXWd7oyMdVShnFSbSkN2rRfNQFRXYc4hTR2tpEY&#10;hJBdDZD2x3y3O6zSulRXxRgwJUZHtqwpcRJkkIE5a1ksBOJArRiv0MTQlCxHUUQnqByKsIc0FpM6&#10;z5HrMMSipVmGBlZptywD4ZimxKE5YNMhUieBAaBqc6gxUaDAIQ7jlJfZvIZV3ExDDxKGAClCGsNr&#10;3iJWJFHDJdvd9gj6apm3IURDYmWoera+GKZVGIbb7d2f/exvDvNhd/+KOMaQKEQgqq0hwifvPdu+&#10;efn2m28i1QhVC5R512rlkFJKGmJp7bDkpRyXXHJtOVtrdRzSNCY1P81uhOZobg81oCfWl5nXUqqq&#10;udfaTNURiBmRHcjdcq7ggMTznL/++pta67Qen7/37Ozs/IPL89/90Q8gDmfnVz94/mggIMLLy8vN&#10;2Vlr2n2lrgreWz/shMjwTiZEhxOFG9TMWgc5uxugPxga/oUNCk8XlJ7xaq0xCzM7QKmZeubDvT/A&#10;DsfjF//8xXE+dr2TANxRAFozNg/rgKIXx3vJzQAKVJ9ffSUhSkpzPgIYEquqt2LuvaQe34mdJ/nz&#10;pG92eRLhwcrV83QAHe4I3o9mJCRmiUHGIaRh6OmSpgpNgZAAo8RpCGOKSXgV4zQEgFbLDGbTmM5H&#10;GcitLiUzoiGzAxig0VCEQGLTolRn375+c5OXw2p98eH7n51P56hqLXMcZRgnZpznWko3aAOCBEIg&#10;cNem0Bar83zYUd2Stp5kEMbd290wcmvV9fjy298+f/FxSqFpG1JoQ8pNS1NzDzHWWs28lCISVK2p&#10;iohwMNdlWUKI2CGV2PN4odvY+nzRg7z99RMJzFRrjSmZO7MUrQA4L0vP5rRaJco4rSSkk7dfbRhG&#10;dD8e+DgfjnNUW5lziEmC1pKhQT3ONEQOIwYczznn5rXGIUhgt4a+sJsE4UGIaigaQ8dqsjZzQoOA&#10;QeIwmh0QY9UaV0Ncajkscy6IlaMs9y0kYfZhE7TS8XiIwcd1kmF0Eq8VhTlEDmha3GGziQxgzdF4&#10;PYhdjIejCQ0AWA3uD4emeVpPaTwT4afPXqQwgYiZffntq1//9ksDKvNx3m3Pz5/P2qxVAxyiXCS7&#10;f/0t1ryUgwSrIg1o38zbUmrbH5fatNYGgIDU1EhoHMbARIwifCLahyAhPoQkO7FIa6mtNZGQzKo2&#10;5pJzadpqraqld8QQEiI6YtbqzQBxLvby1c23375JMbz33vPzq6t69ya2g330w9WjZ5JWRCQCHajt&#10;QB0F1XF9naXYNUTqaz4AJHbn09LRuk5q3zNGH8xQXVtFMOgPZDhR2PvFvtaiZmoqLP/0+effvnp5&#10;io05wInQB2ruFc4Jf5fsPzSWspTs6JAd52E8f//jj4q2WpZymMEdAVXdsJITOUEn5D3Am+HUMNDX&#10;KA4Ariek+GmZgoQOhEBMgSSEEILEGGMITBjYE4MgBsJVSo8eXT5//iwNcX+/y8dFmBS4YozM5+Nw&#10;NsQpCiK0VqkSWnBAA8zYMjiOcUR+u3v55va7nHcCiOZDGMdxozXXXIiEU5QQY7NaCoCjVjAwbEFG&#10;N9amTd1yTtFdcys70Ow0IFBgWQ0DUSKJd7uyvbtZrddpGAhhSGEcJ6fCh+zFVLv53Y7HY4xDrVUk&#10;iGjTbtPqAFRgIW0eQny3MHJ3Ee6b1NNF6ftlE+e8mEHO2VRZJOcZ0IcxuQEihxTRXUODaXS3EGM+&#10;7Ju6KzgSBQ5pzMuxHGZToOLH67dpwGHg1bqAoURCQuLASZjYW7FqNS+IMaSpFXBEYk6BUhzRMe/n&#10;eb8AuIxRAsUojPG4U1UdCQho2R3jOE4XqTUqmlubMYzDZqjViCwElPUIyNSmpdYQx8Pb7fG4bMvR&#10;cgtOYGZoQQQAq+FxNqKl74tvb1/ykw+AobX2s1/+5v64DMMYmeb99urR+9A0UACmy00csVEDaDOa&#10;EoXa/P643Nxt1RoCA6BIJBQAUDMmksBMxMwxCiEwSzcCS5De5EDdgwsnZ/Pptqg2z/NxybXWXPLx&#10;OOfaDw6trREyUtdHoZbSagXwWsPXX3/15ZdfrNfr7e3N25vX50/ef/zi48tHT9MwMgm6KehpXneC&#10;Dm7s9WIP/B5EdEIHBiJ0Z+AOTe0p/HeHxYMPwqAvtJwB1N9NtkRB2BBNW27687/7xev7u2yKBg4o&#10;iAKaEDhSTOkPGf6t+rPDVvaHvTb15k+fPvvs/cfPn106wF//7K+3N6/MjInR8d26tJ9Z399BTlZR&#10;dPdOau20m9N8DkCI6EDogSkEEaEYeRzj5Xq4GOP5EM9EEsEqxRdPnn746Q8ff/geAH39xde//Yd/&#10;2u9nCiGcTYlpEB4ir2IQQjdrraEBEDcMC+B+XtwOabV5evViWfavb4p73h1u3tx8nYZxiBNWq60g&#10;MxIT0ZgGbaUtS2ul6eyyUFhzYKfB2gGWN1Tuh6gIvOTF3UueN5tIIbEEicvd7d3dMo/TelxtzG0U&#10;Xk2jxP32cGNmtWlrLZcMyKoG0IRFtfkJSHm6iLp7Fy86upKZARwJGLAHg7VpP46F2R0QsLXaahOA&#10;WutqvW5N81KGaTMMo5acUgLTZZkBCZDcLAhaa2+u7/1ysAaMIhEUQCTFQQwXScYg6lhbgVpTHE1J&#10;52rNVIFTrI3MYz/gkAUMvDVEACJiDGkopTBrHCVXng+5zjqU7Kac2My0KKINg5RlJ3N/wjV39ZJd&#10;uc21OkxpWuKyibHkDDjBXZ2M5qJubgAEoTjs56ZwVLTStFYfpjPl8ed//yukcHl2Zk2ZKUQJCqga&#10;An387Px8Fa0eWCDGsWq72+2P80xMRDGl4eEmb0zUn8WmjQhDCMTUe14Q+5ulL/wpSADwIKclpTwU&#10;R7WmpTVVzTnvdrseJjwcDnd397W2k7rVE6JEnQJTWzGzOZem/t3LN2n8/MWHX3z0g0/f+/DjzeUj&#10;DomQwU4pAXc/lcU/NDOeZER7AOd2aeO0erBeA/Pwwx4uJwDuROhAbgrg2tPRwChCwG9vb3/xt7/Y&#10;H/foZIKs7dz1hZVPGB6NcZXCJ402u8OyHORw3LvaIOl3P/v03/+7PxqHcXfY//mfXN+8+pb7fGbe&#10;90vvPBT+QMQ5zTynE+R0yUMkZsKHIAmZEwEzsfA4hOcXm4+eXX389OrZ2SqAw5IJ7Px888EHH2ye&#10;XFhbtJbnF8PFT380z7VUVVPNi5tyoJSkx8xqbciABJ4mSWee4Xg8OvK02nz03qfmenP7lVq+vv86&#10;DOPzJx+LQM1zQwgpgVfE5l6aqnOSIWjJ3hZCAqAQmaoXrUQCjkxLrToNExKEYWymaZDLi/VXX960&#10;qsiBRVQrYmQO81IcyQGaW79ihBB63/fDce9d/alF+7hba8UHbchMwZUI3U1bfbhYnr6TnVcI0L12&#10;1JpqW0Lc9FOJiGOIteSm5oAkDIIcMAotx3qIPk2DBAuk293BCg7jWZwmzUruDq6laD6GACEMtXpt&#10;kMazNJ3XMjdXAiBFEiZGtUITna3OXA2cidKy7IvaPBfENIwrKDVGQJByzARESEgeU2q1jCOlmGrT&#10;YVrlfZ2hFFXVujqfSl44DHE11HxTVVdnq1rL7lBrbdrAKUBpbXe4CnE+7F69+mK8fHZcdp/+4McK&#10;4fr62jEupbpTkLge4MmG0ApoCYK1tt0x52ZANI0TISORCBKxOwhz73TSAkSYUgwxUAj2wKzGB6vh&#10;u1tGfzXpNIxEFukThJnVkr3V1lop5fb29vbu/u3d9n7fibz5BIrxd38s7g/Hu7sd4pv99v7t9Zs3&#10;r7795Mc/efLsRVqtOpYCHnJn727/72TEd4rAuyOjv5EIT+W1Zvbu6HhAdnfWOZEjGjoRmIL5cd7/&#10;5V/85dvr61SMFC34h+R/hPBTpqdeIrOXtl9sUTQlaa2w4fnF+nc//Ww1jQQgaAwmCCEIc9BW0QwQ&#10;wBzQe51Hl1/ttPGFk3vKv0ekdhgfeFeJmBDXKX7w5PHvfPTss+dXj6fkJec5k+BmvX785Gp1NtZl&#10;X0qJwzAMMaSwOoNWdZmP895NGzKREDH23Y87mCPKIMN6CmjzUvNhQU9heP74PbP927tX83z/5s0/&#10;T3G82mzcjnlewFfC4qiumaGgiBMbIbmiVUYCz9VmiuDmWrvxBPPShBmxziWLiAOEQLdvrzmkNE1a&#10;267sD4fjsuSHVL4DUlPt0UAHICK1vkYBkaBVgbiffd0Oq9pCRG1FrXdSnIgDHaspIksrYBBC7I+7&#10;ZVliGADRmrbaAqOagjszI9M4TcwnCIUbOUpYrSTGcriXNJSs824BHBCsuR7nctgedT5obZsLUg8U&#10;KY6Uy86KE4XleCRs0pzZmZowRWI3dwZgNg+AON+X+VgwrXIttVoz0KrCMEwjRwdqaZBpJKitAmlt&#10;prNpTcOIaMKYs3GIQxr8qiDt7ra7mAJiT4pKrY5kDnA47M83Z7vb19P67H/7n//HrT/+v//sZ7tD&#10;q01r9WYWGR5txoSqNQtzq6VUQ5FRVoM7IJp6a63PeL0KQ4TACd2YiAlTiHG1IkJE6tlUcI8h9pOi&#10;I2NYmAnlRBUIgIREZhqZCFL/LD++ulpyudvub27v397dvX37drvb5dKL0BwBS61dvUKkNzdv9sf9&#10;fnd/3G1ffPDxk/c/vHz6LA4TPhAlsF9L6OHcgHd6ADxMrF0VPe1Q+kYFqYMz3bUBElHf2fWRCoHJ&#10;DLzUX//9b37+i79djkcyGNA+BvgPYfg91zW60FAWPbQ6NzgaZzV+9vw9If74w4/+u3/774ZVAnfV&#10;ev3m9T9/+QUzi0R9MC8DgJt/7+/2bub+r44Jf8cFcnd3QmBEId6M6QfvPfmDH3346ftPHq0Gaa3N&#10;CwKsV+PVo4vzR4+Qw+7t7XI8TmdncZqAxRG7kf30WnbJ9YRfBXCxuPLVJQ6bMEwhhLIcW57JlpUs&#10;AXJZjnXJqyCBWMjJeh+MEYmpChhYdiTH2NEDbotYbce7eXfDZCXPTNxK7RnSmuuyZFevtTLSMA19&#10;t+XmzXWf2zfXdzd3+1zasuTWtCs8SEhMPaVuZuAEQBLEWhOROKYu97RWtZVxCExoasLSryExhmFI&#10;COgGYE6nMThIEANgTmlI3TD+gIyz43zMeY6Bh8DPr8bLs+Rq0xSnTQxJ8vEQhNebJIkoSlqvG8gx&#10;E1IER20WprPh7AJcUVtTnQ9Fm5pWQB/XA6OqaRgGUHBjktBqzfMSKaQwCEmKzMGQwRQDDxSYxIfN&#10;EMYQomiF3ctbGUYgMqtAadhcELoVnY9NwkCENWcWXuZGTFZ8WQqJaG9/RSR0IgemOpcff/bp+z/6&#10;6f/381+9vt23ktNqrQAJlt/96OLpmtwUHM0QmBWARfoOm6nTdq3fsrtVIYhIRykQS5A4DF1pC0GE&#10;uM/6IjJM02q1jjF2A0Dgrhqoq6G7mfPJ10wIJBKGYdysV5cXZ5cXZ+M0nkod+jbAe2LztIgBAFM7&#10;HA7b+7u72+vd9g4RY0ocIpH0JbxhL4p0OHlD8N0XndrpT7VPcKp8wlOXQ19cYt/tdNa3djMUkH37&#10;zbd/9p//8ouXr5b9YVL7ieAfp/hTstFqc9gXPWY9uM9IW8Ats3SbwDhOIlJK6Z/1zz779NN/+PHn&#10;X3xh5khAyAjQTqqdvZuMCO00BREhnY6JdwUFRNQPlCGGZ5fnP3j+5MXl5mwQQVNtAJ66hfb8nMex&#10;VM1zbsd5Wc8hTQZozV2NHJhYTf3E7XF3BRCXwacrSxtzEjcGF3Box3n7psF2k8L752eiFhDrfNwS&#10;XZ6dDZKWORfbMQfCoDQ5BQA2R9XW8qJqutTAg5YlydhKqVnHTRzX4/3tbjnsYxwIaBji3f3+fDNd&#10;v92aNVc+Hmk+5qZtnufvZyuALk/Y97hTbq2BKRESoTUFQNPm1phpSGNrFcC4ezQQhhQYAQBqLQjM&#10;TNSDvMwI6GCHw94R0pDUOTADobmbOTKOKQ2SmFKDoq2Ww06raWsgwCxEYurWopogJo5tNY3LcZ+b&#10;xlbBGjCsztbLsp33+yA2BI6+zMemLjANrdW8P8rYmEUXu7u9bxla87SKMlAcMHCcD9qakpX7t9ur&#10;p4/R6O56O28XWq9iYrdU5ubByqGVuQ7DqiwzU3AkAy+tDTIMxFP0MPJ+rmacS2UCxGVCsobj7s3z&#10;F59drhOAq6lrIY9XZ/FsBAQDQANU19pq1e6d+/4ebWYSmET6nSKm1OGkro0ItVVwQwjC7A+W6pjS&#10;NI4SYueZMxOBa61m2k1EQkTSTV2d/gTm3mWOmGIY4nqzunx9/fr19f1uf5yPJWdVA4du6+iR5evr&#10;6/vt/f6wz8u8295/8MmPLx8/CxJ6DcSp/hy+Hyv8QcR4p5rbCU8DDxt7AKLudXDXU0AcAMEYCAz/&#10;8r/87Jf/+NvjkteAPxX6X4Xe99py3df6tsxLUzaEKDqmMsbVjz6RLvPe3d1td9vHq0e9P+bi/PwP&#10;//Cnb95e397d96sauJ9aOZneXZ3cu6O0WzzxnSZKD8UCKCxMZ9Pw3uX587P11RSnyOwGhE40DGG1&#10;HkNKCASqIQ0hRGCpzRRAm/Z2uJqztdovkCcZJyZYXdl0WSHUeRYvBB6oOSylHJxqIx3G84snq/32&#10;fmkL1FQaOGjL2XU/riYcpzGdmdFhPta6IBmQ1bxYy1APBDWNgyALQBjEyFB4tZnWq42qL3NB8CC4&#10;XkcHbMBuVkoz09bq6a77AAHppXDd2NZrvNwshQhOPZ7DjM00CBOSmYsIgg0xICITgiu4CSEzmyMx&#10;SZAOLnK3UnOo8XDcj9MUY7DmpgruTQ3Nr1YXV6vppjUJRmhluyekEGPJSmBkXtqy2y/gYXM2uBYC&#10;xKq67FJyZG61gtYkHiNaq8shW0PAqnl2g2Z12ZWUpjiMprTf7lupTTPNHAfmTYgTElCcVtVb1Vor&#10;DMOqrdVRDCiXEoLUUvLRVA1JjUBiRMyttABUj9nU15shDFJaXRqW2ojIHB2O4WK6e/v6+XL7yQeX&#10;7c+W2pqqCeqLx2dTQFNw5Ka6lJJLwdNO73unJvUFP/MwDNM0MQsKEwKY1lLMDBzRDDpPibu3UDq0&#10;puMXSJjA+2IbAIg5DgmJTM1UezfHKXvpBowrGJloPUyPLi6ub2+vb97e3d4d56WpdQMOPZxoJZfr&#10;12/ykrf32+P2/oef/t7j996XYQCkd11HXf74fg/yIIWq6n63I+JpmpgYvMFp4ji1OXepAxyYiElu&#10;rm//7hf/8Pr2foX1pwz/XuLz1qws97u5giPQEKKH4Odn9cnF1Y8/fu9f/ysBh6b65vrNbz7/x+ls&#10;msaBiFJK771479mzJ3d3d32mcbcOZAXFHvckIqZwklmZidGd7F0NWr+sq6UhPt5MLx6dPb1cb4YQ&#10;CdHRhEEophBDRCBQIJTp6VMek3DQ2srxWHPJyzLvdloWZhQS6yR2HmG8svVlA9HS0KstW7UGyMw0&#10;TgmsmhctbTM+0WV5c/ca2ZclgKSwGaGRW8YmDtFMQY9JzMG16RDFOR33RCBNlUTYA4LnYxYQYGQm&#10;RONAq1VElDRe3u92rhYCmjdT02ba1MxZuE9DpbYhpW6xIUJhQgMJ7I7CXEulIIggwt2ow4GJMYgQ&#10;ESMSUi55HCdEJCdmAnetDQAMlRFrXgILjFM3Jqq5hGB58aqi/vjsgsWNdoLL/r46UUjDajOWVhmd&#10;mMdCXgo1aNpCCAhKxChRHerS0FwIQiSW6I6MLoIhAbhYTQMwgqAwD9yseA1xmA6H3HXv9ZkgAQ9p&#10;M168+e6GPfAwjSJI1tQAYIjJihOIqg+DoAQHatVCCOOYavFjPQwpIepqDO2IZqINTCgv7bA/guDN&#10;d1/8q9//4dXZuNvOgjIlf+/xudW9heQEakYsAJWITJVO79HTo9nde8aRiCQISyB0gkBItRZhDiGk&#10;YXA8URsI0dUMqvayvt7R8NCWzC54mgAJg7h1OK0hojcHd0JKITIQC0+b6eL87PXr67dvb7f7wzwv&#10;tbWm6nC6VtRa3968rTlDy3XJh+Ph6QcfTqsNEmLvLzHv1+F/oXt6LaXW+ur1zdOnz+KwEglmtdXc&#10;yqyt9ciUg5sDA46SUuB8OO7v9yHvfz/A/yLpmddmDgsasgpyivL0CX38Pn78wcUHz/nRo21Wfvbe&#10;B+ZWWp3zcnlxOY0jMzHhUo673e71qze11O50btrUtGN+iZg5EHVhgYW60EYIwNjLjlwI1im+/+jq&#10;Jx8++/T9R5frEEUYOym4mUOIw7TaiEQMgTebeHkp6w0QlcNhf3u3225vb+722521GpkFyAwaRV0/&#10;1s2zzKnV5qoEmeqt60xkoPeat/l40FabOgMnauYlHw9ci5XKcR3SiiWijI6EqKBLW/Za87I/BhLn&#10;4GETJbQ8O6gDWAXPBkVrViJKY6QgaSBtxhTNfEhBnb5+u7u/zfO81NoM6MQvI1IzJIoiCKfvDwIQ&#10;sQinFE1VmBUM0COju6UYpcdSYwTozJEWY4LeOAnUanN1RCIWQhQHIR7GdRySmVltoIpu54FerMOL&#10;J5s4xP3+vpW8zMWIkTVFYhZnMXVfZs9zWxZzMiRECxGd5bhAK8AEFNBOGhQDsirhOHAI++ut5oqq&#10;6i2teXMWJPD0+BIjOzpjk4gS2IBUUTNBi4dDCzE6qoigc95mrR4jt5rRdd4fyr6y0DANq7M1EIE1&#10;dCq5CstxrgRihk0rIqK1FOI8zy/e/+jN9e63X93EJE+vhp989KwddiziqOYWYvCTI/NEqequhhBE&#10;hEOMbt6xDImFT12vfVMvMQ3jtI7DmIYhhchE6K6qQM4Ers1aPbFoiboPCU9aJMROfmqnTgCEvign&#10;Z+ofjhjD2Wa9Xk1BBMDVvJmbOXbjOUK/zB6P8353f9zdM8I0DcIC3gF+fc3qJ6kTvZTluN+Z1vvt&#10;cbXerDabkFYprUSG7W73zTffghszmbXSMoGvQyKi4Pjlz/7203z443F4jmjqS2s7hCKhnZ/Z7386&#10;/A//ffw3//ru8dWrw/yb33775//PL/j9Dz7uf/3hcAAHEXaz0kqueV7y25vbw+GYS6619pA1nvxY&#10;p6XIabfUYyByys0ycwi0GtPzy7NP33/6g+ePL6YYGcGgD9LmDg4kktIgIRALSURANFv2uzffvnrz&#10;3cvX3766u71D09UwDDGggVJs6ye2fqyStFvGtECb2WbQgnq08tbrEUFVG3ESiYK4Gs7FWztcl8PW&#10;UUJai0wK3i3hrqZVnZlCQJJS3GlkZNDS8gwIpRZz50BOYATmME6ju9+93d6+vmOgcT2Wit/cHF9d&#10;b+clmzviv8gLIqq2QKfJtnOOhQUQY4inSD46AAgRAHSLJ56QjScqXwhRRBCpb+GRkIVP7hdiJEnj&#10;mKbR3b2pthqYVoxPJ3r+aEMhvL27aT7HFQ+bwR0JmSSW0rRVBzX3VlSbjptxtYlACLQBWNclh1iH&#10;iaxqyxUAiaXWqqZkbtVIglnX4qHlXEtzNNNjHAgcY1ohAxPVGQ73UGcmCA7eSpnGBBS0GrEz5LiZ&#10;OK2Ph1ZLSSPHIKgqBKvNeJizO4cQqnmfcZaSm1rfGbGE9Xp9dvn0z//qb1Dw+aPx8dmArbRa7MEB&#10;fRKPAGOMIjKkOE1TV+uEmHo5u3dIt7XWzI1OG1MWEWKm/qsgJGzgEiRIZzoGCUEkIDMSqVq3c58k&#10;PD9dAnoyNMTIsf/+7rVBRIwhjsMQY+r3/XcnATzMDK21vBzB1F0RPIRIRG7NtJkankygAGCH3W45&#10;HsE8VzWHYRi7PcTUf/7zv/vTP/3zOc+Xl5cEkA/HXLIBHHYHv3k7/fo3/02pj6zNVa+NXxu8dLgd&#10;x/o7P7n/o3/z+urFL7958x//5E/+85/9vz/7m9/89qtrERY3V9P9Yf+LX/5if9g+vnqUojj54XBA&#10;ZACspZYOQjhBrTtuz0Csp8UJegz19DMRCdN6jJfr6dFmEvBlXkBFqASmICyECFhr2x4OThgNoJo6&#10;zrm8fPnyi6++env9Fmp9fL6ZNqskwUCqDHD2BC+eAUdAJ28O6G7qziSI7K2gIqhLt8liQTgKCscR&#10;N6ud7Wp1Lde726Znz0gG1iQckGMYz9iqDFBKZbIQoldC3yzLVt0kpcAYGETbUtpxzh3SqhUoMCdC&#10;UgZPIviOMPTgoOtRESbuxnAiQmIDIOa+H+copkZErqfDpVs86dQIp92+car77efsCQ3l2oohI4f+&#10;KBQRdG0xSBCH1g0xXhsPFhicYbWmtAo1B3A28FZKjMgxVuY823I8pHXKzvOcx7OYxtgCqRJQYuF5&#10;v51zG1ZGxKCQ9zMSMYdSc2sNZhPBMCQFJfJxGo4111ICIrJbQ+HUGAHdFENYtexWG1FQZAN0gGGg&#10;6YzIVsuytEMVZmBardN0LPv7nPMSoyyLEjMC5dwGsZzLOfP97eu2x7gaAAAgAElEQVTf+cEf/Pjj&#10;x6/v9uIzQivaSPUk5BMxs9bWrPZ1xzgMIUh3DBHxfDxqa8xsSN4aMxMxnLaBrtrEBE49tazW+skC&#10;ZDwkkYBECNBU3U2b1lrMGrTWWiPE7rnqlwZ1Q2IkRGAiEQ6NNLCvxjHGeH5xdn69fvPm+m67m+el&#10;Kxr9XdSa3t3f4Vdf1lpa0xcffTKMY3+vNMCTK4q55lJKcabVlO629+MwhSAZ6Df/+Pn//n/8p5ev&#10;X4+b8XeN67HdXu+a5nzWhv1h9cVXHx3zXMo3zV5r+HI17gPtmvJ0Fmj91V/96qi/kjG++u3L+eZG&#10;IHQBN7i7N6+l3t7dLcuyXk8EaKDgUErV1tS0ttaFEwOiyABu1h4ecWSO5PiuyogQybFVPRzmm9t7&#10;r20MnAIHwiAUhYcUhhgCx7ls7/czsByWtt0d7m6337253h73SfiDx1dnm3WM0WTw1RWcPcXNIx5H&#10;QTDN2ioBuQxm5EXLfKiHA1lB14CNxJSa1m2jYa5qaGlcA5XjYTsv+2Z2dv4RAuSyuGkIiYkJfUFr&#10;VrHOdTm0nJeia+ZlKRU1xl6ji917txzLMK42l6G0mZmGJENMYUiA5Nb6guidFM/MYNrBWQ6AHDqX&#10;rrY2pOhmCOiE2towjiGIm3UTYa+xDyECYK0NERWASNzNqroDBWaW9cXFarMmwmZWSzXrbUQNYXQF&#10;bQuLpjEMoQHMw3oaxnUtB2Fx91qyGw/TOg1DK60eFUm8zjY0ouqG7hQGHkY2jMP6TJu3MrO7pNCc&#10;fEhEHgdhaD183BAAk1lpy5Es8bRCnIiSBFMtJWdVVMW2u4sp4TRWg1YWxANac+UYR4CAyBK8eRmG&#10;1XLw4zzLwHV3CHHVJ4uqlpdSci63t1dP7v74f/o3//FP/1zrgojMwVTVlBAZ0M0DMwG6KoqoqghL&#10;4B5fGoZhnud+TMeUQowOYGCIyEjkoKUigFtwAG8N1BgQrGM2TiaDwAwOJmZu1hoinTIYSHBqMzQw&#10;JaZOnupjRF+ESpAwxHE1jcOwWk1vrt9e39zu9vtScn9sINKy1FevXjtAiIkInr14Pw5DT6b1ildk&#10;0VZNazVMq5SivH79spTl+vbu//xP/9d3L7/5nd/7vQ8/+aFj/Oq7V2+v7549Pp+//Obiu5v0j5+/&#10;3pe/ddzx9EXk75jT5mK3X9qu6N/8qnr21i6ePhspuERrqpZlGAYiMnPE2lqdFzc36juY0zTBIiLM&#10;bk5d3IQHDQLcjF3klMF9iNa6W6uwLfO8m3e7/dX5ZjPGKMwITDikMKaQRCIHAKruh9Lu98syL1Ab&#10;uJ2v4otHl08vLmJaw/rKn77g8yc8rhXIgVgYhUJIZFbyXOaj5RnbzHqseS/sKBwCs4SSDSVJvHAS&#10;sIah1fZy3m/vvv3mdqfvvfjhEBm8ISYDmJeDLgesBQhbzXkpgQZvXnPd5fnycmqLEmAvhXd0idQx&#10;va2hUgSSMARk0mKAyuFfWuYBWU45pF4ngeQ9yWMG6MiE7pbbNA6E2KeJd+MGM6k2ByZEoJPeiYhB&#10;QkppdbYZVit1y3M5bnfH+VDKEs0BFImLNa+FuBI7RU4jgKBDBphFas5UCoAiArKEppA2YxxIbSZK&#10;VjUfD7Ut6A1aS+sUoqg114f2GvDafDkc+CwIujar5shANBkw0yofCiA3E1PA3nbLggwhBgsrc/Rs&#10;PITV0wFy0YPttsfNo42EiCAYg9ZKsg+jbYSb4tkZl6rTGA/H0pqW2u7v7mIar7/76ic/+ugv/ku6&#10;ud6ZAzA5k/dOXmpdmkcArdqQgnAIcvJoIvXqUDfHDr8OEZlQkJG89ELT5sZtXoqpAYTTMhus1VZJ&#10;uu7R4w+GQWJuamZELCkiSWdFqzYttZQC6AAIjggoIg3BrHWjY4jh4vKcWFiEhW5vb+c5uzvwyf+3&#10;2+1ev/xGtQD6k2fvIQXtuxh3QFfTUjIxeQnTapiX21//6u//+he//Py3Xzx9+vTjjz/45d/+zXJ/&#10;t7R6f33z47PV6u/+PrzZH2r9GfhfAO3dq+vdfnceRkNU1GoLmzH6/tU3BsaEzgRoEocEiEspEkOb&#10;a2dJxhgJT3RgRBxiEkA3Rwd74MS1rg6rttbysghTH7m7SOxmLZdW682Oxru71ZCGGISQkVL3jbI4&#10;QFU1c0Jaj+PlZro63zwe48XZarNeD+urcPmMnz6XyyckAamDyVVrhVYcTE2X/bEuR2gHqnv0HAjd&#10;0SiiEFKgNBhOIgEl1jaGmAbF+2M55vujvrx49HizeuIIpnW7vc/lGAUDI3OQOIo8mQKZFlp2eEzN&#10;bX9/t5oCkQGiGpLzkltIZ7uGjYbNxdU43fecmLmTezcI9fNCWJxQASOLmSE4cl8i9aPBmdkRY4yq&#10;yv3madb3f93bKxJOGxBVd4wxhTSGcRqmVQjcap73h932/rjfoWsSHsbggnfznvWIUryBO7pCKVZK&#10;ztsdQ4ubq2F9ZhXqcqhlnyKmqBIQGmnulhfE4khEaQrTGkBRF6hteziGscTNBhGQUasDkxOHQKhN&#10;97M1Ag/orJWRCRBaU22NGGJgJhjWG0JE8iUf29xSHNdXo9J9GMYQEmBYlqJK64tHFCezcn87q7F5&#10;NiuA0Jrn3Gptjx6v83x8tlmthvha1dSYuXX6NCMipZi40xsBAB0JWquqHkLgSFZrFzgCMaILoyES&#10;kggTi0dttTESgJOcAI/urtastWWeg1mvs2ThvtPEh9BHXx86IDMFiwWyLkeAk19J+oWc0Ixqq2YK&#10;7kFkGofL801XP8xvSy611t44nHN+8+ZNqSXExMSb80uHbgU0d6ut5pIdIBnA6Bfnq+39fRJCBif/&#10;p1//+ld/94u2HM82m+tf/0O9ffP4+u2XWf8R4195faluWoV4KbPM+9W47s5mMHPqlaNugNZ3GZ/9&#10;3h84eFMlok667xlZIjo1MKmaGzOLcOdB9A56O2VpvS9+rR8cOZdaS6u1taWUpr3aD1S9qOfmc9Zj&#10;tv51qJpVifjxevzJB09++smLzz587/1nj6Zpg2dPNj/4yfj+xzBsqKNighBha2XZ3dXjVkvWWoGE&#10;QmA2gEyo6NBqbQAcoilkjc3E2sIkalwVASmmiWO8fPx4vX4kFLW1npIbp1VKY+CALMDCIYYwtNqa&#10;VokRMNZcm5uhLDU0H5XWs0+eLoFXIa2I4+399v5+fzgeO8qNHnqbOtBYiYBIep79FPIHETZ3Jgc3&#10;Rlyt1j3p5AD9EtunjBhjCBGwv4IcQhjGVVqfxWmVpokQj/v97c2b+5u3JS+ReWB4fjVuJjE/Eh7J&#10;F8HWewvUYyuUtzkfDTEiDuagVgHqamLSoqW2am4apxCGRM5DGsb1KgyJqKG3ku3uPjvCsEphEDWo&#10;s1pzihRGCSIxTXHY5MWtEQdmAYcG6K5uqiefZYD+sCXi5VDco4MAGgKjBEO2RmbIFPUBE11Kbc2D&#10;jP8/U2+2bElypeetyd0jYu99pjw5VaGqUADY6G6CYDeMFE1tsjaTSRcy061eUE8g0430ABJpMkoi&#10;m20g1GjMKNSQlZln2kOEu69BF7Gzmjd5lWnn5Bki3Nf6/+9rramG9j6O8vzlc+a03T178+7ht7//&#10;w3YzbYZCCAHOIkMZxnFMJSdJqWRm+WAE9g/foLVzsY4sKefMHwb2LMzECOBmhDRst8O0lVwkF0mZ&#10;CFU13MLNTNdfWjODVayBQXSm3KwCn7OhNkKYk6T1AxHReW79T41SQwIWkZQRSbuuNPkVlHve3TIi&#10;QB5KSul8mjfvrdZa53mu2okoJXl+++zm5trNv/7629/94YvDvDDS9rD/s+PhLw7H2fx/m0//t9u9&#10;c3dwJgVY6qxmu+2Fa8dwISLCIAQCh/NJScxsnQUjwDRNZuZr7XrlikdE+ArvRg+I8LB137sKQBGA&#10;ETElhLM66ByvQxhyHjntSs7DkHLJZaDEpuEaoU7hWXga0yR0M44vN5uboYibKuF4Nb36fn7+UcqZ&#10;ag+rwbx+HEA0wOBClCBAEDEweMJ05Q7W9yARELWqNlMpWNyBBFNgMo2cd+Pmerp8lUoBz/PhICTj&#10;hsftxtyW0z7IEWHIo6ue9g9tmSMCgYAnvsrqTQ2YJ05TLmUiIASAqPOpJL69uhiGAZDMDFC/e2Tg&#10;OXAOEeAWxICE0EPYs2mGeEapsz8SWngEEGCsKyhE/nAfBIAIEGGWNIzbze6Shy2XEginw/7h7v3j&#10;w32vLYlExDTIdpuCu3pHQQD31qOKY87bCcIXZot0eJhDTzxKGhNC6hoSrt09CBOnnBJFSGB3YpSE&#10;BBEWm5sJxim8DRNxEXPcH/z0MI+Gw8UlIEYedLYspK7zcs+GAZlwg4xCCVnUe5iBM1EGoJISBrkq&#10;BpFk7V7bTJQpxNWnkpWpL23IotUj8lDGVs0Uuuq8zGWSw+P9jz773r/9v+jh4fH59TWzGZj7GUHF&#10;hMKyVtHDHAnSesLNRUTWC2bvi6nOp1POGaOAuCOZGboDBBKuo0VA9EAiKcPEzL3N4Q5EvJ5H0JDO&#10;PnftHc2YGIHWVQl/aHTQh/ASg6zPgrrUdd3IzDknIAakc+WCaJ4X9aBAJjaNx7sHYR6mIZecy+hr&#10;1sPDtNc61+Nee8MAG1yIn9/c/sq/CErbbYH98eOw/yrxtdt/NPnjyd4lx8wkEoTRjYDqPGPYWYcG&#10;EBBIhBa9La21ulRhZjRLzE1VJI3D0OoCK5kX1/S8CABGWNezpizCXd0dg5go8ZqxB0IoIlkYgUi4&#10;SNqWcRpGHkcuA4toWF86dGfETZbrIW8TxXyy/en9H7/dPsH15dXlq+vh8iO8uPFAdljHfl0dkkku&#10;SXLKk7kDkPdF+xKuSBQ4OYMJmhOQUU6ANpSRy0aBDVNwZgwkAUnCqS+6nA7H05E4QdoMBGFm2sNa&#10;gAuSr9ugceudtSvCQHnM5/cDiySACO+tVTU/HU+uPpQCxEDkZt4NoH23PIs4m30tgiA2BLfEL4Vu&#10;U3qG8NFwsVxc/O+PXy9qggwE2vt6uUspIZ3jiAKIzMO0m7ZXedyCJGBytXo81eNJWyMERGCK3S4P&#10;AyRyIQBmd1R3TCw5MZmIlQsWT32v7TAPY8lj7t2bLiCAQuQYDKfjgbwNkpgzCQOhN9AOWPDm4jLU&#10;CptBCGoZcjt0U/RgEtDe3dRjIcEcQRIR2JoFrutLIsDWK8FYSDwAUBA9l1IrOGDvxsgA0VojcsmY&#10;sKiec+6uVoahtAUpmcPT49NOir57c/v8o+003j88La2PwhgCoQBgboUHSQIewsyIEZFSGsYhjyOz&#10;xGoh6qkti4e1ZVZVSYlTXt/8lBgItXdJTdJAxEgMocgMtM6wXDBLKpzgO0uztlUmYfChXAruFB7m&#10;6g7hJExEK+tN2EyVEFNKRCSsRKQBi0EFabhXtc55/cVWw970uN8fN4/pWWZJYcHMxAwI2vu7t+8e&#10;Hua5+bdv79+8uZ/nLgEb7f9M4q+y3IYf1b7osCeoHsmC1lDZaiey2pbTul2yVdutvizLPJ9UNQKE&#10;iUzXpG2EeZKE4WoWCGtIERFJJBGHu/Zu3lWNqRN1DmIiWSuTSJlpk/KUs4hAYhYpueS8AZEesbJE&#10;MKCkvBnLjnkXvlnapMBNrr+A7/0JXn50McWFO8I822BexCgWmxdRuHAFUPNYG+LoCO7ggSDEXcWw&#10;0HgFKZMASwntbt7nDqmkaSplE0BL1Xmu1tvytF9OJ2RxBNjXKx6KsDv02omj+xJAQQmUmDG8C5Vp&#10;jeyEu2ubl649wlpr6tHaYkYJsQxlmqanp6d1mb+eL84VEsTVgXiL/N+N2x8Bvx7wejdevdxJLafp&#10;9f8zP33j5oRqurYhPxTh1zQzD0POwzRsd1ImQPYAjNC+nA5Pp9OhtyoiGDQIXUw8pkhga6MSIJMg&#10;5IzMetoHxHBRiMcq3fqJBZggKIKYOLthN2Dk3vf1cNQ0TBsm6UwhQUQFuDCEdl26AQAFDAPZ5RAA&#10;fT5xkKtJEi/GlAk2vSlzHmUwg7ZYW2pYT2My88fHh3HcihCgRJA7eiji+nVjIjeLrpCFx82lYQrS&#10;pVZzSympdlM4nZarl2l+Ol6+jM00vr17vHt4+PyT16wSbvxBLudmgrwi7Nfr8zrKR8Q1tJvTpuSy&#10;LLNpRxYiSbkwC4bH2iGOmE+nlIxTRiJE761ab8x0LlW5IzEKEyGKJOZlCWt9vdcDIRO7g7l7167G&#10;zCgMzBjAEQnBIQKRcxHP+3p8mP2+xt5lkU0PR+fmpIyBdKgw7GeR99O03d1siZJBjBAOAQEPh9Mv&#10;fvXb33/5dl4qOzvgFP0HHH8r8jEqGN4BfeE2M0KQqkLAORICJCTLMu92uwDXrqq6LEtvGhGlDDmX&#10;sxpnPTx3VVc9xys+xI3cHbqGgCCVMiAOZt5d1Yw8CJGZEwsRZ+ZMmIWlpJyTAGVkImhtOc5zUyu5&#10;XExjFmEzPJ5AO2u/Uvm0Tp88bG7mId11/NOdDk8+fgW7Aa82uCu+5foszx/ZjN1AqS6QCCQRE9IA&#10;vfVlNlNADGDhAYnUpBsDuAyFeHLHeZ5PSz8c56XWxEhmDrW3Y5DBovlkkdkCgDjM67yYmQSQu7mC&#10;d6I1UmsG7uG65nBCu2mzCG9MtBnjYjvdXF/XWpd5/m4/grgOj9xNmeV7Wf6n2xfb+cQD0pjSxS72&#10;UgcZJZGGRWCc5/AfxhfrPTeVYZOHbZIRkNUjyKFrOx2W0960RphqFOYpy3bgzFo4JBHRaoEaWRxJ&#10;QFuvM6BIhmErvY4keZ67u22vBkqpLoGUhklGxFNmXcw4RDDcw01SUpiO93udn2gc50Nz9WEsF5dD&#10;W1o/HXwJSShlM2xH8MFmdNfWvRRIKWkPB2dJIgxhrZ2GcQROKFm1L3PLidOYScCqSy4jbwJVOyTJ&#10;F9t0pCXQ6qxmXdWExTRubp4d4EAY4zgEwPv7u88+/WgYptUr7a5mBhHrcvO7AlTvPbvT+QAICMiJ&#10;WLWrJpYyjmXYIKHwudZhqq22iGU10zKBm1MEEoZZswWJJa1Ea8K1IsGi0CPi/OxnigBLqrWtuK3Q&#10;jkwE6KroRhGhfur9/dP8j1+9++O7x+Myq5mt2cRAIhShIcnj7Cfj7rTZPW2vXw6bDack6RwIa4ZP&#10;T/unpz0GBCVG/T7Y35TxBwDJ/KD+ntIbtx5EQO6x4rwA1vsQz/NcSq61LstSa1XVoexKLixMyAIR&#10;ZpZTHspgvc+1IgYREhNGnNnj7tYaIKPwmn5jJEq0PpnS2XRGQJGZrnO+LHnDiR3CwkJPqoiep/wi&#10;lVvEPC/zUt378ywvijyj8rKOF8CsNd6/9/uAsEDwLDBNcrGT59fy6mL4to3f25x2uMTSJ4yrFGXo&#10;4dZ7BIikwHAN0669O3HKu1QSC9e5Hx6fDqf5eGoOkXJyYsmc00ZPJ7ceiv1ocQrT6trQwdwwzN26&#10;dQtfTUcOYBFAEQhu66TGEwe4QrJSYrcrt18Nx9Nuvz1Yb7V37YZrChxhHRMHxgBynRgX5E6wB/+H&#10;p9O0/RKeFgKWRMwIHutxDyA8kDmlIimzyNopWekn4a59mY97rYtqN7OS85ClZAZ3N592ZZik94oA&#10;6gjVC7GG1IZDpwLE4rwp1bNqJ2YQRopAZUbXxqzb3a4PyuSS2Lpp76BWg08PB+a2SxdNZwKXIsth&#10;zllSGlVbnnIaNsspYoGoEJGRaD72ceK1gJ8L99ZY4Or6mjmvoWp1HPIkWRy6uyILOgMjOGhfXLvk&#10;jKBh1nvHVT8DDoCttVJKzmkcc7N+/7T/9tu3n3/6GWHOKfVldtBVckO4kujXILGfTsfUWxmKsFis&#10;7MxIOa/QSBFZrV9riH+9WZgbIZiHOYokgvVpou7WTifLKSVZcyjnOTeTdf2AzUjrEnetHba1Relm&#10;a0wTHAGWrr/98u0//OHNn+4Ph2YBhgBwJmEhIlalU+PDIofWD8tSnXj77LPPPxu2l8SlNj+eHr59&#10;//T0dFiOR0YpSX+c8G/H8hPEZNqBDuZvXB/dzCXWILvZqdacEyIScWvt3fs7ohW6E8MwDmUiJAA0&#10;D0FAbT08hlKGXBY+Lssc4Tkn+rBPZWJCCtAwx7C1xY9rLCvAQgmRETLDkMozKZdq0qMFzm7GdFnS&#10;J5v8SeDHTS/mAzbbIz0JTCmuhVJ2KU12wkuArplihdZ9aa7oh4l0T99O/HPeXG7K7bZdSn852Ke5&#10;fjqctmhJTJNFAAaVIRBK4ry9FBnradnf3x2eHveHo1owlyRMGGSKGAE+ZKEAjgZ11lDr3bR9xxhB&#10;jDNuEEDdvkMIMIHBTIBjSYTecem2JOLNOH3ycvfNu6WUjAGu0UIRmYlZUJAs3D0emn3T8aH5/Xzg&#10;EMv21al+cXp4HyTDJIOENvNYKQURIZyACZiQCQnMmil201rrctofnx6W08k8yjiUlItwIurVTmjL&#10;xrC5W0egMIzsBNWR0sUFp+KHmeocc29eFHC82gy7C7OaYmG0RFhn17ZwZtOmSzdnBA/vgJgKS9lw&#10;wsurzGx5JMPiHsOYtmXjmLRJPyl00rmrx7DdoaCqEkWd51DilJiZURCSemhr4UYs6gBOgcyM4/Zi&#10;Phy9z2oVmQMWYnPTiEACFuqtuqX949MoIwRcX1/OywJBX3751eeffk6EYUhI7qBmOdMwTlmEmHrv&#10;Kzgv3AhBqVOQmaUkZZhWgi6EM5IDeAARE2PKWeeTmTEnSSXlBAHuxknWdGevszdcHwdMvF7WHFC7&#10;EpLQOcLPzJiy9b6KaxAAkYiTgr+5e/fzX3/xu7cPp27xAbK3kn59xcwQBWJDnuv8cNi/3S93Ff9i&#10;Xz/55KPHh/s//O53X/zxqzff3h2Pzsjs9v2A/3bY/CTLZAphs/sd0h+6zWs3HtcFsM3zQU3GYRcf&#10;aMMA4OY5lZyyg3qcId+yrveXw4GJUkrjOLZWe9fVD+7ugCtuRACBiRk5zhtZZFq7aZgIAQANK/m9&#10;9qe+CBBxYqBb8+8zfQbxkfbL2nLtHnBM+Q4gVCcmIIsJ4kKIGRgiE2mGo/GTmjuVRO0hvnwX31jA&#10;lq6flRfX5UbtDeTI/sOxccIBMILAAaw3S5iYMHxpy2H/8FjrQgjCIOLIeH4itCA0hgjTcFNUjzNr&#10;ET88MHjNaYbmBEkMzDHIuu7GEYpr77uBtM+a2my6HPXdXq82u92UJBGyeFT8QIVFPHeRq/qvvf7P&#10;X3/59f74zekwcMbN7kgE02bYTCPjxZCnIcfaBj2DUUnNm5pjW3pvrat6XZb98dDrQuFZZMwFkHpt&#10;kbMAgAVA6spxXIjakIupAWqzWYZxuNiFU9u33hYNN8cAEgFE6n1d6+nZuMHBTN6hnmanPGy3ZBYO&#10;krkM6NE4R5ir1qvXL5djb09PiE5l9FmgAqQsA+nTAbURR3dlKEik6mtNI62JnEDtCmd9bBeR3gKC&#10;aGAMC3fORYTV67QtDrunp31rALByRhwQVBUibq6u3Lybzq29e/vu9ubKe3NVTmzuAbA2lZjX+py0&#10;uqQkiNRrp2BmDgNVdwjzquaTOUomIhSED+pfj8hEZRjWr5Rkicjh1usS88nNkCLMXG3dngmShpq2&#10;Br6OCVbQrRAprYrfKEWI03yaf/flt3988/5Qe/8OUrXidxBhxfI5ASKgG2IHaU/Hx5//45dv3v2L&#10;n/y5cByOj3f7/fHYkNJU8sfW/odp+uvCw7pBAbjz+JXDHwI7c4AjBn74dL3qMGw/1Bqh97pyNNzD&#10;oa83YwCUNac8z/PxeLzYbEopImKm7tb7mSKpqsQMsLJ8ZZWLrNEsYRFiThKIBvCgfa64Y/5eko9Q&#10;XgB93P3FsU01MkIERQgHjkEbs+aR0J3cPXo3jgNGQBmwTIiK1ImcLpxTuKBLIt/CzSVcbhGYv630&#10;+32/lP4y03YUEQLQXhcjBAVtRFESTNuNA3mbvS+tViEENw9bkUWr5cFdEfwD6BzcXRhdOwCjNWuH&#10;zTiUbMvjASEtvW+GawA89ZbSZBFg5C6Iw0m9ILy+vXzz/p1wjjh8ZxIBTO7WWnOPrwP+1z/+alGG&#10;gHEHG+9COVsvRMfaHFAupyzE8kFdRQi1H+b9YV4Qrdfem9ZalzqHOVoYy4KLAUzDcDuNmQghEFNE&#10;dgtmB6Bw792IjVxNK1K2UXjY2DxLCEGype31fl4WBp2G8EQAmEviXCIke0YAonD3YMnDQGymDZGQ&#10;MkkWpiSlQumHhodlOZB2EmQylSTq0OpSdpkIc9q5GhLiylVck2nChGRmFExERoFAh8PB6pxEIo0I&#10;a//ZcqbNdmvmq4PWza8uL6NBzimJ5JzXqeEv/vEf/uqnP7ncbjghYoDqGgI4800JExc3772vZWtJ&#10;g4hEuK2uQDOzmTE4a0pJQ1XVTYkI3GutlMqa1DpbdwLWEcWa7EBEM0OmFX2Gima996YdzmTQAFOL&#10;8DWz13ungLvHx6/v7p+WuerZU/aBpbJOOWIND6xaPhqG7c0NI0m3ly9uPvno9vNPPpqK/N3f/+L/&#10;/D/+w5/evnve8L8p+Sc5jeYQ4YBPAb82/U/d32Ba8RkUABhmGmE5l5QkAtfDl3YVlvNqj+QM2AAQ&#10;QCSmdc4hCDlLyRnCl7qcZQEAAnye2ME5ZoOIZm6Gxm7MgBGJE6bA0nw03kZcussc+AXgtwApOCMV&#10;9pI0uSJDA1OwCxZ0hW6j1u1Sh1YTH/J2TIQwL0hE8wIBuEn86QiR4XLSKXl1b2p3h/z1cHW5WS6G&#10;LgGmFCTbQdup92Wp8+EwHw/LfDz2doroCG4ABEAEHugYAeBu4Z4YSYKAEcPbshnItKckYAtu8dmz&#10;Mj/uSeuwLWU7SeI6t1WPWhUsWAGlbHeZqNdPnk33r559+ad3gGBmqCDC0dZ1rYY7eMwCKeeLy93z&#10;lx89u76RnLsbS6lNl2V5d/8wZB5yXhepKSWP9U9YQQmt1l6rtdrmpS0NkIQTJ87MSdJQ8naDTOCK&#10;AMyUT83b3FPqF5dEJN4ck1tASgMiRg/SCK1U8jgWr8ZckMS3zMQAACAASURBVBBMzVmCUh5codVZ&#10;qxNRGfK4GV37cam4OnHA2v7+dESI0k6gy6KBJIOZhoNzQhQEJiJkcsWInBJTuJlyllAzM06DBxBK&#10;X45FRANdHZFYsgyjO7mS9Q6hm83FPLecWvNlbdtZqEgios20eTwcHh8fD4B/+uqr6Yc/KDlrqwCo&#10;vc/HI4hspilJcTNm6j3cvQzDsN0SnfES4ebaTVvXbrEuOs8zUaIVN934dOJpYhGE8HCIICIRaa23&#10;2lKSlLLkvD5BkAg71Fb7qkWFoLNOBHCleqlj+NNh/3Q8tF7NYE2nIq1iXISgFX4ZREHMZdp8+tnl&#10;D/9s2m7T8fDx7fSTv/zRp69eSNh2kLY/+r+7/2mjnzFsycKBIgzhK4u/O86/5zwL0ndOsTAzBcBh&#10;GInYPvB7SlljacwiwAxnOUEIMPXVQqr9cNRNTExUUobz5rABkQOEubvT2W26TmFiTa+vjtSSiuQL&#10;h02N6V3c3vmr/zBc+rSBMrFICkwImbxYz60m6xidBbdjZjNpdXt62ix30/ztR/3bH8/vblITC5Hs&#10;USEVTAVILPb3j/e/uMevVLuD3dHwfndz9+nNv/x0+2LLoK0e5+Nh/3S/f3o6HeelVncjNKZY077E&#10;tAppw2GdWEa4eUsC01bGYSTr9alnqMyCYJFcppEzItJ0db25voacWzPgJFnnxeaqxJKHybpBm9X7&#10;zTZ//6ObX95c3D8+rPnY1pvXiIg1s7Wdps12e319/erVq6urm5cvX243Gw+4P85vvnm7f3y4P9xN&#10;RaZxgHBESCnnPOZhKpLcvS7H/f7UW0Vv1nq4AWOAY+A4jGXcBtJ2Uzg6gSFgSlOtrZszSwQf927u&#10;LBWi0fUmbSceXI8LRsoXWwiYHxZDQBCSAQCtt7Duy+wRPO4EqPdqj4/1tARq2mQAbIcmjISDACkQ&#10;SB4SOaATEk8ZSLuypDBikpXxEMBu3bSmMYW3XishAAqA1XmftzvhAcOjbEiSNsVM4zTNxyWl7sAs&#10;OaXSapWUWm+MTMIscn19fZyX03HejuP7d3df5OHzzz9jziQAYa1VNmtEgqhmbjaOQ+99vZJ/GNI5&#10;lwRC2rHXOcwtQBLlXBB4dYsQomtts7sIMTnCujLvrcUK4Qbk1UOAGAAsgkTm4RrrNytiFXOvht1m&#10;pqa6LFW7hik6+kp8hvM1xM3XYYYi8LC9+OTzq5/8y/HP/nL34nmen/bf/P6bt3cXJW+3w8XF9l//&#10;1V9OX3zxw+OvbnsjRww0jD3hL1v7dbN5JEC0dZSO685PRRJLMjdVjYhhGJhpjY0BMSLCOazqQrjq&#10;y00kqfXa1lWp+epLQlifFYAY6wAQ4Ltew7qLXRfUAJKnK5JLPcHJh0fLj7ap+MyHCyx5dTmAIEMk&#10;dWoNrItknAYvnK1v7x5Av+anP/xFxf++zz+7qK9GDJ3x8YRSMJVIpPLwJ/3yf/nm7b+9fzCgQByH&#10;7evfvfrx73/053/xw8vLTWun5bRf6kF1gXAiQAY8E1spgAwUg8IiwpiJBSWDWRsHeHadLze57fWw&#10;IAZrD7M+pNxO7dhba865PC2RZVTvQeFgvXuvDthSBuIUaIZSBplGfXlz88UXXy0e4VZ11c0iBVxd&#10;XLx69Xocx9vb28uLy5U03Wrd7XbjdltP869+eXf/8O0h89XFbmXDs+Rpo1cp52HknJd52T8+1WUJ&#10;XVayw6rVzdN4eX1bxssVojQUYV6lZ0lKDsjo1nt0VQDMveYU4W6zypR5HF1Nl9rm6q2GN5dCPIG5&#10;R0XH3t0oBAzCPbB277OWCSWVPsfpXtMm7y520DojYE6q60EaEJwIHdwcbEa0kIQohABdPRx7C1Nk&#10;ykwpAtyslAkoJUnhHSURZ23qZik5UQCisKw/3wEkqViAdl2bWlc3Nw/H4+G+B+BS2+/+8IdpM37+&#10;6WdEEGZ1OUFEnRdtHSCIBZHMAbr2ujACUyYmRFx5UCES6yA91o5IIuLee4QBeO+1Lcd1pyApRUCv&#10;da2B4Ipu/TCDWDeyIqLUuyrimQsRiBQiMKg2bX1Vlpv5Kj2MVTwS4Cviet2yJb5++frio8/yJ5/n&#10;169tGvomR5Zf/uPP33zz5s9+8OnLm8uri+nfXN8K/prA0SICauIvzP7T6fDIEiui2/+Jy+3uuQwA&#10;6OaIZxvOmiVbG6TrXzvPH1bavZpuxmlu0M3DYTU5SkqUJM4MYvL133xYJ6/3K3cvZdhuN2MapCRm&#10;kPmQtA5Wtc/Yjrpc+7DxMuEw0CAJOAAXLsCTp9zzEENhwnd07XgN+fbu6839vf3+9OVfJ/086U5n&#10;arOZuhcI/aq1357ufn9470iMnJb9V8e7X37zh//3H37x8Ucfv3hxc3s5Dtl5RSOHQTgAIQrzOjwK&#10;640DhgKEDck3QynDwOzbEaIdfFmsN85yap0Y2WBZXIAPCzCwmzAws4C6uncPwFzQE3En6kAkw9O+&#10;tZOOmYdSnuJpJa2RoDBfX119/Pqjm5vbksvldpdTEuYwU9X5iMEyZWnzEd2OhwUDprFstxsW6r0e&#10;j4furhbzfOqtqWpfFovIKQ2YhHEzbafpgmQAdO9uGDggCrdmIoMQOCgQMrPW2aAm8Xb31DFtbq/A&#10;rZ/mbnU+ncYt7TYXyFSPx/lpToWGYSJOzN7neZlbAFEaUtr02tM8kGfBUY9+gp6J0QB5bWEyA1vv&#10;ho1ILDAoBSWWggxhQcyUUhgBCGAAMEIQehq3sDapAFNKgVim0qPXOlvvuK76gSEQAre7i81mO0cj&#10;SR6x3W1vnj1bjnu1eDochfF3f/jj9eXV7bNnJCkgrLcIsPCcc8plfflHhPbaCcMtpYzC66A6AtxD&#10;3QLQzIlx7Y+saIx2OqoqISBErwsSCZPb+da+urv4Ay54xfCeAXrfLT6QJJU1l7nuQ1bM5kolBsQV&#10;W7yyqQwgAoukzVBEl2l+vDndE+0qpzdv73/zm6/Gkd+l939l+D1v5WkP1tctvgE/Cf9O47fdep6Y&#10;BNYjdsTaygmglArASvE5t0njrArBWGUGuLq9Weif/FogLOpKzOiGsUY3kSQBEdOanCUBWLWIIklY&#10;ylCurq9vnz0b0tgNnh4P86nZ/P45HF7Zgz9NeLz0svW83Uy7MgwSuXE5pGRprGVoFB7uyMGCL5+1&#10;ze6xlL/z+Y/vHv9ev/7ZGH9G+AwAwefeLPjn8/JVXWzliUZ49ObLqR/f7+9/8+WXr169/P7HL7/3&#10;6vb2YhySMERhzBmHLEmEEBgVkiamLB7eWGi35SRpaXM9LFGj7pc2136qSxeW1LphKpQ2uGHDxHnX&#10;NIW621ajBC+YlpHCwh73tUYC18endjy1IcXHL2/3T/e1zwFBmK6vdp987/X15U1KqZxZTyVgTQ3y&#10;8dAC2VSZgQmVuDZl4surRAit97uH+3h4bLUv86ktzbSbh7k37xI0lTLkLAjoCgrSUIQhmIjdwILA&#10;iSiVYQDyBSGaHeel1epZIIfX1pdWNmOS1Oe+iG52OWo73R+AWXcBYDwMDqKtU5ApuohravuBOYsU&#10;WE5aI20zSoSbZILAlfeDFKUkzhlTISYPg+Zm2rWXUiIMkVgYkITRLDwQLCJ8GLeqGuiAkCTXZoB8&#10;3hAQOWAEXV7eCPLl8xcI2M02m+Hm5vJ4uLn/9n1fWhaqy/Lb3/4GAG5vb/MwzqYIOIzjOG5ERM1M&#10;1UzNdZ7nnFK42+JJ5FweIwpTdwsAZMY1RIfIyCxqra29EkRcGQrngqZZq41UkzBAECLQqlP0deCu&#10;6phRJEVg+Po6JjqTLL9zl1FErPoARKTAgDCzw/s3zy+mHz/88bNvDdqzPyr93X/++bGM6Uc//v04&#10;bmqf7t5fv39f3AEZABrj48XlSbi/f0LMQLwOaNdTQ1MjZmQ5e0z/C7oXoENghCOhMK9sMJGVUZpE&#10;teMqMFgb90HgoB6MwEzM7Ktpj4Bg7aWacN6M08XFxcXl1e7iwpG4SO2HVh/Scvcijq8wf5/ebq1w&#10;S6OVsh/MyKj0afI0qgxdSjc0I9wUHuRbT/9e7Le3I6aPv1H69/Xh63r8HOEmU8V+3+ovjvPDunQA&#10;gJV76g7R3frDfT0c7r/9+qsvX3/y+aefvn6xe/ksP9vRboQh52HISA4BWTKFgXZtkFLaDqVVZaQw&#10;XOpiAXmavMd2e9FNABFTalRoKEttphQAgWwB1V09h0XTTm77ucuUk+C0SbW3KcGPPnv9+HR3aot2&#10;e/7s+uOPXl3uNhjBRGviCADczEytgYenMgZCGfLDYwPmQJCUIrC7dfWuZmbWe1sWbc17pwAiFiRB&#10;HFCunF8venM83Ha4IKFxWo+75oGwvujCLIgpjRtHae1kqXHK2kU1qfYxTyUNh/v7+bAQmakiYG0O&#10;sxNxDkyJE09MUg0AcskjupgFElHKtVdcLFEyp1BbPU2cEgsCIgkzAxOodvcAcEDovSMhc145K+aG&#10;xBgc4UIsLOu6qtYmyClP7g21hZuHItO0mXbbC1DYXl30U1XzaUzq2/rq5Xw4Pd09Yriavnv7dtWK&#10;PX/xHHF9QYGvJg8kybnQ0NqsrZ3R/q2uqfC1yR4B2rXVhdOqqlmb6LSyJ00bBAybKZURCMPDTU1V&#10;W3ftqh3ckWAlJJmpmXqYe2APDzvjAgmZKWVOTASgHoCOCEHrMORc2QoEq0tppx/v+Gdbeh57Pxq9&#10;P/52/17+8qfl5ccm6a2e3v/mT+PxJAxETODzUA4vXkzbzeaLN0+Lx/nQcq7eO0LKyQkQAx2+e16s&#10;H/ScK8VURHLKSCQULogIsMJ6IvyDiJ0CQBDAAVcllDsAqJ1DBSnldX0STE39srbdxS6PeXt9dToe&#10;9/3te33cUbrM0z9PZRcq3UbIkRhL4lLCyZ46nJotGlTochec/7FcPu2u0k349Svym5gP7+aHaPMD&#10;du/Ht08P3/RTd8DvQKfrf2p9RoN20/e1Ho+n+8f9i5e3P/3xxx/dPr+cYBpwe1nU1RQI3dqcMkOZ&#10;ejMkyENiLKq+tx5EkpOBcZ7cxIE9sM8gaX0brKI3QgJwDGKQUhUwVEoB8GEo2nomLMTC6fWL1/tT&#10;89q+/+nH0zQhcm2LpMQsRNh7VVUmPJ6OhOs5Dksp7hAYGHY8nYh4HEdTVzPV7trdtff6Ya4GjHgp&#10;+Yc8/isafnDqV8thFyoP+LjjmhlwDTUYEQlLuHt3BERKueyYO2GYOqackTSQOedpG+DL0qHH5vIi&#10;GXYX4gKIbpDSAEBaFw6kTICo2pmZWBJGWCgAgbhD7SqJWQQJwtDVXBVSBiIgSpxJ1dwJmYgBwN2t&#10;25qb5pTWt/Q6JmNm651orX+4edO2hNVpU5ZWL1+8DmtP+4MBDsPoKO6xvD7VuWpdTqfFJb999z7l&#10;DBC7aWIRMzVt35lQEYFFtLWuykQkEoAsCQJclVjMtLUexwMzM0sSCQ9ti7sHYLi5+XmRAYFEIomJ&#10;eo1a53CTcwQBQBgJ2Cm69t6jdYd1loHhnjilJAGgYejBq9xsrWWsC1aim0352eevfvr6+uXAmQxi&#10;/oTq9+H497/7NW6epZcv90HzvkbVAArEzuXp6np5/qyMm2HaHPoxzi/71XDlgCAisOYXz9rH9V0c&#10;4Gc6byLJnBIyBEhCHEvuY9kf1bq6BxFJSmucDM/Gpu/gtQgAvoLuSwaWFvF0qi32igIkZch52owX&#10;13U57bX+xk7Topcw/iBsaJ5Z8+UWNhHt0XqLVuF0QnXYbGPA92nz1dTmqV9hUiwWJTZbpFcz6Btt&#10;djwctu9h+GoEXh7erVyZnIdh3OQyUSrr7dSsufb98fHw+wPq6ZNLfzbuNjl7Pbk5mgFGmFXQIZUy&#10;FBQxB7M4LS0odwuzYe5tSMWAgtgMzBpxI2LAEBbVMDMEGxKseoXWLXHqDvfvT8f9fHyc+7Et3a53&#10;V5997AX7Zjd2xaV2RDDTq6tLEVpqXQ7HnKUtMyLmaWTK22lrHqqNAI6HQ6v96uqGmXrv5ufnRbgh&#10;AAMy4Ab4E7766eWfPxu/9+glnlqv+6t2klOcLhEDic5SYV993qvhChFQSNitt/mACaZNAQrvQcYg&#10;pD1a7dNuGjDj4ikPzIwIIjkMShJX127/xZsqchoAorVOQusZwc0BCY2Zs2QybeZOa1ohJf8AfVjl&#10;LOaOhO6GYJwLIIBjb4qIOaV5md3NNHqv5t5qA4885Nb7dHVTj28OywKcJMUAGJvx1asXvfZvvvyq&#10;qYWpAz7eP/yqLq9fv3716mUR6bUyJ0npg00Kcs5rAhqZcx445fCAZBHriKn3unQAZm5Ebm6qIiJM&#10;YVZrRUmUZKUrrhg+/wDw1fWXn1lSAoBQA6jNqpv6mcoaEZEllTKQSJityKUzsByCAAXh5dXmX/35&#10;9//mL3/w0dU2ERGgu40pPsn0//3yPz91KP/iZ+PlTrUpuQNa0HGY7p/d1HE8P5kAPniOz5POFXGO&#10;sIoWzhSFddSKwLTiYcs6ZMGAkNW/sNluNfx0nL13d1tbTkjMTAhrdS4Q0ACGlBDBXIdcpmkjkgEF&#10;IbTW/d39iUnDbDnchEVKJ4Yv5/kL6K9YroOIHLX7XsOUEIHYATDzMg1fb3f/MFz9Ik97QnNV9wAi&#10;YeZkmBsnDbI0XGyvP9leb959WWudxs326nZ78SwPW5JMQKa117nXeT4+tXZ8+Xzc7rJkQkSt3cyj&#10;tUSUctIgXXydXffwWtuyVKBRgZh2LJp4JIQWqFoDDIF6bwGYErm69saMYwpgWGaYZ9UOx1N/e3eX&#10;UoLmd3f7Zlyur149fybeTvW0MtnGccxJLrZbc5+Ph7rMy+xrLMusM9FmGt1tPRu7eevteDxM0+jr&#10;LRoxIohYAtliIN5ML8bP/ub3n/+bf5c/Pj7Ctd2/jru/Tu++VytiYoG09plMLRACzR3QGJAoA0MQ&#10;ZBjDu/ZG7rW7dx23A7NwGtQIzBIyA0EgsniQm4sUSti1BzkTE4A5aDdYf1DCETHl/AHnmEQKEpqk&#10;sN57hfDWmrlJEsD18nyG46+qOauQy7B2e4UlwpiotaZq2tvpMAPg9uLi+vb59c1tLrQ8kJLkcVS3&#10;FB4lX1xsPv74lWu7u7urTc21ZJ7r3FpHwtcvnhNR742F3QLAmSmV4mq1VjeQPIDH2sxeMxTz6di0&#10;r4eR3loErOvOFeZjvcfpmHJaQ88AoL31Vs1XXpQCiQgCMwQgI2eQQOd1kNPXGcFQypAzMiKTm3k4&#10;rplwQEH63s3lf/3Pf/iv/+LzlxdbRgTk1RBWu4bZZjnc/+6Xbw6n4Z/9qFttjA3CAB5yuh+G7nH3&#10;8Nh6D/Dv/GgQFIHMssqZ8AOc+DznxMTEIimlzCmtw1cAED+PV3AYxgiAU9jZwuIAIEL0nTkVQsEZ&#10;iQmsmsaiRJSdOfVuc6+duLWK4Wk53WrLEW/VohsgJYIsKIUxAntgHgAgoMYoh2n76+31fyy7P8j0&#10;BKn7yl70ACAXNwcE0961A2KZdi+GH1zevOjacx6H6TIPEyEHECOuJVCIUFXX+slzvHqRhl0wL4kj&#10;U14gzIwCk5S+1Fq7Ly4ltaquEITEZVWRhXdJ0hUQQzhc2wr79b6A1gKBUCDwcLK3d/X9XZtP9TQv&#10;j0+HzXY7iqhkB0eMzDjPfZ5b7cosbjbmIkSmetofAlRVx3EEAFANpGlIJae6LKu8xrS3XqUTAGjX&#10;9VvKSIJIAZJf+ad/++Zn/+MfP/nkMQ3Hd77/7dXt19x6m7893G6X4cZgmf1wKENeps0xZyMaMucM&#10;SL5GHVMeTMltYYpu3TkgA0IMeaOd27wkJpZzdRAp3NcGFDIHcFhbesdAQmIWRqB1sS+SJA+ItGL2&#10;wRECmBMguGurHcBIqJQRScycVqY+iKOoGoIRxJogAgRzWIcwEbDMS+vt9bOPr26eX9/cRDt2yzTk&#10;zQ7cvMYJVs/eFYR/bO733961bqdapyH33u/u7nurL1+9LP8/V2/WK0mSpYedzczcY7lrZlV1VS/T&#10;PezuGVDkUCQoCAIkPekP61kPIgVII0KUBGlmOL1ML9W15Xa3WNzd7Cx6MI+spi4KmUAiMssjwv3Y&#10;Od/5lmGczn0hikm4H7i1VQfMtcqYumCMRcJUUjJtay8kLCzEfAH60Gqt8+ymH/NQIbyr5oP6ltQk&#10;BDtDCgCZuCTAULMAZBZm3O/kajeKMLUeRwDhgQSJ6Ed3N//tv/zlv/3rn97tNhB9+oFwV9W26Gme&#10;ENU/fPf05Vf6u1//1f76J+dq5hPF3z89/eqfon775mVuPQ/co1t29A6ABBEC0QN6WvMaKUsEiZml&#10;B7sBgfcrD9GuevH1XaSUYs3+VFUDsCSZSYiAmICZJQ055ZJarYeXFwDc7a4g8HQ4EBFGSATocnRH&#10;cKj1pyw/TulGUhk3NAzQjCO8mdU2G3939fpX26tf55s/8f5AWcHU1xQHDHBXAO3oCtIFgeGUNtcS&#10;DsEOos2JIELbxbyfRUTIYvOhxq++NnP74V1cDcuwobQbda4IaB1bKwxmro3ANpu0aCPgXDgGV51Z&#10;hCU3nZnc1auSCC7naW5TLsPhjI9P+nzQl+Py4eE0zacIP9WmhxNsN3m/2xIT83maZq2LKiAyIoQP&#10;Q+m45bJMPXQWEd3MWs3Mm5Re3d8eDyczi4AWTVJbFmLm1hq4M2IK35G8ytsf3//s1eufjOfj7vf/&#10;iFlOnO/16a/xy0/okefYvZnlZO3haXn3Vq52j/c//PXAj0O5HuWz27jdNfQKwCIC4dEYkNOAgkZE&#10;EIRUBMQyJikp586exhTAEOF1ae6zJDbDCAYMxFg9H/sQ3BeGhB8tJ7SZCBNxhCEFIphX8+RqjNx9&#10;+ogIiMxZWwMEKRKIAURSWEBNLQ6UJFnKqVzf3Zch1WlueZ84bSO5Qk8B7wM53t+5gzV7/vAhLKx5&#10;pXY6np+fnpZa/XPfbredBN2R596lI3NrTaQyCwNeiM3RWxJ0Z+Y8lNVwACk8Gi+mLcI+QgM9OwIQ&#10;wjzAzLQ1pgi4tP4XSVFANwoX3hf+yReffvaHr+Zv31mswxoj/vD26r//l7/4r//5P7u/3mmzZoYI&#10;6K5m0zS/PB0Oh0NTPT59OH54OH/9u6/vPj0VHhieSH7V/D/86rfH0HG7J2QEBu/qKOhmiHTZ+K5w&#10;A3b3LyFkTkLMHQOO1e3LpRuOITCid/inE9r7aW2mABDsCJhSFiEUyttht7ljxG+/+vrx8WmapiR5&#10;nqaeDGoQHlqtbSF+Kem/GvI/E74eN3x16whQT7QsLeKR5Heb278fb/6Y9y95qIhqTSG6KShARKC7&#10;Xd5Mf5PRIU5f9b8cFhqGqD2ZhkWSJKcIBAttC/3ubRzmWKr87BPHBNGszppFzByzlIEJfDqcjHUc&#10;cwFyd4pDIFQ0VxdHsjaMQzDNEW5nQ9uMw+MJv36oH07TdKqPT4+PTw9mrZSkWgtRuElJifN0Oquq&#10;Axj4WEawyKnkksz06ekRMBBZhCJcTTvwzMyvbm+/+tM3pp13iNpaRJRctJlr20vaAXyO9K9L+S/4&#10;9Pmb/2v35h+2Swjm+PR6xDYOJ06OA0NDeHJ9rPT24MeK8vnDLH9ISTjeT/jzT/LrHQp3fSQDSqvK&#10;kpgEFjZFDecUOZWUChKDNQSM1qgwZllqtw3IkgZiXonS2ojgYkKI3RAaEYgJzAH79+IOkDL3LA7V&#10;RSvkVJgygIdpd/iJMA+c52mz3TnIQMXM1CagdP/p66iVOZdxbMtRFXF/w06jS3h4GJ574jES82tk&#10;CP+jm02LqZ91qrX1WEkCur+/u7m52YyjuzJzBKgpILbWIs7EJELctS2q3T6z06XVLeW8Yu7EzNKW&#10;eZpO4daTTZiZhCMCQAPA1GpdQBEAu3N8RIT5ZdEHEMSAP/vBZ//mlz+fzvXt43OvJiPzL3/8+X/5&#10;i7/45HpnDk27TppM9bzMD88vX715//bh+d3T4cPLcdE2mh1OL+d0tSM6SJnvXk3vH8/zRFlLIgr7&#10;GIqEKCJCIpdHbC3wBARIxILMQWjQQ346GhoCiE27ozGnlDpTxNQCmXjti8DBwME0EyK4mgfx3e0d&#10;erjHMtdaFzWFiLnOCN5IbwL/Uvi/GfLPKe4Zy2aEYYC5WsAJ+OtU/iFt/9Nm/6ZsLY0N2VxjRWdX&#10;psiFYr9Wim76in1D7BEBxIEQvfGLi97cXEMDEN2bqdWI6kSIGSkT+DTVZVlEUuGUKDwilDAyiy6t&#10;DGMQ6tKQIBPNWtE0qeehWETyqVlFGJ7P6cv37fHkc/X3H96/e/fdMs8p8XbIaSibkhFDhKdpWuqC&#10;CNoaBWJAKWW/2zOjmb8cnlNPPUjS3ZLXPpBoP4yJZYZzgKNhNDXzFghq2eE24ouU/lLyz0B377+0&#10;d3+yYeRyczXuk55wm4gQCCAgGiE41LDT3FxVEDa7wOFk9sfnpqr2GX12HQmDJXOS8AZRERxNusOm&#10;EEgiM3VVBGDhOtdwlYzEXMZdyhvmBOjErKpEighEZGrRapGEBGbNFABQhIlhXmaAQDdAQAeRRAkJ&#10;odUFAsyajKOkkgC0LoDoEGqGgG5NtUnmzf4OHLa769DalsnHTykPyYkBATTCAJECuGd1EjN9moi+&#10;+fKrw/NB1WJetptiNpjpm+++PTw//+AHn11dX6Uy9KoXEMu8tGUhQmcMCEk9J7gP5h4AVpuxdHW5&#10;MAAAgP9/9RUBL9xadY9USi4DMXs4S3KznvhlqthXQdHXeoDhcGnBXH0/Dv/6r/7yeJ7/w9/96vl0&#10;doircfjRJ3d3u42pvRzPzXQYNwFYl/r4+PLH79784Zt3f/zw/OXD08u0dAzIwyHYAs95rLefwnY3&#10;hApRX8n2BzpWl2NmlFUmH9DhJgSETm1E6HUioDPQPACEmLnHiAcQUpLExKamjXorgtH3zV1Jp45J&#10;zafT9BJPRfL97d3jw9M0TapN3R0iC20R/mbM/13JPxe6qz4EQW06TZPzGx5/M+7/Po9fyXhIg6dM&#10;3BseilXKuVa6dVEa3tNlET72Rb2/6OHPtXd1Hg6Ipu6EaN9XkhtzAAAgAElEQVT3wADRavruOeXw&#10;IezViAzS5kosODtZAtc2m6QEEG1qrXoes7rWpdXqm8Je4/QycRIGfJrsqdFvvpkfTtZUDy8PL4fn&#10;1qqboiCGb4ZNz/Cu03w6nnrxBfdB8qYMm81mt9+62el0NrPNZtOtDOuy4GVrZq3thnG/2z4eHghI&#10;ENk0Bw+1FaabJD/J5ceSPndEbS9LRaK7NAx7ln3iEYK02yT09gw8Qmtt0xz4Mi/LjZCIKNUWX724&#10;x2JOX9zxIIAoq3y+95JMbAiwKjgjoFtLkoibMpIM2R0Qpfu4dZ0v9SMmgiiQopvfalV3R+SINmyG&#10;RKJaw2JR9WjjyCSpx3R1I0zkBJx8aRZBJN01HwJOxxePttnnUNrstrvdtk0HdaLNHRELYuQEsFnz&#10;aSPO0wmImTkzFckl5z/+4au3b96q+SYgAk7HQ2vtfDi2Zfnks0/u7l/lYWRJiJBSUg9TDXUgjOgE&#10;inVICPdlmt08lZxyCXQHNDUIwO6pox45fGV4ECEl5IiAViF8bSqQoQdVQbj7oj1xkvdj+Ztf/nRa&#10;lr//7R9O8/KzH9z/7NO7QjhP8+FwIOYybKrq0+Hw2z99/Ztv3375/vGrD88P58k8CMHXNBSeKX23&#10;u3m7vYZPPyvoZA0CAjAwIJBZhBNiD0+hAMKLS/rHNYlfOp+1BUKACImIlBIzXTKi+3CF1lqfxFZO&#10;CYSan5cWAbdD4YxP7x860X4spc0LIXZuXgH6OeX/oWx/lmDjgcwHzpPyuwl+R/T7NP4pb95xsZSZ&#10;hNaN3Po//bPf1k7Nu/FQt2SPWFdB7h5humZFrS8n6oL7S23xfmCHxTThV4b3g+0/o8KrwY/Nraoj&#10;8ulQJakM2W2ZjtOObhDp+DIhseeMSU6nKTfNZfM8D79/iLfHOk/n8Ho8PGmdiVbinaq5m6TUnab7&#10;3aKmTLQbt7v9nnPKpZzO5+fnp04r6KnfWlvfzEG4axWGm5vdV98SBgnxAHAXcY+4IdoTf5HKvaSx&#10;Wia/HtPn49Xn96/TMABDqIEDEEHGtUczD9MIrRrHU5sNgEGY1Pi00B8f2AAx5x/cuEBjDAQ0BREi&#10;JhEPgDqvR6CrGzgAECeWjCTRrA/eEKDuxIwAqouFjpuRSSDU1Nd0FadWF6XG0jteiDAkdkCmxJKQ&#10;sNUKCLpUU7XWmLmpiwYALfM8z9NST1u5JSibMpLWOk2xfR2y6QcaskAqK2QXGCQ4HbhHzrOI/ICl&#10;oPCbb76xADV/ejm4WRZRs0A/T+eUyvXt3f5qnyWBiLYGRJJSKhlJTB0hMNhda23WgTZzQGQkrdW1&#10;Z8G7aqut70O6qSIQYc45wq01ltQjcAkZwjH6QmxR1VB197vt8K9+8VN0e/Phw7/4i89/8vrWtT08&#10;Pp3mebffmdkyL1+/ffebb97++s37b56eXubFAwix84KEsDo8Bf1Tym/GIp//eOM+vf3GXRECkZiT&#10;SCbiTgzvFbb7fvVDGQEDL2Xi+1+BiGSapmEYUsoppXmezTQiSs4h0nVotVV1tapqvqg2rQw4krD7&#10;88tTT3mQUoo1nSMTfc75326uvsi7R1i+JjoQPZK8x+F9bN5ifmFySsYcBE5BgWhx0cgHdlTz8uNw&#10;YZV0ILqz683d1hxd8DV3GQCQhFn6BsFd++TsEYRYJMO4fXfw06sYN2kcNsOIdVpSScAiczLVMAxz&#10;dJtPJwZCdSWYFh1z2V5tyObz1B4O+Oaxnablw9uvCQwjWp3NQkS6jRsRt6Zaa611yAURz+fzOIyb&#10;YUgiQNTL3jRNl3QSjPDW2jAMmYnCCAPDr8ZhU8bDac4Ue5YfUv5C5KaUQeRqHBIhAryS8qM83G93&#10;eSyBEWYxVUSAzFCEqKcbOTtt07a5a0i1sKYWMM/LNM9N+NtTjm/k+QT7DZbsOZBt3uaaM6XBU0rW&#10;xG1dOUXfQpFYTzIBFEIkMF2L9rrY6nwGpDrX8NVsybQnClYP7CFpFjGWwil1LzxG6f86Ww1t6OGI&#10;iHQ6nd1BVRHo8eGYt/fXNzvEqPMUKLy5V8oChkgQCJwu0zgjsxCeI4AaEhPx609fc+Kc+OHt+6ba&#10;MX23YBJt7fHhwcwPp9Pr169vb26lC6aAiJlYAJBFGDHCydkDwL3OizXlxBrQlgoQSZgIDUBVsUvX&#10;OloQeIE2CYk4FUk5AN0sTIkoM8UyL9PkZoBwf735V7/4yXJ+/csvPtmW4enp8ObdOxK5ur4yt+eX&#10;l2/ef/ju5fTmZTpMVfsQAOEEEjAkmQn+0zR9eZ4axLi5Ga5uT2++7ZuBnJNI7iqSPsL3/HjAHkbW&#10;wVgCMACCTviO7x9KOZ/PrbXtdrvZbIZhnOdJVb1vWR16WEyYW3jrUv6w6XR8cB/LoBaLLtOypJxB&#10;mIgYhNP2Tdr9jyZPJGdKZ5Qz4oTsnCmV3gIEQL86wz7FrWYARMCwbqQiVmv2zj339SfcPdwurYbT&#10;BWsmN+8JNOHWam1Lz/5JKQmQ28JJWJisckFACsOoTtnKdtuamwmwpetBPQR8s8uzzlrnSiGCkul8&#10;9ncveloQoR2PT6fTQXq7W0oi3oyljKW2ZlVbrQQIgMu8WLXt7VYkubug1HmZThMElJQIQZhPtdXa&#10;MnMgaHQPFd/m8Xa7/3A6UXMTvkr8F6V8sdlkYcopIArHFcJYhISDws05CNUCAfOwZgKGmbZQH8Zb&#10;5OEh71+meWZVoGrGKeVSjNK7iU4Nx6GIGFnNjrejfnINt75kmrUyYurLiwAlQjdd5iltNpIHay1a&#10;I0oiaAZuQMQB5C0aaWsGAJkl3M2aJAJ0D1B1tyBJMmwkF6ttxaSAIggph4OBAgQBEHizlkTceNxe&#10;7bY3mcLqWSNgcx/DFV5I2n3jesnkRCYQJuJ0Pj0rVkYkwnu5LyV/t9s9PTxMx6M7KHg1nefVTe7x&#10;w3s3W87nkuXq6mq73aBIa5pSwU4qQKSUM+IyT+EGFuaNWSQngHDrZ1uYtoCw1gKACCGitRbeTSKM&#10;OTGhA7qjAzogrBGZbtaAqOT0w09fZYjbIZ/O9bu3j7XFp6/u95u9qj4fT18/PH3z9Hxo1bD7UAEh&#10;A0BB2uTylbf/Z3p5++0fcBiGq1vCrrAnMwegCFTtHCtmoS7zWL0nAYE+ylJx3R8TXbr4kGVZeslo&#10;rZVSRBIi1VojwMxN3cw1ep4eCqO4uHldFlNDSki01LknGxGzhryn8r95MuBAwZAgXsOwiTg6QokY&#10;QBdBbRe1rCud7+eOcF/jId3drYuIkTo5gtZq3R2KehUnIMAwMIwgpMSJghAxcQpgAr3ecGht0Qgp&#10;mN1gaVU88ea6EdhCQZg3W1hm02dx3+TN89MHB7HqkfPzQs/nag5DSbvd7nB4WawNLES0Gco4jktr&#10;p8M5EWmzsZTWdFlqKWU7boDQAZDofDq9PB/CI+fCRJJS06OaAXSNlSFEhCWh2/04Pst0Xh6aPm/8&#10;ahjuhDIBu40pjYm2YRRt0XM0Jk6CENYgAmNAROt7O7dw1fH67dXrP26vp3W459LFQ11kjDgh10ag&#10;3hb0iruzPy7x2T693kwj1ZQdmQXInQLB1WpdQiiPgzZT1WEQInIDRCAWImQGd2fhrqXoneG6n0Pq&#10;wfWSC3EhTnObIKAUoT4zIwNL9/I2VTeLMFUIgC9++MX11aadnszVyw62r4ITgkevFrB6zSIgrZ7V&#10;TJyY+XR4UZr62Z45DaU8XF+9/fbNw7t3qtXUpku9QMSci2sL13k6Jvlss92jIUtWNzVDolxKdGdt&#10;MwRgoSxS8gCIZuruFGFmrdbZLCI6Ndbdse/PPZY6BwESu/dcoOgLPsAwV3BKkhJzIoiA/nBdXV9/&#10;+umnYynfvHn77un4/vl8mmYMK0wkGQ07rrdlyZL/cD593ab57VdF/fqv/wbVxjQsrqpzOHhnbV30&#10;ZdQ9YRB7tFKvvxBAqx8leIcJCM1MAKDWqqrTNI3juN1uh2EopUCEJlVVamIh2BpBz6FtvQHx7s6H&#10;KJIhAgOQBGlolE7dv4SQuws6IiIGhHpAdDojeFifjKFLQOiitAe7TCO+zqKIyALAuLLd1pXqZSl8&#10;gTACHMPDwV0QSx4ihblFhGqF4EQlsaRtBtTprKkMbfGApBbBBcbRARbIQKDxTAhEqRnvyyjuxwV/&#10;/9Xh+eghOJ2rsNxc3zKxhyemYdi4xeFwNm2OxIgO0Gp1gFwKMqspp1RbfTkcWqsXzIjdrB87/Ujs&#10;LGA3Z4r77fCj7fYPczuofdnqe/AvQl8B74i2EDkoI3uAudXlnMouJDzMlsrLIO4A4Grg4UhvN9e/&#10;vn39UrZJUjAGS48g/vjTP0d0VOOpUXNuiCfl08K3ZbkabQ+QuWN+iGyCoMvUZmFiI+xxmK01D0/M&#10;prpytCgTCyEBAFDffjEAE1o/+k0d0bo1FokQkXv0xMJWWxmKeixLA0ZgSSy7zUA2h86QNlBuoGwB&#10;CP6MPtDfDjMTpS6D6rcLEc9zms8nQnJ2Fs5DGTYbyfLhzZtmWpshYv9qAnk7DhgG4bttmU7T+dQ2&#10;26tht+GcXG1206rzNCM4MzIIIPepikQkoXv4suiy9OWr+Rqb6q5dv6Wt1abM3e0dTLW16tZUtdam&#10;5trMS6FSDGlIcnd/8/btu2+//tqIvvz23duH500pP/3sk8M0NzXmNDd7fj42rVtOFfFdrc3CfZHl&#10;/GpI55mSpGVB60QSpkACwoBQVQYkCCT4z4BD+M+xxMsnLDnn1lqttbcYy7Lsdru+W+5iF2TKJklQ&#10;mAFisiAkdyeWAHRzYekDAqOkNCYpfPGzBuhe6n1h0UliGB5EQQDg6+Kvm/1QV70REDEROnGsJqdw&#10;cQZ07HZDARThXZj1/buKtV9xt7jI0ToWGTC3eD45fj6mmwx1mZ8PrTliCgdvSy4DUZotrHksrRC7&#10;48PL0iAHkFu8e5h//83T40wyhM1tnio4eHhKkpJ4xDzXZVFmQOG+1AFCQuIkHQb28PNpmpZuo4qS&#10;hIhO52lZlpW/05dqEa1pBNwQ/YvdNVT9+jy/X+wf6umfD9d3ABs3CU5S2MEQSKQ5cDUDdQlVJwIw&#10;JwOvrTm8H6//7ub2d+OmCQVjMPQP+iNO3OuFqppabRoEwdxAHpucnmWX8me1/Zjs/trLSFodqxbG&#10;tpzn40vZ7BFzq83MAqNHe7gaYJBwyoMpqBoCAFKA16q9UKUi3FO9WmdUo2m7zKoBqyeLhcfhcBh3&#10;26urXSKgsDqdiZA3N/n60yMk+JhSelFJXe5s6RvDPp0zcx6yiLTjsWmj7tnOqeR8dbV///5dO53N&#10;rJOvlnlhJCGs1Z6eJ60v03kehqdxv9tfX5OwSOpSha7RXFoDqgU5wrlFMH+UeXaeA0SfBgjXFFXX&#10;1uzSdvVr71M2hBORVV28FUmqtgAA+LjJd7fXb989/farb948voybzS+++DRvh4fD+es3jw+nufli&#10;CI5QcnkxezQPYxK63V3d73anDx86O9NUPQKZozPHkLAneEPPBFnnjo9lojPovl8pIApeYsFrrbXW&#10;fjfD6dSsQYSZm5u5bzcb7yQ/VSLsgbTdGLUP3ebBKbFkygLMSIyUEAhgZbWtj/S65QtAxu7lB3C5&#10;f7tyCToXq+c+dCw0IHDtOxD6pjACwxG8T5Vx+RPu8wmEu/a4VwePwHnyP76Zf/h62N/SbizdZ1Ak&#10;L3VpARwOrqDI3pMQOYhdaFdYa6tT/frNy9NpCc7LaTG1eal1qcLMJEYxLe14mmqz/TAkSXWew0GY&#10;3U1Euoigqi21OYB6CPUMZqlLU1OA6L6JZkFIczUJHIJ+PAz5es/h3yztj9P84ebOWKJWTMSQEMHR&#10;1aAEcYBhczDZbjCLm7MFqD9j+n/3t3837h6IFRUBCJg6dvx9uYAOHns4MZYe1MfiAEfFhhnOtfA5&#10;S73tERMk4GZ1oQEBzFuzag5WhpJz0hWnQKKCwRBOSADB3EdshoA2LdYgXD2AWNQD3XPOGgbm4d6W&#10;2d3DQzgN2812d7Xbjr7M4C1Cqezzqy9i/1k6nbsdZm+u+x29AnarKwWlACK8zCWycJrPp7rMjChE&#10;Kd1ud8P13dXTh6eH9+8Pzy+mSgjh5sjT0r59+wDmFF5rXdrSWquqXTS83+1yFkSyiKUu/ejG1YeK&#10;u7SktdaNMxJzksQs3RPE0M1bq4urAqCktc3vTCPvQi9iQmimZkEAqZSb2+v94+Pc6utXt68/vcdc&#10;uJzfPS/nh8PL6azmLMnH3QeUSokYchnv719P5/PxeLSVMo3m2qMq0IGYEMnN1BciDyzQT/Dvy2/4&#10;pc3v/by01joo2Lch/daptS7LtFwaKkpccg7AMCCIblxNARYOl5xllCx5wJRBEjIT9V0urcvS7kYO&#10;K1i8ZjID4ppl2+cm7IQSM1fwddSFHnLrHgYR/cK7jTeucG5gdFjUVgIoXgwDzM2tF/lAevvUfvvV&#10;fL+n/Sd4dbWxAK2NWQRyBKIvMVVCRm8Wnka5vR18Ma364WX57v2sGjfXV1qX9x/enc7n8BBJrZ+s&#10;7NOyENMwjPP5bOZGHuYiDAABoNaDHA0QLSIRhQd4mBkgeoSqqVpTZwK1XjnlmtuYxbZDDX8J/w34&#10;L8bhc49cMuYc7mEKEaiBGRkgDNJuDGYwU4ej0z+E/C3xg4JxAwzigADkftqvHvXRwaPO3oFVld3H&#10;PmIE5Nnyu+O8S55oSowA5GbmkaR05XJgX3l7a021ITrnAsDzeUqplDK4KxKoqppxz5lwcHdKjBjE&#10;FOpaazU1tSTi1sJVyoAE9/f3ZRgKw6RzgDtJuv5Crj+fcURsqZS+xLtE1K7dNF7OIO5JjwTUN67E&#10;OZf5dFzmSXVhJklUhry7vt5eX71/8/b9m7etzs0sAELtPC3CNKYEZtz0+HI4nCd3H0qerq9zyREh&#10;IqWUcbMRESRk4P7ULz1RPgDNoKeT+nqfArIBqnezv3C1AKoKat4/pY2EuQfQ0mpb2jLPYSaE19fb&#10;st9LGd6d2oc3hw+H6WGqyjmPO8qjMC+bvQpnln1dmGWp9Xe///3hcPRwJEYitdapj30CvcR1umkF&#10;IJHUS8YKrFz6UNUuywBZLUyJejy8qn50we+lhYWHUpgozBHoYmTS89kdEFESBac0pryhPLDkFWVA&#10;vkhYIAKpXwiGr3/VABGR+keGQN2RrQ8oq4Tkz755D//YPuOfTShdEwngEQbusMZhR4SbdpEfAIAG&#10;HAH/6et4vYstp5vbLEze1Ko391g8h6W5Dptt9dlJDu9OXr2143Y3fDjah5M5IAAQMyFBQGutETuz&#10;pOyqiLDbjRFel6W/wMKHPEzLPGzGqgpMagoBqirjiIhqbivxLJq2CDD3ZuaErVkFSCz3iLtc9jfj&#10;f6yn3871y5t0W/BKkiWsc2PAwQmTxCgoyJXBCRyd8RD0f9fpf16W30EORdKUy5BSQQlwRhFcN2rr&#10;PdFLRl9B9Tuo93cQ4JQOWt6d236oZYRe8riMHqmdGzogg6y53Q5AEAwutZvCJgAkTtldkVgAiBhy&#10;cvVemNqyKCBa9MmOiIV5Oj53FtOQ83YsRGDzEawqCl694vsfnZUCrOREIhKhjbUtHrbKsT8SBhC7&#10;cx8iE0pvi1POOeX5fJ6mY22LubAkyiWX4erq6u7V/dPDh/PhuJwmU3WI5JQTg+M8L4661KamqhqA&#10;AdFqY6JhKFfXO/eYa8t52G43ORc1RQQmpkBozdQRyQMsoqnO01xb66zC1trStKljBBMjeNpQM+9U&#10;uSAgYXVfVM8aHyZ9fP/4cKovc52bNg8qm03amBsRWs7BNEripSzL/Pj4SMhdU8MiwNhMu3YqbDX+&#10;68boHmZqRMyM7j2X5KKAv+jfiUiWZam1dozT3ZdliYhuqCWdriwiwmGOyLkkEgYANwsHwgQkyJm5&#10;MBfiDCI9qaTDTO5BvTX83sMUESEwukvyWhAu4pt+aZf+Bxws3Dtq3mHNj2z7Tsztzqu9o4beSvTV&#10;q1mX2fZRxkLdrdXpq4X/I5wQX/0c0qs75qEM1NgxIeJSp3ag4BaqMCwWy/PLbdDrgHdLMnURnOfj&#10;PJ3P03FZZlWtRAN1CaayUEoyTbN1HyT3Ls9r2s7LfFqmYdxc8FnvIS+tNXVrZn1hTUhmWs0M3GyZ&#10;wCiX65o/AbxK2z8+tw9L+53aFyWPZld1Dm3JmSvELgdBbzfBIpDeB/6f8/S38/kfZj2p43BKuYzD&#10;rpSxlJFzosgs0Rl+H2+Ij+NJv0vW/TVhAM4xvDvVV5vYDsZgwoKcvMdnhJWUkpA1Mw2zIKIAV4ec&#10;RuSMzAFhAZQLqLk6AHT8ySwwsCRpXt2MmAiACMu4YUJK2U0xHD1UJyA03uXrHyuXusyuljgyZmSW&#10;ITsBabv0mBcGYD/WHbG3F0gk4pISJ0lFcp7mc11m1cpWE/GQ836/u391f3h5eX58fnz4cDoezayZ&#10;GYA7VPXOLQ4AP509QpsCRF7m83Kel+V8Wphlt9uVcZjmWVVzSqUUD6itIfZRBWttqoYkyNRaU1VA&#10;KKVsyiDMiAJI6mGBRMwCwmK5fPd4+M2b998+L8caBuiBhmBriFowoUjqe4NW6/l0bKrDOBKLdTUq&#10;UxmGWquZZqHwfspe9GaxuofiKkzAj1PrhdICACBLm9RspBF6rK8wdg3vPDFzZwEDEqeUpXDK2m1L&#10;kYGIOBMlliKce0OBxN0gcHX2u/y26j56gQhARO/Mb+iUCQi8dAxh/WDAjzvTy+Y1Ouli7SkAPPqQ&#10;EheYAtzNQ8N7atk6/AR4qLu6L/OCv6nTaa5ffag//Gz7xS1+dp33+2K6zDO8zFEKpHLjvMnXxuf2&#10;udJtk3h5h2pMeHh+fHp+Ph5Py9IAsBQA4r7cEErWotXm7shgK90FcxmOp0nNcWlqRkQ5J2Ik5mj9&#10;DA4gdsBArLXNPfPCtUUgSy7jXvIc+KNx8yfHB7MHSVd1Lh47GQmi2cKNyMQDLSDU3jf7X56e/6fH&#10;D2+JFynn+RmWo0hahmMpm2HYls02j2PKIyRk6Qj9SmGJ6Psogt4nW1ifdYPPLT+e2+3WiniShIiE&#10;gQjNvZ6rEao5BBEKd9ZdImQ2d18qhLdWpVhOCRzatKSCrhpATBmQkcTdwkxEImyz3aopEwKS1oXC&#10;iWiWjdz/2MrNfJpyzknw+PLivs3jiAjLUq+2WzPVukAEMPZRGr/H9brDAwWRE6EkTklKWeZpmk51&#10;BiIT9iSSimx325u7u9vX9y8vT+eXYz2d6zyrWm3NPViYgdXcPaqqui+m57q4mRuoNT+c4nQ+nI7a&#10;WsllGMaq7TRNgJhTJuJlqeFRxnEYht7FJ2EmLDmVnIQ5C0vOeTsup0NblpJkcfz9+5d/ev9yruDA&#10;2CUel/YboPMWEMDnaTkeD7W2nIe1grhHOBKNw8a925IKynp80VqlwX1dXFOiP4e34qPfL6C4xzhu&#10;hmFE4pAYhg2zAFAApZxTysxMqRCxB4aBOXdwGJG5c7op9ZsukFY+GAAGdCaVr51Dd0RZ2WK4qvSg&#10;2/JQRzthdQdw70lt2JWzXVjRLzouL+x/jIEeEQFuqySxo18fs0V6Z7rCSG7q/nKKaV7ePSz3X97/&#10;4L781Q/Hf/PXqYhxyWXcC4+bcX+erb4cb01ucKuy+Wb6dgl8fn5+9/5DAC5NHSBLEskkbNC3MVRr&#10;h5/Xt4vEAT3A9kxErbWmOg5Dzql/B30P7ICCDAhVdVFV0wBwoGYNALHzFM/T55zfox7rUvf7OsV5&#10;Pm83ycKMKhrimQFR0+4rHv/3Gv9usX9ccPGasgez2VyRljpLOpVy2tR9WTa5bMeND+OWRXAt6hec&#10;6dJnAIC5qxkDGsi5UW2+GSDQpqkl6YQFFhFtrc51GDZMNC8zWk1jQRKEcDcEECbBCLSqy3k6ciNk&#10;HoYtpYKICam1pSvrOwiRhBmCiEynQAq5XvD6dI5MLQvPc81Mm+3eAJalFeTtMHSjbYIQZiRclsW9&#10;axH9sqJDAghCJyIWY6GUUs4p5zmnZZ6sVQ+lQJFIOQ/jeHN3M5+n8+F4eH45vhwOh+M8zx+NIiLC&#10;ustjMAJHMEDU1s7z0bG3eqIOp2mea1VTYgY0AF9qc/feBDFThIeja0qCQyEhHIc87K/ybj9X16mJ&#10;+cthfvPwcqpqQQhrHDetulLuSQsB4Gqn03Ge5lLKUAZE6kZ5DBQeSfI4AgQnyR2v7HSEPpXApT8P&#10;DsDoH1o/pBGBkYRISt7d3tymlBChkoiU/gbGzZaZu7efAasGADExS+52wUTMPYwaaD2kaEXRumfw&#10;hfAMl+zHLmrBj4/9SvvHDrytuvr+ynVNszZD/78dz8fbGfsws1JiLg2IdxgJEYnAzcICVt4kgofb&#10;pFqbH5q/n64eT7bdpB+91iG17XZIwzi9vCyndrXgj3gnE/z28PTHl6fn4/O7d+/P83J1fZuHLcsa&#10;amLRJyNrjtFam5ukfkqLSO7q46aWM2lrZubhH7+GWmuvmCzCws1UXT1CPTxgUj0ui0Yc6kKmr4m2&#10;YJPVmWECmFqb2qmvgaxBMV7y5jebzf+6v/onGeebT1/dz/Xl5Xh+mtvsEN60aqNWqy5qNS+TpOP5&#10;fNrtb7b765yH9Z5bgeeP/gjU7x8CcKDJUg1N6eIUY4bIkjKx1GaB7F0giCiIYREeiO7WPDwg5rlu&#10;9jsWzsMASCRJyhgAET5PZwBPhbOkJNJzmBCxLmcginGUu59u0tX5WF+OZ6/z9X6PJefdBtw7y6IM&#10;BRG0BjAzMhCUUiLCzafzuat1+rK2z+He4zSYRCTlUoahzlNdpmWZW1uMGpEzy5DTdthcXV3d3t1N&#10;p+l4OLwcXs6ns87LsixVtfUJqLdbDs29mjfzntEcAFPVpupunSVgfd3YL5s67RqYcCh5t9ttNhsR&#10;TimNN/e715/vrl8Pd58/ffvV/PDtYtNqk9Pz0frtvU4KtBIyA2pVrZokDWUUyRB4CX8ONQWEkktX&#10;sn9ceXxEr4jAPTzWywNYc5jAgwCYUJjl1f1nwziI9EeG0T8AACAASURBVOpyRlQRcbfu2Ofu5mEG&#10;iKnXCBHpbHwmRoJuhL4SSL/nevep6GOBCsBA6FBGJ150puFHDcX3gwfihbjVTdW/h67WekF9oLmc&#10;gKv9V3wvj4lL7enm7B1D7euZjpmb94DZAOI3IX//++OQyut9DAO6Ld6mnZTXvLt9jiXZP/7p268f&#10;nhpAIEnKeRj2+ytAWJZlnmc37WgOEplqbS3lTRJBYgBcaougZp4AWmtE1Je9HVmsrXUrqv4u1E17&#10;MLy7qVn4s7UTAdR5ZNpD3AK8C5/dDNkCp7qwSFNFd9yMv07p3wv/AXNLmVK+Hq9wd7utr+bl7G05&#10;H56ent4tdTJvEO4WnOo0n0/T4daWu9vXKQ3u31un9CUafIQPwx3gXPH5CFs6l+ycMuUUBtbVbICl&#10;n2ZAZdxAhDeHRBba2iI5pZTPS53PNZeROUcEE0N4d48ZSmZGD4NwQvBwnRcDN3fc3KTt57Z5HcC3&#10;N9uy1Ifvjo9vvxu/+BzQN5tC1L0xUQhDAZxWZg4iADBzKaXWelnCfc/p6hlabiIiSVLOxdpmWeZl&#10;npZlam0xa27M7CJSUt5stvubq9v5fpqm6Xw+Hk+n0/l8nubz5K41zCyaeXV3AAaMQPMuuWpIlAkD&#10;KGzdUIpwSj06LCSl/f7q+uZuvLopw2Z7dXt198nu5i5vdiNi2V2//a3T8zHlLMxm0DkbHzOA+kDe&#10;q+EyL0hcckkpIxAAEgpguCuuewfiTgb5zx609bsmpnAI974DWc9rgk0ZxjIkSbK7uiamJOzuqaqb&#10;M3FXykdA8zADwtSd65mFSIj6agYQ+OO46ytk0W+AAGIECrhs3ABgjY/v5Rj4oyZu3bJ+HJgCcV0z&#10;RQDh2ptEJ60C9JjYLhrooNwFwVj/QwgEdwAHQmQgRwB3MPeexoYADoFqUVtL9s0H/dnLdiPzZj8w&#10;+9WAmzNcV6XmtNs8uz1Ndf/J/esk33773el06DC+aQtfF9DSs8XDuxkMIKkaIJlFp8a0pmYukgCg&#10;R2wEkpqbOnd9XMBiDkBmfhHhxiFsAobw5DgI3SM/gS+23i1NbbaqbhXTb0j+neqXiwafOYy0CCVh&#10;2Wyvtvu9LjO5ajud2jKdjhSAIAJm4Of54K7CcnVzlyQjSMS6F+unJrMggkVQ+Nzi2HhRZrDWlnEv&#10;achWey4sGIBHi/DEJUvOZdztbyWnxw/fhVdQE8kA3AcSGfMmJwB3MwDY7TcQVutsy7lFzHPV+RzI&#10;fPMDvvlhDDc1WM0J8Ga323z++bu33+ZM25FzgkCxIATTqqZNmxESMAaEmzNLSjki1BrCx4OmG0AA&#10;EBNBODgxsXjKnErKQ6mb2ua6TG2ZTJupIlHilFIqQ9nuN9aua9XzskzTdD6f53lalvl8muepwbws&#10;tVF3/TGI6h4hiIDkEAHRfw2EACTkVMr2+vrq9adXn35+dfNq3F6N2/242fFQgAWZNrevtq9+kL79&#10;Wjpmi+hIDsCXB8Z93Qi5u4WziKREJAAMgQTkERDIxAGBsBoa9RCzCFe1FU9YEYVwd7AIkS6XySK7&#10;/dU4DN1FJxETEoerSFbzDiSHoUdvFIi5W+CvwuBuqEFECLwaanTsa50RgtZGo7Mn1uoV/r0jdJ+6&#10;qHNSL0U//mzSIIJuMRgXOPojK+fjnNIf0cvf6uSv6CR4Xp1n+wvJg1prrTk4MDEQgbkHmYd6HBf+&#10;wzsvQ8aj7kbevLS7CTbPE1F5c9BvHh/PdXm1HXfXW2Z+//6h1Yak4a6ttaaIlFPq5a25Nm3MlJgV&#10;rQveIKDVtlbVnnFF2NSa6jrDBlgABaaUm6p5MEAAnsMnJ45YTLcp70iEYnbXsIZA4ej0hJu/Hcv/&#10;Ye1PkDAmcUg2plGNi2HKOZeUNWKeZmtxf/v6lIeXp6fAY4oCiOZxhJdSHiSX3ZZJpFcKd4ve2q88&#10;WXCIFnRu7JglUYBZbW5uBgFAQmaKACknAGASkXHc3m6vr4nz44ev5vnMLGkoCKihZSycyM1KEnID&#10;XVxb1EVr9VqX5pS3vH8V209icxcga7iphRCW3QbiVRlKThm8eVhETNPRmgJAa42Z0XtzGYiQU845&#10;kWLT+ufYTB9+kTCQmNCJ3DvEn20orY2qW12musx1ma2pqqMrBotLJBsG2Jj1EtVa06bLsiy11aXN&#10;czVz6/G5bkuty1K7/WpKmYgCQpjHcbPbX4+77bjb73ZXV7vrYbNLZcMp96YVsHfwfPeDv/js8fH6&#10;D2/Sw6lGELFHqGofGH212gD3HvKIAAzQgQLsxw8A4dp9++W5QGbOuQDUi5HFeuBbGECoNiIWTqUM&#10;ORdmQaKORKC5q0WQsCQAB2IMDAskBiAWEV5TFS9wOiNyF7DFx6DFtau5pKys5Km17Vm3pn2mIMRu&#10;4YPQocy1kKyTy/qvrPViBSqAIvpIcUE117d9QWU4LkWHwwO6N7O7haq5A5Hw/8fW2/9IkiTXgfbl&#10;HhGZWV/9NT27XA53RehEASdIwOnuIOF+ufvDTwfoCOhIgSdSRy53yZ3ZnZ7p6e6qrq/MjAh3N7P7&#10;wSKyaoZMDAo1XVlZmRHu5mbPnr0nCGEYYWqO5tZanRXf3flmN+yudlfGL4jPpkc8Hg8b/OZ4/DQd&#10;mlstdeg2u93ZPGkpzVRrLcfj0cyGYYOIYSVbW2vaqnKoZpVSAMIjS5c3iQAQJOK51Kbm2swJWjNS&#10;BUBCcq+EqIDH1ibhAWFsLTVNQplJTYvqrDojX/fDX8z2X2f7CKrSRMfmZuBABAkR3ZiZBBzKXI77&#10;fR6GV6+/FBlu7250mpkJgRpM+8fbfhi61AvnE94ZEJKZ0SI3QIZyqHUsfjmQpDDnccZQdUUv4VyT&#10;kFIeLnbnr4bLlzxsdgTj/KCuhJASE5N054TQ5iknSYJezOaiZqXUqggI6fxlvvwZbl9V6J0llFzN&#10;DNTmUYWh6zsiMkM1aqWWUmubYVkey7jiqZ5qWhGw6/qU8zgeYimeMlpc2ieESGjG7sBillJqZq31&#10;m1ZLK3Mppcyl1Lm1YqqmTdWYNXtSzyEiqeGGqB5y7GpaVdUtJg9rbe5GLCKZhYWZSHLuN9td129y&#10;SikxgoE1V9KlbQCG4ij99nx7dnF1frbp8r6VwAcXSQcAt9NGYJHkHroQdKrWIU7uZU4IYsgbQs9C&#10;GLErpWoLIR9CBCJYOF1mgLBufAIASTm7e2sViQlcAGqbHZk4ITgDB0cpWK6xN0M2OfIrwMV6HlaE&#10;PVq3Syt1mUFZ3vLK/sb1X6LvgUtfelUqi9WJ5IswzkLaWBiiGJ0Qd3AnQFvXNxEFEQwB0GmhZLg1&#10;VQAUyYiAAKoNHAEYAUCr11lreRy733/Ety/oVwAvLEGZZm77Xv7w+VEuz14UnQ/j5zLu92OZrVYD&#10;qMfjOI5jzhkAzXSe53mea6sWEo9EdVrw+ZSk1JaSAAAhVS1N2zJNA6BqZtCakjZQBQjXNnSAYlAR&#10;B6ICVlplzp0hmavqZPCHLP+52N8r7tUaIUFpjghekZCFUZwZAJhJkiBBbdPN9QfpN6+/+IWk7efr&#10;j61MRAaA07jfP95vNhcpDSnRipYjALTWaBWBNYJiDNx1PQBqa8XMwE2LtgTILDJsNpfD7nLYnm/O&#10;L3izRURulIT7LMfjAdE5GAVu2AqAtupuRsS52zTnqthdfpFefEnDWXMhA1MwcG/FzUGtalX2lJKq&#10;19acWNtktQbpgxcz8aeDBBFVS2ykTb9BhMNhD2t3IxYOLrj5cqIhgTkLsFnmZKlTb0FjLGWetZbW&#10;aiml1dm1mllbJaUWwQUHD+KQmZq1UDFVi26lgiNTnL4O5EBmDawSMnhzY22FFn9EACJr+Dgdxse7&#10;6+/fJW+bIdOkRS1oR2vvInYGITgiAziTEEnM+SOiO7qauS6E6ZXlvSwPEQAqUK1prD0iDqZY8M3W&#10;Z7K7y5KxxDZHR6RmzmBo0djFaNcQEgJHdkFLLxbptLdhec9x3YNShrhwvc18zSzwxL5zD1AtkhJD&#10;Cn0yVI3djA5kxOiLV21IehAgnLIUWGbjI8baUrEgE4MZApIRgRNJEPsBNCCGtY6x5lZ5PE73TnDj&#10;9u679O+sE5y0tjnnuy7Nic/Pz4vxp+ubu0/3TVuUYCK0DNEwI0Ip8zyP0zQvY/juqjbPlZlUTYSK&#10;GguZU2ve1K2qmrLkWqeqRuittaSEhu7oQO5AsBwTTAmpNK3JcqfWzB+zfJ2H/1zaN2AHFIxl507W&#10;oIZqM/fdhjqJfJVzJ8PGycfx8eP7b5n7V69/3m8urj++m8cH1Vrm/bjvp91+tz2DJLHKCBa6ZwzO&#10;Bfxknpr7cdwjVEpCQuguiVEyp6HvL88vXg5nF2noqRMn8FbLOO7v7sHmLAxaoQKJIoCqKUCtBRBz&#10;J8497F6cX32ZdlcluCQL4B0IveJK4IlBcncfx2kYtjl3Zj6XshwVJLD2x9ZCGJDREYGkG7ZAfDwe&#10;TNuyz5Z8dvUBQAAHAnJApuVQ9mTJNKt2Qws4o9VSa6m1aGsxV6rWTNtznRZdv+oixeWqaq6AEDsG&#10;kMIZwrSUYoNsCZ3cpvHw4cMPn+/uP3+++/DDx/uHhzIddmSZaD/OzWoQ3GMHrDsKYVEDIHd3ZkwS&#10;+Xn4zcc7EOTQUQJzpGWWAwgkCxBBaQHIEZG7uBkaJGZGclV2k7CoBAARAQAzaq0xp4he0aNcetfI&#10;0Tddb8PSQaKIDycF94WsGdQJpGjERdlyihjLhMepAbqAUEiLtWzsaAAgZGRyAFdf/mnFS5eos9Ys&#10;vjI1cAm5gQwRoRMFHqpuZqhRUqqGdAkiIUyPSOQkHx50fwmWzRDHIZXz4RWef/Pp5ubDp9u7h+M8&#10;EpF7ba2JSDDqiUi11VqnaSqlpJRarcLcWptL6XJmSRp2vcQA2NSburbW1BDZAKo2BKytdZaXZAOW&#10;frcbkFsCMGD3Ooh2qXtw+n8V/7+m7wxnIgckIAcCQ3QzqlzdZxzajvAcAc1MUjdszyT1pZTD/vbD&#10;+2+Y0uWrL9LQX3/47ri/VSvTtB/Hh9ZedtCv2ZuvJ/RSK4KDKo6NFVMS5L4XQmtNKHEaOO/63Yvu&#10;7DJvBkoE4Fiqa/VWtFRSzb04xgi+alUznxFmw353BdsXbTi3dAabq8kgqHaATsREtPgPnyZEYHHu&#10;q6WgY98PueuaKqKc0C4EiB6qalRJzCKOCMAp9517nWdtBdbK/+k0W0jEESLX9gGzu3RERNRaq6XU&#10;WlqrtVZTNa3aamtVW10McVurqk2bmpIaq7qqmSmjGzuiU2TQEjxqRJxLu7m+fTx8/8PHmw8fPt7d&#10;3T/s9/vDeDiMZsrkL8/PEsvjXI7qjF0nGYkiufBlpDfYTL7kEczg6hpcK1ryQ0fCpb4UESIMe11i&#10;TpSIJIZOo+WkLZD5ZUvGCS+nLqZZyC8gkbgrrtDDmtoRIS/tleiJmkWEQvJFRdQxGL2nhWbu60T6&#10;klrA061BXEdUTo+14a/rVBwgorCEQKY7OJ2Kz+XFTu8/jpenkmdpxrpbNOY08oowedEQDgOA4kRc&#10;cwdaH4y+fqh/fO5b5nHDfJGupGfUx4cHU+u7Xk3HcQzKPAB0XRd56jRN0zS5e0qp1ppSqq3FwsnQ&#10;zaXEsESoETe1uamZVcNpnpupm5dWa2kYmRiaOlhInpsv2Cw5J8jd8Ota3z3Wm8YFwRAR0MAXwkSw&#10;3aBiZdO2TOmopiS7s4thczEd97WN93c/RNZ99ebnKfWfr38Yj3em9Xg8zNO02e7cV5H2pXiMBYkO&#10;UN2/u96P9z9kmoTTxfnO1cjlxZsvr14KMwkZkgI4NMVW3a3bbt589ctyPBw+Xz/c3jFo3ydwcjXI&#10;XX/12ncv8eKNQ2ZkVS+1LPOd5rCQ/sDUEJwX3Dzk7MndS63uEGIisSzDqMW8xW43M5GMa/rgDqrG&#10;xNh1LtJqMa0W59vT6YXP1yQuq59yzn3fA4Ca1lLnUuZ5rqVYmNtqtaanQeNSa2t1RTSahvCULbzD&#10;oB4hkDa9f9j/8PHTDx+uP3y8/nx//3A8Hg9jLSV05QBJhL98+/bNqxfff/x4PB7N0G1Ct5QykcDq&#10;sRppCxoihiYWmqHj0sEnZCf3UBiMFMNBWMwaIiMwEXHmE9roDsiMK9dhxUFAbPGPxJWiExoeJ3KU&#10;r7uPEPA0IQ9LAQMeU7Inpo+v352KmedXf93Ma1nlp/f3PGQYmqlGEgMLkEseRlEnJa7110/nAKyV&#10;XFixRagINcFwA3dz9RW0NnOPaS9QUzXI3iraPxzxK4Gvenr0uc13BH51dZH7rNyQeBwnXJXHETGy&#10;4pAaimARhgyqOs+zmpaG2bSUombu0FQRoKm1WFTA+/EIaqY21zo0IzBkcjd1LKq1ubO4g2iFIf2A&#10;8rW1a5BrBSNZryDYmm4RM3MippyHLg3oCwrLKn2/vbh8fXy4ruWxtfn+5ruQvnvx9hfpZ1/d3+7K&#10;eAxYNPSrT3yt5bat68EA745+83Cr4x04pS4ZIKfN1Q/1y7flV1/Zn/bpPBM5gSmoghPLcPZm42qb&#10;qy/6m0/H+8+Hu8/H+/vkuH115nIxWyKl3OUs4gD7wzwMPSEFJqBqrWrRmrMAxojngheklNxUV/Cr&#10;tZYkIZKIqId5kq7vHyAqIHVVXwafE6eUtNV5nsAUVoj3tDd+EjtiJjNq4m5pjmgLI+w2l1parVa1&#10;taaqvTbVugoFLDNNFjLqre0Phw/Xn77/7v379x+ub+8f9uNhmsdxKq26uxsAMTpEkxDAX15evHhx&#10;+f2Hj3WuwhkBWqssQoirzca61xADDYweikOzZdYztB8AiYEihwcizp04IAADIhMCABPV1lozB4VI&#10;9AC7nFNOBCABsiJ6QFy4YpbgdNrfS1D0oEw8iWr4wopZe24Qrx7S42vQc0S0hfUDz6IFLi+1dvtP&#10;PyRiNEN1Q/MAPhGRmf10TKwVkYMtrhDubhbN2aUQogUWxRUbDh+/yLSDhgbgaIu0N4I3rd82/Jt9&#10;TdkdSMfx0OD79z/E3mlNzaw1haB/ERp4a9XNw9AuB7N4LlC1KdTauvBnrRWWv4/N1FSbuZqXNs/T&#10;TIiuWmuNG9GlzOiqFaon12SK4GUYfqf4Dw/1bislJYcgzyZyMPCg0rKkvh+6rhdJfbdNaWiqCI4F&#10;iIBJzi5e3J1f7Q+frRwL1Jvr5gjI9OLVz64uX4zdBt27rovQqqYeZtsBF7k7WkxhVOw+PKaP7x9L&#10;LcCCnLuuDNd6/mH8u+/v/u2nh3//r3/xxaszInNXcAFHcXGU7Xa36br26s1xf9jffqamnrp5c4ay&#10;HcfqWIPnyikRy9IAi93mnpiypJDjjr1HSIyM4HOrpRZXNzVz3gwDYOXk7ovXbECBDtSqubf1rApX&#10;MeEkJKlOY22F4Dk49qOHuzczA5BAkYGIk3i8P1PdNA1oY+mTqVZrzcyqW2ltPI4Px4e7+/uPP3z6&#10;/rv3n65vbh/u7/eP++NYWltwNVNwx3DPIMIIHOBu8Pn2/vWrq5zYWqsGiKimTWvfb3MaANnBwQlR&#10;iBiTIwkSB/MJzdABl7E7iAYFOaq5GnBauIXh50AsQJSQG7VpCoCp5S53Qw8EBiZ+EktFChDAFxMD&#10;fjr5Y3/+SMPtlDGsbRBY9zuQhbEk+PoGl8JwjRgnBB5Oza2nBCQCBhmExAcYOQEiUwL0xf4Rnn7r&#10;6ZtTShPQMmr4CzjFcNtSrSwNFzAABXAzb626NkRsardN/7rp7qX8ydXOQH/7m2/evf9cm6l5U1M1&#10;d++6XmBJiRmAmfsAlmKLmEFTd0WI+llLKcFNBoSghKu5mtdSAhxF99YaAjbVDpCRDZqbbwgzpRv1&#10;v2rlH+ZWiPoB6txiQQFx9NlDo6UftmfnlyKJWYQ7B2yqCOrFADznruv73fnVw91uOtyrTUVL+wTI&#10;Ag5nFy82QycsXc7ghk5LkmZE/DwDREB06aqc3c24P4wkOXWyYTLlNvn4cb8ff/+4P/7Hf/PLX7zZ&#10;CEGI/EEjUzedAUBIzraD4KumMALz9vzhYfz8+e788hKR+k3PktQcVmZKRHd3NWqttZhpW754i6nE&#10;x4d7cNx03Xff/nB2fn5+3qWeELk1TSkTMy4sbI+5JFVNKdE6ipASCjPNY50md/3pEn8KGQuHbe3D&#10;Rt4VakAcqS5TU2ImskYN6eHh8O7Dh9/9/vfffvvu+tOnh4eHu/vH/WEs2jTCAzgsNooawTHS5uAP&#10;YJCn3H/4eP3q9RUiEpOqObhaba00bZuNpTQ4LfYoSMwrWyHMh7w2AkQkSYuMBTOpLX5liCTMRBxc&#10;hgWeFHf3oR9Kbcxpt9syU9Na6ywnWGupJCBAFCfiAI/cbQ0oP60dTmXF8n9xERfqVhzDjgCEC7+d&#10;6EcZxuk1T6/jHkodQITuFJnnEkEAEUMZA0IcN9avrwZvp04tETmgIUpkSUvh4QBu1syaeXNXd3U3&#10;JHZXQ3eA1mpVfef2N5/9/E+Gdnz8/uPx7Or1XbmexhEczJyZuy47gvmS9QQGFpmnrnBMrTXLwrpt&#10;rcUYYhQvsNbVMQ8Oy5tfGRy1uhkCVYRb4r9o9Q+Hwx+qjJh2mRjkMDd1xCeLUiTAnLvzi6vt7tJs&#10;ydGWAszWJp85EZ6fvRiv3k77+8Phs+o0HW4/f3rXdwMh9P0Zdb0JB3E4Qi1BePEArBBjDKU689y0&#10;qXad5H6bhjPpdk5pVHp3P4+//sGb/x//7qsvX26QFLCpQautzWNzMhBwqyiFuofqd59urTUiGMex&#10;63okaq25OlPo7C1j9VrV2+hoxMiJBUkEmBxMQRvonLpetR0PBwRi0g3mnHqrOtVJhJlSKxNLIlra&#10;9rQ80B2cjAR6Imaejke3fyZkxDG0UKSj/vY1m16/j5ZfKCvc3T3+t7/+67/8b3/z3fsPd3cPj/v9&#10;XGZVrdoMHYkWCu1SxC+j2aGUj8//KKC5z6V+9/4jIDBL8OIQ0EBbm49H6zeW8gaB3IGZEDHAfGIm&#10;BnehpU7gqKOjRWpN3YwXIpRFqGFmIYrBrq7vqtYYe3ncP9zf3z083EmUIbGClz7oQrg81W4/2tLP&#10;f7BWIvjsV8IVbZ0/XQS4EGzhc8UfChWACNewJgtLyABDAF7XSy21WgU34qCPO7ob4IkEvgyh/jiL&#10;xFMvZ7n4sW1UtZkphLiVW3AgQqGsgkqZzaCCff2Ru//+6fXLoWAGnoHA1JAwpRSdVAOXIKUQLRht&#10;TBHZmmiYiWQAOBXbvvbnwxoq3j0stByMDFNVa2vuQeHnz8Dv5rIvqIhA0EhmxdJcDREdyZlDiFK6&#10;fshdn3LvHqWXL9faNT51rZBYct5eXb2t4x6sHvb3Vuc6H47Hu/3jNhrMSCiLGvDizOBLUI75MiUH&#10;ZN9uhmHoj4/uzYRz122JOnZCc3O7P7a/fXf3+mI7pFfnG1EHbV5rm6rq5qxyD+jqVIEP8zgdptZG&#10;d+uJW23TOKtpZvElZWN3n6ZyfDz0HZs1ydhv+iwS9F6dxnl/zMx9kseHIyO2qXz+NA7DS0wpJzaD&#10;LBkBwEMX0VLKfd9H4FgBNAZwYkmpxw3Veay1+ioMBycAjxYp2hNX8Fnq4aamYePb9PvvP/yf/+n/&#10;+vO//Mvvr6+naY5S5YQSeihGAa7EiZXf/HyzLQfzwkow95vbe0kUMtvgSCTk7ABmNo4Hdeh6YuiW&#10;08K0tSYASwAwNzMMvwUARhIJsagG/SKA6gAUEzWEWTIRpSzzYZrm43icx2mcp3GcjuIeZUYkeKck&#10;Atwt7tZPouxPwu4qdhWWi7Ripc6IHmf/gmOEMN8SuU8vGvF08QdwQDIwwqWbSiJJzEorZNaBdICO&#10;UABmOHVSn/TB6RSXI0+JdioRKmLwIrQtRvZgHkOri029gVurpcDBq1bCu5r/4d388eb+9vpunsep&#10;FDNIRF3KaqqtMSNLclNaQ21EI3ekmKth5JyAsGoDQmZ0t9Zq5K7xK60118bMbghI7hD+DR5iYcRH&#10;xwc1dSSwxJJzPzdszoAUQAxR8JdTEnH3pk0kM8sKkEM0g1qrZlbMWLjfnF+8/HKe9jofsLSeyN32&#10;48ENTCsQcMoBlwGyL9gQLvcK3MDJYbs5f/nyy/F4LLXu9w95OBPJ2iojIjp3+TDj33xz97OL/Msv&#10;NiGW44Caejt7oWmAVltrhOzjBAS57xnBVN2hzDMhgHBrOs/NTI7H4/X143R4PNuwtXL1etd3hGSt&#10;mAipzvP4OPQ9VGeou54f7h7VxttPPvRbotR13ZRS3gwpC5iV2qZpvri4BCSAEzkQrKmaMiGnTMhA&#10;Yzih4mId6rRmxH7qRK3/uYEvjRED8/v7+//yF3/xn/7vP//++tNcq7nBSvgJ7tDKQTyVzgsN4URs&#10;9KecZYkgiDGCFO2/gOnIV1UHMy3TMTaBCK8g4zIzZgsXhdCdKQG4SEJE5uoeZGAO515wECIRJIKp&#10;Tp8fbu4f7qNibtbUGjCKqsXQFzzlQbBWB0YU4oM/DRnxeWP+5emkR6V1YD7Aljj5caGRP00TLxAD&#10;hH8k+GKKqLh6p7g7sAG7ssmslzO9AX6R+7sMv/ZDAUdCZiaEpksuaO6nSBl/NuxKQEnbYni0MEMi&#10;XriZKyEyE3prx4cKgAaYNtLRkVMtdSwMSq2thDYAtebuWToAbxbrxFprUWjE/K6Z5S7nnAGxqUpo&#10;DoHXWnLOzBxTJGoxy8zqS+rVVFmVmU3NAappawrgRGnTD0lyqZVIiNgBY6qSOXW5k5TdvdbZ3cBD&#10;tYSYGCHyx/DZc0FIXTfsLl6fvXx7/4g2jdRN5m2ej81qm5sbSxYSF5EQRTtxa2Oxo7kDc7fdXZJ0&#10;ZRzbeOD7zyzSSSpV51LMz4b+7NNBf/3ubtfhrs8KZIy22bpsIHWmyqln4aury2HI4/FQp9HNmYlT&#10;YoLWyngsn27b9YdW5sM0H8963WtF88urDE0UGhEZEKeuGzZorR0f2drLi2zl4fbz/fFeQafE2bVr&#10;rq/63h0ZKSd+3O//8Iffv3375bAdYkmr6mF/KhDuswAAIABJREFUOB73l5fnIoICCYUYy9zMFm1K&#10;ImaWU7xYz1E/EcDDP9UBvn333Z//l//nh0+f5jrHqsBTnrv07Px5nh5x5HQwn8YjTqwFX3hrK4kJ&#10;/QnjXzrdAABmOk8HQBuGTZLOnZeqhKKkIACLzk8U0SnlUuaYEEHElEJ8xEsp+/3j/f5hmuflydKF&#10;bQ1YW+0hAHylZsEKQ/4EXPhJivGcvhUsWDdzWMAOM1gGJpCWNiu6+zLDjgDsPjhk06TWAe4cNkqD&#10;49ZoazI4koVvwOZssssjbhXrVv7L2fxrCs/JReRDUGyVRTndy8BBQi3H3FSbaphfGoGh+2L9tiA8&#10;XqZ9GfdqJil1vSulmjJ0g6cLMHA/GLqBqba5zM+4Zm5mpdVSiruHA1BcnK7rcs6ttVJKzJIEoT5a&#10;ldGI1aaxLOLNL9S609U2p2U615NIkmTmLInjQxOllJlCMjHn1AGSmZYS7DADQGBgCpYdM6G6q5m7&#10;DpTfXvy8n+nDx29HbVBnHrYAMJe53V5Hn5G2eREoglXmCNbZHQcE7PvN7uy8mSIKI4zHhxlJOHPK&#10;QDyVGQl/f99+Sbv+xQsFOEzz3DBNZZs75NTUTK3fblnYHebjEcBT4q7vzHWax9Law8PDNGqW6dVl&#10;TVjOdkOW/mxDUPetoeTBnVny5uzC5sPtx+8QkOixT/Vih/v7T+xVdmfSic2llSI5GRgSudvhsL++&#10;uT5v52dnu2igdF0y7e5vPrPQ7nxb6tx3m66TWkm1AgCzhMDt00aNeVANasVyqB7G46//8R9/883v&#10;xjpFhXraSohPGcnp12Gd4zg1cddCjH6y6dbfQj8RLtZ/FxYgdjcHnad9mcechr7fSkoOxiJZEju6&#10;Lsp1sUrjYGMhYm+t1uNU6vS4fxyPRzNXV0QUkUXb29wMzUBOEeGfJhGnwPH8Oc/CykLLQEAAc0Cz&#10;ENWkiIMceh4LjHwSviIAQPMN8r+g/Cuzl5PtKm2AeuDsnIzCjwwNVAERkirX5lXf7fwzw+yn3mz4&#10;0wVBgx3RdQkZ5nErFgM6WJgcMdbewA1XrAkRay1tLqAKhOoZmDnl1DqSHnhLWBCZs5ha1RbcnlIr&#10;Iph7LJZTsIjWOSLG2jKzUsow9PNcRGQF2BaAo9a6pKWRpvoySAMQKD4yEVNoF/WcshvkJKG9HtAd&#10;AomISCYWBzCtaoaIrTFRHIwBda2zRjFKTfI4bD5tu++o3R7uOdPF2YUIa2tmOh7uH/ebNGwZe6Kl&#10;tnZYORnh24dheEbmYNra/mF/eHDHvttyNwDzbujB4e5oc3eFl2+9TiRjUqjj4WBts9v12y0BJKGU&#10;MiNrncs0qam7lVJarePhwDa/OtcXZ63P7tSdX56DEug9ualhq4gm4I65A05TNWjTXMZhyK/e9AxT&#10;35c6fZ4FmrrWlxjprekw9D//+c/uHx8/fPgA4H0/JEkslBOb8DxNdwabbY9IzITQNWJTFU7rYbDs&#10;1QUPO1FyAQDg5vPn33799WGamjZfR6Sf0zqeF/inzeVPq/RZouH+T5+w/FY4m9ITrBLDXKbVzFV9&#10;pqnVOXU9i5gOtNmECkZsYo2hCHdAvL+/vvncaqum5hCTdAZILJRTJ8KLt+oyYxG0n2fxYn2LTw3S&#10;2O+x0NcIdwof64dHCCczB1zkv9XVjJmAo4nljGTOC5EKIPTUBekyyRvg80rZEJyhIaID4cpMQydC&#10;gZrwti8fsE1rXbdCI6dKkBwW+v7yEVb2QNyGFh1RUzBFQ3AnIDdrOgGYq4ERgQEx5UHqJudOW+nR&#10;tzkdylhLmcyRRKLQcm+mkRoIUk7J2lKOiaTEYtbmeWJGEZnHMVjkp6QNANyRKREyuCLirBUcCLE5&#10;ADM0C9nmnHI/bJzEASKzWBPMmBQ281qKOmDV5u6hYFRLcYFYWBF/AmMDIoc0ZzzuLva7zd3jx+74&#10;mKdD6gZElMSI9nh/2+8u8rBxE1xY+utO8XCvNBIsZXx8vANgIeaoicIMxtyJDGxqqkBOLP120w1h&#10;Wz6XMh4Ou9QBMyL1nbTpeH55+eG771wLQnKdyrF4GV/synlnCQ7mxnnn9WE6HjPrbA6Y2RGtoish&#10;CMnZxYvp9lv3Nj0eh+Gy72C3BQNIXTOCnCByzpi0Tyn3fTdNlTmV0phT6HQN222/2ezHeb8fm/p2&#10;swVCxlBykDjsFkzOYdWz8/XCgDvsH/Y3n27c3A1X+sSp//j0eH4k/+S0PoWMn8SLZd/FnUBcsABm&#10;XEbaARyCTkosYS1Wp2m0djzs52mTJCeOWRAER1Wb5mmaZyQNstSSAlPoJjqJSO5SElsUcJaREXle&#10;gDz7Cs+QWgyaHZ6oXE+PiFJPQyWARA7maGbNvbZGRpJJwgzKPCiqADQifs36CdsV+5eCX3X5jy29&#10;aradKVVwYA9zTwtXEjhu8R9T+cN8mNjtWRRwX+hLC+0/qj4Pzga76cm4KXBJbWquHlZrhDGHs4Ae&#10;5t7mWlCmQ+WND/2GPZFvRj9Tujd3ISAGe2qFBBrVdXkloizwICEZeC1lt92Vef5J1oaIqhYVu7tr&#10;a+5eWsvLejQHZKboK3dd50C1mQU+Y+7g2jTcIwCglILIFFoVGNwxIeaURJK4ezj3rHeZomPebc/P&#10;Xrz5fP+xTMd5vJ+3ZwQJXVBtLo/z4cEvXjkmX8tvX9XcY+expCS9SJ9y3/eb3PUiSSSxJGGepiMO&#10;3WXXtzYdD/dnu7Ou6yylVltcq/39/Xa36/NG1SQNjjQ9PFKb0A7TeLBiWY6bPIpPdR5Fcptrm6DO&#10;RRGdBdHNkETQkYmVdLPJbW8MyA1Nddh0Ii45DZvOuO835NTUjGkg5oiq291OCL3NWB7j7B5rzd2w&#10;O0tB8CfiLufIRFtrE0DOQrSINC21BgASLf0j19pqLRO4/aRj90/L+efB4llQeKZEuYxHrPVLFIMR&#10;K5g4CUtCRIsR9RYDsU7EOackXWumtZrF/PE0UxESCBtXAMBguzZijqFeQnYDRyRkIkhLvhxZpUY7&#10;iYjkn8UmfvI45VA/wTJOP19/RG6LYg4wgZsqFDdvNbl3xGDe0BgdHAh0JJoAP6P/QdrftemtwR+x&#10;/Mlm+CMbLpS75gjmgCqgAB8H+4bmG63N14FYxIAxAYJhBk+EsiAoRM7DTOGftBRWgGEeAwuXY0WN&#10;3N1dAWZoaayyL0fablItx6G0V96/SPJ7He+1zV7BiYnN0MxDQl1Vab3rSzHSDBz63N/f34f74fPV&#10;E0eTA7p5FBGmDYMx6GYtmsrSdSnlrpk3W2UFIq19ls1S0EBEghXyDIQCCGITMCAAmi2JKBBRzt3F&#10;xevLi9cP07svJvtyhhtqE/iBOXGyVus0cp9cxADDvvJ0cQEocf/y1c+dOgd2ZDNTM6+GrhXmvbZa&#10;5svzDSLn1NVaap1Dk1+1DcOAqHU6FMG+3xDL4+3N4+PDw+3x7LAlbNaw1XuFIyO1Wvts43wEQJFs&#10;DrnfmI7iINYjkDAVbVmoqTLb2XZr1IlkSolSBgr5PwNouDqqLrk4Anir02OZjtLvOPVd35eq6Bqw&#10;dHBhckrBn66lmqrIYtq47AJcMXQAAIhpg0XYxZ9uNzwXjkQ81RenmwU/ziwiakRK5MHpMFNzQEwp&#10;Sc4saRnDWMSN3N2ZWSSl1COQLxxdJBQEAkdzi/lDtRbrX1LIqblIuLfryiXHlBIzRQ1Ei+ouIIL8&#10;JDT8syHjBGE8/2D+DBNdroK5OxhhI0QANmJGMC2mZJUTGrPF2eiq3gQTETuLOd2qfgfl1zi9gcMv&#10;ePgVbX5F3evGfSN0r8k/YbluZVZzACFGwACb1sTNFs7Aau8cFNNAAYRZRFpjY3YnN/JQprE1OVy4&#10;oW6m0KBOR01DK7IHkLK/aiZGd218tDKbATkxmYGZCwsRnu59XNycMyK20obcl2kmwC7leGNmnjPX&#10;qidGoLkhYpezFScKQ25XrUxMBCll4mRIobC2yCMjIJKvDKJQU40bcZIRWdakqxADohAisiqoaqAY&#10;BHK2vXr14ufT3c1mLv/rAybs/36w325Z+x7UW5ktN7DAOn0ZIYJ1fJPk6vKNQTpMc1FHVbTG7owA&#10;TqYwWX3//tM/fv3+y7dvzs6T1vHrb35fpvLllz/ru5wYAemwP+z3RyJqri9ev3r/3e+nMmcxG+fD&#10;w6c+gzkZOLkdDhMSOykRtwqOvkEEYwQwwVondBbp5/GYu36zuaC04yQsnfOWKLcaeUlagwWkJCgc&#10;ilRVIaeeWLTWMh4kZQAQESbS1mK8cOh7BIppMsSopVb1qmcbRERSEiRC02dh5KkV8hP8Yr1ZeMru&#10;T9EkDuBo+UbIAETJqR+GJEkdzVxNTYN370QkknLqiLjWYA6SEBMxIK99S2BmjNYhOC7xaqHGBaaL&#10;SDmHoh8F0GbmQZNAc/lxsrCWFc9GjNZ/CYqEA/nzZ8PTQYch1UlgaSV9hQYYA2lrWmfMiQmd2Zpq&#10;s2aVWYXFEWYCBNjX9hn8XfLfJH0r08+T/JGlP2rJEX7H9cM8G0UhtzSliBajI1shw2CjLqoYGFsy&#10;KIE55cgjFZwaLUqzboqM4KH7SXGDrU46PXovpfkOkDl9fbx936aJ0IkYuTVFxK7rAFxLCXuniNAi&#10;mYiYxcxE0vF4EEnEsiSSvAxcAriDskgtBcBFiKoTIziQgpsbujpszi4MB3MRFsF1oCPYMus4Jp7G&#10;amJ4BpZgqdqoocTp4MF/CzwIFlGAvH3x4sv93YebD+/L7f1/5Is/wS5dwt+LK1rTudVjxoFAEAwJ&#10;yWhx8XYwwM1mOE5jaQ0Y3BihEyKOihQB3JvC3/79t//iV39ycf7WOR/ncn1zEyJiHaf+bCtJHh4e&#10;6zyBN+ny+dUV+WR6BCq5z8ItQpNqM7XNsDuOlZLs90dJQEwDZXBvc5kO9xNQStlrnR73ROebl2+5&#10;G/rtDohRm7p6K6oqWnK3cxJKAg5qODd8nM2P827gaSzNsE0151jVkITd9PFxr/O0GzZuzikruKsx&#10;8yJ+h6e6hPp+2GzOCIUI3dpalSzpoMdk/rMB69NXxFPQiQwuEpCAqBEAmEi6vuv7UNACUwz27uLq&#10;xsIp5xwkziU9QUcJTIKDoLgeaRIgArgH+SJAxVCqBACEDC4AhghCKaZEnDAP/KN6BADMlmbv6QOs&#10;HxjWs+VHacgpshItn9YBnxqZoaiKQJEO1IJIOXWYpGltqtoMrBmhIzJxAzq2UgFGhBvRr5kvdLwg&#10;dMDvsD0yZEZdSZMAQPgswi0PdY8UChDDRRExNPstiSQwQ6wOBqBmhLQIIsE6HQDuqrP7DFDQuXbd&#10;t4e7mzoe3RCFVia4iLhba41OgmWIp2LE3XPOpRQAFJGwAw/4IDrB0zQBQEoSmCiF3aSv15TCGDBt&#10;t2ezsoXG1bqwFqXW9V6EPCsCOBG4mRsYIZoCCls07XB5YSdca2kEROj6zeXlm8+3n/5u/vyv86tj&#10;J5MAIjqBmrZWkmRY+lwUMsmnpcJEQ9fNpUBrKNx1fWIGc4AYLwQiPBT/7e/eXZ6nL95cfPXVL3eb&#10;8zJPv/nt15eXV3+82Q5dPuu3D6U+7h9aLYB4f3fv+piw1XHkjWw3m1KqmUlCIiNoZS61HM2YGIk4&#10;paHOrU7Hw1iEu40kyltnIXRydDUGBLfEUnSSNISfDqaEgLWV/eP+7vbOzY8PD62WrutS9QpgprWq&#10;CBVTQjw/P/d5mt5/8LF0b1/CblOBm5p4i+w9kj5VPD8//+KLLzygh0V5ZW2drvhRQBLRX3+29fBE&#10;skCMivmEkYGI5Jwl90js5qqqpkFuRgxepqSUmSWauCzc5lmtIeVFQwRgpRDBCkSdkgEPhfXAxoiA&#10;CNgZnAHdwAPFJyIRel6PPLVI/FkZvH6ap+ed6rHnaM0TTrPEKHcPMIaIkHEZU0dzqEpJsiQE1BY6&#10;YTE1J86p1TqXauCKOBHeohM6AhoQUeYUal1EoOsQRmN+UmHz4M/FHAUFGPAUzYlJhEMuPz4jGNrK&#10;qIMYdQFjpq5LCM0Nb8b9oRwKAQFz0P5XeSFVZV6mepk5rkCADK01B2+tpZRYONhlz6GsUsop88zR&#10;N3EgooXnrpYzEyVESSk5MxiQR/21LD6gE7hr5Lpg9OvYxRJzmN29tWbaMLwL1ie4O6IjUe63tt3+&#10;pj3+eb7Gnq9lk7oBOIXeMqA5KDiaLVorpxUP4EPfT6VUNUcMmqnVVmszawDALEj2D1+/+9VXb958&#10;8fLyzZvUpX/87d/fHW/vjsf+/PyL168EISVh5jI7AByOx/3DzcuzTsBrbaF82Zpxl4hQxLEZJlfV&#10;4/4wzWXTv6llPDw+HsYK/kCXFz11fdfl1BiKTY0E1Lw5Oud+2OSuB8J5GpllnKabm5vIUqtrnY6l&#10;laHrN10OAa3WIEtSh0SUcq/bOh+O4++/Ta+v5OqlJ2nupiZp8Rw1s/Pzizdv3gQaftodUTWf9tEz&#10;MY6nAmRtmcU+WvejAyKIpJyziADgScgFVgAFF8hBCLG15o6SEoCZVVkmmJbmwPMUhohOquIBTDCj&#10;O3lMaGBlyghsjgq6RgYHAP7Tf/U/PwsK/wx4u4bA0wem58jF6et6vEd3AAEDfkTwaA6DETpBSOyE&#10;IxgTEqIjGSE7sMMi8lvVzWJmTB2aYwPyYH4CgEHsBUQ00/ABOoF/T23qNXosbRHV8GpfYgWiYzx5&#10;IW6dIj0h7za7YTMQ4lym/fHRygzsjMFVoZxTJJG4Fn8isnSbRKIF5Q7zOJlZ3/fElLuMoZ27njn7&#10;/T5mSco8b4ZNTgnMRMSC1mkt5565Q07IiTiF4X28Q1tZ9lEhYkRzBEAgYiQOBD1MKNy9xs6rc61F&#10;tcYQTViduLaxHvfjw8O4/wGmmyHB9kXeXrJk4XQakAEPWFbNnokKLJOEGHJ07iAiSXgF7EwjcJte&#10;nO+uvnhzfTQjeXF1qap9vzmOx2+//Qa9Rc4f1niAtL9/OD4+bPsuCR8PxzK3uRREEk6gPh0OTDAe&#10;6zS1eZrPLzZDlvEwItJmw61qlr4XwtSyEEJFGOfxcDwcJXXVaLN7QczuNk3l5uZGzZkIHMiUH0eY&#10;awMDAhGep9JKA6ckIpKcCFOWLG0a9fZeD3sSAknqHkpaKykTf/j06b/+1V/tDwcAkEXy9mlWLcoW&#10;WubWANdTeTnofT3b1gmTlHK47RJRYJOxtM20WQu9fuHwHyJESikDwDQfWi1dN6x+60tnk1dJ19CR&#10;ZI6ixOJ7YgTHYei++urtv/zTP368v1dzA2CC2GtEzP/yz/4XWLA6fF5l4MowieWy4qOLbhU+eywx&#10;YlWIjcYmASZAWcSAPToijuxAvtgzOTIRS3Q1TrMKalpbDbPkxc/DERdmh8UkKAb53wMTWkcYlzHx&#10;pQO1zNuGr6o7oBq0YKmFCEZALO7g9kTIRSJh2W13wlzKPJfJVYkw5YyEzNR1OcISL1F9uWFh2hSu&#10;C1EWTdOUsqQs7pZzh8/wSAA4HA7MDG6mdrbdoTuTEJNFrCeRLA6AlJAzBUhFBJLWKLyGjTCyWJUQ&#10;EchcnLnr+y7n8DUObftmpqa11lB20dasNbdWtYzzuB+PN+NjET67eiNpgxTtNCASBGqtlVJbbU8M&#10;XVxgz3CrKdrUjRGTsCSRJDFMbeAKaJTmtPnh/nD9OHeb3S/evkGHd99+++nTx4eHeyEkNK2TCPXD&#10;ph82c6lz1V3fOcBYFUhE8jzNzFimOs7zODfJ6fGwHzo5O9uGxdiul5y6ftgQsaEDuNY5XEm6jIxU&#10;G20uXk5zaU0/fvg0l0nV9/cPD9fX1Brvj7w/wDShkyGmrkcAYer6LjAbRIQkOPQKrg8Pvj+4KvUZ&#10;3FvV6AHd331+9+0333zzu5vPn1tTd19FXsl9KfYjIVhzvbCPR1w8OhBxgeSi5k05cWJANAfTRasm&#10;orUQi3CSlDhH3BARAiplHo97ZtlstiJpTR+W0I+Iy051C1YFx0xr7F6WzdD9b//+3/yHf/tnv/zq&#10;y1LnaZqaKlFyw64bnuLFKQ48DwfrqbucXwstGH/0tFNyFVU6Ijksm3BJIBARgAAZMSA5Dy2c5RBq&#10;Zo1MEcDA1QPiwbVTtQRkBHDTaCm7u1loTECUj6oaslVxSFkUeKohA4wAUYktmVKENXdf5NHA1x8i&#10;Yk55u91YK+M4YfDmJSywZFU5tQjn0XZhftIEiKalu4/jhATdklY4c5iPWBQIIcDFRKXMRHS+O4ur&#10;h8RIDIjELkLNHKUDlBhAJg6FRkakZ+mFWWRjy2i8AQKntNmcE2ZfqUTmCxoes3GtttaKWl1m6Ns8&#10;T8fjeJCuv7h8nfKGRVLKiExIZnZa+svyOhF8cRl5LG0hs5+cJ3BhE4kC1gbp/KLb7SrysYGTvL7Y&#10;DFkO+4eh775/993d7e0w9Dl3Iqnv+27oj8fx7u6zOn6+vdsfDqBgVgm8NVOD4ziHBtQ8zS9evEDk&#10;Ols3bHfnF5uzM0Ny84uL89ZKKQUp1OINMMmwK/N8uL+3OtY2qdHQb8KGiHO21qg0H48wzgCUznZd&#10;lymMRQNVByUmGXrqujLOdZ5zn42pljqNh5vr999++7vPNx8/f7794cOnudZYKitPb6k4nuoIihVO&#10;a7cystWQzIpcNVHo1zq4gYZM21pKSxJiYRZEPmXcqjpPx7nMQ7/NXRcvGPfoKYNmBHd0YMB11Ihw&#10;JT6+vNz97//hf/ri5eXl+eaPf/7lm5cvP17fzlXRabMZFl7Auu3/eY08oHV3rfPh/zRkRCkSbDNX&#10;XKYS1YAcEXhJmV0RKlkFL6W1cSzzOOts2tgAIp3qe+FElKOYwEiYVJnZ1bVp0waRGbj6OnCRklhR&#10;1eYOCGRmS34b+wURgJmyC3qgOmiRCUWaR4hA5O7CvB0GUJ3HmRxSynG/mTm2VtxIWnsTRKEoewqv&#10;QRNu0zSenZ2JSK01SFmnqAoApZS+71ut7r7dbERkLBXZCYCYtTURBmZrrupAxmvLjZgACVAAyZW8&#10;LXRVd63VVFWYhTDni9z3YOzmCzoUXBGE1PUiUudxnss8j4RgYCGwAgDgVEoFsJxjzhXNHMOfeDkn&#10;f1SxLhE25z73auCOVZ3Eee3UIQOa19rGw/w6dZ6lEL8/Qivj2zc/+x93u9/897/eH6bv7u9qq3/2&#10;r/4HZiJOu7PLV2/t5hPffHh/HOv5diBmwGbecqbH/UiE0zxLyg/3+5ubu5Qk52G7vXJ2znnc74e+&#10;D+jKzFBhLjX3Aj7qvJ+L//Dh+yFhykk4OyZBd5Q5a5mOO8LUZhundKZdfu7Goq3O1KYkCXOmy8t+&#10;s1WvmshNTcvx8fb2+v10uOsYf/b29etXL8fvP9TajsdjSinWzOm8WbjkzRGZQn4d9XQ9A6pY7TuI&#10;gjcF4Ky+tlpp6SLQOg+IiGhmtc611ZxzThmeKJfL1zixGElbpdX6g5AcIYR/iOFnb15cne0SsRC8&#10;utxkfvs3f3s5HW0GTSnF2fjU1wGAYIbiCorGhwBEXwltsfAj5YjTJvIEdW+1mrlapFcRX5RWfWFE&#10;Cyq5mc7WzFv1qlqglqbWVJubAxBLTn1OXUo5KvAQrDBtcTyurVt397a8WyAicgaH1qqqJeG1gbjK&#10;UQIHaI1ktIwKGrgBEYqgGTgIEyGWaUaAzWYjXY7sRp+NCdD/X9Z3NWuSHNelq2rzmWvGrgOwMAQI&#10;0SwAiiFKCr3oQf9dCobIBxoEQCywBBZrZuaaz3R3mUw9ZPU3F+IEHmYWY+7trysr85yT5zz58afK&#10;Cyql1lqnaer7PrS1VAjrJ+cfm2rNOQeRU0r+cqScAJyopRClqBqygVQFLIRil0+EQYEjIYMwEiEp&#10;lGJUoGaHDIoZEJsqMSBzKVaLFsOqmErNywJaGI0QQ+BaLKXFCNSKanEtxzzPh8N97HqRCIjeKHjF&#10;/P+KxeWXRNTHLpeaq9Z2fyK4kAwtELmvWxQOfahmWvSPEz2W9OH+6oNPf3T/9p6Rnj17xRyYuCiQ&#10;9PubFyg9cffV739TNKvCMMTdbpin824/5lo322FektU4z+dxvL662u523XlewK8QsJyzsCAaApZK&#10;mg0pQ5lubj+Sbjy++/Z0fNdv+bQUYgyBCQivd2qquhvHzeb6WtFFbwZgppaXuU6HYRgI0YxNglA0&#10;K4qlluV0vC9pIeNA/Pzm+tPvfnx/OB+OZ9U2RNOa4HM58D6hlJwzqAcGNj2NMCG3y5jYDNuaX9sx&#10;pWYc4Zsd0JItvLmY5ymX1Pej8/qOgD+9q8y05GKqRGJm2pbQGgzXb/j73/twCAyqQIDI05LOp9PQ&#10;9xHQQPlHf/6LC1TpleHyc79CG6kP0C5qbJSMmwIwcWARZiRy9ETVTNuzMDDPAljlk+DCVnIWqPX6&#10;QYgBqYK77dWSlmk6nY4PaZn8+TlnUH37w1yM5IySzyaOWnhxIE8tq1rbppWvn6m3dV6KDZojgVOp&#10;4G84MUWJgSWEMAxjDNGdAlYyrFX3y02LiN4+rB+JAdiyzIjQdZ0jGqoWY3epLMwMoOfziRCXee5F&#10;tuOYUiEJIpGIOQZFIAyAwUyA2kFd0bIGFbEXZHR/k+Z/aE+2kghIogAjuthKEQxMrWrJeaklIwIj&#10;llJyTalMp+NDzok4GmJV64fdZnclJLyWfVpHVr8n169nrR3gdsoeh4VMK5ltxohA8OKDl68+fDWM&#10;HdVioAVlqXg/JQbbQf7g+Q0HRsTf/Pa3ZtB1HSF10nV9N4ybaUnn43kYBw54Op7dsJeIt+POQHOZ&#10;N13sQtztd+dpSakI8zBEJjYjVUxpqapd5zBEkOEGRMZxzFmBQlVlEUIwrblmYN7fPBuvrlECGILV&#10;qgnRL0AEDkjBFKpCg4zBSsnn4+Pp8FBz0mJVjYiEw3lOh9P5MsThyglcXlf3qEeftLW4vFIkCMta&#10;FNgBDr3ActbWsv11ZXL0zF2mdV7Oy3IKIQ79yCE2hKT9oJUfsaZ7JgBA00tgCIYo1/vhv/7tz66v&#10;toZGVcH4l//2h19+/qUiErMw8ff/7Gc09gCVAAAgAElEQVQGjua8x7Ha9UEEiI0PXv/Zyyvi3zNd&#10;SIL3eg1EZGxr64prfiq8dwFpGxYBKUrsQ9/FXkLPHIWjcCQKzELCLsI112V5p2+uN3Q7qFYs3MnO&#10;nmwBK1RtexPYikrzoXcMBsAPEBh4WjkAeJwkhy6GzTh2MaIHuDU4ujiXycwuFvZGzMxEZD2ohgin&#10;06nv+xgjc3A24VL7Qwhe8lJKWmvJedN3XdeXqiQcpZMQAMmQmSJRRApqgHRRebXYMYeugAlJ/DPj&#10;FYz2PQZVtaoEEJgCcUARIiRixsAshAAKjbfTUtOynI6Hh2WZ1DTlBGi3t6/3V8/cMNrULpvGCOg1&#10;/j/0GlBNq1YEYHZ8Bf1aVgUk/ODDVy9fPl/SeZkmYlYry/0xqx5LHrZXL5/fQjr/4fe///Krr+7u&#10;7p/d3rjapD1JCefj6du3b5gkhm6Z5lKs7zfEkQhLXj58/Wq7HQyx77dpSYiW5tz1PTOGAF0XNpsN&#10;IB1P59BvKF6jBEIaNrt+GPwY1lrcruL29tlue+U3s5mpFrOKYFoLqHIYmpk1opOmWusyn6bzMS+z&#10;g/R+08bAzHQ8neZcDdpymq57R+0Gctqz5OKMlRoAxRDZ1X1AhAzNkqu9q63NZF8ACCzBdx3MoJQ0&#10;T1PV2sU+xE5EnhxJ8CsGEYjRTMnzTF346YOCSD/0H3/4/Bd//dM+RAAggJzhf//Dv7w9nN0Vq5TC&#10;P/zJLxC9nedLa+1UATKvzO3aVjwFNcy/4dpo+bWSccte8pgFw3WUdVCfLqmFauhhXkCIwhxC7Ltu&#10;jKEPcYjdGOMQQkdIpeSUllKLG166jcBFnqWrc8TF+c6/OC/QT4EDu/BUauD6Nlj/o0cIIhFg30Vh&#10;Xr9b70pKLsnMHPmkJ9vorqrwqh9CSCl5QblgGX7I/feHELw7zSmVkkV4MwzgIvGuIyQiSVUBBakn&#10;ioBsbqm21gu32wMAYiQSxgDgWAEhIhKYw7paay2ghQGEMAiJEAsHpiDskDu24TEb1ul8OD68q2UB&#10;g1ISIj9/8fHV9XNq29INcW50DHlo+1NtDgIBooPcQHSBx8kADJkJbvd9nh65CyJB0aJQMEChBelx&#10;1uOSrq92IYTjdBr6EbU8PnwLbq0sYRg2++vrEMe3bx5O52kYw+uPXm22nWmazqfj46nvw82zq93u&#10;+ng6G9Rh6MAgRuo6IioiPC9LqVUVpBvD+BwogKEhcQibcQxCaiosN9c3u92eoAlMcim1+rYwEwIT&#10;EwmSd6etmysllTypVjMtbSnIQA1Uh0Fi5MPhcDyfXaTXLvqVp2itq/kkIkRMyCF0QQIiA1Lzo7pc&#10;wnyhMoA5MAl4VBWgqqa0LGkRjn0/hhBWp2awxtEIkScQALNHNxGxeO0jYQmhH7q//ukPf/Cd1yIR&#10;iBj5y28e/vFfflOB1JrHB//oJ3/jvBiswEl7CwjbxjS1tsaJ1Xb8WgyBz1TIwvREJ6qrI9BaWNrr&#10;g0+qj/mvVvrZ2r9DxMRMLCQcQuh81UBrzimlNFutsPrf6RNfTLPmOGOuiH6foPIfigU0owEv2Ajm&#10;9zWsXwczhrXBI0IDrVrALMaO109MVb00rCMJe5eRUrp0Hy5UkZZ43gYZQiw5TdMcWEKIY9/XWjlE&#10;FkFEA6yKRB1gR+zQCT/5LnxhtYn0DIkwEMqKra8fGYpVaHlu6igkcmDHwLVUc6spZkSwWkqeHg/v&#10;Tod7r3tEtN3cPH/53c1m72uW6+ffHmTb2nrSbCKiofnyvO++E4E7BleFahADBli0zCbSbzbdZnAL&#10;6NMyWSma0rno41y22+Hl8+u65N/926/ycjyezn3vN0fc31y/ePnhbn89TdOXX717eDj1IfZdGLrY&#10;9+PV1dV2t0251Krn87HrWGvtOu77QIja5D5IFPrNLm6eqzG0HQpgxC5GFur7fhg2hA3aKqW0F8lI&#10;V22bAqY55Xnxz0tVS5prnp2gapybNtQDCcah2203RKIeiYqrp64PdH4CiIRDbLaKkVmYAyI7UH+R&#10;Tqz9guss2esLIPvIXWvJJeWcRWLfjyLBK8ulQsGaDoGI5ha/LhhZKdXQxf1u87ef/fTlzZYoABIB&#10;/uuvf/f5l28MQCQQYa2Vf/iTv/Fz67ODwypEqx7DZwfwWYqE3r853kBg61c96Nn/PKxfjaO4voZm&#10;l3JxOcoNGm6t0aUW4fvGhNG3bWvNaZlqzmZqVkpdckmqxRdxzH0IwQwVsC2GIK5IlVf81QLswgdf&#10;xNe2yvS1VAAIMYYgviESmEFr1eKYX4Mzas0pM7PE4JBYF6Mw+8IIr8YqftRDCGZmtV0jCLBMc5rm&#10;LnZ97IgZkEOMALjp+3NJFYl5RBZqsAUy8aqzeP8COCDExNi2Dx3YEq8gSKSgnsfnJk+MzCGa1ZSX&#10;Jc+lFFU0g1Lmh4dv3737Zl5mU0CDEMer/atnt6+72JecPCzFP4uVTAfk5r6x3gLgZjToPYbfmYhI&#10;5Il5Q8e3133WpIS51j5GCQGhMmhJqRatCo9zelw0cLjd7Y7376Zpub69+eWvfvN4mrphuL29EZHH&#10;x/txs5XYH4/z/eGcssXQXV3tRSjn5XA65bSoZmGqpsPACApmFaUUBKBcUtdtqNtL3KInQkBrMsMq&#10;oHRozPNQ4eJBbeYeq0TMxFU1pWaAVIvHjRRVbWXVnwCAmTLTuBmvb/bPbq5fPL/Z73Z9F5lICJmI&#10;Q+AQgoToLR+LGTiKQcxNgPf+GiXAZv9LxMLiieQtFKYspcwA1ndjCAGfvCtPX/Z2urxYIjAiVkMA&#10;YRm6+PLF7c8/+8l2HAAFEWqB//N//+nunJHRDHKpKVfxxso9p5F5vYR9xldvBryh8HvsQr4rqlbT&#10;aoBQixauDQMzW0UlbSfOZSpqKy3b2IoLYFt9FcfXcv3Va+KjVn005fk8H4mQEdWs1prz4pizHw9o&#10;4KKqFy9nlJsXcENbWzlTAHDyFmwtYYRkBBggUiCSXA0NQ+zQc5uBSASBEanWsqTskjo3y+ljFI+u&#10;ZnaLCq3a9s1YVBUBfRR3Gm2ZJ/G5IIiZSQhIxEjZbCk1dBun02GtsNy+tfbiluLxiMRMyirsMlP2&#10;33Cp80xUNdeq85y1njwySyTWCjlVszLPp8eHb+7ffXn39o/zfEYEBXcFHSX0pZZlPnvvQIVhhbwR&#10;CTBUVVSldTccEder0NbJ1V9NYEAD7btwfb1PdX5z9yalJRB0gWIXRLohBlBf4oG5lM/f5SvRT/7i&#10;byidfv/bXx3P0+H3Xz5O83a7vbna396+TMsU4jButsfHe63lbsqP00FYr/abTdeP2w5tWZZZDR4f&#10;VIgAwrDZ5Jxr1d1+x1bKcjQemUIQl+0oMztYTmi1ainFrW7UFKpP6OROS0wmIuM4es6oC3BmsJRy&#10;KQXBmEOMoIoVMIACGTIH4auxT0Vz0VKsVD2eTt+++fbd3d3hNC0F1KSUqlWpUUsNqmBmBLbaBnBu&#10;IBQDABq5cMhRolKSx7vFGC6EyKX7Q0QyaLZHaiCtVyQwXyjSUpdp2W22LNHIyLIBvHl7d39/AIO0&#10;5Gmac64xdvyDH/8cLreE3xRqlzb40obCn+7qN5jD1ibVFBAvThAtaWi1cHvPJq6icnvyY90sVV3d&#10;69ukgABgtabz+fHx8W5OC6B3OGRgteQlnafpeJ6PczrP6ZzL4hq7UpOZ76EarqjmOryAGdSqpdTq&#10;Ll4I65REQsIkAFBLDRKChBaKwwSIIUZVc2A1eFZtqYIcQ3CdxwpAo6kFEVPFlThgJMdE8rIsyzl2&#10;cbMZiAmBQowsQWJ8mGaFCBijRFgBC0R0jxJa3V+fPEAEQGJhdy9oIgpct/CYOTAHQqy1lpoRUKSv&#10;Vef5VPKSl/P5+O7x4dvT6eAfqKlKGIbNs83+2X5/HUSqX5sAPpV5DKiPJOgeX+sKzMVA5GI55V87&#10;IqrZ9c3mRz/+zvOX13mZDw8PJSWqSwN2KTSGQLWqLUbHrMc5Y+g/+PCjZ9c3WnXYbL744ouhH4ah&#10;R6TQdXEY+mEwZIk9czTkXGCei6Egd0hC0jGH87l8883dMFCt83Ybusglq1oIw95aRHpjMS+DbUrp&#10;8pAvLz+tr/6l3XCh95JSWmZbTdhrKWCAREBkgNUUoLqBqhAJUwwUAsfA4xBvrnYvnt1c7XYsbGBt&#10;CURYgrjZYqPhgJzNADQkbkE8xD78OJZkoOf5VGuJoReJuMbi/MmBdfLVtyQQAcypM+9ZJAhxTKV+&#10;/eYtIm2GQST8669+95vffXVc8nk+L/MCgNvtjn/w4188rRftzD6pDm3OWfmzy9dBqwC8NQXW0Agz&#10;KLVe/uO6Ar3+fRdweIUhbAU7WofrLoJaEcFM5+V4d/fmdDoYGkubXwix1JTSnOtcNGXNHr60LKcl&#10;n0pZcpqX81k1qxY1Q2gJLitGazmXatVpnNbFADhO60h1CEGY0dxgUCVEA/JdSfZmEBFUu9B5afAX&#10;jFgQwFfI0UWfgHlZgtu8AxxPh5Tm/X7b972ZsoQgkVkM8GE6A/YAwsiwkri4wmOXd7q1l2YGZGYS&#10;5JI2TNQQMiJ2lxRq9FWj6kPYENL5fJjOxzRPKU3zfJynGUGIxAxCGPvheru7GccBPO3RqoOoWmvO&#10;JZWcSzGwFiy+Zq88Jb8cGGsQKaAiDLv4wce3Xc9iIORJyjjXspQqFJHcykFVFaBU4AQyFUDkH3z8&#10;ye1u/P0fvjif5oeHR+e5KYS+H6ODPmYAEENkiaEbJY7FZMkI2J2mNC1ZDWPoYhfBoFZ3kYhxvDYK&#10;DgQSOVtpnkR3eexPJv/3pN77n7tlrFlKi9bk04d5XlED2914BQOTS2uxBegQEDm+Hrt+u9tvxnEc&#10;+/1+71Ij7yG8vXaWZJWz+OYONuXTZZ+NSK3O8xkRh2Hj+OjTBgOb0JYu1CCxw0woxEaGzCIxxAE4&#10;3h+m337x5dtvHlLWX3/x9R/e3J+WOedcmw0/8Pf/7Oewtuvr80D/yvzKetpcEBK6kS8AAioaILTQ&#10;IDMAI0YmYWQtfj5XPflKtbYa1+71S/uK5lNRtVLLat5dl+V0ON6fp2Ou1TfP/bojBNWaai6mpp4M&#10;kK1ll9WquZZUNM/pfJ4ep+kxp7PVgkBVaynZwLQWVRMUXk1o1hA2f9OZkGtJAEWEkZiEc7ZaalPp&#10;G6BCDA5t+ujkgCOBteejJXs5SvMSQgeAtabpfBK2m+trRkHkftwY0aI6L6ViBHUfJFrR5KbMwYaN&#10;M5GsL037UGKIweXGRD6kUCAWcTM+DowkiMIU+zhsx02QkFJZ8uyJrTkt8/zoOhozkjhuNtdX+6uu&#10;6zxOmJABRQ1cK9k4KPXGO8LauEHLNAIwSKUAtVfFjaD7fcBe51yChJvtdt/FtCyn4+Pp8GBWQwhA&#10;WFfGWogEse8HliFDefnyurf67bu7oioih8f7Z89umShKF0O/GbcGaMRdP2zGTYwdAMU45GpVpVos&#10;Ktnozd2UrVsKpwQSQ7/dgwzCrGvMslUtJWtVcLgtV0eMYDXWw8vZWy/LlfzCnJeyJCZ2EE1NQdVl&#10;8wCkRtqChxHRGg/OLbfQDXZ34/jy2c3LZ1cvbndXmz6Q1TJP8ynlYmvZAAQFzVqKB2xjwygIIZU0&#10;L6mLwzBsOARwbMYMgNSpDEdKHW8kbgskXgBFgJiEJUiUQEC56HEqf/j63bvDuVRNS5rOc84ZEft+&#10;nUeeNGD4pLzi0ytuLSst39CVWLBykqt/hJM2jWXUqqXprJ420u9NFNY2UEupxdc92oeDKc2Pj3fT&#10;dM5lUS2XaChVIyQDLSWVmmutDsj5AI3+cNeOWE1Vc6mp1sLCCFhLymlGACe3/UpeKQcABGJBI6gV&#10;rXRRAACJ3DeZ0G01TVYRBHn8nNcZfj/Eaa0Od+WUREIIwUxTmkvNu+04jqNWcJSrVtMKuRhwR9R2&#10;AS7tnv+ELu0p0+XnxPhEDKJmCloNFF3J479FfAamIHHox2EY2JPlmvbOUjqdTveO0BjQZnt9dXXb&#10;dV3VuiyTWY2xj6FrsAg1IslcPhOiS911vTE8M25eJnWrZ983Bnz18YvxeoNBRGS3GccYAgqaprSY&#10;IaNAUQJiRCGKTJtx2A49MaXCadGXr59te4kE//7FF4dTPs/L7e1zJpRIEmI3DON2O2w2zAJIFDsF&#10;kNCjBJYu9lvuNtJtzslQNqHbbW5fbm5eU9ggotZGby/nIxFjiAYEploqGCA3PO7yPl2Ow1o4DQkd&#10;h1p8Xl6557VlpstDwzUejb0BJCqlpnnpu7jdbIJwEBn67mq/e/b89uWr5/v9ttS6LFWNgAmFcMX1&#10;bD073mnOy2xmm3HjkhNsW6/r1ryTE810g1cWFBtqzoJI7KJLWC9OgKpaiseAq4hsNpthGD755BMp&#10;pfi34YSftyzadkCfzCkXrhSgtBzeVuVEsKz7vCkV3wJxSY8jBhd9hCk4leNTgK1J93/S4CAg4rLM&#10;Dw8P8zS75bH3+kG6IB0hIWhJyVYE21PKGnYAl4amAXTain4utgSOmnNKUwi9e6cWIkFeoRYEIDNE&#10;AwNnnYgIq9aUEygwkZZMjMSR1wEt11bjFEFzcWJ1hXKt1tp1LuiqKc/M1A+DqcUYu64r6i8jhdgx&#10;d+53UquC4f/X27umw0U8rq9zhTEAmGZ7ijEREbF6kgARAIqwcOy63reYx2EwsBhjXoacjm/f/VGE&#10;rva3tWCI4263DVF8K3GQgQl9uc4/fyQCQgUEYQOsFWoFMzNHA5DUtBrUZY5BmBGMkOjq9ubq9qpa&#10;qWk5ptSZUZR+6Lvz4f7+7v7btyH04/5q3F1tN5vY9ygBEJZcUwlvUz2n9MNPvs/Ed3ePp7l+/c2b&#10;fui/89EHu20PhH0YzKPGN6BqtZZSa5DODwUzI8kwdBKEyNKcXnz0EUinBTxOupRcSq2qWCuiErNa&#10;jSEYNBoW1pEcL05F6y23ftDUDWPO+fHhnghclef/FxGFEPxw5owExETKVdRO02Kq+93W7xI1qGpW&#10;0YxCoK6jzaa7udr/2+df/f7LN7UCcRQWAchOkjs865wJWJTIxKgGPpECG/oSxZOT1Tp8YBR0XTO3&#10;oZKIwbDUUmsVkbpq2IdhiDESUdd1RNT3vfxJOTAw0AuUdSmo78+zR7nWygDclrgBkdFTZmtFxJxV&#10;NYUYJAQSLvXyw/Vw6oDG+r/29GMMiL7hrylNx8NhWRYkqLmqmnCMYRzH/TBsFHSZHvNydKYbCQno&#10;wq34d+ELZOYbcCi+JVINUs2pLhULkxFaLsmgIHYYZEUKAQyrVrIqTnci5lKx0deACPJeAA7Ou/tB&#10;MjNqRqEFEUOI/vTdaGueT6Xk7XYbQmCSLkYJYVrmpdYMkSRA2zAQVdOqsHqdI6JTd4juxN64YfSh&#10;p6RSYEV1G+Xnc68bESIJAjOLcGghV0xBOojGiON40/U3qssw3gz9Zp5mNev7DhEOh2NOS9WyJryC&#10;ARB7rhyF6ENE25hUx80AqgEJnc+pzzmwAAAL92NPLELCMabz8bzMltPuZvfx2J3/6ddvv/2y1BKH&#10;zfOXr19++J2b22vsuvOc81RKPhhwqeFf/v3w/Zef/GW//Yd//Mfb25t//ud//uarr/7Hf/9voSNv&#10;abECMhHAGAMRB+nW0omArFqFMYYgN8FQoBiZKaCvDRAF6ggJTItZYWICLFqt5du45KkBRO/NVlbs&#10;M9dazLph3Jb87u5dSmkcx1orX/YSS/GdxZwWraRUz/NcUh66fhgGlwiYeWSOqilVZLOg2Ifd9Xbz&#10;8QfPP//dV2/vjwpITIyM5PnISExoEGJEu2gkgQANzWG+p/ViLWHchB/NUIIuuW0sgRvc5Uakoe/7&#10;S4d7fX1da+VPf/QZ4RoxgXDRO3k5wCc2x/7KXrz24KnnBQGsgndfD3dQxufq96Adr12S67UQEYDd&#10;+d7XQAlLTg8P94+PDz7ulJLNoIvjZtj1XS/ChKZ1KXkqdVErq27X1urpiAgB0ntZGBCt2FXOGQCF&#10;OyIyqAC2Lq+YKYGxgllNQrYbBkGspWitWmp8nzhECA3ucsmXujZBG9JpZt5eXTJHpmlKOXUSb2+u&#10;Q+xDiCwMCNO0HM9VSYqRz2I5V1OTwF0X3T4jRAnCTiIhvDf/0WrVuxG14n11qSmX7MBkzrnmWnyD&#10;D7sQh6EnwlLrsiy5pFpzLksqacmpVnP345RTKTmEMHQ9GqQlA4CvM4Cv4bjfssQu9sTgvzZcQRxs&#10;0bfHx/tA1HUDEm/H+Hc///HHz68fvr0rNQMaQM1qh9PRt849PmoQjlYFkTlsttda8Xw+Hw4nVkvH&#10;x6N03x7O++32p59+9NvPf7MsqZZ6f3fXj7vNds8iMQYiWZYFkfqhjzG4wzURGSKLcIyhG5DFA1KK&#10;6pzSsizITExmCpfUdTBkXwVoszYxsQgS+eVXclat/s2qKlhbxRQJXdfXWqZpZpEQw5oP1tQoQARI&#10;c87TNHVd3G02LtcRFiZxoSK7QxtKE+UKbjfdy5c3faQlJ4/HxGZtzeybAMTobQKCo4mA7uTC4rvq&#10;Lk4FIgoIZARAAISu4SMEJoxBmKjrYhcDIcYYYoh+ooQwBkHClBN/70efQRv8m1676cDA92rhMrO1&#10;c74+RVVfslW/d9e7jZ9iH7AWJ3zC8TiM6nelMMcgl1VO1XI4PDw+PqoWRKi15pRDiNvtrut7CUGE&#10;G5k6n1NeDGyFdt7/KxftGrp8U40bumpILiXAYdgIh7VGelfSfruZgubt0A2dgFkpxbnS2HXM7OS8&#10;I50+LLhlHQCQQlifWIzBWx4RSSktKSHYZjMM/UDiShusao+neUpKHJZcHOnJuTDJMI4iXq8J3QPe&#10;C4TWUmoxrWpaQdXX5iB7Hm5xSyurTjeUoqXUUqxqiLHvN6XU0/k8p1zBSslVc87pfD6lNM/zssxZ&#10;OIQQECCGgEClVEBiER8qSykeQh5CH/sRYR15GhLU1lckUJrPJafQ9Rzk9mr7Vz/53ofPrjcx5pSQ&#10;uzhccQjH0+HN3dtU6uvXH3748uV17J/1fcmFAOfTYTrcARiSAAWIPcauVri7P2zG3Xc/+aDv4jLP&#10;w7D91a9/3Q/97bPbi0p9WRYw6Lrex2o/dF3XhRAv16yqzvNcPT7PX+/mmtfe9nrZ2lxfKv+Pzqab&#10;ap5SXTJfJuh1APb2y9verusQ0VQvwZcr4AUi0g+dMDv1TW2VzxosSpcADBQGYQyB91e7Z7c7YUip&#10;VMWVO29WT/7qrH73LbPKv7b2r/rf3JBPJV6z2BFdbzoMQx87x879infeDRG6EGJ0Gkv5Oz/6bK0C&#10;T3UWDs67GoeelgB0k3BnDcEacOtqz/XoXqaY94Vj/dF6bmnKamGSZoSLiJDSfDjcL/Psf41bgA3D&#10;JnY9E9MqKyw5p3kqZSlacm6eFBdTvForgjlyiOYCcLNWdL2ft2EYt5utlx69EFYG7ss9RLnejZFR&#10;tZqt8AFTLmXJOXRdH7tLX2qtKkIkRsBLVGrOTQK4LEvOWZj3+10XAhIBUCmWk35998CxrwppybWq&#10;GcTY7/dXMUQwKqVoi2Rrz7WorfIGcqat7TUjmrWOyk2aLuNZVagVKETphimlXCsSVdWUk5nNaXl4&#10;vPfc3e326vb2ORGDqrDkUlQtxNj3PTOZtpxxYBw2u9ANAI5RYjtwsG6XCIfIh8cHDqHr40evnv/w&#10;u6+0LPvtcL3bW8FakYUNaqoFJYDai5ubH3/3O1GVQR/evT0dHk+PDw/3d7UWij32G2JSo6Jw93iK&#10;lD/95MMhhK+/eXeaz9M0A8EHrz+4tHXn8zmlfDFe7sfxEn3qFP6yLPM8+wUGK/xyUe77WH15XS+t&#10;om8MmRkBRmb/e0TEd/49LkprBYQYYxBxVUnJ7Q+upAHGGPu+YyZs0R7efLRdUmZn5xpo6kQTIjDB&#10;0IdnN/u+j/M0l6IAaGpuCmWqWmrNBcx8HQsAdCU7AQDNGNGHEQQIPmkze73o+z6GeOn3VyaukUIx&#10;BBEBxFwKf+/Hn7kJ1hO9OSKSSzl9RL+Q0u0h+uFeCbRGu65Ca7jU8P+QBEcrLOLTD4Hxugnu3cT5&#10;fJymo4+L/snF2I/DTkIgblwGAuS0LPM55blURwqaHwmuuiNTRbt0C6aEFc0Q2EX4YIh0Ph8eD/e5&#10;LGbFzH0wyEzR6tV200cGLbUUV7MAYFF1/96h75m41rpmQxEAEiA0O2cbh8GFvcScc84pGcBmO26G&#10;XpiLVgOqBe4fj8dcu25MuSBQ1/WbzXa/24sE9WyEdZ/Wxzpn0pEZiIEYzBd8UAGr46YGVaGq5lKr&#10;miFh7MfdTT/ukWOp1VdoU8rLkvyjPBweT9ORmbquH8bd9fUzBFvOR2wtJrGEENgaOEUk0g1DP+xE&#10;OiQhYpesN/NyX51iZIJ5mqpZ18VPv/vBp59+sNmPgByQx8hiSVW9XQekMTLXzMw3t7dSy/l8rsS7&#10;mxe1FivpPJ26cSDBIIJWp4d3kJZPP3r9yUevgLBUe3x4/PTTT6d5ZuYYAjOHEB4PhyWl3W53tb9i&#10;l+Sv+LE7LfMahrquE7xXmr2nCQG8JfY/+ITjUwVA4dBFbD2CeSRhm4DMwN3glmTqdkRNbmdmIhwB&#10;3AQj+7sQgvuJmDPP7epfzyBcKggwoxAHImfncLftrrb9kvI8Z1fBXJYvXUmEF7TJAVqXNZuu3xEE&#10;AvJoXJEo3Pg7AKuqWr2TqrXmnH1Jauh7AMiq8zJLCKiAUA0qwJOz7U0Zc/CpArFJuS5ZF+1Ndv1J&#10;MxVtsicDACVVBAMF83MIiC5erb5M4f2LKpI5hpdSKqUwC5EHKACzdDFIAIDqu/NoVmrNWpJVdaU2&#10;obBAywkEMGMke4+sACGoH+i1XhLSfD6kUlxYrapMQFhqyWbWBSI2BdVamcTBGmYuczazGGMIoRRF&#10;CejjejUC9eS6aiaBpOPTcUGSauYxhh3HLjILqxEyzee0FLw7T9JHIyNC4bjfX/X9gEgAisAGgMKO&#10;HqlaBatNkY/tlVWtq06slpYp3fxOicd+yo3RLAAAA49JREFUHMdNHLdd7H0uAeCUNc1LTokJhyGY&#10;VtUiRAg9ikjsunEDWN9+e65l2u5uOAxElHILKPcxOMYhhMDNsaBtM6sWM2MXXaiq4tBvzsczJt0O&#10;EpkY6HA4TMdHQuxi93o3HLMMoZuvFNJR0kkFeRwyd8PV7avXrxcQ64fHu7eac338GvUGZUsIu2A/&#10;+8n3r6/3CPbnP/3z7W7/9u3b3Xb/93//9y8/eP3ZX/8l1EqM2+udUNjsr0CiG5fYaoNYSgEAESaE&#10;WqofJFjvQmYGUzAL1VAECN1QmhB5NTExAGJGNzQAY1/FIAwS0FStEOE8m1oyAL+HvbHx9gHByFC4&#10;4yGwLHlZtBatqqjVtIL61o0qKKK2j9QUMKAxsVB5+fyq68fPv/j6j18/nOdWxxBXHxRVrJXMCAjR&#10;pOGbpoBm+ur5/j//4q/mufz293/4+t3UVl1a9JEXC1sPd1sR8vH2nFIqxp/84D+JBATAZsN7maae&#10;zmVrlOP7B/u+3QAAbOIcr1tu6eECAM9DaV3GBfDH5gMMLiFxy6lpOuecHNHzHsURWh8IL1RWrWWa&#10;z8tyVi3oXnJNUACm6qfK2x8/XKqrOacZtv01KyVr21FzwWdRK6UmgNJ33dh3aKqlEDKQ7+DbeV5C&#10;CLvN1iV0IgGR2v78aj2hpuOmZ6bjcSJiWHODYgjD0BGRGRpCSvlwmopaN/RVjUhi6DabrZ9Jd2l0&#10;QYUb+5SqqeRcqjbxtQPp7dJzMvsybAeRzW7/7PbFfrdHopSLGTCHUurxfFpSCsTb7TYGyWmal7OW&#10;LCx9P1zfPru6vka0+7dfP97fITJJRCIPIW+tJcdxs+v70eHw1jQ7uN+Ma0FBwUzVaq19F3/yZ598&#10;+Pq5BL779usvfv3Lx3dvlmlKy3J9fXN7+0ykA9Vt1z27fRWkW5Z88+L22YtXn//mi3laXr94cT4e&#10;87JkLV2I2+3w2Q8+/ujVrW8qisjt7bP9fv/5559/8p3vfPvmTeyEiYPI1e3N8+cvfIPLt4gcfbi8&#10;Wt655ZzXV2NVWJhVqOjIcK2Xh2wuBn2S7Pf+5fcG2SOFmBGhask5mZmzZpfZ3I+EN/JE7qbXpBGt&#10;KSBsQamXLsehN1/gBmSXhiN2Mdxe3wjJ6XhKKdmqxbggAJezRh40j4DIiPZf/vZn/+t//t1nf/kX&#10;H3348ps3d4fDqZa6Lv08gR1WVs4Tz07n87Skqvb/AIL7/ituJsa1AAAAAElFTkSuQmCCUEsDBBQA&#10;AAAIAIdO4kBpupDdGOECAP/gAgAUAAAAZHJzL21lZGlhL2ltYWdlMS5wbmcA//8AAIlQTkcNChoK&#10;AAAADUlIRFIAAAFqAAABDwgCAAAA5IMZXQAAAANzQklUCAgI2+FP4AAAAAlwSFlzAAAh1QAAIdUB&#10;BJy0nQAAIABJREFUeJwsukezrud5pXc/+c1f3nnvEwAc4hAkAJISZSuWqtueeeSR/50nHnjoctlW&#10;ldvtsqvYckuiSIoECJyAE3b+8vfGJ98esH/Ftda1Fvkf/5f/+M//8D9df/+vNia6H8pZ+df/7X/3&#10;k5//1ePN6//4f/zPs9l0dPRstX1s2i7LyiTJfXCb3TaTCQzm9tVrQGpj4CkN3HqmZ2X5P/y7//7P&#10;P//qh9/96+v/9x/QD12aL5E8f/ll54Z325VIR02ntY3AhOTFF89etNsP+4e3v/zJ17OLJwfn/vk3&#10;v3k4tCZGyYBi6Nt2WpZ5kna7wyzLxkWRFFU+OeqsXW5uM3Tno+S76+v/8Ns3PhBGkBIhVE6TQmVV&#10;WU3SrEzSkhLWH3br5atDfYcIUmZClj5iiF7EOMszwWk3aB8DZ3I8GhV5Sqz33vXGPK6W7dB7jCTE&#10;z8blp6WcpiJi6CNpkuxDr4P3V+NxXpaPbX+3bTrjgbOiLBNV5PlEO9206wT1V2P5ImVt0/76Yduz&#10;9OmofCHCeUZVIa+90JDYpNzkz3D0aUAoH353sXkn9MH4waNFJdeM3LC4odQQDpwKiiQAAgNGJ9NJ&#10;mqbGWO+CsabrGh88EUCBVfloPpmJ3uvbhpXl4uKs3j10ruldELwoWEE6/Wy0/9tPZlL3XTtET9tN&#10;DTG8CeJRTZJ03K4OJ7NjEzAy+nE/HOo1SdRcQSXg1c3tFzP5k3EyHYn+YMtj/oN8/ir/d7UTzjY0&#10;EMYZE4TB8O4P/1gUk+Pnv2iHzq1+u1/+seTk7xfqyDWCqwDJhw+PiMz7QDHQYGdVNio4UJSpjBcv&#10;/qUv/uFXv2k0IvPVhI9GwvshBoiRA3AmUpnkUkgpZC7UVElFWWTcoN82B2cs+CFGH4ESDmUi5wm9&#10;qiZPj56PqokajZOLS+DSHbzWyX6z0c2mM93bN79TSr748X89GR3h4QGbRxLN0A7Nvm2pGqbnsZqn&#10;eVoVIk1AScIopYQqzrjkLsBm2fYNMiqx3YX+4Hhys11+uHslEpmPJzLhVTXp+37zeBNdBziAC6Ok&#10;SlJlqaGS6kEXqhhnExv1pt5s66bTg/W2LHNnQ1XOytGYEmIGmyajk/Oni8XR5cVpmkrGCKcECHFI&#10;vEXf2ru3dw+v37Z3tzgMgguhVARSjCcuxv1+2w8NY0T3rQa5S9JkPBvqw6kSOQSRpbNnn1ZPX0pO&#10;xyX+p//9/yLbPWOEEsEY2X34xk4v4/lnfJ7Pnj353OxWq/U6ipjnbL9+++t/PGw3dUSCGPebW2s8&#10;p5IxaZ3d7DcUw3y8gDRLPnu+fNzsDnWeFIRiH9t63//2j998/fKr8dFJsTgaDitg8vnls8VkoVe3&#10;Rg+7tsmyUZnlJhBK4Xr14J1RSfrw9g+J3uazsx9dXjXmte376eyIQlytlkenpz/+4ovvfv9v13d3&#10;y6Hhh6Vcv0/zMknztvf/97dv39zcxEillJQz8ACIFFx0gzcpSUoG4FxXN3fOHsajDDHhvCRU2OAQ&#10;sVBplaYIkabBucEava53h3p5XI1ihENb+xhcCC54BmC9cYE02gch6Nl88ezyIhs1N4/LDw/f/nC7&#10;dxFVBkp4O+wPW86bZuhHk+Oro6eleSz8yjSBObhKi62POSMqSwPzlLAxoA7a6aD4Q9dQLM9SJtBq&#10;a3SRpwCCMzwW7ATwbTAPaNrAPWWRA8FIADebtRAiTTOjnfOeUkYhxAgR4VDX3vrTam4h8K49vH9/&#10;VOVno3kboHX88XGVYH98qtqHh4T0NnKt2eCZDvzzT87HAD/sdUdwoCiU2tXt4vhkcANRnMcG2vaz&#10;XD7P+Wgkg1KHSdomfNUGzx0laQgQjPYGVZZymZw/+entxz9m63cAaPshUYv5YvGxvrHGnWQBALWx&#10;LtIqTxQVXseu62Ik+XTCsonLj+fTy7OLzbrZ9YNmoBgd8YRylWf5KM0zzsCZbujqfuibvnvwjqEj&#10;gJxKCtz6GNEF20eIhIQD8FvAb9ljJd8/Ozn++md/8enllZIKM0UCI0JYZzbLh+AgLQoMIKSiWY5W&#10;9ft2aBqrNQokwXISJ+P06mKSp5wSAhEBAQAQcX9o7GCCZ4RFjCF6v9vdXt+8BcVmx+eUS2N7RF6V&#10;MwjBdXvb71XCR2VBuR+a3eHQhug7vamH9agsKDVKRkoF43lZlUBoRNr2tTN4efbsq6++ni+OCKFK&#10;yhiQAAkEgABG0I1evl8ur+8IYlrmvbcIhBIefai3B0fQe88YoxRjjDFa8FxwYTmPMVBOOWPROYgR&#10;A6GUCS48IREQo+ecxiRXi1Od5ry/fp0SWCxODvvD+PhqtVveXH9U+erq+RfWn6xWj0AOhGej8Qlj&#10;sm43XVefpPLlUdns6xtLR+On33772ls3Kqsn509f//DdH79/e/e4OpocLV785NW3/7rsdK/N+t0P&#10;95tHS4IxbdvvOc9ni3MgdLm9V6ni5aJz/UpTXmPtqWAZhHb5+LDfrAat97vNw/s3TO8/OS0HY+93&#10;6+XGBcQkrUbVrFicXrGkuVtG6zdtF6mkmaCEEAzRD1YfnB02m9VmecOgKwohlQwYAzrCqBScMTl4&#10;xBgxeNR9fViv+55DGNo6BqJ9zPMyJcS1dUTkSmRlkknWQCyOTk+e/SQtql8v29umoYKqGA7djsqE&#10;Cx4REFHQSE2vIL4YpTOfhbbV0V/m2TwQFpCZAAKpDyPKmHW91TKGMfadiCZokqhoqQ+eohdS0OhO&#10;I8kD/XxUvPHuzeA6QZEEzlhEdM4458pixFja9x1EoAxCCASxH/pV3D55clHIIhwawoCa0O/2d/sh&#10;T/l/88sfPTPX/QH77OjdoX+wYJWUMiEypT7kjDcqtvtVmWTn0xkjNubcEpyFIBwtq5mAdueon578&#10;6uNN/Xjw0Ze4SkrJCHVACAQfHHWUimp+fN5sbqs8GY9GGZt/dr6grTIfGk+818F59D70pLfR54on&#10;SkWNj+8OaQdi1tWwDdweXVxyNknycVFVjDFnhv7w2Cxv+m7nbQvoA4YAIKiYz05fvvjy7PIi+mHz&#10;cGMP6x++/8boYSSIIKEPcRex1uG3H3+4tfpvVfLVF79AZNY7SrHvD1Kply9/JhgbjSYItG6G9ubB&#10;NhvnPQJwTpERmfJxkTAShnYYet013dB3Q2+6rhv6gdIir04QCRrNgg99zYIbT09nx08J4Vq3aZJ7&#10;74wjkudZJlPJk4xum1tC6agY7Q8NAhEq77S3xqVpkhFGKKMUfPRN1/eDnU7OL6+eTaeLMk8ZgxCp&#10;MYAIESE67Bt98/bm8Yc7YqwQkGVZaHtKKOGcMRFjiM4GHyJGJICI6E30HBE449GbEMLQd7jbVN4H&#10;gIicCo6AiMAIiRRxtJDz83w25Q+//w/3hzpK2RwO1jiuWOt2DvuHw93x1bPJ7Hy/ebA+qiT1Ebqu&#10;Y4R8sph+MU11Et9ef1sbsjiqirR6+/bDoW2Pjy9Gef7x+lZ9WqjT54d3H+9u3+Rh+Rc//3kzDG9e&#10;/3G8yGzsm7bu9X42O5uMTpp2WA5DQ+Wa8JzQNK0m86sA+OH9q8P+IKSI9U6s4onZlxjH5ehanT5g&#10;Oviw3q1Xy4cQsSjTJ58cxd6Xm2aIVDOBTFIACOawu93stnXTcYoXp8XF5fxw8Pt9hyThTIbg26GJ&#10;MZCII4YLhih5Y5iJdNlpyTgjtG7rSAgVIlh7U2vKk0yiFvhFXpEk/ad/+fV3333vEQTQ+fFx6sKu&#10;aQgQKdR4vBiVM+t9Z+r7TZswlyGVnFs7JEC0tR0qBpTpUOaF87Bvrd1r1g27g7v46d+H0ci+/mff&#10;byUgdJgmSfBG6GEq+dFikXn+fTccbBMhAkQEAIJ1U5+fvHhy+cV6s1puPhBqY3A+uMNQv99vv/jx&#10;s8Dyuw+vj6I7lnJ8tbgb9MPtQ8nNv9Xxh+W2QwhIYrAEu283h+nkZDxZuFb5fk8iJOMc+u18NG+s&#10;FyY4mdxxua3yZXu4X37XAmCIFHZ2+e2EJQGE9w5JYEidiwSJUPMqt+AP5fRIirzePg771aCFDzbs&#10;uuAoB8oCgeiV5GUuGRN4MJGo97fde2XPnvydKibeD32zfnz/Rndrb7chNgF8RARCAgAC8AiT8dFf&#10;/9Xf/vIXf7a/+eHm9/965ZswLBe576KdClGWPJlNwuS5TZ/88cP77+8+/J//2/+6/Pj405d/IWl2&#10;2D1EiBfPXwqa9l3tkbAQQ4TgQowYKSWCylygIIlkVuvf/NMf764/OmsxRIzRet+3e8Xl2fmPVOIi&#10;w2i0NFYgHWfjJJ1RVhAilBSMciL0aDwtGBWDodG3er3ZHqjgF6dPJknw6Dpb904zIbNijATqZn/Y&#10;r2MIlFLBVd003dBzTimliBEAEME7JA7rXXf/4W7z8SZ0WipFCBy2u6gt5VIWyfho0XSteXwkFNBH&#10;CowzSoxHb30IhFAE5EwIJYK1EEMMDAEYZy4GpdRoNGKp1GOZHB2dXczYF188d4TVXRdi8MEvTheL&#10;s2kzbKyzkubeRCAAjMtEUoLG2rP58anAzcc3jTPvD/vBOyXVOBuVefW42u12dTAuy7IsVbP5ZDD+&#10;frl8+uTpdD779s3r1g5JkfjgYoiAOAytd7pMS4pc+2Cd40IVRbXd3n+8fuX80OsBSJwo/sU0PWc2&#10;DEOWjIKa/bCptbGJzPI0p5R0fTtYm2bppCxIBAskzWRZpITAarXc1zVlhFIARGNC22hjPCBQSikl&#10;hBEgBIJNfQ9WtzZ6JEgAMRJKlRCcBBccRkIJ9Yh9BKdSUeSL07Om77e7/Rc//dnf/OVfTyb5dn8Y&#10;TOCcSi6KYsR54hxADCULM7CZN+Bc8NH5EAkgYcYTpAIZZ9noYMm2sf3gKCGSEy+z0dWP2dCSduOA&#10;oDMUQpUrkRCTVmvMlp7vekeoJEBD9AhAKAcK2hiVVkk6p8BFCJO8cD5GjIO1Ki8DKzkPi0JRiBvv&#10;9zFNk2nj29e9rQnEP7ErxhDABtx13aHvx8dn1fHTavFp9uQlVscum+7rpt6tKPPr4B8gLoeWEMaA&#10;BuMuOJkQvomK0QLt4J2hJCJGQgQFyt2W6gcFmvT7Y3KYMZ2SmEWbcjYMFn3IBJOSGmsgYNv3BgQe&#10;vWgXX8D4KkLcb95v7r8Z6hspYDI7k0l+aNcuah99+BMZARGiZPxkPB8JuP6XXz189+2+3ouuTaOZ&#10;VMmfQhoXvCwWx4snz04uzo9OnbXv3r1pBy0I2S8fk2xcjY8JE0BpohSjzLUHu3/gFIpRxQUdnDM8&#10;ZSqtt9vV/Z3pDYYYvffO6qEZmlpQVpVTlU0Y4yxaGrwdeh+CGM1lOQEKiKEo0yJPIGIm05SyIpGU&#10;UuusZGmZT7uh3nVr4/usTFQqQ4ze+WEY+r4zbhisjsiqcl7lk6PFIk1SRBIQAqKzod429+9uttcP&#10;frCE0LIsKcJQN2gdY6xaHFGVbA+17tsQNFesHI+dMcYZSxgrx5SQnJHjyajIs9b6ycUTIDTPks3d&#10;3XDYzBdHWZl4oDA9z49Gk2nOyqO01/ZwqNumIZR+9eXXX335U9P1bd82Td33bdPW49E8BmRAL07P&#10;nx/PyPa6r1eb4NfaBITokAI7Pz0FxgKhu/pwe3undf/86ZPFbFqMRueXl//2/bfZpPzJV19q3Xdd&#10;EyMSgpSg0d2g2zJPpUh7h/3Q9119aDZ39++GoQVKCMEykRdVumAwm56NPv2z6uu/N9n0/etXCuJ8&#10;PDmZHSkhOm1b41heJOXIOU8lG8zw8cN107aEUMY4JRSQBk+8DxEjECSME84RCPU+Bz/loDjvHOoI&#10;REgAKrn45Zc//uVPLucV8zG0vQ0RrXOHpjvs29Vyu1nuvvr6z//6b//90clJb5sf3r/vO50miRTS&#10;++hDBAo5hwtFZ66O/TYGxxhvvfg44KsmPIRixeZLcbLLnrTF2Z6oPhIWQ2Y7YtuhPeiHD9R2JE0B&#10;/KQSVSF4Wd6I2V12mY+PizQt0nI6OdXWeG8QItAY0BHgWT7NssmTk4uXzz6N2iNG47vW9JdXn79+&#10;/8oQOz45zsvZaH5azi7erm82oQOEGBEjCSGGiAEACXEhbuqmE1SNFl0QLTKPOB4n9x9fTxNsmV2a&#10;LlPq2clFzkiB7HmWpWiWrQUmYrTGDAAEQAihBDZh/abSy/OcT+3u1C2Tw8YtV7bVxoC1gSIIEopM&#10;Kk4EIzLPyfOvH0afPQBbrV5tHn/f7t85vcmydHJ8wbMFyFK7Xvd7hMAZgYgEESgthbiaTqS3969f&#10;Wcn6YLHtUkCPhiaKUNUbTkdX5fwsS5LJeDqfVNS1t7cfrYtPnr0oJ0dABKM8Rs8Y45yDG2DYM3QQ&#10;gzGGl+Pp5XPt3N3tdde1MUbvnXc2Rh1cTaOZlKPxeJEWk8GZqJtCEgx2cEaN5ywrg/OAfjxK8oLb&#10;wQhkPGA0ZjD94PpIMDKs+/WuWWqnueTWhaZuh27Y7XYhBEoJpbTIC86TLM0n40Wa5YRSQAgutuvD&#10;x29e17dL5gEjRMQQfNsc/KCJ8wwIArRdp7vGW4PBHR0tirJsD4dBawOM5WNK+TRPJ3naHA6dtaOz&#10;J4TwJFW75eOwXWVFUbedE2kyPyvmFSGUffLFmaJSEhGBWBeUyk2vvQ3W++XqNkm5VIoGFqxVgn/2&#10;6fPV9Vvz8HY2qe56v+wcBmYG33S9EmI+P1otl1mqJGMf3n/Y7+tnz54Kob5//QoYjueTV29eNe0e&#10;SQTAEDwQJDTG6CXBL588geA6a4K3gXhCwToHBBglWZrOFvPi6CyOzlaRvV8/7Df3h+2SMjYqq9l4&#10;Mp7MeDYiqspGJ0U2n5UT7+x6vW77zrkAhBBKCaGU0CTlQgAihhiB/Bdi0Rg5+sGZ67pZaqcZZ0wq&#10;JgUXn10e/eLlFZJwv62b3nnnAQgBGmPounq/3+93tbHuUO//8R9/9e79B8klZ0xro60FAsA5YQKd&#10;S8FngM7h0tDf7vUfWt9m8+LpT8ef/WL2+V/ys5etLDfWhSRnSca9ScEoW8thn3KMMRAPHMnQmyY9&#10;7o4+f/243m/vT44WTeOkrABj1+8BIgFKKHpngGKaltfvb//pH/+/YHSaJUBCN7SUJrPj8/f371fN&#10;tiqncjCTrPm4fB0NRSAxYowQI4lAGJdAOBDK0IZhlXk3ykqNbDor58fzfed2QddBj1R6kc2Dj/fb&#10;x5DwJgwhsr2mHWIApKiN0RQxxW6k331ZmB/lIWOuSJnePJre+ECsDsPgAIkUtCx5mtKqSsfT3FL8&#10;aOkfluvH9Uc0W0a8tXq3662FLE0FT6XKpUzaZu+dJgTIn9wlIWkwR2gXNMSh8cQLlW1q2NaGMCqT&#10;lAEZnf/4+Iu/SarKRqMJWMCgO0Am8tl8cS5EDsAoFQBIGCWM8WhTNDx63fZ60NXRWXl8tlqvVqul&#10;985ao7U2ehDKTqdkPBKjskrLmQnw8fqH4bDOOacETPSsqAIR3ljOsKxUknJttKSMhdi3292wXDW3&#10;h2E9+ANTnksmVaaSQuvQtRoJMTYAsuDBGS9VEiEOWqfpKC8qlcho4/5xff3tq80PH6kNjCdIKaHo&#10;vQ3eEecgRMI4kTI4xwiJGGn0XNC6bvtDba3RSGk+okwEMwTdOa0jhfLkEolUqaq32/rxuu8GR7la&#10;XCazeVImIVD20y+vFvmYITPeE0I/+fQFV6nxPmBkHK3XUiSTamx0zzhJM+nioFx3Mj/63Zv7zjHB&#10;0kQWj6ud0ebs6FgATMpsMR0hwoeb2w/XN+PJdDIaffr8aQj27Pz86Hix2a68t84ZAkAIA2BVqv7s&#10;4myaqdoF7QkXQsk0xmid45SoRGVVZjiELF+39fXNK2G2x8dHx89+bIw+7Le73jzsGocir47TasaS&#10;ZDSZUEK2260xBihlXFDChCSTiUxzgYg+REqIEFwJbpxt+n7T9uvOIlWccOpsdDrG6PrD3fX164+P&#10;69ZaG9BHxhjjdL6oPn1x+fzTp0olf/z2D//5P/3q8e424YmSqbPOeUcZjYimbZbLh9V6mbJY5XIf&#10;+B8P4c5CkGlSjFVWhohd13aHTd/sbFfbodX6ILGdslCiLnnk3mYUqPPRORTsmuX2/Cdidnq/vXG2&#10;f3L2dDCW8Fg3awCa55MQHaIzpqMECWU3D/eBWqA4DJFzovvm9Pi56feD3m+6jSrF0WT05uHeBBOB&#10;QIQQIUakTBLCgDIEpoQ8UXIU6OLkwjl/dr5whNchi2qUy3yWZkDFN9fXJGEWQHJBIidMmaC96SgN&#10;Vmse9Ai3L/PmKanj+gYJWAex60iglHBKgHLOGCeRRKBah753uyG87tjv1t0hIgrhAopEEqkiLWcn&#10;n2XVEWFZJAkQHoPXuqVAKRAERMAS/fFQi8db6voZo7ruNUnH45HULbeeCiGOnuaL52B6qxua5oHL&#10;+tCOZ+fJ6MTqmKcVRsK5IAQYZ5RS1zXN8qbebpx2GBGF2A369uF+t9u1dbPb7zeb9W67obSdzliW&#10;ca6ySLPb5bJutvOqnBcjSqEZ2gFY7yPGUBayqJRSqht6SqKgYFzdmLq1/aFtbDBUUEK41qFtrdZe&#10;Gz0MPSLFSEmkjCeIFChx1mfp+PT0VHCxedzevH53uHmEQUckHphKk2qUBx+CdeBdjDg6Ps0n017r&#10;EHwMIXo76N4aRzF6ZzUSTCtCBXojINAIkWB5ckllKhQf6lrvHoFwXo6TxVU2GwcSDnvNXv70yeXs&#10;pJT5crN1CMv9bna06A5dmpcXzz953Cwjtmcnz5K8+Hj9nhL78198DcbXvX/QNgAp86quu9XuEKKn&#10;iCfzWcIFpeSv/uavgcDtw8P+cHjx6ac//vzHVTlmCMTax/Wy0713DghQygBRMF6pkgQvE9k7CJEy&#10;JmUiQ7TB6TRRoyx1bWO8TavRbDanBESWT86ft9r8cHO9G7yLBJjkImE8Q5pGnsikKLPMDp2xhguF&#10;SIWi44lKEgYQEREIIonOG2MH5531gVKRcZ5FP2JBCRCCp5RFpzEgiYQxQhkBQhllWSaePT+/vDrP&#10;sqRr267ZC8rSJGNMeSSDGZrDrj7svTPOWmt9b1xQyW3vlxoD5UIqniiCkRMSKWEMEslU1CMYCuzH&#10;0FdRyxhSzjJOBEHnPCDphPyXzeH3H+/HJ6ePm+V6/ZAwfnl+db98sM56Z6WqqnweffSu74cDgFvM&#10;J9VoXIzPA1F6GDhYwdXTs8uTaTXHYf14/fpxNRCCxEJEDBCQAJeUMKBUUFpx9nw2MYO9vn9YPlzP&#10;JBmY3NnYOwEs5cmEp5Odjh/vHgIh86qcClmipNTbSAIC0AgmKhhORP2yYGm7bVy/3Ln3qz0bDGof&#10;kQUCWjtjQj+YQTvnkTLeRXhn6S2reJIF7w1ikuXj2blITngyRZZTWSGRPhIpq9H4qiiPAZkZDpT4&#10;itGFYAhhCLFragZhPCqmhQrbR2Y1Lcrpk1+MZs/7w227ft08fPP47hvs6vnsrKguKUtCRMaJ+JOT&#10;pJRRFgej18vQ1ogxADZtfXNz3WozmGH1cL/b7A6HGoM5PsmOjwrGiI9kta/vHldZNTtanEoS7dDt&#10;6/3B2AGjUiLPgUtPCKn3y7bZ1N1qub9e1VsXIxBUUkYPnCQUuTW2qbfd0DZ1FwOJHrM0uzh78tmn&#10;X56efXp6/OTi9EmVj9r14ebVh/3yAB4hIiBSQWWuCGPOGAwOo5dpWs1n2uih7dygMdqkzCIiWk8J&#10;7XWnQ/TFiMpMUpKhBSBIsZgfczVilHnTU9cDT2Cy4OOxGlVOW9+17LPPjk/GC+Lx9nFZjObZZNE5&#10;GI8XptdPn1z1zcHofj9s04R1qwfcbsZEUq5u9/Vq35/Mj8yg3324BsoSIWzf51k6Ho/PTk5PFguM&#10;Mcuyjzcfrq9vqrIUBB9efXO4/9CFbm/aED0iUkqBgBRZMTtf7pu2NwEklzkAZUIqoZx1isUvjmcv&#10;5xMTzLKpBRGfnV0dVZUx5vX13arpCRVUSMYF41wIxViqVJlX8/ni5Gg64tE7PQTnGIuJhGCt8x6o&#10;iECstxFCkkghRPSgEE4lezFKz3IF6Fs9DM5KSs7K7KRQUvABYx8cAMEY+7Y97Hbr1Xq3P1BKOefW&#10;eW2sSivOc289iYERYFyEiIFgNhpZIMYDFUrJJBM8Jy5njvhBb2+WH35PDh9ndjeKXW7bHNG5EH2g&#10;iBi9krxh8p+2/T3PLSFDu00TWhap7usy49oMq/XKB8eEnCyeXj79qQus67bWHpzrhEifXDzbPqzq&#10;3c5azWOn0py59mdz+bOLmfP6oLVHgECij4xzQogQLKfs5Xx8peyYy/UA2Wh2VvEvZkOeFI3JdFRI&#10;MAKzyIUqj08uOZHU4VhVuSiIGsvR2fh4ejxOpwlGt2/320LglIIcVdddZKpInUcfbYypkF6bGCJS&#10;jkAZAc6xGOe0Gt9rHzEa0wMXUkyT7IzKEeWCMQZAKaVAhEzHSo2lKpiSw7AD0xcssUS+N/FWewui&#10;FCrzFrqaep0kcnL2bPTsJeRV3x921991tz+g3ScFG1fTsjqmaWKjF1wKLgmhhBKCEK2x+2XQTZZn&#10;RVUBgtOmHE8F5+16g84rxkZlen46K8uE0Ngbc3O/0V4uTj+ZjqYFpehsN9SizEWuvNs3zYeufez7&#10;er263m3v17ubx93H7X7vPVEyG1XTcbUo8pFzIYZAKHDBKeOANM+LslAAYTw5evnyq0+ef1oW5eFu&#10;+fGbV83mQAgti5ISGmOMhDjvtXXeeYgBQ0Dvbd+brhMAwbusyqtJ5Zz3zlECWrc6YCxHTCniXcE8&#10;ZwwJZNOFymcRYzD96uGDRylnR6oauUhc33Hfsz/7s88W+ZhFstxsVZK//PIXvQt5Udxdv+HcD8M+&#10;KxOt9yLighcnSTVKRquu+/bdNedpysXucKjbpiqKTEjvXAh+VFXT6VT3g1ICBBRl8d33r5q6KTJ1&#10;eXH2/ubmZrUmlCPGEAMhhBACVACvGuseN6thMHlVca4AqJIpIzS64cXJ8elouum1ZyqXBddhpd2z&#10;AAAgAElEQVSwubl7/fqHh20XmOBSUSYI5YQwzhMhcsaUSgslFSduNq6KrHBmeHFS/v1PnhSC1Na5&#10;GEJwFIFTyYA67YONGSVjhmmwKeOplECpFLIgVHqPMdKscEIZ70lExfnTi8uvfvJllhXb3b7vh77r&#10;u27QVhOgo2rOeeKcAYiMCUAIiFWmFglbML9gcapgRPVJaE9xgGaTxkPFNOEsS1RCowxBUQoECCEA&#10;IIUQudhnybfa18gSxcCb4DWjJMmktfroeME4YRwQ6HT+fDy9qIqqPayt0xGDsdoEe3L2dOgbCT31&#10;TqTjDw/Ld28/7LvQE9k7F0OACEgpIEgSv5ymn89HI9eeZxKo+s/ffeiMmWXwowqddissjcoQCRIK&#10;hCETXFXj6Vk5Ok2KUzo659MpYdjXN83yAzQbjLrveuGGaXRpnoV83IcYhgFAmcF7bYo8Y0r1ESKg&#10;kjRLaF6mMUk+dtYSDkxNFlfT2VOhZoQJIMg4IwDee8YpAlpvjNVmqE23ZLFO8nRg4mCjjsSBlLPL&#10;4vyTh/UyhqaYHcvZ0ygop6jr9nqzX3qIshyPTxSxsbvlVEo5jpRzIch/cWMA3oZuC24gjDjnh2Fw&#10;3hfjiUgS09Y8xIQxAUiiZ4IIBS7oThOVHk0WV4lQaFpjmt53xdGknJRG19Z3WV6NR6cYOWMJUqqd&#10;xyhTVVHCm0Pb9wOnQAAZZVImXMg0zShLUlVyTpwbAOTJyTPF5fbu8eaPr9rlFpAwJoSUeuictkgI&#10;AvU+BBcoIkQMxgQ90IjeWowhq4pOD21bB+8Qgh4666KRqUMihczAx+ARIJkeZ9UiYgh2uLl5K/Np&#10;Mj9JyqquezRdTg3nhGKMjNBE8Uzi6u7d1bMX9w8fiDC396+0rR31WToCmi4unnAda8K/e/embnoC&#10;Q1/vA5Aqy3MuGWNm6PdNc3t/xxibjEfzxexxs/QhhuhfvX6l0PZX51/95Gs1Lb/9+MqFIcbIKAVC&#10;KKWMMcpVFyygpbv7o+MnwAUhMBnPW4KPhkmnSHpRAd9td9/evB50G1RlSEYZp1xQKrhQjClKBKEU&#10;INqhbrrdYXefcnp59fTFs6sxt+elGBUNZKt1q4de68HowQICETQWSNGngoksK4+OKYkTTijQ7Q9v&#10;Y3D58UXLJdvvUq5DGBJC+l199/Fuud0ctvvBaOc8ECAEnDkU2dV4cuZjOOwfSYyZSlKpxio74m4s&#10;ovQxgicUFAYOCLkoMn5UZHEy3ZF8vTr0D5oGVyQAhPTaOU4aHf8Q3CPGputCpHmSaN1SiCpRt7um&#10;HjxnLknIJJ2OR1XQfbt54JBfnf38Yf1em/vt5jovrv7q6z8vdn8QtjaiUSP5oUl+fb2LLI5mZYwA&#10;CIQAZ3SWJC+TNMa+Or/43R/us08ujj/PN233EeH/6crjSdpToCgQIkBkBAWjjBKIEFliAd3w+OHN&#10;Px+2dzKGTMDJaB5QUNsrjF7bZrtO1AzsMBB2cxh4pItU+MG23lmeZSlRFFOl+kMNLBVcJtnReHqp&#10;xsfeR6c7SjkCOmcYJVwI9JQAYZQDU5ZSCeaIhyMBtTfThBIm99o/dK2vx9n0eRKS2clJOioG3a2v&#10;b9YPb1ImR5efyzyTzHXrGybKZFoiywAQEAghMQJApJxmZSF80R4Odd0YbSEEyShL0lGRU2MiYsTA&#10;CaPIASArkjNR2jDNlBSKxQAhEBKogyEEAO4ly5goZDoe82rQBmvFRc6AW2O8G7QgznX7w6PgMkuq&#10;Mpvt2lrrIU+F4mWMTZbK8bg0xnx4/cP61VvTtBEJ8TQY44wJ1jDGCBM+xBBjDJFALJJEZWq/Xnmv&#10;Q4jAWd222hkfA6EUYsQYCJBEKJqOyrKMzQNDm+WpEBwRnfMBAJlMR2ORFEhY9J7oQQ87fjl7AiG0&#10;phusKalP+ut5PCbSTBfq/XIdKGJA75zERJJ8dbjftLvVYUsowd5EmfjgFWOUEx+iCzEAS0VyMlus&#10;D03TfQSSMQnT4zKl6Wg6HU2q/fbw/PRT7dy3778lUAMEiJyzdLo4W22WzjkC2PZbdUgm43OMHDkd&#10;Tc9ByPva3t3e7vaDkKIcFdUi3zUAXlLGGJVMKKkyqTIqBKMUgt7sHjfre8AwSKmtLZToOFkfBkLi&#10;ojpajDgEIIB11/baCC4BECEAAGeSSymEyLKcE5BU6mG4/ORHi/Mnv/njb//517/SNlblNAT+6tUH&#10;T4JKlSfRY2SMVVXlXVxuHsqSCCYLmVESmFLHVfm8ksWwBodEiRSDIlFyCMSXKgdKaPCq375vm+Xa&#10;zpATRYQikpIWYZmob/r+LtLeR48xYkDgWTYdjSa7bdPrYbftzdAdH9Fx4Y4uXigqzvOkvPq8JyWV&#10;883jb7pmfdjfmJO/FUH89HLas0j34evjZ/ddbzo7BP1+b5DAOC92dWi8t4ucBX23Me70s/dGOSqT&#10;gpqI37f4th2y5HHx7JxS9qfDWqQ0ACrrvO/M9vv24U2vV8T3lUhP85GASLvhlMMEkFPZ75rOdgUQ&#10;4FWTp23XUinAAjCRccgIeGcCsoCxb4dR+RQXz1gyDoEg/ukR7gkBihEQIEKISEhkVArBEk45hheS&#10;nTKvJUCGAkTnZEO8du386YsRHLfbH/offh8nP6q9jX0rRRLDKo0qYaHDXMy/YuWpRQIRgSCQiBAR&#10;AX3s6r55XHo9YEQGgIRyoEImaZp6wYCBqhJVUVKAIy4GYJwphoxoiN6FZnDdEIbddqCdCl6HGAdj&#10;295UxSx42zcryZnklMoIimVZ1g/x0OjOdZQVKiSJoIdDq3WtZBu8JSRa+9Fp6+qB9CgiJ5RzyaWS&#10;gzEoJVCGlGIkzrjeNIIg44VHjIiCSSqozDONCN4RQoFEwQVnQmaFzydZMUu501ZzCtE61zVmbJx3&#10;SJjI5jwfU5Xofhg2Hx/f/yEOB/7zL75++/p10/Qh+BnVP5vnz9KWFMk397EXBMq5E5WMZJFN682m&#10;H+pDvZdcpCrVrlVSEkeGQSuhhqELCMTbMs+vzs9Xm2+0M01nPv3ixxk33WaJzNUBHx/XUx+RckIo&#10;AAVkIdKud8NAQ0wiEM7QWrPdrpQss2QUkVDKVrv9enVPGClms9Fo7F2tde8RlVKEMyEVFwnnQgrF&#10;KPOuP3Sb5fKj7ltCieTSJqn1iRZcYARvFAVGIXgHGH3wLkajwXsP5E+jLEYEznieZolSBKjIqsfl&#10;8tA0utnPZuM1xiHEUZnb3nS6owKARM5JmshPP3nCqFxvmrbr2mYwvSXo4qHhu0c8HaWS2qQUaSL0&#10;gWpDAT1QWV5Cotrhg2/6obaZc6Mi3QfbRB4xrsAve7tFEoWSSgIQleZlVc1mi8Ho4CMBIIR4E9t1&#10;SEGv765nRwpYfnt/a2hdFuVk9hwjGZpdJOzNwEi75X5/xLNz0Oeni361bhypd0Qh/Ytnn/32xgzq&#10;qDu5QLt79eH9OnSReReRUiEZR7AIzDrjhlqm0xhD8CF4K6PO7MPD22+Gzf1ZQazRkuDfHRcnZf5u&#10;V/ehnxdZ0MPm0HLGKXoleGPaqVBPTsc5i+1AVARFo3AGWfRAeiJbMRKT457QYA0hCICCM8ooxuB9&#10;CM4Hj5xxxhMSkVOhImRIylRV4yQzZtCWxihjmMtUPD+9+Nu/g6Ze/kvY3X7wgaezJ/Orz9vN/f76&#10;9fXD+/mTq8lnX9PyJCAwoH8q1IiIiIQQSihGDD7EGDACABBCMAbBWKqUlZyrWC0SPiZtaK0fQmSM&#10;B8YsxDsMKAAEEBHZ4D1TknISrFOyoFSuNg99vwPQRZrHqLtuH4IjBKx3IXKlSpVMBjtY3wmOBmIM&#10;ATFa09w16/v7t6NsfJSdUigZEimlkEI7j0Ai5RGCjabW23bYjLPKBam1YZRQSqvJJCkLbGtjKVKK&#10;MUSCJCvz2bmfHM1n09gsW2sChdbbuN8npyF4z7kU1Znnmduttg/v3/7bP9XL62A1b/f7p5dPNuut&#10;YHReFVNJ06F/XN2fC/+Lv/wrOnv+3S58eHctkOx0vd/v0MeUK8F4h4AASqnJZNK1ndU6Ai2lvzqZ&#10;5FVejkdxH8sU3nz3/SfPTnbr22AbE2NSVb/9/rteb5gCAiRGwojkVGDwaaIiIiE0Ig66vbl9e3H+&#10;XMg8BJKPysXJ2HuLUQQXTR+8k1xKIhijgguVJDlhgnMuOO62d6vHa2t7SikiccFEDS5Eo1SmEhr4&#10;brUMpvHoQyAEKaEEKfoYYoyUsBgwxsgoYYwlUjHGpFSz6VhJdjQeaTt0tfHadfsdeAshIKWMMxIc&#10;A7Lfbrp2AJLMF59IMQxpmkjRHfYZtgbDUhvkMLZeBs05DSCwPGaLK+IPrDbK+idEhIwB1T94+2Zb&#10;H6KPqeBccZIU2fx4PhM8ZUwIlRPKTffAGSGRJBJlztrexhBVbLSpr/f9Zr+mjGMwGCOQPFPouk06&#10;mzyauzTqhffBtjLa1ufdvr/w/SeT5IoNk//ql990xfcf3uzXtx4NsJBwxjgVVCaUUSE7qqz12ro0&#10;I8ZqSgJFW/r1T9OHz5+YOlN9qx0REtiZ6/Djh6uyjAWSoA8iNeX4gDTJOSN03S8LBrvtXktOZdK1&#10;vSY0nYwH5/dtgHJssqOeJoPuUkmYlAjICDAKAb33HQFKCI3Ro+8xOnSUYesl+baFrcifZpU/fBis&#10;5ZTNMzVbLPKqWi/v150xxeX4/PPzJ190m2237tji89mnf3724hM1Hu+3hkagjFKKhBCMSBAoAQSg&#10;nHPBITDESAhQSggFxigXPMvFaC7zIzmwgeqoBDcWACyjnTV31MGInI1EBSwWeZoujjs/GIej6UkE&#10;tt7cISKjnjNiTNMOjdatUvnp8VWqCoyibnrnDICjAOfHl1cXn+13q7v7V7o/aGu9s5QRAhBiaHWL&#10;egiRUp4Qir1pDt3jYPYyJ0RQKliwFCmJBHiqmqHruiYGH4JjDEWaJdVcnnySTo9LhdvOEwxSZVKJ&#10;6ANH4glhTKR5etg+rD58Zw5LNhxkcJFS/v723eXpkydPLpp+OxqPvG82OyuLy7673T1sXMMe6kgZ&#10;1dpkWTaZzODQbnf72rWD1kqpLE0opYPWLnjK+Gfn888uj7ZN46UYLaZk/eBCGAK7+PHX27uPm8f7&#10;p88+a7vFq/drTjghPHjwEVP5//P0Xs+aJkd6X2aWe93nj2lzuqfHwSyABXeX0pKi/mvpXgqFggpx&#10;RS5JmMEAmJm2x37+teUyddEI1l3dVlRUZlY+zy/1+fB+zANBUlgBpgTx1O7ctri8vMmiEBMCxPFc&#10;F+ufffXN8VT94Yc7RK2U0spppZ21StuY/Kk9b58+eT8iogggwmfRGAIKKNQlJ277djrvMoKAMoTa&#10;IBZKlVX2agoSQx76jnMixNI5Z1RTFYQcY6jK6tniWid9uLstNEwFfNz1XYgxq5zQ6LIqao7y8fap&#10;n/Trm2+qwj1/9uLcxf27P73bf5qrcTMDVTprtIBMVMD6pa0b/9Nf6DwAocTBKoXAhTNxygmUFo1i&#10;mmqZemi7M6husVo6rXAcG//wuoyrQp4VMK3Mf/44rQrzdYnndHwaR8mTxioO3ZSGFEJV6un4fl4P&#10;XnxmKIsN6VrbZpHwlMYvrp454sx6+9PvHt/ePg1RyJZVozOjH3bHY13Wy+VyWbq/7nc+8rxYQF4Q&#10;BpDY96cvX278+9+vwfenp9Dr0EZy6m7fzQHrCJQyVlWL9pTNh4k3883+4fAU9Dwowpl4KSLP6+W7&#10;o//0ridjqSwrPZ9X85AjSeIctSIipUhlDjEMfuwVaaUtkgJEUBklTO1D7zs/jo8wHM2zV4uv63RU&#10;cdBOGQOQUh/CXT80mzfzZzdAKeWuqOvVl183q0tbGk4eOCMhkRZgEBARQgQAIqxmlbnYjCd1Prcp&#10;RQZgzsaqZlZjKmyNIY3DNKbMYkAbUlq0ysPgWWoytdN1pJywnFUbg5DBoqq6YSjstdWrFPuce611&#10;XUNM95lhOb9Yz+dDf+i7c73YOHMdY14uN5erS0jdaUdKbGNLSgYjsw4ZgBkQKyGVkX1oD9194AOV&#10;IqpUtirKmiefpiBI2+1TyCnlkFM0mparuW6Wur6ymxelteB35+OTLvTyYgUsbUiGcCKKOY5P73Yf&#10;fuBxXNjaFXOPbQbWxuBhv11tNjdfvb4dHrMf4sMfN8++nF1/8efdQYZ23w2mqLquU8rstvvjuXvc&#10;HgWobiofI3cdIp66PgtWRhbLzWmIn/Z39WI99tt9+9TUq8Nh9/LqVXF1097vz8fzL79848Ppfv9I&#10;YE/9+LR9At7Nlx9XmxkIIpFCHVNIadodb4FkNr+MAfwUZjX+9h9+8+uf/+O//Of/CD/eSU6kFSkU&#10;ySEMFpIf2932zk8DEYggiACwZGDMglgWdWX1/f1d35+uLy8Wq5nTjoSTmnKDzeUlwiL0+tPbT9//&#10;6Xfd1AHA2Q+F1lMsI+cx+FnjVwqfXV/Pje73DxSkKsuhn3IGowtnSwRVuqoqqva8G47NVV1VeVi9&#10;/tkXl8+q+3+txtscRgnDRGCsg6KOHNLDT5hyoEbyOHBkzgurTEqF5KQQkebF7PX66vb9vYZw6tPe&#10;+2l390+XZrUcrpnnJI1KbArzzI456t0j15gjAHMWdprO7SicjaIK+gL7IaZK7GJ20e0OfBxxty/7&#10;vlxctZM8fNwuZotVd0huHVSJik6naeKuD3HIBbjyp8f7dx++b4f23/+HRVk7yLx9fFRWv/swVN0o&#10;/QmhCCEiUwoJdeFcYUo7r5sJqdtOZj5/XssPH+9Po1LN6qkN+/MUKTYK5yF0ALFuSmegsKlo0FYU&#10;M2lLKIqyViURiMQYupwmQc0ckRSSUmKIO394CMFnSafh8HZf5OXlS+Ne1BOVFEROp8PHh8eOCDH8&#10;8af/bEly32kxsLAQykpXVpMm9blaASCQTCJMAiIMkBi8T8HHlFmEUSkiNMY1syaOLqbJT8FjZgRm&#10;FmCFSSCLmAxlzIpSSDEmZVgIdeVD9kMPiGRKjqQMIilVzOazZ1pVu/27j7c/Hg4WIPoQy3KlUKPR&#10;Q9v++eEudQcVGaI4tIUuEXjMXZSksC6KOYPqhm3nH7SNTWmJipgrVSyYhYOXlExZ5hxj8DnGlKNS&#10;NrGwcnaxcWWlUtue94+73bpwYRy79gxlTZQQAURC1z5rZm3KIlIWjbUFQ9bM6XDe7Y/Hl29u9uhP&#10;lmKE2WK2zSjzjRAt0E4xzJrZbn+MMaeUyqL48qtvtdV/+v6PxigAEKbL+dou7FFMj8XD4/fQf3o8&#10;3vad13oOhrdPu6z013//797/8U/1lJ9vnu23x4vZ8/Z8H2OPCN6nECISxhBQIbMASAz+fN4XpjS2&#10;SMKtb3+6++OLF69F6ZhjTpJRjLEAEEMe+tN+vw1+IqUQAYBFOAMQADE1pnzZGD6+a04/sPJP+5Gj&#10;f3H9fL7ZUOUOcjwNx02tK7J9dz/GTpBzzinHmClKHlPo/DiP3X48FrYubBHAJmXm1xc68TiNKUVl&#10;i8HTOIQknHi8f/prFeY47Czb1ebaOmMGMCzCWYtojyQHCiMjmHrTF7Psc2PAajTJv7GGazw4N6rZ&#10;V89eXpNcLPCyNu9P8Mddq6O8nmyl+lorytyNWZSqdelHj2BC4hQzISJmFO+SV4Rfr8r/cIWpuP7d&#10;0C2bFUB5MYvnxwmVGyCftwc3Ww7b7d3bD4RWVPT7AefumKmbjKuv6+VLWlxbN1+mrA93hUkwHR8e&#10;9jmpWRYJ3ThMfM5h5DDFmvFyMasLLGojmE7HExdNMb+U2VXuRqGBCwgkqqo3zk0QKwMF5AaUM2gd&#10;bRGzM9aYGLMmpbWGnEhnznka2/P5KCKISYsm1Eqh0/kSJsy+90kUMaf9/mN/3u7L5WHZvGqurmn1&#10;9Ie//O5Pfzj6rT+9y8wkGTig0Pruj29e/urbr/7u1dVLUoqTIMDfvHciwoxIgMZHOZ26OAyZszKm&#10;rqt5UyktPg99PGvNoFAyAwEpHWMK0WMU4RL1JrOOHIQT5wQAAtT1bUzJWgughIkzAaCz7ury2hXk&#10;w2H0/bHbMycU8/j0fX+eYkjZB/b5+XxZFjoRmcZpbU5TzwTKOkQTcjyc74/tJzfzQCzczIrns/qm&#10;wCpsH8Yw1XW93Kzatu2HNqfEOQ1dZlWsbjaqnBOwxOHh8WEKaTdM0HaG0FgbU0CylNG50kgkxBSj&#10;QqyKGhXo46lV6O7uPkKlnt883x4E1m5yhTXWkE45YcrHwxkI27br+2E+W/zzP/+yrJr/8q//3U8+&#10;JUSkzerZ//Tbf4yary4vOp9MMXt3/xHK+tmbbzXbnMSPPOXxI25Xz18f2t00SNNc784tZ0eoAQUQ&#10;EElrxcIcOeeEiCIMnDQKMKecgcJh//bjT/+6uz1xDijE0Uc/WOdCCOMwgHBRlkQEIjnHmDMCWIWr&#10;Wl3PeRXuLvj+7182vzuZ//PdtgsxITwXWF1dN0VFEiCO5+O2a58AMyoAAARUpIAwSj6N/XlqFaEh&#10;o5VDUohE2jKpxKyMGbzvhkkpUxSXAjWn4d2pI+lWZk2kmxgbIkIgrYxWhAYkx75Fp/ZPaR9pUUGt&#10;cglUGJ2i/4WhoXC75sV6foOHx1LZzO03S/u6WR6QD5jO6tpAmZXJRYFUjESTyyetu7IyMtVhIkV5&#10;al9dzV/P3Oz8k313NKtXv5qXSqvx/ADdCcc0nLrYxzAyqIJQccqgwQy9HVNyCvRifvGyqDbazcgU&#10;FtaLzZeKVF3XCSQCrSt7U8gGUtHDrk2UVcpYE8LQDU4Ph3a5rodjO+h0S/KE7X0X0NGLitb5cPHi&#10;2cO0+OHdx18vlc7h3InKFKIFlHrtNCmjNCFZbUWy5Ekk9v0xpaCUFsk5g5AoUpBhv384dscJIoKy&#10;ipxBrWIfDz+2/ryv7364DxFN87yq1zpFQnFGS05hmkKI3//wpxhTXVSVKkWQc2YEEGHmGIMirVEB&#10;aSFCoqJwSik0GKUjOZpZbsQlnjwnTQqAY2ZhACWIXBVzQ1WKE0gEFGAIIXVxCCEAIjMDZISkVY6x&#10;P5xuR39/PNy13SMpHCaffNYoYYzBhzDF6Tw6dMW6MqS6cDy2R23MaRpI6xrnjuL5/GF3fKwXyjYW&#10;UDHM0azILkFQu4KUstaM49C155ySiFijTTNzm+c0WxmlVBoPh8dzdybl0pQ8RECglMdugEJnBs68&#10;3e4kRcg5pKBJK1JaUelDGiTetVvaupvL1/3hSKZIIWWOkfnxaZszd+ehrupf/uLvVutN25/ff3zf&#10;dWdAFUJkjubaeoQvbr6oAMY02Hou+zWQGbPJyqEhyV5rG6fxECYR0fX6avmsHny5eNb5/7frj/A/&#10;lkBOiTN//rRYLxZfvb75cPc0BE8i8Xx6+uG/DWeNOTEjEEmYAMV7H6I3xpDSICjCAERKFPJFoWoV&#10;+qe3fmZdZXLftWOrUKqZG3G6Pd97Pc5mpSn0EIbb3X3gUBZ2DBEItNYGDTIKM4MAgVVmWTeLZlG4&#10;qnRFVTfHvv/p07vD8YCoiKxxlTblfL5OsTp3+xg63n5aW/WySarUig0mpqKioppCunva5ymUijRh&#10;TFkQYoiuLJXViGaS4hBgt+/KyTs0BLU2NijT2bpVa+VWylVSz9Ata1cxBBWjAp5TmnOYxi7n+PDp&#10;r4f9p1/M52+WTRyzcMhtipzd+nI7ueSmvnZcYj+OOuPQTZ0XINBWRZXOWaBcIJrJx0Ink4PW1Mwv&#10;K6e1td1pT6mb5cdXytP5tL+9HycsjM0exYpP0Y8qB5pC66w7B3oKLReN7qZfXV9/dVVOu7jN6vYw&#10;SUy/vlr27fkvmfZnPwjLamaKhogK53JmATbGMocQez8NIpkZAVFYAIHQkC46XXlXlXmcKfViXmwq&#10;rRA9FYegxlP/BHtdXZXNF0YpP7U+DEmSUlQvtFYUpz6q4tR1WKBFJSAAKCJ+GrruVNe1KWek0Bhj&#10;yqKZzZCwj+eBTz7wKF1yXiFqr3KImZMAEenP+CmtFEM3+KcGKueazJhCjAhEoI22RsfYBm4VSUjH&#10;4/nD9DAG76ep9VOIQUpbASQ/TMzgp8CB54umsgVLRoHMMYYYOFii3p86v4+cyDCaGmlxdfWLmCyh&#10;S4A5eg4eWLrtnoGzAOdEhIv12qyvafPCFdZwxDj88JfvhpBQWSAkBBQonZvGUVNJSFrpELxFEGCF&#10;YLVmFl2WZdcfpylJO6XhfqXmL9Yvez88tE858+nUPu12q9Xq73/1i1c3X/RTuN8+3D7en8bBLcuN&#10;M+dTt3vc//T2Lef4/Gq13+5evHl1+/FjJKJMU8whT4QKgTGLDz39zf1KKoF15fM3X/4W8YcfvxvH&#10;A5BOKZIiRC2SRaKzxZubV7+8eRHa0w/3IWYMhk7jdPTEkjEjAxFQCBxiLsq6KEpCEgBmFmaDsYF+&#10;Fg/n++27+yd/fbH65tmLq82/3yxeHaYp045Mp4zHMLRnOGVBsAV88eZiGPJ22/ddSMycswIlklMI&#10;IqIQEkE39cF7M1+5pvn56y+vL69//5fv7p4eOPscWCH3oUckZxxxmrrj+1tsXj5TbtWItzARkORM&#10;kq7qIgNpIsJMLA5BSc45YjN/2+NPo4uEkltpT9d1Ec3ibUJva11fFG5hXQ3WKFMqbRMIoEo0chpz&#10;8BxTSj7H4MoaZ/Ngy7c+7+Poz7w998eRw1/3MuUcU4g5CZUEWgUNRLoqdEFl/alP+2PP3Yd6Ns3m&#10;G9MoYgZCpyCR/PTjj8fDfepPby4L3x65m3ImFAwhBGHKKMpMDEpTN2aTkTE9M/VdHzbIcnja0eyE&#10;V/99x/ddJ/349m5XaLlP+mirnsU5Y4wj1NZB/qx94gSS2v7YTx0RgQACAQiiKgqoaynds8Wimva3&#10;VR5uZm4p3vfxNumJ5fnLmdnMf3w4dGPWRW0Mcgpx3IumpKxQAWh11A/dQFTWKimbCBWKhKlrT0/W&#10;KNUsi7LA1Sq03LatH0d02dZlFp5ybPveoTboiI0jRaaeUh7DmTCE3LF0DL1SNYniHBRk5vIAACAA&#10;SURBVDkNCXIMAaUMGSa/9/5cFq4pjB/LoT2lMIYxjn1UpBPEKYzTOAGrMCantFNEKJrUhZuTVhFE&#10;qB14THlyjrQmXRgGqMrL+epVP4RxTJ9vbJZsCx3PIWVBRZITKiVIbCpdzRGJxB+ebv/yhz9sXr42&#10;TqEwsSAiCqSxYzPTWqMplDB91t+IIAgRaOfKmA5dG8WkxZra87G1uqgbpcw0tYUz/+a3v7p5flNW&#10;bn88nqfYZsB61VTLubVROAd5/Phw3m9vvnjjUzp33bXAGCZURAREBAACLPA5I0QGQRQlKCjsgzH6&#10;+c3ri8ur4+HxcLg/nx6ZvUAAyMBYqHJWzDj7wjCnMaT8qR/O9qDchtkKiFFaE/o4lq6y1iAqQSRk&#10;xVmm01xOqzRuH3e3p95oa6aJH+/ry/qy1MuZet/Jbso0W88W6+N2Oxy2hSWtwUevFV5erUi1+91Z&#10;WFCLVgYzpJCYRbkixHQ4HCefQoz9MM2Wq9/87O+eXz3v+yHnCESM+LTdntoRSWlN/dB/PE/rZ9ez&#10;ZhG7EPUCTOXDU8aUqcCiysnnsUMFFZIOucuLcPlmOLegkCQmW96J1dlSUZEtODOEYwxHgByyzzmz&#10;ZBAhJAQ22pSu1qZAMmjmsUj/5WkX9lsKvcSYmSegJJCj+CQpiyQ5MDBOmYUQdTeUHmJCATKYIfXd&#10;MfTnp7Is500prPwwTtOUUpFM+nTuXi8XaJFBUoycxZRWED3Hdpwaq6tSW1d0iduQvY8vFo0o/O9P&#10;soP8MORxDCUDR1nX1ZLVp/0IzVyVBSliYUXKKs2ZffAh9OPYsWQCFE6ApJSuNMygh+Ot07RezAa9&#10;4LgYi3L79BDDUF+/+PvXr/W4H7FTGKaQRAmoed1cvL6+gun06cMPfexUM+9h/f1P4aM9XG8ubi6v&#10;F2WjCUGJVkCfKQBKo1LCnEJIPmAWOEc3J6NLADv1McYgWcBhuawKp0JKKYfBj4qwUE6jTTmFFHz/&#10;eMh9O3ZWV84WTTXTbjGNJy9jGEfJLCI5S06sNKSUQg6gGEmcg7kqKusMaKeMKBsBWHL2/eCTKqw4&#10;wxyUFuNU5ul8+hgiSy5RFySa0BX1jLNISMIMSWIMfZB1uVCuAuEwnv/yx/86nY/5+rkpAACYMwts&#10;Hx+W5aqqr5BIaSOc5TNJFUApVZSFZsbDuQUkg6opS9C87w9XdXV1ueHNYjZr1pvV+dTf399tz51X&#10;TjfrqlbdMDKhNdrq4urFVwS8LMuhPf7s7/8hQ9baCSoUAiFABCEi/FttgiQASSAn1loBA4poU11d&#10;fbFYrHa7xfbpY+p2mQWAinKm6vJ3b7//7s+/Byznrnyz2vz265uHYP/v7z6QprIg5q4wYBxaYyVm&#10;8ZMRH7u+3e3nJq1XWq9MvVzWpbMpVAZS5JOfWlN86tL7Q7hcvPnZz/7po337//z5fWXpi5sXq1I/&#10;nXa3h+0QJiLOORfOXW3WidPueIoh73fbQhtFeOq7yYfDqV1356urq9cXV3mD99uH/emQJJeVFVX3&#10;QwCB5P12e//UFPVyOXhF82/sfP32+38Z2hgRlM9N0SjtFpYWPM1CF81FWH0zK89jdzsNA1itygqs&#10;1RqA2ziO3XjszsdpDAyCiKiAEDIjaVfUF4vVq4vnX6xWz+emmPWn4fA2mB9e5v2sfbIUujhtPZ+i&#10;fTgNXtK81B9aEYWiKALVq03TrLyPQ98TinA2tpzN18+ev5pdvCiqpdIuJj+2+2N7W4z3hzQGeMyq&#10;z+nkEmdOU8oFQVOXJFwVyscpq+oU8+ZiWVJ+f57+OqkBBx8nnDqNgGS7IY5TDlmSz0v3WTaekk/W&#10;WaNp8rEbjsPYgcjnjhoKGIOVxnzeq7BfPV+X0tZWRjOLqnnX3Yd++qcv3ctFfZqeEmdr6LA/WbBC&#10;VY5YUPHN9bfXtvrxx3+93W8707lqntz8NO7ePn5YLzbPVxdLEiIEFAEIIe93h3G7BRYCdLao6oWr&#10;FjlBjpiDSBKFJFkQNKELHn0E60TbqrSzUtVeYpp88L0pCq1zzsm58sWzLzj57767fXh4myUKCQAQ&#10;KQBIKQKINqhLCwJUyMKWlS20VhpVFpr8+Omwf797UKV5vnjR1MU47ZwrQNt+OE5Tx4Kz5hWpZhoj&#10;Ze6GqR8GTRqEtbVF01TXr+xinVLM/tg/vn3/w/eQssRMgqgIUdWF66eQpgmIAUBpLQICAiCEOFvM&#10;V+u17rvJx2mxKZ5dl4tLCfIIzux9rPXq4vIagD7e353atm27j3dP54m//M0/oVFZkDNaa7UuQVsh&#10;HERdf/nzyuoPH9/Vs8ssGGMGAJYkzAAIf/MSEP6tnU6fhX2EyJKJsCya58++nNWru/ufHh7e5ewV&#10;4cdP73/66Xccp7p2F6vNy83S6MqfWsTsKp1SG6c+Q5omKotVU6wboyqGHaaTVmMzfyiNmZl1UZZW&#10;yTS2vidAMvqnMf/ok2qapi668+H240/n7nBIMcX41fObuZkNdSjnjQ/xuD1JTut5uVhUxvB232JO&#10;NqNRZjcMbT8MPgSJKYeubVcXl8+fPbNleb99Oo19yNFYZVQBZQMcH4egZ1ceyMZ0evvntj+czqfT&#10;EItmfnlxNaubbF3L09i2cnhaX4yuKPtjZkGtndVWk/LdLoWT8JQ5cIphShkIgJxz2rhp8q++/e2b&#10;n/+7cvY8YwGsUk7WWntRhuZSjU/6eHuTH+eq78+7ROZpY/bt+atX1//7f/l4O+IEJK5YNQ0nn6ZB&#10;ARRVM9/cvHj9s2b1zBQNKMUsKU05jUhca0vFbM+KnJY4gr8MQ6J+nKbAcfROYpi0ZBYGpSPkzWqO&#10;/bFl3WcQy8ZgCoTa5s36w3F/38YsREJWOU2kFIUY/TgUhUNMMU4xeGXs51ikkCpDS5V0miwI9GEc&#10;Yor87mk3UVHU7nKxlP7u4592QcGBihiAcw6hV25Grnzs/Nh/fEHT69Wrly9no7YP+w9Ph/eJMRTr&#10;YTjdbe9roy8K8005m3NWRIqUIvqMINeFFoIsDAJakBF1SWVpEmSlQWlVFpUiZey8qZ8V2k3jKeSx&#10;bJpm+SLaGajt4Xh7Ou1+mKb+vN/u3ocQmCXkKXMUIUUGQTIHUgYJs2RdaY++x74Ag1QK0FO3/7i9&#10;F6uvb25e3NwwTP14Fpmtlq9QqbE7hxhzVEM68hQbEkSQmBJkbfR8va4un+nNi9H7p4f34fDRHx/D&#10;OCAqyRkRjTFNWa6amvdHTeSMY0GltIgIfG5OCZEax1GPsbt4VpgqFO7Y+23kkaI+9o+GZg/n21l9&#10;4VxJlXKuqTkMjyfhNK/nIeRx7AHRuIq0EkGf8Xa3v+M0jMlVy5SS0klrFdM0TaMIIACCQiAiUAqN&#10;0iCgSH0GRSGACCjt5stLZa3Revf0MQzj2x//wjlaKhxan/Mf7w+/+/AkFuuZU0bOfYeQSTIwh3E/&#10;ci5nLwasGIumAY/yQUQSSAeAmUAbnFc+W5JThA7BaNk+vL/79LEg9fXNiz+/e3u732WWF5vNvGzM&#10;vLBVMbz02/vt3f74dDqm7GeVcRnT2fdDP6U0MUWGKQcf0zDGcz8UVTVfrL549Rru1Lv72xi8Ksqq&#10;bGpLmOF8Ogrn8fHUDqc8nTh0krIfkWWTUU5+Esj37ZBOP3w5WzXzi5xTUTZF1TTlrKJ8PH/o8+hz&#10;mEZu2zwFJtJKmWlM0Zt69cWrb/7Xan4DqCUzIhijUDkRFRBbXUW77k5vl9OjDbvnK/62VqnSiyr/&#10;26vm/eTuJj4onYZ+8BODm9fz59/+evPsa6VdSuN03MfpPPaHsT+N7dn7PkwDyljoXCmySiltqWzq&#10;TaOVQ5ZdnjD0JZ+KQAJ6eVmT1sq5qkATKRGlDEzYI/6lT0OfRgGrlCuc1YY0kUbFNE3jOPqcxxgG&#10;QhRmQCLU1upLCzfYRgchEKZwnniM2Acec1ebsGmshZwkRW1PwbMytkQfuxBaVAYFwIBVUIChann1&#10;7M23P//N/cP33333rw9PHxMZ06ynYn4aUJQqy0WJQFppZ6qyNMaMfuoPrasqLIzJBXNCRaJROA/D&#10;1rj5rLJSWmUqbVCEJ56yyqur57Orr253h8mfunab/LBj9sOQOSEoEVCimDOSLgrNMcbgh2Eig0oh&#10;EXoVgNsUUyGFMVYaXr+Ym6qerUzIh3Fsu771EYr64ur518vl133bdcd26AeJU3RYkBCCgJAm0Sbq&#10;Yhrah/tPTx/+6iBijobsJGNMCTgrpUir4+nUDv1iI4UpfUyKrCBJDkgEIn3btqesx9SbOoo6MX0u&#10;njEFZJZJ/P3tO6PuLzab66sX9WLx84tvfvXbsqyunp5aZ/W5475vAWFtNJIFwpRz33dERpFCEuAc&#10;U2IGpbQIE6FGpYiYc84ppIgAngX/ZiMgpRQpBQjWli9ffrNaXp5P26F7suIapdOYdcpZ+DSOl+u1&#10;hrg7bEnEoTgBI5pJh6kf8DC/eGOK1TBMkkaBz3kPc84hpSHlQwaWjEpLMWvPh91hu5gvvvzm13j5&#10;7OHQ3j7efdrf+zjeXD1fzRYzPXv+4voXX//iz9//9U/f/WFTql++uKgEH2T7dhj3MSXSnFOeUs4c&#10;fHJd51zRjV4XxXa7O+3Oox/Ouruq66a2KeYdgzLWaqyMnZie17PNrOzQxQQhQ4g+5UmUIkp+fFSK&#10;q2phTGVcqRjh9PRChW3KP7XTqZOUEQBJUVHYcerrxeaXf/+/lNVFikLkiRiEU0w5Z87ZAFthTTIV&#10;i2B55l49DJ9cOy1jnvphVukLW6NpDeQhinJNuXlxc/OaXdOd3k19dzpsj8fH9ryPcVBEhNagFVAg&#10;aKp63rhFbPn04OVBGtuiPjNGTcboR21XZYkpz4yiNGDsa/FrXT6GiZTR1qDkmEEzPSsoaBudU9ag&#10;JkQmEkUS4zhM7ecIBBkzZkN2bvRlbptp51N4tZ5bLW0lA1SuUVOWTclvXlwWy2uoFyNnO3mf4Hge&#10;3n56iOFEkmeu/Obq1ReF7Q5PSRkWKYrm51/9w4vVy/cffvhv3/3X+8e3VLqiXvw1DMD0m+svZ7OF&#10;TmeOqTufp2kKkqtrU7nViEfEiCR+6jNEZYxAp5RiYWbv/QjZBN/aYr66vppv1o/nnaa8nJVe57Eb&#10;LTkGh0CCAqqgOLKI1XbKkQBSEhbRzkoEAESLQx5GHogVWVVqMEVIfDicQBiRIHPw0xQjaO1S7Ieh&#10;HaexLktQ6EP+bOBh4fZ8tqIO7TCcDxdOrdcXfd/vH/eaPPuJh55zPpyjZBaDIcacE2cmpfBvcgas&#10;qgpAhiHqq4uL/XQc0yQ0M7QgsfuT7zqfIrdHr9BXek1rGHcn1m25WCq0s5npBiaJ49iHMCDIcn2p&#10;lPHRA0jO+fNbgGg5R4ZMgCzMnEOIOeXPjRcA1KSU+gw8V4jq80YAGBUoa10zW1xxHBY6rR0et7dJ&#10;Ou3MYoSypu05GKB50VxTnk2TA2eb5pjGczhVw44uFq5abI97Pw2cowjDZ/vT5yNgo7Su6rouF7vH&#10;t+fh/OH+w8uLNxdXz+73T0nioR/K3b5BVD7lyPaieHnxrL3cX5b05WZlfF+sm64Pd1NgyFobIhWZ&#10;D+NgvZ8JhOOBkWLmoqiUNqTUet58uXK77dOnQyeudKUzhhbzel410lwfwD4c910/VUU5m61n9Xoc&#10;Do6aRbNAVTCTpBynk95+WM9kSDj2ibMBAGMMEaTYaqNfvPqqalaSPHPv45A5AQsCxzjF8cz9oeye&#10;tN+fh/O8zstZPnTTru0Wi0ohL2oFjn+DzT7THS4/4awV8/j0p/Px0I2jH1P0PqcAoJAgMW8269Xq&#10;UpnKuqrQWk1du/ukU19nfx2Sstg78yn62378IWujzVzjJaWg7YVzpYpzB6fEWQkiNrrgfjIhrZ32&#10;EPdhUgoJhVNUSAicYpjGIaeMSgMAIZfIq9Cm7Y99Hhar0k2gtb5YrWjz5tJe7Z4enfjLNz9fvfnF&#10;/PoGRFg45fzTu/fD9B9vnw4kaT1r1pvNuW/3QCEG1R56iKUxxO765d/9G7v4w1/+9ePju/Z0jFX4&#10;4Z5riD+vSq1s301DN+aYRBGyLs18Xq7ZDz70jJksucIqDYljiImZiEiTUc6R1aawrtB1SU4lsUhs&#10;JXDMnBOSEtSQMSfxEjlMU5h8aStrrFZaa6MUFc7UZRFzGEPveYrZA5AmQ1RVdhWjpHwgoLpsOOWu&#10;bSWlrj2Zwl2/fFX7aehaUGSMaep66Idx+0gpNwS1NkoweY+IzjklSfm+tIX4jKSUUsyZObOIICqt&#10;ENR8sVit19M4+hD1l6++2P7+z5LMrHpZleuPH/a37w/73T5lEQZgbqrjs/XlcrmIPnR3uzjmZrlq&#10;KlVabttJMh4Oj8ZSUdUibAymlBAUERFCZCZKKfX9cBJOKKhQozKEFoQ4f/76MJ/BOIiACAiozP/A&#10;kWqliylNd6d9Dqkp4PmmDqOdUpSqqk3lxvEZjw33MZ5nVpbCXQ6qu/UEdPVLc/3F8Xzs2qOfWmbP&#10;IgCAhERKQE0+GVstN69P+9u7p0dBZ+qyns/Px1NIOXHQmPe7x7A/1Pc7V5Srah6m/tPjeWNBubKZ&#10;zYrOtzGRIkSKOSMIIUwp5qgFkRlcUayby7pawDic+uOmmQ1BuiRG4lebxUyz1+aDj49df+5bBZRI&#10;T+jrZrlaXhWFqsqmnwbkWE591T04GR7b9Nf9MEWEzxN/NCECARezuqqrlNowHTgOMfQcY9+159Ph&#10;uHvCrp3n6ecLerNSI/fhSB/aPLPqsiydBWv4udCN4VgWp8HX8aT647u7Y05RMmd0SrmqLoXz6KeY&#10;psxpGNrXr75dX16VxsA0bP0hr645pWX/5Nu+kHHd2KoonOiHGDznNvDR00frXhTWlLP+NBUWnOGG&#10;8ovG+P3JQLyuq4ApgidhJeL9RNpYTb3EcRxYmEQQwQFcQNwM2yJ5MtZY6xPtAy1evXz9m/9wVcz5&#10;P/1f6fEpnbefaa85Ru/DMI2jn4rSzhqrNQ5x/y9/+k/T1AU/ZUAgo7V21hhtjSqNdvOLFzflYn/Y&#10;hdCN4/jT03ul3XII0XtmIGNdWVhXAGKcou9CMoKFM6hIXM48hTROorVrZquqqIYuJk4psQ+jIq8p&#10;Ss6IRpmcsgdiZUQ7zCCCZupi204K3ayaz+tFYUoNSiuyRhfGhDj24Ebuex5YZSIpy/Xl5tvt7uFw&#10;vBv71toalCPVkKDWZF0ZWCgGBtbGLBaLuqyiDykmS5BY+mEahnEKvnDOOevKYjNrZlV9EiFQQgjC&#10;pEAYkQG1LnSxWa+zyDAMqEjHaRoPvLr4Ik3lT7cPT7vT8XSepjj5aIx21u6P59///vvE6Zdff/Pm&#10;qy+fDoeDz1Q4SP2ysedTN2V/d9s9u3qxXK1EUAmkPKScc/YpjSQR8lDYCQAItVJMEAEYxAirxJwS&#10;C7FVZDM40soYRmShSMwZM0PM4bzb5dO2fl7EkIGpAEOFxtKC5KI7zQudLUoeePIzQKOpO72fEtdX&#10;vzKb68Xq+rR/OB4fJ98DsCACKhBKOeWQjamWF1+05/uPD3fLxfXNq58/6LuhO/ZTOI9DN02fdueL&#10;1dXrZy+URtTuxBgDF9o21/VV1sN2lwAAGRGM1c6VxhRKmcyfaToAOUtK2lUtJ5W9aAMSS5IZTOMU&#10;f//0+HGkYnlVlqapl2Wx7Lt2GlukJorVlp01w3n79P6H9XQ+KPkxTPuEpJ1IwpRF0BUaCIqyTKE9&#10;7Tzm4Pvj4en+uNtttzuV48vl4jcvv6DdY5F6l+u1qUSlh8PwXee/uC6eNTYO+dyFuimOzBVLFaa/&#10;HnuIIWONmowqlHJOF1qbisPQ787nfZi6RV3/87/9t3NLfvspfXtjN6/+8n/8b8f/72PILIn9EIns&#10;wjUF2Ey0i34HcBr8afJVWTWL8heVvCiV7c8z6OKlym0qcBiRLlxziF7RUivVj71WKBwnP4kIMxut&#10;KuLNdCpPD86qqHGIzKC3NHv97b+7+Oo3Y9e++NU/2t/+z2a2FGU/fHh/d3f78e7j3d3t7rhr+/Nn&#10;rq2IIIASUMCorNal1cpoZZU1ukJRSFI0zc3lZZarMfh+mh7C6BiMImOU1UZXhSKSDNGnPGYFWmtb&#10;SOnMMujs01POvTFQGNVUdRjIR/Z+7B/ePWw/alferF4jmLuHd4fDPcVAIJmT9yMntsbNK60Qi7Jq&#10;6lltG2BBFqOVUkR+Wph6Xc0eh6eWT4wRxDtHdV0ojdooRJ6GA1FPqBA85yH4AadRMRMgZ25PZz/5&#10;yAkArLWIOLQdAdSuzDlVRVWX5TCMDOCcizljSjknBA1EaAqexuNh13V9zllrrYdxmteXBuqnh+On&#10;u8f9uZ+ixACElrRl4Th2R4nK4g9//tMw9V/97KtEcDhuDYVFWcyUe7vfDSMe9mJUEGBSFCbv45TS&#10;FOOEnEUSSwQAUmA0EVnrCmtmqByJBdAap6XOzwwsDBlFxxhPglEZYeim/vRwP23v1qVuXBWitoXT&#10;oWvSVKbJWmnWTT6eomchzYZBBHKqleT2AwPHHNXsZrm5Karl6fjUd7vE/jPSAUQxCjMYUy3XN71+&#10;IOTnL7+8ef7N9vHu8PCujXHMNDB/3D4kyBfrlSSWJArEGu3KcnV52QFujwcGLpxRSgMICysQrZQ1&#10;WiurSaXgmSLbsu2jKefOjptKKkO7iXZexuj9YVvN5vPF5Vc/+/Vhd3i8/xCjz5CO51yUinOIHA8K&#10;91M4sIoMM2tyzgDijDFaGefqysVhO/TT0J6HrtttnzjxprCv6/nfvbhW2e+GUzB8Hm1VqWEckJQP&#10;+TjJkCyVxAUyc3z/cbFZvZ/kfRuyqYxUChUaS0qhUspog26zWnz8AEPfn7oDWbU/H9dVvZqv9vuh&#10;//RBSVJAkWUqVrF5FotGpWxZFhIrlbfjeR+689CPOlRAz2x5YXmWQnC2GxKHrJV2JuRpAEFjLEzd&#10;ue9GP4kwCCgQR7ggrPreSbZGaWcC6A9tvyvczbn7SqCsG7r5an88vv/w6d27t+/ev9senrqxyzmx&#10;sEhUSEvXVK6qy7pErQHKxeXm+ZuLq3VdOA1as/Jte+4ewKQh+naYusnucndO8cHYK12unFMpd/0Z&#10;9vtltUSjwGTlFFCOwSuPrlqVkmPGwjmjFTASFCTD+XTbxZyY6vn1vLmMcRKVUXOhnAQY+1GClpy0&#10;0qYgxFw4NI5Y+Zg8oIi2WVGywShiBUCKPbDicdrf3X+HqJt6tpg9e/n8W9JGJO33j5nbNLYkc5IM&#10;gCnn4/Folf5MIXOFWy6XnPPUDymlHKMApJSOx3OYJq10UBGAFGEIQZQiBNIGENrTOTN/1mLo7f7E&#10;bN++ezyd27ab/JgVgdFZO6vKwmB6WeObq+Vq2ZSu+DT1P77/4dtf/B310vfn4+1P//wP/xilvz+N&#10;ObbHvSeSnGP+PD2TEOTz7GAkUCnHxDkkZu6gFU1Kk3PFrCgbRUqQg8rtFAnFK2KwKhsCqVS4mMGr&#10;5mVj9TD0h9NusZld6rAee912gpyVCFPIKuWsQJEwIjKZIeu73eE0vTNX1KyeN826KJrToTqcH0Ma&#10;/yaXAASgzKB1Wc+vh9P23U+/44ScGDQMIQXIrnTDMNwfn4Y8IaNRxiorveDhnCS3fmLOxrrPDzmi&#10;0kSagAiV1gTgNEgOx6c95lgZ9erNzbK+NO3TOI3bYzdMEbViTuPYP24/Xp12r7759eL62fb+7el4&#10;350PObp1U168+frj3YcM/VKpdhqrsowx5pxSSgxSzxZaF4dTG4aQAk8++cj/P1NvsqxZllznufvu&#10;Tvt3t402I7OqUAUQBZAGCuKAphGnGsj0wJKZJDNJNIIQQBSqCtlFZGRE3O7vTrdbdw1uUeLkPMCx&#10;bcvc9/7WWuvK/eVXt28g7vx5joUATbHzOXyePAoLqrc3OxG/fzw3L7erbT9NaWIdovndzGfqUbdW&#10;Wq0tGgJAYxQi7Z+eXvz5b879CQRPD/dlGP3T4X48XryDcDjKuJcSWezi+nj7q6HaxFxIFYJCyCC5&#10;cQ2l6XB+WvL84RTO0/znvfnztrI+OI0FLYKyUsCfc/IEQCgpL/MyPR9Wo9Bq9JDukKNxK1O13U5M&#10;+7Tc3y/h88P98bif5/nDTz/98x9+/+HDj8N4LpyR0DlX1Zu6rg2Zzqxeb19d7q6udjucp+HxXm0u&#10;L775Vbt2HEMOhWOZiRI8Bjk4lVbtxqjL3/3xj9++/yN0da03kgqVwiW5nBCLbanaKdNpoRIW72Oo&#10;9MuaIOXn9wtLxhLZGB4e7743/fVq/TIk/PLl5+Ph/nzaS1G1W2ltFE3ZJNaJpTBlAjRKoSoe/JwH&#10;LrmmSqIgoCGVQ/E55CQpsG3y4fBJKYNY7Xa3l5evlLHMzAzj/HQePp8Ori1VS9D23TJOMWcGQUJj&#10;TCllOJ9Tzsz8/F7rrCv52W4mXIq2pm3bUgooQABTud6sx8OR05/S3/Qff/j4+HCcfQjRQ2KD5aq3&#10;fVtvbq8CdRd987XLa/DACzl7sO19Kl8OT6fplDDVV+uPT58LL85IilOCXNeNUrWqamtrRUaAnsG9&#10;lJZpPuYSIPu+kopyjGGK5xSP/gQF1YPS7zUjsgAhoNa6qbuuWSlbYdtKkmVZcFm2hH3KvSD6kErK&#10;RUDpiejnVDSUW2cU5KDUx5B/WOiJrfBi5eM2hYvda9dsVxevVb06Hu+maV+kaFJKKSTMwqSbbnM9&#10;Pnx4fPxpnrygIlKK0BrjNhtRUIQZUpFU1a7R7TQs0ziFHIhMXVXWWgBQZOi5WD0nQlh17evrCxL+&#10;3h9TAOVwXI6resvtZjI3bWs3D/speQQjXDTCw6f3bdPVTa0Ntd1Kra7JNlXfbqyubn99OHw57b+k&#10;py+hSNdvlFK5ZGYQ6o6DmPq62+3m6ZT0zzbkm1376mp7mWc4HHS/qt02HYagCgsYLNvGtFqGMTvd&#10;3P38ANX0OdsjXoDswrq7bbBoa6jKpEEYQArHaRxQ6cvLWy5FKSyp/P1/+r9/q9/6PAAAIABJREFU&#10;ebX98od/lOkYc3AmQu1iVnH1alm/muZBC2dNgESAUooG7qqmrnbD/DQcPz1G/x8Py97r37BcG+2Z&#10;58kvxKCGnGarXU6BFPgQAEkp5awGhM/D8Ji5Btuz+WbzYnf7Zjr7cB4+//zT//a//6/fv//+0+ef&#10;Y0qKlKurvru82F28fvn6q6/e3dy8gIzLo0evEKGqbQh5FmlqYy093D88Pdw7cptug4RAfvGPsXgC&#10;ddn/4m/+/L8rfvzy5dtibGY9hmC16iTHPNmeWl1llQIHKUBWka60gHWzCCttSJFQQiwAlsBY3fbt&#10;2uSaB2jaNWbRqIrEjIK8ZOBcvEBW2hiyWqslLLFkQpi9zylX1hVMPs7TNPkpZbYiJsRFqWQceD+c&#10;poeb6zdG9Xn35nG/j5FJtdq4utamcFh8KoVBAGCaptPpVFJ+flVomma92WhnT8ej5IKIAoIIJRXK&#10;RVkQBG2MQauUyrmISClF3z/tz8MoAkSqqvD1rn37ol9kOeTxaR6YVm9VXzVmPE2TKbB52esqKUs1&#10;aQMJyt0Sl4VTZkJ1dfViu74oDKAqLhJDCIULcynJz36avFLkCv7Z9ebXO70/PH04jzlzzvEk+ZQ4&#10;hlSkZFAgwggwDZU7b7rLRre+pI3Rby83HYjYXuk66I0otRyPp2n87OfvhlRB9lorwGNI342Ju8u3&#10;7/6GVDXOY0nZz0PVrvrVrltdNt3u8eHDcH5EYK0UECCwIHbdbQU4H05xkcygUANDjmxrrUiKoEJd&#10;uByns1u73bZnTnEsxqh1pbVVkUUEBUSKZC4Qcr2qNjgSlVWDo6vQVYttPkpb1xvnWlX1764ViyAq&#10;YOacpJTxtB8OwQdfr262N3+mXFtSOIUhC0i9q7bqTX9NVJyzJZfJDyGWVHKJcYmnwqrkjMqYuv38&#10;ePpfDk8vGv2irna7ne1epe2g2m6++3aaDk9+/66CrO1T5Cqpx7n8ME9qu2mvLrqr152qM0CKOZYS&#10;U5jnqTDaujKV/f3332oF3eYyTMN/+f0/+cfNlaT99/+EKSgibKoxUFjfLlAzzEIkLEqRIauM1iiG&#10;BEEa26yBPz39PHD8sKSNdfk0GSRmJBZOISdfm4pLLDnHlBCNRTJAOSuluoLmmKf9uDx8923/8Hj2&#10;U5H8/U/f/fDzjyLsXHV1eXVzefP61et37765vXnR92trDACGOcgE3odny4xoU61X3WY1T/Pdz/fD&#10;cF43/aZioCJQAJm5ZImZl8Ztvrn9+nD3/v7hyzfdzQo1WUdOZ8iBsy8FUApwIi7lpMYvTJBzRDQC&#10;Cklpa6q621x9s7p+Z6s1ilVRo6diY/YhhWWOCzECkAAUKURMpBDFoK6oyVjI4DSPJcvEC2WRkuOc&#10;JEllG6vXCJV1ylY1AA7ng5SyWV9WVe/sRqtQuZ3VmmKcTo8hBub8rK3MklMiRAEAgLZtm7r2wZeY&#10;8Dn1hIiIpmHsY1GtAEIufH//gDnJc0Ejgp7nBVCI0DrsGnv5evMQ959PhzGlAuTD459V7zy5mCTX&#10;vVpdr5sLLkhm0nkLWHJMoOcyDMIRdatMHaf5tH+axtH7xTjTrreCklKcx6luW43t8VyaC1cpapxB&#10;TOTqM9JdhCn5wHEQnDLPBUKGOQ/LPLqqXXfbul7Pqq251NoU15+qN9mscjM/He7+5bvffZkXgvmj&#10;32tFytQRes3VcYpXF1evXt1aqwEItKurxtbrurus6v7+yw/L+AiQn90/iKpyPW3Uzc3B0JdxDs/r&#10;QYwxsdcWAdEZ62wlLJCnX9yuX3fX//yRncqv27yAfEl6CB5YXNWsVjssqdGC84GMpqZaAoKqnVtl&#10;3XjUBUiXjISKDJFSVhtrrLFaYynxMCyby6/a9UsBU8Ky5HScflrmoyZxtlmtapHsfTDCSMUBM8s8&#10;+bTsc0YFWLs2Mez9eDj4n87pBT29+bNv6te3YLvq4ma4//Dw8Q8K5+N8WCvcBj7Xdbzcbd7+hbt9&#10;x1VdomTvhcRqkwuzYCkyjHMMc85RIShEgYSId6Gsb148fftPTYymaljiFzShWnmWDCSFCZXSlbKt&#10;MxoJgIMOBz0+uDAsRsVIXuDb6J3WlznbxvkxKe/zPEvdcynjeQQGZ3SllB+GJXPdrKp2W0o7z+d5&#10;WUK811ojsI9L07RvXnz99btf/vKbX7x5/XqzXiulEelPtII800UIfyqkQ9JaGZcTT2EGkVW3qsmA&#10;cOHk0zwv4+yXEl2rH8SoVdW92F3f338cy3LTb1xVtbbu2m30pYRR2QIMnGfmMIezIM5+QDJadwAm&#10;JgSp+u56t3uRIz/eP52Pj1I8AKMqggwISmuDhqgizUjFKmM0VdZUum/UavDHUziTUpzzNM2Si5MK&#10;EOtqa9rLmJfVen1xeXMaDyEO98thWk6vXv650g6oUroig3EcvPcgjAB1XfX9KoQYlyUxC4uIeO9T&#10;SiVnYX7Wjqapu249+lhyAhFUChCiD5YQEJDIVk6HEIy2/bpBtWTjf//405yngqCMGBKt5H7ab6Qr&#10;hQYfUUr0c8pCZJRda6NIhQKOPC+LfP/j5zv3JCWfjmcis+oaxaV2NgE/U65WOW02Tyn9413cIlWk&#10;WsfMUCV4oVTjmtpWY4Y7n7+EcpfKJGXhNMdpOfjD6eGuXl3Vq2sLFR4/7u9/ug+n2Z8nfzwdU0zG&#10;kUKjRVnVJXDzPIafvx2Gw6rfbtYXq25jbZnzJ+xDt3llrr62VX98/DAOd4UjoFKotXaVsbt+p5ZT&#10;Ccv+eLS1M7VKqYAQCncaa2tQ4G3vvqpzs2527sZIuK3k01SevszTMAKgVkp3K6M0UvachzGdi4Gq&#10;0qrS2liFCrLEwS+nkgrnrAm0McqYdr02tiqiq+qyqtfa1kiOKueXzzEvz8mwBfXks1/2nBJKQqQo&#10;kAsoawBt7SpjbF4tYT6P46mEIJw+H0+nP/zjq3f/6nYrfRneNnbf1PE4PEy5dHW3vbaXr3fbr8zV&#10;u2J6AlBGHBoujESpKBeLdVVhyCkQkQjHFAEKKX13nE/nL617sepM4VTED4RaV9HPKSYp4LRV2EwR&#10;IkuDvp4/Vuf3ctwrgpVrjyGJodHA4kwFpqRoiF1a5vkcN6vCHEM2pA1SXMJwPjEKF6/wYrVaOYfD&#10;xDmnnDMiakVvX7/5n/7H//nt62+01ojyzAv+1++f2ESkZ/PEc5YLhSUkHPTm4uLiwmkjPhHAM54Z&#10;U0zJAx/P4ydyigAuL9Y+HQFV0zfs87A/mYvX5C6piQynHD0Atv3Nav0q5DT6eTwf5jluVlEBlgzH&#10;8zF++jiP02n/EPwEhdPzIiGFXTJaJIMG1egeMJdSGNKSzo5U45rCqW9XKcUQiimmNt26Wo3HiYrt&#10;643PJobMhZzrsgRtXWZ4OhxSLiwkQNoYbSwJoAAhKaIQ4zCcmf9kftNaI2KM8dkNDwB1Xe92O23c&#10;FINIeuYqtDaC8EwroqbtdqsL827Vv/3qxRIejvPhnJZCaBQ6bWpbVVV9TPSjL5t+K/2uoEJQrnZI&#10;WgAVAImK3ivU1tQlx2FJwFy1m/Vqt1n35/3nnIsoyCmzgBRq131V1R/L8nGgCxVaDNpWT35Ofvn1&#10;Wt0Yrnm+aN1rZ+/HMIm6C/wEMEjxOd0P4Wncfzi7TbNdVZerC32OSTgCZCAhUtbUiOSjZCxGG4NM&#10;vJRA/sw6+kgS/XC0zfXb367f/Ct781XdrfcP/TI+QinMIgqVoq5yprMlVU8D1itjnD4dGQENwrvr&#10;i167MPtXlTbLGeLyqm0MWldiXeKqLHWJc8F5mvp2g0Cfz8OTlWyrYqvWucq6ymmrxPvhsD8c98d5&#10;HHLwztm669Cqq9tb27Smvtx0N4jAOSqNLNNwvgNhY2tStm+3nMfzfqA0X9TaKnvMKihXAFLixZ9G&#10;ziUvKYYYZgi+qdyqa4nS9PhTygc5fmch1/sHFdO2otjUD+tru31L69vMrEpCVWnjSEuMIcXoqm5a&#10;vJTQ9tvgRwAQzlCKAGjUWltl+8U4sU4bBw3zdF6W2U+DCOiqRWVjTjlONc+3lV9P71s+xQqKa2yz&#10;Gc5nyFFV1d7HR5E2szG65ngej0vYFMjCYpUJfjmfjgDinFn16z//za9Tyt/98HuRgkhNUxEpQqpc&#10;VVfOGA3PBgkAxP9fPuT/UxB8LikVBCQkDYipIGFV1ZEBSzHKGV0rZZ3LCqHInGFGDVinfuNopmWJ&#10;EDmVeJ5CwiZkkxOnRZhVqQwDxZKWuJzGQ86Ps1+2/SWWfP/4ns73ix+X5cwcS0IfOHFB4NZZ4zQa&#10;yCllLoLPKZuBU4xUCFzgrEgZ15gCoKretr3tyjklluftgzkBlK5Zv3j5FbOMyyRiT0MUKEBIygLQ&#10;819AhBhimpcUEyIqUnVd933PzMfjEeQ5KYkJVUp5GOd5GjbIShEiKmPw2fwqIizzNOl+u2rW7Wq7&#10;WVNz+mEqAViEyK7rq77dtKt19nkfRtpctd2F0itjWyAFgCWXFDyXrEBZ47QixAZYci6llCww+VSv&#10;rgQwh8UvoWRJmQ/Hh7OtMlNO6sckFSlt4emYe9R9pXsTN0YbLI5hhcIiv6jcA8JPOd8Xdcwlcppn&#10;f14mo5+6bnXz9W57s76/r4dxyiWm5DNTYXRGN9rWilRaFErbtBXJ4enu8PTJuTouS4hh9/Vv29Wl&#10;Uub45OJ4ZI5FGJDPYf5092nJybZqdeHavslS/BS0MpHRh4wpN0KqlCnEZZprTWT1VeP+5rVp6/l3&#10;D8PZz8HPSSCWVDW1ravKGEOsMUrmVFSMQWty1iRSqNSqW3XrfknhfNi7lF7f/LpfXWmlSIqUZTh9&#10;Dv6oiNA4V7Vt5Z4+vq9yUHm+yEaW4dM+LWYjZJY5nI+ncTqkOBXBXLLl3N7cmH7dt33fOLsc9fhQ&#10;Gwhp6vsNk7tf3cTt19jdKO1QGIFzDhlQCqcQF78owsrVx8Eb41br2xSn6MekLTMbZUhVuq4RdCqi&#10;FLKoJS1+OpeY225lDXEKeRpcfLp14e2mjuc5LpG1UVbLdHhXc21IVe4hwJieowQKoai4hOWcSiYC&#10;qxAsXV/fTuMY49I163/913/z8PTw8dOH+TRXdbXqN3Xd1XWttR3G6floPwvFfzt6PGuHIlJIRZhL&#10;ISRCiac9z4vtV9B2AlK4aBRjdF1VtkjJAAQJF8YYaawqCGO+Oz11pgbd3Q1LykrIYrQSnLVWq2b2&#10;y3l8CnECZCCe4kGGrInKUmIpIYbC2blKQ5MKTGEq6JMYCxqFmIULEwEQCeQQovCcEohoI9opo4ia&#10;uulNRwmBIRefy5BLVIrqprFVt1lf51J8KssSRQCeLe0IkTODkNZtXSNiHsf/KifSNpU1apwCiCDQ&#10;s30757zfHwAJREiyUgoAyRpBYuHnIWUcR/Xv/4d/S1hIU71aRy774zmE0rrNu5e/EnHDsExLnEMY&#10;fG5Xl0bVLMwlcw4xTjEMKU4le5FEzARApJXWKXnmxCWWsGitol/iMjVVtbu8eHy4f3z6fDo/siSf&#10;QihFGZfJglv/+OHzMg0XfSM+KIG4ZI7JAWwQL4VuqsqRKMEimBEKZ++XxY9CaXvRbXcro1XOUgo6&#10;41pNDcUW5jWmnnJahhT8Epb7/aMPkXP00znF6Kq66bZW10UKECOicPxy98NPX37Uve13tW3A1cSl&#10;JB8VOp/obj+UGC4MN8gMFGPRnCsGDF7l2K36oExRar3p21XjWmNro5BBEkvm57IQFlO1q4ubq9s3&#10;/eaiapuqqYyzwfuH+4fJlze//Ner7SttrADkNJ8efwr+IIjKuG3XdOGQHv/Q4kI5hsOJEPZz9GIS&#10;Uy5CypRSlnkqPhThurbaGEFXRd6laSvThuNGF+3cl4jHap23L8VuC4kwplxSKixlCVNKS4pzzouf&#10;h3k5Kw3ChQCM0s41VdU6U1vbGOsEIJcSJSlhH5ZheIh+stZYS3k5p+FBTZ/elqd3Ncs8zOfxeFrO&#10;Uz6cFgr+dWcbjjWx1moswNZxIXG16l1VuTnLerPb7TZ117z7+tdESjiXwuM8IeNmvf746aM2Sil9&#10;e/v6xe2bumpevXi9Xm+maZym6dlMAH+q+gRAEJa0pDAFHyIQKpTp8dPh5x+llHa9NU2Xc+IcCg5L&#10;+RLLMWYfYmIBgZTKkPIkMbEHZrTOSLOb3SbqxhhnBHSWyjb95pKRpnmMcRJkAYg5xhKjpGGZJh8K&#10;65yJs7F6bVUHjDHHtCRclMqOxDIDg5BSqIhBcuHCkCLHGPy8gOC6We/6C0kyLbOXAA5BCymltMsF&#10;2qbVWsW0jPPsfVz81DSNVRrmMc1T5dx6tRKW4AOIiLAI5xynaZrnRZFCIq103TRd16XCgEQAqt/Y&#10;1Q4Egh+mh8+KoO271XotINofv9ys+1e7/v3TftW9fPXSHU9PV7utiJuXc0hRGWzafr25TjmP016A&#10;mJkll5xzSn6Zl2mcp7EUds41bVdV9dPTQ1iCU3TdO8P1sizMKWZCyRzichzabZvSVFJJpEmZbnP9&#10;9pvf/mS7f/ju76Yf/Ve9u3K8QtGSS0ymSANgS3LK7Iz9vqSfWTw9Q1/P4TWnyvWb3bbrmuEcMZSe&#10;04aiQ7EWtc7JL8PTw5djHKZoq5ZMnfVp+fDHOYbb179eba6bpmOZQXKKKXMuihhBa8JS4uIro3W/&#10;NmrFYh7H5xPISYNTqBCx5DllYzQ4M3MBjV1nSSdltEIVc+FSlFaKVE4JgFOcF/8EZLt2pRDrriaE&#10;w/7p6ekpzL5v1sRScgQAAI7TU1iOKKK0aYy+KMPV8vOvtjiC++HMPx3L/hwi4zQel6IKgyanjamq&#10;OgJrKNoa2/Wn8/l2TeiPysys8LAsR1c/Vbuj7QBIp1lk8XwqhQmfs/Y0EXCKISwlpiLMAKUUyQVJ&#10;KbIsyMz0XNvEuQTPeSrMWmtTFgIxssz7cyoxzHMrS2pkPswGcDicExjvk3aYueyPsTbqPC6nArFp&#10;m23bXjqi/NrktpqtXX3927+1df9P3/1xSmp1+5aqapmGYfYvXnRX19cX3327vdgQ4W/+7DcxyrJM&#10;hfnL3Zd//v0/zsvyV7/9N69fv1Wk8HmRAUEAJEglLdmr2gAgFMYUFbFyGo2U4JOcpQw+jSEtIS0s&#10;wIKRoyIRncAItShGQCPWGp0iy0QZlQix94OarO36vu1japY45pyVUoCYcoqlIFWuWqdQUiw+lLYy&#10;qFxYoIJqXV9tmi0TLzwtMoJhQIaMUViKcC6lsFZIVqFWmUsGRoNS0rg8AddttwtxSYVPp8em60th&#10;RADk55nLGCNaKyIRmcZpnqZn0IMUucpKzsFHRAIAUqpbrbquA5HFh5QKc8kpllwQhEVAoG7q3cUF&#10;IcUU9esaX9f6WvFE/Pl0uljfvHnzF9bVjz99B4gs3NTV5nKjlEppnKaD96FkYYbCUrIEv5Qccoql&#10;JJUDlfmquqpWzV0RKOH1tn7ZyYHi+9H/vD+gP7Wgiua2tqnEnAujDkswxp8Pj916Nd+8+3Y6ffvk&#10;15p/s9JvSF9A1iUxEiuT51wxXDDcRc6mNpVBigxJJI/z47yc+2Z3e3OxIXddEg7Hp8NeYtrqetvq&#10;YPA8zX8YT7j4JcZmnurxPA37YX/3+uvfrC4uJWcOS/GTcCHU4zGmoaw6vV1X16tdtapigp8eDli8&#10;Z/40lhqppTiHwkiuMl3tkrGfPE/KkIKmsc7YeU5h8sM0iTCieO8BVM6SEmvtDvhICow2VVVX1lij&#10;I4olII6Qlhhm4TidvpS0IGqHeoWi777Vj3+M017161ZXJWe07hcvtp8+f/7xYQhZK7cCQGu0UrVS&#10;oBRZbTPFc4mHHDrxkVTo+2m9OxcjCtlPJceEJYfklxhjTClLoZRCyUE4Nl2/3lz4WP50U2AMWYVK&#10;swCKiIBW1rUKl6CHBxI1MTita+IxTuN0Pp/9GUteZO7MldFSKCMWbROagdVhEZXNp8EHpoald8s3&#10;N6sXWF6kmeOcu96Gc983X728/u7TafERiLr1Rdv1n5+eno5P1zcvf/WrXyHw3/7bfzcv/rvv/vjj&#10;+++H4fyf/v7/VFrFEgBlvdq1dWOtRQREQZQiWRtdt7UKybi66lft5cXqxQ4qOk2nOX7KMs+L96GE&#10;mERYEKVwLoVL1rUBDWXOMUeCReFINBNlbRN0ZZmmw2kxsTNWN1U1THYBD4DCwAU1mZxlHI7jNHNm&#10;kr2zrSBqU226q1a3xpgsSWXCgs8hZzHzOHr2hUAxFHQ6cjhMTyUGKLKoJUJkAmc7pXSIU85nwLRK&#10;17kgEWmlnnvWFSkw2lVV9n6Yz1z4+TqoaZr1ehWmaR8PzIAApJWxNqQ4j1MKkQUE5LndruTChRGB&#10;AMM8z+Psg1f/4dc3DaFL4+3l9jCdf/z8Rev25Zu/aNrN3d0PRuP1zSbm5Xw6oqKc4/F44IL96uL6&#10;5vWL25d9v+q7tmubVe0uq+qvrlZ/9WJ7eLw/nidgoeXx3321+c3WEqdtZbo43rbGGVev2o7KV5ve&#10;2mqKmBMPp9M8ngEkMS8s+5jvR6+Uer1dYfBg6rm5+MDrzzNPjD+d890hoFhjaq0NEQk+O3qXxQ8o&#10;qbLkrGmMXim81qoG8CXfZXliXfdbRejH03h6Oh+f5vGY42g0Go0pjMuwH4776TQkX3IESbSpVq93&#10;LxpVLfOUs+872zX1eQmTz4+L/GHv3w8xgIpG36X8lEV05bSpUEPG6TxP53mZFslJIzhjcsrTNNdd&#10;f/PyNSqFpIh0WPwynlYWa6O0MVcv37lmnVL0834cHpiL0q532s57/+Gfa7+3ii2RpAxIu0q/VumK&#10;/KZWrcXG2cQZpJjKbS921phVU5kwQvF9ZWqKpWnLZitGCaAxNWE9zeG43z992Z+Pw/kwzOPMJRfO&#10;kn3lpG0NAKbAi48lZS6cYkwllsw5xhB8CD4WETAK4hRiQNKkL7qu0TiGGYmU0QlpYQRdZbCPWd5P&#10;+XOQz0v5eI53i5yZoK7Xa7dqcFXRtVY1FU96LzaI53xaYpiXmOMCAsq4tmvX61YpAeBXL1/e3ry4&#10;vXlRV1Up5R/+4T//8dvfjdMxxOmwf3x4uPdLaJu+6zpAFJHoY5i8NrZf95BKGgfRcPGLd+tXN6n4&#10;w+GHw/n7YXkMYSmFY4jBB6MqTbUPPuWorQGSkjMyKa3Qira87labzYV1QCqSYsTUNl2/2oQUQ/Ix&#10;lnFK3icQLFzmeVrmyc+T93NMXmvTt6u+6wVSKFPGBMRCJeTgvU8xJZ80Ga1tyikmTyRIAihLns/x&#10;tIgna+qqd7YOaZ6XE5J0/bbv10QmxDIMY982q74H7x2IKuKXmZkRBAm7rkGAeZhSygKgjLbO5Zzm&#10;cUohkCAqJKXseqWbdSm55JwO9xjCPE4pRhDRNA7GGZujng8tFJgO+59/91Nd//Xf/ofv3v8dpifE&#10;uH+8b7vr1y++ur+/Kyt1cfF6u70tzJgj5DQe98t8NhpXRm80uuV+xbPs74VMc+Xyae9c/Ddri5fd&#10;6TEfCv4upyUtG5Vv1LLSG6muIza5hDAPOQetsLVtjJZL85H57wZYJ1cr93nAe/PqoNanw8fH0TPD&#10;OKQYxTWm6RprTFFLyTGW+csYBn+6rVfX1rZCZx/D7M9FIshmt+q2b1Pih0/vwc8p+4dPPyznffaH&#10;F199rYz1fiyMhFUpSTKPhd/f+eP8qJVRmiq3brQs8zzJPIsTcmfb+vk4j/OpVaqtrK1642qG5PMU&#10;k1XudteknIyWZRwLYN1UFnUCiGEGkRxDzrlWWGO5RKnW9Qkxh1OOU+Ec/DGmRZFxRvUqtOlLUR4K&#10;CoBWfKVM3zo/Teow25x2Xf2rvjrY+tsgY5BQ0LUNR74A6npSwFbJqqqzNo5KibNwM7abgg3TEYRA&#10;kAiqSmtFWmNlqLZdtTaVNe9/vPfJFDHKKC6ZiHQxLKmUzFCYswAQ2Ndba7qqs6vpfPr+0x3yMsxz&#10;YkFU1rhozCcGq+15kbNAYuDMCFoBXq7Xv/zFq1/Uy03l23VVGL+EbNqmqhvSiwMbWUNhIY2Ub3a7&#10;v/qrv3RGHQ5Pw/nkvR+n+fPdXdt2j4+PP3/6sCxna8h7PwyHDx9gs7r60+WHwHPGnVKKBaWAAKGt&#10;2u5mdXujjCp5DukwxftlmXIiospQJ6S0ap3rgCRlAAEEthXoSogW1tjW/eXupdXVKEu0poBPOfs4&#10;nPy0P53GefEhTXMsmatKrDOVc0brZZ5jTMY4rbT30xGT0aIVNKYmRSWFnLxPPifWhpzWIlhAxaQY&#10;SpRZii8iC85ZEib0S0VoGZCUbdqt0VVMaV4CMyMQMyMZ1NaHkIMXZgBGJK3UMs/nGEvIAIJE1tm+&#10;a1NMcfHEgigsxWhXGaMISRlJNZIS4OfdBwC0gICUssSY967YX2xbX+bx4z+Ov/jNbnXx5fPHTx+e&#10;lFv/9i/++69efz2d/o/t+uV6cz0Mw+n49HT38f7LJ0J5+fK2aZs6LZVmldPLxvz2pktZXrSWlxTF&#10;tyZCXFBHIN3F8Rrg9co4Wtr6MtcvTtREf9qn+Xw8nYejqfvt7sWmX2U//vN8tkV0Kof5bPq57a8T&#10;6pp/jmEmZXOG6SEsM+8umrq2RY+ZfUI+l3kcwp2pbuq6NhRYfIinkA7j+WkITbthLaKLJhTWcR4e&#10;Pn7nVOh3V5mh7Tr98t3haX8+HkLwpzkOZdKmMpqsgkohF5L2pt/d1t2umc6Pn79nGb2tKjIVVZeu&#10;aYAWw4fz/nAejXVG63XjWrcGBFB0ub18Op8eHx9YKGeWHLtV1xH3pdgI1LZl2Sf/VKSE5cSlVNZt&#10;dN6NP1/6T6rFMXCMSUT6VlWkUOKUAqjKBp+XuazQtqvtRYc5YvCaxY3LBYTCOWRQzvnj2BU8xSVe&#10;v8HVK8NQx+znUZkZkjS1aWvbYLyypA0cSe4fT//yx+/6/mKz3oYMibSzFQmEEudlLpxECgoTamib&#10;m93VyWyA9B+/fEhhMoQsklPwvlhFrnVN329fv22WNAyDIdAKlaEXb79HZtXjAAAgAElEQVT57b/5&#10;q+rL3+u7v19Ttdftkmln7EWt5xBcEjFOY86MTWX+8te/+stf/4aZ/e2b0zg87A8/f7r78fN/ubjY&#10;ffn04TQz6V4rUFlrRW/e/vJv/u3fXl9f/zfgByJCySXGhIygrWmVrqqUwjQ/xXwCiCwMoJ1tq6qK&#10;aRYR5hRimJZZgawaZ51RBq2xqFoCeLj/vEw+xQfCU5GlAExhfDgMx3HKOaOgJgCCnAKIPMOcdd00&#10;jXFuy4wpDbEEXelCZUgTREAiVaFFhQlKynM8o6CxztiqcBRdCiXWqJHAIwEorY2tmvZC6+b6+nXb&#10;9afhAAjaGFSqgA6M1lQhRj9NBEhIxti2bWL0kZmIWJiIVl1fV5UURi4gwJIFmMRySsZZBp1jkuf0&#10;12cEj0j/nAF86RtnSL2p1a9uNsFP0fTw8E9fvb35Vq6Q1JNsD/sxTL9HRhD58MO/fP75w+PjZ0ih&#10;X62ubl+t1tvD01MpsVzt9uMTZ3x9uQYincPFZrWta8llEj1J4FBet811rSpZ5iyYIsjB532aj/sv&#10;74+nQxIB06WYh/Mp+rNGZNUrJezCeb7PlPv1JSp9Oj4Kp6qq5Hycp4m5bDf1pu876wKHpYQEfMrL&#10;MvleN3VfZZAUEiHGOB38YisDihHKuq81Q2epk8Usj4sYAdc2bWWatun2h6eYAmogU5zGymprjTKd&#10;a1b9+srYpuoqV2uQ7OqKU1iWU6QmzX4OabO7YvL3xynM5f58dpS7Sq9XXavNZb/WgEuIMWVitWmr&#10;jiqKARAxs4S5xGMqOYXZkOuxrPxdc/yJD59j4nn0DOiYQ/F53bnVzSk8vH84by22fTPo6hTLODxd&#10;OHORZV0YeG4dlaLKkI4Pg1JmWet77KV9q3RLOVptXVU1rbbKrto6zdM6nLe5gDZP2Xz/7c9O+JUt&#10;L5r8JanHZU6krHZKIUv2y8zAVLIFqKK/Ff1wLI/HQwwLiAgqESnCBDAsfg4hRXj37re77c0yj5ZA&#10;IRdhVzfjGIF6a1Y6LxuVEKx/eCoeuNo9ZTdqIGoazbtNT9r94bsfh8mfx+U0zOfJD1Pwkd/fLczc&#10;7n4NwsKpsUtXq7fv/qJp1yFG5ywhIcB/7TsGUoQaAIS5pBBPy+nx6SnFpI1tWixZO0PWKhEqBbS2&#10;SplcWCl01mnSuSjbbdvm9dPD+P79706HsdKl6wroRE7PKc3LrACtrRQqthLSM94GKXNmbupVW19Z&#10;e4FKBA4II6o0TWPwizW26dbaOdCkcpCiciRgUKC1rkRsKR5AENByJtLWXVi31bZbra6t7YyptdJV&#10;XSNVpLJSmrRlVAWIiLTWUgohrPq+bZvzmQMtwgIMzBxjiClEH5+HEUVISFLKdDq6mEUpIgWknotk&#10;tdbaGD0pXADRNrYy602zrtxZLdbROH/oJ7/Z1aCq7+Tyx/M8nY/j+bg//bAc9wQFS1IKLSnI5fHx&#10;8fH+4eXVzf/14QTDOU7zxarq+81NRU2lFOQ5lYQ6FsWFb7dNOe4zUQI15/Pn8+9OQDe1NLzskZq6&#10;YuC7Lz+kMIdlgALbbvfi5rZpO2cJkaIPWtv19jr6wVlduKTkpznknDi463W9amqtprn4yDGVfJZR&#10;bNvselfkOWPGB9ZaP9d8OQs2k4qpTuFCWcl8KAUZldi+70zlYgoxxcKxs7RuVEZOkG1lGCSkmRRf&#10;XF9WzaZdXRM5P55cnsLx/v673+swrzfrotzDOUzLdBrnz/uD/XK37ZvtutdaGa0RgEQtiUFBi1o5&#10;k2Ms+71Z7xJhyb7VsppPXbmn4Q6ZGQoq8hlJ16jVnKIHfozy/hwf2u6q71NUc8rLmE4aUcrt1Rb8&#10;wjEpBb3Gcc6g1cf94767rQu5nErJzMUa2my62hrIZQ7BpWJkWVT+6eNDnvw3V+vf3naXDb1k9/98&#10;ngNHgIykjaVligJQOAFzh6pLp+lhvz+cCQGYQYAZRCBzYSBk4EKu29rVlW63UiJxscAEJfhgdO/7&#10;r8/xToeYsf68MNE65c5rlSmiopLT/VM6/Mf/HKIsiRMTKAuoEDWhRkZAAq2FGYkrt0Fdfvx8nuM/&#10;XV9sLrbrvqu7qlEFUCmNqKxGTogYp/D46eFxOQWvKntVJAiehFNhD+iMsSCFc0bGylaOEKPhogR1&#10;tuJxHsb9OB7mKYwpzktuV9CaRpFYRYygSDnTI+ppOS8yIJS6rZSu2ubGVi9IN9pElBBjKADOVSUW&#10;FE2iSVQpIZdcO+ec4yIlM0hBAUNNZRpmCLyw5W71SjUbpeu+2zbNunCxzmlnZs8pj6S0kEIgQQVA&#10;CqGgEBCITOO4zPNzijlppbQexxEAFBESKVL8JweXcIw5RaQKiZSrrRZeAimlrFP//rfvUBNm1kiM&#10;QAJHH+4fHsf903S4h2XGea63N6es3n/86fD4xZF+09A3txeg69M4DefzMAyn8cylZFTHKH/8+OX7&#10;x/M+abZ9k89X5In58HTiFByBAVYlxzmCtqQNKvvj+fRlOPUGtKnr7qKr6+m0Pzx9Gc6HnKNWurLV&#10;cD7tjwfSrlttinAMXivS5rkziFLyMYYQg48ppQxAZI22z3+gFM5JMmkCpY/n6TxNAADImYNA4cwK&#10;DWfhEG8655yeEiPDPA7DOAgSkFmWeN4/4nIwvNzf3336/Fh3L+vVy1w4x7nEUTi7qu/WN+vLr+r1&#10;S9NfJXTH41k479atUyRImUxmSWlhjGCASZbkz9N5CvOYYvbBpfHNlW1NLsy6bkQrkLQJ55vlqU+D&#10;zSnNoyhwTRVsdReStXTVqoZ9RaaQOYM6ZbUf/XIOEGSeQ1ri9aqFZZiXEAEkJSTMdbNXdmx2VG2t&#10;czn6HMZaM4KEZZnHKYeE89wq9bCEbx+PX91u/vrd9ZuV035cS+o0V8IBMWQoBJiiJhaUGvnXl1Wt&#10;6B9+fpxKUUZLYRAohbkIs2ggpbFbr7/+5W9BVUgKkJ7zI5EQCJNQpDaazWK2J3012KvFrYNzS46n&#10;8ZwhnabT49NxmXNMzEJERmmttaqsclqEfcmLSFIElTVGqZR5muLj/vTTp7sf3//8+cvj4TTM4+KX&#10;kDgzIucchvPwcL9/ehyTrDbXXbMKcVmmMYQorElVMf2JvhXIziqIsDwUPioKNvhwGO9G/8gShUNM&#10;k7Vld9G0vVEKnluUEKiya00uRQ8S2oY2K7fut23/ztQXZBnVlNIxpRlIrLaYqQThDKQ0EJaShKEk&#10;TimHGHLJJRWnm3Wzs7omUCBkq5WrVlpXq9W2rurFL8YZUjrEsMyLn33TNtvVulLkH7+wn4FQq/+X&#10;p/fqtXU7zvSqaqQvzbzSzvvkw0OyJbdacrcFw4DbvvAftmED9o2BtmxLsK0WKVI8PGGHtVec8Qsj&#10;VvlikbqeNx8wgRFqvO/zmBD88K/Pt0Sz+Xy1WqWUCJAIhRkRpAAKAKIoVZ1dga4QJE/H9byJw4iI&#10;qEhnqvYcksh+27uj71wDlfGjlmnw94dZG5p2tr6Sl69ef3y8m6axbbtNVRpnN6vZzbEvgsqa5WrR&#10;NC2SfdwexiLk6sguikbA3XEa99lwQR8AJ0VYGERMLMQsU5gwhZv7u8f9zpp6try82Fx8/uq10ebu&#10;4XH0g7P1sxcvj4fd/cPDfv9Yz+baNcZWKEVJBEBCrKoqRj+W6HN+6MuUczu5pqNmbpsaQwop5TEN&#10;ylTzTdX7aRpOKSltkAjKU7cS6aEPP11vm3Vr2yUpc9wdT7sD2bGerdt2QZwp3PXD5EMS1iUjqhmw&#10;HYdjv/uU8h+76w9Xr76+evVdO39h588/+9V6df76/t3vJe7PzyrTtHK3N9kr3ei6NPO6btv+1HMC&#10;AAWIy0r/+rz9D9+daU0/79IeRpg1hyPx8VTbrFSXYy7a9QhjwR/78eOh/5vF1ZUqeRxsVJ+vl9CH&#10;3lS7foRcDEnhEo7j8WG3Ag+KuOkKjpZTrNxBXDEtkhTf5+lUUzakjo/DOI777a4/nQ4lz18+uz4d&#10;nl1s/uLl5szpTqlJgDlvVGmMWB3/OMZTEV1ZLEIsM+G5Me930z4U0VqYhZHhiQ8JROSUdgaXXWuM&#10;S4U1aCINQPyUEBUEkKD1DtucQogFtNamlNz3p/12dzg7P3t2fvEh3LN4kGKJnYHaUV3r9bIzhn74&#10;6fe3+0+zbvXm9eer5Trnp/IXpFJiSX4aT6fDdv+IAJU2TVU3TTuztQuRD48M7KrKaENUFDoQN4wn&#10;H/s21oQuB6qs0xpRxQyQPcOAgjkdpjjLak6LhepaGxZYckQsUjLnpHUmwqKIMKXoFZXNcl7VoEhI&#10;O+UWWXVSUgh58IlTVFS0GMXGkgZEyaCctqbKMaaYSpEYIwJaskI89r1SlohAQSoDplqBnIYdEJ76&#10;MZdCRCF6SfFyPXetW7QmS0KFQFi5pq2bsT+VUkTkiTk2n8+f8D8IICxSuLAAIAKRogKiSQqCNlpp&#10;I3kULgCQk+j55ZvD9uaUi25Mn4qanW+nvoATaHouMqIBvLzfXdXdjEJf1WyqT2GsQbfnz69yCn4k&#10;EOMsoM6ZD/sd85O6BfZ+/M/7fWrhm5VZoJyi3I8BEdrG+TBlUIXU9dH/4fE4TkEX1KQp9jHMyTUX&#10;V6+b7uz2/ppAXFPXnM1wVAaDH1FZ19QNyCxNMcUH1kkrW7mYfMoxiZxGLgwhUT/ls/N6Xs0ChZi9&#10;YOjm5jzN7j4NOQoxgjCh1DUZMPt9/HAKNcLczVa1cVpDjuM0Bu+79ZWp6tOkw9QXxAI8jMfj8TF4&#10;3++2oR/G6XB/f3/z8d2r63df//K/2rz4VrvZ4uqrbnk17j7k/uYijKrIzj9wyT4kncRpd+A+Fbba&#10;ofDlqvrVZ8urulQOWsiBD82q+THDR0oacuXakJti7fd3jz8dp9uQAGmXeHtKKqlENoOcd3ZBeW2q&#10;o2KLaEC/H/3xeHyx1qquxm7OSDIdYuFsG2MagylNEyZfSnrYHY674/F0jDE2TUdotrbbg/v22dsI&#10;8O4Q7zVaXLlWaWba7z6rCynxh9SL1Voblo1FQvz54CNpEYFSGEiEBUApMko3hq4cXc1qozGzeqIF&#10;gnrCs2ERQYIi7MMUgiekpS3Lstc8hqWd6W6xWaAxJR9DGlUhgAqlJq5R6lSfWdVweHA0/vKrX//N&#10;X//1YrHKKTILs8SUQkrjOPXDcOj7u8ft3d3D9m4PSIpMp91S4aKuG21FSkrj6E/Xd7c/vH8/TPH8&#10;PDf1Yjg+Ljt7cdY4R6IUWy6eqRQJoq0xUgFloNg04CfxfjSWlCYthEaJwZwHA9DUbtY1IN6HxGAR&#10;tbASrq25kBo9J+ATx4LZOjKgSRARICVMvnARpUkrHX3MVIrmwN4o0E4zZM4T5iFJetzllHOMuuQn&#10;cnCxGrRDUllBQWtMVYk1TVNrpRHw6eguIAAwDkOMMXhvUD3dXwCRAY2xrnJ9zooANWpSLPxwf0cl&#10;PwkS9L/9L/52/7//r9O0ZWfmDa0bfHd3z6q23bqtZ4l571O1vTlz4cu2QHGDqTPb5vxl3VR6934Y&#10;g1GGAcZx6o/DcOpBOAENxctAP94d+xbPllcxx9vAv9nFh8OwXLSlZGedVuo4TEMqukiH9Nmse3m5&#10;7rX6OAyibd3Yq6sr7/3d4733IyjxcaR+Z5wrWTUOX0NOfovZZqmCUdaalGIpOQOknE3Qqs9QyvNn&#10;m9oaTcqngSnOFy6McHyYDKIi1Vm3bGutVeQ0BvFBTjf3HJQirUkJ+zgdDw/cLNeiXSQjnLLkKRxO&#10;u4+n42E43BGHnCQljtNu3P19GcdfS9m8/jemW+W6rWdr8W/C/mOt7UzGw/Vw6veq9/VcDCgUUgAa&#10;wCqyknhKKVGTfEcy7ksZ3bwFinn/eFfIufPn01HuHm6mIkrR764PUtuNUVVrfMqkcQ3oIXU1KeaK&#10;5NSokpNCh5yVcELDpEelXdWwlHDakuBwOt7d3J2GgQv4aXK1W5+fk67vx4Hr1TbQu33woVQVGVLV&#10;yJu26XR+jvGioRdMP/esjTak5xTve389TAUqYhZgFgJAQLCKFlatjPxiDmdLOnHSei6ZgQUUASok&#10;BtSplBACx0AIc8tvzf4qfGy7+mMpblUXWz48vO/7TwUyezkeCzKKoCCgkNLaaPX86tVqvWFAROpm&#10;C6UIQP61MCcCuZT7x8d//Kff/Pb7H4YQC/AoJYvKQDVjlxPAdBwO726u73c7ASUP10j303jsx6rt&#10;3hozS2lQtTbG6IgQhElb1RZOw6kvElxjrG2M06RIKZULZwGA4qqqrWuFEmPOjAhWhJmzgno+W6v5&#10;7EGOw3EYe5+H5EwFThFrKJJiKqEgAmps29ooUmisUUq01gpRJWYkVkAg5EOyNlnd1K7WhNooIF+K&#10;d7ZOWaxxddvxyfgQxnBKIRGQ0gpAiuT+eJDy9I8oREKlUJExZrlYaK3H3RaYNREiEFHywRGKADLo&#10;51cvUihDLHQaztoCd4dXjtTy4hhSlaWrVO+pdmmVDuhPz9xlP1tiM3/5+sv3H373+HjLhcEgC8SY&#10;ckmZszADilCWwpn0deH/9KlvyA8Ed2Q+egA/aE1Nhedt3Rm70JlDmUHZUJ6V6ZjEVPMg5cOHd9rU&#10;pCilELLPJTKzD8N2fztrZnRxedWUTZneQE5AI6q6qnJKU8jCnHNmzorwsM8l7qtar8/bypJPvbKl&#10;W+o8qhpda12r7cw0CZJzeph8SJwEfOJWO20MelQAlpjjSSSXnIKfGHgYdgjVOAxh6hVwKaVwBpAQ&#10;p+P9h8PH31pHzfkXtjkn3bFtlGurZmFdk5H5/oNCIAZrXFdXayubqto4jULCKg4euOjaHkduWndx&#10;Xh9P008/7Mh0F+3FF1+s7j2/v7uOBXa63terZUUleJOjaazRWksxivqU+liM1Qr1ISTDcCqnrLtM&#10;1Vi1luTm9oOfogJ82G4Px0PMWZEmpUvADx8/tbMZMwvI3XEvIKUkzDaSOgzx5ji1Rg5kAflU8mze&#10;lJLrynHIjz44jcYnIWJABFFKOUPLSp0b/UrHlyZYOB3Gg15fFEEpCUp+ioIWLtF7EXbGzXR+httu&#10;+71Lu1BmPx/opwH6wkNhkYwoBCBCgoBcoJQCGJOfQFLMPvwvP/z8w7dff/fF2682643W+k+LBwIi&#10;GNKrxfL5s+fXd9vp4V6kAOQCuE++Go/z5GrnUqK+D7kISOqPe1AakVImLrXGWW3FtWi0Kb6kAXNR&#10;Ahh78QfMT2d9JZCTVVZY/JR9wJyoadDoksOQ8oRYYc48HgCTMg0yEQZLHAgAmDTZWifJORYNRrJo&#10;JERKsSCK0ui0IhQSAYCcuRRpuq5uzoUaZ+xitqhM3TgkENO0BR3nhata7zMIAJCxdhomTglEAJC5&#10;ICIwcylSGAERyToHWjGItoa0moIvOUMpGpEFrTbjUwngqeDgfdgf+yGUFOWPx2OmUK9XtXPfv39X&#10;ZQ+LZjnvhvH4MKYWy+zqzcWb70rVtt18HMYYEpFKqWhl9dPIJSUUkD/5Jwsq2sb4f354aCtaXa6r&#10;5XIF9X63A6U80mMsdWcvDayMVEZ3HLIfBsGkQRSdwhRPJ+BMChSRCPNT7i3Fw+7T46efTsvub9bV&#10;unELAct11NYY7SPmnAGkFBClUqL9PsWHwQe8vGqNaQFC3UpZGD1gg5pSCafRFy8pVSwKEAENorZG&#10;G80izMVwrkytkaaIMYKk4vsDsgkhpjQpRGZmKEaTUWbRuhrG8f6fAT0sXuvqAu2MlVXLl5WtXfIn&#10;bQFyNq4Jw2eb9hcrfNPRuiaXvQQvmVTVxJQqTmcuQhwnMY9ihwnKKSzXZ998/m3bdCcfm/n6+dXr&#10;ldH88C5vf1ZloJgUU9ZusipSfeJAXLrKdY3tk0C99MWauj4dT483H09TCT7EnEgp65wxViFZYzSU&#10;mvJqvbBaPdzflZyaRpxmJI0q3U7yMIhUVd10QznMW8UFGmv7HqrMv1jP//A43YciSi80zmuDGtc1&#10;vXH0RstKU/Rb3L6D7orMvAiDJAAphVNMAGAVNjLO077Jt3l31+dpKvhxB/fZFkJB1ESIgqScso1G&#10;BamUHHNOuQQuMU03H3/a7x6uP76/++7mq6++WS03lauM1tZaYwwiaaR1O79aLHcPdxMn1AoRUk77&#10;/hTC5mp92VaXCltrCkAGlqeYQ2XbRbeZz2YhBQBPKokGYwwmXTKkLDFCKSoYEUo6SynCQjFQ9IpZ&#10;pYgec/AphqSNtjyKflR2zKXe7m9z2oXpIafIhpQzYiSNQcTMqnnJzIBt0/mYxnCK7IuJlkxj59a0&#10;XABRULCqZlW77praEEKZgt8qMrbtmm4lrBAJIGEugqC1JlKFhaWICLAQKXyyToqACABoYxJnFo7e&#10;71JKKYkIlGQ1hSTGOPxzjVkppX/7+9/5GLQiELmblEacz93Crq89ow9HwcaXmEsF6bxrXnWXb776&#10;9T/85u+vP/10etxKgdFPi8UKiSrnBjyBMCAiCCADsNYEWCnrlFVXmy82Z1ePs21Ov48paGOYZBC4&#10;aKuLGikELXEIoQf96fjuOI4xxVxYuCADYQYo8HRjRpUh93H8/j42ef7dGbS1rBB8QWuMMSbEUDIj&#10;QAFMpYBQSrjbppKmzVndLpxyozlD5XQ5xDh5JEolM0FVVzNryejKadLaVBUZHacpTMEagw1WlQZx&#10;YQLAIhyEo0jKDCKCBFVVrWfd2dkGRe7fv9ugoPhQ3tv2ubJL4xrluvmz704hhPGBgVpb/eq5+atz&#10;aIcPedw+lYiGAqn3NYRKuIwHruaeNvVqc3Pff3x8CLkopV9dvMqlUN1WVROMzasXWEJ6fBcmAdeM&#10;ukt1nVVtq/Th3Xus265Uu2Hf2OLa2oAexgzKspxIU6Ur7Sw9iUOBl51THC87/e2XrzerzR+//+O7&#10;H3+4auCsM4CIZOi23+72vdXLs7W1WXEUrYB5P05dCl8v6qHNp8xo9JtWvTnv3h16lcLlzLXCylZn&#10;Vk7+/af9M9l8CcqyiAIBZiJFRF0e3cMf9XSjLHd1rWMhTS9m1af7EAoAkGhdObtabt5cXbzSycZ9&#10;Kn48HTjFUGif1G1Ue8gPj9d/9/eHf/njP3/+2ddff/FtXTVaqaZtZrPOiO6AX1g+1PzhNHFR2rYI&#10;FFM4nHb9smJRTbUUUsxBSiqcWcpiXtW1xLyN+cjMSllgFUthIFCFTdG1dmhMBdaCYIgxa91UruIC&#10;OTOCylFKNDkWzsYYS5oE0hSGcTrEeMrxBIVJ2YIcpr7E3LpuPb+CJMeThwwzN0cEiRkwo2LjSGnM&#10;krRFY9VmtVhtrphlHE+AEnMGCXy475Q2rlNISmlgIaTBh+A9lyzCT7xBItJGgwgws3CKcZpGMtpV&#10;FSKO0ygsiMApaKViKtpYUupPUxMW/T/9z/9jgnx1dZ6GYQviZ0sxrXOz+cWrh7uffdfe7k7C0Bg5&#10;jbku+V9+/M1/+j/+t7vrn6HEqquQtLYuxmiUIgRjjTALgFYAUAhRGeusnlXuYrGsjdtTVdXzLDtS&#10;yjqVFd/HyMJ6nFTdbqPcxSkI0p9MyCisCUQhICmtyKAhwHHqo+9z4Q9DbKl/vZmdWz1ITKCccyGF&#10;kguISCkxeCSFpAHUOHLV0+ZsrV0/4s6gzqw85xJTBI7G6tba2hnXmKaxbr4UDFIe7u/yGKdhIFZo&#10;wRgSUAwg4JkzSCFEAKwqe75ZXixWXVuf+uHjh0/7cTh7sd8fvK7XZ1dfrs9eCugc/Xy2mCBEBssj&#10;x0Dsciz+2AMpUe6o6PFx+7oxVuE4TGJUceabV2enXB4Pp5JCYB76AYSVtoCECkHEpdF5AFapKB/z&#10;mPdCB0aJHN5vb6XgNPRf1C4VPk45MSljrdMiIEyZJaRQEhOBc2pZqTgMH979rJR+8fKlI6UO104C&#10;A5h69uK82k9y9JOByFisbXJJVnPrkFkPDJpwVjln9ItOn9U0cjccTyXk21gop7fWnqnp0P/8aBvV&#10;vgBFVApLViSQY+kf5P6Dzju2CmeqmTfamXOgOE0nL1pZPXMvn3/267/8t18+P7fX/1w+ndLoiwlO&#10;iybai/q/jnx/mlKZptBv9w8++Iuzi/lsNg3D4+7BGLN0jTndzf0PXzd7m8uka+nsMULwx/ef/vBw&#10;//v77bX3x5J9kQSSSaEztq5pClvvIyoujBiLFEkJhARUSTroGdbWkRLCjMoCkTK1sCvMEBIRgRQi&#10;pdEqaptqLa6KMvnpMfhTkZwLSkYFCJk5ZsNKCZGQ0U6REhYEMto6cWSN0QoNikog2RC6RjeNrawJ&#10;kbWqXNUpNIfjpzjckzUNKlPPBDEzZ8YYmEOUIoAkUkhT3TVt1w7H05ASsLAU5rJcbOq2jiF57wsy&#10;AnOKqAggKKNBaeSCIsKi73Y388WsbW2ffSZQq/Od7+9/93e1bbVTRRFWjZ+ezKb4w/WP//CH3/3w&#10;4w/WUNe12lmNOvkQTgenjQGsrMmlsIhWpBU4a5AIUYHI9uETwO39mEiB1opLUWQK4WPCPoJJWlfV&#10;QdyESAh1Zaw4RFxUbqkRVVXMIuWUY1JEQ+hPh4ecAkEZFN6PvkXVarsV0EpbrYvCHIsQcska0RiF&#10;wALIQikSkFKkTUV6blhkmjwj6royzoK14DquG6qbVdOppkKj7j9e5xBNMACKFNStVk7nJDGyFFGI&#10;pHDRNVfr1bqZWaXGAm62mTLdPwyn424Y3t/dvL988XY2P1NKE7AxRlJeYb60CacheZ8iJ4HswC4X&#10;M1ZKCZfgo28QX22agy5/7OBhTKwhxTDigUE0ahGQKE9EC11rYIVaK2vjNIhipFJtKKUASeVJTqee&#10;89D3E7sKiKraxZB9KlOIKUcBQFJ3uwMs59Xc3Z364/d/WDazL199Rp27+fDjdujPKjVbL37dzLcP&#10;W62ZZ10/oUKe69jM3GjbD1NKbGY6byqYWfQFN5tnOaqH1KeSl0Xf7QJQpPra2C7bDqkrKXIZipQ4&#10;TTHl1tmKmWIuk/FOsaiPjyGC0hrapv3siy//2//+f/j2F7/y27jYDk0AACAASURBVNvr7/9JAqU+&#10;NkJK1wqCIZnN1zNSWUCAp9Df3n/4x9/8Q9fVzy5eWN98vH7/4fFf9OGni3S9sTLrjNR654YfTnQz&#10;9HfHhzRufTimOGZOLAVQCEgbVQqnqJxZcomTH3OJIARCqAWJC+WiUtakiVJKKKKsFkAg0LUBpYEZ&#10;n05YCKUIUEbMBKwJjDKW6gSmQEZE4WLIzZq2rRtjqWoaF2tEiCXGFH2IVARqApxIRQGVpQBL8CFW&#10;0ZgK68Yap7XNUqbpPsf4lL5h5sKCtiHbIJ4EgJAAQWnqus5YMyICIpECIABBlBjDOE4IYBRllpIi&#10;MzMnVAoIgZ9uPKBevL5YNm41m00pn/xw8fylqtT1zR9iHIFEa6u0maJvmspYu90f7x8flKKqqrrZ&#10;vKqctTaNoz/u4zRqrTJnRGARY4x5EmNpUogOwXHOKWyHsUjWBN4Hrchay0RTwiGjzFbJttY4p1St&#10;lRLuNP36avVfvly9Xq+dm/WHQ79/ZADd1CkFXdKLrv5iM1fIp5xHUF4oPd3huJSSRYCIrLVNUykN&#10;RFI49afj6XTQCrrWZeFTTEErqCoySmlU2ljbGFsBEmlTt7Om6bSiknNOGRhcbRbrul1qQPFjKVkU&#10;gSJqKnc2X1baKduY5bPV619evP3lbPOinZ233aYwbnf302lHEhVJ4RTGoz192MRrNT5Mp5OkXApX&#10;Ts8AWhFTovhAWuuuvT6N//Dx+vo0JKQpT6DZNgiWRWXRSVlxtbKNM51VnWuX3fx8OTubzc7bblOj&#10;K2izbc00lTBFa1AUsWJAeTpXxySgqAgLoUIRQB8FrakXC2Xs2E/D6Ndn5259PpnqGNNYcl271bzp&#10;GtOtmmn0rWIVvcq8qKv7wR+nvK7MRVcx4CCuoBv7XjjOZ2Zeawz+UNSY8nI2782CyGEeAIoHKmJr&#10;VM34OI97lJJR7314wOq3u3IsqtK6a6u3n3/59de/kFyuf/rx40/vhli8wCQuVhvPOrWb9qu/jmZT&#10;z66a7lzp2lbdOPnHh9u27T5783bZVbuHd9//4R+3x0MB6ExY0amWkdF4motpz9ar1XyW8sgSngjk&#10;DFKEtXJny1ddcxZiGIPPLAxSoCCI0UYhgRRtFGliKLkkn/IUgo9ZRJG2SiGSaI1KqcKMBjPGwgGh&#10;EOqmWSvUTdW0rrIKuqqaz2Z1W9VdF6X003HyYyxJEHwM4zTFEHPOMYaSwdnlev12sXjRzVbO1c5W&#10;xtiUOabInKxpje2IjDBykRRDjmMeB2R+Wj6QEEDG0xCmAE+JfkVIlHOOIeSUEAVBuBSwtt48j6kg&#10;8+n+IzEjgCCoypmvXz3/j//hb6/vd2PoN8/O65k79ofj6ZEU1U1rXT2chuV8Xlk7TkGRslo5RY5g&#10;tlxqo/e73em0S5yscz6GJxJiXddaKREhwArpqrGvF60j+rTdh5KMUaHkwsVaKwCC6Oq2ni9dNbO2&#10;E6EY0mG/8+Mwt/qsblIot3eP95+uMQbjmtXVG9ctvJ90ia9n5tXCGs1kCLQec2FQDJi5cGFA1FpV&#10;tTMGERmgcMklJxCuaqucOoUQUkF8MlqBSMHCldKOVEkRGOum7eazqm61qRRppbFqtKkUs0x9ylEU&#10;ISEuZ8ur8ytXd9jMq82LdvN6uTxbz+dnq83LZy+fv3jdLdbMrLE0lYaShIvJx3MdIPjhNFqtnAKM&#10;I5wGvz+UFCAl0+iszfeP/v++2+8yKd1NPjW6eXn2bGlrV6QjahF0ydPUF47MPkzT5E8ZgnAiBURg&#10;jKlcpbVBxMxMhtAAoMSQc0EkA6AACQUVCCIVQe9DykVZS6Qet/vjaazarm1nPpf9qT8cj4hQWZRp&#10;sH2/LJP2voIyU4GLeFbOuiLqGFLJ0YXTmfWv1/rlpj3FmLQFYyUno8zUXVrSDe+hCNuF0Xpt4aLV&#10;VQ7DMIygbgp9zPZU6Hy5WFt0HEpOMfjD3Yfxw+/r6aHT0jSzFOMw+bHI0KyPptsee2eaOMYc0tnm&#10;kpNP/cOzRXPugO9/hIcfyvHmZvvw42k4hkSSFcoETa8uwM4uV7PVrNru74bpoDQRqSJSSlGkN+t1&#10;XasxHoAyKkAsAMWSWnbzxlUEQsgATCDWEBCEEMOUcmIQJUAsT70SKMJCnDikNAkXJNd1G0RyVreV&#10;rSzUtVGaiiSf4tEPp/E4TCdUQFqXnPlP32Ocqmq9vLr89ur5LxbLZ3XdKlL0VIcFkCKFuW1X1jWI&#10;SoREICafxmM8HSgXENbWuMrlmLJPTzEQUooUWWOR/lxSFnlq6IJ1bv0sMYJw/3ijSkJEpbUW0TGm&#10;z8/Pvr887+M+s08DW1MjQkrehxFYiwihFkBEsYaQk8bkEAnK4TRO05ihGK0zlBDDE1CyclZrXXIR&#10;lg7xrLXnjRmNqq2OhUMMRpsYwzR519imrQ1pLDmXSK5TVcPFFT2N0/7/+7h97KVWJo4jhLiczQJq&#10;S8361Reo6uOH39wG/6JzZ5VWSoWEDxESoLJWp5xzKSXHADnaxjXaqScJNyErLN7nVVtvNovjrq8Q&#10;W6NDKQWEJcSpV0UklSSHUtXGufOz9Xq9GYfheHxIMmDKEFjy04RYG62vnl1tzi8KEFoneQy7dxZy&#10;S6FS0jia0AwY03xe82Fh/CC5t+L0TGt2IaPyWivrVBny5GMpopFEKQQxzipjT/44aUHFws4P0D5b&#10;XWze7OzN2O+TPyaIgmDqpnH23d3jsT/qyRpnlNZ1XRljtHH1i9nY+ePjkblwCtGnEHPdLOtmfn+3&#10;VVqzKimOLCzAJcvDw0Pf9+vFgkKWKfSPD5tV59o69r2fJhxHvyUuZS650YkgO0clpXNVbxEP03SH&#10;qnPl64a+XdQWE5Cvda2A9gAbDasa++ypjCoWN95qt57Nrk7DI9K4fv2V7fSo9f3Qv9v3TquvXr94&#10;89mX/rj98Q+/nY4PH//wn3str42/sKmxM91eDjEPGoM7v8n0h//37zwgU/1wv/c+Dmfnxe+fzbHd&#10;/zj+/jZsb/Vw94uW3Lz7h13/m5vd9V6dL0Ave16mUmKYvHZRKc4pGGvbZl4znvpjCGM/3bazjNpr&#10;xRKTIrHaWNIIXhg1MrOkXBC5rq3OknxBEgSATAUdolVSgANz9MMRnSYiYCLicegnPxhkcEphzpxK&#10;FmZFVufCMeYQIikipbQ2rnExe8zUqeXZ7PXV5rPF7KqqZ1phKU/PnWCtwflcQFzVGVfxU7iU8Ake&#10;CpkRwBrXLedV5frDMRTPzEBIWgkIKRIW5vKvqRkClMJcEkIFRKCsorGqm6qq1es3L/f9sVU0X7sh&#10;DAUpHIeSpjEMAJJzzlkAqG6alFLhohBz8jkGrewQ4+PjVrggChGSwnH0Iuica9vWGGOsqa19tlq+&#10;WtarSgOpmyGztt5PpDSIMOe6cq52YRxxGMfDkMBW3bpbXlhbpewLlEiWdZ2kIKKtKkYdBbv1Mzdb&#10;KiqGsgg8RP4w5H1gRgKlWfBJqlxS4lIIcdbUnbNOaav0n38TYlzNq828+uas+5tX88/m8mxmtGlO&#10;iSqC5w126P3xMfanGCYAbpummy2Mrjmp4ehP/ZhTUUDPLq/efva5IRyOu+Kn0/YhHm678KB2P635&#10;blWuMR1//Pjxn377W959eu5OsyoU9DGNyvdrlWeYNKecWKPxMROh1WZMomZdrDbH6tVPIw6RUyoi&#10;JsSSBZt2Ucj9fPfw4f7x0E9A1ii3ni/2fXjcnqDgar1u68b7KUw+xygCSiljtDYmxnQ6Tuv1s8+/&#10;/Oby6tnjw6MUsc5l4VzKk1ZOhFNKKcXz1nWcXZ4aUxSXJMUQrkhT4Qgq+2GBpbPYGdRIjGpMcojp&#10;JOWr5+6zuXTJSw4MWDmXssQUmxLq7LPuyvKSsz9++jil5FrF+RDD0QcfSz6S+vnUO6KvL85/9Rd/&#10;9eW/+6/NbP34uFUSDYSZKl2ZKA5GiVagK5O6K7V6PfXH4e4nVfw0nXz2Pvp+t+Xk1zW+0MGlkG3j&#10;p8DHgxOqm9UB9fvTeNtHjxa1IyizFitXTv2uHw7G6IvV1eX6OTCEMC1m3aKbIULJKaVAhI0zRrMP&#10;/TQOzJmAuEDhoohQlDBqUgoqhLnQQmFTk9EIPk69H4AQUYFopduUOMTJKOSchukQks+FWSpjl4h6&#10;6PtxHJRCY5/2AScoJNhRt2jOzy7f2GaptP7X9IYIAAIiWVcZ6wCwsHBhZhkeb/pPP9MYrKK6qtq2&#10;AYYc0pNl7gmh/qSUFWER0Ej/KrVAW80uX6CqGLjf3VfFrzbnbd2oX/zym97nu92ubvB8tagKzgVS&#10;7B+GExKKsCKzOX+2Xq2Px2PJBQqLsNaWlLt9fIwxI4rWT5MUjDETqaqqqqoiIqP1rO2+e/vZi5nr&#10;nN4P6faUM1CIPgRfVzamKApDCuHUr422jLs+mGZx9vzN2flLznkYHkkjKGWqul0sC6rCErwnbQAR&#10;wReejjFMiQm4c7rVOiZOzCz4tJMyFwSYNdWqbSWVkjFF6U++P/hx8LbSF5v554vmu7V63ZSzSnuo&#10;x6zfztTfXNpfXDYK+fpuf/3pMQyjllJKyihV3TpbIVBKeTHrfv3tL2tnbn78/nj9E6S435+mcVIA&#10;t3f3t4+f+mnQi4vm6sXDfn///uclDW+XqhMf8jRhIZKWAHyKoZSCqUDJnHX105jui7nOs0f3YtLz&#10;JMjMIqSMyyI+pDGXh77fT9NhGnwpBRCVK+get0OMPJ+vZ7OlsBBgiWE8DSUxAAoKElnbfPuLX28u&#10;LrQ2AHA6HVkQEJlZmBGeXvWACC+WswbZaUhQHvpwylCEVBZjtOs6U/yK0swpq5GUHiZfV3bIxXv/&#10;79+sXzcm7A6CCMhGuNJKIZuULOmANs7Obrf7jzd3t4fHu4frw7BLye+Oh3efbm77KWb5bF5//vrt&#10;l//+v9l88VWzWLVd15msij/vmpUizdlpZKTYvboZeLe7uXv3xzQNGycrDahdQZtKqrv5l29fL5Q8&#10;3G6vB/748WG4v3UM69lGz9Z3U9gPwxQG5jJrF6vluVJmmvoUp81i/vzyYrVYWutSKsv24nL5OocS&#10;w6SUOGes1YroCaKKgk9Q1RRz9ClnAFAKrUgD2IGaIWsjhWSKeciclNLOzl113rbPlvNLo4wCKSWk&#10;7FkKgi25FqiFueRJa+i6pm5bV1eVqxA0FuOoNlTP1pemmaFS+BQ+4qeAHCLik7qFWQpLLgyF02E7&#10;3H7EkLVCTUpyST7EGLmUpxxYKQUESBEjPFGaBf/UT1ZNO3/2knTFLOPhgcLR6ipMXv3yL74tKZ/8&#10;6ENYzxdvamv86bbfH3MRZAAhUov5hll2260IOFPFGIyzRXC3PzCz1qK1IACRKpkRVV1Xfw784aKb&#10;/8WX3y6UYEm3e39zjIDYWjUzejPvjmMfuABnx3zR1E7r45RYm7pbzBZLkLLffyppBCmuqppurq0V&#10;LtN4hDRk/+j7xxS9VfrcqNdOLpyYkqfRA+gskAFFuHAWkdrarq64FEYytkKiXEpIJZUyb91FZ+fs&#10;G/bE4llPUZ5X/KXrVzZRNztC/TDwOEYueQjjVJKypmtnddMppZ9dXF6dXXy8vr6/ucYU26YroPZT&#10;PGXcR/zNx083gc7efHf27LnREMfjWa3eLqorKRynE6cTM4GxDOzDNHltKjB2S/b/2ccfvT42V0N7&#10;LrrSWmmNVV3ZqhKE4Kfgh+WsrZ2xFSUORYGq2mZ2hqpBXVdVl2LqTydhQRGnrCKTBYuwADdt08y6&#10;zNlYu16d+xCPh0PhP5lNueSnXecJxT2Wsovp5uA/9f7hOD0ehq0PI2PSVuV4VRNxCilmhsSoje1Z&#10;bo9TRRoF/JAElR96y9kRWiIqQtoMYP54jD99ehh8PIWwOx1DGJF58OE0DlOMzNA68+bX/+7zv/pb&#10;ZV1V1bPFfJxOj3cfz63aaKqNNrPVZJqxWY/bm2n7PvjRCp8pvpjNVi++EVdPw2F9fv7V27cqp+3N&#10;zcPt7v44NtatDCkoytXguon5OBxTCMZUQG6Y8jR6AnhxeXlxccVKZ4YYyrzeXCyvUhwzT0/jiZS5&#10;sNHUEegnlAYhcoEYshSyrrZ2RtAKVIwOBYwEBSdtQu1016za7oV1l019dra6QClDvys8GUOAKKwy&#10;u1I0c2waWS1rV1shhaQVOg0d5dZATaDq+cq2C/rT8iFP2qc/y2ygsBRhESkpc4rptB23dyUEFFaA&#10;ELNwyTlzKYoUKmJmEGaAMfj9OHza7421dVUZZdrVulqfoa6YZTpuVexTSHHy6uWrzdgfmPk0jMn7&#10;/+5X3/TDw4456cpHL8IgkEKYTicUnM3mbTM7Hg+llGGaWMRaaw0rQkVGa5tTJiJXVUQIwsxcm+rL&#10;12+XTbvfbe8Pw3YMRsGrVff1+Wrh9GGcYmGN4FAaa8bC1LQ+xZDGU7/z/iSSFaEi5BKDn5yz1ugU&#10;vRIPZZj86HSzrmZXSq4omhyllEbhqrKZ+RALIzOXkjilGHMUgsypcFCabaW1oZSz1fRiU583upKs&#10;SmotMaiYiy7hOIWfjvE2VV632WhwFm3NpFKWkErKLEBA+jBMd7sjkzXd0rYr0uY4jLt+AmPRubZp&#10;v3v9/E2nllV5PjNfLNsWUovSETitBpAhc63UXFMYJ2XM4nw51e3vjnmqz+zqGVYtcxHJAhlJiWAp&#10;pUgxAJ+/ePn8/DyVEGTwZfI5td1iuXneLq7m8/XxuLu7ufbjBCBN7UKIOePZ5TOtLaLabx9zjqvV&#10;ed10rqr2+8dpHEREKcWFhZkUVZVDpUfmPrMXLMDMAgBonWlnoiykvMRoEFnpGDnq5gT2QPrB5593&#10;w3YMWIBENEtjbEzlMEyB4d7HO3Z/3PoxMhFk5pyzU+bNyzcC0Puxrhpbt6qdvf3mL9988Q0glpRP&#10;h91x9zjefXimpiqduCR23U3Oe39Uw2PnNAM0mJdt1z7/onv5LSrqb987pRYaIA0qTkZMdf5ys1y7&#10;PHL2yrVXb/9NNT9/PDyexmMqwad4OJ5O/ZBSJuUK1He74ePNp8Nx21b1Ytn6cuz9fpjG7f50vz34&#10;aK25VGiEcy45pUxIWlljrKlaZVpmXZhBAQFayFZ5q0tVd66+RLUBapVBY0tOJ5beWDBWEWERzAUR&#10;ldKlbkCZEtLkY8mRJBkqjSSbfQHm+ebcdStSWvAphwEIKH/yu8DTnJVDCqdD/3gz3H+Kp4OkAFw0&#10;ALKI8FPjmYgEhIX7abg97H+6vX33cHd7PK7ms3nTKKVs21DTgakzlzidVhZzypCyPuzvd/u9tZU1&#10;tqQMxmpX/+VXz4cf3vfDyXMWKDmP82ouTDmFU0iImHLKKZ+tL5WmcbxRSmlVK6UQJyISKIKKRaDA&#10;4dj/dH139u1Xn4b84f6+pCw5u3qx7swosLBtwpq0QJnupjGitnUrKY3Hez8dQZHVerY44xz74y5x&#10;UBqZ0Zecc9ZMSTSA06AqLMRZClQIq0YZVSyUhzGFDBopo4Sch5CrVlfaaK0UaRFGxcR8GuLd0X+q&#10;Z0MfN3Hb2MNze/kjtd8HYqA70R8nPmVA56I8LdAizJBjzpxihCkAUWIkXet2fjQNsdg5zAs0batx&#10;vcZxdvhgpj+ctfbcKRmPmqO2OCtcKdV1i58HP0mZdbPa2sy8PJ/V3cVnubvBBSMc7z+MPrAUFmHU&#10;Cg2SVZb8ND08nr7+/O1itrofP2mQHI/b/Q/rFXXzz1POp+GkkSHEgaOiMk1xDLC6er5YXq7m/z9N&#10;79GtWXac6UXEtsd97ro0ZVkACBCkCHa31uqBpCX9bk00kjRQr9ZSN5sASJiqyqzMaz9z3LYRGtzq&#10;H3Cme58db7zPc1im+ccf/vz50483d++USftDez5DqUKgjLGE4hurDXERrq/FNEFGJCFUXdsLYUwl&#10;Kn8q894pbR203YTt53WdyvLuav/Xz4+XNYNtUs1MOq+kFM2VLgaOQscEgTRqrsIMVYSFdL+53d6o&#10;dn94d/22bzdK609PTw+fPgzDRhHGywXnsFce5pcUJ4UVSAidI6C6NNa2rTVXb26+/JW++/YS8WpY&#10;33tdy9nP6C1h2wxtV9srmU/nafaNdtoMm6tvtnc/3v9wHF/mdTR+NAZyjlzzGJK9P8W8LuGkpHa+&#10;kQ/5PD6fp2OKMZfCUq/2/nrjvB+WsIZ1rrVoMloZJsy1aqqoBUtAmAx1mohApYhGD2RuRTpSWjAc&#10;x5cSF20tSY0xogJlgWoiIuMpliUtEyBpGgg6TF7AgmBKq5L6emRw5SqC+PpuIRHgwsI155iWeTme&#10;15en5fRQphFyJhEUZhEFiPTq5CRBEABl7eW4/OnHHz6PEzvtm57hNZSDaTqrsJoWAEFpi5mARYQ1&#10;IjnnAHi77Y1v/o/f/+uG+M2hbUzrtEt5EfjZW1dyTCEiE5FAqc64f/rd/7isy3/+f+8JKbMAYhXU&#10;ypRSATMBWW2Q7I8f7//227+pzfZhXBSC5HRaGkWUpSZw/TC0rZ3m54fjR7QEXLRWOSfmgopq1WiV&#10;0doaoxR2Qz9O8xSjERh0o5ThCsu6FJesV4WLpMIkpOCuUXeNOsUsgEqhMDAoAadt75xrjem01LJW&#10;Rf3QZGv/7cz2cf21qV/sba/4bd/eJ3tKVBLl02UOE3PNzK9mcVLaaKeUZiWAqJRRigtDrrKWqpXS&#10;Xd/5zthWiXS4rOnlMp37sWqj6zwCcCQ2hF1jvzaN7tun+QyNevfdF2vIrvVt3315az9+HD+fHs7T&#10;XEE523rfWk9aE0uNISDR02W6Oo5vr798mh6mcBFJNZ/S+MG7NoxLPH6627YG2x+fX6YpKGt8Q9po&#10;qaK1v7nanE8vT8fPuV4EZAnP2lZdRUr1XjXNQSmMKRUQQIWvW0IGmcVoi9rEWlghNP1SpkoZgNo3&#10;XzXY9fOs5rMK4dSOZV3A2Im5ip5C7ZzT3v0QTtm7gohQIGNNIiyv73by7T/87neHfXe13c/jmtP6&#10;//zf//s//2f56uu/f//NN02/b/d3MJ+P/3bfrHzlxOfxXVOCqFXrQO7w7d/e/e1/2L37m6Ja8/Ti&#10;IF174+vchWcsWmlPGI+Pfzq/vMS4+PagkC6XF/L9zeFw9bx7GE8lhc5vSsbCkktY1hmRiRQyvRzP&#10;l+M5xJVrcloPtrdWDUo3XHra5mRjRK2tMAICQ81lFhZrrKIFalIqKdVikRqVsq2mgdCRqrXG8/ml&#10;ZnaWAGrIodaSkuRSrauAOsaQU22cN9gQtIxOqq5cGYT59XEpzCwMSisEAGYumUNI4zSfj+syLvOS&#10;pwuEGWv5uZ+PyEiilNJGcWUEQbDW+b7181ERemdg6Jum823TbzdWmdM8lVLMz1/j+flFEiOi7tvt&#10;ZtjO8+ScL4j/6Q9/ueuGv4w5CihQCqmCMHNMK5ETEUXSeTdxRbII7J2uhWtJApJKzUWUAmIpORtj&#10;taKKcry8fHr4tL+6Hg63L0+fWeAh8eeXkCtn3fems8a4NpswEqnGNn03xCU8PT0pq0DSOhVldK2p&#10;H3b9MMSSBUrNosh56xTgEvNIpAfTllWUgKKIlCLvSA26PFdWiipK5TKvkwDvpLvd7n/35a6xOGmP&#10;+32FUi5HAyVTnra+1fWdzXulPgo/Xsp8mcMaUZHS2iijlFLKvGKyUV6JWQoAmQFQKW2VMrVkJqtd&#10;Y22HxrzwWaU+x8/q/InCTCmh1Tdv72yj83rZKluhyDwyGUINnCUcXSr56VMag7DW7d64QZNKy2Wt&#10;S5FUc+qbK7+7eThett3wze0vL9Npqs+6qLaUPtzf9G720iq02p99Fw00XbMZtlfDJoUwPX5/qRzC&#10;SetyfPlIpEpdna/G6LhWZ5rGu5SS840lI4A5ZwQmRYjKaFtr1agVKXB2Ud1nDGURfR77XXuzv1q8&#10;r/Pynunh5dOTmMrsFczAz8uy8TYZrTx0WqxRx4sURBYWYSTc73e/+4f/4bAfSsof6k+qhGuvZR2f&#10;P31se785vHn7q98+KT799f9LKQnzwVhOYV5B7b86fPe7m9/8x+3dV2BsqUKFzx9V2+/d6UjzTApj&#10;fGGmUiRmketb/eVXdbidQbW13O0P09t30zpJXB1W5b0UDjUXrgBMhI3r3h7eX7WH9XK5PN8brNt2&#10;YxuDBlRaiWvTdGACaswpg4hCJqnCAUScIVFGmLlWKkRJQSYS1DrXMqbwXOIFwQtrIFYKS4aakAuA&#10;YQR0tlfoUbCmWjlCUYi6MDODkJScX1uz+JqXlJzCEs/HeDql0ynMc0FirZFIO8cJChcmRCQhEqVA&#10;KxR8vafbTefaZtMPV9sNNk3tB2Vt2/d9N4AIrnOtr9IpUkqlmLQQoKhf/+ob7yxz7Xx3e7g+vrwc&#10;L+MkXHOudRUpP5uGAUWwlDo09mYYcuGh38/L+PT0MI5jFRSgJcRSCgoBY8nMAoCUUoxpJZEv378D&#10;oM8PD2MI1AxFN1OqpAyJ1BwFudZCAAqxsZYrz+dL4+1hv4kp5BwBxGjb9xuv0UJVgsKkkKBWrU1j&#10;zcbwQHkwqjNKEUCtltQK+JSKyKssWZhrCksJ063jf7wzv7nru7ZLSpGhK0lfWtHGr7bXis16dHH2&#10;zppuF4oLFZ23227Yde3ttvvmZvt21zcaG02dwUZLa3HT2EPXNoQW2BEqIhDIKczzBHWVvOSaYgks&#10;UnMhoq5vfONyjlTSobEupxLCMi9UZsmLtpoZU9bK9pthu2uclnK8PJ6npzmOri431u7uvluS1GW5&#10;u34TwlpzMZUwpsHR1bZLmQtDQ2boWtH6sNvfXF85lC9dPchlaOTheF8gohat0Tn0DXad67ouZzke&#10;zzlXpfXm+q7bXZM2LFVIlCIkVESkSSullEJF1baPmZ4rus1112/EOrcZ+qtrvxmy1hFFMPedfwnh&#10;lJPpnGv1xrsvdndc1HlZU4m1lq7vf/13//DVF185o0Xw5Xh++vQB5vNuuEFQOa+76ztjG0UUp+fn&#10;p5/mnF3XJOs+Zl/ufnP7m//YX70HUMs4xXl6+PBDybXxTPNYQwAAIABJREFUfnp4IOUQcLlMl5Vj&#10;s5WrN1dff/P2yy/a4W7b7W8aag2jknld4zLd9s2h70rFxJBrZq7M3DftL7747pu7bxxoFWsD2omh&#10;giCClkxnsYGicq6plAwo2qim7Uj5nJmZtHIAHrLFiBxY28FuOoZLWB+4nhUl49BYMLoqFC5iyTil&#10;RJjQatVIgbSmkkuVAmiQHAsJV42122zazd4ai7Wk8TQ9/HT56Yf508fl8aHMI+RKpCopbXXjLJda&#10;agYUeoUeI1YQBmFgJFRKlZzXaVyXRYzz271yzaZpB2XWeUq5mH5rh50A1RDWpw8OSRlSX3x5VWuq&#10;Ob+9vv3Vu3efP/51lcSoQCq/llyRkAiRliXUyjfbw7uruxDzZthYknWZmME3vTYuxbRtmo1zYU0h&#10;11IrETLXlBOI3F3fHDbbdQ1rSNZ65xrmSigprCmutSSQisJSclpDWNYaq9FquxlyyiLStxutfJgW&#10;B3IzDFJhnNbMZS3RNp3xbWYmhZ5AM8PrPEjrY8HHwBUU/uwFl1JqiNFw+rqpbx0vc3gYA3F5W8eb&#10;9JxTeoyYajWK0LhAjkzTdNsppHU6XbVmY2iD5be3zbuBTo8Pl+cHE88qnSBcGo4dcJleynKSsua4&#10;lBTKcpb5/g5evsKjo3DMeVGarQWNUFbKQddCOXVGeWds41EpiJPiPHSNazYvtS+6fdOrW50lLcdl&#10;mUuuWO8sfEHQ+OvqN8/H+6Fpu6adz5cOUYMkwEUZ3Lxh5W60fLF1UvLN9rprew/LN7a88SgaH8eL&#10;kIB+vZ/AOnLGts3m/tPzeJmZAQgPN++bbg9IwJWllJy5VuAqwABAwKAUum73/tvdm69cf1DGstZr&#10;yRVEWQda6wZtI74jMbSUorTZD5t37fad6ZDw0/m8xoAot9fXv/7lb9ZpLOGoyHJV588/rI8fY+Tt&#10;3ZeCtu33ZLT27jie/vm//bNG2XT+odAfF32URnKBGGop89P9/PKwTosIVIZCPfXXL6fz03nN+6/2&#10;v/uf3VfftcPWoC1se4x7uac6KdMpu5umc4/rF41h4YCaK1QuzBVqdbownMflgTkiQ5xiWiNq0AOK&#10;L4GXZZmm6ZJzMs7apun6W22upoXXUJEGwE6SpqycG7qrN6q3a3mu9eIMEAkp0VqU+jkntEophVVI&#10;xAnrnBIwKmO1c873vtm0zeC9J65akdEWwrI+319++vHy8cfw/FTjSlUUKgQEIlakFWLlkrPU4r1V&#10;r4NSkNcfA+uMNSanlELIMazzUpQxmz0YZ0k1VWoOgqD6rR32gIpTXl5+9EjKKHV126cUuObOeZfi&#10;6ekn29hKGo1TxgAQAAIRokFlh36/PbwZ9rdJKSDh+YhcRECjHlrXEbzfbQaj13VdcwGltUIQJiKt&#10;SEpRADkX0hqJcsml5JxjLimXhACIKIURUCoKgyaNgCllKQyM3rZN0z8/Pl9OJygS1hxCYoQpBSC1&#10;39/4dhtChJJCkU8r/ctz+stcHhMuTAyvjH5qXKuUy8zW0O2m0SBLhkvR42XswrmrK1j/YaojNO7q&#10;Le7v6u7dc5I18+nlgqfH39zqQdWfPn7mvOYcPz8/L/PlqilXnvcOryxACqfzOeWstUJkTdBoHLS8&#10;VcuX6ry1FY2mpoVuU4yVmnCdDWcCFq6KSFnv2g2HmFJKLOC33N0xoClrDuGSctZG+7Zpmr31W1Ek&#10;VJtunE88n2+u3jjGocwG5PN5dTfvub8eNrdXMH3Z5h7qm6Hfda5xPuW8UH+U3QxdBTsuKylFSFxA&#10;6/Z4XJ4eL6XAawjYDRtSKqVICK+hTK1VIZIiQvDeOOuca7vNZuit8CmPp+PLeZzKMsbjyzyHLADW&#10;Kd2ItuC9LlK3w9VVu5c1J+JTWMI4KQvfvrv51Zvry9P3PD4qUIDNdP9TfvyB07K9e+s3N2OIn5/v&#10;T6fn//bP//n77//aGFWV+bcR75dKYWzne7deynisT9/L+cF7fzmdTo+f7bAN6P74l+9Ds3v3H/6X&#10;X/zH/63Z3oyX+fPz/Om4zOdHX180h1K79urbwPXy9OGGxBFl60RZZbSA5JS0SYLnOV2QEArUXNCC&#10;7pUaMNK6pvWVraq0alqvjffNndE3IWKppN0WlYdSLenD2y+vvvwWHE7rM0IB0ClTqcDMpcRaS8lY&#10;2Rp31W3et+2NswMX6JrNzc03h6svhuF2t787HK77YQM5lHkqy7oeH+eXx/VyKmFVhE3bGG2xCjAI&#10;ovEemOMyl1IApe9aAnh9iRCRNma73bRtW0opOUvlHNdCivotam+16gk1VECgbrDDHoCglvnpBy0g&#10;KLrkJJwB8Xm8DMZ0zhdS2DQzU60AYgAYUJD8d1995/0GrcuudXu7sSoZ/POf/hQSpBz65Hrvu2Yz&#10;L9PNrtdNXkSjgpqzsFym8a8ffsgxAuM0L4EzECmLl2VRRoeSObMRJaUoRbVCTrlxTilVEkstiFJk&#10;rFVUyYQUk4jg0HZVYap5Ws7jcn6/f9/BBpdprOX7SL9fcKxFSDFpQCESRXq7vena3flyXteX//PH&#10;9V9f8t21iKlceHvdeGVT0uc1ozHJbKP21OziRA/jTw3yN+82v9yVYy6/5/H/+sNxt+ludt3V1hrD&#10;+21z411M5RLCmEIivVXt3qucw8ucx5QdrYPLX+7t32zcjOZYkY01VWvWSqMxWikoOct00RmUbo9V&#10;V+k6lF/1waXwY64nbWYDWbIzXnlTqzyHrGvS6/OVTmZ6GV927+7egpn+5S8PEXTVJqewvXorcpfX&#10;v14raPPoAAK5umleYJvxtnVf83wcC5V61lhJa2AzXk4iqEiVIinl0/ODcYa5EpE3vdF2HI8krI3x&#10;VnVdY7VVVsbzw3xKg63vhrcvl/lcjEKVMmcBjCoE23dsgTuN1GioeM5QC1RjbvfDQfGRl8as8/3v&#10;K1Isu/v0B2nuZb1sNJvyjJ/+a5X8z58fvv/08dBv55dPb7/67t37d7vdvqP2V6X4dO6WB5g+p+m+&#10;5NAoDOO9ad409bx++NOlNPZw8/Vv//Grv//H67ubdH5eZDmeP60rTlJMkS8PxC4ph5v95uWhf1bO&#10;WNdqV42y2ZZa4xpy4SJgPHlnyKBptWmMaY1qdCZRWEiJaEIAlpJTlorausY3CAWsY6hYK7Ky284N&#10;XY6LUTItNVcjtEVMuYwAoLVtmtaZu93+67a/zjmG9VRSNqSuDu99tymFEQkRURXtKR7DMq0akBTi&#10;61xTozEGCpQauTBp9EanzJGrCItwCIFe10z/O/ZHWGKMpRRANMZYrQxjIUVkUP0czAgAchGpAIz0&#10;CtUSY61GZQSh5rymkpUrZjitU6A6xggVFLJzYJV9c/Plr7/7h/PlUo3Vul3TfSwlImXTjnOIc1qX&#10;VK47o3ar1u1ueK/qyxJS5bguMaxriEapy7p8efvF48vx6XJqN4NWqoCwcCi51mqUV0oJQAGopKLw&#10;z/vTlRsFntmEsLWOlSnMIGKN0d46p+e4lhTW5XJjsasgtVpDgycH7pJhYQYBRZoIc1pVf9htDieR&#10;z+vyEMuHODocvzn0bX+VrP7j/fHPT+ddgW9vdzYvvMaB+kPjpJdbTjaHjW2/eLP9/ulTWOD23a4x&#10;+uF8GWPpQT6fl48LnnLOkExS7/qhCPx1fHma42QkuGqt+oVPOypORKTmGiwCM+YqqA0AQy45PKHb&#10;nIorfoCQVHxKK1TXba6uSWT9+MN8HktWu2Gf2ybkdRfP72jqGv74/OM6DLd3X83/9gfVuDVFsLLk&#10;QPZ2kLhv5ueH4yCXvU/Oma4t4Lup9soNw+HLsFjMAZge759BjFKqUgWoXPn8/Lzd78h5RCQytjGI&#10;UHO0RreN8/aVv4kAVJbM4G6H23tbPi0jAKJAFeAiOWKKeufaDSlbI0pJlMF4gXrTtnd3u/vlJLXk&#10;eSLVJE4lPnTteLvpwCVYX8zFr0A//PGvPz4+x8Pbd2/ufvHLX373q9/sr25QuxTj8+cfPv7+Pz1/&#10;/txDaPNiOML43Fytaj7jy8dKgz98ay18uv+gnd1Z2HqVHBupZ7bnjC7T4WZHnoxlPzRnVqh0hWqN&#10;YkFkEIZcKoFu26ZpDHkiICEUFmFq3IaxhvXEkhGwrJWlVi/GMBE7Z0w7iKJqAeJcYA3xWPJYclpD&#10;AjJN0yqtY4gg5H079G+3wzeN3zNDDNM6v6zLywrVn5SLQ+UqULjWUnKsZzbRgtGshEFAXntvMUZO&#10;pXJBEGTMKZaSX+FAXMs6R6PVq5+BiBThPI6VKwgoQFAagECqACIhKsKf90iEuIgIoCApAvIWN/sr&#10;zdVobbispcjHpxfOdRGTAoMQiFRBQte3u7vDO0eU5rM93LWbq4enD5++/4Niubp9ezz+eTs0Q2ue&#10;w1qm2Wjjm42rk+Y1E/rWW0056Frr08vx67dfvX/z9mWdQy6OLCgXS1HK9c7v+67meFrmxvfeOqip&#10;1hxiqgCpMHptm7YynJcYUsKcLMGw2Tjnetsp0E/Hy3arO90ZXL9oYGc9o/qw1j+c10uUklmklBxR&#10;xJoGpTSNA7KXsG4Mvh30uy6JJrEqIo+X5/OPcG3B+e7u5surHRUyfKGY7SRdt9n+4it15dTWmhBT&#10;iDyHuJp2BHu/Lg/rLMKIFcOcMzxOZSkVhC2qh1zv5nFv9AYkxJCnOSGgb2LiULJmNoRSa47TqP2E&#10;uyNDzvKx4kX73g5Xuw0SjurD959+vPBqhisq2efppgm7zpecnx5+attfb26+rhJyjkrRvJyguXnp&#10;v248vuiQMFp5uj9+nF8+fKbTh8WZw3tjHPmDUHh+eH55nqQCESFmwFdVNo/H8/bGiELmnEUQgRT1&#10;Xds2jTXGalulCgh3OoX01/vPIDWtE5AhRBYptQJAikyZ941tcgxpnRPtrm+EOa+RPLw3ViMOJfO6&#10;emcmaIlRTk/59EHl1ZV4vlymtRo7vBzP1g/b06p/en5eQNl2HC8ffvzx809jzP1eqesSG6U6IH16&#10;ms9PYboolaXy/fh03twY3938+u+GL367BiXT2aOdcxppbs1gje6ce7vpvUgk/ZyBDFQuBsFpo5G8&#10;661yUBSx4sgpRhbRjWrblhyFMJcSScgUC0XXINArrRvr+s3VO+36dXo4P/wpxiNMdS1hTQXQGe0R&#10;AYl8M1jdenfo2htU7nh+PL/cX06flvl5mp5LDWt8ct4pDbWknOorXNIYZ5zXWaclCbM2xvkmxJC5&#10;KAWIyLWWmKowigAzMLNUZiCllNbD0FtjxuO51kJIr6AvQUQQBCRFSARQAVEjWYUCIMxaKUQNWEFE&#10;K9UZa317pY1eU0YFoIwhUiIonGtWxintp7A+HB+XHNbL6fruF1ZZQ7jdXDXt0Hrz7fubTWuf/vlf&#10;x9ODaxrDIaXxcj5GozdD1/qmoj5PY2Z+OZ3e3twdnrefLmezaRzrPI+ohZSR1zp9jo1rt76pVb1c&#10;YkwFQRXBJFiAw7oyo1a6hiXGqJUGVsp3Yv2Y80NptXKQl96xs2oparCKJJTCKQYRNlqd+Wj06Hzr&#10;264yc2U0xvsGtAWtbm53X2lcT8d1HVMFlxeS1HUtGDw1zWMqz0GTdv/0i/dXhs/n9fuH6bgyGiZd&#10;Pi/xZZoCVymFcfNhyqd5zWA3Cn+za+6c3lqOOaw5YK1cWSOSMc65JZbzZdG1NlaRFKak2iGF+NK+&#10;XbS9uLqK1IXBsm/2frPK+enPp4fHsN6aZmvrQGgwv2nhw08/fW5v377/JY2ffpguirTzNdbwgH4t&#10;G3s1sJJQ1xk+PT1+/y//9vv7ebp+f3zz7huDTUj16eklhMQ/14jhdQPVWHs5n5XV/WYIEhCk1ipc&#10;c2ubZt82nSETU0QQ1ryC+jBeVIGc5lhREWqtc85cGUlBKRPqW9+Ukj9/fhCG7aZf5xyNvO3VroUm&#10;Ra4x1csjw1Jmmz5va2iHK9m+ucxGDzd6Xu6fP8z5h6r0958e2s3t9dvvapWPH8/HYxQYAm2r3226&#10;bCHxMj+t5WVOG11ViLqJ/Wa/61vv+txcu8N3apN6RDM+zvE+5LVMa4/5dtt6SBM2Pdul5vF4glq9&#10;bTZDO/R7BQir5LnGpRRm1aJquEggAVRFSHJixeCU09q6pkftiVTfHbQbsPAFfpyncyEsyho7KFUB&#10;iKGAaGuaxm0V9pfzNI3fz/PLND3mOCJXqZxjEZhKna2FnNI6pq7dNbZFBVUKVy6SgRBIFchVSTHA&#10;VYwIsBIBAWIiLq/JKwIAAipCa8zPpbhXYwMCIRKSRmLACgCvQ0PEpm2bpgkAlavWRM6nNJ5eXtTf&#10;/uO/c35/uP2y390q5QsXkUzADllRLSVpa0NY17iC0rHwcnl637UtxZwiikzzXCtvum4Ja6zgvZc4&#10;QwlhPi8pNa7bem9EcsxJGK3llPebjbH6/vmRgYxpjNYKRUvFEmuaSSoWRtJzqcdxzgze+l3fYY1l&#10;HstycYSNUVoKc9G2aZqenEnCoRZWtqj2cUrPazyzekr2PuIx5BhjSolFSOlSai4VFbHUUovXujHa&#10;ah0rFt03u4P15LB2brCqU8KcJkgLEUbGxNQ6feV4D4Hi9LKEHy7rVGAt+P3x8tfHlylkrQzn2ndD&#10;EZpzRcRvO/3vdupLV0hLqKiEVM1GqdefTRRGwGXNa87aKKUJSb1eFMnto9uhdgKqMq5JIpNUHJo+&#10;Cz6fj1tL773pOKeUc6jnJfzwPO6vb7Vrf3p5AG2atq/MpYpGJcwz0wg2u2tpD1nZZV0vlweS3Nnu&#10;5Xg6vryUUoSF4XUdSbxvBTCnmFI47PdrmkQqS80pcc1d210dbqz1DKJIOeNIaxasKAn5fDrlsJYc&#10;mXNOsdacpEjJzqq2aSqDKNW0bc2lIUSkQiaJEvJZKIvkHHpNN23bvf0795v/Vd1+QV33dDqdxsu8&#10;zn3X5pJz5irW+o4QYwxLSGt1UW2T3rBqSi3jPKd1baEi0UQtXX9598XfcpRwmhQb323IuJID16WU&#10;wOvYxKPLl7HwBXakNl4ixWSV0Zo2Q7vd7BTYeuF4ykmwNho9KFsq5jWPKYVatLBB8E27H3Z3TX8l&#10;QKjItb0iHdfTePxYSnb9lfU7rbQmAWJjrdUdVL1M8+n58/H5x/PxU5iOOS+ITAAkSEhaExErhQpN&#10;XkTXtqFNZwcNunIVAjAoGpKUBLlQZSlQhdBkUpHrGJcpLNooq5RG1ESElGMMy1pL+e/HCpKisMxV&#10;oPoNG2OIWmDNWSlF1km3L1W0UrKeW8IwT+rv/+nf9dtb3x3azXXre+dMyWtj1V1vN52ep0BO5xRr&#10;zgRQYuhk+cbnqw5eTufHz085RdP0KcnxdBm2h8NuTzUTSMjJNm3nnJGcQpjWUJAYZVlXo827N7fP&#10;x5eXy8goUgvV4rVQXowULaxJmX6bdQNAzujD0A5e1zBJmDEnjcxcCguTAkXKYM7r0+nTGsfK4tsN&#10;m/Z+XNA52w1LhZIT1Fq5xpJJ6VfteCk5xFVr2nf9r97f/Pbru75t+91Nu90bDQ1ki5qrRYWsOSsk&#10;qS7PG10GzJsaIS1/+Pzwn368f1xSLhALjiFXIGGIoeRU+q4tldc1kdRfbP3Xrhhep4pjYo3oNFXB&#10;udKUOBRmAWWINJIxVbcJdK21Ip2rCnZDrjfaI9nMkEWD7rG9MsOt0n7n3a1RZV0+jOtDkKjUx+ez&#10;bTc3t+/vXx7BGNJGmKGUhosrueYQhasgWefbru22AJzW0Zv2eDyv68os8t8puk3bEakYS2VOKTVN&#10;s931KUYAYam11pzz4XA9DFsU9L7xvkVSSCSEAjxPlxhW5goopSTmIlwr8xSiCOx3h+Gwz8Ap51jr&#10;85o+LfBhwc1Xf/fu6+8ozvHyrJGsNnF4D+//4fD+i83QX87HeRmlZO+sMg3pNoS1pGA1aaVKhcyY&#10;wUbsRzqstFHWDVQ3Oo9kPqpd9NexmOPjc43BaYtaVy6co+S4jmOZg0kxVXyA4ZGva3XXOn3by9ZC&#10;SoE0uXZroM9TXmLgBvQGm560gSKpQBZQAA1Rq6lzzVb7DhBimliitUaEl/lpGu+1dofr79ruGkAK&#10;RxEhoDjF08PLy+PnaboHHknSPI7rsiIKUVUIjfekpHAEwZqwrGChbV3XdJ1yxFjRUoZcqVQskVMl&#10;EcZSYEnluEzP4+llPsWaN23vlDZGtW3rnItrKLm8TlFRKdc40hjmMdea3QCuMYo6BY0SES6l2M1d&#10;qUiK0vjia1nXRf3tF4fr6/egB+067/t+GNY4Nd6+u717//bdOIYKOeci8lrc1Hvnb1pbarq8XJzw&#10;VWNSqQ/H52mZSy2aaN8fpmVOzKT1ui4hhJDyWgsqIqRxmmqtb26uCen++WmJscSkhEHysky1AgsZ&#10;1wyH227YeUVeS+vUOl9yWGsptbIAhsKByTm7H5qhsZyTxdh5myIb2/T9ptTcOXqz944YuLIAC8Rc&#10;GEApTUq/+gFeJcA3rf3NXf/L2+HQtzGVnJOnamNsFSlvz0h5uDIgfvzUwdkSErnE+PuHyx8fx8qY&#10;Y+VKG9/ebreIdJqWJSRrjLeusY0i3Da+N8oCN0Z7BbnwJPbDLP868Y+B7pMeU7naNdvWFmpeZD/q&#10;m1Ft/jTmf3saFzHkB2070o6MRdQCppJT7X7Yvun7K6/ty7L+l+fT90lmpVZQLHq/P2jrk3CBiiAI&#10;wNOM6xIvx4r02pTKpVjXbbf7GCep6nwaQ4jMzCLM3La9934NsdSfj5SU0rdff/Ea3AqIiOSYAXAY&#10;hk2/6bqelKqlCkjKaZmmnFOMQeC181AB+LXWXkW4giNjrBUEpXQSnlNeGdn3X//9v//t7/59OT+u&#10;9997Yqsxqe4xmZfTeXp6HI+fU7rUVNaQjO+17rhECUcfLw0yK1UEEQ3YIZrNbDbYXnnfWFWemZ9N&#10;b/rDGtPlcpynS1wua1kTR65JSl6mKcyR9Tb4u8/Rj8UC6Z2Kb/Fswknq6rxXetNQX0pccTQb6TfY&#10;eoWAjKydMaZRyillrGq6dq+MSum8ri85zVorQlXrEtejte3h8DfW7ytLzrUWlAzLaZxPJ6mRtJAq&#10;OYXTcVqmQChKi9HUd722yFgEkAsDQ+Nc0zrd6kol1pBrCTmxSGUojKnIsqRxSWNc5xxizcqZftMf&#10;hr0hMlq1bUtEKSZhAQBBcN5vthtEGc+XlEt1g9jGKNp2/qpttFIhRLO9y0Jaq/H5J7mca63q7269&#10;M34zHASdcQ1aLyjzdC5i7t58va6XGGatTVinXCJpq+2GVfc4prCkrzb22uM0TR9fnkqta1iA4Wr3&#10;ZpwX5dvD9XtlPGrHSgGiIrRKx7gCVGvMYb8/nc65Vm+91bTM41pqRF2Vq0CJK3NSHK3ieZ0+PdxP&#10;Ka7MATEAREAhbQj3rd94b1C+OmwPfT+lSto1vlHWzNNFS6k5TSEXNNrYUmouDEiIpJUmosocYgoh&#10;XBv+yiS3HMMyA3DrtF7nhoNCCORgd9OS+PCseSHfq/5qqerzuYRFdlpjgTWJs3a32YhSY8zzmrjU&#10;q81mP2yJVFYqMgxG77121h5L82Pd/n6i/3IMH6P6KdHTklCpxPgE/o9r92y/Xvqv/uv9/NenYyq5&#10;sgBpo40zxrmGiARFSKP21G6z7Vfd3of8+eU8l0LG1VIUqNubd6mUmFdGqZWf7h9Ox+PpdEqVQWkg&#10;Yi61ct8063QMc7yMl1ejh4g4566urmLMKSVmfo3rBPjm+uqw36/r8rN5SSDGSAC3N2+MMSHEeR6R&#10;MOc8z1OppdaSUiBCAEAU0qS0OmyGL69vNqTDHCqzAjTKetfth+27t2/abjhshucf/ji9fKwkTWf9&#10;sDX7d2GaH//8x3B5MKpiSbUmRYYzOMw9n/r5sy9LVcRkBBRorYwGY8VtV+qq72HYVt8cbq+3u845&#10;13Ci9eEyPd2fHk7TKaSQ4xJKWGx3pPZpXiqAMgOCUnGWPDotm92m3+z3XYNqiTQZDwolxxxjBtLa&#10;tgQWhFBEge7bvbMupnGazzkXbb1xniXmdDJadf2t0r0AKeUtdRYcZVQszhsyUDnnkOJSakICUgTG&#10;mqZvSCNpBGRtyDrtO2M8MVQWSanGxLWqUnRYeZzS+bKEkElhO/TNMNim2R+uh34Y+o0m4pS41LiG&#10;FAvKz2QGUooQc87LHEqt1TTovdFqaFxLWEpJufjrd5WUsTYc72G6AIL67dc3Kk69VxGIjBE0iLiO&#10;z5fLKc4xpLMy2ip1GZ9inrIwWVerX8VU60iZNafzGvb95rDdNs2GUZWasxTX7drNQRCIiBBLLQhg&#10;CUlVgZRjuNtde+OmdfXOSykxBmU0IjFgqTyu4zS/GCjGqE+Pjy/zxIpY41zjkiMo5doeSdeKa65F&#10;sNFmCfmYqzaOtHbOpRCF65rl6bIWhr7tFKqYf46wkEjpV9wL5cpXnr5psq+Tcc53zii0CLSONJ2d&#10;MWTJlKnFol1XVZPI/XjJf3lYS8hvB2u1nmItAqBsYZWKpFhiit5qo1WKeYrxEov2vbTXk719cu+e&#10;2/ehuV5ZT6mcQjyG8mmsfz6XP53zn07pKcPLEh6enuZ5BoAQ1vPzA8bRQW2b3ne9MpaASCvQhlzv&#10;2p6cKTGezydSqJQOa9pt903XTOtSRZAByJhmaHYH1w226ZTSILXkJYc5r6flMoUYSy3MopS6u7sj&#10;UmuIpVYWBqhK093d7dVul0LY7nbLGpCIEAkhpWCUdd7P87Ssi9JqWZd1XQREEZScX7FDhKi08lp9&#10;s7/6+7u332wOzujTuhTBZU3M4K3rfMNhDaenp/ufjmEdlVdNO2yu3v7Nb1tdy9NfGuR969+28LYV&#10;U0uNed/ZzrrdsG0V1zAW4zMR/ozPMkI6gcq6Z9+ZRu93XbdpG2NvIL2Rpx5nZWROy7wcK0axLplm&#10;ypxKImVQtQxGGS2ao1Z+dxi6xtSplhBRh0zrmNJcAZRznTE9gEUgzplzNbo1rqlSY46CoJ1mrCGd&#10;cjoJZ2M7bRoG5pQ5xDzOsEZisUYDQik1rYkTACs3P0s5AAAgAElEQVRCAgBtjXK2cmWuhYvSZL1R&#10;DrTBWnNlKBVqxVx4WZdlDWsoKXPT+G3f7vc765sKZJwlUggIlRVLCjHHjD93WNA4BwjLsqRUUq65&#10;lGqcajqtCEuBGOIaRKS5ecuktNbp8gzzSAjqf/r1+96WdXp5Pj8TYsk1pGUaH3Kc07xkjsD1fHlc&#10;lotW2tjO+4YZchXVtMcglwrLutx1zeC9s14ZjZQqIrk2pLwup7hO6zJexnOKsaRYasolWoRv7t7u&#10;t/un43GeR06RhDtDGwPe4JoTatq1ft+2zPx0fGYC56wIxxRyKaRt0w5K28Iw5xqKXNb8MK/Pawg5&#10;5Vo65+827dZTBTivIaTUWtO3LSPNIbwu0BDha2uDQXIKRnFhQaJWMcaZGOo82fXSa9SSLScDTEqT&#10;caL8wyJPc2kMvBt0YRlFr0WYEdGUUnMpBJV+FnnxGtYppUVs8Leze3PWQyBHyjhjjbG5lHkJ58gv&#10;QV7mPMcSU0jjC6aZS2UR5/08znk513USJGNt23TGeKu1giplfXr44fxyX1PKORnjjG0KCxG2XRNL&#10;YSKsQMq4ptfOAyEgsFSFTJDDfNYo42UMIZZaReBwuO66YZpW5sosQGINbrbdzdvbt2/e/PSXH3/x&#10;7XdLDKVkIiSiWuuyrs7blBISVuZxvIQYlSJN9NqlVQSKwCjllfpu2H/Vbu76oW2ak4i+vZljPJ2f&#10;cikp1RICpXnfmgQ8V/S+O3R9QZ9OH+n0/VaVFkJHZaNSi6UI+mF//cUvN3dfYJnr+FSdX4GUAKMC&#10;1CwMwkVUrNXp0nlSCjBHPT8P4fFg0mazadu2sRm1ZHsQvS0MiCQApaScgzJiGwRntPNUglrOjiw0&#10;b1a6zdIr0/RDNwy9s46IEKiGUoIo1dp20M6gBjLAEtZ4rnUpKczLLCxc6zwex+f75fgYpwvHBCyI&#10;WEspKedYSmJhNlohAgpppaVU4SoCRNpahyiaFCLVCqXUyhmwAlZjlfeNUq5tfOuNNYaBcmUhAgEu&#10;VXJV8jo8fCXK/f88vVfPbMuRphcmzVqr3Ge3PY6nm2Szu4kZYEYjaIQRIAgC9Af0b+dGupbUI8x0&#10;E00eHsNjtvlMuWXSRYQualN1WZeramVGRr7xPOB86Pqe2NXWEEnBamvVO3G+1Eq1RhNQNUPa7AQQ&#10;wdp8tvN+vVq7N7u4IjildN7/1E1xf3o+Ghz2P/Uk683t03jWPI7lFMIqdhukrixVaOwGSJmWlKSm&#10;QO4p5btN6DFvd7Hg5pdjE6IidV5mqbnW2gxMQYwRgQGCH47H881d/+Lm5vHje+94HWgb7HrwyiGn&#10;ZT2s//btG6cKmnZf3j6n+vG0pKyOvDmPHEoVBr0UXY5DEpmM5lrHlOclr+Pw+uqNZJtbMt+RUWpt&#10;7dztbjOm5TCNIlqqEUFwDtk95vp//FR/3Nl/pHGHhcEKdpAKGdj50ElGR1aTEvBq0+02X7/cSdV0&#10;rF1NP7c0CoCPjg2xMeFm1b15uYrSHqaC0d28uiuIh3H57pe/uKfnBtqkgigCMnPnebtZn8+nWhsC&#10;qrQ0j6u+2/TeERXgm7vXXX+Xlz25Ni9Tevft6vgYhp0RzOPeanp6ep/mqRZZra4QUNUM7OfHh+fp&#10;bAQUQ035dDh6H1R0yXm9WQ2DX/VuPaxFGnKsTVUNgdbr9XZ3vUyLiBBZ17ltiKLZdUFA/NB9dnN7&#10;z6Hd3n7T0lIqIoNaysu79z9dXd0Mw2qaxlIzohESOt93/QX1QMyBOBh0ZpSyxMTOrTfb02azAxjz&#10;szrgoX9exo7ml7G7CdQz+XSePkx/+vGjlOUK07ByBfGUyWMXejf48Kzlqov97nrcr8Ggg+LMNQAy&#10;NPOgAOQNycCnGubcBldw3k/j80NO0szDfuP7HrO6bqQ1Ue8Fm+o8n1KeARSE151/s9usvdfzAdvU&#10;ddR5B3YDdI8s5guEhWkCqVKgZFcWI5SwliFEH0LL85JOTcoQ163ifE5l+sv56QwYUIjNoyKTQ8Am&#10;agWxeY+d42bevHfEaCZQgTyR84QOhEgjImu73LQCQEMS733sIrPX5mk0x548NxNyMQQCwsCOFK2m&#10;lAuIqhoiMiAaYBMAECMiQ4fETGhVpdWmwQMSIpqhSAHuclpEwBBj17lJ0HJbx+HtVgafDvMyTpmm&#10;/T98fqfU3p8fBpabzdDC7ly5VCnpPKzWavXp6eicH8+H7XqV43oht/aQpjG7lTTTejKR9TD0w6t5&#10;Wo7HY6sVzRyZs+Jc+ObHX940e/361btftss8rjq/izg4zNKuGTdMPWIt81Vvn19dP+e28sfzlB9P&#10;KZnrVlvnO2YntSISMTvvc7FyFlCb2vLu8eH65pZ5eG6zeDDBKU0I2Mdu0/VLyqllaa2gMaFnJxQf&#10;kux6QHYxRhOpTRQxG0hOXqqaIaggtKVxY8Luuk0zlDHXn56O3z0vn796+2rXTVkqI/v4+c1qzdge&#10;DmfVJrk0SfN5XD6KgVgzFQQ0Q0Jm5wkdM6hiE22iJm3h/OL+qt+G53NSxRevvpyWTU7PLsTS0vff&#10;/Ytjt9quHGMXeLeKZZod912/BbCU51LyXMo5JQTzPjC52K12u6smzZ1OrczKM5N0Lk2VCq/NjIjX&#10;q353daNq0ppnRMebzValnrOAtQ2rK8tt8PD8vHP69vr25/1zFiMAQjse98wMYNM01Zo/8UHAvPd9&#10;3yXU4MgThaZOVdJSOmcY1yS1zbzy6+shT/P6ZnPVvbQyPXOTJa8si+GD4k/LMovv3NqzE6KlYWS+&#10;DpEGPLx7Rw9/2W6vuvsvdoy3mytf6Pt3v2hLKJORU0UCQ6Qs/jSWPp3g8cc2Hao3B3aTTrGekliK&#10;X+BmTei9tFSslnlZjk0qSZx2u9aCgCnyCVlKPtq5tC7VDv2QYL3o0juOkForZohMgAGUrGmtqaa5&#10;1kVaK+ZQXHQRBK0254LzkdFrFYdsoppUxC66v9W6E3EX9QoixBBcVHRNRERJC3jvFar3jFpdQBMH&#10;QM4FAELHvmdGDx7JMVJAucBXmRAV0QyMuJk55oYoqjllM1BpwbmKpOgQnWN3ETjAXz+mimbt0kD0&#10;fsqVv/z8/jQv3vFVDH103z0d5tpWWn//+q7kilp/tem+3A3o+selFamm2vddLnmczt77nBZTBeS1&#10;x3UfPx5Os9KUSocarBCxIo7n83k8tZp7B6+utoNzYHCel9zqmxf3jPS8f2YGB9aamqBHWg3rWdq7&#10;xw9JSzVainoKDl2tVpr5uIrdipwrrSkYAAQXzOw0TghESKK62V2tr26Pc0bHrZY0T1KLVEVkcq62&#10;IipmhgCEaIhIsPbw2dVwv+oCESKYIogiCBg0MUUuCkVgGuvz036elqXB+wT/18+nPz+P28F/frt1&#10;zM0xOaegh5KeUj6l5fl82p9PS8miAioXDrEZmIloK7WUnJvIpTL1cXCuV+Rhu/WxK63VWlqTadof&#10;jg9pKbmkWpfAFgP1Q+xX/Xmcv/nmh9a467ZdN6w3u2E1mKkiEDGTd9xtttcvXn622d1uNlfdsF4P&#10;8cWq2zpqCqlBreJc2O6unPe5VELznq+vN+xxnM5VZbD2N5vBL7mNoywJRXy3cl2ccibEyzVWa80M&#10;RGprzTm6MNkQkZgQIXruvB/YvUDfGzjves/B2WoVlLVRSfP45u2v/t2//x9jv9MYWls4n8+4efa3&#10;B3+TwmbEeFI/qsvgKvfd9ubVy5dPzx9O04HIr69uty/fXr/81f2LV9NyPh9PBgbERkyISCDapFad&#10;T8v5fa55dXXfx16qZrUDDIf4hfY7sSaqSxrP46GURUU6H3erwRm0DEvjfdWHLIcKi0CurTYTC0Vd&#10;Fa/mPLqh69abzXa326x6plrSSWoCAEIksOCxCyH4GGLnOCI5ERBp8EkKICIK2Hxn/Yp9cMyXZDm5&#10;wOzRMYIRmkf1TA7RI3DJVQRqQ+Leu3WtZBgMAyI7h4isSrUpIhAhiGkuWmtVbSpGZESXPFeurTRp&#10;gEmsVBP0jQkRPWFPcJFK8WaHvjcxaIVlKbXx332+XQfaOHi52xzn9Iefntj1t50bvPfOX3d+K1Vq&#10;/eEwvU+VEZj4MobPPvZ975xLOae0eLLB0Tyei+iUs2ewmnJeHp8/Pj1/SMtIZiuGl7vOu1BrayZZ&#10;ah/jq/sXz8fjuCyq1hRE0bluc333y/75eZ5mo7HAaSmLQMW+mGvG6Ffog4LVWqqoAiJhbS3lDITB&#10;O0RYDcN2uzuMJ1OpJZ1P+2VeArvtah26WLVlyZcILwAgk4GVpoc5W8lXUFekhGCtQquqasBKThy5&#10;bpMb78/zSbuDu3ug7c+LJaDVug+dG0UOOeXajkv6OI6ntADRzebqarN2HSGRVCCKhA6RmFjVSpGc&#10;2jyXXOr66sXXv/n3n331++v7L+KwI9cReSZqrbS6lJqmaZymSQ06z95dIN/0r3/69se//KKqRL6L&#10;nesGpgtlNTBxF7vVahN9YMDpeDyd9qUUacLkqjZjXwTB3Go1dGGQpiat6/3V1d3u5r4aStOalhcs&#10;f9P5ZZxKFUfAvh9zxegxxFLqZWtqoiLNsQOz4PzFhUGEzARmfee7LgbAbTOv5p1b9V0M3hhO+Xzd&#10;2/16s7l+829//99F5z8+vdsfHrN1Z3cz0qpRQPJAoKaADOzQ0dV6+6vPv+z7eDw9Pzy8E23r9e7t&#10;q8+utztT+fDxY64FidhFJLTLwBgAce1CcQ7C6qry+qj+CYdDfKHrl5cr01LSOB3O4161OXZX693V&#10;ekWAon1u4bSkU0pzalW4iNRamRyyF+CmhIRdj6sB+wGAci6HVkfH2nUuBPBenUdCB0YqoAYArErS&#10;zC7PromauGhxYCS4dPmRSVFLra0KKJMGhuA4EnYIMSdbploLtuYQO+K+CRMGacDMiKQGSA4QmdjM&#10;lnnO81KbNFNFEgNgV0WXXKqIGDaDKlaatIvt1kBEzExVjKnb7lw3qBlb82hgjf/xs83tKgwEsYu/&#10;TBU43m1WW8/lfOzAIKe5Ln8Z8zeH6SS6iu5ut0IpJjUQOh8MtNSCSE0BRNo8S63neZnmaUqpqY7L&#10;OddlNWyGfoeirebjnJJCVUm1AuibF3fB+18+fBR0DVDIrbbXVex43ANhuwwWM42lQFgbBw7D9vaz&#10;3c3LZnY6n6WJgqlBUy21llY9c/ROVZa8PO4/ns+HeT5P07m1tuqH6+1OtJ3T+MkJBWBmF8J4bnKc&#10;07YLL3vnJROY1GpVDJGDR6Qq9FjcHz+ev3+aTv3rcfPlk7jmXOyDWDul6ZDm0zK3LGjOjEWtc+7z&#10;7frzu7s4DNNSjsdFGmqDvJSU25xaSlKLqaKP3cvXX735/HdXt5+t1lfEAckhMjvXr7rN1VWIMcTg&#10;g2+lzPM4T2fQlpb5z3/+bh4nA0NQYizapumhlFOMntnF2PddH7wzLTVPJU8AmTCXPE7LMqy3Bo45&#10;htCRIaMFT+vr3WpzG9e3vtuu17eDTF9yXa26s18X1/fDqgK+n04JzfcdGzZpBmhmrTXnOHjvmE1U&#10;Tb1zF8xKjD7G6BHjXKJh8K7rOu89ong9vR3o7vr1rIOC2x+ev/3hz/txkXDTeAP+0uAmEakiiGTE&#10;gMhA29X2qy+/FoOf3v1ca/XMd7trlDqf9k/PD6dlBiZ2DICmhoDsmKhdxXY7MFPIFBP1Je5qf+Nj&#10;TwQmkss8nvdLGoHAsdsN293QExpjR+iVqmEVEQFfDFJZCMi5CMhm2MyaFC2nWp5Tfs75bFoIlUlM&#10;SyuSJ6gzW2YpaOKRApBDIBGpteVaq7ZmNZe0pJxLEzU1qK2WUnNqaa5ozrngQnDOE3ttUIuVoq2C&#10;oWfXKTAYtlq9C5dogl70bhfql6ojRkRDNDBArE1KrZ/aqEjEREQKAHRprLJ+MseYERpxhUsx11pO&#10;1op7SuYXKB0/Py8ngdurzQppOU3jfLayZNEz2seGCX3f913sPJrkdNPF6O1hfD43aQaeQjV6Wiqk&#10;xqZa2yJiyIGdIRLRalgN/W4+n495Oae0Wm9Xq/Vybvvz+ePT09uXr7778cfTkvphfbXZOO/3Dx8D&#10;kkgtoo44kgLqOhJxyNUu6pJ5PueSCACQqioYKGJrYgEQ+Xw+n8/n0kqRoialVYdcW1UVU6upgCp/&#10;ejogrZnR5Rm+P5Vve+xvw8sQwKDVRmBG2JQPjf/5kL95WB4PFWQc9CjaNkPP3H56OCRrQFVUoRmJ&#10;j3FoBNImZ5NlZvCRe4LztBRDmFOqrRmAY9fF2HVxvd12kcfTL62MzvuLosWHUGtLtQDzZdYkWnl1&#10;5Unq+6fj/mFU8nmeEK1KOy8jPOlGZ4fTnE5N7vvVLQjLUgnRpJrZZrcSyfP5Y1r2Kvji/lUIgRyK&#10;gHMGaEtOvvVq1Bq5sEUMv379cv0wuc2ui7c5w2kZHx8+HksOBelQN6uNq05rRUQzS0uKPlzMQ575&#10;0tRRJGnqIlxtV3IYq8AltMrVR8aXhAP1dPPl477+P//0f2epx/Hsw4biBpAdmailnJdlVjNjJTRA&#10;Po7nP/z52/005oy7qy+Y/XHS//ef/5uHXOdjyKce2lLRmNExYWBmQG2FVWkVvCEJuuo9us4558gQ&#10;wBhAa66LaENiRCJCRkKDZtk5Wm1c1B5OqhVIUa2lfOa49uwBQASm5pZSXXvsuAbXoXk0IxYAa8nV&#10;hbECEwCSiw7ZgUOxVlSztNxqaw1RmhSRJqIxXqRmpIqErlUZx5RKW+tqs10TEbEjFy1rbcWjA2Bp&#10;Qo4QudYGwACgKqVkZu5jDN4DcWoNEbuuM7OcCwBeBuWYyTkWVQABBAQEQABoIuo8sK9NpOSlFC+1&#10;TbMT4TdffpXFMvpjxYwew1ahU3L75fx+mR8NJuizi3HYXF/fIuKUq3P+br266t1c29RaM3NIq2HT&#10;EJ9O51Qlt9YQOXSbzXpJaZ6XWsUM1dBAGgAQBkdNpdbaWru7uu67/nH/tFmvXt7cPe73+/NxKWXO&#10;BRBv+27nbeWxd7xzsEKpy/l8fjqPh1QSAJDzSKwIIqpNPDtCKrkSYOeDI3Seo3O9c73znY/IfBxP&#10;uRQfPDN/WnkNFICRnZkne7kdbtfROV9Us8II3Z9P8C8j/eHcZvEa1kegQyrnaWLC7TCYgRIZNLVq&#10;ACroOHLwpaUqOZVymjKA67pVyqnkpWO738T7bbzbrUyb9zT0vpTltH8anz+Op6dlPBFoq5UQTTWn&#10;KU3H8fAU6+F//tXwj7t0v/H7MZWSdp1jlYDymxfrm03MKrmM4zgRh9gPoiYt57KoFO8ZfWfoWqp5&#10;Gcn01cs36CKi9SBRlvN4mKUupxGVY7cziiXN93Bquv/y+ib2q6nC+8eHD/vnpsZErRZVCbETvQgN&#10;UVpDgBgCmDl2F8+xqVor64Brb3geKcsQuxACMoIZWB3uvli9/d3zNH/74/eHaST2XRhCiOwYEFJO&#10;h+MhpaSgiOYdI1JK+Tie3334sD+eAALxSiGmXKfTKOOpL3uCehYkdi70zB0SNq3QSkjnTZ47ChqG&#10;BFqkcQjeMSMi2Gk8Ph8eRIXJBReuN9u77brz1KQ1zURCgHksaQbg3ghLq85F7wdTRVQgEm1sufPS&#10;eecxMrI2rIll8TI7LWzqDL2xbwZFSm4515paS60ZEBETMZFTg1ZFVJjYuxh955wTkWVZUi6ltlyq&#10;iNXaqqgqhNgjOUQCgNZEVQkZEdKSRNUxO6Ra67IkkXYR0qmIqhHR/2+WCsEZQpOmpgp08T8QGF1O&#10;QM5zjHKZXZ9mqcW9/PL3p/f/mpmmcSJW6zzu3nTRo9+c339fWx76YbvZDKudAaR07lbDQMjRP572&#10;3K167HxJoGZWU5qrmRLXWruu64dVrZJzVYWUEtLJu47QCE1bHsdMCGDy4enpu19++f3vfjMuJ1M8&#10;zue/fPxlSslMCXHlwwJ4F+Lt4Eory5iLBYQQyTEQApqoiQAzIvrgUTs0rLWpGjn0hIiuD/11zy82&#10;URTPiyCFTTc00RgGYlqWqUlVU0QevL/eDMDw/XMuBYboAPh5se+O9Zvncka/KEYOoQuttGVZDPDh&#10;gF0crte34+MynrJhC845AjB16hr1+3lSBUJznjYd7VZx7fGrq+7LqzAMrnD4z//0zb5kU68lT0tV&#10;RRdXQAymotj3PUjuOnQkjtTKEtLpPi63N9edD+eldGjjsisin238h+z+zw/SNMRu5VwwNWJVbYba&#10;b9aOeC6lNgvdXd8K1MMFmpufn9f19MrDu8Oxhas1SHf6OQQqm7essk+nYdhUgx0WOB1Ph/1c5i70&#10;0hoznw6HblVjNwiAAahAKam17gLHB5UL1NuUuhCCqSK1utRaRKuqq60tglAoPT7YeHAXjD0zgCEY&#10;oi7z+Pj0mHMGQzBg8kydiqGhGYo2kaaCTcH7BdA+7+KL1cvlWE+nvfNFJHtNzg1NiQyJqLm+MPeh&#10;U6BlmQpBHAa0QMxkJCKq6NgjsSMfHAdndOFgCII6FWyzzY+HcBW7dV9oljabJKSAhICG3BNfhYCR&#10;VatVgZIoLww1Ini+jFwhllK0VSNDgibazMQAREDROc/eB+JlHnOurUHwxJG8J5GGhXLKKRUfQj+s&#10;Abk1RaKciwKtVutlSdLEMeecVFprzftgYmOaSimtNTSz2i7lBhows2OHCJcUiYgROYfM5I2JADrH&#10;fddJk2mae+eBPYoZgILy//S//e+PP/9JrTDD9d3d434Et+5291f3X3ZXb4Gcw3p9e7/bXi/zDNpe&#10;rIf79apWeZ5kdf2mQ+7riFaLtlKKNAUgANpstmA2TmOphYgdMcBl7qaaGhN/Ys2LLqUa2GdvXr15&#10;9Sql/Mdvv3s8HopUQFxv1jd3d67vb29voxqUeprSQ7Lq1j4MCrC0apcAmHNISIie0COZiKgEz44p&#10;1UYIf/tq+9u3a0dwTkau8+xUJcY4xMFUS02mlQE3IdwNfSD+eJx/ONSzbk7a/fNj+qf388+zZWAk&#10;Vw2yaqlNRZmdAoDaer0GgJRSLqWWFolX5DQXMwNmBDRFZnaMpeZ11/3u5fVXW75bERB8+7gkiFfb&#10;XXQRwURVQVsrRJxKXdJY09g5Cw6lVatlF9m7sGCvfnAY176/WnVvr/rPBu0c/uH9YZ+aGsWuj10M&#10;3pPZMMRSm6BDk3c//ixgX++6XubTlCzN/fz0Ug6vqMzgP4yw61drEtYqAGDJ+XkRLLxehH96Ovzw&#10;/n2zGnxgZmZOKZVaiNExm6qBmSqobdbr4N0nhB+xKN5c39yvdnhYqIr3LsYQgm+AB5UTe+KYy/Ju&#10;OmHoCC6sAF9b/vjwYZxOqmImRBpjJIilIaAjdkR4aamKZW/pbcDfbjfX3nEzRG7MU6tAHEKP4JgZ&#10;QAE19h0Ef1zGp+kEzLGL7Bw7V2p+Pj3nWhCJALu+263jENWgIJsP5D17zwZa8uK8d11fRFXFhz6E&#10;HhFUGhghAmlBaa3YPLe8kLYA0BF3yC6rJGmGxN4hkSqUUqUJqpmC6WUiqYpcygfOWUVM5OKzMFWt&#10;pV6EklVUBICIyJVS9XJUyaXWoirj+bzMiymYail1nKYl5dpqqVWaiRkgXfI+aqBqVaSqldousx16&#10;mZXwng2YiZByqUVbabV3sZWEaPyf/tP/AuNPu23cXF+5rnv/4Wmcl3E6d31/df/F3cuvWNx4OuaU&#10;0pKC87FpLHMeT2F199nnv9sS6eMP2LISGnETQNU+emJcSjKE6D0jiYopgEkpFZCHEDvPANTEAEFN&#10;PdOL69v3Hx+///FHRWBH3vNuu767u17vdq9ev5lyfZyWs9h5KQH1ZQdrb+e01MsUC9OlQeTAeu9i&#10;jKIgJiF4Femx/tuvr27X7k8/7d8fqmOPgChtFcLQr6tqzotqI8DeBU9exR8WeSwKw/ZU8U8fzh+n&#10;BIQhOCJKOc/zImLEzOwQKbfajLzvCCnlJeUlEL69vQpIS6pidpn0AwLRNs5zK+nlJqLqYWwSb2D7&#10;+fr67WZ37/2grZgBu+Ac1lZLSTmNjDL0YbPZ5CULxoVWZ779APd7vD25lwe+30t3aO4k3q+unnP7&#10;y4d9LsbE19c7ZgZH4zjJco6Wtt7LdF6XD//9Da5aetyffhXrVzjvNGme193mbMOT+AZUWpvOhzIe&#10;PGgpkv39SeP3v/zyuH9EQsefzn2XF7vVSkiMeGlFm5ljjt6BqZp67+a0LGnWcd6KrkIXuxhjZMdK&#10;NGGbY7co/7J/mkC8DyBKjgDhaf/wfHg2UAAjxmFYh7CpEow65EDOETtiDs46Z1cOv+5X9+xkWQLg&#10;blhRF041ZRHnowsdEou2pq2iSwqndJ7y7Hygy0LoeErjw9P7JU1qSsTr1XC17tbBBUfIIFZbKwYS&#10;e7fe+NW2b0jTUqq2GLrYrUwFtDF7BErzlKcMzQF4cp1ByFmamjGR9z4Edk7VWtOSa2sCYmRAiMx8&#10;IcaUKrUBkgdwIpqXPI5jaxWR1OxywHEuADGRVwWDi9TZaqvLMi3LXEoptSFRrTJO0zKn2tqScs6l&#10;NUmlNNEiklKZljSlPOeSSq1iAlia1CYCoHqRUWmrBYnRsYrUWlVEtPLfv70N5WMY3ObFm/O0HI5j&#10;ymmez8tyRoTN+mqzez2Nx+PpaEjOrxyH6fHnoG27ub67fbHxfv/L99YSu6jgACmS3q7DOjqrrQsd&#10;MxGxiAIiIpAPfezu1v2u87VUQDATJrxebXfdKoRuznWpmYPr++AdSy0O7WYz9LF/XvRYseT5ivKX&#10;K+xYD6WNpV0gJ3+9Q5EY3W53M2yukBnAPGGAto3mid49pwABgP5/d08ju7AeVkPgzjsgdzifUp68&#10;c46cAybgBjzWespZ2Y+1fThNuanzjplbk9ZarVVEmJjZAVJt0gSQPBHmPJW6oOrgvBnlqqrWRHOq&#10;tYoBGrnN5mq33n7Yzw8z+eH2+vbVul+Rc8YskhTw+vZNjEEk57q0mgDUx86HTo3MxcVoND9inylm&#10;igX9SXGv/lnjyYK5lVKHxM657Wa9GYKIlUXfOvk3XH333AAAIABJREFUQ3rZwaajv/HzrczvDuOs&#10;/OtebtSsmUHdsi2+/+NhzNJqSTqfuC7R6uc3q7nhx7H89PO3pcxAnogQQEQQAcFaa7WWPkQiVjMT&#10;bU1i5xHBOTbTJc3TNGKubzabdT90XRdjYO+IgLxNCN89PZ3KwsFF8gCgoKfz6Xn/2KQCAjP1/Xro&#10;b0oLCgO7SN45T+RcZL6O4WbosZYVcDRkphADBmeeEtgxJ2CO3dqARHPT1pSXCktJiDoMPRGrGhCc&#10;xv2Hx1+qZABA4lU3vFhfX3ebzkfnGQgArNVmqt4hMJ5yPacqKt7HGNcIRARIBKZaWx6rVQBgcp7Y&#10;qSE5F7ouxniBTquBiJVSVJSRCBARRaVKA0MAbopi0GorNYu0UkqpxcBC6JzztTRiT+wBqDZpqkwO&#10;AHJOy7KUWlpraoDIlyi8AbamKeVaamltSXlJuTYpTVIpVbWq5ipFRFRLbUvKS8mlZGnNCBAJgNg5&#10;H3zNNeds1vjVzk0pP07TaYZxKqaWlsSem2qeTq1k9J6Ypnkk5tBtYn8FAF//5jevXn9xfHyflvFw&#10;PgEjYaxGihpZbyPf9N4bOHTneRGDWlUN1NS7uO6HdcBtgJ6QmEutnY/bzVZUX969QKIP+2ffx9/8&#10;5m/ffv6mlNaW2fIcYz8lPS2p1NlkVq1jlRHonJohETJ8EmKX0jIg9v1qGNbRh1UXienpOD6c0n4s&#10;UxEj3K43qz42EUU+zmMuOfoQXLg404WxqCylNsOlyJwKAHrnkchML62m1j6dHuFyK0YMhqYandt0&#10;q+1qjchFoCrI5aCuFny4uXvtu9313Zfb3Q0RcL+empmUaDXXmgxUsnPw4ub21WqQOqVSpCmyC7Ez&#10;JGLH3lFwwJe7NwVJnS0RsyNtRkvV05ybQR+987ge/IseqTYW+7uN/Z0/DVq3q24j1ZblL1MF569K&#10;VmB1PHiL/fDNKf0wioGBiXew8uSx+RCOc5mbvXv/w8WazkjMZGbMDtG0ikj99e31tutONQEQGABB&#10;10XvfEpLLtWAuhBDjBjCarVa970L3kgnqT+ezo8lhS56dpfYzmk8vX94n2oCQiDqun49XJfiqjpi&#10;zwzOQ/AOrM3n/Xjc75+fD4fTlGVRo9itbu/jzX28uo2b3TFN4zIN6x0z17q0mptwaUDYOo8xBOdI&#10;aislH8/7/enpwt9CgE2/fn31YuvX0OxitDDQlqSMedpP52MeK0y1NRV23HWrGDpkFm0mlQChQsf9&#10;Zn3TdRvmvu83m/XVatgAUqmt1pZLXVKutZVSL1THUlupl8YdilquNeeU81xyEm2qCoaIpGoqzYco&#10;CqLE3l+uVxEpl7LMc631UmI0MREptTIzMqsCAKlBa62K1lZTzlUE2YlpKaW0pmZAeGEylFpbkyqi&#10;qrXKJSaNcNkSpNbiKusknhzPp1Mt1ZBF0YoNXUhp+fD+h2k+rvoVaj2PRyJ2zm3u/4bvvoy71cO3&#10;3z88PZzmSsjkyMg1tdRqK8uuIbLLoqIgBoCMpiLmPQLxMWdT9IqlSojD25evnQvf/PQTsX/94v7V&#10;h7sPpwNi+OLtl1++elH3D0+Pz4epzrm0mjC4D5M+HRfHKq4XQFABMAIwRDFMZWmHh1yy4zh0w9Ww&#10;JnIPU/kwz820GwZybp5TcBsIPRHGPvgajLAhGIKiklYli5sVsluWAmaOLmYCAEQiCiGIyCUZBYAG&#10;VkvVtgwxOmKkjhlrgypNNJuJdz644L0TQzes/Xqz7WUN8bnhd+d8PI3RzNidcx7H5+CkT/bbqw13&#10;tgeAeGG/RlFFlcBEwB79CtMtLneoOyleSgL3874q0R+++fGnSYYO725Xw6vdfNy/GDZXkm69lKWS&#10;5L5Zya0t7Z7IRRt8OJvfRDe29pz5ZOQjiLZTrXOzbHzl4uOH5wRxsdNlXBlUW6uXTKSICIhqu/Hw&#10;+7ve+02p+cMsADYvcx8DIdRakBBdKHH1lyrvNO9EP1+v3+52VelPz88/50wxOmIwE5Nc8sPjh1Qy&#10;MxHCEMMQh9ogFSWPxNZFCg6W+fju3Q9PD+/JLDjXhz43Ojd4Unyg/qv1/WevP+9Q902e/vBfSjp2&#10;KzJJJgXBEYD3HHxEQAJ03qWclmVutQIhIbB30aFjqK00KYBNTVsVAJAi49NUG+CG0Ey0lbKoVue4&#10;NfGGMfT9cLW5/WobVy3XXBoAMbNIO47n8ziN41RrKaWVWi/etiZaSrnsTLXWKuliI2+1XAjpn1jH&#10;gHPKACmEsOauNUWvmouZeucQVGpqJYMZEaqBqLYmZiaiQMTsnA/M3nmvqqVcSg1d0nIJp5tZk1ZK&#10;ds6FEC7n0/M0p7TEEGOpfpm94+16DaYGxP/rf/xb9cPrL9/cDd39EKdxUnKpZER03pc8o2YpScp8&#10;ePo4L6dlOfXdNmf5+f0P3/3y3fP5NLa2GEkYfFjXqk1Nicaqh1SO86zAzkc1u6xi3gdyroikJucp&#10;jbWths3ffPGrj4+Pvzx8rLV+/vr11Wb78cPHZZquN8Ov3969WoXTYfrL+/M45zkvApZFhLg0bWIG&#10;aGDMhIgAhAAq7RO/gFzshr7vRSVpVe+g8waK2piQvJ9beTrtx3ls2gRBLplgBDFTsK7vATAtyQwu&#10;Wkrivx6TnbvYyZkvGdy2LOeSRo8orYzLuQGyX3HcADgrWUtiQHZcwHi14b7fcMM8vR/TYwV23lor&#10;85jTWevivU/nE82nc8l7Ie4HF71zntl575x3zO7K4xc0fVGfrqYPfnrcHw4PiyTor1bdj+/fvTuN&#10;p/F0e71Bs5CmL1b8MuiOpJzHaCq5QlNZKhdZe5+9f5fdw1J/mOsvtfug3SxZTJK0rJpBMtgiqsSH&#10;4/5ScyGiXjQwAGrarDnR3277f/Oi27Ki2nNKCQzM1DT6T3Cm0O1evPlqLq0Az4gj6LnU9/P8c06J&#10;uPd+iAEZSq0fHj+exjMxMlEX4hCHmm1aFNAxU/DkQMpyfnp49+MPf87zCKoxhC52xEEAk+lU6lyK&#10;Ia2329jF5/3DlKYYQlkSSCMEldwF2QyRCJGMkUsth/GwpNkAidzgh/vN1S722sRQ1WptWcQ+6Q3Q&#10;KDL1MQHkVsFgM+zW3Toa3Q2bN7u7u9X1Nm5IKS+1FUXD1so4neZ5mZclpU9iBOe8vwBHzYjor690&#10;M73sTHrR6xAzEdTWLkWGATjXITlyjphba4zoGT2B5AVB1VRMm9ondAGRAahIqbXW1i4vCFEIwTlH&#10;RK211pqIXNYLM6v1E+0FEb27kARa+euXInIZ9nf/8MXd8duTqsXg+67fLGAFRB9rmUP0IiJ5KaYi&#10;zTluLU3n/OH9t9P83LROtVEI3rxRHIa7zXrDRLhoLfPTOAlzCD7wCoBSKVUaOjQrUgiYk9g8Jx/C&#10;y/v7EOJhHKvax8en73/44d/84z/87uuvPjy9f3j//oe+W54f/vjnX54WUEBRqGIIAUCqCqIys9kF&#10;aUOAaGYGFH23Wd/Gbt31PQbX8ui66P3Wd13LsyyjIhzzeFrmeZlBmqEZMn46iSAYEBIaWFO4tJ2J&#10;EJGZkZDo0jPl2gqYIl4cP4XNSIUoIAUBJxx391/oPE01gRUkAEKxpqaltL/M43waT7nGbrUGpXLe&#10;n/dLM8c0uJgb/DDpAkqOnXPAwTnvnPM+9H23HJ77PN/4OeZTzi0hfrvAD1a/+u3npQvQ/zT0ZVnK&#10;fsznh+9/9dX1Oh96hz3jOqAY5jmjuobQ2D2O9rHZUd0keEQcnD+mpUhFBGa8oLeXVom557pax5QS&#10;IgMoIl/+RmoKJJ3vfn332g5PCulVkt+sN//1hEn8PM99jF1wqtmhX6/vTfl4elTQs8ApLwANXQyt&#10;BL643Olh/3Qaj8iAYJ6582EZy5KRPXnMLHp63pecpUnJUxMh73c39/cvPt9t74LvRGpJU5H24emx&#10;tFq1/uqrz3799d/+l3/5ryVNnefN1fZ4ng5pJAgxbhChtqRqF20ZIgISEg+hvwrbUEPTEntUAlUX&#10;XGi2uBVuu8GUksXzYR4LqAqq7kJ3FVYb1zulluqynJclp1prrVXqUkqqZc5lnJbW2iX0BQCttU+p&#10;/7/21ADAffJ/khpcHrLIp0kpx4HJAfmqEB0hkfcIpp6RrHkyY2iiCMbMZpRzRsQQgveezWq1y++W&#10;c74sH957Zq61LsuSUmLmy/ettZxzznm1Wg1Dd7n0ba2VUkspbej7ruN//Mevn7LNWSbVxdywe7W9&#10;erneXJ2mMSBLPaOqgYlJ8MF7h+ykJZGEjh1FhwTgo3frQChZl6fXoa6xzrUB4DCsWm1VGjkm0N45&#10;uSyJwAYgorv16u9/+3e1mSBP45hLblJvb65f317nZf7lw+O7j/vH4/Lh+TznklpRMyRPFMityA/E&#10;DKiXhAjg5RhhTNT3g3POQEVzbUmsMbngh75fdd6rtdxKqlKaITr23YXg4sgTMSIjYHDec5D2KVfj&#10;PIXOs7vUf+6y/YqKdz6GoCLQbBW7EHv0ve+vhs1N6Da7q/t+6FFL0OSxNYRKwce+lOnD0/vDNAmg&#10;RwzoVOm8pGk+rRgcQwNn7EczRfA+cugcYec8IkDe6/nxV9w2eZ6B/9vD8sdjO4fdo7Bf71K1Q5rG&#10;6awGOZdVy3+/6V51WlU5TbrMuVme5TTmFobvU/2Z4wNv2nodr2/idieA52kUEyRABCIgQmIWkdZa&#10;CGG9GVJORO4yRXWpPjzR7+5e/YdffU3jxx5GVZ3SksGlZqU2RYu9X+Yk5mK/ujjGlzIrNCQg5wyA&#10;SLuOm8h5nJ4PewVhouBj4JDnOp0yAb9+8eJ/+A//7ou3r7/547++f/dTyqfWlhj45vZms7vi4BRE&#10;oMbYX+/u+m6NxCmXaZliF+9u707n/fH0fHf96ndf/67l9Pz8YejDerXqu87UpLV5mQ/noyh51w9h&#10;eL158dnuTc+9gbhoHAS8hojI1bACAgAbDFkiWLxf3X11/+Wr1e0GPNWWpzGN4zKdL7DOJq20Mi3L&#10;eR5P47mUwsx//QvpZeForZgJuwuenrxzzjkDE2nSmmO+ZPAQCIG70F26pwDoEL2j6JABgiM0VRNA&#10;M8P/j6j3+rEsy9L7ltnmuOvCpanMqurq7mrHIWeGIzoQEiAQehH0IP3JgiCIIEYSyJmeYVdN2XQR&#10;GXHtcdutpYeTTb3lU7zkPWsv832/z5iq6TaAyEQhzJfzeZpG1UKE1lpjuJScUiwLgFK1rmtmE0Ja&#10;HgYAWP4xz7OCGGsN8zK2x5SmOcRS+He/fomb5/2YUx6NrXa7l3fPvmy6zbs3bzpvvc2Ss0FykDwI&#10;AdXNylo7z7OW4kylRbu2+3xjvlhpuXw8P71zeVxZm8GUXCTmKc5FhI1hRAQsqsZ4Yz0Se+te3T27&#10;2W2//eEHYEaUnJNoYYbnt9fTOP347sPHp0PMJQtkEZGiIqAZpTCxcQ07I5JLTkSfHOKgSkxsSVQk&#10;xxynHKecMxvTeFcZ9A7ZIBFbst7VddV4VxtbGXbEFoiXFK/aVwiUQkIkQDXWeG956SOZiNBXXdtd&#10;uaphNszW2opNVYAKW7IVW68KMQSQuGo9oY5TP0tBXyvD+bKfw1hynoZxGqcsEBRCCS837m9eba3m&#10;Q0izaCQ2VefYeAMrb1CSm55e0ujjzIrHKT1m+nmCM1bF1cdQ5nk+n88xzxXCuqpu6uqfv9z8fmN3&#10;niN7SNEgHUYBtVPMg8JRdWp8T12xFggNmaU3TiWJAuLiViUiLKVIKaBQ1a5t22EMKp+Sygip9fYv&#10;X79uVI7vvyeVkdY54642tZbDHEdk722OKSsZW4kIEeQSi8bKeSiiebZGrMVhGvbHQynFe2vZgmAY&#10;Y5hS7ZvPP//83/3bf/1v//W/evniRZjGd2++c5ysEcQyTf1+//Dxw8+P9z+d9x+e3Vz/9//+33/1&#10;5esXz+9WXXs+79+/fyMlFZ3GeH52+/zZ9eth6p8O760h731V1ZZtTOlwPp6H3rBpfLNpNnfds63f&#10;EZpYMhhCy8oKDFkoFy/aKF5Z/3q1+vxu9fLzzfO7elsLQoxxGmIYp3kcwxxiBMIo5XTpz/1lGEdR&#10;cW55fhYT31JDSskJCZiICZlIVVPOpRRDvGialpHJfJpf3dIDEwATWobaGUZl1FyysSamVAoaU3Xb&#10;K0J01o7DME9jSimVGGJYYgOJiNmklEIIKSVEdM5baz8FSBGKiKoi4ZLY5qwDAGPNsokbx5H/57+4&#10;jdX281//9fF03j+9XfKo3779cTyfPKE3OaeIii2pK7NF9FUtYBRMW9Uvnj1PKbWVe2bmnV44hz5M&#10;/RzI+ZlsLiWFIKICuMiJCMEa62zFxjObm+3uX/z+92Ee//4f/3g47ZlJtAgIEN5eX7VVc/+0vwxj&#10;LgJIxvu6aSwRpGg0YprSPGaJCkUkfaodoMRoDCEBqIAkI5HyLGkmwrvNam11f/jQj7M1FSuuq/Zm&#10;e11VdSmSPuHqCRGsIW9tTjnnTIgKaqxxlWM2tOSFA1TNtts8N75VQCbjqtY2LbsKkEopOUUpGXKE&#10;HKapn+J8nidhck09zIMshtc5hynGOUouCFJSWMH8q7WpnHk/pTGjb9feuo2ltQVNEdPw2zr/qkLK&#10;+TLNIbH6LlvHlkuOx2nOKc/zjFpu2rZ2rTX2xsNnJlWQ7/uSYmhrN2YiJWNYSJxn6/0eK2EnRUQ0&#10;lcxsrLWiIlKYmZhURUQWp5SoVHXlXD2OkzHMxAaxsbaSHC6X2B9b6zcvvr5qO3P4eYMloTllUMCu&#10;rWMC41rVDJpKnhwjE4cUc5oMSSrx0vcpRe+ct64kmPoAgs9uXvzbf/Pv/uqv/uo3v/n69uauqZqr&#10;3bbk6eHDz4f94/ncT9NYJAMIEZAx69Xm17/69Xa9JWRjLGJ+fHzz00//eBnvq0ab2o9jOF8Ow3ha&#10;9O/GMBMeTqf3Hx+Vbd1dt6vnm+2rzeYzU2+1rqWqqO7EtElc0kpxA7wDs1WzRVqt3PrG1WtEl5Om&#10;EOZxEf5MIYwxCkIS2Z/Px/M5xCAi1llRSfHTL1YlS8kqhRktG0ZABARkJGeMZQOICrr4iZiXV5iZ&#10;jSogqHNsCLVkQiBE752KAlIugmSta9CYlNJChajruq4rQMw55ywppf8/zcda772ITNPMzF3X1XWN&#10;CEtNMcYQoYoSYs45xLiUHuccf/3S/On+yTbXX339F0Xkw/33Dx/+af/wIDk7BCrR27oArnbXkMNN&#10;Ba13fWJwXdt2m+16//H9/unjOJ6fHh8vY5zRJqoKN2Ibi2BLQuaQc1FkpJWzrTMAKKiG4MXV7vdf&#10;/+7Nu/fny+ly2pecNJciQoi14Vd3z5u6res2SxFCW3l2bhjDOMUiWnIByQolay4gAAqoxGgIHWON&#10;4HOwU9+k+dZRy1BKfL5e3XXNw/7hPM5tc+WRHUDtaiJKJV/OZ0S92q69M4wAKmGOn054qr5yvvJL&#10;34EIooKmqlfX5FopqkWUAI1x3tdVDQBhGlOYQEJXmRyn0+UQJLmmEcCUtQinjLmgKgMaQLbOFCmX&#10;aVRUcNUxE9frrvbPKt1iPPXHD+eRcv7d1noo3tPztbfe79UcUxYoqaTTmJBYpFjCF7vd/jKOhcfz&#10;6YXVjsrPh2AZLWYkqUAxx8bwlTMGdFjvwLdAXERFFRbvg3eImHI2BpcsZWYmQ2xIAW5un58vF0Ji&#10;wMbw64a/XLlWc13ml6++unr+RWW5f3qvMdkMWuQi4tq6KBvXkAYoA6RxWzkt+TKcrPQrDiT5Mk5s&#10;2BCN/RyGtF1f//M//Iv/8D/+T3/5V//y2d3L2jc5lXlOAOyr5nQ5f9x/NJ7qzq027fXNdr1er9cb&#10;AGyaVVV3l75/OuyHaSKEPPeX04O3mTH+/NM/jeMJQJd3QERyoQh1tfns+as/3Nz9cnf1er155n0N&#10;oDmPYTrluY/zOcw9qVqbKxssZlu0FewK+BwpBSg55TiFeZjnIcRhnqOUkMvhfD5eLiElAbXGlpKn&#10;eVIQRMwxSk5MaJiYUEoBAMvsvXPOgaKIgMKyrl+iWIjIWsvGOOeapvLO5BRLKYAsACFEBVRANtb5&#10;htjPKRNA319SCgBqrK2a2lorosvNRVS9cyJCRFVVE5FIybmklBDhv83pywIWAawxKee+71WEmLnu&#10;YD/J4XyqXH1z86zz5vh4v/Qgnqit6qvd1XkckiCDcOy1yCBWbNe0tUo+PT3c37+LSEHxHCFzVcgK&#10;uapuKAeIc0S8hD8fLxgVMOYc0+wYnu+um6b7z//wR4mTRShFi4AqgqotaW1QU+ra1e3NdVPbYRoe&#10;96fjZQA05Cqytm7aql0Jc8iBCJiMt7axbmfNC69XVGCcXEm3td1U1hCs6nrdrnLBWCAJl5jLNPX9&#10;ZZpmYlYQ63iz7tquYoI0xxgD4gIV16qunfe67FV1aRHr1eaW2KUYpGQRFVFjTF1XdeURZR4vJc0C&#10;JaQ4x9nVpm6qECQmjVFj1lJUVFLRVFKW5GtbdY2wDYLKvl5tWSVfDlMY74exF772/NWaTyFMQM64&#10;nqqL3yLwbYMpxcchIbGCEKrkPMxTRlMz/HrrOiOIdNW4GktTmcoYSckAQ9YkwWy2uWojohQQEUBg&#10;a613S44hSFnQRsYYZGJDSFRXKzYmDLNjvLHwhS3XrB619r7p1uf9w/2Un6KegmgugDQYN6PUVW3Q&#10;frUKX241Xw6/3UCVp8Plcl2N//pF00F5ex5C0vNx1MKvX375N3/9r/7w+7+8ur4LIR9P/ePT0/sP&#10;9/f3Hx8/Hi6XEYDZctV56413tF5111e3bb32vvryq6++/uXXFUkcjwT5ZrtdrVdaAkO0Rt++ezOO&#10;J0kTEJJr0KzJ7Ex93XRXVb2xyJUxtUETex5ONg4STiij5UyUnS/OFIPFCtXFN+J8UcoFJJecYopj&#10;mMd5HkOcYgoxDdN0GvopRkJCgJzzHMOyfSg5SQ4MYnnp6goheufYMICWknMuAMjGGmuXF0sXLQ2y&#10;KgCIs5/6ROc9GScAU0jDOM8hppyNrZGcghLqPA3jcDlfzqqF2XjnrbNEBMSLG2uRmgCAMeycW07F&#10;OYtzjojnEBDQGJNTKaK1rxBhGC4hzLzeVDG7aZre/vRuvAyN85fTuWtXOUuY5ymEp/NxDGEeRy4z&#10;p5EIT7NkstYai2W3aivvUiqu7qhqlezxcomlOOdCCCGVoBhi8oYbZ1UhZE1FRPK6aX7x+evD5fyP&#10;33/L7F+8+ByNEyUAJJEWtZXsGIcU9ufTqm12q3UIqR9mJGtdteo2X371h6//2b/qtpvD/oFQnDE1&#10;8cbwy9Z+vbM3LU9qjnNqPD/frHZN55Ar461pz1N+OJ5DSEyUU55CWnjwKcxhnpAZFMI0lVzwU/YW&#10;VlXlvAMEhUWHEzebq2fPXznrURKzAGQtmVQqS55BJYGWnPM0xZASod5crypfIXrrW+tr6ywbVC05&#10;By3ZGnDOba/vjF9l5Gq98+ubgtVYcAYXlIJqjbJFOGR+E+Qx88doxwBfdPhKesjxzXmISoqKiO1q&#10;A2xLKaBqNNfeG1EDaq0B549TGAoV9mi4sqiiqa1HsgJGirJhYhJVBbTWO+tDmFUFCYgVCYlNyupc&#10;zeSr1eq627TtZrJtz93FdiPqfX/5ux6/z3aP1Yj+ovYITh3ttt6V8C+78Pt2uOPwOR0hjZPyqyr8&#10;wc4W6T/f90/nSGpWzeru9tmXX/xagZ/2x6f98XzuD8fzfn/o+zHnMo0zA95sd+tu7ZxTAGZer7fe&#10;r1brq19++auvPrs1l5/a8HZtxpvdynU7a9EbSWl62j+KphKDkCN/TfYasM45TMPDeHnfeXp593xT&#10;1xSH6Xw/jB/P48fT/PE87Yf50o9DCVjjtoKty5UVhlJUcs45pjCHeQ5xnOO0qL+z9GE+D/0CXpum&#10;MaWl7UcpGbQwgSFEFQC1xlRVbawV1QWAxWTYWAAUWVR8Smys9czGOkfMS/BISkUUABbLGwNgymWO&#10;CciqorFGSio5quaYpr6/DMNlDrO11jhbVfWipSaknEuMYTHLtG3jnM855VyIyPsqxjCOIzMDIEBp&#10;m8Y7m1Iy3fa5iM+QQrJv33x4+9PbaTzvths2HHIOKYCKt54kqeVi7H4Y98PolLrGuGaTg3zx+svb&#10;4XLux1TKGGYBIrbDFOYpzlNUVYPUGPYgSbEAkbfe+t3VdrXpvvvmH7UqWmFuQLMaBKPeMWcob8/H&#10;rUp1daWsb9+99756cbXbdaun/TEr3t7cvf7qd/V683h6a5mAHeRstLRYm4yMJqmO6FK1eUwzHc+N&#10;dcZ6tg3VN0w+hCcRcMSNrwXYNltrGPRpGA5ZypLMusjEdEH+GQJcyIYECCIyXE7v33yv6HKcUuz7&#10;y6WkYo3zlGdJT/unrIqMUABFt+u6rdxljCHy9vrGene5HPaPA8rc1dz4OuUoImw646yliZwf55SF&#10;sbs1pWz8yOHSj+f/9HDptrVp/UwmjCkeHhtbbyE/KKpCXsTOpdiqvnl5e3q8P1+Gb3M5j9ykYiQQ&#10;gUjuh7mfAkH/q2frW28RFfrjursrjMUZKZJLEhFmBgVj6t3u9nh+VE3MBtBW9W67vXF+zcKFyeZ8&#10;yjGmCKAihQuDqSbkjBIRYkkSQ55Tm6HBMmH+GOVWHIuq4UlS0QGmi9leRazCrJolabjA8cP9u4fH&#10;h69+sQMQK2KMC2xyLgjovGcC35hVczeFu+1h+6FeHy6PRXS96TbdXdeuNYfp+MYMP1/VzVRaEEui&#10;O2eeVV39y8/OGRA36m76xHN8Gob3cTyXFF7cfv7q5mXnq/3Tz+8+/Ofj/seUxiKpSEI0zq533Ys1&#10;P2tkYwMaDbg43FRLKSmnOcRpjuMcppijSEhpniYQFc0h51KK954ZS84qxRq2xiwcUWuMtQZUc0oC&#10;SMRLIZCipaQs5VNtYIvEqsvcoYikIkRGVOMckMga03QrXzfjFBVonCcrhkkX9/O6bY2hYRz7yyGG&#10;uapbILbOV77y3lnrUkql5OXQ2zSNta6UcrkiSeeaAAAgAElEQVRcUoqrVVfX9TAM0zg1tSMi58x2&#10;u+G//pu/+uzFyxBG69rd1Yuq2xHX4zCFMKGhItJWTds2jGCMnXK5Pw19EmOdJfrlL34DZKdp2rSV&#10;AUKUeR4ACdmknHNJAIIEqAJSAERVgxaqbVO7bdvlFH/8+POss0LuQz/nMWsEEjLIxgAZMb5pVpvV&#10;uh/n+/1R4vxs4z+/XbcVt+tNP8fvv//juzd/FAmSSpjmztaV6fpJTmP6cM4fRwT2Uyz3l+mcFdwK&#10;/OqSzajYx9iPIyG0bdtsrm5efHV1+yqEOcTeOi45LW70Zbf0iWFtWGDxO8YYY8n5cu5TDJa1pCmG&#10;IACbq2t29uPjx8vlgqhVxSqZCV482wLAMEpRFslTf5r6k9G8bqvtuss5DMOla3dds920bl3DPI39&#10;6ZT7M6UYpks/nUtOhmC3qrctXa0qw8YgXnl4wcFKuQ/43TlExUWWYgwjAKqayhuPg+iTlCfhg/iH&#10;jAf1RzHvh3wo8JAAfZsBmICdmxZzhP6ZjYuAiGyMtTaLVrZ9/uyXLz/79Xr3rGq2tW8KkggW4Fk0&#10;qibACJTAIIEyABMY4qqq6/b1VfN8Dadh6oX+4c3Hw7m/++zFYwHv6cuNRYX/+P1xP4MCxJLnFMd5&#10;KqU8u3t2s9s0jpuqEpXL5ZJzcd4DFI+6bltnvQEiwCKSSu7adddtnt292Ky30zBcTicxzQDrhyGE&#10;44dq/66bnzZXnV1vn736xc3tXT9ejvv3l8OHaThu2s1vf/XXu83dTz///X/95v94//CnfjimEFFM&#10;4zY3m9cvb3/1YvfFxmxcQZQMknEpHlpiTlMIY4jjHIYpzCnHnMcwx5wBIeUkko1hYxhUQcUZYxdy&#10;MeLS7gGQAn7ShVqvAqUUkSJaQIXYMC/IDlp+lgs9NZeyjNJLjmJKiQ0xW2MqIltUiMhaA5qliGHD&#10;RM47w2aaxxRDSimXjEBN0zpXOWeZ+c9Bg2qN9d4jwjhOx+MBEderlXO2v1zmeTaGAZD/xV/+xdV2&#10;/cMP/4SW27pt2vXLV798/upXQDz2Z5TMRJtVi4hZJQIlQNesqrrxvv5f/5f/bbVe/eOf/lhybGu/&#10;266ttTHnKQVRYQIiZAIpJYom0TnnjIoOa8evnr8+nC6H/myNI7KojEqEbBAl5n6Y+mnOBADQuer2&#10;+qr15mVT/tk1/eFFe916EfjjN9/++OZbkR4Jw5hUiNAqmCR4STpkmpLOKR+G+RRLtpXbPKfm2THk&#10;jGoMj/OYSmzrpms3tqqFMOWYyqQacwqItEhLVcV5X9UVEeVcwjzP40TA2/YK2RPhqq0ZOeYSUxbQ&#10;0+kw9icQMEx1RVDSqna7deNco+jCNMd5rA2tG3+1XTd11V9OT09PbJvnn30VUvYQy3CeL0MLxcch&#10;zqfLeD73FyggudzVZgfxiuTKmlXtTQ5XmkqWJ1v/1IdCVNdV3dTW8JLt5CvvLCMxWk+2Il9TVdXr&#10;dSYSprHAPqbTnHKGBnJThlplAo66WMfRWrd4T42rb65fvv78dze3r+tmA2AUWAFVBBUAoEhWFRWB&#10;5XaAQkiMTAYrU3lbVU1FvrIIBfD7dx+8o3rjyPJt0+wsoFJl7N/87vNt5769P86Ikue+v8Q4Xm/X&#10;lXPe2jmkx/0h5eIqD6Cs2lReQQmgq6rK+VRSLmGz3j67/axqVgX9UMx+1n0fzud9Hs48H226mM1K&#10;Vzsg6yp7Ph8uTw8Yp8p2X//yb16//MW7t3//9//wv++P7xjMVf3ixebLZ+vXzzavX9398rp7VoHh&#10;XLBkkIIKi8o5lxxS7KdpinGM8TJNoeQxhDFMAlpKTjEAgHN2AYfZxa1MhIjGMDEj0GK0ITaKlHNJ&#10;KZacVEVFiZmYFUgFlgUqIhrmUrLC8pwFVQHAhciFyM75TwpqBEQlEWfIsM1FEMFXlbPOe59iKqkY&#10;silFJCJi66zzflGdWmOcswu8KIbw+PCQUqgqVzeNqM4hMFuT5nD/4YOzvm1rKUPuA6Gsd7cvXn8h&#10;aXp6+Hm7Xl9fbY+nwxzUes/Oh1is87ZyP/74p6f9RymhiG3WK0N8w843q8fTaX86W9caV0sp0zRq&#10;KaqKxlFFoPOuNnc3dx/e72u3a5rmcj7knMlU1tfr9a5rt0gWEJwztmRNsTH+sy9fv3DDS3NqcH7u&#10;XYPh6bqKpZ1Kr6KfFF/sgCwIGOcVFMusqrZZY4lR05uP949DQObK2bbyV7vtOAy5lEv/9PH8mJCY&#10;CUrKMZVSvHWGl7cCmAgBF75eDDHGtKnMrl4lpVnGae5TLFiSwTgOfYXwm7vVOAzHOXilrqq7VRdC&#10;7o/nmNUbXrfNqqutoZji49P+4+NjVvvs2W/W178cLof79//YaGDCtjHZpDSPuUDTrNW00xx/2M/Q&#10;pG3FbW0VePDV+1Eex9P34QxsKmequvLeW2OYsGgxWhSZmDzRcoRjEFWxC12LaRb80E/HfobZ/3rX&#10;tFYHq/MCTRNAkiLqXPX87tX19XNXrRAx50IEKDlJIUQ0JAKGWTIwIiwRDUiLgZyJ0HhXOd85jSOy&#10;rD3/d7/9xW98XFEYTe0RGtXalZttZtrPDignRA+Iw3T50zd/XLX1f/gf/kPdNmOmul7FXIidNexA&#10;nK1TScqB2bzsXlar9of331WO2qYKcwgZAprTdIjTPk+zSkptdwEy2A6Rj/cfT5efLqfLqxqf3awD&#10;X1/dXV9O73/87v9RKV988Zfb+tZE9mhWddu1be08lFJSQUmqn5KDFeS/aajmGKcYh3kqoLmUYRpT&#10;SYsniImcswBACoaIAFREEUGhQIZCAGjYsMVSck55IcioqiFDziJxFljMRiqyHE1LziAqKYU4AQAb&#10;i6rOVTFLTFl1MkRakooA2iJiEI03bNYhxpgyk5/nqWu1FHHOpJJPx0PTrpqmMdayMTVRyWnos3du&#10;s1qpZO/s8bh/uP9QNU1V+bZtFcRITnNOTbtZtd3Hx6ehHy6Xx/Pxbbd7vdlep9AjxPN5P00jEC/C&#10;kpSnmKZpxv/zb/9jVlzdvChhOk7zdO4t23a9XV03tHqxu319dfuqalbzPE3DRUWIXVU5K30VDpTn&#10;kATVNbYuNs0oq9315upmt7vq2pUoDHOf4pT7cOlPGHFt1mxVY6ps2NrkWppftjPKj09FgFzXqiAC&#10;k1gVMJalJCBi4s5VSnma93Ma5z6zcXO0Ofmmanl9FcM49/sMZYwZiVdNRQAiqgr856sVIKqKLOo8&#10;KQpiIXsdmRkxWMLnG7exFCZ6POva8Fdr1pv2u7M5qg3FpQyJiNk0jmtfsWEiyFKeDof7jw/jHF5+&#10;/vWrr/56tXvVbY7ffHx7PI/eQIh9u3bVetUfZyRDhifJQ5jHbrWn66m09+fL4zGFMZxnGZTYWLa8&#10;aJAREVABQIoocREBkUU8rVKmaUoxhnlWlSiai0SBH04oQbcN/JT3qW5cUwvINKWqXl1f3+x2t5Vf&#10;KS7K/UXqpARFVBavhEhBgCKCCgqfehAl8gCN5l3q7/oe5/ghH5KxK6WtHlcx17vnhahB8rHAeJ7D&#10;dBobdF4zChAxDHP/w8/fPxweu+0zUa6bFefCtmJCzbHkJcZPco6G7ctnr+qVI8Z11xQxKc6oRfMl&#10;TI/np4vh2m/bqt0F9JdTqeoN2na+DHJ8+6rrmuurc3r35u37a5hevf5dcs/DmPIU2nWzWu8qazAn&#10;yIk0gwr++QCnUnLJ0xzGOcRUxnmeU8yKU5hjCoC4HEStNQgApSxi0/+WmfLnGVGZLRtW1ZSCACAu&#10;tgle/N+qikRaVEWXyaWUUkrJKaQwqWRjLCgsLovFtBJTBCZrWGIhAmutQUEUNos1jEUpcaqqCkCN&#10;9TXQMM3TOICUpmlRioiwQRENccrFrFYr54y1tN/vz8fDZO1Yjbvt1oxxun88sPVJVRGbrpWc+uPH&#10;Ukq7ulvttsf994fTxbC9unkGaLKItSbnPE7DmzR2m9urpgspPJ4u19vd1e1tBoxjNpDmNB3Pj1UK&#10;1la2boiNZccIXnQ6vHNMv/rtX1zOj1/ebvaH7jwLEkuYPr754cdpzBpi7kGCK2CSPpYi6bl7tkma&#10;M08e0n7U09Q60627rYoCVkUA2RrTEjsoIc+DK1rQkKtiGciQNz5lEpVS4mUMWbFpdzHTeRoIEcmk&#10;NA9jqi2DCjE55xBARRd1ni7lo4iCetJXdgBnf5pCZ/nrjb/hkjlMnq11K+lRc9k0kLtDrojZIRJZ&#10;NrxIcaZpOvXnh8eP4zzXTffy9W9uXnxN1cbl7ss//Lt+/1Psn+L4MGBoGr+jap5BUW5af3u3urm5&#10;4asXb/eP373/aZx6QyhYKSqzWd4l/QQXFVWIIS0A9D9/5IIii3lBciYVq7pGbo1DMO/mch+Gi6Tx&#10;8eQav77atrvNi2evr7bPEE1OCZjxky4gh3mapzHOc5EsJeecaMHWM1g0FrF2dl3Rb7ZXDJPb/3Sd&#10;+4/jYEj2wR7nOH1mOtPUMfk68TTMpzMm6F3z5oLqO09ZRRY64MPjh//rb/9T071AbIfxMs6zL7mu&#10;nEjWrrKINTtBtGgs2+vd3SLn9W0n0koO5+OBCbe7dRYtRqvtVci21rDbVZwCP2Ad1QynCr8J+P72&#10;2D9n3h8+fDOmPtPLq+161VXWsmaQvOzvgARAF8lXKXmcp2GaUi5TCFOYFSCLLGmPgEBEZmHNl8yA&#10;KqUALNrlRTW6SDkAaNF3GkbiTyR0EVgc3iIisNQQQljKZZacJCcVMUuxASVCQjLGhhhziknKetV4&#10;axQxyjI6lZwjgXpPyI4NLha4EIO1frXu+n4sJac0G2MAoJTMzNb6EELfh7apt9uNc/Z0PIQQ5rH/&#10;6XQ0w5wKcxEdx+Brv9pd9Yena2eco5h6Zm5WW8OkIpe+J7ZkzLppbV3PUxiG83R6ev/WOkOM2Fxd&#10;V5ureY4090wxz+fjdDHE1lpFCjE549ar+rqx5+NjVddSSgz9w4c9DH06nKWUiPwx6H4YhjSKRAZt&#10;nV25GgoBV9baoak+hKmSEmN+CrPfbnniOc3I6TRcBNDaxpraGWt81TVrZe98KxouZzvNJ5OEiREh&#10;hDnmwGksIgCYSzIIxrCxDISCJeUwB7PcWZhwCYvPJS58m63H11VALpcxtshNZoqzzREAhlASIqB5&#10;CDraqt3tyBjVBQkn/TCM03i6XD4eHodpZHbXu2dkTNZkJM/TxNVq++K3oFniae7fl/kQpqeUZ0Ct&#10;aq91FYx5/Hj/088/XPojohI5ADQASIhEpUhKY0pJVVURFBcwBwAuNBMRRWNpnivkjQrkXFu3W62F&#10;3HfHfR9TikkB0pzGcf78q693u1s2DgCSRFTKJY/jHMKYwlxKBgFVAZGiYEitYYfaYvFYXMOkc5n5&#10;4eG75+Vds662NO8Ivrze/HBA4PrN4fzFtZPHfYHoPRc22TSu6bomSn/OkBdPTSzx2+/+66uX//Cb&#10;X/1VDPPlfMpKzmwUC4IQGkKviGiN9VXVrBR0nHo07nz//vDDjzDHQhlJkJ2oRcK2M8N0mT6en/P0&#10;+2aO2O6H6Tgcg5w4FWubgmMcuqbb3W2u1lVtQVGKSgZNCALL0KGiojHkeY4ikEWnmBbUcVzcocvH&#10;zAQi8ElRo4yWCZlwKRyqgLgwriCXLCLGGFBFIgQERFFRyarIzKAIQACIIAYlambDyE5FFRe1gxgQ&#10;JkUsQBpCOl+Gtq4Mm6ISMjpjgaWkWCSvmm4KaI0x7NmmFJLm4hZzUwzeel/54+mw2F6YWFn6/lxV&#10;ftV1hvl43I/jMAwjb6+vBdB5XzWrotB0W0TYdnXt+XA+x5ytrZx1xvoQk6iikmO/2u12u6sGQeM0&#10;pQLECCRAfT8eD6fz5RLCGKdLHo42HMPxw5sf/uv33/zdux/+dHx866E0zocQUeX+zU+eS2Uknh7M&#10;dBSEgZqCNsVUUlDRUkCRfbd166sR7McAb0d6H/gQCIyrHIcwDXPop3GMowLkXMZpEtGq7my1Arai&#10;ygYMi+TAjHXl68ojki5i7FJAM2gBFWu5bRrDRkqRklPKKSZEcM7+eX8uQEQEXzb4m04qyMbwi9a+&#10;9LBxpjbkISnok1Y/hXpP6+I6wOV8AyIyTlM/DP0wHA7HcZpUYbfa3lzfganZd0UhTuecR+sqW3W2&#10;3lbdFbE/Hi77w36OQRhs252H8c3PPw396dMEjrRg1hZL+TyHBeJQii50f2udMcZZV1U1k0FEdpaR&#10;HJJRsNa+fP7y5urWu5oAL+MQCcnRZrfdXd989uor61tEUoVpmk+XyzAN4zSmnEXKokZdUGCudhun&#10;KwM7zhsZVjpRHsfLYf54X8v5uZm4f/LMBqFh+eLZam2izaPEYEXCeW+dzdY211d49eqfHkdCKCUL&#10;ADMiQ4xREnX1bn84xRi7dt2tOmbwvgKqixAy+6ppV7umbeJ4eLr/6f2P33z/X/724edviySnZud5&#10;0+1W9aZzopAQoNWwk35HowFFqgq7gdcT7y6yecrb7Laf3T17sds2jhkEpaBk0Aygy25HRUJIc4gp&#10;l6zah7mfQhGdY+znKYsstQMBJGcQYUJrnXWOFy/tIgkgAkAATDl/2kwt6l7AxaVLRJ/eheV/WdQs&#10;f1SzaFkAQWVZmgJIEWbOOc5hIkQRSSkiYFVVCpCLIvGSeUloACDFsCTY5SwAGmOsqko/TaNinfNV&#10;Nc8zM9V1gyCIMI5jKaWqKiLMOdV1ZSTMq6ZCzYiacz7un7rOT1rCuRfUdr3SjEWdYyyFLOlzj53F&#10;lE6STlW8KASDJLNC5cajxKpJ5EKIJU5pHo0WsDalNPSXaeyxlFIzpJBt/XTc3203r+7uwny6P405&#10;09o2690ruv6VIH18/+Pj08+quW1XzWrrfA3sJ+QRsbDTOHnhJmp9CiBKOYQwZ1Ugqnxt0S10RmOd&#10;c7VIVumNgaauFktFU9eVc8fzeZwmEWFSZMp5KViVsS4TFRWR8mlSRWRjfFUBYspSQASEiK9bJ8MM&#10;cSJ0xpBhcCTJmWkyj9pm9qQKIrHkMIeFtjBO0+F4HMZRRVtfezYsqYRTf3zj6hEka5n6+cS2qrud&#10;cSu/qV7+spqThOlw8+wuS37/8D6MPagQweLmhk94UShFShEictYxG+cq5zwzI8DS2RIxIQDhbIZs&#10;5t6wxiz9FE29cfjZzaq7an4YL2or31Sbqztmq1rGcfh048MluwwMs2MmBAWI85zGIR3755X46VJT&#10;aDVdt5WAtpsmpIfbRq5Zpqg5ScixthhORdsaVqtv3w6Oqy+2r+qrWhy/HcL/+8M3pWzaekfsTsNR&#10;IAOqAr559xPK/21926228xjGyyAO5yZza4Qry5gI749xfHf/9O7v0vAThks+Xm7qtPHqwtjMkCiO&#10;sQSp3h6evn33vtLyvHJ3jYlz8eCY28fRH0ubkrH11fXV1d2qbgwZUIICIAVk0WaJLDiMnHNafh5T&#10;CJdpTCkpYMgp5oTEqLBYmRDUWeusReYF4bWgUogIRIi45KJSGJGXJy3nLJqLGOtoOZwsbnJVRCAt&#10;Igu1MC2cV0RGorIYlIhimEFyzomRFzhezhmRcomi6KxLKdVVnXIQ1RJnFVpaV3WuiC6jumg+nw+r&#10;9Xa9Xg/DME1TUztVdc6llB4fPzpnN5vNNI1mW+uzFaHqfj6lUqZwZtxmW/nuNpfgu04LG+NzmD68&#10;+2CxfP5sRwqHQx8FSbDx69vVNsdxW3NbQTLwIYkYS6oI5J1ToLnvwafdjc/zjGQIKJT4w4c3+/3D&#10;l8/vvn/3/v7xwSjsvN82qSnZQ7ryQVae6ptqtTNuxWSWHVJOAVJE5oTNqZTLPN1U7m63+fhuTDmJ&#10;FmOrttmoQMp5GofG1nVdxTAUUWcNgljL3hkRWQKDRRMUAVAEARFSMcRErKqowMTe+6qqjLeUDCKa&#10;JBHhkKaHIJuOBPUUMgHXBgD0BP7byf448ISIggyMxFI05LzcbA7n0zBPgGDZrts1lSzThQAGKSf4&#10;gKIpjt26revVedjb9tq3V7a9+vyXf5iHR5Xx/qdvpv6EnzxUS9BhWQZpVSCyXbskh1pVYLbOeWsN&#10;Iaacc85MREjEmEtOOYu4mPXDPB73+abttrtarO+6RtW6ylRNHXMIp5hTRmRjnLXMZAjRGJJ5eHh4&#10;//T01PfDPA2uhOe/uP6sc02ZaBp0eKoMrrVJcjAz4e52dtaUpKmfU30C90+Dy9Y8qU25+inqZ4P7&#10;vHm5J9qff359+3yMwRkrkC/zWQmJ0FmbNZ32p6xe9DhNY1fbOE5tfWjNvHPh/Sl+cx9L6mvzsKqO&#10;t50FlWaeryFFktPsj8L7IvkQDr3cf0yVoz61/+V9xGyv2kZSOieg2t/trm+2N9ed7yq0RhYCJWhW&#10;LQKioiolZ8k5K0ApeY6hn4cxzKK4XHAFlABECiMaxsVEW0S0FEVEwuU7B4BFJ7Z8scYsRjhVUQRw&#10;xlrjyRhAzqAxFVFwzJBTkRxjVERAKmVJYaMQY9NUn1IHUJHRWlsEskiY51TKFGbnG0Sy3o9z1OU2&#10;QJ/ypZCxAKmiMI/TYAwbY0KYrXWGWf/srKvresFlPT4+tG2zWnWmddiWaV15Jn1KNBPkOAGZ6/UN&#10;TAMSWzbeVUOYUwoZ8adzBsVR7fbq+fNXnzMljYMfT2ueXZ7G4/3hUibXGGuYjLNt3XS728/fvfnh&#10;cni32tXOea78/dP9tz9+1zhvGW7u7h6Oj6I6AellL/TNilNj07qxszGyAEXZi4CUJFKqyrZNezhc&#10;kqoKzUpXvl13ae5PIYwKvbGdd52ATvN5CmPT1M4m0JxLTikykyroIogijDkXScQIpH/Oc14y/FBV&#10;syxoJlnsjMwkpeRkhwn+9ql/GEsmLWpSyWuCaPhPs/kh1kdwAkQqklLJi/82hZTPl0s/DkWFGHfd&#10;pq276XTAcVTN/XAZI9ZVM82Xj/fTZ88+u71+Pu374fLUtGtDhKAf3r8d+hOUAkhLABghgS6gKnN7&#10;e7vdXANgjDGltOz8mXFhoy0gJZFijHHWxjkwsTEGakTD3WoDvj1bJUuWPag6z6I5hUDKWsT5Cpni&#10;MIUpl3lEZ3xJ3XzuTw/7SziHuXXy/mzu0LWQnQZwTZGchnPbmvdn8zaBCdGn3lv8OMibev3WbDIZ&#10;3cL+NB6j+fFAfzfG282Lzz7vnm+vh2m4H/doihqaQi8MtqK2of1h/HD/qAXnAS6WLof9rtFftA+V&#10;echPZrjHzXVnTSARzqltG+M3//Tu4fun+X2fYjO71dY7Y3DXrohIJ7LvhkeZoQe3aq/qtnp+fXu7&#10;6taV39S2dWQhUVFU0ZJ0SWJRABVZolJUQgxjCFPMCqSE4zxnUUKSXBjRObuMKUWkSAZERDJkEFFU&#10;sADhsufWhRHxyR2PiMhARhAIQeDT5puJ4NOsvSBHDTGV8gkX4qwlwBgDiiwhL8xIhCVKTDGWEkJM&#10;WVQLVk2SoiJsnCf2hGNIxroSJcdijWnq+nI5ZcMIxIjGmJLFsCGilIJzFkDu7u7uH97P82hkmlRN&#10;VqlcBUUVVHIK4/jx8YEMT0MGkDiHHOa67oxvI5kkur55+Zu/+BtRupw/5gzs4FFrzfTx3H/39v6S&#10;o6+wbepzu+66dd3drDbrOJ2m/rTd3RhniyRnrXr7NB5/t/ns3/z2D3k8d1Vnmw0ZnsfHCVDYRVFK&#10;M5KjyhDxPE9hHhNIiDEXUdQ5l++eTlPX3G3umu75eQ6n4TBP0UCIIkBLsPkkFRsuOedUMue8UJNE&#10;hQgVliRnQkBiMoYBQUBFFVTxU8ZfZGuQ2RhyTSWlBMtvD+mHhwsTf975L7cmG/dtoH+YqxG8wnKn&#10;K6gADKWUnPLpdL4MfS4FEW+2V6+vnx+fjjqHlEqUeVSOxdzdXgHF0/nj4+PbmoogiW2HsYUkYTxC&#10;iBX77Pj/Y+q9eyXLkvywiDjumrTPlu2qrurtsTszu0sutYQgQKQgQR9A0BfUdyD4pyhRIrkj7c7M&#10;jmNPT7tyz6S/7rgI/XFe9eoi8YCHly/zIu/NcyLi5xjkgVCgFCK0zfzx40/m82WKsdgO5MxaawAs&#10;OckISuuSsgOkiJQy1jTYMjBpbVzlqiajRmDCbBRmDiklEQUMkvg05XB/gjhyyAmxNrJ69DxNeaXk&#10;Xzxqu6V5N5g96dHU936cO4RkPww6YPoffvp8xuFXB386xNe1eePdscvto7M7Ok/1GRgUHhmn05R7&#10;hP3YbcPtspqfO3q6fDTfG6tIE91KHvwx8yRKPnv18osvvtnv7uvKnc3o/MI9rk/n8Y3TWilaNgCg&#10;x9RETpTjL7/45s2HUzfFSVRCNFbmLjokTYpFssJklEYKADnys6unj85Wq8o1hipNzoBGRs6Qs5QJ&#10;HCcAQQFOCXIG4RD8GHzvfUgsAmPwPkVAlJRJwDoDJFIsp1kyCyAao4go5SzMBMCAAKgUAUjxrCfS&#10;IsAiAMw5M0CMKSYmAlIaBVERCFSqYsCP5GApO0EIIaUIIswyhDEVhoh2Cghz1lqHmLv+xMKVa2IM&#10;tmrZd1qrpTPH0YtkVMSZK1flFEPw49g7a62uRUEIoajsSucVgj9br3f7rT7lRJGsSGI27QqYkuD2&#10;cBrDbd1UiJBSyDkrAVu1rj0vmPXLzz6vZ6vddkeChoVTmEDE1LRcXyWpp8iSjcPRD113D/Rd5VZK&#10;KIzDNAwI523VPr96pKy5qGDGeTFfdRKjH0AZhXXiHIz1gsooFI6xzzmCUAqeObLkkD2CIgA/DTd3&#10;N3zSZ7V5NH+k1Xz02U9dSScvKDggC0CIMaYUc4YQ1DiGEKZhYM6EAlDMpZU1VmsNLChARPDRKFIE&#10;UkzIrI3B4mZHBKruIHFGNcqM0ttobsCdxJAqUNyDvJpFYsrdMIzTJCKaqKnry9XZi8dPTJLYH7PE&#10;McWJo4Db7LbjODHo3vu3m3e20qirul4iqwTRzhpqLCBX2gx9f39/n3N+8uTps6cvVqur4GOfTwCJ&#10;SDnnPmqoHlgGzjoAKcaWIQZBRGNqZ4aBDtgAACAASURBVExVASplLAESoMFcOzl2EyKFIYxDjDEN&#10;UVz2FyZ0Ae7HPra6HtdtvaCoH9UNSlwDHWazr7p47/mpxu0Y/+mIs9red3mP+WJVv7x2vj/98s/7&#10;d9F+frG09RXripARpKpn3XajUANy9sOEkO4Zzp48WZ9rowAlZp845pRZwqevnn3z7dtTvzeuWp0v&#10;zs7JDgMIf7WJ3+zozSaNBqmq/didbt69f3vnWdfOnc/UZyv9bD2T5IZA1tbHKewOB8hRiyzPzn70&#10;6tWnj69mVjsUq8AoViDIRdCSoTyEEYqJaGJOBan1KYWUQooZMH+MfUQAa3RBWAGpwKrFbTTnzCIC&#10;okmJQOaMiCKUc/4IuidEpYwtvJIQgggQglaqcQ4BU2KGhw2pjL0AwFrNnMu2aLQWxJByYl/VlQVB&#10;JGstCxSYFqFY5dPgQ23rODFxsAoDckJErVJKdd1Y67z34zgaY412IBh8tM4WYvsw9N5P8/lc1TNT&#10;n10mN99P/PiTz86vX87ml+MUj6ejH8eUI4gQEgKSqdvlha1nxtnKVd2x2+/u5XiXPnyV7r467e9v&#10;97v3222Kcb1aVPWsaZbOtT4M43iKvk/ea6LLi6vHl1fjODGpuTEvFq2TdBhD2y5P+2PXH/p4nIij&#10;tRGASMlDsFbKKQonQHkI7pUcpum42/Zdn0RqW1lthuQT53rW1rNZiJk5IQkiC+SUU0gxpVjm1THG&#10;436fUkSFKSelSWmFRJWrOUvw4YFETOSss9YCIj8MvR54FTHkKUxKCZM+id4rO4DOuaQNg1JaKQWI&#10;Mcbtfn/qOgZBQmftopmhwLyZLZbrRHpKueMpcBJGUnXdrJRtSCmffL1otdEpeqCcJIXEMWSFlEK4&#10;v9/knF++fPXyxev5fMUZYowgXDYHrbVWWgR0SVEyFgkKbWwcxxCCtsY1takqYxyaot5SyLia1U2F&#10;+/009JMfs58C5Xip4l9d6J+cm1Pgr287UOgqtrZVyu5O427yOadFOJ41djONT84Xda234N72ee/p&#10;H7/b1kZ++LTZBfzNUf15wPWL1251LsU3hRRpOvWnh3h3JCAaQjgMvYismmoahyFGMuZMx5drtW5d&#10;ZdPrZ/blNZytYHP7Ph6GnPR2pCPXPa1HNuMY797fbN5vOKmri/O/+9nn/91fvPzxsjGMQzK6molS&#10;fYw3tzdmij/5/Ac//8Uvnl9etUZZEkNsMWsoOEtGycDpoXNhZuFcoqs5TyF0U+hD6kKcQgw5+5hi&#10;jMypOIABCCAWplAxffieMKa0lqKO+2g3/SAwwoK9ECCx4EP0MqKIVFZXzoBAzsIAMXFMZZySjTGI&#10;UOC2EDw8GIhloNIQSWYuQl5SmFIYhgEAnWtGH51zinSIWRNXVjFzlkI8Q2NsXbuc2ftQVw0qxZkz&#10;57qq66ZKKXg/xRTV6mJVz5Zk2yGkdn3uquV8ebk4P+OcpnHKKXJKCGSV1kqvzq7+4vOfzZfzU79z&#10;2g27m/s//UYdb8gffA5RV0PEcRzmjROIlqipZqhMTpn9qJSu28XTJ0/nTf3Nd2/vdkdNqtF4Ou5P&#10;U9TVbD6b+dDvw0DL2cBBUBRRCImLGRACAihF2mhECt4fttvhNDBLAmRljHPzVi9nzjUtadt3XUqe&#10;NIpwSjGmkFIJ0EJAlBjz0CkU1JRyMlprpYSz0RqFYkhlMinC2mht9YPNRwwpRgAw2vgUvR+d0VYb&#10;Mk67SilTvIWwxAYS+Rg3u92xO2XOAOKcWS/mhf4pOV9dXV9fP+1DmMKkEEBVtlrVs2USmKYhpfj0&#10;yTNnXIpeckwxADNkySl23dEY8+rV65cvXzfN/AGBlmyNLXcYAmqjAYEUCsA0jZvNppQ/xhlbV7qq&#10;TOVQmyLY0sYgAGTu+/6wPw5D8lPkxNcm/ehMVxyu53V3Gn6znfoEzGwrRNKmnr079F/ebRn5J2tz&#10;VSltnFLqeIrfHfJdwA8T7jxOjF0yf//N8KddxGb24vMfkHElV1FQCULKgTmrB5tIEpGJQxenkFKI&#10;+diPlYEfXbv/9tP5dSvnTboyG8V7W9mzyjZa9f2YzKJTZye2OUG32427/dy4F08f/6ufvv4XLy7P&#10;dDoO8ZBdtvNTyvd+fLe974bTz37+l3/5s5/N5zOn0VI2kI2whkzAKJmAoRQg5QDmnDhziYAbRt+H&#10;1PvUe+9TmkLwKRUBW1kYETHlzIVaivT9UaimkhkEim8/IhIWCoYqNoVKm2IRRCVCCMFpROGcchSI&#10;OcccHwK6EAqHkznlnAjAGmucE+GYonD+GCSCCBhSQETvg/ehDEen0bu6AVTMXDnXn07AojUR6ZiE&#10;meu6FmHvR1c5IiqJVgBsjGLOIXj9+evPpsSC2M7m0zh1cD+OvbLt40efXl1+EmPyIewPN6k/kMjQ&#10;bQD46eNXm/ff+f7d4e0fN+++SEbqpvagUZnVoooyvlpVGVLbtKZan1aXp6tXx/tvMPVTkt1uv25q&#10;H5IPOGg4JYqsGPTdMDw+P6Nm2W1PTV3n4ZRSZJbMWimFpIAFi9WSUt77oe8P+x0yFkdG76dTfwIZ&#10;RMshsKAq6mMtIEDMSSQzJ5ZMiCJgcz53NiOcQOBB+oSFR0iksAwki8wAIItwLF1lJsTKFSA9aq21&#10;torQWbtarpx1IYToI7MgYczpeDp2XZcfLPlpuZxz4sRiSG/3x7ubu5efNBVRa6pZVXVJJ1VNk4/T&#10;YISNtUgqeB8TA3NKCUEVlL6u65cvP72+eqSVycwID3C+tQ4Acy4JEjRN0/F0LO7hISVjtKucbWpj&#10;DRAh0UP/LIIifvJ+GERSKbArV2EYny9IxWmyyy9Ck6t1dZGfrbJS6BySpmM3vb3fj0OWsR8uljT2&#10;17P1r9+Ot/t00POqaTIi5/DGp+2bNESDbXV2dm5dg8XZDAmJgM1yeXY7jYhEpD4GmsDJD99yXprW&#10;6AphmqZj6sMZxSzm67fbXVZLHmc0Pb1cvanW//DWbXuZhnHz/j2E4fn1xfVq+fLJ9atHZ/V0GHxM&#10;rmHBUxcOKW77TlD+9d/93S9+8uPKOMhZARAwQVYgCovg5PvH9wcXARuzpJR9TFOIo/dTCCHGyfsk&#10;ICBaaaVQOPuQ5MGjX5UKonQ3iJgZJUuhrxfmTnGx05oeyhERFBHOgijCVHJnEISUsIhw5syckdAY&#10;I8KKMPqMIoXWnFIEBGO0MIswAAiLEBARM7Xt7LA/nI771XodQup65YxDcv3kQ2ThSJqQVExBmAHY&#10;WuP91J0OdTOzxsQQYpyUxvVqrUjpR1dPuimw0j5LdzzOL9qbuzdRXFsv6nZxcf1oeXZZV/X+5v1v&#10;f/VfNh8+/EP6D69e/igc73Z3X6fT1ujcCwdV6WbdNIu5pvOLxV9//vJw2FxU1eOLi28n+qf7dH5x&#10;3u8/vPnuq/v7u+fXF8xZK5E8TePYVG7TpZvtYXsanl6fV8vzejbvko9D4CRE2hoHCJwfqrWc8zAM&#10;ISRjHMcAgEaZymqEtDmdAqUIopVRoFgkRDagiEAksyTmHDKIJMwZIAsoYESALEk/SAwe4rpK3Vis&#10;kcuvmTmnZI0pbiA5ZQQVYwalwCEIKKWcc4SUU/Yx7vb7/eEYYgQUIlktl1VVT561WA4p5XSzuTtf&#10;ryqjOeXMWDetXT4SVKk/dIfbMfTb+800nThHTVpEJGdjYDZrLy4uLy6utLYpsXA5T0NJilMDMx+P&#10;x9EP4ziWprqu67qpXV1pV7mqIq0eejBmTUgI3ekQwqQZCFhbnYXfv33Hp92P/2J9O8JxsZh8BIxa&#10;GyRQis7Pz27ev//yyy9jSiK0jfpX935lwUr47f0+Q0Ot0k4si2jNogMRKWgUzeoKUStlEAv3AQlR&#10;a7Cm5pSQEABzzoQYc4oAxtXPnz6hqbMhxNOJ06Z1a2FyqK/s1Ib73Zv+P3+lf72rxq6HTI+Wq+cv&#10;HjcVXC1nL64vZeg3d8cgMKDuBU4sQ0515f7mJz/+8WefVVpBTEiikYkTIRcXW5AMUqJ+yvi8wC2Z&#10;c04lfTalmHmKafB+nKYpRBYWQCz+9IgikHMu+ceFuPkQtiKCAJIzCpDRH2UGaIwpBoLMGQFFpAzP&#10;WAQAKmeMVgAkQCIpxogAWPJfiIoNrTEm54dFKkl2zpUBZwwhpUCAwh8DRpRarZbd6bjbbpbr8xiD&#10;MwYAfRLQFjkxM1K2Cqecc0YRqOum6099f1rMl1pXxZ89Yrq8vNIfdj2gNpVRSs/m2ntnzBqE98fd&#10;zd371fIDfatcvZjVs6sn1yEdp+Pdn/84VYYZXb185DmTpsXVJ6qeu7o1SvsU/ultL9SwO5vp9W7/&#10;9fHdh9Vq3SCfn63HflJKC0jmjKQVUWA5DMNuHI+kqrZ6+uplJl9QLmMr6xYAKuVYpJwhhBiTMF5f&#10;PfNt/+Hd1zklrXA1b55cXby/v/UhW6tJGWbhGLiEkovknEQygHAOHDmHDBGURnDFZ5IJhEgDQFkI&#10;yrJdoA0uUzHmzFxSeaZpSolzFqO00RYAvPfl2giAj2m73x2OhxATACBAO2vqqkI0aMgaydD7HLs4&#10;3Z72qBVUDTNzjsb3jamQvQ/Hu91mu4ltq1aLhQj5kJVSVVXNZm1dNYTERYUJBEApsw+h605+msZx&#10;9N6TwnL+xQVXW+vamqwGUPJgwQiaMMUQQ+CUCHihbePs25sPX3/3fvSpRaidva5tzxg8hMRXM+Ua&#10;fXv37tdf/yGH2CjWrRXRINX7NGxUhZ2yZ+caq2QMEaTIKWdOAgK11o2zjUUGRkGlDBEWaaJRVdPM&#10;jvsd5lxAK2ZGQuE8xCkodNr4Dm9uOrABa//88VXVKpdP+9j+u//n/X/8mtXl483tzdPLRy9fv3CY&#10;L2p6Npul4+F47IkqL3DbTfuMQ5a2an706uUnj65rrSFFlKRRFGSSrBAQBFhAGIGFs0jx34aHq59z&#10;TpwSp8wx8+j9GGPMHFMqHympUsACyEdiGEBx+S9rhzEGWVJM1hljDRISoSJljC7XpJS8htAYwwjR&#10;e62pstYQxSyIioiNMQySmbXWJa4ppgTCOWdEBKIUg7W2nHOMoR/G2XyFSjtdET3EvtR1tdntE8vV&#10;9bUPXivFgKQtAfmprwibxglKmTvmLPN5ezx2+/3u4uLS2sYYs9/viJTOqnK2Uq4m0tYtfWQ0Ok0n&#10;pdx8VhtliCiF04fDjTNmfXlpFQ19INLPn/9EGfjlL/89MBvVzBdzUc5Va2ObaYoxhTtc+bEd8YzS&#10;mzqexpROh0NVzyvr6qZxiVj43kfOOSnbzrUlhdpkecCbjdFNs67rhfdpDFPwE8ScxjH6pJTr/el0&#10;2BW2F2DCNLQKz+fL6ZjBKNIqxhigpDWLCBeZQvFjR8YslowGo7UBR1lKsklRmQNI0SN8VEYW962U&#10;MoAgYUw5ZQFBRVQ5t5jNij1P8NFYCDHvD8fD4RRTEkIAmTVutWiB1JRzP8Wmsq4yKXttaQxD267O&#10;zq6Ow4iSYdzmLi14PMfxoFE8/+TRk2dPn/zh/e39YXRVNZ/PFvNlXbcICgCJlA+x67thGE6nUyEO&#10;5JyRsKpdBZVSpmoaEdZWu6pikQxCAojAKfhxjDkQYqXovG7rKd+8u/3T19/03rfNXBD+wx9v2/Or&#10;xdPqyWz57s3b9Xo9n82/++7bWYOPn19Ghs2xn4bofdyxpHFKMkrOyMf8gH4rVVeLqrqsmh9czuet&#10;jK3ZRc+oAQ2AKp7iGbhpF93xUFpFosLSJhFISQ6Tv6xMAvW+U6Mm6vySx6cSj133f/5u+Pd//91W&#10;6qvZgioXIR/7/dO5uzANj8N+nNA0yjWHU9cT+ZwB4MnlxfOLi4oUZJacNbKCTJAVsSrmcpChLCEA&#10;3y8fnHMRGWfmnHNIofPjaZx8jFkksgAhEqUQFaKyOrEUDli5IgqAhVEAAWP0CPKAzUEZfxAzIyBn&#10;5sykDCpVuhet0ChtSAOh5BxSmMJURHTGkHCKwRc7ZUBMmZnZOAIoXupJREq4GOesSYUQlNIIhCik&#10;9HK53G634zCrqxaUJlKAVNdzoKwIFcG8nR9OJ63N5GONerlc3t/fnU77y6vHzLlu2sNxUD/86V+h&#10;0spYrQ1pl5iBKKWck7AIKlW3jbVtXdWZOQNZVzvXLJYXT56/+NVvf7nZ3MzaFWYk1OcXn7z67K9f&#10;/cXfPn72GQFv7j8c+143qx/95b96/tnP1fzR7OKTebs0JGBm1KwZeAi9T6P34+lwaOpqvZw3M1u3&#10;NsTctuvzi0ftbNY0LbB0x8Nw2IdpICCrneTs/WAUASbSoa2gtkpVmhUwgNJGlUaaGR/k9lxC+4AF&#10;URvTKGNJkVaIJPhRb6CVBmBhIVQgUPIuUn5QrDrn2rYlUiFEZnHWNU2zWi1XiyUixRR9CJvtdrvf&#10;hxhFWCPMnFkvliI0JR2zcUpVHLWEuq2bWcMJRNSsbcJw0rFf0ITTfo6eIA2spWrni7m19bYbM0Bd&#10;1YvF0lqnlGaW7tTf3t3dbe/7oQ8hTN6XbkspvVwuFrN2sVjMFgulFRBYZ43WnHPIiRCGoeu7Q0pe&#10;gZxpV08Jd6fT6fiHb7657wet7axpU4r3x75LEmNcrRbr9ep4GJr5k7/5+d/YaZPT+OW3bz7c7/tT&#10;H33ykUPkEBMXF2hEZc2ibX5wdfmvX7/673/yo794vNB5d9d3R12TqbS28PC5IykiRd1xTwikVBkQ&#10;GGUACUgpXRGZ/W7PQKvZsm4WX23jTq2/m5b/27/7x++24xgFCM5XM0rhet789OmlSzGDna2u3PJ8&#10;G/Lt6I/eb+43q6b+8acvF84UJ32UTMgIWSETfEyfLPkJZfZVcjaZy+VPmVPKU4yncdr148GHKSWf&#10;EpedBwA4a6U4c4yplKIl3q14xyqkkmFW4gLLXz8+jTKLDxGIlNakFHMuUjirtTY6JfY+DNNYEipL&#10;nTJNY2mvcn5IyM7MhJQ+FstaqweLfNQsAkApZyJq29b7UKJdu65z1hWThxiTiNS1Y+FxnEBIG5s4&#10;a61i8MUDte87RJrN56XA0v1pr7WJfqzbmXHQNG7Wzggfc6YQpnE8pRyvrp82zYyZ7+7enA6byjrj&#10;3P64SznMFxfGLr0fpRvcbnvYb2arJ4Dkqmby0+RPWRK8+EzNnzS0OGuPRqZ4eEuNerx4dHf39k9/&#10;+C+n3RutUZEMQ7fd7+ZntpamdtVieT5fLEFwOPXd9v7+3VvhqBRWjVvMXdelyoF1WttWUBHwh9P7&#10;3JGgAaqJtCLN2vicFVLKkkPizEhASGQUQAnPk4RlFk6EGpFyToRIyipQgkxEH8OnClXCiIAPPqaE&#10;gFppY/RDQhXC5P12v+v6PsaEKEqRs2q+nPchHAcPaM/m8yeLxqbJVtUuwrY7pIjduPcxpbG3aawx&#10;EkBYzU5DuD2l0bhZxIWageqcQ621CEzTdDh2wzDllKX0s1qFEK3RdVVba501xtppGN7f3LDw+cVl&#10;VVclljTGkFMY/ZhCAMlG0WM7O3z9jmJ2xn6xv78bRwSsnC0zIFKm68eQ3g9jp4nqullcPZ0me71a&#10;vrl7e787+UxUfPOKsEuACSujL9v5i+vrn7968fpsvXSaDCAutPr0LW82YpTWRcxehAiZQUTPF6vT&#10;YSfFVQAFMRc5asqBaSHtxXebrHi+juld7//xj8e7zemL2yEyQg6HzW61mM+Wq832cH/yLy6u5/Pz&#10;JOrt6XTr4ynLh9s76YfLp88XlSNhBUBIQkDAGlEh0keI9GMH8dH24OP0lDmLSBb2KU4xTjHFlENM&#10;IRYqHgo/pOEU5t4/C1sAOPP3JByiB0KH+niEEIsJE4uUFQUQ+GMKF4tMfoqJC2kUgAVAaz2OIxTF&#10;LkDKCVCVeKcyLokxOueIqHQfnFlpg4Qa1TRNiFg39TgKUZ0egDxNqhDTJDGNYxiGnsTPFwsCFkBr&#10;7TD2xjSLxWKzvbeucs6KgD4dPuQs2rqmnbGQ91EENOnKLRarRdNUs6oiRYuzJ7PZqmnmv//dfzbO&#10;KFNV1fKHn//iz1/+/sWzz4fTMIY+JP/mze+Px91yfYGUTWWmCJz8n778zVfqj1n4eDoaFBv7lOjc&#10;zM7W6/XqojveaGTtqow6MMYMMWSrdVtXeRoP2/3+bnt4f0MhZMrkNFJI6aDUtFyBcRkwJmZJkjhF&#10;AZIMSXKSqpk7Y1MMIBKmOA5BaTCGGIUZMggR4UOwNiNCkY2U9JjKojGEpCprhSD5sTSuABBjiCFy&#10;zs5WrnJGGwDMzFPwu+PhcDp9TA8GIqrbZvTTbreHGD69WP/sfPZ8lpDhLuUP+8Nx6BBtH6nvE8cQ&#10;x4FjUMrtOBCSR5U5t/U8MTOxIsXMh8M+ZYm5eHGT1qYMidq2XszmlXXTNG02m9vb2+PxSJqeffJU&#10;aclc4sn1NE3T2IFkEGmMubZVffJ393u7mL0fh7tujIJVbbU2OaWcc9M0GdUw9cfjQSTSXpQ1+/fz&#10;481X39x8yKxQSPDjxi3SOHe9bD+9evSzTz55cX45t2QJSWFCYdDWzuZzobF4Tpf0kLJvE6GbzZfj&#10;eEoxwcf1CAgYZPS9r2brxdyEMQL2QrOm/eru5h9//bvESQCRIfVjvR3+zcufvby8Pq8uFvOrk8ab&#10;rr8PfuS02d1l718/fvr07MwCK0T1ALCzQtAEhA8ahVJwFAwOvid1PvQgzMyT98PkQ8o+xjGk+MBi&#10;z4UVRqTKAKLcKkWALyKZWSmVObMIZSiz0lJ9fFybGACMtaQNIGTO5c2L8oBFEnOIMbGQUs6570Ph&#10;SnMkIjGGglhJZikWIcxaKwCw1uYkmYFzLrTX4/F4fnG+XC677tg0zenU90O3WCyM1cFH77OAIqLs&#10;vZ9646pTP6zXZ0rj7e3Nar1crRa3t++fPH5mrNI+DIQqZzgdpuiT99MYfE6ZGIy19ax58vT53z57&#10;oUAxq/XZI+fmCsQZo61ZLNaH7eGG3vzNv/o37eLibvPh9u6bw/G9DwdjbdM2IYchxP7+3dgdcgxa&#10;GxI4MxpB/vBP/3u7WPTDfTtvJdlxDBeX123bnoZR22S1+fD23e3tbn+/tYIz65qL8y6dsoqoAxPb&#10;JislgFlYKCOjZNSUad4slrNVN4bjMA5jACiXPpOIVXpeYY0owl0MYGsRIkKBTASIEFMOI0xDijXS&#10;QlXWIIIP0zSNAFI5Qwgly8ca64ytjHXWEsL+sH9/e7M/HlNKgEAA1lVNUw19F/vuidPPLpav1u4q&#10;b5ZHJCVbzxwjEpMKs7ZOHoYxRRYmJYpOKdfWuNouak0wHI5dzp5TCRsjJKUIjSZAcpVzVWW15cy7&#10;3fb+dnM8nmIIOScgvji/bOdN5pQkA8BwPHFKwoKYV7W7QmtPQftsnd5L+vZwiCDOmHnTKqUyc5qi&#10;ZtKNc1Abqyqnt/cf3n77p3dSwgCN0zqzMCIpXFXVJ+frTx9dPWraZV0/Plu2DjU96FWJETAL4llt&#10;9TCUQWSpBJGAyJKonF3OIACktDaWSLEwAQjnMUyLyvK46Tjep7zd9L/6zX/dHQdARZIMwg/r5f+6&#10;ev4v7yN+eFcdFFXnN3Pdk8mIY3988ejqyU9/anyaW03A+DDUAoRMWHihUBAWwgeAFoUBQR4gXAYA&#10;EZh8PPXTMKVuSkPIRYRcyIU55xSjVpQEtdZK65zS999tRWS0CpO3pFzllFFFggSIxTck5QQCSkAJ&#10;AKn8oFd6mMQjKhZOzIigEIvDDwJ+1MshEoQ4aGO10SFEa8xHdyj9AM0Qdn2nbQWAzrkQwul0WK1W&#10;RKqqGgDsupO1pmkqrbHvR+aESmcJACg5OYWHw+760aOuO93e3F9dXzV1tdneXl5c6hBj27hpGiUz&#10;AgKCswZqZ0nVs7ZtW21pu/mg7YIZEbM2VQhdP5wip5UN53N17O5+94df/fAv/+7xk5er1fLLP//2&#10;9uZbQETSrm7JIAgxy/GwP1ufCTOTLOfN2zffHg63Sqm2aaYCS6ZxGKaqwuRb3/lvvtt0XXBKu6bW&#10;RoOS2qooCZWgyqSYNCIUiQpkIGW0qqqzs/Onjx+PIbz9sLnfHHLOWqumMf3p1Cj5y+vlX18txsD/&#10;74fxfZ+GctsQCAoCAgMhOWtRQZaslWussRpyDoMfQwoYEUUhKKutNdZYi0S7/f72/u7U98xFtgBt&#10;W9V148cpTamheqbN6f64DVNbsdKKNHnAxKyUJgWABJABQWuVpWgaJLIYBcvlQij7lFJkzjmlFEJ4&#10;wAKBmbFuVsY6P4XkQ/DBTzGnXLayuq4Wy7mIZM4CklOK3hutlcUz1c5Y6iGqBAIITX233wXOhFA7&#10;qxVqa3QMZlal6IGVNda6er5otve3KcVyyzqDbKwSajS9OFu+fvzoqmmWzhJA0aqoBxS0/ABhBsa5&#10;1pfz2X3pWFAhPQTpCBCisc71QzDakdL80DiUaj8pY378fN4Pp7//1v/+7f27zbGuZo8fPzodN+ch&#10;/i+f/OAXWOHNfvnsk1m7iF2eN9Wb2B82m3Vdv3r6TCFO4WQ0EhXHxQdq30eFkzxQQplBuIxNy6lj&#10;8R8GmkI+dEM/xdOUtsdhiDGLsHCJcfLep5yVopIElHICBGtt+faWpGvnTKXt9zIC/Ii1lLVDG2u0&#10;ESjzCyQsX3tKKbOkfhxjjNqaEkmrSKXMiKK0TjkLgNIqxEhKVVVVaMcAoLUiwpS8gPgQhBQSirBz&#10;1odhmsaqqgGwPLnv+7p2WiutMQRR2jZzk2LwwStFk4/b7ebq6vp4PG0322fPnp267ng86BD8crFy&#10;UvR/kIUB0TrrmmY2a5VSbdOmdDru3tDpKIgC2ZfbOfRXrX96Of/i/fE07H73u/80m80QBCUjZGEW&#10;EM5RWyeCghhCLHmxIUy1Xfqhnzg7aznFw35Lko2WyilHqBJubo9TF2duNm/r5ayqaxjiqDgTICIJ&#10;CJIAEBIJoEJjbaVUJYK9j2/u7pRWyuLqrC1zqRhi2zrOo9fQx/DjJ+tffP74//pq+x+/6U4spJQI&#10;5ywIChGAcuYcfMbGLuaNqxxL71BNYAAAIABJREFU7scuJA+ECrRRRITWGkTc7Xa3d7ejH+Wh/ZHZ&#10;rCGFh8NpWc0y4d3ucLs9YQq7XulH886Z4HmjcWJkBKUQIGVOWQBRWaUUaQTiLFHS4dDlXHV9t91s&#10;nDXG6HEcHxYprZAqVy1jyMFHjrnQ5EoWGSlcnS2s0yI5Z4jRc2YCcM5UwGejtJmsaNDQQzyk2IUI&#10;AM6ZpqmAAFDmhl598vLD7du9z6eYpmn0Uw8gRf+MSKRNo92TRr9eVYj63FBLYBBRqweL6Y8TyAe+&#10;MAEwQIoVs9VVACgMS2BBYmZBNLPZuut6EUkpMRcKtSglPqWAZrmYafb9kN+82zDol8+f/8//07/t&#10;vvrq8dvN3+plvjvY2blZz4KBD7fv/uuYfn//7mo2+8mnP1wvV8PkVTVZTYpQARAIKVRl43ggNZcV&#10;45/54yCCD3Rniikeh7EPqQ9x1w19iAnA55SZ7UfzUaKHMSWACLMxxhpbDCJNCacnmmLgnEmrQjEt&#10;041SCBVrDxZgeOArFndugAfNBRIqIu99zqyNnXwgbWJM4zjWVVVXTeZc0OWyf3jvy106jqM1rq6q&#10;Q39a6sXkkzG6quppmoh0Uzc5R2ut9xMzV1VVVVVJ+VGkuhh8CADSLlb39/fr9frZs2fffvttzrlt&#10;mnEcdc657/sY0/nZ+XyxLCQ47QwSGaXm7dwaQyg3774k05h6FoMHZpEEKeyOt1NQn372i7o97/rj&#10;ZvNhGvZKIQFoY5rGGqum5CWnOJym7njamil6aKrlbLaYNRQ8EY1DF4N/+emLR9dXp9M+DqOB2bPL&#10;1esXi8Tx7v7DsbsXTawGpRKUjxcQAQhRa2d1XbmFoiqEeOy60ceR/XLeKmOJJeWUoo+RE3MU/FPn&#10;3+37f7zdfHre3nVwd78fWFZnC2td3w/ec85irFq09XIxa+ezoDmkQTdmuVqO48gpsgiBVqRy5u1u&#10;tz/sfQyIDy61dV0Pp/HubpuZ22dtbdqd8ccYCNU3XuDIs0YfQhikz85pq7TWBHa5cMvVfOqHMB6p&#10;QIAps6Tu1I/DBABGVwBsjBnHkZlFAJnm83bWLvtxRCR+IDUWBzBo26apK2MUIIY4oYjVyig1Hg6X&#10;qpmjsUSKKKH0Md8djiiEyLNZY51mzpLGJ4vL17OLNsE+yx9vPtycDsKR8CEloK6rs6Z+1ppPanDA&#10;90NIMbFmAFGFzyosIg9BJkWfDhmKK+Rh3zy5iIGxNOoiogrjSjs3M8bJx/81RocQWHiYxtuT/08b&#10;/vv/4x++fLs/HU6PL67/7q9/9tl6PrOvebHe3J7OtGFy/dDDWP9x+PBPN7cvPn/1kxev1+dLUioG&#10;tAqtQU1AKFQU8lDmNgVgKXSPB6UhfLTLRsEQ06kfxpDGxIdh9IlR6VwUK4iCkGJMKRWukDYWP64m&#10;IYaccrFrYpHofYhRK1UrW6YeH41phYgYWHISJBYpfLOSR42kpsnHFOumds4d+x6Jur4PIRtURGUK&#10;rLXCPGV5SJDi4qj8QFRDCDHWdXUaOhG21tCD54hCRO89kdJaN0292+2stU3ThBBEhBSZynX9USvl&#10;vW/b9s2bN8+ePbu+vt7v948ePbLWauF82O2bZt60bUrZNKa1jlwlgJKzs7ZyNvgY+j3DMZ0qQKyq&#10;GUjG8dCddqNa8n6nsJovzjKwiABF4jyNozUaOExT0ALoT5KGY1+9fPnZJ1fnVds4Y7bD0PcH7/1q&#10;Pm+bxf3d/u13b6MP8Ym6urw4bN7vDhufj/VMAgFgBpHizEdESllj6qZZaNMiOs4w+GF7OIFS9azJ&#10;ACGEmFJxSGAA1NqJBQA0sGMZNsLMzWyGyc/bmoW89yzStvV80bZtrTV1U3ccj5KlEA5FMmfUyihl&#10;WaAb+mnqEcVanVLSSLVrOEG3n/yQgWAcwuPzxcrZfhRllBf5+hRmWKNrUgYDApJEVG3N7PH16uLz&#10;+/cftjd/DnHIItoYASlhHwBQ7NM5I2ewtl2fXQIYYyphzD7mGHPKRIqMYs7K0GI5b+q6dm7yk0VQ&#10;yoxj3G43DeBsvVBaCWEWiShvjseRGRAqp401hChCtTLPlqsl2vr6+Zv++KuvvhSJiKyQKrJNUz1e&#10;t5fWrGvdVHQ4+T74WQzJOWEmBK2oyMao1B0gRQQAIsiMp5MJwVZLzhFAMpAlBYgolNlYW8dQChBR&#10;ChAfduUYwwlnm6na7yZnmtefvv7pq09rTiNSf3l24Wb83S5OKQ99Pc0//+RTqy7Xj87OF602lESE&#10;2SI5KiYYgggEXM6q5C0Ay8caRD7CJgIAIeauH33MPqZ+GDMLg+SHbSmR0iiQUipwb9n/EcB7/8A9&#10;JyStuLQoKQOgsbbYKRMRZEYQQgJUSIahxD4BacmFfQacYhrDFHNukHyIAJhynmIkrYHQOgMoLBmZ&#10;Chm6rNdKKWutsKBGRAgxMHBVu2kaF4uln0YEZGZFBKRIa22sIswpj8PU1A3Ig3+WVnq+WE3jUCYP&#10;GeB4PM1ms0JoNsbo2riRw6pRV+KPg78dFFxUtaUUQg5+j3x+tp7Gfui3Q+/N/EwkLxunIUq/P+2H&#10;mxz2/Z9Jg2lWF1dP1+tLES0Qg5/u7++MVqgMAzri82UDShmtxpD6vk8+vnv7rp9GZ50m8+tf/7Y/&#10;dSkmQnU89n/6+mulpF6Yi2undQ+SERSLxKxECMFYPbN6HrPzkROfxnE6HI/G2SdPHzeNHcd+ihGz&#10;UqC10bXSAkgMJNA4flrzU6P7BL+/O+xCdFYfjt3F+cxVTYzZGGeVM0qRUjnnLnbjOIToRRhBa1WD&#10;wDhNIklpNLYCAGDUqFLkcfCWzKxtGYpJHDS1c70WECKVARKIJdJQoUSWmHLk7EM41n5kjhr45Scv&#10;u2l8f3+TAJ1pY4ohjCJJGAtaIAKuapybDcPYnQ4pehQGYUQAREXUttVsXq9WKx8mo9Q4Tbf3990w&#10;rYy7mq1JMDETC0s+5XRzOGQBpbGtK0BOmSnj64vz66o1BDs//f1vf9WFHhVZparKns1WWqPJE+X4&#10;zX28X6woiY8xpshFi5EzaC3MOSV8yE8r5TkiZ82wYLk/7t3qkR8g5UBaPyCmCEjGunqaTvxRbVS4&#10;VfQgh1FJwMfp+nr985/9oGn04NHP1p7ldvut8v6KASXZ/e7x46vV9evBkaZKo+EUUbJzxmoiLN8M&#10;KH4/AswgxVJQvmeJfXxrZh6mafB+nOKxG3wo2rQiwydALJVFSkGEi26Kcy6lh/z/9LIlv6KQQRAV&#10;i5T9v+y2QARIWSBxzinpgtoIhxDMx8hbZ62AcGJNOqXAzNZqzolZxxiZs6sqrVQIoWA9KaViLNKY&#10;RqRDkslPVVXFEISz94EzaK04Z2ttFiFCFmjqOqc8jVNlKx98qb/quvZ+UiDeDxeX1z7EnPPl5WXf&#10;9xcXF/rRo1fb01ZTetq4R029u9lv77azoUMi4TQNB4Lsx270A2hKeQTUWlMMkHWLV2dPVo8+b2bL&#10;+boP4xjGceh2hw1BVIjG6BSCURZAJ0YkXbfLiGYCvR/4xcvX22E8juMwTJvtIXivkKzWSJRYePLt&#10;XM1XFvWBZRKxyK1SK2NnKUvI4TCkQz8Ce2uU1Tj5qanrp08fnZ2tQ5g4xWyyIAEoASJSFsTlaLJ/&#10;ZM2/PF+cQfqHd/eHzS22M6vMclZHVJtdlxJoEomqtg4whxBOQ08GZrN5jCFHKVICkUwKS5JUCLk/&#10;eo6syUgWQNDWKKPE0ClNQXIxyNRGF2NhIkCyYYpESgRD8tvN++0uSY4qdigXL5887Ybj/WGrbdXW&#10;tq3dOA4hTgColEZQdze3dX0CRM6sSeVCiWNGxKo252erxbzhnMMY3r1/N3YDgmord1m1qvdZV9lA&#10;Fo6Stn4cYyQC56w2GhC1wKO2/eH6qtUmKPy/f/ubt/0eFa6tvVyerc4Xt3d3m+OpaqskoITuRqi1&#10;qus6lkQ0YP4IeZYW8/v2XnJGBMVCY0i7O3n8EkgrAiT1/cBBa1c389PxrkQ+lAMRkYGZlRKBXDf1&#10;i+cvnj99OUben7r3+5sw9c9TfjYzeD8q4K4//O6L335z2zSPL5er9vWLJw2BRdaaiEhBwVoFgBEy&#10;PqwY/zz2QCjUCclZhtGHEFPmbhxjZEQFBKIgZ445CwBpnZgLOEpEzjlCHMfRWlterZQDIBBCYOai&#10;cCsfSEqJkJRSWURAkHMur0n0MDExJufsfWBh61xZU2IMzKi1yZyn0Rtj6roqEE95zdJliIjWGj+C&#10;yhw/ynaYu66bzdoQQuY4+aGdN8iiSI1JgJNClWNYr5abTfQxG2Os1SkGjn4Y+s3mfrU+C8E7V4UQ&#10;xnHUf/Xf/I8xp9jvZ/M6c36xvN/dH27u3lkLzpkUhs1dJuB+mJrZQiE2jeHQ9YF1e7E8u1o/fX2+&#10;vJw1F1VTcY79uH377osvfvvL7d2NUmCIckra1fXqMfihbs/W86WW3E0nTXJ9cWWGcbHM3fy03Wym&#10;YeAH+p5oi4u1to5jzPr/o+rNfi3LkvO+iFjTns54x5yqqququ7rZ7BaJNkCJhglLomHYf4Xhv9BP&#10;BgxY8JtgSjRJwaLYZHdVV2ZWjnc60957TbHCD+tmic6HfMp78w5nx4nh+36fGdCcN91TozcpcWdL&#10;26txPO12I4pqnU1xVsqcna2fPb0OYQp+5pysVk6TISCB7AMcD091uuhwmvgf3vt5nv/Ty3cjmnNj&#10;gGUa4/3J+8jGOKG8PxxG9ehT8CGf7g8AZRi6ru0RUaAUYQKlFIbkP7y/Px4SFHTWNdYGzpEjFogZ&#10;GVKVlNWngQjH6RQ5dm0nCMejZ9F938Tgp+N7rbHp+P39m6vrJ589e747PIynA/RD2w6bzeZ0Onrv&#10;h2GhlPE+TNNRETVNK8IirDUSGUJcr5eb9cIY9eHtuw8fbjgXUtoZ+6Tp24TH3am3lkpBES/p5nDI&#10;NdrTKlFABbam/dnmrFWaCf7h3atvH25EwcWw/Oby+Zfn123b/fXRP4yHhzlttPnyvP9Bmo+Hw24+&#10;titbymO6zONj/88IFyJCgBmREaQw7e/59KCHSxYSxFojtNJSSmPbSlkCeGxbcs5FQJvYuubi8izN&#10;06Lv/ukffzsdT+N8/Pqbr/7yv/3vwncv+ze78hAK0D/43f/26u8+Lhc/519fnxZzmn71+bNWowZQ&#10;KNW1hvCIY6hhcfD/rx+IVCpI3YeU2fsYY65bkZhSzFKIKj1bKcUpMnPlMCHWZSf8+I1XKRfnDACP&#10;2bT12pKZEIUecz3/6yn3R98LgDFmHMdx9k3TVvlZ1Z4gPqaX1eusMaZ+QgC01p1Ox5xzrVyKKMVU&#10;WyREnGfftu3xeGzbJudkjE4xxOitcVX3phQpUsH7nLqh7+L+qIgAwDpXzRt3d7euadq2I6LGuY8f&#10;P2pGu1xf8erpbTg1/fB0+5Mvv0FAvH//3Xff/pfb03Ga7xtrC4sq5tKWv/zNs7///r2K6mGWjx/T&#10;zcN9owpqQ9hAQVJKaerbIS998N5YC6SSSEHt+nXbtMbv8/hwt7vfXFz8/OuvXr/98OrD+7Zpzy4u&#10;xuPRT6NkJpJh2SxXLqeo9Lk159ptszQppBQ9hVBYE0JnjNbOGhuwdJ0e+qZuUprGbrqmFXF+xHE/&#10;Ho+H+90Ky8/W9sK0H3TzT6cyc/PTF191q+Ws1Nvb+/1xnMYgqBMnRdkpBSRFSIpwERSbSxSoEeck&#10;UrQx1ppKGtFWscwhcMxZQASliChUmfk0TdUNhQillJQ5xjDPM+TSNk5SPt75BttBdaKyTyFluB/3&#10;3//wh6eXz9eL1cvjq9N0Wi+WVxeX2/XyeEAuxboGJJ/GUy5SigEgoxShFhBl6fpyiyIvX75+uNkh&#10;oDVWK7Vxdgs6e49QrDJt4zrrRiiHu48I0LWN0rpIWTB9fba50BqkvJvm//D7b8nYZ8vuXzz94ier&#10;CwfoivrNlz8/xPD6/uE7iGL8Tfgo65WQzCnH6jGreCfhXDIVJNJFyuPqA0SqQu80lQ9v3OLsBPhJ&#10;rgmISKi0scY6nlmkVLUVIhbmmELmuN4unHrWNHh3/LjfH+/u7r782ZeNc/cp9KsOzxY/3N397x+/&#10;//vDXZxPmRB+9lNkv7Tqly+eaGCE8njSAPjR0/TjzaWqYAtLEfYx+RALYEg5pExaU5EY/JySFyig&#10;QpV1gKSUfjzWFJGUMxJVaTkRGWtzzj5EYe77XhstIvV0a7RWxibmHJMgEwmpxyxUETHGZuY5hMxZ&#10;G40IzGUc58yiHcacCpcqSHmUnBnDmbXS1lrvPREqpZlQ6cZonXP2ISitSyl93x+Pp8YZENGKcoxO&#10;W87ZGOvzjATGqnE6DcOiaVyIPjM4Z9uuDTGGOB0Pu74ftFab9Tp6r+N8ePAelREsaT4C4pFLKcDZ&#10;bM6eCfBp/yGFCEbnHM7a3s67z8/sL1f0/u3HH4L9fk8eaLffnabo2naxXK3W28Z1fXex6BGJlDGC&#10;kFPIOXPy7473p4d3IZzuTofC8s1XX2ssv/39d1pwuz6H1XkpSei0WEmGAtQC9aXYGGKBJFKAM0na&#10;zSF4b1335HpplO7d2jjSSg73+8PhOI0nl+KXrX7WCMVjx/nZyq4VNEa/m+TVPKLtrzu97UDa8u0I&#10;Aczl0yffOHc6zd+9+agAlkQl84FjLshZEPSid4u+KVIe7u6myROqxWJYrjvrqOud3U/BpxTjkRkV&#10;KWOfXX7mGrfff4xxApACLCBcObcCcY6E+my5erqwcYr3IUTAABIjKWU+3u2A1Wa5ef/xvQ/z6bRz&#10;WjZn6/W6OZ0mgNC2pM1QHWWlFAYpgojw4vpaK/X99y/3xxmU1koZwIWxl6YbyKnBLNvWktKKtMLE&#10;IqJsa8AqYT6n5peXl2ekoPDI6W9ffVes/mq5/vmTp88Xa5WLMmStXIL577/59b/7/e8PUN6KShj4&#10;NC2dS1OInEvOYLQU/tSIlCI1RwIEHuEipch8d0z4cnH1BbXLUpMmq7uTsAA2rvPjWKeeymcQEcwp&#10;5RjDjCihRFCdKBVSLrlooMVm22n3/jj9n7//27893o2IyOnjh7f/pFF//dPv399eDN2zbQ9S6oEU&#10;BKpl7dM7fV21YB28QkghRlGYQo4p11kn5RxymnOemYVUXVLUkwp8suSXUjI/hnXWDqSUEmKMKRqt&#10;H22yRFT9oFqHlKaQMueG1I+TmogQKSTywc/Bu6YxRkPNGxUQqfTTDAKfztuPaQ+18Wlcsw87AHLO&#10;AkDbtvM8IwBnbrs+5zwMQ2FWqELwWumSmRBTypUXkzlprbjwHGbndEqglGpc03XDNM1am+PpdDzs&#10;+7ZpXXd9eakXQyu5ZM6+ZKc1kGoXHSo9ncbg94SaSK96U1T6Ymm2Df3VP7569vnTJ4vys19fv7yj&#10;d3/zw4dAm9X6ydOl6/siyCw++EctbUwsYhujjVKKXNd33bpdnB8Obw73dy/fvOWcv/nqJ51Wv//+&#10;BzFtt9gYpw/zS4Y7KRpxAGhKEckBAAgR2O/vPx5PD03Xf77d5hgfdvd+ngnFh+nh/iYFz5xaRL3p&#10;vvp887R3gxfktO2a4NqZndbl0uJP1+pq0N9P6W/3/nYfjSPI7KeMaEuWyIVLKkRFGVCokbbr5WKw&#10;b9993N8fBQhQxnF/d3/anvVd74wzpKIAoXJa62Gx6rpN0zYxhkqKrbY9BNRkEeWLy/VqaC2VJ6vF&#10;rhz2fKKCSmEoUoJ4CA/q8OWLF9cXl4KZCLTDxBNyJsW5FCJxjlKSGOvrnwgRSslzen37MI6+MqoQ&#10;oSG1MW4B5ADbrrXOEYm1SmuzfzhkjaTRhfizi+tfXD/tYk7BF4Fvb94f4/jsbP3rs2fXtsfJa6ub&#10;trEWHCtnl3/65df/4YcP+xitMarMJSSDxDEXx1we//xz1k49cbCUgoBGpzmGm3v38YP7Ypg5Eyku&#10;pRQmUlqbphkAbqvGpLboIGKYVSmKEJTkEoh1Cqkk1gLFp+1qQwLqs8v87Wp6+zIXJAAR+fjxZrVY&#10;Xa2394fx2bIlLbVoADwKLKA8Ti7yqEXFGOtrFnPmmHMBQKLEsQI+ci5ICoDqaaNimv65iIOIHr0n&#10;VWRZSsUI1unjMX6YkEWi9ynXXB5ljKnfafXZEKkYwm6/F4C2aYhIpDCXtu1O4wwAnDORqoRkrXXO&#10;OXMKMVTwB9Fj2a23GK31crk8HE+FWSnFzEqrGjtlnZn93HV99W1po1IOzND3fUqpcW7ouxgjgjRN&#10;27WDiKTED7vdxcWFgPR9r36yArl/FW9fne7e+OO+zEeI87i/3X98e9zd+Ol42O0dpF9dtP/rr7f/&#10;4tkwkU6q3Yn+4WC+vUk34trN2WK5tk3btH3bL/rFsuu7pm8BERRqo0KYx3nMKUKBxAJKD/1mGLas&#10;9Ou3r3e3ty+uL6/Oz0sKMXu0kiUSOWMWpC0QCTNKUiXO+/u723chzn3XrRebu9vDt797eXv7MM7+&#10;cJref7gZTydNgsBCdAzZEP7y6fll15wv+/N1O7SmcWal5Scdv3BBE/zdrf+rN/uZi9IUgU65ZNRT&#10;Ksc5j7HEDHUWI8TkZ45pNZwhmsNpDqnMIU9TOJzGlLhxrTPtYrldbs67YbXenq8358OwAEmn0y7l&#10;erURo41VlhC/uF79/Nnip1fLlOX37067uWRSQmgxP+kakLSb9xrhyxefN71TjrRD0iCIuTCXEmNK&#10;iWMQAKuUtkovrLtYrrCU+91RgBSRJtVpPQhuhXqgrmn6Rb9cDYtF54xSzv3929el8M+Wm3/17LNf&#10;PXu67gxJiVA+zsc/3N4/X69/fna+QqURXKOHRdc547Qhg8aos77PBW5P01xMb7uVxjbkRkHfOqO1&#10;0dpoU/NNqq60JqRl5pTyafLvPzwA5+zs9vPPTn5mZq1U37bGWEQqnKdpX1Ps6nkkJbZaDY2bHrsS&#10;KiK2wM+ePv2LP/3TldIgzCW2zq5X67v73fvbu7pSSSlNMbq+e7E6v2pbY1GgoDxyjxHgRwG7AIpg&#10;SqV6qYtAiNH7EHKaU5pjmmLcT34MuSAJYI1oeiQGfrLG1WzQGlJd60iM0XsPAI1zNSSFK1ShcJEy&#10;zT7l7JyrAL0foWRam5RSjX1zztWo2xgTAHEpTdPMISilTHXjGxNjIIJSuIYHNE2jHr82rEsZAIgp&#10;5lKq165tXBUBVl2ZMaZpm8w55zSOo4j0fa+1zikMfR9CkFKJN0KkrLUPu5011tTgn//l3/6pTWMr&#10;82WPV7Zo5ONxn/x+HvfhNCU/GV10nv7ls/W/vZKmHJft4IwOB/9uWh7bZ9StSTgX4SIppZxzCNPp&#10;sG+t267Pn1w9v7p8vlpeDN1KKTfN43HeTX4/+znmzFJI0cNu//79+4uzzZMnl4Xy3emOBUg5Ii0i&#10;UFgDKS7heMh+QgRtDKKepnh3v5eCBKKdmUJ+uN9pjW1nKiQbAZYEn2+bq16XNGqUs04vjSw0rCA5&#10;yfdo/mrH/7jzgmAbg0QpRVICIjEUyUgsEpmIlKKUUgypa7rtakOoYmYunHPKOaeQuqZdLVeN65pm&#10;sVhu+n6ROI/+ME4P47hnTo0x58uNoyKSLcGmhS8vh+eb4eEQ/3A7+6LJWqOVI1k2OuTAinIpjdZn&#10;q7Mi4PPEpXDKOXFOwgwpcRFS2gKKEfjqyQtL9OHhLpUCSFpTp+11t2jGsDXNom2cs13bdI3rOze0&#10;jnNCkT9++uyPrp6srHGd0VoBUkR89XC7XayvbHNhndXk+qbtW9dYZ43RBoxGhQ5pMbQhkbd933QD&#10;Rt7dtdY4YxtjjDZaKVUFZDWJph51WVLmaQ4f3t/tjocAcvbZ86wVAVlrgbCKngD4eLjjkupPvkhJ&#10;ia3WjbXHwwGRlFadtX/8xRf/6pd/fNZ1KKUICzCRDE039P27m5v7wygCAiVwSCmth+X1crnqHCAU&#10;ERH+ZH6pO1MCUJwlxFjhjyHGOcQkEnMeQwycp5B9LoG5ANa8uMdlpwgh1lNLLR+1aaqL0hACM5NS&#10;Xds656r+I6ZURJgrQQabpqnFouJ/tNbamJhiysk5V2PmAJEFUn7cy3LOUkqMoQa5A0itTY9nrkf1&#10;ipRSlCJjDTP3fef93DaOOddCUCWq1VPetq1WipljjJ+UI5RSstYao1NKIaaUmZQBJNL69vZ2GHpS&#10;qP7yjz+72U8f7x9enPeW4/cfbt/sZgbUVvdte7Hqzi0PBl80+eeLgOHYE7QYN+GkdIfnX5nuosZG&#10;1B+ZdRaB7+4+fPv7371783r3cBNj7Pru/Ozs+urJ9uyqbZaKbIhxmk45xVKElA4pv3v/LnNk4lge&#10;pS9QChShIv407h/uOVbOihGkGEvOgABPXPlvvjh/evXk5ZuH03EaGt31RityTqPBALnEctkvP3uy&#10;7XqjKRlhlZMleEj6//4w/819eogChNqYKvIDACKNQpJZSomVnU3CUlLKJeXNYrVdbrS2ACSllJRL&#10;zimmnFgre31x+ezJ0+Vy5Yz28+F0uucwWpTzYfnLF8/+5LPF15ftZ2eLX31+vW6ab9/s/vOr3d1c&#10;UimFE0hpFWLhJDIlLkSmxA5wu7qIMYQQOUG1Tgrg7LOIoFYI0Cp9eX5x83A7xkhakUIF+Hy5fu56&#10;PIytdYuu6ZumtdZZYx05pa3W67ZdWWNVlZuZujXcnY4ZaU3udP/QWTss+sZZZ61xVhtNmggfgyi0&#10;Uqth9dFHalqHZXz/btW3jdKPn1JRLR81H7fuPkSgciuOAACA/3+H6f549CG05+v++qrU1KtHvrQi&#10;kmna+Wkk+gRqKUUrbbTa73cI0Dr3k8vrXzx5sXVtDW2saLjaTWwWi8ba3718OaZcEFAkxRwLnJ2d&#10;XS6GwWBFMJCI4CdjC1FmGMeQOJPCFGNKKRYOOU0hhsyByymkKeTJh1wKKMIavlVKTqn2Gv+8+0BE&#10;51wdK2KMmqht2/oPMnOlJ2fmlDMRVrBgKcVaW//mUjJnItJKCRetTAGIOWtlcuKqbiuFE2drtTEa&#10;iQoXZq53Yma2zsUUaxKQtTaE0KDXKPoAACAASURBVLZtDIFzbpvmdDoOw1AjppRSKQSlqG1akFKT&#10;JKy1bdsqRSmnru8BIMY4e59YlLZd193cfmgb17ZO/ZtfffHhxL7QxbJ7/XH35hBvfRlD3u2O++me&#10;0v4zI//DV5vfvNA9BfAMyU8Pu0FyHP2bY6HtZ3Z95ZqWc/HBA2KB0tjmdNgfD7e73bsf3nz77e//&#10;/g/f/e725n2Mc9vY87Pt0ydPF32LwjEEJLm43v76N7/AJkcImWPhzMnnFKMfj6ddSp5LSiUwgbaO&#10;hRRS17jP183/+IX982s8nub/9+VDAew7GBbGWGga3TU2IP7hwX+3Gz+ENDNsnOM5/nCk/3in/69b&#10;+fvJfIyYCosUpZTSugiSck07KFIppRRjY3DVWaup4mZTzFBQAZLIuh+uzi6uzs4u1pvlYmGMgcJ+&#10;Ot7ffzjs7vxpF447DXHV6Itu6NAYwPNGD5TDPO/v7l9+uP3rNw+vj/PJT/M8xRg4RKPIGO25HOfU&#10;Novr7UKLlywXy8ub2927m/v90RMaAAohEpEm1RizWW1u9/d3p0OF7jrEZ4vFN8uzJZEGOdsu18Nw&#10;tt0YTSiFChura3oRIQJK07h6Wc4phxicNnmc+8aN0zh0Xdc2zjljjCJVa4ciIiBgcRBaa17dn+aQ&#10;/e3tYPTCGq20UkSqWuawbgE+YdAkJ04xFRFALDEqi5c/eUGuLYCFMwJoY5EUJ3867KBKJLhopQiA&#10;oEynY6P0Z5vzby6frJCIE3CGwggFC0MpKGKJLjdr06jfv3kVYkGGwuXgwyHx+WZ91be2muIe1R8I&#10;AgXkNHofYqWWp5xzKYnLFMKccioyhTT55GMavRdSxjok0lojYopJa8XMdUj5kahe55FqMlgsFj+2&#10;GIWZlCqlxBi9D5+ivFBE2ratXUwIPqXUdR0ApJy1sVzE+1AEUnwsENVHWycvrZW1rupEzCf3iojU&#10;ROthGHLOx+PROVdKadvHM3AVpxfOTWNFuG1bY3QuJcZUi461pspVCEkrFJFpmodhiQhd2zw83LeN&#10;U2fbzZTgbn/6w9vdjI3bXIB1VTQ59N3Qd6fZP1+ZJ21BoTnLKcSDt/dJ/uHd/j43d5Of4+SabrHY&#10;hhR8GGs7qIjG4x4KIwqn4OfT/f2HH978/tXr393evK+Fg3N2zpEmzqmAL+Lvd3fj6TRP4zyP3o8x&#10;TDk/RkMBiCLIOaKwK3EJ4Scr/SeX+kUvcy63c7advbxcWYeIRWtQJCgypXIX5V6clwap+RDtv3s1&#10;/x/fjb/bczaGLGVOVeRrjEEySjVaW5ESY4RSVo1etUYpyIW5SC6YuaAAF47zVPzEYYrzkQpbo4xW&#10;ghjSzBylZJKMIq12lrSPaQz+cJwPc3CNXa+XE6q3kx+ZM0tKkgvmgnOG/RwPc8oFk+DpeLx5uP+w&#10;2y+Xy/Vyfbvb+RAIFRfgkrXW2mgARIXHaSxFlFYW8fmw/KPLp0tFjVbnZ6vzzWbo+65tjTVQGDhb&#10;Z2tedjVLOOceA98RYgx+HM/XfT84hMIpOufatqm1oKoASimcWYQZc6f08TT+9X/+Ty5FS2XZ90bp&#10;x5h4Ulo/VpC6QC1Fcs4ppuPxyCE9X22+fvFM9y26IRVAEGutcZ0iFf10OjyIFCiFH/etKgfPIVz2&#10;y59fPV0CaigAGUqpWESonnZmFHCK1n2fYnz95l1GABTmPAWvjbvcnC8arag8Hl1EAGD2IcSsteVS&#10;mHMpnHMevZ9CCIkDl5B5jnHyIcSIpMjonHMVdzCzUlRXlfCY1fLI+wgh5JyNMUPfV9tIbW/LJ08g&#10;c0XhSUX7GGOstcaY0+mERM654/HIOXdtx1IyF0Tys6+6Mnh0XT9626x1tfvQSuf8OArV3sc517bt&#10;breri1tjTN2ArFarGGOKkVCQwFpttFHaTNNUvzUirALWpnGEUIrc3NwaY7Sxfdeejseck/rNn/1F&#10;02+3V8/t6rxbbbXrFsNwebYlax7u7/dTuA383fvTHMjaRfHHOE8/3IdXM36U9r7Yh8NDCONp8kVE&#10;K0wpcMoVoXYadzFMJIWrIpmwYHG2UUorIT+Pt/c3MWetlCI1jqfCWQqmmDJnAIHCnFO9rhfhIqUk&#10;zpwbSZ/3+jfPlz+/aFYYXZFCbbN57hmypCSRQBQBKBSE1nbLxUXXbx5O82/f3v92D//4kI+FQNum&#10;M8ohCz++WRinTau1JUKRnGLgnEFKTClwYVQFgT+NvIqws9QZwTzl+YicuJRjykEk5Hl/vLvffRz3&#10;N+FwmMf5/nR8t7vre/3iYvPi+mwxuH3A9yMF1SszZFZF0NpGWZuRfC4FFZJKOQfOCSArQmUuNudn&#10;69XudCykCiiBSlqzmpTkkgqDoBK4cN0fXV6fObdozGa13G7WQ9e3zmqtrNEgwpy1McqYuj6s70XV&#10;HTZPkw9+0bXLVae16vvWKrXb7ZRWpXDOqXxiWCitiVRBUAKDsy9/+KHEYEA0QN+11UWhtAKF8Ek9&#10;VknTqUhMPJ5Ojssff/b5+aLzwjwsinaoAAiNaUGAcxxPu5RizgmgGEXOmtPxtDTtz5+9ODOmKaKg&#10;AIgCJAQsBUQKZymVkF56a1ZDf7M/fnjYA4CAxJimkJrF4mI5rJz5RDMFzhxTAkUinEuN+OQ5xNGH&#10;WEoSCTnHlCYf55hCyixASlVZRw1jkX8WwlCrQNd1zBy8J0SrtbEmphRiyPyoD0WsFCIxzimlfPCm&#10;cusQRMo0jbWUpJSKiHOOizwS/ENARK2VSKkSpIpcB4DHGImSrbXBz6WUpm3atlVEztrCHIMf+r4w&#10;AzzuorqumadJaYoxiEjTNACEgPVeoxWlFBGg7VogRFIPD3cpxbZt+7631n78+FF98+VnirQIh3AK&#10;IY7TyJz2h/3bD++TSJbCAjPqXSwPrErT7rP6g7d/v5PXM32Y0jj5lGNK6TQd53lUCgtzKakKXTKD&#10;lDJY/tnl5qunTwvaAmqxXK6XS2etbfvrpy/Wm21OM/OMIMF7YtZStFLGOusarQyRJqURQQpowouG&#10;fnO9fdZgSfuhKbZpXx7pr17ev/fx4A9KIylQirRSRnfG9sb2y+UWUL1/ONwcQ2AiUl1nN9uh7R0q&#10;BARS1DS9Ne3jtZ5z8iHGxAJRILIIIJHinE+HcT6NGnE19I2iPB2oBETQ/dKdXy3Oz1BngHnV4Jeb&#10;/rpzqpRjSGPij/vjh4f9YUwv78N3D+kotlufu3bgItM4eR9SiCH4GIPWylqTcxZg2+iL8yvbLG5v&#10;715cX55tz7vN2fWLL6+fXJYSSkoKSLgUQM182fV/+uLz627YLPuzzXoxDI1rrDWKsCaJAAiXQloZ&#10;Y7gUo5XWVZLE3gdSpDU1rXPOOmMXfe+sSzFqJE1U16dKa20MKc1IIpKLaKW1Mre3HwyCRimFu7Yz&#10;WmulDZFGUkAowHWbl4vEtFT2i+3FurEa2ALeeq9XK9JKW40VMSZpHHchjEUKADtjlVLjw+HLy6fP&#10;VyuTkwGspBRSpJCkFOZUmEG4VO4SyGYY1qvN2w83D8epAAHANPvdHBaLs4uhbx2iFCll9p5LUVpz&#10;4SpiCyHNMc0h+cyxlJDSHPzJ14z4xADaWviEKQWQGEKtHXUMqU/+NE0+BEW0HBaktQ/Rx5CZkdBY&#10;k5nHacS6E0EMIbSN+xRtyYrIORtT2u0OXNg6B4CKyPtgjIkpusYxZ1LYde00jcbawsVaa7Se56lp&#10;HIjs9ztCGPoWQGoy/P393WazdtbM82SMjjEMfR9TtNZ47733i8VCCnRdu9/tlKKcYx2mcs79MGit&#10;xvF0PB7atu36frEYbu/u1dnV+el4OBz2x3E8TeMc/W487uZThTMiUVXROW30cPbdx/3fvX74f94e&#10;vj+kj2M8+hBiHsfpOB1RYxEOIRROpFBrs9k8ef78pyHMA45f9jRonVUzJfbes0C3WJ1dPX/+7Csi&#10;nKcHknI8nCCXbdu0CkPMBQgqwofIaAOCRqnGqMZg27avD/Mh06YbPJuXwbyc8odpDCm4RhOJImXd&#10;oN2QMhjttuszpcxpnI6HqaRsEZadWW56NzS1i62aGa0fGZ/AJYYUQ6ruXlLEpWLaMcWkQC26tu+H&#10;zWqrgEIMUylHQWoHsmbyB4zjuVbrIuQDs+huYfq1mCajMq5bLjZAynOeYhCBZb+a5vlwPMVQg6ml&#10;vnuXwpUh3DSd0up+dztNpy9efL7ZnPXLTet0mHbMWQGxCHO+Hha/fvb8erHaLIbtetW2DSFZbdQj&#10;BPqfhRUB1A2ftbq+3cUYkKjrmlKys8Y5a601ShNS33Zd29acnSxFAHN9q635awilIJH+4YdXAKV6&#10;vwpz37bOWqWJlC5ADCBcMDHFaBJvlG2RFAgioJSs8EgAXUegCFArQmA/Hf08c0qI4IwukXWSb548&#10;bQs3IAZBoRBJZXaAlJpEK4UBCgqQgCJZ9p0x7vWH2zFGAAEpp5CmJJvt6nxoLJQcY2ZR2pbCIiBS&#10;UsgplTnlMSWfOebiU55DnOYQEsec+bFleASpg0DVpNcfKQA0TWOM8d4XZk3UuAYIQwze+9qbMPM8&#10;zyLiXNN1fQ0PHbq+8vprDiYgnk7jPM+A1DSuUvWnaXZNk1Kst2EBqRpTAClclCKtVQhBKSKieZ5j&#10;DIiwXC5TSrVtrKpTpVQlDADAMAzjeFRK1fJhjVNKOWfr0bdeiyrb3VnHzPvdHonapum7ThGpv/if&#10;/lJy1FqdYmKEKCVXJR7gj7OcAtVpdXX5YlhuA9mbU9iNU0qhYEFSAsRYTtOpfkzwvpSMpNtuff3k&#10;s/F0f9p9aDFzjoc5iDJC7uLqxWdffrO9eIakdru3Hz+8DPMcQxEGybzoF0Y3MaScMufMLJw5Z0bA&#10;kJmVdefX9tlP3HBZono35p3uT6Budvsi0DROabK2df2GwUSfm8YtFwtj9Wme7h/uDdG2bzaDM4Nh&#10;DSFWWRdobWrKWQ0onUfvpwAgQFjLR0XgElBjm8a6lINx7vzyaQS8PY1jFu16LinHsDBuaxsJOURu&#10;VtvV9ed6WIeU/TRmjovWPbu+tNY+7A6A+smLFyGk+/uHlDOAENVoMkopTfM0Tz6EiCgxeR/Dohsu&#10;t9vWNvNxv9/d5JxAQGunib483355fn65WW+XQ9c2Rhuj9SPtG6DGHdbyUV+dtrG1nsQUiNA1jdaK&#10;OdvK9laKEJXW2ljburbvXNfaxlnrtHNAyFxSTgUAUYcUX776gxKwoIBFCeSctdLGWUQqmXma0+4o&#10;p8kk7pVqkEAK1hke0RHNOUTnlLaEgMAIxc/j6bRHRKOV0zpNYdsMz5ZDW7IF0CioRCkkhQACwsAF&#10;mKEwMGPFJqE0Rp+vlpnzH968ySCMJXM+jidGut5cOEKOEUkjUUUQ55xS5JTLKcSjD7mUkNnHNMfo&#10;Y45cRyMgbYy1zjlEJARmrg7X+rwYY3LOtUBoY7q2BcLTePIh1L1DveaWUqw11rq6nlwMgzU6xRRj&#10;RKIqgw8pIeJisaiK/pyTiDBnItRGF5H6f4UQuq7JKRmjS+EYo9aGiKZpMkb3fe+cm+d5GIbT6eSc&#10;qzvUuuDQWns/11wYpdQwDMypCFtrER47rJr77awFkf1udzqe+r5DhOVyof71v/7z5yv75dbuH+4/&#10;7EelDSKBUHVK15aMjAEQRPbzySrabjd9ayXHrm3avmfEVDiX7L2Xgk3bpZhESsoxx/mHl7/dH/f3&#10;4+n2eHgYR9HNz/7oT/7sz//N9uKJcW463v7w6ren4z2S0cqQ0qdpvt3vfMhWtct+dbk571zjZx9i&#10;SIVFG9MOMRfmrK07iXozpdcP+w+7XYiJALUmY/XQn1m7HGcvIqvF4uLsrO1a7/3xcFz1i6vlatlo&#10;anXAR5g2IlnbKKVK4cqACHP0PtbFuCLSxmhFnJkEnHHA5Wa3u72/355dnF092Y0nkdI66ydvlG21&#10;CyHdj+O9jzPaEdRcAJVOOVd0IAhebM7WyyUq1TT9PI33d7fBJxCg6vBm9rMP3hcuRIoQlMLN2QUR&#10;SvSrpn3/7t3thxvJ0C3XV89eRO+v+v56tVj1Tde0Wpk6mWul6zxd14RSSs5J8DH+qiKAlVLWOqUN&#10;IjAnrUgbo5QWAVSkjSr1qGo0aaWNhR9zWAC4iBTIOb97+1qYG+1ASs1lzCHOh2M4jse3N3x/pJCQ&#10;s0XUjwzDx/26IdsKNkLH6cRGg9UKlZTCkh92DwCitWqszZN/utquCBsCA0AoikDVr0IYSsVTf2pD&#10;pNS4JwRolNoshjHE1ze3SUAJlxQOk0+gFm2zctoZLZ+2azHkGPMc4xhTkDKn7FNOzCFzSDnEXGlu&#10;2phqq1dKgQAzc85Ve2qMaZomhOC9t0Z3bVcxgsdxVEpr/V8loUTUNK0xxs8eEdfrpSKKISilmrad&#10;gg8xhhi1Ns65nAsIkFaTn6BSvgE4s7XWahW87/quMhOstSACUrquC36ux6DVavW4WNV6HMfVaqW0&#10;CSFUcchyMXjvjdYpZ61VPRLN8+SsTSk5q1OKhNg0tm2a03i6vb2riNjrqyv19ZfPnw/qlxdWK3p9&#10;dyKlSJHWqoIYKlbNWQ0i4/EUY8zMUGS5WGw3ZwpVkpJJRACBjGkWi23XL5WinOcUj7cf31oFMfo5&#10;pQBETX9x/dmv/uTPuuUZkBYOb1799t3bPyBA2/bW2uk0hugZcinCRaUkwKVzbjEsSCvTuLZtjTNk&#10;aA7z7ri/G8d99GMKkSNLIgSjcbVcb9ZPMuM0jVrRer1eLtaNaXLM8xiNdhaRc8xK2KjEXGOMbcXz&#10;VrByZj/FEBiQEIQACVEpJERNSiuVUx6nMcbUL86eP31xsV0jaZ/LOM45xiKlIDHgmHkWQeN8CMzJ&#10;ErUEL7ZrUng4jau2O19uUOTu7v7h4SGEUKd3hdJqXTLXV0PX97qxi9Vqud6Mp+l02FuttuuzlMpy&#10;tT27fEa2EebLrr9a9AtnnbFamU/nU4WIUN0nIJxiTLGStuoBhVA51yhjkAhAOGetlDaWlKrpjAqx&#10;MCMQKQ2k6mP/6HJHBFCFC+Z4nI6Hw6HTDRfWmoxSJIJZ5mlWiI3VtS47ownhU/yjIFUMVFFSrDMf&#10;/HESMdoiYeR0Oh0BxGllSIFPn6/XHRZbcWEEirCWDwIhECQp+BgoWX2LnziJNLTd0LUfd/vb4yig&#10;CCikeJzHruuut5tOE0htPUqIOaQ0M8/Mnjkyp5xDTDFlH3KIOaacmI212pgKUueca/SBtVbVlFKi&#10;aZo4J2dN17VK0Tj7cZqpnrwB6tVWKdU2TpMK3ltjNusVEaYYrTUCMnlf923aGEWUUgZEIvQh5syN&#10;c0gIUjiltmmmaTLWklLB+9Y1KJJSdNZw4WmanHNN0xBRPceklLQxtQEhopyz1arq2QmQmfthEJHj&#10;8dhY56wBkK5vqzKt77uY4u3dnTG677umadTQ4AJ5RTznchsVGTsMw2KxMMYUzlpRVRBKEe+D9yGk&#10;iFw4RoHSdH0qJQso0ojUDwtruyIYwxzDaBTs7++0UTFEEVHKuHb46utfXFw+QdJQyn73/re//ZuU&#10;Tlobpcxhfzjuj6WINgqRE4ckPKZ4HMcYUtO0SpmiwLWNswaZg5999jH7lELmKIURsW37q6vn/bA+&#10;nUYfZmft2Xbbda3ROiUZRz+Oc8rpOI8esh3aatIgevzFVy2NcPFzSPExcqEGpiOhMdoaQwKK46Ch&#10;dX27/bwbNk8264urz/Rw5cPkxwdOablYn58/abpBQJWC8zQdTocQJ1W4N7ozRis6Ho5YymoYckrH&#10;4ykGX0pGgF7r3logbJfLyyfX18+fnV9e9n1fMt/d3N7tdvM8ffbkRb9Yla7dH/an0946s7bNed/0&#10;zlitlaqLc/rE2xCRklNKOVWdJX/ykiittdHyoym4sFaqhioSUaX+VBeGIi01C6kAAvJjfB8K4iGF&#10;v/7D7zxCp4wwI0BjDIJYMoZMDGGKwTaub1qjNLLApyMFIimlCohVisjc5Ondade4xiothefpRFB6&#10;a8scV8peNk2HYlX9MFAKdNWlwWMWD0n1vT2qOR4FpQiIuGz71jW3DwdfSLumQvbmBH2/Puuchuwj&#10;+xBDTFEgCJ5iPsYUmBOXmEvK2ccUUsqFcxHtbF0KaK2Zs/deK1WN81VyWjmjbdf2fZ9zPhyOlYlO&#10;REQYY6woINc0pZR5npumaZsmf/L+51JSZh98YnbW8SPsDqSIgFQd2uNlMudKTk8pLReLlLJS1HUd&#10;5ywiwzDM3lcRR7WxpJSappnGse/aiqTVRhXmvu9Pp9OwWMzz3LZtPww5ZUWq7zsRUVrVMaf6D25u&#10;71NKZ2dnOWf1P//LnzUlc4i/ux2TaobFwhpnrc05pxSrIkAp5X3wPs4hee+VgMYSkveRfeYsEEKU&#10;AkoZEEqpJB9Px4PRmGJURAhobdMPy8Vq1Q99LgmQcx5fff9fPnx8qUgpMjml25tbhfpse+VsE/wI&#10;wMxM2rimB8LDYf/m3duHh0MpoMlcLjcL7TilzDk+5g8QAK5XF9dXn8fI8zxxTn3XXV9dDUOjFcYY&#10;bm4fdodjlDLlqJxuh5ZL+aTS1QCPF3Xh4ueYYoZPUFWlqDZkWitn7MqZRpIm6rdPVbcEDsu+hVJu&#10;Pr6bpqPWxFJGP/mYun7RNF3OcQrHyDkIn1gKuZRhmg9GTletPNmsh8VSa10kk2KjiJHW109+9Zs/&#10;/eaPfnF5dTWsVm3TWK2CD/vDMfloCM7PVmRwjqeUTyHOKvNl1y7aRpF63HjTIzKjMKfMUup2TQMg&#10;F5ZSjNb4mEJGSIj1rKs1KVXNKlwKVjQkaVIKHoOdoPJ764YsFbmP+T/evJuc6azTMWERqzUhci5a&#10;KWdt5Y8DAipyXWuUxkcAChERGaWU8UVex/DysA/MfWutphQDSF40jk7pyWLdQXKqmtREIRKBqtZU&#10;RKp80qoirYmRn5ClUgRL0QTLxQAgv3/56hgigBhTE5Rb2zijSHLmIkXAczmEtJ/9KcTIJYRYj7U+&#10;JZ9iFskibdtWoHkVdPp5rtVQKUopI9bDp1r0/SOzY5rr3rqa66s41VrbOAciMUZrrbFGRKgSQxDn&#10;OZxOEyJa57TWVSWIqKzRwpxSqttTpZTWShszTXPjXN/1fp77rkPEaZqapsnMpZQqgUXEw+FQBx8E&#10;cc7c3d2uFktr7TAM0zR570OKArDdbo02Kaa2bZi5MLdt90nkog7H435/aNs2c9ZfXwzXQxfm9NKP&#10;m+VaWVdfHPvDrhKzSxFECmH2fpx80sr4lJFD19tcYGIZ/WRRr1frxbAUbLeXz0DgD9/9A+cTiSZQ&#10;WpXAiUSU0SmHw/42xJlzfP/uJUBBQK3U/cOOc9bWisA8Re9T1xJIWbSLL7/+I8T0N3/77wsKKT2d&#10;Zom8tf0vvvzp18jvH25+9/q73WkPiEa55XLrbHs43OaUoEidRRdDJ5Bnb4xRIcaYo0DqxVVTaP3d&#10;EwJR9a5ifkwVK4hEqB5frPXxARCSFBMxW4Q8fby7VXsSktwZ00JJPkWKlCcRAtAhls1qPfSDD9Mc&#10;JtL6/Nnnm7PL+XSCfbxauV89WR5D5nW72vx8+371+sObw/Fou8Uvfv3LzdlZTsl7H3PKMeU5GKUv&#10;zi/PVyswapr3c/YxHBOHcZpRpv1mcV2GIkU+BVUBUOEMSNpoISwlccpKigGNhEpRTbRXRhGhwGOn&#10;SRU+Sqi1AVRKa0W6BrAICDJweXyfR0BFIgxoGkTIgMpYlZOUAkrrpru8vl71i+N+v9/dZpY5hfF2&#10;3Hb9su21UoDAJVNWDMiEUqCI+Xh3b7W6urzs2objbIpyqrFcSEuN41EAikAhKgSqERA1cR4JUIBI&#10;ikgBKMKP1LJcuHRK//rzZ+/v7v/9t68SIgp1TeM5/eOHu8LrzwdbOI4hHWPxKafqoilQBAUqyIND&#10;5gr5yJnrQ1FZZZU5LFKsbYMP5bFbKI9mPBGlFReQx20lAlDdg4h8wpHVRYbRNdq2ckMys7aWlLLW&#10;juMYY0LIi8VgrQ3Ho2paYzUXzpmbxrXORu8X/XAqZb/fLZdLkVKZQMfDsU5zOUVn7el43KzXKUYa&#10;ekV0f3/37PkLRFwshlevX682m3GcOKXlos8xxBgAJKXEOVlrK2Rps1l/vLmtfia1XfdXPbGkqbs0&#10;/aJpnDW6lHy3u3+MFCkiJT/c3hBC2y2fPPnJYrUtnPuuu93vI8PGuqvF8PTs/HK93iy31i2c6ZTC&#10;GAMINE3vw3wcD6hoszmrIaAovHu4HadTTQnmxO/evJXCzDxPc1X0u0Y513z+4puffv3L9x/ffv/q&#10;WyI0RgOUejTU/x9bb9Zj15aciUXEGvfeZ8iBSfJe3qkmqUotS2p1G2gDNvwL7Ff/Sz8ZMGADNvzQ&#10;3UaPkqo1VZVUdSdekjmec/a0hojoh3WSJRhOEEQyM0nuHHbsFd9o7IvLm+v99ePT47vb97nI9cXN&#10;j778sYjO01xyBoT9bne533Wd996y0OG4TONiFYjT0PthPwhIW028b8sLI+iyLHe3tzmtzrjm3jCO&#10;nLPOWFCsrCkDgU2Zn5Z5LnUsvOZ0vetebIfTeHoYHysW6zygSWsCEBZREmPFedrv9rXUZZxc7PbD&#10;4EF/98OHv/7dW/Lx009ed6Ej5y5f3Bgbvv/uu7fff3/77v2Ht2/ff/f2+HgIsbu4fmFcSDmdpsPt&#10;/Q+n5bis6zIvXMomxle7i957ssYai2iQDJmznZyIRKFht4hgbCu9QCSw1toWCM5iyaC1iEjUCF9j&#10;rTfWEREa02I+z9iHoiowy+08/cN47EJnVcKceu8sYGFwLgAQAL3+5FOWmpexc9aQQcQ+REK03iEh&#10;ihpE8fY953eZU63MhQxFb0paXQWf2FvwVj2SITQIlow11Eqt4WyePSvq8Vz99NFuoyrSSs977zab&#10;7coq6F69fjN0/fu72w+Pj2qcQ6MlLaVOrHPltZTSut4QFaAyzynNObd+P2tdFyMCqmhOOedsnen7&#10;br/bC5/dqYjQek7Wdc2lWxWCHAAAIABJREFUzstan821tVbvfd8Nrc+pYSjWGEQlYwozi5ZaU0ox&#10;xhiCMUZE1nVlESIw1pRSQvRNtF5KHoahpfDHGER4HMdmukXEvuvSunRd3G43KuKdzbn2fd/mXQjh&#10;NI5XV1ftJLWmpITCagAv9hskYKnGUGOIYwi1FuYa+u7Du7uu7y8v92a4ePHj15c55b/7cGQAIiwl&#10;r+syzlPXdcbadV2m8cgVh/7KGHe5vwoxzDWbPj7OT19cXf/RzUWen1JKKa3C7Ayg1OPTw8Pjg4ne&#10;+zhOc7Buv930XfTOGaJlnh6fHlhqO0rd394t86QqhiyRBQVAidEG76+vXoriX//1X6YyGUPOuRan&#10;CQhd7LuwSYXf371/Op2Cj5+8/uTVq9dpTSnllFZrzcubm6HvuRYVrZkf7o/Hp7k3MQJYp3EbgECF&#10;DWEXo7MGmAkgp3w6nMqSorXONQi5iYQQEVUhFTglODHNYpJKVl3SrHX58tW19/bh+FQ4k1FAXFIa&#10;l1QRQm9bedvpcLi7v+/77dWrz7L1f/Grr//qdx+O4DOLUX11cTnEjlw4nE4f3n84HY7rvMyncTyc&#10;4mb70z/+4+3l5XGa52UZp7GURMwezTb2Bkxd68uryz4EY6w1jlptKSKhAUQAVXkuJUC1xjZ2ph2q&#10;rTFEJCwtwQKNIfO8rLf70pgWQHhuHgFlVRHJLO+W5bt1JTKc13r/eNUPQwypFETjrK2l5Jwv9xcP&#10;T/fMHEPsvHeGDCIQAgAqkjES7Afl28JV1BIxy9D5WjPmGkWjwWDQn011aBBaCYQ+NzwhYrud2vBo&#10;WBU2LaYIt4ZaYUOm891Sdcp5XpZpnO4eHw8p+82us7GyjrXMuaTKVUFUW1lbrnVcliUlZgHAEHwI&#10;4RzPoVprDcH3feecy+c8ZVGFYegRcV3Xc3SISJONNyW7ioicuxraGdn59t7CLCnlUmqLCLHO1Fpz&#10;LohQa4nRt3NxeyQ0Grjv+1prm1DLstRar66umgGvGXn7vvfeIYL3/ng87vfb8+LoXAtnJaK+7+/v&#10;7y/2F/M8XV7sfQjynOTqrWsO3ZRzjN3h6QjCfResteFvvnm82vWn8TDXsqat967ZZqylaH1a02lM&#10;b778A+Pi4/33j8cPpRREUSyW7Hx8NBvdd3i/5PvHNaylSt5v968vO8nbt++/P9ZaKu/2G+ssohiD&#10;RLAucymJLCHCmtZxOgIIAIoKgLJU7wwAVE5ff/Mr9+77wrO1FkAQsRWO55yZV0CelnmcR2twu+lf&#10;XF9b6yrXeZlzKdvYxxics84QMIAiNUmpiX57HSI7csZpVnHOeGeNsS0tnFgimODDznmybj3nY6Ig&#10;KjIYiYPfXb12fstA4zqN82mZD7/59n7j5Q++/DLlH/3m7TdPy5RK7rcXn3z+093Frtbp6eHDOk1c&#10;BCxsd9e77cVpOt5OJZtws79chX/3w/vC+unrV0b4OJ6UGUS8cygqYF5//sXVi1fzNErJ6zwbkS50&#10;WMo+bo1zC5U119vj6bIfogssQiLAbIzF1oVEloza51QrAPmY8Mn83M/cUOLWhEkETTCiCISKTeQF&#10;iEDnNUGVVBDWmhAFqy7TlNLKhNt+YNY55aYhX9Z1NCQKU1qDC5vgRUTRtJDCBrSU0vxv0oqclnld&#10;l9VYFM2GbBtjz9fXlOrncNDzrCD4KFcixCaSQlJARQLg1pQgwPhqv/lp0emb7++m6f7hvjCTt7/7&#10;8L63n+2cqQKZuYiwYq1SWRVIzzFDyiJE2EKgG5PSKHBEJEOterbWaq211jQQJLcQADynELYgMmZW&#10;lvY4ZD7nmOJzxCGKIGCbUKVk762qxOhbI8SyLETUkGFjyHu/LMtut+v7fpqmGON2u316emLmvu+Y&#10;Zb/fPz4+WmuMJUA1hp6eIOfS913OeRiGx8eHtmT54He7XROhnMZxf7FHRBVBotjFaZxaXJ7UcnWx&#10;O55Oh8dH8/Of//Sw5Aw61lRFS86IuKxJQTf9ru/7quo2b9588Yuu303zIXgnVb0fhm6vHPpuv+k3&#10;07L+cH+cGYpCToXzYoFvrnYvri+F8/F0EGXnyVioteS8juNJgRtod/v+w7omVVYAhGa0MtaQMWqd&#10;RYLCmTkTqnMOiax1CFhSEk7LMj6Nj4fpwFJvXrz84vOvljUdDk9NirfdbC72e0smuEDG1CrjcTw9&#10;jQWsxoGM2+66fhdUJca43+28c8JSS50eT5T4xTDsvSslrZwVCYnAIBIgqKhUxsLAImjQkyCnUtZx&#10;mq7325998XnfbcZU57V+/uVPfvHP/oX1cV5XY+LlxScXly+7fvfq5asY7eHxbj49gZYq9ThPa61g&#10;HRraddGjHo7H3uLnV3vnXbfZ/+inP4sh5nkq4+iJNjHklJY5kZjtZr+kMk6T03q12UQfG3sizIYI&#10;RH9/+yk0iI4MtUwyMhYA2u3QIn6Nc2QJrSFjCckY2zQVhKY93lsxaDPCpVzeTYdVcih8uH+/5Aqi&#10;b15cRzI5Z0Dw1iPoOo2ihQxd9P2264Jz7dFtiCzZlNJxXW6Vn5DQeUBkkGjBWeBl3qDtDHlDjowh&#10;JIIzXHo+dDyfNgibFqMdtFpBXGt8YuZSObPkqlkEAA/H8bdvfxiX1Ye46XsRWFWdDyyy5sIsQIaf&#10;7/ZU65LXNWcWsdZb67rYGWNEVJhTTs7azTCUnNdlbVCl974Z8Kd5zrUyM7OEELhW74y1BkAJgUVE&#10;GVQNkQ+hQSrMknNp/JRz3ntbC3ddzDm36iwF8T406Mpa0wZKi/wQkc1mUNWcU0v9ad8vY2i/3y/z&#10;YsjEGOdp3Gy3wuycDcG3ZBAACDGejuOnr1+31ttSKjPnlId+AIBlWc6X6sKyzNM02a13RRzNTxFN&#10;QpO5Po3HWsAZW0NVj8z0+fU11TLN62b/arfbq2gfe+baPdxdDAMYTcW6ffzZT/+w3+6++/rrD++/&#10;W3Pd53XYbH/65Vcvrm/e39+tsozTaL1DxMKZCAlgPo05ZWgp/6qCIiJohGxw3hABIkktzS2OpC0g&#10;H4lY8TCtqd4awsqZ0HTdhoyd54OqICqh9l3cDIPUOi1L33eAOgT7YtvdPq2p1BXcUsxgjY8hhDhs&#10;ekKrAqe7Qx1XD4aEbfCX3aXMy5gLEwOiMYBoVHWeD2u6N2Rj14tU5XxzcxO7i28O+epSfvzms6ni&#10;nOH+7sPf/pf/5GKPKJzSPI8B2NT84fuHuc61VtOhMbZ19nCVVOok+P3dw010//wnn7+M+ul+8+tD&#10;+eYgFnA9PB0+vL+/vV3meU3zkpbgHIDt5rWPgbjjkk7TuB92XRSx4tAQaKNhGtehZLCd+kDk/AQz&#10;rfaEDBnrSs4AjHDmNEwzBZ2Dv1BboeQ5CxFbaVI6PNQPt/Pj2BmEzfAhp7+5ff+T7eWm6733Titm&#10;DgbREKruui5ay1yZ2TqLgPM0lVLUkbXGAgkSEHg0W0Tiump1Rp1BIgQCQEEg+hgTdn45k7TPZJOe&#10;lWkqLfTQKCprZl1ElyI558shvNpv5lpd15OPa6mPh9MQ+m0IUkFFiJRFc2UyRpsK7ZkPVlERtdaI&#10;aGVurg6uXEsbE9w0nQqaa1nyOVYZz0Z77rqhWQhBwRhSZQUhQ43fzDnncnaBN7EfV/3osiUyiIRA&#10;7WgTQvA+hBDPhOswHA4HANhuN4+PjyLSd12tte+6ZV7kQhBwWRZjzH6/X+Y5xqiim2GYpslZ03iB&#10;/XazpnWz3ZVcSs4AME3T4XC4vLystU7TtN/tiGyMcU3Z/PkffmlF8vEeERYDpWGlrLUAWN1uby7j&#10;dpju7j+8j/ubP/zjP3/96U8uLm+cMaS022xevv7053/0Z59+8eOr69f/8//0v/y3//K//+rHP/q7&#10;X//9D+/fpTRLyaiyH7aXV5dznuc0qwozq0qrOH14eGzbuLIQmOh776OzbjMMMTbzq7bYtdZ42EIk&#10;VKkkBkEVVBXREmP85PWnzvvT6bSsa63FOXd9dXl1cdk6MlS1ljIex8KaSjmNc2FkLSGiczj0w8XF&#10;pSGzHOcP370zKe+dtZIBMGHMGipYhZYoygqqIuM0LdMsWo1BSxIN3+x2m4vXU8W8nl5fDt67w1Ie&#10;T0/jcihprfOyjA9aDj+9DheB7x/fHefHUhfBFS07Z7xzUlhVQ+xKzdPx6fNdvDHpqnfQXYxi0Dgu&#10;+d0Pbw+nIzPnUpa0VkUAE30IZKJBi4Iqm6HfdJ01hj6Kh+ks/1BQBG1fRkAksoYsEiFC89efkQNq&#10;ljdDZM/aESJFlOe442YdrZXnef7V3/3V97/7hpKEGDDG5OlYl7xkYNCcPr+5/vzmsveBEKIxl/1G&#10;hbkUa61Bk9eUUzLW2C4corlDVIde641zP9pt6zJb1h15b2xTthE21ev56HG+tlYrA7/34COciVKp&#10;oqy16lJ5rjzmOs7rmgsRdjGSc+q8j503DdM15JxzpsW7iEgLUmfVlHOuhatYa5utvkk8SimqEkOI&#10;wTeDfBN3brcb51ss1tzoy3aRztndbtMgDyTsutgMKV3snfON0yVjWMRa+xG8aOGDKhJDKLUi4jAM&#10;H5VgLTFAVfu+B9CP6QExxn4YnLWllPbB+twg1aw3Ddqw1nxsqKvMIXhm2e22DbQqpbQok2Yjfnp6&#10;AoBhGM5qoJdXL4DCzbbnPBXgxJIFuGSu3G02//IX/+rzWI8//PL28fDVL/7F9uKVETg8/PD+7de/&#10;+Nkf/ORnfwCA//zP/+SHH7757T/+Buvy8PZrB3Vdl9vHx3d3D7ePd7VmqZWlZs1Tms53oCoiztOU&#10;U0EgZ7yzPvoYw2CsjX1nrVHJiJpzS3Ci5sNoUW6EZp4Wa2wXO2Ogct5utzcvX6ZST9PUIueGob95&#10;8SJ43yIhWeq7D/f/+P09hYthGNbpME6nlNcumtg570Pw/vHp6e9/9Y/ff/PWqW6sXAe87PtFwije&#10;hp1zQ055WUaWIio5FRUhFIRilA2YKuY4TqdpfDwdoqWvPnllUA/TlCtzzcv8OM33yGuwFYhPaT0s&#10;eV4zSwGoTcW5pPV0OIzHR2/Nbtd/+fmb07zej1lwOK7lOE3TMrGwcbZBocbQbntx/eK1d76LLnNW&#10;pFry0HW7vnfOtqf0c9n9Geo4h308V0h+PO0TGSRsRWxEhqzD53Sx55sSAUFUBFQVmaXWOo/z3/7q&#10;V+O4duSRUDb9wmUVPqb1uC5rTVbkZr/fdJ2oWEIPFKwN3hNgWtecU3Ru6Du36R4tvCtpM3RXCDcx&#10;+MpPD08e3cZ4Z4wlsh8FLfj78aHPL215UW0Isaoqs7BIEVmrnoo8zum0pCKqiAronetjLKzHaUo5&#10;993G+g6tUxDh0sCUUs7ZgoVLSolFjHHW2q7rnGuJpAlRYwx91zW/SbvnN5sBEJZlmZeFWRoOCgCX&#10;lxfNid9iAY2165oAoFVMfVzE1nUtpbZ/qhlSmDml1MKRx3H0/gzfNuKmETqqaq05nU5d1wmz874F&#10;KTaFW7O0IGKDS0II8zwTYa2l7/t1XQGh1Oq8894x83azaUqznDMRxRgN0Xg6zfO83W5j7KyzVsMu&#10;7m62Q462fLEf/uPX3x6YgVVULdC1B366q2XZ7i4+fX29ud4bF/+H//Ffff31r//6l798+eqT7775&#10;x+++/uu/+s//73S6//4f/vXnr15fbF+Xar/64kcPx8Pt3THf3XfbbTodiymE1CJz2/a8Lmv7oXbe&#10;mXPbuSigVzRkhXPiVEpGJO/9ZhjWdRVQNKbkRaT2m+1+PxzHO0RsdX7jdFzTKirGoA/BOpdLqZWJ&#10;qNbycDw9jIm8icDbIfpgl1pViIssy3L7gX/39Te//s1v59NyVJr6Xq8uusoTZ7GO0CA5NJFF12l0&#10;1nfkXu82Ww+iOUEwl1+47VXOk44Py5p+9e0PL3fbn725OY7jX/7jd4/zQ1qPBLUy/va7WR2BjVwt&#10;sClzheJfvPny4vLV3d3b0+E2z9PpeLfr6dfv7wjdejrty2Eq5eHpeFrndUk515JTqUW5lnxIqV7s&#10;t7mSKCOXC2vuH0+vLmfvLPlAhIyCgK1GpKnwWyskIQAjEhmA1n0ECsZ6gHruT2pCC0IAApHzHUsG&#10;FRFFUVX0uKavH54COkSSUo2oA6pIkxUlY507Eb17Ol5velVxhnyw0QcRbVk4XQx914UQJYQeaIPr&#10;a3Q/ur55msf7hweLIdpI56pLxTY4GsaIqqp4rrQDfBaAtKUApCEeXEVX0VOtD+M4LZmsazZuAEHV&#10;nug6+iXlAibGHtAUlpqT0do5g6gCkuu5yeVcna3c0k9CcN67Wm3OudYqKohknWMRMqZylcLLujIz&#10;ABpLKtpUy7UUFS25om8lNwyAzE0vwkRkjbXGLnmBZy38+e3W5py3mw0hppRCCK1utoUG1VpSSiH4&#10;rusIcRgG71wpGXEIweecQ3DOuaury2VZm/vu4mLfUMJnieoSvONavHdpTWa79c4XV5777lbvfNd3&#10;87y8f//+1evXfd9b3/VvPvvRBT05c/zp59ci+f/6298WsYY0Pb5//PbflKf3XfCXbvfrv/vlIf9l&#10;v7/+2c9+wmn+27/8Nw/vvq2y/M1/+Y+U881mowgZB7t/dXp/+/7uQy3Z+9jtdruXnz7cvZ3nRemZ&#10;PgRY8ypwLiMTVUfQe78mZnLO9cYagbUsWZRRwRgaho21fl7nNa85F1UIsev77uGwAilZu+Z8PI3M&#10;1RhDtrkudC25mWbneT4cnpbj4+3KBirwvN1sPrm+st5qzSWv97f333/7bh1XVc2IBza/PUpw2TgE&#10;pWKM2wSLg8mRdbXGGON7674asPfhQeM3nO8e3oMmlUREpyy/+v7Di4v9n/34q/uHx+PjOy/QW7sj&#10;VZGnhautaMJm6FiKgNlffbLbvnx6vK2S1GQhxyjHNHpjyPD7+QMrMSQEcd4hGSSArLWAME/T4zg+&#10;BB9iDNaC6fsPp/HlaQrBOtQQjIgIEIJ+pFZakhSDomoTaFq0H6P2bPO5sII9s6BAgGSk8rnSQEEQ&#10;WUVU3o3Hb4+Hn1+8NATAomMatmGu1Rqn5FYfs7GplOMyG5EL7y0gM0/TzMz90HddiCE4H1LwPK0D&#10;6B/sXgQ179antXDngm/biQq2jpaP0qsWdHyWWSkitgBTFQXAZ75WS9Vprfen01o5xCAKLCoqwNUC&#10;oqXLoV8ZnhIrIhBWLmlZUCp7552pAKUJxhGRjAKwtJDjrBCtwxCcNpcgmQyVpUlFROFsnjLGnmPW&#10;Shn63juXciIyKkDYUmmcCBDSuq611u12C4DOOnZsjIk+NHYJEMmY1qEbY8w555Surq9bnntbT4jw&#10;eDy+uL5uBbTGUK1FpMYYW4QaUbK2G4bOGHx8fOy62JYdEbm6umr7S0oJRL1z42nsYkzrKpVzWXPq&#10;rKGh74/+NE7jMJ4uLy/N0G/+uz/78y0t8vT2yvDK/P1hXhW88cjFlsOrq731/VNy90lXmaf5+OHt&#10;2//zf/9f795/F715+PBthBotVZGkBuNuFfzLv/qP33z72zUv5OjN519c3rx2MS5pWabRkFFmEclc&#10;wZx1niLce7cN0Ru/2VxZ79f1qLLWkhTUWnt1+eLzzz5/8eKFc/5wOC3zyiwX+4vrq6uUx1KX2EUA&#10;ai3EAEBEm2HoY1drRUIRmaYpuvjy6oZZc62Va86p5EIEoTdF0g8/3D7ePVVmBRClnHktiQxuPXam&#10;1spZNHEd5wkBgjeOdFDZSC4132e9XWWpWWWttSgY62NhsKCvLi8M6ThPLNWCDEgbG8QQGuo7Z4wo&#10;VcSa14pglvWwpkeFpFjXNJc67yJuAz0enh6Ox+N4EkQXXPC+62LXdWRQzxJLZa4sFQ0Ursd5EYEX&#10;+13nrTOmMa0q+gyCPCMG2CgMal8xICBj0FoyRK1HydJHATs0zENBFZiVRWvNayr//td//9u3393E&#10;wRsgEKpshpAsAKJ1seu3Gx9vuuhKJZHoLAE0QGG32w1DH2NnnUdjM+i7w0Ov9mV39c3heL+cLEjn&#10;nSFw5lkRRnDeus7lkqrPTWsN6dDnIBIWKcyZdV7r47jMuahic6C3DitjjKgoknE+DkM3bNA445wC&#10;MBeulbkAgYikdG7TaaRsw2S9C7GLqq0InYLzjb8otaoqEjRB+rQsrVYi5wwAV5eXwbtWMTWNs3XG&#10;WGp5662xpZVO5lw+fja73a6tZq1Ap4n9z+VPLSSv9WAyt9IGFen7vlEww9B3XWyOvrZqPZPKtrlS&#10;+Ln5xVrbEI3j8ZhSIiLv/DSODXk5nY61lvY6Ysu4kIabmBdXw87bL19ty/JUSP/hw9PtyEXNpru6&#10;fvnJaVwm7R9q/yHjoQo556z58O6HZX66urx4dX1T5rGkNVe+PRyPUy6s43w6jYdcCxDudvs/+/M/&#10;ffP5FyHEp8cPp8ODQWyMWmMNexe23cCFUcGiUaBU65pHgFUkizAgeBfevHnz5tNPHdl5msdxHscZ&#10;EGKIu+2Fd25ZF+sNgGmsOQBYa7ebTRciItbKtZS0pk3of/zZly/2ewRgBbJ+XfO8zH0fuhDTXNa1&#10;sqDzu+B3iNYY24XQeeetLSzzus7rCkKb0HUOHKaoRcr8w7Qe3QVtP/Hd1hgHxpBxpJhznpY1Bv9q&#10;v3fWnNY8c3XOd9GzBRPsbhOBapGKJJt+c3l5uayHZTmIFkXIWUAFOZec707jnBOr1lakzEKEzrkW&#10;6YEE1lnnLSLUUudlGed5XuaXlxfbGK21FogADFFjsn4/P/BZZAUIhEBIxiARGkIkFUYDaFybHe1n&#10;FwCEtTEOKafH0/h//8V/WGW9JBvQIBpAFZHQdQkJnOu7/TAMF8JdLs7YZnjz1g3DEGI0xihCrbzk&#10;dJyX42m0Nh5ZH1MqdXUE3hij2iAPQ81B0JAcfbb+nvljea6Jbq+zSGJZipyWPK6lNjQHqanOm16V&#10;LJEzggQAlSVVFUUWLrUwFyLw3gHSuqa2gNTasEYlJO9ciIGIcsoiGoI3RFxZVUWZiDab3hiTc86l&#10;ppQakLnb7lgYEZ3342kM3rU+hAZ59H3fbtH2lhZWutlsVLWFgHz8yK7rFHRZ1hYKGXxoIIUxZhiG&#10;ZZ4vLi4aQtHIY3kuwWssRJPzVGYiEpFlnltPVVuFVLVxOs2S13Vdo4GZuQ2dZV2XZW1Qi/nFH/+z&#10;b7///riMt9Pyqw+3f/GP393PKYSuI7/d9EuqMw3HRE/LuKTJAiqAdcZaXNN693T48PhwzAm6/vFw&#10;SKkYQ7vdcHl1tdldDMO+32wvL3bW0fFwmI+PpSyNoTSWEDUYe7O7enn5IoRYilTFqrDWlWXZbGIj&#10;jQhpv9t/+cWXm2Hz+Hj49a//4eHhUURi8M76lMu65srZR0/GtRBJRAwhdLHD55zeWuvth7uvf/dN&#10;XtPVxe7Vi6u+G2rRaZ7nZWaWNOdasIsb43rrtuR6JdttNpv9FZh+ZjNVyiKG6CqGK0e9KYxL4nUp&#10;dVLL8eLy5efdZrukKaVVuda0lLSmWlMpN9eXP/38C2fcMRVV7CytnJmUDFSoikgIInIaT6fxiTkp&#10;sqINfri8eOGseRqnJAhI1jpnvaqWkrlWZhauLeOTKzc3rW08K1KuefDh5uKi894AEp5Lm+C8opyz&#10;cLF1ktPZmdocL3i22+mzCw0Akc/6b2VRZam55pL//puv/8Ov//bFy71bi1eLRICKKkSmRCfWGHUW&#10;5AXLTsBbRwDe2b4f2kMvpzzN8/HpcDwc52kWRu76R4RUEnEN1ngiAy3XA5pK/VlvCojnSsfzY/r5&#10;lUYKFZYl82lJU6pNpf/cTglkLZKBJiqtJefKrAxYBRhJfz+OxFhrjK2Va2UyxMylVFW1xljXQj8c&#10;l6oiMUTvbBO2qkgXw3azAYBcyppSLsVa28W+8SZkSFiOx4NzXlTXlEDROdc837XWlNb2jSglD0Pf&#10;98OyLjEGMphTaqunD35d1xZ0GmNw1uacayktvJaIAKQVTQGcz02bYWhfICISPccsr2u7wOysRYVG&#10;jKaUWl3uOI6N5TkejylnInIuMPM4Ti0kyfz8F3/k+3jM5e3D8dv7w6FwVRh8/+Lygjj5GE+pPp0O&#10;NWfv/TB0wnWZjohapDCw9TZ0Xehj14eLy912t7HOVJXQ9cNmZ631PgLkx7v30/gEkJ2zSGoMMhdL&#10;1oO3SNvNZrPZAqIqGEs+WkRNOSOAd/71zaub65unx9Nvf/fNN998g4i77a4fNixyGqelJOus877J&#10;z+E58cl5r6rCoqrLvL579+HD7f394fhweALlm8uLm6sLAnl8erp/PJ7GIkLOuhijs64WVoAYYt/t&#10;QrdF67JkzvMGy2tTLvjI02MW1thx3EnYMhoiF0NMaVnmUylLKasKE+i8zodxvBr6P/z80xDDKeVT&#10;KsdcpsxTViFCo0SQV5mnGSABVEBxNt5cfxpDXNKSqxhyhiwC5JxryarS910IbpqmtC4I5KxzLvgQ&#10;jPPNuY5k1swvLi8uYvDOuGZONUTnGYGE0CQEreq1PZH+ya+Pyixtuobne1SFRUota55y+T/+3b//&#10;zQ9vO++iYGwGWkVBrcKw6TIgVA4pvVHsWEspzJXQiMKyzOPpdDwcpnGquRBgH7uw2z4hjJVrXg1q&#10;sM6RIVBzdjyrpWaTU3xWfXykXeS5DwIAWHRNfJrTvBZW/NiL3QJrBYErS1UQ0VJUWJAYDYMyIFlr&#10;jVnXdVnXVqrGpc7j5Jyzzq3rysyE5GzrvCGpQoB9F5uBjZkJNXrvnK2V52WZl0UBjTExdta2eCFp&#10;cWREJKK11EbltL27DcE24kUkxmitWdPSyvvOMQuGnHPGUi7ZWqOqfT+AakNY9/v9ui7D0I3jGGMX&#10;Y5znmWttnudaSiNfrLWPj4/ee4PUXL+lFFBIayKkaRwbUns8Hvu+V9VpmoXFGlsrn8ZTSzkzX/3o&#10;KzKoIMbafrvf7i933X7wHUGd58kEv+ZaKvsQnHMtGK494WMILnhjjPPGWmNbWw3neT0dx8eUJpEq&#10;LEQQcF4PH6b5KFRFWojpAAAgAElEQVRUKyIYY1Pmda15qQTgyA6x23Sbhi2x1FJzrgUR+9i/+fQz&#10;LvxXv/zl99+/VdXtdrsZ+qHrjLFkbOw2xgYAQCiqVRUIyTlnjGk1q8J8PJ4eH46oNsZhzuX9/f3h&#10;cAiWPrl5eXmxF0BFa6wvZZ2nQ8qZkXzs27Gt5GWa7pbpPfDSEzqoa16POWXjzOZC3UbAeWOg5jof&#10;ynqqyqUklexaG7LBVOq6Lp+9uPzRq5u+i8ZFY0NJsC6oqOTV25COMo/ZOCGjhijG3jmb0lxyEgEQ&#10;U2sptYhw8yYQ0TwvrdnYGEfWgWJtGCKQIYfoKlHv3c0wtBw39+xgwY8mkeY4e36h57i9j39s+fgI&#10;dNZUsHBlKZxTLin97u7uf/vX//Z2XLToVewiwHO5vLIIdn21hmr5FO1P/LD1QVVLLammdZqnaSol&#10;o6r3ruti13eh72br3ueUhFWqNWCflfGmDTMCQjQErS+ijbyP24qICKgIiEKqMi5lLVwVFVAR2l82&#10;dFYVtzAC5UooaEiNAbRKVoBElKXWUoSZCJ31iDiPIwuHeE7WQATvnHXWWeOsNWS8d0hYawFAQwio&#10;1pjKvKxrSkUBvPeboXfWEdG6riLyseqhPe1apODHXJ+2vHwkXEW1Sp2mOTyzsEi02+3ayaL58duu&#10;1Px41hrmYq0tpe73e1Wdl2Vd1kYAO+d88Kp6f99cSOfAxJZU0naljyhJSsl73yLUHh4eFLRxPe1T&#10;MD/9+R8qKAtb56ILIcYudlz4eHrIollJ0Gw2Qz/0xpp+0+82HYJ0Xd93HRrIZSVC5lpyFqm5pDXN&#10;XHNOc0qTSr3uzJ98tr/08t3t24lzOz0pGKJQM4KANSY4XzMbMtvNbrPZAOhpPLZRutlsXr98VUt5&#10;/+F2WdbYxWHo+67fDb0FmZ4ePOkm9gjIkkQrAjUzQrsHhGUap4e74zKVnDmlXEsppY7LfHt/P89L&#10;VV0rp5xBSmcFZD1MkxobQzSKRjKVk5cj6Wp9Fy8+4f7ySOEAFrsNuC5VQOYX0faUYz5aTtZZi4LK&#10;aCwiChgxbpqzJbjexJLm6MKn1y/3/bbmrLXuuu2XN296NZUzOPGe+th7H3NOKScRUdZSS/NNbLfD&#10;brclMtM0MzfPONZGBnAzTFjrgnPBEHpDmNbr3TB0wZFx5+K38+qCz9KJ/98J8vF3AFVABWUWaHUj&#10;hVNK45r/n1/+xX/67e+mlbHiTd/1LVgbqJFrGIKNoSf8ysaXaEW4cFFhFUEFZ20MPsYYgu+6GLtA&#10;zn4o9Z5L5YIi1pA1aFANYuucsni2DSD+XnN6PnuAimoVYYZcdV7rXLgqVAEAFGmWAxJWZkUCh+AN&#10;xGBjDMZHJC9oBbBlETaNEajmkkXYkuFal2U21rRFGAG9d947QiQyztr2rlxKa2IgRGdtZa4sKWcW&#10;dtbFENrd3vAFVW1iDSJy3gfvz8Giqmld2y7T1nARrswiWkpp37J2QhmGwRozzXMroI8hNiwjpdT3&#10;XbPPlVK99wiwptRyFZtcLXhPhnLOd3d3m2EQkZRWxLO2tYGpDbIholJKA0fauKnMtVZu4cytt1KR&#10;+9htfHB9HKd5mSY1od/s0PlcqiKIMhA1MR4SWmfWtFQpoJBTTmlV5ZxTKYm5KDR7UeUK+/7Vq77L&#10;tB+CexqzMT6GYbu5NsbrhZKCUSgpjeMplgyIu/2uC0EVybZWAFdKNc5+9aMv0Xy/ptRiBGouWPPW&#10;iKajQd7GYUQ7llWJAZHYQFLhCop375/efnenYrrYFEEcYkRrp1y+fv/eWA9EDvGzq/3ri/7+/hb5&#10;YQaVvDCtymVD9dPr3VLC3YhoIoTOoA1gi6R1TAQUQcQq1PXKynUII6EE/zjLXcIiZH3oh4sYuiOH&#10;u6M8PC7/+R9+E+P281ev/vyPflZqAeYXW8+b2Lvl67FcbnbXF9eTwLu7eynyfP8iqDHoXr94mXN6&#10;nE7NDcsMz2IuQjRkbbABQUE4eByIIC9f//B2v+k7Y6KxrQ3KGoNoUJus+/8j/0ZQONMZz8ODlQVU&#10;RVptKDOL6GHN3z8+DRf7eXlYljQvq24HRWjgogHkzFulvfMh8bSOTeTmiRxRyxAK3kfvvLfOO0Mm&#10;AR3WpaJyLeacBtDIIQCQ56mEQkqq1JRs8nF6wFnLBpAKL7kU0VqFtV0PIIGyclVQtAQOxKIiggAS&#10;ECqQiAG0qAUAELxz7N2yTGNO2vWx75Z1butGu3tzLn0X265hgnHeMbd2OvXOWuvIWmRR+YizejLk&#10;jE0pzcvSP1e9AULlJu/MxlrIuZlrY+xUtZ0j2tRQYWtNU39O0yTM8zwPfd/FuCxLDLHW2opsmw13&#10;t9uUUoa+G0/HYRiGviu5iMg8z6UkY0zXxe1m8/T0dHd32+RkqtIy4tuJ4yxUM6ZpYZtjeFmWEDtV&#10;XZbFeW/+4I//BJBrXZ0xfewUcZoWrWKMo9YGxAICSCgtnES4JanlkhVgXVJaU+FUS+ZatAmapaoq&#10;s5aST8cJGEXo/XGck/Zx9+Lqs+vrz6LfWuNyXo/juKaMhCIVVVCFrDkso6hYY70PiIiErHo6nXLO&#10;ZCwipXWpyzxYuurD9RCuN1G0HpZJUZFIAVmklppSTQmN6Z0xrKxwXiwtOVQiY8FYVdxF/8UnLy93&#10;lyyUimYWBV3nMU3Hwegu2k30m80GnE9cVSqoIlhnfPTeO1sEc+GBeDDQBbPFKlxGJkFLxsW4sbar&#10;YAZnX+y77+/vv3043Z7m4zQT0m7YbIYuOjsveU784/31z15+kgSndWGRltBfsh4e53XKUCUty7Kk&#10;ELqLi0sAg0CAgM1gjxSdQcn59DQYgTKd5uX2sFzsL7Z9cAYR0Z6zBwjPcMezFgQ+PtMbF/y8GgBo&#10;c3YJA2stNeeSS/36/u7f/fbX3XZfS1nW+TK4y9g5awAQQIjo5vLmRdzi3dMeyBMEssFZb8hbE5zv&#10;QojBe+etM2QMAq3GfDediooyA6g16AwR6HlhQW3LSyOa9Z+gHu0eFpEWjL7kXFiKikJrw1YEIiJR&#10;BQRHGAi80eistVaAiiCDYZE1J1YBosItFZC5lloKSzVELNIqmtr5v0UcGCIAjF1nrWHhnBOztB4c&#10;Y2zhmksGUGpPe8LKNaW0rKt1roUKtysnIgWIXWx0cilFFTbDhgxab1NOLAygdK6kiw3kRsCmPRXm&#10;ZZlbV7b3jrk6Z0OIxlhrqenlnbMsTIZSTi1Lsfn352V+/+G9qPjgAcCYcyhZW5HWdW1r0cf23MfH&#10;J1boh03OhZnNH/3pPy9l4Zr3+wtWvXu4s0So6hBKTtG6i90uuAAi65JqLakUYahVmHXJa6nVGLum&#10;uXHy7fGFYJ6DF0zO9Ye7x7tTyjXasN9dfrrZvWIIaLui8vbdt4fjfS6LSFnTXDg5srHrlrKmWqy1&#10;wYeGYN8/3N/d3bfwZlHOafXAn13tvnj14uZiC+k0HR/GtBYFhdYiWde1TlMtFbt+i0QpLYQEiufS&#10;ZiIl09pVSavWIlz67TYOm1TqvIxpHqPmN4O7MlqYOQ5MPpUqlTvCjXf7LlwFs4FKJRNnB6IGK8K4&#10;zKciE1OqOeXZWrfpr0J3kdP4cuuY9X5M4EJWevc0vr19Oq4ra7nZ7V5fvbjZ7bzzx5xOKSWuiLYm&#10;OB7X8ZByllplTuXpNOdcN92wzun+8Wkal1pFFQhhmqfT6Tguy1jy05IOWaYq1pir/T624gakM/d5&#10;xkd/v6c8q0H0nN/1fDrRc9aySOWccym1FP5P//Cbv3n3nRL66FPKW0OXMXpjWhZAcP7zmzf59lie&#10;TtfDsOt8sMY7G7wNzsfoQys1soRklACRFoAf5jEDK4iKWIO2NWNCg0sbd3v2BH9cYPB5jrBoYZ5T&#10;KoWViBUaYsrMgNo+MW8oOorOBG8RgVWqQBZcVddacsncfK7GAIBBagldIszKH0GWdpivXNv+0ogJ&#10;AC21iEhTmiOidS7n9LHAgZ6jVdr63DLEELFlJjeYo/l021wQlqbpQkJVPRwOiGiMbbx7K3xoWFaM&#10;sYF0zBUA2v+4LAsidl2stRBRGy6quq6rqqaUmv+loaqn8dRkOLXWhiu1DJHWAtGu7eMcOR5Py7o2&#10;OWyt1fziv/nTlBdCEZZ1XQkBctk6/8WnrwnAW3Ox2W77HlRu794BqfPeWtsqy0SZgCwRgiAAEbXN&#10;xhhnyIASGRvj4GyfK06JKcTNxXW/vWA0NsTddv/4cHd4ui1lWddpXE5LXnILxeeqes6w4cqn4/H+&#10;4UEEGkrEXLnWIXSfXF3uvOH5iZaDQxlrnVoyTBVec55Lze0krjWvBmQTPQKqoiAKoIKCVgRQaLEj&#10;p1TWViW9zAty/XQbv9qFa28WwHesay1Y8wb5zcYMsGA+ynKU+aRch+h2u12l8O44f/N4/DCWuaio&#10;hGAQqrBwye8/fDM4vN5dPI7TsmauLCygLGW262jycvv4eKyZnfNhi+hQjEWbc23lIyWL8wHNeQNP&#10;66Iqa0osTMZYY5hzKUVBnQ/eBeOidR25sKR0tdtugndkvDHG0kdi5RnggI/3o0Izqp5f5PkZXpnb&#10;0aOWmmv9t7/+1W1aycTQbYxzZl2uYnBoSBAA+2647PaPP9yB1ItNuNx00bnoffQuNMLTtttEgQwQ&#10;WWMT4g/ToWCTb0iLKzLnODQlBPMM2fyTq/09y1pVUqm5clVkgSrMKizSvjiGyKAGazxB6ztnkcpS&#10;VJNAUWBVQiVlqNlCy81V7ywZLKVUbjsN/t5NK2oNdV1nyHRdZ63JKT0LQ9BYE2MopbQDy8fx0bCP&#10;XCo/ay6amEJV8Vmf/jw+1FpjnVER69zd3V0bNE0z1mDXEMJHJYj3bppGZml0SaNRvHdtwWvDoqG2&#10;8Fz30zKEROTxcFjXdTMMAIpk2gdM09Quu0Eh4zg2aRmLHMexvYuZzU9+8fNa16blBwVvrGFZDsd5&#10;XtGYGLvHh4fD08MyT9N8qpxZKhkCVGuNI2vIAIh3tiGW3nhLxjtvyEpVVOy834c+WDeVXGq1ipzz&#10;PI7rMjtjjfJ4ul/XsXImQhOsDaECZq6EYIlUZJ7n4/FYco6x894pQC6ZBZyLBiBP4/z43mlJld9P&#10;eWK0znq0Zc7rnGsWbF3PaQ4Gr7rgUdfMaxVBMChn/wYaBpMyT+O8zqtFCtY6ACdFZfWdW4y/n8uA&#10;8ibqS1PfdBqk5lzu5/l9LgtZJpswnsTOjJXstHKtJQZ3eblD4oeH9w8f3k7joyPzk88+X9Ly4Xgo&#10;XAGEee3q/NIpGf7bd29/c/v+w+HUD1dv3vzk5uLVEKJFYK4iknJuVSGAIlzWvE7LVGthYefOYYPO&#10;uWYRDF2PxpF1VSTniiKvLy87a4IxrrU4IDQUSQH+K1PvtWRXlqTpuftSWx0RGgEkgBTVcrqHbLOh&#10;MIqhGR+Cd3wHGt9tjNcUbTY0Y0/PdE9Xd4mszKyERogjtljSnRfrBKriAhYIQwTOiXP22u6///79&#10;pw1WQHxiGkuFeogUZmEupeSUsk8xpZJ5yvHvfvfbsXDTXdzcfr1eb/Lh0AM0WmlRCslYe3lxGWMu&#10;OTqnrs+2nTFGK2u0MVop/eR/JaV0RZNEhI/TISEIAwMrRIVYqQH1ERHW6gNPITHVO88nj2kleqVc&#10;GaVSZcsiorQ2Wle/iVOk8ckhglAAs2DiOrGqS4iZOKmqrSAKnG6WOeVccj2xatsCACXnpmm01nUK&#10;E/wicNqsNdrU4iKEUIV8a01VH+d5zvlkL6h7LlXgA8Ba2hASACoiQAEQbQwLV5JY07Q1Vbsu7D3x&#10;zJOIaK3qNr21NueESFqrUopztm6s1GlOdZcBQIgxpyQV8DFO4ziJgNG2Ph4i8iEcD4faVZ0O6DqL&#10;UWqcpmo5ExH14tuX9f9TRIJoSG9XGykwhrL3/uh9yimlSARXlxcl52VZ/oBX0IYQY/QiopWxqBql&#10;LIDVzpnGoO1scz40N9teE84hxlxSCCkkqxVBmY+7h4cP94/vQly0csP63LQ9WXfCdTAToF/84XCo&#10;YPuu60grQS7MhLptBkDc7R7CdEiJf7hffnwIrMzN5dXL6+c5oY+AymbO83IsmbdNe9vbXslhDgef&#10;hYsmUMoQqfoWjKWEnI/T6IO3Whtj5ph3i/eoHhPdHUJHeNM1HaqHw/Kbh+P72d9H9mTRNgHNVDik&#10;RKiMXSu3Ae1qrIdfphAWASAFuZRvnt+u2+busF8S51RySp1Cgvx2d/92Gr1wQHmcE5i1tUOc942S&#10;y7Nt1zRFiraoFUo1m5EiFEWIyqyGvjbzSlF1jlnbiFDJmUv2sx+n6eXzm42zhshoZRQqdRI9vkxb&#10;a7tySp+EE6pP6iJXzqWmFXABgbt5/OXbn0C3yq27buhXZw4gHw8bbSsDkQBJ08vXLxWonNLtxXbt&#10;rFJUFzdO5jRSqsrjSAgYkR/8NDELo4AgoUHSiChSGZGVPAD1sHvamxMBBsjMKeWUS2EQwCxSRyBI&#10;yliHgApBIWoEfbK1kBAxUGYqTHUaoZQyyK1RzphqLWFEZjHaWGOExYdQD1PmgiA5Z62N0cpZrZVa&#10;lqUUFoBqCUdERcr7oJWugM7qr5nmuZYMpbAxRgSI1Ha7rZBQrXUuWWkyhmrZbK0monmaSpEqTEzT&#10;VEeqVcSd55m5aK2GoRfhcTx2Xbss83q9qh6wWuCEEOq31NFsiBEAYoxK6bYdxnGaZ88s1QpQX6Nx&#10;mmKKKSckNMbGGOuPijGO40haK6PVi69fCZ8YEESKU9ZAt9fPphiWkhlRABkKEW1Wa6N0EeyHDaFh&#10;Qdc0LHA8jsa2znQKibg4wuM0liJW69a6xhptmsyaTKtNY5TdrLZaqfG4W+bDcXz0yxGRuvXF+vp5&#10;u9m61YqcbbsmBa8Bj4djtccZa9u2QUIBUUhWO4vWAJZlSiEcIz5mk2zv+mG7Wj87O7OoHnbjuCwh&#10;eZasle6stQpi5p3nJRVEaKx21lSorJSSQkgx5JxCjgzStc267wXV4+w/H9JulvuD//3d8cf78c3e&#10;HwtlwWMoaJqmaetFeDIFMQk1RBYFl2kM3hORUpqUUmTPN5ubq7O7/ePj4ciCqcgY04fx+GmaIwBq&#10;UAZiCvvjdNjv3n346W5/B4SbzWa12QghQ7VbK0JUpJSyjbPr9YpOJDTiIlxYALgUkeLnMadkm/Zi&#10;NdxsB1cJH4rUF/PmH7kn4I8kyVJKirG+/078ziJJmEv5uN/96sPbMdHd/nDY3/llNCI8Hs+tc0Zr&#10;TQoxx1g4D6teG9x0zaZx9dZddzTqCUKKquu1MGfhseTHFDJgXYfVpJ5Ojdq58BNU/annYqk3/Fzp&#10;Q8xcOawiuRSWSl0kAiAQjWCICKFKxsySsiQWBhQiVGiIOq2cAgWCwsJZOFVu4CmnAqTkXEqup26d&#10;ntb9oyoTAICz1mhdH5/WpiqOWiuBk+6QUprGWWtb6jSWuXJJ27at4I+cc9s0SukYQ+1KCHFelpxO&#10;NUudjFQrV/U3pZSMsQBSQad1aaXecWvlyMzr9Xq/39d/XDnMdQ0nhLDZnOWc6026tjlfFsemaayH&#10;HZeitT4cDtY5ATwej9oY66x69d03MUURsUoZZY67/cP9Y9u12+3F3eNDZnHtQMokhpRZ2xaUHTbn&#10;2rYpS2FZfCDlLi+fuXZA0ilnQXw87oOfIXl/2I2HcT9GX4i0G/qh7ztCGccDSzaacg5c2BiHTT+c&#10;X3zz6uvvXn19eX5xfXHOy7Iehvv7h/pus840bUOKKtFQkeYl6LRQ8UUg6ja5XlxTBHPKa9es+34/&#10;jnNaSItSFTnb+CT7JU6phJQJpHFGKUwpneD6KXLJAswghQuIrLr++upq1XUh8RJKLDIVOGYuWl1s&#10;+vPe6sbZ1WCcA6LqT0jBl5ytbZ1tOPsUR8CilUZE1NqY3hr7/OosBP/h/pEFgGiJ2aeckUmB06gV&#10;EipgnUua4yFkT8ZFURFMQa1No7Q1ZDShAWg0bPqm8gpAMKXMuWilgEtOeZrGkkPTNMPmrFHq+dmq&#10;M/ppeeTEQkbE0z31jxbPaqZh8L7wHwIHgCWWIpnf7e5/fPjcn7+YI9x/fHv39ufD7lFSXBvbW2sU&#10;aaUQeJqO+8O+7ez1sFoZU5MKtNZ1t5UBcimZS/1TWARxF0IEQBECeFJoTvJHnQkBSG3IT1PbiiKs&#10;y/ksDFhYEnPhE6BEEWlCBaAQ1NOZwyKlQCpcBFBVhQ2sJqsApYDU3UKpDRQIl8JE5JxVWuWSS2FF&#10;CqFG+VLbOKV0lZwrSx1YmJmUqgNOFjZGV70jpbI/jDUDVJ44z5vN5uxsm1IaxzGlZJ1tGlcPbmNs&#10;27UgwMyVgYyIDw8PTdN0XVc7F6mhwlpVvXOe55qAnVJy1tbKumLHlmUxpgLlsFrFUkohRG10imnx&#10;ywkcrzUAWGu897XZSTlpqytJzWizLEuM0Tqnnr96EXwQYaNUa900jimlcZnX67N+2DRd36/WTTeQ&#10;tYklFsmAKZckoIwBQG2cdZ0AJZaCANpS06IxKXvIEbIXxCB8XKb94WG3fzyO+2k+VmJoWDznst5s&#10;V5sLtepvb2//67/619/evPjq+tnFat1b1zbdx48fck5IaK1tukYZRUoD6ZJFFekUAnMmPSPNwnWZ&#10;MqWoEc7WA2Ke40iWFTGQArIZTGSIOcUUEcFohSA1JbtC6AlEKzJKaVI5Fx9jY8zLq4vrs61Amf0c&#10;c0INq75ZrRvdGtX22g1ESgCU1sbo5EfImZmZY0pjZq8IVb0EQFIu3k9nq25o2w/3j3OIQJBCwJSJ&#10;2Co+a12rjYguCf3icwnCabVeDettLsUoskpLAYWw7e1Np6/WzWq9SoVJGWRwCK3Bs76ZxvEwzjmX&#10;trHDMBjXoMjNpt90TpMiPC3nY6UJy2lSW8W8XFvq+tZkrjuuXEpJqZRSivzq/Zv//PNPc1bPX/zC&#10;ueZwfDgsxznNqeRVYzvSlWSMhYVZIV70w2BMTUwozKVwpe+EGH0INc9VWJyxUWAfgwDUOeXT2XHa&#10;kTu5uSsi6HSgAHN1wxYGyAxFIBdOhSs3VxEYgqcBcIUm1c0dZiE8DXdAk1KkFEGN81RGaWOqRAog&#10;KFwZV8Zq62zVXYkol4yIQ9fXZNlSitGqQkNDjAxMRD74yjevt3Tvw7x4IgIBYy0SKlJa665rqyJe&#10;ffHr1bppnCJVuCilEImZx3GcpqkWieM41mXceqCUkis0RClSSi3zHGNsm0bkRJasc5b9fl9HM3XN&#10;d5omFlhqAJJS1VNb3wBIZK2p5QniaVsPEP3itdIp53meEUFd317Xm4ypEhZi0/fGNUyuIJHSibnk&#10;yMxAxFJXI6o8W8FVFYCktdaudd2wsk2TBYSUkEbjhsubbnPmWqc0pZxD8DHFmFMIIYVIQKS1F6Gu&#10;+dPvvvuT2680kgI0ymw2ZwL4/sP7w/ERCa1rbONIoTXOud77zKJMv1bDBocNt60oXQqXkoCjcBxa&#10;u+nsYXkMvMgpvxAISQgSx5wjIp/4fSIiXDgTSKtUa7RRREiCilHHnHNKF+vh+mKbgBNwv+7Wm0E7&#10;kwQzKiCFp2BgoxA4LQYxRz+NDzEvVN+XqASFuQinLKlt3atnN8fJT5lzkRgTS0bkTqmrtrWo5gRL&#10;gOCTsBgNNzcXWqnoPYqksBwfd7uHxx7Dv359gciPs2c0nevONbzu8MyEC2c+PhwikzKm77q6bcWF&#10;r4burGls7QDr0qoQF8mZ63plqlPZUkCkRrzIaY311PMXllTg73//w69+fnP3cGDQL17/GSBN0044&#10;hcxIdG47o7UCIMAMohE763qjU86hlFByzNnH6GMIKdX0tlQygzhjrG338xK4AIGqDWEdEZ1E3pOB&#10;/akggmqQz3W1CSgzZ5FUhAuQUoqUQTFVITox5KtoggJ1MZDUE1ENEQmYgJWCul/IzIJSuNTtUkRg&#10;YWONdS6nknNmYC7cWFczn0ghKbTO5pJ98MZorVUdnVZoGAAsPsQUASCX7JxVhDknEa75uKWUxS8p&#10;JWdd1/ZGm2ka4YnG6P1Sq8Ltdvv4+Lgsy/n5eS1SRCQET6RqGVK1mPqcaxR2nemWUurwZVmCsKSY&#10;GMAaU7g0bUNEi/cVuVhDTuueMSIuy0xIzBJjRKW01rUU0jmmkhLnPCPEeVqtN8P2nJEylxxDyaUI&#10;E5fTvjYSaXOy3Fa7LlH1rjhrSBEoun94iCmBttiRInSbjSGlEWIKu8N+nqfF+6ZpnGuhQE3vZE19&#10;399eXFpCEZFUyrIAYgypAsEVkVaKAKXAar15fvvq9/rDp4f9EbUxrmlcDwzqMM0+I1qrI8khhrPV&#10;1dCuPxxHHySFXPhIuGituGSQIiJctNKuAkEQALlopZw2CBBLEZBU0v1xWZZDyuH26vL6fN2vO88y&#10;pygsqIjIgDKolK7E4eS3rUUdMiZPsE+YQBCQFGptbdMZqxEosVhrXz27PibYL0Er6+fR+zGXNE2c&#10;BcYES2Ykp5D7zrV2iKFk7/f73TxN0z4dD7GM+O11n0raKmLJWrEp4ZsOOcLbaRQkbRRoXceKjFCR&#10;eczV/ScgBQpnXRSdXtB6Vycie5oFQM75lDONiAQFsAiUimJXeh6nn3743fXNi9sXr4/Hu+n+HYfl&#10;w7jfNs235kxVSDFAjPFu/zhYZVEAMJYMINWIWEseImQBSjH50A32ehim/UN1+DFIEc5Ap+RahMKC&#10;wHT6HnyCklZjLghDKZwLo1IKUVct+GlB5rT8IoIoquKjUQlQBiqCAKIAtFFCOuVcQkQpp/xtKTnm&#10;IgSAnLO1brUeauBW8MF7PwxDKUUprEpnlYMLsyWqh0IVFEoptWiq8o0wK2vqRLZmLDjnjDbTNB3H&#10;Y99162FoXMPMldnxZVibUuq6brfb7Xa77XZbZdFSyjRNbdukWJxzZ2dnj7tdYa6w0nKKhqrJMuCs&#10;2x8OpLUPXmudQiqldF3f9/1jeGTmaZpApI54iOh4gBBS33c5l2VZhmFomuZ4PKqLq7OcI4j0fW+b&#10;drXZolIppZoMohQAACAASURBVOCn4JfoZ+KSYhAuWAPZaqgoIiFt+mG7Wm9W66vLqxfPnzdN61Oc&#10;lpmUKiJJcuI0+7mEkBdf16WUISRAwtsXL777k1/cvni+vtienW9vr66+u33utGGWsNt9fvPzp4fd&#10;P//ut+8+vcs5GK2bptVEzrhXL7999dXXXdvmnCqTuuR0eHzcPe5DjMbozWY7rDZat51pkdXDPvqg&#10;/ALzGJc55lwIaz67apu+bwZjTK1oixTmoomc0YiQcgkl14GDjznF2Dfum+fPL9fr+XCcxgNzAmSj&#10;yBqlCIGzkjJY1Wp41urLrplTWlJElNV6uLw5X51vjGtQaQHcdu2qad++f7h7OBQuwgIMKcm88Bhl&#10;zlIyW9s0Td+2Xcl4/7A/HqdUQggpLGkJJYmEOawU/sXN+lJzq3lZpr5xqNufp/RhLkLonO26nhAL&#10;CKf8fLO63gyddVYrUvRkvyKoDr+nD63UUz6bnMiip5BtjkUi4//9y3+4P+xz5Hn2hPHqoicOCkrO&#10;saAwyIXrHKmnAasAiNLKas1FIleRAkqdOpziUrACxKxSypidnwNzBRmd+OpPnPNaRlTguXxxppww&#10;hRBLyQyZAVEpBI3VrloNZljl2i9Xr1a66seMxAhE4JRYg1qhrrIQiHABzsJFci4h5BCoFM3FESms&#10;PQ0j0WazAYCUaxIt1l21UkotcKrGUQWFeVrGcTpFZGBNTYTqGasOtKpxpJSs0cMwaKOrAOGcY+YK&#10;5R/H8QQTiaeIOe+9MSaEIMLWWK1VJRsfjsc6uFVKNU2zLEt9SVLKKcVSig+h1iNPW4dQp7xPYVfC&#10;zM65eV5yLsbYksu8LJUUHUJQ55frUnjomsub62FzbqwN0ft5Ljkmv6TgDWGKwSjiwjknrGMlUjlF&#10;AtLGpJSQlJCeQsqCyhhjDSABFEWsCRpABwhcxumYYgSRaZwg8835xZ99+92r589vLy+/ur5aNx0A&#10;Ccv48Pjb77//7Zu3b+7uEkcAVkpZ6zSps/XZyxevXdNqRVbh2Wp4dnm+Hfro/cNuJyJnq/WrF69f&#10;vnjV9b0iGVq3hDxOHk5QCzCkuqZrm95oZ4wlpYUhpVyEUVHhYpRetU4p8in5mAVQhJgZmKmUTptn&#10;5xdnfVdKWMJxmg45e6dJEXOYWvGdJI3pdtVo4U/jGIU329XN7c1qsyJNDMICqTCWdL3ZvHv36fuf&#10;3x/mKTM3bdettqZdkW0EodpjBShnDj56H0KOAux92O/mxJwKzL4IgbNmjgGtKUXuZjlk937Oh5iR&#10;qOta6xwC5lJKSl+dba5W/eAaa3RdzdDGGmu1/sOS4anCB0SkE09dWEC4cEols8wi/8e//3+G3jVK&#10;P+z3AOHrZ+tBJYesEBMzI50ZN2iDdBqaaKMIobFOwUm2YAFEtNo0VWR2zhhDSCiSc07MPmehp4MN&#10;gJ4Sr/Epk7L+HZ8Y61B3aAuwQObai4BCoafUOQAgUrr23XW5sM6PFQmSIDgFToM5WU0QAYjAaHRG&#10;W6MbYzpnt0N/c7Z5tt1crfqVrZc+A2A3DNaalGPNbSKilLM8XZPVV1rFppjyOE018EkrTUgsXA+4&#10;unELADkX70POpet6bXTKyXtfwT9KaQCearSFSL3I1+s1IkzTpJQKISh9sn7ZU9BU+jKjNdqM02i0&#10;EYEYk/cLkSq18wMspQjLaXO3IuZLAQDnGmGpUmv9Yk657VourG5vV0ju5vq822wVqfF4HA+PIcwp&#10;B0LVd4MxqnWNcw0LaOOMbUhrAOBSYi4ZALUlbRhNEvIphrgQgVZOKW2Mbgydufb55uL5xRUUnuYp&#10;xJBzDrN/fHhonLu9vl63vaWqRUNO6e3nu1/++OOn8VgQajYdETWu2faby+2lVY4UAWLjmqZ1VQXU&#10;WsXgl2VeD/1Xt7fr9bqw7PcHyUmDmkaPgI0xfdMM3aptVlrZkiXEkJmLSN1yeGqLhQCKcGCIWUpB&#10;54whIY4aMecSYrk82z67umKQMYyb1erl7QunsZ0f/pVb/rrPzyw/750mvI8RnO1WqyIwLX4c5+Bj&#10;LiXFOB6Or66vENXn0YNxq/Xm7OKyHVaCVKWIevePIcRlkrAs07gsMwDMxzjPWViUpqZ1EfDnnf9p&#10;P81Itlu9O8Yd0xw5pqy07roOsEbsQlymV2cXF5uur+MBrRVpwqcVfgQipbSqNX29xlgqz7RuzHEq&#10;mYscc/rbf/i7b19c3fTt9x/vLNFfP392q8MGfA6cSSfhjXVn2igSQlQatVIK0GnTKANSWBhBrFKd&#10;a1ZN2znrjLVK13Yped8ajWSWlE/iJte2g2opI39kPZWKNa2PliUXLIKFmYEJRauafH56ToaUJiUs&#10;iKi0JkVAFdpNCNBpNqcM3y/7yPBkURNCdFqfrVe3l+cvrs9fXGyfn22uVk2jIOcSi7jW1RTEases&#10;LcoXx3otLpiZBerYgoisMVrpknPftSknAKx3dUSKMc3zIohd39V81DolUYqYeVnmOp09lQCK1utV&#10;zimlqLUqOddzhEXW6/XxeMw5p5RLYSIFgMdxdI1DxJxzTlkEq9WnWnxq3xpjql1hzkUp1XbtPM+l&#10;lJQTIS2Ld8aiIvXf//XzrOywXmltp/1xt3scx130B0RBUJwFWVLm2XtSWhuFAkoQBQh14VJyJkBn&#10;LHA+7D4/3H+cpn2IvvgJSwZSRptn2/Pb7fmq667PLzTC4bhfvBfEkvNu9+icXQ2rnEqMKcb49uOH&#10;//TP//Tx8Y6RtDKNMShZIV6cXb5+/U3fD9M0V8PQcRy998vig/eIpLUOYXHWbtebw3H86c3bd+8+&#10;csrbvnNEhGS1tto0/ca068JSIwWBRCkRKTlGjeQal4R347ybPWhrtAMWo6k11GpqjC4MH+/uD9M0&#10;9D0jzyk8u33+1bMX027fTA//5Yb/aiNXLTmjszKLcseYPz/sPt3vDodlGZOf8nz0u93xsN9fbla3&#10;N89UM6BplDZN0yHh4fFh//hQSrLWojIgwGHB5MO8TIsvQsuSY2RSNAx91zekFGlCo4TMUqyY3jQr&#10;v/hUvsApT+lEMcyvL86vNkPvrNVaKaXp5HnBPyCCgEsB5qf5psATvaZKUiI45vTv//E/dho2bfPD&#10;x50l81fPri9wdiCf7j0oJwSD1me2sXhqDzSRJkUAzlX0GWhjQCDlzMxESEgskHKOMSqWzbBeDetd&#10;mD1mOpUZdEqMk9OlLSKCyCAsXE5TUEqZM0sqRRHVYAetTlUVyAnsKgAnFzsRIFXuOiK0hnQdGAFU&#10;5EOd7tRfBAAbTc7pvmuGvl0P3dmqP1/1q9aBSMwspJS2/EQhqWPlU9QTQOWPxhiFJcZTcooxhhQJ&#10;s2tstWxorZ1z8+KrmSWltF6vrTUVt7EsS9M0dRF2WeY6CYZTyAZVmzyX8qUJnZelhs7M81yRbCml&#10;2sLUcgYA5rluZp6GblUFqxnay3JqahCxbZtqFUkpKa0Ll5iTdVb9L//zX+5D3qy7Mk/z7Fk32jbR&#10;exDV2KF1nbUWQQ77/TwelvkoOTVKSeGYUr0JlJxj9E5xo7hFGYzV2dP44Hd3+8VnwqvLy03Xz9MY&#10;/GI0CvBumlIpgBJjPBz2bdP2bR9jmpf5X3796+9//2MRscYOfW8UIfOqX337+tsXL74ipePil3Fm&#10;ZlLkmsY5S4hK6cplUgQg+P7Tp3fvPy4hMcPQuL6xKWdSyhirtBGRnELOUUC0QW1EhENMpYizjpT2&#10;KSdmIGydtVrnlDgXACRUucjuOB3mZQrL3o+FZOgHCeU3v/nh/uPd1eC268Hr7hPrj5kesx49jFM8&#10;jn6eUwiFCyBqRCrMraZfvH6lbPPm4+fHhwe/zH4ad48PcZ6NVv0wNG2DRCDs52leQqr6tYDRar1q&#10;t5vOWWWMUgYQ0bYdo276zXq1GY/HlEKF31VQqY+Rs399cXG9XffWmZPlQ538V5V4D/C0j5/h5Eo4&#10;GYzr8RFzBqCF+f/7zb/MMZSc76bY2P6v/+Kvtet/+nT4/t1ekbKdbkAubaehNghoTiu+ohCbasEE&#10;zCfgIoMAAaJIjIFTcUqvh9W6H0jr0U+ZpV7keLJ81Y7l1L7USTCLIJEgLjGHnAsXTXVh9xRIV6sP&#10;glMZQkohojYaCRmkMBBAo5GIqyOGlBKWUjiXknNhERBQgMiSY8ohKsDeur51XWMVIQMuKaE2cDp6&#10;KOVUj546N62vRYzRh5hzqZYtBHyy3oh1rh70WmsffJVOQgjr1dA0zjn7NEPF2lBM85xiDXbRddpS&#10;K5dpmowxtRkR4ap9VChhjCmEwMx1blJPECK1+OXLS/xFBLHW5lxqiwQAlWlWvx2UAsIQIxKp//YX&#10;w/l69erMXeN0c3aG7iyblUFD1GzXF1Y7zsEqLDnkFGIMzLkxWgP66HM6DbRS9DnO68b94uWL7168&#10;uGwdH+4+v/39x8O4aD1cnr1+9UoRHsdxt3uMpSRBH6KAoEhtwL799hdE9Ljf/fOv/3n2i7Hu/Oxi&#10;6Drh0rXti+dfvfzqlVKm2vSOu71fFiRKpcSYog85ZRGelzmlhKgy4Bx8ff5W6+2qD8EfxlEQEVhK&#10;ZE7MWStyTgnEIjkVSTHXtrc6/+sdqLEOAUJMqYCxhogKQxH8+PjwOB+UVZ1pKOTPd8fPYwiu3bnV&#10;D0G9n9Mx055t0gPrpihVQCNpY2y1BIOA5PDNi2fj4fh3/+kfP999Tsu8+NlPExY2WrnGrtcbMqaW&#10;RkpR33ebvr9Yr59dbG8vN5vedq0lkpSDtrbreqUqvULm45GFTytYRMwlpJSDf3VxcXux7erTeOrw&#10;a5+MzFBFicKAcvJr4tO9H1FYYi4omAX+9l/+6f3+ePCJUa+3V//q3/xbff31//ur33//84dOq2Hd&#10;OOatcvVnEKJWJ7MGl9JZp4lEuAgjoXXOGUuIkrnEqEk1zvV93zXtph9SzMcQszwdcE+DV6lpkVVD&#10;FREAUiqzLCHFVBBBE2qiL/aWJ5ML1ra30oNqLKMACBACOyNEqLXSWhFhKZIqwyOXaqRHwBji48Ph&#10;8X4fl9hYPQxd33WNdQAyz55B6cbVn59LgZOAQrWmqD6up/wnAYCKKTSmaszSdX11lFeqe8opBK+V&#10;0to0TWuNqZkM1d4aQniq3Sr6hE+NEhKzIKkQQvABEOZ5bprmCfHDMUQiRQpDCMIyrIda5tTjuE6o&#10;Ykw5Z+eaqnSc7DZE1RJSmEmrqiar/+7PLv/N7eq/uJS/XIU/vx5CtncBnBm0sUZrhDJNjzl5pdC5&#10;NqciQGEOCHx2to0hPN4/5BxznguXcfY55+3Qna23iw9vPn6+n8IMcsjhfLv5y+/+5Pb2mev6WIBJ&#10;S50LFk4xCsDLl6+I1NsPb7//6fum6a6ubq+ubrkAId1cXd1e3xBiLhmqwbnk4EPJOaa0RD+Ox4+f&#10;P/387t3HT/fTHELMMaeQ0jJP0S/IZdW4zupPDw+f7x5jzIhktXZaG0KEXEosUhCp5JP9EhGttQCY&#10;CxNi27SkkIEbZzWRUson3o0LadCKLlZnL29u29bZVavOhj2gz/FW8fPOTmAOucmk0WhjW9JaK71M&#10;y3QcY/Acw6tn16vG/dNvf7g/HKVwSkVS0QgIrInONmdnw3rd6Muhf3axfXFzfnV2tun7VeM6BCkp&#10;YhrDFItszi5tO5Qix/2OhINf1BOPHxBiiD5k76fXV+cvLi46Y60iUqjwdFlVyzqeoKcMSsHTwXHy&#10;VyAW5pylRpj8X7/8p2OY2ThF+uLm6/XZDbr2fvf49qcfVq1Z940VadDUn4+nskGomtMQrFEihUWU&#10;UkYbozWKcE4E2FhnjGmaxhjXucYou8Q8xcggdfBSRy5/qEOkBlAQAJUCoV6ZdEqbUCdCNFbjMhCK&#10;OsV2kqoGZkFSDKg0OksVo0lEKMjMOVWrRIGa8oAyL36eI5CNOaHkzTD0fd82jULMMS8+ZdJcHxRz&#10;jskaa7SunNQ6xahXYLXPppwqDrJi4JTSIjLPc13VB5AQQrWNDMNKpNRWqJrW6zEEiLkOg0952qaU&#10;IlBtxBJjOslJKRGpmHLdaqngRRBYvE8pW2sApA5i6kALEesTb9u22tiZmUjVr6dTJU4xRPW//ts/&#10;+XM3v2x9Po4KafSpa7qYZDctAJLScv/wfg6HUtLQdGerddu2ueTjPK6G/nK78eNhPtynvNQZ2DRP&#10;Jee+7TLL/TzfHUZqm2G7fnZ2/urmxllDSver9apfbVZrQzqntCwLAL54/nLohrcf3n78/Pn66ubl&#10;y2+Hfk0gm6G7vblpGhdizJmtc3X1aDyO0zilkpbg3398/+bd+8fdMcQSE0/zPB6Py7LEEOKyhGU2&#10;hOeboeTy/tP9HFONO9BU4wtUdXwjnjDTiMB1lfPUEwoR2cZppVprW2eR6LiEOUZlVAwlLIUMNetm&#10;e7Uihz7Nl5D/0sTXHSyiPibrQYmw0qS1FsC4+OwXLflyaG/P1l/dPvv9+0/3+wOiWG1XbbPpmlXn&#10;Vn17sVk/uzy/vTg76xujMKd0OIwP+93j40M4HjPnZAQUuaa7OL8ehpUhLDkRQgxeaUNEbdsufvHe&#10;z8tcSrzZbr6+um6NqTYqghrMrKr2TKQq3wv/GHp66hZOejsjCqq//+2viyRGS2iun71ybTeOx16L&#10;zJ9WnekaByF1oDWdwO2K0BBqrTUpEdCKavGgnvZtMRcRbqyr91hrrbHGGasQiHkOS+SSvzQuJ31B&#10;6EnerDj4UiSExFKnKqfSoy7p1udYnSO1czklPyAKYmExigyhVmS0VooQsLqGUypcToKosCyTB8HN&#10;dmusKim01q5Wq6ZttDEllXkKQUSUCjGKlFMMpVJan9iizIxIhU8ULwSss9GmcadhF+KTV9086REs&#10;AqtVT4jzPDvnagHivY8pn9qNUqpHo+4fpKev55xyzjUBN4RUqfEppZgSIWljYkzBh5yKNVYEgo81&#10;yru+3PXxP2lnjE+7ztVTXYsR9b//Ty8v48PG0sPEv7+fVWO+uTr//v3H3z8c26YNMYzzmDjlVIIP&#10;lTGnrBHk6H2n9evr885g4WI05VJykXkcS45n51tECiWxNc9fvfwf/81/dd4NIOxjSKkI83ZY3z67&#10;7bpuXpaY0s3VTdd1P/7+x5zK7c2ttSbGwJyUgiX6wziPs485K6K2aZQi731YvLBorUipzWZ7fnG+&#10;Wq2scwzFhyCFEYBLCcHHGPu2OVuvQohzCIDIwiASUkolK+tEuHB6cmNKyaffV5UelxAAcLVarYeh&#10;cWYJYY4ZtK2XBgME9l99/ez8cnMY98fdwzr4lzpdNlzIvvE4FgJhhoJKAcOg6XY7XA/N3/zpNzeb&#10;/uZ8Ww+0tXPX683rq8uXNzc3l5dd3/mYtGtN09w/3I/jFDNrq9bb4eLmoh261eX5+dX1+cXl5dnl&#10;9cXl9fnF2WbdNu543IcQq2ky57w/7EPw8zwaa1a2+dMXzztjNKJSWHuU2vcikRDClyi6J9ZDFUFO&#10;b+UchRQhPjx8aBobWSttVv1gjPr4/u3Ntr1ZYUg8zUFCaYmc1oqUVqgUaqSKjCtcBMBYq5VSpK3S&#10;JCKFW2Odc9poa06KLxf2fuIUnNK+cGCpI5u6aFsHsvC08AeAKZVYuDAggtUan2Bqp7MDT6fMqYs5&#10;1SWYGQqLIlQAxpAz2ihFiFI4plzv2ERKK5TCMTACtb0zzsSYGq0uVquuaayzKBBDnFLOZFgk5QRy&#10;wiDbxrmmQcTgfcWm1DQpY62w5JyHoSOtiahygPgJpKyUAgRjbds0XdvWQL26PotEueSUcq0esZIE&#10;tK5bvzFEACiFU45VbY0xFZbaQOWccy5Pynjtaoq19kv4U/2oY53T0SnAXE6fA+aca0+rv7JJU//9&#10;vbw7ysMYCJe305t/efchwapp7DSOTbPN3Dhrl2n3MB7V8QiKQggK4NMyv/jm+d988/zvf3g7FZ58&#10;GYaud+bn979fD+3L66t2aP7h/fvH3ePbT582L1xnTD+sAIgYlnke+v7b19841/z4808pxcf9/W53&#10;v+r6ZZ4edvdzCFIYEFFpRVprO/RdzkWR6vvVVy9faaDHh/uLs4tvzr71Id7vHj59/jx7H+Ic4qKV&#10;VloZqxW1GfHT434zDC9vr+cQjj4i6YwQUgoxmhgRC0AyVreNzakwJ0BwzjjbsFSYUNjtD06RbkwR&#10;sa3rXGeMslYpDf2g+3WfcpjHcdzPdzl+NHYVuGt4wCD1bkCkUOkGN625bFoqaeg6o21K+S++e2Ws&#10;+3j36EMqpTxO+zHEwALKJjeOXH735o2fj0ph35rnt9dff/01IPX9qtSMH6Uuzs7bpp29n6eD9wug&#10;pJxiTHW7JKXAnLTppphyFdcRUE7ctVPTi6eL8immvkoK8GTrZ2AGFAIhKH/11cVqZydeAnCOx/vP&#10;8f7uvuHjmSv3++VhN144t1V5EGbgwpISVPlTQBSRtdpYSwJVueVcnFJ1HGROpiHwwac0huiJaKXU&#10;i37N87iLS0GhqkmSyiwEoiqTonDVUGsWhDzlgT+1X3wKnUB6Kl7qFBhrepuwoFKNtW1jUKDkUnKp&#10;PhQEIQAFyBVqASxYa1VZvM8xEDMhrPrmctN9mv3CaI2eF0GAnFLWSlFPiAxIlVSWcx2adq0tRuec&#10;QojDelVFKK1VzhSCL6W0be8sWmPqhGG1WsWUiGi9XudcGue8D6eIL5SUivfBOldSRsR5np+M8FxX&#10;8FPmuvFcqWil8FNRxjGmnEs1pzxVSfilDHkSPjjnrNTJI8TMSKT+t//hxa928u/+cfzNgh/HfFfa&#10;X+75h12yrrXajMcJlQIRZ/tcvDDkwl3jICZJ0UJ4PcBXm2YfchJaby5ev3zZGRyP+5zT82fX56ue&#10;iN7e3//w8SMIKsEYYggxxZRLdtY422y32812e9jdpTLvdjun7TiNSwj11CfUlVqGRKWU2XsfEhI1&#10;TUMo03gAEa3N7JfDeHzcP97f3+33uxQXBNCmluUn/kLn3Nl6yLkcfWTUBVW1YOdSpGTgUrn7KKKI&#10;GldTIDWcpnfFp1hStMYIEmjqV33ft0CiDfaDS2X+8Pn9p7s7v5R5KrNnn4BM81jcPlPmjEpZ57RW&#10;JXEqMkV++3n3w7tPc0xX59tPjw/ff/z0cff4MI0zM1ut+67frEnDvOzHeactrFbt+fnm8upie3Z+&#10;ttmuVsP+sCei8+126DpnTGF+8/7N+w+fBCjmFGNgEa1VkQggq2GFAn/5/OXQWm3Ika4+U20UEkLl&#10;fVSL91MFWy88kNN4tHBBQQSK+V6psvMpl/JwPH64u4thSmkWxM+P4xy5bbqOsDWqseYUC4cAgEqR&#10;1qpxdug6Ya5BMgaoc85obazRRpOilFKIMcRQgzUJoG8aq8wYfBQ+1dCkTvAxPEGDslTto1QfHNY1&#10;/5PvA+uBUollIqfaigVCllLYEPRds171jTUIEFM6zHFcwhKiFKlDHM4cc2EA01iFlENQUK7Wq81q&#10;qPxHLtkvfhejZxZm732IgYj6rmvblnMRFhaZprmyM7SqQ8AsAs7ZpyNbmItSKudS3ehNa7+E0VVE&#10;UPV955xrrAUgaWNZoBTW2oBAFSxSzsZYQPQhCGBOdbmu1LNAnkbLXzqmLx3rH52wJ2VdpKKSTthH&#10;JKpuIP2rufl334//YdQSdWM6s/Ri2+6spZK45N4pa/Dj+8fdcSTHBFCjZJ1RmUEQ3zwcfcpHL+3m&#10;+ub2RhM8TKNTev/wMB331+cX311eH5b4t7/85//z0/5X5+eNsUYpa2zf2tvrq5urawRsnXYUJfM3&#10;L7/qjU2JxQwZYFn8fpy8j6RVfW+Xwo/73TiP5+uVJWYq47RHRc0wvPzq5fMXX93d3/385s2H9+9n&#10;77mI1QoBa/zO4343WHN9fvE4p/slMhCQIdTA2UjQCBqJADRh43qlHQNU6gwLhxxS9iVNxqhuWNXI&#10;n5xj5th0rTb6/mH38PA5xtyYlcf0H98+/ucf96+foz6z2XWlBCK2SjPIPk7ZtUXox7fvj7u7N58e&#10;nj+7Vpo8Z7PZbPqVAMTiRTjxDAVYlrNzpwga1wxN1/WDsLRtO44jAJyfnw1dT4BAxMLHaYwlcAYB&#10;NFZ3bY+EfIilqK7tyhJizl9Kixp0BH9QE06ffLnzSG0S8JTLpEQJgiCSsgOFv7nBf/iQf/fuUDIP&#10;fUPWPE6L7c3aWdd1PuexlEHACRJBFRTqDlxN20TmmuzQOme1VpqU0SK4+BBjLIURQNNJ3rVEZ0rd&#10;2uZj8GPhrAT41MAIYylcB82lsCKqO69Pog18KcgFRaqVF7AUZgRmiFmAmYxuXdO6BiAfl/Dzu/v3&#10;nw+Tjyy5cyc9BBFM7YkAJRdmzplD8JwiGq0Be2e2zgyzP4Kc5FLv6wJzPT5FoGvaB8RqG6tVoNZa&#10;BLwPSFi3cpVSzhlj7MePn0Sk65rqHK9bak3TeO+tc6vVapqWEA4s0jSuZPYhAuBq6IlUjAGR9odj&#10;3/cisMyzCFT/a9VW6nJttcNXS4g8fXx5A9QqSUQQVbW95ZyNMYqoIDKz6i/O3+cuNIoFybZoe9SN&#10;1Tr5WQlf9fqrNY2HR0Ydckg5aWWWecmFjWsyubujf3+3t017c3079P2H9++P4/Hz/V2RvB4GFImF&#10;d4fx8XGfUtjtdo/73ThN8zzvd4/73a5x1lr9ePdx9wAAgP9/8E4hvtq4/+bbs2fnF93qGlS72x8P&#10;x7mUzFz+QIsTyTmP42G3u9vv74VL6xrrGkCy1m42m81q3bgm5RJTRgAQdkRK4ewX5nKx3TDC47wI&#10;CCEiKkIyVFdAWKoDFTEDlMIooBCFU4yeS7bWNl1rG2edE4AQlq5vz843StM8T37xICQJSoB5KYcp&#10;3s/pmCQhMBXATIglpXmcndtcnr94uHuc5ymn9Pr26uJsvVuiXW2adhDAlGeWWXhB8EpxRZJrZfqu&#10;H/qhsW3ftsfjcbVarfqhvs4p5YfHx9+9+XF3eMw59/0wDKu2bRAwpeicc9aFZfnz2+fnbWtN5a2f&#10;pE34A8irWsiK4uZvAAAgAElEQVSquEhPoiSICAgwABKAqBQnmD+2EPbJHH1p+s46m4pkgNY1tjVk&#10;iVGEUCHqSio9TUsJEJSi1jliMaQ6bYamUQpJqyKweD9Nc7U81nUYraqjAVJYDIDVeik5Vl1Bapw9&#10;FBYAyUV8TIhojQYEPNnDTvfSU09We5ZK3GdIhQsDAXbOrFddY0wK8f2nh+9/+vj+bn+cwuyjUti1&#10;1uia/qmgrrqkLCUbhed9t+2HL+yvsPj97A8pzykDYlUfm6atu8shxJSzD2Gapuo6LcxVvRZAbTRz&#10;XcCHpmkQKee8+IUU1miLGGNFjYlI8N46h0jLshTmpqlHQK7pVs7ZGCMAam3meQFAkVr6nEawOf8B&#10;tvoki554CPxHEVZVH60A1y+/xirKnHDz/+GT324HY7EgApAQISlrbE4+jsdhQ887fO/Q9V055MPu&#10;ER2EVKDrrWk556ybXIRsR6gO95+DX1Ab0hpQfAy/fvNmYnpzd8/AxhAiKVLWGK0wx/DwEH7929/c&#10;XF4s4+O0RE48rPiSIQXvZ7m7m39+8yakBChI4Kx1Tdv3HRH54Jkxc2CGnAsIc84hlc/3DyGEEEOM&#10;yRqrlSolJx8KRqVoSWEKfrXqL1b958NhPwUULAAimBgiFyyJiEEEBbRQa9pGaZTiyCK3WVwz9N1q&#10;ZYxjLiGmUtLZdnV5vj1ORy6slBEGHxjAtP0GRPkYxv0x5LQ677BDLwVZSUkxzllCzAGAtaHHx4dv&#10;n2/+9NnZu6lM+f8n672WJMuWKzEXWxwRImXJlrevvrgcEAQeiDEaaTTSbL6A38BP4tfwjWM0mwEH&#10;ZgQI4wBXtO6qShHqnLOlOx92ZHZjmE+RojKjIs7x7b58iao1Q40gC1IBQOYeAIgsKHX9UEpV1cPx&#10;mHLhnO8fH1JMCno8nh4eH/eHfZWChL6z6/UISipijBnH1TwtKaSYU5UCYPFsUSgtsbwB/+dTWgAA&#10;REVU2goKWr+KgggEYKlbhD+c4veHOIxDTfA4HeewsHH9xpNBgZJYT4aNVlMFgAgAkRiRGVvSJak6&#10;Y1Z9b40RlSXGJaWUMgI629TizRIZiajUUkvumZxzUUsMc65YCbWeL30RrFXaxaDqm5a/Qaptp9Ye&#10;qoI23ByAiKuiqhIClJqXcKx1nsPhGJDNuBrnkEKMKZUqCkjMaAFFc0oRVTrnHKNUKTlJyQTKoIM1&#10;nYpVbSaPhk052yHV5qAxH4ICNG1LK81VKgB6awmpam5q18aB9N4fjof97mDYbLdb77vTadrt98ys&#10;oikXY0zXdW2tjojMLSI3tkIQU/bUTEZCozGBQs6J2SCeV4oN3WgVpNWOVmVjTMzsnDXG1irt59uv&#10;bc1Le2DQdQLqzJglghKAEAs5u7m+maAucUH1FuE4HyBEqDWGifx6dXGFqlKE2GxvXprN1ZcfPqwN&#10;PB5DNb4ftgx1SfVuLvuYC1DzUgYEatfKNEMKztnD4fS4O3SODfellg+z/sd/vvvDw3dfTvYxyOF0&#10;tJb7rtuuN1cXF5v1qtFvjodDLcldXpZXb3OKWOs8Lbtp+eb77+8f72sV56yq5lqqiAJEgZpLrjCn&#10;+Od37//is08+ud38qTycQmk+K6JFVVnQkyJpVgAhR3blneQYahm6Xg3ZvjfWKWhLXXeGBu8GZ5cZ&#10;VIXZLFNNGQffX6x7vtx++PDu/f1+DlE0MY0GEQnYccjHH77/F5D4+dvrX71evbrCSz+9/LT7h3en&#10;b49F6xKnGSQhAqFDJICzwc3xcDrotNsd9SlJMJ3DKyXFmEqe5hkBkGAOp/Vmc7m53AmULvWuP+5m&#10;54eick6qEEGRJ33YeWZ5PqVb+WiK+XYsNUk8KgKq8+vaf/qPX6Y/PM5ClsmndApLMKbW9WiNkyrK&#10;IMyJTYmiSkXVIiCTtYZVaysfzjrvY0pTWOawCELn3KrrHZta5cmpCFW1lgqtH1G4RDop7VQyggBQ&#10;U1coFNEqiuf+Qpv5MD5l2ACACrU1bZVKiGwZES2KA5SQjo+HE5skwtZcbVeGZtCKyoZIs4JDRCJQ&#10;RnDM1jjLbGptAXxas6IgqHNktVJOjCC1KmiMOcTU5dzIY97Huq+Nh6KiSFhTAQA2vcL52TaF/nq9&#10;buNSCGGel1rVOW+djzHFeOq6ruu6UtI4Dv3Q39/fNyi0AToKqEDGmGUJzIQIOecnYSQ3GsjznPKE&#10;bmjTItZaibhp6vAc68FtU9sUeojYZHiIaABgnufNxfYUw5M8AFUVyXTDOB9PxwSx4N3jLnJHflTg&#10;zdULtn2YJ0bcbrarsb9/fDxOp9HQIkYNMoozPD8eqvHU5A1nyyOQUmrOWvLleqUKSYH9GIC4qAL+&#10;3bc5Hx++u/vuVOswXl1f3F5eXt5cXl5eXAxdBy0jupTee9M57+wSc/H+dDze391/8/7DcZqQ6GJz&#10;MQ7jEsLhdJQYmiufCDrEXOPjND8eD29urh+Px8fjLpVC2OQP4hFe9iMZukuaFZYcPAlrBRRrDXln&#10;Oy8IMcYihRAR1BrT9z3sgJBTTB8+PJ4O8fpKN0P/0csXN9tR5I/vd4cQJCUdeuycs5ZDzFLCq9eX&#10;f/nx9n/+1VbN1MHS8/AnToMr12sqkZdkBBGRaxEVyBoR7V3ciWIpUqWI1pJTm8qbuLOKeN9Z4wAh&#10;hnm3u7u+uBmGgRmnaUYEJk616JnXVEWoXTd0djD/Vx+ISMztDG+wHAAqkgK4fn3z2d9cnrbp4R+L&#10;oBPIuRpDSLVqMWYoWEGJiIkNsGAFRWx2IVlUAXIpIJByeZxO8zznnNnwqh865yxxMycyzOc+WaRR&#10;LRGxilKWbUW15gASawUgBAFEQUAiNtw45kjAZ6E/ICAgSgsoKBUAuq6z1hJA55xH1JRbh26MGYhA&#10;tBaHIKNlbp45qbC1KkJIvu+9dSiVNDEgqNSSFRQBDSGqhGmqbBBUm/+d6pNVetd1nbN2nmciQkIt&#10;Z1V8KaXFRDV71Bhj89Ro1sQ552mavPer1ep4PJ5Opxaz0Gy6iGi/38c4W+sQqTk3tjG0SezaG5pS&#10;bqQ4AKy1nAc5xDZ2PYuDn+HV1l+oqjGm1YvmCXCecImIyCzLgqKtxreBWFW1CgCS64Nd/WlXjjok&#10;U9H1WGTwfT9sQowgsur71difTsfdfsfWVnahQolJc+j6ziBaskRkmBtUS6CenCAVY7ZXN4fTbLoB&#10;jKulQqlV9bik4/E0lzR2/cev3n762ReXl1tnbSMntxcFAMiwZbbWFEVSSyGdwnKcJ7S07lYXF9dd&#10;N/qUXDfEZaop1JSKlAqIxtUcfnjYXW1Wl6v+K80pzs4xIRs0jnl01nqzL3GKcZ6nPOHKsl913apn&#10;5wUhxwgia+9LLKQwdJ11NqYoAqfD8nB3SKGM/XpOKdR6++Lm94a//fCYyABF0OqsBXLtKgHFx+n4&#10;cKgf3zqPuJvKn7/dfT8vm4uV9zZJrVVqkSyCzQjRemM7UYwhkeRlmQTUWENEooq1QgHDzhjLzEd6&#10;nE6H9++/3ayuu8610ynXFHJqGVBPPf+Z7PyvqgadqYcAikpS5TzaEAMSCFSBi/XVv/vv/6c/vt/9&#10;p3/6h/swkZ37oXmTinEGCjM5QqqgSw1ZmQFjKYJQVSyiQULBh92eCZmw837sB2eMiMRaVZQAydpz&#10;yai1SgU4e4vVUozqtXGjMx+WZa5VSc7AFSEargoI0DJrzZOuH0CraCmCCuMwXGw2FbTWsl31nSXJ&#10;RUuzWa45JWdw1VtnMEVTUtZSc0rAJKpE3Pu+s0Zz1lrPoTE5qwoSoyqh5mlKbNXaNvq1zNq22rDe&#10;P+Egseu6pyQ6yCUPNLTa0fa78zyv1+uW6tImmvV63ay5iGhZlru7u4uLi3Eca619381LyLk0be48&#10;z41F1rhLbZwBwJRyw4MAVJ7u+sYMVq2qAoDtN7QuQ1WfSetNj9O+0qoEIvLF9UZExnGsUpmtsQ7O&#10;DnFExgrycSnVDNSNqUrJtfO9MQalrDpjmPaH/TxPVaqz1nfDYQ5V82r06+3GOgcItVYEtNZ01vRM&#10;V8NwudowcVKdYipVVAW1lpyX+WS0vrjYrtfbLz77xX/z13/z9uO3nXfeeUPnvNu+67rOW+ds53zX&#10;+aH3/ZBL+faHH5aUur5vTtCltCCqzvvOMpFWKJlQCVSkxlKcNS8utrWUw3RCFiZxzIP3zhGA7qdw&#10;f5xKSVbVEdjeu9UITDFFBlg7PxqfQmBDH3/6lg2/e/fDbrffPU5hSY55tRp9P1SAuJxut6tPX768&#10;vb623lTJzIbZICNbVMRTKB8OpylkJovd+iFIVFHV4xTnpdSq3nercXV9eX11edv1o/O9KoIoncVR&#10;7PuBmq8NKAE75zs/WtsRcU4hpcDGSikiOk1LrfXt9cUn19e9M44NsWEmpka/0Kfy8XS7tTlGBJ7X&#10;MtCY7Cwip8P85s1r1/f/4e//bo4H54txQkzed+v1ltgN49o6l0o+3N1TEcMoKmfjZVUQHXzn2PbW&#10;rMahZQmGFEOKrW9x1nrr2vXauBLNjLTUOqeUpY5d92K7tcadUkoiABBzTalYbtmRT8uWtnzRpnUQ&#10;UFgP44vr6/V6lWpVlavNMPTGGiYgaGCQSFv3Mp07+3Y7tZnOO7cZR28MipDAqnNj7579V3Op73fH&#10;r+92p1wbJyDnUkURIedCzMbYZVmWZamlImGuJeV8rnvG/Bc1HRFbiFQ7OJvlTxPjz8u8LMu8zOv1&#10;xhhTpTaOaWsk2+K2GRS1VUutldkAtC4S2n8QzpKWH+fWpiRqW6FWIJ63cq1JabsYeGIV8s3La2K2&#10;1o7jKsbkvWfkJ0sFUIBUpVS1ztecc4pdN6z6fvAGSv7weH+aTtbaKiXmsuQqIF3nPvn07Udv3zhn&#10;l2mSWr2zN5eXH796jSVjyYN3rrNJS0gRBA0hgqSwOISff/r5L7/4+WY1/vqLL17eXAORt10bz4mI&#10;CbvOO2dty1U2TMxseJqX79+/LyJsTWMCEDOzZePYOWMsgYJmS2IYcympFMf08vpiPfbTMoWakNBZ&#10;S0gh5yIYC2RRa0xvrLeWOwfW5FpSCIPrrlbrns3xeMy1XtxexBw+vL97uN/NpwVUnePmI5Nz3h93&#10;JcdX283oTcb2qjMQVC1E2PnOGHd3WL79cJyCXl2+WFLdzfHd/fG0iPPj7fXNq5evXr14+eb125vr&#10;G2PcEpbjNFWoOUcVubm82my2vfOOuJ53g1BLzTlJLqXkzvcXm4t5mXIuy7J0nX91dfHJ1XXfWcvc&#10;mNuGnnS38ORLiGdzXW0Y4/mqaiM1oqIC7vcTKn3y+Rf//OVXP9x9Z11RLMYaw2Z7ed13a993NafT&#10;cb/fPaBko9D8BAkIFIoIG970Q+8cIpSSQ4qx5Ppk6tO1xAPCUkpMsao0JVsqeUm5KgzeXa7Hi3Gd&#10;FR6XRQRTrjFm7ywztRjSdu2LaFUpIoS06oab7cXldm0sn0IE0IuxQwStjdciT6trbharAAACWttt&#10;JmR4NYybYTRIKrUj3gxd5ywhqaIqxFx+eDx8vz8uuVbQrBpzzaUQsYIKALNJMR6PRxVpybgNqcml&#10;NJD7aed1lsA2HmqrC/rkHlhKmedJpLaNLwAwk0gzRStNettu8mdDBlWpUpkI4JkV9swn1rbTfV5N&#10;PQNhzw+e68tPsRIiMipgnUup3HbDNM0g0OjMANIkNNbZtARJedV7kn7srTd0mo4P93fHZQLQ9ioc&#10;5ll03my3zIQEvrMxMTOOpttsti9ubr3z71IJx6N1xo3eIW6wz0HHwXfO6Gp07G6uLkuaXZlX6RH2&#10;Av6CurHkMi9zM2jqu56YpeF5T9LtXDIZYmsAyRprrTPGcXNiBS0ZQJUQRIqWTCAIUKuGkDZD9/bm&#10;Nnwfpxyz1FhqLWotWHab1RYRodSIikqYa6p5Ok2SdNut1uOwGccPh+N3335ne56nmIKUXJo2LOcl&#10;l7xebYdxfLc/XD28f/XitqCgtwRUJKuIKnTOuKEzICM4JThlnCL8cD8fZlmvNx+9efPRRy9958ex&#10;H4Y+ZTlM0+l0jGlB4jTPA8KlNQOBEZ1UTnGelimlXKuCYm87b9ynbz+z1r17926aZuNM1/kqKlKh&#10;uYw2rZzqOU/lx6vkqfV4eoUbAeRcREBQoZb04bvv/vLnv/6r3/7u//y//g9esXJhpgqFDK/WQ5iP&#10;x8f30/HEPZueSi1TFuWeSRCpqj7OMyPhamVUVasSnIkPZ6IXK2KpJebUqJbtus+liJ5N2Blw5fwX&#10;V7d30/whzFWgip6BQ1VULa0lODdU6Dtzvdlsht4ZLqBatEndMgARsnXMWmopRbBUyFUEmIRJmCoC&#10;VlFr3DCufNfVEBzgunO99w3UUxVVzEViKQDqGFQERFA1p5RSbMH0ZxDB2KzZGNNKai1FRM4ksa5j&#10;5sa2UNV5nsdx7LquUcv3+/16vWbmBnMA0m5/2O+Pl1cX1piu7xoJvVmTtZllHMdWR9pW2FqbUqlV&#10;VNti/kee2H+Bf7V2A54Wus8w9jMzNedsEKlWaRZLjJxT6lZ9S6+tJasqM/aelsP08vamDj6HeTk9&#10;PNzfP56mJUZAVa2r1WjIxFRTTDPp9+++PZwepQKRYYY5LP/5D394eNyHZfGMYvDGX8QSu67vLRis&#10;WPPbN58c9+Hv//7vHJc3gwtwpNvXZdMfYznN82E+hRhUm10SqFYksMY22d/d3cO0LIDovO/9QMii&#10;WnJM8wFSzCGEaSppKjksKVdkYktkjqeFRV9cXh2WOd69y6UqoCCDKCIwE7FB0xGh8x5Q5mWZwxxj&#10;tuQly3pcAXGc5nmSGEAKN0pSWx8qgLVuu71Mib788L16Ll1fGvFBhVChqpRCFl5ebn91e70cD1PM&#10;xnaq4nv36uXtzz79ZLNdG8uXl9sQ4w8/fPPtt9/MywkB4uFYjsck5RQWsuqkHEP4MJ/a0gWBmC3w&#10;MK62yPznL//0uNt3Xdf1g3Nnl/VzN676EwXaf8k4fH7wkwtKzi0IAKrsHh9Q9aNXr7zzgOcI5ZZI&#10;ksIpH3+wOhtS8L12sF77+cO8LMkbZ1RRKYveTycFeDGuOrbAP9qXEjExCWhMaYlBVJlQFaoUaeRI&#10;asgjMsJtP3x6dfP4/beioNjwCwSkcxJM27woGMK17y+HwRvDACFXreIc19wIT34cBzJUay2phpBO&#10;p6kUJRTE0rYPqtJ1/WpcG+RaJgvgHXOLvVRVPRNPQsoE0BuSUlEqAqpoyYVNceDPICOziCCcNbJ4&#10;1pVowz7aevGZfDHPc2tAAOBwODSs1DlvrQshgdISQvju/fZi03feWCOSW5k4W+eX4pwrtRjVnLU5&#10;p9eqZ6D0vB0/D0pPKMmP7367TloBas/q+YuqajYXF8fDYZqm/X7PxMs8X15cqQKCIBpQrbUgA3fm&#10;7c3lu2+/LmHv0CLUlEMuGQAm1e1mc7nZ/vDD+xRmNn2IWmrxru/HTpCm6TTNIaacisRU0rt3YkEZ&#10;NtYz4f2H74+Hfcp1nuVP33zTOTN7x5Kv7Up19zgtcwj74+FwOjTv2TbasmHLtmaZjqewhAzifNc5&#10;z0hScs15v3+Ydo9YCrcWDjAWPYWiJNZojHkJUUp8eXvz8YtX87LcnU4AaAFFRKFmzbnUcbXZbLer&#10;we32d/OyKIqSnHL6+v7ho8vN29vrCPnd4/44z1JRlUqtoNBE8CHMD493oElzfliWruuRmAkFAUjb&#10;nJFzWq0vFuRjPUg4Oeo23ZCsub25bYJyZ+0S4h+//NO//PGP97tHqVCL7B4fNEYsqcxzddZC2dWc&#10;6tm3C4kRTUz5MB13//K4P+yc7Ywzzrnby5vP33zMbFqOkYoA8dNsgv+qZJyLxI+YyDOA35h4gBpy&#10;JITValxv1kGjMRbAQKEUyh+++pcXQ3p5u2EjuwnnlAvL7cfD41cx5GwJDIgSxsoP82KQrofeUcu7&#10;UyZiw4BQVZrlp7WmDSNVtDYi7NkviACxs+ajzcU3u8f74yRwVuW1dqqqKgFBKx+88n1v225EU8yE&#10;OHTnv2vZMrNxxqGHno0LMaYwx6cgcWAia7vNeuutl3nWlA0qN5GhAKiUWmOph2leYrEtGQdhqRLq&#10;WQcgtZ57PjzztapUQ8Zaa43JpbSFaANKmxVYc/QJIXoPDchosOgwDOvVOuW8LAkRiTjntNvtc987&#10;74yxKUVAdc6eoxUQmUiJjYGmdmlJoNT81lQVtK1yfiq0fT5R2oXREJnn1UwbZMxqs57neVnC+3fv&#10;bm9vl7DknIZxJVIBjHNWRR7z3Gnnme7ef0cq2Dvnh2EoSAsoSJWSxXlTpRjkzrcojGG9vV6vL5iN&#10;ipacpuPpcDgeDvtSwrxEdlhrsdZKrfMy//3//Q+pWLY2CH69n4vvPruSTR+jSKolldxWlaiMggpa&#10;lnIMU1xySUlVyDLYGpcpFjWoBhXDNB/2UhQRDHPf9Ww8c1liirmMfkmDn2Ngx6+ub19dvZhjybkQ&#10;0FKqUiHLUKHkVEue5zrNCyowMSAX1RAWt5eLwW0ut3VrTruyLycRsYZfvbh9efuCyZyWcFrmOCe2&#10;HqxRAkQwxkilpmBXlVKzIh6q+/phvrQ6rNfXV1d3YSo5TssJWA/hdPf48M9//MPjfleqWDQppJJz&#10;jDnnepA8ebCIU9HFGEFgZvKeTSelHI4PtSTn/GbwvfPO+n/zs9/96vZlPn53JneoNvy9xar9pO9o&#10;IEWzwPxJD6LYbHtURFVM1xkyqICoUgHVhJNowg9m/+c/fGPe9m9fj2+uXax1TubDVF9+3r8x9tt/&#10;PoXSW3IMBEhZYReCMXhpelQgUEYyzEVqWEIu2RjT8jORXS2lanP3aJbIrVOEi8693W7+fH8/ExQV&#10;W6WZjJ3RG2yvPPWmBfhRrppj9obHfjAItRSokmJUEOscW0fMWrWkLEWaf6Hz3Wp7uVltINc4TViy&#10;6WwbW0BBqxaROZeH05xFvLdWFY1EkSlnUKm1gDoEqLk834TaxPUiTFyxtg1ay4Jr2w0RiTE1tLXr&#10;+uYU3zxH1+uNVbDWWMsipEo5l0OZ+iJd54moZccQQVsbG2MarYOIRLQ54NZamE1DeJq5WdPUPGMc&#10;zxBMg2/bp8z8zHk3zeEipkUkX8mlqhyOh2Ec29vWlDxs2AJM0yHlXJBLrGr7zZVz04QIKUQkqiJ9&#10;3/ned33X+X61vhiHDaEjZmORCbVWQnWOco6AmmKZ56W/cOv19ngM+9MM7I11lsUOw+b1R7y6XJLM&#10;87I/PMY4M7aIYBLRGFNcYoq5Fm1XLjVkvVYU6YxZdf7m6sIavvuwm0KMsSzpMAzDahgFMOaMSEoU&#10;S/3m7s4Yf7m5eLUsd7tDqqQ1SVW0oADTNMUYW8qXtT6kQGRaXtwhLN8/7Hbz3I+bF7fXc5zQdG/f&#10;fvo3f/mXX3zyaanyL998/fX3P0ynQ5HE3iqIZWMt1dLmC5NDyTnkWtAYNh2iBeKU8/7xcex68nZ/&#10;vzweDve7h2laRAkBaq1seLPdHuCY8hRBdwAWzSmmWpAJ2BCyscZ21iBRCJmxrgwPtnt1++Y3bz/H&#10;ZU4tEFLPt5cq6VNr8XTRPMngn9YNP/Yd2BYRRRVevHqNYNa2//0v/+Lv/+k/Tg/z6VRrNXf776ep&#10;3O9CinG98tYKA+4z/PAAv/5oPJ2W03fRFsNkkQQBiuIpRM+ms1aqSJWcSyqp+XQCQM2lWfu2Ytas&#10;jxU0lfNJSggb7698d4oRFBrvgwikfYJnaw+CRnOnXHItdVz13lmUCkqiUmKSWqSqVdNQ1MY3RTa2&#10;733XX6y3FiBNpxKCZzCGAbVKRQEBiAK7eTlMs6paa0SrVB0se8womlN2rqhKLlnOdfvMl11COBPD&#10;nw78Rm5qNLNzZjVRjLHrvPe+2QVZG9jYli/Tbm8RLUWWOYpU7x03U5Xzt6T5m7X7n0gUsT7RQxrZ&#10;DACWZen7vrEKnhc3P5XwP5NT27cAgD/94nMmfPfDdwh1vV61F38cR2PavVrneZ7nkyE8HA5TSBF5&#10;rpDkfOkxsXWu8721xlrDhhVEanWuM9bnIjHFGEPNuZZca4YzuNiSA5KWYtGkJKco5DpreLNdvXjz&#10;6ubVS6lyOOz3+8cQ5pbgDao119NxWqZQ8zlerEhRrWeOda2IxMaIAlt3sd2Ow4DGFsCUcozBWdv3&#10;PSJZQ31vQ83706SC19vNxWqdCmSwaLt2Y9UqubRcnwbea4i5SksVdM16W8Ao2e36Yr3uX725+ovf&#10;/vp3v/71i5ubvu9zzXMIq83KDU4IkMiwcdZITQBimGPI03EZ+r5zloEM2eM0ffPh3SnMxtkIepjD&#10;aZ5L0Zbpy8hM1A6TJYRUiggIoHOerVEARUKygKbW2hlSKfM0l6xDv+n85m//6r/9dH0z7/elHJ1F&#10;R0x8dkimp43L85mjDYVvyNmP5aOxUTXFJOg//+VvPQ8E5pOPPve2X+Z8PMYl1hCDiDDKq9th3fvj&#10;6XS59taa41ytgzcvxprKdAgErmmYWptTSgFEeTKqSSWzMarSUpQ671tvX0WIDVvDxiBi8/KKOS8h&#10;xlLvpgmYmBlbKge2OR4IdWX81bByzgngElKtdbNadZ0DkIYLSi0pxBxyrdr8liugdZ3rOudd33ee&#10;uc5LOE2qpfMtXB0VVQGqwmGJ7x73hyU0R2ZAau1dymVKOdZ6dj0lQqIWQ9swjhbjoqr4RN5rFeF8&#10;f7IRkb7vAaCUPAwDAHRdV0oV0SYlfy4fLSWryTxbpcAnndtZdvyTs+C5hNFTRkd73xuno/UazxXk&#10;+QfoKbamffDPf/nzfvD3798B6TD2XTcgAKJZjSMilFqWZYkhllzudvuMrMYuOddaY5xjzADgusF3&#10;Xdc5IhKpxJhyiCk0VltMcZrmnJLUqlBbcWkGcLWWsMw5lVJhyQBMw2BfvrxZbcaS0353Px33UvP5&#10;mlatRQ/704cPdymmthOotVSpiNoi5xt+3o1r7voCgECbzXqzHplNLjmlpCjed8ycU2TGohJyEa3e&#10;8OsXt2r2tVMAACAASURBVM51u5gVDSGWHAQqG2qZ8Q1rbCrpZQmWne86Jh6HjYBZQlpv+vW2B9CY&#10;63Gep7DEnA/HQ6kZDAChbTMuU62JSJlNTnX3uLfWjc476xHgy++/uT89CiNYW5CQGIGfbmvSKiUu&#10;y3zc7w7TFKRqMydly6vN6DvfD6th3FrnpRQtaZ5OKqDCQv2bN5/9j3/9b80SwjzVulgDlqjtwp+C&#10;UJ7MpFrB0GZ9+mPfccbmVaTUVPT6xadvPvp0PgUEvr18/csvfvPq5dvri6txHGIK8xKq5Mutvdm6&#10;wYbPX3dXF/1+yvtZP3m9ur0yu4djmBWBEdvtplKlirQGXqowMaimmBip77r2FsSclYhty1NlEWlo&#10;TYihloxk7k5TUnn2rTi3Uwqg0rPZ+t5am2sNITpj1kNvjVEV671hI7XGOSynKaUshGyt967rnDUE&#10;zahiifE0Scm+M+fNNyKAVoUl1Q/748Nxqnq2SkYgUJBas5RTKqFIVRXVRuo7naaUctd1bLgZlTQN&#10;W3varWTgWRKI7Q5v+XKI5Jz3vluWZZqm5rH+3EaKSqvCTwJ8tNY0Elr79Pnmh6ctrKo814JnsklT&#10;xD2zSH4Kpj63KudB5he//Z3p3f7DA1nqe7ceL0Ka5yWuhgERSikxp1xKFhEyxneuH8lY62xVlQrG&#10;Ouc7tpYNxRhAZL0aUgmllBhDzlEFCSinFFPKNddaVWqt5ZwuKJJrFaCYwVi+vBy323UM0/GwSykA&#10;CDcZjxQFTFF2+2mallxLLgWpZQs0J8vGglEktr6znWdjRSGl6AyvV71hUqhIbRJufhEGkErTHZS6&#10;6vsXNze51sfjKeaQy4wo1hprnXPOGGsJrQGtJcZQSnZd750fPB+Phx8+3M1pOc3H79+9//Kb7/70&#10;1ddff/fd+/v7/WGfc7LWGGecdUM32HPoKVhjGc3u8SACg+/YUpznr77/as5LP47jZuu7XkRzzq1y&#10;LdNy3O2X066kpZQag6Tc4psQEVVQRLt+1bmBEZnAOSsljdau/JCr/pvf/P6vPv9VOp1imLUujsE8&#10;OZ2elxjwVD4a0eN8TqE+PdZmTVxryeqH648++41UjTECW2JvrHtxdfsXn//qV5//7Pb6do7Lw8Od&#10;s/rRq9XbW35xRduVy5l2kww9vLoxhPV0CikhozHMlskQCoCqWrbeOoNUc2Hi3jlnLQLkWlMpgGiN&#10;fdK/69mMtBRmUsXHJZ5KaQbN52kMQEFAxAENxjqikFLKZTMMnXOECIDOe2QG0RzSfDzGZQIVVIWc&#10;NIUc5xLmMsc8LzVH603XO2fPMX0AGEq9n+bHw5SqUMunO1djUZEkslvyXFQU2nKQ2BwOhxiTMey8&#10;O+d7i7QD/0kIzbUKs2lIRGORO+enaSZi731KcVnmluuuCtae+aCgKipPwtkKANbaZlP43ET8/0gf&#10;/0q1oD8R7MNPRtrnKab98nP38Yvf/q63ZpD5du2Hznk/7k77GIIAlFrntMSchZCs68eV60fbjd24&#10;6sf1uNoMq1XXD77rFCHlkHIAFOtMKYLEteZSouTCRMY4QC6lphxVqp6pB/LUJ0MpMoxutepQZTod&#10;copPptpSawUkEQqhqagMGW4y0d6yZYLWgAMgaFXNJZWamsYy5xxiMICX69Wq97mkVJOAWt91/YrI&#10;qkIViTFJLTfbzeVqPEyHh+ODSmZjmS2zNWwtsyFlbJa5KADEZui71eBV8vuHu/1pqoAplxDjEuJp&#10;nh4fH3b7R2TYXl6s1itnnGVjDYNWRPTW993w8OF+mmfLlrBiOL17vKsEVzc3q3GlqjnGknKOafe4&#10;u39/9/iwqzkxg7WUkuQMUlEEatEY4hJCKRlRmaFzZrToctwY3g5DkfrXv//Ln9+8CdMUl0klWquG&#10;iZvpO555Yz92Hz/5eLrIRFVZtVRAu3798a9dt5pPJ1VEdopMAlZh7brLi4vPPvvZi1ev7neP9/fv&#10;377yb17YsWPvWSs+nHIu+cUWr65wc9FPpzKfaoMmiACIm8ssIqKiMabz1jvLiFUklpKlAiIzt93z&#10;85DFxIY55fwYwrFlajxZfrRi2PoUBiSBJUYE3I4rprOf/LmEKkguKSxpmmqKkJOmJGHJ81KWUGOS&#10;qsYZ33tn2bRjGTSJ7JfwcDotOQM3c9fzzaggIjULHJZ4CrkCAaJz1hgzL8s8LwrKzKLSuoPnbSgi&#10;Mls9Z2VgQyiazrU9YGYAzTnn3EwJm1EYN71so/Yys6o0p+X2D9u08lwRnnoQaNrC5y+2n2zxDuft&#10;/tOA8/y34DyHEX/+2as11v/hN+vfvBxipUVoPx8BtEiNJcaSyLI1Hpv8CRnIEFtmY50fx7Ffj67v&#10;2Bo27DtPfE64IKKmINQqtWRQ6LqOyDSraQCBZnvZXi9RQOxHY1jDPJeSCNEYRtBaCyKK8vEYSkVj&#10;vPPed53v/GB4Y+poBBHlqUmtUpb5OB0P8+k0T1OYp7DMIUydoavNBhFKSarSHJIJSVFTLSmnWotF&#10;eHmxHjp7mI4hFUQGQGIytiO2RNb3m3FzM6wu2PZ4zkDSobdVSojVuZGJ16vuzeuXL26uO2+rRtfT&#10;9c3VZr0duqFzHhFAxTAP3TD0w/t37w77nSFjYVlr2MdlvL68vrlFoLTE0/EUl7hM8eHD/ek4p1gA&#10;0Brqe1MqlgKg1NYQrcimlAyDd94QdpAHqR61H8fM9ve//P0nl7fLPC3TSSQ6C8a0PBM+RzL8hFz4&#10;48mDP6GvN/jNrq5ffb7ZvD5Nx5ozsQG2AGRUjSqCJimdH968ervabL794buad69vu83KEGFOeQpl&#10;mpfX1+bTT4aPP7tB5vuHKYSCygBoiA1w44eBgjXGWe6cIaJUasi5qgDik7/6GWtkImZTpaaUppxO&#10;VZIImebG3M4maEvcKppzSSl1zo3WoYKhs90JAkiVFjasopIKyBmU0SIgQMzWW9c5Z9g+NTdV9RTz&#10;/Wk6pqhw7oKbgrkRydofnUPenUKSZruKZJ4TGzIbUnk2hzzPiqUVwKe7t7327bstBDeE0FIUGmjy&#10;5K7smLjtfesTqKEqtQqAtoHu+fc81Zdzo9Hy5Z5rRPuZlhejT4yy50HmGVVFRP75J1efjPVvf7Xe&#10;jv7LD8eHKYVam81/w1h93zMaQsNsEPgnTe6ZlogIxpm+G7qus9ZUFa1ZQYgYiZFNznWZpt66HDMg&#10;CYhohWZbX6rWCqpkyHqWUkrKzZyKDZdSFFSBDodlmgMxIwIbZmuccQPLSuaRCgDEioKgWkSySkGR&#10;FEOYpmU+pRQURbR6a32LEQZUlVqylCRSBCpCRRDW2hl6cXVlDN/vD0uMtWZAdP3ox63xq251ubl6&#10;ud7cetsjkKqGOGvNY+9BkIAvL9aff/rms4/fbDajZVRKxtWb6+vt+tJb33c9M6mKYdP5bt13aTod&#10;d3e9Za9hoEJj/+L1S2+7D3f7d99/eLzflySlQEn5SXWBhrHvLALnrGeKCcKTJSkgtlMXLbOImHGz&#10;/eQXfnP75urFF6/f5JQP+8ecZu/INc66oeeggMbSfurk2s7zXD6kWX6b4ermk+3F63kKOaUGnuBT&#10;iDYT1ZKJ0BvDAteX18Nq9eVXf+hsudwyAIUQFaDU8vGr9Rdf3LiOrLcp18f7qRZCQdP+LRECNEoY&#10;ExjDzlgRTTkXFSRqjDd8uu3bad+cGYpCrDqXDEzNX6+JvYlIFJLIcQkx5cFZfwYSFfF8o5fSxmh2&#10;vjfWsXXWezaOrbXOGWeN5RbpZ5AAsIDOOT1O0yGEqudSi+e0lIZKNe9VnWPaTctShNgQATGlfE5s&#10;arMAPP93EAGgyXPbt9rwAk9xsy1AtyninLMppdZbtcVKs9c/mwDVysSApNrsf+gJEvpxCwMAiNQA&#10;ltb80NPJIT+2MP+qZ2nPBJ/2Nfy//ncv/+uXcLviP97NAjgYFdGCDtmwYTaejbPsre2aEAuJAEHO&#10;lPGfdIhPfJ7WJQEgG8fsALmIllw8mRhCSKk0LKNWECi5SCmqQoasNbVUBGhKrrZYYrZLKPcPe0Bu&#10;BMJ2mTOj0YppinE6LGk/RURAlFoKAXTWgWguhQCNMX3viaiIQJVpWo5TQCRScSQGAaE6rpceLh3V&#10;UpDN9cVFrfnxsIs5iggb36+2putLSSmGUouUrDWLlJTjPE2Wsevcer362c8+/vST16vVIFKn+TDF&#10;nWJ6/fLtzeUrb713zjBLrcQ0dP3g/XJ4oLD7/ccXH23t0Jurm8s3m1WZ8v/zn7/++qtvVYTQpFRi&#10;SqLSNiHMxhq0llIppegTaVDZmMsXN6vNBTJ1g89V55z661dvfvVX/fo67h5/9ubVehhBNUwnlOIY&#10;kIiJm9tVy7HHs7T2DMSBAoJq1VKUub988clqfRtDiSEYQmYDPxr6WCKWFHtnWCWl6LrhxctXp3n5&#10;7oc/r1ZiWZeQRWG7GV7cDG/fXJ6OYbdfdofTElK7TEnBsrVEDnlwbux9561hNsRsTJZSVdkwIjx5&#10;/7R8uca3B0CsAgl0KqkiNYfFs08QsQKmIsc5ZCmWUbWKVK1VRUClllJLLiUjNBierTUtRJK4UeQV&#10;UBBAAUU11nIMYTdPpxCKPLH79WzAo+fSBVWhVJ1D3s3LUqoiEqI1ppYaUxJRqcJNjw5nXlY74Zsd&#10;+jOY+tNBsv1Mk+oDYK3SRphzX8DGsFHQnBOoEje6x9nv42wIInp+Dc9Twrm5aCPeTxuNZxe15+nm&#10;uRtqDQj/b//Lxx+v1RnaLfXz29UvrnvI+uV9qMjGON+NxnTeD23taKwzxhKfredUzqky0kgXtdSS&#10;6jkfmI3xxFYVG2WekRUp5qoAlhuGLyJaclQQY5mdBf2R2dZW34b96ZiXkA0zqDCRM5YRDFUiKZBP&#10;OZ2KxFgMimNsdr6j84yUS23TrbUOiUIIKorIu/0xl2qYL8Zx0zmnaWvrLy78pxdDFng4zqt+9fL6&#10;eg7T7nDMpUgVRCLmkpbptF+WKcVJctAcpIQY52WeX7568fNfffHi5QVRDXE5HPcfHt4dp0ep6fb6&#10;9cvrt0M/emcJMaXorN2st0z85Z/+cGXCv/3FzRcvhvV6vFn3n69sPIV/+fqDCrx++aLreiRSgma6&#10;J1XaYe8sqUrOAoDGEKL2q/5nv/r5R59/Nlxtbt68MtbNYWY/rK9eIpvvvvzjp7c316vVuN46w6f9&#10;nlQbxHce1Z+lcaotOfZs9CGSK1h/cXnz8Xp1G5aUYmBq8lA6pycpErJKJalj50RKLtW4znX9en3z&#10;5Vd/Ps7v1iuTIoSQx7UfV261Gr/5ev+nLx/efdjZnoY1k0FQZKS16za+Gzs/9F3vvbVWRJFIEEut&#10;2O5jAFWtcq5w0OR4CqlKEImqUfS5g3reKeRcUslksKKEnFMtIApZpDTfpSg5S0lSkuSkUpvGpi0K&#10;myF7EUmlTCkdwrKb5zknOXNzz8/hWULSHleBXGWKaT8vcy7Nyb5FIoSYRBrfF5y1zZqw7U2frv/6&#10;TPRshan5bjRgAn/SJuRcSqktgk9UjGFrjarknJ8AjaZSUWPsjwUOz6PK+UhDNE/jEj1JlvVJ7XIG&#10;v/hsMtQKmTHGrFbrw36Hkn535WqdLPs/Wdjd3eVu3F7eDCvvuxVZW6tAC8YmNMRMRhUyhlKKgtTS&#10;XuMMjYwrqoiKSMgAAshILouqKlv23o4dlThHDbVUgGqMJUaR0jgIDVEnRENmmdJ0CChEAJZhNRjn&#10;UaQKFNGq1vJmO1YYVsJQUSXXIloJ1TEjaM5Zs1ZVZqqlJJ8v19vNen2cQ7M0WXlzZdzW0KvBEmOu&#10;EjPePxw+/uTt737xy8Ocv/zuwzJNBO+gROc7rbVIrFpvenMxQAp5Ig3Cm+3QDeY4H2tOyxIedo/7&#10;w2NVcY6nY1CFBnwQQue9ZXbGIsDg3dZ0UwhkeuvttcFXXh+35te//LSY9cvXb3LF3XTYH/en4/T4&#10;uH98eJyXkEvNGQxh15la2+4QUctp//Di9ZuLl9fd2C2XF6fDw+l0+OpP/+/28vpxOnz7eHc7rkc/&#10;3Lx8DVI1x94xoAKUFvD8BKS1lZgqILNj7vpu1Q+Xxo3LFGNamMmwQcRzsqwCgoAKiBJIOzotMaig&#10;wOvrt7/7zd/+7//+D32nzplQUr6fY9DTsb7/frc7BCTqvGGj1mPpJU+nRKTOVOQiJdXzsQwiCohI&#10;KbeINgRonHWsIoQVVACpimKRzrh9nhXPOdVP9zMCIjM5b5Nqc6+NonPO62ydIUPcwjTPTBckBBSA&#10;qlpUSy2p5FhyqrVZPRcRwHa9PjXhT0L1tnM9jzOAqErtdZVSK9RSzjsjkaetqmtIXKkFEYnYOdf4&#10;5iGEhmI+n6nPgIj3vs04zrmz86gxAJpzYubVakTEaY7t+RhjSi7LHPphQOTWrCAigBKSYfM8kpzp&#10;pE9WCc8gSKtuz6WklMLMZqqchNaOcTrNMe95809/fHc8HGushr0zHbMjABEpWhSQzji9AAIxefYi&#10;8oSEFlVVaCuVdmawYatCFStUKTkoVFUkYO/Qmc4bzqGMm3ESUBUmBEKplZCstVp1OpzivLCl7Xq8&#10;vByH0Zdap7mmXFWUrHFoffPhLGWZTueZjYhYq0iqldiwkFStpe7LZIzt+74gEVJSOibZki2K7xbd&#10;penbWXy/pZD4w+NHH7/67S9+HYqZ59kZ1XhEiAYxlVyk+m586QfT+Urd4kfw+uHhh1oFqoqAMf72&#10;9s0wdJ332/UlKlljjGUicNZIKSDgDL7a9j74+7kElgsft92ACkHx5Udv3OblanspCuNpWJ+G6Xja&#10;Xq4ursaHh91xt4d6dvpHbAI4TCl9//XX1ve/+K9+r1JB63q78j5JXY4PP4Q0f/X+h8+vXxpAS3j7&#10;6iOD5Nmo1lpyztG0RFtoCvfSskKc65g7ZlurzqeppsKMhvmp4wWAlhgjAGKsA9AcI0hF0pojMffW&#10;/Prz3/6nf/zVf/j7f//q9TB0oFLv7g7ffHUPCs53vWcAEgHkYlYYJR5qJlNstTQZh70jQ+eZ6txm&#10;N82IqjCSKJy5bcSAiqAWoWdWESFs8Jxoc0bWWouzxhortYpKEN3lkLXE/4+rN2myJLvSw85w73X3&#10;N8aYGTnVAKAANNBgd4vNNokmGqVurbTRD9BeC5mWMtPf0rCSUWa9oEgaRZEiGw0BDTSAqkJV5RjD&#10;G3y4wzlHi+svqsRcpIWFZUa8ya+f843WtJkqx1bh0vn0AFSAAlpUs5SUUpJSsZbquFEzE32U3J3O&#10;3+8s9KcyzRmhNYU6FGCdvgs4NqApptOJRVJEySo7CwAxxhgn771zvtZWlFzqarlarRZdV3ImpOBD&#10;RUwcs5mllLzzy+USgIZxrKcoIKaUiWJowlycMUvrrPJFRUqdL06KDxIRgOLYPQ5BMJt3tTpu+X/8&#10;qxfBklO5vz1kxTcH++WbXtnlXBR5PO52x2OMY44jo+WSRHIpKZdUcqw8qhkgkHdcnZhm1RI+v4zO&#10;OaYqGkatlG1JBCU0uGj85fqshbzq/CEWJArsDMjAgvOMHMdoRZsmXF6uP/n45snTbRNIRaUIUpXf&#10;U439ULV+GPaHQ4yTR7xYrhzzfuhTER+6Vbfq2DkwQiTHBipq7INr2gJ8jOVumL45DN/08ZBVgZqm&#10;K8WY/c319Xq54mbhm47JWpQGLUsuuUBWFTVCt2q1a3rJuQgzr5brq8vrm2fPnj9/8fLFq5fPX12c&#10;Xwbv2xC892rl2B9yim3bch5seD9N/THK2XLxbEGXjTtO6W++uXs92MNY9ofjse+HccylpJzVxDlq&#10;gveOVPI0TqWod9y4oGqIRIAxptVqTUiHh3tm2p6dI3Lsh5JTTvnp2eXFaiW5eOK27Zzzzvm2WQTf&#10;hnbRNAsXFk2z9GER/KIJHVMwxRTTNI4yU4CB2ROhoSEAzUVugOCca8j7Mo1MULQYzjGVTiHm8r/8&#10;H399dz9CclIoCYpa27qu9TzDtAZgBGKQlRN1OlLc5Wlf4i4ND9Pxfhj2/XSMEkUEwICY3VxjfgJu&#10;6/kipsbubooFdb7FAgBgSimntOha5+buHiaonjdgNIQMmrRMKoPIKHmUMkgeJE+lTLNiWo0Qakdd&#10;lUKYza3IdvIiV1CmahpVikjO2o9xP6W6vMw5XExQ8wUMTwaBqkqtfW7zBlEj5uvuJKKm5p1HAClF&#10;RJh4uVqa2jRNYMDEtSmrQoRShKi+BaZSZjocsUjxznFNqIPahGUIwKewom/Xlvpg6tlD81L2CL5U&#10;xQ3/T395Vcb+8LCfskSBfiqubYID9k2fYLXqdg/3d/fv+uM+xwimRMCMjGhqUoqq6NwhTIjI5Igc&#10;GpmBWQGQ+lBijDEmFTlbtAvPqcTaj7jwzcrjctF8eDiy80xODBwzAY3DiKrrVXfz7PKTT1+en29q&#10;BEkd36rMqYJaKcb7u/uHh904DKXkzrkn67POhWGKdT5cB944ahkMIavlMgcuiVoSO8S4m8ZDTENW&#10;Iw/omtA4347RVm24uTgH9mNBMQATACzIWdA7NsQRaAqYmJpueXFxfbY9v7p6cnFxuVgsvPfB++BD&#10;zvn29oOItG0DaMfjYZwiI08P77/+w5e/fXO/T7Bmd9NoYyOB3h+Pb+77+74cx/Rw7I/DNI0xpiml&#10;KDmZChObad+P0xSbxm/XaxVVAybHKlpLT1QBSIXGMZWUAXCYpqvV9tXlNdV7o5rOn/BScqk0WCnZ&#10;RCQXTUVKkZRzKXUwJiLvArN71B1iBbKr2RvZuRDaRlKqv5tD65yXFMvxQIT/7P/6V+9v9zTx/pBu&#10;j7EYdl1oG3aENQbaQIkAUZA1dAQBMmoi6XHay7iPw26cDjEfpzQkGZOKKAJ65xrnG8fBOWZWwFik&#10;gB1yjqpgCichQ5wioq1WHWI9PYCZHDEzOWZ2hIwKpnTi4RD0kZhBQMZTYy89rihwsqLWxsda+1hf&#10;FzMrIkVkytJP6RBTn4pCLatAV+3UzA6pVik+kh314lSRaqh/7NKIMeaYsAoaTgt+0zR1c5mmqS4v&#10;9eZdAYua1+Ocqy5HNaiHhenMvNYkwBMUgtU+p9/2NiARIWAF0h8Vq4+mW1Xl//4/W1sxFQOirNR2&#10;i2zYpyJh/fVDurq6+vT51dv37/rjcf9wOO6Pw9ij2aJreJ5djWrX6HxKUe0n5joGalEzlbLfHQ/7&#10;ngyeni3P193tfh+L5VxIdNO1RvZ237u2qQA3EaaU0xSXXXfz5PKTT1+dX5ynlGOMIiCijzlyYDZN&#10;0/3t3d3tQ8nJDErWQO5ye976ME2jgTHagrEjUNX9lI5jLmJEyIw5xf6wPx6PMSUgYudDaEJoHVNw&#10;vhQ9Dn3buFXXDeNw6PsxpSRiLoBrzhbdk/P16mK9vjxbbs8uzp9cXjxZLlZMrq6aAHA49u/evv/9&#10;5198/sUXQz+sVyvneZj6w2EfU377+vXf/f6rd8eo3FqOF0FWDgH4ftcf9ykl6GOZUkRRSymnmFKU&#10;Iqo1Xg5izH0/EuK6W6CJc9R5dx6INaWSyAVHrWQQmSUbDPjx9c2Ly0vvZrkDoRGClKxawNREqqLP&#10;BKxGlpvpyfJQ5+cTzDrncsx8DQGRc6Ft2iCl5JQAObQLQorDPvcHYPzr/+dfP+x2DfDtof96d3w4&#10;5ONQhrFM2VKBXHlHAsfoA3vPyCimgpYAhiIPU7rvx/vj2EfTZp04HFMapikVAUBfdQZIQFTbJUaD&#10;Phc4UZQimlJqGt+2HsDq4M5EjsnVO553Pjji2iTKlaQgZmLCx4qak7j/xPTMd2k9kRFa+yBmOBlE&#10;JZvGLEPMx5iPqYgZ0lx45ogCYIM0B5khqs6qU8R5cKoHivdMxKXUOMIMJ2VqPdOXy2UVp8YYv/3v&#10;p0br+mjplDlW377vACUzH1yfU1Vwn2YQnO1CM9T6rWDkpCgxRHS73KyabrFgm3Zlb/shD4UhLA+9&#10;ZeC7+91f/OTPSi6//N0Xrz/sbt/f2oe7h9v7NPXOMbvQtF3bdoQ834gMarRX8N651USc0iRS2M1x&#10;aZLz9moVHO+TFtClR7fcvLt7IzgvYgg2DEOa8ma1urq8+PijV2cX58d+GIZ+ihmAiFzToiuU4ng4&#10;7oa+H8dB53syZtMh6SFlZhYtnXeqqqKHYpNYH3VKBayUkhDCsm26ZejRpgLEFLxbhrBuGC3F8aFr&#10;uv1RfvNF/8OPP7pZ892H1Je0cEzOFe42Z4tPv3dzeXMJ3g9TUgBCBsCcS+UKd/v969ev7+8eDodj&#10;KWW/P7Zd++n3PlbTVMYp7v9w++E+ZReagvR2yr+6hze7/OH+w7v90CdQB2IpTsPZ+dl2u70dZZwi&#10;nZIviHixWJB7ADPQsm6cd86bnDFElV0Z0zQEvw6+NUPJCQCenl99cvMCAGR2s8zChPq5AQOsndF1&#10;B2cAg5xrCwzWoNk6ZtTFfh46zAyMgBDJO+bKISMwOyYWKSWOnsEzV71SX8ou50F13KV9n798Q6vO&#10;r5d+s+SrbfvsunlyGdoF+cCKiFnSyPsB397K2/dD/zC4RGdrDi+2/uqmxDge7w/9cTfdXw7hbNG1&#10;IfjQMGPDboXu/TQpIRqqQS5F7cQ1MinqKfsZZ2qWgJgIZldYZRVrvvyc2Ahz/FBdVR6vpUeSoh4C&#10;piYnCETNaoduVbvNhgB4dOKYFmmANt5LTpNpvfOXUh49jGZWcjYlZt82DQGWkmuiTw0Eqb1z3vv1&#10;eq2qKSUAI2JmJyJEUHcCVG1CQ1wJDiDAXDIkbELAk6q1fmECxOS9J5Q0987Vk4hUjRCQSaSSO56I&#10;3P/6d9Di8Py8vbnc/Pb+4d1uGmgxQHPMSj7sx3T/cPzhRx+LYCpfDMO7LGW32wHKatl5H3xovPMA&#10;oAIiiog+VDtIYOe6tvPMI/TrdefZq9ikSsRPzi8Obz8YUkGKwNEYARmdGcSUYsyOeLtZXz+5arvF&#10;3d39/W43xqRIwTvHoR+GD+9v7+7exTyYGTM4ZjN0jtu2JXYFsSBmAM/MiDGmSbQvFmeViaoV57Rt&#10;c3jyQAAAIABJREFU3Ha1Wq/W0zSNKeYsOsZty52ToYyYiqPmcDh++dWXHz1/+vL6jGS47pwh7Zi3&#10;l5vl1cX64sqAkIdjf+z73nsPgLf39/vdYbc/HA+HnHLOJU7p9sP9OEwx56snq5in+4eH49iT9zVQ&#10;ulf82/eTA4jZQTjHxnzTrX1DOwiBm+Co7x8+3Ge1dtG2i65p/HqzWW/3EpOaXF5cQ4qL3D/t6O1Q&#10;9hhEFYDIOY2qqsG5H3/8vU9unpWpr7pKNVOxbKUWXEItza5CrFPQqSFUVKPyAgD0eP+pc0cF3wgQ&#10;mZyrt4iMhOwdgJUUJeWF9ykeD8dDEkkqk1UKD6JY7GXfF3c/Bofrhb9+07x42r28WZ5vFkB86On2&#10;gd/c25v3envb8xSvuJMOJbSl23DnbLmdhvvS36VxHEvfct9433TL7ux6u12HY4zpCIiqlk410fUg&#10;YEIgB1Y70YjdvCLUjOUqNAE1ESWYFxKYTdhSz5FvdbmnygIikiIiVkEKQ1CwXKRGCmit3joxu0zE&#10;SEqmokvvsmlRVaZqA6tKBzhRQKYgIIQYgq9FUJV/qadhTQ9Sla5r6wliZsRcZ0w5LUEAykagCtVi&#10;B65IgQxd21X2p/LBVU3hmJ13oipW1HQWW9VMRjUkeGSU3f/8y52l8dn54vl1+2F3NAyhI/J8SEUJ&#10;i8Gvf/+HP/vRZ0/PNg/XF+/vHiATIqAhcyhFpUy99DW5SqSYqfd+tVoulgvftMvVqg0tI0Yeu0C5&#10;SJH00E/LxYrpoZgOKX/Y7dg3CKwC05T6cfLe18aPXMrbdx9iSsi0WW8Za4q0/OH9/W9/+6XB1HVc&#10;nchELGJEHBpG9ui8IvdJ0fIicGhDmbJOkRCDYzUyFAAqav00dr7tQgCxvj9OZTxn2Z6FxtNtP0xW&#10;KCzevL/3jp8/vepge6ZREB2W0OhU0r7vnfPIFNpGoRLjWESP/TAMUxEoxXa7vj/2FQBzv/zVR9O1&#10;c3rs90jadoGZkVCNjoW7tunaBbNzriKDYfvk0qNvXDj37fmUf/v5H3aHfrlanJ1tVuvl1dXV+/fv&#10;jjkeSu4IF61bdIiFo6ACIqGZxDgS4tX2/PvPXm6bxcM4gppxxbfB1NAAvTeYE7rUDHH26RMSUK16&#10;pJNff7Zs02yGB0QkpuADM0vJWnIdP01KydGkUNs8HPrd4ZCrlOK7xho0AysCRWxM6X5fvn4//ubL&#10;46rrkBuBjcDFfrKHXZ9GPAMXgDwyO1fAkB36M+0WabE8HnZQxqWNokjt9fb6x9434c27GHsAKyIi&#10;2gVftSEIQEw1Q7Cmq57ks3OyGNdzhKwyPo/m1+/KtwwUTiPFSTtDCGRQqmVewMRsirlW1M0Dy6O+&#10;sv5hFhEx63wYcppOiecnJPU7VdUVWzZ7ZEAe8776vn9sh/HeiZQpJitFRJoQqm61zhfeuRnzBGHg&#10;asxNObWnjts6ZtYJyCOG4BMYVMlLhSXmhodvvXPuoJOR5Sl9+cWoBl0bzpzvuLnbP/Qlrdtw/+Gd&#10;fO+TZ+fb/f7w+XazG0bvfQgBgCsMzeyY5qeOpIhagxq0sOSiyG1oveOSJeXSJ/swDA7AkIrImPMx&#10;xqeX5/buw3E/HocRibwHQBzHdP9w3KzW7WLpvNciWmQZmk3Xjmfn95vNbihcp8D6Uaw5feSRnQGJ&#10;Qj+lcZq2y7BdLprQbI06MSBUtaK5balzJDk+DBOjb9tuuVwcDuWbXV9KXDT+EOWQ+uVafQhv39+d&#10;b5bPri7ceN+rni3XVy9vbp697LolKNZ7Sx1skejm+sn+xYvb2/tvXr/5za9/t9vtRLRpPDm639+v&#10;d9i0JFpC46SYmCkqkbLz4F1BY4e+ax2HNnRds3DsG9eeP3l28fRZ6NZ//7vPj8ch5axm3aJzrpni&#10;9M393aYJ5uEAsLOQwbW+IeJpmkTLsl28un56szlvlTxx1gKAVvVUSFazar5ju3w06iMhI39HNwHf&#10;5oIYPn7fex+aBolSyoyIZARmkkuKCGBIt4fdlJMilG8viNMBAggI9dZsCrnX3TAQjQjON3619YYo&#10;xQgJDQiQ2RmRmDEoGgG20p4XY81T42B1dvn81R91y+v+cN+4Zm9gBnIynsKpo6QWPoN9y7meKhmA&#10;CV29TJDqaVI7xeuD5Ud1jImeDJ/47UsCAqZgUrSUktVSLrnUAI7ZVaCmBJVYMDVBpl7VMbNjkFKL&#10;I/EE99af/7hcwElaiieRaM65ZvyEEKZpAoCu6wCpIqkxJeecd85OgWMhBGaGlKxqOwGkSKbiZ8x1&#10;bret84gLvpZUAYCKnYx5JDoLZEXE+bZzTGCihcAwimQxmOLd/kBlenZ2TUk+vPnm5mc/eXFz+fFu&#10;/M3Xb0JNl551O0CnYxJrGJ8VQKpjl+lcO8oMizY4hmKlFC1Sluuus5YJnacC5pqm3x3q+TpNyYrm&#10;SVS5COW73TBNeYrrtv305umnz27+7Ifff3519v/+7ldfvH89xliy1rRnMyN27MNp0oKkup9KlnEZ&#10;2kXTLhjNipplIcfaIBSEY4zHcdisZbtcNmfnQ398fRjDIC6EpKbH/eXFJbK7u9+dra5xe06BP3n5&#10;6ccff3Z5cY1IuUjOBcyIWUoRLUT45Or8+dMnT55ch+Bdg+8/3IIhkpydd95nU/PswLkJSkzRTB0h&#10;YUAgx877hsh734SmZR+Cb7tu2TTt5uycQrvebu/uPuScAUFKYedIfCxyr/GYYGErHzr2LvhQShqG&#10;A4At2/bFxdXVYu3EgmMtUnUAdJIwEBGo8kwrAFllECsOeBq4K8uHpwoVBQBDRDd7Q7hIKSpIRAoI&#10;UEqRnL1nQzxMUet9/z86PADB0KCS9fPmpDUhrMaWF3XBE2gxQVMCAqolcqaqwAWBWue3Nx89Pbt8&#10;0m3OQnO+PE/HweLUemeAYmoqjtDVICuzIkoOeKZXT17SmY8xBCACovqNyirPvlMzPA3tUPmIR7PJ&#10;t3djx2qWiwiAqIlaqZEUMwcE1dGjpnXeMcYIJWoRq/nOAGr1NaZTSuCjYLz+/d3EDREZx6nv+67r&#10;iGgcx9qFRIgxRhPJIqbqvffem1q9TLq241xijHX8zCkRzqHNIpJzrs6akovzLnhfAAuompaSnXfV&#10;LVRfFNd1SyZUKeBMFPphl2ICjKzTebCPNm5/4L///PPzm6evnj99GOH9fphSNrD5NVdT0Ee7MSZQ&#10;U2Zq2wAIC1x4B0zADMtFWIAnR1VvV+vREE1ySpJX2xV5TikNQ9w99Pssq+USMTzsxyHHYRxLzJuu&#10;wZI2LX/20atnP/z0ycXyX/7t3/78N78b+t4UmWvBDwGilAzOe2YAyFlSlIHyqmvWy7YNSGgoVoOI&#10;S4kxyZQyHgdC3C6X2+1Z7jpC8N51qlIq+8V9mt4N/fX51fb68sXLTy63l51rkMk7zV5yrrUaLuVo&#10;JswuNOH68uzHP/5es8TPP//i7n636PTJTRsCejVG7KOBKoIhM5Fz5KlGTk6pZMtZppiDT4uFFLWQ&#10;ExM1XXjx6unZ+VLV7m7v7h7uuuWCvEsxl1KUg1uct01nJkyUYp/z6LxfhHC92iy8R0ueKWkd2VDB&#10;GNAxEqACOOKZlayU50n09IjYM7LBadpDMAN23jcth1ZF4zgiAnhvIoaYpahItwzFcBLNpoaG8wJ0&#10;clw8TjqPf815yVDdf84BMwKwGTgkx4SOZzkHGBKerVavrp999PSji/WlL6D9AeJUjnuZpkWzYPYx&#10;R1MNIVCdcRRAjURrnE81Uc3JYDBLNr5lGACIwDEKoAFV7Wjd6ohQFVFPVrMTAl1ZViRC5KKigLW0&#10;bC6e/o6E3MCQyVQNoahkUVNg5roz6mnEgFP4mJ3ks3V/UVVmByCllOPxWNsbACDF2ARoQ2CAKaUi&#10;klISkeADADGTqSJR8N4RT3GqaGpKqZpo6m9JKTVNQ4iSCzt23htmVChWROYMoXp2ukXbqir6QMRg&#10;aKhk1mL+6fONjBOIfP1h//aY3M9//aNPP/n+q5vXd/e/+M3vjdl517WNqg7jOA3jFCc8QcvIKMWf&#10;ra9/9P2X6/VGTUuO0zSkXC7cGomPw1D/KTsUT8f+6Dydna9jjM4Tok7HHEJ7/7A/DgM5x96Z4WGc&#10;Pn/zmrE41B+8evHZy5fONVbcv/n5L/tprJIbMx37/phTu1ozM1i9A1gqJZY05OlstVwtmhA4VOFG&#10;mmJSMxSAY0pZpfV+0fjtctEEr2YpS0p5SKNfr2DV4HLRLTfehcquoapIiTn14ziNk4ikUlJKuZSU&#10;kuQ8xb5bNK9ePXl+3Z51sW1MBZ523aJZ/OKbw+EojA7AMXhQiyVZjAAjoUNmJO9807bLrmmbKmxA&#10;zCmpFee9D9S0XrFr2pCSTMPUtotls/Te+8BFS0qZyTzCum3XbesZkCl4H7U8jsKqqoCqAiJSMqGz&#10;k32XTkrJmgpSLxyEk8WDkJCbtuMQQHE6Hq1k13gM3pRFJFeZWdOOE+asMrcR4X88g+BphQEAqjMK&#10;ErJzjfdOLYMwgAvYNJgcIiEbmJgg8c35kx999P3nV8/XzdqSpH5nw1GnQx73hLRYbhvfHo4PZuY8&#10;20kDaoYiSiCESMhY9whEMKvMy8m6No9X9RquxeJwCkWpx8UJxvj22VQYhUgNpJ6BRbSI2DzDIJwG&#10;OjXjU6Dh7C+q1irHj3k/1edSL9TH6UPnqJ5ZuqCq0zQdDofLy8vFYjH2Q07JnHPOdURZZBzHnLNI&#10;DakItWyhvqFNaLzZFKecZ0Kn/sZ6oNRNp56BFXA57W7fBrW6EFoz8845dmAIpLAfl5g/vgj3e4vT&#10;1A/jzdnm7bu3v/n8yx//4Ac//ujFH7558zDFasPJKacpTsMwxQkATRUJm0VzcXbxD376wz/94x81&#10;oZ1SjCm+v/2w2x1EjJxv2/ZwOE7TaALBe0JULUTOe9ctQvBcVjqNevvNh/2xZ8eND955H9wI+vX7&#10;e4LfTzH+edN9+vRp+It/tOyW/+6Xv3p/fydmUMo09I22ulp572HWLoAhFLMhCfQTs7vYLgkxTaOI&#10;MGHXhLPNenu22awW5+v1zeX5s8vzxrlhmnIRAb0fHyaMYbvgpgH0Q0z57kOMaZimfhz6cZhSzCmJ&#10;qhiUohVcABHJSfOIuf/jm/aPLlspQxI6bxuHuHzSrDW9OWpC3yy2yXI/HdWs3myJ2IeA6MBQAcdU&#10;rEwgKjVdMcjcpTenhjETdc1ys16K2Gq1uN/f55KQwDGt2rZ17ImAKYB3JQECw7e7dG0zSjE5rlYN&#10;4+8oBR65ycdPMAAgOh8aFwIA5sPh8OH99vwMtNQkjJSTluy9U+SsVqTQrLgEBRD7Nn338QcCGAIF&#10;51ftatEt227dLc9Dux3GQqVVcetSmtn6Ckxwc375s09/8vzyWcuNxazjYONBh4MMO7OCoW3CpW/X&#10;Zm9qvuicd1CbsUQEgN0cMg6IVWmHimqoCo/hF99CG49qUkQUEEHEOXGrokjzczE71Y8LEBmULEWs&#10;yvqsrn6PQAbWMWse8Sojoqaos8odHwGLaZq+K7t4/KKSL6Xk/X4/5xMTop2KFJgdc9u2KaVSxBRU&#10;YyVc657CzN45pK6a8eoOUTeXnHPOuU46pRTRWa4OJzgGZg1FaGvyev2YxDwVPTzb8LOQ24Vl0R9c&#10;L87Ol794c/xX/+7nL589f3598erF0/z6rWre73YpFa3KCq0KGm2Df/r07LPvf/zRy5fLxcL7FonU&#10;bL3aqGBMKWfpmhCnaRotp8KneDedqz3NOfBEqqXteIpOFTUVEHUOg2/N6Jvb3XFMCu7PfvjZzcX6&#10;n/75n56db3/+67+/fdgD0IrdMoTL9bZxzjtOOY8xxZiyGvnACEWN2S/bxq+WL548RRfW6/XF2XbV&#10;Ldq28d6paIrT4TCUkosVC+YWBApJ8mHoYyzfvHubS4kxxdrMIUVOkkHmQMhImFPKw9Fy+mjrX2zs&#10;H6zhs5XFpOB868lyurmiq4S/RTsAjN7eFm/ditkhuSKC3CA4UCRwccxZRLMQABM2rpntWszeOxEF&#10;Mwqu6/yzp9fjGKcy5ZIQBIkJietSwASFG+c9OzVzABVuRgByDmU2YtV+RET6lpGc5+0ZHEdEJPa+&#10;JecNUGJKh328v9e2obCZf07KWMQ3PmWbRIZxePX05auPPj5fb/tp+vz1H75+8/UwDQoCUGPiwLvm&#10;ycWTH37vR5998qPLs+vVcrNYrdmH+8P+i89/89t//6/s9R9ads65hW9eXd/85OPPnp8/CeQIQErU&#10;aSfTQxl3EiOGFnzDHDh0BsgMqgpoWNmoKs0A8VWOWZeCmk0AJmpESFZpjtPzrQtdXVxs1rZAdUAa&#10;gqHOhBJWr5fIjIgU0aKqAEVUdPbR4LzCGcyhZPMQw0xF1MjAQHNx3olZTqltu6ZpUkyPCCPNQNTp&#10;zUEoOR/2h81mXQMKCNEMtBQA9MzctqWUnIup1fyxirxUUqYaD5qmmbPXCWsiUhEppYQmEJOpAsBj&#10;5tDjDOKcYx9CCJ6QPNNxz97T821YwHHUctW5i+erSct4xr++2/367371Z3/ys+fXZ0cZY8kCD+MU&#10;werHGNSs7fz55erpzaVr/OvbD4dpQuCcUz+OpZRpStWRC4gxxZiimSnWcfEx+wgQzNBcg+fXSyOa&#10;juWjTfMXP3o+Ef/iy/vjmAX0MEH8xe+GPv7pj37w7OnNn3/22bPz86EUEdWSUa3z3kyqPzLnMgxT&#10;UiUfdvu9ijy5OL9cL7rg1GDMIiAKen+4v/9qpwLHfnr/7oNZ2ayXrmVeoN8QBHYlH/vxNHETACEx&#10;s3PeN4699wA2jXEcDmM/gOmqaaesa7a/eLV6HmJnyaGhJMIcPKvapx2slXrCv7k9/s0fjhNzaEPb&#10;LQwxSzJzBI59k0TNgAid44AkyCpFlZzvDMgsIhQkMC1n2/Vqufj1538f40gExqhq/ThmKQpGhN6o&#10;cz6WTEA4l6pUeVHVeSAjWpVS1a63+gF9JFzQEbPzgckLQklZYzIEzWX34cPZeokuWJEipWpaY5J+&#10;HDzx//Df/nefvPpk5drB5A/3H/7mV3/7L/7NP//1F3+XJSPgwnc//PSP/ot//Fd//OM/eXb9fLPY&#10;Lpq2AgFR8u6nf/rVT3725S/+w8Pd3fLm6fX3v/fy+UdX7Qb6YwkJiMtxJ/0hHfexPzA3wE4QwDQ4&#10;X6NhqqCLCM3YDE1n5PN0IthMKRGKGqkRgZqSzZOXqlYDCJ7IGkKrOCsTgUFt/zYDUSsihoTIqlIq&#10;iWuQi6oBV2rYTkcGGDGREMy11USnnm5Qs6KenYjkGJu2YcCaMFRpo6qcNxE0C8474pJSyTn4MAwD&#10;ETrn58gFJEfMnpi45DkaVvCUVAQgWewxGcisdiQ675DnGeQxkUC/0zg3Yx/E5D2H4B077xwZTKrv&#10;DtPn+2mc0mc3Ydl6J3a9tHdjfv/1V+mzT58+2f7h+AbVP3EbMPvwdl+Kdk3YnK1Cx83SJylfv3v7&#10;9v6WyCFUAZ+amRSxE6QMWu03GHMyk3rSq5pjj+iJnGulaaXxrc/5L39w/k9/+vKvf/nh306ljxk9&#10;BPIf9uP//esvRtF/HJrVcnG2WawQiumU4jTFKUVGnHEOoBwTIC6Wy904vLn9sOnaZ5fnXfB3ff/5&#10;7798v38QtLdvP7x9/aHzi65Z9MMgkjPCJiy94tRHFueLOle8d00IoWmapgu+qYLiYegPu8MwDOPQ&#10;q0jXLNbLzTRMb9/e3tJy8cPVWUdezaEZKICRGiE3zm04HmL+8vXxq28OGZEchiZsL7ZnZ2dMLhXM&#10;xQAdkVWhfhE5aRAIKCAZkxmLgRYp93e3TdtOY+8QkZ0AaDw+3L2VlGsnsw2ycAEMxBQNuaJ9c3yc&#10;EiIjATITcT1Y5nl9hgXZBXIOmVUhi9Sbpm/adtEe9g/d4cydXShaFkGmJCrZWPU/+eFPf/rDnzQ+&#10;pMNYmvaz7/3xT7//D3706Y/+2f/5v/+Lf/vPCexPf/wP/+u//G9+9uM/vdhcdKELzJX8REQG7jZX&#10;1z/7Tz999aPdYe8XbdMGpwXHY6pWAyRKWccxHY9FFVtnDkuZSh4bouAC8WMTCiDWyinAKm9XASYR&#10;qc/ZZieUsIIqKOp3Fjf47vZQieu6fyAiMSFYSSXGVAOK65VbgyxqLBEYMCERWJ1+YJ5ZZjNxHUCq&#10;GLzmjIl4x865lBIR1U6G2iD1SOLWL+ph75xT0aZpYuSaQjbvX2oKioiOGcwQoYiIznwwnepgZvYD&#10;QUxyySGEb2cNs8d9Z4Y8nKsoifOemqbpuobZpTGnND1E/Ze/eX8Ysxp+3cui85vgBskfBhXr/8Pf&#10;/frs+88FMhEu181Lf/Ph7UNKadWtFl3o41E0r7pFHOKEEZicCzjncdrJSoizegdq9Ev1blZDsxEy&#10;EjFyQ+AZXyzcp5fdP/neZsUTjscfXDpuGyV3d9Svb1Nf9M3x8OV+/6TxGS2rFtWxyCBlTMlMQskM&#10;qCn3h+P+YR/abnG+Kly44WMo4unoytiCigdV7pxvgyp658/Pzg79ccqCx+gEjJOf0DeOmJg4eF+D&#10;lBHZ1FJKKcZcUikl+HC23bZhcdgd37x+e9ztv8DxV9+srr+/PuME4zE0HXgGo2Sg7FPX/tsvPvz8&#10;3W6sPGmxGGMRCRyurpbb7ap6XotIsaIGMCPEM+5I5BEFeQ7vvb+/Y+dSrj2DtGK5WeHVomAZRSG0&#10;PsHogTrno5Z6guNj2AcB1/TBelLUooAqzERH7GpDggGKWs7ZCJ33KgpNaNeLh/v3h/fviRt0bKUQ&#10;OzMg04vV6urqatF0VrKkSYB8t7o5f/ZP/uF/eXP17Mn5dd8f//If/+VPvv8nXbPonGvQyjiknKpG&#10;SUrOKr5bbs/Ol5uNllziqFO0OOo0gCkxg3GKQ0xTs1xRE6JmK1MeDyUnH4JBfJy3K6hRd2QzK2WW&#10;dqMRICJYhSWqgsfoW8zyO3oVezS8zOARWO1kqBwHzgVuNWaoqM3CGpxzsMxOw44ZVN56/qV2sgGc&#10;fnYtyiKiWhz5XaE6wCPvPpuSdN4v/GazeXh4eDQ6PqYNwenO7aCmY9feHKnv/nchFVWNMVY5/KNP&#10;//Fh0HeqXlzXtIuu7drWDI7TfhzHocCHXsDIyA0H5cnaoGBuAj4c4odf/fpPzhrXhqXrumbhXffl&#10;717vHo774zTlYlaeXV37hP1hSqJh2XVnfrlcEnPJKaYoRQy0MmZIML9hVeqHiKaI4LS0Ol1t/JOz&#10;dtXQp9fn19sQMP9Xf/Lkr/5YQ9vs1f/Lz4efv6cXL55fXG7OzrbUNi1DMEsp4ThR05DnKY5JihZJ&#10;eTrmca8Ro6wm7LbtQPZ1v3dAQ4waeEELkEx0iUa37/appHW36orc7w/9uAeny61bAOUSK9JVqTUz&#10;qCnhJkJMLvjlcrFsN2kst2/f7HeHcZgQ4Jtj/N/+/dffvF/85x8vPtl2SR2MxRG93uvrI35+LP/u&#10;3bQr5j2diH+QArv9OIxfO9TPbi4+u1wpu7sRDzGPAsKYVVXFI5P3o4pkBhPvmAmGaVBQZr9sw0qO&#10;31vyy8uWdEhqhsG3HapW2kHq5QFYcwqtZhciMfLj0EEcHDtyjtkjkygUkZyLITIx1PGdfbNcIXMe&#10;+jwOAkCz/InZAzjHoUVAEQFJmFk1owudX/7Rpz+93FyM/XB9fuHZB7KGVMbj2PfInp3TEtN0zKpE&#10;jKqogpJ0OEBJJjXUVhBN1XKKBha6RTKL4wCWtWTJpfFhShOeHCePSoo5gMssSyE+ZXDVGrr6vKya&#10;ME7/UmeCthIopzG+dtdqliJljttREzUT1VzTUxWyqAI4JlcrY044SxWiWq33UpOZ/wV28xWrqlKK&#10;877KMZi5NkvVE8SdLPams6Ym59wfj+vNZrlc9n0vIqXUYjYHJy8vzHhtjdpvYoqPM8V3z0Y1k5RE&#10;xHtfuRgiatv2MaK1/nFtaD17T15UwFSK5JwKUXAekIppAURqEJkI74+7wQqoWy23jesW3dJUr56c&#10;f/H7b6aYipQXT66v1mfj7vhwu9uPybVh8dBfXZ2fnZ8tl92i60y1VFJTlcAaLAsSQm09B3ZLh08a&#10;XiGY0nJDl5eND+2T7aYlSZI+erncEHj2X+31F6vw6frJ0ydPm27hg/PB+8BmSoRaaytxYSZlSEWy&#10;oHHjlm5NzofGA9Iw5B4SI1VDlHMOCNfbkKLeftgfx6Ft2rZbuiH1x2hF2xUD1BUVAEBMKsfIJ38x&#10;Ow5Nh+jv7w6Hh2OcokgxMGJKQL++Hd8d+n2//ac/e5kwLYy2bfvXv379iw/jXYL3o7q2JaB6VzIg&#10;KRZj2e/3cezbaf/j5dPlehEa/nTTHqd0yGMUzUZo2HXNuFzdHqCYAEBMMeXkQ+hCu2kc3495wjGu&#10;OkmSC5gSMbFLeXTkHFuN5HaIBKhqROyIkR0AMhEyO9eSczVVTA1jjDIXlc/xqMAMphBCs1phyaVE&#10;M3C+db6NSdrgs6pDQBUrAlpAM6gSAhF645vLG92IpoggnsFKGg/3JUu7YodQ1ECNiQi0xNFMwYpJ&#10;BsmgBU4qDZVSSmbngCmnMaXRE0IRiJmrA+UEq817X9WNKKhCKsqkwUM1qlgdCoAqfS1SYwQIYO4M&#10;OVFVs2js5KADQnREqlJlYzGlKeUiJgq5KAI4IgbUk5Sm6mpUUYpUrJoQDK0uHQZgJ7pXVetSU3Xl&#10;zLxYLOoJgidJTuWVpIgUqZ14AFYp25SS98bsTsgrEmJRAQAE9I5NtP4iIkY42ShPY8jcgIdYVac1&#10;4uxUmgtVL0tmAqYpRVGJ44CINIcsm5RC3cIHJke5hJfPLj999uJD3E9Zcs6q+eJi670D0+vzi5dP&#10;n2JJh+O4209DKhDzGBMied8ycdt5RByG8Xg8iIhmebVp/vyzy3Metl4RtEF9sWRR98V9Cg09a8l7&#10;aEq/6MIeKDNOEuMkf/Ob+3//m8O4Tsexdy4gQgh+sejatmFmQGTitl3kXPphqLXsSkhVXu+fuhuv&#10;AAAgAElEQVQcIpWihIS+urIdIqqUEILn7rhPb75618fYeiIfXLMAUqTHHOrTtIlWoXdCXDQLM0yj&#10;9blMQ7QMhGxQmz0AAIrBXaK/+VDcW3PbNafJvjn86y/2Xx4SMTvXOOeIHLEvojmLmuYiOSuQM3YF&#10;7O6wN7e49sWlw7kP3bp5SP5Xn3/z4pOPcHsGiIU4lvTVV18Do3f+crWm/v02SIAi073TaCUSlJwF&#10;HaP3VqRhV1Bre4BDUlEEci6A94DAjgEQ1ZlC0TkpIKfsnHNuTsyuTIKIJNVuuynDYKbEvl0sDbxN&#10;hQipvm6mqlrlfChKYMwMSqJqJaHmENgB5mEYj4emWzAaaDYVRHQ+gFlJExFISQiKqEULWC3aA5Vi&#10;qj40oiWlScuE7NLDrv/qm4wDrTmbktWH+yjroFMQGch8ifLjPlJnAiSsfGIFQGaatqYnnqaRev3W&#10;4pl6vaQiMacp5ayqiFlNzGq60bfBhgYAJlUGCwAzHINWJXGmyA4ATBWYrZ7rpxwwM2OiJoTHEQAR&#10;mbi+FETU931FNxeLRS3ErUfAo36nsvIppRo3yURlJqpnOggAyncQltMrhtV91zRN3YwAwCFa1doB&#10;wt3dnYhM42TMxJRiqicNOVuu/PpsecPb8/XCOwcDiAoB5pIANAS37sInL5+nGD/c397t92MpSuA9&#10;bc82T58+OT/fOocwt9sWIjLTAjrmtB+Hyy1sPXMTRMq69d6joDsmWBU5X6pC7JDagEkS5fxur//m&#10;88PPP38jzf1ytbo4P1tvNoRkhs67yje2bbvsukrJ17mXiImwaZvan14Z+kdHgJliaLq22278NNk0&#10;ynSYpizALixWhoXdhCiVZpuD3hRL1CnFSLI4X56vzu76YX+cDNgziSki1arSmRBlZ6uLY3vtkI5C&#10;X795+7oXA8dEhM65BpGKWq5aRWYzFNWnl2evbs6vtstd33/9EFe47gf4+vabjz+6+fzth1/89nW7&#10;vbhYXoJvCHHqD+jJO3+9PV+lYQP758v4rMPWDWh7hgJMSYSDc64RjSIGolzt+MxGakbEXpENrBST&#10;kkEyIBpVhz8y8yl+phARGJmWmkWihuS8A/J+EZpVP04+eClCjpGwekFUCpmAJNA6LLAWVEkExRNj&#10;KbHvrRRPRCpSokoBQMdBTaQkQJMcCQ3NCExFwVBBpSgAAmHOsaQRSs7TePjm6+nLP+DW0+ocKoJ4&#10;6p2YyVpVVXTe4emCnvERUwRFJET3eP3Us4OIALTGVNUTBEQfIUwxy0Wqz6WoqaEoxJRV4bGNSrXe&#10;gWYXTNW8qypA7bglIlIzPpW5PW5bMw4qWhkGJuqaJqcMNstjq2PFOfe413jvm6ZBxGmaShFmqN8E&#10;gMfvi0ityvr/S+OBqwvmZMybn+BJGOLmq8Zc0TLF2DYNIR33BxXLRXzTlqLDMDHD93/w8vnz6/V2&#10;KVAUFAwfxmPTtOrYRKZpALLL620wvz/sPtze78chlYyMjnmx7K6fXNw8vVptl6UUKZmYN0Q5pyJF&#10;RBj1d7spsNs4TwV2A90d1HJi17ShjUL9xO8OUcvwyYttgKzAf383/up2iEZlnMYxjv3x4ury4uK6&#10;a7qSS21dx/0+1AgpRORqyiYXfLdcYI1/QQTAxjtmTCkBVvx4EVy4urr8PHy56/eMAcmTawAZsCBA&#10;zQLNWVLOw5DjKFrMYbFh1z1fXSy306T7OBUkAAeW602svgGb7fbZxz9YXj4d+1ukDtzG3IBq5D1z&#10;UMOSSykzKA9mKccQ6OL84v1D/3s3fPJ0+8Uw3C62X96WX3x+/Pv9u91+uOvT728f5OwqqYnJ4Xhw&#10;zOvl0qnuv/7dqyd4s242ODUtvx2ORQWQpd582KNXMUGDHLOqFa54mCOtgZM1igqIXG1zsHq7hHrV&#10;wnwVKeQU8zTkcYCcAjGT800LRCLaeB/HoQkBwUAEJYMJaNEyQgqETACoBbU4MjKTOJVp8I4Q1SSV&#10;FLWCK0xliiZJa4UQIahYvVPXqR0KMursf4gEOu4ejm9e+37A0JUi4HFOXv8O/AFMVQM6r2Zqc3Ya&#10;gBmIGMLJmTKrNSpih3Mir2IppgpQRRZqaljMimo5kbgxlRr/wgDOzZ4iA5v9eEXmoNZqt1ED0NP1&#10;C76GKpqBGjsyVSKupU91DWPm4H1FcAAAT+SIgeWcmxDySYrehDDFWHKpw0U9LNq2nU8QqGwGnuYp&#10;qAkwzIzOPfpRHjHdaZq8d3WNclX4pKpoMA0jGPomEOD+cCwpX16t//wf/eTJ5Rk5vt3vHna7KWZu&#10;m2W35Gmcpomd9224uFi9/upu/3AUMHDU+JYZnXPnF2cvnt88eXLF3k1xihGh5Cr8ZXMpl+P+eHzY&#10;b5vVuoXFhLcHTH51TGGM6dmmHLj75lf3v/jqHkr68+9NN2tgx//897vXh+yaBUrOZRrH4f07GYfp&#10;+dPnr54/H/N0e9jnIrFkiQUQu65tuAHAplksl5uaB1kjG7z3jCZIjrnxgYEQcLNZd4vmOBxMici3&#10;3abrFtNoQz8Eb6jY9zmmIjrzbgXxweLX7+5e3jy53K7jbYmiYC5lNSvsyHPYnp19/Mn3nr/4yHnY&#10;HdSH7vL62e39YRyjgYtZRItJTeEhAJuGQSWvtltDenN/PNztv3q/f3sXX/jNu8O0z66/jWSgrtmn&#10;cpgGYOuHYcrj5v/j6j2aJc2SMz13P+JTIa9KVZlVWVUt0ECjMWgAJIdDmyExpNG45I6/j0v+AC5m&#10;RzMQRnCm0Q00gKrq6hKp88pQnzjC3bk4cbMa3KZdy4i4N875XLzv83ZzR/TV737XToeaqveb6c+f&#10;nzzs1td3+oBZRMFiyZXTyhMiMGtIIsoqwGDscV4qcgRkmCMYWSWzcs78QyMIyiI5TVMae0hTbUgS&#10;Q9dQ5ZSOJ0FVDBEWoSlHVQHOECdFowCKBHE0ygYIc+ZpyNNYz1pChZyEkyCyxBwwTaOmoCXQnkFV&#10;4JhyUOYRQgaypMxROBnQcNin7cZm1aiUWKwpW1a5PwbMDM6R+WBLAyUFKL77D+NDKEp2PMqp4Xiy&#10;EQqZDUGIjrlnmTWxhJhDSMKioilzyFkUCE3lfON9StkQAZXaAxAY73UnonDf2WhJ7bLWFOY9ABg6&#10;ioCB6IMitkg/C2etHHI0Rz9hzrltmqLaON4gCkMemXMI6r0rH9V7hwhjTOVFc84pcSF6FKxhQb2k&#10;FPXecaMKiMqcVVXE2HEciSiFEMaw3+3bbg4Ku90+Cde1+ejpxcWDk7Z2SOaT5dM3zr99946IOKfa&#10;OWWddbMUYlX53TAEZWuN954IyeDJyfIXv/j5x0+f+MqHlHzlNlsZpzGlRIgp8uZ2e3t9W9f4cnC7&#10;wLq72e1FZ9Ps9Dyb6pDp9cYMena1XBy2mxf/vJ1DuJibtyOHJGABCcoAT1l3d5uZ8atPPnm8Wjii&#10;bYxjmGQsCycrSiqqilXVEBInLp+fkAi1rmprrbWuVCVNUy/mc2ftNEYE4hxzsjHwNETvwRL1h5hY&#10;jD3Ws855U9X7kF+9v3x4fnI6b99d3WyGgSU7g7P57OGji7OLi+effr6YL/vploW9bx88XL158+6w&#10;fx9i1BLYi0RkQGHo+ximtqms9bv9MLFeHfJ3NxsJfP7o8PlFe73d7KKiEgHExCFNjsww7p0DQP3y&#10;d1+/evF67mgvfhzyq6H/yfOWa/ok5ZQToOacsDDwrVEmdC7FSMIqbK1FY8sIr2gZOGclUIWcs/wQ&#10;yFxSuJjjFIdRptAQQhZDrmpr6wyDoCURJmPQ3J8RLuxbwRyxtBNAGAMJG/IonKdROBMCqeacQUQk&#10;hrGX6Q4VUVTpvnJUAZXCtstc4uMpc0w5gLLGHK7v4DCaxGmYcD/ZqmP6YSdahgiZswd7r9v//3uB&#10;738SBFRFENUcdfeoWvzKCICsWhCPWTnEmFI6jmoBSl4vgFbONrUvtpnKW2MpZh6nCKJ/0EwdxQ2q&#10;iijCXF4A7huHDwqUD51UOc9FFVI2rMxcjOagWlxwhWDovQfAupKUkjDnhEZVzXGj5JwtZYtzDpFS&#10;yqqqooaoDGu9996bGGNKGfGHDQ4A2BACIqLI9eV1WUSFKYhw1zV1Q+uTeeaYhXJMXuBktR77XiUv&#10;lisAdDR5R1Yh7cJqfnkT7wgUlI1xDx89+OVf/OJHP3rurI0xhm3Y7TabzV0I0Vo7xXBzexNDmC2a&#10;2WIeoPr2enf7envog2n6z+1sfrIesUqAdmbXc2xP5+Nmmfebu7A9DP1hO2ZjfFUMHyWjVUilRqyy&#10;ym5CgsrVqKSq1noiw8IqoALGWeMts1VVBDEEzqExtnS2RfC/mM/n3UzzwZrKGNKCDBVIIaNzRMYi&#10;kiEAsNY3TetslTPfHYbM+aMH5+fr5WEYWXGxWH/+2fPZolmtT05PzpGIc1QVa/3Z6cV8vn7z+jKn&#10;jEjGorWeWfrdfhyHylkEUoW7u01MU1SMWSrCda2/eLrYTye/eT2MQ2TmlAJz1IjMyhnev3319s37&#10;YYph5CGC8at/eje9Gd5+9uOTgVPkxMrEGQCcQ8wF4uAY1ALc29lUOJcMNhVlESpCYFHOUVUNGULN&#10;nHOIPA0SYkVIIizQLOfWuzSNiNYZ4imTNeWxBcIiJaKFQRJkLTnHKIwKoKRAOSUq801hThGAOQaO&#10;Aya0xqoiGgvGqQKCoAoWhRVoTImMKahnVE3jOFzd+JAxZxjFHII76RhVEf6QwcOZhRnICrOIua85&#10;jlwk/Ve9jqqyoJaMWjjaVeADtpBFQkohxlQaBGMka8w55YQKdWW9MylmQ+idAUJMGYQB5MMiCEA+&#10;xK+UlUoZUnyYR+i9B7couEpS1IflCNwDUEGl9MvFF2eMKQfc+woBiWiappRT4lTGqM45ICp3xL2V&#10;Dss6Ce9ttcxZBOu6gj9go5b3YxGRU+LMd9t91TaioqjdrKtbb6waUkT0vvYON9vtNIWmruaztm3c&#10;NMW2qYzBpqpsgrwPf7v9dRAlhEePzv+n//jff/75J2h0dzhstpsXr15uNlthscYOfX+32wBCN2u9&#10;93XbxpjHrEOEMYhqGGLsVKYweap9Za2lqq2WiznFs3Rz/W77+6HfTqrGoHXGO+oaW1vryXrjJMTD&#10;7eaLd1cTyPp09eDRhfO+UBiMMZxzAjRknfOIQKCEUi4CEbVH4TkuZvN52+43e1VhLsvrfJ+wxdai&#10;AVP8DnVVN02DAAoSme72h7ryjy4unj1+tB8Of/zznz1+crHvN+fnD85Ozra7bTmkiDDvZhfnD7/5&#10;5kXIo7XOOxdj2txtxrEvTt8pBDeNm+2WJXpvVzUu5w0YXlTw48cn395xPwZRZQ4K6e5u3GwHyH5z&#10;O+ZMSIaz7Puxwbrzza5P766ud2MfOIOwIdKshRhX6HjKTERJmJVR8cizVwVREVG8HxywlG2LSubM&#10;OYUcJgdauTr0U9XOXNuGfhj6vm5n5GoWtr5WKDSPgjcTEAVi0LJ4UBAGNFi47xzNMV+aVTKCKCcU&#10;FVRGVkVDWHoM0H8151PJApJzEmYDMu13aburWITFINiJIcpU/6D+OmqfAFLO1pIoCasqipa0vXt4&#10;Y/HRHbe2Bbulhow5irWARZklleySkGIIzKyKwsosMWaOua4q7wwIG4Pee2sppkwIxhpkUeGj2IcF&#10;CQxZNCjM8YeqAQobW0GKQcIYSilxzmBMVVUFzHGUkFtLR8VfsYLnooQPIRCR866g7UIIKcUkQoY0&#10;g69qPC6kDKiokooUfVvRv6pITokI26aephBj0qLjQLRoyIGPcXx/efvofKmKVeONt0QAYkKI0xQb&#10;n5zzzrrssuQUw6DcrheznGXWNElSl9MKnr9+9ear129Wy/X/+D/8+z/7k59Wlb/e3r14+eK7778b&#10;QrTGObKHvh+nwTtrnbXWV3VDxirINCYWQrIx5WEMDJhz4kmds13VIZGrnG27umrXI1dX236zEzHC&#10;Wnt6dDFbz6sHq9XMWUnTeW1/N4bL2xsy9PDJoxIyUxnrvacy9RYpKXZIaL1FkpSyMdY7hwA55VnX&#10;PLw42dzc7PpRAZxVY9SSANrjyl40x+ScXy5mVVX3Q1/ybnOKt4edsXS2WH326bOPP/ukn4a67i7O&#10;HzjnVDIpWuOa2rddfXH+oOlmY0yKMIUAwuv1/MGDddPUhJA4ERFQioFOuvq/+fGTnOVy03/5bmI/&#10;6yprIDPIatnk4fD+27vdEA1V1tTzzgzDXq3NKafQ95DW86Y/7C83N/0wVM4aERAWEWe8IcM5FZ80&#10;oOYcHYE1FlRJQUmB+VhggxpzHNHlLDnGOI2k3NR1DtG4ul6slHDcbmMYQLKxDZC1rtXiShdRYdQi&#10;2TYgDAVCrAxHCz5IzsaW5Wqp+xn4mJcpeoQTqTL8kMF7zxxgVpGcS8ESp7tbmEKR5jRKZmQ+ROPr&#10;jPeJlkfuTnG1Mlli1pyVjk+UEhOOHyBhZepQzMiiqFkRQRQFKDHHmMcxxJBQyRBylpTyMAxxnByZ&#10;xnsUUdCmaeq6zjkd173GAJaUczzqsBU+TDrKOjznXKzwR9SAKBq11hjCGBNnDhrMMVQcP2yIyACo&#10;OmM/iDJVNYTgnENC52z5VRafDrOEEO6zF3J5deOtqvL9nKj8/5JZgeq6LtkjpemyKmKt3x+u4xTW&#10;sy4D3vU9kAEQY6yvGyLrnRFJMU4hTM7QNA3WkHe2qpwnSjylPJ1X7Z/+0ee3/f6zT5/97Mefe2eu&#10;7m5+88//+P3LFzHEqm5VdLPZMktd12gQgKyrfN2KgHDY7XpWAGch8TiGInDJORX+cNd1BWfLXb16&#10;cvH4+snwZYxRQKAy5uF5e37anLbzxqEafrCoH6y6N7s756xztrSLheTpnHPO3/uqj9+kkrhR142v&#10;qhBiTllVvXMny6Xwdn/YoyFULFrMXNSBIgjQdc1qOc85M4e+H8YxOkchx81+N2ua07OTzHnoD4+f&#10;PDk7PUc85gwSGUQQkdV6dXF+1jTOe28NGYN1XTlvc4pIEOI0hWm29Mq5JrEOQuDvLg+R4fnj9hdP&#10;l0vZf7cZfv5sOfP+u9++zxODzyVywFqLaIxlYGEVtDYD3h52m36/bjtLhIqSkrJaU7aqkJmNMSln&#10;w2SsM8Z+aLPLd0gLfVNEWHKMsT/kaTpdLghg4tgtO+P90O/HwxaV+/FAVM/OHsIxKQVEWSQDqgij&#10;sDUWjropJgRQLsYzZ+yxbxAGYRBGEUERAlDSY/QuqAgUcYZKWQSJMEsGkNgfxptbk7OKWMAODQQZ&#10;tqOZu+QJPkz/7oXYZTBcRKLGoEEjoCoKhqhkORVvyH2+SRmUlDSLLMAMIaQYMigRoeYUUz70437X&#10;K3PbNrX3SmqsrauKjpq0o+7zyOwQLaoNvZeiGfuDAiXlbJCO9hMVESl7fgCIIX/w3R8p+WV+RiQi&#10;R7bgfWytqo7jWHrzD6GTrAL33LA/MOPn8gPFIyTH2xMKNwszFrlDyWe3KQax9P7yejFvf/b8+V2Y&#10;XlxdIRrOjBYePTw/O1+eLGYlU+jm+loq550dxrFrZ7O6Fk5j4s2u//z80S9++nwfD6uHDxOH717f&#10;/OaLf353+Z4A26477Pp+fyC08+UcEJJkJNc0M+uqmPI0hf3+QGqRCMiM45hisjWpYkppv9975511&#10;5bxXTf342ePDrr+5vLVG1uuqclgZWxk/HHbpcI1WqcL5ulufLJyz1pZYRSoj6PIvwpwzFy9Q7U3t&#10;67ptx2kSlsLPSCkRyOOzk0PjYuoVMgA6IgFzyBpjRCRraJz6nCJzVODSZxljqqZ2XZ1AbE6r5erj&#10;jz5Zzhf9MKjIsXUkAwrr5eKvfvlvQhiy5ClO4zSknKwxKdsYg61awSQKCJZFv7jd5ZhTDddhdG9f&#10;/bfP1s9+fPZ80j9+sl537a/Pvk/bVDdz61tFbVpP1lgyhAicraOJ5XKz2fT7hoxF8taCQsohMznn&#10;DJmUs7U2MZMwcSY6+iCO9PGjIylHZglpGvphu10uFk1V73c7W9fVrGPhfrs9bLeztprGqeuqwuUD&#10;EATUot0jzJIlqTFEZEkVWUEVREAAgYkAjiEnrJIRBVH0uJTS8l8dpw4K5atfNi/MSSQJ57DZhdtt&#10;lQVUPaJHijHDbjRjA776MBNFRDzCCo/PZ2HOCSyCtbaMist9Ua5R+ABKQ1QAAYiZp5D6YRyGqcwl&#10;ck6JYRzTbjfkrJWvuq6uvE/CzvujUkvYGEOihfBBSIkFDRlDDKKsiHhcId8L2JJ8wHAcL/Di8lY5&#10;ZhvoH9jnyhesOGJTSiDsvS+30ocxahHviIgBE1MiNB9GsHTPN7tXqcgfOgX13qZsra3rOqVkQxj7&#10;7bjZ7n/06OLTj5785utvxjFYA3EKXdd99OyBr/Rw2OfM0zTEFJy3zEKEdV1zionj3Xb/t7/65/bf&#10;2CcPTh49PBmJv/r9ly/evbm6uyMkIru5uYkxt027XJ6AgZCCZKyauas7QMx9uLm8DWNAEmMtCx/2&#10;+83t7aOPHhSLWErp0B+apvauUjWo7Xq5ODld5ql/eN49+2ixqLmmdu7rRqaugihQ1c1yvZ7P5/Y+&#10;7cc66703ZEDUGWN9lXIOYRLhumpnbZsTA0tTVeqB03yxnN1dmprMxdmitfWYhjFG7+o+0YvNGBOi&#10;AdZ06LfMiZnr2qogIMxms2bWCdEY4nq9Ol2fnKxPnDGGyHtHhJx5GsNuuzs/f/DRk8e73aYfBxus&#10;qChCmCYkDDECAZeokZQIaYo5SbaNYzUvd8O/XO6fX6xs5b/9fts9qz9btxdn9cvRGrusGm+cs86U&#10;RgyYwcCY05DjduzPmm6aJvXOkrnXLLEttPgyVgCS4/SwoJIJ7kPPMucUYxqG/eautrSaz3PMojib&#10;zdG50A/9dsOJ0fj5qiVX4QeZpZZLRK0zoDCFkJNx7sjWAcFSTRQP2RGqISIFMqSgwsCAH7jYoqCK&#10;ZXIiZTilKiyZwzgMN3fYj4YzItTGImKSJCNDH8yykntOz7EEAAVFKjzooqAVYWGyFhRTygXFDgAq&#10;zHy0qytCZo0pTyHGmFOWGHMIKSTux3C72YeUrfNNWzvnPixKcso5ZUAgRGuMt8osERN9eEuIaEik&#10;rGsUkcrVzcKZMySsK1/+MinlslI1RQjyr3RvcPQxEQmIZI4S6rpi5hIYGEJoqrqqalE1YIlMypnu&#10;CxY5pjrAh9Ks0Az0GFjlWBS0qE/AWmdjTFfXhzAmyTmmqKwpa05RsgCAs2Y8DHc3+xhzPw4hRc9V&#10;Pwwp583mtms6502Ywqu3V7+ZffMf/uoX23G8C9PbqzeHaUpZYsgkpMpNNzu/eFQ37TANQuRqV9Vz&#10;JeKcDpvd7fsbVQXJIgAKcYrXl1ePH58bKJEBPA6H3dY2deOdN0ir5erRwwsI47MHywed13HX+OrE&#10;tyvZmcpdD1Nlfe3UGX8vu1XOTEhd0zDnFKKtada0jfchjgjAOQlrW9fGmOITrZzb7A8O8PFHJ5+e&#10;zi7v5PfDuI3jIUEWnC3mTevrxlmDnFPOOScJIYE67z2LMHOM6e3by9OT87btnPNEE0tWEecq5+qy&#10;qDPG8vE4sbCCYIhZlFNSUVYhQl/yRa03BtQiGSSp6zvk08St469eXI1j+uOnp76u//f/92WwfrZs&#10;225eYhiauhXOKSd0Dhk3oY+cCEGVvbGIpjyUENEb6pqZKiEYuH8ow/0Dh5lzTDFNeejjYY8S58sL&#10;66ttv3V14+tGROIUxn3v6qaZL8CaKKIGtehYQFEFRY13ZCmFkMJERKqlFxAARTkqU1WkUMEIlLVg&#10;wBRAsATL6A9rEVU4DggLxjTn8XYTr299YhRxRNYYFo6cJBOOwWRRT+WJfTTMaVGrwvHjlpaZRSU5&#10;Y40xLHyEbiERIiuzSko8hZiysAKgUcAxpv1hPAxTP4YxRHK2bitrKcYJFMi6HFP5TRpnrLVECgo5&#10;ZUtURCeqJbCRpLhxFMtYBwEF1BojIlOIlfflj6KiaMDYozdHpHjW9ehfR9SyMlNAUUfWW+ctTyEw&#10;cz/07WxWV/U4Tc5aMgSARd8B9xtiPAIaCFSNNaBirZvN5oVNEWMSyYhkh0O4fncdU359dbM5TAho&#10;ACMLKIQQUkxtU6sO+36fmQWwn8ZDPtRva8nsnXe1t9YzmF9/8R0YfXN7PTAj8zTFvu8RqKnbumoN&#10;1d1smXICJGPruurIelXd7/vXL98Mhx4RyZCzlsiAar/rb6/uTh+cFKUPc9rtN01dP3zwqHaeiB48&#10;5toYG/vLV5enjtbny7vD8Pdff+UrQj8HljymQo0CgNK8qHBd+bqaH/b7HCOn5CpfIKJ1VftZZY1N&#10;KYmqAZ13nTF2PBzeXV9f1CfzpqM67QLUq8Wzdu69sxZKIoHknFPIiUPI05gzp5QTpzQc+vVy+Re/&#10;/IvKVzHk3W5zc/d+StNytV7M12jo8vpyGPrru9vNdhNiyDkD4hhi8XSW46aKSPa42FOlI59q9LX5&#10;9OnieSNLmt/208fny7mlC5N+c/1mHzYny7PT09OmaURkmoKoCGrKcHl3N55cOKIkIpnhXjStKkEl&#10;TLHrFnXVlH1cMVlEZsmZc84ppWHgfiCWWdN2s0UB/2AAn4yJAbquA0M55BwiC3ezrm67MSc6KrBK&#10;/YGqSgWvWNlcuWEYcwpEToWVyuE5tiXHAuT+iXevvLxH+/wgs1IojJOcShythDC8v9Ltvs5CCs4Y&#10;BZhyisoqgGPCKaPzcL8HzZxtJvS2KMGOWoYSB03EIqJChEVPkXIySEDEJX4hSRKJiQ+HYX8YhjHs&#10;+zEkZgWypqq8szanVICv/p6QfMzTNSbnUIji1hoFFcCcpNwgtoysREQE+UhajSkZYxBKwLUr7EU8&#10;hlqVjHo9EkPuxzqlO0M6jpa99Zyzdy4jppw557ZtAXQYBiqcV2sMVomPeMSmaaqqKn2QtQYkG+OM&#10;MTHmrmvulTJoD4cw9BOL9iGNMX388MHHD86/fX0ZOOecrfGbuz0rKhArxsxZOQzjfHa4OD/vpqTF&#10;jgAAIABJREFUx2FM4fuXb7///l2OccID1mYaGVhijDmntmmE8e52+OTTRzlzjBOimTVz52sBjcP0&#10;7sWbyzeXOQsSABHocUU49uOrF2/mq3kzr1MKCpo53t5ddXX98PyRt96gMaDfffXF+9fX80+e+Xb+&#10;6+9e/s3Xb9p69sfPZ0AYpjBNY80VAHjnSoQigc671iCkWFQwMSVp/Gw+m3lb5ZjQqPd+BGi8W8/a&#10;blata5kEsWqrk/rUVO18bpwBZZWsIlhCw0GNUWvl5LQ6HMbr6+0wjmGcnj55Muu6Yex3283L179/&#10;f/km5Lzdj6/fvlcpC6AUYkosLCLMR9ozkIIIGAUEVETF8mgWjjHlOK5s+KNHF0vPjzqZf1y/uOJz&#10;F5q6W82dvD/sdilNaRiG1WrVdV0hNaWcJOW3erP/aOyMJaUMWVlU5RiICKppclIfO5h7tJQyc+YU&#10;YhjGPI6OEJybrxbO+n2/a7qZrRsGSSnllKx3ddshOZZovC+YxKM49KhvUCJjSwZdzmRAhBUMS7Zg&#10;4NjFc8kP0iOZp7y7o5cMABUYoEjrQYRzZmsQMkM/8s3OhUwKRQ8UmSfNjACiOEYco5lXTEfjbRnW&#10;HmUgx3hmKuwkPB7LI9QTAIhMTDmk6ehjQkxZ+mHc7g7bXT+FCIZc5ZPGyte1rzjlcToy9w2yQ+Od&#10;IUEIDBlIobZeFSrHhiixgGiMDIhkAI1RolTsZlTE/ccAbWURFu89Ehi4H+UWjV9xvCkimh+0Lcxl&#10;7WKsIWMIoKqqcRw555xi29R15VNORfMzm83JGuts4XoYYwGwqqrVaumca7tusVghUN20XdcqgCGy&#10;GchVnsfgqyqk8NOf/MTNuv/j//xPv3/1um6acUjXN1sgq4DjFIZhaJpqGKfLqxsVWMxnbTf/6qtv&#10;bje7WVdHpf37rXCBvrJ1loW21/uc4KdNPY4HAJ7PF7P50hjLyq8vb7756vfTMGlhe6eMgN4DqjLz&#10;1eX14uX8Z3/6E1DJnBR0msabm+sHJxfr5UntK2Pg+vrq7urm5MFHhyBfv3y7GQKhF1GwJjHHMBIs&#10;8X7ul1KIMRChIWRDTVvbnMM0lXWe5IQqTVVV3oeh55RyGOtZtVifbDMecp27pqu8daTKAKQFaIxK&#10;xhlXUgCCMTqbNbvdkGNWxPl8kXLabm+32xtVqZuOhwGIjHEIdOTfFiMW/hBNjIjFfA0F1MbCMcdp&#10;jCnud1sr6a//8pP/6pMzGvcUhhOj1RIqiNe9k7pqWw6cAXWzvdvtd7NutlytvK9SzMKyG6fb/nBa&#10;dUY1K2MBBFCB5OlRJqSShSFD2eRx5pxyHMcwDZ7QW8/C9WyeM4ti3bZKmBPnGDVnY6yv61IekDH3&#10;pAwABVRUACkuEQUiZOEjKFgAhAERQYQzigXCgkAvgW8EwD+0LAIqeL+5ZVFhBjISIx96nIIRBdXC&#10;EIycohZ1qkiIMkwos2P2syoLMEtM2TtrnVNmBnb3SbdYLPSg5Rgf2ZRInFJIsR/Dvh/3h36/G0LM&#10;ZAyRmY4mW40xFigcgQEWGUaYoveVN1YR1YGzFFRSZosIhMoAZDIWYi6X0UVVVQXnU0K0yvWLiJkz&#10;5lLboW9aAOWSg1m2toQIUComvc/TA9AUY9t1UwhE2LQ1cyZC723bdsYaUSCium7J4BQmY9A7V9Xd&#10;bD5fn55+/MknTTdv6ma5OqmbRpJwypmzc8aOKRtvMU4hht+/fPO//oe/fre9+/d/9Ze7cZzNl++u&#10;t8yQp2ydJ7TFwKpqbjeHfT/N551z9e9+/0IUyNDmehz62LSVABMhM9xtxsNuPDldDtPOWfv4wcNP&#10;nn3S1C2SefPm3ddffBmnsF4uyOB4z4k3CFkYQFNML7591XXdT//o8346xBhY8m53d3n99uMnT548&#10;PO/DSQ3ysHKPzs++/Obb9ze3KiTCKkymYkW09Wq9CtNoLTV1haDT0OcY26YZpymmKCKgDMApTcbW&#10;vjBfyRQxExt3lU2YDLiK6sZWFVlSEBE5fpWIrHPGmJwlpSyKOacwhmOOrsIYxmEalsvZrFsC2rqZ&#10;v33/ZtcfUODi7GwxX2zutq/fvQspsxzz04ukZ4pTfzikkGKIzDmG4MgQQn/YPT2bfXZaz3lfOelQ&#10;CaKHwNZ//3IzCp08XA5DyKLTlMchXN9M291+PpvNugUijjl+d/X+yeLEGguohOZIJCQUSHLcgGgG&#10;ZlECEM6Sc5jGMPYOqZs1nKUylTFuvzu4ukHnOEuOOccIqtY5670ol+jQ4iUr+UsExCISuZZWRBFI&#10;OMOROwygGYhQRXImZi0xY6igYI2Jx+gILSuYMhw5rl0yp8QOJfaH8foWUyZVEiEyWTgqM5WXUBXG&#10;mFREC2MeQfEYgh1C9tZ5V3FOcQrOWjSGFZAK9NwYS5w1Z85ZVBQEU+B+P45jACRf1aIwTnHKSYlE&#10;WFMywpXCjOzCVkvrZ8bUBhUpogFfZ2cGjgeFQXXg3OcQjSqZwOloAQQAJOu8895YM05TIaGDddZQ&#10;ysk7l2IGHeu6tsaKSspHNnoZqxVTuypYZxGL2VPato4xWWt85ZDQeWed7WYzY2z54lXGzRbdo8XD&#10;k/XJo8dPH3/0dLk+cVUNgNMQ5sulEsVxSoGtpLq2tmk7FjEWc4hffvv6V1/+DnO4WM3/l3/3b3/9&#10;9XcvXr1+/OA8RiZjZrNT71pjdaxzf+iHcQoxjX16+/ZGAfoh9kN0Dq0h62xjzGK2+O3XL1xtVifN&#10;3d37Tz9+/ud/+ifnp2cp8dt3l9/87qtp6M9P14YQCFYwLzzJrLLd74aUATBN6d2r9/NZ99Gzh9Ga&#10;ftjlPL27fPXy7fkvf/5n68V5K3wC8vbFy69evUkCnW+rqiIyRtJMJtncwHixXi37Ycyca+9TztM0&#10;zWbzuqozMwvnFKYRdSW+8t760vCPIRxCoGbGthpNPZ/NXF0hobGkwIJaMtlKzZuSsiiScb6WiIfD&#10;dpqiqiLpZrt5/faNqtTeLxbrqu3evHtLaNqmFda6alW2v/nVb99fXSGBIVRlYRHNqhxjKsw7ACDC&#10;um0NMJE8fLDoOrugXKXgMCkLJCRjUki7bU/tspu3UXLVVE1TH/Zh6KcYbnbbg3O+rutvX7/56aOn&#10;9Wzhy+YQURGEGQC6pjVkVESxMLSUY0xhiuPoDC1mnbU05Klumhgii3RtIwDMmVNWzgBqnCNnY4iF&#10;BiIigIwGofRgqnkKIIpHxc19XIgKc7LGWMLImSWTUEEIirC1xlrLKcJxBHsPGpYjoZiLe3Gzz3c7&#10;I8ctDoMmYQbQe87YEaiBCAgleb5IYTNzynmcAtRae4eiOcXMuYBj7k8jldpHFGLmMuSofOWMY4Uh&#10;pu2hTylbMrWvOqJ1kpVig8YTNcbVZCtCA5IAAxAwCEIv2ILrLfRlFsJS+2oAmjgnxCCccsoABiwZ&#10;mrUti4QpZM5JBREToLM2plT+jNYVwTTknAHK9uQ48z5+ekTp+9VqZa0xxlR1ZaxxzqnKMAxd17Vt&#10;bZ1dnZ9dPHz0+Omzs7OL1frEe68MBOC8C1UIKQOirSpfGQJVyZasadq28jaFQGr+r1/95//tf/7r&#10;v/v7X/34Jz89DPHrN1/z6bkgDNN0dnrazeYIPAxD3x9ylqEP15e7aUyIhRVBrnKnF6cXq8XPP/64&#10;tn4Y01YmhmxN9enzTypv7m6vv/nu1T/9y1f//C9fXd3cAaM1JMqF9AiAglLW46BEZIZ+/OqLr2OM&#10;P/rRJwiy7+/66fD1t787Wcw/evhwv99sDvtvX729ut7GfqoAZqumrXzN4S8+6rolDNevuPaz2WK/&#10;2yoztUcbIlLxFKikUIIWClVcVZGwn8a7wx6srbq2mbe+qUswobFGFQjUEApzCFNKolK6ZYnDtL25&#10;3e0OzFKwMtv99uWrl5zzwwcPqqadQuj7oR/Hxfyk8vVhf7i5ubu6urp6/95YMuY+BwEEDByjLxSI&#10;yJBDg4bMfLWGuv1P//h9eLL+rNPH6zliBItsOqrsNG1HjLP5Asl65wnsai03V7fbu+04juM4TVOA&#10;nL559/b001lFFhAYtMzpurqbz5Y5RFLVnIUzZ4nTlMaxsnYxn1W1Hw6jc977ars9+KYxlc/MnJlT&#10;lhJh7ywSsghaEgCVjAYACJDUIBGFI58CURQVWbgIHJhZlY01PAVgS8aUFALOGQ0aazHne8EGAKgI&#10;FNu0iEhm5ZjvdhImBCmSLhVIyvxh1goABtUSH5mipWFTLFE8oIaACFS48s43FYvEEJjFO49oOEvO&#10;mlJKxfYek2VxrFNIKeUYoqRUGbvw9Yn3F6oXSDNFA5BRhRCFK0ZPKIYSYE4ppjwBi2ZjbI1wYn0C&#10;icKeZC8SQA1gAEicFTBJYGOMMbOuY5WU0lHtktVaG3MyhjKnpmnKsDwde6ijiqyqqqZpnHNkTF3X&#10;AJBy+kOHV+Xr+XxR182Tj54+/8mPl6enzWLezmaV95W3u7utQUKVNI0AVHeNGqqrSrOmkOwReWZM&#10;11YeUGHc3b2/uFj/zd/97X/3l/8OuH/55vL88XmYpv3Qn5ycGHDrk7MQQwzX/X467AKhQQOmAleZ&#10;R08fnl2cPlh0P/v0mQf6hyfnX7x/FeLUtheH/fCff/Xrm9vbV68u372/ff3mfQwMQqZoYsuQvliU&#10;hVW1FL8hTIf+sLndvXtz+elnT2arLuTx6vbq17/9ze3d1XZzfbh8fzZ3v/z8OWh8tPJqLCONu6QE&#10;YwjXm8ElePL5T7u22++2lbNlBEWIwzTGEJTZEjFz5oxwVPIchl4UZvO2nbVVWyuCsceceUNexIRp&#10;GoeQMx8VjKyH3e7u+mYaRpWiLQAECdN4c3NNRJnlbrNXkP1u309j12wr64Vls9mC8mLRAmjmqEe1&#10;Bake8z4KEdY4aCozX8zWJ0t1/qub/tXbF/MUnp0tZ01ze3sQW/3T6+3Lflo/nYUxLdYLJQBAW+nq&#10;bDHruru7/WazjTne7fLf/9NvP1qdzk7PVABIUaFyfjFb1N4fphBjUAXOmVPOIXjCWdcYY2KIrNBW&#10;bUrMIrOuUSyWfeaUyu3vKq+IAlp5J9aUjqaAmoDQGJtj4swFZFckDSV3TpRZhKwRYcyJjUHjyBgG&#10;4CzWGrJHFtbR2AdSSHgKwmHioZ9uNyxiEYVFQI9TFoQjkBvQWC/OKyEWKw+LuV/HIlFmDiGoWFZh&#10;sZ5M5T0fDfhjijmFJGPEKekUZQwGTU2Up9DHqAaWvm5tNffuTOFh5BM0jogBWASVDGIFWCGx4Ig6&#10;AQiishiUlbUejLINKHtMyDmlKMyO7KJtJpZROYpmTow5x2yscc6iva8oCBHQGEKFMAXOXDd1VVWc&#10;s95be4yh4rhvmtoQNW2LBKISU2LmrutOlyePHz17+vTz+XxtvUN2te8AQJiJ3GzZDf0hT1xV1aEf&#10;lbnrmqp2CJS8td46VPAAn53Pz1r3ZN0Oty8///xPvnvxur99//Mf/ejV//Nfiqj2cDg0TTNrGufq&#10;9cnpOIXvfn+VAxMCGLWeTi5Wj54+9JZG5W/evF42s+10GONQVz4l/vLLr/b94XAYDvt4c7UNQyzP&#10;Es4iqIBIxuAxOvd4cSpCCQ7OwldXNzGGx08vLh6tUp7eXL3up63kCQ77dtJhN3501v78UbWZ8tc3&#10;/fe3h90YGKS2uLY3N2++Xz98akxhz4EKNHVjaXtIiTkqyBimzInIiGKeppubm74/ABprjfcucbaE&#10;zpExKMzDMA7jyJlFlJAy8/Z2e3d7F6ZJJSMAISAIi6YchVNO8W5zN4U0n7U5p7E/7Habpq5XizWo&#10;LOez2uEYxpCQ4ciBKHKH+18FkMG6q1br9dn52XDYMrkt8Lc32y9uMifdboMQTZLBmAfOs8gwxm7W&#10;EaGzftbNlaHuWuvM3WYrSd7d3v3dF79b/7Jb1I1R9cY2ddPWDSgwp3wEeHGaJkemaGEKm85WLVm/&#10;Pxxs05B3BRPMOR+XAgh13aiwopC1ZEziKeVAZJwjVERjCSmOwbYVASqXdZIAUM6ZnZA1CCgps0kG&#10;iQyBoWNcw32YRGlZRFlL7iWzhDHfXOvhAAqOKQpkRCpsIz2qwwiRrdem0SP0Q0CRWYEArQEiIhSF&#10;mCTnxJHFOmsIAUxWFxi2A2wGHKKLjCHmnKJ3wTuraIzpandetwsyM4XTxGdgW0VV7EEAoBK0RCX1&#10;QAmVIHC2rA+NF+M8uMY429Yx8dU0Gs9WdFAJotZV0fAhhYPwBBBZchLNwikjga/rAkAFABBw3ocQ&#10;DodhmqZZ1wIoEfnKG2tKlBwROWtVOXPq6tYjia+9r07Wp48ePn3w6NnJ6oG1lbBANBChqp0hzSFm&#10;ZucqIB37yTcNITk0kJQlOSLz4MlHnuCzs/aXT9qP1/5RleP28sHF+Xp19l/+4Uvj258+f7pL05ij&#10;CKvIat7lHBHVGXt5eTsOQRXQYNX4558/X52syqNmvz+8fPPu/WE7hHE2m2nSzXa/OxxCyP1+3G4O&#10;RNS2Tdu2iCD3csN7yW0hOwISVbU3DrFgmkT7YQTgujIpH0IaQghX15vvXl6NUR6dzBaOp8hfvdv+&#10;/rrfZRojN6TrBnfDfjtNZRFljI8hWkPG0jgNOSWWVFeubRpVYOG77eb3X397fXXXtLP5cuF8RUTe&#10;YV0blbTb7YZ+EBZEtNaQMTFFFnHeN12zXC1ny7mvK+sdGuucnc+7pmnqqqq8jylsd7fTNCJAXdW1&#10;r25ubu7ublOOLIWqqwr6IfL9g61rsVw8evT44uxh13Xb3Z2q9n16f7nf9ekQeTfmQxRBAoRuPnPe&#10;s0Dlq1KaGmNU0Rjjq8oZqjkryt2UnLUXJ6eOTF1Vs9m88XWcphSm4sBOMYLIvO2qurLWAhkkWzUt&#10;J56mMFvMjTWcOccYQ9T7dIJuMWdmFqnbtmQ4hDAhknG+5KdIiJnZt5WyTONAhkRYEQHQGHtMVw2R&#10;nKWiuC91kLCW1QyhFNkYi+SsAtMUpveX7t0Vj+Mk4rMWN9fRbo+gRW1mHT2+ME/OJykl3tH8jh9u&#10;aAAgAjKZNcQcpyjbUa8PcLmzV7vmtp/v4nwQP0YMqYSDKdBoECq3bttz61dgzhUeJJgzISATqiGP&#10;1AFV3lHtsqXySLCIS6JzohWYCg0ROcAZkGdGkdraRVVJ5sxSE3XGILMqI5kj0gxUUJllCiHFiIh1&#10;XReIsTFGmBH1B7M/gLe2qmpjjKs8ITV103jviRpnz1ZnDx8+efL4k9XqnEzlfeNdlbP4yhnSYXcX&#10;w4hkyDhjiCxZY3zlDcFRiKxiVXm/28xPT54vupjCSsf1HGj7+uHDP7sa4+uvv/m3f/4nP3r85Lff&#10;fL3nMY59mPpZ104TIuvnnz5bd4s48ZSC79yDs3M0hIacNVHC3bQV0cY3wLAPQ4xZBZQxZ3HeGktV&#10;U1nrQk7IUNgcqoULW4oubGYtkqTEmXMWMmSmMb96eZtSamcIsJckyqY+O3/24PHy4XKoOCpeNI+r&#10;z4yA4ZRrDpT2d7c3t2+vNvtxtVwfDtO4758+efCzP/5Jbc0oaUpDP1VTHFgkJfn+xcvhMK0XK9s2&#10;bdsY54ytkfIw7O/uNtOUyJi6bowzZJDILNZzVVApXFtjDIEIwJEO6gxVzlaVJ6I4hcxpsZy3vtEU&#10;cwoxTTHHzFlR5d5Ofi/7KeM6aNvu8eOnjx89O1mfHfqNiIK1WS2ryxyNQS2xZQxg4Obqpu3mCrDf&#10;9cYYJGDOIpKyAMhqOTtdNO/fvnu7vfmHr/5l1la/+OTzytQeraQ8HHphYU05BFCtrPfeWu+t84Wh&#10;qwrjOHrnrDElvoSZj4tZBQC11qYY8Mg+MlVVT1Mf42hc5bwj73zTjv0+p2TrCvZkAAVMLm+fWZ2t&#10;Kj8OvaQkZI8pjMaklFiVjsvLe74PAKianOvD6PpgAD0DZmG4/8lyfko5N59VHz2Os1o3+2NIAqsq&#10;WEsqMqV0z3NHyuICVyMvJ+kmtjEfbYKJJQuKgnXGEoEZiKAyXe1P0M6zLpFWYL2hpJlVLEMtYJE8&#10;IhhUIovgDGEWFQHkxBzRoJqUcxJRoIrozFrLMCAqORhH9VBVvjVdF+NGck8QWZIU4KkWTG+M8e7u&#10;rm3bQgxyzhXOYNM05fK1ZEDUWqqNM4Q2M4bMytbQ2bPVg/PHXbdqmplzrQCGkJRhf73p7zK65Fuy&#10;RM44cMY4W7cWACySIYooKWW72e74cJA0P2/NuM9m2B2GcLO9HPr3nz7/7G9+84//96/+6T/+13/x&#10;0en5l2++Y4Cbu5vzi7PCI1gu2mk3QpradjU/mXVtO+TJeu9dhWLVbEipcT5GTjErAyKGmBBh1nXG&#10;G2MtADZNpco55nvUIpayfTabtV09hn1CQdSS1NW6Fgn2u7xenv7Rzz6unDtZnbXtUjj3++tXhw0j&#10;4rq5cLUhSlGmPua4XPp1ursZhsPb95dv315Phz5Nw4OHZ2RVJMY4jaEf0xhi6vvp+xcvX795W1Xt&#10;spvNlwtFJZLdbrfZ3ALQar2sq8YYKwCsBZ1iCj+5gCGKeLJE1eox1lAzgcpx5YAAq+WirVpnjRZk&#10;jWgJPZCjC+M4JVRVa+3Z6elqsXa2BsDN5i5xNtaS9Yggyt54RwQiJKqC/TDkzK7yMaX+MK5Ploiq&#10;WCA9KoyR4fzk/HffffH+dmcM/eT/Y+pNvixLjvw8G9z9Tm+KMSOnGlBAYWgM3U2CkkCpeURRC+2l&#10;vf4+naONVpKOFhRbLZFAk+rG1KhCFaqyco75TfdeH8xMi/uioDy5yGXEyXge7ma/3/c9/ah2oSKv&#10;RVQEAaQUMGuq2jEXFTZDACBGPQiKuuUCAFRUpaj+GdI1/cZTmIxEOK3hq7ra7fYxjuwI2fmqTuM+&#10;p9S0rfehjKMLLpdsiEWymGPvgg8pF+IMDqb64hTBVqIHTqkdcuyqbhyb/UBFEMBN2TtQnM5uAEJC&#10;JPWBLx51T5/EceKtPFR6i051VULKKZV93yQ9yXgywDxZU4ymPY7BxD5xCMG5ghTNMsDoANtqHqp5&#10;0plhB+gEBBADtwUr1WJGnkMVwDECBEE0iFKmzbMoCKMD7ICyGhKy4VKYi3gG8KEDt4WyL6kmXjAb&#10;AptGsow05JxUATGEMCFLDUykTAcHE+aUvXN1CM5PnhbnkJwBJEnDHgBmRIvl/FEzP1s98vNjNAbF&#10;YhhjHvZ9ituuC9XSdV0YNmuNxS0XLnj2jkDBUM1ccEDmxt3miO329m47Lpz1iWzvuq9u4+dvfv/f&#10;/Jt/8+svv3z9/vZX//G3P/+bvw7vv4lmwxhv7++m7A44VI+vr69CCFw7Jnbs2rqrqhANq+CXi6OY&#10;x+H2FgyYEJC9typU3lXkeALWNW3Tztr9br9Zby0fsH0qVvkQfBCrgJBI4ljGNBrT8Xz55MnpDz/9&#10;5Aff+ahpGmS6vL768uvP9+MWHTofgh8LNJ49IGcsuzj04yBFVSylJFlqz2Dl/ds3i5O5mhQp4zjc&#10;3l2mWPp92u36JFYF187brqtV09X11Xpz183apmmJPZEzQzVwOHX/FQCn9EcpQkhTYgpg8oZMtS4z&#10;SVpGF0LJCQBXy5VjnnhZTM77NqummKe89rcB7fl8vjo6mS+OZ7MlkO37vYo4DgTMABVaR2jOjTr5&#10;01Vj3u12Z22TFYaxb4ZqtVwQoapKpWAmY0zAWIebN5dDH5u6DsETwdBH75zkqCU3oena7uA6yknQ&#10;iDwUHYehChWFYAfYp5IZAU6GAq5qQRSDyVQ3Ifu8q7xLOfYSAvtgVeAQTEHEQt2O+7EBZMSsUgyL&#10;SEW+CnXcbfNE6yMgRmKGgoeC/rRuMVVQS6O7ubPtpqCAGaMNkM1gGt9OaGtg4qNF+9FzmM/KcEeE&#10;B0ekgshknQeHXCmsMhxv86MRZwVZbGrYJAMFY4KavCNngBGsgEaA7JwLviNuDAIwGyiaZ25VO1J0&#10;GhksOCIKxTyimYoqI0yvMUJEUkQIRMF5m3JpgK25YOodFuK98R24PRipknAw7VWK59rxNo5jTiIS&#10;i86Xc1c51ek5k9E5753mlETYOUQ00XGM2xQD4HGoj+qmKTLb9/279/uLXR0Wjinu+k3J49insa88&#10;b7e9q1c5MTvbb+5aRpovcyqVZwAqmkPtm6Z2H86r//bHT1rov3l/fbrgt/f8qxebz+76++h/en37&#10;vSfPXl3+5rPXr+0f6PzJ2eXNJSJcXV89enQ+vcTqLmBFfYqxZHLskSvn26qGXMYYHdO4m3QSkxQF&#10;q7pG5Gn1/u11o2nrEAITbdZbwodSE1G/Hze7fWiqqgrOq2M8PTv65LsfPn386PnF+XI5d8G9fvfy&#10;n/74j9v9zggCVWQ8nQhgwCh1w3UzazvnWBHEsxMXK7bYx8tv3jZeqIIiOaZxGLZxF/u7Xd7eaSkn&#10;JyfPn14YxneXt8Ow6bq27TpyHoFUTYpNV90JfD2F/EopEwYG4UGMOk36TErOUqKWhIQGutndX5yf&#10;O1erASDO5/Pj5ZG8K0PcHy7dBgbQNO3Z2fnZ6aOz0/Plavn67dcGwsSOgvLoWH/07HTG+Pm7+03R&#10;YsgGqHh7e3N8ckyMKrq+v2/ruqqCI3bERaQwWx0ef/zs/d360+98Mqs7z87UJEYmKlkCu7qqvfOG&#10;mCde8agAuaQCwKFtyPHBWQzfviMMwCZ/5beXkeljjoh13eTdJo5DTY6cD3WTSykirqpcCMM4+Drk&#10;nLRIztk58sF772PKzGwPU3QkPIxBDy9cpaKw3snb910qdypFxQGK6CGZ+iBVQ3b+7LR99mRnKinp&#10;t8cPaDaTpBytyuVslEe9HCVoxAhQARRtyv855yp2DokNMxjBgXHMPlQcFkotAgAIaO3cDP0iiUMp&#10;7lDnDQoeEMyKqElBUwYAMcwFDcUbsNWMZIqizGDEYISMe1MohYgrswolgDaImxR3WdhRNev6lGPO&#10;paT9eu0r7+rgvKOKSMGRC8wgomOSWJzzHSEjOcRajVJGtDjY/eX7xf1N8rVA4IKFqKlpFS02AAAg&#10;AElEQVTrOOxziSIpqybh1XLGnve315pz5S6KgKFMnGxk7374ePlhOywq3on/D5/f/+rL26831gOg&#10;S3//29/86//iX/4fv/z7m3H47MsXj54/qqqJtpZSikzonWu7pls0NzfbpFpVtSVpqnrezciAifp+&#10;iDkSH9B+k+UcHkAxD08VG8c+jhHAmjowO1Or65BLur1bi1rVtMH7+bJ9+uzRs6cXjy/Ol7NZ7XkY&#10;d9u79av332z6DSAQuW/boUwCSAYWgvc+dE19slpdX9198cWL+/VmdNyXodpv61OgZdiK9L3WgTDn&#10;p7V++Lz7Ddn50ezR6fzrV1frzW2ouKrDIUw+hZ2ICEnU0OxwtVZ1k8kR6UH2M/0AmZaSc9SSzHLR&#10;lEu6W99e3149Pq+MkNktZrOTk+M+7Te7u5QiGhBx03bnj84vHj1eLFYANI7D/d21SEZiF3zNelLr&#10;45AvZvPdvn7b51GnCQzsd/vddrs4WimoiG422w+fP1suF1Kk7wdCSo5PH518+t2Pfvzp9xsfGECL&#10;WNEsCUTrqpnAKEZYtFgxy6lkzWbt8th5DwRaDg+ICfaJCDIVvc1EBXG6kU0mFGGm4H1MAzrvfcV1&#10;XYbREBQptF1/vfWVZ8RcRKgUdJ658iGlLPlAhJsmnapaDr0XAwNKGW/XcL+BUkSNxFBBDA3//PxD&#10;Imrq+tGZWy3L7VUqScBERUQnkWSd5Gin572eD7IoEIgmo42oJhUDqJjrg6jmIaeKJmbqHFe+Bu7E&#10;aiQlrQVngC1T8FMsXp0oFiMoSGQAbIZirGYGSY2LhSRWSXGm5BzAJHyTIg2xEREoIxEoq5KZr/yI&#10;4D1zHLeavYBjHgGSSlLVMWYRX9dEaCkj83y5qOsaRSsgj1x5Tz6AKYmQZEXsSx5fv6Df/cPzf95Z&#10;e1K386Ladt04bDeb61LGVToeR11v4vmjI5WSxv242TTzJTOBQcwpDtnN9X6zpjeZf/tq+M3rzftY&#10;ErmAnlA/e/n13/ziFz/46KO/+4f/N5fx1eu3x6ddHPvdbidSzs/PCEBKbppgiDln5xkzOsZF23qi&#10;uqk32y0Qk0NUNANjJGQEBkATVdWSyzAMY+xLzoSHi7+vfF1VznNVBVFr582zDy4++e5HR0eLrq2X&#10;3aLr2irYenv11cs/Xt7diBoRPtRqrZTinbGbogLI5Lyr2mV3fn7RtM0//moPKX5w3P2zx+33T2DP&#10;WQu8lRizq7MuYfzOCddh1q+w7+832w0gEKNoMWBAVjUEDCEgsurUsLaU0hT1KCVPLe6DccPUVMDK&#10;RPFVSSWnojml8vrd67qebzb73a4/PTphdoQTuIa6dl43Vd12q9Vx07TTRUxFhnEnmr2raqbH3i3O&#10;j48x3m+3mcA5xGwKYKpS5N3bd/PVkpBEynaz3Ww2s66LMZaSG19V3lehOvnp4tnFo8o5MJNSyhi1&#10;lLYOB7zSBCacZow5a7aqaUJVTUL2A75qSuiomthU7rLDb4bpjWHTXpUdhaqKOaU4IJJjz17VwAhc&#10;XZNzcRy5CilFKZy5EKEPniPlnImJkO2gTbCH8q2Bme6H8u6KxnGQLFO6Q3XChxDgNPUAIqh9OFpW&#10;dQsAUfI0NVE1zNoN5XSTHm3KcaFaKSBMDeMCpqYIUDE3yAFpIqZNs20FEwR07LxzBlh0inWskDox&#10;gKzMJMDJqCiIGoLhhDsCKuKQEJAQzaEaaCojOyPISEgQaqfDaFlYNYCZ9xyYSyk5YXDBuwZwvpiN&#10;In1JvcigkhEEUQCnbk5NbjnrPKHPmVOqkDvva0Sfc/Ae0Ylmx+CcV9N+2/dffQ0ff79bnPVDz0xp&#10;JATd7u5Ns5SECjnqbhub1XGVht3mjpma2SLnIqqI7KLIi9v8biO/fNFv1JScQyYGU726vf/f/t3f&#10;/uh7P/j73/42j+l3v/n8r3/+wyJjjOM4xqoKMY5akkNkBBUF1eCscnZ2vNr3u7bx5KihRlRLVkBC&#10;ZlPQYlq0FEkx5VxUkKkSNDX1nshz8K6tPDI2dVgs5z/9qx8/fnqxWi48c4rROwdoY+ovb97thtH7&#10;1ntU1RC8gZlOilAhBkfMRPOuDb5pm1nbdk3TNN5dfvXZd8P443M7rWIJgZ2rk+1g7O/3N0P6/vLs&#10;p989+QLp67v3/bhTgMn/ymymagWKahrTZOqdahepZLMJNnPonhMxswebGqWKYCbFRNDIkROSu/Xt&#10;u8v3N9f3JYmKvn719uZmveyO6pVHcEOObdvO5vP5fDnvZovF7N3Vq3HcI6JnHzjs98P6bps8/ulu&#10;vMEqhNDHpGqgwAL79fbm/bvzRxeimEq+ene16OZqxYcw7+YOeSylPXLLuj10IVQlJ2cYXHDs8YGy&#10;RQAimmIG9q5tOPgpij5BAw+QK7WYEiIgkRFMARAFUAJF0+miTuy8izFRRK5bH0IpgojqIFTNfn3b&#10;OR+YcynFFWJyTKGqYr8rkh091PgP9zmb4h6yXsd3l21WUzJSQCimGVQBBCb1IiM7qmpuaudd187Q&#10;+ZQNFClb2+dHm3K+KYuoNSCjCVg2HTUjYuW9Bw6A1aSZ0ANHAA/B6ANxcNJcsVKtWKPVNCV+lMW8&#10;oYjp9BRSNbBJRmVmDFQBAlsEARGKEIlKHQZEUSQXEDKUYkVNMxYLCAtfOwYJodQVNAG9H3PuS55K&#10;eqSIaozABpV3jjmVhHoguZkUNmApzrB2XpCj6ZiLITrnYOzv/vTHRbNKYW6oWpphf5/Gdc5jTANu&#10;19RTye7Rs5O6m+ciw35btU3dNeMQ85Dcm6H2YK/X2+g71uRAAZEIDLiIfPanr7778XfPzk4vb242&#10;6/j5Zy+/88mjCTl9d3t/slqN4xg8reZtXWFOvffkiJsq/MM/fnG/64EJQRnZO0fIxbAIqpRhHOKY&#10;TACBnKOA3jsuUojQAMaYa+e7UM+P5//5L/7FJ9/9GCdGk/N1VZWS4zhcXb/901cvN/04AQkcO1Pn&#10;vPMV++AmFKtD79k3VeWd65rqaLlatMvVbHF30s3e/rqFO59p0TnnpGssN6ihbnfuaIYpyO2rVy/e&#10;7JUrXwUAFNH9dhejlDwpQg4A4akQPfUjDPAAwTJDVAB0LkxAqJyilEkVAAhE5LKkr198udnehcC3&#10;d3clI/MsMLClUlIItDxerI6Oum5W1zWR3t1fTfAIMUUoS58HkhdbfdVbcsDE5NiiqpqiMOH65uri&#10;9Mwxlmzb/e7q+urDD547xwgmJeeU5vN5+BYsZTABMhw7YuZpx6GKMA0hyXUtVTUzI9G3GA6YUnNm&#10;/Wa7PF4BTdXlQ7keGQmxmIkZAQVf5SQpRUSsQuMcTUg+XwUDjONYNU3WnFNCInLOB0+RSs7E/C2h&#10;Q1QQ0EQtpXK30W2vh3UVMOAepIAakAMiIAQUMzXIKmY6ny/adnFze1mpHPXl7K6cb8simzNEMAFV&#10;hEyA5CrmCjgYuAMy8IBGna5VCmYEZAZJkMhFCSoBSdGQfQBCMCfqDAhQDKzIxIm26RshMACHCIpi&#10;JqgNeMq6J01VtWUoFZAnS5So5GLDMJrj4Go2jFmTNzEmX2FVA+QawAPpEDmVSqwB8GqeSDyZgYkV&#10;s4iaQcyACiQFDgFMRy0AWBMz03hz6d++yicX5H3fr4e4Hvq7lMcUo+NoREwmWeu2bdt62G6Gfu+q&#10;0HQNM7uXg0ewPc+4FchGqHVbtU3tfVCwkvMXr748PllsdrsiePnuvg7V6fli36/7vp+3LaJUDo4W&#10;jXMuDrvF/CiNOyb801cvU8qLhirPNPGdEbLC9dV4/eY2JjmwHUCtCCPTwdIsAMBISPDo6fkPf/L9&#10;p88fEZpNjWLEdj4noqHfXl+/G7OGqgKkmIoUS0kmiCtxZqIQtK3nXVOPycixIBpAU9eL+ex83ux8&#10;3L39hyWVGkrjaOHI5qROjIemojc7HLelC51x2Me43e8JybmgRUsqCOAP/loLIUyXePszmoIRAXHy&#10;ZYgPvq5Ccjbs4sHSKlkkGmjd1LN5XRKMUcAqR2GMOe73RfqLjy/arkPEnFNxfrMdttv7Q9werAZZ&#10;cqlOm/46520WIzDxlS9aVNTM6tBCKu9fv37y4UdjjLnIu/eXp8dHz548zlIKCmWb13WFhApmSkzE&#10;xMzs+Fs3oomaqAFQU/umZecRv22yU7FiD0m/NIzs3HTDn1aqBoYPIgU4sCo4hGoY9jH2AOZcmPgU&#10;PgQXqnG3Y3YOIaWc0Qgqz76qqt2+L6X8mferB+Sp5DJsdpBT8b54ypIccgLLoO6gVzKdWnOSq3Fo&#10;01jXzdHy5M0fP58N4+PBTvZSRxWwQkClgAEFV4eq8o5UqehEeZteajpRySYGCqhHDki9aDYBtc5o&#10;7tgZgBipEBodFmpgYGJKgIg87TsVABkQjB037BJYNtBskoaxT7GrhyaoI7C65JxLKaUy1ektmUXj&#10;dpfWayZesD92TtCMMI2RpXTsakOP2HrvvCsIApbVElhkEscS3FiymM6QWvVa8gxsbtKs79r7G/fp&#10;x1dDjP1OZY9WTDJDISsAPvbDMAxqxrXv/HLY7PebTd11ddu6gYKaaGXLRXt68sGTp4+bNnhGE+3H&#10;IcaoKYemul9vr25uc9aX37wL/kk7r9K422zuZt5xAw54P+ibN++ePD7ar6+323fzOfuq+ujJsm1M&#10;rKhmBQXk7ePGY3z5Yr3v83a3c56IMAmCYdc1865rmzowzpfNB588XRzNxjgwoecJDCspRVMtUkJd&#10;rY5WPnDK5fpm/SD6JFUuxQCgFOiH/fVdH9zae67r6mi+OD06PlkuZ90cH326729u9y+qcWwc7rda&#10;bEXVAuezbrno79JWdpshxjJMG1HkwwUKASbUa5gkyQdetpt0VUh8YGbC5E8VAHWMzaJtGxr67Tjs&#10;d3FXcgKwkiWncnPdg3GogB0UKSXJYjk/Pj5bLY9OT04X8+Vivvjyqz/E2CMiEROHLG63K20AZ3ki&#10;CbHjrqqIqaTIRIvFDEq6fH+Frj69eLTdbWKMX3319XzWNV2tKsH7Zd2S4bR2JUR2U0oFJukBqisl&#10;i2pB9k3rqsqhA3jQKB6SbWR24KSwc8ZkKmpGD5PLgwTp4RxxzrFzKUeLo1c7eFKDq5om7ftxiE1T&#10;EVhOiZDQI7ObmF3uUCJ6iIciimmUTGYFoQQuvXnAYipg/iCpNVMtCODZiIb9DpFOF6tPV4/o6qvj&#10;fWqioqKgmigCOO8Y2WV1VibdK5I7WLOmZdghxAeIyApBTVK5g3Kh4Bw7VQc0LQh4Grk9MO4yy/T0&#10;msw0E/q5gBWwLJYMIlgEywRGUMYRTEsdUnDSVsW8qIGiZMkpYyku5SPVFVmnmadOjWpt2CLXYZoy&#10;mydhYgHNOHnJTRAjUkTICMjokBiQtHSWOgWntJfPNvNqmM02eZskxdgDQL+/i2Oqqo48b25uV+er&#10;o9kxkWuZ425IwyAizrCEwB9/55MPP3zWto1Oy4ucc0yUyHmXVDWm5art+32MuZRyfXn7F8cfF0Uv&#10;+//up88uVvhvP9v9n79+c3uzv3p3TTSs97eEttntgd18Rgao4EspAlhV+Fd/dX7UzL75ZvtNjlEy&#10;GCJw0zSNr8gwDwlrPD59fHy0zDHucgaFpq5DqFBzynJ1c/nyzeubu9uYovOuiIIhoWPnENkAnQ+A&#10;ROSn4FYWTUX3Y75f96/f3dZ10zX1ytkS5jx75NNNY7YLCw0rrpvdeDushxzTke0R7Z7o/VD6WBDG&#10;OIztrF0uW2J2zJ69Y3egToAV0ZxlGGK/3edhBBFS0TzcbTZYd8+/86GrQDSnMhYrBQSN371f31z1&#10;Q58ReUy5bVti4gCPnj56/PT5o/Pzpm5SSuvN/fvLtzlH54jIsatASmCLWfqsAmak5CpHOJvVwc8n&#10;nc36Tnaj9S/ezFfHVaj6frjd7P74pxcff/RMxWZV17rKIyGCgCIS+1qGUUQwZfTeTEBNAKBqQ905&#10;F4BJJzzHAT84zTlEJLNnZIdIpBlM4UD5mP6SaCEyIkJGX9dJSlEBiTDV8glCV9OuyuPgiiOHaBpz&#10;UkLnvAs+77OIGD6ss+1hbacKzhlxMa2MQC2ZgkEQmCCqxTR651eda5rSj2MufrO92Iw45jopKBVQ&#10;MWAk5zgQOUBvxkUJcYKwoiEcpB7wUOokBgsCmq1yNqpuTXqkCh0yVNOiCBFNTWRqWqJzE07ODtRH&#10;FdGslhijo8ygCEqkQEg+VB4Y0xhLilJ7DV4B2Duuawe2KDovpROtUqGYQSWmVLNvDL2I06luqoZS&#10;ABGxRvCOlCgZ1KoG4JgRUdHQrCFfqQUDILTNbf/lP/EPfyQ65pz6oSd26/VNFcYyjqaoGo/PjhdH&#10;C649V1XD3oex327d06fLH/3oR8vVXEoBsBxTzDnnFPthHMcYo5QiJfvgzs5Pxhjv7tePH58fr1Y3&#10;bzf/6pNnPzteD6X5p99/8/5qd9REuWzbJ+397bsZbGWdXry6PTlaegdEznE9xghcFku8eFzt78Zx&#10;WL67vSb2CrDb7XPKdVWZykm76OazmHPNNSCmnERLq5JKfvP+7Zv3byf1JgAQujoQ2EiIzgVRIBeY&#10;HSJ7X3lfTWIQQkfEnpkRJfZ4803jpHIwf9Q+/eh0k6xknbU492ObNO6G1dj/YiF03L0e8H/+1dV/&#10;+vVLYVosu+AmRaERITtXVfViuQg+TM/MOKbbu/vN1W0j8ux4vqx434+7u8Hm+WYxr2ZuHHfjOIgU&#10;g6Jqu+0wxmKGZtp1VVV5Ne267vz8pO3Cbr8Zhzifz1Vlv9uWIp4QkSsfYLueBZbksnmDgkTsnEjx&#10;wR0dHxHR+n6dimZVKPLHL7/68V/8cBxHkfL2/WXXNMfHJyBWsWMinoaRYC64GDHnTI5ZTdAEABxX&#10;dU3e4YOU8M+BejzkPkXEhUD/PzXJ4VUK9i3SfPqDgM65EKoUh6lUfpAGeN/O2k1KKWcHzI5ylowJ&#10;AJnIeZdKQSY7UNaVgMgmhggUglSkYRdLVjUG4ElcgJBMc10tzy9805bY59d38uINv3wTYik6sc4k&#10;OK6JPaIDdIAM32JP0SZH1OENZqZGAA7QoxUAp9oCrMF2Zje5IMKxUUad3lYOkBFTUdEiZiqWUymi&#10;IlbUipohCnIGU+84eM9UkMQMxSqkiv0cTNEncAIWXBg9E8jKrEkaRLwqMwK71jkvFoo5I8+EaAjo&#10;yZVpJVYyJTFWJUOmlj1WlVstrQ5xu9+/u798f6cxB++Xj45mWd73ewuqUnLObQjb/TrnSJ2t73ej&#10;9qv3xxcfP5Oi7IkchbYmQvcXP/q4rmDsdyKaU4kxbTabmJLp1ApzXdeBWslF1VKOJ6fL+azZ7taO&#10;ebcbBuv+cFOKwX/1yfkPL45+/uNH7/M62u2jD0+/+mK7viz7LR6tnIg69sw4jjFmUYccph9BSzGC&#10;cV21xKRIoQ2+qW+3a/OwWi2Plqu66wDsxdtXb9+93fa9MTkkD+ycr+vu7Owsx/TixQsyrZsuVI0P&#10;VdN0ddMiTqIKUIWcpaRxu11fvnmVb96+RasN9fsnHyyeueArkDBuFpAa1h1jcg0jVDJWtXtaM2Tb&#10;7JIUOlq23rNoQRT2mnNJKXddG4LPJZeSGc1UJUvsx6udDMnQNUj+/va+EWeQiiSRAmBxLHGUkoup&#10;tW3bNNUkW6ybtpvVakJK7Ww2n83fvPsm5oREOQuzVb5++fbFdkwx57e7UtQqZlUtpSBB3/dmFmMc&#10;xjEXZUe3d+u3by4fP1lttpuU0jcvXx8vj5uq8kATE3TKgCmhCz7nHKrKDJFJAdQTeHe4bjyYRFR1&#10;srAJgpqCmfMOmY3JCuphcQsPgxA9jLgmAgWT964UnhbbeaLdeBeaxoc+xQGLVb4xtJxKQQLnyDnN&#10;GUS+DawDGlW+OVrspkGwFgfVzsQmEz2QISpqJsDVsrt4ElwNb97aH1/Qu2s3jGqWFQig8q4hYjOn&#10;4JAYcWrpTXkzfZgQIwIggRmDEWIxGE0pa1uqObvdOL4npUAQoyDXzKzqDdwhZmpZNIuIQVYtZoWA&#10;A4e6QofgyLUVeUcKqDYXQyQEikUSWk5lV0okwJTmAEuDE8FKzVKClJ0BTQ9mMWcEipaECYgZ5QDd&#10;U0Pnwq4UnrXd4/NwcsKnKz5b3vf9+6++8bMFzVfx1dX9zW253SzsyXIxfzuum7YN+52qlZwSoLZ5&#10;u70by7i8PMkxsSPiKfhJrq2dmY7DkJLc321LEe8dIy+6edNNdVgs5SCzSjGOI4WaZRz2/cBm//Hd&#10;9nLXP32++h//9dOfHYXlaj7WvH7jvTv6v375+W2/Q+EXX23mP3lcbL/b7fYR+wRqIWNoz/2xIS/a&#10;YRd3m7EU4xB8HdhhErm8vt7HfT/2qrLrd5fXl9e314ZA7JtQOWIQZWYEunx7/dWXX99c37Djqm1O&#10;Tk8fPbpAI+8CsRvHsZRSVFOOUpJhmZ+v8tyP+0GL3NeLd9m1XpUVkMdRVHF+9oi0of3WdtexB3Yu&#10;eIZRdrshjeNs0c6XLTsmMiJUzcOwA+gIaUJ4GsA65lgkCgCyr9k2a9veHg1NM/dFU5EEhvutgXEI&#10;rq6qbjZndjmNIVjb8XQ36brOORdjurq8zDmx86bmODCHV/f9729iCEGJjYaccymJCFkppVSKjDGl&#10;LNOKk5hfvXr96GLhvYul7PfDu/eXH55fuGmPgkhIBQQcu+BLLiJSee+r0McemIxQEAwOiL9pbzRt&#10;EnRq15r54CdP8AEi+kA8OXTrp+sIIuIELnfeexWZGCuWIfgQQqiaOo795N8KVQCzmJKaEjMzTYte&#10;fKB1YOX9ai7BQS7T/UamOxQyAhqgmkngcHLcrE5w29vL9/T2ivsopmJKjC37mh2rEYBH9jAlW3Xq&#10;6TIzTpMFPOyMAWwisgdAb2BibZY5uh25dc4OoxhEsY58jRQAAyJNsk3EQi6pZCZhCJ6XbcuehhIB&#10;5HAzQHRoIRADCJgzC8wRMJlISjOhYwwz0FCU1FQUgRyhEQmhOswK+JAzUyJwHhE0ZUk5odGHz4//&#10;8sf+kw81dKnkfrfN6lff/wu3aOqs6eu3N3//m/Hqela3xxeP67dRGeumzbkgcop5c7/u+31/f7d4&#10;dLZdb1zwvvZ2+F2CbtyPktJmO+yTOsS6rk/PzqumRkImEpEsvViZMjhExORKVQfXrHB4tmi61p3X&#10;9JMT6cp+3LtXd4XDAny9nFX//V8+vxn17778Jszr1WkoUnNYzmYLpFqNj57gB39hZrbf9e9fv3/7&#10;6t1+N45DUpMxjkUsxiHH2O+3Mccsqaoq7+raN8H5IiVUVQjt3c3mm69e7rY7M7NcjMkQ9uN+KLGg&#10;EfupkW1k5AnJmxIzzZpQnV8EomKb2836pG3b2kGp7tZDLHhSmSubcn9Vkvyvv1n/L7/85nLbl2LM&#10;jl3d7/Nud3t03C2WzcG2DiY5cQhECmalYMowZz1b1EnxJsVhFDNYHjVNqBGru7v7zWbod+jAFbNh&#10;NxLw6mgWqMwqmgfKuTRVs5zNmqbrx2Gz3RQp006kq9thPwwxRwVCn/IoYoji3GSoLTmLKUixB1ao&#10;krkY0zD2xyeLG9mWWN68eX337DleoKjioVeG4AiKhboB4KqZmZMSi8P6W8wf4gHBzog67SBEJRcC&#10;Yl+T94QoYg/vF4OpVw46rXMn1B8qkGPnfZGipkXEzAjRE4e2rWLarTdlP6ha1YQCkEpkc3hQsEyo&#10;IFNTNFTggiwo3twhQA9A02jTIBtg2y7PLmYZhi9e2ItXOIxTv69xrgm+QgZRNGMkgkmbe7i/MBED&#10;IJKi2vQaMmNkz4yAkJKK9p5ELaR0hCQMYxl78oRQNPUKaMBIDJMlzQEDIAQfHKFIGVPUgtm0rn3X&#10;dv70mB+fUzNL2353fy85GpkSGuHRcvbBbN4Ccx9hGDEVBAQm9J7rgLWHKqBzAGQAQEhMXNfQ1lIK&#10;bfa+j1g5fvZYFosBSMTAeXd8sjg7B+99E4hQPv3O/D/7MY/K88VNjcvt3fXmnoBKyjhfSI6393e7&#10;YScKr16/3O13s9Wi0kB8mCS7lQ7qqz98/fpmm37wg49PT0/quiZ2BqZmRYyJx1LGmFPKpQhImtP4&#10;SQc/f+qfLMOr9Xg0785mZTfQV1eW58d1FXZp/1/+4Ml3lv7XV+tL/8g1nUDrm9r5FqlGqhQQ3MQb&#10;xtl8dvH4/Gd/+ePby5vf/eZ3L77+KkbNGUphBBvGnhxWTQXsQlOv5jMmKkX7If7+iz9cX96SgXfs&#10;Kz9bzs7Oz88uHtdNYwhIPHWmprgRAjEbe3TkPTEKyu6uy++e1nKSVxaaTY4oZelDowocaHXyxZfv&#10;/u8vbr65j0Um18xE3LaY4v1dQZLVch5CMFARSRIBrcTIIh/Mw6cn1VEXbqIOb/b3O12dzB8/Of3e&#10;Dz748Pl3bq43/+7f/j9/un3LgLXjUVIZdzhSBeIRDW3WdV03A4Cc03p9N4z9tHUgclU9u3x9K3Iw&#10;WjPztDGexgwiIqUQsao555mL6UGquN7dzVe+m4etlGHs7+5up3jbIfo1bWQJgSg0lQ9+X9LD5OJA&#10;b/p2MT0xzokQDFRkigpPh4t+qz1Qg8OAlcDEDB+OD0O1SbM67a1EpZSCjL6qmq5LMfW7Tb/fmxYM&#10;ngjEJvrPdH85TDBFpWhJJmTqDLNImZbNiGpqiEJcL46PZqv4zTfjF5+53R6LIFIdfOd8MERVVKAD&#10;DuTwvTJPaxMARCYysCICZpMXjoEMLDhnBMgoiI1ZApuR11LE1MgRMpqBaDbLZJUn75gBHSKIDsMY&#10;KtfVlTkHp6v6w+f1xQWtlrFtBuYxxtTvQUVKct6v5vNuuXIhBPYgAqUQHvSmxCxSxjGic76up7k1&#10;EhMTOWdIJUeNEUopqBCYFBmI6godk2OcBDPeGRpaocVCFISY9/u6rsttnkizKaWmqVNKCjCMQ768&#10;/Kff/b7pOl/7uq2nV6krm7frSMOw/unPfnZx8di5w5wsppRS6vshxQiagb1zvlUS5rcAAB+aSURB&#10;VCE5Dfhfn8lfHvl2UUWxo7MP3t3KUIW395tfv7u/eZUef3ShadvW/q4av9ht9yZyd6N3dz40bXs0&#10;W1BVsw+eiIj8VMd2jE0VHl8cP3ly9O//vf/DHz7PqcSoqtK0oZ213lVd3V0cnR7Pju7vty++fvH2&#10;7bu79dYAjk+OP/zo+eJo0XZtVdU+1FVdo2NTyymrKh/m/kqIKcb1todiq8o/DfGHC7yYA0tfUl7U&#10;zezstESTYXAgy655/PTxbHXPfFe5EGOSUmIcHwodLLnEMQXnz46PHcKmv0dCc+H5qvnZkbvowqtt&#10;GZXEUIs1TeUr6sedC/zsg+cnZ3/80x/fDuPgGbuuLTnFYQRGSRZUx5g2m41b+flisf3mVi1PSQZE&#10;XMxXf1y/HPuUUhrHMQRnJqpWsRNRM8g5O4dm5r2TUsWYkBDRchkvb96cnV6EimLOOWc4qOTRERES&#10;GGoc0XG3WoppTAkZdTrgp4SGmZkxMTyQAqf6DyE656bD6NuzBr5Vw5rpwd0zdUkEdeoVMhERk5rm&#10;UsDAkXd1FZp6HPs0jJpzqCvXBCAsoPbwqQYkU9Ehxrt1jiOYBeSikkEUjKehKai6sGzm9d367vPP&#10;+fbWRIiodb5zrkJiVZWprjh5GAEAJrTSNH2cyCuExHj4rsnARJAwHATiCoiKdqOlIAXEStEjJitC&#10;VFd+4V2N2LDrXEB045j6sT9qu9my4eDhg4/8P/9ndn66jeNuGKQgIxdXwapixK6q61nHzhs58hV6&#10;ryoAasxTDfPQhK4jIZdQARORIU6oHYeINdZqYkVNAAh1gmWwh8Nn4SAvERABAoBCKiVDkaaqAbCU&#10;Mv2Pg+NY8nw2G8Zx3O//8OvfnZ6eGcDFkwvn2QTcy9fb22yf/OBHp+cnzrGqbrfbIcYihgCqQOSq&#10;qjKi0u9OfPof/vrC3b/62z/df7m5r5bzbhFG7f6n371+d9vvC7YdX372xcfzejerZr7ev7HPfns5&#10;O+9OH62GVIZhs9kX5oCEbTtbLY/ns7mva4eoWYYSOcCPfvI9A/n9bz9LUaePale3Hz95+vGzZzM3&#10;e/fm5ld/9+uvXr6pGr88XXzy6Xe/873vhqYRLaI6DZOKKKgSkfduwqaCaRz67fq+lOKJvG/WI2zf&#10;3x8dj58etQhUCwDmwaoBq37YLyh6j0KtqxyisCM/MWhURA5KLx+qum12+z4P8dMPnj9+8oGYXrv1&#10;200vgIXc6/XmRpxrmyMOy9W8bRYp592wyXGzH7cUUAZF80SuW3W1c7vdrvXOPBtYXVdt2+YU15s7&#10;5wjJi2rXzfv92PcjIKciCDpB35tQOYc5aykFsXhfMaOo1XVNxMzOVVR3TjFd314ezc7yiLvdVsUw&#10;kJtIpIYqCoiL1aJq6t12X0TgIYR+eDY8LFGmMISqToZIRw+Zlwc9yrTT1YdwCHw7FHmYjExLGWan&#10;qkIqRXIpk4Czaus2toNoGcdxu/c5Ux3AsSKiY0AyQFBIN5vdm0tUm2KmWQ7oEQQQsKTChL7v9//0&#10;e7y8dsU6rlrnGkKngKY2Ic5ogtgRqE1ulMPCiNAApoMVAUyVmdHAUADATadMKaIqnovZWnJERBEi&#10;IEeSY8opl9CEuhAXJdEUIfNqVrq6Pz3qm7YsZ7y9l2FnjFSH4CuPhT3XbdM2nXfhkMcOQZAK6CTW&#10;SjlPjFNDwMr72oMYsAMiA1QERDzAthDIBQxKBJMqiA6DI5zw0lPvWCbXjYGoKNhehjHFiT5fRALC&#10;fui75TyPabk6ury6fvn11198/sdilsZ8dnZa1a273cfF8+ft0RwBt/vttJoOVe28c+wQANX2w9DH&#10;nkscW/i7z9+9fvn+zVZ1tnKuks3OrB8iqVsuusazfrSEx43/6vp6o/lXv/vT/c52Jcckj58/7rpW&#10;DFVSSbLvdzc3103dHC+OTk7O2san1A/jZkz7bumXR83t1Q6J2qb7yUff+Zufftwwvbkut+9vb2/u&#10;q6paHM1//ot/8fSj5857LcXATUn7qSJfcik5A4NzPAz93e1tjBHN6lC1dStZttt13JZXIdyL97HH&#10;rfK85UZuh/HFXp52dbuV//0fv/j963f1nMcsoOArx8SlWMnFEEXLbrcZ+tTvYr+L//Ivf/LdD56d&#10;zo/ykL+5fn+5v3edO0UfN+K7rutmsVesyhhvt/c55r7p3LhLIuKC902bCmR2oe26brlaHC3my7au&#10;r68vx5ic91BUSl4tTv70+cvtdu/rFsdokkrR2aJZzDvEgmipSMqlNfXB5xJNoQ6V97A6aZuWi2pb&#10;NUVj0/ld2iUrSMTsJkSQxtLUTV23JYnkaABGjIQC5hD0z2hemJ4lRDTtC4ANyKbJmCGYoSJORywR&#10;AZEZ64OrDfRQaUMkJiekjGo48dILM1NwYdaqmamkftB+9KVQ5cg7xYPetZSi9zvZ7zMDZAAyAdTp&#10;i0RUBUToEP1mI8PoVFvPc3J+ivQddjeTqgGmo+7hgvVnRtn0DyZmJBExPTzEHJNziAAOLIjWwa1m&#10;8xKHIaa6riuAVPK86mbexVRiylLgntIWZSRIStgs2rOTsFxFKbq+a2azbrYIvmmaum7aumlDCIhQ&#10;RMg758OkmiDnsqqq0NSpmQ5xYkNERgSc7LhTLsYAigoZeiLmAIxASljQDj2DieAvZqqiZmooYKYI&#10;AJJ0s9mqITsPmAxQSklFiKibz8+QXr97+5/+wy9NTVIpWZbLFX/vZx+vzs/IcY5RJSFAXVWr5fzk&#10;dN41IY37t69f3F692W62Q4pJ4cur3fvorVu2q+OhiCJlsdC0TTsDLTXbeeu/vrz/3Rr+tNfPr26V&#10;GQ3jUPbbSEYXp2ez+ayoiaqZlpx3+93NzfVms85lTGnc7/e5jM5hTkXVb+7H+zeXc9NV1fYj/u0v&#10;f/3y6vqHf/X9n//ir559+Iy9LwdZgEzoDceuCt57h2A5jbe317e3NyVnRqx8qKtKcr69vr6/vzXV&#10;qgp1E+ZN9f919SXNjWRJer699yICK0Eymcysylq7eqnpHo1sRoc56Dfoj+qik44yHeYwkkzT6qW6&#10;q6tr687KZBJJAiCAiHiLuw4PzGoJZjzADAcwEM/D/fNv6TyppoHCV4N8Hd2rKL/+fvu7N+PrXgsh&#10;CdfoAmLxwbMIEpjlcRyHIcWUt/vhbrf33n/w/NlnH350eX6hhJcde9LXD8Oh6BD73W5vXC4v3cNm&#10;8+r1mpiL4jgkNG66sD/s+/749Priwxcvrq+eTbupF/nhh7+83bxRMEIioMXs7De//v16vUGUlCKA&#10;Ls8Wk3lHTGbqnCTVYRiZOXg2s5yLd242b88vO/SlFOuaWQieEL24f/jos0WYMhIYlKJabLVaqRYA&#10;3Pf7TGDMyAz4LrfxEQGpR6zYeOjj8SDCrm1D2wFhimMaRwmepMoFDaCaGeijg0FtT370KHtU7qrq&#10;aZp4d0JUreRUUjoRYYnRiZqV7X7/p+/S/SaBYbHGoBTtVQdLAKRmrQtzF3ToJZel83OUAMhM8BjU&#10;dsJ2a4REJXq98wdBIESukkdhV1ukXNQKE3phZrKThg5S1kLYdI0wZU1gUB3iHXFwvGzbrmv7qTte&#10;Luz6yi7Pu48/vPj0E2q7MZXpcrm6vDpbrRbL1XS5aCZT9l7BFMA1TQ2+rxekXj0Rd2LfEIoTqrIe&#10;QGAEIiBAriJjeEQtCyAC8kl8DFZyqSXDDMqjM6bWsA4AMNttdz/c3OyHI4nEGGPONekujjEnZRFx&#10;sl7ffvvNt1Z0c3fPxHJx/QyZzYwFu9A451Vh6Leb3U3VP714/uT5s7/vE/zb7/5QciropbHppM1x&#10;QMRUTHzTtFMpzibh9m79n//0ZcMwOb++uHz6genNyzcpGhaMh7z+YV1iunp+9fTZlZrGMfZDHMZR&#10;tRwOm+02IpoIqyYRJqS727uxx41JyV+38/fYwT6PP//3P/3F33+2WC1YhMWLSE5cE2tTjIWyFip5&#10;XK/Xh8OhmlIQ1Y4OS8q7+812u0EADP6vY/mvf3rbfzT9j58sBOHbnX6zGXO70jA5xkXIu1n//aiF&#10;WMYxx5SzFTRGJrUyplxTCJo2GMndGP/lt3/YH/vPP/7g4sny7579Q//m5e//8IekNqZcwFrvHnYp&#10;7o3UAESofPLs7PuCb7cxDqMQdI1fzVeXq6cXy/NJ2zHj7uE+phGYCNh5X12a0zjWffz8bDo/mxCB&#10;wcmApOu6437IadAGSACxVCsSFodciDIRni0vvQRKdohDTTmuWUuha7jxw/HomTIasgARqFl1+Tol&#10;2z/OImZFS+Vh17u1aBEgsMpG4EdbnxN77Mc/s5wzA7EwnuIxT69SipaCZMCIwUlupGgppVQHrZwd&#10;MHsPJevb+3F9C6BZi8OTiD6jJjNC68R3ErQfG8C58xNkbyBMQFiKvusvAKEaRNT/qZ7Mx3SlwnzC&#10;g8CMrBLWqW6pHHGx4sS3xOU4lkNsi50Fd/C4HoeD5aGUZCqt71sn8zk+WXWTSa+ohNi1A4CfTJa+&#10;WSyWy9V5CA2LqwGYpRRkAYAh5qLKjMKMJ4d0M7OsioQnfeaPxkzwrmWqsNM73kocIxbzXlwdqxyU&#10;lOuCiZCNGCqUYtnMSrKYU7aye3iYnS0BseRS2X25FBEZ+oGQzpZn2+3m1//zf52dr77/+mt5/dfX&#10;qupbd/3+86wx96NzoZt0c+nms/n5+WoxmW13D1//n9+CFUIThrZrIphiUMvieDKZgpFCREpl6HNi&#10;nLaEpW3Ce+9/5Cisb9bxmFCBickQo9oxnq/m7fklO78/9pv9dn3/Zuh1GPoYR2bVAjnx8ZBNSRDa&#10;xrWz6dH0o19+cvniyaTrAN2xj8xJhInYOy8spWjJebfbbDd34zjUCAxCEnZd02op/eEQx4HQvPdN&#10;G+bTiUf+zZvj693WVO9Bhm61DN2qnT1/72I67U0tlbTf77uuDH1KKWMpNbkVTL1z3gUkMqMCtEvl&#10;d9+9fHL1ZPnewgWZvvh0fjR99evt3X3TBmkLR7e/s8Vi2cnd1YT/0z//u//+P/78X/7lq74/iPB0&#10;Onl+/ezjFx+dn50hwJvbV32/R6xOANQ27frN25STQfbenV+smolHhqolBGAE9b5hJmYEyGYKiCmN&#10;2+14batpN1WNBnpxdiUSAknMpmqKaqqINJnOaiabUg3LOB35UwQzmJrVZURluGipKw48+YoV1aJF&#10;tY4CJ8OPaq1Up5ZH9PPdaGDV0hZ+7GvqCbEajeW9hGI5x6Il5pKS9n0zbXWI481b6IcMmsEY0Yop&#10;WtJSyFi4dQEVHNFc3ARATBUwaaFK76018KSkNTOr4DC9yxg2o8p2FXbEUBRqUrkqEQXnvBMtJI6T&#10;mSeaKnaF3KgtUxYfNY1ecD5rLs7k6kmeLQagIeY+Juza2fXTq/deNKHbb7ZMdbcrxUCLQVFUSyWp&#10;KjtxzjPXrEkmosq9qqEt1YO/IjXv4CU61cHThpuIVNVQcynDWApTNbgGACioAABc07TNVA1zjHBK&#10;GDFyfDgeXAjxeKjlo0LgPviYk3fucrU6Hvp+v//ucJBXr+/e/+Dp6nym+RDa+Xy+IKKz5bLr2jgm&#10;Qr6923zxxVebuwdGKGjz82UBMysEJSu2bVu9FSDbfrdLaReChiAKIESzycyLG8d0sIMmZZQuTD/5&#10;4OMnT85nXWsEd/vt7uHtmI7BYRzAOwfsVDOKzmbttAnbTZ88dsupXy3u97urj94jLxlQc0TgkqnE&#10;wojOezZ4eLjfPdzXoB0hRCAmEhea0KBh3/eak3OSs/PeBx+cb0IT3t6NX7/aAuDy/Ol5e3E8pvnM&#10;5vM2jvTxT37ezJZf/fkLRItj3twfxwRoWdhC4513xEzIjw9p3PTjf/vf//ZAn3748ZP59OLj//CP&#10;q59+/u03r1+9fr07vB2PD/E4PH06+6cXq1XbtJRboTaEu8MeGvn4w598/tlnzy+fMtCo4+3m7SGO&#10;COJIRGTaTv5482fImckMCwcTT4DOEQpbSqn6JJEQN5RRsyoQxhhTVgWeTiZjPKQxTprJYnoGkPYp&#10;qpkzi4aeQztbxtgnUzQElmKYzQjNAagq1RaYyQCMwBCKaq6hAYBoVErWDGNMuZpSmlb9bQ3uAyIr&#10;5ccHv1WEgk54AoMqKIBaqTobIkQvJbI1oaiCxZJjGkY6DnQcy80dAylCBAtKSbU3jWiIMnU+oAaE&#10;pQuhmAMSYq3mbwp6Am9ODBE57SBqcAMQAVoBM0figEiBGQExCPsgKakYNhwIEYSJKJfkGISxdayp&#10;wDg20+bq6VW6OrfFAtv2gJQVU7asmMV3swWHaSmYcxn6MceUUnH+AKc0cWLnfBOc+JM9NKBqSVlT&#10;iUTEwngKV4d3u2aiU3kn5EdlwLuID0ZEJkyljDklKz5458T7YNW3rfpcGzqjDBmJfBsUsggdxzhv&#10;O58s5hSzpWKHfocA09nMyJCYJWlKKSX5xd+9CE3TtqHrJo1vDCDlcne/ubvbjGPMuRDy4XCsymXx&#10;vunafhgqpcIFX0NoQgjjw3h82DJj04bgQ8paijpxs9ns6snVTbwpseRU+n6IMTHJer1Bxr4ccurX&#10;N6/uN7txUCdNG9qmaVjKfNG+/8ETcnfghc66l4ftYEW8d87LycibiZiRwfR43G22d4fDAxGe8uAU&#10;HEvwIYTgiHNMiSWEUNPKvA9d17VtG0LwTQMPRCQ+tM753e6we9hPpvOm8SJh8snH83n3py//qPGb&#10;4Zj7YSTErvGTLjBCE9rl2cqLH4Zhvdms7zevXj58EdxiNvce5qvpz9/7yS9/9Y+ljLdv33z/zfcL&#10;Pv79VX7yk+X3L28B7J//6Vdf/PXwr3/cm8GLFy+ur6+bNoxDPPbH2/WNagGwnMtsOt/cP+y2e0Rw&#10;wkNMJSuxC02LAGBRlYHAlFME61CLgSExtBMJajmPbftkMs428WG/31xdPB2iHoYxYnX+sdA1zvm+&#10;3xctSOTYGRmd0LbTgHKCJE6idXvkYZzsBOPQW+GYk2/8KfTa4Md68RicVR+MUM1KayTo38wvahWi&#10;BTXDmlmnyjm5HErOJeZ87OFue9zthMjKafmTTbMpGLROJixTw5lIo8AVDnxM4T6NLY9LZXwnzK17&#10;eDVAEMKuCY0LoOpE6vdsmzCW3FtyriEiVC2aY9Koqkh5EspyBm3n5osn15f4dJW7dp90s9vvd/tU&#10;MpDLAqMW7Yfy6ma7eZi2TTz0mguxhG7SNq3znr2QEBODWU1NrQo3Fn4XR1PZbQZYF/nwow751NfV&#10;4ctM36mTuF5YkKIl9mNhbkI4mdc/mg3XzquoMUvTdLrZ1sW8827MqWZqHYd+6Pv98QAATdMwcxry&#10;ZrcVHwSgyjdyjAdEHIchprR/OPT9uFyuFoulIqppMb1YnWfLzIzALI5ECKD1rozD7au/jP2+DR6d&#10;C97nMqYYnRNAXJ4td2934CCl3DbNbvcwDkMTwpjjMA6lGBinwcg8Y3DSzqdzZugPR/YwX7Wf/Oyn&#10;n/7spwMTCDsRz+xQmAkJmDmO43p9u3vYlBKZscaLI6JvwiRMAkvwXogzRyHsh/6IxwpEVfJS17WH&#10;Y0PEIs55b0hqcDgec05niydeWgVbzRdB/H53XK83w3CSfFop5NxysTxfrnJOx34LMDCX0cp33716&#10;fv1sdfHeZrs3eHuxWnnG1XzaffZZf9y+Sm+SHZ5eXM3L7uX9ncWxJJWGz1cXSHDs98xuf9zfbe5K&#10;SfURPe0W3/7py3FIBORYhpiYvLhGnGPCnKq96GmdEeNp8CCCpnPOMVB2LnjXTrp8GHae3UH3u3HY&#10;53HODllC2wBTKqeexYkUzYZwSkSg09krpQidzHuwZlhXJT7iMUVDZk/IXPnj/9/NjUhmpRYdVT0x&#10;0B7bbyJCQlR8JzaxCoM3XotazimllIsejun2royRnKvbIEOIAIYwIVk0kzMKbVZfQNRAwQi0mh69&#10;g2m1unD/uGcxMxFpfUAwR9i1DRTNJSOTsDjfMHE6HgJy5zwBpJz6HAfVUXhonF1fTH7+aXt9zdOZ&#10;tC2IZKCgMFnk2fG4OxzGMQ05e6Z2OlsulovZbD6ZHDe7OI7dYum7CYkYsVb24cmGCkncaVR5rN71&#10;xq5DCjyCNRXmOFFyTt5Pp9mxfti0bqiJiQpQKrkfRudcpd0QUZUuM7mcelVrQht82OwOo4u+bdiL&#10;lUTM4hwMfUwppXS/2SCR9w6JpGQBAFWNcRdjPvZ9ilGcT0Xns8Xy/KLvx2JqhNPJrJ1M+uFoUBlf&#10;HhkZDU1ffvfNzQ9/Pb+cIelwHJZuxZmO/VFEsuamCU3blrHM5ss2+KZpNtvtcj4pWm7frL9/9XK3&#10;25cMTXBM5JwAsLCfz84N5SefX3z66WfsGmZBINVSVE/wver24e729nVKkYiZ5J1eUkQmzWTSTKdN&#10;u5hMoZRjfwSwmCIROefbtg2hQSRmnk6n0+mM2TXdBJGJZRj7nNJ8Np1NlmAwTGPbdjGmm5v1YXf0&#10;ThwTMZ2dny/OlmNJ682b+8NNodhOSZk025+/+vbZ9ftNN39182qzuX96eeGcGGMhu7PmLvuvh81z&#10;zt/e3uyykjgt9sOrHxbz1vsg4t6sbx4etmManPgQJtvt/tXLmzhEzyRCjqVrJ7PZzBDJDK0UFkUA&#10;w5J13BQiJ0GI85AScNkfHkQ45zKmcf32TdHsXdhDvNtvn60Ws+nUt21RTVrUbMy5DU0aeoVijwFO&#10;ddIAwKKKp66hEmGxjsyO6WHo2btS4+Dqvf5oLwSP9DMzK6WSUOsWpm5Y9F0FAX1cu5gBGDKLdyUG&#10;cYlizPe74c1aTlaymkpWZAAVorNmciYhDIlLAYMCxCfqWgE7yYXr5IKEWPAEmhIiomMRYgKbdA2h&#10;FS1dCCF4RmbkMaaiCsHvxR685VmT3HQotkXUq9XFz37WfPCCph2SAAqKMFIxNUpi1JHjNk2dmywW&#10;0+WyaVsn4iu0udtxCM10KiLVgRvRgAgAVAENENGQ3gmZtQ5Tf/OqtQMeDZx+zPfAx/DKE2HvhI8w&#10;CSEn0xgTM3rvVQ0QiVDEhdDADoUdkrTdZByjb5sqdkPEbtKNcdztdrUROhwP95toZpJVSynDw1By&#10;BgNE9C4Q02y6uLy8LEVLHlWLMD1/fl20eN+KGKIQMTE2BI2lb/cbKzk04huYzObzeTOWMelQ8ggI&#10;zrmzZaP3+3Yi8fAgRzocbr/6zeu7YXzbPzwcBjQHgPvDkXhLt9z4MGlCO2mvnz3/4MNPQtsBECLV&#10;AFhmArDj4bB+e9v3R1UVcWaACERUjQtbHzTmw2a3vJ565/vcA1EITZtTjLGGA4mwsDCF5bzJ0YaY&#10;G99WNG8Y8sNhOPZ9GnIcc1ZNqs+fv//557/a3T30hy0SOd8Aurv7/cPxYciHrIZAxMhgGeF2t/3j&#10;l1/Ozud+0b1ev95sb6+fXHRtl1NOSYFwW2zdpx01vZghjDF98eXv+7idz6az2fTt9q4f9zFHQpzP&#10;519+8f12tyulOCFi7iZtCF7Ei2/Bcn8YiR0yOwTSYhlk4oiwlHw8DojsPR+PxxCCG8JD/3D38OZs&#10;cdl7/PPNdz9/+mHjJyRBq/qNedQ4aRYSc1Erjwp0VSWW2v0bkNXKwGwkgGDEwfExjjkmOK0/kZkN&#10;oZrkMHIGI+JSCkBNWQMDBEIDrR0HAjKJMZhBzVGrN31hQu98aco4Dv2Y9sdsVrL1UHIphckhLtp2&#10;IV6ikgIjoQIhAp7cvRQUECqaUJshL671viZ8E5FjZgRBLmqKIOwMacwFxTLoQSxdr/ji3CZtCTRg&#10;2Y/D8aEH16w+/Xj24YdhccZOEFCRQKQYpDFGgwhYWJz3oZs006m4BpDNUJG57Wx31FSgFOA6mSAa&#10;g4IRMgGCnYovEDE+CmjhpLI6dX/w2Fc9Fun6Vk9TZwWS8DSonQxYAnIpENVi0tPUgwqoIXgmcohQ&#10;lIn340F675wLWvb7w6Trrq6uAODlyx9UwTtxzsUYZbPZ1N9PRKSePubpdHp2dl5Ux3GoA+LZ2dlq&#10;tToOR5fKOCYiIWIA+uarr779/e/eezJrWgkNthO+PH9KNNns9mqWU+IQGgcfnPu26LQ9eJ9QXxnl&#10;Zgbr7V58M3MTy2D6yCxCKqWMMT599vQXv/jcN11MORetg7HzDtHW6/Xt7RvVTExComqqRZibtm3a&#10;Lvgw7PdfffGHPOSL1SrDTAnEOQMNyXdtWzNZYozeNbW4zmaLJhdiiSVX8cjx2KuZbwOzy7mUYfDO&#10;//KXn2/f3n7x29+YUSl0e7Pp+zFZamfSTtqUhpSSKhBzKwzDbty9bWetgb25v93u3j57cj2bzsws&#10;x9L3KZZUJvLJ5x9tdunt+v5u81Ze5ia4ybRNJcbUV2L4ZrNbr9cll7oREabLq/PV+VKCj7k4QSYi&#10;QjUkBO8lpYJgMR6LZlEYuXifdrtd03jvXRzH1zevL86eIuO3r//68v3188sP0EkZBkBAoqKaSwk+&#10;jEOsDjm1a1BTBFazSi9FRHFSiOr6VpxzLsSxrwSOCpjWvcxjiuy7Cd3MoF72RzbqiftRP1S3BmCP&#10;7oSA4JnUE3I+DOlYI7EgoxqCIC2bdtV20ifO6urwadWRBE1zDbsyMzJjBHFSdS0I4JyjUoSZqkoX&#10;II5jLEWLuSaExRTnrc0ntlzo+Ty1DRCPOT0c9vucaTa7uH7v/KNPmtUl+gZr7mt11s85xphSAgQW&#10;CU1wbUviKuGiioxYHDOrFi35UcqLUFENwlPO6TvoqP4I1cLz/6kV+Ldv/6aUACFVh4ST4QA8AiWA&#10;ACAiVd/w2MJYjDHn3HWdiBPmasISU5y2MyAyg/547LputVqNY/z+u79st8NkMvFe/i8x8hANf7Qy&#10;vAAAAABJRU5ErkJgglBLAwQUAAAACACHTuJAsiz4IXkhAwBbIQMAFAAAAGRycy9tZWRpYS9pbWFn&#10;ZTQucG5nAP//AACJUE5HDQoaCgAAAA1JSERSAAABAwAAAkAIAgAAAAaXlMMAAAADc0JJVAgICNvh&#10;T+AAAAAJcEhZcwAAIdUAACHVAQSctJ0AACAASURBVHicdL3prmxLjh72kYy1MnPvfYY7VMtCy/7r&#10;B7AGoC3AlmC1JZe7oVbbgP0Kfhb/9uMZhlSSqm7VvfcMe8jMFUHqB4NczDzlROFWntxriGBw+DgE&#10;g/6v//v/AQBAVZkZAED+XyLy/zMzmBHR0hYRMTMA27b13k21MTETDCLSWjOzbfRBRjSfwMzLshCR&#10;qi3LsizLGMN/B0HNLtfrtm1EdDgcmNmfDEBE/HXzi6qNYWZ5OxGNoflPMzMzH7CIrOvKzKo63wWY&#10;KoH8gt47MzMzMRsMamZGZmMMG9r7ZrC2rGYYan2MtqzLshATEfKZZsbx8R99AMwMIzOoamsNwPl8&#10;NjNVXZalx8fpk9es66qqYwwRATDGMLPWmv+z9+6/mNmyLH7LGIOIlmVhZqdDa80pr9b9r76+Ti4G&#10;et/GGMzsj2VmUx19y198FgAgLMSmum0bzJo0FiEm/6s/EICaXq6Xbbs6DQHIfJQBBhAzMwuzMAkx&#10;iImZidiMAOiwMVShoH0RfQzb2HwpJxMCAJ5+ePpv//If/TcP77+jdmDeSLcGgKAEQ1d73bY/fPr1&#10;d3/4/a+vL2ejbuhjAKxmqti2q+kGkHBjZlWICDPLP/nr34o0IBmXiGAG/6dTh4hUlYhgyMUbY5gq&#10;EQCT1pZ1MQBELExMBrTWnEVaa4fDobXmnIH4k08MRBxTdV5JWrgA7G/sffSeZPIrl2XxhztbTAkO&#10;Ga4UJJCvkP/it6uqqoJAIJg1kaACQMTsbycjmmJDICKnXTJNjtD543A4iAgTu9D23v1dfmNOrXIe&#10;ETnHX6/XZF+neV7jA8jbfXYi4lLhF/uoXCUxszRJ3tL4+FpXQg31paSkmD/HZ0QgEWkizuLM816X&#10;BCIaffTRiUCYDLOE9AJgJmYByAwgAgEwn42PAs5DmIuSHzMDSJpUYRaRoePy+tZYTocDC4PABAII&#10;RjSV5uG4EvPr9fK2XW2MRVprMroCYGFAmYhZRCQ1o/x3/9NvVZWIfaxjDOfXXbcBvXdz+TUkG6kq&#10;zABqwsHok+cAIqbK7j4+ZlK1XDMXNZKpWsYYrvPyvb7SqcL7tpmqr70L59RzLMuypIJM6a0KOz7T&#10;yOSfnORqysTSGgAmam1h4iQ9ERsMIANUzYUhObV+yTED6F1T8YuIm6C8zAfvbOrU9sH49FOAU+QK&#10;beHP18K7TroUUb99jEGEvN0NO1zIgTGGL+IYA764MX6/eOjQMKGUQgP4pTYf5cZHxxhqsayhIJin&#10;+gDmdGhqJASnmemcPuhmjmFFBCBV7X2oGhGLNDYem563PoTW49qYmoWqAwkIZMx0Oq7Ecn67wKxx&#10;M7Wtd8AaC8FgMDWYLW3VodqH/JN/9TemKtJ87XsfvirOam5Gk6FHH45bnF406QTHGABMtY+hY4Cn&#10;yY4rKRQ9dmgEkBvB3rdt8+VM5edf5lL5Wo5BYU9Utfe+bZtrjlzv5AbnsFSQk72G5u++bC4ILCLC&#10;quqqUdgFSUFExAYn3USJavP25Ol86W7ogN6Hs3tCl6RqHSpucCmS+1ML5O+FJelOqPyBqUcCJbr+&#10;2z8UNi3FLzjcKGaUskcgFiHnbANuRTSBKOBMpTp0/gmAGTNL6DgfskgjYsTtLh6u/QAoNBnALSQz&#10;2zT+/r8xyTBomF2G/vr8orDH42klBhkRMTG5Ric0kdPxKCymqqNv1+v5fAHYYMzENE2SGUSYiOWv&#10;/pd/5wYBcCkBs0jjugYhpmKqSGhklvgHRBaoUM0cTSZ/pBpO0JXmb+t96FAz54Zc+7zXJWT/sejR&#10;VIrJhSl1ia3DyE5Q27et957gwS/orvxoqiFOq89kqkZQNXPzbWAhx3tpfMLccYrHfCNJ6mkKXFSY&#10;bwcYbjFSotIGutpOTZmI6HA4LMuSNMznpPqYBBGuSGOCN1COPOcKA+/wL7Q/AQATVwMFx8nF4Ds3&#10;p3JJSb2xI5iEcnfMf0wERIAZFJovSh0xhmIOTJxLidhMlUi5bcM+f/5ChOPxIMIImJVGW5gfTkc2&#10;6tvGoAEMNVWVabhIRAjs2kr+6f/8t6mhfTFaa7LPxG1TJ6J1XVLfuB/j7q80JmJfrra01hYWJppY&#10;paqx5Il9gWm6VFWnumJYliUFw2GGqTrQ99V1jgzf8V5uU1yT7ab1COFJsfGh6hhE1HwkoeqG6hja&#10;y6L5MN1sujyISDoDqTVbayLNp5BcuAtJsR53ID45O42hX9lac/zp7/U3YoKQKQb52Dk73FBgEi3W&#10;tMqkqVKArsSNZqZmKSRETEQ6xpi6eQ5++vEwFnaxEebgH3cSXGBgCrNJRqL5oxufiWxCjxSBJBbZ&#10;jY+Zqg7rXc3AMNFh5/NlwNZ1lba4FQPY5nOpMT2cTlCct02NQLQsC2A6BhmEhQAbqqryT//6b22+&#10;QoNfmUIQ3KxPUFt0ubPg1PdOhfikHiCi1BZBOB1jesxVQea9qa3zdwrIO/VigI1kDr+JIl7krnNV&#10;jQgPpEmjkBCqAIMncmPAZQBmZuqs1vvWx1AfKuBoeF+VMdxqpXZIn7hJc450IQFuYiDOdk6i6ksg&#10;QlJVj1Szk8bHV6qKdBoKZibC0EEJMwKbOmnT/qRkuo87FaJPltm5Uzh8lZAf3EIsM3OGcb8gBzwd&#10;4rn0/p1Y/HZO9ciOZrHb+SmTgCpMYXDYQwDp0M2uakomUCZQV33ezuj9uKzrcqCpXAEiIWIzYT6c&#10;TkZ86V0NBvTet607QJoCD8g//uvfMoPZpRQguOnIZbZ0kU3bIktry9KaMBGaiDMHzJhFiEfvMGOi&#10;MQXAQijYDCOg5LI4u8OhuWsRjuibOJ0A/wUzggEz44CbRG5wW4UlqW4N5r4eiEHoQ9XUCO4AVPU5&#10;l1M1xZeJDDZ0bDr6GFsfYTl2byTfRUSmxiREAoA8UEisw3rftr710cfYAGutsTARjT4Z9E7Iq3Q5&#10;y7q/wOJhBedLD2rBTCcyFjLYDGmERZqPI6v8ilyP4inNtREB8cTuQB/+V/awJgU3O9+4YU0lNTWd&#10;zQtcMbE0B0KqcOaziLXE/0+l35qIT0GHqoJJmkwhnL61TvTkj1EFiEFCJAIRSKNh+vl6vpg+nE4n&#10;aivADBMYGaAELMzHpTUi3d62y3mAh1kn22wMKJEJQf7Zv/7bol+5rjFKiDCVE4fB8IBDipR/Ukk4&#10;EfOZqYNbk9Yktb6O4ao0X0EFPKT5dmvSt56YpD5zZ+gwC+qumKqTPUYFKTJAAWyu18vwcLDB3+5W&#10;fOiwcMeJuDVpy55OSQ9hypsB7mgBUzWyZwC6K+l0HpKBEpFO/zGxinu9AAtRhCwx/2IuIQkz/Anu&#10;nU9bFPS5+8z4QfhCqRH293rwP6DUnJCz8y4GRrGsaWdSzMJSZTIkzAt52E1HxEbzY7FSMwQft1tE&#10;JnhKnb/FiMnM9RWYyYE8Mw/g5e2N1R4O69KEfFkwVSITt9aOx8NhXXSMbUCa9H69bBuJwGxdD1MS&#10;HPQX13Z3YTMCI8Iik4eW1mA2g8CF7LnMauYQKAF9a82teUZy+P8nQkXh/FVllrzra+DXpHFHhAUn&#10;ET1EOAbUyMAgFz5fW5/mHqmY1Cciav5895GRQVjnH5l8QkCBN0RsunND8gdgjk+owDzC/bwqwYvG&#10;YfKYTARYEVY6iZz3jjHc+UvCAuijuzatKmMqDrMMT+V/axRhXkYgIiYSlkmfmfuRb6MRuXYIHzpt&#10;3a7ObqUlRc6XwP9QxSOvT0kOUqGOc/4XbIqXt7fLGMtpPSzS3MC5AQMJSFo7nU6n45EZ/Xo2Vbcx&#10;qiatyb/4d/9H4XVxcmuJdvvgPF/rE3UEZ2YeGUp/15OjIuJRi+RXj+RQ+aSBTLyRFyftrHx8ne68&#10;VZSArHnCIaKxsSBq6oBKcpnq1AL1ErBLi+tJzxIJJ295sIFa2/NcwQrkpl9KCqy1BrKUzMRjOnX3&#10;xC01yeAoOZ/gWCi9BY9bZODL/5mS4FbIHxIxt6upByFvtQZRDYekSFC4De7zTMMYZoSZ3aud0AUI&#10;re/R0j3PmMJwJx4oyUQOR2j3IUNhJN9XsqQsxfU7F6VZswGDXGFftwuYHg6HU2OGmc8XRCAhAmFp&#10;8nBc/Y8A+raZkZnJv/z7/zM1NzN7KCBZzX9srTm5pirSyNGAmGf+1a93grbW3Fows+eAMXW2tSZJ&#10;hWpekyh1/jXy6H9M0qeB9uf4qqTmcOjvcQ8H2/49h+TqM/hp2jbHsB5ZJyZpzZ2nXAlhIaZU3sle&#10;wpLa+k4LcoQc3OSOvuv45Jj0s53vzYxZiKA6MkSB3VwIEbn/lv/02Lc/ypOM7tcx7zRMaYwsENVx&#10;Wqbbw+Z4sszMMoqQS+C/JxEqxEJJuvn36u7nj1a8lznH8id/Tp17fuqwfVI+VCEesI3orPb29krA&#10;aVlbW3x8yOAmjInXpT0cjsf1AFUykiZjdPmr3/5dqqgax6DbD0BmShFdcfhhqjoLdixlfdroAHzp&#10;gYhwa3tVRbJ4/eIqDYCvdNHlzuL4swjKbXHlGE/2kBPajGrC6Na7GGOYh5Qj6eOr6gkEZ8Xw9giE&#10;vvXArxzpFFrWtbo6U3uRrfG7RaUQYU/55cU5mBQe8ZQWISW8teZPo4j8JGHNjIgzmoeZqttF0QLD&#10;hNxyUiDZt1qkyYKpqefSmI4BgrsuVThTRVZL6xKSNudWo+2fXR5i/kmNyvQUWoyZXYUjcqzzSqYB&#10;VWM12rbx+vzCTKeH09LE3SxX3jSTDmgsjw8Pj6cHElbtLJB/9q//NrWLowsqtS4p5RP5efjMRz/V&#10;OVxDpJT7sDjWLCfgBiej4PV6juybyyF/UyqT3vCyLFYijCjoeSe6qxgABCZaHFcFRauOoQiiEWa0&#10;yhdKWIgxhl6v27ZtnndP8XBLmKkoAMJNmixtMVNnj967O0UJkHxeTZbkuWQmKzKcHOPj1yjTSjtm&#10;AQ55FiAOM2QMLRMIHttwVydZSlVVd7iVb/TYQFJmaimYmdLMfO2BqarynfgeJk4jXznYh5QWLNc6&#10;xYPcaLvkF/OSg0zS0Q6q92tysoYxMMwYRkwyhl7HFWSHta3LIjvscqPPDGrM67o8PZ2I7Xo5yz/+&#10;V//GbSizzPKVeJe/OHNGOgMspmYe5zKgRUYsQUvQMfI7YZfHGNftCoBFjKZ4jgBaqcwQN1aFQTNt&#10;zKEVZrTxcrls2+aKvImsrS2tCbH7A0QkS1sPBxYZY3gyW5pIkxkRKvjKBy2Z4CMikGNFYCbU2OPf&#10;MVkP4xLR0C7CwmzmIFNCjHe+TNZnZoC2bUsE7JUcRM4MZDDaA48TPiFqURHRIQvgUbNzNOOtZrBk&#10;lEpMw4yuqocFiNQzJ7bbqLSrmIUnPH1nYgNGKL4++rb1oWPWEemYMSYvvSHPytx41eLFB0z+HADS&#10;RKS5xxy+mA/DPOqRYuBmn3aTXmPB2k2HOlvZ0kQad9PX11cmeXx6dNsx6wSMzIMBgMAEeHo4Pp0O&#10;DTDVYSZjBDTXicDSfo0xvMZOdWSelqmpKoplzMI4Tz8lQt22LWXFYCOyeLtWDj8vy5KruCd1VE21&#10;p7YodUpeHWM6hof8GjGaSGsi4tV1YK+FhAGOvjGmPxAKklqTxf2HMTyidJun48yMmpkOZWIWYuIO&#10;NVPH6p5MZeaxbdtQIvJJBTHRZI9yTv3CM0To0g5YpupSlQBw4eEZjL6Jv3mJlEcVEcHcRCNpLrLM&#10;YbNtPtaRoQh01+VpMXx9vcLCFJ5acD+MmR1KutOAEkQ0RGg1nK40nmOMsJouMCAiD3mjuBlhB2hm&#10;aQqiTnTghPKFA4hJwE5SU72KCIivxr//9cuytH/0w/fv10XMyBGSATACASawkzR5fGwZ61S1ZVlF&#10;ZNuG2R6T4YhVRQnUHKtbAJjZsMSdPMMmoALKHfb42IeqgaAKZjMTIi06w+V+jLGuKxUkwzPENLat&#10;J38UkoXTORQeK1i4wRBJ8WQdDRctCzp8wNu2WRRN+aMZIGYfRuoenUW7e0WAmXnR1xjDV1wVaoOI&#10;lnVxVJCu12RHkGuNxEhM3HW4ykjJT1aW2EXgWCsBpANFM8tYha/jnWrPX9y2u35LRp88SXRXYVrH&#10;kIuukUSjjOeXa7gU8E/lHXGq6vgS9hf9mYfHsHneaFYqCxO05wjzw8TElGWORG5i6PXc//1/+qkB&#10;9P3Hx8XLcgjG87VgEiiB17Wt6+qRR7fpzNwE122WE1eyIkIBdZ0o8F1y5NSjTFm1ynMXy6wWBKCR&#10;U+NQuk6+jKyl8ssn5Lo6HEqgLDKjtMIMYpg5umvMYNq27Xq9IqJylLUutxE6d5endWKWSE6lMkuF&#10;JMLruuYyjDFIwUxd9XK5LMsSYVjqY6Qi9AItVeUoSE7eTUlLEa18XP8rpTjCx5NkoVL+lJNN9Vnl&#10;YWrt+Ew6M5vt0XMPc3l1U7LsniIgExYudbJmFagg38vChB2h+ccIw4tLCyomz5yVNG7SvMpGap/8&#10;U3KjxwYV5IXVMjeWyGaq1/67P/wM2H/18cPjuiz+CoNXLhjYoGCW//Hv/nd/l03fGsLiKczUnZi1&#10;zV5JgkSuiZ2TY3ItpUlKTqJkVxItEIivX4utBa5BcxUz+pY853HYsGC54yei+OEWR6FhYqoZuGRm&#10;z8rmaKu6cjtuHkFmAZFHkTIqFT7MjOHw7mOAxbenDSIWaUtbiKiP7sTRiFC73hh9ZIEtRzzHgjv1&#10;tvAuAwaI7Gfqy1QQaW2SdPUuZ2v/p1OUbq2cqppOQJ+q1yeYJb1WPlOjMe+6v7x3VzoegSwB8ek3&#10;Yg95J3+j6J1kd4R/6Lo1n4+SykgqmRkRS9AknsMuha/ny/PziwLH05GlMciyxmzGSUj+h3/7v/mq&#10;uKACXmyuHGmslFHmuNeD6xEFJ9AdySgqENPLSaLMQsWg18zpBgjOxbbiPGDfVnJvu2MZpmqiuVGQ&#10;xxiX6zW9ESDCoPGxKN7ORfJEEoU/6qHSsgVippN9pqkj/e0Gm7GeiGz03g2zniIq8GYNj5Yi2aiM&#10;MLMdG+TFADJRuK6rb22dvBs2wcFt1h1ZZGcrQ2eOKNjshrMpUi5p0pO2VTfnx0FysoREsW2Oh8KL&#10;s6EoIaPgb8/RATUiwpzgKvU9lx/rMIpxuwlCVKdfdb7abKiZgt6u18v14gGHpc2aaI+p+m6M5opW&#10;RLzIwFcuWVkjl6mqgQz3cUwe0l06h3rOYfoGvuTq+3SJyEx7Z3ixiNsyG6MrrLWWC+bwPUO6FuC+&#10;966674FM1QIv1BqjqyGgpEaVSzruqmPo9NfutBcKXXvvA9RHd+5OxvJ1MbNt2xKb7WYwN/fpLE+Q&#10;NhnCVfL1ejWzpa3OLj22oTIzMcZ1zj0Hki6Tr33Vo2nKkgUdyqaGzpA0ADP1KLDELghgD1e4xiWQ&#10;lXRhDsDugM2sBSIqWEVLUULVhpN04cbkNTNGZDtnT3NdphMraP5z1X2oThqAveBgonF2Wvk2hbFp&#10;78YNLNYOn8+b/enXl7fL+M133z0+2WJHEQ+ACJn81W//be++hXwmKUC0rktOLE1SECTjwbws6+Gw&#10;OtE5UBARJFIeqHsynUbxqElu1a7qYRnfoce8awUUTJy/WIlrhQrZw5EFsGYNJZyT0jUncjAzHzhG&#10;puYUiK1TOkYJcCWLeOCMfdOTQ/PRNaoQnYDsIVWm1AU5X8yUIxsiUD9TttNNSjha7X5Nmd3wZZRg&#10;JClStlPAzczVhxOWCI2ZiUV4keaBrNALlGDUsYjHozweuguG3ywSwYNpDUQaQJ4Xd6K7Q8Jea4OJ&#10;5i0KQPwzRbGIeqhdJzhVKzElxKntkVBxZOUUJnea98tgataHjqFe0GvA1vv57e3tfGnryiJEYDNS&#10;k//+f/17VR1j1slVBFnHJLFhQqQtyxp+oSvKifOIiYWTUzPhQoGm2Dc9AdwaMc9Sz6Lkco2BXXBS&#10;/zn8qM5ZMB9aayzi8R+jmezjsgHI4VmWSAVtiVz9qzKRhUkN4DUBxs6IuZDMGpsKUaQlTPnc17pr&#10;geoEk1EEXdR0jF5VA6oTGW0vMjqEbwBJQspUGSkVQAQ3Y4MRES0iizQCWjphFkEUFgDeM4GJAzcA&#10;+84BSJt7x1BqxMlzBPGkhN6epvaOGBamwzdP5oBRPlY8wDA4luKRPw5Txcxo9TG23tXMiyRd1lzL&#10;qDkooNG7ji5MzKRmBn7b+tfz5fly2dTa0gggI/nnf/P3uUhpBFzTpJjuRCtuSsZ5PHqDW2ffvyc6&#10;sthKYqW6BsUcI+IA4RLshUlJC5f7eiOX3SppZAH0May0QkFIlY6hpq1Ja8vet8KUMxpWjIbZtBoc&#10;HVzIPa1Sv0DfbIXJFb1jTY5taFWS51688BlytKkIyzQlBSDd3yhjualJSbF0e5NstI/QTYdIOihh&#10;N2YuLIeXmZ8cwNzhXZa46KPiFsefHEMhHDymmaZJhydVOGhXc4k8k99S0QDwgvlvFQ2V6oT5Y8DJ&#10;VH/eQGgMM+B6vT6/PMNwPBwhIv/8b/4+1Y9G0TwViGyxX5lKQDffpzo8JeRjDaSxl45lJV/d4O8G&#10;vaJtu93imNClqoTK7olY3ANPpskraX9UaCPXkwaR1tocDIEM6slg2B7t7oGmkjWJphakaKvh2YYK&#10;Y6pKzhGmLqeo+cv1tqj16r1ne47q6FcllfmE9KEz2Vx1SprBrAStCmWqEl9fVd9Q5TPnIFsO22/I&#10;iiaapRl31nt+8pWp14nIFbR/RESIQQTeu4Ek7909s6rgvMwJOApElFLWgALFfYHcK/ORp3JnZoO4&#10;AL28vj2/vfUxZDnuBaRUAmHVV6OIaVJxVasIumsrUdGdS24lWH63Daham3SSfD7TAgZmyCEBULXW&#10;bpwnVyU798eQ8paU5zn+4n9j760wVJUsmMlsqAoLt33DZNDBRlGEKXhVNSJsiDO3O8fZZWxZFldL&#10;qrqu664RgazIwu2HwiulukesqOSUq2of/F/ueqCoEs+y9zEoZMDrv9l9WUNrzZUHIhKXkpzmyKII&#10;tAqhRQiraiUiajKj78LMoDFB0y5F+dA0Kfm5E5LpRxGyCj0lxEo9eSoOJo6NKqNYG56KkQksz9v2&#10;7//085fLdrP/Ky01l5BWDjfFS/eMtwvGdr1ew12eaEGjWDpCtLuQVMLxHpXfP8EAO3PnZZXFqSCr&#10;uwWrKopK1RqiZ55ZZxZXMEwsC2ufAX4dg4BJyz3upHMs8RaUEH6OMCUBgNNEIpbfe3fz2Fq7Xq8a&#10;KcK8FxEm97sqjkoUMSLvZqW+P2/XEt1n5tZkjHuBcd9iTgUAYdhkRti+oy1vS2VUOS/lUOvOu/jk&#10;9a6wG3sBiNqsT5zVLnd0M9WaFoxX7Ppxl7rw96z4sRaouxpGneG3yYQZcQakLW3rm5kuwhfYz89f&#10;946CaWgqiVXVI+iplhzOpqah6OCnpajBbkuG7qQ2NaVnfyl2tVftBVgma6kgENU9kG+ziGPfCaRq&#10;WfRGs4oOyVWqCiInDc0CFK9OWohxxUX7sN1AabJRLozvSkpGDF7nTHSkvnC7l6KSa6CRxHWlk1oQ&#10;t3a4ujco1tIdrUQRY4xcHb9GIsfvar2qjHBYAzvaXjphanAZkzaYm5dj6shs9Ihy/YxBp0ymzm6l&#10;cQ6HXzG1J6YbYKpd584Hud0gqaVol6ansRtG3bu8ud+xA5M7tRjjdLZEVtOlWhdmDGUd2/VMTdz3&#10;V6A5+arJy8BzzicvuF6vRHQ8HpOPnRFzmVGiYH5jdaZr1bcP93K53JlCFDRy9zsRE+17AyhCbxRe&#10;jaqhJGt92vOZxOr7+mcSOpKDixhsjE3Vtt6ZKDoLmhXPPjVQk0aEbRuqw2ZVpsdSbjxIZj4cDhk9&#10;qzYt2ffOuPm9WVbkD3EFQdH10UXUff0oZ5q0ClfNHwgfHvOuwqc6821Wvm8O8CgpE7kWFRa12REQ&#10;EXhiYs+gm9mMXQbyyVlbbCJ1zRj1QgoDBC2w924zbY+45KJX4Sei8uyJGsKV0qE3jnJiKs/PWuR8&#10;RJYdvPrgQUw0bJgnSde5z8kITVXdH0qdlLyYS2slMJouHUcKxjMM1Zjg1v8ekVVpZWezPyEQguMx&#10;DjkyFDzmT+ZZxM6u43Ptxxi9D5FdOfmgvSyZ594MatIA6zq9QAcsRGJAH3bdhhnAomqLNHgKiXYV&#10;NReMYDbM/L8K0Bgb0bIs0zPz6aRaScuQifNcv1QuI8pOcbuBNvGuhW+QLAc42HNrIzzb3M7SZcCY&#10;RdXG6MA0y1lFxtn38SZqFy0coWbYhjKzeXtcNRKAyECOrFITFx51mz/32gPmc/WkDggKIyIlGBMM&#10;DCbbdfkUrdALSXOaEbzYTRpdSUdsS/XbnbaVOS32eBlm0T/NCK8526tgjE4gGvP1BJa/+u3f4Rac&#10;pdKVUhHtAYTUkekweKyaiifKUZ6dpn+M4SxCEUysGiW1eOW5Wj4QDtVeglqtoQbopJL4BKCh0bxz&#10;zOqYAZYhvBHbfYZHjYjIq+vDGwPv+o+jtr4uVQ6DOblw1wKp8BIE5p/GGHfYoPJEMMGefE1fC7FT&#10;osUn6ZCgyO/CXqJyU+uW8pboxV+nAdNlr27A3ScHlvoxRu7meh98fL+JbYTq9Ha6N1VGqso0m3zl&#10;WlcK5+uG954qO/IqZql3wTfbYw/fjSjoyuulpAealKLCVGMUUDUtjl/mHsKtSp5VA56VS32fJLPi&#10;+Fv0QM8/iYjqTExybIb2JalclRrCjW+yCBVvxAoqmxnm+EnaLLNdhK2Uu8TfGb4nwYXZVMDqHafk&#10;Pms2og9u2VDvfp4AWNfVSjwqGS6DRVngmYUkKSFWQi6pVuS2pTYzL0u7k/mcPgLFVU8vZSm5SrKN&#10;SnG4c5n8FlV1o5fPR6FbPmdE9asTyYoLG2u3J8iDlRUwDpbd5QqzCDLXPR/rv+SAc0MPwmFL4tRn&#10;jjGIw9jt+agZ50i9kJ+WYewqCalFpLSwrdI5oo3Ftl2v17mP505nJ+H0tkYgpTYWjxPOImCfRnaP&#10;y2a/HGEKfo4w3dM5STPTyi/hLAAAIABJREFUiJqP4d1929LM0GcsYepL300RRp8B87A6gUioZjwQ&#10;tQLOLInNrterGao7lAgHsY3b2SUF9VuC+wXZSzgh0wy/hL5PAa5aJvVFUjXlMON4VOLR9S5fRJgp&#10;7b/nIqLUmY6S6EhllwzqK5ixr2Ae5gKz58DGIIJ9Y88zYpvWT0tb8vzMWpfYAJOT4nAIEyARkal6&#10;qRiV4ln/pA+dpru2ekci11QbObKkQlLc4+XMcj6/VqtUmb4qm2qmuRRFI+qKZzjllsp2E2CZy5zs&#10;riWKR5SRT/F2A+b9LIRGHzrb02rlM3+pd3IRF/IRhWjCoFmX6u7Ntm1ea8Rlzcz2GJc/M9nOR5Ww&#10;sJqs/EVEfH9IHpuQNpkifC6RXcpFQQk0TVYOWiVTobQASz7IP+2L60sWBar5RhGxaBJqpego9UJF&#10;pJk7u+faSHrmBwWkJT+k+ktFSSVwbLa3kGFmcQemBMdTGu/UbspJXpOizrdyOKPbGu4dosrleDyW&#10;yXAahBx9jdus69J783F7jC9XK7U+ldjInWCYzST/zvrl1VZchWCOfbSjgLFbgUlEqxYtgd1kjFJx&#10;mfzq/G2qNlQBHQqahSthoyMx57m2W8FuzaNJ2x3M8E2b+QT/jHKYTZJ3Sm8kR1Hgby+nkNCtTU4F&#10;n/NN1s+VSiJLNKRKUs/xqJJ752U8U+vNOSKfX5EVVYchgE2ybCjDm+HF9TNHgIj6m5mG/s3lwzTR&#10;N/kEM994bQaj25L76gMkWVwOteSF/fpE8nm7qk5JWNeD+bERII/1VvWQdFRVIvhWlcvl4uF8x1d0&#10;gw53OKQRCZFo9FCVgcUWkbnGal17rf1OCSliPVc6ASKVHI2/C15tOtRIQUJEanrdtmEqt42SbKZE&#10;aCjUlDCPmCCCml23zZfTciQAgu6hF8SMcvON3gpb9kNIib3TzdfrNTeR4jbJyFETmY4Zh2uesaC8&#10;sooT7xuXi/5OOsbH7/WAY5MZAERELAAaE59w1S/50kJ/3D21d2WmyODtVY+q6pLgkkVEXrFrY+b3&#10;2HfeT7d+VzcW9QpmGd/YR0I7+PHK9izN8KWk9Hko7HyqwrRUbXRdWoN6bSETmGFMbGzuKx+Px9Do&#10;xuw7kNEaj8HXa/cwRg4UxXwn8e+WpwJ6niHzOONkRr1EmCGokhDrvRN07i5hz+XvUTZVJaaJc0Dz&#10;cAnVTQcA+QZV6+hMBFMiUCMDefdPUlJTBvXRuYm05lsBLLZl+3S8hCmFk6I4JQefoKjKQ+Wdy/lM&#10;BHYCmkFVdcCUeG4cu7MMPtPqQTklg4MnJxnBdLbg0T6YqBEbzc4OFU703pluUhyqMwkH73NFRPPU&#10;JcpY361kGeYm8HwsAbNSobIsvI3y7mOYp4yHqhl6T8/e77uJNVetV/ktPrv+JSIzMBsZ3MeJjtsM&#10;U3gbaBiRK1ZtrTUdXZnG2ESkNW5Net8TKEnWDD4QzSSaI+Aaehq3RUdWbHp1vK7Xa8ZkU5erKiyA&#10;oAeoI26QT8OOMneVSeQn7Vly2HwX5mELExUE3+fHPVGXim27JpsOGqPnHiCoZyVLRCK/pGwn3E8i&#10;pFWsb8wdSLitXtm2jaKKkYER9lrKwSZZleRJ04SOKWPp0VJk14hoGGDzHCA1ayIGI97xg8XGCMfe&#10;bpLID08xIxYng5m5aLvedWq7DckebTJb5O/rnhN3DcW3G9BQVFIdTAiMZCglFcHklpJ3TRAIGN2a&#10;vZTeeRnM24/4fhDcfsxsIv6c2MQeY2ho8fQOKU4i1Cio5Mj+1I5duA3Mpc2NEe9HhGgU55ETpQ/O&#10;XJLNrVg5K43sbIsD3fyBHlWsUUJHEWkER2nsV4WKwsN2mJfllvmuOyFHiVxZ5NTNTLVvG8ttMPqb&#10;dZ3krt91LyzdwbS/wqv0iCV/dGW0bRvRLG1IYcZtw6/JYR4cm3gPZsqRCPcd5G6cg7xsijgeiogo&#10;u7cQ7T5uVb0cqa78PceZc7FbV9uKM5BLgG/Q8t3vKS1cIplaDptL804RKvTvriXvrMcohYy5ZLMy&#10;2r0AEZmA2JRn6dLNHh0zI2JgTyH7U6Ivxk3wJAMa2HeEzZoijkSVFYTAIgJS7MdMoZx6mEShKDTP&#10;p40xiHqChMRpu2oM1szbU6lnY7YqV7krozYezXnlIlGBPVyCClRQUCrpKpNpjuxmw3HT0b1EL32D&#10;LByocusDAXA4HChiuJXaSdUpBkS59QKGWY5CUx+n7hDm2b9gKlG0xvNNRW41jlr9VqpHlBFQcUzz&#10;Rv4mXpKTSruRK5UX3GGB5GmNFFslTnJXSoiZeV05lTyYRqemXEeNyrpmNjw8MIYR0eUyWmvSmmen&#10;c2+NCBM14L4Esrbo0XDGU360NC2lKFBLo8alVhQwFkGJtOwzj6Rb0ohLWKlq67w3i6Aqb9k3Frku&#10;g0Y0OuWWYmdw4v7UPUTkZUXpOlc4VOmT16dC8qGu63o+nzUPKyLkkJh5WZYxlEugplBsr9qq8pmv&#10;mFRlIi0OpTs/Vf2E2IhIa4tzAZU8sTf5Srpl9JnI6r6IdFQy2lvtQCUOFz++xkyrwOSi55bUO702&#10;ZaB0+EsLnIPXvVHQNKo+hlyO+mR/7BhjTmnbNmmNQexN44wlDjtCYN9cXQDZ7s5uEV5OBrdG0z9a&#10;XDqLKMrke2ISgtPXQMSt7eZVoudChTrxHPUDcXLCd3F3Lig/pSh/x23o0D8tdrHm6iIqUO7kIVhr&#10;F/I660SGOYB6b3pfHNYsVcm6riyigdG11H4mLKGyfcdKZJ32Mh53lv34b0udD9lBYOXgnFo8h7OO&#10;pqiMme3K0X4T+tzBehWGJEIGEjl3AvrAysaS6vNUXvIL9NYzDpRxw3IhafMxWjaNZZAq95BNSfBe&#10;PUOHIPoz6wCxGTxQ49gp4OwezUysr1HCQYFe0hRUEcxsg4/Oinml2KBMntwhJSLITTvRXb/G9zQ7&#10;1+1KcYS1R4HzzAQNz75KAnkXlpKmuFNLVnJMWXHgpfuq6j4ryom9rS05wv1RgdnUTKPDhdPk2005&#10;xCzhsLmX613/zWyM3vumaiFXOx5AKTFwktbSaFWdDcOTO2nvcmAVdQAsLdSKmRkIYrOJ+IhkucxS&#10;jr0fcOXIJHLa5/pXLc6ARic/3KKUCth2QAWLg6oGIsBax5+vnz3M/Uy2maNQ1bnirrvH7XGmTGQR&#10;HmhqaLNTsRALiFoTM6iO1sT3yolQ7+ouxJ2gf/s9l8ERWJ1wykm1BhOBjJEbd2BKTBg1RxY4NRZv&#10;ibTAZqbe2nVgWRf4jm9ToRnZqKtYhcrXIzkJpagE01AYwK6nVM23c1rsDE7FFgtPWTXoHK+EJrIu&#10;KxxrgRqLS2bSYbds2A9PNsM2ukWb65TY1lx7aQ3Pc2xa0NtthvACQiECCKSks6RCzWxIVMvP5TM1&#10;+JYPnS10idTUhrHsXrvNOMF9HLyOswpnamgqblXyfXrPdLsjOd8F7yKsmb2j2bi6wMI0SgSDOegY&#10;BDYYVBHmQ0oafiawCKYCbwKgClhTVYsCFY44V++dJnLVMdwlpW37MxmidCTs1m1KnsvpZTLIcVfV&#10;oF5ipKptKq1dzfio0n2U6FVoseVNWltgW+/kBxX6ke5jKGnGYau+H7cVmu6n+taZhF5TMdospjCz&#10;3ofZjLT68UJmtizT/cjOIJfLBbE9VccgkDabcD+4J72LaQ1KshZ+6mM0zRWZXeta2yFQqgaPpOUv&#10;foGPP2uBU8hTiSrUbntGhdY2Ipnnr6sC3kOWW6mwQCTR7lgcxR5m7ijRWtouLU5gZY9qDTJLk0yg&#10;8S6O0yLzdek0k8u7ze7/WiJpDlJ9SM4Dqgq44uiAAxnGsFYPTMj5VAaqv+cWRBR4l7x1N1AtW+lH&#10;Ocm8ziGhSL6RixtdKa63TQWTfH6A4SDSoR09NASZzlZ8OYuUTyr2l6P+PPfE0MROEJmRympb8t7K&#10;zSiO44ht07MoP/rH9N4JlKd4JIvQNxmi6hDnCGdpfowwf+cSFtMINKf+vgMq+aIaoa8uCu9HZjmz&#10;7r5csKwnwm60oaVzUlT1jYTfVtxU0U1u4RJ3SqVJmJ28tMQ/OIoUnQd2chVvxOcireGbfb/+VFcg&#10;ybRE1Iho2zbvNGiRPa0o/44W6fEk3/do51aFgUqfixQD5FayKOgNhTSxUwYEzUx1T6zOXYu3m+jn&#10;uwgAmKgPHTY8sdmamO5dFVL3JB9X0lTc+e2XCv9y4VPIUTbQoRS9AeimMPTenXZ960REgaeSbpWf&#10;6r4/EZkubxGPMFZ76sBKSSKXOuK8MSdS1VaV3rq4VWv4NbkE5U97wuRbuU0BqEKbr6sORhWAVhpt&#10;cUYXnXGLF5FspsVLmdMxs0KHmb40s0Arqc1FBCVNnvSZ+qAGrXJKGpFgFw8uGFrKfs7U6LmcFEUy&#10;tUyAS+V9Dg63duBGH3wThaCyQimKqmZDF2lCbGYEgh8pYTdRNrrFCQnkuPgtae4A+PKl1pHYDM2B&#10;7ykc3NzI4R+JLfwM0j6Gb3swUzMGbDfQO7l6tHjxQV6vV577EPYd2E7PRKH+lhS8fCDdRnVwG91O&#10;SqIYRhQHL7/7QkWKaRcnK2cO59Jk6CLXugpGvte/pJKtb6+jquaFKHLFt/HZqh/9d6i6kpHAQmam&#10;ves38X2OLv/VXsEza24WfHzH4zG3y+ht8E5KjtZfNkpB0Z0S0tumNHUlqhgkgbhEPELk9mMZUGJH&#10;ef2MDkXdMpfUFfZNJvuT74aXhPhWUYlI78MfkbotB5M6OL8krZMUrtLcKo0xvHigiYwoy3EtWDWI&#10;xvG4sWyeHd5H7onnBGBOKDfmIzYk1FNLKvVSaFt08K3cnGOonFEXqAgDpU2oaP7OXvmXihH0tjtG&#10;6pd6ZZWHubje666YBb3dvZS2GiFOdIvKckhlEe9nPVdERNJfTB2TBg6Rokt58HF7BeU8T7KctJW8&#10;gthPWJUxAqSO27R0TswVZMDBMrFosjIrI6NwgD20mZnPvfCY/QjrlLo7pGi3uc+0DImtg25MtOva&#10;BJej7HtKzXf3Yw8BMFWKc/7C5qMakBxkvjrkwZhljO4b4sbY3YneO6K0JBVEkjrr8wCY7Yr2zmJw&#10;ccnq2oW9paxC1T3W56W7e2YTRQnWtVbV3ofXRec1iX41Uhl1aYLIE7OxCLA7HlXqqJiaOcIoO5ic&#10;TYSSxk4qTRkubRNS17SM6LlT6P9F7I9OMJqOtV8fFnzud0tXwUo7dSvgpL4yReIu0YjSSYCZWxM/&#10;4MPt8ay0Nt9OwACYRJiVuI9eC59UVU3ZJJfWik9ZxbIit5Kq27OBEeYDEYhM1ZxJqk5NfWHlA0D7&#10;8LQGCQxm3ny2HF9gZalSMn2HZ8TW9gp+AMuyjMGR7XErMUj6EodIOHV1dv/3bWEJnJzUe4q9ujRV&#10;K+fSmCFOLoOZMXEThmeqS6GUBR7GfgSHiyV7I5KUomo8c+nvRDFtC+fORDUzJWARCdZBcjk7/wAA&#10;HDhiDGdEFxQvELLikwDwPW8I5eE5tOkneD8270jFZdN9BTlWgjyp+SpjVZWQF6dHlfghGTQtXT48&#10;uArwZBMz+4EDfcwSQmIIPDRktp8Nli/1L8MPcSrF/VLKJVCMXi3ioJtza4iZJEL8ZVp76KN+kciC&#10;a8T1GczEfsC5zr6L1qIDRU2uccTTEGGDDEx59iDt0hhnAxP5f8yAbetEvC4L7+2mKQXD9TpmYxsE&#10;g+6DTEPEJcqpc+8H9aHsTr5v8nCWox2whfrzJaOApEREUT+/w4rEQsk8NaWAW29nEsdmghwAOA8p&#10;tQQM8zIPObgwlIxhymF9sqpatBib/pAZEzXfqLGu67qul8slsUQaB5S9RbvlitKJVKgJ/blEZrgU&#10;xiWVOXqkVkGy2s2PWU2HDp4bYTHTWkStMTdHkArMPTV3PoCviZpSaBcrgZEWp4fkXVXv5uB5d9r2&#10;DXFm5lticGvftCSnnYYA1sM6+jSPKP6xi2EdsxfLVxFNeb5er740Sf9WfJLZDGIM+PEUt08YJcef&#10;A6jUrnAxJ0JRfUPEBhgYZqDZCUHEdylYXW4ihBW6genM3vFlhxKVpAmnk3RZ4My3RwVQpEHjn6gj&#10;p8Q88cBUbVa2a3IJECP97HiIzHZ94cL7WWB5RT6rVlw5Bs3QUEpCvibxX653XpBLmLejcADRbCbO&#10;zArVeS4JkZ9VNUBEbWmyiKkyCRENHdr3fYzVWdRSjpaKwZkj94glRs8YZY4kjSkVI548w7dBguQM&#10;iyLWZVmW1kx38XYKbP1itwFljVqVLEG1QFz+QCd4Jsts22DGxOz4Q2c9Rok+7xFGCzTvDwHgSjo1&#10;capJFBiZH+8FxkSmZhq6HFbZA9POzGqUuhDJOVTwT2WVtKhFcvYQ4rdyG3h1/yUdDxTrmovIN4cE&#10;BDeW8aAA8r3TY41PJ+PW4Gkq/hHhGk/93tUSI3o0+CkyaTqoYKc7+UmRo6hcYrDa7O24SGMWjpZS&#10;mADajYWCgJJkyOfUbeapGHxSVk5z66VNXWqjVGNVUENrGtG+V6Z+EgE7H9daw1xmJt7GTbl13p56&#10;KzVRRZLTtM5SIsyzSMzco0eB43bLExo1YM5DyY4p6mkcLADtrvh8F5obvXTK44jhIjxGtPMJ7c6h&#10;IdKL1T2ohsiKo5UrVcP/uV6FmHuSLlfcdTnKlDOiSLfG0MPZyQ8puu3PDs6ZmIpvIKVyI/WZhY3b&#10;RfNWHDOthkgQ+vWZoMgn3POcYdaXmALcWiMW93MieOSt/YRAOsutdjcdRLNcIOaco9IS+UnSawll&#10;7A8p8w2KOxLQSo36nJQEj5ziNk4FIGvrEY6pq4yMtlFk6HLYqbDzFvjw1Ju930SZv53sXUqHmbN+&#10;rHLtrkHiY2Zq82ROHwDDLRGzwe5Vzx4AKDw9l5BuS3TzRfmQHDlKcDY5NTVUACpUYaj6Lh9bY6x3&#10;78rXpYRMSaDIUHhtmbc11wjqe4xoTqt4zM7KbW9GO3FI5f4cq6qO3jPk6qbDo6V1lImpYBAi4eYL&#10;srblsHq7RTgm4Oh6oItuQztsqPVt6+FzM7MaKs/pN8H7GslNwFp9gLpOoWi9O9NNq5wUIZSogAtz&#10;fYjH4jT2TKV2oNj1nz/67/ldygGHRCSAiPelme1o2U+t450PvmHTyX+B6VO5xmb/QCk3gW+i2R1y&#10;fvUeOTTDR1EL5GyjM+a7ZwNyMImFks75J7rNyvlIc5kqi+MmlmCp4Pyvzrt6uw9sTy4V3FVl0iIm&#10;5H9qvffW9qWdOAc6W+qqjtFHZ+g8rn2RZjA/bNjNz4gy0nxZIh4Peqr3GLD91Jzeu6eu1nUFGCBT&#10;bfM8WVuYF+GDN1xgOh0OD8fjIkwc54yW4MPWtQ+7bv31fL707TrG1ru7eOrN7XQQ0TyebjpbUUDh&#10;m1HnQtwU/9RlyH+qmghC23kbzH0wVaQBqGFsUZIIbNt12zZm8hDwKHu+OWqfRqnOGnEsb1YimOeq&#10;QV4nz8ymNnSYD0L2UHiudyKu5C3nNjPzgLvOUKGpukMoEQxFYxpqXifvW8wN6Nrh2RpmZjLDGPPY&#10;M+IpIVAYTCCm6sc+uiz5hrhk0GKjzAy9e5jexXImmJPylTnH6GbO3Hvixd+hJUZiZjSTMGEEvYEv&#10;aPTtzpKbWSNCVlC6VLQm3WYp/NJEiBEHmUhb5jIPtaE6o4R7h/SphIChwx3MRRaFssG2oSIgCLOB&#10;zIChbGgsBgLburSlMQPrsjys69NxPSzLuvDDYTmuS2MiJpvKj3fdNzCuetn61/Pb83Z53frbdr1s&#10;Y9v0OgYIyq4GyVQ36x3a+8bMHuQnbv7ENBTJ04k1U7ER+eGINV+DMbozWErCJK5zRgTxvSY6U99U&#10;IvH1QMFklPxSt8NPWSVAmER0DPi515GN9lWou0NdlaYjlBoZgLe/NsuUNgGcck5EwlbmHiMH2Fyc&#10;4P8jYm6OmAwEgw0bOpSMvAlqjt+ZCkjfN6kxLyMvCNdMCVglbCw5UfSeCSi1+8S6JwHhakxVbSj5&#10;yViYDXO1VFK7ptiPukH48q21pS19dN+6tm2bsux5jTB/YwxTZfG80Z5QY2aYkbL5kfQMP3l0mFrv&#10;Xv/dmjSCMB/YVsEq69La6XA4revS5Liup3U9NhHhJvMky4k6CYFU4XzFC+FgQ/Wpn669v23Xl7fz&#10;y9v55XJ9vWznvl3GUOZB2ntnkwXWhzepDXqxFwTt7fS0hF9QAqb1lwRCzgpSmtRORo8bbCIBiBuU&#10;8pAqbM4c7mdXLzZfzWGBq9GnkvOm8kHxNSVOi6z2ISeVD09VnSbFAkHl7ZkRy9tnTIUxVE3Vz6Jz&#10;POBDzscGSrGZ2iouikXxjt6HQfcyjVTeKJ5D/q5mIw4QSuTjjnRa9Yjc3ASsk0p+HrO2OEvLZ8/M&#10;Ahlb771v26asQsTS3GR7+cq8WJWYPPza94QFKMJrpgoGYMRsamxYmHhtzdphkdNxfVwPD4fDw+F4&#10;OhzWtq5NhJlgmBFC3fpQ1aGmZswkTST6lBBhXdpBuDHJujyuy7ttubb1cjq9bP3r+fzp5eXr2/mt&#10;j4tRp0GGRRqTDVUdkZy02Uoj46rViUzJT01TiRjMcbNHcWIS31AvonFkm4jQ9DYtmTJZs8Y6MnxU&#10;P8kEKJHKZIhRygHzmXmLlU/yWc4uXdVkxHx+ytW3YkAla+sZZsKMZFgxj8nHcT1cd+ePcRmZ3Qtz&#10;snrKYdVQeXva8zsciBJ1qI4if3PeoapO5nYbSkTX61XHkKWBwNNoRYYyDLpE3+yZCiFube5zSAYi&#10;zxepEkyEhHlpC4wOSzut7WFdjks7re3p4eHxdDwuS5MmzGQMs977ZVw3jD705fX8+na59r4NVVVh&#10;9g58zhtE9HQ8fHw4HpdlXVYHGadlOR0OD7B328O708Mvz8+/vrx+PZ91bF3JYAyMQPXDFGbeOy21&#10;bysd2O/MQvIKl0w831Y7F8Y1izALPP7mOZDbcr3k2ppGSDmpcap6cRYXUel7kAtPEblPeUjRrbx+&#10;q613N1pvI2w5mLwxzQjCtjJI9i7R0Cyrvg08hsnd9+s5x1M5lywCMzvTV/V/txzBcnuqPi/2ypQq&#10;zPkE/7EucasimBBzi1b6IoLVq//HwsIlfZMBE5+hlO2RRLwsrEN1DCE6rethaQ+H48rteFgfDoen&#10;0+m0Lqtwa0LManbeuvvVl8v1+e315Xo+j+vWx9tlu1yuAwB49M6wtiw+YBEx1VXk48Pp3cPp6eHh&#10;2JaV+biuiwgTHZaFH2VdlofD4ZevX8XG89m2rqoD6nBxBj1SgDPQnqafCpDIVak8pzrcJqAoYyLS&#10;MWYHoZlIjhwf9jXgkkvKmFtq7jutnw+vei7bNH2bF0udnZYhg912i4I4PvmQdPmqYNcrtYbXAFIj&#10;mHBzbGw+HZ34gmM/xrZtZppcW+fFLFkEPfa9H3usL8lS9VEZLejWzLrYTU/5Bl/NFaRiGOFdzfcp&#10;BVxzH3qVdjydtut1u26Ipyfdp3ADXPqX7BxD1EDC66G1D0+PT8fD0/H4eFgPy3Jc1tYaGUz1er6+&#10;9u3r29u5b9vQq+rr5fLy9nbtWx8zWmUedGIMI1O9jisRSWsyrPf+bPZ8vp5e3h6OL6d1WUWeTg/v&#10;Hh+OrTGsET+uy8KPR6Gj0E9fXj6/nc0uYxAIxmwBbCtZqQDlqkSrZrK4Zdt6cqAvw3RYVYcOis6D&#10;7orMyp3bVUTJf92xKZWGSwgA44WPLktjDIemyVh3D//2Rfm0ZPccPO0Iu7aX2/FGTdnuelCVCc2L&#10;tFQz5wyY3U5QI9iapsb2Jp+Eb0TUt8VWbcslTuocOOkDw207QLvNx1W+9w5PaX80olL7McAezFJV&#10;m5TFuq4wG32oW2qK+m7fxud7fIeyHxHizT3HcMod1va0nt4dj989Pr17eHw8Hk5NiNDV3i6X1/Pl&#10;ctle3l5/fXv+9PrSx1CSbnb1ju++ed8XSBUiBI+7m7exaNLcBHfVDruqvly3xiREx/X58XR4PCzH&#10;1t4dT++Op1X48PT4eFiOx4efvnz99Pz89fXtqqrEqgYPRjsqiAaabig8julVaN5egW4xNM/Q9TzJ&#10;M+VkjKF9kOUGIzZXJTQtPZdPObJtxkyyKLz6J9UuJWd/y+XJ63l9sktuH0+fxL6B3cmFdTp5CxUA&#10;jIiwmdnSxPsj+aoxEYsQ2YBhr3Gy1mSmRGkHYwGvzCOeOceEhHWEKNA/OR4AMbGIvx3MOgYsTnvS&#10;JAVEfEfU7nMnlRpmpoa3be6UlSYrrSmCy7L24alKoA9hNlZSI6KlyYB1AhM1YSERJigT4bC096f1&#10;4+n48fTwdHhovAoLoJfef3l5+f2nT78+v7xdLtfeL+N6HVftys6XSgxSG2N006Hbdj2foQpVBfFy&#10;ICIWOZ5Oy7KaQUkhZMtqtlwBAr1t/cv5LIJDa++OD3/x8eMPDw/vFnm3LO1dO4k8ru0noS/ny3XY&#10;dR7b5Q2Sycx0KJSYHRP20Y2XpTXvekZZEU03pWM3HsJ0PZUWWQD00aEgeBGbzQPgRJof4dGHQm3v&#10;Nwcd1kSI0NreYDy1eIKNZAt8A5nSduntYYcV/VdxSulKOU+descuKLG1ZFXPuw0zhknC+tIHRHVY&#10;wTOeQSqbH1zqfHfVzA9EAmjvFFblMD2cOnJMl8zIwDP5Pt1zT6sjuh17ijop4LfP9onekm1uQojG&#10;PvMKb8jmmtp0mDbzrSe0NvYTG5twE2nMi/+vybvD8fG0npZ1lUbE101fztfn7e358vbHz59//8sv&#10;r+e3May1hZhJuZ8v2+WtXy5sRjAYtuvWt+3y9np5e4EN00Eksh4MZEYii7S1LausrR3Xx3fvTg+P&#10;LAtYsLDCrsPeLpfXt/F27m8fn358enh/WJu094+ndV0aeKHPn88X1e3qZQtMM5VKRGCYijDz3ALm&#10;OlRac4Xbyxk58AMso6VFMk02bPXOKa6xbG7DmrzoRSJqw3NVxTgbmePHvaj4z5a08G3XnDv8nfKT&#10;XJtf9Lbqs3JY9Rbl+YhSAAAgAElEQVT4G/BdIXuwJgBETSARs46hY6iBhJnIiAYwt03ATS4S+I3h&#10;xzeC2bdYZFv56T6lXQJgnqsLy9biKKOcb9IBAOKoVYcpaTmpVP4lcfZmDYfDodKuula+ZnOPjDAR&#10;NaFV+PGwPJ6OT8dlXddVmhAJcFjWtclKwswKXPp4OZ8/fX35/Pr6Zbu89cvb5fJ8vV6vVxuGoWzc&#10;r9vbl1+fP/28nZ+PjZrQ2loDiY6TWPsgh2V152kYXbdxvfbet+v5eXvWNzO09fXh4fDwdHh4Wo4P&#10;6+m0Hk+yrgBf1P749evL+eXXx+OPH9798PT4tBzfLevy4eOR+fD6Ba/j5TL6cCPNMDBL1vRT6REW&#10;TDbDMjvLEvveHQpIU+w+knq0g/4IZscFpoCZ11CY2VAPIrGHonPLJW5xfP5To5q1+mnfonyzG69D&#10;Y78OivOQ+r4qy/SPR1Ts2y2aR7Y1AExteG9ZVTBnHNQy4lSOOUwx5pln2MEPigwjYFgaJSud5irq&#10;y5kmHOLbTdJpS60MzJ/5Z9pKZ8jCXzkLTkXUTJjX1o5LOzR+XNfv3r378O7x3Wldl4VBQqxDZbrU&#10;+rpdXy7Xz6/nn798+eXL17fLthmGqdq4nre3Ly/jfH4dQ2ygb/3yehznDyf9/v3pw7uHx9PhcFha&#10;48PaDp54awzCGHa5bpfLuG52ufQvX19++fL65bV/ff388vLLs6y0ntbj48OHj+8+/rCeHsCiOrZt&#10;vF7evp5fzucPf/ndDx+PT0/HQ1s+Hh4P6+v6p69vr29bH0MVOsxrmwzwfCdHBp2IDPB0SmIPAEQm&#10;gsj/32RtUsuMKCF2iGyqfds0zG+jBpoaxwNirgsNKiKZgc54fw1yoPTmSG6g4h0mA1np2+4Xc8lF&#10;BDvuzHcn0mk3djQSl0n0y/J4tH5TSZoWwO0qaOfv+Liq3m1anWziusqWKTNWXJq0h5jI56YCKod0&#10;93a/OKq4Yv5SyscrjdZ17dsmRA+Hw/vT8f3p+PHh9P7xYV1aawLCto3z6NdtAxOAl+v5+fX86eXt&#10;0/PL2/VyuV6369bP/Xq9jH65vn09f/4V2/XIOD3Kh8fDu988vnv87uPj4bsPD++fjstC0kxEhIkJ&#10;LE5HMrM+bNu0DxtK5/P29eXy5WX7+Zcvf/r1689f3j69fH779Ze3z384f/7x3Xc/rg9PvKzEMoZt&#10;29W2wST2kd+fTsvSPiyPy7Gd1tdfPz+/ni+XbVxonq+tRbUkcbwAOtFC0HRu3+EoU48lmdmAapSt&#10;m3etVA+7MXsO3Uvd3Ii3OOl96PTcMLcFdwDruuZKS5ztV1e04iUuiduqHX2Jc2dMjVlxCTelIq8i&#10;kRo99XoUQc06rh1Q5c7b4tvkbXZT3hK4qchhdQzSFlUrV3+pvhNFRih3gN7NPe15TlBE9l4sKeVS&#10;OnhWsMRmC/H7h4e/+Pjhh6enx1UWoqH6ermeL9eX8/n57fx6uQyAGNu4Xrbx8nb9+uW5907ar68v&#10;58+/nF+fdVxWHh/EPr47/vjx8cfvTz/+8PTu8bQufFjktMq6NNBQjJyd00XYobONhdQA8HiS7z8e&#10;tk3Pf/n++XX75fPbH399/ulPn3760+fPv/6nn7/+0h7eH54+Hh7fHU4nFfn0epZPn6+KH9+/+/7p&#10;8bQu3x1Ox7Y8LsuX59fPb+evb5erQom27qGMm1UEjENTJG5OntAogZ42Vnjb9kND5l9JvZaWRcjM&#10;fXRh1jipW1WZWq6TlQKkBLgJD+T2RIg6qsoiu8tXin/zISif6lFwSdKhQIs0dJX53FkgAot4FM5K&#10;QXWyIBy6y9wbXS0G3e4oouJFJFSp8CYnkmKcwlMvy08awztcF6O3JsXUtta26xXRr1daY5G+9T4G&#10;MQvRw+n48enxH3x8/7SurGOM/vx2/unr8+evz8+Xy/PbuZv1MbzWcwx7ez2/fvmyvT7r9WyXF+mf&#10;3x/44/cPv/nuux8/nL5///Tx3fHhROsRQixEwiRsRN1gZIhdjcws5I4CTNgAc2qJchM9rPz4IB/f&#10;H3/8/um//offff7yw09/+vK7//zrf/zD518+/fH18+fj++/eff/98eGBcHq5XMeXzy+X86Vv//DD&#10;hw/H42Nbl3f8uK4PL2+n9fXLZXvtfSi5q0buMplNT83ME6Lsha6mUTh5gxYA6FA1taFmRkw2bIxh&#10;bKMPXrh5hA9zb64/lvfmxJ2YhWZ0PDmjaquULo7YfHUYkr2qhUcxdJX/EibVP32LOqrY58PDbZDZ&#10;cASB0IlneWaw4IRPZjpG+t3MBLCZIg4kuHPlszdhgsBROrfnGKpsFGnxqrDdS0EY83x+2tXm4Gzq&#10;D+KlLZkmA8DSrKuZDTNmHA7tu8fjx+PaCG86fnl7+c8///zTz5+fX9+uw87ni+mwsfWxdR06+ri8&#10;jfMLXd8eBO/ftx8/fPyLHz785jcfPzydTqscVl4awN1IyVS4MXudH8FMCN6pxXUlWcSdibzGDwQj&#10;gEjNO6Xpw6oHsafj4cePP/7lP/juP/7+0//3H/74H37/6cuXP3zanh8+fHh89/HYGhOf37btOrSr&#10;fv/h8XhozB+Px8fWHg/L6e38y9uZ1N4Uw4xZ4DHpoX400wwCQciAoWo3zfAsY+0YblOJTYcC6o7H&#10;LNFxzUqsRO4iJ5erdcAr9hqXmg43ApVLCkK7OYeYoyV68lbV95VvUjzqlzsRSoajklm7EzCXME0x&#10;o2hOHPOFeTc2gunNLjV412IwMWSyaVrdKhgV1WgpXsxah2R0Co8rBNgHmBeYqhuQ5C4wc9MZIDWD&#10;Udy/De+8oCBuIl4lsgqdWns8nhoLTF+u2+9+/vmnX355+fry8vpyPl/eXr/288uBdREsQofGhyMO&#10;D/R4fPf9h6ePH05P7+jp8Xg6LE1IoEKDCEYMYi/iIo80Z9cuzOXyykWAAgeETiIlUy/6IjaYElRY&#10;l4VOD+v7dz/88P3xN7959//+7tff//r2/MdfLs9nVv5IbaB96q829NK333x4//Hh8WFd1mX9Ttrh&#10;cDytbydePv0Xut5rSZIlyRI7qmbmLFiSyqKX36bTKwvZgUAgGIHIvuEJX7OCf8FfARAsMJjBTJPL&#10;6hZLGsyJmSoezNzCMqsR3XIlKjLCw8Nd6dGjqrt97ycP+ChhxnAEQ+OUl7R8iU1aDC3ZTpfRiIjE&#10;MePEZNgQRVxxjjSY5jkd8T4lyQsaUAxSyAc0BdvlibXGDBmVQVEOxOPHs8nLcpPP5HOfQHOEbYqF&#10;UTmLeHIcSZTGRxVrxClPs14BUJEZ4J9ZEvFLKTVgze7xxH/JjxwpxT/lfnoqALHy23O9OQdOn//A&#10;eJrxPVZDQJBZp0FxXHg8E1FmGAYRW+alc2ftoq1aEfaqd/vju083u8PB98P+4f7h7uN0uFs4eX61&#10;eX652izqZde0ja0ctbVZNJWpWE0w1jAJaazsAmQsWSJO5kQptuqnsgii8Kdu8ZntC0BPM7VTFQAE&#10;sInD0YUJzLJeo26a1frq4vLsh5/3P/xy+/Hu7pOIKLXLM6ma+72OPhyH8XjuL5ar1tmKeemqZmWX&#10;rl4483A4bodhP4WJgBhSizCBmGL0jghXq2JucMk+IfvV8g49SaDz28o8tWxYw9wGWOYD5YMex74y&#10;w51RDU7s4MdZRJaeJxFF1qvSymrB0skSPLuBZG+DSq6d5ZPJyvPkypSY0ZxsaJ4UkHVYH+/okBMU&#10;oaVL5KIhvszm8+8qU5qIt5Z1upyG2WmY5h0rFEIQFWT2rEhCwQkV81nTXiyWFRkfZNcfP3z8eP3p&#10;435/CPv+uLtF//C842/eXH7/1curi2VbSV05Y4lYmTUOBwlkiE2a3KSG0o5PMJQ4bblKMQ+yawUp&#10;kPyGgiT+W6EKQfyLMlSJhEDg6AiZwCDhWqyhrl1cbJbPzpp//Wt4++n++u2fu83z1cWVtqugOonv&#10;x2l36Ndtu27qs65tq6pe2Nrysmlu94e7Y3+Ywji3g8bYk2bTgblrscwW8p0oRScTfqXgmUZBz7cf&#10;j6tjmNcXxRsf95+XAVIp6FRkmSjApRxR5KSi1JysjTQb7+zWnkj8k8AjCyLFOOixFOYnT+J4ZmZj&#10;9PGO9KTDsyaUaqNFEJjfn8HlrLHZ0OR/lmqQL1d88Qm9N332n/6n/zlaWGb23isiKGGtcRAhFVJh&#10;oLJ8tVpeLhcqYbvd/vz2p3/9t3/+8O7n3e0HPT6snf/q+fJP37/8/TcvXlwuV11la7KWjGW2zIbI&#10;RCqGZRgCEwzBxOn1RAoIiEFGyShbcKVklRyxAzmwA1kYB3JKVtmADTiuFiYlE8eypRiJ4hMDOCgT&#10;giGxLF3Lm5VbLSrWab+9Pezug5+iKgZR78NxGPZ9P4yDMaaunbHGWdM2TV1Vzth5T4uohBhyzmZT&#10;teDhcgECymNiDM9U0FLQuYiUsrTlm52LR/kj2deXSEgWmvzZrBU8A4PlV2QJy5TPnH6UspW/tzzJ&#10;JyKe9JyomCxW2GONs/9OIFI6zuwrsp6E2Ql87naysS9tfJwUWDpJmknd+frnLy1LKOU1z4Nk0tt+&#10;/4//pCIEYsNK0JT5VdYYCcFPo0yTH/swjRUEfri5uf7xp7/8+7/986d3P5pwuOj0i0vzm6/O/vDd&#10;5ZcvV+slWxuIlY1J/AVEOiYTmJRTHwdilBNDfFIy4BrcEnXES+YF0YJ4Qdyx6Yha4pa4A7dKLbiO&#10;/1fUwhVgoSCNOUZ0CIi1m9iKQApVMSxVhWXn1gvnrGoYh8PxeDiGaVJRAgeiIYT9MEwS2JnYJVo5&#10;11Z1W8UqX5rZG2NIY8wJBi98cbzi0V/n2Qil3fr8zU+kk+aUN+cJT7SFCwYA5tpZ1pPS+qJY7aGP&#10;iwOl2JV6lVWiDCGyPnCBnJb2OL5Q/kwUDyoiQMSqwcxoTlz0YoZSrqBllS79TFZaFC6XZtWSx+hZ&#10;/upsMrLmlFcjnox58eV3/fFYVbZpGmedEinIkLFsIGEa+u3d7fX799vbm3H38HDz4fb2w/WHX8bj&#10;/Yvz9rsvLn7/7bPffL388tXy2cY0bjRmZOOJwhzuEyF6gUzrEZAQJZSUyBC14CWbpTFL5hWbJfOS&#10;uCO0TC1zC2qIGqIG1IAaoprSk4a5NewIBDCQ+ktVVSBgASmBoRxbiJmkdug6s15268XCshmOw/5h&#10;2x8HUSVrqXITtPfjEPzkJ1E1xlbG1ta0la2tcdYZ61IbP58ccbze+RKriJ3HAYnOeBFRAtGDSB42&#10;HE6d01mY0o2ZMdMQ8uy3k/fnojeotKDZImb1K0U2OyjzqEsmOtTUaJalKlv9J7qa/1lqRRK7QhU4&#10;0pCQpYDmxC8x7WUuGz9RTilmfCaLEzvOKQLa8cQ0wiazUYggHWn0pcXI16x++hloNuMQiHQp80//&#10;9D/efHw39sfN2abpOlvVIFIfSIOB7x/uP/zy492790trLxbVwvmr8/rZmfvqxeb33734+vXmxWV9&#10;vjLLGhUPFHYke9ID6cAhAoGWCaTCSpovBBjkQC1oQbyCWROv2LTMDZFNXS8aVEZgggbopOJVJ2hQ&#10;SqBNghnZETnAgSpQBVglFqLI9ySYOMozNtYzAUbYUFNXq8Vis1y2VaV+OB6Px/4YgodhEAu0n6bj&#10;OPWTj0voHHFluGbTONdWVVvZ2lrLbJgtM+IkMIp0YxDSd3FKdwiigFpjiUniVLx5LY2E4H1s/40E&#10;TMoyGe9XjB2i/2DmiKvmOCravzw4MFvB+MgmE0VdXOd95lRUA5JnK0x4qp88DlrkMXL6JF2ZpTzJ&#10;OhGl+ChOrorCl3Qvpig6o62kcchYLBydBr1wnEKiGiMVpgQuncK/HEPGcAZMxhgu1oFmfyKPuvBy&#10;9nJqxjD/y3/5L4f99scff+yWi83FJTtHbEh1GgedxodPH25++WFd8X/3H3/3H3//1VevF1+8Xr64&#10;rJ+d1euOm2ay5mi5Nzgg3Ot0B3+LcE9+S8GLsTA1wZBoTHVBlqiOIRDxksySTMdUZ+mHTiq9hqPK&#10;XmWrcgCOqgeVvcpBcVTtVY8aepWBMBI8NLI9GbDEFXENqkEVwc7sXyUIEChC+mBDpnZm0dXrVbtZ&#10;V865cTjuDw99f5ymKX4qEPXeH4deQ6A4RsBQ5WzjXFfXrXONdY2NLdQsholgiHiueMSkPtswVY3m&#10;62Rfk/ghSFAVnICKR+POy37O+EfmE5RUVhioeORgoLSCpQPJmXS2mpJwOU3ai5PoP4FuqGgHLR1L&#10;PDQlQByqyWTNv2sGwTX7qJQ6EaW4kx6txM1gf/ZR6ePRIcdXIr2dmUXnLsRZ9Mv47DG79rT3LF9n&#10;kWD/+Mc/BuCvP/3y4f37F1983VSVgJRCCH7c7e+vr62Mv/n66rffrl5cgonYjqqCoAgj81HlXuQO&#10;4Uh+C9kiHACvSoIHtSDTKTkFg+PUE0fcMXdKFdgoBdEJOJImXFVVVANBlTzUA6majITWgdI8k1iY&#10;5BAI0ZyqJdSghskZag0vJKpNGFUGxMY0CCmzJqjK1LDOdouz1WZxflb99O7u19vt9no77h8Wq4tq&#10;vW5XSxlHGYbj4XB5ttmsl8u2rdjVzlXOdnU1TuMwVvthWPiwPw7DOI4+9N5PQYMIBSEwCAJMY1CR&#10;ylacWpU0BE+BVBUSy6tCIAGMsSZb/UIWMIPoxpz8fo5hSm9Q2u/sFrgoh4UQIgaVwxgFREIQ0egN&#10;iBinQPyJq8lQbMaX4ttiYoMCLIpF9DJqzyJIRUZORAqNHihjmqXnyR6siLtOlZOkikis76gDTMTz&#10;KZfnz7GTrsgWMuvbtk39zTffvH716m/v3u1222qxCCDRUcTv7u/6+5s3V6t/+O3zZ2fB4N5QzBgV&#10;bAAl6VUe1H/UcORwMLpj9CpeIF6P6ldGXhItiUw8O3BcbG0UpOKVj0F6lsmogFOVg6AzBBQNCFHq&#10;GoCqKNIW8hiGxMYXQKFGtCZqlBvmBmyBhqgmeFAv6kBWMUInImEIoAQ4Y7g29gKL+uzqovn5/fav&#10;v9x9vL253z3Qw2Z5cbVaridXD304jGHnw/nSr+t6UTfOcm2psRUae+6rjce+HQ/DsB/8bhgnkX4c&#10;x2nSNJoqxCIQG1YVIZg4F0y8BFGos0aEVDX4YIgpQ+xFihxvpPdelTJ3+Imx18ckJS1oFGZeqSoz&#10;eSn6k6gnAiWwSshhTLzopSRl44oizSjRp1xYPKnN3E5fHiF7Ki2Z5IqsQuVPLlWufLEQa8xc8aBJ&#10;9xBCkNQ6x2UdWhMgkSokKJofAFhruGvqi/PN3359qxJUgihB1Q/9w837zvk//uarr15tmmpiVYJJ&#10;659FSb34g/oHne4hA2tvdAREIFBPOkKnGI9oql+rYhQlFQUsEESPwKAqqsSZoxBzaVhg3gync7aV&#10;VTmX2OJVg4h6YFQcVa2qpdABK1DNqIkcuBI0ogfhO6agERaIlRI2xg3VynTt8mKzuNws//Ljp1/e&#10;3dzur++HfujW3eJ8XK4nr/0Udtv9uqs3i65r6kVdd845w9Y5y7yy1di0vZfDMA0hHPp+O/ZT8KMP&#10;lmAJZK2CRxUmWGuhoqMXDURkjYlrP3wIMtcrnljibMayQc16ko1oSa7OFrT0HjmOyvlDfh6TdJx6&#10;9kmVLKevLlchPklIcsiOGZfMMhrvkhQ91qU+lI4ryGnain5WqC5fKRUpH0cjRkIEnnujiZgN5onI&#10;+VfLPFov61K+XDbCGd5PNm25IwYQ6Hj/0D98/OrN8vtvni9bZ+DjldPECZhYDupvMdwg7CEjaAJJ&#10;NASKimhBXCtBEJiYKCIAXlQJE5NhBmmI6QMAgXIqtNGcI1EO9lRzNU3nKqWcri2BINBAGABCYOAI&#10;GokWQK1w4IrYQAypB3pISJ6NKMK7zMZZ7ipe1O5s4Z6fV++uj+9vjw/79w+7h+N23R/Ox+Nq21Sf&#10;mmrRtuuuu1hvzpbLrqoqYy3EGNNZ24JWrUwhjGNzkPE4DP04HcdpdxzGIJMPyix57OlMSmMmERAR&#10;5rEORMRxXuBnQ1yITitRyhCotMf5lSfCVGLw4dF2BSUiY43MCGacKEXMIJRLT4rbcQIoS1ZI1rcU&#10;vTx2LNneo4CM53t4UmkucOcn4dkTTch/AhBXqdPjmkZOqMqT/7tOxgY/7Xa7h/v7qqpi564ojbvj&#10;7Yf3XY1vvri4uugsE1MFiJIHqSIw9RpuMX0ycqfooSOREBNAyizq2FxRfSaReY8QWYEIRBSIhcgz&#10;GVJWdZrodemiRZMPAkgyoKEpwZT4okKVJOVUs2oigjZKpASalG5Ud6IL0Q5cwxjYivUCMgCDSq/a&#10;A545EIjEMSlD1i1VLxebtf1q7z/dHn569/DT++3d4cPdcD/sOtMtuF22TbfqFvf74Xx1bOtm0bS1&#10;Rdc2bV07Y60ja7lx1QJuapsxhH7y+348DOPh2FvL/TSBKOZNVowEUUBC4LQvPqaUagCa59VmY2+M&#10;AU57KXNgXYrOE9OLAjb5vAoxa5qCwSY1i2kcoRCHZM6jKMqgvJRmfVxPfPztqcCWe8Sz/qCgORCl&#10;ulM23tmlUIGJlW0C5dfNSqiQoKpIjFIV9VkrRCQ72mguksQUnBe7O+z/+uMPD33fnZ/DudH7cZxu&#10;3707PFz/7s3iyzfPKssUqfQUiAJBIZPKUcNWZU+YFBOTJwgpKVWKCmaB+oVxa2KX8ysQAJ7TFdIk&#10;77H3WtLFQgReItqTop/ZS8RhqrPcUx6YHv8EpP5njnvalUaNICwGkYrh2FREnXJDHCBH9VuiPdHA&#10;MCATUTsCGsuubs7W+uKye/V88/Ldw88f99e3h93h/nDcim2GZjF2635/3O2P1tV1XVUWq2V3uV6v&#10;2rZzVcVsiawhW9kGVVfrqg3D6I99vxz77eEwTWEYp55pCjIGP3mNcyHIWJWgkeftPU4Rrc6hY8qX&#10;UmP5yV6erGYZO+XIJBTsBiqKUJiBLBXREAxzbBTmENicRtJnuc9BRfY8pejn489Bzmyiok/Pw0/j&#10;oEjD0QRITNHj9ssTRqRMbPi0EkFnFItm1Cl/XbSV8WyZiUBBggSFirVWRQVRE3L8TQAkCEFNAm6N&#10;+af//J//z3/9l73g7OWrbrUWYHt3d/f2p00z/Tf/8Pq7L68aZ4hVaSLy8YKrePUPMl5T2BLGgJFJ&#10;DKmClVo1a3KXqN8Ys2Q0hApkNBIjiOa+byY20SVGIJ4oVp9TTkBQAs31uDheEPPz9Ep2gdCEJiti&#10;ORtKIgnYBlEg5LyFFIZNzdwwOxNzeCAh3cTEqVnbGXKOF12zXnaXZ6vzzaqrK0di/Iipn/rDYb8f&#10;xuHYH7eH/d1+uz/2wzD1/dD3k/cShDWRq8kQHHNjbeNs07hF41Z13TpXWWNs7MkjgMiwckxek2Qr&#10;QzUudMo54ikiEpFcb+I0ZjwhLdlal/XarAM5OM5yPLfipwV++fUnsbjORA8uSHL4jLZ9UpIi3Nc5&#10;yTupHxAhI83JSS5Fz3V04kcJUnwe6yFZ1aN+GjbOxvHWNv6TKJZTZ+mfodv4pRCRIAZkiFlAoub1&#10;97+7Pw6bq5dnF8+McVN/uHn/Tref/vTti//0H765WDnLIBalSJBjIjIQhL0MNxz2zJPAExkytfJC&#10;zYbqZ1w/Z/uMqAbVxA5pmCQKaCuCP6cyfmlUopHjIqUr743OSHx64dGEnBxNIq1LneHtOEdCZYpp&#10;BDMZYiJLqIRYUlVMiIhhWR2Y2Chbds50bX227p6dLy/PurN1fbasKqthOozH7XC473d32/1uOB6P&#10;x+P9dvuwP+zHaTdM/e5+nCaVCBcpEwyRMaZ2VVfVi7ppq7pr2so5Z2AYse0h3q8QVZNShECY52cA&#10;UtD7kSSGgQRultwbzAmuKXZJZUlFkZ5GADS/TsUDjwGWMgDLalDS/krANDsQPGp2PZ3bycYT8RzZ&#10;Z0s/G7pTk2fUk5KSeEJsC35KflBspZrBFSYyzKqifvTjKNPY7/fDYd8fDv1+b3vwxYs33ebSOueH&#10;fndzfby9/uq8+YfvXz47ayobKNF6YtRHECWFZUe2EanBymgoEYc68BlXFzBrUAdYIqcp841lRJ31&#10;M9VQswcvA1yiQtSLC5cVI0af8WWcgJbinYo0VhtEBNGQSOCYWCcErxLDpApckXZMveKgelDERRWa&#10;Bt5CnCFrpHG8avhi2b1+Vg9ed/vx093+083u7uFwv9veHag/PAy3n9i6ptvcLtfW1S3Lslucn23O&#10;1utF13V1XTlnrWFmw9xUtrZ2Jbru2t2ivj/ud4fjw+HIwDGORFa1MQjJQyiIAPL6aC1f9AnASbiz&#10;GBlmnXUgG/XsUnKMlB1FVozSCeRr/sSTZPlGEfHr4/bLUuJLUS4VLJ6eqKqc9O1UEOQUGsUx12Ye&#10;61J+Y6lUJcmUmcm5ICJ+AtJaR4UXP/nD/uH+/rjf77Y7BDHE1hh78er1YrVRuDBNw37X33xqdfjD&#10;t19++WpTWyEKcWQVUlIb2+9gyZl6wxQUE8MRWzYNeKG8hlkpakCIDRBdfywKzG0ZceiJaGmEHos9&#10;zdpChfGPdj6mcRRroJhL+/kOzf9FzDWUY7qmComT/QkBqgoRVYMW7JiXoE7hVJjQAwEIIAIZgoCE&#10;VdkEZbGkbW0U9nJTvbjs9q/O7raHm5vdzb3fH8fbh8NhOMpDvzvcTkEntVVVLReL1Wq1Wiy6tl0t&#10;V8/OV2fLZW1dZWsLsCHnqrbmrnOHrlnumuv73d2hJ9FJyFlDRNM0AdGYJatcRu3GmAg9xT9lw0yx&#10;HD1DNBn4z5KdeQr0eEirFNON8NgJ5Ey39BiPL3tKSMrWmTKGyY9SIaO254xDCxpinAb2xFDmfp3y&#10;9MpX8pFz6KQSgLgs3j/c3dx9+HV7d++nqa2a883GGeNcZW3bChtSQvDT9kEP9189W/3mmxdtx2yC&#10;qEAIUQEoZh7KikA1uzNwRSqMFsRqHKgGNYoGYNCYqGcaaaIc0/eMMevMTSh/5OwcU/yTg6L8CwsH&#10;QuW1y+8pjvZ/sKUAACAASURBVKSqcXI7zUeLVdvAOiDNBvCkNaBEjrkmZpUaGEEekbVHAvK5MGJN&#10;Ik9Zo5Uzy9acr93Li7YfaBj93f3h5v6w3Y/9GHa746eex+P2rr+7uyYQG2Pbrru6OP/yzetl3Z5v&#10;ztu6cU3lqsoyrSrXslm4ZlHV7cPu2nDv/RhUIk2YOYe6WbxCCDFO8N6HIMBpOHYpEDq3AmPOZXPR&#10;N78hW/0nFzlr3ROxK71KtmWlE4iFhSzoTxQ4H1DmfuLynp1uN4CYLha9ODn1z64pA7glGkbzgAUC&#10;K6lhGFIJfrvd/vrTj8Pd9Wa1ev765VdffPXqxQtnLBNZIQ1BSLTf7Xa3nxZG//jtF1fP1mynQHM/&#10;nkRo3yupggJI1RGvYBoCGHUch5n6YxAIcVZDLC8kfDS5pxQgUcLXHgedyLFNvAqPfQXNVTqeDUW+&#10;gOV75g8HTcMj4iukSqIGseKgPSEAk6oT7EgbqwugYW5BnmhS6aEjIEqsBFE/5/VmxtnVkFpDzprl&#10;CqL1s6vqeFgOQzge/W5/uDmY7b4/9OOhHw+974d+e3v3cP/x4/WHis3V+cV6uVxvNpdXz1arVV01&#10;Brxwrlqva1e1VXV/PH7cHcdhgEJFpzAaY/WxgYgi670PQXMS+aTBTQuYPwu3mdfhZfX4XIVy8pAt&#10;Oj57lDFVVqRH8Oh8h/LBs9po8WDiGcEq6KKPFQkFw7zUrozwlvFF+vlx/xLDsSEN24f7X378ab/d&#10;fv/m9Z/+8IfXr14/u7hYdUvLJKp2Cl7DQEPYfvwwbq+//+rsu68vmkaZlGbeA0gj7Zk0EqpJFAhM&#10;piIw4tSOueMyFu8fWXpoGlKRYECa4QpzegOQsCPVXEZIYU58S7LtseFa53cpUn/8CZkosbLYtZ3i&#10;CmBOzERJiQJhVHgSJe2hQWkJathUQAWyoAkIJJNSTzQAEynS5M8Ij3MgwBIriai4ytSVU6mDxzh2&#10;byaafDj046GfhikcB/+w3d0fZH843t9tt9fvCNZV7dXzl6+/eH15edE13XK5crY666rarVd9o7B3&#10;gjBKUEhARBUr42N7ragSEHwAUh9U/MkhpNEymGkR8VbkASjZ3pdimmkUUbbCPKExG5oYUEJVVJ6k&#10;cU+i/6xgpefJb8tfmjUnmzCaPTWSAEX+9qPKWvnxJ9hu/FOZ3xtmAVjZWpqOx/sP73cf3n/75Zv/&#10;4b/9x+++/bbrOmdsXDAAwPogYTqGu93u+tfzlv7w+9fnz6y1Aaqk8ZskSSIsA6AAjnofYk1ZSQmR&#10;sxX7W1g0bQko1TT+BOZYVopOJl4+jaG+QqGCeTRsRIjTdZiBuDg/QST/8qR9UGhkE1GcrZnxY8o5&#10;euxkAxB32cbxHwyBKqknHEAiNAANcaXkwBUTiDxRBT0SBlUPZSYoqWhQFWayhtL+HwXPDXnOmK4R&#10;hfGh9sEJSJSGYXnsabsfb25W17f7h+10e/fw9ofd9cdfFutV2y6eXT57/fLN86sXjXW2qf0ZaiYC&#10;7Y4jM1tjjWHHFER8anKwQcTGVWuaAAnmNMHSWhsBJ1WKY1TiNSnNf7amJ/M8xxuaugI4vw1KsW0v&#10;52algEbH8mQoS/meJ5EVFb2mMjclKJB2ET0eHUAzB7ssKfDj9dVa5M2znhATVAJUHm5v7t/9erVo&#10;//s//em333y7Wq3MvEo9np9l4ak/bG8++nH7xbevvvryRVWRMVDhWdJiNYQSpqOks2xFuCLahVni&#10;05SKaJsf//7YOoOEoIoCwmSIDEeBnvuCiSAkcZt8dqNZJ/E41pz/qZTMvxbvf3SPS1dbWpHkKEhA&#10;k4oE9YwaXLPUbAyZGmRUKyBAB6VJoUAAfGycppiNqKSMiOMJx+wKhsnZ2N1Gi6bVNU+++eLlarcf&#10;dofp+ubh/mF//zDc3f56986//Qu/e/Hm669/8+LFq8V6va5cfbmylj7ebffDUSnEPaaUGibZWMsS&#10;h5GFuIO3bOUpKJzzsFGo6mnnCB4/SuOtGm3KCdYTkYz2qZ7mbuQY7NSAVmQy2V08vi+P7GO+m+Vt&#10;faI2JTCaD5VR1NJv5J8fNSGoEMFP48f37/vD4T/943/6/rvvFouFs648GjNbI7rfPfTbTy/Omu+/&#10;ft61zBxyVQR5dFn+Xzax8eyhgGRGewQvEwNCs8UHACaj8Aok9j4pKBYXRZUiwhPp+QA4tnQWXlj1&#10;RCkpJTtfFqbTOTxWktMFLW9A1odZIgTwxAIEYIJMgglqmR2xAVUgAmqiCRBIYATE5xpIR4pdcpBI&#10;jzIGpKwqJODcr0qAeufQOlo21bgxz854nLrDXq4/7W/vdp+ut4f7n/71n28+vnt+efXy5Zuv1hdX&#10;ZrOqnXt/d7Ptj1PwIkxxsNL8K0SS1chl10xWzWJd1uMi5BplJTOR4iMPEaJ5kSEAZqMKldQjC/37&#10;ZruU7/K6mrl9L8tclit9HNhkIT5JXdGQnT+YTzW/v0SiShIUsREJpGHq++3d3dlm87vf/na5Wj45&#10;yfiNVofj4fZjQ/0ff/PNN19cVlaJIEFcMY8bAIEkBhJI65ajL0uRfLFyS0/9TzT7lBRdcSw2p8g+&#10;Ng3EyxDRMhCdpr8wSBPnQlLor49MxSzsSSHzC8WVPQl9vlKfX/04u5oQI2MiZlICPNCrcBBHxoEd&#10;wYIsoybENmlRimUKD/SgoAgSJlUPSuAfhEFCGpnkmNWBCLAGDNiWta03nVyuuR8Wu8Oz+23/8Xr/&#10;8PD23/+fH28/fPjqu9+dv/zivOnCcqOCh+Mh7klkZh9kmkZiowAR8g5ImYdPxiQqh+azLEq0mNlw&#10;Phk7kAWaEq/pNKRPJDBTjgcyA+LvGpqcoGc1o8ePfBO5KMblm1XiVyenVLBo83lmzaE5gkLOFigA&#10;sMyDn9T7r3/z/YsXz6u6KgGx/Nzu7z4ND9ffvex+982Ls6UzFFt/6PPfljZQA5/FJqLKGmsX6c2c&#10;hDu9I8tl/NbIoWAQEwxSIh0Np6RAK/0XipLT+1TcVZPmJP4Fx6s2m+BC3Msfn49Ap0xmVqiYgIOI&#10;QqSxCAjiAKdwhApUgeO0ZyJyIIAqMjbWf6ATEBReJQBBWVV90m1N/A8k+lcA2BgLCFOwLE1rNmft&#10;i7B+/Wq8u9//5c+/fPz0t7u796+++O3l62+q1fmm6TTo3TiIwkfASGGYQAyImQdd5WrxvHT1kf1T&#10;VeZTXf/zN8hplkS8PikDodR8rHms9+ea8HkSjML2m0eb+J4GP1mas1ZkB1IWp58EbPEIGRfOH49P&#10;vIhhZsJwPJLIF69fLZeLRLh+jA4DsPfXH2oj33/94uq8dSYwkcIQPwol889TVXBK8wFNqzkjqSSJ&#10;bkItH9tdpXlVRkwfIk+OiUFW1WrKLlRViKNSBKKQAooEEEE1bSHAbAxUVUImM2qpKuWPLB/ZVhV3&#10;Yn5n9F2FLyMKyR1JXB40EfdQo2QVRmHAlsgwaqRMwxMEKkwBGFQ8ISgJaayhqsDH9F4iqsBxvzeD&#10;DYPZUOVM1yzO1s16Uf3ybv+Xv/36tz//H+/ev3359e+ef/WNtO5AOB77afJBxFW1tVZBkZAHPApR&#10;ntSzOA1dPbUToAg/srGQYuTWfFPippU41FiksMqfh+llrKJzqxAVCW6ObcpblWsFpVrqHHehuK+l&#10;G9E5FSl+XSospsgQKirBy2G3h+jF+XnT1MaazBUvfY7124dvv7z47usXTRMZ1CbGLBGpo5jkphhF&#10;I57DUGBSGRQj4KFGTQtegG1sggFAaVAXNDpvOKJKqQIYzKypCRUwqi6COqmSEuezwENHVa/qFZPq&#10;pIjFmjA7C53REkmzwsBRL+NtYhLMvC/VeRU5GSgTFxQfcPq4pmo0RS8UTz3qkYYUQyGokBKDrKhR&#10;NTCOyHp1zEZBSlVs2BUSF0bmAArCARpEPFRUJ2YlCGgETVCBCpEhSwAZtqmQxHjxYrM6O7u46H74&#10;y/u37z/99OeDdVqtLgxVpJHIRJbZGiuqIagEAYGjIUniQpmUQKnkxEASQVOsBzDGFAX7KGGe0z74&#10;WaOYmG2sN2az+IRrlB85vMmmujRJ2ZOYggwSQSd+vHQ5v7P8Fn3M6Zj1IYdMkVQ+N/2G2LjDxtiq&#10;rqPhZoqM1Uf5iV0b/v13X1xdrIxVJRKVlMgmSYhjN6K4qcKrKIWBxnuRW8Ve1UNrdWewrOoAoZQi&#10;xvgqmhTHXIGXSp2SYU5zlaPgkVqkacmzPCb+mQCeosrpAA7ME2QERNWrThICIFCZ4xnMmCknGPZk&#10;RSS5FhWloJEIGC8uMchinriqkHRJZdTgZ7MXD8aajsIAQ40oM1sQK7VElow1prK2YbYMAtVMpKSs&#10;IioQURVWHwcLM/Ve+6CDKIMDm3nqDVGsCFmmhbVfvbq4Wi9/fnv7L395//Of/2u1eu7PXxtbsTVT&#10;UIKadM1SckYEIhYJQJSzkxmeQaQkXiXyM4eU0XgTEp9PmWOgNa+FVa8pGH5U5S1J4FlJdM6/yxS8&#10;LPnRI1qElJ8t3VrOjJ/8tfTtUrQfxHLzPJEVxlojWredqepDP0zei6TNLKlyN4cA9qs3599+87xp&#10;iE0chZd+SALpFbEslpjSOkF6ne5lupHpRvUI9YRaRNR15DpwTZSyqlQEoMg5ZaY46kWZ4piWlFgT&#10;fPpn/KkUXQkj6gwZsAMaxDEt4lUnkaPgCAxQrzoBgSg6IyHE9rxYCE/ujGZ4kxAIYpQZJoiOwzhN&#10;fhKdggYfgsTtYCoSeAwYgwSJq5JCCKpQeMEEUFwxBSVmS8RqkoO2pnLOsXHGmNG1bCpjKzaVtXVV&#10;dXXdOFuTtczqUQk5oRpGDAemiVQ17qoUH7MjY2AabptF3dZV0/z5p08/vfvr7vZ2c/WqPXtO6kTI&#10;Tx5QpjT3LMoGzZOqAyWGXJSYKJTx5zyO79OnRKiQbAEi5XtuMdFH84KyOJZinWOhKMRxdIDObIg8&#10;qiN/pIx/nkT5+SRLkIo+2z44ly8oB2WY0wmOVbMgrm6Mqz5+uh6+/mLZNuW35If9zffPL84q6yZA&#10;gLRiTFVjYqcpdBZSEDzkoNONjO8x3ZDfQ7xKAFmQg79g5+dAOw75wYzGMkhEetWR2UDS0oBZp9PY&#10;wBkaiv4OgFXj2Dgiy7HJIZZ2MYEbphYYVUehQaUnmggTqUBDGpwqrGAGQTT4EMbJTz5MPkwhTn8N&#10;Qb0P0xQk3KsMseFJRIMoBEFIQkQMNXj1IcSAal6iQHG+HrMlIuLknThl+sqgyQIUpyXVzFVVLeum&#10;U9OaqnZ1bR0bZ+um6rrOVLVhYYjIJDKmqQVMysIE0tC19Ob1enXWrtfm3/56c/t2O46eustmsRHA&#10;MIw1TCfaXMx3o1+mgknKicaX+pLz6yKaxznmF70PsVxdCuKTQCWnATkQ0pnbF0LIexn172UUWdbL&#10;j5eBe84uSlV58kqY13ZlVcTjhxchFVM7W1efPt0M/ahBlR+5nWTFvv7ivHI+pciwRExIo2PmmFsI&#10;nsST7HS6mYZ3MrxDuGfxUJIgIAPpSTxEQCIqcbM6Ep7DqdAX+pxoxPx39sUSW+oUYBiAggTSoApR&#10;p1IRVcQ1YAPlJQpE1DI6hRAPSnvVA/RIIMg0jdM0jeM4jOM0DaMf/TR6mULwaRVedPVEzGShsPCp&#10;Q4etZUPWWHbemRDHucbduCBjDMGoGBWVyGWdMS9VUpEwDkFGCt6HSby3YQyT95OoHkPY7/leQX1Q&#10;EBNbW1euqqumaZq2qStraLlou9a6ipyFdWzYCJm4K5pImlrrpuma1+eL9n//l19++vXPobl/9upb&#10;u1pJnDdLjwwnM8njnUDzXzWKkxQ9x08ENDsK74OIlvhskXI8wojK2kX2P/GvTyKiLKPZh5QnmT1G&#10;qYG5WhfrJPFTZSdqCinn1CIfLYQwBU8Krqpuvbnb7u4fds8vLo0R83gkgojYy7POcoCGGP4SZhJ2&#10;AvOF4Qk9yZH8Rx1/xXRNYav+CAKRI45sOwalFlsNHgQmg5lCR0CMVuZuPkrFpijYJDOmj9Q3S6I8&#10;iXrVAXAiBmIBFoIQGIbUkTpQZcgauCB2GOR4OAz9djgehuMwjr2fBu8nP/ngRUIcwmXJWle1TVNZ&#10;62zlqqp2zrFd26pzrnKussayMQALkc4z2MK8sBm5KSJFC4nLlO5gCKpCGvsfg3g7TaMP0zQN/XSc&#10;/DBNoz/ejYf9cRgmP47HqT/u7pF6FLumchXVtWka07ZV0zZV3dZV1VbOGuusArDLpv32iq2V//rD&#10;X97+cKfBvPmm2ZydtiAXBM/YghyFJhR7B4lO6fKsCan9LUveHD8nKcwNQFlMzbz0MutY6SXKcQFZ&#10;WOOjVIwc62eFzPFV/ngmUzBz3EdRHjznGHEWWNTwfKrRy4OMreuzZ89ufv7px7fvXj6/OrOLXIXM&#10;6mdb52JEOGPkEfGmWT0DeIQcRO4xfSD/kcMBGpSsKJQZxgANuAU1IBex7XlcH2Nm1WHeNZ0uDmhu&#10;qgYSoQjzyDoiYqhJQ+HVEzy0V1WKWDhZiAkehz70x3EahnHYHfuHvt8Ow2EavQRSxDEfDRvXrNu6&#10;XbSLZdss6nrZNF1dV5RwJgFUyIJNupJEQUVCQPCsY4zaDOL9I0KYcVUAcXoTRSSMQGxjM6BlqpVI&#10;tVJAJIiqlxA56Ea9n6ZhHMdD76fp2A+Hw7E/7Ib+IH46HobjYbBG2SCSw6xzbVu3bdt2ddvWdVNX&#10;LX/75QWJhP7f/vbph9umOm9rZ13MbnNxKuYLWeAyXSdb8UzhjqFUHK6RhS/dhZlRV6YEObjP+UCZ&#10;HqCI3TO+WToBFPBuNt5lYFOqQXZBKEa950gvK4mIqDIQN9yefqwlZrZkrHOON+txf/bDr2/fvHrR&#10;1q9j048WxVZrjQlsYrErFn8iEFVwG0AyyHSn/obkAYhlZqeAwoAdeEXVCrZRNkj8NMwZedKoGaBD&#10;ZmRnnc6uAZGZRwxSkANY1asKITAJkXgfhsN0OBz3u/1xv9/vj+MwSoAGiAaBKLExTbfarNaX3fqs&#10;Xa7qunZVZZ0lJoiqj0CEqnpRH2SU4Eli438yALG3jtRHMjqSZioRcZzLlGi3czWdVChAEZSVDMGm&#10;+QAaUoGFLSuzcc5W3naual0HXQuUSFlUwziFqQ/TcDjsD/uH7f5+v9+NwY/How+9MTvnuKpMVdnl&#10;ouMGq6Z7c7n4xz981f9fP/384a1Wy81LdlVtXQM2BGLEGWMiMxMx9prEu6AqhGLuYmpiTkmdzhEB&#10;Zpgoyy7PfQJSLHfCk6mSxaDF7Ex07ljIQi/z4oUncdcsEo/W1+agKH8qq0oO7TLnI58Pxd+FVG01&#10;1q4vLj/89ONff3l7dbGxVVU5lywDQQGrVphNhPHTDBUVQCIriNSosPETpgcf9kFztQsAE4xQDXvB&#10;1VrZqsYygaXTzptEoZiVXVP/RfpP4muIzizcGcAnIBFURYIfh+Gw297d394f9v0wDOMwjuMoQYwx&#10;VbWom3XXrRabs+X6ounWrl5aV4NZ1GsYCZP4I2TSMMo0huA1IsWpuq1MyobnuQI0s8vt/DRWEBVQ&#10;hjFq5qklpESRkUg0RgORio1xNlTwSBRQFtUwQTxPVIEdgaOxs6YGsTHGsqXWLTdrwYvRBx/8MPT9&#10;7af7+9vhsJvGfhymfn88bPeAf6hNXdWs/M3r5e5v94cPf+1ars4vwZZsHd1ymEZIYCIRgA0TK1FQ&#10;lRAMqRoYtsQsGnfFIpIgo/hRKi2n7Cja3Uyny1afkxM9hUCYcc8yc83p8hzGPIJ9SoeQP1W6nexV&#10;Sj9DRWsRpcwh5A7P/NUCpBH1IAVXdduuzn76cH3586+2ritra8sAKXEgtUIhTViJhXUIVCNxIvqi&#10;uC0R6kmZtAImUCBGXPxBdon6nN1SYZDqpTSHzidPpzOkhEwemjUi0nRM7FhIND8lmTD2u912+3C/&#10;fXjY7h6Oh0M/jCIwxllbd4vzxWK9Xp+fnT9rl2tjLVtjrPHBD9N+PD6oBhGvYWR4y+IYxsA4WBPx&#10;IU1LHUAKp2RAcWJqmocDGBDHZEABORVXzZxBRfY8RaiHCYY5vsoEJjJ6jMF2orpCmKhGMDH8FACQ&#10;cR+CeIgHiExlWzLGkLOWm2qx6brLl68Q/ND3/WG33z4c9tthvDmMw/G4DyJnrvnTa3ro9yLbamyI&#10;VNB4NqNglEDKDBPTM4NgGcH7UbySATNUQHFHqKoKmWjRs9GCamppiJLqvY8RRQzWyyQ4G2yac+Uc&#10;dUTpzMKdVQgFiztrVNaHQmy0/KIysc6vUNwFJY8KEToz8Awzs1FRCUGBzcXl9fv3//e//5mY7Xff&#10;PFuvmDUGt7b0OKloMptzprTNSYmEDKE2EA+vFNQYmEp5bepLqc7AC0IFZVYlqGHSkyc4FW5SVSKG&#10;lenleUlajMNUpmHab3fb2+vt7c39w/Z4HMcxBIG1VdNuus16vTk/21wulpu67pidYVYE7wfvj8PY&#10;D/12GPZs0NR14yp2MftJjRAiIgQvFEQjMiyiAXEef/TvRgUS4MFe1AcVIQUFoRDEA55EFCHEUe5p&#10;Ma6DMBFF9DPtTSFLk2E1lg1zHF1hDVliy2yYDMMQDItlFqNiBCrw+8hdEgHIwtQgYuZ2sWwXy4sX&#10;b3wI/XB7vH843l732/swDS8XdLXAEfd+7DVUk10ezVLN0qMOsBJHJIoQq42jHhhxQpuE2M9Nc3WZ&#10;ciNbmRWURjoLOhe8vSdjt0swqoyU8P+TWMcjlw2lpTplz5CnuOY4KqvN/ArKVopT/DS/J3gPwNX1&#10;5tnlzbtf//nf/nK+Xi+7rrZkiJhh8fihqbBMqgLWWBGDqZQ74j10JNigKmiMe27MFblLNSulitTF&#10;NscYeCgZzJSeTDXVU4g9g0VQC6gGncbDYX97fXN/c7992O93h370quxc2ywWy83F+cXV5vK82ywr&#10;52KHvkjw064fxhBGqBgW5lA7WLLMsEZZJ4KBkpJRYhEVgRf1nsYJ4+gnH0KQSVnJOFNZiwgGSiBP&#10;waukUj1ZUVYYr/CKIBoC4tAbUaiSVZf7iKAsKqpekRSAGZbJEAwp2BuWyrI1qAycoaYy1hpn4y5q&#10;uFhvhoTgA8QH8ZOAbdzuokpVfd48v3z+7Hsdhu3D9e3Nr4fDnZW9+DsKbvSt1RXTmbWb0VZxUaIo&#10;T2DhilwDE6wGVcQSIuYUKAvok97LjGDmcD9HQVLsZJCi+6f0FaU6oeCNZ9MeA6Qs31SwTbPC5OPn&#10;51lWS3dROgQ6rSDREGtBRLHprlsu5er57YcP/+8PPy3a7uXlWduwVdjZMWGGCKP5jrVlARHIEHfs&#10;zgSDElQqAhtasXsJfiamAxkgTrBSQJQozlyOlxNIuwGIWGgmBcTrQgTFNPT3tzcfP727u7vdbw/T&#10;qFAnXNeri83ZxeXVi7OLZ223NNYBAvXBD346BOlBEziQUWvmbESJwIZqUtUwM2nAimj+IQIv5ANJ&#10;MCEgeET8DekiBBEYjs1eoTJA9J2IowA4bmSToJ4DmIk4RF8CE5E3UYJSCCJAHzpVJaiIjnG7qcig&#10;QUkNCZNahmWqrFbGWlVrpK2pstJUcBbOWsNaV85JAGnwfQgyTVOgxqCaAgNsz9Zvnp+pTMfrjw8f&#10;ft0/3Om4W+Jo5Gbi9mgWg2nVdcEtj6EOpmXbkkzsD7EaH+UqSqsWuH5ZAstyFkUwzwDOgljGJKU9&#10;LV8v7X0W6PLI+dvp8abx/P4YZZVI6xN9iyySJw4qgvPe+9RnxiwEZl5sNkPf//z+Uxj9P/6HP755&#10;8aypjX0ckIGZ004GipQeVrGCBZkLJhbesAiTA7VCS+FOkldJbTfEUKZAyrHnU6NFYc58p3g5mEkx&#10;DMPt9c27t+/vb2/3h4egakxddev1+mrz7OXm6vlqtbA2evJ+8g9h7OFHYjCrpQCE2PkW7xckzqRn&#10;AYUgxBmVU2gQ9UCiFVlWdjDGakuRJJvaJaDMYKOGNd7EGFrNC1+gouKhSqImknJjgKSpX5S8wAfx&#10;XoPKOA/bDQoJcfKh9sELVIIE7zWwDzqNuoNMXpjFGrUc6poMa1PZxlHbmLaqKivWcuOkrjmo+HAY&#10;B++9krpxqki46Z4vvn3lff9w9/Hh/lrvP9Gw0+GGtJ6oVreq6jMJveENyChBVJhBOo+enaUtm+oc&#10;M+cmuGzCM/3ziQLk5zkzzgW4HNiUNrs0+TkHoBk4ysQKKpZifa5y+Z9aQFv5W5hS5gaKncIkQFCx&#10;jNV6fQD/8Mt7AoL+4c2Lq5gn5PRfkeyoADI7CaNagZbKFbkQGzBFSaBqBPCkRlUibBRZCMRMcwaT&#10;6mvpjEVUIRiP/c2n60/vP9zd3u8PUxCqmrP1an12/vzZiy/Wm6vKWcUQwtgf9xJ66MQULAmsJKcS&#10;CDCAjTjHydMwkQYVCckCzZWRRFlVIlDskok4W2x0USR8lNQYZY7AECVFiuG/ISAOsyOlOG4ytexp&#10;bKJXCkG9qCiFIApRAbFTYu9jTKWD9wCL6DSx9xpLfnvlwUCURxF4Js8KMMEyKhs657tKOue7iprG&#10;Vq52TppaKYQw6nQUP3oxwbPTpl2+/v7sze+Gw+7h0/sPb/+6fbjdj9the6P2EzUrczjjxcXolhAQ&#10;O2IbJ2kSc2zNjlPsUwasaok5T76YE4DIAKd5RgbmCApzaFS6F56rzlL0FTwx7WUqrDMilBOMshgs&#10;8/IHFPFVdkExLis9GMXuDWaJm+GNCcEHDeoDW26Xy2kY//bLrxHisBA/W+0Y08SS8DyenQAEEJRq&#10;URP/IqqqkWZDioxAq0A5cQ8QcRkQUYJlIsHMH3bbu+vr6w/XD7f3w6EHbL04W2yeX7348vLZq6Zr&#10;jAmi/TBuw7gPEghiEjsYCcmMWcaMPqe4jnIngxLDWEqTTlPRLkrznLER0cmxghAoDo5kBkWuUtG0&#10;gJCSm5jkx6HfoozZGiGWv0kBy6gAQlyiDvGqmAAOBrH5a3IBDBGIp3FKkXYtpgkmCI2BfeBBWJS9&#10;yOjldm2UaQAAIABJREFUOOnuKIbgjKms1LV2tV/UWLWms1Q56ioW0TEM/Xj0vlc0gep6sXix/O3F&#10;6y8ebq/fvn377v2Hw3EIu177Wzl8om5duQ3VZ2IXQiwEMDgYqIcENoaZAtlkXVRYvKhAYzOGJY59&#10;SCeZy5Jamuos3KVF16L5Jj70702pyPlAqWAZdMofoWIiQZSEWd/SzBgowMpEadhsWrU8BRFDbGq7&#10;utxsOfz4/n0vnv78v/2vWgyYTyetop9pnqjPIxLiuaaz0VOUaawFEOng8ZowsQqJyGF/uH338dOn&#10;d7v9/WEYoHVdnZ+fv7r64suzZ1eV7VRkCnsf7lR3hMkkLiAyDeQzetWjx+PgFXnWw2ykMoSVnlJC&#10;SJij/T9lXdEARMLPnPMlsY/c9EeeWjFPmiwEgohEEs8QqTcndrWJMlQBYVFAWQRBWNQF5d7rcdBB&#10;aJi0n0IPCoGgRlSYEDdHO5bG6rJCY8KiNqtl17a1ZW8gJKI+TJP4YMC1UA04KPa77a+//PL217eH&#10;/T5AYJnrjpoVt2dardR2nuqRqkgSYabKWcMkSiIIftLYWQGGcWCORhAFWSgX2komXMRbtVjflD0A&#10;zWO5sqyXRQYuxg/H45QuAnOtzTmHz8atRjHOowyAE7Mw351pmiSoNSb2BozHw+7+Yej7v68Jaf/2&#10;E00QHxkQ+X4zs+qjdWBx/lSEwSwzFOLl8LD78OHD3afb/cN+HAK72i3Wm8tXz998vdk8Y4KGafJH&#10;Px2UejYTs2fi1BmUQracZp9EsJB+mrHazKmKmoBYLteUus9OYP5HahVPHW/zJ1ODdYgJ+Ge54Ge6&#10;h3yGxUDPdJPSIZEYexJI44wZSCw8mIjVEVjVeKEQaPQ4jn57HG89j6P6wF4JZEEURIks60QyGvWV&#10;Rds0VWUWzbTuqlXjusqQiPgQgvYjfDBgGwSqHATXN7e//PjD/e0H4RFW2bWmOnfVpXerfdsJuVFZ&#10;lBpnKgOAxmDHaSQJhLj4yMQW6DiyO2ax5aDS3E2fxVFnqMfMS3dKwc1a9HmFDjP6WbL9sotwzlVV&#10;Fb83V6+zP8kpSroxM6chhVhBNO0rUCaK8Nw4jBafhXflt5aHiHcf87LU2dKeamXJQcTvlhBCOO6P&#10;H999uPn4ab/dex/I1cuLV8+e/+bq5TftqhHa+3A9DKOGQGZi6ymC3WpVI/qfgo94ZWiuAs9XLQsk&#10;0WPdIJpx2hjK/L20LAeyMdFOji6tJY3hVL5n2bkjo++nb4zfh0fgIIDZGmn02phjsITNxQOogGJV&#10;Iqh6R8YZrq3patM1dTPRYfD7o+x771UBB2IhCnBgE6Cj6HYngK+cr13oXL9u7bqrNoumaU1XefF+&#10;GI8xzgfMs2eLZxd/fLh78fbtT3f3t2HwGG49HVA3zi+1PlO7GlH5QEzGGhsZujq7wpjucUE3knl6&#10;cab05RSCiv6bUqhyFSK/WAq6Pq4YSEHryLc+t+1j7hPK7O58ECQ/k0ODU3KSKG8a5/aCjWVmtpXN&#10;+vfoiZ6ez3+ap9ApZmWA5onVqoY51aVFRHUYh0+frm9v7h/utn4MVdX+f6y9SZNkSZIepovZ23yJ&#10;LZeq6upGzwxGhATII088kiIUkvgbFOBC4OeQf4o8Q2a6p2ema8vMyNh8eYuZqfKgZuYvMqsHONCl&#10;JCrSw5e36Pqp6qdXV9dX73/39v3vNsOVxhjmh7g8KYzI6hpCUlFRQU0OlLP/sXwjc92iatLMRZVV&#10;sJjcMpQD8NqCl5aIVZiU+YJsproCxiXrppxBwGsvVH8xTOmVd7Ig9YtcEABMAERSxguyGNV2NDDg&#10;yyyJFG1XECBgpIHJdxwGdx7k5RgO5zQtS1SKCAlQkBKQKgqyAo+RICSC1B6XoQnbbr7eNHcD7lrs&#10;Nk0LsEzzeTzFEAWgv/L/zc1/fzqmX374+fPnD0nOML+4+Dk1j9zcNO2NNlvFAYhYxYEmzOSkAKAq&#10;SRJgFsEa4ayVodojXeFF6dUKn8scxTpnqEG/ruYZal5efQuV5gsojh0zj/Kl6rwymPjFx9p1Ln9H&#10;UUAkwPRlZS2/59XoY0l0wPJozQJhK2HNjmq2ipLSeDx+/vxwej48H04hIrn++s3N229+c/f+N667&#10;imk8Tz9JeIG0NOQJWSgBJgRC5ZTUNsooZL4qZkbk2heptuZbrUvvq9ShEM9cnBgiEhBIErEeU0B0&#10;zIguZ/uaStpdrXtWs1+Lx2T9JFzmBqXyGNSLjsBaduEYlg0AiLSakNbiNQiAEQzbAlAVSIjYgbae&#10;ekfbtpt2NI7pcJpfwrQkiOgXdTEvOQZFFsCoPgicx/h4jp8P6WOTdi1c7YarXT902+u+j/N4PJ+m&#10;JURZmqb9/V//1fvv3n78+OPjw89xnml8xmlKzQv01zxck+6iOhveUkQEMt3VIsSViXUleVjLxjUE&#10;rUJf1cDmRGrnUnUO9ZVVaonIe7/WhGp91uXn+o1V/FcViVfhVvYPuauPJNkeQAZE/OP/+399rQlG&#10;SSKradcaVJTX5MlRA6dRlQDjvDw+PDzc3x+fj7gIUNNur+++/d2b7/+qHa6WMKflKYUjwEyYCDRP&#10;9AMgoCqrYJKoEAEjIiE4ImJ2WO63iP3pYpUt+KnRS31SRGpavHoyn4hzri6qAbDEuALkVSPwC6G3&#10;swa4GJhVkPZKDcqrXflATRJtthjBW9z1RSnTiDcFNIECoiAyEAsrqBIqOMQ2ijudlud5fjrPT2dZ&#10;oA3gRGzBQkigSVmAVZVUGQFVCWRocd/CroU3V37f+4ZJQhyn8+l8jhGSNE2zDyH+8tM/PX/6SeOo&#10;oMl1qdnBcBebG/FD5CaCE81D8MivgP8vbHMN3GugSGUNjz0TY1znyjUNWHewrq+w955WrRlfuAhc&#10;rf2EVctT+ROtZ/GqJnikpm0VsKQtKEnxj//P/531rDQAiQiIxUKFXFcBEJjJODElb30FIEVwkCgt&#10;59PL4+OnT0+PL8uizH27+ebmzbt3v/lus9+LhGk8pXAGPDMBQokaAQBAMjeFBRAKkJDUatJriURA&#10;seWFULLULIJqRjfb8OynVFc0flVpEAubGlygVQS2DTvFs0PBZzMpQb2M+TtX8zr18TqgQgCj08yK&#10;avhS7kK8RGuWW5SpN4vHtTTiAqKgodqqSOSJvQidE4/T/Pnx9OHhNEmb3DYAAyyitliMFAiBEFBA&#10;FYRRHSZH2jc4tO7ttnm/5a6DlM7n03E8Bo0esKWmm8fzLz/++eXxk4SZQYi9dtfav5uad0fazETo&#10;xTfowZEZRsIgskSN1jWTAfsUQqhSawhSrQlUga5G3W6HrHjExGSaGBQUgfjC2VjjpfoMIjZNs/Y/&#10;a6qYOvRfcw97EIBznohSEot/UkwOCdXGNC4BkQAoKiCTJCG4tORRTWPtdoqChuk0Pnz6+PjpfjxM&#10;SF03XN+9+/7t7/52s99JitN0TssLpHPD1sx2Ce8ttLBeTSz8IoicIziqAqxF1gpDYDbFeOFZxKL7&#10;JeoQlfI+g0GNS9RZJFmchKDxymCV5mrg6+Wu61vMO5NRSSAilGFtxKoWhDlnQCTKzN45yWYr09gZ&#10;q8IF4EMUsRCzeiJEAOCiXaIKUZIgcd/0HfuOBpL4jz8/z9NC/TUwWQHJDq0oakJUJYzgEsC8wOOc&#10;Hk+nT89ys2/v9u3+atgMcziN03mal9k7/t1f//58uPv40w/j8yPEmcd7SRN3h6695WYHOBB0iB6Q&#10;8s5gUEYxfC7GSwBTvUHdiVZNfknSLnvIU0olY9OUUgyRCB0yIiaQdR9UdURf5QMXvGTdla0KqpdN&#10;XPUXEQ0hXPBSEZHI/+k//DvIMmWGFFQFMQIJMWruMbOG5WgEgaBKQJB0mcLTw/2nD//8eP88Tcz+&#10;7ubtX/3uX/93v/mrf932uMyneXxJ8YSwECVEsa8RKdQpAIjExPgaz8E8LLC+qhevVUW1Bj9fXJQv&#10;Lk39xTbzUaG6KQ3XmbTYgk/Is3VabhnlvKn20paAJ9t7Y1VCqVGY/URUgCaX+7C+vap0DnYvwZjF&#10;cjnezGm1FfgIrYvl8uGM0HrvvBOF5+eDaCLXIDHmWoeUiDH3lxPUxkdYBA8RXkY9HNM0KaEbNpt+&#10;aAlTCqMsY+f47s0bP+zHICFOqkeQB9ZHr3On7KAR9JE4AidgEUEJDFFVk7zadmMt3DV0qQ1L9ljF&#10;lhmcyWFV6Ym3Ldm2abxCQ1yWHWoZa14rFaxY77OA5CQN17OaJjhVNrDUvy/YUTF7uZXOzBOBS7Z6&#10;DJOks6WMKqhCx8P54f7p5eVhWo6g2/3Vd+++/Zu33/6m2bRzPKXT5xADgDHpRiNTTZLxq2zFEZG4&#10;xujl6Euy/3qTiF6y2ot21Lesz2L9+hLwXBTEDL1xvufLgaoQa2yTWfqqL3r9yRctUgU0dAvWrzSF&#10;UVVGBiCxK6YAaPaS65FD9mZ2mpVgLStLOREFSBeoQxUgggCR23T03bv9HJZ/+OGjknPtlvLshBYi&#10;54paZT+lyAkhAErEZcGXU/j0EncbvLtqb7Y3u36zHJ7m03lZwna3GbZ/+/T5p+fPP6Rw1PEpTQs0&#10;MwxH6G6pvYp+E8AHARBkoGrR9deWqa3lvj6qFcuqkpKKOGYgVVERJcqR7hr8ydHUVxnFRSbK3Bxm&#10;voiLXJnO1Eghe7DyZv5P/+F/r0lniU/A2l4QmAAJBGFBGSG9SDpoWubz8f7jp0+/fDo8H0NQ5u3b&#10;t7///d/827fffINeT/P9ND+gjIwJYQFdVEKK1gRt08BIxCuQ+DLWvRZzhQvnZn1GLWwr0oRwOdUa&#10;R9aY8osSpnmDiqddoLQ6YG26D2YzcBUgSVEMLOl7RZYLgJrfT2C7bMkRtqVXRUtpIp8nFsdS49v8&#10;ZkS0moOFi1AguVx9AwTgInWq4hvnHU3j6TCmpu05D46rlVAuDfDlS1XVGoxQWLEJ6k6JnoI+juk0&#10;R+B2u90NQ6+qcZ5E4m63v7l6y9HrDCQi8SXND5xGD9H8wBJljpDA1UgVS9FmDSjjig5jLbX1xsWU&#10;Ykpccusy3WTztpewqj6+cA7Vuldxr93jqhn1ufw1Cayh3nIk/B///f9qtxnzdUuGypHRJMpCeob0&#10;qOE+zU8yj6eXw6cPnx8fDqdzJOy6fn/3/rff/6u/7rbDHI/z/Kh6QJ0IFDVoWiTOMcwhJgNunXNG&#10;M8G88gark7n8CytGWahnoTTDAUAek8F6hutLXJVh7RPsLyIiRQ3o8v1UmO3IQDaA3LtSnQMiEDKh&#10;K9JWpBcKb5bN3iATOWa2fXR1maeqDfCQifgl884Sr7npDwvwmp+0w6vBoB2PaQyqSttw27qH48zc&#10;MDGCEwHbyg02g1Y8RE6ucnYHiqCEiTmhnwOcxuXlNJ/nRK7d7nZd14LKHBYAd33zfre/E5AUzyBn&#10;WM46nShNJAEAkpIAE1tmi1DiovUN1VJc0xX6qWtxVDU0AwEI0PgVFCBpLsPVDbNQ0o+Kva4qypek&#10;vKgZvBaq/BpZ8SxV1XLFQIJlW2ozCSBAqhJVDhg/S/yU4lMY9fiML4flNGJMfet2/eZus7/a3uwT&#10;zedlBg2owUMC0ahJ0qIpiERJCsjs2PnGOZ+HrGtyWA4ZL+Fjtb6v5PsrVPNykvq6Fl6dTH2mllQs&#10;iyUC44kr9tz4BAiQrYqq2e5qSZRNAiHH7caMAoKW8Gf9pByJAIGialyF7GWiE5JC3v58wVAvP6GE&#10;fK80sJ6tPWcNpABgdvbuevubb/2HzyNCA2AK54BEEQFUVFQTqHG+kAALgGJCnBHBqUNwqqrCp6Rz&#10;iI+n4+1A31z31zdv2un5cDoe4qHdte92v+vuh4dPH87nF11eNE48H/t+hPbNBHvVHi5FQ602uEp/&#10;hXSyLBaPbSLOzElVNCO1RMRIGiNqHqBbF5WhJM21Y/wi4qtinD1tmyXWUkREAq+W2NoLLE+45IUF&#10;WUTQ4PRJ4sc438flMI/jw+d0OLQhsUCPft8OV8N+2+86dkH1TIoAgqbGkkQWSTHFqKLkGu8b9g1x&#10;g2V+QspEm4CCWhXZZDrrpB1YTVk0l/sKWrzKhldnpViqZMSUCToAwab3FUCTES1CWXwOgKoOTQEo&#10;o0iqoJJUUwm4LxGp5LUpdsBchDXneaZmopJ3qRRoK8dx5o21CPzll0sp8wucoLzdzs7SJyz76fKi&#10;I8/427udzPHh+QQIgEzOuiSUyEDqAsGh+TMLtQQUSJMVKQURkSO45zmcF3k8j2+2/tvdcHXTLdPT&#10;+ficEm1v7lx3/enTj4eXTzFOafqsaWlDcH6Zm/3iOgEW8goMAoxidCKSUg5SHDOzSIoxVAjVtCWt&#10;Z9ZAX+N+mlIUSSXiyhJvuTHk/MScPxJZD4EyW0uIrpWk6gwxpZi0DFGat+X/+H/8bwW4r5kVgCrD&#10;TPFzmj7G6XB4Hj9+HB+fcI698sY1O9cN3Xazu911G+9YmYAJjIhCQQUSWCVRlJz3vvO+ZfZIvg77&#10;aw6ts002gLoeBpTihkUFFpqrCIiNz9tCt1f9Kmr7bLDEEghW0EVkx565QSRFJURiR+wIPZJDYMSG&#10;0BbnkIKISFLbCSLFIVyACBvYhFeCW+Cagj4BKKIdTA4BLoGA1tJJ1oKvJP+i4eWPWqovF0exehAh&#10;esK+baZ5Ps+LErF37BhLbZKZyTZ42VRhPkJCZcygsI1d2HXGqDRFOs9yOE0xyX7oN61Ly7IsgX27&#10;v7p1volxTrJIDBACxaA26YqIrkH2SASGUlvXarbymajP6iu14lbFlKzNyTLvTMBkXAoXSMri29Ut&#10;Nik3TkgjblqTKV06O/A1dZ/W65yFUJ11ba6COgBR1AlhjHGZRnm4nz98OE+xUd007c63vWv6Ybe9&#10;utv3O8+MpAygkpLkCTJNIilEUfVN61xD7Im4ek8sPRGwCmAwZ1xZxQGUStxZTb7pCBGy8WCoXv5W&#10;8dXiMjLob+Tq3BI3qoLqAKxziRELq6ldGU2iSSSKJhXjxrwIZb59OfEVUcCM9puivsLRoVb5SuVE&#10;9RIZ/9c/Vq8vv+SiT8wrQAGt4YNRN5377psrgfPTebGFqIqoxtaMgAJAZLszIdnohg3mERJKpRK6&#10;GESaFT7O8BKWx3H8Zsd3u7tuPo2nMYjfb24aws+ff356eZrDk6Yz6NnFG5JrdaiMSShZGT3TSzAY&#10;ViOBmZgJgKsVAwBmYyEGkTwOUEwFMpNqneyxAArrfaEy1lPmrfMHVn2oF/OLJL7CMzV1cUi5T9W+&#10;wewu6SmF83Scfv7pcH8/j9PG+euu3zatZ+/3N1c3d9e+88QKkFTRlDJHhlZ9Q268Y26InRGooJLm&#10;iBwRai5fMIdcQbCeCNvAmdmX8o+cXlSELofXYtS+xbzmiL9ELWbyAT2iRyQBDyCQ+ykZM63LrBBV&#10;k9GBASQbRgKosPTacEuJ1W1JHOmv2XXICgxVmL+4Mf81OvArmqOgENF2h6qlASSqAMmR3m4H/OaK&#10;Pr4cxwnRJ2ABpdKeWGavCi0tABRiQsXS7pR7cgFAFSlxe1Q3nqbnaXnXh+/27WbfyHGcl9m75np3&#10;J0lfzs8hzjrd03ymeFaIKkFpiOKUGZkVOSGZ7QZJCESlAUnKjKgJTdYKM465+FvbJV9xC1Q5xlVV&#10;wR5rmoz1Na8Sbw8qBAVS22n/z3//v2RARgFEQBUlQTqfXp5+/PPHj5+O89Kxv2m6W27abuhu3tze&#10;vrlp+sb4jZKkFJP5r1yHAkVEx46dJ3aI1kLHQPwaCquBUI7Kqr4aumIlCMhCaU1slule7DTUQbvL&#10;5zAiAZIiKzgAG7PyiB7JARkZvTM10ExjtGRNkKiQjNwoZxslHS5CqaJpHRoVZBa+kPKVN8v/rFGf&#10;rrLJ8srLPVvfuV9Tj4ryod0xtG3wKEa55Ln13ksSEInLojGiJMZC7W3X1vJRECM6AIJCjHlBIOxp&#10;QkFEIR/UHZd0nEIE6DatbyiEmAScax23qpjComlKadEUISUEYBsJRi2VRQUQlGRLylbnXpLgnC5S&#10;DRkQ0Qa06lHVgGr93rWpshDICtu44mBdQ+r1vdYYUvWnrHDMBkcRIIZ0fjn/059+fvh8ROq93zb9&#10;tmmbZtPc3u2urq+cQyFICZLoeJ7TMvZ9n7f/liiHyWVo0gwnEgGVwP+LsS8LHWvpwC6dKLzCwn41&#10;qK4atRJcKwg4BFdYLViVrZNJsczoa1QRkAiSAINqUk2SJ/K+gHEuR5tz35LjrKL9VwpQBbe8MWfh&#10;X7iE9f1bi/2/HEQhWlOwzfERWFeC2kwpOJBt1/CbmznItARQjKICeBzn0zhHBaQmAWnuPzdItTao&#10;QxU7AEBNJEmBiRrlNgg9hOnl4XRznr+5HobrW+VDPGKjPKhPwDqfNaU0P2kKEEfur7C5Uu0TNQld&#10;QTqzXTbLvhYDQgIutJOIZEtBUVVX7I6vqSBFJIQgIrXxztzFerr6ixqcFLaYWrqmssXHqY0Gl3Zg&#10;SfL89PjPf/zz588nor5tNm039Jtus+2u7vbdrieGpJKihgCPj4fjy/Pd7WANg4hmnBARKZMt2q0y&#10;lcgltGoUqyZo7sU275xyy2fx4bguIvzKYy24CICEDOQRGlU2MRaLNFEQBDSpJpCIGkADQhSw3q9s&#10;p4wjvh5uFdmVWOfMslQhLsewFuLcVZX1HF4r/6tXrlXiv6QPhndwRg1s3ZuCAqsiAsWkaVla37Vt&#10;ewWdRxakBDyH9HKa7h+fDlMUIAVwzKb6l1S0NFaV6AIFCBRIhQQVSbmdE3w6LeMS3+71djP0DPL0&#10;4qTp/BudRzy9xHlMy7PIhOmY2gXbW/Q9UCvgAREumz8v1QA7a17tI7TOsNy09TpQ1NUgGxFZt5/h&#10;sDX5tlfWhqWqReuLv168YE868wZo1ZYo9x8+/ekf/vj0+ETUNM3QNJu273ZX/c3Npt004EBR5xlO&#10;R3j4/Hw8Pr19u9tsdkyEGEGTAhJ5ALL0FomZPCCr5YzlRtczNDCmZL5W/CsY6lfRwa9AjLWfpyTc&#10;WaKAAD2iLa2yHMCGgWOG+TUBBIAIGSyq0lDM8yvpNH0oaxMyfRMjMRTLWkT+16Q3H2fOm78+MXiV&#10;jejqZ/5jyZRJQQFMDRiAratPVFQJkEOi+8fnT/ePu+urd9+8b5g8GMkPdm0z9H47uOfT/HRang5H&#10;FWbkCAgAklmftaIWFvmpEV5IQsPlCB33SbuXME+P55cxvbvqN28afXweD1Prt+3OT/Q8Tecksy6L&#10;U0VJlPba7KJ0ibwiOc9IaIvcazRWxs4N2WNQNco6KPPlVb5L6nwZE9BVKc3EvcY89VF5+9aR0joQ&#10;VVWnIrmaKfrpp49/+Ls/ng4H1zVN2zdN0/Rud725udt3PSFTSDgH/PDx/MOfPzcNf//d25ubzqGC&#10;zICzSADytqRVQKnEKpYsARpKrBlNsSbBi6iYJlQhXHmDLA54iUoub4ILFE9ZZA2qETTSroQgiDFn&#10;YBjNCBoqbbULye3T+bDyN6DiBai1p6gQiKkNEWmOvi6NbqUzwuIoumj+KiUowr0+i/TqROECnuQp&#10;AwuZiVVB7JIia9lHCoAKejhPf/iHX56e53Ge+P5RCb//5n0CKYmVNKw3O7fp3c2+f+r4+Tgep7gQ&#10;I1AQJVGCFT6GLFpvFmhOI63XBdV1o9J0Hk/L8s1Vc337lvj58PSi0NLmFsnP8zGliZdnJynKrLJQ&#10;e620S+TMI+XlQ6AKGiWJKIhQaaOIMSYRoryw9ev4XgvLXS20rfPj+nt16aYtlY1m3bxU3YUDTSoY&#10;o3786Zc//Oc/nI+jd03fDb5rvXc3d7s3726a1gNqED1PcDjw4+dF5Pzb77+9u954EtITyJRkUkAm&#10;Z0mZXUSjw7BuF8jjDlocQa6CYRaQMv5micIKOF+7kowPvX7YhSKoCYMAJNAEZdlUgdGTrQ3PolFm&#10;d76IQ+wKEhpC8+qLq41CdIgeicDwm2xJaxddzWthfSI1dygh4kVVyhsBMAPAJnRqq9xysYVEVCFW&#10;ah9LSEUhJPp4//zh0/Onz8dhM7QNffjwedsPt9dXQKW/QwVAG1bf46bZ3Vxt7h+PH1+OkBIgJTTK&#10;jdIDrNn9SSYyJzLeyOqtiQW64yI/fp6WfXO729+0/PL4pKNsh6FxPI4+pkVlhEU0zaIRGAJpgk7Q&#10;unSTSFJNggCa29mryGKG/0EEdTWTUDOEerMu5bkVM0C9j/bPEELVja/zDXs4kJSC/vzjL3/4uz+O&#10;h7Frh82w9V2HHq/v9m+/vfGtA3AhwHFcTmdYJnCEf/P7929uyOFIElCeowRVRd+Sc4hsReQk9t1U&#10;LEnhjM8SkUc0rT+gxhhaII4q8bgay4CvHiXGyvU3g2FAouKswFgoiNdRh371+EITciSb0dpCqZT1&#10;wBERoQPgyvOK1IIo5t4Ki73rnOf68y+AyZcKlnGCqhcEQLkDwLAHFStUJQioQHnagUUpCIwzPB+X&#10;kHCOCmMYhmvE5jyFXUxU5rYoc6RF0OSY/cZ5t21a+vjwcpjDzJ0tWMh+RqJo5Z82lyB2WxAlQ9XE&#10;6oYpTT8/h1OIb/fd/vbu9PBpOR0bh9B3c4AUJkoHTueYxiQTDm8C3glzIq/AogAqiMkKbyKXBXDG&#10;agorm30xJCUKqia/TlSvpyyr6Nd/1u0h8pp2wBTPQYAf//mHP/z9P5xP46bf9v3QDQM4d3Wzf//t&#10;rW9ZkedZpwmPRx8SJD28e9dd77zHRfWY0hHiKIjsW/YtcaMZecRya3NVIC9tKbf5EuKXAHoFJrwK&#10;IVahRf7n+vd1Wb40TYHqoioAzhoTMIOtkkOnlT/9Qg0uLS5YyM/Mh1TGgJwxExgMmY8DL4OiFxeR&#10;spbmeo9iUZxy+FLAqPoQRAZAAAbwgK0JcZKoYj5NgKICgAoIAZEiidLzKRzO8bykcY4hwPU19sPV&#10;0G8BSRRQFFEQgUAUhSCqRtRl8M7f9H3jfrp/uT9HJE6AomDgMoBSpUArbk1UERMoCLACIbkEmyQQ&#10;+nleAAAgAElEQVTx83meQ3q/bbfXb0Di6fhIHjrmhCzzJGEMcV40RY3W7KU8KHpkJymoGJvTKwmG&#10;3FwERK/6WNeAz1pP6Cv6DC1M99axh6v+pZpX1IEKRHR//scf//7v/zhPc9f2/W67GbZEOGy799++&#10;abpOkeagz4clJCfahOVpvw9XG/VAGiDhpDoSMrmWmw01A1BjIwi1RFvTYWuARCty5Zo/FaZ1k70K&#10;Jclr+fzysQ4Hc2RUDPAFmMkzxx6AwTqpMdeivtaB11iW/RQtLuwi5lj2buVkBIoyp+LTtBYRROVy&#10;pOXA7Pq/VgAteJRcDgccoAdqkBA0iiiooCaAZKk7qCBgEkhAc8QPn1+OYzicp9M0EuDHe97vhrdv&#10;rsg5yHqMuRdQRDSaxwGI7FreOcd7vD89HMcFmwQMhgAW3KIEnJc2mew7MFsw4FbEH5YlPE53A1/d&#10;fLPt3OnwiaL0Q6+OpvNRpsDzwRjlMC3Q32lzLdwHTVIqNHUSGi6FAmCm+jwVtnoAMLgyH1KBUC9S&#10;sbq/dYuUpQc1lKovtjfy//hv3i1zbNpuv7/q+t413Pb+5m7TbwfA9nSmDx9P08JJeVmOu16u955x&#10;JphEpigJwFPTu3ZHzQ6pA/AIJm6cGSDrYdn2N2RCj1B6yHJrNVU/8Dp4+xJMpMIxaZ9ZyiX1XdWl&#10;JL3015DxWJe20FeXqV6gdeyI2alV52PqI5nD45VDU8AEEEtEpJCPCiw1v2QC1iSz8oTrWWqAkpMC&#10;gDrEBrBRagBVNKpEgAAYFJOFfAyAygIuiH94mX/8+Px0HI/n8TxNIpJiSCm2rbu52TfeGVBjA1YA&#10;UrCoaNkUge10o2mapiVYRqvWz41f3pIMdwAgKOXg3tAFBcJF+TilBLzf7HrvZF5QoW03yG0S1CQY&#10;F5YZ00yA7HtgX9e7EV5KZliqZuuOmxo15BEzV2nev8wnawT1qylBdSxVkCxG4v/pf/hd32+3m/2w&#10;3fgWN9vu7fs3w84D+fNIf/zT548fjwouxmUYwu3eeSKQReEgOgP27PbcdOwHpUbUqIkFVMV6RUSk&#10;FqxAAYnQM7WArCqIUoYODCFVqFHIKmqu57k+o4waaQ2dsCSFUMYyrQkKiRxxsWWaN0VpSWRfq0Ht&#10;drkoI67KXrruLzKNlyRqmiBow/uVGhIuE7QxRsMHy8zqRT3K/3BlNxjUAfrEHjUlCaALQkKrfxuT&#10;vSUJ0CzJ/fjL4/OYjtMyzct5nOzqhGWOYb6+3l/tdqCCGlGTXRqo+EE5HQRoHKPj8xzmmACtRqFG&#10;XCKaR5VqgcTa/hCUDHYEAYyAoOyD8jSFuMim32zaNixzFGi7DTufd1zHGVIQFUWv5AQRHBE7Zmua&#10;UESDbi/zA5e24dUGRKxPWu8UFOQk32hgolJptWkMk0eVZIlB6flXAIWUEv+7//lvh+Fmu7nzDQ5b&#10;fvvuarPdCjUvI/3dn15++GWaIzLHqy28vfItC2pUjUkUqXF+8K5jbogcKoKoWT0VUYiao1uAMius&#10;RMwbzwNAApwQEqIjoNyDWrUAYM08XK+CyfXaZWTc84sqrSpAbj1WAMpMDFwjl5KWIBES5wJaGbkC&#10;rHnO5fNW4qsIUJaKljqddS/ZpTYkoGTA2bsgMBFbFIcrcBhzNf1SDskdEEBATqhBEBCrAIoZDAVF&#10;TQggSBGb5wn//PPzFGkcF2MSQzs3dklUVO5ub7rGm5YiEoAApszxh1gWAIEikBOReD5OKmy9Llbf&#10;KYK4KjWahhusTVg67ZEwYxTnqMfkmq4fuiaGBcLYOWJHESiIxBQgBUiz6oKOqR3U94okKUEKNv+W&#10;EogAITAi1RSiUPBmypx8D5EADQi0TafWUcNETMzkjelDbUuwgsQEAkgooprM+QECud1us+m6vkPf&#10;8ps3m27YhMSfz/T3f/p4/yBR/KalTYe3V751CCrGuU/Uet8wG8FGXoKNmFvhRVQtGs6mGog4qcQI&#10;jkBURCKQ7bDAKhoKWg1jtVVreGVlpC8OsSoGrtBKuMCSooa4YA5xbG64lmVq/VrXBhpegVfFgWB+&#10;oV7iPrAyRgm5sEyjQZnpsU+gUuuo4VbxgXY6mRkgF85UAJNiyizFuV5hHRamisZw36Tknp5PMeUV&#10;4gC43W4RMcYYwpJA7x8ef/nwcfjtt0PDtj469ymZ5QFRazwCZsTW037Ttm48PJ+oHWyiiLRcAaup&#10;m/MtBlgttbY7qGr06eR9IjrF+OPj9H7wm92bdLhfwtk57luXkk8SU5gAX1QVkJ1vBGkWTiE4UO/Z&#10;ASZJMWOPmSxMSybNxJYHYlnMZFU6c19sg8EmTyJIQohJxLZpSbaEhaZWRVUdMxK5oekbr+zH2zdX&#10;3aaPyb+c8e//fPzlM4A2jaerHb+/a7edEkZVICR2DSGxYwSUMlaRJ+9ylJzbs3PFgAgINSECA4jI&#10;LBAJjG4FL8tAVjDZ/w8PKbG4iqqYOcuwbmasECnt6Gv+h5IK/8qjJJEpQ1a1jnA5bDTbSJRLKPBf&#10;OCHL+RJk4g6yCprx5xEEgqiZth4BSRUJvTFZJmmmhT5/Pi5BlpB5r7BQZYVliWGKUT59ur/Z9c3d&#10;FRNZEg9qnA1U+IAIlFjBgXSN79tmGe/TvES0/nVm5+1lbE0SmGMYqAmbZGcEJaA3iGZc4s+n+HbT&#10;3lx/I6fP8fzkUTvPIXAIMUwniZoSoCS+isT7JGhoGAAiqUNFzPQwUjZZEREBty7je0nFVkkDKDEz&#10;O0T0xABqu8OygkbbcwQioqjJqiQlTk4IKYnr2569XN20w66L6o8T//nnw8cnWLSntFx18u52uxkE&#10;YRZVW/bMRetAbTzFTCblGWgQyXOrJetCVGR2DaFXkCgjgpgzUHjFKvermrB+5i+I6Gt5zX7IOC8V&#10;DGnJ2P8lIbEIM38qZj5GAAAUwPTlB5ZjKZ6nxDI53JLL0eUYgSw6KiojdUQEjfsMSuKpiMCmBqAE&#10;yoQekRUo6Qya0wP7ckRG6IhIgZLg4Xh+OYzHUxqXRSATn3jvnXPD0CPsIM3naXp4fLrZb/rOZ4VX&#10;FZuuthYbC/dzFIqaRFISgKiSlFSAaLHuEud80zbo3KX+DVqdeNWEqgzabk7zLKdFgW+HW00xLDMz&#10;N00XoqZlSfMJUhKJqNpeu67bRan7P5XASC5kLQAi4ogcOURc4hJjAAS2GWpVBYgh2lqXaZrCMiOI&#10;qiZzmgpifKMxGSpg3mZZlnmeHSLur4f9zS5Rc17aHz7NH55jkrZxyhi/e3dzsyWHi6ggIhOx8+yc&#10;Ab4ppYIVao1NEHNHLmQUngA9YAPgERAwApinawAQIOZOjJUOfI0G5N9/rbJWHzV3zi+vyaGqLVCz&#10;OA6yKV/FXGhtPHVNFiAKrA5mHY9BaaawFAxWDg1zKslEXDvM7MqUHB3KWFCGc2pOqIgOvagdifGc&#10;RNEFVEgsEbeVGIzYAtr6Q/nl/vnh6XA4pyAJSltF27ZN03jvCIGgwTifxvPz4eDctXNss6w2oiAW&#10;IxtIBqgIMS7zvBAzt60jSoopGciIIaR5medldk3Tti07rllQZhT8+vaR47YPEe9Pk3R41d9AkuX4&#10;TI6aVqNYPXmGSQSJuPUMSn0QUGKjpk+r1Ll+MiEaFXucx3k6qwgiaExhXpZ5Hk+naZ5TiPM8xbCo&#10;RDNeNjsgxu8YpeQbklIKyxJidMO2u7m7Vubz0vz0SX76LGdphw53nbtq99/e+YYW0CTAbA11ZPMG&#10;qBo0WzsDlrMaZKMsgFbOAQZsAAfEVnUBXYgiojNZUZAqKLoqmX0h35kKs9icX1WDL5IHQjL4KkMl&#10;liBSASyz1lR4gQBsLjkpJDVIRH9F8VZ5tEEUJUZCxNwfyjYVbfMVtUYLq/6LzG+Fxn6eY+wkggDJ&#10;5B6SQAKxMXc7EgTIwxWikJDnmP70T3/++ZfPig01TkGNeXe73RqBCGhSAcccQjgcjrvtBis6IKiK&#10;+SgAFRkAo4TjeTlNCzcd+pZIUZE9WH+Aa1pJEmIK83KOse963zTVv2aoZJW5iQhg8Mjq2yXo/TiF&#10;hvebtyQ0Hx7INW3PLkmIYZ7ndH4SRAJx+2/VuwA5dAMAcK7SKNmHmwKFeT4fX44vT+PpOJ1O0+k8&#10;j9Myz9N4DktIIZbWZjEwVSsdEyJKrm0ZP3vmFrh5e4uOzot8+rx8+MRzarGh2512cPrmtht8UAgC&#10;pOiAwLmqCTYDmA1GEY0iErk31MBBp9AwDsydJEhwBExgO5pAAWuk/i89tORnsGo++eKvr+QVM1Wq&#10;ZcYGMZgg48UblHumltMjESmoCqoB9qtaW/mKivMariLlrCuUd/lwFVrTHJUJuJxbGLaByKqQUhCI&#10;FvwoCKIoRFBBdaX5gTUffS57JdHn5+MvHz7Mc1TU1lFMcVkW7/2qExOTCmlqHBGxOXC2wtklDkVA&#10;FCURfDqO//jPP366P/nh1iOrMWRnZ49EzN47hbZt4xJsMKBpGiJaX/3qmRGRJAEk4QZcFwCflymp&#10;XvVXbpnPxxd2re/YhSAK43iG08OkxNTRriXviQkkqVFRiKQYU0oxhhBiWubpdDg8Px2eHqfTcTkf&#10;5/MpnKe0BNTM7RVDUBHbqipEUEppCJAQxSESqajYOjwFInJXw/IShg/Pm396hEmpbZbbPdH5l2/e&#10;7badCEYRVVDH0DZMTISCGJMk1QTAhUTxYhk1zz4abyaiIhETOyBCRRIPGkFRIFG1q1XQf+0nlI4r&#10;xYvdsW+0HmnAV8pwkVob8C84EWbg5xLO2YELOhNR1LLQXp2Njta4KGcUeaw0C3sNBxAES9wPQKWL&#10;M6zRrALO2kyJAqBq9terZCnl/uS87jHlrF9tCUNAoIRjjLwE//PPnxu/2V/hkgSYMBGKxnmO4xm2&#10;A2MT4hJlkbSQcNKU0gLC6qy3ATSxKqEqCgrI05J++DT9+Fk+n/G6t6krrfCXqqookiCSaxwxw7LM&#10;0xhT6ruOmBRUINnrKz2KWtOeJE8EzifV55AEebP/hoSW03OPadO3otslhhhPNAE+sZOEw5uF+zlJ&#10;XM4EkkKYT6fxdH5+eDifz7osyzSdjsd5nDQpI8UY4jJpioaLKxJ4R0jOeSYiZsNNTBCRMDEyZdoY&#10;59jujZtS93iAXz7PU+iI4G7f6/TpzXV3ve9EF0AlJgRqvHOllytJ3ecD9WeNTbLRK/M1FYXWjB1i&#10;zdusepNN7VcWZR135oZyQqRLfFTC/V8PliAPfFrVDAq+mfPXErgrAAALFnZeawH9OiGp6cclZ36d&#10;xlyQIhQoqCh++XawpETz+HWq8eEFXc0H/yoKqwm6SExxAu0Px+PPv3y8ffNWiEOS0zgd9RRmRNAY&#10;5mU8k6ZpOgGk/XZzvd9sNlt2HnJt3hBeAx41pTSG+eG4HKYlgRdIonneCiyH0XzBkgJav6SjjlpQ&#10;ncdxnueu65CtqVsykV/psMr3yeaVfRNCOM4TeNfv32gK4/lZAZmg8U6E0jICPojo9PR8CP4wxdN4&#10;jPMclmk5n+fT+Xw4aEqeCFRDiDEaUk/GUkDkXOObrifvXdN2fd/2PXtiZgTjDvNElKs7pVuJjFgZ&#10;wf1y3v3w+XA4g2q8uR4wPL+56m6uGTTaKj77ICJ3sQ6FRWv182tZrCGjxUhYIovCppiD7Hxxv/6E&#10;Kj0VRKMLg+prWfkLOKWN8pXAFf7C6y0NtczHKg9/EUUFuMRXr9J6zaW2bAQwwQWUzd+IhRJYc7U/&#10;lTLCl4eUD1fr15lDIQVUQYkS0vzTzx+jaLvdCjnWhOyYSONMqCpxns9D597fXQ19s91s9tuh79um&#10;cQpakQebD1GAOYan4/n5EKc5WUNnKiQJFv0X9KCw7UiyekzXNipxmZdlAW4ZcttPjZVVJe9ItVNm&#10;5rZtQ4BjmLBp2/3bFON5PDKBQ2pdF+KSlkPDwDI9/PD004fDy7zEJGZ90zyleSKAwASACrY1lICA&#10;G9932812t9luN9tt0w39dtP1AzVO2RoumG0nYBJF5MZ7782+IkJKoqDun+7h6cQIdLvrYH7eb9PN&#10;zpMuCJBXgyERkkMkBJG46ib4y5qQrXUtYeZp8tV/AFB6MSGnL2uBraJTRYQuQc5ruhRDY18BR/UP&#10;VIrqppZQRkOrVFuB0jGx+R5AwVzk+vUHFi+ENWMxs6QVP6ktDJetFlXWk6F4mZhNykfZ5foaNEPI&#10;sktWTBCRlPg8LvePz9y2ee8QYN93npA1jqcDSGwdvrnZfff+TeMZQDe7jXNsVC6A1isk5o+Twjmk&#10;53EZA85BQkgxRpGURIjoi7omYq2EGryhbdNIjDEswA370ukHGUqH6nXtboswM/tuETyGCXlod+8m&#10;UV1OjW+YG0IM4Szz89DC99fN6dP8Mp6WRRBJRDUlY2gDYnTON41rWte2bd/3w9DtrrZX133fN13n&#10;mrYfBrJxUFCkPBe0LIuIEjM3HoBEEqp6x4iUJLn7l4BKN0PL8WXbxtt9SxBAk4hyoZwl0iJGqUbw&#10;X+M85V5i9azZT1ojKABagpxzTswVf6ze44IgVTVYx0t/QTR/JZiBvFGBDRspH15JA6hkNVzwU6sW&#10;SaYPy1PdX5xX/rXAtFiug/UaWMRlwiNWc/ziyojV91VFJKbFcV668+tqhwhaS9OEQCogAknd08vz&#10;HFWJRYU0EaKiOk/D0EGaO8+/+/7b3/3mm6vdQKiq6hunCJDEoLN83QFEcYlyGONxhnOA0ximaWZj&#10;ELKyo2hdYwEAxqKf0VoFAPCOaejnaRIRTZkdEIkv6d8qhbMTR/au7eKixzQPbtPs3sQjqQTnGAkQ&#10;YgwzhvnNbiP/6t0Uf/70fB5DQnZN3w9t2zXsur7bbPphaLq+6Trfd8SO27bf7Jz3iOSc921HxCgp&#10;hgVAvW8B0KEzDDwqiCQCJEBPDTtKSZyAXvW+gXHTLO9ve9I5SmIEZ7EIKkACiIBYus0sHNaaub66&#10;e2hoJQIi2bgJvEKbbeypGIsS63w1VPpa+IoBfhVv5LHbC475KsFFA/VXapDrC1gxJCA0xl+yRV02&#10;52lre6Se3Ro7+jrgKd/7uo1cyXxYrYzqilWhvB2s9Abw6koW+4EAmOm9UNW2ECkAUlT/4fGQ0Cmx&#10;AKBERAURAtgO/fW2/fbt3fffvB36tvFcrymokApabyISqQKCJD0c56fDfF7wOMaX07jE2HYdM4sq&#10;Ji35nPGCoRInhEttGpDyP2kJi4bgXMPsMqNbbmC/3M1s5hSInfddVDgn2LR7UpgO9xhD33SEvOCU&#10;UlQJb970/y3/dvPh6Sw+ub4Zdvvdrm1c0/dt3yOxArZt2/a9CERN5Ng7j8YvDNY8KIWW6jLtmURS&#10;ijb2YPSAACCgzmNqWQcO7/adxyVqEAUCSlGdQyLJxlIXERG9LIRbi91FqKsyGMVkhvERkWQ1+gcA&#10;2dog2gpK+6h1h0ntPq9fURg78h7oL9KD1w6E8gAmMWT2+Sz9NnsFiEZqTchJUWySH0UhlcGGC5HO&#10;Sujr1N36wFRVkBDERNsROVWIKUqhxX2l26jE4LFuYcsXyD6woubmjM10WAnYBjweX6bnwwiuVUEA&#10;TSmkGEIUR3zz9ub9m5v3t9e7oclKQGUNkgpJUmuqo9w6HkI4j8scaArpcJ5eDidU6PqBmTO0kSQl&#10;medlGsclLCLqG9/3bdc23mfGSQRkIklpCsFx8r61P1ljnxS0wxaFOOfapkEVco1rhrDAOWnvN34z&#10;L+cHQW66jcok8ynphBjvbjfd9e3sNtHtErW+ax2TEhE7y50a3zZtm2LCMKsmQvTeZ+zCEh5U58ku&#10;JDkiZklgWmH9SxGSggKBayW4FK+vvHfRFBhdZixDdCoGQlFeBFXBB7RSlJXsM2tTjmoy4oAKrNgi&#10;dkC9Ihm3CiirdgiCIAixWmkBENV5WU6nEzseujbzGCpAHgkhBZUUEX1WJSjxdbarlg9AbmrHTPpt&#10;rbjllYjgLNhAdIQMQKABNV3G2gy2X7m7S+QGuUyh+esz3AQImjkmVDUwk6Rk/ZKa4YBi/nOhPLNt&#10;A9iVpLyUucaKBXpRcSCa5/7QTRE/PDxFMxQKIkmWFJdFJLWb4c317u3NbmgAdbI7qAJATDXdQkTI&#10;PNEhpeM4n8ZlXuRwPH2+v5/DfHt7120613iblA5xmY/nw9Pz6XA8j2NK4hvftQ0zesdD3+/3+81u&#10;Q4Rd0xBSjHEZT/MJnPNdP7BziioxWSXxeDjEEK9urrrN4AiZfdO0YYpnwdZfOx+WZRKagAWdUgKV&#10;4Oi8pbAfNmHYHWiLxA6WBCCARGxrOQvPG4CSIgoqAYom201E4ByzKloJGEEdo7VsAwIyiWqUBAzO&#10;wbLpsG/BprScb9Qpg3DuybGuq1Imu2CXWHENBS2dZPa8NQIiACN6pBbIlbjUIgePKABRIWXjB6AK&#10;YYnjuCD5vt84VsS0tvL26StOm8I6YVlRiQPsxURYsPCCnZYPKGVggEwpZVBPRnu0nMVfRo9QXiNX&#10;iGDRCyKqmuel6qXKgtoM6Yqm1RvJdhiL6GU5XtFY0IzQZ9IORgkQEswhONckRcK8FCOGtOndb755&#10;8/7Nzab3DBEhgiYwuj50dq3yTnFkERCVkPQ0hymk0zg9PjxN07jb7TfbjdWnBUBSHM/j8+Pj+fmg&#10;SYdu6IZh2AxN6zSl8Xw6HY8xBEXZ7rdN68m5lFKKEpOkmMZxVLgEDm3X7Xf7p6en03lEZs1YCjnf&#10;LstC0Pb9ddSnsJw8qHcYbSJPFsYE01PT33Z+H5Ql5eCrQPoiEonRU4OFa18w95wyoWfnmFMSIUQC&#10;YgubMeXtrFYP0yTJDW3abnvkRFZAcz5hBElIJCLOuYrM2A0q1YOaVmbm3tKzYGJNWW6RrQZZGvcR&#10;kBFBc2MPA+YBF1EgcvvdjXONqqrO5bxeSeHq2yu2Vz1Vpl+2HSVlZYGRV1U5q0dYR9gQv+T3/Zce&#10;OZCTFcqf/4+IwOyw+IZXqqKVs9aC61dQGBkqWIj8tNAiqSrYThAQFesXkGmaiUjE8MwUlmW/2/z+&#10;t+/fv78dBu94PZtmM6VqqTzkVdAMiKKwxHg4ji/H8f7h+eXlZbvdXl1dee9zY4LoOI7Pj0/Hl4Nz&#10;7uru6urm2netVcYJYT/vH+/vp2k0Tl0AZEfMLKwNIACK6Lws8zyP4xhCuAIYhuHq6iqJOCRKCkmA&#10;kRvPCNMUkQbfCaYA6dw27P0whiApQIoYTnL42Lke3E58b+uhLeKyxYFN09SFboWVNF/7WBi+Gt9c&#10;BKhCeTGmlEKMSZLbbaBh48BiJK+lg1/LTqtys7P0FSueZVEB8rYYsEgDKwMkIGkeRUmqETKslFt/&#10;FJGQRZMpAoBRXjZMXq1aroQVjHkliqt/qkKmv8wDr6bxGcbNNPTKuYyIqmgcEWDkuAgA6S9URP5F&#10;fbgIOmKNk4oQ179WWbdfrMqXJEJxbhawGrRanRciqNYbJhZ/irJqM80hxkRsXceLStoO/Xfv3/7m&#10;23dD7x0DGB+S5g5cCw4BIFckBawhUtCNS7x/Pt4/nuYlbXdXu5vrruuQGImiSEppnubz8aQAu+ur&#10;6ze3/dCRd4pojCSO2m6zCSkClglOy0IsrCOjyCZrjH15fj6fTrYMcDmP4/G42W5Be208o3Peh9gc&#10;F93y0HYzjotoYucbYpkBIGIadf5IR+d33y/NlQJeGAsREdGkucISNcmMKTGAa9umbRHRujVy2wWx&#10;iMSUbP8QEbntwIwRzHBCJk+0yOgLwoxiYF4h95Tp7qpDsGFxAnKZoS2lPBGCoGj94UqoltyrJICU&#10;gdWc54jxahkhV/UMajXmsmOhGE5EREZUACZm4gLw4SqDALhMRoK1X2j+QvlaC/ASGWWRrpL9BTCK&#10;9cli5XNHMV50wNpm6r1RkBWFx+Ub9QK954xCAYwqRgGM4wgUwpyiRE+OiEUSAdzdXP3mu/eboWFS&#10;AiW0RQikQqpmYioCZjlOUkBR93Kafvn4eFyAm24zbJq2YXZIlKcBVCQlicLEXd82nSfb/WT0baJh&#10;WeawcNM0wwDMZUjF1k4r2uESevbOewD4fH//4ZcPoBpDAITj8bjZ7W5ublrs2YNv2jHKrOqaLaUw&#10;Tc+cFnbsHAo6goVhitMn9T24JlAbC71FdQVLCHbNK42FiIgkcs7GY0KMKUUbU0NFxxnltGEVQHS9&#10;80zKZJWgUt4sJeCVHLzGCbUQm+QNfGBPlLyZIHcXg6UMJgYouddIJQFExADGzZhBdQEIavMhBATO&#10;YhhTBlwNGa9lyAAiorpPoP7JHBJUfVDVeZ6dc947m68QMeQql37rh2MFzFdXQFXzNUHAvLmxvuxy&#10;UJa9mDs15XvFPZiXqeFXygAAr51JVlutpF0KoIBt0xE7EfLMzsHd7dV+GBwqQSpjUZwH5iCPIhkD&#10;IoCN2qGCLiE+PB0O4+SHq3bofdtc4jE7StGUEgKycyXiBAYlRAEKKcznM6ru9/u264EIFAkUkaIZ&#10;WSvnlFGM7XY7nc8//fDjeD63Xb+73iPR8/PzOI77q/3V1XXTtZ13y7icqG3bG1TV+ZnizCiKmBBJ&#10;liYd9fQLN53276HspDK2iy9Y8VQ1hICI7BwzJ0nTNGV75BgJNcpFeBCdY2J23qRWLYdhZkCWPBP/&#10;ShRKPpltTEGKEFaVMot9CYEECMtugTLTmUBjjrM0AQSkiJBXgQIqQBIVhKRA1t9RGAFSgV9e2VHK&#10;ua/NytvOORufqmJd6beyqPW9r2wHAKBKqlCHK6o44+X78vOVSBAui9rRXCgRaWlqsviDHSNQvT1a&#10;oRtLhFdOZo0Ur/Uw26syDoqmFIiMzsI/VWlbzwC7zab1znFOTqyYSpmV2b4lsxyUTBxBcJ7jaVy6&#10;Yec3g2u9baKqKSDkIRa1pDSlqEkI0amSYkhpOZ00xN2w6YYBHJfckwDAaMFsULCcCTjn+r7/9ptv&#10;JaWo0g4dES1LWJbl+eExTsvbt3f90ELXzSEp+66NGM8YzugU2Ss2ECKm0eNLPH6E9rbp+l0L6pcA&#10;ACAASURBVEqCZM5BROo9sGuYRSKnxJem7pKZAQIwOyiTjA4JIC+YYcqdxQ5JARSZ85XJAGRd72zq&#10;nrM8FbXm/pIQkyKp5P1PCBFVRKOkCCoIZpUM7wIszSrVhyPYK4xcmw2nVc0D8paHYGbM5DofrJDK&#10;3FXV9iz+mv25STxICgJ21wv8VdDRgnKaRkn1JPbTwjPTDrvaYvOEQEBgGmjSo5L3PWvej6GWQRLl&#10;MbbquqqvyA4j+xs7FBWjk0EBJAK26khMCVXHcdaYvv/2/Wboya1kHJVtiSV6NEJMTXpRclSQBDoF&#10;FfS765tYYjNEMclVVIlRlkVCRKS26Rw4XaICKEFKOs7TEmO/3TRtq4SqAkzWWiIWKVoUVc8PQAH6&#10;3W7Y7symJGs2EQHVZVmm8/j0+Ciyb4ZtAicSwA/Q7kQjwtI0HQNGhLScIc1u+sSHK3asvEtJCcQR&#10;aNcA4rKEGJNzSETOeec4pdyPImLDCYCIKoIAzjlD/f4/yt6sx5YkORP7zNw9Is6W691q6VvV1dUL&#10;uzmcHkogX0YQRhpAgJY/oJ+pNz0IEiBADxJITVNssjnNWm/V3XM7a0S4u9k8mEecyKxqSjqoJfPk&#10;WSLczW397LOUEjERec+egCPpNtEIZbZUNwy+qjpM7yueKxepKU6RI64AVtVsPlOxjtnYSFUKI5C5&#10;GMeEORxh9MSIaMBiDATOxI5Kr3MpaHDhhSUQRO2wlWKHlgM+pJWsyCkoWCOiIbwtclj05QRHNMQY&#10;w1tMzw8THQcjMdHizilUhlWmgUwEoMJpMHwISm5IRWWcmjo5BqYFhqQyUECxyIAwOxHHTKHiGGNT&#10;1w4gdpfn54t5w8ZwDwUpkwwiz7ZYpGIlP1ttJWSRrldwcNUYhJlrlq3x3GZx2wA2BjTGfn9wWquj&#10;JClBq3njQ63OWQKRTEsyE4umjNEuD+aPiMh7Aog4eOdlGF6Qc9M0VVW1h8PterviUDWzmGOCd/VZ&#10;L+r7Ow9X16FF7nIm6UPeVofv0TSR64TgkJxzPlSilLP0fT+GZAOhzsgOdpzDYK4zDYGfdfF5miKE&#10;CMy2YcyOjDxsohRNEo4MLEaLAPJciPxJNZv5MRdINRsR7NCPq6PXNSD+dXCdx4oEBo/ZCr1GmVze&#10;QU6mebASxhe4f2nwGnUqSoJ3CEaLZSvCN3VaRq0/+jPT58dzMg1RxkNR8pTHYku5xSMHnqkGduaB&#10;2nA/DGrFLtY0J/3gw8sFFw4VV9ekknJigjBR09TsmBjeQZlU4Uq1LxWqMrWVl2FYvWZFF/PhELUM&#10;dgHD4mjr8wUx2XRw77hpKmbqY58ldt2hrkM9q10VjFrPtoTZ8Dt2J8xculV0cg9l6ah0Eo7LbYLp&#10;Q1gw7/b7zXq9Yud9lVJmbpxfIO1S31eVq52D9zmnFHvf3fbb1645k3BKVGVR6bPmY1pi9Eh5YD4d&#10;n8SAxFbr6B1+BeCJ4IYqBZHlVUDkiYksfijTJgeX9YjgcsSOKBCCCEGdpc+IlaCkSTRPGtJlDGgH&#10;38Ws0xCD0ChJ5SxA1TwKIldCAlaifqjwDv76KH8Y8U08hNcyaoJy6Ir/NU2DAphoi0H4pi/4YYA7&#10;PSciue9jCGHcAIK1jWpx9Wk8USZ4JREH0ORIyIOLGowTQckIBUEIPpyfLO5u71KfZ/UseB5getks&#10;evGqIIoskgVjF4QaaZ1k6nvs216EDKZo2T+WMZ6DFpQOERliiu0cEtfsA7Evk+xEaexXU5jPMy4j&#10;GSHxAIoZtUyh6ic6+vdACP70dLVv+812O18sPflIzPWKZYuYYts6Fs8g75OAZSfd+7x7W5/NM89j&#10;zCn1YKqqyns/RXk92KnpM0QUQsDAQZ9S8iH48QwAKKQV9z5iSOnpYA1KucCDgsKLVMAYiGaiDE3g&#10;xGp0y4XAvXhFE4HDINPjhRbDZPmSMm4ra2EdZCOjnuSIhuzQUSWrZUucY1FBfii+0+WYbNjDJ/XY&#10;g3F8PFjHcYMBeD+ON50kf+xAlj5VwyR7DGHAFNeEHyvt0fH/bP0PBHaOPvrgUbfbIPizk5PgSTXl&#10;bMtuTjBUM5BUbXJcVrJdKJCLLL7P3CWVYgwUACuDrT3DIGvqHIXKqXg7tCFUzWxWNQ27oLAciaUN&#10;mciBeDIl9rjUY/B3PAYiDDhmHAOkUTtiPp/lfdseDovlMklmqutqpRJT3nlo5ThZx13cVmnXbV/7&#10;5lRnTgRQIbgpkTARjcfMjIP3Hj+YvWAbbU8e5xaOlgWDlh3JdEUERGpINXZaimgsmY2wbRihbpFA&#10;UomkUTUP7ZUjdfsoSQ83/hg7FnVous0SJ1nhoEJ2JCYRJ+n40UWhWghhQY3e/x5LMDt/j0VvfOdU&#10;8f8pC3D/FsY8zyjxg8MGmro6xn3EbHDAe2//Fx7DFRgOjwnekvznJ/NPfvJBjjRfLLwr4UEWBVtH&#10;oqhGVbVRooAMDqk5WAz1XZ9Tsv5xZWZHhiuzPBsRMSBVFfzpKs58illBVd1UVc0ugPl+EYYsGTCu&#10;2KhKHqyVLe/QcXXMp41JP5ASaLWYrbe7dr+bNU1Wbnke6pz3Paf9PFDlvajGXEl3aHDdX33jHgXn&#10;luxZiUeWyKPQDus/ij4zWwf2eGGqWljjH5h+I1fCcBiMdknVCmEqIE8O4JxJFexAzOwZZGmzDI2q&#10;vUpP2gHg0jc84oL4KMXHLS+tVPfsl2ppqlICMpDVquDD5JoHIjOJTctTROYz2yoToETi3MNDOJX+&#10;6ZGYrsmDXOd01y0OGBL2x1cAAzzv/mPiGdIYk/zw2D0Iyy3FqSDviYieXJ4TeSJfBQ9oztkxmL05&#10;4SpJkQZncYySiOAIXjLv25TVclLiUJIKI/G9Kpxj75k8N9WYHWEFg4w1isdllixZ0zBp+2EcNZ6K&#10;6fGwM0rDC44gBiNtFD1ZzO5u7yLE+6r1M3iEsNO+TSkSmJTUrzhtfLcGhXa7qi9m0dVZkLOMtMEY&#10;ZkxNU0HjxQwSPpxMZmb2QLJQgA2solD2qn48WEMPMRv/g4qqCtQzyLNj5wRQEVKBJkWv2kP6sTlQ&#10;VWEk2SDAqtdl8MCYwtGH61hyEmqlSiiTDPNnHzpvw8tLTC8iBCJnlC087ByhhJSkmmzbdcBg6X3B&#10;GzfMLmdYLJoK7D3pHXJRaiz4CliRgXmS4aYSuwxAWfteKsVvuY9jml4NAUzsjR3MkRfOVVOzeuds&#10;gJFYMo3YyvxC7FRccahGFLn5MEpdyoc+WwXJxn9poRHXsf7uXOl3hGiWLEJyZDYzQuBSFTJdM/UV&#10;p6moIuwll6dTJYdBI4gKHVcHCnGEs9Xq5vYu++xnM+erqj7JcSvSeybmQELe1+i2Lh2wu+LFBeoz&#10;Is9cBngTVEVztlChRIBjfTOEMBXs8cR6TW1CRczQ7KTNInBzVbJewWO4KcOIOGIoexA7dpohVjXO&#10;QFRtoR0hgfJUrEUKQzABZK1qWlZ2kmuxjy9LXDL7A+CUlB0c09G7uCeRSoXOzeqItqTmxanlYR1s&#10;oo8ytCfOqmk4VcN+DHszqI1iN7uuq+vaIOgTwzWJp8u/pUxi0SWRKnvzUIu3WrgxsxAH55zjlHIp&#10;sBwXYZIysHM8dNCp+UjKYEADsWcnRJ1jX/mKmAu4i+zGA4zbSmM+xqchJlp38a5NidQ5BpwqK1yC&#10;JBW2QoRJBpNArOmvBNyl/UKFbFLdkAY3s2HNYCVNMcCEjztoyqJ0aY1w9NEkHo+TYX18WJ6cbjab&#10;uNvQcuHdal6d4dAhizpXo1N2yc9ybGt/k7evZtUshdAJ9Qk5paCZiZ1v4JgH9glzdsZG/hhj3/cj&#10;XgOAlyxwJfFupNome0aujSMQWq2TRcmQeYbdFc09AIUVDXpCtKBWhrM48SV4PBxTKRqM9xg+2k6w&#10;LcwYSdsvD9p3ihIqietBVRFDRSUN2VUMzjwAzlLa36gkWiTm6IY571NlT0Te+zH3P3WZHroBD+6K&#10;UGzCxEMoAsFc/EzDyejxYaZCj15WKTAYEMiaQIjJuSCpXCqpOiLvPDmKKaUcCcKknn1mFQrKZLNa&#10;CGxzwdu271MepuyyCFu+tUg14EbuZMAKRIAapMq+cYiD7903lQDPpN9sr5aWAELJSA0v/cFykake&#10;EQKrZ5+zNE2Tc7569yaL+tNlCCvqNrG7Y9k7ZLOUuU/c7WR34xa3vmp6qpWcwimEHfsqEDvrG6fh&#10;gUkL4ZiwMYfKl+kGULHuPs3GPTzdoWLziLKCiIy8SKCqohqhvUJsvJ8O2dLxXcfI8uExeLgW40vY&#10;jsFgzqbCNJXU8YnhBxlstP25R0FSZXIZxQvNOlSsB1TSPUl98BUY6PcmLtPxeu7dwFEkhv8OrxhX&#10;AICqUInzMV76eDvTT6KSsC7iZXSrIMOYsxH2MKthrQmSU59iO6BurfWnAjmbxGNDHzVhf+iVWMGq&#10;REzsWAVOhbl4RM4xDYNTRI+gT+cYA6O3iW6Rf4vCyumYoPYH4eHBSzRoMQE2kHK838l6FmSEc05E&#10;l/M5XZy/vV4fmnk1W1Jzzrn1aUcEJSZ2wbvY7X21pd07qZYcvPO1YhhpXwZ8W7qabN6zDA8AVuEp&#10;PAPOeTZOkgIVMdJ8sRB2Ch0zje6t75NEtWCtCQnU27uIwIMfP9A33EuWTcUdw2I8EJcHgjgVkaPu&#10;vBe2YsxdTD8byHa6gSyG6huz3xNdRkTeB8W9tOmDT6NJDP3AaDy4VBrK21oaxujhy3TEEpHIsfb7&#10;8KamPUM8ujFEKBMyFeTYVZVjuGGnSpgnKgVC5oPAkUQVCBgIfc77NoNC8WlEDMXkmEHCjr03jCZL&#10;Sgk6EhyQHUViqDBbIzRZFVxVUFT/0LJ+f5W0xMdajsFkk6co3fHFIlkLnzMt5ouTPscsPc1dc+7S&#10;jvNeJINdmZGgrba3bl9pOHGr2leNeC859il6kAuVfb4OFYbpLtvZGH/1zGUMU0kQT1IpGLiGvPdc&#10;ZFwIaSinW99ZYk7F4QBh5MP7oQn4U0aBaIz3f3gMJgsko0s3eeuYxdcxlVnCZ6EhqpGRT8bmTqiy&#10;9QP88Irub6FJtk6/66FfRKOf/8PPenjLRKVEMh6y4SU/lk+DJX5YBwoZEMGypmDvgnPqWZk9c+hT&#10;JrAjQHtVzWCCE2tKkKSaiXyC3/Vx2yZxNZFTY/khKWBKJu/MHgjEZqIWrI4t3IAsZgwra46ESblF&#10;zihN6ceVtP/yMGNicFOLaE1fKSKGs85GcGR756uz8/O73S4rRb/g+iy1W6Rbx8o+QIJznPoDDmu4&#10;d75eiJ8LzSJxzuJYJCd2TGWgROTJNKrRXlnrfIzRi2RhYeIj6cpELKzoUE5PGW8sIAcCGQdEmUlK&#10;NHS76yQCvK8O7ckfCNPEVhxLgxOXzj7nh348pv73xBkbHA4tggqoamlgK5GemfXpoX94VSbbDzyg&#10;qSk/2jeCPiwr3f+gP3G8J389+oH3HDwazwjD8u3KQHLOkOWilFSVlCg7Bw9ihSoyJImyKKlm1qQg&#10;db4X3RxilwHPYEJp/zBsGcBsRVUaMeqjFI++kAIKyaoaHXsrbKp1ypfhDEOUMFlMGqTqgaH4wUrQ&#10;5H9KRAKIc4x8tqwTsZKT+oyaPcWNKkSJ2FOoSNrUH7i/xf6Kw4K8847Fe6IyeoeHRKqxj2GQK5Nq&#10;Ky8ws48xiTfcxJgKOF7u0XuTLClBNVN0zjvmoT+QSQtNg6g1QqiiTCP40ehg6hAPurF8KU9GzGEw&#10;BRgM2QOhH94qhQobR/DtkMywcjUNvxWVbMHZg70YIHc03anp5R89+Hs+nuqPdPuUl039hD8VKE1f&#10;M3X5DON4/9wTSjvbcCYVotqlKFlUiYlB1Pc9YBVHqzlnJq9EMcv60HKoMpOqTTwHs4NCIb4w/cMq&#10;aynlLJmGgZAAjAJOJKuqZnUDLeeoHkwrKMbMYMlwFLNpPTFDbYqIiSazEQbzSwR2TrKoZuWQlLxK&#10;oEzOJ3iRxs/OXfsmxVZiZigpkfNd1zveRH2TeSWLGVdNqOqUepMe571hYWxOgmVRf7jmPiqkTZ58&#10;CkmpZwfSPucgWQg5x6zqqgqi+5SjTQ8yt9U5V8yhRJPbYQyuAHAaeGyCw5jFUVUZjFSBAQIEGdP2&#10;TM6pqvESTsRUi+Yuvv/9IgCN5TbD3QEYiCNJBKLkBI5hA70ZmgiMMWrIQSUmbYmI2IaBJyiTuiGQ&#10;w3hCx6mho5Edg1od233sowd+pomOZJQaAoZV0TEesGvRoY5Bmj2SqsuwDlglElDy5BnJcwM4Uahm&#10;0S5JVu1UO9Jesjgw1JU5H0RMHKiSjratim94cPvNHIGs4/uookQpKWc4g0gZobcFWszkvKqquTBg&#10;YufIseJIEWVJcy6JFxEhLhBXc1aLxFttqeRaLOcEFUPXEwRKmoyyXrgmkJOoRG04ibMPQ/5uHu+I&#10;9MChVQ/upN979rR9yc2qw1zZe3Qx931mUTWoBYaBCd77EXwxaigPeGY31UeqI92T5qxdG4MPHEjL&#10;/JSc81FJP9CHD5JrP+oYmBI5Qp0nbvbUd3zgMJRnCQ+PwVEbmbtpfyoqnUvAxENGpRxIjHOVFYCA&#10;xLEXIZUKxBBrpShop1L1KRaCqShmLX6+ybM9YbESxlQhHS8GQ1FZSs17cu3DNxzrLMVU6LBedoZA&#10;IPJKLqk69gBngSBniTabAtIBWezMw1lxRiBZUtvLfr9DvRoEnse9YMuXiNVPy4SRITazolfJDYHA&#10;YJEh7jLHHzQkzYegabJjsEMCiKo7DozU4RMxMkOgRBA05p8G9PSQmSLKylTNERY571kTGREnQVLK&#10;sZVuR+nAEtU7eEfiNIn5P5YNH3s7p2H6GAwvSEHIrFlyBnslN3Q2qAjf3qwl6cWjBSA2x3LsxJ06&#10;DFO5/9Ffy4ZP/jTc5OgildUfN+nBtxyPw494GjpIv8mnDDbCwIIEclpUsg7AT8ObQSSJRmJSDYQZ&#10;cQVkoCNkJjJyZRotTolyRzn+F2KA4+KosZUNvsG9MON+NDLeDMSiB3ORBDaFVp2QdRWyQ2BHIJc6&#10;sbSpgo3PT1UyxGahKKlC+hS7GGOO90nNlMv4VuWBZyCXqpJM8bkGDAaKZmAmkWPQSUSjuiACEwup&#10;c47BRjY8LsRgNo57WVSJrWQJTGDqmO4vL43ZRT/T5rRPB+43UAnQDFGI9gf4DbV38CcKzmAlJ5JE&#10;lYbSUFVV1u1pok8DGirG6EM1g6jKVnNU6UFMSiWdCmK4w75PMS9WTaiYWEY9fT8qovtyfwwr78nF&#10;/bfYE9YDPqyM/SCTn++LyP3+gVHBYKK5VTVnUc3eu6FPzzE7AkOTwhgG7B/o4E+pEHPFNGOq7TU0&#10;WX37YPqXQ+OHDyZMZEBxOHRV7W0Dpq/7Qa2pvMcEgywO1gyNIKhTldRHp2Cn1nbrCcG+hdhL7hUZ&#10;ogKx1LoAZZSl91kUk4K6uQfBGWK2VNZBlgIeQTtDNk7EeqSNB9Yus/j6DJAZ5FJUsMsGYeyrhGWW&#10;qXA7lXJecSJKRGrudknHDwGHTiqqzExhJnqmsdMUqdva6CBRgkTut7R7z/5EKETyo4g8XPCJV2IG&#10;wTnnwZ6QSIS1V4kgb5BTO+4+uPl8nnOyVStB/QT8/UOzUDznIZU+LrpqIWKcPkwQoQ8/58GjhM7D&#10;ZJz7EqMPXkYFYV4G6SjEMHy2qSoj94kWr0SJyCucqFchBYHNMR/cfpQwCMNvw84WOaYjXUUJCFFc&#10;s3snv2lmNKGJPyq5h7G7eRiWwi/lgnG4Y04H5wIEsUvCNtwokYDhQDXgmWeAKmfRQ5aDEli5z9on&#10;JfaDMlLRbNdpxir1rYIqYlXkmKS4cEQEx17IYDylyeZH2zmGVlWM/CO2OIaOLiYFgGUIC59ZuU/V&#10;cU0BUnMGS+vQhBGnfBd7+AU1p9ptqN1pyhleyLMK+gMf7sLsFtVC3ULZhRDsas3H0SFjS8OA0FFE&#10;fRT1mhx6aEfoNbuMXqkx99o7ms+bGFsgW07Vrsy8roG5BJMz8P/vMfrC45qOK/un3vJjXtMQvJbn&#10;gTIDnKkkcLIgMhhlyLEOHi3BuslAWTQnMIGdsQ0UjVV6S8qQG6BosGmTEejI9YvhAo4qYHx474eB&#10;VOWCJ594vDuMps/gnwXPCyJmSJa9agA8wefMzATjPYCgYPysS9sRCZUhti4L7w8tKGQFawYRoeQ9&#10;GSSSct+Jgp2PQiklUXXOO8dlAIWOgNxR05VzLuO4ozG6Q+GZGzUmE+nQdW6DzQALoW3zhpjjGFyN&#10;f1BMtMawrE5cjWrp6qXr1kmyosoGM9FO9jc0P6fmHFxDj00gBh0aowXjaR3lzXvvh1pYIo3QqPCS&#10;I1xtM+UjI1TOVzWxKIRwxHOP+O17m/r/+WFWiYcRB9PHRKaPZYQHYnXP1AyKfXw3EQFsQ97NWSOI&#10;jbKUCfc9gYidIAxDy82HEqWOkEroW5qk7cgSjgTSx7yPHYpcHhJCbTiGSRPt4P4VTrsfN333joHB&#10;7xTWI0hg74iIc0oqAiQgFK5IUqUexoIAFgygVAXIEzOUuz7d3m3VnWAksFbVIcupKrFv2QUyF8ay&#10;kxjdeiKCc6xqlMFigCKL6JzzR2m+v31c5tYVvT4suEUoojJkGKBAmdoLoIQ2VEAael8eyn+JlSsX&#10;astcgSoGUc4c2xz3aXcnzY79SYIMMVGJkscVLvxfdrCcCyH4oIBuIGuVpDITNOrMV2R2YBfnKzA1&#10;EMSUXYWcRJGZWcRGu7LxG1oEOvFfLBto/hAP9oKmIN5RzQwx0zFQJiLrby5QyBJa27LYCaSSpx4K&#10;46M3WTYZ2SId5zxIVKIiQyugUiSFgIzzj0UoqYCFnQA7VVHkrJxhxAHibHsgQFKKQ6c7ARmsooLk&#10;kpBmffXtN4Hx+MNPY1ioqGchZpU8UqlawpiLR3S8Kyq8gxg07rCGyBAhVe8Dqaj0QQonsyoJmOFh&#10;DCDkjbFKxfoZQCQgJq32rb662e0F8OpBlF1GqT94JZdSbnvtERYVqPjAjik4m9TDGOyjAjkKctlQ&#10;EZvKBYswjo4vmUdKVAL+Ixe6FuEDQErFRx3SGCBLvJZMgdMhFlEt86msR4iRRV3ihuozru9iHzOJ&#10;JyatdtpAMg5r7N7z7AwciD0X3havoCggIsfwXmUgZg8hpJQ8qxkEA+CxqAU6ylAoMXNT+5xpd9in&#10;FKuqgpUjnQM058yszpXMvIi4ElweVZ6qquahUfroOhdLSgNE9b6HMNS5ji6paRJVMUiFOST2NA24&#10;oInmMIe1GOBCcgEV7YbNckBQqVS9SmYSZmu4ycM7D6BooqYIgAcCtBKxWjsAZFFNEM1Agsq7V999&#10;98//mPr9drf76Be/rZyDMKEQ7ql1aQCFn3Qi7n/iZxjCx/DBkGSzukfxMJ9FEDVTVgdKRA5wUFe0&#10;LyVjsri5PXz/6h3VKxQmnMIWXLRjSl3b+hDIuZTKgG12zjtXFLj1KhCl0mZibbRHtmaeHIN7oREs&#10;LzrxYkfbWNAGE1FA6VIY4gUlJl86AWWwVcpEWXMyeCJXXM3VBWRx3sFx7pNKK93BtxuXDhQWUDee&#10;Q1FJMQFEHuYgxRi7rhs7dYYGImvIVGsHT+QDVJkJxFk0J9NkarA9C/+HVsmjFD5Yi+nNU6nN/7+7&#10;UsWpGILLMaYZO4MNNzlsgI6MLNMtGOi9qMDSiredQcQciALgVL2iAveqknMy1CAzCGwTYO0zhBIo&#10;EQAKJAEgULSJmdAgwpnUI3Xr97J5lQ673fsFf/Y51wsIQV3hySb2xJmRywADHeRecW9JyiGhIbEC&#10;JSangsLe4xSFeIq4NNjKWNtTqx+Y9nWSY9oe9M3bKwUzB4EXzUxwRAWmqRCVmCKIPRDzYL+IxqYo&#10;CzxyLnRgBOD+FqMEDPe2VbXgH48fcnw5lYSYZJhVLyBUMVYUA78QCBBmSBLJQuwIqoIIzSQEEnYa&#10;5uRm2u965KqZhTl126QppnbnDjeuWh6M0YxyyOqdq9iIsck5NgEei26+WCRYNO+InGW8bbY4QCIS&#10;o8Qsy0VjbJMqBdYw2U6oygAvKOQdD+WYaOo3/zCgzDmllOu6oZJEL3GCTvIGdgSnGKQhPj5eyfC1&#10;PKJlNGvOknLOOYOcc5lcTySgSHBCRkFJ7KCqRlniZAYsQQpOQKcUlRNJBCqlnCkCCg5OmMXHRETU&#10;7W/R3c2o7+5etes3Yf4JUSB1ZMOdi3eQyKpjxTuS4Z+hbGjZk+E8G4pewWI4Gx+UCHBcQoJsYTEf&#10;m8CODXCqOcV4e7u7vtv45iIpl6QNQ3lYY1JmhBBIAXa2d0zOU8HnMEAeqsgFzDwo9TES0DGGPi49&#10;SoJIeRL8jH+y9wNgYmNNt1BuClI3I05QRxRTPBwOwfk6BGJORAJ1gBCLX1C9oraNKVLOcJ6rRiSl&#10;bue2V355yaiFWEC9xODYMaUsSdH3pc1/pDLyxGrTFTVTYa8wRZgTsRNBTBqjipLzHujtMqcdQHZn&#10;RNMc58P0jmqh5H2wLqOPZMsaglVwTSscw+KJdzRmwQZHa+iQmrxAJxeAnCV2ab/b7Tb7KFzVzWw2&#10;87U4l8Bi/ehUvDSLYYzmPhE8kVMlRa2YgdkRIFkJ5BjkmjDzCCJR4y3Htqr8o8eX+9s3KW1vX31R&#10;Pf7Qc3Aoo39jdwAkHda79dpX8/PzRyBXomIt3ZOwSe9UElLDyDdWITAHXxE71UBkp4uZMiHFeOjT&#10;HpAhIiSbq5CzHtp4t9m3XaoqFcq2MFLQKWZMlJmrugaxMksCyG6UdWjxF9FUqlHHFMG4rVpSCaJj&#10;lW3M85ShQA9tRTnlREDBX5dPPebSCFaTJohqqCoR7Q+tpMyOY1VXlXdE0JDDAs2pbu8gMeboqgbe&#10;g1liK+06H9Z+dRIBgve+MiQv1KyrMnNVVUQUY0wpeSLLa5nf4gzEX8rvipSQhbq+T5JDCIRsjcJj&#10;IlVEhlbRUcmZF/iQQgKDLzmV/omSAEplB+UnOqofLVmOI/5CJDNbs4WqjJbHhmsZhNvIrQAAIABJ&#10;REFUKyGRqkjOfT5s91dv3683m3qx8MGl7NBrhCpySbeWxJ9N37LCcmTumSpC7biZN6c+zPt2l9Iu&#10;o2K3DPVyXlVO4mH/bkZZAy1Pz5U+ZO02u9366tv51cvLxx95yhr3N9fv9/u7xTwQ+t3NXahOZiHU&#10;85MEUVYCkEeVIeYXKLSQ1CgAx86nrBKTQEJoGK5wf2iKsYckoxqzKqWI5CyqfrfeX72/7XuurQdB&#10;EwAVSgoQAyIwXvUgQjGPA2cHtU1kW5wtgFDVgRh29IfNj2fvTcXSkDz13hspkgw0Kg9kgdn4UwuV&#10;m6h1q5YoTBVEmkQVyiBf1c4Fo323QrojCHF0NVczDQEx5wQhRyB2nmKK7U52t252yW5emP8iDHQY&#10;TMiHpkJzkLwWmInlf8ia0qz9QkW6Pon6Q9sx18zOHHI1+kjnAJh7fVQDgyc0cVOOoq4qY4+5HguH&#10;Ra1YtZfIOGN0NCATszDqlMG2YPqzDm8izciabepMjLE9HPa7/Woxu/xglTV6F0Rc10kGE5Go2MgT&#10;G8UZvK+q2jdnddMQSYw7YO8brZt9kvcx7jJWlXMcmjbu9nfff/vl33fb9x8//8nF46dbbZf95tAf&#10;crv+5h/+r7Pfuvl89e71283121nDqeu6PuZM8dDljE8+/xUz5QK6m+ZPi1XMQEFFg3OW3bbNIn5G&#10;693d9m5/ujpdLBpFC/SOyyy5EvFD+77vWt6sD12fs7hCk+gIxCJkc9uIiMCKTIosiNkYVMtYPii8&#10;90wczW0VPQa5x8BQARifNrEbu4SHnCkwqS1g8AKsr8h4ilSNEpCGZLTRnJACIqoMJlcskSPHLtQN&#10;fO0p59hlcuID13PXzGQvSCLsocrEPrgoifrW564KTc+s7AWUNROzcwTAOee9t9IbEfmsXcrK1BCp&#10;EBGDy5i1nBJJ4j6mlLrLRyubXGYYRluGnGLOSSHmHA0i6wCkvhOVqqos34xRvZHSKLsiBfcyuD0g&#10;ojIfTYdyFchYhXUq9uZYOuucIqi6pGDkyoFcvkvtu267YVfPV5fqg6srV/WUbmm/CfUCLnQ5dOI9&#10;PHLKomFZNbN531FKXjKBwKESWQaXNtdfeHnBh/2+EgFpcn1bb67+o0qFhJmvlpQ3d+9fvdj94tf/&#10;hh5/tjvcon5RZ05Xb3//v//P1axJmqsqtBtmVV7MiKimuLlpI36ubu4oQ0nIs6gTMEicZNYkFFti&#10;Bx9mpDMAVZXf37y8aut4vZF1f/nrD5anjzebd5pychkkiB1lSOIuyb6Lr9/c9bHyzIh96g9MSiEQ&#10;O5A4MymlkMxiQxklW6iSAEfOOU9EWnizJWcxh7VsT4kOwczEDlQaAAA9ZqWGmkvBZFsEZg21KUse&#10;y+2FJ10VXJIlNOROzX+y2R5s2oGhcL6q6tR1mqMIpD6VsNR+x6kFsXKAZ469a2/C/j3Nz7KvYxSJ&#10;HRyJDxWVCCelZH6+qnq15J46aBIzDSCirHBtG0F1zil4XiwCOBMcO4WmYvIkUwEMw5aAyUGRc06p&#10;DyEckYeD125nHiNDxODhk7H9K5TusdOU2OloB3TMyqkNojXIAWc14oeU7959/93Xf9MftlV9srz4&#10;6OTpZ8uTudPzt199+9U/vZqfPbn8yW970dtNd9pUz87nnci23d62OWtTNwHOwTfKlbLrJO+3+zmt&#10;1W1UCd5DqfY9562CfB0oNV3qL1erf/76Hx+dP14sHrWHdjavdIfauy62rmZ1FObNcr5czJb1o0fz&#10;4N99/93Nu06oIX/umIKvFLXLjhOALNy3sjtsrnZ3W/KZTy/nswXU11XdNOG7L69P4z4cNq+++d2z&#10;T/7dTz79/P27d3eb99LfOVHtpTtg26br7e7129vVyaPzi9PD1Z1ncUx9jOQyGI4dwZGRZYBSliSZ&#10;YF6PqFC2Np5MKeU+5wI9HdeeCiuJAqKaRUh1BK7b+PqhF13KiSEj2ivs5sycx47KIVJWRZ5Shxhn&#10;qyVhZATza0yxz7RYLEPVUL8HcQ4LrVYaW6eRiHryQkyU0O3Q3mnfGSW8SswC54M5LoZRNe9IRLyW&#10;OcEGLwczs2MoJCo7FkXq03w2886pJktfSi7QpQkRQzFwthbO8Xw+H2R3Ulk4ukwlRMb99sihJB7G&#10;V+vQDWxBiBrE0tLhQycaiUoSoixpc9hubu9eZTnMZuw5bW5eVvPlavkc3pFS20bfy34fr9fXNze3&#10;/ryqHj89XVXn+dxXn3378vbN7Vsf6upwUdfqQvTeNSfPt++v27bzNbQKoZmdnpyt1693m/fLeeN1&#10;dr3edvv0q88/w/79YXs1k+2m7bfbGP18fn6xOr3gqnr6wdPVauY8Mi81yT6Hj57/lN1Kcd4sLpuq&#10;EpUUOSeIdCSbuN1evXnl9u9crXf7l/zos9Pzj3Ompj6bxasTbm9u/v7FXbu82D355K8vH//ZbHb2&#10;7vWXh03fHfJm06+36XYrLqxCVcec66oSKvpds5CSCIYagLkhMmQdQMQFf2t6fTJJwzDuo1Ya4wSx&#10;UySEkdBOs+ShmmibX9w2i2SOEaDIEQ44za+MfscDBHV5nuhwODAzBMxc1Y3W837vRbMjR0xWQRJJ&#10;OfYc916jEAtxlsySYhxOKY6Dj70ZKR2KPVLWwjmo7vus4hyfnKwI6kYa7WMp11bQnlbJWUSY/ZhE&#10;IhpFmYgKsg9DkFB+HuEmRHqs/5ejozoge6wGP20ONNCEZpXY95soLStUDk3ThccLFpU+o+20v6F8&#10;LmmfY5a46narP/zuVaJlM6s5ByeuQYr9uxevt62cXl4+S+oOh7y7eQd2H378i82m3x0uWXJIyunM&#10;xRNN/t3rNxK1YV6eXpyeLuqnbnf74nC449Rx3tdVaD64uD60bX94PJv1Ud+9eXt1FZ88O2PuGO7R&#10;xQkHT3EXgs5n54d2e0jbPrGy8xyb0LnDpl9/s/nuH/btTr07f/r1Tz77y6cf/XrfLWZV/fb7d2+/&#10;/Ho5616v/k+POu7iTz7+zeXZ5T9fv3x3c7vbc58qDnPV/bvbtShVs7lI7g57V9WW+DOe4iGwYi4k&#10;KwPTTAnZikangi0lHZzVwTwMaaJBBlQHqn9r5hyP1yDFkjMwVDyG/OFRLQ6CPm3SGl+p4+A/ESUu&#10;mWZiVSZ4rmbqatUERWBOCrAT4dQf5umQ+50Py+xrJzF2bZ5MppKhv8wji+aMQcbJMQfPipSlT4mI&#10;VqtlUwcgDdfNNk1WyyhYYRIoWfaDwIwydIuIBrv6I5Sg4wLxMIOQBioOe6RkiHlHRNYppqqWPcxR&#10;co4ptjl3jnLXrrfb96rdfNHMGt8sAVlSRNztU9of1q/X7/3t1c3N+9cp0frt99w8fv78g9OzVe0P&#10;hA6pcnQQeXd1NYv5+aPHH376fLm5u3N+8fkvf962n3/5h7C9/SblFjoLqF+/ebG+u37+gb84b9r2&#10;MF+urjavQxVms8XMV7PZx+s9tl1avP/uzct3779zq9XZvj9w0PdxGxz3fXr5+k3Xucunf/bL3/53&#10;byN1mB9in1TBsmzyfN5zjP3u7u7mOwVF1d1+3/Zy+eR58Iv55cnNmzOE59urL1///p93Vzef/vnr&#10;9vatek8u7WK77khFFMTOxa5jH9quJxfYecoJsAHN0ByJPMjZpAoLaJmPrHimhGSAy2Fimqf9zoBV&#10;KAolSnGcVLl0847KvSAyiCwaHvo2TQaGh3nd4/EwIBdNHqOJAVwpRDNrFvJz8vMcW4fsAeddSqRM&#10;ObUurTmdip9TCNQLoS9Y9BBoIBLOOXvL3NptM7P3gZ2DTYWBOvbLxYKhKAYHqsOQNlgtJJtaV8lm&#10;TQAUJr7iLvH0Th6A9kqmaaIPgHF5HRnRnhYXS4S7PqeuTzFK7vr2LsZtXevJ6ezk9BlRSqlNqWde&#10;sgvZS+reRrlru93XX9zs7zak7cVl/fxiPj8PzfIuVF1Th+Az4Egi88Y7sHaPVhLyV8/OdvChqtqT&#10;i5+eX5x//80fXrz46tBes78TffHRB92Txzn49P4Gyk+efPipp4pp532bZXlI8uLNl1WLR+fnpIn6&#10;fXu7Pj2/uH29nzdYnM4//eRjJs8u/D9/+7+dPP+3s/NfkdbMracD9et3r99Q3C5ny1ceLFXNFVXV&#10;bnfbHm590zx5vHy3WJ19+HmHnXdv+/Xbf/ib/1Vnf1xcPv3Vb/+6qle7d3eKLgQ6O7vM5EQkpuyc&#10;88HHmBRKyqKUAeLsfEXOFW8TJelng6EwAMBKzWMo71MpY9v4pSGtZ3O6LP8hKiJDjX9MMZVjI4PW&#10;14ftSmpaf1SFo/cygufsLc7Q9VaEAQAGMYfGNUvtN5Kytd049sIpHg4+HiBtQnZ+GYJDxPbQGRbV&#10;Zptb+45HqZ+zY7AzFlhLRTrnqjHSJVciG0vrYEDhlyirdJuDALVmt4n/czQF9ysMxdgN9BPTEwKU&#10;xD4NJHYANuv927d37b6tvZvNuPKoK7dYhPliSUQM8a5OXiR7QcWzPAdStyVkpqQzahazekbBtYvZ&#10;oZrvsiTgLOVKvLAPnpYVs6u3p/OrVbWWfHN1s6bm46fVU98sn//8N6tHT7/+4v/O+93svLlo5pW/&#10;ib3eXKXb3ZVrntezR+pWXdrkfDG/+OCT08/v/v5/8jjUHq+/f6nq726z8rI/7LiZnZycS+7n89Wy&#10;by4/+HiXFPk6Hl7m/uV++93m6ruu291tb7VZIs7r+mQ2r/xy1nd3J4vzCyeXZ3UXFs9/85dy++X+&#10;cGhl1gllbVOXNDeeIZIuz5d9zOw8sRBz33eSEnuXYuyzqBLY+bp23gOsKlYnKCGzqA26HYpgZrpp&#10;aHvSSQa7SID5PAXurSjtNkO6w1RoyQ0PHc/lCA3VuNEFGsXgQSP7UZYkQ9lm/qj5b3Dg4EKT2Yso&#10;k0rOVPolUr9fz5YdxBCVjom891ZNG2sgIPJSRkpY6YXVKFFB0NKr6fwQSA34ZAzA8QLJtEoiEY38&#10;WZYfJwzcCAazm6ydFebKBNujBbUfLLhTCFm7OTGB7+7uvvzixc3VZlX5+uTELU78vPasxH1/OKhQ&#10;FVzXHURDn/16n8n1Jw0/enrZbfHm1W3dnM1mp82sDnXWpP26BwVtqn10mCdXueDnq1k+P+fgrlO7&#10;2bb7d1e7767/gZvPnzz7jF04v3w2n//Vd3/sI96E/FYPut3wvj+/+PBfJffMuUeoAIosJ5lXvjqp&#10;q/O3374mHDbrdXvQpx88fvbBL/7Df/g/Xu/W//Vv/ptvv/v69q6fnX+0WJ7v1jvITd59wfEf3774&#10;uxSz8/Viwc3yMrcnpEHcbrt9/fqbP8QtnT6+fLTCbWr37d3PPv+lr+abjm+vb1CdzJaPDt/fgkNd&#10;VfP54vWX3wgF9uSZgZxibFzTeHdIvRoNf4R6R75Q65WNQkmK3xN2GDiCRkj5VHDJ/NvSF2WwCRoA&#10;UWM71DGRPtZBB2th6LU84sdGD2I8ANPAWkFCmiRCMqDOen6IXahjqKnfISf7FKP97g+bhbQSD+oj&#10;h0KKNkzAgoIUlFW9DWAr+Uw18BkI6gnOgUiIhJzxwssU9Fkm1HEYcmB2UDIRmW2xYOxeAd7asKy5&#10;vnA7HxNHR48SAKlAmcFghuva+O71zWa9f3Kx+qBBXYNXjcw9S4t+3XWb1PUHSVEy/On1pt3s6MmT&#10;eX3iUzpsu21z+sjRT67WYXfVzvx26a7z7jWJf/oRRYT+ZL46X0EPJ0taLRKx7DrK9U/QcM2X33/7&#10;ItSLs4tHzlfN4slPPv/LL/729+vbvbbx23fgkz/HySd7t+qlqnLN7Ik4AxKDysyHlcR8dnJ+x/HR&#10;0w9vd931Xl5+d/Xvl//5v/3v/8dvvv7dYXu3vrqWRB51yHT37ivv28vLX9T14p//+Pv1Wk5OL+cn&#10;J65O3d3bWju9u9PHq1df/t3Vy28DVdrOf/tXv+6r3Vl1vjh/ft1Wd93b5DX40PYqyiknAg4p1t7P&#10;m5kN4VnNF5oTO9dGRFKFDV8dtFnxezCmA021Mont3ng8po6+hcY6pryp5KQANTjwOMq6JM6ZCGyE&#10;QDzIOiasUzTQco1fMfb9FMJZyVkiRA0E40TVVzlUYA6591GzC4qgGlPcI68r7bqui5kYPaP2zmcR&#10;UcSUDX/rh1qjIbcSOyfCyFnVWp6dSAYbcotEdOx8G9Q/oDy2xulAaqmDbRyiA7aVtTaoweEpOaJj&#10;9DwUKa2KwywMyanfbPbX19v9rp1z98333/T76w9//mePP/1sPned5Jv1u3a/1xSrqhJqpVusqpnP&#10;d6nvZ7Pm4sNfbrrL9XbV5irnyLxNB+lur1l2r9M/zy9O2c011bP5arY8Y6a2ze/e33ZKfv4xhUYp&#10;ffPNH2PqHj/+yHM47OVuv0r9Z91ht/rg0yc//atUnapis9kQ+6G8KMwy//TPzz79aRN66bdE/vY2&#10;9+/24k/W7e3mkKvZ6pOf/voff/+7LpEiEkW/Onk0+83pBaO/aDfrX/zqz7/+4lYovnn97eMPTub1&#10;5WbzTmb72z98K4fvG7dNffjqi29+8tlvnz7/VUJaH/TFd9eK2vmqy/Ht1ZZc5Zx2fcvsRJUJs1nt&#10;WZua6yrEmNf7dL3N5GhwXUmsa5NKK+IAgD+O4aCh/XfqtGjBeh3Tn8M5uefxDoEzAZAsgIpgKu5j&#10;MDD1DqYngYeaBTEpObFTDIho37bBI1RNT6xq9XJr4UWMsW+7ZoWOcyZHHLyrRCRJjimVEd115Uuq&#10;U1U1QwmJxypZqJjgRVUzvMeDyyo3nbObYBKLFWM2IIr5+kApVKDQQGkpEk8KDmMADdNN8AxS7bLm&#10;tk3r9W6/E0lI/W7u2qw3777529RfP/vw0xjXh5srUqkY1B2AuwZzSD3zq8Oue/2m6+Q0urNcNeCq&#10;Cfpkeda1PrZZs+xlf/bB41mg9fWbdNgHcqgUfv7oycc5PM14tOt8lihZv/v2i83NZrk4ef/+ZY/H&#10;e+d++1/89bPnv6RqSUztfv/7v/87EZuTadZR+sVH2/01tWuPsJzNr/qrP3z9TYvT/+q//fePP3yu&#10;3DSLR5/97F//0z99meKtiIJOaP58z8LuJAHEdx9/suRQ+dddu2vndSN438fXdXp2Me/XfbvJMVLc&#10;tSlKndl1Em/WW+cbiO+zrO9uTlcz0uSkIovesjDpYhaqIE3gQ845dpJtxgQBw2yyIQ7mIWie7MtR&#10;RqeyW4yCHh/lHFiILMec6ajvS6jLBWs8Pj+6BuPPo79w75AITIOrQlRz7G/eX61WTeUDyCUhB+Nr&#10;tMmCurm7uTjb13Uf3VzY55ytdp5zFtWUkgvem2eooioJxMQ9EYgDOzL7MOruUT3okHIVEVWmSXq4&#10;KHXHQ+XGbIljA6WMA+qOJRdYKhb3HopCgoP20F9db96+W683bV01l5eLR80sbWe3t++316//eHvn&#10;GXXItfe+csSx729D3ZxdfELVPKalq5y2C06nFXnfbUL/+u6bF+nuVe0wO/3g8rOf3+Z+1+2cX+Xs&#10;7tZ7P3OzsxX7yteVcGgTcspQ6mN8+f13KUalDlzT4qMdPe5wUsEzYuwyaVguFtvdOqXoPJjJVY9m&#10;fqVxk9q1UNXM67/4N89m85Pq5HJ1+UjgPGbnFx9+8jP/1Ze/z4fczOcXTy7fXn8XsOjTbr+T89WK&#10;vP9Xv/5V7h/vb/aMl+v17/iwq6mvgoTaCUuY6b6/yeSykg982Kxni7OK2NXMld9v2yTw7HwIde3n&#10;86apqQ5iBQQG1VWdnSNlc2vvje6CJSuPun8q0KPLOzw/GgEduVEtRTQ6/eOLgTKD1D5myEBNChTD&#10;MRvNxYNDomoJKhkJSPsu7ig3jxr2VQaxkmo2uRWl7rDjfjOfXe7drOdKUzR4qgIpZ1PrvrBxWLjP&#10;NhkkK9hxADsSVlXiKWUNRi/IQlubOMJcxs5ZzGCkDEyeyjFwxATKw8oC90qQR31DBjpCBqhv8+31&#10;4dV3t69f3R5aAG7X+rPTZ2ePnp7G21fff9XtD4u6QZauzbtdN1vW89WHQvH6Nt2965NbqZulvKi5&#10;Oambm/XL3L5ehL53tMkh4mR/xXfJk1LjKs3dfHF4/tOn88Uyu9CmrYpjNIQZkRNJIMyXs2q26FN/&#10;aOXbb1/EqM+eXdQVvX//HlYaV87ZGglcBQ/PxD5q0/X9bLk8v5jV8+WHn/98tlya96jZPX3ylFz+&#10;+p/+2Heb9U1fu2XueLFY7W90u70JzbKLd45XjtDtY0WrQ3snTFV9WvO8Xnx0+uRRtCoWaDGrbm9e&#10;KFA1s6YJN7fX3tU+1DklVaqqqmlq7yVUTEqK5Ovauyoa5gdHjq3JnhyDtx8ehvFnSwrqkBudmIZj&#10;bvQo5cURo+kn2IeMcn/0vX/soYXIzfL1Mob2fRdV565qEjnRqDkTOVY47zXntL1eLp91dJJBzKyA&#10;D56YEaNVrrzdJVkDrFqkauBcazlAmUYz8BROTydgtbRi4MZRAyLKqsa1xOSGOGGyhMM5nywacCxb&#10;qkrfdf3tTffq5c3L72/2+xSqBuSuN9hBlzt3uTw9ffpT6q9it91uJdYLN/9gJ3p914lolKbXhVYV&#10;ZjX7uVL15fdvd1ebJ+cfJm13zTmWTQynkFnSnHSeSWdNX69CaE6IyTmV/iZKy/RUch1jFnIUcHJx&#10;7hytXO4P7W6dXn/z5esXX4TgiNzl5aWqErsqzJwj0ew4mk6o5qezy8Xp6cWjR88cB3gkElIa5vTI&#10;xePHmvnFH/6m315fXARaUj7Ik2fL3c36+5ffdvEt6X88mVdNaM9PXGrnEmvoLLhHn//637H/QCSn&#10;ftfuum7fVew3N5vVGVe+yXO0bQeFcyGlfr/fQ0+JXM6UUjr0qY05M4v1M2WM9YTRox/3yX4YUvsl&#10;rz3x/u+9UnUA3g2+jcUYOiZlhwaMEVAjCoKMyCUYB9kP5nkes0k89LmhpOBV5OT8TMG+arJzklSQ&#10;nOVr2ZGkbntzknYSewm1G6rafsA9iIiXnIxHdhhukVlYXblEIjJm7PHWeKhU24V652lojjT7550T&#10;VfJGMmkhFwpHe2GMovEYyJFXsGQcVFU09+1hu767vdrfXt32hzaEma9cqKrl6WVYnazbbX9792yF&#10;i6ap5oQlY7/s+/O2pW3sUyYVx85XzTycnM7Pnj57/HG/3rx78W1/kNmqOV/wdr8NLsTdrru9zjR/&#10;/JNP0L9n3ihVotDUk24hMeeTy8ufXTz+5PW719v93XpzK5kcYu2xrJuT2SpmEqivqtliHqONF4Io&#10;HHvmPqYkYA7+459+XjcLwEkGk1r7M8gSgIDqoyePzmb/+sUf3x12L+eh9rxfLpZL/xfLBZrZ8v3N&#10;9+ub70NVuXD69LPn371+m/fhZz/7L5988J9tE7Xdpt3u3r/fbu5aZG73HfFhvpjXVcPkYp8de4bs&#10;dvuvvnnx9PJsMZ8B6JPu216bWbNo+n2vg4zqwF9LZP3ObEgiKWHgaBmKZrNaGjSTAVYLr1EpUpUM&#10;59TtGXqjraQtojllVWU+Ms67Qjw4thCYrOsYtyCLWpTioTHHlHLOTdMAMYQm+ko7ByWVTOxVwOB2&#10;v43dDk0MofJuxD6Qcw6isW89IxtSVnlo6aM0MNHYDB0da8GYGLUhuQt7bzFbzK6qSNRGsVk2LWs2&#10;amWU4n3hWrPjo4WUxppIfIz5sN8fNmuHw8dPu5M6f+X6u23IvvG1f3SGzz4LKT754qvtu3fvZ49m&#10;tZ/vW2nj2aY/b4n5RGeOoeHk9OnPfvkXTz78ZL5YVZV/8/LrzeGwfv9mdbHyzl3MFnfX77ftLnty&#10;pLu7K8p7DTknR4lFWpeTU79r95E3vr67eftK0Fbzqgo1oRKhTd8tl/XjZx9XYZWlB5SYmlnTdnsX&#10;2DmOLVJSAvrt4d33L599+HEVKrCHuoD6yIOtwYknBi8/eP6b/+EPv/tf/hNbb9ak2ZFcifkSEXf7&#10;llwra8HWQJM90yJFUqRMmnmQmfSiF9nox+pZYybJJJOZZmgUOd1sAo0GUIVac/22u0SEu+sh7pdV&#10;3Zo0GAxIlCXyuzcW93OOn3Nz989PFlGyJhrJaxpv2N77+mDhqn7yXz77s/85vf9HuHsXTn6RoHYO&#10;GpcULpuJu95OJ3FuUEwSe8s+VBU7kJyyyhRh2irxYBLZVzHnaUrOydQfyJywk5ktRYOPYYRI5RzT&#10;gosW4sCOBz8VXPXIBcxj4EdzoWP7PYs4EFAVZgk3ghnMnpNHd/Ny2GpZ81BmCI0IEUBEAbR4DhN7&#10;m2fCkJAFAIyhKFfJg9XOdREOZlzcKQgJwMaURxkhDy4NddWMKcacDUxFNeXNu2tXtr2VXwGyKhDD&#10;bEt2JEMe70r85K60IwUGxybm8R4kQoFPfIqOQNtj8fdRlgeGqEACaCo4DWm33W03HwIPn7+oV8va&#10;u3h77/skBnG1ouef9cu1be54Ouxv3g+yeaidc80TbNFgUAzPnn3961//N6uTKwqeqxrQG2DKk2No&#10;PXbBdU2D5IoJ+IvnV3F3f3j4Wffv0WKktLl9IFigN1JJKd+9e38/9KH6frFan11dITEoIlRlM6eU&#10;JI0UWg5eNYu4pmmcJwONcTKd7UoB4MP7d/vd/tnzF6FtQwhEzqzMsBxVn2Jq0o+R3OJhBx7rulom&#10;uBn6mHYjQ3h6eVm3J1m2H376P5fd011q8va7+/wfhh660z+vFqcnF0vH/nx1tdkfbh9u7ja3Q+7R&#10;FnVTG7spqmMC09v7rUyuaTUbCRAYqIgSHyuaTypXnC0YykFIiCrFidAMPi2DymiaPTIGH1kAAYD+&#10;f7C5S/74U8uOenQAoxLZY3b8iUett1oJDyLCYh302HbAJ9QEAlqBdEwNVFWDq8CiC1UkRkAzQXwc&#10;PksqGTSZxqhBEQjRsvTb7duXr77/3bfOgBGB2CmYipSLUUSoqFuPhhTHj4SPtSDOGqnM9KcAKzGX&#10;GcJSHR5lhvP+geNHPj50BZOUZRp0ez9+ePe+371/8YybSogUsSeMpsDMF2fN2enB5PXOotcAACAA&#10;SURBVIOjk8o5TYvsVDDbMHg3EhKRv3r6+bMX3yDQ3ebN7Zv7MeKUtN/eHe7esIzPLi4O+8PDMHjP&#10;IdDFadvnu3T9DuNBU34Y+4dr+/wXn9fLOlC1H2g8oOOx8anzipnZtwwVoQMOjirnyXt2DGKScxLJ&#10;AEaAoiW9dQ7/MAMDOfT7b7/9HQcmdj4E70KoQtcs6qZx7HJKN3e3Nzfvpn6k5ulOhnHykjb9oQ+G&#10;6/Xaso373fXdm1F/P/RPCfj8/HqxvK2bp7t7t99/fnJ2frKis4W/mLplNch4dzMOeQII6Jw3Rw4r&#10;UxvH/uZhgM2oSOarupKSNna08f1IAcHj6zL9FNg5SgyO6YNoj0jO4/v95A/Pd0LBho53wey9V8SA&#10;OWf8JHhuVuqLwZHSLh0tPGIsZsWjBA01i8Y87veSs6hyCDEP5D2HkKeDlSFJJEADxP1u261EJMWc&#10;EQxE9g93r777/sfvvt3c3Dix4n7DgApAZbJULAf25VEcV7k9boPHYz6lFOPYNtWf4F9HtJj+tL2G&#10;R23F3MsAgKmkNO0Pw91tf/Pufv9w21RTjtAfYlUtmqYKPlo6LLv1k7NlxYNk0DxIJrDAYZH19bR/&#10;OOuC9yEpOlDQ+/c/f/fb//i/b3ZDtX6ReJEEThb1ol7sN/eHcWRHTc0N+c37H/fvf9Lx3nFuQuOh&#10;fX97+9P3L08uTpp20SxO1wuomnHV3nnYwvAO7DTSyvic6JRcvVh0wVVxmKY8xTSllFRz6XQIiYk/&#10;OWZNNTOz5ClrimlQUSKe6U0AACRGA4sZ2Z+66rz2mvfLjfzT7/75f1u1sOqWzq+GSamKKKlxuODh&#10;NPTZttvxxvRZ6jeMb1BvA+HZMgznMAxiJE3Apqlicv0wpSSIPJmAQVb1npDYjq/200V8fEkz0FOW&#10;uMGxdEc0mQX5UAYRPqHbjuXQMUprTqIpji/lYJVPXK5K2icV7OiRsCgglIgyz1jqx8Smo+YDVEHz&#10;5u5uc3dnZfTUe0X2ofYh5AlmdwpCM0Smsd91OloalGvMsr29+fFfvn35/Xdxv/eaXc4GJj44ICZy&#10;SFYuTHvcBkdsAI9f8CmlAvMj+FRvp6YGs+z0kZI8WmuVk6N4WKhkGYdxt9vdPmzvbnb9rj/t/Ndf&#10;XCwWQ057Eah8vexyGw4nrXQBLQVL7TQMY5yS5YyubXxTp/MzyOTe3Bw+/PCPHH96/9M/7F/9eHry&#10;YtVdtVdX4rrr65t3Hz7kOLGzy9NuvSCIh2mIO93FrIjBQ+sDX5zVq7Nl0hFMc95fXV0ettfDzb0C&#10;5MzWPen9k2rx9cnZsqoryXp3e5eTZojzOyKgOREC3DHssRwMIThmEiNRBTABUpVip4OIVV0T0aHf&#10;O8+OgiBOEcaH5ub6kAxvN7sxN4tlU7cnu/1LyzfNmlHFovoK20ZdsMAPoN87fq0CVD356vmV4dnN&#10;Ll+cLMiFMQqYDZAUKnAcp+gdhVAVr/mjmPLjWy7Bm0BzdXc8nQ1xNtg0QjEAFZtVNn+qlykLRWdo&#10;pJQ8UqzYrISIYHF5gUfvn2OIGagpzsfl0XYY4FHrURrMYsG4ubu/+fA+9VPVVAAgBkAe2LPz5Nh0&#10;Ht02MURMccA8+RD73cP12/c/fvvt/bsP42FnORKiK375ziMio/OEZqCO+fH0PnoXw6db4vH8cM6Z&#10;ZkR8zC0+VmYfj5aP7fXxKZUPOE1xvzts7w/399td309RCKyqYLV2XduQA++DIF2cdenzmOL9sIO2&#10;uXTYGuxDN3VnjRB3i2c2vH3/9sfVGV4uz2h4+eofrx+uf5ApJyFdvhjDzf3+/dAPYBmcP79cXqwg&#10;9291uE3jbdVwgnM1TlwF5NP1Sais81WcHhxnj7pomrr1oPluM2z2o1XWdrWjNidQjWSFobWZXFI0&#10;UCq54Z+0SaXcKCAlKQEAoYqIgiGTC5UPLqcBITsGR4xIpsPrN7952NydnnwFUI2Tv/rqryiwvF9B&#10;GoBvk9xFTZ6yaxK7V00YnD5Y2k9ZGeq6Pf3s2ZnStOhCFhQhx2w6qmRC9YEAmBFVxECBFHk2SFU9&#10;vsrZn/zjWCYhl8iqQjzMVnhlmePH/CSYkfTZceQIx6M+enUYgCkhg9kxNOB4zANA4QrQzFDUjh4F&#10;IKWRLj8CzcwO2/2Hd+/3mw0r1E0AwqyKzlsk8sF5LyljcXQCIwONCSHLdHj346s/fPv99Zs3MqWU&#10;EzEBgjMDFxwiMZOIYhk2JYdU/H/okwIJHj/n46dVMTN93AYAR08/nBVEcBRXzT6KUILv03Z7uH/Y&#10;bB52h+2UE1Rt9ezqomKt+WG/u2bXnCyXwJlBz85rwsXufs9utx9dhfXqpPnry6vXb6sffn8bE58v&#10;Pt/sfr69/lZyOFs9XYSQqmbPHMPy5jCh3hhWDOIdLM8v2o763Sueri3eDfsbQ6rWZ2KOFVAVHQDl&#10;YdzlYWO52qBvlyd+sQJ2bQe1ravw5fnVr+vVs7vNLucDWlJRVVMDx/Q4jCGijydFeSZMSEQKIMVD&#10;S8E7VgJm9lUAAhWqPCOWnAfO6TCk7xedOz//5q/+7n86THR992pzeNMsvmDRyhZDvm9wJB4Ax+B/&#10;8jA6HUzqaZQxDn6xN23BVFIkCp6RCExSnEYlC6Fi55EJkRVZH2kEAwATVSZmpmPC9SMBUEJZjnaU&#10;R+suPEIp3jk1FTmaN5lBmQRWQSx47HxVFJJbVI9sLDzSEnicjCv7pjyseUvNII2Cmqo9PGwOu52J&#10;iohoLiA8OTd7erEDIUVEKqbDRgTjfttDfvndv2xv7/M4gAKojZpWp2cuiTjwOhsHuAITEBWtKBTQ&#10;l+BP418fJy3IEZgHouL/UjpsRAKgMqIARKYRTNHELMUYN9vx5uZwfTdu93lMJoZdRd+86P7m11cN&#10;4+3d+ObN/SRfUvVZij+obKacteL27Dw07cMwjXp3UbeNj2MzPrR9Ntoy3+yTFztft6tFA9XSaAHU&#10;oVtl7TArQ/Se1l0LMl6/vmnwdl0P03jHJF17+pC7nKOvMucJgGLMWRD9Qth51/jFWe6WAjVy4+iy&#10;Wnw2AcXdLaE5JoCKSOnogH3kmIwY7GN6E5oVoAhJgZAEcqGVjIwRHBohsa/56LxLRJJrCaeUhaqr&#10;Z3/5byfB6Z8OP/9f/2vb9t69YO+zO5swLxFbSEOKBGIqSSyj20XMD/FhGGJq94cImMlxFaBteRxt&#10;mDRLrJYNshNCINAiIiglOCqXAgaJCYshyxwOdxRGlBeNRGXcERAQzJESOZHSTAMYAJUYkbKCCZGY&#10;EZnNUABK/jcgzI6nxzFeK3CkfqyyjmLYYgcDgIIA+TBO24GUDUHYInsFclm8cyM7cQ4IHJsBq4mA&#10;GCJ5r+OurWAadmNMGZggV021Pn/y+a/+0uWc585fhBCIeB5indGzx7f7R3jY4zcQCJmO/MARJgJD&#10;VEY0ycWvS5VS1v1Or29276/vNw9xjKhQGQWkmh1UNTHv4tTn6R5kHA+7m9t7ialrOpmEoDI6m6wb&#10;89bih3UOtVoT0nqVp15yvwtpZIM0aR8RfWOOHVaeayNEmLyzJpjku+FgEuN0eI9tzHE0NZF9krQ6&#10;XV1enE2HHhUtp/ub3oDAKqcnd5sq7409rU8uusXTqu6QnBk4ZFWywj5+Mn3xeGEesbL5NJmN0mbp&#10;ikMoTJQUjhWIqqp6dM5KKbnQfP71X9+9fM1V98Mf/tAL3l4/pFG76ua0ZedMbNNQyBnExn7qXTRU&#10;2e/S9sAPfZ1Q1YeqaolcyiLZgHm1PHdu8bDZ9sOQUuyaDokiKJiYHruFQvIcL/kj9XcsY2bB9lz0&#10;zgcizb6FWAILjhJj1ZKRQDOfMAMkagCIdpwK/SjSeGzNH/8+L7OZvjN49AcEHIdRcnbsiYiRT88v&#10;qqoqdoPEzpiR2RIaGiIxckpCTJJT3RGaTmlKgF3XffbF58+/+fOTz79xmrKkJIUtKdzaH6mB/kgh&#10;8acY0XyRzWMGZeZ4fpagYKZZVEGNxphv73Zv3+2ub3fjaFP0xXmJ0QERkhpGoy3g3lN/0vp3717+&#10;5re/ay+efvnZizZOOY666MLZJYblOMZRsDUES2w7G3c49KugztWu8TlHnca2XZ0EVkgxjeToZF2t&#10;F2yQN7u0ue0/vL/7+WbTttYtWgNZddQ1lFUihpvrOx0OMuwFM7eVt9Wi/jInAGqATpOwDINzrkRP&#10;HI0DZ6wbjrCJHQn849Ewu18556yEhasQ4XHE9WOIPBzNggAAse7W37S/vIxJf3z1YzausH7y9F/D&#10;7q3Dh46iSBpubeexWvhhSPvtTsVipEkXiRZACwXy3lV1k7OFqknZ3r37EEI4Pztth/owjDlF5sAm&#10;UuKKCAFQ1YBn/4Ty8fCxZTQj5NnH/1irlDa3OP2IlsHPjyK1eRZlLhrpiADp0UavmKIaPjqY2Cyd&#10;mKFcRFN1zKYlsc0AZtfhYRzVrGpqQOuW7cnZifMOZhdvfHT4nZ3gEJ0rM/4avG+bSlS704svvvzi&#10;y1980V08gSo4M8spMyMzUrHBQIBjx/z/uwY+bomPG/eotCD+OHkDUK5NUMXdbnj99ub1u/uHvWYh&#10;QweOPENwVlWGzADTGLdj8i2rC5TSAcUHV5tbCyx95U9P/S24iaRbdaYrsV6NULlxYUKInE8uu7Zb&#10;AIWH3fZwODhYnJ1dtqvFMOZxirVztQ9EKjFLHfnJSY7tchnIWT+ODFHiPoKOOSTgnI3MgUeum2Ru&#10;efKsozqqCGAWsZxzzsxOhEt5CLNU5BEPeDw+5kPu2EQhIpJDACjXMCOxQwAk5nL/xigpJShMK7DA&#10;QlCERgIN7JbN2WL9d29/2r/Z/eayA4put9fE6sbDONBhzymLr9tqcXJ+cmV+GaVumq6q6n7IQx+3&#10;u51IHMfsvWvrumnaSTRatqRIgaji4jaHVjIl1ABA8Bg4X2yF58wtm21+HpfBsSNCFQOaTYqZEJmP&#10;MNInXn/HS0ZFsEiHPm0UinvQTFqbSOZ5NGKWfsxRxKrMVNWhapr1+RqDh6NGA7DQ2GzIn2A84Gdb&#10;bFusmpPzs1/8+q+ePH22WLbinEF2pppz4gSEfh7npmOT+0k2x5/gzX98RVDRGhRUuJR9pTwU0cMh&#10;vXp9/erN/faQkyKwQ3aOYdHh04vm2dXacfjw4TVb7PfAoTKq0WXwvmqqZrG4fHr1tCPEidF6o2m/&#10;YYresQmmCJBdVTXdkquaJWeAXtJD3A2eFmhjFS6IGTEzeVAl5MASvEIbsK2apqTMuRwjMbHjsyfP&#10;l+30/uVLi+g6xNAJgKKRR8gKgFMcEUCIWTISP6rNmWfIXPXjEilfzvmySYpNOQCoypzWwVxQCudd&#10;kRYwUxbJOcmUVTOoKfpiF9oEbrsFILZf/Q9yc/r25l9ks4uHyCGxTE13BX70lT15dlUvumqxMPJ1&#10;d+HcCsypuXdv79+83xUlDqiaqK9CGwKpiVpOyTAZzhAQAKoBFIXFvJLm8p3+WDT5CI6ZmYjQRx/E&#10;Uiscp94MjsgjHkVEYqqmefZFNUTDEt2gojnnnFPOeYpjTomIHDMzrbqlD770F847ZK6aZrFehbqW&#10;cgojGCAhGTJAMfn9OAZU3otIvrw486efXX75jasadsCMGcCBao6Zip2RYzQsYXtS7JAcqRrRf0ae&#10;rsdY0vKN41MoTAooAhjEpDd323cfNpuDCFTsmJxH5xzLoqOvPj/98kVHGC/Xy+vrevuQwuna+3px&#10;3nG3vgzrarVarvwEjiwEVsy9d3mxqmsWyFPKMWtCSHHYEldnF5fdYrVcn23vD1mzQ0RTMBTJiAyI&#10;5dEAaj8dzDQbVlUgDFWzrNt6P/S3b1+a1i4E156D010vi8orZLMxpylnyEm98855c8ZQwr0JQLOY&#10;5CxHvM9mZx5m5GMzgGZzXE3ZCcxc7BJLWvY8gugICXKOolllQpkQjDAE5xZNHeqQDTAt6/W/Ij5N&#10;7Q1sb3/1q+f3dz/2Y3xx9dlitViuV+QICJKIIYaKABisquumbRcmk84jKjlPRmrO+YppSinLRKjo&#10;AiEBwSy+mWctP970ZZAFPinlj1A7iKiiETLMk1tHtdpMp8Jxh1g50k2yqpgWwSmaYkp5HMcYY3mA&#10;znNTBe4aZh6HYTj0KQTvGQyYuKmbAw1IxM4V85PHZJ4yPl+2xTwseuTIEVFVzi5OGn/hFiudR2kM&#10;VR0UOy3VNEUmZPJINAe0Hs+5uQYAgOMGsGPaGh6j24kYjtEbhYhXyPth/HB7vzskxYq49UxIbEim&#10;o+TMZA4n1Ot1o3mxHBMvT75UezC3s2ZhFIj2d7eHZvH55dnnME0ebh2PU+qJlNkQo0GP2uPUTzr1&#10;TVctziCsEjtgRNeZtc6xc4MaihIi7ofpfnPY7g8AKSsDdk2oXOjY+UUjZBEQn1x88f72tp9iytGH&#10;2jSnMaeYJDsVmiTmnL0PzguTMkkSMJWUs83tIzHzJ4ghiApYsX4yxPmRamGGAJiInQtUFU17Pn6p&#10;ZLSJMZAPi6bpmpYDK9iJmoQneHqZ0v3dh99XZ+sXpy37CIjkAqEDs5REUoySHGvwHiiAOaaGmU0j&#10;WEQwlSyqlgWYg6OsArO6jk1nPRAcy73H2r8sjLkXPG6DR7b48cuOsu1ZcH2siLKUQuhInJUqSySl&#10;nHMxOIflcuHYFR9fJPDeOeI9kWY5+lCYmXZdu6sPU5yyCps7btlyOJdUdj7Glln5fRDATKdpcnU7&#10;Xym+wTyZRFR1j796zpJics55j6qgUNKp2Ozj7n/sEMo/EM/aJOJZf2tHfIENYj5shs3t4TAYq3PO&#10;gUMH6ATZkPocP2z07NQFNU+wWp0vIABkFTzs8pB74agyxiTDCGmQdXOxXD6NhlMaUtxX3DOlrkWj&#10;YOF0M8nLt/c3u5QiDodaoB4xPO+wqVzddCmiGQ9x2PX7XZ9SdnWo68oROwO2pPvx+mHzsuu6s9Ov&#10;ACfH2QyberFet0y9KmqWaYyAwQg9OjTJURBiecRionOChzG5EIIAkic0fJxnt2OPaKo5Z02zloeJ&#10;HaLFGLwvNy0CqJSQOEdIbVd3i4WvAjJValR3znfnV2f94cdQfUCfHFdoCI6zEoqhyGE/vH53G6N9&#10;883CsU6xF7TFyUmz4Ie72zhs7Aj5iyRD9UQdOUET0wwl3aOwB/MaR5WjMv8xZnOu7osSoVhUEDEd&#10;vb6PmwWKK96Rpp63B5qJWE45xUlzQsIq1N47dkxzhw0GZRESIUjO3rEPTA6yGZj6QKuT9uZ2k9MU&#10;rAIBKLP+WLJJilnRrHcqfUKx7BJJVmy/CCUniSOwoSd33K4IAClln8SxA0cI4Jwvu/DT0ujxX51z&#10;RFTgEjwCJjMvbkCqmvOw7/OU29CgI3bJk4piVp/Uxkm//f5+vx1eXLmmgsXijLg69GOa+H5TH6ZA&#10;zUlOQ0rj0mrH7B3JYXKe6+V63B+mPJJvFaYxT6I64RX5y2lUSberE+LgCNVSJnWBiBwnmTb7hziJ&#10;RzYkT6SSDvtNdPuaWscTpM39h5s2dMhp2m5Xy6fN6qJtEXlSYIRUrntAbwhZBGbZmYlkAwMgUyVm&#10;Y2BmA2Qz7610oWYASKIiOQOYiuYsAOjYZdSs6k2LOqW4N6MBEasLVQjLRde0jZmpgGNWtCmOb179&#10;cHPzm7re5WHvuqVjjJP2EWxKcX/48P7+MAGQjf2hbZcK3DTNf/V3f8XU/cs//9PLH/557AfJkkvd&#10;xsBM3pGyH4SODtZQwqEeixszm62+PknkfYRMoMxzFeOAx+PSSu9bpNqPetIifsvTOMZpRLC6qqoq&#10;sPvURLRcNUhMBpBSTjE6x+zoqNAAAlqvl4fDUMLCqbB+x7xrZJ63QdnJgEjA+EdXRMoxZvBkQJBQ&#10;nR0bdyxBrTF678HN4ziP2Tt/Mk2Hj0OlR30RwMfpOwKwHKVPMOqJ86vVYnlShxbM6zjG/Wa6u5sm&#10;qbK0b+89tt3np8/49MV+u3l/84MljENlfMJ4ppwZ85jk8P7m1euf62p49oRPVmvEahicRjj0KYpl&#10;a7J7bvC1R2X3B67fLVdpOozbmwPbOVF36McpTgx81bWJ8VAlhaw4TnmzedhT4kXrkSOBvnvzU0zv&#10;xwk68cvTM4Acp9hPOg4awtKFgFQRu1I2mmEZgi2cjBkUORsiEAl5J2ZEcwqCGmQRlZxTUjEDYHIG&#10;iKjZRGl2m8sp5ZxLPo1natu2qir4KGsDRM2adpvbcZjycLDp1rYbV7nJ/IebYdgNIcNPP7xuV+cX&#10;L05VJlNRQQBf18vV6um/+tc09ptXL1+iQsnonPt+JAAIjGJQ/A/nU6+sX1OwkuxDj/LtT1rngqFZ&#10;yTKZ7bABCqRITLPwpEhS1FR17HuR1DS1d847R8d+F2bgk4pHjJqZZIkREeq6cgVkIzQBAiDn2rYp&#10;bmOOHaE9lmhEpIg2O2oVYoQIaYa9RZhwEjFDJDIwJuegaCBw3g85S87ZhU+Cx/+YUni8Gebvf7Qx&#10;/kSipzmng+V4sVqsnCM8rJqp7mhxsZLk9118g7HPdQonzdkX/+a/+++Xq9PDfvv+9j8kw9XSPbmo&#10;gX2ft/vtmGICy95PVRi7aggGmACS7u4PqOPJcoH+5Lav7w7tFPcOxoAS9wHYs8tjjPFmv+6a1Mu4&#10;GYb9fRzvQl11q3NyfsrCGMwgWpyM192ZqG02k2RFrn2oD/thmDQpDJP4atVUHfkAxMRkiqKAgDEm&#10;AIeIafbNkVxMNtmlCZxzSIW2p5RFVUXFtBCuSAQKwOwYCUWGaUSDFKOKMDM5LuOvagYiJdgbEU1J&#10;BAw8wXLa3W/e378d7wyxXT99+fbh8uS0Iuo8puHWY4eQQTOTWy1WXbNEdKdnl1/+4s9+/vlNlpGY&#10;HDt2AQokQoCICihRZe74ilShLEnF+Tj9iKHjkQyBGUo2MxM9aipMwKwsEBWdmVizOPY5TW3T1FX1&#10;cfEQ46NDipkZqiqYqGqKk2MO3h0vmqNLI1BdVUNMjEBMUJRcPA/+lNVvx+1Mx4lQNMCc0az0c4ZG&#10;xArgPm5uBUTIWVISB0fG5I/Nbcr2f7S3gDkX2/5kt0jOu8N+u901wa8vvXdpOLz98POdTE+7uuGx&#10;f7JwUoe9QXvRNvUSrRv7B9D02bNu3YiHPtu2jbZk0Oy8q+qwMMjD9se7N79/tf+BaCkxrTsbtptk&#10;2p7+8u6weX/78/mqWyxrTefbHZunqumAwkMfYboT2U2H6/5w3Q88pCF0l+QXAJVj85U8/eyL8yfP&#10;FLC9ucuR4sTDiMPtrm6BXFX5peeFJFATDvNoCc5XojACV8E7l7NIcUqQPKXMzFkyIKuZmomC2mx/&#10;y+wRkFlFtapQRQ01A5qqpFxu16p67KGTYz8TtAaSnYhU9WkbFu+3+9cv78fdq9Pzs93+ZtWdPzm7&#10;HB7eXpy5MQ0S74N7ypRJ9f7hTuzHL776i1BVZxfP1ifn/WEfnGPniT3M6eKYzTxiYDJAeZxOfryS&#10;aIZMjlDpx47xcQmU0qmMzJfLRMTAUGIyNec8gFiall1b140dKcjSYjlCOgYJiKhmMctFlFFXwRGp&#10;GTHOuRmmAFpXYZimwj/Mm5cIQQ3nih8BjjIPdMwFtEUVEHGeDD2AmCogO0QWyYUbIn5UjP5nJHdF&#10;XfgnNdKf/BkAEJHd7vDm7W5z9/DZZ6dPTppF26Tx/OH+7qfvv2+aBsBxdTYNu4H8Qd9+/+3vvvr6&#10;L5rKn647Z+wgQx5RUm1cVd4CI3nmCrHB5uzgF67Cq2dfaIrD5qXluH94TdOe7cVJWJwv12frBsiS&#10;hSkvzi6/uXzy7MOHP7x//fdYT+vPanjn94eNUsXVsumuTM37imsl3x16csGvTs4fbjeEoCICaRx6&#10;8kCJxgmRJvKBvKNZl1xwlMLOMhKF4JRZRHKSDGI4P7GUs5oZYM5ZVE2AWADA+xDUiJwDMpMCJ0nO&#10;jtiYnchxQgXBsCTKiYgkNZWLq+erdrm9frs+f+r57smTJVYr8G0/7oZ+S7IDS45WgUElxdhvtzLG&#10;6tln37iwiEkVsGqauvKIZOSLhaOakaEnyoTpSBYjYTE8Lfg4IQL/6TSizTDSR6LtmEhrYAKKhWEa&#10;+p6QDNQ5apvKOyeqBd4RUTDI8onlo4EVr+wUA3MInukxdLdcL4xgjplxngcwsxL4BI9uq+WyKU6n&#10;gKpagk8QBE2zZHWOARw7IO+OtMgssGXHAJ/2x0cAwGaN1GNX8Pilx6Tu8p+mKb5+ff36zcDIu8M0&#10;iQ8Ki9XFF1+7ly+/2+52k9hhs99NpM6Be/3uTpPYr/78m7Ozq5u3b4JfYracdkhRLSlMzmVjSYrq&#10;XLV8AQ2Jq5jttLpI/aTyoBIdT+tnz7tFRRiBLecxDg8S13X79bOv/ovu7KJiaL374e///Q//8v8I&#10;VMadYRXTYUpjwxz3MfZ7I5imjaUUqA3O5STTlDwgGjhEQstZCbzzoQrBBz8bNKglEREDVUJ03gfn&#10;VU0QVaFQBrEAo6pqIKYoAIgoWQyTaFU5x0eATpSQStwlpKRmppBRVK24KEiKfYwfbt7F5ZQBVmen&#10;lxfPg9vtp1sD2O8SSZYhOU8nqzNEEJnilKYp1wuoGj9Ow5t378ZpatvGOwYgNcpqCgIGBIYInpHE&#10;sh674VmDd0R+4I/u/xk3N1Q9IuyzsggZAQ3URLKaKgEcdjtmaM9OEVRK0CcWjWuh86yQPo/4rEge&#10;h8HVtYrk40WMqFh8RE3ZeXb8sYz/pGx7vNAe83Ytq6mWAtBR8fEwZvbeG7BjwjRfbSRHh2MDVZvH&#10;twGK5qOoVPHYIRQqgQEBUa2Y2ZuJ2O3t9tXL6/Xy8uKCF81+GjYahdZwdrHuTn4lNh0O9sNP+Q+v&#10;aMgVIG7ubn7zj/8xOGPSN+/kybrzqCBZ8kFkY5IJax86gVjgE2MfmmbZOEjDDqog5544WTXl/rCz&#10;w2HsVs3J2aKtyOTV6x8m4GXXnbfVyfiwmfqEFFRQpjzKVvPgLMZDNe4GsTHm9SVi4gAAIABJREFU&#10;6AOtumrst8Ooy5MnEVx3svT1iXMLxzVxhc77UFVVCKEq1gw55z6O4zDGmERUREWEiBDAeXJIwTmf&#10;8zTFmOIQdQ6BNRAzyzllSTkyKYI5dkxcILg8KedUhUo9ImAWA0LN2aSfJtvud2/evpJh7+vuyell&#10;HqcxbcS4qU6myUUjhC7lygBy2k8TV/Xls+dfI9J2e319/TpU5CiQAYAToaxZVKwcyXS0clExIJzp&#10;NTMzECkVzzyu/kmqy9xhF1YRi0MGgIGo5JRNNXhfrxc+MDuqmkrAQLMBqpXzAhQUAJmQHt0fxNKY&#10;4hStqss3CMFMCRRnMyIm9shkhCWODUyPixSI0EquA4KCocEcAapqVOIl2IiYHSKJaAkLNZH5I6nO&#10;og6RzISKIiolXbM0IpLFjuJKQJiDtUvAR86bzf71q+sc9W//+nnXbWN/G/t+f9cfbm6ff/6cax/j&#10;Dm06WyxvapcOIpbRbHP7/h//4e+vnr449P7N1Hs4yHA/bH++v/su98Oiunhy+YyqybdULZ4Y+Byj&#10;+ClPO2DyJ5cmCJmGu3H7oP1ByfsTwDpUyKDwTsYPw/7l5ofxzasf07RtWjL2DJDH1O8PVUXITRRT&#10;yIbs/aqqWqbt0N9N+90IVYRdt160NbJ5JA/GCM7UjYMAiGPnQ9M55101jmOKOeVS1WCyrCLM4Lzv&#10;2lbNUkrbPvbjFGMUKXl8agZRxTSDKRNWoaLEAOScY89iELMyMWKSLCkm0UGim7SPMLBS6zxXVeVO&#10;Yp42+2xWTZoHC03zpF4+jSmmtM9p/c03f/n881+l2O931znumgpLfAyTA1QSA50rEs1KDh2XJER8&#10;JJphLs8LaVSqgNkBxj6yB0aFPkAAgyySsiBACMExMcNq3aJjIxKxnDVn1dJFGGRAdgyIkLKppTgN&#10;+8Ow75u6Dr4imiM8DdCDAVg2UEQzLWGUZlZmiwq5fESvQNFKeJCaiebyawtoluycQ/ZMBADM5JAc&#10;IuecAIEIUMwKHiaizMcrplSMhlAEgShASCSoBFpcPtRwszm8e/vusN/VXoftb3/49ncou2WzkOT3&#10;26kK3dMXX+VxN8kUYeLGYTSb3THSdnefskASTPcB7yu4leEeBepqWTcndXdGPopO04Dm3DRBDxnV&#10;heq0qk82D+N+v9330xAjeIo29nFwIQQ3j9PmnOL0QDzuxx0mvzh50pw8v3z6y/fvr+9u3wAmboFB&#10;g28d1g+7UaMOY7bpoN51bW1S5YSHPNg0UahaQJdFRWNMgNS2DZERkyuRj6R1qJ3z4EojRWZWNy0T&#10;q+rZNO4P+8Mw7g9DTGkco4IamBZQKKtoMh0JKVTeawBAYTU1FTWFJLlXkTGK7QWjhwDgHvZwua5P&#10;Lp/vk95v28i1XzWrp589/errNz/+wzhMSui5ycM+T7fD/asWeqIk1sc0MQdyjODAKKaUBQQUsfIc&#10;HEGeJwc+0VUe9YWfViAzyQZ6ZOIMAdU05wQG3jsuALABAjKwKUtOeUzjkEQUgMRUEbz34LwAqFic&#10;xsNun+K0XHTkHLsy8iRgSkCmNus7TfFx3R87g7mcn4GNxzb3OAcBqqJW9Ekf0VF0YoDssyWTTGiI&#10;jojATGUOzaVHAA/s+H/F4iBmUCglQHSbh/673/8YY39y0lmE23e/HzfX56d112DCVJ3VXYNoo2a7&#10;3+hDT31ywq7AdEQmEodhX4QBnqFlUc2moapOlsvLerEml7fbmzTIydMVIux2923tPdXAa65WYpol&#10;+wqRiH2l4MYpxxwJAZTSmIhyCNZ2tWvX7fpJd/751S//9skvqzevf3r/+g+Hw23WGJOyuXW72o65&#10;jwak6+Xa82LY58n3dePJ+y4s2rb1PqhZZ3g49NM02ZzozEhMSFWo67pxgYipDg07531AZFXdHzaL&#10;uo5ZD0Psh2m73+773RgnFRMwUcgqEqfKOUDLBmrovYKUVYUp5xGzDMnyxnlEDADt3Qdat4TOGdWj&#10;dgkhVP6+H3784bs8bHOSIe5++//+w9WL28C3cfvb82ZHkBFFRI08h1ZwcX/gh/u0O+RpREDGmh1C&#10;LgoGtcetgMe/jq63BoD0SM3OFAQAgIpg8UE8OpuYGqhIApE0DNMwDOMQRcQUxETRfPDM3swk55xy&#10;khyCD3XjQoU8rz010yyipb0nA2VkmHG8WWN0HKmfSXBEZCQFgWOPU3JO1ExFEWcvZDdlRXYAlPLE&#10;CN6XIQNFBFMBEDPGWW/JYIiqpkaMqIBkDIZmQz/+/vc/3t7e/+rPP6scQgIemwFbhxWohkp88P34&#10;Vnf7bMuHTfPDaxK3MF8hWzFMZkYmcoAVUltxw4ZMoT1v189Pzz+XbNvNTT9F8mF3GMXEoRE7GXg7&#10;Toc+DwkWy9V62RJRqLvlYgWQ7jfX1/d3wyHt7nbrzq8W4fxyuYu46ROPkKw7v/pq+eSbX/zyvx2H&#10;3f5wP42HRV07SP/Hv/9ftuPPJyfLi8vn4NZTJld5XxF5t1p2y2V7sj4LVQWG9/f3d3d3KU45ZxXR&#10;nAGQiUW8UxeqynsHAGPfGyATo9HJ6syMTpZmCId+e3N3fXt3vesPOxkVQRUVUM0kS7ZUUsUZ53jY&#10;nJPK6OLB2/uTpWPsSSTQHQIRVdnIyAVH3Qorp0N/W/EIqArjh+uXt5t3p8vd+eJ9496jKSGS88St&#10;D0vztjq7vDhbvHl3ePO+72VLGRmrx9Hkj0MrCFjQSTR6HEA2LWDlDODMFVM5HWYrYgQQ0THGOOVp&#10;yuMwpZRSFslZVQ0MGcZeY5KchIid923XLddrDmE2/J1zm1ClABQOnYHBo/CzcHvIxXzpE2D/kxEL&#10;OiadzBO0DhDROScKLhl45xVJDUyzKc8Nx3H0SCXb7I8HZmgmBEqW2DKKmVlM+O7N4c3rd2eXy2fP&#10;LjwP27vd3T2Pqd3sNObeV9nnuN2N6eaGqy83+6eHsaKqCZ4cCbNjdux8AWKaxp+fLPMB2S/PL752&#10;7VWol3Ec8LD11TJDfXN/ELCTZa294BS4bg5Tn9RfPVlenfn+sOn7TR65afyirsaqjYdR8pilCs16&#10;ygIod3e70W6efdkvT9nXVbNYtt3V2RMxEzC1vP+rfxMTUFOxb5ZAxBUBKogYWL/f5DSa5NVqhUCS&#10;huDRse/7YnlUfMgVTKfJpqlHpGEYr69vwGCxWLrKr9en69V55bldNOsl1L7nfH++OrvbDdcP/TAJ&#10;mDewrHN0eLFfLlBJzilAdvZw1nxo+d65gChm1yR/ppE823Khq5N2ucCKwampkPMoju7HKU7ieaho&#10;gip6NAaVPOS0c25XL6eqdm69FG02h/FwN0oKwKTKBZmHOWSjbIqPd8JRjwyF/ra5lDDTYmwIRFCS&#10;glUsTrHv+3FMOekUo4gQInERsBESpGSEhogu+KZtl+tVu1yyd1rIezxeQrNJr5mBiuAM3hRpUYF9&#10;4Yh6FRh0RnbpiILCH1muMBGpmQMgQA6hStNYDLYAzea5u5k0cVQiZicgRVOEBDkZgEqaEmz21Q8/&#10;fDBAZk65X3RSNyKhilBv+8HXTeNNsnXtmfnzDw9he0DfNlwVdJ69D+y9AWpSk8xsLrDFlrH2zWeL&#10;i6+mcUqq7FY+hN0uXd/F7WE8WYbz09Xl1ZdPP/vm5vbth8N30xQ/fHjd797td9Ny8Wy9Oj+ME2L1&#10;2ee/rMIujr1indI2Rena9dOnnzH5nMUX/2MCQzBzkpHYvfjqb5xvrt9+P/QPBD2YpagqGDOM4+B9&#10;2D/cNU0bfDUMIxKh55iiiOYkZhjjmPPEBH1PhCRZD/uHYRjvH245mH8fVt3Js6urFOsct9u71z/9&#10;y2//+m/+7YsX37z8sP1ws7m7f0jjmGWGMR2TiYAJE7AzT7GScVnHNiRAb+CHkbZ3W3WxrS+7LtRN&#10;DnyokXOCZCFrKjn0SUK2k1Hr8bBA6RkGmfaH/Va1v3xKvzi9QKhB2bJKVMtZvWBxODdCNULDklFs&#10;CFCEtI/FOT6Gr9GsnFNmLII8RDTVoR/6fR+naIDsqeIAYKHyRMTExPP8q6gNU0J0Vd00bcdVMWtR&#10;MeD5/pnLHjMrVCSgO4qgEUEJUUyL7PRRBDszCeV+0+MgiZqKKmqxrnTk2VTrupp6VsveOzPIkpGd&#10;zdFAJhLBTDUBJrAIMqBMERKYxVzf3lTbfQ+ujVlvbu9YUxp3Prj12fnUbwwnIqrbZrf3b36OmwFC&#10;d3F6/iwpphQ9MzsHSDln1YyWY7L7bbIYPHG+jeBHZCJahBo3u7t3Hz7cbaOrV83y6slnX3/9y784&#10;OX8yTv/ptfz008+vKrxG6FF1vP75559+Yt89+/LPfF2HFtr10+V6Obz/adp9WK6fLLqToh8EAKWM&#10;IAYEUAwd2LBaLE8frl3EyWQvedLMZo0JaXaKOKXU7/eF2QREDN7MjnlhgEQiipgCe+8CEnvCREYW&#10;DSzn/PAwxv3NeukdDTFvDrc//cP/Hf/r//HfffNnX7x4Ln/49vevfn7ZaxaJWYh85RyATkTiOTd0&#10;t1hmU2iaFz48HUc3jhfTeFuvuV3U7Fk1BQLNydQl8UOEw6G4GLdchQg2pZM4PUDekFQhtOen4er5&#10;OQIfDun2dri/H3IqMsXMRAZekZGMNB01VQhqomV+u3xkK80E2pFzVCFCxw6RzWBMw74/ZEl1G0Ld&#10;lEE2YnTHuBkocgxEAMrF/JcdMhdLcUNQA1F4vI4EzFSApBitYnG1KAd3kQ+ZmgphkdzO4YRoqoBa&#10;uujZxaYQQYgcnKs9JAGzrm3SpIiWLfM8Y1Bcq8QkF/rbJIL0CCNYVjADPyXe7EypRleRqzWrDqNL&#10;h3XbDq6um65xY5xu9rstupV3XIW0Pq+effXFw95u7m6QopmYqElEy0SUzI26qJrzKY0P15sxvmwW&#10;awqLsPiKp1PFKabb0NW/+PO//eu/+7d1e5LGaFIrUnaN4184A+8GZ/exf6OW0HHKgyL02pye/vrF&#10;6S8XV7e1X3TLi9X6NFTOAAGcmUNA0JzjPo67+9t371/9p9y/c7aJ/Yf+sEe34nAO0JRYFGKWTONY&#10;hjpRRgEkZkdc/HI8u5BTSlkQjMmC9wgVYE4IzrMTJe11Mt8CsX75pP3u97/59g+/OPssf3P2/Msl&#10;Dby7pq0jiZPW1cKjMu+6Kjrr3fa9qw2Df3M3xvwhS0CiReXrpiJIedqOU9jmyjArUaifgnmk5Mlx&#10;cOD8pHnIOFqLiCd1uDqVJxdQ16TZ9QPc3PbDaCrANjpW5JxxKVyhGVkEAzEEnO2k57aBEB7JtqJU&#10;LewbATCbccrx0A9JYtPVi2XnXUCko9p/zl9VQys8BrKzUrGwqiRNamoIYrPaG8HYRCWJEYM3RCAT&#10;lGLCxIhgAqYgYpJBxUD0/2PqTZ4sy44zPx/OcKc3xJAZmVlzoQAQAEmRIs3a1KLatNVCK/2h2mvR&#10;MmuTNVsi2WwKJABWoVBDzjG8+d3hnOPuWtxIUKvYRdiLePeFu3/f9/s4sCGZgRVFp+xwJkoBEqKU&#10;jESOnWNkZC4w1m3tWIGK2egwoKrmOdQMpirlcbdBRQQmZDUQ82Ny46SErgr+6WX7ZDnwtM3DLYWn&#10;fe/6vpW2Y8ltHarKpf0uF5m24eVEwhfBeUTJAAUQibx3gd2MKHRxWXi1v5t2fWq7/PlXzz/+/Jex&#10;fvPD9z/i7kE0q06MBXU872/fv/nmuL1Hy8PUk5X1Shz25ujJsxeX1y8MOtPTZvNg7sdf/OlfffrF&#10;X+GMvg8VOFIspAxikvpp2L5/++3717/fbF7n8bReVNFZKZVmBfOpTC6GPA1o6p0XVdBsIshcUiYi&#10;I2YXfKgq75qmKSWUkglRpAARu0hUgSayQjg6OokkEXae11cU3/aUyv7lw3dvb999+//sT3d1Ey8W&#10;8Sz7q7YFPZdhU40lj6e+7yk78IsMF/e7I8WlQa6Wpd++ie3DmK/e3S1OqeWmubh6+u/+4j8Q1T/+&#10;+Pqbb79VKDNoSApp4Uj5+rI8u5Y6oCRTSVBC6ntQpsfTo4ApmaAJIim6R3e5faiKtJlX8W979Yfx&#10;41FiNjMVGYZxmkbvQ9u2wYe5ZhuR9FHGfTQxPIp1SPQIQCBE0LnWwVDlQ/5D1GT2W3wwAs4D04yi&#10;AZoVEJ1FQFP7wG999IDMdQgIzAzkin1AZiC6vh/qUBmSqnJ0CMUsgRKRAwURKLmoKZgVhaJoBWbO&#10;vBgVw2HCpARAnhFy/+7H30P/uy4Wq4OUbn8eQ1xeLy6b+pz6e2/nLpK5yXgsVACZHJuhqHrnHHF0&#10;Diwfj4f3t7cyR6HVpsN9+fa3m93D9uHdbvO6q9H7tHn7zdvv11dXz9784evt+28DmHedc0w4Lbpk&#10;lqumurz5GLk7H3QaNaXUj0PW4MKanYd5wZtl8Xwe9tvt7evdw8t3r79+uP2ecApVVfIqnTX1Oo1O&#10;MXOkKe1z2aqa94GISxEVZe+LCDGrUQiRfdS8aGOsQpPYOY85j6IZjEGRzUDG4IfI55IPOXnTiny5&#10;vm6g3yO57fj6/t1/64f02Ve/6vdHGDfNOpfxPu9vU5acElampVbr+kLA6wy1j9Rdftkff7u7fzsl&#10;ntK1uZsJwyl1P7w6L1dhEp8KFsmxCc9unrHb96dj6/rL5TbwHqUZDm63fTinFsXoEd2LiIAgJAOK&#10;ga8E3Tx1AM6JUJ3nBlTBDz5unAkxHwZFVRPRaRqJqG0b5+df+4ds54c1Az4YFuZFFgF1btR85FLA&#10;DKEzU9APaUxiRJrRrPThrvVo2gBDM1F5zI98SBY9vpkeZRACIkAQVTATNVJzUiSTAnFJqY6ecb6c&#10;wvwyStY5oItERW3+21sRNBSFIjoUUSMDyCkdtseOSkDvnTMXLfeGcnHdLRuuuAn8JBqfk+awnLgm&#10;qIAbdGQqBsLMnhyaDufzMPQq0/zypEia0uH+7Y/faB1wXXPbtU3TeNu//s3f7rt1yul6HUWu05BL&#10;Lt65ruvYVwrWJ3f/enPeF+eaWC8ur58uL9fk3eOHgIGZWLHdu29fffcvh81dmQ6Wjh4KKzQhoFnf&#10;j/ttn1PJkoqluZ3PABBIdU6l64wZJ2Yi50LtXTyEKpItLp8XVQAqpQCocwZFVUe03tOZ8Whwnno9&#10;CQcq69VVLvv7u+/B7odpm6YuTfWb97dTv/U0fvS0oe6i352cq5CnsTBReP7s8/cPNgLFul198jdy&#10;d/XmD39LsDB/YVix88XK3/+/f+fZz1A65wjUX18///jjn+p06jd/x9MPJudTX25v5bA5DrrSsnQ0&#10;17AhopFlryIm6FjJmymZwqOKjGiGWuDR1j/TAACB5xYRA5zjLiJaVVWMkYmcY/zQ/fz/y+XMFkY0&#10;mIvd5kdIAOcp59FohIg2t2ghAc6OKUAgJgrOGTGBBs9ZHi9Fsz78R3TX/G/DGAxMH6mvPAc0RAGL&#10;OFMlciXrMGnw3rlAUAwoJSmi0yipzHsJztUpIKDlEfUrRqpqiAaQs/QTtItV031B3Csi2sBwxOLz&#10;qN36iePL4TwKl1OSs42ughACew4m3iMiai5pSGlKKkbqVECK5knyKCB51cbry7hoMVbOO0XMoMdh&#10;3xeDImUYcsnmvfeV76eJcgRiMXc6pbHPVVU1F1c3L75ouwXSbA1Ak1Kmfvdw+4ff/cPtm69LGkCy&#10;pDSe03Ae4pAuri6L6DCdSylIxiyIwjTvZCigamqIIoOZqLAAT8MBjIk8Smru74uRi1VRbSvuGowk&#10;Vo7epSoImwoUZoixNvGn/nzY/X5zd/v0+bPF1U/t1Ei8Cuvjtr//+sf3p7G5WrV+cWUFxtOGfayq&#10;+rNPb4bjS56yDdN3336fNWT6KRgRVzG6uqnP0xGwT2W21bGoP5z6V6/efPH5p3VlxWk+4TDB7jgk&#10;5etn1/cHt98qzLFHMJBCpjUhgiatjAMgosqHQ6oRCFoBK4CGRvNyoCoAgERmoCrjODJTXTfO+dm6&#10;+UcL3x89p4jITDBTGO2RfmfzbIPzxXNmIs1xH1MgtRm+AQjASJ4deU+ojjCVZCaqBURNdcYfm/4b&#10;uvSDV5UVZ5MTIJiYuRiDD6GUUgoMo3JFnlwqJqIpaT9kMVIjQvCErDOq22aYMgDOsGQkLOaOg5Ss&#10;etGuu6j5Fi02gIe3t6MvoBzqi6mQYpyKCQibOoJAWIDVsJSSUpqmSVQAQNRysinlKWUtqav4yXV3&#10;ufLOFSQDkCKapag6A8gipYga+uhCDMOom83ZDLtlJTpbHfnzn/zixSc/c1yjEQCq5MP+/d3r37/5&#10;4ev3L//1sL/NeUhpKCkTOu8iK/X9GIJbXzaA5j15z4gSGGdMc8kyW+7KY0gHctYpi4ipyPu33+Pd&#10;21TcecJ+Ss9uur/+y89dnbQcpmH0RCD9+XiMVRW9qnPIpnqMPrD7bLn6fPl5O6bzwn9Zt+vd/Q9v&#10;H97cboa60qZpLnDpAo395vt/+U9pN0V0oak7bnpbH6yZgF3tl6saxW8epsfUPBASiNow5q+/+d3b&#10;t9+tmxzzqyWLwxjqul03TqEHoHPRpDPEGzUT5hiYCIsk9YYErIaogABazDJBQchoZuhMyUxnhjyR&#10;A4CccymlrivvPT6mdD74WwH0kSEAYAggQGYwN00BIs8PgIHa40au8xdRQX00WyjYfKdVKeSYCHX+&#10;sFbVIqoyd/jME9WjlDZrCMzErp8m45qJZ7Ohi9EBWFbLwGOBWCg6knEqmvshTxkAnQkoKrECKOOj&#10;5RDnqgcshgDoRUgh6lTe7xIwX7TQQqy0szTEiCow5sFFl5J0dVVhpagM2UzVLBdQQXaVDzYNZyl5&#10;SkMqklQUC/kptq5dqI9iBsVA1KakU7Y5X6pmAOqDi9EDYgjtaumsQBXrsSRTvHz67OmzT0JoQRlA&#10;03Te3b/+5jd/9+q7Xx83r8/nfkqZGZiparrFYtl1i7quvOPg2XlAB86hI3aEjkxNZgtqKVqKzPDG&#10;lMs0yTBMaZJxKmlKp2k6HE8vXx+Pp7GJnwQvXZsGGB9O92XEPBxO+0O7WvjYFtNUJnZV1Sza5c9G&#10;9zS7CUCp1OuLmz/7xd+8efWH77//11R6jvHmsrSdHPZvVAeTs4oxBzxNy+6nO6g5LJsG0njYP6gK&#10;6XxTQVPNiABAqvbwsDtvDi0epQvPn99cP1tMZc+qN5EnyMOP0/GUVI0hI2Vk5wBZzuDaOYaBYMTg&#10;PHpAZ2ZFSlFBBsIiMEdmZmVNcnaOYgzzU4AfDExmZjqz5h9rMGf8jYGJqikQGcAcjJjD1I88KTQD&#10;eWSC6IfkmKrlLORFiVREdTZSF1OZ1bgZJKMGCkRzxpIYgHIuZtkQHJghuchl1DSpTuTUzOUcHJJC&#10;TjmnpBaQGEQQJ0U0AmI1BbCAzIjIaJgAiAADO66cr+tifD7vcprug++qtvNtO/Q5gFTLlkRNGsD2&#10;ONCkRYpISTkbueXV1Ys6uNc/yPZ2n9WsAKk5Ak+ujTEQq0hRLYVTppShKFkANVVRclRVgQk1JwKI&#10;lJKOeejJVSE23fKJCfS7BxEZ+93t699/96//ePvymzTuQRN6t75adN26rpoq1k1TN21Ttd6Ti1SF&#10;4MVlZHXAZASIampoRWQOEaqqZp1ZVXlK/bk/7o+H/eF0f7/t7/tMHLuqbqfxrIupDuOyhfE89efj&#10;sL0lM/y0WS/WeeD7tB+1acsJKVryTitfw2qxWqyf/+mTF1c3z/7xH/+vAqOZlvGMgOgvMreBKNZU&#10;DNO0r6v+Mqr0h+PoGeqMZKaGQU0RMpk5CPPby2kUsjNHuvgI3UjDqFwWdf7Zp23ll1//IW+3Rymj&#10;eBQFgj6kIuChvS4c2bKn0kRcOK0t57EcxEZTRCuohoTkHCHmjCoxhhj93CbFj5HOR5ISmgHQvAQb&#10;FJitzY98IUIgMDWduTAyD14sBeURE6CGSA7QAbAqak4FKCmKogPBkkzUZpu5JDUrphl8wGBKhE7E&#10;kFhEgJQdgakjg8jcBDc6M5Epw+CwQhAzwNnarUCPBzMmIEJ0ZOQYvM0S0mCo6D12Xbi56r74pIPp&#10;7v0330rOounUn87j5Lxbxfay/dgHn4Z0PhMz5ClNyMXUFDwO3g2ffvbxovvk++rcn6b9w7DdPpRS&#10;ANWRM8WcYMo2TSkXVGAgzinN9sDgQ4xhvicQIqBL2SRlXwV0+v7V9/vNETj0x4eH9682d29TOvvA&#10;TbduFl3XLVaLi/XFZVVX5IjZiIGDRe8ieCDSUAsoCpD6uQBMTUhlrgybpf7HeVZsHKa797eHYXzY&#10;pwy8fnIZQzhP6dXbXRph1RXn6rqNvijmSQCtSIzcLpkeynDe7w7vXWUcF0TUeOpq0HQYx8ljXjT+&#10;zavvfihwtea2vczSrJ9e9vsHDbZaPzHflP0gZTv1vXfNanmFY60axBCB1ExtAsyEGHHsXGrDydNb&#10;mDbZuTT224f91arplvGLF9676re/Pd/fK5gzVWQASyWf2TqkMG/IKkYeonds2qeEZaZeP0b4mTBN&#10;hQjrqnI8By5n/w8C2IcCHnzcbecnw+QxCWSg8rg0q4qYzcxIAghoH6BaYGbMRAzEQIRzHkjsUQkz&#10;lcfLKpqAyQeyvyEZ0Fw1ElwgIA8lBKdqTpNS0Nr72tMoIuDOGZx/7H6mWUYlIMfE6ogcEwAbMlIA&#10;ppQNqSBhVfF6HT75ePH0Cd+93sXgHIeixKETYEA2rshfL68W/eFuTAfOIMWKOiXyzhZRXX51//It&#10;sN08b/K4inQ87O5FZWYIT5OUIuMkpSiiB0ZAQ1MwYOdDCIg4pVyyMWMpNmYYxglOyfBQ9H0uNo6T&#10;jEeyXDXV6nrRLFfLq6fd+mLR+LoKIVTIjI7IATlAjGwekck58BVxICUCQEcGaqVIySkPIFKkIBoi&#10;GkKSvDv3d4f05uHs4vonP/+CnU9pKuPuOAZ39PuDqxqv6XBZrdZPaH86TjoNpZySjQXAcZZUhi1r&#10;co69wXDQzfvz5u7dm9d/OJ7uD7t7lRvkC+R10fDk5sXdu/eW+259fXHwbqL3AAAgAElEQVS1mIrc&#10;PL0c9w8FeUJyJ8k6TqOB+lk6NEOwUrlp3d0u3F6kj7mwVbvj/uvfvf/4yepnP6+alX92097fx93D&#10;AEqz/59RLQ+aBqoY1MRs0tzrFEICyWai5uc7JwG4uV/YxAfnHCEYEeBj8thmNt1j16ahGqiozevn&#10;Y42t2Yf8JzMhAM/FTWoZZvy8AILjx7AaESCpms64IwAFKyrl8embByOZo9JExIKE7NF75zwhsQIT&#10;IaErWZmKJ9dGLimlglm5mCB5kARmpgWQxIzUiC14j55BfRYqZoY4M268o1UX2hoO2x9//O7XNKSq&#10;6S6vLhbrJwJ+TDpltz8dyecy3gP23sfAIsqOXBvwqvWrehzHsxAjxbu35+++vZU0OtDoAyGnpCnp&#10;lHGu6yVQQmamEHwIERDO/Zhzdi5IweNx2h36cRjnzxW1x4aUqgldt768XK2Wy+XFRbNcsa/IKzEx&#10;e+drFyoO3oXgKUDKx919Vy/b5XNwHRoTCjIgGqjmNE1jrzmLlVxSEUlj2h52P74+bx4kth/95NmF&#10;j9EHFklkUjFaStv9sD+Mr17ePl9Ov/rqRVPrRFdYfQF+NUxaDBQjM4r0qgoFmMp+8/Dm1ffDeaNl&#10;YJTtoa8w2BguLq9IUs2W+/N+exfbuq24IiPvhqkMZSStQc0BmwFDJjICQikEg8GD6VRB1fICoYrt&#10;yjfV/XZ7s++vliFUYbGKyCA5KQs58uYgjTL07CpT0NmENhwKnglKMqfsZzvQbHLOOSGT9w4f3dqz&#10;j+/x/Y3/xlBSExNRMRVTEZUigBh8rKronJvJlXN8TIuIKKiaFQT07AkBCeY+tA+WCmETkAxaAAwJ&#10;gRDmklyzDwAyBBcMaGbUOUdmhuxcNtOcq9q3EUtx2hdRGCZrqoAwlZxzASDWnJtglUN2zMCqrhhJ&#10;KSKgauw8mEqebt/c1e5h1dVhsRCAehHaVajqVSq43U0P27uSJdDBJLNVq9Y3gh4honAC6X1dtUp+&#10;c5j2Dw/TcGa0Kri2qgioFCsyA5wVQRCdZwrB+xiJKec8DJMoiMiUxu3+eDr1RYSQvPNtHduujjFU&#10;3WK5Wq8WTVPH6D07z85jaF29qKtlCK33Nczjtdwfj99/980/PPv0qwvM6K8ZmIjJhbmQWFI5HydC&#10;DHUbXReBfBDDteH66XNxzKOllCYiC8FH51B1Gkap71+/e7lPckmLuPryky/+JK4/W128WF3e/cvv&#10;/vec+z5x4xxgDt6DwXlM/TROeWRPTdO2i7hL45R3hOwINJ1vLvX+7TAeN9tbH+t2l3oZhknQL17o&#10;GPMxB6fRn5t2qipFouGccwKKnyCyoxGdC9XHL1Z/vj9//cOv/+Pdw7a7rlx3wZy9GyrW9ZLqYMdT&#10;OfYlDRGrBjgULVbKkKeSjoQFQgOVKAoAEIJKSXlinnMwHyioOh9/Hp8FUzOVUlSKllLEzNCIyEXv&#10;nPcuEPGsczssREIm6BWcqUoqKoBMCji7gZDIGaAaIAiZiWSRbGDEBMSmogZFlRgN0JCQQ1EwM4eI&#10;BrkUFXNZbMpDCBxd6BpWhdOopaCaY45SUslaTCcZqIZlHWddxeYsH7GaqFl0XsX2m+NIDx9d65Or&#10;Z0lGBb26WRNj0V4USxlSmkoeaz9BzsFr7WIbCHJPpi60VC8mqHY7efnD9v52T6DRuUVbt1WlBiqg&#10;hgYCqEToPYbggg9gkHPOqcw4nXM/7g+nYRzJ8bLr2qZru7brmm7RVFVwIbB3nomJ0VW+XtTdMjRX&#10;IXZIpFJyOufxnKZTGV8Oh68x/3i8n4gdVz0jIyCgB6OimnMpWVKWVCQXDFWzWl+23fLqyYsqtgYw&#10;ymnoh2EYyRBAp6GXJmWEIe2Xy+bnv/xJ1YRuuQzLyzHzMbk3m3Hz8LBcVE+frFbrxrkKTE79wVWt&#10;q+r9dr/bH66uL3/+Z/99o+LGg+ppSqNq0UyYrZyH8dxPbCYTV/VydTEOkxVravzoOT29VsIJKZyG&#10;5jA+/fizXy7jZb/5+5F+o+pWzZdPbvDlv/yf2/t3iwbrdZBTubmSJ9fti5sFgb58eRjSsB13MgS/&#10;vBI2FZy1LVODoqZiJIjOMWdRMCBHgDDXpIEZgs7giRmRJjoDsUWKAJB3jI6Y3ew4mh8hBAAGNnMg&#10;3nIgA1ARORFOAgAFYa6HnZ8EUinzD1LJqhlRiRjZFZ0nLyNPj6oce8PHPKjkkksRMKcz2VOScxi9&#10;W3SVQi6jFsnBBe+DiOYippRTAvMIDIBqCsSELDMjHYDRCKGpWsY8TkN2FNgP40ScROFwTId9Dr6W&#10;InnKTXCeiR2hpWHYTGpA4aGU9w/bd29Op83ZAUSGKvq6qohZZhYmiJkymwvOe09MjziIMnMNOeVy&#10;OJ5Sym3bLBfdYrnsukXTtVUVvZ/xbQIgDjnEuu7WVXfh6pYIpryZ+uPYH0zOAANConTc37+dTgcw&#10;1zZbBytfNYhqOAEGMJxkTJJ3h/O7d5v9ccilrNdXy/XV1fXNk6fPusWiXdRN05I5LZqm8XDYHA5b&#10;EN+Fi88/+SJGFj2++vEf4fbH3bj4u3/8wx9efW9Z9vvDZrP96quP3dMACKG+IIvtcmV6/uG7+/VV&#10;+8s//V+uK3r/3W/6832o3O54V7cLo/0wjEDgI8SoyGfC2+uLVtLwdB0/ftJGPplCzsi6vLr5yerm&#10;p5YrZ/vj6SEXzg8Pm/udlKk/77777TG0h9XT53/xp1cXl8GzmFIpzcO+9LfjcN5gDBwaICQkQo+m&#10;amSGqjaLBqqFCBgJZ1/0o//C7JEVbEVKzkVFASAEz/yhis4REH3gFgGhoomHsXW5YfCEw5T7PJHN&#10;UwkhVIgE+EfU5FzNYyVNoGUOgBG7nLMqqgIhA5ER+9hVTSsuqhRFQCQzcGgQgwNVUHGO6gil4C7R&#10;JMAeQs1FsgcjjAgJTQgqUxBTQ1X0YzJTdmSrjm6eVE8v1oFTykfyuaNIJY3DNkE+HBJa++zZoj/H&#10;89kgKLEjdWU6Wcopwf3x9K7Ht3daRq3RPAsT+RCMeRIrZjJL+UTeMbMzgCKPjMoiVooNw3DuR1Bd&#10;L+v1erVar7pFWzfRx7kPtojIzP3zwccQCMt0vjvuXqlMakWkoKl3GAMhoKCOUzr3Og67NPw6Nm8W&#10;F0/IRV9fNt2LpGEsNGRQbGLNF2EiJkCcSnp7+3p32i1XqxcvPll0yzpWiOhj6Bar0+mcgcxX6+sX&#10;u/N9mrQZhsPhd9+9z394cwyVK8Ca7XTqx3F/e78bR10sXrx4drVarGy6//LLX/37//C//fSr/2F4&#10;/7vV+sX1R7+6fP7F5t0Pt7//h+PpRyNlVGcjwJkgRRs/WVdr8rXjRgUQs/Gxh1eb87R/f3eynKCp&#10;cL38i67q9pvj+/dvEzh2bdGpwvT8eb1cZ5DDVLifwuYsxawKLvVTPh3iyjucpWEHJkiMwGJYVNI0&#10;5FS844CIKGoCQH/k44FKyankAgCe57OfEQkhsUN0VkCzkBqQicEUtF+H82VMDfOU/KCSABjUgyUh&#10;EwH/mJaYdSYg1CyaRqdCSAw8i4ECBMAEToyUPddLIpcliagAAYNXcipqSkYmIuycY3BszJTFRCwE&#10;H2JSE0JwQA5JZd5cSIEVYOgnptg2/OxZt16CYd+PR8TiRKb+iCWBh+VqTZAkSeUL1XX0XnTY358x&#10;pTLuraQ+UwGhjJDIsqlj9OiYkFwWEy0ANAvlntkRzW0s0TERFym55PN56PuBiFer5mK9WK3bdhli&#10;7RwzIpkhGjlmxIJoKuNhfy6S1TKhoiMiDCHMlFrNZZrGNAzIXd2AZBn7st29ffXmrp/U3Gp19eV5&#10;wkLWLBeXly+effyMnTGTqE5pyjkTs3PcH3vNWpoWEVXVO9d2y/UTEU/HfZr63PdHP1AaGghw+byr&#10;h3w+pHRKOkLwOJ03b99t3tGB5MvnV3VdLX/xi7/87/76f07p/odv/svm7ffrj361fPYnN5//VXDL&#10;3e6h6byNr+5+/K8eKybIA1eO1mskc9kArNmP7tW9bfpYxep8OO82989vnkLzLMYnPp7a9fVx80yH&#10;U7fKN8/WVcPHYyqJsvDb2/37h+nck3Nt5emcTjpWIXgkYCYDFnKALhcbUxKbOfgewEDFrMwQOkSc&#10;zTNWikNyBJ7VocFs2eJo8zZgSgSgAJJRz4swXrfQBULBUy5SAAEdGgBksA/haVMpBmV29EkpWiaC&#10;R7qxqsl8PkVidmKm7JHdlNKQ87xuB+ec8y6LchFEQBZWRdboqQqA4Oca2lhVpZxNcyBgwHE4CSq6&#10;WgGL8DTkuIhN6y8uF5rvprzP04ZBvFhJe1GA+JTqi0UnJd2O4yGGj51bPjzc3r0fK67qqsFI60Vz&#10;3T5dn+p+/7AdhdABKToWA82iBo/Qb0RAKFIcUqyq6F1O5XQ8HM7HlFLwfrVuLi4WF+tls4wcgEgY&#10;CSz4UDumUsZx7Mfx9MF/IoBKbGiBXTA1sVySmUFK+XzGIS9HDUmyiB36fpjkOJZJDvr+62Iudu0L&#10;8hzORZ3zHGOo67ppFwTo3YxZrEBh6ocx591uC4hN215eXl8/fbrbXj9s3t3f35qCr+HCrLZU1M6n&#10;6fD+Hs7wbO0Ru9Wy2u7s4fa7z28+a+oVuyVzc/v9fzrtvnH2cN6G2zdfvfj839189T/dAGp5eP3N&#10;/9GP52Wj7eJyKtanc1sxkCXhYs27B3t3T2FxcX35ZN26qwqeP70UyT/+4Zvb7blbXvz0l//j7fdW&#10;Ve+adTWW6f4eN3c+i9sd/TABgEMOMWCeiqUj+45p5iE5IyfoSoGcMiD6KhKZaMI5RI+KYKRmZYLU&#10;O8AQQ2BpvVYeEEEsJ4MJWGZSBABqsdJHPF9VqfOsRkOCoQAYRLMyt9HpB94josKjl4wRSp6sJML5&#10;B6NIKfMswOxDTEbIfj5fIeKcvJtnKqcGU57DoOCcAGXvXdd4RyryqJKUkLQMjpUYz0MqaIwVsT+d&#10;syg59gjM6C8vn4xDOch+OJ4crXx94cIFN7/0ixeI70rajiW5qhKt3m/GzQmaQHG5vLi4XCwWBhGY&#10;nz9ZnE53zMzOo3MKNLtrEc2xd54QxbNr2zYGP43jbrfdHfapSKziet1cP1leXCzbrmHPgoAYnKs8&#10;N945tbHvt/35QUpCBKC5yqNQActt01YgqIgIfhzl7e32ze3pdnPcH07jlJDY+UjEopUBecd1t1ws&#10;Ltbrpz7USUUVIQs79S7GEAmRkeixig+GYdwfj8M4TiktuuVnn33y6YuPP/vks3e3t/f324ftQUvu&#10;cFIccwUDeznIdTs8e7bIoT2ebHO3Cy7TYuHrtp/G08MBjEL0xabT8d4IsgvAIqr3++NpFO+mGna+&#10;ZRvGYS/syMcOMKBZ14Si+3cvfz01dHPReKMY6vXC3tzujoP7xZ/+8moxDYe/d9URiAzJnLlgzxZL&#10;MzDjnPR0mszknI7i0Qc2IiAGigAMVsAEwUBRixkBEzzGwwC0JJIEaTSEEGEV7KLRNiIwD9l2Y0ki&#10;oAwGoMJayIaLulw0mUH2A+8HzOoQ0cls0zCiRxYYPKbo5vicSppABWfNArGoigqYheCRXSkQQmVg&#10;iBhDUICcRVRNswMg1ZIzEEGaUsVEDDEQAKfJzTTYqgplsuAh1v4wuayUS2Tw28OBXGByku24HxZV&#10;JIiMcejLvj+7rvno53/++c//1xBX583flfy6WaHz6/1hskDcxrHQaM7CQn1rEMADOgekBtnHBRI/&#10;bgIGTI+sGWJrmqapq3EYdtuH/fZhGPsQ47pbPL1eXl6t6q5lFwCd4yqGJngvJZ3OD32/FRmYjZBE&#10;ipRsYIwOiYZJlqvgXVWynXr5w48P37++PwvE9vr68tNikHLRGXRdTEppan9z82zRXX3+2U85hPvN&#10;bcni2AcfnY+ApIAieuiP86SESO1yDaHv7x/evPlht3n7xRdffvrZZ198/OlHT1+8f3+/ub/f3v1w&#10;7t8t3el6cerLMcDQVZVb4rLzi9hOp1JfPPv053+SAZ9//Od57E22Tb1aXT9tF01hMxI1Pg/t3bYL&#10;XLepII2Uy/52U2C8fvq86uLzy3h9gafhdByyjlPJaymK1LZVvFjaty//9dtwfHFZ/HIBUKp6Udfh&#10;6YsBQRiROQbfjRO++nHz8pWUreSpd1QTsqBXrgyRUSKrarGUBQJ7ZzYbsFlUUU2LTClX0QWWRYBV&#10;lOitoE3CAIiGRISCaEY2tW68WkAMMI7Wj5oLGwJ+aG6Y2xIUgBHlUXSeD1OlpBGtIAAyAbLmbPOT&#10;41jUCrroo6qSKRB/8AIqArpi6gCLKGdhBjCZjfueGaMbBgND53wVQxULekhK2VqRtiQ4jVPTtDFS&#10;19ZmmqbkCB275XKxK5Ktq1c/94tPtWRVchA8WRWJ1vSzn1+vFtX+oSiUH99smgW1y5bipV9EX53A&#10;Ru+DKWTJpkaA/BhuUiL0zuWUtg8Pm/u7cTxJmSovbbxadjFWHtApBue7ul46R9O4Ox8fhv6AoNHX&#10;iJDyVGz2EcCpz0x8Hs9Nf2SAoZfvXm2+fb2tls9+9uLj9eWloTuP0zilnKY0jUPfj+O55GMpw6ef&#10;fPLTn/ycvGva+uFuU8UqVpGIxECknM79/X6bpilWVQhRRX1w7bJDTDml3/3+68Pp9Itf/OrJ1fWX&#10;n37kbNi8eajtbsWnMu1i4321TFJFLY2n7KHPJVaL65tPk7viWHOzStPe+3p99QlTADQzNqx9fTPa&#10;FVXe5Hh6eANjn4cRnE3nyfSkePbBLmu+WV1M0giqoJBlEGlpCrq9f/eutrioRMRMsvPibATNZMAu&#10;MXEXF0+v1oe9Hvo+jTKmFGKtHMVVKoVtcl5BLaVUxiQpsOPgAxCIqCNKYkAxRB8dVl4DFzJVc0k4&#10;qwNwTCEgFy1sab3A9QKL8SlpEWbix4IuItCZgA00O+TBEJGMEC3nImn0KogGQPbIXgJiIqKsCs65&#10;UKmaiczzMXzgvTudKfdgc/LTzAAEQJCCw4gEUtA7v1gsvBvGNBl6tapoPJxGRYgNPXu2/uyTG4dT&#10;mTammQgBpWnJr55cXj0XzeP5DduuC4pYMO+dplWTqo/iuGru7g///Lt3+++n559f/PLPvvq0wX7k&#10;u9e/R+AiWT8UWsw5cURwzuVSzofDZrsZx141q05jn3fbe4rhwvjyZt21lzF2ZnI43J/Pd5J7Jqrj&#10;EsGl0hsycTCT83G4vTuuLy5UpjzuB4L9KR1O++Wyu/7o2ZPLdeU9xXbZXQgQmubxtN1tHna3JeWu&#10;tmdPV9Ez+fDs+hkWnFu4s8iY0vF02u622+EEYD4nR05VGCmn5KNfPFmnfnx3/0DffO2du1ytT+e7&#10;XG5vFkVOd2VMi6uvPvrpX+027/bbrzkAYnN5fdOtPkLuEIJrlpfdQkSoGJSCWdh5Q1CGi2t//SLe&#10;fLJOu34ciYplUwa/2U18OrbLahXB5FRDaJbXE3aGDoigSBvxF189qdxOp83DwzAM4MIYfI6UCZTR&#10;2AUOCbg/njGlxOx9gKkIGSLX2UjLFGisPTqiyYd+0qEUyULBI8ycOjbyoQk+mPfFO3MMYCTCQ6Kk&#10;TpGJQuVCsZ5Flg05V44DjoUBHX8obTaiWT/+Y8IBwAhRENBM0miSZ/rFfLIVtdmaMW8FyCHUjfkw&#10;t+IBzGRUhwqOEE1UAXIxdiYi3tiTM0ADjdElM3JYhQ5KyUMKjk1x6qfUn9vATy+XX375Sdc6zbrt&#10;5f7hfr2ExWJRYuVXAeThePvP92/+23X9MsImi04ZDCoUaXkKsYxVWi/Dpg8+fvbpF3+dh83u/Q/j&#10;7i3OrARim9uOZmkZnRodj6eHu7u+PxLbYtGFsCRC3y6TuKKxba7Wy5uchu329X73vpSRHcUqApGo&#10;gAPGCOYEp8127Cd3Vccl113buLprLF90pzSc/fbrh/f/koRvvvyzxYufh+7SEVCu6wiODpft1XoR&#10;NL88j6uF+6h29aJuz8OQTQ7H0912c+jPwzT1JTOTjZmRzMwTmypOExg+vb4eg797/+71slu2zfu3&#10;36PuddgeN9sJLkyu/+qrv/Fvfv+7//s3vq0+/uov2+756vJzhNoZG+F03jy8fg3TUcquXj25evHn&#10;GBorCfPLT5+Otdv6RWjaj6XU0ysJYaFQF8V6sfB+smxMc2zYC8AMcDDIl1dtg6wS3uHh9e58ujux&#10;3l915XK1NMMx90KWNJ8HPhwoSxccFztlAdIqyejKsI75YmGB/LkPD+hKLoDEhKDi2QG7UFeRIbih&#10;ChqDMmMRlwon4QJQQBkhEDnMlS91wFTsPKIYEs+S6mMniYHYLC8TPeKW0MwQtFjakwxoCODQYC7w&#10;QWL2TgGzAPlIvjLnsZSZ48RMjllRXQxhmqaSs6o44ZIzBEJiAzPIbdsSoCOtWz8dz9HFrCK55PPZ&#10;qVy0y5urddc1pj0iqbjbd8fzQS8vqq5pNR3vv/+vhC0Pv0e6N+qnggWfhuqzaSjk7kIYnlx359QW&#10;vnp6ffP+9fvvvv4v96//1TGKIhKqqJoxETM6RiJMYzrs9kN/QtAY3ZOb62cvnlVNG6pV1Vwt10+7&#10;bpXTsL1/fdi9Laln5x0FLVYgkyPHqMAgqppLLmmSIml9uajqbgLPzipOmN7xkEmtW94sqyn6yfQo&#10;JWM+VrRt/cPVApdd7tPr+20T/CK6JTIY6diPtw+37zfbgqgAZpizgpqgglkxYXYxuO1+n3P66osv&#10;yODdu9tPP/pUM+xvt4qvV4slh59U7U9kgipwiEujq4+/+vdALUKFFpxiErl//0/f/vo/wrg1N7ru&#10;2a/quLj+UvJ42r5cxuIB2HmOYcrD5fNPL5c3LizPKTkupX8Q1TKRpKngKTSduVjMnaYpH8+x6UKs&#10;l9dVfRzuNu8bksUqPnl+czrLw9v+0PsMbTKcLEtxzqN3nBTSNJZ0WIbxqtFFlUEhkSci7xAdMxqA&#10;oiMlIg6Bcu2xixS9GGJWHjJmJQUSMwQ1HVlPXTRCHEZIaYaPCiCC0WOyYU6gzXcmYiS2Oa4suUwn&#10;0jz3MRugSQFTZkZ2UrAYxlinYsrZDFR13j6JKOfsiJmdkyKlpJIhpyLRA88QcQsRQ3CEEjxPBo45&#10;ODiPJU9D5Zsm+uBRrYBpSWU4l+Hs8ljOx6Ft3oYITTVcLNeLxclBTyBoOPRwvxMwf7WwlibP/sWT&#10;bnnxDFv713/5z99/80+rZp7c0MxKKaCKLnjPzpNoPh73p9OOGatYN21crdfdcsmhcr5pmlVdNWk6&#10;HXbvTod3UoY50GSihszIgb2REyqCxWTqWqcCTpW5QapU4XB4yNO2a6SLbkx9XI8EP/a7s3HNkBBG&#10;1MOiPgRXES49N+fxmErvfJ0gH8fz5ng4DH1WVXhsFjNRM2PmGSJfRKYpieZ0hpe3dx9dXR3u7969&#10;fbWIzZtBdEH1+jI2nynG7379n9Pw7XAeFk0DJaBvbE6rg6rJeXizup4qDWKQ8Hx/+7elbKHUwQNj&#10;ZabDcd8otx3X4dJKpmBttVQVNBEL+1N+uH9n5j/67Ku2bogJ3Gl79wde5NUFxqq6XDV3MS7qq8sn&#10;bdXVicju20lr8S2G4l0vhzGVzI4dShrva5qetLCIhuhG872gCtRM6ACsMHtgV4wQLXq3qEMTjLCI&#10;YBJO5owDWiBFRjUdiIZYYS527lWV5hlozpPaYyYZP4C+iOgx3YZWcupzGv18cCc2kCIF0OaEpgIB&#10;e1c1YxHA7L1/bBv58I1cMWPnQ4SkWVWnKWlbEYPZbBQRdm7uqDLFacy56HjOINK0wZFpSaqFVKZ+&#10;OGxPpkGxOhzPfU7rBZVhM+7fPf9Y2i4aUHDc99u/+6c3PpQ//Zm/WVeNN4854PH1q3/avN0sIqKK&#10;ABbRNKVSxDv2fkbb6ziepvHgnS3abrXq2q5erJbkHRCzj8RuHPrz+f58eJPGLSAieTNFJGYGQkM2&#10;YzMxQBWqYgiXVcUM5oEiSgFJwQuVPqXULPDi6bTpvx6Sj1UTI0YcZDpUITBeEdSkUhEwgRCfk7x/&#10;2O6O51wQzBeZbxKPReUiUlRncq4aAgZRPOwOlaWbpd/d/jbIvqHx8uJpKriOsrn9+tVv/tnwwM3N&#10;pxcvQCI4/+jsR4FchsORJdS0VpuCO4/7r29PR7Ir7zMjlHF6/+5l29j1i65uFhxgGkahS/aNDxVg&#10;6EvKshnPQx4SYai6rk3D/v27l8dDMr54YuvF8unT1tFYryqLNp6noeCgVMwcoa9qLzidVURQx6WX&#10;i2V40krFMJrvs+szAGLjWVmLQXCs6FSIUSsHjUeevezKQ2HB6KsGzGFSgmJycjwRuWGSKdP/R9eb&#10;/VaSJXeatpzFl7tyiS0jcqusTSW0BpIa6kL30/zxA8yDpiWVVJKqKrOyMjMig8Htru5+FjObB2ek&#10;MA9zQTBIgHEBgn6O+zGz3/cpzGABmMMPH9F1ZIbABEgwRxFUyWqdTiD5SaQz+3FUCBCJ1aCKctO4&#10;2E3oGJ+gY/JRXBRjdEBcaw0xgLVWx1kEFnxAMWNVqz4EBjITAxqnOhWZpkzknGOpRT52qYbzfre7&#10;FRGiGPvV5vni9Yt1ED3svhW+VdegNgzg/Dn251rbmxvf8CWtbBrlNOzub/YkiMgiIGhTzqVURPDe&#10;ec9IME7DMOyZZbHsN6vVer1sF51vohkSMiGkdCppGof7NO2kDuSYzJAbYCoGKalOuWSt9aySpXRI&#10;peb9OIzTtAw9euevry7vzm+H/Tk6W8QVILYRW+fNphbF21jsWBJp01qoUCfiaRxOaQrvbu7vHk65&#10;CphDNDQlBAVQM0KsIiIy/30cee8bNrNS63hIlHs+D/s/9n7YLF6Di/fvfn/77l1Oud1cvf7qbz/9&#10;+f8BFGc4ylwFgaplKrvbB42ZSbCpoV2ErgfzpSbDEbBMJR9u9kLH59fnRe9M4uFQ2V2uFq0hdcv4&#10;2c8+3d0ffGyQfWg8oNsf2tOQqdXFBvqIn75ZGy19txin6XG3O3jJuSAAACAASURBVE8iIGpaixGj&#10;i65kzmcLkK4v/LON51qLwKnAadKq6ANFjwVmW+es/QNH5jEzJJBSCbJyVgfcsAtEjqBKLaAleJIq&#10;KUkVZyiEc4aNbI7KmJmhGiE6ADKDWSIIkiSdCOYdBwVMTGfhFSKImhjEpufYc2g9PemVzayUMptf&#10;XOza8/FkgDHGYoUJVY2QffACRbQQGhPnMlXFLJSrKDD7WKV6IzAQMdN82H8wO7nAy+3y2auXz189&#10;v9wsoJb2vlY9Aiga1YJNpF/+/AXAhTfuNrG6tLu/fXysuThArsXEYLKaagEA75xzjAS5pJSGvg/r&#10;1bpr2iY07FhNFRQVCNAkT3kcp3NOR5WKwKCM7ADi8Wy703mYLBWsuYqcHPufffHX2ys+H/90Otzs&#10;949tvyIfGh89xXHQ6qAdvR9DbHvnfZpOmgSc73x3yoNpUR1Q6Ly32z3v5PLhmKrkeZ5srm6Z6ZDw&#10;o5dwroDN+XVRKY5D0y0+/fTqdPt7BX14uL+8vGoW21xgGO6njBNu1le/+sXf/J+uv0YMhgA4kxGJ&#10;ffPy01/+/vbrd/sPIdgyvPzk4u8uXv7s8Li/eftvq07Q+8vnX90/7u73b5mOIuzCdZHm/X05DWHZ&#10;h24Z++W1a9ZMV6Iu7x/H8+H2WKYc3b68Ss26jds1FfaiGxGs9Z3K28YPglhSKFi9zwBasyw73Cws&#10;UJmUTgkOk6VqiOY9sEMVwvkIpcCI3qmnzFgAQYCTuQpBjWut5IxRRYWNUd14HqdsFZFxJq7Ot9Mn&#10;pq8hATCxAyRTAwUE0zxJHhg/Cm+fjBNPMGBVNOTQLTh2IXY0yz0/8uVrreM4uhCCdV2dEiA1TcNY&#10;DEBEkBCJpNRhHBxxzecpazVXTI2ZORaDnn2IDRGDiFm6vOoN3fXLq6vn2z44x2bkY9/lg1nJZRqm&#10;Erv48vPVCyRHDpSbc3Kj0d3+fRE3ZdWkipCsqmlgCs5H7xxjGnPbxtdvrtarWEqVIkjEjIBAzARY&#10;8nkq55xHAwNwpl6Nc+XTmH+8HW/3JWtg33qHzoXoF932qxcvmvsPe8NzPqTT/tHH1mNVYdUmVxvG&#10;zOf9ygMSl3IAm3xwRCBDHadjLkraSjkfM5+sErddbwjg2Rx7QErpDI+YESsgEVY1IlITgyJgk+JV&#10;dxUWz+6//kMJnfKbowgX0or9+tdJJSy6qV/F5ScKAQiRBE0BnAFojM9e/3ep/f7hHfnzYvXs2evf&#10;Or8iehiP/0LlW+bm8vlLaPRPfxiBjqdcnNehdue8Pd/n5uHx2aWjlkP7bPvsC6t09/7Htz/85VBT&#10;0eCOsNvB83XPyBUcxovLxYUo5/JW8fF4HI7HZQEnlFWEDJZd7BqVUoYaDtllQQT0jMRmCMQMxrWC&#10;qoWGPat3QqQGWI2LOkUvYiLZFFXMamV0NRfIoMBASEwEwIBPSbYn6iQCETtvxGW+oAHSeIaaEJ/g&#10;qfoxrQmGoiJK5ELsFug8+0i1qMhM3ZvtdbVWx5b7Jp6qlZyBfAiOHFctWBEIpeKQJhWoNedJxRgo&#10;pJI5emZW4hACM0j1i/VVG4MLoV0uYwiBggEYAzcrn9+ch/eSJgyhjUG0lnw2r27xQqkttkzlUYFz&#10;mVQVkFTVRAy0cXHTRa2Tj75fttv1MrRwOshYZdOFGAO6yD4UKSmdczqbKZMvFc6DHE7l4ZAejuWU&#10;CcMitgsXI3lViMm6r7/+Y4CFB1nGZW65jPs03TrAUozCMkQjN07jfdcpKKdpD5ijtKA6nvdlf481&#10;BLeU5oCua901BwFO3ofV4s2yu5qmu8PhxivtzyVhnGq0BGhClpNVQ2V0t3e3/5an3UGWn75+9uvX&#10;//b7fwS5fP3q09eXP3/cyaOM4kDBMZHCzHx+8m4TMsVnn//ipWlWOyET0dKUfczd4vWwe6+aHh9v&#10;7m5D0asPR4PTVNT52H72+ReWfnj88evoKNTOxavYdqfTeErD/eExxK5tJaCezikZNnGz6F46v8I6&#10;BLq/XJ9P0+FkoQpV6BFJVKPPq8YRuH3Sw0RZAAAcARExMgDMvrSipEYOLWINbAgmBmIkRgKgYISE&#10;QCplxp6qmM3BeUJExhlQoYZmBEZohoIEwKxIc6dNSyrTAbUiIxiqqZrN3ipEBFU1iM2Sm4WSI6SZ&#10;dz8fBIjIe19KcayDDwtpYs4y5OKjF3RgYkVKtZQtZa0CgFFAixZTroJVsI0RHXvv1Qpzc3HxJnjn&#10;vQPH3kcELppSlVTb0P5ymiC0O9d1qd4N5/ens7j2+tV2qdpeXb84Herd7V3RCkQwZ/EUqlXQUsf9&#10;8fG2XzSu55oyxaXvVuYFsTKj852yL/kwDFPN6sifk949nD7sxveP+ZTQtcvYr0LboXe+8+tV76kb&#10;DsMf//iPOPlffLppvaegRXdIg1XXLXrEi36hjnD/uDvfH0KMs44veSUCMoLzZKkMmOui+qtXzj90&#10;wcgn4ubT558Hx493Jw733LZY+UxrSSFJkVSwqs3heh3UhppOYHg/6EBNal89//y3X375VePi+hP6&#10;RKVWmYUdDIhAH88J5mdFEwByILh4gmeRcQiL7S+Oh29zfrc7PX64ZfCXSXmYxti/+cWv/+dvfvXp&#10;+28+rONi2Qdizz49vP+P3eGsdn7z+vIzCm00nVDE9unIm1fL7pNxf7+7+d3x/vfltDsd8Hj0UyFB&#10;Q2UTWLfaRBsT7qZmKAiQvTdGB0BkbKBMUAwreQTnrLaokRAMZmZcUcpqVYXIA7BaQVOwIlbmSbwn&#10;nNCMw9AnvvUsUEB2gCxzmAc1paOUgUAR5iTbbHEAADcLcQx9XG7R94aIJvMJIaU0U4K892bmoCb0&#10;MTjfRncokJKGwI40pzqmIkK5ApBbrVdSPGoZ0xBDOJcKwMwNgq/jxIjBRQKYxiKQa6oZbSh1LHY+&#10;Da2fLhZN4HZIUK1B77LttCSSEtSuL69Ph/zhwx3iDLsEIFZzYHYcxuPDvpzujztLw0rks0Xptq+u&#10;m6vFcLwjFAzRSqpTyaOWyrtk3797fPt+Pymaj6FfxG7FPnoOfdO/fvH6k+evOo8PH775dmASmabE&#10;OGZ5W+UDYvHcO5btOva9kwke07Q7nZquRyaKjNogSHCbErpRz8ly2/SLHjHcOEBQIBqHw/+zn0o6&#10;Hx0UqLzpXvXh5fnDPeKYLCE0AFlq0iqzpYYQ373/cbvZ/I+//+3PPv+5J4+GZkpgnmk2Ms1PyU8L&#10;4f/npYaITezerC7+br+7Wl6VL5dbcr3iUCStLz795a/+DmXfNMuOX/Q9IAkTjMPtMkrr9cVFH4IF&#10;58vg7+/Pdz+8rdmd706nhz+Px2+m8/3jox6mi1HXQt7ATAQMKa4GhWko56RVIDoLHgmsiogWYqro&#10;CjgjJDCE4hmY0BQFqAgWgSJW1NiUdBZ7qprMx2FCnK/6J7GtzR+oBooRqVEgUCU0spzTQaUwAhKh&#10;zhv+3HNDMVUgCk272gC7nDMBBGLv/dxfZOa50u1Ucs0Dcd82rtRYpU4ZAkMWNPRFtag5JmJPoOZj&#10;pqlvYxokF52S3dw+rMbExMGHJsb9fjeOZwQgiMVapc4AoZHSWq5Tta5f/ibG17H5Y5FvpuE/0vnZ&#10;h8fFux93uQr7aPbEExKDqshmnW9CvyQd8vl0++P3ZzV12q0vFCDE2LigJZeUz6fp4ZDffjh/9/5Q&#10;oF1dXC03S/azfZ6Jw7Jfv3j2qg3N+fE/vXzz2QsJ3Nac7qeHNpyaiM45VClyYPRpKjodybLkcbTC&#10;sd0ur5jCadjVjNQ8U9z7CO3q0yb0SAdU1cqkcP/DH2o9Rl442MoxLS68MoRyB4OgBCUFUTCbRc4z&#10;nZAQ26Z/8/pzBALDmWI2p9FnLCjzkz3p6RH5//v6KLpRQHbh4uqTv19effUJBB8uiDxiQRTAYODO&#10;+4fTabIiiqFt0CiZjliLDlMKzl1fAjchOu+m48Pdeb8L3kM9oBx2j+fbu17DQtvesCCICYLxpHR3&#10;rtOEpZpD4aCM+BN10ftYjQt6IyQonmtwSmACbODEXFX+KZhupqAF56zMrGGYhyk+RtFETYzUQI2M&#10;WqCoSojmQGs+lekAUD/2BuzjCwBVFCqxaxauWSl51UoiCjg3eeafmx+TXBWFUjxWAoiezCinQhGZ&#10;AxCmOiGZAQ7T1LAhQhNd6LpjPucqU9bbu32tab1aEXFKk2nSekxpzDX45nW73Cw2m6stp/O3aYoQ&#10;TKej2HeO9y5gGk/HM364O+4O4kIkNlWDUtXYI6ioI9/GpoHW6YgyZcjD8ebhvZlhu/nENc8Xm6uM&#10;P574fki3bz883OwKtsuL7Yt+ufHBCcxWGgLEmY8tdt49/kcrf7hcRkDcH0utdd0v+26JlmtOQknq&#10;pDJKHpGMPRopOaiq53HaHc6IzXLbrdfLuFj2zWcesZQp5VOZzCSXesN0UhpTVpruz3dfj4ILfbU/&#10;X42ywU5N0NQQgJlV1VQF4HA+H0+jR0cMTDhLCNAIkczsaTF8JKzbf62Cp+PjXG2H+U39po1LAzJg&#10;mOvLJgozud7Ggn/693fr7eZyGyMPmnfTcVeH3F191n/xG3aunh6N9n0MIAfLo+PQLTYoy8fHkkGI&#10;i0FWUVQG43PCURwa4tMwtsyIUFE2cmagyAZEKJFKH8WTgCkAztQgBPd0lNBqVskqWjV7Gq4xMFQ1&#10;kFkwp4Zms7aZlSOgNwAGQyt5OGg5IyiAm9fNTA0wMFUQQ6XA7apyZB+j8ZwBNqO51TMvBkR01QIo&#10;cS3M2HggcqmoiaKjGQyBqDrHpR32fRNZQhv4/lhTydWqump+SB45iGQR6aJrQzhU4BD67fP11afX&#10;n7wc9r8aT/djebd7/Gfvf2hcKWVB9Dour2K/D8d7e/L5Qs6lRSJkqaVxZRFrgDZS1TKeToecyvFm&#10;t+z15a9+tXr+VRP7D5ON+Q/nzJW7/iKumnXTb9hF+2jkUjMgmEp6ODyul2CQIk1dKOrcOWEtpObA&#10;mLk1d8ZcFERUi1LhQF1oup59BNecR8k1omNludo+j+0VQ1vLuWapNauKlknzxF4Vk9S9JyHeq0xA&#10;sHaL/ekMvgHwqEg0A7QBAKZp+vHm/T//6+9+8cWXF8tVE+OsJUYUz8BMqoqIzE/GsI93h4+12SdP&#10;PMzoajME9E9YLfy4EQACmYuLy+df/fM//+eHb0+HE0WaoO403T/bbrcXr9abXwSqD+ddsWmzXZCW&#10;cdgv+vXV5ZvywmG42WcboH7Y1zSfRIGrupKFtC7RHIBVFdYZYep9QPCmQKCMdRFqH8VDVZ0rYIaA&#10;jOyQidUsoxWCCjO2ce6bqMJsxJlrRoZq82XN4IIA0czRSFOZBqh1zodKFZEnlpiZqYICko+uXQp5&#10;Iu8QahWz/1oD84uZnWIjarlIS7Vv2qDgvZZUCFDB/HwTQfbeO5bG+2JU6sRsIiWVkkozlWVVSFkb&#10;NhkTln3XxdC9Dv2n4C/ELy1u++vL7sJOpx/EDpH/VadTSVtoXrjFa9d817SjY0fsSi6hShOjIyFM&#10;y4VfdKj5AJKkTPqjyfCYx+FwfztNQ1Om4/7xL3/5y7dv948nNF6FuUYUAhKbmqGhp6oVEcY6/XDz&#10;/ube4rEuG7LFyJG65fK8KymrUosukHp2XsWDQYHg+3Xbd13XITkAf3e3c36hTiqMUpJAqXYzpPsp&#10;n5Gk6dG1/vQYZsFLll3bLpq2D7HdHXW90jCWhL0pznSrWufLAkopUy7/9Lv/vd89vHnx+vrycru9&#10;cD4yo3INIRBRrfLkAf64An76/HFLc8wAVA0MlZ9C6jjzthAADZDd6vr5r998+f53//ZPp7GZYGpD&#10;8/LVJ6+eXy5WrKfvBxnOh6+ndJPOVfLU9dxfoGsVg3z+8yAu3O268rW7K2neRJPAUKRjY1Yy1WpC&#10;1QCYW2ZfjUzVUWm9LRpruLJWAzRTrWCiZBiYDbFWRRAwmQdIzWB+Pv7Jn/AkHZ+/QGdIMgOUTEsa&#10;yzQRGBp8BObN7zDfXRCQQrvw7aKCU9HARmgK+FPtiJmfpi3MSOfAqUpEbSJ7jxO6uS1nMxaD2Xln&#10;VhVrcFCHtOjCh+OYpA7FYvGbfjGMx5oh7UyGw/aiX128id0rwbYaVi2SUhpTKQV5tTvGdKBcJdNd&#10;QjkNY9utFoulY388nkqpi2VnevKMVxd98MWK1My1+DykaX8Q4rHc/+E//q/lw9vTaXj7/dv9mKpf&#10;uBjBtRza+XcDBwZGntgcABHylOo4ahj9bQ3dsq57a1293HBskRCmNIznBwLNthxgbZHXG4ghWa2g&#10;DIQh9tysxjqM44dHe+9wApBxuldN/TqQ885hjD5NZmpSKi6jUTRkjotFExaDlJw0kykJOlXQUlSq&#10;AgBRKdM333598/79s6vnn3/6+dXVs65raiA18CGoahWJ0c+glJxLlTpnh0QqIjnXNI33Dp5AiU9A&#10;3lnuQfOyQXRGUag5ZawlLRu9vFi8/nS9iMSU6+7r8/A4nt5N0/ThLnmeLl+y4WG/t1qoW9lytWRa&#10;Pt62+10qBqrFpDQErVPSAiCmVWtFnnkLWNVUwZN2bD0LQzWzajgVG6ZaoKgTIqcqqAJSwWTWpakp&#10;miEaPhULDA1ErSoJBeBWwD0xTco0DSeteRaDy2xFANKPDU0FgODjauu6VUFGUSOYxVbzPjKXUOc5&#10;DucQZ0tKVatSA4kDbdtmyFKrPWnmEcikolXTBozrtOyWLkCWkmqeymi84KbTHJrli2YtIg/VBoEz&#10;0tIhSKmPd7dpHMUKw0W2nw+2ruBFF6oztZ7Xq7UZ5oqhscWyHyeoJYuAgZGSwyAG5OLi6nLBLOzS&#10;dH/7w5jVKyF1KwLnKSKFJ4zN3HJjF4L3zhGyiE0plzJBsxz86xPWTjSf70VOaQpTKsN4zGnol5fU&#10;fXl2byIqNe+J3zGRFkt6jl2jFOuYSZuSEvpM0Ey7sW2GBlZsBIqhiciujEoIUnkCTpmBY9/xF69C&#10;uDvsxD2esVCPMOOTVAxgBkaB3h8fjtP5PJ6/GM+vXrwobUxFuq5HxGka2jZ4z5LkYbc7D+cpTcfj&#10;6TwMqhpje7ndPL+6WC362DQuBHYeEfgp4wsMVrXePdz96ds/j1mK1MbV7cWq65wDILQxf8j5oGKH&#10;U9id6PrSEZ1BbDpPWnG9bUlTwKEPLqIooFluUKNHj5WwIBijIIjjiMRJNAMiWEO2cBataKliNFU8&#10;Jz0nU1YXlJxaLib1SX7+sSM2b/4/aY9QtQoWJQ2dcm/gEAytlulcxjOqEJgogM6jevT0BmZKSF3v&#10;VxfqOhOmOdXDngzMwHs/b5pPBVcXvGlFmDvLRYgIDVlngyKgnwEpNlNQTJyJYGGaLlbh5rZqrSmd&#10;Sl0u+mWmqekWq/Zlzc7Ko05L57omXJUynqYJMaA1zrXrTd+1nwzTOIw6FWTkru9C26SUXRsX/apt&#10;Gje4h9vxw+25dZkhgck0Tedj9tT52IgqIoGRc265aL3EoiTgBAAAHCMhx7ZfLFZd13nvCaHWOk1D&#10;zkN011fr9abjaf+X+/Ffdw/fqN6bFlMK4Xm7/Zvu4uexqo0785vQqZNap6nmvSnUfO/0oWVl33SL&#10;TS6WlmG9JPa+ihmjizF0YQqlEANAzckEN+ut60q/oBjq+84dvj2oCEBDBOgcKosW1VkCo7mUh8eH&#10;wGHRdSKdiKmCc3w6HU9nM6sgeHv34e7uPtf84fbuw+2Hh8dHVthu1r/42WfPLi9Xq9XF1dV6s23b&#10;vokt88yTg5ykVmvb1nkwLQIqwFNFZLJqj8dJSpmyjCkbYap1TC4PcN6XfhHIOQUtktTEOXHyNLbv&#10;QNmEQJmAGYAdh6agKwIC1rraR2w8mpkIFLFxqsNQiyAREDowAp3FaB+JwU/w1pmjDToPT6tVMUMi&#10;doY899dQap5GqYUB1bCaKc7/XedDNgCQ75rFpfOdoiNAlVJJgclxnAtH+JPbCtEhAjIRgomUWoiY&#10;GbUkE5QqyG5eriK1iECp6JTQTM/bbrlnAzERGYe0Xl36BhDVIvQLJ+eh5IdywLMv0z7akJB78GvD&#10;ALgEJLODwRmghNiEpiXvoNbYdJuL6xjb5XJbq337ze+H02N02jbesc+4OOdC5prFwoc4m+fIsEdD&#10;pixWqmmxNrTr1Xa5uewWa+KARIQQo2MytdL329XmuYj95++bB3kcsQLsnTtLKbH5NKz/TuIL9PcO&#10;KVsqkELAQKNRGsdR07G1EadjaDswnzJuL6+cpTLt1Sq2gTw7h7H1U2YycWZOyNE5GIFSb8Nl/6Zx&#10;kgGLooiBATGqwel0MkRDdsgiMk1TzrnvO1VLKdVCOefTeXc87leLlZmWmkTEeza0ktNuv9s/3NTh&#10;8Wa79t5dXF5utpcXl9dXVy82m6u2W3rna7XN+vI3f/Xf9ofd/c2HKcH3706mvvNIqiUfl731kT95&#10;fnG5YdT74KWqoSMXo6AXxfMI56kSQuCZ4lvJlEAYlRnJGYVIoTXxJgwgra9dMAKstYrAmPU8llrN&#10;cST2WqFq1SpPztin28I8rEVoqPOZQUzEqjE3DXIQQAeATyeEs2k10zrTjhBxdqvNoidiF5ehvwJu&#10;ETk4lpJrzeac48jMtdb53DxrcF2pygyOnZiISK2KxGZiBlLUVICcmcA85FpgMoiOSKdVoxeLcJjE&#10;1KVB01jblgBAgZA79kOdTuV4/vHuDwSy7leh2+jyWmwVmk0uaRzOKolNoDKogFaHhh7JanTcLBbO&#10;83ka/uV3D5jsebfuNuuOPRgYYmg6RaBSFKymCaWACXMOmM7TXgYLizfbuAoejZxhBKTNcrVedUQA&#10;7Cv78zicwMPqs83mk3XnoLz74c//VH0cOXrs2UkM6e7Hx/ubv3z28vmqYe/8qHuUAe2Ux52UU+c5&#10;NlumOB2ryVTrWCaUrlusVAUaB8CFkM0YIUseplO1IWs5LzhOEgT8bEQxU7WZRALIqCLKGkKIsWma&#10;zjtvgFVqreXm5v3xtJNaNptN27eH47Htmq5r274ZjlZLOg+H7boZTsdpPDzcfziddj/++Pb66tXL&#10;V59eXDxzPnTd8rPPvnp43H/n/7xoQeTu2+/uUYZFlJebkUJpY7h8vkaOqsKcDJypqyK1Qip8c1v2&#10;R5gN9FarWZmDmUTIhMF7ajuhoBUJtSHpg0RWUxDVqiAKhNA1kUOXgadcSlECAa2qUqsaIBF8FN/Y&#10;bHY2hWoIHF3olJ0pkglIKuNJ84RaxUQNykf31NOkHiKwj4uL2F+B6xXRIbDjSWnuvMFHYn2t9Yny&#10;krI4RseOOVTVIsJKzhlXM9OShYOb+w+q1QBTZUKOICHk621/vsmqZgp5OF0sosqZSwZiA3MkCEny&#10;7XS8G07R+k05rbDZyPLVMNJ4HGeMVy1DtmSBiCCwz8dpyDtpOuf9Jy8v7+5ffLi7qxjG6tiobbum&#10;7dWwluJj54KjDllBynGc3o/1wzl9fdjd1MPv6/nHi+e/Xl39zDXXhiH41vseEGTezWouqhbXzWq7&#10;2m6n3cL8X4ZaEpyCSx3w4eEmHW9qubkj8Zdb01OZBoShyD42TfSbPCFaqfJQ09j3rYHtD4/DmFKq&#10;sema2CohEtVKqHw6T493J1Q2PL7cvJRzLAeUWf5iMkNGZ+V8BYmxefXy5cXFxaJfErGZTdMgqtM0&#10;pjTuj7vQ+BCdHgUZlqvudG6PbRzyME6DgbBDkWJWCMr9hx+Ou92MEN9sL72L69XF3/7tP/z8y1/2&#10;jT/u33/7ze+++eZ3XVNWbUnH78sRonOL7dL5aqKpDEW9lXg44u2u/vhephxgnoeZDWtmSG4uwMQY&#10;hUOqBqZdwL6xVWMMUhTE2AC8g82SkUM2TmOdGb6AhiamUtUAWGep1IyrsCdnoBgH3wIHUQIgslLy&#10;WMYT1ARaVa0a6NPc6tx8oIquaVbt5hl368oODRnRiBxHIawibPbTeiilmJlLSYSRqHatZw41T7Va&#10;cMCMhKhmJkqEpVbUrECq7GoIBlinzZIXJzrUjFCsHixbTe9CQLCooKt+U50GCl3T52E6nW6n+3eu&#10;24ZXNfqVRXXMDDSMUg53EME57NcrUl8OsHs7qgK13fMVOVgAE0itUgbN0zCYERH7GEgdcfSh6dpl&#10;E042WpA0jcfD44dxf3d795eXn//D6vqvFus3SJf29EQKWDEfRCaq6h+nfLy753MGujydd8O0W8ND&#10;Oe72N/+xXebFcmOT1jSU6VCHERlc10fsurg+7fZpHEmw8S22m26xzdxIycVcoB64Y27UaEqC5E/T&#10;mAUWbVx2tnBldHpKdCpCRgCkpvNj61y2/uKLL37+85+vl2tmP5dA1AqSqdVxHKtIaOJyuaw1q1ls&#10;Qte3oWlOBxxzyrW2wYnJlIbb23cqmqbp5n17efW8Xy5d8Mx0ebl98eySEUt+XqT+8duvwU39ss8c&#10;0jCO467bQjWrqZ72x5S8yOXdjn68z+fk0DOhoJGYmgjPiEEgRGYO1VDVgoNVh6tGA0mtWpWqAhg6&#10;0ujRSHPKWs3UA3oEZQeAVNSqAqrNpgM0QASdrWvOc4hiIDq33iWN55oHk1kuCNUYGAnQDEVMgY2b&#10;uLzyi20hV9VANbJDYCJXVKRm+3hOmI8KtVZX6pwxTITYBHY+1pISgaFHFAQFKYg0I+jVpCobs4FD&#10;FQfDunenx2SWAf3h8MBy3wLUwhDW7bLVLiDnTqK7Dg93e725WTfuxTYU0OMw5SmBWcNOGAAAgP9/&#10;QyBka70DtTwmOzwcdoM1K2k3aOx86Bcb5x0x5yQqFkPTxBhjIO+AEVVKslqqipMcj/c7N91OgJNb&#10;PIPlV+tXzjPMci5ArXA8jCmZGqaSNA9thbh4qceUxlMdb95/+68kt12URQQKvpY6CYgCk4vthZZS&#10;IMWWyimXpJ7aMUG3aPvF9TBOTds574BQlavMwtLQdoEobFaLtuUE8jiceteMpDK3gdWMKpsx8pef&#10;ff43f/3X18+uHTs0mNnMkGAchlprSilLHYZhs9mYWc6ZvV+uN92hhxvyAAAgAElEQVRyt3v0OU+5&#10;SNc2ILWq7g5Hx8Qsx8Pj8XAoucRGAa2muh9O0zicjoc/fv2n3f7kNN9uIWBzv98dysEvIxMdHobH&#10;9x9ycugw6wVZxzyPwpIpVzAzm22+yIq+qeC1ogdpoy4aa1wyAREWBXnafA2qGWqpWKuWYsjmPUbH&#10;xlRKnQMFajSffgnUVI28C51xLIrzCJJMxzwcpeR5zag9kb/UAERNxdhz7OPyCkNXqszWQTFhF1RE&#10;asH/EjMDEc2HZgfABlZqHafkKLRNTKCncfLeGRhqJg5YlRVFWEyq5MrVHJsVK6eV729VVBJwp9Cs&#10;+kuwHTGi4n53WCx7Bh329/1izY657RfrpcOJ53mX8+N5OG2vX/t+yzGgIwOo0zAc7stwgKoph4xy&#10;zPTy+YvV1YtSavC+BYihWfaLvu1C8MgkmmV8+Pr+u/3pIAwVcH/MmNxmFVvu+/XV5dXzGFoAJLQK&#10;WqwO9ZwhGRsAgZFi6/uL7eUAeTrcfn84vGvwUEogdQA2VD0WF6h1kMi8ax2TW/gF6HR//jDmo54D&#10;aQHDw8PJLhoizNOQy0mVc8I2cghNWPToiJxvEa86eY+nPTdpZnkSq6pj+uyTz/7XP/z201evXXgS&#10;cwBoznI4HN6+fVdLRSIEBa3R8Xa1fn97m0sNTbu9vNw9Phxvx3FM29Ua0QGKGooBqJQ81ZRrEVUp&#10;tbx7+/2f/vSfu9396bh7fPwwjtNtLv9u5XoB9/sa4pkqk+H943C62yPyxcurxXZZiPMgAkBzSmB2&#10;MBsQWPAAHqdqUKWLum4kOkHDqkGNZ8eyKBTjqZoZlgqlWpXqCBHYIaoaAQCgfrTsMIjNiloXOXbm&#10;Gi1KiFJzOe/qdBSpc0pHAYhIjEQFtCqoIcR+6fqNUWQgBCAkcCyoZgWlKti8AADAOQcAzOzE0AEC&#10;uFptSsLsnGumVMdUAAlA6cmhOx+NkGjm0s1Oxxpdbv00ZRZbq3WiLoZl2/ly3t98+5e0il6Op8e7&#10;3e6ceQm+e78/PRzuW3a1SJXct77redKcJwyhn3J+eP9wuH/vmcJ624S1YHexfvb5F79u2vV+vyMy&#10;Qmxi0zSND9H7ACiow3B8GPb3JU1mQD4YcsqY02q7+eWXn//VdrtEVw0cmoHW4/kw5BHQSNWZCXgB&#10;EuLleqXjbT0fWrbDw/HUrZ6tFkBkWpCWxIsYxHH1zgihCkkuWkklCz7k0Qf23iBAceCTmkwTot/d&#10;HkqvbdOvNss6JW46s7rsdLuquwmn2lZCQHXMX372xf/6h9/+7PMvvAuAoPOQgefzcP7hh+/v72+J&#10;1TGBZpTahvD88vp8Hg/jCAqr1er6+nrc7c7DaABMbCaISPhT7g/NLNey293887/833/64x9SmkQz&#10;gAJaMSrUrbad6xfD6fDw4aGmU4XAzqODqxeL1dUq/5jP1WrRWVSDiKYICI64CV5NSj513q161wYl&#10;gFIoFxADQJrXTdWZyG6lgijMMyIAoGqz8F7VVECfpu7UEMx5HxojB2aMSKZ5GtN4KiU/+aLgqQwK&#10;KirVzAAZQhuXG+WGyM2cdFWtOotO0DHNPbX5njAHmonIlaJmSE8Vq1qqNU0wDDlP3jPxbLOda67E&#10;AOCAsdAcryAAS41L5/GUpsS+OQmKtJMoShmG47B733o/lcXAl3H7YrnIZXh/99135XBYr7dXr1+u&#10;ry6V5PH+fneAGC4c+Q8/nodTff3558+++ivXPyu4ahYvL599KpXYWHQyVeccI8/VN6njcffu7Xd/&#10;vL+/eXg8p5zWi+cvv2zOY1puP9muPln2F47Z5qyH2v1u/6fvfrjdH7KCqRGosQnCVJTVPIiXvIqh&#10;hja4hUggsOhYmqZMAiGQz4CTaU7DcNoftcxCu2JWuhCutuuFF9OBW9/BohS4yWWQnUzJgYRAmPQ4&#10;DdjIq5fuMMBp8IqummxX2//52//x1WdfRB+erg8EAWCmx939d9//uZQpkEPEXKqoRR+ZwqJfViMO&#10;QTXU66vj7e14Oqoozwc8FUQg9E3Xxa4hR7mMP/zw5x9++GbK5yoC8DS455xbXFx8+ctPwPLh8e7+&#10;m/89HuXy5StTGMtxdcEuji6aOdOKc5SMmYCQiEOIjqlK6pxtV7zs55qol+pLNQE1IDGsAlWsCkjV&#10;XEzEwJAIzaBUrXX2z6rKXE3VasbMGFoIrQBArWygJefjfhzHInV22M7gCzMAraCigMZts7xy3VbY&#10;izzt43OOfJ6tiDH+9K2IzKwX55xTlVqREAUUQHO1VIC9IbhcjYDhabLFCEFnuSKQY2eWTVSqsXqt&#10;eD5n6hsgrAiQa7DouC/lPFTNruPVy+X16034APQ4YlWoXb/YvHiNfbvb7d6/f//ju9T2Zb1+XmBz&#10;/eazz3/z36/f/Mq3K+CGuEF0wgrapQSlZFObpgkQmXkcH+7ef3e3u5nUaPE8YtOtt5efwDTsqVkJ&#10;DtNwhtUFECrbkMuf3928/XCbQAEJAaLzjsEMlLhkkdPJcXYuPHv2cr3pOKLJ4LBGdociaZdXXXU4&#10;aNoPu/14HlWliAg0vltnIBeXIEOpkzjnM0/nvFosS8UmhNNh9+rFMzB9uD+HC1yu8qfP/cNdTjpX&#10;NTB6z0z0MYyAAKZaSvr66z8cj4/sEBGQOIGj2LqmO+93uSZmu7hY5kFhszpcXX27P+aqjSMVVDEi&#10;YhcvLq8324sY/XF4+PHHH9KU5xkfAEAksBmmhT4s2sZ3zVJ37x1On37+uSFO9dAsmqQCDEWlAjvA&#10;wOQck6fGc/REVhtvy94venNcRKhUV8SLSgVVgypYquUKpYJULWKqAAgqmkX1v2avZ9/aE6aFQodh&#10;YRxplpKo5PMxnfYlF30afphtUVhVRaqaKkULy7h+Qe1K2NdaWQDgCW00t5PnQMJ8NxCRuXA0zx2Z&#10;KiBjFQWwqlqkOrUQAoMZGM0AfIL5cc+0AgkhmUCaSq4OrTPlcaghiGJZRN/G0A4wnI6xFnXcLFeX&#10;b165GHtuTJpnLy7rqjcfFB2YT0l3j4fDsRrn9dXi6vqLr371V6+//A35NSA9DV8iMJn3nAuVKlOa&#10;cq1zQ+Sw+7B7vE1lEMdXr3/RrF4j8MWiqePj/f5m0v3xeJtX175ti5S3tx8+PN4TpoVHURBw5F1g&#10;8Y5BW6fNlIs2HLtt39py45pQyjBKOjtsfYy7U33cHxw8cH3kmoMLnuO0Pw5nXSyuNHQnYM0lTY9D&#10;mTh7Hxf9cpUrhBCnwbq+A6dZOxldt96/vCw/LOvdY1aE/WH3j//7Hy82m6vNxVNQC6zW+v33f/n6&#10;mz8aFAA3zxUZ8WK1ajr/zdff//j972PjL9YVcmnY1ssFIFVBYQfoiTjEZnvx4pPXn19eXMfo7+9O&#10;x92jipoomiAagSEAK9SUSk4xsiGDi5WaipE9LvoLcjQNYUrpPFU1DmTI4ByBp7Z1wQu72jbcNkCY&#10;QZ2ImwomqdVADMWwCOQKpWKpUAWfJLRmKSU09UxIND8MPv0D6EIM7UJ8Z8CzsamkaTzvcjrb7A6c&#10;y0uIBlBFq4kAKcXYXzarZ9QsqzGY1SqI8BPaaL4/zM9LP1WNACCE4Nh9tEF/HPpVMy1AbBw8aJVa&#10;gIAQwARR5iwRIRHwlIvMPw9WSxEFxzSmEkJIOo5lbHxcPvuif/HX/frzkkeFIS4vL18P+bg/n+vx&#10;/n1TtpZqyVKkGMPq+vqLX/z9szdfWegUAUFp9h/Pc4rIWerhfDoNg4HFpqlSj6ddHncmJ6lZq0Xq&#10;ObTc965ZtRgJ6v3j20iw2jw75Pr27Xu0YcGnAIl8zLwUh5FNgKuFZXN92K9zPbbNZbN2oVOic6hH&#10;pR2oErlsLkm/aiB6Dpqii4YYEgynMpkXvnooQCi7+9vDKRGcn71aMlJc9ufzsLm8JB+Kq9xeHwd3&#10;IWPvT5uFxzsowEDw7//57+vl+r/95q+bpo1Nw8497h7/6V/+6XjaIarzXde3j4/7PtKqI6p7V+8W&#10;dP9svboM98cU3p2OjuzXv/71Vz/7JYKWNJlCt+hfvHx5/fxN1y9B0nTal+kkmlQn72y9bKJHrakU&#10;gZzzeNSOUi3m/erqE/GLXE4tscPmuJfHhzyOgA4jqaIxQWh92/6/XL1Xby3bkqUXEdOlWY52u+Ov&#10;rYsqoRqNRguCBL2pIf1xCZDUUJnb3dXXHLPP5jY0y6WZLiL0kNynS+IDQSyQAMmVMzPMGN+g4MQH&#10;9A4QlogaN0easxZgQRKhUjkVzQUrU63IQqqwTId0yQxTNEvMMix4M7TOhaYjFxgcKhGK1DSPp3k8&#10;V0lAgEC/HIbnQEMFQQO+a7c3vr+gpleWUkquRRUWX87zqFpkufpzzkuBpKree0sGgFBUiECekxlQ&#10;FZgByTpri3CtmVBFKhowBlSUBUktMysqUwUk5lqF28bPcURSg9f+1db1PV68HsPl/X4ydd6FuvJ4&#10;Op7HpztNPA0/XV2/KdDllAtzEeh3N9cvv3bNSoERsipUhZwqszobcq3ncToOQ67VOieljvM0z6Pm&#10;kTR7I7nMnGZA93A4O+OweUlYjtPD+OM/+rs+azcIbVemr1XmT955djxU0PmkNjSrl96udi++Hvcf&#10;XXeDISR9Qhkdem+aVKqI6Tav1lfhZiMUf8L0gFVSKf2FWhsfNQH5dn2jiQQ/GKPOc8Hg2qtTlPOw&#10;v725UEASBLM+FjpNxjcRHYsWAMMqY4r/53/8vz7df+q7frVa73a7+4f7t29/ZK0AsBQ6teTXNxun&#10;4+PdH1/t+CpcXuya8/j0NPn9/WO3efW//If/9fr2dS21pFRyJWPbvm9Ca43JMU2nR61RtCrW4OjV&#10;lV8HEbHDJIFSnI5l7VIqrl1vt1+ANfN5IvQVN+8+vv/0GFN1joS5ClZnsPO28RKChAAKlZlFqVac&#10;E1ZGtaAAVSQXyVkLU2VZFsmLswgW1REuTEdQVARQBiQMqwZ8yGABloKxpuk8Dsec4yKPXqR0i0up&#10;LsEwSGBcs9p220tyDZL1KMLPRrbFq7l8zcx1ARwZszRLzDzHaFUZ0SzipeV5s0yXRFVF0FgfQgbm&#10;WlQWT52K6lyXiGO7aFW9DSlDKcmGrlSXIvrVjenWsWunXGF+MiA+ANTz8XR3fLzn+VTHmEb+lKrb&#10;vthuumL89YuvLy6/NBTyPLLkmHPKubLkXKzxl7uLKcfjeE5cwRgmSrWe51hSMUWCNcEZ4ZjnJ0cW&#10;7bqiYbSKhvwmllxPJ7RiurU3cNm4UmfhxxoHOnbT/o42177dsr1or34dulvjHYOby4FgT3Gex3TO&#10;Z3VXl7ffmva685SPrbqGag6cTGvbZn54+0jw4/p2zSD95VW3803T1tA/pe3P7w4rF2qdmVASHebx&#10;QLsP+/VszAA7NqNRXvKPjuPpP//5v25Xq5rrerOKOdcyISpYXxRLLVe77ldvro5PPxx1/+LStKsy&#10;j+fD4/n9e6zFfPfdt7//mz+QaURAmUvOtSovSm3gms/j6QmXcwUWgR3PnSSkaltQkZinlCZgCO3G&#10;uM35eDo8Vd/3M+Gf3senWYxFp6JaQasnDVaDlcYjWUhFUsWSba2mCi0EAmZJWXKGXKgysDIriyIC&#10;GhBn1SJYg9YZMFCrCKgxYD3aDielyg4NGqgShzjsyzyKqoIhEF5kHorAS6yFEhnnm36zs02fWKlU&#10;i6gsi2d/KaSfL2yR5aWlRhNVZuYYLTMTAhEtD4PPvtilXSsqtfHGh5AWcoYwgiBiqmKdsY5EFMEH&#10;F7IYrgUR26abhsQ5J1sYIcC08bF1bCBjfsA6rvvW9rejPQPMx/N8fQ1/+Ntfn/LGbb6bU/r0cI/E&#10;c5w/3T8dzifXBOvcbrNr+y6XwiJIpIjPgeOAy2BLFK0xDimVCMxGDQiBgiUN1pl+lz1nDUCupIHh&#10;5E0dD+fT6amU1ufJlt7XzI4KevKuggZUKfF8/jme5+l8nGnW1exrpVQLuwS3Yijg2ZmzM77Ug+X7&#10;8cM/75uh6xpVNiZgd3GY7X95W6fDRjfp8XTkdhrO9tPUxfbNIX0153mvXlzBzE5Jtaoqgmm6cMzx&#10;MBwNULBOwYFtgmscyPWugdOfp/v/en1pa7JZRdUpunmemuby5vraEMEykiFjjBNlFVBQ4TKNx/Px&#10;SbiwVCWttYznuAIhw4VFyc5pSnFEEQQ6zcPTw/79x6eZ8r6cPx5AuSVyqERaSNUasIadA+99BWWl&#10;XCEVFFVEATTMmHKds5RChYGfrZ2CKoYoGOgb0/olBw+qcFQRVmdM6FwhrEWRrCXQPMfhkMYTSDGE&#10;rKQiSqiIIKqVtbICCLl+ddFvr8i3c2Up0jhLSM6SsXbBJS3+/YWlikRSCnzOc1ZVS0QLCOBfu8WX&#10;r4S5sBpk74z3vgLUIiwIgoxGFyi4MKqzBMEhq5ZUu6ZPxHmeuxB6By2MG3siPiFUpIxGGIxguHix&#10;272w69OE1rWtbS+3hzh9uv+poiXvhuH8w9sfHvaHi+vr9WbrQ5tqEVRrHFFhURZRQENGjFGEVLIB&#10;b31Q04MJrAbVNqQrnXC4s5iasJqQRMhoyunsReuQnt7do19Z3x2ejo17u34ZxARrrPW+Tp8O7/4L&#10;Dj/1LAQSWihlkOOPDD/PFsBvre8qjCoYcF1x2G03pszz/bvu9to1bQVzLO77D+XhtCHox1reH6ci&#10;cpDb6F+6cJGhLTUOc7XuCnlCLapVtRhQKedVT6KKUjtjVdAF+/r1lcyfGo3j+39w6dzgNYoDs4rZ&#10;3t0/pIrO4s/v3n3z3ePl1avFp/b5zVRSUa7n4TzNMeVca17ukMcxe8K+t1NKrGmY5quay3TK4wlK&#10;EYbQtY9nfjrMRmywYEmsghGwgM6idWC8ETS1EDMxV9EKJIIsiinBnDQVXc6AKKgKoDgrK0+rxnbB&#10;eGdUpVRmzsjVEPrgXGgTW1gSJzlNw2E6H2pJuKiUQGTp8xW1shQBBWMsNbtu99p2Oza+ZhZlVgze&#10;sTyvk0spABBC+P9BIEMIz2qL4EPOhZkBFpoYfD4oCIgqLAwFxDmzTJ1Al7EvFCGrpLCwKBmFUX2e&#10;cuM66/ww5KCw6lsZPxHEYGvTOq40cUHjre22Nze+XV2yjscTC0sZoBop7mn/yfebymVM4xinnrkq&#10;ZObCTEQKgGiIFJgB0BjL1jOFCl40GA0urKjp2Dkw4F3p65HjX2V63623YfWS7UtHfnrieD6UYV/i&#10;qWRPF1dsHQ8f28GGpr28uUaV/eMf09NPrpwT16bxxMbS0NARHB/Pb3VabS5+nUw8axmgNa65fvNV&#10;oHD/9u00luvL6zPk90/6cG4zrtu2EX+TYHX71e8cvRzv56ZdPz0+nrWOeQYiNR6AkGtjdN2J533X&#10;9ULCNLRoLTrncx+qpU8wfczHIxCm2RZsxV/+9H7445/OLLhajT98/8Nu+w//7t9vfOhEn43rAIIo&#10;rHWOc2XOuaKgIzTgcuXHc5nLEmVXh/N8Po1BC8Rx3N+L4sWL30pYn+eTc3Vlsw3ASpCqM+QskiUG&#10;KglqtSmZVHRxBbFwKThHjRkKL8oGBhVC9d6sGrtpTOeNASGoDKpSpBYSRWutd4Ke1SAYlFym43h8&#10;THFa1HLPvkywqihVlEUFgJzxXXv5KuxegluxkiIbMki4yFKXAgkAUkoxxoWSvVz9v1BerLXWOrfY&#10;n5mX6dFnPcZ/OxW6pDUQIRGRWlAjyoUBQYVRRJ0VL1pEaszJR3JOyAxzzoxxqr61bnUxVSUwu5vr&#10;rYxcU7vuBcwSugxpgnJcGcMmDPGxGiiqzIW5llxRSQRyrc5aFUAkQrBILIpAaloJV2SDc77UFsRZ&#10;8oKgVNVU1hIaxnh06R7M/eyO4L6u2c6n5CSZ1jfbX7VffocmYjpchPs0D+lT2HZhDXfqS2XjvWFl&#10;ydB3sNsF0zcW3+/f/eh8K/2LWfuE/e0qeJw2IsP0yBaSuiLN055ZdrZpbQvoLqj5Tdj+9xqrr//w&#10;VZuiT3uYKx8lJwVjLLQBbJk0RanGBq0M6oUwBcuGUjw+XjZ5PH34+OlcwAwyvvjmC6n9aRiN2x33&#10;D8P0WKr7y5//9PXXv3n5+ktRLFxVBEABuJaYYsyllCoOXYNiVFndlIVr7oLe3Gxvb65zys7q1eUV&#10;zqePd3dku7CmHvdXa2z4CS1p2M4KfeitJRatEUSxMoyxpqpoUERLlZw5JsgVFvsRiljStnGrvmkD&#10;WawsVVRoofkKqBIZst6BMZmxFgLlksd4fMzTILUsATiyuAUAVIWFVQTQgm3C5qq9eAFhVcEIoLPW&#10;EBnSz/d3XAZHiBhjVADnvTFmaR4WVfayT5DlVZG66LoXWiQZBH2mURIZVVmSFp5V5MqCNXNWBlB1&#10;ltFQrpRzSXH0pvFWp+F091Y23kcypcLm4nq9XgsOq26ah7vDeS/VzEPeP/zsTbTeqd1Z+2VnlYs8&#10;7Gep2RDN45Q3mUtNc6SmRSJCUkSLKJUBEewK2jfOZG+MRgDqAczyu+dqj7Jr7ReWjiG9X/na+5nN&#10;bC763n3huJG+muvfrW6v5qc/Bdg3KdfxmEbNqe+t0MrPuPENlpKLQNc2wQtZf7l7PT0cU8qzBDYb&#10;akwTPCmsry/emC+G84hkedTgdGPWtdm5tnpwGVb/9OefT+W4Gf/c+LRCj1ACziSqEPuQGlseHr8/&#10;znGzfXXz6lfHp8izYRhND9aK90YlrMyL9a6OiX2DAPOqXX3xwu7W13956356+/F0PE3DMJyO9fqF&#10;gKkqAGJAVWqap9PpMM2zCnvC1jBISaCMary+ern+3W9fvXjxYhhPaTh6q7vrq+HwoPGpWte4dLtt&#10;yuNTnJ31676lVauiGiOUqkCgIJlrFVGlKpSy5sw5PwvvCMVb6BvXtz44BJWyoB0VEYkVY6UqfkkC&#10;z6KxSi1QyzyPj/NwqCWzqMACOwIBJVWWWqUiEFlH7aa9emVWayYSFWPQAhlEA6gqaGgpjUopy/D0&#10;GWZBtBBGlmIJEW2pbI2z1i5WH0BAhIVQrXUhbwMiMRey1ljLvIQAIosqGCREZULxBAhQSk1pRiud&#10;c1L4/PSwuuzBNWC7m9d/H2N8+/P/8/o2Qy1Pj584Q55riQe051qk6cvFxW114zFLILraro2Vw5BP&#10;p3PXhHkYvHVkrOICkENQtsbasFLbAOQqxTTGmBaIUAQFM/sEYWS1mH31NfHFugtBIkWDnaSXdZqT&#10;s0GyrVMnIw0HiHF1eeU8BcJgd975mM/kDc+5Mms9G7YmdP7yxdPZ5mJJ04qmhrxTNtAeD1yS7DYw&#10;6uGLF69nuqzhtWmhZi0zRP1A/MdL99f0cUD3e5c7SwDNPA13bZk94NrHYv3Ny1cQNuqNL+O6xdsb&#10;Z6jkabDWbHb9+uLrooptU3QMHr5+RTlTWH0b2t1pP9/cvmraptQCRM+3USkch/3Tw9PT05wSIvQt&#10;vdpZUHo4pcj1xcv297+7/eL1KjTaNN2RYpnO4NS2qFqdjauVti2YppW8qtw0gY3lea5ThFLJNWAt&#10;LhHgzJQLpqS5AAuAsiXwlrpg2kCOBLlWoEqEakFUAStrqgSfozwqa6laC8fxHIdjirFWESQFZH1O&#10;HFOplauikrFoW7e+cOtLcI0aWqozAlymoPQ5j4Y/g/udc4aewTmfsSCL9knsNEvfo7HOoZScQVWB&#10;AQoBiSoBCsOyaOaqiNY7LCy5FlnyALAaKQvMFpED6cySE9nG9V2rRVvPbQdhc7W++mK4e3c4x9ac&#10;W5yIq3ByTqk1NSWD0jer6+sdB6LjCbU7ZUtNd8qP43zOEeI5tw2xD5WAwFgkTwIWGUWNrUlFyRoL&#10;xgLAM8xGRJQQVtD/Cprrk52ZD+sUMWfIZZh1KAw8UbaN6dduozKnPHQApgkAoiA29A7EUxGFGFOM&#10;s/EN2dZ2b+bii4Y1Hm/o6MFp5Tjn83HebnsFRcNXK58DmN6sLm7O1R2f7q/oML77TzT+KHRbpykU&#10;++HD2zL8kPKHseGVb68vb0K7bXvJ88+XrbbhtG35i+sr1zTjIJYz1oyFEbnmSM6QRmdt23Vf95vd&#10;xbdzbG9ffYFtmMtsgUQg5VOJT8P+/v3du+Np8P36m9/89npLXv7C81nZGt/+7e/Wr14G64TzZMi3&#10;zeoU01yraUJJuffFEZaa1K8JgjPsnJlTGWaeIioYGwKigKIw1WV1EJkFiMhZDQ4aj9YACNcKYEgN&#10;KZgqC+xGRVHQkDFskBWZkQunOA/DKcaSi1SWzxuI5+BJFlUBsh5sS/027G7Y9gQO1TCrSLHWIZGo&#10;KKKocK2LpGJB5iBirpX/v6xsIrLDVMi4VR98QETkXEWFS0ZrEfDzYRdrSCpbA84Z610ZM1cg41QB&#10;IFdBZyyBGmSCpYiz69UmULfuUpVMwkXBtYaMBXUgYiijV8ReTCMuSZ1O57E5Hda32NhiQES64LpV&#10;A3V8auoBJ5me9rB5g9qj6bwNBg0XNYBWUY0DNMZaQlrE50wEKCgKhgp14hv0GnM/TfumPkIcWGm9&#10;2VSpcxS2V94QD1Ou+zScvNNsDDCJqCBaQ23fHI7zGJNtkxdw1DVNQ1hWENeuFE2ZqxBev7ld9a3w&#10;LJAlp7YfgX9u8iRmPcGdOf+LHd6xxOil5Hhz/avjfn+6/9M0nM+HuXv14s3tbrvdfny4c+C6fmXK&#10;hCU2uHK2aa+vJMXjw7vT8YdcUa0PXedMy8jGZyPx5c1ts/puKvk87KfhQLWJcz6d3qfx03w+PO1P&#10;wzA269Uf/vbfvLz0d9+/n+TxzYvu+uXuzStBE8cyOQita/r11WmoU3naXn057N+TZmeacebCAS2F&#10;RkV4nPIcNRUkQubKFaUSZ6yZa87ANTjTtj54a1BBFaQqERoHhgSwMufCdZmCoyFrwZCiiBAzppjG&#10;cUg5Vta69LwqRIi0xE8sZ8MSBXB92FxjsxITyPhFm8osANUEIwpLzE2tdWmO6XNF9IsCb1k1LKki&#10;FowfpuK8W9nQBpd0rjkzF1GwZJetjAiDtaLZWLCOBCh4z3bUtH4AACAASURBVFKEFckCuspSCABR&#10;UJDEGjDgQtO3riv1MI7JQxyHqW37btWhPapyt141zdbYK855HiBOd1MaD4d3JiAXm1MuZWzs+WUY&#10;CA4v22jNGIehMrjV6/Vqe3lxyaKPw8CnUVnIGCVyxrRNS0RjnMeaF/odACE4BZlLZblgu7KrF/l4&#10;V6ajEYDhSRsTu6u9bdUNwexlPhdntLHWhywlx9EHDd6TNaXWGKcpPcRCK39lV7sWo2JmsYxNBCNt&#10;I846Q8Fab3W7wvl8l9//Z3Vty2V4+udpjr71Yz4069988/t/u9p99ee+fvy+XLXmD799s+7J0nCx&#10;lsfTuF1fQDbD/uhMMRBV1Vrxjr784mWspkhA380png5nhfT93Z/Rare+VyOiZ1LWQnmOOR2UR2Ce&#10;J56nMdb8T//4D/sX64umvbjY+Vu/u0aEaZ4ddZaMV1IlblahXfdUT4ZqnHJj1gY6JW+cBZR5ijmx&#10;ViQlAqpFhTlnrAW4FgO1bbFfmbYjFZOSsFQkY7133leuKZdUhHmZqyIRWSRCowpcZZ7qOM5xTrVy&#10;rZV5wfjBYjb8RatK1oILvt81m8tiAyAZ/Vcr5FqXvcEvXcEvCTrL9xgiXVZs5hkVrKr2+ub2uH+a&#10;poJAfeOdbUGpZuZa1aAlY3BpVoRVSs2AgMY6a1etnVMSYcVQauJajSFFVBVLSkrGOOOddSazn2Z+&#10;fDx+9eWXN7evhqe/ApcubFx7qehVtV1fGHdytVTM03CqmRrTvtgWaw7QDialxk+ZZS4cdaSG+3Z1&#10;tbtGhLZbOXc4nYZSCig03u92u7Zpxnnen8/TPNVaDVHXhK5tckkP+6dcygSemy3LQ06fYrwrU0Xo&#10;6ubata/l8FMnBYp3njrnqGJWPR9OsFo5NBbseBzy8KhSVlelQbYGhCXOWKDNNRSGzNSFsFuVdrcK&#10;jerp8fzhn5Ngd3E7ppMWd0yjWUPrOVB8ddOVL9Zf9N+87APq6XD/Dg1dvfrVevOq61aSzqe7TzLt&#10;4khjVoO0adubV38TGaZChwHe3z3d3cnhkP/4L//E8P3l5esvv35lXTbIWNEAW1OcUwRbSyk55zj9&#10;8Z//4+lx9T//+9eX652xFc14esznPd1+0yOBlFEwBcc3t814/5DiMEcGq8au0LVAJaZzzhXAWGPI&#10;OEDLLKVyLiIKzlHjm+BtCGSQE7OwIJEPwTkvAKlwSrWKKOCCRjfGGuMUgCvHWIdxmqZUK9fCXHmR&#10;pSKSAAoLy1KSW7XBdtv2crEpN6xYmQmeEUbLc2BhGTnn5Fnxt4TryALE0n/1sRwSe3W5dQZPx+Mw&#10;zFykCc7YxkiuqUqpQuqtNUrLb5VSzrla54yxbWgMwTjNVQ2DyZWR63N9xkVqZWEwnQvdxm3y/vzp&#10;/uN6fXlx+XUZ/1zq6fF4uj/WKs5b/OLFqnEXDcUi65yCd7hu166/MM5KGWQGqQA5YKHCk0B1zhs0&#10;BnHXrazxq6ab50iIbdOs+957f7Fa3263KSVmJsImhBACc/3Q9T/dfTxNkcGb5tr4xphent7X8VSb&#10;rfd9theDVC+uZ0kRNCNUO58iVmzb7enhkEq0MDeOg4wuWzU+JQaAEHp0xlYgKDENXedD16Zah/GY&#10;j59SzDVVIxRohQiNa1oX8/4fDMC1+9hc1Xh8iPOj14TQWoXL61sRPhzuTXm8/+mfkkBW65x3l5cP&#10;a2+b2+Pcvv2kH/brt/f8/fd3d3cD4ohIr99sUKtqtQDWSh+oaUMqmGuuXAEFqYCZfADnrKqej/nD&#10;3TSfwHUZOmwcgCUAspAMsQ3BiKaqBgAQlDSlIgKEFJwFdFUwV65cFYr3Jvg+uIaApEplYVDrrLHW&#10;WCuqKdeUa2UBRGssoEE0zgUAFNGc6zTGOOeSebENyLMDgQBRRKsIABIZNR5D7zbXbnvDriHjhFW4&#10;KuAv9/icc63VWrvsE5ap0bJVWBybiyh1GaG2bauqtvHqLtfe0MePn07DlKrv2rCc1JxKKayiZNBa&#10;InQiVUSYk7XVGgzOJAvMhqwXABUupRCqsNScYpqazVow+Kbv1ziV+d3dn19drXebX9cAj48/7E/l&#10;PKDB1Df+cnMdOsa6KbW3FlbbN/3u79CbOP414Z+5HPr2dO2rmZhg5/Fo4IrUAVIXAgI0zhuixgfv&#10;LCEi0cpZ6LtnpRYAAKl4c/UyzjnX9xMXJaN45dyVp3AaDzLusXPU7fb7Q4/sgn06pHgeG2tc2KAx&#10;c6wPD0+bdWg23rsKGuMxxkLUrJqts36ytVQFRDntP5ptI5E+TON8llDBqMTj0YDV1t/evGzbxjYa&#10;p/+Uxr09vR+nx1ymVdtY25ymqjVzHRHVWVRO0zmi9916t7to24ZL/ZHEizbDWBOj7UOm2Ky343BS&#10;w9boYjgwFppgtqtgmxBPMZbEKmAQAErJcZ6gC5zNcS/DOb+4+S1B/vj+h75NtgHfeQOiVja3r2nk&#10;cTYpZUBjFJgXgaYYAmsRimYQJHRorbGGlupcARDJW4NkCZAKcyqcM1dWfE5AtohkrLfWlco55WGY&#10;xyGmVJlFBJbE1CVMiPUZ+musJaJqG7++bHY34vsCDhVRioha6/WZe4m/lEaL4PQXY9qyofuljlp6&#10;5eftG/Lchg43/encxcNpmGJm7gM7a6xATiWXDMhkGk/WEAFKKUmksuTO96EYEQtgKRsEjdNUU6qF&#10;EVNKcxVmIEfeWEcyD9PD+/rxsquafRN+9823Nw9Ph/3jX07n0rqmQplLb+gV+ZxMDR00zevW71S6&#10;eX809enKDOv2aQIq+4vobbt6rdiCkiXTOkdkvDX2M64AQUAFUQH1Wf9I6Bpzebl7OB7imcEYtCjE&#10;2l+iMMQhD3o+nOb9UUNs3M64NhsAKBVtaDthUGRDyTijRk7DU4kRqNm2rQXCwqGCU0JLya2ejlE0&#10;3c2ok1lXWpPM0/7q4sq9dLurXYNrlnn/+C/j44cwI2kGnGsCzpIjn4cHN2/61Xp7/bKCWV2st9cX&#10;4sJqs/XO1Nw6DNr717cejEzz2HcBpJ3mqetC03ouICKGqPGmaQMjpFzmnCuQQVIx44nfvfu0srfB&#10;7iytjXns1mTXvXBLVoUg1bBqV9urV7xROg75aUiCyioKBEZQyaAxgMoAaq1BIFADaoSNKioCGTSe&#10;LBlUqCKllJyZBRTps1sArHU+NKpYShyGcRznlEqt8jkKcMlgVn4GRAKSMcYAom3X/cWtW11k06gS&#10;SLEGBGlpf5fD8Avmcbncl73y8qhZNHXPvcG//pH/7T/8O2s9kRGBUuucc0yZRZGccZYQRKowq8Di&#10;EVvA/wTSBtN3zjhLrlc1it67DhTifKp1Fmtc0zTtypjWukYRUkpcS6p5SOk8snFXN6/+cP3mtzZ0&#10;w+np/PTw9JCHcQOmqXpP9JHgYMV695rCy7nE0+k9TKPjgXk6H4/TDL67pWZVQWHZsD2L0JdjAM/5&#10;XLhISBCfwep6nKZP+9OUKgiqSJWckYwBW07z8aen+78QxXXfQKNqL1ivzvF+yB+dbbu2c0aICuhY&#10;ximeJ+aT9caHLeMmy61A7/EA0wctGnPzc9zMseHTwZVHbzil2vamu7zoVxdliOP+/Xy8k3SOQ9pd&#10;X2+vb8JqZUMgwHkYuaar3WUf/Ken712H69WtcxdqzKSxzus27KxxCDk09vHpfDxKSqmU+NVXX1xd&#10;XXKtwtlb7RpnrUmV98fx6TACLEtVVi1YJy8Z8jyeD8MwtZt12LjNumtCQxSQum59G7otkclZ5qly&#10;RlJSqSqFcGlAXRVTxSpaVVOZWAgAkdAYdI6cRQZMVWKuqVQWeO5pAQDAWOdDY4xLuZxO43mY0+fl&#10;3CJpQEKA5batqkscGgFasn3z6mu3u8amU7SASgiLrM6QXdrr5fpGxF+Ed8sjQkRKKUtsxbJcs8Ys&#10;J0GY7eNxzvXQtZ33uN32WcrhNE4ziNa+dcE6ByKl5FyZRVsN3hM5g0AAytWS3fadIc4lOt8agjjv&#10;z+e98Mw155ScSz60LjQ0+sKxYqPsApWx8PtP77/+7g9ffPtvNpvNvP/A1ftwVeK7uP8T2SO4Ic0x&#10;+dOpXt29d6eHLzrYWrNXo+TJiuFKKqDLOEFgoSPAs/lRn62JS7TAcwoHENA8x8RFCVR1WfqrxYZs&#10;zTPEp3VISArW10LzOOTMuTqDFzHhRSMvX9wavyU9Dg/np3NyHRlLoGjBRvAVI5ZHPb1Lydt2d6o3&#10;5Txuallv1g1AKXg6n/nxo0E4fnqCPPXd6uLizZ/TA/dfXX9xAzTzcKjjjzKckkC8enLb7vL66nT4&#10;+PNw7xzhZvVUKsTTN/AqBJ6nVAWbttts8enp2AS72exEUUQWvbCITHOMzMM0swAZg6DG0Hp9Gay5&#10;e/t2Wv1QOOa6Ox2rbYtprYeGcxVlZ60iVBVWFKackiUAYDKI6EVtZVPYVCFRXETKqmzIIFprrDWE&#10;CpUlVs6lPlvtF7wZ4eIbRqJUyvk8DOOUc2FeuPAAoAsamJkrL5nHFiwKQQVZ9U2zvTTtGoy1iCIA&#10;auj5h3ARxYnIMiz6xbS5fF4OxrNx2Rj7eb60EPzt05FLnecUV33jG7fZ9LlqmmtKTKDUGoOGHNSc&#10;UykMygJtcGQDEBTWWqI3U9+tUiq1pqZptpcvppRBsNZacqo155J61xlrCmFWBEFHKjXl8f3p0V7c&#10;fvPqy38rb6yo5vnj0/c/oFSMDF0BfFfK/Ti+2H+6fnj4ghqym3i97b/56reXu1+37Q0pMXMudclH&#10;NwBkzeenwr9Kn/lFY4uoKoiAtHAEWUCh1hxPp0/vAg+9xXGcHo/JSBPrYPru4vrvLHzhwvtSnk7H&#10;ev1qE8KKqB2SWONBTRwORl249Iyz5omocQYVH03ax2nabFPwE5TovYkZh+O91DkO05dfvvH9Zn35&#10;mzYefzhNMNC6sZhqPJ00zmLD3fu3F3B1c/V1bzZ3P9zdT/d82nyIt+enxx/v7hBtv9k0myaVruka&#10;Mu+6ftV1nUoFqQQCilwzi46lnqechbyzQGyJ+rC7uex0PnRNYoHTYN7fPd7vj9e79qJ3yqlw6lep&#10;6btUzJz1OMTzNK/7tUEDhEVsLlAriqiCLLdvbwAQjEFjSQmrgojkIrUy1wV/jABIRMZa7z2RTakM&#10;Yzydh5QKy2eDvqJ+9uBXqRUELZFBQKrCQmIaACBSC+gUrSirsgKCAtHztlg/h0ssg6PP77sujv6l&#10;Y/6F8vLL+Mh+eJhzkc0GFWvTNKFpLy52J5rjPKdSAMRZsAQKVFVKrMIJkbzzglSYS6359BQaDtak&#10;GDNBt97tconzyMw5pcq55KhNIENCUJkISKV6I52Ndfr+9FgtdU1zNZ1/fnz43+fpH8lM00xutl0f&#10;Dew3Xrbb9uNpc5Lt68s3L797c/PyZWt7BLsQ01LOtXApRkSa4L0zi93i85/62SH/fBgIFErOJWYC&#10;FVJD8fR0d3x42+mnpuFpSucjx8GM9Ql33dfN7y/Xr9gNqb4bzg+VTyHYpm1tIGeCcs1ln86ni3Uv&#10;hME601inIlqv8Ljt82U3lOEDgl11121rT9M5H8vFZnv78joiUe+vvn7z7h//UwUV0DSc53lQFNME&#10;27euXXXddT5yzT9kxnH2P9+vp1N89+lca/nuV+tb16YKQLVfr53ZeOeUJ5BCKISoyqBQRecsRY1d&#10;6hbk1k0vXrmL7gZKn5INR/jTT0/39+nubtj2JjhhTsf5/fXtdSrp4X788HG06Ly3UrMogHWFQZgB&#10;YEFkG6Il9QPICEIVAYXCknOt9fm6XCoe55zzgYhSKucxDsM0z3mZwCog0hI2pSzMwqwLduMzX6Vi&#10;JQVLwlCLOkuLdZMrI6Eh+0uHAEug+Odi/rkiUl3UFkuLDACllF/WbcYY+3CYi1SBgAilxK5zITSb&#10;rbPOjOMw55Sr2mcfM6moFsG5EIGC9U5BBaSinsE01ohIqeI2uytnTGKoJSk/x0wgqNRckgbXEShB&#10;DpQk7od8qOPJ6u709EMqfwo9tS/+Dmus/FeBTIoBUxse11fr6+2Xv//d719cbRvvAFBBWXSudZhj&#10;yZmIYkl9bVer3jsygM88nSWw6PPb0TQBEOYYtbAhFBE06XB4Pw0P1p3IYKxSKND6ah2+aW5u7OaN&#10;Nuu57KyuRR7Pj0MJofaRrBq38n0jRkTCcdyBaWpz6NoJKcnAl/iIrTZ4ECMEq6Z7FfmoYzSoN9cv&#10;Vt0KRZi5a5ptb3c9NgQSrBqbgI133W7XNtvvv/9Qhv1UYthsRvSf9rPV3ntsV1bsut+8unyx2lxc&#10;xunf1BTTtH/71z+CFCI2xnpn0VrDmQUIiVAtpu26fPulffO66b1J0/Z0bGjm47Tfj+ZTHJ3hxoO1&#10;8Gl46t8nkZqmJMW1PqTHaFS6vrXGAonxYIksoVmKfwQGKFWqiKJRwFylFGaWBcy+8GBCaABxjul0&#10;HodhiqmW8tnSSYTLwkuFlzs5EZE1mB2kdb97ONTTmOLEzaYaEK4VF6HRc24QgKqxFj/H5Cw3vl8Y&#10;wP/axplSWjbNTdMsx0BE7FSrnBhUQKlvSTiGRn3bh+7COHvcH0optYqxYMmSRQXIRYYxMde+I2fB&#10;ESKBanLGMULJ2fngXVM1g4ox4AyqMkrFPPOcCQFNqmlINE/TR3I4mVMc+/G432zM9Yu/uXj9t/Pp&#10;v54+/WlibLABsavG//rb727e/OF6t7NLWQhSVceUn07nx8Mhp2QNBe/GNEepm9Wqdd6ZZ7rT8ylY&#10;hFbWASIRKSkiGEOAEFNWxKo4VorYX331+27zrW3euNWlCxB06OuFHS/B71M8MmGa4vpqnfTqENfV&#10;W3G38/gajLPwrqNPl96ZcOzmk7UNA9juxf6w3Zc+YwHTN0bPxV7XvvFhLM6x/fL25aoBImtvvk7n&#10;evrTn+Zx2N9/jOf68ePjt1/dVvMVdq/ieNG0s6mmX5nf/+H3v/3t37169U3bd+ttB2Dn4fxf/vH/&#10;+PFfsgWxBp0h5yxYJ1oQyTtjoTYmvrnR777M6yajWkV6Oo9/+el8nmiz21lzPU1DjCMUiYM5zAm1&#10;GsAudGMsUuKma40NzgJyMYTWLJWLFYEsmiovoxZjjKhwFeHlH0+GjPMh+ICAc8zH4zCMU0wlFylF&#10;mBWQyAIh8PMxWCoZCyBOh9fX9sVVk6enDw9jHmKQrJABrAqCgDXO4nJbFBT5PDsEa23Oeem4l93C&#10;L+sF/Zy3uZyNRYJhwdGcWfcJitULQ8AiIwWz215734jQcBpSilIFLARnDBlUZq0xZ0DqGmMCivAy&#10;/QJFFS2KBmnBFRAqoAizlGxyClKtRtLEPBPgqtkK8FDgMcusTY3s7/dK3xPMvv1O7ZT4iRAD9f3m&#10;9upiS8taXUGVz8Pw7sPjw/E8pLnW6q0xkdw0jjHGlC76ddc0ztllnLT88fM8H4+HOM+y6ArJKIpC&#10;WG9elvhg2ZxSNOuvdl/8ve2uBHprmi4cN+5hI4+lTmAakQxC1gO4TYZvP6YXWW1r17C6UsBTgkl2&#10;oZs7KlX+BdGK3x5O+G66ErwplhrUIDx9pILz7kLAlNC6FzeX6ESINKzEHLx516Hq8bFC2/TYX++a&#10;i+shXYay++2v2uH+5Br+H/+H/+mrr//Guk5B0VRRqjEeDwdrMJD1To2hUktKeZpmRHJEDlPv5Yub&#10;9WUPRudptHd3+Ofvh/cPw8svXv/9f/fvun51OJ6//+HHP/3lrzkXVrHWeW/EgFRuGrfarbYXvaVc&#10;SwYAlYoAAMQMU+T4rCNCFRFFlaWLBSLjnPfOq2KM8XgezsOUSy2FS+FF2ryURcvEU1Q+97hqIN9c&#10;yG++dZu2vv1xoHKyWhEL8yyqaFtET4jGOJa6YCeXznjZpi3Ph6VBX/qB5RuWVfQvwItnsw4hZoEx&#10;i5ZZVdD2QOSnUdu+adab3U6AdDC1pMpMZBadiBBVgCkzgzJQY9UgEDGgFRaWbEmsNaS1TOeoWmxM&#10;84gytVhxHkwD63XoNz3A9jTM5xEnWM9WWcdN5at6IlTvXxPep/SogOekIZcLBQQDCqwyzOmnD59+&#10;/PkuVjbeASwhWmqVyzgWkRjTqmu7pvXWLtuZaZ4f909PwwkUlFkKO2MQCNBtb7/V1ap1pRlGai5M&#10;/5rRikprT7a8vezuXXlH7aEK9GFDuTiDxnlvm3VzXZqL9Wrn2x2Q/fizo3HP9TFLL5bGAkDtw7nM&#10;eFnMTfY0196yfRrq8Pbx9vjTpsmb/kJgPWjbXnzF4/nTu79irjff/I1seHX5Rq113aWBy/mTL9he&#10;v7j54oXp1ubLr7/zPoAu0FyotRwe79bh/M3r6siPA+ecI8s5YcqLyQod2W3nXlz2ATNn//Fj/Otf&#10;z+MgX75Z//o3V7/9qvfd1eHyYkrph5/fppKJyDsiqlqn3ca9ub3cbtaNI2VRaVU0Z8mVYoYh1SlV&#10;+RzypsDP0CJUa9B755wHNPOcz8M8jDlmzUVr1coAQPQ8+3+uidAAIogKCb/cxj98bb64qcqnxlUU&#10;6z22FipoZjEkFoVw6TJguRd/9hdIzvkZbmftsnVeKqXlePzy+n/rmLlKFUbAqWQ9JDBFce1RTrj3&#10;LZPxbRMAIEZTYq4sAGKMOiRjQpVSk4qoBG0MGFLyBEQsyjU7a1F4Ph/jNFrfqiooe4yaBhANm2vh&#10;MuXy6Zj3U8OmEcSsoL5fbV9yPM3Tpxj3Kam45n7UPNzdj/12vQptY0OYSzmM41xz5tqhtdbAwt0A&#10;zQynaZ5iDGfb+cYZowC51inG8zSmklU1WJdYANRZLwDYbU236bo2MKeYAY0yqCaps9RzUFmFNsL2&#10;lBCCa7e1wRnUOnMCeBgZblbfhu1NkXIy2bu9kQ9IuV21MTYVDGG9uLgc9NI0DdSo2ZZ5riaqvptP&#10;78vxkNRN7uXOvtH5DHpG0cfBSnsV3MurqxcMXZFNuwttkfO+bLa7v/v7v7G+Xao+IhUQjuPh/v++&#10;Wb+9bZzo+u79aZp0ykmqiniECorrvv3um+2655z+X67eq0my7DgTdPejrgiZqlRrNEACoJrhPOyv&#10;3l+xNg9rNrNrJGdAggTQorpLpAp1xRHuvg8nMru4+ZBWWVmVERlxz3XxKdmf4vGUu4V/8dl6e9H2&#10;fUnjT4VxGP3hOGRm68gZQwiSkqW87turbeOdcpmtRUNBBY3FPJQxTUPmatOLAHz2zkJAsAa9s8F7&#10;RDvM+XAaT0OcosxJSwFRVKQnnAdVQc8xBwYUQKaLDfz2a/fN69x28zhlH0DUTvG45NmRUduKWlWp&#10;YWxAVIHkOh7UxWjthT7NDTnLdIypePMzSQkRbSyJhQkNAkwlf7xPDALcpYLNGK01YLw3HrqOjEvz&#10;lEsuKoLokBA8K2MudTNqLVARIWutLVxiTBZRmAXA5OJCS9RQzkZYj7sBZ10tErop+ySEkDwAQpxH&#10;MyXw3qcJjqXfzyZO61lv9sfy9uO/NS2uN5vrmxfri4vlcjHN0+F4Uk6NV49nB4IkdhIUVgJorDdE&#10;lT4YS85cWMQYE9qGrGGWWr6RgBAZrXEeMyAAaRaVmcFq+3hI6FsCg2qNX4ROGnuEPHg9mfw2D/dl&#10;+nKxvhhOdw2+a92fXXzvRIV8aLwBvdoEtqalVWlv0CVODONuA3db8uNjiZImEL+82lx9vr/74eLF&#10;68f4091p93Dc/nyXX7wsV9eta7rdPiL55cJu1uvLy2tAK0qggMqgEaafbPwnTf+LyrV1676ntsPl&#10;LMJlmBkpI5JqaXyrmu53+58/7IZJNxfXbz5zRCmX+XAy8yO+/ahvf/gZFfoueGuBxbhu1TbLRauq&#10;8zSlFENogveIJuW8P47HIRYhQsKa7aRPXo5UlV2OBaZ52p+mYYwxljmVXKrK/ty1qiooqTqwLChQ&#10;nCnlxZZ/963/5jNa9hNRZtV+ZazNMQ05zr4TQySMqoKAxloksMY/U4kqflzXRM9n4Hl5+mz4ZZ6R&#10;NRGbOAGCKtb09Djn8nAsrC8Yt10OyGiM+oWGRWi8NRjjnFKMWYqCtw6BisBcVFUNC3Eih94Y75vE&#10;dQ1QRAExqnPgGpBkiPrW5/n44XQvzbLZfnXZBauCkkqZSMo0H8PFGtqbcewfOA2p8e21bf1xftzd&#10;H6cSwZALfrFY6uYCVcfpwOMwjo9xOpl2oe02QWBGVEqpIFJN66q0C2utcy7nzCLVgYpqEpuoMqAl&#10;5zwzG2UWErBRw8he94+UBwydygy9Q4NEiLl4HiFP87TXwjoNAXer7tFAJN4M2nadRyi5jMd419qr&#10;yxd/t7y53j3e8+GdH35e4pW3PHIQvmgv/g/yX8/5D5urz07TI084D+14XH7cH/qfCtAH5/tXn331&#10;j3//N5vlhXcNACkQgAjPp9133//T/znf/xHyRzSx2968+uxr8sd3f/7XvvHGKlhgcGOSj3f7V5fN&#10;NFPOBTF3IUnZkfWG/O5w+PN3dz+91znC5Xq13rRSyngcPZlFB00ICJQ5x8yZY8yoyrv98HgY56Rk&#10;PSFxtZEABDBI1lgHhmKWaRqP4zzNJWXOZz4pfIoBa7WGJFK1zNnwfLPWv/vWf/uZLBfZUEYQ52jZ&#10;B+cyKhlU5aSlgJI5+7Y8qReYY4zPUNozvFDRtPqXlXPxzE2CJ/jCAiIgnn0gBRTNOJcigyoYCdvO&#10;kCrDpEAutD5YY1tAjHFOWUXVIAqQAIgqsRouxADGLHy76JeS55xnFEXlkmcm8gax61brlbc8xkl9&#10;0243RJ0DBZaYbCoqZXjc+Q8HfDh1mbazirAsFtiLm+9xmsfH/aO1DlTb0GzXa4AUd49leNQyg1Uw&#10;xtgewGeBOSsrWmeRFAmcdRWKr5UREKy1ClwBh+qZ633IKWVmAgNgAMA1tnGhTHPbmwKDQQMwZcmM&#10;i0SrUaFhezrGkpEzFvTGX5V4NZUuWFm1saT3pdydyh8pXazC52Z7ky2P6aLtf+uWX5QZTrfNNHa7&#10;t7vx8cYubrn/3NDnvX9xNxBYGgqcjoevv3rx9ZffOC6Q4QAAIABJREFUfvXZl8YYQZDqnagpj7cf&#10;v/+fu/f/E4ZD6y8Wy02z9Iv1+jSa/dB+3I9jckAe1GeR97eHV5d42V8ul1p4CqGz1C4WF0XtMTLo&#10;g+T5YrW5utm2nX94uE8GQIUZREjEIDrnMGWdB57ifDzFWFDBgNI5DLzCY2SIHKCZI0/TNIzznEph&#10;ZQEGUgRjzrD/L/pJLKwMxVrVq/X0N3/lfv05rLsCyAiKahGcd8HZnLNBZYOSuSAF55xzrjpLVu5e&#10;HYuf+XbP08IzrFaLxjPy8GwOaUEqVacC1oDGiMCcysfHI5Sol8vNqgMEziNoAR+sDX0bELFiIqhq&#10;CQQMgxoUA0paYJ6dtYvGuxBAi5QMpFxm5mickbabTGM7v1ghkJBBS7luCtR4TbQ7jB8ehw/7ItR0&#10;6ytLgJCM9YtFE+fueDwdDwfvHBFuN1tjbdO2efDqvKkJ7OWEksG0IJYFFR0Zby0hqjtPb0BqfBPg&#10;vEwwJUVL5vlDRUsu1ljNvArUGgyuBQT1Td9RznfA0VpfdPkQ17NbooTDOCubAjfv73eGiMzVKCvI&#10;x82qu9xwyn/S8vPx7p/UbLrNazH+hBfTAYeBHsd8d3D9ZkdwONzKeNz+9W9+N9x3oWCAh6btDNmi&#10;2HTdzc21MYTIiISIKFzmxx/+8N/f/sd/15yOx2N06/bi6jTnn//0r3e38P0PaT9oUbKQCcAhTOPp&#10;T3+51RdXbdc3zdKa3titDdclacoHALPdtP3SWYrzaSopEhZQLknG0wzsyZCoS4VPYxojJ7YCFgmw&#10;mtRr3QIZJMsCc0zjOM9zqrS6c6CiIYMCWjOO5Rn7Z02qySm9WJu//tZ8+9W0XohRKyCEFtWhmhov&#10;PSaJ0wjdbCyitURGRAooAMiTBfwz1fT5S+fcp9tVfjozz4JmRLSeGlGuBmyiiiCqwqynXErJWSGR&#10;uVi3ForkkiWDK9Y1jXfCGGMpnJMigzoBa8ApGBWdo4pKcovWWSI2FZZjTIkkiF/vJn9K6DBpGYVn&#10;VRTjTRPUUMkwHPPdfj7l7GxMJybbWLsEhkW34hXM4zTP0zCcnPMs4poAJBi6bNoppaDZcFKcxCbR&#10;gOqNdQjqjHXOoDG1jNa1Wr0xlJyIjLXOGItE1ljbWlXOKco8WZ5EojQNmE179fXlzXb38/873v0L&#10;SJ6hSNiG1Sv0XYIMRNR9YWA553lUUPIY9y/ZXnXri1UT9w9Mw/j4YxJ2my0vX/743TwcGX2wfSga&#10;x+Hdh/txB5svv/31+pWdbvcrRUEU5abrY56+//FPcTq8ePkKjQdUlfTw7s9//uf/Kx//4yDRULi8&#10;WSdLP769ezjoaW/uD4nJOEgBDpBzMO56BVeXjfVKhkB9yj4e+PZ4/7ifdg+Z0G23XnSax0POBhja&#10;1pISz3EcY07FOgNEUyxTlCK2um9VAxQEVagMUmKWGPM0xTnmnLmIMoACoaEqsgc5i2bOx4CZVZDK&#10;9db8/mv3my91u4qALNiiMCoQVnbZrDAzW+/QWWRCMpaQVLXmkNAn4coppVoZ6hmw1lbnr+daUT/X&#10;4aFeDNaQUVFFEmYRrlYyoqJKY9bb3cSCKnqxbqxBFeYyEwCia4Ila+eIOaacWRnFqFp1ptoRR46p&#10;ZLdovTOOELA6zROiEoCfI0d1OdlplJhLBHW9t55Q1CLcvFj+atO0wSMDM0UxxZJzTvvFtFg97ven&#10;44kQWXLgxvmAJqjth3Ic59g6Mc4JnSmMxpC15lxGa3z7Ey041+HfUDBNcJ4UUHW7Wi/7/vFwt7uf&#10;p2PBHIkUtFtsv75+/Y/dsh93h5P8jHzwoRNqOtMXawTZemfshXFr5SiSnIP59uP9YfadKrQSxTfj&#10;xCNz6UJDGWZYSBNCCG27mI73p/08T6ec+3/6w3d/89++bFdtydOcEmtsGwWefv7un4cHzfPfvPry&#10;H9A2aTz95U//o/CHxepimuYvvrh69apntPdD2e3Ky5t1CNF7E1BQYNqf8hxfLLdfvXrRdwsWun8c&#10;P7778P5hKtBY0/a+Wyw61TLNs+QM7Frf+NbkmFmpKHFCEihaYipZsHqugFaTEdWKEAvlxFPM81xS&#10;Kmc6GNSWqXK+WIuioIIRVNYImkHQQ3x1Ab/7Nnz7GVyssjPAZBUBCgKDQFEkRAtYSlYi9M4XazNz&#10;ZjEWVdUaQ0hokYhijM9tkg9BVVPOJWdVDd7Xs1KeRP11zlBVq6TCogCqyAzWWCQRToCKijHJw+Mg&#10;zIk323W7aCyIcJzQMPnGNUFNINQUgQuLqIqKAWOIDIloOaWcZdn6JlhHnoJVQFA2WhgxilG/MdRS&#10;KpApsUcxyxYu1/5iEzbrELw3wiXzaab7ad5HFTVd3yjoMI77/S7zvFlvCdBY27SrOcbhoNMwuICB&#10;gg2dNc5774O31pKxqILnxTMYY0S0lMyqzlkkCmTX/eLNzYtF016s2l3nPsQh3u0P41wcbjdvuv4a&#10;tYyjgO2tU9MsCK0qCwAIEAERgaNV175YtMHZsl4t8EDl8fEx3e6m5SosXr9cvfjSL7bH013TLqwr&#10;Mc1Xi2YeIE8WBRH3794NL+8vu74PLcxpADmiyBevfpOHnynf7j7k9cXnJlz88X/9y/ff/curK/vm&#10;5u+v0rjZctMmBX190w2Hx8VSPrvuFg03IRD1adweHh6VoyncWAfOMZlimrsjH/dl2aOjiVOx1gRr&#10;OBfUvOx7MjYPqRRiNgyqWbgq5vUJuD9zR0kFRLAUnqY8zTllYQYBVCJEoBo1oKIiIAoKgsJaWJgk&#10;NcSfXcLvfuW//pxWq2wsgzEERhQBDQACFkRjTGPdXGbJmeuCSliry3x1cqCn/ucZNUNDco7feCYk&#10;g4goaGVo18VRLSO2sp0qmdWQOY/dNSBYQRSS8MP+mDnHuHh5tV40AVW1ZCIyloI3BhsiyrGUusUF&#10;qVpvi8oiLDkz98V1wTXOGYMgwjlWaLqo2ND3wZpMArBZNdcb24cUTMGciNQZ9Q6I9FTSdDidoikF&#10;0EC/7HLJJZfT8UCIoenI2MX6KjT97vFuHAa1smxtCK33wTlf5U5IRlXgyf2GEEGhKjyVJTT+5dXV&#10;ZrH0RK3fLFy4cN3p/jrH+35zeXH9K6JWYXRNn8PSEBprUdJ2GThsD6epVuGmadar9WK5cGhp84Ig&#10;KY8avnmEP5qmXV5/tVhfzKIpZ2NNShERDKmUMg+RgBQis5Sk3WUbDynPtyAphI6H91fLebV2RY8f&#10;f/p/Pu7k3//pD3I6mRfWd9j2nfMngIJIoSHry2G43SzDYqltR127Qt2c1v0Pf/7ueBz8YrHs+960&#10;ifN2PYvM3maDhSBLIRX1Fkyw1unxOB5Oc8rEqiyiKHqeKPVJB4J1BZSZU+aUeI45ZRahOhVUqBgA&#10;nshEqlgAY9EkbDC7zvjPXqbf/8p++coue7YmAQoAoiIIqJ4HawBkBq1PQ8lYl0UKF0L0TYtkRJSf&#10;+EqVaYeIrCKiztraDkElNbEgncl55yefs/fenhump/XqeYAArGMDqRYVTsz7U4xzYX51ebHuWwKR&#10;kk0Gsp6s9Y03zuWYc8qFGQRUwBJ5i1y0SImZp1gWjXRN8M5oYvKlDZZYCjP5NpBhFUL21gQDkKdh&#10;nB5zMspd08za7Ccfk0scAFBACKVtDAQUznG4JyymWfjQhKY3vvP7XSmFgIIP3gfrHMCZpy4K1fbj&#10;GXs39vyKeOe6pvFkLIKCQdeF69fL9VJ49qEzZqFkFfji5itND2W+VfQAlNN8cbXYri/r3SiEEEKw&#10;1pEkdAagFWi3YftN+9lYBGUapvnhdDocj8ycOa+XC055PJxyjHXXvVyuLrbbvlvczXE8fVh3Kypa&#10;5g+rl3bd2lnz4/C/P/z4wHNuXDec9g8P/75YLGywAgxiRd0Y9ePtY5rxeOUutvr61TJYy8ZNrIfj&#10;5C81FJsTjYchkFn31iC03qvCOMfCEEJHxu72h4d9mWcQtYAENbWgKgEVapgMErBoyjzNKcaUC+ei&#10;CmStM9bWIIIqGXhipEL1OReOxLSw5ssX3V/92n75WVl0TFSAMiCLIAJBDcZTBFBEKoWr40sqzAxq&#10;UEFz4ZIzWBDRnJOKPLug1kdlSSrinLPecym1fj+vRp75eURk+eySdSbuPXNWz2apKoQqijnxnCcB&#10;yEnfXF9ulp0j1MKqSY2eTeotkTVxzjUVTwFRSBFUqCgn4ZTnVKBvvHemsdJ46xGPk3LJxhEIxynu&#10;H09+7bxNSBNR4Tn95aef397OdvON3fwKOYhE0mypeJDQkEFQVmEos6Bb2eAXi03bLnKcDVHf9aFp&#10;iGy1awZEZcUnL5Cz0Q1ZIgTQknMpRUEBCECQWKAc58EY40wAYxUIIHSLz+El33/48zgOLM5Bs+gW&#10;Tbs8c5MrTR5BqQAIABKgc/DiZp0FU4ql8GHOKSYQ6Ztm2Xf379+ddrtauLuu+/W337569er+/o6L&#10;OgucY9ts25CCyyhsjSya4+uLrEOWGI4nabt3TXsJuEYAUZ+jHQ44HC3HNJ3K/Z2EcHV12TF49f2H&#10;d3fxx+P9vfXUolojnjgSgaVOFKrsKxczHOfjkOZsyicCqGo9iECG0FqnACnmOaYYY0pPnixonPU+&#10;NGRMZi5Vh3Y+BqqqzEZKR1I2bfrmdf7Nl/TqWnqfDRUyrJqFiyohGgRb815VjCqpABdG1DnyGLOS&#10;KIIxmHMmoFyKcIEnKULdkhNCKcrA3ntrjIrkwtZa733FEOrgXm+RtrK0tbZOqno+GE971YpjAgqA&#10;iO6OMaVdzvrq+uL6YtkYwyyFI5lsrTdo2tZb52iKU86iwooARs8OmMIiWdMUufVmIULWdH27aOwY&#10;iwogYcnlcJg9hZtrF0Loqces05D13Vhi6ZEQS9GxcbnvdNVTEzjHqRSNwrPaqK5EpNB2TaAmxDmh&#10;Qhta62wuJeWcWfhJESgizGyMqXsNUD2Nw/1+14TQhaCghefx9P7x/idv2y4Eay2oMWDALBfbb42/&#10;HE4HYe2W265dVPLMMxkYAATCWTqnYFUNYENYWlsAN4ehzMkS9V0bh9P+7i5PERWatv3tb3/79//l&#10;H8YUH+4fyHqFNpUCBg6nmbljSUDY2fL5dQ88//D2FGd/PMU3nxlErSE1eYoe8XqzVpkNlOB7Fb8/&#10;5OOg+8keJje9Twe/X/jUes/ChF5YT0cBMgztFMs451wMawuoWKPsQeo1YYmMtYaIRacpjuM0p3yW&#10;lgEZa4xxxjo0prCUws/YWf1gZijkBLZd+Ktv6DfflOvN3leehuYaOYVVeysKVOmi5yApERCVpglo&#10;XBZAADJkAVWEiyCAdQ6fllHPlArnXU45xogA1fLHPqEKzyKeWkNsXS2dC49IFTsjAJIBQNECioAE&#10;RMqQRcYkHx/HwpgKX12uutaBZC4JOKNxzjdN8IYCJiipBrmjgCFFBlHMIsgspUjKJeW8iqlpnEPL&#10;KMZ4BCvJ7g8pNO31zWXwDtK03W5evCjR2nU/EmXQuQ/SN9A6IC1Jxohl5sSzsJISchRG6JbrJrSl&#10;FKl7AGMKM6ecUkrnO9hTMilZAADCueQf3r/bH4/LvkMwKT7a/K7V0cNGxkMhQzagcYCE1Ler1nfX&#10;iFBL4afpE/UDlc5a0rMoEaHGoAN0Pngy1tJ4OI6nXZqm0+HY+PD73//+v/7jfwWit2/fxjSPU1Ta&#10;bLf2/vDQahmn4P0sCi055/3LVzSDefcdGDM7v0K0BMo8eRN//9cr3wYurArWEmKeJj2c4MO9Mqyx&#10;UNKcQEo8Nm1HNgjSnHiKUxGIBVIBRaMKoIyqiIJVnwJgEAkxpTQM0zjFc6NSLyfjjDWAJKolZRZh&#10;ZoBqca3PVFBv5+ulfPsF/uYruNqW4Mp581mRXaxh0qTy3EwBklGt0YAaGt/2C+saIYOGsApkVBEx&#10;eK+qz7ocVTVoGMQ5x8w5JVU11Sy08PNStfYFzGzNOZQAAM7e2GdZfJ0XniSQiHg+G0CR5f4w5JKn&#10;nK+3i3XvyRBzQWUAtrYYMo3HgiQsUkCrNTJQ1XxnBWBh4SzTnGLXUgiemt41vTMeQic5PezEOLzc&#10;eCpJyb54deVW164VKXuU3HkKRohLHCYeT9a43rpixhwhi7K0GYWbZr2+JKQpxmEYkBANIZ5VGghA&#10;hIYIAQwhIQEIizweD7vDPniHGIhPS7h9s0QVc7h7r0O6ePHCGAQ0ClbBkrOITyEs+HTFP2nkEHKt&#10;qoLENfsHgASUJcUkpQzj/HD3cX9/O49j13a//+3v/vZv/9Y494d/+7fdfh/TNE7Tm5e/yvFDLMWo&#10;y7Ie0xSMqw/kA754tXGwWTYXZFCkgEYup6ZJ2y60PbJCyZSy7vfzFNv9PqfkgmtXLfReg2GDRkDH&#10;ec5qxszjnApDERIgRamjvHfWO2dsAMRhmOIcc+FpjtMUiwCAASTCWieo3rk/KQSsKk8viZKWYPnl&#10;Rfn2S/3qTblaZY+KasEkwAJizjg/1nhZrb3luZSwTYVZxBA6Z7w3CQGRUJWIAAgQtDpgECJSdQx7&#10;RvuqVXC99OvW95muJ8K1b7OGDDMTYL1D1rnyWRGPaFUVzmtHVEUEFZVYZD9IFB3n9GLbb7aLEAwA&#10;K0eWjGgIySKqIUZirjwOUnCMhGc/+szKnCRydrG4WPw8N6FtfGdtKKIfbqfhNAdSKaFfbNbrlcAj&#10;6+ScbaySJtUpzY9SSt9eGwRwu8yDSovYlxKH067xYbu+8sbf7x8Pw55BikDJqeRsrXGGvDHWGTRG&#10;VFklCecaOFCKIljV6+VFLof3Dx9CLy++viETFF1VwhE+66RREbC+caJQFVSkCka1xnFXv9A8xVim&#10;aRiHH358u9s93L77edg9zqfT5dXF7//u7968fnO/e7x/ePhwe7s/HBDy52+2mqf5GA00ouVf/+Pn&#10;Jkxffgll4ayJiGHlm/DKk2mZjsojsZyGA2o2JKAZVAF9ys3Hh3R7OwxDWbZ22dveF2+hcRbR5Eyp&#10;5MNxOhasuyFVRWBrNATTBeedB3SsZpzLOM6nYUxZUhFhJLLWeWscICiyqAijcF1TsmhRKQAqZJDA&#10;SFqF4fMb+tUX5dVNWvTiTZX4K9ZP1Qb4TL44v5SiZEFYODOPmWORzmCw4oizStUjkD0TSwsXQ+bJ&#10;+FHOM021NjGGS6m7IwOm0vCMefJ9UQFAS4iKqES/pLI9LVUAgJAEzz0iEYqiiogwERWRaYoiUlIe&#10;U7666Je9R0IQRqxu2wbAEBpjiFEEkGsNBES0isjKLFJAkqgtbNMU5xJDaZuFCy0LDPuozAapjemQ&#10;7pbNuGlN57yjoiJTGRSmZhF8qzwcKA4UG01TWHREMExH2KloXvTrtvVTDsNxP4zHatzgrLXV0NB7&#10;ADi/GjVd3hgEbKx/dfniy+ue5t0t/Lg7xte2McYj0FMFPR+D8zx5niu1MsCP43B7e7ff74dhzCUj&#10;0TTN0zRyzqqyPx5+/vnn/f29Q3jz+s23v/6VC+4v3/95mudhHFLO3uPV5TWXcTwepnGUNJuA97uT&#10;gWQJh43fbtu+M0jQeFUyHE3OeNwd7z9+XK2Cb10WLmJSgfv76eefd6cjt027XjYq0zxF1wdjAgA5&#10;bxsmMyXDbK1l1SJinem70PWNtzZlGaZ4GvLhOJ+GOWVhRQUiQ85570Pl3mUuRUVYRPhMWUAB8ATG&#10;wGxh2vT5V2/st5/T1VbawEQKQHrunQAR9SnC5vwHBKiMa0ZVUDWFFdCG0BgDKc1iGUAAyRojhIWZ&#10;S0EL1lYwwZ3NwugcwFxh5lzKeZ+OAqDGEDOUwsaYMzPpU/Iq4JnsWt/dZ1ofIOhZmQZnaEM1JX4o&#10;0xjjOE7XF4uLzbILAZRJc71JAjApGiBAKuRYFBQUTZW1GWuAgDmzZE4iRUqeSpKmUwghgy8CIDCW&#10;WDiGdbYNeKMIzCLzGKVI0zdxlv2Hu9397qjbKZxCk8Jim5MexlPmNMxH53sE8saPwmkeElJOabFY&#10;h0XnfWMJS8mYtVRnNsCuab969fmb66s+WNSrdvXqeo794gJrz/yfJ4LaDAkCoCblj3d33//048fb&#10;u+PpmGKsIFPbNJwLAZ6Ox8PhuNs/zNOwXi5vrq+vtheH4cTjYZrGlKJzZtF7UEnzFId5nnKJSmBV&#10;IPhO1YyDXl32AOZ0jKK82mzIAok/7MvPPx2GQTNr1mydMtMU0/v3hzjxdrVcLjpDvHscEE0pNAzZ&#10;eVfV8qjcewJFIRJvvXdd15Kx48SP+9NuP4xTTqmCZeSaJrStMbb2HjmXnHIRFi0CRaCIFgJAICBr&#10;QHo/v9yUr175z17oejUEnysHVOR82z7jBU8NzHM3XnOWQVHAFXFzLAqOBaYpgS1ZsnHsHFWFT4Wu&#10;CpS6EH/OU3teY9S2/0w7tQ7RllKqdLOuj37xEP5P766o4NmL7LxUherJ9GQf9PSkC4sy5JzjHOcp&#10;xpkvt8tFZbcrqKhKQgGDBGQUEdEoGkVUNGCsbdomeMmZ0yQ8Z0mai0jKfKQYxQd0nSELUkiRUzwe&#10;TsY0hHp4PD3eTm0TMLfpmObDfNqXA2q2miEtre39FZ4Op+NuGOa2Ha1tCahvOgJURed961tHDhW1&#10;ZJBiEIN1GJSArrYXry+3qzYAkYALvm1XakCw/tb6/x+OK1trivNffvzhh5/ensYhppQkx5KIwBlj&#10;EKd5Go6n3W6vKtv1wl+tQgjO2uNwDE13PE5IqswxT5LAOxoTS1ZNsfPG2dAF6FoNoXn9ItxcL4LH&#10;eYYffri/38XNxXo6PJ4Op3Fuprg9jvLulp2zReaSmYDWy/Vm2QcH8zwaREA/TkU5heBDg1PKhbO1&#10;3ntnbSNqFKAUPu7Hh33cH8d5zswoSmSs86Hrl23Xisg8nzeohbNoURAgVQAEQ2CsWmNj305fXsu3&#10;r/yrC2ibSHZGBEBTx9Cnono2Zfn0qj0z5LSgOkWf2R5HEbUIJJW0WZlihurWrFKMnxND9Oykh+Ws&#10;i6PnheE0TYj6RObGZ9XOE7L2DHycSYVC8AzvwVn1U7957ungl3UAIAPMie93Q0p8GufLzfJy4/u2&#10;sw61ZIGCwiqCqIQejVFyAqjn5ZzxrYfQSJ45jVLmzFkkQ06QsmvRu9YZQiFmnEs5DkctZTwIp1ZN&#10;iIdx3P0MPKHtyF5CWGREVQrkTNMhl2E+HfZ7Y09927d+0freWrtY9G0bSsnMxVpXmI7DCMzLrpMs&#10;q7Z3jgBYERQJziYZCL+grPDcQKoCi7LKdz/+8MPbH4dxrMZSYimpCEtK6Tg/Pt7dA+hmsyklcply&#10;ZGMKoXbdIuckzFCSIzGGLeWvPnsNGuP02IS2pNlbDF6XS79YuNUCmyZ713T9cren//t//CvaO9LJ&#10;GhujG8c+ZsEaqgJD17rtql103hkhVG9d07RTxGmcuaRSEJBZ0NrGWIfGF6E58TjF4+m0O4ynSXIB&#10;PVv6GucbHxokiqmklKZpnOPMpYgyYkGDABaRLIJXbUg2q+mzN/Grl/bFKneWkQqQBQJA+vTyQfzl&#10;GHxaGWqbpGS5+NMEp5GNa9abVWg6cI1tWyBbtUHGWBs8c9EnqX5FxoyxqqkagT0nhuScUkpN0zxf&#10;2NUWyZ63vM9P7YwmnJ9WhR7qEz3XBEQ9RzYwEQEqoiKQAMaiZZhnluMUj0O4vtTtatk2nVWWHIUz&#10;YVYEIkuGBUlAhad5LuKa4JumX0HTcYkpjqVMIAlyAT6hzeAJmC01oblkjIATkvatM5DuP7497n5A&#10;JNtc9O3GN9KEXa/Ak2oBT068Eyk5zTNq5xd91y/6Jnh4vP/p4fEjaEGz2F69WvXt3cPjdCqO3DRO&#10;01ys8/TLVggVjCiUJ8n5k4Vt9aqCYZo+3t3FlJQljtM8RaTsCbnI6XgcTqcmOC5lHA9d48iKlFhy&#10;CcF1C//h3S0qW8reJEeTpen1zU3XGM2OCI/7WNJ0ebnse22CEqI1ao3J2aRiHg4sgH3XKEDMGgtV&#10;VgQVXna+66x3xmBBIACD5MgoGUEyqgYxAHhCcM4WxcdDPI2n01CGMY7znHJd01Odqow9NxLjNBeW&#10;lGJKcwVojYHqAI9oCcFD3LTx9aX//IVeX5bVMgUvz2sXrBjd2bBaanf57NUJn7RJiIhgRUwqdPtw&#10;Opxm1cY68qFl4xkIEVgKAhlDwkJ4nnXPI+5T21Mv4+eT5pwrhVNKIQT9RMRTeUdSu7Uq46mOZfqf&#10;z0ZtjulsQfxLDUFUxIJqAZAFWLVMaUppnKb9EK+344uLzXrZhtCBJJSRtaAmBGcQLBlFZeYkzKUU&#10;3zY++L5pFqtcUpyOHE+c05RjjHCYZZ5Nms16pYvGWjKpTEZPhqzkZQExLnhKC//z1n3fUDua5U7a&#10;witn1l0Txqkg6Hqz8MaInOZx4PRx4fYIeTfy7Ud6/dnnm83m/buPw3SUxIRmPa+tAYtAgFJABOc8&#10;D9MxpplZmiZsN9vVatV3nUGsVmOVDzwPw3Q6HY8PiGjIjMMwT+OQizGm65uUEsgYHHddz+V4HNyv&#10;/+qLv/zxX17dLNcLH5zhFJ352LrWgOXC7+93OaWl7zAreya0c57mdD/M/X/8aQjtOoMrCDGnuZQC&#10;ojAT5mVru4W3BKpRGBipFBezxqxAaL1XJhVzPMXMMpVyiuV4isNQ5gSpgKgBtGjAGmOdM2QAMOXE&#10;MaaiuXDhrFoqjmCsIVNvniZYvlzAVy/py5f5ukudy2QLoApaUEOoRAgIT8CzPiW8Qo1srjGZzzff&#10;eoDnSd5/2B1P82L7ZrXu0Qd03oSgahDAALIoKyudKdbP7KOKmuGTVrOeBCJMKU7T9DwDl8KIYFlV&#10;CSod9cwUACjVqkYrtm7qmTjPDAiApMJSbXfBoJLWMZjqHRRE8DTrFIfjKe12483F+uZ6u+oba8mo&#10;sIJqURFAQ2gQDAAAc44JpFXtQ9t3/aJbbPM8DIddHAfmJLOUFMc53R943eKmBa8YjPX9enlBh/2j&#10;4Y8rO6wbXYbighe62NBqhoupjKe5OWBbsF/NBU8UAAAgAElEQVR3XZ4O4/BTcMeL/kjhGE+7A785&#10;RVtSWi1Xab16KLvD6TD++d9D03hnvbOIaI0zxg7zMMahpCIFHLm7++N6ufjmq69Wq+BD/vrLl9/9&#10;2ew/vBuPf1q2rsHx+7f7/R6VxUIpWsJqS9Bx+vDiavfXX8CqPbKsDolEwmc3429e7e2YctxtX11N&#10;6TjzUSXBnB53D/fl1b77gj/uFvCIvPNtubpoFyFdLctu4CiGQSKXnIsyO6RV0yxbE0hVJDMOqmNW&#10;QGYmFstqUuE5Q5k15jKnMqU81YyPIud5wFrCM+EHCVml8lMKaynALIhsCLw13jpCUlTA5On0eqW/&#10;eWM/f2kWi+QdIwIQAQEIA5RK+lSoa3p52j3UOYEBFFBUqTaigFYEWXUY3ONdIzJfXtu+3eypSSJB&#10;incejBVRyblIQcHnLmiaJuecc/4XKh1inRZyLtY6IsMsACjCquC9swKKVL3E9NM5pq4V6bzQeiK1&#10;AlTU43mUrqaUT9+qBQOQSIBKSSnlaZpPw3gc4/Xl+mLddF1jLbEIC0thMJYIkBARFIvwNE+aM4em&#10;bbqmaRfO+bk9zdMQ55l5GgvEBMMQd3ZeBV51drN0ZgEwH9tOL69Kt4jGT2AtkSHOTmZjT6bZqrH7&#10;Ih8/3mo8rLqybY1Fx6kZskG0m82mCcEas14vAWi/P47TEA+TtdZaUylYiKgIXJnnJc96Oo73d/cG&#10;MP/2179uOry+vDzczXcuduvxmzdb21x6j//8h/393dgYCY1zBkPIw358fdN++WJeWmLkR+bbo6xf&#10;rQL9keOB5ztNxcl2mCcgXQb3+vWL/cfFYaZ8yFkOHg9f3lxv1wEyr3ttXDrMJnEpJQNA421rnTdF&#10;an0womjAWUTDjMwYo0wpzbHEWGLinDVmToVrhqxxzhtLZBCpjosiUgqXXAoXZlY579iNAeuMsVaJ&#10;GBAAuKhKapy93uC6na0tYAAQiazWDHEVkdp6uCcahT5ZOj9/VlEBNUgWlIxiKvThPt4+im2W/XJp&#10;TJcYMkpQ4ZzROAFlZXwKXa71pAoyRdQ5/9wpVflO1QjV9MEYozHGOUuVKQIAlal8Nquvt3/RpwoF&#10;Z6jvPy+56g9VqfYQT25zT8HR57lbdUqlyDSV+8fTdLnuLi82282yaZyxpJJFCisiVm9Ng4CgqWRh&#10;iSk7H0Lw3rd96BelcJyHNJ9KnOc0pHkY5ulh4OWpeKSSVuqkHc0oDCfA4DL5KYmB03YRrtYtj12c&#10;F6zat3bVhd4DKR5zo641vNysN9aa4/GQC1uDq1XfdQGeiunz727IgxqBlHhUKCAirPePD99///bN&#10;Fxdtt+4X/mJVNk66/Kd+e/O732y/+2n//i4t+8WL68um6cmPkFerRpbNtDLr6EoEKwfrXbNZrQvn&#10;8cMwj7fWmDKewnKzXC1Ms3g/8rv777zMAYb1ovQ+e8z7w2k6RUteykkLWEJjnbeWlFnYoAIZ3zTW&#10;OQUc5zyOqRSYk0ypxMylaCmiQgqGrPEAdcRErPv7+uZqKVzDjJ957ERgDFlnyTpBK8Y5531jh5O7&#10;/zg8rgsrIU0oRVjBPO9IiSqSf9a3PdmXPy1fAM7sxYpdIRoVwKzzZH78OH44RLe6Mf5CsEV01riS&#10;mYilaFUgPBt41R9Vi4Nztk4IAFDjteq/eV4cOeeem52aKYiKcj6wn1zun173+J+cCH7ZMtWvnx+v&#10;fogIABGSALAIF81DGpOchvl+N15ul5cXy4tN3wZDKKwqzACCykRqDSGiqOZcw1acsT6Ezvq2b/sF&#10;XHNKaTjGcZ/nY8zDcR+pJOTVwzF/eEyEzrhlWG5x8dI6e7UAA63HEIzzlqzTVYOLIA45FT0OkM3l&#10;my++Wqy2H25vHx4fy7NfDxlCRMKu67qubUJQBWEAxSLoRVOJmms99bvDYfr+tN3eHI53i2XZ+qiP&#10;d/fv7vzqH373N9/c7svlZiuScxxAOdgb5veAsw8OrFLu5pPpLbdtr6sc9k2e53G6G+O4ub4wVoKR&#10;mwt9uLt9seleri5Jx2l/2hf98fuPH285wYUFb5ypXFHVggihabrGWVJWibPGxKchDWOqbLEslf1g&#10;yBpCQiBABa2K3mdrdWXWUiSlXAvG+bZAYEjJkpJh8rbpXLvwobGOGrO+/XD6/uefPnztr7dsKIMS&#10;gAFAAMZzmsXzeHwmO6vq06Goq3wiMiIEgqgkbA5jePd4Ggpet6tYwqzeN/0sVFg4RUCyzlW9GiLW&#10;jM0qThARZiH6pTuSJ852fdzqkVqJmMxsiaj+UUXO7g6fAH7PBwGefPaenj1+ckh+yfP5ZCErgJV4&#10;gE+vbeFchnE+HE/3Dw+X2+XN5Wa1XoQmIKJIQVDQXESJHFZ3OlUuWlmNJiXnQ9s23XKzWl8Alzif&#10;TofH0/42nh5ZaIhEk0EIzhqX1mZerNbNduljTjCcWCnNR5CWGo+YYpn2xzSkAGGBZO9u73788cfD&#10;8ZhyrilGzllrrDF2nsamCc55RATmlOZYcuKSUiFGI+SsvXix0Jl++O6Bx4ebZQotQurHGaYClxfX&#10;f/Ubff/j2zmOhqzvFl98/u1pfjhG3DQFFL3008OBmz2Commd2+z3j/P+1LQm2OoEwdcX4XGtnUtE&#10;btG8+Mvbv3x4/3D7boypoUVoXVukiKqAOu8NkXCZ5pJzTCnFrClrysBqGFDUIBl7Dtug6gaoevYj&#10;PacPiHJtis7Zl1QlHIiIhGQArSXfuXYdlmsTWkFiEIvQbG9u3/3457fDF6+WfoMI/IQ8IaI5SwZq&#10;I66IiHoGa+EJScCz1hMMgFUwidufPsLDEUPfLZY9mJBcALLe+hgLKNZp3vmzy50+8bGdcymlGCOz&#10;eO/r1V/bp2cbbQCoJaKy8Wy9AdcDr/yUXf60MP2k/ddnbEE/MdLQmuXwiakY14TROglplX0rIYAo&#10;gzJozmkcx/1+eHg4XV1dXFxs1pu+CQ5RVFSBuYhSDcnxSFpFT6xc8pSz43bRdcvGhz5cdsv19upi&#10;Ot0fd/fTcZ+mORdJgjATlOE4jaeDXvayWVoNh7FY8KtRe7OwAPA48d1uiPrx4/0oAqUUHwISFS6F&#10;C8+5KtqOiN456ywAVpEFKyo4BGgMB8rrzi/9LCnlY7Z5CMuDCKPbEG73+/bD7qgZDGjoGgEyFt4/&#10;/Pj65cXH/WG7MCSTKePra9lucop7ncNul+aI43HqmqWDFrEBDI33m0W/u9sdH/P1zca2r5JMvmvR&#10;UgJriABIWOsGcBynPCUQyTlnERaj4AUted82IYTQ+IaIpnFI8ywlq/J5jwNQtWlcpDJJWbQasj8f&#10;AzQGfGOb3jUr1y5tuwDnQUWY0fDm1XU+3fzph7ffvMHlum3MjGcz63oh1WuhTl363Es/92Oqas5R&#10;OoCAzPbDDv/43Xi/Szevrl9dr0rwRxGbOQR01jOCIeO8s9aoijFmnufnhARrbUr5+UIPIXza4Dwb&#10;aD93NudKcVb4owhzeVI8nAfg51Dcp3bvUySusqie3TKe/qOqVNN7RVBC+f/4erclSZIkO0xvZuYe&#10;kZeq6u7pmcUsdkESvO2CpJDfwAcKv4IiXAGE5C9SBEISFDwAFEIgXGCHM0tgd+7dXVWZGRd3M1NV&#10;Pqi5Z2QNwXjIysrwiPBwVzNVPXr0KGiPmpw5oIMC1rpcrvp8ah8/v3z14f7Dh/vH++NUEgCYWzc1&#10;A6bOkpgyiSMwoGurZ2t1XUqecyml5DK/P8wf3r/7u/V6ul5eLsvldL4u68X6tTb/4RNen/RjapRe&#10;IMmZr+cp3b0/gqRV+bpytw7t6oBAmHNiIVVRUzCAzYHG91JVBE/MQgkweT9P8vKj9+1u7hNnAYCD&#10;XJ8/5fbJqKo//uZT+cXfXL77uFgDUO2ujZPwZ5zyCj/+dPmTT9fPj9mWl7/+5sN9bX/z+ePn3H/6&#10;6ekibMf7wzzNz9/3xzJbOpAnsOn775da9Yfzrx4/fKVaQBy61r5Wr2Ci6ktvtWutHRQQCJFZ5lTm&#10;VO7mu4eHD+/zlLSr1nZ6edFug382jD50HEw1OjeG5jMg4wjhOaWU5gMeHqDcE8/Gs9KEnMzdvLld&#10;yuP8+KOffv/zH/7yr16+/cn9T74lDksDG3PTCNnJtksK20YbMUdEGxCSkqov5+vP/u35F7+sKIe/&#10;+3e++er9/IzTM5ObJ0ORJMJAFME1bgou+zuHZzBbVbWUQjfMOtzGDU7TtMtFDh1tsA0yim7mzQt0&#10;VVMN4l7s8vtiGClBtLbFYomUAwJm7SPEcgQDs1GdinjJx7D1tfZ2Xi6fn08/fHr+8P7+/eP94/1x&#10;mgpG1USbaieqrYsIEwu5qKr11uqFF8k5T3kuMpWUp7v3Dx++JU6199Pp6fnz786n57pUb+upL36p&#10;CHaG9TOv/HlFFsoz8yQJQTxY09SYiIVYmJ3R3AKQ2C+xqamqte66kp7RL+vLMqf5wplanfrH+7uP&#10;RC+9P/z6t/B//fXlfNWC/uGrifkATFfDH7+///arD2gEHW0pq5en0y9zOl1enjyD5/P7rx+O87Fe&#10;rUH54Xfnv/rlzyjN8/T4/e+fTy9au9XrRfFoCsu1taZLa6t6N+vmPUaxY2JJx7vHw937+fDucLzL&#10;eSJOUlKty9Pl48vzp/Pp5bqcVbubWu9dewsS4gjeAcEIzZEc2VFAsufZ8mzzkY/3wFmBDcjMDiyF&#10;pTo0E8Dp+PW3p++/+atf/eLrf3U8lPL+fhFnQUfsTq6QECl0tKNR3l2BgNEJUT03JycztLaUX/2N&#10;/+tfLM9Xe/jR1ISeEbWkA821kSGKsJurdyaKjqucM2xtOr5J+ORcbjtyomW51tpaiwYdRCylbGwL&#10;VRz9zhri9+joe0oMABHNuUdiYpvk6u2yHvIYuAEBsKsfeGgZu7lHE/14rZuZmnbta62n8/nT56fH&#10;u8OHdw8f3j/ePR7zVJjJVHtvSM0aEo8hccSiiA1wRb4QC3JOZTrc3d09Hu8e5zJPpbx7uG9t6XVd&#10;zpfL6Xm5XNblqu3SvNUK5gbXC9FKfHYRFCZiYUGkUTxmIWJHUgAA0M4Q2b8bmHlfWeFSyVs+r7DC&#10;5Uj9m8Ni+WM7fX+4S6dTPUzwJz999+2HaRJvzc/rcu3wzWP66t1JYNW+ojWUVI3mdN/qMk8HkCyF&#10;uDyieiqPzx8//uq3vycyZq2rrn3u6ivwr3/74k5dTYPabu4kQJTydDjc3z++++qrH717/xWnGYDV&#10;7Hq9nk/n6+ePp9Ppcvm8rk/rsvZaY/+Pkla0VmxNRSFdxI7sJCAF8wHLwWVqUppRSpIkoYM7tNog&#10;Yc4lpaR9QUrf/snf//W/+v6f/rPvDuXhv/iz8jADI7MlR3Du5s1dt3RUDRSit9GFXAXNOrZ6/NV3&#10;6f/8v1/++jeNp4f5/n2Fu97mMs1zuu82oGxz672b8Sb2NYSy9x6sEMRurUeMFBmCb+2K4Ub2CVQh&#10;nA2IsKfOYdq2rYK3Yc+GrG/WTm9FWEfqc8tWGrhq/MkVdEuPRvBlhr2DqWrr62V9eTp///3T4/uH&#10;x/cP7949HKbESNZjLrQ6ObAYMTiautqGobEQ5yRlmo+H4/3hcDeVQ8nT3eH47v5HhISEtS6nl++f&#10;nn84nc7r9VpbNVXv3trVwAiBmOIbMRFxEilJhKKT3UzNIKGJuzoYoCH0eenGlYgUySrTzDKVA3j7&#10;+sP8zR/h471nOrV1ea7LQcSarldf5vU431WvrfrLd8v3303Pp+ly+ea7l4UZzO4P83G52uW6/vb3&#10;dr3eO4gZtkYODEjXqggIxEgJmfOUUi7TdP/47v3dQwxtPuRSzOx8eXl6/vjy8vL8/Hy9XpZlqXXt&#10;fen10lsPGnUE7zAEQdGBEMmQDHB4A06UJ5oOXI7AWQHNALsyS0pZu7XWiZgoIyehzGkq32I/vfzN&#10;X/7z/+V/f3b78Od/Jl8/GHiCxuhGW/1hOB8kRGxO6p6xJ8N+ufvlb6b/4+f2L37VTpC+ef/t9PBH&#10;kL5SvFe4B08lJ6BoYQPYhG5vm5L3gCcMlYh676HpEsltzjlcR/yRmWutcmvuI5ZSUH8DmL4mCUi7&#10;ie81hPjvDivdaAK8OpWB1cLr38cqDvEDN3Ds4Nbbcu0vp/Xz8+Xu09Pjw92Hx/t3D8fjXIQJejVY&#10;IyxzQ1fvXbt2A0AUQAIIC85lOh4PD8e7x+Pd/eHu4eHx/f3x8f79h29+/HdUW1vX6+V8Pr28PD+d&#10;Xl7O56freum9WlczDSCScSU6IyARb5CfAYOyuQNDouBhOIF3wU68npODikgumQFyv+gPlyuZaYel&#10;zkuT7344O/QfHuvD+3a51uen9XTG6+mOxNS01gZQHYCw9Ya12VpRLQEwIDsgcyJK+TgfD8dpOjy+&#10;e3d//3B3d59ScadNQkJP56V9fjpfTp8+/e58fqp1vVyurTftUSmu2leLMZceN2UsBg8VA2ADUUcD&#10;Bi6SC+YJ0sF50tFbEvloJhIUYHYkAgISRGRyZHj46qf/4bK03/zsF//z//Zy6fJf/oPD1w9QwLgx&#10;EIMbEtAmFeCGAmheV7VLPfzmt3f/5J8vf/nLpZbDT/70x8d3P4Lpncl7SveGWRKjjZpV0Kp3rlGI&#10;vweEGmGSah/s8UgBtkcgrXH8bsyCiMQUpDqENwnxbtPbFj6ITbfWPLKFTWXyNVraUNf94/0mbtpz&#10;doiOPRs9YBp+o2nV62Vdnp9PT5+e3t0fHh+Ojw/3xwOnhJHWmap2dbPQ7BtEqWgmJF6X0/X06el5&#10;KuVQ5uN0vH94ePfu3df3d18d5vt5fv9w9zV9CwiovS/1fHr5/PT0+fn0dD6fluW6rkurF9Nqbrqp&#10;kMPobjVzBT+PVY7g5oR2wvb8+Vr4wtiLVLOnVbW2hgDuZJaWypeFGOQ3qcr0aa3LUnvvyS2pK2CN&#10;AuWAFJ0dhCUnSZzSYT6WaXr/4at37z8cHz5MZSKWFFUwg+v1+nJ6en7+dD6dWl8vl0utS63XZTlp&#10;W7VrwKHmkRy3mESISOAYn2ZA5m7AitIMq4IBoghBMkiZMpG4g8cEWUIAMotByIxBLAUFck7Zmq1u&#10;fLj78b//H9e1//rn//If/5Pz5Tz95/9p/qNvfM4uZoxEEEORzZ0QBIC1Td+f+Oe/1H/5r59+9vO+&#10;Nvvjbz589eOvLB+rC7KUkjGRQwvGq5lFKNu7hpHTpgi/jw7pXcNpHA6HkNHencZeVguJE1WV+CcY&#10;rUxkqiOr3WKY8CNj778pI/jbx9tSA+6CZK8Lxr9cPz6wu+3I8BgIAAYGfYXee6v1dDr/8Pnp7nh4&#10;fDi8f5iPh1k4A/SBTSELUyTuo7LtoLq6rb2f6/X5fCr8uXz6fvpdOeT8cDg8Pjw83N09PN4/3t8/&#10;zvP8ePjw7v1Xf7QpoKn2Wtfr9eX5+dPpfFoul9Plsi5Lb11b09Z7v7a2KFTTHtNTDcAQa8/oAt0R&#10;2A2v2s0QYtpSQPMuYM5s/tKcvKsDVGJDlCQPd3fHu+MdcVAUcCrTV++/ng6HlNPheCTmeZ6neXag&#10;utbz6fT86Xy9nC/ny/PL0+nyvKwXM7XeWqu9Ve1ddXSS+Sb+Y2YWPWdA6AhIjoRICljN1bE7NIVu&#10;AMREnJCFswGpuRAAuHCAqejmwBC8DDVFD/tGJ6KUgXDK5e/9+R/P0/OvfvH7//WfXn/1y/af/fnx&#10;T/+E39+LkDMFD0rBpTc4ne13P9Rf/Ob8V79cfvtJoDz86Nv394/3jhl4FjlgFmBiZo7WcIdSymBD&#10;A5g5bkSHMSpqzAbovGmO4KYZHAdElhzJw7qupRQZxIqtE9TdmcXBcOOxhsmqapAo3kb5b7satjCJ&#10;MKppbxuAthHheLOcgm2CFBUYB3AnR4i5vGjgVa1Zvbb++Xz97uPT/Tx/+PD44d3dXFhG3LfFWQCq&#10;1iP2RUA3MDePbqrmdannZ6Tff2L5Ls85zyxTmQ7H4/3Duw/3D+/meZ6nw3w4zvP9vXxA+LFHTtZ6&#10;1x5W1Ftdl+v5/FKXs1pdl7ouvbWuvTddmzZt5kbWu+raGqg1BHdTBMiSSym5pDLNOR1SLkgkbNNB&#10;CEUbTtM8T7O5nc6nl+dnEX53/45FmnYHX5fl/PKp6e+fnr57fn6+nM/ael2uodPRvI32U+2RD7pG&#10;Lqy+CfsMmpuZERIhIBtQtB03gBXFgSIVMyQk4ZQduZtlFmZBgiwMhGZgCoqWUuy+iABqtl56ylG2&#10;O7A4aLt7/Orv/9m/d/8w/fwv//pf/Ozj3/765Y9+LF99SCXTPKeUsPUOLuvVvv98/f6lXxZSz18/&#10;Tj/905/I/NjsTuZvYXqAcqggvWsikDIHpqumiN5aj8UArpIGFhRxPyLmnCMECk2XqCEEMh7VaBG5&#10;Xq/jd7gxWfeQNGZAu5WZj8UXKgC3y2OshAgZbJCz3ExDbOCWnrQpKAXLkPZSSziLATOFvtSgUo0y&#10;t6O7q7sq9NaX5fx0Xr77+PnuUO6O5XiY5jmXnHJKzMQZkm82YBaNlUGONW+ICORdUfuyLC+IjCRE&#10;TJJTyimVaZoP8/393f3x7v54uJumuZQ5lyKcynTMOcOQFDEAI0QCMgOPsAPUwM0AkcDMoaOyGRCZ&#10;qSK4EBEHe1kI2Q1a662txN7bejmdA9lflmVd15eX59775x8+qvXL9VrbuiyX2pbWe63n1ppbaB++&#10;xoc2wB/3wZtws+6RgKmpOiIDsqEreO2oZt1MDR1QkTtxSslCaUVEWBDQVDtAqzXEUappSgwUoBGE&#10;QnUpkyrZamZWa2MWSskZ1Rz5m+kO//g/So+P/Pt/88PHX7/8zd9e/p+/PRspChFJ687EidF0PR4P&#10;X73/cP94OLybyrt7mD4s9qjynssdSKJutWv1mjlDYrVOROtSa20wBnUOmwpENSYOxlWJTHqvJ4Ql&#10;Rxc/gM9zuV69tTpYrBgpgUhsHpFntNZugaM3WfAAVyPQBxoaUea+4XCEHEL1ve/cWx+rA7cuMNjp&#10;fZEvBO+Egu0/2rrH8gAEd6imbWnXunx+pmlKh3k6Hsr93XQ8zPM8lZyTMDEjR+Q1API93vOhPuSg&#10;3aEDVEX06kuUSVCYs0gWFhZJqUxlymnOeT7MhzIdyjRxTimlktJUplJKksRMTkhMAUwg4hDO6aCm&#10;4K5dowfQAWrr2teu9fRyOp9O1+vFtZ8vzy9PT9d1WZdLrWH0Fdy9d3fr2s20awNXB3CwcV3AEAxw&#10;rMyYJjqiwyHDqO4OzobsTN2wN6tm1bo6mJM5O4oDmgMnUAr2GzJxkkREXTVw8RhDQ8RAhkAs7OBd&#10;e22VhXPKSGOkn4M5WuBaqx0cP8wJP/zkMJdP77/6fH55Ob08fX761FRbJydOJb9/X/70px++frxT&#10;h5emPU2avlF6VJpNgltRZgbXKwIAQQx6VW1rXVQ1pRQTVqPmExs8vjbrDOuNTCDYFuEeSplEZF0X&#10;ZhpjavGmlWGL3V9ZdxDDF3oA67AfCTePcfsH7WkcaZuOGCDCyMg3FQiEm3fY2kHjGRoSnLFMHGMS&#10;3WCDhwKTa9TC2/V6fX7mz1M+zNPxeDwe5mnKUyklp5SYiOmmmOewDevFPX93jFAMEBE8lNG0Lgbu&#10;GqEnoSAJIYsk5ARDW5ZFZMplKiXnwjcjvXzYo3kNsT1rXfvgsdnS1r6uXfv1erHWuzVCbHWpdXUz&#10;g5iNG9P7cGfhhKMdvvgmbHUEdyRCNDT33kPuHx0QmR25u5lj61ZrW5u21nuINZAAU7hMAwqJCTRn&#10;IaGUUhZmB2BmYjY3M5WU4oziZu3yurHFiSREWtcF4j3dkZhLVrtboKz0QQ8f8o+/O/zk45/gN366&#10;tr4iyboCAGWGD18f794dXy52fgHAh85fg9wDCEghCRIalHkCQCROQl07AM3zHJWyCHjifHY0ycx6&#10;b8wppbQsi7vXWoOMHVxTM23NdtRUaNvJ4tBh+jTISRFiAkDIC78BUrZ/dt7ebf4QaQPuBYf9oJsj&#10;X48HAHcMBa6tIQL25zbgym/ewx1UTbvWtV2v68tpLc/XQymHw3w4zPOUy8TzlErJwiTMyIiOoyd5&#10;U0He3i3okPsnhkyzxeeoG/QGgGpigBrJGaCbiwgTYnB+ItfufdQgI0RXA0RT673p0NpsXSshWozL&#10;84iubAP1kZlJGCEAGaZoHQkJJXDEGDw7ZAkjJTIgJ2dmB3RF9wi9fGm6tr7WvtbWmqqBAQIxJRYS&#10;BDFARkFicEBCJGQWFoEQ1h8UICVVNifElDMSAb0OOY6InMYgWRRJQX7OOTNzQnHitefuRzk80DQj&#10;TtBeDuU+pY4M2qSu1NZ2dlhbWmmywwPCe5gejbhrc0dyUHPhEHFEB+jaA+EMzv7WQbpHPkMOvve+&#10;Gwwzx/y10EXfSRk5550sJzuWFHP4Iu8O1ZJ4QTA0wnh3nsWbXHlQdnFfIbujiFeFZ3UfN3s/0swi&#10;3x1+Y3vN6/KIBQB79TN23MHsNUPw4KuCmq7r9UxLfrnMJc9zLjPPU55KyUlyTtNUSk5JWIQD2hqr&#10;DCF8KREBUHwXgEgE2cHdXM2jsuzeENTMgoSyXt3dXa1XDYR+/+6AoQcQXyTSlhBrUCRFQCEw7QQW&#10;hTt/hT7iEgRzXwOvG2Io8d0JACjEagNFMbeq1hRqh1ptbb3WXpsuTZem3Sz01n1wJkkAAID/f50d&#10;QguO3IAJg5ga23zcBQP3aGNEVA359g1Dp9e6auSj7pBSYk4IRCgRBxOKgKg28BUYgArZt309vNjz&#10;iU6CC6EpiUrugN2a1AR0hPTI8mDCmCwBtKpdrevKrCkl7b7WFVCZKaBSuME2bzGiZVlSSgHbxFIJ&#10;LkaoXIVxtdaWZTkcDojYWhutDCISoZIPviyavar6Ddu9IaW+/tFhs2n6AiSFLScgouBWvJr3K3xE&#10;SG+6YbZVsWXTHgVvc/NBb0cCc3CL9CQMOijgbmBrq7WflyVfaCp5yjknSUlKzjlJLjJPOXasCHGY&#10;eCxXxdur6c4IjIiDEgYWkExrS2u119pad7WBJkUVTAAAIABJREFU/u6sq61gv7ma8UVDFQ8BGAHD&#10;2QMAR8et+rD3aGVBc0AFR9C9231ncCG6GiKpeu+q3bpaVz0t67KutfW1VjUwRzUfeOiAJwiIndiH&#10;3G0IskSyERXV0RbibggDXYKYk0lETN0UQnwriwzxLIzybe+dWdyiOROZJeeMiOYEBOS9MKI7WOmW&#10;rpo7TBmaODqkTtLYUCwxC2bJB2NxVABlQi6TGrTWAEkNHNDdW6tEuNvbXuCKNbCHGyKSUq61xUqI&#10;vHkfuLb3HkV8NaKjcBCxvGKhR6q3W/Zeu7618t128ea/r9Z8uxiCnRoMVYA4e7ypIeAftjdskQsC&#10;um0Noui764jcDvck4HXTBANvTbtqXfUqLTEn4ZxzKUkEUgrxthg3lZOknIiZNkR22ASiIfQAxcZ1&#10;VO29tXVdl6XVpl3djYnAEdD2BRDN/YAYqS3BaO4ekvJI+yVEN1R1Qx34HRkEpT92VVPyMV01FKHN&#10;3X1ptavVtbWmrWnv1ppeVetQpjZkQiIbMRcxI+DQeI77MGbbECE6ozMBU8jOhRAoNFXyMRiJkAFB&#10;VZFUtbMIbhoquIkFqSoChlSEqoUbQYRGYAyEGQ3QGYTU1w5uMPWemRNhQQSS2vrCmDAnSpASuFJX&#10;Z0qKwILEouqAhAxCRa2ptsiV40yiYExEgfFE2CYiuzHuQ5prrSlJsOPgpviLiNJrR8S6Lmut7tBb&#10;NXPwPjJjdTYAw+hB3dfAtktBxJQRvMQgoa1cPW6oOxAhRNe3B8FzB1Rf7Zco9kS6/ZyQezU0Qtia&#10;PGBLc4O7sVW/b1booIM7tu6qvZIiONNSSp4K5SQ5a0qdaGUmREpCwrEYODhbhBAAFgAARC0TLAou&#10;tVu3IBVCCGWOPnTHkKeNQucgKxIE52mkQLDBPhg+DdEN3QDHUNmtPmjqBl4xOPLWWu/RNtH7EpqG&#10;Tc0g5CAcsAH2AMoQ0J1osCeQXlU3YORXcXUMwAmRiJmZkCgGcCCaByHdAAiAHEDdUVWtlmnEVxHr&#10;ttYBMK5bJNOSMon31jRm2CQCANSZlExdsfnUMwM0ESR0zJJzoqpeCvbemzVBAozZZKQdDQ0JzIxZ&#10;aq0Sy0LYbJDqIrbfc4AI8hExmEWXyyUUClKSELBwt2VZ5sMsIqYGCCOvEJHf/Jt/q12XdWm1EW3g&#10;D4GZMhKqE5IboIOxu+CIcyJKcQgB6mGhRCOageFMxsaPW767VQ6QiIkgaKqxuSMhkg8CjI9Q4O1j&#10;fMwAVuNAe10Mm9fwod3rAGAwiONovvTry7kzQUqplJJTnqYyTVONQqw7AQoP2WcEi55DQiDiUNUO&#10;si0iMjE4WNQELUjGDhgGGMPFaHNVhBj+Nr55KDhgSLprV1Vr6qpooL333npvXc2a2lktDK61vsWq&#10;4CHqvVXKYrOIN42nGWlcU0Ik8gFZ7yvQIWRNWZCYRGI+3OBCEqlGXi0BkgBS79q1lowB5gokNwuW&#10;fq1rzgWJmnZKyb0DAAi6uaKx9sQChOZWewV3wkycHKy3BuBEmhKVPDvY1Zfe+7IYuKdEXMhqW5cx&#10;s0st5FF7XRZEiIQ4Qvo97YQNLY2YLZzAuq7zPOecRLjW6g7mttRacrq/v1uui4Gr27ou8v2vf+lu&#10;rXc3C0/n5oZg7kyk6iHhCoPziUQ4aknmiMgikhgcAT1InMKMzC7o5ggxdnH0mUZ+CrT9hKF2g4iB&#10;PgRJKtzCFmzgHgjuQCtuMOitL9iegFtS+JvM3o3ce/fW67Iq80JERJwSJ2FmjvmNwpxSYgKz1lvr&#10;quAuSBzD85hS7GivQNbgMuAWz+0ZuUW7OY7tg5CiNgfurWn0y/eua9euZmZg3k0DsFb3NngN6O7R&#10;QMMsOJzwRl0JNGJjN+5fmZmQGIh2TCyuZajni4iwEDNRTDwA2FJzIiYhZill5pS6KgDGFDOAobNP&#10;zGZm1uLWMDMgtd7C4RMRMalqXStRaCKJJIlRC1FzIk6qqmYJUSQB+EoN0ZhFzXVdx1U1C7MOX2Rm&#10;iLDjRbcp68418o1hGqW0eZ7CRsIyFTe+EiIA5JxrH7LB8l/9g/+kqxJhV7tcztGM8nK+rK2qeVN1&#10;gNq09QYOqNa77hwjjP2p4qghIIADESGTp4GyEXNOSWQgvjT8NYSGDAES7pDSAKrjftINO+NNFj5i&#10;quBQ/oGi602i8kXeQoiIgmOxBVnFAOy6rMQYCssIwTRgFmRCdzftHjuJRrUYiLevRiRJEMlg1Hjx&#10;7cduIAFakLqD7KCKgAbYa4tWMVUDGhkBbUG2AwDBmIo4Vh3dbn6v9g1vr8+4XrjhxW+eYWKSYLDF&#10;5FhGYo8xBwA8trZEzMGcoaGl5cwc9E9xJxgqKW3M44opWoOLsKM0qhoTm8IoR57aR1IbA+ki8SXC&#10;JCl297iw8c6x5d8Og4pGs2mawgZba8Eaisa0yATiBkzTtEO9g7Ptjojz4aDgIZinXeP6rusq/+1/&#10;818v16W2GvQtdavL+nQ6na/X8/X6crkutV7W9bos5tCWFoS+Hg00GCCmBrQfWWVV1V6hggRRETGl&#10;VErOOaMIMRMg0sjPNsmDEVHtlY3on4p7GouemaMb6bXd70tX8EXK/vrfmwCLbp3psFcMETWLSdtb&#10;4uGhmGC9R1YQXY7rsvbeAurHLcXmnCRLZMSwiUTFth3pTQhJxRykCEIAyc0RyENr1ZGcIMrIEfeB&#10;o4G7EfGrzQN8UfccXmhsc6/q0Iivl9Z99+cxrJWCsgZIgMhjJQw+L3HMb39ldDHzMHUic48CQjwV&#10;OaubEct+TwKLn+c5FsOOggx3kTP4aIHsXYlAhBEpl+zrsOycc7QdR/wTyo3xzmYWnCLY8uBwGrHM&#10;cCMdhQPZkaI4sViiDmCmrbUVNyySuaQk7x/u7O5gqrV3Rlrrerlc3r27vyzX0/n6cjmfl7X23lRr&#10;17X15br03iICU1V36GqtNdMBtKv2trZ2HYtaVbXWvq41Z5KUcirTxEmQmRiJGN/GMPFlEChwL9/U&#10;yyIkisVwu0Lg7ctvl8HtOhmxARIC+ps+bHSH0CAgREbaNnboamg4Kglqbnq9LJfLVXv30boN7sDC&#10;wX8SGYBsxAdv/dJWhAwGeoR2gIhjhh1G9jCoiMGYR7O+lxURY526+6vE5+Z2wN2i9n278rcsGQCA&#10;iIlYRCIcQmbmREiEjOEYwiRESBhx1CuCP7IDhJFc0iYWtFt59GQQyz68LH4GUg0bRLMhTgQO0eiy&#10;Ow0WypLdvW+jjM0smi0j8hlqS0S6jYqMMtdeAwh3FNFa/AwZ4Dig1hqDBs3M3Oq1ttp4OH+u2rV3&#10;KTmv66rucynhp5io9TqVlJkJ7FCKA6qpI3bVWquq9d5iTJOaq3ltPUAnjeEx12VdfF1fxzK6mdXW&#10;19auVK+L5JymMh9nTjTwjW0ZhN3vvNc3txYYwN1sr/LgW1dwGwt9sQzc3dENwq047EULjAYtgtgS&#10;B6sHQrEt3t+6gnur9fRyCrmEfZth4pyysKCDqRONqq+/SsvvE7qGyvjgV7luSM7IxMyBmWN/D+Pe&#10;vxMiIBAghpTmvhKG1tWN03v9suC0rYS4pLFQAZAlETNzkpRYZCA/IbTLDI7mQEihFIRDWlRba+5m&#10;G7GZiCIOCUfh5iijuSUs3rbIaj/Vke9ZrEza0z9VxQ5dY7JBNFH6ngp/4fCjH21MUN5WyN6WGU4Y&#10;b7xTtLPhTeDdalczYgqqFgVzAlH2wC7yjHgBUSIAvIOcUusavYu1rtpVJUU/w8LSe1eHHtmCW5xT&#10;re1yXc6r9d5rbbVWVW29Lddlua61tb7WVuu6LOt1yVNJJeeSh6DQbW3LttIBhP+PYgptkyA9VsJt&#10;B/e+GLZ32mwRfN/FEWFTfx2vCHQxoCYPSkLkQFs1w93bul4v196C8T8+K5cylVJyobjfMFJ6c8Pb&#10;KAVeTwMjQYKtpR1g/+lmBqOw46+rekvNCTd8ePg7GmaaNDRqbxcDUTg65iFrFzsMM4/eLArIz6PQ&#10;w0yUJGDX2M5SQorg0Mys2VBH95wp5xRhiYh49H+JREtxmHV4jFgScba11ijfxIUelZEbkRVwCKIh&#10;buqlGxV6rOE4SjWKd6FnoW+9IuAIoXXfD/dludc99n0BAURkuVy7aVx+AQRkijjMVLMkJeodIMWe&#10;R2a2rmtrDZJ0AIpPdyhTEiVVc4eu6h4rnjXxcUr3GpGStdZjLu91Xc9LW9d+vS7rsqxrrdelLZWY&#10;pmmaD3OZCjIBAwAagiEaorkTog0kiZERzHwf6gEQw7EG7/Jter394oMnthOYtieDBEGAOCYdhZlG&#10;NEAA2M3dqNZ6Pq21NrUIbxwAiKkcpnw4IFM03EWEEUaMke5uIPJrxhKDvyJ43+iJSOPLGDi4jc7p&#10;aKf0oJSQQ6OoQSsDggF6wHICruMj1Y23+vWobyMgY0C6SICMLCycYFRv0N0IiIhC9Y9JAJDdmYSA&#10;3bw1i8iKtul767ICUs6ZiFPMYJckBGodAKZpcgc3aFWjr9YcwEm7EboIq/WuKtsGEIRlby1AKSJC&#10;5GCeR2GPiAGQxpoEAE9p3PwQMgpENQ5zByIx6xtQ4WY2gqKtix8BplwgdJAIe++jjqRxaNepFABw&#10;8947uKn28ER7BBYvqLWaG8tohhCB3oc3dHdDY6aURLb+sW7mQODQVJfar8u6rOvlfD1fLpfrEivi&#10;fD5dl0vkSdM05VIoCTGPjeiVvzAAkdEXt9G5hw/Ztpmbbfg2hYiMfLzN2InGs46vmh17qSKAWqi1&#10;ns+X63I1HWL/gY+VaZqmqZQyUty32fnrytsA37iMfuuk3gBiN2e7Jca+RYzmRr5VqwlDqg62aAGR&#10;HDbRnW1QADMjRV05QhTen4Lt2chM4jQGe4KJMJRD05DqZYk7G8mxmfXe7XIhomnOzBL9MTqOycxi&#10;5r0FV00QQVgMh7bSnuPeem1VNQNJHNFOmLV78w1HChJQ6PsSUWghh2VGTiwivev1ugR8hIjMoqop&#10;STCucSOcxlUqKUUGu1epMaIj2OM2d+0j2KAb3bz9NqspAiQRVS05Rw4QGZQqqCqPkZRI4IjkiOYQ&#10;UF2Ij9fWLsvycr5cl+NS6/myvJwup/Ol1dbbqq3pWnspMpd8mIW4+9blM8hneMPmgc3ybj3Aa77x&#10;70oe/uDxJpYab2KDx7Jcr622ERFtVyaXXKZJcqZAhG8+6Iv3GR9wcz54A17tz/5/ntNrtHPzC8BY&#10;D/GwgQvR/qK4lcLsSFuIRsJMqZgbIJIwbkDSBiWMDmDcig+qPdTQQj8rPjc0VLpqniYaRP+Awjiq&#10;9ZGUt9pho2/uDKUw8Xmet6s4LkUc1nqrtdk21CPAn0im40PD7n1DFyMBiCRk44naXkaIbDvn3Fpl&#10;5sCpYi1FDh3OJbzBNE0Bh8peHPEIvlRj+1cbfQi0ca2Yyd02Kp+31kKyUdUAnAiHbLE7AEigBESA&#10;SCRxsQz6xDBnnqbU+526X5b18/P55eV0OZ3P58t6rb3W3hqva2l9mmcWGeRHH21GO4jqo3l6CGvu&#10;y8DfYko3XmLHcF6BIxz5KfgXpQl0M12v17ZWMNtfj0SllPkwS0pIMbF7fOUvorLb7AVvpEf+fx5v&#10;vNlenLnNg90ZGWnU9cc+BQDROTAIKywiLKyDfcqxEwEAIYf8GrEwCwwBa8agW21IESIyp1jhG5to&#10;7OhhLeuyiDASm6oZC4cwNQNQ7908UDWX7REvp+0BG2q02RWbWwxEizsS1hl3ZF3XsPh4NhQu996a&#10;+EtQKoONEoAVbh2bl8v5cDjsLWwvLy9xSrHY9l9UdVSIGCOfwJBWjVu4O8TwxaaQhZlpXRZwxCQI&#10;3lqD0YcDFCUMgG2+THhhdkASIkQB8pySmTA5Ynd/vLt7d3//9Hx6fn45ny8vL+fLJcobrban9bpM&#10;85ynzGPI7qvF2YaxmhlsA92/CI32P+5lCrMet2TfR93d1P6wOtG7Ltfr5Xzpte67CACknObDnHJG&#10;3kmEb157uw53z3v77G0I94f+6sZ13IAHr2kGOjgNPcJtnRNGqrGbmkR1bIsdg6gFgAPfZU5JkDn0&#10;fpkFRlmEwV9rsCklYAq0Pi716BsHIGZ36L2LaN4aR9xdtcVpIAQxqW2xCkcH/Q6L7zvFnsjuvwR8&#10;FCswtvmw9Xmel2WhMWXcp2nqvccAhFprOPZYCbCNPqtVa11V9eHh4baFfyQMiPE1R5w/TZOqwqua&#10;IyIiy2AgxqnknCu4GZs2MM1JqpubCxN6WrUiACMGQSPSPyaOKikyDOI1jh7llNKYaeXo5Bl5lvT+&#10;/u7lfP309Pz5+fTycj6fLst1uZ7P67KWwzQfD7mU2IDDiBARNqotwvBd8Fa/fo8Lb+yMIremVwYH&#10;fPFLuPJ1Xc4vp9bqoHWEZrTQPM95mogwGEiBuSIN9ja8dUp/+NgDttudfl/Dfgscj3HzAx4Z64eG&#10;5NQOkAFA1AS2mD/8FKKjCEcWb4N7SsKJZMzIISNiYKZIqWOviQs5EJuUkGlfhLGVujvQENvOpbCI&#10;mpFDb00VA6DLuZSSVQdwFBJd8dpA3vflCgDhGXJKarHfjyUXtr4HQjRK0bRnGrFs9gYdIglD773n&#10;nKdpulwu0zQBeKhXhPxjlKvjVaF/EWdoMXFwv0lmFqPMORBSVXdflgUAWuvrupq28JV7MTwMZa+G&#10;hEUSUXdDQoLQzXAIciYRI7ljHvPdFIkTURaZcil5SrmUw93h/vzy6eXyfHp6eb4sy/mld9ODWZkK&#10;CW/xMuJWeYC9LfPGtvbN2G66LHAjqPiNOtPttr5/u2VZuvb9GSQS5sPxUA5TBGxhgyOAfK3HDRPf&#10;kcQvIiX8dyQJt9v/7VP7u90GWh703k3YEMkC8hxfZbDsXIgdiZDCWkQSS0LGGGcNaEwprHVcVEAg&#10;TJxSSohELEC4Lgts3IoIwTWKTsy7T16WhRklDYhpy4zHrhQt9nuTcSS+u3J1jClhppSTb5MzASAa&#10;MokoWEbhXnz0CIy9f0dIVZWID4dDVHvD6ONGz/O8rmtoaLfWSilxDlGOiMgtPldQL6D9ejmv9Xq9&#10;XFQrMdflfF0uda211q69txiBrqrWWwdAtV5rC9p+rJnwfBQBJwtwZhLmnNIsXFIqJNnJgV1E3NwI&#10;mYuDozUBJ0QhSXR4KHKe8sckH2eRmeXp5Xy+9PN1aeqHUo4ZOI07zrjdfhpdzlEpHta9W/FG3Hnd&#10;RgHexPE4fpiDo3a9npe61JEIAxgiC5XDIR8OQTTaTRTACdhxw7C2ipiNDZyH7G7Ap2FvoY8R0GC0&#10;KNloCXPfwLEgbfvgc+ziUgCu0D3IsFEyR3IiRzcyHFMzUNERgAE4Wm6A9mWOIOZATIAEgEkyYDiN&#10;7g7TNO35ceiFdetdLWGkE4TMBGbgtVdAqr0FK5tYHMo8ZxEhJHPvvan1KFw4aNeKSIAuid29ayul&#10;IELr3rWZIzFGlrwsSykl+ELMuCyrjoKWh6vZUU3YigmI6G6qPWdZlr6h6pZT1t5jUoSqogM6gO1u&#10;f91fzszy+1/+rNZ6vV7d7Xw+1boSY+0W3k3N6rqqWmhzazfEMagnzgnAHWws2aj9uAOiojMxUQJn&#10;kZzSJClLyrlMU5lFZB9kiKMzNroEgQGFJJV0fDh8OkxzzqfDfDpfzudlfVplkfkwT9NMzAPwxFHE&#10;3anHg1QBg0JkG5Ni/PEPtmci3uOf2tvldF6Wpffug0gNnGQ6zHmegomwdzkiDv63btEwALjTKO4M&#10;AtyAd2Q86+54U3+OkOTmjg4vgTgcywYSbWoJMeosMk9kji7kALYQgIkHGsTsAE7EKbu7xtpDQKK0&#10;detLSkOQg3gLSyI3RTPv2kGQRQBMkjALM8dQsw1lNgAPO0kp783BXcfGD+CBl0bYIyIpiZmu6yrC&#10;qiFCAe7Wu4fbiZLw3nrfe1ft67rCpjaUc4435MGHtfhl4+FB5A/RqBBDFb5QiZQk3nvMGUHEh4eH&#10;ESw8ff6dGRCimWWhJHNKaTVOeR6aaabBWzR1bQrgXa3WulyviNDVeq/DMZiq9labmnascadVW+vN&#10;/LqshJ5EUs55muZpmsNfE6eA1lOKxgASFk6SUioshzI9ny9PL6dPnz4/P5/WS+vV+8HLPKWUiHHQ&#10;WrfQfzMbMHiTmG6/+6Z9PFwtBW/Z3AFUdbkuy/XqaoSoiG6GTGWeD8fjmKUw5gRBWFt4QtzQyv2z&#10;vghy4u/7GcKbB77NuuH2mB1s2c82CrGjB2efmo6BAzExIRJTigpxMCkAcIx8AXJHDiY6i3YNZMk2&#10;9o4EhGiGiDlnYGQRJglzByACBwI1hS3sZOZSeJDqtwIUb0J0Yb6wpbC2sYmWZYlnYSuNtdYOh0N8&#10;0/jLnkBH20281kef/Qirwo3EtQrrj2gnwqSpTLSxuGGQJyiWWcRI8zxfr9fB9nv8+selzCHrZ+Zx&#10;HdeqOpxIt8Fhaq1WQjbz1mprrXfV3rtGa0mgbG3QolyDgdZabb2ahsRiM3XTulzrupxfiEUkl0ny&#10;cZqOKaWguwmjmov7IYvQIed0OMxTCXmv8vHj0+VyObXeW50Ph1zy7hPgJkXeNVj3DfULo9utE0Yx&#10;mGobIylN1bpGFI5MZZ4GWISjTL+z6yAMchumepsH/6FN708Rvaah+zl88ZJ43Kb1Nz/DY1C02oTT&#10;cHAcnAKOHT2CInfAkMxxCEoVIrCIjBXivXfagnjEaF02dxBJHMOoN9TaDERI3dx8t90oF+xTqXZk&#10;0zdSdJx2+IT9C0a+u7PithVuAZgGsqlDTMhzzjHxwDfF0Qjug9G9O4cthRirZTvYDHCfWD6UsUUi&#10;q44VxZtysLz/yX8gIjEFKmTsWquJW3FrXYmHKkPBIhy9F5ZzQqyIHbEhJWaNJSxiAxKK5g+A4wGH&#10;nG9vra1mzd2XdblcLqa61HZZzkQvucw5lVLmnHPkd0xIQJQ5QBlCFCYhSswfP8LL6XQ5na2rH4+5&#10;5E0Q4g1YCfBq67gxvfENoropfhuoW13X8+nUag1WTLBVS8l3d3e5ZBg08oHYxzvrhueA6f5ZNyfw&#10;5tO/WBvxl90+bkI12hfMnnbf+hkawR9hcEU55oPZIMD6WA8Oo3d5G5RGoIZMKeckgkRqToS4lU0D&#10;n9Gu0QXhbpImElRzcIz+hJQixvfWxyyCiGeIsLcGgDuSw6+h4BBg3zGf0COK/8Zamuc5RntEGHPr&#10;W4JksdXOtA+l+JFwxx4fJ3/LvIANs0LEJCkOWJYlnExfV06Dl4qb0lcpRVJ+FxgwAFhv2ru5ILq6&#10;OgKnhAC9d/MGaCnnWPosCUahvoXME5qbuaQSfkowRCqB0+zuqr1MCqhdW2n9eF9b763V8/nlerm0&#10;vlyRkuSUc0qllCmXGZDdgcAEvDC+O86ZKCXKGfJHen4+rctiqoe7uzxPsml+xFUIGubtvntrml8Y&#10;HwAs1+vldO61hVxF/LXM5e7+PpcyVloUF8NSd/gq3h/8C4ewrT3fzRo3FAhu4Cy4CXv2s9oqXK8H&#10;7OdJxLA3IcCgK+GADSKlYOY0SHUSAzlBhIm4TIHGYPiQ2M77RpKLrgBCNrNSppyLMEtOMbSQ9uoq&#10;UbeupFH6nec557yu627uUTqIr7/zdPavcAsNBa6/18L2ZeDb1MC4D0EPjS0jzD2uVTiT/bLvu/6+&#10;IVp0MgCGQFgUx9Z1ZeEw0d1LIGLvnf+nv/iHYADmYEbgoR21y66MOoVZ3My96B3r28z6VhaJQHPf&#10;0tz7JhIRRaLQ/2JkIRHiVKKJeJoOxzxN4tZrW2pba1vqutZau0VnecibIjlIQikkQtFq7O5tbWtt&#10;5kY36viIGB/92gu3hRuIb0wtjGC5LKfn57pWuEFXJae7+7v7+3tJr4omsZ8NlYqRam7i0W8rZV9E&#10;ZbQ9bv946yK2N9u5wLQvj9sDiCkyV2YJHhjF7xQ9aCQisZUwMTDGIks5J8kQXTgUNeYY3ioheLrn&#10;MMxSShFhEUmlRDdmkmTmcaSZRa0pqkwiUkpJo51yWKdtkj+6KRHtJND9mvMYgmaxEvagcS97bWeF&#10;e9izNz/gNicKtinLcqPjuJeu4+vsi2T3J1GM2xOYOKWcc3y9HgIggCCSVK07ouREMkTkUdwVWUDU&#10;mgECCWsb2mPMZDd6R7333hsSmqsPtmWYnRMTIG8wgEpKJRWzo/ZW8uV8Pq3rUltda73WK5w+ZSk5&#10;z4yJQo8R4MAp3z8UyolySfkpvZwvV12Wxb3MU54mIAZCIwQYrS0hEoDRQxyK/RDflRB8WZbz6bSs&#10;q7nh1rKTRA53d9PxEBSdcCuvdoyI2y0ZRs/sjuYx/sG3q7+JlcUpAG04FyIN8QIcLECLGID3eP3V&#10;52zLgCnyEycnkpEoD1zYQ5FlrDmJXgbmoXPBEUfdeMitPE3kBkgcrCpJuUxFJJdcetd1rZyjf5sn&#10;ktqamgOidWUSIgzgvHdlornMXQ0csiQAAHMm0j8Y1B22LptUzB4pzfMIHMx0eC0fcGW0jALAPM/h&#10;SSJYmud5J0Cs6zrNMxOCeSnFurIwhrgnYsiJI2IgWsfDcTRUANZ1ZRFt3dT4H/3Ffxfwd1xXNTUI&#10;aYORx0TdEYHczUCRxx0NlDu2572mdhPUwn4XtyL9TfMIEGKMLyGiRCg5z/N8V6ZDyRNLMjXrrbe+&#10;XK9RIHRTRIjiTRJJIpIkiRCT9r4ua28dEGh0XQ1PhGOSQwT3GGxSt2EOvbblct0jyBBviX0uH+ZU&#10;cnT00kZwH55l2923TZ1wY8JFnBlbUUQ6W8Kyl9t2mfBXeNQBHHwnzOxB1VhmmzuI1+JIkhnGMgEi&#10;ZmEiZEkxNY1FiImZpxBmGeEZCLOk5KEIJAmJkSVK0znnGLY4zzMA1tbU3SAGEWRzF0nMYm6hCRb+&#10;Py5dKVN85d0AAjuCICsAxCWFm+jIb0qQIkKb3kPwTInCqw8WAW6NPryJsUZsFn+JOKX2HkOjkwgz&#10;l5SZSM2Wdd1Xy+7z462193BNOWdzF99dJzxIAAAgAElEQVSmKetoRxIA1K1dK6yoteZgxAgafxzK&#10;PluG7vsJwU3Ot/ujPZKL7l6i6LBWohSxArKYKwBNhQklpekwH+tyvVwul8tlXeuyrMwXyVymqZSZ&#10;RY53ORUpOYkIMX76/HS5Lu25td6Ph2OeJk6yi5fs4Qq4jyYx9d71fDqfT6cN/AYAQKLD3d3xeBy0&#10;cPe47rcxz57IbuG+xa69b3t7ehA/o2l4Xzn7kzdraUA0tzVp2yhrHLNFcAs7B+ECt5dyBHxJpKth&#10;CCQAcExM3AwuGMgAkFOSEUhY9ILwYHTSph7gA7V0yCWbe28x33Lkvk1bHLZHI9fr9XA47svglQeB&#10;AE47mBOLIRZPJKyB8ffeW+seEkw3Soq3uVMk9DtbblmWfTaCiCzLomZmKdACQuy9yxZ0hWVG5BbL&#10;Mu54oFsRnyAA/w//8L9/e9uGMOEe0tmGEmyVWkRAZqEb7NxvwA3fRq3d2k14CY8G9m5uQxlrL4e5&#10;gw3RjNAiJOGS0sTEDqaqvdfWl6ZXtY44RDtyzrmEkh2r6nVQRyFk3yW4wvgqnTHwFkRXu57Pl8u5&#10;R6U8zBdxPh4eHh/LVIgZ6PXkdyewB/p405a137Yv8uDb9bP5hNd87uYAgK368UUavXmDV98QCqrb&#10;iREixshQAAxhLGZhTrDd9f0Gjd1XJPBWQFR1v+EaB/zKg5k3GtbC8yBRaKybmYPr0GpPG6yZcEMq&#10;9zIWAJi5w5Dc3etuunU/R5qBiLGWAGxnre5VM7xRa4+TDPR2r1rglh7EF5nmKdBLAOitIUDb2uvg&#10;hqSE24CpEEWNd3gLuRABQFdFGKq2GGtojSYJJtdRPzcDYsTY2ukWxoJNJhW2JElHRx+AOQEAQShO&#10;b7cchiA8IQH3pqrgNjKeaZqJg6Z7XdZT7cvlcqpLzeVQyiGl8nAsKUvJ4WLh+fm0XC9xs5MIEus+&#10;8zSEuADMode2LovWHh8e5zHN5f7xIc8T3vR37k55N2vacNh9/3YPwZjXB99k8L5lDm+PH8a9/e/V&#10;n/DNQKRtIQ27346JrJoj/4/2NkRCiosQCOYIRaatlyCsnxA5JQBca0WkzZ7ATDeFsm6WCUl7UzdA&#10;nKap5BLgeM65XeqecQZ90wY33vdE8Xq9iggSmY6G+lJK0N1oa3HeG2WCgB1mM89z1Lz2ixNfOeio&#10;1+uYIbTn2WHTErEak3YV5rqsvTVhDjMIAkQphZnP53MUMYiolHI+n2PRruvK/+M/+ot95e2PkfbR&#10;wIs27ZwgJoDHIgR0Dw6t73vhDpLEgt7/HiaB4IiOGFO+xn8hWhHB42qG591mkhhA4CE55ymnREMJ&#10;C7R16z0ooUI85ZxSJmJ1qNp776Y+5uPFDhr7ASIjtlrPp9NyWbT3faRQzvn+4f54d0ciSK9rIS70&#10;bW5w6xxuv99uvrsnuT2Sbspk+96/H7MVMAaucruQaMuXidAdDMbuLpyJKLqYAJFZhIUl5ZR5C+dC&#10;7S92xDB6TsmH4guLpA23wZxzSjk2eCYWSUQciVN4iahjmBsJ71Y4Ev3N2sJRxI6+F4n34Bk2mH/f&#10;CPbr1loN09yXSjwifPKNILwjnjtYFJtsKYWFa2s40AlMOW8i/uYA8zzHJY2oLEp1wfGOlIaIZL/c&#10;+5p+bYPaQmAAAILem7slST5qivqF07/9GdHYHk3GtWi9EWGkQcPT9U5xnRHcqHettZn5/0vWezVJ&#10;kiRpYsrMnEREkqquZjM7e4AI8IL//19wcoKD3O7ONK1KEsSJmariQc09Ywb11F2VGRnpYUT104+Y&#10;GoXxFSGAIDI2lkA39OuyzPM01bLetOa0dsOx7wZ5fEAREPGv385xMzggYjcObRYGYKrTNN2ut2Bf&#10;MbZYDiY6jGP0lyJsAK62Q673S/a+F4rtEedGm/X+85/9adxfDvf7If5XN7eS+6II7qSY+4WAGBzs&#10;1j1vzrHEEt+C2yeCgOzeyoD9pXxrwRGpy4lFllKhydxwIz+3HoCFxzSqKbMIcykVUTFIsNuQeF+j&#10;+zvv+97doxkIc+XdtwvuigXfOkxEFJGHh8d5nqL6xy1RfC/qotyItxccwWB317vkBHfIKc/TbeiH&#10;nLPWOo7jvCxxVemWbsPM4zhudgGwT0IQUVowy+bugIgRZVlrhTYJYG/hLcjEpawsSJyWqRIAALpl&#10;ZgInhKWaupvWYrW61XWeA5OepkVrKXWJkE+LdENr3QG2HtRN3QHcEZ0YGZFCGotAkf9G6MKp77uh&#10;72+327LMpcwO5qBpODw/HkWySP6Dvr29vs3zzdFO5AOPiAiq8/V2eT/P0xTAWRRlyDwcD8Pp1A09&#10;iwAQgiNT6IjNza1pBQAAiRvnIdYcC6KpOQJEmK+aNhOKLWbqY2e0TBZC3AISAOpmH7j558cPQiTk&#10;D/IIYDOHgbC5B4zLAREx5bRhrGjujIAbIYQIa62SkqRk7ikMRhFy1xGhmTJRKRXc82Fklji4l3UV&#10;8Y7ZzERSl3Op1dERCQmTSBSczLwuS401is1vfEd7zJRFxsPo21osZY1rBxpLM34PICZ3TyLruk63&#10;qe97ZiYmb6/jXe7CVYiZcVNKzPPMTKWUYPKFoPEwjNNt8mzxnvu+r/rhl9GK/8365Xa99n2PTYIn&#10;QiTubqbB3g0ct9RaVRMLi7ha8O/rUouugQ1qqSkTglt1DU+xOqmupa7LMi3zvE5TqXWep1rWaiXI&#10;277ZVH0UY4gKXlv8q0VoAyIiCGOKsoZIiCM7gqPaYca+71LiaZLr9bzWS73Nva/dcHo6DAm+6yBl&#10;4W8v3+ZlonfITLnr1nlZL1O5LbpWs0jmdCLqT8fx4ZS7TraxZbwzoKBONwh1O9gh0Ojw8kNyJGqG&#10;ZBBcCAaGlj3aPvPtHmgO8A1SjW0Qwv2gUITmxiKwZ6utNEpB85wzs2hbQQSEBk4MikbEJOwORJw2&#10;Jk97wFHQOpDIqqrFJAlSnL5UqxFQkqTqOTMRz/MinHLKWpWzIFFRhUboQGJWMHNvmpjojFWJWbXO&#10;8xQ9KBEwk7vO8xSCG1UX4eYjpbXL3d6/tukygJttLSiBeXSn8e1uNuS8LEstlQjNbRz6daXw5wQ3&#10;QUbEeZ5xg6ElpWmeoz2IyirusePhUEshgMM4TtO0Lgsi1lJkv6wdQGttLiFuYWbl7o4uTGaGDlAR&#10;AIUTkINjWZfr9fV6+TZN07oua1lN622a1nUBMK3N7DbGRyIkPDC3yq/WGuChupfN8lKDz2pqpm5F&#10;zYs5RD9IhM4AKUarIpyS5MyAw7LCuq7zfHbE8ZBPp47Tc+oliXz99m1Z1vfX934Y13Wd52UvORwd&#10;AMfDeDidUt/vA/LtEAbaMm4/YH73YML4RtjEDSC2O89D3DQ6+6W8/7lvHvxOLcShNkbczVCJtvjS&#10;SA7gFHJkDs0DtCSbLfqBN+YFMlNKOQqGZkJlagBoKkkigi9co7tu6LseEZEYEc7n89CP4zCqmogg&#10;U7Eam2qn0OGdRge2WG9C1JirAVyv177vA+I081rr+Xw+HA57u1zNZRtX+4amRKxZ9AC05SHsqtFA&#10;dUOPP03TWnQY+j0OM8yU3C3nfhiGt7e39vluOTo7Ds7M67q+n88Pp1MgNn3fl1qDjnqHHVmMtV1N&#10;gaTVoeYGGgoHRkxo7lqW27JM8+12vb5fry/z/LKsay1VzYNQ0eVkaF3fIXKSJCmrGiInHgHQzeNC&#10;rLVGGVcihszcTLemqrpVcy1lXcsSsaGmZAq1rrU6EQK6SPgXsglXtWU+I8Lh8PxwGLr8uUsiRL//&#10;8XVdVtUP6vPe3fd9//T5czoMjrAB8WH3BYB7G/BPbFDENiGP57vX+vGvDWfc+JL7P+Gdov/+W7aK&#10;C7dhEnkUStRyvpvhDCIQ2qa4CdJFWF5vc+jYYBhIqBuIiANYuHE5SEq5z+4eKkJ3RxIPDEQyICxl&#10;SSkHjpG6jIjELNLo0CGZj83ZQn5DltksW+jDksx9XVdmPp1Ot2la1mWXp1HTXgYlFvdWAQAOh0P0&#10;r9HR6mYgEHvDN3bG1uMSAATKFBfLuq5JGnfj8fExmvWdEBX7LdqV+N9lc1a9Xq/jOPbDoKqy93bM&#10;7IBmFRwQmJBVCzgwiGkt61rX98v7H8u8TNP1Nl3WZalaqhYE7rpD3xGRjOMRgFW1WnWg+FDdAFAo&#10;ku3aB+brWog0mAYp+U4h3FE5BEBCs1rLUrUAei1aSi2lRaqoRqgGIoKbgyuAleW8Ejw8Sn88EDwE&#10;xPjb7y/zWjz6YEAkArfcdcfTKfUdC2vQVJkB0VSx9cHud5FC0LhuDVbadlNrbT/uk/v91iQ19P+/&#10;B/ZtBu3cB3fAzQ1yw44CR4oTNIDRFv8RAxUzaKlQ5lvL27BaNQ/Ua60FiThJ3w8scpumuiySkiQB&#10;QJaERA7OLIEE5pziEwgAKs7XOPuZucZzX1dEHMdxmWcz48R7KFtMD2J1xm8R9X08DRExbRsJ78xS&#10;A2bdz455ns2s67qowfZJXLuihYJ3FKjR+/s7RbeDyMSRsOZhfy0StxkillLCn6qU4uBqti4rEFZT&#10;2JjqMcGu5qFBMyL0WsxmJlJd5nmZbufz+e1y/n2e39y8lEoslGlMD30/JhpEMpOIpHCGLlWXdYnf&#10;qhStpcbIJlQxsdyRDHfHLIdwKXT3kGbHwBHQCUz60d3d1Duturqpg5lpyI7KOqvF1NMcDK2W5bbO&#10;51PuHo+Z8RRn/S+/fb1NS7hWEqLk7nA6HR8fJGdFD/gkplEUEGSzzYP9FI+eF7FJUnRzLvmXr9mB&#10;FL+zmtqX1L67NpCHEFFDKsWMkea0MQcBbTONRXBPSWKszczErGrMHKyWEKcHf84U3ImQ1AGQU6Jq&#10;RiScOjMj5tRlMwiexfU29X1PzA5OhGspgNgPIwKFjNvcArFp7xkx1MBd7twsidxut3VZaIN6ArOf&#10;5/nh4QE3jPLODRJE2I3uy8tlWXYDL3ePoQFtEv64fGLmwMzDMOQuB24ZqzznXEoBQK2qoLSJFuJa&#10;jt5635aBKb+d3wFgHMdSipoGC0yi3XEnq8Wbt2mpyzetyzRfp8tlnq/zPKmuqpok9eMppa4bjrk/&#10;gBM4I3K7KwFtLeaepGPuVYu6mi1IwMT7RDb+Yy8kcIPh9nOUmSGWlDkl9pAJMyJa8rR1tGaD1nCa&#10;LOs8X27TuZQZANC1zNd3c6BEnD89Hdy/EPM/fv39/e0CDpzS8eHhcDyKiO0m7PeHNAT8Y/erfP/v&#10;fc+EZcg9lfK+WwiAAgDuRWl4N2PZ+1oDD7sIbLEGxJyIUK2aQajBUkIAYpEcg6SUlk0hGZ86REpD&#10;bduslkop5ZwMPDEDbcZBQIicM7thqYWIzTx3MuRunhc1rarzNEV5pq6xmHhT87hbP/QYjc3mQY0p&#10;1aqxUUMS6e7X6/V4OonI9XqNE313qQiy4F4F7WQWu3OE2Kv83e8oHlqtFTdj6BjMxaOODvB4PLah&#10;Xmgwc56mCe78imqtt2kqWgFx1Zr7rpSyhN+wu9WiAC5CpSzLPF3Or9fzf1wuL4heS2Ghw3EQPooc&#10;U37I3YEomZMZISV3Uy3unplLKSmLmtVSkAkBbVXz8IdEM64Fl2U1i723UyL/STYQkLZ5JQYUCrYc&#10;AnikE3uuWptq3gA3rTrxnXenW1luta7mTKkbDk8/fv9pPBxyyv9Jv7y9X0Id0vWdE4Te/oNgt78P&#10;lii5ArjwtqKb8+kOObd33lCGAFxb6e7uuAW2hi1ug0rhIzQyVm3MJtrrw2Zkhg0L3SQ4LinF3wQ6&#10;xMxxYAcxycyEk7eMU2RhR0fCLKmqUpi8u+Wu62WoVbWqsNiWmQ2AAXG6e/ApwEwSI0BZ1/jtWFhY&#10;lnVFhJDtj8Nwc3f33HHweaN5dQAknKZbynno+7WsvLHlDJCk8TvuEQXdWKgxmytljQJJmz9kMyNN&#10;KYU0Mg6gLdCkuZCUUg6HQ7TapZTYhEQU105cDkgtonOZ57KuKeecMhMLorqvul6n68vl/Mfl/c9a&#10;J/OKhseH58PxM/Eg+UDcgYs7iUitVUvZU74ROOI2iEjNvaogu7ChM+SOCZvLrzpC6jsP93HViKwh&#10;pgQN6XOHWHVIXftU0COL26xqVa9lXZa1rKEaVS3VZsPFHR2QU8eBLoKbqmv1dS1gT8/5+fvn52EY&#10;uvTf/5//93qb52nqx56IEI1BED8MJGKBOoAjQ3PYC3N2BwB031wEkCUBgIIjgLkZxFgBHQAQ7B4s&#10;doDIDtq0n7j9IaImzAv9Ows4piQGUA0beryV7MQEQKtWEZGcSilIFJuTYzTe/IDdQVMSA61rTZIY&#10;g5vB4b08dEPlMDtJIgzusZe2CgiIMbpkRJxnXpcVOHv1qcwOxsLtVndH5rKu5iqJiZKqptSGazln&#10;LICISaTWwkx9N9ZSp6ncj+3NbC2rCAeUzEh1KfF5RI8Bd4EMiCicatF5XYaBuq4z9JzIzdd1DS5G&#10;ELZ3EVyUdjFLHcfR3Y+IRDTPs1UttvR9j+4yzX9/e31dl+n89rKuM5OP48M4fB4PD+PhwTGpcVV0&#10;JCaOajwlCjForQrR5jlWL67IJJjJzcI+DXxjb5sJABComhk0EIWYMUxD2tDRTGNBxBkbA7hai9ZS&#10;a12X67peI5wENrcvEaZ0yrlLnHNKwljLfL2e53kOuUGtyzSdu254fj791X56eX//+y+/TddrynJ8&#10;OgLfUx7+mTy3kWH2JbvVNe3usk161gDM4HLelVsR2NlqLQj+H9OW0bbVXU0KHSuDKbUKAQm5yR33&#10;htvMAZoUJIrmWqubc8K98sQWwyql1hjCmblsQ+h41LuDYmtVzQJmiaN3X3yBZraKaJfgbFQfuMsK&#10;MbVaawRGxa+2Qz0hOI4D+3a7pZRpc+3dnyptiThRUnLopLc2nZrJhYYBTHQI0Q1HnHAArFGJRf8d&#10;1/7b29velYlI3/cAQEzsHM3P7Xbzjd8hv/36P+dlNsPuOHwaf+y6YRgOgid3IUnuYARdJ2ZuWsAV&#10;GcCdnBIxYIlLrX2oArU0pV/IGtxtnkqLnUdgjLRCZUJ01ohtQndEdXNXhwIIiKCl1HVd12Ve5nme&#10;aylq6liJDYmTSApvZUm561Pucu6SJFM1Xa9VSwV3SqlRzdflcrt2xwf+9On03/72l1LKr398O7+/&#10;G9p4HFMOolE7nz7647t86L1O/Zc/Wwe8L+t/la1RI0FsWCpx+98tVgQAgzQhIiIJHIMY7+4R8+H+&#10;ATSZWRBkJJSZ7jl3tZZSamMKmQ9DH/U05RRITqyefX/6plqOVTjP8zCOWVqaZdd1ux1oOFDk3JVS&#10;HZSIRTi8Pm0DUu9hgx0mXpZlb1JjfYc8IKUE4EzCxHsEGwCU0lhJ+5ChkZdKDQrM/q/B2+v7Pt7b&#10;TnSdpimUBtGNxOf16dOny+UyTVPX5ag1YtvEqoiNGrdHzBPk6ekLcn84PEsaESMyOqHjWisnTuH1&#10;D46Obs37PzjWKRPWaq4sidlrrQIZAvkHD7g3idRSooqvWhE8KKwIEGmWVk3V3arq6q7rOs3zpOu6&#10;zHPwuuJpDn2WfEx9N44HkQRO1EQrmxsiOKIvS7lcbuB8evgEaNPtuq6rapmm99SlNDx8/vRwm35Y&#10;i359fbu+Xxg5pSHOtn3dx5HvO13n/i6AD27VDg66O25C+O0uad+0QahtKe6mm60HCIgJwpU0EbK3&#10;n87EAtzI7WYxOZFYXjFpik48BlhIQsREkpIARAoOBfMs2pDod0tRAuAk1tyH0kejr7Bz0R4eHqZp&#10;mqYp56xqMdGfp8VMkbCutR+6OKfjW5iZhUFhx0+D7xkQUNwJgbbN89x1fTzHVmarBsOy1EYy3S8K&#10;ZkGwNvYS2Qc48SbDzS42RrTX0zQFQ+l2u51Op9gt8V1hKB+diaR0mydV7bouXJLi4ci//e3/QiQ1&#10;BOpKAQMh6Q3VvHKKiYmZG5ITsluMh7xxBJCJ3dQ97MhZzENkAKpNphP5xrUUM2diBFSIUwS1qllV&#10;WN2WZbpO821e5nVdai1WCxGn3BFxktT1fdd1KfeSD9EgelCGAJnJoTpU1eU2Xd7eXlT1eDydHp5Y&#10;6F2+vb5+01pN1+n6xrk7Hrrvvnu63qZS9Xy73S7XNAzh/44bwo2ItmE7O3UMG8n0Q2OwbwnYRkWw&#10;Gb7AR7ZD2wmbKDGmGe6hiwEIIIWIcspBpTZrFgLht7qPtN09594dajVhUdWwxw7TwTDtUrWcOyJB&#10;ZKfw5BJTi2AODEZnagqyKL2maaqqwTCN/jKELHG+dl0fuKRskff90AeEjYj7wk0pp9TqkB006/s+&#10;Cve9wFPVWouwxDawXWZA6JsfcOxzZhbhW5kIW7UTL7vPqncVaGyVMG7Zm+NILrwfq8Ub6LouwKU4&#10;+B4fH6dpau4yqf/OHdDUABOGtraCOQKpKiEBEAVtGgAJCFDN9vSZoJk5oqkhEDMqGKEb1nmeASww&#10;dkTsuo6A1KqpqpVai2Jdlst0fb9cz9frrZQ1mDN918vplHKfUmJOTBKwgUiHkJAiUcpy5jiTENkc&#10;5/l8u13M6vF0fHz83A0nIjKHeV1vl3d3X5YZL2+Hh0+fnx9LcTW0X/94P5/f395T1+1gaGwGh4hk&#10;+yCN/ss22K+F7RLAfXgds+AocrYeBO7IFGgQAzKKudhWX8Xm2cUJ4VQn0Z6EPICCcQRQa2P4xjuR&#10;1MXGixqp8f7LwgyllHWpUXohccopztddE5NScoDgqzHz7XbjTShDRGZqRszs1mRo4Xe0lWqkqoAQ&#10;zY+7T9MUTSo3Al87xePoLaXEtoTtoIlZQUoC3i6lOK1jVpAkhaIgHnUs6HigDw8Pl8slKr24Kvfc&#10;t91CJq7mPWkhepXcZfWWjRLU1Ov1er1eBaQHUyYhqEo1Io6sMpM4ialtZFVwdCSwljzWyGSxUpiE&#10;CLRWAkA004qGIuKm4I7MVisigZEbqtqyrtfr2+V6vl3f5/m6rjMRj4cxSc6pz13vxBQOmwZILJzu&#10;agwXaeJkZlc1VVuW6Xx5X9flcDx8en7uugNgT4R9dxj7Q5lnN3WgeZ5SnoZD/9MP3wOmalBKudxu&#10;b69vhCgpfZT70EKp/uX4v98bsGG+DmBqu7APCduS/Sc/PERsXxxU6p3pFBwTB0xJNpGkNEIqUeDi&#10;QcrixO4fSxAxEjc5bX0ki4R/tWqVJFWNiCQJIbm7EIUCnLaQ1jj4qylDk6rGW9qP28BkQ5UW5qSO&#10;5qUZjUEjePo+YIZNWLMvdCIKpkO0rfO0LMuyDfKBGp/CgoobCaHx7WFyn0TmYKFuDz3eZClFtvlm&#10;XEHjOKrq9XqNv4mhcrBOopFw9+PxaG77wEFEamndkQiANtZKJkqx6T1tfEzYlMrbOAlsF9lE9QOR&#10;CuYAnLNqAa+SUfgIPiGiubkrsWpVXUpZpvP1z9fXX6flXOuqCrk7Hk6fu24Yx1NOnRmAk7ub1481&#10;F7z4JleIjCZkyWbudrVyvr5/XadL3w8PD9/l7omlRyRAzV0XWQfhFresy3p9GTiP+fDzp6PbF7fp&#10;7//4urxdZk7j6URZ1B1iITdTi2BDgft9LUR7OcRMVUt4Dmk1JOQwobF9YogYyZZE5vVDDQsbSBWN&#10;I6IhSCcNpAJDDKsLqsWIJKcOwNVrBHvmvks5x5yhG8ZlLUkSEtV2uIKaIWdmDkVZzplTSl02swA2&#10;VBUQc9ch0/V22/vRLUMDYpgvGWMCBQaAUEoNbw505NRWLQEFOzqui+ac6b7fCbjhmOZmagg+DgMz&#10;L6ZeHdVy6rjF2VhiUdVgYxFCThJxT0jJzYRJrQCSu+WUaq1oKF0zijydTpfLJfaGJJGUTG2aJq11&#10;XRZXfX5+NjWNUKhpjkFpl7LolqoQLV5MnveTjGj/yAMuMPuXdAwDNQPAOHW8elkqgCWSJKK6Mqrq&#10;XNd5up0v5z/O76/zMqsqkpyOj8NwTP2Yu4FIVD3MK+KYF5T9GI5fLLx63CPqAsCrMNVS3s/fbtOZ&#10;hU8PD6eHh5QGN0KkmBDFrwPuUa2uS7ndLo/5MI7D958/r2WdZ/vt92/X84VTGuQQ1bxvlY1uWY7u&#10;DuAxv4s39jEuQIhKo9G8kJjZttY5xsYA4dUOKUkthtz8Gmy34mugsEQVUasyQbxa1/fWwluZIF4k&#10;gcN2trmZN0T1jigV90OcpjuwuA8yovRvPWuScRxvt1vd/rT5ZuMfuJmF824jfoLvqrF2J2x5fgE9&#10;1VpD2Nlgmc2eKH4iMzM2IHUvk0KYER90Wdd94DCO4/l8jsccQK17+LYbc1Jo9OXb9Za7HO8nnOLL&#10;liWL+LGE5nm+nM+UUhgl4WbhdTgcthNo+7MDAnslEH/uN0b8vJ1WTYRuBBYUOOjS4F5NC+LKsEzT&#10;+Xz+dj2/Lut10XcD7cau757H4VOfHwDE2QFhs/JEdyD453W2jVQcIlBezWow2OdpuV6+TfOFBE8P&#10;j6fTg6TMnJzYbVN2VzWzoGD2/WC2LMu8zLdD7k7H8fsv382rz8v6+n65Xa+56zAlJLoX5u7Nw869&#10;ozuJLQC4IaFEJke7BIBSYsQQcDdbXzMzV0Tu+hxEOiIO0Xxre4UlJTdTc9yINy1Z3s0dVRWEiYhT&#10;QsSiighJknk7zndYM5by/nnJZsqy25XyZkeCiPO8IDUZfpRh7h79BiCGLnl/DlU15UYTYuZlWQAQ&#10;GWUzDQjORaCc8Zr1LvQpapiyrrrWdV1bRAuRWvQbTaG2szBwA2HjoImwBQBc14JYu64PlWa1Os1T&#10;tD3xxg6HwzwvXd+5WSllHIbN412dKP5718GpqtxXwB/93V1xvFfG+7/wJn1wdw8l+NY1ECFYVSta&#10;LvN8u13ezu8vl8ub68JC4/D5cHzo+6PwAJ7duFZ1NGJ00MhUEJZSijskat6a2sBNJOKQ/SdBs2Kl&#10;3K6vr69fWfDh4anvj0SdcEcskUfg/gGAqmqtmjvu+n6+LtPtkvuBu/7xePjyWb+9vF5u19v1kvvu&#10;8PCw0+9wUz/up9e+De6PibijmrKg+aYAACAASURBVPs8tIIYgEQCH2qAkkiKcXUYaZoDmBNzkg6Z&#10;kKIcRxJJjiGtiq5gN4yKnptJcuprrYge/iucaL9e4qoJJilvsSm6WbGXWne1MWzevbxhKbFeW5mO&#10;yClFixKOEmHWC6VEPxBf0/d9rQUB+q6LLSRbeFk8tGEYiCj2UvQSzJxTVgwWsddSqypyU0RFu9/3&#10;/a6NDtpSkPCGYdBmEYSlVOYCQNZiKRE2QebWtPjtdgsPlGVdu5yZ+Xq5jiIxbN476WEY2iOAbWi6&#10;31Z257Fxdye0ixV26TM6IhgAkYNXxwpY5uX88vLL+Xy+Xa+qhTmdnp5T6vvxcz+eIBh14LWulBDD&#10;xXYtIhjcYERU1NBLNBJ8c4QOqVY4QtXr5f39/ZWITqeHh4dPXR6RMqIgE3mEMvTLcnWzlFISrlXN&#10;/DAedLVlmebbeWTqpPv0/PTTTz+8X86///nter10w5i63q2VVXdLEDZq0L8eE8IiqUXCxLmh6vc8&#10;pk2ST+o1HN5NnYgkdPQInJPW0mQ5RCnn0CiISFkDdE9mrdwnwsDFzSxgk6AVhW9K4Il4Z6oQSzwa&#10;2b0Fx80TDgBKWZEwEBsA2BvcIFbFtom7ArCZD2xzgOTuzFJLAdBAMwEgtMJxru/kop1H7dvBZqrC&#10;3HVdqUG2b68ZiYOwxc4fDofYS/H2+j7H44/VkkSE1be4jH1KnXPWWSmE1xvRNdz+btfreDgcDod9&#10;kFpKEdxyZvfntX/8O06nm3VZNND3tUHkwcS/1Dqt0/t0e319+eP8/rVU7brD8fjdeHgaxiOgmDGh&#10;YHMZK9JJQlbDmLNZFAoQTK9k1cyMWYIVj4iG5qSAYLWez29vry9e9fTw+PT0/TAc3RgogvQcCUEx&#10;yPQeFg853W6zqqecHx6O376+nM9vnLrhkIXpu8+fbrefb9N8vs3LsrBkpEZM2I8GANhIg+1i3IYP&#10;JBspUjZXH0R0t3As9S2rz8yQkrtHGklwFog5HmDKnbb0SEHElLJshI6UpPlQEBVwYgmpWkOKVGk7&#10;4Idh2EijjtswJM7XAItsuyEBIBZuKYW5haDFyo71hM1Pm9w9SmrEBgasm14s1n1skpBdxSkbCymg&#10;p9hyvqUi3G63nLPExUUEDkyUco70pv3s2MfSseuCuxG/1zwvKUnX5dttqtVTSsM4cG0HuqpGAbau&#10;a98P0zyxcNd1yzwjYkjE5nlhkbhtImmh+aLuJ9z+AUdURNwEIcn3ZtcKW/OnETZKzGbuVtZ1Or9/&#10;fX/9fb69lfWWEj1/eh6PzymdSA5AGRAFF4QI8VUnR2RARyB0EMGtPEVwB0OScI+yDX80B1OvZjrd&#10;zm+vL+tSHh8eP3/+setPhJlyBiRAN6/uGnKQdV1Va5Y0DKOar8VMre+Hw2E+X27zfEvdkHL/+HD8&#10;8cfv//j2cr7+cnk/9/3ILKEr2sEfaOxq34jDtM2Ym7y0rRVmxA8LDLkz8SYiFAKEkLCGIieMqtCc&#10;hZA9cQ61gBBDgBNEkUoUyz0YgtB0aiTCYVsUP1rN4vaptXpYFRIh4vF4jOUYuFAUx7Z5bJVa+9QH&#10;LSfWt6pmEWaKbRZ3grsHcNR3faklJgCltJCxdgPUWBitmvDIrkWUlNYtbnBZFsxdFO61FCfyWvuh&#10;z55jBTZPMfNlXeL3iqsv0kPGcTAzER6GYZrmeZpz7oVlKhNsEs2oAEutXddp1dvtto9pDocDzG1a&#10;N89zbNda64fPoe/MM4TNnQEcDBm9ESyNHFUjcNdjlsIKqPP19ufryy/ny9d5mgTS49OPx9Pnfhgd&#10;0J1YMiKbm3tqAwF2xDCccnUgAjPbkx7djdiBDIAJJOio5gAVUGGdz5fXX9bl3I9Pp6ef+8PnlMQh&#10;1GFspuTsQNXcyqr1Bqrd8DAMT6vibfnjNk+fn34YjnpZrkt569c+i2Ti09B/9/z89c/X67zMt2VI&#10;HIrKsHqJqzcMULZJWnDsIGh4Wi3llCRRID5ugBix3NFyBG+0k64FAFKYEEbWjSMRKKBjaHzBgZCB&#10;ZV0XSTliMJGQU1prjdBYdQNABFi1JhEEcFMCJuFYr/HJ5pyjdpKUtNalFGICxGpNCLaUlTdXsh39&#10;NDOtNYYekhIhTtO0zHPf98KiZkxcaw3DBasaqm8zZ0FwNPWcslVlopyymaK7MBcA9Igda9iRg1et&#10;yFy09l2PEVGglkSUNbqUZZsnxOU2z0tKeV1br2JmpSykrS8JkLrWCgicZFlXrQUB57Ucj8csomrj&#10;OMYeiDow9s+HQu9jPwRTi8ndVC2ydWHHczyRM1itdqn6fr28TO9vl9vrvFyJ5Lvv/jrkp5QOeThG&#10;OevbdImBwVmrEhhu8Ba4qVd3DyZ63MKOYFaDvWzqgETMbkZky3R9f/1znm6n08PT808PT19S6h2q&#10;UAzzW6unta0SsyIkfX+QNKQ8x0ihGuR+7IfhfD7fpqvkkRMdh+HnL1++/fk2//r79XKRXvLYMTNC&#10;GIbGDNXqPzVO2LRyiEAAiCSMhKaGwt6UaOQBYyGERSUSVY0aOiGQmUmSmEAnTnGkNeKQg6SOiYhY&#10;co5JXyxfB6colqL09za0RqJS63gYp2lys7BM8801KFCt1u8Sxp1wPB6DQS2b7W58MSLFFD+JEOI8&#10;TcLsu/ttNJNq4XLXaj/AWtu0JPh8bqa1uvs8zYhtn7tZzBzjLZVawVSSlFrcXGt1tTbM3cgvsUtL&#10;i6kFgEL3oufGh2uKnGlZkDCHHBTBAWopUSAQADGtyxLvcF3XcRzjOcg9jeyuUorpDJtqoDAADlDR&#10;ATGBU7X1dvn6/vYfl8sfpgWp//T008PjD5JOhJ0BEAYdoC0g90a9ZmZEiQp77y8BfL/fPSjvxb1J&#10;Oi0QEiQp6+vl8tvtds359N3nnx+fv5AwEiBs5E3ezbobeqg19LWUUzcOB5G8LuquXe6Oh8d10XVZ&#10;yrpI6rqcnp6ffvrLj5d5eX2/TrebdAIsLBydEBHW6iI58Olm3Q4oiSNLJeUULWbTZCE6NMcRZo5K&#10;hpOYu1VHcDBLSVKXVVWI9iHU3q3lvreNFLisa1T5RDstz6LTiAYgJmUBcKtqCOr3pi665LUU1xrt&#10;R2u1t1CIfUy0LEvozuIqi84hzuN1XVuQYSiSzWzTHgbW6Y1a/xEC5Fuqb3TD8YJpixXEjeldar1c&#10;rkPft7GxNgjbWjGIgQQgYs55XZsR2H6VlVJ0EzBFUx4Wd/0waDUmzkOqawl0NV5nH0vHa3K0SnuT&#10;8AHhE5iaGxEIADhoBCu7rerflvnt9eXX99evfU59Gng4jOP3x9NPQAdAWrUAWoTwAYQnylZoezxf&#10;RDKo1cyJXATMNsoxMxGaGktyRzePrI7Y0NP0ep1fpB8/f/r5ePqClAEdvCIlYnH3uNARGwXEzWrV&#10;nLq+GxA55/EwPtX1tdR1HA/Hw9O62tvr6zxd+37ouu449j98+e58uc7zMl+v42HgrgcPudmHMRtR&#10;m7vtGLl6OIMQItVaEDFJVtPWDASKJNFCEIIRUS0aZGlm7oceN0gqPoJYLkQkKZWN6xZaAtp4FuGk&#10;slNxYkUGHW3vWGjzl94wLkZE848h4A4bxsvu5IjAOmP97eejiASiLSnRRliMdjO+IFb8jqaESj1e&#10;M9boThsZhuF6ve4zkCTihFU1RUEZWc6E3hyLPxwgp2kS4U2j0h6XiJiqmwMBi2jkLmudl5lF1A0N&#10;ougopcSwP0CtwBjiLUk8Nb/LPSciC0uRIFGCE1mti5Z6u71ebv9xm38pZZZ8PJ5+GoYnSUx0QO4N&#10;sHoRMUCnGlJAc/eQ65lZjFEAQrrLMYdAd44Bdq3tBE3iSLXWUA9GYOHt9vL+9sIsn56/Pz18Ju7N&#10;CbQSASIFQYKEgk3KBJEmDOBhpZ2kA6OcxpRu67rUUrvu9HCE6XYzLYQuhGOXvnx+Op8vL9/efvv6&#10;dblNx8OJEA3axJkl1YimxRb0hCQRWhFAWpTjAACESWKpeeq6kL5xSiikRYGJAKtbTpmBkahLOYa7&#10;vlnC9H1fvSUC5pxs8hCRxhqNDyvGZHanJeo34ya8c+ALiH0YBiQC1cQpcs1ibBytf6D1sqngA1YK&#10;mok2g2d094gq3A+CwE7iejELxutHUmgtRbfgzf3r40J4f38vpSSRuG3mdQmnFo22u1QzE07CpNYK&#10;7H8mbHNca0GqjRcvtYhEFU1xqsa6EmZTK7UmkWWeiTl33V4KXa/Xlr15/9bjXIlLwaIUdgPQWq9m&#10;89vbb29vv1c7G+gwfHp+/PcufyEaiQSR1Ny9pqaRdzME2wgSsN066IHoevOWIwg6g5kDELOaAqC5&#10;AxoJIgKaap0ul2+366uwPD3+5dN3f8n9oxmDI0LAXAgAAeeG7WEtq5mtazXzbuy7fkypI5fDeLpe&#10;34iAmJm645Fv0/vl/a0uMx5OTDh03ZfvPn/99vrt7XW6Xtfj3I+jiESsDSBERY7bavAQWHNTZBK3&#10;CjgOP3cXia+klCSYTAHbr9qsxYkoSyrrGosy/rLrulLLUptgxSEN47Cz+WGL3Nv3QN28o/frvdYa&#10;7zBYFdEKg7uIOHwodeIn/svBH38Ta66UdqI3efGWQr+/kyiHdnopbEQEM0tJCFv2Wd0i2GxLAJnn&#10;GQBS01oAIppWMwkhXK0V2/JpgjW/qwwjaMc3KxdEdHMmdgBTXWPQzrsLU/DqMEZ18eIBob6/v8cc&#10;UEQEPCSG3lrY1g8CQHi5V4fV9Pbt5e+vr//lUHN+PB7/j8PhS+qPgKRqjuJhgh3yG2czV1vMIoik&#10;4VduBuRu3qQLiBahS8QKkY+BZE39pIbkFpm11+vr+9vXUm4Pp+fHpx9SGomZU3Z1rwpETQoamRFx&#10;pgr7bLWGrqVLkojYAfv+kHO/lokQJeVSvOv7ZbrO021YpuHYOfLTw8NPP/7w58vLr7//ebtch3Hs&#10;cgdECr4Wjawa3yYtgCFQbsHXtim56sae3xtQRxyHobqG5+7poV+WAoiwJWfKluEnIuHm6c2pt1Ww&#10;+/Efp35ULyFGCWb1TuKPgh42JvOOW5hZgPda6w6h7vya+Clx9G4j54/Ba/wuQUaIDVA3v7pYYYhI&#10;zHlLT4M74kb8LNqUD40dNI7uDpuTWrxbraqkuwmxkASEEN1HXCm1KjPU7VfwJhWKPEValsVDVq6O&#10;TKrKgEyMAChSVLVWILpcLnGFthR0JiHPjtWhxlkcu4EM3ar7Wsv7+fL1cvl6vb1IyuPxp9PxR6ZH&#10;lhEgKs5mu0UEgLQuBaENV+OxbfbrHnYPgE5MxC0hIRr/dmvQR/6YYDKt6+19Xd7O738u63R6eHp8&#10;+r7rHokDVzERBqaqGmmYMUQLobACmBczI0zCnTdKOXNOLOyLlrLUWiT3p6fv13W6Xc7T7TKMD33u&#10;keSHL19+/fPPl/f32+3yVJ+TSAnBOwMT3jeLzGzuociLIde6LBRThcDhhcEBzZDYARElp0xYiFm4&#10;q1URkEgAlFIOfqG6p9yVWgGJmCRlbERgj9CoXbIYNTpuid/mxpyYUJe11EJELAyIce4ut1tKiYK2&#10;1HdlXYvWwJ3AWpb9fn5Ho+JuzBRyOdhDn4h8m83FAR/pTOHPb+5hpKmmOee6mdjt1ZeD566LXYGx&#10;o1Al59Q4bxhelFWViLzqdsN8eB/lrlvWNQgua1mHYeQkjESbq2TdIIRSq0DkZmAKhWfOy7Ksyxzz&#10;IAAYj4dlnqtWwXAswTBmcHJAd7DZyvX9/Ofl8nVdJiZ8evjSHb7j7pFZmFIcIgzBTbeGqWtFckRz&#10;tyQEsDceURWF60m7rQzNzJAA1M0cCR3dHWhr4gnB6nR5/1qW2zgenz79PJ6eCdh9v7scEBiiOQ/M&#10;rU2+EH0tU9Wacp+6XnKiLAaYLPdDv8zv7kXEc993PALOa5nmdTarHTOn9P336a/nv/zx9euff367&#10;Xa+nxyfpBnUH0ywszHEgxUUU86/WT28HbU7JwrORiIhStElE6AFz87qu0GY25ID9eNgQG1rWFVgk&#10;Z0WKpjmO0pRSnCbBxUCiLqXb7QYAqctxtgGhVuUkYZ1g7kmivnIkjJpbcgKAeVmCJp1SEha3lv60&#10;Swv2onynkboDi4QXf845rqOtIsKqSlungUS566zWjytxS06QlCLKNRalqXYt3iqZhTMiE0DuOq21&#10;1JpTCp3W3pRX1aBe1VpdvVoVl5C2xdd0KcxzJbQNgBAkvEACSq0OUFVzh4fD4XK5AOKyrgJ5AgXU&#10;sEcxtFrXaV5/eX//Ok+zKnXdp9Px89CfIDFEXBPs5jwIAIQbNHHXZtAm4LIWMU30zxnDexNGRDmT&#10;G5i702Ysbcu6vF3f/1znW+765+fvj6dPgKmFNiDG5EhrUzC6O5NQUy4EaqGI0I9jP46cMkkCc2bp&#10;u/7MgfAAMTrh6fQ4P3/++sfLNF3HwwNxGqT/29/+7fc//rxerss0LfPS5S6LOAgRsHDAYVEaJcnc&#10;IpskJWgbdfMVxu1QjNomp84ddjnVDhEy8ziOuxA+p2Tu0f4GbLI/Lt0S+PaiPM5abrTQNmwCgJgZ&#10;72Opxvhw3+WU8XHUWnNKsn1NIIw7qBqf1+12C99fQhRhc4jFHUcgEYWz7d7JNGYb0W2LPghCdXQa&#10;uFVWobckIt+qr31CHMVQJESlDaqKX62qRk0VM4HAQE1VREJwt4tFo/CLJ7ATwiWl23QLhC0GKS8v&#10;L4goxSuABEsBdF3mb2+vv91uX0stuTs+PH0+HL5jHpkHQAWqkV3pG+kybgTYxnN7rby3yXTnl4gb&#10;6XX/AiICwrADQnVwR3C1dZ1f37/91/ntJed8evzy8PQ9p4MDMOjHxIAo3Bxi2mFmbooE4TniVlKW&#10;YRy7YeSUHZCZhQ/r4ZReE6ITgzBjym6H8fB4Od9u8/kwH8eUGeEwDH/9+efff/3tzz9fputlfHhg&#10;kbB6t4h2jR/fmgFhyY6YcgdEphqCOkAIZktw5aMgRqTUYsjaQCBIDTt0Ewft0PfVHBED/gv89Ha7&#10;xWBpnufIicEWm8lVayy4+Bbf7Bb3bRAfk5rFqR8AUbljEMVAwN1bew2QW9Bym5HHmlZz3jRf7ruh&#10;7Udy3I5sllphs44NRiozE9PtbpAXe2aelyBZ0ma3Ebtuv5r2lWNmahpAKmxeFe6eNiDBNrcbADDV&#10;uq1G3fITCDG0HNFt71Wu2JoxFJfrbbr+cb78cptf0A5Pjz88PH1iGYmTAwNWRHLnyPTCdnTHqe9+&#10;5wFKFLa8H/ZmfGfetB8zbY5BSABmDhZCYHNQ1en97fdv335l6h8eP50ev+sPD0C9hb2AqWpkLECY&#10;+od5DJKRoXkY6ZhqIcbheMj9gJTCbxTBx/6Qc1eWFcBZyNyJu8PpsXt/nW+XqrOIEwvl/m9//cs/&#10;/uvv376+vL+8nJ6fD8OATLXVeUAsSOQxjEcMBoQDSs7hlk6EAbTzXY4tOIaf6eFwiKK273tz24VB&#10;TSRgNs9z7oc48/buMxZ97Jbdocjd1XSn04UFUCyaGCbsMlFEdIS9gY7Du+09h0CZgtEQuGd8+07B&#10;aH3tZru77y4zC8GatDpH4iZcNzXMTmqotVZT2PyDA8a1No1r8cyxssN1Infd7sgWOFitFQhikr3f&#10;SNfrtcvd0PW8aRji2apZTmnepmQhGyImN4jqbr+cc84C7qZLmc63y7dpfp2WyzAeHx7+9657IMrM&#10;bGCIBlDdyGGz67nL29sPe7iTOviHqgH3/RBPE+9+Nya2BsQZuhNqqdfL+bfL9UVy9/D45fnzX3L3&#10;YCDRTatDoCYaBw+LWyhHHR0dnTG567outa6SmJOgCJGAIRMhYNcNwzCu87ys04lAJJli3x2enp++&#10;6bSWm3vNSZjSd58//+3f/vq//td/vr5f31/f8jAOpwfDcL5KAZUwkUZSNwo3zSGxEJNULYEFwTaU&#10;VdVSNG7zWAexKN0hcovj/CulRGk5b0EYuNnoskjX9/M8BzEzrpq0kQ4i3ztOcd+IdFGENEyplKDH&#10;7S4SsexqrWAel0xMHoLrFp/LTvbWiBRp40vcz2AzE0ks3JggG95vm+ABGzuoIKKpBWq5b7OwBGaS&#10;vUC63W7x3zmlKPHvL6v92I0zog0xHMxsvxN8w7J9i1/Yfx1C4tystuP5RzEmdf1znc/z7W2ZrwDy&#10;9PiX8fSJ86kaCnIYb6JVh4pI4BSPslH1ENuNBrAb6GND2X3fJDGdAYBdubsfURQhTmCIQOhal+v5&#10;j7fXXw389OnHz9/9tesfATNagBLI0KQn3Gjn6OpezcGYyElagokWBx0Pp8PxyCmjS9DnEIklibTC&#10;292FKMmoDMfDcb718zzfbufD4bOk5AA///TjX//6l/f/+3/cLtd5mtM4Su5iBhK+FJIiwaDlSVZV&#10;CrcVs6hs76FGAOj6LvLweJv7QlTD9KF/3ybZjBsOu58v+1LbJl8GAOuydH0fXNhdGBBHzz5MaJ1x&#10;JJTZB0TbSlnEIKoEESjG//s2iF3UCMy1InMAAbhxQwKEkdRUL3ull3O2TaIZ/UNAhenOrzeKK+Gw&#10;VKzR27Tbxj3m63GxBLpFLUgKmNmtAZKllMQSEGpMG6F5CRMg+hbbHBVgrRWo/S9t9gXMLOf3/7hd&#10;r0R8OD713VPqnoGGCitLy1YDJ0QhFCAy840XYO7QFM8hD7uTO0e+MiA2ICgyYGDj9hGoaosGQ0Cg&#10;lMiheFmv1/e3168A/um7H09PP3XdA0sPwG7AUVBtlWiMEh1ATYGQSWK8BqBaprLOiJRSx5SEkzsD&#10;GiM6ICrn3DELmBFCTtnAAfI4PI3j6zzfrrfXh2U6dIchd18+f/7f/v3f//O//vF2eZ+v19OnT4bO&#10;TIKsas4ESEAe42R1Szlt53Ra5hpnXFtScXxWF0nRuQ7DSLyUtQTT18MJhsnNhr5HYtrcTcKtDRG1&#10;VtxU8+F1FUNo2FrnOHejQkDCUY4IsJaCCAySczJ3qMXUiBs1CxFzyriRKaDWJAlQ1S3Y39icW5FN&#10;a1FTE2k7kzfLCWIGBwqWmBkyx5KQnGsp4BBDR2YmZXPr+2Fd13mao4UVlpQybO370HXaCoW4Vdog&#10;pcEDxBCUnJiZEA/9UGuNWJCouxp4g1C1bvUIMEMpdaNmWk65lBXcGWm+TfLy+o/x8N1h+DL03/fd&#10;AzCrafLs7uEMTewxHAYED/bQdtxDswBrOQhNz6Xu4EDMWxyGY3hfICG5GTgggYNCRLsBIDrCcr18&#10;PX/7jQxPjz+dHn/O/ZNIapwlRmiCzKBvkH14gJJTfArsrq7qWsFMpD8cnvt8REyAVL0YAWemVYgz&#10;kyA6kxMRi5sOmQ76VKflrdoMbAxATM8Pp7/85edPnz69Xf+xzqubJWFERANCRmACSqmBp1Fm7NPW&#10;3PXuXrVh22bGnAB8KeWQMxNN85xSGo/d/FqqeWIyt0TcRXvAnHMOo8/9lIliIK572eJfTbVqDUnJ&#10;NgfwYRgc4XK9AuJSVlUlEXaptbpBSrnWaup9N+wwUZRVa6lFQvfMcYYtZY0zPgBQN9iKOrdNbRzQ&#10;jVZ1M2GJnU3EREbcLp+4WxDJ1cpaQpOoal3XDOgRwNzrJi1S1U0QEldQ1BSASODQdX1UOH3uVNVZ&#10;pmm6XC6n02kvyOd5tpbHkwGw1o08AsDMyzTrWsxsnZeoOz99ev657z4RjrhZlNf6IeHfG1wzDWvB&#10;f/2z/eQoB7FB7P+EFDEzuLs5xAs6MiSI5C7QWqfL+5/fvv59XufDw6fT8w+pG30jjnvzWvyQ0u8n&#10;BEBMaRmQEOP09WWZyrqm1EWOM1Ov6o6ADEAkKQ/jeE4SeDsAELKk5ITj8XS6fTpf3kwrMwqLEP/0&#10;009/+9vffvn9a1kXV0WHruuczNSIRQGIMOW+lhIr6R5/jP8omx0vtIPBgxkfK4OYhmEote7Yi6pG&#10;47hz12J9x2tGYRcv3tBG94DSd45g1MfzusRWiYUbkwckstrE7DuTL0At2vLUvAWosYPvlcne8qkq&#10;QuOQ7sPpqG12e2C8k/jGLx5nBN2lde3do5lZEN+3Yjs2WCklAPO90wCAeD99P+BGDopaMRzH4tcc&#10;x3FrSs0gevolpU5E1rWISARHRVhtWZYGVf/4w//ZdUfwBMDuaGaOH00wbtXI3vn6vZtVwPf7dgiW&#10;PHPZTHPhrmkmZmd3c3RCSFYVwGPosVxfXr79MpfL4fHp8fP33fhsQIFR7b8SQPMI2leYNR5lzMZp&#10;60PcdDWrx9PzOD4gMiCSUGJEAiB01C0vXs2UODwmhIQdD8PwOE3zOl2W4ZpOWZIMff/vf/vbf/8f&#10;//P9cl2niYeemUUShSQ/CKh3xhA7G2e7BxpCH8t0WcOciw28aE2SHMA2eSdussGdCBR/n+/IOdfb&#10;DbbRzTAMAXSqhcj5Y4AjIsIS+v0Nd8YwRLnHar1FP+L+XfseIyLzFnu3f45MrKi6cUlsE7vHZ7Gz&#10;lfSOLQKbdi8GedE/hGaSNp4VM5NIt3lR6qYWbs3V5hOztbkWsPLeZsTGjm2882dFhJhyylpDeF3D&#10;XtbMkDFKzXEc46gmQEn5EyI7Ihh5FPjRE98x89rp66Dm+8ZoZzNhmIW1LYFIhMxcre4XQjvI3Rws&#10;7CXDRhVBEbSUy+3yzaycnp6fPv/Yj5+AR1AjUGwzu4DDo+ZqgRQ7QTIATLV46Apezdac0/H4lLsD&#10;c4pAP6bk0dBLGvpRRGrRWH4siUjcnDgdT5+u5/MyXWqd3Y0ID2P/4/ff//j9l/P7+f3lRcZRkrgj&#10;iziAhtWNQ+CPtuXkwTYuiP3QdV1QXFjEET84MwCZcgjY3T0EuHEn7KVOJKvuy3dHSPdRETOrW7yH&#10;/Zmv66rb10SbqKqI0OUc2P8+fKDNkz323j6WYiaCj2C4eFfm1uhk2wFnm3X+/UUdu8I2R9f4Efuy&#10;iS/bf2Is3H4Y9jnjxn0ixOZKGKsojsW+H2Cje+yWqbbZYSzLEthXO0FM0zakj+0kktRLrSVkd8Mw&#10;IOJ0m8gxKTBgY9ua7yErUPId1wAAIABJREFU/1T7tD4AP0AD34DUeBTxCeBmJc2bzej9xeoY9TwR&#10;MaIBlmV9e3n5/+h6sy5JktxcDIuZu8eSW1VX9UzPUKT0//+KHu6bHnSOrg4vOZxeqiqXWNzNAOgB&#10;ZgjLbCo4M6zKivQVOz58+Mf1+nY4Pn7+/C/Hu6+c9m5lnco/moueBkWrJT5IpGCGhmQIVspay3XK&#10;ab+/m+dDznOepjRlJELyfRrk+5kAfF+Go5gMiVJe9ruH+7snAq3lQgyAwExfv/z0f/zbv+13y+V0&#10;Wi8XrYLoASykKavcyoUx9RJJm4cf8SSrSHxNVKtIFfF28uFwcGXw931/f+8W2ruhrYwzTW4jo/ID&#10;ANM0+eb6UJjr9VqlbmWLLxPRsixmIJ0lOyR4DPpdZD3M89bVNHAnuzztdku03sILudV3Ex4hU5Ri&#10;S+c8j1YGDKBXEXHhiSCqn6vplVsHuBWja6CeWi0IwM2QX6pHSoiYnE5GpdbqLYjGrNGNhReI/fkk&#10;oz5Ew77AqldF32sCdDXQoaMcXmyM5DzZiBsOtSFfoAeMbVmUbtv55eXXl9ffp2l+fPrL8e5n4EkR&#10;zZlCnX61UQkRWM/au1Fpr8EUfIcHsDGWbZVadrtDnhYkhrYtkwFRzaDN06BX/T3RJ6fyJUDIkPf7&#10;3eGNcdsutZRpQSTezfPXnz4/3t3/49t3KQW9t4agaojg3V8MLHQHVrhNajgcRAchEyL7hm6zKs5k&#10;wdM0MZFX9737U/tcjge+PVnqcwsdgy2dzgRqcXcUj92KYS/j6g2ziYSt0AQDGDtSi4hzzCwlRkoR&#10;rTVtEc0pM6dgu6h9wsE10/cYhHgFoNq11JOf4PaSTkkWbQfXzB68tTS19l61h1jeyPEa3Xio8MPQ&#10;O8p5mqrUDLmWCn1pEDHXUgCwgTj6I6DGeg3mf2g5zaAJ4fUCsh2egXr7Ov7qmHLmJhrUiX6YmCgx&#10;Jd+ZYFBFL+fz9/P5xzRPP339293DF04Hph1TTv5f5raYrOOffYmYvp+0chQopURMaFrrVVVSnphT&#10;y//ZuWcxMROjAaQ8TfPikSBzImJfP2CAzNOUdynRej1t29mHwdOUPn369PBwbypSCxP3x0JNjlPy&#10;GRpATDmpmbfAfDzKHDdWq4i6sYlVluFvI39tAg0gIh5YM3PpjVh/9F50d4YiL32qmYhcrtdSaxtt&#10;6bQaFO1tjyj6W3Qv0dgriMgZA5g9ZkPErZRaaoimqbp39pWn8ca5M6Mx+1iVrOtaS6GOpwrXEfbL&#10;Ryup4448CPSQJEJ/ZgZAp8kREY/oovPtZYCtFOwkf9u2rX25BPnSBmZPi8Fgnudpys0CIqbEuXN+&#10;baWUUlLOxAoMgIYNHI0YJIzWIVba+9VD7iXNq6o2vnBVFVEzBRBVQmMCAkMDBiZgVmZNoKa2Fn15&#10;O/3z/PrbzOnp0/++v/tXzEdIgEmIACypJebsFM2umY6m9Dv3h+r/cQhQGzmqV7m8cZ6m4xPm2b8G&#10;CIRGIAiFQIyIpn2eF0YgMMNEmQHVVDLxlOblcLfc3QGet/UPAiXOlPinr09//5e/zRNfXr9rvWbE&#10;mXKilDjlKQNCVVH0jBynZRbTIgrE1YDzBJyAU5rnlCdE8haSy7GHQ6W3gUqtGt1JgFJryq2fXTvr&#10;bRGnt6A05TRlZHLusGmZFQyZKSdkWnYtnkbEVnBcFgBTE0AjRkBLOc3LRMnn70jBnJRgq0VUz9fL&#10;+XKptZZtI8DMCUSlVFBFM7fh/metFVSZel3cTHt/bZ5nBx1B7wq3QLF7MBFRs62U0/m81QqOYUnJ&#10;b5zZaQkm5/kqparZVmsRaY8LYKv1um2AWFW3WhXgfL2u22YAUuqUmBFBDUSllEQ858kjpXXb1AyI&#10;qulty3yEMR/ioqgPQOPYaRU0z8CImPpWZQz4HXoVOMizFAAVTL0UXK6X599fvv8BgPcPn4/3nzrW&#10;gLp38lGFd6iNCMnCG3aDCgRgBCBSZTOz3f643x9zygZ/5jlWBjZHO6eUsg/stykTAgawZdkfjg+n&#10;049ai6kwgyouu+Xf/u1f/8//8T9+f/l2PV92x0ciSjkjYVs0iV7zTR41mWFQvrkQOLD02mH62PvB&#10;2Kgjm5Vxq9ZxaVdPKiIlEBFrfAJtUsefSOy4j/zB+3Fu43ttHgJv53+Nehcilr6QwW1ab1RbLQUR&#10;2TkIfYlMf6TSuaUDWAoDPMl9Gne34AF96XvCU0qOtzUzqfX09uYpH/T9JmZWRbi7ET+F1wkSIvf6&#10;QaA2YAC2SacLSMw59fVcaOf1utvtGlath3y1b3NL8fsh9PGxgQMUWy+5eTrrpUynvRizAiIy9RoR&#10;3Eqt4LsX1Op6fft++v4Hihw//Xx8+ploAQhb79F/UGG8O3JcVQRmHpu5x1CTbbsawn53zPOOU2q8&#10;eqN3RvbBr5zyNE2MDK1N0egmDZA47w8P07SUda11nUwTM0z565fPP3/5/P3l+/n09mTmfcp5mpEI&#10;1VLiBt9ImYl9MbtL3vF4jA6AN8uYY/YltqdRVIc8doqQ1/PCmBU2aQ/f5dt3dlgHdYYcUG9lhGB1&#10;ty3UGxHQERneLQ1cXdRYm9VD5JRSSipaq7SQrw++uzy5VuROien48CiWYAfzTdNU1rWtEDbLPdCP&#10;nQRRYvGUoIhwT0K4nzdNk9/mMDgRuJ62nboBjUxVG6eESKsH5DxBHyl22JVrQiuVjtbXhkA8JGn0&#10;FYPTAG/aR8bjobsPNfb+MXaVEZXr+fz8/P13qPLw8Pn+6StNB+LM/eP3Q9gYOcMJRLQWlzH+HFvg&#10;tm3lomDzss955yWqKDc1BwLm7Whv1flxvIPm5SAgRs7z7uFwuFetUgshEAGRPT7c/evf/2U/L+W6&#10;ahVE8q05zC0zJqKcJ9/pPU2zd8e9ouJP3My479IMt4Ydf+oP3PPmUPUosOROTho1NK9N+Y5hr+rE&#10;+2pUvsNz85/gkNHN8+xtCtUAGWmt1edv/GvuoJZl2e2WlJL3+CN7jouJjNw6Nf9YMxy9hKrmPPmS&#10;MRVd1xUBnHnAiwHxKHr1pVVLo3RuA8RwqAQ0igPtu4K82HB6O4VUu6inlC7Xq2fbIhLt/1orxUE/&#10;yHqcuDuB5jHGymbcZJhtvzK4xUtEvZkAUHV7Pr38XqUe7p6O9z/lfEB0ph/3oU0JDQz7VtauWrfG&#10;ZHhnGlZ9INi2ndftsizLsr8nnl0TPigDOrMnu7eHNinKbcmAeV+Ecp6Pu92BEFQqgiXGnHi/X/7l&#10;X/6+m5fL27lshcgnxFVEmdJu2REmn0EjZDAEaIA5t81R0s4pOUos2rfRlgq43vV6dbM6Vn76JIAR&#10;UVA9ezfaqwhBfupmxfOQqGtZ5512fKs2xtWcUsIe9AbqkxrEmna73W6383pgSskMainX67X2SWV/&#10;F9Ff1w7a83MFejQ8OTEty5JT8gXWtVSpkvsrcM1vzbVBolxem972ATR3ntyHlsKt+V/dkUbvGRs0&#10;FVRl24r1bn04zxR+MATahtA8whJrCKN35pm8EDTEMO3XzauxPllmxChFy3p6/fYf57eX/f7p7vMv&#10;aTogpkzskw7Q95SF3bcOXI3j30z7OAmEZKZFt+t6Vi3L8TDlHeHkgLwIoppJZgIiNWoeP6dQESZi&#10;SiIJ0IiX3eFAjNf1InXjzEwEjD9/+XI8HH6cft/WKyEROfu0B+L+0Hosmxphkccw3r7xrMCheKNY&#10;M7P3XD2XcBN4Pp/DflOnMX15eZlgdhH0/dvruk7z7MlD6rsLer3FfBYnoFDheEM/3SNVucb1uJBF&#10;yBEC0FKanLQvsbXeIogmmmu4z1SklNZtky6XIY7zPGupQuQUY/52RKpvBNW+hRYAppx5cBHUCSS1&#10;1hjd9kcXMXzEk3Gn3klYlgWBrtfGMuEkFv4dX/XAzgYZUjUKWTy7uI0+GXuLnVwyvfDfrbOak7wz&#10;mM/BgZnWbT39+P7r28vvy+7u/uknXu4MEhigCiAZYhzkw2XQwOeDwzKHeEMIYAIq23o9Adg875iz&#10;QaNhiBsxMwRUA1MFBE7MRKm32MxioSApmCpN035/uKtlK+s1LzMCIcDjw/Gvf/n5128/yrbWUub9&#10;3hDMfBOd7yNjH2Rxk1iGSReX79JneQGgrcaBNiJjZtd1PaaUUiq1TvPkbyunVp4HgHlZ3JP4AQOG&#10;MO8W7aIwimY8QM8LYQDLuMRDZwQq5FTFFpfqyNBaCgGaKjdkRDoeZ0R0Nj4V8fheVFHluq5eUq89&#10;UJEu3O4PiQgBEvN2Xc2pEVtM0XaUmFlMvxBTStl6R8+LUYRUTWsp0zyZaXVyoVqYE1LbcSMqnhPP&#10;8+wrlGutjnld10aukYZViNLZQHisOdiQj0bxtOllA29UVQEns+gFfvN9H81Kk5FpqhVEDdGorufz&#10;8z/Or//Fy/Hu0y/L/gkwm5Kp73FCAIKOsQMfWsD3hr8l1IDkHQYk37vmaTzW9fqjXl8SZU5H4wnI&#10;PCsKM4NDXgGogIroe9FbXgLmEw9CKIyQpvt5/wkRzIopGqbEdH/c/du//n03p5fvfyS0ZZoRmCj7&#10;fnVOaKiiJU9sJi7xSCSq0zz7H5BIzdZ1RSZE3ErxwqWYAmGe8nVbRdWL4gCWckpTRmbOWdum0xv6&#10;urbB3LRtxYXA0U3YidpDGcYIzZ9n6hs4AaCIKECaMiCBP4UqADDnSYqUdTO1WoWI52VJbqq9oJIS&#10;M0/L4gstxUTRFExMNikxhma9KuW6sZUqAEqoCIpQVK7rVaV6OGqqhMCEiQgJvf8oIjnlzAnMiCBl&#10;X65CIrVKMbNSN06ccipStrKpqqHlqQ3Bret121YATZm8suDS7+Lgtezbmgzts3AhNNT5+7slbptE&#10;/Csi4ksjXUkigKFOywGgiKXU19fXP97evqecnn76293D15T3TNm5dIhiubIvwL21kD+EQ9gvqy2Y&#10;wTD7ala29axSd7vDNB8AG4J3TH7Q66SdQto72NB2sTQQmLcXPXNOeVl2RwCrZVUVFQXAnNJf//KX&#10;/X739vLy8uO782iLiLuTUp1Np5ZSRCUC38h0/bxImKc8z3OeJmLyPlHO2eutjhsDhDxNXlxOfaMZ&#10;NMZAi1pQPBnfLhXYHurdNK/YRPvW5xWpyZD4XTcHAgaAKSUmJvTVaVZrJcTaZ9+gI0ZbztAJPEP9&#10;WsiROPrE2sEd0CmSaq1qKtpKWG4aLtfr6XRGgN2yLPPsnMTuIiCWZNNtPQUR5Sl3gnTixNYF2B2a&#10;tSRNoJehRKqB5Zz2+70Tp6qqb/oJsoJWLY08egyQoMmNWSCLhk+EMeNfVVXFQAmgFHl5ef3PH6//&#10;BYRPn365O35l3DFOCMn7zg5fizPGO8M+DhvK2dzFe4IMRASTWi7bekXkaTrmaceczPRDKt8+hIDe&#10;7PChCreAt2xk8Bu8LIc5T2U9m1UiVLWqev/w8HB/X8v28vzjej67SmmfYce2obCBefwRWy+zmBkR&#10;+5CkZ3suhaWUc0eYAoDnmj2ccC26sa3EH/xFMnPb9dgv3sGe4eEvnSfYf2Vd19PpFBBO/8Va65TS&#10;POXUuxk+aQD91mz4QE/ue8ws4Xitw7Ob3HeM3Qc5QcRpmna7nSu/P4FtW6P953gTqdVzAK9HiWqb&#10;f+ln9ENFB8Y6IMV10pGLDjnyZ+UlI9WGp3J1jZZ2CiGO+wl7HGW+cBE4gC+08zBH6DmqjamonC/n&#10;319ff0WCh8ef93c/Jd4bJO9FmokPsQE67zqOB6FhDiEuAIci7033QGo513LNedkd7pEnA/RN6o6G&#10;GDXHPUAPqRusVVX5BiXpLRHgnJeUUy2rWUF0Oii4f7j76fMnNFvPF0IQMOxGBIYkJ/WtSp5E+iKZ&#10;ZVkUzN+ZIyn8CbtN3frCSWf5naZpXUVVagVV6678tinQb6r9FuLWp9XiLhzfGtP00duKcrsn9MzM&#10;SGZGSMs811K2bVXVohrVG+48pN73jTEG7XhbG9iztbdHGvfD+AaHqAE633UvnYlrlwd+AFBKyURM&#10;JF1bKE9EpKWIqlfPsO8ZgR4Ae8lIGxXaO8lsAJaeilDHw7qqpNDX+MN/K45+9VEKiBuLP0eVxo+k&#10;ul5Ozy/Pv9ey3d1/Odx9Rt45O38XU0MkA2Dsm0Tetw7GRDkOrnaz9M3O1Vq2N5Wy3z+mfADIiISg&#10;PZMYi2Dt//XaWdSCBwXopkvMAfNzWS9aVtwBJafHsk9PTxOxrNt6uaT7iVILNnAYqYlOkCdnU99c&#10;NvXABjutkIdPzOwIey9HTtOECMy+T7suy2JmPsHnSS31rpZrGnWU0eVyoY5e5s7a68d3D+BaxAOk&#10;DxFL3aDWxEzTzMTFSi3FVJk4T23hX+2L7zkll2jXq91ul3KqUlzuW5bfwG1NoMdIKfUlQ9bTaG+i&#10;m0rQ4fi7KLXqulGsvo5NZoiqcrlcnDnT76jWSv2B+2v1SkAfd0fvumQfuwP0qhEOjUgK5f6QH8N7&#10;6HmIiD/3UXDxfYZtZqpl3X68PP++XdbD8nB3/Ey8E8iAAKgAFaACelLbYl8YHKgNSCcYXKpvKY2/&#10;+tdqWdfLC6HtdkfmGdDf09BwuKmX07C2aTpCas1FemeoumIn5LzMs0q9nF9FNkQCJGb62y9/OR73&#10;5XrZrleRyszUFx/5ST28waFq6cJhZiriziE0J/X2AvVd9q1Uoo2DOue2c5s5qd5eMxE5YNvFSzsE&#10;xsMhG0YrPQwImxLOP8I5cqI27SO5ogTARNPcavYWaxBUW/krtS6Qqqpo4hsDUmgm9XXGOiwFDbtQ&#10;+g7PZVmm3m08nU5+/blvB71cr40XVVTEuxYNdup+FXveEhcwJkuuk3Gp27aZmiun52+ep5VSWuF5&#10;tL5jLB46oKoutmNQKI4sVzP1tWYgUk3L5fLy48c/Slnv7z59evzrMj8CTIiekorvfm+NBxd61/iu&#10;jdgaBTfBbAaMvPvc4yIzFbleTut6med5tztymol85BlCst/dGrMDM3wnDXNivp3HhhKTTxwhkVq9&#10;Xs+1bABAzDnnn7/+/Onp6Xq9XE6nxETc+kr+ZMPmhcWdpulwOHD7pGifEfW+VVcVf3nLslyv11Ja&#10;vkEd0lOlOlo7BKuhOD3M6PLHRKYt8ZOB7jdEP0TQJabWap0XdbteVRXAiPhwOLQVGykF4FL7LIGn&#10;pPM8eUr2IW+utbqY+lPlDobtnqRRy5hZzu0U2DPjQA05XtBUG4MYEzSSlDboU0pZr6vXGyi2imwl&#10;oomcGj95f/iMvdPitzyw1AyvLYyNDIlOiB0iOu2oB2TkqSE0+9uk3ArYtl2fX3/8Y72eDofHh4ef&#10;5+URaUZij0EC6aeqRHw7jZeQhijr5iiCVsyUAMTAzAufVbXU7YJm83yX8x1iAhRCMCXvoQD4pAT3&#10;0BBZs5kRSpomxdlAsQ8/aMfAIaL4qsUp8ZTAKpsQKCAZ0G63PD3e/89//1/X9eyYJzUFQkrs6NFl&#10;t2gptVbHmWofWSylVGldIevbXbVPcnlgEOCF2mYmads25kSE67rVWuZlgo7LiCTVi4xTzkKEZonJ&#10;7YtzA3OfJMYB/RG/Dj0HrbV6egeESCimCWMFq9sg8vcEYCqCCVNKVeq6rdmyI4O5w5bcCTOncHTW&#10;i7+qIm2NFSOSqomsqmq9LRgmOHMq2qZ/ELGWNkdKSKpaak05OaYIFExcMqmUklOepxmRkMgMqsi8&#10;7Eop3vVFM99XxkSJCJhTZMwRvN5CiaGaGf+KAPiO6w6w1UB9brrU7eXlx3+cX78d7j89ffo553vF&#10;GYHRwMDR+RGX91ImQB/KuYU9oYS3q2qvzTMLH60wlWstl2la9ssj8QKIgAKGBNxmNdv7Q1dDc+ZV&#10;tVI3w4nTgghMiND4028xkqkBUp6m3Vw3kbqCCVFWsd1+9/j06HvKyLeq3bjrxKCJJneKz5A2t/Em&#10;EuP8OWdfLeM4mYBVOtAIoNGPbtvqB5zmbB3J57GT9S3LOSUEzCm74VTVeWnttjhy2N24Te48A+Qg&#10;RMIGA/Z72RRyEwMfiRRV33YuKgxM7BCMUsrmE6qXyyVAOiKS84QdQ9HwI1JVnSGcc55EHMsPhFRb&#10;vyFYJdvW55sMNHPmU0rVzMCgbMX7gS0Z84XWKSNgSrmU0pqAZr4suG4be0+wr6po2uUyFqgmHNLT&#10;Ln4tgdbh48+OmIAQmQHV7Cr17fnHr28v35dpuTt+zfkOIIMRACgYIDjUC4ZkII7PHc40JiQfLgOR&#10;EDKCtwVUdS3ra6lryss075hSbyu3EGpUJ/ctjqatdROpETT5Q6C+cawpJxgh5bQgcCmbavEUn4nn&#10;afr65cuU87pevbflnOZut9z4hXjZ++mOD3cUILZ4C1E5AYCUkpdcA+8ZD0o7A4UnFX7GWJXgjyCQ&#10;zFF+1RsT642XjjvVbgQwMcps8O6kbs6tK5L/U+pcGx580wASk47ujoq2246IA/3LMXdKHb/kAZKH&#10;c9bR/iE5MOST/grjt6jP/aSUTNXnBMPGtWitJ/HhFb1e17ZY65+KQrfgZCi/BOLKesSCvvHAipS3&#10;t9ffLufnaZqOx4d5eiJczHxdHzq9vAsn9BAoXlvkwSEuOBS/NDrfnBHdvQiAaF2vl2eRku8e0nxg&#10;Sgogbij8nO9yDUBCM1VTz5BSIk7ZANWMsUWTGpMPSIjAlHOaRb4VuTiMEAEzp58+/zTlLKWagg7I&#10;TRs4GJEhJGBdV0eD2gYR6IeqYy9bBQ8K9SUX0Gl6I2RN6fbKosUWA5+uNnWgq7A+dOb6lvoQszNI&#10;c8dFUx+4rT21cJh6F992VUQ8Sot2UKbHcqUTqkYE7Fg6P2PAn1rtDshBFmaaUirW6AU8Y/Y6cs43&#10;jtcoCahZ6rPgbolcExyaBb2wFk8JOkawWb5BV/3nzWyFWljvB0WDsLvWjtl9D1toP1Ex2cr69vry&#10;2+vzb8z89PiX491X4gUgAaD4zmWPbHrnKpxPXNZ40eEuYPh0K4V9M7LUcinrKSWeliPSZL77ScRM&#10;zUeIhnYH+WQpWNujasDMCEjInZmvffqJFJEYZ2YH81X3vK4iXz5/3u/327qZKgJwX7QDI1CK0IPm&#10;GFFX7w0hxBCwY79chsLMa4fH+c9j8Dz8TJRogg/dr1kG7HDtI/A3zez36FaTO0LJOgow9zWb/vxT&#10;ztQhElGhzzm7Y49kwA84FjQ9oiMi64jm0pfumO+/YfbCnao3tpDY53ubPKzr2tOkBiCnXuDmPkuU&#10;Ou2x3zXz7dcjwIGhVxuq6AW38D9hc2/kPKOVCsM8hivxpsPVmhmogF3fnn99/vEPRHh6+uv+8JVw&#10;B5isuTFfIgWeGoQmfIiCxjPGbUNHa7YL8NKTl7KkXi6nsq3L8Zjmo0BCRTf80D1MHHnwDIYIpgII&#10;OWVCgt5jjltrtXYCAiabdru7aUqAbf2et+Du7+7vDsffX3+vZVsAmZgTq2oQE+Wc6zAplvvOJSfE&#10;dJPsUYFj4wIz54UaF0oHqALAbreLqqK/9cvlAn39MPcZ9tGdkpcUewnLhdgFmjqbWNj78bK1U3ph&#10;66vcPBUiJmbRhpWwXlQMC6IdSWo+qAAYOuNIqpSSvxzrb5yIROpIGe/S6c9nnhfo4/nYcVbcubjd&#10;i+ZhuwJ18jKN7l5/IN5SVFXHCLp+Oq1OqyWEoETUNUpk+JFbmISRvIhpreWyXf54ff6NEe7un/b7&#10;J+J7gwxwbeGqNSrIELi42/Hg2jvWYf4/hBBdjpUQq9RtvayXMyEtu2OedgQJFBGcfBvNOhXGoFdE&#10;hEiAXsMFNQD0xePvPBW3tV9+YZRSZsZSN2dsElACyCkdjwe1X1WUm6FNzmXvVf9aKyIBaE8kVFQB&#10;zEfX/XTBYJU6/0UENtKn+8erckMYbw56+G4dUOQPNnhZkJ252TzUaULQD859M3FARDv9eCu5YkpS&#10;aigz9N3MAEBIXoFGx+qlFliik6uKICI5M9ogS13QoZYC5jBnn9RT0erJXfJFt12jIoTrcqIi4K29&#10;0iHf2vHVZiYqIlJFUmCoe7oSCVJHv6If301MKSWNEfkH2zyKSBdEj+0cuqkql9PrP99ef6tVPj19&#10;ub//gnwwb4Fhf6DUGoSI7UBhS+IUcbrQhw9q0DSEXLUQVbb1tch13t8tyyPhRIBIAA5NQmpg8PdJ&#10;jhqYoekGtiIxpslX+OCtnOW5tZebFACNECgDJN1EpcDsJTLJE//0+bP9X//3drlwy0C8p2vMBAa1&#10;KphvZUUMMIKpx7iIeLlccnY2dvHyhYcZbS9G5yOKd8YdUacDLftoTQLaLUFQZz3L7Mi5rVYzgIHB&#10;u2W9nIzUX5hUkVpN1eSGOwIAz0NSSghgADm6xQygJlq8vJ6ZcZqqT0UTizmKDhwtB2qi6nBGRMyZ&#10;AbhWNCUkosSEBKWQY1V8b9E499KW2Ff1Gg/YNM+1VGREJgVFwKq3IgQArNtq2oZLl2VhJ/uJtmyt&#10;Uqo3YVLI5Wj4Rz81SKqZgSgAoEmBet4uf5xf/7nV9fHhl+P9XznfG7KaEEqMbloHXrvCxcvT3h7C&#10;DrMbbH8LIeI19DhNwQzAtJzX6w8Dycs9pweGbGCGAr7mBIB8bGCA1lpLpNmsgF2JAACA/38S5z0y&#10;I4CpIREAtjEOf+KGZqCImDLTrFsxrUhqRKCYkO+OBzLVWtEMEWqtKXmJk4FpPV+IYStbSmnXaxSo&#10;6AOfROQtNu5aIX2+0f17ED7HXvFRIiPqi3jMOkEYDmgxIlJTNHAkOxiY6FqvBnM88wjuMzMwiQiQ&#10;FW+VdkyUX5IP1iCib69hpMzJzLSK17uYyNvhKoogJmqAxJ6Ig6p4bzilpHLrWRERM6kSKjGkUGYi&#10;qlJNzUiJ2F2CT2C6WiA4kw23ojeY+A6A7PVTp6EvUitYg8ytl4snh6VWCOo0bV2OW2dttNNjJhFR&#10;kxoKAJmACdhlvTz/+P5PFT0cvj48fGVeCFm69jpb93tFeqffo88JnRn/ikOZrEU45g2j63V7vlzf&#10;kDjnPdMMPhrXP9R4ld+FfGI+5G8AACAASURBVP2MZqClFEJKOXtl2n91dD5EBGa12wUmkg4y9fhQ&#10;wY53x5R4u56by++ZTy3FJ6VVa2TD1vFezIx4Y1/0bFikjU1GvO7matyOA71RehuvScl6o8B7F2kg&#10;PKVhwsndBTS+I4xaqnTiMOwMF9axQL285mgUcnhINLz9+oNNww/oRcmI7swM23KM2zpaIjJr5a94&#10;CDnnaZ7ERJt+ogp4rGVDqd1vX1Wlisu6T+otu13tc3kGTVEdiuT5qa8/dcEXESaO57ltm4n6NaRI&#10;l+FjUH77NFdiBIBqxeS8Xb6/vfxatutuf7+//wunA1K+ESW9ow67STkOmKJRN8YUBQbXhO+3tpmS&#10;CRQ9nc7fSr3udp+YdgaMnVUm3AjRLRW+nRrQtEottQoAIdCIUB20JVQRANFhBGW9ShUVZfbCcX36&#10;9DRNvF3OaCrOYFyFOUmV6AS66ERFLue8rluUaCKe8eIc981I8a8ewKROHUd0G6uCjqCMOqaZOeKV&#10;O6uK9nK+mcUqKjWNMlHkgYgYtZomFin52h7s3VUv1EIPGVzyQvHGm42fQC9TRldhnueU3vGx+qE4&#10;cc5ZiFTERInafvBtW+dl0YG9WHvpipg8bU3Exiq1buumojklJkbExMnQOGcVtZangZl53xAGUiJy&#10;EvL/P5ENocSgeTQAUNPrdvnx/OOfl9Pr/fHh7uErpIMoGQK2KqF5Yxd6kBO+Jf4QBQp47x9G2zwm&#10;D+21mYHVdX27XF4Reb9/THnvuxjGGbce63/M9RFBTNbtoqp5WnzAFFpJKqS/648HMUQmhH1LNPRK&#10;sJrdP9zlxCByt1teTEutKlZrBYOcKRGt5Z076gJ0pVttPsIes04/YR3B5phq7zSHsecBbmkd0Gpm&#10;rj/SceBeJ/WUAzsWTdrSkIa04b5/RES2UqQDGcLnjG+HOogtdAb6DGSkyGMQ4fbbR/agk5/2kg4a&#10;NNjfrWxYAQhySv7PhLitm5rWWqFXiv2kpRRQUy+vAVitXgZIxAVgu6684DQnRJxSrirV1IYYu5Si&#10;osDkWz3NTFWQuNZ6q6KOFnTUDe2dOQQ1LVJOr8+/nl6fp+mwO3zh6V4pIaKCkllnb4eUbjSAEWuF&#10;Twiz8UEH/qyHMPB2oYnq5Xp9qbXul4fD/ilPExAitpGD7g080wJEit5WP2DdtlVVpjznPCMwInLD&#10;RN2+1u49kjTfTAVgvisX0cDmeTrs9mpyXJZiWk4nVSMkNSvbNk3zNLctZtw5g0PNuC9Kwpa83jpr&#10;fmovrbpRj45v48PqzOzWOSRjrSAMXjf6GFHw8QvglKpK7ZuSpU+61c60bpFK9hay9jmkOCwOvSDo&#10;GQv24aooqroKmrVNz67bqgp9ABGD2qOX2VNKWqV6HCVKA5l+VEgxkG+qtdbtuhoCeY4IILVanlJO&#10;TCSmUqqPVEPzJ7bJBkzUkYLY+WHf+YRRDT6oBJi1NWjPv729fE8pPTx+nXefDZNarKAjaNM3N+KD&#10;DyWOUdZbYNLNSXyod0zGxw0ABqXU0/V6Ikz73aecDkCIJAAtHnXmnK4UrfIwnNFqLVtZXSAQuQVA&#10;771HNwEAgKLqjk5UPfMBMwXzCczHx/vTaUVQQpzydF232ioeTkF5s8RhsOd5BrAx5TWzWLvtDYT0&#10;niB+VAaXXUcKeCbg3yl95ab3dP0xSh+rDxR0i6OwJYSlLwx36FQ8/7Hjhn3HAndO4sgf4iVqJ5jp&#10;HYOWovjtuUZEO3xbN7/fFq21dbFKibhpeNND77UB3Fr1LcUv1RNxMAdBq5mlKc/TtF6v3KogaoCO&#10;YyXowLnoSzacFTGzqTkAPoVcRnXCvNqD4KkhAoIBiNT68vzjP378+AORHh6/LvtHxQxIjOa1QjBv&#10;nWFkYGOUP54CRgzFn/BFHt004YeGJxWrJufr6dv1cpmXw7Q7QEOP9ey4m9zmwqzdiJsKUwVTk1Lr&#10;2UAz7xPNACCoaP9NHo9teMIAiWgCI6kFoCJmL7zu5uXuePz+7RmkTtNyMgUEFXVLZmjWJd4xCD09&#10;cJiT+Qh4hBZx3y5VNKDluG9VK325KvSd2/4rYcgjQY+Cjwddbs4D7JBTWtfNhzOlVo+Y0VvOIuQr&#10;jP3R421DSrj0eE00dLvV1MTIF1ISmlqVauC7qxsVNvcJQbdx8bRL56jsotIaYcatpH65XDzk81pZ&#10;dYJTabQ027YikVVMOalOBrCVktSUG5mV0xWLmde4VVBUKSUvLzr5BTg8briIXt80RQCvVAGCiZT1&#10;/Pzj3//4/j/FtruHr7v9V6AJyJiBKRNmNKe7QkSfsr/Ze+hdd//A+zhkPHv/J+zjxV7PIzVSk7q9&#10;bKfvqDDNR54n9YhJqfNN9nDf/1eBFEHAqoEoioCqrtdaXg0L4UI6A0BFEHjnCV050QBEzBSI8rRX&#10;Jakr6KYqoEaGmdJumt9eXk4vzzukjGQAKr6QCK61cUGP1h0Rc06uAyJipjmneZ6kT9OGoISD8kkr&#10;M1vX1e19/Kv1ONMCST6wOIZHHSNSPzqoZWZzpQUENSZypuGqstWqYMiUphzrNG2o4YTxCksPAHnK&#10;lMj/o87phVZqraWWUrb1tibHTTkOtRMzc35vjR08jXsBvSTnjqh2RiZMXFW3UqqIIYh2giAi35i6&#10;le26XcUEESfve5iZWS2llgpm6F7genX359d028JyM4eIgtoQugpgReV0Ov367dvvIunp8afj8RPz&#10;DJgRvEdrYwHqz5/xTfQ4Hscc64O7sNaJs4bXMDFTAFm303l9JT7ulnuCHVgyMDMJtboZKjXP2+Ml&#10;Ogi8lLVsW84Tp+xmG4Ggj0SOqYt4c4gQwMd5AcDUjM3MyZMAOSVV2db1p2VOlwszCbUo1rc+st3W&#10;qbhMR/EnJMxDmrFv4Gno+Xy2AWlCnSg3JHKsovrkJ76fL1dVn4aLX5RhK9RgdwDAAtHghd1pmpJ3&#10;kQFdA6mjDCPEh54cmxkSaoOjG/RNBYm5WjVVB2EyIhKHl5COv7TWvZA+jgg5JdwtYyEkXGX81Trt&#10;Q8vmpwkQKbWEnoi82CrW5yjllp167BfMURa4ow8mGRErGJqSEpvJdj2//fb2+p+lrA+Pf3l8+iXn&#10;oxMWAaKKYa9G/jn9/fAJF/EhNw3zgH1itf28/yNa1Xq5Xl8UZb87pHQwm8AYQJyI2/rweHgYtUaE&#10;z0wGYmaeXwEgpxkpGaiBmhK+fwLN3HqLGkklcIetpmR9HsNJ62vZ9vM054RlQwKrJiIJsopvhm5x&#10;v7/INjLb42Po5U7rcVHqnzC91rNkD5DC6vvwwxjZ2sDoDANhZuQY0J1zaEu/GFPQUc2a7nXImHUO&#10;YM8QQrW4z0MjMqgCYIzvTdNkItDtNfvGaeeCG0L/drWd5sfjMZ9XqbXW0uoKY6YeojJqAvnQtq/A&#10;6qWqWgtgYwNGACZyxsQoQKd0I95L8UriEXvZCcFAisl6OX3/9sd/lXp6fPry+PhLzgdAnzpAv4lx&#10;A8/4YhDfwcqjCPBnhfmgFQCA1lZd+UMiK2V9Xa9nTstuf088mTnUTjpHzG2Itl8JmAoiOArDb1Fk&#10;NbXEC1ASEAQlyDH4H/ZGVT169t/zKp7bFUg+aKFmMC8zM2dOM9OUyFRExUnLVDwxu1H8Wi/paG9s&#10;QR/G9QJ/lBawAzDHxwh9HUnIuj/Pce4xakHYJ6TNWcYQI5cYo9Ob9VGRgdewPVAkBIsD+of7bFD8&#10;7q3FYYZIpp5gEDq/VAJVhb5C0wyqs8fV6kLcIjqKfQPoulhrLVvxWa7An9qwm/3D7YhIqbWWkjhl&#10;J5a9rjlnb6shgOsAAVS1CCM5QFaI7QGFdDZ9MAYQgrKuP358/+fpdLp/fHh8+mVe7gESmDN2mXpp&#10;t9vjcF4fHAIOafHoj2AIikZ3gYgmDe5mgAlRZV3PL1p13j/m+WCIZr66AghJ+lksGIsBXQ2Cq9hM&#10;ay0iKzERT2KAVlGFsXEbflTFdy0/QkAzExW1RogPAI+PT8ypSs1Mc06ApmCm3iW1WJCMiA4djVIS&#10;92kb7MG9b8uzHt35T2IUWAdal3h/1Dks/MbXdQ3Zkj6N4KMqo9OAYVlthArancnY/bV0m44fPUwc&#10;h4JnsiFnC7T6KJpCLTLn5P046yPUHrpIraJtTXUDj3R+TgBwmJA0Xjmgd2VFCxZU6FUZtxGGuJVi&#10;akxG7RHJepW5sRHfSsv+XqA721DpNL74m2k3slrW+nI+/Xa9Pu8P949Pf5vmB8DUltV6+ESmbe/m&#10;OxsfxwxXgEODKb5g79FHOITpfrzGB29S1ut6eSXIu91PKe0M1WAzZJ8E8vna8bwA4W28bqS+XeFy&#10;fkOAed43CkcTVTX3G10hx4tX9OOoiGDr/4NPqAHAfr9DhOvlqqUedotvlPEpCRNxhmM3yaNehefB&#10;AfwTZtv/9Xq9elX02kbsIUIa7uMp1iNd7BC90BAvHIXh76FCDZRXOE/t+4Vx6Pf5Abd1S4kjAgnR&#10;sT4MEFcrtYoGKbwP0AiRQxstalzWh/K0y3EMFfjIKPX1Ao4OUlVRRcVQURt6sjp0sr2MICK7eSEi&#10;6N0bVZVaEzEC1FJKtBqRDG8TC22GydQ8G4RWOEsigFLK+vz88u+X8/O8Oz4+/X1aHoCmxl6KZqYE&#10;itD/b/h8cAUhB6MriIcYud34ZAEc60oMrKYql8v523o97fafp/kBMXv7zrmJQ4JvFwAAvQxrAABk&#10;YKp1Xd9qXad5TmlHnAwNkB0AjH0R/O0aEP02rYJUEV1Rc9OYfqopT0RUawHTZZqWxCWnzcQ8QVdQ&#10;U3i/Qlz7tH6EBwAwd/Zsf8EejWzbRkgtUPWmL7Gv3Kq1lm1DpJyzmMzemUZkosTscFfv6LoDca3A&#10;DjgPWx5OOKdkCFGVQodaqaI098W9HFxLRWrLzHstSrjtCDbuWo1QpZZCwN40BKi1mJm0EMARytpC&#10;fyYzdc+MADlPCFhFtrJBV2MbltJzHze1ATAit+EhMwfAT5N4uUm1aovBpFROiYlVRWo1g5TYi/6p&#10;lWdMERsLgCrg9fvzt//n+9t/Tru748Nf5sNn7y1QgKvRAFERTd9VEuJ/P9j+0bH+2UWE6+9iDQAK&#10;xqgT6rVcv7+9/laK3E0HTrMBgd62gZi1eRSMdKD7gtZ2NDYzqdu2PSvUPD0w7wzQDMkmAzAT1He6&#10;hIgGZFDEqm5Qi4idVZIY5EGrvX5/Xa/F6mE5HDhftFZEITDChOQVegRcprmKbNtK2OKByNg8SPDh&#10;tQhFvJvm3tYpkjxvccqGdV0bYMGflCgjUcrey0Mi89CcGl9qBCeh6u5PPExqEtbDB1cYdiyn84oy&#10;gwWa2hz4Q32vpnbA325xXldWVUGPcJAoG0CppWwbMXsB34uzZiZaCSlxW4IMMR6c03LYb7XYFayU&#10;qB2P61GimwEtlRIA2MqmKn3uFFJKUmuRUkqpUjInqOCESVpVqzBzIrJSpNakaExkxggIWk23Wi7n&#10;5//88fw7cHp6/OVw+IyYDGN4xbzmGFL/wdKHmoZbDK0YdWBMKj64bPcWqoC6Sn09vX27Xi775W6e&#10;j6LG762/dpeC/XPTQHAQlDfht209qyrzTDy5TXJ4UrSZtRd53Q8buyf1/p2K1m0rU1bmViNw9+od&#10;+3majvvDj9NGaorKxCC37MvMEnNFqlrHNq2HMS6RoQzdtgGYTXkSakKgnewt9vy2bWI9uGrnCm9A&#10;iH3dW7yO0fRE+GoAtWwqSoRgRkhMpD1Tl1qBGVuvlRTa8L4NYST5QssY5enzwZGKVBH0wIaIUkuT&#10;SilIgdzG8GN+3nmepVR7v2GWRxaZLjwN+ARaygYAgAReuBeppaqq0/cbNRMAgObBlYgUEKlSa7Lk&#10;0QEhIMjF6uvp9dfvz/9JmR+f/r7f/YwwmwKwT7QPdMSDlMuAwYpwaLSyOpT54p/iC+FS2q8DqiKI&#10;ip6u199Pp++AvD9+ztPR+haM2y++5ykK7VJrZBZggqCmW9kuAJTyjojNtBNuEBF5BwcGrUYAEwUE&#10;l1jzwQN/H6mN9iChqpVSPDCY5yklJpFEnFK6bm3qgOgGf+K+QjNuIVgK4478drZtm/MUear2Guvb&#10;21sEyi4cPsEYkLt4wnmaSm3T+tEHiMTMhjF5BCCHllDyfTiq6hvpyrY5VDPfaBvVmWzCvcgwYeed&#10;jegYBMApileJKcB/NyxTR2GFJvhBUkq1bzun3qv2QkI8sRuawV2KGadsHi2Ilm3zaQQmKttWSxFR&#10;TokISVFFtCiaWq0EgNVUpKpstVxenn/9/tt/bLLePX6+f/iF8CiCooId9RCKHhIZEbB14GpUPKLg&#10;dTPj7ycTQv5GLe8IC1V5O5//2Nbzbndcdg+ACYdqLAx1wA8H8T21PUFRsFK2s9YtpZl4NiNTzw0g&#10;FCmO4BfsNdAeOroOY8QS0MtStdbL5XI+ndfLykBSxW2qqRI3ChMX615CyQ4ZGqXZ0wZXZn/BPIxW&#10;Wk8KS//EKHo8Q+tFoRBu6NVY6jBS68MDIVXUVzb5E2fmOU+Oas79V8qwlMQF0Rd2yHv8qXYMiFfA&#10;/Jtx4yml22ZOVev1er8kn9+PKMuH42RArMWXY0MXDg11f3q1VFAFNR+1QzU08DwBzMBAq5StqKhn&#10;5eBRkCmZehUoaTHRwlY33V5e/uvb7/+ltRyfPh2PXxgPgNmwAIgKjQSNYeND/vyhf5D7UfrHICr0&#10;B/67j4EBqNp2vb6cXn+A0jQdMGVFoPdyT9THNoeyFbY+gCcSCmYmW1lPYGXKj0Rz25ILBmaghNxq&#10;2DgUjjzKEDAULKWKSO4xiamvtzWfITyfz6e30/FyATPfaiZmjLzMi09LRUneIZnQy6nS+XkC51xr&#10;HceaI9KAPppDRM6f5aC6AAXFr1BvPDGzT29ir7q6jLo1dYMV4zuENOXJ+uCb5+5eLEaEgHI481zt&#10;wIdoAoYphB7DhLEPTRvtVxWh9zGzda9uA++8lzxwqKphpyAISwEDo4fTLSAiqFURFTE1l1pTdZxF&#10;InZMtalK2aSUxISIpJa0gmoxO51Pf/zx7R/revny+cv9p7/m/Gg2GxpgBatSckoI9DE5Hu2Tvid5&#10;/+AKxv+NexhjqlGURXWrp8vlZVu33fK0zHfIhHyrco4H/2A5mle4faRs17KeEW2ed5ymRhIIAgqg&#10;6mWi0bi61VAwVakCno0hYudlsJ6cI2LbzkSIy7Is03zattR3dvnwV7wzCvxjJ+1i5t1uNz5G6cy1&#10;bt3dCkYnLoTS5WaUhlrrsiy1z3aKKtR3sVlU30NnIkfHoVSq/SOtYsPQFqao6eYT29prfehr2mod&#10;V/jEq8Re7I/3xczUV6H5y2pOT8RvgTuvjHtNIPU5zA+JTSi89hIzIqoHY4BrXZvaiy8oADNQEQSY&#10;lrlKLVW0VpOqUhWYkVE1QRWCcr58//b7/yple/r05fHT3/N8hzAbokE1q6baWB8HlqsxZ4p7gx4N&#10;R+BoQ+bgnzErchfgfqAH64aAKmW7vp1OL4h02D/M8wGJDW5hTBzTOpeJ5wxj4UhdYlXKdtm2NfE0&#10;z4eUpui3QXuYZmNWg+AwO2v8NI0x14kNiQmAHBmQOr/D8f7u7nicgPf7l++Xs6oBoTjWQiQITxGx&#10;1uLKUPrAYZC5a2+0mY969j3eMansf3A3eL1ecwdme8/bz+KIDL+PUgsgElOV2h4JEfRFB9znpKUP&#10;3OjQpfbDIiAnRygYgFVRBmLmNGCBwiRJR5gGpyUzg4EvJSFm9wuck0Er9fjrA0RGlE60Ff14ROCU&#10;sstVny6QWtOycGd6pd4BEd97UqV628ejW7dkjo0DBDMmlAoqVaWSGYOhCoChaVJ53bbnl+//LOvl&#10;/u7zl6//Os2fFFxMNufJJZoQSE1dgnQo/38I+rV3dvRdhevjD6NwhOCjcJ7AqjlpkYHUy+nt++V8&#10;2i37eX/HeSeApob4ziFYr/3DYNLR/K7BgMwQtG7X11plOdzzdERKPv0Ghh19PB4S0fG5WBARjAAK&#10;ooKmNvONiOC0lpY5JeJaioCmRGbIDGnKb9cVqwL4zEkznNhKC2o9KPKuWaupI0Kv2RPRPM+rNUsf&#10;rqClEwjO1utlUAVjn26p1TPv9pzBRJWYPFcDbImzo3ypu6bmKKxJlbzL5nGZZxzGGKSK4xeCs9Wr&#10;vfE2I0XsXQgWdMY0AIOcUmvPEyWnzUNT9NeFKnVVRQDpnKGlFO4zCaZatrKtay2UpynnPM9z2bay&#10;btM0uZOWKl4v8jKi46BMHHxpHorVUkwrSiWtoMqmDEAmaJrW62/f//j1ej3f3X3+9PS3NN0JpI5s&#10;az6tDbUMWUHUyMbYOvxjPJGIDuMX7X35KKqwZg78dIYaWa9vb6/fVWG3e8j50MDhpvY+vozjB4ou&#10;IjOARk9hsq3Xk4qm6Ug8N+uIAE7FhM0r9cN6adWbEwhAalVN1FBq817aHE9rbBNRlVLKJpiY0dBU&#10;BQQVarjH1LetiYhvT0PEKIw6x1tgisAxGoDn06mUG1P0zamaJk5SRa0XgtSL/RBBtpmpCLbSEwJY&#10;ypkIa6lF217uaPESYbBpWN+NUPsX/JgiIipQwbvB2ofUIiOPNDc0wb8Q7g7Mt0X6NLwTZisRpZxU&#10;dd3W6AtFzinSpn+kVL/NKlJLyTk7TtYfmjsBkVpFCJCYtNRa20Zn91cqVVWvJgBqIiAVRKBVXADN&#10;0vdv/+/L8/nu/qf7u1/y/KSQ1IzQGkF4l2yvNIfxdFkca3wRGnXX1kK6CGZkgB/evuxHQmgraw0B&#10;oG7b6e37Wt7m+bjb/YS8M2CAGrIwat2H3APG7gCoQdmur5fLG1LK0545W8cmRd1pcAfjxUMj5UGo&#10;tagIdEUz9Qqt1iqllDxPtVYVweQ7XExUtCgncqH38lGPOoShQUv8mYiIA6Gpo9+C4cI6CjUsSMoJ&#10;DW9RQZ+6IiTON0KklJJrqokomPfCVbWlPn2mB+BGM+Hwzx5rICImAPXtIQMZrnVKPOvVqg+mcAzf&#10;wwJa/6iqK0Nd6+h/mDnlLAP2u79WdevkVDCOjyqlwOVioszsJVi3+apVRYgZjErZylYAMKVESKK1&#10;bCuAqjMBqICpqWitAoAIBJBOr9+W5fH+/qdl91lsMkFis9YYd8CpDoHNLbWNWx1lkf7ULohHEOY8&#10;LEqz5WHN3aNbXa+nt9fvBnY4fp53TwbJ+vTZOH0/uqDwD+FqzABQtV7Op++Xy9v+8JTnA+K7NshN&#10;c/q93O4I1RCR3LY63wR5IaonFegByVRnkWKmU+J5mtC0Mz3YkhY//vV6daFX09RLN9qnh7VDLWCI&#10;fUtnbgzl9EPFlj5Hm7ZYXzUN05XsE4zePxdR1s7iqNGVi9JqKUVUtcrofMzhhj4Q0y/Jej7TXFNP&#10;6Kljlm565W8c1Bd4vrMySsQ3q+8hmXbWOutTB13e2h3ZEFeDl0fbCm1sU/ug4n1wjwNKVRFpC2Cx&#10;bNdaVh9aB6PkQohYVFRFAAwh7Zb7z1/+nudH4AkgmalpVdOhPOJWHGCoDo1SHl57dAsfIqXxV0Jw&#10;b5pkbUgUUWu5nN7+uF5Py+F4PHzCNCkYWGUgojQuMI/Y7INzAGjXjiAil/P5eynXNM3Ii8LNs1mv&#10;08e1xeUBADXGDFSTrawGSq38b+hcfIBeYWRiNHMF2C8zEZpp4oaQjUGcVmq0RmTkS43C2OPAAOk8&#10;QjqQY7shJCKEtn3ncrnEMyQiQ4Vhl6b2yQEHI4GaivqwsseG8bX2gjoVV2S97sGq3obpRmOBN87M&#10;xuYUkxLYWV8BgIkdidSsgJdbutUP4mREBE9dOtCQOx2Tmxvvl6lIpDfgZG1mJo1+2sDJqrWoVAMw&#10;IwQxlapgVrfVSgEiQmaChWnKqSBAWbWqmhhYenj83+bdT0aLmAIqo6GqT6NCk6mb1xu9wShPH2Kh&#10;8UF/0BMbYifoJ4hxENPtevn+9vorgh33n6f5TsEUN0QjWwjZoI4ZiA1+ebwYQgIz0Vq287a9ISqn&#10;ySCJGOHtLsaUYwyumuHzfc8mtWymFuTbnoABYK2SUlp2S2JKTIit8NUKHZ2p3IXY5cbxPE6Mrr00&#10;Tu+BJ11A2zIhGhh8x1uOR51zdvoq64t5WummG+lRw/M0aQMi3DAL2Ju7Uax07fUJ9hF5GobD3ZF/&#10;PwBIIQCtljVzXLyTFXhjrtaWKbm+NeAJM/RwkTuraSN68YWlEWUBiCqbOb+nnw9QPaiQWqntiTUC&#10;BTUtxWpBVSaaiZeclpSmnJIp5LRKqVVNNS27L2JZFThpYqWeUTYySzAwd83tL957t6B++VN5FAby&#10;7ZCzJvN9iRMTO7zMafTNwNSrna/P3/95OT/v94+7+YEoGYKhdwpBxZ0H2KCQGClwf+fIbAaiInW9&#10;nl/qds05IyUvrwEavods2PsJCuooeWwZh+gwVNAW3JoB9MnJlJkTICEgOfuSaSlFCX3SSDvpAyIC&#10;obdU/SzeeWVqXTDfA7tuW2ImJBFJ3gk2TTlFmyKgLnHxnFKJ5TGqVWSaJm+TQe9PN23vz01VsRuU&#10;lBhs8uIpdXSgqgJh6vsW4onFeaOR7GdsP+nDzehrR4CJSFQNPIQBlBskyVsiIgLt0poBraUwp5wz&#10;UIvHEgP0gSenwMCUoc2DqEgFaqE7tpaqm3AFFZBKpplpYdolnlOaiBIApqTzpHUzIUNNmKZGGecT&#10;/P3h9jjEAAn6ZYKpc4k2OLQZpWRNMq2XNNFMexXH/M+IjfkCFQgIzKQKOeQTVRWlmNb1cvr2+vIH&#10;KO52j2k6oLtzS2C+qFMcUReU6BSbzAPgbeYdglpK2d7W87OK7fb3Oe8DfeGfyM9GH9VDQSRmBTQp&#10;UlcwQ0DfIwINoGFmum0rgG+eXZAYEXd52uecmM5gphUUai0AwNR7sb3cFFpHRKaGBkxsqoR5yllF&#10;mTlPOXGqtW/ZwcbCEYbGAwkRURUPOozITJnZwJAY3w+IQ5eSxv3rI8VE2jH6pa8P9Risdv6IMBnR&#10;PI66k39Tt01NRQUJxLejaQAAIABJREFUOaceQKMZCKiadlPCDkIxuxmIsGOEyEiKZKJqYr6rc8rr&#10;dd0ckapqAJlZTcGHMEWsMa6amQC4bIm0VlI1rQSSM82cdilPCRMao5IBEi55smlGsVIgwVAuUBGL&#10;G6jS019fiNO4xKzDJFvEZtERuz1t+NMLcKUiIGowdPS41al4VUylbuvr2+vvddvuD1/2h0+cJ8dR&#10;kFFrE6CBaXQPcIDfuTK4STEAETUt6/Xtcn5jmg7Hz8tyJPZmxM2DfbCvoz54M920lPVqIu7ExIQg&#10;9Zot9jGDnFJ2XoZMlJESJ5qyV7JrLQDIc8rZicB0nmfum2zaU7IbLamqurdsto2JjAFARcBuPWPt&#10;LZo6LApBQiYWEeKeePTIR/pOA+p0Yy1LYTMwJia8bazy70zTpJtpX82UOpHRqBgBQCJmadeNAG03&#10;i4qUAEER+d5pGPLJCHFFlX2ZCBKYlW0zkboVTOQ1pboVz+A9B0qJAUxqcaIQl1lv4WkVrQKqaMBo&#10;TJCnnJkn4ok5IRI2MiJGpJRg3qECGNxoPEJNEWmU7NERw/sQyOXKKTrCzln30TB00MDdSCdvMVPE&#10;7mnUtfj17fTb2+k5Tbvjw5dld/Sto37viGho6H2+oY1w80Qd2t410ES2y/lctrqbD8t8THnSJsHt&#10;Vz5kNdbnDXo4JwoGKC7u07QwsyooGaO3tkBEt23rlpXNnNWzMcZRgut1E5Gcci01sRCR1EbKW/s6&#10;ppyzX0TsKIhUgYYtSTLgPQN12xYVd60AAIcttUodQOYE/x9hb7rdSK5jjWIgY5JkZ1YP977/s339&#10;9emqzPSgIQYSwP0BkqKzqtfVOqeW07ZkKQIAgY2NjToW15rZUHOb5iEeAhozwCqA40wHrJTvVjBg&#10;LYv9WX65fRUVmrn84bHvWnej/EYc0g7rK8VGTs7CqGe7h1xFAS/yvawHMwXY027mKzcFzEDV/2ci&#10;zuI2UfTGKuFIcRpiIGLAQMhFLUOLNxBFVzIHCL0p1ILMBw+/JNNfo/vv/B/7Wge3b0oFQKwANT4b&#10;7n5ift6YgumR9vfb9c+Uju+v/zGf/0Aqg/atm9astq8atZM5aF+7I+T02NabKk3zC8fFgGuxAy0g&#10;tXfejvv2Ug7Dep8XCg0zuAiaIRChqq3rQ8SbrAw+EwjJpR2JALSkFubtUg4F+oAnHVpEYoytbwMA&#10;+777lsEmPNNMU2tDul3nbduwEtSa3nA7KJgoEBMzqjqhOteloP7K/ZadpppR8vIQvG1HNWXwi+8x&#10;jutO7/6icWVNB2+WV5Kl1DWEuSoDtAMKKx2LiB1LNXGwwsxAJIMiEZloO82ZCNCyZF/yAObc66wm&#10;KtlF/AMSI5nBwDTFOHEkp1J7KgFoSNb0UIjGcQaoO3WaKQMAEfy2aaYFknpofEEwesdoGFx/CJbX&#10;0WJgzKGLzQ453x/3H9vjM/I8n75jGBVK6tNeXFV7YaKWFEG3sPB5/mg61uu+PYjCMF44LIYE3UHX&#10;XrY//bROCSJi7YCIb4B1lA8r2QMAVfXz8woA8zR5YsmMWHtViAjErUPUsogYo9OEtLIvRXwla5E9&#10;bMaKnew71BGt3u39lbmmHNKNszzvRcdR6+8gdN/XKsqm3SiM+Bx27R/79WknT3v9UioQBWbx7SFY&#10;9odTpwvW12PtmmvlVHvBnVVcpdi3Pzmw6z7pc235gJQSE9NIrmeI3pJVMUlgCiKoyohsFkMgwCnG&#10;KcbIAcHFtxUbBApolVRChHGcnhoH/VsMHJ2D3Y7mPvB/OSvIt3c8seTmOb/nMB5kwcyktcgMTPXY&#10;t/fb9Zdmff3+b8vpOzAZmapZFYgxMzNFAA9U8LejqX3T/5nTsa3XfOzL+dswXoAGMAfdrX96fzg0&#10;N4Da8zfQxpVHIDBCZC+YACjn/PH5YV/TQkQMIRKRZYnMVhnXXAeIsbbVqQ4Tm5mDQg1pLQaHX4CI&#10;lk40KivURLRBpYjoMR4LFdkwYLM2q11hqgSnhhFJnfB0u9eqEBzHoeW3v2W8fURv6bSqtsXPCMjk&#10;4milXG5W1MJWQ3K1lL/ZUVvCsiAHDHyiwK9DPpJg5mEITF6zIgCoaEoABiYExoCgSmZDCJHZl58D&#10;AKChEVCBHgHB604HAwk5NO9s7t5ypBZ++vK35SrgLylaZUW/SIlUVKQiUA7vYBnl9uLKQacj3a7X&#10;H9v6WKbL68t/xmGBQODDpq470bTRDMCetXhLl/tjDQDMdN/X9XEzk3GcOYwAwQ/q2td+uk1/xH3N&#10;rwzAVPOx7wA4jlNFa9G1wFR1fTxEZNu2lA63RObQCPFJi3BySpmprIrJOUMV6PU/lHN2GRL/5jiO&#10;UkFbKfvaCpzFddrTWQaA2Nhv/cf3jAuJNItLvzRb5Dos5vBlS29aCPdq3tMwKwDE85pgV8C0ooLI&#10;yzntf7n8JoKn/KUc+uoGXmb4SzExQDKzAh7A8yEiTlP1GlNFjv2AwdMKUJF8pJwyoqLvHTYw0WwH&#10;qbl0l0RlJObaLgXFsmjP0Bz9BtBaMfeGXn0DoMttWgTFOoKsTWK/yby4ULYjsFJIV178FEs2gZKw&#10;oZmqqem+3n7cPn+A8eny7+NyRkTzwW8XdaQaoAFdW795ZvFeLFbkDoemYHlfr9t2Z47jdAIkMQEw&#10;VfEd5P4pHVvXevSYmUhOySV12YBMRdNV0i2EEIaFKaJZqZVVj2Pfj0PUjpT2fQcTMGLkMUQQzceO&#10;CCEgURl7VhVEcOA1hMCuMAeGAMdxxFCkpN1Kyj4ElfXxiHFwtRUEYKKUcq7bnJg4hmphAGClqB1i&#10;WXvThtSawq5Wgd5GFC8YlAgSIhMgxmEYJKecoepN+IHgqi2uj4J1vqzYg1jREFBVU7CCszf2HnWw&#10;r5cKbdt0OeuQrE1WWQms9f0KAhBjiHRo1qxi2aOgikhOpmJoQwwxBBRNqtu67gBIHIZpGOIQh2GI&#10;IQYmJgpg6lgMIRqCEQHBUxe1cwYQFUT77ZRoYUzqZEKrB7pg8AzbkhsuiSrq0pmmGhpoo/nY7tf3&#10;H8e6ns7/Pp++G1JWIYy1HGjdCSgzNYgNUSnJG6ohiIGoIVhAkfRY1w81OS2vw7gAs1pG8N4vGLQa&#10;poeSzKwtDTAscmB5X98lP6bhgjQCMJjWBRG2bdtj2wzxfL7EIrysSDzGwACWsyAxYwgBoagPPdFP&#10;RCYe5uF+v7OvseASuaXOJ5TxFDXvvfDAzhlDABGNMRIWDmY5gZGAq3JUXTHYRnna5fLX97/VWtfs&#10;Ki8VMDWwECNQ3Q3bPK0AOnXTZoUQS5hHdFkNH973ONgIqp41NRdqB0iDK5golz+E5Q/lnIv+l28N&#10;Bd+GZ9nAUNG8iQgGgUMIOE9jZM5HsiPtOW3rltWQhxDDMIzTNE7TPE1jDCFyIAqAaj7GY4gIT0Gl&#10;ZmREhMTpSK2/2NcSLXG0bpoO/laAtq+tPtTAEM2wEnAOydvt9vZ5vTLG0+l1GCYP0kiK9Qjqk5Z2&#10;sLab6r4iZVrHs5LjsX7cH5+INM3nEAc/ZBDB233toP+tuMc65VjPnGSW931XNSR2adssEopyjKUs&#10;rqSwnJZpGluKFUL0g7OdoqEuDmyGPk0TIrpIVjt1W/7jMm/+nXme+8kBv54xRmd0+9HRWA8tU3LH&#10;a2oXfg1dD699wL66IHyOaLcjl9oyinojRERNqabN7Yq1gbt+bqE3ieaT5WQQLexX8G5cp/4tglia&#10;YyKSUzZQrMuMiqWq5RaQVIcQxhjHcZjGAQEO2kA0Hce+7Skd+2Mz12kdh2VezpfzPE7LvHge6LCq&#10;k0BDrgu8tMrdqJYdw62W6nOndkv+ISp0vJS+aC6pFLJZIXOYSc77tn58fv5MOc+Xb9NyQQqOHHiu&#10;41MdrdRrsQ26VgCUOt7UgFiRNB/b9fPnut7Pp9c4nQxI1coeCKfffa1qsMvCm/eKCCGa5nQchBR4&#10;8GFxUH9raAbHvqeUQuBlWWIcyGXbwEIIZUNrTQ98nr2J4TUrbzmDWyHVa+7vx/VSXU2xlUZu3+M4&#10;Ws2/ra6s9TEdLwBa4to4SK4H0aNAWokV/rrEdXanikMyUxbRto/UQPyVY6COVw8VHnWv7uNLw516&#10;lyi3TDytZ0Q00ay1g6AGlv32FK1zgAquqFdooGakiIQAQwgj82mep2kMTKoaEKnCc9lsO67runlK&#10;cp+mbXucltN+SqdlOZ3OcYiBAiCaE56hAhe5iVKJERV3b5bXjF47TbIW0prDSDda3q4XIqqZGjhV&#10;0ySnY71+/HrcPodxOZ2/Aw0G7KQMd36EJyxTLV5/c0uPZyVHNpOctv1xv33knOK4hGFRIFUhBEAm&#10;gEYCge7UauG84TAlOqVdUjI18osFIKasaIBqcL/fcsqIBL5q0+uYKpg+DFFTmd4sqGhVBR3qUloA&#10;GMfRR8+odo6hW/EEVdjU/9liPDP7KnKtuhjtFfxSN8C+1bVO+XRmRAvwLVszVeCiy1LUcQCIOCDu&#10;267FewsJhSoBtr/pWrXA2uYeqQKV/UUuQT0LmsUQi53U0Txn1JVgU3b1MqiZCGABWhzGJgQmCEDz&#10;MMwxLtMUQ0AEo9JM8D8mqikd6djv26Yi+/bY1vttXs4v62k5fcvy7VvgMDIFACo3vsV+P+lc4FMq&#10;reo3i2lhvh0FDQ5vdt97TnEbAFFxqS7Jx/64P25XMD2fXubTN8RBjVDdo9HMvAMFXxOt/m00k0ZU&#10;AhCznI71ftv3bRimYTwhjeAiRWYEhVne3vxvDvzbw0yOfT32TcUCD8TBpyvVDIlU8u12zzkz07at&#10;KSWDmQpIrMTctNG9Lmx/qOUzhXtXpVYa0Nls169hIwK1y+tMjXZQWO0MtmDct4pDXW/cToCC6dVj&#10;Ryv5xwD81OpSed/vbkdKMcZpHCF47opa/5DfmpYw922TPnO2ynEUkXSkMtjkyZVI8x9nkYFr7Hn/&#10;x8o2EVXfbmOEBGRgRoDTEE/jtAxDJKpiC0C9Sq6pSjaTdKxrPvZ13db7Y70/jm2ZFzElDoC8TOen&#10;dnkzuGLH9iRNcBUj6O2GukYPdJJHLYOELnsppuz6QGJkmtJ+u16PbZvn+Xx+DXEmimBoAE+Vif65&#10;X2z0GctVFUDMBNA39u2Px0NEL+fzNJ0RgxfZoCYq4AoftSXX9wH+4b8q+75u2xqQhmF02S8o6i6a&#10;sxzHLirDMMQ4WKUJgDYhKmlxBOvoiVTFCpe7K0JaFV1tRpO/LmltYDF0iib96eGnSrO89tx2pxpp&#10;AroGnP/TDxNn4PdpGIADa/JMzlUDB5/5SN2gKdQcuIequO65akOhzeHzcfjAcS8P0waV1GeRs5ij&#10;96alj6SGAFTzJVUNI5+WeQ7DFAKVSW1ABCAys2mazAzRITtLxy6iOadt24587Hl7PGY/bLIA/RFm&#10;DqE35fbBPCCHGEAcR+oM0etOQwNPdQTqmwMDRKfugJmYKSJ76mcKiKiABKDpWD/fH9cPJjqfXqfp&#10;TBi8xPTVAw7BWSc6UlwOCy+tNKfAe6jZTAkAIOfjuq2fgcdl/oN5AgBUA/SlOOQYLhZVAMDqX2qq&#10;5luhvI/hkGu6P64p5fH0wmEkCkUnTIqr7EfKItNyWc4nLuWmZ7SUUvaQ5lHZd2WDWQzBz4R936dp&#10;ameCZzhew/lb6rWJWrTye9SktdqhUbpgMULNUqgO9QOCqCLROJUB7jgMYJYlgxXVGg5B1QCMicFM&#10;i2J0+T8TYwAz2/cjUw4xAKCKlEEi80Kfcl312WohZm4SNcxc2oTqNLqiPQi1wYdmqlmzTxogoGZx&#10;NzDwYXwVLOMiJpIC0RTDEoaRvjAiEBBMEZCJxmEAg2NJKra9pJwlZ0kp78eeVdKeTE2SENIQYuAK&#10;IPThsHiqaOnN1dSznIZgVmTTUSUjuWKHg5L+awERUj5UdRxHg3p2A6siWs7r9fb+Zz4e55fXeXlF&#10;GswQ1Awyog/mqmmDTkuUcnyTmcqwkqlvQxRzRWrTvK+3t5we59N/TPN3pOAXsVYqBv4WzTO6SqoF&#10;UBNAAGRT34iTGUHyse33bBrHmcKEFEvB7QrYgI9ty2I8RB4HRPK/o2qIHoYj7HsZGasnRkug+/PB&#10;W1otonO328I1Hqkjn1r1Ljf3luG0BMnPGbc/ADQwIsfLyuwYIDAHVkk5ExMRqanmsjnF35niM0eH&#10;SgnJkkXQEAKxI7+SHHKFat5PTAkqFOZOS0gpHZIzAQYO2XFQRDPzJnA2FUnqb4+KZDyomrmTmOSk&#10;WFa0mOZhXM7DMDGx7//ybN6KMzChmcUQTWGeTipw2fO2bfueUjq8wZElrferZY0UR57mYSr7Hdr5&#10;+/QEVch+QYvM4LON0mFEUGdHnfFaTLYmIfJl0krAYN8+33/918f1zxjHcToRzaYe3D0fA4dZoYOk&#10;upNK/bbVvAiYGQFFkhkc2/12u6rCPJ/iUNTmtOL31eHxN8KFmTnTxbT0lcHM0HI+UjqIKMRBDV1w&#10;wEzIp5vBHusKCDEO7meqSvTEeumrTlvOue0Y95962mBmHvXdpr0l3Gy657dBh/xCt3Gir797gMGd&#10;gwOrWUMC/fO6DpIjTs0tQZ8SdM+/SNjSLeuKyR4S9FwaEZ103ZLP5hXMbKI5ZymvDEgOpCYwMzU/&#10;+qG2LOoX5uQL85TJaaeApho5nJdlGkcmplYZeOJR03V/hzHiOJaDdN3u27Zt23ochyT/Zha5//z5&#10;cxhOp9M5NMjCOupBy0qpbszW2nZpRwR0QpwAmLMQGlEAeF6ydlHMvE5ePz///Pj8nyTb+eV1Xl4Q&#10;Jy+q2y97topETYa1nUvQMc9a1uuUDcnb7fZrfTxCHBCDC7k2HBZL1f4c528WgxWU8CElZAxAqkny&#10;IUkQOcRJAUU8AVQgZmJJsm07IC2ns7+s/yGDkgnk9IwazXyJyOFUqt1ZrBhuq2hzXQvgHQOt7bYW&#10;UNpzYxWD8COlRPGO2XakFL2Y7G5rWz7SolvO3nYsBtTGjomZifmrCobP5GMdRG6+xxyglalfucMu&#10;WN08QU1EshZ0FtBA1HJKZuIkAp9d8VrCixV/LqgRYEB4WU6X5TS4lqEBkOfMXyYo/T0Mw6AGiJBz&#10;XrfL/X5/PIZtD1lFBExNst7ut7e3H+fzObS2iHUEimY9fq3bqDjV/q5WOFVEsKoFIqOfKO1saTdb&#10;VU3zsX3ePn9s22OapsvLHyHOyAMQmj2REH8pUCN6Qm9URrn/sYY2BNmP68f1x3Hsy/JKHAt3BZ9V&#10;EIDHDILaVHz6g489AHlkATQDPY5NJA/jgBTMSA3aOjkx27b9dnsYYIiRn0QJPxJdeSS1lL3JR3cf&#10;sECrDi55JdDQSf9RCKFJ52pdTAaVPQoVrbY6RdkDRLkKWWu3VK/RltyspePDWZffN6iqhTzPx/wM&#10;aZ+CnuNmSOTqmpVY1WOmZuu65pT9jpgvnHUw1MxHDkAtp6QqPgZnaiLZzwHzVVM55yNplinGZTl9&#10;O11O4xSYCFyKp+ZF/T2tDIUQWDWO47gsy+l0ejxu67YmH/EBNIOUjs/Pt5+/5qJI1UfK3rPbAcp1&#10;SkNrk7zGPPDMWFVMTUBEFLFkbdqBlTnt6+3nev0gHM/n/xjGV6NgJgjPoxYqIoTIQE93glonfMlq&#10;/AOD5Xzc7+/r+hnCMC+XOE4U2FV8qZNjUtf8qBTop4fU+ddqPDmlfd9WzTmeLxSigm9QMSbMoirp&#10;569fP9/ezCAOowGIaPfG9EiHOI2nyxBaR5Iql7OZeM55qNKOze3b5ECrlR3ltJqa5rot6nQ6SV08&#10;k6uEqAd039nhL+V/AipQ3vueVRWCxlRFRNfPa4HSt11Bpcc3paMSpJxeX22m+QMASM6+0KSgHapl&#10;/ljEpcVNHeu0rOpHkyv4moio70/wwQM4TfO38+U0TgMVAWMjK9OF1SDau0IsQj3MPAzDsszzPI/j&#10;FEMgwtZYUpV1u72///Xc7dW7cgvqfXjoTbD9ZgjswzTFUs1/BGbPDc3+0317fL7/tW/ry+v/ezr9&#10;P4CLGiIJmGG1mg7CMu3A7/KuXDyi83szU9F93a7Xt5y38+u3ZXnhMCD5SDb0Hu4NI61G8PzghOVw&#10;LbpYsu/r/XazIivtbDyQLCEiAOxH+vHz1/v7R1YFxFzlsZiC75cQVcmZhwhdL7lIBddcBb7CPm5q&#10;LVnyQ8PqOlf3AanjRC1TbdfBMyXXVvErOY6jdemKdgvPWyrvA25Oj/Ub1+fJRJyOvaGx7XRN+0F1&#10;mFMq1VzqyGg7r9rtc7LY065cdcscZ84uciUi/j1r+WopClVz1iyMuEzT99fXy+kyDczE1JrcVghk&#10;/QWpUdJps843D2XPtAu0lZWsXgXk2/0ziIgntRWteyLWLSVt0xuNW9ugOqhTy1rH0MhFPhFcoxcB&#10;0FT2+/uvf93WzzAMy/lbiCekoTIfnkdQc2gnq5q50tOzEebPeD5NTfLxuL+vtzvTeFpex3Fmcq6U&#10;YkvQkbwZ7NRYUakiHWoA6IvYTLyLamrHvqa0A1EIExhLFsYqGEQBRN9/vt3vD5omdaqYyLpucRgw&#10;RJfKUgB2qJe8k+Byv2ICIUTuFnnkKhDdRYGCLZbPXhUu9m3DGonNbIgRAQIHZ++J7/gwCzGOvoXJ&#10;jBB90UkM3n0ioOdyhhYptBiddrfS2yNFls380xO66rHVwtrfSZaccyYlp5xIliwZAUQVQ6ACf5uZ&#10;EpJhWR2v4jpDJg5w5rIPocoLgZmiGogwwHlZ/rh8+3a+jMMYuRD1a2vJAJ/MDIDCMvZ2NCL4hAIz&#10;D0Mcx2EYBg6BKGcTQE+wbN+3AFpH4yvpCCsa0C5NC6K/ZZmIqGXC3gnYT3U0QEEaTAFMSff7x5/X&#10;t39lsMv379PpDBSgZtWEhvxFWLs5h5qCEbailtC77gWyBVTVbb3dr78kyfnybZ5fiAKowwz+agZA&#10;ItaoMk8lDmRiF0NXQxPLoERAAChpz3oYkUEAdWkvpyEAmqjIx6+PlPK3/ziPy+SH5ZHFMAXi/djV&#10;RE3UaIjDcex+d8xcBRpUCwOvZZ71Sj6XSQJAYPak1AsvrpP4/im4LgKMzIEoqWgNz9AacF/7dGMc&#10;VDVLqXexTvBIXTVgZt75bq1iADA15+iZqilIzmbPeqAlnyqKgAaaU8opSZkWAsnJI3BgFjVGRGRR&#10;y6oulqwiOSfJWbPWoWGsyK8FgIA8jsMfL6/fLy/LOIY67oxAhSTuwdHLuHLu1IiJ4C1pRCOCGMM0&#10;jcM4Mkeiw9vXLY0PJcQiWp2Ean0D6MoyDxXuDy139JPBs2Sk0pmusQ3NM2PN23Z9e/vzOLbhfJnn&#10;b8QjIrk8v6FSeFLfWvnRI+jPD6ioYFQ/KYLllO73z/v9isjTdCaO6nra5VqYiBKiliV5TGVk3+oR&#10;DHUEzQrjGn3rxJ5ypjCWk8RBDCjrZY99//j8UIBpnr1a9YjrsxlHOkSVkCTn1NElvBJxs27W79KO&#10;1q3GasmGdQt1uIqwO3E6xjh4yi5qpMexZ1Xfh+kZl0/GUD91WR1PcobKAqwsdEBEryhajGs3WutE&#10;Qft9v8XHccQQoKORt6qjTSCknBEMhiEwMyIUjXJgomzmm8QlJy3kc23EBFX01IIB59Pp5Xx5PZ/n&#10;OHK3jqRmCC37xeYC1READGvu3fQqY4yRiVt13SqD53xCK86gOkZfIvvvcDcyy1V2vCU2fZmBxmaq&#10;knJaP99/PtZ7iMPr5T/n8TvTWEhFJgAqCEDPQVuonPX2cdvbs9r5dFZGlmPb7ut6TTnP82meTxwG&#10;BUMTzwJFDADRW+ZmqpkMHKDo/5Z1/FQzkHzs26qi55fzMExEKCqoREwOCl2v1/vjbghukTHEEENg&#10;liIFZwhlZsV14VtxiYjYxu1dJqgD69riMABokwOtjPZNtWldn6m/WT6S9weta+uWAiME/roCPRe5&#10;0qJ9VhMJ9F8+zUt3QcoXrYJvCUJ7NVVNOVs1lf4X/M37UaN+e4fBZfHTcYCz2kxzTmnfNecyKeVK&#10;cH5fEDmEcYjLMLy+XC6n8zyOZM9itS8J6imKUNRSOkdB8vBFRESlHenBqy99/RHaMohmcDlnw5JN&#10;2leA1bqeWgsn/TsrqV6R+82S1sft/ePtp4qeL99Py/fAM2EQNUA3QDuOw320D/+tWP9yY6D2tlV9&#10;U876+FjXGxKfTi/DtAAyILmoq/cma9ZBLV9qD/8URARWpz/QVNKxrznvTLxM5xgHJJKccwKCwIFQ&#10;7cePH7f7nQIbATMv01wuK4B3i0KMlO3IhwMkVBlEROQL4v0N+NaPhpNKJaW1I0JyLrKhNUhj3RzD&#10;zPlIOSWHGsI4aFke8IzQoa6c8oq8bGYYhqzSgFcRCSH49fftOC26ax3wby4BdSi3x3ZrXiANy9La&#10;8CYiy9lEQc0nftAzN3VpOpGUTMV9zgCYytKkQHQep8v5fF7m0zyHEKhD/Nrtgy8PLNNd0BFpCoPG&#10;CENgX/wSfK11w0JbHhja+8buHJCugdW8p++X+Tfb/cN6SrrPEBKoST6O7Xb7/HXs6zQv5/P3EMss&#10;jr9H35FjHVTaTqGW7zZnM+fwiRBFIlbJ6Vgfj/eU1mGYx2kJYQIjVQPynKcI34sIM4YQDazHA9pH&#10;Q0BGNhcXUdm3Rzq2aVxinCrCK1lyZDIFFfnXv/71cf2clnmcJscB25ssXvqM2uVHuYpnITz/rpfF&#10;UjfnNbEWD+1m1lrjno2oKtUshZmzZFeaAgDx8Fyv2DRNLbFsN7EZelt52Iyo+SpUcKlFTSJyMWOq&#10;gpbuw+3wkdqlbh/Wv5NdhaVVEQSem8lxgIqqmIiJmBbNIsdYmcIQ42lZvr28nudlHJxYTv0H0a5P&#10;1fuDWZ02aclReYp3PyJzJGIqDcMywN3sufR0sOtAAYCvaKe6J1SbOGuX0WJX2rZK7lnkSc7Hevt8&#10;u1/fifBy+T5OZzNDNEQXtKnLkAH7v95eFiuh30Etc0gfAEF8ueVxrPfHh1oax2/EwaeCVRRMHUhQ&#10;9+t6EZ1MofppVZijAAAgAElEQVTluAcAxkAEhCiqKaVtW03zPC/jOCOyzx8bmJqByLZuP3/+XLft&#10;/PI6zzM1sMFRRZed9vis5hCH/6HS7QJo4bklgdxNxxfDqnpbVJmk5cIiYs5Qa+IyxAxGiE53G8eh&#10;xZEGQHHdxExE2777JJFW2jZXvbM+9vXZWgtS7b5zJ1RRRLyraXp7pJQWBoQIase+cyk8RHJylS4X&#10;cjSRijTiEOJpWU7zfFlO5+U0FHooYkH/vjzgnx7++1C7C377vUQMITIxALpaTx8p/IOEFq4cFKe2&#10;NqqOk4qIr2/pg1YL3oSIhDlLkZJ27AxM83a9/vr4fE85L6dLiJMqIRuAJ+Ye7bBqOlpLw6DjeGvl&#10;GmCnxQImhpLS/rjf9m0dx2mcljiMaqA5U/CLr9heWcHIly0KgAE+JaiKc4P3Ok1F9v2xbTdEmMbZ&#10;Q4havaCiIrI+1o+PT1EblyXEIcQYQhBV32WmAEdKImqgMbKKECG2nn3h9oi1zQMFdcAYQha1Ms9e&#10;ajNicuwyxCAi3s8aAfZ9H4ZBc5YsSKTeoy3HEAzj2MSCtLJmPJwjIoClI6kqE4UYXQxGUbGbrHI7&#10;ZuaUDkQKsQluFwJOE4Mx1+stbC3QnN2KsEh0oRT+XBZEQtScNGdQlfKFgRkhjcM4TdN5OZ1Pp2kY&#10;hxCH6KuorKCEhUDszQmCJuHWTBl8lgFLdK3OUB2HCpxeeobsZbQ/y72q9BT9OG62mHMmYgZKOYmI&#10;+kmt5lhvn7sjGAMRIhhIVkAUVZMjbR9v7z9u632cxvH8gmEUQEZSM/FhdwpOqPJCB7+WL1YxqH6C&#10;wmXkTFPSY1s/1/sNBOfxZZxegCIgqGUTT3UMwBemgZqmfLi0cOuDttPfkx9TBEOVfOwfR7oRM8eB&#10;iJGcQAImSoQp5Z+/3n++fRgHHkYKcRgnJkY0UUGKopZd3VZzZMIQ9+NAF+I0ZMJhiJgcv89mhszs&#10;S18km+owjimlnMVlWQ2UkNQhM/MRGcHKugMijoh1UYNWHoCq+WS9iFhH/PYvCClL1gwcyUSHYQSw&#10;bd2sAlztzvoIDRKNPITAWraflS3UfnCrSAiBmLP3wUzNh2nEU2z1LEicewIox5HSYVrAVm+ZTXH6&#10;9vL6enk5LcsQCwpHVCDvMrkFViRRSjOtmUmh63vw1rIkr1lUf4agGRAFBCYOREzEjpAaACAExzH6&#10;MKmu56F65Ax1gCOEgESmHczX6BiamSIRSRYDBdB9v7/9+Nfn7YOITpdvy+nCcUQIzgnw7pVpwWeR&#10;gOrqLq2zJi0XbHUk+GZVQFVJab3dPrZtm6fT+fydw2zgwuuGCJChFTw1i7OcU/tOCF/UYAFUBRAw&#10;p+N+/8z5eL28DsOETblRwExz1uM4/vrx8/Z4DOMUhkFEY4hDjIQFzks578dRoxEQIRN5dG4IYAgs&#10;AvteOjMqQqGUYXVxUyKkYRg87jGTmblGFRIeW+GregLjd7GqUHxZGch1QAe7YVrvGPS4ULuhjr1q&#10;HaDbtmwmcYiiXPu/YH6Dax4BaqbmUzW+sjtwQALLIik70dpENGfNiQzyvqeUnEgBZtMwLPPy7fX1&#10;28vrPE5Dt7yw+qTL6ngR4QkSgTeMHPuv5DQvDSp87vgIPiuF57glIfpokjOCKi/IdVF9iYubheMM&#10;fRbYxWmFykBu71VNJSdjIPR8Jqset+vb5/UdzJblfFougUdTf31x5iYiEoJfXA7ur0/hZfynqoiZ&#10;XQnB5DjW9X675Szny+s4L/XNY7Nv5+CoFhi+V3loWdYzO0I1MzJMx/q4X7NoGJY4TB5fVVXEcwzd&#10;9+Pnr7csOgxDDL5/SESyCDAGUTHVo66XhdqNYWaRQqGzyj1ufx07jsO+741YamYcuN0LD0mByzRm&#10;OzO1zje3wKGdkkqD9kPdJaWdRqo/8TiOXOWKmxkQkYiZq9VgmW6Hspmq3P0QAgJIyjlLkmwAHitB&#10;VY6UUwLNPs9hopYli+SUNYsZDByWeX65XM6n8+m0TMMY6AuyWa4PmHcCEImQy6S4+fnQmgflcGi7&#10;NaD2E77Gu9LroHJE/P4IFWbWFhvaJW4XtH+LVh9QWpjeAoMsyVRU03E8Pt9/HcexzJeXy/cYJlMC&#10;9P6UQ9FAxAYetlWkOJjVUx4bpaTCqeZdPyQAVUnb47atK4cYhxkpUlkQ/PQEKnyNL7mkdQ/EL6ic&#10;qqLZsT/W9c4hxOlkyJXxYa26Xbft4/MKPs/JWE75nFLyATBITilHUsnbnhCAOeRcBNVVFXwlHkCL&#10;079B420i/rf33MNrPaYpIsdx+HrzJnXRO4Z/4ceg1NFN69DwZhbtay6iYJbyAYA5pxhdn8stpI6v&#10;MDNz2o+cElIVBxHRLJKzZgHwPTdGAKqmWUAtIMchLsvyx/fvl8t5CNGVT38z0HIrAc38TpWYD+jE&#10;bedTlG6GKrZek/0OKNlvn67hZk/zQACAogbentaMqX9+uXBA7TZYKcW84UAqnkPknNb3tz/X9Rp5&#10;Oi0vPkwsakRleMoTO+6YRWri/KJmE88k7atKlEOI6djWx13S8fL9307nb8jRL1ZnIqhqXAlhWsep&#10;mjFpp3dSri+o5GPfbqppCBPQ4D3HYqlWXvn+eHxcb4g8jhMTM5OZSk46UMqJ4bmhTETSsQPYsiz1&#10;dRgRj5SCmavGtzfj4bnZrh8d+7bFcWiTPVIZwVZLAv+Rnz8NGHVn8NkG6Po8/rda+IeKPjV0zl/f&#10;Bbexkr1TrnvooIx6ErFjGaaaUiqta1UEAqqcR9F2NAO4Kg6YGAFO4zSO42lZTqfT5Xwe4lAG8P+X&#10;h/teUegpqRECUMloKlnTWqe5uEO17s6c/OsGGPqB07mclZk1qEhwMz73ELek8gFT4qqVUEOamQFx&#10;8DTBNK336+3jF6Ety+uyvBBGUx8YFwUgoNb5wJrGqCnRk2wMX5WU+k9iIJKO++32uF+ZcZwmChEw&#10;ApCKmbYlI9CGEPxFfhNbbz5fmic5I8CRtvX+CSrTPIc4IwWo3XjHoI7j+PXr7ePz05ybAMhMyzRa&#10;UebBLHIch1O6tywIGmN0J49DzElyzkCoX4cN/AP6CJtD/jlnDsEVIC6XyzzP/lMtiFPpkk7T1HBY&#10;7doj0o0UFzJIjK6eZHWKsO+s4ddc1J7l31Nyk5jAvAgpqazbzBAi+Ioj05zMJS6Loq2ZpAwmBABZ&#10;IvPpdDrNyzSN8zxP4xRjcN4c1sweumS4RWFArMm+F1pU2NZmRQAbXGz3qw+Z1WdBrfW//LBlOu2b&#10;RSu7hYp2cdvtaTYqKlbn1PDpXphzRjPzpu/2YMZpOp1Or0wjQHCeDZKZajYgDMxB1XzG3/m63gzG&#10;Tgu+/yfWy6Aq63q73T5yPs7n8zROBiSigQts7Gzbpwx3G9RUM3xSRbCrIKu35ONY932Ngc+nlziM&#10;aobqkirZx0WO4/j19rZuWxxml7ogg3kapyFSuZ92u99TnZLxGpqZVB0SKLcPofTvCYkC7fveN7+n&#10;adr3PacEYCnlbdvmeXb9L3tSs4A59lFfO8H3dulE5HQ6QRUnbXCZm0JTduKvs1mtdwFlzWvJx1xa&#10;vvKlS35lqowUh+jisGhmYr7Iw6EGV2kfh+G8LK+n0zyOgQOHEIKvzwEoiOU/xO8yiuY4Uj0DnsAR&#10;uqoEOKEGCmLc/lO7UlXz4plntnwHvpxFwRU7vOD1NEtNTUqXp0Ua12QCRMleDpJfD7cBg+M47nt6&#10;ANG0/NuyXOJ4MuIjZ/LdwAKAZGoCapYL2AdA3YYB7Lpdz7sOSASgBkiSH7fP/77dr0OY5+UP5hkN&#10;THO2QvFQUaeXeSTwqwg+qQDoDtdiXkvAzFA0Xe8/1+NxPr9Ow8IAYFlcmRDBAMTwyPr28ZlE52nE&#10;QAQ2IgdgUyIlZEwAWzqSJsmZRDEwGkgWRNIyZGre7AD1xTxoZp4jUh1c7mqZZ3vReg5YSR0lCxBh&#10;iH4B+4P6C9Mbu6LLzbdV2E0BEjqw1QkgLpM8jpOq5pR9ZQ6ZanKmBjkVUkWySQgMJpIPzRkVSgZj&#10;GgCJeByGl+X0er6cpjmGUHikLk+k5iEfsNa6FRUtcdnfeaHvONhTDoL+6HCDrCCQVRKTu5JP/ahY&#10;LhxhP7AQvrQkDIKaTwgpu6gElFKsrwdqmDFEAUWu8KIXCWCS5bheP460TdNpWi4hTI0mK1Kmn9sa&#10;Lj+U/a9IKl80I8A66FO6KOUABcnpfvu43z9UYbqcx/kCGEyNHMHqSiLoABnu3N/qodcunyPIprqu&#10;9/vjmlVinIkGk5yypHwM40g8ioKaPbb94+MTiMI0EhOBDRxiGADQxDBgNt2OPeWMAN5TM/MJXQ9u&#10;JFk5BiLKKXkIL3uaqzR+O5bJFwFaYcI3OkzVp0CXFBGxGMO2+YLXYt+tnm4JlfvYuq4NHdE6ntbY&#10;x37HW4O1xgsrkVGBEb1H4YIdDvhnU28MuKyQNzJVDdT7ZcMyTudlOc3zFMfIzFRGEUsm5ibsxYwb&#10;Wx+mseKhLYepuRRU97aOq1bGIMrv+fdVnFjgtQ04wmROLX7ajBk4duRSIg2l8UjcZQ6qz01eaGUp&#10;LXqzGVCPY/28vX18fDDTeQm+bUn0CfC1s6X7jM+auC88oGJ5Xht5haEqZjml7Xr7WNdjnl+mefHO&#10;CFYV26cB1RSoyyXQl7uYGofAddtfvfimsj/un+t6j3Fczq9EEYCy7Pt+cAgcMOckorfb9bGtHOMw&#10;TcSESC6t4FHoyHnPaT92EWUOcUBR2fcdkUKIOcs0zn1w0bq+O8aYRbBb3tyAbE+iHo+HY6Cel7Yd&#10;bVjHFYYhmoL/qNU/1LE5rCm1FGgL202Rr5zfVl20BK+Yq1Nf69MluzYz+OCOxypyxR1REFWDaRpf&#10;TqfzclqmucjeO7iHfTULvxlGS42w9hH+/rAa7FoPCtEZx825ng/tZNW1Psx+rxwAIHgYaP1zt28m&#10;dnlnN816tjqX0FQPT3l8Cvd+f39/f9u29XS6hDCGMKh86W1Bdzr/9oHbx5aO3W2+kPQ5ipVEttvt&#10;43r9FIFhmIZhAmTn2oEV6lVj2zYguM+YOyi21NBuLsdxyHHf7p8p5Wk6hziHOHvFXVBqdaJGfvv1&#10;th/HOE/DOFKIQMjEJiqiHAiAjix7yuaNLgAFc6aKx2g3xHGaylBvl5xEolyXhjRcCABy4S8VuTs3&#10;/WmaHBpCRN+4jICOZXs7gpmhdhIKk4+otZmtA1tbstR4RP6bNZooMTIzAh77nvbDh4EKccUrdTNT&#10;RSYAU1XJ2ZKw4Wle/u3128v5PMYhMBMgQmmMGdgzxP8tOP6W8xDi76b9tZZoAdS6Aqm3LquhvGF6&#10;qkVp+DcjLLL9/dCGVYShrxP8ivv2WzNJSYnIQLb1/vb+436/jeN0Ws5g7IVcO/16Z+hJvM/PUE22&#10;3QwEFBUzQCQRVckpbff7+5H2eb68vPwxDLMBOc/EzHzHX3OwEum7grJFvpZHtUJTVY/tvj6uiLSc&#10;XgAHUYyRQ4yckojs+3GkfL/f//rxQ0Sn15mH6LlwHGJtcpmSHSnv+3GkZMhQ126XGwZlNDmlg8Nz&#10;dryl9U5jkTq77DfZg5T/TpNV9Jvd9wcMLIsQkpk5RkSdgID/LaqiYC1SlDZTDRC5cv68ks5V77EZ&#10;Z5YMaoEZ6m6D56lbOAliCoy0jOMfL69/vLxOw0h/C+xYjLu87t+dATq2X396PA23z4gaGFiTnPYi&#10;WPCJZ17jt0BVs+T+fPZffqp9+If3UOHJboM1Abwf7MJ03vVn1bQf2/vHr8/bGwKfz5dlOQOQq5Up&#10;PM+gxubwN9Sw/JZ04Vf8jogISdXABBHV9Ha/3h8fRDAv5zBMgAxAomaqCEVL/+8nYDthng6JpUZv&#10;31TVbb2lfY3jOHuFA5yzhhDjEF3IkhA/Pz5//vhx5DQTGwEgcghxGEIMknOIAZFut9uRshrsxx7j&#10;OAwFFmMObugFd+4w63ZwpyO1YYCG1GElR3zJGSqJGp4gbPH2ltw2WKxVFy3tafEOKwnfS2Srw0BS&#10;RwtEssdxn9iMMWoW8GrUiqg1lM6oAYCpBqLTNH07X15PlykOAZ9Nw6e5d//vP9ffExsvlKH7nZpK&#10;PY0eusOkOcBX73rWTh7imxs0B/OvQ0upoXZ5isl2RwQixsj7niXrOAYAUk0ppcfj8fb2M+ftjz/+&#10;83RaHLxyQFNB/jFv643equRyIwk/QzVAYa6K7tt2u39u+2Oez8MwqUBCZWZDX5+OiOSbcqgbu2v5&#10;mDt54Ql3p2c7DB/3q+Tj/O37MEwK5OgMgDEzVPrwr1+/Pj4/AcCVool5nmdf2QSA+36g2e3+2Pfd&#10;ddeP48hiZsbsY1iodcWW735tfoi1reuRPoTgSvFIRaLdzbdRgP1O+xleKulCRPuiwQMVh2hlXs8u&#10;a5Gi/bLfAu500b1BaZZzygW0cD6sD2Gad5DU7KncOQ7D68vL98vrEgt7osTvrmmrpViFZoi9bXz5&#10;PhZEqT3XP6B9PWSez3X5+w7v8fOnj4+qTsL8YpbFE7xIaJ7QfyEq6KuHAFLORgokKftES962z/df&#10;/y15H8fLNL0wDwYgJipHa5E0LK/d7OYDzR9ERM0QAQGTZERfbKxoSogq++P+sd6vgBDigBQUAE1A&#10;AYnBLIs68q1f9yZCnS/VqjvCzHWAATgwk6mkbf1cj7sgMk9MQ2BUOQwSEQAyFj2c/V9//VyPvLx+&#10;G/zEVwtEp3EMYASqgI/t8Xm/7Tk7wQBVswqgcRiZGZHSkUIMxIhkIVDxSTUOAcxiZBE00+NIPukW&#10;h0iekWZx5dd93cLpNIxRVEANAZg4S0aDECMhMGHgsG2bgQUOx7HFYRiHwUxzPjgEYkQBYkRkAJXS&#10;hUA1QzRVTUkDc12WJ6KipqDKxJpFclJIylzIWGXURgmAEMcQvp3Of5xfztMcMJTOqVvtkxJkFf75&#10;GrsLmbRMYDqlCJGK2XbdBkQCfLpxH1Csy5GAfEQUAXwpJubCLBTR/I9F83MDRdPab5ll32NOKSG5&#10;Fgqa5JzWX7/+ut3eh2F+efn3eT5VyrZlSao2DGN/KkHdvAJd+cHMPkTsdWk7MbQK++W0rff32+2n&#10;SJ7Pp/PlWwhDCQwGpOZMrPaC9rVRTR00iYiiCirEDGaSlchMj8f9fU/7NJ/HaSFkAgDUlEUMYhjB&#10;VCV9flz/+vEzib5ME3MgQDRbxqlosIAa0n7syetW85zNDBQBVQQ4jOPgSntmmnMGgxiDKj4ej6H0&#10;j9jDnxNYACwwu3yLjxpIzp7oH8cxTZMOuq6rqjJSEZ7wfAYAwCRnQpymyWnSojnnzJmZHTwjVT32&#10;wyrkyExQJo7AMWxCyjklyUQYmCWndCR17RYXl1dVUVBFNeZwHqdvl8vry+s8zoyMCAjkO2HcEeCZ&#10;6Jj57hVXRy+cAzNsQj6IZc2qnz2AzywL/WD/Laj3yRW2RUHg3L/SSXOJPpEsObcNvC2FBu8xO4CQ&#10;64pf6eZ1PCUtxifm54VIul4/Pq+fQHR+uUzTbApiIr7FkIgZm0VKlRPs6yHtdAXNXPClpCshBDOQ&#10;DACSj/V6+3lfP2IYl/mPIZ4LP0IyEftAlONtLc3Qr53X5gxmVqY3wXdIqi+YeDw+j5Tm5cI8MLEn&#10;eEgIgCoiCunI//qf/3n7+MAYOBYKBiFGZgIq3UjCx7alnIAIHAxAbKujU0rMgZhMLOdMlSjR1hBi&#10;BXaOyuiu3m5YB9yscnX3fRcR37/mX/f72hqPiKochtblym08jZkdb933XVUqPg7EVFoxpYYWMzVA&#10;BfRZAge1s2RJ2atmclbpNL1cLi+XyzS6/ASUbAXIhX/KrceyA7k/DqxNytSHdd/qaoPnP39LuPvD&#10;oVUO/k8iUvWOFIiI1NndLgN8PoI8afFfy/ZaNkAt0RiRiPd0pLxt+yZql/P5cnkNIaoamqt4WHNI&#10;+FuB3zwNKiPSzIhZu/UwZkbIAKQ57/t9265maRhfpumFeYaONaWqPoquZqhP58ZaOrdPUT+8lSal&#10;GqAq5tv6cXu8q2KMswFl1UAGgJ6KqoFk3fbjz79+3B9rnKdpWShGIhyHcRoGP/TEFBm2Y99TcljK&#10;cqfTYUrgMnjsd9Hj+vPDElk9MP18biKkKSXHSVsDoaWy/gqNKOHWbB2ZqtxEK3J0jZXdjs0GHLU0&#10;1e2qfSdURU0VMVFwKV4zy1nT4Z15Jl7G8dv5fJ6XQFwwbUQEtAKDPuHBPpC37N+TqN9S/95gejeA&#10;/+XRO8PffAPaVhff1VRZGdaCTvEEFyGUqmvUjKzZa3EvRETQvOe87fsDwF5evn3/9o14MgNCF0gl&#10;VUAsT2lpekHHq1P18Rux8GnbaSUizIpAOa/r47ptawhxOb2EOCMy+foUjw1qasZm4NyKvwWP9prl&#10;O4RqCmKIaCJZ9tvt8zi2cXyJw4LIKWexgyiU3o05/3T98evXIXJeTnEcaRgYMBIHZDSDQKC05/TY&#10;tyzibA4ThVAiyxAHqLI8IiL2jJGuUORvMVf81LmruSrMOfGhUVEaRa9xV/3hjeGmIO+RC5kiFYa2&#10;r2JooU0KicgalOcZiUgGFywiNvO7kJOIB7BDkg9eogghDsNwmufL6bxMU0AENZ89IAKm4JwXN7Pe&#10;tL7Uy/+7Wbe4/iXz+f9zhvbL9rWQSLWT0HcVen8Ar5ixtuvaEWwdOQdrUSt5f9w+1n01MA5xHJcY&#10;L54K+9vwEsOli7HbRN8jdz2A5ZFJshg8USMP3iZ5fXw87jcVHJbTMCzI7Htv8NksY/AIZ4VYbl8l&#10;gZsn1yMW0ZXoDcxg27b77aZq83QawowUzOBIidhCiISoWfY9/fj56+3tHQmnZUFiImbEGALXMTFF&#10;U5F137LKoYZExMTEZCIqSI441/qsfLwSzoloHMfr7dZwm9Y02PcdoDAg5nmmup3WQZ593+d5ZuZt&#10;26Tyq5t7lNifMgB47tQ6015stNZNrpsAnhRMEazh08VHfQwzp3wcB5qxKZmNw3A5Xy7LaQyx9NVA&#10;zAxVEUVYOQSv+H8L8H6Gl6zIaySrTIn/PdX5R7tvX/c5D3Rhvv2W1ktkdQVCf0AVT2jO0VzEOh6E&#10;Vf6tqW7r9e39z5Tz6XwZx/M4LGZRxZzxIKIhsENv5DPX3XtqugEtdYHuzba2a8trj/3zdv35eKyB&#10;h3G4ALBqRmRfKGGlYEFy2fAu9ewzonIVuonQkqaCqtnjsW17ijFO85njAGUQEFUtpYxqaJZS+q//&#10;838ej3WcZg4RmA2BCJ1U7O3DLPmxrftxHCntUmR3W5NfRBUMkdz+kAnMikZdbasty/J5vaqqbwcD&#10;AG8jrOvu9urcoWmaclWg8oLBTxWrk2gtv6I6xtmSXvyqJOkpsV80L1FK1HOeoioTg6dFOeecVZru&#10;qgbEeZrPp9NpXiKHsvIVDNSQCFANiVRJtfBhasuoO7Er0c6ruGJ82NvMbzH+i1c8R9Oej/706DIC&#10;cxkNr+78OPUP2ANH/sTSc2nsg+IYoI5tMjIASE5Zjo/Pt/v9PozjNC1M0el8UIcwfV4HAIjYtbdA&#10;nXGg7Rrk7O16UCmbtlRUTAHB1Ii4CrTovj/u6zWLDeOZwwwYpIi9lSKVKGBr9XUM+5YRWU2aGwWj&#10;5ohEAKr7vn2YHPPyfRpPrn3gDiy+BIQpS/7z18///vOvLHaeTxSDr1kIgU/L7BtvzCyrPNZ92/Zj&#10;37OBmc7DOMa4rzsRmWnOgshxGDiEI+0AMA6jg/EhBjNNe/JdbPu2xWEYx9Ht2LucLYhIUfWClLJT&#10;p+wp1SztCrg1hBiyyHHszAzg05jKzFpn7c2KyAVhkUguMg9mkgVIwAyy+EB+TonAIgMqLEN4vczL&#10;PDIBQDZAUwQDBUJ2JhiJCYlkxCItxIzNJQitLf/AsuvLTyEXsjAALU2ILwH+abjl+zXku/U3GnbX&#10;eQBzdZ7SYxGzXB2695kvZwLXLQoFfTcxACIWEckpp+3j+vbx+Y5I47TEOMcwmZHkjJVHiAjELiyg&#10;Xlm52iXWQ9Bcn7S0+h3xVPJ1EGZYdnz48Ni6bWtKOQzTfDoBsYgysQKI1X6fimFrphN8PTGtIx21&#10;3E9VFIwwmNn2uG7rZyCcp9fAI6JPHQloeTdKmlT+7//8z6/3DyAep4kIAX0TMC3TFL1nRgSAKUty&#10;wWgVANhECcBrmm3bwJADgqtLeMtWxYyO/UCYiAir8ikA5OOAaYrMNowHlSW27cAEMBELgXNOx7Eh&#10;TkTR6rogX0oS6p5PBBNpNIrITKaQLfsyRCbyfWouu48BmdhU0IzA8p78CwM1E9OMhGMIEw+nKZ6m&#10;MAR8GiKaKRpUmXoUUMwgYCAUqCjuMXNgcKoe+NiNI+hQzLHwkWp7Fp6jV797gjf6OlZ1SXm7f9Uv&#10;vCFRyoPaC3z+tKMtB++3Y0WatOpsghmg7tsqed/3++36rqrLfFoWhzIhxmDqIOATril8Ad/aq2U8&#10;qnGN3IwB+gxHkYs3AaBkOfbH43F9PB6ANE7zMIzMwYxyVmbf9lnTHlDX2vAua6tq2rXgKlKmVexV&#10;VcGy5HS/XY/9WE6XaZqsJG8hBLaKwB4pr9v24+ev7TgojkiFQROI53EiRCZGQp/uyOK0U5+uNQ6u&#10;dEQc6Pi6OFl9C6NZOg6o7MY4jFg3cPoqnRgjB45YRFRbzhPjYDWT9K7zOA5EwaoSkdRRfSJK4mEP&#10;cpaU0hAHINr2TXN2KImINGcfqWFlALU2nyjZVMvsgCoDzCGchmkKPEYOiAHcM7EI6iC6AL+15gF4&#10;XFNTZyOCKZoCsY/qgveCELF2tKvR1+6y/g4pVU/AZkXWsnqontGnx+Wai+acXbRPKjvz9+eahXYF&#10;/WclxTQEgCw5pz3l7fPzfdvWeT6dTi8hjIQBANKRQhicvk4doQ0Lmv50jJKpl+699lnss3GBRaR6&#10;37fH437s+zhN59PrEGcENgNQExCnnPY+rapWiTfNDdrHo/oopbOZaNruH9frhynHuBAHq4L5ZgaA&#10;PhoBgGZXlIIAACAASURBVB/vn3/9/KmA83IiNx0kAjgvy2lZChKAsG37uu1Y1YRMhAaIMRqaqgbm&#10;bODyGCEEn4Hsk3svW+MwxBhdZVELVZY5DuM4Ph6Phrd6cCklR12BHCMyR7/ZrRhDhEBsKNkl80UP&#10;O7x1aAAqmtVArSpm1YxCir6giopkM0EwMjsNw2WaT8MQEImMDVENFYgQ2WWISD3AAYqqozNgyATo&#10;EySiplnFkBC4YLh+UlQHqFVE3a9HyOUl/34q/BP+1JcKzQYaWOT0qlwVXbWWCs0rntO0zUCZOadk&#10;ZiLHtt/v18/1cY8UTvN5mmaioArMYEWIARpvrBVexGUHuPYCy4AEz0HBgvZ4EWumoGDm85mP+ycg&#10;DnFmGvzHaOrjIX8HCsDskOOLuXfHQvtlNzjNYpa3/bbt6zSdlvkViKTgNqAqhAyAOec9pf/7X//6&#10;+LghhziOIUZEDEjTMC3jTIDuukkl5bztm5c9Je80SPuBgRSsMBpCzKIiEpi1Uh6bUCnXfZue20hB&#10;VMt+Zf/Ouq7M7JylRtbq/OFJY6kOVphzBQTTI4RA9CQ0SM4mRZA0MB/pKMEoJxCVnAGsukF8nU+n&#10;cYxONgcrM/iqiFSa3EhADIBqlrLkLMe+55SYeBymOExMERBETNGA0BfgeueEqMy3l5fFzsz/Vi6b&#10;WZ1y+0K868uJGjW84v3iFW2PUXsFq220UjH3P1NVM8np2Pb79fNtXzemeDlfzudXJAYrKb6XPCJZ&#10;9KlO/ky8sLhWAzQdHG2tFi2DQVrPNFORY1vX+y2nYz6d5/FE+P+x9a7rbVvJtmhd5gUgadmJk17d&#10;++xz3v+51rdWdyexHUsiAcxLVZ0fNQHBSvNHtyKTFAnMuo8aIzgYBXcwMO70u2/tIDU+BZmja2Qn&#10;rrsR8dREdNte7o8/zTTnK1L0JNe6KwKyAXhq+fz95X//+e9tK9P1KU0TBQ5MqhIIr9MUmJ11NSCU&#10;WsTMJfeISMWkdUA0IwpMPBhKBgDOOAQ+jvu4Pb1P88XM+k6OrapEnfb76knUsizTlPGEMO176kUU&#10;zn0hEWGK5HSKiGbYa9UuI+z07nhSHPNxBCJrWrsw4M7QiKDKiLd5+un24ZanxORTMB1SNHBUg2yE&#10;hCEwEcsggSUwLdvDu2TTdJ3ydZqubt5i2prA3syJMcYQmBEHaO/NBs6D1OPhLZOjPTB+OLVA/flE&#10;1FQHlb+MSULfoRZ/DSnhPDQ4zqj0UrbH8/PXdbkHih+ffrrMN8I4mp5qIg2RQhjH2F0anMAO9iNp&#10;JPi40VDgTV9+/4ujd9Rbfdxft22NMczThSgAECIPUgNENdGdj1Z30KWpgvGRb9g+UjjOmb7lvmIq&#10;ZX1s6x0hckhI0TMhIupdACgwmkHv/evXb9+/PwPxfLvmy0TMqkCoc8pMjAYc2LOjUkvrzVlIiEh6&#10;q7VEjsQovXOMxDTUgU7kUUddy8yg6is4ttd2zJxyPsLswezfOwNYztknCTb63WSmvr3pQcZNgYhT&#10;Sq11FyZiIiaW3k3N/5d9R1S1t95bU9Gx9y1qIon542X6+cOHT9dbZkYE10xW62oKvghsYACKGBAI&#10;kXns8YlICmELWGpZlnXb1imvl0vJeeaUkcNh4W63PYSUUjDwVROzIwQo/qfdtb/0k2APG29DJNkf&#10;vffW24HefZcs+MuJKLRWRCzG6PKpAEqEotvzy9f745UpXK8f5vnGnHtTDORpn/ewZEDfyCs2tUHU&#10;7r0gV3K3gQyC8x4zADDTbty+LFK27XVZ72aa0jWnGT1ekculqdmbEBCd8p/95f3QgHu7JGa9HfI/&#10;aCalLcu2qNE0XRADDFZAclJnU+kKqtZ7//Lt2+t9SfMUcvTXi1pkvs5zIFLpSgiEpZTSehNprTOz&#10;SzEhgEjvzXyVR0RDCBSCiu+/oRG5WxURBMgpUQi9VYDh73trhBRz3tZNReZpKmVDMFPLU1Qdy8Sm&#10;gmCuLVRLvVwvMXBtDYxEXLceDYzY26yDINlrblMlCiq+kNdMFMxEuoKhaqLw+ePHXz5+uM3znHLw&#10;pA/BEA2ONHvUowBAHHwnjYjyXv6JFtW6rmtrW5feWslpDmkOeYopeZkApr1Vc3lkjSFEHK3VY9UL&#10;dkDmkTXRjuUBAHDUmacoY2ZnoE55YAAApuKr1gNCa+rYXjDXzgIAAOaAZGTQWtv3k20ry8vzH4/H&#10;i4jdnj5cbh8NWJGQfUCLdhRa5gBL2AEwZgjMCDCEcglYpHVzGD0oKIAxsZqJekPZm6fa+nZfvte2&#10;TDnfLk9Eyds1oh3QmMmrcPB1uBPE/AinR89EVX29ZnRm1Qxd1qut28uyrQZ5mj5SiLWUTCmkSVWt&#10;dyNC0Nbkj69//vO33+51u10nBROzAMghXi/zJeU5xhQCGIjZo9Tn+2PnFyJQQxjYO9VuDaZ5AoB1&#10;W3KeQgjSpGzdnJJRvaVCKh0AYgi1VkYQBI4BQaXVnIJpV4LkG2egoEKIKo0Qg1MrSEMg9jRfjRBc&#10;EIWIRk4Nvl+K0isQAgGQ87BaV3M+IBsYBAlI15x//fTT56enp+s1pRhCCMw7DJQOtL/sjNzjXiAd&#10;2lKub0kEHEIIz8vj0Wqt9SG9YllwTTGmlPKUp5RSCBFMerOhfwrArlVg5iKACLvmrKmf38H0gGqq&#10;Ti6gPvYTRSAEUzUT0C69FkeXS611W027uXrDUOtDAFREjjloB+mKyM5m0qU+7s/Pz88ikvMlpgxI&#10;ISVTUHPvoucklR2tfprjeiJ0XCDP/PYdcN2P7wgs7qpbK6/358dyB9Oc55wvGJIaqCkTuzPz9Vzd&#10;AUZHaMPTf+pO2TD+Ed9KELO+1eX++tJbv1ye/Dy7ZxKR0dIVIQI1+9e/f/vtjy+GB7eccz1CTjnn&#10;BACMBEzL8nh53Etrfoj8z8qB4AIG015riDGGIL0RQmDetq33nnOepklFWqtqwVo/1P7oUBXZYXZT&#10;zhWrD8i8ueQ4ItcVjiGAbwshEo3836mucR/w9tZsbGiA2fCO3ogGr1G7SKuB+ely+fvnz//10+dI&#10;GN0MQjiaAYjoRTiRIf6HLTnYh/oppev1igwhYAxhW7eyFenWW9VeaqGNwxbTNF3mac55DnHSrlvf&#10;kGqIkTnYTgEDgNG3q51ICXTsO5jZmAGNY0bIAB753lCYIr3V2ntT0wM4P84hjJlUnqZg6uQuQowi&#10;/f76/eXlm4ilOF3m2zRNIUQYbD1viiFHPupJLZxo2ACgS3fGpCMhAwCX5HABMthBr44XL3VZ7vda&#10;2jRNyKGJMAjwD+pSdhqC/NB+PdGbHs8nREPTwbgKAKiqtWxb2cxsyvM8X0NwpW5vAJgjkrvYy/3+&#10;v//69/2x5ts1T1OMEQnBLA4dX0gp+lFrpvflsZUycgV7o6vxqAxGCGjypvjtn/849DFGNwziN15r&#10;bz9s62p7ryyl9OHDh/v9LtL3dVzxrkut9aC/9glDjNHrCvfbkZljMqSmXQ04BZd2Nd9rFzE1Bw5F&#10;5J9vT//45ZfPHz/ecgYz2AfDu69/O+i2N9zHcTxtoto+zMk5c6AYw5Sm5bE87o913UorKl26SKNe&#10;t7ota0rTdJvnp5RmIFIRQ+TgYlDkzteN3z8DD25mQ/KcwsAACUwUQdQXer3gFXFuZj+oKrqX4COX&#10;cAZyIrpcLsEEEEit9dbuj+fv37+uZU1pvt6e5ulqwD4xdlpYOzFWnDtF78rl/YO80cb4pfQa/tgZ&#10;9w/c6np//b5uCwDGmDkkc4rNfSKGJ0rT42YcZq0/wIoM3jR4xsDGDMxkK8vj8dpbn6ZLzrPP9lVA&#10;pQMRERMQmLXe//37lz++/akA19tTzBMREzKCMeGnj08xRBEhDgp2Xx6Pbau9vXUwzHJOpVQzY2IR&#10;AbYQgxctIQTdj8sxSfDBnCuM0b5ff71ea2u9i4PnENHhSc/P33sfa5wefHrvrXWHfAOA92ocZmeq&#10;hCii1SoaBGZTL8lbb81UQdTU55MWiT59evq///X3z09PE4cAoACCcETdo7KkHbd/3F840erY3pRE&#10;RGIMFkKIMaQYc+DIfKcV0EGtKr33Vkut27aWx+ua80zMCqBqSDxNU57nEIdSoK/L+tt6XjPERX0Z&#10;B8GLL7Nu6i017xi1WqsTwh7rH/vkzuetEEKYpilIb2qdyGpdv3//tm0lxny5PKV0Ic5m2PsAMwxP&#10;92PRfdw/sx/wpHSWbxpAUfAhrOx479aamfTy2JZX7X2+3C7zjTkBDlfd2tue+7s/tLdNfpAJOhpK&#10;PMpTb7c3kbqVZS2LAUzzZZ5nV5EAMCIem7WIvcvrY/nv//nn8+tjutwu12sIUUFNe4p8mXKOybFG&#10;pRZAar2XVo28IeAjCxF5w3cggKrWUsZ6gBozHatnB6l1jMkz44NgotYaYtT9ruGunXy4GDckEdm2&#10;DRFjzN4/PUaZI3311hmFyIxIAqK9m3ST7uNwNEOzGOPPnz79f3//x89PHy8pEQKaNfUxMx4GcJjB&#10;3o/wJEvc+xz+8TgYyAgATAGBQMmcLhU6kgZqrfcG0qTV0kwrwAKOeQFEdJGWef7w4Xq98a6+Nb54&#10;oBD4zS8S4SiYfdgNrrTae2+tllJ9AuNqcW+Q7GNHEiCmdLvdgloD0HV7fP/+tZQSQvpw+3j58KSO&#10;KuSg4mGemNAV+2jnVjiSIjrJGHqR7pFdd1CTmXXpZsp7sPPj22pdHi+tbinky+UaQkJf0/HTuV9u&#10;/KHranpCm8muNnlkR601FTkophCh97Y87q2Web7klEUtOGTQzKEgauokVi+v99+/fC2t//L51zRf&#10;AMmFTsDgMs85OYG2EdLa6laruYbQYFCtNhgoSV1Cxg8Tca8tzoGQVCTG6JCKUkoI4Xq9+vDz+IKO&#10;KvWjn3OGXTHNnUJrR2L51hP0I+IzZtoJi3DIk4GJDIFjc2L/rqIMAGqgGjj8/PHj//2vv//86eMt&#10;zykGRBQQFbIuYPDOBk4Fww/N/qNggH225W0ZDBANB7TSBKwTWAUmqKSdE9Va17r13rvotpXamiik&#10;lC63D5ft51rbPM9u2CPiTSnnHEMM7O11QCIwJ0fylSZSldaLv6S1dpCE62md2D83El3m+Xa7BYO2&#10;bcvz87fH8iDij0+fYpxVwbH46lBbc2CdvbN7OBUPfGIoGYiU/YA60NVHyL4ueCSXpW6PdSGw+XK9&#10;TFemaAZIThEjXnmr2uBQ+wu07li8knfbP2oO8iJE1b4s961sxDxNlxAiDFQsgk9RbAABW++///Hl&#10;5fUOgBQCMfteaSBOMVymnFM209Yqcyi1vt5f121TM+m+BaKqdiQqYOb7+AOvjogAMeXaausd9/Km&#10;7aD3LgIGSCi9e50K6OuEby7YjUFESqmtdd31ZFXN77fPrfdL5Fz/gHuI9lLZfI1VDQ0S86enp7//&#10;7W+//PTpOl9SCDEEr5nYoUED8U47VfVbmDrbg9/Qv1jI6CkRQeBgIV0uFzAxVTA0Q6bQm4Bhr63V&#10;Usq2beuyLqU0JJ4er9el1NqePn6cpynE0HuNMYUWS8lTnnJKgQcKZshRqS+Zm7oArO+ht1Zrba0P&#10;TkiHM/lGBFHM6Xa7zfMc1vrn88vzY1ljyLfrU4xzCEl13zkGxyAg4lh3eOcGjjrpnXkgoQGIDVBX&#10;V9nXOlG6eQJf23Jfnrvq7foxzTdFBDUiHPkb8o5KxN6VCHgXxvKgiIhgzv9louIAR3O5QSDGAGYI&#10;Im3blnvvNc1zSBfAJIbBB0C9MwRS6wZi8Pzy+Ne/f9vKNl0uaU4dFBEiM5jepunj5RIAGBkIO8DL&#10;sj6KSDdQVPVuGACA71ijs4QOUKUZgI+cqvQmnQKXWhGAAjcVqS1wiMStNUT2JVNpzQu0bVtDCAAY&#10;Am9bAwpgUnv3zdUQo6o6yP9IITyeiGntnV37oAuY9dZ6rwgWkBD0Mk2fP/3008ePP394mnMKgSkw&#10;BCLECETI3WQICo0IDWbOUP1GI3I++v7Yp0ze3QFEJVRmgEAISfLcxNsh2GohUFTSHEpDQiNTkK5t&#10;a6ZbWdZ1k7b1ev/w9PF6vWhPLYTUcg9ZcrHLJefJOMaYKCAgEke0rq2KauvSem9jXa2LSpfmCTqK&#10;AJKihZim6+X28Wm+zuH55fm+3M0o5RxTNjA1BQy4M6OMGbuOff/zlz9C4fGbo1w+molvRYVj0AE9&#10;ira+3h/PpayBU85zjBnA59xEO471yHmOBAbxaAyid4RMzccUniUehmqmSGgm27as24JI03RJKSOx&#10;GXQRooMHwQBwK9u/f//933/80UQvKTrjqne4YwyXec4hzCl3ETVrIvdlqbWpmg7I51n0ZBSRHrtp&#10;lzYlIozsTivuWm+tVlATGxLitLMJmVk3ORy87yqgi84DELGjlZgZmH3VEE7QGh/gjC6Dt1F6l9ZV&#10;JDDGEEOiX3/+5W+fP3+4XKecQggumnPcUEICEBg7C/sYawCO3qSAzkWjP4486rgURARsaIwA0zQ5&#10;d0krVVpDYmOOIeaYWqidOTG3EHottZXWugO7RJrqp2m+TNNkCp3H6DjnmnPOaaIYvdVkNnaPW2tr&#10;2TZPjMRBgSYD6Y0GyBzydHn6+Pnjx1+vl0/h+58vRDTPlxCSGTgb6THwPjy9/bgYej7i9iME+lw6&#10;+/MPUJBzzYuqWV+3ZXncAWyeLiEkVWN+Q4afO63v/vrxm4GVIjTQ45cwklQUJ2ft5fG411ry9TbP&#10;NwAyU0fziwhTYGYV6dK3Ur98+7Ysa4gxpklEWZVCBDUC+vjhyRdockprrUvZqqqYqiOskHCXxPT6&#10;zEspb/z559y2jZnJQkzJC4mccyml985IagO36zXVsix5yl5xAREABA4qqtLBxsqWn/Vaim/9i4GK&#10;EmGKsdYm2gGHsioagKm0piKgCoBpyr9+/uW/Pv9ymy8pBCaGU6gf1xmAiY8h5snf2WEP/9ESzibh&#10;qYiaWy8BQ8Q8e6JcKxtsy6JdUS0AZgoWE+TZy5uuS23bYxED35yBDwKEARJ7dlJr27YyT3ObGqWY&#10;cgrEok3URKzWVkr1/91Kqa05P5O3mZDCNN0+ffr1l8//5+OHXy/TT8GAOeT58mHKsyl0UXLdix+/&#10;53HK8dQzPl+j4+zavmZ1vihm3t0HMGutlvK4P14cbJPyRBTMULoRsw/Pj5jzzhhox9i9YbNVfb/5&#10;sBYvLRBQtZf15bHczSCGxOTDfPfcQhjM1Iw48FbL71+//vu338Vsmuf5ckkpERIBphijdyoAAKD1&#10;ToFLqy+P1yYd0OFQb3vxB/OufxI/305rBwDWEbHN08xMjorLKZmo9FH2HLsiy7LYro9motu6guug&#10;AvrEt9XqnVnpXcUZu0BEtnXbP+wwJFeWcIIAUwkp/+3z5//zj79fpjkisVPgn/oQwyROlcBxi0eA&#10;oPc+8XxC3mxpmNbAjhIRGEQEC2lKildbAXupAKhdrHYSjUAQExOHGJDp9fHaeluXu6q5Ug8CXm+W&#10;0tRaMwN3m6VUTiHPmclVn/u2bY/Hsq1lf1SRMUQERIrTPN8+/fTLL5///usv//j08dcpfQgpzdfr&#10;NafseseeiJ9zm+PEe6fMr9e5o38cwXM61HcB4GP11sZOqJj2dXs4zDjn64BeKwBCb4cYLsBpzf/d&#10;LXmbXo3g/TZWO+6B9t7r8ni8lrKmfJnylSghHHblHTfsvYvqfVn+53//+fXbnxzTdLnQ4DyNrVUL&#10;PE8zAtStxJk4hLWWl8d9a+2Qz/F8zw31ICE9JUtvmDBkMtWybcQcQwjM5rg/GLnN0QOwUdlq5Hg0&#10;HjxpcWmNNPqkaq5xuP9RH0KnGBGdnEpHOV87mkUOP398+vuvv368fWAiUKUBOtgd1u593pXFR/Y/&#10;jOHs406X/Z37G7+HwfuFiAgcA0BUVLXeS8orB1SArtg1OIAhBbYAiAbyWBYRrdv6Yn/6DKK19vTx&#10;k4sgAqCqFajcuPZCiETUtrKt67KUbSv3ZVnXrdbWRUWUOKQc0nz9+dMvn3/5r58+/fr09NM8XRAp&#10;TPMt5YlCUmdY9MRoP9Z4orD2ySXuDc0353H6zsd1OYLD8E5es5up9q0s27Yi0mV+mvKNKPoujtcG&#10;8KaOiOe3PVvdeXCBhk7Od3weP5pd2mO5L8udGW+3W0wTQQghGKjtIC0vfqr0b9+fv/35Xcyul0ue&#10;55CyA6L8k1wvl3mamKi3BgD3x+P768tWixGOtjSNhX1HZ+AOl+i7HE7fScJBTWo3VuoSkAJzLVX3&#10;NWWPHtfr1X0NE6UQEVB776JgBgRmOl0uvuNWS0VEQAQTX0qS1qU2JDKRLh1MHX2hraPBnPNPT0//&#10;7z/+/nS9pEBgsOt6wDEsOqbFh3c7OzvHrhG8ReDj/h42c75fIzXAQfJIRGhgqoED5Rm6yPXWtlIf&#10;j+qTK//TIRAGigwBkXjbSm2ylYerfImaqF0u12ma/XoDQGu1SkF7s4Rt3datlNZK76JGIUainOP1&#10;9uH28aefP/7y9PHT7fI0TZkDgvWQ8wWJVIeyZ/fu5OBtfwt854LhfGnOkVF26ZezLzwK3N6bSK21&#10;3B+vtdYpzZf5xpxNwch8GAzwxhx83IzjPQ8zOA4ZAIAB41v15q8SkdZbbUVB55zmOUeOqqhqxKhq&#10;YMciKLbWvnz7+ro88jxfb7eUEnNwvTYmul6vtw8fEImZEXAr9fX11blVfN4ffE1+B0p6RiSnPptf&#10;gQMfrqoRIxK21iJEIoKdZMXMUkoH84Wp1VL8ZwLvLAMQqI49abc3cMqFZiklGP/ZwRTBTNUBdtol&#10;Et+u1//nH//45fPPKSXe54F29CROhCaI6NKv73Ie52rwkv4E8bIjJh93/7hT3lHGU68phqjISg2m&#10;ubc+T/Map0LcDGR4H+bIgRIGBqDAy7KupVbRum6v/U8utX/4UJ6ePl4ullImJCXRsYUCvdZt21pv&#10;vQsAMnOe5xhDyul6nW/XD5cPP18ut3maUkzE6LwEIXFy6n3vHLt0rtgPQIl3Lv/d0Ty++ck3AJgv&#10;MzMY9up4YOvSlvVeyspMMSfvGDpug5mJHBnxQ3vqMEJ0NJYpODm2mfOqM5GYoRETI6CpGAhoaeu3&#10;bX1GCyF8MJvUjKhLZ1Ny5asuBsQi8v37/esfz1vp4TJjCpwDshp0Qg6EmXFiyox1K9M0i9myrtKF&#10;kVQFiACRAWvrflVGzztQrYK70B0i8kAWSQih1YZpgCP8q/EAY1cxvVwuSCQqAoqIVVrEGHIEs9Kq&#10;aKu9oGFknlPsIrVUFWMm07FBwAQObR6oYzMCvU6XX3/++fOnTyk4ost7Il4QOtkoejHuOE4IdKSd&#10;sA/LCLws2s89EBiZAqgCesiyndVXQY2ZAZHMeV0AwdFzBIwAFuOUuSWLWXlSFuWuAoDUkXOyyBwy&#10;YQgUGAPzVnsTUSyPVbrWRcpjna9PHz7l+bIvRYGYIKCThkzTBShdL58AIAS+XC7zPKWUQ8ocOIQE&#10;SGrQzIgweKOGA/tI9+DKO6pe2bdw3hzDcTRP3uL8r24JiLyPclRV1Gop67quIjLP12maEGFnnnrj&#10;6jos6hxeR/yBsRR79Bb9sruKo4iSg5WslXJf1ruKXOZbzhdn9YKxH4hgALsIWqn165dvf/75HZBy&#10;nogHQ48noNM8PX24Sa8SwhSn3ntppbY2hlYDQ68cOCEceESfxKcUe++l1BjZqeSZ2YeePjk+UqYj&#10;VvgbOqjOpz/e5zA0VQkxknCXtm3bnCdPn5y9xy8gqJljhcycIFpUUI0Brpfb33/928frzeXSxnbY&#10;2CyHPXqzs7aZgarRnnAertD/y5TMfNj/Vi8YgKkS7FSinqGCuKQKIhoB2MDtAyEZmiCooSh2xa5k&#10;EJHBDDxMicacIARkcj8StriWrdRqIq2tKl16ezwe27bdbrfpcslTZg5EFEMgohRTnuyqRuMdyOmh&#10;aNCgu2RmV1U2G2A1IvJW/TnvxxMv2nHy9iz8/f7oOZscT9j3OszUT2etZVnWVhuHkHMm5H0gpbDv&#10;N/ufOwec481Hurk/jvTJHJ6EzMRiCiYibVvXbS3MYZouxBGQiILfeGIAdPZfU4XXl9f/+ee/HuvG&#10;OYWUAgdT8JautxFziDlmQHT4/FLKWoufARFJMTnl3eEv+q61vF89cyCdE0z4sNx2EdijX3xYkS8o&#10;t9Zc89dzFCTQLlVUe0cDBOi1GRHuaB8vSVWl9+rQrt67C/8w0pTnv/38+eenj1OI7jDOl3e/429X&#10;fgR/ETrLKRzJHqL9iIp3DSiPBgetNSKijh4aMflpcAfkUuMMVstW7vd6v7dlk9rRjADVqQbUQC1S&#10;oMwOU48ppi1tZSvb2rsASutr61W1retLnqZpnlKa8jQHTkwcOIZMaorgShSuZiugZkj7krMCkqmS&#10;Sjhk2ceYZvfrR3Z7nPIjUzrbwPHDEUDMjGkQBBI5c2NVa62XUjcATHGKIQPQGEASv5tanG3yx5/f&#10;PtubWXoRZ2Bkg7mrbdu2qcI0zyFmDgmQRZWAfEEC9yNbu3z5+uXP5+9A6J3TQQFbIaTetGqgXaaU&#10;5pgihcSBkFrvTeT1cd9qLb05PK61FgOGuBM0vEVFPBmD/7CTGJzmLW4PzlM0TROcalbT0aw0M2nd&#10;wGKIvumhKhBiN6uIKSYmal18vAFqaCq9S2uIxowppZ8+fHi63S55zv4OogBN1Xz72V04MeIOxTHV&#10;IeC3M1jCXqF54WbH9qaqr0SAAqgBGRoy7Ibh/4ejEzKWpgCcL63dl+Xrn48v38rzq9UWAIAY1JqK&#10;dtPWQCJCiCEgJWIIgULknELLsbYmoq33Utu2daq4FV6WEGNKYY5pymmOMXMgChhDJHHigeAxzpB8&#10;Ohlicsoy0R7OSc457TnbwHFMz9sI5/hw/g3uxJc0CEy7Y3WW5dFaTzGnNCEEMKdefssKzuHl/Eng&#10;WEj4cXZxblb4PVQRs15bqa0Qh2m6hpjH8whdDNbguEuwLsvXL1+XbZtuH+KUiQMi+yYZB0bAOU1T&#10;jKbipcU6jw7hAAAf3klEQVRSysv93kWIsJRmBjklVXGSbNsnjEfveL966m2zo6ZyhlPbke2HIOxR&#10;gw4FnUEriEioogLdzBjHpvUxTJAxjBQTcbCR9c5moJ2NUsSJiJ2x0PcNx50CZvDt53Fhx/TVMxtP&#10;ZPCYMPuXQUQC9KuxPx88Suh47tvYZ5evMZSdCloNzaTU+liWb8/rt+f+codSWYQNbbDFqIhZE+sC&#10;Ihw4hQDoIpQUmXuK3vturW+tllK79N42aVA5bLQQxpymECIQpsxTnkJMrgfGFIgDEBsAMosqIDmL&#10;6ZuswXmwcnb8xz07zui7sGCnpQXbWSdMTVEA0Exar+v2qHUjppRTipk5ItLorZ0etjegjsrkbKI/&#10;8H+cH6dueK3bY7mLymW+xTQhRURWp4tHE5VAbIMZRf78/v3783cDCylxSkBOaERmwMSXeZ5SNBEk&#10;rr10g8e6lFabdCOXA+wikuOeouzhyy+RZz6+5A1g+0EfrSRHyx1FAp1kTj1H8nfzs+4niiPbrgNr&#10;Zr01UDNSMHMwAYiAiPWOYAHAahWRblAfS5uuNTXCEInZwZCKiIqo47KKGSkgk/dNcHgp71QMfXaP&#10;VKYwdIoHyddBAzwKdK/F3J5ESdFrLzSopW7LUl/v5XWpL4/2+tB1Y7EAJIBmqGqoBiDarJeKCUMK&#10;gSNiZOYgHFOQbiLdWZWm1koptdVtW8pWTKX2DlZqWYgZwJAxpZTSlOKU0hQ4hJghBA4xaBDpxEF6&#10;IKZwuPzDo5/jwPnon2/z8Zx3Ba4NFAOZbwkaqGqrdV0XM5mmafKqFHlAaGwPpPuhf/c4ftl7Hznp&#10;3lod/4rgiFHp0nt9LI9tW5kp5QkxjMBOpKaoRoCtNQVQgNfXl//+7//+9u0bTzcOKcZEIaJzWSHp&#10;UIONBKQOmVa7L48uoqatqZjPl63U4nrj7y7jfn2AiFtz4WRfVRuylvIjs85Rm4pICIGQGKm7GaCa&#10;qtPmEVHfxcMJSXonIt8pBhGQ7sMy7bI+v1hrwXCdH+t0jTEDEYVMNvJSRCNy0i80cNqv/e7/p145&#10;KCDhDsUzkzFyPhbHRrBF70SNVQNTFRUTsy5lWcvrvb7e27LqY4O1YOvBQAEcbwhmIDq480rliUyF&#10;KTMRm0UOybQLiGiXJqoxdUfBlHVa8+Lq6wAm0lVal6ZmtUSkR+A05XnsacWckmgMSEQcARt5cJQu&#10;PNhswER9c99O5a/tVEr6gxaOvbv9x89dBIGQTKyu233dHmI9p2lKV2ZPVb0E9xn8KIuPmY6eeB33&#10;7gWAVx5qREyIop2IHJ2qqoyGIL0+1uVuammaYpyIgwGqKSkSoxkIKDFpl7WUL9+/f3l+Loi3Kccc&#10;iRkQRZRQgXCKUyIkUyY0s9q1AzaxpdSuCggmu8wzkoDEGAMfhOyDS2LPJMVTdjNv8sg+wzWRQfZI&#10;gc2c48AZ3nzAAxiQFKULAHRpRKSGsHNvSa/OfkPWDdSbmSRKXXRZ4L6CaVsej+UlPnKap5Qm6UJo&#10;hDR22c3I0yb36drfJsLmPM9mZqPuJBqjf/PqApCQB90LotcPsLfjjUSrSNPWoXao0h7r9ljssdla&#10;bKtau3Y1X002L2uDqXUR6kKo0DrWbl1BjYJ3Y41Ncwpq2loQ6aLBLKvqNuVpy3mayrZ1GewEtVDr&#10;rbVm2ivW3tq2rTnPeb5InmPKzByCEEcgc+gyePxFRAMQn2fuh/JMJQQnB05nhcO/uHMDBwFvy/bY&#10;toWZY8ohJhyKTN27DsxgO4CU6MwDMAizVI3Ieh+5mSNZnSVFxW8Pk4FvoJRtba2GFOfLLaYMcMQl&#10;A2BmVoSuombLtv32xx9LKXGeOUVDVdPeDQBSYCLLKVxyCjwQe8j4+vJ6X5Ym4iqagUldYkY7Gqpq&#10;J1+nFNizBXccIl4uk+ooHmIcNFOtVc/uCAg8thkgoqgQmIKAARN5bwr3IkQARutfhAHN1M8gmqEa&#10;drF1g2WjLgLS6la2ZVsf6/K45KvEEAiNDMlMxZR0gAno3LAAL25056B2hLLB2EPbtx3It972hRnz&#10;TB8AHc5dal8fdVllLVa6rlvfKlSx1qUdk2ynuCSmQECuP9RFzDXfe9cmoEbMPtBHYENgYCY0CwfF&#10;aewx53S9XEop67q21kS1T702397szq2kqiJS67Zymi/XGKcQU85TCCkMYNyP7VGFtx6OnDSuzz8c&#10;e7R0IrQ6LAFButR1W2utAL6gGPdQ6++wcyMbIv7A9A+ne3JkDuZuZ+/SufP0VBQQELWUdVtXJp6n&#10;S4iJiMGl7AaaQNWcj8y2Un7//csff3ytTa7XW8oJALsKUHDHyCHGEDgEP4KqVrrc12VrVaSfFZ3R&#10;h2dghD+CrMyOi+FbmsdmJu4iUWbmk7WJ2UQRERSCk9i1LojMhEitNYSRvDsBIwAwISmKt/FNVYUA&#10;CUxVZdlkXbl1MhM07dJqKdvW/DjUxmgcApARoA3R3ZH7O8n7YPI05RAQGZwtwwDVAAZZOfAAJRj4&#10;PEfBOopY6611baKtt8e9vL72rWqp0BRax+4QKHeg5BNSU2AwZ3QBwEAcmcVXW1Rd3s+9ZiA0tX5i&#10;nj5uBKeQRJw0xJV8RUTN1KyUsm21lFKrq25KrV25i3WiR4x5cnINPCEp4EcAyWED51LhjPn5q4WM&#10;s2teHWzbtor0GFPOl0DJFGwIwA187/Hyd7WHnZpX/jgGcO/GfAaOqq7rurTeYp5SnAMn/1KBg3da&#10;iKh375fpy/P999++vLwuFCOFiMxAKKKBMTKjKTNdr9cpZ2YmxK5aWl3LpmaOdTsmYqpK7rTfFnxH&#10;wHQbObju7Edwm+3ryGOdwO/0bh6jYOhi1gOPlWv1zkQXac38XKqTpzl/voKIbivWzbZqvat0ZcGO&#10;Vpu11rfSamnRl5Q8RvJx2ccZoLF+OlKiLjzUPkAH5Z0RDTJgP72GBKgogqXVx1ofa11W2SqIWila&#10;irautVsXVLc751YBT8MI0QiIjRHABEwDMwuDiYEhegJs5tYA6K1Q2SFq+8FAROYwyG9CCDnnWqqa&#10;unvatlpLXZat9a7aRaqo1rIYUClLrY+U5/BupWaceH67YYfZwWloAKcq+WwG+7hUWt+W5V5riTFM&#10;+RI4ARAgmo4pP+4tu3e2dIoMeJ4b+Oj6OEOHwRiIaFvXx7I8CCmlzCEOtAtY777Ur4gUQhSxUurX&#10;r39++/O5dU05UHAGFGFiVRWAKcZPH56mmIcWQeu9y7KtLpzjeYJ3k3cAthKDE+vAgB4OeLa3jI7E&#10;74BgwUmd2usk2/vOMKYxgIhdBAClHx0Iq9sGiCpKRCoGomBKiGTAiKLa29a3FWqxrgJdTQ1Na9Fa&#10;WymlbHlKoAw+MRARxOB9Kr/yiM6I4ZcPzUDEiDwgoKdkzkGoaqLapbXezKC1+ljW+6PcV9mqtYZq&#10;YKa9a+vmWhdm5O0NG/X0WCJXQVBiAwACRWX/TkTBCEXVwU5j3mGjVfguJ0fwDhVSQEYKxIG49W5g&#10;McYYc001xlxr7dKk1y69tlabiMpWltZrOJL+86E/u96z+z/6g2f//W42DACtt2W9l7oCQM5Typlo&#10;xFkb/fW3Q65quCsMHRHpbBiHTfqVOP7KeIn12rZSVlVJeZ7yHCiZgNGoAnvvqsM3q+H9vv7++9fX&#10;xxJzjtMMHBxsI6LMFkMIRDnmnDMA1tYiUWnl5fW+1lp787hkpxn8zuIxPrSj94io1u2In7z7+93I&#10;R7g4Fs1gVz2DnQDBt/hdJ9x8NU9EVX1ZQrs6jQMCgAqZhYBksvWiUkSqde3WBSRZlFJ7Kb3VWkpv&#10;XYLEEAamSAeljh+mvWgcOQAaqA1edBU1MOxIAIykvUtpdd3quoKotlaXtSxr3yqpkQ4dBXWyihEi&#10;96mFASN6bQCATkcGCKKghMbEOQUgJNM4gqwHP19Nhh+3AN4cKAIhceDBS2VGiF2FmXOkFKIzNqtG&#10;sAkIamvLupVaa62iMrKj8+E+H/rjT+qPawnnm3rObfxRS9m2VVWmaYoxEZKzscOuznuMAE4H493b&#10;/gC4sNGnsneTOC8ut7KUujJRSpGJEQmQVTsQssv8mDjUYl233377/eu3bwB4vX0I14tx8MplR8vB&#10;9Xqd5wlc58Z03bbHsixla72DWR+aQES7cjui960EwA7iFt0JurwwcGM4Tw/srZxARFQR7RKIDUBF&#10;xiUYPgBgX3k1U+mqLkgOwM69YRaZI2JDMNOuvUpTETUB0wYWSq3rWstaa+mtWc6qpiIIIHuaMi41&#10;8kEV6oMusJ02yFu3Ir782kttW6nL2ku1Lta6taZdTNQMxookEBsiMhExEuBYrAEvEXbKCFVFJjAC&#10;Egyc4qTWFbRjF1AA850ECkwRz8KExzU8RQZjIkDGABbVzLQZAoYQiBiBA3GtDcBCDLPpPNVlW7ey&#10;bdsWAIGYnLzWOfTsNCw7IBjnv3ec+J1NxH02iHandty2u+8u5jTHkMxIuhI5VQKAKqLtxH2j6W52&#10;BAfYW9I/fElVBVDHUo0oZKhqXVptRQ1STBwnoDhsyhEs5qJpaNZF2svL6+9fvq6lcU4UIwYOMTp7&#10;jUNTwCQFjogMJtoNsRu8LOuyrYY6PA8SInVRImMOXboZcIh+YmJkP7Xn4+4pkCsn7A54fHciAqdt&#10;M5Xe3JbAEXSeVRuYGQESoBqImooSOcqfiSAETIQE1kcHYtemd4Eps7ZtW3hw/B5DTIQJjBEgRhOG&#10;GAeps3YHYntq59s9CCAALi9bt9JK6bVoq+bb8lvT1kHUuqKqL3mRn3AY60RuU8H1XwwIekc0QyJk&#10;DkhsqAgGYoABOQRGSwwgAeRRHtpLM+mtisPQB37u5D7PTUuDvUGCRBRj7NId4oAAgYmn7FdIRVJg&#10;DmnOecppK3mJMchQdCXYKXjNPBTL2Y0df/Wdq4bdgwAAIdW+revrVh+IPM+3lGYzQnCuXwEd3VID&#10;6NJxrI0D7TIqZuD1z14YvNUqdOzumCIMGmBTK9tWSmEOMV+Bkii4FIs41tip7UBF2rqW379+/fb9&#10;uakSM5CrDhtCiCEaKgJMKU0xBERGJbSu9rJsL8u2ta5kHAL47jSRqrbWRfepCxx5Y/VwQRgGc/Du&#10;vdw2mNkA+lhAQ3btZNgvvBN7GIAZGUBXw4GPQANyMT8gU4hEOVBAjIHYho5ed7S1AcNYegMgab2u&#10;K9PzRrgCvKhCqynnEFPgUDkQE6KaAiPv0gg4PJSqNZG1tHWV2npt0otKBzEQG6pSO3kMc0BGMj+v&#10;hGYAg4jXw4tzsAC4gikCgqEJaiejlON15ttsU2jW1+21vmotZq2qqpaKRCHGEIO7orM9HNnFMeAi&#10;ohBCTslUeu+gSszIlFMAiyJABDkGRMyRE1NiDucQcy4V8CRXfvyl8xMAwEyHGRqYWZf2WB7bthFi&#10;znOK7ltBzTwvOrKgN5vGIf17TpXOidmJDcAxmaYCiAqgZlLqtqx3Fc0pxphc9XS8lSMuAWWITNt9&#10;Wb98+7psK6c8XS4cQmDGEL39EogCwe1yuV2vAKZiQioKr8t9rQWGOn1HHDhTt07bexdnXY/j4aDU&#10;d3eo79JpB8msgdG+yXA0A5AOJXNk9KzApHdVQTMO4ZJTCsxmRGBdXR0AbFc2HuEEhlcrtdvyEOBu&#10;sm715TnnKaccgtMko2hHgxRT4EhIjIxMQAiqvfa+bFqq1Cat6eDP8/QJwXzn4JDCdCQAI5KZK+uB&#10;f61jJXTYGJhK79odvZKul8vnT3iZNFG3biS1bVWqqMiA1mJICQgj8RmlcxxR/OH9cW9peFbvKQzl&#10;nBFh24awiDdFnFks7Gfazs7+r795FxP236OquPcRkVrXsq0qmufpcrkRsSOuzx/0ePPxHcb243+a&#10;zf1olgBggyMZ1EStidTH8rJtS8gpxLSzU7nG0eBu8XabGqxb+e33L9/+/A5EecoxRh+r416IE9KH&#10;y+V2ubgBKTpbJZTam2g34xh0CIwPExURT2ZOLdT3Rb9L6ZwpDg64kVcR/lXfFU+DI82JrEYbzDdv&#10;lFRSCJcp5RCCq7/uKCdRRQQmViIgMkYTADPoiiBoYlYe8q2vi0zz5qTtIaU8hcDIiIDGoXNIMVFI&#10;QNz9k9TWt6q1mYh2Me1ORo1Iey2BZqCmPoM+374hGabCxDwUAswG64J21SpdUXmaw3UKtzlc50bW&#10;q0IgozeGYlFpra3rgoQ8zQe04a9mcC4hDlbZ1nymaYiUc1YV3/b2+s13bsOxVXh2/4dzglMoOB/T&#10;s/MGEzNrrSzLo/eWc57zBYDNvL+Hx13WE8/mm0XtNdC7MuhsA+MTDvJ/Fe1mvdSt1hXJcspTvoSQ&#10;ANDBm+BxCAfveFN9eTx+//J1rSVN15CTi7cAgCvhMhIBElIg9kPBRBzT/fWx1qKAgOS8RrDTkftH&#10;ba05uYtf1uOfQgh8AhfZPkyAHWZ3fDUiMsRDhdaPvewAV4dUmSoYSOtoOgW8TDEPviTXoLN9CqXg&#10;h9S/OaCagRgToQKgmogWbapr7ZYKTw1ChrVojJyYKBiRIhsVDRGZu4vciVpXkw5iKGYy7pqCIfq8&#10;AXwLR0R2jL0gvtF+IqKJAAEhKaiqIYCqVOnNFJhCYL5knJIGBjQcsnfm9L1jNmxaW4+9Z1XYmUTe&#10;Qugpr8FTdNo5R8hVsc0MAP093UMdOyHh7OyPw+q37dxQemcJP8QH1dbqtj1EGwdO7qGBwdPUUUn8&#10;MIY7vsBx8//6/u/yKFV1bhED9d7osjxar9N8maYZgLQbM4qKqHkyZQDIbEjLUv7125fn+4Njmq6X&#10;lHPgIKooyIGd+SMyTyF63A2BzaCUuqxrFe0AO7HJqHGPjqeq1lqPJtLx6L3j3jU60LVHtnnGa6mq&#10;e1Zmcp4BX20iRCQyUVD1DCSoxRinCJGJwWiMJtVAjwuJSJ6xHvFFYdQQLokCitilW2uGDAwBgFW7&#10;YuMYNIQAHoYaGHYdKFNENRAzGYyGR+xSsx2QN26aqvSOjrcS6b4N746wEzOS4XiB63sMR0iAkZF9&#10;qxNOCA9PQinEAM651lprlXcW+8MADpPDvSMHR2MbnM0fzN6Q8z4L0iFzSsGz23NhepxRr5hlJ8j/&#10;a/ZyHFDpfduW2jYknHJOcXKJtN0+8d2rjsgw4oAN/u7zM+1UYp5+qYBDBGlZHrXUwCmnmTkhspq5&#10;ChsRqBoiAWEX6dKeX16//fm9dZ1ulzglCkyBkVjMRDpzQsTAYc45DKVXJqJl214ej66CTCaj8pO9&#10;O3EOYg6aODcYfCYgbyyxox0nO5/xMaJWVcZRpBqYnqQuTBu6PKYCiqYQMlPERq756jwRBoSo+4I/&#10;swc4BMIdAINq1kzIBM09BDOgGPZuAcEQVZExGLKqU1Hsq8oERBiICAmYu3dU9gmxjTHXPud5mz6J&#10;quHYNBjtMk9qdSC5fXvdFHQM2whVTXyNA9S6Su11K6UUDryPtkC1l1IYEAF9FfPwqsfROk9jRyOH&#10;aKTK8jYgDjs5ue3g3wAnD33ghP2Njuz2FBZGhnC2hFq3rawAmsK0s9DAEQR+rJL/Qz3gza/Tp/cH&#10;njMKf5qOVEBK3UotajDnOaXZl8ods2fmEgVgZiamZsuy/vHHl8dj5ZR4pPWMRGqGO610CJxTdDZT&#10;BGi9m+FjW0VdmViAwLv5HIc4g5N+H1ahpgyMiMxkBr1VjMmbSLXW8ZV+zGXH0qMo7rKWXcR5gv2s&#10;mAqIoioBphCmFBkQFFRF2EAGfa9DqM0AkQIHQl/HGZMmo8HtLAbih9Kc3AOcLmXsOAAye7DZEyxE&#10;GPR+TERgxgYw1qHMfArn98tGoFBT7QagROzkIOOG+sDOURzOiLfblMtNAgARuHYRAHlrxLqaiIJx&#10;CBTYcdIqum7rAOefxAhtKHrZ4UN9lLRf+QHvPPKmozxwY1CfrP3V6x8/n8dYAN4seGuIq2qrZdtW&#10;6ZpiimFmDDhW5vXwGPt7gqdMsL8e/RiNwvXUNhmJiHfhbJ9X2BHbl23pKjlNKc2AEYDe6tS9i+2v&#10;aK2/3u8v97soXK6XaZodfKb7HBWI2HpAvk0pMYGKiSnIa6nfHi9rq2jCKirgJUfvLcQQAo+pJ8NY&#10;YmYihh2fhmjWe2MOw05OlZjfJ1BXejUEExEj3/pVAzJzYxhD2YDIiCkAWwMw92t+kg9zAkM0JAMy&#10;CESVTMhk9A38fhHC/hw0s65CBqQixsDMkTgQpTTwI97JYAiRRgqtpoZgqOaNZF+CQxfxNRHp+10G&#10;UDJjDsREHJyvCXag56FAbn5wCcCIzNAqWO+WGmKHoEJW1bbNknsYYqJIrGKb9KUsyAgE0ffNHYjp&#10;9gSejinsLG+e8QCM4kJ1KCO7Rg+Rz/vkrXcEewR/d+eOrMtAjx0lz9RFZNmWUgoR52mOMQKS84oM&#10;d3XuwKoZKOG+T+6fFN9K8/3JCOCEzHA0WF23XVREW+ult4ZAKc8xTA7jP0rwA+Dgh+axLP/+92/P&#10;zy8hpJxzymlUYzK07Ew1RL5dr843YWCi2np/ud/v6+ocwICMh0mfiFuOeOVUdv6vYzqp5l8U9i6q&#10;v0p2ib5IozXqGIe9JFO0US2AKewjIfcuY8ZsALs4CyIODl6/Jx5kiASsqzjdiqfyotpVWQTB0BBB&#10;BVVdunGkJ4GQERxM6Iq9wBxCSDFG7w2aNSMF8kAyUpz9WI+4JF3UjDkYQE455owI0lCab96B+T6j&#10;mYkqmBEDgKj2buyjEFWQ2svStqW1ShgoR/bOqZCYiYk2420jJEwp+KU492AQfVaJe0/iMAlmEulH&#10;teB+ym9KOLLS4+gf5/LNBsbRPUDOoqqt123bWi1E7KiKsYlmYGLAP1Tx57eFPbs6ApG+GzIMoDYe&#10;T7dxDnrry7IsZjhNc4wTUYRTJYKnPqaZ1VK//fnn9+/PiDhfLzFNoqAmDjx2hxqYvZ/KCDkmMGjS&#10;Xtflz+/fl1LUAJCQgUMAJNChrH5gS3EPQQcZwvFwcorziqabhMtbACkz//9tXdlW5TgMLElOAv3/&#10;v9kNcwdyY1vLPMg2oRmeODnZjuOrpUoqMSgRZDfjNO9ubhamFChMRWTjpFFSXmys491Xe4Rnb4C7&#10;MwyhyPEv+Y6exQ/urmSE4GAiNwujMIeZT/hQABEuESA4CYRKFowl98/sCjbkcBx3c3NLk5dzN0EU&#10;HNlnx6AewlQYMLiRZ2QHw+SgIpB15EmTICygSuH6/NDnh9WztYtjk2NHKZBCu5ALOpnZVesAwfd9&#10;KLrf9sB9d60j+c8Co3z2CQ5zdodxlmf4eWQeBBFGQ1C7WrsiYt+Pl9dfiUNilqvge/n0uufoKvh2&#10;/1jRkcjwSA5wjMAfSFkRV2utn12bcNKCOzBARseoBVqvGoSP8/z9++1Za9lfWUq22KTL2TYaNALj&#10;18vxUjbyIcPTu3/W2kzVzSxIirCHWSlEIgHrra/8ajEJ7j7rlwFAmJPYSpxu2Z6xd32IlydImhyz&#10;EJHDeg/rADYph4gIcQAeubMnPPztk6dL8PAIwyhTItmKWktlaAAOeDbLmRHAHkbezYStmxU16SrS&#10;M8DO/ZECrCtqTf4kSQDLpgi4plkf1wzP73AiCoaGRatMFGaRc4Gn5YOPSXphFJ4pskX3Ukzb2R7v&#10;/fOh19N6A5P2LsfBBSTCW2ETM9PeO3PLAowh4fJlRpedolkydyc315bOk7M27P+ZtbVx18aa56Ss&#10;gfden89TrafCDEsZCfHNKN6vnYdGs9XYRiuCSy2cW8k3rfrtdEQGd6/tel6nu7wcu5SyXho0DOSX&#10;6JDp1eqf97f3x6N3218Ly+ZZcLoVAptFKVSEhOJ1334dexEKN2eq2s+rdrNcXA/PzqzRSE0JErQy&#10;ByCs8I4AYsHM/lMYptZKRIlY54dJiImzvWj+cTa7mYZqztzYCBs5+Rf5DIxWYXwHTIg5AoU5Y1Ih&#10;KiyXNncfDgceWRlBw3wrgsIZoey9G1PFSDq/PkTylGmmEwtW1a69e3U4ZQTLw+m4hwbCYRZg4sIk&#10;FOGt1QQvydNGpv8iziJqsEW4utXWHh/7vrMd7Xycb2/18WHXRW4oBjWKIBATWEREVCnce+uLfJMV&#10;oP4wvj77Lpf5yK+w2m8AyBD5+EEe/xUj3R4QbqHaruvZtbHwfmwkoh7LIGYWQd/vQ4Ncm8HRfKKZ&#10;TowNiPSwA22KCZBjAlm1VlXfyhApSKB7vNYtxU97cNX2eHzU2mTbcmACiEDwCJnd0xR4OY6tFLiR&#10;FCK4+VVr7U191tsxDcUGyrZ3xRyFFrMlw2fBIqcoXYRIaTaQpYyOlpjFlkVvAVOdk7eHWyMzIIrw&#10;xlwQ7HNI4w+jcv/YnPPUDBR0lK3vewXDsmPCKBEHGTreZfwI4RFqyukEOkWYalOtrR054QGxoP9w&#10;t4T2NaxHD0JSgRYecDcnd4KbuVuIlG1LJWZyc1cdAkOxMgvaZcsKpwh3jThP3spF0T/Lv5+Pz99v&#10;9d/PqA64U7OtxS9F2Vg4bYpb6d67diBkTKtlukUEK07O5UoUdNignAt6axXOD/c3s/aXRf8eKeVW&#10;s+u6nteTCPtWUisGQIqjACObWODp7fKRJU/obZ5O3x6KEUbmXcdAEAC1Xq3VIuX15bWUbfyuYEEB&#10;jOK8tTWf1/Xnz9s/7+/hvh9FiiReGeWruYwQW5GXY3/Z92M/KEhVr9bP59nUAtS1M5egIHYPTtUo&#10;8wTd/E5KyuznHIEPoDCaeXzankwkVvamtfXe4cHMKerI4XAXBMyyx33Fo5O/Got599VEU4GLxlCD&#10;Ak4QycOz6lFI8rqSiq0ZDoeAcgJNdFX3riZq/XmdudtEhCaxtZ6obpp3ZI4vB45wDevuCFAwd1Pv&#10;CAtXwziKnCZkQczFSASz8BihtV2PR6+fxnG1Z3ue3iwMHO5M1nqvjbaNeecxif1AoLn3rk1a/hKk&#10;fEkWrfW5pwRJqK1B6zwVznMZ/wOWAKPz36SZvwAAAABJRU5ErkJgglBLAwQUAAAACACHTuJAkZWL&#10;GDWtAwASrQMAFAAAAGRycy9tZWRpYS9pbWFnZTMucG5nAP//AACJUE5HDQoaCgAAAA1JSERSAAAB&#10;ZQAAAQwIAgAAAJMcMH4AAAABc1JHQgCuzhzpAAAABGdBTUEAALGPC/xhBQAAACBjSFJNAAB6JgAA&#10;gIQAAPoAAACA6AAAdTAAAOpgAAA6mAAAF3CculE8AAAACXBIWXMAACHVAAAh1QEEnLSdAAD/eUlE&#10;QVR4XmT9BZgkZ5YlCqakUlUXdfV01TS85vnevN03O7AD29PdRSqpJGUqlUrOYA73cGZmZmZmCvJg&#10;SGZmZmYGUZWkkvaYW2a0Zl5+v0yO5hbm9p//3HPPvf5aZaTwzTff/PCHP3z29Nl33vzud77z+htv&#10;vPZXf/VXt2/c2bPr0Kefffqf/tN/+PM/++nDR4+ePH3+5nff/OYPX/7JT37yxhtv3L59+0c/+vHv&#10;Pv/sB3/0vb//+7+9cvn6d/Dm1/H21//h3/3NpUtXP/34d/fuP/jpn/7xf/zzf/Pl3fuff/X1N19/&#10;9dqiRV9//fVrr732+uuL8Lnf+973vvjd77/+6qs/fPPNotdfwyN4Cv9wAw/9v//D//UXf/mTr7/+&#10;8rVvXlv09Td/eO2b7yx6/etFX3/1zTd/+OqN27fu37p267Vv8Azx3kWNfzgw4n+vvfbDH//ok+cv&#10;Xl9EPI7dvY4PfP31Lxd9g9tf/+GbLxctuvX57x49fPHsm9df/9FP3sQf9uaiH3z/DTz/9dd/+OlP&#10;//Srxj+85Q9f/eFHP/rJ8+cv/vCHL3Hk2NuPf/xj/P/zzz9vfM5rf/wnP3nze3/02utvPMXH4Qi/&#10;851/+Id/uHHjxh9997t//Mf/5szpM//5v/zHh08ff/nVV3jx13/46h/+5q9efPzp77/4Gm95fdGi&#10;P/+Lf/PZZ59+/vkX+JOfP3/+ox/96M/+7M+ePXtCnoof/OAH3/3ed548eYKn/vDllz/+/g9/8pOf&#10;fPnllz/44Q9/98XXjx49//3vP//qq8+Jr+21N7//w+/++Z/92ytXbuBk/tH3/+gHP/rBX//1X168&#10;cPmNN9584/XX/+h73/3pv/3p9Rt3/vANcfLxD3/g99588zXi3L32gx9959/8yZ9eu3gN3/WjZ58s&#10;+s7rf/03f3Hjxq3XXnvjO6+98f3vvf4Xf/Gn589d+fKLb77++nff/8H3/uav/wbf+Nevf7UIn/vd&#10;7/z0Zz+9cfMu/nacoh//6Ae4Qu7cvotrAd/5G69986Mf/OBPfvqz19747qeffPrZ55/87Gd/ev36&#10;9e+8+T2cvx/+8M0/+7d/cfXKdfLr++lPf/JH3/8+3rto0ev4Vn/2b3+Cr+vpk0/wJS9a9M3f/d3f&#10;PXz48PPPP/vOd777X/7Lf3r06N79O/d++m9/9uTZH774w+//r//zr69fu/3FV8Rb8XX+/d//Pb4F&#10;HM/rODVvvvmnP/3xjWv3X3/zzTdee/2HP/zej37wvXsPn+F6fe2br3/6pzilv7t379FXX3713Te/&#10;8+XvPvn7f/e3X3355u9xaX751U9/9pO7d+///nfEft/47nf+z//X3926+fgP2C/OxBdf/of/+++O&#10;nbr09evfff211773na///b/7+1NnLr/x5ne+88Ybf/mXf/LJx588efIZLjh873/+s3/z1Ref/Plf&#10;/u312w+++cMXf/e3f3Xzxo0vvsBFjfP/1X/4j//3zdt3/viHP7p969bPfvYnb7z+5r17j/E3v/H6&#10;1//+3//7K9eu4UjeeA27XfS3f/vXD+4//ux3v//k2cd/9rMf/eXf/s0XX7/5xe+/fP70yf/xf/z0&#10;0YNnn376+0Wvff3DH37/j3/8g3v3Hn7x+z9854/e/Ku/+ss3Xv8eJvHHn7z4/e8+/oe//bNb1x9+&#10;iVO86Jsf//j7uOY//eQLfB1ffPE7TMn/+B//P/cfP7t18zr28NWXX3z+OS5FTKxvfvIn3180OV8f&#10;mxme3jBeHs4PjlVHpwbHZ4f3Hdk+Ol7j8ngMFiuejE5OjSQzUbPDZPfYLVZdOhPJ5mJ2hzEQdLvc&#10;pmjYNVTLOKw6t8PodZmDPtvkWNHtNBq0SuYARa8UjQRMFSkrL+PkZayinN0YrJKCGFU1tyRjVnBX&#10;xsxL6TUND6MgY2RE1KyEXjMJxxyyEZu0bpUQwyEdNgtHjMJhg6hukQ3qhCkeJcXtT2LwKWnhQJzb&#10;R97Iy9llFT/C7IozexKs3gSnL8Wn4kaE1UO8mEuNcCiy3tbeZR+u+uDDtc0dbZ2Unn4Kk01jseh0&#10;BlWhlMgVYolUIJUJhSKeRqPi8/lMJp0cMplEIhGzG/+4XK5aq9FbzAabXazSihQKhU6XyOXURqPJ&#10;ZveHYhQ6yxsMyvU6oUrJloh5MkkwGjTaLDKNVqE3yzS6SCrujfhMDhuGQqexeVzpYt7stJmddn80&#10;vH7rpkQuafPYNWatXCOzWA2pdCwQ9CRS0UAkrDNaFRqdVClTqBQqtcZiMxfLWZPFrNSotSaDw++u&#10;1qt6qwG7srtdnoC3UC0YHTaN1aZ32LU2q8qMF9mtLo/Z6cIxlIbKepMploiaHC6D05mpFg1Om86O&#10;I3G5A97KSElrNCg1GqVaZrSos4WkSqVQaqVas8HhsmbyCY1RqzZo5BqF1WmOxIJavcpg0it1ar1R&#10;E/C70rl0MpfzhyMOjytXzuPFBqtZbzY7fY5CpajHkVhw1xRJRnCQJpvFaLXg2WgqEktHzHarwWo0&#10;OyzZUi4UDxttJrfff/v+nXQ+YbEZ8qWUJxS3eH21etUTCli9fhs+Lxyqz80GkomhqclgKuGOhAan&#10;huyBgD0YsvoC/kSsMlpzhELucHhorL5157Z8JWN3O/C5NqfNZtNXa+lMNhNNRIPR8GC9GogGrE48&#10;a7d7vWPrxwOplDsadUQjNr9/ZuMUtqZAyOQPeWLh+W0bffGEN5F0RqKl0UqylLb5/Ca32+RyZgqZ&#10;cNRTn6r7YjG7xzU0NuiP+a0eh83jtrttU/PjsVRkeLTmctuiUc/ISMXpcnj9XrfXMTE56gt6LE6r&#10;3eV0uOz1iaFAMGDB92KyJGOB8cnh6shIrlSJJhKVwWK+WAqFY6FwJJFOjU+OhsIhfygSz6TnNq7f&#10;tG1ndWgsHE86ve6NGyeSsag/EPT5/KVyvlzJ+/1+3Ha7XdFYcGZ2olQb9AWDhVIOT7ncXrcn4PMH&#10;JqZHFwEg6tND47MjJF7g9uT8yO6DW3GbyeWweNxkNjk7N54rJF1eh8NjM1s0AItUOuxym70+u9Np&#10;jISctUrKbtGSkOH3WOvDBYdVr1XK6ZQ+nVww5NEXBANpPj0jolVUvKqaX5AxgQhpISUl6E8LKHnR&#10;QFZITXB7gCBZ8QD5eAaDi0HN8WlpHjXGo1YN0qyUnRbQkzxaWkADBKS4FDxF4sWwXgykwI2UgIqR&#10;5FGSHLydkuNRM2J6TsGOsnpi7H/FC0V/R9+yZauWLlu9rq21o6+7r5/BGmCy6DQ6RSzhi8Q8JmuA&#10;1UAQpVIuEPAZDBo5JBKRUChksVgcDgd4IVcpNUaD3mqTqHVCuRx4EctkNCaTyW4PhOMDTI4vHFaa&#10;jGqLWaxRi1QK4AWuS7XB5AiEdWZrMB7xRQOY0iReWFyOVCFvcTnNTke+Wjl76WI8m7J7XTqLEVPR&#10;bNEDL4IhbyoTb+CFTabSvMQLjdZsNeVLGaPZBLzQmYzOgKc8UtZh3jntNrfT6XMXB0tGux24AhQw&#10;uV2OYEBnsxptDpPD6Q56CkMlAF8sGTO53DqHPVsrkXhhcjqdfl95uKazWtR6rUItM5hVAAiFQi5X&#10;SYGMNgeBFyq9GiiAbQMvAjoD/kS9xqgDXgQD7nQ+k8wCL8KYKsALvUlvtlpMZovLayvVykCKBkCY&#10;QvFQvpI3Wgn40JlM4XgomUuYbFYdwMRhSRcyiWwSz1qd7k3btprtJqvdWKhkvOGE2eMtDRUDsYjJ&#10;7bH5fcCLkZnpUDo1v21rqlxwBP3D0yP2QNAWDFp8AVc4WB0bdIbDgURi98H9oxP1bCltddrwvVgd&#10;VpfLXBvKpDMEXuAkV0cqOCqLw262Owi82DAeymSc0agtErYG/BPrx+3BgDEQMvgCFr9n/faNwVTa&#10;18CLdDWXGyo4AkGr12t2u3LFbCTmnZiZ8MdiVpe9NFgMJUJmF+DYAbwYmxoBXtTHh90eezjinpwc&#10;8fl9Hq/H5bGP1geDET/+fJvDDryIJ8O44fF5XU53OhGamBqpDI/kytV4Kp0tpGojI/5wDOc5FItM&#10;zU6E49FQPBHPZeY2rd++e99wfQpA4vJ55ufqpXwuEov5/H5cUeMTI8Fg0O8HfHgz2djc+vHBkRHg&#10;RSqdwFNen98LkA34J6dHFhUHs5WRIsAiV0lXARoT1cn50U0756r1Mo3NYgn4+IamZkZjyRCuA7Pd&#10;qNXJABahsNvpMrs9VqeLwItSIWoza6wmNVDD7TBUS0mLUS0TCXu7OpUCVtmmLPCBFzRM5ryUmRXT&#10;UwJKjNMT43QDNQpSWlFCK0rpWTF1SMcvK8FBGAUZPScZSHD7ouz+GLsrxuxMsCmDWklBzMmLGCmA&#10;AsCCQArwCwpeluD1D2qFMU4vBlgG8QinL8HsSbF7k6zepJCalNEjrO4IsxuQkWD3Rzj9st42yvLl&#10;K5csXdPcAbzo6u2jMShMJo1G7+dymUIhl06n0IlHBvh8wAJ3YIA6MEDBwF0+n8dggHsR//hCgVSp&#10;1FusUo2OJ5GCOPijUeCF2W7HNzfA4LgCfoXRgMUcW7le6wv7jFYzFl+t1WF2uJxBnzPg1llMeqtZ&#10;rlUDNRK5jMnhwMR2+HzFWi2WSYF0aM1GmUphNGlJfpFMAy8iBrNDrtaJ5WBDoBhqnUEbT0WUahVo&#10;gslmA7/IVnJmpxVXJPDC7fdmSrjrBB8wuhyYUfFCHtex1e1x4qqJBUrDFbwyArxwe/QuV36obPW5&#10;ASsWr8cR8JdHR7FIGm1W8Au9SZktAC8UMqVUbTCaLMZkJqbUqbQmnd5isLks0XgQMIHjUes1Wr3a&#10;D36RT8czGVzHDo87kU2ZrGaLzQrIsLssuRIAwgJQAH/xh32pfEpnNuA2TiAW9kwxTTwFfHFYIslo&#10;PJMAjlicLpffT5CRUiZfTvsiCWBBYbAQzSStPp/V7wMUDk5OeGNRMAt7wGvze4dnRp3BkCMUtgfD&#10;7nBoeHLUE41Fs1nwi1Q+XRosuPw4Dx67y+7x2AaHsulMOhIHv4hkSxnQHJxA8AtgSWW8CrywhcOW&#10;cMiXSk5vmgHXsISilmDY5HFObphxhsK2QNAeCgfT4cpYzREMmd1uo8OezCZicd/0/FQolbK6ncCL&#10;aCJsdzsdIHc+19jkSCQZHpsY8XgdHo9lZrpus1lBFS1W4+BQKZECxNjAKexOGyikP+h3efBOF/Bi&#10;cnq0PDSUK1UT6UwqGx+qj3qCIZwcp89LcJlw0B0IBROxmY3zO/fsH5uci6WywIuR4UI+k8bX7vX5&#10;QmHf3PxUMBjwgs/4POlMeGZuZGR8LBAGF4lu2jwXCAU8Xh+eGpscXIRzkcjGgeL+qC8UD+JuvpIb&#10;nRwpDZaomBE8fiQVGZmsesO4VvRak1qpkUXiAZNVpzPiAtXojWqf1xGLegEW4BfAC5ddn054DFqp&#10;SMAD4BhkwhGnblAjKCo4eSmAgIFgpChnlhXckoK/N+M8Pxk+N06Ms+OhcxPhs2PBMxj14InR0LhT&#10;meAPECSC05siyQKfluPTs2AcQkbNIEmJaBkBJc0HGaFkGqwE9IRgKGJqVcvPiAfyYlpOTCdASsLI&#10;SZg5MbNukxwte/YVvTp2H23VqhWLP1jT3N7SRens7h2g9lFpFMAEk0EVCjh04vYAjUZls5kYFEof&#10;wAJ3ORwWl8vGDZJuMJlMgUSitlqlah1LJBEq1XZ/UGk0GS1mfyRAYwlsPq/cYJTrjVKtVqbTuAh0&#10;MOIRidYoVmuNTpBVt9psAaBIdRqtzeSNBUBGcBdru9Xr8UVCJpcX/EWlVur0StBFn8+dTCWAF1hn&#10;gRciqVgikUklSvwLhnxyhdwLnhmNeaPRXKXki4S9oYg3HPHFwlhpffGIJxrCiObSheGaL44ZFQ4m&#10;k9FctjA85A2FsKja3T6rx1caHcZ880Qj/lgc87A+M5bMZ0GdVDqFTi9PpMIqJXBSoTEadUZtJB5G&#10;MAK8AMUw2cDNfSAXWr1Go1NqdGpf0AYCEkumfKGgDQgZjQAOwCZAggCdmCcINzQGA7iJy+8ERmA/&#10;aj2CLYvT54ylouQrgaeeSDCaTOgNeofPH8tnc5X80NhwsZIORuKY/LnBSqZaQqyBAWYBvIhkM754&#10;zBsLB1OxmS0bk6VCvFhIFAvJfH5qfj6ZL+DPiWez2VIBQUckk4ykk1jAPV57rZrK5hLhRAoAF8/E&#10;fGEvSI3FZnF4ndlyPpxKuEIRVyQSL+SGpibcsbjZ5zcAZB22Wn3I5vfgi1OYDPaAe3ByDAeAr9jg&#10;cITjgWjMNzM/HctmET0Vh6vhRMQKIolv2WYt1Yr+iG9satTjc1sshuGhCiAUpwccLJdNZTMJl9OF&#10;19msjmIpjWvAYcfbzMlEZHZ2ojJUBV4k07loPFosF1weMA83KGN5sIQ41ObyICIen57etnP31NyG&#10;RKZgd7oyuSSWFpfbhRgEyw8CCMQiDpBQoHkyOjM3Oj49FoiEgBEzc2NYabx+vM4zNFxZhG8rlU+m&#10;C6lYGuAdw8iVAbqDhWqxD0stje4Jumv1khtH6LFCv7A7rblCBjTJ7XV6ESficooFfD6b2aAEXjht&#10;eo/TEPKbdWqxSiEDIMZ9TuBFVcXNyyBbMIEXL4eUVZSyD+a9F6Yi5yZ8xJgkxtlx79kxz+m6+/iQ&#10;d9QsDdO7o8ToiDK6CHbA7E6x+xLsvhi7b9goDTE7w/R2jBirK87pRiADwgLUSAkpgzpBjN2d4vYm&#10;G6IGBjhIhN03aBOdHAkeGvKZhVRxV+fqDz9a3dze2kVp7+zq6+3s7e+mQMro6+JyGAS/oA+QnAKy&#10;BfCCSu3HbWAE4AN4gWdxG69gC/gqi5kvU1A5PKZQLNXqZaDjeh3OOI0ttvl8SqMZUYBMr9dYzV6c&#10;HadDa7OpzFY8rgO59AetPj8RBhMxgjeYilp9XqzqoAC+WDSeTXvA72MJu8Oq1sjw7XqBF2ngRdhk&#10;c0kVaolCKhYTkIH13um0yuRyXyjkjyd88ThmeCgRD8YSwXginElhqgRTSUynQDKOaz1bq+AGEAEP&#10;gmvkatVwPB6JRxA3OwKh0ugI5hsmXiSVxn6GJobTxUI8lzPbjFarNhrzq1RSpeolXngCbuAFqV8g&#10;1gCxRZAC3qHRQWAh8CJXTEUTSW+QEAJw5BqDHpCBYXU5QvGA2Y5IxwCG4vDa3QG31qhT6bQNHoHT&#10;5dFbCPAFXoCL4b1avc7m8aZKhXwV83yoUEmFY0lQ51S5mB8axN8F7AOa1CbGk6ViOJMOpRORbGpq&#10;03rgRaJUTBYL2XJ5en59plQCcKSLxVy5ODIxjB1mKyWbE9GDvVJJvMKLSDgR9AQ9wLVQJAgNojY6&#10;WK0P52o1nL1kKVcZG0lXq14ClWK+aHh0sh5OxZVmkxohldNSrg+D4LgB1lFiP7lidGZ+PFspemKR&#10;4ckRMCmQGbFMJhCK4umEwWbIlXNavVYg4OaySaGAx2WzQW2tFiMCOgFPoJCDO2rjiWA0FpDLFFgi&#10;4rHQ7Ox4ebCKeCSRzvuDgXwxR0QVgQBEB3A6uwd45HT5vIOj9e279wIvUrkSHoglItFEyIr5ifls&#10;Mw4NlwBH0DVcXg+empoenpqb8IUCTrdjpF4h8CLg8/oBjKFFAAhQPuAFKAaAAwN4URutQnbqoYBN&#10;87whb66cCcYCeGUsjWswVh2shCK4gKOIovPFTDTqt9nAPWUWowoD8QjCbaNOppBLrRZr3Osc95lG&#10;9MKKmg91c1BLbKsqXk3Jryp5kxbZuFk0ahTWTcJxi2TUJKppOUM67ohRMGLgV5TsgphVErNLEkZR&#10;xq7ohHkpqyRh4m5eTB9U80ArChJ6UYq7tAK2UkQxNAzcgIAaobcnWd0JTi+QggALVneY2ZVVMCat&#10;kiGLQE3vZK1bu3LJhwRedFPaOrr6+7t7oGP0dXe0NzPoFNpAHwOEgtLf191JH6BS+ntJvMAWYAH4&#10;wBajv7+fwePKjUaBXDXA5TMEIrZYCsjQ6A3+SITGlmhBDUwW4IXCYNRaLTa3y2gHXliVZrO6ARkI&#10;EAAZUEfBpYERmMOg0xhY+YmJnU37EA3Gk4gb9AaVzw+yCb2T0C9MVhdXKBZKRZBUpFKpQilFwCKV&#10;Sb3BkD8BXEhEUkCKeCieCiXSYRDNTDacAQRgCqUThWKqXMYNkAiAAqAkN1iLpTD3wsALHE+2VsXE&#10;w3yLpjPAi+poNVsuJQt5vUWnNyh8ASfwAhKG1mRS69ROrwNgAYIgU8u1Bg2uM/xZuCY0eqXeqA1G&#10;Eb2nokkCL8Av/OEQCRaAVGABMAIBCNBBbdBaXRajzYC7cswMaMZ2k80N8cKo0mr1EBe8rlA0ajAa&#10;7D5fopjPlnPloWqpmongD0xncrXB8mg9XijGCwXAX7k+miqX8CcALGL5TH1uOlnKJ8uldKWcq1SA&#10;F9gCMoAdwIvxmbF0uVgYrALm3G5bqRgDXkQa/AKk2+6x6c1GzEOETtXRQUg5heHB/FAlVcmV6oO5&#10;WgWQhG8qmIhWRmreaIgQib0uk9s2OFkHOkNwjWTioVhgeDQ/PlHKlJJYBipDyCFkcar5IimTxQ3H&#10;YyqDOpXNarRaLE6JeITDRraAOkChyGXiWDQIqZ3NYrNZXLNFG40GuBwBj8MNBX3T0yOVoUq+MpjM&#10;5H0BLxYSN6FsuCF1QPe0uRwWhwsxIPTLbbv2zKzflClUrDZHMOwPRnwICS1WnFZjvpByexzeoA+y&#10;SDQeHp8cnN04EwiHcGHWhgrAEbvLAVUbWuwiklwAMr49oPFAlOrspXBF4nCCICBgH9lSNlvIZvMZ&#10;4AXAIp1LZRH4VXKhoMegl+s1UpNebtTJEY+4bPjqpfg7cTgBm6lilBakSH+wIHOOGMRVNa8kZ5ek&#10;QAFWUcwoiIEFDMz2ogzxAnIcPVF2F0aM1ZlgdaXY/SkORIq+BL+/ahTHeX1xJiFnJNndeDbB7o6z&#10;u0EuIsyOsoKV4EG/6G68F0yEeHua05NEckQwgGAEyZE4E8/2xmm9gYEecVczoV98QOidbd2Unt4+&#10;NovWB3LR393d1QawGKD0DvT30vr7+ru7sKVS+vBF8vAtQQXmcUjswOjv76NzOMALhc4gUWsVBhOC&#10;C5PTZXU4A5Eo8AJ5k5f8QqfXQMYzW3RWK4gGKKvKZEZIItFoLR6fDauwLwgNHzAB1MDAyh9KJaPp&#10;lB8aVyIFwVyrU9od5kDAC9QGXpjtbhZXIJIK1ZilmJsGlVanAF54EIwmkogyoP+FwFmT6Ug6G0pl&#10;AokUtuF0FiOWKwDsI5ksiRexfC5VKiVyWayiTl8AeIEp11ioc/FcPlXI5WvFTLmYyOd0Zq1SJTJZ&#10;tDqdEiESggWVTmWxmyFVqPTgF0qNXoNVGmCBpbIRseqDEWeulIqnUsCLRqbGT4KFSq8j8jgeGwAC&#10;pMVgNZkcZq0JcY1BqcUW9MMIQURnMqh1BF6YXA5/KGiElIx4JJdJFSFeFMq1XCKdDWLyVQcLmITF&#10;MjFKReAdCAWOP5JNJ4q52kQdeJGpVbLVar5arU9NZ8sVQAaBF5XS2HQ9XS4VagReOBzmQj6CKRRN&#10;pYEXQajRdgREBq/fg0lRHa3la6X8ULUwXMnU8pV6rTRcy5QLqSLOUjaVz9h9HkLxCQVMbnu5PhRK&#10;J6PZVDQLPhioT5TcfrFE26a2crOlZAxxjS/AF4uYbC7ERZy6ZDYLNYhOowUDPuAFtZ8CvADNwHcI&#10;vKDTGHQaU64QxeJBLpvPY3PdLvvk1OBQfbBYHUzliohEABk2h83ucELq8Aa8kCqgDQOjkQLZtG3H&#10;7IbN+fKgzeHy+F1un4OIb/Cf3QS2CH5hwQNgfyFffayycet8KBrBJZcvJBGn2JBic+KKti4CWEB6&#10;gaiDG9hiQL8YHh+CCNTe3SuQSKEq4UFoHNiCeoBQVAdL6Wwik0/lizjn+XDAbdIBL8TACKNO6rBq&#10;nDatTi1TKqRAL7/VUNZwcxI6KEBeShvU8iBn4m5WSkuLCGEyzuxDpjOJKIPVk+FTo2ABdEQZnVF6&#10;Z4zRFaN3RTEYXVFWJ2AlwugAa4jQ2mKMjjiLAA7iEUYHIKMsY+Luq9EdB9yw29Nc8Ise5E0KUhYh&#10;hbK7IwAUWref3ivsbKKtWLFm2fLVyKcCL3p6GbQ+BhOhB5VO66cN9AMgqI3YBHdxg+AXkDCo/Uwi&#10;HqEDUCBw0Gj94CBsLh/yhESt4mOR1+qQgLSBDIDEhRM0togvVyE8wRCpNHKDAQPyhMKol+m1Up2W&#10;r1SINGokOM1ur8Xjt/kCvlgjPA5FEIYEoXRBJkzEQ4kEBFClUmoyayFSxOPxYDhosTrZHK5IIkCK&#10;FwlgFTKdRo1EKnYHfEgl+pNxiBRY94AR5Ihm8w2wANFIAwswqcgIH/EIgRfll3jh8gO5AngKD5Ij&#10;gWhlsAYOkshn9Ga9TCHGYUjlYqlCqjPp1aBNTitwgUABowE5EZvbhi2CDg2UCIPBG7LnislYMu1B&#10;hgJJQa9TjRebjY2twRfygI6CX2hMer3VaMHVYzZpwMXMuAsQsUHu0RHxiBUysNPnU2n1RquNkB7y&#10;0GCypUohhbArhfAKy/4w6AOAL1ksASMwQDeAjIlisTYxlqmWc4ODeYiZ1cHByalGTFHNVCuZSml4&#10;AnhRAV44XXa73QReBbwAzkIkCseDiL6NRqMbWiBSj6NVJJ6hlQAyIJeURmsY6UoRcJMqFmPpDCQn&#10;xJXAfYvXnS4DyGLhdDqSSgLfh+ulQhm5ki6BZqUnosuX41aPQaCic0UMh9uuNxviyYzN5mQM0MN+&#10;v4DDovT0YVVis5jpVJxBQ/jLwkByDuyDy2JxGRyL2TQ2XhmbGMKRp/Ilt8eVTEchyxJ5FKcDUkgo&#10;Ao7gwt1MvrB+85b1m7eVqkjB+BHbenxOqKcAF0AkqJPLg4StGbe9AffIWHHLjtloPEZIqumoy+2w&#10;I8VmBw45CbyoT40CI8AvAAcYRZz28SEI0R09fWK5Ip6J4xESTfBsqZIHXkAvyRUzBVC5Bl5YQDs1&#10;YoCFSS9DKOp26DWwMMjEFqs17jGfmYifn4qemwycnw5fmImenwrhxrnp8NnJ8Aa/BnpkFuu/CIDC&#10;wDYjGMAgjBV8alnNx4N5/kBRQCvAVSGgEkNEqJjIv47ohGlub4bTm+H2Zrl9GDluX57Xj5Hm9W2P&#10;GI5WHMdr9pND7hNDUEMao+KadkvzQlqCz5T2tA2sWLFu+cpVLe1t3VTwCy6HJpHyRCIOj8tEPAKA&#10;GKACI3rAO4AOuEsOFpMu4APekTuCcMEmeCFfiOQIVyJuSCC9HIFggMlUqFWBSILOEfKkCoigHIkM&#10;cQoHpg7gqE7LkUpYYhG2fGQlEcxbLYhKTC4PiAZYAEDeScj4UeBFtBEyIKzAZFEoJAajCniRSCSg&#10;Wpstdny2QIRjFojEfJlc6HRZVGqFN+gPp1NByA5D1QW8AFLkakORTC6axZKbAV5gtoBZACwAHwAF&#10;AhFyWcAQ8AKHgYm0gBfgGpAzsI1lU8ALqVyEoFcsFUrkEmQ6FTqVC/TbYiB8E1ixEF1FfITDwmK2&#10;uu2Y4YGoG/mUCIwJwZDFafeFkR20Ge1WZIVMDityK0YzhE+bwQbBwoJ8M5EIcLs9Qb8vGIinUw4Q&#10;bL8XaaZgPIZkcygWt7ncYWi02Uy6mIVHIF8uImQD3hVHhrGN5/NEnFwt5gerAAsSLypjowgiELPk&#10;B4eBF9XxCRJc8GciEhkcHwFegHd4vE6rVQ+aVSxl4qAtsRjmD3KcZrPZ5fUmCtnCUKU0BOUCAFrB&#10;AIOojg/jLsAU4k4im3X4/QYXoYLYvG5f1I8jh4Jqc7shbaZyEU9AxZctU6g/KMfYpYRcZeCIVQKe&#10;kG2xG5xeeB/iLpeL0t8FkicRsvu7uql9A0w6PZmIQnlnDLCxVOFyi0XDHCaTTWfptOqhkdzkzGhx&#10;aDCZL8IngUXBQVAkhA8gGdZQOICbyCaBfs1t3Lx5+67qUN0fCCMGiUT9eIHdbsFACOPxumwOCxAE&#10;4FifqGzdMZfGmbc7Y1FkUj0Oh83hJPa0CDAxMTteqOZJcgFEKA+VIP9EU1HwC6lKncylKsPll3hR&#10;yhTLuOrKwAt8I8ALwAdkVKtBZdBKABaADJtJCclTKRPKJCKzxZL0mM5PJ8/PxAEQF2Yjl+ZjF+fj&#10;F4iRODcdnXRKoSzEOX1JHuGhQLIzAl2zMcKs7pycRSRHwT5YsF11pTjIj/ZAwkTckeT1Dmr4EUY7&#10;iEYMaigd2/YEozMB3kHrCNFadsZNp0a8p0Y9p0bdJ0eIcWLYdbzqmfEq0tz+MIsi7AC/WLnmo+Wr&#10;W8AvqL19/TwOjcujs9kDAIsGUoBN/CteUCkEWIBfgCgCLPAU+SyTPsDhC8QqDVsoaG5raWpp4vK5&#10;3b3dIqnIH44yeSKTy4X5T/iIfISbyB7wQ5swOB1qs1mm1SKQ0JrNOosFwicGIAN4gVfiLaAYAQQe&#10;mQyJF06nS97AC6TfYlC6GvwCUplASOAFPCMYeoNaJBZgpgECgBe5QeBFYiEGAV0PYgHKEoogBtTB&#10;b+MF7uJyBwy5cT018GKBYmAy4FniLvDCYpDIRTY7iRdikIVwMjo4WkPyP1PAR6ZjmTiuInfAE4pF&#10;4UZDcBSMe5EfiSSSEGKJ/EgsZHU74ArBgN8kV8rAJaWGGGzSOdyEmo6IGylDMC2HC0JpGoseMMjm&#10;gUnEB86P9KMeeUa32xkMIEOMdatUrTiR2CkWkeIBaQIdw6mLZJOADMAuYitPJJKulCCIIrLD6cUW&#10;pwJ/FE4sMDFbLVfrQ5lyFRhkMhsUSjFCwFIlm8gCm2LI+GJeCQRCuVLjDAXi+Ux5pOZPREmKUZsY&#10;rYwNuSMBfK1QVYBlVo+bh6VSpZZr1PCShOJRlz8AzQkiQjITSuQQVfVLhL+cjzfVQ7RkyukNgooi&#10;3xwvDxbjYIV+b19Pl9dpx4oLvOjr7kfEC+GbNgDKy6Ahd0ejQ7Zg0wmFTaNWlqup6dmxwmANbN/h&#10;tAeDTgtWb0ijSqlerwKo4jUqldLl80/OzgEvwC8QWiiVkngiAIjGazQaBNMaYCIy31b4MR3modH8&#10;9l3zuVzWaIDXDLljr14PmogklYHgF1PzkwtggRvDY4OTs+P4UoEXCq02UyTSJSlAJxmPlLLIEkPp&#10;zBXSuA3BKBbxWgmlU2E1KbFFPOJxGFRyEfDCYrGGrfopp2LMJhs2CQYN3AmXrG4T163iUYtwxMwv&#10;yOlAhDSfkhUhRTpQlLHyDYqRFWLQynIOoXTIMFglOQtJFqibBQmkTTrEDuidBeRKheAjSKZS8XiG&#10;1wfGgeRrktsL0XRYz65pmFUVo6phjpr5uD2i4ZbVXGRkY1yauKuFvnLFmg8JvOjoGejvpwh4TL6A&#10;yeMyWEwqvg0ABIkIHDYdIQmlnwhJkHNt4AUbz/b2dPT2dOI7ZPP4DL6QxuE0tzW3trcoNYqunk6e&#10;iOcNhmkcvkSj5oglLIIAKEQqtcFuMzrtUq1arFaJFQrkERG6IzWtNlkgixoczkg6g+kKvACb9McS&#10;WPNhWISnw+5wKFVS5Ca8PtiFopjYcCMKoXVKhWKxEDABvIChSywVuf0+Ei9Ko0PB9EvNIprJVcfG&#10;Q0kIn5AAEZtkquN10BC8MpJJg9uXR0eAF+AXOGwER4WhwRj0CyBLNgsFEVOR5Bcmuxn8wutzSGRC&#10;hVpBapzBKMIEmVQlFSukIoUYqTSRXCxRyMVKaT+dpjbIgBcwIEIOgAIHKwGFQWvv7e6i9PUMUGxO&#10;s0AsQCYOoZ1MKY4kAiqtCiKIWCZmcenBqIdKxzcBOx2FI+Q6fE7oRvDVEaGK0wFBAUtXdWjQGYxk&#10;KtVKHSIFQCFu8wcCyRiAwAaYJuRbf7ZWRtTgCoUbsV4YRAN44QoFoW6QeJGuVKD1IJsjlQqBFxA3&#10;YBgJRKOYP7CAwcvLE4ixn3A6WRkdcoUDSE4jHkFatFIfcgb9SGnZvDCaxl3BAEcigXPP6fWAp6fz&#10;WezEC0HK5w1FPZmib3AkGbTTZhyrx70Dam2XTNdjdIpCKXdluBhBlBn2U3u7TEah1crXazlcNgOC&#10;O5LayOn399CofURSDroWl8XksbjAglwe6c8xWPvShbLH54F3w+ux67TILykRHUKYgo0DyWu3zzs2&#10;NQW8qA2PwZStVknBUGGR06hlKqUEr/T7nIhnYfmz2k3lWmrL9tlKtQwXkcNuTCbCOg2kbalSLiXw&#10;YnJuAlgAooHcMkTN8anR6blJSFNtXT2QnYrVPGxnWag5JXC/LPjF9OwE9ItsPlkq5ZGcyqT8FiOS&#10;qRpyuOw6r9OoVohlUhFYXMikRWojI2DkBAN5IXXYBBcmNUv4KXqIaILXh4Aix+nL8ymY9sieIJRI&#10;YcKzezDts5y+TCPQwDbF661quACCBAvaRA+8WHFaV4LenaR1J2jdyH0Aa5J4kN4ZZ3TF6V0xGrQP&#10;UgHpSPB7Cyp2iNYaobQFaG3h/mZPb6uorZm2fFnz8jWrmzrauwhpiS9g8wXwVkCIhlWNiEEAE4AM&#10;5FbhyKD0dwM7SPjg8zjAjp7uTgzQRK6Az8EqLxa3dXe0dLaCinf0dnL4HFcwSuMIFBpEqOwuvH+A&#10;An4pUYikKklnf1c7EjG9vTwhT6/XigUShUatMhLfTyqbMjvcDqhVIcKcly5lLLgW/T5oThD+8H9A&#10;fiwWCYaCZrtLJEUaVQK8IFKqUgFiGrFc5PB6I+k0ZPnCyHADOFLQLBBaj06NRVPIjyIlhpEamRyD&#10;mBpBPJDJhJPx2vgYLnfonb5w1GBzFoeGUgU4oNKhJN6eKgxXCUE0i8XfDtkVK55SJVNrVRKlVCAT&#10;ecGf5SKRTCqUi4VykSdoF8nEuCtWCGkspkojzhfikUTEH0auwQ0POIvH7h1AhmmAyqCZrAZAQ98A&#10;rY9GFYj50ZSfuDBVcp6ET+cww3EPgz1AZzPoHDpPzEV6FW9h8XlWt9fq8Q6N1JDIGBoZcQRieVDt&#10;qVlMm3ACGegoPCOVITgj44T3JBIuDkKlqIFeYeAvKo0M56slpJmjuUxusDiEK7xWRhbWZLVptepM&#10;OlCu4owlg/BxwsMW88hkIpkSXv4o3HRIhYZA+8ogNkjN5kdgjoS3OhZGZiQGR0I2JtdqkMhMQTFN&#10;Rywui1xD/Dliudhk1xcrScgNo3HtPl9L2dym0HYLlVQ2n8qU0H1Bs8EObqgV0DoUmnUqbTe9vxP5&#10;OkjxiahfyOVTerBa0eH4SSRCIgJIBkR8HrSRmbl6oYKluwKwgd8CYhdUdcIfa9RAmzJBG9Jo4F6t&#10;T41v3717eGwiFAxDqwZ6e+Ga0mvMerXHZUZEZdCrYf2AZTaTj23aMjVar4FYOc26bCpMmGnUGr1a&#10;+ZJfgDhkiZEDXgAspucmoKwCLyBiV4ZKwAuwCSAFRqVWnJoZJ/SLQhp4gQQ2VDOjXo54BEsCBvAi&#10;6LUCpvGlA5/CZm1GOJDgUOGqykpogyYRlM4kry/K7Y4gD8Lpgh5JYIegPydj1HR8IAKeRbiBoINw&#10;iwNQ+IRnHC6sspqT5CNRQuRKYpz+FL8vK4KXnAZykRIP1IA1oCqcXsBQit+LnYcAFmx4wLsSQkpO&#10;xQoy2iP0jgCzI0xr8Qx0CNqa6CuWNX20elVTe1sXpbufyuTQWRxc3lCYaPBrkagByICcgQdJvIBA&#10;gQcFfC6pZfT39TBYdCEc4lLCMNXa1Qa8QGYReMHisVyBCJ0rVGnVDC67o6+ns7+3i9ILvIDlqYfa&#10;003pg9lDKBEYDbr+HmLVFMkUkAyBxQbCluwFXkSTqWKtiLULdNeEaF+vCofcLpc1Gg2jiAD2UOCF&#10;WAz3uhA1LVLMW79drpQi8QUgwEqYR4o0nyM8FKj5SaYJgCDwAilSjOT47CQqCzC7EKWj8mJoYgzz&#10;KhgOwJaqs9gqIyPwJsDORL64MjKIfGo8lbTYTHK52OPGvFIazAbwCL5U6A26QA0AEMAOPAJ3X2OG&#10;yIAXUHqQAsrl4+E4nGMByMAwZfGFXOhDsMwiIW1G6YBeTej9Qg5yPdGkX65WipUy4AVXyEtkg1w+&#10;iyPg8iUCkVwIFwPARaKQufw+dzCAKxNIOFyH1zsM7X1q/YZ0oQRARG4omc8Mj49GkVoi8kSwrhVr&#10;dUTZUO7z8WymNFStjgzGM6BO+exgaXiyXhipJUoFu9uj06lTSV+1llvAC4AMSorUWiXwIppKjE7X&#10;kWAGWCCxgvkyMTsWzwI/0tCkI6lAoQZXhTVdiLsDLqfPhnywWCbh8FkiORv2/VTGN1QvjEUlZxKd&#10;8xGWzSPjq4Q9vT00Zncy5XZ6lZWcZCpOcZmafD4dpbuzDxJGb0884lfL5RDcG+4fJkJMhVRIQwTN&#10;ZiWTsGCMAS8ypXIkHkMmt5BPNfBCr1bJQkEvlHSL2YiID96QHXt21yen4OlBABIOuyJhj4WQldWw&#10;TVXLaRNum/U2B9y64fn5OipTkDqB1FBGisRqgl3MYTES+gX4BZlMBbuDY2Ru48wE7KguJ/ACl28N&#10;/nREp6/4BcRO4AXuEghSykG5rZbjyIwAL8jhtus8DuTKpCqlDPwibtcPafmIKWDxhl8LkJEU9GGk&#10;RJS0ZGDIKAJMZDGfxQM5MQ1uq5wIUQkDloqCklW3ybLAC6gVfMQsjVgD7ANv51PiPOqenPtU3X9i&#10;1HWcGM5Tw66TQ64Tg85jVfvBinPQxA+zepFtQaIESdYYF5UjvQl2bwbhjHggIaDLejqAF2uXrVoN&#10;vOimdlGoDC6dzWNwOAwwCAxkRjDAL8QiHgkfZLqkgSZcqBsACww6Y0CqkAmlEplG09zRsqZlLfg5&#10;8ILBYQAvGDwR+AXwAvS7wcB7pQReKNu62zr7e7ooFLFMBLkTNrH+rh5IlyqtJp6KaowW4AV0BOBF&#10;uVa0gyz6/cjSSoQcrwdpLXMkEgoiHiHwQioRC+RyqVqtRsgM0UOplCEtBnERlCFXLsN4hOs4DI6Q&#10;TA1PjBI4Am9mErMoXp8eJ67yOOq1Qq6ArzI64o8gLw95Mq42Wgq1GtKNwIsIICYZG6zDwleOxKIw&#10;boLIgOOYLQajxQh0AEZ4Ag6kknEScFsoE7kDNpivgKEiuYAr5OsMijyhd0Ze4YVDLOaBWyNjjWgO&#10;5SwGs5Yn4nMlXKBnKOZRIlhTSrkSIAjwIkBnQivq54l5dA4tmgrL5GIssiYr3JbuoZEKEsfD9WEo&#10;Pli4ZjauJ0Ati5xxKllIwxANyCUE43AomU/DOhFAyQSKIjIp2BFhYkasF83lIW0MQYYYh1ZaRAYH&#10;gjEyiYNDhQgsFagrQzKyEIMcoFBJYZwNxiIT85MAC4x8tZwpFGbWzyGZiEgNUgUyx2OTQ2lYZoIO&#10;mZJvd6s8frNYyuUK+lU6ukLD8HpUtUpwY1632dlWj4r1ZqpI1CLktvXR21KFoFnFP5lTnQ+vKtja&#10;U0m7kN8pFfdJJdRsKohkEZ0KrYyNeARsxqBR0vupYF0IK2Zn61B8oSwieLXZDEgBoSoIbBWJ2IAf&#10;NSgOYAcS3pXh2o49e6bm5pOJlMmk9fks0YgXzjhABmxTMMfiXZDd7U5TLOmfnhmamR1Dos9mUNfK&#10;SSRPABYoCnupd5J4kQdelHJzG2YA27CptnV1I7s+XK+ReEEInKUsxM7J6TFCvMARFnPIDCPP/b/g&#10;hQP+C+Td5eAXOq02aFLmpEQlSJz90jQRJdb59hCjPQlLhZqbhEUC7kxmF+GtYnchS0o8wulOiig1&#10;nSAxAP0Sr2+DipmkdcTpHXFmO14cZXbvStlODnmPDbmPDLtPDrpPVN3Hqu6jFdfhkmNfwVrVcwLU&#10;9lB/S6BvHTH6m4KUlmB/C0FkuL0RRq+4o4WxcvmaD1cCL1pBHZgsqUaGGlCErwhAFvACtAJgAYrR&#10;SJF0Ay/wlEjII8kFBo2OqFsGyRFaD8gF8EKqknX3d9NZDJc/xOSLFRoli8/pAF70dPUN9AMvtEZ1&#10;N6UbsQn4hUgmRNqxq7mjp6Wdw+aJpBIUF4FooCDFAtsNAu982mizaQ1G2DdlEr7HbXE6UbsQAL+w&#10;OtzgFwiWhSK+WCwSifhenw14oUQFHNDFag3BFY56J6jeRBLeU6yWYQ12+4NubIN+mJ0C0bDbH0L2&#10;F5VmMBFAwwdMwRsm0+ixkCJmQUWpFxedjzBchaMhjVatwPcKgHDbkPFUaZQCiRAYYXeZdEYN8AJc&#10;QyAVOb0WlU6Nu0KZAMYi1LMiHgkDL4J+8AuHzy6VC1GtAyBATbDZpjHZ9NAmgBeIRwIRp0KrFikk&#10;HDGXyePEMwGJTMDis4kXiDixVBjqCVJCSM3IVYpMDhG/a3hsCLoPQAGEAvV74ErOoCcQC9RGKzAm&#10;eoIBoGE4EYVZw4ezFgr6Q37ocaWhggfeoXAEknC6iKik5IJpwmZTqxWhoH1opBROxgA3wItCOaHT&#10;q0HcvP5ALBWH3oc8LqwWeaRRC+nJ+WGDg6d3sXR2ltbUOzaZQDyk1DGlKqpE3WOwCFRanljRJ5S3&#10;GczcfAFwM4H5nvOo4yhn88uHEuKwh8cWdJk9NKWufUus/6znvQlnt0i4gsNdyuV+yGGvdNhUHqeD&#10;sAcSjmJmJOzDJIfCxhigwu4/O1PPIzIqlhOoTLHqhocKAAhcFlwOVhfIJk4bapTt5mKttH3P7pkN&#10;GzKZHIIUh10PbmIx6pUykVGnKBeTENagldodpkjcNz5RWb9hCqlYqx78IuqFimrQ2s26RTB01wZL&#10;RJULJLYAKJ5nrD40OFiGeaats9NsNQyNFGtDhOECkIFRgVFlpIrVK5FEUjka8ruqxbRe9TKZivyI&#10;D/ZFsxrVZgO9PXRKv1vJKypgxGJBvEDJaR61ZIRmiZoOekXFqWl58E1UpMyynAmiMYh6MxmzJKUX&#10;CL8mXsDNCxhFQvhALEOtqtklBaMsp1fkjIqCVTeKR0zCYRNv0Mit6dnj0FCNQrhCh/V8PI7gBa5w&#10;mMHh6UJtW1o8kCRCFSLqKcIVxhuAX4u5evWaZStWNbe19VChVqqMao1Ji5pLHqQkNmMA07lBMQAQ&#10;0C+gbmIL4MAiitIJ8A7AB8zj0C8AjUwuD5WpiEfWtTUhpO+nU6BEgjNz+FIUZQ2waM0toDEtPb1d&#10;QjFXY1S393V09nb1UOBw4Rl16nVLP+pYs5ZJY/B4XGTfWBwmX8hHMYpCLXcFHBSsLMjwonBWxEO1&#10;DrJ1oZAvEEIW3Q3RQiaXQj+hU/upPf0w14pFAhhHAGX9vX1GgxHODEIkQOoelfU+j1gsRYkcC751&#10;DtsX9MmVMiTyoZ0xmaxgxCOVS1Brj3VVKFFY7VBiVUTNPhuhFdPtNNvMeiGHLYDlg8WCVKbWyPG3&#10;D9Cp2OqMCrVWNgAbLI2KkhssF0oNUtMCrojH5HLxLJZolHcFwljv/E6PXaGV0XBWUQPMZ5ttBovd&#10;iINiCTgcAQcCJSR7rlTIFnGRSwxEnSIpWB+DwWbhgxPJkEwhEYoFGHwhL54IBUKO4bGa3mKBRJor&#10;xnQGnVItlyokGp0qmvQSSRzEL3Ix6t9QcQ4ihtOFLYThUMwnU6oB7hqjyelxBCNeGfJPRO5bihzo&#10;yGgBAIcUD6yNmVwEdfx4l0ql0hs0xUoGoqAB2RxwdKcxV4oazVSO9F2LlxFJ8FNZidXNFsnb+bJW&#10;vYUXjrtFEq5IyZHIW7zG7qxfhbjBpu3bmJKUU5bBgiUR5qn13UJJi1T9kUK1dNS5cl7/C69ysUiy&#10;jMdZwWSvlAjaUbPmdOklElxlYLl0D0yodgsy/gwqFQHH7NRwmVAeS/F0Gi6YcjWJPgyQtOD6BRVF&#10;aajFiijDnCllN+/ZMbt5I5Z9i4XIaEMr1WvVbAYLUmMqHXLBXGvCOmUOhbyjo/ktm2fR7UAi4mLV&#10;iIZcdrPebjYtQrYZ+id8gUjtGfTQVFW1aqFSycPD39bZgbANTp84BF340B1EjjwU8gDedOjeAM+F&#10;TgmP4mA5rVeLkEwlRziAEmgUMYo6mpva1651EuWkvVFGL/KdcFVVCb8WEwwC0xgpUrAJwqbJIuxY&#10;YVbnoIYHKTTDJvwUGdSeM6BoYtsTZXYF6W1lJRuiRpx4bx8yrHgW6mYE5q6B9iClFQbwBLxYrA7s&#10;CnZPUJhoY4QHWiOsTuCUn9oMuhGktUX6m3y9beLOJvqqVc0rV69sgr+TSudyNXAWIhelkfP4LD4I&#10;BRIiDbxAAAL9AnhBShiAD4mYT4BFAy8wYbDQMbhclcHQ1t2+tnWdWCHBN8nm8IEXPBHWQTGDRWtd&#10;t7azual57Wr4wdRGVWtvexfikb5unpBj0KlWL/6gdeUqGHXgHoUaz2TDVk7gBcALeNFL6UWGhsmi&#10;iYRcoluCCykuP+IRu8MjEktRnAobCEzsLWuarCYVj8Nau3rd6pVrVq9cpVVreBz+6pXr1qxuXru2&#10;2Wq1MBmspnVtzc1tTU1NNrsFhXPr1uKgWtatXYeCYzaXBY9mLJNkc0WAfJlMuGrlqjUrV65dtQKC&#10;lFYpXbdqRdOqVU2rVyP1gYty2UfLlnyw5IOlS9g8mkDMfX/x4vcWL8YW3gClVkZYlgVwFXHUOmk2&#10;HwVewIYMvIBTUKmT4xQx4HPhMo0WHSCDgCw+6iXYbp8FLUWAFxwxDyjnDdnALwAuwAuEfrgUsc7j&#10;5AAsuHx2LB4IRdFLomp1OlUaVNlHtLg01TJgBLhPAy9whjCE6McRDHsBiBB8MFAeHIp6QVGkSBDo&#10;DU63PRzzAUvEcr5cKfa4LKP1QhjuWGRDvajWCcGaK4d1Vgb6KUpnowi+sENU/2j1ErdHZnFQjc42&#10;o7tLblxrsTcJxUvYwhaBmK7WyiPxkBjKi4RjVbXuzjEmo8zhiqMWF27IUsLu1oibWkzyYym+y9lj&#10;NjTrNauGLR/NqX4VN612+vs02tUWzeqpjDjhYpjNfCYDCRJIGAMmo8LjNAEvMHwu6/R4rVpFFUwZ&#10;9lDgRb4UFYp5uCpYbAa8gcibIvmNdCn01027t2/YtiVfqcLlYTWhkU0IVxQPPRnkEtQYOlwWpUoJ&#10;u73DZR4eyW7dOo/CZkhS6aQvGfMhYrCZjIscNj0q+vRE5aRUr4MhQIr4p1rLQ6Vr7Wjn8ph+WP5d&#10;RpVKhKcw4HYN+GwapQhvwV3YFAcrSYNGCMs/BvAiEfVYjZh0EhIvPBI2hEnIk5AP4LOCYIFpD/oA&#10;zQKPwEwBOTPFQ/l5D/pf1NTctIiagMwppkKzyCJ2EPXmhLiBQjL6kFacl6AcfgBcA29HGiUNrze7&#10;P07vjgx0IhEba8QpAJcwg0ANwjYOMEKkw+8vKJgEUlDbsY0PtIVo3fzWNYxVq5tXrV7V3N7eM8Dk&#10;83VWvcFmJOJwUF8Oo4EX3RA4QSuAF7hBKhq4jXUeCVcSR/CtKNTKASZDqdNBtiD5BZU5wOUJ3QE/&#10;gRcyEY1GWb54cSvsHsuW0fq7NQZVS19HBzyl/T3w6sAhuWbJ0pYVKwm84LBf8QseLnTMDU/QyWAz&#10;kW5nMKgkXoBfRCIBJD4RPCCPigCBz2f3dEI7WWfSK8A11qxaB8hYu3qNRqUW8oVrVzevW9O6dk2z&#10;xWJisdhNa9ua1rWsXbMWdyHcNgFKVjatW73WZtdzeGyVTgMPBZcHwVGCdXr18tWrl69cs2I5EuQG&#10;jWLNio/WLF++dtUqsZCjUsk+WrZ86ZKlHyxZisJ/2D3fe3/Je4s/eO+9xeghotYpUCwFtxrwAvmR&#10;bD4SQWFbGBUKAZsTrS40JF6AX0C8QEqVhYZEwAse2+OzanRanlTIFLBpbIYnaFWopXSkqDhsNocJ&#10;gCDxAmAqRDIlFkB6dHC0bHE40DQIBgdMGPALRCugZvEUARB4JYkX6AsBq61cJZerFUarLpoIgF9A&#10;bFLpjeAXkbif4BfAC5XYYTOMjOQjiSj6R7h97kQqYDDq0AYF/xCLISWNuluYdbFVa6Qev9pkZTtd&#10;DJ+rVS56N+fryrh7BcJunoiClDPxKQoOX0zTSFqnQ13DoZ5ynOs2rC2nuH5vT62iNtugWy12SBYX&#10;vByzpmnUtmpM9tuEvbsYZ8z6mvdY39tvXxFSNqcyXrSvAqul07ulim6DXgywoPX3O23GsZHi4BAK&#10;OMqpXA51cZliBASWLxaw2Ey5XASlGRUI4FPRTGzjrm1bdu6AeRx9cdRKCYx7arUEqjP0fHwj7oAT&#10;kbUGVegQQYYz27athzFMq1HEIs5U3K+SiSwG/SJ4MXFOYE2GBqHXAREkw8g01XLQqNs6OvgCDkxG&#10;Dicqk4EXEgy0RAjiG1UKGm5midkoLxciBg1CIJjBJdhmk36zXg5+0dnS1LFuXVQnLanYOQUnJyVC&#10;jIyUEDWJBjnigaKCNWwQFuRMJDjg18TICaiFhokzh/SqaOBQLXxmIgQh8/QwbFcoWvWeqfsa/ivv&#10;4Zp/2CqJcaFoEsUjjR4ZhHmcHBFWV0nNiUIEQZKFSLj0oCyFYDSAGAmiGwq670h72+irVratXYd6&#10;s/YeCvDCYDcS9Qt6lVDERS0+kfVvBB1kogRWi77el3iBkIRIbdHgLYDuQQe2otZdpdf3UHogeYJf&#10;IBEoFErQgwDyBS5uFmNgzQdL2wFPAAVqr96s7Rjo7qb1Qc4AXgDp136wrG3FKiIeAb9wW7l82EHF&#10;MoWU4Bd+Ow1PwKdDo3A5TISjLieUqgCse8AL+DqBF+AXaDXSwAsE97xXeLFWo9agEg0AsW5dG/iF&#10;yWRAh59161qBF01r15nNBolI0LK2tWlVSzO4iVWPIAi9dhCZ83jERIPCvmbF2rUrV61duVIu5VsM&#10;agDHmhUrgBcCPguyy4rlK5d/tAIDyVCUALy/+MMlH3y0ZMlSCrXXaNFC6YSKCXMK6nULpXg4EoIB&#10;Dc1XgBcQLBCywULAFnC0BrXL52ALiHiE24hHEFPwpSKWkMPgsoAXWoOKxiLKrRCPRGI+wAEgAKwN&#10;eAp1JRh2VgYLcEPJlPJYyq/HxNZg2osVKnki41cisY96PJkIXysqMhF9ACAU8CZgmURJPoIWPXoK&#10;wCUHvEArAKVUjrJBicNuqA2mY6kYVA9UZMDkZUELAnwdckCKGAorAi6VVoEEo1arQrbVaJXbjJx6&#10;tKds+XDatbxmWikWNvMkrSLZgMOjFsp6BYoBiXLAae4zKpaPBtZujazY6m8eczXrxOBib9vFH4So&#10;/+LkrUn42SOe1pTgfSFzsUv14YHAB3dCH9T5v5FwVqr1FIOWbTEplBqGRL0uErEgFqRRKGa9Csb0&#10;kfpgvgILBmrDPEjQWJ0W5OxAo8AQC8UkSk5g5EMhGNp/bd+7G6VuaMaDYKKKtnhOIxAWJc56qy6S&#10;DEF1gpHfhD9/KL1161wul4GiAU95IRsxoXrYYlrk8RhDIYcO/EKraEQZstFR+OUK4Gbt7Z0iETcU&#10;gjsXu0FVFMEvAl503EO6FIKFwqCTOazKYiZkMyjtZgwFrsBsyqdW4Otmd7SCga+J6oRZERXpjBiX&#10;qCILsDtCCBlQ6MHuQk6krGCT/ALZVqKtFtHJoh+PIGCJc3r35VzHh53HhhzHhzwnhj0nRzwnhz1I&#10;iBwbcR6seGp6bnCgNdTfHOxvDg20+vvW+XrX+XrW+nrX+ilNwCM8EqQ0YyAkwctC0DspLSAvSWZn&#10;gNYl7FhHX7UCqsGada0dPagx5RtsFrPTrNGqsOpKEbdxWKAPtIFeaBZcDqQYJFNBN7oxc2EsWMin&#10;wvGp0WpQaoKSh/6B/raOVkx1EHuIkA6fmw+7r0TE5jKxoPd2doJRCyR8lGAOsKg0NlCAjkZedjDR&#10;pR+1r1jFGiDwwuux8QRc7ATiAq5dKO3IPqLUCOoAWI/PB35hBrUPhVEz5IVJC+sqgRed3a1r1+JL&#10;lcsk69a0rAIJWLkOHTGkUtnaNcDt5rVNzQi5BUJuR0dXZ2dPR0eH0aSDWrp2DYIRsI8WvckgFMNc&#10;pknnsjwBauT5KBJpW9fRBLayYo1EwLaZAR/gGqvXrVoNwcRs0re0tKxdu3bNmjUDA70o7/ho2cql&#10;Sz9atuwj4IXNZeJLsBs4T/mIdlGqBk4Ugjrn81sdJtSzIsSAugEVU6VXwlUBLRN3uSK2y2/TWzHH&#10;xFwJXPd8N+6aNFwemwdph8sJhT0qcCgpH0oqki/+sDsa95SrOYfPA/MYCveNFnQMVILiATUSaZ9O&#10;pwLsSmQSlUaBpR6OMkAGUXRv1qMBBIpB4StF/WsDL7wqDciGRK6WO+ymWg1pBOBFJBD2oY7b53NA&#10;8oSTQamCMxKopFXqiVJ9qCWhiD0Qs/ks4LC/mbGumjC3RqQdMjFTJByQyGnhhAPHrzfIYQDWG6hR&#10;e/+w/t3D1nf3at+vKH4RVa22yFemzcujgiV+c69D1+JRrYjoWjSS5UndumOexRecvwoxV1DpzTTO&#10;B2z+GgGP5okqedI19eEyC5n8AbpWo4RLZmJypFCppQsVhGflSgld/FA0rEM1n1lXQqLUrDWatagu&#10;mFs/t2ff/sHRcdTFoMVCqZJ0ONBbCXXAVkfImSrG9RYUAaHziB6Wrc1bpsrlqsmsCXrsQ9UkWnHa&#10;jPpFgYA1GLTrdDK9jpAkTCbl6Gi5VMqJ4D5q74DgjS4ndvzJZjW6pOBl4aANCgWq1+EdQj9Hl1Nb&#10;yIZtRjTXUpkNMqNeXMyFwD7wdXd3NPe0NSWNUuRHM2JmWoii8t6YoDeJrjYCCqrOEZiggw4AIick&#10;3Bl4Fg8CNeC/IOgAt7eiYFSUAxUlg5A5NYwRC3/QyBkkBE7+oElYVHMQvICqEO8SDxTkRNdPpD8Q&#10;/iCcyUrpQVqrn9Ls629y9a0NMNr9A62oW01KBnLgF3yauLsZeNG5Zu3qtS3t3f0sPh8dFowOE+Je&#10;RPVookWHskSD+xtqhQCEAmUjyKECJoAXmJOoZyc7YsBBgJgZXgKdyYycCEQfXJ08AV8iBjXwCqRq&#10;4AWufjobsTqLjs5dMgE6oYJ+Azjga8QFCu2q7aOV7avWsBkwjPFwaULMI/gFVjuVBPlFrPXYIfAC&#10;dW7ACxAQ4EUkGsTcE0owMVQiIR92kNZ1zVrAhVTUtLa1rbkTLnckWeVyZdParrUgFM1tSIWi/H1d&#10;U2tTU1tTcwvuqjXq1pZO4AUG+lYoVMjnQgXICMUKHpRIi65pNXbV3tHaJZMI0JN1zco1a1auW7dm&#10;HYdJR7OO1lboIM1r1qztp3TB8dnc3ALsWLlyVV9fj9NjA8+C3RPSIwpnS/k4urwAL9CaAc2WABAI&#10;MQAQ4BdyjRTdErgiwmEhkApcAbvZYYDDAtYvZH0AH1BD+QKuAD0R+VxU4YGd8QEl0F2FbJfXmkwF&#10;4MV0+L0o2IE/0gg7gZYok0XcEU14AAiIX4ieY0Y0Hwtht1BheWIhklbRZAgVcWqTAZVvKPeKpQJI&#10;D6jBqeBHcJqrNTSsQo+fWDiK0M+HGchDE1eBEGEXqjltTkwGsUon0pvk4ZAlk7T7DAPTbqjpzRtD&#10;wrxLpNOKEJPzZbxUPoKKYTYHfdgYEikl7eLtcHdukv56h/6DEdG/RHmLi6Y1OyOrT0abNwV7Y4pV&#10;IfGHUeVqj2LdrJd61Nc2Jv5Q3d8BFdntVYrkPUIexLJ+oXLdxEQRjl6hEBUActQMzs+Pl1E4h4I3&#10;+PvgQ4vA3YdCMji/TegnZHWgW5keTYwmpif2HthXGyHSzCaLvlTOOh0WaJ8wT7hCvmw5gxJVoo2A&#10;zQQlaH59fWRk1GozQeocG82jT5tZr10UjbrC6J1lJNyjGKi0Hh+vlUs5vkAAfiGV8jPZkMUKCVmF&#10;zp0QoSEARUNOdHI1GzW4nnw+cz6LZnzwh+CDFCaTvFKOQ8WAPEZHpRatL2NVQGj0Utu9lHUhJJkl&#10;AwgTwtTWKKUl0tcS7WuJkOyA0uwfaClK6JA5E7QODCRQIwNtUVo7zJpEiSqrG10zCChBQXqjX06M&#10;1QejZyO32hFitgOVQFtCtDaQjgCtNTDQCloRhWZBawuxO/MaDlRPWD/h44rT233UDkl3M3PN6r4W&#10;zLI2VO4zuDyiDtKqR9yLcAALGrgAbYCCiANuTogCuA28wBZ+cHBdcMEBIhdABUdAxyc0zwGt5YpE&#10;iFgkCmQZJVjU0N9NKEeWUSxRyvtYDIZQwORzYTpClwdYFQEcAvghNVLol52r13U3NfM4PMxnt9cG&#10;UwO5DMrU0kDEhYgGHnWEowKEhz40kbSjBh144Q+EELRgigPckQFpa27TQbFQyloRFK3raGluB79Q&#10;q7VtLX0tLR2trd0GkwmUuqWtu7mtu6W9E+Ya5Fy7u/vhP8HAJaUzosIceJESSpVcIQc6WWtLV2dH&#10;T1dHH9LM/gAQoQ27bW5qYzBpgYC/8cYuPAJCgfgIt1tb2ltbO9DUEGVaOH54T1DNj+sEXWxgYYeE&#10;EQiGIFigSxPEC0AGSBbIAnpMwL6JswGIgc0J/SaUWq1YBf1GbveYkbkjREowJbkUBhODxQjkpbEY&#10;TC7b7jJDtCuWM3BhQz8C5UbLDFAGDMAofAQGRE2IOYwGgCO6iIhkcq5QiKprHBg6CaMQVmtF/xEb&#10;ilMSuIxdbtS8oZ8wGvqV0DoDPYqTcQKXg25fyCvECqCUwjsDx7o/jA7MSpWebzEzZ7OiYoCv0fAz&#10;VuZ2b/ded2vBzLLpxTqNmCflZstJnHY0eUUKWaMVBp3Sir5zVLlik6N5u215Qbd61LTigOX9naq3&#10;Rrm/mJB9mGC+72StcLHba/K2smCNi90vAnJzhdl8wmiX62T9akkTqH8kauGLYCym8EW9aNU0Pztc&#10;qRRzhVwik0XaGA0o0KLZg6ZYYc/QWBlufXRvDSdisGzt3LezOlpCxbDDrSsUI0i4e1AXjfLGZKQ8&#10;XEY4Y0LZmcOeSEWmZgYnJyfdqNOxW8fHyx4n1E/Us6dhb0fbLH2jxawZnbKmpobRPQBo2t3dC5Ec&#10;lh+09nW50UMMBTX2fDacTYfQ1NfvdWBJQVsW4Bpuo+sh2nmiE/LgYNblMDjtyOsKEWkWXJowC67K&#10;bkzpOK83r2LBWAHFAU2xggMtYUZ7lIW8CeTJjii7Iy9BprM7yunECAMFKK1hCuZ8K+Y8DOBlCZPw&#10;ejM6iVQLvTtGR86FsHuHqK1AHEQxAIggtSUA6KE0+fubEIBEqC0RSkuI2ZGR0/GJEWortgkaoKRD&#10;0tnEa22mtnc2tbTDF0Hn8kAu1UbEpSqE8XyRgIV4hAUjBpOo/hQivEYOhA3bllCAgFyDZ5FpxODx&#10;ebBKwEaOeATF7MAdJEpw7WKigiRL0EJbIVfp0KpPhFJUiUKBbhFoMydWiMF7pWqF2qAO+N207h5a&#10;bx9ABqlZb8CFik90EFEj5NMpkeZEYMJHi2GsinIJYa3yOxLxcCwWwtzDG1AJjriFx5P09w2gb67R&#10;qAWs9RK2QIpag3Z55p4eencPpbtnAP11tTpjdy+ts4eGPxlvRNVhL7xQfWhrzIewh0UJmflMLgFS&#10;jvofl9fZ1wdNjY6WQFKpGBWNvb3UxiM02N9j8fjAAAtJPbwd/U3RSam/nzkwgL6nHEgL0XgEbURR&#10;omqyGnHxlIhaKlScJULhMBIi8XScK+IjWoENVGPU4PrGCQEZAS9APz7010Uqjvgu9Dqn1wrdAY28&#10;1OBCGhXai6FcFZUpStRm6sFT3EgKlsqZUDKOloXRdMLp96BbH6wrBosllY3Z0AkVHgP4k4xa9BNH&#10;qQ6qx+Bzg9MkR7ASH8rPHQEv3Cho/+lDp110sQz5YYgq5MNwb2YyqRRaE8XQdjhlc9mkap7FqUnA&#10;PZ8JOZDn8RvMmo598TU7wh0ph2BLTDivXV73MHMuTs3Rm3TLZSquxY2Oxzqri6g3hGggkPfGvYJh&#10;N6wDq2al7w4Zm8Z0yyeEv6hIlpQHfr5TtqTCXe6S0T0yYUlLzVjFEEmkGqCUJoOeVVFH0cd3SVe4&#10;zdL6aA18Dd2SXR5TMmGfGkeFarEMyCgR7cIGx1GumkaJf7aYHZ0cgsktAR/2ULE0nJ/eOBbJ2n1R&#10;fSCqzZUdqYzNaOaF057CcHlybjIMqzm+OXS3ycbrY8W5uZloJBEKBccnhqKRSDAQXDQ0VCiVcVJC&#10;MP7mctFiMblh42S5nMGKih5SaAcLaIFHHaW6xSIMnemJyaHRegVvgbxSLqdH6+WJicEiGi+ViYHO&#10;A3NzY2g7kEtHYhFPKuqqeLRxQU+E3+jEiy2vJwr1kd+d4PeUlOyTw6FTY/6T9cDJUf/pUf+ZYd/J&#10;YS/G8UH3roKjahDAiwlRIyHsQ9iCWINweeIutwd+zbKGQ7Teg2sTnfgaGRa0t4jD/Q3+wurMyehR&#10;spsOpxv6CJRUJFyi3I6SgXu44jxScVs5AxI0EOulNre0oJMYk4tCDw3KdNBzBs0k0JoSpikRYW+A&#10;bxN5SQ0mM9HhFlNTrUZzAXgEIHZBydfodB6fD0wePeNQHoy7aJqOogMMPE68TId+EB4d7NzodYMS&#10;QhdqKSNEayM7rl1023Ul4zG0ZJNKpAgkrRZLLEZc5dgJjBZmqzWZTmPP2C0WSbPZmE7jeQ8My3Gi&#10;429ArVI5HW6TyYp1XCiUevHP5xAJoWjI+AI+Wk66vV4OT4AFCtwF+3R7fGyOmANrFF+IPiiY80ge&#10;iCUypC2GhoZgM0eUkc9l1BotuEckmhRJMI+VWFgx5TL5NFQ0kCUx1ACDulDK4wcFIB4SRXMmfala&#10;VEHIIZLSyOFbc/k80Z8elh6/F6JDuQhjehJ9/xKJqM1mzuazZrSjxFlC4bXHVaqWrXYrTPA4LWi7&#10;kEglnW40iXIgTAhGgvlSzkEcuQeF2YlkEtMAiWpYsDDgSB6spYeqRFEs1GW4LWNoHYZqOhTpJ2Kl&#10;wVokmSDaZqLtTSxaHRmCowl9tCMo20wnhseHM4VcPJVLEcUNmTH8CkalkCuiJCKfQ21ULjZWg9sI&#10;darxUCaKPzaSippsfIGsqTQUKw2l0rmwwSw06wZG7c3bfZ0pIw+/fDDk4ibVXSN25qjog6iGIRQy&#10;fQFjrZwKoU2qS5zSd+qVa2X81ohkXZH7q4z4w0lH927T0m2G93Xs96ZctAn+4hltd80q3xTWbbb0&#10;zWdso8Mojqlg4ocjcFjSprzsuos/Plzcgja8ATS7UVar2bF6afOG8cl6dWpsZHSkNjxSm5mZqI+N&#10;jI1NTE5Mbdq0fnxiOFsKROJquXqd1tKVLNpHJvLTM8WxUVi5uqxWaijjLY+W8NMitfpgrZbxR4z5&#10;cmRyvLhxfrxYLOJ0jI+PVyqVarW6aP3s6Bza9U1UZ6YGcWPj/NjmDRNDtawNXaBM2nwmOjVRm5kc&#10;mp0amZ8ZnZsZ3bRhAgcwPzuKsWF6ZOPMyJa5sY24PTuK7db58V2bZnZtmNg2V98yM7J9Zrjm0IQR&#10;HWBJp7ZBeoQGGehrAiOI0DpQXXp6KHR6xHOq7j09Soyzo95zI96zw54zw54DRWdZx0ODrATKxhCV&#10;UDGQCm2H3RM8AgMFqcSNvuZIY4R7m0O9TaGepmD3Wn/3GvTC8Heuxm2MUM+6MEZfU7B3zbBBcGEs&#10;cHrYa+fTXRDNJUok8URACOAEWl3jikXQR7Rs9vgDXtDnZDxMLIxwJ6JfbhLXISqwANaJYjZVzhE9&#10;FhC7DdZKUHwqaL6EUUFhZ7lWLWIUCxm8FzWCRCljMTc6hCKMyshQpT46ODRYqtXQ/buERyZHhgYL&#10;uWopP1xFq7fy2Mgg/HKDxB4I4RkvLpfyaOdcRHeicq4+Cl9vFsUcg+iPV8yg0QlYMz4H23w6OVwr&#10;Dg/h0NLESMerlTw6xwKP0NYPM6VxbJVMOoV61Gw2NjkxODM5PAwDXrUwNlyZmRyZqNfK+fToUDkC&#10;B2QiPoTPSKey6XQug1qh3PRUvQRDI3rzlVHLWpmaHB0crFYr5Qr6Xw5XpqdGR4aqw4O1YTS4HBmc&#10;xsVL3EU/qsrYYHG2XpkZHxobwSMluCInJ0ZxfkaGazAH4vbG9bNTk3W8ZX5uauOGmS2b5zeun9mw&#10;fmr9elzuszu2b9qyZRZj8+aZbdvmd+/YtGPL/NaNM9s2z+7Ysn73lpmdGya3bpzDI7u2bdi1fcOe&#10;nZv279l6YO+2fbuJ7aF9uw7u23Hk4I7jR/acOLTv5NF9x47sPbh/55lTh86cOjA5kduza/7siSMv&#10;x8kj588ev3Lp1MULRy6ePXT5wqnT2xKn9g/v37sxFLNOzsQkirXT05n1s6UjhzfOTJdv3rpwdP98&#10;yMKtFUJ3rhye8oumDb2Hy6GyRnDm4O4Thw8e3Dx2bHN1uhacLlmdrHcU1CW7NoyOpA0Gyj8lRO9t&#10;sq+dlf5TRv42hfpO2i87PReeVK/aHJCe3VjbljI8vHjoxdOHnzy5+/zhzUzCPpIz7sloLmwbOnPq&#10;YCigy+e99+9def74/tOHt549vv308c2nj288e3Tj2UNi+/j+tYd3Lj++d/XJvZtP7t06c2xPLCY3&#10;mNs2b0ps25iY25A8eWjo/t7kxoLk5vVD8Yzd6KCPTidPHp5dP13cs3tu/75tI0N5dJUerGUvnTn2&#10;4OaV+zcv379xedGNiyfu3zx/7/q5O1fP3L129u61M1fOHblw6sCVs8cunz2E2zcvn75/4+Kdq2ex&#10;vXLu6PULx69fPH7t/LFr545dP0+Ma2ePXj9//MzxvZfPHLp75cyjGxee3bn4+Ma5h9fOPLx2ajxi&#10;Twr7Y6L+pIAa5/fFBX2o/kpBmBQNlFSsulU0auKNGIhunYMG/ohFNGwSDhGuTWHVwM8pmVkZtEy8&#10;mOjim5cQ7TnR9RuKKXhKVkYPs6FHIHLphDYBHkGEMAzCaY7YBy28oHQiV+LuWuXsWe2mNgUGWmKQ&#10;OTTc9UHFmEts5jHLSXRFGqyhPmZ4fBLtAebmN2zYsHULUtTb9uzetn/fdlxkxw7tPHFkz8mje08d&#10;23fmxIELZ49cOnv0yrljOD+Xzhy5fvHU1Qsnrpw7fvnMUTyCxy8Tz+L8nLhx6TSexW287PLZfVfP&#10;7b+CcRYDd49cu3AcAy+4ceH0tfOnLp85dun0kYunD185c+wq3n7hxNXzx7Er7BaDeNnl0zevnL1+&#10;+dS1iydvEu86cfXcMXwKnr2G1587fvPCyVuXTt+8dOrqxZOXzh6/fO4EXnnj0slbV86cOXbw4ulj&#10;+B5vXDqOuzgwcv/YA47kwsmDF04eunDq0JXG30V86NmjjWM4efXcyavnT+LGzUunb189d+faedy4&#10;eg5/7wniDz+P7Wnij8ULcHiXTmPneNnNy2euEYdx4jrx4Nnr509fP3/yxoWT1y+cwAFfv3CSvJbu&#10;3bhw+8rZGxdP3bx89taVcxg3r5y7d+P8g1sXMe7dvNC4cen+TeKVd26cvXvz3O3rZ25dO33v+vl7&#10;1y7cu37h7jVctxce3rjwAI8QD557ePPC49uXHt26+HLcvvgEc+b2lYc3cQGffnzn4ot7Vw/tmdm5&#10;tX735vlPnt67feOE3tC5Z9f0I7zs7tUXD2998uT2i6c3b10/febUvutXTnz24u6DXcGL6yOP7l7I&#10;pOG+b7E7u2MhQTElspjacjnr0aM70lHPdL20b8PQgZLn9HT++NbZrfXcvtna+XOHDx3YXk+5grK1&#10;XlFL0CMzqAeCFunscFLAbVKw3o0IPohz3svwl2rpS10uNFVkKPnLi7rlk252NeaoV+OXLp6+fP3K&#10;+TPHhspw9XK3z+brLuXBOVRnBDSctSGXApUjN66de/7kxotntz9+fufzT+7/7tMHnz6/8/HTW88f&#10;33j+8Orz+1df3L/x7O6N08cP7dtWLsT5dfw+SUDi97J2jkivFFuPR3rzYXMkqM+hO5eDsy0n2T2Z&#10;2bFhcv/OTefOHLt2+eyl80cvnjz07O71F/dvfvzw1qKPH9749PEtbInx4Do+4Palk3evnn5298qT&#10;Oxce3jr/8YObLx5cf/HwOl5w//q5B/hGb55/evfy03tXnty/8vT+1cf3rjy4c/H65RO3rp7CUy8e&#10;XP30MY7y0rO755/fPjvq0kNugAwZorQhQMBsR+4DvTmTRBlIe4IJDbIT4kWY1R5it8OIlULFKtG5&#10;szOFQhJGJxrkIAyBjQKV7yUJneiOM9CWAMsYaIdoCn4Rw9vp7WjwSfTja3TrI22dxOMN0RR8BB+H&#10;puQoXc0xulL4uTN6R5DaoR2ggowOouRgaGJyfGZuduOmTVs2b96yY9u2fbt2HD6w89jhXaeP7jlz&#10;bO/pI7vPHN1z9vi+C6cOYpIDYW9ePnnt4vErF47evXHu3tUz96+fvXP5FE7arYsnbpw/dvvSqbtX&#10;Tt+/dvYBnr129ualE3jL7aunie2V0zcvHr9x4ej9G2cf3cLFffkBpg1m8sWT188dvXb2CN5+58pp&#10;7Ap7uHnxxK1LJ3D3wfVzj29dJGbC7YvY4f1r5x5gqlzDzon937925s6lk/eunn6AT7yOjzt57fxR&#10;QMPd62ce3jyPARDHhHly5+Kj2+ce3z6PA2u88fyti6dvXT59/RKBQZjeNy+fwlP4irHPh/iWiYMn&#10;/jTsAdPv6d0rz+5exTE07hLTsrHzc3gB/ha8Hu/FI3jX/RvnH+Jo71x+RBzwlYe3rjzAnL95EXsm&#10;pvHNC8/u4Tq+9hRT9NZF/C04trtXzz66iXl++cmdS8/uYUsc7bN7+MQr+Fy8Ejt8eAsIcgFY8+jW&#10;1Sd3rj+5S47LD29fArLcx/p06+KTu1ce37mCz3167yoGjqExrgBNju7fPF3PnT++TafuP3Jw5vnT&#10;G5++eHjh3F6lZvX5c/ueYXY9vvnp87uffXz/k4/vXDx3cOPc8MaZwcMHN92Zsd2ciX765ObtG+eC&#10;EZXd2VXKKoyqtWrWzyfD9EE3e8vM8KkTR++dO7S/lr51+vDRLet31kvD6RjqbtEXyyjmmfjNTlEH&#10;nbqymndFLEIhfSWFuozf/7637zee/ndd4i6tjjY06t+1a0rA/cAgfKdk7o2Y2HoF68LpI8eOHD69&#10;b2/UROcx3i+VgjvXj+/asSEZ11gE67bNVCEjmG1y5DoOH97y2Sf3vvz90y9+//SzTx988vG9F8/v&#10;fvz4zrMHmNq3rl88sWPLzPkdhc1p3kwdP9Gg3DoX3eClHLGu3BHk7z24aXYmuWvr8LYhz1ZX58Gp&#10;3PN7Nz8BJjy9/+zJfbCbj5/ce/H43rOHd54/urvo0+f3MD5+eufjJ7c/fXLr+YNrQGJ8Nx8/ugGM&#10;wPfx6VO8kxhArEf3Lj+8e+npw2u4++LJTTyCLW4/e3T9yb1LwLNPntz43fPbnz+98cnDK5/ev/zJ&#10;nfMjLlWM0RpmtSF5keT3ZET9cR56/3fE2QRAQO+EzwqMgAhYGB2ABkIKZRCPgyzEmZ3pRkMtmDVQ&#10;nJrl94eoLWFqS4zaRkqbgAzoncAIiBqoSSHcFlSYLJqJlyFUoRHAEYekim7A8IzB2UHYOrpjA51+&#10;aruG2ptPpPCLTyOjMxPjc7MzGzZt3Lp16/Yd27fv27PzyIG9xw/tP3lk/9kTh04fO3Dm+MELp49i&#10;0b5x+SyWwTuYb4017dHty/eICYNJcg5YeRur90Vi/QRfwznE9G48SMDB3WvnMDnxApxe8gzj3D67&#10;fxVbvBeP3Lh4/PqFYwAXPPX4ziU8jj2D7mEneBm+i08e38S3gx3icWzxMvKVGLevnMIeGseARZs4&#10;BhANzFvyWfJIgO/YD7aYQg9vYSZj/+dxqORRNV5/AROb3GI/5P5xGPjo5w9ufPwI18aN542VA6Ox&#10;H2LnOBJ8LnkDn9I4cvxROOCbGM/uX8d0xRsbNy6RB0Du8Om9a+SzGHg97pL7x9+I15BHi9uNF18j&#10;94/RoAlXPn1yB+8FOhB48eqvI08a+UZcvXgX7jYOEph1+diBLZvmSvNVNKxnXLm87+G96xfPH52Z&#10;SLsdnHt3Lz56cPUh8AUH8PTex88fPrx3DRf5kweXTxzZcq0mPZAVXTi1e/vWuWIZzWjoczXjRE5R&#10;dDBH7GgBt+za6V0vPn7wxcf3nj25d/TA1tGMOxMyTU+WDhzaceb4jnzUXMz4JweDfjvz8P71fr9G&#10;KumsoLOXUwEQKdtFaSdy3oxc3rx5Yz0ZU9aysiMbUkkHTSnu2L5l+sCBfXs3jnuFTU5VW9zSO5JU&#10;E0Uw4paAR3n88O6bWBaO7zt1am+5HD1/4dDnnz/4/WePPn1x/8XTO08f3Xz68ObDh7dvXTkyWA7c&#10;uXPuwvH5uLHPqOvIJySjce6paNt20S9Liha3lb9xY358yDefM4wFpIWYp1otIIT59NmDF0/uvHh2&#10;5+Nn9zGeIyx6cnfRZy/uk5Dx6bO7nzy5ha8HXz/ONc44zjtO92dPb3/y7OUALmAAIPAIiRQvB7Cj&#10;ARafP7+9gBcf37344tapU7O5M0P+40QJqefUoBfjZM2DctKjVceunK2sYkHFQHsLTHjkSuG5IBp8&#10;cwhnFyZ2VcWB0TPF7oZznGyug04ZRIsd4vfN+mAPRU4EBe8QO7OiAdwGvrysRmF0jpuEW8PqbVHl&#10;jph6d8JwMG8/mLPtz5imvZKsoC/GpxpYtEw0PlKfHq0jeJ6fnwO72L59+85dO3fs27Pr6MF9YHCn&#10;jx08d/LwqaP7gRfnTx25euHUravnb1+7ADrdmFRY9C6RYIHrGNMYsw6sG9CAqUhex3gKkxkTuIEU&#10;mP/nAAGNix5rIDFzcJJJCMCDeCXB3RpTkbzWyamIr4D4Fh7fJLEJryHfTm4x8F7slpzhCxCAw8ML&#10;cAwkrJCgg2/2Gdb2e5hL+NyLOM7GIeEg8XbMSeIvagyQESzXBKJ9+gSffpccHz+6iQuDRC7yo7Fn&#10;HBWJSuQxY/8kvmA0ZvVVbIEd5N9LHjweIfGCBBdMadxu4AXei8fxFmLOk5+FQV6Kr04IgRckBpEA&#10;RIIabr8CLOIwyMcbfz5BN148uvni0fWr22Ins6z5iUIhGyimQ8f2zs2NJ4ar6BHnhCQ0Nz1y9tTh&#10;50/vXL10sj6cDHhUd2+duDMnrXu6N81VzpzZ/9nHj68cmi/YKS4z4/TxXRd2DI0pVs66+PcuHPv8&#10;xeOJscFIwFaIWNtW/zIc1B89usWuXpd0sU+d2HtwZ3UuwzXKWr1eTTrjrNTCAl5XxC3fM1HIeo0c&#10;Rmu1ZJmoh2fG3Ftnw7N5d9zRIxK+xeM3Q9PZt2tOzlk5mVTMGtbEeYvHByOb5sZvXLr4xeeffvHZ&#10;J7/77PnvPnv62SePHj648fmnjz95fu/Z41tPHt54/OD6vXtXTp4/MoZfoXL0jUDjdHOq0paDO2rX&#10;T86P21svJVoPmt8fM689cWjjlk2T6Yhh/VhyeChaKHhGqpmTh/ffu3n5+ZPbGC+Aoc/uP3sMDLpN&#10;8AsSMj55eucFlJLGScc3RHKNBr+4jSgO4/OP75EwQcLHAlgQkdLj6y8eXQNefPbsFvDi08fXnt+7&#10;BLx4fO348ZnMqSH/sREkPvynRv0nR2DoJm/495fdWTk1zukiWn6TY6AtRmmNU1pj/S0oD4GhCxnQ&#10;UF8TqtEbBekEcYhS28Av0KqzKKKBX4QozQFqC+wb2OJZImBhdMCCMe+VHx+0H6tZjw1aT9TMJ6vm&#10;44PmE2XrBp80jpxrf7uRSUOF9tAI+gjNTKPRyvot27bu3LFj1+5dO/fv3Q28OHZw35njhwATAAtA&#10;BoADeAFycfsaVlRiHW6AAmbLOSJMaKz5mKsQBRr84iVeYBbdukyE7uSDeNcCXpATmDzhJBPBIKco&#10;LndyQuKRxoy9hQHIICcM0IFcSMn5ifeS5IKctOALmP/4uEZQ8JICkDMKX2uDNt4gpygoBgaJGuTf&#10;grvkgg8OQk5FbEFNMT8xfvf8PtZ/EoAW0GQB1MilfgEvABDACxKYsMVdvIXkRw1MJMCC5BckQpGv&#10;ITGCxLUFsCDxgjxLDUS4gj03AIggICQ04DXfxlmS7LziPlehPhzcPYfW2bNRzgb7qqB5oFhyHzuy&#10;2WcXRX3Sq5dOfYIr/OP7Hz+/d/3q2dMn9588vnvv7tGxYeeOicCJeMuGnOLEwfU59DYN2mZHfVN5&#10;2aWjm589vvfi+pmDRfu8tWd3zrBxPM9idvg9xlzUa1Ay16x6y6TjTMR5FQ8z5lNlPX2boh1xS/u+&#10;fYiA0QdY0tb+XsCtTDg1E+UUioQdVrpBtWr7vOfJnSPn9qyvxsVszi8ZrObe7k78KILLzHJJVuRl&#10;LVWHfN+uzY8QYlw7c/36qWeg858++d0nTzClD+3bDq339o3zmOHAi0f3r0FGuHz6wD7Mggz90Fzy&#10;aE62y9SxY748FXeFOWvWh2VbAtycbHncr988W6v4ZPvriTO7ZjenTBsq6V2b1j+8c+3F07vPnwIy&#10;7mD/L/Hik2fAgvvYAi+eP7wBPeLJvSsERgAaHhF3SbyAiEJuARPYkjfIAQR50RBXPn16E+OzpyCi&#10;iDkvPL994cHlI3Nx64RFPGwW4XfVYdCs24UY43bxhE0ybpPkpHBkEtyBMIBD3YArnGiKQ1AJ/PgA&#10;jORRRBwDhOcKSZYo8RsCnUnC+omfCKAUlWzIFmmkS5E35YKDED2BQTEIFYPRPmrmrg+IZtziKYdk&#10;wiqYcYhnXNJZt3zIJkzye0PcfvCLQjI9XJ8eG5+bghK/fsvWLYhFwC+AF3uOHdp39OBeEi/AMk4d&#10;PQC8uHYRouO5BsU4fxcrM9ScBl6AvTdWfsiBp6AakjMWdxuPIwyBoHCs8QiICdb/l3ObJNuYFeSF&#10;Tq6NJIiQSzc5AxszFmeViBbxID6IpCFkSLLA0kmsQei+AEyY8ySsLIQV+KzGMvByVQc6NPgRcVQY&#10;wBdM2sZMxpZY4V+Na4CMz54CMm4/arAJ8rPIgySxkowXGqeC4EeNt4MpEB9EohJukPERxHWcFtzF&#10;R0NiBE6B2uDTydcgxCA/FDsh8YKEucd3L9/FGcaffJuILxpgQRwqCan4AxvwSsgrj25jVwSq4kFs&#10;ocXcuHBqsp6NBjWDVVfS0e8U/UYj+HUqpYlF5FpJUz6NnzFUTYznbt06c+3KyYP7tt24cXLX9kmv&#10;m+2ytY+mhUcylKGkZHAsfPb8oZNHNu8Z807HhJfP7nnw6NpuTOy8byrEGdGviJh6BfxWr9tw/uTx&#10;TTMjRi2zbdU/hURLJvzd64fNlShrJNTn07cYDK0WZzuL955Y2ISfl98xmT93cHu1Eu/teTcd7duz&#10;0b1jOl8LaeKuXr7wbYWW0tGFUhHnhuFQ3Nhm1TRvnk1s2jxWqcUTWZvdy0umzSeP7noArevE/ksX&#10;jj17fPPzTx9+9vEDxCP3bl+6dP7YoT0bb+woHbKvOpCSH5mv7RwMXz+5azYb2Fbz3d5VuFrm7wqy&#10;d8/jN9HEUUV7Wtk5HdRNW7kXD+/euWXj7OTI+rn6uTOHXhCRyJ0GXkDvfHrn848fkBQDt58RYc8N&#10;CD9ABBAHRB+4AWZB8gsSKUjg+DbFICKUBrkAXnz8GIsDZKpLT+9cfHDpaAk9b2hdoQFwh3aUkBXk&#10;LPT1haWCwAVUjjKJknZM8jC9DckO/MZyFp34GOj03U5YM6mt0DWhiWL+w9ZVkOKNECCInykCNBA/&#10;NcLoSNDhAW2NsDvwXuwHyNLQO+ENhVmrCQ07w71tPmoLWo2j+UUallB8LrIqzD4Tm5GPp4bQ03Js&#10;bmJq/Sx+nqGBFzt37Ny3e8/h/XuPHth7+tihM8cPN7aHoF9cv3SG5Bc3r569jYwSRD4o+Y3FmYw1&#10;riGpcebIK7x4KQcQmuKFE+ScfIUsxNVMzrcFsCDJMwkZuE1yB0xFcjJ8/gzsj1jbARakzAEYIoMg&#10;zAoyGGnM3kvkpzemH4E4GGQIQE484AUpCpLxCBmMkMDRkAmhNRDhAHmDPDaSNZBT99s8iHz21acT&#10;tL/Ba4gjIdf8BlEi6AM+CB+xoI/gEfLTkfsAWJARHAaBIK8CMXIPJN3Afu7dunjn+rm7wN+bF+4j&#10;CfJS9Xh5ADgG4kwScizO4emHROYPVA5fypk7kGaunLlw4fC5E3v8EVWlYi5rm0ysf1Eqm9NOZtXB&#10;vHf1+MkTe10OQa3i3LyhduXC6ft3zh07vNXs6rQ6OrZMhbaFGJO+nnRSPT83eGDvTDKhcujaIyHF&#10;2FRerhk4dHRjOW/VCN43yFeoVB2ppGdqpDaYi5o1DCZziU7424JtVTlAtanaSyFBVLfGZ+rUKtr5&#10;nI+iMWXUo844VdWYKxo2cnktW+YsO+Y9PkWvh73cKftApVqSyBkp9FaRnJ610lLq9sm8aXeWHXKy&#10;bCZ6fdAlF7/vNHaNDceOHNh85/p5BAuffPLgd589+v2nj25dP3f21MHbyJkd2XN0+8y5ivFIRr5v&#10;ODWlbduTdW4rhg+PZ6+UDbtM604maPNORt3WXbP0j0UNHhHlxPaZj589+OTF4+fIxF4/d+jANqRI&#10;nj+GfAmZ8iYRj/zuk4cYC5Dx4sntzz++D1Ag447fIUnzyX2ABRmPkHiB8ZJZNMITEi8wABYITJ49&#10;QG7l4pPbF+6eP1TS8WHuDhO+7Hb0wsvLmUimYtISbWwavwOAgbACvowQvR0F7JjMcXpbjAbLZgsM&#10;oIAMBCkBSlMciCDqjzDaQgON+jFqa5DWHKKtiww0RajrwsyWrKgvQmsJ05qxjdCaw9SmMKU52t8K&#10;1zn2X1FyMih+ZxAOrhR+fIDRZ2LRc/Ek8ILQO6fmF/BiF4EXu4EXR/bvOXX0IPCikZk/TOIF9M5b&#10;yCxgYtw4j8v3fmM9b0QZhGYBnQKQgTlAhh6kxkEKkKSUiDWcVDFJICABgtQdSJ6/oAKQM5MEApJi&#10;YObgESDF1XNHII4CLzBIOWNhb7iBA8DBNKYoIYJgP9gJGdeQO8E63JiZV3A8pGzxKih4KVgsANmC&#10;BEC+l4xPyaBgQawlD5L8Y3EqGjt8+Xc1AIWId0i8IOOOBbpBnhCgGyK4BYwjA6iFeIcEHXzcDWhA&#10;V07funaWOO0NZCGllm8FHZfAfa5dOHJw7+STu9cgcAIvbl1Gsvbk/n2b0inzprHQcNY5hs7eio8c&#10;3N9s31TdMFEdy/qPHd7/8OEdpLprEdm145tePH6wZdP0dL0QC3Va7S1eW19B/s7+SEvIsNxp6EJO&#10;dLBszgdpDNZbcmV/qeTzeBkGY5fO2CGWrHA6KCYjx2aWuMw8NX+dTLQi7O7ZWRVNhBlWdY/LwTdL&#10;VugEH9XyVq2uOxRTbJqv79+2+fqFMwGfBcnaTdPhmborqO4eNbRN+nschrVKTReT1yER9k5EDYWQ&#10;rOKkHDK+lTF1hdXtZfWaYc37dXfnWM27f/vY+WM7CavF4xufEjP3Pi5LIoPx7Na1i0efPL778OKB&#10;a6f2Xd5anLdxzm0a3ZxzHto1d3zz0LaqNahYFeYv97CXlSycPbPVsXLEbZY9vnfjk2cPP3n+4ONn&#10;d188vY29gUMALAi8AFIAkLAlJIxnQAEEGkAERCgEgwAuLOAFCRMLg8yPkCkSDGAEke99ePXp/cvI&#10;lTy+feHxrfP3LhyumYS5Rn+9DK8HdeUJHmrMe4iIAz99il88haUC9amveoVDvMxye3I8ggKkBL1o&#10;rlMQ0VDenkUvDD66XXQnmB0pVgeSJvjh5WmXdFdKvyeh2xvX7U0b92fM+1JGjL1Jw7a4vqhhhDkd&#10;KIpFOgYtP9ETsFHw1p8QUzPC/riQYeax8VOQI/UZ4MXYxByJFzt37t69a/eeXbsO7QPF2HPyyEGA&#10;BSADA6aGV/ziAvACYEEO5ErIiQeMwHWPkIQMPci5gS1mEfCCTKaQ+RRwBHLKkWMhMieDiwWBAPOQ&#10;RAQ8QrJ0vBG5UvAL4AU5SIpB6p2NPcPNQQAWGRCRDAVvwbMLomADX4hBrupkLNA4VAIIFkKhBb6D&#10;G0CKBY1zYT6TwQipp5BqLjkagRjxV5DxERnykKiBDyWxg9RN8BTO2ALA/W/84tun5cZlAi9gPwFk&#10;3G4A9CtEJoIOkl88enDp8KH5YECClRBhy45N4xumy/t3TRzbt/XANvxkSHfW1SXXrXMLf12ULitm&#10;HNu31SfriecvHmzfOLF/78SOqci+TZUtm6eL1cjJPdMHasysvd2kX7M+tPKw97dpwz+OJFbO1Zx7&#10;JryjjhaboSWVVE6Mp5Wq5RbTSr3qI416lcdDVck7lZI2n67Fr2qJRJRma2vR8vYG1+KEdpXXxXVp&#10;Vkb1K0KmVrF4sdbYsXfHzOG9u+7evhGP+Y8d3TE1nATKRCXLN5hbw6JlNmO/RN7dT1uplLbGvDK1&#10;ordgbpmU/SIhXV0TLJmRvrdR/raV8XORZDVCJ5uZFQ2YhgfTxw7vxCTHXD5zYv/+vVsf37v86PG9&#10;Tz5++OD87kNexpSpa2tKM+LRPLhx4uLW/P6qMqxZNqZZ6uEv1nFXoi9FPIrfk5M9gtviCZkQgXhB&#10;MAtwCEDGkwfXCbxAPELyCxIvsG3EJoQwQYYhgIxvI8XnQA3QYyAFOOrjGx839Iun9xDQ4urH+nDx&#10;8d2LyMw/vnXuzrkDWSUzQm0OghQQOc7mOAOVIAgxOpD+yMnpKcxhEA1kVcEpCNMEnsKPJHeCYhCG&#10;cS0XQkaS2ZFkE5ELXJ7RATTybAX7gLq5PWE8WXefHnGcG3acGUG/X+fpIecZdP0ddBytuvBrI5BI&#10;w9TmSP+6aH8TsaU0o5YkDezg9IRoXWYOC/rF6NhMfWxucmr9/MYtW7aSeLFn757dRw7uh+QJlwtB&#10;Lk4ePXfyyJWG2NmIRy4QwQimHFbI25dJfkHiBSk0kmCxsJY2cITIVjZSANfJ6b0gWHwbL0iysJBY&#10;IfECGEFCBt4I+9zlM4dhmQPLwBayCPbckEhOASkaoQrMVIQ16xZW48aDwBQ4xAhXXoOiYyeNt596&#10;ldwlDvsVXhBqCFAJ6EASH/IgyUV+Ib9O6gJkjEPKFvhz8FnYIZkGguvvlbwCNHkJTN+a4STPIs4P&#10;eA1ejIMEVJHwQWouCx9NQic+7ubV09fgK4H9DBSGUI6JE94YxEcf2r1p48zQyaNgznszGcPly4fz&#10;GUcpbT+0d2Zs1L933+jBvZvLEWnCxtq3bXLE07VZ98GIs3/KzQgqO86e2Q320dX3K5u1d8NsEn3o&#10;EgnfzFB8IkEpJkVmfdugack+67tT7mWT7qUayT/bLWt3TvhPHMi63W0O54DB3GyXv1/WfZiw9I6P&#10;pQ7v37xpplJ0MNKKNR5Dh5z7fl31zjHT20naP+lErWrW+37p4pEoe3LEVq54Cinf1Ej+3Lmj6zdD&#10;dM9YVOyIureuW13kLjZzVuv0HCprLZvzUTjEsDkGbBZGQr3MzP2tg/r2cO9/36hcOsx/m9X7i1ba&#10;r6WK5WNTkb1757B4//6TB48e3h6vl48e2v70yd3Pn9199uj2Z8/vf/7o/vE9szsiitkgY+MEfm1G&#10;m3f3FmLMqG7tZuNaPWOJVt7lUffXsrrxqcLBPdt3bt2waf0URNOniAehLjfw4vH9Bl6AX3zx2WMS&#10;MvDEt/ECFIPECzIe+ew5RPK7v39xjwynyUFmvGCqeQItCp4ZQpGC9+Y8gRdnDlT14jTRrqab+HUy&#10;fk+a35vjo5oDZs2BmoadQ6csTGABOmj1ZYR9eTG1JBkoiCgYJTTpRLZV0F/g96N/J5rc4MEG0UBK&#10;FWyld94l2xbRbg9pdmDE9Nvjui0h5daQcpNfNu9Fk2FqkAIPOPzgq71dKyMDzTGUq1Jb8LlFIQW/&#10;qGblccrpPPKpY+OzU9Pr128g8GLHzt179uzdv3/f0SMHTx49dO7UsfNnjp87fez86WMQO8EvyC2i&#10;kjvXL969cQkDpkaSQZBCIxkLNFZRMp2J1ZWQ9PAIVDpkAUm8+Jba/1LpJNdqQqJrSBJk2AJcIPVR&#10;IvFx5dSV88cuwdZ16SRWWjisrsEeduU0Anty/mOhhtp6+dyxhrcS6AbSQYQneBA4QgIEGRxhS05v&#10;TDbS4rHw6aRw8O3DIx8hpVlyApP0gUQT3G0kjIn9kyfhW0lZsJuX4s4CXpB0A6cF0IDdNvLNhBuF&#10;/MTGg0ArgoAsxCZ4za2rZ/BHXYFZjoBFnBzIxkBhgs6QKgwO6fiRrSeOQTu0R6OKdNwwPhg7f/rw&#10;SNVhd1F37dl46+rxa0e3nN9aOpnnjot+nbH1adnvcqi/NljZElGT3tKlVn0YdnZlcvap2Zzfxzab&#10;V8tVS+zmpr2Zvt22t3cHV5R0v7Aa3tGo30uFBLM1n99JdVhX+MyrRuwtR0qS4ZgkG7Nu3TpdHytv&#10;GI0n9H0Bfa9R1lKWfbBL+vM45X+yKYup1Hf1gver7p6xnAk//5QKayfT6gNzsXIRJaEcp5E+Fddv&#10;SZvKDk4ta8GPhLB5LUYdbSSnTpkHhv30Xf52LeNXDsZbY9L3K/x36qpVDkXHAHXx7JD50pltN2+e&#10;P31q34sH5+fnRs+c3PPs8ZUG0QBHuHH7xtm5yfLocOTEdCiha00lVH7bqplwc9nX4bf35Izdenmn&#10;nLt2ykWpOzomRosXL55+/PDWjavnHyHh/fDG80e3nz+68/TBrSf3vxWPgGWAViBEaUAGIXbCsvL4&#10;/hUIFiReEDmRJzeBFIAMXDoklyaXI0LZIpHiFV48xnd/8+z147vTUhbmrZdKtK5BKiTJBZtoi1Kb&#10;IVKCRIQpDQow0BygrItzOvMSKsIW+D7xGlSdJ2jtaVoHKtwhZGb4vRV4NJEHAddgdWVY3VlmVxop&#10;FQQvCHaE/TkxJTyAypS1xKCsC/avC/evi/U3EeSC1lKS0qChJlGHgi1hDO20cjm1XGl4ZKqOwoWp&#10;eeDF1m07d+7as3v3HuDFkUMHjh8+AGYBvMC4eA5T9Cxp1kJ+BDcIlnHtAnG7EWuQMEEKGeR2IYxv&#10;TAlCJgBYADIacfXJhaBjgWiQoTiJJguQgalIShjETuDpImGisdLiBibPTUh6jTiIDC7g0cTjr/CC&#10;ACnSEgLIID1jmGB4hAwccKNhOQVDWWAEhFS5AAqknkJqkAvSLIkX5ONkbII9XD13lAyCSD/FQlqE&#10;PCqSczVSvC9pFzRXUk8lsOAyxJ2X6R7S3AXIaEgqxEeQfzvCEPLvxQ2SEEE5Jk81Xkye+SMHtm9b&#10;X4q6ukbTomO7x86d33tsL8qwKWEXDT+Rs33nzL1rRydcXettKzfYWg7vHqmPRaTqlUJdi0LRlC3p&#10;7b5eufIdhX6NxrCaI/8NS/QLjX6F20vZVmButbyzI7DKKf0XsfTXBuMyg255ztejFb6jpP/XQevK&#10;9c7WbXlTKWHdv23u0L4dlcH43r0bNkwPT4/EM2H1uJu6Qf5eZuBX/M5f9vX8WiNYXPF0DKblDhNj&#10;PCE9lqFt8axy6dcGouJUXFVKWabHkmpV/+b1uUwSxYb8StE6mOcoWcvixiVJxbs6ARDnXY94cUi+&#10;2MF7b+d0dCilP7m9cufqsZvXzq4fS20dcSPfcunEhhcPr3787N6TR1fXz1fwIxAabX8yY427+F4T&#10;NegXj3nXbfcuSanfYzMX24x9ZjNHSltW0671cD46e+gALKQPkN4mbBd3UZby7OFtjP8FLwAWJF6A&#10;dQAvGnIo6McVuDlJirFgSn/JJhpZOvIbJUJrrEhQrZHwJ8crfnHt2K6EiBboX+vuXwtFM8mD3Igq&#10;9aZg39oQ5jMFJefrgBfQJgOUtQluV15MIX5RndWBEWe1J1jtaWY7BAvcLeAXD9HaE6EKC+FJewqD&#10;cGd1pDiIX9qyIoK8IADx9zX50Farfx3xEZR1CIUwEuzOCsIiOtF0IwCiQdS8tyMeqeXKgyOT9bEZ&#10;kl8AL8AvCLzYt+/wwf3HDu0/c+IIwOLsqaPAi2uN5AjJKYAU2MLQcv8WGDWMD4SXAVsyRCfD9QW8&#10;aFzZxFQh/Y6kZrlA6Rfo98LcIJ8isaMhJRLGCuJZKJc3L5DkAjCxoP81crqELkDIh1fOYBF++ZrG&#10;BAYoIGVz8dQhoAapMpDuT5JiwDyOgyG1D/JDF8bC8ZNUghRQvn2QJKwQxOfySYQ8JByQhgvS30EO&#10;Mm9CYigpXuBB0jqBQb79Wz60l2bQBuIQjAMvIIxwV06TeAG9k9RxEcI0hBIiB0x8xHUkp45eO7Fj&#10;OMbM2ZbnIiyfh7MlLdzkXzea0m2cKXmcokRQLmK855Z8MGJcZ1O2BJxsvfwjqexDi3aZw7RGKH9P&#10;IP8VV/4+T/i227HO72wK+XodLppJ+F5F915Gu5hB+x8DnLd47H/m0v/Jql5u163IOT8omX67Ndq2&#10;KUzbt7Fy/dollJYnU/hZFv7shvrhgxvqlbBHSZn3stOCD0PK1VLmb+X8pWFHXzmrtmt704bOvOCt&#10;rPBXaNsZS2j0yh6VtIXPWS4SLt82mSznvevHgqcGucfjTQnlCiv7PfrALwWCD23GtlJM4rV16gyt&#10;60ctM2n+6a2p2xf3odo2ZKRvrDnu39izb1P21pUTD+5f37FzKldAqwuW1UVHwXCh6LE7OPGwHL9X&#10;MGL4ICherBEsZ3IXS/ktRtpyt4YukTKO7NuZTwePHd7z4inhEz1ycNuVCydJsCD4BWKQzxsSBra4&#10;DbwgEycQL548uEq6OUkzOOgGBvk1k+E0yUtfrjwgF40CBzIeAb94cvv8zVN7ysTPjiEJ2mi9y+nE&#10;1E2xO0EKCL4gZ9SULAQgCBCKIkpRTMUoNQbUzbKSdqBoP152HCvaj5XtJ6u2YyXLkYLxcM58MG3e&#10;HddXlHSiPSd+hxl0AxVobAJKGr9ggjxrG2IWAk2gm7K7wFlyfPxocwdITUrQk0cjLzHDJRIMl6oj&#10;o4T/YnJ6/fz6b8UjBF7sA16cO02QizMnj1w4e+L6JYJc3EaZ0w1EIsiMXIF48ZCwFRDCBLmiLvAL&#10;UrpbcCiQc75hdibsswsrKikKkrORNEosrN4kapCRCEniiBfcuQJmjhgedSt3wESw2OI1KM1qDILm&#10;XD9Hogm2t1EM0khAAC8unT4M2t9QEwj+3wgTiBtkkWFjWhJH0tgPKbgS6ZWFMpBGehX2Kiz7hCWE&#10;nN4LGgcIEZQUkkS8slG89IOReEEKFgvaKs5Vw51JGCjwiY0oBhyK+ESSgpHuDDzVgCcCgom065WT&#10;16+euoOiGBhJibLLqw2h5OITeKyIor6D5y7uO358i9venY62REP9+zcVpjWtKACdGyuEoo5kwlCL&#10;KeKOjrmiMq9aEbO0mFXLUo6erLltvbMpKfuVS/bWaLjbZ2oW0f+xYPgoY1lmlr8XDghEzN+GVMv0&#10;vN9Quv+bWbocc6xuXTXqWicX/UYk+ke1+Od5X9/Brdmgn2cwQ6GE9rmaxXg3nNDUKqFUxJaO2C8e&#10;3qDmrWla9Z/Nut7honV+UFeOcupxaUK0uK5empZ8FA+gbxh+rKCrVvVLBP0S5odV+LKz3tG45Ex4&#10;1V7t0ilPl6zjg+6O3/CZKxmspRpjj8Xao9S0n9uX3xDuPjsqOb0xduXiwU2bRo8d2YSfhRVz1xXS&#10;wcnx6sxMzh0QutyMYkq4f+d4oRwMRGRBR19UtiykXmpg/cLC+I3H26dirdS1viOjNXNFPZs3D+EH&#10;T3fv2fr08d1Pn97Zu2MOlehAioe3r0EKWQS3OQwe5CD9F+AXjSwJgRGk6Zs0YgA+nj54eeGSWTTy&#10;2iKv9QWNiryB/MjT2xeundiZUaJtd3uI3hJDcpTIdMKC2YZZDTZRlNEQRCQJKGlPMtswEsy2FLsD&#10;2yitJS/uOzXiPzvuPFV3nKl7z9XdZ0dcZ4ahaDqwPVZ2VhXUCCpTBpqhSkAWwW7xERgIQ3x9qxMo&#10;TulfGwPL6F0d6lkV7VmNx8P9TUUJpQQZhdPv5LGHKlWQi/Hx9ZPTGzZs3Lpt+27EI3v27gW/OHSA&#10;wAswC4gXwItGPEKInY0c6kXYAZBkwnhwh6jCWDApkqyb1C8W8ALXN6kRkFBLahMLKcOFsI7ECzIq&#10;IVFj4ZWvchYEiyE1iEYEhKn+r7yA5O2o7yTX4YYiS6znryjGYVI0IWkLCUaNwOdlKoekSK+Y0Usx&#10;kpz8DTrw0o4JXrBwhAsmkYV4hMQF8vUkgJJgQXIuckvu85UxDGyLiJjIk0ZWnQB8F6Ri8sQS6HYN&#10;tbnH5meLu7aM3L915tLlgxOT+dnJwcf3rj99ePvB7Utzk8VKxV8ddKbycp2pNe6ghlyMIXvPVh/V&#10;If+Azn/P5WPsHndW9MvTTlbBMeASf6TiLQ1Y+mOS92vS9+yM/zFsXzpneD+uXpbVvJ8V/jzC+XnG&#10;0Or3c/q6/knFepvW84/0vn/JmNujsg9qkn+eMf5WK/4nNve/swQ/1xhWDebkc0WRQ/ROzbq6pP4g&#10;LF8VCysPH9z84O4lt00+PRQU0pd+uOK/hIOa66d3bK/pZov6lENSUCzfbPywrmnPWpoD+v503Bjz&#10;a2txQ9xGiQf46YKjHmBslP26JlqStw50rvi5hr067hTwuE10xvtU+lss7vJSweo3d9okv0356JmI&#10;djTvna7GvDbF+fNHHt6/de/2lfpwrD6e3Dmf3hrtHwrzCiV7KMT1KlY62W+FdR/Y+b8KMX4rZL+D&#10;9qlaUYtMQWFLOox2YbGQSKaC6HTw9NGdG7cul3K2DTO140f279y+gcALeM4RqGAgfbKgX5D5kQWT&#10;BZExbUAG6SZaCEZIfvFtUv1y2SHx4uSuqlVUkAwkRQShSArwq6jdCByyon4onTUNpyinAzIgW+Sl&#10;A/g5ohqGAr8nRMkL+/C7RJsCus1h9aaganNIszWi2RbTbYlotoQUW8KKTQFlWTGQ5HcjfkFJa0nN&#10;yor7IWSkOXB/tUcZrSleV6B/NRpeBPtWB/vWROHdojZF0TVDRi0I+/D7zHYea7g22DB3bpyZ3bRp&#10;8/YdO/fs2r137959wAvoF4TeefoYmAXGpfMo4jx76yoKqy/cwwILCEAmFcs1to1rnZxppHHrFet+&#10;STFIbF0gEaRCsZBxJNGW9HT+b/yClD+J5fSl+5ug96QxDGsviSYk9JCj8cg5UhAlrAqEUZ2AAOBL&#10;w6VOyIoLnAVfUyPYgVPzZX0HadAmKzvImOLbdxfqwUg1FLsiv3cMkl+QFWtkDEIKEAsYRIZLC3hB&#10;usXILR5cwAscLVkV8r+RlAb+nr919cREPa5VdVXKbpOTwhavLFfC6+dqp07sRMlDICyv1gKFvEaj&#10;+NCsWlGNquIBVjrQkzb1x3wsuWS5V/HhpP6jvOwDOu09uWSNVrhGJFztstNKylUaxv+wKn6bsK6p&#10;Olpy1s55/dI8679baf/VJvvAqm1i9v9cyXpbwP5Na9N/jhnbrfRfFgX/OCL7eUH7zqB/LYf5P2WS&#10;xcPO9gnJr0bkb5cNH4Q5/+Rkv4dm47MzVadHl4jbMiGlSbiK2/1W2CuLBJRxn2h6ODGOH3tWNQ2b&#10;V445e+qGZQnRismqLxwwxB2MpG71WBo/esbelejfYXg/qWoK2DnCvvcVfYtVrCY+p53LwU/VfJjO&#10;uMIJm0bf59e1z9TswYDYZKZkk5bZ6eETp4+Ojg8PjqBpSfzIwV37N2bKjo5cXJQpmf1Oml+1xi9f&#10;HrY2xc1rq5p1BtEyV5DlcNNiHoZCgm7V3TY7o1Q0F32cvZPxFzePHRq3b5lLnzxz+N6tawReYDSM&#10;GQS5QJsNUr8gS8tIikH6LIh4pCFtkuiwYB9YYN3fToM1+MX5q8e2JyX9sFoinwodASYISBgNLbOt&#10;8bOG7RApkD1NcbqRXsVPhAA+Cnz8LHtXltuV4XYl2YhfoFZ0JLmdJTmtokAAAs2iNcluTmJLsJKO&#10;NNGVsy2noGXFFOw2Cn5BaQLLiBLJkTXYxgaaU5xO4r3sDkgeGUFPjoOfJul28jmjQ8PjBF5sIPFi&#10;+w4CL0Aw9u3de/QwkR8BvyDzI4AMOP+IylTCpnUeeIEbpGUL/osFvFjQ9sgSDBI6FxKopN8JqzEk&#10;AxJnF+r6yFJgkl8sRCILKuACXjRc1S99oiSakC9eABqYpi+cOQwJg8QLcnEGxDTECyIvS+6TlAYa&#10;dwm9sFHoRUzUhTrUBUKxABmv6sEIXCPfvsAvGjlaIj/SYFX/ihekuvnqgAmmQ6LqAl4AF/AgKdaS&#10;pIyM7MgMy6ssCeErO3pwC2KWo/s3FPNoadTGFryjt3eq9J1qbWe5ZBuB0TsiPrAllXY0F/QfzLi6&#10;9szHa26OU7Xcrm9T6dcq9B2RMDfl6smamim0d1nMxTz6EoHgI5lyjQZlXYKfS6Xv2jVN1RDDx19a&#10;lP1mvfztce3iIv+drPhdO/0XTt5iv7Wd2vdf1LRfJyQfDYnf2uhqXq9dMqSAtfy3AegR2pWj/J9n&#10;OG/ntGuGtMtL4uVDTg637/2O7l8L2B9axatCularfG3AzbWYGUp9b8DDGo1w4/rmuGOVX/NRWrs4&#10;KV82GuJ5TaxcVDER588nGDFjU9GwYtTcFLFRFcKPhN2/FPcvlnBbZVIK7KHpuCabccjkfXJJq1nT&#10;GQ0prDauXtXpslJ8QZnZofAHzYG4s1QKDI/gdxe5+ZxwvG4tpuQJLw1VcGr2UglrsVuy2sz8rZ44&#10;Dy1GSXNVuc7JXepx0v1BXilMPZlYdzzceSzJqRtbxlOWm9fPP3l86yVekIVogAlYMhpi50s28W2K&#10;Acgg+cVCTmShSJGIRwjnBSoCgCMNVy/6F9y9cOnwFgIvaC1BKjIX67LSgRgbTu1muC0IlQG/GwIv&#10;BoEIqEbtKilZeSk1w0ZCpJMYnC5sc+yuLIrZ2Z1VOb0koSJUSdBbk/TWBIIaemuK0Z7CTxPRW7My&#10;uLB6IxBQkUBF6NG7Joxtz2rEIzHKOuimgBuU1SfQL4PZmmaga0YH8GJ8dBTOi6nJDTNzmzZu2oZ4&#10;ZNfufURAsmfv0UMv8QJIQeLFtZf6xXnkI0iwIC3hpM63oDiSNxpT4mX+iAz4F/KUEC+AFyTdIEtI&#10;yPIq0oixQBPIybzALxoYTTD5hYWa9FPgNeTsfSmR3jhHZk+I1AmRT0VW5SySJmicQ0qnjQDkJV40&#10;3kK6QgiwIDFi4farAtCXjGMBLxp2cjIH/NJyjn0SPUEunSIn+YLZfIFzkZCx4Ewh9YtGSwvCErqQ&#10;3CGTHQsW8gfgKZBUbl/du3tjtRy8f/PS83tX1s+l7aaVCsUH3iDD5qGweB9Eg7zZ8XA5rtuXl86b&#10;Fs86Phw2Lh80dkyF+VNF4ZCny2H4KGBsqdhaM4p34tY1JnO7V7vGZ+7UqVvonF9TJT+Xyt+3aRY7&#10;5Mtjst+OqRdvt62eFf5qlPeLuuTtSdmvMgrEFysMrN+YeG8r6O9qqb/2cX5Ts/bWxEvG7e2lrDyf&#10;k9ciTBv/HU7fr03qprB2RYD3W69oqYr9Po/+y7RtHfydbsVKmWS5x8mYHQusn0uW3G17w2tTxm78&#10;kkTO0xVTve+Vfzjso4166DljW9bWU7R3D0YFDl2/gLlaq2UG3AMKzlJZ32I1c4WK12yTN4tYy3is&#10;FSZZs57xvlvetWWu7A8ZBJL2uKFjPKkMBeSpAn5/V0xlLJUZexyugak8fVuaMRbqdRg+sKiWulTL&#10;g6bWmHRFQvSRmb64t+sdZt+HxoElBt6H+Zxh80z57LDrqOa9Hea10z5KzdCTtym2TI8ODSUXQbZA&#10;PPKycPVVPPLiSaOlRUPvJO2bZA07QTcaJZUYr4qjX0Yo8GhhwNlJDNy4c/7JnbNXDm+u6LiEiimi&#10;lqUgCMyyglGQUmGmQDOLuoF/qOA6XHQcLtgP5e24sT9r3pXU704Z96SNm8LaiopZkSB8wO8P9BZF&#10;/VmEHjB3EukSNLzoqUgHctyuLAs9MjryfCiaPaAkQJk0pzPObMM2OtAUp7UAU/BGjDi9NU5tqiip&#10;e+KGXSlLWCMZGx1BJfvM5PrZuZf8YsdOgMW+A3tRbHbg1Kt4hMQLUu8k/VrQO4mKhgZq4HIn86lk&#10;iE7iBWbOgpBJSgYk+SL5BebtAuYu4O9ClEfaq8lMJJmXXSB05IJMZkMXRAFSpCS5BqYuGYwAy6B6&#10;YovbhPx5iexqRczbBmQQu13ACzL6eFXBRQQjCxoEWTa6UJ9OdsH49utJygOwwCDB4tv2zYVzsnDM&#10;5GvIAyBhjkzEkhSD/GiSmNyD/HHz/MG9e+u1SDohGaoFdq7PuJ1Uu7PF5Vob9PenMtpdu+rJAG92&#10;KnH08Oado6Zd1qUVya+T7s6EeV1Mt6YSoCTNK/LaXwXVyx3it5Ws/59B8i8m0/unKv17M/0ld59D&#10;8mu1ZolatXY82DYe6pu1rxhVv52Rvp1l/XOK8l9r4l9E+v+/0o5/dPE/DFD+OSldqeN94B3454Tg&#10;XTfnXSftf5a8PZWkaL6sHo4KPOYuh7Xb6+rWSj5U8T9USlYY9V0myUcJ7j+H2b/QMt5m05daTYz5&#10;eujM7vrZInuf9a2otlMjXadRrejv/WU6LJrM6AZ94qyD4dM3V1PSvVtrqZi1WPSfPX1QIV0hFf4m&#10;q2uaDgzETB164RqJcC2N8ZFNuiprbLWrejz4NUgdfhpzIKzuyjlZATcnGeL5bf02c48vKk77uw7H&#10;Vu0LNcfNKz36VXFzW0b7YUL7UVK5rGBYF5KsdIqb5Px1XMYSh6olFmTmfdyN9rYJ1i8mDD2TBatb&#10;3rNhNHf+5MGdW6df4gWCEULCQJuNRj4V4/+JF4Tq2ciP/G9I0biaXyFFAy8I4LiD9OqZiwc2oMw0&#10;w+rMMDowb9OwVNDbEGXA7p1htk9ZOOcnvFA0z425Xo6682zddWbEcXrEvq9gzkjx20KocF8XR06U&#10;2hxHoIH4AoUhoCpCAkHwSKJvXYKKx5uABdjiBaAV/p5V0E29XSt8XSsCnSsCXSv9nSuCXStDnStG&#10;9IwLjR9Jixlk9dHhiYm5Bl5sJOORBbw4dgg1qUQ8AqUTeIGBZjkkXjSyJAhJLpKzkcQLcja+muGE&#10;TevVIkzEI8AIcnqQqgEmCSlbkGCxkKr8Vk6ErN0i+u7gxS8l5EafG/JxbEls+raWgbcjHiGDERwb&#10;kSJ5hRfooEVCzCt68jKQIUtFFwYJGd/WOBs9LwiMIPvfkNix8ALyxaQGgUHun8QLUjp5hVDE+SEP&#10;+xWavDR6NGRX0r1OvHjhvYSEcfsq0kB7dmw6vyl1rCzYN6Ir+zpNhhUy+ftG+VtW3RK24D0hpqV8&#10;sUGzRq9tLsalOeXPdyrfMisWV0LNe9L9E1FG2LxMzf9vAAWPYYVD8qFO9uuA7hdnQstGpf8SYv8y&#10;K/qtRbKEQXsro3g3x/1VVvROwkPxmnq9ihUh+dKAZLGs5xf0treMnOU+zmIzc4mU/l6I946b+5aK&#10;/ouSv92mXqIQvOdUr/aq1vqUKxLmFlrnf+vr/PlA36oeyop+1lI2d6lP9NsQ4x+tzN8I6B9YTYJN&#10;k5WT44ZroSXj/F+nzD1Rx4BEsirmHiiYuwOidV5lp8vYMzvuSMeUsZhjanr46uXjly8eZ/FWBKPM&#10;hGFNSrbEznrbKFwqFi432jlGZXveRQkYusto+Y2fWxK1xXWUvE+qk7UaBB/K2G/FPbSYlzcYbD/i&#10;XV4xfWh3NFuNq3Nhdj3SHTStsBhWhaKU0bI+7RejjbzJShkumFJB9qifus2xZr3i3TE7Rc1b6bVw&#10;9u/e8AT1qY9vLEIalZQwiPHKf9EwhjdaAD5G5cnL1jhAEDgyUO2+4N4h+fPLiXH3IkpIiEozEjJu&#10;o1nbqbN75wo6dkFGg6KJepAEpyvJ6YLemYGnU0gZt/D35kw7M7odaf22lG5bUrczqdsd0+6KandG&#10;1Jv8yryEkgGhwK+WIG+C5CizHeQCA0pEWU4rwazB7oDACWkziZ5diDIIEydM3/B0NCGfGm6AC0AE&#10;iZIkGb/Q2kf0HPCLbVFdQCUarJTHx2dmJjfMzb/kF7v3oJ/R/oP79h8/jLZah+HXArMgLVvwg8Om&#10;RQ5MSLJ4hMSLhTTqAnCQ+VTy/AAvEIOQ8QipDpINLL7dG4asqvqW94HABXJ8W1EGgV/gFwsv+H/y&#10;CzJQIonGS35B+DgXGBCxtpMH1tj5S3VzQbMg4YBULsg0B9nMgtxi/G9kBHsmPaML9oqFzAjJL759&#10;zGTM8u3gCydwgfs0eBmBX8gBz9SLYyMBZAd3jNjmpUumDMsHbcs0ol9vHHdkjCtN3H/k8H5hNjdZ&#10;5O/qlcutpqZiRjaVpGw2vjcapkxYV+x0rYxYEIysDLk67doVft3iiH2NQ/r2mOWtfYbfltTLzeJl&#10;CtpbAvZbasXKckJUjYmKvgGjph2/mmjWd/A5S1XyFj5rCaN/sZD6rkWwxKL8KGJtnXM3RxXv8xi/&#10;VCre9bia9drlOsPqoIeiZ7ytbPqvnKb/MdD6z7z+FWub3pUpWs3aJgnztw7Bexbub3kD7wz0L0lG&#10;dZtKsmn70qBsadzO8Bk6g6aWg2XFmK41JFolo7wdcfQORxmjCfnubWPoRXz+7IEjR3dY7aKQiz3s&#10;7pwwrR7UrkroVnnN7XarsJQwxYzdXtWagINuVnZsiPOPVY1zRZvVxLWZeSYDLeBgxIJCv7VjJNCe&#10;dCxN2N53an69s0Ste5schhaVZk0k0uHwUFJZdTTOqRVUmZCiUDCWI+wcVBXFB/PDdjZ7WbnguY/Y&#10;8NG9j5/ceskvEJIQ49ldUr/ADYQkC/nUheQIkVL9X1On5JpJMO1GPz6yOPXxHXDds3dRKbx9AsoC&#10;0aIC/itmR44oJ+vNsLrSjK4sszuNdnsgHXBkNcrSS0JqHh20GB1J4kECFwAQDakCTfdaoYPmEFMg&#10;HQuiQWshMq/EG9vAWVIoNmF1IKVCQAkEDkYr0AEPJuG2IDCiFQ8ieME+c0zClg4MSrB77AIO8GJs&#10;jGiWMwu82IL8CJIjBw/sP4CuzieOHj517DBs4JfOn2zkR06iWQ7Z/6Jh7oRxC1EJGmGgUS2R3SRz&#10;nCRevFpm/9VuBLxoqMKE3wnLKTlRvx2SLNRuERyBSJQSSEG6JMh4hAxJQFsWaAUacEBqxbYhZLzk&#10;C+gQQYoXL7lPAy8wyHiEnLrkPht4AVcI4b9eiC9I4ZO0PyzkR/7/jP33eyuJkSUK1l/yftr3ZkZS&#10;mevoQRLee+89kImE9957D3qC3vt7yevLe++9kVQyLanV3erpnvdmd7/9bQPMW+zq6Zl9qy+UXyIB&#10;gixe5kHEiRMncM4SsOO//zN4fP0ZxwscMvDeJ85Z4jzOVUmCc8A4kuI94CuBxhVe4GXUpQzkSXmF&#10;t2N//dXH77/1yttv3S8WTEvLiVceL+90TLtV7YN59WZBPFMz9cuanZK2GZfONrDdpeCLj9Y+/+ju&#10;zk6unVUuhCceL9pfW1DvxkbyQfZGUdQIjLf89MUQc6Okasbpr7QonzaYL7WFB21pxENJpCXlvHZt&#10;M3vn0exMQbzWcUbTRoeLWo6yWmlBKsDO+pgBB7keF9bi7H6G9cmSercm9fk5qJMYClKaeXnCyw45&#10;mT7dmJP/nEF4I+TlLDatYR/73qrvzVXLQlGxt+zbnsVs2mGbcQqxU1woDbUO2c03l+uBtZZ7taI5&#10;rGgXgryqi5lEyaUgoxWktjKcra0s7ExN5O3poiMZ0zdCsp208DBMfanEP69KOyVDLu+rlYONrC4T&#10;lvh8onYrdKdhP/WTjyrWhW4KFhq15pLtlr1QUUdT4mZdtzenendJcbcy9X5z6rws6Jat0bB4tqXx&#10;h+mzdcU7O9r397BKCIZiFbmkMBRmBry0Rh1bmgl//Pajv//Db/7b3/7hv//zX57wnQAWgy4JWOYM&#10;fD4HI6pX+QV+AkgByQXoL/BPwqu4apTAWCo+ogonf4PJkT988/c/fv75y6fQ8hxMiIGI067Y9Nn6&#10;Dhgb0w603tiAswR19mD2zKEGJQU0WVc9esgC4PU45QmMwyICynEYUZev+wzwLCi+oS0KpQdUKJfV&#10;h7xvVSxbFItgCO434RhxCRPqlUEJI1uxy1btCiiI9sPIKqJehYuoZh2RwcRa3ec53du/fQ7iThhm&#10;f+lFwIs3YNLsw/fee//DDz/47JOPBnjxzWe/Bi3Q94AX0B8Z4MUgufgd3HUDaMBvBryPiN8MOF7g&#10;LdWregQfqcJTfbgZcNEE3P8/L+uuutR48/UKFC7fCnegwRsuT9oNA4TC2Va8X3PZVR2om/4MxsuD&#10;UU6cvwCkgPMBgvxm8Pn/E14MfnIcBeDWvaItrvhOfIID75tc+mL9FtIHAAiw2MKzDJzRxBlQvMDB&#10;OYirHiqeX+DwcfUs/iv6CWsGpOnP8eJJ6+TP8M4//u2vP/7pj9/85U9fP//Sem8em5+xzVXUywtZ&#10;GNA8StIKQcYquL+8cfzGvaWVCtrIaupN91t3Z+4tuVbzklfnNQ/y7KMCf78hm20YdyvC3Ty9lOAX&#10;Y7xORtaOMR/kiOfxya8XpR/U+CtxVTOnzoXZjZzi8UHwhSXlUgdLZC163fR8iLcco8+G6I8LvIT1&#10;ZtRJ8uhHljP0T3qCo65uYyvTaKCppLCQlMfDMsRGt4ivu+WjDjs1Dx2Kknqpo18tCY8DEzXjcMpF&#10;T/q5PoQCTRmLbhqzUIsxTjlCbccUEZRcCbJ6EWkxKIYdy/WqJZdT5HPS403DStuUSmordaxT9x2v&#10;56sxTSMoXIvx7uXor86bXrm/sTLXCoZQp1McAfYhIl/bmtlI6fdRwmpSU6/6V1ZLoYQ2E5X7PcxI&#10;XBxPqIphzl6M9sMy69sa4TDIaCcUiYAoHpViTtZKifOHQ+Wnq9pcQh1LiD1ulj8sNVvJ/gCv23X+&#10;+N3Hf/0DLC7467/+y1+eAqTAyQs8v8Dx4rKlOmig4ikGVCL4LAmMx161/fC2HI4XeH4BSDGYTP0T&#10;eIh/86cfvwS8+P7ti9dXoLhIvrWQfHMp/fZq/q2V/BvL2deWMq8uZWAgfS+OgmoLZODQDd2Oo4Nj&#10;0AIBrZCtCFyEMTOoXMCe07wdse4AUQrSjJAFoAGug1LjADhUIFNhFC1sO4BlqyDiiNjhCKXKi+34&#10;m4upwTddzn6wXvhwvfhOP/PWfOpuKbTn1W/7zKB8Od07AOcLEIM/euHlFwfDZkB2fvj++x988MH7&#10;gBfffAHFCMybAYXx+W9/+PLH77/E580Gqq2BJd+TWw7Pw6/6I1dV+hVJeTlmOsCLyx4EqBLhw3ZA&#10;Z+AtEjxwLgOXYFzZSeCf2/AJjHNGIIjEb7/BHfiTHhzvm17Rh6D1BIDApeI4XgB8XG4hGBgCXtEf&#10;+Mc4Xj5cZQo4QOAZxFWbA88+4CeHi1f5xdWzeLWCgya8P/5WOJpcsZ5w/YrRhJ8cxwt82OySCR5k&#10;H/jPNiBZ//6P8It9eHczldbGYtqtndj8gjERJ7+8YH+8HrqT592NTsPHrxu5PpMWHZTNBynleT/2&#10;6sPVj/aTn63rz3q6+337Rl68V1e80IdegLicprdzwnYRlE6aaEDYidJer1HeqZK/6DFvh4bWYsLN&#10;gvKkojrKMN4r028HbtTS4kxCF/ZJgmZSDiW27GOb9hG4S0tBpsdOXuzKPloQd73jcFM1m2i1Zp4p&#10;W9MenlxBUIivayW3jEaS3c3p9JBmTRdFh+bdhIJuImsj5pzEuINcCgniTrZdNVXyMS7mzb2oNOBk&#10;ZSOSXFCO2Zhh0IP03MmKcX4OeWcdebBlPujoZ9K6mRqSclNzMdl6P7Yx718tqmZzhtV+75VXXphb&#10;67QWE9WCPpMzNzvJvaTswD4642cBCtSKSLcZbCWtKT+Qo2IvJkig0yt+8vMZ0scl8hxCchqmXQjb&#10;65OX09ib+7ovF0QXeWkuow6ZGHZEGErofQFhKqOIRmUPwSr9hYcfvv8WMNADvMDFWnACenCQYOB4&#10;8S+gCIDq4xIyfo4X0DHFqTv8eFWW4zQnxN8GzAUMQX3zD7//8vcfP/z6bvP7O/Xvbte+OYeoQ3x/&#10;r/XdvfZX573XlzIbILgCVsKugB4nlB7LqBJqB2htwLYB6I+u+g19BAw75UuIYsWq6AOpORhLh9E1&#10;6ZpHD7gAOcgalB4uzTpMkdmVsOgQKhF4n0W7AhwxvjmtfXPWBAL1u9Pq96fVwc9wWn/USayiSkhh&#10;ah4XrHa7++B5HC9e+g948fXnn3z/9QAyfp5fQFUyGE69LBbwlBvHC7x8gJOffYo+scO7wgs81cfp&#10;jKsEDVdh4DN7ADFw518KqwZ+MJd4MRgG+wkvBmUCnr8MRj9+9w2OCFAWXU1//PWPT/TgOF7grOdA&#10;8XlJRl42Jp4IzHC8wPsgV7nPVaFxpX3AMwW8S4LjBZ5xXGko8B8J97zBMfTqt4FTnngxgl/EO6aX&#10;ecfgrwhv8Q5csGBLAG6K8UeYWPvxkw9enJ0L3n8w2+saUglqt23cXrB9vKR4Lzf+fPDW3RSx4b25&#10;mROc1DQnNdPpbOCwn3vYdZ6VJWcLtrO+c33e99o68laL009zkxFWJSsqRJmLBdHunOcsS/mmQ30z&#10;NXQRurXmnIiYp93OqYhj4sWq8Ps6/cA1ujEbziZMuaguFVf5dZNzKLFhGy+Zp8rI5FZWc3fZ8nqD&#10;3gPxeMUwUzHl/IxOTKFlPWtSjsnlz3EkI/2ZpEk35o/QIWdpRdg+481cTL5QUM8HmK2QKG0jVn3M&#10;iGkqjZJy7qkYytKqpzwoO+hglbLGtYVIxM/zeTlujHZaUH7eN52CLqOhazStTgupX0NmapZaSddJ&#10;i1+5aOQSmm4VXV6JLC4GFpuox8nLJnR1H3fOz2l52LWoMuxVBpzyuF3gtdIcKCOIcnwe7krHuxtn&#10;v10gdz1Mo5Vh9ShyefdB3fn1Sehx33+nn0xZyAWv1GTlIC4+5malMqqL84Wz47n3YKXTVx9/+9Un&#10;T0Fy8SS/uLTw/BdoxYOXDvgjDvzUf/ckv4C/5n/8Hb5t5Krt93PRzn+FvAPyC/wIEgyg7v70/X/9&#10;87e/fu/++/sNGAP5cLsOx4+gdbpT+2S/8fFB/f292sszyS0/eOfArgDtmk+/5jdAwLg6pA/QGQUt&#10;BnReB7QF8KMB2CqgW3Fr4TgQjIOeImLbjyHrHt2GR7fp1W+5QamhW4c9qZecyKpT89pc6p3V1Lur&#10;mffWiu+vQBTeWc69tZy+qAXXXQOpWNXrgvwCJkegHnn0/Msvw7DZG++8884Hl/nFB59f8hfffQ3z&#10;Zk/yi9/9+usrCmNgfgGsweUqnYHM4XLQa2AV91NhgusvcK7nMqEAgnMgOoCbAZ8iuxJZ4cKnn1ok&#10;gwmOS9Xmk2Ln0jhj0Hy9LAMHFQSOFwPIGEymQnP3u3/4yZBiUMtc9kegAMGh5Aov4IfE8QJHNDjH&#10;NSP4bY+rsHEUgPsZf83PEQGeAqTAXX9x1LtqZMCLAQ5wF8Kfd0PweTZ8iP7qW+NNU3jZZTHymz//&#10;bjB9C78cvMsD/+H9pewXH7/2t3/47eJc7HA9erRh77V5ycR4MEJpZjl3Y/QPS+R3a9SVBLOXlM6n&#10;JY0wc76s3J1xt33sZlr3cCP8cNW31Au92pW9Erm16J2KOKmhAMUbpNYi0zst9Ul4/L7/mY+arNsV&#10;Sd5FS4W01axxJSt7b0H2QX5kyUtrlbDlxUw0IE9ndG4zOW242dHfqppGIo6b5SBjMcV+s8N7sKgv&#10;x1TVsLifZM8kpDG/qJuUBUwEo3riZMkXshN8TlrUwQyjk06MtrgUW6ib6yG21ziRc9O7PlrLRW0G&#10;OG7NqMfCNRoZmJlWA9Pdtm2+565VbLmMrgsERMO4kqGdFrnzCe5cxxWN6WYr5m5BUcrKFhqa82Xr&#10;N4e2T1fMBzNYNmlI+BVhJzfiYCAGusNIL9vZSRMtgErdVr5DS3eaSGE/PxNRpYr2zSUwGed+UKfv&#10;5CXprCFdwZIR7Z0o9W5ed+/20tJsoukRxUNinZVscTDjGVUoIr131n+0V13pxX74/qO//e0fBv6d&#10;A7PfS7DADZ3xqhWknE/w4tKd+eeZM55Z4CTclSgY1sz8NwCUS9vOf71cZvOvf/nuk0d7G9DjAEdf&#10;AAWv4STrHdQUQdNm0LQBbhcg34axESc+gaqBpzYAPqDlMXDQ0oHKc8tr3PabtqGZAt45AcseDK3D&#10;dUg9MDXc86suyETUmy71FoRfdxC1rDvVqw7likMxeAGQpoMAQlQNGo1NGD+zKddtqlVMtYHAiCrw&#10;F+6Lk7M7Fw8v7sJis5dfeRWG2d99+5333n3vPahHAC9A3/nNl4CpH+MpBl6PQHIxcNnCP9hh2cdP&#10;bUv4DB9cuWx24joCPF+41BeAOQXU/09+V1cT61fdpZ84oMFNeMWY4nUHXo/gv+1LhvIJU3CFGpdJ&#10;zZMBcxwv8IH3KwkG1CaDXUSXn/C4tAFvAF/hxZWkEldY4mQn/CT4fwjOZeDJBfx5QHsVzvEkAk89&#10;8B8S74/gOIKD3RUPejk1P5iIxQf/L8HiR/DOA5PJv/8DrE27HB75A3xTwJ1vmx0P2Oq/+ebJ7lb+&#10;zRP3nTnBVkuykKDvrHhbRcVZS/Z+k/l6Znopzl7pIitlTSMtXZpx3NvINGOqVsW83w9udZ3rTcdR&#10;hn83To2ahxAbdb5qmilp7+XYF9GpXe/whw0qFCNdHznqFhai+rpf9CjP+KpNvRe86VBQfR7F/FI+&#10;kTagDobdTjfrxuLIhM94CzGNJILSXlZ/Wlf1E7xyQNKKibdT4ExFXc1J5nykCjpZ8TJ3ioq2m9z0&#10;c+oxcSHI8brFLp/Ma5/OYdPNEKvmpq8nxUUnNR/kuyxQVfENBqrLTl/MKx7vhXdWsNsXzQevbHdn&#10;3R6MtNIybJfFMzF2OqZxIxygQkMoZX4+eO8098W29csZzkmQ2E1rvF7ZTM2TdrFSKM1pZXkRQU5L&#10;DRmIqJaC6gRet8FloiW9/ExClStZFjqRvZL5cUOxURCmU+qQT1B0k95pstseermA5rOmuY4vl9Zi&#10;bqbJRHK72MWU9ny9utsK5OPK9a3Kl1+8/9QTsICSBGQXl58zOKf1r5f1yJN5s580F7igEy9Drvi8&#10;Ac0GHP5fYAXWQNb5L1CWD/4afvivf/7mw3tbIN8E2hLanEBqHqS9A4dOEGUPFhFBLnBZRABzCe5b&#10;1oGkYjB1dqmzWAWdFaKCYgTu9nVEtYaodn2mLTDjs8hXoTlqk6zYpMuXXOamXbluV0CWsRcyryLA&#10;g4KgUzxQZFhkyzBBb5GvGKVr4PcLJl0m2YoRHDEkqybxoklW8zjPj07uPXwB6pHHl3gBzdR3ASs+&#10;+PCjjz7C+c7vLusRIC8GrOelHx+kGL+D9X+XqT5IMOAE7kY4/+33nw2mrS9NJXCVAY6kOH+JC8Dx&#10;XxoOH1cjJD8RQE+UTlciDrytcEmmPpkEhV8yXongYIH3UH7qLDzRhuN4cWUVgfMXAywbDIA+UVjj&#10;9zZ+t+PcBM6t4G1U/IaHd8Zt8q6aI3hbBF8pgucROKOJVxx4coFrMXC5Gg4l+H8CuG/gE/Q4w4p/&#10;o3/6u99/9ckrD8/X//y7L15/EWaE17/78p3nH6zurnpnZtCNzdzdGcG67+njLGfdS2wEqWHPVCtJ&#10;PsmM303QFpLSeIhv1jzncUzM1o0X/eTtvdL+avB0ybwUGt+JUMp2wmaAHDCP6w2kStZYzumPa5rb&#10;WeqM6RdvpEdBBloMCBADIxkSz2S152HmG8mJtQzbamZFzKR6RGqS3zIbptx+vttLdpqG3Nphn5k4&#10;0/GnQ8p2UlVNaIoB4dGcczYhTCGEuQR7LcPZKUqyzuk8RuqgpKx5POWhFEPsZFTl8clqEd5xnj/n&#10;JwNSdOPcpZo55hbPd921sjERE8RjzEyEc76Kvruhu7eKXpzPrq1lAmHp7Iw37WOUIoJSwT7XdtVS&#10;gmrVkK2YTvdT9zvq3QQr5yC4kalUVFWOmxNuYSIg8Af4AQcrJCc4ZBMGyZTXoblzODefUcxnZbEQ&#10;z+FiFrPo7ZXsi13deVfeLSlm04rVJHshRAm7+HLNpM1Gjnh5ETcn5OZEndyoV+JHhJWgYX2tXWm4&#10;C2X7ykr5qStDrYFG69KqBO+x47TFE7yAhWaXWyGudltdSZjxuwLHiyeb7MC5Ezbi/d13f/vjV5++&#10;cDDop8KwmX+QUBxCfhFHt8Kg14SlRJrNqA0wYlB9wBCaV78RMoOMAogJaIVAQG2yHjIDr7njM+0E&#10;zEcJx37Yvus378KVENCfxvsN36NW8PlG8IVG8Plu9KVe/PlG+Pl6+EElcKfkX/UZoJkCKQYADRQ1&#10;624dNF83QGAeMG66QISur/lcF4AXD2B45MXBMoHX3nrzrUFvBPDi448//vJzsOGD5sigMzIgOy+b&#10;Izjf+XtYFHrp9wswgZtK4mKHS+unQSn+kwzhyX4d3HQTgANnQAEscN9NfAjtqsGEf/jj7CCeZeBu&#10;oDiy4NNlg7WJPwyU11eocUmXDJ7FCxzop17hBT7eguMF1CN4foFrJfByA6848IwSv4fx/ih+w+MP&#10;8ZQBb4Xgei14Pd7LwF+JgwKeO+Bwc5XI4E/haIIDHHwhvPL9N1744qPXQMjz+MFyJqH56N37Lz7c&#10;8XlYbgd7by1zuKhfm7FsLMEuCPWDHOssw19wDM/FWbNzSKEg2q8O7r2NmqFR1GfiolJS1C4ot8um&#10;upf5xqLyjeTNh6HhkGYc7oGzODmLEQIefhSTeFFJI2a431Z+NMN7p8xYSEhiYaXHJQwndNWqZymq&#10;SKtv2I1jbhuljEw00ZG0fSLoJKeSYr3yOZPietxGrgfFF4fVWkyZxhhBlzCFccouZjak9KGMsJdt&#10;0Y+4bJNuhGhU34w7KX6UpJA9W89CmcAZzHSEuZsResNNCjppiHnci9G3FyO9stVlmgg5pjJBZhgj&#10;rHYFp5WpUoxQbKgu1tA7a65sWg3lSbNtm1uJrSyFZjumdJpZLPCBTO3OBlaWYn0w3ckpelHqas+5&#10;t9+od/0g5czH1D49NWHjRxFRM+86nA+9s4ntlCWZiAgxTycDuoVmYKOq2S/yd+r63Ra2lFYH7QzE&#10;QsGcjGQUEi5xKSJJuDl5v6SSc8908u++cLzQTs9X7a+d1+aqjqdgrRke/w02CVyS2zhJPlgpAuYX&#10;oAQHIcYlXuCQ8X+BYSdcB+y4HHm4yrpB4jngL8C8ExZA/An+gr8FvHj/7uYWdElBKIEO6gLIGpZs&#10;oKGS9kGpbVOcF/xboNSGVAJubESxdplTwMvWQHNhU+z4TXshG+QFm3b1JqrZdGo3YK4MVW85tJsO&#10;3ZZH89lO6fvTyvcnxe+Pi9+flL49KX99XPrmpPzNCewlahyGbctm6ZpZBrEKR5tizSztG8R9RNGH&#10;oVWDBOZTj3f2Lu4/Brx4ETYhvvYmDJtBLfIeDKd+/NGXnwHZCbZaYJYzqEdAEnBlxjfopw42AF+K&#10;wYFWhGYESCqgKBjQewPC/9LQZWDtj2uuL/HisysZBQ4fgBr4kDuepuHjIbizzs+NKvCX4YryS7wY&#10;2HbCLXeZ4Q/c9C4N9Z5Y+OH1yG+/++TH7z/9MzRlYLHrn36A4RF4CAHvjOcCl8tQ/s2rAq844N6+&#10;KiUucwf4DBgEvtP4n/8CtRXAykDciSPCFVWB50GQjMCPhKcwV6znk1bOTzsiccjAydGXHh8fHPS3&#10;+6FUTPzVF2/AhtfVpejrD5c2liIrTcl6Tr5X1W22jJvAU5hvXMSpt6uibFYSxMZXMuxVkGDl+DXQ&#10;VrSx9Y4rFmLHEGrFwdioqPpeyv0I6V544mFNthmhBG0EnY7J1wyJddOxsGYxyT2KDN2OT1bDEmdQ&#10;4ktowjFtI2OqO4hBK0WnGjHppoy6yUbZ0sopZ2KMZpCkko5F4qZ0xIAaqD4Ls+wQJg10g3C0YKNu&#10;RsUFB8MouaFSjWqMkybDmF0zFnQwlLJrauWISHwr7ucXPbych1v1srohXsxJQ500oeyGQjZcistm&#10;83qPmph2K2pR42bTMpOeemXFvNMzb3dln6/w75YZR3Po+UH67oPO/YdLvby5l1PcX1G/vQ2GHbLl&#10;nrs3559Ziry46/3jqeX1Xfdyx3m8lX358dwLDxYbRadTy3IoadmIZbXleXHWUvezvDZ60EwuhHX1&#10;om2mbpgL8RYCvCjKc6O8RFTeKIrKeX48xIARGK+F4jJOVn38VtIctPAKCO+8aLid5u/EOItRyVOw&#10;tAoC6lKgsvAPGbxMheU0+MIYfBMfbkUP2yv+r8sNI/9PQI1/GlD6+KDUoDt4qe+ElireVf3r333z&#10;z3/31XsX65BBrEPuALhwOdkxGPHwGoBNAEbjvBaGLACYiDW3csOj2XBrYSx1YM/pgSwDHLEcu3EE&#10;KIxNtx7mRLa8uk2PdtOt3fRo4AQMdT6Aguq4/tVx46vj+ufH9c/2y5/uFT/bL0F8sl0/SqB9dABD&#10;q6gCSI116L/Y5X2LBN4Zko45RFHxOk529+49eB7w4oUXXn7ttTfevsSLDz/48NOPP/7mi89++Bom&#10;zT6BwPupwHde+YMDy4jLHwZVyWVNjicFuLcdnkdclWxwY4NdHV63AyjAPf+brz+EFOMqKbjqSePU&#10;BjyFazQufXSfzInhkAFA89tvwCnrM9wiHF9EgncZ8PwCzvEX4EZ+A2eq34AZ38fwHXGbP9yr4qo6&#10;wDsjePnwU6cTH98A/gLyBXgKuAb4JwY2FP424GSQXPy8D4InRIAXEHi5gb8bjik4u4F3T/AyavB7&#10;gITlr7/+0999++FFc6WofXx3d6mdfPXlxfkSeNiwdsvyt85qbx/WHi46toKTs7abC7ahhx1VMSGc&#10;B9+KlLBWVMG81qqb1AixZzKCdIjYKOlnG+ZaVtutmNPOW2uJqS42Ousi5RCSWkYWCMYlclIwpg+H&#10;pRU/6YWuuOunYRgNs0/3IpxOQJSy0c16utVM9fvFbpcgFREeNdQvpGmHnpH5gt7qYCM2rhthYYqx&#10;JLCJDnHZJWm4xasB0XqUF8EYcg1Bo50I6MaComdqjqm8czqDEhzacbdhumon1sxjVXQK1Y1bLTSj&#10;ZsqNCc06UtTL210KOVQkF8IpZo1zFX3CP91fcrbb2G5B8jg43PMRMi7CC33HG2fp09ulvfXYK/OK&#10;L9bF+3Fi0c2JhaThIDftFpwWWJ8tc+/VJBUfL+ZgpCLSWstRHywowVATI+CWztZtZzn+jIuYh2Zw&#10;SDBbMCdTym7dcFaUH6UFjYDEg0k8Lkm1ooxFOQE/y24lhhBKJ8Qq+dlRBz3jYFUt5Bk3pYySamH5&#10;cts/wIv/z//5j//vf/0rjhfw14Mz4VcwAYadABN4AfLfB+kGnl/AxsMBkfETdQ8Nke9wvPhXgIy/&#10;hz+Xb//l775+66y/HrZAZ3QTImg5yXsHKBC1g8PF4ErY0vcAgujW3KplTHmQcOxFESg9gOPcgboD&#10;tBigswDK0wP4ot8Jm/fCFjjZdKu3BzQnEBam/YjpKGKG2ItbjlL2g7BxP6TfDxkOQqZtaJ04VFsQ&#10;Ts1e0LwftqzYZGsW6SoIw2ChEei1/K67x6cwmQrDZi/+hBcffPDRJx998vknnwBefPcl2Pw+6adC&#10;fgH8Be7fOfDj+2lEdbCy6KctpHCT4HhxBRY4s3O5MH1gP4V//MJ9PtiffokXV3Po+Cuv8ALPJvDJ&#10;d3ybGf4sAAHAAXw5rCCBwHcL4N8UfzcABXgBvDl8If5u+JdA4L7B8GLwzsMrGrxAwG9vHDhwsvOS&#10;lYD2J/ARsK8Q9m8PgOMKL/AX4IiA5ws4SQH5xU+YOKhKrl6DP4tTIU+6zpdMx//5tz/95ZMHb+9k&#10;v33rfq2sbzVNM2XtXMf4+p32H354/+758rdvna7EZRt5MNdnLEepnTDzYKuyNo+u9OxbbXvLerNu&#10;H5pPMWeK4vWVeLNr3diIYG7w1L2eDU5nHFMlNyNjI+StdIeUYJWNeVxMm4cS8E6vlwU+7YjdTgsg&#10;xJ0ItWwjOfRUq5lj1NPCAeV8J1SMKzez0vth2q7t1nqQ5dKPasU3fKrJiHbKrBgt+OW9mP50pTKX&#10;NHdjcqN2WiidsKvHWtaphvzGqpcy7yb2/aQOdBkkY0bRMyn19aZ1ImilIaig1wqEvTJER2yVLMfb&#10;2VLC2GpjkYQCQeiRmPh0xTMXYq+6KZvYrZpzpGH81ZslFrhjVNP6vSZ26GOuoGNLGf3cXDaZMSQD&#10;jHpOc9jU7/hHdgLkkIWM2KmoleZy8c1mGoYC1cpNZSxRr2gnxV/3UvbDnO0wdzZvyBe0MynZCzFi&#10;xzaRRgXFuNmJyiIRCWan+jCOC6NV/ZTzBLPtpoQd1IiXm3RR8kGW3811+7hOjPtv+QWkFfAvesWE&#10;4zkFvhHrats1bKz9138ChuxHoCqA18TnpnDVwD8AQFxKPP/lr7/52x+//evvvvqn3372wlYHEGHR&#10;oVyCSgRTHaadA6oCaE6QYA70l3JgN9eA8rSDk40c7Pl2g1YoNzYQuKXVm4gGTqDNsWFX94HX9Bu2&#10;gdSAsgWYUat8y6rcsCrWrYoNi2LTqoQm637QsoUogf6EI8S2/Uls2hVb4OUVMC0bROs60apJummW&#10;LxqlDZ/r/tmdR8+/Anjx/PMvwWb2t956B/Di4w8/hvziy08hxRgkF3g/9fe/hRHPb2Ay9YmFJzT/&#10;YBz7738Efy28kseL/J+3PPBi5PITfpBf4BoE6ALADTxwmvz+UxxZcCDAJ0cgI8BzCvwLLxevwifz&#10;wN4SXoZvNvv1Vx8AUkC+gOcR8D74rjP8ZfAO8NTVV8G74fkFfBV+EffavHQGHzQ7cdOKK/LiZ6wn&#10;UBvwCQEcJ1AYQIgCwQGCMahYB4wGXrfijCaOF/CGQGrCOc6G/NxoB8+/8P4rztEO8Ojvf//3f/nd&#10;h288ePOgetbF9tfyewuevYazVhs40230i/uHjedfOn758VIxI8+5porOiZhjrF/V1lL8lZphYzmw&#10;mic9X+bsVRRHm+FuHdtsaZebimJaEPFNdDMCqFAwlFlNShZd7Ip2pGIYbUV5mJssMwx5nWSLgW5C&#10;+W47Y87NiJhodjsPQXiIhQM2dvWCvVZ1eUyktG4ya55qO4g1lB40TPsl46jgllo8HsREUJhYTQK5&#10;iOAxUS06mkFHcymHWoahivRaUnE9orkFw+xBE1mnGNcoxhDFWEw3HkPY9ZqzkZUDSKVCkkxUcO+s&#10;8OKD5b2Tam/ZNbPobs0479fE37V5b9XYK1FCCZvs20c/WDQcLji265rzKLGp+tWsn9VK6TC3OBBS&#10;ZiLyUkEForWdCG/GQzXKJ0w6ksdOtxgpItGYQkGKxgzBkM6soGTslDYCAi3GdkZXiqlnm5bNGGfZ&#10;Npk2U11GvheTY4jSgzAzGCsFTn9uesdD3vNQZ9w8RDNtR2luO9iLMRQKoh4lmQ2kp/5f0Cr7hz/+&#10;659//CdY2wV54/ef/913n/0R7KS//fgPX3/4+68++O0X7/3wyVvff/LWNx+89u2Hr3/+7kufvf3C&#10;R689fP/lux+99uDTN5+HI6ycf+v507cen7zx8Pj1+/uvnG++cr79+sXmg8XiUdYNIk5IHMCx5qIa&#10;PEg5DuMgyrRsg1IzaFkHry2PHrgJsL3Zj4DDhX0LpJyD7QGwZMB0mnWfFVxnOeedHPaw4n1Y9l5k&#10;HXfSjrO04yiNbAcM26DU9OggNiOmM1CegCgjYt0LWXaD5pMEip/AxaM0zNHDpkXdjlu3G7LseAau&#10;XCWnbaZWOz4+Ptw9ON47OD+9DZXJqy++/Nbrr7339puwPPXLT9//8J1Xv/n8nW++fv/rL9/9+vN3&#10;/gwid+hWwP3zj3/+r9Aq+tsf/hE+eKH6+Otv//ibz4Hl+WfAyr//4Z/+8v2lbg2AAG7Iz3/33ce/&#10;/+4zYAH+6e9+8w9/+OF333784zcf/u7bD//82y/+AYAAYAIECMA1/P7rfwCR2x+++evvv/6Xy0zt&#10;H//8/R9+8xn4Sv31j9/AG0Lr8Y+/hmThg99/DytI4J7/9C8gor2cXoPv8qfffvGX338FLq+/+fr9&#10;333/EVz5849fwLf4u19/Ble++/wdWAj447cfQvzw1XuDiubXn8HPjGc6gxH7v4NdsN//019+/U/Q&#10;wQEV+a+//jOMyUDz+HKhya+//hgCthl898X7X3/+7pefvPXFx2999uHrH77z0rtvPH7txYvH947u&#10;nu0+unv46osXb77y4PWX7r30CNa6HN8/3797tnP39s79O3u3jzaOdpbODpdODxeO9uYzCVcy5lip&#10;u5tBsNvObM7rNjOshYJiISsoJdlWy7Tfw3A7x+3WkbiP2Smq0ineWpK8XJatLyLlsGw/S31pQbbb&#10;Ms31/bNZzZtz6tM8P+EkwFrzOqCGh+e287JRucc00nGQc6rxppsWxph2lBn0yAxKmtcljbhELQ/H&#10;KLzhdjAtcOebubG4xqgashoIdu1Y2ssD5ZVC9AwqG0FVEyE9NaZhRE18j4njMbP10lspy1TYMqkT&#10;j4hYz0VNhKx+zC8bwuQ3Mc3NvIfUCbMKjqm4h9VpIIs9dyZr2dsr3emqN2rKma7nYCt4vOWYbXmy&#10;ZXMqJ6q3dO4Q93je/LhC+6At3A4ze0VNpyTb7BgrAVbHw1xHiEc+UsY0HMZATMFxO8Qeh+ykJnxY&#10;ke4ueo9geZ9LGPSIPBai2TCpMdJYvBEHKlaIxyJ2QQplehRDGSsnqCY7teRaVBE3TloV03koxJyM&#10;iEsQ9arqQflmQtkL8UsYrekRRjRkRE/R6yhhlLZTUMStXAaXqELYMuX0Uwf91kG/ub/c2Fusbc8W&#10;t2eKe/Pl/YXqwWIZ4nCperhUOVquHq/UjlfqJ6uN07XmnY322VoLHt5ea51vtC82uxeb7fON5vkG&#10;PIRo3l2vXaw17qyVH8ykNmGbGUyOwdyXXbFily4h0j4qAwUEpBh38n4YIdtwaNahaXrZN4XYHNCZ&#10;sEZAdZFx/ua899uL5m/v1H933vj9ef13F43fXjR+vNP44az92WFzP2zawCA9kawh0nVEumqTQmN1&#10;E1WtA3uKKu+C2R8sKHCot/GAiTVEtY0q9nzGvk40rxPFNTK9kMeiEblUMpdGEbEZCiFfymOL+WyZ&#10;iKeSC9Ryvt0octrFh21byct3oyqvS+dCtZjd5HGYXA69C9O7MWPQi7gdJidq8GAmt8Pochgxux5O&#10;vPAaxOCy670Os89l87nsXqfN7bC4UAN8ld9j87utEa89EXBEPfaYDw26bX6XJeixBdy2oNfucZq9&#10;LjO8p9dp9nus+BUI+HL4Xvi38znNAcwcxCxexOS2GQZh1WNmrdOs9aGmoNMWwmxBh9VrN8J1PFwW&#10;OBpcFp3HZoDX+OFnQ80+xAThGfy0BsxqQE16q05tUkOyLTfqIBQGtVynkuqUUrVcBKGSC5UyoVzC&#10;l4t5UiFHxGcKuHQ8hDyGkM+EI49NvQx4iiPgcHgsFo9J57PpBp1YICRKxNMcDoFMGaFTRwVcksfI&#10;Xk2T9hITi1nOK7Oidzr0iGPaZZlIh+heZDTmoy01ZGCov56kvbuuf37Z1K8Z18vSTpT0Rl+3sWBY&#10;yYiWIyPrgfEZN6nsomS8ZC/GTUR1c1WsgFGaPlLWSNqIcTYLmpBxEtWRnOppn3IqjAjbUbXPIdUb&#10;WQolMB2EUECMwhSpacKguAlmECrVGNCWEsENKe8Wh/S0VUwOGdl6+ZRWOBExEQ7DLJPoVxLuNbVg&#10;KKAjmyXjCtmU08ELW4krIV7HMJLVDmdc9HREsrebfOVB5t6ue2vJubed3NipnG+4Pju1vnjsPzpy&#10;vnDbfbhshRZyr249bmpWU7xuTu20kUE5EvZywy5mECUnbJObBUXTzSz7RQE3L5W3WO2c3Rh90z0R&#10;VD5X8nM2lqIbG9liWldMKTI5ow0w0cy1GDleCzdoYTkMtLxfkXVw8y6+R0uyq4k+Gy/pEveSuqW4&#10;LokIc2EtZiR67FSzjgjpEoc7rNZMIWbyjJ/ZtU8GNRSJgibX0dU6+lP39mfu7ffuHcxA3N/rQdzb&#10;7dzd6dzf697f6zw86EE82O/++xhcfLjfe3TQebgP0Ybjg73mg73W/d0mxIOt5v2N1t3N2sNeCtIH&#10;aGRC3QEFyMoAMhTLdvkKNCkQJeAF1BHw7KBaAd334CnFCkjCoT+CKC8Knq/PurC+7Kuj2peH9S8O&#10;K18cVb8GffdZA7aZfbxfP0jYt6FI8et3ffotFzRQ1Nsu7Q7QFph6x2u4m/VsgcQDKhRUtYmBZEu9&#10;Bdcx1a7fuGED5bgyoZXpeazJoWvXfvl/jA9dIxKGqdPjN5/7xY1nf3X92V/eeO6XQzd+xaRe4/GG&#10;HmSnN32TLOKzEyNPjw09Mz50fWL0ubGRm6NDN8fhZPjGxMit8ZFbY8M3R25dhxi+eW1wHLo+PDje&#10;GBm+MTwCcX14+Pro6M3xsaGx8eFxiLGhiZEbhMuAkzF4OD48MTEyMT5CGBueGBkijA5NjA5Njo1M&#10;jUOMTowOw2tGR4dGRm+NQYzdgndjkMblPJKKT4ZQ/nQyOOeT1AKKRkRTCShqIRWuwEM1n/LkBM6v&#10;QkiF88F1IbySorz8WhmXTJ0eGx0bGR0dHR8dnhgdnRgZgSD8dALncH18bHR0eHhsZGR0ZHhsdATO&#10;4WR0ZAhiDGJ0aHzw5WNwhHciTYwRSUMU2jiPP25DGUzuLb1ZRqUQ6JQpueDWboQ9F5yaiY7vhqee&#10;r7B7QULRR54pSdolQSVJXSyxlrJTq1X1h8vyV2v8dpiSjnKaWcnzPen2jK6TFXfjpILuF60IrxgR&#10;Zb3QGSH2KtZSUNCNMOM+Ui1rKPn5CyX9XJwb89KDVnJUPZVzcyMI3WTmBfyqiFvQ8DPzxnHMQNBr&#10;RwyGabdfbrBxRKKbHOYzhMlfkKnDGj7Fa+QJ2DcUrGGPbKwNn+TcZ9Tc54yCIZ1gVCEmiKVTUOlE&#10;UFbCSsl5+dWUthCThoK8ZFL+xobh5S5jtqlb7OlWls1bLeF8DGx4hs9rzLd6/DtlabNkrma12zXl&#10;Rs/Zanuicf3sfG55NlwbyD2UYQfLqSeFzKRqXNtu+ss1q85Etgqn6w7qnHNyPiCoxFTptCka1VWj&#10;kkJQoFWM2SzcbNgYxmQ+q6CZdQRQWSlsyLhlOb/ag3DjXmnWp2jGTdB2tWp5JotEqac53DK1jqkz&#10;MLV6IoqSkxh12UUuqCeSdqFRz9PrWTZE+tT9wy7Eg6MeHB8ezODxYB8wogPx8AAudh8d9iDw858H&#10;4AUejw+7jw96EI/2uxDP70HMPIZ3mEnvwAYzkHh7DVsB024ChVoDuMwdEGuGbSdZzz7UKRH7TtQG&#10;VheHSQxeDC448BqI/Rh6nHECi3mcRA8S6HHOfbvovVPw3s67zvLOkwy2HbbshswHYRtow3cTyG4E&#10;+FFgRsHITwO06IYH5uKhR6sYqLncGhCVLlkHQq++UwFZDIzGpvRyA5NKvPXM9Wf+0+jQtbHh67eu&#10;P3Pr+tPDN65BjNy8Bn/HXM6kgD+26B47i5FljOuU6eHJ0VuE0ZuE8Rsk4g0Ol0Amwc0wuDEgRgE1&#10;BnfI4FbBTyAmxoYHV8ZuDbBgAAfDhIlRiEnCGIEwNjhOjAJADGACTuCpn65PDl5zGXBxfPAlEOPw&#10;bmMDQIHrU3BlckwnBx5bblcxMR0HwqnnOg08CNfgyHea+E4jD45Qqbovw6nnuQ1PzvEreLgMl6Hn&#10;ufRct4GdcKkUAurkFAH+N02YmCLA6eTk+MTU+MT0BAGPyYkJwsST/w1eB/+DK/B/gLaf/nMmCCME&#10;wsgEYXhycpTNJEoVBIOB3auZE3GaN8hjcW9w2SPJiC4IhHxcdGdWf5Edm/dML5Sl8+GRZpJTgZ1j&#10;JcFyhuqxPpNM0htZ6UqUuuAh9eOMpJ+x3jXt5IHDk8Y8tEaQNhMTzM76LAgt4ybFreN+O1kpetpj&#10;Gk0nZK1e0OUQJJJisAIupaRJN8+rnY7ZKZiJqFZMphBGQDtRdZBr6jFMNayWDamU41YrU60kirnX&#10;FbzrAs6wUEg2isgm4YRWOSVmDxukY0kdRcy7ZpYOOVRTWtl0KKIBq/5W1ZnyCQswD7ZXq7d9+YQS&#10;A1IgZ1gsSA+L3Ps97Us1/uMs6YWiaD0ub4LHb5b3cnh810VarLvWV9LliKgQVuVzbk9Q7/YpcjFV&#10;0EKuRJQRp8hu4jhQXqvrC4RhR4lEo6EEfMpOAfqvaL9ig10q8aQJQUWInuXQwRQscJ/8jEcWdUra&#10;ZW/cKfM6VdWc02vjOk1Mq4ES9UlyCUOnFXH61E6PUafjquSTTlSCWqWIlY+iVBekaY7pGVi2aOZo&#10;pBSdnh/2qTM551P3D2Yh7h30IMu4vz8DARnH4AiJxiC6lzE4v7vb/bfYGeQgkIlcJiPtyxhcubvT&#10;HVyHh7vtR3ut03IAVBXg5Q8Bs2Q7CfuyRdoHHcRAFgFkp3LNrgK+E27sPqq4nXLueg17IAzHNFBH&#10;QFWyCbQlCgEeFspdv2kXmA5EuWFTbdjUG1YQdys3bcodeAgST+iwgq7cLF3UCSCWDHDk9XX8FaOo&#10;bxBChQIzqfiVJYNwWSea1YsTKqGJRacNPz05+ovRkeeuXfvF9eeeu3n92Zs3bty68czYrWeHh56e&#10;HL9GmrrJmfjPZRtZwboxPvyrieGbEFPkXxntoyzB9fGJ/0KhXCeTRsZGb46NXgc4ANSAFGBwV4+O&#10;UIgTDDIB0pahm9cg3YBEY/AsJCYj8GI4uTUyMvRT3BoehuuDiwPcmRgBLJicHJuaGh/cqRDThKnp&#10;ycmJkfGxW+NjNxnkKS6DLGCRw4i8GTErWVMaHlHLI2n55H8LyC8EVK2AohVSdUKqXkDVCahGEV0P&#10;50Kq4cmRZhDSDCKaQUzT8ykGAdkgJCFy2nwO88AryFMAUlPjY1MTY1OEMeLkBGmaQB7EJDxDnCYQ&#10;iZM0Gml6cDKIaSKBRJ4iUyZpdCKNPk2lEal0Go1BZTCITDqZRiXyhKNqBWMho5grMWzYuNfLKqeE&#10;Ke9kIExLZ2hrybGzPPH5FevBknG2QN9aMB12VVtp2nxgvJrn1+qqLoBFQrBYN719v3SxHXxzw/Ja&#10;m79U4CdjgnJasb2SaJSwZFCRDrLdjmmtdkKnnkZBvOQXzDexZFjagqEJkDlqYNUYyakcN4iGpPzr&#10;qIpQMpN8JkYI4WTU01bFOJ/9HNQgegVBKxpX8EbkgnGNHKBnMuaQOc0sg2ZSJZ1EbVxUS5dKxxAD&#10;MeoSWY10rWkyEJfPL0Qace1C21vtBF1+ZTqhjoQVxYql0nF4EPpWjLvlI/dsN2Y89LmSvdf17HUs&#10;B8Hp20HqQdN+ety5fdbNxdXlLBqNWVETpenlVH3wK9IgNqY3KI+njMGwYnY5sbXXXFzONGr6/a3Q&#10;wwede3uFStIgl01C2FC5P4a6A0a/T+O3sip5U7cbrhfMHjc3n1YV45J+UbpcMySTardb7HMJs0F5&#10;Me9KeJUhNzcMSOTXW2wir58b9DETlsm1CNdvEzvsar/fkk+jmTTy1NFqDeJw5edRxS9CHK/VIU7W&#10;GxA/P8evnG40/4c422zd3mzd2Wmd7jbubdePa6E1t6bvUC6jio2g4SiDraNKiBUw3XVr+z7Nik+9&#10;6tMu+3QQxznPmh+yA/Xl+BkoPqHWMMHMCKgzQfe5l0CPYGI9YAWJJ7AeoBwHg79tcPGEzQMwXRK1&#10;naSwI+A7oXUKVn0B417AcOA3HEQsMFdynLAfxqyrLuWWU33o1R/FLBsJY9wk1TJIYYTrddN4vBtM&#10;2jUBe0wumvSaSRHzOKKfstt4ykH3nmjRUJsRfjUts5rIahVI9yaM1mHMPS4Wkw1GqsnCEIvpIoFQ&#10;IhIhiM1g0BmNeqvVYrda5VKeVEQXC+hU6jRfwBaKuIMQ8v+nIRIJrkKulCEOux212VAb4sRQl9OK&#10;IjqjQa/XSOVCAZ8pF7LVUr5Bxm3E7DvNqFlMtctZEDYZE8IqZfx0xK+wbINnmRC2wZGFKNiIgoUo&#10;2Q4Vx6HmYmquU8N3abguLc+p5YWMgrOFdM5rEnAYbDZNyOEIuSwRjy0V8oDZkYq4EGIBWyTkCAVs&#10;iZjH4zL4fCbvMvgCllDMVijBYIorkXEkMr5MxZaqaFIVR67k6IxUg5m9UlbfntV53cREkNUvC/er&#10;0u2V4MqstJObrIWfPpqX7LTkpzPKdoKxnmAveKY2q8rNnqVdlm3N6rbX/N0Z72zTmg1zdsrivYJ0&#10;r+/bXo7e3k0eNTV1DyzdoQANUSwbk3ljMKaKJ9RbM7oXl/VrJf5Gjp+FBDuu9Tv4PgvFaSDqNGN2&#10;/WjYOOU28UJmVkYybOHcYFCe47Ouy/hjMs6YWUphUm/Q6aNWk6RdjyjF42k3kAI0mWBYKSdpFWS/&#10;lVH0Cn0YE/q1CZ/Uj7GiUWmzYisFuasNdauNFBsuX1CBeaURv2g7q0hrRwOacYt8yGQktnvek8Ny&#10;1sOoIISFnKpRdZ6cdZfnfPGAMBzVwwDbSZq9FBPFYkYbJg7FDHoTz2jmJTMWC0oqVU07s6ZXbwfO&#10;9lMZr9iPcGwWFmrloHaeySaxOzXZFJIrOLI1ZzaJHjetnYo+mdLaLIylGPOsLO/VkVzang8pVtKa&#10;iFsaM9CTdnbQo/L7rZGQNeDhYQ5yykt9bUN7dxYargqXU10qejFM8hR+518BxE/w8QQyDlcGJzhS&#10;/EcE+Y+oAXgxiK322W7rYrtxdyG3B74VHj0wC5s+WBGg3XRqgFYAzdWqR/HBTvU3DxZ+c7f364vu&#10;r8+7P5xfLiU6a8F2oq9vd15fysIcGoyBLJqlsBlgDvf7NklhKmTOJBmIvtyG/mBDqhhGQhYs4kWz&#10;aNEk6oMHnxlyGdmuX79qlfStcEW8YoPXCBfNgiUzUMruD0+KKx11PDSV80y+euhqVXn5sjwcZidi&#10;xGiMeHtB+lqLflSkXtQlhZjYbCTUs9yHq8pamu5yUozmcZ9/2hu4tbAWatRcNhdBb5lSqCgSKVsm&#10;FbvdLq1WpVRKVWqpWiXTacUGLRCEAjqdBHghEvNEYr5YLLgKiUQ4CCmESCYbhFQmgodiqdCGWHUG&#10;DYTeqDOY9SqNXKYQKyDUYrmcb9XJMKvWa9evt7OvHi1icmbQIAoZxXAMGoQBnQAiqIcTkV8n9GtF&#10;AZ0QHkL49YPr8MqwSYJHxCyNWmQQcassblMkEFXOoX779tJiPa1VyzlsmojLEfM5EgF3gBdivkwM&#10;R55EyBGLuAAZEFwOncd7ghcAGSIxR6URyRSAF0yZgmG0sbR2ssLESOdd0Ah0+MDPSnd7y5fO0J2B&#10;m17nL2rJyU5d6g6CqQRttqrcrihPqtxX0kOzkbH1smwhxd+tw2JhaihEi0UZqJPscnFO2qbZhOBg&#10;xbu1FFyomtcT4pOaNK97Nq28EdJO2K1Ur1uSyKLNTjAdl77QFlyErm2GSf2sLB+WxDyCvIc5G+WC&#10;ilGnGZUqhnXa6YBLIWPeyBimLOxrEj7BYuD4XGqTnufEpHoDlS8hpCsBs1tmNTNcxlEMpVisTA53&#10;RMSbzDkENYyRjSvisMfQzvPZaZWEvAO72teCt5fQ9mzY4ZE5nSIUk+wsBtsuik9NCLslNgtVoxt3&#10;eDmzC5FoVBUNyb1uUTaPNCrYYsHcjoj8CCuKMloREXRAQYRaAVOMjq+/loPkIpE25orG/rLj7pLu&#10;tCsDobfPL290/Z2ZSDiognk5kQTIF306h5WSqNdjbLQCs1l2s6hr9iL+ONqMKDf97EpIko1bluay&#10;m4tpj1uF6MleGyvoUWBWXtgryibBX0fhDos7DeFyQ5tKGstFa6loqtTRp36OBT9HhP+IET/HlP+Y&#10;a/wbdmy2TrY6ABl3tpvv31vbiVi3wO/fDj7dyoHU8lJwuYaCp570o63yb+7O/OZO89fn9d+c1399&#10;pwbxw53697DQ7LTx2kJyYMlpki4YxBCLetGiTrhkkCwbJQAiuxH7Ntj8QWljgYeSZZN42SRatsAc&#10;mqxvlW77QMei65uEfZMAjitG4ZKe1zcKlm3C+zXXyzuRUoYW8z0377v2cp10b1Hu8Y650eHdBdZS&#10;nbRW4a54njkIjZ8kqbsNZSnLTUYnZ9KkVIDkcTMstnHM9Vw+TbYhNNiRF/EM6S1jehNZqWIqFRKX&#10;y6VUyqQyPny6ymRcl9MQ8Fowu5HFogrg1hrgBU8i5UOIJYOQSAVXAQ/lCjEEXBGIuSqNTKYQSRVC&#10;mVwAAe8pkwkUCpFcJZLLuD7MlAx7MhHP8Wr3s5dPi35jI4Y0Yigcm/HBEc6bMUc9itYiKBwvn0Lh&#10;qVbC0Upg7aSzm3Z3065O0jmIFAScY82Es5F0zaRcn798uLvcQ+xWPo8p4UMTBDILvkomViskaoUY&#10;miMKqUAm4cukAin8hwzyJg6ESMwVS3jw02p0YqNZ5vYZMJfKGxS4g6RsURtPG9NJUyZvKZexzYZ1&#10;NavOeyi7dUGjQludl0eik/kIeSNNXoqQM+bry0laxTfU9g6t+YfeX5Sux6dQww2fYzITFa7OuV7c&#10;9p60lG+u244qqrafuOkn9B03cwg1gXEMslGHjtppeDa3qlurie2m9q0aa9N2K2whJcKqZNxk0JFi&#10;KK0V5Bil183KW2rpLbH4lkoxblCR/CjVZ6CopJB3UKxWrkJBwbxKd1jndTLWmqZCUmdE6JiXWWq6&#10;Gt1IvuKHOy1oZlbj6lbN79DQJDKiXkWsRWW9om5tMZiKaMJxC080yeWNmy18v3k6biKaVRSLhavR&#10;kCTS4eV+LBGHuoDfavkQO9fpEsciqoSDl7VR6nFV2MZwg4lOSJL3Mo6KwmqAEwyJIwl5LCadn0Xf&#10;vRd8Y9XYDJCjAU4xZ0ylNOWKfW4+kYO1wB4YxkdKJU80bYEsY6NtvzeH9PKmfJhbTilms7qkYcJt&#10;JfndskTa2Vou+cII4oSxN20oqI74xdmE3O2keXxij9+QjEjbTefmrONoyXFxEN/eTT/BC/z+//8n&#10;/odM5Cr7uPrak/XmyXr7bLNxZ6v9eL26lwEm0rQdMmxHTAdRK2iuduBmDpp2QiaYFnt5FjaVxZ6f&#10;iTzqhR50Q/db/kfN4MNm6EEzdFZ0b0XMG5CVeLVQoWz5DaDRPIzajqJ2UHCcFTy7IPf06UDHteEH&#10;9aflKIEcJ5HLI3pR8h2nwX3LchS3niZsxwnbaRo5iVogLirY7YYduPekh5JSP7Nu+N9OkmP5CCHh&#10;HT5sM7aSU8t5QTk4vZUUNv30hGM64Z+olLi5KCWfZtbKko0ZWT5LqqVoiGHqvCfYqXHh4w5zylCb&#10;XGtQe+BTSStXKcQqNceogzUZzkTSEwm62VymQMCSiDliGdxOQqkM7n+BVDo4weHjEkF4SpVErZFp&#10;dQoxFDLwMrlQrhSpNRKVGt5QrByESKkRq1TCWNhVzseK2ejZ7tLX7z7KeMG7xVIIWgoBcwFKTZ85&#10;74UTc85rznrNOZ8FLkIU/ZZS0FYOIRCVCAQKUb6MagyrxtBa3FFLOttp9+evnR1vL2FORChkSUV8&#10;mUSglIsNOrXZqDUa1Fq1TK2SKuE/UymBo0IuksOPCqEQKlWDH1VvlDuceqdXjTil/oiqUBTdXzTU&#10;SppSUV8rqypNrJTTnc/72llFJkRqN5W9CruVIi0XGe08cWNG3ge37iKtliQtBae2I4S7sdFd5HoP&#10;uRF3TDXTklZRnQzTKzHGrG+qaBnNYBNtP7VmJbQikogfcrcRg4IaCSpzcU3YTql46Lu+yQUXLRdV&#10;1quYC+GbbDyHfsJvmkIHycioTT6sl45lAmKXbjzhpjrVE3LeDatmSq8i87gEmYTIYg3VPfT36qKO&#10;i426RGYr3RtURdJIrR2ptyL5PLq8nCvmAjIeyWCWeXw6zMWKumm1iNRlZiI2AZ01yuZOoEZmREeI&#10;msh+lxxzSk0mUF4zjrdiubSiUrXOzroD0CgNSEDoWQAhVkgKREnawy2G+PA+/YRs1jE9lzMEguqA&#10;V1Sp2WbL/Hdm6C8WWQnIdh2kgp+xseAHWUex4ohmzOGkOZkxef0Kv1+9WDTtLwSWG47Nsvbdvub5&#10;ZWM2IvR7BD6v2OvTxJNodybjcOjsDpndwter6JiZadKTzCayKygsQXeiYlsqiB6vo/vz2N393PZa&#10;/Ek98nOG4ip3AG4Cv/7zZ/9/48UlfDRPVlsnG7Wz9eZ5LbTugIn1wWf+lld/EEXAIwvITmivQiKw&#10;Yhet2CUw1rGMyBbsUkCBVTCwsMsHBYVFsmgULhr5CwbevIE3q+duulQ7bnDiAq5UtGwW9s3CZbNo&#10;ySxasUqXTKItP1js6VdtErg4KEBgTuQyNuzyTQjwEw+Y+wbRqpHfx4R9N7/tYVbT0pSX3ncPz1if&#10;bUZIbvMvAtitcpyXD/MwhNSGhXFFeTZAL/mGFyrs+5uWhYpoIcd6a4bxaFa0WBaHPILtlqgUJEKO&#10;qtFwLFq+DTE63YjBrDIY5KhT4PTyMhl9sexM5t0KHV0soSmkfI1KDPe/QilWKOEolUO+oBABgsAV&#10;wA6oYiDMFh2gxuVr4N6DfFih1ck0WqlGJ1NpAVAkWq00HvPVq5lKOX37YPX7j18tRT21hK+d8bfT&#10;/lbS34xD+JqJwUkdXjkIbwOPuK+BP4QXwHkyAFFP+OuJQCPhbSVdnbRnJh/46q27d4+2fH63SMSW&#10;S0WQOkF5pdepDHq1QQ/HQeh1Sp1WodXINWqZRi1XqwYnWq1Mp1PpjUqzTYq5VQ43z+FkLbWkX88x&#10;qyjx3mr8bt+VTsvLJd3ZkqtV0wVCjOV5j9d147AremlW3IqP7hTYx3XBdoOxPQsdBGq7IllIsXZt&#10;E7BALI8SYW+QR/mcVXHNZ51egE08KUWvYSnmlfmkOBXkYCjDqCPpJUNRr9RlZcGQ2HzTW4qK2zlt&#10;MalZmIvq9WTILzrg2a0fKRjG5mzkuHLIxnnOqSMmbaSineJVjMt41516stsmVqp4Wi2nkEaPC9rH&#10;jmvrEakvYICUyxVQ+OOmTNHpi5o8YWulkbIiABOGVMYdSthjOXMyJnMaJsMukU7L4gsmJTKKXgZJ&#10;EydkYMJ8l9lCTect6wuOu7PSvbYh4qDUMgqvi7W46DcaJkHBDU68yYghGdcGPdJEQB/xqWN+aSZl&#10;9EELZgYrt22bDcFXHdZd1wQY+WQdE9sFScgOluVcB8p2BYHvtLgimkDKVsuhOzXtYjOSjZhOitpX&#10;4sT7KU49KCsWkWLeGkuhpYo341dA60RrELidyoRDkHLQNfJRP0pLxdWb88VaXJ31U3Y6+qPN/CuH&#10;uddXbf9LvPiPFcd/rFz+p/XLgB9dqx2v126vN+7Ug7jDBUi/B3MiIdO8VbpokS7aZIuodAmV9BFx&#10;Hx04WcxbxEBYrkABAkhhGjARc0b+nIELeLGo58FxC7qkThB9XfZEbVCDiC5DuGIRLVuF+wnrpl8L&#10;ejCI1YF2S7xmF21hsh2QXbi020EjJCaAUJsWKZRCMNu6EJAlwvRoYDLtnyxG2QXvtM/wS6v2l0rl&#10;TcxOcmDMkJdSBIeVvuqsSlkODp/GRvbC0333+K7z2ZMUY6WmL5Z0cyXeQg3+RYXBoNWkkViNmmDY&#10;7/Zau4s5mIMoJybuzKmXSrJ4Um60s3VmIerUOl0KFFOptWKNVqHRygAXABEgrYAAdMBP4KJGK4fA&#10;cw3AC4hLvJBq9HBlEIm4v9Ms16v586ONP3z1Xq+Y6BVjM4XwbCEykw/NFny9nH8mH+5mg71cCE4g&#10;5orh+WJ4oRxdrMTw41I1vlhLLFSTi7XUUj3dr6dWaom1enKrnf3h/RcfnR2HwmGxmKeUSwAOtBqF&#10;0aAxGbVmk9Zq0UNYzDqTUYMDx2WoIUwmpR01YB6lLyIqN9FURVcuCnoJwpvZoWKMPNvR1Qvwp3kz&#10;FmY2a7bFWcuLy8o7M/qE50bI8Z/3wjeXA0+fOG/Nh0eP5yUrRcV8S19vSRuRybZjeMYJzpSUBf90&#10;3DwRwpi3j8rby6FUWrO6nqhWLBhCdbuYmEM0kF2h014DUSYmaHSsoE+KurjdGoZqqT5U6nSwlNxf&#10;+TVjAfWYR0fySsZD2smQetJtYDr0dI1kVC0b57CuaxREm02kNYlNNrlZy5gPig/sw2n9pNXGx1Cx&#10;J6xxB1SekD5f9EQ8onJMZjGyTQa+WkKS8CZQu8hu5rrtfA8KtSRZpWbwhANpBmJg9udhaXtzcT6Z&#10;yqLdjOjzVemG+/pGjLqRF4ZdlFpZk0vJPC6xSkcP+OFvSdvImiNOAeaU7DSN6yVpsWSu97BKy9LO&#10;sB+mJg70//ua+ZktdGTGQfSgrHBMbrMxMlFl0C1PxHWNqnsprV2IcptptFWJ1QLQWBAehwQdI2U+&#10;qljMaHMxYyVr72YtHodIo6GpJBNxM6UWkTidkkRQVXCJWz7hwxnZmzP85xfNd1YCG2nWeWby/wYv&#10;fl6hXGUZV72S/xXHcbxaPlqtnq7Vv3mw8M1Z++vTAYX57Z3u17db35w2vzxtfH5W//ysdQ82QcNg&#10;GFQczoFf1iaMh8AJ+F851WsOJRQvezHLTlC/d6nI2gsNWh57Pj0QmZs+7XHcdp5znabsJ0nrWcJ6&#10;O23fixh3g4a90CAOo9avDxq/BirkrPEtSLzuwGL32tdHlW8Oaq/MJNa9isUAHwya782yt8ukeICa&#10;cpOqoalybMJmeDqAjJaTClAfx2PExQJ1P3R923XzOEpaR57bDEzV7MM5O7Ga1ddgAVRX8s4iuD9x&#10;MZvYYlYgNk004Ql4TQ6X8Kynea1OeblKXg5PbvSwjbnAbtu82taF4oJAVG9DtEYTEJkABEqdfhCA&#10;CzhGQMA5HnqDymBUm8yDGGQZejngBXx0GwyKVDI02603aqXzo+0/f/fJfDWzUEsvVZMLlfhCNbYx&#10;m1zrpRYqicVKYqmWXGkAFmT6jexKM7/aLlxGET+utPIrrexqJ7/RK660M/1WanuutLtQ+fKtBy/f&#10;ux1PRKRytlol0WmVABYWs95mNQJSAGRAAFJAbQIBqGEyywEprBatA1NjbqU3qHH6Rc4AORJnrDbY&#10;t8ucNxNTZwXCbp67U7O/P6847WkycV43PfXREv/5Kvu0zMxFR857nKPkjX3PjRnrte2yYL2H9hcc&#10;7ZKkGaUkw1NhNzlpnViKcFMuJmIhL8xiS21NvyJYr6mTTmYA5RRiqlpClfGwXOohnWzMqJwEGs+g&#10;IDht3BQqcshIdg1tvqDtRgQS0TDiEiFOJZc5LhYR9FJCABGhFrFex0bMdLeBrBKOhgOGZNobjVpA&#10;JxrGeEnNEKoaNdtgxnRMrhm3ojzEKQOtxEqEAxuMinF9Ju10O+RyybTNzNeqqVoVCbXzTRa+1SZ0&#10;YuC4LSkWHO1GwOGQGkH4ZBM4HXAnyw2qyWLOBq1Nh0eaTwpnS3CUhsLybFDYqWOrZXPDOJq1Uo9D&#10;hFXnDRhjn1mOh+MKv5vTjPHPqoq9BH3LNdlx0tM5ba1lSfoE9agqgogLYXUzLK15+THwE45aIwGj&#10;1cr22ARVE3HWPNXVTVT0hHLEUIqbM1Hr/GI+nbGCOj6HsgBnXR5NIWroeNn3U6xvOqTPG9PHGdZW&#10;D+vmVeUA+6mzjSbEKTRHf4qTQYLw73qox2vQTIWqBMqTQYXyszoFXgasR+1orXayPgg4gTheA7wo&#10;n67Wvnuw8ONF+7fnzUHcaf4Ix4vGD/ea391tQCsEaIUFo3Bex1vQDmJez1/Q8OY1vEUdf07NOQTP&#10;Po8KGhwrJsGqUdA38pcNPDhZMwkWDNxdv+44aNzGFBsO6RYq3Uakm4gMFgVsoiDQkm66lD8c1H57&#10;u/Trs+Kvjwvfnha+Py78cFT69rT48qpvNcG51xCtRknf9hnv9ohLCVYjyC14yHHPhEz1nzz2sdmK&#10;tpLjRYMTYdcomMrP2W7l1M+ktddSpqG4fSKGEDIxSTvLu1divxYZOkoPTNDsdqnbo48m/U6nwWYX&#10;g/D2xD+55/rVYpDQTYp3C9K3ipP9wKQfpcPfGeaAhqvJalYaAAiMMp3xMsM3qgE48OQCTgAsoDCx&#10;WPUQZovWZNaaLBqDSWk0qQA+konAXK/RaVXvnuz8/Q+fLbey/XZqez6zNpteasIQpGSpFlhuRRZq&#10;4dlybKEUmSvH5kuJhVJssRxZLgOspBargC+ZhXpmsZZebqTXOrl+J9UqYks9+BLbO/eWnr/dDwdk&#10;dpSDONRGo9ps0tvMBsRmtFkNVqvOYtFeXtQaLToElQRDcotVYgfBj0uIuqF9qPW7NZif7fdef9Sl&#10;7UYY85bpN0vTJ3lmJ6s8qXFW8tTFrn6ryrqdp+5n+QfR6Z0k4aXa9Nttyr77Rt80lDdd3+rBGgFV&#10;JcpP+viwNMBmIFmkw17DdBAGIhDa+VF6f1Z/r0yfc460EpLlOQ8ol2YDpJOsYC4kwHRkh2rEprhl&#10;U5M0glEdb8xvE9mMzJ0WUnWy5Nwhk4mDoOJLhcUtp5Ed84D+nasTkG28MZ9y0qaC3SI6k00c9clg&#10;GWLezeoVND4nT2OgW8w0K8o0WNhunzLsEsT0RKdsUqWkuvy6eBrxRI2RLGpziq12tllDCvtEbo9E&#10;JSeHfCCmp2ikdImIpNSxTUZGNK4sFM1uByef1czOOQsl9f6cqV+AhUwsl2H0vCnfnvd0CraSdbrn&#10;oCyYb6xkpSeH1UzBFI6Js0WjO6D1u4SFELcVEwQtlGxKtTLvroZVIbvMbxK24rq8R+SzsR0Wltsu&#10;whCJAxWajcw0Sq9bJ9LqoSSoRRzcWMgQ8lsq7WQih6VCuhJMjmC8IhiCZPTduHgnQnu9ITzOCx/1&#10;7Qf90Npmem0x9tTtjSbE2XoD4ufn/568wJECjwFGXOYadSApIE43n5zgD4836lCMHK2WzlZrHx61&#10;3l7NvL2W+XC7+OFO8YOdAhw/3C28v517eyNzVsC2fNptvw4EFHvg3BnQbw0cLmALkWLFIYcMYsuv&#10;WXfJARHW7eI1VLKKSfs2YC4Ey4joJIMcho07HhUMsMPJYcR4EDYdhs0QkIaAnecHS9k3+/HXVuMv&#10;dYIvLUReWYy+vBx9Ycm3XZfP5EgbSeK8Z+zQ86vzFKnlZoc0Y075DYPoOan4mlJxLRGkrFUFG2la&#10;ApkIm8eWg+Sem+JVXVPzngEJhsdNaWSYcxnqUop2Jzx8lKXVcjqfV+Fy6ZLppNMJqgk9YteU7KJl&#10;x+RyXNjNGNZCgrdCz2yFaD6E7/FrXC6VxwsVL7gtSBwurdFmGMCBWQuQgecUkH1AXCKFzmQeoIbV&#10;BjBktNp0EBarFuqRhblWt1O/e7L3jz9+tdjIdIuB5W4IFuTBCvIFKOmz2tmmK+yW1ZLYUimyVIku&#10;lJPL9cRKM7Fcyc43EouN5Goj1W9nLvOL7Fo3u7NUPV6vrM/6Hy4jxwXRXkWfsk3YzBRfyGhFJE6X&#10;yonpUfsALyDsNqPZonFY1KEQFoxJPAEY5RLAjYQ6xRgU8zHV0rK7khLnHDdWk5y2h13AqHsxxnxG&#10;4vTSo2FKMUEvxWjrkeHzImUzyX1YZp8XyEfp8cPoWM96o2Iaypqu1x2jGcuNsPbZgn2ygDKcquG0&#10;iZSy08CG93A7u7kcLIZ4eduYF4oLTJhN6rsVxGucSumnMcVoyEzJKkfz+gkt75d64YSEPc6m3zJo&#10;6f0G5jWQ5bzrCjkoNacR5ZjfzLRqORG3WqekqkUTZv6Inn3LqqO7vSrMKU+Z6avWsZ5xpIUSEdWk&#10;BlSzAWMm5wA0CWEKOXNYJZhSK5lCKVkgJorFU0Yb3+yU6k0srY5q09PKGYPezBYKp0GsoZBTTXqx&#10;XgOVCy/hEq53Lc2mpdmwFovaWFJitxPaKfFMWWM10dW8kZUktxDhBX2CfJDXcxLK+qHz/WKhaKnV&#10;kfkFbzwmBdtOj0cUC8vMRoZcRnRh3FRSiViYegMHNdOTPl65aHOAtwUmR0xcq5Gp1pA1BqpeNx6y&#10;jgaNYxGM5vMIg1FLJInaA/pEytFOIrWYwelWWm0ct1dutrKiLvp62wTb58G5b6Wk6C+4tvdbT90B&#10;hdVGE474yVXgQqz/ge8cPLwEhSukALD4OV4MzjcbJwMEqd7dah8XXUuoYgHG1RHFcQrbT9rWBxNi&#10;0hWgLRDhKiIajIqh8g2YHLFKzwpeaJ1sOOSrlyNkwEGsWoQbVvGmVbRuER369Udh06YTNJ2SLZt4&#10;A77QKlyzitZsIjhue1RbLnhKtmmTbtpl8IYw2L7m095u+mccwvmIaiWjbce4O12km+FFHdfaQfZS&#10;UVDyDJXcxHrO6DZMZOAPQvaMUX4DMRMR02g1RDorChoeSicvbEQJIdOQXf2c30HJBBkrJfIb68rF&#10;HL2Yk/Vi5JnEVDJACYWV/pA5kQ5DT8FuM6GowW7XVoP8+ZK+ltVVE+LDGGEhxEMtciuiTgSVj5ct&#10;Zx3xfFFqtSqMFr0R0f6USgzQAc8scIxAUAiTHTHgRxwyUqng0kJ7ptu4ONn92+++nStnZsvx2Uqo&#10;GFG/v6S5mNdHU6xoUBQJy2Eyogl0RsHTLnqW6t7thWQj5Y4HtKmwtRS2dou+XjE0UwrNQg5SjC+W&#10;onPN6F4L6TtHj6LCWUyml/C0epHLK/aFpDabym63QEmC2M0oYgUFIobqInFXtgZ70mnuADeZNbod&#10;Godd4/eyHs1JT4uiLe/4o65+MSPdzfO2y+xSnFMpGuslpJQzrbdUSwlCGr2RDzMa/omyZ2Kzrm74&#10;mNkgK+an5Z2EBjYWt454tbfyNkJWNZJR3uiappK68cUmsr4UQwwUk3TYIBu26EhGLcmiIliVU0o1&#10;Q8wniJjPSOnPaalPI8xfJjTjZjnpUnN1S64gymUjPMYv1ZIhnXLMpJ4MWBhWFVUspHhcGpWIqOCM&#10;Iiqqhj/mccpNFqFCwUCllKR2soayYcK1HVAgDplUx9MZuRYb16UXOvUCg4YlFlOJ5FtCCdXp1cdz&#10;HrmB43CKgh5xOa6HJcZOtzyXdTkcYrOF5w8YfV5tIaieiUiqMUGhqExmlWYzWaMct1nJqJ0SzxlN&#10;qFjAnzIrh90oMZvXLi16qxFuEmF1OsE4OHEueRNRaaNghH/ceg1xOIWIQ6VSszBU4PUIUCdLqR0z&#10;m6fB/ALymmBAKxWTFFIiaiI67Hy+cEwuGw3ZSUnwAbSSMYSHYopMEAYaVTYbv120LJQRpZKMYTAv&#10;b3S4lX4vf65pq+d0rYy6lTccrqdOVqMDvDjfakPgkHEVILv6N+3mvwOFyslG5XSzero5yCz+I16c&#10;bjbOtiDqD3Z7Bzm0Dwa8ZjDglR7FEBgh6RtBQAFXQDchXjbzlkz8RZBaGYWzev5+zLaGyPpm/rKJ&#10;1zfx+waQb3NX9IOAcxB073h1KyDBMvBXDLwVIx+uQ4WyBqHjrmOyVVS2ahGvmsUrZhE0SgBrdqKa&#10;B7PorGd6KSNZy2rn4qLtOWM7Rd+qirdzokaGEolNzjf4cT/daZ/KB4jN0FTGdjNiJXkc4C5LnA2R&#10;NlLcZk5WSPPd2LTdSgj4pmey5IvS9KMCcS06mY2J/RjTj5C81hHExca8wlTBAmp8B2p1uWzFWrRS&#10;RmpZ5WqaMZui5t2TBb/AbuY77MpGWPpNi/RxhbyZkWEekwvT2VCjFT66fwocKewITASYMJfF6bYg&#10;AEADyDCiDhNEOh1aXuwCXtw92f3XP/6wUs8DVQF9jcWC680ZeQd7rhshp32UrIfQipI31vLVjHWx&#10;6d3rGPda0q2KbrFqinqk7QxWTdpmSsHZcmQeyI5qvJv3lvKutZLuzUXTdlFdz2AqOcvh4Dk9TCvC&#10;9oesHq8DMguHwxiPuwMhpNaKFprO9a55vsB3uadcfrXTJXV5qPUY9/0O/yhGO40SjvPEuSRxt8Dd&#10;D4282JY/vxHudb3djHS7RA97hyJJltr0rMvyy/mKYmcWA1lRvWHOwK/FOFHNKIMooRQX5JOajHGq&#10;pL2ZEf2iDdb7PQwwQs6/jukmPOYpu5Gglg5ZlARMDSPwEjl3WMi4xqcPSZV0+OtvpU1A6anlBL2e&#10;qpKNKxXjNgNZIx3lc54DKtSip5h0TI9bk4kY0m6ZQUTQysmojR2Kgs2EQm/mSaXTSY/aYhTAR3cY&#10;5eiVVCZzTCgA2z6a1iiSKllMJsyb0DQymkxMlqlYakhAbPStovTBElKPaTw2oUpD8/m0vgBww8xo&#10;QBG00ru2iZ59XC685QpItAaKXDHp9XEDcVYsxDWqCToDFCzTJitY+ExUmsj8VqxZNzoRfixlzhZ0&#10;pbLd65F2OsjqojMeFkFyoVOwzDoO1FxODSHgIIYwKmaBEVsaZmHkvCKrhqpWkhbbZtTC4XBGZbJJ&#10;h55YcXLB9SfghvljmkpF1hv4iJLRsHNLfoXTo40ENNmENZu0DTqAXWfPzZn38HM+2XoeWQ7QL/Fi&#10;uwMBcomfx+0tkGk2fwocAhqX6AAwUQM4gPhf4cXpVvN4q/H4cGY/i6y75Wsu+bZfcxC37MVgF5kR&#10;xNo7fsNOyHiQgoc6GDAFGQWMip2Aq0XUchACdlMDzMVO0LAfMu77dDs+zW5Afxy33s44TmK2I2A0&#10;/Vow0Xp9LvLWUuSdxeh7y7EPNtLvraffXkk+6nnP6raDmvW4oPp8F33Q4m94xjeijIOybS9v28iw&#10;NtOEg+TUYWRiqyIr1dSN4EQvCpyQzGG6tpDnwzijUzvscVESoPN3jF2kqFXHWCmjDns5QQ81FWVY&#10;rYQkSlgPj20Fx+djMOfHNesmylmVL64KROCTROaPWDGnJZcNe5zWWAKZLar2/aMn3pszvslyGPZN&#10;TDmstNUU560y8UFJlnVLIRMB7h5FTFYUPrEtNhQwwmhHzRAg8URQm8NpdHnMbo8lGNV7w1K3XxGK&#10;YMlEbGmxNzdbv320+advP+q3i/1mpl+Lr1QSpyXjio9wJ8RaSwluVzh3CqxuwVuMmnJB3UZBe5gg&#10;ngYm55K81ax+NQ8tnelCDJmvpJariX4lDUlKPWN7sWvYDI75bKOeuDYZ4p93FUHXiC8k8PnkqFvm&#10;CxmKDX93OTc/6zs/y+bzioOicDdLCaBk1MnXmieDobFOVdYLThwmWKdx+l5B9LDJuFum57xTi2Xt&#10;XitwNBO+11Wdd+TF1Pj6vLpTl58uGc43XcuzlqNVZy4lTSdldhOxUNCAfdZemeG3TplEN8K64YT0&#10;mYR+pBsgpywTFuGzPuO42zSulQ3zhbd0iimddNKmYxgkRI2YaNfTgZJATBynW1hM6KFVYTUyLHqS&#10;THBTIx7SqklazXQmp48l5b4AkC/ahFuwHhcuhzhhOzUT1cUTZq9HEg3IUAsTUVMVoimLmZFC6TMh&#10;uVY+ZZGTAiaOWkJhsSckvGkJm6ASgz2PMplCkxHzSlzwco4+gxFzccvm3mypneKLiEoNMxo3OAyU&#10;mm3qlQJ7DhmH72J1inUGjlbPiCYklabWKrvhlMIA4aTFxvT5eamMtNpBanP2VlMfDqgSMWMkILCh&#10;vEBYPb/sTSelwHqiFrZWTPLZJTGH1K2aCpoJHuu02TBts7EcNk4SE6JqohdhVHIyM8xKccZVBnYw&#10;oIj75NmUzedTG3UMRMtPRL35oDFtZ6bjSCjpNdtkoP62W0FtyG/l9ItBfg8h90PcgmHcqxl96vZA&#10;iNmBgJN/F9vN2/93gYPIz6AEQKRxtt0EvDjZad3dqW+HjVAsrJgFq1A7DAoH8QYIMayybasM9BSn&#10;KXQLryAGR9mmVQpVxtqArZD2EelJEj0LW3fRQZWxgUCJId6wiTat4q1BeSI+8ht+PGv/eF7/8U7t&#10;x9tVOP72dvW74/JXx8UvT0ufHNZeKBnfztPvhUb2PUMnmdHDIm/Jx98IMM6y7L771ha0LZqqaolX&#10;idDbCWEcm0p5xuo+cts/lXZOO1GixTKOKZ/d80/2Hc9lsMmQjZJzU7sgzTAL0n5RHqqYAG05J+tE&#10;OSUfs5FVh4OKzZrlZD0ZCmMeMLAIoShmq9Sz8xXDWnC6Y3k2gQwZFdf1Fnhz9mpGshpn1mI6xCIE&#10;JwsHakZRC4qaHSh8dMPmC4PdYUAwkwPSCqcRcWpdXr3XZ/GHxd7YRDTPbXTcqQTS6cbSeaRQxlaX&#10;0phF2ikH17pJEHGf9Lyvz0jfrhke1A1vlsl30rywRZPzaGsxx2La9rihufBNzSa4K1FJ207Yqcpz&#10;bk6vGdrp5zZmYpv95Np8cKOmCJmeSccVrdlqzK9czXM6ZTCME7q8CpOL444plpd8m3uFXkkECJsJ&#10;STMYdTt0rRthB8K8WFzUzlA3UoI5P+F2ZOzDOvNRWfRiT3WQ5+bDAp+HP9/NL3fjrZKwnhPM5sdf&#10;WVTMlCW9mrJX1ewsOhcyyvXl8MqSN+Cko87JqnPkIkvccBMwOWgibmUd5KSDshKhVywjUf2oSzus&#10;lT0n5d2QygnA7fltvKBDblQyZIJxrZLsRARht9ShJwdMk4iFiiBci54uF41pZUOphDYR4FbSsmhc&#10;ki3YQn6Nw8QCi8qqfbIakFt1DJuJ57dzazEViggNWprFwER1xHkXOS4d4nKGzULoWVAiBrJJMW6U&#10;TrHpQ+GotdZJhFPALfE8mtG87qZJOKyWT0Vz9t3TuUI1YHcredIJnWwKkUw4pSMW8Xg+jS2vF4IR&#10;vcHEyhV0sApAwRrRMkb5zFs2jJvOqZsdS2fGNttUPtx09jKKZkY6U1L6/RLMKQqFwMKPr5BOKSXT&#10;AuawVcMCL1CrmukEFtYus1hEFlTs9ihrMfVimHdSlM7HhIiRLRBOIw5FIm6Jho1OB+x8FaGI2AZc&#10;dRzLu2VNJy8BBXXKZbLILDYZhghdLsnyUmqx4dpsmvbrqk6E7kMmnjrf6eIBkHF1MkCQncHYGB7n&#10;u22In1+B85+jyRVqDC7CUzuts532g93mTtS0hkrXHbINJ4imlCB8AOvNbacKYidiPM05t1yqJ36c&#10;TrDegz1DMogtVA6s53nRe5Kw70LqAVbAHtWGC95Bse1UbDkV8FYncesXO9Uv94pf7BU+3ct/spf7&#10;ZDf32U7+083cB9v5T09bZ1nrSYy9FhldzE7utKa2QEEYFc7H5Vvw8VvSrDZ0q4u+pZpsYcFRr0JJ&#10;Sag4hwv20Vn/cD8JI5v/WSUb0suGI9pnl0M3k8jTKT+lGaLu5CQ+FJwO2Xk/LxEUgew/G5BWQoz5&#10;uiwb5+0UuTN5Z9DvcKJGt8fqDCKddmmubG35yQ3nkMP8rM85HgxPAYlVS+kTAZkviNhsEqMR9P+I&#10;1+d0+zCv1+bx250B1O2ze/2YP4S5fGabQw7jRl6fMRKTRbPj3sRoKEKIB0iRhCSdVD5cD339Wn++&#10;4W+UXf3Z8GYnfTybPJvxbiXEn82rvygRD5OqrWZpt53c7pW3OpmLxeCim45pruVR+mFF/cGc7rhu&#10;m5tLzbX8i007YhlHjORiVmZzjCAotdMrQbqUDFEWU+OdrM4f88CIZD2tOUiyH3ZM96qssv1GMiAs&#10;FLTrBXrGTwr6+YWI4LUK9Z53ciNF24EeapLcDIiWashccdAFdPnFc0vVjc3m8lKov4DtzCmPK/xa&#10;luzyDrWy1H6eU8kbZleisTjLiU16MTK4zqZU1zqmm0nNc1HriEszlIkrMMNUzMHRiYd16gmjctSs&#10;GFdIR31WdiYEzg4iJu26FAYCLQwE5dsNVLd6vGMcidhJ0DMyiqc0/FGnfAJTjG9kBMdJStkDppUS&#10;iwnk7USjhpANqz1WiUHLMmpYYTM3bWMD++Byyr0uuUlNjGNMs44i11DTFsJFjFE3T7o10zYZ0W7k&#10;pRO2VNKuUJFVWobfo/RjkDYqnV6NHZw1cmhvMecNGoUSosMqhXyEwxjmMEZ0elE0Zak0fCgmBCJT&#10;pZmkU25pZPRQVF1q2pszrlrLVC5Kzvq6T/dNjyqcR2X6ZlEYCSl8PpVEQuJyiXzOFIcxKmSPWsGR&#10;wKGDdhu8pwVRS+R0oxak8fxeQLripc0AAYD+fyBLabHHAAD/9ElEQVRjPg1BLp2WSohutyoatYbD&#10;sMkZices0Yg5GDF5og6zgYWa2Bo1E3MqzDaJ3iI3WkF+wrW6VbaAPplQz2Qkd2YtnSTnCV5cgcUV&#10;fFzsdSB+jhc4auBx9RT+AoCJfwcu2wAZ7QfbDbDSOxy47w7iPIvdyTmh63EUsZxErEdJBM5Pw5aD&#10;CJjxmvaCxrsFN5QnUIzse0COCSOnFnD0PQwYobG6G9TfzqFnKfsRiMqDhuOQ6RhEFkHdQUCz71fv&#10;BNQnWetp0nYY0O8H1MdVy8mceb2oXS/BajnuYk+63JX050FLz24l2Xt160oGMnPjw83gSdtwb8tR&#10;9BPijokqNpIJTESQZ8veMadh1GKg2C3kRIRUTI0Eg8MB1yhwEFtpBmajaHRjCQ8VxpbCfl0sbg55&#10;1bWUPB0WtZKWTMLh9ttCAXMo4kjmvPsLsd2KZClIWvCORZzjXvRWo0qNhgWplLFYdcKt6PZqbYjE&#10;jmm9AZcn7Mim0WLWFo7oPWG1L2jzBe3ekNkfsWA+sdurrNatkcRkIDJWDI/dX7H1ZhMzVc95jv/S&#10;rHk+b0iH5UE3a6HkbubsBzP+7Zb5ta7yYU7weLO60ckuN727/fL6YiFgIS9m9MsFeQudXs7IbifF&#10;Z710PRM6aHm3s8q9uUC36immwEmMEgmLZ+bTswsxIOqbIV49qimm0IVeZLXp3PFS7/jJ9xz/pecc&#10;TWKE3ba8nSIXY6S1mDTn564iw2UXeT7Fvp0l1L2EhE+9txIrJ3mlorHZ867tdrpz2Ubd1euYt1ed&#10;R2ueWJJYjk09Xyf3ktRy21XtIYUEJeAYrxTU9axUzXraY5iohdizJXnRz6hmVYmkvpK1uK1sGMes&#10;eDhB1YiY+zSf86xSNiqXEajUZzjsZ4K2KZedIeCAt81zYdFzVuFNi4rotvJmUuaIjq7jDTUD7GXH&#10;yAw6lkA4KjlDIyVrxbBAROz368EMwmaR5HyqpJWm05DhvnJgSqWGI9PQ7TC6jvAhYSlqhyz8YR53&#10;TM6bknKBjJiUCSeZ1OtC3oREQhELSXLxtFpFRS10oLfKcbVZTQOncpmEJhWRpTyw+SOrtUK2cFws&#10;nQR/GrlsWqEmJzLWg5NOZzYCXTMJ7DFIymfa+jc3VN/2+ZteQt3DTbgERqsAdcm0BjaNMaaUM3mc&#10;CZ2KqdNzzVa5Sg1TBVSJdNqBCvRKgldPQhVTXhMLs7INZp5CTbdaeMmYzes1+IOGSNTs9Q/Ug36f&#10;zh1EtSa+wiTkS+hSJRl1gcJYZjSLfE4FSFdcXkk4MhCAnWyXN5rWgf4Cpy0udrp4DLiMQa7RhrjY&#10;6UBcYQTAxL/hxf+YcTxJQM53IR9p3QFrjM0qzJLvYOC+K99xKO4ARgSNm/AQVe5h6l0X+Fyojh2a&#10;fZdmFzIOTHERs60PkhHxFiLbiVqOus6dsHoPUe2BhS8quw1AA1yGQ7lll+8iij1EtovI9hAlPLvj&#10;kJ/Bs0HjLoyloiAkFTzuSV+YN6xX9PNl0Ss7xu/uOm/Dtu4KSIxJ3SavUZevzmpe2kVe3XS9vaC4&#10;yNC6QVoQu+byXw8GR5Jpeqqgbs9GZ+Zd/sCkD72uVP1ni/YXWdvTZXQY1Q+F/Eyvix31ylsFdzah&#10;T2dVW1X6cYux2EUxn8JkZ/sC0kQai8at223zRpYNGrvtvCQXoNkto9UMY6GhxTz8fNkRi8nMCFGh&#10;I7j8WnfA7gvJ5nKyRwuGZtEQyyqxADMQ1cZTzu5sNgU28BlrpaaJRsbiXtprfeGLs9aVpUIuZTzM&#10;U+7ExvarSCfrbIXYFTfL7SQtx+kbBcl6QdlJKvrd1FwtWMkqHSix3YhGPIJOAZl3jR24by0EYDev&#10;aK4YnCsndkrWWdd40EJdLRvvdlUvHxdunzSjCe35ivOibShl7O244igjqOd1iQxaCypXnIR3suP7&#10;Ie5iXPDFpvqiQpwrT5+AC0tUvBubzPkmwGyiHqHDYvGYh7WYAZvp0WCQk8pqFvqxcsMQyzDLeeLZ&#10;HlbP8PuwoafB/aBCrLmpyzNYLsZdSDFgiqzdlKS8Yz7LxHxKMlNQrs6YF9LCiouUDwuzPk7QPO3U&#10;TPhVI3bhc0ATatTTJgNJKhkXC0ftesJukhlT34AMUSEaM0hHmeRfcdg3ZNKxlFe+ORPJxHWJmCoT&#10;FPer8npSblATjQoKqqcs9vzxqA56CmL+VBBh5200l5ZosQrVJjGXP23Ss6Fwk0jIEhXdFwQlK5fK&#10;GuGLJkC+yWIOs9kjQvGkwcjSGtlWVBAMyLwoYyNCfLcFg84ivWhEKJmGwTOhCDqvZB5vWiYh8xnP&#10;KcWwIYVrNoklEqpUSpEKp0nTQ3Ihw4XxW133/IIvH5PCj5HQTltVozLJJJMzItWSuGIwCoT2LRGx&#10;Swx6tkA6weWNarV0j52XRLlBPUGlnDTYuCbwMQ5oUKfahSrCLlkxpIr7dUaLVGPkDkBKTddqqB6E&#10;HYtbHHaZXsURCil8GdmEglhDmQrZih5Zx8kOOKaxgNAR1CZroeW16lO48gIPvDlyAWBx2TEB8xs4&#10;h7gD0HCZUzyJ/e45AMdPD58kHYOiBtCkdb7XPN9vX+x3XjhoHaeRPVBJDGSXxuMUcgi3EMyG+XW7&#10;Xu1eDJYAWA+CsAHAcBA2gIDiIuOAzQAHg6wBrF9N5TxjtSB42MWO6qaDivGV5fjrM5FXWr4XG57H&#10;dffDmvc4aT2Kmk+j5tsxy0XBfQHvH5Ot5hS7dcsLy9adHH+trDlpS1/qTn3aHnmrTn++Rn+py1zI&#10;sTfqkoerxs1Zy1ZFc9s/8ig1XveNY57hSJhQ8Ixj6GQmp1qfdy/M6n2hyU5N2W5okn74qBxKY1Sf&#10;cbTmheECpserbNTctYwSOMXvF5ivZYeWM9LZxXClZYumJMkU1J/u9TlrNcYEjxa3bdrjIEaSynpe&#10;BbYITgcxn7N4wY02SFbpb2EekRd64DFLJyo4KcBHqMIf5eodz/qgNVB15zLBaMoRjZsaOWY6cKOT&#10;hlXS/N2sOpXWz7b8L/cU70aH9pLynZzt0D3d9rBARFTwS3dSwp04s5HSOi3cZsXfLNqifupMHYDD&#10;Wi/49nPCLf/EbMpYS2P1tKuVD6yWkX6GlYiI825KP0ZYLglaeX4pq21i5CMPcSPC202J1720TkgQ&#10;i9pCPm3TQVy3Xuu7xhohzv1Zyesd3mz8Zis2Cja8L+comxVZvajKOqlRvyASkVeMoycpVsh2rZTm&#10;h/yMWIJVKjJvd8j3esIFALUAq+G+sRclzGNTr85KUsgwarzhx0ilOGupoKjl1MATtSPkdpaTRyaS&#10;hjGncsyth1Yo2aWZRFUjbhPFiwjTUUs+qNPJSWrxKOw36xmG84qbWuYvVZwhEf0ZFvU5kXBcKpqQ&#10;MEbibmW74kqnTCgigFmvzpxBoyEYdJRMQTe/5AfvDK1+GnWAiw+/aKMbRSMSOdlgl2n1YFwCkCQc&#10;JzwrVjJyRQSxMtnMUb5kWqaiajUMiWQaknknJvcH9IGwUauhJ7zSdT/xPDJZs00WsggwxNBS5fMI&#10;ChmFwxnXqWiYlmyUEEwmMZ05TmONcDljNOJ1CnmUxZksV20bu9lEFhrzjLCbD1uUbTauSk0PGKbK&#10;Pjb4+gN/aTZwpJIpDm+UKyHqDHyNke1CeU0P5/kC5zgncuqpGhlJrSJ7DewUIs645DmEnfAobahY&#10;Y+ZCb5UvJSskE42Q2KyYZrLHxBIKYhVJxASzjho0sQMWdtpIqipG48ap1mwqF9fH47r2fGWg17pS&#10;al3ptXBFxgApLhEEpydgPh3nMgA17g6ie3f/32JQyOwCoLTvHnQuIPY7r5z09qPmbdB3w2e+Xbbp&#10;ADNexQ6q3MfUew4VeHzfzmJbDuUGKttGZVuIZKCnMIOkQrgKphVuXiF6qxoffmXf92DL++KG/53d&#10;+KcHGdhj9sd7zd/d63x31j6KGoHO2EFlO4hk0ynZ9MmXk6xGmjwfFW+XjMslzUbHcrfFf7d46/PC&#10;0Iv+Z95M3Hg+PboSmtzIsdIusgulljy089jU/SJ5tSLLlWWpNK8cIjfKylKG91IPnDLICxUxaByL&#10;GV0+xPFZRn12TiUk7TpJBZi5zJmzMX4vx3m+xni9ML7lerbop9frKAw7R5Pqel67s4jW0iyfazwc&#10;4ScS0oSP4nPRfC663y8IusgreVkrCYtnpq3IsBfW3hT03pgYMd9K+6ajUbnfx7Q7Rr1hnsPHDviZ&#10;Hg8PNnSflCW3w2PbGf55Q5By0pNZPWyse3HG8sg7tBtl3s2JTpyTZT+/XnC0Cs4HPWQvwgDBRSVj&#10;b5QCTZjWbWk3295s3Lhcj7+66NmNiXZmcv3ZwmIn0a0ENtrOlZo0lZTm4hK39Xojzt9uWuPgVYGx&#10;dkP8PQ991j5ZsZJPg/QGSi7FNEEjJa8dBevtRp7XyDOaGf5HfeylDv1hlvBmhdwLTyO2sdmUtBwU&#10;JTxSl+Za3PurUOBmNceMuEfme+pmYuq7VfoD7/++GaLHjKSU8eZOhnm/rr8IjrRh348HmpcUTDNW&#10;DArzMW01ptzJC9pRetZEcItuyTnPGXUEjXJUJx1xGwlBhOlFxQGXJunTiEWjAZ/YLLjmV05g4jE+&#10;4xkpb9iP8CScGxoFic8ZETHHDAq6D5MWM2argRZ0C1a6rFqIBqRSoqirtqy9or4YV6vUZOhlmOQE&#10;lWRcLSVo5NMaJZnFGKXTCdOkIb1R2Or4fV4R1CNc4QQMy8DMhV7PVKmZXM44gzGi0XPm5ovxoCbu&#10;pDvlY1b+kFlLjiYNmYzVoGWqxZNg2KWWTlhlozL2TR5/mi+m0Gk3RPRbMuYomfAcgzXamQ8srKV0&#10;ZnqprPf4OCzRkEg+rZATytaJjSATuviIja0bWDcR5SqqWsM0qajxqDoZlaVstKqdDvsTdsKwYFVk&#10;VZEDSnJQRvCZBBlU6AZzPQ1RpqEZTFypisVnAjE06tYQFQq6QssVy2h8PsGspvt0LHA2dosnTayb&#10;Tt30bFh0XNRs97yhhPepvYXCwVLpeGUw7vHzXAMe/kz3CeeDuLPZON9q4nFna9BAAQR5ghp7M3fB&#10;s2+/c/egffewe/eg++rJDCQXUGtAEQHG3NtQSsCJQ7l7GTB7fpp27DjBjFexAyymQ7Zul6xa+ctO&#10;/gomWXWwXl0SP6oTXpiTrFXF+03j63uJl7cjL64FPz8qfn/R+vykdRgxwFdtoOItv2QlyllIcft1&#10;wWpNthgSH+Stxw1su2J6viw8R/8fx55rq8gzd1Njp8HhFjocMt30onAn82J+Zr/IK3mns36yxX4r&#10;GaF2I9MrWXY9zb+bHH/o+i87CZAeyyIhaO+NOVFSAmMsp3izQXo7rTnq6W/PwFZOasZHihmvh7VP&#10;hxwjpTSv3sLSSW3ZR391XrVdl+TSonzNEg2KOyEa3ISpiCAckEYx8k5g6s0GaztLLPtGwn6iw081&#10;Y6NG8zM2x2QEBDlpeS4qTEbUsI2qlubVAtR4UrGTF79ZYNxrC+e9k7WEstpwZPLIbE62HefOuiY2&#10;IpSmfxomHefaTth2eXse2ygogAdNBEwJr2ajav5wTdePa6xWXsavXU8oF0KSdt4/W48dbjSWZ2OL&#10;UAhEKakAv1q0aqBnORt6/Hgrn3G03YINH6fvoF9Epp9Pkg5chKaFUEGYMNSQdXLjVk40xHZ5CMWo&#10;bKloftyVn2eoj6u0XoiaConny6ZqUtGISNby3I349FaWfGdG2C/QZxuapYb2/VnWB6WRu5GRgwh1&#10;OSJoJkQvNzX77tF5D6XuJgO5iFkZrToCS8xjAWUWITtVN8Gw3yO8pWA8nQiJTdpxvfAWqhpD1FMa&#10;GcFqYMEsdsQpNMoJNMp/UkrGFPxRqXRSIZmKOFgeA1EvHuXSrlMIv6SRrxk0NJcd/mUnu1n+oy73&#10;tRYvZJv2h3mVgmS7KgXSxOlhFTzsKMYyq4kJEzlhBMM+mlxK4gmpDDZBKCR4/eJGy+X3g0xDaXOI&#10;U2lQu4J/GgFWmfRmogcn3d3j1ulpY7brjzmY89hoBVpsUbnPB/6aVK+RZVaRjPJxm2Zcwh/i8Kdo&#10;jFEm9aaKNykg32RQRljc6dXNshXhmszUZsvgdtFMRhChc9wYs+xhxGzUYEBut7DNOoZZz1DIpyTC&#10;UZeelo2p3E4eZuXoDMKiR7gZZTsUUyrpNKKiW2Qkg4aHaZmIiWcwchRaFqQqFkRlNXCqTj6qokgl&#10;NL6QCH1fsZQqlTPgHLo5GtG0XUGs6Kc3A8x+ECbihP6w5SnAhaN+BSADgGNnLre/WPyfYsclmgwA&#10;BQcOiLP12hkMrcP5VuM2wMf2k04KpBj3DrpgCPrqSe84CeymGchOUExAR+MkZTuIGIEBPYqaDhOw&#10;IsQGZch+xHgUNl4Soo5Nr2LdL9sJKA78opcLzC8b5NdLxN0av1vU7M5Z8mBCkeDO5sQbOf1+Wb+d&#10;UyzHRCsxKdgr3emIdoqMl1flz6+aVvL6jbQGdk+14/LFFK/hvDGTZPYStLpvLK7+Zc5PQ3W/QvSj&#10;DgvosihhPwVBSckw2+EaA3fZOS/VL/ylXfSLjOGZnuXZizy7nhR53EQ7esNuuQGjTY+rzIUoMx8S&#10;LmfIp7Fxr+560CPIJk0zDVM2cGu+ySmW1YWSYSnN/3pRfFEVHm2F5xdDpYJ1taqzyZ42qccyYKZm&#10;vnkSnHgYGb4dvPFGk71VYBcitKSfadL+MhFjwjLLODS9m56ZmnOzZj2ZCSxkLMmUamdRs1ygdZJ0&#10;oBLyKVMuq4wkBO0O1omKDkvCwwIvGWFlEuwgcmshJWnF2OWsaL4d2VistuPOrczkC9XprbKpWfOl&#10;Q7rlgqmTUqfC5m4lvtaJrVYN81nOHNjV9HzZiNhqopTTzkd3V6p1H4ZJg9ButCjSiCBtojnUVJ+N&#10;VcRYEc2oXQsNAoJVPSqVD8Fa40hCu5phrmTIdxb0cSdRp52yGYkBH2uxoU9GCcnA6FZy4oWe/MGa&#10;qz8X7PUC623NWXr0w/r0tmd0NUx5oca4yDOWg5SGbyqHTlgMRASj51Nih5GcT2ibGaNMeA1VjnlF&#10;15ycp/sZdkg24uTexCQjShmRwxtSyqc8RlrDzbOKhkjk/6LTTDlAqSmfNqkoIYxnU0Pvk2TRMvVq&#10;SiwoWVmJzbctpzPC4yqt6aO/WWMshVkR++TZgvzRgnJz1ZZISmt+rks9bVBRYVGAkvmsRjzuDin8&#10;IXDHleuMLJdPuLIahOJFbeJD7rDQRc4edpf6ga3t3MVF6+KicnRcTcFUu3J4yzf9OEaY85EDYRlk&#10;JSG3BBq9OvjZlNN67RQQDRLRBJM+BDkFjzfFIA9DegIZRzhoUiqm7AijmJWARVgmroyGhbBgya6j&#10;crijEjXZbheoFGSfR65RTaoUU0D9+kPKqJtVDoLZNy/l40D/WCIiAOdiULOBf+XwiFwQxbPGOLwJ&#10;rpAoFE7BPgetmqeWTCEWPpRCwIZYQMauobDZBA5/0mFlB21cRHorq7pRt7HAVdyOik0GxhP+4koP&#10;DmCxO5/fns0CdsAJQAlgBIDFVfZxugaZSHUAFj/FADs2/k0VfrpVvxgkHZ1Xj3t7Qf22Q76FDEbC&#10;bodNx37dvlMBrOQOKtlFJft26R6Ql0B/DtaRyc6CpsuxMd6KizPjZsx4pncCk291Ba8sS55f0Txa&#10;FpbT44nkZDVB6Xm5axnRSlW8HOOvuHjrmPAiKXlYYr3XmX6Umt6IwLozYR8T7IeU0KuvB0dKEWY5&#10;wU8Fp4pRsg+bbKS5cdvNmB1EgTdNg70shIB3yuu4Nh+n72RFMRMIMShpD92iuFnCiGEfHcXomItm&#10;sU47bdQN39hhEpy1KEnf2AyYX5huuSOcSEazu+YpBac86BD8WXjCyrybfha4vuIaCTkmA0FhIq7Y&#10;mLcn/TSDdgrVwDQEsW65tuIe3fZNHwcm7mSZM/6pjAdGnn8Fs5gvL8pnS7q12eDyjKcZEWbczK2u&#10;tVxU5TPsSmKqU5ZXyoZU0VxreBJu0mHHUPGy9xPE49jYKmy4qQsPW+xeiJ1x8+JB2TL8I27Wt2by&#10;O0VxAxnKBWBRBcyVZVZbrgBCBV5jb6H05kHhpabkfnJiL0BYyJuX/JTbHeS7B51vX+wsN61Gi8Du&#10;hJaB0mJQWcxqBcyAW8ZXQoKQedyofzZqHot6Jl3uScROTOf1e7PqXpKUCFHjsEFrybFYFLXLmnJc&#10;HPES0oGpTk69s+jaKml25/1zc6GLk+pBQfBJifBC7Ma858abufFPSqTdvLgYp+WjnERYuTzr2W+Z&#10;ekFux8ec80wPdqabpqN6Skw5VrQ96xJcjxppZlgRwnzaKr3BYT9rkRPi+knMQKNxRhTy0bSFiMmf&#10;M0luwgYAyvSzxKlr4+O/opKeRsxTjY6tXhDPBMhOxXWYImsHKad1ybuz/Hca4ycp5pxrSsG9JeYO&#10;iwUEiWhKAuSiaNyJCU9P0598vAdj+GG/IJ9X59PCQkphwyR+J2+3Y377fuzuvfJLr/ZfOPV9euGO&#10;maZlPKJOBgg7bZPc4NP/M4V5XSCb1upgrQmTywMPR5rFyHBaWFoJVD0UAXeCyb6ls3DAPk8kGLbA&#10;fkbjdMozcVKlH4Kb6U40XTDCkBvMv9KoN0mU68CA8Pg34qDaCopVeqZCNJSNKNoJVdnD1ajoVg3Z&#10;ZhOr1XSJcFqrZA7SBwFJJocpErZcQVOYBAI5EXhZm1NptEmhqNEoSYMejXJSLB2lM4BMGYL+rlY+&#10;lrOzK5rxuGw84JCEUw4wNPl3fOfV1Bl+crJaw5MOAA7IOwA74MpVcgGogWcZT65cqj/x8bOzSwHo&#10;iweto4QVEooBnRk1PSx5zlPIScRwCOpMj+rArz1P2u6lkfsZ9G4OOc/YHtc8Z3nrWdl0WFDt5TTr&#10;CdVmRPZ8kfdxe/rrzuS7relWcCzqG++XSbdTEy/M647b9p2wZi+gg03uZ2n7g6rhlQLnMdhMF7it&#10;BHM1r1hMCTrp0dNZ2kJZHkQpXvRmLk31uaZsmmvL8cmN8FjcPsRi/qeA70Y5d3OnPv1Oi/VSlbqZ&#10;mDwtMOKWYbn0GmZnGO10k4mmUZMtVoZaT4O1LrUAL4dOJV3TPst40MuOhnnQqV1Mkl64E3e6aHaU&#10;G8saICE6i43tuocTpueqKVExLfO7J0JhejCqcHm0Qb8SM0zk3aSEZSLnZGZQcquOVcoKsMmOmK+f&#10;xieanqmTrr5TEtfi3Lf6xm+35Yc1XtlLXU1KVovGVtFZzAeWmtE3eobH4aEaRunYbs5Yf1n2kLeK&#10;sucbiuUEP+piu43Ts9UgSPdurxVe2G4ezMfiAcnKLGwSK5dT6qCfU6u4TlfyRw37jH34KDi9E2Pd&#10;X3A/9t38oKP4vCd9Z8ZUDwjBvkGlk2v1Or3ZbLQayhWXzTJhlj9nUw/FvMS6m1ENw4KPKbPqhkx9&#10;LeWZ8uqfzSbE7bymgk582DfPJqXlhLSZ4C4XxPe2Qu8vGy9qotvLznJCeO8guVhQvl5jfFwitexj&#10;KzHqmpcwlxVkM8x0jCPhXEvHdAkdISS9UXYQwasadFAeDQERjyC8m1bhsybxiEpw04ey5v38ZWxa&#10;yb/mUAyFZNcMvJsc2nNc5k2X6HpKNWrkD9tMHAZtmEEfZ3EIfM6ww0ppzzh7NVVQOxEJ6Gfr6FwT&#10;y3l5/QT1YZlyp8Z6fQ8LuLhc/qRCPKVWQX9koIlozIT7u/nT/fgL29g7x87VedX8nL7X0q1sxdb2&#10;SqerkTdO/K0u1qjrdnqinTKvlJDvH2YfPJ678/zq0no2EjFbVFygTiTCKcSuHGQQcXN/PVsoWBYX&#10;E9E4GLSygF6BLQTBmFnIm1Rq2HzBzbkkez9CmMHG+klhGmNqtVSFbFJAf4ZOeUahoCIoo9LQxFNS&#10;i51ZsBPWo/wcyjarpozqKbFkTK2hiOU0vUkMMEGnjshkDLGEKhKToLEikw2oUL2CCH7FIhFRKhi3&#10;aClK6bhKMyVTTFDpIzzRmN4MIvfxmJ6Slw4Fec86NMCVTNr0lH+HFz/PI37OZQBMXNUsewu5g6XC&#10;Ub90sgqpxyDLGODFk5kRXDA+wAs4vnTQPoyZodmx61PvetVw3PGpdr0qAItdtxJ8K8C888e7Ldha&#10;9rt77d/ebf36bvOHi+YP59XvLkrf3mm90I3sREGIQf60OflB8pdvxp45Ck31c9KZJPUsMroSJnUD&#10;km2/esOr3oRRtIx9IyC/E1OclqULDUG7wtpe1Deq3Ec78reX+LcXzAH7UDo0HvJOZRPgu/t/tAOj&#10;D1Njx3kwVhm1WX4Rjzw7mx27V6Kc5SaXwze3fTdmfBSzdlghvW6zjsecNLuWaAcD5aA4GJYXcxaX&#10;jQwSjFZZnU5o00H1fIHzRoV8bx68WyLZjCKVEySChE5gYg4dLaGT9bhkvm7p9kzQInWHlcVGutCI&#10;u31io/qaGyV5MV4rxGpVLMkSz+W7kfZP9CKkimfiuESr+6+vFWif9+ivJodm3WM1L+F+hfTVtuy4&#10;bcjlghfL2ZdzokMfZTOtfKEm2wiO5v309Yb+pYZmzUMqRsV50LmDw309dXs3tb+U2pyPrsxm1+eK&#10;/U5ybdZfKhjyaVMzrF5MqWcS8uWcoZc2xm2UexnKqwvOOxnhpw/XupWEDTHIFHKVXgueWTq9Oh7W&#10;IwjFrh3KuSge042dmLDvIgS1txDlVDAiLMdlhRCvUtYk3cysYbQfYEB/d7ZpqoU5s2nZ5oL7zqzm&#10;ZBY7XvZt5OnvLUs7LuiJ3HwzSziK0y860u0Ee6ap7tWl8ylBPsCHGaeMcSJrp/rtJJtuWi+8bhbe&#10;NPCHYbGDmDUi5N7SwR+0nRnUDEU119XyMdhF3owITOIhnWhIJh23GElOOQEGK/Q6ppBLEHMmJNwR&#10;rZwAosxqGdlYcKU9jM2VeLFgzMelpRBrv0x72OBs10V7XVU3wdErJg3ySYn4ZrZg6C2F5tdS26uh&#10;1xYkX6/yX+0Bw8VOZRXtnn11K/LgPL/ZdzbahkYLbZS1/aq6k5C53LyoB9Y4GrqLmYX5yPpK5sGd&#10;ubPDZr3kdjmUKg1957gxtxJb38hsrycO9/OrSynUSNldi4PwHBgNtmjCHZTGIlKd6JmYk4NJbqHi&#10;cYVwEpLTeoQb9NBAye4PiEwWksVGDMM6NQ+p7aDZFARMMz0XhHXzRL1+0uLQuEIgHNZw2ZMM0Guo&#10;gGEhsdijAs6YVkLSCieV/Gm1iGiUTWmgDy0YlUsm1MpJGvmGyy2x2zgG+VRYS87KRt3iCSM4WgtH&#10;jcKb/5P8AkeN/xV2nILDRb9yuAx8B+zIzQFw4InGgP6EAOAAyLicLnnlsLMPMyAu9a5DDoUGxC4i&#10;3XPI9zH5Dqa4k3X87uHCb+81f3+39qf77T/ea/3+XvOPd1t/Pm/+8bz6/XnnzdXsRkixFqA/X5x8&#10;N3/9ceAXa65bOWwSGvI9D3E7wVwKQLnLL6KMNEppYNRFN28/bXxhK7M+gx10lI/a3Fr4+n6R9sA3&#10;cpond7BfzkQJtbw4HOT4HNOQ9u+lpu5WaB3PtMs+hTknE2FaJzq9kCTF7dfbPkLMNmxS38BQElCh&#10;c1lR0ku2mG8VAgR4uDSDgZFcIcZKZ/6/jP11k2RrduYLnq8xNndaqjqQFOzM7tsZtjMzMzMzQ3iE&#10;B3NkcDJnHj5Vp0BVqi5ht9S6M32n57+ZbzErTkqlak3btTF7LcwzLTnd117vWs/zexTlmqNacq+W&#10;ZT+2aJc5VrelySbpNQBwrWou1w1ndRRqQTUkSfpE/qDQH+GYPGyHTxNOGurNQKlorMZRAM8fF4Qn&#10;NWO+QBmUyJsl/kZReFhXPe9LXtco18Wltz36UZ51cJvcY33dk77qyStRVSNl/2Yn+Xo183hn8Ju3&#10;+7/a9BwnKDHnUspLetTigDtmq2k5XPd3KvJG2bF/VOz1rKvrgV4nfLZT77Zs05Gt17alk8Kdnvty&#10;lh2X3Z2S+2i7vjVO9BKsWc281w390x+/n22shRJRs93oC7u9Ya/Tqwfok8fGTdl5jSjfobpzU1dd&#10;x+mHOfEwLk26gSJL3V71PdyyZ12URljSiPHPKhIIHCuEhY2EqFVSvBzZT8bWhz3N+774dQb7uMA8&#10;ChPWfZiDqna1Yki4uZWatlJW5sK8SoS/V9fkXfRaStHOon03penGpe0MAFsWs8BBFgAPyqgmpJzs&#10;uIeWiHLAjjnbSj2+abjsrHpVG4nwDA6uH4IO5WQ+B1LgVpJWTsJAgWl/2IhLB6WxMFopaLodR7Nm&#10;j5jJJ2Xhr3rIowrn4iDydt36riEsuEheOyMRUQM7r1Szg/94Y+Z7OxS+H8n3Ybg+8D99t3X1pHl+&#10;GPivL2NXA7VWi3FYOaOKYTsprEGpsjP3Kpyvjp2nD7Nf/XL9r/941emG4lHdsBnYmATenLi/+3pt&#10;ay9VLumPu+jbTd3GxHO8Ffz2WblVs6Rq7gRIuU8LT95OWwN/vmaLp/QeJ+Q2EEtJ/sm6sVZTmewM&#10;tYZkMlLh/zGZECR8XIeeZXcIQw5G08WCVFcIdnS4lRaHBkxxLjeQH4USjcTjM9h1TDVKNVilSg1f&#10;oxOZDZJc2pHyK1wWbtAj82oINi3TaBbq9ByHGSlaOSkDOeCUhpIun08Rdwg+gd7hP5z/83rx53cW&#10;qBRQL6DdgMJxudMErNbz0yEsTV7CVvVq7ReP1sEh9rzie1b2wnnVCL5pBF83gq9q/ttvtsJAAP9h&#10;M//LjcIvN0rfTLM/7ta+meW/n2W/n6W+naW/XE+dVq0nXeNxm/uoSX5SIe2kKO2kMBUUr6UF347k&#10;T5rS46pxv+KYVlW1LGunYXo9Tb0YJ45X/VurmndV1rVv8TKFvCswH+ex16nlixz1YmRJJ9BaRZ0K&#10;0+o5cTvFOWrLn8wMvTLazfHfbOgB9ttpGotxkVM3V48yi35aUnevEOTEYsJYgLKRhzsRHyKwrgdw&#10;QdBW86JK2Zyveiddx693DDdVyeVmdG2gX+trv9u1f8gxv86z9zLsaUW92lKNyuggwU2DATmk9Xh5&#10;gGmcVA2beU0T/E7B2xUACDTOqsyOa6WSV+1tggfM/6Yj+7b6+d9MuG/qwkd5ZL1kmJQcq0X4+/of&#10;dxwv6rpHq8VHx+svbzZWc8ZOhJOMIZEIY1Agr8aos5r2Yi90tRfZX3PXW+DgEoCuNBHlHe94Wx3V&#10;sGVslE3jkbOaV+2sF6pF27gL+Izmo+PB6UZ8UDav9wJ7G8XxpLq53a3U4+1ecdDP9bvhne18vxst&#10;ZR3dumvY9q2WjTsQEVJAdgqSy5H1Zgskw+guBJH5yWd10W+OnBcgP/Fxh2FkvyIrxKB66idNy8ON&#10;0EFdN4uyt/PIbobaCRJ3KqpRTpuOA5SQAkl/2bw+5uY0A4KQjR3ysDspZCOIzxsQj5XSW3ddPq1v&#10;7jdhXJ+OiGcjz2jg3jvKQx6Hz0PZmljHDWMly6+HBWAVUcrwYgmWzVoRCSkOBdXAx+pEmJp1Kala&#10;UPHuZGLo46tGLsgLqPHFAO/tQeTpRe3Zk95lVXiaJFWinGrBCGSacseeKuu9UflkGnkxVB93lVtT&#10;23TT++xV4+yyurmReJhDnoQXRz7KTtVws+ocJ9GMg1WJiC4B15hkZgKy/iAyWcv0R4nuIDOFiOK9&#10;xH+/0vz+Jg1ummRWd9hVXvWUo7p9fei9OCuvbWStXjmw1GMl5WAWPzzpHOxVew23Rk4CQ0oxwe0X&#10;pCopXi6nqqTEgJlR8rCjPpbfL9JomR4gejnYJpQi4cEEBPDRqFYn0erFGq0gEXVp9bKYjXnTklWC&#10;cpNVrNKL1CaJJ+l0BuR5DxrS0CG9DYRhKQcq5JFg6qlVUOJ6mCKzQLFud6ptCpZLzbzdj3ysFzDp&#10;hAMv/rxe/NmY83/atn6sGnDp+LhSBVHGrc3sdAhl4s3N+htIV7xe/+ZidA72058cH+cRw3NQZ8Gs&#10;IaI/D2kvQjDm1J77tOde/ZlP9zCoA4/Ji1rgIGZc9amHHvl2UHOSNu42zDdX2XSGWgwvnXT5tcBS&#10;JytLxk0Zr+Ckig5hIZ+XH45D2031Vkdx0Hds5zTbUfFaU7ne1u3F2CdZ8ZNJ4LTCO0xgz1KU3SBm&#10;I0wN2rHBEK6Q5W70NN0Mq5Ogreepa3XpZpH/3ZZ5vaJLuFg1PWZiXthxLq3ZF7Z8KzC8hFS7ZEpS&#10;jVKCFkw6KH6+Hjxsmsdj73gar7V9G+shuGredLWvirwrgMTtpk7HgaYPvx4CxSQul0ILSVEdPh5F&#10;2aDmCYIIN6WpJbXreXk/y50OvFvT+uUs/cfL/LuhbjvDH+YFs7qtn5R925b9Y+r+v9SWH3oWOn4G&#10;dArrk9rzw9FvD4tfDcxPppnTneHp6dbrlyd/+9unZ5v+QZZ5MkRfbMq3MrzDmuCXV/53Q8XbsWxS&#10;RPbX9Bur5qeHzt8+DR1MVY0SC/AqH748vTgofvVuq90PfHh/+YfffPu//90Pf/zt21++3/9hL/Cr&#10;Xf9+yw3Pg8Od7sl+e6fteXOUvdhP7e7ki2XHaBweD2Hm6jw/L07blv1R4O1loweIl5+co2kL6dma&#10;die0NHNhW7r7Yze+5OfNJqmL7cJm1zXISDZTnLO6atbTpYJ0u/LeTkM3q+i8Tn4iZQjHVImkSqvA&#10;yoVL/pDy4nF72Ic9tGBzmhyuqjt9x+VlH9r4atc92AwV66rjy854I7m64QpFyCcb+mcHwdNdX85D&#10;16DYgIVjVdIQZJnBxECLwWRAeDJtJ81tGbEu2YrewDw8rjQr5l7N+fT58NHzbq3vn/S8vTD7DDxa&#10;bViHuyswb4aMrygv4CV9uaf56y3lflkwqEgvO+jTBrsFjU8/kjKxCjpyxYi7SnPW4rKQFXhrop3V&#10;8NlmIGSmmc0yN9Ctj6v7D3OHV/WbZ4OXj4ovr7Jvn3YOT2r9aWBn5k756eWkcjQMnj1d2z3pgfgq&#10;mzea3dCo6i6Ps+f7mVJMUiyY8lVrs2svFe1ul44LE1k9xawluFSYdFwqVeKEYiwqIzg8zKBXAKIM&#10;v09vMaklYjYqQdQqvt6Kasxo1sWf+WAMTJHLiCIhWWdBQ+DSV1JNSkrQp4TJa9TAsOk4MjHeryaU&#10;bcyWF+kGma0EL6ShZNRUrwz3yc1eF+4XP10xun96Dd/8U/n4WET+dD7KQEHK9eZi/RXotSBI8Qay&#10;mtfhxa0QA75+rBc3s28uxzd5SBuzwkjyKm19VQ/cFJzXGeujpAXOdcJ8EzPdwNe07QaCyLLO96PM&#10;t4fNh2vpVsEOBW+W0p1OfL2eplUTvdgynK2i6TitkpUNa+5O3rYJgqg9V6vFa7YlhQJls6Ver6jX&#10;muJ+iZVLk9IBQj2M6xT4h9uJ3bFxLcGueil5N2aQonSylJMe9+FAetHhPKoSnjbom3nGtChqRJFZ&#10;AZaR3FZW9r4iPDJ/lpTcGQWZTRuYEdiphMaup/g09/0Ost8n7DYc9bIpU1TG/dD5q3d6+uOZ62yo&#10;/eWAOQ7h2q3AdKMc9HErZvIwLDwd+PvwQYrLqwVDGTr/TqY3Klw83NntZ0HK6Y8y9nYaD9vOtyPr&#10;u6H+pq2/XLNVCtzNofdgYPhmKIaJ4EmJ366qknFOLKzoN+KXA9/DkXd3vQQP/3Y3szUtXz7s7A0M&#10;v9s1/d0m+usu76uZ5clQvlETzxK4LyuYv9mR/M2J/rIjeDEUXrf51zPXZoXVivOfbuV/dx7ZrauO&#10;DrrX1/v7+4O1fvzR+dZhL/C0CawguH771xqhWSf6cBA6SYumPup2w3C6l12fhM/2Uk+OwscbgWhI&#10;Umk4pmshuKaNm8aLg9zBZraQNK13PRkHpWGnVPSLOTvNYWSGw/puN7rR8w9y8qqPdrUZGvQcEPzZ&#10;CIkKPsFaL2LRUmFQZ3exw1FxMChS8OZiIcXJw9rvfru7t+frDzWNtrJUMmxupL56XlobGyd18d6G&#10;t9m0TFbDULtTEepmntq2L1aDrIKLZVRQlQIMn/6Ai+DY9AWrimw0sCVyXNTDlDHvCOh3dFJiKat8&#10;+qh+eJR9+WZ4eJhf20g9u8xuZ5FpgJ5yMioAN3Hymn521kvdm5j+64H6/YgPw9pmTr6RZj0qINf7&#10;+WxS7dGwinFLIaEvOOk+FTVrI29PjcdnVbDDgz4imrHV21G4tzrc/NW12Oa659muF3JeTw5jk2li&#10;5zC7e5TZ3E0eH5dmW7HrZ91C2d7sxU8ua71+4GKo+i+PDL986Ho4De2O/WtryfX9Sq4WzuU9iYwy&#10;kYW4CZIMxcg1JKkaVBtYDm8xEAAIoMTqFqMyrk4NbHeRVMKQSuhSJUuukzhhdaKm66FAWIQuhwqs&#10;ZWa7SKdebiWkqbDcYeKFrcKgU5FwcVbDjKmTWjLjOzbSXgSp+4WloDjiEXxyudO92AHEa/un0znf&#10;bsP3wLna7dweKCI/1Y6fNiMwnrjVWYCv5Cdx50+V4qdzWyau/618gPji0fqrm83fv9n5l5er//R8&#10;/E8A3X0Ouerjf346/Ocng395Mvjnp4O/vuoB8OIpmEpyjid51+OsC5QaV2nHZd5zkfefJCw/7CZ+&#10;d+Y+GSvXsryzCv60QC3EqfW6DSp3OWeYDpw7Q7gNsvuV5UDwQbuphhTv2UDYrpMbZfzDCe9hl1eN&#10;0UcNdT/HfXcQ3x0G6kXVztTQLCKPptLzGvlVj/GbPulV/Iu9FLkdoobsS6OWrFXU7a+lXvQkF1mS&#10;T0/IJxWwVdXLVxIJVasOTF961CsAMFGt5pr0vcOKsmCd69nvbyfI46Jwe6DeaorLcUG76a60g1HQ&#10;gyUUzYrpuKY/SVKHORkA1HxhVb4aHIzL3Xah1Yy3BlHg01V70UOYI2Q41yXh+dizPY7tb3nfryov&#10;JsrTru2oa3y4V2o0nZ2GfWsab5VM9aqrWFT0moatrjWf1K5Oc4WKZdQwvm7z/6lL/jK++Dwr2A+w&#10;txr6pxPD28rKX9WXf0wt/GYsfdkUnheYb8eGnTz/vCL6hwPrfx6LLvs2qDvT1cL2JLDddnebqYOy&#10;flzQFbL2djM3aGWGzWgtIN0I8jZDyCooYmf+p+v+Z4f589XENClqVi2ltvJyU3841V/tJHa61u2m&#10;Ed58nVrQi2LgiWSSYcsVbdDHD4bNoYih30228pb9sWt/1ba2Fkun1UE7EnZLd9ZLLgtDIVsyWfBO&#10;FxM8Tk49MRLm9fruN8/az89S07ax0XPnKrJmQ7F/6Pv6Ufi/nOpvhppIiH849s8GQLsV7OTYQ1ha&#10;OZg1D98iXgJbBwiTBBy8jP2gaKTL+IsunzBfUEdjilTanI3rKnHOP7wrvNxzV5p6uB3kqoZXZ/GT&#10;FC1jJIEw1KShJEPo1sg9aFo2Rt6Xa8aTnr7T9JlM1HiYdb7m2+272yF6xMII3qoh6CAYhZS8d4fO&#10;JyeO9zcFyFv0RywQ1CwTAXOcgIpJkIoC74etvuvDs9aTw9Bq19vvWHe3guWCplC1bg9VPz5NbUG8&#10;yFZmcyN5dlD93anr7yaspx3ZatNRT2uBBlRuBBvDfDQkXm3rzGoCmN8NesTikOiMLLkS3GukZBz1&#10;AgFQg/D5dCGPKpdQNXIG6NbFEqpKy1epEClKMZtAH2AEP3s8BHl6pISf00zIYl6ZxcC3GwQOsxiS&#10;nEtxdOKmFSy0hpMD/Au4Gxr1HAF3+ZOTGYAP/vU83GydbbXhXEC92Ls911AsYPYJt4+TMfjQbu0k&#10;oAT/Nxk49BcfW4xbL8ntTeS2dryF/uJm9urR1t99efg/Pqz/v95M/wec16uwCvnvr8f/x5vV/+db&#10;eL36X55Ob7KeRyHLRchwFTZdglc9qDoLKk8jquOIcicsfLum/7FOe1envK6T/njE+CaLPUpTQxZG&#10;MSp2WjguNycZJQ1KpOcTbrMobLXs+SS9WWBUssRSaK7rfFBW34nr7zXjmJcj2d+eJy/HgUnHfXOa&#10;uz509TNL21XWaZn6OLFwaP15y7Kc8TEDruVajnW6HjzbLT3saI7Lsrhf4rILdIoFn4OoU6006kGf&#10;S2PR051WdjqqXGu7WlF+xUFKqpey6sWkbXncwg/64lJDX8grcykp5CT6A7SIn9x0U5vaBz4N1hdS&#10;+WM6m1uULwSma91OP18uOvYH7tVRdrvmeF9EzuqKSkURjgtHTddv9x0vdgwX2/4vHybG/ej6brXV&#10;S4/HsU7dsXsw6XQDmz3b5cC6N4qvrmZ74/jWZmktL/qySP5jm/csytz0UPZDyIsq+psa9Wv/F6eh&#10;lZMM53EB+X6sfL9hOa0Lfz9G/mFAuSmwTg5K053GoBtMBLm9vLFZzR92Qvm0rVyOT8b93d31ditn&#10;kDOiJnbcxBrXrB+2XM8yICdV71WCu3nZqOMu19AnfeXMTXDqVyyGhVKIA+IisJDa5Ti9Attsug8O&#10;4snbgAzZznZp97A/67h/f+DYKAJ8CNJJpDYby+dFtzfyAQ/HYyNV8iKY4fWHviYYRjqi/YPIm8eN&#10;51PHacPUadhyYdpOg36QJH9bYv2hjLtKUEMe8q+n0qcZ3jQrC3moqaik2/HWmuZIiAem3oBXSiLN&#10;CahfBIXzViXZH1H54+pkQtku6pJx4aRn/uW+66sukDiUIZ+01ne8PbQfFWhu7bJSRSxXbPG4ut+L&#10;J5NGSJlZLal2ckKLEmO1w6SQdryThHjX9wV6x0uLB4QWHbaY0tRbhqebrh8v0l92LA0L02yUqbQS&#10;oYghQ4mVumO2XbTYIWhaeXVSeDJxNSOSr9bRP2xJenFJxEb6rxf6/3KkgdD2alp+3DJf7eY2m9qD&#10;orQal1j0LJWMoFJRXT5lph5YbxieTLT9oro79AMBWG9AeIJFhL2oAe25myUWEfhCApuN57IJMmDk&#10;aNlKBSJTMExWlC+CpTIdfOsut9Jk5GsUVKuB4bchahkBljIyDU+h4ppN4kjCnE8o1jzUjodfjju6&#10;fllUz5CL6XoZ85P9SflwWv1YMqBSnG93oFhc7vY+FgvIT72leEJnAQZWuIBc/HTpgDLxU9X4U734&#10;08UEagfcRG47jkebf/vm4L89X/2vz4b/5Un/7x91/uG688+PR//tyRi+/tPN6A8Xg3e95Ltq6GU1&#10;8KIcelr1npfM+xn5dkG6W1eOSqx+g/6mKftQpf/9GvNXU8pvuuLtACZmIVZixEyImQiK0yFKNY7r&#10;pSjDhradRI6akkGM2YpxD/NoV/l5T/pZTzd3UUF/PVZ9WSC/HxsvZr6zqfNvz8035YWnU+W0zEyZ&#10;Pk/q5hMOZsK6fFRlFtzLj/Zz44rmyUC16acV3cygS+RxUFIRViZ8i0iMRXUpyNGz46MRVTqmzsUU&#10;Xisn4+WW3YKAEjtOYNvZhUCIFo2J0xltMi2rpbnbRSaYLNI6Eqy4rS40HgcOmrzbS7Uh6eNkvLed&#10;OxsZdmfpaSf4bAQ2c7jmGIpJaTQkerGuvSkynvQUx0O0lEVTJW2tE+lPspmsbX3cXN8abEFe5Eai&#10;P043e4m1jUpzkItG0edT2y/b6KF36aone9LVPd5z/KIneKz/dDPHA7X4qzzm+wF3t8i+bPD+6778&#10;aQXp5GTbq26I/CkGkdUk57IocGuls3GzM+6MV/v1eqHXKuQSLrkAbwLim4W/3UsHzDyHmuEw8l1G&#10;dsxDrZRAfcje9NNXfYxWgF2ykyKQGxbggmAsE5BUG/aHZ4VBTdOIy9Ix2YvXs+2T/uZq5DTD3okQ&#10;N+LiRtUbjCqzWe3udsYF648Ar15W9jreasuTb4g39kxvXjXHPfurgfy6Z9jejjfizN/0WO+T80/8&#10;n/2mTt0LE7mMxZlr8W0a87DACYUZySAFqOI2J9UfE1RaZndYIJaCIAqxSpetaoJei7daOZUoelSW&#10;N2Lih+fdo1n4FLbdNd1+Wbu5Zn9+kX57GAg7kEzaYXOImew5JotgtiosNnExpDlMC4agAE5o4kkF&#10;KC/SHvJhiPJiM3R+UjabaPGo4PAk8mTL82LVvOYk5gMSVMpC2CQmQiiVnEdnpfYwAiuSsF+4ObE8&#10;27NC5/tizw1xCs9K4uvd9O9P7c9zlNWocDXO/bKrOp841qfh8VqqPkoE/Wq1jskTE4w2AaqllrzM&#10;tg1Cm/A6O9MTkiUTENnLkIjIOh3VaWeAoIvFXkbYGAZtkcPGCcD2wiVo9XydQcTmElhsghjUnEq6&#10;Ss6wwbzTwFaKCVw+iSWgyrUwGRXKUZrTJQPE7NhJOYkwh35F2cTySLAVr7wSUHxyvF6HSnG60YTm&#10;AorFx3pxtdf/WCygubgFeT4Efzp4UuHGMft3j9nHmcWfnY8Xk9su49HGm8ebvwDKVsF9kTQ9jOvP&#10;4vpXVe9NEpQX2ouY9iIKRBzDKWg9/VoQgIJ/5DxtuSg792vmjYG5lxM8O3a3S7StqGQjTfxuhpy3&#10;pBsFaTe7PK4vf3WpvTn0/e5t5dVYvBO7P04RJln2+y7/dYO9GkMSXqQWZDR1d0baL5qaLxLaByUb&#10;pmO/s18TTpvqUVH0133aq+Dn13lKP4lP+Cih200nmvJyX4OEoWMFmlAuQN/P49612TtxBoTr2oyE&#10;oItVjAgtRobZJrR5GHY7xe7k9lvOta5z2PHlMs5eDaxZMnDTdvyYrhd/kueeD0yzSaRZd/QCy33L&#10;cs5B9zmQoI+X9rFKIWG5aBsMg7dt9uP2+y3txYZ3tedf7/s3i/qtlu18p9iBwK4c+WlNcgYpNS1l&#10;Mi33+DmbG6VmK9ZteV8e1YfteMQng9+0kDeOur5qASb2pXhOmfUSj8uc5y3hME6KhmlrJfVljb+Z&#10;JOadK1tB8vc54rsMdScOqz5ZN0TugYK2I/tqpBxUVc2S8lHTcB7ATrqZfUgiKCSqleSsl1vNOCel&#10;qNeptlv5u/1U2SrohtQDgDuCBz8K4kL5qCj9ZlO+l+KsViSFCKnswU5SvHZBszGKb02CB/u5QQPu&#10;w6R+WVuDa05ZfrMXP9/LgEptmhTeRKmbMWEhqUqEBYWULBuRxrz8nJdRCwpnHXurqe1VOdttxXZP&#10;/aRKGcbpo1lk0tBue5aehuYfBecfF5EnTdnDiqGZ4h8XyVXffMh2/zfr6DczdTzEz+e0J+vualoS&#10;jckCPoU3wHPCUMNKTMdhXysN6fFJOxP+eJAYVmx4ClXXOK+ajM0HB4mtgbWZM8bcCqOCxuGtoDJS&#10;OusyGSUmJbdgoq1GuT4Xpz9w7e6XoEYUPYwfP/Q3NsIqGbHfcdXrTq+M4dSywZrY6MYkSoTLWYGn&#10;fasbjUQVtYpl1nMNm9rRQDUZybp93eZR8XIv9fIg/ejFbGdoq7sRWJnl7aQKvNiOd6feaFysspJT&#10;GY1QuGL1SzUGOpeHQYFvrlxQSAl05D6NdV8mw6tVJIS5IpfhnXboL8hClCRXwNiCBmJNhEuGegHo&#10;QIUKEl6FJMoim0+AzsKlR5waxKZkyGRcjQXCvkVylCLl4ZRiEig+rRauRbw89pCLsvm8gRTQMHJW&#10;JGTjwn0E6kXtdKPxEHScO3AT6VzuQmfR/1gsoLl4fgZgi9WXlz9dPa7WP1raYcAJB64eP90+4Cby&#10;b4PPf2su3jya/eLh6BrShqLG87AOvj7LOS+jpvOQ5jQsO43c6sEvA9pLHzAsdJcBzXnM/Kzke5iz&#10;ng+iV6vOdweqkwG6mUeHBca0QhqWJOt9R7+JO5uR99qSHmwoi8h3G/xX+cXTGG0vzt523R9a5/Zr&#10;6mZZn4yww8rPq67lZgrXziHdiq6WEwOKYlSQxH2kXf/9L9PLe+G5SQwfs2CSEbnVzAQrYSdpWG8G&#10;8hDeXVIXfYSS+cEwhIQdOJ8TM/Sx1lKilJsRCirSGXvILzeAMCbM6+YZ55ve0dTTGdjLFX0ywB7l&#10;pB3T3adZ2lma3a9aWk1fOwcRFfiUk1lJirpR7uOuaqupT8ck2Tj33Xlkra79MFM+XdW93EkezUCy&#10;6T5a9RTLSvgFO23Vxdj0cNW7uxnc3M+k8+ZK0TqeFm4249+vA/vP+2Tk2Y6z94qS5zV5L6ULx7Tx&#10;BLsLK14/badvHeX48YwCwNkNqCA5StqCdyjuxA0Poua5hGspF+K3KvaiB/8yT9623a/GReWkeJrX&#10;tKNoLmce9DPtXrVWTVRjprpP0cx6/RFnKGgKeXUOm8bj0On1UoUWdbgUsYjyxcx3lKE2fdS9sSEZ&#10;wHUyzFmRs92zTfr+ZlX57DTwes+yXxaV06LjYWBaVB00lA8HwAdAE35+00Nf9VOHsD8KMZ2qu0kr&#10;AwKHnh1l//rL1V+/an9zkf+XG9MfN2QwgLyo8fphrsfJCLl5EQN5J0Z9GaWthWhvV7XnadwO4Lmi&#10;uJh77mEU+yGxMvIRNhua9/vZF6e1Sljsg1CIgnG6kXLaaVkgEviFk7Xk61cb50eFXFb66KZWr5ka&#10;HW82raskkQ/7hn6CHbVANjKSsAJBj5r1MuNevk3DMKq5BjnTIScZdQSIaA94uAY1DujQX79srk98&#10;bgv7eDcZ9iEBKy8cAFGDemOQdFvE8awjXYXxpDETk/UyinaU08nwc/Bgi7JaPdvRw/zBbubpq43d&#10;h02IVgaoD1z6nHK8UcUy2KXrW/mAn5MJcyN2WHOQtAYel7soEuOEKJHFWeDwMXTkAZu3IJVi3W4B&#10;i7ksEOJ1BrZYwgDHmlzB53GJCI8oV/AkUgYiogJ2XCbjsFkEgZBqsQjddpFNx1YrWHI1WG/JXC5e&#10;JiYrRRAHSXdZAK7DV6qoWuFczwdGYZZVx9WhZIOM9AmUidONOnw922pegutstwOdxccU5dtiASCM&#10;i3+9ffy5e/3f6sXa25t/Pf/aWfxrvdh4/Wj268u1d63Iq1rgZdUHyov3vfDLZuhVOfSm6nlWd+yX&#10;pGAYe9xxXjUtV337s7X4ddt3U3M87we+P3T8uMW9aCKrJWRSExRDmKyX1smbe0XJQVd+uRpY7Vgr&#10;We56mfFsWzPJc7cg2CJA7OkXBlZsF8LHPMCh1p7vWLp1Xi3H7vRc+bS8DnjuNC4anst77l23uLM4&#10;dhBYrocYSsm8Wk0ulyAbznu0kcrG2BEvUk0rKzEZbJrKEXnSjdmJkPsuPIwhOnnRzVlxaxuyudWF&#10;trheI68POfW6qF4Q7q5ZW23RuCWsRMntKLPqIMZ9oljM0GgEMnFVICRJJcX7bcdqlJ5PMEtNaSxJ&#10;2x4bdmu86xzmIE0aZ5DNhuJ4Ozqs2rJRFCi7s5Lwmw3Dy3VnI8vb33Zuz5LNkhVwGNc9xWkFhrKR&#10;Nxv+p0XhUVo8dTKOx+W1tVo8Ksx4GOOE6HAtvNcBFYk6aKYdJGkva3KbcsGqxRnlC14nVa26r1Pj&#10;8gHBZox65l7a9VN2a4rzsWW7roURjz+hjkSV9WYoGNHkErpW1tauw1TSl/Mp2gm9z63y+kxavQhm&#10;Y7OmDzqCYU3fTKExLzufYMQsi5ME8ssd/ZczSPq19tvWr059kNz3tMIYxLjtpHLQjx9s50AbAutJ&#10;XxDpNV1ZUM16aEXr0nqC00mLCwm00zQ367qHe7FvrqJ/vyX46/LKV3X63x/YTzsGg36Rx71vMdB9&#10;LkresNKCIJgqer5hnSRYtTirm6J/WWddQ0ZUmPauKdoL0AZl62o/FMuqJEocBAjBXa+blcXc7Hbf&#10;1e06zg7zFxuOtye+nYai6mEUzbgXdd4/7UquStyQEmcWLkk5cwFQQ+uXMlZqVEfTyJhej8FpENrM&#10;iFJKcNiZmaxmdzV7sB1fnejHM+/sIBiIMQF6DJTgaUGzGgf1FOJ08CsA9cppq3H+MMSA8Oebirhd&#10;0rY6+s0t795hdjwJXz0Zbe4XGh0fhMKrRDidCEIPKDIFG7yklSh/I8txqTFiAYnFWIK7hoC/gkqI&#10;CGuZzcczeMtcwZJMivV6BGIRBWFjWSxITgDzGBeV0EUomy6gyuQ8oYjGFZLUKjoQzFVKpkNLN2mZ&#10;t+AfDc9ikpktEpuGz6QsksnzHBZOKibGgnJAaUilJOiwMkZa2iH0OVCvAw0akNt6Af0FFAtoLj7O&#10;OKFYQM4IXEM+QvreXMEI8/b8n9eLP+1KfhpebLy6Wf/uuH8r/fZrgE9x7lNdBmCcqT6K609rxss1&#10;b68mWOvIT/uGrRxvtyF62HccV02HJTV8bC42lTc91lmNt1uRDtLs7QoyTtAbUQGEwUJ25k7V1MnL&#10;JwP98Z5vWBbu1OUHTfHV2HQ99m6WVN0EOvBgfrUq+m4TBM7Q6FI7DS0YTPMxRiFBycVwtTQya2jP&#10;m7r1ALYfIOZ9LI+F7vFwoVs+24tVc9x4kB4LsWsVTSLO77YgGxWTCa/U08pZx3u0qX20J18fKxt9&#10;Vb4mHrb4P56gzzf5P+4of78m/+VY8tsD7WqRkwxTEwGM0UBTG9jBlClf8wZ8qNVG6w988QQrkabX&#10;WtxOW7I7cV5UWSee+0/qipux4asq/UVDcD3SP97ywW2lnVdslvmnU2szy7vYdV/vJTe7zpONwPOp&#10;elp0xRLyw4Lg1I9vqZb3qu50yp3MWL1RmdPCTDgYo06gmlEV47J+WXReol7kpSbtEhgEwOzsdgnd&#10;Pr5etVhzYJ6k8M/9y9cZ9rO28KJIe9NFt0poPK2JxtXNdrTdz3T7xa2NQb2WjnhUdTsjrVz0OmUW&#10;L6TFS7VqfsHGrrvpp7uZSt7gN1JGUaQZpk9rsuuR4dHY8mw/ubsWer4bfBkjvs4sflNmnKXp07pt&#10;Y6PQbbjCPnEubYKMT5hDZe1kn/5+Kc6qepnVjHJ9M7G2GXt4lDoeK35cU/x9j/bHxspfDVhHU3k0&#10;AV7YBbMRxn4SjxludoJJVbXeVJ23DHsV9dOW+lGSsuWe23JSi7qVKGD4DIxqRn3YVCTtxLW+P5NR&#10;x9ysYlLhj3DDAWYlgvzy0Prtqmg7vLIWJDXt+EGYOUlxXAqcnE+UsDBMBp5CWSbi7/K5VIOYaVTx&#10;QkEIohNJZTD/Zq3PYuc31SdH+e9OHL8+Vr3YcT29rkPyrsVAq3uoT+FRF2dC1mmzY8sUrcW6MxNB&#10;C256P0CdJShgIXvyMLuzm262XamsoT+JTGfARoV0TJFQRGHTVxDWCgSgeDyqsg95PNKnQqJAUA/0&#10;PYSFQRiLIi6Gg6zQWBgqG8PlL8slWB3APsRMsYjG5hAFAirMMqSwkRFRRSKSGaVaJXiThOQBp5kG&#10;vO2Mvg/xaxkqEGVYFFaIKFHz1QKGkAOQLr5UxtYbOXYbTy0lS4VkrYThkcOGWALBCLGAOmzm39YL&#10;OOfbrT8NOP+9szhfe3u9eXv+f+rFT7Vj+qfmAl58nH3+a9V4vPnm8cb3J4OLmOmhT33qU8IBuvdR&#10;WLFf4x2sor94U7/ctu52RK9GimcV1vOu9LxpOaqanw50zzdkRxPl8w39kw3xIE8HD/tmQzRNgrqR&#10;N8rzpgX5+cA7TEtGVcGwzH+27X25ajlpsU/hIdM2tfJoNiZ8v+f9fzwO/mo/dD321BKCuI8djfIj&#10;QW48zI84ydsD53rfGTMScxZ8M8orRdFiylDKysETudrUP9xOjXu2ekVdSAnSXlwzslgILCYTrOOD&#10;9MOpYxC5c5ye22kKslk2UCfTafLTOvk3LepvQQzu+uyh48FFD67o2mpCOioogyGJQou1e1npgioR&#10;RyOg+QnxCg1JvSeu1XjToTYaIKwVeFkrhMKbz2bhFxXWD/n5/34m+7tjw/5GDCCx7brt+jjz5Lxy&#10;fJQ93/T9eO76cBB+Oral/aKwk53zsrMeSTFghQ1lu2BNu1mBoNjt4CfCwkrBXElLVyvcboW9Fqfc&#10;ZBlBLTgsGB6byGYWgFosXwDgmvK4JHiRohynGP0wZSOA2/Xi23YSkDt6CfFaJ9rt5ErVzHDSjsWc&#10;UaugYSK6+A+MGoHLpbe6IQla4zCiBZvo0dEEUogjTuLzlnwtTt9qah+vhy7GrustbyHJOdr079QN&#10;Ax/tJM24TvK3isZp0wHBFpNhcmurWq97srDJczCsFoLTy4BuaGsSvX40GPRd7y+zh2PzTU/7bZ/1&#10;xyH79arL42VbdQShcF4qXc4lgDHJ7nfs+bzIH8DFzQ/aMdYsz6/ZFu2yn6v5dw0yrMVECzolqaDg&#10;KIP03ITNsiob5rQhV9HBMVnp5YwaYB85P+165s2YMW7JXavo/sYoms5aOTwyiTQvYCxxWHgOa5lI&#10;uOcwK5NWmU0r9vttqYTD4UX1WrZRw/aD8T/G+WrI/6GEW3XOjRoqu41iVkLOLv2bCj1po4Ose30r&#10;0t2Il5rOWFQV8QryCdne1PNo1/Pdh0F/4I7GlO6gvD0M5nJ6jZYF+wsulyjkU0wWUTiq1oEH3wM9&#10;l9Jq4u8edmEbzWHjUT4VqD9cZIlMXyHSlxHOolyM5TLviXlUMZ+uN8sEKEKlLAINWI6yJEJSQMlI&#10;qQF2zzXIWFKUE9LR112kuIYuFSMsDpEvZKn0ErkYEQhYqJSnkANGmKxRspRSllRAdesERa+8VwzU&#10;Y464W221ij6BSgHNxb/WiwPYnkIQ0RAGFq8ugWExe3u9Aefdo43/0F/8NML498sI1Iuf1iXwndPb&#10;ccbj9Xc3G7++nn3oJ1/24q/awRd934ed0tcnoS8POL+7Vr9ZU3y1pnzRYz9rMF6UBW9HpvOJ9XBq&#10;eDJE/2aV8/2u/HQsPJ0Q9kf8WhWZtqVfn6c2eqrpQL/ZlF6vKwEq+fQgetxVPB5pH/dlH0asq7YA&#10;ICv9pGgy8L/a9J1HaBcDy15BsR5CApplvehzL3ovKP98NUbcK8oiLiQRkmT9fHiahYNihZRUTEgn&#10;Be2sHqjCZynCiUcAAyWqOzAD7acZ6adS7r2dLO86uPAkfO/HCu68KmtUbdWqtFNFDhu8/TzjYfD+&#10;kennO4q/vAiQ4SNXddHKHpZIjLU6qQ4fxhFYcgFMuOLbH9nHDX4yR6lWReB8CwUwqaywPwnnC8Zc&#10;hLWfJf63Mfn/GJNexheGcV49Z3qy6ni07u233cm4pBShnRfJkHiynpG50LmofC5vJtRjyotxOuyV&#10;Vf2i9QgrZqfFI7JCQu7QU4tBNihiB1VwLjIP4owU0Nn0DEBFxCMqINlk06BENrXL5kmat93Q59yU&#10;gmk5q1lpm0kA7x95ab2S2w0zwqAmFDan4sawiZ1T4Lsw6DFxona51qBWGLQytUqtFK+ulmPAKy3L&#10;trtms/T/UnGReh4a5Mi9eV55fxMDmemoYwwFFHYlrm8nzrLSSVw8SPEaeWt/lKqWPP12EBgzqZx5&#10;fTVQq5hOHuaGE0ulpfib3x7/7puNH1/0nh3FH/c0j44TsZQs5GN73UxvgF8omFwOciAi8FioVuXS&#10;yE+BX3aUlNTMpKQTqHlcl5GWS2vTSb3FwmqVdM0g63lFsJfhtNJoKCJNZ4xWE4ONPDB4ZNePJj4A&#10;TLHmNOyFh/tNp1MIE0oc5nMK6Z74FhhBzxRj/UE5FTEGnSoJlxjwKz0ulVAAYnPEZ+EdTgJfnybB&#10;5XjclG31pW+/Wm1WjWHl3bh6waKiVWve16/XK3Wr3cX1hdEhiNZNVI+OUs6qRiNXPC1rjfwAQ8hV&#10;LDaXEEJYdRq+WUFNwy3GJhBKCNBlWOzSWj3IYi4B8jMes6oViELCksOCVkynMXEEGobNIwBrRy4m&#10;iblECZ9ktyoUGh5sRrUmuVqvFCpYKI+ik1ClKE2CMtkckoSHCyjIZjHRaBaLpQiNgdVbNDqdUoby&#10;FEq+yawAKAaEvAoFVIWcY9Zyw1ZByArrXkXMLrWapZ/ANeTjZeR2bAFgi4cjEHffyrr/daL575eR&#10;j7DfP9df3FaHPzuvr+An3sJyPlxvfn29+f5kcNWK/+LV2v6qbKvLvR7avuxof1Ehvs0Tr8ui1xXJ&#10;kzRtI04o+UkQlnt+UjzcDgBw5XdrnHe7yNma/Hiq+HCVfnwUfjRx74bZexVhG64AfenhBvAgxP0G&#10;Mmmjjyf6pw3eP2zLzsPLfS9ts6jYH/gmTecoLBzHOFsRpKRY6IeRLS+xrr3f1n125pgb6hd9ZkK3&#10;bAAJSjnAKyZVAa/SZRJsle0HVetqiLNV0K4NfO2muRsVVa34kovkcQqmFcNhgn3swf0yg3ubwfRL&#10;+kTBVUpru0nRYV3+ocp+5Fk60n1xk+a+PCjW0sqoF3F5OQYrNgB1IcV2uKjJoOkcBuBhnM1JyaTl&#10;6aQgEKI2q5pYkDisy3b7rmGU8nVu6Y+F+29jd2s+0iivPogjVy1To6GfTsNeK7fnE5VD4mpEloPM&#10;YR3Grcam/KJOWlvM2SZJ+SzIAEN3KW8BDWjCLdjueJsJcd9LPolzsya8UQq0W4bVyI95pdWkrFHT&#10;FcrOXivQzcmOZsF0lA1ryEwAaaW1JT+6M4Qdqq9WDXndskzcEY1aISBaLWLohBQdSpehXD6KAoNJ&#10;LJWjUq7VKdBbyD4v8SFomZx3jgrIYVVTT8h7ZenXu5Yvi7StDDXpY7WDvPUse2fVfbOXOejbhkXH&#10;eJypFQL5lB2UyNGk9tmz6je/3OhPbO2msd13tqrGTID2+iq7NbadTHTnXW0JOoJOqNx0V2suVE5S&#10;K5ZFsiWbWxxLGltZZSkhb/VczQKExXOdLolFR4eMH59XarHyvQ7BpK4/CpLX9Q8mQUrUz5WI8Dwh&#10;EZJrLX751fMJqPI8KrJGuLS9VdCZWCw2rCFXJMLbzyFIGPRGabeb73ZT1UbYZhHkc3YWQhSL6VL5&#10;Le3mmw+bVwfpXlqZdLOqEJG37nzyvBPzM7RKzGgQef1mPeiTyAXLCik+kdE9vqlDjKNZTXNYWUYD&#10;RW+kmZ0sqxvJFC0aE8cRVClMrKwH+bEv20qJlHI67ERBzO50KAQ8EpdNBIQHrEhBrkqnLLLoK3jC&#10;PI64SKYukchzfB4ZYWLptCUmYxmkFkoTX6kXyQ0iFHoWPoOPkBEWSamWqJQiVAzsHJrbK6/3Yz6v&#10;RgTjT/ZtrdHD1hmAw0qBwaSwujQ6o5TDp8FkVCUj63Uc2J3vA4Mqpb7tLz42F48OobO4LRYfK8XH&#10;nuJWTPHTN/98ePGn139eLD7eTW6/59HtPvX949Gbx4PjQeJ6L3BzJNtvgRzA/6qifRujHgcIeyXV&#10;w5zwssgD30etzCpFqRt1+0bbdda3/M2J41Gb8LZKf9JWPN8O7/f0ez3LOCEeQ6pVhlfLS8dt/d6q&#10;ului92votMTZrCC/PLac5Jh7ZemHNdO7qa0AVw8HLesiZG0YAfn/qkIXg+iyinPXyPuLkWGppMNY&#10;jODGEfjV5JQNiUA4bdGb8GkqPuE4r1/P6m867q2eO5tRVqKyEERFWYEdQKw2gsNetJtQ70S5r0v0&#10;y7YymdBVMvJ2zzbsJyGdYZCgjKPY3Rj2aqh5vGkaNETptMIOMTkheWeUBIVvpRLc7wd6RXW/5dno&#10;OmtpYThMB4l3JYn2ikqQrq5GKCAxPo0SWub5mB6SDaSTsmVnGGrltM2iUS9d2s0qhilpzCkwGhk+&#10;NSFhYjR8knFGlwlrJmnlakQwLFjzYUUhJD3v2g6SvJyV3nHTy/o5gxpCpCmAkDaqGQVwZOwUVlej&#10;3Z7lyY7udxuSP+yZXz7MdroQmAQZvGil6Krm/aN2vt+M51OOZ9cHb19epjMRmRKEDByuiCmVQcg4&#10;KpFJxVKZXMGB/D6rHT45mL6PPPPhH/aM2yNft+ltFtFHq6oXfcl5ClkPC9tp0VqMVU1oOw0XYEHH&#10;ReDNeNr1RCpqBoPvkyfDwx3b1r69v+7MZhT1jnO6Eeu1rQfgYdkJP70uPdtNVmLiYtE8ahiCDp5U&#10;Rg76hM1OoN4NZgqWZEwxqWjXU9Kqm2Mzki1WlsMqkktBVUnkcjBiDjYM9EAbradanEUYBukSi76o&#10;tSomo3wlq2kOQ7PNBGSpwi4pnzPLFASEu8hB5kWcJSGyBOEAgYjp5sn++lojm7H38payF7UY0WjU&#10;LlMxOv3go6t6PSHMutg+Mw3Mo/mScjh2l9JSsL2+eDENh1G7iaNX0k0WPtSLd6+6hbjo+KQ4moXL&#10;NWMgwIfwVI2OBMBnPYA2vBKrg9cP8m7iNLd0xWRTQOoqqKrAjS4SUFgMDIO6AvWLTlumUZcYtBU6&#10;dYVCWcQT56FwkCkrdAaOSsNyELzTLZdpGRI5Ta7kSkVEBo9gdEghUiCVcxRrvnTRrjZBRKOx3fJD&#10;IIuGhzcqYfVD95p5Vh0PFdL5AobFrbW7dHqrQixDVGqmxgA/gBwz0dw6zm1/AQdmnM9Oxx8Xpe8f&#10;b8KBevGxZHwsFh+rxn84fz6/gNfvoFJcQ2TJ6Nuno7960357lnk8Tf3iJvv7a9erkf3pmue0ob+u&#10;oadl8VZO+s227WGNDZbNQYbR9ZL3YvKTiuIPp85/3NPtR+be5cjnZeTJQPZ2In9Yl1RBFxQjJsIY&#10;vxNbDDBP6sLVjGi978sn6P224snD6PPj+KykOKkKvzoJb5aUTScxbcTCTZJO+1TAXZLI8DzRitW0&#10;Uk2RKwEAvfBhxK3VQkgEYBEIEBUR8ooyfu6goL8amd9M1Ft1XSWnb6XQWylXSKqQLrg8wvYg2myZ&#10;YillJciGaf+oovxmU7U39KcypoCf4PWv+B0LmzHcjx36P05ZT7uox86IJSEe0ZitWBp186hvgeSO&#10;ftOdisv2Rs5hVQdZmLDtHxZEkGwybbH7YUBIcWBEp9cwZWKi1cBsVN2tkiUfVZo1hLCT1QswSz4+&#10;UAn0JlLZQa7ZaR0bo+znJaL6CmA1MrpSwliPwh/eNwzxv20KT9LcWgzGVNJCVu7xSgM+eTGuKUcl&#10;o5alXrFud1W/GdL+c2Zux/GgVbB0+pnhKFnOqxtpWSYkLqbMEb8im3TOpqO9zWki5pdIgLLPZpLu&#10;+TRIFMQ/KoFYKQXdcTQsCjgQu4o8iiD7VX2n7PBZeR4d/Nbot1e5d/t+uA2NI9S9qng7zhg2Q9mM&#10;0SGjb+S1426w100MesHZVnY4cL86cZ6uK/ZG5p2mEh4MPq+gX9Xf7PgmLVPKxY276W9nuosN96vT&#10;VCelzKZ06Zggn1YAySaTMWTyzv228TDBWY2LCjmtxyMyGPhiMZWD4JRQ0ayoSoq16Vg+A8mtJQl4&#10;GJmYBpyrk0n4smeo1b2NdiBbsLm9UgUEgsipXPacUoqLBBRSMT4U1fohBr3iHQzyJj1MKwTrEQEA&#10;9aq1YCptHPc9/bo5ZGVGYAlSBmu8frru39u077dEJxNrLgWiFXkoqFxbD719Pz3ccvzNc/+7PWej&#10;qm+P/bmq0WrGp+NowC90uNnxtMLn48qlAPhYcqNzAj4JS5rXmXj+25LB43JwNAr0DkQmk8Bi4dkc&#10;AotJ4DIJHCaWRF6i0FZotGUmE8NiYeFHmqwCkQzn88rbMDZKQZAq0+0T2R38ZNZc6XgnO7nxWjaf&#10;MSTTWpueUS2ZSw1rPGfWm4EALNboUKUc/nM5JgNfoWYrNBytjqVS4O1aUsRIg8yBTy52m9fAsDgd&#10;vYLEkJ/Umf+hXvypxfgo3Hz5aOP1zcZPTQT84NtR6LvbA1Vm9d3N1uvrzcuj1rOD9Fd7tl8cJ2/q&#10;3leTwMt175MNz/Wq6P2Re60k7KSRflL4ehZ8BP/HKclhUbKTU0PwzHpV+GYs+ZDHP46tPCzRuzHC&#10;+xH3NEc4jOKuhq7rPXcqPJfwzK0l6GcZ+kbb9vjxpFGV7u95N8eW1apikqCuBTGPDwPZGHetoKwE&#10;mAk/opYsKPhzGsWCQHgnm+Jmo/MbOdpeXRV3I8kAGtAzVRKMTU4washeL6lfNZyUZX3/8iQvmkEe&#10;R0U9zADVSj2o6DNJxc5GvNPWp9LyQUk7qpjO9hNf7bvPQVURo9fji8UsHeh+2yHy8wz+m8jP36Yp&#10;sNqErJdMhA8M3oOJ82VH8PWBb22Sype0a11Lp+nujuOgeu6EiWuhhY2WrhOX9LIWl0Mkk8HqCydT&#10;YsCfdj1yVbJ6g5GVjQqTbjKsEhUyXMJOOIoRN32kgZPRDEsyEZ3PK/QHkVxGVwzrYm6JXbYMBGBw&#10;2RVC4krWOmi5agV7ve1tl2FOZGzEhYWUYq8s+ccm7b3zixbQBtPuWjuSr1nSaX6rYGjkbbsbmW43&#10;CyGM07X26qibjPsDLqVByoBJmxnieYCjL2NLtYpUSLWWEYwjvKQVKXuYVbCWRvVWLctj5z9/1r+5&#10;qD/cLxz1jFst5aAo62Yluxu5WNLi1nM3mrbBKFWrQPgju9Jyro4jH44dv1znfzsQvy6zHjXEm039&#10;IM1vx3mNtLwdl8Ud9G+25edj9+EoHjczRLIFu3reZyX7fLJEQp3IeqJ+YTOtbDedsDqBPEQRF6vR&#10;CNU6icmuFAqxAML2uCDUR8CgzokVCLgnikHOLMkdRAWFpD4WUeRzEBwF+Bmpy4XqNXSTjuVySeJJ&#10;fSiqcHjEoJ6APjGf1vWhEwyhviBaqtrDPhlklFTiyu2N3PM3s0cvpts7mUgUhbC7f/mQeL+qzwaV&#10;HC7J4xF2BtbLR+X9deXf36gfNXghD7faCX757YHDSQfEqdfJzeZ1Vg9LpljiC+bFYgwMIxAWkUrH&#10;8sVko5kbjerAks+gYqBYMFgEOhPLYRPZTCxcTGBdwkJgzIFns3FOt9Jul5gVRK0ULxHjEhHNd1Pt&#10;mzThsGNotrz5oi2dtcfTRldYPe66n67aNnomsB2lKpbuwNOYlq1+i9WtNVjUXq9Fp+OrVUyNhoXK&#10;KBD+7rTC0IqT8aABLeOT64PO4+P+n2YWt5//nzqLP/UX/3O9mF6dls5PKntb+RePp48uci+uW+8f&#10;Tb+82Xj/dP35Vft4N/XoqvX9i9Z/u/J/NVGfNhX7Xf1u37JWEP5mS/KHQ9k4R9ztyi861od185Oh&#10;66JvudkNbY686bS43YZ/fdJhBT2rSnpFNrTr63XuuIBclelf7/quuuhRlVZzzg2C1IJpHuX93O/n&#10;ljK8dk0EmTdpH64YADrbUiFO9pvvZSLUcoYV9S75HAvRIMllXUYl98I2UDTSVmPcjap11g3dFGQ3&#10;KU7eiwlaHsQD9HiEXk7It4qS/b48F8KMi7KjproW5RdDknZRPp14zrbL4GRPBcnbPQGMLS+2Sx+O&#10;Wi/yuMv0ylpouZSUJOPKh1XlwId7WSB+FX9wnGLCW6Ga15VC3EHt1izQLCrKadnB0AFNe6dqShW0&#10;iRgkAwhalrn9vOCqITtpmvWKFT5yx60hQQCf3sYymh+4vfhEStnPSEcZUT8rSroZ3TCnYZjL6bAp&#10;E7ULVOsSwGANyawmm5AXQwKLdsVpo2YAU5oTPG4qxmmN30RLOjnRhKxVtqyXhREjPR/V7KT5X2cZ&#10;a1aCy8rOZQzTlnXUtGyPnQeb0aPt7GwcH4/q2VKs3k2v7/bytUDEyiybmFYlVyLhSFEhl88VSOUW&#10;ncAhW1BwHsikrJCJ3Yhqgy55yIN+92H77/7qpOhl9CvmvIs0zEsuHuYP95L7h9lQQg059TUvq5zR&#10;NYu63C1MSNIvOTcL4idp8pv44kvf/dcx0puWYpKX74ITdxYbJATTDGc1L9yZ+eI+sUFGIbLnleiy&#10;1wXBUcp0kJP0owGfNB5QhiK6YNJucQKTklNP6EB2JebP0cifKsR4r50fDolQ1YLZStOKFwF6fuyk&#10;FZTYlIuXjqBxEzVmIDoMdBpnUSwnQ2xqNiZvQcCSg7Y9gBxcTyAuzkYEmRCrmDdsHxUabQhkNjrN&#10;gkLaVITEg4ZzaxT1ugQ6A6eQVb84iIBaB9A+OotwdTOV7+gqPfv+VioRxBUzgo2dZKvn/sMfHlmc&#10;Ao8b7XWTkYRermVwOYsiAUah5mgBV2PmGgwcj4XLpt/TqNhGPYwz2HwxlcHBsnk4Ph/H5RFgk8Lj&#10;QLQimUFagPkFKocFByXnlSQ8kmjSGM0Zzru675viraTQpEdUei7gc0p1dzhj3WjYftvhnRcZ8YzB&#10;Hze7g5rR4ajcCevMbLma1ejkFBouDDulMobWwPX49XaLWI8SzCrErqDd1ouP15CP04r/cP7jBeR6&#10;9vpmcv4wvbVpfPE4dnEafnXTff9o893NdHPDuLtluzgpPjmbfPW0//LaPciSL1qKUYXfLPNOJ5q/&#10;35F8KCwflNnA7H5YumVMblSkJ+uerZk/l1HcXJT2R7pxWz6pyAYpVq9Iy0SIowI9H8S+7LEPY8sv&#10;i9jL4M9mnvtFy7LfiJXz/zIbALkex6ZaTLuZ7bymU4POytBMi1OGuYj1fiOAbXrmC9bPYzaMFr1n&#10;0SzXHHcf5ggdPyipmFEHeeCDz/lSIbxYdCyGXLiAk1ZJaGdty1qDP6yyDsusxwNFOckwme9NK7TD&#10;NmOrxs8EKMUisZTDxn3Y6834tKy6KXG+rjP3ItRsQB4IKdNRRcAjjJgJV1n62wq3Ad1mULY/sD2a&#10;mlbLBnivt/2CDdfKfpgQdjDEGopEgRPJMUHrciNMnOYA0isSS5fx1C9YrM8babPHLnQY5vZaSCcj&#10;3KzJO1l2I0PK+PEgcPLpViJWCCJn2A2cXjm6u14b1qJbJdvrqaeVFvhD7HrHPGjrz1oKALfk8vpa&#10;BIB36u26YdqxlmP6WkxyXOL3zQ/C8mWbfG4tznrdlf0wkv7VkXO3It/Jm2etaLnsimdMvWFmb7tV&#10;ykJqNyVlYUvgfitDxQoVXyzhi7kilCRVYAzgsolYIdrHxJ3TS8i7G/lR3/f4ON8Js4AtlIH0wJJh&#10;/7Dw+rq50bY3s7qum5tSY4MWajooqbiQWoBbSSvg9ayoftuSXYco517KSZh+sZ0aND0RG73mIh+m&#10;WAkbF3wu9YxRq+awRXSTTeQPG4NB5STFf1/hHRTFMRfE+XDyZmLLTVn30B4lOdthnkvLdDul0bC2&#10;lDeHfTyJZE5rpGqNkBVISmhXQI5lV+C8akJJu1JV3I1rMcmktj+OmewStwcGw/Kiem4Q5h723dO6&#10;fZjTDDOyZw+bF+flbE4Lwm+bXRyPazfWEtvj8MZqtNPzdwbO62e15y/aqz1QmqSPr3qXTzrPX61f&#10;vhq8P7e97cuiIYErLAmn5I8fD0w2gUAE0AqaSstS6GguGzPqhpxEZjijj2Z1VhPLrabIwAzCwN7W&#10;BRFFreAI2Xg5j2BXQQgrmU5dYlEXJVyCQcFmUpeYLCxwsWxOMWQmutwKr11aSki2EkgjJgjFTbCE&#10;CnnRZtXU73oh7/rJJDbr+bs9/2Q7Gy17Vrdb6XwA2L9Gq8xoUaIygVLFd/vUpZo/mDBFYkYwPZUq&#10;Lrh6f/Jn4u7/P+rFDUw0JhdnobMD+V+9j766TN0c55/ftF88rYxXhYcHAeg+Hu4VTo8jo7FgrSs7&#10;r+lOG7rdiWF7hP7qQPSLieCqLX65az9oqYZFzlpLPKipQe9wsBveGlsOOuqNiXFnaD4eGJ6s616v&#10;6W6aSMyDz7jm1+vS66bwKk0EEl/cQjQpluPmxWEA3nPLATs546Ier4XjXuasDO0xvxMmVDwrBfO9&#10;uvFO0zKX0T5wSe+lXMzDGPZdCT+NQXj3fED3RT1ATdmXKnnqIIivB8iwW+lH2d2kpJwSA7OzG6FV&#10;QoxUgqXS/ac3fd5v6/gfurRLmJu0sK0iJh4kg2uw27Ie9ZxPWrqGC+cwEIN+iRcCOCNqswHCu+kX&#10;MKYpg2XAtdWyXyYom/blkHIxbGQeVA07MXrJRnRKF+UCCKdZthiJ2YwGEBshvwjV4MnUzwDNMK24&#10;PRpKyroCwI60F9kH+3zbCPlGCQfWpVpOuvhpOyvgEmk0xExUD9amQVxwnUSuPdi+l9qt6tfGvlbF&#10;sl1STEOsjIuRd7D3Uqx+RuX3INUgupqQALynYieHZPPraeFRXrznxf9QJb+a6I7XM2t112gAsnRB&#10;Ms2dtANb4/h0khp1POmYUmeSyNRyqUaDKiUKNV+mpEvkBJWGGXdzCg6KXrjs1DCKKe36erLb9gwb&#10;lqCV2M4opv3Q2jjYzyuKFuogaRuXAy4tw67jaFXs3YLksCRM+8jHB91URLc3DNslGItwPuFmelw8&#10;h0Psd0F8DjluJNthKxSSRb1yFcQm68SQ/elxqyGHvWpafu9f2EiKe01P2sFPack5IzmIznt4X6hY&#10;d6QoXWcUG2xoseyGsajNxo8kdDwp2aSjy4QrOggo0bDUYrIJBkYiglPH8PpEbq9Yp6KWfOxxlJl0&#10;MaoFxWDqO7psfPPlxrBmevdiurMTKxSN6bwVdh/DnH4tJV1tGINertFASqbpr9+XHz2tHZwAqyK7&#10;uhntNSz1hu3kuLTTkXy9rTvNyaZlbT0n2WtL80Fmo+He2q122n5gSnuNpF5cVMmqnV6JSAILEayA&#10;sSDk4MnEOTJhDnTcoB+DLQnKJ9o1bLWYIkBwLBhbUJcUAqxMQLBY0ETaEs0A7VEe8AtAG5IOCZoR&#10;cTplAARcugAXLmBNKePwbvFLd7PKcct5cN5ZnaUaeRlYlmdVrUaP6CzQ3bA1Bg6wyHMVG0QoZIqO&#10;7bbtzUEUVEuFov6TP00r/nQT+dcW46NS6yf9xcdzK/S8Xn9x1rw6Cj4+sf3qeeX6INmqi19ehq4P&#10;jLM+cjBSHg8U6010b9M0a4lfH0VPWub9vPp86Lk6ihx2Ba+H/N8e6X6AiIee9cmh6+bIdnGarOb4&#10;gyILUFfVjCSXkawNfbtr4bW29tVG4PFIs9M15iC6xs8Eq8VhXd2LC0tRiUNHLroIa77lshefTaHp&#10;AO1oYC2HeIMkcxpZWotSd0rysh1bsWPrXnrfhcsZ5+zqxb2C4HVdXHdikz5CyHyvmREkQ5yIl1py&#10;LZV9eIfy87jlQdqNjQYFeiP40JBRz7w+0IGBZRSlv8+SvorPH0aW+8UHsyI2FyKFvUi5aGlWjAk/&#10;LxVgluO8UEjqD2iDbnYmoi7HjatZ9XHD0m54pjX9tn+pLv+sYOcVQoDYcvt01LSVWbRRfVqAEbDU&#10;eiqohkMBqVHHQGU4DveBFsV10saAmeoDL2yQFnEAIBvodfx+gteLCxzqlc2ac5QzBQNKi4EwTnKn&#10;Eco0TDr3LDyyPtgLUAoeXNhHSSc0Ww37dUHVg8mrCTZBQrWCquDP9wPcoo0LHlPILs87mHkPM+MT&#10;Dn2M9wncZVl1OM2DHqHd8Y26yu0m84eT0FpDnyppUmUNiBfrVXemFM1WMlqjwuxQmcwigYAgFhDT&#10;BnJaT/RaREoJ2WHltRpenYnd7PjhOhZLanJ+/pNNwOpqgY28sdru1uMhpwj2tXanvJXRVjxI0sW8&#10;AR2eWzkBOYlNkPGwjUb4MFMdZgEIRhJutkNL9UF2sRs1KEhaJcWkYBhQyEZlQ3xGXIU5Nd9JWIWd&#10;XqpRCeikVIOCpVcwxAIMFvNz7Mo9GnVFphVDpmEqY4YeUK+loDKySrIi4cwL+Tg2B6YAWCYdw2Dg&#10;ZHJaCgLQYRFrZZ01xB8G8qORt9OyJQuadFkzXHXtTH3HO6FSUVmrm9sd962ZRU0YB0U5N98gX7Hq&#10;lys12Xjmun5ULVR1Ng8nHuRWU+JiXp2OK3rj0Msnlac16ZOS8Fcbsv/3U9WLDWO77a11At2eL5XS&#10;Bo3Ek6ygFRYymYsU0jyfR+EiBAYdi7BwNPICjbbCBueYkE5nYFhMnMskMihZRjVfISQbJZgWTJGB&#10;920QQO5ZIorGIU2iaEjF5BG/JJY0BGPabNVbH8Ubgwh452p+3nlest7St3rBNGzT2tz/cWo4qotq&#10;XcdkluishyMZpS/CCyaE8ayilNeBPOqwYynnQfPC++SbF3twvn6+89Wz7Q9PNuF8rCDvH23/dLb+&#10;dF5fzV6B/uJi8Pay/f40+v3D5NGq8eWu/G+vTHt5zGmV+Dgwd5kmT+u8ZlY4rRvPxsHtsnGalJ6s&#10;uqFxOO/y/+lC+12f/qGF7OR4DzucN9vowcTYjlN3I9iK5YHbSrHCddpOyWVUtQIokUJHVSU8ovtZ&#10;bTomSkc4oB2cVeTrNUk+zg26SKsZbjPCON5Ona462gl+1I1Egrh2nprxUndHgWZC2smqxy0fULN7&#10;XkzNywRxJ0y5EiZszksMu/F+DwPAJ24Xx6S8i6KfSRVzrTQ3ZbwbcRE1Omw0LN6pq/7xoe1lauW4&#10;rlorCicx+nESvxb/ohObKyfwVgM2HtVmUpJMXDyum/sZScgr8AQ0jaxmre4BBwGgdyZ1ZyosmYUY&#10;m8aFvHLJaeLpYVCvpjKJ94VsgkvH8wNV1SKAUZzPzEm7BUGnyOEUg+DPbuNmQyqnjgqmplxS4QOD&#10;rJ3wVZF6nSUVQ6ykRVBOGruNYCSk7KfRmyq6kZCUA+LNhGDbupAxA/UXA0kFBgszmdIDuzDt4cZC&#10;0ljIGHWqkk4x6CySAV7MD0RSTtzNtSowqai25EV2XAvfT9TDqtkJl+qG56Yp/6cx61fgBBkHswVL&#10;reaPBKVBK3KwMwqGXSqDWKYTSuSgQYYnHlbJx0t4JCewFFcT7qBaryVlkqqT3dp0GGn0A0Erebcl&#10;3tpINmv+jc3+sOYreCBLTVfOO5IRQ9Al1cmJ/UaQz5yPmgR5PWkLZk/mRb+JmA2qfGZGFxDtZko5&#10;p4PQIKDFOUxcjZJuMfIhLTVmRzqW5Y4Vrxbi5SgjGbMrJTS1hCIRUJwGsVUnFIrpFDpeJmcbLZJQ&#10;2qG1coWieSkwpuSEOIo3cJa59EU6bYGAv4fH3nG7ZFot5HpQ+GIQnhNmQ9/j83K1Yd7aTa+tRXf3&#10;0u82DX93aJl2NWfnrUzWhIowBhFmu+kO2nn5lGZt3ZvIywHpdHXTtvo4KsCCBjkd0LlnJPmcurka&#10;uX7Sr8VF62XNk67qQwVJ6jBmMwfsXtG4tVT2DcqmdxPrIMwLehVuj9JoELIRrFBA4bOxPMYim7Ek&#10;kyGQisBGYElM4dJX5HyCSU7zG5hxK9JJGZIuiU5K00kRDZjNoGjCv5KBpdLSAiF5teqKxHXDWWbz&#10;pL5xUMvHtY0Qt1m3GE08j4WxVeEfB+mA6iwnTCez0tXL1dlR3h8UOLz8SNpgNSMHeWktoQxFIf07&#10;8sm3L3e/e7UHB15882IHzlfPtqBqfPkUyscWfP344qfXWx+eQkHZ+Prp+vuT5EFJ+LAr+OMe+vs6&#10;9qsC/pn/3jdlysu+6qKLloowi+bms/pRE5pPTSJMHnTQkybvRY/79VD+m23dNMsc5hiNKLZRADoI&#10;Y5xdKfgWYn6OCl2SSHEJJ3KW5V/lBbtxxlGONQ3Rp3ndTsd1vRp4vxc76+nePO7EY4pmTvtwL/fi&#10;pPyuzdsPzXvVK2oDJp0RO000oxI6CCI8eK+62o6XOMtz4x6SHdp4Kw1waUHjila1JFNirRZEpyGK&#10;0QdS5UI6KW14ceuehZ6L4DYsy1RfeI1fvG4gj113r1wr27b5A9e98xSz5GBNbhG+rJPdbD7vKuUU&#10;oZAw4EUzYWkkBtc/Qa9oHlc8Xq8w5KV7/Sggj+zoipH7qVq+xBTirVqG00CGsdbC0s8YjPmAjV2L&#10;oxsZ4UGUWjaQEg6uVktT6RnRgBSytuNBZbseaNf9lYZrkBC9DZNmTnIqayzErWBqCkeUqaS6VtCv&#10;t11pH7cQ161CNFyElXARZzXBl2NLOasI+tjgVS+mEL+XGrYxp0nFrKCCqeHhxN2OCWH8mY8bNWpW&#10;NoICyvy6qbqqKdfCtKmP8PsR+49TzlmGupZhD8ooxCaADjqbVjdrmmo/ES+E3E550s6ph0Uxr9ii&#10;Y1OpcyCjNpsVWjk36eBt5QRrJZVKTJFAmIWMKOav5CKAGq4alAiEyq+20rBPAcFLNSS3GTg2G4qK&#10;yQoxfMLhKc1QCeaMqs+sZlLAI+BzllEhPiBdjEgXKyWjSLAi4QMXn2+38BEpE4QGYSNhI0BKehVG&#10;PZfPgv4cI+eTAno2KqQ59NKAQw13b0gnBzYUl4eTaYROKwqrX7CNakUELW9BSH+gFFOUKI1BW+LS&#10;oPlfZiKLBMoKhY1TQQIrkEoG3nbP8eHL2fo4OOzar1ri0wD+6aPa40djrY4jldKdNhGMPI1G+vp6&#10;IhlmpUPMVkpxuOFLZgVeL6sWRVaznH5V1evbO4DqPGnHUtZKI2SxInodWaqgOJ1Ki1lpNKucIWs8&#10;7YZ3jhP2vgHdaJLf3u0kkk4hn6gSkyGakEdflIroILuARYlYwET5TL2EaZGSzOLlnFfq0bN9ICF3&#10;yk0KNkK+Dwu1QFxpA6mIXRgJqWNBBYw8bDrEYeHGQ4puXn9eRQZxTsBE38nLjvKKgGRFwFtRKsCB&#10;SnfaxVvdSMHFceioei3oCdTNqnWyUV47WZ8cTz/57tXO96934cCLj+fbl9s/ndvy8fXzbThQQeB8&#10;+XTzq2ebXz3fODtOnZ/6XlzldqfofoN5lcJcJefelYjvuurtjnmjTMolCTlIi4wDhY0N5DJA70M8&#10;zG7LANeEJw3+dWJ+O0VJh2iBIC/i52/UBb3USjGyEo8gELrldnC8mvnTKH4WJ4ySvOOa+ElXf1h3&#10;g9hpvx/cbNimTfOTy2YlI6xlhQBfnJVkN+H5jvFBQMeIBPhFcD05MDn1p2P/ct/5YCtF70cY7QC9&#10;CplAMc4BLD78ZLcGr9eTZSqMXrkUddDdVprFCCJOdtyMTaofOKSfex33IvHlcBCXsBB90vtR6Z2i&#10;hbQbptStnxvRlaSLljItA65iZ7ca9QvM+iWNEmvXEmxWqlFLTyZBLyyHjxOk49ot5JBlzqVc4DE+&#10;U8uwqJwuEa6g4hWbQ+Z2a6DHvirxTxKMsXm+q/i0rFzMOLlep8hm4oI/vRzXQlJ2KmWejFKRsD7r&#10;Q/dj/JaXU0yrPG5BIWEq5SwpP7ObF29MwvW8tZ7SFxLWjJ1h1eFqIWreiU9H5PWE+P2uc5QX2G0k&#10;lxPfq6BNSH434ddLSkBmKlTUJKCTknYAwFTCvK2Bf9gwvRkJ/3mD9bvSymmIWkno94u6yzj5qmPK&#10;h9SjjOy6p497UJ/X6HWpQmaBEcU4bgXXLpWU7rCpJEKmz20G7UbOQjaw7tMpCwoF1Wyi5EquTt9a&#10;CXPLYdTrt5RqsWTcmnNLwnJMxMqHjE8RDycUEKw2EaQE8JBFiRTj9EgyGbsbNgUaNgD1OMwHiaQJ&#10;PjkiPs6uwB8k2XEXz+cQxCxMjwyj5q/IJCQeFw+CC5Q5nzPSzQqa3Q7wLn0mol0vKPQaBggWTSap&#10;zSoNGFmAqES5BCphHoO5z2TjxChVDNYsxiKPPgfRYaiMCUsKqZpE58xFQFo2DTx+0h6NXZm02K5c&#10;3k5zn00tb5/0E1GdVsO0QYgpbGE9wnBAGDNiy27EaaZWCmhvpC3WpCEndlzX9ruO9U3fyVm62fXH&#10;kjZwhRgBnuRG9RZBKu2qlkJWp8ITMUbTPodN4XJoxTKeQER1+7Sj1UIwaOAjGC59no9gYYfKQwhM&#10;6oqQQxMgRLWQYpBQtRK6jEtCKEtcFl4rZ4FIxO9T2BwijZ5pBTqcjplL28GNrhBT+WyciIeHVm6U&#10;FvzftwXf99Wzvv143Zq1Mo1Sajpt2dwploo+o0XqUXO9EqxWSlbphQAfVpthrwTKQ2sq4/nkY7H4&#10;D+eHN3vfv4am42Pt2Pruxey759vfPNv59tneV083X1w2njzMv76sns4Us55gd2waNAkbLcL7Q9/u&#10;UNMrEwYJ/MnENskIN4rILM0YhMhrGV4rLQUd5Iee6Pvs/OMcPunAKpQYt4W4mkNaYXzMvmCW3w0Y&#10;MVkfs+ynVN0raR8lEULKCXS1YlkbO4ZVxVnfvdUwrncN21P9aoXZz7LX24briXo3ik8ZsJ0w/Xyk&#10;SRvnasYHNePnG76VoWOuHqAXouK8k96KyUJmQt40nxF9mjWRnGaaXIqxKpch8tsnm7MZ8DYTPewR&#10;6hQrDvv9VBpbiWJGSU5QhzWBW1GE0wL4QM82SnGQCuUG3ADzZ2EVJukV6RT3RgX2465yJ0kdQ/J4&#10;AeI2ZCDu8FkFGkipUhCKXnrBuCBjf6ZQLcuERBl/GaaYCZ/UrGFaJMRVB2kS4DQSUhX1vpL8qctI&#10;8pnoAIPMBXW5oDGXMoZ9KtjtRSOWVMoJ3fuspL6oSpJBRdIpSEW0nbwBSMXrw0Azo2mltJNBsNdw&#10;RpMSf5AMGtZ0UrvTdu4UNaOWO51VxNJqt4tvs1BUyi9A8RkLKCp5R78b8wbUgbC6lDP2MupWgLGZ&#10;ZE3BBRMQVRKGViM8K5l2AY2RM5Zs/IMof9VLj7mkwaDFbZMqxCSZgq43MuthadwukEtYtXqqP8iE&#10;QyaJhBz1a9Mpqz8sKeXAKxFstd1GJSYb06o1iAAlKpUMMG4bUKxNzwHKpoizqFAw9WauTQXtN0Yp&#10;I0KgHFAXrXouj4MXiuhsDpbDWZGKCSoFJWFD9v24JxX+ZtsWtfPZtDskwmck7F0GdQFmhAoJgFfZ&#10;Nj1TZ0TADBKycGzCRVREcQdg4KcHkYIMdjooFRLPQAGFw83RmXgGAvJwCpuxopUTSnXH1k4V6Icb&#10;h9XeOFFt+xJZ6elO6OlFZDa19SEM0YE7TrG6aVmjD/mAGqsVMVu5maSu6Oe0fVSgY4hlhPGWp7dm&#10;6cZJzQR11PNHk7LZXvTwNHbQtQBGQIJi+HKSSEmXKxnwCLHZpH6/Lp11egM6g0EslTD5QiqHT2cx&#10;qTqdOJ50CUVUFm1JiyIGGaJHGQDFU4tpajFVD5dBNl6v5HPYZKGIpVTybBYZ4Dm1mtscM6dHFoyo&#10;cgltyKsBL7zbq3L7lcmsJV+wpD28mxz7usQ/3Ev3NkLthg0mvi67bHU9/+Ltbn+14PFY+UzoOMhc&#10;Ieg9CEweTanjJ/PuYi38v6gXf+o4vnmx9dPZ/u7Fzncvtr/9qWR883Trq6dr373a/MXL9d8ch3fq&#10;9FqGNxwY9tal354pLibco01LLkk92go+nnoO6sLdHP1DV/m6LJhBknBTeVLi/b5B/T63OIng3Ra8&#10;x4BpBmh5GyZuw+f8rIABhpGisIURg3QmG0urx2ohlNBDGXS1jQx6tpk4Wgut9y1nG5ZfbptOAfYd&#10;I6V88wHzfYvq3k6KfJQlZj1Lfvei2Y7RK+655A8yEK4dk9bi4kwCUMhcj52cMOJ1gs+kknsaBdZh&#10;JKRsVL34vlqBkQgWlNIVh5USS1Lczi+qpvtj7UJZu2Tj31WxH4hpdxT8JZ+Rq0FXXKK5AG8OsrZ8&#10;lqVJFrfeVlxOg+8arEd56mpakIuI4z6BAfx/6IpCjrfp6AbRoob3ednFkgsXrdyFog7XTcid8sWi&#10;mWQXzxVj5rWtnsul5lIWpZIlUBZHnEyVjAF7MhsM+ax8rYaeTjviSVsuYXjRUD7LI6Gfhpchn9rl&#10;kNWS0j/s+94MVdMot21FQFcTj0nDXpLbREqFgapmygVUpYRh1HZky65kwR+KoDbjHYMB57Dw00G4&#10;KmqDAZXOxDXpGX4TxEfj8h6yXkUQooxMUH7YtdfztlzSNpsUMg5x2ckPmJlm2DUGYZyR8Ia05ayx&#10;6GFlHbRhxd6vJ6Mh03Saz6Sd6bK7O4oW65ZeXbVT08w6zm4t4LbyfB6Z3shlIg+AMWlQ0MTIgsMi&#10;FglJCG1BigIyB2/RExEhRikn6xQMERdiDYlwgedwiETiPJFw1+kArL5NrSIaxEtDN7kKg8a4Rspb&#10;ZNLmyPQlIL6IUKpCyVTKaBYdM2CkBNSYkles4S1xmCs8ARXQlTIpUyVHYHjEY+JoVMzS0hdcLolI&#10;gNB2rFC6AO8QlRxIM2SljpbImgariXzNH09IX+6i//mp4/HD6MXzQbPvrWYUXicbthiATckUDDIF&#10;WavjGlCKUUKk0bEk5mK3q98fq75bQ/fGEHajV+nww5H3zb7/+5G87SVo1GSBlCRRMCAGXalhgUgs&#10;EgHWkUUM3hwZoGtoXDZeIeNFwz6jUQbf6fJo3E6VUorwWDgRlwgcTbiUQc9l1ALzRhPwW7lcMpOx&#10;wuNg+FxAbFEAxqfWcuyQ1WQT+n1Sg4Hrc6NgF2oPktVmGHJbGfQljWApZGflys6tk/bhWTUQ1IKD&#10;DgCfs5364cOxSium0nEshMxkkbh8OiIgyrSI2sgTyuj/6/4CSgZUiq+ebfx0Nr9+sf3Nq/Uvn4OB&#10;ffLdy+3vX+18/WrrzbPVC5gdvFx79gAAgP9/pLm1b93cMU7LtF6BvLNtHvbUj05S/5/fHPzzq+bz&#10;sfMPx+nHDel6Tf5iK389inxYNTyP4c9SzKiXEk4L0wleMcYN+WlhiOoJkmI2ciEqyQb5fq8gnJCW&#10;82gnS5910HdPW1s78WBcFE1K377o/nAQ2YszWhFMOULYG2lLHmxOe7fiYwyq0oD1nkG9aFDjDSps&#10;Ni5upwX9NN/vYkFInELwqU+DBweBUbaiQ5eUauDTwn82icNbUMhIKjkOFX1uN+GUkjs5COBj/MzP&#10;+1kInbeLFrXsezLm/QjgCZhfGNmfW8T3ihkIByP/OEFmLf1wlBnEaF7VfUCKK6REvZoqV1AheE4q&#10;wgc84nBQ4lQs1hSLZv7dip66G+QMA+yiBbOZ5IT1mIiNU29kojEjg7aMopiMEdf04GFNyOEsFWG+&#10;aGEJ+JhgQG2zCb1mzsBBLhuwWiXiC+jzCQM8XbdSgr9KYx6lqTEL3qVi6mwCr5E+K6pSHm7ARIq6&#10;GdO8GnaWowIwzZ0hH9rJiEcpWsDNjET0IZfUY+TEgmq+ANooQtnJmsCVJ8yF/Y5Szan7uW86cr+Z&#10;GY7bK814Je+dTRuxjM/q16l0IpGYqXdKDbKVsp3eSEHTnjg8GXaH0UrHDau7Qs1RSarh8zwO0Dc8&#10;5IIZm3CwzeiKGVYeDolaTZfyFpxSnFO8bIf0cyXLbgSqPTeiIUaU0HRQFAI8fIAR+hJ8KsBYRSWv&#10;0OkEVMIs5FyQRSxgLomRFTlnzqglDUeRqEcmYMzzBQSjUWS2yxRangSlR4KKgGo5qlzMOvh2I2I1&#10;i9UavkBIo3NJehMKNlAugqXRMFTqkkAI9Qhn4c9veylBGU4mgOczE4ThZguII1bEfFzMTPnfn5j+&#10;eku+19R3W05wYSQzjkY/YTJy4UKUq5hcfpECrlS38nMiib6Qzph3uoarrvBRhdeoiME+b/cKY2l5&#10;LsCqBKhm3aLOwJDe9mVCX8AI/Y7NwZ9Os263Gsx78PbisIhKlKVCWSIuBXJPZXImKibCbYvDIfAE&#10;dAnKEktAl4WAc8fj0oI9TCRBEFisgoEVJcPNKBTWeoIad0BtNDBrLsokhmRjCpBRTNYL4bgZslGB&#10;6CER0YS35HSuzSZwulVbW6l+O6zTCnkimJGjmUKAzafwUB6NTWMiZIGAptHztEYh3NGMVvQTuHr8&#10;dPv4n64kH+vF18834Xz1fPb+xeDiKP7sqvKL93s/vt3/8Hx2tJuZjOyToffNi/b1WejN09yr6+So&#10;DdncS7vr+teP2m9vWv/wevU3Z8UvD5NvDiO/OIs92gyf9SPnw9DpzPHdfmgWxmaiy60ic1wWeZ3E&#10;QkbQj5NOs5SJl1Tx0L3quViQGwkwBkn20xr3zQQ9aym7cVHYxy4W1KNV1/aGa2toujr2PdmzP5mw&#10;j7KYWZAIMvDDDZvP9kApesCm/Ryhf243Egphrt+I8dpZDtli2U2rR5VeEN7B85+7KJRiHB6Bw8nl&#10;COaFYoyQPy8R3HWaIGkZa1ORnRpSwEAwo0sGMVZC+0JEfWBXcRD6HSu60m84snlutXnXof45rKyg&#10;HbVYMB7zA4+BKhFTjTqOWkPncx44lfiEjW2U4V06WlR+v4AuJ2Fupyd2zLi05oFHvTIKQR4MMWhH&#10;AeLOZd0x6wHkRZ+6Fp3qZYl4oe7lB0zgLFzUaWlmPd2iZRilK2LuIo2xwuUTZDJK1UZ5V6AfurCP&#10;KrJOyR7LeCNRS8zCaFjJATtLyZ/X8OYnAXbXRqjnzJcbwcdV0bsi83GWEbVSOr1Msx5yA8RRz4Ys&#10;8oqHvZ0QJG00j18VjZsAIe1RkmpWWsknLkEmm19pdegFIpbeCBsEIQiEJOBc1PJhHJBOwzJIDT8l&#10;nXG2K5ZKTlqMSktZLeDF6kULoLSNEpxPiQ9JsQnpEox+dUoGsHZ0SqYVJQXUzLhfbQPXrIunV1CE&#10;9AW3nIhyMAoejkObS0Q8Rq1YLef1mhWRCOTJQpi5el3AoWC6tUjKRLPqOUYjH0ABehQfM/I0UgaP&#10;R9AaxDjcPcCaxvxSpWDZrKQqlWRIKufziSiKgHRaxCOAv1slIMC0EnKP6fTlpeUv5NSfTR0ErQCL&#10;x3+h07K08PBHad6Aodfzj1OcrSAtoZ33Gig2DcEoxXJInzPZK1abGG74ej2iBioFHwf0GiYLH4xp&#10;bD6JRoaZdlVrHWO5BZa5vEC6wuTNQ4JxPmt2eIV6E1OhZIhgGCxlypUsf1DpdMrjMX844ovDLRHs&#10;fDK2WsrQyVh2vVjGJxnlNLuaCeUS4ZJ4ArJITIPpBolyH+YaEg6RTl8iUoDNR5JrEI2FZ7DyLB6p&#10;N6L1OUXPKgpYGuSjktle0+lVs/lEHH6ORFqGKmzW37r+DRYhlYbxShdrLoFSTuOK4AJCReV8Jocq&#10;los0ACAUsQkUDJjZuFwGT0ATSymf/PB27xfvbs8Pb3c/np++uf/Du8PvoZS8PPr+1fbbR+U/fsj9&#10;5mXrdC99tJW6Pqk/u+y+e9b/2zfFP56pn3QEH6aK3x5onowYsyr7sgfRW/6Xp/XrVvRm5LpaC56N&#10;AxdrrqtZYL9mPBu4zsfGv36Ufn7q3unyHzdFgDMJau9G3QtnDdZ5ZGkjgB2kJakAt565FWsF3cvt&#10;1OI0s7hWXOklaPWsOhIRVquKVkc623BuDXVPthw3G7p+ElobRTZMGbdldjMeFdxjMT63WtilnDIR&#10;FZqNNLdd4DAwXUYk5BF5vCAfltiNLIMJMqwZSg1FrsFqjUAQWXFqcTrZvEFHtBrpPPoXHj0dZJQJ&#10;J18pXOHT7qiFOJMYH9PSpp1QIk1OVe4pZSs2kyDoodW8+LFvKWRasdo5kajc7+Y5dcSsYfmiIErb&#10;2VEnP+kVO8SLAdlCzc2LqQgBFcanwSRNxIiRoFPiw35uPo2CjSVsoXTtK375fQl/Ph9QJp1ckxqJ&#10;hDRAW4S3vlawLOUs8dkrUgmFgyxr2Q8K0gdlw/zYSoFM0C5oGfL6sJtrlqy4TEKDYAHyaYD44rML&#10;ainzdkZ0EiRsae4NU5JHbfWjrs5rY6b8nIRXDCtepxqnFi8bTUKZmsfjYkxGdsiGvOjbXmWZvxlp&#10;Gn6OSEQFgArgpCNqSliO8+pZrWrY6deP1lrDUalc8RWdlDebtqOO4XQzPhymW/VQreS0WgRBKz9s&#10;YmmEKxL6fQl5DiYRPD5WyicIWMvpiG3QySfswgCE/SJzasGCho/nM0GD9EDExkhETKMONekkLOoy&#10;mXCfwVhhASMfBg0IFj5Obptcr+YBqYEH9FoZ3a6iqwTYbEQdC2lIlAWnhw+LQKkQq1HSMlm9y4HK&#10;pQw+j0AFZDZtzs7HuZQ0FKUSiQsYzIPl5XsrS5/x2MvRuIPHo9DIy0IhcTjOHR2PQBMJYhmvAYEs&#10;4nRWXUrKYjqmkL3E5uLUWtDEr8CqSy8laFF4+NMYLLJEwdSY2AotkskZHj9pBUOCctlstyHgdlUr&#10;KAEbK3PLT6egIjzIunkcCCWjQQmAuxKXQxcKuSIxB/p/WILA/Fgrp7Mpi2IuyFvwXHDWiyg0BIsj&#10;LhDJCxIpFeht4MTlM5cIxEU6G8uEaSgHY7bwYFgO1g8qY04ixfsN9EJIkgjL3B45wsYTyQ+otAUS&#10;aYGOYJRautMt8ntlHjlx370U12AVKNVuE1cL7ljEbPYY7X6bUidncel0hIIgZBM0uRqKP6D6BMLv&#10;4Pz44QC+fiwccH75fu8X76FeHP/nH0//5rc7v//Q/scr1/s2f73A6lXVV6f1Z48nMJb/ct3wVfrO&#10;3/TFv+qgH8q0mwb5dF15PdXugA2kqT4s6kH6XUhIqll9v2YYFw27Bd1OzbpeVl43FM/H1hf7qXcP&#10;i6t1ecR+N+p4kDTPtUP49Sp7Z82RivEiwcVMmtQb8gr1ldU14WyV08gA89Lfa1pmU8dsZmrWhZOG&#10;/GDoOt8JBVzEclGVjZDi7mWPDqNH53QaUrFoT8QUAs49hQQP7xtYrZttsGeCQntfLFrgcRehDweW&#10;WcBC9VjpEglGpaG7nVyZ8J4cXRAJ5lG44wXk8GBXilZUKHQBIqMKUALLIvYKyCsSaUIo8QDm9kqU&#10;4LJRY2ZsQLMI9w6tbBFGABtpnkeFD9uQYUbejEtTcW0ooC6HZE0POxtQO01i8BR5rDyjDGvX0WJ+&#10;cT6nSUfFBiVNBWBIyYKB/YVNfC9uIJkUK2CI9rmlZj2iEGJUvAcy5L5OjJMwFxiUOyz6F07Jkle6&#10;kHNJxzntZoSddTF0GnhDA6BNoEchaUIsV1G9irntlCJhpE2N8w10rm/DD12sUVAUN5L8diQTEjbd&#10;5JqLZlIRYVUhkZBEApzNzAu5uDtF3aaH2rfgnEq4rHEtKJLTURt6QkyBB1mUQkJ3uJSZtCcUNOT8&#10;ookPqbkBI+xOQT5A3lPLufwGilZOCrkkQQu3VfRJJAQq6S4b5pc8olpCkwmINhMUbqNKTtNqWGLW&#10;vJu3YubjbpsL5gqIoLVqXjhohj4c+gUec0HAWuIA/YGJYdIXbvkUYrJERNKqeEajRCwmWcxAtSW4&#10;3LARYPD5kADA1aqJKtmyz8e32TlKBR2VUNkIBgxgROw9GWlBjiwzaYtM+jIbWSGT7mAwn8IFMBzW&#10;ZbJuJn0R7vOdftIb0DisUjEbQyfNQScfB+FZUssm3kUQglINOFwOj4uTgFleTdNwFkR8EpRCqYrC&#10;FWGXcXepzPvluj6aEhstMBcgq9F5t56SMlPW3bSungxjUVRFg489gPwptCXA2PDhoc6mG01qu1Nv&#10;tylN+ltrHJU0DxNcHh/Hl1BEciZHSCGQ5yUoQ4KSuZwliQD+Cst4whxHuKg1sBRKmHSAjB3Ciuh8&#10;CcFo5oFx0e9XKBQkOUoCwyuVNgfacy6XwISpsIbhdEtCfkXeQBg5sQoBZDtRnVZJ2Kv2eLW5djZR&#10;jBlsGrGcxxMw+NSlnIq6H5X3gvLbevGnMvHv/cX73R/eHXz1fPfF49zNVfrRWfGHQ//jKnUjRdrI&#10;8B/vZB9ulY43C7sT71mG/GUK+4s2+4eZ5OuZ4KrHvS5TTwPzF3nOYV6xk+SWndSkl5mM04cN9W7Z&#10;cND1jYvak7ru/Ulqo+G42iy0y5ZYgFiM40oZWjKFiYSXRyPzl+9Wj/aDb151n76oTXasW0fuZpde&#10;LlD6DfnpQTieQCbr1q0N4+mGZQPk1X1PyI8kEpBmiPMbHuz2PUrOZ2Y9FVi7FhNHKQUUEk3Ax/KF&#10;SxrNskpHCJpx1QDLC6hLP+pULA8inJBmxSCe8xjJXj3OKFvUqXAOO4QPqmVinFwAK7oFKXuh6EcH&#10;FTtQ7djMRQHvQTyB0+k+E3CxUgVNo+NYtAQYLJkAuKwEeSV4z1lhM8dq5npdvLWctB/nBGH/55bG&#10;PRKXmQ80NxjpwShUryQFnKJKkBvycnxWhhwmfBIiDALd6FLVhqlbsRrRFzLpitWIaFU0NmuORr1D&#10;p9wTcLASHpZF/pzNgJZnPilfKuiWulZcy0mO2ICar7JaNU6rymJAwZ0tgxRvNdYPBjY9d+RhFzUE&#10;0IB7pODBQXRKktfDa2W14H/pO7EBHU0rI/F4S/DHM2v4XrvSY5NlY2YBYy4WtVoNCrOYaZbQtQIy&#10;h3QPZAtRoCRYxKmQaX1YbOTdERVLgxC1EmJYg1EJFjnMebEAB12uUkJwGrmpsEEtIvFZ8zzWAoqC&#10;FQK0iRy1HKGS5wVsvFSBsHlYKXNOz18SUe8Tlj4jEpeFfBJEq3ORFQ5zScJ4IKbPieiLLMIDpZxh&#10;0POEAjyd+oDNwAp5eKWCJJNjQWHlDQhkKpwZdHFGRCyYCwdEfh+Xz1tWKmhyGR3miIC3xOEXBBQs&#10;Qp7jInidhqtR08HohTDn5SKMxcCarhVhEBCJmC02qdkqlcvZDPoC8HJdPhNY4EEHtbjyGRY3xwSn&#10;vArhwJQUISsRLB0gFBQsnnxfpiGzuCsE8iKTs2J20KMJcNYTgZ1j05ChYzUYqDbFcsYi8JokJouS&#10;B6AaMZ3FwlHISxw2hUrFsrkUtU6kUnP5AhKThWOzCRw+AeFjRHIGmbWMwE6HsQj/eggLEB4rdNoi&#10;HaaS7GUAjinBCOMUwrxWZ0UECoLeyvN6UZiUq3UstgCr03DEUF5RolrLRNjLQjFFoWJAQdHpuHTy&#10;PaEQNsdEAu4eQl+kkuZoCN4Vc/jiLhq4YAU0nohBZ8FNjWwTE01S0v+iXvzbxWT//fPJ9rb++KB4&#10;fNQ83Ynsdlgt59wksDTIoPmoopHTtioGm3olLPyLuuXeUQTzqMw+SrEPQvi94NLYh6/GxPUg0kqI&#10;Nyeu7Zlx2pJut/Snq5FxQbuVVfdLsoc7rmldd7STaTZ57R6pWKDmi4v1Fq5SpGyMze8eRd4+yj18&#10;mN+ama+PnPHw3WxmsVplXB4ZZl3+5YHt1ZF5u4jbTiEFEy7qoG6NAjk3ORdk//DtnsfI1CspMjnR&#10;YIDJEBlP/Gxl+efAWVPJcKiMugbpWz5a1MtXKfEGDdlnpqv5CyjyhZb3WcaEj9tZXgei11P1OrpI&#10;uKyUkpRSIipbshpoMBC9zZLiEuGKG4sR9ZoFMQTSGYEYLAbnddSG2PRsvYETdgtVomWvXeixM4Nu&#10;znaMdRinFoJCkNwZ9QyTlgFBOAoF2WOghZycODzGk8ywBW/TYP16GjjWxdwli4ZukCwaBXMy8bJS&#10;DcjmJT53gcl8wKDcg/In5K0wmfe4pE9d8Bjh30mKHzhE82b6HS33M6sc53TK4F2uRsksZAWGArAz&#10;dpqwGvWKRkYKmAV1Lwt+cQ53RSPGprxiEO0VkoaRkzwxr8ipn8PwBXJxYMAmZC6D99Tv1VVg/IPg&#10;IbfCYZLzqAtAfBJLWSYzKmRjTChLxsOpebhsxKLXiPRiukYE4YDyohWkPlyDUQwsBj4Py2MvKSUk&#10;C5RIAVHCWwwqqU4RVi0h65VA2WaSiQ9o9AdAvmazMEIhToMSjTIaZfmzhblPbzGWGr5VyXSDegJZ&#10;ZC39pUbMUErZkZAl6Dcp5RDtgddrBSG3tBhXRD3cQoBRyUitVojb4QfCqNPOcduFAh7UHcgWBg/4&#10;MsSOKxVsIgNn0qBwFwDYDDyo6cw5EvkenXofLpsW4AkV3CoF02SUp9JhvR4Fmjbkj0hlVLtLk0i5&#10;WcwVInMJdCVM9rJcSWaxFhEGrNtJVOri3PLd5eWfIzzMMu5zhIeTqyDn+Z7dQoH+USXDWs20UBA1&#10;WDhiwQqHukQjzgHnhoC9h135gk5ZAgkW8CwIhAWAZaEKtlyF8EXUxeW7ZpvKG4ZJI43JxwPal0Sd&#10;F0uITrtExCcwqIswwgCEp1rDjMUAdIYNhtWdYaTU8GtM3ETKlI0qIKgRQB48CUkohVsPDvovGNJJ&#10;pLd9EBNZ0OjYAhGZQJlni+lwnSFSsHIVn0LHUhgEvoSpsyrITCwNahkDGF9kPkLjsWkiBeff68Wf&#10;Gg2oF9/DUOPDyY/vt89Pq0/OGtOed9BCv78It9O8WlqwOXSOO+5S3mTSk6xGbMxLXG1IejGKS4tp&#10;FMRZ8IZ7MGH7/YIX3wgwnCqs3w5pNKousAMy7MMt+3HXfLluGo1kW3vefJq0saGsVJnB4FK2uFxt&#10;E1LZxVoJe7wtf/7Y9MuH6l/uiX55wPunGf9Zn14oYaKZxdUG+dnMeL1q281Qjjx3NiClRvv5es9W&#10;K2iN0gWY8x0dl58cJLJOilq8aAQFsXxJzntAwH7KJN3lUO8gjAeoYBkh/m8cxmcwsADSgcnEw+P+&#10;QizCJqykVS/BLFpQiJeggxBJ8HI1TSonaDRU4AZHPWytHoEbikZB8rlF2TCqES7CVRYEiBY1eSuJ&#10;nIZxTsmCSUU2yPFW3oOIkZowY/Ih2lGRu+HBO1TLWglFISNCSqhBT9do6GYdw2FihKzA+2TH3PSA&#10;le5ULorZPyfTP+eyH4C2V8rF8DmLPGReLrhv1sDofkHHX1DS77rVLL2MmHZwPUoyj/YzF+9+RrVs&#10;E943cu8G5fiATWI2CjmMBYS1IGXdD+gpiagY/ps0nAdJLTPn4KvleJmMCOXDZeK4PNp81JQwM/TC&#10;BY2UKpEwYdkmElLgYizjYc06gdUi57AJcEkGvZBGQRErqKgErs0roEdWythAeZSI6AoFR6MWwMXB&#10;alM26hmHDbXZJSazEOQSSmRJRbon5+HgvY5w8UoVS87Fs1Y+p+IfUDFzSiGJjPmchLujN3FkSlI5&#10;4wo5lGG3Wi6iMCjz4aBawKXIUIYIWdTS7zJWPs8mQ0CmNVtkLpumWYn7IFLcKoR/UlhywSIMnM3N&#10;stTlpmq0OIOZrFaQNGpSqRyABFNQfFNIt8HLHB6RzSOpNAIGC0sgzcM4AxiZBPwdvgAH+HzwiQv4&#10;ZIS6bDVrNDDMpC2KJaRkTJlJGvIFr0rDpVAXaazl282XkmR00fRmGohH5HI6jb50b+7n9+9/vrR8&#10;l85csFgEQh4QOvBWyYIaCj35jkZDM4IvVg3yeQoWe4dKW0ZYBISO4dxShbGwptHohDwxVarmG8wS&#10;g47Hl5EUOondp1PoECpjiYGAzA8HZoKAAYSwWLmcqdfzUBkdg7/DRFbsdr5OR1MDU0tKBuutP6pz&#10;+2V+D68ZEYB4zKgGsgYVfIkaNValIsCYA0+4B9EBt3wdBEdjzFHoC+BJobMwLp+cSlshkQk44gMW&#10;B08C0h9lZQU7RyFgmDScVguIMMcnHycX8PXPhhcw0Tj41dvDX3+5/4u37b954vlhy/zDieP3O6bH&#10;afr1ZvTxZWtvJxH1kTWqB1r5klm7EAtgyzmhRoEJeZjlKK+bFUcCTL97OWj/LOZeDhmJpTA/E6Kl&#10;08ReFznb0O7OBN1VsddJKKa5Wzu+WlmcyZGqNVKnRTs4cm8eRvb23L0q+3SmetqifsgtPvX/7FUW&#10;t5sjNLMr7TJxp6cYVlTtLL8BxpA4vdMx1ppOX0ihV1MibqHbzKikpHvr0a/fH0S8opBy2Sqc0ynp&#10;ShUESTK4yDIN96kMuaeTYo1KisfMN+pYTouILyCK6F9YefcQ6uds5C7C+oyD3OHwllRSnEqKh9m4&#10;UUn0ObiBkEwEA7+EWqcG38QSl7fCkzDsFlHPQx+o75Zlc2YZCUCvcemcGvkLWOJmgshpBn8WB2Ua&#10;FaRKMFuBDLSwCec0IA45sRVktb3kjJGYMGO7dlJIS1HwljnUL8T8BQkPI+Zh4MGIivFaGd6kokp5&#10;GMby/42P+3nYwNXwl7VSEpP4Ofxgv4IQlc55eZ9lJQ9AJOo3M2wupU1FNfI+s3C+cMpwBi3DpMFZ&#10;UFhP4B2w64XnDH9ZAVs6IU4iwKoV9EzKCo9ij1NqNYro8JEgz3FYII6iMekr9Vo2AvwM/F0pc8ko&#10;xFGx9xnEJS6TCK0yyKj8fgsMCKGj5vHIBPx9hIFxubRqeOsLb7sbBmMJtgZcOmi6KSwmnoS7B5d8&#10;MY8ELmyEAfcpDId+n7j8l7ilO2Baw2P/k0PDAk8EyieQsZ/q1ex4CtLBFvQmOvhK9WIsEf8ZnQUj&#10;z2WZjI7wVvIVj9uH2j3CREbfaHkjMZknwLTZgAzI8PglejPErJAggkgmo4olNALxAZ64AA9PPPEB&#10;mbrI4ZEkUhaDhRGjDBptnkS8CyUAlULHToGpKjz2lXKREBZRKw+gk7KYmLWqOZMx0eBDxcASyfBU&#10;vwsu/nSEl0uhJgvLYhURyfOffvG/3b3/87nFv+Tx4ZlPVXAX3TyMjjmH8pe5vGUW9IPceTYLS8Iv&#10;Mqg4LovIA8gNBcMgLi/P38Fh52VQcAVEMASGLIhVy9SjyyErV2OWsSQ0InORButSIT4oI8TQRQOK&#10;R/hYUJrc+m4twOwlgfE0HNPoTByeGG/3KyqdKMR66/RkrWhRJSUC4kgtgSc3sxnjm9QEMvk+Bv8A&#10;i5/DgeeVS4JiRKLAmReICZGYHhYoi0tzeNI8m0chUzErmLnl5Qe4lQc8DiUBE3sJ85NffXn48Xws&#10;HH86v3i79fKq9+6i8e2a7jKFuS7Q3zR4T3zzz0vs52tAMRB57CuwFzAqFx3ae9UUKR9HXGZCLiat&#10;JgStGKeWBO4TPeyfc7sWwTE1m0RXBw4g4jS7zG6DVq3O1yrESQa5qIvf7Xoeber29lTTVVWjxlmd&#10;+Uo17U5D9G7f8/A4cdmRPUkx1n0rD6PEZzXwaOLXa7RxjLxVREcZYVg7BzALyIYFcjyKkhH6XaMS&#10;D1omPbg2nLxOJ5wIayjL/4mw9JdqFRskbjojDx4mHNqCgAHrqAdGJR26UAfkgIbEAjHcVrB6JYHD&#10;WxSKcDz2vEqOZ7Lnpbwv/G6+VIqTc+/tFoSNtDiaVsfSWoUSLpz3Ec4yPMxzYU0fAm8k93LovEVB&#10;hQ9RXv6gZaGZDeCqZLWz2FIAr7uNzF04jWF/XaH07KBrJCV9zKM4Zd06VzItV4wLXuFnGngrIEsS&#10;/pJahmez5lGUyOUtQslQiHBSPtai48h5yyh7xSgm+eFX4y6wCX+pYd4LaqkREzuIYmKSJR/3vk1F&#10;AySeScHxwcxCugLvFUDLq7kPQiYq/E2NWpZaSeNxliD2TgO6JiNcHAQQDviwJFqrmIJetUrOFtwq&#10;oxfgw2/RS31Og0UrFvLAQg40U73FqIaLA0injewVkwxmRhBWrgBnp1BIZdOWxUDHBWmDkLa4+DMO&#10;c1mKssxKroGLU4jwLO7yyuLPoWTAiBGHvUMhLWnVEoR5H3gw2MUvFh78DCIz/A6J5Nbtimcz5xQo&#10;IeIXoBJsOqP3uMRKDhYh3YFWS60gQjpGs2ZZm/gLBd1wNZbM6r1+id3BVcswJgMn4JdFgojXRoEb&#10;SsTHhy3SMuazpaVPMZg7ONx9HOE+bE94oAHjwaBxEUe4Q6fPoRJYAWBuL/awg6BhSMQ5BnGeTJhf&#10;wdyHCwibPW8y0NIJHYKsAE2XBWupW9YmJx1AykmRz4eIpbillS8+v/MXX9z7TywORiDCmExcDnuR&#10;iPuUSrgr4OFvLzUoUSwkwuUFj1nELc8jNLyIQxVySBwmRiKkSMVUuZonlFDNKppXQwLZa9/N6rkA&#10;KSq0ujVyA58jgp+7xCDcRfCf4lfukKlYKHZ0Nsw1yAod3emTlup+X0zrDKkgS63SCeQKRhDmVfPq&#10;XFThtnPtBkIvQE7b8Ep0hUR6ALzP5ZU7VJC3iMksiDiCnSmYU+Q0QGktr9xfWpkjUUEUz6PSCTj8&#10;0vLyHBG3QKOAXIVApuA++c3Xxx/Pr786+lg1fvyw9+NXR+/fbH3zZvXDq8GzXdevNlR/NRZ/NRDc&#10;pBmrHuxJDqk5sQ71sk6+UooiwMXZbbD6MVIXeLwZVSJESzqW1mLsnbKileEl/IxW11ur2VdbrvHA&#10;urqubTe52QK2XOHMqvyb+MqLyOJ3q+JHh4HZamo8tE/XfH4PuRSgnq76D9aih13LfsfWyqj3Wpqz&#10;vmCngNuqkldDc1vhlbbrQdK4YFUvhW0skEtwaHeiblHYxTYbaDDu4nAXGPR7Bi1bhjxQcR/wmfe5&#10;XIzKwCFT7hGwXxCId0iUL2CCqEbxGnh664m3WQ8OoVoFMZM0gYCIw92hUefoxE/96P2EhSkXEy0q&#10;ynGaVvHRcjkjxM9xuMug8xHw8UBV1stIQQ3OyF3QCTBSIcarpyZEX5QMOLV8DuagpZKo1zRbDSyX&#10;CTI+Hmwaf+aSLZusItCPBZWLPv4D+Bg7ZHgpMg8NBQKzVREu6BSL4TYEfxLhikbNNGlYHPodtQIL&#10;ClG1EjwCfLeBY1VRhKw5FXMpYOGHDcy8iREGxSpootRUm0flDhjcIV0yaQ3E/788/feTIwd+5Yvy&#10;H3jv3ri7MyS7uxy8BxKJBDITCe+9994XgAKqUIXyvquqvfeWZDe9N8MhOUMOx1tp5Fb2rlbSanev&#10;drVaeWlWevvDO8V98SIqOjo4nGZXN/KbX3PO59TqjVzFTyxVbZkUFAq6AN5OXijczZmYtZh1FjO2&#10;ax3mQUtdCWs4swrlIO/X+1gJqeQ1CpF6BhxMdSLo2FyfP9xZW1ycj8Y9LpsmYlUiT7TXq2cyYWzd&#10;oGIwG+Q2Uhrw0KxRo5aeDNkJAym2oDFhFajXOr0UZw70wHgaSULksBoqpVRnNgw9C+qISs7DJpLh&#10;ZHCFdWfTgPpVS0hXYbcWArvb+aCfZHUiLJLOneufu9hdXE6+cav3cC8x37Z0+6EiLCRN2N5jxQyb&#10;L9j2R5GXR8atBrXdt/eqcKPoTPi9mVROTg5ZF3v8tMjQYmAe4SwqVHz88Xo8OhwazRYV/tL1lNJk&#10;UPqMiqBVHfQTaxtx3DiKRcPSQrjbDWA5arUoo1G22XIvLoaWBs7lBW8mb8J8oTOodQaFxabVUbx0&#10;yqnTIpFAbaBUqDucUYHdrcmoNnMEZ9Tq9WqVSqxWiGmdWq0QUBoRR8s5C+F063NJRznvS8Xtc9h/&#10;hUiXTRvwmbOlYL2fiSTcOlJGKadJUoTiUmlGPWGm0AhGs7YUXGTrtdXTnWo/2p6Lbq6l1xeDSwuh&#10;rQXvXJZDa4Pb32LN1Knbl9YauOBaObhd1b1OEvfUYslvOf4jIrHBxUJHq5WrCZmWUuj0ag2h0Bu0&#10;LGuwmlibmWUZHc2Qz/zk8xfx9VW9eOHHnz354ad3X3tp8ctv3f7pT1794J0zOEa8/Xj2995a+OGe&#10;+fWBejklvLEWuD22d2PKbILJpV0rXc/9o+ROW3mxpxs1bQdL4aMl97UVz+UelEhOQGUOx4lHlwdn&#10;9kBPqT290f3gdvHRtvXBae/RGFS78JURczU99eqs4htnw69emX3p7urWaqiV1xyOgreAh5n3r86H&#10;7lzpX9gpXD6InTlglxflp3cQrqE5qCrWyrJh05wKE92683AlX43r13rhccvXrjh73SjuiPEQEw/o&#10;8mHNfMeTDFNWTuoE8syhMlPTau2UGR8Iu6aaMTcKePPT6CDA3fa4tbmM1+Nj8vVwq5fESbWIvUDa&#10;EQwwc/3Y1jy737Ge3i3OD4OgMHhx1XOpAx59zKMa5I0NvMyTbjACLmzlq3Zx3saPh9WLfX+rDkEu&#10;NqDado17cY64O6spZOyFKMYEWzmqr9oE2YihEjSGXTrcERm9qFr05pImX0DDcYKQlyqnHW6TNOLX&#10;5tJsPmPy++lY0upyUdmEBfahbNoVdelyYTYTIls5WylvC4a06byr0U1lauHSbDaYcBQ7mUIp0MCk&#10;1olhHRMMUX0ca8qmQtEDYdJCy32lRZ3Ok2EvRekkjEFlM2s0BJ+mFMNOvZDwcZpps05qY9QMKQdy&#10;Fgof1qjWaSRuqx4BFlpCSpEShZKnI+US0aRUOg0tg5mYCdqwvScNeg2llaiVUxrlJKWZMRuVmERK&#10;hYRUzof+op42MyRfLuUrpad8LoLlZImouVGEJjIwXs082oncmKOuHKQhcsHeev80eFC9QTcAkNdl&#10;xEEUuUHTvLqRXULeStmSxEIhboh41Bdn7Z/Pqw5r2qtXOzcvDTwOjd0K5LceEfM5oPEDTCJoCvit&#10;LIYLs2o2whaCKqtJjpctzchJrZDRy8340gm9nKKcZ288mLt3r37pUnlrr3DpagvrQ+R9zC+k9g7r&#10;5Z6z0TYOl4KDYdhhIeCa58x6lZKnp8Rmq5aQ8x1mPU3KaUoOEBYklUaD0sZRjF6jIRUKrUylkSiw&#10;71DJaEpp5Qj8hbq9OJdYjZgOaDlDiqBSx7+jJkQuEC6AvarEjEYKJtpC1gfPXjLjjmdcc6PS0npj&#10;fae9e3ZhebfaqXvODp0/vJd/ccdbLRo3kbTSdDcQVpawEJpJisF+111MubDVCnl1lWqkkPOxHPov&#10;Ga5RlE7FfPWjgSE0erVcJZcrpVqtktSqKFJjN6Fq6A0M9czPvvMEXz/94qWffv7iz7+N2vHk/ddG&#10;B2sccu4/eO/Ctz7aeu9O6JOr7m+f831+EH5nx//CjezeorGR4477N9wOIvTZrv31sXmnpHmI9O2z&#10;kdsbzqeH+Xunc7fWU2dng5d60Qtl27joG/cS59dijxdtH43YN5uyT097F8sqVMF7e+nvHZq/t6p7&#10;2Dfu9b2jGgWg3rmmYbsqb+fV/appc+A/XPTcvZxZ3zSuDOWX1hzn90uDln15zpfBpSrHLoMH23S2&#10;i1jCU5hHimnT7nZzthdOexW9kDzEnCrmbDhk6HR8zigJwSLtAIsda3lhLkwgDDHqU6Wj+nYngozZ&#10;7Q47gnK8al9dL852I7h91MvW7iDW6AaWxqFzI9Xrq+wgr84mdHiAcf7sZehZvzrnkjcThlZAkojA&#10;fpK9dX1+VDYfzrnwOT7cq60vFw/2++1OspXV/vTI9OYSDCzSM/O+Yd0FeHfMPG1h+GGn1s6oWUbh&#10;sBMelwZdgMUqtXDCdJjLRoyFnCOZtYF9dByBmzDFw8QG7En1JNR35ay7l/XYTDiyikv40yjae71M&#10;pcB2Gzb4NbLlYHtQBZPqykZub4j9N4G1CCaR9Sz9ZNW707YvFc3ILuiGtHHDTMiuxZLVyqqPt4B2&#10;fTzpLVbjqaiLo1ScTsGQEj0hYCgZocabU+E0yvIeIuAhWFqpVoi+4tkb0M0aaA3UH+mv/pBpRk3q&#10;lDpKriMlJMG30se/CKWVFsspp9+pUkzNNeMgRJmM2mTMUci6WEZiMSlpvTiVdp2/sQr899t7oe/e&#10;ygGZeXTYefry3pWL7cv7UPE4V3Ki5bBqqe1HESwVLbmMsVZ3lzD513yzJeMrG97DDF3PmsGnkBF8&#10;UiMmsbagFTSNp1eE+yjaKAMj4Qy8tk92JauP2GQmUDAsGoNegm/QadIa9VhgaQfzoRee9C9eLXcG&#10;rt2zjTMX6sOFyL1XTh9erM8txdaWvKAc5lMMROKJkN7ppii9FH8yEHoYjAojreJotdGgIpQCzqCy&#10;4uek3EiqzEZSqREpNVKVRimXS9UqdLsKJ5KHdEpCgy+528O0O/HRqFAse+Npy8pWbfugG4LeNAFS&#10;hrNSsMdCRorWkHplIOwoA2eGOBKTZjBX6i+klyrM0zUA3FwH65Fi2ZEvenujcnOhFM267X6zRifz&#10;GKXngT7JmWI+vZ6SKhR8LGhJ/GqMhjaTWoNGayB0ekKjRjmTy1QKqUKuVCrQBRlpEicSo0H3zC++&#10;+/LPv3yKH3/25Us//s6jn3zx0m98tPPFtcQnr2z84NPLH7zQ+tat8Ae7ljfPpV6+3vjsrZXDA9fa&#10;qnlnq7Awl8qnXN4gO+o6XrkUPVi37g5tTy7Uru1VducdixCuD5wbs74zo1QvTC50YttbSADUdPPK&#10;vZ7zANE4NXqpxu5sZF89V73bUg+T2vWu9fyKc7Gsni/Q47q7V1TNt5SLPcXuCrE70uytmRYXqXFH&#10;fH3Zem2/Nh4G95Yj8y3X6e1Sr+PBjhPEfSjeoOnOhHTr/RiWDnMlaz+siFn4DgeAtPqQjwhEKNYs&#10;NtkUvijrdKpyfsplFGGd0am5W53QaC56Y82722DWuq7RQqJcC47GheEwXi9gBNU6fUQ3LHy5JrjT&#10;IBYq9lzCDJVLI6is+TR4cXWbkePsj1Hq5kH+zSuFl/dj71/I7K1mek1/OYtU8WA8Y09E2XFCtJxS&#10;5OJcOWOqlxzzg0QsqNET0+m4OeTmGFppNqsTyMVNe5AVUgJLyqWaTaCt4IqNQK4W6A0y4NZ2qubZ&#10;VrTbLQa9HI55w5wvbFMWgsR8kikEtNBHnV9DgYisNe1ba7nF1exh33th5FnugTMYiiYs3W5hv59e&#10;zULtbhm1vEVA9GOmWNyETbDPhmWnyh+0YJLH6eTi6dbOKG8z472igMyJpaQYOrRqkZYQ+E3SolXs&#10;5kT42MmkQpJS6SilVMajGSIVd3pxpTMTJjPFsFq7AxJmq46UMjoZo5PTeiW0Bg2kLdjYRNwFNypi&#10;gYIBM16qTqu6EKTyYTT/6Z2dMtJb9pYz790f9lNw4hmgxE3mTMNBFIC/SlC+MUCUfDIS0+NCmY7j&#10;JsIF4dypeuaXsmG3DFaAZNYZSZhJnUKpECrVIr1WqkbJY5R48PJlf77iC8fodlR2OoGWR0gxYsog&#10;xC4QsWYoyitrhd4w2V+KXr3bv3qhcPkou7cRunkUQyoSbPIuMDK001gHvHM2tlgg5+qudMpE2wiz&#10;TZ8KcpCZ4GAZ9Fk8DizUKDNLWFiSIVVeO+dzoLWxwNnlxDWUUqsJuUYj4RjCxBAqGY81qBrNxHAp&#10;ky4ZY3H9/DB55db8tQcLvcXY3Cg/Py4jjXm140c0mVGndDrZTCHcG1Sj0FbEzPuLoW3wSlfMr4+Z&#10;vbXEwcVBLu+EXyZXTmZyfhykO9gNRSzxNJyQjnLS7AFw3EzpDSq1RqzUyjXw6VrQiBF6Wk3jHKKV&#10;K1RiiUIqFovNlMbIkEYjPgNan938/6sXKBk/++KlL79x9bVXN996of3Fo/oPnzR+fDfxnbPuN0bk&#10;a2P9y6f9t8+mXrzXuXw+urjEbK2Frx9VT6+nWzVm0FBfP21+5WHlyvnSpd3IXFW7t2jqlImFtgM5&#10;9GvDKNLDjs4Nl4c2+DhqGfPaYj4UUBdTbClJgVi52g+XwpJiQtEuG1olqpiWYTMyl4PvQ7G+Kl1d&#10;Vveaom5NsjhQLMwJOrXJ+ZrizqVBMU5hGKlkKXAK20008NyoGWjkQRbSt7PG5ZK1mTPHg7pqisun&#10;6EIZ4dryeppsN2yzsyGvVxPwafwuRcqjdrDTJnra7xPX6/Z82jju+t9ECvzItlDUR3wyCH5CXkU1&#10;IIk4xATFM1Mzw6i45Rfm/AC3HB87G3iY41wpQZdi2lxIi7TOt3bsv7xkf3+sfzyrKQeUjaKzkDbP&#10;deIHp495nDW/aFy1d1tYX7uiIcpi5FvMAiuj8HtwrbSb4a0yqbM5r89Lp/26oltRckjm/IqkRxrA&#10;YqLmb3SAwAklEto8NmG1mMdrTKU8q71Cr+Yv4ogbIOsF59JKZamfqecdpaihmQKExtgPGqpxplEL&#10;lmrhYskHDVW/k2jXY9VyeHGUb5RCGMeyRXsq4+r1i06XEWDO3qCYS7sfrmcuD0MBL8txSmgNjXol&#10;oeSpNEJ0sB6jMmYQWxiZhpSircAiXa05/ondwdldHKNX4ZNnoKE+1jjcnJHT6XRKhVygVghpUmEz&#10;kn6PFf9EreQlg4ZO1W+zkiyjzsGI7VLnEtzh0XBnvzk3TGyvJl47G16MKeJmqZPlWzgRWobxSnzQ&#10;CSzORcH1rtecbofa7dC63VqTUTY3SC8uFbMpQLRM2E0Gonh09ZjJNSqBTS83kDMUJQmErEkwJfyU&#10;zSzdKlrKPnEoDBC2x+7Q6PUCLIzOXGw+erJ85Xr3wkHso9vJ71z23loyjdoWhI/gVcRYSFwT7C4q&#10;l+HgdR7FNbsVtpmk/D4MvOqsh8q69Q6TysISFCHVa2U2E3ac+N4lDK2lEUdmVDuMikqEC7twqtAw&#10;DMy1ekojRSdiNuKSYpgb5ZY2S9EIuzDIPHy6ee5Ge2OveHRhuLieG45TG6P4cj8xNyytbLQXV6or&#10;m/XVrcbBUfOHt9OfHdo/WOXeHrDLc6Frd5byJTfaHJeHapWc5+d8iy0ElzldsBF42FjC4fGakFrC&#10;WlAgjpVmFKWMOqluGlQeTIV6i40xsIRUIVaKZ965cZALuQiVQq6QeJxmzCOv/PSLJz/9/CWsMD57&#10;7/wrL899673T33pc+sV15w+OmPfWrA+GxrMNzbUV69Vt96Vtz+Yi3ekpCnnZ9nzwzIbr0qF3sSO+&#10;umO6czF5/3L83dvczR3Nzjw7njVc33ZdW7JfGkdHDe/hTmG2hI0aebTTW5iLZeO03ykDXQrmwmEr&#10;sTIburBR3F2OlitELicp48FO65Zb0uUVYrYhaRRFudKprS3p+upEr3sqm5q6cFCLB1S9BjfXNs3W&#10;LIUsizLhdyqKKSNqR6tkT9hFXrPQ6yXx2oGdrNV0bc7Ze3nV1jge8cudNoHHKo565AmP1G+edjOn&#10;vI7pdNbQ6cH2k9ptmjYSsrpPkgvJxkNvPATdoSgaJIFgtbJ8q/GEk5lxMIhBIrD6wnrfRAtDVmHe&#10;L6unjf266+a85WFHfTo+cy7NG2d1YTuM84b11eLVq6O8T7JX1q9XjONBplSJhny6gIuAStpmhb5Q&#10;zbEyHSUyMwIoi0xWJSwGCY8u79NVApqIS+Z0KSIJpOx4imV7s+1eHCUbDRgo4dqEqMkej5CJEJGO&#10;MQDkwkQwN19ut1NepxbTOypj2Kt1W2XpGAczYqkUjIeNX4kXAwuDFIihR4u5pXa43AiV6wEooJM5&#10;H0VLG7XEfD97ej7ZxEs4bUnF2GDAgs+0muATGoHBgJu8ws5BuUQQhERDSNUamVwhxo8GGo8TSTMa&#10;vUHN0BqWwa6RYo06klRhT0GphEZSajdRJqvBxKpJxUwvzUA4D6U2xx2vBrUqntVDHp0b5XLm2aZ9&#10;XDfc3fStNUzLFfuoCb6+o57Xv3AuuZijVxKqwwZXDJPxEBuLmFFwLazM59PDWtasRHxOFoomo0mB&#10;S6TBgNW10qgTFZxShB4aWTnDqfA/GQxSK6sQC5+XKmYsDhLucsNxxYneurO0tpGe7Rnfv+D5nRfD&#10;31hnVjPKdtu7s1X3+vROrwlfCDFx+A2BAFUCrStKxRwKt11r45S1mNlnVHrM+HZFWqVYJcPsRill&#10;YplQoFLh9CBFv8PopCEHaWHwl66PhR1uO0OT0mot+NbbV9987cr1a2vDcbpc9S2uZnbPFMZQBpwt&#10;XjtAgciDIeR0aLBiTxfcxbKnVfdUi1YEEUHvc3/R8eKCcS2pzDmVuBKePj0bDTMGozxgEe/U7Ct5&#10;42zbPzvM2tx6FHFkpmq0EgovANy87XrWiKFS7bHqgw6DyYA/FiUurDabgWEoSiv+wYvnXjkam3SE&#10;TCli9YZnfvb5k598++mPv/3Sjz9/4eN3jl57Y/b65exrdwofHro+uZB8gFTrjnZ7yba/4ri0Yb+6&#10;Zt4fGVZm1fNtw/J8ZGvNs7ImWV8lD9dTs1U4LKQ3doVn12bGPd7yQDluCcd5yWHPMgT/etaJ5qIc&#10;ZS4eze+uZbdGmeVeYrMfW2mGN3uZcSfUKVlrdWOmpCgXZOW8wWcTzmXlh5v2YUfT7ci6A8XBSHV1&#10;UbnWkkD03SlQmbC2V+Y2FwP1irHVdKRiRC5Fgx8BJRWAAGm7OO1VF8G2acEX7+rOxcM+eT4MpROZ&#10;8Uk9Nl7Er+6UjgPBCyFV3C7IRIhi1pTPWg9PQ8VhiicMRj0/bBCmUHSchN0iddjksJDU7IqyXRig&#10;J7z0tEXPt5rQyuJ5UDrNkmErtLPRhF1y2E2uD7PDvO39ZeZpR7VT1MKzlM95lvrRdEiRCKqgvCqX&#10;3eWSv5FHnq0d1gmvz+B1UWrZNCmfiXHihFUB7wCe9kTICN13yIeiQJcqXjisyyluu2k4P8e+eSn7&#10;2vkQ4PRLq2V8btIxull1xyL6ZBIKIm2h4E2n7H4XiWUNNrI4EsVipjBssu1EthSrzRZ7i5X+fKZR&#10;AwbVutGx7W1UwZIfNBDGgymMjcS1tZxraRapLq7VjVK3HQ35GYgsoGvUkXydhk+TIqNeaiAloOmq&#10;1WINIVMoJagX+KIZnZHV6w0EZVCTBhWNXYBJR+nVEilfJuGrpdM0ISZUIrl4ollOrcxV3zkq7Tfs&#10;oOPr9XJSh4MF4Y9ygw5sR7HNIr3RNh3tl67fWFvuJ7MJKp+29Ov2N7c9ry5aH85S83GZh5OG3Xq3&#10;UZZyaWtJh8uCKEN4guxOCBMZJbRnEDWlK36PD82+YD6ov1K3FJ0qWisgCMxQuClqFSq+WM6TEgrG&#10;RlNGmT/BtdquMNyAQ/ebt8v3L2UuH8HcqvIGTYmkzWLHXlPjC5kZk0qjExzroNJWk1lhZGVOBxmN&#10;cvi04KjhtlBahYBUSVkDSek0YokA6wAUUI1Whj4fGgfOeLzWsdvp4xQik97EqBeGuQd31j79xs2f&#10;/OTpu5/eHY+i51ftG2M3sn6/eTnz6oYTYBQrLcf+2OzkMpVYs+FbnItAjhgPcVg8zzb9ezuFdBLi&#10;YK3DKjbbpCaL3MrJch71fNxQcEEfTA4x5IcsJAWqmMLjsxw3F0YlY9GqdRKCknIWHWgXnFFnoLHC&#10;UFF6CFX0eiOx3kz+5Y/fODNo0yRhYOlnfvndV3/ty1d++PmdR/dab78NqGn6xSeVzXXj+oLx7rn8&#10;9b3q2tCxtexdm7VcXbA9GDDXZ6mHq45zC64bZxqFoqzfNl06V1xeNBdyU4OeYr2j6ZSkna662dTE&#10;w6cCtmmkXRbRTdilzZLdxfJx/ANgNhfUJkNEwC1enY9dPxyMq6GbpztLfe/+6fz8AjvoSh8cWr+8&#10;Ebi5zG53DEgPb9fJ+RY5riIqWdapYAnKXj83t933PbzcPr1XrFSt8bAyFpQH/ZpoUF+KM0HTVMor&#10;c5imKiXz6jherDjtzKmkbaKVUOS9glHTVa/Y0zChVsyjhWh/1lcpOkazwdW5cCFnhTnHY8fGWGgi&#10;JoI0T6WYqJT9DofC6ZRlrZJqkHBz01biOa3k36pkpzhaBppzu504PDNyuLWQDNy+tdZpB9JRYj4s&#10;vFbTbFcZXCtai6WtpVQ3y/kdmmTK5HYpYj5NAWqxStDv10NciOM8rr8OTtCPqWZDangr/E5dCvGW&#10;KbvJqg2GTD4vINHimEVwoyz9ZFnz6QY87PaNQQROCq9VFnShH6H8AapQdFvNUr+bsBgl4SBdLdkL&#10;aaZSc3eX8hmgboqOajtT6VYWG+EGXJV2+WHTfG3O324ECu0IwJ/v7vpfHjrzflU6a+5VafAQ8f6M&#10;It7CpNXpZVqdBGUCW08Lq4TvC0sNkpBpNDK1Ri6VCfGlVEkZlmJZHQctlp12wAFhpRDzyRlxEhDI&#10;5EKFjMcx6mw2Hgj7i7XK1VvXLi3mWn4VpRZKJDMaUg4zVa0e7hRduyvZjAfmd9P8Qu7G1SVaxwcJ&#10;FbGmPodsZQF/792NupMjeD63GpoCl0kYhBDWiA5F5vWYOs0S4Nq0XuZHinrYatVjbyIRSKZl4mdN&#10;tNjl1BXLQYaTHPs1zRpgRw0G7BGETou0GZc36s55mBWu9l969eDp07Vaw3br8UY8Y4YFg9DySEqg&#10;UE9ptLzj5SijiEawjyAhYWBNaOOBRKB9QdOxbpIjDYTcZTUSSqlIOCOS8DHBcbRSR0IlRRoYjZqU&#10;SuU8m41hDIRCJtZqZCgZfpeh3Y6cPd+7cKH/2Qtz//31DFKEx23uwk7kpV3Hg91AN6OHQCMe4Uox&#10;arnnq+TNNrOc08ugLl/Zqm+ebUOmNZ6NVeCIsShsrBRIcSN0nCbCQBHoDzxBJlnyaBmZUi24eHP3&#10;wdOL4SicrKSKkpCsyuJhfWEHDCwm0EZYLf5McCqiORh2lL/57sX/++NHPRgrad0zv/W9V3/tey+9&#10;8/r4+o3gq290X3t549sfn3n7pf7vvL/y4WXXS0f+XlFWL6gKEeFCVvb+hcTtOXq+yG+WVWuj0OFG&#10;cWsOKFF5OTPdacmWhsRyg+5XGahl1geeTkoeNfMbOUfcIY5a+ceUmhCV9KrTAU3cIW8ndcWotgMc&#10;S90/6EQXu/65lmO+67t6ododaNZX6XM9EPFsyx1ycx71Qt2q6Qp5eaWo3FmNrI6TV853r6wErq14&#10;jzZz+HCDyp9PGiJ+jcMiq8DoEVFE/AKPfSKXoUpFrlYwnh95EFC6N/KsDVy5qBo2sFSKBVMkFtK7&#10;7DJY/bJBeS+HEXRKS52y0TyAjLTEjI3jq+Un3HB5mbCOmrEQ006TzMlJjdoJu1luoAQGchrCqtXV&#10;ui9osNhVnXoIsJl+w1ctuZNh40bbvzMX8Fhm6mnmaCmV8SoCboUPOrGovhhjwj7KxkGSoAwGjT6P&#10;3mRBn6IIMRNxizgONIOfxssqBaMUTiRxSyrMgvE16xYthhQrKWKcVd1YD651PQmPsho3JHxKoHGt&#10;1uNm1efSRLzAZJDoL5JO6XxKj/COYZleLmnOdpnL26l0gpnP0qMskg3JxbR6LqHDeqWVN58rUOci&#10;ir5POSi5EUZ9vmO52NT3K576bMHnNqLYV7uVSMhDEnKFjE+opRjL9aRKjV26SiaTi2VyEeoFZ6KN&#10;nJalZS7Q8QwSByV3GNQmvFrVYrFMgFWCQa8slNK7h9sPH11b2RxlE+5cgJEIZ4SCSfy/ILqr1cK5&#10;uBUGsHjKZGSPozfKZT/U3JEoheoQtkkeXWrdubaQDChiXuV8TjuXUCfsclYrVKvwMAssdnquhwh1&#10;vdEIyRnEmmKAv1WKab5wWi46CWO4w0FkM26HXU3pBYROwCHT3KoNJ+0Hp+uHfRr3soNL/XsvLL//&#10;3vnt3XQ8RnY7Xp9fk0hBCQp5Hgk9OIQScJrh8Gk2ynAXzwR0Fk5DH9+VNMgHQcvA0QTWmaRappSJ&#10;+DOTcokQ2wATIVarJFqtmkYtUYokEt5xsZCLlQqF1crO9nOXbq5fvbt2//Hm+jh/ecXzyy3iy6Hi&#10;8dhxuBK9dpS7e7V979bCjZsjhAD0i8aN+fBoMVtvJSKAwsZAAyvvHXbb3cj6ci6d4hIZpy9Ie3Gk&#10;jzvMVlxJZXpClit4z15fvvnosDcsrJ5uvvvp7cEwZWDkKkJoAtErF6i2kvG4w2ejwk7abafgMQMV&#10;uRK0fXBr9Z9+8eTzm6eDFtMzrz08/Z0vbl29GHrlaeP995Zfe3v5/rXyvfPJb13x/vhQ8/ZIul9T&#10;txKy+Yp6b1H3wiX39UVmtqBYGLivXmifXc8My2S/rOrWVY2KeKtLX1oKtiqGeskAj1M9r62k9cuj&#10;NJJKWwmulqJX5hO1iqWQc1fz1oxbUguqW2k6nzYUUsaMRzaq2cZtx91LjcPD5IVzyBPxH43c97ad&#10;V5fd+5tZiEeLGXkOn++OB3yK8Zzr4ZrjSkmOO0slCSkhNl4qt0fucgoyCVDJlJWMqJiaCUdltQqH&#10;ILxx27LTtVw/31xfTjnt0mSSheAClwiHHQQBvtOhTAWR9KUzap8z6CZNBoFRL0QtCLjkhOo5hpo2&#10;MzyDdsqqx1le5kOnR4sYUmikxKxBaDHL/D49rAc2m6qJlWTdh1CcRNQI+nuz6O+AfeDiNVLksGSP&#10;gtDjhSJL4bHI7bTA61CyrITWS1w2nceJdEwiYFN5Gb7VwIMoEJgcrwc6a63HpS76iJJFVDML+n5l&#10;t+AoRKj1AvF0ybKQp1CA4hFD2A/grQGJ5PkoOxvXhmwSl4XwOjQlj2IjobrcYF5ZZt9e406D09M5&#10;NmhtL+YaeUcuYYl5hFg8J6IWFyf3EJNzMWYuzc5FmaWQZi6kzLtFhaSp2c0Uy5H5hdlMIWmzmzB0&#10;yGQisVigVuO1LEdzoVIf1wu5HCoMCaUnGCzSaIULVYMQmQ0azMbIDdfgeCIXyY4HFjKM3Ga79vTB&#10;uNHK0rCKOylcB5UqoceiyqXtO3sLJIWEB9tcP9VuRQaDzMUra0dHo/VBqJ0mkZ94Ybv09MXT1ZoT&#10;Ldu5obUV0yDXB741PSVTaiTopWs1MDyMer1KpRTqdBKWVimUIpVsOmCSAyaM02kh4ypGWTMllKom&#10;Kb24Bqx2PbCGIIUSmYlon7y6f/FK5+VXt/whLdyDm8t5mw1/xcBVaL0BJp5yenDgsOlodFuUpJ0w&#10;5gJah41gWCVOy5wR86mOIMQoixajjlBJhfwZA6G0GVQa6YxCJsItCTMF1pxKhUipFCuVmFP05Wbs&#10;8et7d55ubW8m75ypJp2ytVnTB8vct9qSNzqac1nFG3vRxbZ7e7/92tONV145HPTizbIHuIrBQrHd&#10;S7f6qUY7vL5TqZdN3Zo1m7Os7PTWd3uL641OpwTrGsSgkbCzXEmU6rErd7Zff/fq+etrL760eP9R&#10;u9py90eF7bOjxZ1Wez4RT9uDAROy1HAV3mwFf+f9q3/8+aP/+v2H//TTF//k4wen28VnziHm43bj&#10;zev+H37Yfe9J88ye4/GlNJYUd7c0by3K3u5J7s7KhxnJ1tCyte5cX3ccrnrWxsHxYmw0AK9BWYoK&#10;NufYpYZqtSp5cYW93jMcbIa7s+ZETJKOy0Y9+/5aHPGc44X8Use2OnRHQmpc7xoVbyKgaqeVnSyb&#10;i0E9SZSC/HZYsd6w3jxKF3KIxgy2quhfYpfmjKdn9RsrnoNF35mhb3sx9fDe7t5+e3bWt1Rj1pKi&#10;lYSoFVf47TMm47TFyk8kNAG/FHDdVHwmkZiKxKUQ4Y1aprUi6GyaQTfabnpCbonbLvEHgUXR2nEb&#10;0/NsTjkOsWEv5HcimpoxM0LOwLdx4kxA4zLySOUJp0XpsmtYvRCmNTsndZuVtIZvYbBokDE4Exhl&#10;yTi3PM4jBzCbpgtZazpigSkr7NHXKq5ASFEpWnvVoMeEMUFj5FTH+iXFhIX7ypcJ75aVxCfPoBHZ&#10;IRMgIHyaob46rDptiohHCQc0qkDSpQTOrxyHw9Lsc2vqEc1yQRdyS3FETKZssYTN62eSaXcpbjzb&#10;NMasAvSo8N1nHNK5mPbgq1zYc7Nmn0sWilvqKfv8bBQL0WTc4XGJIyGtkZZ5HEYbrcpH6JhTUXAT&#10;fY+iE9DBZTNfMZ0dx86Ms5mYnTXrGZNBSypRMkQiAarG/15boBBIpCL8E5GYBwUxbdJBsMzSBKmR&#10;OexG6LvQceBFin9BKBJQFBkM2K02ZbbgDYTNx2mAcVOhFIJwiCaE2ZS70y1oKXGlFOq0AgDG5fNe&#10;q13j9movDbknp/1nzzRv3FhF4PjmVnllCCqdOgJBmVaMWYnQSmRKgVTBV2tEyCjS4F5DyMCqQPGS&#10;q4Qi8YSJltstX6GoktDjaPVavoGRxXJuHEdoRlmvOG4fZdeq7J0rszXERy2mdUapxazNBnVxqyQV&#10;BAEEaCUX4Gb4xeFJU8sm0Ln4zFJYwklKinkNp2UsC/V6hU4nc9jQHnJY2UilYp1OQ2JPgrOuHEuc&#10;GfzcYtHjZimXi0idxu5mzl+fv/944frdtZdvdH52O/rqgu70nGtz1vHa2PCDHcOXq9TnW9x2x4sU&#10;haNF/4PDwt5GHZcUpXIaSyXYdnIJZymu32gxTw+Db9+rbS5H4FRKxxzQgLmCplzNu7k7B0HXYFwc&#10;LGaHo9T56wu3H2y99bD05VulnY1UImPTG+UGk1JnUOp0BGdiTRbwTUzff3H/n376wj//5mv/9Mun&#10;f/ODR3/68f0fPbn+zNMno48f5H58hf3xVcurm/SrR+7bS9xGVzOYVQ3S8t2C5saC8dLIfrjgGbSs&#10;/VnXxmoEVbCUJas5opBSVZKyQU6+XJDttfV7VfE4LwuHxJGoJBGX5dKa+abhlV3PtQG3nJO9vOHY&#10;b5mwWbCwM4Aa+NyyckpWTbHpiKuUsbfzxELBsF5xXtmqFDJ0+jjmL3Hj0nAwb91dsFwDPqOt20+r&#10;h3FtKkzOz2f7g2TIr0z6JDGXMObDSR8fTVksovV4haGwMp1j/IHJWEqcyyqebgeuNrTn6sSoQIzm&#10;kyheca844xZErFMZv9rDidxmccipgJTASvHdZvmxnRzE95QlFWXnaiBWG6yGaa+diAY4+IgDPhYS&#10;Y2gTtbIJMyQDNhg3EWMpKeWsLyIJpmor+5UX9mqrK9lsmElHLdEoHY4B3BRZXcqaDTyOxgtWqdII&#10;pNJTMFMYDTKXlXBbtRrJKdwOhJNfx4mRYRUaxQmXSZR0Sdar9M020ctyiYTV7ychl3b5gHIy2E0K&#10;wKPgL6KMIgt8qHGbx8/CdW40KlHa4OA2s2qXSVoK69N+6vDcuDkXttsVPlqSdvLn48KUHwYn7Eft&#10;Jk6FRT0USiGv3mSUu9zopaUpvzFl5uUd/Lmw4nGb2wvw9su47xLwaPmgEjEZcFoTi7FxEIolfKFo&#10;Bj+i3cA/wU+w6cTKk7OyeobUYTlnZqAWx6n/uLio0GJIKb12NGrPduJZuPsL7mSISgU04SA4DqSJ&#10;VkVCZqsDGF4etOp4i0JWh6fdaiOWehmvWQ4FKopgNgdrJlMs2p1WsY2ZNhmEajlfp5IpFTwoTbUa&#10;oRblQyu2WVmoLIGTonRSAysDt0KFFsZBwabhgxM3htQoEZganpgBavnBuLI+n3i46rta0I4LnNeE&#10;RhXfiExN8au+mXe3rItJ1A6pVi9QEwJSixMPgUnHbtdZWREqHSSbX92VRRQlB7OLQ0Gx0Q47I5UK&#10;xBKRRkdodGqxlEdCr6mCmUUKQZRCLlQTUiUh0xtlhxdnr9zuX31wOGwH7g7o94+cm0PL2lLk9RXj&#10;bx8xLwzpccUybgVySWsurF0sGFZHhfmlTiRmh4+eZXE4A7ZL9eEad30xsDSIpVKWcFAP7s9SzdZb&#10;KpTbwWTW3lrIrezOhmIm9LMOC//a2P9btz3//qV4JYIxVmt2MLAg64DAcLA4lzBGRdSh++nTo3/6&#10;wb1//eXLv/r1p//1izt//OGt33rz1jMfvrn78vXIj286Pu5JP+yI3l3UvbxiPj1gsFU6e1grZLWF&#10;pKxVUc+1mJV5//5m5sW784uz7M6iZTxL9ouqQVE3iCu3c6qDunxQlVeyiJxQJlPUcC7Ua3tTce0g&#10;qrhcVJ2rqm+X5VeKsoO+qt/Gx0KbiJLVPBBJhMOhDXmotYXMxgKwKVM3zrTBFwGlqtNwLPSTWJXv&#10;rsUHMXHBfCJtnWimiEbRHPZqymk25MHwP+2wC+ycwMjwHXZxKCgPheUerzQUUqdTmlKVaeaJa3NU&#10;NyLKBpRxJ/h6zGgY7zVcOwX1guP5Bncqb+alnZKAVegxSyJ+MgldFn5ul/tdSig481mYLHD1lNhN&#10;ooBNZzMey5kcZl0AoRUOAwJy0nGbz3W8lVgZZa6eX4i6hBW/dD4qfXEreHo5Wyn64Y+MhshyxrLc&#10;z+ADinoBBSHDKKEaplQ8hhTbObmVlWrEE0C2arVQAStIEkQWKY6sSM2AGSRjlxuVU4R8miSEmMMZ&#10;vRB+Si0pdji1+ByAta3TTVisCtYo0xAzGvUM9JG+oAV6HqtR5LfgiZLUm1mOERq0fHT+9STzZORu&#10;xFSAuAVcFFYkFmrGRMxwWiEE4HpaQekULCnzUjNZk2DgFWwkdefqjr2yEVsS2E/0+uPtJvoIiUSE&#10;tT9+cjxl4EuGgVyInzAshnnKZKJsThZrTvjVORYnA0ahwMtfiKOJ2UqlUq4MvHNRDt9dP6lvRIG6&#10;NgE7hP0FVK0GRgjOrZNVm40Y1pR6nXxxXIVQJRuHyojE781sUDo4pYEU6ggJTUosZkKh4cGfYmbk&#10;nI7HEFMmRv4Vy5eCUwNgcTjNkse0ITkCBzjURKweYGnRCyseTdutvnh18fyVtUTO5fbrc1nIMp+F&#10;AOTi1RFSSKMhI5bZi1XzXkk1W7LBpQKxA1YGNqdBT0sZWmagJH6rwmxUYDsjk8/IlDNYMeI/jf5C&#10;Q4hxAdFDYW0gSR0hR7mUCVVyyNuUNK3BVCKVwswq0lBKmwNs4Wgq6Tk6d7gwqp05U790c7i3VTl7&#10;WLy/7b4+MC533Ovj7AriL+eijUYAFOWdtqtdcS8u5I7Oz2+d7uAxqVUtW0C3DQK9uWA+zeHV+/lR&#10;8BsXIoNhZH1roTtfGK5XLt1eP3d5GU6ZrbXk771U/dNzio+W6Z2l8OU7S5ceLp+52k2XnaRBgjkO&#10;8hkdIV0r+X73laOf3V39m2/f+i8f3/iD967/7vu3nnnjxY2bm/a39y03KjM3s88/HKr2WuRiCwGi&#10;bhD993BPHZtWx5bd9dCtS52XHiyd3g+tLzDbbXK+pFgpy+eT4noCjnVyo4oUUmO7xrRq1hQG7GEK&#10;9KpUVNMo2cYN92FNvx6aWY8LFsryQlqRz5pwN6433bmCMZGEcYM5f7YT9eFqIL59eWG+7TlYSwOT&#10;F3LI8ikbDMWZmMZhwhJhKuAR1wogx+lDHrgzgJDHDlzjc6ptNpHHo3T5JMmwMB9VdmeB8/PGIspa&#10;2ZyNaTwWftijTIZUUFX5nEr0FGO/cDck6FgmeglRNsozm0/qiCmKmKLpKZaZctikbrs4GpQ67ZOA&#10;UAU9Ms4wbdZjDCGws/C56FohbNIrrawmHjJGgvicMcW8YTQIlzJw9+ubIeXHuOwUKbtJaTTgpiAy&#10;UiIrzv6kgCb5GsWUSjajUfB1ah46ZDPQKRqBVjkDQZSe5KsUk6RWrNHyW60YNp0cA2KAIxlxh30W&#10;rYaPQcasnTYQPLlaQBlE+IjTBoHdcKy2tOJp0YvcRjGOiyYr8DC6kF2esguKHkUqgCUcbnv4dgxu&#10;0CsDmpBDwVnV4HeMs0a/VQ5DlIEQH6tLLRRDYy/BU/C+rpNN4Jn0++hcxlWOGtMORSZpsXsNoONK&#10;pDwxxgv0FOi3ZcdlQq44rhcSqYQ1GiwWWM5g/TZA6wnlMvaONhOL5lsNITlevE4m5DvemISBmbMS&#10;CYs05yGqRc/cQglwJ4sV5lHK7tCCoNmejSbCXMIuawChupjCcs4CRykp12mE+AmU10BCGWklRYrR&#10;kUEYYjQpNQRPQwiEwlNo/yBehGUb44Naw8fgQBE8muBzJqXLrbdYNXpK5GTk0DItLeWQfqinJUE3&#10;gSwVm1U+N0i1OlHaKEFXgnK/MIhisRp2ExgHut3E/EIagN9g3GJ3GAg130zLbBaSNcF6Iwo6sWam&#10;oCUBS4I0KAjUX6MWamu1TqGFHAuOfqNab1RwNoqkCJGQJ5bMyBQCmsUC1YhfDSTug6PR9un60fnG&#10;zbtLo3Esl1QVchRCLXf2mmtbhdmev9YM7h8tLS8VFrr+a1fWzl1ZRFRaHukBJdfWINEquYA7atY8&#10;QITuV1jk2iwuItHEgquN288Ue+Gr15c2R76XLue+e9X37y5a12JqB0MASnJwefjKB+eevnsxVfDT&#10;DGUwgAmiZdWS+VRgHHN848Lo//ng2u+9dfD7r55/5pufXnl4Y7DZMq4VhJeHiqMRNe7r97eTb7xx&#10;dP/O8u0b7V6HWBqbhkPzXN+5sOAfjTzbS/bHK64Xl62HZel2SVGMKxoF4u6a+8Xd0LAGwaV1OAgO&#10;er5ykY5F5cfRbO34XMEcMfHjTgUmiHqBA/gMyUuFgjUCwmLX3e0Z+h21z3YqGyXP77UAns0EdQsV&#10;53zF0an7shnj0jjv8MpCEeyr+MCrNrLGcoqEOzbkgadTHfQQHi/wNrhvEe2iaWXe12yYcikyFVGF&#10;vAKHZcJh5gMXHvbLnOZJQJxgH4xyvLxb6qYFvbq1kNF0szoIw/WMSK8TUrpp7lh2OeH3TUQCU+kE&#10;5fUrjJzAbBDZWbmNVaEXBf++3w7Otjztmm+z5z5acNzajmD0raTIkI1X8cqvFdRNl8CoExjUk5Ry&#10;Qi2fVEonVLJJFAuNclohnZRLJxXSU6gUlJqPH9FoWI6bFwWpmtYqpko51wgJA/gsGpRxH41YGvDX&#10;YHnUK6YicDpoBIRKqFbOmFm5iRLadPwQzStZeTWPrOIjyn6t3ST1WBVu/WSCm4HhPekzWFkZp4e2&#10;UmzQCszY89s1mSAzTKJeaBnDlM2pgblGQwoYRsGgwdGIGc1MABIyBmInEPfNAbchYIEhXQjtJrYD&#10;WlIukwuOJRXHlUKMs4hCKcYKA/JhDMB6gwbMO3zhX+MgzTIRRuBZ1EoQcSEWclj1ubgjFTJ3yvZY&#10;lPY5yYSPiQWNsJCqFTNarRAoukoVeZqRZj08XzGem6XnitzKcgm7DIgIYJ9FBw6khd2hgwoL92ya&#10;EutIEawfZk5BUbBmiPiSaYVKCI+5QjWDL6WKp1bNGLQiUjmtN2AjK8Y1FOtJ9Ghmi4LjYJKYtFDC&#10;pbwl4VGwekk8YkZEkErN8we5lc3S3ELE50VTKYu4FPmkPls0x3NcvhzweDkULIaRgcphtOjw1xfx&#10;GHClKpUDoYgNuA21WsKZ9AyjhXpSp1OTejVovRQjx7+s1MjRnYklPJVaajRRFrBzwBPxcaD7bOxU&#10;7z5cv3V/NVs0xmKqNtRDg8j6TnV5PYNQ4eW+C2uIc5fmrl5pIf1kfb2eywVJ+Fw1/GyALcedJosq&#10;EObCISYdMyKLZHG1WZ/LgBh+dGt8/9HWtx/kfu1m4I1V7qOj8GGVCVn1nEHn91tGS7WtrfbNe3v5&#10;chTbFqyoCJ0Ka2wjCxGarp31/sbLO//h7a1///7FZ568sH7+ytz6fnxlVffyzUCnJh8vs5cvV/cP&#10;si88XrhwhPRN0/LIMtc3tjvmMiJw5xztouqwTu6n+ZfLot20uJsxDMvcrZb+UU91MNQtdC3DgTeT&#10;1brck0E/PxKn6+00AjUiYWM2Zu5kmH6B7dVAprOCqWuzzkQ8gqvL9sOmpBqY6mTJM+PUoGrL+VQx&#10;M7+Wp3sLgUSGXBwEMmFJ2H0q4RVt9IOLRXaUIZqemQQ36aBn/G6l1yNptN1ndmujuq2YVEbdfL8d&#10;O78Jl0vgsPMwsDltmF35bqdgNC6HolajYaZV5aBlcrEiq24mxJwwak4S5BStEwBO6eNkEbsk7Rd0&#10;Mhq09MWUOerWghOXjzpcHGFlJYAAt+rWSFBmM/IOZ83vno3fHtBXe6bXbnX3W/R6ntpKqIKGGej2&#10;NKITWtmUXHpKLHxOLp1QK6cJfCkmCeWkQnxSI5v83yXDyijtLB6YKb1qGsEF186PgLHx2rVpnynp&#10;pZHTZ2bhgIIOT+J3UoKZf4MTOqzQNhqLd6nTqLCS/LxDkrJL7bTIqJliaZHFpLAZ+EGryGlTwm4b&#10;DpmAzDLihYz/EFR9oDYa1UkX5TNJ5YpnjZjMiRnAICwmTPtimXRKp5wCbYGBR5vUQMXsdtI2TqOU&#10;TVugXNQe0yv0OqVIPP2/68X/Lhm4j0ilmOFVkG9BxXjcXOhVNguNemG1ANoky+QcGLK8IFmbFdCb&#10;NIoICk2Cjo0RD69lG+Yp1Qypk+B+EY1ZGq0wIpqSYUAIeFCXZNN2Fm0UWgNOZaBlwNhgkYFrtM0o&#10;DXkhFVXg4AokF6WFVYQP3iS4uFg0qAgeNpqUQSmRTBAqdHbTWBvJZJOsUYVdg1TJB+cG7Y+WFPo8&#10;2pxfZaJP0Tqhg1OjFYJ+7NaNvf0z7UrTjZd2Jqq/t8DdGtpyAT02KWDngq+JdSMOPaxZJVdNq1U8&#10;kuA53cTKRh27Z8R8YDDRM1q4+jXwkmmlCgKCNKnVAvw/+DQG4INkOJGojqWxFitAJ9ziYqszmzp/&#10;aXj99rjd8czN+e89WD13fnZuIbq6Wz44W//mo/Y3LkavXuidO9d+71zwYsfaLdpzRbfNxVJGlddK&#10;eZCuyqoDXjOtR5ytEcr31jB79vbKo1ePXnhl89Jh7ZunjX9x3vDvLzp+fi11MIjjMWAogD+Ma+uD&#10;va152O2RNoDfDyqFVqPSqBRwphKEymwgrs6nfv/J9n/69t1nPv3o6vsfnX50M/6D17IfP4gerrsP&#10;9q3ri7a9gfXMnOniHHtryXxr2XhhqDszNA7iopurrrWRdbYEOZ1gtTK9VtM0C+Zy3lIMSc5U5Aez&#10;+npCUy9zhYI+EpakovJolCyUfLN1fyhMm2C4dMuwbEOlqJbMoE7EIlK381QtzrtcI+522bN96/og&#10;PZyLZRJ02q3sF83r49BSx3x9wXpQkrd9/MUKs9AyNZPaqoOHaSJNn3RQEyEf/EiKXJq4ve57dc92&#10;WJWvRvnL0MbCUe7he5zTdiufoU95vRLAHc+eHxqNsC0/l08D2TDptgu83mmXa5rWTlKKZ83MhEk/&#10;jUUDHja/ReAxTWmVE/mMq5Z2FMKWlM9qpxUYT3KoI26Zy6LCR7aIEL22qxORLrdslw5TF0fGzRY3&#10;brgaRbgSHMBwIUU9mbCpVKe02hmtZpqUTekUp6y0BIpDCKLxDGOBiHphUPII5QytmkrCPJayoTOH&#10;XqsYt5h0Er9dkQ5RLjzV6FY0PBM+HAGsEtQq0SkbI/U71BGnKgZgv4fEzYUmhRZG7DSKgpwoYpXj&#10;vW02QYGjdhxfYaQepwGrdcYktXm0eHr9Nr1SMWnQCZSSCUBu7BYlXtSgOWg0YpmC7/Ie26uxVrAj&#10;H8xJui3SoEdLqKd1hBijOJZ5EqkA8whACYRWodGgxxATWry3FagUaLPxI6xKQZ+5XU2OO8HFAcSv&#10;wdlqMBLlCq14pRL1eZ1y5RT02uWsw2eV+r3gbtv7c3lklF1GCmYenHxluRWeG+ZLOQ8QGByl0Mj4&#10;aEOifhNgFgEL7kfYf3NYWOhJMUtrGIMSfLDubA5nWrhFGXQcNHxTPBxH1Cq+UjYlkZwSi0+q1Xy5&#10;fEqpmMa2CGuIaBRRYxZaL9KTE/hDo5STMsWM3296781b5bLH6SSMRqmN5Z+pkztFld2uAgrMyMmB&#10;8wBKw2IlbHCaWQnSIJMTvFCMhS7OwIp8VuVc1hi04xRCQH6u5xRaBp8WFajoOkpGUhqaowVijHUC&#10;3JjMluOtMLLXAyFmMEpAYLq3mfvOZ9dfe2VnYz2zsp558OrBnfvjd241P9x3v3974f0LhT+973w8&#10;tOT8NBJL1pfLm/v94VwJV17YQzw+k0IxddyFhbito9m3v3nl5v2l27d64534maH913d0P1lTfbFl&#10;ni/acMzCKpZmyVQ+OD+quqHwx8FLLpTjR0L5VYEDZBRNHOHgiLub/T/5ydvPfO+LW68+zr/3KPPp&#10;xcCTWcXjkfzOAnW1Tz5eMl7rcgd18rCj2arKDyvSBwPy0Ty5WiM7Va5coSslUb8vqtQh5XRCEBn1&#10;8w8WLVm/zOsVcxzfZJOhs8hEVZsN/eEsN19gMDOHbLKUWxp3i23GZ4PeyaBvstmgCiXCZT3VSVLl&#10;gLwYJZeGuV4/DRjhoGR8bc16d9V5YSXw6oi8A/tWRFDNkaW0Ku2bKfhEMZ/c6ZSDqe+2CYNuRcAp&#10;Wmw7Nurs2D8x9p04V9MPsnB8THRKtMcz43aKCOKEVjtVb3pJnYBQPGdnT8TjykRQEAlMeH3Tc3nZ&#10;Ozv213d9xYgKdBy7DV2JGIdVp0nptZJ2RpZP2DFyw06SS2lLcTpoV4Mx7XcjSFFZL7pHXd/tZeud&#10;Bc+T7dxSzRiyiD0OEKjBVhD7vepEnDWbJFa7EuRYh0VFKmd0WHbq+CaDFGcRuWBCJZnA2sz4laMh&#10;4mGhBWT04pDfEAmjY1fUPbKi5ZSXFZmM0khAH085MIXhg4h3uN0oc6KyhI1ul9LMihgN3PFiH/K+&#10;LAqHUYT2gWMlFgvpRmQeI0v4DRZWoNefwpOPN7zVo4M+yuVhSfU0kDaYxUj5KZ1qCgimZNrvtAMj&#10;5MP+wutl+rPV4UIz5tdW4mYTBzUnD/CGr86ouKdiLcIAqAfNokiOPR8eVLXFCay+GZqI2DHvPxT0&#10;mZwmTb9fWB1mri34N2aDO9t9RKJjtYYbnt2pO9wfQMYW8esyOU+m4I8lbeurlSygYfOFnb35zbUG&#10;9h0ktFhG0ExJlph2MBKbXuRiJKUwi0GDZnWQdVGkgGPA+9EDKYQsEhMtQmkTCZ9jDOieoMuQY+2v&#10;Jnhi9HqSSYVKgE6EANXGpHK5AeamLbToYtOwWAbnEkS/xNJy/t79TYtDxppUBImd7gSqSaXufPmt&#10;64NuErtVKKaB+cNFHNMNZcAJRqlCc2oRJxJQ5VPzScNRRttNGIJxG9wAaIiQjYTicgwT0kpF0mlI&#10;ThwuE+SwVhuL8EG8FsBAzCHztRXAag/22VbJuFLTrtSZS4cV8HvH4+Lprerhdq1ftw1q9u0euIUi&#10;pxE4ZV02ZUUYAuRYvV4BsZLghsmU06xB7YSStQRTMjKlEqWCMV82bHTdH6wb//xx6K2xuw6ZOzKQ&#10;AJBiSUSupFJeyGTMXmuy4Kz1UuV2OpkPmp3MV253Octqd9Y6v//LT5/54ovb1y7NPrq3+vgw84N9&#10;5tfPmD7ZsN7uKZ6MqBd33FtV9XJGjL3mflm4XxRtNqiFFrcyDlebdLkqL9TEsTivkFLHnKKA6WTO&#10;dSrp4mNlEI0q/AF5Ik630oZHc6YX+uy9PndQJJdColESyaOgWsnLRbPDMuk0nUhiK+GYyIBkl6J7&#10;zUA15wYkrgPbWIHabeiGUflSlQPvoJ+V5RDwUaQXcuS4rI/5hFYOgguhw8avZZhSBrBTarxWSScx&#10;xWminslRk0PcMceJUxGpLzDlss2w1CkN8bzZImBZAa2bhCENegQLedJjmPDbhest6wuzym8uKq90&#10;dWWv1Gfm+5wCt03hREyhg3FzBESH+QRWuUzIDZg4gW0ZRwm+IvcaI25N2j39wZnAJxdmf/7a1def&#10;7GFr43IoteopQjUJZ5oTy3mTJBgwIMkKnTmpFuo0IoXkpIEQ0IQE9UItncRy0cwqon7OAFSEWeF1&#10;aSMhvdspT0XJVlQ7m9amIzQyU8w2pd8pvtI3DlIs9gvoakNuvc8sjztVdqNAR05wuhmvSRl04dQn&#10;9Viwjce6QegGlTdkbAWJspeIulTY3ZRCgA9y6/14qWi3eUjgcHRyiYw/Qch5OOw7fSYYcO7NO5px&#10;1hdyBoPgngfbvSKgTOGohqSEYrlEftxLQxIudaBu2sCSgjlCodFq4C5rzJZjuTBJwVgBlAblRrZY&#10;xNzp58ajyuZcYn2Q2B6XPRb1/KCEF3uy4F3fngXk0hukdQyMD+qY37BQsDeztlzSDvd3MRcws5iG&#10;ILGVG1kJoZqmtAKcomFOg4cFlBqLzQhhJfTdFC0DqCoYtjjt8LxJIY0x08e0HrmMh1kAxQKXbEIr&#10;kCumBcJTeOCB3kKPANGnP0QHA7q5HJmPazc3Wm4vGU8aj466Li903yKKFoGpk3EqIJra2218+O6V&#10;bNrCslItybcCEe7QoZHRUiKMJJfm6FfXmeW6p1Nx1SM06IUqAyYjscVKJlNe+IlRtigaNBqhntFo&#10;dXItlBpIV3fq4QAeDrI7Oy04zWhGZOSkpwe2D875Lo4d45Gv3vCNF0tXr4xPn25srmeWl9KHh718&#10;MWizcwEXzkzITNDFU9Y4YmJiLBiRWPRiioQD2GrBWuQ4vHp3s7y5mt3uBa/V6U+27HcWg5Ewa/XB&#10;rBAPRZ02izLu0WFCrHYT1V5kfrO2f3652c/rOY2OIfU6ClLUkM/0wy/eeuZn33/08TuX7yBDccPx&#10;eJl6YUF/tWs+v2JfqkufLjJvLhA3WsI7bfWdOd1qQ9JuK7Y2PLM9slKXFkqiZHS6EuN345IRcokD&#10;kpxPGrRPhlzCeFRWKQAdbmkU3Asl9yCiWY3JzpbJo7ZlsWYDfTubsy0uFyp1s9cnDAVlEVAqwupw&#10;WNtqwB7mbtQd8bA0n1A00/SwYFssM9Uwr1FmonEiFVUvlelaWBQJSIzMSQs3EbadGmfJuaI5naIG&#10;84lq2ZMKA7I6mfZOZvyygEvpspyy2k8gMKYLF4ldqNc8F7JMJ628mHHCwZzwGafKQdlgNpTwqm51&#10;jS9X+N/cVL+4ok9bBUGw812gctNhN2014HZj9DsIj1XpNMm9nNrLaexGaTSsjYc0iO2AIP21B6vf&#10;ubn8wfXTR6dnF8c5sGfNnAA6rmzKjDcnPB3hAA29tkxyCkcQzNs0JUM3oZZMK0VTStHJry4veoMO&#10;s5LY7SQwsacSZiC5K4iiCmM6k1qNQpqd0eumsybew4r6wiCCYDuviw4HbEYw7BkBR03ptKdYYsqI&#10;fkHN08FLqp4kDWJCJ/J5TKWwpe7DmpNw+mHQgjCR7eXYM217Laz0R8lgnMaCUCqehj0KZgp/BC4S&#10;7fmK3kZMStUij9ecSPnajfilcWa5oi3H9XCOKNXH3YRGjVO0ykYfc3SwJNPpAc6h651CuhCC9cvt&#10;AoPL3Oxl5saVUjO4tZIdzcXn5rNI3IKquT9fzQD8NRufH2V9AS2gJBYnrKuETnkq71aHOImR4GlB&#10;rMLmEpYw8QyUmkBUyORT6mO3GByxM8DzOF0WlxuYPOr4qbOoIfH2BQDOlmkNEqtNY2ak+NPGvRO5&#10;Prg6oRSiMDmcEFAJMdZ9NawpGVaMyKV6Ixb0UZD5I90DdxYSjpU4Z7ZIvT4iHEGuCnFt1jjCOb/q&#10;vHV3ZXu7EfQD2ihC9g9GANBArXbSQk2/uUT+8NDUixJBH+CG8mjKYXZTMrVArhKwJhL7zmOLql4J&#10;XZmKADsL6U1Gl4eDeh3Lo2DIsDTO+f0EQAf9fnzQtIyabLdlPzwsr6+Xlpdyly/NXzjbunS2trNd&#10;vX5nbbCUSWUduNpkYlwQKDnkVOAOkDFmMg6dAVsbiRO5U43QxnZjD+as5fyo4328F3vQox8NnAPc&#10;JSMGj1cNLkwmY+9nDG+tex4sxwopB/Diy/utM9dWDy6uol5QDKlVo5kUEwrywv7wmbPnonfvdW7c&#10;W2iXtedWXUdbwRuXOoebwQsL2idj5adbxOt96enMTMV3ql1Rz7blgzl6bcU67BvadX0xI+iXpeOq&#10;qhWdmc2qIh5ZNqkJumTRgKKeY0tp07CfHgyzsM0lgnQxpBvXzEv9WCzMRnz6lV50feis5YmAV4Kw&#10;j07HDxFkrQIVcOjwqA8xRRbQpwBTzlpXqvpBRpmLqrIpXRzBZVFpwHkqHUbWqdjhELnpyX5IFbQI&#10;nC6B1SEGQctt4nnNk0W/NBNQOZ0YaGf09HNeK78Yo4z0SVb+7GxA2LVPNm0iHzMVtfE6adW9S81+&#10;3b0YVTzIS36xS324Kt0sEY0soDUOrw0VBwpurd9m8Nm1dhwsofVkZS5GzmhnSnl7LKzDdwcZ+MXT&#10;jR+8uPPu9cNEQJ8NkdGQ1mqWOYDVznhiQUMuaUGED3xTUF7oSCjzIA3AuhSS5VNKId7q0zjWorOQ&#10;iJ5VyU/BDxrysx6HzmJWEwZ8ssVhBLJ5iEjIkIzSxYRhMUvsLxXHC0Wvi7TYjQrljEY3rSenTSTP&#10;yUpMhACHGIwVhJav0YtJdMt4i5o12MscT0lugtFMFRMc8JkLbZgtJRhevHaIBfAQHks8RMKTJp2g&#10;7JK3fPKsX6clpix2JpWLtCLEzbTicoqPKpME9tFhxJOtVEtUihmSlIG54gk7cwWIRk3JPAJWTLmw&#10;Phxmk0Vfa5AptyPwUN5fD5+dDy+NqrDbLi6VahV/Ok5X8paVfhgfHrzhg2EIvOABVS8uFO20FPsd&#10;SiOMh0y0QcabOYGLAzaX6BHwusa3LBA+r1Hy4IXT62SUTg5jFWy+VrMSB05cWC2Ia49i84lhhCeT&#10;ThsYsGFmQLhIJGl/QA2KLxgTYeQYulRej2ZukEhljKms9XjQM8HWwccXTUlyOVu77RsMYuk42yvi&#10;oMDv9iLb+2XoIMDgUipmZoQneKIpgXACS2IPx3uw4FiKy1lqmiKlCojl4ZeB1gPpCSrYZ3hiGR8/&#10;Ejo5Sob2GC90fCIBVRxgYUw0LCcBJqdate8f1Cst98Z6OhhS2TyqVte7t1sdz0fuXh28cnf0wtX2&#10;lXPdzz+8f/PSUqsZQsDFmTPdUhMJ2LpqGAOjHgl1nE1Tavj3z8ztn+n3B2mrTctQwoRT18Yb1y7L&#10;Qe/nN6Ry/kjC4o1obi64X5q3nxm41xejxVYqgACUGFufDS9vzbKgnCKi3Q1hrw5GwddfTDxz4cDx&#10;+OHg1afLO2PujevZhzdrj28PX74a+WSXeGdO8vaK8mlf82jZtjXk6hF+PjLRLcl7VWJpzlrJKKpZ&#10;UaMkTQZOFKLCahnkW3U5o8lE5UkI72NUIspU6pHRcjGVNiD4BxG7fdDiipbFhm9tNnKuzT6eVV1s&#10;G4YN+9xccDhEqIS128ANlVvuhcNJy2AQbXYipbw15lYAuumz89ppTTOGwB6x1yMMuQVJlyBs53uN&#10;/Axady/u2/hMTGg0JxjipJMRW41SmhFSer7LLXewJ1n6OVJ3kqFOmvUnXOy02yqu5bnlhfw7L4yW&#10;K9zZtfgL93Z6af29puqdBfVHQ93VPlWJ0bPFCPRUbqcO9jOHSa1TThp1vISf9gFCZdLYaLHXrgRN&#10;Lw5jok1ViNM/f/ngg5unPRbCz0hQaKJhNgaJp98Y8yhbCZ1Nz3MAe2eTxi0CKBIEwhMq8YRGPKmV&#10;TtGU1GFU6TVouSXopRFdRRw322K8XYMR02gxPO55s2k2lzZ53KpCml3v+7NBwu7RIwowjjP18eZ/&#10;Ags8mfyURPw1Ew3YHJ/VT2GXAUKMHEdc1QwAVl6nMu5WOSwkBEvBIIuoG9DuI5x4HFPv1Swm/Smw&#10;0Q20SCh6llE9P+uXDZJsrRL2eXWJtD/k1m1EVSu2qTWXoO+VuwFocrJINDbbWcCmSZ3MH/Xm6/m5&#10;hUa5Gg9HKK9LnQyZOp1UAej2tAkriWYzkvEpYEFMgSvXSC0tt7utyHLP3y1QN+oMoDgppyhoVzEm&#10;uM4sSNzQyKF55eOEhHuKVj0jE/EIDbKFVDokhpoInFGxs9QpeIRKQhuUia/iERBJ3W9HkH5SKXoj&#10;WBU7UHqUmZwThx60HnYbaaCF4SgLEb3DqerNws2EnGfd4mwQKYowpJRrDk+YxE1XT8AUMwOvzPpW&#10;BhbnVsO9PK6ePdeLZnVXbvQOzs5B9SQSnRCLJ4WiiQnec3zhBHzMGFT7dSv6zUTMbrGopXIRX8ij&#10;Ob3dZ1VhZyGZkGkkQrkQ8ye+KBr2cK1CLYb23+03ADuOkuENM8sbhWtXF8N+yf5enTYLKfO0zQ8/&#10;ge1bLx387me3fvTW4a+9f+2PfvTeX/zsk+tH40I5YjLJcyWLP0jnffKnc6bVtNZkhnjXdnRhbmOt&#10;POzGwIgM+S2ALVZiLLQ2Vqj1WY3bw0Zi1kYnEk2zSzlmVDRXqvF41j8YVcZbo5iHSSCNNR8MwuI8&#10;m/Wh0yZV8ajyL36//0ytqj2HRd225cYW89nN2JU1486AurFNv7hOvbjK/vCl7MVlzeuXw++dNt6t&#10;8ReDJ0f+k5t5xSCrmq3olprK01XZSny6nxC3c0Q+AQQ+dBByt3miDKpVxgaaE8Z7LxYBdl7Ai1Gc&#10;qObovXVkAnOX1523h5bbQ+OFsaWdVy3P2iEDr1YcgC/ngrq9jntnudKB/xoxhVG84QW1uqOWIpsh&#10;qdf0fMgpCNv4IbMw5ISDS8caRfMVT8jMZ8jntaoTNCmwWzVWBGQ6SCiRYPpMOtQBm5ilJjSKr+m0&#10;JwJedTxO1qvMytB36VrncC3bLcGHx//8Zv72orUZJrfz5lur+Bzryym7z6kF5D7iY8MeGhGeQScZ&#10;cGhNGqFJK0yEwB8uOKySdMx0dq+/tpj+/Y/vfnrvXDZoyXuNXrsGHjCIzdM2ye2abjMjs1KTQQNv&#10;Kym9WCN99KRadoKUT3NaKaVE1okBXAnkdDKUBM82CBGMQbI0KoznU6O5RLOKRUOoiBiRrDMZIA/m&#10;Aud6zohNip4Tn0vg/O3wEVBSjYqnlE/JxCf1On6Amu4FKIcBwhMVboS0dsLN8jNW0LpxE1Uqpc+z&#10;JC8b4ioRY8QomvVqogaeRj6t1gjhg3C6aCT0xSAwzzgdXq6Wg1rM4NJNLdoFLWY6REusjMqEMBsW&#10;3bWI1My4TNitIqtRa3FwTp+1n/c8WI0c1C21fKDeytebqXojsjKqOkxyv1GQcapC8DW4TNlMaNzD&#10;3cMAMHrar4LR69qcJ4+Yn4g2YwU7G4v6Gcw4Oi2mM6STwIfBF/Cn8DvEWx0v5AD0tupp6N+cTijM&#10;hBZWnkm7UASXlqqdbrpYsHcTdISddjiV6ax1Y7PfbEQSaTck3jQjAUDAEyBnB6nrNw/P7nX2l5xH&#10;675qA1UssL5e7C+EWwPgNuzXV8ygUoP2ND/w7h4Wzu4mLqw7FhewzjGqVDCGTGJwgzUOwDGckzij&#10;NF9kh4thI6LSMu5qO0gbIUKXUiyoe2KJUixSSSkGUmutzqAxsKQbzSqFJdA0Z6GsTr1YPkXoVdGU&#10;q5i3rdedd05nOh2nnprBqZuzSuYbnn/4dx//9a9/9Hd/+OW//NmP/8cvPvvJ07vNQtQfsru9+kTB&#10;jmQAbAPu9NhRVme2EdGEm9CBTiIK+gwwHCEtwYTXm1WFnUUkakeegN4gB7C23bMvrkczaTMSEjNJ&#10;19J8NZ3yhJKhDCJ13ORyTnt21tApBfxBr5kzOh3yb79dfCYVEK/nRfeGquuzkhc2rJdXzRdOG8/u&#10;M3s7ulfvJz6+4ry4qnzjov03LnJvtKf3EvzVJByr2lZc2CyTy7Pkblk8Cp9qBHn1kCxomvA7JCGf&#10;AlW2gWi/jCkU1EAoGXHLejVnIqwN+oHJpUbH7jrzfNcLflTZp54v6Wpx8VaNHVVtS4N4p+qbz3M7&#10;dUshoKo6+Kcz6mt9az5KIkUWsP8aVBsuic80mXbwg8y03ywFh4qh+Z2EqeDTWJkJICQ8yKoLclDm&#10;ma1Ki0mOMAubYToMx0RUb7OIvF5tpQowPFz5yhdHukFZ/u5B8NGG40af+L0b9sMiIlHljSRztmVZ&#10;hJA0aUWEjNuuiXpp7Du9djU8lA6opAiRk1UWM86rV1aqFefZw0G3GQp4pL/94bVfvHzt209v/vTD&#10;p7O1RCnvLqWt9ZjhIKVqevnNWjDnJ4dBfsdxwqKbVEPWqZq2GBQg5Uhl07iBQVYETZdY8LxYiJGE&#10;y2fsXofK7tRka65mI4zvqJigc17ZVoleTWksehGmDLeNsJnBm1BBXwBUlID3NZlikjEIkiZhB7RB&#10;Az/g0lPqGQ8nLgWI2Yh+tWj1WhV6nQjCMK8FREbIcwTXdhcfnd+1csjLs391RjVhXR+wKn02WcCu&#10;yQf00YAp4tIl9VMuzXTAY9KzQOAojZxGpQL/Zgbuu4jPuLDQ9ke84ThI6Ka5kPx0Sj2MELA8JJHG&#10;WvIiW7gR1VaRdG0UwzsL7GAIEUFubdBBtGqJ/lIJR9Z6QDnfjD64PLowSmtlk1LZDDoIMP5h04AT&#10;XCziCYRTEJVL5dNK6dftnITSCcw4EsFuQwhsNi1ilnHmdDgBKwjGPNISsAkwELrUbqBbk6ZqhssU&#10;HR6fXqfn2RGPHKJMDpnBKM1m2KMVz5kmBSxLMsMtriVv3Owub2T7Ddu3L7m/uUzfP587OMy3s+zD&#10;JQcScPpNc77qWl6pzw0KkYgVgw+llykUM4mkdWElicgfVoecFHmh5AiEjSbUNEqC/RHczCG7xmnR&#10;0qxWS6kwp1gdnETOE0qmVIRMLJ/Us3Jv2O4OmGC0t5InBm1zqmSmWKjjJfGA/t998fRXf/jt//Wn&#10;P/mff/SD//jFq9+9ffTmxa0gTrO01OklfREDarfdqa4WnT6nJp0PJpLY0MA0IHM4IAbDflqkgpte&#10;J/GFrU4XzjE6pCjPdmOHZzLbm6F60edxW1oZ/+98+sqZcc1t0eetqqMid2/edW/eOsg7TWY8OKzH&#10;w+6vBp954Xz9+rztbo96ZcQ+WXFcGbNXDlQ3LrL7O8a7V2J3V/RXDi0PD2wvLyBDRbpaZ9eG7hev&#10;lvtlRTQIvjO1NY8jiCDinomF5ODfeF3ikFdexAaxwCX8skQMx0gB3mwBsyQWICIBbT7BFOLUoGqK&#10;uUVhr7oQ1nbyx4b0dWSFh1T5gHopR13oOw6WMzVcTKz8oZPfcouwzG/lTY2iI59gG1V31CXoYaXq&#10;QNKXKeVS+Bl+0qnIeTUpi7jslKVxLOSk8IY7kDniUHockgo4milDJW+PBzRBn65cCs42gzfGoc83&#10;md2q7BdnrU/H9M0+9VsXkCQkC7h1WZ/68Vpku8Glogak+zC6mbjPkI1B8qT0oW2BzUEPvoPaapGu&#10;b9SWxtlUErF9ZL1k/pNv3/ndVy796edv/OKdR4MG3nLH/hHOIDCTMzAfQbe2sZw/9nFBeGpXYtkG&#10;OQaLhkIBD5IEazwMFBhD0CAo5BOQHpEqnlz4PPzypbbH6ZHT7HQZLOwEE7ZJk3YVpZXpdFKXUYZB&#10;xmnRYXKBhkIlnfRxqgw0CD5qKW1CBxHwGDXyKVrFs3Faj5tFrIbfpkulA/6wMwD1AgUH1Mx8wfdb&#10;HzxarEaKOR/eS26/DbYLl0GY4BQRuzZg18YTAcSOQHgKGJ/DpoWqEmkaNmiJEREAswan8QWs9dlK&#10;vVfLlWMODwsKedSkDLOSmF2GOKV6jE1FrXjXuewkpiGvDazNYyeOAXkfBmW1lcuUPMgxwpWB5lT1&#10;Zvzi7jATsgKoZzMrUVag3RYJp+BVmeZPTEyflIunYvrJulNmgbjLAjA3E47ZTFaF100iGSgSNpTi&#10;1I2+Zb5sKtfdiRRLqHkWmr+YoLN+woXzUEgDW1MizfpDunzFOVrFis2PA5nbIse2yOrV+mNsvhba&#10;2CucX/U+WnJslel+xYTL/eIsd3HTd3i++/CF7YtXhpmcLZnGghqPtFyl4jXb0e39aqlgz/lEByPw&#10;SuBwh+iecgVMEJ5mHYq1jMFhEEuVEoKEvEEgkvJ4gknMLODcqUkeyOYI01JTIlSZXNE8WPRcutLb&#10;2auWC7aHF8f/9Eff/V9//tN//uPv/9GH9z49GL2w0l4qJ0itDIANHa2VEkKjGQ0Lkc6Y8DuxuFjQ&#10;+rxB5LBTiJXXMzI9A+iGGuOPhkJLqFBqJWYb6/PTxZL+wrkihrhI1Bn1Mt+4Ov7TL55cWqqtx5nt&#10;PJswKeMOZOjY+wulTMYDBDw+/898662z1xa8L+5GP73Z/OhqbmekuH5GefFQtbYsf/wgdeHQcumc&#10;5dyB++rl9MVDc7dG9drk/hyx11BmwpOduqZaFXZqknRCDfIqAlFyKUM1Q5+u6FeiwpJnOuISeGEz&#10;p2cQRJ4OKedhME0eUzzBoQXoBfyYqIMf9sKMqCpFqaBNHHBKG37xeoncGQbmQ4qGUzSCHjRrjHoA&#10;X5kGrDEd1GR9VMIh6Lkm58ynWnZh1yNfz1vyQdLB8YNGYdsh7UUpzGluswzqCZtZbLPMLEakS0V9&#10;r+OP+FVORhR0iFdGsX6OXSuq7q8ZP183PKmr99Lyx112LiD1OZQBhwpkV3T+HpeWoUV2kyyDvj0A&#10;so4cFKZa2Vuv+utpBxhQ64vZrfVaBvyOrHW15/kvn934xb2NH93e+/LO2YenV2dbKYSDqhXHIitS&#10;A1WYtpB3QcMDQEwYzSYjwUCBV6hUPAk8NBTictkkVN4K2SQifCAD1WuEMv4J/DydZ+M5Op/jxoNw&#10;NgAZIja+aML5SP1wMjIbFFxQMcCHohbJBBPVoKltU64nzKfLttmi2+tmIhZ1I+JMBO1uv8NEaQ/G&#10;nWo56fDby608xRE2p7Gadv3s7RufXh2vVf2IMnR6TM1mNhww+9G6kiKLBROfDpBOlVqsUokw4ATw&#10;aNHQX2tiPsNxo+uGOpvEYnV22HB5jfkIl4tbnA7K49QUo9TpkmEVCMKCZ3Gl40c6gYmC+IcBzg8H&#10;UegalDOROBIQ5S6PAbdGSGDNrCodd9erMbdVrUe8oA1YixmJdEailDw/+fzU9PNK2QyHKzXWwHoI&#10;QKYg684WAPs2pdO2dM5uskg4anIjroSVORaC34SvJTFACXzUDGRyoGNtVrj9WQRx09mSpb+Q7M5H&#10;9s60jWa4DeB5sys1fHfQdPP+0XAx26o7mgXjmeXKJ69cXV7LzS0nC21ju80sLISsNhm+BWxSxWK0&#10;PDz8RfiCbKsTAGKrl1JfaKqTVuiwpggD9p2EEYdb1YxRgfgVLTbE8OkCz4dKIVdLdAYtfgWVZmp5&#10;vdJBCneUffDi9s5eAZ7mdi909cr87YvD//DLj/71L37+r3/+o7/75Qe/fPHsi+PmUh7bVojwxSJE&#10;voDGoxAyVsLkgOxFDWKQXM0Pxy2hOOtwk1CXGJGlpFcjCoWFfh20ZRU2KSKRBN4/XHA0QyTp5OzQ&#10;v8f9+l5c/52Hq//9e4++vA6irtllxC3WatCpG43Uwbnxxm7f7aafeffhxnuXOt+43fzsbuXlC54r&#10;57h7t9gL5zTXL2kunNGeP288e9G4vq8+PG167U6sX5Oe3qDOLlOX5rnLG6GVob5d4S21sAHlgD5B&#10;Za2nEF2vL+A+4hGUnXyT4v+ERgue5UrBlvHwb3Z0W3k1GsUUBmY/SVMYR0/YnYgm5PsswkrGEksw&#10;JobHaE4CZuEyTrHaUxlEIvtV+RiFyPWIVdhJsW+ehaTbl3KgJXEeVm1HNdt8GrRlrIsmApzgSsW3&#10;VXFbjAhxE/Z78d2dWVZ3ouTn11IAAID/f8p4hwsAAP/0SURBVKq4U5DyqueCoi/OB3dnDam4IR/X&#10;NbPsha7+s3X9taY8apl5MHbs1hkXM4VhDyB2j4fEfiSbccEBZbWh15VEAqpans3GSMjAnoz8SwXu&#10;zEahmTfGAuSTi7P/7dNr3786+vBg+O7R+LNrhxe359zwWRqUtFZMKKfw2QXmDzO2XsMXzzwrEU8J&#10;xBNiCCsVArEQVeMktg+oF7hQ4J9o4RCRTinFp6SyKQSIN0r06ZXAcpJoBRUIUoZGSAmnCcwgBomJ&#10;FGLfoZTOEEqJiHcKMKq9vO1CM3i9F9xrhqpB7uZaO26lvGZDMuxzGYg3L+3tDludSqRVAlLBNVis&#10;p/OBB0edP/jo2lojjBAtk9nQnavVOtlE2ufywuap+N/6boQD6KCwVE5hAEHSn5sWNcMUVhtQTBgN&#10;U5C65AsR5KRWg2wjZjaCCVL0VurxgFWM4YsBO4fT4D2mVPLhQ5GKT0EfqZBPIdwIvlvYH+A312jh&#10;4JxCjHMy4YZVVy6ZlIkmJeJpgWhapZZM8U5OzZyc5p08OfM8DKAUKYJJlDhWQGi8fnh8dMEIwgFt&#10;yG2IBFm4J4pZph5hDNQMDViJCWEak3zpKWhVkz6yFFS0G55OLxaMcCaryu4hjXYVWLihuB1HonYt&#10;fO/R2WzZ151LXb608N7Dg1/76MHWZn5+vTCc8x2tuVs1UHOlWkoqVTwnk52UyifxiMrU0yyLhxCy&#10;dFEmjFRUAW/qWZlaiNFDi78YMbyCsNsiFYmEwRdUIQhhpVKRRi7XIehDMuPxG29vhN/YMS+1zJGY&#10;udGOznYT6G37jfCPP3/1+x89+u5793734yfff3xhp5sMRRkDp8QOdUY0xZcJJWopQatJWokZBJda&#10;lAwcmBxeSqtDiYfflMA11Go3Od02mqUQLyKWCrU6ZMHrjGaty6euNqM23FNSpnHdu1Yx/ebbp3/1&#10;i6d//u2X3r2+/+aDw/Obw1o2MDeXv3Rta3Wz+8z1q+XbZ2q/8aP7P/jGwc+/9+DFF1ofvh57fIN8&#10;45b+wqbk7Gn90SF1/kB896Lhgxu+vY5gMKDu3m3c3fQ/GDFHNcWFtnKvKJxNqGsRVc7NywVEQbcQ&#10;KqNxO7hQtrVzJkgbmiWLz8X3uUUZpHVkjPkkF7LwsyHKYRJDSdmoBPIpE/QtER+4TJOpKOWkJ7Ih&#10;qQNoA5Ifs6myVkUPqz639spyYz3veXmtcvdgNuLUNP2amp1/dpjI+YlRPRD1y1zG57dyhnYMFBxZ&#10;IkkM5523by5ZmOl6hfO5xAm3dHU2ACrfl6ft13rU7ZurbjtRq8WbJdzAyHNF5dUadbXJ3Oqzo7zB&#10;yvBcnCAIeEzagqHG7da0W4gjSWeytN/By2Y1na71qGvvlczVuC7ulEUdyt//8NJfvH/2y8ujD88s&#10;fePS+mc3DzcGhaBVawEHkRCR8JXpRGr1JPz7tF6qVvA0KoCqeErxCVIBg8n0cZlQznxVL2YIQoSV&#10;BNKJC2kXEE/pmO6da6l7m+YXeprFkNBlVER8Fgz2pI6n0wlU0gmtSiDin5JLeFqVOO0kH4+zdxZS&#10;L67l74/Ld9c6m7UwLZ8a5cMvwmDjt33v2u4rm7NvXhie7oVwjWrlj3l/r1/d+I/ffPAHb9565eJu&#10;NRtcGBTm+lmPn8mXIpGYG4EAhWKyWEo5XSbAo+DLRNqQkxZ6KKge+bSeb2eFheNcOAuuLAajmnPS&#10;ckLaHbS9YbdOKwCTglQJsUaxm44ZeXIFdFPHRw1GL7MalXolTyR4XqKchtuNUM34vLCnafgCHHp4&#10;E1MnJqZPCIXTUJLJwKeSw9M5rQBmRiXXKiBvg5qTwHQZgbUn5wbEHOfPRNoKDVgsxo5KukqQCHpV&#10;tH5aqZziYKnw6FNZp82lQE5NOGkyQWPGHieJxtOudNHv8nHQX0KhvjWKDBZDxZYdsoVbN1f/9Odv&#10;/dY3HyDJZbAY29muXdiKnd2OwrVcqAS686mFcWV2IROPMnFO2PKro1jAu0mPm1BIpwX8U3z+5OTE&#10;8+JjUJCQL5pRq6WAaylR1kUz2Dkr5YAMiFIhsCMyzbr7hTXbdy+a5pLCStV+79H4ypVudzZeysSb&#10;xVKnXKuk8zGft5QLh4MsJHCkQc6akT4mkUM1Q4hUpPzYpaKTqQiBUssnKIE3xEDfgSFOLOZrtYh3&#10;ALddryYUUM2Q8PVA9+G1kPrjyOVA0AW6opEGGVwSiUKno3v3XOtX37v3Lz98/Pc/vv/3P33tDz59&#10;cu9woV30zXWSzywt6u9env3h549+60cvfPOD0+897fzgUeSzS+yPHgcfbZNXdtiF1vSFdeLcAbfd&#10;1T7YNN9at906E784z12oS9cTJ7dSzy/Fnm3EFXEoO+2nGgUDjiC+Yx5EGvbNua63UgShVJaAWywg&#10;9jmF0ZgBIbF2qyiXQqSYZ34+Wkgbwz51yI3VHdTQ/H7Nv9pxL1QYn0UG1ku34ER2RrfowGNQDZqX&#10;SsELg8JKO96KW68vFEcJ8+psIuZWnhsn19qWUkLSyciraWUgiHuKrNuRnN0JNyvccDGGuL1YUO8P&#10;aOvt0IVR9MxCeNRHPhhgcAa72eBgVS6TZCUm3iuox2ll0gMQjirmgmhSWozr40F13CdP+hRzHXe1&#10;aEpFte067XdJUwmmlDSn/VoHzU95dX/53ft//sbu966OPzq38uGljSdnNzq1SCZu46CYgo5Ai5OH&#10;1ECJHGYljpGwiogEJyXCCVY54YIEU41oPCQDTuLG4fOw+XxgPG6Ol2rQU7odlIOeePMwdnnO9WAh&#10;Oh8xWIxywPvUarjv4YaWKOUTOvkECQmQZAotSTFgfLpefLJefGWn/mSzfWulmQSdyKR4abOzlvRe&#10;nq9+c2/46tbs1eXaQiOFOAK4ud69sfofXr/8p2+e/7/fOP+bL139yQtXXjkzygcMgNkiGKlRCdUq&#10;8UAIpyuvzY6YYh1SRQiNEPQHtfyUQsk3szKPSeV2sJil45mQRo05SxVNOIu1KEGJaDUfd0OWAcgH&#10;ZjMtAlZVGhH0CEg/MzEKo05oIiW86WdlKgGsX8gZheVMJJ6amHr+5ORzk/yTp/jPTfNOADYD9wfw&#10;9qgjk7wTfCw+pdPwpwJmgduzQY8sOFU6AJa6plLzdQcZsKA/2Quu911LS4nhuBAGRM8Hnq0+7iXL&#10;YWXRjZxU0fFxRyezOfSIWYA6c2bmOaNBbjcCJqS5dHXhyatn+t3Q+jj9Jz966Y++8/TgYHZlt4qE&#10;pKeb5o93TOMah1TEdg/F1M5BIwOJiu5kxCqI+vWkTiyVTarkQqFwCswLqYgnFsxgaIC2DVdJJJih&#10;UshlQIpKSQJZ7YjRdpw9mN3eLl/Zy71wuTg3a/KFJbW28eY1cEjjw2qpWSwW84ifSDoRgOny2D2c&#10;TCNWkypMOpxd64kwrF2pBTqc02oNMs4qdwV03jDFWmU6gxzAER0FPbv82LHCUpQBdkC5GSwf8AoR&#10;fWI3hEKQ7auVaqHVZUjmEKOZ7eQdf/rJ7b949+Kvvnv///Pzu//6syf//NNX/urHb/3yw0fnlirP&#10;tHuy+7frLz0cvPi4d/lq+ubV2OsHjrdPm15dJd4aa27NEdcXSVC/dzd9B3up62cz9y5kdhbYXTB/&#10;6op+cWa9JBwlTnYjwrRrIuA4UYLZLAUZLA29eqVoWCkpxyWikFQbdeBiPu8FFDvPFJLKeomda1sq&#10;RapcMrQaCO9jRrPues7UrbgvbTZevjiaK5uTEdVGL3BlN3tpL31uMXR7tXp/ubFZ8jYCXDfnwdJ+&#10;oxY8O5tqR40Bu7hTYM6sRQ6WfHNFslJSJzOSbIq3WBG+u295YS+wPIoj8bxWslXqgVLFs9O131jx&#10;LxS5kBPpe3LYH9BFm3AR1J5IOHh5H6QQ4HfyI5yw6oEa3TI/69vquQ97jqub/tNDz8pS9Px6sJbQ&#10;FTzKrJuoBLVRuzzm0PzXz+//+eunf3B9/Ztn1t88s7xUTQMwB2gFogDxNiYJAatHRBgQL2BJTkhE&#10;JyViWFQnncSEj+aRWolShs5cDH7X5ka31UyEgxxOqtAyE8pTnJ4P/ejOavXGWu39w2EvA+KlBGZW&#10;BgorclqjnGBVkyrx8zLxKZlkwq6TPF6ufLBZeG2jdqOf6CdA2JhaTFre2u3tV6IfXlx9d3vufCeR&#10;9hhL5XQqG/ZH2HdvjP7Lq0e/+3j7s8PGu5utzy+vfn5rZ5B3laKatTxxfRQoBdSwjcAemvLp4j7W&#10;zGjwaIFbhdxg3BQpUsjSYn/QiuSbVC7oAXXKApiAMWiFpA1GPpGVIawMstEkkFTBSC4UnUKjDgPo&#10;sd6E5EMdr5SD7sfDkkIJwYVOLleJpib+rUAwCYguNrKnJv/N5PTzyBySik6dmvg6BhO8FfXILmSV&#10;kbgdXi9YYOAW1RvEYGeks06Pn7q4WbzVpJsJJhhjEP8ViFqgNHdbBDmvoujiR1kBOFcoTDStwPEY&#10;5xXcYtC5INyo3Y6BvdzoRM9dGdU7/m7X/x9++PK///aT3bVKtQE+oO21w9CP9mxLWSYUsUC2G0SA&#10;iAs0Tp5aCcnW1yHrlsmm8L0IARMSAQSrlYoF+Ju1GGknxyLwnNKqAASXi4UygUAiECjleFWIrWYy&#10;7Dc67TBkOfcOs6mC+q3XVr/1YPijS/1fv7291+9EE7lEIut2hVkjB+2cVClEPwmFqNWp6S1Gkjmj&#10;xaF2+CjGKslVjLmGfbgULTf8Ti9WnjDCakFIxOZCqyNIGMz0GgMynxl1IGLP5ANoMb5S8SsLlVh7&#10;Pr99tHSwkP/TN859Z6P6n986/JvPL/3qh4/+5Tde+Zdff+Offu2dv/rZ28+057SDkebChfCjB703&#10;3xjevRB67XL8/buVJ2v2OzX51QZ1rUsuVlStmnpxW7a0bltZse5v+vZXuK0lRaEwk3ac6IcnRwne&#10;apmw679uZ05kQuJamWk3HVtt02dbiAvVHLU0Af3XwgFFqWypwf2RVy5WDMOuDZazeGh6NLCNF7wr&#10;w0AzzaGPWOtF7p5bQDRhICzrVPXr88bdZeut1dDLO+WnO/lHy8mHK9W1qivvV4TtokpAv1QJB22y&#10;coI6s5HpFw1zeWKxo+82SL/juVZw8oMh8bAhv7GTr8S13Zr96HRrc7N6fTP28ir7wjzbT1IIp7a7&#10;KcTAoI20GiUg67kcCp9NkvXA3qqMWuRrvVApTS+V9K+uW093df2a4cpe7IvHrctD96+/cvCNy9Dp&#10;2hIWeZCV/sdv3v4vb5//xYP9H9w6euXMKjLvSPWMRj6Bs4JGNQ1VhVEvw8OjVUxD6aCUAuHJV/Gf&#10;jXJiLzWFqyT8Ecm4p1KKWs2Q9ZwUC5+lSIhWtAmXJOEjc43Q5sH85d3+mzudT65vtMJWGmd/1TRx&#10;zNSaJjR8Pv85geCUQHASvP+9sveD9dwr49ytYTLKSZS8f3uxG3l3o/7+wcKNVuR6JbaQQIK0OZIJ&#10;mcwsY6Yub5b+6rPLf/nR+Y8386/MZz45M/r29fXdig9wrcOsYjWlQ+n0cpKqX7OdUC5njQ5Oqyel&#10;OuIYhIFHDr4ymhXZYTa3MRF4qLO2hE8ftsjCjMiODZQPmS/6XtoWBtPYAtiUTCmeVONQqpw2a3h2&#10;PbAUINzhJAmnplCEkVzCE/BOUrJJw3HkjxAxzs+f+Nr09KRMykffIeBPi4Une3MgUjlcfiYSd0bj&#10;LgtwE7Co6/j+kLHdTQJaCwRut+FI591Gk0Ymex5PDoTCF9rMIK8rFU3Z5DHulAPUm1aoVMe1A0Y1&#10;2HbXdrtXbm8i580fNdYazr3N1Pn9wn//jfd+9Vuf/Mcfv/vuvTPr67UbR5XDvC5oJZSEFJiCr8LW&#10;BUr8Vapw/Z0Ay0sqRb3g82ZOSgQn4NnFJOKkFBvV9GYxPht1JxycQ69l4CCRoqTwxLwZEW9azJ9G&#10;4XA4dLWmZ3bBU+oZXz4f/9tHzX+43f7yEL7TajCU4ViHwxl2uX0qjUyhlmIHAa2Xw6vdOVM6PN8u&#10;VGyLa6lG355rmtIN+2gUOjhoIscMJ1VgjcjjdQmho0gMIwSpQLsB6EY04TPZaRWBeqGmWbozV17a&#10;GO7srS7lvP/P2xe/d6b999+5/Y/fu/KvP7nzr798/E8/uvd33733dz9+4Zmd3cJ4xX7mIPT205Uz&#10;m+bP7yS/cT93cce72afm0zNzOWKpqB039Nvr1PrpqUKdv7/juHMlc27DOmrzcwVZMaFqZ+Ql72Q7&#10;JWMNz+moE/kM4zXxOG4qGVUftvSX2/r9vOyoSJydtw3rdMwx3UlqthajnSpTzWoKKVkxrcgkZM0S&#10;GbTxNnrxop/KB5m9cWl9ELwwCqyXNSs1w1rDvj8XODOwXVgIHI2z63PutaZxtWEph1U+07THJHRx&#10;/EaSbUepw67vXNc1H9N0E9SwxOzVqfM5wUZG0c+QG6MsBrAHt/aX8vRaaPJOWbKTkBaCWpdNimQq&#10;XCXdjCRoFENLN1t354M6DyPAYm+uGSjnLAsl+ls7zN2e/PqK4Wd3Y6/tu984X/rbHz/+iy8f/+5H&#10;9z68vrVe8P+3b935szfP//Lx4S9eun40qkI0xVDI9RGpFadws9QRx7ga0C48Fgh2hHLRKdwFpcIp&#10;bNGx1CTUQODwvcjCoDDWQnM1oZBNYK8Jhjg8juUAV65G1re7+HXP5C2/fLT7w7uHl8Ydk04M6A5w&#10;L0jokspnpma+DuclNiCtgP7j/fLbG4WHS0BkwkHy7EvrpbvN4Nm0Yz3MLIWdcScdiLntAVs47MAo&#10;1Ekbf/vp6A/vdt9fCL7UjX7zcP7Ti0tLaUvMJMxAfBE2Vyphv1VdtUgbzJRbOwnonjvoteNSogYI&#10;G7EvJqBZvH4g151WE2igYreL9iAtTCv2s7xmjBzlTPNYS5FgBUI3KTHrFeAbm/WypBeoCshPeFi+&#10;KJVCbFXBzsDCgjfzPFz/sNWIecfz/6nJ56amTopkM1P8kzzepFIujsR8rVYGGEdM8rGkO4yFnZPM&#10;5IG0W8oWXc1OtNMPp3NcLMbFghZsVVkTZHviUVSR9auq3ejN24f4mhtUIOIGNBXPajTiXF1vH14c&#10;re7O1mbzhwfzr1yu/fBu/o/e2v1fv/vuv/72O3//22/+7a9/8NlbF3stF5SB2ayt2oQiS2y1kWLx&#10;NF8AwysSWCalkmnJV18z088haBaNhE42/XAx9SdPNv/wzvizg+7pWizt4MIWOmQzOmjMbchm4PGm&#10;J2cmp4Q8HsqNySrmHNOvrHp/dbv+57dWdwoZh9nj9cXKpVah2E6nC8eEX4VYoTkWmKu0/LmlyP3H&#10;yy883VzbSRcbFl8Y4SYnyzFdrwpBsD8RB7fVYbPbXU6Py+n0eOyYKBnYcIw6lUahx5KMBArM6A0F&#10;Gv3Czpmlzmzu7Rub//CDB3/9+ZV/+u61f/ji3P/47OCvv3n0Nx8c/Y93D//y3aNnfuc33nz37e0X&#10;7hReuRb75uPCbzxOfHzNczRPXN6xr3e1s1UmG5SUYsK9LcnKGq/V5vcGolZnstHgpRJTi3O2kHci&#10;7J8J24QjuEuqRK2g61ZsyPIY1k3lnKmS4VaXEgdrid2he7QQjEe0Yae4l6cWG+Zx1wGAcKtmzsYB&#10;41S3q0Q2JvPbJT4XUAtah0mw3DRfnKMXM9O1jLRRZUYt9vaG++pmcKHlXuuY1mrEQkOfT0qKSUUl&#10;SYUcctxTfVZJMagdZU3jPDsuaNZqCAqfyTgF9aBsu2ZcLSKv0HP/5mrZcSJJ/19L3pOX0qK9tCrn&#10;wuVVnI3o+mnFRxcTl8auTJKFppjWzwCrUy+4eu1oO0e/smw8k+U/XSW+2CG3M7Lv3l/+hx+8+J+/&#10;efPPP7n7Z9984ffeufMPX97541fPor/48tbhQjnC0kKdaoLVwzcN2N8MbKkq2RQMI/ChgFshmXlO&#10;yjuBLgMQmuPLiOyU26HXkyJc6bAF1Kj5kaDV7aTSSTsyCiBbKLfjSyvlmzutd7ZLnxy1X13Mv77b&#10;LwY4hWRCxH9eijuL+KRA9CzkABhV2hHjJ+ebHx1U395qLef95Kn/9735xKWKezPMjaKmiEmHjaPZ&#10;REISFoxabQ6Tw6I51w3+u9uL316NfbiS//LC0s8eXVibTTNmnssmDzoRN+kq19IKxQQpmWKQtywH&#10;HGzKYmWRuIMSYDIqgz4QwNQgx8aixmLKEo85obAglCd9TsLGSlwI5sOGCBQsQgIdtJ6UQMcBPWgy&#10;5jVxOonwlEg4gXrB6JHoAwquhDXp5bIZqC10sN+JeCB6obNw+k3ZchR5n6GYfWWzO1u07HecAS+Z&#10;K3rRU7AmCTAIc/M5tw/9cn5hlBgO8oxeAuq5XCGAR9MfgpmTDHrMRrOqnA8tDJvADsfjPgF/EgBC&#10;rU4ZjlmvXt8GWNRmJcrl+GzBen3J/Wdf3vyn3//kX37zo3/8jXf+9tc++quff3x5f65c8MEu1Gr4&#10;fQEOACHBzAkef4rQgjk2MzNzUsgHG+kUvimErYhFU9sV919+cPDP3zj9d++c/u2Hpy/2K+2Ev+iz&#10;57z2jM+Z8DlsOI2iCZjh49Yh4fHgXqmEtH9yq/k/H84/nGvmgqlqpReLpQnCwBMoIBQlSAqrU8DQ&#10;4gmPy230BdRbq97FBWsqp3d7SBjG8lFbI2IthpwI9WvWasV8OZ9DOFSr0+rmgHmP+QM+C8KxSQPF&#10;oSc02U0OnzcUTJUj6VLY7eaKAdNLO40P9xsfjHPvjdJ328FHg9SH251v7vS+sdN75v239j98b/fJ&#10;/ei3r4e/dzX+0xdj76xqn65r7m8b9vvkxpxje8W8uChc3Zqplb++Mc/Md4T1wmS9JKtmZefmzVt9&#10;e7vtTPq1hZjCpPua0zQVdfG7SflS2741H1iqUsMquT+grywQo6F3qRvY7TlHVUM/ReZD6loRoDel&#10;164AvzfqB0dT7eIgm0FWrcigPeUzTzUjolpIvLOcXFnKtOpcNS2bLekh8VgZ6BZq0+s9M4Q06ZCk&#10;mlE0czqneQbTctytibllpSjZhWEspSxFVO2Eaj4imovgRa2rRtWLHe/plHw7Lk2xz7VsE3NuQc4p&#10;jvj1Z/ZqR4uuLw5sl8sKh0loM04aaLHboczAsVcLD0qWO/OW+TD/3TX67Q1zLSD9nTcO/u67D//L&#10;p8fc5F+8dvsn93f/9os7f/j03K+/cOF79y81Eh6V8nkbc0yggGckZZOadRJKi7BVmVEnlcw8KxOc&#10;wG4Sil1cE7HjRGdLEQKr6fgMDJu2z2cMBjinFeoyAzT8kTCzsVVf6IU/vj74weX23W7wbi92Z75s&#10;R/crmhDOPA8jg0R6UiF6Dgg/LSFsh+nvXut953LnG/vt3WpUM/l/HFaDL8xFL1e8m0X4KlVA5rlY&#10;xXrRVc26sP0ycUSIk7+0Uvre6dovz9R+7/rSnz658LOXLgxK3kLciTtoIOisdWpGMGV0Kq2ekBx3&#10;MQKzw2QyajmsDC0aJFwA2xXwaAYtdzZCRYPI8AVwZMZvP6baOGmZTjzJKPgIT1UpYeXCpYN/HE3O&#10;6WC7hsRDrYLPTegwKIC0gM+FsQAhSQglkF3wYEWH918in0kXIkfn13sLhVjWtX9u/eI4vRiRJ8MU&#10;ZN3d+Uy+6E4jwjrlMhvFwbAJXJJQwCSTzcD/i+NrwG9qN3PRgDseDoT8HpfVGvTi9ZtIp6JGltJT&#10;BGJfrTY9hAbgaIDGjMyBvb3+K/fXf/UH7//qDz78x99+9+9/7e2/+fG7f/atV+8cjrY3WnNzyVLR&#10;Gw3D66e2MUrEwdqdoNTwj7sVySTW58eGXY3UTIh/9mD9Hz658M+fXfpPbx69vj/fTYZjTruP4yJO&#10;V8BmCzgdIZfLY7EYwQVGpLFQ7DZRL20Wf/Vo9o8vLq6XKo1Sy+OMUKTJYvEZaOvUzLQaMCOtKl92&#10;XL8yPnOmv7YQ+OxK6L2zga3l0Ggx08z6MwFrPuxNBUKQi7eqzSpiVfLVuf5ocbTR7y4VC1WAYd3o&#10;co0kaTRHim1vNAuvsdagweYoHPViAFTJeRGn/nw3fa4Zs6qFaQezXIgvpiPDZPCZ3/nZ0x98fv7i&#10;OfN7dwPfe6V860Bz+zR75TR1eUu2P8/sj5N72461ZdG5LeG9TeXjseGorby+5h43uaUa+3CePuxx&#10;811PMW/NZYhkRBGHK9QnaCWlo0Hw1kH6wZrx0kD5/i75xoB30KTWO47lsr4eEtcjapxUfZaZkEMa&#10;8pGxCN2O0XGbxEbPRFwaJCdz7GQkoA7ZhAmHuJY2LQ1y3WagnePaOQtS0StFSTX3/yqnJzz2aZeD&#10;Z+a+7nXzwkgVMAqjbjEgnfXj1BZVNKxo5Ey7WfV68FSM/VrMNJnlJot2/sjNm7VNeKlTbo5n53hW&#10;2MY8uktn+7fOdV45HbxUVSzF+bNRfjqu6/UitUYI1oPZqmc+Tazn1C8vW9eLunaU+csvH/7lt27/&#10;549v/u4btz+8dvrzK0t/++m1P3h69ucvXPz23cuFmAfGrYhbm7LKk/R0ipm2aAXAUoFnDe6LVHhC&#10;IniePN4UilEyUC+OU3/FEwSBWZqnUQuQGHAc7ww9uwXa7ZlShj0Yx5aKhp88mP/hudK1hvfWIHO2&#10;lVQJnp+e/ppc8Jxa/KxGPmlQzLCqYwN4zUX89Nb8T28OPt3vnGvENfx/U3ET721V391svrg9tB4f&#10;4KcgaAhwqnYrzyCvkFbYdMKUTXtvsfQfHy//txdX/vsrB3/1/o1fvnC+kcDH2ej2mPwhly/gOqb4&#10;WuB8P9aA+uMhvR6ZLIAsaE1WCFWMDlaahTnNDRe5CCwZ7A7wmzcaBAbwu2UztGiSQYnEIRn3VCXi&#10;jsT4gj8XcibsO0kwI5V8neyEQSfR6GQ6PdQEMol0GhYSsIg1Okm6FOgtlnrjUqrs7Sw11uYz3ZwN&#10;mT3FZqzWTsSCVP3YguAAasxjRdSzQga1tZgnVQCxSWRSgX6nirOnz+1yWIEmcQc8gYDHH/YF/G63&#10;FVhl2kABsakRY4hAomqxGrtwcfzS7bV/+cOP/+fvvvsPv/nmX//09T//5Ol7V3bjQJkGDPmcMxxi&#10;sSNH28gyMjdYMzibAx2i4mPwNGPsOlbf8Tthy5+9efRP37r2l9+49vperxj0pMOxmC+UCieyyXwu&#10;lYfEJRlJAEERj8YCTrtGKneQ8h/sFf/lTudHB4uDQt3nDof8iVKxWal0IpEc8CJaCl8Kox33Dqkj&#10;oBoMnC8tm57M6taKDMwB+VhgUM+184lWJtsoVCr5SrPaKWSr/e780mit25lv1Dq5bMkf8NpcFo2e&#10;DOWr/liOz5fMTPNQjI4T2eA3FApkYiE4+DE/B6ZkzIeYwdq4WWln48+8+9LmgwvZ/Q3LSzdDP/xk&#10;+eYhd+nIdXHXcnZdeX7ZPKpxo6H+aI355v3kF1c8N6onzrfEKBnjnOTSonM+PVGNTpUCophTCAxn&#10;OansF/Srdet2P9Cou8eLnlZmarWqOKhKzhcll+r0XF49m9WcGSc3lxK9mjHuORVxg/r9rIV6LsvO&#10;FJ1yRv01vepZmBgs9GTAIS4ENQXA73yqTsW/2E+fHRfPrFStZpXBMOX3Pxv0n7JyUEDBYnCSM8HX&#10;LHBbZtoVxbBnWF8OptOKgF+90A7d3swve59rO56zGASsjseq/0+3fsJn4fvB2uH4FpavV5406Hib&#10;C+EzO9mX7izdGepenRPdmGM2GgykGTpy0hegYNSBWiTpURQCBDJKdtrxv/lqGPnjt6/9/O7h1UHh&#10;owtzf/nRtd9+cvbHj85/dutcKeowGERAPFm1E0HdlJcAlmJGKnoe0USQMOILIk7sKf7/PwKKgYUF&#10;lBdf/U+nFKJjhjjQcrit4BdZ6Pg25ny9NPXmYeXHl+q3Wr77i8WdagSqJ774JKc4mTEIGQKXBSEB&#10;yr5G0PCSP7u98PO7C5+f6d7pZUnRs5Twa3cGyR9cHP/w4bk4FjPCCSmCMBhFAVGjARssDxyBlorw&#10;mogny5n//sbuP76z/9fvnf3rj2+9e30n6OUgXvDjYm9jrVYDKHtxvykWNGHxAHAb1BC0QQXBiMWk&#10;xbSFX8FjVmuUk9BQaNQ8uFRo2D0RVqgA6V+sFU9Jpp87btfFUxhAdCgevJOY/xGtirBlsWhaK59A&#10;SVVh8of2nJTibIRahlbDbFbNLxWiWUuuFoxlrMGkc9jNAAVqpOUUo4iEjIsl29U21w6T1agRe2X8&#10;Cmi5QQmE+gCu1kwqkk8nUB0i4WghXy4VIcktRoLJTLIQ9EfcOLa6vUGvP+R12Tkq4GL394bJuKVf&#10;Cf79b3/4L7/15j//8rW//+Xbf/bla82kk9ROKzQndVqexawyI/adhXJBACMiAf2u99jNxbFKMQ7A&#10;/JNa+fTr+93/+u75P3nr4mu7/aQNUTvxUrbUKDcblXaz3mvUe7OdYb0222kPCuV6PV1IRWNNP/ef&#10;rnT+2/2VW8NuBU1MtpbPlFOpvN2BhZEvhsBuQgw5uRrhtQbp3Hp+tB7ZHPmrAF/TiqjFOiwVNget&#10;ldn6Sqc7bM0tDZe3VnaXFzd3N0+fP7qwvrzeQvnIVdKpnA/iTZuFARUWEGSJnC8QnZyaxhd+wgMq&#10;YAbXKDFi6ThKGfbgjyK31KqO2tVnXrrc3OsxW33zlV3foxuRt667rq1pry2otwficfv5pd7M5pb2&#10;xpXkZp/Ybgo2WvxmDkfT5xFruj80Ffwn/K6vRV3PdzvswV6hlNfUS8TWUuBoI7rQMl7eCA+y4tML&#10;hu2erhcVPByxTw+950amvTbXqxobFXOjSMZ8ArtxwqyfsGgmciHGziGeYxKyTqRseY1QTM3AVxoL&#10;AbWOUkdsdIIXN+vligugJMY4aTOfJDXPQyxEaqfU6uco6lQkKJltChulU0cr7l6RmC3Za0nD2Taz&#10;7Jto2XhBeioCGFdI4iRPROxiYHtsSELUi9DGe/Qz71xIHLYFRe/MlS754Y5tq+1YK5uw58cCIhg0&#10;pBLH/iBKffKY6K/jX1rI/dV3X/izD+78/tPrn17ZbcQcF1Zbl+ebK+XsuFba6XcTYY+ZA1QWGNhT&#10;Flps1glkoq/L5SeQ9ysVn4BPBFtJ8L5xNFErsBs/FoAjzQAJA7SGZ1CeoAHU0fDicA0mbIhoz6eN&#10;lYL94tmlQdb6/av9B7O+p2tVTAuAxJBIHmSEKatYLX/+GGYrOYlFfdIs+/Ja/we3h9+9PP/ubs+j&#10;E4kn/6+6Q/3Jbvtn9/bPLrcUIpwbpjSUJJJEQJDBRMnw5OJaSevkboP40zONf37n9D++u/+PH5z/&#10;q49furXSL3jMu/16PuCwQOFj1FT8TDtu9nktBoQUyAANQL0Q+/1WWDZhaSFJgCEwRAjsrFQvm5TN&#10;PCuXTEDsIFPxZ2aen554DhFHuJXCPDYx+ezE1HN8GV8g4SUSYT2ppo7px0KxaEKmmpZK8FeMQyPo&#10;lvCzGfoNB1yCiESPR5HceiLl1tl0krhLV8h6e41YPaDNWeSFmGu2GivlAxazzoARXSMRCya1GmUy&#10;FsrEY/lUrjs76HUXZjvzve5iqzU/nF+r1XuxRNbvDngdPpAXZsvZtW4Jzz8202EH/SdfvPCrX3vl&#10;73/x5G9+9sp//f5bq1VQykRO3TRF8OGOp4ApssjTQe1sztxpBPLVkAUadkqikMwohKfacccvH2z9&#10;/uON98+NkT0TcTrLqcR8q7W6MF4cLC4Ol+cHK/3+8vxwbTTaHCxuLrQW8unsVjX8n+4uf+P0cFCr&#10;17NVKEInT81IJUp0RWpCW21mkVQAQbdQOuPy0rsXZweroZBPhX/m4JjZXHR/rr7Zra51m6NWt1Go&#10;ry2ub67srI93ttZ2b165euX8hWqhlssVMpm8zxdCeg0LZjutA2lajHcXf+bk1CQOPDyhYII/w4eM&#10;bkaAPPdC3LM7bN7cXjqz1H/m5TGzN8s9OF955eH48f25W7tInaOvjFQr85rheGrjzOT+Of3ernfY&#10;UfRqM93aTLs8XcqLb15rFNL8WOTrAc9zLtuzsdDMaNG1vhHvdelugx11mPtn4i/sBPZrojNN8e1Z&#10;yTgpb4ZmtltUJTQZsTwXsk0F3EKn7WQjC/0MjK0zQf2Mm+EZyUkrN+lyCP3cRAmsBKArLELEXqhk&#10;XycVX/NwghCchU4t5GuoFBYEILMSg3ZSpXzOZJmxOWciMS3ailqeX0/KFnKa6yvJ9Z79UlY6CM6k&#10;XIKUW9IISdo+iZedZskTLDnhMwl9RiFomkaSv13nLjWUVweWtzat7+wEDuecfS9w25OU6nmnWW5h&#10;JFaIHVSTyBmMOAyfP77+P3/9+3/9+Sf/6f13fvzw3lIx0yhmfA6HQctIkD0khayDhIhTr+MhMDHg&#10;ZTgGIP8ZoJ9YWkqBDaXBqkIFGPcxNk4vVisnIRVHsyAXn9JLT9qUJ0jl83ZOMV4oofIgTg2wf5dT&#10;vbfdyoTpxxuVzw+qH+y1P7ywit+JWo1dj5iQnNQDqKWe0cLhqhaZtcJvnOt+91LvBzdXvn9zYz7h&#10;Egqeo2Un7g4TX16c+9HLNwsxu0Q1CfAs7NXAw6GXxttehKaGh4/mqaCJ/wcvbv3LB9u/emfnbz++&#10;+9++9eoXdy6/vLP55d0rh5W4Wy8wKyct+EMzEpFYgEMChxKBKYrk/5epvw6z8s62hdE89zt7d0ew&#10;0uXu7u7ublWr3N2NoigKdw0uQRPcIRCBOCSBQEKEeNKddtndW3qffc7+544VvnPu7efX61kpSKBW&#10;ve985xxzSC6u08sZTAIegLD8sWvZDg1bo2DxBGS+mAqZDJ1ezuGQ6PRqJpMkFLDZHDqNSSFQq5kc&#10;+OvyrFa9XqfksoiY2hBEhH7EaYYhgD2X9yfSzu6cHorH4Rin3St4eXXseId634BzIqPa2B8+snvO&#10;bEPeisHlMiPjo6klu3zlWCLh1emkJbdrmTDqc9RkEnWFQn9vf//gWH//5ODAZEdbd1NjR2fHYGfX&#10;6MDQTFvHUDScDnoCTYWa7qYGJ9wvxTyllHt2++R/ffjCv7//wr+/d+Dvdy5e3Tq3ocW4uqiJuxEl&#10;bw7GTN39meG+2LrBwM6l2WxcVdcUBo87HbfnPJqHx9f/eGDsb1e2z7Xm/UZdPhzsbW6c6OtdPjG5&#10;YnrJ1Oji3q7h1pbu1tbeju7BoaGJodElbe0DdanUkvp8dy4bjqX0OrPNaA8FY7AVcLv84F5okHCt&#10;FIL2ymBRwU/deWCmpRvtnwSNFCgptSF3RyYy09W4pLutr6m5LpVbMjI+Mzq5eGhsanR88+rVuzZu&#10;mJteUltbV1PTmM/VRcJRKwLgREKpRCTHJwUOHIuJas3mcsBOLUVUM5kwBAsGDOOtsYsbhtb0Njx1&#10;etw01GAc6YQFQGb/rsF9W6Kb5tAj8Dq7ydOradMrq1Ys0+/dXlg1F1027hluQPAfp75WOjrkqcnz&#10;8hl2MkTLxjhNjcrpcdfiRsV0p8pjr84FGM+PWWcbpeOt4pYINe+gJgKMxrzZ7UAQGdHjYgTcrHiA&#10;F/XRulPcmSbVaKs3ZuUmXAj4wI0hMOpIESutJiD02zgtDd6gFwa5uH+4aDG8HrFezxYrGApJtcPA&#10;sZgQP8HSqKojUVEsIYvGNDAKjwWRG0YE5zLnk3UnJKMhZsFOiTo5ESenOyuvsZBjNtCEqu06Wtgu&#10;jDqlLrMs7APLTeSwwa1fOFGnQUDZWI16JCZotLNqnYKGqD7uVapVNKWcmvIb9qyc+PfHH/3nZw/+&#10;9aMHP9x+++PT5w6vXgXjUC8QM1ijSjUSmVIqhuqUbtSyDZgUjCKZmomsZjMCwaWYSiig92DoAFEa&#10;4wZ4XOgyMIwIuHQ+jyngkOVcAmjRSNwaH8z0ZwxeHbMkWpPRvS7kCQjzdtH9vWO313S+sW0JJmJQ&#10;rUvLVOCdIEEJwSun8uElJWeeWtn+6oaed3dN3ju0/OCSHhGHIGJVjmXsr63t/vT41jPPr4AJEPQa&#10;crUAMEGJ+MCj8WUcyB4QRugwK7f3Zf5xefn/vrT0r9efv7R5ZriuZiibvbR++Vs7Nw0UolaT1Ag/&#10;PgEHZEGVRi4GYVEu6ertamurt5oUplLaAF+vZFq1qJKIdEFGIRhrDAEfSxCECdHYLIqYTZLwKFCv&#10;gbfEZNNLbAKJgMWkYtcABBdkahx4fBdqo3a3QaSApbNyFBi5W1jrUy3tjOVMHKiNsByBFWA+E0X8&#10;TyoZgpl1ac4SM+CUmckEFQoAruBfK/PJcD4V6+3sHO7Hk318dHB0qHewsaa+Nlcs5Ooy6WJDY3dn&#10;72RP32RTc08mVWgo1NSkk0Yo0RWipb21f/7o1I/3zt558/ypGzfWvXh1ZNn4UEdgzZLmpUs6ewZr&#10;co2+XNbcFpUsK7lGqnQWsdrATSSscwOF93ZP/uHo1Od7pgtWLRbl9anYZD8iysc2zUysXzq5asni&#10;0f7RdhAq8/XJVKFQqG9p7W3tGGlo6AyFothYhPzJbKamtrYhnyv6vCFUDbfbp1QrgeAy2TQGi8bm&#10;kyJJkzuAsZAONodTr62LBSbaiquGO5egCuXydcnUzNDI3NjERE/fcHvnitGRzUtnlo9N9HZ0FLI1&#10;6UQul80n4AKo1sAjSKFQiMQiDo+LvgKHxqLTWQi7ZAPNcXl1U42+t7cNbO3NP3XncPuqUd+yYfd4&#10;n/XQgY7xSeHYFHlonDgyzplYyly2krd8sfnSsf7nV6YPr6mZqBHVRsjNaX5NnFuTFuWD3LaEqD7M&#10;SfpoPQX5/lHbqlZpXQzyM8NMm2BpD29yHFbx1EKQnopJuqFdtNCsyrKogxayU2vTmoaMZG2rdDbL&#10;DFoYfqcIIi6LmqxWErWK6rqksi6pCnskSMoD/AmPf5jZgkbltPJMBogmmDpRmc/M1qk5cItzwMLX&#10;QLYY8Exj9BdtnQmVV0vCYzBg5UxCRRIT13kFCQfPqycUQpyijwcYtZR45hJDVB60ySNeI2R4NqvC&#10;iGhCK1iAEquBHbbwinF10sDM2IUpgPwuJFwwbXpmzq8/tWfzf/7px189+ujdq9feuHLt7TPnN0wu&#10;ro0n3XYHmDgisVosBU9HHHTpERpSGnelVK2MXDRxPUoGh0Fms0gwvMOmXQ3FlA4USSbGEwEfk2MZ&#10;He4VIjJs/qwKVjJi7MqY22EjCpssPaJ5KUohCdkfegnlwoqmO5vRPoyd37gkAo20iMXh0NHql1QY&#10;HDy9qzUi2sGp+murOt/dPfHoxJo396726gQCdnVYx7u2sufRwfUfnDvY1pSRybkmB+hTHKGYJRaz&#10;uXwKVgkuoybj1rYENZ+8sPg/X9l0eKaz6HeHbM6QxbGyveXdfTuOr1higfQD9v6cEkbG4oD6gS2f&#10;3O11u9025JIgBhHWGBIpHdtitZyFcmxS8zBqadRCNiQVLCqeXioxWy2FBAvbUzGLw6DSIbVgcDks&#10;BrWaz6FyAWpwqEw2hcNnlHScCpEvjpi7AIKvhsfbBidabWZZe2e+qSGGha5eq0bGAYqFQilgc6hE&#10;UhmQTujx0Xnhm/K4rblEKJuI9HV1jQwMzU5OTA72j3R1tBZq6+CJE01Gg7FIKBlL1BZqO/oHpzu6&#10;hhPRVDFfyKfjBrUIrlMvvHx62ZkXu05ebjp7qebEK337To+BGtgYh9pCC49POCoh800ISj7TaVGH&#10;wh7YW0Am1x61v7Vl9A/HZs8v7QL7P2Azd9Xn5sZ7NywZ2Tw7umfj8stnTqxbsWoACtlU3g3XR6fX&#10;5w3H4rWFYmckXut1RRvzLbXZunQqn0kXHHaPWCS3WBx6owEfCJPNYLAYqBpyNV9rhN6ULhcLEdXS&#10;kIx0FxLrxnqn2ptqItG6WGx2cGBuGDhnd0+xdrSlcd3kyJK+3rHuzvpMPhaIxcLxRCTusNoRlQ1b&#10;VI0OUKqSxSmNInQ2nclhCUU8yFvdHm1DSHd7S/+l2canXjszeGBjfNesfXG/fmxI19pFGh6jzMyw&#10;Fk8yphaLpqcZMyPCdWPOjf366Tx/OMUfSDAGMoL6MDfsptsNpLiDkQ2w02gxcvyjW/3bVxh3bc6M&#10;DIvnJrWTfcKxbtquMemmFkFv0To2FmqBzMTB8qirvLqqmqTCYqFmQ7ByYCAHRKmiRsPyjga/WkaU&#10;C8tSMVkiCBoV22pi+ux8u5Fj17PyYXU2oEr4lbGgOm6mBzVEtQyMOrbfr3LbxbD/s+ipOS9npN40&#10;kJVP1DmQezRTo+tvMDbmdDD7zqaELc36jnp7T3O4IW0vxsxJL4gber9NazOpkesLXYbNJDXJShEk&#10;IRsSdxUAEeFFFnUr40hUtXNCFk5HTfDTe+9988lHr1+4cOnosV3rNhza/vxU31BdOhsCSm60S2Va&#10;aSnlR+o0ykwga8lpEhEhYyTM+GkBWblQQCqRFNFEoGkv5W6VgjAQigE3Pb6ADIc+MR9XHs2spngt&#10;/IhNGNLRTLxyKZso5ZA0fAKPWSUX0ZbUWO/vGrqxuvu1PSun+5rxYEANYjEqhexKrYgo55G1fNqe&#10;odoba7rvHVzy1dkNHx3fPJj3KQUkLY/4wnjLra2z60Y7A15HyZvXaYARrlrBkyHWHORujQwBnzGz&#10;JOc3zHXG3zowm/E4QhZ3yOoJOP0Zt//Q0qkbG1Z1JAJyhZDNYeLCxYF3oEolV8NdQadSqZEArNGD&#10;x60TS8TIbWCZVDwpmyBiV4uFLCq5urqqDA2v0aCVyYR8PljYTKBs1aRqCg0sDBabQRRyweBkAubA&#10;AEOlor4w6HRiIGyprU92dhRGpzFSdEDY1jnWEcsHeCI6k04U8BgiGWIZOVC7l1KUhCxo8O24uUyq&#10;aMSXDHnS0VBXa+vM5NSaJYsXD3RP9nR01hZrEslEIOR3ed12j8Xi8njChZrm9s7BdKomFU/X5zMR&#10;j757cd/w5Ss9165333y759W3O6+9NXjl3eHTZ9tWr5GA2i1kIJCJzy/dYgoJH8xdWH56PCBPyrYO&#10;tf7hpXV/OjixuTmilQiRHNBRzKyfGdm9bnbX+mV337j2x998/8L+Az3tPZFgDHHMItgSi+QaldHv&#10;T0TD2WAAFvyddU2tdfXNWGeAf4FOTCiUqTFDSoToAvBHwuyPK8ACCDx66AnkQZcr4XUONxa2Lhka&#10;rM+nff7GRHzFyODy4YGpzvbGTLIlHV0x0jPe1daaTzVl81Ff2OP0uO0uF+IbVRrQXfDfRBeNfS0H&#10;ihcujHwkRrPWH7QE/MawS//S8q5Pdw0+tWdnw4GdDSt7Nb1xVl89r6OdvnSQcnavZfdqgBrJ09sM&#10;l1bqVnQIV7RzOiOUvJcx26QbKOrGe4L1GbXVSDOoyS4LJRVjDHQiKCG5fLFvuEc13Mcba1NnAsRM&#10;snqwnj0UY481wzjAGnKSQ05qyEF1W8lGE1mrJpp1LJ2SZrfxdHqa3cwtpE1Yi9jRKejIaTPLo0em&#10;KcGmY6CtlfIrdIpKu4lSn7ZGkcFhpNaYkAYGFQYuEZJGgQ5FiNBDk4aIzCGHhgRHjNFORL1m3Daq&#10;18n2O9kdzXpsQFYtbhnvLHbVJupi/rTPEXPbwk4bfpwWg8Zq0gDMq4fpjhvNSCnFx2kR5+AJ5lXV&#10;eqU+HdkgJV88ffi3v/r6+y+/+NMf//b1N7+7dev9jSs29DS2NGTyflfAaLCptSZsy+GxY1HDup4N&#10;ayOYaNbYGP32KgmjgsshQuIh4FQxeSW3C7Ce4OYAbg8InaCBgt8Nly0ZlJoaCFgwnVQJcZuxq3QS&#10;qohVxWcRxGywvIh+DfuTYzNv71v65tnDL1+5vGXrDqAPLBA6eNURA9chp2tEnE0Dtbc3dn9+fNmv&#10;Lm59dHLb5r56FYcgple1hhx+GFYL+BKxQqGGnJph1WAShFaWpNdJQPGGND4cdOdzqXQ80Jj0Je32&#10;uM0bs3tjLixSfC3R6Illi3eP97mMQDXBSubhyCC5lEnFYpFQwNNqlAaD0uM2paJ+3KgJvwPbOJWQ&#10;pZWgqyCz6GQGnSwUskORaHt3jw+pMKWHJZHKJNNYFCmfqpcxWVQC2JFkSjWFQsArmVLFYJKGRzsb&#10;YceoFfUNtPaPdCj1ov7RjngmyOJQ6EwCxhAuj8bjUFlsMpRpcik/GvNkauJQZHnc5oDTVIjHW2uL&#10;q5ZMb5hZPNndMdbR2pbPZKPhCKgYFovZaDIaLDab2xeMpbN1xWJ7GirISLQv5++qD05cOD/+2pvt&#10;x8+nNu/KbdndeuRs7d7Tuc1Hwr3DQrDXOSwei46jgmRWBtPA0mIIDKyIQfrdgblfHVjaFbBqpSII&#10;SYqp0OL+1rmx7tWLBw/v3Lx3y8aelvbWhvZEOMVlClh0LpuJTaZYpUZUjSfgixRrm2KRtN3u1erM&#10;Vps7EIzZ7F6N1iRXqEGYxwwIeAGntDMWcmQigUGhCFiN052Na0Zb2jLxpNfXlsusHBueQ73o7kiH&#10;/bmAd7K9sbs22ZSL5aPRsBfcNYsVcakKFYwxpGIF5hDE4kqlImjtIbp3uqwm0EIMyHPEDldQH7Q8&#10;2DPx1Pq54LrVxY0rojOTusWTulVLHcfhN7VOtH2l8vnl5pMr9WcnTIdmg5sbiJsahfUh7mS9tq9G&#10;O94VHOgMJQP81pygK89rTnAbosKohzg64k5nWd3d0hggxoLI6akMW6obvKSBelhgmBFK7PMgzZjg&#10;91MtlgqjrtpqYIWc0paCw2xCIhO9JmeG1UVdTFIXge2N0q2jgmGJeiEtuQwQReIquxXJUWKjjpNE&#10;EoeabtbzsW4UcKsEXIJMRLDqGaD9hr0yg4oe8AiWLE60NDogloVscaAdduS58a7MVG/d7FBbV22s&#10;NRdrSMWSfrfPavZZtJmw320zYZ8WtitgY2fW0U06rBj5MOA0mERmA0+vpoN5+eDend/+9N3/+p//&#10;+fd//Z/f//qvdz/8fOvGnQ35YgDKHq1RJFLykQ3IU+kEfJuCCUtOGNUalAybmm3kLmRQKvgcik1G&#10;s0uIcnCWRAzoRBjUCgpxoUwMs3y+QkbDPAIZQiigw9oYijIwNeQiOrAAoCGgGGsVTGQpIt/g4xtH&#10;Xj975KVjx146c+XStVsul5/D5YBXrhWRFaWnumBDb+H9nUM/nlv1u0ubH5/asme8Q8wG5k1lVhH5&#10;TCbSO+G6IIG4GXZPQniIghgiMmolFgSC6uVKtUytkljUkoTHnnS4knZn2u1pTGd66uv6Gmrn+jv2&#10;rpjJBn2QaUPWwcTdgpuGywVXicdhe53WJQMdm2dGt81NrB7tmettXdrTvLi7cbijNuKzyUQgPVMF&#10;Yn4ym+vuG+zu7wtFQ1KYXrBRK9mAaRHjxKQTGBhPOFQCoZLBpDBZFBq9urE5pdaio6E6HJa2jnqO&#10;kOYPO9q6GrBe4XIoaJUQ4KgUMbhsMtBTgYiPnAGQRGCTZzfI4B9Yn0q2FgorF09sW7Fsdqh/qKWx&#10;OZNMh4Neu91mMpkMoEhbdDqTVm/1h5LFYlsuXZcKhlty0Y6Bzv7jZ2u27Y0vWRWemmk7cKz75PXQ&#10;2r3epTuiy3fpgyEp6hQLkxf8CiRapTSTiuj1cpmIM1yf/vXxtZ8dnEybMCdBa6dpyif6mwqdNcmG&#10;ZLAmHmjKZfLx5MTw+KrZFe2NrQZEAOBngvFUhgxCo15nDQdi0UgmEk1HY2lgEcFQPJVCS5RHygsa&#10;AZ4A8yMAhtJUIkAUK5sFA2LUixWDHUt7QMmKRhwOEFGXDfUvHehd3NMZBqvcam5Ox/sbsz31uYjL&#10;mYT5oq2Uja0E5CaH/bdNCmhEIABHVSQSSiQSaE6E0OGBeMrholdEAMzartxTJ9YElo45x4b1Te28&#10;hhb5UK9uy5Rhy3LpqtWc5Ss5c9OS7TM2DCNbm+lzOU5TVtGYEOT99MaEqCWnHug0tyaYPQlWwUWK&#10;e2iJIKVYI0rEmYW80GUnNeVFnRC813GGErTGEK+9zp2MK81GklZT5nKRQyGy30MNujkxjyATkiOy&#10;MOCDQlwf8wib0orOBnNdWAJIQiwn6g0MRATj7tXI6S4tx6WDnZTQokerT4F1lVpKNmuYctwnIqpS&#10;RAJb1Glm5FOa1kZjZ7MxEeA1563jPel1S/u66pJN6eDK8d6lg60jbXW9jbXwkCrEoyDxwGDHZTIE&#10;7A4Xkulg32DkY6luMQrhlOsw8kxGxBeLAV44LIrHnz/8xz/+/r//9//+zR/+9vGXP9165+G2HQc7&#10;2nqK+RqzySoWK/GIEHDAYOb48SSQsvk8sl4OI2LIFIlcGEnTqiwyakBNge01lgV8DpnHJqHFgHxL&#10;JWfjnsESET63ibjV41JZkE4CaylWtdOI1QwVhvpM+iK5kNRYG/vo9bNvXT11/uRLq1aua27qtljR&#10;2jjUeMjzEenM10p5azvTjw4v/eni2l9d2PDF6S0vzA6rJDBtobNgKAHjGIQZihAdorLoDVYdHFUw&#10;G7CVUr5BJYJ0CjQqiYgOt66QzVz0OZc0ZJZ1Na6dnlw82LtscqS/vWXp+Mhwd0chn7FZzWKRgM/n&#10;YksMbyy/1bh8pHfH0omNo/3L+9pne1qHipn2ZLgjE23PRnvq8621WSPyCRTyTK6Afru5o6ujr7/Q&#10;2MwSALXlgvcKkSh0ZeisqIzqKkI5lGaoEVxeyeaXy6dCxg5DB2z42FwKh4cZVoxqwmQRSxAy/sIK&#10;gUoFxI4BjQmSB4DOYN9iUXC9JmTfRuqS8Znh/u2r5laOj/TW19YlonEoKuxgVpqVMgUfAWZiBAiZ&#10;vIF4Lt8cCSQTwWg6GZ3avnXk3NXYug3eqZna7buHr91ue/G6b/nO5LoX0ltP5pduKhnq8bA8luIY&#10;tEoXoq5FEKTy/GbNm5tGf3N2bY0DPw18sPJ0EHrfYHcxXQh7cGPXp1N9WId0dk8MDg/39hVSmTAC&#10;qU02DYiWcp3VYK7BjsfhjUbTDviX2dzJVD6fb4jHsyjy6C9KeCcXKAYVBz2agMtWCARRl21ZX/Oy&#10;voZCMJDwuEfam2cH+57UixgKuUaT8HlH2oqdNemA2exGS61SQ+VjVutsBmsslHA7fSJAWSyWAO2n&#10;BEJbMdSBiHLm83hCWP+JxUMZ31MHRmwT7ZqWotjvZwcj0pYW2XC3fGRY3dPFGR1mrl+qWT8kXdbI&#10;na7lTDSqmutgskaKuaq60rzRGslEjaQ9yIraqv1eSiGjaak3FNPyqIdVLEDHaR7PclZlaCtrBf0p&#10;5BjRUwlFJCy329hqWbVWQXDZGCYdyW1mZEPybAxGADQ4YrTV26BGG6xVLB0OdecRbAvBL0EqLLeZ&#10;eRoNXSiscuhYRhUZNvMWA18qrRLyquGy7YJBppblNPE1suqAi4ma1VDLWzLs6cjKe9Ky0Xr77ECu&#10;rzmVDroGW4szA20DLTVoRxvSqUwkFPN7A9Dj2EFcNLr0hqDLbIHaUsdGHJlOSXchwFbFRox73s33&#10;G+k1Cefvf/Pdf//3f/7Xf/2vH3775/uPf3r73uNL1966fu31wwePAsoW8LEqgJ2RCvsRPM9FotJQ&#10;bdKKzWo4x9GEXIKURwUlySJHjSBz+GSxAIadPLNe4XEY7XAk0CFKQ2UxG2D3jmAejVYAaQnmhaY8&#10;grKpIg62XVU8xiIJm/DOy6dPvbCnsa4hGss7XFGVxuGwh7xuJKBrvBaNz6yaboi+vXf287Mb3zmw&#10;7OHpXSc3zhkVoBvTZFA3URkigQheCHqN3gZzLJNdh0ZfKIAJt0TMfbKhwEyEmFKnWrhrqu3OsQ2H&#10;lg/PDvVtXLFs4+qV4UDAaUPydqEml0klQHZyazUquRzO5vLF3U2bxnvXDncv6+sYqM+1Z+M5nzNo&#10;1IaMuojZWBfyd+azTdksFs/xWLyhua1/bLJzcMgfcKONhwO4Bpe8GEJPPvSpFFoVgVhJpRFB04DO&#10;HcAnF/I8uOaIOagUpTGEQWTAbotJ4nBReXHz0EUCNsRsGOZ/ZouK0VwoJQyjlOkyKOrjkWzAO9BQ&#10;t2Hp4jVTYx2FTMLrtaETwEqAhz4J/xfDr0qrtzg9iHctxoKJpkIxEYsu3bpl+OhL3qkltc/vHbjx&#10;ZveNd3P7Tyc3HQ4u3xNbd7jr8DWY0KNIa5RSt8MS8LkRPc1iQ3WGPaB6c0/210eXNdoVAhZbyoPN&#10;h6I26uusTTUmw8VEpKuhvqO+rrW20NlYjyVNMhgMuVG/nNC9ogTBdnPj5HAqFMSixB+I6vQWsURp&#10;s3nx/ud6wQF4ARUJioVABNqbQiWXaWXSkN081pyd7W1IezzZYGi0vQWWkNO9XROdbXXJGIw7Q25P&#10;X0OuKR7MBwPw/QVZN2CxR52ekMOXTeTSybwMqlskZ4uRDotoGcQUCbE5QeSyVCJWi/iQLD21eTo4&#10;2aXtblTVZeXNjcrefk1znWiiR7lpqf7ArtjyWenMoKAhQswnePkCIxNHn18W8pJyHlJXgNAcJDam&#10;OSEvMR5iN9UbowFYRRMDTkZLnXXJkHWqiTkYZR9cUTvdoW/LS8J2asjHcbnpFi1RJa0yqMiZuDoR&#10;EDSloT1n28yMoF+UjEiXD3onipLxNmfcidJQLZNWS2XwvBULBZVqKSEdQqQwLGqRA8K26pB5VS7i&#10;lLvV7KCe44ejJHhcCgICSuoLot4245o++4YW7dpO7+pRqKVizenYaHtjb3NdXSqOtiIHnovbbTUa&#10;oAk1qdU2jIkq5KSa3Cb4mDBA63TpGWm7IG2gxbUkq5RoVFAnBlv/89/+/N//69/+67/+/Yff/+Xe&#10;458++PjbK9feevft+8tmVqkUFsiB8MGKRdinSgVcLB3AetQ4Ef9lkchKm1QqLDlVYgqPWcbng14F&#10;LqPcbtL5nNZCKo7e2KgtjYqYa0wQW5uUer1Uya2ScquiFo5RSlJJeBIRkckoj3lMTdgbwWeWL/W5&#10;oxaTz2yE8ioWDwYbM+mxrs65JVNrppe8sHHDZ3fevnnx8vHndx7bttWsVrEYJDyI+Ew8eLUqsB+l&#10;SqsBdsRmg1qPoDLAj4Ae8cTmcTEAsjUy9kiN89ev7Lq8fXL9SEdfY0Nbbckr2mm2tRaLKxaP97e3&#10;go8YCQRLsierCezPTUuG53paRppru4vZpiTM0AF8mPwGtUUuNcllAZMp4/PWJxOgLeHfae/u7Ruf&#10;rGtphixVb0CwqE6M4B8OCRxwKo0AGINELr2iHECMheaiBPdA0FUaNxgQxQOwEAgBt4IeCu4Zg8uC&#10;Byrb57UZTbi6uXxEK4vQjODfYrj1yt5iqs5l6Y/HVo4NrZueLoYCBpVOgnmllC2PkoH7QirCTlim&#10;MQHcDWXykdTuZUvr4vG5reu79u6v2bZ/6OYbU+8+ajx+Jf388ezel6Lrj2R2X+6/cdfT1IPPMZOO&#10;J2LgWHs0arlICAYDS6dThcyKa7PNcymHgsniM+n48/IhZ39jZri5MNBUGMYQUgDuGMfViKLrMuEv&#10;Dis2vU4qM8qkTXbjiva6eDBgNNkVSq1aY9AbLAKhzGiyKeHtwxdwBTw2xhCARzKJHyHaEI8ZdTG3&#10;daIlN9lWlwn4c5HYWEfbcEvjeEdrV00OswmsO5HXWp8KNyeCzYlQ3GFJOG0Fv6c7lytEEslYuqG+&#10;JRCIlMLdWCwVEOyf46Fg+yPiQ+WkNapEbx9Y/tTkmHVixDIz5np+Q3HL6ujGudSuDXU7N3hXTVjW&#10;rQqNL1Z09YjTef7gpKOlQ7l4JJIIUGrzipF+bI5okTDZ46uKJjmFWjXsszwOos9OCTrY2YgqkxY0&#10;NPPTcfbSfuuOIdmKBvZ0QTKY5o23GuGeaNeTfSZqa0wVczCHeyN2C4j35ViL+mys2Ubtmhp+V0LR&#10;kDLlEvqAX2W3ApxbpFYRzFo6pgOtBkYDVVoF0aajGDV0KassoqAPR40jcZtPTfO6OKmwYOlgcLIv&#10;tKzXP9Ng3rWkaa6/tqcu3Vmbackmm7KpoB3p3jY/AC4QnTGlyaVoCWAZZZArcLD6clnAdODZddyo&#10;gR3VUQN6hlnL1isZa5ZN/Pd//cf/+q//+M9//Nvv//z3h49/+vDht2fOv7J5406TzioVox+QCUA1&#10;EsEITRCJBC02UzzqbS4iMkpmUMBiSyATM5QSOo00j8chwCnTYTbYDLqGmlwqApDR7Xe7sdwy6eHM&#10;Cg2YNRW0re7w1HhYNWaeT8tUKSkyKUUtY4935eG9wGNwTVpzNlFj0VhTnkBdMrlhxRxOQ6HObAR0&#10;a/QYrRMDA2/dfvfe+w9OHztVnyuQSBXo9qGaRHUAk9uoMVgNQGZN8HVTiJUQgTKwYWCVjHz0apFN&#10;zXtwbss3Z9fsn+2aG+mdHhmzm2w2vam1tnbdDLYMvR2NjcloLOjzhwJBr9cLgHP5YNt0c743n2xL&#10;RYthTyHkSnkQM6YxSSUagRCfjkkGv2VjLha1W8w6k7lzYLCuucHmMILCLZOjryeyWATsjyAP/znM&#10;mUOjkzCM8AV0s5jqUHMFXCKbT3d6AE6CFI15BCsDjgRwkQrTHM9lk7ph3qVC78wCFFpszIilbIWS&#10;FzDKJhtil7KFI8n0cL7mzOTkinSYiw6GgiqDO07E4wi40PTw0IzjZjSHg4mWWGJ9V3sxiPyegc5d&#10;B/qv3h59+37frTs9l2/3XXq79oXLmV1n2s+/O/LmZ+klGyKJaF1tNgU/aFDxuEysS/CqUEC1Jcha&#10;FXuHGz1SPptC0Yj4jSmE2iQ6CpGxjtqhlnxjOtSQRuQTnPGsJpVSLRLj7166AnXKTqepxe+x6qEA&#10;DsQSWavNo9IY9XqbUm0AqT0YjgbCYZPV4vF5QOuOw6LPqHfbrbmgB/NIbzGT9HrqEomR1ubRtmY0&#10;F03J2FBrvV6Jp4QmE/C0ZMKNMf/i1obx+prOVKIuHC4msyCqF2sbvR6wv6x8Ppb9aqUSyjb8T46J&#10;E+MmCF1BvfSpmWXR8VHf2IBzbtI3N2xfPuSeHrBNjkjHuu397e4Vy3ODA4GBXuuKZbGj+6c7620r&#10;ZnJdbc7+nrDTzkhE+bVZZJTiLmX6vDSrqcJto4Hy1NsZDnhZoHLlfezFjeqxFLE/UNntJfel2DlX&#10;dVBVHjbS6iOyYkju0FG8dp5JT/d4uU4rw+vgZPysxiBrx/oBSNq1KhJuklhYI5Mu0OuqPTYu2FlS&#10;GUkmI2jkBI+B7jVxnWrOZH1spjY4lHa0JIwxnxjusmETQj2FNVHVZKN3y0TLeFO8Me6ujXpTfuiR&#10;XGalwqJS4wdjVKkVEjE8llFItRIYScpwXHp91Iv7DTEZehfW4h6b26ZAjpnfqTy0d8d//+//+tvf&#10;/uVf//Xv//L3f3z25a/v3v9mdvlmg96mkqOll2PjJZGo0RvKZfJ8bY3L76mvz9VAkKhmY8GhhKhB&#10;I4QCkk5epJTg+9UD5kVbkUKOlM8XCwRw+0VDEZfDYwWKYsST3DCWM25tU+adxIiZY8MzU0DQyegz&#10;/WElJmRnMOqNxr0xv8WF7frejRtqE7Gw2xUL+sNBXyjo9TkdeF5ppLKIz7t8enrx2Bie1QwGGQ9u&#10;AZuPegGBlRYZ6Uo96gXsHXFVCPFsZFPADdeJaaN1gT+9tuuHixu2TnV11UN+7Qq6AwDVpwZ6lvZ1&#10;QLSUCoV9TrcX5goO7OW8hURsprN+WXvtZFO2KxupCToTLnPIbLQrFFq+QMHhqQUwmuTD6inohCVv&#10;EB2X2eGQ40bnMiFaR7OALAUwytkcMoYOFAvQxvHFSNSDYGSThGrW8EUSBiznIB5FYLoS3rZisFGh&#10;QOUbraqQW9UAgr9N5ArY6psKs6umlsyNuf1mmI/CQKAt5Z0Nemcz6dFscatXvz3hYlcBIKGSSXQS&#10;kUalMBgMDouNvSioa2pkAHX7fbO5RMxhj0YiY0de7L32WsfZa/3XX28+fDaz9VB0/f7opqNd594Y&#10;vXInM7eltqW1CPZTLCgU8eGmC68qgCxiMV+l0ajE3KxN7QQhj0jWSURJjy1i0yU9poGm3EBDuj7h&#10;KybDERfS7OFwqCiJZtgcgKPIFal3OuvimVAwbjS7VVqLzRkwWT04ZrvPE4j6EAYRCLnRV0AIaLFB&#10;ROe0W0NuF/o98LXARQMvpa++vrOQ7a2rQYtRHwsPNNfiySTiCZD11lebWtbZdOH5Dac3rRorFmAe&#10;UpuEvVBPIpaGj4hYLEFz8eR/JSzYYAAGi1ZGgVoqlz21rM+ytBN0NOtMl3r5iOfotvq5cWQRSmYn&#10;Q2tmasf7Q69d2fXgrROXTq4B52psyvjSqdFcltNUJ+9us0TDonSUm0+JkGwKcnfAj5ALake9a+VM&#10;g9tJdToq4m76xsloRx6fFHm4xTrcZhgAAyKlaY5piyBTxHRx+LuFdIW0IeLnBB300JNIgVrH8sVt&#10;9Rmz08qx6OkBt0gmXahUlDnNzIBfrtHB8RX1gpL2atJefdJlaIl7a7ymtEeX9WsyyEZE7IIeUL8o&#10;YBOv6M2u6C10ZdwJu9pnVIKAaceGmctFIcewDIUTPNmFHDaGYjmuaVzQQqFFqU76nbmYu6OhkI/7&#10;E0Fb2KsP+TTRkO3xF4/+9i9/+93v//CXv/zlr3/92zff/va9D79ZsmyDXKaRiuRCAayc5AC3lQqj&#10;zQo/grzT6wr4HQ5En0vY2JiqVUKbVWXQioVcqhXrW2ANdlvQjQg1dyIcLqTS2WQqGoq6XT6H3WfU&#10;ms0mG9aWTR5Zq09qk4LIVMVG0eFVb1kazwYNUX/UYwVSYSgm0ltXr8iHQyl/qCFTKKZztel8OBDG&#10;6Ot1R5wIBZTKQSfetmkDNNPICKMQKSwaEzcpk8JQSVUqKbJLUC9MoFBIRQK9hKvlU70a9nsn1vz2&#10;wppbu8a3zw7NjPT6HdZkINSYy492tS4b6q6JhDxWuw2dgd5oNpisRqvfZu+vTa3tbVzeke9O+3Me&#10;q1unsQDu53JlTLaYwcH9IOdh7adEiUxEEVzgy9TkpFgUsajlFYvg/V3yDQcez8JIwsZBr6EG9GNV&#10;2RyICOebbGqpWogEIGRqGC1SlYavUqLxZHNFTK1JVsi4pjsiqajZ7ICpb3zN5tmV65as3bgsX5cA&#10;GaTgdy3uaB2tb+yrrU07XSmHg1pJqygnVldRCAQqiUSjU1k0OkqGUC5T5zzePq9zJhf3mvTIU2jb&#10;vDWza2/z/qP9J8/resYc48ua9r6U3/6icXDW2D2ZmFpV29pRV0xDuqXRqnTIZRPxYGNlRPOGGUIr&#10;D9mtgx09JoVaI4a8QG2SiWNOW3su3pGLZf2OfMQfcsAVQIEhFtekkMkSs9ioHW69xeUIBsLJVKYY&#10;juNCilqd8CPGuIAkmCyCT1Ev/MGQEZ2ozuhzewIeb9Tj7synJzua6uPhmmh4qKWpJhTob6wbaW0q&#10;RiPthYQDTgF8IeJYZlrrT25Y9e7Jw++fPbpusC/t9eQSqWK6xu3waDQ6HsIGBECO1ZhHoESIxWLJ&#10;dMrntAcDbiBkTy1tUC7Oicdbpe01rCXD2rkBw3SfZmxI2dOhuHByeuWS9Pq5mpmReF0BUZ2MZcuN&#10;+3c3NxfB72Q0Z6TtGXlbnN+REjXGJTE/r7nR7rFSYzbqYJPNbqoI+arGe03nj012F2W9dbo1M40j&#10;neFB5NynndmQLeY1h936moS7PusebPNPdzm7U9LWlKo1q51otjbGZBEP32Ygxn08n52tUVcr5eV2&#10;I1OvocqlBKwtgi54tzqjLrvPAqTXYNeo7SpZxKrvLqbacuGEyxBxGMIWxWx3drjoq/EaPGqJScTR&#10;ifl6oDgMxs8SJwaXShbBDY1O5dHpsCoB/RAHUopU0D3a3YBteU9zvrWYyMXd8DgY7mv/x3/8/e/o&#10;LP7297/9/d///d/+8fvf/+29D79esXaHWIzOGMt3OQzWeALMiZCiu8CDMemVUGj5nToujahXC0ED&#10;t1m1uEHg/W/WqS06bUM+g1DwXCoJ7LCYzadj+CeogLx2K9Y1VuAqJcCczzEIyFIuAfACjwUUgzja&#10;pHlpcyIbNWjQYEoka5dM9zVBYxXubmjoaWltKdQkI1Gfx+eyg2/phR0KegetXD0+ONbdPYQOiE5j&#10;oGSQq8lUAqYbEIxRMtQYbTA30ClUOQeH0lPr/dXN7Xd3T2wea9q2fKQhHYGkorOh2NdS191YM9De&#10;3FFXa1JrjDDNVJU6FI1MDcpbMRrdNNC0oa+uJ+lLwKxSyJexWPDc5FFpbAqNS2eCMyATIGXainnf&#10;7rTXFHNWOG3xwMgiUKjVLDY4neBQUBVKMXz3wWeDABQiV4GUXWJ2A52UIK+YAVNPA5bNyOySoV+T&#10;IPc8lHRPLx9p7cinCpEIkEyPbnCgvre3wRcwIyUgkw/0NeWW9rRPdbWNtLUNtLaN9PRjHCIRqBQy&#10;A8WCAvCUwqJSMarD+MtUDAWnErFhjxeOSUa5JNjXl167peXoyciKtYm5Df0vXe86/Xp62xFprkUY&#10;LtYu3lzT3BaPeErhADKJzqDDNlciE+Ezhb+5Sa95fu36K8deTHm9SFOVCLhyPlYnxtZMpBh1+y2a&#10;mAcXMGhl8BUT4keJixAH224pphkxnj1aE4hkfniERh3ukBI5dlZPOAbDwdpYIgWEFMVCozZ4Xf5U&#10;OFGIRsbamuoT0XTA11rIddUXwfoaaWsebm2K+/w1sbAJ2SdcEQJFoCh6/cjO+xdPfPn65RuH9zek&#10;EinMPFEgwoFisU4mk2I/IhKK1Cp1GjhsyGd3WMAO5nNZmUTsqTPP9x2e9S3uldfVM5/fGkNg5IFN&#10;zTNT1vZmzsxiH/SmyyaRBobQZ/a6VU1nXug4v69jrks1kmVN5vhdUQaCwlvTynxcGXBxkbFcGxEX&#10;vfQaD8OqL69v5gyNCpYt8c+MxyYHC42FaEMe3yUsfGxQD9p1Gp8VvDFr3GdtzbvmeqIrO/0TDY62&#10;JEIS+Uknw1navFbqtQSVstKopxm1VKOWLuItQmxNAD6RfqTYOrxmsw9TnMloxHNBhLAvY2s2VQz4&#10;4nZTym2OWxVj9aHWmClslFrEPBmTrMTqSwQwHgWCwaaQaVUVKBZsMpFJJiE6i0OjgZsAu9m419GU&#10;jdQnQnXpcANa64Tfb9edOrjrN99+9re//P7f/vH33/7pb7//y7//+a//ef/hN2s37RYK5CDbgHkh&#10;l6p5fBXaFCQFyngcpZAT8Vph30CpnI+VKkKJNDB0L7n+w/hXZTca2huKDYVsIZPKJOKpaNTv9nic&#10;bqAPGEZwsFozGqwSsZxUUc5j0tSlSZIikFUFLcxbL9ZmggJqFVkjkWycnUz5XH1tDV3NxYH2lo66&#10;+kQ4YkMsJ9KF1XjOmfQqg5QvToYT+3cf83qSarWJTKQQKqppROTCK+UiBaQS+D0mrUkqlEiFAlj1&#10;b59q+fil5XuXNC1uKy7pqI854Y3saK1NwdM+DUsGj6uYTHhtNpUMPtW4NVSA9BUiRchiXdPdsKaz&#10;0J/2JREsIOSLaDQWoZpRTWCSKGwqHSUD9QIkoHwmD8gDa1yVkKETlUwxYM9NoBMQ+SWVCQJBdzji&#10;s1jUHVlnxi7CslmrFcOIHGmjGnSOdm2hIa4xy+Q6qdVlDMY9voh9duW4x6MHNQExTk6TcONAdKDB&#10;Gw7o+gZq+joLayb7l3S3LBvonB3snujpXDw0XMzWCLliSD/x1GDSwUhn0anAENGTOruymZ354kqj&#10;O6hW2iQyczqd3rJl6OTl1v0nOnYeji5eJyv0qLLtrpYhd/90YeXz8domvUpuNlmikWgQweLAvW1G&#10;I1h7CulYX//l4yfPHzxajCVYVNQksoBBDzvMjYkADFj9Jo3fovNbTRZ1yZ0L06yEh8QpSJnhHo7C&#10;IhaK5EwOaBkqi91ndwVx0wglGqPFhSRYWPTBWs+gK4H1QU8QhLTxzjbgmhGHrSYWGWxryYWDjenU&#10;QHPDIEKl7Xa0mlqpQidVNiVTxzeufOf0kU9uXPji1rWHr1xfPDAAE53u7rGB/slsto6PgicA31dq&#10;NZncDhvQOPgFyuVSsxHNlvypz947eHpXfs2Ua9mI9vjm5Ik1ufcvr9oyGxssiiASacjrOmoN4132&#10;ieHAwW0jL21p2T8d3DPhWtWi2Dnmr4+KojbOUFdqdLQmh9QPE7UurqgJwuQG2eKLhkZs/b2Suank&#10;6EBNPhGqSUaz8bAXS158o2aTy2QOOtGr68w65KyZO/LxpqSnPe/vbYxlIzq7iWm3IMymUi6v1qmp&#10;gA+8TmgUyCoZUrBNWFUHnfgIS8drxa5RoZNLrVpNzO2pCYeTLqfPqIvb9E1Bc3fcmrJJHDKOhsPg&#10;kwlKHlvOhS0uiYnUGxKkBgvRYjCJ1QwigU4k0ggEVA2VUBBBFfPYgmZTGE243w0P7fp07NqZ43/6&#10;6bv//l///t///V9//PPff/WHf/vpz//zky9+3Lh9P55LqBdkMrIeZFqdQ6s2aWTiiN/jsZtCXosE&#10;5r20avhQWXVyuCOAgOABsU6vsRt1yZA/HQujbOfSqVQMztolSh0sUdRKHdjVoNzp8dgWa9gk2EYw&#10;9AowKEg0RpVFq405pMQFZejcXSZ1XzGR8Ttb6tKt6chEU31fS2ssgEtdjWtOJkTiBMh5OjwedArt&#10;2rlNba39cFIgVBGryiqp1bDkgrMLSFsyC4LKYO8tR1KprL0m/NnVXe/un9gy1bpyrAeQe9im85p1&#10;cY/VpVd6TAaHTmvTaGCeg0lHLpIJcU1zsBPgg9w6UZueqYsNZQM52HZJhaBf8RFgTiRRKgkMEoVD&#10;Y0CMbVRrdWo1tAlwvoD3r8eitujlwDXJdCJ0rvEEtn74gHQcDsElp+QdIoehZOStN0hsDk2xIZlI&#10;e3v66sYWd3cMteGpKteJlDphB/zznJrahkS+NgQp2qF++8q+aG9Xtr0ltWaya+1E93hrYfVY9+xA&#10;62hbQ39La1ux0awxcxg8MpGGeoEfH48jUkkUWb93XTp33h45ZwxtNHjG1ZYmize7alV23Y74snXC&#10;ZK04Ua8r9vAi2TKFuUxuMtb36WJFQD+zM8sO7t0XDoUHB/qmp8cXT41Pjo6sn5m7+MKLp/cdbs4U&#10;qASwSap4VEoq4CoEYd+v9GM1ZtZBdKSTYtXNQQIBigWqBgR86C8I1RQCEdw2JY0pqCIyJBDKGxxc&#10;yBjlGrPdFQNy5XTrIW9WGSK+0HBb83hrQzEaRinvbqhrSCezoUBXXbGriF1MvdtscVms+XS2s729&#10;s6FpondoZnhienCsq66lpbbYVNeQh4NONJdINiSSda3tfcFwwmR2GI02nd4kkaJxFrhcdlyekZDz&#10;qVUz9tkJ7fGddW8cLJwe1V+atuzr16zvNvbFuWMdpuFBb0c9PPhsg8O+PXtGdm9oeWnvaMxROdXt&#10;nO4NFJPKhIPTEJVP9AVG+oJ2IzUZliYCfJeFZjYRUxHxkv74kv66xlyykEgWM2jzPUF/ELyUMMzI&#10;fD7cHgD8XGZDMRbqrs215eIZv3mwKdFZ9CKQ3Wqg6lSYaUk/i9kJclG1UkZJRW11KX8m5EwEYTdr&#10;BCLosoDkrkJ7jy4jGwqm/F63Cbes0qeRdsZdrSFTRC8wwaYJvtIUkpLPFYP1SiIySSQGoQr1gkUi&#10;oMugVlXSCNW06ioGiagU8JN+j9eotalUTh3KP1wwAl2NDffff/uPv/vh8acPH3xw9/NPPvvmu998&#10;//t/+/TbP61cs4PBQMuCEsSgURGrAxQAl70Q3qqpRCAasPFoFSoBPR6w5pNRn9OpVwEvkOlUSjyE&#10;nGaT3WTEdiEWChXz2ZYGdBtZwIdKBHvzRHyOQKOA7ZNGJgSXSAzpAIeJAYqiAmeLSJQIlRqNMWA3&#10;Q5ac9NhbCvGpxkI/OIFun8fmQKSEgAfVOPI6pfA2YNPYEJRmo+mO1k4On1+xqLJiQQWxArIOIeB8&#10;XLFOk9OkgpEkpLXSoxvH/+P+ibf3jO+a7loz0zuMcAPkLSjFJrhL/1xwUVJhUmFAScKunidigUqG&#10;m47K0ooQ3WqYbUgsaUjU+6x+PTLAsP1k8Kl09Bf4gEAeBMajRQYBBNN8JkfApFKr6WAcCaBbpUMF&#10;A/YE5hHQLlBgKBwy/IQd0A7xiPAW0moECEN3+Y34ePx2cRjJ4zXBWnCe6+JiJT8QsGZqY+0DDX2j&#10;TYMjdb3w1+zITk50DTTG1o22rR3v6KkJL+ltGGvJdmF9k8s0Y4foC4IfQyXS0WexqFBXcXUyRYPf&#10;eyWU/8mW+8aa/ZOp/k/W+q/SQ6u27qndfiw6tyO6bFvTzpPJtYfs/SuiY+t8oyv80+sKK3Ya3eE1&#10;q1Zv3bC+uaGhu6PN47L3dHX0tndum1t7dv+xAxt2bJxdFXTCMV7sVInTPlvSZXYoxV69JgyioAGh&#10;cSIZ7Hs5HIzDqBroQbVKcGHkuJwqq6nAO0GUoTL4IqmOxUUylUytM2GG8EAPrUSgoh78r8Gm+t7a&#10;TCaAaGFPT0NdLhRAl4FcWghRO2vyuO9B7inWFOubmlKpTL5Qm07nwuGYPxByunxwBlUowerV60zg&#10;cAXqGnv7B2cGRma7+he3dY/2DExNTa0dHZnr7RpFFspTp17oOnN86ubZ5RuGnbcOTf/mvRdObGlf&#10;MRHfsrJ4cEPdgR3tfUipb7EjPeX6pa0fv/XinnX9uQi/Ny/cPOCMupl5Py9mp2TD3I4GrCHpXhsD&#10;ChGrkRALoxlLzw03A2jJR4MNuVw8FI5FIulkCtZjqXgSi6SwL+SyOj02e9TtrE/H2wpp/AybUr6e&#10;WnQZvpYiPkmq3y0xqJHfRZTwKyJeTV9LpiHpacoE0kG726gJu2AOJ4Mo0mHQuU1G4Mzwf8IDWicW&#10;GkX8gtfamXCH9QI9h6pmM/kkqLbA9CGhocChVpajXqBqUCrK8B4HhYNeXakV8LNBP4qFTiK2aLSo&#10;zSGX+9Cu3V9+9sn3Xz/+w08/Pbp//+5bb350//6X3//m02//OjqyXCRUgBgARRD4WnCQwD9iG1qb&#10;T2fiIAUBkiNFveb6fCwZDwf8/oAvZActyOXDq80IQ38rorXgDQciA/YjNdlcTS4Pzzg2ncGhMhRC&#10;ictgScI6P+SOJ3wqCac2bgN1t5R9aQ7YLf643VYI+LQ8dtJtaY2HMjDhxQqBIwCTk8fiYgmCwwX4&#10;T6IhinessWm0fUAoBh4nI5RXkyqJPDpXKhIatQYsZeFxLxOy8zbph4eW/M83tr65c2TLeONwYzQP&#10;yE6BSsEUM2kcClHIoAmZDC6FWhKcUWFhwYAbA5VApZLoco4grtYMRV2zTckGvyVgRL3gwbccTTiH&#10;SuMxaDIuG7UGYRxw2eHx2fjmwfhQamSxeACekRo5BymtgFUIpCoUGBgDKOR8sUwAXzIoYgNecyLl&#10;S2b8U93x7oQqFTG7AxZI/CDcQXjqTE9wtC/X3gN5uieRs2MF2ddf21QTgCB93WjT6qHmzrR/oC7Z&#10;kQol7cZ8wAsyFtgNJkD+VKaGRLEwmXGRtEtv3hyI3fVmv7em/2Cr/aO9+Tf+zsd9qzftO5Fatdfa&#10;N+scW6PrWSZrnbT3z1gbB+iutDLV4OpeLLb4XA5byO/DT9httxi1Kis6j2ztrnVbX9x96MTuQyvH&#10;Z5G+3p+PznbVZD0WbEAscoFTJYs6bH7QLCE1E4qAXGAc5jEYgN7hQCQTySEvIFM5RAob+xGlxszm&#10;y3hCDYMFJa4uk0w5rTDL0+ISSoZjQCtAYsd121MsgtzZCIFaONhWyLZkEk2ZhFIiY9JZoUAYAna3&#10;E07hAdiFu5weJ7JMkAoNuEWslCqMWqNbqrTUNfW3tI919C3pGVrWPVg6fYNzE1PrJidXj40uf+rY&#10;ga4P3zn01uv7j+yf+Obhtd989er7tw8tGYluGPecXpXZOOJZMRg4sGXwtWu7Du6cPLl3du+avomB&#10;TF2IuWvEHHXS6tPq1np7fcHU32SOOZluXYXHVOF30PpaAytGW4abs/VxX2M6lgkH44FgCl1UJIwD&#10;1X0ykkhFk7hVAm6v3+lMAd4P+YvJOB6V4+2Frlqn10I3q8gQkjuNNLjmSESVvS2JnmK0JeVtycLt&#10;2eA366Iep1mtxMSP3l0rw5FgUSHjc+VctlEm2bNh1cqBZvQXGiZJhRu6qhLXOgoEigJKA8oE6gXK&#10;BLl8EQ7ePykcKDRJpx3TMVb8iLMGAai5WPfggw9/+PLzH7764sdvv/7TH/744w+/+uDuhx/ef3T/&#10;018lkw08zCNsAWaaygpieRkRb7BND/kdfrfepBYEnQaAIPX5ZCjgC/gDAXhHekMp5GdgMvsZ2gz6&#10;MKYFIsFIJBSJRWLRcDQWiSuQ/IstBp2l5fND6P8NMo9D47aKp4ZDKqTq8gG0m0wq4+qu+tGUX0En&#10;O/UK9EGpUs/oivmCNAKlcmEFKgIenmyYGRApDiFvcTK3ZmIuEAqBGIZ6BAiDTIEknaMWqZUimYHP&#10;mGs2fXQo/ffLc/96ccP1jX0bJhr78kELxhU2Tcyksn/uxdhkkoAOWxwyhB0UAolcRS7VC6SRkSiw&#10;6E1pdO127VQ+WO8xuVUSOZvBo5C4FDIICDw6TcSgWzXqVctn0/FIxOtoqc9h9Fi5YhamtCIOTSfj&#10;w0QPSZ++gAdBJFQuAwkMBp0EUakelwE0u56+5mw21JUyt2UMSPxKJQNJGGG3Jnv7M8eXJzcMRZbM&#10;tKabsE+W5mpddfXBfMy2YapzWU/NkvZCXyHWlY02Rrx+ndKtVcc9br/TEXO6YxJFDZvfJZTOyg0r&#10;tNY5i/OcL/2JvfaDRPfZgZml7cOHTlw5d//zI6/eqVu7J7jpaHLHxcDSA/reJZ4la8PTmwhyM0Nr&#10;19q9TofF4Xa4nFaDHvp6Kabkhlzx+dWbTh84tnfT9qQ/7LU6EGBYE3TE7fqg6Um9UGBXAhI95H9K&#10;sQT9BZcOiIeOeoFmUFWaDbVCsQpAk1imtTr8YrmOK1DTmeBqq7OptAeuxf5gTabQXFPEPNKVT4PQ&#10;2ZxK9dYVk253cw4eIP6GZCwTDODhwaSxHDZnMp6ymm0oE6gaeHU53HabA7pDjc6iNTg1BpdMZW3p&#10;GC02DuTreutbhxvbR1u6Jtq7FvcPLhsbX1WqFytnPRePjF4+Mn3j7IpXTq395J3jn757/NLByZfW&#10;FK4+3z7Rqeutl790YOzonpENy+r2benft21k6WTjktHUZLe5BjKNOutYf7g2JquNSWpCIr+REHRQ&#10;a5Pq1eMNKwebW5OerkKsLh4AqJMIBFxWM6qv3+3AJOJ3+WBnhHoBwZfHhYWQJ+L3Rf2+oM3aXUh1&#10;5l0+IyXmEGR8+OkSIh4uyFo9TbFi2NIYc9aE7BG7LmQ1gFuF/kIKrROVzGfSBGyGAEpcBlXMZkyP&#10;jvzx19+d2bcpbZer6QQl9LqVFRwyEcUCdQHnSY140mX833qBX3UpJSC9qThcKZuHtYJJazi458AX&#10;n3z2l9///u9//jOUqX/54++++eHXX3zxzWuvvPH23U/MZi/6RnQWAr6CRmHTALNzMIDK4Otfin1W&#10;8erSkbZiui6XjIbDoWAk6IcqMpROYjXg8PvCTocPi0+n3QNPFL8vBMIMvuj1BLGVx7dCqSLLaXQT&#10;6ERsol7FtRk5G1cVwSC06rwCrs4k1exoK6xD6BidnA5ACepLh8KQFaWDIVoVqXJBRXVZVdWiSryS&#10;KgkhpXIkWTjz4sVoJC6XCBgUMiCMyioSwBEpV2AVUY4PeL4/3v3Xa+v+dn3tT2cWX17V9vxQTYvf&#10;LIX6i1jJJRMZxCpqZQWjmsijMnhYQBLJqBc//8fJVOjRCRS7UpVSKzocmrGkp8Fr9ihEchZdSKdi&#10;WuPSaFhIAebBZDc7DUF5S8RlbM6GVy+bXr9mhdWko5GrkTYCxjdU9iYLNqbgI7MCBpbfKrWAle80&#10;FhuyHp8NpuHwywBTS6pTWe2axs5sujHW0FWHC2Zxs7MhZ8rXOuNxdSprtVvFrTXBNSMt0225oWK8&#10;vyZRDLiybqtPrzLJpIifteq0TpMlbjDnhLI8V1yQGYJ6h80RSJgjk+lO7JqGJtZ2D62J9i5effDM&#10;O9///tgHj3O7LyV2X8/tvOae3hVYsTf7/Blbx0iVQKk2oVZYnG4HWGfYctjtJoNeN9IzeHzXwasn&#10;zo52DSBrLACSitkctpmSTkPKY3JqZA6lImAyoIvGE04tlQHsRHOBaQzuRSU3D4jX1Sal2kyh84Bf&#10;GC1urdHJ4ipoDDFgMtSLRCRSzBXq8sWmfM3cyMCKoZ6eYq6zkG/NpGsioJzHQAMD3xcFWgKoXSBB&#10;jUgl0qgaKBN470EmicvrAghiMJutbqsjqDd5ba5oc/tIbX1fLN0UzzZni101jX2FYl9r+3hP7+Kh&#10;waVPrZ5xbRowHxrz7h/1Xdwx9M7lXW9e2f3o7SN3b247/+L0no11BxeHZmvlG/p8AznZmqHQyvHc&#10;kr7k7vUDw93RbEZXl4dzv6arRlaX1fY0OTMRSX1WO9YR3TzVOlIX6q8N9dREIzY9iFI2NGl6LUgH&#10;wBqwBcIYj5nKZrKgzjnsblgJYurGPO+zmBojgdUjrVE7z6Om+HTMtJeXC4kjcGeMWVwapEXxIxZ1&#10;2KrDNAgODI9GwYgBGIKNVzzHqGT0vQGn5fGnD/78u1/fuXG2LWo1cMgSColTAuorGYRqckU56efm&#10;grhowZNKQUb5KFtIr6jgk8k+lSJlN8tZaL95SJvEA/+dt9794x/++tMf/vU3f/r3P/7LP377x7/+&#10;CDL4/UcvX3/t6su3FAoD1vhEArVkfciTSMWAupUmk2XxZI9Bw3OZFZ2NhcZcqqkml47H45FYACUS&#10;5QC7HRPoQEmvNwiiKRxTgNLCc82Kq87lt1ldHpdfJlYQyqrFdIYUbT+xDF44sJlJRxzon0QoFjov&#10;wgNGHaZtqUjSoGrJhEJ2Y9xl14oEca8XDW3Vgor5z8xf+NzCsnnlxEWVGbtnzdTcvUffxyJJgBaI&#10;D68sK69cVMElM7k0wroO7+dbBv9ycddfXt33p4s7vj88cXd906ebBi7OtmsZlRxiNYtQRauuJFVW&#10;06tJVAwyJZcsBqmKiC6malE1uYoCWWnC6ZhO+1YVvNNZX5vfHtEqtaidLAbSDcEskAn4QYdt+7rV&#10;6CaKtdm434bIoemBnuGBbow0IiGnWMzyBEyDSQMlFYFUbjHw2tNG2JEACpUqREwulQE+uxBEiWpy&#10;Nf5IEk/Gt7ptfUOtzT11gaBhsGibbLCONRnW9Xo785bWxvhIR6anJjBQG2+NgvUcCRk1HgBbRg22&#10;pBCRqtDuK9UgrfpNdsA3el9SmWo3tS9xjW6MzT5v71vmW7yxc8ep/n3Hd126uf767dd//Gt23fHE&#10;zsupA1eim4+rWqfNHUutTX0kuUmqBUdWLCsJ/DlKSLSUyF7nD/UOXDt7ad3SlZloJuiNYMMRcbli&#10;DlvKZcp6zT7Q5KVSBCdD7ibhQZgrU4pFaC7Y8LWi0DTwfsXqSaJSa0wCkWpBGQmbEb3ZzRNpaAxQ&#10;2UTJeCKfTpem10xuoL1tKT7GxhpAM32Q0sUiHTWFsMOWi4KtEcROQKPUYTGPdWk2lQv5Q26n1+sG&#10;zlc6KBl2m8ticVqsPq3emck3Z2va65sGE9kWf7QmmmpI5dviqeZsvqOurretdfipa2fnZlq15zY2&#10;Xt8xcGBx4YPr+3749PrX9089uL3rzs1tF3Z3bu1Wr2817lveUp8QHNjc3ZLVtdYZn9/Qu2ICtsXa&#10;2hqkk3Hr8+wGxBQn8F5Rn1GtG6+b60oNFtwjTZGC35Dx2Vx6lVkltYCXglENu10uold4crEI3khY&#10;hpr1ZggZzGpoazVuo64l4tsx2evU0l0Ghl1DtaiqEx5RX60/79GZRIixYDmUQi0fFCC6gEoBEoGF&#10;KOoFQHgmgYhuWcxm3rh05h///pe//fm3H926trQl45NzxLCZxR6kqpJeWUUsKyOCrFO28ElnUaoa&#10;GEbKy5iVlRIa3Szie0AnEHIxLGrV2vHxqc8+//qb73/71Xe/++Tz7z99/OP3v/4zzjt3Hlx7+dbV&#10;q6/IpOryMsKihVVli6rL55VXLKhm0kGoFcEv223X5hPASmHllGyvr63PYp3tjwfBiwxajGhP8RPz&#10;g5RlseKnBcmb22J2qJQ61BGzyYH3kB6RAEmCRUSlSdhk0EzlQiiXhUo5lqwmDtx2+PK4SjXscbQF&#10;nMiasSjFdiVkYnRAv0BeiJVVC+aXL3xuUfn8CmJZZdbtWzO+6oWjFztaewEogiVFJBHLFi1E/nnI&#10;pPz01Io/nNn0u9Nbfn9h+5+u7Hq8b/Le2tbf7xl+dRiEWwKbiDaEyCRWkolUchVmEPAiacAIAV4A&#10;B0ELQ6is5jNgjGq6tGrw/ERxc2NoOO5KwG4MS2ZYQpYmEaZBbZidXLx1/ZpsOga7nXQqND4E793W&#10;Yj5Bql7UVJ/DMRgU4IPLlUIkwjtcKrGAKGCTHDYreN8EShmPVoUEk2DQaTbDlEiAmNWWzvrJufHW&#10;gRbM636/sTbjHOmPPD8S7sma5QpBU8KVcEDEHc260LRGTBKBQSbBpajDUpcP+igbu0rwF0xmpyOQ&#10;dtb1uAZXuCc2B+f2RVYfzmw8qu1dEhrf2r3rpXe+/nH1qRuvffuXvn0XopvPxLa8VDz4sn1qm7F9&#10;gh/ICG1+CYgwyH1BIKoQyDKDjnWLQNhY39TW0p5OZqLhOPpKm9XmMBndek3OZ68NOKHBQ5tjUsgM&#10;chnogrgvoEuFMzcXhDUG9LoCkGsUQDFkaolUU1FNrySwJAoTX6SmMVF7BU67ExYlgMjqCjWdkK6V&#10;FCI1Q81AMZJ9zXX1mURjNp2NR0EdzpYioR3gmwABKKTziTAAMCQqBHDQ1dqtgP5M2NyDCoBlY2t7&#10;fwYNSr49mW0J4N4N5yOJOrwJRWsymeaG+t6nLuweeOfMilePL716ZO6r909+8/DSd59e+/qj0+++&#10;sv3xvRM3zixfMxk/tGXw2ukdh3aO3b68+8W9Mz2t7g3LW3es7G9tMXV0CVtbuf3d4toYze8k1uZU&#10;E4PRVUOFiYbQUI23LWWvCRhCFoVdIzUDUsF6Av4iQMsYdORhw2hUJhFr8ICWq0xqJM5rQPR16jSN&#10;fseRmaH2pAVqVJOKrhZXOdTUhpi5IWK1yJgmKVsrYAqpJDYBNYJQqhQ/H1zQHApZyKT1d7T84cdv&#10;vvns0YP33n3j0vnVA201Lr2RxxAQKznY8VdWklAvSmchYeF8FAsc0qIFlLJFXBIBjCuzhIsAU7WY&#10;Fw/FTr545eGDb7769ncff/7tw0ffwvDiy29//+njX3/93R/fe//Tl2++dfHiDdSLygoSoZqKqYRB&#10;41SVk+c/V86gMzCPmPXSumy0qZBqrs0212TrMgm/3RzF4OHxaOQKr8sDqg6kojodUCcb6oUOREWp&#10;Ci6vqBfga8kh5q9A30RDYAjGrmjQ57DaJCIIwu1Yh8ukBjpTxKFzQeSucQMTxcaWq+CygRcYcRUq&#10;gGlQ5j2zYOEzC8uexfBVmRTJZyJ1SyZXz06vl0ql8MKCDHHhgjJ6JXmyJvL9mS3fvbDyiz1Tn+2Z&#10;+vboisd7p99e1frd7v7rDb5ayL2IJHAo0JAQoRqtKB3UiycH+Ahc6GlkmlygtGiMQ+ngybGmg13x&#10;9cg6cuoccrGWx5GzOQaJfNP6XadOXQbabrWBWAyvxoEOXN/1+UImatTJYbilU0sgRQW/Ew4isA7G&#10;FoXNIoDNZTTCq4tPZ1YjONprEBr0ksamfFNLTTTp7xls6R5qjWUCoIHXddc19jV0gndhBymbLzeq&#10;G2oTPpMxAUskk7YdpglspoTH0csEOiwtsaEBO4yJvGgdONd6Z8yYabV2TVv6VtiG1vimd0RWH0pv&#10;PuYeWpOe2/bao6+Wn7h+88s/rD77RmjNseDaF3wrDqCsGNunOP60OpgSKaC2UPCEPCDLDLhFyJV2&#10;pxcwXTKeiUUBzZVQOwdoTzqtQ6PMBxxNMX8ED0m5TA/cTSIGqxhO5hpsVcHxoqHgsJDrriilICu1&#10;GoNSpaezhHQkN8kM2I/gPVhdsMYCOg5CcA6uGOlUIRlvBpEnFsKEXp9JdzU3djQ35SDA9oc8DpgF&#10;+7FYwPWcS2a9yGiWQpNVamCBoIEBhqokFsqUcoSftxSLzZlsU762I51vdflSdnccJcPlTbg8iWis&#10;Npttfuqdo0sfXNx0+/iKb++c+v6Ta999cvX7R1e+vH/23rsnvnt49u5rezeu6lg2Wvfq2b13b+79&#10;4r0zd17Zt3NL9/Z1HdtWdra1SkeneMPjotFRdSbGrK1RtbXZ+zu8M52p7qStLWouBvQFvz5kkbgN&#10;Mg3I6yUmJRW+0CgWQIPx6cA9AQQhtURiVKhgLIIMPZdWW++1vbSk/+KWxQ0hOCTRJNxFZgU5ZEGQ&#10;YtihRlKGQILUOezNKyvpVVVPlh1oMQBhwGVqenTgh68+/cOP339x/5N3b96+ee7ctpmJgVwkboAt&#10;EY1PJLKrq9BNkMtLw8iTU6oaCxcyysvFJEJQo3BKhHaJKGCyrZpeu3rF7hMvvvzm24/uffzdnQ+/&#10;+OCjrx5/8/vPvvzpy2//8P6Hj1959b2XXroI2QgZgB/IOBQWsxSdK65YRChfsECt5Dks6vpcvC4T&#10;a8glGgvYptqNSmjb5SYY3bOZkMZiuQj9M3afuCzUJeMDKGXwoNKjXpREs3I16ecnuRiWJVSWiI+O&#10;Xo5nkkioF/BVXA4uHQmJwoIbn1cr88LMoOTkSOWQiBgBZBB1UmgLnl5Y/mxZ1XMVvCpagModkOvX&#10;17SvHJlNp7Kg+sIRq6qKLKESNjT4P90ze3/j6LsrO+6s6Xm0Y+LDLePHx5ovreg525VaGjZraASU&#10;WmYVRg+MJOAREMENxeuTXgMmWDwm1yA3G3QOsOmHk8GT020HuuMDEVtcp/DJJG6lCk8CjcaybPmG&#10;1WvWJaLezpbapYtH8qlIb0fT0mk4SxbEApYEhn20KphlIcYZFsQCfDN0MolM1GrgA4ZADLJBxom4&#10;dXI5x+HUp9DjByz5eiDnLrfXVN9agyiPQaxM69NKnVxiteQXz0zv2glmrl0tc6nktWEXkBQGHXWN&#10;Y9Egk0RaVUkEO0QoVKrAgXAntIlGfdOIvn2xsmFY0zRq7F0WW/9Cze7LjXvOXPvkq6lDF2589tOJ&#10;dz8Pzh0MrX7BvXiHc3yLqWuGH6kROQIcoRQxP7DV5grFaojEPPi7ReGIBc/+COoF4uFtTr/Pj/7C&#10;LJfk/fbGqC9iMZhkEoiONGCCwzcFTTebCWYlBw44dBY2XKDY4RXOpHqjVaE20lgCKlNEovFpcFni&#10;it0Od9gfSMXiYMoWsrnaXD6HnUgCJAkv3rQ3tbS1wLOhNuANQXACVmA6Dk63F4gh5i+Ew+tA+zLZ&#10;gaBBDC0Rge6hiIRgYVqHtUQ4nCnUtKPLsDqjZnvY4UmYbVC9BwOhDAKTnvrh4ysf3jpy5cUN33/y&#10;8o+PcK798Mnl73EeXPj8tV23js/eOLnu7JFVV1/a8PK5VacPT104Onn17NI9Gzo2LS/29qjbO+mt&#10;rbyWZmUiJZhanEwkRcM9gemOZNGNaC95yiar8etSHo0ZSiMgC/BoZDypFxjCWHAJRD4ETNzUUkmN&#10;1z3X1R416GJmfUfQcXyy8/XtS44u6w8YuFLeAgSXhcy8gWIoYldpxSwJk1IapysrwZugEypRL3jo&#10;LOjU3tbG3//41V9+/6vvvvj88YNHn9x9cHzv/qNbN0831yLQLQyBHsygsKsDxrnoSWexkLSoNI9Q&#10;yxaJiMSATNoX9ie02rBCvaJz6MqeU29cevvMizc37Thx7tqdjx798PDT7+9//PXDz358+Pmv37//&#10;1au3Ptiz5xhGKyxEyCQmrUQQxVUjo1M4VQsXmA1Sr13b01IL/CLoNCWCTiiChUwSn46JCe4NACOQ&#10;4w0TAyR0c8CtEvKBfSgwroGphZKh1cDj0sSmc0ilu5FTuYjIZspIJFhYqSRiA6X0WZaqH+gDABHd&#10;OkWJa4lcKiwvaOBHETgU/G3oFfMqquZXkhZhoGDpqexaGmObSP9CXW8+XY+JSV96bqs1nOpVWfWt&#10;ZW1XR+ov9GVujNdfGGvc21sYAACA/39MBYoeR1/Y/OqW8T6vVo8aTaiqWlBetahE3ECNqC6vftJr&#10;oHAwKXQsWRz2oEqBHAXR2o7CiaHcsqy3w22us5sQAw+CxrwFlVUEeigQSkd8Q8ikjQbcDlNLU20h&#10;Bz23TcRnuhxGBoRZlMoSQkGtgGV5ZVUVPPmA73KRV4I5RYzYRA5PQIUVADRmNrfaH1T73aqQz2Rz&#10;GEw2Q6wGd6nf09jaf/LS1JsPeve9FI+GEFJgkYpTXivIptWVFSIOG+sorBixUq9G/gmTD3MplS0s&#10;ciWU+Q5jx5SyblBZ021sG7MPrazffb1136UL7z/s3Xjo6kffv/HdXzMbjgWW7fMv3mEdXOcZWSuK&#10;1/PMHi7sC4QCmFLpDZDUYFYIuDxhCEdhioXcEDh34f4EpwaRCQaJOOd31IddMRuCmfhY8OOiUIrQ&#10;8oD3y0C94DJhk46gaezCYbwEBwNQ4tQSubqKiAcHv5rMoeAa40ksRuwNPPFwBPUik0rXwKA4k8km&#10;k3GYi4dCNbmalqbWxvoWWFoArkolMtCGlA5ICFojzInw98EDCcUCKInVZH/yO7EycrkC8XihWNeZ&#10;LbRZHBGDJWC2hzR6l9Hsc7mx4Uw/9f3Hl+++cvD0gWXffHT5h0dXnpzH984+uH3k2/de/OqdE1/f&#10;O/flh6c/fvvo5/dfvPXyhreuLb+4NXJyZXLd8kRPm7opTx9pF3fX8mrisPwVpJPsZSOJpV1pFIuY&#10;WRwxCttTzqAJScMEHo3Mx+6OjgcxCexmvMcuA9pE8LM1fP7G1uKqmvBcXWI8HVyc8R6bbL+xbuTl&#10;TTPNIYNRUaESlmcckoFCAE8JMQymqSgWZfQSz6oClwBuEgmT4TYb3n/rtb/89vt//Otff/vDT19+&#10;/t0nD79++9Z7L+1/YbarY2Vn80RdNu80mJGpibzvyrKfZ5AKWnkVo7JcQiE4Rfxai2E0GtoxPLK+&#10;s3/f8JIXp1bv6Z66d+r1j9//+qVj11988ZXPv/7dx599/94HX9x9+O3t9x698faDmaXrmUwhygRe&#10;cUBNYjAkLDofJYzPJiR81mHgFsmgRStzGOFiSaZVL+JSSUq4bZHJJVUF9pkkMgPmlbCAQVQ4gwd2&#10;tlyshPsZImpQMtAo0uBQyQB0Dn2chlDNKS+ns1hSMMvgVle+iEqqpIAQZVdJcSFCucWqJgLHoVZW&#10;EsrL4K1bvagSYCSxigKOpZrEylUzV5L5l3SBY4s3GmCqhORQo41LrWi0s/e1hQ42x450RF/sSq3M&#10;BRoDFgjG4MLkN2rm6kKvrO5ZnnME5Tx6eTlhUVnlwrLqimpsRnCe1At40edj8WQgplYagSzFjdqz&#10;U81bmvDTDNR5HcgYpFAF1RT+gkVk7GSdVvuKZcvcLidsqHEVr12zas3qlTD+BN7HhZaEQcKql0Re&#10;BM8LAr6DheXoYcA8Q6sO5hlWCLC0kAkAEdHiLlFv1lAXULpNYpmKzxYx/Ul/89zy2bc/mXrv85Hb&#10;94orNwZTCS6DpoFjKKKiqGQQwUw6PTS1PGjmqUwiiVZNojHhQG7yqD1JaaQor+2R5dpVtd2GpkFX&#10;95RvdH3XjqMX7nzQv+XwG5//7o1v/6Vm81HP4u3eyS3GnhX+kbWSaD1LY4IXLzQXPAE87AxYvNhs&#10;PpcrBAGKyWzHpGlCJdNblCDsCiRQ3MVsxoIP86NVQKfhqakQ8cGTs2IY43FBpYQjKlgtAHVLRj4s&#10;NngTdBqbSAZ+QYPPEY0pQr0ABdRiKtUL8M9RMtBlAPgElpGBg3EESj4/vljIZMHzbG1uQy2IR9KR&#10;YCKbLkD+jhUJMAssGaAYCPpDmWR+bHgKp6u9L4b0qli2vqm7pr4znW0xWYIancto8cqUZqUGvx1F&#10;MPbU959c+u7jy7cu7nj35X3ffXwJxeLbhxe/+PDM1x9f/O7hhe8eXvz2UemL3318HU3H1x8eOXeg&#10;++Sa6PFJ59IOeUOwalmzdLbIma3j9ocYfVlhe71i09L8+pHapjBmV1rKpY5YZdA7qoUsASLrSdVM&#10;CpFNI2PliZKBeiHiseHTYuCyNjRlVueDKwqRza25rS2pl8Zbr68aurF5tj2i7W92uNWUtF1ZH/aZ&#10;pGIGsYJSvZBGKKdXV4BMwSQThEx6W33x/btv/8d//O1Pv/vpsw/v3b995+Gb995/7b1Xzl+7cfbi&#10;nlWr51oap/LRoZS7P25J6ASwmuEQCSUEpJqgpFPdcExQi1sd1l39A9c27Hxtx5H7L1777OIb11Zu&#10;P9A5+enVdz57/aPjBy5euX7ng4ff3fngy/fuf/3qm/cxjzjsAQbCAPiQvEpLB9sAFta74NtAhcFo&#10;zkW6sU11GmQ8JiQWXCpwlkoEIuJ3VM2fh6cnDqmiEjwIIuAsjNO00uAqhOIS3vr4j8DcVaYC7xBt&#10;s9cbl8vNJCIWOHw6XVRZTqlYhIpHqCojSDlsi1ykhuUGDTM+kVlNAEBTtXBh1aKyn+9nElAVJHsw&#10;iLR4OatjEfmUQHM727Nuem2J14ZOn0lxMEnL0t71CfuhztS5seZdnfmi1wh6C6AwB2Q+avGu4cZN&#10;jf56hwZ/CrtEpceNB9oFcnNoKBaAPI0KaWdtLojVvsUpEMpVfOGZ1ZPHFg90ppJaiZJKExFpYjJd&#10;SKTyyglssdI8u2zNr378adeuPffvf3T16vVzZ8/39/eLYFsjhDFFNYWKOaeczS0F9JWXl6FeoFjA&#10;pI/LAXObigQGGNrBt3ppu3e4wQ0CG5dDMjpMMp1yauWqdW/eGXzr8cithz1XbqdmVsc7OxVmM2aQ&#10;kNWoFovBTFLDMFeuoFNoWGlVV0N5B86DkKs0Ca1BWbROXdNjbBo2t40bWsYtnVPm1pGR9Vv2vnRu&#10;ePPhNx79ePvL3xXW7Db1LLP0LTO0T0uTrQJnlMqD0xCbjdgOBDOIEeUBBB9Kh4DBaPd4g1Zg/Xrk&#10;s1qBKYI+q+CLgmZ93KGP2M0MoMhgWwi4dh0CB0w6mUQN0zsQ06GuZ6DrZKPXwEhGoTApVFY1CbbI&#10;aDSlFDrM8tRWsxX8TpQGlAww/YB94qDXwD+WRCxeH15BjERKAkpGdydMFLsQtoKs9uHBkaaGVmSa&#10;JBPZ3h5ksUyMjyzG6Wzrra1tbGrpauscSsGCK1mvN3oUSPjQWWVKIwBGnRFFJvTUdx9f+PbhhW8f&#10;XPzq3nlUChQFVIdvHlz45pML33x8GefbRxe+/fjC44cXP3ln3/sXhg/MOA8tzx9fHl/bo+oKlg2E&#10;qJM18p4cvyNMbc2I1q+uWzeV2TfX3hI3xGySkFXu1AqsSoFOwsVzFcXiSb1go2WnU2CKLOGw8AwN&#10;ygQzCefzrZm5tOf5zuzhkcYz0x0vrx68tWN2eXuwI61OO6VtuZAdLmtUooxaxakuZ5fGkCrAFhhw&#10;0rHI999+9T//8a+///1vH3/x5b137p7Zf/jCnv3X9+87v33r9UMHdy6ZWd3ZUe80ZAyCja3h5QUH&#10;XBUVDJoYuD2V6hTw81r1cDTyfE//uWVrrq/f+e6BU3eOnL93+sYHJ68cHp65ffDko5t3jm3c+9Kh&#10;szdeu3fn3tdv3f3ildc/2LhxJwwUystJJBIc0kDZwn+PD54BvPicMInW8Psa0n0grnqMYDuAEoK/&#10;MJosnUwM1hMQE0p5BXHRoupF5aWVZDk2k1VUAgn3ISZ16CalEhB0zdg7g9bt90WWLVs/NjanVjnY&#10;bDmHI0O9WDQfNaeiYmE5UGQzKFUQ2lKodJB7KiqJi0r1onz+AkwN6Fmw0ISVBIVAl8wndVazN1cz&#10;b6hdb67Y1lRownDUxJcs11m21STXJT3XZwcvjXe+vHy4K+TEqsam1ZqVKqtKs3xkoODUI2cDXYy2&#10;pLxGZh6bRiCjWKAk4U/xGlVDjTmfEV5dUPPoocOsg1LU6QQvlM2Rk5kyMkMMEQyBzC2rZsg10KK5&#10;bt588/z5a/lCg0ZrgQROrtDKFRpIFSgUIgoEkVRBopRjNiEQy/GcQbHAzpWGJReXHs+G61szrpBd&#10;I6M4vYae0W4slOBPm2psvnz//u1vfpp5/cORVz5oPH4+t2pLYnq2MDYBQp8PNAeRWILVHNyuSjkl&#10;5KpKEuAbCh2KMxFHaWQY3BxPSpXu0NT2+LqnsuMr+tY/P/v8ntM3Xm8fn1219+ipV985fP22obFP&#10;UezXtY4YmoflsTqezs7hsDToHNAnC8HIRPCPAUgNugyr1ePxQnJugyZYIdciuhKAlEokg1cKiKUQ&#10;HFCrkQLBgK+q16xJeO0WiNbUILsifhXcXDYMfPBKp9EhJKmoIi2qIKFeAPVEvZCBvmWywq0XLQZQ&#10;DBxUCtQLwJ/oLKBtRwXB/BAK+CPhEMSM2NT0dPaPjUzijI9OdHX1YYiB8r++oXWgb6Sjtae+Fv7H&#10;Ba835HAHdUZgo+AbZ1Vam1yFSqGXqwxKmCppzQazs1Qvvvv4IioFzs/9BerFZXylVEdQLD4GlnHh&#10;qwdnH3344sXjY2d2Zp8f1GxvV23plk11agdSvL60avVkbHRYWV8gTgz7Lp1fu3YqvXuuvT1lDyKo&#10;Rs6B97QHfxZkRpAZUEn/93CZNDSKUjYD/KiiRTPi1e7tzB8ZadnXX/viVNupJe1XV/RdXT+8vN3b&#10;GBRjMZaGH5ZO5VXz28xSF5WoYzElTCaEfStnpj+59+G//8vf/vbHP/7qux++++ZXjz58+Ml7H75+&#10;/uLpHdtOrFl9eMnS1e0dffAcUglcEuZk3HRsrKYzbE+7nYjZtCmVdQ7H8mLjrv7Ro5PLzi9f/9r2&#10;A2/uPvLqjoNvv3Dm3pkb19fufmvfS3devLpnbHZJW9/Vq2+++/5Xt9/65Ppr76XStdUVhMoK8DnI&#10;lRUUYLh8iGCZIrFA5DLLNWJqSzrQlg37LCoRCy029riLMEBh4wvcpHr+/OoFC6pLXcCiRc/Nr1xU&#10;XlVWXl1egYNLGQoo7Pkwj+Aiw5YkFc+2t/XPLFmbzbbIFVap1AiG6oJnyxY8g11pGfALGKFAHYPO&#10;grwI9LPy6oWLCGVli56dR6kgAlOGcxR430wiq3IhoYbAXrGQeo2ve8tfc3rl+jiLu4TC2yJSHG2t&#10;O9BWfHfd7NaY59pEd6fDpGVzTHBAgIMMg7mkv7erNgciCxRmcIsDUMImUciVRMQDkAlQkTGLYcdg&#10;XdKjBzdIpldia2ngslFApRyeksGWVZJ4ZBqfyhQSyBwQOGARIpUZnK6IWmNDSo5QpBFLdHiDaZ3P&#10;F7NZeFYzqKX8kWoaDaNUVclxFGI0GgkHXr64IxxWNWoK3DrQNATDTm/IPjTWf+Oj++teffntr344&#10;9ennI1ferN13on7Hwcy6rXVLl/sDXrsKTQa3FGZCocIGgkahQckO7BtDIQdGKDqLxBW017T0rdq+&#10;8ejZw5dfOXnj1SMXLo2tXFvsm6jtn9x76uyJa6+uO/SSMtOkqunWNPbrGgeUkbwIImCN0qxV4IfO&#10;5SFSENL0kk8blqAGg80KHpTVBRhbKIBvnlIByaRQip2ITSMxIDOyGu7wdINcmnBb4i6zz6R1gaCk&#10;UUNCwoYbBwNRUKWssdIzqYJQXgnZvRDzCJXOg5dn6d5F64KIASf2HKXBBCUDB/MIvoJigSICMhYo&#10;xRCEh0GtRqJKsb65sbmlsam5qR2tRDyWaWnpguFyIpbxOAMwNoLYWCCCAkFjsvqs9pBcZZYq9FyB&#10;TAT7NTX2BUaN3vrUk0qBhuLn5qJ0fniECeUC3vxcSi58/3M1+fz9Fx+9d/jhO/uvHF6yoc+xd6Wn&#10;q5nbVSsoxEWdLaqVq6VjizmD/abN69pGekNteb8TDG0mRcQkqUVMpZAFd3hkZaK5wPWFqYSB96Xa&#10;QVZw6GG9rM1jXBK1LU8519YG93Tnj483vzTVcnFZz4uz3a0B8XCtvZgOeTRwvFNkdfwTYeVxm6qR&#10;w+3J525cufDJB+/ff/fOgzsfvXLm8psXX37wBpLrLl8/cuz22XM3jx59YXZ2z8hYbypuB/1WKYzq&#10;ZDuGmjd35bMOQwbwDhKjdPqIwbi+s/fFZatf3rL75U27r27Ydfv5g9c2PP/a7uOfXrz1xu4X33/h&#10;3Ku7jpxbu20iU1i3fPPttz975dYnZy6+iic6nvNVVRQSkU4k0MDCAPMCtv4YQc0agV5MbYi7W3MR&#10;aC+xsCCVL6qYP69y4QIqnv8LF1XNK9UL/GPFwgWVixbilC9YWIGvl5WDNKmALQWMgQCSyTRKkRI7&#10;8/qaxvGRmamplVPT68fHV/qc4fJ5lfOfXlS+oAzsSSBnkI3/n86irHIB6gXIWs9WLFjErQbcwyYT&#10;IP5kls0nyhdUzhA4R4jCuzLHa4WmpUzxeCWti87e3VK/tZg6NdByvqfxSHM+AottIlkFPyEOYAQQ&#10;be1J4A1qFYqFCvc0E0EfNDqZSSWzyFjfcNjDDfHuXNACgTqdDWs/hVTL58HSW04CwM2WECnc+YvA&#10;7WJV4CcPkzAxQtV0ErkBb3Bg3YQjlGhxeBwJOG98GFTyuWRSFXJIgFngQBOGjD4mg8Jk0CQIgCJU&#10;MWgkh9XgdhhcTl1dU/7R48//+h//8drnX25+5fUPf/O73a/faT9wurD7eGbT7tTgeCASgYyQS6X5&#10;IIWRIAwMZZ3DLA16PPjm663umtaukdlVk6s3jqzYUD+2LNs74Su2+2rbwk3dLeMzm184cezyyydf&#10;vjW5da8y3aSu6dY2Dmob+tlGB/YrP9vVQfkhYCCnAdatCr1QoobYHot2tBWIpDHowZeByzYmUtgM&#10;lsJfEHeK2ZVKIAtZPLtKWQi5c35b3GFyalWQ8cMdkoMhCWgU2J5kGqVU1yhQP7N5MgpDQMH4JJLp&#10;tUjPM+OYYexpMKJAwD8U9QJYBsoHvo5SEsAV7nY9eQVfHbrwMCjUpajFGOjFdTVNjXVtdpsHfzcc&#10;6Om5CHpAjqoKzm4hncGNegEpPQcW1gi0UsPxB499y1NPKgVef24u/t/zpHA8qRfoNYBxfHnv9DcP&#10;zn7zycWXT+84s75+z1JNRyOxLkVIRVjREKOthTLaQ+9pEY33J9vqsyqpFGpxNqmKSwKPuJJHA5W4&#10;kkasQnNBqQb6UEEl4FSxSMjsYmXs2nqHdiRknUk6VtcGdvXUHBpuODrWfHZZ7+KaQK1H1pN1ZpF5&#10;I+DrxbI5vfzXIcNXAfedJct+/8VXv/ntb7//5jswqH768XfoKS4eeOHo+k1vvnji9Pp1V7ZuPbth&#10;8/6p2XV9/SGdKmrUpk2GC1tW7p6GcZ/Fp1WE4JMpR1KJCnTZgsO1oXtg1+DE0cm5qxt2ol6cmVv/&#10;2u5jn15+4+6RC3cOnn7t+cPvHnhxR89QbbR49sJbt956dGLHUTmNV2IkVJbIF6gX2KqC/IXNj4DL&#10;Q0CegkcoRhy9dWmrSijjUCnlCzA/VM5bUD1/AYrFk2GkbN68RfOeQ7Eom48Wowz1AlMJegWsSFAv&#10;QMFAvVCJEUnrLuYbFk/OjYwsWbFq25ZN+zrruwD8/eK5RZXPLJBRqSIkgZWVwaaqaj5InQvLnpuP&#10;elGJtuWZZwgLF7DKYNxZOpXPVRH++blGMntrGeMNnvYaRz27iNzyTHWr3ryyvnZdIbEkZOuWcbN0&#10;so1I4ldUCqhUnUTqNZm8sJ0F0xAPoFImL6IXQQAnU2AAUE0nV1PNSsl0R77ot2qESEcgC2BwIwLq&#10;D7gAPYocZYLKEC4spzwzD6sV6v+tDqgXXIESAzmbJ8cBswCVBZ9eyS1ZosTDFBAOAFETYlGQAIis&#10;IybgzwrgpRQKSSGXwl7C67bZ7Fq/33rg4J6//+c//v6Pf/3Tv/3blQcfb7v56me//e2Kszcbd58q&#10;bt2bGhgNZbIWgx7TzkRXG+xfkCcGuk9pHeD0JbM19lDMEoxJLG6h2ePKtxSGpwZWrt929PiR8+fP&#10;Xn355tvvXnnjjVM3bl56+31nY4+qpkNd7NHW9xsL7WSxjEwH7ITWiU+g8qksMWgTKBkytBgQfcq1&#10;UokKrzqtGaMl6gXKE1IfQc/E1hTYLpVIlfOF8BZpjAdqQq6GeBDsDKder1cosJxHvQB0BbyTSmYw&#10;6Kg0Kq5ASqAwwM8Q8CQ6ZB9AdaqHWgXm5CUj3yd6RdQLzCP4R/yq02oN+bwoE08OtCIgAhpLbu5K&#10;WNZiE8cFlQMrB46wFGPLFkCiyGALUO/ADVeozRCtsMCXKo3Xqp8HEyNKxlNff3T+/zQX/796gcLx&#10;/1cvSgXl5wnl4jcPL1w+sWbv8oYt087uBlZLDTsTF+TSyqYC88S6+NqhGIyYkSQKJxgZj45ESRAl&#10;+FQik4DFZzmlupJKqCRXleOVVl2BgsKjUo0iXq3H3Og1dQdtS9LeTa3J3b11e/rqDgw1HJnqKDq1&#10;LQl3e9oLDq8Evk8SfpdM+mFD8zcHT/z40ddff/bT15//+PjTbx58+OiTjz67e/u9Ny9fP7Zp45kd&#10;W89u2vDSsmW7B4Y3dPed3LDtlUPHbh89+sr+PcdWz0bBCDBo1VymHnwQCkUGbi2bAZsGi1DcFY4f&#10;npm7sWXvyxt3nphe+fqe44+uvPHB8cu3nz/67v6X3tl/4vDo9OqRFcvmdrzz7qMNQ9tkLDO2A5Xl&#10;BPQXFDIThwTLlyo6sHfUCxmfkA9amxK++oTfpZcKcXMBb3h2XuVz8wgLFqLFqHhu3qLnni2bPw+n&#10;HExMfLGyCti4BE2hTI11FzbkMMLQyLQOs72Yr182s6a7c2jFii0gPqV8Ca1SR68kOquoNhoNVHfK&#10;ooWgrlbOm18+b8GCp59FyaiYv4g8bx6yfXIVdMG8csYzqCBV5b9YoHx6wZYy9jmO4gRDtuyZqvFy&#10;doczMt7aOQSyoMkYotOs1UTxgkUKBiNgtQQxJFtsHjzKNCUsA+6SfAz8RCpASRKBjB8prZqedJvH&#10;GxMhGJOxEDZWjblTBGtCoQqubhyeAsUCbQUmkX9+ugxv0ETgK+ApypSmJ/UCB19BD1JJYAICBhIE&#10;iymAx6iYBp2udEOoZagXtBIftaqyokwkEjiQc8tnwzsM7pexsAuinIuv3frz3/72p//46x///vdD&#10;t986dvvNN775cWTnwfzcmvzQWNPwMFYHGZ9nuq81CR6ozuwNhLGD1Rks4XjG7I/E27qHV63ffOT4&#10;/tPnDr304gsvHjt+8vjp86defeuNU5cvn3v55Tfu3d/x0jlZsklZ7FUUu7V1fVJXhIQbmUEVCKSl&#10;rRQkMogBEYB2qiop0LVYiOhg1PikXgDvBHoNGJtOAZ7EZoOIxGKRKylaqawx7u/OR5vigdZM3G+C&#10;vE5iApOGw8E8go+phHYjSoEn4fGlCEkBtwrrklIMGgrSz/5mWhDHxRJUB9QLtBglB2YvjKhKEhws&#10;ZkATRn+BYuGB5gLEb0xIRkSZSQCOl+KRkDMDh2o+Gjrg9HwGu1QvUOzUOrtIqkGxYOHmQPMkUqJ2&#10;/L/9xdf3z33z0XnsQbAN+eHnYeTJeVIvvn0IEPT8tw/wCkz0wufvn7744qb1Kzs2rekaaHU1xXit&#10;eelAt35usXb7VGSgLpKGSZjH6zGrG7JO+GtLwM9DvF11BQnrvRJdooJWKhZV8KeBIFrKZDploqLb&#10;3OK39kc9y2qi23sKu/uKu/vq9o20LmtMDNdCxWluTYYxkoXcvvbGtg2rN7z3+luff/rdg/vffnL/&#10;m48//OLeuw/eff3uxx9+fvf1O2+df/na/sNntm67sHX7oeklW3t6jixb/ubhlx5devm7Gzdv7d+T&#10;MBulFKIB+3xiNdiczMoKLhErBxKaeTA4LCLxRKHu9IoN51ZufGF89srmPfdOXn1j70uvbTv4zt4T&#10;t3YefnFq7sahc0ODyy9cfb8mu5Gv7KuoFkC/Vr6IQCYwqGQ2tCzon8Q8JAYx+axFMae2Me6FRWB7&#10;PgKGK72qkrKojLRwIaEMuMNzC59+euGzzyz8PyWjYmEZpYqAlSsW73JA0jrQn0wlS2eJ0mKwdLZ2&#10;T43NdLf1r1mzY8nUSqfeBvVNQK5Ls0R6ApFVVY3/LOYR1AugIfN++fT8p58BfkF6+plcOWkzRbaM&#10;oUxWsviLqst+OZ//i3lrytmnmcoXSKK95bxpsqjBGm3MAULMuWUu5XyChkRPmWzINAtAyw8BlhlP&#10;cb1VrUO8AUKF4EvOIMPRjwZuOH6YHDK7MeppjzntUhAjsPcrx4pSwBULS9QyA5evQNcArxwwmuct&#10;IM1fSJLIDAyWBKIpkRRJ0WpQzqCnqiTQ5y8i/PLZ8l8+U4aySaHy5QqTSoVcBfjyoC3gIpTk52B3&#10;ZDUz4Z2PRAwSqcrltsFhJO5Hu+ge27H35r1P/vj3v/7u3/7l2z/+dfOV60ffeefNzz/fe/7C8WvX&#10;b35wZ/uOzRhq22th7hm3GmzA9gKRRDZX7OoemFu9cf3O/Wu37dqwdfv23bsPHj9+8cbNV95659W3&#10;37n46s1DZ84u376zaXTKlGmQplpl+S55Tbe+pourMgGApeDpT2fDTYWM9DgO6PqY9jWl7l1lFAML&#10;gB+oTKPXobmxAI3CMId6QSfTkJjAhCtiNcUok3dkI/21ibZ0pD4ejIICKhZZ1Rqs0yHxAYIKXSmZ&#10;TCcQ6WAmy3lCvUJNpuAPgqmJXKNUaZDXDokbX4ABBG0FJhHgF0AuIMsy62GqasSxmy1Qsnrh5OvA&#10;EtWKCgKjLPy7SE9AogJ0aKgXaDGYaC7Q/sA/SaEXSTT4w5lsZKgJkdEK23QJwupVRki+nvrqw9M4&#10;X987g9dvPzr3w8cXnxzAFigZ3zw49/X9s9/cP4tfwvn63tlLx9YvHveuX9k2O5IZzcv6E7QVg45t&#10;SxOzXQk8Z5x6A5IUXBZJPipOuORyVpWCRxIyCPTqReSKhaD4kKrKYckMdTMsU4xCflAjz9uNTR5L&#10;f8w3W0xv6qzd1F2zpD5R5zZtmR5DWkTUZj+27/Brr71z5/1HH97//OGjbz56+M0nj3796OPv37/z&#10;6d2379+6duvNa2989N7Du7fee/3s1RvHTl7ad+DituePzMxe3LTx0aXL37/6xrev3Pzs9KnnB4fl&#10;VCq9bKGARqGCulBeBg44DlToIHfyaRSYTXpE8u39Y8dnVh0YX3pq5YbXdx6+sWX/q1v3YUK5vfPQ&#10;yanltw+e2bXl+Kat51XWGbF+HZFiIYBliuapAgYQmDah5CRzIJZllLOoC8J2TX3E1VmItWWDMUia&#10;1LKBYrY9FTPJhMRy0LSfXfDM05hHnvQX1QsrKFVE3BQyIdJI1Xq5TidVq0uPER30af19w1h6DfWM&#10;rV27o762xa4z+yFpVZvsQrlRLGXBu2kRmN2l/gKwxbO/+OW8n+tF1TPPGeYtGlxAWVHG2EqWjFXz&#10;XfMqA8+WbSDyj1Ol+6r5G8mSCEtUG6tJCZ2j0sQaeXJUaa9z+9DSudUan94E73436KZIkBYhTV2C&#10;gGQWlQ0BOw0tFUawKgQgCeoD9oJLp4ZyglhNgaVIJUEApzGeGNQ1KLPZPCmZxgWLYsEiChFpIZD+&#10;CLV0JqqLBqeKwFlQRnz6ubJn5pU/M6/s2flV6EF4iAdQmXHUGhyDw+F0uy0IW+chuwjTjojLRhYr&#10;pdpo0aWQ/QPX096ezgOnx09cuvXl13/817//6a//8uDHXy958dTWKzf3Xb+x5ezZ1S/sb2lFbGho&#10;uL+7sVgL+n0qXxgcm5haunRkYmLZipXrt27bvmff3iPHD548fej0meOXrmzcf6i2p99bqJN7w1yH&#10;n+eJicK1slSzMtepqevXZ1uZQimBVtrlUDCTIP2VBthXwChJUiDj1ynVRmx8YKgnkcLg1Ix6gXsS&#10;NiDILvjZMQSrHlBvaAaptLc21V+MdxUSNSF3GqYoChkUo0pAOAwGGlUEpQPvxM4dTF8NGK8YAyH0&#10;RQwecBBoWOUlmRuyc+FHBlYLqkbpyQrbUh1s3NBioGRgd2TBK2Ji0V/gAMhwWNBllBoQdCggCiJ7&#10;Bc5ebEhfUKAEMDeXoHDQkS3581fQfyMlA9+FDGnQasNTX9x9Cefx+yefnC8/OIW68M1H5766fwYH&#10;JQOvjz84+aSafP/w0sWjaydGPSuX1a+dK24asx6Y1O6aCK7vy7QmHDZ46irlTqM67OO3FyQNIaVD&#10;RlcjbJ5DAWuCS65ikCuBdALFQNk0CHkmKLtUirBBW/A6BmoyWybHto4NL2lvbmnI5xPR7x887CnW&#10;dTd1fPj+p3c/ePz4q98/+uynjx5+//EnPz786LuPPvzivbc+ePO1d16/8vrr52/cufnmO9dee+3M&#10;xddOnrv+wrHLu/c+OH/+rx/c+e1bb3569uIXFy8+OnlyU38/fKloCxew4ay1cD4qBRn8TgCQ5WVY&#10;imJWR72Au8BkvuGFJasOTs5dWLf99edfuLb++evrd9zYsOPWtj3nl656+fkj10+/tWTmuEQ3LdJt&#10;pHLiVRWMhfOqntQLCpGFeZ5BIvAZlUgk92jFGZe+MxeCCRAAraHa1I6Jvh0T/Sv7O81yKe7tBf+n&#10;v6hcCIp6FR47iBYsRaTJdArY8AoRWiV3W52FbO3YyNTw4MTU6MzY6HTIhw2BLxmOG+Xq+mxu147t&#10;yFuqWrCAXk2oXLBwwbPPPfPPv0DJmP/sc+VPP+daRGj5RXnPM+WLnyFsq+LvYMjWUXnrK5lbqzn7&#10;iZJNVPlSrWu7J32Aa3lb5PlCEV3rDTfAqR6VQqe3I/RCBvPPn6NIuUIUCzaN86RYUEEfQsmooBhE&#10;0ghi0E0KKZWINo2yaBGtrJIPN1OeGDyb+Qtgn4V4MnE5uCbVSPvQkih4akEQo+XwVFy+uorALquk&#10;kdA38GVo5jGhAAqFdwuOTAX5ITKk4Ltt9Pm8Vthoq1GAWLjIEROMFbFWq/C4bCkwE2eWNx+71n7q&#10;5anTl956/NXf//1f//DXv1y999Hw83vH9hzadvXqi7dfj8Uik8M9V88day1mEuHA0tkly1bMza1E&#10;qVi3cceOrbt3rdvxfP/Msrr+EWM0xbU66RanOBSXJ/PSWF4UyggCGS6kZdGiKt9Zwi8StT+HrFFI&#10;pXrBoFAR4AiVPx/FEa076oVcCX6+AfcYdhlKpQ5kf8wRFeVAxMHohf0zFaQV1Au9RNJdSAwglCQX&#10;R73Ihz0QlWDuwwYKIjS0GGCckCtJ0Pup2CyoeKrLwGTDZh4Om0JQP3G34xX9Rglg0COEBCVAC58+&#10;M0SLWrNJh3SZUr3AJsVmQq9heDKSPIFIcfCrBiQtSxTQybEQf8TFikeMhRHOz/wPwZN6IUI0t1IH&#10;GUupXqBGoLlAB/GkxcD57sF5HMwgT/BOvHnyqz//znMn969aO5fesro41atb3M6/ti68byI51RSB&#10;hEEn5RqVcFuUNBQlvfWMrhir2SsIqbk25INymSouGx5Ncg4TkXwaAd8sk1iVSpfe3FLbuGndxisX&#10;rr752tu3b7z5xqtvfXjv0d27H39+/4tjew5fu/zKG7c/uHfvy3sfffPp57/G6/t3P3vztTvv3b77&#10;wVsfvPfm+7eu3X7l5KXrR05d3PvCjSMv3Tp9/tLh469duPrHzz7/9Rtvfn/j1a8uXf/y8uXPz5w+&#10;sXqVEGjZ/Hn0ijLC/OdQKVAy4CqPesGsrmJWVWI+UrBYnZH0/umVKBmXN+x6Zeu+iys3nV26+tKK&#10;dTc37bqyevP1rftef/HVdevO2oNrGZKVDGEbCg7acrCnUDIw2aBeYGMu55OZhIUaDsUpZaccatgu&#10;YNcIMZmawwjolbVB+P0ZMP1Xw12nsoIAfX0lrL0I8PNDX2jgCi1Mng63FEB2pRJGIc0NLYsnZ3q7&#10;hzpAqsnXBly+QioP4VA2kfrxu2//9LvftjU24D9FIVRXlZU998unUSxwnnvmObQY3jLyEqqk85nK&#10;3C/m1T+7cOyXFXPl1BkCc00F+whJvIsier6Cf6Jacrqc9zZVc0znzjrcEY01qNQjw9isUGKToYQJ&#10;MCzmWTw2HZMIUEe0FTDPwKEyqihmkcQs5nlAUidhLCJSF5WjXsBbDyO3kK/EcPGLpxeivyDTeDB6&#10;AciIekGlY/kIH20d6gUFylXw+zlS4J1oK4BuiGV6QKE4Yuxl1UYFtARqVAq9SIy/Bbzu2S6bETZJ&#10;kFuI5Ty5SqS3WlJLV7WfeqXpxettRy72bN3z+De/+vO//eXPf/vLZ7/67pPPP//w4b2rNy6nY/7N&#10;21Yum+yfGx88e+LI8eOHt+zYPjA6XtfR40nm1b4QQ2cmqQxUg53pCPB8cWE4K0/XSZI1kmStKJbn&#10;h9L8UIYXynFDBXmyweKLo6PATERFn1MFJ1g6skvQXKDklYoFoEFwFlR6HDyZsZUGuRMFFNA4saqk&#10;tQExD8tUOpHq0EIIF+kpRJE5lg+6fu4vYGMsUWBOAAmeysC2WcflWfh8HYtBBbOvnATxQWkHzOKj&#10;k0Gx4HMxBTIAbeBw2JAvsdBWQAoM03bUDuAaoHUB2oC/TMkbx2LWKhXAR3HQMOAVckdsYWj00gIX&#10;rDAyBQDaz8tcJg88lScVBN8CvhGgJaV68RWKxUdnv3tYqhFP6sL3oHU+OP/DJyUIo7RbfXgBmChg&#10;jsf3Tn310bnDeyZH+3Sbx7Xb+gUr23kvjLlWtfsagjpNyXqbAwWVTSfqbFNPDkiXNgnX1Ktm8pqB&#10;pKrWq4jaZAkntCRON8qeRptHHtfajdcu37x+7dbFK6/ffP3uq7c+fOvOo/c++Pz+/a8fPPzu4cc/&#10;fPLZbx58/pt33n/8wb2v37376N79Lz/88PHbt9+/dOrcxZdOg7v53mvvvX7p5tXDL17Yue/S9j2X&#10;dx94/fylHx9/feLoiSP7D/34wf3PL1x9d9+hO4deuHPgwPl1a21iEXXBAlr5oup5zxEXYEmxiIaN&#10;aPkiNhFYRkm9ij1bnSe4b3rFi8s3vLxl7/WNOy+u2Hhm6arLKze8uu0Ayser2w9d2XbkyN5rgcQW&#10;ImeKJZtYWCZZOL+SQuQSMNKT6RjsMXAxiAup83/ZrpG12OX1IVMYJR0m+fgBC0VOk8GmxYOSi1wt&#10;WCqh7YSxJa2qmlZVhR8XpJxRBr+mkhRmcLxqrRsy5Giit7NvanKmp3uopaE9EYmno8lirmgxWM+8&#10;dO6d2++8cuXl9sYm7GUJ2MVWk579xdPznn72uV88M/+X8+Y9t3De0790LqyaokmXVPM6flne9IsF&#10;uV/Mr/nnBUufJb9EkY2SGN7/55dt/2Ph82W8Q2RZh0abhJmsBjeoHOQLLVyexDJ0FsD9eUwe6Psg&#10;XKBewCAHWcg4lLJqVFgVm2nGJg4265Wl/oJSXoX7oQTRceVomP756UXPzKsEiiGWGTh8NZMDBFTM&#10;4ijEUiPmERgA01nAO1E1kGKoerJqxUHVEMpAP0VeWWkwUarMCpVOKJZgZ6CVwQZBIpSw1RZFEJwP&#10;hzkFhs2Jq/UHzzbsPxNdur5hZPL73/4eu7Ovfvruh9//+puffvjq269WLps9cGj/9BziYlbF6mrc&#10;mQzfbCWrNHSTlesOCPxJjjvK9cQEwbQgmpMkaqWJOnWuWZ1vUmbrxXHUi5QkXpBlmpS5dkO2JWIL&#10;ssorCVUVZMC+BGy6wBNhc3gIVYTRssmEiAsoBnUW5J6qQOuUArI1ALyA+0I5+GrIjQZYQKHBJDHu&#10;cjZGIeMOQlRSE/KELHol9EjIx8H0RQObkWsTChCCbAe1A4yUckIlHAVQr7EsYsD/EcmvCGaH0BL1&#10;QoyyRaUykGCGAgGmBALfcYxa5J7B582NV4wkpTB6nQ4B8GKYHLI5WCljvUNHjaDAOoaJYoHzf4sF&#10;+gvMJhhGoKnHd4GDkvHUp++dePzhKZQMzCDgcX7/6GKJzXn/9A+fXv4ewOenl78pQZ4XvrqPCeXs&#10;1x+dPXVgYq7D8EKXcHctfTrN2tTrH8o6Q1qJDLERfBacjg1yQVONuTbLHchxN7eY5xpMcx2e0WZ/&#10;S8bZ25RZPjW5Y8P2S+cu37r1xmuvvXHl8svnzl179fU7b7x9//5DNBGP73301b0HXz/45Lsvv/7d&#10;549/8+jxTw8efX/3/U/vf/T4zdsffvDux2+/8u7N8xfPHD5w/eTZNy7dwOvpnXvObn/+/Nbn3z53&#10;4U+/+fXf/vSnX3//693P771y8uyXN195e8/eV7duv7Ju3allsz2xGHvRIpSMqnnPYVtBWDAPxYJa&#10;gZJRxgSPYuFCCY1WdAf3Ts2dXbvl+qadV9Zuu7xmC86rW3a/uefEm3uOv7xl36nlG49veymW2kMR&#10;LGYpVlTRElh6VJXASlJ1NQmeMpitgX3zF847anPs8NtavCYfWkMVwgzYGqnErFYgXEQrkSgw3AuE&#10;SFTDK6gBVaQqVHhI0YsMXm81tY7CDqsQuWCvyYDhPz46MglqTTFXl4qmWxvaYCFfn2/cv/PogV3H&#10;d27Z21LXCDi5YgHMLOhl87CmBQds4bxfPvfcswuem79w4S+eYfzyuTiBvoShmKjmtDxdPjS/ei9F&#10;cEagL5YRVf/juYZ5xM0MeX8VvUatDVuQM6Q3K8EBRrw8Ty1RSLhiTCLgiYJFVppBqmGBQUGxqF5U&#10;RVhYAUK9gERSI5YVDz5wtxcuIJVVQOEODjuPr2BxpGUVVPQOWH9UETlUJhJEVDwRFnVIdNSjXlRU&#10;lUgZ+FUwF7FqxTyCg6qBRuNJ1XhyJKD+qUyQdyMpHDo8lVqqxNSCSUkvU1t1scUr6g+eLux9sW7f&#10;ycT657XxmtUbt37x1ddf/fD963c/2HnyVMfYuCUUNMGrsLboaGiUBKN8p4/v9gu8Qb43IArFxLGc&#10;OFYQhPPCSA0vnBHFC4psA44kVUSXIQrnRMGMKl2vKnRCk2bLNLVoXcIKMOvAB8F4QKvC3q+aTv9Z&#10;GaBWmxF+7oB3mjfscvpNRjuyLkDZgrMJdpYYSYjVZAjJoEuWcNn1CZhMONBcgLJVwCZDrcJQDL06&#10;BjMWJHxsbkalTOCaYXLQXJSVgc1HxGMJjQCMdUAhQWg9C/WCgs9aApgD4BAsAYF3Ym+CAwq3RW8q&#10;SVl8XuAaT2ALHDPCXZQqYBJoLrgsmNJhy8uDtB+Q55OppDSGYMlaCjSQYaRCc4R6h5EKr089eucY&#10;8IuvAFsA1AQH/JML3z66+B32I59dfnK+fgg44/RX985++eHZe2/u2742d3g2tqXAWJaldEe5S5rc&#10;dX6tGbkPSI7gMGBrDXpy0K7rafJPtbtWdAcObRp+4+r+t185+cqVU6/fuHr//fc/e/jZnXc/uPnK&#10;65ev3Lh69dVXX33rvfcefPTRFx89ePzJo28//ez7Tz/74fGXv/nyy58efvztg0+/u//g67t3Pr5z&#10;56NrF2+8cvnma5dehkr95L69l48ev3nyzIUDLxzfvPXUlm1XDh360w/f/cuf//DdN4//8JvffXDn&#10;wfLplQ9fefXuiePXN285Pr1kV1/v2uYmPxZxC+aTFsyreu5Z4vz5OGAu4CpngKe5YAEufaRkHV62&#10;9jKKxbrtV9ZuubZhB9qKt/Yef/fAmTd2Hz+9fMOB8ek9s9u83nVU4TRNPEMXDy0oF4GXXQkRVhkR&#10;kC6dSNLL4SWlm23P98PD2m9HRM3PLEue22KE6UXI5YC/E8LvpBwuUjMx4+JVTGO4IS5QyRqY3IEq&#10;6gCBlVOoYdDY2tC6ZGrp0OBYc2NbJp5tqGmsy9ebdZbFY0tf2PPi3h1HpkaWFpKFEoEWmogKKHQY&#10;IJhj0Tv/6XnPPQ33ixIj7LlfLnjun55lPL3AvohYT+UOc6VzfFU3VSh7biFz3sKMVNWm0CeEkgQW&#10;qBaLD/OtErCFDPVCxscYIGFDfoKFMekJxkmBJgUytooFVbD8A6OUU00Qw/wDDzjwRyApQw3AU4vG&#10;KX1/fAXvZ0iivJK2sJyGkDOBRC+SGYUSPeYRABnPzScBt6kmwatUhLKCVxQOlIwns8mTqoFXgbj0&#10;XgxTBKkKg0mJE4CWXcGjsqkCtSwwNpvfeSy17UDdnhPprfu0ta1yZyjX3ts4vjg/PZtetkpf16JI&#10;5y0t7b7xSUfPgCSe4/tjknBCkchKY2kpXlO1snSdPN0oTzeJEzXCWB6vqBoYQwShjDReg1c5Og5s&#10;Ums6osmGWaVbTyCjzvEZOMDQq55bWL0AwwKRiX0wKOFGRFbZvSgZHncQmxEQonDXQUNYWYUPrBpO&#10;ixCJ2vTqxlQw7jDWhX1evSoM0BKZ6MySZJlPRZgWU0tn1xl0ECugMauER1o5sQIcdmheSHTUCKhM&#10;2CzolfmQI7JZYO2xZDJFyB/AlgRjSKleaI12UDURZAl7XzegnhIgiqphLoWjaEq56/AYkQExLami&#10;peIS8Ik+BeuS0gFiJVag0kH2gkqBYvfkPHVu//Slw8tefnH1q6fXvXFxy5tXtr97fefdm3vee3nX&#10;21e3v3Fp6+0Lm29f3Hz7wvZbFzYf2921alli3XRstlM51aee63MOZg1RE54LJKRrwz9awcM1wkbi&#10;Ym3EPdIae+PawT989+FXD1+/de30hRcPnz9x9Or5M6+8/MrNm7dvvHr71Vtv337rgzfe+uDtt97/&#10;5OMvP/v0my+/hNHNb77++qdHj765fevum29++OCTr+++/+j9Ow9uXHvlypnz548fv3bq1MWjR84c&#10;2H9y954zu/e8uG378U2bj67b8NGtW3/7/W8+//jDf/nTT3/49Y/33v/42OHzz6/d8ujGy7dQXNav&#10;3z80sKGxbiwWsuPTLa+gzJtPQr2YNw9tRWk2QSO9YAGnqmpJc8fJNVuubd51adWWl9dvf2XLnjf3&#10;Hn/v6Pl3Xzh9Yc22A6NLDk/N7l68xWCYYUtnyMwemmC0iuABflFeDryRQK4iwObitavHH3/8+kev&#10;nhvMxRrAoDHCTJcFGl3QZYt4nOgvIm43ku9QL5DzjOhW2Ea0+GJdGlOLXD5CF4xV0iYo7KJKU0hm&#10;BroHZxbP9vUOFPI1tdliW2O7z+m3GR3rVmzZteUwzoaV2ycGFvvsyCFXEQAe/oylYTzG64JnFiyY&#10;V75wQdUzz5T/4p/n/+KfgIT+4pl/+sWi/88/l/8///zc/3jm2X96dsG8+R11TVM9Q4UYQuI9IaPR&#10;r9Wj+9dLZcgn5NFYSE3n0nnoLAhVZGx/Sp1FGaESfmLzKhY9V0ZYUM7EkoNIgHcZYT4siLA4r0Z/&#10;waBx2WwJHH3QO4DTCW7F/DIK8jS4MHyQmUQ/DyMAMlAvKv5PvcBvA00DzPEnDK4nXQZ2rjhPmKCl&#10;NyK1UKJCXCL8UkHjJqEXl4mTc+tTm/cFlq7Prd+b3rzP1DHMdAUJKj3XF4zPrUxu3mUfWWLsHPJP&#10;zYZnV7h6h+WpgiSaUaZq1Lk6FU6hXp6rV+abtMUOVb5VmiqiUpSqRhRlJcX2JVA+1PlmVU27qr7H&#10;XOioD9XulrpcZAZmfbWUZzHo4Nb2bIlbUzF/Pvj9RDKZDQcci9mJ5gKvIGs9aTHAQ4MiFh4iYiIF&#10;/K2moL3ebQSZsADvc5kQKyY1nukgXGCuqIbvCVVKpae12hQiJYAUweapkoT+AiWjGslspSECmhpY&#10;CoFSLALhCnJb2AsG/QGgm5gcfmZnGBxIOoJXLiwefx5JnlBCjWB5aXXYduBgw4I9C+hbeAV6WjIV&#10;hE083kBCr8Jv0ut+dmZBsUOxwJunDmzo3b++5+BGvHYf3NB7CG/Wde9b24WzF2dN557VHbtWdu5Y&#10;3rFteXHVVGDflq5VS/Mj3dZVS+Mz7Z62oNYhYsPK2gQHABYdoC7sWxR8vlkqPrpn4zefvXX99L6b&#10;5w4f2bVpz8Y1ezetfemFfdcuX33ttXffe/9jWNq99/4nt2/fvXf3o4f3H33z5fdff/n9V1/98OCj&#10;z27eeOP6ldexGXnw4Ku33/zw5cs3r527eOXkqbOHX7hw9MjFY8df2r372LZtx7dsfmHj+mNrN5zc&#10;sv1Xjz//4fFn33764Lfff/Hrbz798O77r79+d3p87uZLZ17Zt+fWju2vbtt2eHJ8RV1hIBwMiYRm&#10;NguLDfLCBeR5CyjzF1LKymhl5UoqY/vYzIX1z19as/Xy6i03tuy8vfvY+0cvvnfk3IV1Ww6MTJ1Y&#10;surmjgMHV+8XCnr5smUEUgND0E2i5SqrlRUVGC5JTov+5qVj//LTg7//cP/Soa3d6VANvHu1Gnwy&#10;WF4hSTkGeopKCSN3jCHoPGENg5h4vDbX1lzcsWt1KruUzJ8qp8+yBXm9sSlXNzO1fPHETHNTazaT&#10;a21qSycy8GIM+6Nb1+/at+P4zs2HtqzdvWxyeUOuzm22MUlQuJf8bPCEhwQc/oALn1204Lmy554B&#10;22P+P//zs7/4f3759P/45f/A+cXT//RPT8/7xbz5z1So5brR3pGpoWmEE/s0GpdKZ1JoMAxgLcIh&#10;M2nViDKEtpZWsbCqclE1TsWiqnKw2J8rX/j0osrnyqll8ASoRtXAQ5a4EEaHqBcMxIVRyNxFZWQC&#10;Cfh9CdEsq6SXOg+GhAOzH74a+5FqIufZ+dVoPYglDYoA8is0GlSG4EmXweYq+EINm4cORY03fJEG&#10;bvpAgQUSHV+sZHA4JBoZDlmWcCi5alt6w17nwIx/fGV0+Wbn0BJuMFEl19P0dnW+vrB9r2tyuaFz&#10;OLR0ZXxmhbW1R5bIiqMpABOa2mZdQ4u2oUVdbNbVd2hQL2raFLlmSbIONUIYzvC8MaYjLAxl9HUd&#10;5o4hZUOvKds64cgcEbscsBmg00CSAQUTFXkB5H8lji4BRAn45SFTQqPR42CrKpbhSY44UpVMpmIz&#10;OA4OvUPCGXfrJtyq6aTXLOB4kdLMYajB1kDKAp0J0T2tumR3Qa8imXgiP/wvoNOppqKzqKgApw9q&#10;PBoR2h30N0SgXhTYu5WXDlGhULkQKKHT64APo2TA9ttotpe8Hu14SOGX4Odm+rlY6DSoBVpgLSCA&#10;4fxcMhRoMdBrQOeCvy3C8UwGMw4yIZ/UCxyUvKd2renaubpz5+quXas7d63q2rWqc+fKjh3L27bP&#10;tT45W2ebt882b1vWsmGmdvf6lgObB9bP1C8fzWxYUhwrOlIGkZFDVTDJRrQwYOQzWYhPkwnwo+ZN&#10;9HV+9O6rJ/ZtP3V4z6XTh9+7df2dV15+/fqVly9fv33rzlvv3n/v7sP37n78+uvvfHzvky8//Qrn&#10;68ff3Hv/o5evvnL10s2bN9786MFXH9799JWrr105c+788RPnjx49d/jwmRcOnXnhyImduw5t2Hhk&#10;3bqDa/+/ZP1lWJwJtjUM93c6TggaILi7uzsEJ4GE4O4uhUNBIQVVUEZRhbu7S/AE4u7WSUs6rdPT&#10;Iz0zZ87z/vjWTfX0c673PWdf91UhdHcmSa3ae+2116J2V9Ws9g18ev/28Z2DX777Enjx/tVDpArt&#10;X7s1P72ck5wz39Y1XUMZqyifqKb0kEh10RHpHs4xdlZOmqpK4mcAForCIopiYioSEiF2Tn3khvlG&#10;7mwtY7WZt83rv9E7vd89Plnb1E0qHauswzXa9b6plCtkdY1sdaMaJc1cWeV0Fe10OQVPHEPFRoS8&#10;eXzwy1cPv360/eJgpYWcE+XrdN7GzMpQH0f3SEg00tKwNTbCbw6IHuKySk4O0fDBvn6wV4Ld3uri&#10;8rWlVX5COllOv07ZIMbVGzKtitKa7Ix8eCXhGDkyLBL+zk72TqEh4Y01DD6rv4s3TKtlF+WUpsen&#10;IZETnCHodzQXEHFYm1mpK6qJQz4qJCYMwaeQ6PFjQkeOHDty5PgxNBpHTx09cvLEMSGx07hnFUNi&#10;S4CbT7An9lxWzqY4pDdD+JABJAPw9xWDZFMNeAHfYAnRs+KHJQo96ikxkROioidEzokACQAn0meF&#10;MOgBL2RwAKCiqCknqy6OnuIc/KL0VDWN5BV1zkqrychqKqsaQn8Bq2s0Q6cx1ECdI6sihslGEu8E&#10;CNbQjOugVNSQ02wEZhTgIhBrCLQbGGQO5xQT6LqUVJQuxCPCjBdMa3fKKHHOKj1PojjnlBldipS1&#10;dpY2tdWA+LOy9nwF1TYl362w3CWTZBIepxsQYhQUbhWZZB2bYh6TYBYdbxoZbxmdbBmdah6ZYnQ5&#10;TjcwXNMnWPP8BU13f03PC4aB4ZbhSY4puRYx6Z4XYjos/Pq17d2RtgsTKFzl4GxQREpC4pyCojq2&#10;p/hcN4c3mqktsdBRx/5XQw8qd0VYWWDjoKslrxxrZki2sUjQVm4JtE6xxP8wNUOkN8nKQWivpagE&#10;+xJVZDudk1OWUVDFSbG8moWCqhOEnsiFloE/FLo3eUm0jzKQu0LHpYgXABHIW4RFpU2MzYj24VD0&#10;ibIEZIDIsLJ2gnWooxOe1pZWf9Rhi2FuYgS7YaKtwBMwAU0tnugp7Gzs4XiBJ1oMAVKg0CV9xiQn&#10;MMnxDHI8swrQkMCuAlIkoZtAcWuAHUCQ1FYKgCOeXh7dVBnbWBpTXxRVXxhZWxCWdsHaVV/BTkfV&#10;WEXWDm6cyKZSVIJzvL4m/oIoIwl5dnhkb3VtuKdzc21+c3Vhdmx0sKdrCh/4qzugLa5dv729c7C3&#10;s//2xZsXj5+/fvbywe0H68tXZ6cXr67v7l27d+fuy92N6wtjk3MAC1T/wHRv70R39zC/vY/J7qxv&#10;6KNScVE2WEd9c/vWi/t33j57+OM3b7968wTtxaO7N/e2r60tXM1NK2RWNkw3M/oK8nrzcnvy83iZ&#10;qZTwS7nnXaPtrUyJP3AxVVFxNTFxMwUEcCRP1DFmahgrjdwdbu9+x8T19tHZOuZASeVYVd1KE/da&#10;58hG18SVgBJljXQVA7KGQZ2KeoKNTWpcFIlFb/zq9a2/fHz06tbi462ZmR52UQJuOk2t9bWMtZGU&#10;LIPre+QVQC2GglxNVwV2FdJwznC2sjIBDe7ocHV2+cbB7f2da0s0RpWLd/rF8Pyc/IK8YlieXEbq&#10;+pUwbw9vN0dX5DxFXomk1zE7WgbRXLRxeiuKa/KzCi8HBOFsSwuslYIKZlf4r0G7AbmEBI5giQ9A&#10;iZMnhI8ePX70yIkTx08L8OLIESERIQlzDQUrLUUtGVlfO0dXc2tkNUFHZKypq4tZRAYEqgTIC9AW&#10;eCGO+zggBTDotNjpkyLCx88IHxOWFkGYiwz+FkviOgbqKwkZ0BxwLNBQM8CJqoKCFiBABcFcWqYY&#10;QLBPxU5EsBbBUQkEWoCM46fETp7G6RxsQBBsQowkKGAKvh/g8r8hA6ihrSvgMojtjaa2nl1g8MWG&#10;9oAGvn1GkU1CzvncCvs0ko53sKKN61kjq3OWDu55pX4UumVijnVytl0S3vOpJqGxZhEJtomZTul5&#10;NonplnHJVrEAi2TzyGRDNBdB0QK8UPcIwNJE1y/EIjzJLiHHLjnPKjrNzy98wMJ3SMs2ww6B8YYK&#10;SMUD2YnOEtsxeWWiBTgLSxOcn+MImWCOtM/KhhpoXjHUslNWsFJQ9FJRzDTRzTE0yNZSXIr3CdOH&#10;wkBDSRbSHYx8yvhfriaroHZOAXH28FVVklbQkVVyVFX10tKwVANk44KG6DLOAjhwvHNY+CGu8sXO&#10;yimr60K9iUUc8tLQX6BAC2PiQB9hC6kFVFsI4bRAIDT0sZYoUBhgPQVjCFoMWHGjLMyAL7Dqg9gF&#10;Og1H9Bf4isAmEgVGA3iRxKpKEjw51cnsqiQUi5zYXB5HL42hlUQ3FkXRCqMaisJrSWE1BeGU3FBy&#10;1iVURdrFSFcjGy1ZG118Xsg4mxkS0RBIspGVx7GemZ42LsQSwiLrq2r6u3qXF5anJqaWFxYnR0cn&#10;RsY313Zu3bx348bdjau7N/ZvfXj77u1LJA0+3lrdmB2fnZtZXFnZunP32d72jbXF5fnxiZXJmfnR&#10;sam+vomurrH2jhFee3cjnV9d015RMV1TBxfNj29wP7Lx6cObb949f//y4ZvHN58/uH3j2sHk8FQP&#10;bzDiQvgAjTFVWztRWjpQkNeRmcpKiq4NC8oP8Aw0MzKEza+srIWCYpSzG6+geLKuaYnK3mF17/GG&#10;dloHMZjM1NFn6poXaRx0HHtdY4ttw+FBBaoqUZq6WdaOpXk5VVvLqz+8f/LTVw/ePdr+8unWm3ur&#10;K8OtPczagvgQb1sTKxyEwPIZtyXSkIJK6ijK6SkrGMLnUxnaA0UTTQ0EqZnpaMdcvrwyNbu1s3P7&#10;xu1bhFPxwvrsytToOLOZk5KUGnLpsp+3D8ACt2chFy5dCghua+lmNXbwWX0NNWxmU1tRXllYcJi+&#10;FhFQiFbWRN/Yxtw6yO9CTHgsroKx+IN9+alTZ4AXYDAI4ABYfH7iyLFT2ChHOGl56Z81VxS/6Gjl&#10;ZGJta2CMX48uIadUl5OWFxESwwIVnAXYijNCokAKYSHR06dEhE6KnDoufOqokJiQyDlJwr8Djhsw&#10;6Tl091SCNB7OqpDyKisTwwVGDMEMgvc/UACyC1kF7dMiMsdOih49IYLnKQz/YuckECYFK3IFTbAe&#10;+DboQYEsArzAP4siuoxDRkMHJ/AGuLY20rR3D2H0+VJ59llFGCUc4rPsU/POWbpIG9nKGNuIGVpY&#10;x6X71dAtErLNolPskvKtE7KMw+ORXOKYWeSUQbKMS7GOT7VLTLeORXNB4AX+JYbBUQR/AbLTK9j0&#10;Srx9cr5rbgW+3yoq09wvrNraZ1DVJkXTSF8DSwU1CbGz8CcCeyUuIYMD48MbYxkxXKCLSp0Rl9WX&#10;OVdoplVsoXVBXiLFRCtLXz1bXa5QU3bI03LhiosHguHllcF5qcggDgq/3cp4asgo6Cupq5yVV5CU&#10;0z4n52eoG6CnaaysjgYWeCHoL/AkkEJQUtD6ySuqaCGuHWMIkMLc2ASeQKAzUeA1AQ2ACTQaghK0&#10;GIfziCn4C5S5Kew5MKQQYGFnY3cILqBFwcxgk0KABZgXgAWOTQi8YFQm0sviUI3FMQ3F0Y3F0bSS&#10;GFpxTGNRNL0kllYc21AYQy2MqCOF1xZEVOdeImdfqMoKIWcGX3LUtdaUtdSRM1aR8bQ0hnIVHu3I&#10;1FWVU8DRLlYAZrr6znYO9EbG8OD4xMj0xtXt1ZW1+bnFtdWNtdWtzY2dzas7z588B16guQD/OTsx&#10;Mz0yPT+9tH/99v61m1eBG7Nz8+OT00MjaFUWxyDW7cVmZIDb3kmltxaXTjfUHXS0fbx5++H+3qPb&#10;+z98/Q5g8fbp3dcPDp7fu4kl7eLk4sTAdEp0Wk1e6Wht/QKleopc3pefzc9IZiVGV125mHbe7bKN&#10;ZYSTQ6a/Pzk8arS6bqaWdrWZv8vu3mS1z1Q3DBaWz9bSl2mtS7TWdWbHZtvAUvtwxMVcLZUL7m5J&#10;c/OLH9/c/fjs2scn21/cW3/3cOvXbx69f7C5M9uzPTNQlBQW6ATPb/ylVsF9Chp03PgHediH+brj&#10;iyaayrAjN9PWQGQ8rN2baLTZ2ZnVtZX97d39zd37t+88vPfo8f0HTx4+Obh2nc1gwg0F0r0Abz+E&#10;PAEvRvrHm6n8Zmp7Yx2XUtmUk1EU4HUBu09kLGEMUZRRsDaxxFfYzHZLS3sZKQXErZw6KXL06IlT&#10;J4VPnTxz2FxgMDlqpyV7xUgi0lQiwlox0N7UycTKWg9O7tBDaajgckHyHADiLAgLUSkR9BQnzgAp&#10;DsHizKkTKOFTx04LnwQJIQWHBpzASIqIH6YNKMOn9dDRRxo2QLgiQ0I7mAusUfEEPSp1Tg3PE6cl&#10;Pz9x5vPjZ46eFDuJ83xxWexWBWfvQA0pJMbIwiHGEP8UtrBqmiaQb6BJQQYHSksXSxMrXQNrY6/g&#10;sJYRn2qWS0GlYXC0SVCUY1KWjIW9iIaBtKGVsJ6p9kUYPdKsEnMtotPsgRfxWeYx6Y7pJKeMYou4&#10;DMu4NLukLIe0HNuEDLQY2tiq+l3RDwzX9Q+BFkM3IMwyKs0pvcg5t8Ipt9w0PF0LNtn2vt3KTgUq&#10;cPdWBxcpA38CUeyycV18FmABVzNQCShidpBS1pWTLjXTLLMwvCQvl2mgUmKsyrTXHvc22glxavew&#10;tJWDr70CpHqwBsSpvypAVFYePZgxNF1gMKQUNGXl3Az19GVlxYWlsJmWgX3aOSWAhaCIdkYK+ygF&#10;LMSUVDUQfGJmjBnDFAoLU2L3gVh1DBoGeAI4gA5oK9BrYD8CvMAPUUANnMZbWwJEfkcT/Oz/xguM&#10;JwKwwME76rOm8njgxR8lgA98saksDtVcHk9UBWaW37/eUBxZWxhGKQwlZdlddNV2NFQxVT9roakI&#10;8yUcYuiqE4H08L1VlZc31deHxs3Owio7M2d6cmFkYOrq1b3tnevrV7fX1wEWe7dv3gNYACnwrtjb&#10;3J2bnB8eGB0fmdrdvHZ3/+7qLHza5hYnpucxj4yOAy/mRkbRZYx3dfVw27prQSUwn/S03xvr//7N&#10;q92lhVdP7n7/9etn9/af3Lq2uzB5fXkW087m8tXV+bUORmd4YFgHErSzM3tyMwcL81A9Wem85AR2&#10;Yjw7NbmrIJ+bntGVmz9Loc5TGtYaOes0zlhpZU9Gdk9WHvRaq028pUaC+1xkdq+2j5BSCpJik149&#10;v/PD17ff3l//+unun764++3z6z+9u/3x6d7BQt94a+3OVBu1MDHMy8HL2sRWX8tKB5OqRgDihaoL&#10;mFX5QA1rPXVYRPm7OcVcDqLXVE+MjM5OTq0uLm2ure/v7t27dfsRMpEePnr++MmLJ0/RfN2+cZNc&#10;URl66YqzrXPk5YiFqcWWpk4mrbuURK2uaKJU0EMuhLkixNbSzsLIQltVx9XepaK4cnh4vqm5XU5W&#10;Q0RY+tRJUXQW0KCfPPE7XoiePm2lIOJ67oi/6vErxme9LY2hAYf6Vk9dE+9UCBAlsYs9JQLIAGeB&#10;FyePnwZSCIoAC9ypHD+NJ9KbEZUiJSqJO3cEnSGx9dCSWR5OQvBMx5mm1FkFYZFzZ0TlRMXAF6Fd&#10;lxcWkzl2SuzzEyKfHxfBi5OnJU+LSKNw9g6zDPQXYsiWwrJS3UhV00RQ6tpmKGxYoOAQPNFuWARG&#10;hHHHfCqbPQprYWZj4BtiE5Go7OB2WllHREVPTN9UxcHdMaPAMbnAJDLZOiHbPp3kklvmnF1qm5Rv&#10;m5iHdsMJP5uZ75CSYx4er+EdpOLmr+Lqp+NzWdvnsvHlOKc0kms+2aO41iG9WNM/3CAgwsojqEbX&#10;s0zNzFZWRl9TTVriHAR7omLScDUlLBAlZIitJ8AC+ikZFRNleaqLaToMo4RPOyucTTPVrbc2YNrp&#10;NDvoVloZXVZV8dPQtZCW1yOEcCAs5G1UVN3UlfwM9XRgRix1DssU8TOwPZAQwu+MCFZeBBMqJY2G&#10;AusStGPYRhOUkSyu15SV9PQNLQ6JTDQUgvUHEEGAGgK8QOGnBJMIvk0wpAAg0HTgaQ+7UQfQY85I&#10;xMFr9BroL8BoCJACBeD4jFWVjAIcCErwQw4llVOT1lKbzq3L4Nalc/GiNh1fxMwCFoNDS+vqSGmo&#10;NyPFObibaRspSTnoqrka62AaV5A+hyMVQAaS3ZAYgINeazOT1KS0/f27K2vX1jeuH9y4d3Vz79r1&#10;Ww/uPX58/9GbZy+ePXy0u7k1Nzk72DM0Njyxt3twsHuwPLm4MjkPvFgYn1qeml2anAZeTA8OTfT1&#10;T/UNDPK6FljNj3u4T7o7nm+s3ri+ub+x+tXbp9988fze9c3bu+sLA51Lgx23tla31jcWJmbbGrlx&#10;V2KrsnJZKQmsuIjW5Lj29MSuzOS+nIzh/JzJ4uLBvLzRopLF6tqZsqo5ct18dd1QQVFHWmZ/dv5Y&#10;Ufl0VQOEnhhGtviD0/SO5fb+2ytL3748ePNg4cWthU8vr/3juyeo719df39//eZy/9oga3WAsTnK&#10;YJYlJVxwCcLZtJaKtbYG5BMVWfHdzZW1pOSyzLiYYJ+4kMCS7FRaVXl3K2ewp3tmfGxpdnZ34+rB&#10;3u7+7vbdmwcP794Barx8+gyQ8fjBw7u375SQir3cvDB63Ll+p7d9qInKb6jllRXVF+dWF+VUXPC+&#10;fCnwio8HwkkRLulTUlDQ34vkjBtevmGiZ2SETuGAHgexYsAL8BfoL4SOHvXTPxttIpxgczbJWc3L&#10;wsgRn0/gVlTVNRSJsyjsRDB9ABFAWwgAAvX/wotD0hTGglAUSaG7hnJcBfsRQq+BOUgeCz8bGxx3&#10;W+EQV0hI4vQZKRFxeT1jG0t7FyVVLex2jxwVPnpc+PjJM8cxmJwAcCBRimgxxM7iukpTXlkPKi8B&#10;agAsBEiBFypIBlQ1UFQ2sLwQCbzwLm/yKKCYhSaCnjQICDXwCZbQMT0ho3LynIqEup7xlWiHlFyD&#10;K7G2aQVuBZX2mUUol8xSx/RCt+wS99wS10ySTWwqFJxACmVnX0UXX7XzFwyCI53SCr0qGgIaW7B2&#10;sY7OVHYPxkm7nndolO3Fel0Xd00NWTEJMaDlGcLqSCCOENAK4DIQCaWupGmtoUz3sPHTUD4lhHM6&#10;UR0xmWBt2DJoZmvK52srZusrZxtpROupnVdX0z171k5NJdzKLNBAB0bpCuIAoHNCorInzhBIcQJm&#10;JiJnhcWkQYbKnAPrKQtvVmRm43ddCp46KjhGkQdemJn+DgcCmBAUDtj/gAwBoyEgQVGABpSAEEUB&#10;LARPFFgMKwvk3pj9MY/gxWdAhBZAQ00aEIFXn8mnZrU1ZLc1ZvMas1sbsniH1Xr4PezqFCY5sakq&#10;jNUU2ljr1tZo3prnGmCpbaF+zsVQ3QW+pXKyMGtRkJZBLL0BlG46Okh0szA2iLgSsX/w4P6z9we3&#10;ntwHG3jvyf0HT79488W7l68f3rqNiWMaw0r/0PLcyo29m5srVxcmZhbHgRGzAAsBXixPTqO5GO3u&#10;6W3l9fPa+1vat/itr0Z63iwjLeXh0uTI45t7H7988fbF/Vs7azsrszO9/BEebW9lYhu3zIvLPDqb&#10;UlITF3SlIy+7JT6CHRvGiQ3nxkXwEqIHcjKnSotGiwvXaQ0zFZXTJRVTpVWDuXmdaSld6RkDOQXj&#10;xRUzlEZcnW1xe+bo/BV+97uDjR9f77++MfP14/W/f//kr1/fe7k/uz7CHmsl9zNKRjgVY5zKMXZ5&#10;GzllhFnMKk0kxfoHu5g5G6h1NpbWFUSXpYdS8hNyE0JKsxJrS3Jb6TUdbHoXjzXS1zM3Njo3PrqE&#10;Zmxm8tr2xr1bB4AMAV48uHP30f0HgIyDvX2oPN3s3W7s3kSRyxvqqlto9a0ZiSRyUUNcWPqV4Nis&#10;9ILc7Hzs0nLS0rrbO2cXN6lN7WATTgtJCIN9OP07Xhw7dlLo2PGLJtIZtkJpdqfj7eQ8THUdTcwM&#10;1XBoqQq8wJ4T/QXWK0CEP1qJP/BCgBroL/CzIkIiZ0UkBM2FpbG5AW4c5VUV5RBsoKihoe3q6ubv&#10;H2RoZAWbaXlVaKlCed0z+SXVcYnJp04BL4SOHjt19JjQSUw6IjAex/G7MloMcSkV9BfAC+CCEnYl&#10;GsaYSoAUeAJBZBV18FPgRO0ux4Wwhz2LGzzzKBaRKeqegRpuAaYXw2VNbE/JqBwTkTENivSupkJ/&#10;YXIlBpyldVKudXKeYxaWKWWOmcXu+eUe+WUOydnGIdEa5y+qufmruweqewVpB4baJGb6VNMvMNsC&#10;GW1uBdUaHmg9sIVN1PWJdvWNLrP0jTS2RJC1OJxGhEHdSIpL4loV4l7iBAOmFdj4aihr2eqqVnja&#10;aiMHRgg8MWGxdk5EwkpONspAp8jKtNHNku9jW2NvEQZrHWUFHbg5E3laZ2G8JCwqc1JM7hSmSBHp&#10;k2fOHj8jeVJEUkhUQlNHD0O/tCyMEBWwcsXBKk7/MMyAZNbBLb0ZzDaIfkFAagpWp4LOAi2GYDzR&#10;x+ZGTx+AgkYD4wnAwtXZRYAUAgTBE/0Fwv2gy4AXGWRmAhEXsU/tpOd1NeWj8KKDltvemAO84Ddk&#10;c+szWurS0WKwa1LZ1ams6lQ2YAVfbEquo/jWVbjUF9iwCgIzQs57mGr6mGu7m+pqQs6DkIkzZ+Qk&#10;xDUUERsLo3QcWhoiUbmRxl7bvHH94BFYzOcvv3j+7NXB7nW8k0f7+gd7epcWFm7tH1zf2p0bn5oe&#10;HgHBOT8B4mFyon9gBrTF+MQcWNL+gaGOzq4WbierpZPZusvnPRsZfHMT/9Ta7vLsmyd3vvnw4vnD&#10;m9c3FlenRkbbub2suvnB1o3ZqWvr651MDreRFep7mV9cxkuJbYmL4MSEcmNCW2LD21MThwrzVmm0&#10;hdra0aLi8cLSgezcrvS0gfzc/tyCgbzCibKq5Qb2Oq7auf2TdPaHm9vfP9344u7Ux0fL//x478vH&#10;a5M8MrcyuaMuc6CZ1FmXNUAvGKAVTLDLRxglix01O8O0lW4yn5xKzYlozI8sT/ZvKk2qIyVW5iQy&#10;68r4jPoeKChamb089tRQ30Anv7eNi2uozfXlWwfXbh3s371169nD+y8eP715/eDe7duP7j988vBp&#10;UwMjPTH7wa2n92/d6+8ebqzlAi/yMiorCqnpiaScrLKujn4Om+do5xzk65+VnDo0Mj00vmxh4Xz6&#10;tCTAAv3F8WPYjxD8xYkjR13URPPdzzEi1cmhek6G6sjGAT+proAUTxyhyqO/wDYEi1gUcOGPeeSP&#10;XkPwQuSkiIQwJPHn4GFrrKuPVa6GqhbimXGVoKOj7+Xlm5yaExuXWU5hk2k9Vc1Dowt3kKBlZmZ+&#10;8uTpI8eE0F8cOyF8AmlsEnIAC/CgoEHOYqEEP2aQo0r4FUHBYYjCpYmsghZ8g2Xk0Xro4hTFPjwl&#10;qKnHMYvsllluHZ2G97ySvScuShVtnERk1cRUDXxrW0P4/VZJ2caXI0yuxJmExmNFYhWXDj2FY1o+&#10;Nqy2CZnQaKnhhMw9QMf7EiYRXf8rFjFp50soQc3tQbx+nzq28eUEKRNHncAYk7AMbf84A/+oULdL&#10;SXqO4GvggiR8RlIYv1Gi0lBD4LYdsUUakLppa+uo69nraIZaGIicFBYCUguLnRSBsktG5PTZs2ck&#10;lCWkdKWlrGABDcpPCpcJaChkAZRCYjKnCcGoFAzSTgtLnBbGsb/4yTMYSRB3e87EwgpMNOR4h0ek&#10;arhYwhUbPN4QrWZgaGyKk2Jr3Iggv4aACeACbtRxmo5SVwWKgRchXiMNEmfqgA+0G4AGIAUgQ4Aa&#10;gr7jcDOCyxdTAiyIgmGPHlQdnwEgULz6LDQXgrkDrQQaCsEAIvgKn5rTTsvvZpWSCyKo1QnVZcHN&#10;dWH1xZebq/Ne3tvLiLzobablZWGghVsYwOwpIZxj4CDXEKmQutrQ0JNyCkbG5rZ27j28/+rJo1d7&#10;W9eW5pZ6O3tb2dyVxZX7d+7d3L82Pz01MTA4OTg4hwzCyXHU9NDgQBt/tLtroq93or9vrLdvsKOz&#10;g83pYHE7mlu2OZzH48N7ywvDPe239q5ih/rhzeP7t/c2FqfmR/qG+Zx+Vv1gS93m7Oji+EhrA5VF&#10;qc9PJtXllPDTkvhJcS1x4a1xEfzE2M701CVq3UYTY5hUNJRH6svM7clIH8jNmauunaysGS6umK9t&#10;WmO07fKGZmgtj5Zmfn27/8WtyW8eLf71w/6jzYHuxty+5oInO6PX5zt2p9s2x9gbI4yrI4ztCc5y&#10;H22KW749SN0fadjqq5njFk2w8nqoqZP8yhZKVkt9WReH3sdnd3MJvBju4o90d04O9G0szO2trxxc&#10;2wJe3Lx+DRPIi8dgMR7v7127eePgwb2HTx49u33jHo/Ttb12bXVhaWF6ntHYwm7urK5gZqQU1VGY&#10;Q4PTE+Mz/X3D4VeivN08L/kGkstrxiZWUtMKz4BBwN8/Ai+EiOXIoRZDQfiYu+rJsgtKjcnWtvrK&#10;djhnQegv/D4hhwIBISYNhShYDwFkCNiKP8gLwQs8oQqTOCOBeRr+5vAtw3YG93TQEcnLITTExMvb&#10;PzOnJL+gupbezR/cpHJnB2fv1DTw/XwCgRAQmmKlKgFGFs5DUorgL1AE8SmjJo0rPllNrGAh/URh&#10;ToGjH6hQ7FxRCkrayCiwi0q/0NBulVhoBQ/eiFQtryAFWzdlRy8FOydpfQuvnIoQ/ugVXr9hSIyG&#10;p5+2b5DZlWjjKxB0QtkZYxmeYBWRYHAhTNMrSAvspl+Inv8V/YArpqHxzrnlgY3cUN5oMKffIaNE&#10;xsxJ1tLNKDTdNLpA73Kq9sV4G/8YSyMH4C82O0JnzmIZDDW8mJgM9FQ4xMCiFwFGWup6Tto6/sY6&#10;wqeE4aYmIoxVkoyApiH04yIySIQADy0uBsaUaChQp4knvgG/CZKH/2Yg0VmUiLg0IAkycQsbW1gL&#10;4DRMCRo3TaREYB6BOYacEuT3htB4IywQ7zxoytXUYLNKmIAikBW6NlzqqQEpNGHIqoFDX9hm4Zeo&#10;i3ZD0GigDQEJ+gfZiSgjMBeISsK3aGnro4AX+PnPWuswbmTz6rN5ddkYRoAd6DW6mwtQeNHDIPUw&#10;CjubCvgNubSK5A5mEas+hwm5Z31aXXEc7s///c9f68tyPM00z5vpq+DWU1ziHKIAtbWjL13IT40v&#10;z0traaydm5i6du3O48dvdjb2hnsH29ncuYnJ+7fvvnz6/P6du5srq0sTExB6oxbGCaRYmBhD9fJa&#10;u1s4AsgY6eoa6uzq47e1s9gdnJbORsa1zvYH81OzQwPTI/37Wyvvnt9/8/zu/vbK4vjAaAe3n03r&#10;aaJ00SrXp/qn+ru6WYwaUnFLIzc7JoOXlYVZg5+SNFxYsFhbt8dpucHjjxcW92dl92Zmdadn9GZm&#10;DuYVTJZVr1CZi1TWGoO/yx9YY3eN1db99Hj72ycLv7ze/PO7nYM57jCrYLaj6vnB5J/e3/rwaPvd&#10;ve3Xd5df3116dnP24d7E8+szt5a67y51Plhqf7Tc+miZc2+++cUmf22odrqrYbC1uZ/P7mtlDvBY&#10;Y928id72qf7e9dnpzfnZm9sb928f3Ly2fe/m9acPbr9+9ujh3ftYkdw42H+IkeTho6ePn89MLjAa&#10;OAszs/u7uzev32ioZVZX0FlNbQuzq0OD48NDMDBlBl0IsTKzDr0Q3NvZ39s3zm8fVlHVO304jOCd&#10;f7gfOfY5TPKOHXFWEy3w10r31rbWVbXRN9SBegjEmgxxJ4JsRzGRs8AL8B3/L7wATIDaEDxFT0tI&#10;nDkrLS6trqxGWNrqGsOuXIAXUPv4+F3Myi0tLqkDXvRMXG/qWB6cvds1sGpu4YRP3SPHhSG+AFjg&#10;fXJCSBK/IjwBGSKwNDqrAkkoVF64MYFYQ5iQj8oLwIKQmUOmoaLnnJAbUMe3TijEJZhBUDSWGgp2&#10;bgqWTkoOHraJWU4kCsRadhkFGu5+mm7een5BhhdCdAKCtfyCdH2CDAOuGOO07GIYLkRQAAsAh+6F&#10;MNvUAm8KM5g3FNYzfb64XtnRW0TDRON8qFlUvnE0yTg6zyAo3eByul5wjKiYsuCNjV+8uCQWIvIg&#10;MsBHIrVOQx2BGZpuOjqRVkbi2CgJi4sSzKUUWnC881FncCYNo3hRQkaP2xBxSVlRGC0QX8TPEkKW&#10;Qw0bIQNHW3FGDLwPsmo1TS2tDoNYcFYqp6oFpgjKT3CrcrIKijp6CMZFpgGkk8hyITgLQQER/jed&#10;IZhHABZoMfDEa+xcgRdE8Pch2YlxxswEwwiuZI0AE0S7hOMniGpNLT/rpJG6m4r7mGV9zNLBltI+&#10;VpGggBQCyDgcWEidzYVdzOKOZlI7PZ/fkMdvKOA1Fv/2t+//+bcf6RV5F+0N3Yy0lCXF5cTFYSed&#10;FB6cERdeVZhNKcyqJmXVlxXSKisayJXUanJ3K3drYeH62tr0YG8nm9nbyulvbRlpaxvt7Bjr6Z7s&#10;750ZGZodHR7v7+1q4Qx1tAMs8Oxva+tva+/mtqK/6OS1tlMatjr4G2P9E/29KzMTd/e3Ht+59vDW&#10;zs7qLN54o3xOT3Nte10pv6Z4YZA/1d8+3tVekZ3TzmxLDEvrKanoy87uzsmdrq7bbWm70dY5Xlza&#10;l57Rl5bWk57WnZ4G8mKsqGy8pGqpjrnO6NhpHYDL1giZtsDgfDhY+OXt+tubEzdm2ZvD1K2Rxqeb&#10;/X/95s6vX9356c3BD69vfHy+9/3bGz++u/Xl460fXh9882Try7vLbw5mHqz17s9w3lwf+PLW6MEc&#10;f6qD2d/C6uE29XJoox2cie5WvBjv5V2dG729vfLszrV7B9fvHew9vnvw5un9ty+f3rt5+8b+wc72&#10;5q2b+/fv3n3y6One9j6tlsNuar22tbu/tzc1MT86OAMF/cba9uLC1cpyWnFhbXJitjK8T2Rky4vK&#10;uzox7cy4uvmBaT/sFE5DtQW8OHrkiMbZ007a51y05S7Zw7FbA2mG+qpaUmcQkSCLIxE0yQK8AL4I&#10;8ELQYqAEi1XB9kTktKSYMOw8ZOGwJQ+eX1EDUTNSCDZU1DQztfYPDM7OLc3Nq6xuaAde8Id2+qdu&#10;9Y/vFZY2QEOPYeTI8TMC1dbRE2LHT0kALwANAAtcuoqKQ3wrh/EEjTq+CEkosWo9RyjHoTSXUtJ2&#10;Ts73LGu2Syi2is7EtRhE3PK2rudMbBWtXFT9g2RcvJScvRTs3ZWtnRUcXFVdPNU9fHX9LxoGhViG&#10;xdhFJZhdjtTxCcIUo+55Qc0jUNM72Dwq2b2CCrCIGli42MTX9bsiqm0ua+VhdCXDKq7MMDLfJJZk&#10;FJZtFJlvFpmtqG8PJ0G8k/EUk5Aj8rylgBqESwViX3AD5q2vm+ZoKXMKApOz+I06QzCjcDUi9q8i&#10;6EqEpc5KwMMYQhWYaEHTTexWJNHWwexdGkYi8n+AxWGXISUuJaeujRRVQrqFu0YF0MsaSnAaUECK&#10;It7TejioN0B/YWZmYY18SPvfWUwBMfG/S7ABQTeBAlIIlinoLwTrErAepsbmOELDOQvAAoEL6JgO&#10;r1e1PhvglPezy/5TJX2s4n52ST+7uJdZiCcgo5cJ+CjtZ5f3Mks7mwq7m9F9AEpKrs70/Ou377//&#10;6llZRnSYhzWodTjqq5+T9XWyryvOZNeU1BZmUkgZFTlJ1fkZtLKCHhZtfgTbja4uJr2FWsOn1fFp&#10;9Zx6SntzYw+b1cflDPBbR7o6p9FoDA/3tLb2t/HRn6NL72nl9vH5ffz2rhYeqofX1lxSsdjRNj/Q&#10;Mzs8tLk0d4gXe/sbC+szo8tj/VO9/NFWWmd9aWt10Xhb8/xI58LIUGVuHovKjA/LGKio683O6s0r&#10;mKuj77D4M2Xk3vRMgEVfenpfRkZfVvZQXslUGWW2umG5oQWcxR5/aLKaPl5Dn23iPFgY/e7J8he3&#10;J94djN1dbnuxO/TTi43fPt77/sXOt083fnp97ac3+z+/Pfjli5s/vrr+/av9Ty+2X+xP7c93Pd4a&#10;ebTV/+Bq77Pd8fVR3ngbc6AVt2LNo53syR5uP5c+xGdszg7c2Z59ff/as9t79/evPb51A/r2b948&#10;fPv8CbqNW/s39ne279xAi3H/6ZNnTx89nxiaa6zhDHYPX9vevnfrzvbGDnT0G2s77Ob29NRiHm+4&#10;sJiCi1J0CtYmVimJOSxWV0ho3KlD8gJ15PPjwItTR466GytpYyV3UthaD0IoTUQTIGhc+owEztUl&#10;zkgS6m8xKYFeA3jxe5cBvMAkcijBwGUKHIvB5ImJSIuLEgZAOL0jcuxwcqqIcwgDuNEFXricmVua&#10;mVUaEp7cPbLVN3ljeP5u39QBuZaPPvxzKE1PnDkhJA6nDIAFLkrQREDoiXuT08S0j09gfMYqAi9Q&#10;+Lpge4IXOFSTUdT1yCz1KGpwSCQZBUWjO9DzvaRo5wqy86yuhdHlSKuETA3PADlr53PmDpKWdjKW&#10;dvK2Lipu3po+gdr+QWg0NH0uaPgEqnj4qrr4KDp5G1yO8iipCm4bih5cDGH36V2JFTOwlDSx074Y&#10;bZteYZtcYRSRZxydbxyTZxhbYByWoeXoC6QA2OEJ9gEpIdI47sCHPtThyNtRUAkyM4p1tBUXEjt1&#10;WpwwYz4sUBJnRCTgmoGVM7ZIcJYHUSoDsviwIMcSP0t0FrjFQVtxGiM+4VQoQVAkuPQ7BwNARSjC&#10;ocDAMIJPBFUddSIPD0MGQlyREQc/LNgR2NnBHwdRrq7OroKnh5vHeY/znu6eXh5eXh7nfTy9kUoE&#10;ESCCXnFQ5QNPHc/z4MiNDXDOQZy9KsG+4NBBB3k4iPVWwG2bhh7womyIWyGo4dbKER4ZhRdD3LLh&#10;1nLBc5hLHmmtGmohD3DwbWWDnOIBdvnNjalfv3+3PtMX7m0X4mrpYKxz2ccjIzqUnJ1IK80Y4TXw&#10;qSVsSgG7roRHq+pk1Hc017XUlzMoRYzqIialmEut7GA09rW29LZy+1u53RzWUBt6gf7poeFh+MMz&#10;mMOdneO9PT08bg+3pY/P6+byOjmtffzOdiaXU9cwj6uz4cHFifHdteV7B9sPb21vgSDtaRvmM8e7&#10;uSOtjR31pbyakj5m3fJE7+ok0vlK6ZTG2JDk3pLajrTU8crKDUbLXGXtQHp2b2paf2bGQHZ2f3Zu&#10;X3beYG7JRGn1ApW1wenbbR+ZqWH2FVYt0LnjDazt/u5PD9f+/Hbzm3tzX96Z/enl5m9f3/ztmzt/&#10;erf/3fMtQMOrGzNvbs29u7PwYn/6xcH80+uTW1Pchb6mrx+uvrg+tjPNWxrkTHYyxtqb+7m0QX7z&#10;eBe7v7Wxr6VhdaL34Q48U3ffPbz25GD70Y1rL+/d/vbV4x8/PHn15MGN6/vgg/c3t25du0asS56/&#10;evHsxY29g27eUB2Zvruxc+fg+vTYxOTYbG1Vc1xUBpPZOTqxXNfYgoQUfAJpqWj7eAaVltRm55ed&#10;gAQDy8v/8BcYToIdtBXQG5yRgjGbqbYm9Omm2jrnxM4CLLAcwRpVQkxK0F8Irk5QQuiuocU4cQYF&#10;NgQOpDigIIZw4pICR/1ywAs5WTU9PXPk8sGz9/Ll8OyC8vTMYnvH860dc8Ozt0eXHnRPHnQNrePY&#10;CKh17NQZNBcACyxT0USApBDkD+CHAvhAgQTFE0gB7MA3AC8Ig2R5nfPZFW65NXZxObglVbT31HD1&#10;VXVwlzG2EFPTlzZ3cC+iWCXnGl2K0fK6oOTsoWjnJG/jKG/vrOTiruzqreHpr+V9QdM7EAiiYH9e&#10;0y/UpbAqpG04cmQlmN1nGp4kYWorZmSjcv6yQ261c1GjTUqlSUyhUVS+aUyhQViGhmewpJo+mguM&#10;D8RkIYZpAspOMLUIRYJiUx0CimhbCycNDWheMHnhnX/6DLFJESxfpWUguIJxhhwSacSReCuF33Uc&#10;GKNbkca34ZvRUwieQA3Bk0AlyXMgLdFcAJeASJDmISkRy1RZBWUcxmICVEAmmjJcmPD/RIKJsiK+&#10;HZGNoCqMcAzi7urh4+GDkwI/Lz8fT+QZnfdwc0cDYmtja2hoAu9ieD4hxumwS8KvjZCESZ+DlAyE&#10;jKmNvdtnAnTAc7ydMt1dP9VVN9NDnetrWBykLQw0zvVRZ3rqpruJmuioGeVXj/Irx/gVo3zK6wfb&#10;v3z9nFaWGePvVJ4a3lxDaiYX7M71c2tzmFVZM71NPczyPk4Vp7aIUUViVhczCZgoYFTnMavzWRQ8&#10;81g1JZ0MOu7HZoeHhzuADr2zQ8MTvb1tTc1dbPZoV1cvl9vFYuHZ09LSCdqC0zrY0dNc1wgKY35y&#10;dH58dHV25trVVfQXt6+trs+OAC8GWpr6WQ3d9OqWKlJrbdkAh7Yy0bc8Ms6j0hor6sL9ozqLKBhG&#10;NpjMheq6gczc/lRiEhnIyRvKLxouLB3EUVkxeY5Cv8rq2usYW2xs7c6vmG1kT9QyFphdS/zW9zcW&#10;Pz1e/ube/A9P1v7x1Y1/fHPrl3f7P7zcAUY82h55vDOKerg1/HRv/NHO5M2Vgdke2rP92de35rdn&#10;2ic6G4da64daGkd5TUPcxokOVn9LY2dT9fJo24Pd+W+eXv/25Y03D3Ze3rn24u71r57f/fNXL37+&#10;8OzJ/Vu4tb1789bu+vru+uqta3tPHz589vjRo3t3F6aX6qsYHEwlm5udvK7i/KqyImpn50T/4FR3&#10;/0QttcXKygVpY462TkEXwivKqc3sdvDtwAu85z//r+Off35UUvi4k6GylBCURjI2+AtFnHyoguNS&#10;wA2aEMSaaJjFkaYEvAA/KmgucHuCzgJfQUEwCrwAh4rANiAFbjTxlELWiTTSSVVdXQOyc0oQ8AW8&#10;yMovS04rgP9tdS1vYun+7OaLvulbk8t3QcgewUb2NDx9UMQkAlxAASwErwVgARABcAApDk/UiG/A&#10;VyAAk1TUdU0vcUyvsILy0uOClnuAsr2HvJWjpIGJsJKGmK6ZTVKuaxnNJq3IMibV+FK4trefmsd5&#10;FVcPlJqrj4aHn7bXBVUXbzl7DwX3QMd8gMVY7NjW5ZZBk8hUaXMnGWM7eedAhzxKQGOXc3GzaWyx&#10;RWyxUWSeUWimruclKQ3dk9iP4D0sgd6HAAsBagBBRM7KiUspmp47l+XqgOQn4AVggnjPI5oKPimH&#10;l+kiGDHOEI0GJhSE0h3m28kQIwmsk6DjkCFuyaQQ8gq/X2n8JuBfDjAFeuLQDGMIbEMx+MmraSvL&#10;KuMNjjxbguJEVgH0ksirxNoUKm9ounEGIghYBlKc9/DydD+PQHZEYYGe0NHSxxgjD6mIjPxZ/IlL&#10;EDo6qEgl4OT/n5M22G0h38zK1gVgATvVz+b7aYKa62tcHGxCLQzQ8Xq+v+GPAmrg9VRXzURHNVHt&#10;5Oku6vdf3P/r96/v7c7evDq+ONJyZ3tqpIW6MzvApxfzqYUjvLqWmtzRNmoPo6qtoYxbU8yuKmRX&#10;F7KqSOxqEquqgEHObSIXsGrKeluY2JhuzC/MEgqL7i4Ws6WBOsBr7QdP0dzcyWR2s9mdLBafwerm&#10;8ntaO+pKqyb7B+YmRhYnxtZmZw62rt65vgHb36WJgYlu/iifNcRq7Gogs8gkPpW8Mta/szA20907&#10;xmtnUmiRAZG8/MrFBvpcTc1Ads5wRtZAcupgdvZEaeV4WfVERe1MDX2Rxt1g915vG4XmojurBNkC&#10;k1TWRB17jdd7d3b8x6eb3z1b+uHJyr++uvkvgMXb3U/PNr5+tPb+3hLq45OreKLReHkwfW9jZGO8&#10;/cXBMs7P9ha6F0fahtsY6CYGW5uGufRxXtMwh9pFpywNtT3cmf3m2d5Pb29/fHH99f2tpze33j66&#10;/uevn/z921c/vXsG6cXjB0CH+9c3NjYX5gAZ92/eBAcKKdedg9sTQ9NNdezs5Lzs1IK87NLurrHl&#10;q9cWVjYa6G2JSaUXLkQ727v7+1ywsnDMSC+8Eh5/7LjwCYK8+B0vRIROqEqIE52upLgdBMTqqobq&#10;ahY4nZVVPFx5SAIvUIL7NDwFLwgig9CJEmBx2Fwgpw2OZYS4AILOc0R2PMwylENDY51dveztXS5d&#10;Ck/NKkzJLNLS0g0LS5lafTyz8ax74mBk4XZxJfMQKYgTEkF/ASwANAgaDSAFsV88Q/CgeAEWA68B&#10;Jfge/BC9hpymiUtGsX1KmWlQgrqzn6qDl6azt7yFg6SuqbCyDq7FjBNyPMhMpxKqZUaxZWKuWVyy&#10;UViMYUikfnC4TuBlLb+LuoGXVLz85bwCHUlVYV2T8RObIex+k7AEGQsXGQuPc84BdgW1l7nDvtR2&#10;q7RKi8g8C6xIguLM3C4icOTE4RiF5YjguFbAYhBggV0Jwu4kzqZbG2c6WSmKnQVtBHRA44C3/R83&#10;JmgrZM4pYP+qBDksVqPIdVXVQoAQXC3gNoRVNNQrhL8OkEUc9CeQiKA88QKtib6ZirUTgmnP6pkp&#10;K2nhJFhKXkkFcc+mSIi3tAI9gRHDz8cP18yCMxCchwA+cFeGk1m4MsMWUAx/5jDgkUSiNfK5iRfQ&#10;4OLICQWuWhm5SrpGyDBB3KKdoweQAikkmjrGny0NNQMgBHixMADgQE/RMNtbD4zAE80FSvBDvABk&#10;zHQTDcjiCOdPH5/+9qd3N9bH721Pz/SzVkd5vc1Va2MdrQ0lAy017fRyqJ47m8gttUVNlbms6sLW&#10;urKWWkwoRWxKIYpFKUTfgZaEUV3MrqseauOB8uxt4TBrqruYjCE+r6OZ3k5vbKPTeDQav6mpqaa2&#10;r629iVJblpm7PD4JWnR+dPTq3Ny1jdWbO2tbS1MzA10jfM4It3mwmcqrLWOSSV3NtYtDXePtzOZS&#10;Uk1Odl1+RcblhK7iqukqQpE1nJPTj4CStIz+zGz0FDNVDZNVjUs0zkZL3177KDqLrryynsKKxaaW&#10;0WraCqdzd2TkL+8efn134f3tqb++2/vLu90/v97+4enau1uz3zxe++rR6utbc69vzb44mHpze/7V&#10;zdn7G2MPtqefXpvfnGxdG+ON8hmj8KtoYw7xWMM82hCntoNaOtvDwRjy6eX1H9/e+P71wZePt1/c&#10;XP/mGQjUJ799evbXb1988+bxozu34FwIXzKC8Fxe3N9G4vONe7duPLx79wBC2a396dG5iqJaNBc9&#10;7QNrKxsLyxtdvaOlZc15uXXmJvYa+FukZWBiAFc1a3zEHTt++vjxM0eOnDry+TH0FyePHj8rJAxa&#10;AgohiPdxT4rgGph9wZxX8syhd4awuPDh/vWPeUTQXwAs0FzgYxPSRtRh0iPIC1lpKez3lCXFkBGp&#10;glhgXR0jBwfgRVhaZjGptAErf3s7z+7hjbHFe21D20NzN2mcQbGzssdOCgMvDsFCsEpE703caB+S&#10;oOKoQ2oDexMoEYifEkf0lRwmai0VA0u3NJJtfD6ssXS8gjRdfVVs3eRN7cQ1jc9ZOJpFpdrkVNoX&#10;1p6nMF3KGuxyyUhntsssdMgqcsgiWadnWyalWyRk2GcX+lFbogbn4yc3LrEHjcKS5K2cFaxclDyD&#10;7fNrr7RNBDD7vGta7dLLDQMiDdz8PC6FRUTEikIWgVXO6bOC5QjBUMrIw20PBx1ncSp2VibFzpzq&#10;buGrpwYVGjgLor8QIWhOCMYFrb4s+gRkr4PsgMM4nvihnDIc7DFpHH6dsIhEGwIZmBgO2AA0MEDC&#10;AgWScylJj0BL78u29udN3ALMbd0M5VSk5RRk9fUNLM0sPBHCjA22D+HXZahviNUp9qm4hRYsVrFS&#10;RX4jjIIFBZW3wEcLayxLM9hdIKDEFfkVvr4Bvr6BSGlxdHS3snEW9BfObj6fCXoKQVuxNEQUJhHB&#10;MCKo/91lADXmeqgzvZBODn3/4cGfv3u+PtFxdaJzoqupq6mCSc5ZH+/oaq6c7IEVMwkwwaktZtcU&#10;Y4HSWJZDK8+llWc3k/NYFIwnBczqQkExqgqbyEVcalU3k8aqIbfW1w5wOZ1NNE5tNbeumkutbaHW&#10;cxsauzCPtHArcvM5tXXwy1kYGVmenNhaWrwOPfjGCpjOiR4+8GKQTettrOFWF7PIhSOtjAE2jVaU&#10;XxgXWZubm3o5hpKYPVpOHs7JnMjNHUrPHEzP6k/PGszKHyZVTlfRFxpbr4LgbBtZaOD2FZG78stX&#10;GPyxKup8M/tgfOxPbx7+Pz+9erQ+eDDF//ho8eOj+S/vTL3bH31/e/qbh0svb0w/vz718vrU0+2R&#10;J9sjD9cHb8x17c91rvTTl/saxnk1/UzKVCd7vJ011ELrZVHA7Iy1Nz3cnf3u1Y0f3tz4+un2+4cb&#10;7x9uf/v85i/vn/zy4cGvHx788O7BFy8f3j7YX19eur6zjRfbV9f2d7duXsc12o0b1/a2r25srm7t&#10;be3394yMDU5vrmxNjU4P9k/6+Vzy8QpydvBSUcAqDHZrprC1wj27oEc4JC8wjBzBSHL08+MSImKn&#10;jp9AQ4xoSFh+wYXBUEMTEQD4Wwm8EEO+4mmivxBMIn+ABfoLSMvRWQAs0GJgEgF/gdBpfEahxcAP&#10;YZWuqQF7OTNnZ7dLl8NAXpBruE7OPrq6ZtSm/uG5W/zBjdH5m+yOCZxiH4MYHHkpZwiwwMc1nv9Z&#10;l4h8fozYnggOWPG2xMc4lBoAC/jrwIZHBzHocRlGlxNMLkcbBV7RcPFRsHA8q2smhKAS38uO2WWO&#10;BTV2BRSvaqZvLcetvNG1uNaLTPMm0yHc9K2h+dUy/Gn8kI7x+PGNuImNIGavSXiqnKO3nMN59YAw&#10;17KGS/wRzzqOe0mdY1Ie3qDmDp4uLogv9g30DSQsiITEcfYi0F9gl4GUU2m4hMDsWUra30CF7W+X&#10;ZmWkAJgQOkuItYgEO2LuQFsB5gKUA2AC6IASIAX8slACvMA3AFMO3bRw9yuLNgRDiLQsnIlAgsqI&#10;npW08zRyDTRz9DFx8jOxdtEzMNcATQkZBQw74fcL0z24bDk7OHq6YwI5f94DLIXnHy8Er0Fw+nr7&#10;+vv6B/gFXgi4eDEw6EJAcIDfxUD/IDy9vf3wB2eHycUCF2COtg74FwX6+F/6bHWUtTbGXh/n4Lk2&#10;xtycasFzdZSxMtKMJ+BjebgJ9QeULGFa6ac/u7Xy1csbP339aGW0baqrebqXxa3FoJEH/mKmlzXe&#10;RQdeABoOmYtCNBFNlfmHqJHFrsEP8wAc+KGg8FNNxLOgubKIU1PRzaCh6GXFbEplS20Vt76WXV/X&#10;0tAIcWdDBRl4wa2vH2nn4TRtdXp8d3Vxf2P5+urc4kj3aDtnvKN1Em4QjTUt5CJeTdkQm14QE50V&#10;Hp4fE1uelh7h7t1fWtGXkY6EstH0jKHUzJHM/KHswsli8iylaaW5bRuLvo7xuVrmUFE1OM5VBm+q&#10;mj5VT98Z6vnx1Z3/+enF//nx+b3loUerI989v3r/atezrd7XO31fHIw/2x68u9y1N8Vd72tc66Gu&#10;dNXNgTZuKhhqzBugZvfVZ/dR89ooWd0NxWPc+m5aRVNZdj+34f7e0rcvrn//+sanl/uor57sfny2&#10;/+3zG7+8f/j3j8/+8e3zv3775qs3z6HaWl1c2FhdwXJkd3P9+s7m7YNrN67t7G1t4jINInqc513f&#10;u7mxsnl1aWO4ZzQuPNnV3t3KFAkmiAGDG7QNvOdPnsAMclLwhj9x5MSxz4+iuQBYYDMhdkbs+HEh&#10;/C1GiAksRbWV4N6tpo1YcClZHLCLEiMJodf6fSFyuBYRDCPIihaAxSF/Aat7OTQXgAx0GfihooIG&#10;8MLUxMrd/fzlKxEZWaUV1azCkrqQsGRuxyzwon14a2hmn9U+LsCLwxUJ8d5DEwHsAEb8UQALQduP&#10;bhxvS7CJCChA0oeji1dmcZVHSj402uYhsbpeQUo2rnImtlI6pmfU9I2vJDjmVzsV1jmVNHpVcwKo&#10;bf5Uvj+11Y/a6tPY6tfIC2xqD+IORA4tx07vRY9uXuYOWcRla3peVHD1N4xI9aWwAxrbHbMqjC5G&#10;Grp4GVvDLdf5/HmfiwFBKMSDIJ0OvyrgBX5hAiAjlqm4rJWWt1WQLXS2uKCviuP20yeRCPM7WAhO&#10;VwVgAYEVmEUkGGEGgQ8wnkhLxEqFaDHg2SctJ4urEAWQlrCg0sAiU0kZaldshYjxROyslJaJqo2H&#10;sd15YxsPpCrgll0B3aGDLUKJXBAsQpjlmJrhRBWzCSQVAAh/X78AP3/BExXoH4C6EBB4MfAi8MLP&#10;x98XoZLn/Tzdvd1dzzs5uGIdawbDHVMrIvzV1gWdhbdfsJdv0Gcbk1yAxdWJlvVx9sYkB3V1gngB&#10;1BAAB57r4yx8ES8AHCtDzUvDrHePd94+3vvzdy+uTsKQgjbQWt/eWIr+Al3GXD8beMGpI3CBGDcO&#10;h47DAs1J6mJUo7mgVxDtBrUkq7YwvbYwjVqUyqjMwcCCaaKPQWutIdOKC1pqKtFftNTV1BYXtTEZ&#10;jLr6ssycuuJSJqVqoKUZuQarU8M7SzMb8xOrOFnv5Q22MkfbWsZ4zG5qdUslqa22nF6UH2BjZ6+t&#10;62trF+zgwEhJ6kxNHM3KGknNHErNHs4iTZAqkC2y1MjeaO271T+5x+sbL6V0Z+QOFVSsN7fNUpnj&#10;mET4vG8eXfvvH57+9u2Df3588nRj6s3ezN++vntjqWulu3Z/lH57hrM/zrg5w13B1AZmh1cxwizs&#10;a8zurknrIKd0ktO7qjN7KAAAgP9/QwbhiQAArPZJREFUqV2U5J66zM7a/PrC1OHWpsd7K98+3//u&#10;5bWf3t0Ec/HT27vfv7r9y/sHf/7w6H9+fvff37/69w9vfvny9dsnj3Y2rkL8ujg7A+BAfwHIAFig&#10;y9jb2ri6strF7762vX9t9/oUbv3bepKi0709Lrg6njc1tDQ1QsqVs6eHz+FSg9hu4H1OdAqHzhef&#10;Hz0Bsy0ddLsnjp44dhLH0nbmZvATBV6g4DYK9v3QIOesQH/xvwuiRpCgWKMK5hEE0ws6C0FzIXhC&#10;eQFnfHMzG3d3r8vYo6YWlFU2k0Fq0TpYvKmxhTvAi67hTSqrT1JWScBfHD0hKugmBE9BwR3jcAz5&#10;/W0JvABXj7+7fYMTz15+sbJz0yM5z+JKsvnlGE1XfyUrVzljW0ktY3FdU/O4HOv8WucSqhuZ5Vvf&#10;hgJn6Ydq7vFvGbjYPhY+sBA7eTV2dDWEPx5E73LLq9INitUKjLVOKbzU0OpTRDELCte3cTSzwtvQ&#10;2cPT51JweEJyZkp6blRUkrGp3XHc4J+WgGcn8TzEMjFpLEVkfNXkMm1M3NVUTp4+c/y0hDCYTlGx&#10;w86C0FYAKUBYQMsAZIbpJtTWf1xn4IfIQCP4C2WQlpqaWpBIwcELiUFw7lZXUIS7MNbJhOGhiIT0&#10;ORVZuCabOupYuZnAQV3fRAdHqYS9hbklkAKWfESsma0dRBaQVAAysEZFQ+Hn43uIERfwBF4AOAAT&#10;IEFBhYLpcLR3sba0Q9Y3lBe6GFl0BJa/iHe0AX8BL3ZQGJ9tTrUegsXvkLE2hnaDtTFJfAUIgtd4&#10;CvCCKOIFZ2uu48Oza28fbv/2y4eN2e6prqYOWhn6Cw6FRC/L6qBVgM7g1hcyqvP/gxd4AezIa6dV&#10;9LFrWdUFKHQW9cWZqIaSTFZVXksNaaqLNcChc2srmJUlTHIJp7YCIwmLQuliwPuTVpadXZSaTi0p&#10;b64iw7VyqrtleaRrc3Z4fWpwYbh7vIs7xGeNdrQOspk9MISoLmmtKqpNS0zx9Mi7eKEo7AojNYmf&#10;EjeUld6fkt6fnD1FIk9X1C9SmTv83ntjc3cGZ5apjN70LF5sDC8xZRVhAk3ckWrqcnPro6vz//3D&#10;s//z89Of313/yxd33lxfendj9rdvH769e3VrvL2TkjnBKNzorZtmF480FowwSGOswkF6zggzb4Zb&#10;NsYgDdHye+uy+moygR2NuVHM0nQQnI/3lj493//1yzu/fXryl68f4hD+y0c73zw7+MvXT/7506u/&#10;f//8Xz++/u8f3/3w/tWLR482r65Pj41vr1+9dXBwbXfn6srS9Y31a+trqzNTCxMj60urfd3DKwtL&#10;BVkFaQm5IYHRGEZcHL0M9eGqYeQfEJyUlA7u6g+8OBxGiMtUnHjh4DTcSclaReT0cSHZs/K2RKyW&#10;FuYRAjKUiVBl2H/jmAqDDFBGgBcCgABYgOk8LKKzEIAFstrRWeCJH+IJvFBX00PmsKend2hoVEo6&#10;Kb+wjlzDqahpqcEOZ2Clc3ije3SrgdkP2dXJkyLIYzt6/DRxq3pM5Ngx+HSIACmQdXRSCCQoNOyS&#10;EA9raRl6+wSwOG03bj+qb2CaWTrAHdwxNsf4UoxpULSOe4CKtau8ia24uoGspaNVRqkdiXqe3HS+&#10;tiWgqdu3od23vv0iazikey50aCVyfCNq9GpI50Qgrc2nlOqWVWQVl2GXVnS+nOZXSbMKTzRw9jSx&#10;s4MphJ2903kv/9Dw2LTU/MzskozM4pTUfC/f4FOniVbopDBWpMShB/hXWTGZOHMjso1+grUhomKJ&#10;GQRxsAjYFv3dRAf7DugsiFREhEUS0WFISSXuuODKDbAQhKSjCOnVYfgQ0mlUsL9QQCwIrPew18Rx&#10;DVYYslipyqspIaFF11wVkdWGFnqmFkbIn3eys8MY4unqhshlH8/z0FYAIAQNBXDBxwtSC2IAQZeB&#10;rwM+0HcgjBlJzAg/gwk5cS2CLFWi2dEkouSJlgd/iPh1QhGKWx875KoQ/cXVCS6eW1O8ren/W/jK&#10;9gx/Z7Ztd65te6YVtTXNxbQCQcHB2uBXL/bfPtj5169fby/2TfU09TRVcigFwIumspzmirzZAXZL&#10;fTGTQmJgD0L0Fxg3cji1pCEuFWjCrSUoTzQXqNKM2KaKXG5t4WQntgaNjMqipopCWlkhg1zGrKpg&#10;kCva6bQuRlN9MaksM6OuqJicm0/JJw23secGeCsjHSujXfPD7ZM9rVBJjrRzZwb6ZweGYajT29TA&#10;J5eWhl4q8DlfdtGvOS6am5TYk5HZn57dGBS62ci+2dZ/s2v4xdTSk9HpqwwOjkfaExI4YaH0y5dH&#10;SiqvMnnjiBRo5FzltP/4+u5///jo1/c3Pj3f/Ore6ovd2fe3lv76zd0vHu3cujq9O90511Y731a1&#10;3lMzyymZ4hTN8srmeOUAi/6GvDZyKqs4lp4XUZ9+mVWcMN9FP1gYfLG/9PPbW//89BQw9LePj756&#10;sgOa8+f3d/758+t///zmt6+f/Penl//PX7747bvnn7548uDOjdXV1Z31zfWlZdzmX7u6c2fn2ubs&#10;DI7Y60lpzMq8sa62uqq69taeqNDElIT8yCvJoZejnR08TRClqG8SEHiJVFgK1Dh1SkRAQBBn7J+f&#10;OvY5TkdOoT2IclFMclUyPXdaT+6cjSEMOzUELpI6ysTJGZyyIPEU3Jvhn0VbIRhABGsRkBQACKAD&#10;CvbgAuDASIIC2QnWHnihrW3k4uwRHhoNvVZeYU1xGa2kvKmsklULPqpzdmTugMYe0tW3xFsL96nH&#10;wFMcw69T7MRxok6eIE65YGyrr2/k5X4+KjyquLCshcPPyStG8qBgbNEwdbAITTMIDNX3CdVx9Ve2&#10;dpEztZHQMtLyDHIg1blWsD3ruIH0tmBOj28DFyNGMGfoStd0WPfs5daRgDquax7ZMSnHGqFEAZf0&#10;vQINfYOM/IJ17d2MzOEE4Xr+vLeHx3kvL78riGVOySaRKkvL60rKqaSSmktXotFTAMjQ+IiISJ/B&#10;1kZMRvucbIWbdYWLpYWSnBCU8hBcELosSYHggnDQQRQAuMxDyMAbEtAApBAUXgsgAzgCBAENidd4&#10;x2J1QoSzEpCBtEw1wA2c+ESwc5WT1jPTMrTSNIQg10RbTUvV1NQQlhUIDUDUCCgM4gmP3/97RYbz&#10;UxcUFqsQbkG+BfUnNBeIFIFrFv7rRHa8IvaxWvivQ4hjYmJlgUTFQ39zBwcPR0cQN96oz64v9Bws&#10;9UMpgBfXFjoPlnuuL3ahBK9vrPQefqXj2kI7nntz/OsLHXd3xtFfvL639a8/f3VtdWi2jzHUUtta&#10;h3VpQTOmjKKMQR6VXVMEwUUzWUBegMjI62VTehjVwBQ+tbS5IreuKAMjCcgLLFAGW2rn+1t5daX0&#10;srzG0gJSUmxDCVqVkoaSIn5DHZ4l6Wm08rK6oqLqvIL6opJuJn15tGN1tH1puG2mr2UIcobWpvE2&#10;7iqO3ydmF4aGJ7mt7HxSvn8Ayce70Nu9yMu9zNu3JSapJy1nh8F5OjJ+q7v/elv3akPTRFFxb0py&#10;W0wk63JQQ4B/V0rWNrdzsoY2V8+8yuzc7uj+yzeP//3T459e7X31aO31wcztxd57y4PfPN1592Dr&#10;3s78zZWJvdl+8Jr705zdEfpce9kYO3+YUTBIL+inl6CmeDXznQ0rvbS7y/3Pd6e/uLP25/e3//3D&#10;s//58cWvX959/3ATm9S/f/fsf/705n9+fv23T8/+9uPLf//ty79++/rT45tPryNyfndtde367t7N&#10;a9dX5hYW4AMyMsisKi1LjaHmJbfWlA13ddIbWUUFlIK8ymxYbIHks3O1tXI0N7Fxd/Xx97/U0MCs&#10;rKyTllIQ3IwRtp1HT548dvwYodc8pn32eKiFRKKjYqC1jrWhPvgL4IWmAuTcihiXkZaG+1TMHQLC&#10;4nAngs0IBJ1oK6SQNo+5Q9BT4IkWA6gBpEApyKujv1BVQeyNkZODZ9iVmIyc4uwCcn5RTWFJQ2kF&#10;o4LS2tQ63jF0tbKWr6ZldFpUTOIsQZ0S/YuwBLI2kI1kZmLp4+UbHhqWnppcUoi46bzLwVdgE4Gm&#10;4z+jiqiKsZ1lRIbRhTB9rxBtFz8lS2dZExu8kwzOX3bLKHNLL3fKrTxfRPWrZvhU0Nzyq90KyJ5F&#10;Va4ZhQ5RKeb+lw3dfIyc3Q3tHAyt7QwsrHD6aWZhZQk/MlsbPz+/kNDQsLCI0NDIhPjU7KwC4EV5&#10;JbW0sqG4vD4rtxgf8YeXIxI4GBMhjkrPWinLV5+3SbQ1VpKEb8DvUk6ABYYRge8W+gvIGQQf3QLa&#10;QgANKLxp/8j+EJhZ4YeAFShEEVZ4yGIQimz8sRBaDDjlnJPRN9MztNS1dbVGECk2sBpaajC6MEEe&#10;PFIsD/34wF8I/PhQsAKHPSes97BSxY0J9Bk6Onq4igM84T+E/yLiApCTglxo6Ovs7ZwP85vd7R3d&#10;HBzdnZw8nZzOo5ydvT67sTxwY3kQdXNl8NZav6D2l7oFYPEfvOi8sdJN1HLXwXL305vz75/tvbi1&#10;/tufPlxbG57soo3y6jvp5cAL9BdV2Ym8hjJObQmLUgK8ACIwsFhlVPW31KKzEBQk5A2l2aBCsT3p&#10;bCavjrXx6sobi7MaS7KhHG8oKaCXF3XQGlmVFfQSUmVGemUWmpEScm5uVW4BtbgMOZjTvZzV0bbl&#10;Yd50N6OfXdtFXJfVjbXxJ7p7B5sZ1JTMdM+AWCv7NEfHHFfn8kD/5pi4hdqGJ0PDjwb6dlnNU+Ul&#10;QzlZA2mpvYnx7ZERLVfCmoKC2RExB/w+BKZOIwyxuf1qS88N7FA/Pfr3z4+AF8+uzby/s/B4c3ht&#10;gP3p+d7r+1cfHqxeW5remhvdmeu7tz58d7H/+kzLvdWu57tDr/fHXhzMoJ5em7yzNnDv6si728sf&#10;H2/99cu7//Pj4//58cnfvn7w8enOD29v/euHF//84eU/v3v+94+vfn577/Xe/Byb3JIY1hjoRQn0&#10;biHlbq5f3d/f39vaWZqYGuJxajISy0MDWMnhrJSoKUbjna0teOtQKuujQmO9Pfyd7d1sEbJr6WBv&#10;42pp7ujm5ldby+Byu62snARgQeDFsVPiaKGFzvzXsf86eeSoosgJazUJN3NdSxwe4HIRydzI9oMA&#10;WI7IEIdtJ/YgAuJDMI8AKXBIRkgDIDoQlQFGCNao8nJqgAnQnIIn8EJFGZ+ZZo723glxaWmZpMy8&#10;ilxSVUFxXVFpY2VNK71lrH1wjcEdtXPwlJQST4gPvRzoE+jlGeznE3k5GOkKSXGR6UnxOelpmSmp&#10;Xu4eCGWGY+iJ4yICsCA4jhOiahZOVtFZFiExum5BanaeSpZO6C/O6Zuf0zH1C40uLalIy8nMziuI&#10;z8nzuBLpdDHMzN3LCPEviPvy8HDD4A5AAs133s3f18vTDbk+nufdPJDUERgYkJgQl5eXXVhYXFRU&#10;Vl5WXV1FrazENFxXTqaRa5qKyyhQS6K/OIGeC6alkgriElLe+prl520jLPVddNR0EEx5uBP5Q835&#10;h5sOUAAwAYAAcyGYRATvWIGnLs55UcALAabgLv6Pcy9QHtiS4KIEeCEuc07HiIh2NrE2MbYxUQLh&#10;pKGso6OFjg4Rhr/X4S2ZwI8PYAH9xe9lbg1fPlhqwQYY6IDCHgTlYO/i6IA8ZqIAFk6u5x2cPRyd&#10;f+8s3N39PD0DPru9NoTm4ubywO3VobtXh3dnO1A3V/puLPcfLPXdXO2/udq3v9x182rvwVrvtVXe&#10;1mLLszsrb+5vPzlY+Nt3b25uTUx2Nw+3ULubqwAEzeU55RkxGDSAF+gvGOgvqgr4jaXACwguoMjo&#10;ZlQ3lGSAs2BTSC01Rd2MqqUhfh+zprE0h1qcg2d9YXZNYX57M72VWlOdk1Gdm1GVl81rqKeWFNYX&#10;l+TEJ+YnJrNryKNtTUvD3MUhzmhbQy+zuotG7qTXjrYwe+sodQkJiU6eMTZuac6eMHGONzXlJifv&#10;t7U/Gh6409uxzaLPVZSCyBhJSx5IiOuOiuqIjGqLjGtLzLjO61mmc6bJUGFw17hdW23992dn/v7p&#10;0f/55cmf3tx8uDX59cONx1uje3OdoB4+PN5+sL9yDxPC8vT+6sSbW6uPro4/3Z74cH/hu6cr3z9b&#10;/erhyvP9yTvrA3fWh57sz373fP+f3zz5n5+e/+P7+3//7v6n1/u/fHz8l+9e/f2b5x9urO32tXTl&#10;p1EC3Ert9BpdDcevOGwmBy6nXOrPTd1ZW7++u7s0NTnGbakJv0wLCuiOvlzraVNgqVfh7rzAouPA&#10;t43L83DytDeztzKyMNE3dXM6j+bC2srF0yOopKS2rW0wOCji+OFyhECN46fhRw1R0OdHcc9+Au3G&#10;iaNHTLS1LXBphqEZH2ey8kpnZVTPycMPD2EC8AE/dhQCrTNoNKDjRKuChkIcwmdRkPiqWKPih4KG&#10;AjMISlEBrxELq6ekbGBs4u7oFBAXl56WXpCRU5qZW4EWo7issbSKUUsHKz7G4k1GRaWdk5LMSonI&#10;S00gpcWT0hPzM1JyUxKiI0JdnZ0gHxAXJQYi4qwWSnY4g4EEPQaa48yxEyJq5gRemATHabn5qdl7&#10;KFsR/QU+eZV1jIK8zo8wGrbHB+8sT5XnpsZHhiTFRMZHh4dfuZgcF15OyqqtLCrJz8hNTyrISqss&#10;KcjNSM3JSEtNTAoJvpKdmkKjVLcyWWwOt62ts62tm8HkUhvZ1bWMssqGvMLyrLwib5/AE0ISx4Wx&#10;K5U4IyqF/VCwvVmil32Yo2m6q5WTqtLp02egpj206hOovxUwVuB3F3pK+FWqqWnrIffcyBxIIZhH&#10;ACICHYSJMQ7J4Zatp4f0IANjJGfq6sIP1wCzCZashDYUN2nS8krqOBtRRmtibm+hpImARAU9mNvo&#10;65sYIoOIaC4ETr+CW3UbhInY4sgM/hYuLi6YVNxdXT1Qzs7uGBhdXTxRbm5eyDZyxmvEG7l7u3n4&#10;uHv6unsgMs3f87y/h4c/gRdoK/YXe/fmundnO/cXevYX++Aohy/eWBm6sTJ4sNJ3fanz1kb3/lrv&#10;1lLrSF/BzFjdm0fbT2+sPd6f+9unNw9vLM30s0daGjBrAC8YlbnknPjitGgWBfMIoa1g1RTxaWV1&#10;xWlYhfSwarBJrS+GzV8xlq8tNdCPD4DUaCrLrSFlUEiZuGelVZT2slnYpNYWZFVkppZnprXRGpjV&#10;lY2lhRXZ2SkRUeXZOYyq8s7mavQ18wOsEV49dGJ9zRQoL/ppda0F2ZSIyIrL0dWhceXBl/JcnUq8&#10;PNrS0h71Dzwa7D3gsubKSoYzMobTUvvj43ti4nriEnoTUjpTM67ze7ZaOifJ9Qt1zDVW1zpv8Frv&#10;9N2Z+d++efTvnx7ikOzJ7uyjrcmnO5P3t0bAd358fu3Fne2DzcXdpZmH15Zf3Fx+ujv3dG/u+xdb&#10;v7zb/fRk9e3t+Ufbo3fXhp7vTf/0ePOf3z/5159f/frdw39+/+rvHx59cW1hp4s2U57RERPQ7Gvd&#10;6mfT4W85Hua4ler1ojL8B2buh8acWxUpS7Tq0b6eQT6njVxMiQjiRl1qPO+aoqlEstJnBXiOxkcO&#10;52euTEy0cfm+7n7O1i6Olg52lg62lk42VpAA+wYHxVKpLfAPSUnOOUGcjaBHOIMPPUVlTfifnSCu&#10;QojF6oljxy30DIAXBohBVVSCpT8oeMWzMoeUJ+GvRfxTp8XhMI4ZBLos0JwCzgKvBdSmgK1A4bUi&#10;ThqUtRRVDEzMPU3Mva1svEOuxCUlZWdklaC/KCqj4iy1GOfKNdwycgudMRAWHi8jKXbe0Rp7PH8P&#10;ZwsTI+R6IonkxIlTx4+fPHlS6MRh2vwJwrAPeCF87BhczonnseOienZeZqHJer7hak6eilbO8uYO&#10;sibW0nqmqgamXDr9w70797c3c+IiKaX5nCZqc30Nra6ypZna1tLEotW2NNcjvqWNw2xppnEY9HbY&#10;sbCa+C2cgryCqtISHFJPjY2NjUNLPILTaOAFrmvzCyrTM0hYkaTnFAYFXTm8CiH4TjjZiEqIG+uo&#10;Otqb+NrqZ7uYeWmrnhE6fQbbJSSeHWousCKFjAJ4geUoJgtiylAGV4GkIMKAGy8wGqDQdxgibczI&#10;RO/w0hQRhyh8EVMM7C4FeHF43IEzYOJ3mkhT11bGjZA6ckyQ7GwCs2/i2FRQAlcLlC3uz+wcnJxc&#10;HHGE5oIWCm3UYbmeB164u3l5uIOs8fHw9BUUMELwAsDh6uYFSx0IR/X0LD7bW+jdme3amu4Q1Po4&#10;b2OyfW2ctz7ZdnWqbXW8ZXOWuzLZODtSPzlC2lpvmh6lvXuy+3h/+eG12b988+LZ3fW5Qe4It1GA&#10;F0xyXh0pNTf+ClqMQ+UF9BdFDaU5pORIfmMl9qngPlvqiltqSX2sqv2l4aGWBnppbnl6QmZUCIWU&#10;3VJf081k1BcV1OdnlaenFKUk8+rrKBAqFuZXZqfnxseXZ+dW5OS21FW3UnFWWzXT3dTLILdTS9tr&#10;S7rqyIP1FG52ZlNiCietoCE6vuyCb1Wwb0N46HBR4dPB/pu8loXSkrGMjKHklN6Y2J7Y+MHk9KHM&#10;3MHsgusdvdc6+qbIDXPVhDvOJndwr2vm2sDM0431f318/K9v4QC+8Xh3+s7K0MON0ec3Zv/6zb2P&#10;z68/2l+7ubV8Z3vl3aPr7x7uvLq7+frW+tePNz48WPr0bPPZtcln16af7E5//+Lgb989/++/vv/x&#10;9c2n80PzNfncMI+RGPe7pZFfNeV8Sc96Xh33lBzzqDLuVU3i1/TUv3eQ/sIr/YJWcFCaMotFT31F&#10;U1ZCTZAnLcAVMFFuY9weEjCZHrtGSlvNTupLie5nMlPjkv09LoRejAjwvhDgddHcxNbU2P68R5CH&#10;24VqMp3ewLl8KQJ4IbgQQ6CuoYklYvsguzh2FCTGCdw2WCNXV0cHuQfqcvJAChhFyojhdFwRfKco&#10;hFK/i77PYiz/YwYB3wnIAFJg7sDqVEsTf6d18EMlJS1VdSMTC3czK38r2wAzcw93j6DY2NSU9PzM&#10;3LK8wuqC4tqCIgqpqL6krKmyigGHWmkJ0Ytebo5W5naW5oCJI8dw4YI+SOgEouZPnUEJkAKQgeYI&#10;YCGo4yfEzDyDjYKidN0vKlm5yJray5naAS+k9EzElDXs7Z0pJaU1peUVhaQunDV28CfHBidGBzr4&#10;nL5u/tT4YHd7C4fRODEyODrYP9jXMz0+1tXOnxwf6+3uYzYxRweH5qemurp7GcyWpmZ2TS2tuppa&#10;U1lfWUYpLq/JKajIzMi1MzXTh8npWWlRSamz8KPQQyaVmqOxeq6zyQVDTeFTQsALSUKNCrtwGcgu&#10;CM0FbHkJoz6Y6RgQ1hJqBIMAsMAMIkAN9BpwMISBhQAvUCAaQEYiSQAdiiCgiJByIZgSscuQbmrA&#10;KFQO9zq6+romJrCx+D1b5H9HjWDPao+9qp2DAxAD7pxOLs44WnVxI4DDFXPYeYAFIAPSbzQXTs4e&#10;KISiWVjawRZDH78qPaKMTDDCuH22Nt52dQIA0bY20bY+0b480ro6xl8b4+MkZGm0ZX2atznPnx9t&#10;3FihdnZfXJqlLU21fvH02oNrC/d2Zn7+8OT98+urEx1jPPoApw5EJiiMhuIMUnJESXqMQHlRX5SZ&#10;GxfRWAYWowC3Z4CMuqK0wda6e5sTEx1Ntfmp1Tkp1TmpDcX5LfXV7Y1UNhlERl4VuLuUVH4jvb2R&#10;VpSUVJ2TmRcfjf4iPzmVlJzKrafAbm+mp3l9nD/EpnAqc9mlOa0lBQjh4KSl8bMKeNlFNaHh1PAQ&#10;VkJCR3beOp12r5O/UFE+npkNsOiKiemJjR1ITh/JLhjOL77O64IZA0JGpsjUZRpvndtzvWPiZv/c&#10;7emZv3/5+F9f3/vLu/03d5Ye7c3cWOy7sdDz5ZMNzCNfPd19dnvzxubS05s7Xz279cWT668fXn95&#10;e/OL+xs/vN77+HT7w/211zeXfnl39+9fP/30+Nrrmc4HTcXXSxNvFUU8p8R/z87+S3vhXzvKPjJy&#10;3tPS3jWkvadlfsvK+7Wz5B+95d+3FDyrzdkrSBxMi68Mv5hmbZyopRinKpOmq8q75DubGr2YEb2U&#10;GTOdENkaFV6YmB4bEu3t4h/kH+rtEeBq72lt7uTuGujvG3rBPzQxLr2ilOLh5o3mgmgxYPAtJKqp&#10;Y4SQ6UOV9zHgBQ6ekIBujr+kwAt5eTn4R4KBFMJRgRwSpLGkwAcpdiLoLwAQghkETCde/IEU2lpG&#10;aC6AFygdXWtjU3dzG19jS28bh0Bbu0B7B//Y2JTE1KyUjPzDqaQ8O688J5dcWt4Yn5hlbGqocE4i&#10;yMvDyRrRYCbHj50gdiUw9cQAJQTrcIg7Cbe+/xdeEP3FCTFDt0A9/xAdJx9lKxdFS6K/kDGyBF6I&#10;YiupZ1JSSh4dnujq7O7t6BgdHBgbG5ydGl9emO3v6ejtapuZHO3v7WxhMcdHRkaGByfGR1s4LC6H&#10;PTszPzAwOjo8Ojk8jP6imcGuptQXkMoaaukTvcMzozO8tj4KlV1UUBoT4Jt72S/9MhIe7G2czU3s&#10;9A1sDF2NNbMdTQONdIEXwsKSwIuzGOsOC3iBZQfIS7QYhCGetr4AIARUBTgLAX+hAwriEC8ElCRy&#10;2CEAhUEGIRJXUMWKRIAXcO4kTEJ11DUNdc7CZhhZeUBpELaHtp0CsyxBegDK0cEJnQVgwpWYRNwF&#10;YAEFp5PjIVth72Jj7YDoRpzCa+sgv8AEMAGwsLF1AnY4u/k6ufk5uvjZO/t9tj3fu7PQt7vYtz3f&#10;g9pBu7HQtz3XvTHdtjbZuTrNmRqkbC3y5yaL+G1eM2NN81Oct0/37u/N392a/O71vU9v7qyOd47C&#10;0IHb0EGv5NYU0koyyjNjilJDmJT8qvy0lLDA6rx0XgOZWppLhSS8MmukjXp3c2pxgEsrzSvPSq7K&#10;SwXN0c+h86iU4qQ4SlYqJT+zOCOF10jraGa00xqbyopx/VFfWAS+My4oOC8OK1iQpmWw2ZvubIKJ&#10;LrM0s6U8j19RwCPlduYW9hSUNaekUWOiOrKzJiqrtltang73L1dXjmVlDiYmdMVE9yWnDucUjOYX&#10;jReVbbFan0zMLjWyJirqF+rZV9m9210jt4Znb4xO/vzi1j++vf/nd/vfPkbjsHx/a+rabO/6GPf7&#10;L/Z/+OLGh8c7L29t3ttbffNwH+dhrx7svLq/8/jG1us72z+9uv3+1toXtzaeLo8ddLE26opfsEv+&#10;3Fv9azvQIe9bRvZPrXl/6yn7ra/qz+0VXzflfKBlv6WmfWzO/lMb6d9DVb92lHzVnHu3In0zL67j&#10;SlCkptIVRenL50TT9FSbfFz7o4JnUyIW0yOmUsL7EiI60lKoqdmZSVlhwZHBPpfdXXxszR1tzB3d&#10;nX3xtLVwiI1KJBWU+PteRFiRqOhZdMW4GjmLxuGs/HHYXxAcxnF8QlrChUlDSxf2bbKKCCiDGeeZ&#10;k6KHOewyUCiePH4GXYaUhCxKQkwGrt9KCpoaqsixw7peD6WFYUQFn5ZGmtpI4PNzdg+zcQwytfJx&#10;cg9xcg2xtPKKi0uLT0xPSM5Cl4FdSUpaXnpmYUlZLW4TYFsnJSkS6O3u4+pka2F6iBeEQ8cJ5CGd&#10;FoOpJ3HzcuL3OgpLc5h3HBYkoaKyajpO53WRAGDroWThKIfmQt/krK6RmJquijbwoqaza3B+fgn+&#10;YhOjI3PTk6MjA7PTE+srC0P93X1d7VNjw21cDpPe2N3RNtjXy6Q3VZVXTE9Mra1trEFeM4GeY2py&#10;cp5G51Jqm8fH5pHLB+nczNx6VV1zIamCUlqeF3mRkhXv7+WgZ6ypb6qjqK5ira6Y6WDip68pclpY&#10;BIZDWDNLE6aeIC+AF3gKxFpoMQQLEQHliQ6C0GVo6BIHHSAs9AxR0OVjZgHZgS0J3CjARGOlCsoT&#10;IwmRvSwtC4X4OQU4savApUhKRhZMhY0VNFowyELuqa01Iopg/ItCvAjQwxq7Dwdra3u8trSwMTez&#10;MoGJ1qH9t2A7A0oFyl4DQzMra4c/CidnNvauNg7utg7nbezPf7Y+1S6oqxhGptpXJ/h4sTHTtTnf&#10;u7nMmZ0pZLMvjg0WtrEKuzpS23np7fzC5w827u4s3L468eHx/g/v7l2dQoYQe7itGZwC8KKpNJOc&#10;HUctTSrPiU2NCKorAvdZRivPL8tKaqrIH2+n3VwZGWmtp5dmk3NSyXlp3PqKYT6DR60CCpAz0qqz&#10;MnLiY3u5LYUpaY1lZbSyEkpeNq24BFwTrbw8wtcvJeQSrYzEqCQxK/JY5NyWqjxGaSa7NHeC2zja&#10;3EDPzMsMvFwYHNKWk7PWTEdG+7up0a3GeoAFCIuu2Ji+1PSxwtL5GvpCHW2L2fJubvlqc+t4Zd0U&#10;hb7G7LjeOX5veGG7a+DN9fV/fnrw169u/vBy95vHG69vLt5ZH92fG9gdbf321uz9Yc51bv3tNsYB&#10;n73dTF+oIo8i0yQvoy8ndSArYSIvYSI7cjQ+YDrO92F54l87q/89XP/PQcqPvEKgwydWzq+dRf8a&#10;qPxHX/X3LUWAhncNGe9pWegp/tZb9t/DlO84BV/Q8m4UpW4UJLRdCoxQlbssKxGpIp1tosXyd5tM&#10;iZjPiJ5Ji+iODp4pzOhNTVik0hIj0xOg7HSCmNfL1MBcS0XXRB+f1XYWxpbxMUnVVXWBAcHQKWtp&#10;G+AvxIlTZ87KIKdXCfTnkSMEXqjKKwIvkCOGpGMV3ClgFoHKG6fawhJE/gjuyk6IiMAyD1mnOKaW&#10;VkQ2qqqSjqqijoqijqqyrpqKvooiWhN9U1MXB+eLJpbeds6XfAITPH1jzvvH4jzV0Mg5OjolPjEt&#10;Dq1QQmpEVEJoRHx2XklIWKyahr6amoayomyQv2ewz3n4wKHfOXqcmJuwX0ArRBAW/8ELTChY7nwO&#10;ydnx08TzEDJOIn7R0AKLEmVTe3lDK2ldEyltQ0VtPUgSa2roFErj0tLK/Nz8yODAwsw08GJ4oHd6&#10;bBjhnIM9ne1cdn9Xe0NtVVNDLYCjsa4uNzMTODI6MnJ1c2d778bi0lWgw9jUWnf/TN/w7OjkSt/Q&#10;TF0jl1RclZNfRmdw2pqq8VlIJJ2pK8EtU1ZZyUxVIcPB2FtHFV5aiF8GXuBUDDCNtgIlkHijvwBk&#10;aPxHcCFQXgAycD8CSbiqqhZGFdShDBwwoY5vxmuABeYRQUQ7gReHwcvIRhSXPicpc07qnJyFlY2j&#10;gwsE3V64cfGEc647BhBwnPaE1MIBHQTWpShLBCQe7k2xE8HqFP0FnvgK8ozQWaDLQIIinrhPxV8Y&#10;IuTIysHC2hFh7+ZWLp9h7hDU8lgrwGJtsg2osTLRujBVPzgY29OT2NWdNtRf3NmWNzxcOjfXODpU&#10;/fbZ7v3dxYPV8Zd3toAX61M9eMMjgb2TUdtaX9ZUnlOVE19fnFKUFlVblEUpSG8ozcWzsSR3pIV+&#10;sDi8NtJOK85OC71Qnpk42s4aaG0qTU+glxeC42woLipOTRvt6p7uG2KSKezq6tK0dHQWnBoIietJ&#10;iUlJISHpEaHAi/aGqo6Gih565UBzdX9zzXQb697V2ckOTk50TFZkDD0tfa+V+3Js6HFv22p12VhW&#10;Rm8C9qZRA1m5M1W1a00tm5wOcBZvF1av87pnKxsmqmmLza177QMbLT0T5Kbd/p5/fnv/bx9v/Pr+&#10;4Nunm+/vrWKZemtl8Np0z0Ev400H+UZR+PPq+I+s/Le03Ic1pHtV+QelqZu50Vs5Mbu5kY/Jya/q&#10;0t7Xp/+5vRTv/3+PUn7rJ/+lq+IjM+8DLfPHlvzf+sr/zwjlL51ln9gkIAXqa0buj7yCfw6S/9Zb&#10;+ZFZ8JpasJObtJIbz7ngi+YiTEk6Ulk6Tl02Q0+l1sViIPpCX2RAW6j/YEL4dHbSYlVFdkwOKbsy&#10;7EIkrA2szWzsrRzdHN1dHdzsrR29PHzxAXLmjAQOlnHoLCWtKCImrayub2PnISenQsSpfn5MXUnF&#10;HBs9ZTUdJVVVtLvIW4UcC6tTcJxIyoFZ3klR4VNiYmfOwuBPU11XA6HaSgRYKMlrK8jDB9LaytrL&#10;3jHQye0SzC5snYJNrXwdXEP8LiZ5+scYmHpoatv4+l7ClerFoJCAgOCLQVcSkjLTs0gq6noofHJi&#10;GXsp0Nvb2REX18eOEnhBUInIMTgkLAR4AbD4/+AF8RUCUIRENPWMCjKz8tPTEiPDkqJCo0OCI0LC&#10;WUwet6UN+VZwApiemBiBx9Ls5FB/T3c7D3TGxPAAj81g0RsYtPrSojygRkVJcX5O1sRof0cbd6C/&#10;H13GvQdPJmeW+Z3DwxPLI5Or/O6xCgqjoLQuj1SRTSorr6rppFNSQoMkxOF0I6OAU378dihKJ9sa&#10;+Okh3k0Ed+JShOkWcTYmgAy0FcT1+qG3nRqmkkOOU3A/IjhmJ07OcH6mgFCCP2RaxME7voLOgghP&#10;/c+KBHgB1JCWU8IRGnIG0GtgBCHWHC6ezo5u4CN8vAO8sdoAi4llB45Osf5w8QS7iXJyxCRClGB7&#10;KsALJEUTwnLkEhmaacIaAysbHUOi0bBzMreyM7dyMLdy/GxhmLM0ygVMoIAXK+M81MIIZ3G8bmo0&#10;b2mKMzlS291FauUnhkUa5BZ4trJzMY/c2Z47WB1+sr/684eHe4sjQzwG3OW6WNRWakVzZX5NflJJ&#10;anR5diIs+coyE+gVWKlWDbbQ10d7NnGaVlNUkBybGxO+NNI51EbHcWpNQRa9vKQwObG+sHCAx+1q&#10;YQ8hRbiKUpGe0VRewalp6GvhFyalZoRF5McjuSOmoSS/o7G6n1nXD3QnF+aEB3XRajYn+sbbWB2N&#10;dYzC3Clq1eOh7h1mw3RJ/mh26mB6Ii8mqictbZ5Se9DW+Wh4/PHo5Ielq7e6h2araTNVNAQdbrf2&#10;ztczl6kt6+zWP73Y/8en/V9e7/71y1vv7y2Dtny0PXFzsXd3qvNmL+0bftHTipj39fGfmlM+NGQ8&#10;qEy7X5l+uyzpXmXyQ3L689qMN7TML5lZv/ZW/nO45h8DVf8aofyjv+I7Dul9Q+bXTVl/bi/593D1&#10;P/srf0a7wcgT4AWg58+dRf8eqf6lveQrev7dkoyN7OTF7Pgm3/OXZCWj1OTiNOVT9JSzjNRLrPWa&#10;fe3HU65Mp0ZsFWUu56X2psX72Tl5uQfamzvbWzsgwVBTRQsO83i3w8DCAidD5jaKimhrtZydfbS0&#10;EHVoYmnvERaVAhaDiEQ8chyfZWbwTlDGR5iKKv5SHuIF+gsUTlRPHj196vgZ9BfoLBTlVNSwW1HX&#10;B14oyGmqKBnY2foEB6d4+cU5uF3x8I0GXji5hzp7hAEvHN2uWNgHqOvYq6lbWJg7eHv7+/kGBgeF&#10;xMYmZmaTLK2diJt0ZS05OTUp8bPB/t4OZiZWpsbHj51EcBGIVcSR/Ke5QItBrEgEkAFS4+gJ4d+7&#10;DOxNjhG2PQpySi0VZX1UCq+ysD4zMT3EPykskkFjNVLp/f3gJiY31tYGe3sG+rvnZyYHDjsLdlMj&#10;UINeXwOkIOVlYKFKys1MjI1ua+W0tbI4zMZWOBG1cGopNTU1DZXk+uqa5sISSm5+RUFRNamYXFxR&#10;W5BNIsdFXnJyOCNCuJfKnDsnr6lubqCeZKt/yUxfFGY44jLSkoTnDTYjGEbwBFKA6Tw861OHTv8P&#10;7dah7QV0K8S9GTpBkB34ZqCM4D5VUIQ89A/IOAQL4vZM8txpyPNFJdFooC8AKJz38AFkQJ/q4uwJ&#10;yPDxDvRw93Fz9fqD1xTsRAAWgAkUGg2ABYSehoZmAAjABMACpLiKqhZIcCJr3soame24IjE2syXw&#10;AiVoMZaGUNzlEf4qUGOMtTLJmhqqH+wt7+ktzM71iEu0pNL9+7pKv3iBYPWpg7XJO1sz37+9u7sw&#10;OtLGHeSxejh0Pq2GUVVUQ0oqSY/Ojr1cQ0oDWMBcq6OpZmm4A5GitPKCwvQ4XmNVJ626h1HLqCCx&#10;KGVdrObS9DR6ZcXqxHgdCW46VR1NzbX5JHJaVl0uiV5Z1cPhVmZll6SkJF8Jzo6LaigraqkuZZbn&#10;UdLjEjH3Guo15mYt9rVNtjQN0OvGmihbnPrV+sq+9JT+tJShzOTOpJih3Mz1hro7HW3PhodfT01/&#10;ubzyYGBkroY+UdmwSuevNvI2mzu3GO1Xaa1PFib/+5ub//3NjV+eb/ztw7UXB5OPdyYfrU/eWOi/&#10;Ntb5bKDxK3Ye8OJNbeIHatJXjRmvavMeVmXdr8p8QM56TMl83ZDxqSXv772V/xqs+ntP2T/7Kv7V&#10;X/mndtI3zblfUNM/srLRXPx7uOrX9pLvOaQP9Nz3DVlf0jJ/bi0Egvx7qPoHbtFLat71ooyrWfFL&#10;WcALt1Al6QQtxTRdpWxDlQITjWJLXVagy3DC5atFGeuFmRNJoZ1psb42dramNlYmNjqaOiePn4QL&#10;G65OkY0sKiyBFRu291i/4UTJ2tYVpio6eiaW1i6BFyJxvngEu9Qjxw21idZTV1lVS0FZ5ZyiJMw4&#10;IU8kegpRdBYnDvEC/AVymxFBpCCjrCSvaWHmaG3j6eF55WJwctCltIDgVK+ABA/fWJSnXyzGEO+A&#10;eEf3K3pGLqrqlhpaVmACEVkUfCkkNi4pMzP/0uUIbCKlpHGjqYFSklW66O3lYGlqY2l14vipw6gO&#10;8T+ai8MWg9iVoIjFqhCO33GHhps0SLYwkpw+TqR7iORHhvGKciACjXdzTvJ0yo+M7OBhD8pqb+/s&#10;7xtYmJ1dmp8d6O0aGejFToTPYXKaaaymxqaGOnJZUWlRblJ8dF5WRnCgP7mslNnUwGpuYDMa2M00&#10;SlVVZUVVVVV9HqksMTU9LSMnN6+sqLiyqLymjFReHRPub2d7Gmac0kQuPY5ybS2Mo21Nw0wNCM5Y&#10;HG5j5+DMi/c/2ElCfAEmAhylriGBGocNhYC5AEOBbwBGIK6IGDcOPS9EoAoFl3QouEDuIZw1/sh/&#10;x1f+8NEBWAiLSaLD0DUwcXHxQEPhdd4PPYUzekwXAjLOe/q5upz/XWRx2Gg4O7mjQHMCLzCnQNmJ&#10;tS7+FqhpIPAFk5UWVL4ADuAFmg5TcxDYVqA/DY0tPpsfYs8OMFGLaDQGOYtD3Lkh9sxgw3gveXqI&#10;NdhXPjJS2cHPaeUk1FRdnp4s6+usePPk2u2t6esrk+gs3tzb3p5Df4GbVF4/l9HeVM+oLqnIiU26&#10;4luVl4wr9Za6cqg822jVyyPdjMpCUlL03GD71ak+PrWCXppXlBSNI1RY47RRqatjo7uLi6219b10&#10;Br+RBgvPTgY7Ly6psZzc3sygl5bVFeTHXvTPiLiSeDGgJD4qJeD8FTsLH10tL01NUuiVvsbacSZt&#10;oKlujF51q50xXpzbnZbSm548mJ26Vld9p7316WDfy4nR94tzX6+tPhgeWahtHC2uGimuWW7k7TC7&#10;d1k924yObUb7p1tb//xm/18fb/78cv3Tk7XH22MPNkYfro/enmi/0cF40VH5gZXztDL2ZVX8l9Tk&#10;7xiZb6m5D8jp98gZj6qyn1AyvuGQ/tZXAc7yz3zS3zqL/9Je9Cde/vcteR8aM9/Vp/3IywdY/NZb&#10;/gu/5FtG3tv6jDe1qd8ycv7eWYqm4+/dFV8zCh5RcjbzUlbTo5Yy45v93CNVZZN1lbMMlPONVUmm&#10;miXW+mRns/rzNtwQn96oS9PJoeyYMCcjM3tzO1cHVygyYeEIxgt2jtJnz8nKKOCTBDEzREifrLK5&#10;pT2URcqqmJwRdGWjo2MKvdbxoycMtHWJyxEYPcopKckoAC+QD4CGgmA6sdr8/BSewAt028ryanJ4&#10;k8uoaqgZ2dp5+wVEh4Smh4Vn+19M8vKP9/KP8/AhOIuA4BSUrXOwpo6duoallo61lo7lxaDQiMjY&#10;tPTciIh4SAlwDy4pqXDuHAwjEbaqdhGHGq72EBedPC4kQoTYiBKrU2xw4GZOUBhEf4EiktDQaJxC&#10;ry914rTIkRNCR5F4dAJoIhTl6VEbHRLv7BRlbRVpZ5ngfb69pZPbyu/s7O7v6+/p7JybmpyZGOWy&#10;mgd7u/Csp5AxgpDLinMyUjNTE+OjI6PDwwJ9fXMzMxpqKWA0aFRKYx0FaMFoZlWR6zNzSCkZ2Ykp&#10;manpebl5xfkl5PzswsqYcHdzM7hsYqV6BsyCrKKxnl6IpUmUuQHMtnCTKnVWWuoQLAQ3IBhJiM5C&#10;RQN4oaNjKDhjx+EGZhAMLII+QlySsPAUGHYCFNBHoCDQImRah0Z+GEmQ1SqwAoYPsJAIzt5EUfLK&#10;ak7OBBAALAATQA28RjcB9irAPwizCV6jABwCsBAwGjhaP1zKGAAsgBSySHElBiJVdBnAC8AEnMNB&#10;Z2BIwajy2dwgS1CAjOneJjxnhhtbman8lsy+7io6M76kIrC+NqKp/hK1KoTLiafWxLx9un9nZ35v&#10;aXJ9cuDh3jKesLoZ4rMFeNFUWVSUGhHq44xhpDI7pTg1jketHuGz64pyofIGYTHdw4UWg11TOsxj&#10;tlKr2mj1fGr9fE9PY3Hx0ujYJLbf5JpqBIsNDU/DBKeFP9rR21xJKU9Lo5cU1+RmVaUnhzjaXbI2&#10;99bVDjIz9tPTcVdRSfPxYRQWdNfVDDIblriN11toY8X5Y8VFc9WVN/jsZ8N9r6fGPywufNpc+2Fn&#10;49HI8EIdtS+HNJhXulDDvNrUscXo2mP37nP7bvD6P93c+Ne31377uP/Ti5UPd6dfbQw8GGi+ySyf&#10;Tw0fC/F9Ro7/qiHtSXns88o44MX3zIz3jZmPq9Lvk7MfV2e9rM/5nlfyLSvrq4aUH9nZn5rSvmpI&#10;+gEv2HkACwwjf+0p/dcQ+W/dZT+3lnxoyHxJSf6CmvonfuE/esr/NYx1Sck7Wt6diqy1rHjgxXx6&#10;DN3HNUxZGniRoaeYZ6xWaK5dYmtQ4WxGdrOg+jsNxl6aS48iB1/wdcQHfbiTvQsSDLU1dSLCImGd&#10;BItXbU290CsRTs5ucE8AIECQI4O/u4TzgoqKCs6lDXF3duqEkBFUw9jvKakgfRDO0+JQW5wWB1sB&#10;zgJgIegvAB9I07CysHdz8XZy8tLXt4RRBkShlhbuNtbepuae5lbeDi7BLu4hjq6X7Rwv2NgHGBi7&#10;qmtaq2ta6erbAi98fC8lJWeFhEQBLIACJ06I4ExLQkJRRlpFQVrxopd3sP95rPLOnCYMx4ERArAA&#10;aqDRQGcBpDgCPzCYA0OIgbeIFFJFzxw7dRp4cewUstGEfSwsGcnR+T5ecba2EbZWUU72HBqT3cLD&#10;PNKGFWg3bFUaxpHoPdjXUFtNq68pKyooLsjNzUzLSEmKDA0JD7kccjHYz8snPjqqrIhUQ8YCldxQ&#10;Q64sLS4rKSkvr4Jeq6CoIjUjD5VPKk3PKc7JKi6CCNXIiHDllJCSkIE5DggLCMO1Yiz11KTg0ycr&#10;CWmGFGHtK9ik4imQYOAFeM3fBRfqOugvDj1yiEgBMUnCqhNYAEQg3HFgrnWIGgKlFloMtC0CsBDg&#10;xUnEpgmLAj0h9LCzh1uOB7oG4IKAvMBrAETQxZALgZfwFQFYgLM49MKByQURYoY1DUw/D/tLDZnD&#10;kzZsbYEXwAgBZAjAAvTnZyAvBJwFyAu8nh9hTA1Xd/LTuntKyDXBqQVW8VkuJRXBg90kZlNUTZNT&#10;dZXf68db96+vHKzOb0yOro33LY10D7QwABYoPq2WWpqfnxiWlxBGwh9eQmRxakJ9UV55Zsr8YPfN&#10;zQXoO5nkotLUhJXx/v6W5nY6dbKn89bWxgiPN97ZibwigElldkFVDmluZLKD0cpvYPEamFU5BdkR&#10;kXzMkQV5hfFR2VeCwh3tAk2MEs+7X7G29NHVybh4gV5Y2FpV3dFYu9XBXK2HsUXJFov1dHzk/eLM&#10;NyuL321t/Li7893G+oPe7lFcoyam9qTnzZTXrlJbNujtAItbbcP3u8fvdI683Zz9+5dbf36z/rdH&#10;S697K+9TEu+XxTwsi1uN958Ndvm+OfN9XfKjkpgX5PgvG5J/5mZ9ZGS+qM16XJ33uj7/bUPeF42Z&#10;rymxX9Ynfd2Q9KEu/pvG5H90l39ozPiiIfOHVtI/Byv+e7Dqr13lXzZmPa9MeElJ+sjM/XtP+T96&#10;y34bqPiuJe95Tea1wtTF1KiFpNDFjNhGL6dwlXMpeqoZekr5JurF1nplDsZlzqbVHpb8UN/J5NDp&#10;zKjKsLBg70sJMenqKlqQGcKgEQ4oQA2Uhrrm5ctXzC2scBCtpKiKZTs+yqSl4dcEC2ktPP/rv46I&#10;iYibQEd42F9oQiCAvhcX60j6FBJHf3H8iBCeWKNiGFFWQDqWrpmpjYdHoJfvJRdXP6CGupqxmqqx&#10;MlEmqhpmKmqm6ppmMnKaYkTcHxYvhqrqFuqa5viio5Mv/IcR6gUP0cMR48ypUxJnzshISBDBSFAI&#10;Xbnog7UhEQJ2SuR/g4VgHvm/LQbajVPCMDDHzhcvfscLIRFzDS1memyBv1eCk0OQsWGcsz23oZnD&#10;bUd/MTgw1MrhDPf3ASbQWXTyueXFJIBFfnZGWlJ8ZOjlsMuXQi9dDg4Igsv+5YsXCnIy0XfUVpVR&#10;yotAgZaQSMWkkooqKp3RTqbQ07MLMjLzwGIUl9RS0lO9zM1xUyMhKS0hLXdGXAa3OY7qyvG2+oYK&#10;RHK6pCRCEgmDrEMLHOxQtPA7/TuXKQejXQUYasFQE2ypAC/g/Qvi5gRudrAeOnQJF6AG2E0kFQAs&#10;0LNAYE6cvR5CBp6nzvyOF6dFJaD8FsABYAIvBIMJxg20EgCLixcuo+8AZAiaC0FnIRCAEG49WNAo&#10;axCNjJQcYgRwewiAEECGoPD6s8Vh9vIoF8PI8mjr9DB+f2Pq684zWsJrGsKraYE5pY7Do+V0ZkxV&#10;bVBZpX1br11GhtWL+xuPb1y9tbNya2N1Y3ZieqBrgMfpa2nuYcNWq7KGlJ0bHxYb5BMVcJ6Sl0Et&#10;ITVWFe+uTW3Njwy0NPZj69nFXpno51LIOTGRuD2/trzYSadtTExcW12B3283g91BZ3cy+b3cDnIO&#10;Tk7qh3jtfBqtvYHaVFRIighL8vNMuxJQGB/hpq4aZm2ZdcE/PSCAkpbBra5Cn9JRX7vFoz/obX01&#10;Ofrl0vLHteVP60vfX135dnXp7fTEHpPRlZLMiY7tSc+eLqOsUFlXm9sOuEMPeyee9k/d5g9MVdN2&#10;B9t/fYyZhfOOn/++LvJDXczLyqjn5PjtxAsbsb4/crNf1SY9LI17XpXwoTH51/a871jpbxszXzYW&#10;vG8qek8nfWIXfkPP+qYx9Uta0tv6uF/bCwEHH5tzv2MV/NJW+D8j1f/oI3+LDUhN+qvqFKxLfm4t&#10;+lc/+V8D5F+7it/Ts+5VpK9mxs8kR47FXppMiax1s45SO5eko5JhqJZvrl5iq19mb1hib0D1shlI&#10;CJlNvTKRGlYWEZ0UlxMaEgXjPMQIyUidww2iiLCo6Blkh0tiCS91FjdjsLWRUlRQxs+KiUkSWgwE&#10;I54W+/zYCbhum2jrgd3SlldWxT4ffzWRqYMAYbjU4MD881NCJ0TlZJR1tYwNdM10NA2QUaClAcWy&#10;pZWlo5mpLeJK1NX0cS0iKwfmUuuslKq4hILwGalTcPcWPovMIXlFPUVlQ+CItralpKQyYoePEDdv&#10;mCAg3BQ/dQrho+dwsWaoo+/n5Y6ULiFotI4L/ed7CJnWoRicIC9+13oSZp+nT52BeBL2mcInTp/B&#10;R+vJ00QMATk2vPrKxcILAfFOjhdMjWmk0q7OAfAXvd292Ip08LhDfd0YQwAWlMqyvKx0TCFxUVFh&#10;IVe8PX1cwP/Z4K7XEuYx8dExBTlZVWWF1eUkcgmprLAgNzML65eqmiYuf7CZ3VtPb6tr4BYXU0rT&#10;skLd3GUQF0KoPJGmCkdfOT05+QQbE3ttdQwp0tCwSMsJpJkoEJb46MaVKloMvCelsOyQPCcB72/B&#10;+/8MDuThVErgxX8yRwiXYAGvSXAWIDXQXCBwQPT35gLfduqMOPotgIWwqCTWn44OxOLjcOIgmgi0&#10;G0ANcBZAEMAEOg58RbBVRWehSeyzdZWUYNKjJa+kIS2rAotQmBLJKaAbQnaiLjYmAsjAvxmDyWfT&#10;PfSp7oapnvqxTjKzObqgzCs3y7WDl0elxWXmO+cUuhQXelEpl6qrvZu5JuR6rdIyzxcP1+9fm99Z&#10;nry5ufzoYOfO9tryxFAXs/GQvCirzEklpUTlxIblxkWWZ6ShC7y1tbw1N0LJTeJWF6EZuba5ONjJ&#10;5dZXD/KRdTbHrquhlRSPtPKQY9ZYWZkbF99Mpkz2jcyNTPSwOK21dTU5OSVJCWXJCSVx0aSIKwWh&#10;wZkhAaWpsSkX/Pz19eJdnMtiYmozczhVODmjdTXUzzNqVxrIu2z6TR7nJp99m8e6wWy6WkMezEht&#10;jQrjRoUPZmXNllWu19F3m7kPukdeD88+7JuYp7LKw2Jt1bQp0ZefsQu+aEj8qj76Q+2VL6lR7+vi&#10;XpFj9pOCD1KDv2Onv6xJeFqZ8Kom6Qtq4sempE/NqR/ome/o+e9ogIyCT+yij025n5qzoez+lpnx&#10;W1/FX7tLfuIWfcfK+623AiTFL20l4DhfVqe+rkn+xMz9rYf870HK37vLvmPlvqpDc5E0nxo1lRQx&#10;GBU0lRpV724dr6UQqyGfYaROstQqtdMvttEttTdgX3SZSAmfSw4djr9ES0nNiEs3MzAWOn7y9Alh&#10;BTlFHCOKisB6E76w0sAOZIdh6Dh9ShhUhSxuQ6AOFManIeZrydOEg72UMbygVdR0kPorqyADzzhc&#10;QwjDGEoMtAXq1HGkm8oDL0yNrGHwp6tlqIZzBUVw+9gCwtYFZ9daCgpasrKagAMJCdxZnT15EtIJ&#10;CWGYAIvJI81QRlZLXhHqZlt5ee1Tp8QFY8UhEIicPCkhdFpGXFxOXVXdx8MNGwagw3++4fQpIaxI&#10;iOaCCB8VlQRk4CsoTB/HhYSIsUlUjMALfIXInRf1t7ZkJse0Z6fl+fun+HinXQpt7+rr7e3ntnCZ&#10;dDq7uamVzejtbANtkZWWnBgbhbYiJCjo8sXgQL+L2EHCMwb6ahMjMx9PL6LFKC0qzMlBFeXlFOXn&#10;FuCivaiivpHbxOqhs7optawS3PRcCsdSSVwCrYSMMAzVxSWFxCCGk46wNPQx0cOlHNIVDi9HiA4f&#10;ACEovAZwoPAaUAJKQsBHAAuIaOXDpJL/BI4gc4ToLwR4ge8kYEWMWIjgGwSY8n/xQkzSzMzaCWI9&#10;Jw8UrCvQaAju09FlACmAF4AJrEIEbYWGOiw2dBUVNbGiOndOBQbLv3sLSsjKycMEDK2QLloMPFEa&#10;mshONPpsqot2iBc1PZz8iV7yaHl6a0pQR0tqbqFbXKJRYbFzVKROxAUst51KyKrkelc2N+H+jel7&#10;e1Nr032zA4gabOnlNHLqKlrqq1obKPTK4uL0hJyE0OKMxIaykkEuZ7a7bXN6ZK6XX5Od0tlQ1ctp&#10;7mphMag1S9Mje+tLWJ1OD+Df09vHZDaTycya2qq8vImeXlolhZxPqi0ubiguZpSVsstLGaVFjQW5&#10;1ZnJFQnROSEX00IvdjMbK5MTgi0tKpISofLCRpZPreXXVPErSIzkKHbUpaGMuMHM2N7kyIGk6MHk&#10;mNG0+Mns1OXyog1K1Q614W4L/2X/6OvRqWvc9vr4NFc9Y/i+y0hKB5rpLif7vCIFvaoOeUO58r4u&#10;6mND0ouSsO0o7/2kwE/MlNe1Ca9qk9/Wp7yrTwQ98a425svG5G+YBa+oudBZfdGQ846a+aExC7qs&#10;n3kFf+kq+ktX4U9cEuqf/VX/GqiGCuNZZdLTiviv6JnEbnWo5q+d5T9ySV/Scp5UZ27mxE8nRwAv&#10;xhNCgReN5+0yTDTDVGRSDVULLTQBFkXWOmRnE/YF57HEkLGEkPYIvyQXB18rSzlRMXT5IidPqatq&#10;AC+AFCglBWWEigAshE4ix/AUgAO8hhpOnuRVleVVjp8+o2NlgTeqGbTI6C8UEFajiFgzQnxxSHaC&#10;uYBS6/RJcQnRc2rKOsYGlsYGFga6JkSXoaSpIKcKSTgU4tCGi4kiCVNeXFxBVFQWiACwQBY8jGTE&#10;4aYjrSIloy6noKtvYAtMOXFC9A+8wGvgxSkhaTExWRVF5dDgizLSsoQiCyzsCQIs0FAIJhG8RqMu&#10;AAt88RQaCmFhhCUJi4kfFyJGkuNo4IVh7ymeFhRQFxfFSUikRscUXgpnUZsxj4wMj/JaWpoaqFXl&#10;JRg0gBpYfBTl50SGXgmCICTwQvAFnNH7u7m4a6prAy9cnZwjrlyKjwxPiI5JjovFWX12enJ2Fv4v&#10;NyevtKCwuoiQYJDzC8rDQmNg24nYDtyYixLUw9kzktLnpGQCTLQjbEzRDBDuvhglkCQCQ3A45WAh&#10;QrjgaKDFICx8D78OVoJYiBwWwV8elqCtEJCdgp/CfoRILUFzgYACIrvoj+gztBjESIItCUxugBdo&#10;MQifGxjxHYosBPIKQa+B1ziBBWHxuzxMUUNWVlVGBktcJQFewGkZln+YffArPOyDYL2hhT0rKE9o&#10;MT6b7Wue62+e6aUvDDJWRziTjBwmyaeq1regxKMg1y0i1CgwQCM0RCs0RDUiUpvTAYs7992rww+u&#10;TS4M8zqa4K9ZiouyJtyVUco5dRB9F2TEhCVFXC5MTxrp5E93t4+w6DdWZ+dGuu/urNeXwBAch+3V&#10;rTTqw5u7rHoKp75uc26mramRkpOTg86CUsOqrWNQKC311I5mVncLb6CtfYDH62Cx2NR6LFypBfmV&#10;qYk54ZcLEqKH27llOHqMjmgoJtEQ1FNc2EKpbqkuY5Tmt+amTZHSV0vTFotTForSlooz1ityd2uK&#10;b9KrbzfX3Wc3v+7t+TA+9qRvoLeo3NvYShmSF+KPWVb+rLy5sgLvssNGvNtelt+tnIBHpEuLlyw7&#10;bZQ4RnILwfY/sJJf18ThQuxdQ+pX9DRQnq9rot9WR0Hl/UVT0Zv6LKKoWW8asr9j5f/cmv9rR8Ff&#10;Ogt+ai34npP7z36iuXhFSb5fFP2uPv2X9mLsUAEiGEm+Y5FeVGfcLEpaTI2cSAyfTAyfSAqfSA7n&#10;BnmWOZqHqEgl66sUmmsWWmkDLxp97HghHp2Rfm0R/oWuxuG2Jl6GupgxEA4gdOwk+As9bT0ABAq9&#10;BuKt0FYIYwd59MRZCSkifgJh3vhrKiGDt6Wcjra2nr6RmhZURNqH/QU8+KDUEjktDqTAMALUEBVG&#10;U62gqqSto2lkpG+ur2MMvNDSwF84bQFewCkHFyVnzkihhIQk0VwIwAInbYjAwRiErFNkrOvqWsnK&#10;ahyHgQXMRA91VsALzCMnhaTERM+ZGplCS4RjM2IDcuwUAQr/aS4EzIXQadHDwzMCR04Ji4gg4Blu&#10;geJwoDgDvMAnLUzx8EkrKiKudU6+o7Agy9ebX1TWzeKXl1f2dPcuzs3xOGwmvQErDzCdAA7IwIEg&#10;5cXFuGG/dDEIFnVw0zbQw6hlAmftsMtBFcX57OY6PodOr68il5FyczLiYmPhb5ifX0aubiwqpUCF&#10;kZZRICenii5NBII4WTkFZSVkyEpISTnqKCbam2vCPg8hI7AOJ+gJwoxP0FlAqYlPbBCK4AjwGpCB&#10;3oEwtpBAFBMMQYn+QtBWCPBCoOYU7EeI7GVxqVP470nLq2nq4etIewJeYCTBE3cfgs4C1ljAC0EJ&#10;RJzACxAWaC6sLO3+gAyMIQALNBdADYC7INhRUlqBCGWFwRdhGvh/n9iwfjbXx5jubZzsbZzqax7r&#10;pVRV+9Y3e5Cp9jnZ9jRKVF15VGFOQHSsTtilc0lRVukZ56OjnLYWeu5tj4x30Id4tDZ6Nbu+nFlb&#10;iuQhVl15eV56xAWfmIsBpZnJa+ODB0tT97eX1udGEM412M6fGhq6d3MfiSF3djc7GE3ZcbHF6akM&#10;SlUDAoKrye0sVl975+jA8NToJFEjUxMjk2MDo32dPR1cHrepiVlDaSoromSnFcSEV2enjbW3kAuy&#10;mfXVXZxmSnE+p66qqbyYUVnWUESixEcsleZuVWRt1+Repxbeaiq7x6I8aKE+4tJfdXK/HOx/1NXe&#10;lU8KMEMQLvhlGFieIIj4o8fg8YZr7Txnk9Fgm8Vot+V4t7koh253zU4bRY6h9Mplp++Z6V9QU15R&#10;kp6TY7+iZXxiZX9JS35bCzlGHORYr6rT39Rmv2/Mf0vN+ZaZ9xMv/5f2gj+3k/7EL/iJByKD8lVT&#10;7qOSuC/qM38CbTFQ9TOf9Gtn+TdNue/qMp9VpO+TkudSI5ayY1eyExfSY6dSInvC/FsueEZqYKWq&#10;kmuuRbLSKrE3YgV7cC55UANwqm+d6mwY42Tsa2mijnc7rHAVFGxgCW5kLCUhBYt7fW09tBug6E+e&#10;QFTyKeAFEAQarVOnhJGJfvTzI9AfwzTBSF1LW1EVmSMqcgpnRcF0iiIZGIrsY0eEIIXCyRkCbLQ1&#10;9PW0DPW0jHThdqeurwZ4kdfAVbvA4BclKiqDtgIFvABw/AcvEA4Io1pN4IWmljmsOiGa+PwocRuC&#10;GBRgB5oROHSKipxzc3GSlpI+nFNOg/BDHbIYBLIAIITx+YkZhDhsJ/Ra+CzV0NVX09YVEZMA5fn5&#10;4bU7AkpPChMGNviXG6prWxuapkcnN1TTayiNtTV1cIxeX7s6OjxcX1tbXFhYRCrIzQbbmRYdGRUZ&#10;HoEKuXQZLrjmpuYwmMHNZlFBdgcPm1cOp7mulFSQlZIaGxl+6eKF4KDgKyFhSUmpubkQJRWmZeTD&#10;KAjp6kQsiLSsohr0bkriklK68jJxNqZ2apoSCK4+zBYUUBgAC8EnNhaWggwxwReh6TqMTUWmNGz+&#10;oJ4hZhMCJg53IoTyAt9w+OI/QWdEF4CFCCYg4n8yZHWAeGx0ZZX+o9d0wAtQm5hHMIOggBd4De4T&#10;YCFw60Fpahoo449SUVNBQUNKBoG1RCQSrMMUEJiE2GwldYwhAmgTiLiAF00LQ9zpfvp4f1kH7wqb&#10;ebmtI7KJ41vb6Emp9ymt8CQVuyenW4SHKAd5a/l66wb4GXYhPHW1b7ClfrKLPcRr7mDA75/MpJTQ&#10;q4oK0hMCPZySQy/1spt6mQ1rY333r68/urU7P9w/3993a2sTseMLY0McyPVZzR1sRgeb2cFh9rS2&#10;4FRwdmJsbmp6dnpufnZpbnpxanxuYnR6fBhXhCOIQexmc9toNBYZLQb8kmIbigo6muqqSNm1ZYVx&#10;ocFB3u60yiJmFUKes3NiIzIu+q1SKm83Vt5nkh+1VD1rr3vZhZ6C83qg4157a0dO9iVLK3URcUJC&#10;iNb2mBAWdyc///zk/++/Tn9+BE7V9kpSrItWY5esZyOcpsIdur0MOp20uuxU9+K8f2JnfmhIfVmV&#10;+JqS9D07/+um9G+a0z8y0r6iQ+uZ/pKc+hWt4FtWyes68BfZgAkQFv9npAYqjF/4xd+xSa8oKV9Q&#10;M3/ilvy1q/JnfuFHVtZ3nPzXNakvyCkPS1O2cxMWM2JWcuJWshLm0mNn02OmkiN6wy9Gaiml6Wnk&#10;m2qTrPVzHczTbEzyXcwq/B1K/ezyvaxS3c2DnWw1oc5UVtJUV/f2cIc9tCruFOSUTPSN5c+BQYTz&#10;xQlMJQryiuekZfEZjq/gGgrJRQoyUpbwZCESuOHKoAZyEiO4sJAorDqBF4ITeKRgwfRVS11PD22F&#10;up6GKlHKCpp4nwjSAwAZkpLy6CaAFGgZBMwFIAMIgshyBJ0CL+QVwZAYIwrgvxDFeAzkJfGd+H7i&#10;HxGCT6c07GilCLwgeFDotfAUNBoo0BanhUVx7XnsOKSfp44T5MUZ9N7EEhFdlSiYWZAgwB0x5BKg&#10;0GtA9XT2rJy9nRuGCUTZUKmNDQ0NZHJ1X0/v+ura2Mgoh8WuLK9IS0lFZWdmRUVEXsE6NfACDCOQ&#10;8YMmPjYqtJZcQqeSi/OzMlMSEmMiU+JiwI+mp6YmxCfGxMTHxSVdCY+Oik7COw1tFDYjwuJSQtDQ&#10;i4K1kFSQlLxsqu9rYCQDy8JDsBBAg6C/AG0B1BBoKAnW87C/wLcJ5hGQnQL+QsBZ4J8SzCyCiLP/&#10;ZKkSiWfYEh3yrFIiEpgj4KIOBboUnPXQUwAdsAHBMAKmE7tVvEZnITDdwwtABg7bIEVHfyEACwVF&#10;TalzynAYRDACiE8gBZoLMJ2gOSHxRIHshHbrM4SJTPcyp/obunjJHdzokb6y/p6SZkZUHe1iVb1/&#10;QoZlRKJpRJxe4AWFy0EmYaHW5z21GytTb6z2dtIq4Kk10cUe5DXxaNUcGOpVknKSo/1c7YvSklqp&#10;lMGW5tWxvhsb87ur07c3lhhlhR1N9Z0tdHZ9VQeD1sVv6e9qGxsETIwsz02tLc6tLi+uwdx2eY3A&#10;i5klfGFhdmV2cg4txkB7d1szm1pSkRkV6+PgpK+sWpmbA7+M7ISo+LBLF867+rk5xoUEsmrKGdWl&#10;Pg7W8b7ui9XFDxnVL/j1b7sYL7rYd7lNKzXltNjI83q4BBKTxF9J/O6eFCKEPkeJM++TSCtHgM+R&#10;z4U+Py596piXtmyhnQ7P32L4in2Pl163i1qvi/r1ZL8/87Kx+3hSGo196jdNWR8aU76ip35iZ/za&#10;WfyuLvlpeezbuoyvm0lPySnfNOWA4ER/8ZGR8ZGW+kVtIgRaUGdBA/5dS+F33MKP7NyvGZk/8SAA&#10;z/1Ay3tEzjgoy9yvzLtTW3intnQPtskZMVBYMK74m0iLOynK+WoruWkrG8nJABsKLnlUhbiRL7lW&#10;BLkUBjgBL/BxIysJL00Z3BXpamriFEkeNJuE9IljJ/A/DkcZaNkh5SIGk2PgM4Rh4YL+Xu2slD1s&#10;nghvWTVNBPTKyQMv0Fwg0wxggSMO9Bew1dTS1McYoq2mi7Q0JXkNRTl1+XOq0mcVABaYRFAAC6AD&#10;+oXDEUNcMJsQRWSL4mNT6ZyclqKy/llpAi+O4fBUSEKAF3jisxF4EXblEi434aAFpdbvPheE+OL3&#10;OonB6BSaCKGTQsJAePCdxwj5ltAZcREZNdlzagrw0TwMMcHqBOpP0J9EBME5BS0Xjws93UNsdgsb&#10;+m86o7y0DFZtwIvR4RFgR09XN4/b2kSjk/ILUpNTABk2VjbQrXi4uIACzSd8t0i0umoep6mLz+zk&#10;s2jUGlJ+fnxcQiS0XRExiamZCYkZ8vLqRBSbKGYEyVMi4iISUmcQYiYsBtlxiIWp8lmCdPgjjlQA&#10;FphBiNzzQ1mU4ORUMI+ggBQCvPi9xTj8ZwUlABT0F4eQQRQGEPQXhM0Zwhu0tTEHCQuLQjMqaDEA&#10;GRg9ABCCxSo2qQAOtBi4SYWpl8ChR0VFB3hBQMYhXgiCVGQV1KHdAmeB8/Y/CmQnvgL+ommiu2aw&#10;vXigo3Cyu2moo6qVld7dmdPFz64sD8zIdAuPsUjPtyms8CgsCb502cjNRY2Udun21cG2htJ2akkv&#10;k9LLruth1XPqymqKs2NDAsMDvUszUqDIuL2+OMBumO5mTfQie72xnV7Ry20c6ITGvGsO7cb4yNrc&#10;9Oby/MbS/MbKws7m+vbWxubGxvrK+vrqxsYali4bM5PzfV0DzdSmzOR0T2d3PQ0dKeQ4IHTr5JnL&#10;vr7ZOMmMCQu/6OfjYo8672B9xdcrJTLc0dQUDhBV0WG0mHBGSnxVZGiqj4evqZGZkoIqGDkJuK+C&#10;zUMffBoaF5DvJ48f5nMAL45+fvTIfx078l8I5oBftaLQSWtZiRgjdZqnGcddu91N82bmxR/Zad/S&#10;Ut9Qkt7UJGEe+ZKGvWnKD1zi5PRlVdyzipgvGjI+0HJfUNJ/5pVik/odJ/ObprQva+PfVsd9pOd8&#10;YhR831r8c3vZzx3lv3RW/Mgjfd9C+pKe+0Vj7p2KtM3CpLW8xNWc+O2S7OW85O6IQHaAa0OAJ+iB&#10;4/917OR/fX7iyFG4XZ23sKiNvUiN8K4JO18ddr48xDPI2Q5LgtOYH06ehP2jlLg4VNMIHJIUAW0J&#10;wwthFLhPcBmgPM8Ii8rJKehoaUmeOq0jJe2op2ugovT/b+yto/y6ryxfWypBMTMzMzMzMzMzl4qZ&#10;WcUgLrFky7LAli1btiSjjLFiSBw76VAnb7pnOvNez6z5633uvVJFnZ5569X6rt/6qVQqFfzuvufs&#10;s/c+TESpMoz1DFTklelHWN5FAgVgwQYzxAWs8yRw3M7SwdjAwlDPXF/HlIkJwTnSQnbhidiMyMgo&#10;EEsBakj1BSwG6znYYAg6qaobU2LQIT/DC5YbPscLYr4VFTRTkuL5qqRO5Ln44pnBTCwx6ESERwEy&#10;5FB/U24oycorsZPYytVcw0jrMNvGRMGCpFkQk3gRVpr7+EfPz61MTExtbm6trW4sLSz19/ZhCQEm&#10;qC9am1sa6xvqauqqK6vAC6oMUrPNjC3Dg8NKCwuGkGAMdvd2towP9W2tLZw5sdLT2VJWXJyXW1BY&#10;WFxRWdvc1lXf2M6VxgCS+gK8kFcRdNkMO6h3Aqysiv08XIwtyA2R+hGONE8FIyTWUwIOoejQR64i&#10;WEIk/oLvQpqPgCN/j8l5DhkiXrALjpEqwxHhxgebo62nr61noMBYVU2bskKK5JQgQ6osKDFoTwAO&#10;DoACA+ri7Ong4E7S2rN+RNdE2h2Nr0fCC+oLaZjKI3+k4njp4voI+9n31vovb49c3R7e2xg6szWw&#10;vgIRHFJb4Tc+nN/aFjs2lTkzXxCbaBYWYRAcYFyQHvTx25fOrgzuTPeCGuNddaR1zg93DhG9mJ+W&#10;Hhs62NZA0fHo7qXPHrz68f1X3n/j8tuvn79z/dTr10+9fefKgzdfffDGa++9cfvhW3fev3ebKclH&#10;771Fn/LovXcePrj/4O23bt+8ef7M3kDvUGZ6LgtvDPRM1HFAsdWWrlgBKZEas+lgT6+ijKSG0pyc&#10;5KiYIJ9IIug8XeNDg9KiowLd3AJdnIoS4yw01Ew01IzVVc11NM112TwlLtJRozVUVCdgX5ANysmB&#10;F4JmkMdDXI3sFD1ykBRcGdEszSaMI1qHDlvLy/nqaqRZ6r/VkfvbhZrfTlZ80Vnw7UjJv251/may&#10;7nfztX9db//NZPXTwdKvBgpxjmFO/Xm+5a8bPX9aav7TUuMf5mv/PF/3r+sd/zTd9LspqIq6X03V&#10;/nWr96epxt/ONn8/1vCkp+SDjrIrJZnni9IhLHay4jbT4lZTonZyE7eyYjYLM03VNIjmZQkAq8k0&#10;VLRzw4KmChNmipMm8uNHc+P7s2JTggOowukfCJ9FvsvyIWU5ZT1khRrasJ6HZI7IHpWjuFBXY/Gv&#10;srKyqp0dnYU1ja+NpuZsXVEuq1PNzHg5mGjrqCiqKCkhi1CRwvvYRURSizG+CHMilryhLbQ1jci/&#10;oBOBoQAROEADwTAH2eHMJiRysRjByqkBGSDIUWH7KR0Hl7GWvpENC5MP8KNl5/NRFZBFKC44suzp&#10;0IiLCtfS0JIMZhJeiOLOZ0diLp7xFwJ2gBoQn0okWKlp0fArYiHhtixuMGejIpcTXI2RhpZJeGRy&#10;Z0ffxMTM5MTk5vr66dOnT544OTk52dfXt7u7u76+0dPd19jQUlJaUVhQnJdTEBMVBzh6e/jUVFRs&#10;rx/fO71x9uT69voCQX6gRntzc1VFdVVFXX1jW1tHb0//aH1jB3liKqQKqekAFkwuYCIpMXCXE0mY&#10;4eIS6+BEQ8cmVIHFADJEtgKM2J8+iPnKZmRkCIymlj5fuVRfSDuWpX5knyjlw5ikCIvdxWGqoO/k&#10;lqCoSuSfMkNWpG7Ah4KKh4cv9YW3kHMehAoD7hN0YNccy4eYpLIUhgOO+PoEubn6WFg46BtYsDKO&#10;bhG8kOoLaAtpr6qzswf/0MXFy8HelX/+0rWdyUsbo1e2xq9uT1zaHL20Obm92HmsNXF+ouz4bHV9&#10;TUjfQEp7a8LUdElgqKa7t7Kfl25Wks9Hb18+tzq4Pd3NWjMWi7A9YOxYfVdDaVFmfFyIz/LEwHt3&#10;Lv3y47vfPbn35Yd3Pn3/9Q/evvHo7Vc/fXz3CUKv9+9+8ODuJ4/vP/nw3c8+evD1p4+ffvbpp48e&#10;3rt9+/jCUmVpZaBvsLG+mSZGYAZk1LrssOc+pkgwHHhBcQBeKHvY2bXXlqxODxRAXfi6h3i6gBcJ&#10;YcFxIcHI1kI93PISYo00VI20yKFUh8EX8IKXOZ+OAFYKbjk5yllgQsILElpEsJA5dOAg9cVRmYOs&#10;AJM/KEMPzeta88gRfVk5W0WlvbL4385U/Xas9Iuu/O9Gy/50vPFXE1W/X2r482orMk16jR/mm3+Y&#10;63jcVoCR7I/LbX/bHfj3k4N/WW75rxsdmM3Opwa8WpjwqKngcVvu/fr0WwUxN3PjN0Pcz6f6Pmwp&#10;vt9Sfqu24O32ynvtlecK0tdSok/kJ62lR64XZ8IlHjnAEsODMgdk0EeUx0eO58VOFiWN5MQNZsT0&#10;pEfH+XnLM0E4JKOuquri4Ah2MOPQVNXS1tShAZE5QKmgoKmpLTQmNCNHFUwMzRB0kXtnrar88WrP&#10;47ma1er0DE8HZidkbUnkhYQXNCOmsCKmdvQgpkbWpsY2rAvgp0gYH3hBWSGQFKq63E5RWHEELaYI&#10;BBKUyCty9fK6p5CGPLFVUtU/cEiBEkPmEOSJ0LwIVQbgIqseGxmmDiyK7nVaEjZ3SBrwfchQUlZ/&#10;5jcTaw2xQxHkGLhAeb8wQ6HiELpMOn8mFAa87lnj7uoeSNrw4uIaw5DZmdn5+fmNjY3t7e3FxUU8&#10;ZLu7J86cOb+wsDI9s4Diu6qiNiUpA4eom6sHugx87pf3Trxy+dyV8yeh3FcWZoeYtfQODA2NTUzN&#10;j1P2NnUUFJaDF8qqusINX1VbkcpChf/c0NTSksWHaS6uBd6eRlpslhVpS9oKcUoiUYnMVqUDZFBf&#10;SMJKagdpPiIpwRmI7Ku8+IfUGrwHfSdWND5M/H7VSBXih8DhR0S5QYVha+v4XPFNP+LHhBV/KkNW&#10;AAIQ4QAB9nYuZAhbWzmytpLhGEZhqR+hvtA3tIAQheOglwFWfLyxmQT6+4XweV66vjslQQaHWuPi&#10;5viJha7TK92XNscWx6sHejNWFqu7WqCOnQJDdUKj9aMjzDKTPT986+Ll7fGtqc6tme6V8Y6Z/sb2&#10;6vy+lqrspMiEMP+zm4tffXj711++/esv3/nmUyDjDfTjTx7e/fyje18/efDVJ+9+8cmDzz99+Pmn&#10;jx+/987V83tjA0O56dkeLp6UgpS7BnrmOhqmGmpG6qoUvXqqylzjOqpK+5ChrnRUKcDd/fhU30Rf&#10;U05SZKiXS6iXK3hBpls40UKuLqGeHoUpSRZ6qHDZt6kpDJcJfoABU1PRRm9MK48LUgQL6RyWYZmo&#10;jMwBLsiDBw8eoCs5ekjYAsauDjb8sG5YW1YWLv6j0do/zlT/brzySUfOryarf5yteTpS8peN9v9+&#10;ZuhnYvVmW/7b+YW3WkpfL0v73Vzrf9ns+dvu4M+Tdb8arvjTYvO9ipTNKJ/tBP+5ALutKOc3K+J/&#10;OVL7cXv+B83Z348X/TBR8dVo86eDje93Vd9tLCZB63p13rnitPXUqOWCNG15lpIdlaFjkjlqYWBU&#10;GR/ZkxY2mB17LCW8LT6kKS4kytOdRpaQGR1tbQkvNJQ1LIwt9XUN1FTUSbigBwEvAAsgg9ufuZGF&#10;ImqMI7KBVhZfbfZ8vVb3wWLzcllqoqczDJs8TKeYcCX1I0YGFs4OnugvdITKQuAsyPuVFXkKiapg&#10;BABe7HvDYCV4P2AhdCUquKdM6Au0dVlpYivUF4cUJbwggFPiO2XlWDKqEezvw9BfcpdJeCGpOZ95&#10;2OE2VTUliScxumJxIeTd8UcJLKAzGJTAXJDxD14oqWojJQCqdPQss7JKTuyeW5hb2lhb30LsubNz&#10;5syZzc1NIGN8fGJjY+fUqXNTU/NtrV21NY15OYVGhubOTq4piQnIQNeW5jZXFscGaUrqG2rKSwvz&#10;crNz8nML6+tbGpvaoDxLSqsZRoo75TWOshuRbWbsm4dFdLA1NjeNcbBpifB3MqIcE0N6X6gv6ERe&#10;xAtcXvythBeSuFOaj1BQ7Eu8eAJ2oAfHPwKUCM4RYTJCa8aPS5WfDwewoMRAeE73wRXOdQ5euLv5&#10;UGIAGRHhsUxbRd2n8FdUGfZ2ruCFuYWDibkdbQjDEWk+wgY28AKwEBcOMFgRFi/z8c/wAsi4vDl2&#10;fm3kApCxMXxpY+TKzviJ9WMLE5XrU8397QVlxWGd3ZlVDREJsRYFmb6P7124tDW+Odm+Nt62MNg0&#10;O9A03FHbUVuUFhtckZ/x1s3L339x76dv3v71V+88ffI2ePH54zc+e/TG0y/ef/rFow/evXP90mli&#10;0FoamsKCwp3Yo2DpYGMhUO5iLD2XuamWBmWBkYaaoZqKgaqyvgAZYnHBUZJTV5ZVDvP13VgYnh5s&#10;SY0OCvN2pb4I8XLLiI+huPB1dgzxcE+PjjJBl0/6vba2EYkCQkXI2gZVPoWS3FHBlSk2INKRASX+&#10;/nYA5IDLoMoQtvoclkG6QKC9u4byz2sdf9tq/fNy69OR8r9s9fx6tu4vW13/97nhv271/GGl68/r&#10;A9+PND1oLv/oWM1fVjr/6zYdR/2Ttpyvugo/bcu5nBJ8qyjpam7I9YKwr/sK/rLU9N1wyadd2aKF&#10;hKlK/aeDDQ86q95qrbpZW3S3qfiN1vILpRlrKRFzOUloKzCSkoV19Ii8m41tSVRQaYBTZYhbTZhX&#10;eaB7U3xYWliwGfEq2lossWC3FS5VUwMzNyd3piESXmhqaCFMECiaQ0c0Ga8bmDBmQO7TkBj+dL39&#10;11udv1hvP9eYWhUdQOICgVpkXoAXZHZqkROpaWBj6eTjGeTlHmBlIdyO0HQyHOE60dE1ZTKipq6v&#10;qCiovKXRhhy7keUxhrChRw+k0NGzojY3NLY3MLZT0zRiOLKPF5QYQpWBcV5W3cfD1dnBSTKYPU/3&#10;fWZgl/TgXBLSYbb6HCyefYCEGpIKgzukkqou9Ke401RfVd0oMSl3a+vM2srW4sLy+vr6yZMn6Uou&#10;XLh4hQDZ7Z2R4fHZ2aXl5fWBgdGmhtaKshpegXa29gkxMb3HOuanxteW5vdO7Z7e2dhcXZybnpia&#10;GF+YR0U0VlpS0dzUVl5Ri3KB/+uIvBp7XY4qaCG4YAkRt2T3QJ8oZ9tjEd6RDihfBdqSaSj9iMR3&#10;SmXFfn2hx5SEJAF2Eanr7M9HmJju44WU3CmJQQXIEJUafKTgNBGLLMBCUVkACzlFFTU1bUoDkfIU&#10;cIGCgr6ewx+jIuM5YAfpGKCAq4sP2atmSMLNWJkiAB91ma6BGd5ZHO7oNTgUIxyCEWhJXrq8Nbq3&#10;OnButR+YuLA6cn51eG9tcG99cHuxfbg/f2a0fG91cG6kcmIk//xeb2GRb1y0eUay5+tXNq7uTK1P&#10;tm9Mdq2Nd7F1najOitzkuFCfgfb6z9+/8+Mv3vvp2/e+/+ptAsTBi6efvvf1x+/df+O14d7u+Igo&#10;O0tbfR0jWysHSzMWLbk6O3qSAWmob0EqJK2ywDOo6WuoGmio0FIYqisbqCrRV6MLUBcfNRRlVb2c&#10;nJan+/vaKhPCadRcA9ycYoJ889MS/V2d/Vycgj3cUyIjrI3Z0MXkWguwQKPPfE+ZPeVHKChIxeZe&#10;zUBEPCJeHDgglBbcw/dxg2eHZF4+LPOynMwB5UMH4+1M//3C+N9OdcNH/G6x6QehE2n77XzTTwut&#10;n/SU3K1M3Y3zXQ12vJgWdS4t5ouugl/2lT+sT3+nJumL/pJ75bFvlsS8W538fl3Kpx05jGB/mqr8&#10;uqfg2+ESUQba9k8LTY+6a99sq7zdJIxU3+2qvdNUdqEkfTMtajojTkNe/iDCBEGNIOtsbl4VH1Hi&#10;71Qe7FYX7lMe4Fke6p8S7G9tZqmjoeUD1xsaYaxnpK+l72jjQBOPhQSO08rShiAGhpDyckpsHjHR&#10;NaLXB5JPtxb9uNX+407HL9ebr7Zld2cluDk4KSioMac4SiKenIo+MbN6xjpaNNyW9jauZFCzXgSY&#10;QEnBoFRV3UBFja7bmJcvX50ksjrKVAU7vCo6aEEJrqVjibiT4QiQoaFtQj/ysozsQRloDqFtEUsM&#10;UjY0IsJC3JydQYoXYnKkzE44TloPSamFRZy7KNNTpJ3KPPJXkkhc+EgBU9TxsylTXyBSZHCjpq+s&#10;ohMRlTY+vnxid+/48dXlxZVzZ86Tynn92g0ed3dOTU/P9/cND49Mzs4RAj5dX99K3peVhS3bRhsb&#10;GtB04W2fnx4n7/PN27feuH17d2e3f2CorLy6pqaRXZNFxZXgpizLGeXVjlJPIXIlrZP5tJOdlb2d&#10;v4VZi79LsY+Hjjr1BRmIlFBCP7LPd4IXEpEhCMOZmwIHmnpHCEAUFrIKrQFVyYtjFGFKwpBVkHvq&#10;UEpIUhR5RaK81FXVtAT+QvFZrcGGdl8hcU+ADNoQkcLgZupDmSC1J+AFf+Xm6mtn52Zh6UjQGRQG&#10;aCvWF2a2Nk5QpLAe1CmS7V0ys74EUpxd6Tt7vBfUOL8ytLc2dHpjYH25c3Wx9eRy+4XN/tWFhqJS&#10;m6ZW94Z6r/Rk+6xU97gIxxOrIw9unF6faGetGeuClobaWyvyK/OSEyN99nZmf/v0/h9/ePxP3z/+&#10;7ot3P37v7pXT232tTQSi4IPUVedWb2wCNBiYuzh62Ns4u0C827oK9ysdEwP0glrGGqp6mrwKVfSA&#10;DHUVnujTjKBQZs4uHnVleXVXO/vZ0e5jTWVxoX7ghb+rU3ZSbEF6oq+zA3hBfVGYlmpBFoQm/gg1&#10;kIKDKoC56VGGpmLHISzegLAQj9CEPH97sdI4JPPSYZmXZGVeVjx4oDbShyHIz4u1344UftRWfC0z&#10;7EKK/5k4r90Il7OxnqdjPM/G+dyrjn8tL2I72vdxfeYHdekP69O+n6z/erjsSWf2lz153wwUfdmd&#10;/6vx6t/N1X/TX4gjXpiwTNfgQ/lhvOJhd82d5vLXGkrvNpU96mt+vaHkbGHKVkb0fGY8DcBBgrAO&#10;QK/ImGhqlEYGFnnbVgQJ9UVRoEewlYmfgw02EJJySF9xtnNSFnoNeSQYSMIBC6gKK3Nrkns1WSCi&#10;puPnE+RInr2ZVVJI0OPFvh82Or5aqvtkpvJ2f/lIcVZGUgovXIELFvFCyLwwNGM7IcmdzC7p5xS4&#10;MI6qHZblYI5iYqqnZ2jFP9n3nnPxQBwgA0ejpaElQAbKCyMTR6oMkOWg0I8wgHpGc4gUhpKCnIan&#10;uxu7P1mJIlEY+zF84IWIC0IFgQpDnVVo6prkWdGSiCyG0JJIInFBAwrlyR1FlH4QgM4jzz19wvr7&#10;p48f3z537sLS4srK8vrayubC3PL21sk7t++9+cb9jfWdzi7yylFx9dXUNtGPMF8ODQmvKK8YHx6a&#10;n54YHeobHug+vjCzs7XV0z3Q1NTe2nZscGi8vUPAC/SR0vp4JUGFoa+gqnVEQRljC8yrg65ejZd9&#10;Q4g3xYMG6xmEKYngIgEv9osLqdCQxquSPPyIMOtRl0YVGtzsnrckktlESNPBdcavW/SwS3jBwIgD&#10;XgAcQqyXuraDo6uEFKIwnPEqKk/hiVRu0KQAHJ4e/uCFI6u57d0tbZyNTG0k/oLGxMbGCXQQOVE+&#10;3l+ay4p4cbxv73jfueVezoXVwbOr/YvTDROjFbsrxy6u9Z9f76WyaOkI6D4WWZbruTXX0dmYHhFi&#10;OXis5Mk7r4AXQ83FI63lvfXF4EVVfmphZty1sxtXTq5N9nZW5OXFhYV7ubhaYaw3NQ/yxeZrpa2m&#10;x9428ILKws3ZC2WxrbUTS25Ye8OBlMSqADrssxUizQlzQRshOKCEw7heTgXzbWdDRWdDaVSgV5Cn&#10;M77C9rrKtNhw8IISI9zbKychnvYG7SGOYgkssEBxqLPBC5mDLwMSEmEhchbC2z5kSLUGbxJeHD34&#10;ktLBAxUB7neLo08leb5Xl/xKTti9iqivBwoeNqZ8eSzzo8b4h7VRX3SmfTda8qQ5+V550odNOZ+2&#10;5vx+vvUPS+3fjQAHZb+eKP/lUOG3w8Xfj5Sj3fisM+e74bLvhis+68z+5WARePFOW/nt5vKbDaVv&#10;tlbca618taYAvNjNitvITXXV1zlM8j990sGDrBVL8Cau3irLyynVwy7ey8lYXYU7l6oSKd5H8YMD&#10;E/Lkycgp2ljaaKhpEp/FiEQTBfEheYWjSuAFq2ha65tfv/7a1w8fPJzvfTxa8f5w8cOx8td7K6ar&#10;CqpKytiaKdKNSvAXmog7Mb+TE6fL/6OrrKgBCa2jw83QXFffyoBVOeYORqZ2WtomUr0geMzU9PGY&#10;6eoDFhaa2hYmZqQ2ueFS1da1oB8RVxky+xAWDtGM8MhFjr7TzcWZdYSsO3gBLCRnqkBViHNWcIH6&#10;QgO8oMR4TmEIYMGtVWQ6BPigIcK4KnGxkszU3MrpWPf4yvETmxsnrly6vrWxe+7MhZuv3bl86frC&#10;/PHpqfn19Z2z5y6trm339g1jQjUgHMTEyt8vsLysfGSgH//75irKi+G+7raB/r71tZ3Tpy6srG5R&#10;kjQ2tVdVNzKMhO/Euq6gqnMUgami+hEFlSPC8E0TFrTc26E2wM3DxFRoi0k5Y8WsWF9whF2qLDoW&#10;B6u8c3+3CMIz8IL7vIQXvF+audKS8FyQhAv8BRZVki9UkKAoiGSn2Kk9ewJ2YJmXeAdxSsJgldw9&#10;FOJsjBOsaDwBSsAOD3c/Z/avOnlZ27lCYYAXaIDhL+xsnaV1qvt4IUHGS5fXBi/RgCz1nl3o3lvu&#10;PbXYtTbVcHKp8/xK36mVvsunhs+st65MV51e7RprL5zvr54frRofKhodKPr4nUsn5ntXRtvmMfvl&#10;JZVkxCaGBZABGBscksRGyqCQIL8gH0+uXxTEdhFhEc6OiJRZfKdrbmqtr2uEUtDZwd3C1Ab6Hb0J&#10;h6Wb0GnPkQKA0BBrCoKepCdqgAV2BgVZJSV5ZXrB2GDf5sr8SIKl3BzS46KGOlsiA7z8XByhZaL9&#10;/TJjY8AL6gvhaKhjZoCCAy9QIMsd4eo7IEP2w/8/vKC+oB8p9LZ7vTT8blXUH2bKPm5O+mmy+Kep&#10;4k9bMn7Rm/1Ja9LnnZmgw+P61B/78x/VpX7UnPvtcOUfFtt+nqz9fqgUKdd3w+VIyL/uK/y6L+/p&#10;QMnXvUXwF5935X3cmvnjBB42AS/utlTcai5/q63qdmPp9crcvaJU8GI7Jy3E0uTowYO0ThArDB1d&#10;rO3dTE2djQ0cDfVMtTTxjOjhfYF3kFcwEzSaJtzaYMltLW1UlNSgYqAwtNFiaOoGBoUNDY+/fufe&#10;w3ffv3//nZvXLrw+1nq7Pee1ltTX2jPvjTbO1xU3VpHfXcYrWFZWCf4CvOCXRU6XrrahjqahIiZ3&#10;wXuqoayKNtmUrYkMPqgatHXMeCdmM3V1Q01tM3oQdS1zTW3uFGwp8AAy9AxsARE1DQEvBP5CRuA7&#10;RcggBYMKSNvR3p4lqRJeSKynuNBM6keYnkJzCKUEeCGVGM/kWyInKvEXR2WFoQmXCgvcgAkJMuBi&#10;oWuqqtt2dy4sL21MjM9sru+sHt8ANS5euHLl8itnTp9fW2XLzeLM7NLA4BhVhpmpEAbh5eWTl5vf&#10;2dpCys7JnY3tjZXVpcWeY8eOdfVMTM509wxVVNaVllWL/Yu1EmWXoNcSyE5ZaEglTDEqh+U0aA+K&#10;vFzKnB2j7F1ICaIS09EV9Bdc+RzJAEp9IRGZEl5QTYgWVVQkgjSbPSP7/cj+fETgLzRwMogeMxVa&#10;P02QAv8uRyo0OLp6RiCFVGJQSgANUlciWdF4lIoOL89AFxcfOwcP8MLM0oH/FC2Jtp4JoxOpvpDS&#10;PWlGAAsBLy5tDl9cH7y4McTj5fV+YIJCg/bk7MqxueH86f6snbkGnp9a7tyaa+uuTT271L00XjM7&#10;Uvrw9pkTS72rk53Hxzp7EUIkRkA0sn8iOoS9tTEEywf6Bni6sd3OLTQ4PDw0kh5Yjf0XAl5Y6eui&#10;F3Jwsndlng9hAVKw5wbIUIFugSdj5SQEvxgJxxE5CyG7hUMig7xoxENYn5kQ2dVYFu7nGubr0tNa&#10;1VZbEuThBF4EuLtGB/iXpCQ4mJvCuVFGC59OVUmdWzByFu5W4suQGer+WOR/W19wdVKGHD3w8uFD&#10;L6sdPbSYHf5aftAvu7N+O573q+Hs/3K87qeJkq+PZT/tzv+kLfl7fiDVad905P80lvegJuWd+mzi&#10;cD7vyP6mN/fbwQJqCqCBBuSrnsKvaUx6CwCRr3ryHtanPGlL//NSzTeD5e+0V95qLr3VUn6nueKV&#10;2sLLFbnnitLX06OX06PznewgBo8cPAxkaKiquTu7atLHq6qzvoaFeCi10HEK35ycorGRCZkTCnIK&#10;QCo9iCamsgNHAIuk5HSC6W7efPPWrTeEnT2vnH7t+slLu0s3JlpuduRfrk660Zhxf7R2u72ivrS0&#10;vr4ZSow0DX7g4AWgBNmkze4iVR0lpqSIKZiMyNKV0D9r4T2l0dAzsGRN2mEsrTSMquiOTDX1rI2t&#10;PKzsvEnKMTR2gMLQ1rZQUzdCnSHoSA7JS8WFUJUQLKysxVKvhJhIWcKynmsuXmhJhKpBcpFQWXAg&#10;L/bPc+AQ1Z9yAi0q4YUkMBWfaCYk5+6cuLiyvHX61N7cLIOSbZ4wKoH6PHfu/OnT5xaX1qgXxseJ&#10;WBm0tXGmxGBJR0ZGVkd75/jY2NrxhY3VpY31lfm5mcH+AaztPd3DLa3dFVUNDc2dNnauNCNYV8T1&#10;y2r8BI6gTCesWOBxFVMcbRu9vXO9fE20edXj8hEqC4nvBCyoL3i+L6+QTO4Kykx2UFgIrYE6JjZx&#10;TRFHalikSD6ONEAVrG5425/PU0Ulm0B/0pLAVkhlBcAhzUSBDN4j9SYSlJBg4uzsbW9PfJabuZUj&#10;YKHBrjR9Nho4oOaibRH7F2EoKx704Kenr+6MvXJy8sr26NXt8UsbQ3vrfXtrfeeO92xN16yMl2/N&#10;Np5caz+93d3enJid5jTVU7o03rgx3/I1m9qXe6d6SfRtHu6oqS/PTY6O9HBwYuliXGRsZEhERHA4&#10;a7DZgB0fm0gwnLqKtoQXluY2/OTsbR3tbBzZZGFiROqpLWZHpvqKYinB1S3hhURYPC8rhEh7TJMs&#10;6UayxY2spjgnMz4i3M+9ID3q9OZkfipKLccAN+cwPx8GzflxUQiFqVxpZkhxgC3EvynPgIGy9RAs&#10;BkH6hzkC2fl/6EcEvDgAXhw4fPiAiYrCq805d4pCfjNUCCL8abb099Nl3w/lf9Wd9VVP9mfdBW9W&#10;xD2sj//TTMl3g4V3i5PeqU37uCntq66cLzrTn/blfA5/0Z3/7VD5J23Zn3Vk04zw+Lgx9Z3KxO8G&#10;iv8wX/bNUNk7bRW3W0pvNZfRkuA0u1Sec6E0ayMtZiYmONfS1FJTkzEHLQkdMHW7pZkFYk0vN48A&#10;bx9kg6ZE7Gnp4SVjATfvpwFFzYmIQEtT75CMLDz5+b2L5/f2zpw6ew4R9MbxizvzV8+unF2dvrXQ&#10;f7296GpdxtW6tAsNWWvVuS0FeXQrGWk5oDY/bX4RME0cCS+YlQjWMu7ewqWoB0NhZuECXuiCF7Iq&#10;h44qo85SUNLVN3Kwtve3cQq2sPEyNnWiGaG+AC8YbdOzgBfCRiJxOMKB8qSe536YkZyEluxFvBDD&#10;L4RxiWD0EczswiQVpFBU4hYqDFYl1BCR4j/gBQAkQYbwqKjBrp0Tpy/PzSxfvHCVmuL48vrG+jZ4&#10;IUQBnzm3vXNiaZlstomhoan+/gknR08m7z4+gfHxyU1NLcODQ8xFlhdnljC3TpLnOdzc2NzS0s7H&#10;t3WwsnmE1Gxuy4AFPwHpCBI1AeAoh5VCLS27gsOavL0jrKz40VG4kSghaSUlmlOShEsdh/RHMlYh&#10;RCT+QtiTKpYe0t9Ky4qeRWaIAq39HkR6LlE5EpHh6OgmtSSS7GIfLyTIkEak7u7+Tk5eAl7YurIL&#10;BrxgPsKghGgM1FlgBFMVPowjTVheAinAC86F9SH0Wpd3+89sdG4sNJ9Y6Dy93DnSljXQkj43Xnb2&#10;VN+xnpT0XOucdPe12fablxZ/883Ds+vDPQ15kz31NQUp8RF+bg622F9jwiNCA0KC2IgUHB4XFRcT&#10;GePi5EbKENtu1FW1JLwwNjR1IrHD0l6IXTGxASwgL3gVcvuSMGIfL14EC6m+IL5FXVnDycqiPDct&#10;LsQ3Lzlqfa53fa4vPtQ72EMgMpIiw4OYj4TgGtPEVs0AlspE7jDs5kuifFOYiaDLguYEL1g1DGT8&#10;n/gLmYMvHTlwUO6wjJOmyv3Ogntlob+fLP/9ZNE/TRT9OFLwy/7czzvSP+pIv12W+Fph1HfD+X+c&#10;zX9Yl3k5LfTj1owv2jO+6yt42pP9bV/uk/ZM+pGPWjI/bM74qDXzg+b0d6oT3iyPfq8m5Q+zDb+d&#10;Lv5+rOZec+nNxuLXGopZd3i9pvBqVT6W9vW06JEwv3Q9jShray4yvmxUPtTttlZszjT3dHOnMQUv&#10;rE0t3Z3cPFw9ggKCMaQasbvbzNLJwUUZfbScckJ8ysmTp3Z3tpgJntxcv3h699TKzOm1ubMbS3sz&#10;g7vt5edqsxczw8aSg/sSQ4ZK86rzCq3MbAELiTACKSCbCOMDL4QCUJSB82hoxMwtAJU3R9fAglui&#10;cGsF0xVI1iesycnA2IX8DSoL6WjBfepYcLdHBiroWqTiQrS0q6oZ8ZnzMjIJAfuH+kLK7xRNJaAG&#10;5YMAEBJe8Cg9kcarkhxDpP0EdakEFoJNVlnb0yd8Zn599fj27MziG3ffvnTx2qmT56gsLl68fPbs&#10;3srK2uzcEtd/V9fQwMCUt28YUxUXN5/Y+OSSkvLR4ZHlhVniwhcXZpaX5pcWsUmPtre3NzS04Gof&#10;n1oGL6RvHMjgUXoC2WlkYGpmbOFmZN4UGLmemFjn46GlysZZYyl6WxKDS8QnwMETkIL387e418TP&#10;IIwq4C8kPTh/u285oZERgjDEsmK/AZGegBfS1JkfBfvKJGiQqAogQ2pJJDqDw3vYogxeMCKxsXGh&#10;vgAs4C8QbpmaWjs6uEkYwaFUEVSezp4vCZ3IBkgxfH6t/+Rqy9piyfpy1c565+hI6dhg0WRv3vGx&#10;8oGOrObaxIqqwORs49h4k/GB0s8eXfz5h/foRya6qwaay6rykiKCPewJGwEvIqPCg8I8XTy8meh4&#10;+pLvZKhvoooNQVkTvKATtqDYsbBxdnSl6DAxtKQfkVZy8ipUJGdFVoVXqlRWSI/SkZ4L/chRVSJV&#10;Q/w80+PCs+PD54aabl5a6W0qj/LzDPZ0DvX2SI+L4X/NiYlgYxQtnSDYoDonX/YI9cLfOQtpMgJY&#10;gBqHkGv9b/nOA+AFqq2Dwca6H3YXfNgY988LNb+fKPmniZJfDxV8fSzrk9b0exXJlzODn3Tl/dNk&#10;xa8HC65lRj5qSftFd84vu7O/6835oT//y/a0DxqTP2xOe1CT+Kgx9cPWrPfqU+6URLxVFcs89Z8X&#10;GwkB/W6k4U594Y2Gwhv1RTdqiwELIIMqYzMjrsXbKUNXpdDBESEkYIcDwdbSSlBhyithV7I0hd08&#10;oq2qiRWVmBwvD284TmaoTEYszKxUiY2VV6Ge7OsfPHX6zM4Oize2ThN9u7F0bnf93JndVy6dfu3U&#10;xlJFzkBMcEOob22EZ2mQm7eVlRI2UxEv+LEDE2weEfypNs6mxtbSClVI9ZDQeBs7L8lIxniVlxqz&#10;UuQVBHOKqgqmJyQp4PU2Udc0g/7U1DKnJGFsIfQj4jxV9LNjgUetaMiFnZ2Wrquj/5/xQjKtiu+X&#10;pZSQKgsRHYSaQiounhvSBGsJeLHvkRVQQ0nT3SukrrHrxM5ZKgvOW/fePb93aX19c3t798SJU0DG&#10;qdN7m1snqS+OdY9GRKUBEi3t0jLfYTlLfGJ6fn7Rsa6u1eWFtZUF8GKRscri4tzMXHNzW2kZpvb6&#10;sak5Wwd3vnfpzkyhAXZwSOJgLMVoydXcMdsjfCY8ZiQmXJcNJZD6oqVdyrnDxEWhAUbwyHMOz8EI&#10;PoNk/dKCNhL5TulIwRn8cwkUpAAhqcR4liSE/UcckfBzoKuS8EKqLPYpDPBC6kfAC+oL+AupxLC0&#10;dpa+EfgLHMn7eCGBBWItQQ9+cbP/4vrohfWBE0t1q/MFpzc6tlc7u49lTo2W7Sx3nj7efXKhc3cO&#10;BSc+3oCMTOPENIPibPdTy8f2Noavn5npqy/orc+pLkiJC/d1tbNmXWxKQiyOFjfyeOydPF09rC1t&#10;dVDCqmlzdLUNAF2G2w5sCHd2s7GyE4g0FFUaTExfmIA8BwgJI/aJDKnWQJioo6ERHx6YlRA20FZ+&#10;+cTMtTOL1YUZ4b6egR6uscFBWQkJHja22VFhMM4EqmjC6eOIUCCUDob9mWEELQP3aonvFIBDfPuH&#10;qSrtyBH4i4PYzw6lO5g/7S9+eizzD1OVvxrI/3mk5FcD2V93pXzSlPF6YfzD5vQvBqp+nqx8UBt9&#10;vyr6g5bkr3tyfzNQ8H1f/ucdae/Xx7xZFvFOddQ71TEft2Y9akh/vTj6dknMx21Zv5+t/ZfV+v+y&#10;1v5JZ/VrtUXMRG7UFt6sL7lclnWlMv9KVeFGZkKWramfpmaxvQuJNBjiIC/pOwALcvepI8xNzYXi&#10;Xo7nRuoqGgAxWw7pulSUNRgKMhSSk1VC2+vvG7i8sLi+fHx5ZnrzOFbL42dPrF+7dPr2jUtX9nZG&#10;GqrroiOi7a3DHGxseU1jppZVk5VVU5CDLdAinJJfEIeuxMmR6NjQsLA4jotrAOSFCBZWPEGadfAw&#10;wZNwdWryzLPUDNBKqaixTg0GVMjL0dK1OCovzB0PHpI/eFBe0ndCSSrKa6vh8lHXz8/OZlkg+4oO&#10;HYKSFrdDi4+Mdfl28FSpqPDxKorKStQWMJu0JoAFJYaaqgYXpxKlB3fX53ghZfYIn19F29TCpa1j&#10;aH3jxMUz57bWV1h3+O47jy5euLazfYrKa35+cWJybmJqcWxyqbNnPC2zWFkNatIiOi65qLi8qbl1&#10;fnbuxO7O6sriyvFFnk8i2pqcPtbdjwqjrr7V0spJGWZHTQemU/TICp56JlSYaJUV1dQV1f3NrXcz&#10;ItaTQ620DI2eD0eoEUAHQqtI3+ZgG+eRjAmB+9QzkfBCnI8IWX5SGcIBVjh8jKR/RdJ6GMOxyARL&#10;eIFlF34PyKC01NHWFzMv6DueNSPPIQPmQjiQnR4eAW5ufkAGLIaNnSeENDMsHT1TFFwgiKurLx8g&#10;1RcUF6K+88QYtMWFtYETi42nV9tOr/Ydn25aXWzaWm4/tdZzarVnZ6F9ZbJ6fqx8YjQ9M1sjPUen&#10;tsKnuSJ2c65ztLvk3ddOnV0baqnKS40N9nfn+3aR8IKIenMjUwcbB2tLOwh2IANooNAAL+hHHOyc&#10;uRmKf2UMXkBt7NcR0j2NIw1QX3zyvNBQRoWVFhfRVlN4Ynn4javbu8ujcCdhPh6BHi55KUlZCfHu&#10;1lZpoQEQQSgR1OTlGKZyRMh4dlfihUYSi8RfCBSG+Paf8YImhlwMCLpcZ+unvUXf9+X+Zrjoq/bU&#10;HwcLfujP+qoz5cP6lI87sr5aHXzyyul3uys+bE5+3JT4QXPSk46Mr9sznjSnvF8d86Am5n5l9MOG&#10;+EeNSY8a0u6WRF/PC3urOpF56p8X6v9tq+0PCy3vt5Zfr8oDLF6ro74ovFCccbk892p14XJqrLuh&#10;DjuF9MX4LBmUmupaMBRqpNooqOK8Jg+KbpUXCIQFSnf2FVJQyB5VxFVH6DPYwRJ2MsHJ8szPy2E3&#10;z3DfsZnxoQvnTuyd2UWMRASeubkptbs5VmgxW+IoVM9heUhNwv5ZMkYjid+P+gLiE0xXUwVOTJHh&#10;kviooyuovDmE+gIZIAKiDLxeVNFk5GjpmiupGCgqM0Yx46842nrIgYQZoRCBIeIF17NgS5PV0NQg&#10;4sksPSXV3s4e6z1fANYVKYBjHy8Q3BGQoaauDlgoq6ookQGmxHUij85dT1dfCjdGagNEiv2IoEYX&#10;+hEVHUQiYFbf4PTaxkkW7DIf3VhdJWDlvQcfXL36Kumeu7unEHwuHd8m+7u7f6q4tF5N05A7bUh4&#10;NIjQ2toBZ7GF62RrjX5kZmqKfoR6bXJqdmR0qrmly9s7WEFJ4C8OySkzKpYyOMCLQ9hbSCWWV7HT&#10;0RuJ9DpbkGgjLBYQXKqSP11KwQAjCMUCOHh8xn0amIkuGPTgfJjAXNCwgC94wCTWQ/gMWvogo6yC&#10;MloP9J0SXojJY6qCyR1sVdZAzyzuSaX7EEoMyTkizkqoNSA1nuEFoCDhhaOTr46+JQMvgnNMEVI6&#10;ePBXoInEYgAZAn/x6qnJV05Miv1I7/k19BeDl3bGLu4M720Pv3Zx7tR67/x4/bHW+KmpkLGx6NYW&#10;n5wCrZo699J8n8qC0IKMgDtXVl6/vNRWU5AeHxYdEshXkZoUnxhLQJydIbIPUpvw2NOewdbQg+mh&#10;uBTqC3tbJ/AC4OCPvBZ5IUobOvcBYh8sXiQypA9ACkPqS0ZCVG9L5fUzS69f2Jgd7GSUG+rtEuHv&#10;0VxVFhsc6GlrmRjgjhUVgpqrR7A6KAA/TKsV9n2OBDn9f+OFoL9AVnnwgKKMTKix7pfdBYAFxcVn&#10;zYm/Hsj9oT8HYuKjhpRfjNZ+fHXnUn/zB90F3wwUSHjxeVfWJ82pD2vi7ldEvl+X8KAm7qPW5A+a&#10;Ut6tTryRH3azOPr9xpTfz1T/y2rz37Y6fz3ReKe2UAILDsBxsSQDvvNSRf5UfLi5mtrL+D6Yiwoi&#10;9cM0Gqi8gQbZIwqW5lakVoF32EJMjXHcCPQQhAXXm4a6Dsv1AA7qCwIR8I9YWlqMjw0tzU0hQKoq&#10;L6Nt1NXUPXzwyMtMXQjgxdCPBlxG8aiMoqyMvJIC+0BNmUQz1TLUN2WtGaFyMFDo8RWZmyrhZDPS&#10;0DCmfOBQXEj2EHQe3JnpfsELtNjgBWABu7GPF4i7aI8PinghGVsFiedRFbaQGBhYhgWhJvJFf8vX&#10;DOpJYAFqiDYWDTX6LHVGtgJScCgqiDRWUFTS0dU30Mc6oEnlhTpPKCWFW4PgdpMoT0VlPf7fkrKG&#10;q9fvjgyOL8xOz0yMLc0uvH7z9nsPHkFnQILOL6ySAzk9tzY+vdJxbIQAQWKyXT18S8uqmppaR4ZG&#10;FufntjZXV1eWCN4ZGR5F4tnZ1Xuse6CxsT0xMZM25LCc6iFZZRZB42HhABYytEvwKbJKJmoaHUHu&#10;e9nR/oaGakgKxLWGElhI4k7oT8BCcJ2J78fuBV5I0mxNprBi6ifUhtSJSCuX9fWMaTYZRQMQEm0h&#10;DZVBEEQqwmxVWZ2fGB4QRqfgxYsUhq+PABZAhqcHy4r8AAUJMhyd/PQNbcgr4ddnYmoDXgAWAl54&#10;Ck5W6TMIfOe13XFxqjp8fWfs2qmJK7tjF1YHTqHj2h2ZGa9qaYzt7vYenwg8sdk6PZnU0u4wMZNU&#10;Xu5ZmO1alh92YXf49rWlpur87OTIFCKIg4OS42OoL3A9ke9kAjTy3TI9gs7B+Y85T8eQeSr9iCPr&#10;6hGrGFtSX0jpsvsNs9SA7FcZL05JhNEJWhQdbfqRqYG2mxfWLm4zn6mLCWQm4pYWGzrS3ebv5uhp&#10;b54Y4IpWVElOWUhfYTcOqmNM2gpCCYvB7Jkb9bm+839bX4AX8KOyB186ekjGWl3pnbqUn0dLaEk+&#10;qov5vjfz14P5n7emftOT9+ux8rutpfebcz5rzfykne4j7sOWZCDj49b0dyopLuI+bEoFMh41xvN4&#10;pyjyVfCiJAohxl8Wa//9ZNf/tdr26bGyWzXPwAK8uFKefak0k3kq/chYfLgG28UO4mJ5mWYEvKAH&#10;oR/RZICqrEFPRx4UzgE0TJbmlqpi0cELBbDAjMyR+E4Ml3JsDJRTYmF3UnwCvlV+2iA1yweOyBwV&#10;8AKXzEEc/NzzxUMLoKDBvlU9XVDe2FDPBFqaZoTfFKZhPW0TawtHIraUFHVk5bVBBKnKMDS2o77A&#10;uk4FgYODS5Q2hG7F2FRQdhK4oWtgTX3BrZvbL54RMFxytQvGNnmKB2NHW+fAgKCjBHngoSKwTzS8&#10;ccTYHsSmKLsU0OjKKypwVNWJseJSUdLQ1NbGAIpVS9eACpzCSuI7JcObIno/eiI1HSdX38tXb184&#10;f2V7Y+Pk1sbq4tLiwuL1a6+ePHFuZGRqZHSaiqGrZ3RgZJ5KBBEacmxrO+ec3EKoiv4+VpzNzc9N&#10;oQzFtDYyPNJ1rKe1rat/YKSyqiEhIUNgKBU1GKNKgT14Og7JKx1SEPY2UgVYa+scC/E6H+dT7+dO&#10;cqo07JDEWrQkdCLkVvFcSscQdVxWEl4IlZrIX0jNCH/1fDKixa+YS4lfrqABF/HimchV8PgLXhJS&#10;MJSV1AjREuN/I/x8hcGqpAp/sb7wfN6SABlOLv7GZoxIjLTZNWNK3qrbfj8iSTk4gv4CvLh+YuK1&#10;M9PXdkdvnp0+v9b3+rmZa2fHdlY62YE4Ph07MRN6dqd5c7l2dCxwYNRlYChioD+lrSUqLdl6Y7H1&#10;6uZITUFqbIBHalRkbFhYQkxUcmy8r6ePs4MLpQSVhXR4gXJj5PZIOU2bzV+BINqI1ZQ0CIADhhX4&#10;5uWEKkPqQTiSEGOf9Xw2OlFQMzPVTksJO705++reyoXt2dqi7Jhgb4RbzVXFPS21HvbmnvYm8QH2&#10;TsZ6xEAI3gMkx+IBhNmEJSkvBOfIC+JOoZoQKYwXuxKpTTkqc0Dz0KGZlNCfxgsedSa+VxP95Xzr&#10;F6dX32vL+bo394uu7M87cz5uz6Ix+aQr972G5IeNyZ+0pX/QnPxmadT9yriP21I/aE54ry4W7LhT&#10;FHazIPRhQ/JPk+X/bbPp3092/jxZ82Fb8d36YpAC/oLD5pErZH9XZF6ryWuLijjCFysotYR26fCh&#10;wy5O8JoejgQf2TimJKWnp2bxw7SzsmUm5WLvbGZkDkyQm0QiG34hXk9cWeAFd2lFBTUIcwCaJ2L1&#10;YaqkpIL9TDDcHcSOK7AG+xF4XKUWDLmNLFlTpK8DZJgyIhHE+44gFApiNyaOcvLkbBD0gkME8gLf&#10;rN1ROS1EjfKKukoq1LTkgbqYW3oYGjvpGdizT4ARCR+PyosEHXG9iOB/F4Th/Fpo11lYrGUUEx0t&#10;L5Txqkf4dbGgRDSwCetUsXij41RVI72DLxvJrrY2oV5khcoTBUQ4gaqKGqtVhGWlREhANwoubyEe&#10;Qgi2AzJUdbS0jNrb+167cfvNu/duvXbz5vVXTguUxPEbN29fuvb68bUTw2Pzw2OLo+PLQyML8KPE&#10;Z1haOaYkZzY3tff3D05PTS/Mz06Mjy4tzm9vby4tHQcsWtp6iQvPzCmmEOAKlybKUA9wNHJKGlKh&#10;AXZY6GgNRPptxoSeTAuzNDYjWt3MTNhpTA/i6eXPI+UDq2R1dMwMDa1MTe1NTO0kvZY4UqW5Q3Bp&#10;yiYhU3F6IoRliCvaOQKzi6tdnApJYi1KDB4lXQb9N7vU2JAYFBzl74/GACIjkAMDxR85dFLwnQJD&#10;IR5nV3+UuKoaxijcwIt9/oKP4VBo+PiEPKsvgAz0F9d2xy5tDu6t9t06P3ft5NiFnaEzJzoX5vNO&#10;btWvLxTPjMetriWtrecNDaY01IfX1gTHxxn11CdemGrODnF3M9VLjYxMiIwk7yo7NTUyNJzQEVtr&#10;e6qJ582IETdGEhlADSKqkR4KmzJptElDIr9axIsX2U2pE5EeJbGW1LOQ7ODhbhsR5j3c3Xhmbfz0&#10;ymRucgx4kRwVuDQ5WJqT6ulg6eNoGh9gG+Zqp0ZJIdYXOEf28YL6QpikMhnhOhTNI//BnfqCLPwZ&#10;Xhw8oHLg5aHkoB/7c95rTHzQU/j4/PbJjtovenJ+cSz9SXv6513Zj5tTP2zPfLsm4e3qeJ5/1JJ2&#10;vyrqjZLwh/VJD+spLuLAC1iMt8qj3q6M+UV/3l9XGv7H6e5/Xq775UDJ49biN5tK95uRC8XpVyqy&#10;hVOdW+rvA7myb4RjkOPu6gFeoHYDL7IycjPSsi3NrO2t7JheAxkQRtiEYDqJRaENOXxIDs8C72GJ&#10;lrmZDZI+XIa6OkZi3KuDpqYO8yJB9S54cfHrPsMLnGMQH7ysyfilrKAZoWcEOKzM7VyJWrLHcmYu&#10;qKGUhQoCvAAFeIKdDKQAMnhE32lq7mph5WlEfqAhTjMkGI4GRg4wHdCiWNHEZB0xqOgwMVlqilwb&#10;ipqEGWVnZUHNHEXKBdkpLCiRlFoqAB/chLY2rhDeWFagRPCPkGFyRJZHUAPhBnhB2aVCvha1KiWG&#10;GIGJ0V6qNfiC/f3DTuyeuX711RPbu5srayfWNjZXsKCtXbt268zeNZb2TkyvsFVkYGguKCQO1sMA&#10;yjMqobqqHryYmZ4R0sVnpsZGhycnxsGL9Y2dkfG5kvKG+KRMwZ/K7kiKJupfMZUf0hekAC9ALqwj&#10;o9GJ5Z5eJzLC/cyt2N5CDo2w99zDFy2GlN+pR9NnZGVubm9l7WxiRmcn4AWHuSyOVW1qc2QaYvPC&#10;2dduiaynUGJQUIAX0sREErxKEWSgRkBgWEhoTGAA64sigoOiwkJjQ0JiQAqp1wAmKDG88FQg9HQL&#10;YOAl4QXr78ALPkACFKln4cB3ToAUVBlIMK5sj13exKI6SG9yaX2UOevWYtPOatP2UuPGDI6Surfe&#10;XD51or2m2r+lOaylKTw9xXqqJetMT3m6h42noU52fFxyLFsw49juSupsgJ//86bDQmpGpPoCbh9H&#10;wxHRI0oPynskvKDKEMrp/6TXksSd4iIMcdQqp2hna+zt6VBXmre7NLI+PZgZFxUfFlhVlLGzMo39&#10;zMvBxt/ZItbHIjsykDh3Xk0SXtCSSPWFxHTyCGQIsRfPPakAxX9mPRmzUl+oHDwwnhH6q97sD9qy&#10;7jQm3ejM/rAv57ue1G8ELVbmF105H7SkPW5JvyVMSeM+bE2HqnizLPSTtpQve7M/bEl5tyby3Zqo&#10;e2URgMXDxqTfzlX8Pyc7/22rg42K3/SVftBeeqtOqCygMCAvkIGjvLjOSoHawgwPVwkspDfKImtL&#10;G/o4hk0Mp329A7w9/UBebTUtWwsb6gsTNvoaW1iYk2pjBF5AZGhq6PLq1NE2BC9oZSkNGLMxGANT&#10;uDML82XBliLghYx4DT9bDnJYHoAgsxPZBYcSA/6CR+CD/WZc2IqKZMwJRCadCAU/fCeth5yC0KFA&#10;LtKksNMMmAAs2JPIcjNqDVThKmrG1BfqmkZEC4qqLQEv5GgcRHkVcqbGhnokGAJeHP4PRhJ+gWJ9&#10;QS4axIcQtwpGEFwMWAAcPAdBeCGBNeAFDiMknnDcGG1Fz5BorlfVNTW1mZleWD2+fvPVG3du3rpx&#10;9dVXr149tXNibXX77N61rd3zM3Mb1BfDo4ux8ZlH5Ijv0UfnWlJc0dXVTTwX9QWQsXJ8aX6e3B30&#10;44sNzcda2vvSMgvEqZDkoNflIhcjxYRMPaHMIXxYVa0zPHohLe3VqsQMLx9+qngs4SygMKV4Pp4I&#10;y0pRYLv7EH5naGwpfSpRgiGkYGB1Z60pnvd9m4kk3+LblOoLYGKfxdiHDPACEPH1CwYgIiNYjJgQ&#10;ClJ4kVcpwAQYAWpIjxwBL1wD7B19VUiYYjRhZElOHyQoeMHHSId/JegvBPJiY+jy1sjeyiApGBfW&#10;hs+vDl1cGT233Hd5Z2hvs+fkYuuppfZTG61Xr/R3H0vs64tqafHv607obUqarcskZyXZycLf2CAv&#10;OSk1MT4zJTEjGbwIjwwL83T3NDIgB0+X17cqwWEC/UPK5BH6cGmQyW1CnRcBrwaKCyE2UgAFjtiS&#10;/F21Jcg6xaMorMZQdLQ3DfDz7G9rfPXc2sxAe0pkWEZ81MzIsaXJ/iBPJy8H20Bnyxgv09zIQAcz&#10;C8GfIIu7QIAMKZGe1ymVhZSUc0gcjkj1xT+AxXPX2YEjB15WO3hgJjPsh4Hc+w3xD2qjnvZn/240&#10;79tetFhZSLY+bE551Jj8VnXcK/lB9ypi3q9PFAiLhsSng7lf9KSDFw/r4+A1eOfjppQfxsv/drL9&#10;f5499oe5OnwlTwcrHrSwir3oWmUuJcbVihyhvqjMv16ed6mmMN3L/R/wwowlIez1Zewjq+Tm4uns&#10;6CZ3hGJdhS1Etpa2NK9gBOUDeAFqgAISfwEjQPINoj0rS3gHdfxUZmZWgqH/4KH/jBcoHagvGFqR&#10;2YnBR9pmRksCZFBo6Ak8KFYIQvGdwAg6EbI5JaGnVF8AH+AFZjN1Us0M7C2tvdiIJB43ZVUjhqwa&#10;WkYHZPbxQpH6Av+FkLujphcWGsqL5MhhRQTjoosEC4ngWOW7ECgYIYhUwAsJKcAIehMua55wxBWQ&#10;qB5EQTCQwesHJwBH9KoqM25Q0+vu7j+5e2Z9Ze2VK9fuv/3um2++8dprN86evbixdQYB6PLKSZqR&#10;3v7pxJQ8WQXiTdWoyAryS9oFVfg4nYjAX6yvnjxBlN+JufmlsYn5ienliuomSFzKCg71hVRoiB5T&#10;If+KY2ZmGx/kf7ey5kx1mocVE0N7jq2ts529q7RnkK7EyyfA2zfQ3cPH2sZBW9dY0msJ81Rt1FMs&#10;cDHm7KdmSINV9rCySBG3ngQQ4n4WwWXzwvpIoTfhk/v54S6Dv4D1ZCViRGBgJCcgIELqSnjCB0j1&#10;haNzgJIq+cz6LFWxsnJClwFG0L/wATQjwIqAFxfWB8X5yAC2kTPLPc8el3t3ZttPLnScXe165ezg&#10;+kL1se6o8emk2cm8sbHEjHS9nsb44ZbM2fqU+aKkDBfrUCuTovT0fAiinMystOTM1KSCvGxnJ6Z9&#10;ymy+IJ6GauIfKn/+yC9cTZXGRE6OdAOcRYcJ35Xlj7QqvAd0oOIARNCAy5IcfRhjM3yGoqu9dYiP&#10;58JE/5Wza6M9rQXpSRUF6ZfPbLTWFPm72fk42wa72sR4G+dGRIS5u+D+YSwiCHpYF/g8UEvK4MPQ&#10;ib6TWmOf74TCeBE1JDbj0MGXlQ8eGEsJ/XEkD/Lig4a4b7szfhzMg/L8vjfry2MZn3VlYVS9X5P4&#10;RlnU+3VJn7UDIpnf9echAP2iK+ODpqQPW+hQUj8jHWeo6N922/7n2a5/3Wj5zXjlr0Yrv+wre9RV&#10;frM2X1ReFKO8YDhyuSLnannO1brCfF/vZ8Ne8UvkOfUFTBDGEIg9MZTRiwwgaCA6FHZ/8pyLytvL&#10;j9AXCgrMI1z5EOmowpk7kB8EuwFeUNOyO1OM9jwsFlVCfSHaOqQwU8RUkI6qzo7u5CDAXEj6TrE3&#10;MccTqKNlQtynETtTDa1oRtQ0TGlG8ImgBFdU1pXaE95JNaGuZWFshvHRzczSw8LGk4ZaRc1QVU3/&#10;IOllYnif4Jrn3iAJMVV1nRzcgbYDMsQbH5Y9qqatSfafAcgIXoiHWQmzG8Ghj1mGQpXRKodhKt+L&#10;NFVhkgILJhA38sIoR1VI3BfSIsj5ZAVBTV3jq6/euX71Brq18+cv3Lp994037t24cevkqb35xY2F&#10;pZ2xyRURL3IlvGCImJmRW1fXSBDf9PTswsLS8eMrwnbF+cWhwdHeXsSf853dI5Y2rmJAObsoBCu6&#10;gBcwtfzgVbW4/+samzGaHS/MX8tPc7AiIwdXoCWZL64efmwM43jxe/TwdXD2sLFHEcuGdFPBiiLE&#10;ArD6lqW3whpk/ed+VpCCwaq1jZOtuRXyCUGKKLZsouUf9YeUMyYMSiivAE0He3f2KlBWcBiIwF9I&#10;DQjXP0AQGBgdEhLr6xvm4RHk4hbk6OwHUc0clxAgcj0RiQMZfDwf+QwvVkbr91b7heJitR/IOLfS&#10;d3qp+8R856nFY2vjDXurPVd2Bk9vdpzc7OjuiG9rCdlcq+ruCi3INR1oS760NXR+unGzLms4Nzbe&#10;0aIkLa0kv4DFL7npaQU5WX6+XhSRIlJIBcUzNvFF1FBVJUteGZiQjvTBPPJcRBBF6ciSJUnc01FF&#10;QYwi7NuTDXR3XZkZ3l4eG2dFUmkefrMrZzdSooN9XWx9nO1C3GzBi4LIqOKkOHZCqNDuQq2jazki&#10;Zj+KmZ0C0SeCxYt48Q9Vxj5e4GdvDPb8cazkYV3sw8b4XxxL+9VA7k8jhd/1Zn3amvxFVyb1xYO6&#10;ZIhMxiKItX41XPLDUKFUelBuPG5M+ag19ave7L+uNf/7aXaR1P9xofo3E1W/map90lP6dnPRK5W5&#10;4IVAdpZmXirN2CtKv1iccbEyt8hP4C/23/hSmYPA/kgiCxoNSgkQgZsqPJGLExeb0NWz7Q5ckOoL&#10;KAzw4ihJ6FzNOoZYhlRReOMGs7YX9qrKKghdzn/EC4H1PCRHGyeZCKws7GEuoDMkLgNGCXUG2w81&#10;tIy1dM1QWCDfJN4CvIDspO2noAUskHViZtfWs0EYbmrhbmHtZW3vLSuvoyRuTiQvB7x4nqMlhH1K&#10;LYOhgTkIcoQwTkzdKtruroF2NrhgDGTxAYgtCYNh5qbPwEIEDsCCb0TYDitgHLNWdchRdqkiHiF8&#10;lJkRn0lRWZMUH67h4uKKV1lVcfPu2TNnttbWttfWtoQh6fLU9DxkxPTcxuzCdv/gLHjBWFFVQ48l&#10;oynJGWVllcT7Dg2NQFtwyNdamGM1wWBdXXsNqXINnW6egYTl4hOj0JB03ASj0yxwbdNx2No7h0ck&#10;lWRnLOdlBbi6WTu52Vo42ZjZm1oJ28OgMNB62ju6gRe2Dq5I+fUMzSVxvchiaFJf8E5TdAki30nz&#10;wjAFvgNTsrWJCWZCwV/HaIwVBMi0EKGgsNNhEKtnxGDB0g6aMzSYGD72LYdTYvAYFBRFhyKK7uJD&#10;Q+N8fcMBCy+vEPDCyTWAGRZfP6Ee4AUUhiO45soOrCDKEA77U4XhCI/gBcUFB8iQSozTS8dOL3Vi&#10;Tj272XNup292oqi9NaS81LGh2n1uMmV9vur66aFLiy1X+quOV6aVB3vkxUT7uXkwU0aDRr3LSIfg&#10;O7FYQAUkwMFhqH7xTSr1uZkjwSG6GoCQkEKCDA7/BB8qN5ajaIFR71BcHFES8IJ0AZZVqCqF+ngt&#10;TQ4sTnaP9TW31hSf21lcmRmK8Pf0c3HAJhvoYh3pYVAYEdlTUWamoQf9hWgWYg3Ps4QXAtkpTkme&#10;Wc4kYvM/DkeEL1L4OoUNAwoHXg7S13w6VvK4KeG9xvivj6V+15/983jxN93pX3Wl/6In51EDRUTG&#10;Z8dynnRkft2T87Qvl1yMJ+0ZQm9Sn4QM/Eln5s+zFf/jbPe/bjb+8/Gq382U/362nqXNHx8rudtQ&#10;8Eo1h7WpuRQXnPPF6ZdLsy5X55UE+Ak5Hc/f+GptrGzp70AHiAmE3piOMeujbYGJDA4ME1o/DS3w&#10;AmEf6WmUFRyuIqSq9Px8JAM2WkDqWPZVSO0h7z8CQAhZpdzzn1MYhOsdUYQZFSIebZ3BC0oMuhI9&#10;HRLPmF8a8noCL9Q1jelBwAsp5AK8QMGJ7AKwICkH1lNb10bfyJHiwsrWx9re54gsw05dbW1T6Exp&#10;A7ug9RaG3apCcIaKjo62CYPvI4fkdTT1HK2cfZxDgjxiXW0CtNT0FGXpRjmKLDijFBWKCxEveAQy&#10;0F9QX3DACyVIdBWmrLqOjs7gpo2Vm7Wlq5amiZKCNhfP1SuvvPfew3v37tOSnD1x6typM2dZ3n7q&#10;3O7J89QXIxPHp2bWU9ILyf6kUYLrYVMxLpK6ugbWHZHQhUVtTVhZMj8xPj0+Pk99MTK24BcYhdgI&#10;fDEwtpIiMOUJwpBVooOgHXD38sECmZ+RtpWbVMj2Hyc3L1d/bzd/N09fWE9J2enMcfO2tHGE1zQy&#10;ZfCsLREijHUl/oL3S0gheUwMBIuaCZ2mpTVrkJ3Yaenk7O7g6OLM9MzVzdUNPtXLB8lEkBDbGRme&#10;xNAyLjZVOjExKRERCcHB0fQXrq4MPuAyQvz8Inz9opyf4wXjJKkfgcLgERaDliQ0NPYlaE6StfbW&#10;BqR+hLLizDOw6D69eGx3ru0M0u/V/o25xvnpgpxck8pK5921svMnaraOV5/faVsfKb492zaXHzuQ&#10;FZMa4Itqx1RHn9R0XU328alzlfKKBAXEjoNXxlEJMqSZJYvuqC/Ir3kRL8TKQtgPDF5wS5HwQri3&#10;QGpgfD6qaKynp6OmHBsaPDfaMzfWOT3cNjfa/eCNq3Vl2SHeSFvJv3AOdAUvDPNDwyabGt3Mbbm/&#10;iCmx9HmCvvMZXohk5z/oO18cpv4dLw6+LH/wgKmC3Ltd2R+1JHzYlPBVV+ov+7J+GMp72pPxTU/G&#10;L7oxkqQyVX3SlflxW8pToRPJ+7wr8726hPvVse/UoLxI/KY//7+f6vrvJ9v+tFT5p0VhsftPk9Vf&#10;9Zd82FXyRmMRVpFrcJyiUutyWebFskxYjEvVeeVBAft4QaEBXrCwz9vTF6aTCUhGeg53P8RvHm7e&#10;cTGJxYVlri7u9vaOoSERiQmpkBQUFxLlCYGjqKBsamLh7R3Ai5h7GjspFLldK2D6Ai+IFv87WAio&#10;gSJD3D/CPIWuhG2pHMIHBKkuwkQ9pPYkKBMnraegpEeCFn2vlY3HEVlNJBhUHJo6BF7b8H5ugdQX&#10;FBc29n42Dr6HZdmZrIWUk+A8KU9c6ErYAi+uXKW+0NMz10BIrqhhbWqTEZmZEZ6fF1OT4J9vaWyD&#10;KVmR6BPuIuKueQ4wAceprQk1pkrRQbcicKLKgsqTQ2x+Qny8vQ0teGhIYLwFGRzaFgY6pstLx2/d&#10;vv3og48fPPjgrXsPbt64c/fOW7duv3n67OXFpd2R8WXmI6npBcLlqqDO6hA/v+D8/MKGhqa21o6x&#10;sYm1tQ38Jjh9cbguLW4cP747OrGYmp4PBSPuEGIDACvlEJ5YCZMLJTUWeXhxXw6OKo6NvFUZfzYf&#10;LSPTEV9vb27p/jQjPr5BPHp6B7q4+7AP1QQ4MLOVE8KKhcPad9gELVIR0WuIYvBnETumVixf1DU0&#10;tXMAHzxdXNzc3LEfevDm6eHhRV4FaXxB/uFhiPejoiNToiNZVhQXFBhJW+Hh7k/JABBwwAtPfFee&#10;EJ8hnl5hLm6BeGeY45LJamZmR3EhjVEk1KAxeenMYv9JwnJI5SP2gspipU/Ei94zS91EXZxd7kEq&#10;fmmr//qF3sZ676Y6/5MrDXeu9C+Mpi6M5Y4NZdeW+I1URiyVpU0XpVQmhwf7+oV6+3m7eaAHR8LK&#10;75ISTboJgA7c4ySCQBAUHDgImhARiwyJykIqLtAjo+BWZT7Ex8O6PSsu2BLOC0WFhdy8XJhQUWUG&#10;+HiszY3ubc/t7c699fq5Vy+cSI0OCfJ08XNxBi+CXC2i3MzT/b27yytM1DQ1FKAwhPZXEOiyDFAs&#10;MehH+BoEcaTIeu53SVL5I73t9yNHZV5SOyKzkhn5SXv8522JT7szvu3N/L4/+8fh/O/6c+hHaEM+&#10;785GavFJW+ov+vO/6sl5pz7hXmUUMVzv1MQ86cz462rD/zrX8y+rjX+cq/zDfNXv56q/HS76sr/w&#10;o+7iN5oKrlbmvlJbxPbD88WIL3LhL/aK0y9W5tSEBr9YX0A3EDtESLKPh4+rg1umiBdS9Dvbq0pL&#10;KulQqCBYSwNeIAGkZ6Fb4S7EXVdfz8jd3Sc5LcvCyt7ZxZvSlGaEXwr9yGFRAw5kQGE8P0JaKI2J&#10;hSU50T64y2xtXKwtHeEviEpkWZEO2z00jCglYDctrNyCQxOpL6hgqC+U1Q21ScQwtNXURYzI3MQR&#10;vLB1CrJ19CecnN+etrYJ7OPfc7RES7skx9TVNdfTJtPS2t/ZJyEgvii5uLO2t6dlOCk+Q0uDDFdl&#10;ZQHjhPMMMhSUsN5p0KPwuoAEFeQHilqa2Bp1XRycAjz8XLlJWrp7OAZZGjubGdvC1148f2l3Z+et&#10;t99+6/7jS5deQcF1cufk0tLK6NjMwOBMb/9MW+eIb0AYwwh4R3Y4c/NPTclkM3trSydhfFOTczMz&#10;87Mz81OTsyPDkyPDU3394yg7uLrINyakE/OFlZ1LVGwSAQOabJ41NLGx5zcSXpuT/mpFwtddWfle&#10;nhjLcLUC+hJY8Ojh6e/o5GlJVLe5PdG7impCVJe8iha2FPBCyKQgVcBEaEakiGBmq7oGJux3trN3&#10;dHZ2Y0c0RYW3ABPeQYG+oaGBkRGhCXFRqUmJURGxgf6RPt4hkBeubn6OLiwTIeZVGJGIQoxI+hHA&#10;guPhFerg7Cemq/OfGhgYWdoyUvXw9/QKpL6Q8OWlq1tTe+sje+tD1BdY2q/Rm5yYuHFm5ta5uVtn&#10;Z2+cnLy8MXjrIitr0xvq/LaO15/f6tzbqpsfSeusCy0v9K6tDGop9y8Mta+M9Rprq0iMjQui/HL3&#10;RN9JeBDZQMxQqRW5FdB3QNjt4wX3dn67YmINTYHQgAAraAN1NXSYDoILZFbs4wVBcorMU4+w8pOe&#10;AhaUEYn1zvHpu9dOvnvnwscPbsyP9EQHeQe4OxGuFeThFuJlHeJmFsoCNz09GCfR9CvPOg058juf&#10;Z4Kj1zr4MpyKcNNGB7Uv1uLq2a8yJLyQOYAR/mU6pXw784+60r7sSPuuL+eXPdjVs8CLH4bywYsv&#10;juU8ak78qC0FiedXvblIPNnV/GZF5P3qGIqO383V/K+9vr/ttPxlqfbPCzV/nK/+abLsKQ7XgeKP&#10;u0tu1+ddZ4FATSFj1L3neHGhNPNCeXZzdNQL9AVQe9jUxMzU0JR1exoqml7uSPp9EF8hskCdFRoS&#10;SeAFz+lH6FMoy/kjlCcUoOQooXBNSEknHAPtpqO9J0uYRfkJcgvBZkJN8Z/xQlvHiJcXLzUhtc0B&#10;LsMRfScBqxwVFchLYZLq6x8dHpmGHIve5IichiJBzToWHPDC0Mje0FjACwfXMGt730NH2KaDfoJI&#10;cT06EWm/EZNuyU4KXiBCN9Q1M9M187Zzz0vNHh8Ym59lU/LxibF5dzcvMoG4kUhtCP0IvQmpUthR&#10;BUcqkZ6oxknUQSmuoorWGrtjoJtvlG9YjG9MsGtEkFuEux1xlMEfPPro7p3bRGu9/+jJm2+889or&#10;N1975caF85ewkGxsn106fmpuccfF3VedVcaCYkobcoEVpDXV9X29Q5zxsem11c2Nja3FxZWx0ene&#10;nmHWtXd09PNTYmsFN2Efv9CouNS8onKfgGCOt3+Qu6cfnQILS1czIr/qzi8PDPRxcbVz8nJxdKdb&#10;ASyEnsXdD/01pnJUlURpspLgCCsdCWMgYks0mON/o2ahuJAsZ5QhmA0NDE2c6WQ8fXz4b30JzwqI&#10;igyLj4tKSY5PT0vKzUoryM1JjE+ODE8ICYqOCI8PCY0NCo2Bv9ifjAQERNGJABY+PmHevhEOTr7i&#10;vhjB5sN/SuKWu2eAL+MV31DwBdT4fwGYaoelfMxCrgAAAABJRU5ErkJgg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Bs+YB9zQAAAK0CAAAZAAAA&#10;ZHJzL19yZWxzL2Uyb0RvYy54bWwucmVsc72SwWrDMAyG74O+g9F9cZKWMUadXkah19E9gLAVxzSW&#10;je2V9e1nKIMVSnfLURL/938HbXfffhZnStkFVtA1LQhiHYxjq+DzuH9+BZELssE5MCm4UIbdsHra&#10;ftCMpYby5GIWlcJZwVRKfJMy64k85iZE4noZQ/JY6pisjKhPaEn2bfsi018GDDdMcTAK0sFsQBwv&#10;sTb/zw7j6DS9B/3licudCul87a5ATJaKAk/G4XW5aSJbkPcd1ss4rB859Ms49I8cumUcul8HefNk&#10;ww9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BWPAwAW0NvbnRlbnRfVHlwZXNdLnhtbFBLAQIUAAoAAAAAAIdO4kAAAAAAAAAA&#10;AAAAAAAGAAAAAAAAAAAAEAAAAAw6DABfcmVscy9QSwECFAAUAAAACACHTuJAihRmPNEAAACUAQAA&#10;CwAAAAAAAAABACAAAAAwOgwAX3JlbHMvLnJlbHNQSwECFAAKAAAAAACHTuJAAAAAAAAAAAAAAAAA&#10;BAAAAAAAAAAAABAAAAAAAAAAZHJzL1BLAQIUAAoAAAAAAIdO4kAAAAAAAAAAAAAAAAAKAAAAAAAA&#10;AAAAEAAAACo7DABkcnMvX3JlbHMvUEsBAhQAFAAAAAgAh07iQGz5gH3NAAAArQIAABkAAAAAAAAA&#10;AQAgAAAAUjsMAGRycy9fcmVscy9lMm9Eb2MueG1sLnJlbHNQSwECFAAUAAAACACHTuJAlogUAtYA&#10;AAAHAQAADwAAAAAAAAABACAAAAAiAAAAZHJzL2Rvd25yZXYueG1sUEsBAhQAFAAAAAgAh07iQO8o&#10;m+YQAwAAxAsAAA4AAAAAAAAAAQAgAAAAJQEAAGRycy9lMm9Eb2MueG1sUEsBAhQACgAAAAAAh07i&#10;QAAAAAAAAAAAAAAAAAoAAAAAAAAAAAAQAAAAYQQAAGRycy9tZWRpYS9QSwECFAAUAAAACACHTuJA&#10;abqQ3RjhAgD/4AIAFAAAAAAAAAABACAAAACwiQIAZHJzL21lZGlhL2ltYWdlMS5wbmdQSwECFAAU&#10;AAAACACHTuJAwWIb3fWEAgDchAIAFAAAAAAAAAABACAAAACJBAAAZHJzL21lZGlhL2ltYWdlMi5w&#10;bmdQSwECFAAUAAAACACHTuJAkZWLGDWtAwASrQMAFAAAAAAAAAABACAAAACljAgAZHJzL21lZGlh&#10;L2ltYWdlMy5wbmdQSwECFAAUAAAACACHTuJAsiz4IXkhAwBbIQMAFAAAAAAAAAABACAAAAD6agUA&#10;ZHJzL21lZGlhL2ltYWdlNC5wbmdQSwUGAAAAAA0ADQAYAwAAiz0MAAAA&#10;">
                <o:lock v:ext="edit" aspectratio="f"/>
                <v:shape id="图片 27" o:spid="_x0000_s1026" o:spt="75" type="#_x0000_t75" style="position:absolute;left:5109;top:2076253;height:1777;width:2370;" filled="f" o:preferrelative="t" stroked="f" coordsize="21600,21600" o:gfxdata="UEsDBAoAAAAAAIdO4kAAAAAAAAAAAAAAAAAEAAAAZHJzL1BLAwQUAAAACACHTuJApdlrPr0AAADb&#10;AAAADwAAAGRycy9kb3ducmV2LnhtbEWPQWvCQBSE7wX/w/KE3uomFmtNXQNKQ4WejPb+yD6T1Ozb&#10;dHer8d+7QqHHYWa+YZb5YDpxJudbywrSSQKCuLK65VrBYV88vYLwAVljZ5kUXMlDvho9LDHT9sI7&#10;OpehFhHCPkMFTQh9JqWvGjLoJ7Ynjt7ROoMhSldL7fAS4aaT0yR5kQZbjgsN9rRpqDqVv0bBppjx&#10;mr6/1j9++xn2z0Px4d4LpR7HafIGItAQ/sN/7a1WMF/A/Uv8AXJ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2Ws+vQAA&#10;ANsAAAAPAAAAAAAAAAEAIAAAACIAAABkcnMvZG93bnJldi54bWxQSwECFAAUAAAACACHTuJAMy8F&#10;njsAAAA5AAAAEAAAAAAAAAABACAAAAAMAQAAZHJzL3NoYXBleG1sLnhtbFBLBQYAAAAABgAGAFsB&#10;AAC2AwAAAAA=&#10;">
                  <v:fill on="f" focussize="0,0"/>
                  <v:stroke on="f"/>
                  <v:imagedata r:id="rId116" o:title=""/>
                  <o:lock v:ext="edit" aspectratio="t"/>
                </v:shape>
                <v:shape id="图片 29" o:spid="_x0000_s1026" o:spt="75" type="#_x0000_t75" style="position:absolute;left:9294;top:2076244;height:1755;width:2339;" filled="f" o:preferrelative="t" stroked="f" coordsize="21600,21600" o:gfxdata="UEsDBAoAAAAAAIdO4kAAAAAAAAAAAAAAAAAEAAAAZHJzL1BLAwQUAAAACACHTuJApIPUK7oAAADb&#10;AAAADwAAAGRycy9kb3ducmV2LnhtbEWPwWrDMBBE74X+g9hCb7XkHopxrZgSSGlzi5vcF2tjG1sr&#10;I6mO+/dRINDjMDNvmKpe7SQW8mFwrCHPFAji1pmBOw3Hn91LASJEZIOTY9LwRwHqzeNDhaVxFz7Q&#10;0sROJAiHEjX0Mc6llKHtyWLI3EycvLPzFmOSvpPG4yXB7SRflXqTFgdOCz3OtO2pHZtfq4GOy3i2&#10;h3D6+Pafq1o9mn2LWj8/5eodRKQ1/ofv7S+jocjh9iX9ALm5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kg9QrugAAANsA&#10;AAAPAAAAAAAAAAEAIAAAACIAAABkcnMvZG93bnJldi54bWxQSwECFAAUAAAACACHTuJAMy8FnjsA&#10;AAA5AAAAEAAAAAAAAAABACAAAAAJAQAAZHJzL3NoYXBleG1sLnhtbFBLBQYAAAAABgAGAFsBAACz&#10;AwAAAAA=&#10;">
                  <v:fill on="f" focussize="0,0"/>
                  <v:stroke on="f"/>
                  <v:imagedata r:id="rId117" o:title=""/>
                  <o:lock v:ext="edit" aspectratio="t"/>
                </v:shape>
                <v:shape id="图片 30" o:spid="_x0000_s1026" o:spt="75" type="#_x0000_t75" style="position:absolute;left:11679;top:2076229;height:1751;width:2334;" filled="f" o:preferrelative="t" stroked="f" coordsize="21600,21600" o:gfxdata="UEsDBAoAAAAAAIdO4kAAAAAAAAAAAAAAAAAEAAAAZHJzL1BLAwQUAAAACACHTuJAkBT6870AAADb&#10;AAAADwAAAGRycy9kb3ducmV2LnhtbEWPQWvCQBSE74L/YXlCb7rRUrXR1YMg9NCLsVS8PbOv2WD2&#10;bchuYvLv3UKhx2FmvmG2+95WoqPGl44VzGcJCOLc6ZILBV/n43QNwgdkjZVjUjCQh/1uPNpiqt2D&#10;T9RloRARwj5FBSaEOpXS54Ys+pmriaP34xqLIcqmkLrBR4TbSi6SZCktlhwXDNZ0MJTfs9YqqN7a&#10;z/tt9Y2v72dzxctywPyQKfUymScbEIH68B/+a39oBesF/H6JP0D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FPrzvQAA&#10;ANsAAAAPAAAAAAAAAAEAIAAAACIAAABkcnMvZG93bnJldi54bWxQSwECFAAUAAAACACHTuJAMy8F&#10;njsAAAA5AAAAEAAAAAAAAAABACAAAAAMAQAAZHJzL3NoYXBleG1sLnhtbFBLBQYAAAAABgAGAFsB&#10;AAC2AwAAAAA=&#10;">
                  <v:fill on="f" focussize="0,0"/>
                  <v:stroke on="f"/>
                  <v:imagedata r:id="rId118" o:title=""/>
                  <o:lock v:ext="edit" aspectratio="t"/>
                </v:shape>
                <v:shape id="图片 28" o:spid="_x0000_s1026" o:spt="75" type="#_x0000_t75" style="position:absolute;left:7539;top:2076248;height:1762;width:1698;" filled="f" o:preferrelative="t" stroked="f" coordsize="21600,21600" o:gfxdata="UEsDBAoAAAAAAIdO4kAAAAAAAAAAAAAAAAAEAAAAZHJzL1BLAwQUAAAACACHTuJA0EeuRboAAADb&#10;AAAADwAAAGRycy9kb3ducmV2LnhtbEVPy4rCMBTdC/MP4Q64EU18ULQaXSiCm2GY6sLlpbm2xeam&#10;JNE6fz9ZDLg8nPdm97KteJIPjWMN04kCQVw603Cl4XI+jpcgQkQ22DomDb8UYLf9GGwwN67nH3oW&#10;sRIphEOOGuoYu1zKUNZkMUxcR5y4m/MWY4K+ksZjn8JtK2dKZdJiw6mhxo72NZX34mE1HB6La08r&#10;pU6X0fwrm/eZ/z6i1sPPqVqDiPSKb/G/+2Q0LNP69CX9ALn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QR65FugAAANsA&#10;AAAPAAAAAAAAAAEAIAAAACIAAABkcnMvZG93bnJldi54bWxQSwECFAAUAAAACACHTuJAMy8FnjsA&#10;AAA5AAAAEAAAAAAAAAABACAAAAAJAQAAZHJzL3NoYXBleG1sLnhtbFBLBQYAAAAABgAGAFsBAACz&#10;AwAAAAA=&#10;">
                  <v:fill on="f" focussize="0,0"/>
                  <v:stroke on="f"/>
                  <v:imagedata r:id="rId119" cropleft="-241f" croptop="10418f" cropright="241f" cropbottom="24506f" o:title=""/>
                  <o:lock v:ext="edit" aspectratio="t"/>
                </v:shape>
              </v:group>
            </w:pict>
          </mc:Fallback>
        </mc:AlternateContent>
      </w:r>
    </w:p>
    <w:p w14:paraId="157EBA5C">
      <w:pPr>
        <w:ind w:firstLine="3600" w:firstLineChars="1500"/>
        <w:rPr>
          <w:rFonts w:hint="eastAsia" w:asciiTheme="minorEastAsia" w:hAnsiTheme="minorEastAsia"/>
          <w:sz w:val="24"/>
          <w:szCs w:val="24"/>
        </w:rPr>
      </w:pPr>
    </w:p>
    <w:p w14:paraId="38EF2BBF">
      <w:pPr>
        <w:ind w:firstLine="3600" w:firstLineChars="1500"/>
        <w:rPr>
          <w:rFonts w:hint="eastAsia" w:asciiTheme="minorEastAsia" w:hAnsiTheme="minorEastAsia"/>
          <w:sz w:val="24"/>
          <w:szCs w:val="24"/>
        </w:rPr>
      </w:pPr>
    </w:p>
    <w:p w14:paraId="17A14FB7">
      <w:pPr>
        <w:ind w:firstLine="3600" w:firstLineChars="1500"/>
        <w:rPr>
          <w:rFonts w:hint="eastAsia" w:asciiTheme="minorEastAsia" w:hAnsiTheme="minorEastAsia"/>
          <w:sz w:val="24"/>
          <w:szCs w:val="24"/>
        </w:rPr>
      </w:pPr>
    </w:p>
    <w:p w14:paraId="2BCE243C">
      <w:pPr>
        <w:ind w:firstLine="3600" w:firstLineChars="1500"/>
        <w:rPr>
          <w:rFonts w:hint="eastAsia" w:asciiTheme="minorEastAsia" w:hAnsiTheme="minorEastAsia"/>
          <w:sz w:val="24"/>
          <w:szCs w:val="24"/>
        </w:rPr>
      </w:pPr>
    </w:p>
    <w:p w14:paraId="2F9C3B0B">
      <w:pPr>
        <w:rPr>
          <w:rFonts w:hint="eastAsia" w:asciiTheme="minorEastAsia" w:hAnsiTheme="minorEastAsia"/>
          <w:sz w:val="24"/>
          <w:szCs w:val="24"/>
        </w:rPr>
      </w:pPr>
    </w:p>
    <w:p w14:paraId="3BF45913">
      <w:pPr>
        <w:jc w:val="center"/>
        <w:rPr>
          <w:rFonts w:hint="eastAsia" w:asciiTheme="minorEastAsia" w:hAnsiTheme="minorEastAsia"/>
          <w:sz w:val="24"/>
          <w:szCs w:val="24"/>
        </w:rPr>
      </w:pPr>
      <w:r>
        <w:rPr>
          <w:rFonts w:asciiTheme="minorEastAsia" w:hAnsiTheme="minorEastAsia"/>
          <w:sz w:val="24"/>
          <w:szCs w:val="24"/>
        </w:rPr>
        <w:t>六年级</w:t>
      </w:r>
      <w:r>
        <w:rPr>
          <w:rFonts w:hint="eastAsia" w:asciiTheme="minorEastAsia" w:hAnsiTheme="minorEastAsia"/>
          <w:sz w:val="24"/>
          <w:szCs w:val="24"/>
        </w:rPr>
        <w:t>的《佳农探趣 趣多多》</w:t>
      </w:r>
    </w:p>
    <w:p w14:paraId="3F475596">
      <w:pPr>
        <w:jc w:val="center"/>
        <w:rPr>
          <w:rFonts w:hint="eastAsia" w:asciiTheme="minorEastAsia" w:hAnsiTheme="minorEastAsia"/>
          <w:sz w:val="24"/>
          <w:szCs w:val="24"/>
        </w:rPr>
      </w:pPr>
      <w:r>
        <w:rPr>
          <w:sz w:val="21"/>
        </w:rPr>
        <mc:AlternateContent>
          <mc:Choice Requires="wpg">
            <w:drawing>
              <wp:anchor distT="0" distB="0" distL="114300" distR="114300" simplePos="0" relativeHeight="251731968" behindDoc="0" locked="0" layoutInCell="1" allowOverlap="1">
                <wp:simplePos x="0" y="0"/>
                <wp:positionH relativeFrom="column">
                  <wp:posOffset>85725</wp:posOffset>
                </wp:positionH>
                <wp:positionV relativeFrom="paragraph">
                  <wp:posOffset>78105</wp:posOffset>
                </wp:positionV>
                <wp:extent cx="5709920" cy="1818640"/>
                <wp:effectExtent l="0" t="0" r="5080" b="10160"/>
                <wp:wrapNone/>
                <wp:docPr id="157" name="组合 157"/>
                <wp:cNvGraphicFramePr/>
                <a:graphic xmlns:a="http://schemas.openxmlformats.org/drawingml/2006/main">
                  <a:graphicData uri="http://schemas.microsoft.com/office/word/2010/wordprocessingGroup">
                    <wpg:wgp>
                      <wpg:cNvGrpSpPr/>
                      <wpg:grpSpPr>
                        <a:xfrm>
                          <a:off x="0" y="0"/>
                          <a:ext cx="5709997" cy="1818359"/>
                          <a:chOff x="6039" y="2080270"/>
                          <a:chExt cx="8017" cy="2626"/>
                        </a:xfrm>
                      </wpg:grpSpPr>
                      <pic:pic xmlns:pic="http://schemas.openxmlformats.org/drawingml/2006/picture">
                        <pic:nvPicPr>
                          <pic:cNvPr id="83" name="图片 1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8064" y="2080270"/>
                            <a:ext cx="1965" cy="2622"/>
                          </a:xfrm>
                          <a:prstGeom prst="rect">
                            <a:avLst/>
                          </a:prstGeom>
                          <a:noFill/>
                          <a:ln>
                            <a:noFill/>
                          </a:ln>
                        </pic:spPr>
                      </pic:pic>
                      <pic:pic xmlns:pic="http://schemas.openxmlformats.org/drawingml/2006/picture">
                        <pic:nvPicPr>
                          <pic:cNvPr id="127" name="图片 19"/>
                          <pic:cNvPicPr>
                            <a:picLocks noChangeAspect="1"/>
                          </pic:cNvPicPr>
                        </pic:nvPicPr>
                        <pic:blipFill>
                          <a:blip r:embed="rId121" cstate="print"/>
                          <a:stretch>
                            <a:fillRect/>
                          </a:stretch>
                        </pic:blipFill>
                        <pic:spPr>
                          <a:xfrm>
                            <a:off x="10090" y="2080274"/>
                            <a:ext cx="1953" cy="2610"/>
                          </a:xfrm>
                          <a:prstGeom prst="rect">
                            <a:avLst/>
                          </a:prstGeom>
                        </pic:spPr>
                      </pic:pic>
                      <pic:pic xmlns:pic="http://schemas.openxmlformats.org/drawingml/2006/picture">
                        <pic:nvPicPr>
                          <pic:cNvPr id="130" name="图片 20"/>
                          <pic:cNvPicPr>
                            <a:picLocks noChangeAspect="1"/>
                          </pic:cNvPicPr>
                        </pic:nvPicPr>
                        <pic:blipFill>
                          <a:blip r:embed="rId122" cstate="print"/>
                          <a:stretch>
                            <a:fillRect/>
                          </a:stretch>
                        </pic:blipFill>
                        <pic:spPr>
                          <a:xfrm>
                            <a:off x="12099" y="2080287"/>
                            <a:ext cx="1957" cy="2609"/>
                          </a:xfrm>
                          <a:prstGeom prst="rect">
                            <a:avLst/>
                          </a:prstGeom>
                        </pic:spPr>
                      </pic:pic>
                      <pic:pic xmlns:pic="http://schemas.openxmlformats.org/drawingml/2006/picture">
                        <pic:nvPicPr>
                          <pic:cNvPr id="101" name="图片 1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6039" y="2080270"/>
                            <a:ext cx="1965" cy="2622"/>
                          </a:xfrm>
                          <a:prstGeom prst="rect">
                            <a:avLst/>
                          </a:prstGeom>
                          <a:noFill/>
                          <a:ln>
                            <a:noFill/>
                          </a:ln>
                        </pic:spPr>
                      </pic:pic>
                    </wpg:wgp>
                  </a:graphicData>
                </a:graphic>
              </wp:anchor>
            </w:drawing>
          </mc:Choice>
          <mc:Fallback>
            <w:pict>
              <v:group id="_x0000_s1026" o:spid="_x0000_s1026" o:spt="203" style="position:absolute;left:0pt;margin-left:6.75pt;margin-top:6.15pt;height:143.2pt;width:449.6pt;z-index:251731968;mso-width-relative:page;mso-height-relative:page;" coordorigin="6039,2080270" coordsize="8017,2626" o:gfxdata="UEsDBAoAAAAAAIdO4kAAAAAAAAAAAAAAAAAEAAAAZHJzL1BLAwQUAAAACACHTuJAnUwpS9kAAAAJ&#10;AQAADwAAAGRycy9kb3ducmV2LnhtbE2PQUvDQBCF74L/YRnBm91sQm0bsylS1FMRbAXxNs1Ok9Ds&#10;bshuk/bfO570NDze4833ivXFdmKkIbTeaVCzBAS5ypvW1Ro+968PSxAhojPYeUcarhRgXd7eFJgb&#10;P7kPGnexFlziQo4amhj7XMpQNWQxzHxPjr2jHyxGlkMtzYATl9tOpknyKC22jj802NOmoeq0O1sN&#10;bxNOz5l6Gben4+b6vZ+/f20VaX1/p5InEJEu8S8Mv/iMDiUzHfzZmSA61tmck3zTDAT7K5UuQBw0&#10;pKvlAmRZyP8Lyh9QSwMEFAAAAAgAh07iQH1pEU1qAwAAdQ0AAA4AAABkcnMvZTJvRG9jLnhtbO1X&#10;227TQBB9R+IfVn5PvXZujtWkKulFSBVUXD5gu1nHFrZ3tbtJWiHekIA33vkUJP6m6m8ws3bcOq2g&#10;oKJSxEOS2cvMzpw5s7PZ3jktcrIU2mSyHHvBFvWIKLmcZeV87L1+ddCJPGIsK2csl6UYe2fCeDuT&#10;x4+2VyoWoUxlPhOagJHSxCs19lJrVez7hqeiYGZLKlHCYiJ1wSwM9dyfabYC60Xuh5QO/JXUM6Ul&#10;F8bA7F616NUW9W0MyiTJuNiTfFGI0lZWtciZhZBMminjTZy3SSK4fZ4kRliSjz2I1LpvOATkE/z2&#10;J9ssnmum0ozXLrDbuLARU8GyEg5tTO0xy8hCZ9dMFRnX0sjEbnFZ+FUgDhGIIqAb2BxquVAulnm8&#10;mqsGdEjUBuq/bZY/Wx5rks2ACf2hR0pWQMovvr4///yR4Azgs1LzGLYdavVSHet6Yl6NMOTTRBf4&#10;C8GQU4fsWYOsOLWEw2R/SEejERzAYS2IgqjbH1XY8xQShHoD2h15BJZDGtFwWKeGp/u1iYgGtX44&#10;CAeo7K/P9tHFxiOV8Rg+NVogXUPr5xwFLbvQArBHa+XyOOPHuhpcIhZ114Cdf/l28ekDAQfBLdTA&#10;TZUKQ1+OJH9jSCmnKSvnYtco4CXgAOrrKa3lKhVsZnAaY2tbccOWGyd5pg6yPEfkUb7b+iE6FsWJ&#10;AFropzPwk8ONYIEZSmeldUSHzB4Zi6djjh3V34bRLqWj8Eln2qfTTo8O9zu7o96wM6T7wx7tRcE0&#10;mL5D7aAXL4wAVFi+p7J13QW9a5m6kdd17VUV4yqPLJmr74oU4JAjx9pF4AkihL4azV8A9rAPZKuF&#10;5SmKCQBZz8PmZsGhfgk0psRACaDGBukjOuhdJy8ig+wPRoN+RX2gbtiiLtBDG3soZEFQALzBPQcw&#10;WwK+VUDrLXhwKTHrLoC8bE2A5zjjnK7cdCJ4XXEShD9fE0HY3CLronCF3qbzD4sCY25vd8P7Yn+4&#10;yf47J08ARQP9qLn6esiQqq4q9vThosGLMxwE7lpsLr5fZM89U6MLQVYNpqZG6KJp5/ohUQPT0roY&#10;754aIfTNS2pErsG0qNH0ROrq7IFSg2IvdG+P9a0R/ZOtFJpEmzF1of9vpc378eZ34N/TSt1jE17j&#10;7olR/3PA5/7VMchX/y1NvgNQSwMECgAAAAAAh07iQAAAAAAAAAAAAAAAAAoAAABkcnMvbWVkaWEv&#10;UEsDBBQAAAAIAIdO4kDA1sz7PEMAADdDAAAVAAAAZHJzL21lZGlhL2ltYWdlMS5qcGVnATdDyLz/&#10;2P/gABBKRklGAAEBAQDcANwAAP/bAEMACAYGBwYFCAcHBwkJCAoMFA0MCwsMGRITDxQdGh8eHRoc&#10;HCAkLicgIiwjHBwoNyksMDE0NDQfJzk9ODI8LjM0Mv/bAEMBCQkJDAsMGA0NGDIhHCEyMjIyMjIy&#10;MjIyMjIyMjIyMjIyMjIyMjIyMjIyMjIyMjIyMjIyMjIyMjIyMjIyMjIyMv/AABEIAZEBL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gBTul&#10;GKWuo5QBpwNNpaBjwakU1EKeKloCUGnZqMHinhhUlATTGzmpOKDimIhNJmnEc0mKoQwjJqWM00Lm&#10;nAYNDegkicGndaiBpwNQUSClakU0uaRQ3digtmmsOajJxTRNxznAqBmNOZiaYASatIlsjPNN25qc&#10;xmmlcVakTYrMnNN21YK5ppWqUiWiDYaQrVgLSMmTRzBYr4oFSlaaRTuIjYUwiptpJ4FP+yyFc4o5&#10;kgs2VSKbirBgcHGKUWzGjmQuVlXFJtq01swpjQkCjmQcrK+3NOEfFP2mlwadwSL1FFLWJuJS0UoF&#10;K4AKeKQUooAWiilpgANKTmkopWAXGaUDmkxS96AHgCgjNNzVe+uTb2kkq9VGRUpNuyBySV2Wcc09&#10;QKxtM1qK/jAY7Ze6mtYNxTlCUXZkwqRmrxZLkUm+o80uaVi7ilqjJzTiKSmhDMZpyrinAUtNsEhe&#10;COajZadmmmpQEZFN21IaTFWIbtpNtSYpKB2I/KzThAO9SKadvqXJgkhFiVT05p+44wKZvoLip1Y1&#10;ZDWUk5owRS+ZTS9AaDWFRMKlLUwkVSEyu61HVhiKhwK1RDLVGKUCnVjc0EApcUAUtAABS4oFOxRc&#10;BMUoFKBTgKLhYbilAp1LincLDMUuKdRSuAwiqmpJvsZV9VNXaq35/wBFf6GnF6oiSumjz3c1rIp3&#10;EY6MK37DxDLHtScb1/vDrWU0IuLXkcgkVnxSGGbyJehPyN/SvYcI1VrueFGpKjLTY9Itr6C5QGNw&#10;farGc15/DO8T8MVI7it2w1eUALKd49a4amGcdj0aWLUviOjzS1DDPHMoKkfSp8VzNW0O2Mk1dCUU&#10;uKMVNxjaMU/FJincBhFJipKaRRcBlJT9tJincBtJTsUYpXAbRS000AFNNBNITTsJsQmmE040000S&#10;NNNpTSYq0BaFLSA0tYGoopaaKcKAFFOFIKKBjhTqbmlzQIdS03NLmgBaSlzRQA2q16M27fSrVVL7&#10;/UNz2prciWzOPthw47bjVPUrMSoSBg9QfQ1dtfvuv+0anmiDR4xXrqVtTxHG9zEtJDcQlH4mj4Pv&#10;VqGYxtg1Umia3uRMnHZqsMN67161s7SVzBXi+U24LrKgo2DV611WZWPm4ZRXMxOeoNWVmIPWuedJ&#10;PdHVTqyWzOvi1W3kYIW2segNXRg1zWj2oupvOcZVDx9a6UcACvNqxjGVkepQnKUbyF4pDQTSZrM2&#10;CikzSE0AFIaM0hoAQ9abmlpppgKTTTS0hFO4htNNKaKdyRppp6U803FO4WECE0hTmpM0VPMOyHCn&#10;VGDTs4qCx1OFMBpc0wH0U3cM9adQMXNGaSigQ7NG40lFADw1G6m0UAPzVPUD+5b6VaxVLUSFt2J9&#10;KcPiRM/hZyUB23LD1NXmPGDWf924z61cU7x9K9ZnioqXcQZSMcGq1v8AcKfxL/KtKdcpmse43wuJ&#10;I+oq6crOxFWPMr9SUfJLx0PWpxG56CoQUvIfMiOH7rUlpPKlxGH5TcM1c1pcypy1szstHhMFigYY&#10;J5NaGajhwYlI6Y4qTacV4k3eTZ9DCPLFIM0maKMVJQmaQmlNNoGFNmbbGT6CnVWvn227UmVGN3Yo&#10;WusLJM0TjBBrUVlcZByK4iZ/Lm85fXkVq2OrKpA3cehq7HrVsuTjenudJTTUcNzHOuVIqU1J5M6c&#10;oO0kVZydwUZz7VXFy6NhulWHIE+49qhuoQyb0rycZiJ06vusuEE46lpGDjINB61nQTsrAE9K0FYO&#10;MjkV14bFxq6PciULC0UUV1mYmabJKkKFnICinVyni7UHhg8pWIzUt2Vx7HUwzpOm6M5HtUu7AzXM&#10;+ErkSWOxmyw9TW9eSeVau/oKE7q4GFNrn2fXRC7fIfeunSQOoZeQa8W1XUXfV/N3H5Wr1Lw7e/bN&#10;MjbOSBSjK7sKLNsGlzmmZpQassdRmkzVXUbxLK0eZjjAoAug0da53QfEUeqll3fOD0roM0hLUfms&#10;zVpMQsvtWjmsjW2C2xY1dJXmkRWdqbZzbHEtWQxQhgM8ciqkDecWHcdKsmTy+v5V6zR4qkrXJSwe&#10;Pp1qjPHkGriSBh0psqbskCpK3MBd1tdEKSAeavxXaFh5q4PrTLuAkhgORUeAy1rzXRjy2Z3ulahF&#10;c26oh5UVpbuK4nw4xW+KqeMV2Oa8nEQUZ6HtYWo5Q1JCaaTSZpCaxOjcCaQmjNNzTAdmszVZtsLA&#10;elaBNc/rUrbcKeaPI6cJDnqpGBM218noetQupUfKfpUkoLrnvUQzge1aH0pasNUkgkCuTj1rqbXU&#10;wwAc8HvXETJzkVcs9Q8qPZJk46GpkY1sPCsrNanYyYlViD16VWjnaNtj8qeKZplys9tkZ/GkuVAb&#10;NfOYp81WR4c4ezk49hZ02Sbh0NJ9pe3IdfuHqKkgZZojGx5HSq8yYVkNcbco6rck1Yp0mQMpHNPz&#10;WBbvJBIMNxmttJAyA+1exgcbKpHlqbowqQSd0MjuBJEHHevPvFF09zfmPGAtbia2rW29QQBXHald&#10;/ab53J4NdlWfumdjU8K3LrqQj34Wuw8Q3XkaW4BOStea6bcGyv1lJ4Brd1/xIZbYLs+RhjNKnP3b&#10;CeiOLlYSTtk5bNd54L1gRAW8hwO1efN/rS4781p6XcGK4RweAamMrSIie3q4cAg8Gl3AdTXFxaxc&#10;RRiUNlAOlUX8XztORjiunnSNT0JpAiFj0FedeMPEQl3W0bHA4NXLzxBcDTi6nqK4C7ZriZpXOSTU&#10;ymiZXsbXg2/Fpqo3dGNevRSrIgZTkGvAo3aGRXRsEV614SvTcaaDI+SKIyvoKHY6fNYWvt/o+PU1&#10;rLcxPkLIpI96wdfkyiD1rqw2tRGWKdqTMGzfZMTUslxvlxVaHO40sY/fGvXa1PDT0saNucirKjg1&#10;SjbHTrVxDlM1m0axZWnAFUpk2AkVbuHy+PSq1y4MWMU4oUpGl4ZB+1seOldYtxG0hjDDcO1cJYzH&#10;TpvPDZRhzntRpfiOP+15nlf5e1ebjNKh6mCf7o78mkJrjB43gbUPK6Rg9a1J/E9lHAXDgjFct0dt&#10;0XrzV7ezuUhdhvftVwzIACSORmvEdT1+W514XAclFbitq58YSsVw3RcUcxHMdn/b6Sa4bRX4HFV9&#10;RuVa5Kk9K4zwqz32uyXcpOFyxrop1e4nZx3NVDV3PZyilzNzY7aOfQ1FsXJAqwkZCgN1ppj2tWh7&#10;biV3jytJbqFO1lBJPerDDFSW0AlmQdTmsqsuWLZlJ8qub9lB5dqoAwcZp03zIQetOik2EI3GOlPm&#10;AI3CvlpVOabZ8/UfNJszlYo4I61oFFuYd4HOKoPwxq1Zv8jCpkQVjGN5U9RWlCNsSj2qskJabcRx&#10;VvoK9fLaDSc5dTGpLoeP2Goyyp5Ab5TSTROkjDGfeufhuWhwQcEVppqckiDJ/Gt3sZpljg4znOa6&#10;qbRU1HQVZMbgK4wXZUlutbNhrk62ZjL4B7UU2k9Sb30MJ7Zop2hbnacU6MmKUKOlX7qaNGMnDFqo&#10;wvmUyEZFXZAonUW0sktqAo+QDmqc1uC4YYFV49YMUZRV4qFtTYt93itFJGljauSF0vA5rmZO+DWo&#10;dSM0PlBOKyZ/kOCME0PXUTRCWHQ102h6nNDYSIj4rmFi3PyeKuRTGFdqdDQtBcup1Xh29uG1UBpS&#10;wY8gmt7xJeQWzx+fKka4/iOK84TWG0xjcKfmHQeprC1LV7zWbo3F3Kzseg7KPQV04ebhLmMq1Pnj&#10;yndv4j0u2c5uA2f7oJqW21mzu5f3Myk+5rzdIi3TOfSp0jkiIddwOeorsWKdzleBi1oepiZcg561&#10;ajuCOACRXJaDqYniEcrZlU9z1rol1JI22yRFfeuqM1NXRwzpunKzLMhBfmopSmw8iq1xexFsxtmq&#10;ckhcZBODWqRiw1O42WZ29+K42aaSLO1uSa3dXnKWW0nHNcnPIW6GvIxqftT1MJ/DJmuXjPLHJrRi&#10;u5JrfaWOKwk3M3PNacT+XBk8DFcU/I7Iq5XIKSNmnNLjAB5qrLqEYkJ2lhVJ7h3bdjBqlBvcfKen&#10;eEIwul3M5IyfkFasM3kyYkJx2rySy1W8spAYpnAByVzwfwr0LSNai1W3wRtmUcqa1irI9/K61NQ9&#10;n1OsG103ComwTUNvIwh21KnI5qz2LEMoBYLVjSo8XDndkLWfe3Ahy5ONvNaPhrM1k856u1cOPqcl&#10;Jnn4+fJBRXU3Th0GOopA5C7Sc00cCmtnmvlJSPHsUp22yHFMN8bOCSbbu2jOKWcZeop2WK1kd8bd&#10;pzmiM25Ilo5qf4hyRSMFhGB61Qf4mXIYgRD8q5a+Ky3spXGNxqr5CdxzX1VOfLFJHG9xsisxpySs&#10;q460xfMcAdvWljhIfG6l0EWluAVGBVmORsexqg6+W2F5p6Ttswevaot2EaWPMHNIyFIztqnDPJnk&#10;1radND5m2deDTV7lJlNWJX3py5zkit8aVbudyng0HSIhzml7SKdjbkdjEiuPLbpSXLee4amXi+Vc&#10;MijgUxDuOK1u0Y7MkVeetP4JpNgC8nmmq2CBQmNMydVYGYKOwqvBAZCMVa1W1lgvSJAPmAYY54q7&#10;pUHmSxpt69a6FJKNy1BuVieDTxDD5jZLdhitGysJLt9oQlcZJxWnLZlIvL28svFdBowiWCMhQN8Y&#10;rF1XY7Y0Fexw+sad/ZxjuoAyDPPbFbFje/bbdd7ZYcHIq/4tjR9McAAYrjdP1RbSf5kZhtwQO9de&#10;Dr2+Jnn4/DJ/CtTr2sN4ypFIunzDpjFUrbXxKQotpBWtFdNKuArLn1r0Vi6W3MjxXhan8pzmvQFI&#10;lV65aS3yTg12niKzmuTGIctgcmubGkXocgocV5eLrwlUbTPSwtKUaaTRkJG0b0+9mYRhFOMjmulg&#10;8PySxZYYNc1rlubTUTCeoUVhTqRnKyZ18jjqZW0kmpUjz2OaUFc8irEYkfJVMgcVu3YSVyuYztyO&#10;tWrC7uLC4WSPJKmpYrOa4dVSF8k9AKll0q+RynkONvU4qeeJrGM0+aJ6ZpN0L/T4pwhTeudp7VcP&#10;BxVXRYzHplshOWEYzitHySTWqeh9ZSbcFc5vxK/lW4C5y1dX4Xj2aJCpGCRmsbVLeKQqGAO31qS3&#10;1KaGJUTAVRgCvCzKrz+4uh4+NbnV9DrGAqBz2FZVvq+9gJDitEukkeY5AT9a8KcWcVmV5sAkmuM8&#10;VazJtNpbBj6kV2jwgRMzsOlcpcQRvMzFQeetbYayneS2E4OSPOniuRk+W2T7UwC5/wCebflXofkR&#10;Y5jU/hR9lgP/ACyX8q9ZY3yM/q3med20vA9KJpAhLKetdGPDJVcA0jeGGdsYJrs54mPsmc2k2Rkn&#10;JprzHcO2K6b/AIRQr2IpjeEXfBzTUoi9kzCgm3t1rXghMyqwbGDVtPBx28PitG00cWSfO26lKooq&#10;4Km7l61BWBAfSpz0qNLuFAFI6VYjuYJDXlyk3K6OxSVrGdNpUUsm9mxmiPQrbrurXaW2/ixV/TbM&#10;ahMsVuuWJ/KtlVqSskZ8kbmNF4bjnICKzn0ArZtvAcX2Q30sZbap2Q45Zu1eiadpEOm2m1FBkI+Z&#10;8cmrwgHlBcf5xXoUqTiuaT1I0voeA6/YIYIZRGASQPoe4/Ormn2KLGXjTEiKM8Zx71o+I9P1OPUr&#10;ovaAaa0u+OQHJB78ehOanSy3IsoLKQOqnBptu1jsglJ8yMeS/DMFFypZTkK0eP1q3aXrwW7ZXAVs&#10;oPUGtm5g0+WRQVy56Bazr2zzbxTSfu4i+1gp4C1L1L1RnaxfSXli6iFMMMffBP5VU03TInkgcxg/&#10;JzxW0+k6fa25ZQHJ4BUU3TbZot5Y5BPy8dBWFafLHQymm5aki20MZwsaj8Kk2Y7VYIFQXE6QAFu5&#10;xXDzSkw5UJsJPSnCIddoojmSTlOlTDmk+ZOzHZEYjFeeeNbKSPVxOFJR4xz79K728v7awjMlxKqK&#10;PU1yeraxa64oW3idlh+Z2PAC/wCcV14WNSM+a2hnNxelzgiSHrpvDltJPLnZ8q9c1AumRvqMTxgt&#10;ETk12+n6aY7bda7dxOSD3rvq1VayHRotSuyzbIbZsrGoH0p19ILi3aHeqtIMVDFpWoXkvzM0QHX5&#10;utWLfSfs1y8sku4jgKe1cc3ZXudTdlsSWwktUVEIKqABTmubktwcCnyYHSo85zxWEsdVtY0WKqWs&#10;RT7nBLEk1AImKjBNWX5FLjGK45Sb1Zzttu7KvksP4jSr50fSUj8amOfSlyu3pUXXUmxC0lywOZmI&#10;+tQbJN33qtDBJoKilp0CxVKP60mJB3qdyB0pCwHancQ9QQalicxvuwDSEKeh5o24713RrRkRYcZs&#10;vuK8Uk8hdQI+DShc8UpjrRVV0YpRuiigumYqTxUcitggkk1p7MDINR+QpOcU5e8iFBo5+WObfwKI&#10;TJG2WBrfNsM5Apk0EUaF5SqqOSTxUqnclxMqOKe6uUiiUs7nAFeweG/D39i6WCcNcuMu39K4z4fe&#10;RqWvTyRqGitl+/jqx9K9bUApjFdtGjyq73I9CjHPvUowwwqTzysQfGQDzSyQfMWFRxDYxRxlT61u&#10;ykIbC1vLdo5FDI4wQa47W/Dlzptu7WgMsGDjuV+td4ltHtJTK/Q1JtVVIZgfrUuN1Y0hNx2PBzc3&#10;kLGJ0Ksp4kB4P1ps2q3d1B9neMEYwSvSvR/FPhyCQG7t0Ix99U/nXnmqMtiIVQfJMCd/fjtWUlZH&#10;R7SCje423maOMRu+VFX1njI4OKwo43uJ0SEFmc4AFd1p/gR5bTzLi82vjgIMgVySpzqO6Of2rvqY&#10;glJ6c1l6zLuaGMHknNdxceHrbTtMYgNNITgsTjFczc2eky3WJLkpMq4wT0pRoOErs2p3lqippoIT&#10;OeMUzVtVFkuyM/OR+VW5IotOtXaOZZlUZyvSuK1G5aZ5ZWOSQSK9LLsGqlV1ZrRHJjarguRbsw9V&#10;v5L67Yu5KqcDJrU0izlHhy7u8YRpkUH1x1/nWP5dtdxqYWZJ84ZD0PuK9I8I2ltf6HPpUoyqHPHX&#10;6/nXZVi5qU1sYU2otI5iF1jkB4xW3aakbdgY/mPpmrU/gTyg7vfFYhz93kCuQ1S+j0u5SGyG9VJy&#10;znO6uBUnO7R6Pt4x0OzXVrxC86yKq4yxcD5celU9J19tRv5gYnYMc7/SuRuNanvYTF5axq33sck1&#10;0Wjr9it04wW6+9dOGwCr3jLY5cXjOVLkOj+1w+YY967vTPNKW54rmvFMatpwv4siWEjJXjIrI0vx&#10;TNAyrK5lhP8Ae6ivOxmVSoyfK7hQxaqK7R3DD5hzT9veq8cyzxLKpyGGQad5hHFeNJW0O266EvHW&#10;mkjPFQBic5zilDDdxUtAPfC9KTcAtMbcwyKYjEEhqQDid1Jsz1pC4yAODSeYw4pq4i0Y13kA0FRv&#10;FN3ADg0ihs5NT0ES7uOKaXI+7zTe+KIw+TkVSESpIWBzxTw+FzTFUEe9P1ERaTpbXd0+3cPkTux7&#10;VvShObtEltLVjJL2G3iMkzBFHc1xmveIP7QBt4FxCDnJ6ms7UNTn1CYtI2F/hQdBVVU7mvaw2G9m&#10;ryd2c06nNoj0T4S6ulnqV1ZzMqiVQ6knqR2r26G6jkQFXBFfKUUs1pcJcQOUlQ5Vl7V6X4Z8YT3U&#10;Ci4hlidePMj5Vvw7V0yRMH0PaPMUjk1HIFdSB+FcYniG4SIMo87PbBBq5F4jJALwSL9Oai5qjoop&#10;iMo2RjjNWRbRsOWYn1zXMNrkbfOoYN3GDzViHxFChGWIHuKAsbk0ChCoBbIxya5LVfCFnfokb5jA&#10;k3/L29a6WPWrKVfllBY9gc1UuZnlRiisoAznuaNBGLZ+EtN0q9+0wRuSo4DNkA+taulTBkeJj3OK&#10;ncmWESLyCKo2agB8kAg5BqFpsVYkvtixSxyMApHJ9K8utbUpdXctxiZmZgpZeo7V3+p2moarcwG0&#10;CeWjfvSx+8Kgn0vy5t09uqt64rKqmb0rW3OA1BLmPQHItyqFgd23tXGykEOhP0r0/wAYBX0Zkjkd&#10;CCAVUcfjXlV4P3ZYHLLwcV7OXO1B+pwY1fvUU9It/wB5JMR907V+tdLpF/dabO01s2GIwQRkGsax&#10;I+yqFPPU1qWoAiyerV3UqceTlZyTbvc1NV8T6lqqJYMEjDcuUGCRXJX1lcz3zCGB5Aqj7o6Dmt6w&#10;Q3F3LKFJUcZ+gqhq8F1NcWUsbNBHIhQ7TjAQ9/fmsq1JKFoIqE25XkV9N0y4+2AXMDR7eQrDGa6h&#10;Y1DAOeew9KpWe4oqxqcDgyuck1dUxB8Llm9TXRh6fs42OetLmZD4hYJ4cus85wP1rzMu0bcE16D4&#10;sk8nQUh/ilkH5DmvP5uR9DXnY53qHThlaB3vhm+eXSFDNypwPpWsb8DO481yPh+Yx2OAeh5rSkuN&#10;43NwK+UxNO9VtHoxm7HQw3QkU4/Gn+ep6HmudhvSi9flqeO5XGQTk1yum0Wpm4JgqdRmo1uUZ8E4&#10;NZL3OxQSc1RF432kEc0Km2hudjp3MZYYbmnB4yOWFYZnLNuDEVAb0AkbzSUGL2h1OBszilWQ7eOM&#10;UxFK/LuyB60jMycgZFQjQlV2J5HFTq6jFQRncg4pZV2gEkYqkrgaGm2hu9UiiXkM2T9Kw/iteKdV&#10;tbCPAWKPcQPU12XhKzR4rm6diGKlFweQO5ryXxRci88SXcgPyI3lr9BxXu4Gkow5u5y1pXdjJRed&#10;xqYCmKKV5BGvua7zAbPJtXaOpr2PwJo6zeGbeRowXxzxzXj1jB9pv7eJhkySKv5mvpHw3bLYqbQD&#10;CgAgVM2XBaldNPCNjZwPaplsB3AFbs1uCMgVVK7RyKzNSitjGOoz6U8WEB6qMVb2/LQo3HHOKAG2&#10;1tawnIQZHfFTykyEeWBs7k1Wm09pgMOyjsAaSHTZE5e4k2emaAH2zCPzIG4A6fSoLeASSMCwC56e&#10;tWZba2nlRTuJXj5WIz+VTR2VvCwZI+nfcTSsO5LHGsKgBAq9sVBqaLLZOGAyFJBq4zfw9jWbqzN/&#10;Z0yA8tGwH5UNIFueTeIPEEElrLb2qtLJnDHoB/jXn17OjRSGMYPcdK6y90SQSlzBKp/vKf6VhX+k&#10;z3EEhjilkkTgkRnP0OK9XCqEKHus5a7nKpeSMLSp23+Weldppdpb3SyedP5axpuCgZLVyFraz2xx&#10;LBIjDsykV0ulSRyMFLOkuflIqotwhd3FFKb5dCTTx9neZfO2HnGejexqC1Ed5MXmLEKSAvartwAv&#10;mRtGB82WfaePfNUIoI7Scj7Q6B+QSOHH1rqg+bWxhUjyuzNdNPlcYDKFJAVe5+lTR2vlMAQPqO9T&#10;29yHhCAkYAG1hnj2NVtR1OKBorZpf3svKg4z0rVz5Uc/LdnG+J9SGoamlsh/dxHbn3rFnsjEyF2B&#10;Vj2pxIfVZG7eYTVqdHnlhCj5mcACvEqy5pOTO+EbJJG9puhyx2fmoPlY5ApZNPlCkYJBrtrHTJPs&#10;aRnghQDUv9hyqpwgOa8aavJs7lGyPOpbSVItozmmK8kSgMDXdzaQ8TZePNZ9xp8aEt5QwfasnFbM&#10;HBnLz3AKBc81nC4YXmAePSuyi0q1Mu6SPII6VmXegW5ufPjJXnpThCKRMotmZ50m8rUbkBvvVtya&#10;SmBIjEtVOXSj5h4rNxSJcZHWK4ctnikEwBII6UzzNrn5ck0Jh85rzToZbVtyAoME1Nb2M9/cpDDG&#10;0jdwKqo4DqNwVSQM+leieHk03T0ZIrqOSZwCzEjiuihDmmosmTsiO106XTNIkt8BZXViD79hXgV9&#10;bzWt/PFdAiZXO/PrXtPj/XbjSNDaWJo/Nd9iEHPyn+teGNcNM5eaQu3qTkmvoqceVWOSbuPLhBk9&#10;ewqIAsd7UwsWbd1/pUq9BmtSDpfAWmtqXi6zBGUibzG+gr3t1NtfRSDgHg15H8IgG1+8kYcJEMH6&#10;mvY7wK8AcEHHNZz3NYbGqhDoDVee3yMispvEVnaTLbyOQ+M9OlacGpW9wuVcHNRcoqrxlT1FM8za&#10;cVZnaPJI61nTPg5oGaMM3apZB5mBniseO4245yK0be4D8ZouBaghVWBCjNSSKASw47GljYYpk0yR&#10;qSxAFMRGe3PQ1x/ijXoEeSyjdGlxhhv27RWtqWtR2NvNdP8AcRSQPU14xFeXd5qU926wEzOX/ex7&#10;sVnUlZGtJXd2dWl8hRUKkY9Tn9a6Lw1PAz3WAuNozXlVzd3eGVDtlDYGF4Ye1dlpdte6fpzukgMs&#10;iZYH1x0pU6bjaVzStWjJOKWplX8iNfTEf3zj86gWZFYbgMjuBWI2rjzWDnDhuQetKdTjIxnn619R&#10;CpDlR4Mou7NKRg0vlu5VhyjUp8t4hDcorKehH86yH1KJ0AZgWXoajOoGRQinv1qnViTyPc2bVDbt&#10;IgIaPrk+lcbqAuNU1O6bdskhUsgJxgCukgaVk2RgknqTWbBbsNVleUZL5QjseKwrJVGodTSCcU59&#10;DlYbg2kodFR2xyHGa3/DM82p6xDAywqitvOFAPFYNzblb+aCNSSHIAArs/Bfh+8trk39xEUTGFDc&#10;E14laShdNndDWzPR/MCIPmAwKQXbj7r5rPMpdirDBprN5fIyPrXH7rOjmZoHzJDljmpPs8Eq7XUZ&#10;rPju2YdRxUy3Qz70nBFc7G3Onw9F7Vnz2MeAoFazTqR1qIvEWGVzUOmNVDDa0KnjgU37If4hk10T&#10;NbsNrx/iKb9mgbld2KTpsr2iOfYGNiwIOaiiLGQnvTImLyhST+NJPut5QA+Sx6V46Wo2x6o0hPOA&#10;D3p0qlWzg49a0tBs49R1eCGT7hYFh6ivVWtLMwBDawlQMAFBXs5baF5nNXXMkkfO2vy3E4jiaZjE&#10;mW2s3Arnht25xnJ4r0Hx/pcE2tMLOBYQq4ZW4yfUV5/sKSMrfwHGK9Ju7uYWtoSxKoB3DtmjdkE1&#10;EWLcD8aVetCA9P8AhR5MTX0jyqrvhQmecetejH7VGzpGN8Levavn/SheDUbf+zWc3ZI2CPqDX0do&#10;cN+NKtxqhQ3O0eZsHGazmtbmsH0MefT5JpEcx4fGMiqoW4tbnbt49RxXXhA0hbHHQVXubNJXJxz6&#10;1mWY8OqRs/lO+1h2bg1baVJExkfgarX+jR3cROMSpyD61lf2fcQj5JH+hNMC7NK0LHB+X61D/azQ&#10;nKmsqWO8Od01UyxSXbIzHiplKyuM6dfFUifLsz+NM/tprp8yvx12iuXN3Ir7ViU+lVpZ5i4DED6G&#10;snXS2C1ybxddTSLDL5jhFf7qdBWUEhMoMYb5sHkYqe5cyoyyNuBHIzTdMiT7OWZeErCVTm1Oik9L&#10;FuGC0eWGQlWMY7+taRncKduB6c1zkh3M4BIJORimG5uUwDkjpU+2drGE3d6nJavCTqdwWGHLkkVQ&#10;8vdx3Fdte6OmqxCeM7ZgMH3rmrvTrqzfEkZHuB1r6OhVjUgu5wzi4tspPAiyIBwDW1p+n9WA3kcn&#10;bziqCwtJChdcLnGa7DwjJZ2dxMkrIFdc7m9q2w8pRpt7tMMRFc6tomjKhucsBFGcDqW4qvOrLr6r&#10;jcpG4EduK09QaJNQmW2IaMsSpHTmnaVo1zfaopjiYoeWkI4Aq601CcKjIpLmpTgi9a6dawMZI4kE&#10;jclsck1e2yMMLJxSTxhEOxuhxmq6ylV5B/CvlK01KpJnfFWikOmmMIDBiW70NeiWMHbntiot6ucM&#10;ufrUbW2DuDYXrgVjJNbFEr7iAQMA0CXb1NM8wy25CclTiqu45wc5ropybWoMvfaFPfmk+1EN14qp&#10;EvOKWRygO4VpzCNJbxSvI5pRekDgmsoSgjIOaTzz6U+ZAVElXYCwO4dKmaITEP3HNUZZGSZS5+Xt&#10;jtVi3vi8xO0bF4+teLyvdGietjQ0S/NnrUMkalijYI9c16zc3i2li1zN8qqMsPSuL8M6LazhdTlI&#10;Cq+VT1I7murvLi1/sudpZU8t1JJJq4YydKXLAHBPVnmvjXxFY6tKtlCu11+ZpTxx7V5jLxIyg556&#10;+tdJ4k02fUrmKWyQPtBViDjNZUXhq/LqLjEQJxyc17scRT5U2zmlB3Mzfjirmmadd6tepa2cTSSM&#10;cYA6e5retPAlxPdqjTboieWUdBXrvhnw/p2hWwWzhAcj5pD95q2VRNXQuVj/AAb4Ns/DdqshUSXr&#10;KN8pHT2FdcrZziqyvgVJC3zfWpbuWlYs7dqg1G3U1Y42fSq5ILHFKwyJ0wQwqpcokZWVl4DAn2Fa&#10;K4bINV7oR+WUbowxik1oMwrqwzM5xxnOK5TUMLdygEfLwRXbNLtsomY5IQjPqAeK85uLnfeTszD5&#10;2JBrDEStEYxbn96UP3h0pGQScEY561UmA3hlYbx0oafcoPUjqBXFzCTJ54444ztBY461NpgCxsCM&#10;AjmsyaRxEWLfNjpmr1o5WFHJB3LzVXudFN3uUbeSOW5kKucgkYNaFsV+YOF9iaqmCJC8qDDH0pIn&#10;8zaSpUCs5WZm7IxfEOvXOhanA9uFMTr86Hoeau2PjbRdRUR3qeQ567hkVmeOrdH0yGcfeV8Zx2Nc&#10;BXp4d3powlue3RaLpOpx/wCjTxsrdNj1dtfA1vuBaRsfWvCYLq4tn3QzSRkf3WIrZg8X69AoEepz&#10;gdOWrpjOpH4WRJKXxI96tvCWlWo3um8j+8azdR8SWGkXS2kDxeY77RGh6AivGrjxfr10hSXU5yp6&#10;jdiq2il7jX7XfIxZn5YnJqKspuLcmNKK2R6l87PIQflPOKgWYq2MkirkcHkrlXJ9c1HPHEgMgyp6&#10;9K8Jyd7nQNeMlt4GPemumMHcc01J96cKzUMzBclQB9aqLbegiFpHjkyqnNLCZJCXKgEGnmQA8Ggu&#10;+NyEbvTFaKMlqO+gNIwHK7feqM8zSk88Cnz3suNkqj6gVVYnqo49a3ptdSGyeJxGueuakNzHn7oq&#10;kXOzgfWka23HOTzVtpE37EksANu6MST2p1pAiuqdsAE1Bc3eyMbVPyjj3NSWlw0lkzuNpXFeRZ2N&#10;9Lmr9ue1HkRSuiH0NVllkeLZJKzKT0zTDH5qhuTkcD3qxbWMxK5AwK0p05S2QOSEjT7MdpA2noae&#10;6NM6bELEegrUjtY0QB/nI9auR7Y1+UAfQV1wwrveTJc+iH6ULi1iDFMhjyuK6/TbiGZAAu1+6msj&#10;SB9phdMjcrZ/CtdbUFQyfK4716EI2VkZmls9Kjw8bZ7VHbXRz5U3D/zq75e/kHNWAizkrgUqnC59&#10;aPJwfSnhQBQAkbHJ4rP1GeFGJlkwuOFHU1amnfJSFfq3pWNf2ryscnJ7GhgZGt65HDZvhgpZdiD0&#10;FcPJdFgXDBj6Y61Nqcxe8kVzuVWIHtWa0SyEKo24PbvXHVakxcwrXM0uDkD2xT33xoHwOP7oojQx&#10;n5OXHapH34UkqTnO0Vz2V9B2IpSJbbcx6dOKsW5LW8fPAGKgnc7PLK5ZugHarrQeVYAgKTjI+tOx&#10;vS0ixERnlGJMRgYA9atCMKuPvegFY8clwzhAAFNaUbtGFALFieT6CspKz1IuZXjC2Mnh+Y7MbCG6&#10;15ca9X1qJ5tLukXLAxkljzXlB4r0MHK8GjKpuNp4plPFdhmSDmtTw62zxBaNjOHrLFafh1d+v2ox&#10;n5qiq/cY1ueqtO85AQfWoLh3JAwcjsOlWyoji3Bguf0qONYlHzSl2PNeElc21K8YkcHd8tMZSXO8&#10;HHbFSzMjHbvIx7VEW3PgvjtnNbRQ7DgI15DZ9jQZTuzgbfakeEKudwJPvUBdBGR3+tXZCZWkfzGP&#10;14qB9yY+8RU0QClvX3olLFM1cUiSqN7Nu3cCpljcjIc4qFiVG5ec9RTvtLrgAoB6E1T5SXoadvp7&#10;SoplTaferUWkW8YYM+Sxzg9Ks+aSny4we9HnbSFxkn0rKNOEUaXbEWy2OCcYHTFWIyqkgVXcsHBD&#10;Y74qE3MuzJAPbpVqrZWQWL8kg25Xk+9VzcOp5qv57sOVH50PITjYDn3raM7ieh0fh24ZrxirYYDp&#10;612sDxyjPRu4ryiG9ls51lifDKeTXZ6N4mtbzbHMyxTdw3Q/St4ST0JudJParJzUUcksDbSSR2NW&#10;43V1GDkU8xBh2qxkZn+TcSaNssn8W1aPKZDyuRTvtGBjbQA0kou1RyaxPEOqppVse87JhR/Wtl53&#10;xlE59TXnfjOeR9RSEuWOzJHbk/8A1qmcrRuByjhppGZ2OCcn3qRh5YBHyoOp9aJR5YBkIAHYVBLc&#10;LHlmO5ccCuGWokkS/aRICIxhRVdJQhJ43evpUAY3S74gy/yqxbxxDO7lgOcUrcqHqQ3Vw3y4Yrlg&#10;Nw61tygxW8UbZYAZJPes6OASXKkplV5C1Yu2dLQIM7s/lSN46Ux+Nq7x8zelLC5mc+YCFPBFUred&#10;ocFnDE9cmrXmxrllVlZu45BrObMlYtSpm3aGKQKpUjFeP3sLW15NCw+ZHINetQ3LlmOzdxyCMV5/&#10;4xh2a00gj2CRQ2PWujBz95xFUStdHOVItMNSL0r0TEeeBW14TjL67GynBVSc4zWGx4rqPA9s0t/P&#10;IDjamM1jWdqbY47netkwgM3ztyPSq7q0JRHyAR27VI4RR80h49B0px2yDOd44NeOmbkWdn8e5T27&#10;0ixhzkDC0SwZw/U54oxnncEPoatS7gDROudpyD2qoEO4gDJB6GrhRQ6fNn3BpJolOSOW/vA9K0Uu&#10;iE0CW6lSGHzH07VA8AQlTz2wakimIbGenBNWnhfYJcAmi40tDDmgCcDg9qgMIAXI5xWu4V1wwz/d&#10;JpjaeGCkswO0ZGau6sS4lwyJtwJR/hTldVjwr5/HrWaLHzJl2ZkA6lW/pV4IqEApyO2K43ISbJGZ&#10;scHLHso6VDJcNjaIHz6salYui/3e4ArLeWczbmGxQeMnrW0IhKRZjaZnAZkGOSFqS4uSoIRfxPao&#10;SgDNg9Rk4qmzPK53H5QfXgVsmTdkyu0nLHAp8lxAqGHbvZuCajkGYyOQv94dabFbtgeVFlfUnmrV&#10;S40Vrfxh4h8OXghS5aW36ok/zDHpmur0/wCMhAVb3Tjnu0T/ANDXGeIU22aO6OCrYDNXNLIhHLc1&#10;302pxuZttM9wt/i3os0wWWO5hUjlimQD+Fan/CxvDOzcdQHTONjZ/lXz8JUPBI+tBlT+9V8iDnZ7&#10;VqHxV0WEEWqTXDeqrtH5mua1DVptUuRdlTGZAOB2GPWvP7SMXV3FADt8xgufSu+a2FvbpH5j5Vdv&#10;IzwK5sQ1GyLg2yq0RkQc75PRjUckUcjhMNkdBjrU0cqxTkseMYweKl3M5CRwgkDO7NcblYtJEH2Y&#10;gL8mMds04wnYQPkyP4akKZzvb8BTWAGQSw/SoXNJ6C2FsGeyumDHjZkbuaZqEgfYYzkHkn1NMUKl&#10;wxVi3HU9qnt7RL6MNM7rg4GOMitFF7M1d+QyWcEFWTPvmrNu5VAuSB2q+3h+JjiOZgffFV5tFuY3&#10;XbIWUd6UqTZglIlWUMNrdcdS2K5fxnATZ20xwSrFcg9q6iNMNtkYkjqG4rN8UW8c+gzEuA6YYAUq&#10;CcaiLadjzVqs2cqxSbmhSUEY2tVUipIiVdSOua9RmR0upWv2jw/Dcw2sEEcTHeQp3sTjuevWr3gm&#10;3MiXBG0ZI+Y1U8Q6hM+j2du7ZQqp2FMbcDHDd6t+Eo1NjIzs4G/GQMiuSo3KkyranWfZ5VcMAxT1&#10;zUiSASPlGUdvQ1U89UjKxTygr7Uw30gA84hgexGK89xZd0WHm2klSSp698VXafep6Ee9OhmjVyyh&#10;yrdcDIqaRo9vzLHJEeeRg0noMo+cEcAFvx6VbScD5mGCOnpVeaSNNu0HH9xun505yHX5FKr7HNCv&#10;0Eiy5jcZUhW9atRXK7drEMOvFYqSOrcqOPUVOrIy4U7X7jPBppvqUmXJUDlsY9RTzMjfxLxx1rOj&#10;aUb4i+GK5BI4pFdgPnQFvUGrSuO7L5ljZ8Bwko/iAwKR5mxsdiG/hY96r4XaW2kAnjdxULTOT5TB&#10;SOxXqv51ikmRuTT3EiIArDJOCT2qtCTJIV5Y+rU+a2WRlkDnOOcnmrENrt2kDr19q3W1iLNsimKp&#10;EQz9eBjrVNld2xCOF/h9KuzWhJfH8Iyp9KqmRIFAL5z3UU4g0OizgpIwz7dqd88IG1twPdzVXzow&#10;xGSB+WaifUoYRtLlq3jC/QOhU8RShoIkBJO7n0rngOa1NWvTdRIMcK2c4rLFd9JWjYze44AUcUlB&#10;NWImt5TBcxyjqjA16XEgljXcQWdQwI9K8wJyFwMYH513ujXvm6fAG3A7AN3XpXHjI3SZrTfQdqUc&#10;VuQVIZ+/PSpbMSXAGWG01Hdwo4LOPfdV3SbYBN2eD0OK5oRUtzXYtrAkaZwMjpWLqjv5oHQY6Vvl&#10;Buy1YmrITNwD04Nbx00QPYradNG0zRnlyOvpWxaKxTJ454Haqun25jiB2qCQSTt5rZitwYVGTmoS&#10;u7l30KjBlIYngnjBoNwwIxk49atG1ITlue1Z89vLG5YuOe1WiWy0RDcrlwM/SsHXtKme1kEbZgZc&#10;N7VeEpywGQByc1oWD+fbOG+YA459KrlW5J4lcW0kFw0JG5lOPl5zT7KEyXUabSfnHGK2fEFq2k+I&#10;Zcx4XPmR4PBHaqGn3sYkmiuW8tJjv8xRyrDpiuh3a0MrJE3iFwZ4AGJ/d5wRjGT9K6nwnAU0dXLD&#10;52JxXDRRyXt9HDvLF2ChmPvXr9ro1tDp8UUbbfLQAEHvXLWfJBR6lxV3cqNDvOVTBPXNMaAKeDx+&#10;dWZLOSInD7h6g1XcuOd3y+9cqlconhhTGd5VvpUdz5sIzgFO9ALbeEx7g5prGRxhtpH1paBoV5VE&#10;kWNoPuagjZ7dsKh2n15qZWaFyjRnb29qdJHI6FlIA96pJPcXQa2WTfkA+mKaB03Yz69BTAXQ7cEg&#10;9TUuUCEH7x7UnASJWhdE37gRjpnORVY3CZ4UgUq3fHluvI6UgmUjl4x7UQh3HzItDzZ/mfIHqTzU&#10;0NpGAXC42nliepqtPqsagxqFSJTwFGSfxqjNre6QiIEr0UdazjTkyrGwYIyNzNx2zVU3EMKsXYA9&#10;gDzish7i9upNgVgB69qBp8kjfvJGAGPoa0UEt2J2NCTWIkTbGgz6msVryRnZEJ5/AVprpexUZVHq&#10;SRUkmmRzHBxvPKHP6VpGUY7ImXYzbWxnuiys+1h26Z/GnPp32acLJBg+pq+I2tV8qUEg+nUVMLh2&#10;hAkBmQfdBHK1cZu4jB1vaLNAsQXDfeArCFdJr25tP3bWC7gRkYxXNiuyl8JElqPHSkIoBoPTNaki&#10;iuq0C92ab5bKSUc4Yds1ygIIrc0ZnEEuzb97uKyrq8CoOzNi5uTICzcgeh6102mn/QoeOqjBrh5T&#10;IjElAP611fh+9SexEDH507e1csEkap3ZtJB5jc9OtYPiNvJdSOABXRptQ4zyRXJeK3Kyp1Oau1mM&#10;u2l/GYEYybTgAD1rZEoKA5x71wNlM813EgB25BOB0rrPPdvlA/EVlJ8rLXvGi8p8vANUZnyKrNNK&#10;TjBxVSe6K8Lkt7VUZXE1YZdy/MAmfetzR4/LtBnO4nNZ1lprSkSXWQp5C9zXQoixJkDAXpWjdkQl&#10;c4Px/brPd2oBUOInLE+grgntJQu9FMif3l5/Ouk8Xaj9u8QOI2zHEPL9j61Xsr22tG+0RIUnXH7t&#10;slG9a6IRajdmcpJysUdD0q5vtQh8tGVVcEsRgAA16/EkfkhD0xXORa/b6nJELa2WLYuW2jAzWgt1&#10;JkE9K46yc3qjdJR0TLctsuSEyBVFoHhPKh168VaW8JzkfiKnBSaAgferC1tAsnqVFaJwAowwFMb0&#10;xQ0B35GQ1RiQqSHzVWSJILqPIBGcj0qmHJwF3FT29K0WHmgkHavrVSZTsMca4Tue5qNHohPUjdiF&#10;/wBaSfRaiG91YZw38xUagxPjGR3zUshyoZc5FaxiuorlVidqscZHGTVd7iNWIkUq3p1q3hQCrjjr&#10;TPJb0/OhJIzGxaWxkVLhjknn0Fa5sILV1aKMeWi8H3psTOsbeZjazZVjzj6VZREu1WDc2zO4OO/q&#10;DXJOUnubp6ECxsttvMY8xyePWp2Q7kGAMAZyO/tUPnTPOcoUjjyqjFTpK5bbkkH26UJaiuWXVHQo&#10;3KotZw2vDuHG0/jVvzTEjEgvu46daJAkKq0SAhhznt7VokDVyKTD23OTMq5U4+8Kon5T8zEE+laG&#10;d75wdu3HNUJIxE7Dkg9DWtPXQlpoztcdm0mTLswGOCelcoDXa3kAurOSJgPmXAzXFsjRNscYYcGu&#10;6jtYzlfqOBpW6U0YpwHFbEkSsQ+K6DSVf7KSrEbm7VhMmTkcGur0LSL9tFN4Im8necN7Cs6ivGw4&#10;7kTwO5Y+Y2M1Pp872lyMOcZ60r/KMZ61WkJXnArDlsjS+p3dvqUbRJvwG+lJe6fbalHtmGccgr2r&#10;l7O+IADn5eAa1luJIjvif5DzjNTe25puWYNGS2UeUQB6kc1bFmR0YflUEd48q/N0POanF46kKUTH&#10;rUOMXqylccLBDlmY8elWLe0ggQlEGWP3iOaYl1uXBAB7Go2lYZLNnHSndLYVm9yWaULnYN3qazNZ&#10;1X7Npc0ifewAv1qwXMi9MDua5bxBI17dC0iOFiGceppxactRSVlocfPCDIGUsxYZfI71rxWUUNsj&#10;ZDlxwcdakksGWBGEBR1OSxOQRWnZIJkUOp2ooC8da6K1VWXKyKMeW/Mg0myMSBgm0Hkkd621wqkt&#10;07UxEIGBjIGakC56nIHOK43Js0eo4LgDHHen4KjIb5sUxc+YD2PFOf68UbiE85nOP1qCXL5wMntQ&#10;zqCSOvahH2jcR87dB6VDBkRXbkZz6+1BJCZXFNOYpjzw/T605gQoBGfehIRDJCskZP8AFVdEznBI&#10;buKslHUlc854qF1YNkfeqgsVDC32gBvutwKsKpZQcD86ZIrhd4BypzUTY3ErIVB5xmmRaxeLSJCN&#10;hGfenQ3L2o2uqOJD8wAxxRJlTt2HPRcdKckO5Bv+UdSO5rk1tqVbsWHm85cx5TbxwOv1qPzGUEs7&#10;j6Vci8qOMofXdmpnWMwAkDB/U00raspLqZ3z5jYswUDcQTTjK2TkgKOcUyMPc3O5/uqcL9KfLFmU&#10;gcKP1NapXC5HHJvJyvHsaW5haSHeD07GpkQDouaHx5TZUHFapJCbMlnIO08+tcxrkQj1AsvRwDXT&#10;FVjkbLH1+lZfiKzf7BbXez5SzKSP0rqpPUyktDmx1qQHGKi707NdBBteHdFl1/WobKPhSd0jf3VH&#10;U17dOLHS9NW0jCrDGmxVrw3w3q0+la5BNAxXd8jD1B4rvri9muSCzmsa02tEaU4p6mNd2n713QfK&#10;ScCs+RTzuX8K6ZVSRgAD75qrdWRlPykenFc6nbRmjh2MKyIWRo26HpmtZGeIKqsGU9M9qyrq3khk&#10;yR93oav2twJ4vmwGHFN66gtDVgdwuMZFTJOd3+rzniq0RaJQQMgVbjb+IrweuKgtEm4jgKac867F&#10;43ds00RvLzk4NM+zsrDcSVz3pDQpdljOGHPTPrVVbdZCzMozjnio9SkLTrChAEfJOelLaXG8lSSR&#10;61lUTY0JcQI8aqFOPWoEgaMFgTxWuICdvYKCcVUmbAC8bTWcddAkkQI5xlQSTUgkcZyvWiMDJKke&#10;lPwcZJrSzRAxpyBgA4oWcZINBjXPGc+1M2kdQG+orVN2M2gkzwQaVHDHBA3etIQM/dKj2NRtECwZ&#10;JRn/AGhilJLcpMWbaykdxTElLLgk5Hb1qUwsyhuCT12nNUpFaNshTlfapTGy4kYdgWYinTWy8lfz&#10;qosykA5PNWBc7CBu3K3Y02CK5GQQD25qJLeCVQZXCsOME9qtbFZzs4JGQKoTRMZTwPxpA0akf7gH&#10;e24enapfl8pXI+Y8/hUUULvglSVznmrbojOrPxGoGF9f/rVgl3CwlvGj/vZhgY+UButSud4Yqwwo&#10;4DD7tNjXzVZydij/ADgVGwaQYQYbJIXuRVtX3BliBIlhMhxtXuRjcaRLZCS5PB55pkjGVEiAOE5P&#10;uaCzIoLZ6dB2q4x6hcmaKBeQ7A4wQKrOgZPlB+hqJpWBJRue5PenoZSdxU7e7HpVvTVgUbi32ksQ&#10;cDrWXq+oeZoEliydHDoR0HtW1M3mFv7o96z7bRTq929kGVCykg/StaLdyJrQ4IE/jT8Vc1LR7zS7&#10;l4LqF1KnAbHB/GksNNvdRnWC0tpJnJwNq5rtsY3HaNZXF/q0MNuhZ9wPHYDvXpDWNxDxLEyY7kVv&#10;eCfBKaDayS3yCS6mQb8dFU/wil1jQJ7GSVoHaSDlivUqO31rGtBtXRpB2MKNcEHcOOTmpljSRuMA&#10;+oqusg78Dpz1pw/2M4z2rikjdMJ7aHyiHVW9TWNPp/kyia3+aM/eTvW63zJk4H9arXOTGFAcHHPO&#10;BSi2N2Ktq3y5V+R1U9DVyE4OGXr71UgtDlWP/jo5rRltlt4BKZcDsMc1V7i2HK+M8tt9BUVzdBFy&#10;DyBkAmqtwL3escRQRkZ3jk02O23hYy26RifmPb1obGUVLzMJvLJaXnJPYcVY3GAFU6t1wOBTmkhB&#10;aMK+4DC49B0q5Z2i/ZluJCxGfmU9adrom5PZNJIC030x9KzL59twzjlQTj61twxAEEA4zkDpxWVe&#10;RAzszpgEnj371nD4ipbFaOckDdgZHQVaik3KF4JHNURCUPPTtVqEFBkYzjqa3cboyvYnLY6jH0pp&#10;G7uKaxBOMEelBBHIoSsDY2UkDBznpUY+Y4I+lPlbLrzmkI609ySMpyecUx1ZkGHPX1p7Atzmo2U5&#10;46VEodikxhLhv4SvuKRmIyDChx6HFOZgRtOBUPmFc7hketTYLj0uFRt2xwR054qfz7Z+XJDd+Kqi&#10;VScZPNOxkA7aXKNM22iljXJUkdDjvTUR5Af3eG6sWqAvKJCfOIx2zxUjXUvBDlh061nFPcrQtKSF&#10;2GPAHfFV8usjNv2qBhTUS3LO/wAwOP8AeNOB8zg7QOpGD3p6t2Fe4rMBg5Yseu0Yp6vuHzEYHrzS&#10;xJIchAh9z3/OpgmCEeNeeuE6VegFPncdhHB7CnGNm+R5Dz15qxsVd+F49egphC7wWOMelTdMRUZA&#10;Mr6dKrTweWDKA6yLyGXg1uRR4GTEBno9F0iKGTADnHA61Sm7j5TpdHt1vNMhkmRZJSg37xk5x3rZ&#10;trFEwFRI/ouKr6O8ItP3RXnkgmtRJCEGUP8AOvSjJNGDWpeSJdoBIOTziqs9qThW+ZSDn6U9J0IA&#10;zgjtUqzozEZGOmR61VwsYV14etLtNzxBZP7yjBrmdQ0KXTQ0gbdEBksRyBXooIc5GAO5rnfFd/bx&#10;WD2yndLINuByfrWNaMXG7Kg3c4pDlOE4BJyRRINoDlTk8Yx1pY3CEFh7DJpJp4WYsG247eteda70&#10;Oi6DzoggyjJg9SKY8hZk+6VU5+aqtwpZcrkrngYpksIaMOhwe69AKpIGy2ZxHLIzbeBnp2qNbmPy&#10;/NI2K/yJjsvc1SmTKBlcljgNgdKkyJIxGVGFGAOho5NRXLlrFYBX3EOVbIJXtVub7NMUKSKUHVc8&#10;VmJCHRcyFUJ6Y4qVggiHkgLgn8atttWuJW3L63kMZ8sFiQD26VnvIrS7sH23U0MGRcqF5xkVKqqA&#10;+5TnpyOKUYqIN3IZR5oJwOecioFGCQMZ+tXgQ8ZChR6mopLfEfmccn8atMloiC79pA6+tNZucdBS&#10;ZYDFMIyRVRRLEOWmzjtUi464/CogcuW4FPLDGBwBS1DQbI3GD/KozwOnWpDk8jrTTg8E9fWlzBYh&#10;ePzOO9QmMo+AM1Oxx7+/SmKV3Ek9e1Va4iuY8ZwNp/unvUQu2UY3D8TVuUKxBzn8aqyxAv2P1FIN&#10;TWh+41IP9VRRWaLEj/1n/AT/ACqdP4vrRRU/aYkTx/dWp4ur/SiispFvYLj/AFAqJfvx/wC9RRWs&#10;CTV9fqKz5v8Aj7nooqSzX8P/APH1J+FdevSiiu6j8JjPclj+631qOD7i/U0UVqyS3/yy/CuD1z/k&#10;Kj/dNFFY1vhLhuYx+5/wGol/1Mv4UUVyo0B/9Sn41Hdf6s/SiihDK8P+tP1qdP8AXp/nvRRVEkkP&#10;+tb8anf73/AaKKBlaX/WD/fNWpP9aPof5UUUMREv3D/nvUz/AH3/ABooo6gyuv8ArW/3Krt0oorW&#10;JDIR1P1qQf6yiigRJ/CPrVZvvCiisupQ24/1a1V/iFFFarYkWT7340xuv4UUVIz/2VBLAwQUAAAA&#10;CACHTuJAa1kNi6S7AwCBuwMAFAAAAGRycy9tZWRpYS9pbWFnZTMucG5nAP//AACJUE5HDQoaCgAA&#10;AA1JSERSAAABKwAAAY8IAgAAAItLYRsAAAABc1JHQgCuzhzpAAAABGdBTUEAALGPC/xhBQAAACBj&#10;SFJNAAB6JgAAgIQAAPoAAACA6AAAdTAAAOpgAAA6mAAAF3CculE8AAAACXBIWXMAACHVAAAh1QEE&#10;nLSdAAD/eUlEQVR4Xuy9BXycWXbg60z27dvdbN5uks0mk5lkMt3TjG4zyRYzM5RKJWZmZmYmi8Fi&#10;ZmZGk7iqVKISFKpUQvudqk8ul61StzzTnulOuvP/Va5Kn2XZ47/Oufece+9fheXJ/eqvj+mM7Zcv&#10;T3bpJzjczj/9n48+/+zKX70g/e3f/nfm/t6vXvw/H33wyT/8/f/o6C3bP1w/Of6rly9f/Jf/51dH&#10;L45eXLr0v/7u70k7lEuX/uvf/g+hRez0P//L3/7qvxz/t//3by69/B//8k+f4JbWGMz1//nf/u6/&#10;/PV/ozDof/3f/uv//qff/+6D6//3nz+ZfzZO2aZ+8MGHf/s3/31ldY5Ewe7tr724xPz//u7vvvrq&#10;7v/47//24vgf/upXf3d49Ncv/+pXf/VfLr28xOO/ly8vsb6JM//BwyfwuUuXXrL/4/VL33rvry69&#10;/BXPL3ShX32B34DnI3916RL8xi9evIBv8q/Y/yGP/erlpb/m9eeCP9Clv+L9Cd5f/8XRry6dIF8Z&#10;+e9XyH/w9ZH/f7E/HjyGfJPwu3C+Sdbv+FcnrG/pvf0H/9Q4X577W4VvhvN7cr//17/6r/BHRD51&#10;3vPc3+yLS/CnOv1znfeH4P7zwv9KP/6f1SdZJKZIPrZEOjCLL6pYyjtFTNH889gim4QiY89YyfJu&#10;194ncenFVhGpaoGJ98y9/k9M3q2onBvpFUJlPapeiV85RX8W9UjQL+2Oqc9dM9/b8Mu9U0RDs1UT&#10;S62Tij0bh/LSapzTK7wG52tSKoIDs12Kh8pKJ4fGqMxRCmWCTCsanmqbX57f3xvceJ7enumT7+5V&#10;YBdWFda5+qR/c6tv66Br/bBj47hj60XnzsuzdGy/bN7kQdPmy4bNl/XEF0Ddxgk3tevHvDipXXvJ&#10;g9WXNSvvkdqVl3UrL2qWj6vxR/BaSzhBqF8+acLx5LgJf3hxmrGMViytDUdvx+92LDM6CXvdq/u9&#10;64f9a4dDG8cjmy+GiScXAR4eWDvsXz0AYPCadebA+t77Y3Btb+gVg6sMDv0EOoe+ZRqHgZX9wZUD&#10;hAHCPoc+/B5PevC7XThaJ5b6PcADHDqx9B+dS0Ep0tZ+l+NKpMNy+SMKxOwjbum7XYt+ZJ5YZBxX&#10;iK4dcu+aDnfwE4rL1HIK/Db04dXAlK/DM6/H5fMXNKsHpT8IyhD2SeaPL1IOSBK28vkqJE00Mks2&#10;Nkcrv9olo9ijqDa8tMc7ON2wrDMuJs81rTq8Bz9Y2N8/Tjl6enAyuXs8Tj4ZWGc0z608ptF7lmf9&#10;C2I9c7zds0Iye5qHSbtgYDfxuJN41LF5+E4GgpaNW68lRFREbPzFwJ+RgUPrzOFXcBs4sLLLgdvG&#10;wZ+jgYk5aqlFysUt6JxGJd/UmxYBX1kG3rUOFPGIFbQNuWzh/1lgqmBFh01CrkJmpWxy6R0w0D/h&#10;2/CH9+0Cv0oqVot7pK7n/IVblEBUqlRogqhPOH9gtHhilmZsmlponEJQjExwtnxAqmpgMsYjWssj&#10;Tj+lJqZypHtu/2RijzHNPBjcofeskprmljrw+Me7O83zE7G12f4FqSGlxU0LhL7tg97tk+7t487t&#10;dzawaZuHhL8Y+POKgdwGcoIhDM6Lhz9LAz38r5bUaaUWCieXPHCN+czI80P3OOHIfIxP8r2QnLsJ&#10;FQKm3v8UnH4vtUQqtYw/reJGRObVhEL+4FQ+Y9ePHYJvGbh+JW/4aw3Lf3fxFUjNMcovs/cJlQuJ&#10;VYh9qOARcjU48Y51yHWvBEn/JFWnUAmnMBnPRINHXQWPyav12PGa+dHyJwNBJZme2XGZXZUduLEJ&#10;8sI0dbNkZCDwUXELdq2buNu7s99PeQEGtmyc8KSJ+PIsjcSXnMyznngCGSkChMGfdQxsxB01YPe/&#10;n0bcASdNbcHtQRYKnM1CB9ePAEgvf6wstH+NwZOL5KiDG0wO3M+PbOyPEg8QIBhyS4h4CJHwjdhI&#10;YHInnzyz0F4cg0MXlpWCdixR2hfJ8MoT7gS1fZH6o3OpulG1qUujfVgzvex2SukDy8CP0Y4f24UK&#10;RhaIptVKRhXfDHj4bVjm3ZRiibiCO6kVt5NK7iY+EojPlwhIEgpJl9R3/dTI41P32NvByfJx2fqd&#10;o6k5Zb5Fdf5pRSaxuQrBaQIe8bLZtc7JhdahKai4PL2ANJ3IfI9RwtgoZTayOtmvMMIzy983NyAg&#10;PzCqPLJ0pGJkc6VvFZ/S0vJodKJ3iw4G9uwctW8ecOvXtHZ0yvrxeQZyMk8Y/IcxsAl3BIJ9P6Bf&#10;8/IRQiueicwDYRL41jzwJ2XgeZa+ZSAnI+XYyK0fS8h3NLAbTweQqSD3fO/Nud/rWeKPrh98wUud&#10;vUoD4xqNPeKZFVdSy++4Rn+pafvvEpjfyBv+k03wV0FZt5PLJSy8P3ELu5VSJJdSIuoa+W+eMZ/F&#10;5AillCgnlii7xV1PKBePKOALyecPy1OIL7J+1JLwfGO4pC05rtA+rdIhKtO9pDHtKa4rryLQJ0rd&#10;0ksyOse9ZbJ+YH06tTknpjqxdLjEP9srIMsjujQwqiS0YqJ3aGu56ul4Zm9318ZW7zajG1LQrWNu&#10;A5vXj19xwtNAeJNjHffg5x4Dm3A/vBLD0Q8xEFmGgTUYBE4W+pMykDt4nhcDwUZueEr4rgYipiFh&#10;8PvXY5DPvhcDy6pu9Q5LJed+EJfzQWLRVZ+kq8rmvxFB/ZOw6j/J6v/fiDypjGpUXK6GmdNVe5+b&#10;HuE3Y/KvPKwUyatTjsoRC37In1wpE5Z/M7TgO+/cD9zSrjpESZV0ZeJoq7Ob2OzazMH5rie4mcrm&#10;uomnYyPTzTHpDs6BWq6hxkFpgXVTfX34qdyOogF8f+NUTVxpaGSBf1ief2R5Zgf+ScfKTMXTie7N&#10;zd6dvQ7ifjvxiNvAVuILhBbii/MMhJUYDv9xYiD+mFswnuMWwjGHtuV90O8/pIFgIyLhn5KFdi6d&#10;pqBtCyRIRF+zRG5/xXvPQuOzvksvuRGS/rFL9GdeKSLarjeEDP6dD/OPYmqfC6v9o33Yt8EP+cw8&#10;PzV1vewZKdo5GVTS6RyZq5haLZ9eL55UfS8o58ugnK98H37hn3HHLVEiuy26brr3MYUyStwc3sR3&#10;YMdbnww83Vop6+mu6O0fWJxtnOoo7i3weegWVV7Us4LP7e0pGuqbpq12zvdE5PlEZLvE5nkX95YN&#10;7Ky2b++2bp20bx53bR70bOxxrHtr0Lzx8ixNGy8b1k94Ur92wosX9asvzwMKBlAhgGrBnwKn0vDW&#10;AL74WRqXX7TgThCascdNS0fwyvoQf9K8DBKe5TTtBCe5DeTEQEhBu1aYEAB71g5Ya6HsSSA3UGCA&#10;D8+bE55bjViD+gSzb2UPGFjb/6PpX9vtX6OfZYS4P7Z5iPBWDPxBA7nLD9xzP3gf+bAHu3uegS1Y&#10;Mk/a5vfa5pkXp2mB/INcis/h94j8Q0DyV/quv5Yz+rW47r8L6PzLA/Q/iGn8ztj1q6g8YZ+kKyom&#10;/6Bn96lj4P24PDXfZDFT7y+sgj5OqZEIL7jlk/a1U8wnPqnX3ONuJ1WY9GMbn5MJTymkhqfT5aPt&#10;AdlhgWkeGTUPe56PdT973v5kZnpzZ4ZKrhjpyevrHN4hdq6sxDXUj1E2ZvZWS/qK/NJcovLdE6oT&#10;21fmeynMtu2Tjq2Trs3D7g3mX8rAH0U/7lrfn9NAJAYiM8A3DOSq6YF4SK3vexZmLmIgqMjhPBW5&#10;n3ljfI6BwxtMzkrMWyno2QD41jzwPAM5+nUv0TvYKyttC5TWeTK8cmhepPCkdY7ROrd3cX5QP3jg&#10;0sRiTHiGWFSOqG3gZXmDf5PBfChj8DsFk98o6P0fM88/PKwWL2pX07T8R2Pnr2z9bhg4fmwd9KVH&#10;wg0N27/3SLjiHn9V3/13mra/doq4aeb9rZWfSO1wQc/8+Oj68uQWPru1MKowOKXYKTDJyiXMtmag&#10;Yxi70jO/3j6zMrCyVfl49On+3tjubtXMXNf6+hR9u3t5OrI4NjjXKbgwuG5xvJdC74ZV0J2Tzo3D&#10;zvW/jIEc/aBi/qfwFzSQWz9ODOxjxa5TEP36ViCCscr0PMPgRQxEIiEC2MVTQk7A5H6Y/TzvdVTQ&#10;jCMe9zIMR7/vWQs9z0AIfQDo17VI4+jXMkcCCTmcZ07L7G7LLOPiXMjAnscJRc12Zp5f+caLYWyu&#10;6FhdcQgUiC9QDYi/auP/68icy9V9WrH5UuYe31h4X7b0/TyhXDSmWFjL7v8aeX6i4/ihpvXv9Zy/&#10;CkyTi8xSCUpFR+S4+6cG5DaVdM/2BKR7uscY+kcrPixyCE+380t0m1x/Wj7UltlR0zw/2U+cnWRu&#10;D1JJw3sHfWT6EJU+TN2pejoUVOjuledX9rSvj0bv2Nnv2j7p2X4B/EViINKwgvSsVOEO/2jgl/9F&#10;slCIgcgCDBIAeRrIUnFlHwyEwU/NwKH1PY54Z0sR31+N+B4DEf1YBi5Q2+aprfOUljnQDyLhKU0L&#10;FJ5c3D3kyQsZ6BEmE52lrmz4T5ae1zzDZY0d7kVnotNK0Ml5tzMr+TIq7lZ0qndPeZi4fmni8alH&#10;7NWw/FvRRUJmvp+Jof6XOOof5fR/K435Z2v/m6Fp8HV0Eh85u0SYOoZCS02Ab5yha6hyUJRiZpFF&#10;cbNPUKpBVpN/QK6lU6qec4ZxeGVsxdPO6UPK2MHBwO4hMMw4HCBvteDb41vzKmfH+6m0zu39to39&#10;jo3Drs2Tv5SBYA6i358YA3nO9857k3seyJkKwqB1+QXPeWAT/uh1DZBw3LpygtBOOOBpIHSlcTrL&#10;OMEQ6TjjSAg9axwgMPLsSutfBW9Pk8+3YiDPjPTcLJQrg+V+ZmjtdU8Mt4Hn9cT04Rkc8bjnfsis&#10;Dwl93HQs7rbN01vnaG/RtEDjCbeB5+Wi3M80zpN+kEux6cr2Xt/4xdyydP8yr8bWwV8ytdi8+1nE&#10;w8IbD4tvljZLJOQJeEbctfG9auLxB7f4L6KLH3gkXNVz+TgwVRHj8C3K5lPX6HvpNepRWUKuEXcC&#10;klU8o7UsvGRcQpVdgyRjM7SL6+xyKy0yyo2jcrUi8jXckyWdkkXdM+Xc0y29cjwaFgeevtgf3GP2&#10;7x720fa7SJQB6lLb2mzHBqGPxOjZPuwgHrZtHLRtHP7cDfyjY+AbBhJetK7w5FQ5jnt/nIHIbBB8&#10;eysYnpeFnp9Vvp4Tchv1VvLJ9SEs57Di8FsMrr6uwl+kK+1naWBTh2FE/NXQxKs2Xp/Y+ty1D5Sy&#10;9BVOrTIvqxMrbxRr7tf0CP3GI/y+Wzifnstv3JM+Mfb5jaLp/zb3uZZeYeGbKKds+i8wG4x6dD8y&#10;66pv/GXH0OtRuZpukZIWbje9QgVj0+QSH6lHZsknl2iFZMgGZyoEZymH5WgG52j6ZWI8003DKiP7&#10;ydixw71Bxn4vldlP3+8lbfdTqMO0gy4io3frsHPzsJ140EI8+FkbiDRenwW0/MG10D+ngZzZILIq&#10;ww3PGNi3wuwlMBDOi4Hc73MePjPY6yXAl3qbgZXXxQbuuMc95u7MfncDYW0TFld236Jpfpcn7yUG&#10;llVIWjv+f5mP+ALjbyjq/au5j4hLjKqhF1/SwysF5QIRid8Y2/7W1vOKrt3HEpj/hnL6G5eYb8x9&#10;P5fR/RdV089MPG5YB37nkfhNSu2DhxVQKrzhk3AtIlvK0OlLK4/vrN2+snH9PDJfMqFUsX7UJSpX&#10;NShNJTLbMLPSvXM6MzgH5Ztp4Jxqldhe0E8jjhwcQAzsoe7BEmjPDrOfdNS3ddRNPOzaYrVlt23+&#10;7A3kmcSCk+9m4DlZKFQgWjm8SkH/iCwUMfCtQgXyIU8Dewl7Pcu7CNwSnhf34BnO828O4Oswz3JB&#10;A3vxVISfpYFxBRLGzh/6RQqY2l3VwHzp4qsckW7jHIKy9/0sOoNP2/x/KWj/jSL67w1tfh+VcSc8&#10;4wvfzH8Pzr7mGH5Tz+myktEfVMx/DQaGF36bUng9Of9u1MP7+dV6nqGi/lGKbsHyGKsbtqH8+R0B&#10;zyi9SdUhdhEazpEqjoGK2RV+g/j26OJAj4dOPnkBJY/bJ4+YvVRIRF8Okl/277zo3Tru2TyC1z5Y&#10;idk86iIetm+95A6DbZsvoUYPnTGNayfn8KJxjQcNqy/rIPK8zYu65ZdnqcW/rMK9eCcqsSfvxDlf&#10;/Jjnqk8djvfWpBY8tL8cc9O2DJPAF50rJ93vQs/qC56c+0VWD5EFnrfoIYBOINXbdOP3eNK5vNfx&#10;ik4Ck0Mvr9SUZ756+uby27uQODNAZB7IvRDauUCF3VtN2D1uGpcYDYu7jYu7DfP0ullq/RytcYE1&#10;BmDQOEeH2NiyuNe8wDgvTsKnkAfg4dpFcs0CqWpuu3p+B155csnc+/ey6L9x9b8hq/aPIjJ/L6v+&#10;kaTmlxZe8ta+/xRfeL2yRyanViynWragXj679n5a9dehjz5KrLxn4vMHK/8bVn63rQIuG/v+xjX+&#10;9xEZX4WnXYnJEMou0x2fT6/uCE3MsbN0k7bwkynuSumZ68xqTPNKstJzEbP1UwhONKufKJynTVdP&#10;VgcVx2f1t4zv7w8zj/vpLwZILANBPEQ/ZNC9efSLgeDk+zbwnXRlPfyfwEBwDzwEYIDo17rEBGDA&#10;E+SzAEh4IQM9Yy/DIkp8lpSe5QcWjlcw5t/JYT5PKXFKKPo6puDDhJIPkss+S6u4mlF9M7Xy87y2&#10;z2MrPw0v/EoM8ytl87/3TxV1CL9q6Plbv/TvAhI/dQn9g2/sbdegBzEZBuUtEZFpdp4RJg7B5jX9&#10;dXjGdv/CWFJlpFeSoVcMKrHAIbLAYWStg3Cy1buCLZ14MsY4Hjk4GWAcgn4I4B5n0LN1/IuBfwYD&#10;uwjHPPnPHAPBPQiGp/Fwjg5efY9+iJPIA6DrRQ10j/gmJPGua+AVZ78bVm63NC0uJ5fYlPfIRub/&#10;Iarwt5EF/xqa9bvogs9Sq75Kr/80ue5yYO7H8uZ/reXwdxF54urW/xfj/K/xpdIZ1UIhabdM3D5B&#10;23xt4SbqHWVk5qruHGTmFesZU5CWXlXmGOVp7KvhnaKd3+JW3Rfo/9Cg+XHZ8uHWM9r+wMbeKP1k&#10;dP9wkMHgGIgMICSyElFoT/slC33/MRD061w+Ogu8z1vC/wQxEDGwdobCCoOztCa2hOeloMj7yAMX&#10;zUKj84QzKuQzS+UKatTdg6+7h/IrGX2ibnE5LONBTqOUb9q/+qf/a2j2VyGZV/xSP4ss+Day+GpY&#10;wXdmAf9sGfQ7WAWV1v8bRZP/G5whmd0o659yS8fuQy2rb7Qs78ro3BJVva5uKm3ooZtYlv5kC9f4&#10;pLl0KNk3U9MrRTY4Qy0owyi3Oe7x1sLi3uEU+aB/kwGJaD+NiijHCYC/GMg9IazFHXA2B76xD/C8&#10;eSDh5Lyw9qO8371ywJkBQtH/9Q4MXpNA9rSQx3ILvNnFNffrWoFZJXxZFj+FeSASABG+X7yznz1v&#10;7gfTQg6XvONupZXKxWUJAQnZkmYuXysafqRi+o2+3WWPqNuFbQpBD7/2TbriHHbZMeSyqtnf6bv/&#10;Rt/j1zahHzlHf2nm95Gcwd9LY/7FOVw0p1nNJvhrM98rUrofqJhe13eV1nGUldC5jXJQiCqK6cON&#10;J9enxlb7+OfqeKcqBT3UDEw1CkizTa9Nf0xafc7cf3pwPLLLGGHs/2Ige22G90rMf1QDuwn7IB4C&#10;iNezdojQy26Xewfew0oMt4EQ1t6J8wzkfv+SivH/CU5+EBh3yzngs+B4Pnvf6zcl/6eQ6u80jK8p&#10;GfxrcrlUQqmQuc8HKib/jLb5SEH/1yIaf69q/lvvJL7grAdox98qGP1a2fgztwhF37T7bnF84Xlq&#10;KIerWnZ37CPU0a5iAlpfKVpIRD2Ka302FFeZbhFmbBmqkVbtnd8YFpxmEfzQzjfNqXyk8vkBcWqP&#10;MnVwPEw9+sXAH9HAjmXeWSXPVPOPeLPrR4qB3Vxxj6PfT9BAyELfifMMrJzd4nCJT+ZXzkHf+UZe&#10;AwMDYu74RAl9J/L/XhP/ewWdby2974TnCJr4/MbQ9XfaNh+qGn+gbvKhstFX2jZfeycKxhXJmnh/&#10;pmj8WxWjr+z95Y194NA0Ffd4Cb90DbcENU2neyhnAQXLG0oWMobeFsk1Zc1PR+KrUgy90T6JjmNL&#10;Xa1jhTGFnj5pdgH5Hi1L3dPMrUEKtIa+/MXAH9fADvzh++PHMrCHO+6tH/W+ou8nFgPrZ6jvxIUM&#10;1DL8OD0PbWr5gb3Lx6rov4/OULwp879vKf+LCPoTE997+h6faTt+oG7xkaO/6KMap66xiNgsTFSm&#10;cm69VvDDW66Rl1HmH6voXjGwkrPxV8mp90sstospsnRP0AL9jHwUQnNcXWJsMS5ojItBUkVm3VS7&#10;aaClabBZcGFgy2xnzURXdmeVT55/QIl701LrGHl7dPt0EohMBTnAeU1drI2Cp3Sztiyxxh3EY9gc&#10;CPXAhtWzhcGXUPqrX3kBwAChHk4H5FX3O+/Nn1o98LwslL1V941Ngy0E6FN70b58/P70g6/cyer8&#10;fl2++8Fx9/JhD/4IoXf5mEMf4aR/5QXCwOpLDv0rh++QgkK++s5ZKK0J+waNS9SGRQp3PZA7C62d&#10;o74TFTMknpQ92+ZwqXU4LSHL3NDmmovfA1XMvwYlKqqafnlP6Z8F1X7rnShlG3rZN4U/Ol8zJlvP&#10;wV/MIUDII1wsIEEioVApIJnfK+Y+yuJTTeNvdcz5ilricZSR9PKggYVqxwg9VRthRYsHQdkOOS3J&#10;nkkucsYypv7m5cOVcZXRer5o42BMdEVkN3ZkYgeX3pFvn+wQVBrVvYof3Dh8y73TkuC7G4joh1Te&#10;EQ9ZEHhX3n8x8I8T9V0N7MIfdOMOEbglBAM5cFSEQd9PzMCaWco7cSEDGyfqV/eXBp7VJee7ByXo&#10;Rz409I3X8I5X0TT9xC3i9qM27YIW7aB0udQyK/tgSYdQMadQ6IxRsPa5Hf5QzT5AQM3kI1md3zgG&#10;CbeMlj4mDA3N9GZXZ7uEO2vZK0ob3pE2uqFgJoR2UZI1EVGykgkt8u/ENhqHoCwi0dYxhi7Jrk0z&#10;Q22LE65pQVHV2bn9nWNkxo9lIKJfLRyDC51frztgfjHwx0xK39lA3H4X9gABkZBnPHwt5Mr7Xol5&#10;txhYPUN+Jy5kYGBOYs/iZHF3tbKxgkuoWWlbdOd0clmHR0SSZHWHQUzuvajcB4mlGp1PYx4Ti6Y3&#10;C0u7TFNLdZyCxK09xQ3t7yvo/cHK91pisWpSYURURphvVGBDf3dxS6WFn6m00T0xvW8eaHwlaXhL&#10;wVJQ3kLIN9tpYrsnuSncNc3cIlrLKEg3qDC24flodmdL8UhfG3a2Z331FwP/iHngzyUL7XrTQO54&#10;yG3jT9bAylnyO3EhA1Uc9YMLUhyig74Ru31Z9Fs+uU/dI+Xt/W+b2X9Y36sXkXnFK/bz0k7jiGz1&#10;hGK9vGab/FZd7wTRvDo372g9ZcOb7lFKqRWYpDK13JrEwETP9tHWsLQI13AX+zAzFWsBQe1PBbS+&#10;EDe4YuAjq+ksbhWpl9GaMLTRl96SohegpO2tpBdgEFeT37G01IldnqCSe9bglN43ZoCcD5F9uggX&#10;mQdCDEQC4H+GGMjeHMiaCsL0D5kQ/unzwAstjRLebR7YeTEDueaHf/kYiLSkIUX5ilnyD1I+Q+Jw&#10;IQO13ZXMQ81RrkbfSfHdkr8tqPaVd5ycmuk/S6j917I29bTK+yml/KEZDwwcPrLy/c4rlt8n9b5N&#10;0E0DlzvKRjccg9XzGr2Syw1rht1TSgOiclxDH9prWgsrmd+TNbmhantP1vSKAOpTCcPLJgEKFqFa&#10;TolWma1ZY8TnQbmxaC8VLU9ZgxCtoKLIjqX54Q36yPbu8A71xzIQ6cBG9PsPPw88z8C25aN23MH7&#10;owPP5HRUnzd4Y3kGt9+5dAonHUUy0nPmhz8tA8vnyGU/ROksicOFDNT34RPQ/lxEn/+G4h20C8rU&#10;Vz67wcwx5Esp9N94xX8bW3Qjpeyud+w3EWmCeVWamaVKscWK/qmSgWlqEdkmEdlmhc1+6ZX2wQ9R&#10;LhGajmFyAQ9VfdJklW0+FMT85p7G77RdhJStb4vqfyNveU/HQzG96eHkFrYfh7cIDFV1UFd2FDWO&#10;VAivCuzEPhvb3J8gnQxs8J4HshrT3jEGNq6drsS81u8/7krMuQbij9qw+38cnA7j7xm04fba8Yzv&#10;5w0zscyOxVM4KsLgLRtfZ6SE/wQGOsfe1nW7flPhD/IWMn7pbl6JujbBN4Mf3pE1+Addt3/Sd/uf&#10;vokfR2beTi+Syy5Vikq9a+D5mX3E3YCHSi7RMg6hMtp2d3SdHui7CKRWuCSVGfmmC4cUChoFfSKI&#10;+d/82v+q5STgEq+p7nhf1vyusb9O58LAEpM+iNu0C02Ss1BDe8ubxsi7ZlnWPx8a29qfJL8Y3Djd&#10;D3E2Ev5xBnKXIv6DVSMa4PBs/CECx8Bmriy0BXbTQ7cadv+PowXai5f2vp83DQQbedCGY7TidhHa&#10;FhntC3sIoOIPxsPen4CBdZCCztFqZ6k1M5T3EgPhyiTvJEF1s28NbcWd/LS9wzUzykxt/a6aeX9n&#10;6P6ZvtuHPsl84bkSWra/twvmk9L5LRxnqOX4jX2kgFeqhHkgH8rxupmPPNpO2tbbztxbxibsukP0&#10;FY94CWm9TyQxHxh5Xg0pkAnK19FwkzUOc2qce7x4tDeythBZkKRuh3JJtImu8XFIs84dqh0mUYcp&#10;p7siuLdH8JwHcgqDnZsnsFGQdXTvmVslmtZOODRCtZBNw8px/fIRQh3+EMprZ4H3EeBTNbgDnjtr&#10;oWvsnTYB/ngP8+5Wg++T8wfhfP/n/QF5/qmRN2twzBocoxq7W7VEh1eeIJ+Cx4AG/AHvU4NZfao8&#10;aFnaP29TD+d9iNictLmLtZ+QgfDmbsPTbcGwzfeNPfgru70r9B4CrXuZCq/IoAtP4T6FHjmmHjkq&#10;u3WJ2rIEuwRZNGIp9TgWdQCWXMumGkcuX9oGythw93Nyj6vmKDw5b9mGOzu9FFV8zSPxWzh1wtpH&#10;QkLtyzviv9Yy/8bQ6bKOy78FZwvbhH5jH37VIey2lg1ckKSgaPitpt016Hox8Lpu7HMT9rnHlVg7&#10;hKEicz2LW4p1nITV7H6vav9rQ98rOi439T3u+D1UjChWz+rwCix0NQqxaZwdx50wF/bI5f0t5oG2&#10;xkH60dV+rplOpVOdIyTaKDTEbL8hIXck5I6B5xn4+iztjRc8DWxcOW4gnIJIyBPOp2rOOaDpL2fg&#10;USX24CzVP5aB2D0QrHKRVrFAhVeeIJ+Cx4B63D7nhCju2yyasAfNr2jBHb7m/G11HAMh6eWkzV24&#10;92tgG9tAREIw8LWEXAZWYHeAcjbvxUCTgP/PJvQD70RhTYtvDRyExNQ+uS31D1a+/Gjnf9V2/K1L&#10;zJ3gTBnfZHlJ9AeyOl+jrATQTvdkDD9VNP8C43rLKwn2vGvZB+voOanE5kcnV3ihXL5Wc/xAxe4P&#10;ep63LEOF/DLU/LI1Emodoiu9nVNcegnTc/ukhT3axPpKZEmKSYixV65L/vCjhoWJUQpzHDbI77C2&#10;5/7RMfCdDAQVOfHwrQHyKVYMwfM+Iu0vaGDF0v5ZqrH73xPZLv6pGuweEgA5jiGmccP5FDxZj2Ny&#10;xOO+V7SZyzqOijBgZbbnbGzlNpAz8+x8/wZyJGxaYhmISAgxkBMGq7CkShyLChzpvRjoGnEzIlul&#10;sMnVxlcKbXNPUPXfFIw/UbX8xMz3nrL5x6qWnyqYfqRk9omRx115408ldD6UNfxa2uALRbPvLAKk&#10;ynqj4x65xeb7ROUE+Kf61o3ne6aiLMIfKDt8pGj7iabLFZTrDbQHP8pDQD9AzinZomKy+jGNMMOg&#10;PaPv5vTUOad5eeZ5ta0OdawujlIPJ/5kAyEjRWiFK814ZaGsXHTlhAMnHr41gAdOJVzmfVDvT9nA&#10;Guw+h4u791YWel4KynkfyULrsUyeV6k1Lu038aJ58YcN5Fa0E3eagr6nLJR1Yu8SCwiDYCBHwoYl&#10;MsDxEHJRoApPrl7gHQb/pCw0Jd+zpCFG304aYyuiaX0X7XRT3vJDYd3/Yx2oJqz5pQTmK2HUhxJ6&#10;v0M5f+GVJqpq96/8ar9TsbimZHbNMkChsC3yYXVIaIZ7YXN64+PGiEfBeV1xQYXGFlGCyk5fyNt8&#10;KWN5WcH6rpoTn5rTHcsIBc8M65T69MeU7RnYhbSFzR6ocM7y61xnXVg9TDoZ3nk5sHV0XkUeaoBn&#10;6drifY5oy5tZ6GsbV1/rh2jGkz+ngRVLx+/CIXcA5KSj3Fnou1rH/TwSAy9O3Xs2sAPL6MLtIvpx&#10;JoTsAevWMYQ3Tnxiz/24OTsPfGNOuHR6K3UHjg6XTMFNb5COcqt4Oi3EUaqxZAiG3J3Wf8o8kHt+&#10;eMnCUauqJSutOFAK9c1thX++p/6PclZ/uKP1t6JaV8RQ34mivhbX+VzT/nJkkVpKg2Z8tYKS+Xei&#10;2h+pWMApacppVf7xRb6esVbF7ZnPyfMVw3V9y33xtb5euShtv+taXvfQ3tJqLuIa7vx6/nedk6UD&#10;8g2DCr0bZ8bHtmnTTHLeSKN9ZmD1/PjADn1w6wWLc8rxrJt0fzGQ5eofbyB3bDxvXP1TM3BpF+5t&#10;RyR8HwYiBzd1Abhdbgk5yzNNOGoDjop4yFqY4dpZ+6MZKKb8gZHjA/8kDc8ERW2Xa+JGvxcx+L28&#10;7dcK5l+p2lwTw3wibfiljPFnKOfvFKz+3SH2vm+qprzx14qm1yJybPObo1yjDI09VFwiTPK6Sud3&#10;NwcIT2qnK33y9Z0zFK3j1fL7U30LnIxCJBwShQILpUJLtDI6Iqume7pXiUO0rYzBJruHYXWLT4dI&#10;+wObLwc2Xwy9Op3p+/dGcK3EHPM8R/SXGHg2EoJ11UvMHwDLWgi9OO87BrbD5SpLsGh5VsIfJwb2&#10;vjo9DQzshFsW8btIJERowbFoxtMa8KcSwsFnHH40A0PTJQOShTPrtLOb9WPKUGpOXwsbfCRtedU1&#10;SVDP+1tx/X+TNvpMxeqKqvVVbecbMkZ/0HO/Y+YrKqn7mY6DkJW/mqmXsoaNKMZZzjLKJaezPqos&#10;v3S8KrTSyaNAN3sg5tne08a5Kpt4FZc0Id9c/uAihagql/DylKonT/rJm9nD7S65cd2ba0M7h0Pb&#10;L4eILwaIB7yz0K2TTuLRWWB30i8GQi56kSyUbSCHc1T88QyEqeBZ3nUe2Lb42sAuPIPDj5WFwlmG&#10;fa8utYYYCwZyIiG3gY1sCSEM1izA6YOnVM/Dwswp7zoPfCMLtQq8bejxcVK5aF6rdFKVcHCeMB/q&#10;7++jf2fkJyZj+q2Y/qcyxp/Lm/4B7fSZb7qgtsvv1G2uJhRb6TjcVjG/rGJxXc9bSs1VTM1TBh2o&#10;mTdcENOY/miiLaahLK65Zvpw79nx/ghlPbo+xC5FyCuPL6BAKrrMwifdtnyobJBCLBgbCior79+i&#10;DZP3RymsGNi/+bIftghuvejdPOkhHnPTvX54lq71o/b1E96svWxn07YKx7yfHuresnLStPoC4Xvm&#10;gVyTQ66Otld7nZBmtxo4BvsV1VC0QMAeVS2dvBOVi8d/OlVLx+/0m1bB94k9QKhc2udQscgoX6Aj&#10;VCzuVi4xvp+axb3ahXegYf4Hzjh666iV5kWISDBDg9D0BqDimbyUXTMknBYDWTVALjqWae28eOvr&#10;sCIhljUzfCsGcgysWmRULe6dpXqOzk3N/C5QNUu7SBv3JV3n25b+d8OzxRLLRB91aSTXqEia/vY+&#10;+reK1t9oOt1StLwMMVDR/EsNm88DHspZh9zSdrzhHquEtr+jan7NxEsmKNfBNAyjF6yNCdIOr431&#10;LYrKHmwIrS6um38+TKeMM3enGLTOlS6vfE2nh3c8MgVCCtG+meaPBnIGSJtN2MVH45MDW/SBLebg&#10;9jEYOLDF0g8x8C0Jf3QDEQm/n4aV/2wG7oF4CD+oHzzw3g1coLUsQUL4toSdONbMDYFbxXc2kOvr&#10;cPSDvJfbQM5UEOaB78VA6wBtjIOAa6RodKF8TJGUb7qQrOW/yVl/LGn6exX7r7VcbsmafCln/LVr&#10;lHJGrUNoNsYxSsbST8QtWt3cSyEo3aF+stw/19/1obtpnHl4bbxdmn9EfVFKV1N8a2tEQ13J0yeT&#10;jKNp5nL+SLRN4j23TD7/fLmgfMOcrsS+re2BHXLX2mb/1m7vBpN1sStc0LP5EnEP8fC9xkBOMPye&#10;QePqq6297A2+nH2G/1FjYOXS3kXE4zzzvg1sgmOtF6FU8LaEHexIhfCnGAg551u0Y2lIcQJplOHW&#10;r2aJ9F4MrBmqap4sCUzXS600jC1WiixWxPh8rWj3iY7XZcswARmzz4RQH6pZ3WocTZpeq2ocTSzq&#10;9rbyE/dPNjR1V3aNsC7tK4mpSCoaqYlrTfcvi3bIDM8b7S17+jSkuja8vrnw8fOhnaOnB3Dod7VL&#10;hpxfoYh/oYRfvnZ8fUgvkTxM3gP9+jeZ/UQ4/Pygb+NF7zor+fzFwHfNS3+sLLQKy6yCthg2F1Hx&#10;z2Ag3OOHSMidiL4PA8E9RL/WxdeFwderoEg14n1kodJGsjJGgm5x2r4pirFF6iH58p5p4jo+l5Xt&#10;P8Z4XddyuSFl8AXK/l5kjnlqhXNKmWN4vr5HrIa1rwrKUlrHVtPU1zyjJf/5Pr57ayJvvCGqsbht&#10;Dd+yshbd3JncM9K0sjO4czTNgE6/Ic8cPc9c0YASWb8C/eyezBHK4dDOwcDW4cDWMSzDQADsWTvu&#10;Xj3p3jhCJHwD4vEfnYUis8HTOeHay4uEPu5neN4z8VYM5JoQvuN8bOnkXWX7cZ5fOuSe/nGNLyTe&#10;nzMGcgwECTlwG4hEwtOy4XnzQAKtg0BH4J4QtmBPu9JYQY/r5mruDjVW6AP3kM6Yhd3KBcZZkIkf&#10;AkwI320eyK9757rSHwTRf9BxvWIbetc7TSK30zqp3gTjdVPX+849jd+YB4rbRygYuT8w8eazCxFx&#10;i1eyCZRVMX6g76CmaqJo5GUSX5PcvNQ+tDs3ebCeP9ELmecwHS79o1QtbnST9odph6OU/eHN5bBS&#10;T+cMKb8ilYBH9qUjzUM7L4Z2IO08AfeA3vUXfesv+zdecjLPXwz8cWTjudLzi4HshRkwEMk2OYV4&#10;pBx/XlfaezHwBurD+7ofylp+ouH4qbHvt4HZ8sF5qpYRAorWl9Xsb9xW+bWht6CB5x0lsw8wrp+b&#10;+n0La6EeMShTdxULD12Mvaaxr753pntweUBKX0Xn5mwveb1tjdixSR9ivOyjngzunYzsQqrJmKDQ&#10;UpqTXB4qu2epBRcG1E49YVX/tl8OwtILJJ9rJ71rLP0G2fNAREIkGHL4JQb+mEL+YuD3G7hEgtCH&#10;RD9OUyj0hVbM0yvmd8/yJ62F3kD/RtzyY3mbj1TtPzL1+8469K6hzw23ZFkoRYjqfSaM+VjW5HNJ&#10;g98pmP3WLvKqpuO/yBp9EVdoH5xqr2EqrWGhqO+Jiq8LqXiW71OWlNJbO3FAH6Az+2kH/dSXPdQX&#10;7dtwED2tl0ifpO4VDVd65Oo7pGrH1aR1L22BeKDfKwNfIgayV2JYC6Gg39usH3Wf4SLViLey0ObV&#10;F9/PW2nqu2ehkIie5dwSxY/p1cULGz8nAyE/hPyTzs2PlYU241hrLQhI5olQy9NALKl8nl4+xwMo&#10;PLwGKhPzwIWrEVfl/10I/YWU0WUZwy/Vrb81cL3pGSflHi0uZfaNiN7nQjqfSRh8IWX4BxW7D+Mq&#10;FU2CP8S43jDzFtZzEpLF3NC2E7cIVU/vCBwgVxc+bQ2pz+2jbMAFLL2Uoz76yy7yix7Ki3biUTdU&#10;F0iHXdtrUS35DlnBOUNdPURy78ZLDt1rL3rWWR/2bLzsJPKme+Mlhx4iJKusDzvXzikGnlckXH/B&#10;LSTP8Vv1Q87ewrcGDStHHOoJhwh1ywc8G76qsYfn1OuOqhb33x81C/u18++TBeY71QPrF/Ya3oUm&#10;9l18yG1E3Dv9W/C7rXg6AC0sHexellfFCdbGv7NAwtnGi1Y8lUMLjgI0Y8lNSyQkCz3NRcHGxZ3q&#10;he2q+a2KBQpsziqfp/zgWRXwDDx5kUr9pRtK/yqo/bG4wRfiurAN4is9l1uOYeJy+h+IG38Lp0sI&#10;Y74R1f1S1vRTs6DbMeXyluGf+GWKmvh8Z+nP7xypFF/i6pdpGVrmUvYkq4cylzPe0UPaGDs46SEf&#10;9VBfduycdIOEpBd9pJc9O4c9pO2ymcGopuKGpcXejT1QjsPP0UBuIblV5NkYXXNupf4XA7/PyZ+I&#10;gayQyJawcpG1N/IiEr6DgXLm38hbfCNt8oUo5g9K5t/qu/M7hSvoutyVtbgraXhDVO+qmN63Cubf&#10;yJn/ziXxlk3UF/45dz2Sb0UXK8WVYFqexIcUmAeV2IVUufdSF1vX54YZ1BHmUQ/5sJvyog0uoN45&#10;7qEc95JfdhAPe8i7EAYrZh53rdO6CCdgHTc/uxjIvQGfy0Deu35rcOf1yvxi4E/dQO5IWLXE2pqM&#10;SPj9YfAdDFSy/UbR5is5iy8kDT6WNPhM1vhrJctrpv7SClb84vq3BLWvCKMvG/uIeSTLB2RJ2MV8&#10;l92mXz/pFJwjEZIrG12iGfRIM6BYN6zWtpeCG9rdHN9n9sFF8ORjSEFbiAdtW4cdJGbnzknbBhh4&#10;1E/b7SPtdq0fdK28od/PMQaecwrGLwZ+X5PazzELRTbsQhgE3ouBkiYfypp/omz7jYzZF7JmkHZ+&#10;ck/jA6MAWXnL+2L6NwW1rwlqfWfoKRVfblE74WcTcTu/zaPzeWxEvlponnRynWZElap7vkxkk1kv&#10;hTCyRx5hMLp3GAM0mASegH4tm/ttpF2IhHD/ZsfWUT/1sJfM7CG+6Fp9+VYA5GSkF5kHdq2/QCaB&#10;HavH5/aF8p4K/mjzQJ7zw/POoYEYWI19wYFrTvjOMbB66eDi1C4e1C38kVxoAvn+54FwGyYC985d&#10;uOwBKSFAHa+d3dfyqir4x88DueeEDewDY84CBnKyUIhyyISQczYhjJHQx6F6ngrAbBAaRLnnhG90&#10;ZksZfahi/bWi9deSxp/KWnwjY/kdP+YT41A581AVaZObkgZ3xHVvG3kp6rmLuMYq6Hve9Esx9ohV&#10;809TCs9XLOg2T6jXD682LH4cO7S7PcKgDdGZveSDPurLXpaEL9q2D5p3qC2bR21bL9u3X7RvMjq2&#10;6awtDutvGMht4y8Gfv/CzMX1gyf/sxkIhy/xpI1rxYXbtPPGjXgqbIY4SzX7wA5EQmQ2yL0qg+jH&#10;fbhOzQINQCQ810B+zd8qmH8ta/EV6Cdu8rmMzWVR869UXO/o+YpKm16XMrotbyqoaiGiZsWvaHoV&#10;48Jn7CWCcbrpGiMWnqdS2O0aW+FYPV3USeifONwdYdAHqcx+ynH3zkn79lH79mH7zkELid5IPGgh&#10;vmzbPmnaoLZtkjo297qIb8wDu1ZPTlmDXUg/vBb6Swy8oIf/2QzsWKJ2LFHO0spe5zzLuQYu0xp5&#10;UcPePIlIyB0MOdHvrfN1ahfpwFkJ34iB99R+I2MCq51faTjfkrb4SsjoI3HLL0TMP5exuKJgdUtM&#10;/ztZk3uqlsKKpnwaNg/0XISMfe6Z+9/xfyiTWK4XnKPvlmxd0Fs7TtqePj4cou/2U5gD1BdgYCtx&#10;v23zoJt83EbeayIeNq+/bN08aSHS2rZIHVu7nZuH3HHvP4yBrLPYlo8Q6uEgNtwBQi0rCz3hwCkY&#10;Vi8dVS/uvxM1SwcXp+5PyELr5vc5sDNSJg9+GlkoKxHFsmhbpLQtks/SgiVDmeEsrTgqT2A7Ek+Q&#10;oxwhEgJvSVgxT61kB0Du/c0cA2sgHZ2jcHjDQDGDL8UNPhfR+b2B510tp6uSph8Lm34iYPyppCG/&#10;rOldeYtvFa0+0nH/Vtb498ae/C6RKt4PtS3DxCxDhFtnU5pmssOqgm1TfSrmR0eZJ32U/T7Scc/2&#10;Se/Oy55tAMqALzt3XsIkEE5PglfYTYsMOjZZWWjnynEH4QheXxu4egKzu3fiHeeBP1w/bFs7bl09&#10;4tCycsiLoxYC3M3AA57nZ8KhujyrFPXYg8bF/Z8+DYt7DYu7Z6lfZNQt7l2chkVm47vQtLjXtMg4&#10;C7s6/7pNlDPm7u08b4wcT3h6SCFXLyj380hv2lnqlnY5vBXcINVEck7uZ+oX6DxB5ocIl4R1P5W3&#10;+E7e7Etlyy9Vbb+RMvtM3OIrYbOvpIzuyZrfQrvxmQTe90yVVzSH/YG6lr7SJgFitlHS7okqxf2h&#10;A2s1wztDGf0V0a0VQ4x9WAUdoJz0U16eZyDnLLP2Xwxkn/D5i4HfL+T7MPAilp5nYP0SgwN3hsnS&#10;b56lH7zJ/QzPH1vw5hsGarvxC2h/qOlwXdP+iqbDVYzXA1Hzr4VMv1aw4VNxuKPudMvIXyC8yMgh&#10;Sj4811LfVVzH/T4QmmcUVmgVVead218wQJqvWpwaoNN6SLQ+WIYhn2sgEgxZkZDIqkb8EgN/MfDP&#10;b2DTApnDeTaeZ2DTEqNpaQ+BZdfCLoS4unkaAozhTc4Dp8/wyh3eMvABFOU17K8pW35t4PXAPlbZ&#10;Ok5dwPgbGesr8jbXVJ1uqTvdRrvx+2caVg0neiXpaznf0XS6G5hlFJJn65JoaRnr4FUQ1765NMyk&#10;9VPp/ZCIkl+8joE7b2Shrw3c+MXAX2LgD2ek7yMG/ikGNi8xmpf2ECA3blzYbZiHva+nwIfwJucB&#10;GDQuMXjyhoEazne1Xe8Z+wqqWF12iFRwT9F5NBKv6CQoavqZrM1VlLuAsh2frpdE1Whyw3S6TZiC&#10;ku1ldYebgZnGfg+tEqrCnVI9jaPcknpqWjbwPZSdPupuz85BP5k1CYR2UHiFeSAyFUT4acbAt+Z+&#10;/yHngQ0LzB/kvBnpT20eCL3asG33LNxzvIuMuW3kHjcukjlwx8O3DOQ5Rz3PQO6M9A0D9X1FFK2+&#10;g7MJMa53Fc2/88syMQpRva/3Hb/hx6Jm32h7Ser7KNlEalePpyXXOZuHipkEPVBzuGIfoZTXHj20&#10;2pk/WOyUFWSa7OdbmZ83Ndy4stpOpMNSJ3sl5iXcrNKx/RL4xcBfVmJgwebHWok5z8CLzPHeWHHh&#10;ykgvYmDL4uvGAE6rwFsD7s4B7gB4roHpze6QhcIWJIzLHS2HO5ahyhaRqPt61x4YfipmdlXa8oGm&#10;q4JbirlDHCq7090tXc4qkh/tccM+UqG4Ny6/KzWhKdmvNForzMqr/GHb1nI7kdhI2GpbY7L2Q+y8&#10;7GYHPWT985cYeFbCP+c8sGnp4Af5ucfA82Lau75/XgyE29faFvcQWhcYPOE8AIMLGVg8HOGSrAmz&#10;O3mzyxh3IQmj67LW/Pd0rgoYfyVkfF3C9IGsuahNNMYxTtUtWSqyVDkoX97Q7zpkrQGZVukNMQGP&#10;AnyLgozjbZ3yYh49GSx8PFH0+Fnh1Fz589X29f2OjWNYdIGVT46BMGa98xNbiWFnoYe8OHrXakTL&#10;8tFZ4FYTTm2wDnvA4XsMbFjcP4eDhsWL0rgI1Y5TmpYOm7CvOMfGixkI6w2nvHs1Yq8R/l1emPPm&#10;gefFwPNNo8BpF7x4vSpzkRjYtsi6AhGhdWGXJ5wHYNC4tPuaRXrjK6A8yOGSVrBUYLWTkruokOkN&#10;aTsBBUdRMFBQ/5qo0U0Jk/uSpvxSJnc07K/7pgpGZl9NKf4mtuyec/R1pwi5jJqohpHq7ObU8CJ3&#10;2zi0fZpnZl+5f0liSFWiT1lEVEteAxbXuXbQtfmSJz+ptdC2NSgAMs/StnZwzmGkx22EQw6tywcI&#10;bcuHncsnZ2nHH7csHQLNiwdNC/sc4F98A/bgLKDoOQfLH9Zgj7+fWtwJh3r8ceMrmpZPmpZfIMCb&#10;DbijszThDppxTG6asMgPcnrjEhWhYZHCoRZLR65weQvuqjT3pxqwdGjpvDgw7+J519L5Bp5jGuuc&#10;0j0esLTkLSHP93lOPlkHSWHJ57DTguUB99/hJXH7e+p+Uuo+UlK290Ut7srZC8nbCoiZ3BYxvCFm&#10;dE/S9IGM2V1lmysO4bfjCviic78JyxdyjuF3iVUbWKqZ2OzKaov1y3V0SjXzLQpvxg0ltZdAgd6r&#10;OCJ/qi1naLji+cbPwsD29eO2tX1eHJ5nYPvKEQeOiu3QYHCOga3YI46E4CECpIU8DYTYeM4FLEfc&#10;gv3guGH5mHWrLpsmwvFrlo+beNGyfMj5adKC3wcVzxrIUREG9Vh6HZbBi906LIfXDzRi6c2spuqL&#10;0vIzN7AVR+IJ9+rOJSlHYQGz23LOwsJmN4XNbsja8yvYC0hZ3JEyviNlxCdpyidrfk/V7oa+21d+&#10;Sdcjsm6EF6pbBIuaBsoV9kXXPk3J6g2OqQ90z3YLrYpL7yltWBwNrki1SPZM6Cyvmp3N7H/+czGw&#10;fR3C3VnOM5C1LYMDR8UOwjFPAzvwJ224Y46EiIoAZIa8DYReNt63i8Lup+PvBzrgOECsawYJz9CE&#10;P+JJM/4AxENAIuFZA7kjGMQ0kPAsDdhdDtyfZe9peAd+7ga24ck8acbCZvxTLvmX+t81uK3mJSdp&#10;wydicVPW/gEYKG15V9b0tpTRTXHDG1ImN2CpxtDrqnP4Fe/YKx7JKgmVHnmdseFldvZpMkGV+lmD&#10;cXlDJe2r/YGliQktpdWzA275kR6Pkprwy41YMnRa/5SzUJgBsqPcccfGIS/OORWfvTGK20DWPqmV&#10;o3MNXD5pfyUheMihGcvbQLgjvgF/iMC+Kf6Ii9O74zmXyMOA8zBrAL/2FY34g6ZXNOMPOR1zkG02&#10;4vZPwe43vqIJy2zG7p1yAQPZ2SkPmljZ5incDzTzaiXj2V92+ibX2iN3OvpzyULblyk8acWSOVwq&#10;mqiWspfT8lNV85SUtL0j53Bf0UFA0UFQzviKNBweY3Zdyviyiu0Vi8B7ei4fO4RctouQrhvPeUoa&#10;ja3x8C5UcYF9uo2+dTOdDdj2gtHGxNbKxqXp+LZSn5L0+iVsz9ZhJyy6bLEWRd/wEE55WYNdgidI&#10;Www379QU+u7nxLzRF4qUAcHAzo0T0A+5GQYiIUfFTuIx916Njo0XCJ0bL2B/BgfO99yx8kYM7MAf&#10;cwADz9KKP+aORY24w9fAqgnusJkdxFoIJxx4xrTmc2Iad1bJSS9hwAl0nFQTYh3w1gwQeZMdBl/P&#10;A7ljYDM0WMIs6MK0LtLa3oXWn7mB58XADhyZw6Um7HBAaZSsg7RdiqGs4z1Z+zsKLAkFVa2+gRsj&#10;JE0+h41L5iFCvunyima/sQ36zjtFru3xo7653rT6iOBStMNDUZcMw+ye0vjWVDCwZwNXOztVONkT&#10;01LRtrreTzpiVQWJrH+1bxmIdGODgW/zZ+zMBgORGNixcQI3oiFXFIKEnNvRujbh/dc/O5AiJwv4&#10;mfLq5CjwEDGQJST8WCG8hjsj7Vh+cZa25RfcanFsBKNacCxA0TPAm2/TtnzEoRX/+t72VvxB2yta&#10;cfutOOYrYHxKC8S9V30ezTB+tRLD0Y892OWI14yjc2hjnzN9cdrg6OtfDMS/1g88vFT5pL9vc9os&#10;xsQ1y0LDV1jO8Y6i430Fe34jr5u2EaIK1p9ZhAv756lFFmsZeX9j4X85pkghqzqwe3qgbrAivNgo&#10;sEjZPkErsjQhoCwssCQ5q6+tbvZJ/lh3zeL0AJkyQIaD0k73+71lICIe966IUyf/XAZyAiA7rEGs&#10;g2+V5eFbBr62bhtUhJ8jLLo3WYe1IfSyx4iE3Wsvu1de84aNhJedZ2gnvGxdgaudTuHY2Eo4aVtm&#10;AfohKp6Cf71Swh3TzotvrXhm2ytacXstWAYCjDnAh81LuwhNWMab4p3GwGbcLsc6OKeMQwfr5hM4&#10;r/qiwKUo7YvvwH/UGNiJ2+FwyfVhXP5wff18S+NShVmMupzDHWVnMJDP0Oeqf6aSU6J41bRvdo+l&#10;W4qASxyfR8KD0ByBqCyL/NqC6ZXH8WXOHhlK9nEaVRPl6T3pXnnhiS3VoRXFD/tbB6gbwzT6IJmV&#10;hcI/YijQdxAhvLAyUmiUYWV3K7Av6ahr9bhnHY4qfNENsP4Fv9vWJNZBFRDBLgyEuzaY9W2wJn5Q&#10;/WtbPexYhxh41LoCC6HMjg3IPw+aCbutq3tA0zK9aXm3CQe7b2j1i7QmHKN5mdmEZzTjGW0r+70b&#10;J33EF73EF3DdGtABsXT1CGJgz+pLFqDi6kuOgd0rL+BonLN0rrxoX31N28oJQjtAOIawxh3QWnCH&#10;LXioeezzAM9swZ0C1nEA/dpf0QruLe0iwLgNd0or9vRNeL+Jq37FtvEUxMAWgHVM4G7rMgOhC7/b&#10;i6dfkB48vZNt4MXD4PkG0tlTwbc5p+hHaTq3GkHl+Usa58k8aVqksqG9BffKCve4DUfmSSeWxOGS&#10;Z0Z67dPJlMaK1sWhzM4stI+ckvNtWduv1Nz/gPL8yidHIblZK7ZW1Dzqty4p33im3Q/IEA3KUI8p&#10;cM9ryn3UUeQUZ6EXIJLSal01leSX55ncWhxeW5oz2gMGTjH3K5/hSp+vdZNgH+pO5vB8/iS+aWUX&#10;PuzaPoDDsFnVwvVD5J4WOJ+X/eERktQhCxsXmRNyz8e4x9zni3LGnRsvWzfgxJqX7cTDpmVyM36n&#10;BU9qXNwqncIVTMwXPV4qnFzIG5/NG5tNaB/2L2+ObuhLb5uIquyKqujI7ppIbxtOaxvI7Byue4zr&#10;W6IOrewNrR+Mkl4MkSA8nrSsw8LpMYRBOPW0F2IjpKmrL7pXTnpWWYeC96wdnEffxhFcHYV8tnt1&#10;v2uF2UnY61hmtLOvdOW+1RXG8Oa7sMcxsA23x4FtHa/9dUtwizoPWuBOWfhm4Fsi7HHTTWD08qJn&#10;GW5+30WAB+DDbjxcM0aHrbRwFRn81shlLD/MBbrAuJvC4K4l3hKeZ+D87ls3FiIf1s1SeXK6/wgK&#10;MFwbBb9nDPfA8KR9kcrhUkhRbnpbrUGgU82TlsBHPlYxKP1gYVW3b1XdPsL4X3VOkfLOlQwuEXTP&#10;uOqTfT+9Qf9htVlUnolrlJ6Vv37XTH3kIxebKDmvLNX4Op/09vSG+Ynix+OB1SUtaziYB1Y+x2eP&#10;PanDE9s24Ljv9ezReTh3sX0DyvTHXNYdgn6gIhjIlvA9GthFZOnXTXrZvXPcukKufr78aPh5bs90&#10;SstQZHVbYEl9UGlDTH1XQlNvSHmTY2q+a/oj/6xy/6wyl8ScpNr2iOKa5Lp238yCtLr2ir7H9WML&#10;teOLHQvbvauMYdJJD2z8Jx71E1/Cafxw+Hffxku4CaNnFQwE/Y546se+sw0uToSbM445Hp6VkNNk&#10;zDqgdhnk/D7a8aDuKewnmQjteLDxFLiHCEw4C5jGs1rAin4gD1tCbroIe70EJg9WmL2QJrDpWz1g&#10;DQjMHgKznf37/ucxEK5h4skbBiY0FFZOdgjqSyvaK6o6S6F9RAKKMMYR97R8rnnloJ2SVfUC7vkX&#10;ynrniDsmij/q8et5llnWEeoVp+MapZ5W4+KfoWUVKmAbJRJR4ZvekZ/S0di2sRbT2Vwy9yS5py93&#10;9Ene5FjaYF/j6lre+JOwus6SJytta4dwTgxyND0iHrwiZ9R3wqfeq4EQAKE6sg2ri6Afvu45Nrtz&#10;KKq4PrSwxjoi2TYyJTCnDF71vcMA16Sc6OK6yNyy6PzywPS8mMLyhJKKwvauwIdZsY9KK7uGq/vG&#10;85t6Kgamyocet8wSBlapo5uHI5svR+BKDCIA93K/7GNFv+PvN3Bwk3WDDRjYBxkBOxjyjITsALjX&#10;uXzw/XTg9zlxD8SDcIoAQbUDf8rZW2mRd1qRVPMMiJaIhNx0QnAj7J2lZ4XJoXd1nzUmMOGx/2wG&#10;ntdwwx0YL9nGO/vlBen4oO+hrik7COoFiLqkyQcWqbtnW6S0REZXBac0h2Z3+TskqNpFo3LbEmPy&#10;bJLLHTwTFNzixBLKUT6pwuZB3/pmShYOZ4+QZloJS90k0sOR/uD68oyRwdLnczEdNW5FD5P7Wirm&#10;n6f2DUKC1wX3scBixquLWRD3kAtb3msWyjrfiQgHeMOyBy13cDq+rjWztSuvrS8su8QmMEbXyccm&#10;MNo5IknbzkNW30rdysUj9mFySW1+fUtld19VT39+fX11b09WdWVEZnrio8KsiursqrrER6XlnX2Z&#10;Nc0lXQO9c/jRNcrE1sngyv7Q6uHo5osR4ouB9eO+1aPeVd4xsG/tYGDjaJB4PLhxPLB+OLB+1L9+&#10;CG8i/2pZ/7KX97pguvWK7uX9nuUjhO43OOxePqULf9iFOzhlmf1F2HB/HVCRO1Ryxq243e838C0J&#10;4Rd2wg+FM3Th916zzOyCHwTwDMw8sf+5YiB3hzf3uBVuKXzFJVHT+6KmD0KLveRsBO9rf6loe8Mq&#10;SqpkxL9sqr7uWW/TzGBOT1HTbLXHQ1vnBIeYkgTnGM3gbAP/TFXPNLGgfImgXEGb8C+twr5Jb42v&#10;nGrK7GnNGOhN7G2I7iirxj2uWXz+cKjROS82oasiqCY/qKosa3CiGUfr22TdjwviDeywrq2GGIiE&#10;QTDwInM/7mcuMg/kXDLRRtjvWNvtXqcUjUxntnWm1jakVdaFpmXL6RgFJ2fG55W4hcU4BITb+oU4&#10;BkXE5RY1DY09qqtPfVRU1tKSXV6WlJ+dkJuRVpxX09Ve09WVX1PrHRkVl51X1tZZ2tZd2TVY0T3a&#10;8XSlb3F7mLA7sMwYJZ5APBzcOBkkskIcZ7IHAwQIegNrr+lfPTiFnbadpY9w0E84QugjHPYuHyD0&#10;4Pd7cKf04g9es8zsXd5D6IFr1l/RyZXHcqv4VpIJ4Y6TfyLjt3LUFpZRjFPemGe+epPzWfYAyT95&#10;7evjPSdsXtw9bxMQz/e554HcSynNC3vNC8yzcE8C4QsiHzbO0X+seeB5BnLvkLokZ39LwuKavA2f&#10;gO5lSZObGo4CKFcBkwApt6yYsvGBdtxMXF1OTm+2Q7KFrg/aKMDcJFjFOlI9utzOJxPlGC/hnSHp&#10;FH/HLuZmQI69e6qHe0ZUaFVeZFOufaZfUHVKcmdZUnelU05k5nBtLXY4srG0cGKi6jmhl8gc2Dm9&#10;LB4GICHkou3wUx+qAu+4HHoRAzkrMf1bJ03YjYedA3k9/VnNLQ+ra3Kq67zColQwhpbunlYeXjqW&#10;NuauHjJaaJ+oWFArt7I6p7wiMiU1Ki01o7gwMjUpKj0p7VF2amFOevGj7IoK/9hYt5Aw3+i42Ky8&#10;2Mz8wvr2R839/bPrg0vbfYukQQJzaP0IwmD/Oku/s/SvHQ6uHPAEoiiH4bUjhKE1ePMAASLtAIGJ&#10;0L+8xxsCo/8Vfcu7HCAkdhIgQWXBPat8a6EFhETEQzJPngZyKhysYgac0cCmcYHeuEA7Cywk/tkM&#10;fGNJhnslZo7RxIFrJeZ9GNiwROYJt5mX1Dyu30X/G7/uZ9Jmt5KrgwKy7MV0r0kbQZ+aeU5/Y1JL&#10;KdrfyCQKpeolHFTqnD+Y6ZxuZx5lVjVV9ag/P7LYJ63R1z9H2y1V1u+hSWC2p3t6YFhFSnBltP1D&#10;R6MoU5/C4JSeGoskP9eC8ISugoyh+tyR3sLxx634nUESKxGtndupmd2GeNi3Beuf++zFmHcrSFzE&#10;QOQZ+MqwgF4w8jimpiG6vDytpiq5+FFADCw9GQtJydl6+6jo69+TlJJFaUuoqRvY2QcnJnmGhQfE&#10;xDl4+2iZmKQW5kekJnmFBaoZoG19PLKrq7IqK3xiYsxd3fVsHEwc3YPiU1MfVeZUNtcPTFd0T/TM&#10;b/bjaEOQZ8IyDGEfZnesoAeTPXYwPI2BqwcDBBDpFG4VufUbWT9+xf7w+i6HoTU6wuAqjcPACo0L&#10;+sDKLkI/gc6hZ2WvawUWXVlwVGTZuPIGICQiIUfFt9dp3jy1gbNnHM5r4Aks4v/FDeSOhO87BnLf&#10;wcQ9blggcbhkGC4IZ4TeRf072kOicjgz4pHvA40bAqi7cs4olL852t9Y2JwfEyKJDhKIbXZ9ctBT&#10;MFxeMFgzuDE/tkMo7GvoWOzO70vzzbMq7Ige3xiMLktWc8GoeaqhA9TUvZVMIs0qno8mdlRaJPn6&#10;lMTbpvsFVWUXT042LRF7iMyGxe3M/sfxzQPVM2sD2ydda4edq7Awc2pgF3SZXIR1mD2eBZZ5wPBT&#10;uqBguHrURjiondtObe0NyH8UVVQU9yjf0sNNTl1DUFzqjoColIaWgJyCsIIyIKGmcU9S2jsyRs/G&#10;TlXfSFoDpW5o4h8TZ+Lk6BsdKaetJamhYentG5L60Cc2UdvSTtPURt3IysItIDbzUVzmo4r2gby6&#10;zszaztzWocrRxc4lSi+sDa7t922wDWQve8K4f/2gf21/AELZymkoY49PgRB3yurB8Nohi/Wj4fX9&#10;ESIktyxgMLKxizC8TgeGENZA+1MGV3cHVxkI3BJyG9hFYHLohEIIBxAS1m9g+YS9/nkaA99MRNn1&#10;w9OjULhL+eedj9K0yKrjsT1k8aqqxr4h8MwlgXAk4fdkoS1wjv0Z2HrDvfMsuE+paMMy23D7QDvu&#10;oA0By4IT90BF7hhYO0flCes8wkXWdpDapd0LAVcR8qJukczhkrKbqHGYsojBl/JW11VsBe6jbt9W&#10;F76lIS1sJiNuISED97cYXZGxuIZyFwl85DxO6188IC0cUmf26U1L84WTwzW4mbSRTo/yrM6FyfkD&#10;et3jMVUnfQlLMTVPGS0/NfMY67Dagqj6erfsgqzBDvfCsIeDpZ3rhJJJbGZ/X1xzXUJbTXhtcWJ7&#10;c8cKCZb4elZeQmcMcpgv9/Vm54/BNAYvmN1wK/0ae2mH1fDJomZhx+9Ro09ybnRuSXpRWVJ2DsbU&#10;TAWNEVNQvisiwy+teUNQXk3fVlLVQERB566YiqymiYy6obQqRkBKRUxBSxFlLK6oraFvpYw24ZdW&#10;F1UzNnAMNHYJEVE1EtcwhbGGmZuJc6B/ZLJ/TLJ3THxYZlZYXn5CVV3l2JP+FcrAOnNgk3UlMKTc&#10;A1svhjcPR4l7wxuMgfW9/jVG3+ruW8Cb3MBjgxvM4Y39sY2Dic2jceIhDOAVAcaj6/vAyBoTGZx+&#10;uM4cWtsDEAM59LFqdHvfTzceiningIScKjwU5aE6D01qsDuJ3a3G6R3lfSrRW002ICec14Aoyjm4&#10;gXXGEdsBaL9+o773Kkt8a9bXtkBv5wmeyrMTunOF2rlC61qld60yoNzKrriy0m84dYLzlTkSNszS&#10;qhdZp9P/ebikE6JjFquP8pLSdBaSMLwmrHND0lj8tup9YUMRfV+0lOm960of8ml9qWQnZhJu1Ebo&#10;wR4zl04OFk+OnxwcQM19hE6pxM54l+eFl+SNbW0Ob66bRrjL2itEN0TENyX6F0dGNiWE1eX6lxQ1&#10;45cKJjqzhprqF5ZS20Zjm+si6kqDK3ODKnNDKosLRx9DRgT163c1sIe4x4ONUwPh7mu4qgkqdb1b&#10;h0nt40qOAdoO3ta+YR6hkVEpaQ7unmZ2jvdFpe4IS1/nl70toiSlZnhDQE5MSfeBlMY9MZUHkur3&#10;RBVvCcreEZYXlFYXktEQU9AWlNa4L6l+S0JDSNlA3dQVDPxOUFEOY6Nl4SGnbeEZEu8Xk+ITk2Af&#10;FOISFeObnh1fUV8zMTcIGmxCtfCkb/Ml28CjUSJzhMjyCpHw+3llIEswjnIgHjfnGfiWfuDhuxoI&#10;lQzOIg33nPC8LjaerW2vmrxfGwgSwldgbcVgV97hmk72TZ1vwH6TpQr33ogO1v0QlLN0nWoGpvFk&#10;t3NlF9GPbeD+T8JAj5IYKUcVETMBYb3rAppfyhre0LQTF0FdF0Td0fdQUzB9IKz9nTDmllGgsUm4&#10;Y1Z/w/j21uLxy/njl3MnL58fvxhl7Ea3NulFBesF+cc3NDXOzTmnR2n46NUuNNbOdkKnqHOBQ2xb&#10;VlxzbdfaRhN2sWC8v/L548pnz1pX5nq3cfXY8YLxzoS2+ryh8a7VXSidvZuBG1BXZPKAuM+KgbC+&#10;CuW19f2edWbR2LxRWLKIkZ24tomWhaOxvYuRla2+iYWSOlpJ00AJ4psCRkhai09E5Sa/3D1hZT4R&#10;5QfiavfFVG8LKt4WVLgloMAnqiIkpcUvrg6fvQFvSmrdl8NIaJpJaJrfFNfgk9URUjaU1jR18Y/2&#10;ikhQN7F0DovwT00Lyy2MLCzLbuntw5EG15mDW8d9UP3bejG0eTSyyTJwiLh/EQkRA4fWmRDlkIj3&#10;VrhD3hle3YNXDkOrp9EPZoB/SgzkNpClIv40KYW1UO5Ot9frolxLoJwHkEHzIr1pAVJQyDChNA9F&#10;SFbXDtQwwYdOwkEX4bB79YhD1wqcOXAAD7Rh97i/eNcyuYewc5buVVo3rHWfAQJgB4EON+m2Ymmn&#10;lU/WwuzrAIikoMjrnzsGli1NpPRVqbihrsh//kD1Mz6lfxdW/0hG9ysBtcti2tfvq3wpqP6dtJFQ&#10;yKOY1I6ahqXZDuzyU+bB/MnLZwcnsy9eQhj0LMxzyErxg7XBgcGs3i5MkKOKu7ZzpmdSa0HpWHdQ&#10;ZURweapfQX7x6JN2POSf/cEVid5FobEtJTULI12bs12bC7ULT+vmlrpWqTA7YneHXjgLPd/AHmS1&#10;Y22/d43RtrQZW90qa+ksqGMipIaRRRsqoPT0Ta1i4tNsHbx19G1UUGZSinoPRFX5hJVv3pe9I6Bw&#10;V1DxvojKA1HwTf2ukOodQdV7wmp8Ihr3RTUfiGneFFS5LqpxSwIlrGJyX06XT1ZXTN1MUMlIBmWl&#10;jLGOzy71iUn0jIkLTE1LKavKrG3OaersmFkeWKGObB1B8R1K8GwDYVLHRAxEJOSGZxaKGIgAsnEz&#10;tMIYJOwCMODw1vTvj85CO1+V8lk1/WVwhgG1dRZLu+2Lr1hitPOE8wDrkBU4W4XeMk+DVxh3YKGz&#10;FIr10DRz2Ldy1L8GRdGTwQ2o35wC78CnoAraiWPCw6csMXoI0Ie0eZbuVSrP6NdBoMH1SS1wEP0C&#10;mT1XpMFPgca5N0odfxED4Z6JS7Xr87XLU65Zwd/KfHlb7iMJ7S9UTb+zD5GyDdGV0bt9V/4jRWM+&#10;DXsZv6yAuPqCvu3lSTq9dma2Z534/PD42fHx82PYV77YRHjWgH1S8WzcpyBVxl5N3FJE3l7aOys4&#10;q702pbW2YmrkYUd7bE1dSkuTT0GsQ6aNX4WjW16s16OkkOq8jP42iI2da1t9m7sDW4f9m+wL5ZFr&#10;5bluuj5nDHV8XlkokQmrHf0AzL7W6D24zdCCMnF9k/vq2g8UNKW19LUMzOxdvOwcPA0M7Q2MnNVR&#10;VnKqRiLSKMTA2/zyiIT3hFTuCWvcEVQD7grBAGwEJzVuCalfF9W6IabFJ6t3U1ybX97wnoyusLKp&#10;LMpGEW0Vk1EcnVkQ+TDLNz7BJy7BLz4lobC8enBiELc1QtwfIB4Obh4Psbpn9oeJLPcuDhgI1nFk&#10;Q5R7i4Flej+ehjDAFfogDPYt0xB6WR2bPzAP5H6gm6vCDoV1Dl3Y3Xeic4nesUhDgF/Yg9/rg3Xg&#10;1cP+FSiEHg6uHw9vnHADn+pbOeiFleRlJgv8Hus7wTF6VnZ6V7fOwm1gB+H1nLANB/VGVssou0hI&#10;hYofm79kDORcvXQppqcuvqP8prbIt9Lf3JL9TETjcznDb3Sd7lmH6qPspUVQX8sYXJXUv6bnqYbx&#10;0U1oyGjAztQtPguvKS+ZGnt2yJhgEEuedLjlh9uk+voVxXrmBqq4y/Ebfq1o/8Ai1CixLCu7oy+q&#10;sii7p65wqLXu2VhkZYZ1kkV0kx/s4rVNC3fJTo5prGvCLvdvMQa2mEM7xz+Wgb3s/pIB1joEpX56&#10;1iUmQVQbc09RhU9WTUwZpaVv5uDk7ejgbWLsbGTsoaVtK62gKyyh8UBY+c4D+bv8p9wTVL4rpHVb&#10;QOO2gDq83rivCq/3RbRvC2tdFdK8Iap9R1L3mrDWLXGdm2LoB3JGwkqmyrr2Kno2Fm5+bqERFh4e&#10;frFx3lFxkQ+zHzV39Mwtj7HSzgMIgMAw8XB48wBi4DvwEzOwB8voexd6sbsc+nCMfvze4PL+0MrB&#10;0Aos9h5BxWV044QbKM/0LzP78Hu9OAZCD3a3ewk2Q5G78KSztHOdCvHGAS3suz4h+rFK9qerO6yD&#10;m95a9flzZqGcawYvBdRkaPhb3kEJ8Wnevyr1xS25j0R1vlYwvyZpImzgo6Zhy69kdlVS7wttZyGM&#10;p4x3pkPhVHfZs4HSJ4OpPXVlT3tq53uds/yMY6z0ww31QvS0/ZQ1PPiFTf5d0+W6qZ9KRnVq3bPp&#10;uPoMp4dOQaXhXYSnjTPT3jlRETVxNQtjBRM9GX0dlc9netbJw6Sj/s2Dflir+JFiIBjYt7Y/uM4Y&#10;XaeV9AwZuntJaGvzySveEle4KyavpKlnbGqvp2MpIaYhCFI9UL17Xw54IKiEcF9AkY9f4Z6Ayh0B&#10;1K0HmrceaADX76nBmE9Y564I+oqgBhgI+n37QPW6CAqEBA8fyBrIalmLKunJogy1za2hqGhoZ+8d&#10;ERX9MCujvLpueHpkhTIC1rENhDAIBr4bG/t/qRgIwQcBQhAHsGjgXRjE7w0tM99kfwiRkNWBwH6F&#10;roNXQLPBK/12wb0eLL17idYFIZR1TyAPWpZ2mpe2EZoWtziw6xNgIL15gc61Uwm6ZP4ya6Gcawbh&#10;ULlLnync+ErpmqCByE3Fq3eUrt5T+U4YfVVA+2s+1E0hyLAMLksafCKm+zst+2teKbqB2faZ/bUR&#10;ddnBFenhtdlBFWkhVclO2T626fb6YVo6gapaPlJWsXLGoffNQ0U9kwxDMr1qn/WXTlU7Zpq559nW&#10;POucINEL+8ZSWmr6dgh922tN2KX+bergNhPyz8Htk37YJcDeVQApKPLKAbb88OKkl7jPk761w/5V&#10;5tAqfXB5K7qgRN3cSlxD67akzB0xhev3xUUkVeQVdaQg6PEp3rundOeu4s07Unf4ZAWElYVEVYVE&#10;VIRElAWElPiFVO8KarH1U4fXG3zwqnlHSPuWkNblByrXhTWvCWlcfqAKHl7mVwMPRZTMRZVMBeUw&#10;wopoJV0TXSt7dUNTr7Do0KS05EfFxe29PfMbY5uHQ0TEwCOoSYxsvQsXMxASUQRIUN+oyC/T+tn8&#10;EVkobwPxjMF3YZiwN7LCRBgmsBgigJN7g4S9gZW9AVb7zi68cmB/n6xtTV041vXUcD8ucjtn2wJr&#10;JnmWpoWdxoWts7ANZK39sAqMUPDgsABTwVOa5mGJCIoi9IY5avUirYonSzT2VfIXpRKuGXxFFRbG&#10;8AtZr0gArMbSa/H0S9/KfaEfoKLnL3tD5YubCtdUrdTlTKSEtG4EFDigfWRuafxO0vwDtNcXavZf&#10;xBS6xhVE+z2MTqrOSKhNCy97aJcQaZ0QGVqTmTteGlkd5vzQRttf0emhSfFkhn2qRUZ3ev5QUVxd&#10;YW53l2Oqu2eRbs5Q2sTWUe/SYc1j6OEm1C8s9m9TxunHY1TY7XoISxQDmy/Yrzzo24IOUh7wfp54&#10;0r/CnNw8mFgh9z1ddA2JVjO0fCCnekdUkV9A9R6f4v0HEOhU7gsq3+NXvP1A7vZ9mTt8Mvf55UVE&#10;VSQl1WQk1eVlNeVl1GWk1AXF1O8JKN0VULrNr3yLX+WmgOotIZgHqt0UVL4pqHRDUPmqgMoVAdXv&#10;BNUhERVUNBWQN74jgRFUMJFB2QgrGcqiraS0zK28gkPT0nLrWuqGn42uMiHjgmZR+MMObR7zNHB0&#10;6xBE5TBKPEAYWWfFwLNwr75wj5Enz84b+7k61Li71XpZ+/p4zA+5a4PcY/g6g+D5hRleYYzAau0r&#10;4MMhmMciPy9g4oqj9mEp3LTjqC0whWODXByP0Iil8Ibrvgfuzi/uX8s95t4M2bBA5lCzQOJJNY7y&#10;TlRg6a+gVeJp5VhKBY5atkQun6OWze4UPV8teLp46YbqdxaRaP986+/kP5Izla4crHKNdRDTuVs8&#10;nOGf5yhmeFnJ4Vu05zeqDt+4xRoWtxYGZIX7Zvpnd+b2rz3xy32oG+gbVJGVO147uj3fMj9gFmFr&#10;n+Rc+7zRJc3TLz8sq7s0qjK/cnIirDwhpMYpsy+9d3lnePW4E7veuryS1NaRPzzZtUbuXqP1b4KB&#10;x4NbsLOOt4EQG3nC+/mNY5hjjK4yRnHbVZ2DNp6B8tqGtyXk74gq8N2HiCd3557cHT5IO2Xv8snc&#10;5pMC7j+QFRVVlpdDqaroQgsMBmWE0TJAqelLy2oLQ1QUVRUQUbsvrHpPUOWuoNo9EfU7oio3hSF5&#10;ULoioHxVWPWaiOY1Ua2b4ujbMCcU1eaXM5RQt7gvo6Nq5CSgoGvk5OMfn5hUVFU/MjOIp0OuxWoW&#10;hS0RsCLKKwaeZ+DoBqvkcBaeWiKVCY6E3Gayow0PWA3c72Ig2MuJtxcZ8Fo0Yq0b9eGovVhKzxK5&#10;e5HUvUiGAUIbzN/+XAY2LlI41C6SeVKDo74beEbNKfRqHK1yiVSFJVUsbpc928wbXwxv6Aqsrr90&#10;U+3KXdTXQgbf3lD53CXOcWJ9KrEiNiTbI6s9sWgg0ypcS0TvE2GD39rHyEUVuCeXJsWXR5mFGFhH&#10;mSc1ZAcV5gQ+KnJMjYttLu4nEFtm5wv7uyLLcysm290fhtrGeRYNN/StLvWvrVY97optimhbbpug&#10;7EyTj8Z3mKO0vYzeQZeM/Pr5lbrZVVgvHtwGA8+Ngf1bL3jC00BY7h+BuQSOOo7bya9uMXH0FFXU&#10;fCCjcluI7R4L2bv3ZO7xSfE9kLrPLy0gIC0uoqAoq6WtZqCPMjbVNbc0sLDStzDFmGqo6slJq8tK&#10;a8hIa4qJqQkIKvMLKj8QUbkjqnxLROm6kOJVIUWoyIOE18U0rwlr3BBBQQy8K4Hhk8LcEtMQUTaQ&#10;QVkY2HtCjT4uv7x1CjtMYIyss3YkwU+coa13i4Gjr3pfuBtfkEogTzhFQiQSvq5SQMrHiz7COxqI&#10;3+3/0+jD0XuxNKBnida9SO1apHRzAVt4eIav9xEDuQ3kPpWYe9yApb0T9VgGCxy9HkeFvtCaxe1a&#10;7Fb1IjF/dCa2ucs9L989P/vSPdTNb+R+f1vz4ysKHwdm+UUWRBv76IfneYcV+OW2p/mk28lb3pCx&#10;+MI5UdUn1VrfTRflJIvxlMd4qYY+iqmeGqsYf5zc3GifHF0/vVQ2NF09OZ3T1Rxaku6bF+mS5hVb&#10;m9xNWHzKoA1t4bJ6S2pmGgeIz8ZJO88YJ+P0w7o5nHd+WcPCavcatXGB2LPO6D/NRXmHwfPCI4/3&#10;N47H1o8m15iDs2sugVHSqjrCcmp3xOSu80vfvid3l0/+Hp8s331pAX5pYWFpUVEZKXF5VRk1XTVd&#10;Mx0TK31zB2MrZ1NrZxMrJ2MLU7SxtpI2CvrRFNByEqrignKigvLCIoq3ReTviMjfFlG4Jap0TRg8&#10;VLouonJNSPWmkNYdUfQ9cZ07Ilq3RdX5pbU1DJ0V0OaWHgH+idlV/c+GlnfHiCfDWyfDpOORnaPR&#10;bR5h8PwYeNp9dnEDOX6+UTxcZQ7y4l0N7IHFyT+NbvbaJryeLnIu0ToXqZ0Lp7Qsvr5K+n1noRc5&#10;SpjnwQLf9yZ+vxW/1woNDHDmEJZUv7DRhCPWzC1HV9f65OU4pERbxvlf4tO+dUfry7uoT68pfead&#10;4mHkZaJipSCpd9/YC2XupxdV5O+SoKflekfO6rK02T15c2k+tS90PWWUbURsohzyuzse9Y+Hl1U4&#10;pyUm1jRltXUW9vVkddT55UU5prpYxZk6plnHVpdWTg2Nbq9ldzd45wekdCZ2LI9NUfYnGSdDJGZk&#10;TWvu4NQw6aBhYb2PCPXAAwiDyJENyPENHIZYVWwecD+D7Dxg/dr1o7HVw4nVvfbxeYy5o7iCJp+Y&#10;PJ+4wg1+6XsPFO49kLt3X1pQUEZCVE5OSl5BRkFDQUVfRdtS28he38zJ0MzN2NzDxNzL1MLLzNLJ&#10;wNRMU8dYXcdAFa0lq6YgLCsrJCMlKs8vKn9fWI5PWJ5PVJFPTOmuiPJtYeXbQmp3hLX5xDB8Yjp3&#10;hDXvimrwiWsKyWKkNYzM3fzdI1Mzarp7F8kTrJ6YgxHy8Rj5eJx0MrZzDLyhIqtr9HTux5r+QfKJ&#10;cH64e6tSj3TMnO1ZO63mw3xy/WAI1ophsWptn8PAKvs4iWVY8/yBxlF4oIt1UNofTyeWzgHOUOPA&#10;fYIDq4TANf37UeaBrXjYbHUKt3Xce/9b4CiNV8Apw6fnA+BgTeh0QfiCgw4csxN2J7N2Y9La8Tvt&#10;y8Tuta1Ho1PR5fmJdYXxtVleWYGnWeh99Bd3Nb5RtlIURYuJYQQfqF11jTJLKA6NKw0xC1QxDZGQ&#10;NPtCzPjafe2bD9S/ENe7Im181yLEsrC7vXR4YphIbF18Wj46klRX45Ge6JkRk9tXFlQSpB+qaZ9q&#10;nN5W45EZmdnR3Dgz457jY5msmtASO7ZDG6MdDe0w84YeZ/dPDJPhR8Vm/9bu4A70bZ1n4On64aul&#10;/NMPeRo4sHE8unIwSWDUdk2o6JiKyqnfF5O/LwbNZbKw9PJAUFFASE5CXEFJTllLVU1HXc1YE2Wt&#10;pWuvY+Cka+Csq++qa+BlaORnauJvZu5uYGyP0rHVQltpoI2UNFCSChpissri8hJiCqIicsLCEA8V&#10;BEWVBEWVBUVV+EU0+ITR90V07oug+USgx00TOmkEJbVlNUxMnf3cI9JSyzs6nm+ObR4Pbx+OUo5G&#10;ISH/IQNBPKS7Ghhee6PpjGd/DKSaSLh7S8I3OrY3wGrYbMGS8C0D+5AzXWBTL9cW4bOTw1MDwUPu&#10;7fA/OOaqZHRidzl0QKX+FdzHGb5vA7mte2N3MvvMjlf9a3BYFjQAsU4V6MMx+9+FPtgtzeolgL9M&#10;Wgd2vXLyafXjp1ld3QkV6ekNWVmtmcH5fpeE9O9Lmt8TN732jcwHt5Vu3JC9dV/tzm2Fr5VNhBrH&#10;ShaoUy5x+tIWX4oY/UHQ4Athg1tmvip2EdpoV5m89pyuhaePKfT5febTve0p8k7H4oJ7WhLK3T66&#10;KiO9I1MvGGWXbNY0P5Y/WOWWltj4fCGhOckxR8Ej37x1fmmUAsX3vfq5ternuMEdOIFru2+T3r+1&#10;x9NAaCLhWTeDkhpvA2EjD5bxZIVZVNejoGkgIq3KL6YAEt4RkrsvpCQgoiwqriQnq6Klpmmso2Ou&#10;h7HWxThoYxxQOo4otBMK7aaj46Wn629kEGhk4KmLcUZpO6G07TW1rdQ0TRRUDGSVdGRVlKVV5SWU&#10;ZMWVpMSUJESVxEWVxUSUhEXUH4hiQEI+iIQiKOhiuy2gDAYqoiw0TR0tvSJCMypL+56Pbh6NkY/G&#10;aIcjpIOLGDgMhfhXnLcS83qOx25MQyR8KwxyQuIoEWLs0VkJB9ib9BEJ4ZUD4uSbXTKsGNiNZ3Yv&#10;H1ycLjyrvwyhA7vHAdrZ2BeDvQ1rT/37jIFvnQnA+ZD7xwrSAATvdC8zB3D7g+/CAP6wD7vXi6UP&#10;EKjNz5ZiK2pSGhqyO9qSK5NiisND87x90m0vZbbHS5jclLW8fVn2w1tQElS8c0/55jWpz+8pfm7h&#10;qx2S5W7ko2AeJuWYoqTmes80RM0pSjkw08g+HJ1QFtM0PTi6vjqxudax+KwHh+9YXIoqK0N7uOr7&#10;OSc0ZFlEWzuluTTOTY/T8GktTfVPFluxfT4lRk4Z5lVTE8Pb+0PbsBmC0rtOGdzc7V4l9xNpA5u7&#10;Q1snA5B/wgEWrKVCVgsl0kUJOwnOAk1eg0RY1ThlANl0t34wuHYwimc8Xd/PLm+TUdUTklLlF1e6&#10;Lyp/T0j+gbCSsLiKtIy6upKWvqaOtZ6BvaGBk4G+ExiohXbU0nbWRrnraHth0L76un4GejBw10a5&#10;aWu7aKEcNDRtVdWtVdTMVTUNlFEYBU1tOQ1NGXUVCWVFUFpUUVpUTQjcE9C6I6gNVXtonbnxQElI&#10;Gq2iYyWjbaZn7+eXXJjVNARhbZxyNEY/GiHtT+wcT2wfAeOsCsQBApz4xJ2FshZgENYPRtZg3eVt&#10;uBdaON2hbxnI2crE2lpBhL/PVwZCJOQA+4lBwpV9ADJSGCP0QTx8a40UNi4hWRkcRXNhOqEJG9xj&#10;047d48ByDzpF2bxuNF1kHan4oxjYhIWNVKdwFlffGrQv78ImLADa0OF4nlfAnw4O+ICfPnBoyP4Q&#10;fm+YN8xhPA/A2J55evc8uR+O6F3A57S3BOYl+2ZFR+QF+qW72kXo20fqXNJ0fKBkdccqROOeyuf3&#10;1S4/ULvJr3b7ltyV28ofCmpdFde5f1/tW580w9R6J10vAT0PUZfYb73ixV3CNK18dFwj7aILYvyT&#10;o639g+yjo2PKS7qx8xkt9Y7xYeWjncGFKa4pURVThEnqSQ+B3I0jjm+RM1vafNPTWp8/Hd/c42Z0&#10;A9YnGOOwXWDj8Czws3xqlXKWSTiebI3BYWx9D8Yjq7ujq/TxFdoYjpxS3CSqYsAvrcEvoXpfVPG+&#10;kLygiBJU/DSUdYy1DK21jZx1jDx0jTwwBo4oHTDQCYVyQWt7YnS8dNE++jp++tCKh/bGaHuitTy0&#10;Nd201F00VAEnDTU7dU0bVXVLJRUzeUVjGTl9CSldMQkdMVklCHr3VG89QF8TNvpOSO8KvxpsuVBE&#10;mYqrG6qZOrpEpcSV1Q8RKWNU5vju4djO3pPNfYTHROb0xh7CJCi6fsSTsY2js4CTb9X9kDB4Xgwc&#10;gYY4IrTFvc3I+uHIGkjOYngVvuYpsFeY0x0GTSocuvG0LjwFoXuZygE+7MSRz9IOJwVj9xFY245g&#10;RxKb9gVaxzwVoXOBxuHctdBzTn8471SI895vwpGbsSzg9r+2JXI7a8cTlVX9X6Z3E04PO4VFY2gY&#10;AKBzYHiNyhOoavJkALa8wjaR55udi6uP+jvSmrL889xcUw39Mhw9ki2twjTMgpQuYdykG6byRgnN&#10;Wg6SMkYPFExFxXTuP1C7wa/5pajO7ejCULSTkqTBDUWL2ygn8YSy4Ng8Gzt/DYdgPX1XOUNPSW1n&#10;UZSDvKYdSs/HLbr80djmyuTOetFAx+gmvn3hSXx1acUEdoi4N007eUw5fE6HY1GIRV0DfdjViS0m&#10;B1CRrd/e2OYeTE7OAisQ02vUs0yt0cC6N2GMrTPG1xhg4MDshndMpoiyLstASdUHYkr8IgqiYkqy&#10;MupaqjomKAMbtKELxtCDhb4zWtdJW8dZG1JQNBjoravja4DxN9AFfPV02BKiEAldNdVctNQdNNUd&#10;NNRsVVWslRWtlBXNFeRM5WT0JeVUBJXF7ivz8WvdEtK9Jqh9S0RTVAYlp24grWWiYmzvHJEcU1I7&#10;tE6eoO2P0ffHScwfxUCIjW/V/c7OA7lXZS5iIEdFGAyxzqQ5lRBU5NAL/0wJVASY6nDoBiehdZMN&#10;jDlA4tqJg0PTWMBGB85eCmjU5qx/cg9+agYOrVKHVik8OMdAOLyna5FaOvC8sGc4s7UxrDAuqMDf&#10;P9fVL9PeKVbfJEBR30fikqT+/ZqRwrZnleo2UsqWoqZ+WqrWkiLoW6I610S1+Vqmm7wSXW/Jfyll&#10;wOcUafd8e2Fs/nFAfJBtoLF9uLJrooR1lKBpIOsXOiWEVk/2VU30jm2tFA90J9aUdyzMdizM9RF2&#10;RjcZTyjH0zuH09sH4xuMsZVdMASCHgfQD2xke7jHnqK8zRjx4PE67SzT6/SJDQYH+OIT8KWIEEP2&#10;IAB2P1k29wgTktcWgNYWCVVBcSUhMUUpSSVlBXUddbQpSt9OxwAMdMcYuOvou7IldNXRcWcFQIyP&#10;HsbPUDfAUA8xECKhlw4KIqE7SoOFtoartjrgrKXqqKEMOKgr2SrLmcrKa4uqKAmqSAiqC0NdXhQl&#10;IK4pLouSUERLaRrLos1tAqLDcssG1namdw8gDE6STwPgnxgD2dnp6+L79+vH2l7IngeehTsGjq4f&#10;chhmHQzFOtIG3OM+2Ibd8nZ6LE0/gcqhb5nCEzi4vhsH6SuLNzZVQLM17JZg81M2cHCFMrhCPst5&#10;MXB866BzYaOwZyytoTmlpjKpJj+rJT+iKCK0wMUmQgv00/MWuSSgxmfibeAQbmkZaBBTFDi92ZfT&#10;FCdvKiCifUNY60H9aENpd7GErgCMXaO8x7BYPJWRVJStZCqq7XLVNvqGdTTfw0bfpIpo/9z4gbXn&#10;3bgnz3Z3BlawTvExiTVVT6m0md2DZ7SDZ5SjJyTgZIJ4NLZ2OL11jCiHgBgIsCLh1uFZJjYPnmzQ&#10;z/J4gz5NZHCYYo33Hm9Carc3urTVNY01cvQTktUUllIVllAWkVAWl1JSlldBq6GMtTGWOnp2YB2G&#10;5Z4boGvgoqPnhsF46GK89XRhEujPNhASUSQGgoEAhEEWaA13tKq7jqo7WsUVpeyipeSsqeCgJmun&#10;omSliDaW09KR01KX05aV0hCVUJWQ1RKTR0lrQGneyNo/IjyvZGBl8zF9f4y6O0k+LwYyxyER5cUY&#10;66CKt+EcUcG9ToOkoG9VDpEPxzbgYAse2Swoxwl9iH7wIbzCKTXnHOjGGFqlIQyuUGG9AWFw5fRN&#10;rvcpAwRKH57eh9vtxe2yXrFQiz+lB0vtxlK6llh0LpI5tC7BNZc8ChKN7y0LhaZTViL6KguFrlRo&#10;HoKDJwHogB0gkAcIpLNw9+Vx29hP2KoceZzb3pVYVZlUVZLbWl0z3FbcXRVd6uGSoGsRqqDrLXTp&#10;rgJsfBMUQwtDV2NQpufAUmvfYqOBp6qUPr+Unmh2Q/YoYdAiQF/eWNI7PqRxaKK0u9kmxF7B/L5x&#10;4F3j4Msmgfcz6+OmVhcz2iqG1ucan40Mb+AndzZiK0psIsOqxsaG8KtPtqkzFOZz8uEc9QVI+GTn&#10;xTPyi8ntfUQ/7nSUpSXEyTNMbO0/Je7ygvF0k8nhCXHvFYxx3FZd7yTG0kVUAQVroYJi8qISSvLy&#10;qjpqaoYolDlGxwaDccDoOWP03HT13XUNwEAYeOjpeerpeuvrQgxE5oGIgewYyJoNvkLDQ0eZg5u2&#10;opOGnLOmnDtK3V1Tz0UdbaeGMlPR1JRREhOSgdRXCM6VUdCUVNe18w+PK6oYXiFOUejjVNr4Nh2m&#10;f0giypkEsueBe+PnAGkCD9jnx5zlvHYZiJncIY4z5s48Ef1gKsgenB6XyDoxkfsYxdXd4VUqAjtD&#10;O4Xz5qtPsUMHgTy4TB2EXYs46hC0kuJpHPrwtF48tQdH6caSuWnDneoH1z6fV5HnnuOd2yvD1UfK&#10;/Tz3PLB1kcSaCi6SQUIwkCUhRGz4kQESsvt+BnC7/cuk/uWds0BT61lYKq5u1E5OZTTWRRRmRT16&#10;WNRZWzfWUdpVF1fhHVZo75mmr2x349Id+Ts+Sd6BD/341e6pWysZekIqpi5vIipjKCSuI2ThbxZf&#10;Em7opQYSBj+M9k9KLugu1fPU0fdRyO50t4kWck3QqOwp29g/7l2erX8y2rHwZHJ7fWAV2/Bk3C46&#10;1DcztWZgpOf5wvOd3Vnq/hzt6Bn18Cnl6Bnl+DwDJ3ZgefBtJreZzzYZPHm+tceB88Djdepjwk5R&#10;facyxgyKgYISioLCMhKSSmrKmkYoDXOMtrWejh1UIDAYRx0dJzTaGa3DCoC6+p76+l76emAgzAO9&#10;2Wsw3CBhEPDW0fLGqHHwwqh5aCsD3mhNPxTGD4XyQ2l4aKkbycuJ84vw8UsJSakJyarJoQx841KS&#10;y2smNnceU3fHdsgT2zRw7+nWAZKFcpgiMiGXPss4Sz/GWcaJrMNjznJuDFw7GFvlweja68zzDQPX&#10;WZv3zjLKmoTDVJzF6Bp1ZPWUUdb8/DXsT1GGYWcWgTqyTB3GU0YJNBhwGCAgW4epvXhKD47MoRWu&#10;eoaN7ex+axj8cEX+nI7tJhyVA7el5xnYiacByIYMuBkKWueAfiz9PAO5YyDSYg4/ZeDNIcJqSW93&#10;cvWjiIJktzifmEcJhW2l6VXZkUWeUcWuPhmmyra3LjmG21v4m5f1FsNKvGeCi0u0g7AWv6i2IL/6&#10;jZuy34mh+aUN7ytb3/dMsixsK7QL9G6d601peOif4xZWZOuWohaaZzWOh421hzO7tJrJsdDC3OKB&#10;rpSG8rKRzujy3Oz22snltQn86hx5d5ayO0djPKMzntF24d/feQZOkg7OMrWzz20a93hmm8Hh+dbu&#10;KUT6wuZu+8gTbVM7QSklQXF5IRFZOTk1HRTGAqNhrYey1UPZ62rbY9B22ig7TU1bDU07DZS9JspR&#10;S8sZpeWK0nJDabqjNZElUHg9Fe+VkD4YbT/dV2BQvoCOlg9a01cbFYhCh6G1InXVQzFqtrAFSkxC&#10;RFReVE5TUllb3cAiPrcE9ig93qE+AQO3SVOkXdDv2fYhIiGH6c0fzUCesXFi/XByDbr23gZWXznZ&#10;KbeBo9Dh8Grv7BjxBYeJDebkBh1hYp02vkZFgDHnfc6nxlYpE6u0cQIVmFihcTO8CsfY0JBpZC8e&#10;DCQhIHsjQLzviYHn2cVtWjOexoH7+fMM7MBRAUhHgR6QkN252rcEG7t4BEB4kzvz5NgIOz+GV1Zz&#10;WxtSagt8Uv1dYpwDM/ziimJCs0P9Mxy9Ui39Mi3dknQvoWyUpDDCkjpCGjYq+a05o4QxTQfULUUo&#10;yl++LP6FnLGwnPFdJct7jlEGlUOVrjFBHYuT9U96stry3FNsbKK06yfz8Uzs883l4bWVkY0Vr/TE&#10;7I6GnM76rPaq/N66buz0IpmOpe0BS3Tmwi5jjrE3y2A8pzOmd5iTW4yJzV14ndre4zBNYp7lMYnJ&#10;bdpr5bYZz0n0mR3G7Pbe7M7+s+295/DOJm1uk/p4ZWtsYcXUwUtIQkVEXFlMTFFNFW2ga2Chq2ml&#10;h7LS1bLRQdlhULYo0E/dRk3dUkXDUkXNQknZUknJWknJVkXJQV3FWUPNTUsNckuY+HlB3NPV9tZF&#10;eWNQPhiUnx76FLaKvhhtHx0UGBigjQrFaEQZqIcZajihlGCDk7i4rIS8hgraSB6lH5WZX9k79JRM&#10;e07fmyZRn5EZz7b3n8PPF/jmt5hPX/FkiwkSstmb2tyDV4TJTcY4kX6WiU3G5Ob+WSaI+zCFBlgb&#10;tQAIlRv7E8SDyY3DqY0jhGkupohHE8RDFjBRZCWfUHhk5atj0GdLPEEY33zBAWL1NJGGMLlOnVyn&#10;IEyt06Zhiv4K+HAStFyDehJ1aoU6RaBMr1BZrJ4yCjPJFZhJwqIOtX+Z0rtMRuhapnUsw3VRcGUN&#10;rRVHaQGwLBpx5IZXNOIpp+BgyxK5CUs5SzNks7w4W41A9h92gn44ahdMCLHUXrhkAfTD0vpPDdzu&#10;X36DAcLO8AodamAjq1AJQ4Dx7uja3iRxa2JtpW68KzAzJCjTL7E8Mq44xC/N1SPR3DXeJCDLJjTP&#10;/pK4ymUR5cv8Ct8Kad1LqUl6yliIrkm7ixG/pXjjpsK3wqgrsoa3tOykU2uTqic6bKJDe/BzuV31&#10;zTMDtRNtzrHeLdP9eCZ1mrhe/2QYKBpocUwICi1K9cmKzu2uKhmEQih9kbILLNEPsHvHS4yjxb0T&#10;4DmZ/oxEe7JNebxFhgEHeP8sM2T63A4PnpOok9Tt5zuU2Q2QEGaYR7PUw/kNMoG4PbO5OrtGDIpI&#10;VVE1kxDVkpfWNtK3NDUyMzHQMzPUt9DXs9TVscZo26C1HDHaThiMLUrXRguOHNSx0UBZKqtaKavY&#10;qKjaq0HpTwEWWty0VTx01Dwx6vAKazAeaFUvjLq3rgbgo6fpq68F+Bmg/Ay0ffRQvgZaAaZoHxO0&#10;jY6qupyErJSEjJycqjZG3cA4OjuvenBklrq7yDhcpB/MU/YgOzjLLAmCOQN4tgmzXzq8IjzepE4S&#10;d84ytUma3iKf5cn27tOdA7bPIDBjamN3cp0+RdyF9SqYbU7BhHMd3tybZonEgp0GswuSkF6yO+DY&#10;+sHxpK+Z2Dzm8JjIeEqkITzZoHJ4uk57uk7n5ska7TH4tkKeXiEhPF4lP1mjIEysUsfgGCsCXMkI&#10;Czbk/hVS3wqpd4UEQsK6Diyr9izD3IzUsUxqw++04rablkmNhFOaCGQYNyzvNOB3mnFklqWnrrKq&#10;fAiteCqc1HSWZvzpw6A3d9xD8k8k+iH55+ASi37CNiyucOhb3oTx4CpsuIO6NJ21zr++C68cHq+R&#10;nqzvjOKWMmoKUyqSMupiootcfNMNLfzlbIPV/VMsTb1UL0lqXBFWviyoDKcu3MtpzVs63njYVnoH&#10;JX1V4fpVua8faH4nrn9DyVqsoLcgs73CJS2+oLehEzs+THw2tT0XCHdL9LaMEfCj+OU+wpxvVlLF&#10;WHfoo/T0lrKS4eb4mtzwotSn68QlKmOeRFvaPQD9lvaOQb8FxvEslTFD2UU85Gkd95vfY+AUdWtm&#10;hzy7sTu3ffx0+3B2Z29xdXtpbmGir21yaCAhNkVN3UhEVFVBXltfx9RU38zU2MTMyMjSyMjGyNBK&#10;T9cag7HRQdtjdJ10oTpv6AytoSiMrZqGnaqavaq6ozrLQGdNRURCcA9eEdzBSbSqp44aoiIY6G+o&#10;HWiiG2CE8TdCB5phfE3Q1mhVDTlJZQVZNQ1NdbSes39gREb2wAJ2nr7H+tugHSxQ9uYpDA4L1D0E&#10;cHJmh/Z8m/p8i/psi8IasHm6ReFp2uNtyhPIbM/wbGf3+Q7z2RbjCZi8CatWr9hiLRc/3tiFcg68&#10;PiEyToE3wUAo5xBhMRYK+nsj7NIF63RgOKeUzcTGwSREUTbT8Gu5xHtt4Ab92cYuwnMiA14RGx+v&#10;UkA8BBDv6ToVYXKNNo5IuEIZgjWbVfIAG/bSDisw9kHvFIHcRQAJob95p41AbluhnAJjArl1mdSC&#10;32nDU9rh0F42bTgKBzinkCcty1SQE/GTe+6HrMFwzwARAyHcDaxscwD9YDy0RhpZhUnvqXuTm7A1&#10;/JTHEPZXtp4S19qne9OqE+KLvaMKbSMLzc39ZJXN7pp5K+u7KFwSVPxKRPWKoMoNaX3xpun2lRe0&#10;xufjD3TUb2rcu6F6TQB9XdzwtojB3dDSqLKJztrZqcSGrLCShCHik6mdxYKOmvank3NkKo5xMLtH&#10;zmqvjyrLCy5IzWitbHw+VD3VHVWW1TH1BFLQBTJ9ib4/Q2bM0fZnaQfPyXugH8IP6gcPnGfgDIk6&#10;Td2c3QYD6XNbh0+Iu3NEysba9tP2zkoP+0gTPVtdjJqKpqyiprIKWllWTUlSUU5aQVpCWlFaXl1B&#10;WVtJxVBD01wbbQvVCH1TVz0Td11jNx196E1zVNd0AjTUEQMRwEMAyg8sYAAfwptsQEhQ0UcfwqBO&#10;kIleuLVxiLWRvZ6WloKMioI8ShujqqUTHJcYn1v4hLi9xNhfZBu4RN3nWMc9mKfszpKoMzvgHhmA&#10;AcKzHQpkDWc576fYs23aMyLt2Sbt+SZ9Zmt3bmdvnsScZSXqdNb7RHgfXqkcnm7Sn2wxHkO03IQJ&#10;AqtHgnWs8AYTeh4m1hgIEB4n15kILIHXKQjcKj4jssRDmNncA155SOXEPY5+MHi8RptahZkhdXyF&#10;MrpKgUvgRtYow2swoI2tQYIHh/BTB+C4gxVyzwqpm7DTvUqBY9EQulYoQCeBDBGyaxkKCdDRwgLJ&#10;JBE4WsIAtilwaFuht8M5ogQ6nCbKbSBy+y+yCsodAwdXSBDxOCAqDq+TkQB4duUMekimVjYnVpaq&#10;+qui830icmyiC8390zVsQpR1nMV0XaRRdlKXdOyk0TYy/ErXxdFiBe3lKye75cN9Amit21r819Vu&#10;8mlfE9K7JWEqEFEZ14Z/3LD03D8/1DHRo39tculga5ZOXNqlY3eZ8FN8jkmbJm+k1JfHVz9Kri9J&#10;bSytfdyX2lhS3TuAozNnd+DfE+0ZZJJUJhgI8583QtwrG88T8nsMfEJhGTi3QZvf3p/ZomM3dlbn&#10;sN1paeMullm66t5oDS0FBUlpWQ11NEYVjVHSkhSVkRCRVpCCHUmqWgqqGBV1A3VNAxVYt1QxU9Kw&#10;1UA7a+s6Q3OMFooloYY6iOeoLg+Aipx4CB46qsnZq8jYKEpaK0gAtkpSdsrSjmqQsqoFGOkmutol&#10;uDu4mehrK8IODAUtlI6RmXXGo5LipjZIyJf3DrB0ln6LFOY5BtLnyJRZErhHAmCAMEOicGfsnDH8&#10;/cBCFxeMWQqwO7NNm1knP4dciLD1dGV7fpO2uA0/pKhPVraerGzOEckLW9T5TcrMOgnGMxuk+Z3d&#10;Z1v0p5u0J1u701swt4SEanecCNbtTq7SJldo8Dq1Rp9eh+DJhtWoREY4z8DZLSYC20OIjZCgsuIe&#10;DDg8WaM+Yc0JKZOr5ElIStcp4xssIGeG33pijbXQOrzKKmkMrJAgR4XLUgcgNrLph6kjO1OFeWMf&#10;V2sOVy8OmdUuRzili5XQntK+utuxwoJ1ljZXBeI8A4dWSRDxEDgegoFj8Le0AX9drPUzTi4KUbF3&#10;jtA7N9c9M/KwNiE00zYqzyw6V98mgF/XTUTPTdLER1nJTOhSbKFfQUuKipmMrKGMU5T75MZ8UvWj&#10;a3Li11X5bqrdgu1IIvp31JwVsruLUlorjCKCNNy09f3NSkeaCCf05aO9lcP9lYMjwsHh7B5t6Wiv&#10;/skYNKP1EWahP2Z4YyG+Kj+vvnFmiwz/7OYosGqyO087mN89mqHuc2LgRcLgeQbOQlggE+d2SPNE&#10;6vw2Y36LQlhbJz5+NpQQt+hkVqqlFKqupCshrqmgZIiGiZ+hFcZQQVxeW0nLUFPPCKWrp6aFUVbT&#10;VlLSVVQ2UdEwUlIzkFfWk5EzlJW3UWctz9ipq4KBDmpyiIGcMAhjMBCUs5IXt5QTQwxkSyjnoKrs&#10;qaOV4GKX7ufhZ2Opr66uoqCkqYn28Q9Jzy3smXyyvn+8wjzC0w+XSHuL5L1FGvMsC1SYHFJnSRD3&#10;QEJwD2xEoPKcN86TdxcoDAT4achJZRe3aPOrOzN44ujTpZEnC8+wGwurO7PLm0+WCGPP5ybnl0ae&#10;zozPLDzBLi9tbD/FEQgUBpbMWCQxZrdg8kmDkAhRDvLV55t7MLUDT56t0wH2NI8FK8taJU2u7ICB&#10;3GHwKVcWCu7Nbe8jzGxCVDyVkNvAZ/CVVynPIC9lp6ZPiNTHbJ5uQHs9A5wHCSFNHVkhQ44KsRHy&#10;1THCG4wuU0bw5GHoBIAVHVZXAGVgmdIPTuJJcFo5a12HcEoPnLf9io5VOsdAaARFekE5cFcCh7C7&#10;wFsxECQEFcHAt6IfuAfvQOgu7unLbCgvaHsUX+IXkGLoEa0YkKDkEyOr5SwgZ3Zb21nS2Ef9kk2g&#10;oaEbCmWvah9hi3ZCx5Yk6riaiOjIXle+d0MJLlG6KW8uFJzvO7Qx3YF9ivH3UXfRjq1KKx9tJ7zY&#10;Wz5irhwCDMIRY+lof+mICR7O7JFn9nay2uuS64uL+lubR8efEXdgKgjzGQiA8/SDOfrhj2cgdYa8&#10;ubBDWiBS4af74hZpjbBCffx0Ij5m1ESrRFUuXkXJXFDETEHFWlvHRhdjo6ePklG20Na3xhiaakFI&#10;VNaUkVUWE5UXFJK6L6AgLKolI6slLaMtLaUtJaErK22mJG+nImOvKgsGcvSDActGCInq8g6qsgAM&#10;XqWjcPg4dK5phluZPfT3DnNxMsdgtNS0dDFGKamZKZl5S8Tttb3DZcYBjnqAJTGXzjWQMQdhjUSb&#10;YeUOoCINYY5En4efYmdYAG0oewicMTyG3aLOYFcmns3XtXZV1rdWN7bXNHXklVQWlFbGpqbmlZSW&#10;1NRm5Bc8qqxq6Ogsq63rHBybmsMtbpCxm9T5dTKOtL+0w1za2V8i7c9t7c5vwc+43bnN3dlNOsLT&#10;jdMYiOjHWZV5xmUghD6uMAjZKQ8DZ9aos6uUmTXK8zXKzAZ1hp05s5NneH736QaoTp1ao4yvksaA&#10;dTIrDq9ysUKbIlAnCdTRFdrICnWYQBlaJgODePIAjjSA2+lbJvUReNC5ttu5ygDgRpeeFRa9hNdw&#10;d8MM4xgsIDeGkzXZIJEQBiMblPMMrBnry2zMTyiPDM229UtEhaZqpT0yS8oxNPKXETe4KoK5quuh&#10;dElIkw92QkjoCtuxGtPM7CNs+NTuuSe6aTrqiOuJius+QDvJJZSFPaculA33aLm5qrvoFg02tM1P&#10;LjCpLAOPdleOKIRjMu7kaOGAsXi493yX/IS62To37ZQQFlWaO0VYhUkgxEDWAgOkoBQm6PccXn8o&#10;87zISszcDnWOsrVIIi1uUrGkXdzWzgYev//k8XR8dANKLl9ROklO0YVfwk1B0xmFsdND2xpgMFLy&#10;dmhdR10DG220tba2hZaGibqKnoqSsrSMnJi4griEKuinKKctL6MpI6ktKWIpLw4SIiuiyAwQSUdB&#10;OZgHIusxrBmgniYAtQovjI47SivA2DDFyz3B19sZjpvRMTDQN83JgTN7e9cou2uMQzx9H0fZx32P&#10;gRTmHAnqK1DqhExyFwYIczuwpsXDQBAPS2UicFSEJ2dXiSMTj7sHRrLyHmUXFKVn58ckplrbOxuZ&#10;m6ujtYLCQwvLioMjw/xCAqPiY30C/eOTUssq6nv6x+Zx6zPYdfwGnbDNXN7aWyYxcTt7eBITu8NY&#10;2n7NDMwbN6igH7j3DOaWHIinyzDISgwyFWRnobwNnFujzK+S59fIs2vkeSJtfosOQRiY22LMbTJm&#10;iBB1qU/WqVPr5EnQb4PybH13Zp3B4fna7rNV+lNWjZE+BntiQEUIiWyG8eQhHDSyvNavfwXWWk/p&#10;Wmd0re0B3Wt7vass+lZew70rYgS/x2KdCr4hIB7CYJRIPc/AipHm5OoE34d2AemGkTn6vtEKoXGa&#10;EQloy3AVRWs+cYMbAtrXLolo8gmo3v5W9NN7Sld0XVRNvFHCqJsmPpoeyQGwUVzdRl7XTcU72Wls&#10;fTqnrUHV3t4p0admqnt8a3lpH2LgAeFoj3BEXT4mLR0d4o9Bwj3s0f7MLhW6Qwt6m4Pz08ZwOBx9&#10;D1RZpDJnSAxojmEt0ME/DqjRvwKSzO9n9pxqBHzZefI2doeytEXFQuFxe3sNjzt4+mwyLrZAXiRP&#10;XDhLVMr/vqinkhY0oNnp6zjooXUlJB3QOs66evZolDVKzUZbzUZH3UYXZWlkYKqro6+hpg9Cqinq&#10;qykYqSsbKcsbSIrZqCo6aak6a8ESKGstlDUDhCmfqpyzuoKblrInWt0bo+GN0fTR1fKF2iB7Z5O3&#10;MSbS1S4tJCDMw91c38DJ3ikvv+jJ87kt+sH67uEybR9L2Vsi7S5RGLyzUDCQvD8LVdCdPQAGrzjP&#10;QCaWcrBEOcBS9hdJe1gyE1jc2V0i7kw9mxkcHS8uLXtUVJKZmRUdHe3o6BgYEhQYGhSbGBufnJDy&#10;MDUR/i8jNTw6PDwSLgvOzMstbm3rHR57Mj41O4/dmFlYXSUx1umHwCr1YJm8hyMxlsnMZQr8Lvvz&#10;O5BeMud3YKYHdtFmNgHWqg+Er2cQ7oh0VhzjjIl0iG/PNyCbpTyD11fMrlPmEDYoc1DOZbnHAkLu&#10;/OYufEHWWhFr0ZUyvUF+TIQ4SZuDtTcO6/TZdRoEUtaaKizeQG0AVnQI0IJDHl4mDeNJA5COgoRs&#10;4CY5BFhf7Vnb61mDqx2ZfevM/jUWA6tsVvb6YVPSChxvtTfMPt10lMBinEgdJ1IQRjdIYxvkMSIZ&#10;xpNQ1oaSLGsNmcUEVH2IUA+kNE63p9cmeyZZBaQZh6Tr+8Wq+0So+IarWYSoqdoJyZjy3VL68pK6&#10;sbi8Dr+MNlyU8KWevbi+g5iS4TUlw6sGfvYmIbaqsCDorqHjg6mabEltKEe5OOZ3ly7ubz6jbmL3&#10;DwjHJ8vHJ0v7TOwhE3t0vPLy5dLh0Txzf47JmN+njW3hcztrxpeXFqlkmArOQWMa/EjbgTwKoPH8&#10;WQ5v8pznwJu8n9+B1Ii2tEXDblMWyKTZbSJuGU+bxQ7GpxXJi/ZKiU8rq8TxC0DXi4GxiY2BkQca&#10;oy8p6qqr7aKLcsCo2+oo2+mq2Omp2OiqWuloWGirmmspm2sqWaIga1W11VF31MdoSSjoyiiaq6g7&#10;aUOhD+Olo+6iKuOgKGUlK2UtK20jL2OnKGenKO+oouSqoeatqRGgreFjpuNhpx/h5/Awwq80Nd4M&#10;pRrk55VfVLyEX1nf2t2mHa9BCkrdXaBRFmi0JSrzLJAvcKo1rKVgrnzhrdwBPoQnF6iHi5STefLh&#10;AulwkXSApxwsg407jEXi1vD0ZG1DXWlRYVF2Zk5SvJ+LXV56fGxUSHBI4KPiAqCltam45FFVTUV7&#10;Z2t1dfXDh5nZ2bmVldWdnd3l5ZV9fQOjo+P4tc11CgO/RVml7q3SmHjyHoF+sAyQjwjklwTyC/zO&#10;4eLm3iKRvrgJ/3PQ53egTYIG8w5WKWULaiqUp5uwVEN6DvIQKc83yM/WSW8A7xBPeb5J4QnnARg8&#10;J+7wZIJIHdugjq7DUirMGHc4QDrah4VzELd7sNDUQulfpfWt0npWYQkHGq9hewfccAqXTHFBgENQ&#10;adDdghxwOgr3VUElZmN/enNnenP7LE+2yU+2qFDyYc2ZSQfPd/aGl1fbnj4bmB0pan4UkxsWkuLu&#10;FmYYmGRm5i5u5S1hHqANrdeCWtduKXxxSd9OVcNYUsVASEGXT9sSzuP72sRV1iVMW9FaXcMZrWCl&#10;ImOmgPE0DnuUUDHSEpgTH1EcN0p8NrQyO7YOYXCfcHwMBuKPDsBA0A9eFw9YBsLS6Nw+bGdcml5f&#10;XqCAgZR5EmNuG1bDWS5BXvrjG0gizWxu4AjLtHn8UErmI1XZXmWFaW10gqiYA0rbxNjEzsDYW1ff&#10;WFYSDHTT13HU1bBBKznoqToYqNnpq9nqatpgNKzQaqCfhZYylPLsdDWcDHU1xaTFr9+SuXVbU4Df&#10;QFzYQlbcXErYRFLIUEocJciveu8OoCMiZCQtaSwjZSoj6aCm6Gmi62VtHOhsF+PnXVVQoKetnZ2b&#10;k1NUtEmhL2/SN+knq9QjiIGLFPoidfc8A+eo7MVMdnbw5jrn6zVP5FPw5CJL6eMl8iGOergMkJms&#10;YAV/4atrTZ1t2TlZxQV5DeWl6TGR9aUFva11/b1tlVUwB6xoaa0vKS1sbKrt7mmvravMy8utrq4t&#10;KSlramqB19zc/EePikHF1q6+oaln0wu4Vcru9v4xkXm0vne4undAoB6u0V+s0U7wO/t4ErCHhdk4&#10;zN82yGDR7DZM5CgzW1QYgDZQm362wRLv6doOwmsJuQzkNu288XkGTrJiFI0jIXh4CtT6l6kDeEo/&#10;ntwPizSwfLpK7YUaIx6a4GAdFRrioNrOeh1YYV3zxlrRIdDgdXRtl7XddAN6dGGdk/l4i/R4a4cX&#10;ZGiWeLxJewzxn8KYWF+rGOpKqXlU3FZU0vaoqCU3viDQI9LYP8HYOUTN0ktcw1ZS0VxYQPOqGOb2&#10;JQs3XZcgS+8oOwN7ZQt3DVHVq46BmIHnVcl1cQE5Aal1Wca+dsE58W4Jfg+bsrPbMo39TaNLE2rG&#10;21qeDjdOjQ3glsbWVmeo5AXmIe7oBfbwcGF/b+lwf/GAsbDPmNmFitYGYuACeW+eVY9isJcKzolp&#10;7xoD4fltVgzEbVMWSfBzcR27ukzDrgxm5BWgVKvkpFpVVeKlZRw1UeaGRg76+j56uqZy0s5oTXc9&#10;tDNGw15H1cVQw9lQw15PzUFPy9lIx9kI7WigDXU8ENIWo2muqaolLmmgoGiuquqojUKLCChc/85C&#10;XtIFrWmqqqwuLKRw/54S/32UhDgs28CrvoKMhaaSkYKMtaamu7FFmFfgo7wSS1un3OKyvNIyEvNw&#10;g3a8vvuSQHuBIx9CorgEuSivGLhIZVXqWc20JFiPgcoE79QA+RQ8ucROO3GkPQKFuQJfk0h6jl2d&#10;ml0cmZqqb6prbqzrbWvtaqyvKy7sb21sr6/qbG+sqCiqrint6m6pq6/o7mltaa2rqCyOj4+rqKjq&#10;7u6tra0H9/LzCyEegoeFxRUt3QODk09mCSvLO+QNBmN1l76wtbWwtb1K21uhwu8Lr0w8iYEYOLdF&#10;g/9dQDzQj2XgFqSmVFZk4xkAIR5yGfh0g8STi8TA6U3aBAAeblBhwYbDyDIZgLWZfvwOZKQDqxQA&#10;qot9rOz01Mk+AqSm1EGoPa5DAkmHRjmoRkIxBkksp6BDcGufFeu2SWeZJlKmidAZRoYg2bM4UzbQ&#10;lFyTHlEcHpUblteUUdiSEZbpZheIsgtQs/FTsvWTUzIXktS7+0DtsqjOrUsiinzyaHFrT0MzZx3X&#10;EMuQJDfnIGOfaBvnONP0+oRFxnJ2Q2njeE/TZFt2S3pwrpuRv4F5sJlnql9qXV5pX3PVUG9ieWlo&#10;dnb18Pjk5uY8HA1KWBpbJyzu0Rf29iBTnSNvzbPyQ+oCCQxkgn5sfqQYiBi4ScNtsQyEGLi4ukxe&#10;XhnML87Wx2QryuYryETIyTmqaVpj9B0xGNjuYCEv46Sp5qqj5YxWd0CruOir22NUbLQVHXTVXIzQ&#10;biYYVxNdZxNdB0Mdc5Q6SkZCRYjfQEHWUFHOVktdT0pcT0LUTUfbQVvLRhdtrK6ir6xgoKKIDNQl&#10;RNUkRYy1FF319VxQhjqSaihlTGhYQmZ2cXVNU1tn1wZ5d5W8T6CdLNNf4ijHONIBS0KeBrKXNJE0&#10;gZ23n/sDC/n7XNqh47dpBBJ9jURfhSL+Eq6jb6Cmoam1o62js2VybGikp7Orvq6ztqa1urKttjo/&#10;O726qri8rKCkOLejo2FosKu0JC8/72FoSDDo198/CLloY2NzUlJKR0dXXV1DQVFpWU19WW1Dz+jY&#10;2MzMs2Xs6NzTluG+wedTeOrW+h5tmUomUGl4Mh3CIERgHKzxwgRhmw5Ajy4AkwXWeIs2uwlLnaxE&#10;FOE0DP5IBj7epEwBRBYTG6SJ9VOg0A+TQ6hhDLM2SZFO225YdUWwjjS4RhlahwIjuwsH1lqg8xam&#10;lNDLuk6b2qBDf8JjaCra3nu6w+Q28OkOmQOEPjDwyRb8vsSqkY6EqpSospCAfFfXGBu3OJugh66u&#10;0SYesSYZ1QGuETr2gapoB1kZPT4JndvAJRtPcyAyLdg7wlXLVNnR3yoyPSA8xdc+3Mg5ymZwYaCy&#10;p652oGmeMjtNHMhri48sCvLLcHeOtc9pyc1qLGye6m97PJVVV+8aE+uXltw5O9n8ZDCxMr9quHeO&#10;SpunwUrDztzONsz9WOt4O0yIgex/Tz/OPHCOxOreghgIU5SlnZ257c2F9eWdtbWnze3ZttapaPUU&#10;NflgJQVnVQ07TbQja2879Jopg4QeGLS9prKdlqKzripI6KSn5qyn5mKg6WqMdjHBOJno2hrooBVl&#10;ZR7cVRG8Y6wsY6GhZKmughIVUePnd9TBuOjrw8qqhZY6BElLbQ0HWOPR14GBiaayIRQPNbSCjO18&#10;bTzlZFSlJOT97N0rH+Y8n5gkkyhbtP1V2vEy/QWOeowjn2sgaInUFRAPF7hYhAyCA1KBIMO6CIhH&#10;WidR1rZ25rHY/sHBzu7Ojq723t6Olsbq3ramzrqajuqqR2npHXV1iVGROQ9TXRxtI0IDw0MCEmIj&#10;H+VnpybG+nm7+3h719c3Qv6ZmZmdlZWTmJjc0tIGs8Hq2sbOvqGHeQWNnZ0NXW29k0NN/a2ZZbll&#10;7RXDc6NPV+dmNnDLFBKeTMGTdlm5KARDEvxc2AUWt+kcwEOOgeAhZ054Xtw7Nx5ubD/jxWMi6TER&#10;lmpYTK3vTK5tn7JCmSBQxgBouAHWaVBXgOL+IFQU1knDsLC5QR5cJw1tkJHB2Mo2VCOnNyismiSU&#10;RrfpsIII64jPoJme1RTB4jmZygG2BEAK+pxMe7y90fy0N7kuKbTI0ynZwDxIR8tB1sRXIzzHLabQ&#10;I6HE2yvOUN9JMjzLzdIHZeiiJIW+fcnAVtct2Lm4oTCnPNPK3cLexzYwzj+9KDWjKjGzOtk7zsUl&#10;ws4+2KJ2sHiRNpleHRGQ6eKWaGURrJfXlpHVmF3cWTOzvTlHIidXFBt7O6TV5o6vT3fM9KdWFbQ/&#10;eYxjMLG75HnSDgQ9WIl5HwY+Zxu4vEnBbm3Pbm3MrxM219fWHz8r9PeL0NUKRyn5qii6qWk5qaNc&#10;IPRpKcFxL7ZKCjawdqKp4gLN1kYoT2OUm4G6q56qq766swErF3UwwhioKcuLCssI3P3/efsL6CrT&#10;dN8XrXvOPqt3dwnuIcSDawgSd5vu7m7JdJfMuLsQI0ISIGhwd4oCCgqKoijcNS5YVa99n5Buutbq&#10;6j32umeNO/o/vvHOr1JdNn95/HnZyCg1m6iDoJFFZSYlwsJtJfxfCYRmHsPEpetZFM0YySQDm2rk&#10;0izQmS0X5Aik2SJ1niMrVaNFxkZrkxHd7qzdG2p/uvDdwMDIs7HKwXvIW0Ix8EH/H3uh98fSjJAs&#10;HQWNpTQ/HcYF78f18O8/82jow8vB0Ve9vT39fQ8fP/z2wrljRw+eOnHk9MnDF86duHT+xNkj+0/t&#10;7W6rrNhYXplts9v0+sbaDTgUCo9Cs+n0nIwMqVBo0uk4DIZCpoB8aFlZBcSBra2bXC53eXkl0NjQ&#10;2HLs5NnGlraWzR37Txzcf+pAx56ODZ01G3fVbzm8qevY1v3fHvr+7k/3e948GRx92Dv66JMZ/FS6&#10;GL7fM/JZd8cynH+DEFD8TCPEh/8lCP8QP3h541XfZ11/0fNZ155C20D/1Wf93z/tu/K8//vnUEMf&#10;uvxy4MKLnkuv+0FX+4Yuvxn4vmcQnvDy6rM3kDf6EaJWSCOBLw0eNbRzwa/7gaE/FDR7/fCi9+St&#10;292Xzm2/sH/jkcby3dn2Jpm2lG+qFLsaUsu3pTfuy285WJyaSdPmsrOqNTm1OoEeG4pc8EWaLS2/&#10;uqBhc0PFxkpXYUZuZX7ztraW7ZtqOmu3HunY0FXIN2KVbmpJm/3I9zvKNuWk5nGYJhTLhLZUpJ6/&#10;f7r7wsEfXz59ODy65+JJS4W7oL2otrv6zL0z5+9d2f3t2esvXj16Owhx4P8fCHzYAzbw1e0Xj58+&#10;fdT/+Mmhpo1ZQnYmh+SkkmxkhpXKgjkjB4dsZdAsdKqORFBiEGoy2swl20V0m4jmEFKsAopJQNPz&#10;mUo2jYRIQsREU1FJaSyMVcq0STkGAZuNRMDWez6WaOTyHDChy6eBHDyqhUkwMfCwtMIloJeplRvS&#10;dOUaS0dLa9mG0kJr2imH9bAqbWuG++bRo0Nvel4NDD8cHL0P41qDow/g8Ede6IOBT9/gT5YEBOfP&#10;ejTwblyPB9+P6+nwx5cDw697Xj15+uj6te/PnTl+4fzJsycOH9m38/K54z9cOHV6/xh+OoHApdWx&#10;iWQCCqMQy3Ap2OjQqNDgEAaRnhSTiENgE6MT8BgCBoPD44lZWTlGo1koFBsMps7OLVu2bq9raHZl&#10;Zmfl57R2tbV0bdx2sLNlR0N1Z1FFR3799qrNhzbvOX3ows0bd1/1PhmAlAzEhFA/HNNY3eLvugd+&#10;0N990bFY8e80Qhz4307gjy97/6FPLTvQvnPx0atD1385cuPOZVjV0zty4fmrfTd+Pvjz7ctv+i6/&#10;6T3/7OXJB4+O3rl3/u7DH569vvGqF3K54GSN9UKACemHHuZ/2L1fBoc/68fX/dde9V168vTYzR/a&#10;T+ws21FavD0zc5PWVCXQl3Mt1cKmw4WVO9I1eWxLmUTuoirsVEuBmKdFJ1JXf5FelJ5RklmxsSq7&#10;PCe3In/j1pbNe7ftO3nw5KVTZ68d33t6U3Wny5DD3Xyw+taLKx37WpoOllmr5QIn3lKVeuUF3Mz8&#10;062+nsfv3x+9cbGuu/3qixvdl/eWbyvbeKht5/kjP71+9fBt/92hvrsDnzIKfePDONDbAanRP45t&#10;/mvViLE4cPgetIO+GXzYA50cvQ9fvnz6/MXrJy/2NG7MkYjsFIKDSrbSmBYq00ah2KnQMsa0scam&#10;b7UktAQRK0HFqAhJejrGyMYb2HgNE6+iEfg4FD4uhpSUqGRSXHKaW8FKV0A+mC/CYlDrw5jJGFht&#10;mM6mZPJouUJWnoidARV5NiWbz8gTseq0qlaTpSk989jhvRvbq7prsq679BdTlecrq4Zu/DTy+s3r&#10;wYFHwyMPRt6CHsLk5OAf6OHA20f9o588uk+C8yc9HhgFI/Nk8O3jwXdPht4/H/n4YvQD5EJe9w+8&#10;eP7k0sVz3549+cOlc6eP7vv2+P7929r2bmk5uW/H9uYGNgYlo9Pwn1Z8ExFIfBISE5ccFxKJjE5A&#10;An4JiJTIOGwCAhGfnBSfGBMVExEehUJhE5NSuHyR3ZUhEEmlMpXZZtea9NlFOYVVhS1bm3Yf3b5p&#10;X2Nek7tyS0nn0c5tJ/fsPnXku5s/P+kdedL37nHP26f9H54P/fp8+Neng5A1/fB4EMw+RCLDELr/&#10;Q5CnGcvQQCmi728as4e9/3vdfAlp1T/Q723g78/QKf7Ti5Frz/vP/vKgaf/hzpNnztx9dPVV3+n7&#10;d+sO7G08fPjE3Xsn797beeli59mTnWePbzt99uRPt66/eP0jNOu97hvPisHz5z6I/fog/LsJbbqD&#10;w7eHoBQEHEK4+OrioyffPXh45s7PnSe789ryiramV3Vn1O7JKN5icdbKszZqMxu0qkyW1EGT2Kly&#10;J41nwNGUSQhO6BfmLLPBbXAVugpqCvKq8jJKMuDZuqP14g9nL/949szlA4fObCuoce06tnn4r31P&#10;h5+cu3+6bGeOopBVvKPgWv/jWyPDv4wO3f4AiaCHF+7fffoRlsHAPsLtRR3F6RvyDv3w3c+DT+++&#10;7bszMvDL4OD43+6twb6f+3vu9o78of4VmX/4w+ChPYQ+qR6YwYHU3PCLV29fvxh9/Hzo9oOX1e6c&#10;Aq40D89wk6gmFs3IYmSQ2bkklo1Lc/IZTh7VyiIYKVDNS1AhI6XJEUJkrBgdz02KYsdHcRJi5Di0&#10;hctOh4EjMSFbQs4Q0TLFHCOdigoKFqFwFhYni8XI5bLzeBx4ZnOYoFweu1DArpTyNqQpm7PSTx3e&#10;3tla8O2mgu+twjsZ1oddu3+7/2jkzeunA733R0fujr6HgclHg1DXHv5nPRkYetY/+M963t//YqD/&#10;2cDgk8HhJ0OjL0ffvXk78nqw7w0knG/d+O7syRMHui+dPLS3s6m7dcPetg21ueldjRucaUpMdDgN&#10;kYiPjSImxDDRKSxkMhvxN3FQKZDI5aKRbGQKHYEiJCHxycjk2CSYaoxPRKSgCTgKk0rncriiVI1B&#10;rtJYHenZ+QWFpWXtXV27T+6t291YtKW8ZEd17b7mxu72ExfPv3jV+6b/48v+3573fXzW/wHwewgJ&#10;p34w+JD7Hb0LKQDoo/iPut0z8Mub/nHdeg1VJagcAmA941UHOPz04s3v9TOUFv+ey/n94ebr/t9p&#10;rAj5E4ANhPf8du35+yvPerovXajc0d6wb/vWMye7L108fP1Mzc7mqm0dx65fO3j1cu3O9srtdRv2&#10;bCjf3LHp0OHzd+7vv3Tl5I1f7gy8u9P/DtYv/Pim52ZfH+jWAISCfXeG4fsMO5BgZuXZj69enL99&#10;58Cli+2HdjfsrKvqyqrYYq7c4s7coHFWqopbHYUbHUoXT+niO8r01qo0qhYldNLR0rgvRBqRwqRw&#10;5DsySzNBWWVZuZW5YBg3ttc1d2zY0r3x4KltDZsrcipdNx5dez76/Prr64d/2l9/sObwzZOPfhs+&#10;fvt647GOI/cP3xz44cnH14/fvX3y/t3V53fOP/i+avvGss3NV1/effAe8Ov7ZQB6OIcgPQPnW/29&#10;/z0E9gCB0K41NmR4p2fo2ZuR56+GHrwaeAJTPKfObLNlbmRJSkkMJ41qZtIdVLabwrJyqHYu7FmC&#10;7haCg0VwsQl2BsZCReqoKBUuUZgUwY2PUOEQTriQW8SHjjMrI8nORjm4BPAwMyQCelQUIzrWRKNn&#10;MKjZLPq4slj0HDYjHwjks8tEnHKpuDnTtbEyr7HSdWpj3gWn7GFtSf/F7z++fDnY3/N4qP/eyPC9&#10;kXcPh8CHhDz+8B/pXxE48GJg4DOBL0ZG3wwPve57/frVkx8unoOCwrE927vbm9qripqKYImyTELG&#10;pLLpIhKOlhLPxSI4mBQhESOnkxR0kpL2N6no5FQGBQRv5BSqCE/i40k0JI6GIWCTMTgknogj4zEU&#10;HlfKZAok0lQeX2a2ud3ZBaWVG7oO7Nx8tCu7pbBoW2XZzg3NBzYfvnDq9oOHL3pHnve/g8aDhz3w&#10;+wX6dd7e6RkElxv0rwgECMc1Duc4k+MojkP4e/0rAv+5lD9Wvn898ONL6Cl7c/Lnm5uOdZd2bSjq&#10;rC7fthE47DzZVdxRUdxR3/3dmV3nT5R3NRZ3lhZ25FZ1te04d/LglYv1u3dBy8IPz15AT/ylh09O&#10;37596cmTCw8ffvfo0ZXnz4E9IBBQvD3Qc7u/96dXr0//dKN5b9emA631u4oKWvT5G3W5jRp7uay4&#10;1Va5OVNkocrsrPzGdEOpSpzOlmXyoOvzC51LBzYQTJ8t1wYoGjOMQCCouLJg1/6uzl3NLVtrmrdt&#10;MGRoDp490POh79rzm037N3Wd2Qst0Q/ev7vWe790T27uTuWuq5W/jPz44O3A0/f/fm9o6O7wm4M/&#10;nM9pqvn+2a17w72/9PeA5wkzSncGhu4M9t/u7/vvJnDwbu/Ai56Bpy9e33v+/P7Lp69/vtl74MSd&#10;/JpWMieXBCDRzQwIBVkWFsXKBPyIdibBySSkc4gZXGIGj2hlotW4BAUyWoGMMVLQFhreSMLqCClq&#10;fJSWGGeio+xsUoaIa2HSKSGh8pQUBxnnphGzmJQsFiWbTc3h0PJ5zCI+q1zELZWJqix6o4S1u6V8&#10;R5H1cpnzTlvd0L37Iz1vXg/1PRoZvDs8DHEgxHJP+sFVG/pD/aENfNY/8Hxg4OngmA18OjTycnj4&#10;Zd/rJ88f/nzj8uUzR84f3XP+0K66/PRSu67UquGlxPCQCWxEIh+DEOKQEhIWuvA04H5z6DouU89j&#10;jcvAZxsFHCOfrecyDSyWjsqAlTlKIhV2vXFQeEYKlpaMQcWhiVgmCcfksuUkIodCE8pUJp3JXVJb&#10;s+XAtqJNFcVdVZXdDZuOdW09vPPImRMnLl68cOPmw76BB339D/uHrj1++sPjZw+HRsHr/kMC4eV/&#10;0v8ewn9FIFQdxyuQn4qQg+NFSDhcf95z9enTYz9eaNzfXLKluLAjH0ir3FZXs7s6tyUvs6EAAqi2&#10;I9vLtlYDfo4N+rItdbsvHO041l27s6P96N4rTx/At/3snZ93nD+/9/LlPZcu7fv+eyAQ8Ls9BBZl&#10;8C58pft6f3jy5MS1H/afP77v270NO0rdVamZ9bKCFk3eRm1Rq9lWKqenIgx58oKmdIGdKcsQEFXo&#10;YPSyLwA5U6YJ8LPmWIFGQDGnIsdZ4CytKq1rrmnf3rylu7V9V3Ndx4YzV8/2fhx6PNp/49Xj3d+e&#10;OffLg7sj7++8fd5wPC+ji17aLfn26cEHb/sejvx2f+gj9Ftdff5ox7kT117cvd3/6pfenls9UBWE&#10;8A86OftA/30EjsBszi3Ig7/p7X/T+/T27Yd3bz26d/OXA/vOOXIOUcTbsIwSPNEGW65ZTCMDMqIk&#10;C41opePtDDwQ6KBhwBdIZ2Ks1GQDIV6PS9DjEvW4JGVyNDs0mBW6UpS0RoWN1hIT9SSEg03JkQhM&#10;VBInLMSESnSRMFkMUi6bmseh5bIoOSxKIZdeKeZVpMrcMr5dxt3TWLG9yHW9o/bJqUMDb173DPQ+&#10;Gx548IlACP8gP/G0b/TvpA087fuHgLR/SeDg4CcCh54PDb8eGnz26umD+z9dv3Ty2K72k92dBzrq&#10;iiypJaZUHQ2nwCZCvkWITpbiUSoqIY1ONPIYFgHbxGdaRRy7hPd38R1Svl3Mg5cOLtvOhKWM0FzO&#10;trC4qQSKBIXjJ2MIcGdbAh6PpGKRNByGmQgXb2CYOIpQlqathcrG9mZ3Y15ma2Hptpr2w1t3Ht+z&#10;ad/27ScOnbnxw/Grl49d+b7rGIzIXLrd0zvWi/dPsI2/gX1C4/o9op+903HX9LMgbvxDL/SXV9BW&#10;OlZ+HD/AEwS5H/j63e5/efLnsw37ago73O4Gc2ajs3xrKfznyW3NymjIKu6o3NDdVLq1LLvFoczj&#10;mMvthZsqKrrqiztqmg9uPXPn6sVHN/d/f3rzyRO7Llw4fP360Rs3furtBS/07ggsHBl9CIFYz5vj&#10;P1zZdvTAgQvHdp7Y1ryrqnZzTkmHtqRdl7FBntuosxTLUjO4WTXWwo2ZbBMdMoEocXIIfs0XYAA1&#10;Do1UL7VkW8AFdRe7QTnlObUN0KK7cWNnY8eO1i17Orbs23rjwa2B3969/Pjh8ejwiR9/PHrlZyDt&#10;+b/DHTp7CnfJcrcITt7Z8/jDEBD4YPjXByMwqAb+95tf+p7c6X91q+fNbZhzAzejFyDs/W8jsHd0&#10;rG0fvs0DEAz1vvrhxr2Dh/sufzf00w8fv/vuTk7JviTS1iRCKZ5go5N1TLqBRjdTCWYqHhYyWqkY&#10;Ow3roKIdNJSDgjCTkszEJAspxUJEmmDYD5Ugig7jRa4RJATLUeFKdLQsOVKWFJnOgYwLW5UUlxob&#10;pkuKsWKS0kmYbDohh0HKY5FL+awqMT9fwjOySaVm9b7ail1l+QcbKl7fvdkzOPhyaODJyNCD4aH7&#10;QyOPBt4+gd6x/hGwac/6+5/29T3p7f2sp339f0zgwODzoaFnQ8MgOLwa6Hn4+Patn767fGr3iR1N&#10;3c1lO+sKs1U8C4tgomJTMYlaClZJRIOgZGLk0BxiLsgu5LikfLdc+HvBmzEJ2LAG7tOCRraDwwFn&#10;W0skqzB4eiKGmEzAJxHhDlNkMiUxiRwehY6KJ+IITI3RVN3eqCmwcl1SU7WjZEtl7fb6hu7WzuO7&#10;2g5t33Ro164zx7efPHLk+4v3B/ofDY18Ju33h3+F5bgl/Gfdgma3v7fXjKMIH8fKG8Db68G7kGUF&#10;Aj8JPkJNEhqGrz2/s+/7AzW7SnNbbdZKlbVSW9KZV9qVZ6rQpualqfN1mY25ZV0lrnqjPJcpz1IY&#10;Siz6YrOlwpndVNR+bPvmk7sb93VsOXXy/P374IJeffFiDLz37x+8ewe62//q4r2fOw/uqu6s33Om&#10;e/vRji2HGjv2VbUcyKrqsmTXq2q3Z1VvzVU4eNosZVlbEbgZKBEykZMQQQ77Qm6US3QSqEkAh5CV&#10;0Tq1wCTQ6M7OLa+prG+p2753687DOzv3bL1+71bvh/dvPvwG00DHrn5/+PtrMI3y6O27Jx9fnX96&#10;tGKX+9jPx5//9uHR218fvX1/fxRM8zB0GD8Yenlv4DX8hrjfD0O04CsOjg0T9ff/99hAaNIf+ABJ&#10;wt4B+HX06Fbb1t5N2/pa2z9073m/s/u3tm23pLrdeGoRAWeBryCNaqFQLVSChQoVQqyNinFQQCgn&#10;BekgI81kpIWCBsPoYpEddJKNRjST8Do8tHqGSxFh0pRwYew68upF8sQIJxWvSY5Rx4dr4iN0SVH6&#10;5GiQCRlnwyZnkbGZJLyDRcpTS9qy04/UVHdXVRzY0trX++rN0MirEQBv8NHQWDUC2rigMPi8f+Tl&#10;QP+L/r7nfb3Penv+ob6+P87EDA69GB55/kkvhwdf9ICD8cPVC4eP7mzYXpddn62rtCp0lBQNPskK&#10;I4tEtJlG1FLxepjq4DHsfKZTyEmX8DJlgowx/AR/k0yQLuOPCQgUs1xCulPAcPKZDh7TzmXaoQGI&#10;TOIi0JQkDCERg0nEpCRgk5KIkbHY0Bi4g5FIJDHSC3NtFZm6ClvJ7uqirWXO2vSybZVNhzbV7m6q&#10;39PWdXLflqN7d58+fuPpI/gO/FcJ/Oe0DbwBx/IftcQXY1mZ8fo+IAdDyVCEvPNq4C404nyiEQi8&#10;8ezZuZ+v7j6/p2JrYfoGvblMZShSOSst6Q1WfanaWmWzVDjA7mU2uXWlCnEG1Vhqcm3IgDd8m1id&#10;byzZXFO9o6l8a/2O8+cgFDz4ww9gAB99+PDsr399/PEj6F7fkyPfn6jvqq/dUtXQVdm5r655R0n9&#10;lpyN+7IKW3RZdWlVW7KsRWqpRaB0KKvaq2yVNpwMF8eMi6bFfAH4ibVilUUF7METNG4VzXaX1elw&#10;ZLqyi7Kqm2ubtrSdunTh5cgIlKcu3b295eiePedP//i8/8nbf3/y/uP9t/0nb5258uze81//+vgd&#10;DA0OP/4wcH/47V1o0h9+9Xi490F//2PoQobqee8QnB8MDPy3EHh3rNo7+qRvdOB1/529Rx9Wbnzu&#10;KDiHZ17hSI7SuffUlteWzB1kSi4RbaIRLGSKgzhGoJWCt1GwdjLGTkLbyUgHCWEno8wUrImMtTFI&#10;sInQxWY6mAwniwXcqknxafjYNFysFhunTI5QJUWaYGIwKUoTH2ZMiTYjY8dlQcXZMAkZeFQWiZAt&#10;5Vbate2QDt1Qf6i+4YdL374ZHng9ALANQ8j3ZGAEygnQvQkEvhgYftXf/7Kv70Vv73MYrfqs3n9F&#10;4PCL4dHnI6OQg3k9PPj81ZOfIQN6ZFt7pavUws9SUkt1AhsTYyIj0hmEdBrkmWi2T5knp4DpEjDh&#10;6RZxsuWCTBk/4+9yS3npEtgrxYM36TK2U85wSOl2Md0qpNsEDIcArnOjinFYBgJFSUHhk9HJUL+I&#10;Q0Qn4CITcTGRsIwRp7aas+qL0pvzyvbW1B6sdzW6HPUud3N2dltB5Y4GMIbN+7buPX/ip2eP7vTA&#10;L9+/eZv/hzbwDwn8D7XEvxMITMKqBJjMgN5UmNiGw7jg409PXpz84fvDl4637G3MqXc4yvXqTJk2&#10;O02ZI9GXaHJb8gs3lRlL7Y5ah6vOlNViLthUaCy1pOXpgEChQ+Gqzc1sAHTza3ft6DpzBrxQ8D8B&#10;PCDwya+/Pv3tt+vPfmrb11rZUVKxKbeiLXPTnrLmHYUbOjOL2vTuGkVeo6GiI8dWbBAahBVt1Ucu&#10;ndpxbpfYKYP7jpJ5iC+UJmmaVaEwSlRmmdwgFql5QljiJ6VRORwY7ZaplVqbIbe8oK69efOe3T8+&#10;eHDzyatvb9449N3p0z9du/r41c8v3z4e+euzd//r+cd3D0ffPv3w24OR4Ydv+x5/GHwECfdBSLj3&#10;PB0ZfDw4/BhSYX3Dj/rH7MDDgSFYhfDHEP7HJqx/NGT9vc9wvNtwXEDggzcjL98MD95/eqVq47Pc&#10;miNxpA7/oJ3Lw2t9l7YvDD6SiK2Lj88iIMem2qE2SCLaqIAfzkbB2EhoGwllA/xAFLSVBq4pBIck&#10;F4cOgrgRZKERjKQkIynZTE6xgoMKtgWfbCcgLZgEEwLwi3FgEzJIiGwqOoeKyadjixiEAhoxk0sr&#10;0sh3lZWc3Nh6fvee16/hb3DoTT9kTQZf9g+96B+GOd0XY0CChl7397/q63vZ2/ui53fqBas48Hu9&#10;gIofaGDoxdAIQPhyePT1EPQd3L128fjhnU2VbpVDhLNz0WVqbiaXaKegXHSci0mArd6wYdHFh2WK&#10;rHQB3MpGh2eWhJ8BvME2NxmIA1sV0yVjuxXTpRyXjOWUMexAoIQGEDpEDIeIaeXTtEyShITjwNL/&#10;FHRKbEpsTEpEdEpodEp0BAKVTEzVG+xl2eJMpaHGmr+10LrBaqu3OpsclhprRlNO/Z7Wht2btp88&#10;eOrHKzdfvoJQ8F7/0P2BcQ2D4OM98Ix6/ki98IeG/1Dwn36sx+3VIKy9uQs1YRjFgl/Hr0cfvnn7&#10;EGpUPVAiHn7YM/II/vTXPRd/ubXr5JHNh7va9rWUbSqwlxpV6TJTvkFfrFEXpEkzFByziKJhyjIV&#10;Yjc/rVCiKdKr8/W6YpPIpRDY5Wl5RlmGNi3fnNNcu+vC6YuP70M57flff33x77/B8/7b4bO3ztV2&#10;VdRuKy1ucRZuNNdtz2ncmde8uxByoenVSkuxtKDJleqWuSvSCxtLth/drcvTi6wSiV0aR4v/ItUk&#10;lGnZLDEeR09MwITFo0MSMKFJuAiGmC9MU+hdtpzy4sbNmzp2b9+0s+vI+dMXfvzp+9t3Dp7/7vj3&#10;1358BgSODf49efvb67/++5N370EPR0ZBj0bfgqBXBtytx38vLsMBOujhDfiNYwsaoOXqE4fjh/+9&#10;PvdSjHczgeAXIbyEfQq9T2BFzs2bBdU/plo7g2Kq5iypmrGgbc6Shhnz6/yWV0XEuNFJBhpKTUca&#10;6GgHOJ9UjJWEtBAR8DThk80EiP0QcICPLsbYFzcDGmWYOAsV5aBj3WRMOgmdQcFm0fCfzw58sgUV&#10;ZcPEpOPjs4hJuWREAQVZTEOX0TFFZEQZn1GlSd1WUXlw67YfLn0/NDLcM9DfNzQIzzf9fePPvwvO&#10;A6/7+l/19v3vBT8zpv5BMKSvBkfAp30DNdVb1y6f3Lu7udStYOhpKW4OoULKyWcRM6gYGx1lZmPs&#10;PKKLR0nnU90CmN+H5d+0DAEHrqNxS9huOdMlpX+WQ0wFOUU0l/BvShfR4ewUUB18io1H0LNwUiIG&#10;UqPYOGx8JCIqMik8Mj4yDIikKtS69NIchTtNnCEVZ0vUpRpLnVaax1UUiDUlandDVkFreWP3ZogG&#10;b758/vz9u8ejMJo88EljHN7rH3zwpv/hq75/1oOxyc+Rf9anbpuxsf17r4fvvhqCAwgGfB++/PX+&#10;C4Cw/8lYNfXdi6GPD968Pnv97NYjnXXbakpaCqCNrmhjbnqlTZeTCqspCalkWbZSmC4hpFEUuamZ&#10;zbmSTAXbylcXGXPbivVlNlW+XpatRsmIZC0L8ssF7SXNhzq6Lx7dd/nsvZG+1//r48u/vjt391rr&#10;wda63VXlW3Nzms35bZb24xXQQd24v7hpTx4QqM8TOMs12ixZmlumgASdhpNe7tRlaVipjHhy7Bfh&#10;ievCE9dGpYTEoyMTMFFYWgpTROYrWWKNSmHU6pxWd1FeRVPdhk3NwOGWvbt2Hzl65soPB86d23X8&#10;5NX7T649egFm6vn7vz7/+OsvvX33Bocev30HBMJzTGAVPyE3DuH/GwIB1N9DOI4fNFjcg3bn568H&#10;L127VVp3gi45GIOvmrW4esaCDdMDGj0WbVy8pjI8Oh2VqKciNQwYU0LZyGMC5MbBM+KS9JgELSpO&#10;jYgBCJ00rJ2KhhsT1ahYFSJah46341LSiehMCg4IzKYRAEXg0PmfCUwBAouoqBIauoSKrhJzW9Md&#10;O+HS+E3tP1y5+v7jx97Bgf92AiGzev3Kt2cOdG2uybEJiUZqSjaXWCFmFTGJ2VSMk4a2sbCO3xEI&#10;I/xODn2cQJeIOY7c72UXUVwiGoA3LreY8VnpIqpNQFEzyHwsgZyCR8Sh42IQkVGJsZEoLJIulCnN&#10;uS6xXS7JlEtzFOIscHDZ8gJoyEozVBq0RQZzqauqa+Puc8fu9L+89eY5DG3ffPX8/mD//cExDu/2&#10;9QOBj17/gR5+8iH/FYHA4f03MAwFPzN6BzbWPHh57U7v5Z8e3oC1DD2vXwxBeDJ08ea1NshQteWW&#10;tmVVby6o31EG5qi2q6hgo4upxmHkeDI09Wro8pw0Z31mXnsxRcdKEWPwKrooXSXNVOtL7TA7E8dB&#10;yrI0cIbV19U7G6p3NLcc3Hmz98WL30Yfvus5dO3shp119d3VJZ1Zhe2OwnZb/d78TceqWg5XNHbn&#10;GQpgORpX6eK6yk36HDVNTlG71a17WiwFJlAcKeaLBGwigowkcylcBY+vFIjVMMoqE6WJZXo1SG7Q&#10;aB0WR15WZklBQXV5fQfkRbt3Hzt69MK3B89/e+D8hTPXf7rXN/T8/a93+geOX//x1E83b7x8dR+S&#10;DX83g0DgZwj/XxL4GcJx/Mac2P6Re8P9PW/e9F66cq9m4xGKoG1peMXU+bUzFlXPCiyeNG/LmuhO&#10;NCELnaTFJ2qoCAPkPD+BB0/gbVwGbCJEd5yQleLodcrECHl8mDByjSw2RJUYoYgJlYWtSYsJMybH&#10;2jHJmWRsDo3gJqId2KTf28AcUnI+GVFIQQJ+FUxCpYTfmZt9aMvWvTt3PXnydPTd++F37/7bCewb&#10;6gcCT+zprM+3GFloCwWRzyVXChjFdEIeFeumoZ0snOv3BPLhthkGEAg3IjoFdOBtzOhJIEE69hw3&#10;humSf1CXIWFmSlmw/BuUIWWki5lmPlNBo3HwFCKCiEjExsehEmKgkZSp1Oit+W6JQ8lziOlmjtAt&#10;k+fLTTV6RZ4srUidlq+1V7pbD23Zcnz3yRsXdpw+0HZgx/7vTl24c+P6s8f3BnrvDfRDR+F/iUDw&#10;Mz91nI45nDCOODYT/LTn+9uPLt18fPbK9dNXL/z46ObD3pd3Xz0/ffV0a3dNaZsjvUqZuUFduy0r&#10;q06bXpXmqkoTWYh4JZlm4EkyUiWZqYZye2q+AS0n0w08qo7HMI61CBNSGUkCbDQzGaekSTM1+W3F&#10;+W2lhZuqu04fuD348s7wy0tPfoI0aX13Y2lnUfX24ro9RXV78gs2WSu2ZdbuLmjYneuoAC9UDmXA&#10;jCorXUnG8bEkMdmYCzGhQKAX0OS0L9gyIVcu5imlfNjprlYKUuUitVJuUEu0qXCG9/ARjKHaZgIU&#10;wSNt6IDyYNeWfd1b9+/dsn//0UuX7/X0wbfs6pOn7YcOb4YFI7d+gVEJcEEfDI+AF/ps6P04geOW&#10;cPzw/4MXOu61/j50HPNaB0Yejva9ef38zYXvHmzYOFDetDcMuXHeqprpC8tm+ud9PadzZfjmZGwu&#10;7HpJidbgE3W4JOAN8AOB9Rt3QUEGXJIqJVoQEcxat5y5dpkqITyHTS7iM8D/1CdEpUWHKiPWpUaF&#10;OLEp+QwSJDztmIRxAl24uExCYjYxKY+UMk5gJYdcJuFvKSk6tGPHs6fPBobfDr591z888t9OYP/w&#10;4M8/Xj61b0uOXphGSrCBEeZTK3n0Ehohn4LNoKLTWbh0LumzF+rmM9N5zHECXULGGG8yBujzAfxS&#10;t5T52e4BgcBetpyTq+RlwwGCRinfKOBK6QwGnoJDEpOT8IgEaPTm6Mw2Y7aDZ5IIXAq2TcK2icVZ&#10;YAxlshx5WqFW5JLaKp2dx7dWbKlp2tPSdqizZX9n+6FtW4/vOXfr2i89Lx5AkaZ/8EnP3/T4zcBn&#10;jYVzf2QDH8I85N+bZh/0gBc6fOdl37X7Ty/+dOfod2e2HuzsPrnt+PfHL966fPKHw11H6yq3WM0l&#10;HKjL5TWpZU4CTCfkNelhYzxGRuLaFIoco9it4TtUcMYq6GyLjGdXyrMNCDE5ioEAxXHQSAkZhtBk&#10;Gak8q8RVm996eOeuC8dO/PzdkR9P1+3ZWL2tdsOumoY9la2Hqzd0F1grFe46XVF7eskmuyFfaCqQ&#10;mgpUbDWVIiXFk+OwPLzMKk+mp+izDe6KjC/4SoUgVSlKSxWr08QatViTJtVq5HotWD8gELAEAoFG&#10;+AgcWrLSc0rzITFTVAtTK3VtO7v2nzl99d7duz1vvr1zd+OevfU7d5288RO4o+CUghl8MDQybgPH&#10;BQSO6z8R+J+5+ntM+Pk9wAbjAv8sSOs/G+4Z7nk+cvnS4VT9XYP7ZCJt47yg8skBRdN8NngsrPJY&#10;cI4tyY6IMEPtDp+iR8UBgePgfY4AIfyzkpFWGgaiPgMmQR4XqowJzaLiKkWcYqi20wiFDHI2GWtF&#10;xBviI52Y5BwKzoFJtKKj7RAH4uIy8AlZhMRcYnI+KaWUhq3m0ms0iu7GunMnjw+Ovh16/+vA6Pv+&#10;4dF/QWDf3wK8T2HevwoF//Ez/YMQBEIoCHHg0OjwLz9dAQLNEoqKEG+no0tEjAogEGwguMrjBPLJ&#10;EAR+Eg0IdEOr3ScCMyTsDAUrUzn2BPD+waFkLPYDAYe/JzBPwctT8LMgKyHlp3JYPAqNhKWgUkiI&#10;eCIJz9Jb7IZMu8im4thkLKuUbZVxnVJhhkxVoDWUW1LzNY5q14bddcWbipr2NnSd3tp2sK3j6OZN&#10;B7d8d+/67d5n9wbePB0Yetr7N31GEQ7/ikBYzHUfJkI/6UHP4OP+ETj8+PDZ2R+ubD+8rW5rSd3W&#10;ova9jd2ntm072tS2L7+0w5DbpMrYIJM6cXIXKb1KVdbhNBWJSWlsml5MTOMhxFRSGo+YysXImcQ0&#10;LlUrpOlFcRxsJB2xnhgfTk2OYaFxShZBRWMaBNlNJU37t4CaD22G7Z6OGpejwpXfnN9+tHnzyca6&#10;7kKIBgG/uu5id7W6pM3F05PQ3Hg0NyWZnjSGn0WpyzIwVezy1gpbkeMLjlLGS1UI1CqhJpWfpoSD&#10;WKeWG3XggkIoCJLq0kAAIUhjNzuybI5cR3ZpbkldRf3mls69O3ccPbT3zMmjP1zrOHyksLnlwKXL&#10;YP2effgIEAKBn6n7bADHjCFsUvivZGLghx8Ovv+szyg+7B9+9ebJ++ePRs+ca0Lij6AZ36LYLT5r&#10;yqfOL5rmXTnVt3yKz6bg6LpEpH7dGlNcpA2dNGbxsIlgAOEA7EFMOJabgfCPgXUx8XaYV8ImqeMi&#10;9PFRTnSyNSk2A4fMo+DdWIQmKlQYtEwREmxJirUh40yICIDQhY114+Iz8Qk5hCQgsISGqeTSWp2W&#10;Xc2Nd+/dGf71t4EPvw68/TAw8vZ/YwMhGTOu39P4+/M/fmBg6DOBA8OD9365fv7wDqeKJcfH2liY&#10;YjGjhEstZhLzGQQ3HePk4NMFZLcA7rQAwTLFMQLdcOUT3En6iUAQsAcuKHikFj7RxMWbOXgLm2Dj&#10;kiABM84hOKI5Cm6+UlCgFOYooXuGreUzxQwGDfpGU8jIRBKZwNKZrdp0qyJdL8nQMUxSml4CK67o&#10;Jj7HLlbmaYzlZmul1VxusleaizZll3TkFrTmFLcXVW6tOXzl5OWHNy89+Pnuy9fj4AGHz/qGP9P4&#10;Lwns6b/f0zeuB739oJ+fvfzu518Of3usdXddfp2ptMXevKts88H6pl25jbvt5Z2mzA0KfT47NZNp&#10;KZHlNVqLml3uSiNdJ0RJGKA4Nj6WhYvnEBK4hCQ+OZqBQoqpWDkTp2Al8YmhpEToZ08WwEgbXZWt&#10;L2ir2np635ZT3fV7m9Pr3NYqiy7PlFWf3XGspetM68YDFeCLlm3JKtuSA72gW47WabLEeGFKPDka&#10;zUFhOHiFTS3US+1Qvtm1SeM2fMFNk/HU8t9LoFWK9WAP/4YfWD84j3unSqNWb1NbM0wZhRn5lQWl&#10;9RUt2zu27N/dfepo14mTLfv2F2xsbt1/4OL9Bzdfv/mUiXkHXuhnjbug/0wgAPZZv8+I/v797wn8&#10;fIba2vCrJ29v/dTTvbchDnECy7qI5mxdFNnguapwslfdtIDqyT4VnotbE9DpYeFZKYlORCLgNy6w&#10;gRAQAoGQfUlnQYMoyUJGGuE9KsGQGK2PizTGRhqiww2xkerIEHHwCtHq5anh6zSRoWnwjF6vSwwx&#10;pYTb0dHp2LgMXHw2PjGPmFxIQlXxWbtL8o/s6Bp5/3bg19/63v86+O7Xf20D+3sGIEc6pn9FILz/&#10;x8/8jsBBaK+5cwMyMeCFqqhJDh6hRM4u4lEKWaRc6Lajo63sv2ViwBF1wQJ/HgO8UCBw7EpgqLxL&#10;6ePsmXkEHROdSklWEBNUxCQtBWli4qxwQzCPDBwChOCIFipFxSpJ7hiBTKOIqeCwmAQ6LoWKSaHS&#10;KTyD1a512+QuIFDPtqpE6UaeI42s4xE1TKaZJ0qXyjNlymypoTjNWaOTuVnKTLg1XZ3dkF2/q3nL&#10;sd27zx29+fgJNCeAYCMbCCAc16PeP0jDgF/6qG9wbB7/kx72AY291x48PPH9le1Httd0FthLxFk1&#10;iopNrg1bc2q22qu2pmXVKY2FAn2+QJMl0GaJsmrsefUZhlwNyyjHyjlIMSOUhFiLTViDTViHTwoj&#10;IyNpyEQekZTGp2pFKAkdPoaSkuI5eJSYyLPIJC5Nw96OlkNbNh7clF7nMpXrnZXumu0bOo61th9r&#10;3LC7qKIrB/Bz1hitJYr6HcV62OpSasTxMVwNjyymMxS8JCqgSEykIGPwiV9IDWqxNlUIEaAaLOGY&#10;RFoVSJAmF2kUUvA/dalClZQvE8rUilSDWm9MM9v1drfVmeUsqiqtbWlq3b7l8Pkz7Qf2FWxsym1s&#10;rNja1bRv/97LF394/vTh2+Hnbz88G33/HDTyHth7Mfzh2eD750Mfno3NcX7aKdL3yb4NfQDBNie4&#10;GgEGse7BFPmYYAXYh0cwxTP88dHIr38XbH3/67P3v0EnwPPRkZ4n9082Np1JzzpEE3zPkH6LYGxb&#10;Erlh9tLS6fNrpi2onehf/I139cI1jsUr7ZGR2thIDSLWgE0y4FIM+BQjEVphYDACZ2cQnAwcZEGt&#10;eIQFkwQEgsXTR4ebwWzGR5ljws2x4Q5IxiTHOBFxDkScOTHClBRiTQlzoaPc6OgsfHwmLi6XlFTG&#10;xLWmKY63NPz43fnRDx8G338cePtxaPRD3xD4yoMwGfhqoO/1YD8c4PlqoP81VCYGBz/r9QAU7v9A&#10;v/uZodeDwzDj+2ZweGh46PG9m/s669NVLCUpPkNErUgVlAgZhRxqFlxtT0MbWDgz/Fphkc2waJhF&#10;tnPpDi7TyWM5+WyXiOUQ0Sw8EiTktXR0KjkFpCAkKghJagpaz8Sb4E/kke0CCuRmsuTsQrW4WCMt&#10;1Epdco5Fxk3js9kECiEJj4kjUvFcoy3dXpirzXfSoKqcb1MXuDgWBUnDkWVrFLkasVsmdAqFToEy&#10;R6YpVNC1BI6JLksX28vtOfX5JW2Vm4/svPHw/gv45xoefTX89sUgbNMZej4wVjV9PAbhPwTx3kOI&#10;+nqGwOhB2zew96C39+kQjF8M/Pzs6ZlrP3Ts6yxuynSVK9MrZVnVqQWNhsoOa0GTXJPLEVmpAjOF&#10;b6SLzFyOlq3J1BhyzWKnjpgqQAjpMUxcCCllLSFpPYS3QlhJwo+goqLomCjamMJIiCBUTAKHhJZS&#10;kUIyRsoUQetYSXpuS6m5wmEss5R1lDfvbaraVla0KSu32dF8qHrv5a78tgxraWrppqzu81tb9zfS&#10;lVQUFyWzKdlqfiwhIZGaEkdMxHIJX8i0GglEgGmp8ATJdVoQvBSoZUKNXKxRyDVykVwglfGMxlSz&#10;WW0z6K1Gg81icblcBSWlVfWNG1ra9p44sffMoeza8sy62uyWFmdjQ3X39rMPfroz8vLlrx+evX/7&#10;ZHT0yTCU44fevIVtme9eDX0cGPrYN/Rrz9Cvb0b/+nT4twdDv11+3Hv27vNzj5+ce/zy3MM35+71&#10;Xn468j2sK38NW3d6rsJu8JdwOStc0TpwDVoB+wfvjg4++zDy7OWLaoNlM1P6k8r2LZF3Mom0KSC4&#10;3mNZ/qTFxZMWbpi2eMPX/jWT57tmB6atCFLER6uT4jSIRA0qWYtDaYhYLRmvphCMdKILLCEV64Qu&#10;GTzCjErQJkRCAkYfHWKPWe+IDXHEhzmhKRQVnY6JdWHjnKgoR8p6Z/J6NzIsAxWWQ4jJpSSUctEV&#10;QvKuvPQjW1tevILVLSOjw+9H+0dGB4cHR0dejUI7y+CzwX4QHJ4PDYBeDA28Ghr8Pxe0Yr8ZHHoz&#10;AAXGoeHBwYEXj3Y3V6dL6WpSUpGKX69T1CjEJQKOmwHrcLCp0JxNxkqxSFAqGa9jUPRMqpFNh2WN&#10;dsHYnKSRQTSxyAYGXFqK1JAxNh7dKmIb+Aw1m5QGk8pUVCoVaWDjwEG1QXyo5LrThDkGlU0uSuUw&#10;BSQiJRlBTaLSMAKzPbuktVmV55DlWyp3tqizrcpsPU3PEaUrIMfIs0sZJj5OSaEb4ZZwqcghZUD9&#10;WcsRmoSaLE16uWvbsa7bL++/GoV8zJsHb149Heh/CvMf/YPPB4efQXzYP/hZT/oGYFPbI3A+34z5&#10;nzdg5OL+/Uf9fS/eDsO2qDuvnx27eHrH0e3V7YUFDWYg0FwgyKrWppdpU7PE5lKNrcKkyU2Dq+qQ&#10;PDyaT8KLYSiLhxbTQEyjLJKBimRjYvkEvIaPlnLXYJIiqbAkT8gypmGkvBgGMYnPiOeAgwr+KhEt&#10;5VA0UlmmVeDQS9xmQ4HaUWHMaUqv2VFWu7uicX9Ny+G6LWfa4Mayss2FbYebKraWSpxidU4aW8/G&#10;iLAIZgrkQuNIsRAZfjGOn1SjBuqAPaVBD1LodWKdUqRVAIEytUysEKpSxUCg1aq1GnRmkMlgt9th&#10;UrOkqqqysWnr3r2nr56v39burq3SlxbpyoozW+u3f3fs7P1r0Mb9+q+/Pn///vnbty9G3/e8++vL&#10;4Q+vR37rHRnD7/6roR8fv4E1Hid/ebJhz8nq7lN1uy9WdJ1vPnyjbv/VDYcubzj2bf3psw1nzzQe&#10;uwxqPna19djVzSev7fnup5M/373+9PmjR48P17U41sZvSaHuQVC7wpM3+AfXeq4snLigZEJA7eT5&#10;TfCcEOic7CPw9OevWaOMiVbGxaqSEjRohAaP1pJwWjIOvosOFnSEEqEc76TjID6ElIwuJUafFGlN&#10;DLMlR9iRUQ50jBMf5yLCBu54BzbGgQgFuVDhmdiobHxMET2lio/fZFdeOb77p1uXYIhk8NePo+9+&#10;HR18NzL0dvDdu553b1+NDD0fhO9W75gG+oDAl/8V/ADU3xM4CDtnel7sbt0AzSt6JrrCrNhgVNVq&#10;5AVCto1K0JCxKgZBScWrKHgV/JahETV0KH1R9CyqkcP4tOSGpoetxHSCmgY/gJHiUkToRCEuWURA&#10;yqkYDYtoFTGcUqZ9zFQSRXAZ99qVyLC1aVzmvo4Ot87AJVBoKAIZAb4ow+LIrmxrlTj1psqcrvOH&#10;cpureVYFwyAgqBhwBwnPJmeZxGQ1m2USCR0yeYYKSvvUVLrMIU/LSDMXmDZsrT168eSPD+887Hn5&#10;uO/No96eR729QBrg988EAoSgZ8OQzBu89MsvF27+dK/n1bORgafDfXffPLt06+rZ62c69jc2bM+v&#10;35atz+Y4SlSmXIU6R1bQmp3fnGMtswCBGCExjorEwK06aQKCgp3CJyXxSRF0JFLBTBRTQmgp64kp&#10;wZiEUBJSleus2tnBMCjDyKhIGjZFyMDIuAlcCjxpOjm8x8p5KAnbVGp0VtuyGt3lW4szGhyV20sy&#10;G+0lm3ML2rLymjOL2/MUGVK2niVxAISaBGYiio2kyigJlHiCEP8F4PcHBBp0MmOaRA+hoEKSKpGl&#10;SvR6Jchi0VgNGpNObTRoLRaTOzsrr6S4uLamafPmw7CS8uKZ3IZqQ1meujjbXl9Wtr25+ciOK48e&#10;vPnt1xfv3z+G/dA98K/1LVwMcvWXxwfPXdq0+3BZS1dWfXte605LbYepdktG6/6cutOavF3GioPZ&#10;nd9m7biQ0X3Wued4+v6Tubu/y999sXj3lYrdV+v2XG0/8uOhKw+uPxk4dOxUR3HNTmNWG01cEpUi&#10;n+VvmLMo23Nl0ZSF+d/4Vnzj2zQxsPZr/4yJfsJp3jS/BfzgtbKISGVcXFpKkhaL1MFtR9ARyiRY&#10;OHg7n+Tik11ckmNsbBdno0LbWooDH2cHQbKRlOCgJDmpyXZKop0AZjDSgYxwoiIysTH5+PhKGqqB&#10;Q/xpS+PLny/198OqlL7hD+/evf/4DoLAkfdvRkb73r7tGR15A3Hr0CDMub8cGHgJTinovwLhJwLH&#10;zCDYwP6+/uHe111NNWYR3Sql12Yaq63qOpM6V8g1UPBaBlHLp6dxqHouXcOiKqmQxiNASV0NI4Is&#10;ipZD1fHpsJJYxSTyMEksZLwAl5LKJMFL2BSu5ZChJAZ9oUBglpKbm8ZPV4oQoevjgoMlNPrdqz+2&#10;VTem8hVMHBOPoEAmpqq6fmv3Lktu+o4zh7afP1Kxs11b4CKreGKHRmBR0dRChlZMSeWzDVJDiQ0q&#10;E0wdB/YlS2xSVbrKVe6q3VLTtrtzx5H9Nx7efTU69AT61IeGoO1uHLbfG8DxM2AJbbH33rw5++P1&#10;E1cu3Xz26ParJzee3Pvx8e2rd388/cPJrYeaW7pL67blaLO4chvLmK3S5qqcVTZziQkawdACHIKL&#10;jaehEugYvIxJSeOzDFKcgo1P5dLN8jgBcR0laWlSRDAmPoaJl2aYZZmWZAEtgoqB+BAIBPDGCSSo&#10;IIvDRoiY8FRkpRnLzOp8jdAhkLpF9mqTrcqY0WArbs81FmvslSZlJqRhJSwdc8wA8pAAHoaLFhr4&#10;GZXpf7OBYAnHzSBYv3EzKDepAcJxAtV6ldWmMxhU4wSa9UCgxmQ2ODLSswpyCyrLa9uad+7fee32&#10;9ar2BkdtASyLNtXk5XXWlm5rOvbDlSdvoRWw//rjx2ev/bT/1LfFG5olWiuWK4kmMENx4APZyPrs&#10;OJGZ6arWVm8vaj3buO9WWtEuiq2ZX7JX0XRa3nJO3npO33batfVyVte1ou03avf83HLw5z3fPtp9&#10;5ueM8prc9HwbS3q2seP1+e+PldYaIxDahaHps5c5pwTkTPSvnbIQbGD+5PmpU/0oM7wp8xcL1qz/&#10;BGFsGgIqhAg9CWWiY00cnJVPdArITj7ZySO5eeQxcQhuJjKdgXDSUxy0ZHi6Ph0cpPh0bIwTHZWO&#10;jMxGRJWiE1rJuP18bm/bpqF9B4YvXui7frXn55/7Hzwa6h988/79yw/vBt6+BQ2+fds/Oto3PNIz&#10;ODTWkw1Nof+CwNcw/P7PGvyUs/nkiPb1D40MDOzYtNEk4bi14g0F9raijB2l+RvMegONpKLi5Qwi&#10;F5vMSIphI+I5yAQQH5MsxCHgyUTEUZKjcbGh+PgwOiruU9qPKGMQxBS0lIxR0rBqFgwTUiwCik1I&#10;tQkpNqmAnJCAi4kzSpXVeSXVeRVZ5iwBVUTGULh09qHu7p+vfX/86P7TF0617d3WefJg54n99DSx&#10;pSRb6tAzNVKeUcXWyVlaGcsgAPwIcjILbi3Ww22pEmepo2ln4+b924DA6/dv/3D3lws3frz36tUz&#10;GID85IV+NoPjNMJHeP9kYPD6o4cHzp/dduTg0UvnTv3w3dkfL/3w8OYP929sgxhgd21ZqzuzSl3a&#10;4kx1CgxZafYymzYPfFE1PY2VlqUrba8WW1VYIZVjkuPlLIAQki5MsxybygEvFGxgOBUJGRp5ltlc&#10;kUtKE0KaFMLCSBoaI4PfTzJwRJFiFk7BT+RRgUC8UoBPZeFSGVDN51j4FA1Fk5+a25KZ0+wGvzSr&#10;wbX1VHv19gpNrpogwyP5qERIr+o4GC6SoaSq3aoxGyhKVQGB4/iBVEZDmtkE+ClMUJdXAoFakxoI&#10;HI8DHWatzaw1m7RGOKTb0nMyckqLKho3bOrYePby6SOXjpZuqS7uqtFXpVvr8st2Nh+4eOHmqxdn&#10;b97ccfx4blUtQ6yMSMZAC1xQAnp5LHpZHCGCKg8mypfh5GsZJryhXJxe7ajrNlZ3ky2NazmF6/i1&#10;MaptC8nlq9gZKGOjbsNpWd5edeEeV+2R1gM306u2Y8WpJkeeTevAxSFyHOkbCsskGIY0AqtZEqXy&#10;WW2YsyRvxtLKqUsKJy80TQlgT56H9vBjLF4pWhsiH4MwOi0lVodLNJAQRjrKysQ6OAQXhwh5UWgN&#10;zeRSsrikbB4OlMXBZrBQbgbSTUe4oQOTnJRFSMjGx+egYouSozdh0PtwpJ1h8SdjCa+U6Y8tOb/k&#10;lv5YWXdpY9u1k6duPbn/DOqCH397+/7jyLv3o+8/DI++Gxga6QWWBv7YBgJ7YC3/QGPNpQNALxDY&#10;PzjydmT0UPcOg1xY6DK0VufBordvt3VU6jUaIs7EZep4rFQYayCiRAQUcMVBJZLjIlLWroxevjBh&#10;7YrE9auig5YwUAlyJolPRHEJSC4egY5ciwpdjYtcQ0+M4KNipfgENQ1lYGFtYi4tMV4v4GUbjFlG&#10;q0GiEtN4TAyNT6OBFekoKzzQUL29qmRzfVVDS337wV1bju+zl+e6qgrYOhlRxmFppSyNhJ4moqax&#10;4XcDSUmFlRhsLQcINOToy1pLW3d1dOzZcer7787CduGfbtx//fpRT+9/ckE/G0Mg8Pnw8K0XT49e&#10;+rZj367W3Vu3Hd176MKJszcunr9xoWlbfeWmgtKW9IxKTd4Gq9TEVTtVcqcqLUvL1glEVpnUkarN&#10;NZMVTCSPCDYQI6EjhRS8gk1M49NMUggCo7k4nBJIExlKM7RFLggRoUQRTkmJZqBThPQkPi2EiABj&#10;CASCPYRoEJhMFFOjefhoDppjk/BsAn2RNrsxfcOuCogDoVvt3vCt+yN3tp3uqt9dp8vXgyOaBoNh&#10;Bg5UCFlptP8QB/6eQLCBCrNGpJZDJkZv0drsejCAIIdZYzNrzCaYzNQYbUab256en1VYXb6xsXbb&#10;rs6r9y5XdFVmteVb6jLsDfnZm6p2nDqx7cSxrJoajduN5wrCk9CrIxOCIhKXRCQvjkSuTKSuQvDm&#10;x3MXI+V+CVJQEF4Ww7NSTeWS7E6StimWXR1CqokXtAWiNHOjJCuwluUoE0ZeTtNWK7PaYqmacCQz&#10;Cc2ymrNTU03BYdGxCWhsEpWD4EoxIm44lr8gRDd7ec7kxXkTFrgmBUgneadM90Z7+DMXr+AHr5FE&#10;hMpiQlOTIzWYOAMu0YyH3RPodBouk4bLouNh7jabgc9mY3I52FwWJoeOyqYisskp2aTkXFJKDj45&#10;ExFTmBLfisHuQxC2Lw7tmrb4wJTlgynSAbbuudx0I9V02mjfX1S8d8fWs5cuvH7V89uvf3339sPo&#10;yLuR4bcjw6PDQ6P9MOf+h7buXxDYMzzUNzjYOzjcMzgyOPp+CC6luvmTUSWnYRL1Uta5XVtas9wV&#10;GrWNwVCTSWl0KtwVBRv44RoMWBgjICD5uBRU+BpkWLCAgOLjUdioMB4OCfvgBAT4o2hYIYOJWIuP&#10;XCfAJYEjaoHpJBHNKWG4JPRcrViCT87Tq/IN6ixtml2uUDJYtCQktIvoWZhSKbtewmtUiFucls6G&#10;6qaOJkdppibLJHekcfVidaaBqxPz9BKeQQJLVympsKNmjECSlERX0blaDkBY0lhR19l64tK3UFIH&#10;A/hiePg5bODu6QNBQDhu+j4DCYdH/b03njw4c/1y+94dTds7OvZv27R3S/u+rV2Huuq31la1FxRv&#10;dFkLFVw1kSjA0MQ0vlEqsacKzHJjgV2RrmFq+DRoLNAKkjh4mVvPNSswUobApWHalDE8fCgdEU5N&#10;YZpk+hI3yyRnm+VJAlIkHbkWH7caHb8Wl7QKlsAy8BAByrNsQCBkZcJYhNXklCgODq1kxHFT2EaW&#10;Nl9V0p7Xdrixad+G66++vzdye8933VtPbilsLdr9bbcuWwVd2gwViaYgfAHO57gLCmmY3xMI+Kms&#10;OmGqVKVTmux6INAOTyu0pqltZjUYQ6NJDWSaXWZ7TnpeeVFzQ03H5qYrdy4cuLqnsrsKZkX11Rnl&#10;u1qa9+xWuhwUmYwqlYYj0EvWhi9bH7lsXYxfUJT/mvhlMZRFMYz50dzAOIlnhMgzUuodLfePl6/C&#10;akippVJHi9q1laNoRDGKY3k5MdycxQmpC2LlcayMULI+jJK2MIIYsg4XsRZFQfHycqrwVIH/guD5&#10;84KigzEouobBSGNFEYVeq22TF+dOXJgzZYF+egBx7kLULB+8VyB90RL2quXC0NXSmHWq+FBdQqQ+&#10;MdqKTEjHIjJwiCwcMguHgrGmTBI0wSByQcTkHFxiLjYxF5OQh03KxaVkJcYUxcZsCIls9F6xc+rS&#10;E18tPfY/Am4tinuD4j6niW6zJZclqXs1BliD0Fxbc+LYyVcvXr8deTeuUYBwaBQs4R/buj80gCPD&#10;vcOD/UPQ5D3cOzQ69PbjyNsPN65fI2GQiRFrr509fHp7Z1dhfr5IbCFR9CSKFIMhx0Vho0MQYcHo&#10;yHW0lFgBEZW0flX8muVyKlFFpxCiwkkxkQIcWk4hysgEBZWkoBEgDoS1xVYJjClxMlW8PI2wQCcq&#10;0Ap4SeuL9JICnXRDhrXMboClMhIiToqPzRZiqnn4TVxKK4vWJBcf3dS4bWuLPkOncCgtRTaBUSS1&#10;yshSisAglFikYyEpBKMqGhAodyq02VpICYpNoorWmi37dp+5eunK7VtA4MOenpcjo5+90HHP8/ep&#10;0Uf9PbdePIYdwfvOHt1yCPqw9nXs39q0o6VlZ0txY4EhW2HIkaRBK7oChwPTT0xG80g4ER3JJRIk&#10;DEW6zlzsTMsycA1ihlYktKdBJiaCkpLAJ0IQiEnloJSsBGgIzbfqSlx0+BmjBG72gUaZKAYygoYJ&#10;p6CBw/WEFMiIghkEk7gGm7icgFiMSYjiElNkdJZFBJehS1yCLcdatp/t3Hd518VH5y4/+a5xT8PR&#10;a0fuDN79ufdWeoXVWWbOrXOrM+RAIOCXJtOpFQbtuFQmfZrFmGYxgARKaZpebXFabA6Tw2W22g12&#10;CAUtarMF4kC1EVKjTpMrx5lXmlddW9LQWrX31M6LcHfY9prM5qLs1oriLU3q9AyGQpVCY62JS1yw&#10;OmTh6tAVITFL1kQFrIzyD4pfFklaHMWYH8kPjJbOC5f6RKX5xxp9ItIComULY8QonltkrDVmdaps&#10;jUixPYKqDSXpFsWLViLl86NZi2OZvqsRQUsTlvmHha5MJOMFEpllyZKIwHlrvOcEea9FIBmpQo6O&#10;H4oTzliRPmNF0dTF6dMCOT6LCL6BKT5+SF9fQoA/d8VSQcgKUdhKZchqVdgafUyYLTHWlRyfkZyQ&#10;nZKYjUzMxMbn4ZOKcMnFmMRCZHx+cmxeSkxeUkxedGRhaFjxslWVXgsbJ/pu/ZPXkX/zO/Hn+Xu+&#10;9L24KPxWLP42kXOFKz2q1m5x2pqys1pKq47v3PPgxs/v+gd/ff/hLTSsDY9AWNgzMtozOto7+vbN&#10;yAgcxgRv4Ayx4n9U78h4aWNkYHgESvzDo+/fvX3X8+K5mMNMDA169fOVI22N2wrzMlhsaWy8KDZO&#10;kpxCi4nEhK/FRqyjJkQK8AgpBZu8flVKSJCWyzAJeBwExAPrGYnxWjZTQSFJCXgxLHTCpsigfQ8W&#10;yYkYMDeXlcotNkkz5HQFLrrKIi8xSDY4NfVOXY6SZ2QSbMzkSgWxioPo4OI6aNiNHOr5zsaGxiJ1&#10;RqrQzOcZuXwTT2gWSOxivpHH1rIgCKSpmdRUJkXJ4BtF6iydwplmKbS379m6//TRo9+dhRspbj5+&#10;+MO9u2NLAEbGxiBhHTjMUo7ref/w0z4YOxp63NcHS/J/fHjvyHdnD184feHnqzuP76tur8+qyCnb&#10;WJJV6ZCZ2XwtlZtGJfDRGBYaLvTAAIQCMjOVR5ExlU41/HWjCfE4KYOuFYEXmsDBo2UMtIIJJU2i&#10;hp8ipkJFfqxDLZWXLCCDJRS5tOCOJgsY6wmIVYjYlYjY9XhELItETBVHUDBLMQkrcEnxQirVIBY4&#10;5DB6yzExC1uydpzffPLW4b2Xt7Uf27hhV+XZOyeffHx8482PNV3lDbtquk50pGXKv4BIT6ZPVRjU&#10;SqNa8Ukqs1ZtNeih1choEkplar3O7nYBhHa3zZZusVi1n2V3GJwuU3aOM78wo3xjUc2mio697Zfv&#10;XG3cvqmyfWPt1na53SJQmfBM8fL1sQuDwgOWr5+/MhQOC4MiFqyMm78qeXEIcVEYIzCcHxgl84lQ&#10;+ESmBkZpAiLTfMPl3mGCwBjJGoIel1oky4F1UyVcixshMSxNYQdE0eZHMBaFMectTpq/IGxcgfND&#10;SWT56uBkH981vgFrZ3kvDQyKTSbJGDR1cmCUYu7a/KlLq2Ytk3l54wK8Yxf7x88PwPkGMAPnc1ct&#10;EYQsl61ZLlu3UhESpAoLVocEG9YHW9evdUSG2uPD0uPCsmLC8qPCi6IjCqMi8iLD8tauzfNbVOwR&#10;WDvNt/Ubr86/zO3685xtf56z88+e+74MPO2x9vLypPMR2BNE1j65bJtdtyMnfWdm/u6C0v11jddO&#10;nHz1+CHQN/h+ZPDjh97R96C+tx96Rt6NH8aew+8Ght/3D73rG3w7LjjDm6ERiCE/DA6PAr0Dfb3/&#10;/tuHkd7Xu7dsElJQl/dv21KSW2c1uFmMTDarMi3NyWRpSQQNBa+BLCiNoCBj9Fxa8prl5Lhwi4hr&#10;F/G1TBo+bD0tNsoi4GiZVJuIb2XRbLChg0lyC+l5Sh5kQYuMEreKqSQnZilYVVZVrU3VYFc12hQl&#10;SmYOH1/MR5eJUJViZLuMsJmJ2sQlbi2y2orVfAeXBwxYOBwjXJBOYxsYDC2VpiYzwAaqmFQVm6Jg&#10;4cV0tlaiTDeUtTd07O2CNShHLpz8/vZPEA0eunD2MaSL374F/F72j77oG3kFvRx9I5/1FO6ogfX4&#10;cCnlsxef0jYDh8+frd3U6i7NqmipLGksdhbZqRKS3CLipNKIQhRPzcmpynIU2nKqcgQaAY6D56by&#10;SAIykk8CAkkqLkJAhoCQoRPDGYBES5kJXBLU5SVuI9+uGavai+h4JQ8t4bKMaqJKEkHBrccjw0iY&#10;OBYllIhejY2LYqLhGkq2RRrDSMDKCMosZXotTCplbTxUs/lUU8nmrKodBZ0nNx6+vq/5YH3Njqqt&#10;pza3HGiylpu/kGtUSl2ayqBONWrgCUozabUWgxFiPr1eIBHrjHqH22GyGezpFmeGDdzRzwL8XOnm&#10;zCx7Tl56YW1udWtF847mS7eu7D97rKazVW41x5NIbKkuKDwxcEWI/7J1/8BvVUTg8viFwchF64nz&#10;19P8Qjj+EWLv8DEI/cNVAZEq/wi5b7jQJ4zrF8FdEMePoOvZJrcovUSZVx9G1XiHkAPDGH7BpLnz&#10;E/wD1o8pMMTHby3gt2JVwqzZS+d4Lvf0WzXTN8hrcUR0FCllWZw4MNw8c1ne7CUmD3+uXwByYWDS&#10;ovmYwEC8rw95UQBr1SJR8DLRmuWitSuk61Yp1wdp1gQZ1qw2h6wxhwcbQlYZ162wrlmZsWZ17uqg&#10;7MVL0z39XBPmFE7wbJjgs/lr3x1/8en+i/eev3jv/pPXnj8HHJq58vCCiL1rE7sRpG6OYJ9WeyDD&#10;vb+wZG9J2c7Kyt0bm04f2v/wwZ2BtwPDv34Y+vjX/ncfP2vww2/wBhrZhkY/Do58AOrGBWfQyOhH&#10;ILBv9G0fOLLv374bHvgwOtTZ0axWsGvzrHs3VtU7TBtMujaHfYNWa6fS4FJRNQmrwCPTyFiYczfy&#10;6DFLA2WwGQB2pcFtpGKeGJWMDwmGnoQMuQjk5DEz+axMIexKZdg4RLg/UkVOTKUkOkTkUoO0yqLc&#10;YEttceuaHMqyNHahlFoqxBayE2ok6E4VuZmFbJJSC23CtFwZy8IE/MQOAXAIBI7jx9LTGRqwfnSS&#10;nE6U0aEmTk8ViCypCpdBk27MqSzYtHtr556dTVs7Dpw9/Rh2E4+MjN2HMfAWIBx/ftar4fePegZe&#10;QZcVdMb09EK3A7iv2w7ur2qrtebZdG4dXw2AEYVantQkoogJVAlBbhbvPNZ18Pw+sV6E4+DIQjJd&#10;ykCLqAAe2yiLZ2ETYewqjQ8fxU6NMtvKMMh1xRkF7XWO2iKqVjLevMbQp9J1KrHLAkoRsNZgktfh&#10;EEDjSlR0HBePkcMoEyFFgGYbucYSY3F7QVlnbmFrJnTDuuHva6O7rKNw49665n31jXBRandjxZYK&#10;e4X9C6VWlapLUxs0aqMmVZ8GgoPOojdbzFqdRijm641ahwvWX6ZZ7Lr0TIvDafwsIDDdbQECc/PT&#10;i2oKa1trN+2ENtFd9Z3tOZWVoSlIBI2FIPEClof6LwvxWwoGMHzBqghQ4IoIv+UJi9ZiF6wl+K8h&#10;+65j+IUKvUNFvhGyBZHK+ZGKgHCJXyjfL4znvZ7htZ4aEMlYHE+N4xrJ2qKVSIVvKCMwlOG5BOm5&#10;IN43YB3IL3C9j//auV6r4DzLY9mU6fNnzlk0x2f1VM/lM+csCZyxEO0XzJq1UDMt0D3ZL23ufGrA&#10;fPSSRZili9CB/tgAH9ICP8ayBcyVi7nBy4VrV0rWrpKtXpkatEq3epVp7UrDupWa4GXaFYstixe5&#10;vQPzZvoWTJqX+6eZZX+as/FP87r+5LPnLwEHv1lwYMKCPd/M3zV18Xav1V1BMVsSMJ142na26KBc&#10;c9ju3ldauqe8bF/Dht3NDXu2tJ87c+zRk7tvIKb78NvIr/8+9P430OD7X4c//nXowz8IHIcQaAQN&#10;v/317bvfht9+ePPh7ZsPIyPvh//64e2/fxy9cv1C7Yb8vPS0ve21jZnWLbmZWzMz6rVaN5Vup1Ng&#10;QQ6sinEJWSY2hRa9HhuyygCrK0Rst4SXIeWbOTRuYjQlfC0tKoSTEKVAJSkRCdLkGH5cKCdmnZaM&#10;gBnfDCmtII1fppdWmhT1DnV7trElQ11jFBarmNmMhGxSRDEjpk6AqBdha7RMl50ncMPlw1RgT2Dl&#10;AodwABtIUuJxUjRRTiQrqHjYeCEm48QUtk7ESBNAZZyu4FnznGUba9wleY1b2sERffP2LVQFXw+/&#10;ew0dVANvx5//0PB7sIFv3n6EJM2tp0+v3P7l3LWrh86dqdvcZM21aV06ndvAUnCQdCRNQmXKmWiI&#10;7DQ0W6E+pyadm8pAwIwCtKboBCQFe6whRi8BuwcQQnGCqhYQlRzAj66XgchqEVi/eA4RI2ODMSSn&#10;yRK59OLOlpLNrXiFaNwMAoTLEZHRLAwMUkQxUqJocTgZUeKSqLLk+RvT63dWlLTl5cGigKa84uai&#10;LUc2n75xcueZPS3721v2tSvT1V+kaZVqfarWkKY1quEwftabIO1p1GrThCKuwZgGRk+tkRhMyvSM&#10;MaMH4I1DCAcQEJhfkFE81iNaD0lRDfiqhcU4Bi8oMoEqUq1Yn+CzeJ3vkvX+S0P9loIlDPVbst5n&#10;cYjPssSF6/CBa/A+q4k+wTTf9XyfEIFfuGRBlHRBpHR+pDggXOAbwvYPYwVGcHxCaPPWkQJiOAvi&#10;xHPW0ALCOL6ribPnx82bHw3I+XySl9+a2Z4rPLxWTZmxcPqsxTOmL/hmSsDEGQunzV44Z5r/0um+&#10;oVO8mNMDM77yM06fL/JeQF2yhBi0HL9iCW7RAvyCANLiAOLSQNLy+ZQVC+jLF7KWLOAvXiRdvEi7&#10;ZLEhaKV6+ZLUwAC9h49z0tzSr71rvvQu/b9n1/zfHm3/5r39L/N3f7Nox4RFWyYubJ4U2LU8fHcy&#10;fiMaX04gVjJZDVzhTqV+M+RjMtN3VJYd7mg52b3t4M6t588c++WX6z/CPHPPwOjHfx/98Nfhd7+N&#10;vP/ryPvfhsEAvv047oX+zfn8hN/Iu9/evftt9P2vr397//q3kXcfh//a8/LXFw9GBx799NPpjo1F&#10;dQW21jzn4dry/cWFjRpNMZdfIOS7eQwbk6whINkxIfi1K9JI6HQxJ08lzpELsiTcDDHHzCSl4hF6&#10;KhakJaKhRcHKIGWKmPlyboGCV6jilmgEZVpxpV5WZRwjsC0bcku6RqeyyijMYSWVMhOKyBFFtKgN&#10;anKBiWHO4ItzhcJ0gcgOJXgGXUMZFyUVUv8YvBRHkpPxEiJGiMeKSAQpLYWNBQh5Opm9OLNhW1tN&#10;ZwtEg88G+oBAaGPogWaGoffjBP5er4bfvfykVyOw9bj/1PeXNu/tBoEVza8pAol1UhoYNyWrqKHQ&#10;WexQ2Fh4fixZnIRmx6BY8Xge0llkNWRq0SIKsAfWD0wfgAcab1JDiGhjPqeUhZJA/xgNnvARTKIi&#10;2wngSd02jJS/FpuyGpUIT1AoGQG3AkQzUSkiYgIHEcuIT+Ylp2YrqjcX1XSWlDYXFTeWZJTlWqDD&#10;ZtOGjTtailpqmro3n711ZdOB7V/o9Ko/lMmk1mgVQmgUNCot1jS5gq3RCjMyDRmZNrB7gN94EDgO&#10;ZH5BZlVdXX5JCQFuq9WaGALFgpVhq8KSYjGMBSujPQPX+CwK8V643m8J4BcGZ6+FId7LkwPX4v2C&#10;8V6rCGMEruP4rucFhIsCIwQLIkWLYsSLY8ULogSB4Rz/UJZPCNMrhO0VxvUK5XmFcPxCmR5LUzwW&#10;RHoGhnkFrJvnv9bTb81c3+A5Xqtmzl0+bc6SabMWz56xZMq0BZOmz582e8HsWQHe030Wz/SNm+5n&#10;nTjfOmORxnOxcMES2srlpKCVpBUryMuWk1cuIq5chF+5ELd8PmFJIHXxfNbiBYKFC1Tz56sC5qt8&#10;/NSzve3TvAsm+lb9xafmf3jW/pvXxr/4b5m0ZMvkpS2TFldPXFA2fXG2x4KKmJgjNvPllg2Pzh8/&#10;1Fx/sLbmZHXd6aaWw+2tFw/t+/m7c49v3bgNS66+/27Hzq4du3adPP3tTz/ffd0zCC1sH379X+8/&#10;/vvbD//+4dd///DbmN7/Ch//+vbDGHjDkPwcglHDt4/eDjwcfjHS+2zk3MlbbRvOtBWf2df08Kcz&#10;JVbl2Y6GVpuhQizMpVHdBKIZg5AnRsoSIxWIGHlKjI6EggszsqRsGPbLkwFgY08nl2KmYS3Qi8fE&#10;W6E7j01L5zNyJewiBb8sTVyeJqzQCKv1skqdtEovq7entWYZNuUChNoaq7RcTtogRBcRwrPw66sM&#10;1Kx0jsxK5duZPAuba4K8Cw2cT2CPrCJQ00hjZlCCxUvxeCkBI8RhRQScmARVAYk9jariqTPNnYd2&#10;Hbt8/tz1K9fv3YG7EGEGsmf4/Th4ACGg+FmvR96/Hv0ANhAIhMQpFPG3H4KLZvdvO7S3bdeWtl2d&#10;EA1CAyuWnWLOU1sL1DwtkpWWxFQlk8WJXA0JzYonCtAsaBSC7AvwJiBD+IeTMUFJUPojJa0nJMWy&#10;8MAeGMBoBjZZQIWwELxQmk6JFHGiaATwPwE8sH4AYRAyYR0xaR3cyMFC41VMgV3C0LGk6dK0HGVV&#10;W15Fc6HWoYVMp9JgNLnhhhY7kUMLRaeEoJLNhbntB/d+YTSojHoVtMH8vRlmvCVGaTQooU4hEtJM&#10;RrnFrBQKyWlp7MwsXU6uC4wegDdOIKAIFhIITM/MQ2LIoVGJAqk2ODTJe/7a4Aj0ivUp81dEzw1Y&#10;4xm4Fp7eC0N8FoWOaXGEzyqkXzDWexXWK4jgu4bmv57tt44bECYICGUvCOcujuYvjhIsjOQtihL4&#10;rWf4rGPNCxV4hoD43qFsr7WE2Yuj5y5YNy8w2NN/zVy/YA/f1aDZ3qtmzlsxfe6y6XOWzp6xbPqM&#10;RdNmzJ8xK3DmLP85M329ZvmtmO4rnrnQ4rnCMnux2ncxb+lyWvBqavBaevBa6rqVlHUrSWtXENcs&#10;Iwctpa9cxlq2lL94scTPnz9tjmryHMckr/wJvtWTFtR86V/9b15N3wRumrZ008yVFRPnZ08ONE8L&#10;1HkttqxZZ02JrkwVNGSZ71//dujV44Gnj/vvP+y//+D5vduPbv/809Xvf75x/dKl7/YfOtjU0lLX&#10;uHHX7v2Xv7/+441f7t57DH1mPbDQ8cHTGz/dvv7T7R9v3rl6/efLV29c/P76+e+unDl/6fTJC8dO&#10;f9t19ujOEztvHdr+S17GvQz9/TrHL3vrb5/Zu60ko1gCm5qoWUS8C4NyolEOPNpJxTlpODMRaSQg&#10;7Ex8Oo+SKWbkyzlFCm6Jig/PPAkzB5YysQlWGspExcGKURuLnMGn54lZJQp+uZJXmcqv1kgqNZIq&#10;rbTOrGxyqltz9JvyjXUuZWUqpZyVlJMSXEiJbMwQ5OSJ0pxshZXN1dOBPTB9YAbhAOwBh0QFDitB&#10;Y0TjwkIBhCSnUlVwHTEXB1kQjai4pfb0tUsHz506dv7ci97+Ow8eP3kNbUNjQSBA+J8IBPx63v36&#10;5u0HqN2fufr9vlMnTlz67uqd29fv39l1bF91W1Vbd4PIQGWmpqSm0zRZ5NR0Ik+XIrNRVLD5XIJE&#10;0GNQzEQM5Dw5eKyUAdYPOISyBOC3DhsbjImDJpg4NgHwAyXxKXAGGiH2g9QLgAcCDkFwAF8UJirW&#10;4uNDSAnRTATTwNXk6wzFBn2hZtuh5trWMiqPgSEzjPYcgy0zBUtatHKVx9JlgetClkfHorn8L6ww&#10;baRPNUIvmlYBz88yaKFIIRQLqWajzAhXWrLRqSqGOz0tL9+dle0A9iAjCo0y8IRcqMmsSUrCBi5Y&#10;gSOyYxMIi1dEzl8SuSQo0XdheOCyKA//YA//NR5+wfMCgZl1QKDf0mifIIzXKszc5WjvIILfWkbA&#10;epb/WnZgKG9hOGtBGGt+KCswhBWwnum/juG7hu6zFggUeaznzw3heoezZq9KmbkgZO78IM/A5XN8&#10;V8/xDZrts2qWN2jlTK8VM+YtnzF3+ayZoCUzZy6YPsNv2jTvGTN8Z88M8J3umzLTVzlnsXPGIovH&#10;Qun8JYygYPr6MHpoOD1sDTUsmBIaTA4JoqxdxQxexVy+nLlwAc/bWz7D0z7Jq+gb36ov/Wq+8q/4&#10;2q/ya7/mqYsapy2unLoof/YSl1+QPHAFa8kKXmiwBoZluQQ9l7ipugiuzvz+2/Pff3fxxvXr1364&#10;cvbcma5t21o2baqub2hsa29oba/e0LSpfevu7gPHT5z97uLVn2/du/XL/RMnz+3Yubdrx56t27vh&#10;uX3XPtC2nXtB3TsO7jt0YtOxvTsPbX7c3X5XLe03CEfL0241uS9uqe/KsubQCSVseiGNXEinFrGY&#10;hVxmoZCVxSbDInCYQs7gUZwsgpNNzBRQCiT0QikzX0wvlDEr1cJ8Mc1CTtbBsnACSg9zEgxCBoeS&#10;L2QUi5llUnaFUlCuEpSniSq14mqTdGOGpqPQ3JCRmitGF9FiK4hRFaz4ugy+1cVQmmB1GkWoowN+&#10;AB6YPiAQnuOOKEGORYuQKAESzCBFRWNA85uMihURsVIaVsIQWtKadmzec+JI157u76788ODxszf/&#10;0fR9hhByMEBg7/vfet9/fDYwcPoKdNL8CJ3ur0ffnbt2vWFzS15NDqyHya7VmAroxkKyvYxVtcVs&#10;LeaKTBiOBk1XoIV6BoqZEEtHJvOIkIkBwSGCnBxOTIykpER+Gk2CNrQwMpQcoAeNARyGU5DrcGN2&#10;D2I/iAZjmeRwMjaSio9hkEIpyDD4s+jgiCKslc6CtiJdoQ42xxw9t6Oyvkggk8DaJYMpD4PnLlyy&#10;1m/+0rlLV00NWDRj/tKg+JQvLKZUsxHMIIzFy016xfgBZFBLYU5QzKea9TJdmoDDRKlVbKdNWZCf&#10;kZ1pcwB+pjSrVWexm2xuZ0h09PxFa1cFxyYg6POXhAYsCgtcEum3KNx3YYTXwtCZPqtm+6yc47vK&#10;M3Dd3IDQufMj/VakeK/Geq5AeywDAon+6xn+65l+AGEIJyCcGhhGDwhjgvPpDaZvDcMnBOJAnmeI&#10;2GM9b14IyyuEPGNJzIz5az3mB3n4L5/lsxI003sFaIbXctD0ecumey6bOXvpzFmLp8+cP3W63+Sp&#10;3lOn+06fGTBnus/qGXOpM3zN0/2dM/108wLEi5fz14ZzwqPYUWsZkWup4WvJYWto64PZa1Yyly7k&#10;+Pgops8zzvTNnhZQNtG/6kuf4n+bk/fl3MJvYPx3Sem0xbnzVlaEpWTHoRRhUdTgNehVSzgJ6+T4&#10;RDWDIKORsizmyqLSrs7t13648cO1H48cPVFb35SdV2h3Z5udGRqT3ZGeU1Rc0bllx+69B3Z07z1y&#10;4tQvdx/8cvvB6VMXzpy+cPLkue07ujs6t2zbuXNn9+7u/Xv2Hzy0+8jhjQe2bN/Z+Liz9iaH0C/B&#10;v81gXs+TPju0uUEjqJSw8qiEYjqlhEUv4jHzuPRMFsmES7YQENlcajaXlk7HwzJfNwuEs1MQekys&#10;HhuXzsTCR1jabyQhAEIDMcVGgxY8TC6bUMAhlAjI5VJmmYRVImOXqjiladx6p7K9yFzrVpoJkZVc&#10;VJuMXCvHV7v5znSOKZ3vylLoM5R8I5eRSqMooEJEJMoJZBWZmkqlpFLwcjxWgiMqAEg6WoQnyKEP&#10;gI6BhlQRhakRO0pyth7YvXXvrv3Hjz58/gxqM31vf+0d/dgz8rFnGJLAv77sHb155/GVm7/cf/m6&#10;78OvPR8+3Hv96vjFb6/d/aX33ejDnlcHzh0vqi8u2Zi35Uhdx+Hi2u3msk5VxRZNdZdB4cKILRie&#10;HktXIOU2GJbFQL8sUkKlaGRUjSKJR4mgwUoYHHSBRtJwQNdaXMp6fEoMgxDLIkAJfmx4l4QGiwdT&#10;S8l8RjgZM16Xj6JjIxmYKCYmjotBSol0LYtv5DtLrLuPd3V0bbA69XQmm0Dmh0cRl62Kn+cXNMd7&#10;6eyAlXPg27tgtf+KsC/MFoUJunVMMoNROv7UGyRjUsrUUpGITbXAwKBSyIar9pRch0mRnW7PsOnd&#10;Fk2GTZud6YDpJLZS6x0U7r0gdPnalKXBSf5LIn2Bvb/LY8G66T4rZvssmeO7DALC2QER0/0TvFZS&#10;vINwHstRHisw3qtJfiF03xAm5F18Qpk+4XjfCIpvOHNeCNdjHXdOCN8jdExz10KylO8fxpgXlDJj&#10;fsiswLUegWtm+aya6b18XDO8lk3zXPJ3LZ7usXDq7PmTZwZMmuE//pw43W/SVC+vKXNiZ3tLZ3u5&#10;Z81zT51j8QzQL1+nWh8miwoWR6/nR4Rw1q/jB68WLF7A956jneVR+LV/7pQAILBgakDxRJ+8CZ7Z&#10;M30yZ8/PnL5UN3ORKyK5XChzstiyFAQrLIIYHIQNXUWLj2Ahk3h4gowtcOgcrXUdp46eP3b41K4d&#10;ezvbuyoqNjicmRqdOVVjVKbqIe+cX1Tavq2r+9D+rt279h48fPnKjV9u3H/58NXbgXevX7y++N2F&#10;XWALd3d2H+zac3TnzhO72g62bttc/rCt/CcB4bUUPeKm/JLDf9Vd324RlogpmSR0AZlQzKDmc2lZ&#10;kAWFdf1YWJADu4ZRqphITtAKadh6TUps2qd1jPLkSEVKlAYTb4Ht/bAogI23UJKM+FgLIdZJisui&#10;JuVSE4uYiHI+oYRPLBIQi2XUEhWjziHvLLE05KjzmKh2Nb9aRqk2sfPMDLOBYrBzNC64epfPTeXw&#10;0rh0OR3Lw+FEJJKcBpVAShoLD7nQT8LKyGgJEZ5jH6XQp8YSmGSqdF0mXF+5q+PbG5fewH65v/7a&#10;9+HjwMffIEU8/P63p8972tq60tLMQrE0Kz/v2u1bvb/CTcOvjl+GedJnLwdfn7p2vONgc2aNNbfe&#10;kr/RZCrmWcu4GRtEOY2SnCapsZjJNyFZWqTCyU51iwUGmEVKjOKgYtisKAY7WcSJ4eKiWOgwGjqE&#10;gI+iUkPw+PV47Ho8GuxeCAEVScWGkTFQ/Yui40BgEiOoiDg2LoyStJaQGE5HxnCRhDQaWUkSabkb&#10;26o6NtVD1wqJQgxeF754RZj3/PVzfNfM9ls3y38dxGhegRA9Bc3xWfmF1QZzDyqLVQkofqYRUNTK&#10;JXI+h0sjmNRStYxHJySnSplOsyrbbXdZdC6r1m03FBTkStLUgatDpwWs8JofMn95TMDSqHECfRaG&#10;gbwWhM4OXDvNe/l0zwUzvRbN8l010z98ZmDS3GWkeSvBBUV5rsR5B/8nAom+ETSfUJbneu7c9fw5&#10;IYI5ITyQxxqe/1h2lOqxPHF6wNqZ/sFz/IJneq0E8D7rXxE4jt+Eab4TpvrMnOG33mM+Z06geaaP&#10;e7JH+gwvh/cCQ8Ai9bIlhqAg3YrVmoXLdX4L9HPmmaZNz5vi0fBlYMXkBfnT5mdM8bd9422bNd86&#10;f5XQcyHfZ7U1kWSD33cioZzN4GCQnKQERlwUMXo9PjqUFA8ODopFoCr4CrshXa2ALi4Bny1SSNNE&#10;IrlcnuZwQTCdpUzV6XQWrc5YWFy87+C+I8eObN22Y88AAYD+f57El5JWAAD/9ElEQVRD3527fP/m&#10;/ddPXz999OTK95eOHT/Yvbdr647Wffu37TqwrfNIx6bNZd+3ltx1Kp+mkgadtJ/szN49Tdus4nIx&#10;NYeCLSQRSxnUIi4d7lRz0Qh2Ms6CQ6bGRwGBhuQEKxqhxSQqcfEacrKehrJxCFYO3sTEgPPs4kE0&#10;mGIixZtwUSZMpIsQm0GMzaHEF7LRhVxsAQ+XLyYWp9KrLIK2Qn1rkb4mjd2UyqlS0TcXaYucXLeL&#10;q7WyeKlEnpoFFTmAkKFgUGQ0RhqbIKWgBXicjIyTU8bZQ4rwcICPcEAJcDBJJbLKU9062J5y8daV&#10;ZzA68ttwz/vhvo/vhuC2kv6Bu3fulRQUs8nwTUQj45OoJGJldfl31y+cv3H+wNm9Z344cfzige3H&#10;mzcfqS1qseY2wuYImciGEttRmlyKvoCpzCBJHXi2LkVkJWiyeBwdDsWNiuOFR9Dj4jm0RB43WcCK&#10;5xHCaeBPYmIYlEQuI5pODiViQgjo8aRLOBkNhjGEgIRZwRBiSjgFAQTCAos1uJhV2LhwFjqCkxLL&#10;TUaL0I4iy4aNpXq9PCkleenK1V7+S7z8Abag6VAb8105y2/ldO9A0JyAxd6LVnzhcKrtDqg3pII+&#10;o2gyK3QKqYhFp+IQgJ9KzCah4xSwztWaVpCX6bQbjfrUrExXVl7uypDIOfNXzAxc6Rmw7jN+QCCY&#10;RGDSM3A9oDLVa9mkWX7T5i6Y4b0CbODcxSggEFzQuSvQnqvw/5FAlk84xScMaoDsueu4niHCvxG4&#10;juO5lusTwvJYiZ6xKGqqb/AMH4j9Vs/wBJ9z6Wf9KwLH8ftmqs+X0/z+MmPhgrlLsV4rFLPm2yZ5&#10;Zk+cnTd5dvqkWdYZ3q5Zfu4ZfpmTvQuneJdPmls9cXbTREh4BpZMDEyftcjkudS8ICQ3mVIMbT4s&#10;iZDAVUHXrEyp1KbxRVwWGS8k4oQ4FD05lhQfjY2NxsYl0tAkNonFInNjQuORCWgKgc5ji1KVOpk0&#10;VSxWGM0Om81tNtpS5UqNQlFamH94/75jB48cOXBs97bu8yfOPfjl/vNHj69duXz54vkfrn7XDZ29&#10;h/du79pUv62+alPhzsbsO/VZt4zsF2b65VTim601nWpOIRubRUAVEPClNEoRE+4YpbjppAwG2U0h&#10;2LEoKyrFgkiyoxCwtN/Kwjm4RJiHdAupIBjIsnMIdhbGSkdYKLDJKsqACnMQYjLIcdmUuDwWLCPF&#10;5PNxeSJCgYpaqGU25qQ1FWgqNezqVEajXdxRqqvIk+blSnU2ttzESrXLZCYpS8EkiylksG9wY6ic&#10;BiEf9J4CdYBcigALnankNCagmARX+AqgVEimpTLUGbq6rsZNuzvbu7fsPXVw36lDu2Hu4cShI0f2&#10;lxfmcgmwbAUtwmB4WBwDLv/i03d0t+041Lb96MaWXaWd+yu3napoO5RTvsVkq+ApMwiwGY1vQkid&#10;BImdwtKg6GkpYAD5JqzQgpU6CAo3WZJFShDErcdD7EeAXRVIMSWShoqmkxJ5NPA8YUJ3LTYplIgC&#10;/NZiwCOF6h/QmPgJP2QIEQ6JsEltLT5mFT4+go2J5MKcJRK2EtgLzWIVOyUlatHyIE/fhfP8lnsH&#10;rPYOCPbwWebhu3Su3yKvQF/fhQHzly1avGrZF650Lcjp0oAAxXEILRalQSUXMmlEVCLgJxcwcClR&#10;QKDbrs7KdtnsJrPNnFVQEI/Gz52/fJrP4qneS+b6rwXqQOMGcAy/gHUe/mPGaorn0gkzfKZ6BE6b&#10;t8xjQbTXctzcZcQxA7gCPS+I8J8JDGN4hzA817I91nA9IfsSKpi9HnxRjs96judq8tSFcdMCQ6cB&#10;e14rZ85bOR1qD//wPD+7oHD4D17oZwL/Ms3/f8xaOsdjWYjnCtREb8WEeelfzyr7ZkbF1zMKv/Es&#10;/nJu6Z9mV//b7Oav5rV97dXy5ZzGryEBE2CeGqBZEGyNg69gqkWUKpOp+cqx66bkJpfK6hKqNSwu&#10;h0MmywgkaAYXkgk0JIKUnEJGYOgYMg1LJSCgyrhy7fK1yXEIOokp4EokIpgOYDGZfKUszaQ22nVG&#10;tUAopdMhfrl44syJA8eO7j96oHvvicNHf7lx4/G9u/1vXowO9V299O2+rZvb6mqyK3MsZZaiUuOp&#10;xuzL6fJ7Zu5RZtKzhvxGISGbhnDjU3JxmEIS7O0luil4F4XgIuNdBKwNg7Qgk51oZA6ZmEUjOCno&#10;TCYhFyawWKQcDiWPR80YuzcKZ2ehbUyEmQxrHSMcxNhselIuIymPjcjnofOE2DwxLldBzNVQqtMl&#10;dXmqEj2r1ixsyJSXuwVZTpbJSk810dPsPLlZBDaQIiJjYdJHQAD8yAo61B6QQjxcJgrIwZOUygD/&#10;E86JXFQSNwlm5yBQVDiV6eWZruKM9OKskoaqjZub9h7Zdf3Gxb27OrgEmGxMzE2VaklYDYNMgwWC&#10;pMRN7SUdO0rrtrgbt7sbtjtrduhqd+ort2kdVRypEy1x4JRuqsrN4OhIREmyzMFUuVn6PI6pmKvN&#10;o2Q3yFwNonjO+lXJ6+JhBWoqDyshx9KQcTSYmEsMh1ZaegosaILKxDo87HFChhKx6wnJ8BGsHwwr&#10;RUCrOxsdSU9eR4heTUiIYKIRcjJJy+Bb+CIdNyZx/fLlAR6e3oELl60PjQ0KCvfzXuTl6efn4xvo&#10;7xvoNTVs9UI8IpKEivki3a37rN/bQ1OaUsxmAIGAn4hNxiZHpslYGQ4NNKbBgFh+eRlNJJu7cOU0&#10;nyWT5i6cOm/RHN/gcermBa4HefhB8nNMM/1WT5q7+Jvp3pPnBECOxGtxnM8K/Jwl+DlLEeCIegdD&#10;OZ7su57mAyWH9SzvEBb4n/PWsuYGczzW8D3WgQ0ER5Q7NwwIpM9YmjLBN2SK35rpPqume66YMXfF&#10;TI8VvyfwH/bQc8nv48DPXuhX0/z+x7TACTMWzPdcsWqCN2myr27yvMJJc+qmeNZP8mn8Zl79v81s&#10;+n9mtX7l3TTBr3qCX/6UAN28pfr1cXYGzy7XiNmS6HjskpjkoBQ8U6hRGtOVBjtMiCilSi1fIkbi&#10;ZTgyn0rlkslMPAlcUDKKQEwh8GmC8NXhC7wWLAYHfX00MhGNRuARSZjkRBQN4naxKttgNfKEWgYr&#10;XaE63b3/3KGTF06ePX74MKzcPnPs2K3r13qfP/v5hyunjxxu31DbVF1pdJtU2VqlTdhek36h0nXV&#10;Jj3CwTyoyKhmIl2EeCs2MQOLysKhMwgYJwHW3sCOfYwLnliUC4NMx6AdiBRTQqw5MWZsh2pynB2Z&#10;YEcmwmrGLALazcSmCwkODtxjk2CjJjgpcTmslGI+poCHzhegc/iobDEmS4YtNDBK7NyWckOxhVuX&#10;qajJkZfnStKdTIUaozLTVVYufAWhGg42kKViMVUsaI9narhjEMrGfE6we+B8YqQklBgsD2Q1MCn8&#10;JLQomaIiqrPU6eUZpmyrqyirY0/X7Yc3e/ue3rt9tbm2CBO1RkVFlpuUpWoxlNzQUStlAlT33urO&#10;3QU17ea6LebSZkVeM7dyu6qoXVazw6QvYDgqpbYymTKdITKzJVYOXYXl6rGGAq4+n6HNI1nK6OZK&#10;OkERsx61DoYn0DxcPD0+mYVAsAix7IRoVlwkIy6MkrCekAimD/CLIBMhOwr4hZDA+iWEU5MiaIlR&#10;jOQEHipFSI1lYRFiAlFFoSqgE5MSGbV6SeA8f5/ZaEQCnUBAxsSu8PFdOHtG+JKAiCV+iOBADQPp&#10;kFDTaMljNnCcQHeGftwSjltFG0xLCLgkdJKQReLR8XhENGRiMuxqyMO4crPkJrPPyvWTvZdM8Fw0&#10;yWPh9HmLx3mb5T3mHILgAExCEWKq14oJcxZ+Pc1r4kw/SFr6rUj2WQnVPPysxclAoO9aiv86aIj5&#10;B4GAn+caztzVvDnB/Flr+LPX8zxCuZ7h7HlriN/4R/x57qqJXiumzFs2zWP5TI+Vs+au+i8ROGGa&#10;zzfTvL+c6jPLY6nvzAVBE7yok73tM/1yJ3hU/GVm7Zezav80vfpPM0u+nJs5OdA6e5lxUbgZRdUw&#10;eXQKIyEFt2R5yCzPxf/PBM8JswJmTfdeuyZKqdDq0ox6pU4nUIhxdGYKjohE0/EkLpUhYHDpOCou&#10;EcODOXIsLWxlqO9sXx9ICi8OigmPAwJjoxLjI+K5eKpdonDyxVYGx0hjbauuv3wM0qBnLpw9fXjf&#10;3l1btx7u3vPz91eglLFzU3ue05mbka7Uq2D6TmKRNDXln++oOOZQHRJTr2fqazhoCz7GiEuwYxEu&#10;HNKJByAxThzajkE6MEiwfsb4WG1UpCYiXBcbqYhYp4Zt/Ekx2rgIXXwknGE4S54YKkWGqbARRnKs&#10;k5GcxUEW8NElQmyREJMvROeIUJliVIYMXWCkFzu4mzdYM3TUYpeovkxbV61zpjPlGiCQITUwBBo2&#10;EMiUMwgwd8jFEqUUGIaATAxRSRvPvoyHggAhPMEjRYuTsdJksgqnzkrNqoElfG7A7+7Lx296nv9w&#10;+ey+7e1NlQUaAcXAJ+Wk8VxiWFGzloRdU1dn3bwjv7rVVNGsbeqyVbdo8psFpZsV9d3mmh2W0g7Y&#10;EZqWWatRZ/GYaUQmNAbIECILSZ3NFFgQAmuiwBonsMWRFHHrEMGJNEQ8NTYUszoCtxbDQyGliXG8&#10;mDWEdcG4sLW4mBAiKpxMiCBTxkoUdAgUYaVa3Fp8VBglLo6DgKsmFE6DocDJ0fMTaPE0Mb5jW4PF&#10;II9dtypmrY+AFKPnEWX4xNjAedjlAQZ8vBoZpqMnZMjImQqKU4z/ApAbxw/6XT4fxs5mKMvLaHgk&#10;l4ZjklBEVKwhTeC2qbMKs+x5WSuiYif7L//Ge9k3nksneSyaNncRIDfTa9VUj2Uz5q0cF3yc6R00&#10;wWPJ17PmfznF85vpPrN9VwUGIcELnbkQAwRCOtR/PRUI9FlH9V5H917HnLeOOTcYCOTOXc2fvVow&#10;K1gwax139nr2nPX02StQX3qt/bPHim/mwl9x8dQ5S2d5rJrjufr/xAv9bAMnTp47bSL8z3O673LP&#10;+WvnTPQOm+TNnxmg+XpW3p8mln01tfQvU/O/mumc6qP1DZIsjSYtj4peFbZ81VrPxctneC+c9M28&#10;GV96T/uz94yvPOdMnD570owArwAmZNEV0D2kkHIkLBKDhCHgkThsCgaThMIkoPDQgUhkSdkSfAI2&#10;bGWIzywfr1nefp7+SxeuWLksePWSIGRYTBqFmcWXOGFdOpXVUVj2w4mz546d+PbcqTPHj3R3bd3Z&#10;3rF3S9fWxubO2ob8jMz8ojxnlktt1+mzTTkltu7moh2utP0K5jmTpF5EMBCiDXATMB5hxyNtBKQV&#10;hwT8QJaURFNCnHzdWuX6daa42HIpL5NPgYp8vSUVivLFSp6ThbfS0LzYYGrEUlHyWiMlzsFIyuGh&#10;C4WQgEHlC5A5QkSuGJUlRWUoMFlaYnmGoKkU+lgYBRmi0kJlQYFYa8QLlMkiDWEsE5PG5KjGIKRI&#10;qBguFiciQiYGbCBBQQO7Ny5gDzRuA9GSZJoGyzXRVW65tdBSsKHo2v2fnw/3nT97ant7y7bWhi2N&#10;VcUuvUXGKLLK28qcDjM9J1/S3OnesMleXK+uaNZv7s7p3JXZsMua1yyt3WFp3JNR2GIwF4vtZQq5&#10;kyG1sUhSBEGcQFUmkhUxbH2CJpdqKKJZy1giM3FNQlBISlgCJYqrxYNw/MQkUWS8IDKcHroGHwJh&#10;3mp04jocJEjBBqLiubhkISlZSEDCbxCw5AoS3yktrKto3b3ZVeKC/u/j5/ZcvXLSoZNzMCkc5CIx&#10;dqWDn6TDh8kiV2STE1tUzCouyixFa3iJBhEi28D4wgkWb4xAaDczZGQYsjKN2VkmUKbDaNYoBHQi&#10;l4xlEtEkdCLU6G12nbsoH0GjTglYONFn0VdzF0yYu3DyXCBw4XTPpdPmLp3qsXjGp3IcfBzXxNkB&#10;E2b6g+X5aprPDN/VAUHIuUvRMxaiPJYi/VYT/daQ/dZQfdZQvNfSvdcwPIMZHqvB3AnmBPHnBAnn&#10;BAvmrGHPWUefHYyftTB6gmfQNx7LJs5dMmnOGIHggv4nGzh17uLPmjZnwZRZgeN1iH8QOMVzxtTZ&#10;U6Z7TfZYMDsgyNNn+ZLZCyOn+nOm+RVNnlU7aW7ll3PcE734s3zjvRYEeS3ynx0wZ5bPN9M9/jxt&#10;zpdTPCZ+OWfGXzznfOk148s5X/3Pr6Z8M3X2NI95s31S4lBSvhL2/nOokDSmU7Awh4dLikpGxiJw&#10;ibDenSygCxOjEKGrI309AuZO95o5xWPuTK+lC5avXrY6KjiUmYKxcQSZHGEmi9+eW3Tt1NljB/af&#10;O37k8onjZ3Z2H2zp2NfcsaOxbUtja6bL7c7JsGW55BZNbkNpbk1uy8ayhmzrwSxrt1bUIGNa8PFm&#10;2ESMS7HCJYdQWCeNOaJGRCJvTRB/zWoLIiWfTq8QClss+g0mVY1B0WTXVqjFOQI6FCTkieGc2NVS&#10;bJiOGmdiJNoYSZl8dAYP6WanuEUImzDBLEywyRG2NIxZjSnJl1aUqnJzhGYLxZXByS2WybVYCj+W&#10;LkGx5AS2isJT0+HJVFKpMhIF2l+kZKKERJBRcTCuLyKCUDCwyMchBTg4Q9M2JY3ANTFVGTJLgXH3&#10;sZ09I69/+OnK7m2dW1s3bmlpBAg76yvy7OrqPOvx7ubN2/K3Hywtb9Ln16YWN+prOxwdu/NaujLb&#10;9ua0H8hvP1hYtsliLZbK7HSli6PPlcCGUqQoKUUQQ4ObyFy0jNrU0nZzTr3SVi5mpGFWxi2LI0cp&#10;XAK46l2fL1K4OCQtiqTF0PRkpBhGchOCkDHroRBPxK2DnA0dlSIgo8RUlIicyMEmcbGafPPOwwcq&#10;NtbDQgmd07DnwPaOtg1WtVhGw8owS+ToJQbyOhcjqoiH2CAnbdIyqwUoDStRSo0V0RJcZskXzgx9&#10;eobBnWHMyDBmZRhzssx5WZbcTLPbpQNLmiZicwlYOhZNJeHVurT0/Byh0Txvxarp8xdP8PSd5Bkw&#10;ZW7gJy0ACP9IC6bP9p4yw3vSDL+/TA2Y7h8CzWgQAc5agpi3FO0fRASP1D+Y6rua6ruG4RVM9wxi&#10;zFnN9QwWzlrOm7tKNDeIBxV5r3XkmUvjIJk7zWPplNnA3hI4/EO/y8T8g0CPRf+MH+RCv5rq/eUM&#10;34nTfKfN9JsbsMxnSbC317KlM5cT5qwonOTR/LVfw58DjBMD1kyYPnnqlK+nzZg4edaEyXO+mjAT&#10;9M2k2V9+M+Oz/vL19K8nzJwy2WPqhDkzv5kTExQjp8lUbCWfKmTi2WQkFR2HxSUSsAl4XAIBVrEE&#10;r4n18l7q4bHA0yMQPNhpk2b5+yxYvyYiNiYpMSZBRCSnc4V5bGGTw31o27bOlsYjXZsv7th9vqnz&#10;bG3b4crm3fWbNrd2ajQaZ6YzvSQ3LddursrVF6bbCjK0Zl1jQWarOW2zVedCJ9tSEqyoJCjBm6nY&#10;scu6yWioB3JCgqmrlhswKAMabUCh3RSSi4jWJ8dqwP+E7eDJcabkOBsyyUxNNrJT7HyUg4+2cRFG&#10;RryJnWhgJUgYIVxWsFIZn5nNKa5UFlSpNnS4Nu7Iq+mwSfQpxixmVpmKo0SRhSkMGYHIQ1EkyZw0&#10;FCsVxVXj2SoCbBTmpNJhKIEmp5MkNLwQEscgEkFEIUmoIIwIj5cToV7P1NAyKmz3nl5/+fyXY3u3&#10;bm9v6NxYu7mlcRcUUluaynJcFfnOQ3An74m6TXtyqzaZqzZZCuq0hXX6pm25RfXGqlZb09aspq7c&#10;7Cqdys5ROXgWWDZs5qJVhGh+YrIUQdURBXaao0LlhqvkC3jWci0pFbsGsxIjTZJAU2smR5nDZxiw&#10;eBWamIZlGOhEFTmKlhiCj4tlYGNouFAi5GZSYujYOBo2Eu6PYuCVDsPOkwc37dpb3dop1VuDo+Ji&#10;EpOSk+IIqFguKVGODubFLtKRQl3suFIlvlZPazAx6w30PAHBysJmaGVlBdlfONw6l1uf7jZA12im&#10;25CdaQL8cjJMbqfWZVPrlSIOCY9FJONxWJjTtedkQzPb1/N8pvgv+Gau78S5/pM9Aj5p/pQ5f6Cp&#10;cwJnzPaZPH3e11O8vpo+f/bCiHkrUsD/nLE4xWsZxhcIXEX0XU3xCaZ6raZ5BtHmBtFnr+bOXsWb&#10;s5I/N0jguZoDttFzNW6SfyiAN9bwORciwN/h57H093ZvCoA3rjkLf2/9PudCv5rq8/UM36+m+3w9&#10;23ey/2LvFWv9PBbGzAmSe64unTR34wT/qq/8+V95+H/9zZ+nTvxq6vSJE6YDe19PnAUa5/Cz4M2E&#10;SbOBwBmT5npP8w2cGbjKZyUDyZSwlBK2SspWCekyCpqVEo1BxeIpBP6KNbHT58z38Foyz3vxbA//&#10;SZNnz5rls3DByuXL1gQtD8LHxFtoLOhfKk3V5lnMVYW5zYX5nTn5Wx25ezNLD5TUHWzp3LyxNRVm&#10;Oa06NQzU5drMZZmaHKs512FymmoK3C2Z5npzqpOMNiHhXqckGziiYAPhKk8axskgmPBIUUSINDJC&#10;HhUlC49Ux8fqkmPNqEQrJtmKTXEQUBZ0sgPiRrg5g4Nz8HA2LmzOTlDRImWUEAExmEZdodDFF1XL&#10;6josNZ2Wcsh87MxsPljYcbS0uNV4+PKmqnYnWQQGMEmQShSlkTVOjsJKkVuoCiuTIcNQRCimnMRL&#10;ZTCVdIqMShKTxkUUE/FCApYPZhBDVBIhHSowcLuPdw0NP7t6/sjeTQ3bG6s311V0tzXDktKdba21&#10;RXm1JTm7tzbsPlLdujsbCCxvMeZUq6o3ueo2Z5Y2WVp35m/syqlocRiyhDIzXWxkyO18lUtC0jMQ&#10;ClyKDIWUJBNVSFUGp6DJUtBgcNWYmQYaUpRISsXQtHiOhcKxkKhaNFaOQEmSkWLYMJecwEbD4FIy&#10;jxJDw0MuFEoR8UwCgktNZpPxYnbjjs62vdvLW7aIDM6QFILXsrXzFiz1mR8YtHIJER3PQ6xjxq1U&#10;4kJt7MQCGbZMhd+gpzaa6CVyXLoAWeZSFGbpvrBDKSJ9DEJ3uj4jXZ+dYQL8st3GDIfWZYVZJSmL&#10;RoqPi8URSM7s3BQydYr//Ek+8/88e96Euf4T5vhPAs0OHNOsgH/W5Fn+02bOmzBl7peTPMF1nLc0&#10;du7SpBmLkqYvTPJegfNZRfIOAlG8VtPnrqJ5gIKYs4J405azPFaBDWR7B9N9gknT5sdM8F7zB9Zv&#10;DMUl/6DOY9FkAG9csxf8B+fz7/XAr6f6fDPD988zvP+Hh8/XC5YExSat9l7GnB3kmL6iZorXxkkB&#10;hRP8EH+aNPXL//nF5C//bcKkb/4yZdz6jWscxXGBbZw0Ze6UyXNnT/Wa77FwufcKn4leqwKC0cl0&#10;JlkqF8K2D6dcBK1ZSgpeEBtH8l8eMRf83oBVM+YtnDl3weQZ3vCvZeo0r9mzfLw9fcNXBslR2Gw2&#10;P4svoiclpGtSaxz2Zquzw+DYacs9BINfOQXFmRkGo9rg0GucOsjEqLNMCqdGblYqdXLwVvJtqmq3&#10;sUQrTUXEGdFJdhzCTcQ4KGgLXCTIxDuoOG1KvDIqQhMXp46K0Scn6OEqKFSCJjlWnRxjhEX9GDCb&#10;yAyoH3KoNjbBwEGlcRMkrHAmeaVKFpVexMiqF2XUCdPhuVGR064p2m4u2WXXlfM5VtS+71uPXtuc&#10;WZ0q0qHTLBSdnaF1MVMddKmJlGpnCTRkhhTLkhN5KhpLRaMpyBQZkSIlMFRUOOAFaJIYR5BBMgaF&#10;FqByN2Q9fvnL43vXjm5r27WhfGtF/vbasgObmg90tO9qbakrLW6qLt2+uWn7gcqOffl1WxwbNjua&#10;tmdv3l+WW60Bte4oaN2RX9XmyizXyswMhY0n0DOZqRSqgUVQUxASiOLi4lmRJCXSWanJrTfDDHEk&#10;JTyCHEZVE3lWlhAGQ3R4nCIlRZSIkiCQInQ8OyWWiYyho2Pp+FA8ChpioCIfSyMks2mxFHxuQ01F&#10;e0vJxnpXWROal+obDMmRVdMDls9bsGwuDIyvDebiEwWEJGZyiI6Z4uSjcqXocjWxRkcxcRAOGbU4&#10;Q12Qa/rC5tI4XDCDq3W5dEBgltsI+IFyXIZ0iyZNKaHTKSGRUbCsQqw2+q9Y8808/6/m+v1ljs+f&#10;Z3h9PcsfsoITZgZOmDl/4kz/z5owww/06aPf5Gke30ye8z8nzJk2b7nXsjiPJYnTFyRMX5TsvYLg&#10;NUYgxXMVdcz0LafMXkn3CGLNCuJPXcaEg2cQ1TeYPHdZyteewZO8VoMN/CMI/3cE/q0PZprvZxv4&#10;zVRvSAj9eYbP/+Xh8//4+K+PTUQtWGOcFVQxedmGiV7NkwLyJvmlfDl16qSv/q+ZE/88ZeqUiTOA&#10;NGAPnr8X/BNNnDp3ylTPaVM9Z02Zt9BzcfiyiEWzF873WDLXY7mP9+r5AeuXLYlavSph/TrkiuWx&#10;83xXT/cNmuW/Gloipnouhg0aE2f4fjl57oTJntOnzJsz22tF4AJhCiwmZeWJJPS4GFidlK9QNurN&#10;bRpzl8m5K7ugQKvOd1uN5lRzul5qkGjdWmOuSePWyqGTyygzWJUOZ5rNICt0aC08ihabbMOmZOLR&#10;LjLKTEFYKSgbzCWRMHYMwoZMMcTF6ZPi1SmxYzcHI+PSUHF6uMSbirbADd5sioNNNnCwcnYihxXO&#10;E4frbMisYoajmm6soRlq6OpKsrKMZGri2zfJTBtFVHuSKJvUcbZq98WGEz9tbtjuVjtJMj2So4gX&#10;aJBsRbLCRNU6+RItjSXFcuREDviZKhJdQaBIcSzYpC9AoDmJFAkWJ8YQZdBARNt/dl/v4LOLZw8d&#10;6NiwpTyzrdi+r6XiaFfzga1tmzfWVZbkb2yo3tbVsmlXUeO29O1Hy3adqK7pgJXdaTlV6pr29M49&#10;pa3bC8ubnfkbrGkOAVsFu2FQUotQlqmEJeE4BTGWGZvIiSPIMUIbW+WGNU3CFD4imZdCUhHIaUSU&#10;OIWowlA1xEReHFlN5pj5pFR6PAsTS8cmc+lJbEYUjRRCwMQzqDSVgqWBAj8zu7qqrKXZkFdLlFnm&#10;h6EnB67/xnvFRK9Fc/wX+y5YSkAhhSxGeNBSXFyIlJJs4CLtQlS2imiGe75rN27ctKWyqfULCzTE&#10;OKAtRuNwaIDAzHTDOIEF6Wa3VadRK/AUEoUnNGbmrU3AQu/Ln2f7/M9ZYwJL8tVMv29mBIxp+n8g&#10;8Jvpvl9P8/kEod/EKbPh+/pvX8+a7rXCc2mMx5KEafPjZ0IcuJI0bxV5DL9VlNkrqDOWkmeuoM0O&#10;4sxcJZy+gu0ZzPReS4b5iSm+Id/MXTnZcyUQ+Fnj7ugnjXmhYAbB7k0Cu/cP/a0jFNj7zOFYVxpU&#10;I6b7fDXD90+zfeEfBJWIla+Kzpm2tO5L/w1fz23+yq9kYgAVHMtvvvz/TPvm3yZCMDh78jTPiVM8&#10;AD94/kNT506a5jl12rzp0+bNnOwZMHsBIY6wYt6yFQFr/QPD/QLCfPxCvH3Xg+Z5rwV5+q2fHbh+&#10;dsD6mYCi13Kv+WunzF7w5WSvCZO8pk72mgbNCl4+tJjYdCarSAJ1xWQJFp2KxRYKxJ0Ga4fW2Awd&#10;3jAMbVMZHSpjeprCKNY4lGl2hRi2MOj4ShN03ov00FDh1lmNcnsq30DHGjGJmXiUm4S0k5JtBFgx&#10;jEonY9wkrAuHdqCRZkyKHgcJuiQNPklLTIHeNBMbb+YRbXyCjo3gUSO4/Gi5CWnIp9jK6Y4KmqGK&#10;mFaNT63Gq6oIqdUk40Z2ai2VYItAateZG4SuZrmujLnxYPa52107z1TyNHEibbIgLZmrTOIpEUxJ&#10;skRDkWrpXMjQKEgCDdOYlbbtSMeFm6d+fvrDzcdX957evqGrruvYzsbtrXde3L928/Lu7Rs7G3Lq&#10;C9La6607Nxfs7qrs3tFUWZlXBGtg/r+UvQV0o4e175smM2O2xczMZMtsS5YtW7IsW2bJsiVZbEkW&#10;mZmZhpkyM5lkkslMmGnSMDM0bZJyT5nhnvbetzVu05xz2vveW2uvr5+cZJqu+qf/5n1889LdZ+54&#10;cBviwKtP7n/4hZOn7l5YPhw7cnEG4sDVw8kj52cP3z6/cWJqYA6iAQDe1gkZoHCn2WepdRgbvGaD&#10;y1ht15l95u4BO1ywaIQdxt4mgBB+Xgtzg9FWWHPWtxCMLPc7R9110DVqN1e2N1Z1tuqsHZrOzmJL&#10;U4PbbeuPCsorJrf3H7l0eXBxudYWFGua8dIqar6BotRjeWoMU0LhylT5ZXq9ScgX8dis8iJlT0e9&#10;oVLZpC+sbR2tahnSdQ6ZfTO3jEEz2hR0pSWmphJzMwOQgFmcHQJbGhtYmh4NRQLeWGz+4JF2XzSP&#10;Ic2miPfiaHtx9L04RhoU1vDcHBw/BwsmAOq+MsAPDD4i8NAMTclBktJySBianCrRkSS1KQIlDVRV&#10;Jx0Cv/wuUD+c3IpX2HCKLmJBL6EgCI4oo8TBLmmHIcBsEtQe5GiK/OsEfi0UTGng/8BPiCQK/tkL&#10;mgLvK2MBhAgM/FtxcGhme6khxivcjxKc3kc5lkm+fS/tZDY/huOLUJg0dF4aCo3BUjB4BkCIxFB3&#10;n/+0fxBIxjI5BL6ruVcBBEJzrLSOJ67lCGvAeGI9VwRWwxHXMEQ6pqiKzq+gsos4okoSXZmFYCKR&#10;HAyShUSRGWRqa2XlhNW6HQwOdraFWhqjzZbFnp6zscTpaPTC7PjKaGh8Mji9OjixMjS/NTG1MpSY&#10;gPPGzgGY/14Zik72e4cCkbFQdNA/OuCfibjGOpsmm+vnW4zzrYbZVuNsq2muvXG2o2m6vWmqrWms&#10;zTwCtzE6zUPWxuFuy4irbdjbMeTtiHvrA+5KX0Q3uGqdON4Lojd0pHP8qHX4RNvAieaBky2DJ9oH&#10;jrdFD1l8a0bHvC683bh9f2LqrCu61bp8MXLp2Y3XvvfAxz+78dDzJ49fnBqY7goONLtCpsS4c/+J&#10;2Yv3HnnkxvV3v/Pm0YuHxpeHv/n2szfefPqxFx46cHZrZBEajAZHlxZO33npxbdeePrGPS+/csfD&#10;Dy6fvTx4/OLQvY8dPHtlc2gudPTC/gPnNk9eOXr++vqxyxNH7xi//PDGpQc3N04MLh6MRsY7ptf7&#10;zt+zdej84uKBkcn1pKPfWt9VZ4U0bKizHlrGug3WuL3R16y11oDVOeuhR8fgbKyxG8AaPE3GXoj6&#10;DE2BpuZQc3O4tc5lquyoq2w31vZ0VHW2lbdYdF0wSRhvCUYY+cXVMHG1uDa7c6TdG+IW6gmiUoyw&#10;gldmKTb3Kqpa2MpKMldBYsqpbAVPXMjgQ+Y7v7ymRqRSyovV+Y1T/OoYQtKCLWi5ZRTa0CZTEAKB&#10;M1OJ2enk/PQABIELw/GZ0WQ00b944EBoao5RoMkgi6ChZA+Wuge7SyArE8fLxvKyMfybxvxvdlMG&#10;2WgcNRtBSs8loyhSslhLENVgBXV4SQNJ0U4rsEPsB+qHkXbglV0YeRdR3UsoDJEKPfQSO73AjGAU&#10;ZOEFeUQx6mYK9F+ZZBc/BFHwX4zA/5rnCdT9g0AcKw/ykCgOKY/Dyma61YZRdsExDPf2LOrxLMrt&#10;t5Au7uMu4GUV4DkjwQvFognUXQL/p32lgUAgG89t0bWUiUrF7GKWqJYh0NN41TSejinQcyQGrrSe&#10;JzVygUaxni2oYnLLeSINk12chwD8eBgUB4GiEHEEU3HxWEfHwUh4JeiJd7aMwZhfX/D80NC987Ov&#10;3H37+kz/+HxoAZZMHp45cGplcXM0Me4PDziXD0xNrg4ER4OB8WhkMhYdCyeTvslY74LfPtVhnm3U&#10;L1nqlpqN880pCEEJITUK6ZmJruYJGIp3QE92+7inY8TXOeTrSHjb+kN1sdGa0a32kRP2+Elb7KR1&#10;8KR15HjnyPGW4ROWwWNNA0ebEodgiWSlfay4b7Vu6EjT6ImW0HpdZLNh/KRz/nzkzhcPf/bn17/3&#10;u1d/8cd3P/3+Mw89c3p03n35+sFv/+D1+x67fe3Qwv7TO+fvOfvNN2+89/m7L737wrvffvvy/ZcW&#10;NjbCg2M2T7DT47EFugdnvQ88vfXEC6s7dwaS263bV4avvXT2wuMnLz1+7uDl7QuPnrvy+MHNU/G1&#10;4/0LB/uO3jG1fnxwct0fGm0bXfCuHR6eWI2sH5/eObPkjHZ5hzzhyRAspzE6TAaHyegy62y1Ohts&#10;l9CUt1fXwIlcS1VZi67KWgt1ERDD8rbKyg5tZadG76hLNQwErJAFNTitDW5XZ6Q/vrpZ0tyWx+LT&#10;lUVml3/+0Enf4IS4tIoqLiUKSzAwMCDRkuXVTFU1XVKKY0gggY9nqkg8NV1WptSZlfomeW1jeVtX&#10;QcuErD6GlNXX+SAOnAhPjEfApib7pybCs5ORuYnw/ERoaTiR7PNt7N8/vbG/pKEjiylLIwvSCPw0&#10;LD0dy8jAMTNx7EwsOwvDzkLfNBQVLBMMSUk9UdRsNC0HS0diSFkIQgaSgqRKCcIKrECHFRkJskai&#10;vJWabyOrrEAgVgouaA8eEjBqL7kwAC1p9MJ26MDOIopy8NBExkMRhCgScPjfDUkSfwXezXD0H4bn&#10;gdDlodl5aNZNgxd2Hir1jkRz0BgeFsGChFJApZ2ki4+iKOdzCUeySMdvw1/K4B0iqszQQ4dGp+MI&#10;CBwNgWPkYui5GFoelg7vu5aHo0NZH4ulY3B0PIYuRHNaFHqDUsfnqJkSPUNUxxAa6DywOq6kXqAw&#10;CeQGobxOKDfwxHVsfjVPqOPwy5EYHhLFQqHoCBQBh0JXSESJtpYTIwOnJ4cm3dZIW/1an+f6+vLT&#10;Jw8+d9fx88dmpxa8OyfG9x+b3Dg4trozMr0UgzGdkbnYENhsbH5rfOPowshcNDbQm4x0z8bdKxH3&#10;nKVh1WhcajTNtpjGoU4Ix7qtzdNd7RNwqaa3fTp12dM+5bENw4JanyUSsgzOtUwc6hg/2TVwyho9&#10;1dF/si15ujN5oi15xJw4aIzu1MZ26sIbNY7JIrDgchX8JHHIGFyr6t8xTZ5xrdw5OH9h9KlvPfzM&#10;Ow++8O7DT7167bWPnnn29Yc/+OKNL376rZ/AUZY//vJXf/gNLIn709/+/Pu//uGPf/vTD3/5w1ff&#10;f/WNDz7aOXne6gvZgn5TT6N7uH1gtTU0V9k9o2yfUlinytwL5sR+99bdcyce3Lzj2eNPvH3m8J2D&#10;S8f9U1vOqU337FZgYSccGmnzJlsH5rywLHT1yOzczmRXoKPN3QKL+9uDLSanweQyGbqNmvbqijZ9&#10;oVnT6LOa3B3K2oqC+qqSJr0WbnJ3N1a211R36es9jfqeen23ubqrsXck4RoaTC6vJZbWa+xujEiJ&#10;5ssLDc2hiUVwDGUVdSx5CVVShOHnI7hKorwCKyml5Wup8jI8V0mArg9+CRHaxUQV+fV2rSMqb3TK&#10;zU5p0zCryklU63uGZm6BmuDMWN/UeMpmJvvmp4Jz477ZEdcSLCkcGYNOjJ7QMEOlTaeI9hK5t2Hp&#10;/1PrstCMTCQtE0kEy0AQ0vPwYPACH7OQxBwUNhNJyEDTUEw5QViJEegQglq8rJEgb6HkdxLl7ThJ&#10;B0HaRZI5yPJeitJNLuihqW0kuSmXBgLIy4OhPhwHjYN8j/Df2D/B+3tQmopLuQgk++uWh2Dl5jER&#10;eWw0QpCLF2Ri6DIGP6IqnSMzj2KwZ5GYI9mkrTTsqUzGMYykHU1H4bB7CeQcFC0LnO3/aSkIqRAE&#10;ovAMHJZWmMcJimsbJZVcoZopq2ZKDCxxI0tgYfIa+BKTWGkUKWpESr1YWS+QmjhCI0dYyxFpUCR+&#10;DoaMwBJRaBwRjVaw6JvDsYeOb1/dnD044h/qqR+2NxyfiD5xdue5q0fuPj93cH/fXVfmTp8Zv3zX&#10;6ubOwMJaMj7q70v6oE10Dk4rbw4cOzW/sJqYmIVpz8Bw0rs8PXAgHNlo7Rqvb4CS4ECrcbDdNN5u&#10;me1sH+9uA89zymmdhTWhjg6IhiIhU3zCMna4e+SUffgUENiZPNUeO9HSf8ISOdEUP2yK7dSG1qsi&#10;m9XBVY11VN4zVQAvsQOG2GGjc6HItVjWt9kweTpy6P79vVPBE1dvf+Slp+954oErj4E9dPH+a8fv&#10;vOPORx566/1Pf/6L3//xz3/903/+7c9/ha1wf/7g80+fe+2Fl9573+oPaxpbVo4dCc0kgrNuz0yT&#10;Y0rbvaRqnxObBnkNAxLrVLl1QmMd0zimdN5Z7fyZnrtvLD/65uHDlwcPXxoeWrB1h6o9w23eUbtn&#10;qKc34XTH3K0OS6enxeZpgSPS9v6W0LSvwVmv7zLU2EzaDqPW2qCzWgoM+uKGhhJzU2VLi66zudra&#10;oO2sqe0xwyrRGpvFPZwMz8zWdPYY7b6C2maCuAjNVQJdnYFB6P0p0DVRBIXQ2kEQqTAiRZ5QhpYV&#10;ICQqWpGWoijD8fNz2CoSp4jBAs+oUlprlcIVhQa3sK6Xa55i6r2Mitru+MAtM+Oh+cn+uan+6fG+&#10;xZnY4nR0drxvYsgzPji+trJ/dulAvqYRQZOl47lpONY+NPX/QuAufmm5OLCvIMxB4bNQRPiNR1Bl&#10;JImWlt+AFtehRUa8rImS34aXtaCFzThxO0FqJ0odBGk3OR+Cww4UryqDIP2KQNS/JRBwupkKumk5&#10;OIhLU5aL/TcEItgoJD8Xy8tFUdV0flxWtICnHUFgzuVhT2aTd/Zhj+0jH8nld+SRUSjkHgIxC8v4&#10;dwTm4mhAIBpPx2NppUhun6DazC8Rigr/HYFiVa0kRWADV1TPFdXxJFXQwJCDoSIwJAyWSMRgGJjc&#10;C/uXHj6z9fCJlTs2RzYGnTPQkJl0PXBi6dmrB++9OHN4x/fgg8snTw+cvTB5+x1LSxvJ2IgvmPBO&#10;LE+tH1zYOTy7un9yYim5sDk5uzgyOhqdGU+uTI7Ox2IzbldqRNBcBzv5ITic6mgatzWP2pqnIJli&#10;awHOh/zmkVHL6Erb0IH2wWMdA8faE0ebY8cskSON4SOm0BFjeH8tsAcE9q1p3fMlHcNS50whvIe3&#10;6/q29N7Visj+2qHj1pmzSf9c2OhxLBw+vHT48IHz58dXN6Y39w8vrvVPzA8trC9vHL3j8gPPv/jW&#10;W+9/67V3Pvrm628dOXdhcmVl+9TtDXbQrsWHX3r7uQ8+uPjEtYWz84MHwj3z9R3TmpaJIkNc2DQs&#10;N8XEloF8S0LdlJA1Dyr6txs2r4QXzrknj9hH9ncevjp0943jx65tnrr/yPyR2SZXU20bTKMYnVG7&#10;K2mLzgYO37kTnPBD73WV1QAzEKWQoLQYtO1NOojxLE1lTY3V1mZtR31FW7Wu01Rrb2702HsSsUKj&#10;ia4qJogKsfx8FFeJ4ijEFcYWd0zbaBcV64ncfKqwiAADegIFii/DiFUYoZKZX04W5BNYMjJbxaDJ&#10;ZXzYZ1ukrrcq2j2K9pDCEqLXJuUtEVpZRVc0cMvsZGx+KrYANhldmIrD/NHkeAyOl41Nb80sHWm2&#10;henC0mwsPxscThR4Yox/SWAGkvYVfvtysF+HMBtcUIgDUbRMgoAk1rKLLFR1M0ZsxIjrQQmxkkac&#10;pBkrbiNIbaCEOHEnRdlBkjVmUtQZBHH2PzTw/0LgV9TBC4w+7FoOhvOvNRABwsgFjxSDIFeSOcMC&#10;1RqWfiwXeyYTdS6TlGrOTiOfyhM4c6l4BOI2AiEDT//3BKYSoRggEEMpR7CDrIp6ukIi+tcaKFbo&#10;Jfl1UpVJKDPzxCae2MCX6vB0SR6eAVUNFIZIwGAkbMqBhcFHLm7fd2LugdMLD55Zuu/Ywl37J+47&#10;ufjkla2H71p89Prik49v3H5x6ODR/usPHZxZCvcPefqSgYnlmeWd5bn16dmN6fh0Mjwai48nBsdg&#10;D2zIlwj7YoFxv3fb1nW0ofGIwbDdYFhoMcxAy2hzAzSOjnQa4/aqqdHmqZXWka3G2EZ9/EBj7IA5&#10;vN8YOWAMHzD0HdAHDtQEN6sAPzD/cgWwBwS6ZotAA30rNa6FSvdyRfRg/cQZ9+TJYb62pNGThHtF&#10;3uSU1Q/3Ewa7gsOtvfFmR9zqG/GGJ8PRmbmlI0dO333ywvWL9z42ML3aaPN0+uKTAM7zHz7+2hdv&#10;f+93T7z96dUXv3nmsXsXLu+ED0Rbxgx1MbkhIaiLcrVepiEsq0/KtH1sbZBV7CQU9mBNcYE5IayP&#10;cS3RisSWf+70RBdU/1wNzXCDxl4HVf7YXBAOx5+899jsoRnvmB9CPr3drOsyadoaKlvN1dZWXUdL&#10;maVB19mkszaAj1rRUl/Z0tDs91Q0t/BKKgiifCRbjuEVYIUFOXRxaYO1qtmhrrbQpaVAIGggkSMn&#10;8ZU4ngzHl5MECpZYzeUX6KrMLSaroajO1+J22/3lpnZ5c7eivU9qCbNqo/ntfpxKGJruuwV6X+am&#10;4guTsZXpxMJkcnp8cHR0BBZmDy0c7wnN8JT6HAwvM4+elUfNyiUhwCuD7pb/mnSBnwCBX6kfELgL&#10;4d/d0VzCnizcnlxSFkGI5ZcRpDVUdSNRaUKLa5HCWqzURJBZMNCoLQOP1IaXdJAlTSh21V6sJIsA&#10;QSAXkerq5KEgGvzXXqjg6+ClgtKblo3+Ly4o0LjrhebmsXJABjFMcjbOgKVP0aUH0YxTOYTTe1EX&#10;MohHcoknMsgXUOJoHouZg0zDE9IJ/9oLzcQxcnDgfzKAQAKarMljDQp1zXSZQpj/dQ1k8c18SQN4&#10;oWJlbYrA/AaxojFFICzbl1WTWHKIk3PR1DwkAYvBiLm0QjHt5MbwwdnA5UPj951evnxo5uzm6Lnt&#10;sTuOTT51ffu9l29/+7Vz99w7d+Xq4u13LC5vDvYP+XpDvf54ODSUcEb8jn6/I9bXFfZ1h32BRH+g&#10;v687GvAnAvM9PS+EBt9qdz9WUXulWn8U7l6AEjbCrSh9orMyEdDOLjVPbjcNbteF13SR9drwuj60&#10;oQtt6fq2dX07VYFtjX+tEngDAn1L5eB/ghfaO1cMNPpXgUBtcMMQP9QxfCTQGGrjVVTXWBO1HZH6&#10;zpARhhFsUXNXwtgRNXbE6jvj5vZwS2e41dbvhbsNY5v+5GJVo1NYWKeu7QhPHYzOnZrcvn7PM1/e&#10;c+Pzu258CJtDjz7y1MknH1m6e79ttsUQK6gKCDRegdYrqekXlweYhb0kqS1P2Z1X6sdrIqT6UU7r&#10;kKYtYWiLmS19EL/1wj3uZl8LlBnhWtipq8dmDkw6Ej29w+72sFXfbdJa63Sd5vLmOk2bqdpmgUaz&#10;GluTydVR3mIoNhurOzu0re2CMi0BZI2nxPILSJLSXJYUzVOWN3bVdXrlFfV4rorASRmZC6PnKiJX&#10;RuYrGNDtyJaWqDSLo0srg3Oj3X1bcSi6j+ua2s39o4X2pLw5LjInizrczDLh8omRW+bnhiHzuTyd&#10;WJ1OrkwPT09MjE0tTCxse4a3SowOFFWeiWBk5pBzcsm5eeQ8BGRZ/h4KfoXiLoFfRYBfF0D4YUYu&#10;8bYM3J4cSi5FgmKr8zglSKGWpDKixTVosZ6oNGMlJrTIBEpIVlqpSitZYMwk5KdhRdkEfi7gR4A0&#10;jAD5X/FDEEUAJIRzuXgQZ84udZlo1tc1EJD7ugF+ObmM7FxGFpKBg20x+xCtSMoCjns8lwbqd2YP&#10;6lIW6RCCeCSDcCdKNI3iK3KwuThCBo76LzUwE8fMxkMdj4HB0choUi2SfUzvGCwzSllilryGBXGg&#10;qJEpaGILGgVSMxAoUdWJVXogUKJsAiaBQKG8hsJRQrc3JHhykQQ0VPfJOCIyTZvP3ZmLnj84e2hh&#10;aH0qdu7IytnDi2ePzj1wZefei0v3XF44eDC2vT++vjU4u5SIDgXcYU8gEfEn445I2BYK2qPhngRU&#10;JhKBgXhfPBpKBCci7vf2H/pN/9R7Qu27woqn88vu1JSvVJePmCqTLaVTcePSasvQUs3gZnV8uyoM&#10;mC1r+pYr+1Yr+9Yr+zYrQ9uVwc1y/2p5YKUyvKED6uwTqq5xpWehFN7di5WuharAqmXgQAAuUcjq&#10;qvnl9eWWYLHRVd7gLDM5Kxs9VfCxrrekzl1W79UYnFpDd7m+q9LYU1pnl5e3SMqaWSpDdUf47mc/&#10;6B0+qqqNQgY2tnxtZP/90ycenj798Mpdj85duBhcH7dO9hgiNWXOgjKHqtLLL3bSZB1oUVu2uCOr&#10;xE+sSbLqhtidYzWO8eauwRZYDAXnmRp7W+psDXC2BUbre6J2OJZmDcOublhb2mZwwsozXbUN5nGb&#10;qjrrdbb62p6muh7o9jRr2hr75+Z9o5PSKj1Rko8XFuAEaixfTRAVgxcKvigQaHH1CwqrgcBdDSTz&#10;88GIHBldAL0VSjad31bXcmxhe9oTj1vsR4emV0cn69us1uEFZXtcah6SNQ1qHQG1WT20bL1lYX4M&#10;qn+rM8n1maHlqdG5mcWppUND80cMjjgUFjOxzIxcfDZ0IecSc/IoOQja/38Cyem51DQkM4cszqEr&#10;s5kFe2kFeYKKHF4ZXlFHVTfhZPVYSQNWYibIYHdTO5ZevhchSscIsqCVjMhFwXwDUYgkpJD7yv5f&#10;CczGsG8q3t9tVwBTBOYxoQ6OR5KFe3N7kdQNBPNsJvVcGvHsXuzFXOI2Cr+dhr4zh7eDldUgqVgU&#10;LgtD/pcEplLBeAYGQ0djqUw8zYTmrCgNRzs8GnnR/zcCDQI5lCvyc3F0FMxeoIhoLJFKhibvbCIi&#10;29lmPrI2P9If7PP0zE6PHjywtrYyubkysjARWJkPLy1ElpYT41A/m4zGRyLx0Xhycrh/dMQR7rf0&#10;9naGgt3RcHckGB5K+vtDs4N9Xz5w1y+X1t7gFX9JVH6ClTzPlFzLV23WFA1aCqdC1QsL5tG12tia&#10;Jrap7d/QRFYqwotloaWyvuWyyFp5/2ZFZLs8vFUWXKv4SgOBwO7JfBBDYNKzVNa7qIttu0NLAzXd&#10;TpG2kV9uVtV1yKosiqpmZVWrUtcm17TKKttUOpuyqksBE3jaZmWFRVzcICmz8AobKNIadoF5dOvi&#10;pSc+aA5uCDR9KuNIVdeS3rVUH1g2BJbaU7HpVn1woik61DYY1bkt6o5ydRtT3oSRNiKVrRh1F6HS&#10;ywCPtDYmcM809c3BqlKYyu9sdLQYOy21bWZ9q9lgMxi7DI2uRrPLbOipN3stBpepoqNK02HQd0M9&#10;sB7qgfruer29Sdve2J2Izh853Te5SBADe/lormqXQPBCkRwFxIHVcJu4N0qVlACBJL4aICQKCogQ&#10;+PHkZK6MTheoRKqlgakDYwt9jfaJLt+RwYmF5JC+sVVhdogaonLztLp5vKi1p9auHVtrvWVxcWp5&#10;fnR9dmh7dnRlenxhfm1y8bh/aFtaDcEYLxNqCXnonFxoj8RngQAiGf+/CcyhpuXS0pCsHLIkj5mP&#10;EpRmsgvTGAUIYQVFXU8rbMLLISAEAhtQwgY035iDU6UjhZlQYMRyEEQemiRAk0Qoovj/C4FfeaFZ&#10;aBbwtmvA3j8JRDDTkFRcLl6ZjojhWAdzGZcyaBf2kc+nkW5HktbQ2JW9uZfSmMcw8hY0k5SHzUGT&#10;/g2BUI+ho9A0NIZCzsM6uYVb+caTHe4aVcn/K4GgivybXiidX4AgMHKwlGwUAY2lEHBkEpZExRLL&#10;FAW9VvuR/YceeuiR0Ynp2OBQJBaZmxmbHY9NQSvoZGJspH9iEtLjs4F+XwRc0dnRAKx2TQz5BoaG&#10;V5aDY8M9Ib+vP+iPBF697+JPz+x/rKjoHSL/e7mcb+Wxnydx7xYIN2pVa7H65SnT4KwmuV0VP6SL&#10;H6yOb1XHVjX9S2WRpdLIcml0vSy6VRbdKYtsl4Q3Ul4omHexzDGtBhcU3kEDexfV3pWa8Bo0ZfcU&#10;GFyswmaSooqvqRaU1wjK6sSVJmF5Pa+4TgCLm0vN3MJ6XoFeWKjnqmBTiY6p1HMLG2hKA16kq+0Z&#10;rLIPwRE7qT7G1/RL6hIFzcMl1uFK52SNZ8kUPFjj3KzonK71jDfHkqVdjQojRWlAF5hxJW3Uchuj&#10;0sEptbP0QaljuKFvqrsn3mkP95g6m01tbcbW1trGpkqzBiA0QT2w2wiFwUafpd7doLPrq6zGerj0&#10;DcX6HqO+26jtMFR1WLzwdZYYr+8OEMXFYIAfsIfhFuD4ReCFAoENjpC+3U0SqIl8UL8UgXhBAVag&#10;IvAVeJaIwRR0WToXYiNN6oq2MsPpqdWLi+sn1rfqmjsLWwIKy1hh85q0bkDb5feOdbtiaiBwYmVx&#10;fG1xYn1hcmF2dnZpKz61beyKowXyNDwtHYXPzEHn5oIG4kEDs1H0zH/EgVkYRnZq3pwJP0l5oRD4&#10;5WDSssHQaTmYjDwclAEzITuaS7otk7A3j5FHkcN0EpZfieCVIXnldLWZUwYlQTNeWo8TGzBCQxaj&#10;Kp1UnIXiZqN5OdhUZymaxIPebpBBDEmIIUhQOCEYmiDGEqUYgjgPzctGsnNwnKxUWZKViWZmwvOm&#10;pQjMY/zDmDkgfXmMrFxGRi4zPY9NyCSWp2PHsOzjObTLmZQLmYTzWcRLOZTNbNzaXuTZNNJpFM+D&#10;pMMfmoMiw/9A+F/6D6NnYWgpg6oMloFE0bBIMuRqggrdlEB7XN/VW2jgiXSQaGGLGhlCC1PYxJWa&#10;RQqjWFELXqgk3yRSmfmKBra4BhZWMAVqJIEJ+OUgiRgs1DZoiBwcm8pXS4vgd+fy7VdefvHVocGh&#10;ri5rPOLfmB8/sTUPX5SD/e5k2AundO67567FmfFE1L84N9Ltd3f6I6HI0NjIrDfS3xvrs7k6j22v&#10;/v7h+5/TVT9IoL+FZL67j/BiBu5eLH6LijnsqpkdqBubqB5d1ycPVMduEpjcqYlvavrXSiOrJZH1&#10;4uhmaXS7LLYDEJZGNsuDq2X+lVL3QpFzrtCzXBpYq+xdLHHMF/atwuoXu0zbJdf68EI9QVrCLdNw&#10;S3XcIh2vuIZTCBKnY6traAotRVbJUmpY8kqGrJKt0nEK6qgyHVZQwS4E2ewVVTmFGg+/ws8q9fM0&#10;4fzGkYKmIXlTotg6XWpdLrOulbQvKs0Dtd5JjSMiN4jltcRSC6Wqg1bVTq1oYVS08tsievdAey/s&#10;Be5tMNsMtS36pi5Lm6u9pbvZ4jLpO7WVzSU1nZpGtwnaUE29RoOjTm8zwfFufReUKOobXM3atnpd&#10;e5N3ZKjE3C6qqCVJi8iyEsiCYvgghoV4YRHgh2TJTN19skoTEQgEg1IErwAIJAjVBIEKQxew+TKn&#10;3dnb2iHEYE3aun6nP9Dlcjm8svK6ktY+VdNAYetskWVKbmzvHbcPrDTdAgOBK0sTy0szi0tz82uw&#10;4x6+RJc56ppsJm8PlpKOJGXnkPJySLngH+WSEcj/EhfBmE8mhpGBpqejqBmQfclEgcFLejYmC6BF&#10;ELIR+H1I3G25hL1IJpZZTBXWkATVGE4lRVILA/KpdWmKRhS3mgT5GLExnVxyG0oKBYBcPAtB5CBJ&#10;UFeA3346fIRhOhRaQCTJ8QQZGgNrsKVYnBiHh4W8EvilhX+Nv3OS+kZgwDdCFoqei/i7ZecxMnPp&#10;6WA59L3ZzMxcISWNZsyizaJYZ7LJlzNxF3Ix57Kxd+yhHNyD30knnMoinEVSBnNJ4jQ0yH42igHf&#10;O9koWsrQlGw0ORs6XdEUJJqJRNFxeRR2Ntmh0I0p6zeh1EouFrM1Iqj4iZto4maa2MKSmgUyo1Cm&#10;lyhrxflGfkE9J7+eIoTjGbBAshCJY0KvKQqGJNA0HIaORdPoJJ5MUJAvLZkcnn30vgfvPHP80PLE&#10;eNB+fn3qvuMbZ9cnzu2fOTA7eHZz8erxQzvjg5sj/VePr41ODNp9/eN9Y8O9cUeXo9NtO7Q9/6vX&#10;vvlOt+cGXngDyXo2DX8jA39PZt5BCupcZ8VmomlysmV6rS2xpE9CVf1ATXx/VXxL279V1rehDq4X&#10;gMFLaLMwvFUU2S4GCPvWiz2L+e6lgt7lIs9qqWet3LVc0ruosQ01Fda3qar6OPl2JLsEL1YzC7T8&#10;4lquuoalqmIqtfCEd4ZCQ5dX8vKr2PJKtkILMshSVpMllbD6lVUAJ80dMq1HVOnhlbq5JV5xVVRZ&#10;N6I0jsHF8vzWycIOSL/OFLRNqVom4FnUOVtsNRe1qnRd4lavdGDWML1mG5l3Jab8oaSzrbvOYoO7&#10;kZVNPdUtLn1Pf1NPtKnZW23sLtW1Fxph0W6osTvabnYYqts1ura6pt72mnaTqbul1dtdb283drUF&#10;R4cgAmSqIWuoIkoLUFx5HkuKBcbEUHVQ51BFIIAMRQWeX7BrOB74n/kUURFIIooqpHOh7ay0SV8j&#10;phCKS0oNpiZNrdls85eae6rsiaLWWKl9pMAySS2rM/jrhw/23LK5PrOyPAX4La6szKxuBoenDVZf&#10;NjSgEWm3oojpCFJ2LikXLJuYysT8XwjMxe3LQqdlY7ORpPQcXGYeIQuRKtCnYYh7UeRbs6lImpqc&#10;IrAGx9eRJfAFYwL84IkXGQBFGNtFsKvgS5St1AgKa0TFtaKSWmmZEd5ZikqGtByW0OTihND+hiTB&#10;3ichggD9MVLYuZQDawhTxgGD8j3MH0Gkl4mkZyMYu5aFYGTkAYE0sL3Z9IxsNiuNakVxVjGcs9mk&#10;yxnYO7IxFzKxF75B3H8r7mAW6VQ28WweeTiPLNuHzs791wTmQAYFDeNFdJhOIucQ1RhOI0E6W9w8&#10;pLFKuJUiQS1bZAb8aOKmXQJFMijH60UqA1dlYCnriPzU7RoGX52HSbV9Q4c3/DmIXCIGRaWRuBKe&#10;qkBeVq0x3HH29hcef+j5B64cmR186er5Z84feeL0gZfvOXNkou/le0988+5DF1YHrh9ZeOT01v7p&#10;0ZjDPdnbtzo4Mj4Wj8dd33n+4R8eOXCvUHE/gvZwDvmRvZhHM/Ens7Mv1hedGW/3dpfo9dwWu8I1&#10;UDa4bUrur41t66IggFtlgBzgF1jLB/snihtFgdVCINCzrHavFLuWinpBD1fLXAsl5lCpWFehqLKT&#10;xSYEu4goLeWV1AlLjbvU0WQVYPAOKMILR6nZJZCtqGIqdERhGVFUyVYbRRVd4gqnsMLFK3FxSjwC&#10;TUiuH1AYhmUNw/Kmv0MI4AGHACRwWGjtKrfD+sBCbatweLH94tW5k+dnBsYdftjM3Wuyuo3dgcbw&#10;aI9/qLMrVN/u13f113X01bQHarv7Lc5YJ0zuNzrMlY0abbO+ydVe32Ux2UEnreaeTjB3IirR1EAN&#10;kChRQSYGJ1BRZKVsdZWgtBZ4w3JV9V0Bdr726wRCHEgVF4NfiqGJ6QyJtkhjrTPqJJLWhuZeh8/Z&#10;G+50xw1dkXrPRH5rTNIUEZtGGLrGCmft9JnILetrs6trC7D5c2Fte2HrSHRiia3SZBMFt+Eot0Ev&#10;C4KUlUMEAnNyYEQVekT+rQbuzcHtAwhzcPCSlgf/IOAHABPSsOS9aOptCMjEFGA5WgK0ZQv1aK42&#10;h1EJo7pIjg4gBKPIzcBhWWOoyTtsjUx3J+a74ynrSS52RWetMGg5uOQfWe0MQFO5R1xuxgtK8uiK&#10;TIIQgePnYXl5GG4uhpuD5uSgOFlIVhaSmYlkgaVeUgQCftSU5VBzs2jSdHIfTrAfzQHn83Im5s4s&#10;7J0Z+Nu/Qdh/K/ZQNuVUBv5sDmksj6Lch835NwTeVEJ6DrQZYGg4wCaHKMokVmH5TRKNlFcuEOhY&#10;onrA7x8E1otktbsEcpR1MKKF5xTTBHDyqSAP/gQ0BQ19p0gyEIjHMhhkPocmEvNVRfnl1++657Vn&#10;nnjyyvlHzh5669qlV+84/eDm4v1rU08fn3nh4szLd848fnLo8RMzd62M3TEzdno4+dCxnQvHVo+d&#10;nP/43Uf/+vwDn7t7n2aKrmfirn8D8cQewn23YU7icFfcDQOhiooaFpOdnV9OavOqh7cs/Ws1/eva&#10;yIamf7scFG9XBr9OYHC1wLdc4F0q8C4XeldLnIuFrqVi+1xBU5IT2bQMbA6BA55DL0Cyi7CCEmZB&#10;DfhQIH0gelRpOdjuOxh8mbJklRyFliXX0iQasriCJK7kFNYLyqxCuAlZBmdCHDcP+AQkupi8dlBk&#10;SIrqB6TmYQAPCAQDDYRQStHiL7a6ilpM+XUqT7xlfX9seT20vBqanA/5Yfwi0uaPdcTGnfEppyPS&#10;6BloDk22O2LG7ki9d8AKV3VbnJbaVqPGpNe11DXBSZbuFliu3OjogGWS9bY2eyggKNVQZAVkKZxY&#10;KSRLCnlF1cLSOlGZAfATlda1+5LiMsN/0UBhPkVSQhYW4qhSNkvOI3HNxZrjk3ODvliJvIzNlHOh&#10;X6oQLpwNqDqSHFMfTRdjG6ylzoaFO6ZuWVqcXl1fXtzYmlo7EJtaa7AFEFRxHlmwB0Pem+oy+weB&#10;UNBDUm6GQP/s0kq5f1iIvhgZKNqtWZg0mEJCkr6RgdqLIMILfMzE0vLo3HQYS6fIcFwNQaCnyhrw&#10;otocZiWwB0MSMCuI4esBP3BKWerWipaYCdapRuY64kstkbm26II1udIeW2yJzDpHVnvH1v3TO+GF&#10;w76p7a7kQn1vsrDeLlHVsEXlcDgJsjVZKE4mgpWRx0pHsNLRnHQ0OwPJTMuDSgk1I4+yL4uQnonH&#10;ZZIq0kkjKN6RPMb5LPzFDMxdmfgr+/AXbiUe2IM/kEk6sQ97Nos4mUfN34fNy0lpIAz456Dp0Ob6&#10;lRcKBMLuqWwsPQdLQ+PoOBSFmkeGwXslXQYNEHy+hiGopYnNdEkTR97EkxiE0pQGCpV1bHktRVyF&#10;ZRd+RWBq7glFQeSRdgmkEjh0IpdJFZYVa6/ecefd505d2L9y48rZN69dfOnCifvW5k4nfU8eGnnk&#10;UPClO4Yuznfcv5N44ujyi8c337z9wIv3Hrv3ns133rv++++98MvDC49QKU+mIZ66DXXjG7iX99Ce&#10;TqNd50qONpVPj5hY0myhgiwtIhbUUBPLDeFFbWi5LLRaHt4sBc8T2POtKP2rql0IU77oRpFvqQA0&#10;MLhRGtgod6+UOJeKLcNCYz+tb6124li0M9qbzRDlMdVIdjFVUQUEAm+7AggvIIYUSRm8M8EASLmG&#10;Ia2kiisokkrQwJsEdvJL7Xw4HwKHeoqd3HKfUBuW1MQF+jivNiY0JkEJd/1Pdfs0ECgxx+XmkNrS&#10;W97cbu5qnl5KLi5GZqe9g6NuT7CtL24LJe19Sasv3uaJtyZmXLEZmz0MF8tqHJFWV3+32WbRGGsr&#10;DXX61vomR6vF0dbkaGvoamnq7mzqsbr6w/yicoaiiKsu5xdpldp6VZU5X9dUVNtKFMJBsG5oSftv&#10;BBJFBRRJ8S6BXE4+nyyskhQ5qxs0inIpS8FiKMmcYmZBQ1FHQtY+wLXESVVRVr1D3AKNRFO3rK4s&#10;Lq+tL+4chTvCgdFVeYUZygA5WCbgtw90LI+YnUPMySWBAGZDSxr2v1eodyHMwjFxbAlNXMArqBAV&#10;afkFFfJyfYHOpNaZ6PLidAIHwynG8aswvBq8yEiSNYAAAn5gaF7NrgwCgWDF5j6jf9LSv9CeXG2J&#10;LbXGl9sSK/BsiS10Di7ZR9eck9u90/tdUzvOia2e8Q3HyJo7OtMdTC0kaHZETdagod2nb3ZrzT2i&#10;4noEVZ6GZqch6ftywDEmZkGvGZLMzsC159BXEdzT2dRz2bizmei7Mgl33YY7dyvhUBppZx/++B70&#10;2QzCTB6taC8WkUXJQqZWbORiAML/QmA2BpIx0HpOA08SiaKiEWQiisYk8gQsJYdbQuPraOIGhtTC&#10;UzSzBXqBpEYkrxEoapmyGqKgEssqhE4jGjcf/tnU4C+SnJcLYTYRmrxJOBYMW1AJbCaFe2T7wB2n&#10;jl46svHSA5fff+La07cfvXd74dr2zCNHJ+7ZDrxyz+zdG74Lc/6r6xOPbk8+vDN4x8HkUw8f+M0P&#10;bvz19fuera94ODv7lT2IN27Dv7mX9to+zrPZ/LvoomMNlQvJBpYoS2OS52tI4tK8xLy+f6E8uAid&#10;1sV960UggLsE7kIIH0EVI1slgRW1f6UwtFUe3KzwrZd3TilqQtTmQVH8QMPIYVdpW0kOi0ORwTaD&#10;EryojA4LAW6qHxj4n/AkiUoAQpgYYEjKGNIKmrgcCIQ4kCAshxwpv7SdD5eS4Z55cRerqBvOuQo0&#10;cMs1zNdHufoovy4OSggQAn7giCqbx1XmKUX9iLwuoja6G+yB+fX1I0c3JkaC0ZjLG+iMJnvjw56h&#10;qeDwTHBkvm90IRQZ7/LCHrRYmzfR7YvDtSRrlQk2aZka7a2BgT5vIuCKeFocVtjf2ua09wT9Km0t&#10;VZLPUharqxtK6lqUmgaV1iwprQPdU+tbqltdPCgG8gsgLNz1S0ki0MBC8EVhfIfJUnFpMh6OLcIy&#10;hEwZn6VkcgqJvApmSUtBe1LYPMBuSpB1SXFLRNLc1DMTv2V5eWl+ZX1267hvdE1vi+TQ5DCLkJlH&#10;AvzSEMRMKAPe9EKzEeRMDDUD+68r1Agyv6DaLKusKzY019s8Hb6Yo3+kwx+rbummSAv3YOBboJYs&#10;MaDYOpyonlPSieTVQOoFCITYL5teAaEgI78Z1ofKq111vvGW2GJrYrk9uWIf3WqJL5lDM42ghwNL&#10;ncOr9vHNnsltMMfUDhhw6BpYcA8uBsbWA2Nr/tE17/By78CCIzHvSi52R6arLC66qDgdSU3LwWfn&#10;ETG5OFUGJpLHOp7LuZBJPpuHO5GNvphFuHwb9uw38Af3EXf24U7chjq7DzeXSyvfR0BmkDKgGQiZ&#10;SsPA5Mc/NRBDBvZygB80DfqEEAgqEkFBI2lEDINDE7K5hUxRNV3aQJOY2dJGJl/PF+uhBM+X6+li&#10;HZ4HO78L6YISCluJwNJTM/iw8yKPiMwjQTIGj6LB4hkqjs2jC6/ecdcvfvTlTz5//w8//exn337z&#10;jSevPn3vmefuP/vm03e+8MDxt5849/K1Y+88fOGzp69/+8lLr1/dePHerZ+9+9Df3nrsw7j3AiL3&#10;ZSTufQTpjRzy83nMB7JZV0nSGQQuJKUemO9u7SkorKUWVKNtQenISnV0vqhvIT+4XOBfUXmXFZ4l&#10;uXtRBgYvuxyG1gtD6yV96yXB9ZQG9swX1MfZpgQnsK4fPd45dbpXYuBQVAphWTOSVUFVwGRABVBH&#10;FpfCE6QPXgiCIqKwmCoqhqYuuqScKiqjSipJ4gogkKM28kvb+KVWbqmVVdTJUNtYJS5ehY+vCfJq&#10;+kEDgUCBISFpGAL1240D1aaZAsOkqm5EbUiW1gdb7NHNnSMjQ4ORsAemZ33+Hh+URZPe2LA3OuQJ&#10;JV2+uNUbA0ns7htweyPuJmuzpq6mut5o9zuAQGfI7U/A09vU1WGxd/pi/WqdUVhUWWZs1pjblZWG&#10;2lZXi6u/2uIgi4vLTNYmZwR80a97oRShiiouJAkKYASPxFTSGXIWWcin8plcRepiBK8EK9DANZT8&#10;jiFeU5LVOMCtn5a1JFWtdkPAA9WIxZ0jJ2d3zvQMLFNVhj0wa4vlZuWm8EvPI0IQCATmIGDKlpKJ&#10;pqRhKF/3QncTofATNE1Y2WSTaYz8Ep1cW9/mi9n7R8yOoFLXkEHm3IZmojglOIEeL6pnFLTT1G0I&#10;nh7wA/UD/DIopUDjbl5UrOmudg20xhYskVl4grXFF9sSi63xhZbEQvvgsnVkrWtsYxfCFIeTW77J&#10;Tc/4eu/YmmtkpWdwEax7cNExuOwaWLGFpm3B0TZXrKzGwhbl48lsIpKgyyFMIDm3ZzAupxPPIHBH&#10;8tDnswkXbsWe+gZ2P+RC9+FO3oY+swczn0PTpJFQGaRMBOAHMngzHfqPXCh4oal5JRj4QNHQCBom&#10;jw6GRoA7SmNSOByuminWMWQNFFEDQ2Sic6r54hqhrJorraYINRh2CRAIXiiMbyKwDCAQdq6BBqKR&#10;FMiFonNJqGwCAUEVMSWwmukvv/vl//7LL/7PX3/2599+8bMfvvedb7/y8msPvvP2019+660ffPz2&#10;r7/85H//6vt/+9Gnv3zv8Tfv2/7g+uH//dJD70f7LmGJrxM532dK30CTHkHjTmUj59MRkfTclsx9&#10;emZWIl47tNLWP18/vGoaXa2Oz6ijc6q+eXlg+e+e524a5qtkDMhg33ohOKhAoGdJ3TOngl8hY5Tp&#10;WCyK7jTHtltD62Y+5DV1lVR5XR6jXFTRoK5rA+pA93ZDQXgH/MAowiKaqIQmLqOACyDRQCYmlQvN&#10;r+OVtPBLOzklHQx1O72gk1HcwynzcCv9TE2QU9MP+IEjCiMSEBCCEgKHxfVTJXXT+foJhW5YXhXW&#10;NcVmlk7c+OabH334/tLiXEdniz/g8ged/rArnPBFh4OhFHjd7nB3MOHpctuMFkNFTaWmtsqfCPaP&#10;xTxRf99gpCfgNrY21TabewI+IBD2wat19R2eSKszXKJv5UIdRVaOZEiVVY0N3X1MZSVIH2RBdzmk&#10;CVR0UYrAPKqUDF800CVDF9PoApJABRULrLAUKdKydT3K9mFOU5LbPCptWlK2jKhb3Xqn95bljYOb&#10;R84FhxfVdbYMiiwNJnew7AwUdZdA0ECgEQQwC0nOQJFvhnZgwCHEhFTwzbKRVDA8RSitNEGoCiUg&#10;cUV9bae32R0z2oOSynroqcuiir+B4mSQlWSYHy9pxQprEJxKFLsim1qUSSnMppdSFCaivJ6iauSU&#10;tWvsMYgDm8IzKfxii9aB1Y7EEnxsisw2R+eBxo6B5a6R9e6xTTBwSn2zBz1TO67xTcfoes/IGhi8&#10;OIDSoXVXeKHbAavnApY2d7cj4LO7rQUVoSzSVh7rYgbjrkwYCyQey8GdyMKd3IM+9Q3MidsIh/bh&#10;D2egj6QhlnJItRk4TCY2G0HNQzPyMAzIfILTCG2cUCSEXCgQiAACkTQMko4F9hAMbMpoJDyLxpDR&#10;wBEV1DDF9QxhPY1TyxaCDFZzRDoKtxLHKMYz4OZ2CZ6iRGBgapGSk0fKyyMjkRRUKiNKQuQQYZ0h&#10;k8w+tLn/T7/6xd9+97O//eGn//svP/3bn3/8xz9+709//uHf/s+v/vqnX/z197/4P3/89f/59U/+&#10;9rMv//z9t3/37uN/eebam66eu5DEZ9Lx3yLwv0XivUiin0ShkhnZ9n0ISw6hkoinove0NMunVzoH&#10;V+v7FooC8/LoSkF4Ttk3owwuqgJLKt+iwrsgB/MvKnctsKzyL6sAwsBaoXNO0TzErYvQmkdEvg1N&#10;eMsU398U22nsW27vGXLxyrQobiGn0KhpdDBkZfC7yIBoEPLY4jKSABIVpRRhMU1YQhOWUoWldKmG&#10;Iq7E8UqZylpBSbsANLCog5HfSlO2gSPKKe3lwr3kSh9b18evjYoMCXH9oLRhWGYekZtH8+vH1KbJ&#10;goYpVf2EtDouKOvtiWxeuPeVV1778O233h+Dw0KJ/vGR+NBwf3woEhmORIfDybFobDgSGQh1u7sa&#10;WuqrjbqqOq0/4pucn4gO9seH48nRgQBshOjzefv8am0NVSSnifM5qnIiHyoNhRSQOFE+hi0ni4pg&#10;yQRLpcHxoA6hxkOdEA458wuYohKozqNgRy5bhWfDfmcJmS3FCZU4YT5eUo6SVFMrrPKOQQgC+R1D&#10;YsuEsg1aDiJl7Z5bYLfb/PbpJnsflq3IwHPScOx9WNZeLAvw+8ogH/OVpWMwGRhcJgafjSaiYVkT&#10;KGQ2gQjn/Iw2udbCLzZAO1KjM9bmG6q3hyEipynKmflVaG5+Ll3BUdfR5FWZZHkGUZpJkKaDEeXC&#10;CvjaM+HlqQ41alFTEVw67pttiSy0RZc64iudidXW/sXG4IwlPAtkApOwdrxraN0+vAFwwkvP6Ba8&#10;g3WPbMJz9y/B3VT78GawHy40T1ktoVaLq7fdlYD983z1wXTiCWAvg3YpnXoxk3wqk3A4A3MwDXV6&#10;D/bSreRj+wgb2YitrOy1XFxTNjpvX1Z6Ji4jC79rOTfrMSgMA41noYlsFA5KggAhFYOiY5F0XMqg&#10;S4aOxXOJVFhPUELjaMisKjKnls6v5Qh0dHYFmV6CJ6sJlEIitQiFU+QiOfAHfmW5CAoYfMQRGGy2&#10;YG1h9bsfffLr73756+9+53c/+vZffvnd//Xb7//yJ5/8/Ecf/ewHH/7uZ5//r9/++C+/+sHPPv/g&#10;5x+/9pc3n/ve0vydaNKLmfhPcijfpwjfxjO/yRJsoHG2LFRDNtOEVykofBQyvUpGmU40Di3W9W0U&#10;uXdk3jVFeKk4PFscWijsW8wPzCt9swp4BhdU8HH3J/4lpWte4pgVd4zxjFFqfYxhn80Pbuv6oZB4&#10;sNa9UJ7Y35bc9sjrVJkMJvTf0yHRIlTTREWpqE9SzpRUMMSVNGFFKv8kKAYPnCYoZUg1dKkWyymh&#10;y6rFJZ2iEhsf9lYqW2nyVk6hHW4q80pd7EoPS+vnAoQ1EbEhKTMNyxtG5aZRccOIxDwqNY9ITQMw&#10;KMEs87BKe42uFbtvfHJu677rD/YHPUMx3+hoZHAi2T+ZTIwmZpem13dWoefSE+y1tDfWNxnAgiFv&#10;ciAaCvuHhhNwj2h6ZnxqegxezFYrU6YAAtmKcjyMPgjVZKmaKFFC3Q8MpiKYCjjCVwhdMrtGZCq5&#10;0sqb95tlJLaSyJaTOAoKT0kUKvB8JVWmJchqSYUtyo4EryXEbY8obKOy1niNd1JudN6ydOBcb/8E&#10;iGw6SB+OnY5lpWFYezHQO/JvCERjM9D4TDThZmGaCg4qGsOg0iTVbV6ZpomVX51f09buH+4IjOha&#10;PRiuOp3Eg6ZyCAwoUjBNLl11G0ZwK5p/G4oHKPJKm9T1vTR1A0lVDwRS1GaZwdkcnu+MrwB47bFl&#10;4BA+wjuwtwtha3ShM7kCvIE5xrad4zvwsgveVzT2wF8a3HCHl1zOCViYbmvzhi2OuFqfQHMPppOO&#10;Z5DPpVMvZXyNwHTUmX34O/bSjuzFr2TkbGVmr+XhbDCDm43YpQ6CPWADIExVRwESFDUXBBDLxIBh&#10;Ui3aOPRNw9BRqZE/GpbAJ8PefmoBiVFGZmsZPB2NVYqn5GOIChReBk80QZ6NEGTnsf4lgVg8ncsV&#10;jQ2Off/Tb3/zoYcev/vys/ff9eJj97709PXnn7r66vMPvPvq4++9+uTrzz347IOXX3v6/u++8Ohv&#10;HrpytUZ3ezrilWzCD4iCb2GYnzDF3+TLJnKRLbm4dorKTC3l5dGxGekVRGS4pXBipTG0WdqzKXGu&#10;K/xLRf4ZtW9W6ZuTe2dkvlk5UBdaKuhfLYqsFPrnFD0TwqYY1RylmPopdWFS2xgIYEVof030YHXi&#10;ULVrTg0zTeG1zvZYM7NYkUnl4jhKIkyyCgtpolK6uIwt13Lk1XRRJY0P+P2dQBrkQkUVOG6KQGFR&#10;m7Cok6fuSBGoaGHmd3KKUxAyy+FouYdTFeBVh4S1UXFdUmoclBiGhIZBUf1wyiltGBTXxRQwrVTX&#10;L6jyH7j46KkrD3T0OJua6/vCPfFBX3I6lpgfnFmaPHx8/zHYur21HIkHuxwdjS31DRYDbJUcHIqP&#10;jMLpFCiJzy6vzK+sLoB5++NcuZohUUP1ksgrJAmLINUJGQ2KEHIqBYXVFpa8PNUNA8mYm0ZmK2mw&#10;ipKbDzOfcKmWlJoMlFO5CqYon8rP5ylraHIDu7S91DqQ3xGTd/SL2mLy9qjeDymlnluG5ndUmgYo&#10;P8DWiQwADwzNSEPRv07gf3lH4wC/TDQRYqFMcErzyJm5ZDZfbeqOiMpMNLmmpL4L8AOrbHLm0KS3&#10;QVoVhoxYCqIIzh4VZlMVe3GidKIUyS0WaVqa/ZPyGtjJ20BVm4FAcoFZrO8G5KzJta8IBD3sGtwA&#10;6gC/xr5peML7Lnuuif1gQKBtcA0ksT2+tKuQjpFNV3LNHpqzukfbbGF3my+hbRmhqZdyeUDgsTTi&#10;uQzqHZm0f2pgOvpUGv7CXsrhvfjVrLyt7JzFLFREKNcWlChUlRJZqVBcBCYQFXL5+Wz43WKIQQbB&#10;C0WiYVEFC4tj4W4aFppFsSQEhoyE8Xm4no0XEmn5SJyUAm4ns5BMK4BN+xg8tNRJkVhRZg47B8H8&#10;1wTi6ByWUCqQnT14/Ndffv+HH77/5Xuvffz6jfdeefLbH7z4+Ucvf+/T1376xTs//+KdH37yKiRp&#10;/vjBK98/sHGcxb43B/daFvH7JMGb2YS3CKyH6bxoZp4FR4evNyO9UpDHgaYEExLXISaPT9Qnt3Q9&#10;GzLHlqoXKg2zKu+8PLj0d90D/IC9XfxcE6LOIW5zgmXup5sitMYkB+qBkYM1kYP6VDvbIW3nmMC7&#10;XNG/abENNbRHbYxCeR6NAwTSRMVQewAIUz4nVN5lsKuq7CsCKcIyAr8UCKRJdfwCC7+wjaduYylb&#10;aIpmqqKFVQgnfeCMpINR7mJrvNyqoKAmLNLHxLUJML4+ITIMyszDCvOQqnFYaogJa/rEteFCo2P9&#10;1J0dLre+ThsBApOuxKh/ZC6RHI4MjvT7gg6Xx9br7XK6rZ1QhW+scfXaY/EwSN/s3CQ8gcOl5Tng&#10;MDk+k1+uB9+SI9dS4PatoBggJIoAv3wMQypUV9GEkF9R7hpoHY0np/MVRIYIS+GR2bKbF6NlQCBP&#10;kM/k5ssLjUI11NvMpc3h0raI2uJXdPaXuZJ1gaGGQOIWnaUrj8rPIXEyYfsLNJchqRnwZY+gfJ26&#10;tFzCV5aOTAlgJuCHvhkZ5pKgZay+pRc8TyCQoayqgNJmYKQzOAqqiGKrchkSiAOzqJJsqjSTLM0g&#10;SbIoCrpSX9jkauufbvCMskoslIJ6SkEDpaCRlN8g0NksoTlwPlNKeNMFhRf70CZQBxoIBMITSNv1&#10;PHd1DwyA/OoJQPYMbbgTq9bwbItvpBMqrEb7oKByPkd4OAtuwVOOp5POppG/roGHs7AnMgln9pAP&#10;peHXchCrGRnzmYghZbGnw26zB3qcYY8vEYqMRqLj4f6xYAhC++FuZ8hssWt0ZrG0BA17ZbBMLKyl&#10;wtORWCKsxslFwXpfCp4oYLILUGg+nVHA5hSz2EV0phpPlGLxsI2Nn5UD+P0LAkFvcXgWrDCEGy8V&#10;iqK3n/vmLz7/9hvPPPb2849//MaNH3z21n/+5vv/61df/up77//uxx/99ddf/O8/fO8/33nxVY/r&#10;CBLzKJL4Yjr6YzTtlWz8S1jqPQRGAkWoxdEKkMJSYrEEI+HvRfYgqG46OW5Tz+80BPeXuLYLetcK&#10;g6tF4Y2C6GZRfKN0V/rA/wQxBPy6R3jdY5KuMZl1VNI2JLRNKfwblf2H9OGDNfHD1bGDle2jXNuk&#10;1DVX4Z41WwdaJHp5HoOFY8koAjXU3wUFNVyFDvKBFH4ZUwwEgiNaQuWXkAWleG4xllNMFmn46iae&#10;upULNeH8FrqyhaqwwCpndpGNXtxFL3WwKno5Wh9fFxLWREQ1UTBYNCaqBf9zSNmYglDeMCAzxYW1&#10;oQKD2xYYO3P7lf0ba9MDoYGg3ddt9jqaXdAd2mY0mrTmppr2zgZnb4e9p6WpuRZyNpH+4PzCNBjg&#10;NzM7sfucmF+paWincFTgWzJFFWR+MRFCPpg/4irxLBlTXEjlA3UKuMVJgxYmcb6puWN0etHcaqOy&#10;hVS2hMKSUFkyONzJYUlZHKVUXavStlk8o/qumNk9bOyJlzr6q72Jen/UEozcQpOqs4isLAIzHUlO&#10;yyNl5KYMhnH/nQZmQKMMipRiL1WuoMDwe1F1U6sr2tDTLygxghcK0gdeaKt3sM4aBEmEvRoggLkM&#10;WRYFoj7xPjysNSpW6a213sH2xHxxqx8jqyaqDESlkaxqgMldfhUEbnMgeiB9EAcCfmC2gXVwPgE/&#10;MHNwCt5B8XYJBA0E/ED34Cdgu2Joiy/D2eLW0GSzb7C3K5SsaJkhFRzM5J/KYAKBMIZ7HjQwAzSQ&#10;cjqTeCQTezSXcDyHeGof+UA6YSk7d/62W5dzMECgo7mzobGrpc3V1R3s9cS8/mQsMZUYmBmbWBmf&#10;XB2DPYFji9GB6bYuL1uYD5N+2ZCkQRFAA1Nb7nOJZLKIzS7AYfkMupLJVJHJEgJBiEZzUCg2Evp1&#10;sih5cAjtv8aBu3EmDs+GTlEanklDERNu/88///yzt197/uFr33rrhb/+4ad//c0PfvPDj3706Stf&#10;vPP0Z68/+usvX/vTk/fdo1BeQuOv7c1+am/2y9mY5/NwL1LZ16ncJAJfnoOVY4QynEqEl0rTcWE0&#10;Z5zKDSpoKxMwl1TiWFG6lvMDq+rwhjKyng/sQQTonpI4x4WAX++kGDj0LxT1zhb1TBZ0jspci8Xh&#10;/dVAYOQQEKiPHayyT0s6x4Ugg75Fg3++o6QtP4dGJnAUUKKCIBAMNJAqKKMKykEDGZAF5RdTeLDC&#10;qJTAK0ExC/G8MkFhE7+whZMPhwwsDBVooIUBp13VHfRCK2zNY5U7uZVuQRVUCEMiXVhc3S+qiUtr&#10;B6W1A0ooUQCB5kGJKcavDSn1/iJdz/jExvr04tpQcsrXM+q2Dvda+/z2QLAHrLun2d5t6Y/CffZ2&#10;S3NtK4wCRvsAP6BuAW5D3wwC4ePg+FRrlxukjCMpY4nKIMVCFalpkkK6uIgqyGeI8vnyYhZfKpSo&#10;wv2Js+cuPPj44w8/+WT/wBBPLKexRFSmmMaSMjgKvkClUGtJ/MIm78Dph15s75/S24KSigZOtVlr&#10;d7f1Rax9wVsySMwsEhPKDOmpzdap5GeqBJ/zzyDwv6GYlosH/ABXWP2SS+QW61s6/QNtngR4oZCG&#10;oSu0GosLBBAksbYzwCnUw3h/Nk0Cmw7TiUIgcC9OwC4w1NmjdYHhhvC42GAnFhiJ+QaSsp6ibCAr&#10;TaCB9d4J8EJ3I0AweIGP4F7CQVSwptDMbij4lQzu5mCAvd3ETMo1BVVMLHcm5jo8yUCjZz6/aQMp&#10;O5HOPpVO+5cEHsklHM0lnkwjb6XhZtIzF/bs2UARx+GqUVN7KxyPgmMszrDbGwfp649NxJPTQyML&#10;Q8PzgyMLg2ML0cFpf3S02x/T1reyxQVoAisbGlyQNDpNIhIUCzhFZPBFcQIsBlbUMBCAXC4UD+nw&#10;kp1FSs0938y+fN1AA1FoOsSWJDTsAmaXCOXPP/DQu88/972P3/3Z5x/94Sef/+cvvvvbH3z4089e&#10;/ey1R15/4tIffvTWj84cOIvBX00RmPlkes5TmXmvMriPEal3IEkDGaiS9DwJlsfFSCFJAr3DMRxv&#10;Dc0fpVDWe8tmljXBlULPUkFgNT+0Jg0uyQA/MHA+ISB0jAnaYrSmELEpwu4cVlpioo4ReXCjKnqo&#10;Lnq4tv8wEFgXP6h3LeR3TUlcc4XRbXN4rd3oK8+lkymCAthidNMFLWHJNOCFAoE3BRCS9UVAIPzu&#10;EPmlCDokGIvhoha/0MItsLBUjTSFGXqk6PktACENIITTWqU93IpePozHawKiqpBYF0l1jdYNSWoS&#10;krq4HJIx5kGxKcat7RPX9ct1XqMlEAsNTITDgw7riMs27ukO+bpczpYuW0N7m6Hb3jg4EPB4OhrN&#10;VVZrCxA4PjG8axOTI/BMETg2GooPQEe1OF/DEoHiqahCBVsBuSU1Q1RA5ysF8kKHy3fq1NlrV++9&#10;DhfmHrr+6FOPB6MRCpNNYwuoTOEugVxJPh1SOIqSyMaRK699GNs6TlSVw7bodDqPLFdZHD2eSF+K&#10;QJhC2gN7zaDgvtsBAyX47H9LYKpIiKLsA1BxzJLaVjvsiPMNWHrjX8WBRdDwZrKDR6qqbhWXN2TT&#10;RBAH3oZh3YpiAX7giBYZutsC46b+SWPfGKXMjFPVAYSQiSErTFSVWdXgMfkmu4e3UroHCZibGVFI&#10;yYDnCeABgaCBRu8YcAhMAnjuqYO7oeBuMubvGdHBVVtiwZZc6PYOxg3OBWbVgQzhmSwOZEH/LYF5&#10;pJMZlPW96Mm9actpaZto0lSxpruxrcPqBQLtPX0gg92OkLO3H9zReGKqPzoOTmlieDY2MusIJkzt&#10;DlOn09ThrNBZGCwVSJ9O21JUUCfilpAxIlQOHQlVDeAN5kvyKEi4ooGg5uZAty0JMj27tgvh7gsk&#10;t/A4FiaHyMGzBAT6ZCR696mTm9Pj5w9tXD135O0bD//o41f/+KMP/vyTd3/+7W/+7dcf3dlhuhOD&#10;vzsb8VBW7kNpGY9k5b6nLLiCRJ/LQM7m4LVZSAGaySFKaDBDiiQEkNSdbM5iFn6hRjA/XhZbLvbO&#10;q/yp8gPfOycC8ED6uoY47XG6JUxq7CM0R8gdSXH3eJE5InDOlERT+9EMIIDhgxAEGuIHDb6V0u4Z&#10;hX0aCveGyHqrbdhIlQmBQMjEQBqGn1+tKGuARCgQSOUXUeGcOrcwRSCvGMcpyqOpQAbZynqeuomr&#10;bmIoGyjy+lTXvrKJlt9MVbfRizpZJXZOuYNTBv2i0CsTEFeFVHVDqrphsS7GB0msi0lMCXFDnF/f&#10;zzINSiyDBSZPm93vcbq8NrjR1BR1WQdinrWV8a2N6fXViZGhYLiv29ljsTRWuXq7BgZjwyNJeAKK&#10;kJUBAxnsi/ZFBxPJ0UmnP2pq686vqCHzhEQeny7Mp/GVDL6SL1aOT85cv3rtoevXHn/wvhsvPfPU&#10;808ubyzzxWI6i0djCuA+DxOSMSI5p6TSEIiED8F5p8slDh9SUfANEi2XzsayOFaXY3Fl9pZ0DBXw&#10;AwHMQlNhowRU/6AKDxym5f3T0vNgCVrKYAPFrekIABX8VWmJHvYzNrkT5t6Eoaff5IxIq2DWoUyl&#10;by1rtFOkZWRpmaTClEUS78MJ9mKh0VS4Dy/Jpat1bZG2vpmG2KzGmSCojTddUANZVU+QGSAfU2jx&#10;G3pHuoc3e4Y3uwbWbMnVDmhP6wclhIzoPDSINgYnzYGJxuCUNbnsHINSBIC33jW0Zhtc7UxCGmat&#10;e2TDDsmYoQ1naLLfFpwradhAiE7uY1zI5ZzMop7KoJy56YVeyKDenkk5A42gmYRjOWRoE93eR1i6&#10;LW/m1rS1dNQSgTuiMVob2y0WW2trd0dnbwccxgUx7OnzeuNeX9LtS/qCQ5H4VHJ4wemNmyzdFdVN&#10;5VWN6sI6DIqLR/OK82vFvFIeq4hBVRHwAgQ0l+ZRsnLBQYV1wLRcqKPCxxSBQF3KcoFJBHX3PQ+q&#10;83BmFEWh4+hqocJYWvHc/ddeePj6I3fefv32k688cf2bD9/x889f/e2XL/328+f/8h+vz4hJlzGo&#10;uzKy7s/IeTQX/UAu+lWR/I7MvIt7EIdzqT1Z+IIcEo/IpxKY4mysPY+6jhSsphGGGbi1IU0Epo0g&#10;BTop6p5itw8z2uJ0cx/RGMCD1QeJHcP83rn8rklVM+Q7Ihz3iiZysD562BzYqQODfEz0sNa/WWKf&#10;k3dOyZ0LFcH1BsesQaSTY7lCmCJnyquYskpoRgMlhHQojQ+HlvNhPQckMGC5A5atyqPKkXQQipqb&#10;oWAjQ1FPlhrI0nqqwkxTWagFbfTCmwSWOTmlLm6ZW1DhTxFoHM43jgirogJdRFjdLzbEZRAKmgeE&#10;TZC0HZXUh7WtoY7e0OjY8MpsMhlsWZ6NXzy7c+eFg3ddPLC+PDAQ7e7tbmgxa+AY79hEfHltOpYM&#10;OnutDlenvbs92Oe22m2+YCA5NJIYGosOjHr7IvZej9XZW1YDTU5FZL6cyBVGBpPffP7pR65efO6+&#10;S48/euXpZx48cfqINF9B5wvoPBGdK6ZzJHRFmdRo1fTPSINT5aNbtGZPmrAIASstREpofHL4u+aX&#10;hm9JLTK7KWuZyJQX+pXtzSOC7csjgN3ED58Oow/Z6D3ZqDQETlZa3eruNzv7Ta5EvXvQ6B6ud/er&#10;jO14aYmgEvZMOYTQSM4vgKZ4JNydpqhyqQU51MIsMtyNLq2ByyKBucb4orjehVPUkZVGvESfesrr&#10;2BWtxc0+vSNpSy53xBbAvv5iTSy1hGfM/vHGwERrZBb+km0AfNG1ziTII1Qp5rqGVh1jm57pA73g&#10;iA5s9vvHllocWzzV8UzipTTChRzamSzqhTTK7ekpO5dBOXvTzmRSTmXRj4As3IZZ+EbOyjdy1jOp&#10;M5ziZIPV2trV0tJptTq6uz2OHn9Pd8DpCPU6I67emCc4HIxMhPpBn6Y8ngF9TRudKlXKtAqJlsdQ&#10;KwUVEnYxnwn3CaEmIUUTBbC3G5q8ocMGDHpNwVIveYAc7X8aEIiCS6MoMh2y2jyZNr/omev33Ljv&#10;rrtOHHrg0vn3X37qxccvv/XsHT/76LE/fvfGR48cWVSSLpOQV3PzHs/FPZpDvC+X8AxNcD0De20P&#10;7nIGcyaDZsmhqAhMEZwXzyN35DDmMKL1HEp/dsa0SxGey/fNSf3jQvuUEMp9HQMcc4hiCJJMYZqp&#10;n9k+JrVOqSwjUA/nNY1LPVvVgf11/UcbPZt13i2D/0BZ6EiRZzu/c17SPi2zzRW6Vqs8G3XltqJs&#10;FiW1tRbmsFIjucU0cREJkjHsAjpPRRcoyDwJNE7iYOScJkXRlVSRVggE5psZciNFYqDK6sEXhTYp&#10;Wj44olY47copBQLdnFIPv9wv0oSUxiFV/bCwql+ki4qq+qGHG36SbxqRGoZFoI2GQUV93Na/ePdD&#10;D99z55H7Ly8+ePexB66cuHL71j2X1i+enj91eHq4v9vfY7Y7TO5AW3LY1+trb7PWt3Yam9sNTS11&#10;FktTb29vOBIZHBqKxWIDg/Cfw8G+vrrGNjxHjBVIsUJRQbV2YXHs8rGVu3bGj29PwqrBZouBLeBR&#10;+QKaQEIXSulCMVlUoe6MFcS2cb515dydsv6dTKUZza+EFJSoqOzO+y4cP7N+yy5+YP8j3iNC/jP9&#10;pmVCfJjqESWk58DELZEqULS4Qk2uSGNvrKF3wOQeAgIbvPGyVidRXk7N1xbUtatqWojiEgynAMss&#10;wrFLMOwyJLM0j14MrTA3CZzXBydJpU1oSQ1RXkeU1gKBkA6V1jkqO8MAWA8cDUkstUfn4QkcAniA&#10;HFgTCKB/vDk0DdYZXwQCgTrb4ApA2JGABppleO8Z3XCObHijC0lXfKG6aQHPOJ4FQ4CEsxn4M5nk&#10;f0ngmSz60XTm6jfQS7fkre/DL6O4swU1w11eu73XZnf1OP0ud6jXHXG6Ig5n2NUbdXkSTt+At2/U&#10;GxxxuRO97qRW20TA82FntlKqLZDqihV6EbOQxyigwtVREEBc6pRv6oQoClZFwbAiBdpNwTJz/w2B&#10;qBSBBBydyxTKedLeduuvf/DdH7z/2rffePGX3//2J28888Zzd7/21LnvvHb3X3/2+n0Hkvu1sstU&#10;8tUc9DO55CcziS+RBK/RpY9k4B+8FXctjbmTyQzkMesJnGIUtTIN40gjr6EEq3nkOD7n7omW9VnN&#10;0IK6b0HumZE6JiQ945L2AV5jP7MpxrEkeRbQlQFRw4DQkOS3zah8O7rAwerQkWr3Vqlnu9S7ow4c&#10;KnJv5XfMiTtnFfbFYteq1rdlaI4bEHwSUayCvjOWUkuXFlGhaYtXQuWq2aJCjkRNE0DviAjHlqLp&#10;sjyKjCyoFKobeQWNTEU9EEiRGqlyWGDRRFG1UAvaGYU2VnEPu8TFLoFGGS+/IqCoGyhoGAXwAEK+&#10;BnIzMXndAEAo0g8I9TDTNCyvTyhrnUsHjt5//8Xrd23ed+eR5x69/Nh9px+699Czj519/P5T1+44&#10;fP3y0VNn1lY2RiZn+pdhyHk6Fkt6IrFep7vD4+0ZGx9MDvQPDcci/f7BoRi8h8Lexg4rXwUj82I0&#10;HxRexOZQbcayKXfzmL9zbsDf19slFgmZXAGDLwEDJSSJCttHN/Tzp+nJQ7KFu8oXLiEq7ZmCKrIY&#10;bnw6f/Sbn335o2/dAtL3P/EDGjNyCF9ZqisNlsTkUeD8Qx4N9vL1QGtcnS3Y5BkwewbrUwTCFZiE&#10;1uojKzV4aalEYy41ddGV2jy6nJA6G1RB4FdiOBUoVhmGpwUCLf65IlsUq67HSGtIcgNZYQQCmSXN&#10;hZZAaWvA0DsE1AFgu9TBC6DY1j+3+wI0AofAvKVvCv629vgCIOee2g8GAghAgipCj2uff2y8zTsr&#10;L11G4I5nI89lI09D2T2D8C8JPJtJO7aHvHULevUbqI08xhxNPlVjiTkDdpfP7vQ53H0uT8Tpjjh6&#10;Iy7IiAYGvcHhbm8CrsL2BoY8/qFeT9JQb5PLK3EYrlhQCitdJZxiKaeYTVWk/E8MB9gDA/aAurQc&#10;8r5sOGVDBvu3BCIpsMqeSGAIOJIimfrw6sZ3P3j3pYfvvXr68AevPPObn3z4h5+988UH8LU+/Icv&#10;nl3pMy+UyM7TeVeySS8gOS9l0d7GC15Fc57ah3/yVsKje+nn9tGmMmkBHLc5h2i5NS++j3QYxV9F&#10;E4/rC79zYux0X8nqXFn/irpvRh6YUjgnZC1xdn0frSHCbB4QNCWFlkFJ86gSIqzu5ZLAwargYU3g&#10;cHHvthz6adzbyuChEs+W2jovs84rXWvlvetakMHuSRO7nJPNoGG4KoasnCJSkwVqMq+UxoMbJvm7&#10;GkjgSvBswE+cQ5KQYKiyIEUgS9VAEdelIJTdHOBWWMiqFpq6k1HUxS5xwHrQXQgl1VFQPFltEjSQ&#10;VxkCDqX6BEAorU3KDMNS05jMNFBsiVpc4fseufb2G4/dePzKazfuBwIfve/YI9ePXLu8/9lHLr38&#10;zPXPPnv5nXeffvW1R7/3/fe+970P3n//pbfeuvHKK0++8NKj9z1w8fDR5c3t6dHx0OR0LNDX1Wkz&#10;NrQ2SouKCCIJli/FszgcFj3Y0TDn75jzdk75u4YDbkOVViSQcfhyOltMovGwXKnGHdcvnET3LTMm&#10;ThcvXaa0JW4T6DCcGtg4CgT+5DdfpggERxTkbtcd/coycwi7lprrgfk6BGyIgZ0U7JIGO4BX1QGD&#10;xyGDM2HoHaz3jJi8o2ZvUmcL0gtqcJIybrGh1NTNLtAjGNAbUUYVakiiKoKgCs0uxwt0ettgo3ea&#10;X+/AFhix8lpo2AENBCVkl7VW9wxUdUXrXIOAWUriksuAGUAI+IHoAX7w3uAbAwMIUyj2TbbF5rtH&#10;1nsnoTq/DeyBDII54vOD7uSCwbZIE+3PxRzPzjmRlXUqE3EuA/evNTCDcuw2/M4tqPU9uCUMd1Ja&#10;NtRk9bkCHS5/j7uvxx3q7g3bHEGbI+TwxHv9AyCArXCW0ubvdITtvXFbT8Tc5MhX16DRLAZNWiDX&#10;ynhwnVdKwnAJBB4arrjh2LvSB9TtySTsGnCYAfOH/0oGcxFk0EA4Yc9niYxVhqfue/CbD913cG4s&#10;bG/uszeePzL948+f/vS9e7797tWff/L4wVGnj8c6zlffQxA/k81+fg/xpTTSs3swz96KeSmN9uxe&#10;2r23UQ7tI03lUBIISnQvanYf/iSGs0OlvTUevuFpvGQUnBiuiM/mx6aV/bPqnjFZfYBa4yUa+xiW&#10;hLB1WN4JqyEmCjpmi73bVb79lb4DJf7Dhb07UseWwL2j6Dtc7t0usi3IrXPKnuUS50p575o2sGau&#10;cRZnMXAIlpgiKubma2AkAuqBZFY+hS2ncKUkrhg0EEUT5pCE2UQxgVsGBArUTewUgQYYoyHfHNom&#10;KZpIyubdaBCuKTOLeljFsJXJLayK7DqiAB4Q+DUI43LjoNQEoeBQQVOipNE5v7l534NXnnv87s/e&#10;u/HRW0989sETb7509aVnr7z41D2v3XjgtZcfeuTh8w/ef/adt5768vM3f/SDD7/1yWsfvvfS228/&#10;/sKL977x5iNvvf3YO+8+8drrDz362Pknnry0sjUnKpDTFQocT8oUq1g0ashqWQ72rHk6l/3dq8l+&#10;yNrJxUqhUEVnSfAUHlEgqY+NBu56Ah9bJwwdUS1cZLsm9srrGCojt6jkpQ+f/ekfPkh5of/SclAw&#10;U4ffm43fA1kZFD0Dy4VZO63FZXDBXrpYdXccorV672iDf6IhMGHyjxucsequELfUhBWV0ZQ6VTVc&#10;qNajWWoyvwIGAogCDZ6vBQKJopo6+3CDe5JcCaebjAAAgP9/BJWRINWT5Qa8VC+p6a5xDIEGwp+8&#10;q3i74METDHgDAkH0gD0QSTB4ScEZm0+J3ihkQdfBBQX8wCN1RefgiutqsQn2ER7PQh7PyTqaDQQi&#10;b0/H/3cCM6mnM8in0khH92APfAO1k0GdJYkHS/Whjm6nO9jp7rN7w13usK0Xnv1d7minI9LtSTqD&#10;w1ZPzOaOtjtCXb3Rzu5wmzVQVmkuLqlTq7RyUYmEq1YKS0g4DoUKbTHCPJhjRtB2BRDY25tF3H2m&#10;ZZMys8kA4a59LSAk4Qg0KoxZ0AUd5rZ7zl24dPzIF2+9+MgdJ87un758evb7337kL79/5d2Xzn78&#10;ypXZvrYmCnWOW3I3t+KxHN5r2ezXMikvphOf+UaKwBt7yI98g3DHbdjtvajlXMJKLn5/NvEwmvyI&#10;sebzofD7NvMDFYKTNunUcH5iCvqz84HAOi9J68Ibg8yWpKR7psQ5X9GzVAERIBDo2arwH9TET9eF&#10;j2m6V+WuDRWEgu7NrwgscsLqirVy/7qua6SGpKQiWDw0S87Nh6H4ShK3lMKB1i0ljS+n8qVAIIYh&#10;RlDEGTghhlnEz28QFlrY+WYq4CcxkCT1sLiEDOtLVM0ggzchtIISgjsKMSGvsg8Ur7BxHJ4CbYRb&#10;0QcQgi8q00dldQlJ/YikYVRhHpDXOhu6fYfPnr5y8ejDV0/dc3Hn2p3b99+9/4G7Dz/z8KVvvfv8&#10;L//jw//44bsfvP3U+289+cn7z3/rwxc/ee+FT9578Y3XH3jooROPPXbm+efvfPbZS48/fvbhh0/C&#10;c3ZlgC1l0aUSlqKExlMyyYxga9O827rSbV52dSz2+eIuj0KsEkHlkCPHUAQkKdRadw5++H3iwFZ2&#10;aFW9ckngmcxSm8jSEoaK/+ALZ97+7M5/S+C+PNw+BD6VjMEy0ghcnLDE6Iy3haf0vcPVjsFq56De&#10;NWT0jUNtoCEwafSM1jmi+u5+kaYZIyzDCcv4xSaKVIvnQhJMAwTieRVYbiUQSBLrjT2jOmsSVWBA&#10;qwwESMBI9TQVbM6ureiI6uxJjTUCdAFagNyuAXhAI7wAjfDcVUV4AoEWiAaTS8CecxzKgNCnBs0x&#10;0C+6HkgurbSH1wVVxzLot2dgTubmHs7JPZGBurDvf2jgTQJPpBMO7kUevBVzMI87xVKFNEanrafb&#10;0+fpH/Inx73x0e5Aos0VaukJtTrCrT2RFjiL3tvf4YoAgT2+pN0drzXZuMKiAnV1Yb62sqSuq7XX&#10;3dXHYUjJZAGJLkyHVoebgd+uDIL6AYG3ZeD3ZRL/JYGggVg8lUrmcBmCzsb2V5967tTW+p9++t3f&#10;/+Dj77z9xGfv3v+n373ygy/u+/kPn3r6+sFBVyPcggmyy26XGB4j5L+Uy3k9h/ZyDuXZfYTnMyjP&#10;7SM+fSvuwVvRJ7+RtXFb+srejO19uVeLC/98/MCdXNZzKtkxbMZ2AWbdL48MinpGxR0Jgc6J1zhx&#10;5gjPPqF2L2l6l7Seda1vv867nbLAgVrbfKljtco6V2ZbyPdul7o3S2wLyq7FfCcssFiFEn+JB9rZ&#10;FmvzGxR5TBaGLYMtRlCWoAoqOOJy8EKpPBlVIOOqYEyp8CaBAjS9kKcypTTwvxJIUYEGglko+eCL&#10;tgOEzCI7QMgodgNvQCAoIbxAKAgQAorS6pCkJiKoHeAZhmAxbklbsshkH5xfu+/q+SfuP3/X+c2H&#10;rh66cmH1+l0HH7hy/L47jz3z6IXvfvrij754/e2XHz62M33PxcNffvLaj77zzhuv3//gA0fvuLR6&#10;6dLquXML99yz89ijp65fP7S4nuAq6CQBn5dfQWEp+DRBr9E41dM20Vg502Ga8zpHAiGlNJ8jhKNl&#10;EhRNhJfkj1249/hnPyk7fA0dW6/cuEPiGs5R6qjCAlGx6OlXz7zz6el/S+BteZjbkLhvIAhZNL5Q&#10;09AWnWoIjjeGp2q9E3r3WJVjSNszqHMM1riG6n3jUBto8AyBUyqr7sCJKlPd8YoaPB8mOypoIuis&#10;q8RxK3A8DZJVBgSaeycVtS6EqhalrE15oZCGkRuYRU26rqS2K17REYIYbzfwA9t1QcEd/YpAyNPA&#10;+64qtvbP7iZgdiEEgxdg0h2eWTZ5N6llF/ax7kyDMdy8A7mIExnYC/tI/1IDj6XjNvdkH7gNcwgt&#10;nOIXuzSGtjabw9fvi474kuP+gcne6Eh332B333BP34jNPwQ78VpdkeaevnZXpNMVsTojepMNRxZS&#10;IedQUNVucQRcsX7/UL68HDQQTsaDKwGKt2tA4K4GgqVl/RsCkWQMjgIE8piiYnnhuUNHv/fhe3/8&#10;4Xf+9ONPf/zpjS8+euDzT6889fjyp+/ffXCpr02n0gnkblndtlD/BLvyRi7nxWzKywjas1nkZ7PJ&#10;z6YTbuzBPrUXdTUNceS2tJ20jAsE6k8WJ951W5/i8B8kEs8Scteoew92CkIDgo5hgcFDLrMiazzU&#10;jiGFZ17Tu6Bxzms8GxrvTqV3p8q1rrMvVo2c88SOumrCJZ2zJb6dcrCuRRWYc22XwGLver5/Wdvg&#10;g1uRfLi7zIQ+Zm4qDqTzimg8VYpAvoyjgIHdAgS0KxLFQCBHAYvkGjlAoNT4lQbCwBpJBTcOGnch&#10;hKzMrhKSVT2w1FBhGAQCIRqEOJBTHgQIxVq/sCrI0cWY1UmeAfYCDpa1BGqtnpWF0SObE4MR60i8&#10;c2c1+uDVo9fuOHT78bXzxxeefPDsGy/c99Iz93zy9jMvPX0vuKY//uK9P/z+sz/+4dNf/uLdX/3y&#10;vR/98NX/+Mkb8Pzuly+8+vYDHS4zT6XkKitIVDmfJmwtLR/rsMy31cx2mmbcqapxvrKYypFnk/gI&#10;hpRaUDl+6cGhx97Un3qEPnJIPXWEbOxGySvI7HyDpfb19+966fWdW6C1OiP1DX1zsVJequdzXy56&#10;Ty7qVqjRk3nc4trKVk9H/6yhd7TeN13vn6nxTGkdIzXuifKuAYCw2jli8E5aIgsgShATquq78ZIK&#10;JLeQKIIBqnKSQEO42YCL55XCRxSrhCzVm3rHKAUmlKIWrajFyPR4WS1GXC2ssuodQ9XdA2VtQQgs&#10;d/3P3RTorke6q3vwQ5C+3UwMhIvmwLgFQI0vQiUQKHVBQDi85kgu+fqmZ2t69mPld+wjnM9AHsrG&#10;HMkinErHn0vHnUknnE0nnE+H5mzS+QzKuUzq2Szq4TTM6t6MnT25+9HMcVG+VVttae9yewdge3Ji&#10;fNmfmPLGJ33JGVdk3O6DvYBDzgCs6Bxsd0Q6e6Ot3cFOZ8jujTW0OhtbelqbbD1WT4/N53P1F6t1&#10;QCC0+O3LAn+etCeLkMq+IGi3pmN3CYQAOwdxszCYC74oBV52DeahkRg6kcRlM0QygaKyoOSes+e+&#10;/dbr3//ole+8/8hzj+9/8PrEpx9fuHAmsTDm0BUIK6UlXWXWoEB3kF3xOKXolVzB23ncl3JoN3LI&#10;z2YSbuzD3diLfSIdezUNfTkb93pB1Wcd3Y+y+M/g6Hdm514mow4h9pysokwOyDtjTL0dXdSSawgK&#10;rePlrvnq7tlyz3JlYLvas1Xp3qhoGSnrnXNOHV9eOr/WPdbcPl4c2F/dd7Cme6kI4kDXWikQ6Nmo&#10;8G2V+taquyfMjBJuNp1ClxeRoRtGVAMXLakcFUBI46so0GPJlKEoYgQJCMxny/V8tZkNIzLSOiCQ&#10;KDGSpA0UZSMZ8FM0khVNFAgIVS10gLCgHY7eUVXdUIeAzhh5Lchggl0eZJcHuBofRxtgakN0bZhb&#10;G5c2JMo6h4ssoUhk6JHr1x+7dvHxa8ceuHP9+uX1R+4/9e47z7z+/LV3X3noozcf//Sdpz947fG3&#10;XnjgifvOP/3ghddevPbaS9defeHen3z/jV/8x7t//O23/vS7z37/q09+/qtPVrYmizVlbJESR2DT&#10;Ccxinshdb5yyNo5ZLeHOtrpKrUiaT2AL0wl0nFAurqzpXVjvOXROPb4mHVyU+AaRxTVYeTGRKg5F&#10;vZ998ci3vnXplhzYwpAHi7Gh1RMWw2Bvy0OmYbCZBCLsGqixhlqDkw3u8Qb3tL57oqprvNo+Vd07&#10;oXONw1PTMwJW5RyDj8bAbGNottY9XNzqIcgrclhKNKeEwNMS+FUoQSFWUISHMSpucS4tnwYXEztC&#10;WbxSmFkEAdw1vNKgbvIb3GOV1pjW1g9BJuRaADxQwt3Cw9ed0t3wb9dBbeqbMkH7dWLJNrTmGF7v&#10;HVjxDqx4YvMB/8Rktf0whndnes6J3Jz9ueSTacxz+wgnMxHHMtGnMjBn07Hn0wkXYFAQttZn0w7u&#10;Q63vSz+clreDJg2IxC1VFZZOu9cxOOhfiA0shhJzgcRMeGQpNLTojUx4AlCEGHP4hrp6EzZXzNYb&#10;7YatHIG4M5iAhZUOm8vW1t3WbLfbvEp5GYwvQdkdxkdg13haHgWutcCy+r05sM8KehuwmTeXD8Ap&#10;tdQSEOiFuPl/BBiknWG/Wy6KAfMWLLpIwpf1tNmevP+hS6f2nz0+OpyoPXLQ8fQTa2+8fPbiqSU5&#10;l15bZmqosPdobd14xRlaxTeR+R8iZB9gRADhNzNIL+wjvrSP9EIa+ZkM6oMZlG+XNz6K5T2RSXo+&#10;k/QChvYakfoiGn0XH7UWULS7cC0ecmkLsj6iciybuyGXNVPqWyn3b+q9Wzr3WkXLgE5aXTm5ef7g&#10;xUt90zb7FMCmjxw2OVbKYYUSIOpcLQ3sVHk2tZ7NWteiUd0uwsmJSA4bzcynwWIuqorEUJCZSio7&#10;n8kvghcMLESHuyAUKYwL8tVGBhwykNZSpAaCCCCEZAxsTrDs2u47DTiEBKmsmSRrh82i0uqkonZY&#10;VjvEqQwxy310jR+MoQ2AsXR9Arj20jZR2DFlaAyfOnbXt99/96XHLn325vVP377+rY+fevXNR2Ht&#10;ABwR/c1PP3nvlUdefuruZx68/bsfvfDR649fOr02M+IdjNjOHl24/8rRJx88/+qNax+88fiX33n7&#10;+LGtpmYThUZlMDh0MpOCIcrY/MbifGdjfVtDQ35BsUBRAPX6PDqTIZdX1NUmFhbiBw6aRycVTi+3&#10;oZVQABshVFyBvLW97vp9q889vX5LDmwETZX74MAYKQNHy6awUWxhUb2lJ7HUGZkzOodqe0ZqHRO6&#10;rjGdfarONV/rndZ7UhxqHaNAYGX3sKZ7GCSx3j8JwSEQSFJqgEAUG9Ynwk4U7VcE3lTCMnFlW36D&#10;Cy2rQkv/TiDgR1Y3VHRG63pHYaUp8Kmzx74icLckaB9cdYxsgMrtOp/giEJVEP4ek2/MEJxqis4D&#10;gb1jW56hNSCwNzrn942PV9kOoTh3pedAEHggl3IqnXV+HxGSMccz0aczMOf+QeBZaIvJhl29yAO3&#10;ZZ/MxO3HMZIiWZtW2wLd1o7kYHBucHR1eGorNrYaHJx3hcfdoTF3YLTHDbFfyjod/a32YLsj2OEM&#10;drr6vMF4JBD1OPzNjVZbp1suK4U2tGzAL4+yBxr94IRiYXVJVSNbXAxbxoFDWCgO3gds5clGwlI2&#10;SiZw+HeD/iRaVg4FTuXA/hg+S5wvyYfx0peeffQ7Hz09mmyeHLUEPeV//N3HU0MBOYdTU2woEla7&#10;63vrsMIRlPh+cvHrpMJXEII3EIK3cnhvZDBeTyO9kk58cg/mXYH6Q7XubjT1IQT5xl7cO5nk/8Dx&#10;f4plP4jPXWvhdtjw5h5itZ1in6zyrlscK8auWbgMUdqzUOnbhmEIvXuhiSDjja2edsYHV09POmZ1&#10;kPncJbB1Uv5PAlOCqXGv6hv6S4n5uDwWFUGTElgaIkMN1AGEBJpsl708LDcbxcohCmFckFtgYMhr&#10;gUCqzIgX1cFOk68TSJY1wkcweCHLm4nSVorSLqgIy/UpGRTWxFiVAXplCj9mVRDwgyevtl9ojAOE&#10;jd2jLt/way+/+tyjdz3/yJkffPr0R289cv7MymP3nvrs7We+/OD5919++JWn7v7snWe+9fbTd55a&#10;A/CObI177Iaedp2325gMdd51fuv5J+687/Kpg5uLXdY2qBThiRQyhUEl05hUupBF4XOYDDaHJ1UJ&#10;VaVkrpTCha/NAmONbmB4qDeZJKjUOSJZLk8Cyy/YQiWVyfcGbN988cz3vrh6SzaU2lOLPclwnTMN&#10;z2YV6lpDw+6JVVt0ua1vvqVv3uSZqXNOG9xzBvdCnWcRCAQD6QMCAT8QQG3PCJjRN1HjGizvCNDU&#10;1XA6FMkqJAurv04gOKJoFnRKdlPURqRE+xWBxPx6dkWbrnsAEqF65/BuNQIA2+19Ad52a4O7OZjd&#10;GuCuUwp/FVYb1oNIxhe7htehCu9MLPWEZ62+UYdjYEzTeQjJvpKWcyon92Au5Uwa6/Z9xNMZyJMZ&#10;6DPpfycQutIgDXMyi3zoVtSJb6BOZlI2ifyYJL+lXGM2tdpb/X3Oof7E3MD4OhAIGuiNTTmg+ucf&#10;drgHXIERp3/Y7k7AdrtOZ19bjx/M6QnHw8lwIGYytjY3dUklRVnZBOgyS8smfiMNA9QJFBUAoThf&#10;CwencnHsNMTNERNYr4okZQKBXxkSivW0rFwgENq4yVQim05ieR3+o/s3n3ny7tdevH9jNbq1Fv/D&#10;b74IurrKVGrQQK3K2FjZomWoGrPoG9SCh7max3GKlzHSt/IEb2XR38kgvJeJe+m23M9ZklcxjBcJ&#10;nBdQ9GfTMY+n5b6cjfokF/9gdvphDaXTiKxqQDZ6BcHVBu+G2bVutM3DXibYkG0I7q8PHQSfqp6c&#10;z/cOrgzMrx+5a7spru5eLO8/0gBFiOZx6VcEerfLezeK3WuVjtlaSR0LwSXmUnkEdjmZVUhhKclM&#10;IFCKJYtwFDHcI8hBs7JwfBhW4qjq6DI9TVZHk9XfJND43zRw9yM8STKwFoK0g1HkEVfFZXqYVBrg&#10;6UKMmwII+HFqwvDc5RCUsLIjae5JXLrnwR//8PNnH7n88JXDp3fGzxycPHdw7vTO9PGN8Z35BLyA&#10;XTm98ewDt//ws1e+9+lL1y4dfOCuo49dO/3IvSffeemhF5+8cmhxfCoZrihRM1ksKpODp9LxVBqW&#10;SECScDgmgyqG1YRFDHEhjatiwWAEXxV1dl08ffTU7ae0TWY0l4uDzlK+hMUSMLjiaNLz7I0Tr716&#10;BLrSoPsMdnvSYPNMgzPmGl3tiMMg7JQ9seEcPtA9uN0SXm7wL5j8i3r3bGV3yufc1UCAEDQwRaBj&#10;tMI+aPCO13lGqrr7eRWmXE4+ig23s/VEqAEKinD/8ELhbkR1RwQIvKmBNaB+gB8IoKjGXg15ne6B&#10;SmsUCAQN3A0FQQB3KxBgoIRgX3mku2FhXe9QtWfUfHOpTDv0qYVm3PElf3I5FJweLW8/hGDftS/r&#10;VHbOoRzy2X2sC3uJZzIQZzKw5zKw5zNwt2dAKEiGPrUjGcSDt6JPwbbCHOYiXdGXX96s0ZuMzZ0W&#10;p8ceDUamokOL/SPLkdHlQHLOEx6PJOb7otO7XihooK0XLNza7bPY3EBgIjIwGB9pNLXXG1o5bFlG&#10;Jm5XA2/NwCEIXCJTBgIIMpiJoIIG7snEQdMfrMCCtng4EABPMPiYAUqYKhVScvMoaDSDgGcRCSwq&#10;iUMmEhVSblWlejDh316fu/fKpRefu3Hs4HFzTYuuuF4tLi/iFRUi2b00xX6R5l6x7j6i9Dmy6Jk8&#10;0lsI/Md52I8zEN9D0b6dS/9WNvuTDPZb2dSHM5H3p6W/mY28gcq9XYltK0jX1ePbArLgar13s961&#10;Wdu1WGmDUHCt0btpBPeyb8NSYCrv6Z+589HnT95zyrtkti+UfUVg7zpU5Mv8O1rvDpQoCt1rkBSt&#10;aYqUo0XofTg8nq0m0GVEuoTEkBJoYixZgKMI0UQebMHKxHKhURs0kKkA/L4iEAoSKd3b9Ty/5oLC&#10;gvIGohRuTrZRVD38yrBUH1eYBkS1EaY2QKv0AYS7BMLLrl8qNgTqHCOO/qmr9z34+MPXzh1ePLKc&#10;2J72zyV7JyLd03Hn/IBnOuZcHPItDHnP7p9588b1t7/5wNvfvP+Hn77y+5989MvvvfvbH30I75+8&#10;/My9504UKWUsDovC4uAYTAKLReIwMVx2HptNlKrI0kISHxxsNY+bL+Kq4OLAEw/ddfLcQW1TTQ4d&#10;j+OxCRwunSuCjplApOezLx79+c8fv2UP9CiSBDBGZItOB2cOwKYjC6gNzML6phv90H0y1xxZqvdP&#10;13mnqt3jut5RYK/GPQnggQCmXNCb0WBld6oyAXGgrqdfWtOC5KshDqSK9SRh9T+80GIMuxDNKoZL&#10;cQhRJVqmgzgQ8KMUmsFgNwyoX61rZDcXWt7eB6HgbgS4Ww/chXCXulQfTHQeokHwQo2eEWPftDEw&#10;mRqV6J/riswCge7YPJylGS1tO5zHvrI363RWzuFs8rk09sW9xLMZyPOZwB7uAhQGM4hn00mnsigH&#10;0rD7b8Mc3UvdxEsmpRWu0hpDhb66ythkbO9u97r9w5GBhcTEWnR81Z+Y8fVPRQcWoskFCA7dfRAN&#10;Dvb4EnZvFFzQ5i5PR5fbAynUvrinN6TTmghw9zsNvS8de2saGgQQbtFANAgCCKGjqrQOIMyGNaQ4&#10;+p4c3G3ZWAAP+uP3QiNuak0rLEpOua9gu5cb0zOwmVl4Ap5Co5AKC/IlIrFSpnLaex+875Gf/8ev&#10;fvzDn9956bqhyiKkK2UMhUle4eCpT+jbH7M4zksKLtDZd2OxzxKIr2IpP5VpfsCp+BRX/nFOybvp&#10;8lcyBW+kMT7bQ3k1G3Oci+hUI+pMTEe8NLxe793S927XdK/quhaqelebfZvm4E5VZKdJaSzsTczl&#10;a5qkFerkwZ7etarwoXrHclnjiAiCQCDQCy7oFhBYDIO/vStlrplqlYm/l5CdQ2bg6SIKW0phSXFU&#10;AYbEBUMR4OIAIwvHxbELUwTCTnGFkSavJ4jhphIMScCk0r8gkAiHRuDcnbSVqLAxiz0wMQhtaGID&#10;UBcEAsHY1SEwEMDdmJBX16dqjLQGZpb2n332uecfve+OS8fnT6xHbz8wc3J9fCbmHPK1e1p0C0n3&#10;VH9P2G4a8LaNR+zrk+H7Lxx85Ykr5w/OvffNBz959fF3n3vsxkPXdBWlbC6HyGJDkI5l0mG9aw6F&#10;kkNlEkVw50yFYUoZ/AK+oEAmVh/bmd3eGA/020uMhUgeHsGBAikTzeaROcLosO8nv3zx3ffP3pLJ&#10;yC/v6PNM7ECg1RFbBAfPEpwyeUf0TjgoldBD4Ts8Y+qb0vuGq9wDVZ7BXf8Tnruh4FcGGljtGNB1&#10;Q392J0ZYjOOVAYFfy8QUQ3UexSgELzSTXYQQVwKB0JYNFXnQwLL2SJU9CRqotcWhHgjJGHBEd1vS&#10;dosQuxzu+qKAH4SFEBOmOAxNQxxoDEykCIzOgxfqSa54E4tB/+RIccuRPPY9+7LPZuceyYZWbM4d&#10;+yD5iUrhl4G7uEtgBuyMIW3tQe+kEWBgZ5lfOqRrtNY11dWa9fqG5saO7i6fJzACBEZHV0ADIRPT&#10;P7SUys1EZ3qDoyCDvcERaE8DDbS5UzJobrY5u3rdPb7RoRnwQrEY+t59KCRMRcDGUQwTRA9HE1eb&#10;rKZWF1QRaxvtubDCA0HMwtEzcbQ9udBzS4JFyXtg1X9qTyRAmOIQfNE9adg8JB1KF3DkrLyifH5h&#10;+czpO774/Kff/uzHP/rhz3/9699//yc//cWvf//Je9/ZWToxEF+49+qjH7/67h8++uKvH3//P9/4&#10;+LPjZ9+dmnmiw3apqOoudcP10u6LMse9Iv+TIu9jtOYbqKo39iieQUnHyFijHNtokQRHa6NbJu9O&#10;jXNL59jUO1YNzuUWz7rZv60J7zQUWUr07b7iWlup0dA+WO2AS7rbevBCYZP1VwTeTJyW9a4X9qau&#10;TWhaQAb5uekE2MzIhFUOu9scULDqishGElh5OEYmjothFrCUerpcz1TWMxQN/x8IbMBLmvGyTpKy&#10;i1vhlxljEmOYXd0HigcE7jqiACHrZkzI1YfYVd6yloQzunT39cdeffnZu86vXjw2fG5ncmXYH+0x&#10;u5ur4DkZtgc760YDnVtT/ZuTkfXx0NKQbzrq6KovXRjwnNqY2J4f3b8yq1JIeCIBgcnCM1lYBg1F&#10;IWKIFByNQ4W7ryQONPpA4zSVKxJKlSsT/ZfPbj37zD0Xrx6XVkjz6EQEFEg5EiAwmHB95wdPfu9H&#10;999S1zfXPrLtmj4KG3JhRbw1tgiD9Hp7v96VTJl7oM43VOsfqvEPVPuTVb4EgFdpHwL1202KggBW&#10;7H50Dmm7E1XdEaWhAy+FPZDQDVhD4GsxomI8AMktRDIKMJwSokSHEmuyYTRTVJUn1CLFOiAQUqAA&#10;YXlHf2VnFAgEq+lJfFX32+Vw1yOFHwKNgB9AmMqUhmf0vvE66FMLTLaGprv75zzJZSAw4B0fKWo5&#10;mse+ui/nfE7esRyYReLeuY98OxTlU/j9k8CjsJbi1rz92ZQtvGypuC7ZbG9uaq8zt9XVN1ss7Vab&#10;GzQwEJ3qG5iDODA8vNQ/tOgLTbi8QyCAEAr2+Aa7vXGbOwJBYJO119LWDXcHHF1unzvi80QFPFV6&#10;OgYBp5cQ1H25ZBQMS1eCe+vocIQtVl9LV6DN0ScsrEyD9eRoMgxJp+aksVR4h4M5uwRmZMG5DhoU&#10;7vPQbIiXjObWe69fe/mVtx566Pnz565fu/epK1cefPf9D7//i5/d/8STzz364r3nH11cPr159u7L&#10;Dz124+lnH77+9OMPv/7Re1/+x+c/+l8//fUvPvjivSc+uLj90JD7uL9hy6Udj5smDpjHbpd1r6AL&#10;u2kCfQG3uVkVHK6Nb5ugBG9dLbOvV/esGLvnm10rJt9WeWjbCN5cLlWSR1bguUJFIw3iQN9WjWcT&#10;CvT54IV6NisC+6F1RufeqOxdK+pdzXfNF/rm6vLreZmUjGw4E0xgoUmcXQIReGYulp4ayoHxZTp0&#10;kFbTZHBwwsRUmaEakVqv/u80UGYiSE1YcRNW0kaQW+nFLn51UGwIcWv+TiCoXwq/m3FgyrTB1LY1&#10;XaC6PXH0/L0ffvLe6y9de/Gp489eO3X38dWdqeh40DobdayNBOOOJm9LdaCzbqzPNht3AYfLw/65&#10;RC+8r4wEBsLOscGwvq4qv7QIx2AAgXgmA0slkXEUBo0rFKtJLAmWJSIJJGSBQGMy/Pj9V37//Y9+&#10;9YP3H3/kjpIKJR7uJNN5JJaCxBHGx0M3Xj178a7kLY65I80DK5DPgGW41iFYoDWh64lWdYd1PaFK&#10;W0DbHdI5wzW9/XpP1BBImMJDei9I31BFV1JjH6p2jmrtwxUdA6WtMY0tDm6kzh4XV7XjRBq8QAMu&#10;KPSCYqEeKKpAc4oQrEKSVIcRaYBAlESDFFZlsuCaZxkMxcM/qOlKVNhimu6EpitWaevX9SRgDBdq&#10;/eASw1Ruc2QWrkeA4kH7WzPkWpIrcFUCVjbBYt86/1itZ8jkH23pm7BFpjzJRW9yIeAfH1dbTuSy&#10;rqfl3p6TdzIXdhPy7t4Hmykwt2fioDsULkOcyaEczSJv7MUs3obczmNuUJQzNZaIJ9RsczdanM0m&#10;OCNgA6/SGxn39k/0Rsb6hubjE6tQlnCHx5z+IW8YvItJX3jcGx51BeAgSLi1y99p93W0dffYPd12&#10;X19wwGy2ksk8BJJyWxoaTROIC7Ul1Y11zT1NNr+lC7YmDHVAU5ujz9hokxbAPpJ8uD6HonLpsPxf&#10;WY4g8Pdmkfbl0vZl07LQ/Ew0v7S60x0ZXTt87PDpS4eP33Hw0MWtjZPHD91+5ujth46ePnbm4uH9&#10;Z0dg13hnf2h4dXzl6MTs/snFI+snrlx86Ll3f/Tr17/3i3d/+p9Pf/yXvsUn6SUzRMUUWT1BVCdY&#10;cp+5MtalC5YXNsiLS7VNpb3jcBe+DmK5rpWSrpVa66K5Y6reuWzwbmr6tuvc0zYMj5PHkOaSOYVt&#10;Ys+qLrhd5d0o75pV+zar/VvVwR1tYEPvW9XBjRfPCuwaLehf07eEitC8tDQMMpfAQJMFLGERhgwn&#10;ymEVMuybZUAuFEFTUCVahqKWXdBAU8BFLUjr1hElDRAK7mZfdmNCeAKWEAfipQ04SRNO0kKQddDU&#10;3exyj7imD7Y5sSAdWu6BJ7eqD3Iz8MLWQDTo4tdGJLVxoba7b3zq3c9e+fFP3vjtL97+w08//M0P&#10;3/vuh8+//MRdj145duHQwmSkG7zQYFfdUKAt7raMhbri7ha/1dDbUt3TqLU2VjltFqOxmgErB6gw&#10;vMnEM5hEGp1N5nHoEoGwmASBbmpZqJjA4tc0WG48ePeX7730nfeev3RuR50vpDHpRKaACJck+DJ7&#10;b/PV+1ePnfDd0hSbNvdPNidmbWOrnSPL8K73DVZ7kjpHX7nVU2HzVli9Vd3BGme41t1f547WeEZ0&#10;vUMae6K8I6rtgh7R0WrrcEVLvKK939g7Bn0tjMJGBAeQq8RwNWAoThlYDiwLUxnEVZ1YWTUSivXy&#10;GoxIl8spBwhhHiJFoD1RaouWdcUqbFGwqp5krRtq/WPmvumm8Cw8G2F3fWgG3pv75y2wNC000xJN&#10;rdZu6Jsw+kca/CPNgdGWwLA9PNHTP+nxDk2qLSfzWPen596enXcql345nXd1H+3ODCwQeCYDdzqH&#10;dBJB3Z9FWrgVtbgHu5nHXqArk4ZmV7C/we431zubddbWBjssC4HGlxbgxJ/0xCYCAzO+xBSYJzIW&#10;jE4G+ifcwWGHN9njSXS74zAqYevpa2tztLb2wLOryxsMJvX6JjpdiCNzmLLCopqGivpWY7uryR5s&#10;cUSs3mRja29jg63Z0tPYZK81dZRVNxRqjRXGlprmnkpTd762GcaZe0LTsYmDgYENd3S5q2987eTF&#10;ue0T/UNzw2MrM1Obm0tHT+5cuPfK46ubJ0cm1pPDq2XatnZbzB+an144M7F8fP3slUff+/yhj//j&#10;1HMfmwfPEopjWaJIrnA4TzSVyRnJE41n8KI5kiC+KCg0JQvaoyU2W89iT/Bgg2Oj1L5W2bVisC43&#10;t07qHUs13s0qKAy65prJalYGjZGGZUiMfM9KdWhH07dT4VwsDe+Y+rbqgptwg74uuFLrXYSTg/LQ&#10;an58Q+ud1Mqq8bdBUIzDw4lVAl2Zi2MgSTTY249A8zIwvHQ8H0aZoFeEU2imyg04EWxVTy1Z35XB&#10;XfC+MrzUjEtZE05qgePn1PwuZhEcAA1K4cgE3LMu87DLvTxNQKgLwRPeaRoHQ+sX1cb5us5qe+Nb&#10;nz/+mz99+Pvffuc///TFX//05X/+6cs//ebbf/zVt3765Vtv3rjvuQcvXL+4ffbg9EzSORV3RJxN&#10;3s66mYR3bSI6PxKeGowYDdVUJhNHY+BoTDydRaKzODQpl6niC8pI9HwyS01hqZhcZWl57Z0XTzz/&#10;1LW3Xn30wfvOVVWpodEeivWwcI3Lk88tDL377j2ffXrXLeb+qYbIJDxh83dzfK6+b7zGO1jtHtDY&#10;g1U9IbCSdjdYaYensitQ5Qhrnckq14AWgGkLl7X3V9uHa+2jVR0D5W2RanvqiZPASuwKmAPcNSxf&#10;g2TD6VxNuSWoqO3J5pZlcUoRAg1aWIXga/L4GhBPqMVDg1uJtV/dGiyw+IrbAP5+8GkBwl0CgTp4&#10;AnXAHryDtcWX2hPL8JMG6I/xjzYGx9tCk53hyZ7oNBDY6x4aKW4+hmRfz8gDDTyVSwMC70mjwq0y&#10;8EKhM+ZcFulMDvXgPvzqLaiNPYQNBHdcUhpvsbki8VZvtKXF21Rjbaq3Nlt7d/ED9sIjC8HBWTB/&#10;cjqYnIkkZ8FC8WlA0dM3AgS2dQWb23uBvc7OXoCwoaEDIHQ6+2Qy2OqjkBZXldU26cydZqsH+ksb&#10;rf4mW7Ch2dnUaK83dmh1jWVVpvKaxvI6S7XFauhw13X46219tsBoZGw7OLQZnTjU4hoZnDs0v30K&#10;/tv74jNDE+tzC4cOHbz0wPXnr933HHxMjK1CoqigorHS0KW3eIwdQTgFd+Wlb939+o/7Dz6Kqwjt&#10;EXXn5gcwRZE0vidd0J/Gj+5hR/Zxo1mieKY4ki3tI2ni0s6Bpsnhrg1Px2qDdb2ua83Qvd7UMa13&#10;Lut929XB7Tr/cjunUpTFZGbS+Vwd071UE95fFd5faZvKdy1q3ctaz2p5YLUWCHTOFPTOyfo3iuA0&#10;r29aa/YqMLycDCImBxxRsjgXzwQC0QTY289OB8PxMDC/K9MxlDChW0cQwV0tINC4K4Nfxw/eUwKY&#10;skaAEC9rpqisjMJufoVPboiLayKw7n4XQqARDF6oJV5aKahirwqOeU67Tl6bee9bD//Hf3z461+8&#10;94dfffSXP37nL7/99p9//dkvv//Ozz5/8yefvfbL773x2x/BVp7X333hgUeunHjozmNXz+3fnE6s&#10;zQ6NDUTy8+Xkf+BHYLDIDDaXLhNw1DxBKZGugs47WAIAC9Qamjpee+mpzz957cffe/ulb95nbqxi&#10;cJlEDqyyLxBJ1NYu89hE2zNPb9yi944YAuPG4AQ8zZEZE3h6oSmwOu+AzhnVdIdL2r3qll6luRss&#10;3+JUt/k0jjhcd4DKAURums54jQ3Oxw2DBoLJah1IvgbF04AG7hKITtFYzi9paXCNsoqbMJLqPMBP&#10;DDXDMtBAWEvR4Ife7ikoJ2ocA8WdEWCvsisG/d/1/old0YMsqykwCQY/aQhO3aRuahdI+Akgag5N&#10;weoKi3+s2Tdi65uwhyacniGYFz6I5l7NzIM48GQe+J/ce9LJd2SiLkIdIg13EVrSsiiHvoHZ+gb6&#10;wD7yEoobLNAEOru7Q/2tvmhji6ehztZQ32luc4IGAoFu2FM4stA3NBcangcI+0cWY0MLgJ8/Mg74&#10;gRK6/IOghHZn2GbzWK1ugBBQhBe3O1JdbeYK8yXqStC36oaOxk43TDZZrMGmTr+hoatW31JT06yF&#10;DRfVjeW1TaW1TRpzh6HTXdPus/QmfMPLLpjS6ptpcY/1xleSUweCsdm+xHwgOjs4ubVz9M6T5x44&#10;eura+PwhT3S6zRktN1pr2tzGrqC8usk5OLt197Nnnv+B2rqALors5TkRqmCuvDudb8qTWtJFrbmK&#10;nmyJO08WzhKFMwWRXHEiTZbMLIb9MLGq4QHTvLN5uaFjubZjvrp1osq1Amspavp2DP6VdmGNNJvF&#10;yGHy0HKMfUob2q7u2ylvHoYR+wL7TIlrqcS7pAss13SNK3rnFMn9Ff1r5b7p8p7hcrjRkk7I3ofC&#10;Qi0USWIjCBQkDq5HsTLQ7H1odjZJDOdcbpYE4c5PLV6YurQFBP43/FIEykw3CUxBiJfB/EQ7rcAG&#10;ayyk+n5RdTh1cKLUDQYcggYChIziflqRm1/dYgp3xLd7Dt0zMLXm6nYaRoesh3aSjz947K2Xr730&#10;5GWwL95//ov3nv/8vac+fv3hb7/z5HMPnXv4rqOPXz316N0nX33y3muXz/Z0tTHZDAyZiqOzYLM5&#10;icGmMFhsupQPw8e8IjxNTuYoqTw5X6pcWF3/w29++Jff/eBvf/7hZ5+80GVvYHDpJK6QIipg8RTr&#10;m3ObO6ELtyduqXYPg1W5BrXOAWNwsr5vqhF6MuOLzbG5+uC4zpUstYZKOvsK2/yKRpewziZr7Cm1&#10;QXCY0Noh9otpOmMa2P7bNQQvIIAwZYvgVSK5lQhmGRjspMillyKY5fk1ztquQRQcMJPoEYIqsExG&#10;cS67TKKzwUb6VADpTGmgyuJT/z+U/QWQXYeV740qk8S2sEFqZmY+TYf6MDMzMzND92nmVouZwZIt&#10;sswMMdsxxjHEsR3HYXA4mZnvvdXqjG9m6n7v3le1atfeXSnFZfnXi/+LZx4W2mDgGzAD6oA0MAg4&#10;N52h0DsF3m+Txo3NDJAPdd0JSm0pstLHM8Wk1qTCnlKbIrYx0WJxy+Xt+ad25R3Lh3vxDVe2lp/b&#10;nn/mniIohJ6/p/zU3WXrW3Yv/9uela1V2bIOFZ5hVBs1Dq/aFZbpPQKxkc5RULkKhsTAlBqlRi+A&#10;BxxuOMDQuCM4bvemwQBCeEI4anbGAUWjNQTiBgAhECgWayUSnVpthffBUUL3MA5EYAkMEU9mhBUn&#10;kdLJBwiFRiZLSSAKMHgumszH0ARYlhTHleN4Kj4M3NhifENQaIqyVAGazOtMrttDCy6olmmDrtDc&#10;wv5L68evHzxzO5hdF+r8QwRBP45HkVhYOo/YFcsevnD1xbdm732+Q5i+p0uzvVlb3GPto0UCs+eu&#10;Pvfu5//+Hy9+/ssLT78xe+rBxPp1mnq+pENX1GrI6/FvG4h+p9NUQjEgvQb2hEA0RRZlx7hhtHqK&#10;BINpliWSY0k2JsflNdXkNzdva9wljREcK2TX3jFRrB02CYFA7dSoPofVT2Ck0S7L9JBvBe1ZQDun&#10;seYMVmhDl3fu2VUJgpcV+WW1eSUVeUUV+XvAGbZuL2naXtoKkzFVnfjqbnJ5O6m4GV/cujEZ8w2B&#10;m84QmCzuYhSBdTJLutmlEKP2CysHJCBm0Yqzgg9sxduBvU0IgUb4bEX560cUKClfPyVJHFdE9wqW&#10;T3jsQUEwwM0k5EcPRA+thRM+uVPHSvu0swnHfadnb19ee+uF+3/09uMfv/n407dOP3j50EuP3Xv7&#10;5tUxHKa+ubmysRVElcvqmyrrm6rqYCkUZCn7ahoGSmo6i+vaG7r62gb6n/je03/7y8/+8Wcg8Ccf&#10;f/iCySxubKuvammvaBtoaOnPTMYmpvVzc/ItVFjtsybJpjheF4Z3gJAFY18bEE6LQ/OAIsUcHxI7&#10;+vnmPp5pQGDpYMr7+TqUzE5Q+/BKH/QPUHw7XurDSjxAIGi95DViIAoF9jYJhGM6hQ1jRJEPK3AX&#10;NOPzWjZsVzMOfOCOBtQg2wzKaGxbhmKIQR7Yz7f0c4yDfAvkgVRj7Js8cNPvAW+AnwRuevpnNmNR&#10;AJLvnuQ6JwSuHN+aEdnSCkdW5RxXGKNagmSqpPXcjoITmwRur4dLnWd27DoNGxJbS87dXXoEVua+&#10;VTh3V/Fcfm2ssY9P46mUBp3Fo3eGJHoXR2ak8dUUvmoTP707Dt4P3KArNgWe0OhOAHIQf34DodOf&#10;9YRy/nAODoVoNDagDhzgpgGE6DF6JwLbO4Ifo/C5EiNsGMq0XgZfz+TqyFQZFs+HAgiaLKQKdRyV&#10;jSY3sTVOsTWChlPLWp/YlqArvArnRHjmuNE3qzQlpLqIypoKZPZP7r2Q23vBGl0U6oKdw1QMUyl3&#10;JC2JJXN67exT348fuiqNH87vUxV0KbD81H2PfPL5z/6fX/3+H3/+29//9Pc//OU/fvfnf//6T//4&#10;089//ctXXvvoxMlHfL69w0R/cY+9uN+/o0/dyBfyJxTCcbIiR+OEMIpxvGEBZ5jH2+ZFdBN9e33Z&#10;roa6nS35ohDJuUr37McLoi3ieJ8iMwIJoW4CLY30K5N97mWsZwntXcS457D2STQs1fQQanZW5G8v&#10;Kt8N84/lVfnFQGBNXknDXXmV395Rsbumt7INLr3gKzuIlZ1kmA4taoUB0X+6wX8hkL6nk7oH6qXd&#10;rNIe2JwQlIPc/aCsAWXsJLvBNgPRRowZnvDeNKRBcpWalDp0RJo+I04flUwc1h6/lnzxxZMP3lw6&#10;fyo9kzUsTtjdBo6APOg3iSejmoWs+fha9LmHTr31/PU3n73/ozcef/PZ67Ozky0d7XUt7aUNrSV1&#10;LaVwMrGusaa+vq6us+rOpEFZY3dZc2dtVxdTyv/8V5/9/a8/+/rXH/7iyzd/+bO33R51S2dDTXtH&#10;NVwmbBnIzWVuPLjvqWf3bRH653ie6Q3zTgt8kD5DNBgi6KJ0W4bhGOd6poTBeaZzAqX093LN3WxD&#10;G03URpdAOIrb6FgEofg5yrUgeVaU0IlgmSCvA7TyGkAxcnTTAe6sBg4xDGWsm6DNbwL2/mk76pGF&#10;LWOQOsI4KHQjsDARqvKjlT7MnQzwv/zbBMAmg18E7tw3LnGzJAOfm8ZxgA+cZFvScu+sKbpij68a&#10;/LNKa0pBkWfL2k7vLIC50KP5lRe21V6EcdAdO05th2JMyam7i/d+K3/q3/KzO0uzFY1eEBani+RS&#10;o9XktzkjCouXq7MxlGau2i4xeDSOCOxGbBII+IEbNHmSmz5wsx4DBi/gD13elNXqVyrNm4HopjME&#10;AkkUXlv3aGcfGkNg88QGudotUTgpTCUGx0dhOBi8gMxSMsUmusREl1u4OjfX4EXztFiBnmsMEKV2&#10;qtLrnjjoSO8DGWKW3KdyjLOVfmtkyZvZ70ys6XzTeLZ+AM1WWGLOxKrSMxNavDTIcuROPV7YLbqn&#10;jkaWRT772Z9/+8vf/un3v/3rV5//59e/+PtPP/r6R298BWvjz958+Oyh4zPjR3PTl9eOnNx31mKZ&#10;6x1yVfXp6ggMXlzKjZHkaTYngBOnsNpZjG4WY5hk0UyUHQ0lhW0NxX1VBP2Qa43tWMNyQg3ieK8i&#10;M6rJoZTpYb6vwzSFCuwleZcwvmWsdwHjnEEZU0imHlHdXbl1N0wglG3fXbxzd0ne7ipoyt9dUPWd&#10;nZWlDQMwnlbZjitvw1e0Eco2jkxSSzvgzjl7Yxz0v3xgUSd1dwcZIARnCBCW9XJLe0DPQlgzogGP&#10;10XxQA0GHGD1MEj9WuCJZms1IZNvVRo8Qg8dYU6d16WPSFP7uUePe48f9u9bdZ4+mrzv7Py5w5P7&#10;Z6NTUXvAyl6fcR6Y9wKKR1eiLz1+AQbZbp7fCxpq9W3trX2I6vZeqKmU1DVU1ME98PqGRsgM20tq&#10;2spbuis6usrbGv2ZwJe//+xvf/nyH3/9yc+/fOPPf/w4N+lt6WqoagOBmX44LLGwd+5HXz738msn&#10;t7CdkwzbOMc1JQktCf3zNEuGZIBdhyzNNk61ZpnOSWFwkeebg/cRma+bY+5gSpopgg6aBMHVYWQO&#10;GF5BC+xA4BDH0jIm/SeB9eid1SMA4c7q0R1VqAaEgK1JwZHqwhZSfuuG5bUQ7irrq0awmMYkXEpi&#10;WzM0cwLyQKTMjZK6gMDNlA+eYBB8boajm9kgwHln/iZK0ARxEJ4Z00xLhqAMUpRBti6m885KLWkV&#10;zO0z1NnqztN5e47m5R/Orzy3rebC1t0nd2yHu7mnt5cevbto4d92Zu8qiO8pjzS2WAeRZIZEJtS7&#10;jQGPI6q2B/gWN1lposnNUIkBBwgEbgSfkRxURNX2sNzog9ILVEE3dGIg+LRH4QU+NQavSmWBAgyw&#10;JxCoIAqFbBDeqTRha+dwe/coBs8SSoxCiYXJ0RIpUixegCOJiTQZ+EOuwk6TGBlKK1fvHhPqhlgK&#10;vjVMlNuQXL3KP+3OHZK5c0Spm6OL8gwJri5qja054usG35zEmKrvGGvvxXMlDrV9gq6Ioth+z/SZ&#10;ToJnZxNPYJr54ld/+e0vv3zt8Xsvr0SePjH/1JGFF47suz07eS0Xv5L1XR33nQ7bTvjtlxKRe+ey&#10;146eO7z0oFgx04gikW10QYwujnDYPgI/hlROjaqnkMZptiwkLu2tz2uu3t1dMSjq8K3zTfMjnGC9&#10;JNGnSI/CWr0o0isMdjnmcf41kn8V51/B+pcwnnmUawY6vshOVPPOkpKC8ppdxWU7Cot3FpRBS3Db&#10;7uqthTVlDf31cNWsFQN7bZXtGwTuadkIRDfx+4bAPR3kwnYiQFjURS/uhsNbG6VRCEfL+mUAHvjA&#10;TQIrECpwg8Ckyut2T+sC+xiR46ToMQ7cmfGuUGIH8QeOmI8f9UaDbLN2LBtRhR3imbj94Fzy1P7E&#10;vjnXQsY0nzYuZq1nDmSfunX84DzMAxtGcMS2gZFSUNnY8IFNVZAD1tXVgg+s7SgDZYqmjvr+/oaB&#10;jtPXTv7iL19+9eXbf//zF7Dc9Le//Oj4ybnO/taqtlYgEMaDT108+eFnT33200e2SGProtAK1wuO&#10;bprlmgHjeOf5/kVBcInnX2C5Z3i+eYF/geOcIeoS/Tx7L0vXTpF3UBRtBGkfE6TNoATqQ4vsgwxd&#10;VR81vxG9qx65s3b0jg9Eba8c3l45guW7uIZ0RQ9jdwthdxtxTzu0IkhQEW3FSwmqAFkbxqugu+hD&#10;Sl1gQCAUY+ATNi2Asc2SDPCGUwcwCi8gOiJ2jEqcKJkbo/RhVeA5g2iIhMUusjLA08fUjgmRLqKz&#10;pnV8k6cTNVNevy+v5OS20ov3VJy+p/jAjvxD+YVntu2BRaTM1p2pnSWp4kYYxRahcUSqUMDXmA0+&#10;qyOid0el9iBDbWOqbByVHUwHPdtwDqbSLL6M0ZPUO8Iqo0tlciv0DqnWJlSaxAAeXIjU2WG1HqJZ&#10;qUTD40rEQqVowxRMlrita7ShBYEjCwRyixiOmnM0GJIYhRdgiQI6V8OXW/lKm0jv5mkcCBJ3kCbi&#10;mAIUlWOALqWonI7smg6ObtoTaIFJ5Z+iKNwCU8wUnItNH5WbEmSOqaWXhCSKGSKb1jUjsSxVdesc&#10;47d3tUjppsnvffDTV7//xs9++NKTp6YW9OQHpn1Xk56zfscxh+mwTXvALD8TMF6M2i9E7Gf8lktJ&#10;75WJ8VtrZ86tnPe7A1IzV+xjcLxkjhfD8w9qJjDaHEo3TlBFGPWD9RWt7eWdjX2MNv+qCER7ecFG&#10;SaxXmR6VJQe5gU55YtC1RPatUfyrRN/KmHcJ7Z4fMWcHTSmCwIQvbii+uyBv2+492wuKdhaW7CiC&#10;xdTK7+bV7ihpGaGyO7GY3SDlBBd2IRtsIRY1w8IEt6qLX9nJqehgVnTSi9spe9rIe9ooe9opJZ0g&#10;dMIs6YQePau0T1QzogUVmTacqxFlqoUDTBg5RRP0LZrD+8WRI8zIcTrofAcPciKHWcEDxPQyK5Qi&#10;mMyIYwe9R1Z9ab88aBceWIrMJnX7Z10ZjyTh4N97dOqVJ64+cfPc0dVpgUzeOThS39VXChIbNU0V&#10;TR21LTCD1gnygZV1cK+uH+Z+W3sGOwe7X/r+4z/9zTu//+1Hf/7Dx3//80f/8e+fXbt5FIHqqWpt&#10;rewc6OhBfPGTT77++qM//eHtLaLIujC8lxdY4fiWWJ4FtncR3gWhVWF4hRdYpDunmM4pnmeO55yh&#10;m7IjQg+CZe2m6Hpp+naCAhDqY2hhjHOYZxwgy4tb0fn1I4WN6B3VQxB/FtRjAb+ddUi6OkKQeIva&#10;CLtbcPAEK2zBbW0Y6WPpQeqCAGjJ3Gipa0RogxrMqNix2Q8ER7eZ7EEZBvI9gX+GC6cj3DkwlnOc&#10;YYeaLbjocQpMpdnSIs+U3DOt8UwxxE6JNmx1jptlLgOW7WsZWCioPXt32b13lcFu7tr2ovXCAtjZ&#10;Xb1rZ2zXrlRB5XhppwuBp5KoVIZYJDca7CGLN2H0pRT2CESDHK2LBzGh1qV0xrTuhN6VVJlDcgMc&#10;I/fLDXaV2SnTW8F4ci2YVGeRa4wqhVYhU4uFMgFPLORL4Mlm8hgMQXs3sqy6g0CXChV2gcJB4mqR&#10;ZAmaLIERGb4COhMWsQ5mooKjNGE3hsY3+hg6Tz9NMsiU66PTtswS+MNRrpqscsAnHWQyYHktueiB&#10;m97W+BhV0T3MZEodUigF2yY52oV+UpogXSvqVB688fzC8aNfQsz52Ws/ferCZ9cPf3jxwLV06GzY&#10;uawXzat5KwbxCb/pdMh6MmA+6tEfc5lOe1xXkun7phfOLS4uzsRsESnfhRP7kRxHjzqJ1WSQmvSI&#10;KU1pH21o7hhq6R9sHK5xTHENE8NMZ40o3K1IjQgivZxAJ5Rk3Ks03xrVu0r0roy5F5GueTgIgzam&#10;ULoQcYTaDlfhdhTtzi8u27W7ZGfRnq0wCVTQtLWooQs3wrPxO0iIwo7OwuZ+OKteWI+s6+XW94qq&#10;u7iVHfSKDiiTUovbqHCGeU8LGV7gCvqmlfYKq4d1zWhnC8bdjrNVI9gklcE1nQ4flkSPc8EixziB&#10;Q4xN8+6nRtcpiSWyJ4ScygiOLrtOrIXOHE6dP5k7shiYCilnwqr947ZD08Frp9dvXDi5OD2BpdHr&#10;u3qq2zaUpkDuraatH0Tsyxu7i6vbSqvBDfbX1vV3QqdBLvzFr37wl79/9Edocvz5k3//60d/++uH&#10;tx8+hSQM1XZ0VXcN4QmYTz9+9x9/+ul//OXTLVz/siC0Bgbg8YMA3l54v/PDZX5wieMD3zjFccHN&#10;hjmaMYMUefsZpg6iqoOo7CQpm7DCRgy/l6HqZ6pbkZwCGPisH9nTjN1ZMwwOcIPAqhHQQRNax0dY&#10;5mIIG2BIrRUPVtA8tqeHRNKGYJ4TBl9goBQMpmFQEid4PyjAbHYdNlsOUIBhWFNQKyJCjx4CUUcW&#10;npufYBhNAKsOwJq8xJ3Di2yjFKVYH7a4c2Zd0MhUeHsx0yVNx++puHRX+ZmtFYd3lu8v2HP0rvzl&#10;7+xKby9M5Vdnq/s8aBqNRKMyJCK5SWv1A4H2SM7gz8DJMw5IUYAQkzUks4VV9qjaFlGagmB6WOBy&#10;BnR2n1RnBSknidbCV+jB2AIZhy2AuTahQCqE5QquiMsRspg8IolV39xfUNwABIrVTiCQyNGMkiU4&#10;ppKnsoPgBVftEBm9WK6ic4xBlhk4Bi+SB6JgNJLC5pvZrwnlAEiISxX+rMgRoyodIkvEk16GxM/s&#10;negZZozgpWwYJOIZuLAyxolXdVuK23T1w+Ynv//l/MreLz58748/fOVPbz72n+89++WDF585sHQp&#10;6V+3yMdF1L1m2WGX9lLScypoAQJX9LJDNtO5aPRiNnduZvrIYmZ6xmkNsiSOYYapXRlFadNI/ThS&#10;EUQh6X3tvaNdo6jK3kprjq3JICiWcog8RREEw93GDXTpp8c8q3TvKtmzQvRAPQZOMi2MuOdGzZkR&#10;S4oks5Ma+2u27t6ZX1K6Cy7hFRZvL6zaBl3B3RX5dUV8O13k4RLU1CpE6z2VZfkN7XX95AYEt7aH&#10;vaGk1kEuaYNu4T8JBA6/seIeUcWArm7I3jjqaBxVDnIkmqQ5sG6NHRfFT/JjJ3gAYfgoO3iY6T9I&#10;BwI9S2PZ/awjZ6xH9tsuHIqeWAneeyJ3/dLS0cXA6bXoCzePPHnv3lMryQNzyYevX5zKJkcJxIbu&#10;XujplTW2V7f1wB5gSx9qGM+EGy/Fle0V1RuXkpoaOw4cWP7lr97/2c9f/vUv3/7T73/wj798+Pe/&#10;fnTftcNDmP7ajo6Spi6Xx/zjT9/5+rcf//X3720B8MTRfZLYfgBvk8D/+lwGHwjGgt0IW45lzcEA&#10;GlLsG2SZO8D7YSVdJEUbTlyPZLfg+M1YbmU3Ia9ucHcTKIJi8+vBAWKAwK0VQ6DCxNBEm5FCKM9s&#10;4gfdwvwmTPkgg6KPwOgZjHQChEAjVu5Bih1A4OY0zGbxc3P8ZSMQhdzPDGXbFHg8eCEZY4AfyRQj&#10;gFyFJa6KLbItMbzIKjBGFPakPTynM8fVfL0DRcvW9x3Iqz97T9XZeyqO76xcLyhb+27h/Lfzc9tK&#10;Unm1yaZhN5lLI9EpdJFEYd4k0AqNB39GYoFOgF/liiscUb7OrXJEjZ60GRSyXUnzRiAaMDiDaotH&#10;a/MpjAChVW5wyLUWldooV+ik4AalKg5XDJda8QTa0Ci+oWUgv6geTxVDwAnNQPCBOJaaKjKx1U6e&#10;zsNQOzA8dTeRS1HbBI7wCFfVSeD1UkRSd9KUmJO4EiMcFbhEVXCCKLfixSaWxq1xZ5TWmMGZGUCy&#10;B9ACrson0AUU9twAwVnSos6vETM0C+Ozp1588vknL118+cLxXzx1/T8/ePlvbz3/kycfeOrAIiCX&#10;5pPAE66ZpEDgmbDtiFuX5tNWDOpjft/pROL0RPrQeOjgXGBpymxwY5i6VlUEqc+g1EkE7MkEchYi&#10;k4fAEeoHa6wTbFVygAE+MNTD8fWQbc28UA+oVHjWGO5lonuZ4F6CiijSszjqnB10TA9bMxhzjEqV&#10;DBdW5e3cs2d7fsmugoodIEi7cYprd2lrMUOPFHmw2hRTFqQPcfvKe+vhfm1NL7EaBO07KBsEtv83&#10;Hwg0/tO6JGU9mso+Y92QvmGUK/YbvKuK+AlO+qwoeVoIBP4rhKEjrMghWnQv7cKN8JkT/qCFHLOx&#10;907YFtKGw7OeGyemrx/NPXZx5ZFL+6+eWnvm8VvRkBeBHavr7K5obgelKbDK5p5RIhtF5sI1gOKq&#10;tsqazvqGbhQS/b3nH333rUc+/fjJTz965rOPn/3pZy/88qdvHD020zPQ0dIPqjmDJCrysy/e/u2v&#10;3//z797ZArxt+kAIR6XxA/AJL2CyxD7wgUAg2z1DMabxqijgB1EoCkZbyOr2MXEnQdaOEzWMMuuH&#10;aeW9uN1No0BgYSNydxMGhmCgEAoE7qge7SNrgMBaBBuahOADwTYJrEFyN10fsAcEUg2wW+jfbMdD&#10;+gch6GYvHhqD8AndQgJotAFyxhgYQPjPKHRjNyIhDk2rE4sUnU/pn9AGc3SlQ2yOSA0xschiIInC&#10;Heilovbj2+pO311xeGvZ0p66iW0lE3cXTdxdlipoDHWhzTQ+lcRksGRKndPsitgDaUswa/Rn5I6o&#10;wOiFEBTcIF1mVjuiclNQYQyASbQuicYm00ESaAcTKExCpVmqc4ggIZRrhVK1QKKCF3jyRAo2X4Ij&#10;sSEPLCpvwZKFTIGezteDD6SJTDzoSQCBRj9RZu6niUH5X+pP0YwQ6ssbRqljYiMQqPRnwcABEmQW&#10;fWyGqIDajJqhdnHUbrE+KDeGYedyaEws1IcpYqtAn2wb1rYgbPk1gujcjVRs5QdPvpCQK09H/V88&#10;dOXnT954+94TTx5ZfWL//P0ToVklZ9UoATsbsW/6wABtbNGoORLwnE7GTmai6yHr3qjx5Iw7nuSK&#10;zD0K36A5izbCGbPICE+Pr2vvaB8eqUPUGFNMSaib62mWxYao9nayrQUqoo4V2h0CSe5lvBvKMEso&#10;7xLSBTfSZgYdkyO29JjGS2weKN9VtGvbrsK8vCrYRd5RULKrpJAiwtlSYqisK2OD0sgg3dI3wOqC&#10;OwCVoPzbSarspH4ThW66wf/lACEc7RSVdEk3VGQGWHS91jatCR6kZc5jxi8I02fFiVOCbzwhhKMb&#10;7yc53mXCmevBh27PBowkuwSTsHL3TzquHZl47MLKgaxtKaZ76ML6m8/ffu/7L8Zjwe6R0fKmFuiq&#10;gwOEQLSlD4mlCSAKLapuhUIo3C1raGgDEZHf/Pyjl569/P6bNz/+4PEvPn7mrVeuv/vGI+fPris1&#10;Uhqf1zaI5IjIv/zNR7/8xduf/+ipLeD9NpNAcICAH/hAwO/OC2SDyxvZoG+eZs5iZMFRkXdE4EZz&#10;rQiqpgsnaccK2rG8FiSzYZha1o0B/MAgCgX8wLaWD0InsGlYQJYHgECIRYFAYG/TwBP2MKCf4QO/&#10;B3kguMHNy2R3hq035s6g6Qe34LXJNXV8BboRGzNooXk5nIxPwO+0FVl0SRpZFMJVXdhX8uck4WlZ&#10;GG5cJxTBCZ41RJRbZM6kxj2rsybNYosLQRkv71nfUXdia+XBHZW56g5vUVVwV3nmnqpEcbsdgVOy&#10;+DQql8WF9M2mswbMnoQ1OG4KZGX2MBDIVjsgCgV/CEyCSoXJnbL5x2E42+AI62xBtdmntQbANBY/&#10;vMt0drnOIlGbeFINV6Jm8GVEJh9DZg6hSc3tQ0DgKI7DkZiYQhOZp2NKrHyNlyy1wK8MitJO0zhl&#10;XtDkD44KdW0EbjuOQ9e62Ua/zJPimoOQBIqdcXiH6BRBkzLVLqLAwFE4xVr/EJbf1ANabV6+LshS&#10;Buu6RMV1osJqrsq+5tD4759fMSBHJ6W8RxeyZwLmgy7tqbj78njovvEgOMBFrQAC0WNeA2SD8AxQ&#10;catW4+Gg6+xE7OxkdMWjXXYrjsSNc5NKhW1A4Uaow/2GDEKfQGm8bLhuWA43EvqqdQkG9B7Y7iZh&#10;oA+rrafY2w0z+I0m4RrDs/LfCPQsjMJ5UMckwpJCGKMYqhSGmPPu2rE1f1dlSVFdXn5BW3eryiKz&#10;x1QSx6g2jlDEO2mW5n5Wa8NoXwVcQe+gbOSBsD7/jdNro0Iq+E1CWN4D0hX8ij4SQSWz5AyhfZLQ&#10;obH02dHx84LMOUnqzIYnBPDANglMXBBmT4vmj6r277NcOBB56ebh28embx2bevzc8s0jkweztrSN&#10;Nxs27l9MPnT7isGkbu1HAIEbk2V38kAKT949Qthd1VJU01Za11bT2NrY1PjAjYt//t2nv/vqjT98&#10;9dpPf/zs+2/e+uTdx3/0/vPrK5MyhQhJwDf29gsUzFffePyNNx957pnzW2iOGSjAfJMNbnKoTB+R&#10;xADFVXCDdHuOoI2D9xviu4BAFNs0SFX3EqRtKG4ritU8Sm8cpsDJpE0Cd9UOQRK4pwkLtdAdVaMo&#10;lo1nSuNEbujRbwzK3HkCgUXtRATXNCywgm0SCDvBkBOCAX4bg2Z34k9438wDmbb0ZgbIdk2AQUmG&#10;B6sSnklQiIHJcq47yXdD9yIs8oJ+Kahd2LjmkMI6JdbHlRKHdYyfakEu5Dce3Fa+sqsy1I4QV1SZ&#10;iqrj2+vCELIgSSKBmMUSwZlOucausfjMHmi+T1ojkxvBp8HDgea4OUCVmtTOmD+1EM4sB5IL7siU&#10;A4ZjfCmLJ2FyxcDM0LFwxSCIlRlsEj0UNg0siYrCl+IYfAyVgyQwu0Dfrqajf5QKlRiIQulCE0tq&#10;E2j9TKUbjg2TYT7GEBBYoziJZZCtahljQw0Gcj+q2gnUgQmh5xGf5VlCPWThCEtJkpg3CZTCeCBF&#10;3ovik4R2FENNlXgQOEtpLfxiFqpty1FreFaj8pIwAeLomk6Q5eFm5YyDTvUxnwEIBKc3LWdBFLrP&#10;qjjuM8JnhElad1gOBBynxkPHxr1TNvGcQ7zPr16e1sqNfWrPkNLfDW09UwZtCPNKG6tKmpqq+2q0&#10;MTrP28GwN1DMTUhlNcvTa5oluQC/NQbUQjfzQO8y2reMgq6gaxbpmOq3j/cYY336ILYHBWvKdxfs&#10;Ktu5vaCru93psfmjIYGK3z1WqQkPy6PtdCtkML0tqOHyDlxFG6OinVneRiv+F9f3rwQWQ5bYR6Bo&#10;JZYpTfiAJH2SmzxOSp0gZc5u+ECwTQjBICGEiDRynp89Lz33UPyxx5aevbX+/NV9j59e/P7tU7cO&#10;564fGAcaHz69cPnQ9IHl9Plzh3kiVn1nV0UzJIEtgF8vCs+SaItr2wsqmorgKE5DW21zc0tr/cVz&#10;+198+spn7z72t198/+tfvfqHX775jz/+6P3Xn/A59Xg8BkchD+PxCHT3+qHZZ5679uknz28hmMbB&#10;SJYcxTYFHII/3AxHN/HbjEJBlmJY4O5n2xBcxyi0VCnKfpKsaYQB6vSAX+0AfnfzpgMc2lGNuLus&#10;D2qhO6qGIQqlyIIi20Q3Qbm9ZgTw21WP2hjabh4r66ZAFRTCTkj8wBPSQGkCsj5betMHbhL4TRlm&#10;czIbZnQAOYAQQlAoh4IDBDcojy1Kw9NCX0YcGFfEJrXJGaY1wLT65P5xnXNJasooVH4LVRHtxM0W&#10;t67vrFjYXeVAINHlpdr61lhhq7eiV0mkC2QKBksElzo1Ro/JGbH6krbQhCWcU3sSUIwRGn0QiILK&#10;P0NqVlnDztCkKzzljc44YTDNnwGzelPwbvOl9faIzh5SmFygtC0zOkRQnlEaaUIFhsrFUriDo+S6&#10;5oG+YbJY5ZTpfBy5nadyS41hnsaP4xqoUgffEBKYI0iOto8ibcGywdeBD4RKDMvgg1qoK7emDU/S&#10;NK5ukgDyQCxPRxQYaSLYcnJhSNKGbhKBb2Uq3FxVGENx1zRLiioZKvP8sfl94xK2nzQapSFTLPQE&#10;Hzcnoy1p2GtG8cWEG9I/IBDc4JJOeNChBgITHNpem2ndZz2QdKzFTCkTe84lORDWzU8otdYhua3X&#10;lgZ+Ri1ZjD7ELm2sAAJr+mo1URoXJJHsDQR9PcHYIktgrHBIcINAum8v1bdGglqobwXjX0H7FvCu&#10;GYxjst8x2WXN9FjiKJ56CLaUKkvrGGRGIu5fgPJrcqJ/BJ1XsZ2mbJGGOhhwOVeBbMdgy9qI5a1s&#10;sLJWelHLRhX0G/vGB9YgWGyTTZfW2uZosaPk9GlK+gQrdZSfPr2B3zcQAoebOWHsXnH0FP/MQ7Hn&#10;nzvw2mNHnz6//PDRqQcOTFxcjIAdTFnGHcL5uPnS6dWzZw+jxkaq29rLGpuL6xohCm3sgfszfXll&#10;DXuqW4vqOyqa2utbm1vb6+amg8fXU7fOL7xw++iLT5949dlzb7948+qZffO5pES8UaQTazUD6D4q&#10;G/fYE1f/+PUnW0aVERTITOgSeGOaZBmnQ1fQM8/xLfC9CzzPvCiwLA2t8N0zOFVoiG/vZRoHGJo+&#10;iqyXIGgZgptv+GYEvq4HU1Dbs6uqJ7+2f2dV/z3lvTuqhiAK3VYxzNIkJfZc86hgVx3yv2y0sAnb&#10;MMKD/h4YLAQSdWGOc5wHrg967rYMHSRJYUHNvKGLAe9c1zTbOcVyTDJcOYYzR7dn2XBY171xyhMm&#10;0TZk1MKTYm9KGZrQJ2f18WmuOSBxxVSetNqclpoTKn3IzDH6+6iZyt7FooapylYTit5RVm5o63OX&#10;tLIqGwUQFap0ZJaYJYDFWo/OHoFtQLM3a/SAOmhGaY8JTRCIOiXmMFNqU1ljztAURKGuUM4XmfFt&#10;7MtPgpST25dxuBI2BxyaT9pcMYMloDV4FBoHLCuJZSYGR0FhSJBoVmsHsrufIFLYQWBGovWKNV6x&#10;1stVOJAUMU/pFukCTJkDQ1f1YfmDJAlMZtPkdoLQCKOeOv+ELT4nsUbgMPgAUUgSGXEcNYmvY0rN&#10;UoOPq7D1o1kokoTCM0BvkCbwtfZLSuopFEHw7P7TAQ7Fz8Cm+LgUFzUlxs9IyEtqdk5EgRIopIJR&#10;JnZOxd2sxwCBaSFryahZdwGExkNhy7RRsOyQH/DrcjGhHfbPTO229JA21mabQBqizN11u+EMZWV3&#10;vTxEZXnayCDLYqzl+Aa0WZJjkepeoXrBVsneFYJnGefdcINY7xLetYC2TQ9YJrsMmU5trE8ZGBll&#10;V/f0NWdS8eXlmcWleYlcXVBcvrN4ZzeqXuwboFs7xhSIdtxgWSe4QWJ5O7WsjbYHGsvN8HuftLuZ&#10;sruZXNRGLm7H1Q3TKBqNIWW3TSsci5TgAXziBDV9ips+IU6fFqZPCzJnhNlzkuxZSeaMOHlSmDgh&#10;iJ/nTlyQnroVfe+9e9946vTDp6bu2xu6fTj6/duHru2PZkxUPqbaqyM/+8jZRx64API8NY3QhW8t&#10;qG2sbGvvRPTDfMwoiVsL4tQNfVUtPQ3tbUOjXYmoKRVWH4ay6vHcuSPJe09PPXTf4emU22pQZDKJ&#10;aDJOYbH6RgcHUUMWp/GJpx6CKHSSZMniDEmsLg5PMIIpTbXnxL5lkXdJ6IED7vMCzwzbniXpIoN8&#10;ay9T00ORdo2x24cIbQOYtoGxxi50QVVXXmVnflXPzsqee8q67y7tu6ukr6ABK3XMcfVxUOndVomA&#10;BSUo0kCMClniMNMIA2gIoQ2WIaC+AmUVMAgvYTiOYhonGwGzWZZjBp587yKYOLQqSazzg4sczzTH&#10;CcjNaKPL+uiKMQ4zkPP62JQWXFYga47NcPVemSOmciSgayfQeSVqr4FvhdJ+tH5osrw1U9utx/C6&#10;65r8Q3h/U39vRSlfLlbpLBSeki7UCtUOlTlsdKVNLvBsOZNrApATW/wslUNoCNJENpkh4grNmL0p&#10;syvp8U95fDmXO+Nyp+3WiN0adtmjbkfMbotYzEGjwafXeTRqp1xmEQp0HI4aTxD1DZDau7AMrlYg&#10;t0vUbhgNFajsTLF+GMcRqkAA3wt9QDxdjUDzcQw1XWIFI/L08BQbglJTGJJGjsKFpsqoQiNVaKAI&#10;tCyZSWJ0i/QOLFXYO0SGwRoCXUUX2vBsS3UnFY4QHdt3KijmRsX0AHM4wR0ZF6KzfNy0jAGuD8ow&#10;56KOFI84o2CDG1zQ8IHAnJw3p5WvW/X7rbpzYdeaSbZkFK3YJBEHyepByi0dunCnLFhnnRwBXbvd&#10;9dBeaSrvrBf5SExPG8ZcPmaqFceQunGSa4HiWSJ5l8neZQhB8UCgZ3kMDEoyzsVR6+yAaapHneqA&#10;NE8e6+W529v7S6g07MzshEQuraip2V6Y/+0dd5fUldP13RxnH17V20XuLu/tKO0YKW3DF7WQ/1lQ&#10;aCIVNpHzGwn5Taj6UaLQ6ZH4FbBAbJ8VupbpwQOU2DFa6hQnc1qQPs1PneJmzvAnzknGz0qyZyTp&#10;U+LkCQhHWVPnZA+9uPLDH968cDh5eV/kwpLj5iHPqzcWv3rzyjtPHH7t0YOvPXnyk7cfu3bxoEHJ&#10;bW5pr2zqKGxo3dNQgyOjg2E/W6TLr0Xtqeqpb0c0d3Yo1NzJnDvkk+ydc3/vMVAfffSdV2CjYnXf&#10;csJkEMrk3LX1BbPdiCPjcRQCncu0exxb+MFllgfWuYDDcaI5C84QA0owBkjM5riOWb5rDggU+eZE&#10;PhiGniTro4NcQy9V1o3jbBLYgcDXto3kV3YWVHeDHOaOim4gcGfV8D3liGak2BjZx9JEADloUcBz&#10;o0vRgCpuBS1gHxAIA98wjQ2thc1WO6R2wgAMqS4I/ctSaIoEV4FA+IQXWXRdEFkRhpal0RVxYOO6&#10;tcA5ofTPAoFGcH2xaaU/I4RlWX9WCqt6npTIFJSYoJcQEOv8OqnTSZSE2lHZitbJxn4bQdhX32SG&#10;cmFFO6K6WqpVydUmIkfKEOmgwgkEGpwpkztrco1bPJMGd0bhjDCVdo7aQ+IZBSqf3T+pc8T0cL7T&#10;mbLYE1Z73GQOGXQes9FvMfrMcNvM5DcavGAGUPJV2SVigxiWBsUmClUOaTEQiMHzOVAFlVqFSidT&#10;bMBQhQgs3MAGrSc/jWcAApEEKQW2+8RWptQOcSZVaOarvRJDCCqfQo2PBptTEitbZmWIDXSRjq+2&#10;inUOMkc+vKF/oRujysQaOKnt7BjhlTRi9y8ffuj4oZ+9+dy1+WhGhEnzUVkBbkJEXdKJoBcPXXgA&#10;DwwgnJIxwQ3OKIXzaumaQbXPqDzrt64ZJTMa1oyB5TIi9Q6E2tWrCrbLQnW2qRFDjFbeUVrU0FDa&#10;AceucTRn65C6aMxUL0tidBPE/xsCDRMAYY8y3icKdJPY/WUVBRU1ZYVFe3YU7M4rBQm5HTuLC3rI&#10;JVx7P1nbP8DorupvK+kY2A3K603Egib8hjWSCpqIJZ0kuMvMMOh5Dq08JLLkJI55nneNFjxICh8h&#10;xY/TgT2w5ElO+jRv/Kz4XwmMHmdmT0qP3x994omjbz1/5fkbh24eTVw/5HvgVOLp+2efvjb/4MXJ&#10;g4tOl57ptUnZFGQz5L0t7fm1DUW1VZGIZ9/KfGtTz+7S3vLq7vqmnvrGBqdT88Qj54/sje6ddT5+&#10;bd+XHz7++Q8fefX5iy8/f+mBW4dPnJxZWUvYXBKTXSnXcIUyOvSqtjBcc1AIBWNCz90xQ7ZO3skM&#10;szTjON00wbKCNsQ03w02CRDCeMqoCJZc5D14LhDYjsB2DhEqmxC7QH21pievsmtbWRcQuK18AKLQ&#10;HqJG41/tIyp31W606WFW5q6SHoCwpo/O1ESGJS4wrCoIs+BM+50RcP+cMDAP1DHt0IGEyHPDB3Jc&#10;G0yyYCLHDeHxDNs1ybSNM0xJnj0r987IvTmpNynzQa0iKXJEdcEJiS2i9qSltigU1JTutMQckatc&#10;Jqjc948lq9qm6vsMozREbaOpYcBT3ddfUS1QKMRKA0OiFahsaktQZ4/rQQbGltBak0bnuMk7LrMF&#10;aTILX+cnC8wijd8VnoHDSRo432mNAX5We0xv8Op1boPOrdfCeV2HEZJJk1erdSgUZqkU8NOBSSQm&#10;Gl2JI4i6evH9w1QGT0eHWqjQgGNIe0bJg2Msqc4HPpAKNX66eoyqYontVIGJKbExxFYSVw8vEKYK&#10;1F6hysuXObjwKbVxpGYG6OTD/4XGxpMbW3uRGDKfztdCoZUuMLElzq5hFp8hfODEod//8PW//ejV&#10;YyF1iI6I0EfjbHyMhQPkoA+REZChKwit+UkpA7zivEo0JxeuaiTrWvFxh3rNxJ/UkDM6oknTJzN2&#10;yJ2dikCLJtlimRq2T3CbRxoK66r3tJTSzUiCqaVHshtvaVFmcNpxrHOB+H/0gbpslyrZrU4h5NEB&#10;rhJXWJK3LW9bYUlJYUn59sI9MC5zd/72kra7KKoOkrJniNVZP9xS2tVZ2DIIDrCgCZffCIbPb8JC&#10;HZ6sUTOtYqaNqQaV2SmOfR5SUHLgACF4CB89Sk6eZAJ+YMBh9ozoXwmE6DR3UrF8wnn/tZU3n7vv&#10;viOTj1+cP7fsWJtUXzubvHIqFnJQbl1ZPLI3IWShSeiB1qZGWIzYU9eAphBzmchaLjXY0lO0s74E&#10;5CTLatEo5MJM6sH7jx9ZiWb80r2TtusXJl944siH79344tNHf/Txww89vHb2QjY3o73+wNGXXrt1&#10;/vJqLGXcAoXQTQLhBWgECKEkAxwCfmRdmqRNUQ2wpwfL6Tmxf1bonR5TuAcYqj4iv3OE1DE4Bj6w&#10;pLZ3B4gfV3buLO/YWtq5FaLQkl7YzR1imKWO2ZZRflEzdkcVtArR26sGIRyFn1DkfqTMD0JPVHOG&#10;750XB2EoHDLPOa57BtijWycBQjB4oVlyYCRjlghj4q5pljPHduSoepDxDokdEwrfpCo0DiZ2xmTu&#10;hDUxJwDNCA9syqfVgXGdPyezJiR6n05usqOp0aqO+YZ+D4EzXN9orO2z7GmHMyJcsUwo17NkeinI&#10;fhp9GmsEolCzB6os0w6QXfNOQBTKgOV3nZ/AMbClTm90HloROlvYBJGnCwiMmMx+oA50mQw6u0Zl&#10;gaV4s9lrNLrhZXNEG9YjBEIdnaEikiUDQ9ReBJlAlwOBbLEZTRFCGI8k8iEtFKk9NL4BR1OR2QaW&#10;yEblGZkiK0tiY4osNL6JIbQIlB6RyitSenhS+waEMgtMtLFEOoHCTOZIOxBoJJFFYkvJbBmNq2YB&#10;3lTJ6CAy5bL+6oNX/vPn77977UiYNZrg4uJsYlZIA793wK6CNmCCgwcOcxI6hKbzauG8QrCqEuzX&#10;CI7axGsW1rgRH9KPKpWtfE2j0Nwk8dUbJzstM8P2SV43vrOgtryweTdePYAztHYJiyiOHs0EQTeJ&#10;di7gNwn0rcBzIw/cjEI9yxjXEtI2hzBP9+rHe3TZfl1mWBkflNs5VS3VO/fk35OXv3N38bbCPbuK&#10;i7cW7tpedtcwrZYk7R1itHQRW0t7GwrbugpahgtbsHmw/92MLWpHo4VSjl3JsFGFMJyfwFtnqI4l&#10;sncvKXCAFDiICx8mJk7Q48eZ8eOsbwgcPyuFKDRxXBA9wkocEJy+llla8YbsYrucOO4TphzUY/s9&#10;910cf+ax/T/50WO//unLV84s33ti/dS+JbNahcLgYCrNGQref+nMK4/eWoimPBqfSqbDInE8Juvw&#10;2tKVMwdAaPTWhZUTa5FHbyw+fGPh9vWZV1889slH97/99tkHH5p9480Tn3zy5KOPHnn5pcvf//51&#10;mIlZ5flXoTHJ9izBk+Gcp9pnaPYZhjlHNWTB6GYwgDANEEKbjmGOjnL1mwS2I8Za+jB7qruAwJ3l&#10;7dtL2+8paQcCt5b1g0IMzGGD5tx3irq2loOOIm5rGUjZo7ZVDAxStWNCJ0oeYtiANNjJWIV6Dzg6&#10;gW9R4FsSwYxOcFUCAzreRSAQDJwhxz3HCy2Jwit8/5zAOyvywIFryP2WIAoF/DThCU1ogm8JQhTK&#10;0XlU0MV2JWXutNKeUdo2/CE06FwMYaKuZ6qs3YejjdbUmmv6jHltw1WtTIEExGA4SiMQqII/wRrR&#10;WGM6e0JnSxkcWb0rLbH4uVo3T+tDURVEtl5jiRpdCdAaNJgDRktArXUaTF5YhDcZnQadTaMCWQrb&#10;N6ZSmeVyWJZXszmKOwRKkRgOEIinSllCI0Ow4QMbu5EokkCm9wtVbjrfSGKBb7QBgXS+iS0GzGCR&#10;18ngm2hcA7yIVV4xOEP44QaEZgpbyRRoeVIDlsrrHEL3jGCJTAFbpGIJFFyRmsoUYVFYBnbk+0/d&#10;+v0HL/z9kxevTPriXHyIjhsXMQA5SP+gFw+pILyDDwQmw8yxaTl7ScFaVTL2GZmzRkLMPGrRdQnl&#10;tRJjs8Teooq12hb6bPPDtilOD6WrsKFkR+32IX4LHNjsEpQzPEO6SaJ5Du1cxP0fCTRM9BomEPrs&#10;iDY1qnQL67qb8spLvrsr77s7C+7O272tACx/++57Sht2jHG7R5iNOOlAJ7ljZ3PVrpb2wtbh/KaR&#10;PFhLR5HoRjXXKRQFaZIoVpPF2OaJrhUS+ED/PpJ3nQAcRo/SIkfo0aMMcIOZ08LsGXH2zD8JjB/n&#10;JA4Krj219Itfv/bwjcP7ZjxP3Vj78pOHvv7NS1//5uW//OGNP/7q1R+/+8hbz974288++92PPjqx&#10;ukansPF0AZycv//ei3/71VefvPz6zTPXEpE0qFQKOcITBw99/6Xnnnv4vkdvnHjl2XufemTvkf2u&#10;Jx5e/vyTmz/78qG33jj5/dePv/zi/odvrd93afb8qezJI/EtTNcS17fGD6zDk7uxtrEKP6Hb59m2&#10;aTCIQmEeDXwg1RgHIQnYhWXbkqM8A0ShXaNkiELrO0cKK+AOI9ygattW0nZ3cdvdpZ0QhVb30LfX&#10;oO4u3xjUBvxa4RpIzXBlFzmvdqQHL29Di7Eq0LqehaILkAZZ3yZ7AB68QB4IL98YACkKrvLDy6LI&#10;iigIaeGCLDAvD8xBFAo+EEJQOZh3w6SOGEVmgUqMIZjTBae11ozcANIVQZ7O4uBJs40Ds0VtIQIV&#10;19SoL+s07mwfLG/hiBSw3yAze9TWIBCoNIVU5ggEomb3hNU7BRVR8IFQC6VJbQi8CHygBnbwQjm9&#10;PWyBFQqTT6Wx6wwug96h1Vg0KqNaadBoTCp4UZu0uo0JNYUCQtANISYGUw2pII4oGsVwRnE8KkcD&#10;hRNgr7oVMTTGhihUoHRBJYbON7PFDiCQJbRwgECpQyB3sUVWClsHnxLwgTKnROEWy51MrpbKVNDZ&#10;So5QS+VKEGP4nlEMkkAmMbgsvoQvlLNgJJXBJCARM3HX7z586f/zs3d+cOtUUkACAlP8jbATevFQ&#10;DgUfCFEoNCQAyDB7bFbDXdPz9uqYey20CTMm6BhS6Ju4qmq5rUPibNGmO22Lvdb5Ies0u4fSubup&#10;aHvtPUP81n5h7YCkke2DIxMkywLKtQij2JuBKFRi/vc+0JjrM00OmXJIwzha4RE1D3UVNdZuLSr+&#10;zs7Cu3ft2QoQgj/MK9iad09D154BUiVR0UXWITtpfaWI1oK2nsLW/t3tAxiJFCItlp0hChGlcaQu&#10;h7JDw2OZ7F6luFfhSfKtU2AsJniQGj5M23CDJ/npU0JwgKmTIvCB6VPszFHBoUv+Tz57/JUXLr31&#10;0tXPP3roxx9c+fiHtz7+4NbnHz/0h5+99Oev3vzjp2999cbL1w8cdMu1HIpgEMXoHSVIJZIfvP7q&#10;zz/+9N7jl4R8OXoEjxzCy0Xq4weP3Lhy4dMPX/vFl2899ei+Z5/Y//br53/z86d//sVjb7927s2X&#10;T7735oX337j21MOHL54cX521b2F7wAGu8fzr/MA+IBBeNjj0rEIlBgiEYgzMZLPtE3dE6eNwnkXg&#10;HkfyjZ1YVjeS0jmEg/+A8staoRYKEgNwivGu4ra7SjrzakbKOsg7alH3VIxA4gdJYEkbHnzg1oqB&#10;7xZ3Q0R6d/lAJ8MCOR7VPAEcAnWbBRgw4BCecpgKiB8AUycPgcmi+ziBBViYEoUWVfG9htS6JrIk&#10;dU9xTFGxOy7xJAA/Q3QakkCq3Cp3xkFeRR+YtjqnjPac3JPmW5xWgXSyZXi5uCOII5JbW3QlHbaC&#10;XkRpq0xjtnoiYqMTfKBYC8cAvQpjCAJRR2DaFZq3h2DfIg5zmwS+AYGDg0heq3cC1nMNjojW6FXr&#10;nFZ70GiGiotJIdepVQatxqjVmTVak1pjVKr0CqVOrtCCCUUaNkcHqSCJKiPRZFiSCKJQKqxHkATN&#10;vfB3x4VaKPhAIJDGg4kZG1NgYQnMbKGFCxBK7ByhlcrS0Th6kdQlFNsVap9c5aHQ5RS6jMKQMrlK&#10;uc7KkSs7hobb+hFIHBFLIJGpdBZIBYlEAhZFxSX96I3H//HZ688cm4/ziHEOJcmjTIhpsBsBxRgA&#10;DwiEMkxWSJnScJeskn028WGH4KCHPe5Ah4KjEnM9R1MtMrcInU26bLdptsM0O2DOMTpJbYVNu3e3&#10;7kTLenq4NcPKDpYPrc3hzfMjzkWsa4FwB8L/Vgv91yjUONlnnhq2TmMtU7DmKW1HD5S1NuVVVN+V&#10;V3RPXhFsLW3P3w13b3bl795W+J3y9rsxojq+C0s1E3s4I8U9XXnNbS1jOJJahlcxKGa8MDgmiQ3r&#10;p1D2RbxzieJaprmWaJ5Vmn+dEdjPCByghA5RN9zgCW7yBB/w2yQwfoyaPMRaPmG68dDKrWtwXnfu&#10;5r3jD90Yf/Kx/ZfPZU8cCF45lrl5cu7pC4f3RQIuJk8+xkT3EvqHmS19Y4MjGAmXI+MJ6XgmgyYg&#10;4tk4DBPRh6USWccOH/7gvVefevK+2zfmP3j36h9++9Kff//67372wt//+Pavf/LcX37zxlefPPu9&#10;x0+/8vT5l544u4ULNRjnLNezAFuCAv+iyL+oiK5JQ8v61CEZBIfOGZ4Dctscy5wCSSWuLQtTwniJ&#10;vmuM1oUmInD00qa+naWtu8rgEmr71uKue0q67yntLWkh7GnCb6tC3lUyuA2qLzAl04D6Tn7rt/Na&#10;vlPYvrWkp6AO2UY3kkwZIjQhzVmGY5rnW5RG98rj+8RBiELBGW6EptLwmiqxXxnfLwmviiNLssiS&#10;IrakgTOdoRmFPyd2JKHVxzP7xc6IPpLThrI8k48it/BhdciZgHVyp3vK7hhXOlMco9csMqTb0NPl&#10;3WE8XdPUY9rdoi7t6qhskNscJl8E5kfYMotA7ZIZA3JTSKoPqCxRvStj8k1o3Um20jFKlfZhOHyl&#10;G1SSjM6UKzju8MZNtoDNGdLDoqDKDBCCUr3Z7DJDl8dkBwgBReBwE0WhWM2GDjtTRqYJSVQuHXYo&#10;lBoakw3+qgdJxNBEQo2bD3mgyALtB4oIenpGJt/AEZp5YisYV2Shc3QUpportAkkTonSK5Q5KSwV&#10;SwTxp4AuUJH5MrnVyVZoOgZHuwZHBkcxODyZSmNSaFQaEa0kjPzw2um3Dkwf1XK9mJ6kiBri4HMy&#10;xpyaB5No5yL2JAe/ohPGmWMTCs6SVb5qAfz4q15Kxj0cCA1ILNUsbSXXVC92N1omeq1TvVALNadI&#10;/bT6nfV3VyLyRkWtXYwyjLKV6xnWZsZMUxjH/JgTbiot4N0QjkIzEPYDNwzrXka7FlF2CGLnhqwz&#10;g9YZIHDUMjWqjXC6sD0VrR27Kzvvya+9G0ZkCsHKN5Z383bfk7ftnj13dWAqufYxkglBcY50s3pK&#10;BqpREhxeQ8Rr0QT9ANuLUKSRplmsbRFvBzGb5Q1zrhBda0TQPvUdoPgPUUNHGdFj7NgJLsyjJU9t&#10;TMakTnPTJ4WzZ/TnH8ydvphamjcHrKT7TsQevrl28mD4ysmJ2+fmbh+f+ejJa+dz8Qif5RdCa0jD&#10;YsCWIKV1gNg1iO8exPUN4bH9BNIIHYMgjSDwI8MEApken8g8+eKzb7/14A/ee/jN16698Mzpl547&#10;++F7tz946/7337jy2lPnn7515NUnz7/8+Nkt8vg60ZhAKwLQDIDxSw4Mozg2DmWKvbMS75zIPc1z&#10;TAjsE0L7uNAxLrKPCyxeklTdT6b3EigIIqOwtnNnWfvO0q6tkO8V99xT0rcVzlU14xsQcGH6KFUe&#10;gTmp5kE4Dk6qaMMXN2JKmrB1vbQurLSH70CqwtCEhG4k2zsHwzcwgyoKr8oia/LoXikgF4RYdAU+&#10;AUJ1cr8CZkGDc5LAlNQ/IXGnYUqLZ/JzjT6e0SeyhjT+jMqbIogNRIlRZAupfFmVa9Lrn/b7p0z+&#10;SbElbpW6gq3oRGVXnCH2tY7q85u4lW0NNbUCK4whblyHF2g8PNXGU6iF0n9AYYnoXCmdO62wRnlq&#10;N5ah6EOz6AKQeAnLtQGjPWZxha2usN0dsTqCdkfQ6QjZYKbU5Lba3BarCyAEFDfxAx/IEyo4AhVH&#10;oODwJUKJVK6QHDt+0GrVEKjE7hHcCJEj1vqEugDEunQZrAU7aCIDk69nQ9NCYhHIwA1aIGqlstUs&#10;vokrsovkbhFkgwqIvfQEjpQsVBL4IHCoEuosRI6QyoG9e/rwKAaFxg0ODg53NO8PuH64f+kBnWQV&#10;P2DvqgkwkEkpdULOyMkZ61bFIafGTxxa1ggiVNSkjDunl6xYBatuZs6BSvoHfaEeuaOaqa/gWuol&#10;nkbreJ9jctAxgbYkcEhO7faGb7Xgd2OkLaOiOoa5SxIY1qXHTBM42/SYYw4qomMQjkIBxre6Yd5V&#10;jOcOgY75UecC0j43Yp0ZMk8hTJMDuhilF99V1dZbXDW0c3cH3E7cWVi5a3f1tsKie/ILt+bl3VOw&#10;vaKthKZDE02d9EAX0Tw4JO7CaYZJBiTROIjTd9GdPUpYuZgHsWC8bYlgX8GD2ZaxdsB+neA7SAkc&#10;ooWOMMJHmaH/ZYzocQCSnzkhP3B/cP/ZgN1GWMzoL+6LnT4Sf/TG3teeOvu9m0duHJp4+crhZ06u&#10;7ofp2fHEE5cu7Z1fx1MlvRg+RWpjKa1jTBGmCz3cMkwcJo+NEAf6Uf0jmCEcka/WTuYCRw7PHIYh&#10;mwtLVy7OHzsU2b/mevD6wvceOfXKE+eeeeDorQvLW3TjR6TRVawqNCJxQ7sPNhVwCi8cMIIjKni4&#10;ZCTzEOVuFpwTg4kNtZcid9JUJixfNkBhDNFYQGBeZeuO0rYdJR3biju3FXfdXdy9q3qwsB7tmzgW&#10;XTxPUUSYcGRXFYIWfAdW0jEmbceI+0gqJM82IPaMKIJAIHT/KbYJJizjA4ShZXFwEUqj0jA4wBV5&#10;dE0R2wtP+JSF5oRekKnP8OwJjjkEK+QC0Jx2xiH30wbGoRev9mVwQj0BLnCYgwp3WuOdcfunfcFp&#10;o39SpA+bhDY3KGZVdoS4clc/QVrcxoQGTkMjz2aVu4Nqa0hli8lMIb7aDRAqrVGjN2vwZABCmRla&#10;4R5ogqMoEixVxgZ3xDVwRSa+TAdFVLi0yxep+UKVSAxL8QomU8jliTlcEYPJY3OE8GSxBfATKp2H&#10;J3NxJBas4vNEwnA0+NXPPrt2/bxALACVXiSBy5M7RGofNACh/85S2DYIFOpYYgNHauRIjGyJgQ1P&#10;sYEtNPBEFpHcIVW74GaTVO/kKY0suY7ElxG4Eq5Sz5aopGoDjcUbHESiUDgUqAT3dv/w6uWHfK5z&#10;PPrcaI+rq8481JZTsibVnLSYMqPm7rXIfKThSTEtQByeU/FntbwVh2DchAkZe2ORYResvfsbmMZ/&#10;EmjJbhBoy0I/EMXWd/VQi7GyJpS0DiWpZtu7ZKFBXRplmsBYpzG2GbRzHvs/CVzBuJfQQCDYJoGA&#10;n2GiTxMj9xC6q+H6LHSMS3t3FjVuK6iCA1Jb8zcI3A4QFuwsrM3HyQZp9gFGqIfuGtkATzdAMg0T&#10;jAMEUw/DNaDMjJnn8f9bAgMHSaFD5NBhcvgIhKPk8GFK5AgEpbToCWbsOCd5TDhzSnfxwfHX37zw&#10;+nPnvv/k+R//4JHvv3Dx3RevfvXeE+89efHcdPBIzH5uIvDoif3P3n/59OEj4ei4wuwjCZUYOgdD&#10;YzBxVBFTQMYQu9u6e7v72jq6unr7sUQig4Zm0EZlYtLifOjQvjiIsu1dcu1dtJ87Nnnryvozj5w+&#10;tp7YIo2uGyaOg8NBK0LDQgeCax7kmmHzfYCh7SbJ2sdgAYLTRxQMkYUougTLko2wxEN0HoLKxHCF&#10;/Xj69rKm7SWt24vbt0MVtLj9u0XtcLuzro9+47kfWBLrVCVcAkyPST39DP0g24QWOYdB1klgxyn8&#10;4ADH9Algb3MLEfYwNlYxQuD3NuRqBL45eML7polATsoJYXCMDtfqDQGazssyBniWsADqnPao0pOC&#10;TqDMmcCLjEyNW+qIy5wpuTNn8U54I7PW4AzsmZsFNlsnHFltt/GVulEqqbxtrK23urlJ4ARdclgp&#10;DGscCbU9Ltb7RTqf1BgECAFI+InGmZQYg2y5ncI3EBhKIJDJN2FJQgSGNIgho4nMMSILg2dgxmg4&#10;PJNAYJApTDAiiU6lsUlkBo3OARSpdC6JxifSOCQqHU8iSmXCV1977gcfvDq/OIsh0EfHGFKVU64B&#10;xWA3T+GAQRmWFHqAapZUw5Zp2TIdB2hXm3kw7S1U84Q6Ici3qaxyvV2sscoMdoHawJCCxrYAZlBh&#10;VV+mMUoVGi5XtLEfTKWLcGMLJv0RreKYhDtHQhk7as3IrjAXN6XlpsQUgHDJKIbZNBduYFxImVYw&#10;Z3XsKQvNKm4165oC6SFbqkcVbebYqgX2Bom7wZTqsWQG7OOjmtCgwjvMsnRRja2j4jKsspLr6lDG&#10;ELr0qHECaZ5EWadRjjnM/yBwIxC9QyDgt0mgMdevy/YoI4ROQkdlV39pI7qwamh3de/Oksa78uDA&#10;25578nfvKIDTi3nbS7YNsTvojkGqr5Nk70JrW8b03XhjH8mCoNgG2L5hVZbw/0agfz8ueGDTxuAZ&#10;PoSPHCbGjkLLnhw9Sk8e444fk5y4Fn7+lRMfv/fAiw+fevmp07/54oWfffT0yw+dfO6+A8cm3Kcm&#10;Ay9cOPjqtdOrKZ/XrBGLgTgBikQYgyifjBXxWal4KB72C7gMOpUoEnBlYiGDSqaS0ETcEIeBXZiN&#10;3Lzv4KWzc5BQHlwLXDgzf9/ltVPHcouz3i1837IifkCVOACBH9Q80RJYQbIDLTD70kdXdRFFbWhG&#10;B4reiST1Y6hDePogjT9I444wuUyVvmkAtaO86Z49TbvKoBkIBLZsg5vgjUNIpvbQladdEwc5pgTT&#10;liVqIxi5DyZLCRo4uAtq3EHQYoNpODCGa3qTQJgC37DAoigIsjQwdb2kSuyVhBdBwY3nmRLBT3zj&#10;XGuUYQjSjUGmOcJ3JPiOpMCeUHmzSk9WG8iB0VVuktRKV7k4+iDfGFc7k57Ugju2aLGNOyUuQw9K&#10;29HvNXotQm1vVetI31B1ewffZhc5/BJrAHwgUAcEbkK4GZEqbTGtK6WyxyE05SldTKEZwj+dJa4w&#10;+FgSNZ7JJzAEdL6MzpFS6AImR8rlyQRCmUisEEuUUIaBPV2ZXANRKJcvpbFFDI6QyeVz4a9HIfje&#10;S0/8+PP3XnvtBTgNgx2jKlVWodgkVTrUBi9c7+VI1GyJgi1V8hVagVInUGp5AJVMJZCpRVI1X6yQ&#10;qvQChZYhkIrUeonOKDPaCSwRmSPmyzQShQ4CYLPJYdCaFWKpRSkLqmUTWmlaSPNRRnkdVUYywslE&#10;TqhYMSExKSZPa7he8rB+qC0romTExEkDLagdFfEqFKZ65zjCNN6jSLTwXXVCR4PY1aCNdloyCEdu&#10;VBcdUAcRXHs7UVuDUZSRDbXSUJ82NWwYRwKBUOH8FwI380AsRKH+tY2WILBnmx0Gs0wPggPUZrql&#10;IWwrvrW8q7+oEb2nDlXaNFJU27etqPnu/FJwg9vyNgj8bt5djahyirUf52jBWZox+ia8uYtg7iVZ&#10;B6hOBC+EVOWI5nmCZWEjELUujdmWx6xwRgaAXx1z70V59qJcq6P2pSHH8pBptk8/1WWc6THO9pnm&#10;+l3LqMg+Wu6Q9OrtyUce2nf9/NKTDxx868XLzz5w+Lmbhy/tS+5P224emjk+4d+fsq+mHCf3Ts7l&#10;YhO5mMWh1ZnkBqtCreUQSQMcNoZCGmZQUXIhUy8XSLg0AnYYOdw9NxU7fmRufsp37sT0pbPTEwl1&#10;Kqm9enXl+rX1Jx4/tYXtWlTED6oShxSxfSqohQRX2NbsMNc2KLDCAlE/S91FELSjaW3DOKgZ9GOI&#10;/RRuH4mJ4gj4BuuOinogEP5N7SwFAlu2l7XsrOqEe50T6+cOX30CJNMFIMV9R3wNp4FbS3GyMQlG&#10;MaUoJpgCz5Kt4yzPLLg+0MKAJ2xjCMPLm1t/YPAiCc/DwBrol3Jd4zJPmmcNQ/wpcCRkgUl5cFoW&#10;nJb6c3fwmwSDFyCQrfPzTWGBOSYwJ6TQOgeB9+CM1ZC2ci2aQawBg7OYA9A9b4Fr36PYsuZWnsGq&#10;DsRlsNNwJ/HTOpPAIRDIAV+k8QCWkArKLRHIDGXGEDQMoBuutcTs/qzeHRRpzXShnMaTsQRKtkDB&#10;4sk5fDnwBuyBQSUGksDNiihPIGPxxWy+mCsU8kRcvUlx49aFP/zxp7/59RcPPXBTIhRrVAYV3HuB&#10;io7aJJYqpQqVSKbgiaQcgUiqUKt1Rq3BrNDoZEqVWqsVy2VMHo/MZPHlSrneKIfFNYuTJVaTWEKW&#10;QM5kC6USlVyitpkcDhu0KKUGpcgs5fDG+keai5kjzXo+Wk3sjYnJMREpLiYvmERGVKd2qDXCwkaF&#10;6LgBZ1b3sKXlYncDtOz0452aZKvE2yiw14lcDYpAqzU7aB8f0cf6tCCI5ukg6WvQ8hKirkoa6ofO&#10;nmFjhRdjyv2rD/xvBIIP3CQQnkAgOEB1qlMQQDXimou7+mByuKgJV9E+VtGOKqxF7Ciq2ZpfAgTe&#10;U5D/bzu/U9Kdh1Z3DGqqR3R1g6oagq2b5BwgOvpovgF+fEQxiTXO48zzEIuOmReAPax5AWmYHQbT&#10;TvcqJtoFsXqGrxxj3DGq3TpmzmMFK4XRao6/jBesUCVb/fPEw2fd168tXj6zcGp/9OS+8PGV4LHF&#10;wFrG8uS9+y6tZc4tJR4+s3T10NTrT1y9fn5fKmrRKBlWi3h2IXri1NTMrFOno8ikeLkYL+RgxOwx&#10;ArILg+yBQBSH7qGS+lNR/VzOevxQ/IkHD956YP3sudy1ayuvvXZlC9ezzPet8L1LkuBeVXSfOrou&#10;h0lRcxapCqBUfpTcNcBS95L4XRhKL4bchyH2kTl9JGgR2/AC6T0l1VtL6u8qrL8bjm+U1O2saNkK&#10;ZxmbEYsn7tt/6SGy0sGzRlm2HMWYwqujZD1InqXgSdIlQHYN5r/BwAdCGYbrX4AyzMY2sH9DIxjA&#10;E4fmeN5JtmscPuFdGpoV2YDnCGzKqUNTyvCMPDQrCcxI/dOG0KwF5rOjC7rANEsbIEsdPENY45vS&#10;heahUcG1Biy+KYcupado5CNYBx8aE0mTN9E6gmkbRu+pbWHKdDp/HNZwNxiDZiBcBQTCTSHAD3JC&#10;8IeA30Ys6kjAlLZcHxCrPFCMscCtCF9E4/DdgVDBEqk2brxItHyREvweGLhBQBGe4BLBWFwhWyDm&#10;iSTgtCRKUSTmEUnpz3/v9vffeOrzj9954uFbbrtVLpZoVGqL2aRQSOVyiQwm2cA/mkxSsRjeVQqF&#10;gMdnQ4OPTYV2A5VJhTCTyQdBNolAqVQYbXyFgcGXcwXgftUqhV4mUqqlGpNGp5aKmRR8e1NVcd53&#10;KnffreCgrDKSljxgowwmpNR5s/igX2/G9uhG2nzUEY9gyKFBSNXNTEOlMNykmerRZjtM6Q5VsEXk&#10;2qiFghs0pxH28WFdrFsb6ZT4O6mmeqS0GKeukoUR2iTakBkzZnGmHPp/6wO9/5UHbkahkARq0l1A&#10;IC+ArMM17e7qLWzGFLeRyjsJlZ24khZsPvx+3yiHlty9q+Df8r6b37J1UNLUKytDqKpRhha8rYfm&#10;HWIEBjkRhCgzpJge0c+gjbMY0xywhzHNo3XTg4psjyzdxQjVkb2VeGcJ1laEtuwmusoEqVbLGto0&#10;2y2JA4RFwlCVKdW/csz00GMHLpxZWBw3Pnrf6jO3Dq5kzef2JV599Oxrj55//NL+h88sHxh3H5kO&#10;XjiQO7AQcZl4VGJPMm559ukTN68vXjqfy40bhNwAAID/f5E6JMgAAP/0SURBVEG/Szw74VpZiI6n&#10;fUw6UizAo0Ya1HJMNqG0m0mxAG96UnPv5cnr1+YPHfRvkYT3c9xLdMsU37Mk8a+IPPOK4IomskZx&#10;z+AtGYwmNCSAjSRpN57VjaV0o4kDVB5JqokvrTUMDG8trQECtxW35Fd076ps2lZaX9jQNcqUzB65&#10;lF0/DZNiYmdS5F1g2ybJ2gRFD/oLGYZ5HFr8HPsUlF4gCgX8NmNR8IHi6JoAtEm9OVFwRhiAbcAJ&#10;gX8K3uHJc2fl7rjMlQC9Bg2cUkjC+vyKIrIo9k0r3RMqTw6u58ocGZYmwDdGQcmPb4xJnRNCX1Lg&#10;jqgtCZsiqsRKpaNjAVAu8OXMkVwPldk4jKpu7cFRBXpPXA7JpDUqN29kgybfuN6dBhQBQkj/hDof&#10;OEb4oc6Z1NriMq1foQsCgZZg3OANm30Rtc0jUBqESqNMaxUrdJvFz80oVCKFCo0CgBSKFXyJQgD5&#10;nww8nCgQdnD4hC+/eu9Pf/j8619+/OkP33j3jRcfvnn/7NS4026QSdlCPl1+R+mJS6NScWMkLBr0&#10;nlRikYAHBJKkCj6bR6exqFQ2g8xicEAVUaWDIzM8sYbLl3M4YiFPCmcMuTQuHUPorq3ds/We4l3b&#10;ivPu6awrdigYMT03KCVrx7qDfPyCVbrqUOhRHUZMd4CBDihRBm03T1PHcNbCf6O6uT7jRKc12a6L&#10;tMt8zTJvC3hCU3LANj6sjXZooq0SfwfV1DAqKcarq+XhYW0Sa8gQYILQlINizDd54P/ygVALBR+4&#10;0ZC4kwRCCAr4QRQqiY01kFsLu3sLWrAlHZTSDkJp21hxy9ieqrbtheU78svu2lnw7V13ba+9e1Dc&#10;PKiuGTXAOUAEwdlP9w9z4VZrekg2iZDP9GumRnRTSMMMGvDTTg0BfqJ4Gz/SzIq10MKNpEAtyV9L&#10;DTWwE23K+WHHYUrwEMYw3SqKlkmileZs/9xhzSNPHn7koVNP3jr41I19T17f99SNg5cOZw5Muy/s&#10;yz553+Ejk/4r+3InZsNx6HlJ8BIm3KNr1iqoK3O6Ywc9b7x85uUXTl86P7U479aoSAY93eVUaNQM&#10;rZrGYvRSiI1m/ZjdjNu7aE7GuDYLejwtWlsxbRGF9gpDe/mwmwttcZAq9G5uBs5JI6tQDqEY4yix&#10;FSXQIuiibjy9G0fpGyMINPr7bz+CIdJKKhvzSup3lDXvquzIq2qqaOsnCdSzB87OHrygD02xLWGh&#10;J8tzz3JdMxRDGsRmeK4ZkW+B54KfzG52IMAARcgAAT+IQgWhRXF4VhqFEe0pjjvLdWfhpKEKRs+i&#10;86ogrD3P6KJzusi8Ib6kDS/IvdNiZ1blyYApXGm1dxwUxKhyO0PlltjjAk+CbPdxjV6VMWgRujzd&#10;EFhTTTaL2hJ2xaeZKnPTILaua7imY1BuC+gDoMsUVsBakzup8UIdNa10Jng6L1NlF8CFaltQ600b&#10;/BMqaNKA/Iw+obGntY6g3hm2BUC0Iqk0evhykAy1StVmqVIDG24bkSQ4Q4lSJlOrNvryGpECrhFK&#10;AT+VVjw+GaFzxh564upvf/fjX//swz9/DcrKv/3rH3/9u9/87MeffvDkkw9evnj85KGVpZlUJuqZ&#10;zob9Dr2UR9VIOQoxQywkC3h4AY8gFNKEYhZXwJHIZRCgsoVijlDMF0iYdNbowEhLdUNFQXFdQVH5&#10;Pdurdu6qK8irK9iqooyGFbSMhh6WELToTg9+KE4fi7DH9PguPaXTLRh02ZAqZw/f0iTwNKmSXdYp&#10;SPl67akuS7JTFWqS+epFzhpDvMeaGTTEe3WRLrGvm2ZuHhXDmYlGVWxUk0Dp0pgNNziBts9iN1uC&#10;niWCb4XoWyWCei8khK5FKM9AwxBpnoIQFJLAHmMOoZkgtrM6dvf0F7QQC1toRSDFC0cm2zAFNdDl&#10;qrursPrbeUXfytt+d9W2AV4rUtmMc3WQAn2kAIIaGmKDfkNmWDqJkE73aSYRxukRyzzaMDMsSXby&#10;oy2iZLsk3clJd7LvGCvVIcj1SWYGdWtjzmMM/1mmeT9SNtUqTtaZp/rT67yz92cefPTw1fNTty7P&#10;P3n7wKPX9h6Yd106nH7i8vq5lWjOo9k/4bt2fP7glO/6qfmD88HxsGZl0jWb08xN6R9+YO/RQ+ET&#10;RxPTkyaJaJhObRdysXoV02UViXgoKqFTzB0RcYdEHIRJi50a12YTiqmsBtQKl6Tx/YrUIUlsHy8A&#10;KdkiGBf64/5FFfTiQkssU3xMYu0hCxpHSQ3DYz2oEWfIf9/9106fPO12BfEUzp7a9h2lDUWNHRWt&#10;fXBb78LNp1PzR7mGIBcqJV7Yu50GsUOKCa69T3Dds6LAEvyEBRKTdyJPeG6iuKlJIwgtCYJTPOi2&#10;Q889tiAJTgs9E7LgjCG5qo4swOlcTWRBF1lUeKdk0Gp3T0K0CTNoClcCpmHgRelO8gw+GM6We5J8&#10;f5zu8PP0bqXBY6Rrwg3UMEqoc3vNcAbQD/xEWgbGYL9yT1MPR2vX+JJ8WGWyRVTetD6Ug/lSuSvB&#10;0rqpCgtDY+IZ4YpDCCBXunJS24TAmJEYk7ARD9vxsBpv8cAWRQxuWQtBcheUmhRqiUINDXe5XCOT&#10;qkB8Bgw6gGKFBPCTqwQqDX9+Mb3v4MzlK0d/9rMP3nn96ffefO7vf/7Fv//tt3/7y6//49//8Le/&#10;/u6vf/rFX373xZ9+/8Uffv3pTz75/k8/feuT91/++L0X4eXV792+fH7v1Uv7V5aSchlLIuFLRGKx&#10;VCaSQxbKRyAGq8oqd2/PK9lR0FBc2bC7rPyeHVXbdzbk72wp2O4REgMCbESMtlF6LOhuJ6LTOdAR&#10;YaKDSrxdMWRT9xlcA/JAr9jdLve1GeN9zolB90S/M9PjGIeYs1Huq5G4q/XRTnNywBgf0IZ6xZ4e&#10;mqkFJS1n2trUiVF1YmPIE/TUjBPgAAE/AhjMpvlWQLeXGlijeVfwThCqWIRiDBLAAwL14/3WmRHD&#10;DKmb37Gnt6+gjZzXRN/dQSvswOW3o/Mb+reVw5RV07/trt4CqWDR3S3EWrymh+TvIoa7yeF+WmSI&#10;FQcfOCzNIWRT/YbpQcvcqGVuRJ7u4oQauZEm2Xi3cnpAONkvmOwXTg2IphGS2SEwzSrWdYLlviC0&#10;nmJo1oZF2RbT7ODMadWBS4GJFdOVi1P3XZq5cWXhwfuWH7+x7/0Xr75468hSWLN3wnfx4PTFQ9Pn&#10;9k8cmgs8fHnvXELv1pKtBuL1q8u3r++9ef/K2ZPZW/evHlwPep1sh5GnlVGNKqZcgOPRR0iYTjqh&#10;z6JlO62sRES5bzU0lTVtAXHeb4wfBMmmRWASfiILgK1oY+sSzwxdH+kigv4UsW6Q0Icdnl6Ze/m1&#10;Fx968IHDRw73Do1CQgX9CTRTqHIEQdT9ws1nlo/dx9YHuPYEEAiwbSIHT5plHLwrLEPwvPObGSDU&#10;YDYa8Rveb0OelBdY4AcmOV5YVhqH4018zzjgp4zMq8Lzm7fj1eF5fWTREF0C/ESW1J2YMwDg6QLj&#10;+uAEPIFDWBFU+NOiCAh+Brg6p0xjt2Ik7nZakKe3e0Lu6KTJk/AmZrqQlJru0QYEtp8Izc60wp0U&#10;WcMyZxwghPYGGLxL7BG+ycWDI9WWgAai08C0zJZVOHIm/6zVuzGbpoHhbLMfFGLs/pTOFoIRU7nG&#10;AG5QfCcbVMg1SoVWKlaKxFIJ1CUVIoWSL5MxDx+Y+fEnrz758PlXn732+vduf/jWM//+56/+8tsf&#10;//V3n//t6y8/ef+Vzz58/fe/+OjvX38BP/zjr38EF7AgWP3tVx/89evP//7Hz//6x8/+/IdPL188&#10;WFVZWFiws7oSarrdjW0d5ZU1BQV7dm7dVbijoHpPRc2eivKdRVU7C6t27GzZnY9sKF8JmlJqWlyB&#10;t+M62aXbWXl3W7vqozy0Xz9msYzoLL1Kdw8QKPd1qYKAWb8rN+TJDbiyvc6JHkO8WR1qkPvqgECA&#10;Ux/tU/m7hK4usr5xTFnNc3X/3xFIAPycC+gN6iYGgEDT5CDQaJoj94u6ivp7gcCCVuaezn8SWNCE&#10;2FHZcU9Z23dLGv5tT8m38r8LAx0cO44RHiKFemlhBCs6zIkPC1JDsolBFfT35zfwU0/08cJN7GCD&#10;MNkun+xTzw0p5kdkc8Py+VHNMgae4ulBNWh4n2B7L8m8l8SWYxTFHEI/h8yeVJ14IHvq1uyDD+19&#10;5smjH73/4CM39t57Mnf74tJMWH1oyv3UtZOXD8/tmwzkgrqsT3l2X3o5YzVJMAYVNhGW3Xt+BpoN&#10;izO2tUXP1YvzD986cO/ZtaBLEXDK3RaRWcMCDumEXjCtGm82UkMBycqSH+ZC5wQwfRJdE0fWJBEY&#10;EF3g+haEwRWhbxV25CUwJO1dVASWKOpI25i4fpiJwI1ceeDKMy888uxzD6+szeIoJInJShArUQx+&#10;YW1beGI5OXtgfOUUHNMkabx0S5xphwWIScBv04R+aLgvC3wLUAX9phMI7IEzBBp5gXmub0IQgOrL&#10;jDg4DekfzwnTOTnAT+qbErkn5P5phW9a6oI9wIzYmhZbk5s+UO2FKDQNu7l8mFMDN+iIslxRmQIO&#10;4pr4cLG2j2UZ5rgNLr837gxP2INZ4BDLkFR1DHWgKa2jRIUraghPAoRAHTwBP+AQTOvPqtxxUIsR&#10;gV+1x1VwJTs4rXaNq2wJvT20KZQGommOQNoVyhqdEbUZXK5FqtKJIRCVq5UqOJxklG8UZqQimRAO&#10;U8jkfD6H+MDVY7cvrV89mvv1h8+98+TlR8+v/uCFG1998MKrj13+6LXHXn3ivteevvHh28/8+IMX&#10;f/Lxa7/84u1f/eSdv/7+s3/88Sf/+NMX//n3n4L99U+fnTi2WJB3V1VleVlJBdxRLiqtzIcdu7w9&#10;u7YXFoIKJ8hQ79gDWwZ1RRXNJSX9VWUCZHfOKvYIMGEpTtVTxdt9j7x4B6fwLh222WlFa7yDwJ7U&#10;360I9qmCEGH2WtMI9+SwdxLhHu9z5XrNqTZ9rEUZaNBFOvTRbk2oSwbKvLY2wA9M4O1VxUf+jz7Q&#10;t0IA/BzzKPMUdAIRYPBimx01LRAH5d3F/T2FcNGgA45A0AvbcQXtIOoFwl892yq7t5a3f6e48lu7&#10;t5d0l/IcVH4MTw0MMsMjnNgoLzYkSg7Kx4d0s6OWeZRualAYa+OGmwXxdsl4ryzXr5kf0SyjtStY&#10;MN3qGEComB8FAi0HyL6LitC9Kt85sf0ww3WANXOv4/xzS/e/dOTA8dDp06mHH1h/6Nra1VNT80mD&#10;lo8yisamIuaFlHsx7Z4I6m+eWzu5NzUTM8RdoqP7EiG36L4LS/uXQ1MZ09K086EbB++/uPzIzZP3&#10;X9y3dyEKECaCusmUfW7Cm4maJBKUQDBsNjMWFrxbhiUermdGstEGWJCEYSATSqNzYgg+7XN896LQ&#10;s7QhV+GaFzhmcFJ/F0HJlvNvPX7jnR+89Pa7zx0/uY4hYcUm85hABmOiZS29Vx56zuBJJeePOtIr&#10;ZK2P74EjhLlvCIQoFHwgBKUbEsB3+hCbTQhAEfC7E44uQAi66QPBeC44Ij8u8uQk3kmxJ8eGI/J2&#10;mEfLiOwZoTkJHT8ouohhMuZOCAoEgjOE7SSAUOiI8SCjU8A2nUVI5FnaSRqCQO/wBtwJIBDwswYy&#10;cJKlumsYzZY2DY4RhBogEMZrQLqTo/dudvlh1MYYnrSEpqCvKDYGFbC868vogEwId2GGxuTRWIFA&#10;v9YGAocxsydqckfM7rDG4pRpTTCYIlMb5CqDXKmXSjUgBiyUSQQwKL3xYB5ZGX/l4bNfvnr97QcO&#10;v3hl70dPX/rilVuv3z55797UjaPTj5xbe+r+Yx+++dQn7zz71cev/vHnP/zZJ69/8PrjP/3o1f/8&#10;+1d//9OPv/7ND//8hx+vrWQqygvKy0ory2pqalqKSmry8kvzwXaV5O0sztu+B06E7bw7v7W6qbum&#10;Zri+csqpnrAIHTxkXEfX9NaIdm9VlewUV+4wkNscHowyOihK9EjCPcpQvzrUB80GW2bIMzkCBHom&#10;+t0wRZ1uNyba1KEm8IHacKfK3yF2NDNNTaPiUry6VuTv1ySR2hRSl0ZCQwJqofZZGA2FuVDinS3B&#10;f0ahQCDgBw5wk0BwgP8kcB6HMyGKEV1w2rWkGy7j0nd34vPbMPnNw7saELvqBnfW9H97T92/7dn9&#10;naJ7hhh9wjCFEUCxgiMcKBRGEZIkQj0+rJ9GGmeRskwvP9omSnXJJvrlkwio0ChmhtULKP3qmH5l&#10;07DaJYxuBWteJ1iOcH1nZcmr+twNy9R1+8rt8NkXlx9479SNJ9czU+p9+3wBB8uppegEGJuGzqcN&#10;+s2SoEUmpo2I6SPjIf36jD/mlgkofUY5cWnSffrgxP7F8JHVxPKkZzppMSnIuZQ15JFPJC3xoCYW&#10;UF84uXBsfzYRgkIdhscf0eqouUnnli6GnqiLMqxwiXZCFl7SJPfKw0uKKOwBrWws7G3qxMAePezp&#10;gYKLMhzJZZ57/bn7bpx5+pnrl64cQxFQ7SMgUN+xray2G00+dO66zpUQG0OawCRR7WHZU1RYL7Ru&#10;cLj5BPyAQzbocLumgTp4wmkKCEQBPxhPo4MWkyNJsydYTtDkTbJBx8SZEbjGha5xcIBgIM0kA6lC&#10;UNTWhBgqGJTzC81BkSW0kfs540AgU+1kaVxCa4RnicmVHpXYqByimXsoYrZY4fQ5HVGLL+VLzHji&#10;00prsL4PDT6wB8cYpAqAQHB6mxDCE1LBDfNmjL6cwhrnqtx8jVuod4kMLonZLQNBNJ0NRLI1Vq/S&#10;5ALlbNDPNrrg5kTE6A7qbB6l0a7QWmVKo0C8MbMmgDY6SIhAJ14uV6nk67Pppy/tf+XC4hv3Lj99&#10;Zua5cwsvX91362D2e1f2f/nq7d+9/8zPf/D811+9/5dfffT33/7ojz//4MM3nvjBa4/9+dcf/+NP&#10;n/3+V+/+5Mcv/eWPPxpPu4FACEGryuvLSuv37KnNz6/4p+VV5G/arrKGysaumhoBBmGgDQuG63W0&#10;PiNrSNVfz9uzVVy0nV16t4ndafNjFKkhyXifLN6rjiA04X4IMm2ZQXduGKLQfyVQE24GAtXBdrmn&#10;VWBtpOrqhoXFJF2D0NcHBMJI2kYSOI4x/78QCFdcwAf+K36WaWjNjxrm0NwQrhjRvruTcOdAPH1P&#10;FzG/DbuzeXhn48iu+tGdtUMQi27ZWbhlx7fzqnZg1IO8EInuHuIGB0XRAVkSoR0fNuRGleMIcbJH&#10;kulTTg2Dyac3TDYzrFlA6RbR6rlR7QLKuDJm2UuAp3J2RDQxJJ4YUUxjNAsE8yrdusYOHJEv3gjc&#10;/zR4N7XJQoz5xTIWQkIfhgCSQx+VsMYyIYtRzpBxsCLGiIA+tDzpXZn2LU14oy6FiDZkkJIPzEfX&#10;Z8JzKUfQJvHYBJmY4cr5lVzKkoro/E5x1K80gVazDM/mj5JpfQYzZwuCZ8EqfKDCBJtHsAW/acro&#10;sjy5Vxxe4vmgbjkthITNPskwZmn6ZCibvf3UQ1eunb50+eDZiwcobOquyvq8OlCIqTcFQOdv3Jda&#10;FOkDcneGqPHy3OOQ+20GomCA38YRGM/cRkR6JwncdH3whEAUXhjOSaotDgSyXSDclBF4J6SQegVn&#10;ADxIAuEpBg7tGYFlwwFCFAqtCMj9NoNPgBCcIUPlAJPbE2JTUmjwG5gacxteN0rjiuVSO3AS1Tki&#10;UIkJZRasoWzHKKmmFzlE5behKDDXBsOlQB2UZGCyFCCEYgxob8NxIiE0OdSwu+CkSTQMmYanNUpN&#10;gJ8dzkWINWahygjXI1Rml9bmNbgCJk/I7A3rHSDg6wIIhVKdECQwFAauGjrfDqXV4/KBmt3SK9dO&#10;XJ20H/aJ5m3cZbf42mr0nQdPfv3+07/8/mO/fffpr3/06h9+9v4/fv+j//j6099/+c4fvnrvV5+/&#10;+cUH3/v8h8998sOnPv7gyb/84ZNQwFBRVlgPd8xL64uL6nfvri3IrwLLL6j+xgoLq6tK6/oaGvxK&#10;vhLXLUU3U3tKWSMNOmy3oGYPryyPWbXTLBiwBrDKxLB8YkCR6NfGhnRRBBAI5Rbn+KBrvP+/otB2&#10;U7JdG2nVx7pUgXapu4VnricoK0dEJVRjs9D7f0fgGgkIBNcHSSA8wRkCfhs54RxMtDArkF17unBF&#10;XXChGggk5beNbW8e3dGE3AnH8GpG7ynt+nZB5b/t2v7tvG9XjpSw3QSma4Tr65dsnApF6MdHjTmU&#10;IouQpPvkuSHV9KhiakQ+PSKfHZXPIRXTw8qZYdXsCDzlU4OCdDfZVzdi3DOozO+X7RpQFAxrSnGW&#10;Wlaomx3q5ccRaxfDi0e8viDXqicpeSg+dZBNH6VQR5iEIQEdJWSg1CKSxyKaTNrnxl1eq0BEHZHQ&#10;UTRUl1ZAvHn+4MdvPH3/6fXl8YDPIdy7GHroxpFjBzIhD9QBMAoR2qAiMQUonmRMqqHIdbQt3Qzd&#10;sNAOBIIaGtjGPVrPlAQUk4Kg5AseKQOnPPmeab5rimnOMk1ptky1uH/t2s0La3uzR0+sMAWcyraB&#10;beXtxU2dcwdOETiKQGYJRZODD2RbY1RTdDME3SQQkkDIADej0G/mYP4r/lwEAlnuaQhBWe4MhKBA&#10;IOSBEv8UQAhJoCa6CBAKnHC6JAsEQhlGClIxziwQqAG9UGsYPCFwCPiBXJrKDrXKKZ4r6qJrQi1E&#10;LZnLUalFJofMEdLYQkqz3x4a96bmesfo5R2DUIlpHSaA67PEZ6EQCuBxQQIQkklzkKv1CdRhoQau&#10;6gbFejes0jNlarZSLdTqxRqTRAv4wfC0Gp6bR5QUJofS4tE5AnBVQmf36yFMBbkKA+hfwHl6n8qT&#10;NIXGI+mpvXOzl5ezi3rasoFyIKS8NOt95szCq/cd+uipy69eP/r922c+/N6tH7/z9F9/+cF//uHH&#10;/8+fPv/3rz/98oMX3vnerY/fffzd799+/+2H//rnTx02aXlZYV1NfUVJQ8meht2FdWD5BRCL1uz6&#10;LyvcU9fW3NPTUO8U07kDNbzBaiaiijXaKEF18lqqxE2VwrZys3DIESSo4yOyJORy/frEiCExBAQa&#10;4722DBRCe6ESs5EHptvNqQ59rN0Q61L628TORrahZkxWBoVQlq1DHBi4E4L+H3zgZhQKPnAz/oQa&#10;DHyCGzQtILXTrGby0J6useL/RiByeyNqxwaByLuKOr9TUPOtnbu+vevue2rugt0Inhcj8IOyfT+c&#10;sjBmkZYcRjuNhJKMLDcknxyWTYH3G9nAbwGtmh0VZ3v5iU52tJXgrEKZi4f1u0cMe7Da3Xh9CcVa&#10;zXA3M7wtzEA7L94D9GaPWtbPRk+ezS7POp1a5lTSuTAb5wpIDPyQ36o8uX/2+L6pY+sTzz9271sv&#10;P3j13GrWb4o7NdNRx9Gl7LkDc7//yQ9++9m7rz918+bVfU8/emZlzhfySGQCpF5JtOrp60uhicUA&#10;XTDKFKHUFs4WsjYCR/zgHjVR4yfr/EwYd/bAGi4ccvCRYTNV7aTq/Xxnkm2LUfUBujHEUuo4Crnd&#10;b1lYTn/vlSdm9y6Xtvbsquup6xpcOHS6D8uITO8boskIEitF44NrECDuwvHMwZPtnoWzhHeUJhZA&#10;BZjrngLVMxi5BvVBvmeG64KRgBlJcAGageLwP8swXGcG9qQknpwyOKuNLW02JPTRJZVvGroRcucE&#10;dCNM0RljeErtzUDyJrKEgRyeEZxYmAXjLHqvk6KxI9hGoVaqtuiMPrU+oLaE5CAFb/BJ9V4EDmRn&#10;+0D2r7kfRjMt9tSsMQKecFLmjAgs8OdASukVw6EI6FI4YxKzT2Lx8rRWlsrA15pFWqNIY+TKNUyx&#10;HIY24V2qN4NgNgSocrNHYw9CxVXvjOkdMZtv3BqEgDZkCCadiVwgkTm4d+Xi+sypjCOjJmVNzLia&#10;dn4u/O4jl169ceL9xy4dydovr8XffeL8j1668ulLFz5//fIHz5/98oMn7j85e/5Q9saluccf3PuX&#10;v7xrdQgqa8qqa1pLS1uKipoLCuuK4Cpfcc3uwlJYJCgpKCktKG2urh3taachBxYiDgaikdhZje+s&#10;xLRXWjk4BxOjHG7jdVeL8S2+AFUdGBZH+3SpQUty0Jgc0MV79MleMwxhZxEOGATNblRiDPEWbaRF&#10;E+1QBNtEriaavgIl3oNTVHKdnUJ/jyoxrM/CdUE4YY20TGOgG7HZkNjsRmwarAs6ZmFcZtQCNoO0&#10;zqFsC2gon1gWxkzTzF72QGnPSGkXt6RDDDfiCzqweU1ju+rHdtXCUXTUjor+bxfUfWtn0bd25m+U&#10;ZPp2k/RdAm+3MtqvjiGs4yjPLNY4OaqZGNbkoC+PVk+ilDmUHO5pjyN5yV56qIUWbGGE20jeBpK3&#10;nuxrpAaaKYEmZqSdG++WwozBLFYzgzUtEd0HWKFlZgrWAaJci54OiV/Urk76tFGvQsVFi+kIj45z&#10;YC70yhOXP3//Wbhx/cX7zz5x/dhkxLR3yn/lxNLbzz/wp199/PVPf/DKE9eOr6dffebqxeOzh5Zj&#10;EafUbeSYlRSPiSvgo5iMQRKxW62ibhG5Zzm2LEkTQkvtaIllVGxASfUjIjVaoETyFQimCMGW4OUm&#10;usFN1TlBEH6ML2XK5aFU6Kc///inv/rRpZtXa/sGC5q6+9FkZ2yCwFNqfekBqgTNNzD0QS6Iz9+p&#10;smwOvoBBzRMMKq6wdrh5PZfvzME7PDfUX3wwDQNzMHAsforvyoIiBtMY5VmSkPttdiMARVVgFq7J&#10;AoEqz5Q+OKfbEKTI6UOTal9WYo+JbVEh/BKxR/mOsNsU9bHMRoJMKzKK5RaNzqdR+eAA4OYNQDjA&#10;MjTGKa3rxTPkbYME2Pmwp2fM8Zw2mFJ4ohJHEDYhwTg6B0/vlDvDYFIbHAl1MtVW4BBqN2ACtR4M&#10;XgBImdGqtrs1zoDM7ALZC60rqnXGtc6EIzwdHF8MT86Ep+Zj00vJybm9K8tP37hwcSl5KGm6cXj8&#10;4RMLFxaTL1w5dnkl8/y9B28fm7q2P3bvsuOBQ+6XriS+fPXQL985+4sPru+bNiVcnNMH/D//8qHv&#10;v3shmNRUNtRU1nWXVHTtLmour2gpKChtqK1va6wjjA4quawg7AurxGrmGAXRHjZIVTQMsacR01Yt&#10;wQ9pqaMydBd/oFGG6ZCRO00GNE/fKQwOqKMDpnifNtqlCLfr073WiUHn+LArPWxP9ZiSrbpokzrU&#10;rAq3SQMtfGcjSVs2IiggqqtFvh6Br0sGsesESptDanKgCIrdJPBfizGAonse55zF2KahGIO2Aorz&#10;GMsCdmOKeoFon2NjFcMV/QMlHUCgoqiDW9gBWkykwnpSQR2usB6zq2rgO4UNW3aWb9lZumXXrvzm&#10;QqysjWFpgtlUbXTYOYW3jY/oMggDqAnnUKr0MC/YQ/d00FwdDG+PZAJc4qh8GqmYQcETDD7BVCtE&#10;5RJOu0wwr1MteynGJYJhHmtexIcWCabgoM6EthnYZinbrxcvZxxrOetkWJX1y5fSlvMHMu++cP9P&#10;3nv6s7fhN+O8S0czyfDLE84LR6ZO7s2u5vzL496VCf94UDcR0ic9ymtnVs7sn0j71Dohzmvgukzc&#10;JKga2cXTadsWsXdJ7AUFzlmaAQ6JwXXoIEnnwSltZJWRqNCjhfIBJn+ILYJLiGS1ESfX4oWKMTZb&#10;qOB/8uO3fv/Hrz76ycc9aLgS0aqy+kh8BZyAhfERBFXC1PnZpggHFObvlFugygKzL/CyOYwGLlHg&#10;mgTkQPlz8ynxzSpCi/LQAt8HwqFwMWKcaYnTTbAMEWEbYzxrCsowGxVRaEh4p+TuHDhAgFDmyKq8&#10;sJv7T5O7kgp3CjgECKXmkEvlg98ZFqpKAft1CrNY75FpfTK9Dw4A6uwxuMGCoYjLG/q7hylAYOMw&#10;zpmd8+QWdaG0JpAEAsX2gNQZ5uicYBBDiq1BiQ1WLjw8g0doBGn6jfsQ8AQdNoXZqbSAuRQWp8Rk&#10;ExksMljPdQTUjqDKHgIUbeGsf3wmtbgvt3ZkavnA8tLK8w/ef/v48hs3T7zz6NnFACwIE+Y8urWI&#10;dTmou3F44vax5ItX06/fyj59wf3oactj511fvHfmkavjESfx8dsLtx/Mnbk3ZnRxKhprKxv6Sqv7&#10;q6o7qsqr+rs6SdgRvYzjNcpm476poNvEpympaAufwkf3iXGDdEQba6hDTUXL8QhCawW9u47aXc0Y&#10;qXPayLYwWR3F6OKjhviQKtItD7WpYx2GeKc90eeOI+yJLnCAmnCjaoPAdqm/letoAAJHhYUUXZ08&#10;hBD4uiEaBAcIBGonkf9K4KYbhIoo1EXdCzjXHNY+g7YBh3OgqoS1LsISA862QHAssIReeu3IQGkn&#10;vaRDeodA7J5Wyu4m6p4mGJzAFdSN3FXUuiW/Zsuuym8VlpX3NeCVA1RjG8fRJXD0KUPDphRSnRoS&#10;hroptnq0phypqSDamvnRIWUOr54b0yyMaRdxuiW8YYVoXCWZ1sjmvRTtXopiEadfJVn3UV0HqM59&#10;ZNcaDiy5xsitiucXzWePzRyezxyaTeSC2oCZ5dPTM17ZiZXocw8c/95Dp5574MQLD556+PL6jfOL&#10;D9679+aFlfOHc5ePzbl1bIOYREO1S6BUM+4G9u6FMZr5iM/Im4lbwOYnnCsgue6Wri+EgMA1vnNR&#10;FlwT+xZFvlm+G/JAON6Q4ts9DIOVojagRVKsSIYWiJA8AU4io8q0WAYT9myOHV/57LN3nnrucSSJ&#10;XNrSZfJEcWyJJZTF8dQojkbhm2AaQgzTxgIuVDs3CQQawQECgVTbxIbH885sOkBwwuAMQQWDbctQ&#10;LTGOKyMNzoh9kxxbigsX5M0JcIMK8H7heYhIpW7Qp8hCPxDyQCAQkAMCYTkQ8IOnyAo99KDACCfd&#10;gzae1YKVuQRmscxAURlZRihjbjhAIBA00bS2KJWnLantQWBA84Za04d0ZGbBDRoiWX04o/TGAEK5&#10;e6O/D+VWMOjOi+CioAWKNFG5PayweCRGh9TohBel1auy+SD+FBtsUrNVbrVBqUZqtoMyq9RkB5co&#10;hdDU4nXEp5LzB3OLBxcXVm9dOnPfwfkj4+7LexP70/alkPnMfPKJ8wcPZl37UpZTs5Zzs8qTk4Jz&#10;s8L719ULwbFHLkXvPeHfv2T4wfuXpub5a8esQu1YeWNNddNAZf1wTVUzKDJZ1AKtiHx8LbOUdjmV&#10;LLOQIsIilKTRcbvWLqQxB9uJ3Q2UvmZcZx08OYOdY01Vw3VFJEQth9Fh9ZLtaaolRbSk8ZoYQhXr&#10;1Cc7LckuZ7LPG0fY4DParAk3qcOtylCb0N3EMNfgVSVI0R66sVEeRgj9GwRq7xCom0LZ5mBH/p8+&#10;8L8EY0jfEOi4g599HmtfGLMt4TYIXCTY52mmCVErAVHeCyK8gqJOTmEHfjcQ2EzdvUEgfk8jZmtp&#10;978VNH4rv/bf9tQVd7UMsLvQshacsoVm6GWb+9FiOHG9vZOzY1Begrc00rxdvNiwbAKvnCJ9Q+Am&#10;hPplwiaEujUKGDhAzxFW9AQH1JzCB0mJI5RAjjC5KLt0MffwtaNP3H/65UeunNs3cXDev5yx75/2&#10;wjRMwim5dmru1Fp8/4x7/7TrwLx3JWefS5kOL4VOrCU0fKzfJGBiuxRspE1Jg89zByevnFi4fnYV&#10;UHzo3oM371178qETF05Onz8xtUUeOiwPHdSljqnjh2ThVUlwURKah8FogdPPMFqpGgjilCSZEs3l&#10;9RJJowxm9xgNjvDyRexLFw999MOXn3zqAYvbUVTTqLb6OuCUq9kHy4RsnU8dnKJp/XRjFFaQgECg&#10;DpZx4QXagPBOBmUKK7QZJsH7gfCZ1D8HNAKTAph0CU6LAlMC6Ac60mBS76TSPwNR6GYrQgH7EK4J&#10;mEqDmRiAUGJLA3gQf27iB94PCASTWiNmS9zEhk6l3CG2wIYrVqEhqM1CkIEx+MEBwu0H8IE8ua2w&#10;on0Yx63tRBa3D0D8CQ4Q8LMkJo3R8Q1P6Ayr/FlQIhVDadQDnzGFF2JU0CNN6txw1zqqhv8BVHec&#10;YfiEF4nJJbPYFTan1GyDF3gq7S6VwyUzwSEXu8wacibmgun5idzc8X0rSZvy4lr66sGJM0uJU/PJ&#10;/Rn/fQfmrh+Ze/a+Q0cnrEte7sV5y7U11yv3zU27aGk7DYT0fv75ky+8sG9mWbh4UCcx4Cuba+ub&#10;EbX1wyP9I2o+mTnW4zWwLx7OudU0ZFsJeaCB2t/E6G+N6MRKMpLS34LvaWAguxiobnJ/G3Owp7uk&#10;sLUob6y/vq+zkMJsMgeIthjNHCOZEihttNuY6jAnWh2xTjd05yMd2nCzOghjMa0SXwvXVk/RVWJl&#10;xShxEcPUJA32CwM9mz5QN4nSQ5D536PQb3ygCyZFQb0C3OA81rEw5ljE2QG/ZZwVUFwgm6e4I0J0&#10;eR+ypIu5p4NV2EEsbKMUtsDdO1JhM76wEY6iI75b1PHt3c3fKmi8q6KiDlXfTChpxu+pGNwOl0qa&#10;MNt6+EXDquoxSwvF3U3z9zEjg9wkUjyBV82Nqeex3+C36QbhqV+j6Neo4Aw9BxipU/zgXmJ8P2X8&#10;KCOQJulNw+srnnOHp8JmacQinYmZDy2GH7330NXj8+uTXp+eNe5XarhDeuHobFyj4AxwCC0WBd6m&#10;ItrVFDlrZCpmjDpk8ym738R3aVmHF2PgCYG946up/bOhh67ve+W5Sy8/e+E52A+UhgC8Q+rE4Q1J&#10;MtBoiS1LIwuQjPGdYYbRRdNYyXItSaIa4wq6MJgBHAFB4iCJFA6f8b3nb3/64ctvvf6sw2ktr64F&#10;ArtRJLbK2k/kmWOzKn8OJk0oujBQt5kBwgtACAb+kGbPAYGbfg/cIPjADRko+zgPFhoCsBkIijWT&#10;0ISAQijPngYHyLeloQoKTXlFYBZmYhSeSYhCFa6NlQjYiAf84LkZf0IeCCgq3SnQUzKL7XaW0Qnt&#10;Qb2VrLfQ9Y6Nnp4KLn55wQE6gjmmyFhQ3oalSgbxnJ117VJnCCAEAjc53MgJQxm4IA0rUQpfGl7k&#10;MCUTnoQXKJnCkV29L631pjYM2veepNqdUDrCcotHZnGJjXaRwQoOEGgEAhVWiFpdfJ1DYQ+5YuOx&#10;VCYV9ZoklAygKsBKCP1mPsmr5DoljEv7p569duzqeubRIzMvXly/uTd9btL3/KX9z9535IcvPfif&#10;f/7wN798at9B3fIBPQJTXl5T3NTci+jDjw2NYnsbBSRE3CXTCtA0ZDN+oJ6HH8B21kLwKSEMj3XV&#10;sTC9qJ7agbYKVH8jYaCDNTI4VF/bU1OG6mnAjTYikeV4SrXaNGbykl0pkhVKMplOU6LZEGo2elv1&#10;gRZVoFHpb5L7QFWgkW2pJ2krMdJijLSEbW0FAkUwTxMZAB9omMYYZjD/WwKBw/9J4NI3BGItc2OW&#10;aTrZgCsf6C/uJu/pZOzppBS2UQtaqQUtpIJmONVCyK9Hb68cBNG9u8r7vlNRW4dpbiFWlg/uKBvY&#10;CQea+xiVSE0z1txJcvVRfIO00BAzNsJMILlZLBAIUehmCAoOEGwTQt0q0bhOdexnePYxIgfYyQPs&#10;zD728mnFuXsTR48EV2YcTg1DxUSJSAhI4W5dWn/ivhMPXjwAc6E3zy4/dGnv0zcOPnl9/aHLSyfW&#10;wxEnV8zoHhsoo2OadCIMn9xjEONjTplTwzSICUDd2qTvxFp6ZcJzYC784PW18ycy+1e8546nt3Dd&#10;MCMGCrl7QShNkVgTgRwLFEIiEB8mQAmCoXPTVGaqTE/gSXrROCSJNkIVokg0tVb2xkuPwF3CLz56&#10;896LZ1paWoFA8CZYlnSULonMH2bqAmSVhwqHXW0T4AY3F5E2Q1DYzSWZ04DcZjFmMxWEzw2zwmWy&#10;7IYb9E3CTDaY3A+ioNNiuCXoAIWY9AaEvmm1f0brnwWDjSTgDdhTetLawIZQBaAI75rAuNqXNml9&#10;LrnLbfYr7V6RO6CEqTF9CHYjwPtZvBmDM8GWmHdXdgCBUBTdWtnEBdUzXxwcoCk2AfhtRKTRnMI/&#10;LvWkJYA3aMZ4Mkr/uDYybYjMGAITWm9G683q4SdeEIZKqd0pDfyTWEPQ61fbAUWvFE7MQ2veupEf&#10;gpyEUG8XGJ1Ku8fp9x1Yn12fDUbMXA1rVE4ZUlJRCgpKRh69fGDm3WeuPXxy8faBqe/BUUkR7WQ6&#10;cHIi8tj5Q5+9+cyffvHOH3/78onjztV9ho6eneXleYO9CAqGOtLZxSeOiuloFW9MSB0cQzSOIVpp&#10;mAHKcFdAL+biYPi1kYTqHO6vGxlqHB1pJo709lfX9NfVoXu6RntbBjorhvqKsehyIqGJw+vTWAdt&#10;CYQ122lMNmmCDWpvk9rfrPA1KnxNElcDOECmqY6oBgJLxuTlsCYvCw2Ig30y2JrPjACBxlns/78E&#10;2pdwphmkfZ4q8FNqkX3F3fg9nfSN6dB2WkEbraAVPCG4QWJBI9RFUdsrhrbVjHy3pqka1TLA72gm&#10;lDfjK7qoNWhpG9GGIHtG6EE0I4JhxDDMJIaeRLKyGPkMWjmL/sYNbgaiAKF6GWtYJTgPMCJHhNF9&#10;/OgSN70sPHjOefZsMh4SyDgIKRUhJiEEhH4uoS8b0r348OX7ji9fObZ434m5wwuBY8uB62cns36h&#10;VYUNO9hRF0/C7AlY2OszHqMUl4vozh+ayoUNKa/q4SuHwAE+fu3YfaeWnr195uCad23Bfnjdf/ns&#10;xBZhYE0S3quI7xOFlpQp2NCb5gdy0vgM35FlmaIsPcydwMFkO44pbutHIgkMFF1MYvHDES+Exo9e&#10;P/Hkg5cefeC+gf4+sy/egyaPUPg0mXn/5Yf5lih1IwqNAW9EcwYgBNcHEIInhE+8IcG8I39I1cco&#10;uih0ROAFXCLHngUCN4oxro2JUCBQFZpXB+eAQI41yTLHeeAMbWnwgbrAnNoLPYnM/8gDN4HcOHnp&#10;i2uNfrvabTF41K6AwhXSmIJmQxRCUInWA9kgBKLwUlbfN0aTDoyxtlY1i2x+8IGQB0L8CT4QTOFN&#10;KvwTsBMs82YF9jg8QaYNPrWhKWNw0hDI6f0TOlgd9I1rPBs0at0ZrSMJG713qqAxqdEtgKVB6N0b&#10;LGK9SWJ2iMEZWm0qs+bIkflPf/DUR6/dvrCeDRsEIb3IyCVnHNrrx5ffefr+D5+7/8Z6+vJc5GjM&#10;8diRZR1hcMKuuH5q6f5Tc88/fvTRB+cOH3Z0dO7oaqsiY7CYviFUVxdxsHuorRbT1zyGaCGMdKH6&#10;21kErE7IZGJ7R7pqxoZbx5Bwdbq0vrmwa6CGgh0ebWkfbm1D9nS115WPjbSiB6tH+vcQkA2YkRo6&#10;u8YY6Lam2w2pRnUUlClgELRTG2rThNqlnmaerYFlbiBrqwE/gqqK7+wEAiXhfnkMoUwNGaaxG4Jl&#10;/7so9P+HD7QtjplnUY5FsjrFbiUNlvTi9nQAe9SC9m8gJBcAgU2EvLoxuAx7d9XQd2ua8zpL+njt&#10;PZymdkptL6sBKWkhu0bpwTFmFM+K4xiJMWYKS0+hWONY6RQKqqCqOcz/gFC9jDGs4t0HmPEjIAwm&#10;vPHcyvNvnnr9vcsnj8WNKoxZhhPguwRjPVxsN3GoiTDcNBd3PnHfyaevQw3m1M2z8w9cmL92BvJD&#10;m5DW5jaQkj7BRATEYUddOmrcLU77FRCCgmUDWgDv6slFyAafvHHi1Hp2cdqwvgQEei+eTsOGLkyE&#10;zovDi8Ig7AQuymKLotAMzEYLHBNMa5xmClL0Lo7ZhaLxOnpRGDToEbHYDHbEawlaRYfmQqsTvijc&#10;rOEyLW7nIAqFJdKs7ujTr30UnDlI1YfIxijLkWLDiJktQTKE6NY4AMZ0pCjGCMsYZ5sSYFxLEt5Z&#10;xpgY7gH6YP4G1giT4IGFnrTIk5H4IPiElmBG6krL3BnQCBXZE0rPuMYPrfO03AllmJTGB2PZKeh3&#10;yxxRWCOCegms86qgpOmKbty1tQUgQwOT6UGV0APNEq0Pjiv5ICBkyI351a1ourAXS8urblM5I6YA&#10;7AGCK4uZQ1lvZt4UglprApRI4Q8U2WFDH3xgzhCHeumcAVqUvil9YMYYmgODF/jUeMa1INPmSikd&#10;cRWsVpgDQoNXCLVTvRNqNlKTG0oyMoNFY9Ad3rf42XsvvffCA8/fPPHmk1fefeHWa09c/fD1xz59&#10;56mff/ryP373wz999sobD5957PxqzMCRkXqDeqZdRvAZ6avTlkdvrd13eQ45VE0e62eSMPjRocGO&#10;ZtxQNxnZL+OQ6bghAW1sbKg77DILmWPooWYCumukv3Gwp76zqby7paq/owHb39NXW4NqbaX0dONa&#10;Gxh9rXrqqIo4IMJ0C/GdLEKVzd7vjPSaY23qSLM2CYXQXn2oRxPskXs6RI5WtqWRrKnBKytJ2nqu&#10;s0caHpaEBiVhODo9bJgcs8Bq98yYbXbMDvUYULBeJMA1ec8K2bNMdiyDlOCYZRFrWRqzQvq3jLOs&#10;bJgVfrI4aF1GmGYJo5KRst7R4g4qXEcCNwibSgVtlPxW0oa1EHc14rfXYe5qHP1uS/c9reWd7O5h&#10;WU8Hq66TXd/Db0ZbELQwjhnHs5M4dhLNSY1y0yPCCbRiGq2cwUA9RrdI0C8RDcskMHixwD/PKsW1&#10;j6OfpnZQi+YOey9cnr9xdf2JG4dmorrFlHn/lCfnV6pZQxJyD/ybmQ6bIRCFv6wXHjz9woMnn799&#10;7NGrq0/f3H/mSMxtIgGEh5d8CynDSsaSdkpDRu6Zfan7Ts2ePZA+tZ64dDT34OW1p28e/d4jpz98&#10;68ZXnz71xUePHVsPbIH77JIw9ACmBX7oxc1CHgif8M53TDCsSZLJTzA6KTozksbp6RkloqhEDMGq&#10;VnEJI3492yhAxq2i5bRvMuSEsZCB4b4xPOH0mXvf+eir5PIJvNKD14UYlhDXGWfboxSDD692QquD&#10;ZgpA359tAAcb4RhjXFOcb4Eix7jAmpK6xpnmAMcW5jmiYHxnTOCKs60hru3/S9tfgNdhXtkCqBPb&#10;MbMkW7Iki6XDko4OMzMzMzOImWVJZmZmO5yGuWHmxGHGJmlSTtt5+1hpbu9t5907b+Z93/r++c+x&#10;G2daL+39b1gL9oYKwW2u3Qf3f3QgYH0B6NdrS8BQaLcdXG+DWegWGGFxId3tTPd4cv1WaOWFslAp&#10;sQaBDwmQ9zXFQWEtbwhnZA7/6sp6NJWDpHBWlzfZw/kgeFPnh1yxTkgjI+3DMLnmb+8L9YzAAqE2&#10;mLWm4FkIXbmt7vw05MDO9IQ3Px3s2hro3AIf4V1qgR475KLJwoIvAApCANj91XlSJmjuexJGT9zu&#10;A2Hf8JG9u3784sM/fn71N28/8dFL93/82kOfvf3Yb7946a+/f/evf3jvp9+/+7ffvfOnb179+LUH&#10;nrjn5P6ZXMor7QhrciFZ1MO168lXzm0VsjEMEoKMRzAprej6SmpLE4DWilAJGVIOWc6jmpQCUmtd&#10;G74a3VRKwTfgUVUkdD0Vg2itq25YX4yp2EiorNC0tRrbWsCRwUpA+zkkP58aUbEcUmzA3hyNt0Y7&#10;Wr0whJ1HeqFJmMdZ0yhTCqWPIxWBeoGzimvfxHfXK2PNpnaKMU8y5NqsXbBzBM85LjAQwmChIjrN&#10;if3CwK2CyDZuYCvbN8v0b2HB5X9hhumfafHNILyTRGmEU9FGLMUKNqAF67GwKyiClaU5Bq5q5K0A&#10;Jega5vx60nX1qGXYmiYZFm9A4Y2NSGVNiwlNDrQI8gxpD1vVz9YNsw1DDOMwzTJGt16DfYLpnuZ6&#10;Znhwzl2C43QIvLHtsvZDzlZdNVlao9YTM1H94e3dI+3O2cHQIIxjmFk+DSXrEO7uC9xyfNvhLb2j&#10;ec+eiezZfcPHd/TcfHLqphOTIC566eTo+SNDI3mLVdoas/DO7hi46eDUhUPDl4+O3XVx+8ndPaPt&#10;tv3T6b1TyYkuZ19Gt2c6fjcsXhwfKTAQiAeUA8Ve4KG5cxa+KTAwBnYRfYJAju9LqIIxhkhOJjF4&#10;NLZVo9k5MTjeHjq/d+jKgZEdg5Htg8nTezcr9ZJWEpbN5z769PPPX/04O76bbY/xQFzQlxOBviAI&#10;nAU7hP+4KMPdOrCthokZNwyvdAAJ4SOwUebOS3xpeTAHJFRFOnRQhEz16SG4ZX7ONqHsCdxzZobg&#10;sQc1T5iD8bUPe/ND7uwAUNEJBhKxThO8wWKd9lSXK9MLJLREctZwAcABUzCrj7ZrQ1lNIKXxxXlG&#10;x4rKeqZC38wUra1E6lwxT6I7Dn6g8A/xpeAebh8Kdw9F+8b8HcOwbq8HHcTkoKdrJtCzLdyzPdS9&#10;bQ5AQl/7DJDQFh8CBgKs8ByFHxlQJYp0mcOdBpjC8aeN3qTJm3AG4j5fYMf05J+//eI/fvzs79+/&#10;+5ev3/jp26t//e27P/32nb//8cO//fHDP0IM/Orlbz955qv3H//krYd+9/Urf/zu9R+/fOmN5257&#10;55U7bzw7K+ag5AI8m4Li0Fvw2EYGEcdoQ+mkHGCgQc6TcSl6GZdDxlHbmlRyBqqhlICtaUVuorUg&#10;BWR8c03lprWrjAKeBN+iJxHcTJqHQbQRMU5ai49LdXFJHinBrkSZdQ16c7U3AYVQsi2PNkMjPodQ&#10;xxvkUOj31gqcMBRaxXc3/I8w0D/N8G1u82xGucbaLF1SBJe2AcssbxaVYCAG/hsGLkJSFqKxlVx8&#10;qwFPsqL5YSLWUNdsQQED2WmyuIupHeKZRvmWUY55lGkeZVhGaQDbOMO1mQPEg9M5xYYLVGX9o7Tk&#10;TnnHYfvMjXlzhkOVVKlM+PZ209FDgzdf3HrqwOCO4fDBidTxqWxMQ/eoGdO9UFsDkXqMQ0mK2rhQ&#10;CN02HByBXRqvaLrfe+Ox8YObs/0xw0BEf3nfSH/KcHR7x9n9A0DUM/v677yw7fTevtkB/yhs19jZ&#10;/VkjyJXM0+emgG8AUCWDExgIhFRD9T85qYwOiUNd4mBa5gmh2kgMKi3ksB3bPfvIbWfvPr/n+Jb8&#10;nuHQganUPRf3XDw6Q+MQkK2NBpfl5fc+uHz/Y5Z0v9Cf43pz0kCHxN8OJ6zMK8LdAFmwU+rvAO5J&#10;XXnAHAnhAjEQtNUg4om9KaE7AVSEOwAIqYv/XOqEQgvEQKh5zjUAXRlYIBr25Abn6Acx0BqHNaXe&#10;QuqY6wMGOlKw1NdZYGAoBzHQEetUBdJKf0rpiWv8CaHZtaqijsCXNRFZK8saFJYAhL5ox4g7XgiY&#10;UFDxpnuCXYPhnpFQz5gZhGqS/YZYny077uvaAgyM9O6Y456/YxZOCIm2+OC18syAPd4LmKNfgYGw&#10;uhEokNDiT3nCKbfbN9zT+YevP/2P337yH7/78G8/fvDTd+98/+lLX3/w7B+/fevvv//wP3769Kc/&#10;vPuXH67+6bdvfg9U/Pz57756+Q/fv/nX37393WfPXX3pHrW4TcJtpeIbmlHVzehajZTbhqrhUpol&#10;bBIEQDghEgoZbVxaM42EqKtcW7Z2cd3Gtajq0qqSlWWrFrc2VEsoRDWVYqZRggJOWi4M86j65kZ9&#10;G8ZEwRvoOLukVSdukggqVJo6l59gyaCNXU2GDoQ62SAJ1Io99SJ3g8DRIHQ3/Y8wMADvwGmyf7rN&#10;N0XzjCg4DnFZK6kUA3sS/wkDEfgVbViMlk53kQVRkqaTTfagUcZ6cqiZEW8RddL0I3zDCM8yyrWO&#10;ccwjLPMI3TJCs40xXVMc9zTPvZnrnOTY4ck6TAFp0/RueWa/PrxN1XPYM3osOn44uuVQ+9i2WHuX&#10;cSfs2h4euf/8jsu7+mcz9tGc8+BM50xfsCemh8XcjE/cn9L3JtQhCzPrk3QE5VMdzvN7B64cGmv3&#10;yoaT5u6YpiuqHkgbR/LWXeMxiIcQFfdMJraOhNUCJAu/QUyvmWfthkUk0GWZlEMemJmAADgXBg2Z&#10;zcr4qDTSDwmkyhcTKVVTw323njn0yB1nz+0fH0yYUjbuUEy7cyRyfFfv9sk0jUvCknEwifmrJ5/u&#10;2XFAGsxKwt08XwfflRF64DEJyEsDXSJvO0BaqPEUQh/kn3MnxEM4QfcF4h5QTuqHKk4aTgAQUuxJ&#10;Kj2Fgc+53sPc7AucsE8E0Q8YCJij3xwDTdF2KKsYQhlDMA3QexPAQG+yx5XoVsC0ZzBjiOTMsbzA&#10;5FzfiMVzJQ1tjKUlNSr4wRTOw5q/Pw0lzRyELHg9urPd3vZ+f+ewA7Rk4r2GaB8I1fi7t0b7dsYH&#10;dsf6d/1yAR46U6OQggL35rLQOUAkBAYWUlBvEhjo8MdsNmci6Pv2o7f/9NW7sPrwwauPfP72U1ef&#10;u/er9579++8//o8/fPL3P33y5x/f+f13b3335cvvvvHQGy/d88HVR7/46JlXnrnjwNZuKRtDxFao&#10;xBRKa0Mbrh6D2ETFI4mYOoBWwmaTsDxqSyuiCj5yyFh6GxJbX46s3kDC1sMvla5ZhG2sxCNqCHU1&#10;CiLBRCW7WbSIgBXiUqwkjKoZoWrFiHGNkrZGNRtrUYKoSbPDQvZkSZZurD6HMmZxyjBS5kfJfFiJ&#10;Gy32oVXxFshC556Ctm6KZ4gZGOMExgvl0Mhm9j9nofAaDG/lQOb5f6agkI5Oz+kLAtiRWaU6Kaui&#10;4DdgWetxcxXRf7wDm/iQhS6pZqxqacPqhEwvXxily9IkbQ+Dm8RjbQ2EAIoWwwo7KPpRgRHaYWN8&#10;gHmEYx1lWUaYcDomuK4pvn2cbR6m6/vJVphEH6aGZvjpA7qO4/au466uI56OA87ElGXzkezxi6Pn&#10;To3eeHz8liPjN+0fuXHv8KldA8NZ+4mdvYe35Iey5okux2i7uS+p6QoJeyLS3ohs15A/5xJ2h1XD&#10;KdNUh9umwHv1VJj0BdYBCSEYHpjJTPW4Uz6JjFVPwxVvH4tCJWYa8k+gHNi4z70J4SlYSESTE8r4&#10;GJBQGx90pLoOHTt28eTeey8dvPPSvvOHxm89OXt2T/9o1pYNKMMeicPCIdKJRDYjMTDQuXWX0Jtg&#10;2OJcT6fA3yfxd0kD3dJAD0DsAwZ2CD0dMLENOafInpmLgXDO8VANO7gxKIrmIQuFByHfCXPhSSCk&#10;CpRCPWmFO6XyghxoThvIQwoKb0LYIQLi+TtGAPAOhEcgoEBFmGWJwtJgUudPggEg7PVZghnILc2h&#10;nNybUPqSMHhtucbAtVWNEANxDOHyDXWwswsMBMALEHgIiag5kLbGc850l699yNc5aoL5m8yov2dL&#10;9Br3IAbOZaFz8RBegyBjAQEQSAiJKHAPot/PD0IoDoGfTCADUuc2b8Rmc6TCgd9+8t53H73+1Qcv&#10;fP7es59cfeq1p+9+5bE7vvvo5d9+8upHrz/22jN3ffPRC/feevSBO07s3Nx+eNfgs4/eZJCS2YQ6&#10;AQ1FwlU1VK6DskozalPtpvWtqGpUTSlwjIxrAPpBLlqyYtHGtUsbNxar+cyGsqLmhsqmTSXYxvKm&#10;2mKzHgZFa/C1VXwsWt6MsVNJPibZy2iDLFTdhhRgG0UtCBEeJSVjZXSskNYoYTUZXC22DMGcxGvC&#10;WLkPLffjZF6c2I2VBLDqROsvDIR3oHuQ4R9l/ysDgX7xWV5oS4GB/wbTrOA0JzjDDcFwzBaRtVeM&#10;lZJLcYwNOEkxbOuiRL+8A5fXsRdX0ddT2nghrSgmFICEdhInybXwMnhiEN3irSOHEfw8QTPINgxz&#10;zYUwyDMNcy2jbBO8CQfp5mEmwDBAV3cTpblmYaxRkkJqutpMIK+4UxHdq/VukTqnRZldjkN3jN/8&#10;wK5bbpo9tb/nwoHBUzv7jm7t3DeZyfrkgxkzZJ6dEWXARBtpN870O4/NutKOlp4Q6/SO+HSHuS+m&#10;TjmEt4G46JFRePgB6zojqnxQfv7g0I7RSHtIwSNVCqnVQSv3refuAM3s8TkGzl0gAM4xUJ8pWNvq&#10;szOG5Kg1lt93YN/hHcO3n5h+4FfH7r7pwFin784Le199+s67bzsql7aZLFzwKaALJZmxzfJQhu1O&#10;84O9PG8/eN/Kgr0SmE3zdgLxANcICa2IHiCe2JGdK8bMnepAjybUA6UXALz9jOl+eAQCFQsMDLdD&#10;8gncgzD4CwMLuWgUyi19EAaBdXPFGHgBFr7JDcB0tSmSgzAI70CY1NF7EpBYWsI5XSQP0IcLMZCl&#10;MW9EtQIDNzRg121CAeUgC9W7484oaIS2Q9Joi+Rsibw5lnOkIa0dVPpzkIWCdXawZ/tc5gknJKJA&#10;QrgUGiTJEeDeHAnnstC5dNQcgik20CNNm31JiyvodHmysfCX77z2598UdF9++OqtP3777l++/+DH&#10;T1//+OVHP3/9yRcfvvW1J+989ck7MwGdgoPLhYwmGTXpVXOJjTwSUsbGSziENnT1+jVLWtBVAY/R&#10;Y9NAkllfvm79ykVAP7iAWhMUZlh4DB2HEsDfV0oLtn5j/aa1HAZoyJKorQhCfY2oGWekkJwMioPc&#10;asajbGSskohgY2uYmDoqso6BaaSh62iYKnZbDZ9fq7U0u6MsnatV7sRKnFi+HcVzoMR+zC8MhEqM&#10;pRO8k+i+EVZg7H/FwEI5dJYHgJLMf8bA4CwnOC0IbhYFp7m+Kap3TMC2c8qaaeux4l8YCGWYlQ3c&#10;ZbWsRZtoKzB1LJ9IkRFpOujabqK8q1XaQ+Z1kNmZFkEHQd5P141wLeNC84jAMMDR9rGMgwxtL0XZ&#10;SQDo+qjWUY5jgm8eZqn6aJwkmhKoYURhbaJVO0iTd7d5t0kHT8e2Xem6dM+WO27fdnxf167JRD6m&#10;gUiTcAknulxQStk/nWoPybpj8n3T0el+28W91sv7HTsHJTcfTY+kZX0xZcjA3Dueve3MzKEtOaiO&#10;AgMHMyZg4/GdXSd2dcdcYpeOnvYrP3r9wXnQgYC4N5d5QkbqGtgFuajA3w3K1rDMDpoupvSEKZQe&#10;Hum/48LeywcH7rnjyPbp3O6ZLtBQeOKhmybHM509vkyXt43KIrDFgZ4Rpi3M8rZzAwNc7wjfM8pz&#10;5nmOHM+Rh/ULiQ+o2CX2gv1Dt8CakjhzBdbByEuwFwgJUPm75mowcEI6OlcRnavEzA2+zAGiH2Au&#10;DALlABD6jOE8cA8Ab0JPftANVdB4Byw0OBKd5mBG44wAwYCBhUoMDFhfq8S0iZRlyBZgYF0rtQJB&#10;ANZBAIRIBYpvEAMhZnpSQOmsPpRyZnq9naO6SJcm2GVKDIFalCe3GUovQMK5SgwUReEjMBDo504P&#10;zsVA4N7cxejPFupAAG/c7Ax6PP6A0/b8Q3f/8Nnbv/ns9d//5t2//vjJ51ef/eGTN75669mv3njm&#10;ERAhGUqP5f0s3CYlE+tWs+EMGAUCEkIvZig4JBmXJOEQmUS0TsmTCmm0NmRDRRFkm5XFyyEY1pSu&#10;ho98WiurFcvAostXrbCqxGa10GVV0KmoTZWrsQ3lNFSTtK3VxqQ76RQPnegg41z0Vi0DI6IiBCQ0&#10;HdtExyJpGJitaeRBP4NSy2PVKxU4sRKlsLaKbBimuYFtbxIH/oWB/TTvMBMMzH7JQucSUWAgXKD9&#10;8G9jYAjC47QoOCUJTAEDiZ5xhjImq6Vw/zkG/sLAGyqpS5GbqA6WKM5QZEAtG5hDVA/T5SMc1TBb&#10;P863TEts01LblMQyKjQO8gwDXFUXSZTGcqJNrHCDIIkGHgL9bGNczShfNcyR99FlXRRIVuN79R2n&#10;nENXwpM3ZqfOpo9eGbhyZeLskYE7roA43ezmzakjOzqh8jk74Nvc65rqcQzldEM57ck9uQcvBe44&#10;YX/gUnznoHQowd824B7POcZy3vFOB9APWAclmZCFpeYi405+R1g5PRAKWHgTPf5HfnV8nji7Q5je&#10;TvGONSpyFczQRnpkdbNzYZ1uWY1iLdq0kepBS6OqYLc7ljh4cOb88cl7bz/8zMOXYELn7sv79m/t&#10;3jGbP3F8fGJzikxl0LgSkHrj2uJMe4bl7uB4O1muLNcSFzlhT6JTHYIhmw6xKyt0pAW2JN8SF9og&#10;IWzXR3rVgU4pfG9LikHc6Z9qoXPxEPJSTRQSzkINZm7wGk5IROEC+oKmUN4caTeG8qZwO6gq2RM9&#10;BcBrEJgZylpgPAVGYSLtBniDQR4YKsxYQ8PQCFvwgWwrW1paj8OSuWX12BocxZcC85Z2QCAzGM6P&#10;gtyGN9XniLdboFOf6PLnhuzxHr0/70oNeWEoJw18G/O2bw50TXs7Jj3t4552EOoe9qR6POmea/Oi&#10;OReMucWgopO0+iLOAsJ2j9/hcbm8NpfbcOLYzo/efe5P3739u69f/eKdxz59/cHPXnvolYcuT2d9&#10;KaNUTcLZBYx2tzHvNjlkHK9WpGTB8CEBIOMRxBy8jE8kt9SSMdUUdDUJU4NrqgAQMDUkbB0BVYNv&#10;2tRUvg42A9EbS5BlRVR0fdxtzkZcG9ctL1qxCFuzkYVpEragdeQ2Pb7ZTSN7qSQ/lWShtKiIaJjh&#10;5mPrha1NYiJCRkcLyfUcQh2TVCfkY8SKFp2HwbXgqJYmmgPJD+AU8TZjnmbOU4wZgiVPAMU03zAz&#10;MApqaIUVwRgIFgL9oOo4zY1MsYMzLHgE/iuAgWEg4Qy0Cqn+zfCXkWvMK1ACcmkLtwQrWoeCPgRn&#10;VSN7ZRNjWT15UVXrSkwtycTiBpjCaJs4hVN1ETS9NP0QTzvMNo7znbNSz1a5Z1bq3ix0TQm8M6Lg&#10;Fql/RuydEnomBe4JvnezMLxVFt+pjuxRRfepk4f07cdt+RP2zFFz5qglc9zad9w1dsI3vNux70T6&#10;3Y/u+vGPL7z90f2DU/6j+xI3nxuY6jed2Js7tbc9F+CbJPXbh+3b+klndqp+dTICkejG/fmDY+He&#10;gHIgDJYGRB2vOemSHpxphwC4bTQ83u1waPBZr3wgaT6+vQdec/MaVJlVZMcCpHoxUrcabSvCuotQ&#10;rtUNtrIG0/om0+pG7SqEYj2WR5coxqf6zhyfefyBc7/56Nl3Xrj77WfvePGxy889fvm+u49s2ZJj&#10;cThUFj/ePQXUYlpSwD2GM0GzBvmWqMAakzhTCm8OVpbgAqfYkRTa4kpfHgDfSF1pOOFLha9Q/IQY&#10;ONcGLOSfsJGQ7LXAePS1wWtoQswtQMw9C0FfUONJAoxgQB3rAuj9Gbg7Ez0QwX4uPwYyhTYABECQ&#10;PIPf7IbCTMYUyNmCeTSJu74KhacJ18MzCkf2proc0XaowTjBES3WA/rZodywPQLZYxJySHe82xHp&#10;BC3tUG7Ulx4Df0JrbNCVLqwmejtG3e1DzhzIqwHzYR0p74hm7KGEPRB1BCP2QMjh9Xs8Prfb7XTZ&#10;HC6TG7Z5fYZtO4cvX9jz+nO/euGxS88+ePqNJy699fhlePFryY0uHsXL54DU1Lb2dLfXkbYbNCwy&#10;E9egYLXJ2K0cKrINCyMsNRwKkoQsb60uoqNrOK0IERknJoPFK5KHRzEw9eTGKha2gdOMQGxY01qz&#10;MWBSydhkCg4B5VASqoaOqhW0ICU4lJlGclDITiLRSyJ7qGQ7pc1IwqnwCMhIVXS0moOTMhBcYj2H&#10;1CjgoHUmhjUsFDkILAeO7kRzfThFlGDM0sxZijFNMGdhqYLkHSzoxICB2dyGLqxEwAl30G4KTDOh&#10;GfivuPYCBPqRAzME3xQFrLDNnfJWFb4Mz1iPE4B80+omNohWrGqiL28gLq5pXoGuxShJZCuZ4Wvh&#10;hNHwFJRm8Mp2qqKHqhtm2YF4s2LnNN81xYXGg2+G79/8T5ji+ad4wRlhZKskvFMY2SWJ7pHF9ioT&#10;B7TRvar4fh2g5yBo6Op6t+sHpvUHTmVffffml9+5ZffR9lPHErdd7r//9ulnHjm8Y8xzeGu0NykY&#10;TIs6/I15D6LLR3CK6jrd/P6A6tzWrh1dgc6gacdwxq1hjuZdEPrGe5wDOUNfRnNoJn/x4Oivzmx9&#10;7bEb562GwR+MYj1GvgEhrcGoMQQLgeIkkpwEvKmNZEW2GTahhRsbyQ1obFdH/OKpnU8+fP43Hz39&#10;0/dv/v6rV/703Rtvv3rPe1cfOnJkjMlm8aSqYA5+CsGmb4LlyNDtMZY9LDAXILbFZK6UyBaFu8ga&#10;BYcjuMjdabkLPAkjUmdC7cupvFmlr9COB/rBI/Dn6BfrgnTUCLEoDdJJQ/DXHfZxoSUIMRBICJou&#10;ancCXB+03pQZYmAcunDw9Or2ZQchjYTnHDy94F0HjT4g4bV7QuNKAA9N8MYLZFAE5oZqJIbA2lDV&#10;VN9M9sTbPXFQoYf1dvCW6HMDA7ODsONnBI0JVwzWCw2eFCjYp3tno50zHhhMTY96wDQmM+hI9zqz&#10;3c5MlzvT5U93gqmLK5pyR5KeSNwVirgCIZfX63U7vG67C8wc7DqPWxcIGHv7Ijde3Pv0w5dvPrP1&#10;niu7Hr5l723Hpm4+MO4RUySo2gCP0202jvg8XXZzn9+Vsem9CpGQhKZgqwiYimZkWf2mVTR8HRld&#10;SUNWmJkkN5Pu5bLMFIK6FWfnMiTNKB2VwMU0cluQuMr12E0bWC3IxvJ1AlqriNGmFzHJTVV0ZC0H&#10;WacltprJBDuF5KZQfDSKj05x0UkmcrOGhFbRMEoWVsJA8gn1UhpaSEdoVSSrh6dx0YR2PNOM5jux&#10;ynCbMU01ZiiGdJsxi7d2ENx9VP8wOLf8zECgH+zpAgPDsIG+meGd+Tfwb2aBzrxvM9E7hfdMEF0j&#10;bGu3lGGjlJNoG1q4RWjOGgR7dRNrdRNzZSNlaV3rmuZ6hKy1xdhMcWMY/iZuFMWPY8SpNlkXST1I&#10;t0xw7Zv5tkm2c5INDHRPsX3wR/+CcYZ/nBGYYIaBnLMc3xZeYJsguAPYKAtsFUd2Kf1bJIlJ4eAu&#10;w9EruT2Hw1NbHGcu9F24MjI65dw8Ztw1675wouuFx048dteeOy+MTvYoT+0JTXdJdw+bgtoWl7TZ&#10;KSKENdy8QxlQMD0abtKp9GhZFikh45PmQzJwCN0+5n/+gXPHtnU9/qtjH750z7warLCZrOaJHXpd&#10;xGVORByZjCefduUSjkzQmvJYUyZjkNjGrK2qHu9rf+D2s/fctu/Vp256+oGz771w128/feG7z1/4&#10;218+PHZsisXjgjkl/O0HBhZefZ52ujXKsYfF1jDolwHgIjAFhZaQzBkHSGwRCagqOWJSe0HdTOFO&#10;FkSWHLG5gRjIPCEAQhiEO4RBeaBQgIHQB4noHObqMQVxQWdMbo/ACSS0RjudSegEdMGmAvT0IAxC&#10;QCuUNK91w6EfcI1IMBqWtAUzznCmqYWyYVNjK5ldXouow+LtwbgnlrX64p5oHgR5QQk7AkyG2Zpo&#10;Hv6DGkdU74ZSTXe8cyoA6t2pMVdqxJ2BiVD4E/O2eMabaQ/luwKpPHAPQp8rFPUEIfP0O4F+HmfI&#10;Yw26zX6n3uvQ+FzqdNx+9ODUZx+/9P2Xr3/23tMv/vry2X2DByYzQzGrkoTwcGhxAb9Tq0nJpGm1&#10;IiwT58y6sEqqpONJ6E1t6MpWdEUbdhO5uYbb1qRhE0J8To7N7xBJEhxukMkUVG1ys+h5g1ZFxrOw&#10;jW215QYBk0vAkDF1uPpyCYvIIaAZuAZE6Rp+C5KHbpC3YAxEvI1KDjAZUQ4rzGW5GCQzvVXPaNFy&#10;WpRsHFDRyMbLaSgpC6WW4+VqcNDCclUoqb1ZE8SbUsBAsi6NB81CSx7v6iH5hsC97H9jIARA+MY3&#10;RfdM/xt4J+meCYp7os090QJNefsQzdYrFAVpm2jEDXhGMZa1BsmGLBQi4com2vIGQiWzuc1Eo7iI&#10;dD+OHUGJ0s3SHFHVxdQMMgxjLOsk1zrFsQMDp9iOSaZtDHqMZO8IiKn9DM8wEe7+MYpzkuaGRgi0&#10;SbZLwtskwVlRfKfKOymIDfLiPey+MeWRY4nz57o2T9i6OhTJJD/sIRqVDb1ZxY2nh07vz1062r5t&#10;xDCS55/alTle0OYVWIQkE59s4JB9aoGOjecS6o1iUntIb5S02ZVtXVHVsR3QxtAe3tLx3vN3vv7E&#10;zY/efmSewxrx2WMRdzwNNgjucLcr0OP0dNucOZs3bfHACHPcBcU2CxGFOLhl4rkHbz+2v/f80ZGZ&#10;weB9V/Z+/OYj33/5yp9//965c7vIHBZNKBGZAwx9iGvP0U1xuikk9oDKQxKkk4B+oOwrsoSAeMA0&#10;gSkAH+fIqXAlAEBCADAKun/APQiAUAg1Zwet+WG4qCOF0gs8Bef23+WuJKSgUBcF3s5loUA/QyAL&#10;/IddoUIwhCIKlEZDhR5AobGehJSy41oWGjd4omZf3OovSJuh26jltY0EGmtdaQUCT7D6Q85w3OwJ&#10;g/RgKN0VSndHcn3+TI8nCfa6aYiBajvs43aE82Oh/KQvO+HPjgfzo6H8gDcJyxBRTyLuTybc4ZjT&#10;H3b5g54AKNP4nJB4up0+rwNcH702TdCtT4SsiZDl0J6JD64+896bT0Il5rvPXv3y/afvurh7KG03&#10;8wlKElrbiolxuGmRKC4SdBp0YYkwoZZbGBSriKUW0Gj4JgYJxaKg0XUbgEhCAjrM4yZJ9BSdnWCy&#10;fWSKjdAWFvAsZKKkBc3Ho0kNm6RUPAVVyyFC77CEjK1nQC0UWY2FJmFTFRcHD0KkGIdQEppdNGqI&#10;wfQz6G6IhCyylUkwMvEmLsHBJbq5RDOzxSEihy1Ct4lt0JBEQiRLUiU01mvBEDlN0mcJehhMgxjY&#10;QwYGQsQD1s0J1/9/j4EFTk7AViHFPd7mGgf3Fbx9iGwbYCuTlEYBcT2eWNJMBwauQfDXILiQiK5o&#10;JDVISHQfjxtjsqKtvBRO0t6m6mUYhgSmCa51M9c+zbVtZjs2s1ybgYR02yioaLc6h1r+GY7BFgCo&#10;qtnGqO5J8FrihzYLEltl2Z2awBjPkSDDgsjOPcGd2/w7Z7zDPfpMlN/frd08Yty/PRj3MfZtidx3&#10;8+zsgHF2UJcPkqwKrJhWzcFXKZgtOj7FLGb59JKAQRL3amwq5sGtPQe3dkFffjRvTbl4eb8g45ff&#10;eREqKbv3z+Tnxex+0HlOO7wdLk+n095tt3Tb9N1WXcZmTlvNCaspbjVFrQYZjXBq58w9l06cOjJw&#10;5fT4Q3cceOPJW7545/Hvv3z1b3/57OjRGSqfw1FpeHovxwzySB0CFxQ/k0JHTGINqVwJqS0sMgUA&#10;QpNfbAnKHVGxOVj4xhyQ2SJqYBE4VwZgg6FQd4EwOMdDyD8tUP/oGLW3FzJPeAT+Uo+ZW0QCaSbg&#10;3hz9gHgQ/WBJD+4GPxhxJoByhXpmohtqm3ABuCHJjKTA7cgeiLnDcRyJWt2IIFBoxRvL2xgMB3Am&#10;ErP5Q3Z/xBGIBRL5SK43kO29FgbBQjAl0nnB2MyfGgIGhjtnop2box1jsY6BYCrnCgY8Yb8vEvQE&#10;Q26/3+ODyTOfP+D1+Vx+rzPgswe8Rp9LH/KZOvOhc6f3ff7xGz/95Tfff/3+n3789KtPXrn60gNQ&#10;arZIKTxcrYKM0+KbgwxmhMMBaoWEfDeHaaQQLEyKjk1R8agsEoZBRHNpLZUly/H1FRxcU1qtDDNZ&#10;fjo9xOXAlJmRTDBSiSpCs7AFxcY1KRlEo5BVV7Kqct1SPAJWBKvUIgY06xsr1jLxCGzVegqimteK&#10;ZGMblc1YG4HgptPcDJqdSrSQW22UVhhVg4mZhIiZlLKzOlGHXRk3ifw6DuyhMhmlfEWlPojXp4jG&#10;drKxnWDvJHq6yd4BMtAPSDjHwLl34P+Rhc69BiEpBQZ6wWtlkgr5p2eizTmKd4wQ7ENUfScJpySW&#10;4LHFzRSQ0F6HnBtPY61soiCVVHaYJ8pwBWkSaNdLO4nKHmCg0DTOsUyx7dMcYKAT1uFBmWIzwzFB&#10;cY0T3f+AZ4LkngBHQaJzjGAdIZgGCJYBomuY5h/jZLfKO3dofX1MhRWjMmKOHO268cL4mSM9u2bC&#10;B7YnTxzq3Dpl7m0XDnerEj7YnCB4dNiMj7ZlUH9sf9qmb5Zw6njUWrWQqBaQtGJKxKXcPtUR96kT&#10;XtVYlxfaGDuGgvvGItsH3KOdrj2bM4/eeWz7WHxezuHKO5ztTmeX29HhtHQ49Hm7NudQg8hP3KaP&#10;W3VxqyZiUpiE9CuHd53bN3v8YNcdl2dfevzicw+e/fiNh//84/t//+nzXbuGyXwOX2egq2xMQ4hl&#10;Skm8nRJPlm8JqZwRPWirOKMKW0hk9HDUdoHeDetOEpNPoHMJ9W6J2Q8fDfBIg9/mSXDtEWjE8xxR&#10;KIpCU35uOlQPT8EINNkLMRCC4dxGUiEX9WVVrjg8BecKMAXuQb4KD7ZrDIToB9MtEADhTQg8LOzs&#10;BVJWP5RGwjZfEPiGbsUjsc0kKrW4dANTwHeHgt5I1B0MQRADL2hvOAEkBAaCyguMa1uDObk5VLC2&#10;DgOlx2I9W1LwIGwfiWZ7AtGE2+/1B92BkNcbgJvP63N7gXs+V8DnCHhsQZ/N4zEGAra9e7e8+OLj&#10;f/jjt3/5y2///Off/vmP3/72m/fff/PpF5+8c7Ivzm6taa0ulhJx7NoqF5nkZdDhNegARlGIYizC&#10;K+UL8GitiCliEiitTVIeBQldeGQNDVEbMShtIraK1iZqw0hJzTJKKw1VC7yCMgwdVWeX8TktSGxV&#10;aUPZWpWALqTjmUQUk4RC1ZVh6kubG8pJmFoqrp7VhpS2YjUtLTYqzMcQ9TiMHoO0NqMjdEpOwErz&#10;6FkhO8ane1kEN5toZrSYWa0CejlXVGYM4nUJgibbZmgnQAx0gpEgrBeOM36Jgf+Wgf/8IAzMMAKg&#10;I7qZ6tsM9MC7xggOiE6DJPgxUEoCRxdCQbGisCsI+0qc1UgaWkvjxHiiHEeUJ8mgt94J/i007YDA&#10;OMY2T7GAgfZptmuG5SmA6d5M88zQvf9AYCvLv5XlBdnsaZprim4fpcAf5B6iBUfYuVlZ7w6du4Ms&#10;1uOESkw6ozu0t/vc0ZHje7sP7e64eHr8xOHAzLgqF2P05+WdUVFPXB530I9vj7/z9sm77hzt6ZJx&#10;mBu3TCWkAoxciA15ZT6HtCNpM8hJMhbCJse7lG3Dcc3ekcBQu2MgZzuyq+fN5++YB3Gv3W7J2UxZ&#10;hynrNGWc+qRTl3BqQ05j2K6P2LQRqzJuU7jVvPsuHXvlkTtvvjjx6D0H3nzu5vdfufvL9578j79+&#10;+R8/fbV//yRdLBCbLdCyZRrCbHOab4cN3YTQFlHYggCJySuz+JX2kNjoAYczAE9jh1Ood8E38D2M&#10;rRTgTQpccaAfjMLAaChcIBgCCQ3JPijDQDEGwiA0Bn85C/4qsDYRBuOxTgB0JnS+NLwJYS1obrAT&#10;ZAKBhMDAuf6eLQgFGFjPC1k9PrvX34BGIdBoaKNUVFVwRHxvOOgJBa0ut9lRgDcUgxnOuSz02rBo&#10;t8ISBm9dsPUMt08l+7bnBreB7mg43R6MxoB7Pp/N6TJDzumGfoPL7nRY3E6z12X22I0uh8EbsA0O&#10;d52/dPqpZ379/Q/f/O3vf/7pb3/80x+//+zDN+648eSZI1vHe6KkpjJq0yZ+M5LTUGvCt1iJBAMB&#10;b6AQ+Ig6YTNSjEdDbVPKIhLQNY1VJc0IeBDWoiqKqU3VUiZBxCcT8Y3E1gZyWxObiiO3NAhZbVYF&#10;P2rROuQCGa2Ng0fTcI2o6g0UXAP8aiu6qg1bg6iFeZpNqNoN0N8nQFejbpMAiVDgMEo0SotE6hsa&#10;zPUNwZbWPJue41BzPEZOxA6zyAEW2URA22itZilWrqrRe5vV0VZlulWba4V9eUsKa21vDo79LFz/&#10;n8XAuQch8BAiYWjLnOk0PThL9U+TfFMk8CFzjZHEEd4mBq64pQ2slNYiJWsR4CfBW4umt5pZgrRA&#10;0s4Rd5BkPSRFL1U9wDaMiE0TbCtwbwvXvZXnnmV7t7B8W1iFMLsFxOrZc/Dt4Hm3c11bWI4ZOlDU&#10;P83xT7H9Y+zIGDc3Le3fofd3UvnqFqmG5HKJzxyf2jKWnBgITAwFd8xmD+yxHNxjmRnVTvTrD2yJ&#10;HZpNTXba7r207fAxy/Mvbz18LJDLCa5cmcqk1AoZxm5jep3SWFCbDGqiTnHaLTLykH5V2+HxSG/G&#10;PNbjOXVg6IcvX5yX95jSDl3ObUw5tWmXPu3SJV3auEMTBfpZtRGLJmJRRy0qn1Zy6dDOb9559c3X&#10;H/3mq9f//MeP//bXz/70+w//+tNXP/3lmz17ZrgKs0DjFBuBbFGBPszVBLhqr0Dnl5lDCltUrPcp&#10;zQGNJajQuxQ6p8roUuidMq1NqrFJwQJa75TrHHKdXe8ISj1+gNwbErsCQocfZDJgklMbyRvTPdb8&#10;oC0/ZMsPm9LDxuQQqDZZ0tASgP2jXku0xwEsTfQ6wPfPFTf6Uq5QCmRzg8kOfxxKIxlnEDJPaA/A&#10;gGjKCmqCnpDDH0E1txIoVCKJvHbdWr5Y6PH7HG6X3eU0Wa16ExiQuZx+vz+V9KXS4XyXL9updIep&#10;CiiJ5CM9E7H2kVTXSDjVEUlmYol4IOB12A1Go0pnAuNpHUBn1BhM4DNtAK1WnVln8bnb+3vB3/G+&#10;Rx74+tuv//DHH//y0x/+9tcfnnvijkO7R+M+3UDWy2tDkBrK22orBM1oBb5F0YIVoRq0RJwUW68j&#10;YdT4JuAhGYXA1VURsU0NVRuqK4s2VayhkFFsejO1DVFfVYTH1vBozSJmGySr7BYECVHl1svUfLpe&#10;zCahaxVcCoeEpbU0taGq8cgqCXQYKougQNpau5HaUMVqqObX1EnqQES0RdfSpkJj1I0IKwrrQjdH&#10;qfgwA+ejoD1UlI+JCwuJJlKjgdRol2DUyjqdD6uKgVJTm7Ud0lGsJoU2drTAvGVwghmaYkWmYTqU&#10;DbJogQmaD7LNf1cLhblQkAyFbmHB+xaGs8cproIXJ0WT5SKE2BJcSwlKUIJUrwXVJgSjrI3C8jGl&#10;GZY4TRFnCNIcWZwma7tFrgmja1rsmhV4tggB7lnYAIQ9QIFviwDW4b3b/jd4tnJds+z4DkFqpyC1&#10;HRwO2elZbnZG3LfdGOmTSPVUsZykUlDGh6Iz4IY7Ht+/o+Pw/t5zJ9MXT+f2bg+P9ttHelxDXc6e&#10;vPWuW/eNDPJPH/NfOpXcN+vcM+OfGHK5HCypoiXiEMScwtF2x56x+AGYR3PwO+y8zUnDiaPTt950&#10;5KnH7vzsozfmtQfMGY8+5zOmXNq0Wwd3uEStSvjZCYiYNXPwqCW9Ud8dZ46+9trTYID+H//x/d/+&#10;/tWf/vLpTz9985effnPm7FGeysGRW/lqJwDuPKUdLkKtW6T3iY0+sd6jsYW0Vr/WDL5CHhOI3hod&#10;SvB/VpvkGrNCAzbrZpXOqtBDOckkcdgVbo8SeOiCao1XZPGI7X55IKaJZoypLnt+yAEeD/kxOxib&#10;ZUa97RP+zilXehg8HmAv1gHGvb60EUzdwklnMGHzRS3esM0f80TSoVRHMA3zMSBqloBKjDMYx7QQ&#10;UNgWDLZ57bp1XD7P4XJabFar3QYn2I0V7i671ed2RUKBbDbW2+/OddE0Zm0klxqZzXSPpruG49mu&#10;SCITjESArQaDRqGRizVKiUYl1arhIlYrZXqNRKMUaNQatyfc0TG7f//F22974vlnP/j04w8++uD3&#10;P36xb1vPmSObj+4e2bO5e7wzLKO1kJuqYaGobVMFowF2Z9HKNoygqVrbhvTyyBpKG6cVT2xqQm0q&#10;R9dWlhYvQzRuZLPxbBqutbES5s5wDRuZsKPSUMFuRQjaMEJKM2zrQgeCRYBeAp7eiiSia1ubNkEl&#10;BggJJRmIh7iaMk6hDNOixYODGN7WQjU2k/StRGMb0YBrMSIxhromPwGXYLcFaFgbvt5JQoS4bS4G&#10;xslAu6VYmXiT1odRJ7HWzjYnuEnDxAnsEHa0OAfJ/vFr6i+gSjjNDE8zglM037Wg96/wAz83AwkL&#10;LvBgQ+0apYAVLsDSw29RNq9vxq0HT6UG5eoawdomSmkLnmwlcIPQNUO0mjehtaVVgtU4fY0iy3GM&#10;C1ybBd5ZkX+rJLBNeg0yOP1bBYHtwiDIom0rXAr3HQWkANu4ya309DZ6fjs3t0XSvR1kkqAcrnd6&#10;lG6nLB0znNw/cvrg4N237nnpmStP//rgpVO9Z48PHNrbtXtb7uC+ni2zydOnRwf65Tu32k/sjx7b&#10;Fbl8vGffjvSxY8ODo8GUTzSatwym9UNpw73nZ2Y7LXE9eTpnuPGmw888e/+f/vTtC88/NS/vN2W9&#10;hrkT6Adn0qkJGiVhE4S+AgNDRlVAr/BqpF0h9xtPPvz9958B5X5m4J8//d3vP/3Tn79+4smHaBIV&#10;XQrTU3qAQGfma808jQnUZYR6u8TklFlcEoNNrDVK9UaZ3ijVGtUGh9bkAjYCVDqb1ui0OoNqA/xm&#10;g8RklJrNcotVbrFLTXa5xam0e+ROr9zhlTl8Wh+on6XtsMbeMexvH/Z3TvrysJxemAUDZWt7pAOU&#10;WmAFAYq4YO0Ajg5zpg7uSNoXz3njeWCgyRe3BQrmKi0EChLTjMO1rF+/XiyVOCEAOh02hx2o+DMP&#10;LSad1awDG7JQONLRFe8fVnrCHKPTk+1NdIwEYfwlmrX7Ika7W2+xavQGmU4r0OoBfK2ep9ZylGqm&#10;XEmTyKgyhczt9bZ3De3Ydea2O87detuF224/d+NNb1192W3heyyCib5Yyqub7I4Opfw2KZuDa6Q3&#10;1dKbakQtKC21jdNYw2uqkWGbiJvKhYQ2Yn0dC1cYHGtr3MRobqTBkGRLU0vdRjxiEx5dLeIQxRwi&#10;raVRQMapuNS5BiBUX0iYuqbKQiG0fuNadNWGuYwUPmJrygh1lTx0I2zrwpK1tZVsxpNNeKKpjWBu&#10;xesQSAsSHWjBZhjEOLXV09zka0OFqC1RZlucTQzIWmSiSmAguJdZOvAOiIFJtCKJ0uZxoBkDDIQY&#10;CAwEZV5gYGgzHfYA/0sMdAzw6RZiBbF5A4ZX0qRcWy9c00BZ2YDaxKrHG1vazOgaUVEZ64Yy9g0t&#10;pgpuCAvqoKZ+qm2E6Rrneib5vs3C0BZpZLs8uF0E9Avt+F9neKc4Bo34rfzIDIgmUmIz5NwOfm6r&#10;tGubqWe7uyCX1x+dHMuM9oeffvDCE/efuuuW3Y89dPKd125688VLD9y158Du/IE9uaOHOicnXRcu&#10;9h85233p1om77tn57NNnHrr/0MiQu7PH1tXvvHRqfPtUZHbMt2XUMwAlCx12oks7nJUdOLT51def&#10;gkLAiy8+V2AgAGIgnHPBMOFQ+3RCYB3QD0gIDPRpZRADBxLB333x4d/+9uNPf/32r3/75g9/+vjz&#10;L1977/0Xv/7m/Wef+3Url0sUCGkyGVUqZSlVHI2GqwXjUA1DqWaptWKTmaVSMUC1RC5jKxQchYon&#10;0wuVJrHaIlaZhQojZKRqs0eitQjUar5SKVRrxDo92DQDZEazCrxnHS6d0622u7QONwhUg/IKSOU6&#10;IL0EY00Qa0kNBnIjLjASBAYGYQUhZfHFjK6w3hmEE36mgZeDL97ujuVBQtcWgtdgwuoNAwMhBuKa&#10;WzZs2KDRwZ/gnOOe2+txedxwN9usRodNbTGrrVZHKBrv7vOm29lqI1djsfgzMGYtM7hEaotQZRSq&#10;9UKVjqfS0hQ6qhw8ATQFSNVkiYom17L18MMsERseH95zYMvRE1vB9u3o8b3HTw6P9HosfKuWaVYx&#10;pAysmIq2SpgKemthNrqpmlhbzkLVQWGGXFfBQtaJW9HUxhophchrRmPLSig1lTxkg57UJkY00msr&#10;meh61KYSDq0ZhwU5JkRTdQkBWSW6Rj+gGWSeEAMxtWUQDJltKAm9DUo4iMpSGCIlomoJDZtYqAYd&#10;hWghUcwtRA+N5aYy9NhmM65Z29hkRWP8WGyyrTVNbIu1NsfaWsJASCqpm8cKiltUshp9oFmTxFna&#10;WwsMTKEVCaQmh3UMkAKgVbEZ1HhBibAQAwOTUGj5r8VA+yBbFmXVMppL0LQytLyoUbS2gbGyvmVx&#10;bWkJvqpFgycYUY2yIqy2SJbGqjvwihRGlcFp862GToKpi2Tto7qGWb5xnn+WH9wqAEDrz7+FB9rY&#10;wW0CMAyMbxdFt7Cjs/TYLC27g5+elXRsMUWHtfDXJNfhGx6MD3b7H7vn9GtP3/zEg6cun9t86lD3&#10;oZ3pySH33p3pJx49+tabVx5+dMeTz+w5dcfmp6/ecvXzRx966tzp85tv+dWe+x4+/tQLVx556Ojh&#10;gx3HjnQdO9R+06WRnVu9p45mts86zlw89Nvff/nD77+78567C1noHIB7czEwble5VFy/Tj6Xf0Iw&#10;BAYCIAv9/T8Y+NNfCwz8818+//0fPv/LT9++8NKTFJmEJBFTZFK8gN/M5eA4bCSd2kSlIGi0BjIZ&#10;zWAgaXQEnY7jcgkiMUkspYn1LJmJLTeDkyZTZuSqrDyVja+2iTQmkcYs1dsUJqfcaJfoLTKjVW60&#10;Kc1g/+NQg3S/Be7WOWjsHkMARmF6wdPPHMgZoCjqipg8MXsw7Yhk7WFoBqYB1mAKABd7OGuLwP5R&#10;xhFMQb8BgW1FN7ciUejS0lKz1QLEm2Mg0A/uAKvDbnW7zW6XwmDQ2h3OcDSQgR5jWGlxqcx+qcEl&#10;VFvFWvh3tvCBlkodS6GjKw00uR5AVxjYWgvf6JRYvRoYT8u1h/oGEkPDacDAQKq7e3R2Fjxg3Gae&#10;TkZSC9s8oEuuYJmENDqqmoWrIzZWsHD1PDyCga2loauJTeU0DEib1csYsBtY0laxgVldqUQgIgy2&#10;F09WNjYqYQgbVWdS8dHoSiKhiUFGQxiUsUkQA4FycOqlHMg5NSImUJFLwMKkKAVTD0JpsNBEQddB&#10;415GbFG1tOibW+1Esg26oy14a0uLDtGkbWqwNtT5mhoDCISvsTGIQgWQiERLSweF6uViDJomYwjU&#10;CluBgbZcizaBlMUR6iwWVJsKMfAaAyMzLAiA/48M9E8xIf8E0VGAY5iuy7MRAux6DGEDWlSCEBcj&#10;uEVI+qoG7MLK8pWIshpWFUZRgVEXSeII6wDJ0I7XgXQiKEd1EEwQDzuJFnCk6SLZhsgeaPoV1qP4&#10;cEID0AfKpTslyZ3S5E5RaicvtZOT3SlMzkhgE8GeE8oMDK2Ba7cIUxHdsw9fevqhM48/eBJMqmFP&#10;YvtkeHrMv3t7YufW8P694cs39dx6R++lh7a/+MldH/7w3KsfPfzYCzff8eDh+3999Or7d73/4V03&#10;3jw5s8U/NGIen7KfPt936abh46c73vrwlR///P03P/zm4ccfn9cRtHSGrHDORUJ4CkIMtMmYvzAQ&#10;SAh3yEIhBv7l28///vff/fVv3/3979/99W9fwjvwr3/79s9/+c1TzzxMlsmIUilBImnh83E8HgDF&#10;YqFZbCyLj+MIiRIlRa5l6uAHvlcATztHSGpPyp0wlZaWOpISe0IGc6HWuNSeUMEEqT0ut0H3Iio0&#10;+MRmn8YdV9iDcotbYfXIzC6J0SbSmyWmQo6qtLnht8ksIanJLzF6ZQa32uK3B5L+RKcn2QmNBABM&#10;e7ri7TDeaQUqhjLWUIGZDlC59kfxZDqTy2cwWVXVVZB8enxguGk1gvu70wFULCSlUNQMBNzBIPj+&#10;6axWrdVq9Xj9sYQnFLd7YjZvzO4rmAe6IimLP6pzBdR2r9pRgN4dNPrClmAMAGqFzgQoRMW82UQg&#10;G4/mU+F0NNuRdnptFBJCyEQoha0GGcWqYFjlDIuYAQykIDe11peRUJVtTRvbkKUiFlLAamSRq4jN&#10;5a2ocnx9WVt5sRKN1DciInhKooXiRjUbsVg+sl4ARi0NZfjmWjYVyyWi8Q0VXDKOTcRA6IMaDJwQ&#10;EqVskpiGp6LrqLhGcnMjvQ1FxyNo2AYGpkGMQSlRaD0W52gj+MkUD5FgwaHVTXXGxmoHotbeUONs&#10;qPEhG/3IpigOkyXiPVwUMNAcwZvbCeZ8iyWD08QR8gRCk8Vaewn/PzNwjn7XGEjSd1DhKQgiouvB&#10;WhAY2CQEEq6uo66sbVlRV72sbs2GthUNwjVcb50e9Nr6qBbIQgfozmGWY4hpG2SYesm6jjZNJ87Y&#10;h3eO0QKFDSk+1D+9U4UqaHKXPL1Hlt4DJOSnd4hSWxUdO+yWjFAMqYyaoVUzIj7lE/efe/nJG594&#10;6NSjDxzfuyU53ucc6LRMjfrHh5093fKpzaYDh/37zsQPX+p85uqVC3ftOHJx4vDZodfeueWJZw/f&#10;cdfmrTt8uQ7p5Ix3cMI+uSW4/1jPPQ8f+u7P3/3ub3947/NPn3751Z8Z2BW2AQkBUIYB6PkkCHpz&#10;xRiIgcBAt0o8nk/87Yevf/rpt/AO/Nvfv/3r37/8w58++emvv/n9H7548OG7CGIVuMkTRKo2oZIo&#10;Vl+7A+t0HI2TZ/AITH6hNSx2JOTePHgqwY68oiAQ2geahQX4e+EUeTpBuVDi6pW6e5X+QU14SObr&#10;BucWVahbBNPb9pjIGhFYAgKLX2Tzix1+qQtKNUGlLQr0A4EJnTOisxVyTic8gGN5T7I7mBsoSC1l&#10;IXXsAcCqEain/cJAqMQIJAoihc5mc8sryk0Wsz8YmIMv4AcGAiF9oZA3FPaFI3a3p9ClsNt1JqPN&#10;CeSEbnssGE6G4xnwpg+nwbszFwDEM4FI3B+OwRmKJcLxFFwC0Xg4GfPH3aGUD349lnR3gVxwysNh&#10;YLh0JJ/eKOdDvQTmKhhmKc2t5jPQNWTomzdWYupKGjYt0yraxkf9maxCp8dw+fXVVStpLTU8TJ2s&#10;qd7SiIrjyFkQKKrHOVE4WVMDqb6ytnwNGd8opLcS6ivIiGoIes1QmCFi+NQWBRRIiRijnGdXCgVE&#10;LNyBfiIOCbqL8ErkETBCLFKJRlvb2gJUeoRG9xHbQIhMh2nUI6v1TZXaujJ9XZm1qcqOqPag6qJt&#10;GDcXadQhrTGCpYNoyoEBPU4da5LFmyAG/s8wcARv6iGxXZQaGqEEzShGCIubREWNwrW1vDW1jFW1&#10;mGU1paX4khZlDd1ap0w0m/pppkGadYTpHOfOwT7KNg/RTX1thp5WywDBDbNy24Sx7eLwLN83xUrs&#10;Vmb2KVJ7xMmd/MwuSW6Xrmevz5wVSfV0uZqhUdGDbhlsAj1274l7bt1z44WZLePBrpS2N2/asz07&#10;2GMNB5mZrHD7Ls+xk86zl+IXbu1L9yoVFpxU37Rjb/D85a7N0waDuRFma265bWb3gY49B/tOnN3y&#10;0Zcv/vgff/jtX//wwttXn37tzZ8Z2B2xAwkBUIaBMKhitULQi1l1c+9AeBO6lKLZ3vzff//t119/&#10;+N33H/3lp6/naqE//PjxF1++fdvtl9tEerLMTJIYyVJz4SI1ESVGusohNEYkNlBkSQitsADRLnZ1&#10;i9y9It8A3z/I8w0Ig8Pi8KgoNCKJjAoCQ3zfENc1IvCM8z0jPPegNDQKToPS8BD4+6rCfcBbsTcn&#10;8WVlgbTEnxD7YmJ3RGYJyM0BlTWoAcNqW8DoDNkK1rZp2CdyJ7t9mT7gYSA3ABf4xh5th70hSEdd&#10;4Yw3ktYYLC1tJIVSVV9fr9ZqgHjhaCQajwEJIQWFGAhks7o8Hmj2QZve43X7vC632wYuuGYzFEwd&#10;Dmj9+VwemPwMesKxYCoTTWcScfgHROLxaCoZB4TDQWB0OOIOgXlhwpqIW0FFuDfvTvrV2ZDWqWcD&#10;AyUcjJzbbJHT9UKSRy3gNDdAcaUNWYVHVqAbVhv1hJFxZ9+wVqbbxBZVSeREQnOlsK1JjqizNaFT&#10;WHIOQYzUYH0IHFRNmA1VtOYGKIqSkdXweiQ2bIIUlEdphncgA4+EO70VAcFQTG3l4dGIyhJcUyWT&#10;gmWQMAR0LbsNzcU0qZtxbiolymQlmcwYk+ajEMxtaA16kxa1UdW4QVlXrKwp0tQWGxvK/K0NLi7C&#10;YWkGBhquZaHWbLMq2igK16nS6P8RBrrGWm2DFHVKAGl0CZpa3CQoapCsqxcX1yvAU2llNX51Q+2G&#10;5nKasYVuRsgibdoesraPZBgEfTQWwDbOBsDFAW5KQ2QAuJrBEnBkiyC2TRTdKoztlCd2y5O7xYld&#10;go6Dmo69JmCgKSuUGZlyFV2jpIHf7a3nd95+cfuxfb1Q/9w5HRvvc+3ekpkEdaY+Twf4awVZs1v9&#10;h/dJe7tbDh51D0xovTGGzYfvGZTu3GXfu8dx9lz+V3dt3rErPjYZOXhk4tylQ7//6Tc//v0Pv/3b&#10;n5567bVX3vtwXlfA2hu294YdPSFbp9+c9xjafSYhvglKLwm7PmaFFFTq1QihI3/lyPa//fDp7779&#10;+Mdv3//q01f/8PsPf/f7D3/43Sff/fDJvQ/c2SbUkGVGisxMVzvpGhdF6SArwALNyzHGBZY0z5rh&#10;WNIwLypwdwm8PTxPNz84wgsUROwl8VGAKDoE4IcGeMExYWRCFJ0URsaliSlxfIIXHBLHRlWJAVm0&#10;RxLukgIinaJgXhjICn0pqTsCWtcAZUGROm7wJ2GdD/RdYDXeHM46k13+/ADAlxvwXBNusma6HJke&#10;d6YH8lK12VmHREmVMhQOwxYpXaGkN5r2xTK+aDqYzHmjUC8NGZ1uuw8S0YgnEPbB6QtbrW690aQ2&#10;abVmvcak1+h18NFksdlh88/tdrlMfr89GHQWpkSTQbhEo95o2NKetnRlbbmYsTtt74hZ9GJSbxJM&#10;QEUmKdUooZokVL9BFDCKPRo+HV1FxWwiYKtakRXN6JL2dtXQuGp0VmH11QUTpPZ+BYG+itq21sHC&#10;xQnkaAM2i8QGEQh3Cw4yRg0GoWlBCeo3qXFIYW0lvbac09LIbmkUU3DwqmRgasmITaSmSnJDdX3R&#10;mprStVhUFQ5TDSMylIYK/Po1gvJyXXW9D9MaJ5LjRCh+EvwknB5TI28oVSHKJE3FwsY1fMQqAWql&#10;qq3YztqkVlSp3Qhzss2aI9hALzTXook2yYJ16gTa1kOEPd3wZlZ4BgySCl0+7wTVA72+fzeZDd0I&#10;aEWEZmBTng3vQO8EHVJQeA26xmn2UdiCZxAtBBhPK8Jw1iGka5qkRSBlX8taVklYWoUswtQzLDSe&#10;DycI1UnSGBVswfdSzEMM6wgD1JnMwwU4B6mufopviO4fpoZhd3GUEpug57bw0jtksW3i9C5RZo+4&#10;57C2c7+xa59Ln2FBDFRqGCoF1eeQ3H3jwbtv3H/y4MjF09N33bzz3JGhi0dHDm9vv3J84sReGFhL&#10;bNscObTNd2iHf/OoJZsRJ9LCVLu0Z0iT6RLtP9F5+11bX37pPEy0wXjNmZNbb7vryvd/+uF3f/0J&#10;6pmPPf/iJ998N6/Lb+kLOwA9QRvc2z3GkE4M9joetTjlNMZtwEAJ/LWwSmlHtw299tTdX3/0+m+/&#10;eOuLj1747JMXv/v26h/+/OVf/vr9A4/cA060VLmRrrQyNE6axkkFHup8bFOYa05xzCm2Jc2xZ7iO&#10;rNDbBQv4fBCJiYCNxAgIaUsTI5L4kDDSJ00MydOjksS4NDkuSY6LgZaxETjhozQ5qkj0yUBIP96r&#10;TPYDxOFOAJBQEUwANOG0LpIBuz99MG0MZ82RnAUMVVLdnmwfwN8Osp+D3ly/K9dr7+zzdA15wRwi&#10;BfaamapGBE/Ea8KgYU/Xn+xyF0x2C2sTnlge3oruaNrqD1p9AYvH74YRmWDcG4h7IMZ6gza/3+bz&#10;mZwug9WmN1mM8H+sTqfDbrYoHM5C4dbnNwdCNjeUioLWeNTanjSDBWQ+ZsxHzQmPZjgf0PJJbrCL&#10;cGlDJmnYLIPUA57icBeRkBRMBRG3iYiroRFrJiZcR09FJrbI5fqSjn7hoTNJkb5y9wGvXYw0I2qj&#10;mJYIBq2v26RHI6ytOCexxYbH6tANRmyTuqmGAzEQU0eo3ShoQ1ERVXMg1lfgqyva6mpJWCS+pYmA&#10;b6I01xOhM1GyRl5Waayo9yNaYi3ESEurvxVrb20ygCNFc5W6pVxFrJDTytWCGpOqwW1CeUxIuala&#10;5ms0paAPQbLDSNo1BoKeryaOBkPPawxkhmcZAACA/39BmAiborknqG44N/8bAAOBfr8wEFqCwEDo&#10;CjrGGLbxgqQSJ0SqYODWYhlrUdJVjZJ1TbzVdYwV1fAaxK9qaiBoyKJwiyBcxQmBZRJW1UEw9oN3&#10;J4BqHqKYBsmuQYpngBwaZcRBzHuU6utr9vZgYyNtiRlw1ealtvLT24WZ7dKOXYbktFEWIom1VKWG&#10;rlbSYKzslrO7gIS3XNj52IPnnrj/5L037YE1+QPTaVA9O7aj48Se3t0zYBXov+XM+PljAycPd8Wi&#10;vM4e7bbdkbFZ94krE5dvnb58YfimMyNnDg+MD8X3H97x+ffffP+nv3zzuz8+9OQzX3z/47xOn7k3&#10;ZAd0B6xAwqxTZxFQRfgmr0aSdpkSdm1AL4XCDGw63Xh02wcvPfzuK4/BEOP337z19Vev/vjj+9/9&#10;8P6Pf/jy4NE9BKGaobIAA6lKO0PnZug8TEMAGMizpNmmJMOU4LvyIl8X25HletolkX5+cEgQGhRG&#10;AANC+Bjq5oODfLxfEuuXJQblyWEZeNBH4T6kzU+os6OG3LA2PaBJ9QMUsW5JqF0a7hDD4GgorY3m&#10;DbF2PZyRgsWfJdphjXUYQxl7otMN6hK5fiChD8IgLDG0D3j7hj1dA558fyA/EMn21iKxXJGwlUyu&#10;QRNckSwQL5ACHuYA8BF6GK4oTNJEjE6vKxjzhBL+cCoYSQfC6VCyIxDPecJJFzRF3D6rHZqGdqfL&#10;6nBp3F49nF6/0eMzwt0fNGcz3p48jNiHAw6pRc0MO+TbRkCEF8aPNDuG89uHcsC9wZT3zJ4pKESz&#10;m6H8XsWjIinNdTjEereT+uvHd+za7+CK1niCpO0HI9pA4/m72gf75Kz6NQYMUotASurr5MgmNRYF&#10;oU/XitK2QjJZr8LV0utBjaKO1FQtobaKKa2QlDZXl8G2LhXZyMHDUGxDU10Foq68paGCXFdJ31Su&#10;qqq31qA8Tc1edIsbh7PikNrmBjXoplGrFYxyk7IpEKD4IhRboMUSwJh9CKmjWhFAWDIEe55ky7dZ&#10;ss3qSCNo2mviqP8RBtoKIp804xBZmqEjZKQ1GPJatHhVk7gYCTYS7FW1jNUN5OX19SgRThwmShJN&#10;0gxWCXsSYJnU0abrJRgHSD8zcIjo6m8JjJLim6nxCYp/AOfqbPB0N4aGyLExRmKCHR/nhod4nVus&#10;IJkitpMkOrpCQ9epGR6bePt45oHbjh3Y3nP3bYd+dXnn5ZOTD9y2/9G7jtx2fsvj9x7fN5sZbLfO&#10;9LuP7W6/cGzw/MmhW27avO9AZve+ZLpDumVPdO+B5JmTHacOZvduiXVm7SdP7/v0N59998c/f/XD&#10;7x984umrH31aYCAQby4AAg/Tdo2O1SYlonxaKTAw6dAFDTKIgRpO65EtA4/efnrHVPfkQOL8qS17&#10;dvU9+ujlRx677dU3nxrfPEQUaehKM11pY2pcVLUDGMgyBgFcc4JnSTGMMb4rJ/R2MG1JtisrDveC&#10;eYsoNCAKDwhDvcA0abxfFAazwS55rFOZ6FaneuFUJXt02QGANt0PavaaRK8q3qNO9Boyg/r0gDLa&#10;pU32mlI9ljQYRYDSISjHtIOhvDkCCmVdIJUNcCS7fgmDwc7hYPdweHAs2DPigmnPVG8k188QyrAE&#10;YiuFuqEOpYfR7GwvwJuERQoQmADlwi5XNOOKpC2+iBma+06/3Rv2h5P+aDqW7YmkO0LJTCgegz2K&#10;YMIPATIYc/mCJn/I7PLqvQGT1alyuLX+kCWd8fV0RIJuHaahVMrBH9k1evn49p1j+aBR3BN1RCxy&#10;+G8YTniHw0cKohz2ysQsDJeCprRWqxWoTz6+9bU3jqu0daMTjn0ns107ZTMXzPY4msMoExLR1CYk&#10;qbqOWlVN2VRJr6nkIqolzQ2S5loZvp7WVMlta+bicTI6WcGikhH1LbWbWuuq+MQ2DrGtaVN5TWlJ&#10;zYZiMrqR14plI5s0KKwD02rHNBuRSA2yToapFuNrRNR6CbfCoK/3hNucSaI51apJoJUJhDzWIPLU&#10;KIPInxmYw5szOGCgzF+j/h9ioHWEYpsgG4ZaFe0Ugom5FkcoxonXoMTr0cJ1oFsBxZg68oq6xlom&#10;UhAgyZM4fQ/FNMAw9NF0PeQ5BkIA1PcR9B1NOrCg6cOEJwmxKWJotNXTh7S313nbcbF+WryfFenh&#10;+PN80OgzeHhSA0Np5Ki0DJ2G4TDyDm7rvffmw6cPjR/dP3RsT9/2qeTdt+x77MHTD997/Nf3n7z/&#10;jkOXT07t2Zw4ua/36J52cGI5cbTn7OmBB+7fd/Bw7sDh+NZtrotnO++9ffLKuZE9u3peeOWxj778&#10;6Osff//Zt7997LkX3/vsy3kdXtNc9IMTclGIgWp6i7gNAQxMOgxzMdAkoni1vAObe9IeTcKvgx/k&#10;02PJyxd3zs7mY0nr5i39obibUaCfmaawsLRulsHL1HvZphCAZYxwzTG2Nc53pYWeLM+dEQbahYEO&#10;UbBfHOoDiII9wmCXNNorjnSJQnlJICEPp5TRrCKSUcfzgGuXdnW8G6BP9xuzg/aucVvnmAHkm/JD&#10;lgwYG3XrwTECJrOBe4leS6zbHO6wxTsgBsL5zzx0pLvsmU5XptuT6QvlhzN9m1UWTwMWj2ewy5rQ&#10;Ap3Jm+50Jdq9sI4U63Ane0L5IW8SNiF6wZ/UBYmu1QOR0BWMwjJEIAEbhn5PzBdM+yM5X7zTBzqJ&#10;rojRHbQEYs5wwh1L+9wBsydoyXRGHW6jXgfKgA1rV9zgMEgvHtsRdSr3TXclHEqLhG4QkCH0AWAU&#10;CWYh8LUlfGIDFVepkzDIuE18VuXJE8lLV9ovXOq6/6FdPZOmh9/fnj3EFoc2CXVIXHN9C66NiGqm&#10;NDRiy8ub1hehyorxNWXXXn01+PpKFr6FRyZQoM3AZZHRSCoWjautJmKQqNrqTcVFRYsXlS5biq+r&#10;l9EZAhJZ3IzW4FHKlkYprpqP3chqKRWyaxVKjN6CsAaQjnSrtb3N0NkKxX1xppEVKmfaN/4SA63/&#10;YCDEwDkGgmbh/5GFuiaprilqYVnhf38N/msWCk9BeAc6xmm2CaJhCKfsaKM5GUWt+CIcvxgrW48W&#10;rWvkraphraghL69DVlKQPC9FDmKKnSRdDwUYaOynGvrJwEAAMNDUizb1IExggzGA9Q63+gZbwaPb&#10;mmt0pjCRLlowxzD7SXoXTWtliVQ0qYatgcEQHVOvZVq0rIm+8JP3X/jVjftuu7LnyK6+vVs7n/z1&#10;pbfeeuCRR89fPLfl7lsP3nhq9syBwcsnxvfMJk8egJG01MyE7+KZodnN/ltuHb7rV2O33zp4y02D&#10;N988/cDD5z79+r2Pv/nsqx9+99q7H7z6zvt3P/zrefDwA+7NJaL9ESd8nGOgQ86PmNURs9Kl5Fml&#10;jIPTvZCFutQsq5a1eTh+5dy2O3918NSp6Z17B89e3McV0YCBNIWJCh12LaSgAFgUDEMWyjLCGQEj&#10;TZY1xgYRURAy9Oc47jTX1S4O9MrC/RJQcIr2ySKQWHZIgnllMC7xhKTesNgdkvkicn9UEYxro1ll&#10;JA/QJiDudRvBK6Jr1Nk9ZoVB7dyQOdVvSoDX/DUzXRCWB9cUECmDRx2UXmC59tqbcC4Y+tr7fR19&#10;/o6BAMjRt4+l+6ZdkVwDjoRncKtaWvA8vjfX6c12W8F9OtYRyI/4c8PuRK8/05/unQimux3BuD+e&#10;dgYjoWQqEA97oz5fwh9Ieb1JZyjvCbS7gjlPe08225mKJAOekNMdcJgcep6YtbZkzdqiosqK8g3F&#10;q7UybtCmBJfjqF08kvXC8IOORwQeTnZGLx3aGrUqFAyIWnXoqrVGCYPSXKEU1w30C/oHmLfc2vn+&#10;R+eO3ei/+ZWuyH4yO1SJYJSWVpU1oPBkAo2ChdHQpqaKSlxdPYCKw5Ew6DZkk4BO5ZCJfBpFJxWz&#10;iGB1RmturK+pKKsqL91UXLzu+oUlCxdhKmoUHKGML5YKiRoFTilBqKUItbxRqW7QO5stYaI5gjXF&#10;ELZcs7mzVdfZrOvGKfMISbKW56pUhVC2HMnRTv6FgfAO/M8Y6IRVvf9nBsJT0DkBDAQxT5Sqq5nl&#10;o22k4tdh2cVYSRFSsLaet7oWwiB9eQ2mtA3BsJEkUaKqnQgMhDBoHqTreom63rZCAOyDXSeye4Ts&#10;HIQdeVpghOEfZnj7qaYMzpslO6NEkGCUGdpUJqZMxxYpmDINT23iyVVUg5ZlN/JmhuJ3XNx768Vd&#10;N1/cecvZ7U89cvGJJ6+cubDlvkfO3nzr/stnt952fudt57fdcm7m2J7u2dHA5IDr5MGes0f7xvtt&#10;586233rb8Nnz7afOd125Y8tzbzz4yXefXP38U0hBX3zz7WdffWP/8VPz8m4DcA98s+CEGAhJqZaJ&#10;n2Ng2KQKmxROBc8spt11/sCjt53+9a/OPv/EbVdfeeC9Nx/84vNnLl3a8fjTt73yxq9pbDwF5snl&#10;xrkYCFkoXeuGdyAUY1jGENscZppDNFOADU12MGMK5vm+QklG6O0U+TtlYUgs++WRLqCftODoEJe5&#10;gnKgnysocfiV3ojaH9OF0/JAWgGCvIluI2jppvsAcNHHuy3pgqOYMdZngg2JWB+MaLszI64kaCjB&#10;tkQXFGPgBAZCMIRvoATqTIHYGcgQwt7tEAiiBdL99c20NraAIBLC7I49mXFngYS9oc6xQHsB9ihU&#10;TTtjXWNOeGH6YzCb5k/CkHcGwmAwAQ2+hDsKXtYercdhCnk0TrNQLqYwaZhWXD2qsaJ209r1RSvW&#10;rrph2fJFS1evXLW2bH2JhMcwKTi5IAw/KHoiZuAelF4gBX3113fuGe+CO7e1vqW6CCqWdhWfTaiR&#10;CStmZ+THjps2z/DOXrDtPSfee68htJdMclSurV/RgMJWVKEwGDwRj8c3gxQMEt9MRDU1N6NJLRgK&#10;phEj5nKUYpFWJlOKhCIOW8rn4Zqa1hevXbt6ecXadUXX3bBh/lJUaY2AxlOr9Gb4rzxNtyfIvgzN&#10;n6P62snOdrwpg9HHGg2xBlsea+tu1ecw+ixan0Roow1iV7U6jL7GQJI502KEobBww/8kAyep1okW&#10;ywRK3YsWxOgNQuo6HGMdBuwEuWvqOKtruWvqIQzi1sNkj4EgCpFU7YUYaB5kWoeZUAu1Qi10iGLo&#10;J9oH6bZ+hq2XbuuhewZ4kXF5bEIVHJQE2wVqO16owckNdKWRL1FzRGq2TMeV69lSBdlk4GbjlpvP&#10;7LhwdPrkgdFjB4ZP7ht96Zk77nvwzOiWzNi23LFT0888fvPJfSP7t3acPjgEA9wHt+XvvLzt4vHh&#10;W85N3XV59tKVvks39l28dfD4lf4Tt0y/992br3763htffv3Jb76HAPj6ex/++tkX5uVceiDeUNwD&#10;J8RAiId6NgEYaJNyoRzq1Ygcci5UYm4/veerd59/65l7X3zy9gsnZh578MzXXz37/PO3fvL5C0dO&#10;buOJqWyNDSoxFJkJeoAQA8HPmm+LzSWiPFuMY48xrWE26FP4MuDHJAq1gy2M2N8l8kPc65RHuhXR&#10;TmkoJ/aDpEVU6YqovTGVO6J0RzTemNIVVnqicn8KoAG9XfBCyoB6Wp8h0WnPFeinjxUszYzRXmsc&#10;nMlG3GkQ7RyaK70A6+bSUYiHEAPd6W5PusMPm++5QS+YbyYGApkhHE3YSKC28DmVLThHKpMYGIt0&#10;j0Z7Jv3XTAL9uTFnoj/cPgpahgZPSO/yBtNZldGu1Hp05rBM46FytfU4djWWuQnDWF3euGTl6oVL&#10;ly9cuuyGZSsWr1y1dPWaxStWLV65btnq0g0bq5EIpEzA1ojpJgklZOJlvWoqskJCQd9z8ciJHWCY&#10;bFaz8dCMxVauM/BpEkqLVUl1GJHhYN29DyRS2eqRSdS+C5Tpm1jeHYRGWclGVCUGR67ahEEgsS2t&#10;zSgMFo3GU8g8NIqGbKI31tGQDa1sOl0tk3PoDJlIJOEL5GIxqqGxvKKsGLoR60vLFizfcP0y7MYG&#10;Pl2o1llUEb4i36zNN5s7mq3tsOaH1ufqtbkaU7rRkkI62pvtna3WXLMj22IH20B/o8RRDTHQmiVa&#10;swRjCmdIoucYOFcL/dcs9L8aA2G93TqBs29Ga/tR0gyjWc1di6WtQfHWNXGvxUCoiLJW1YGkGoZu&#10;oYlDVFU7rCmR57JQ0yAUQqlAQtso3TUqcAwK3cMSZ7/Y2skPDGtCw3pvr8qbFissUMEgSbUcmU4g&#10;VsO0Ml+qY0m1TKWWYbeKdm/puefmw/fcdOiBO45dOj1789md777xyH0Pnzt+Zeftj5x9/NnbPnjn&#10;8Wceunz/bQcfu/fkI3cduXRs/NjurnuubL/3xh0vPnrq3vu33nj76Lnbh/ac677liVNXf3jnqfeu&#10;vvDZVx988TVkoRAGn3/9rXkJlybnN/UnPL0xV2/U2Rd1OqQsSRvSyqU6pSyoEBik9K3jHW++/MgL&#10;j//q1P6pYwd6DuzM/fre41988tTvfvvO7/7w1a79u2gCPk1loSnBbh4KoR6azss0BUE4lGdPsCwx&#10;phkkm5JsW4LrSBUMJHx5cCaUBXuu6Wd3iUFE1N8hD3VL4HHozcpA+8yTlDpjQmtI6orBx2uIS71R&#10;mTeq8IORU0obyRoTHYZ4uxnUeAsqoDBxlgOxXVBngkV4OIMdg57+PndPnzXXaUm1W1NdoGPvTA+E&#10;OkYCyQ5nOAmKTN5kPpLvCeQ6OWptdQueKlVswrUpnX4bmA3GOmHOO9IxGQEZmGSX1Zuwg/GDM00X&#10;OKlcH40XLavXrq5WF9Up11TzVlYQVmxEL99Qv6ykavGa0sWrigpYWcDS1cVL15QsWrnuhmWrlixf&#10;uXrN6trqciHsLrCbTVKiS03JeCROGWlzu//mw9t8Kl7MJJOTUDJSk4KOU4MHCwWr4WB0ojoue9lN&#10;d8V3nJT6ByqGLxBHf8V27WyphtksbBOyiVRdjamrQyAQ0NRsbsXhiW3U5mZqPXzfRKlvwNBJbZS2&#10;FiqxjUEh8TkspUJWV1O9saKsur6qtqZyzYKF5QuX4Tc2iOhiGI7n+cSSPE2Sx2m6MMaeZlNnsz6H&#10;NObrLZ0IayfK1oWxdBROWwfanG3SxWvFgQpZpE6fbTHkCNoUHjwkpCGUJIRQxjH2PjKsJkVgLHuG&#10;HpqmB0CjaZzqHqd4JqnQmYAR7TnAtsS1BXnwD4TtJNhRKqg5eScLK4KeCapzkmifxDun2vQDGFm2&#10;uc3YWtyCB4v5DeCqW89ZXscFGd+1tYTqZozYyRGFQYger+oh6XpJxj6yuZ9s6yc5+8nOPiiEcj0D&#10;It+g1NUnsnUL3P3ywIjW1i21eTkKHVGkJvBVZLGOIdaxZXquVAubBWyzQZCN2n918dATd1+45fSu&#10;yye3Ht4zdPbUlldfve+9D5/66LPnv/n+zd/+7p2//PTJjz+8ff9t+289P3vPzbvvvnHno3cdvvn0&#10;1N7p5P7Z1OHD6QNHMruPZfadGXjpw8ff/ur9l9/95OW3v3r3y29eef/D5956+8FnnpsXtMoTHl13&#10;zNmbcPfGnENJb8qhUVCwdg7ZKWFaZQythHr1tcf+8ofPfvvNO4d2jtxyaebdN371wRv3fPLOY3/6&#10;/ac//O6b6R07RFojXW2H6AePQKjB0HQ+ujHItsa49gTTApJNUTaUQG1JriNdsG0JdKmi/YpwrywI&#10;fhJd4OgCF/goKYy85OXeNEDmgVZ7Es45FMy0XSFgIEDqAcF+sKtJwSn3RHSukNoRAFgCSZjGtsIm&#10;bjjty3W7ejpt7Xl7vt2Z77Kl2u3JDk8GKiv98JBzhWKuSMybSIXz7dGuLr5OA21pulC8CYmVGeze&#10;RJcv0R9MjbjCA2JdjCBwIWmGaryquFG0skq0olKxokK/otK0dJN+aaV08UbawvWo69dUXL+6eMGa&#10;dYvWFC9e9b+wZHUJAL5ZtHz10hXLVq1eXldTZtYJsxFz0iP3GxgeDWkoZrjr5Pa4UWLiEG0CqolD&#10;8MjoCjBsIGFAhlBCqtXwa7bOmu98tDs5hszvbem/TMtdJsgGy8nmOlQbFoumI1AEKp1NJFDwzXhi&#10;CwGHho1HQnVja2UTsbYRQycD94gAOoUkFvIVcikS0Vi6cUMjomFj+YaVC+dvmL+odWO9gCYUaa1s&#10;t0yS44hhtKUbbehtMXa2GnIYU77R3Nlk6UJau1HmTgTAkG8AaNI10lilPFEYyDS0kzRpojzWKglj&#10;JGGolMJuBDU8zYGZbGBgeJoeBF4V5q0poAcDBkmgTTgHWMktGHpeQ2E9F2gJvftJ4CoZ1NNcU0TH&#10;BNE6StD0oKVZJNWJKyO1FqFkpeDp2cBe2sBb1Shct6mtFolW2rkSf5swiZXDFGgP7ChR7MN01wjD&#10;CximuvpY7j6es4dr7WDrM0xrhygybvYP620enlxDEKraBFqyyEgXGZgSyD91bL2OF3RrLxzb8egd&#10;5x+9/cytp3efPjB54sD4uXPbL13adfjw2JGjE8eOT91668EnnrjpqadvvfEUlENT493OY7u6Lx4b&#10;u/nMNHxzy5mZc2f6du2Jbtuf3H1i8L2vX3/vy49feeuTV974+s3PPn/j089e/uDDB559bp7HIIq5&#10;NO0hK5AQZtMG4u7eiMPAIRpprW4pCwZEQ04VcO/TD148um9y75b+u27Z9fHbD3z05v0P333qlece&#10;+PNffjh6+hRs5TA0jkL+qXFBDGTo/QzTzwwUuHMce4rnhHY8NOUhBhYclICBwDr4JQiAc/SDb5SR&#10;PlW0Tx3MK/xZgPLa+fMd1F9CGViNVQWAkDGwH4OP4EOm8Mb0vqjOG1E6/BpX0AgOtaGkOZi0xtLW&#10;VMqSSPjbO8Jd3f5c3pfOgJyZDWSUIhFfPO6BFkIGNt+z7mScrVZwVYpIKkWgsx2BZBD8qMMDSlMO&#10;z3CuqpYtqHcsbLQtRloXIYyLmwxLGoxL681La3WLKwULSinXFSGuW1t5/dr1169ds2DtqkVr1vxb&#10;Bt6wfNXSFcuBgQ115Tolpy/nnRmInNk7AM5TJ7Z2nt8zYhfTfCq+iUuyCMgOCVVIaJTTW8gNGzRM&#10;xNEdiYcf3Jzuw3dtI3UfovRdpI7eyzfNNnF9mBpMQwue00Jg0phcBo1FJVEZZDqLzqZQOU1YysZ6&#10;PLqFRCUTKSQCi0ljsxgyqZjDZm6qLC8pLqqurlqy9IalC65bN/8G9MY6Jg2SYwvTKZfl+PI8SMGj&#10;jb04YycEN4zxf2egqaMJUlNgoC5bp0hUK1ONxg7YRSD/g4FYWRSrTjc7B2nhaW5hL+m/wUD3ZpJj&#10;kmgcbFF3oxTtGF6YWMclFWGERSjeSgRnSSNoaQs21tEbGtB8MV7pwCuTeG0HWd9FNfbSTP106xDD&#10;McZ2jrNdw2znINvey7Z1cI0ptjUrjg5aA11Gs4MnUZMEaqJQTxUYGQIjU6RnAwmVCmZX1nvrhYNX&#10;ju+4+8LBi0dmD23vP3Nk6vjRyQvndxw6ODoyFOnp9sSius52ZzZj6UnqT+8fOLm37+zBoXOHhh+8&#10;7cCtZ2fhvPeenZeujF++fevdj5//5IcPrn768YtvfPTS61++/OEnV7/4+uqXX//6ldfmuXSCqFOd&#10;9hqAhD0Rew9MqEUcXgXXzCQAA6FQfvbI1p/++Plvvnjzypk999568tLpzUf39Z09NPbgXac+fv+F&#10;777/8tGnn2TLlCydEzqB1xjohdIL2xqBAMgtJJ9JlhXyzzSAD51AX8cvDIQLcE8e6tHEB7WJITgN&#10;6RETqGKnBuCE150OlOp/Rpce1MriXRYwdk/3A0yg3QQfkyCOBlWWnCvdaY/nHEloAIJ2fd6d7nBE&#10;U/ZIzJdMuaJRa9DnigY88aAvEQbViVhHRyTf7oZfSqYssRhNrtK4faFsN44qpEscGLqpDKVasUm2&#10;pla/ssl/HarjenRmPjq4AGW/vkGzsFZ2Q7VoQTlz/vqWeevq563dOG9d0fyiNQuKVi1Yt2Lh6lX/&#10;WQxcsRqy0BUNsOlHQd954+E7L+554OZ9p3b1ZNzi0axzJO3ltzaoGa0OGcOrYZuEJPgf4uzOkT0j&#10;kXtunEwmCK54rbW9MrO7zb+9duRunmVbkyCMK2uobCXyW6k8JA5PIlKlQqmAzedzhAymANVCL61t&#10;QTaTKVQah8MhEolcDlsNugtk4qaKsg1FReUby5evWLZ04YK1Nyxt2lhLo/EZwECHSpmVXKsooky9&#10;GMhCDTm0Md8Ece+XGDjHwML7MFMrT1QpUw0GiIF5ojrVpojjpRGcPIbTZlrdw4zIzH+fgWTnJAkY&#10;aBho0fW2iuJErIJWjGOuQbOWoTiLQTqtQVBdDxNcGJihlUga9SGiKU035xjWLra5h23uZ5mG2MYh&#10;lmuE5R7muAd4vl4oNYldCVkobbR75So9Q6giCbRUro7KMzL5RqbQwBIZWDodZ3QgceHE9svHtt1y&#10;YsetZ3ad2jfWl3cO9vj37+7/9UMX77r96MmjkxMj8QtntgHOHYIG79SxXb3HdvXsnEjcd/P+B249&#10;eOvZradO9Z84PbT/xNCjL971/m/ef+3DD55/88OX3vjixfc+eeWjzz/47scn33h7nkPDKySiIFHh&#10;NXSH7d0wHRqwJK0qv4TtUxRqME88ePMfvv/g2y/efOKhmx+5+8Jgp2f7VObD10Ep9PU7bzn15FOP&#10;3Pyr22kiCdfoYcMczLUYCI14KH5CFsoBDwlLfC4GAv0gBS28+sBEPtQDEQ/OuVwU7sBAdWxAHevX&#10;JwaMqSFzZsSUGTYkwUR+DmDgPmAHBevcEMCZH4aPcPF0jHjb+9z5Xn/ngLej35UFMbW0LpQ0BAs6&#10;FGYPyKJFHWFY5A15E+FANhpuz4Q6YEy0zwdVmWy/M9Nvjnc383W1ZGlpq2xxDXNRjfCGWsWSRssy&#10;pG8pMnRDU3QBMn0DKroYaV9QI5m3gXhdMWZ+EWJ+UeO8dTXXrd143bqS64rWXL9u5fyilQvWrV64&#10;Zu1/FgOBgWvWrqyv3Shk4y+e3P7EPWcOzuRguOn07r5bTmyZyAfFRKRZSHXKWbzWaiUD+/CV4z98&#10;8PzJrZl7rgwPDHAj3ThDplwcWyNtX5U532rd0YQ3l5chKivqWqpQxAZMK8RAqUgKWWgLthWDIzag&#10;SZUIUkU9lsJg25weEKvRaLRSqaStBVddsbG8ZH3Z+rIlS5asXLZs9Q1LG8tqCXgWW2lhW9WqlNQA&#10;DphdCGigGTtR8A40tDcB6+YYCOcvMRAYqEhCDGzQ51v0BQYSgIGyaLMi3qzL4QsMnIuB0zR4B0IW&#10;6issHP3XslDnBDAQhjxhtIVoHCCIk3iyhb6+jbAKTV2G4S4BBdF6QUMtF1/d0lpVJmM3GKxt9iDD&#10;leC4MjxXh8DRK3D0i6z9fHcfy9fL9nfxA2APGxN7/LJgQGczS6QKmkBOEWjoQj2LpaGy1RSRkSU2&#10;ML0+1c2X9t93x8lD2waObus/vL339IHRnTPZ3rxzrD9847kdD9x58tnHbn760StweeSeM888eP6B&#10;Ww+f3j883u3bO50DddCjO/sObeuemQ1t35M/f8ve939z9eqX77/47nsvv/Ppi2999sSb77740Wfv&#10;fvfjM+9+OM+u5kIYDJplMYca1nOBfh1+MxRIc2ZVzqENGCVPPHDT78BY69v3br5wIOhQTvTHHr//&#10;0t03Hj6yZzQAC+suk83jYsrkcwwEsAzQgQiyLGGgH4RBSDUh8wTuwQVOeOwB5eayUKAifAQAFYGB&#10;c2FQDelouFcTGzCmRwvIjJkyY5bsGPANOn56mIMJdwCM8R6YgwF4u0YBdugQ5gbAZNPdPgwWDpZ4&#10;JwhVWEAZLZy2x7OudLs33+HO5eypdktiTBcc5JqyJHkYJ/Q3st2rEbLFDdIFSP18hOH6JvMCpGMR&#10;2n8DKjgfEVzY4FlcrVtYIVpQRp1fgrphbfXiNRuXrSldsrbs+jUbr19bev3aovnr1l5D0fy1JQtX&#10;r/+3DFy8cs3KNavWrFlRX1vOY7bcdunA0/eff/HhC5+//fD9N+55+p6zUatMy2kzCSnclloejKEQ&#10;Go5N9z1+88HRtHKkQ3jkmLt9gpGepfknMZFdqMgxROwUbO9VFTeVVqOIZU34RhxByBdTiJSqjZto&#10;ZAaumQQMrMcxq5BgfczTmR0Gi11vMMlgi7qtpbqirLJkQ21lbVFR8fKly9YuWoHcUE9E0Tl8A1ev&#10;VYal5g46OOaaehqghW1oRxo7EKb/PQbOvQMhC1WmaiAL/QcDCzEQGKhMACEJnhFQf/jvMtA1SXZM&#10;wLYRgGIZJsnhZeCmbaRgVqNIKzGc5QhBcZ2wsYpLqiaSNlWqmUivlREJiCJhUTAi8McEvrSw4KGe&#10;F3oSNF+CHohxgmGez8OHeeuoV+vSiVVyllTOFKuYIh2bowYeMjlyosktPXFiyz13nAAGnj04dWx7&#10;3+xgZNt4fNds9vDO/q1j6an+yP6tPReOTZ89PHX3TYceu/fcy4/fDAy8fHx6+1hyqi+4azID9AMS&#10;7j/Uffbylpffe/zTHz57/bMPX/rgk9c+/PLFq58+efWDlz/96p3vfvfSJ18WYiCQ0KMTRmzKwnCw&#10;1wjI2DUdNm2nxxizKbdNdD54z8VXnrt/y0RHT8Y7NQirptpsyGjT8gTsNplCoDbq6GIxW++GTuAc&#10;AwtNiLks1JGci35z78A5Ks49BYF4cx8BEAkL3IsNAAn1qRFDelSXHIZvruWlo2ZQZGqftKWHrKnB&#10;OZjifYZojz7aY4z1OnJj7o5Jc2rIlhlxto+7OyftuVELOPgVrCZA2rBbF2lXR9oVoRzXEW1Tequo&#10;3hKcZXmjbkmddnG9cTnSuaTBsRjhXoB2LcJ5FmOdi5G2RU2mBbXq6yqk121gz1uDvG513Q1FNYuL&#10;ypesKVm2qmjlqqLlqzcsWF22YM2GBWtKFqwFbJi/ZuP8NZsWri7/twxcsmrt6nXQk1/dWF+hlNDu&#10;vPHIC49ceeOpm0/v64+B5WrMKGfgVByihktg4qrp2PJOv+Hxm07cfmS808eZ6pf0DtA7ppixGWr3&#10;EUHfOXbXTRT/kYJhUAlq48bG1gosFUWkk4lUNp1NaG6DFx8Kja9DtFUhKXU4GpEtkoNGhtmuM5rl&#10;chmTRmmorqwuq2BQWMUlpatWrF4zfzlqbS21jsJuk0IfWuGXmvN0fXu9savG3N1k6Uabu1Fz0W+u&#10;DAMwtjcCIBFVpWqBgbpcszbbpkoWGKiIt6pT8Cwk+UD/b4YHMTD034iBrkmKbZRqHQZVT7p1lAxW&#10;m8IIvYaLKkIR16E4q5qEG2rFiAoeZROZVdugZ+MCWmbSIUp7JCmvOOmXpMLSVFyWTEiTYX4qxEv6&#10;+XEPP2DmBEz8pAt27kQ6GU8l58oUbJGKCZsFagvf5JCcvbjn/PndRw6M3XJhz6m9o0e2dh/c0rF3&#10;Nrd1Mr59LH3z6e1XTmy59czOe286dNu5XQ/edvzZBy+/+sRtT9xz7siO/sGsczDn2j6a2jfdcWBL&#10;9/ZduSu37//wm6svffDmSx9+8OL7n730wefPX/3oiasfPP/h56998d1Ln3w9z6biAJxqnlcvgoGM&#10;jEuXdeszdi0wEGIgrAv2Zn0KEam3PXDh5E6IgSJGC4+CVvMJuZg96jcbTCq9zQTdXKEVrJwCXIMP&#10;OoHQi/8lC4V34C8knIuHc8VPCINzWSgAslCg31xqqgESZkYNmTFdesRw7WLIjhkzozZotbdPAOyZ&#10;EbhbIVNNDJgSkKDCTsikCUxIEyPW3KQ5M6EKQ7G5S+HLcG1RAizPCIwbKfJivGQpknNDPXdRneWG&#10;OtviBtfiRv9iRGQxIr6gITa/Pnhdnfn6OsP8GtX8StF1G+jz1rbOW4W+bnX9vDWl16/bsKh4w6K1&#10;xUvWFC1ZWbxs5Yalq8puWL1x4erShUDFNaULVlfMX109f1XDwlXV/1kMXFu8rrKyDNFYZTWIju0d&#10;P7qjb99UerIHNnJRDjVdJyRG7SoZo5mCruC01eQ8muNT3bcdGrnv/PDF4+GBYWZqhByeoqR20ntO&#10;MrLnW5PnKLKOlhJM+YryhloirxZLaMHhlTJlC7oZBYsemDZsG6sWQ6tAEokcKeh9qI12hVonFov5&#10;HCYO2dgGfQts24pVa9etKVo7f2njknJ2NZXRyKEy+BKHyAyeA52Npu4aSy/C1gu7thgboAcN+Sfg&#10;GgMLFwiDqnSBgdosTpNuVSaAfng4teC220Xxj3Ois/z/JgOhf2gcJJkGCj09UJiH6RZFhoWUYTag&#10;CCVI7rpG4cYaCbKCR9pIECGxJm5bQEZPG4V5myRvl3S4pR0+WVdA0RWUdwdkfUFFX1jVF9bkPYqY&#10;RRC3SrwqlkbIUkm4cilHLGMIpTSDRZTv9L/22sP333fu7InZAzv6DmzpAtvqkQ7nltHIkb09h7Z0&#10;331x38HZ7s09oUOz3fddOfjk3WcfuuXoXRf37QS/zrO7Dm3t7UlYN/dFto2kdk3kDh0bfPyZ2z74&#10;+p3n3nn9hQ8+ev79T59/95MX3vn4yXc+fvaDz4F+r3z+7Ty7jO6QM10KFsCv5SVtipxbm3GqkzYQ&#10;aBLAmOJoPrR1ODcBpVI1D35IK7lEIQkpICENEqpOyrRZVDKVxOZzy21+pTMks/oFZh/X6OWbYZkd&#10;FiPCHAe046M8V0LkTUuD0HPPSoN5VbRbG+3XxfoVgU6ZvwNOdbhHEezSxmD8ekSfGdelxozZSWvH&#10;rDk/bcxuNmUm7dAeyIzbksOmKJiEjbhzE47UqCHUL3P1CywgIphplcYQvCB4q24kOYrw1uVY6xKk&#10;aUGD7vo6zfUN+gUI8w1o6w0I96La1NKG9IqmxPLG0NJG96I604Iq9YIKwYINLQvW4xasx0C2eX1R&#10;4/Vr669fWzt/bdWCtaULi8oWFZctWle6aC2gbNHajYvXbly0Zg6Fj4vWlC9aU7FoTeWS1RXLV5X+&#10;ghWry5avKlu2snTp8pI160obGhuRiGqvS332xJbJgVDcJ+uM6neNpOSURuhA6KiY/SN5JRWp5TT7&#10;NNzHbjnx+J37jx8M7z1o7gedlaHm2DQ9vLU1ur+x60Lr9J0yfmjT+uayZZvqKpr59XhWbSNCpVQi&#10;GzH1CEp5E7euRdvUrK5t4tDZWrMtolSbVSqtTCoVcDlUIrG5CdtQ2bC+uGzN6nXLFy0pWri0tbSa&#10;X9fMR2JFNHQkxff0tJn6moyDSPNAs62XYOlrNfRidD3oArpR2i6kphOh7mhS5xtVeaQqi1WkmhXA&#10;wEQbnNoc0dpH909yIwVXQFABhd4DzTcJ+4E0aPH9X7sRcw2JgpHLONk9TneO0O1Q0hxmWQcYug6y&#10;PEkimZs24HFr0VQwcilpkpRVceo2EQVktkUi9CvZSaMgaxV3OCSdDkmXU9LjlvZ5ZYNeyVhQNRkx&#10;TkbtwyF7xqH166UWBVcpl6qUErmEoxCQ9SBQYOBlg4YTe8YunNx68tDkzumOkZ5ge8zUn3cf3j14&#10;bN/IueOjt13aceXM1tOHpvrz3o6E9fThySceOH/l2CzQ8tLR2bMHN490BEa6wjMjuV3TvecuH3rj&#10;g5ff/fLdZ9997aWPP3zmnXeffuvdV9//9JkPP33+0y+e++Tz13/z/Ty7hOaUMzwqjk/Nhf/hIyZJ&#10;2qnOugvRz6sVgITMzcd33XRsJ0wtwrQUfDyzb+a+y8f2jIOihaQr5Qn5LSIZn85lya1OmdXF11nk&#10;joDY5pU5g1JnWGwPiXxJgCSQlocKs53qWKc20Q1Qh7oACn8eTnPq2mRZYkAT6RFASxAKM8lRY3ZK&#10;l5rSJCZV0QlFZEwRGpP6h7mObpohS1DFseJAI9dZx3RuJDqKm80rELolDerFTbpFDdoF9QDdDU1m&#10;aCEsxTiWYZ1LMc7lOPdynGsZ2r280bekzn5DFbzupPM3cq4ro1y3AX9dCWpBUc0/UD1/3c9YsG7T&#10;Des2/isWrSuQ8F+xdM3GFav+F1auLoePy1eWLVtRunpNWRMCiQJbMq/u1hsPgBHqGy/c9fSDF999&#10;5p7egN4toiS1/GfvhHGj3hNb+7uCpgt7J248OfLs0/u2H9B3ztBCo83hKWJsd1v8KCJ7ErH5dqGh&#10;C1lBKl7b1FQMUmnNLBwBXByYrc3EynpKGVJWjtJualQg0RIqTWUG7wCVSSZViERCqVAo5HI3lZRX&#10;FlWUlpStgAmeG25YsWhR6aIlhLIKcROSh6kKhzjebtgqQBmGkaZBYCDJ3Nem68NqezFzgO4ctAdU&#10;XUg18LAdpcxi5MDAZJsyRYTxaC1sKg3ASu41U85ZEOGlFYypC7YQ/zUGgma2e4zhHGYUZsoGmKZu&#10;ujZHUSRJHC9mI7l5NYZchOGVYWWl9ZwmJFPGk9oUUq+SHdPzUmZh3i7utIu7HOJel6TfIxv2S8eD&#10;yomgfjRgGQzYkjadUyM1qkRiuUylluvUYrdR3B409sfBWUXVF7d3Jm1bJ3J333J092x3T9Y1MRBr&#10;T1iHugLHDvaeODzY1wFSMb7OtCOfsN1+4/47bzlw4/HZU3tGLhyeue3cvq1juY6Eszvj3zbZc+7y&#10;8dfef/WNT66+/NHVFz9+/4k33njqjauvf/j50x998sLnXz77yWev/ea7ecA9iH5uJRsuAZ0gBO1B&#10;iyxpV8KkIkzrT/ckHrjxxPHto3eeO9gTdU50RB685fTjvzr/69tPP3jbyQsndp48tnvnnq2ukCfe&#10;28tSqKRWm9zuVHsDal9Y4Q6KHD6BMyrxJmSwzO5LKoNZXbxTn+jSwMPMl5UWWu0pSBd10S4wiJZ5&#10;0wo/BMkc3w2dwzTLmmFZ2tuU8XqGc0OrcXWrbUWzZSnGuAipuwGhXdikgcsStHEp1rEUY18CQFsX&#10;o4B15kUI02KEfmmTArAMofwFSxrli+qECzeRri9vnVeKnre+cV5J7XUlVdeVlF9fXD5/3T+hqHz+&#10;NSwoKv8fYeCKlWWrVm0AAjbjGg063tbp9hMHR59+5NLV5+9+6cEr7W5Vp0PV49T8+vKR+8/tvXJg&#10;KmaS7OiJHdmWeerxPbuOWDumacFRbGimLbK7NXUcEz9a23eR7J+llJJWlrdg1zdSyhpJTRi8gCek&#10;UzibGqjrG0VlSOWmRkldA7u5hWc0+YwGm0IB/oN8qVjAZzNhRm79ypKitSWLli1buHTxsmVLly6Y&#10;X7JkCWHTJgaqyuGguDqItmGccQh1LQb+GwbOkVDdiVS1oxQ5jCzdLE+1KdNERapN2w56EGAVyAdn&#10;3OAs0z9D826G7Xiq+7/OQOcIyC5RC/pLfXR9B0WXp2lzNHmCXEklFGPppTjBhiZeNYJLpYj0MrlD&#10;KfCp2DEDP2maC4MFBva4pMDAAa9k0Ccf8WtHg9bRhC/hMFkKxJPJNWqrw5JLhSb6U1eObYPdu22D&#10;qd6EPeiQdabsh3cPH907um0yD4h6Vdun2sdAlTamtBkYLjM/6tMAAy+c2rpvR/eeqfa+lH20Kzja&#10;EwG0Jxz5pHtiMLPv8I63Pr4KDHzu3deeee/qY6+9+uzVd9746DNg4Ctf/wZICOc8t6rQcoDtB7uc&#10;5VZzAwZ4DcqTDjXUYEC8sPAOjDn7E+6htA/C4HDGP9OfvP307vsuH7763H1vvfTIG68+9fzLT939&#10;0D3Rjtyq8tL1DXXVzWBATgNJQo7eIITA6E1ow3kdbDYE0tBJVwUycJF5kyJHjGcJcUx+utYFxRs4&#10;W8XGZpG+kS2vIPA3NHPXNrGXVtFW1fNX14tX1ElvaNQuLACCm/6GJt0NcGnUwmVho2EhQr8YoVsK&#10;nKyX3VAjWriJt6CCsaC8bX4Z/rrSlnkbmgFzl+vWN83fWDq/dD1g4YaSGwDrSxYWr1tQXDS/eMO/&#10;YkFR6f8IA1dCYFyxHhiIxyN9Hs3BvcO3XNz1xot3v/HMr56+82ynRxNSMIcDphfuPH/3qZ0v3Hfx&#10;6FTP8cmuo7Pp++6Y2rLL0DlFD41gIzP46M7W1CFs6mh96hhq8IJmA3n5irqNVS3MSgQFiSVLRAoW&#10;XVQDGxNIcSVGVYuSVtfT8ASByexRqXRyuUQk4kpEPD6HsX71GphVXbVy9bLVq25YtXz+8iULl96w&#10;aMkN65cta64ttbvpznZQ+MOZrjHQ2gcjJvhfYuDcBRhYIOE/MVCRJigzJEWGoOuEeRQIfYLgLNcP&#10;+hQz1P8OA+2DPzNQB95MnUxDB1ObY9axqKXNjPVNtCoki0iRgkS5U6OAlC2g5cXM4qRFnLFJ8w5p&#10;p1PS7Zb1eeQDfsWATzkU0I5ELCOgnuU069RKpUarNpvS7elDB7Zvm+qeHUptH0ltG06PdQaBb5OD&#10;8QM7BvrynpGeEGCsLwJnJq4IemBcRgRbS0GXvL/Dv3Uqu2UytWe649Zzu246s2t6OH14z+jxg9M7&#10;ZweG+5Mnzh79/LdfvvrhW0+//cpjb7zy2Gsvv/T+B6998DEwEKLfS19+DZjn1gpdGoEdWvBSplXO&#10;dmuEIYsiZldDDJwTsYcWBQAIOZYPQTDcN92d9+une8LvvHD/04/c/OB9Vz7/+oNPv/50dOvm0oYq&#10;IOHi9UXwd3rxhvXLKipWVtfAo7kMQ9qIpZRhyBuxZLiXoUlwbsCQSlCEYgR+TT1uaWXTksqmRRvr&#10;F5TWLiitn1/asKAMuWADZuGGloUb8POLCdcVEa8rpV1fRr++lAaXeRuo84pJ80rI80qp80rhJF63&#10;oW0+PORKMAuKkAvWNS5YW3ddce11RbXXF9fOL667vqRu/hzWV95QunpR6dobStfBv+eSkuIlxSVL&#10;ikoWF61fuL50QQmQcP0/Y0HRhv8mA+cS0VVrKlavLkVjsAwGwe1Ufvjukx+/8+sDO8BWrjtll/qU&#10;jA6H8olLR569/cwTt5545aEbn7799JHR/J7h4OYBY2cnZ3ybPNLTnJ6i5LdRYzOI9kPI7GHU6efy&#10;m1iry1oaiuqbG1p4mBYmky6kkQXVTfRNzYqqZmU1SlDXRKPSxQYwogf+SflSGTCQJeLTays2rlmx&#10;ctWqlcvWrFqwcun8Vcvmr1x2PQTDRYtL1y6VqHGhAa59sMU8iAYGWvqJxr7WX1LQX+gHDFR1IpTt&#10;SGkGLUnhZBmCLENU5kjaTopjlOPbDMqcXF/BnIzimS7sBMJyoHvi/94P/OUdCFkoxEA7yC71Uc29&#10;VIiBpi6WqYujb2c3S7kb0G3lCEIrSSATgdizzm9QRoyisFEUM0uTNlnWIc87ZB1OWbdb3utVDAY1&#10;I2H9UEQ/FLP1Jb1GlVQokQmVBpnekOnInDt39PiB6T3T3Xs3dxzePjCY8/Tl3Ds2d0AKGgPvsYB2&#10;sNN/4sDEjWd3HT/YNz7k9TkEHqsoHTGND8R3znTs2dYJXYpzR6cP7RraNtVx8vD0gV0jB/dOnji6&#10;7f5H7v/s+69efu/NZ999/cGXn3vyzdde++TDVz94H/LPN7777ctfffPiF18BA0V+owxOi4xtgkFQ&#10;Oceh4rs0QviJAiSEGAhCJpCOwh0C4NP3Xrn/5mMndg6e3DV427kdTz1y05uvPfb97z7/5ndfTe3c&#10;WodDrdhQsmxDyeKS4huKihcUFS8s3nDd2vLr1mwEzINzXUXhDt+sq7i+uOK64vLrijYCIAlcsL5y&#10;fknhy+uLq+eX1AKuL6qbX9RwDdABb1q4rvEGOIsaF6xrAMxfU79gLVzqF6yrgtfatQdbBZRJCrPR&#10;q0sWrV6/YG35gnUVC4sqbyjetKik6h8oX7S+CP71lpSsX1q0Yem6sqVrob9XsWRd+f//GAgkXL2m&#10;Ys2aMgwWx+fTgIGPPXz5vjuOnD+++ZFfnUjapCoKYmd39PlbT79y98Wv33j8w+fvh0nRmYzTI211&#10;q3ApP3V6Qrd5Rts9wB4Y545uZfbtxLbvRZ9+MlvHWVeCq1tdi21sFSFQTDYdFgoLMbC6VV6BFVeh&#10;WHVNRCpDCFYycoUUWrYKBVcqYUhEdJDUrq6uKC1bv2zViiVrVi5as+r6FcvnLVmyaNHSNSuXVCNX&#10;ertZ7iG8pcBAnLmfYOhr+edH4FwABCi7kIpOlCSDEqdxshxRliMpOyiabqodROOn+b4tXM8swzVN&#10;dk1TXdM05zWpmP/3SswvDLTCokMP1dBJNXezzN1cQwebbhSVYtCINpJUqrZqjD69PmrWAPci0NaG&#10;N5RNkXGqck5F3qXsdCu7vepev24oYhyKGofTjt5sQKOWscVKptwiNRitXtvsNrAl23L++FZo9M0M&#10;JfNxS2fSfurQ1Obh5HB3cKDDNzWU2LetDzh59sTIwT1d/Z2uqE8d9qgSQf1IX/Dg7r5DuwamRxLD&#10;PcHp8ez+XUO7tg3u2Dq4b/f4Bx9/+Om3Xz1/9fUn3nz5oVeee+GDq69+/N4rH7zz/KefAwPnElFg&#10;oMRrkLl1UodaCLAp+WYZ1yRlQ14K+mgBgxhEhICBIOYLl5FsYKo3cteFPbP94XdeuveRe86+9vIj&#10;33z/8fufv5PobG9sxq0qLV2zsWLZ+tJFxaWLIIUrLruhqHIBPLHWQrtsI5zXry69fk1Z4QJPr5Kf&#10;cX3xxgXrK+DjtfdY1YKi6gXFm64vqoBzQUnFgpLKBcXl18M/4dpTDS4Liyv/gfJFRQW2AxYWQV9u&#10;3fx1xdcADbqyBfA7gVrrym8oqvgZxRsXrV+/aP2GJSVlS4s3LinauHRteYGBaysWlpQvKN44v6js&#10;n7GgqOy/HwOBgatWl69dWw4xUChkWs3i22488PIzt910bnvar/KqmXomFnLO87MDT954/INn7/36&#10;6pNvPXbLjXsHB4LKhJEeNZBme8zbBiw9MW5vjDGUJ7R31/Zux970fB9CWLqysWJVbcsmJK8JyeWx&#10;1Gy6rA7FrMHLyjH8GgwLuoLQYJApVXKFGFaUpAXTAKZUTKfR8ehm5MbKstXrVq9YsxpWqOYvX3Hd&#10;kqVLl61esmQx/CiDoXTXAN46iPmFgZB8zuGfg6EKxjU70ZIsWpJpludJ8jxZ3UXV9tAd47xfGOjc&#10;DAykFBi4me6GxYj/22T2P8dA1yjNMQRlGJq5l2buYVh7ucBAXZ7FMLHrSBiWmGcx6L06XcRgSJi0&#10;caMSLMDjdiVUMdJOFZAQGNjhUQMDB0Lm4Zi1P2rqTVq7gIEGDUdlYuv8PLXG7LWdOH3g4L7JzSOp&#10;iYFIT8aZjZog7u3f3g8pKCSfUJKB4DbaG9453XnHzTv6u6zAwJBbkY1ZIAZG/cqxgdBgl7czbevI&#10;OHo7fNOT+R3bBibG8jt3jnzxzTfvfvbpM5B/vv7iE1dffeWT91756O2X338LiPf6t9+/+s23z336&#10;+TwZk6Bgk/QiplMj9uhldpXQIGapeRSYyTYKKfBEdCo5c1SEbqFPLzyzf/y+K/tP7Rm46/Ke15+/&#10;58fv3//g0zdefeelcDpT1YRcuaFsWVHpksLzCRhYvrikYlFRxeLiysUlm+AESsxfXVrgxrqNC0rK&#10;Fq7feMOGcsD84lK4wzfzi8uAfguLqxeWVMK9kBCWFM0vWTu/ZN116zdev6Hiug3l15VsnFdy7b6+&#10;/LriDdevW339urXXrVt3XVHxdSUb5q3feF3hl2BZ4dofdI2Ei4orf0YJxEBgYIGEi4s3wL/n0nUF&#10;ABXhT1xQXDFXgPkF//1KDNBvjoFFRRXwDuTz6So546ZLe+++9RAM93lN3KCOG1Czer26Aa9+OuMd&#10;TdgPjOcv7h26sqfv5r2DJyYyvS7pU1f27+50TUTUu3LamTR92xQ1N1R/5sHMJvKK1eiasmZ2JUqI&#10;wYpFXAOXqWrAcje1SCqbBfXNrHoUMJDLFfDlSqFcyZHKGTotTyFjMDmkOmRN0XpY0YVsdCU0Bpes&#10;WLNg8YrFS2CCHLonC61pqrMfbx0oMBBcZg39rfp+3Bx+oSJcVD0oRTdaksdIci2KDoqig6rppuv6&#10;GfZJvnsGnMO47i0MO0xXQxicobmmGf9lBo6B+jUDNLAtfQUGQgzU5enSGIFuorUJCRpYHzdpAzpt&#10;wmjMwovODKIqGlB8TzlUgH9mYH/IUsg/Y6aepLW3E5x2LAKDkwcatnqDwqzu6s3s2zN+04W9pw5N&#10;HN07smumC0gIUix2PQcKoZB/Ht8PTrrT991+4s5bd23dHM+C1aVV1J6075zpHujyjvT5OzO2eFCd&#10;S1qH+6NbpjunN3cODaXvvOv8J59/8co7bz/xyovPvvvGK5++//LHb7/84dVXPrwKz785BkI6Oq9k&#10;E6KqCdeEI2Lw5DYKm0znwWQOh6cUcyi92YhRxglYVU6NIOnWBY0i2CHdOpJ48I7jb7/8wGcfPf/p&#10;Jy+/+8ELf/zrt1//8Kk3Ea9CIZdvWL+0ZP2SovWLiwp/vwHAw38A2PjLvRBwILL9A//r/o+//YVw&#10;tAAIWUApYD6Ex18A8aoQGwv/EAh9P6N4PSS9C0tKFwK3S+ZiF0S/uT+x8IPgGjYWgvMcCv9uZYuv&#10;ofA9lD3/BYUfIuv+DZasK4P/H/8VS9dtgJk1wPI1pSvWlK5aUwrPP8CqNSUrV69qaKyhUXFSIf7K&#10;2S1PP3TizMGumJMdMfMMfGzcKkjZJKNpZ0/ImPOo2gPKlJu7dSgwO+B/8Jb9f/vypfuPTWyPq3fE&#10;lFszvM3DhK5xzJaz3tLWouWw7IcmVaOYtU2wFKFn8YyNWE4DjtvUyq0FoxckgcMWszlcmVyoUPLA&#10;ZVyrE6g1/DY6qqR6dfGmohXrVi1fCcOhK1fA/tSS5QsXLl9eyOGXiswkdw/D3o8z92FMfXjD/4e9&#10;t46K+1D3vXPPbmO4w+Du7u7uDjMM7u7u7u4Q3C3BJXgICcGCuyRAiHt1n/uu9xmmTbPb5Ox2n33+&#10;uHfdtZ416welaUvnM9/Hn2gRkxihL1iUsEGYoF4wrI2B2QVBg1ARwzBYUgbH2WXABXXKUbZNl7VK&#10;lkRDBJgmC2afCvNHMIUk75QmB3tBf7E0OexE0ifDFgMxXmgihJRSVrHSVjFyVpEKpoEyOu5iSta8&#10;CkaiKgZSZuaqtuaazqZavpb6QVbGAUhDXytjOEHrZ23sD1OvtkZBdkbBDkahjsYRLhZR7khIcob7&#10;28fHhaAd7FQNLHQtXE1Rtjb2dt7uDtD4VZDs21oZV5jqUZDmXpQaEOGN8kBruVpppkS5dTXlnx7c&#10;v9lckB7r1AQ/k+6Xm+SbEetRmhWemxSQEeOVlxKYGulenBFanhtdlBOTnh4Vnxw1Mz8L40iLO2uL&#10;u+ubpwfbT46AvQ2MBm4vnr9aefFu9eX7B2cvLpGxilCwi1Cxi1BzCNNyiDDxSHAIKvCKKCvJijbX&#10;lbXWlfZ31hVnxOQmBBWmhKzM9M7f6Xr+ePnZ6cMP7w5fvtp7/f7Rx7+/2DxaUTXUZ+LjIaKlxqME&#10;8CC9AQRi7HPq/pHAT/j9w8PfSIG9X+wzRL/8w9+CVwndKl+wz8n/DfsL0oC3PxqGwD8aphON5IsG&#10;BGJSOL+z6yQUOMSUYLjElHjElARElISEGAORIUeQMjAhZKT5dDVF6yvjakuCs2JRjmaijiayzmby&#10;sb6WyUE2Afb6RYm+U7cqq7KDnCylmitjawrDv3+7+Z8vV8ZrknI8dAu99bP9lRMi+Usa9cPyjfFY&#10;CYjZuMjZBFn55Nl4lATFdcRkDfhE1bmFlJk4JZi5JVg54I6OFsxGaGmrGBqrw2E1fSNFVQ1JTkE6&#10;Rl4EDtnVa4TXcPDxATt8PEIQv8uX8XEJKK8S4ivoiTpEqFwQyHNBoKhJrPAfDb5vGCakHyKg6cel&#10;G8RnFC4MBp0ryARJxyxFp2wloM4qSRINm0IvCHRI/e1O4G8EwopeTLUQRnJ/MyyBNhgC4co0pEOl&#10;LUKlDbzE1B0E5Sw4lQxFtA2lLcyU7czUoITmba4VaGUA5oc29rc29bc2AfwC7YyD7I2DHYxDnUzC&#10;XSwigEBvTJkOCLRzslfTNdY2sTFHonzh/qorOsLPJjferSTNs6s2obki6mZtZnVuVEakW3KoU1NF&#10;ytxUB0R6vq7G4d6mHTXJLZWJrTeSb9ZndVRnVuVFl2dFNlemJ4e5xgfZp8d4leXHx8YEhceEbR0f&#10;7Tw52jzZ33/2GB62YT/F6cHa8Q5AuPDk1fLzd6uvPs4/eXWJhFmYhFmQnFWEhkuMnluCEQgUkuWX&#10;UFJXlrzVXru+eGfuzmBPa+XW4vjG/Ojx5r2XZ6vvX+2+ebnz80/nb94df//zs2dvj1f3FoTlZanZ&#10;WYloafAR2Hfnv0jgP6Xu8x/4P4ZAfCISCkIZOVF9PQUdDZHq0qjcZKdAF2UvG3mQO08r1cxIp8JE&#10;r3A34zhfZLS3RUmqd1mmV1V+8One1I+v1vdm2qrjnXO8DfJ8dNMDFBNjhW9NetqEyn5Dh0fGKQD/&#10;71j5FbkE1Nh5FTn4FbmFVPhE1WiYhdj5ZXj4JU2MzTW11OEYnJGpKmxi19KVkpaDrjV6Fj5KCnpC&#10;emZqmNwHAkEDAb5r14iu45P/7fo1NhE6+3A1qyjB3zTwiwTGiAFyBqGCWv6ggXyfNiMh4yUcMhUA&#10;Qsyh9v82gZZR4maweyJIUt9TVMNRSAHFrWEioW8sh7JQsTdTg0YuDxMNP0vdAJS+/1cIjHC2iHAD&#10;DUSH+dqFB8NuSTttfSOkjXNgiHdiYlBJfnR8iE1iCCo33qkkzau9OrGpJKEg0S8r2qO7IW+oswzW&#10;nDug1FDGcgmh6OqCUJj9K073jwlARXhbxvjbQA9aR21OY2kK0FiQGpwU7eXubhsSGbxxeADIHTw/&#10;AQPdA/bWH+0u7a3DKxD48MX7tdffLT59c4mUVZyUVYycTZySQ5yeR5KBV4xNWIJfEnrMLRfnxubu&#10;DvferJ+d6j09WD5/tPrD+9PvP5z+8N3Zu7dH3313BkOGbz48fvLqoLa1nE9KgpiOhoKZEZcS2PvX&#10;CfyWHJIiv9g/pfH/FAJJySmpaMmZWBBw381QVwJOIhelewS7aYS56wbYQ9VHszjZxx2p1FYeX5kJ&#10;PaHiTubSkT4GK3ea//5+5+nGWEdRRJqXYbqnTl6QfryvZGyccMttVyVrjmss5HiM/HS8ioxcEPIp&#10;svEosvHKM3JIScjrM3KKs/JK8QqIm5ub6elrmFloGZqC+gkqq/OLSjLxi1Jz8JPLKApQ05IRERPi&#10;4OBdxwwq4V/HJcbBp/iPazgULMQO4dpWkaIWkXy/eKFfItAsBrOPDGQQCARfFNQPtgPCZiSYY7CH&#10;E+1ZitYp0ijQsX9VA9EJ4kgYTYoQMw0VN4Msq7e4tgssLRDQM5cxMVW0Nld1NFVzNlLxMFb3NtPy&#10;sdTxs/qKBjqZR7hYRnhYRfjYxIS6B/m7GRjqunt6F5ck1VWntten1ZdEJARZhLjpBrnqBbga3qzJ&#10;jPO38bDS9LXXTwh1jA1xsEeqWpnIR/qZwl7Q9ppEGMmFC9VOlop+TgbB7qalWRE1UIG4cEprYKtn&#10;uG95denR+RNQP6wAAopY/Jb3NwDFpSevVl+833z7w8Pn72DKVIKcXZqSQ46CQwrBJcHAJ8YhISGl&#10;odzSVPoaEjknG8eHyy+e7R8cLD8933nz5tHbdyevXx+/fHX0+GTjyfPdZ68Oz1/uRSb4swkJkNDT&#10;AoTXycmvkpBdJaG4sL/shf5T6v4LDbxKTvWrgZ/5Ba/yf9wLJaXAJaECw4NXQnISMhpwQamoGMko&#10;KJnYacUleS0tNEwMpFNjXUI89NMi0bc78nxttFBaInX54YmBVmOd+REeei7mklZ6/GkRVt89Wz5Y&#10;6G/MCc0MRKZ4GSZ5aif5qIZ48KXnyKZUasuiOK+xQiJUnIFfk5VPlZ1XmUtAlYNfiYVbVkhSi4Vb&#10;kgX2/YpJIVGmRiYaFigNY3N5RVVOWFAsKcukqslTXZeakxtFQ0tKRATs4V29igt2+Sr+t9eILuMR&#10;EtISmHkqWkdLAoGmsDAmTgxcUCMYk40RAsM+mMaJmMfCUhYR0EDtAB6dQF7shlxYTwbjfKB+duly&#10;8AoQwusnL/Rz5xO208NeUMyVCDgp8asLetEOinFB0fGiVnFiyFgxIBA0EEOgj7iWswgQaGAmY2Gq&#10;aGOq4mCs4mKk6m6s5mWq6W2h7YO6CAXRxr/3Qp0sI5whE2MV6Y2ODHCICfe0NNNxcrBJjPPsas6e&#10;HCifGShvq4jOjXOJhX1DaI30CNe+xvzStGBos/ZzNgr1RcWFOcLRgdQo26J0r6aKmLxkj9xEj7Qo&#10;x0hfCx8H3QBXs4xor4RgxwgfdFy4W0SEb31L7eH5k+NXT3bPj8ERBQIx4d/uGnCIQfHs1drz99tv&#10;foDXSyTsMuQcClScygguRWpuKVp+YVYxAXULrc2NmbdvDl693j85WXv1+nhj+8He4cP9o5WXr0/O&#10;nu7vH60tLE/tHCztHi5v78+HRHpCEEjGSE9Ig/h/BGIJJCSFQjxmGJ2YGMHKwSEoxqmtK6+nJ+Pl&#10;alxVEu3vrB3pbXi4PDDRXR3nh+pvzGooDO+uS8qJtQvz0CxKcdmca1u/01qd5h/vZpTkaZzqaxzv&#10;rR3hIe3tynrrtktonhK3Ni0RHzcphyIVhxojtzIQyMEPpsjKI8fGK8clKM/GJy2vrGqBNDAxVzND&#10;KusZixmaiSmosaIdlEdGK/cPJvLzIomJcSgoSAgICHCu41+7hvftFdwrOMQ4xBT41AR6jrIO8Yrm&#10;EXwmYbzmcZg48IsEgu6BBgKBYFgCL641wH4XTOwH7H3CDxsH/pFAzKnArxEYf0FgJIZAEyh1eItr&#10;Ogmr2goYmUgjjRVtjZQdYb7cQNnNUNXDRN3LXMsHafBlAh1Rkc5WUe5WUd6o2AC7NAi7jVTNDdWc&#10;rLXzk/1bKhImugqHmrPSwmzLMoOzk3xj/W1aypLbKlIzotx9HQ1cbLSig+2yknxrikPqS8P62zLH&#10;eoqHO/OHOwtgLh5GcpPCXWMD7JPDnBPDXMIDHHx9nW/UVUId4ujlGRAI+GEJhAgQBBDs4emrjWfv&#10;9978uPn8wyUiNmkSNnlydiVKTiVqHllWcWleBVH7QNtXL3devdz+8PHxydnGw/W7+4/X3/34Yn1v&#10;6ezZo2evT9e2FxdWZ+eXJmHm8MHSWGiUBx0XBykDHWRigMD/jhf6f5MGXrlGxM4O6zkFRMTEuPgZ&#10;RSU4TE2UPVyMQ3wtbE2lfe3V6woiS1MCa3LDxzqLHk43Pbh9Y+52+Uh7alNZ8HhPQVKARYiNZpyz&#10;ARCY4mcc660V6CruYE/dM+URVa6NkCEh4OEn49KgZNdi4laHTAzbRRzIzCXDKaAgpWjAISCrqqUJ&#10;/qeJubKhmbSmHq+OEZ+zp8b2/sjewcjeznBqsg8NgoCcFEaHiWCXKQ4u4eWreEDgFTzSb/Cvyhjy&#10;OcQpWUQKWkA0CJNBXyLQIg6zlxogBAEERxT8TyAQs6UzThzCv98J4L9AIDpeHBUnDnGgebgkEKjv&#10;JQZxoIoNv5GxFMpAwc5AyVFfyVlfydVAxd1EHZppvb9CYISDVdQFgdFeyPgAm9RIF28Ho8hAB28H&#10;8whP27Qw19biuNst+UMteW03UmbHW5vLkjqrMhIC7TystV3RmnBpPCrItjg7rKE8rCzba2qgeHG6&#10;YXqworE8+lZjxs36dNjjFO1nCwSCO1qSG5ucFFHTWP3o+TNwQYFAbBoG8IOHhweboIEPT14Ce/tv&#10;f9p++d0lYnY5YjZ5UnYVKi5VWj4odEryKAiF5QQ/e7r25u3eq7cH5y92P/704v3PL9/+9PL5h6dn&#10;L07PXp5sHa7tHq/PPBgdGu3oG2r2C3Gk5WQnZ2IACPGoqK6TUVwng1eM/dVc6P81BBKQIMgo6PDx&#10;ycnJ6RiYGGWUhPXgTWOrb2ooG+xt7uekE+Nn5u+gkx3lPjtQ01gU1XEjbqon/3j15slWT22RX21R&#10;cJy3SYSddrK7SbKHcZyHbghmxlQwNk6ypMUorESTQoqEgFeYglcfwanHwqcFGgiZGE4BZU4BJX4x&#10;dV5RZV5RJQNTE1Pwey0UtQ2ENfS4rR1l17Z7Dk/HFxaabw8WB/la0EDphOA6aCABISkePsk1XMJr&#10;eKRA4Lf41wTUmG1jlJDRIpbRQuaxIl8jEHsaBYLAzwm0jJdAJcJ4O6wb/M0F/VcITBC3ipdARktA&#10;V5oZFBu9xSEXqojiMTSUROnL2+orAoEugJ+RGiyb88R0w3zZC8UQ6GQd42YV44VJdEX7WiaEOKCN&#10;FNxQplGeTkXxwe3FySMthfUFkZN9VcXZoeEeFplR7kHOxu6YgoQG+J9NVWkAYYCbhp+LSkqkVW9L&#10;esuNmKx4Z0hWF6Z6l2SGZcZ4A4Fl2ZFD3bUFBWlAIGggIAcGEGJ9UWAP4kB4WL4g8ODdz7uvf7hE&#10;xilFwgWrb1SIeVWphZW5pZWg0661veb584NXrx69f//kzbuz86cHH79/8f7j8+cvH719f75/AOX9&#10;zenpiQcLo7Nz3WOT7YEhLnQ8PBSsrKSMTLgIahxKKhwozVMirlNCae63zMqfeb5CRvtXDKrtX6xG&#10;UF4lR3zJPgWK//iA+aT4QpUCSoXQOvPJrpFCmhdr2IrLlwoSZBQ4FwZz8aRUCBIKSlJKSjYuen1D&#10;WT19ZVNDDQMtSW8X3dhgZEKIraO5VGESurHYtzrHc7Q983zr9pvje+9OF482xg93poNcDbws5KMc&#10;NWJdNP2tZdB63OpyiLg0rbg6BZssOXIZdgp+JVYhA0YubTZ+LXYhDXZBbQ4hPQ5BHSEZHX4ZGUkN&#10;GQsHFSMLHj1jTms7qeRUx53twUfH0z98t/vx9crrJ/PuTsZU5IQwJk+IT06ET0GMS0aAT4KHT4qD&#10;R4pDSEjNTuYUZWAZJWEczWGeIGAWj3FEIfYDwz7AdyzgskqCDMggNh0KYgguKBjkQpEJ4gAhEIgB&#10;L1MBYkJ4toNtMb8aZikoxvnERICYexIpsKMeDkVIwivmIVnSKlHCMgGiSnGLGAnTaCn9CBktP2lt&#10;G0lDI3ELbRlHYzVnEw0HAxUXEw13c203My0PS11/tGGQtVGwjXGIrQlYqJ1puINZhKN5tAsqxhUV&#10;7WIZ6WwOhcFIT2ROjHdlViSsSI7xto31tmkuShpsKqpID2stTy1IDABE6woiUsNtE0MsK3N9Omoj&#10;l+9WRfhqWJkI2VpKOljJ+TprJYXZJIfaZ0a7Q8oU1sOkR7ukRjs23Ejq6ShNTgyuqy8/ONzdfHwE&#10;tnP2ePsM8jGPVw52H+7vbJ0eL548W3v2dv/DT5svP1wixxAoT8irTMCnjBBR5ZRUUlRR7elqPj/f&#10;f/Jk7+nTg5WVu/fvjx0drYPBN/f3Hx5AmX9mbnJitKW1JLcgdHnlNtrGiJYbCGQjYWTCo6bBoUJg&#10;7ToV4jI0Q/8Vu0ZO90W7Sga9NX+0/4LAr8D2W7bmsx/49xNIjgv9JhTkBKQkpJTkPIIscorcenrK&#10;akrS+lqSHk4ataXh5bkh/k7aEz1Z8xOVa3cb58dq//5q/YdX2+dbM69OV3787jg9xjXUSSvWRSvO&#10;TdMHJWWpzaEsjYhO1/UtFdZPECaR4qbgVWbm1WDn0eYQ0GUV1GQX0uMUMeSV0OcWV1DQUzZz0TW1&#10;E7eyF/DwU9nc6X76dPbH73bevFz7+bvj799snOxN+3qgmOipiYnICfEpifEoSXDJCPFBCUlxcUlx&#10;CYgIKPHRAbrIKBnTeB6LJKEvExgnYZUoCxqIDQW/RiAkRSE1ekEgzAr+Yp/XAIFA+KugmdjSBfYB&#10;ALZMlARH1zxG3ChKQjNUQsVLQhMpYawrAS2TgJ+Lqaa9gYqjkZobEGgOHaG6gWjDYGujEBvjUMDP&#10;1iTMzjTCwTzS0QLYw+DnZB7mYBpsbxzmapES7NxekTHSWtZSklKWGlqdHd1RkTHaXtFYmNgMk5k1&#10;Kb2N6dG+xpU53jH+eikRxg2l3olhOi52coFe+mH+ponhNrGBVskh9jAsnxrqCh+mxel+5blBtRVx&#10;Gcm+TQ0FQ0NdW5srW4+PNx8frx0drB7uw8Py3s7D/d3dJ6dLZ89Xn73ZfffDytPXl0gvCCTiVQKj&#10;FFTkkVXRMjJsa2+oqMxISg6KifXx9LRy90BGRHoMDbUsLY1PT/cvL80f7B08frR/ozrdzlGzqiZD&#10;SVmCmpOLjJkFSyDIINZwENRXKOn/kl2noP+i/R9H4DVCGIunJKdGsHNzqmrKW9vpy8qKaKjJopGq&#10;poYClYX+aTGO3c25U8O1373aePNk+cnBvbfnKy9PH85Pdb16uv7zD4/Tol2C7NSinTQiHVWcDIWM&#10;VVgVJBGljS4BN8Tlg9hIZfnJeZToOZWYOZRZeDSZeDWBRhY+FXZBWXZhfi1zRWsvTUMrASs70Zt9&#10;mT/8uPnDD9vvXm+8er5+vHf/eHdyfbHXw8WciYGahJjiMwJBA0lw8UhwCUhwSHF0HRRR0Ypm8YIm&#10;cQKfC+BvGnhBIDiikBGFUPCLBEI0CBoIBMIDZlv2nyAQix+oKJZA0yhRvXBR1UARBTdRdUsxINBa&#10;VwHwczJWt9KSs9VTgmd3Cx1PpN7XCIxytgCLcDQLtTeB/pgQZ7NwN0sgB6jzRGnDM9TrS5KDq7Ki&#10;6vLiAMLq3JCUMBsPtFJ2nF12nHVugk19ic9Uf2ZbfVJdRUxHY1pNcSQsRKvNj6rMCi9LD4F7urAp&#10;tLo4rL0h9WZ7fntLya2b9RvrS6sHe+vHhwvbmwDh9uljwA9sB7aGnj3beAEFvZ+3Xr3HaCAplywJ&#10;jxwJryyVgAyHuDTK0e5GXYW+oYy2joQlStXWXjc+0aewOG51bXx9Y/LoeG17a+3JGdQkTvOLogqK&#10;IxYWR0TF+KjYOUiZmIkZGIHAT4ZLTfOX8IMf/r+GQDxSMgJYjMvOqqCipKKpKCLOo6Agpa+nYmQg&#10;gTQXio8yq6uI3Fuf/PsPz1892zs/WX92tv7d++Oj/fuPjx78/aezv/94khBmF+ygGeuiG2araqPF&#10;py/PIi+JqOnx86uSkA/hJJMXJOaEZTDKjOyy9OyKMIvEzKPEitnaJKyiL2NmL2/uIGJhKxISYfrs&#10;1YP9w/HDg6mVpcHVxeGNh2Nvny0/P5kL8XdgY6YjI6H8jEBiPHziCwJJrxBckzEQRkdroJJlDKP4&#10;sOWHT20xv3ihFwSC24lNxnyRQBA3wA/soisNs4ECa1/TwE/4AYFm8WLQEGcULqQTKqwSKKLkIa5l&#10;JWlhJAsuKCieg6GqqbI4ShOjh/ClF0r/awTGuCBjXJEAYbijWYSrJWggWKyvbaQHygOp5WisnAzt&#10;llFe6WFuQOBQc0l6hGOwi56XjUpqhPVIZ1ZnTWxalGWwm2puqk9WsndtWdxgRzEMcfbUZ7eUJQGE&#10;1bnB/c2ZQ115A525t9oL+ruroIq+tvLg4d4OEDi7+nDlYG/r5BHgB2K4d362evZ08/nr4w8/bL98&#10;e4mISQiXlpeUXYSUXYgG7n6oqYYnRm0ertY35nTeLJu937N/eP/RyeLb9wffff8IGkpPTjcODzeW&#10;lu6dPdmanet8/urho0crMjIS4IICgYR09L8j8CoVw18yHEqGPxpg+TUN/KwGCN2ev8WEn3//Tzwj&#10;rpJRf7JPMeG/EAfiklPiUVDhkVPikJCSIqhYODnIqCgoaSmISPFY2Rg1NGVNTSVsbIR9vRXm7lb/&#10;f38///H7Nz//+ObVi6PvPj55//Zo9eHo7OzNR8cPPrzdCfMx87CQS/I0irDXsNUWNlBgl5OiLupw&#10;8a4Wkwpkx5fiJWCXYRdWFZPR4RZW4xBW4RCWEZGTUtKVRNmrWNqKm1rx+Ifqbu8PnT2bPT2bffp0&#10;4cePBz99PPr4Zv/9i5XX54uBPjaCfFwg08SECBJ8KjKIBgmJ8QmI8CAOxCO5SojHIETtkGhqESdv&#10;EvuFrjTwSy3jJdFJcmBYRxQIhLAQJBH2mmHjQPAnsYVBrCP6NQIvAr9f7DcBBPziRDENcZEi+hGi&#10;GiHiyp4S2lZSSBN5V3MtUDwg0EhBBKkh42qmBRoI1xY+EYh1RD/3QuM90OCIghca5YaM9kL72xkW&#10;JwfX5sZmRnhEeVoBh+CXgjtaEO9fmYFZTuZjq4nWFw1w0u6qSSpO9cyJcwh11wnwMPV1NQr2tqwp&#10;imsqS16duVVfGFubHw2blye7C/ubM9pqExfudqwtjQCBK4sza4f7DzbX76+vLu5sAYpLu9sbj44A&#10;xbWzZ9sv3uy+erf25PklFn4ZZj5Jei4hOk4eGTVlPXM9n2C3td0HL19vv367e3j8YGNranC4fmik&#10;YWb2FjA5OtY5MdG7tDzTebOirTOrrDI6JsZPTFT0/xEIiRlIAgOB+JQYAgnIKchpqClpqQlJieGG&#10;GQU1FTMbk4qaOBItFRmtk5JifG+m/O8/Hv/n39/+/aeXf//pxccPj16+2Hr9avv9+903b7Z++O4w&#10;wM0gwFY9ylEnAKlspy1mpioIK+cjiw1QOWzSwVxEskKkPIqcIirU0MurpAmpFzZhDh1zBXM7OXsX&#10;BX0jzrBww+PHY9/9tPn24+r5s7nnz+Z/+G7nP386+vh26+2zxQ8vVz1dzHk4WRGUtMREfyQQNBCP&#10;iJXYMszAMk7NPF7qj02hnwi0TpYH6rBNoaCHkJgBAgG/3xGI8UW/ooFfI9AiQRy8UItYCaNoiAMl&#10;lT3EIQ4EDcRMzP1KIDiiIIBg3lYG/lYG2DgQa1gCo5wsY91Qce5WEU7moIGRbsgoDyvQwLw4PyAw&#10;LdS1tTQVvgRHFNxR+A5YtI9lUrCNi4WiB1q1Ji+suTS2vTKxNj8cVjP5u1vAEVt/FxMY59263z9x&#10;q2Kkvbi7JmnyVmFXdWxGrD20bvffrKityHowM7K4vXlvbQW8UHBBQQZBA0EA958+WTk523z2YufF&#10;63W4ocsrKE3LyM7GyaWhraZvqGZkqpaUFrR39OD1m4Oj48VHj5eHR1qgeSIrOyI5JTAxyb+xqTA5&#10;JSwyysfT2ywhxdEv0FTfQJmVhf3/EYglEASQgAqBD6/kFEQUFLggKxSkdMyMzBxcwmKi6tpSLh6q&#10;SWlGHl6iBXlOP3y39fefz777cPjmFfTx3vv4fvfjh93//b9PPnzY/c+fHod5m4U76waiVJy0xWw0&#10;RJGaEnp6/D6ZqnpJ1GqJEsQKIjjM4iIKOpz8InKaKtxS7GJqHI5+Gq5+yki0YFamy9mjmR9+2Pr+&#10;542T8ztnT2fevnv4+uX821dLz8/n1hdvLs52IM3UgEAK0MDfCITCIAEeHgkOHjkezFuSXVaxl0fG&#10;6eqH/eZ/fkIRCEQmQN5S3iZFAcAD/EAGQQyhKgidaFgpw1YFsRr4LxAIcSAqETKrwL+UVpgUEKhu&#10;IWaiJ+VyoYGQhjGQEwIvFPCDL8EL9YVkjJUBFr/PNTDK2RK8UCAw2hUZ5mwe7moJ/meUF7okJQTc&#10;zmAn09QQlwR/e9BASMMcLo4NtuSHuhnlxnnkxLpXZoU0FMXe6auBPYW1JWmZCQGRAY4JIS4NJcmz&#10;gw1zI01LEy3zw5W9dYn9jdC0HdnVkDY13NDVVHZ3vO/+2sP5rY2Zh0sgfYAfRIOQhgEal4+P105P&#10;10/PVh49uoRAMPDzCRob6OpqKRjqy8Pt7MrKpNX1sd29+Z3dB8+e746NdzU0FqWmhSYlB7d3VDS3&#10;FFdUZlfeyMzI9k9MdcwrCkKjDbk4+f4fgVgCYUKSEEFNQInAJyO/TghjSWSUNAhFNTV1HQMldTVl&#10;dXFbZznvQKnQCEUPd5l3bxYPDyZPHt89PZldXry1uTH05Oz+2em9//zPRx/e7+an+PiglP0tlFx0&#10;Je20pCzUxNFohaBCbb0UWr0sRWJFMXKoRgjKyCqryWnKCCoxojxhNaS4tYtQWqbNqxcPfnp/8NP3&#10;e+cvZ568mFle67g/11BXE52b5d7SmDAxVDo9UqMHhwuBQDLEZwTCmVF8LIE4xGSXKa4LGQiYR+kY&#10;Rkp8UQOBQMDPNlURqvDgggKEFy1p4JpKA3tYJcSkQP8bBMI/4hcCwzEEqpqJGGqLwTYjSH5a6yho&#10;S/KaqUiAF4qF0MdCxx+ph5XBcHszEEB4BSUEAkEDYUoQNDDa3SrEySzUxRyQA88zI9wd3E6A0But&#10;G+NtDaFgUWJgcohdRqRzRWYI5FpgHWhPfe5wa1lbefpwV/1oT9PwrdoH412rd/uHWotvd5RMdpdP&#10;38yvyfEbbEltuxFVUxI+1lc9cLNmdX7q7soSaCD4n9ggENjDEvjw+Hj56Gh+b292c/MSBzu7jo6G&#10;kpKsrJywnr4i3HQdGGpYWZ+8c/fWzGz33Pzg6FhHX3/z9vb89vbiixfHaw9n2loqbo93Ts/2puaG&#10;27qYwbZCanpaImYW2AqDD5kYBkYcOvrrtHTXaGivUtP8pSDwGhUDLhXjl4zhOgXdl42S9vqvdo2c&#10;GmtXYNiXkgpmf69R0BFSMuOR0IPhktJdI6O9TI41miuYH8PGflA5/FrpAnGNnOZL9ss/CP5Z18lp&#10;cCg+GS0+JT0hNQMhNT0BFQ0RNQ0FI5OkirKskqKivJSOrqy2gaCzl6JHoKJXqKq2GceDtaajx30b&#10;Wy0ra40Fhc5375S1NMYO9ha8f7n4w+vl4ZZcH3O1AEs9SPrZo7QMTeTsgs0jWuzQRVzG6VJ06tJU&#10;wur00O0mxqWiJ2TlJOsdootykEjPddrcufXDj6vffVx5/2Hl3fvlDx9X37x7+PLV4uzd5pxs/6BA&#10;i/KyuMWFETk5YW5uTjJyaiIS2KNBQ0hMjQefGqRwfY3yCj7iG3zSbynwqETJLSK0TeAodJyYETRn&#10;x2PMKFbQIJrfNEHcLk3JPlXFJlERGStjESV5cbUP5onk7ZLlrBMkoKvTBi6WYdo+wSD1IguNoBe9&#10;oLLwA7ZJcnaJ8g7JSo7wJ6TKodNkrdPkrNPk0anyVsnyyAQ58zhZywQpi0RZk0QFo3hV3XBVDTcZ&#10;dTMhXT0BGwM5R2MVSy0pTRkeFXE2JzMVdwvYEKPhZaLhb6EbZm0cZmMSbmsa7WARYmUYhDKIcTZN&#10;8baKdTEJtYelvSaB9rqB9no5Ua5VOUHQDNhYFJEd7Rjja+prq9ZcEjXYku3voJYYZJYVY91ZHbk4&#10;UdnXlNhQFDJ+M398oGBlrm15tr0oPSg/2a8wzTclyrYwwz0lwqI4zam+2K+/NbGq0L+rJaO5KWd0&#10;rO3O0sLI7AxQB3UI8EXh4fglHA88X3t8en9rZ2p5dXJp5ZIKnNtRlZeTl1BWlTIwUkGiddu7Ki4I&#10;vDky2tTTVw1Fv7X1u7t7iycnW2/enP4I/cIL48O3Wx8s3568Pzg+M+wT7EPNRE/AzIIHpYgLw6Fn&#10;uEZLd5WG9sq/j0AcSrp/ap9QuUJB8w01zTVqWgJqJko6TgISenxiOnwSumswtgtj+78YBsJfsy9f&#10;g/BrBP6G5XUK2k//YriU9DjktFCyv06GIEDQElLTCsjICsvLc/DxKMqLa2iKG5mJewdpO3jJI53F&#10;FA0YRu7lvPpwc/9x1exCakOLy9JS4chwythI9tnR4OHazb0HXc4Gcq7Gavam6np60tZuBk5xNv71&#10;KPc6cZMUcWpFASphGW45cUlNfhNrad9gPUd3xZaOxJev73/8Yfnj98vf/fDwzdsFTB3ix62fft77&#10;6ef977/fef9+6/nzh0/OV4ZGWhmYKPn4eUlgby8pDQExLQEJDQ4pxRUS0iuEVNdgATEh7Pi5jseO&#10;o++nbBanYBwnbgxF+QQwEeN4IYMYfuN4YXBB7VMwBFrB1egYGctoaTDrBAW7ZHnMkqVYCdtEaLyW&#10;s0uSxT44pIBhurHtkmRgF6hdEnyp4JQGS2XkbDJk0WlyGPxSFJBJ8hYJmJtHyFg5q0QVVIqueYKh&#10;RbSRlqOCki6fjq4QUkfaWk/eVF1cVZJDjBtha6joYanhZa7uYajqZ6YN1IXbmETZmwOBQUj9AAvd&#10;KAfDeDfTKEfYWKEXYg8Ro1qos0GQg66fvVpGpE1redRUTxFYQqB5VrQdtGi3VcBGc9eBloTaAs+C&#10;JOuiFDtPtExNnv/SbPXsePmTg8n7Y42tVckDHXlDN7NH+3JbqyPqSwIG2hJv1kdVF8GqmMC6utTb&#10;Ey0TD+6B9EECBl6xYghBIISCW2dPH2zvTSw+HJtfuqSgKK2oJKWqJqOoLG5qoe7gbBwV6zk02ggE&#10;3h5rXt+cWlwavT83OD5xc2l5amlp6vXz/XdvDj9+fPToZGV+eXx+ZdbS1pKJm+MrBNJeQzD+Jfua&#10;Bv5T/OAHPhF4lYL6Cg3NNWhJoWXkFhCF89FEpAh8Ekp8aJT5LOf52fO/h0AcCjoCBCMRDRMeJe1V&#10;YjI8SgQ5IxO3uLiojJSsnKiYBLuOgZiNi5KqAasBmlfdjHV4NmF+M+z+avDSVvTTlxWrG+n9A0G3&#10;R+Ken/VvLzaXpLpZavD72OramKvqGEq7hVg7Jdp6VprE9GkZx/OzqXOLaCnp2qg4BWh6+Gs6OMq2&#10;tCbs7w88e3bn9Zu57757+PPPGz/9tPH3/4TAcv+nn/Z++nH3558Pfv756Ifv9t9/gFpuFj0DBRs7&#10;KxkFzScCr5OQXyEivUoIvWq0OLBEi/Dqt/TfyttAp4uySayEaRz4omJm8eKmgGKckHGsoHmsBDpR&#10;0TZZ2TpJCZ2ggAIOY2WtEhRskuRhth0VJ2GTJGOXImebLIt9gM5sDIGYbhiYgsfM48IyX8xKX8xC&#10;J5iml7GIl7JMkEUC0okq6GQ123ht2zgDiwh9ZSdFaXMpDikmTl6EjoaEpbY8UkveANLAwswCrGQ2&#10;BgreVjq+SC0vY3VADmsRtqbAITwEowyinYyinQwj7PWinA3DHPX9bTQBv6QAdFWOf3tldG1+QGt5&#10;5P3h8qHWjMos78Qg8+wY265qWEfm01IekBuPyo5F+Tso2RoKlud6NlaEr91v21/p318ZmB2tnh4u&#10;nhoqXLxT09MYPzdWkp9smx5jlZXiVlQYPnPv5tTiA+ANEqEggGDwDBoIHun64zMgEAQQQ6CklIic&#10;vLiKmpSyqoSxmSrKWjslPWhkvPneXN/h8fzxo0VY75uQ5NfdU7P8EC5+ju5tzmytTizPD508fghd&#10;ab2DHaLyEkx83F8j8Do101+yfw+B4BxSU+NTU0urKBaUFHl4uiOoEYTEJFCju05GeWFU18jA88QA&#10;eeGO/nsIvE5Oe52UBp+KHpcC9tiTQlaGlIERNJCRk52dh5kbOmNUhcysFYVlKSVVKfTQnLfnonom&#10;LBq7tRtv6s6vhQ3e9mxsst/YKH/3YmS8Nz0p1DTQRdPRChacCdm5GzmFWrulO/veMEse0NcPYdFx&#10;VTJ20tSz4vUMkXNzlxnsy/n4bvHJyfjHD0t//3n99at7jx7d/umnzZ9+2vrPv+99/LABBP74w+77&#10;t5sf3u98/HgYFuHOzEINGkhOSfubBpJQXiUiu0ZIeZ2QGpeM+hL+lb9RfsujxYaMVbeMl0fGK0Jl&#10;wixG2jRG3CJe3CxWyDhSxDJezjZN1TZV1TpF2SpJEZWogEyQtwYC42VQsVI2iXJ2yQq2SfLYB4cU&#10;+c8IFLNLEXNIE3fKELdPAz6hVqEIimqfomGfrG2XpGuXqGfmqyljKsIsy4TPQkjIQEJERcTBwWiu&#10;r2Wlr2mho6KrIiXKwyDATmkH1xaQQKC2v4VOjKNlKNrI01At0FIP8INnEMMYZ5NQG22waFdjPyt1&#10;H7R6pLtJmAvswtUrTHIOclb3spb3tVMqz/C8VRtfkOiUEYkev5nT2xA73J7UVOqXEmacEYmKDzDp&#10;bkpquRE1M1yxtXBz72HP9FBJd3Pi8M2M4a7M212ZQ+0pxWnOhWnOeZmeZWXRvYOVsCEGGwFCSRDU&#10;D/A7fP4U0yXz6BSWZ48vLA/Nzl2ShQOs8lJKKjIKSuKa2nIWSO3MnMgHiyMPV8f2D+eWHt5eWRsP&#10;CrGfnumCDpjU9MCSvMisJL/2+pz+m5XDg81VdSWSKrJUnKz4TMy4DIxY+8wLpQX8cGlZ/rzhUzPj&#10;IZi+xCE9Lryz/2Bf1MZrFDS41PAeInZws6upK83LT0lJieHhZSejJMMlISGgpCChoYMtL5eJKWCj&#10;1LeY5THUXwkFf/NCP/c2v/gPhR8AAsHRxaWgBQIJqeloObi4xcRpOTmJqCkp6SnIacnY+JjkNYTh&#10;7oiQPKlPlFr7kHfvhG1lk1ZWkXxRuXZ2ro6np1BYsNrcVMlgR1JhulNavG1BfgDKXt0x0Mo1xt03&#10;39+z1DiuQ0fXi87CQ97SUdLIitbVhy/AV+nuaNn7l3MnB8M/fVz+/sPSdx+Xnz+f+fB++bsPqx/f&#10;r75/s/L3H/e/e7/5w8fdD2+3vvt46OxqjlnmysNFSk5NQIzAJ6bBI0LgEGFWbOAQIXCJaPBgbRzB&#10;9f+guEwtjkDG6KKTNJFxmqh4bXSiNjJeBZUoBwtgDCOgaRum4BUBQrt0NYAQ8AMIrZNBxORQ8TLW&#10;yQp2qUq2KYo2Fw/O6cqOqQrgjjqlwdV4oFEKTko4pcs4JCs7Jms4JmuC6FnH6Br6qUiY8zLIU9AK&#10;IQgZCS9T4F6jJMGjpCCjRAgLijqgbR0sLZBGeuoKUlxMVIri3HBjzweODlloA3JxzijwQp205P3N&#10;dUD9Iu3M4l2sIuz1A5BqsDsUCAy203E3Vwyw0/a1hglpbX8HZStdHjN1dgcTYRcLibRwZH1hQMeN&#10;6P6mpNaKkMxo8/7m2Ios1+wY9FRPwURP0WRvUW9TysxQyexwaVN5cE6idUNpQFm2T0NJ8GBbanN5&#10;SH6qU0mBb3NzWvutgsWdTSjBz22s3VlehCAQIIQ0DNjm6Tlo4Mj9+YGZe5dEREQhCSMhIa6uqWxs&#10;qmtlbRQTFzA20b2weBvwa2opSM8Mbuso7um/0TtQWV4ZX5wT3FaT2lmXUVUQ29Nxo7QiT0xZhoyd&#10;5a8SiEfH+kX7txCIh6DHQ1DRsNH7BbuVlCSXlybdHm5LT4umo4eYhxifhJiKgfEaCdllItJvLwiE&#10;Wfv/DoEY9rDRIAWADZudqIhoGGGbJTOfADEtfJOCgJqcAEGIQwahKAUTNz0rP4WoInl8junyXvGd&#10;hZjKeou4FIXEFPW4OE0rJI+eJmtqjFVpNmx2FnZ0VKhvS/eNdrQLsfdMDXNO93IvNI5p1NW0Q6Bd&#10;Zc1QXA5OzAUF5tUlXtV5vvPjlS9OJl+cTPz83cp3HxZ//mntxbPZ7949fPN8/vv369+/W//x/da7&#10;F2vPTubfvd1FoXUQNMS8fDxAID4RFRCIS4ghEHZM4RMhwPBgupqY4G9kVwnZifR9NczCtczD9RUc&#10;pZRdpDS8JO1SNYEx8BjN4mQsEyF4U7JJV7VJU4EHMDQQmAQoysGrbZqybaqSDXCYpmyfouicpuKW&#10;qeGcpuaQouKQrOqSpumUouGabOQYa2TkpSRtJsitykrOT/otzeW/Ia5eh/QQA0TUsM+OEp+Uloyc&#10;kZNDAGVh42htq6GoyMnCSENBqCor4gLleKSuv6VOiJUB8AYEOmsrAH7wAL4oMBlupwcEhtvpxrmb&#10;BtlqA4HpofZpIXal6W4ZUUgnc1EjFSaULpcbUiLKRyc/0a63IamnPiHUXS3WXzvQWb403WnzXtPC&#10;WFV3XVojnKouCSlOdazOdx/vTp27XTTdnzvYnluS7pkWiYIWtqwEm7Qk+/QMj9yioPvrK3dXlqEi&#10;Dy4oJGCAQJBEjJ2ez+/sgwsKEF4SF5OVkVbSUNfR0tIyNjaytrH0D/BsaKyCqkNhUYIFUtXXH3Vv&#10;rntiurm7r6S8MralNun+WD2UKRuL4gc7q9o762W1VSh4OP8pgTg0zJ/b/yiBOJS0uORkQpKCNnaG&#10;YaG29dXJdyba4F9aWUmCmISAmIwYulXwKSh+JZDmWzJYrPjFdOg/10BgD+JPeAV9xkcwQhwImRgg&#10;kFVAmJSeEXZyw9oOAhoKfBpiXEpSMgZ6Jh52Zl5EeDL6/kbZzmnt87fdu8c19c1uAUEyfr6yVpb8&#10;rg4K1cXBzZVRhTnebV2ZkWnuDqG21qFuAbmplpGOZlEKYeU6lh68Xr4aXh5SBTn6NeUu0T46w03J&#10;jYUBAy3Jb85nnj4ae3E+/fzp9I/fr3339uGLJ/fev3r483fbL+Bgwf6ddy/Xnz9b1dSWoqMnl5aR&#10;hkzMJwJBBrH4XXwH8qJEfyO9dpkGR8lOARluJouWxeXGJ+AjwOe7puUFk+yqqGRFi0R58wuzSFJA&#10;AX6pypbJisgkBRBGrIEwYtxUjMElCU3XDE2HJHWbWDWbGE2HBCP7eBN9HyUxA14WGVpiDoLLNFf/&#10;Rnn9G0rCbyjJYIX5ZQr4vdGQM7ARkDPgEtERkTBA2paVnZ+Xk5+BloGCjJSClEBNXszVQs8bBiMs&#10;dEKtDBPdrEEJXXWVIAgEAsELjXVChtnqBsEhFxttiAP90Ro+VmqjbYWV6YEhrur+jop5CbYVWe43&#10;cjwHW5NrC3yr87wnuvOgtADSBxoY46dVletekOgAn+HDLfkDTdlDrWnA3mBbzM26kIGWmMYSv8ay&#10;2OxYx8wYm9QICyCwtNA3L983q8DvzvICJGDABYV64NELaD48A/zgeePkCRA4+mBx+N6DS/JyWory&#10;2rDwXF5eRVtLz9bWxtXVKTk5oao6ywqWnetJGpnIuXkaJiS7lVZE3n/Q3t6Qcqsh7V7/jers8MXp&#10;nqnpITldNSoB3j9D4OcB4f8ogbiUtIRUlMqa8gFB9u5uujmZ3hO36xbmBpoaSmVlxIlJCUgpoN5F&#10;AgR+Q0IF+xH/OwR+8kgxEFJCBEiHA0BCgpGGHjIxuDCoBXV5BBk+PRkBDYKCiZWJm0vXXG1+62bb&#10;YERLj9/h45a6Zo/icnRQiKyHu6i1FV9na1yAm2awu15FSejIRHVOVaxzpLNzQkhgQa5RkK2cI5dN&#10;tKhrsJyfn25+BqoszzTIXd7NXDLCSS3J3ygrEnWyPfD2+ezZ8e0zaIh5t/Th1eLB1tCrJ3Ovz+df&#10;ny8s37/5aGf62fmKnAI/JYJIWUXpjwQSECJgwyIRKXxIkf8v4mv/i+wyjwYfMgxFLUn/LRPutwzX&#10;/sb4DYsqpW2CJjpFxSpNBZAzS5ADQ6UqW2eowZeAJUYJU5UxKF7Io12GmnUaZE2VHVM0bOM09Lyl&#10;5NCCHOpMZMLEuFzXrzNe+4bq8v8i/fZ/keJ+Q04GKyr/g4QOLlhdpqC+RkGNS05PQM5EQMyIT0yP&#10;Q4DAI6YiJaYiI6agJKekpiRTl5d0NtP1MNPyNdME3UtwRYP/CRqITcMAhKCKvuYqWC80wtEAvFBv&#10;lFpTYXRXZXKsn36El4YbSqww2T7GTyczGllf5NtYEpAXbw+BX7CLckdVaHWee6CzYnyAUUWm11h7&#10;6b3+qvnbFTP9Wbc7YzOjDdPCDW9ku1TmBFdkBdQXB5eku2TEodOSbMPCzZIz3EZmp4HAT60w2IYY&#10;zKjE8cm9jW1wQXunZi5JyakqKGuLSykoqKjBKRmUHQrtYBUcFVxcVRAdG+zkaGqoJe5gCVtDZcvz&#10;fTsaYiZ7cobbsx6M1+2s9xwejjxY6ZFUEiNnZCNkAQi5ceg5rtOxg12lYb1CzXKVmgV0DxsE/i4f&#10;g0PD+mWjZsWhhh/+nTFfp2b8ol1DMFxD0IPhUNHARCIeFTUeFQKPjIyFBlGYnjAz3Lm+MDzcXdFQ&#10;m1Fbl7WyNpWYHE7PSEWBIMeHG86klLiYggTldQpYrvFFg7rfL4WHf6w6wCAy/SeD1AvmmZIOCLxY&#10;RUMFfya0yOLT0OFT0+NTY4qc+NRshDRs8HHOzMNh62aWVx6cVmBXWOpQXemeEmMQ5C5nrM6gr0Sb&#10;nWDr46IW5Wc81V3ycK67q6+6vK3MOcrPLTHcJz3eCOrQSPH4RIu8RNM0P+UUT7myBGR9QWCQk5a7&#10;pZyDkXigk2ZnbeKLR3cebY+c7o+/eDz97snsztKtB2M1d4cq95f7Ppwv/vh89fWLDXklAXpmKn0T&#10;Q1wSCszaYjKaKyRwI5HyGhgxGMU1EsxCVExxAnP7F4EMtuXW4L/Ceo1YiPAy6zfkEgQW0VroFE2b&#10;NHXYz3tRPIDIELzQi+cUSfMMCYtUGajmoZPU7JP1nRJNrCP1Tb005E3FOOWYyDiJrlJfvUx57Qol&#10;7jUE0VVK0svkJJfJICggvwzrnjG/Q7orpPTXYVQNvHq4LEAG5Vx6HFI6HFJaXDI40ojAg+tPpKSk&#10;1CRy8sI25louploehhr+lipxbiYeJir2uopwJNAHbeBnZwibKbwNZILNlMJQarFO+iHW6i5Gkr5W&#10;SjFexl7mspHOOiUJrgn+ZsbK7C4ouYw4+yAP3aQQZE6sfVKoeU6cbX6yQ02Jv7+bSlKUeXa8VV9L&#10;zHhPynBXXF2RR048uhau5FbFT3cVj7fnLY3fqMx2Lcywz02zjQ43SkmyHZiYWNk72Dl5cvrm4w5s&#10;VTp/tff0zerRE9BAyMSAY9k3ffeSqKSSrJKGjKIqLFU2NDe1sLa0sLFw9XHJryxo6qhpbS4vL4it&#10;L4mDj+QwH52EMNP0CPPcBMfBrrzRkeKZuZrmW7l8Evw0rPx4jDyf7Dod51Ua9ivUbFdp2L5G4HVq&#10;1r9ivwf4E8+YUgc1PRgOAvxABA45BXh9RJQUgmzM5Tkpfc0V0/0NY73VTXWZZeUJB8cL8wtjahqy&#10;tAy0JNC2Qk4F6UpYMYwZKSaHv/f3dh1T3/8ygUDdHw2Xkg5SO/AeugLNMTQMBLRMxPRshLSsuAhm&#10;EkYuQhoWckZWPnFhNT0ZJy89Jy/F1AxkQrRedKBGcqiBs5lwfIBhQ0lIaqxdcYb3YGtOQ3XK/eWx&#10;yZUZt7gQr5Roh8hAAwcjCxvVrBTntiLPCGuhBCeZG4kOt6qSChI87A3FY33NoKxcluV3ujO2/qBz&#10;Y+Hmo83B063BZwfjT3fHRrvyB1uztx/c+u58eXt9XEqWh0eADWVnDb+Ea7A1nAwWFmMI/HXFFnbR&#10;1i92nZZQHqmg665NI01JIHQVV/AbDj1qy1hNm1R1+wxVqyQFy3i4cSuDSpS3TlWCL42hbgH1wFRV&#10;y1hV4yBldSdpcQM+bkVmGj4KPHqcawg4EHP9KiXeNUqiqxQkV8nhkgf5FTIwSIzBai/sAmXMhuXr&#10;pJiTHkAg9uGTXSekwSGmwoUFGxT4sorCliaq9oaqroZqPmZK0c6GDjoyDrqKXub67uZaAfaGQc76&#10;njoSQcYKYUjVcGtNBx0REyUOaz3BQGfNIGtVazW+OHejIActKx2honTvxoqY7CTXhuKwe8OVfc0p&#10;uYmOnQ1xpbmezbURfTdTOuvC60s8O+uCqgtdaos9+1oS2yrBC41sL4kZacma6S/sboxprw/Lz3TM&#10;yXC6UR48/WB+4+jR0dNXj16+X4ez1Y+fb568XD1+tv3kGXiht8anMJkYIUlFaSVNBXVdbWNTE7SV&#10;sZW5qbUZWERSeEtX3b17w6P99WM9lSNdBTcKA0uy3TNi0SPd+ffvNMwvtkzcq/YIRXGI8jPzy+Ey&#10;cAOB+EyghLw49FzXaDkAwmu07P/TBGJQpGEAw6WGkj0V7AuGNRkkCCo9NYWkcN+4QKeEYPtAdxMf&#10;D6PgYPTDldvjEx0WSB0mFnoqOjpiSshbUgKxuBT/LgJhwB8zng8c4lMzEdGxYY2UiQ2XhoqUkZGZ&#10;j59dgFdCXtA3FF1WG9HUEuloLeiEFMiKtmwtC71ZE9vXnN7XnpMUbhvsbpydFfrs/en9g4fuiRGe&#10;SXDk1AVy8A4uhn7uusUJtnUp9oUhJgke+j7WGv722iXJnunhtsWpXneHq9bnOo83R1butz/aGn66&#10;d/v+7RsL47Ub9zseTjf3NWU+37vz+vm6oqowFz+rlb0NHmzvhxMDJHDhA973XybwMuV1Fjl6u0iU&#10;eZC+ppucro+cSagKKlYDGatgnagATTC2SUo2SYpgTunqDqmqtsm6llG6Ol6KgnqcVEJkeEw416iv&#10;4dHg41LjX6XCvUoF7BFcpyK9TkV+jYLiKgAAgP9/73KSUwAAu2VJREFUOca+SCBmYfnFpVQsh5/s&#10;GuYUAgKXigzWkauoS5gbKdnAugpDNS9jlSCUrqW8qJOOkpepjqepRpiDUYC1hre+XKCZaghKI8bF&#10;OCPUNj/BNTbIwtVaIdhWHfCLcNHzRiv72akHuOq42SrnpkEV3nXsZn59cUhSOLKiwMfLVSkvw6nn&#10;ZnJDmX92PLI00y4hRCc92ry1MqKjKqGtMqG/PqM2L6S3KbmnJbGy2A/iwJLCgPLS8IX1ja1HJ6ev&#10;3u+cAnvPNk+erz9+sXn6auf8OeRCb45NDt69f0lUTl1aRVtJ20DbxMzcztYAZW5qi9Q00UG5oFpu&#10;1k9O9U7fbn8w1THYWVhREJQQZVWY5XW7v2R87EZ7d1rvZJGsLj+zCD+CU4qAmQ/LHhjQCDIIEMJZ&#10;sv9pAjHZHVpGMDwaOtBAEDQgioKe1tJYA22qbmOqhDaS9rBXNzcUvVEe29lZGB3tam9nICktyMbJ&#10;RgouK6aTk+rfRyBkdCggdPkWPqGpGInp2UkZ2YgZWMhZGSg5EdRcTHSc7Cy83BJyoih7nfrWtBtV&#10;IdbmvGrSZF7WMjerY9LC0PmJbr2tOS21qWkJPtP3ep/9+KJ/ecY1McIpKsTI2d7I2hSC8zA/ZJK/&#10;WUG4VUm0XWawjZ2RvJWOeGdl/EVHVdb6/Y6dpZ791QHQwLPd0TenM8dr/YsTdaebI8/2ps62xhbG&#10;GsdHGoTEWMRlBD18vcho6MHzvEyM8f2ugv/8mfR9er6GICBiI9Jx1Db3NbUKsUCFmSDDDK0ijW1i&#10;9O1j9W2hVhGpZROlYxutaxqgqOYkLG4swCzNjM9KeBkBRwlxL5PiXyMjwYEVXhTEUFcA3fuGhOgy&#10;KSlQdxWqspiuQBgr+4IGYg+GX9wMR/zDxWJKuIpFjk9NDi1PurpyKCMlO0NlWFvoZaThoadmIsHv&#10;oqPsa6btj9SFq0kBVlrepupWKmK6Epyhzkap4Q7wARcVZOnmoOpuJuuPVvFEKjibydibSRlp8FgY&#10;CLvYqzhZSPs6qhekunU2JAT76ni6KNqgRAP9NIrTnYvSHNKizMqzXW7WxfQ1p93pq1yaaJ8brruR&#10;E5Qd75wWaxsfia4sjYAtWOVlSau7+wfnz568+bh98gxc0K3TlytHT7fOXm+ePp1d3+oYGeu/M3tJ&#10;XsNITt1ASdtQ3wJtamNraoM2s0Ob2FggXSwrm0pb2ioba3MPN++U50ckxzhmJLo21iYtLXYvrXZP&#10;L9VU34rmUaJjEufDZ+AjYRciYhUAGQTwPiOQ81PGBUJBeMbGhDg08Mr+yXAwzuov9hXXlOXzxprP&#10;Q0ocGowG4tAw4IEGUiGgEYyYjo6eg9XKUsdEV8bKWC450j4p0jYlztHTTTsl2S0/P9gHarc6cixs&#10;DGQIzAwRIcSNlJRf8UL/oYcGm/OE1AukPSHq+2S/uaPU9LAaBxeBmTOGKUcKFg5KDhZydlpBZUFJ&#10;HRFiRhIKJjpmHm5xWXFdY8XqxuTJqYq6ikBXK8n8ePv6/OCGgrCEQCsYzK0sihsZbH71w9Odd6dZ&#10;nQ1wNNnUy00bZYm0tXR2MHW11nG3VA5Aq4TYaUS6mYS6WfjZ6+bGOk/cLBpqzb47fGNhqhEEsL8j&#10;Z2qg5HCl+2x7GLzQtbutbZXxz/enXx3O3movEpFgExLncfZ0o2PjxCGjBgKvQq/s1zSQlPQqJRkB&#10;AzUxKx05DwO1EDOdOCuTNCevqoCguiCHHIeIlggZNxk5LwURBzEuE+5VavwrFISXyQivkBEBeLhk&#10;EG8j8Eipr5FhtQ6CPXJwODHuOsawpwcwBGKPeXzyQj9pIFYGsYYDd3go4YoBGT4VKa8Aq7mxiq2R&#10;kpupmqeJup+xjo2CtKWMiJuusquBsjfsbkLq2OnJK4ly8TGRi3LTuNnoxofBNTKXoiy/+AhrTCho&#10;qYDWEbIxEAv20A/01Hd3VHdzVPOyV0mOsp6brO5sTgrx1/X3Uvf1Ure3FXe1ks6MQZdnudcUwJGJ&#10;yOayqBvZYTBnmJfolRbtFBtq5eOmF+SPTIj3jo8PbO+o2318evz85fGz11gNXDs+BxcUZBA08M7K&#10;evvwaM/knUsyagYKWibKumbaZkgjtLWJrbWZPRjaxNEkNiMiNjEoKz18Yqixt72kpjxhdKBqoK/6&#10;wULf4dmdiYeVkQUWIvoMRNyUxNx8pBzCYMRsgiCGXyQQ8MOnZ8MCiUsLrxyf7Gs0fkYm6+cEfqpq&#10;AIrwfVw6JhxaBhwEDSEtPfSgkDLA4m8hC3M1P09Lf3ejQA9dU21uKxMRFXmGAD/D9DTQQHUdHWkZ&#10;WREEHYKYgoKIEib6vkbgb3EgNiD8JwQiYJKYCjrIr5GDm0RFycFEyUnBKUNv5atv7KpJyU5OzkTL&#10;xMUFBKpqS2Tm+0XHWtqjxEM9tfLiHAoT3Ksyg10tVR0tVWLCXfuG2p7//GriYMWvNFvXz13bwUbH&#10;whxpZWaL0kUayJtriliq8yM1BKz1pTysdYJcDOvyQxdG6/YWenYWu+fG6x5v3z5YH1ycrt9b6lqc&#10;qF2eapgdqlyabHq0Nrwy3VZdnigowswvzGmBRgpJyRLTMEEl81sSxLdEsG35HyJA7JdwmPEKMaRq&#10;qDE6SQHnrhB/I6f4D1ISXBpqRgEBAlpaDgnxK+TkkEq5Qk52hQKUjewqdHhfGGZkhBSuNWIMElSf&#10;pqj/MFr9zwmEaBAMaPyGjPIyORkRFYmSgqitkYqbiZqvmUYoSj/YRNdKSshNS8HbRMPRUNHdSk9d&#10;RoiTmYqFnZqDh05AkCk40MHdyRBlIm1nJuPnqBntbeyBVPBCK9uZSjmjFTydNa0spCxNxZ3R8mW5&#10;fp1NSWUFfqEB+oH+2glxSF8fNVcrWScL8RB3zWA3TW875SBnvVBX8ygvGz9nAye0mpuDlou9tpOj&#10;YUCAa3Cwf0dn59bhIyBw5/E5ELjz5CXEgYAfGMSB0JLWOjgCoeAlcWV9RV0zVUNLTTOUkY2tib2d&#10;sZ21PtrCxMk0ITfG2R0VE+W9u37n5GAeViqcnyzfudu/tX9v92yqbjDSOUFW30+YWoaaWIAdBBDw&#10;g9ffEQjUfcU48el/sa/R+BmZbJ/r3ucdNqCBkIa5Tk2P8UIR1EQ0dGSMjNKqCn7+6I310bWlnpuN&#10;yQlh5mF+euBC52V5tDTF5Wb5mpsqKiqJ0wCB5OSEYF/JxOBAd9tFtR1rnwiEzOcXMzEECBjwh+Qn&#10;Mz41Iz4NNS0vHacMjb6zmE+yuWOYJYsIEyULAwMHJ78ov46RbHltRGVV0FB3Tl1RSHmab0aYnZu5&#10;sqmaiImmRHy0z/bR2u6b06LhLouEcHVPZzU0ysACaWykY64vjzSQQ+lLovRELbWFLHVFLfTE/ey1&#10;+urT+hrSW8tjpwfKYZXlzca029BtPFDy8E792t3mpcn6+yPVx2tDJxu3z3cm52dvGRgriUkJGFua&#10;yaqoQwcPEHgFkw79chx4Be6iEkEkhjkjhfl8oYThEriug5EsIgQTMQ0LHgX9ZQKKq8QIaAmCvjzo&#10;+7tGBveJScH5vEpOcoWc+Ao50RVywouQ75e664US/nL7ERsKgi+K8Ugxjbs0mIt3ZJAI/YcEDKgf&#10;lsDL5FDjIWdkpjfSkHc2UPEzVg8104pCwpJhURdlCV8jFR+khredob6mDCsbPYKBlpyDFsFLR89N&#10;bWSuZmut5YhUcTGXC3XS8UQpulnIBTpp+TpquDuoNdclzt5pGBoshWSYv6eOq72CnZVUTqYL4Ofv&#10;r5WV5ZgT72RnLGpvImZvIm5vImlnJOOOhGSPuau1hpONOlyjcLDRdnY2d3WzDwwKnZtfOzh7+vjl&#10;682j063HT/eevt4+e7X95A0Y9MRAW3bLwHDX6MQlSVVDJT2kmrGVjqWNBbQqOTnpW6NUTQxt/ew8&#10;Ql1snM0iwz1O9hdenK3dm765sjC0ujE3uziyuD+QUm1nGc7LoYcvaMZNIYkhEIyQBZMU/aSBODCX&#10;wMD+ybAoEjJygBEwcH2yTyjCw+d6+DmBn1fzPyfw10wMPS41LSzIIEBQM/DwRCbHNbcVbm6ODXYX&#10;JkUg+9pTM+JtmqojD3aHmhuj42NsAvxh/ZQNGyczOTUVzNESUnxZA/8LAgG2T/YbjZCYJf+FQAJ6&#10;BB0/lYQek0eiekiOBdrPmJqbmpGXk5WXT1RaxBipFJWEHL6dOz5QXJDsXpjgUZLk64lUN1MXs9CV&#10;yUgNf/Xdy6HluyFVhar+7squjqoopCnK2sxYB22m7ILWdLfR8LBRc7KQtzWVMtUWROoKp4agIRdq&#10;bSA63lM82JHbdCN26W7L1kLn0lTt072x758vnkOCdLYdNPDB7fqH8/0lFWn2LlYW1igZFXV8Kjro&#10;p4NcKCYq+2IcCNV5OAsFZRu4PQy3sSgoL5ORf0NKik9Fg09GDY1sRJRQsqOBZeGQorxODG23ZNfJ&#10;SSDqu0pBBEmXq1SQgMGDHMw1SggFEdcoMH/ChdtJhrWL4JkS8/1fks/wYUcPdv0COawBfljDo2DA&#10;BX8HQSUvK2FjoO5lqO4H9XdjzQAdJUdJfm8NqSBzZX8bbT01ETZOGkomOnJWNgIuOkJuGkpeGjkN&#10;cSNDuYLUgJxIpwR34wDIvjhoRvuYxgcj48LRN0rDszM8MzM8E6OtY8Is/Ty1gnz1MtMdU1PtMjMd&#10;m1tjJvtKi1I8M6PtMqJso3xMg12MYW2+l5WRr5uRn6epm7N+aIhjWkZMXEKcj3/4zv7Tw7NnEAcC&#10;getHpxuPn64dP4U0DMSBMBuB1UBIxlwS17GUNbJWMXM0tPcydvI2c/bSRtrKaBtYWho6Olja2hqV&#10;FCV/fH/y4e3j4/3VNy8fv3ix8e77g7ntXr90fV0/FnE0iXmkNLcuPYUgOzEPOy4zJw4jHy4dDy49&#10;J4wpETDSA2b4DJxYu07DBq+ETDwgevB9QkZuzF/9VQmxD7gMXzYcevYvGRsuHSa8xKdjgbIbRIAQ&#10;G/BJ8sdnhBfkhwwPVvR2FcChoqqSSH93/YQwm7nplrPHD96+3Dw+eNDXUy8sws3Azow59kSBuEoF&#10;o4y/t2tUEPJBNe83w0NAZY8JjICGmYAG/qHQxcqIdzHTCIHfhVQiMN9BMOMi6KAoyS3HYu6p6h1v&#10;JaTETcOFYOZj5RTkUNWSHrlde7MzbXykqAl6X1Jds+Nsc+Lt02PtI4KQUREOCw/H9p7tN4wNOKem&#10;qXn4yKGQOkgjF1dI36m7WMp626qEe+hDzSrETcfDSiE+wNzdShapy5MRjS5KdYX7W2O3CrceQBpm&#10;fG+p59nB1JPt0b3Fns37nY/XhyEO7KpOWp1svjtQXZqfgLSykFXTgnoJDhXjZSLYgwqh4Jf3pl6D&#10;vankIE1AKcYghPsWKgeAHATGFLSwUOdbIgqswTMeOQ0eOS0eZlSSBWYyr0CBkRRz2hX+hH/88zFx&#10;4AV1gBz47b8/9QHLgT6troTQGvuMRwVeDwM5E5OhjqqLvqKvrkyYkUKkmZqLmrSdioSzrjxaR1FJ&#10;WoiBjY6IkRafgw2Xi5uUhxMBrUh8LKbmGm4OhrGBNuFepiVpfrF+5rAQLdBZO8YfDj84QCql9UZc&#10;aaZferR9ToJLepRdcZpXUhi6qiB4ZrhyYap+aaa5Ii9w5V4bfFmY5hnnbx7mYeBloxrpYxsf4ubt&#10;ZBkT6l1SkH2zo7W4uOj86fOTlx8Pn77dODrfPH66fnS+evBk6/GL3bPXh4+egkLe6hkeHJ68JGNk&#10;q2juqGnlbujgpWfnqm/rqm6GElfT1lBXcHKydHW1LCtPffx4ZX5+9On5/tnZ/txC79O327emqmwi&#10;lYUtSY0iOWWd6R1SDRWsdAm4WK4zsV+j57lOw0XAyE3Czk7CxgwPuHQcYBjwgDGQPkZuQPGvE8gB&#10;5f4/GDsuPYSUbAR0rIS0MBNESclMo2uhWViZ0tyU7uVpUJQbVFUanZPmkxzjlJfiHeJjXlocNzbU&#10;cLgzu7Y6qa4pS8NMR0BDex1BexVB80e7hgAC/2FiGLrGL5xMDH7wxsV2sWJbyYHAi1gRsqAMQCAO&#10;FR0hPYJJmEFIjdUtEi2ixM8nxcUlyq5jrFZYlHh4MDMzWVWS652b4mKqw1We7WFrKuSElrNGybe2&#10;57/4cLywvxxfUWzoF6Dh7qWMtjK1M3O017U1k/KxVYaZmqWJup765OwY+6n+UhhsaygOSQwxzU9y&#10;SAm3dEXJNBSHT/eV3b5ZeKe/HHRvYbx+fqxu7W7b4kQDcAhVwZnesgdDNcnR3tp6mvJa+sTwi6Vk&#10;vAzZjq8RCPhdpKDgPxA70oUFCYou8Ax/CV6/JaYE+4aIAr7EBJbk1IRUTMR07PBrIaRmvkxIQYRg&#10;uDiW+nu7+KVh0ALefrdh/YsEwh+IR89CTEurr6USYG3kZ6jkqCTipqOIUpHRFOOT4GTgYqSipaUk&#10;Z6DBZ6DHYWO7zslNwsWF4ObgFOK2sNDy8zA3UBWw0BHxddQpSvVqKI7IiLJPDkWnR9o5mEqFexp2&#10;16eOdhVUZPkDmWkRtvA80V0M60PhJ3tbM2tLI9Ji7ZIj0DGBpn4uqoFuarEBhpG+Ns5oPQ8Hi2Bv&#10;p/iY0NSU+I6OjidPzx+/AALf7Zy83IUKBOzJPn4GDwfncHf66fz8Wnf38NDQ5CUFM/Bw3HRtvXVt&#10;3IBADUtrHZS1uLqGgrIY0lo/MTVobmloaW3sxeuD56+Ofvjp5YfvH7/84VFiWahxoKyyJ5N6IJOa&#10;L6dhmKIcUp+Ih52Qg5eITYiQWYCYhZeIhZ2IGUMgDi07sEfMwoeFEOwaNeu/iUAOXEx254JAGkZi&#10;Gmo6DvrYtLDmzuKiwlA/H2MHa+VQf4siGIWujPdz0UObyro664cHQcuCU1yMl6a2PB0rzFuAT0X5&#10;lwjE4geFPqwMggGBmIVuMOiE6bChBSaJ6VnwaCjp+BnYpRj0bNTFVIQFpLmRdka9/Y1Tkx1726Nj&#10;g6Wudkpx4VaR/kY9TcllOb5RoVbe3mYDw00nrw+7p0c84mN03Nw1HJ3UkGb2Hmh3V6PoQMuBZgj2&#10;ouoKgnNiHSqzfAdb4LyBeUWW172R0uQw8+QwC2sDIQdTSfhshsJGTX4IrPoqz/QD6sCWp5rAJntK&#10;RlqzGwsig72tLazMJVQ0yFl5r1IwXIGaGyRFQd8uDDO+/KsBJNgMMDYYxkL4uwfMlMkFhHjgn9PQ&#10;E9PDJxc1n7ScqYMTFHugPegyCRlmfcG/SuAnMcSASonZP8DLzWGlo2YsJ8ZFRsBNQ8VGR0uPQFCR&#10;U1DBKwMDGTMzPhMTPgc7Phc3CScXNQ83pyCXvJwA2lzJ3lzB3Vq1NNMf0MqMdogPtEwKsWq/EX+r&#10;LqUswxdegbeq3CD4vaWG2wy15dQVhsGXKWHW1YXhucke3k5q7vby+WmOSVHGiVEG1WUe2cl+Digt&#10;HzeUn5d9eLhfWHjQzN27z1+/eQTHIZ682Tt7DdRtPXq+fni+DYnQk5f/QKAq0l3L1tvIKUDH2tXQ&#10;0V1KR08LieSEUQltmYgY7+3Deytb4223irf2Z49P1+BW2evvHu0/33KOslN3ldIKFFAN4rRMUVT3&#10;l6aTFCIX4CNg56Hkk4TKBICHx8BKwMiKFUD4koiZF6uHQCAw+e8kEGJLOhYianpSWgQrN4NfsGNc&#10;oqezo7aZiVRWqu/MeNPC3c72uoycJO+kSOfCvPCcdP+CnLCEOG9HF0tqZhgjpIRZ3r9KIOAH5T7g&#10;ECAEAwLhLQJTTpchoU9GDQQSgXtMQ03GSsMjy6NhoS6pJiGlLFRclry8OLi1NjI5Uu3voWeoxWtl&#10;ItFSHVeZH1SaGxgWYt3dX3v26nDjZKe4tdkmIMDYzc3A0d7UAZWYGlpWHNPbmtVxA/LTFgBheoT1&#10;UGsmCCAoYXWef0a0VVygka+DEtpAEK0vDB/nfg4aicGoptIoeIeVpHnDR/tFT8zNe8NVffWpUz1l&#10;USEu0IQoqqxGySl4hQL66Wgu/45AChrIfGLsIjzDat0n/D7RiDkGfvF9LISEtMxE9EzEDPRkTPRG&#10;aMs7Sw8kVRRxEZTXERD7feE6wJ/UQPj1Yh1RuE8O85zQeoGgoWGkRtCRkNBSwIk4OlL41EMwUdCz&#10;I1h5oAxLyMiGx8iCz8ZGwMFBzsNPxcXFIcgtKckd7GcVHYBMCrcuzfKvKwprrYiN9jWN9TcH9QPk&#10;cuNdagtCW8pj4DvwKQYyCIjCb9LHTq0w2aP1RhKmWcJLL9BTIzHGOCXeOD3ZODvTLDHaMSwAHRHq&#10;FBLk6ufn5u3rsXu4fw4n/p5hBBAIBAMCV/fPNqAe+Oj50fGT+YWV7p7BoeHxSwqmzsZuwYZOflpo&#10;Rz07J2UzSNsrsokLmiE1h8ZaTs6X55Z7lzdG9h/PHZ89PHi0Mrt0u3O4Td/JUAopZhCqoODDqxUi&#10;y2fBQ8jFRsjFScDOTcSByceA3BEwQq4FwxuABwIIhhVAjIFT+qUgEOJAPEauT/a1mPCz74NfyoZ3&#10;QSAJLQMZNQW/EKuOnoSFuby1lUrNjeS9zcm7E603SuJaqtOrCmJOD+dePFupvZHY3Vk0NdleVpnJ&#10;ystCRIfAQWAIvEJFDfY5ilgv9JPniZW7T17oJwjhOxdBIEgE1CQxb1PIhRLSMZExs1KyMXOI86sa&#10;a6nqq6LsDOtqM3o786eHb+SnerrZqRpqCXg6apbmBcGrD8zgOhnllaY9/fjszsZqeG4h0ttP39Za&#10;x8IwMMLr/lz/UH/FaE8xOJ8ggOUZ3iWpHs2lEVHehk0l4Q+n6yd6cuuLA1fvNUGyDqUraKUnjNYX&#10;cUMp+DtqRnobw5sJ3lKYgMfPbAD6p/pKJ7rL7K11UfZW/HKKtHyiV6gYr1LSQ0v0txTUsF8HDB4+&#10;Gejhp2LM5xB+vkEHq4oYF5SelYKNlYqTiUWAraqp/PWHp4mZ8UT05ERM1NcpMRr4CVcgFvvl1877&#10;fO6Ffn7LAAiEPl5CCgTmJAA5DSkVAxENxqvCp4fkAi8J5s0GI+Owt4GdkJWDiI2dlJOfkoObmYdN&#10;VlawtCCmMi80N8nV007FxlAswEnL2UIWflGe1srw+3GxlIsLsACPFH5dYHkJruBKwEcY/AJD3PQS&#10;Q23jglDpcfYJ0ZaRoTp+vvJhocrJaQZRkeiIcJvAINvwSI+gcJ/41Lid48PD86d7Z6+AurWDJwAe&#10;vIIGggGBj0/O5x4s9Q+MgF0ycAo1dgvTsfXQQNnLGZkowoFJHRVhZUkFZT4PL/OW9tzp2dbj03t7&#10;h3emZrru3u8dHO3IKs3klBaklWTmM+LRDVLXDdSlkKYn4OQk4OAm5OAhZOeFLm1CJj74XRAyAIe/&#10;4YcVQGwo+G8ikBMiQzw6diCQmJoGQUeloyevqytiCQ59qENLY053R6m7o4GNhWpNSeLzx8s/fThc&#10;Xx1qqkutq04uLoqJiPLiF+elZGXAp6fDggerZcA+QfhnCAQOsV7oxaJheijH/0IgLTMlKxc1Jw+T&#10;gBDsQVbQVAwJdxsdvNFYFjrUlj47XDneV9nXUXR6MHuwMV5eGOnnjSwqTV3aWdo8f1Q3eNslNk3P&#10;ztnYxsrYUtfKSrO8NKa9OSMtxr6/KW1v4Sbsh+1rTL2R7RfpZQBK2FoRuThZtfWg5ec3S/dHbwCB&#10;JmrcxqpckDEH/MB9go/5IBcd8LWAQPgsby6NbK6Id3U2QdqhpLX1mMVkr9GwwHmP/4D8ChBIRYsh&#10;8DP7I4FY2H63wwo7ogV7wokY6Gg5GVS0ZO/dHzh5vPxw/Y6smhQhHTn4pVjk4G/EhpH/GoGXYQUB&#10;VFDIafHJYRMXTISx4EGDB+Tw6ODzHTJ/XJjYBPLtLJyErFxEbFwEzNzkbNzsfNzKSuJlGAJDBjuy&#10;EkItzTX5HM2kQd9ckfLetqrgMsAHFnwJNEKGBlQRuvzAC50ZqAADD+JO/w3YTt8J04Odqf296cUl&#10;rlFxeuFxOgGBRmERVikZvpGxXhHxQe39nSevXp7C7bEnrx/unixuHYMtbT+CZ3gFFE/PgMDFkdtj&#10;Q8O3L2nZ+CuaucgaWqlYoJXNzQ0drfVsTPVsDEMDbVHmiqZG4jFR1p3tmfdmWrs7S+qrM3LzYr2D&#10;vJgFeEm5GUmFqYVNpIwCbL9lpCDg4AXDEkjEykPEzE/EJEjEKABiSMKKkUSI/YBA+O3AM8b+HRqI&#10;A/lVkNkLAimg0sbDEhPjlZHiVV4UHhnuFBXudLO1aHq09e5Ex5vz9e/eHNwdawn0N3Nz0rRDKzc2&#10;ZM7c69MxUSdlosahhs9+2K32e1/0TxIIXig2GXORKQV3lIaAhgmcMUpWyH8K0kAGQExGRUfd0dE4&#10;EvKWKPEW2OrTnN5UkdzXUfbx9dZgd1l0mGNQgH1xZc72k6P5w4OwvHJjz0gdtKOJlYUbbFkPRPt5&#10;GoClxtiD/4mNA4FA8D/TwtFe1oqTPfmbc82P1nu+fz73w8vFwfac9qqEhCCkoTIHcAhvL8APChXA&#10;IeAH308KRvq76KJRmsZoUxUzC1YpBXAlLlPS/wekNClpriDoMBB+ZvB2/6SBn3cmfA7hp14FChYu&#10;KHtSMVKGR7hXFMXe7qt6uDgcHu1DTE0CbYP/FgK/xdwCor9KwXidHH7tkAzDjODg0DHjUENzIhO2&#10;6EWAJRDEkI2HiE2AkoOPhYdbUoI3IsgmJsgSptoj/fVRekIggMAb6BuoXKi7fnNZNPil8FEFNIL/&#10;CeEf1FEhgwXZrKXJxrnbNXdHquan60cHikYGC4dH8rsHMhraYiqqw2/UReeXhRdUJBTcyB66M3L2&#10;FkoOZ5B3Ad6wMgi2sncKKMLr4dGjOzOzg0OggUOXlMzdRWARsY65qgVaQkdby9pUz9bEPzFouK8q&#10;2NdCR50LbSkVEWKZlerZ21nUUp+VnBTg6eXKyM1Dxs5KJcJOyE3LJCtOIShCwMGPIRAEkIOHmI2X&#10;mEWAiFkQAyEz6CEmAYOJ/YC6CwP8/l0EXmOAZAyGQHI6egNDzc72soaaxO6OnOOjB2cnS+9e724s&#10;j/Z1lsOM0u3uatg6np7q7uOh72yv3ttTMTXT7RXkSs4CuVBKIBBcUBDA6zS/6CFGEv+EFwoaiE2K&#10;XowgYcC7TkFDQMsAuVlyZm4EuyAVqzCrgJSYrJSpiYqHnRJah9UTKeyJlI8Lsmury+2/WVaaF+nh&#10;bGRmpnp7enDv+ZOa/gHvtCJltI+lm5+hmWFXe8X++u3BroLO5vSMOMfG4rDMKNsQV+04f9OiZLeG&#10;olDwRWGiFAbk798ue/146v97v/bm5B7kYAA2O2MJAyV2S22BCC8jiAzB4K1WXxQe4KjhYatubKQA&#10;7SFyBobMEnLX6dmuIhi/oaD5FgEb7uguU9PBwyf7HYGfBrU+JxA7JwlpGAQ7Lws/t7yqZEigg7+b&#10;YZiXSWaCd0F+AqcAOwG4GL+qH0SM/7IGfkPB8C0FTA8yX6PAEsiECyNgNLQENHTEdAzE9MwE9CwE&#10;jOwEzFz4rEAgZAcFqDgF2Xh5xcV5/DzNIvxMchIdYJ2EtaGomQYv6B5U+W7kBEJSFDKfK3daQPEg&#10;h/x0d+JsaxRKOBv3OuCbkEbeXeiGZ2i4nRmv6e3J6xsqvD1V2TNS1He7YGiifGiqrm+8se5m1f2N&#10;+dP3b3afP9969AzwwxoWRZBBSMYcHD6avnP3Fw0U0TAS1zYX0zCR1zPTQ9u4BHg4B9gW1ac/nO+F&#10;7sFkGOvXl7KxUOlpLR7ra6ivSO+4VZxXmsghyk7Fw0rGx0nEy03Ew0PCy0vEwUjAzkjCxUrCyU7G&#10;zUXGBUrIRcjCScQE0SD7VUgVQgRFzw55SzB8eo7flQF/+5KJG+YMsfZZTMiJz8j+R8NhYL9Oz41H&#10;x0JITUXLRGluoTY+Wl9TFRcZZpUa75qV4h0bZuuAUkUZyzmhtVDGCunxPrUVqfCp3FARG+Bp6OVp&#10;qmeiSs3OiAslQRrqq9SggQAh+KJ02Imn69DyhuGKGRjDYoatQ2BzoReN15wkDBxYRxSTJ4BQELOZ&#10;ihG2pBIwsBExcZKy8pCx8tIICLDJ8oupibj7WYYGW9ojZUK9DMGfqauIy832d3HUQpop2DsYnTw/&#10;nF5fyGppsA4N07Fx0kehHJxtYMnI+2eb3z3ffHb0YLS7oq8lZ6Ajf+Ve14Pplv2Nka2H/c9O7g92&#10;5Q+0ZML8EXQq3qxLhoQnuEzgggZ56OmosuqosHu7aKFNJZ2tlePCbL0cdcP9bWMifIzN9Q2sLCV1&#10;dFjExAno6AngE4cSXHGYt8Sst4OHT3adCtpcsYbxtH877AEqRMl0jYoJwsgrUNanocGno2DkYzGz&#10;MWzqLK9uyPINMEdZy5tZSEdGOtjZa5PREhJQkV4mIb2MKXswXIMJQBIaWIcBFxqxmdXfZUovU4A/&#10;TPdH+5aS7sLoQbevQ+UDmo0h70XPis/wi2GygEwchMycRCxcJOy85OzcVBycsJ1AQobf1weVGufs&#10;iBSPCdCDk9QwTpkYimqujB7rKRzqzFm+03Sw2vd46/ajrZHHO6Nzkw0r851nR1Pba/3zsy3byz1H&#10;m8ObS90jMJwwXNFzM7e1NT0/PyAj2T0xxgVmWQaGWwfH+49ePDl8/XLj/On2yZMN6AXdf7K0Db4o&#10;2KPVg5Pds6cnx6+HBu6Ojc0NDN65JKiqJ6JmIKpuqGKMtHB0tHa3s/dGVrdkjw5Vj/RXd7UURIc4&#10;Bnlb3R3vaK7KyUwM7BmoXlif8orwJudmoxQQIOMXIuERIObmJ2ID0WeDtC8JlF84uEg5uYjZOeAB&#10;3oVQMYf/o+AngG+A7c++8BN+60r7h+e/QiAeI/uFF8pAwYAQk+RKSfbtvlnQ2ZYRHGAW7GMaCweo&#10;HLSszRTc7HSBQGdrbW9n49yMkNL8iJHeYm9XHTsbDaSNIQMXOx4t7XVaLIGIa9QAIZZAht8RiGXv&#10;vyAQs4mUEsaFMe9g+A/HEkjBwU8rLEQvySOoIqJjqlhVndLemPFgsnG4s/DueH1FeYS/j2lkqGNP&#10;Tz0cJ27s7w7MytR3c7fy8lY30o9Linj+dOfD8623Zyvzk+3ZCZ6T/RVHGyOz4/V1lTGL9zu62rJm&#10;JuvTYh0hWwBJc8ikQwId3CoIb5A6gr7Omg5oWS0VVnO4gmQmhTaTNofLTUbS9khtextzTT0NJX0d&#10;CS1NJlFRPGpqIgSUHL68XfI61RfO6WA4pGC6Tsl8jYr5CoLpWyqa6zRUZCwILnGO4huZ+48XTp4v&#10;zS3fbGxLy8jyKigMqapKkJTnxaciuEpGcp0SKjdMGAhJaGBOGjuH+UUCf4UNi9wX7BoQSMeCKQsz&#10;sH1unwgkZeelYOdCYAjkEJcRcHDQd3XUQBkLWOlzO6Nk8pJdO2oTitI960rCYAna/GTd8cbgk72J&#10;s/0JIHDpXtv545n3r5YfHU5Aw9rJ7uij7dsP7jQBfgDkUF9Jbk6Ap4e+p5NOVIidrxcyLMKzsDx/&#10;ZX9788nZ1rNn++fP9p48h3To9uPXm8cv1w+fbhyfbZ+cnZ6+6e0ZGxiavNV7+xKXrKqAoqaEur4u&#10;Cm3r4WLrgS6uyXiwNvTk+P7MePPt/uqYMAd/D4uW2pz5mZ6R3vpb/Y33Ht5xCvRik5Ik4xUg4xMh&#10;5xel4BfHXAJlEyVlFyVhF6TgESLn5gUCybgw70JsSyeWPeyw0oUM/hsIxGdix2dixaelJqcn1dQW&#10;b6xLy8v2Kc73v9WR2dGY4eWsA78aOHZTmhtRmBnm724eG+bUVJu+ttTXVJtQVxPvH4Cyc7EUlBWH&#10;4b1/SiB20g9bfsCq4h81EK7/Qj4Dc4ONmomEBTxtDnglY+OlFRSiEuASVpJUUJcoKIh5/XTlw4v1&#10;pwf3DrZGN9b7jg9nXjzbPn1ysLS5XlTfbBscaeTibmiL1jHTfbA48fx8/e356iNY3Drd0VSRAKdb&#10;06IdUqLsg7wMY8KsPF20IkNRhho8kHoBbwry6eB8woV6+NLdShFpIBzgpWtuKKSjymltLu1mr+7t&#10;DEVROWtLDaSFvpismIS6srS+LpOICHgBxDSQR6H74nJX6Jj54hZJHEosgUxXEAzfUiJgeIKag1ZA&#10;inN4ouX1+62nLxefvry/sz9w73796Gj5ztZQYWk8BQMJAS0FDjX9ZQrGb6C0gFE/WMbzP04gNScn&#10;IzeboDiPnoG8phqPsR6vh72Cu62im7WCj6NaYZpHdoJTSaZ3VUHQnaHyF8d3Xj66e7IzBst5Tw8n&#10;n53O/vhx8/z07rPHd9pqE7qa09OTXG+25izc75wYa6itTk6JdY8ItPPztvL1d8osTJtaundva239&#10;yenRi1f75y92TqEiD9WIl5AF3T55unt2fnDy+GYPJDWhJ2bgEp+cqoiyhqS6ppapkTHaODU3emKm&#10;c/xu6/2p5vrKhAd3OsYGq9MTfbpai2anOo927y+tzVW31Jo7ObJISJNwC5FyiZJxi1JwiRIyyRAw&#10;SJCwSmEg5BAiZucmZGUDdxQIBJcMwMOOJsFb8wJCkMF/A4HgbOAz0hEzUMLBdls7rex0r/goq/Hh&#10;4vvTNY1ViQWZ/mX5YaW5YcnR7pmJfnFhzh1NeSMD5ZUlEfW1cUXFIQmpXkExHrpIHVJm6j9DINbh&#10;/C8IvAolQXCNoHcZwQjqh3FB2XjhlQTKlMIiPJKikvKi1mids+P5j6+2vn+z/cOHrbdvl96923r9&#10;9tGb92/6R6fis0ss3YJ0rGxNbM2ik0IHh5qfPHrw6mz+xaN7x1tjx5ujjaVRUb6mYVDBRcmb6ArY&#10;IWUtjUWtTSUhrQdJBahcwcg2JBIgswdKaG0s5mqj4GytYG8pa2smbWsm62mvnRbtWl+ZiUIZsvKy&#10;ckmLcyvIMYiK4NHREtHQQh/Plwm86Pv5owGZ1ykZr4ELilkUgsClJiFnJLaw0Tp5snj+fH57b+jo&#10;eHjmbmVjY9TIYN7bV/OPT+fsXE0omSjwaGi+Jaf5hoLub3DkHFoCYR/M/6QGIjh4aDm5adlZOfjZ&#10;NHVlLS2UbVCKoQGmXg6q3g6qQCCMI/k5a+QmudxsSG6tiu2Hgs1AxeHaIExa3hm5MTlUsfmwZ23p&#10;1lh/MUwtleQGRIYgywrCO1vyhwZqJsZaqooTgn3QXu6Wfv5ODR2199YX726uLBztnb59e/D0ObRl&#10;QzfMxtEzeNh6fLr5+PH++U73QNvgUGdPV/0lfhklCWV1WQ1VQ9gzlRE+NXuroDTq/nzX2f703FRL&#10;X2dBQqRTTnpgfXVaU0NOfV12XlmelYuDoqERrYAYGY8ICWYoSYicQ5iERZIYjFWMmFUI4jdcRijF&#10;cGK9UCyB2NEkLIoXjug/EIgt0IN9CgL/8YHr8yAQHIxfjJGVhJmWmo2alYPC38c8MsiiIj9gf62n&#10;tyOztS51aqRmuKesoyErLswxNtQJgkAHKxghUbWylLBCSzq6q04vtE4udkRmeFFzUxIwMeDQgh8F&#10;gRDGC72YOWTEvWg6A+SwpT9sCR4bDWIm3xk5IdcCBg/wM5/FgZiZKXA+EdxClJwCACE5Ox+TkBi7&#10;sICErLCejszBzp2fPuz+9HF3eaGrpye3t7/i0enW2Ytnzbf6I1PzDNAuSBdnPQutqdm+R8dzR7sT&#10;2w97nz+++/7l8t/frr07vbe7cPPOYNnkQGlnY3J8OMrHTdNIg9tCix+SCihdIcjpQeYTMi5O5jLO&#10;SFkHCylXtEJqlH2Ai663vWaUPyrc2yIzKUhDU46SkYpRiJdRQpRaiJ+AETrpoC76VzUQgx/mNAiC&#10;loCehooVQc9GVlmbcn4OCd2Jrq70slLfmqqAAB/1whzX2anKsZHykFBrOmZSEjq4r0x/mYrhCoLx&#10;MhUdpuj/hyAQU66goP2i5/kNBe0n+zNeKBU7Dw0HNz0nJ5cgt4augpmFmr+vZUlRJNC1MtsCgR/o&#10;XmN5ZGmWT0NZRFd9EqwkhIY+yL7cH62Zm6yfn26cnagbuAmbWwKyk5w7m9JK80Mjg21DA2waarPG&#10;b7fOjneE+dv7eVv7B7q0djct7q7c3VyeWF189OrF49dvds+eA4FQh1jaOVg5OIBdaTAj0dZZ1tdZ&#10;0Xkj85KyjrG0qrqSjoqzt/XNvqrVzduLi93v32/Cx0BZVkBdWfSd0brURA8vdyM/P8u4BE+vEB9B&#10;WUlWcXEaQTEqPnHAj4SNF95kCAFBGgEREpA+yL6wYtKhBMw8BExQJGWD/0OgfpCP+TMEYv6uLxj3&#10;b9R9wg8eGFlAAKmYKIVFWAK9zetLo+6NVC1NNvS2ZK7Odz8/fbDyoPveREt/Z2lXU0HjjXQfF0NX&#10;O0ULM2EdI67EHIeC+oDkUqfwLEs+RVpiVmY8BnpcOogA/ysCP2ngFwm8SkEH/7FYrxvYo+ISBPZA&#10;A+GVnIWTXYBfRV0WjdbaWB3eWO1bWexqb03p6MiYXxw4Otuemr+XW1Fp7+Vr7eJqZmvu6Gmxsz/z&#10;7g2sG1z96d3D9y/mwR16dTJ7vjVysj74aLX/8cbQ/krv/fHq4Vt5dSXhoH4Q+4H/CVVmbHEZEqEB&#10;Tpq+9qqx/mbRvmYJwVYlqb5Jwbb5iT4hfnayCqIUTFRELPTkfFDFZcOhp4WSDFDxF73QCwIhZ0NN&#10;Q8pMS8lEpm0gubra//x8YXW5GyZR9rd774yXVBZ5xwQbxYWYhXho2iNlpSVYicmJiGC3CAJ+UcxX&#10;oX5z0W3zx4a1rxH4OZZ/hkBIz9Jx8jLx8PGJCsmrSusbKsOqgYK8qLHeYogAYwLNALyRm3mddYmj&#10;3QV9rRkNhWFdVYn3h6sBwuUZjM2O1QCHnQ2JAGFlUWhYgKWTjSYskwjyt8/Liq2vyEyLCwz2d/L0&#10;sgUNXDlYu7u5MLZyf/Vw9/zDh7O3Hx+/+rD9+NnGMUYAd85gvGGtuiS2syyxNz/mkoqOoZK2loWt&#10;qZsPsqwq7uBw4tbN/PAwFKzNgNrIwlTTwM3C6HAbKyul9KyAkooEfaQRJRsTk6gIJS/Ee4LEkO1l&#10;YCVkYCTkJGaW5iDnZcBnpSNm5yTnEqLgksCh48W6ncAeBEV/hkBMNf8LxgN5rU/2iUZ8WADBQE3P&#10;SmNhrllbllSeFZwWZt9YFN3XlLO1Mgin0kd6y7ceDleXJJTkRHo4GKCMZa1MRS0tRew85Pru5mbX&#10;uwRmqKdUGpt7ipJzshOxwDAHLLyAggRk2GD3DCMONcb1+qSBWC8UGwp+kcDLZDC7jTkXBf/VoIHw&#10;wUTMDNrOQcTITsfFxysqJKMg5OpmODVRs7F2a3e3b3mpbf5Bx/r29M7jzd7xoai0JBNbC5SjpaWt&#10;XnpO8Nh43fZG/08fHr5/PvvkcPRoZ/jZ4cT55tDug469hc69xa7ZkfKmioiKPL/26rgHo7WQSYfi&#10;FfRkQ90POMyKcYTjr7CPKC3CBpI0sEbB0UwOpukzIl1C/e0FRDkRbLSErAw4rIzXmRmu0dHAuC3k&#10;9P9hBdavNz++FgcCQhebsuDvQhDAGBA/fVllwuRE9dxMy8x44/ryrWePJ14/mTrbG9p40NJcFhHi&#10;qGBvKGioLsTESEVOczHGBQ19sBcPPrn+CoGXqUA/f7E/QyAtJz89Jx8DFw+XIL+ukY4ZUtfMQt3d&#10;03K8v6y/LTMt2jbSz3iwI/veaBWkQwfasxbH6qa7S+CmUmNxxFBrTlcdbIiJKszwjgw09HVR9XBU&#10;d7JRc7DStEPpRIR4pCXBZU+7cH+n8GA3Fzer2taqhe2luZ3le3sPF7bXMRsKz58dPH25e/bs8NkL&#10;2Bq6//T07ZOl1qLoztSQel+7SyLSClqG+iZIHVOkcmaOb35BgI42T2FeYEoIGlMVud81fbu6uiI2&#10;IsIuJz8kJsGDU4yHgZ9T2cz0otkHwGAnZGCAHggGWTLbSHNTHxNRPTk6ESFCFh5KblkcWkH4P4r1&#10;P/+UF8rETcTK9yXj/SKBhEysZPQIQRHexLjASH/7AAcDF1NFfzvdkY6Shw9ubSz1rS323bkN5xTz&#10;a0qTOhrykqJckqJsiov9qloiNp/dGt3IK+m2TanWcIuRR/Byk7KzQis5Lh09TNwDgdhc6CcCAT/w&#10;Nj/1gn6NQAgCsS43uKAAIQggJinKyEbDwcUnLqioJpaW7nt3pm56qnx6pjy/wCsq0nZ++fb64WpV&#10;R4N7qK+ZnYmanrSVndb03ban5w/OHk0+ezz25HDkxenU5sqt0e782f6Snbn2tZnG6b7C7Hj7upKQ&#10;3Ye3Dlf7oE4FfcZQO4aqMfSCVmYHQL8/jC/FB5r7OahDg1VcgCVSW9jeWDbOHx0f5ckrxEbDyYDL&#10;SEPAwYrHxozLRI8hEON7/7JYGbt/AGtfzcRgRAy2hNDj0FCTMlIaozRHRmvGR8tK8oKtTOViQq2W&#10;ZpvOD24v36l7eKfxbGf88F7DTGdmWoSzkowoBVx3o2TER7BCPf1/mkA6LgG44AMayCUiqGWoZWiu&#10;rWuoZHvRIFFTFDI9WNZUEQVKCF5odSHsSo4e7cgbaMwYAfaqEiG9XF8a2VGbBDvU/N3Vgjy1HVBy&#10;dihle5SGlZlGQU5iRIiXI0rf3d7czQmZmRU3NNk/t/lgdmvh7s7S0i5ma/32yenK/vHy7uHy7v7F&#10;+aTT/3y2MlyZMpAc0hvkfklEQULTRNPAXEvXUDEvNyo+0gUWafS15jeUJj6Ybh/qLhsfrcvOCekd&#10;rJtbngiM9KHl5ZbW1jJ0cCFmBfy48JhY8ViZ8NkZZB24giotvYrUfUo1TSOliUVIrrLQX6HjwcR7&#10;v44IYuvyMJqEAztFGTk/NxwmLlxmbjBwQYFAYjZ+7Ouvxgt5HaILI4aaBxMLMSMTCSMzOQszDQuV&#10;rbP57t795cX+4e7S1HDH9FDH3obsjdWuu1NVM5PVdZXRxbkB96ebhnpKMuJdytJ94kMskmLRR4+H&#10;3v3nwpOPU4vHLd2zRTzy3BTcLLhMrDiMrJdpEVdooSwBmy8wzRa/lE/oWEHQyOC/GiaMGdiBQGCS&#10;jImLgoUHQkEA9bfmfXI6+Gin5xGhZOWlYuMjYeREcIhSsIiACsLy1dnBot6ayPGu3LKc0LzCmLC0&#10;YDsfh8qWek/Y+unu7uhsZ4nSj43z2N4Z3t8f/fBu5cXZzPPHE9+/mFu+Uzs7WDrTV7Ix2woXtqrz&#10;A0e6ciGM2V6+9fRgdOVOzfKdqqO1jq35hrFbmR1VMaHuesZqnO7W8lE+emmhZgVx1qmh5kmhyPw0&#10;r+iEYHYJMRJOtmtMdNdZGPHZWfCYGcADJ6D/ZbnrxS6f33ac4/1jQyy2OorxBehYCOigA5aWlAHB&#10;KcBWUJQ8Odk+Mly7/LBncLDY00MrNMjkzngVnEP8/tXSj3A1fW/09aPps93bHQ1pEqKM1AxkRHBn&#10;kpLhMgKM/o+GWQZL9YvBp+EnA78Xsq8Y9/WzUsTvysXYYiD4aCRsPBTsfNRc/PS8fOxCAhrGWtZO&#10;5sERrm5eFpEB1i2VSYPthYOtee2V8bdqUtrKYnJjneryI7uq0m53FA+1Fkz1VD7bu7sxe2thvGWs&#10;q6KzKrMmP7YkFU5KeBUmBd2qy4/xs3e00rJBqru7mrR2lk4tjiwdLs4frt7dXVo/eLQBB6tPz1fP&#10;niwcHT/Y2V/A7G568fzZQUtm7M1Al8Uo90uCciLy2vLq+oowixQSDG8APehg6KjNmh5pTo33hAiw&#10;oy1vYqp9bOrW6PSAi48LORurqIqGvIE5ARMnGB4TOw4zExEXs1m4jlcBMvCGaUSDuXWiKqEQwVU2&#10;BhwWAWwTzAWEXP8NAvkwLbYYwxLISswEBDKRMTHwirCX3Mg8efLw7HT+B0gqnsxv3es9XB5ur4+Z&#10;Hb8By3ZO98bmphrK8wJ3VwdfPL43drOwtTK6viLs6fn04/Pbu497D572P34zbeKsTc4J/jPX36ho&#10;vqWlukJL9TsCgUNsfQ9e/0ggNhODNegnBiBpOAUBTgQ7P7xSc4oy8kqzc7O72Wu1lQflRVsUpbis&#10;3Lu1dbDgEx9kYGvp5O+na2rh5OZqY2epb6gwOd0yOnpj5eGt8ZHyk/3bRxu9R2vd+0sd2/fbqrL9&#10;Xh5MQhD46nQW4sC9lV4gcHuxY3a4aKQr5dFGx0Rv+lR/TmtFRJiHvoe1cmygWW6cfYy3jp0+n4+t&#10;Qk9TenF2QGi0P4uYKBEry1UmeiAQjwVOPtLh0tISMPx2Y+fPEAitSNCATkxPT85IraAm1T/YdHuk&#10;6eTRg6dP5z5+t/b06b3RkbLIUIusFJfth91n+2NvII203LO10PXkcCo0CM3AAnP3ZIT0HFeoGS9T&#10;M/zRgEAoRWINB6T4V7uIPDH4gUElEFsM/C8IJGfnR3Dx0/HysQnxK2kruXnbFpTEd/dVtdVnLc50&#10;nh/ff3p8//nhzNpM2+St4tnB8rmRhroCuCKYvDZzc29hcP3ura37vU+2ps+2ZuCebmdVRktZ8nRv&#10;zUh76WhneUVmmIuNlpujQUK8V219btdg0/LB4sLByoOjtcOnL49fv9t99vLow8elxycLe4crR49P&#10;Xr57dbbZlhJyJ8rzUZr/JTEVcVFFUTE5QSMzdRNTFR1NCSVpTk9Hw6HuarSFiqmxdHZWiF+AjZu3&#10;jY0zSk5VnoSZmY5XkEFQAp+RAwyPmf0qAwM+BxOvrqimh4Z3vl1guZ22jzwOD+EVZobrLPzYrjQs&#10;hP8dAonYuIlZOcFIWNlJWSAFykzKxEzNzqqqLbewPPHs+fqrl2s/f7f349uN75+trdxpD/XSaauJ&#10;hbnm2dGa5ZnWvYcDW/O9Tw9moMIT5W/sjJbOy3D29lCMjzPJybVrbIvyiEDCWhfwQnEYmC7TYAi8&#10;DsvXYND2Vw0EAiGZhCktsHAT/aMGgtaBd/rrmDyGQHgG9kAAabmEAEV6XnFmAXFJWWEnG6VwL+Xp&#10;vvT1+ZaTo9na1nJ9B2srT09LJ1dzazu0HdrASMndw2hurn1nZ/j8bHZ/a2hz+SYEUdB1PdiSUpHh&#10;2deY9vbRzM581/ZCFxD4cLb5eGtob7nr8Ub33eH87YX6w9XWhcny2aHSW3XJsIzI1lgizt8swd8U&#10;pc0LAxMN5XGF2aEhUUG8cgoU3DzXIO4Fx5uZ+TodeKF0ENJ/2gDyZwjEjGXSMZMwMFIy0dq7Wu3s&#10;Pdjbu/vg/q3traGd7cG707Vbaz2nx5MdTclJUeh749Uwtr8+1/Vkb/zBdOPEaKO8oighJQVM8WK6&#10;W75EIEboINF6Yf+QIvoVv+u0zH+SQMiK0fHyswnxqukpOzibefuhOjoKD3em3r9ce/dy9fu3G//7&#10;x72zvYmlaXDvS2CBQG9DVmt5Yn9TzmBLXmdVyr2hWrgXP9pV1Foed7uzsKU87lZdWn1RRFdNSmdV&#10;Un97QUd9VnNjbuWNrIa2ioXthbsbc/NH69uPn4AALu4f7b56vXb+dOkAc7fs0fM3H0/XBjMjlpIC&#10;t2NcLnGKcQrJCQGBEnICcgpCstI88jJc0J7t64WyNFNRVxO0stb08bdx97azsDbn4OMkZmIlYmQl&#10;ZeW9GHTgwGfivELPADJ4lYGOiI+BT0dIyV6RQ43zKivJZQb6qwxc0JaNnQz87xEI7igvuBMkbNyk&#10;bBxkrKykLMxkcDqHg9nVA720AgSuPX0y//LJgyNo5NsafzjTDoPk47cKpntL8+Ndb7cXjN8sba9I&#10;fDjdcbAxCBWLSthTFmwUE6xXU+TZWR8yNZ57ozWGV5KZgh22j9Jdoaa6CjV6akgP/pJG+hTKYivs&#10;n2sg1tWEEBF0D9pEYNDmkwZi2OMRAQgZ+cV4paRMkFq2VlKNFV5jfUmnxyNwxdE/JlAdZe0QGI52&#10;81HU0DJHGqOsNIuKgtbXe44PJ56ezZ4/vvP0CN4WtbA+veNG5KOV3sebw0+2RlororEu6Mq9lrUH&#10;7TtLnZO9OeM9Gf2tsTNDOYNtSTX5/n1N6XVF4V5w4hNmBW1VTFU4Y/yRRVlhMZHuHn5eQoqqDIKi&#10;mAk6ZjaY4sGlY4Rucvhk+WsE0kJeioWUgQnBQu8T5Hb+bOv0bGFtdWBqvHqwJ/9od+T+nfo7Yzee&#10;ns7Ac3VZ2K3mjBNoN9nDVLpfP1tJTAxm4+bAJ6eFnrKvEQgQYg1E75Nh1Q/ww3bD/FMNJOOA+UAM&#10;geyCvIrqUqERLj7e5tDBv7k6eLgzsb7cC++cHz9s/vh2dWO+o74UhldyO6oSs2KcSlJ94CBES3ls&#10;d31aSZpPbrxzWYZPX1PaaFdeSZpnVW5Ab2PqRHfheG8JLNRtb8zr6qiemB7YPN68tz6/fLx5+PT5&#10;Gly6PX508O7d4ft3aycnGyen8M2n+0tdGbHj0YGzoZg4UFhIll9UVkBaQUhaXlBVTUJOXlBBVsDI&#10;SMXAQEFDS1xDW0JBRUROScICaU4F53bAFYRaH+xgZ+KDAQgI2y7TMeKysOLDljQ2TnBHSfjoSfjp&#10;ibiZ8NnYccBhuxDA/5pA6K6GmBATCkIT6Wdx4OcpGWIIqC4IJGPnomBnI2KELSz0jLysHp7WnV0V&#10;9+/fGr1dNX67cnO5Z+hWUVl2IEyOx/tbRHkZ+9qqBznpRXiYFsR7d9WkddQnTQ2XrdxvbigPDnZX&#10;TgkzHGyJmZ8pbO+NllaBfAkjEcgCVKtoEdDpi0f7S6M9lkDQQKgrAIFEoP/U8NmPyc2A1gFpwCFE&#10;hlgZhFeIkQBLwI+RTwyMiV9E1VAnOz+mvSWhpyOyvSn01Zv5ufXbVt5OwpoGhg6e5vYeBuZIWwck&#10;Gq0yMlx4fDRyZ7J2d32wtiyitTqmJt/v/nDps63Bk5XenblO8EJhRqm9Kg6OSB5tDECrfnNlRNuN&#10;0Noib7hq0N0YWZblAvubV2dabtYmt5RHl6S4x/ubRXoZ+bsY5GeHp6WHewb6Ccqp0PEJk3PxAoHQ&#10;V0QEXhyCgRCz8uMLRvBr4PcpAsQ+4MGuA+gNomNi4uGMTY44O18fHqnZ3R092YdUfOuTg/H99f7T&#10;vdHnJ3fOH029PL+3NNsCGf/1ubZXJ3fOjma2N+/KyIrRMDDh0nzZCwXv9HPwvgjhnyGQhI2fgkOA&#10;loePTZBLx0A5NyciL9M/JdZhfKhidqph6nbV2eHUj+/XH28P5yXDTl4XSB03l8UAhMPtebc7C+A5&#10;M9ox0FknzFM33EsvLdKqLNNrsheix/SB1vSW8oiHU7UvjmeOtmbWl+4sLM6ubkMh4sHi7urm8fHj&#10;N2+e//TT2Y8/7L99c/Tm9faTJ0/evptfup8TFdkSFTOclHxJTFFYXFFEUlFEQl5ITEZAXklcSlZI&#10;SIRTXklEWU1CR18Baa2HtjPRNdBEWlkxQO6RhZOYkRNK5zD6AMV3qBxcYwT8OIhYhDCQcHCScLKS&#10;cDETc7ASASdsmPUwf4FAZign8n5KwHxGIGggZvMF5H6gBkjIQA9iRclOzw2t7r72Pt4oSwv5iDCk&#10;q5OKr4e2v6d+ZICFv7OWvZm0g5mMrbG0u7WaK0rNy0anOC2wClYD5vo1VYQP3cxorAwuyXC4fTNp&#10;fCB+eDTa1lGRipGCjAHeiLT49JBepyWk/z2B2PI6CdQ5qZmxXWlAGjWHAEAIz9jWLWytApI0wB6r&#10;kBSYlJoW9Ib19NcmxVu7Oor7+igPT9ZGZoZpoC3E9U0VTNCa5rbmtnA0xzgp0WNmsuLxwdDJ4eT+&#10;5vD9ibqWG9EPp2ufbg082xzYn++YG648WOq+O1A22Ve8PNNUVxpWXRxSmOaaGYvKTURH+qqHeCgV&#10;pTpAnFmS5nWnv3ikPaOrKrq1PKy/Ob04J7ChPislPTQlO1NQRgXyE7QCopCugOZm+H9Kghny+mWh&#10;6+84/BqBBDTwt3CQ0LMycHJExAUfHi++ebvx5Hz2u1dLWw864WLM/bHq/FT3oe786dHK/ps5d8cq&#10;V+aaR3uz1+YbnhzDibWl7KwYVnaGKzAa9kUvlIbxypfsKg0mCPzzGviJQA4BLnNL3dhI19QYx5Is&#10;r5xk98wE56aKmLbq+PqSEGCppTysOtenrhBOJgXDgg8YMYEGI9gZAwtjgl11/RzUwj31Apw0IrwM&#10;CpNdQQyneou2H3R8fz7z88ulNycrz46315YXNzY3FlaXlndWV/f3JpcXVh4dbkKv9ofX5z9+PHr9&#10;4tGLF3vPn66vrL3aPPpu7eiSlKq4rIaUrLqUjIq4hIKoqJSAiCS/sASfiBSviBQfuKYqmtKWVoa5&#10;+Vlh4ZEIakYSJk44QkKEEUBBUjYRIlZ+GAAh4oRJCCCHB5pgAELA78LYiNnZ/wyBvwggZBSZMdUI&#10;EnYBsM8SoRf4sQoRMcOmGeikYSJmYqDhZWMQYFM3VkdZaDjZ6+npCI4OlxXm+Rrp89mj5SODLdDG&#10;EiZaAuY6wtCKZaDC72atFeVvM95bvTHfBZ/KOw9vjg3kDfek32qPHe5Lvj0Y29RsFxJuICDKQQEr&#10;3uho8OiooN2UgA6Gd3/bdwpZUGyjGWREsQRCFhRLILia2GgQhBG+CdkX+JJNWJpPWllIXl1WUy8k&#10;NuLNu6Odrb4bZT4NTdEVTRmqKF11OxtjLz99Jw87vxA7Nw97R1Rtderx7tDy/cbj3bG7YzXHW8Nb&#10;DzoOlrrO1nqP5ts/HE8/3R49etg7M1BWnu0LqfNAd20fZ/XYIJOaQh/QwJGupPoS79nhwome/O76&#10;lPqioNaKoM7qsKJU+8o8n5KCwIKiSHdfq5iUJE4hWfjIoOUVJWbmhrIeKQMnGSwu+IsEEtJyEdNz&#10;kzNy0HGw2Tharm9O7x9O7e0Nw57SmrzAkfZsKFR2t6SND5YM9eTfas9oa4i51Ra3dK9iZa6yuTro&#10;/p26wb4qGVk+IoYvpGGAyW9pGL+l/YL9Dr9/6oWSsAmScwqCBnIIcKLQejBkl53oUprpUZjiAdOA&#10;FRk+lZk+Iy3pcwPFsz354+3pvY0pPQ0p7Tdi4WOruz65NN2ruSwSbm/AFploXxOYeAYgodhTmOwO&#10;ZdiXh3f+/vzOh8d3Hq1OLc9MrC0tr69tLK4tL28uPXrxfPvJ6djig+ktSI1urD4+WjrYXdjavLe9&#10;Mjt7d3Xi3uO5zUsi8vwi8oIicgIQCkorS4jLi0grSUkrSMqrywCTKjqyKDuTgDCfqpoqE1MkK5SY&#10;oduYiZuYGTP+R84hhtnSy8FHgpmN4IRCPEYDMQSyXRDITMTO/GcIxJYi8Fh48FmgmYaflEMQDMvh&#10;rwZ6K0wMMsvCS8rGScfHQ8vHzi0t6B7sHuhnl5MVGhqMutWZ1XMz28le/mZHRk6GpwNawURXyN1R&#10;G0o3/p4mjVVpJblRS7O3jjeGF6brb/fk1lWGlBZ65GXbFxY41tQ6Z2QoFBW7KaqIIZjh3gNmzRkh&#10;PQ0hPePvCMTGgRRsfFihA8zAC8VqIDbtCfhhSxTwHSCQX0ZFTFlbRkP35mDv++9Otjf7c7Ic7841&#10;RqYHyJhoabs620ZEG0NuzjfIFG3t5Gxzd6pj6X4z5D8f7Y6tL9ycGihbnqxbmao9nG9/uzf6Chy8&#10;tYHne+OnWyOpEdZB7jpZCY7j/cUrs41n2337D1t3lxqW75TPT5TdHym/0192b7jkVl1oarhhgLNs&#10;RhyqvDgoLMLWwk7LxBrJwClMQg9JXZhcYcOjYQUCSWig8w7TNfFH+7oGchHR8VAy89BxsJtY6tXU&#10;ZVVVx/f353fUxtfmBt4bqoCsRuuNGCDwRklIZIi5o42Eh5NERoJJRoJRQaZ1R3NsY11KXn4kOduX&#10;48CvEvhZBPjnvNDfCFRRFYkJt6vKh3N/AV1VCdU5AXU5gT1Vcd03oifbMqbbMh705N/uyAF9qy0I&#10;risMAQ5v1cFF6+iumgS403KrLnW6r3yqt7Q8078yO3BxovHBaN1EZ+L8UOnsQONEd+fa/PLq8uri&#10;8uLC6vzyztbu0zPQwPnjvZmd9amVpYG70z1jo71T3XOz40u3R+/fHLgkLCsiLCcqpiAhqSwlr6mo&#10;oKUooyoroyqnp2tiYmxiATODKD0ZeSEzKws1fTMGLik8FgF8DmE8TuFrnELXuYRxOYUJuERIuMVA&#10;BmFJzCcj5ODGZ+PEY8V4odgtadhKIORv4PUKguVb6FZj5rrCxHmNhfs6Kw8YDhsvHjtmnQwpmwA5&#10;hxAFpzAYGTsorQAZoMgGQ088xJxc5NzsJOzUTEIMWiYyj07vz402dlSljN4smewpn4a7onkwoZPe&#10;UhkPLbZ5KW49Lek38oNaq+LKcvz7WjOhsyE32Wuiv2xvpe90Z2SyN/9Gjldeom1bZWBXfUh7W5K9&#10;pz6dIB0JOy0RMywaYiJhYIaCJzZXAUbEClsPYO8IdPxANAhdrGykbFwIHgFKTl4KTl5qXkFIeSNY&#10;uUjpWElp2WlY+DgFJCTlVRRU1cE6b7Xdm2uNjdOLSzDqH6s1sreRMLLR9onW8Q9Xh6ZyIw00UtXP&#10;Rau/LW1u6sbMRPm9qaqdtVt7690zIyUPZ+pONvveQHX+YPTZ0eST/bHTnduzI5Vzt6tW7zQdLfc+&#10;2x0+fNh6sNxyf6Rga67ueLV9b7F5Ybx0YbRspif3wVBJY3FwXoJTaYZPc2WcuZ6QAB8zPSsHOQNm&#10;3RshAwcBPTscWiOEJhWoBzKy/dHwGGD6jvmPBo4AGQMrgomeg5fexEjGCaWQFWmd4mtUGo1qzHTa&#10;mihdHso7nKttzHUPdpCN9VZ3tpDwslZKDUOXpnoWxru0lUbt3b9552aJiZEKBR0FHjUC1hB+g2D6&#10;DxqW/6Bl/A862su0DFdpmT7ZNTpmjNGz4DCwftEwa2lhOxE0GENrBzOMifNBIhDePwhWXlrYCMTF&#10;C10xKnIimZFut+uS77WmDDfEj7TA5aPImhynaE+1/BjrldGaV9uTT3fGj1YGTrZuL083d1YnXoTT&#10;MdCg0lAW2lQWMtiW1t+YNNiQNNmRdTDf0VEcmuJn3lqWMHm7bWJ6eGV3a2Fn++7q6r319bsP1++t&#10;bm7C23R9a2xusX9yprl3oKGrB/okmzvg5eZEW+8l6AgVV5SUVpVV0VOTVZeHB+BQWkVWWUnDzMQE&#10;1pT4eFmj0PqxSbGicmrUHGJ4bEJ4nCK43CLXuUWucQnjYAgUJeEW/wOBPPhsXHjwlv0Kgd/8I4GA&#10;Hy473+8IBA7h14cxIJADds5xk3BzUfBw0PAzc4oz55RGffhhZ//hwOb9LriI0FWTPNKRDwnilrLY&#10;rFjn2uLQyf6S84MJSH4u321+MFEL3Q/lOf7FmX4VecGddcm3GpI27jV3VEXCIdXJ3uyDtdbiQj9X&#10;X1N2cVZSDjpiFkZyJsi1/EogCzsBLF+EVNOFUXDzUXLBhwUHEEjDJwQQwgMVNz89vzAjnxAt1H9Z&#10;+Fm4xQXFFaUV1WSVVYTFRVPTon18tX19pbtuxZRUJeqirOTNXAwCEpXdfE1gwswcSrpKAS4atcUB&#10;bQ3Rw73ZS/cbHu8PrS20LN2t21vuPFq99XRv+Gi9d+dhNxCIOco5XrN5rw080sOlnt351sfrnWt3&#10;q/aXmoHA4fbEmYEcoHGkLXl9qvZgoX19pqEk1T3S2ygvyc3KUJSNBUHDxIJgZoduVRLom4NuO9jA&#10;Sc+IqQf+FQKJ6VhoWFnpWGkNjBVtrZQSQy3Lkp0qEx0bMp1vJFl1lfoO1Uf11UQ0F/oXJthlR1uB&#10;mMAbOi/OJSkIlRFu212VND9YdasiPiXen5WTgZSeFvbhf0vDCgT+L1rG//UVAq9/nUBMch67hYiJ&#10;B/vOAQLBqFh5aNihL5SfnYdHS0Our6V4vC13tC5hqDG+ry6ytzasJts5M9wkxlMLQvWazICsaMe+&#10;pgwYin++PwWtoTBuAmNfsDNmpDNjZrCouy5u8lZOT3VMXbZ3Q65ffZZ3U37YjeyQno6KncP19aO9&#10;tUePFvb27m9uzSyuTtxfnJxbGrlzf2BipqV7oOlmX3l9S1N3e29/T09L++3mrksAnqq+OpiagYaG&#10;kZa6oSY865rpa2vr6mireXlYhwQ7hUZ4uPm4MfMI03FJEHOJEXKLEfCK4/NLAIS4XCLwJSmPxH+H&#10;wF/w4+DHZ+f/pIGAHwgg9jdICq4pJw8pFw8pNzcQSMvLJKrIO/9w4MWLpa25m3vQfTbbAZfxwEPo&#10;bcyAzFVcoKWfs5q/i3qYt16kn2Gol15CqEVcsFlPS9rag86JgfLupvTcJOfJ3oKUUHMPK+mcWKuq&#10;Qo+yksC8smhRZZBfRhJWKPdD2/dvBIL6Qb0ea5Q8/AAe6B4ZOzedgAg8k7ByknPwMAiKsApJMvOL&#10;M/NKcAjKCogrSsirSikpS8pIFhbE3717Y2urdm292TvQRs3Y3Nwj2sg3Xs8/xC40yMhCKy894PbN&#10;3P62lPm7NbNTN8aHCu9N3ZidqOjvSF2fa3q2P3K61f94a+Bgvf/Fo+nz/fGz7dsnG0OP1wb25rv2&#10;Fzp25mERaNb2A9hlUjzQkgAPm/frx7sywDtav1N3vj0ES9YcTSXhRpeDhQwnOxUdKws1Cxs5MzsJ&#10;M1SYOIkZwBFlImT8GoEwe87yRyNjZKJnY5SQFWhsyGqsjk0KNQuyl491UymOt6zLda3Kco4P0PdE&#10;y1jrC9mZSCWH2/e35ixNNz+80wKSEuauH+djWpsTFOdtkprgZ2quTUpLhUfLeJWW9W+0zP9Bx/Af&#10;9DSX6b6ggf8FgdBr9WkXEbx5sA4UvH/I2PgoOPnoeAWY+fm4BbmsLLULUv1H2rLHOjN7amMGmmJ6&#10;G6Ju1YQPNCX0N6T2N6TBvlDYKAfsPdkemx26AfsLAUJYY9HdEN8Ci7ZaU2+3p8905+3ea67O8Ej2&#10;M2oviZi8VdbfVflw9d7G4c726ePFvb2p5Yezy+tTD5aHp+/dGh5v7xuGh7beof7xO223OrIz0moK&#10;CspiEy5JKEnpmusr66oCeFomOiCDoIHaprpGRoY6Oirmpio+3sjahgJoV6Nm4SJj4ifkEMFlFwLp&#10;w+UVw+ERxeMWJeIRJ+OV/JcJBP8To34c/GAEHJDw/MUL/UQgxpeAghsXLwk3LxkPDxUvJx0vE9LB&#10;4OTJwp2Jhpr8UEhVwe9ooAWzlBYiY+h6gX0NQe5alnp8xhocYD6OKrcakxrLw7ubUw43Bo42BiGH&#10;EeSunRtvH+cPFzN4fezk0aa83p5auUVRokrCCC5mTMmRGTy0fyAQdBjwg1dKHgF6QVGQPqAOCAQD&#10;FDF6yCvEJCjOIijNJiDHJaTII6IgJKUgLC0rIS0WFeEUH2c5OpbRcTPF2FJb/v9v7S2AG03MdN2u&#10;u5tkMtDMZLYsi2WZLTMzy2zLzGyZbZmZmZmZmantdrfdPE0zPZhkMsnuZvecPefcW7fuK/89Tod2&#10;z8neqq9Uv92dyYytRx+/n7mdb3yhfaTQOjLGIyqU52Le3Zz99mj8y6cTr56Mfvlq5sWjkS8+n4YP&#10;fHrY/6s3C++eTCAQ/dWbpWeHI796u4rDgF89m3uy3Xe03vVrnEl6OLo2gXdM+95C7dFG6/2VxrdH&#10;w68fDH75cGRnsvL1/sCvXsx9cTTRWhZbnh0IqUwK+cZdWfEb0pLXZeQuS8ujuXJBTOYS5FXQkf9r&#10;PvCshEj69S8NAh8kqlhYmMv2aldZFj/cQ9nHWq4gzjzGV83PiRkbpO/NU7I1otqbKmgpSTtZaTlZ&#10;KyfHOGJzv7YoYm2yLjfe3cFAHk0jbIHn5AioHOpVaZmP7kj9412pfxCT+L/E7/yfEvgxTqPfIRFq&#10;YCfJiwhC0RsJU/JIEBj4TSmQlTnybDk/f4fKsqSJ7ryp7qyeutidufKjjaaD5YbDldaloYqV0SoI&#10;+CLZIwSa4A8hrrMwVL44VDjXlzvfn9daGlaa5t5XjVy3fqpdON6WOd1TdLw38+Wbx0dPHz5+8/n+&#10;58/Wjx/sHT/Zf/Rs58GjCRzCXVnf2D9c3NzZPHiwu7tbU1qcERFeHhN1huBNx0wPEIJAew9HeEI8&#10;e+A4t5lmTXV6dnZwSLiLd6CnhDy8uQJgu0RXvcBUO89S+4yufJ6mcpGmcoWmAoEmIgkkHvD6V6NQ&#10;Yizm5zelEIUiCUQqCHufBP5E4Puf2skHGBHKo5p8UZ4qIlBe/oqcjBRLNiM3rq01NyXOBXWq+yvt&#10;KFihQIz6++Ptvtn+otmBouQoS6HAvrE8vLM+rjSbn5ngUFcSMj9a/HCnOz7cIiHMojDdsyzDNz/R&#10;LYpv0NeQuDZf3tud3TtYo6avfIcie4NEvoIkFr2ynwxRKNwg8IMEDnwgCAR4iDzxKs5WwgMIvEVj&#10;o7p4l6osyeSS2NpkthYVnVZVDXUtNV8fi7wCv87+tCDUa51tDB09ncJS7SOSzYKCPCODAoNdhjsL&#10;n2LA5dnkzlrjy2fj+1tt717Nvjgefv5g4NXRMBwgotBfvVlGIfdopxeDXY92+haGSiFV2FkpGGsT&#10;TvdmAbwX+1DFbgV+j7c7QODRags+p3/3duU3Lxe2pmvnB0src4LLsgNVlKXRdxGnopaL84YUNHgv&#10;YdwHOy5QWP5TAjF1ePZEePOCFAlRN1w9Hs5LyhJ2U+a2oqpsd3v+UJtwpCmhvybM307O1eRueoxJ&#10;VKB2sDfXyojk6aTFVZJUYoqrKshwVcT0NcVN9GSsjOQzElxbq+K9eeopEfYxITahIQ5GZppXJcQ+&#10;viP2c3Gpf5CQ+AfJu78Qk0DihzwQPQm8Enngf+ADPz3xgYQhDxR5vxMCTz7BmdfonOsMBTEFjgyH&#10;QVWiuPLtavJFouMjramPNluXRvLXJ8uONzohY9dZlYD9QOgyYdIdAsdwhksjlYPNGZ3lkV3lkf01&#10;cZ2VUbO9Offm6yY7M/rqBK1lkfjc318Z2t+cm5gcHhgbOXj5fHZ/597DR/cfPT189HRxfWt1a3fn&#10;4MHG7v7W/uHjx49fPT6uyUytiQ8/w1BlIRBF8GliZwZn6ODJ8wziQ8ROmBmblR1dWZkYHcNLzQjN&#10;Lc68LilzTYqBlI+IQs8xVWHn6SICUYkhkPuvE0j8yAgHeBrHIw88JfCqnAyJLRcU6poS79XVkF6S&#10;7t1SFl2Y4gkUxzpEd72RbGQJnCL9dQvSXcd7M3ua4ttqovpbk2qLA3OSnfKFbk7WVCdLKg4UF6fy&#10;i5L5XZUJxel8QYx5SVFoWXmyqbWBJI1yjYRlKNJ5vPmkSe+LMScEwgeCQOSBBHioviAEBY13GAqA&#10;8A6Dc4emdIeqLEHXkGRokkCgkiZdRUNDV9vJxcyVb1BUE2fsqGvj5ekUGu8UmWYfEe8YGW7pbt/U&#10;VDDUnnOw3Hy41fa7X28/eTj01eu544Pe779cur/ZerzT+exe76PtzrePJ+ADXx5NPDsYRiVmqDkd&#10;I9oFiW4ZUbZlQk+Mre3OYz2i5fke7gROHK23/f6rjXcPRn7/7dbLg8HnewMP17omewon+4rMTZWl&#10;qeI3Ze9eFJ3WkTovjiqoLNp6UJf6qwTiR3FKIDjEM2G3ZW9b23C3lrq2JqqPF+omGmIL48y9rKTT&#10;os3y012drRmmejK4qpeTFpwW7+fqoK+mfMfUmBzoZ2hpQkmIss9N9w7zNYoKNIsLtYrF0aAAHoQk&#10;zklKfSQp/TNJiX/8rxFIyLTjXSQq6cmzr8orXKMp32Sr3+GoSSgpizGoaoZa6bGeOIHUXBbxZLfr&#10;289n/vm7zd+9W58fLMlLdEcbEK4P0TLiT0K/EDK+bYWh3WWRQ/UJm2Nl29NV0z3ZY+3pK2Ml4x0Z&#10;Iy2ZVTnRQ+213R3NXX3dD99+Pru/tXP//ur2zu7h4b0HD7f2wd7BytbWxt7e4eHhv/7215PttXXJ&#10;IWdQBQV7IBAOEN4PPjAgKigxKzk7T5CcGlBdE19RGdvQkh2bFCEuT7spy77J1rzMULvAUL2ooHGB&#10;rY6HC6JCKAfsgUACwr/fB5KZ1+U5MPzUTiEUpdRyzAuU9z7wBoWkYaBR31BwvD91sNId6aOHg0HZ&#10;8U6VOX6YVMAFohKhV4SPblaiw/Rg7vJkaXNleEq0ZXWhf6HQrbEidHOxNivZ0Yh7OznCGpOTfXVp&#10;zUUxcYFmaipXfbz0nJwMuNoqsgz6DXjykzV/EPiphDQgBH5EMQYZKUZJAJ6EgjLhBoEfnkXGUZVQ&#10;0BBnciVZOiSOvhxHl6aqq6htoMTVdnF31TFRs+NbmnnY2QWHuwoyHKNTXOKTHCKCXQLcdrfGsYQ2&#10;N1CwOV/z7vUcCFxfrD3a7znYajva7by/1gIxwuOtjjfH42+eTKOwdLzTtzZVg0I5VENXRys3Jqr7&#10;6hM6q2LHOzIPV1p+eL28NV3zm1dLP75aGqgVFCe7HCw2ro1XDrdmLgxXLI5VhQTbS1FvX5W8elHi&#10;9kVpTDhA8+Y/JFBajnCA8PN4PTUJefGM9NCD1f5vH05/ud3zfKlhdSA7iq/Gd2D7OKl681TNdKSh&#10;0ZYW797ZnN1Yk+rprm1gIBvgb+Tuol5VGpkS7+xoxfb31IV4bmaSR1ysD0OViS3Nj6Qkfi4l+Y/S&#10;mGoU+b2/zweexqJ4L92gKF6XV7xKUb5KV7uloCmhxL2FnFBBIS7UtSDVb6gt82Ct5Q+/3v5f//Lg&#10;u1cLMwNFWK2E3A72knBjA6UjRKSgEZnhcm/+YnfOVJsQSeCjjfa9+brWioiR9rSp3qy5gaL9+Z6N&#10;6cHR/o6u7rbjN8+WjnZ379/f2ru3//DhvcMHDx49Pjx+hC93D+6vbm794Z9+GG2vqEnxP4PEDzUY&#10;4JeUDcXtMEcvJ6zT1XU05BXGNbXkjI6Vz803jE83dg60yDDY0kwNcRX9qywNEXhs9UsKGhcRjsIl&#10;khSImBP2XyHwPLpqVCUYICQ84ftonswSEUgVRaG3qGTvYH6GMDI3JWB5pDozziE7nhcXaJyX5JIe&#10;bdtSHtlWGd1RE9PdFDvcmbI2W/b4oPvpYW9bbURNsV9lgU93syDQUz09zhYEJofZJARa+dqpOxhT&#10;w0ONSkoiiooSdfS5snTGHQoTmx8XsH8sTfrkJBsEgYhIQaAoECVTkQRKKarC+6EoCk8oraRGUuXK&#10;qmjJqRnIKuvLqRhR1c1YmuYcbTNlPRMdYytr7F9aGuraG+u6OtpFxPEEGZYRcb6Zmc6RIRFJ4RVl&#10;ST3QsW6I31qonRor2l5vRiUGgejhTse9tab91eaHG20gcH+1ZW22bm2mDqoKe4staHnjbsT6ePW9&#10;+caNyar5gcLlkVKA92y3b32icn+x6clmJ94rM91ZDYXBDYWhD9a6VidqXxyOr6/1kxUkxChiN8nI&#10;7iQuSZGuSJKvivYY8XHzJ26QiEIvoGR6gh/S3Q+NRJcpzo9fGml4tTnwbqv3xVLTk5WmhYGcaF8D&#10;aE7HBVl6OajmpfFjw6zL8kMEkXZBgSb2DopYQI0X8JrqE709tHW5YjwbTmG6x8ZCU0d7iZGV4XlJ&#10;sZ+J3fmZlNjPZP5LBBIVUaIbcU0WjSKl2wzuTZbWLQVtSWW9OyxlhDAOFlqTvRWzQ2Uzg/krU+Vz&#10;IwVTA7ntNXFVOcGoKezMNSP+xCtSwcXhCtQaJptTH8zW3Z+te4BPtLHShaHCrdnq5YnS4baU7tqE&#10;me6K2d6mhYmhhqbae88e7r56dP/oeP/Bw+Onz/Bw8PAIEO7sH2zf259fXX3z5mlfU1FBrMsZDSMt&#10;B3fbvMK0pITg8qKUptqCwpzE4web9w6nu3tqFhcGtzdGOzoK6hrzNPR0yQxNjp7NTZraZYryNQxV&#10;sDQuwR+SFT+VZJyVpP1V+1SS9pkU/WNxys9uyf78Nm6byePhZ7dkPhITrQiKuvCy9LMyNDycIzEu&#10;y7NuMtjYvr8iT79Mponqn2Qqor6rNOZZMuUuh3lLXpypTCqvTC0tjtnZ6O9py4nyN8lJcq8pDK/I&#10;DR7pzEFqUZkX3FaT0N2UurnQVFUYVl0UNtSZ3dmQjMTD2ZoVH2o5PViEjcyG0siJnvyu+iRhLA+e&#10;c7Y3G2dxYmK9dc31btOoVymQgVPEvxVmf083X063hLF1doPCgseTVFS/y1KGZA4eZFU15dS0qVwD&#10;mqYBXulaRixdE0VDC5iRg4OLv5uRs4Mmz1WfH+qVUqRi42XmGeYdHu7mZZGXHQ1R/YmusrXR+uWh&#10;qsOVrgPsaM837i41319vu7fauLNUc3+jYWuhfH648HBVpN98H62I/f7NmaqxzrTp/szx7vSthZrP&#10;Dwef7HYfb3Z+vj/U35DSV5fcXBY91V84P1zaUR2PIRWcW+qtTVobq3q+N+lgxiXLSUiQyZckUYyh&#10;XpamXJWEspscZN7/muHDSF4kR0LCu5lxnUSD/OYtMkmWJRGf7L252rk+WfPN0dhvnk4dLNSvjJVV&#10;Cn2S/M18rBVzBU4pEVYR/vrJcbZJsdYpUfbJYXY5KZ6ezmp5Wfy8PJ/SqlAt/buh4Tozs7nFpd5O&#10;HqqoxJ2XuPxLsbv/eEfml3fJv7wjd2Kknx5EX/7lHTtI1kOd6MP5R+JCCdGcwADzZVn2DQp+Uxri&#10;bE0pRR1ZFX18VipwVAe7a/uakmZaBROVEUlOGjl+xtUJvMo4j7bssCZhYGWSZ2dp1GxXNoqfKMCs&#10;jhYuDxV0V6OOWlCXG5AZZZcb5xTkpJHuYykMd2mqTNtdHN2ZHB2ub5geHHn79svDV0/3Xz7Zf/38&#10;8O2r3WfPtkSx6OHG5t7k0sTi+mxNdVFsiO8ZfSsjPTNta1sDP2/bYF/7yGC3mDB+VnrM5GxLT2/t&#10;i2f3lhf629ryXD1MfYIC5ehcJX27m1S1y/LK8IQX6aowUXX0PyQQEBLg/QI/ypMHoHhK4LkTAmHn&#10;SYwrVIUTApmgjsCPIPA6nXmZRr/LolGUaSHhHr/+/vj3v338h98/mZusa6kUNJRGY7QvNdqxr1m4&#10;PFGDQfV7Kx3dTWlAzs9Ny8WGkxhpB4mB2BBLKNhW5QeXZPpmJ7pCm2CwLSM50hYKBQ0lYUvDxZWF&#10;EQWFCca2Jrdo1BsMhWtMJdFB0g8IPFXHAIpXyQyAJ6WkARNXEKEoo0IQqA8CGdrv8VM1tYEh8fOJ&#10;CtR1tOPy3C1D490T8y39Yn3iMpy9vQKDHXKzwutLIX2dtT3dvDpSc3+589n+yOFGD7Qrx3uyZoZz&#10;1udKB9pjhrvjWqtCtmbr5ofQlapdGS/dma/ZmC5fGMnra47fmKk8WGma6M6qKwzBWaWGgrDZ3uLV&#10;yZrj3X7sgG/O1KFziLxxYaDk7eH4j2/2EsO9WAw5MVnSDTkUn0WCblel/jcJZILAm3Lyt+TlJGi3&#10;XDwM15c7nu4OfPlgZGusFP52Z67u0Vrn9lj1SFN6ZrS9t4OipwNHV/2GP5/bWhk72ZlfmRuUlehS&#10;XRbm4qSQnMarb47zC1RNEVqMT2V19qUaWbMvSV08KyPxCwg9/5FAgsP39n9K4HlJ2imEt+lqYiyu&#10;JEcbHJKprOgIn4GW1LUB4WJjQpSlQoy9SmGEhcBVLy/MXuhvUZ3i5WPBCHdRj/LSivXVne3NvDdf&#10;O9kpbC4OKUx0jfUxyI1zrszwa88MK070Lc2J3pwdeLgwPd7Y3FXX8Ojo8ZOvXx9/9frBu1cP3r05&#10;fvfl3pMnK5u7IHBpZ3lpfaGoMCci2O+Mtpmeqa0R38cxItR9pK+O72phqq/iBd20/Mi+/vqjB+u/&#10;+dXzwsKYsCg3Tz9fNMKZXIsbJwSiInpWXvGcqAbD+exvEwgH+IkEFeARDhA/Uzz84q4c9iEwjEaA&#10;BwhhlzBaSVf6SwKvURm3mOybDAZZhcNWYy4uD/74w5P/+399+f/+P++++HwZIUR9SRQ67HjL4noz&#10;CFyfaThY61qbrg9w17YxlHeyYAHO+tLoyryQ+FArFyuWgyk10F0L+pDo0ccGmaXFOAhj7FvKIurK&#10;BZnZ0VqmuiDwNlvxOkvpE0m5UwI/3AEFinCD1ykssAfwAOEpgfLqunQtQwV9M5iysZU6hLDM7Wx9&#10;fLxjQnSdeQZe/q6JWU6x6e4xqQGCNJ6HU2VFYndLbmNp/ERH4UxX8cFC+2hb9v5y5/5qF6Rjnx70&#10;Lk0WHO3WTw7Gpwq0Z4ZSZgczt+bK3z0debjZ+mC9ZbovB2L1OBqxPlXRVRuXn+waF2iSE++6Pd/8&#10;+eHE2ydz+2uduHkGnYW5wbKNidr7Sx2//nz15f3ZvNQIDptyR0b2Opl+GQsfIBAz96Khn//EB14n&#10;MQHtLTLlNoUszRQLjuA9ejD17snM24OhhwuNj9Y7JrqzhxvTKlK9e6riUyNsU6PsOhqSWhtwVM++&#10;tyEV0g8tZTFbc/UVhUEeLkrurpzAIJ26prCewYTtg7pvflipaU26KX/pnMwt1GN+cUf2Q/D+bgLP&#10;SWA/TgThJRnU+VBoQKajApMm0bjqjMIM/khDZFeeb028W4AFsxZthrLYkjjX8aa05rygvBj75GCT&#10;SE+NIFelews1cIC9tbGroyUrw6X7C4jze6e78nb7qzrLk8rzojdm+o6XZqcxw1lRtbW+8ezr18+/&#10;/fLZd18++f7roy+/ePDy5eru/sLS+uLOyvre+tr6UkdL4xkjW1MXb15dQ3FhXnxGcoifp42VCZfv&#10;YRsT7zE90/P08c67t4d5eRHGZsogUFpeRZqlc4OiepWqilGYT0jsz+RQg1H4TIr5t6JQgkB4Pxhi&#10;UYJAoIgQVKRJIUsHgYRdpijcYCr/GYFwgDforJt0powiR0xexsnd+s3r3a+/3P2//+frH3+1P4zM&#10;eKzq/no3nN4XT+d3l9q25puXxqv3ltvg2SAC6WrNBmxJETbALD/VE4OUUGiFgB9eA9w0nS2Z+FN8&#10;E71BCz1pL3fd4Ah3XWvD2wzaLZbCDbbSZ9J/QiAxgkjMAQNCbBXcpCkAP0AIAqWVuSRVbbKaNghU&#10;MrLkGJirmFhrWNjDdO0cDV2ddVxxcVzAT8s39Q1zj4oLiInx8XdZnm9amqpfGK68N9/aVZn4eLN/&#10;abjy7fHsDg6GbHYjBO1ujsIUZUWBfVO1qzBBb2k8c3O2aGuu9NFO69Jo4euHIyvj5Q/W28Y6M1Ij&#10;rTFVU5rlfwh1veX2lan6lZmGo3vDmwutE33Fi2PVU71Fj7cH/+nd7lR3eXSQK5tNkWYwrsrRLkPP&#10;BjsfMtB0+M8JvCHHuklm3Jan3qGQJah3A8N4X7zafPd49sFiy9Zoxf3F5tH2zPHWjJ6qOGSetXnB&#10;NYVhpXlBOULvJIFTXJBVfoJHbV5YR01CTJCJkw3D1ZHNs6W5eCg6e7JDorXb+uLquxIVdEg/v3EW&#10;geinEvL/vxAouuR1YjhnAgOHCErxKknCojKnoTKqNNWhLd9/tbdwojmtKotfKfQuT+PPYGpqu2tx&#10;IG+wKaE8032wOW57qmx3SjS63VkWsTpUsjdduzZU3pAT3J4Z2ledOtxVvDLR8XAROzAgsHJ0eOjR&#10;m+cvvvny1W+/e/37H5599+3jdzii9HJjZ39sdW55b2N5Y2Vne+MMPvK9gz3LK3M6WssqipKFSaFO&#10;toZuTua5hVHr6xMPD9ceHMxvbAzwfa3zSoppHF1xGhdR6DWaGhrxcIBnyZyzsuyz0qw/I/AzCYgO&#10;0kWHBGVZAA/UiSLPu2QiEMV3QCCR/okyQLRrKArX6ErX6Irg7SoFW06YAhWZKASlMW/SGHIshoIq&#10;q7ml7A///PrHX99/+XR6cbZqbbEeSnLwfvB7e8vtCEcL033g60oyfPF2LErzLEx1L8/y8bJTCHLT&#10;QNG5Msc/2FMnJtAUUSikWp0sGLVFYdBLzkxwdrLjeHoZhkTzuea6d9mMqzRR6fU8SruSuAwjc7oJ&#10;+iGEiEWvyNFvMxRlVbUAoRhbBRDKqWojCkXuR8SfaqY2mlaOOg7OWs7O+nx/m6gEm4gEq8CwgIR4&#10;zyDvWIH39Ejx0ngFFo7waTrfU/Boe2CsM29rvmWit2hjtn5tprKm2LerMXRpWpifaSYIU+uqD/ny&#10;af/j3db95br2qsiN6aqZ/oKsOMe4AOMwT53awrDR7vzV2cbj/dH7O0NLMw1Ygdtabn9yf/zt47lv&#10;P1+Fd8W+6eJIfVZymIoaW4aJ4jPjAkm013LlbxN4DvmhyENi6gBJ4B99oCxL0tvfZmaiEQvj68Pl&#10;92cbhpvS0JWFlEZnZWxLWdR4d56vq5abo7qDtRLPXo1nqcwzU7QzYjhbcVysFT0cVZ1tFTydVSxs&#10;GLomklz9qyExurnlvk7+xr+48elnWNQUk/voNukTvGHukvFwap+IkU9vSH4MzSHcyhaTw3cIMRTR&#10;9bKTO3l/PJX3E4EEhGCPsGt3ZTS1FLPSvUY6ElaH8tFTwTLEwnjxZC9090KGWlImezIR5GPjuaMq&#10;bKhFMNOZtjFSvNib010eOdOeNVKf3FMe214UWRhqjyG70pzwqYHa4+WpmY6Wjpqq1pam+dXF51+9&#10;ffPb77/8px9f/vjD46+/evTmi92jR3N720t7O3MrK9vbu2dM7M1NbAzzClLWlkd+/P45ElNBpG9h&#10;bvL8cte9/YWZqd6EOJw0aOzuryqvrdExcgSBiELhA0XsySuK5mOkGB+L/3kZ5j8lECEowPuQwOsM&#10;5esMaJD+CYGgEQTeojMpLLq2ntr0ZOdXb7fzM7yba6LWFmq215oH27IQcCLOzIx3jQ4wi/QzCfHS&#10;5zuoBDqrZMc5dFRFD7emro6VdlRGNZeEVmT5QBkSI6NIBQvT+TlJbnitzAvKTfOMFzg5uOjw+Naa&#10;Voa3mJSzIvkpmQtyFDg6eDwiFv3QoEoCArE0/GEsKnNCIOEDRfiZ2cLgA7UcXHU9fawjBW6puTaR&#10;8a4xcUGQ7PR3xlXAgnS3ltLQzYnyvema6c6csfYsrN5uzjXCsT/dHxpoTbU3lUmJMV2ZLuxsCJ/s&#10;S8N74ovHY0OtyfeWGt8cjU315Ia4a8MwWoBq6mB79uxoxetnC9+823lwHwP4wxvLHc+OpkHjo/2x&#10;9pqUlsrEZ/sTrx8tz091K6mxycpKl0gnB+dI2H7+mz6QIBD/sVdIIgJvyjFuyYuiUPjAoDDnrbWB&#10;ya7iJ5v9E81wfYmDTRmTXTmFya7YoEuL5YX5mRlok2wslS3NlTSUpPQ15B2tNNzsdZztuC72Gq4O&#10;Gs52akZmCsZWbI7GFRNb6fAEK2t37Rvk2x/fuQu0QB3wg/1pHvg3CDypf4ruN7/XB3s/I3rqA/FA&#10;OEDCbkpRtPRUpieryvO9Yvx1j7f7nj0Y/dW3a7//9fYP36x9/Wr2h6+XfvvN8vJ4fn9zdFKYfkdR&#10;4GRT8s5o6Vh94nx7dnN2YFUyv17oP1gc21YSU5ob1t2Qd7wyNd3W2F5d2drS0NnXdfjs8Ve//+Gr&#10;f/k9CEQqeP/lq7WDw5n9vfl7e4vbO/sPjs/Ye/Ii4kOnZvp7OqtG++t/892Lw93FkcG2b3999Pt/&#10;evfl2+Pvv3m8tzc2OtlS39qirmN1R17tGlkZeeBncgofy7J+KcP8WAKFFur/kQ/8BD8jafzisVso&#10;coMnNRjODabKDYbyhwSiDIMkEN8RYymQ5GX1dFWESYFjfcX31tp2VuoXpkvrKsIyBC5oMWPpIS/F&#10;K8rf1NeZG+ZtGOFjWJnlPdScXJ7hlRFtkxpuEeOr114RWZsfGOln5O/KxXkAoNhSGYtTAXitLY0s&#10;K4+xtNfQNFNTNObeYsFF3/1ESuIyWeTlCDf4Z1pARFVGdJpHlopYFAmhKBw9IRBlGBCIJBBRKAhU&#10;NbFWteZpewbaC9J9ckrtoUkRG+MfE+QXxEuOcy7NdBlqEsx1Z36+23u82v7u8cxvv9yADu/jvX6M&#10;0WG01VJPGokrdAofbnU/2Og+XOt+/WAKk/vP9oagj4CBBMifdVYL8J03R9Mg8BCiOJ+vYDX0+YuV&#10;t6+hAzy6sQypiJ6irNC9ld7ffLn/7unq77452lkfV1LHBA/lClV0dk5EIAnHLv+jKBQnUK7KwQGy&#10;bpGZoiiUKi9Jk3DxNO/vKqsviN4arV3tLx+oS2sswu2KgMXh4vHuXBzozkz2srdSsbdRt7fVtDDT&#10;8PKwNTfVUFUm6WoxdbXopkYcXU2Khg5bVYeqoiWOMUdHL1V7vgFbR/WSlNzH2KT5iT2CQ8I+PK5M&#10;VGWIWigxB0Ps4hBGbEgQwSdhV0hYuPnJxEhOHg5ouX31avrrV3O//W7vX/7p+N//x/P/8e+P/tsf&#10;Dv/nvx//8+8gft0zNZje0xjZXhOU6KOdGWLWkus/3ZK2P1GzOVjaWRjRXRw9VBIzWJ/SWps0O1z3&#10;aHVqtqOprbqiuam2s7tjfGbqx//xb1/87oe3//y7J99/e/zu3c7jJ+O726Pr61MraxiUOQMV2/C4&#10;4LWN6Vcv7s2Ot796uvv6+cG//eH73//Ly7dfPPz+2xevXuyiFto/VLd9sK9t5HBDVgmXIdCNgAP8&#10;SJoBgw/8y1rof+wDkRnCAV4kswgCcfj6Kk1RRCDzTwgUTZ9QMc6HoRMFOTkpF0fz+or0yf7S+ZHi&#10;V09Gnj3qHxnIRPyJxC8lyiGUb4BWBCLSzrrkprLomhzfcqFnYZJznJ++mzkFr962rMpsHzi91BiH&#10;3eVWKLTmJrvnpXgAxYIMX2tbZQMLRX1bbZa+mqQy+5yMJAT8LpPl4OKAGUHgh5qleCYgRGwGSvHX&#10;EIVKKWqAQKaOMUEgajAIQQGhkqWDuru/UXCsfbzQIS7ZNznB2dcZ+ldRIWaj7fF7c2X356veHQ6t&#10;DhW/uDf44v7I/Fjpo72euuKwgjR+ajQPavNP9sZhB8v9bx+sPN6cePNgfmWsFj2rsY6s460u6Bd+&#10;vj+2MdXQ15z5+snC6xer3313/w//9vqffv8MIcPbF2u4/Tg/0fi7745+++7ghy/u/bffv1qa71fR&#10;VLwiI3WVxvpPCRQtf0IfRI5+VZQEsm/JM+9QaHdpFCm6JN/PbnaiZbyzaH2o6miho7sycawDozkN&#10;S6PFy+MVM8PlLXVpmelBYaE8vpeFrq4yR5EmJnHt7t3LJNJNQ31lLw8bdVV5thKNow4Tl2edyy0L&#10;qmzNcfT1vENV/OVJCAo3CAf4twgkaAR+OHNAjKERw4wfbiedOj08fEigGJkdlRCemu5dnMfvao7f&#10;3+nb2+t/+mr6u+/XfvjN5tGD7qoyP0GEQaiPSlt1QGOZd19FeCdGsSOs5jsyt4bK4AbH6lKHqhKn&#10;a1PGWzN7WzNXp1qPVyYWuts6aysb6qu6e7sq62t/86//gtX4L/7l94+/++bwzZv1h0dD6zg1ONs+&#10;NNY5MHamsDKzqCyts624uUY42F68PtWVFR+SHhciFMYVFaU9eLh+dLRWXZMbFRUwOjroyHOUUFBC&#10;XeQakgcZ2icopciwz8oofCrN+kiadmq/lKF9LEv/RI75KWZZSGyiEAo7bQmiP0E4QKIWiiQQPhB5&#10;4E2Gspgcls1ZF2Q5Z8mqF2hqV5mKt1h0MTqJQb0T6GVZlObfX50w352DevdkV0FFXkRbQ2ZGEt/L&#10;WSPIUyspzGRjunB3vmS4Nbou3zs71qa5ODgh0MjfQTklxLImK1gYadtc4bsxV/hwr3F5pqAwy9nV&#10;kebnqWTvQNG3l9SykDV0UKVo0GRV2JflyOhNE5kevByhhEfwJpIJl4ROnOhLQpQShr92i445NVVZ&#10;ZS15dT2mjpEyToRY4kYmILTWsLbRcXVHIKrn4+cUE+kR7u3pbRwXYtSY57Pcm/vl/sBYU3Kct25f&#10;TdzxRvtXjydeHo5g5tPTWsFCSzLQWaO+IDTUQ+flwcjSSGlndfRAU+LT3a6RtpSpnszfvl083mxb&#10;n61dn295fjTz6snSq6drL59tPD5aefli9/XTzUc7Uy8Pl777fOflgwVIOR5tDX1+OP368Tyu0qtq&#10;0a+RxDFpcJ5EvyCLOiH9oqgQipbgnxgG8S6TKJhBxy4Ixg9gmEbAEALsrrxYeLT748NpKEyv9BdO&#10;d6RV5/mOD+RgbBX9a+yz1haGow803l/UUClIiHaIjfE0MlQmS1/h4LfpYRnh75Ac5+PLt1DXpWgY&#10;0qWg7s+8I0gPX9qaGpvv1zJWvihxS3RH4LbYLyVkP8YRLlTvxEminekPUr4P870TFydi7DTUxDOK&#10;nyffFE1pfzjqCFzpHJWkJEF+ZmRTSXh7iV9OpPHaaF5nVUSwh2J2gmVeknVXZXB/bXh5sl1/Rchy&#10;Vxq8X1t+4Eit4MlKy9OVlsWurPn2jOpUj/Gm1IFKwVB1wmJXweOV/pXh1v622ua6iq7O9qaW5s37&#10;93BA4tt//deNR4+2Hj2dWd8dHJrr6h5rbRtqbR08U1iRMbvQPzPZ1lQlxLR2fXFKoTC2ID1OKBT4&#10;+TnznEziBP5V1blNTRXffvNFRka6tJIKbnFdwdAW5HqlEb1wzpMUz8oqgLdT+5jEgJ0QyEIl5pRA&#10;UR/ipCKKAinRhMArPCEIhA8EgTfoSmKiTXPmeRnOp3JKZ+U5V7Bux6JL0WX1tGgxIbzR1tzZnoL2&#10;koil/pL4AMvOurSp4Yq9ta6WKgHmKmb7cwqSHFrLAioynUFge3lYcYpLe3lEaapndgwvztfYyUQu&#10;PkxjZSrruy/Gt5ZLG6r8UxLMQwO4icmWISkmvjGmjv4mEmwpGWXWVXkKCMRtZ9CF1h8CMDwQYScI&#10;BHinBBI04vvX5Jm36YoSbDVZZU0KV5djaMq1stWxs9e2tdW2t9NzduLynDSdXWwCvS2cTUNCrDfn&#10;q55utmwOl+xOVM52ZqKXfX+p8Wit9XClGfPBuIzrbadkpiHmaCRvqyfrZELF+Xg0uwebE7trY1rK&#10;QtsrI+4t1mXG2kT76qxNVX/zev233x48Ppw6Pph6/XzjYHfyxdPNH75+dLQ58dXTra+ebr57svbq&#10;4dyvXm+9e7r86y+3tzf6GIoQnhRN+fzdBErQpDS0qdGhjjF+ZtUZPhkRlhE+WvmZ7m01Aug4dNcm&#10;Fwv9BjGs25nT35GdnuAaHsqLDHdXV5TRU5UP9bIO97UTRHrERnlY2XN1TRWMrdVZ+ATTpLnwbQrK&#10;hcFRXncpUpcxpHb7LmpFH+Fa639OoKjzTtQ5CQh/8nh/JPCnfTfR9qA8jZUpTE6M5kfydSvTnfor&#10;gwoElq1FfsXpDmWZTilh+plRxtnRphXJ9th4LIo2LxE4dhQGl8bz1vrzJxqTAOR4QyIeatK9q1K8&#10;RmuT9ifqnq4NbE939zZXNteUdLe2trU2N7e3bRzcw8WIxZ29yeWN8bm1vr6pjo6R5ub+pqa+M5EJ&#10;QfCB9w9m5ydaawoT4kNcK/KS4yP8+HyHwCBXN3fznNzYmtrswcG258+Purs7qFrat5msK8gcoB5N&#10;YlwiK12Sx3Kg0lmKwql9Js+GfUpmfUZmnZNhEgSiECpqsIpBEI2GbyLyPMWPcIAio3JuoTsshTEa&#10;5idYBZZjXaUxxJkUOZZMeIDd/c0hLAGujJS3lUYVJXlAvupgtWtxonxhonR6IG+sU9hSHu7PU0Lw&#10;WZTsHOWpXpLMi3BTT/DT7ygNbysOT/A1QiBaU+TSVuPXUMbvbg6LDtWsKPGKidDT1b+mZnrd0JFq&#10;52MoqSAtzqZep9ExjfXxSQEG/g10wRMSUSjh9E6jUOBHBKig9AaFLcZUkeJooCfB0jNShza6vYOu&#10;vb2Rk6OFp4uOo62apYkhz9LB06KtFU2Fqq+PRzZHSkcaEl/d63+533+wCE2KtvGujM7q2BhfIxg4&#10;TIuwjfM3CffULUnj9zck8e2YzmZytfl+QHGgKSHUQ32mL/v33+5++2rj+y+2f/f9wyeHs6+erX31&#10;Zu/o/tz+xujDjfEf3h6CwC8erzzaGf36+Sp84Mp0Q31NsqK6HAj8TErm7yZQmiGrqEIqKxR0VCfX&#10;ZAcONiYVprtFBxu723KgTYr79T48DUghdTSmFmUHLEzWpCf7pST4RQU5meuw7I1VnK00g3xsgv3t&#10;bOw1lTVkjSyUFVQkpeQua2gzEEA4OJvekRO7KI6Txrcukqkf4VrrCYGfwQ3+DR942m9A6w922nh4&#10;v+f9084uMeqImUdFVTU2U76yKMnbTiUBgTt+xCfasiHLtSnLPTfcdLhZUJnlNtqWMNIcV5nmXJfp&#10;Xp3mXJ/pDuS2R0rwOlQdu9SdPd+R0ZoX0JTtW5vht95fPNuaudZXcjjbdn+xv7u+uLUGbdjarubG&#10;2pqqju6urXv3l9a3RycXRkbmensnOztHW1oGGht7z/iFeVTV5b9+de833xz/+M3j7qZibxcrb1cb&#10;ZxdTG1vt+ES/gcGahaXee/cWd3eXHz2+r2Jqfp1Ku0GFgosokbtCUblCVbtEUTlH5XxooJHg8Cxy&#10;xZ+aEEQfQuQAReoyzFPvBwJRCAWBV3DuC2BLUj6RpH0iwzwvR79BIUvRZNiKss2VCVtzLa3lcY3F&#10;kcVpfBdzRgTfEFtIKZEmg60J413CMA9ucqhltI9hrK+Jt62ir70C4s+EIGM/ewWBn1FNtn9SoGlV&#10;tndZtmOYN8fDTiY71aq9MXxlvrQk3yM4VDO93M0r0tDRz/iG/M2bVNmbdCjfUD456UPAyxGxKEHd&#10;qRskPCFhBIHXyMybFIW7DGVpRXUaqmymllo2tiDQ3JUXIgiNSY9z8nW2c7d09TIpyAsY7xG+ORx4&#10;tT/06t7gvbmGpGCz4jSP7rr4nobElEgbnjFFEGAK8GBAMcxDJykEJ7dlPG3ojsYywO/Xr+YerDXP&#10;DeRiLfD5/tDXn6/Pj9YsTTY+ezj3+tnKi8eLnz9d+uLZ+rcvdp/szrw9Xj3aHH1+MPXmGPK+cz3N&#10;GZFhtkoa8mIM0g0G6+8mUIoqy2BJFxfED7Tl5yd7YitlZrAo1M/AxYqNQ064Z2hrKB/mY1iY5Z+R&#10;5D7YldvRmBUV4sh31DNWJ+sqSusoyzpac+2soSLAMDJRcHY1MDJhKatKQZOZzhB3dbWydDS/Lnkb&#10;ypSfiUt9/J5A8n9AINru70U0Tx6I5xMORXvep0bIoGD2WJZMZTOpLvYGi5MN6ZFWM23JXQX+EzXR&#10;JYn2cT7czfHCL48H92fKx5vj24sDajLcatM9e8si7k9Xg0MkhI1ZPj2l4bHu3KG6lIXugo2BkqWO&#10;vLm2vO2x5oaCpMbSzNaSgu666qaq8uamhpmZudXV7elJnPwcBn7t7cPwgXV1XWeScuLnV8f/6Z/f&#10;ff/uuDAr2s/d2s3BTE+Do6XNMDZVtLBSLq9M6umr+PIdSqNf//i7bxWNTRChXacwrlORvClextY8&#10;WRn2oQ8kngEk8kBiKPTUAQJI4EcQiCGYU++HMgwC0QsinRjocMt9KkP9DIVvTKiRJFlKFCNDhYos&#10;37wEN6yNoOXgaaeMXe9wL/2uGsF0T+pgU1xCkEFCsIm3nWJGFM/dgmOrS/ayVUoOs8XyblEKXxjl&#10;CGJ9HFQy4+xzk6xKMniNZf6ePDrPmmxvRbYxJxmbiHEtb9r7qgUlut2m3b3DIGOL7JyU6BMXBEKZ&#10;i4CQ6EyAN+IawakbJHwjvnMVZXoq5y5DSZKjRtXUVTYx51pZa9nYmPFs0JMvq8ps7Swtr0wJDbGJ&#10;DbdsqQrHesvyQOn+fHNVVoCJ+l1HY4qNvmxVflBuoqubBRPmz1OLDzQLddfGK56DXdWtdO7a6Inv&#10;zFUDv3ePx7AHiNdne4NfP12BKPh4T3FTZeLhzjBUaD9/Mru/NrAx3fX1s+0f3t5/9XDheHsE+H3x&#10;ePHZ4cTsVL2GLlNWiX7zhMDzoiSQ9pd54IkA15/kgdgFQQaIdRBsh8jQyAyWbGS4R2KsR3leWLrA&#10;GR4vLdbZz1nTA+0+a0VnC3ZGvCvwwy5SIF/f1U41lG/CM1HwsNLwttfTVpQ20+fYWHKNDDkO9tql&#10;pXGpad6urtrqatIM2h15uTtOrtbSNAjj37wmL/9LcZkTH3iSCn7gA4nJT2IO+5wEPr5FlU+Rku3J&#10;HMxP0zAYiPmjbAzhALEzIUtj0dlsMkUiNtqzLDe0UujXnh/ckx/YmOu9PlzwHAn2cMHmePH6aGFr&#10;UQDfihLprJofZTNcE4eeRHdJGFLBmda0qeaUiZbs5b7i+bbs8drktd6S6da8htw4LCA35glbywoa&#10;ygrrKssG+4dWlzZW57eHuifb2obgABsaempqOs7EpsdkFKRk5cTHRHo62+npqjEsDDUtTfVMzBR9&#10;/CxGx2tfvFpZ3+ofHKr95punP/7uKyVj0xuiEU3FqziOR8MBXZXLFFUEon/pA/EdUWZ4MpJGEAgU&#10;RfEniX1eVhSFnhIIBwgCQeN5ZIZScp9gEgXnB+UY1yg0EpPMYkv5uRtlR1lGeGn6OamG+5sEeuo5&#10;WbAx0jnbn9eYy8fnU1tpcE2uX0cFFD68HQwohqoShloUCwOWtSknPMAmPNBKS+WuvqY031kjxl/P&#10;l8dxt2E4mMprq1y3NJazMqFoaFzjWt6Kz3UPS/GUYEteI0sh170gS8WdehAIoVhIUxKNByLrI3g7&#10;jUUJAomiKAi8Q1cUZ6vIqWkqGJiompmrmZsbWhvlZIQszLaNDVU82Bvc3+iaHMjDtlRhqkdlhn9d&#10;bmhahL2ltoy2wnV9tTsRfsYetop8W0VkgO6WrEi+PooxaPcVp3qlRVq7W1GNVK/vLTdioXtrphJl&#10;mI2p8q+fQq5i9cHawP21vraa5OWZhieHY0fwrvB4D1dA4JPd6ePtseNt3HWZQjFmZ7ljYbZZ11hJ&#10;nCF3jYps/O8kUEJOVkWFWVYqxDs4IcY1K4Uf6GkQ7GUETYoAZ00cMwzjG9QWRzRXx2cmewgwoRbt&#10;6GOv5muvUZjkF+JmbKnHNoYZK1lZaNhYqdtaK/l46+flBghiXQ10WWK3LpDl71BZMhdvX/nk9k2s&#10;p3wsIeo6fNh5J/rvpwQS859E1+HDHuCHnQmiXgoHeIumLEZlk9iKkBtWUKUH+jtE+VtnhNo3Z/gj&#10;wuwsDkG02VcZ2Vcd01AQUJ7unhZunuxnMFgVs9CZCepA4N54+Vy7ELWZ1ZFKUS+0KPLhVO398Zp7&#10;43XdJclFCQF1OUlNhZl1RTmVJfk9Xd2Lc6vzk6vD3VPwfsCvurq9oqLljE+ET0p2fFCIu5GBkqWx&#10;mquDibeHA8/eIlbgMThc2dmTX9eYkpzG9/W38vWzLyhKUTAwkuBg0UPhFkNJVD5BuZKmfpWufpGh&#10;fGoX6EoEkJ+QGMCPGEkDgaISKLzfXyMQISiAPAfFCimZj6VIn2DLXh7aHiSaIkVXi4ElrsI4i+wY&#10;G18nVTtzppG2LASPvRyUYv0MAqyZ3mbUnEgbFBL76uKbSyNyE51jgiy1ocOvRDbQUzA1VtRQJ9mj&#10;JGmpYgP5UFsldyuOgzHN30U7wt/CxoRtrE1WVLzuGamZkO8RKfSRVSaBwFsMJq4jnpemoA9BSDXD&#10;+4E6ogxDFEVPvyS+IwpEccmUoiCCkKGIfSWGjj7H0IhjaMjzsOtuFD6+N4ytoqx4R087VnyY6WR/&#10;zuF6BzQRcgVuOHybFGabEG7r7azhyVPzc+HaG8ihAFOe4TvekZ0R7YAQtCLTL8SdW1fgjyh0sjvj&#10;62eT2IXHWvf3n88crXW/fTC/Nt64Pde2s9S2vdQyP14+NpD3+N7Y+lTn3uLA072ZxzsTh+sDT++N&#10;Pz+YfHRvZH2ly5qnL6+mgIGHv5tAKTLZzt6qtCw7LS20vjY9LZHP52knhPFSIhxxQQ0rrbGB5hiI&#10;xwefB08t1M84zEsvKdiiKNErPYzHt+FqcaTUlGTU1SlcVXkjHYaHi3ZGmmdHa2p0uJ2jtbYigyRP&#10;uu7rz5OiSF6RkvhMQkQg4QZPZ1/+gsA/jrwQqSBhf0YgHCA24O4wVMWYauJsDGoriFHlzG2MQ/15&#10;XZXp1Sl+bbmBkw1JCDhLEp1iPDWjvbXxY4/z169IcmnI9E6FBJGrOkoycIDgsL0gaGe6YaW/ZLW7&#10;YHugZLUjZ7mzYKW7tD4jojAhqEwYW1OcVV1e1N7ePjuzNNw/3d8xUV/fTeAnItA92Cs2PcrL18He&#10;Vk8Q6Z2eGJaRGluQK8RyYGmFoLElrak1vW+wJD6Rb2aham6ppWPnIK2iKsFRAYHA5jpd/TqDe4Op&#10;eZmlemqXmCrnaYog8GPZ90kgMYyGEBT4/SWB70NQhKzSlE+kpEHgpyTKRRBIkpUmi3s4GRWl+hbH&#10;mlWmu450ZA525Y0NlWWleBame1Vn+7TnhtSm8EsFLuGu6tU5vsVpbv1NidGB5hpcRQUOBfOkV659&#10;jJZ+dJy3k6uhjZWqlQ7ZxUzRXJMc6GoU5GGmrSxjyKXq6sj6xxsk5ns6BZrJq6PsLnVZJIvIxH4g&#10;wIMDJK5kEckeEX8SHu9DTwgIL8lQb8izcTnwFk20s0vhajN19ena2vYuVk1lMZPdORVZ/GA3VRcL&#10;eTtjmUh/vfqSsP2Ftm+fLWL9LD+VDwEVBHIoWmCCHIXQohTP0nTvmtyg1HAbhKDIBpEH5iY4hLir&#10;oQAz3Jr8bK97YSgf4hSPN/vWx5qO1gb35tsOMUxzMPzoXv/OatOT/bFH21MP1sFhx8PNkaf3JhCF&#10;wg3urXZtrHbxPMykFbCH9ff7QGl5eRUVBScXK9Fd6ChXPy9jPzcDbwedwlTfyuwgJO09DanttYkR&#10;AaaeTuoBXnp+PNVAJ3VhmF2Uh1GuwNvdVsdQh6mhQdXVoBtq0bTVxXl2rPAgYwMtGQsDRQt9LleN&#10;Ulmdo6DBPn/7xjkp2f+UQGg6w/sRtdAPu/CnsoWnGSAc4F2m2l0FLQllXUxiXafQ5Nj0qHDf1HDP&#10;YDvdinjXUDtFP0uGo44kJAxHWlLSIixDPbkVyS5VKW4+5tTqVHdEpMCvrzxyfaBge7JhY6RysT1n&#10;s69wtDwW/empxuzN4brMaO/cpNCq4ozKisK2trbpqYXO9pH25iEEnwR+oijUzc3J29vd3c3Rztow&#10;NzO+q6UsVxjl6WLa1VhwjE/NjcFnh1NL041jI7V4BxvbaGo6eYqpagO280zVs3TlC3S1y3TuNbrm&#10;FbbGZaYa1gVhmBe9QFOGqOEvJGk/uy39j7ekfgFZWGkqvByqLyd9CJRSKZdINDSy0UaDiYqNqPjL&#10;UH4pI/sxtO4h0yJLkpKX01BhlwkFpakhpRleIV7c8lyf7FRnGzO5uAibFIF7oJdpFN/Sx07PyVid&#10;Z6ge6+Mk8OfF+dm52mgxlGXhkHCRks64QZE7F+RrlBBtZ2lMV+eSTE052lwZG1N2qLdxfJB1YZJX&#10;epxddKKxvpkMR11aXpF2RVL2oiiYUTovxRadZztRp0RzAtXRi6LZEdoFWVHfTKQjeiJdcR65qyT+&#10;gvRZSRIkSa7Io7nCgTSQjJKKrCKTqkjz8bOrLYn0d9FsLI0Zac0Kc9d1NKCgYoRLIDja+s3ni9+9&#10;Xfv8wdjadK2Xo4qfiwYGx+uKI4QCl0APfXNdipEWxdJQwUSXaazFCfdxd7Y0MNdREAQ7vrg/+c2z&#10;xfnB4u35unurTTsLdXsL9VDyen049HKv76ujsS8fTeIfuzFTf7DWCYl7bNZj0u3x3sDj9YHvHm/F&#10;hHjLUuRvyNMviBR66BfI6AqizAtnjlYnqrvQR5XDqBo6T9BHxefRqSE6uEHHHhnnFoWMqcbSqrzY&#10;GJ/wYF5OekhksGOAj1VFSUxYsFlmuldxflBCnGNulm96ijvGENJjnSK9Mb9qAG0IQaCVu5WiibqE&#10;KVfK0Yhpb8I01JK1t1VOSfXlOeuZmHBsrNRivc2Sgx1NDFXvkhCDSOBXcE5C7iIETn+a/zy9ioeu&#10;IGLRizJ4F6GXq4BXaEmLDOdMTuaT8YxvEn96jYKetuotBvblVe+o6lzGrjlD+SYNY3FKlcXJdXmh&#10;3uYMM6UbTvpkuOuW4pimgsi53uKZjrwKoWdjYVBOrF1dTkCcj0F+nHOCr8l4c8ZIWdT+YBGKUKNl&#10;kROVMaNlUSttwuWW9K7qyBKhZ3lOSFVx0vhI19rGRnvPUHlte11Ne3VFS3VlS31N+5nQkABvvput&#10;ram/j0uQn3NMmGd1aRrOEdaXp2Yl+1fkRrbXpjZUJnR1FM4t9pTV5SiY291Q1LjEEu3IQ6npHJSa&#10;qOqXKeqiRcGTWW28igRF5RQwLvOPYvLA7+d3ZLAGAfY+IBB5P27W0gAe8MNUF3puIn8iIw8CP4Uq&#10;LomMuScSnRYVGvBke3F1uLGjOqatKhLnVnKSeVHBRl4u6sa6coaaJDNtmqG6vKuVjqEa3cGEa6xB&#10;szZQCPCywEKCuhaFxrippiqurSHu6axeUxwaHmjq5KxjbqagrSEV5m9eXRBeIvTNETjXlYakZdnp&#10;m8jomyqQ2dgWl70sCl1wFYMF6kSNwZ8IxPIOaqQEgUSV4mSSS0SjSE5GEo1BKrrbouoiCVLFshIM&#10;eSmqVEioS0lWAAbHt5facOl2qqsA1lwUlZvgNtlXMN6Tt73YPDVQ1N+S/vz+CJaSwvn69sbyfJ5q&#10;mJ+pIMLR1VHL2kzFwlTZENLJ5gbWhup2xuo1BYLHO2jclz27NzAzkL86XQFhXxC4O1eLddInGx0P&#10;l5rQV8RyILRScb8B0jK4tYRe+aujiS8eTL87WgnycSZRKbcozItykMADh4ix0Wv5gEAoU8ielGH+&#10;GoG3mIoyiiyet1NOUWpFeVpaoq8wyackL7KlLqOzJbOxJj43wyc1wSXI1xCWmeqJ5xBPfRAYwTdK&#10;CLYGh0GuOp42ym6WnPxEvo+TlqG2rIkx3d3DIDLaNTSUZ2/LtdCQ0VUQ19NWIDFRa0EgCgJJ/zsE&#10;vsfvBELResAJgQSZBIEi/BhqN7BdraJ9laP5GQV/RJEgS/v72Ay15ZSnuNdn+ZUle21N1g42pN1f&#10;bD1a7TyYbYJW2lRXdk+1AIb1XPyF2syAvqqE/aHig6FisDdXnzhdIwCKk1Wx2z25i33CgYY4lO5z&#10;k327mkvXludaWzuKSyrLS6ory2qryutgZ5x4tjxHGx8fV2eeubmxBk5jlxcldLUWNddkjvZWvD5e&#10;XByvw0zT9FTr23fHJXX50lz9ywwlEAidGILACxS1S/IivwfwCCPmRX8hRf+ZBAV7gMAPdRe03QEh&#10;HkSGRqIslSAQ+METvm95YyNWRhZK2xdlRQRS2Sx7K5O6gvS20tSEILO8JGcnM3JOilNprg/fWY2r&#10;dIureFePS1JhiTlaaWspy+uqUbWUSbZmKkF+VnoGTA1NkqzMZ3paMnYWzJhQy9bquJRYh6xMfy8P&#10;XRcHtfL80EAP3WAPHS8bToiXZlSkgamZnJevpaO7w3Up0mUp+mfiuKeN2QDcCRa5QXCIh/faYVAr&#10;OpGrwOQqASGc4Yk/JON8N+qKZ3FYQpp8hSR3iyxNYpF8fG37WjMONrq3F1q+erEE/Z+uqsShpozM&#10;WKfliSpMioM9bELAHw60Csuy/eGv6gtDrfRJJroyFiZ0S9xmNFc0s1I1Ql6pwbI31bA25LRUJP/q&#10;1frKWNXBSsvKRDnkFWaH8ndwoLc7a3Oy4tF6G3QKN6dr8I/dXmjCpvzuUgvuDeKgIjztwULHs53J&#10;QG8nGQr5FhpLZMZFOdpFRP4fEEi4QXwHBF4h/7kPhAO8w1aWYNPVjNStnQydXfTDQ2xy0n38vPT4&#10;blrBfkZhgabRYVYezuqBPgaujiouDsp8N82MOBewJ8RNqwgHLMsPNmfiMtHufOvmbEtDRby9laK5&#10;KdPcQpHvZRYW4ujK03UwZPk46vPsjViq7Csy0mcRZWBGQpz0t3zghZ98HX5xMMLvETTi4QqZA/zw&#10;ep2qDPxuM9VvsFRuKnJvKeueJePTlnxbVpKrwfR2NYn2Nuirie+qjN2Zrh1pTvvx9crLe4ObE1U4&#10;WtZZJUBmPtqCOUZFVyNqiKN6jdDv6Uztq6Xmw5HSre6cewOFeJ2qjputS9gdy13pT29DUQenmpIC&#10;uhpKKouySwtyygqLK4pKCDujr6dpaqprZ2fiwjOzNNNwsddPiPFKTfDNz4zobM492p9cm2t/+3Lr&#10;N79+9vj5vZDYwFsc9QtUhQsMkVYaBAsvMNTgA08JhOuDgT2YaGSU9L7vB/b+iN8JhEBONOlLZgA/&#10;ot9NlBk/lUZoh49eXH6WJzMZasosRzNtPwf9GB8TB0M5FwtKYZprW010MF/X0pCszrmpriSupihh&#10;oMXgKpP1NRmYtzDUobk76/rxjc0MaWqcG55OGj3NaaVZvs7m1HBf/c6W9Oa6xIqC0PhwqzC+XrCb&#10;lqcNB6URT2dGDGL9EEcHZ5sb0jgRRfnkDk72MhB2wg2eEvjTgyj+JPanCA1fQkv75E1MuyhqdeJT&#10;BlKiLJaWmqMXz9ZeNynGcaAje2Gs8ldv1zGrNdqW01mVCA8G77Q6VdNZl7g0XvnV8/kn9waHO7L+&#10;22/uj3VkNpSGO1hifFlS35Dq4KoXEuvm6oZ1ThUbY0VXW43epqy9xdZvX8yPtKfXFwfvLjcUCd0H&#10;mpKyYu2g6LzYnw8CN6aqVyar4WNx5wzh6N5yK9wgfODBUvv9lX4PF0s5JhU631dEAQiGKiHHBB/+&#10;3geCQBi+FAWif0rgdRobDvCugooYm2rmYh6TGtzQlJWe7BkWYIz7ECN9efmZ3nERVsIkl6RYe38v&#10;7bQEp7AAo2Bf/XBvw4Jkfl6iZ4yfOTwhfCCAxJk+QYhtbJidqxPXzk7VwIjO4+n48S2c7bSt9RRc&#10;rHVSk8P9w/2kmNQL4jiqgyOHsn+LQPg6AjyCQMLjnbo+sAe7Kq94g6YC/O6wNG6yVG+w1MXU9K4g&#10;n5KmnLt9R0zqjrGRellWSF1BeEWm79JA4ec73Q+WmkZb0isysc6phQtK0HHKjnXJi3W205SyVbvr&#10;b8nuzQ9YaUuFLbUkL7em3B8pmqqJWWxOOp7J35/IWe0VTramTbZmDTXl1eTEVWTFl+dlFmWmFQiT&#10;CzNSz5iZ6Tk6mhcVpTfWF0WGuVWXpZbkx+ZnhfW0F+6sD7bUC1fm2t682MKU9vHzAxs3+2tMqBWy&#10;zzOUEYXCDV5ialwCgRSRDyTwg2FzF69whucoiugxwPsh/iR6D3h+PwUqzwR7hIHD02HLk89dFDko&#10;t8hUuhJHWYmhr87ITYQmh5OB4k1nU4q9kXSx0D0m2Dg6wNSQK2ltpqTKEbcwUjHVVwKBNNJVFQUx&#10;d55WUaZfTpJnlL9ZeU4ALi0mhJj5Oir7O6tmJjlWFvoXCN097BTsjEg8E3l7I5KNnoStgViAh1ay&#10;wNvWzlSaSrkuI//JHenzmEEjIaqEXpPoXjfhDE9UKyWR9RFRKGHvURQd+qVhrxQESqlo0rS0TZ3s&#10;KpurikqT4RNc7JRqSiI76pOrC8KWRqugwTzTXwzvtDhWAU6QpMEHghC4xM8PcYy64s2Tia9fL6cm&#10;ucVEO9Y2pI9ONQ4NVg53l+SlB3Q3Zbx4MLk114D13M0ZXJAs31mqX50sL0n3aCwKhqz6ylARFPWg&#10;mAanN9SeCcELEAjX+odf7f8WB5herb59vBQT5S1BkblDZ14VTfmSL2I4RlKGAO9EqfGPhg2my1il&#10;P+EQGeBtlpIYRxV2V4FGUqFGp4aUVyULU73S43lpcfZluX51ZeHdTUm1JaEt1TG+rmoBHtziLO/e&#10;lhQQmBRqCwhLhf4wF3O2ozE9I8ZZGO+Rm+Fvb6dig4tX9hp+vpaZqUHhvjaW+srmBqpOjqahkB81&#10;1bsqLXn2tvgVxPmS7++i/1keeB5bEScx52nYeUodwDs1gsC7bCzBaMDElXVvK6hfJTNxkfuKmJgc&#10;g+bGM8xO8asvjBhtTmkvCe2uiIrmG9jqk+2MWM4Wim4WSlF848bcsPIEj3AHVTcd2Sw/3aWWxHuD&#10;uRNVkfONgulabEsEHY4WHoymiyAcydkdLVjuyVkfKp1qyx2sF7ZUZFfmJpRnC4qF0Wd0dVW8vZ2y&#10;sxMG+xsO9mZfPl0vLYgRRLlWVSQ11KREBttmpgUODdTiVExKVrKGse6HBF7iQKyJe4XOvULVEG3r&#10;yivCkAdeQGh6YpASFfUMqRyCvVMCUajAYusNKhveD/ihqEhU+UU1RhxjkMEcMOWWHIWuqKCvr5Eq&#10;CGqpzBhvzmvMF12ZaioJaa0IFwQZ8x2VijP9C7PDHa24vu6WqmwZIy02Q+66prK0uR4lIdC0qTB0&#10;oj2zvy5RGGFTkeFdlIwQyDg31bG9NqJI6OpqSeGZyoXztT1t2X6OimlhJh1V8Q0Vad5eTgoqSpCy&#10;PSsu9cs7EiKlMFHi9x5CxKJQjAWBH+O0oBTOs/2RQECIPPacJFJE+i22qpymnoK+oYqhjrBAOL/U&#10;39kqbKlP8vXQ4VmxU2N591Y7ZgbLRrtyERnC9eEo/MOtnq9fLPzL9/egSD/Znzc1kPP8cHB2pGR1&#10;tmFhqn5+qmFqpHZzqevJ4fjEYMlvv9nZWmh8uNl5vNW5OlH2aKdrejDvyV5PZoytlw2zONWtLsdv&#10;rDllsDkVPGMLBHczkQeCcNCOcPRgpeNgY6CiIl2SKnUVh65EB3ZkLklK/y0CwSd+ApfkaCAQ+Im8&#10;nwg/FUllRUkO1dgemZuHn7cRGg/JkTa4DtBWGzvenz3QkVpR4JeR6CBMsA/x0UqMsogNNAOB6VE8&#10;JIFwffFBVvgSFhFoERvtqKMj4+ahp6UtZ2HC6Wou6Gsq9OJZ2FjoO9ib2vIsXHxc7pJlL4lLX5Wi&#10;/m0f+NcJJDg8pRFRKCoxgPA2m3tHQVNSWVucw73NUBLdZhWp98vq6KnGRXqVCkPqs4OddKQCbDg2&#10;OiQzTTlzPaaBmqyxBslGl5LgaxbvaZDsZZjgohlpSyuJMJmujYRNVodv9woJezCZsz2QtjOQsdEv&#10;nG1NwiTN5lAxxoBRuJ7vr57oKClNDTpja2sMB9jaVlFemr4w2/XseDk6jFdbmQjd+56uwogQ2/Qk&#10;3+goz0hMy/h6UFU4f+YDL7O5VxmaqIUSyKEQehXfYXOvKWhegZTTCYHvZz4xdHaComgCm4kARoUo&#10;gRL1fWLYUuT9ZOSvyFKvyVHvyFMVNTUsrY0FUb6BHuZpQY4Z+BfLCazN9StOc02PtqrK9XOzUdBW&#10;lEBjNz3G39FUU1+FaqoF4Qkzaz1qX1X0bGcGQvD+GkFvVUy8r36iv+FAfVx8sHZyuP5YZ7KtoURy&#10;uNneYsPsQAFUk7tKQ9LD7fJTgt2crdQ01W6RZD+6efNTnFLA5jhqKlhjlZE/rcqcuEEJqBgS+oWi&#10;qZETRSnou10hM28xVcSVtaRUNRk6uhqmBv6R/pU1mc0NSZXoVWb45GX4VBSGTQ0UD3fmTvYVgsDR&#10;rhyw9/bxNEomUKZAULoxV3t/q3V6KO/+evtoR86T7aFnO+OHS30/vtt79XR6ebbmaK/3zeOJt4/G&#10;f/vFMkRiRjrSuxvjs+Id+hsTsBiJAav0MAu0Zzyt2aj0YAMLUgDIMFHmQUMS/xegfWu5o64+9y5Z&#10;4oKUxDkp6fMSkpckJM5LSJ36QOKBsLOojmJDVw7LYiykf8BPXBGlfBVxJSUZZQWuqY63v2OygD/U&#10;kVec7oNDX7goWlXgX5jh0VQRfrTX3deSVJzl5WhOzkvywIHo6tzQEHc9mCDQcmWsBgei4yLtIyLs&#10;TMzo/kEW5uYca3NlK0MFW30FbVW2hgbHz8/V2tbIxMpIkoqTqdIXxEQnnD9sCRLrESJNtJMo9NRO&#10;o1AiFiUMnhCVGEAITwgHKMbREmdDa4srrawpxlJHs/5TcXk5OiU6IqCuKEUY4hBmp+akS+ZSbiiS&#10;rnFotwy48qaalBBX/bqMoK6CyPbMQAFPvTHFcbDY//5IHmy3PxMQztRFrXUkL3YkTDVGLXUm7Yzk&#10;bg/n7Y4XbQzmPZyrOVrtxkLzy3ujy0MVZ/T1VZKTI7a2Z8dGm1sa88BbbCSvtTHj/sF4fU0Knmsr&#10;UtbXRls76tz8+DIsxocEIg+8yFRHN+IqjYtaKIHfDUXt6xwtvIJAKFmIeoYnIy+IuQkU8XBHQR0E&#10;wg0SBBLDJe+ro7KU6ySRYC420NT1ddOECXGRPsaaVHMlmWAHrU5ce6uKKkl3szOUivDGSfA7LmYq&#10;pWnhUXwHfwczW11lS02mkTIpkKcjDDJK8tGtz/QaaUioSvPor44bbkjsq8F19aSN6YKafE8HY4lI&#10;X7QHQqoKAhoKg+Y7hEXxbslhbvZWBpq6mtekJM9LSnx8VwywIfiEBwCBRCx60pyQhg8kIERCSAhp&#10;o7GGmuENGkdGTU9GQ09ShUvX1gGBXsH84rKUzjYhCNxcadte7dhebmsoj2mpjofAFA48IUpExXJn&#10;sRlu6ocvN754MvPyePTF46GFyZLZoYIHqx0PFjsezrQ/mOo4XOrcWml6djRyuNP57sXUvZVGqNn/&#10;8HZpZaK0pSoy3Ec7Ocw8R+CQE2fvbcPGulOIGxdSVB52ilDEgUgcvB/UGVH16UPhZ6ltarpDWU8V&#10;V6IuSElfxKEoMXHcyfiQQJyLIEx0vE1a5AbRYiEyQAklddgttuJtFlPXyiQw1ANNiEg/i6w415rc&#10;EEGwaX6aa21xUF1JMKwizzcp0sLHWQl1LwSfcH0Bzlo4Cg03uLfQhoMfW6tdRYXhzq5aRaXRMbGu&#10;Hs76+MwNdbdwsDaxtDCEk8DhWxtHcwV15Ruycp/cEP8PuhGnVdDTSgzRhDg1IhUkOLxJRzbIvU1X&#10;RV9eRklbQkHzGgSQZBWu3pX08nJPDOM7aFMTPY1T/W3cTNXMtNh6GlQjbbqLFTfOz0bgZVoU7dyV&#10;E1Qb75rmqZYbqLvSlngwnLvantSTx59riNkbyJpuid0eyZ5rj59piX93r/PNbsfrnfYX69ghbD9a&#10;bn222f14reMMtrDs3c0xn23nbK5jxOXqqqtpKqtpKLu4W0aGOhek+T9cx/5BbUtXiafA94Y6/RIk&#10;eukq5xkqIq1exolqPVMNwqFgD+ARRjwTBMIHnhrwu8VWu6vIvcvRIAhEEnja1z4hkH5OVLyiXyXJ&#10;wwsxFOnuXvbGJirGenQnE1ok3xBbMM3FcaXJgakBjj4WWjp0CVNtjpudfrCXVbCHubkWOTHY1tmM&#10;5Wmt2FuTONGe3ZgfGuLM9bRkd1bE9dcldZVH91eELfdnthX7tpb4ZsQaJ0bozI6mVxf59GFYJcLN&#10;1FhD00hX0czkHIv1D1TqP8qKWhFEJxBvQdhpafRjMVE2CD7xp2hO4K0Jw+4cTsZL4T9QSfeusp68&#10;lomqiYWDu1tQsNubF4vPHkz86vXGu0dzM52FDZmhBZGuD2aaNkeLD+aqRlsEgw3RjzZbvn4yiTX5&#10;X32+9Gyv/95C4/cv5r96PIWmwt5cw+OtbhiUeR9gg367G38qUshebZvoyuqsimkpDYPrw3h6sKsa&#10;XjGcEO2jW1sQgM+plAgLT1tWUbrX+mTts71hHLcZHyiZnW3JLkxgqGOLR+YipuGlGZ+J0UWrrpIi&#10;2FAYJBz+e8VekYSMaDFStP9BZUMiVYKjBnEqCZYiia2gb6oXGcbPSQ4qTPYXhvMSA6yC3XWgQpAa&#10;bY/JwRAvXUjyQJ4H0gQeDkrezmrpsY7J4cgL/LorBFVpPvHeRp1VaUXpwV72mg0lgtHOgu76tNQo&#10;x1A+xO05mqpkTWWqgY66nS3692a3IKdAYn5KYn4kQ4N9TKJ/LEv9pYz8p4hQSNTPMNQhx4KdI4mW&#10;ci78VAUlKqJEbYZwjASH8ISnhrgUBizxv7pBZupbWrY0lzVXJUbxtSO9tHBhxtVK2cGIgjUxvBWL&#10;kz3rsgJ7KgStBeFTrVkzLamDFdGzzcljlZHbfTmb3cL7Qzmvl2oOJovXBjI3xwv256v//cf9f/1h&#10;//hwYH+769lG/9P1vle7Iy+2BqEXqmNsZ6CoxcH8F12RpsJV4qgqkKiyqlyqpZlyepwbisXrC53F&#10;NUJNe6NrKgzwJpKsZ8L7iR6I58tsDYSd8Hs3lXTw+scolK5yGoISzvA9gYoiAvGLJDqBxG9X1J9A&#10;Ywoza7gmLyFzRVLC1MZEnctSV5fX1SSnRPPwIWikLmWlSzNSkXUyUnE2VNFlSXMVSNaGakZcupMF&#10;rsbrFqf5p4TbF6V45wlcChLchBF2sOGm9Pm+ooH6lI7SiNp0p8lmQX2Op8BPM8ZPs77Eb3o4q7k6&#10;Mi6MFx7oaGOta2lvoWJqeFWB9Q9k0s/Ionck8UYk8COcId6d+M5JQig6JIJnhKkoVED5T5KuIK2k&#10;KYbkXklbRkNHQV9P38KA72OTmeKBMgzulScGW4c6ayf7WWSH2K/1Fb3c6RiojVgeEh6v1+7OV6yN&#10;l7zYHzhYatmbb1gZLXt1f3hzqnqmN29ntg5K2Ltz9SDw0WbXv363+2/f731xNI6/NtmV/XCt7eXB&#10;ACQ5IvnatnqSSGuBn4+9QoyffqSPDt+e7ctTSouynejKxwGgo43eR3vD02O14RHuanoqWMD7TOTV&#10;RVO7n0I+Swq9TdHHzel/OL5ERYrIEYjy9akqh7y6piSdrq6jZmeta2eimC3wwB2OPIFbidAH7KEG&#10;BlHWDIETROuiA0ygBlIg5Ef4GQqCzAqSPcrQurBXCXXm2mtJh3uaJoY5OZgoBLjqRfmZZSd4+Llo&#10;2pvQQwNs+O4m7jxjP76jgb62jQOPpqpxQVIWZ7Z+KQsCqR/L0nD2BwR+jIsJf0bgT/gRwedpT+JD&#10;Aj8szxDPxN+8ICkvJk9taCob7yttKQ3HDzMlzLokI7AiKyAhyDwrlleS4pURZhvtoYduREaozWBF&#10;zEp3zmp39vZgwauVprkGwXhl+ERFyMPp4q2hrKGa8NWh3DcPB/71+80XR0PL0+Xb43WA8KsH00/W&#10;es/o25lbutpxdFTlFCg0ZYaypjJHnSPPIDMUJAMD7BJj3JsrUtEe5HnZ0Qy4N1Q5QO4SSx3IwfBA&#10;oIgHgkAiBIX3IwxTMif6S+8NsSgIvMPRIKJQKN7iA5UgkGgPQrHrEyn6WUkIfsjeJMn4BHnzfZ2M&#10;sG5uyM5I8Tc3ZBpoUvTU5Kz0OMEe1lY6HGN1ho4yzUJPVVuJ7G6jnZcUuDGJodfM4hTfKC99Wx0Z&#10;d3NmbU7Q9lTds+3+47UuVAi/2GttzuNnR5q3lYb0NSYUpXtCrykp2tHN2RCaxU5OJp6+Ts4BHpKq&#10;zI/kJH4uI6rEnLpBIic8jUiJTv2HzfrLMnDddEwbiinrYHJIXEVFRonONVLqH6yYGS2tLgztbUyJ&#10;9TMuSfIcbUjrr0xoyPYtEFjkxBjvzRYONYVtzhTsLVZuz1YujRTN9uX++uX8q/tDOMPy6v7gymjJ&#10;1nQVvjnbl3d/uenZbs/ySPHObM36RPnScBH+CGdbuqpjtmcwbhiZHWefGGwi8oH5/lkCez8npSA3&#10;dW8HZZSaMP6GY0Cwrfm2yDBXM1tjWUX2WSnpX4hJf4QPmhPXR9ifEvh+MVIk1nQiyUG4QZKKujhV&#10;Xk1LJSTQ1dfVyNtOPdhZO8rLEC4OWlgJYVZ4bSqPxk+4sSwK0W9xhk9iuHValD2a1AlBlsIIh+n2&#10;nJJEj8RQRw873E0nudtqxIfZV+aH+bpo2ZvSXRxU42OcQwNtS/MTA/1cjM30Te2srslKfSZNOkuC&#10;DoMIPNgvZch4/VTuT3wgJpAv/uTuiIbE6bjMqQ/8sEJzOkmDvwYU78hRnN1sokLskkLNg11Uc+Nd&#10;sA2Xl+iGfiDWNbEMmRJk6WHK8IHIr4deToR1eaLLYkfmcmfGfGvqWlfGcmvS0UTJenfKfHPsvbG8&#10;x8tV92ZKxloTjtYbPj/o2p+ue7zS8XK77/OtvjOWHu6mLs7qpkaosrC5ytpG2lr6mgoqzLBojzRh&#10;SHiQo5ujYViYj4G1mZiy8gUmB2En2MMYwRUFLoyAUMQkU51wfXg9YU8dr9DVPlF/eW/IAFH2FRk4&#10;ZCqdVmLAHhGLivbuRZk0FIEoUkyGkYWhqbk2l0szMmBZWagxabelxM6xKLd01Slmehx9NbqeKs1A&#10;naWlJK+hIOViwY0PdspL8HY1V7QzkI/w0A3kqXdVCtA8XRwowUxDa0lUbox9WgC3vzK4JNGxrSSs&#10;Mtu/Ijs4JsDa38vU2l7Hzc00PMw1KMgpOMpbQVfxAvnOZ3IoeL4nkIjHCEFbIiI9bdCf3lo4L0G6&#10;LEa+gAF0OfZFGusyTU5aiRSTFtA/VDozVDQ9ADHCbnQI0Of98dXy2lBpocA+N8a4qcBtpid2uCW0&#10;pz5osidpe65ibbJkoku4NFL4aKvj5X3cu4xvKgnGmbuH6y3bs1VYjT9cbdpfqsdQKEa0sSKYHGbm&#10;68ARRlmDPRgi0tay8KIU17RIy4xY26QwMyczeU8bhYwYHk5wYShnfaJudqAqyM/BO9BdxUj3KpXy&#10;kaTUzyXxzhZ5v1P8TqNQLGp9uP+Bz01kEIBQWlEJbxtlLqe6IqM8LzJb4I5qVlma93BbBvR4CO8H&#10;pVbMGKDaJJJsTfbIFjhj3ByrHlj4wCyElzUn2JnbVpWG5MpIg6ynIu1moxHua56V6JUU6dAIVbv8&#10;EIipeTkbRIW5xccHF5Rl6lvpfSIuhnuVOFLyqTQW2XD9jvzTFUpRCEpEoRg/vnQSbRJGAIaHD33g&#10;nxFINO4RiN5gatzAhQY9tQBvc2G07USHcKQ1o74wMsrHCP/O2FZpLo6ELL8NVxIE5kXzukqjGrJ8&#10;W/MCW7L9apJdhiujFpqTRisiVtoTtvvS94ayljuTJpui2gq8+quCB+vCRhsTD+frjpebXmx1nglI&#10;TPWKiDZ25OlbWhhZmVrZW+gaqCHxrW7IamotqqvPLy/P0zUylIcKmI7ZVY4W7pYR7BEQvkeR/d7p&#10;ic5I4JzgSVoIGq8raII3+D1ACE8oqsFwNJAH3lZQI0ZhTpNAQo/s47syvxRHToJaKIWhoa5tqGlm&#10;qevjY6eiKKWtSTc1VhWmhpqboPXH0VCUMdVlG2vSNdiyDubcqEDHwrSQ9Gg3ewOauaa0Bv2iAed6&#10;jLch2FsaLEU4ChTj/U2rMvgzrbFTrYLNsaKZvry9+cane8Op0S6xEU4pmaGJSb75OeFZ6UGJyf7a&#10;5sjRpc7KihEEItSEEQnhaZwGZ0i4xFOveAE3GMRFBH4qTcdwuYQqh67NSsmLLCmNbIIk4UzV2kQZ&#10;nNXWVOWLvV7cghRGmCYFaLSX8cfawsfaI8Y6Y+4tlW/Nls8P5UGEojzTE3PY8UGGndVRaxOlBclO&#10;WAsEb5CHAZzgcHO6AvPZUKmw0RW308d0pSzKMPUFgSgsgUNPa4azGdnLjoVAdHmstLchqa0iriYv&#10;dLQ9Z2G4uqe1wM5Oz8LRXNXU4DNpqY8wEC+LcQhRz5P4QCEC7/dA4j/8ZCeLmEcHgfj0xGeovLo6&#10;icOgKci1tRQXpAfE+puiCZQSYoFrcFBkzUpwAYQYNpgZLIYcliDEIsiFi+zA3YKF1UcQiIjOWE0s&#10;0tsgKcLVyogDszVVNNaWtzJihvlb5KT5Jgl4IQFG7jw1SyOGj5txYX5cmjDCysHgKknyrKQktHww&#10;P4xLQdikwTrbxyTaJ7IMGLLEsyTRDip84OkYGhFhEunfaVviw24hAed7SmnqN+mK0lTZ3MzwrrqE&#10;/vr43trEQCctfyf1yix/+MOcOKc4viEGRx0x02+j5GPJqsv0KxHw8qNshQHGhZHW8IRICNGQOJoo&#10;OhwvQENitiV2bzTneKFseySrryJ0uDZqfTDn+XrTmfSyGp9IgUdQSEZejiAxxtPTzs3FrCg/Pik9&#10;MCLaM1oQ5BccQGYrS7K15LRsrrAM4O4IAgn8rilqwURfnvg9VERB4Hv8UBHlaJ0SSISgojIM5oDY&#10;aqcOkFAiIwy6LJ9K0c9JifqBVFUVpGSWNgbGxsqKCuJmpio1lRlN9bk5wrCS3JhgbyszPTpd9pIB&#10;l5IY5VZfluDnquNkztRmX+aZkg1VbthoS0PJApr+cH1IBeN8TRGXZkRYLXWn9FeF1mZ5FCfzRtpT&#10;26piIFjYUC3guWqFBFtUF0dMDZZNjNWa2GqT1HFVG/0GUTx2Gm0SnpBwhqjOo/qCV4JAUYwqJXdN&#10;Sv66vMINloaEuq60ujpdW9nB07K8DFdaK3FfeqYvs78xbrQ9GV/uzlcNN6NCi3t04T3VAbV5zp3V&#10;gVszJQvDuMWNEkvD5nRZR1V4fJB+YQpvfjBnsBkxZB7+t9O98GPF+EdlC2y6a6Pwp9a6Yubc2w6G&#10;MvmJTpjiD/fUhEAjaHQxl7fUEavM8TlYaZ7szu2uTcIYAO5ydTRnoz+jqqdE5SqJKyteY7HPylM/&#10;ksY84Pv0728RiF/W6SwhCLxOlqeqsPVMuTXVGWE+5o4mtBBXLrqveUluSPygRx7ha4jIEz9hCJbj&#10;O2lhNrnRvHg/k1hfI8hPDbdm5CW5C+N4ZnoMA02qhSHHTJ9lbsA00aNZmbAjgmxGBgq7WoVBXvr2&#10;pkxnK9UAL/OsjLD4RH+6OucaSeaqHH4X0mdlyZ9BzQBBKaSJ/gaBBHUfEki0JYhvnsaop7nizyTY&#10;V6mKd8lSQ4M1I52ZLSWhmFDDrd+2iljohkCvIDnEKtpT382YxtMl8c1ZdlrSITyN7AjbBL5uWYJz&#10;io9+R56/yBO2pRxNV2wP5s00Cebb4le6U5Y6E+fbBJ1F3lPNMUvdyfMdCWfSCyr5wRExyanjkyOr&#10;GO8tSs5I9O9pzE4S+nv6Wtu72OiaWkjS1W5StW+yTS8zTQEbEYVeU9S8rqR9Q1kHr4CQaAMSEBLd&#10;CFRlbippE2GnCDm2Gh6AH9zgLZYqQSAxCoPFn/ei1OKkTzESLUXBwD5bS1PLgOvBd9DUpCuyxTRV&#10;ZS2NFd0d9QL4pk5WKgnhDnEhtrZGNCtjmiDCDh22CH/D5EiLABelsix3b3tGY0FYaSq/IT8UHEKm&#10;qTDRvULoi1roXFtidZpTbozleFtib0NUaZbrUFdSS0N0utCztix0daJ0a7Z2dqLO2FZbTJl2TYFJ&#10;EEjYqXMgSjIovZwSSHhC3Pe6KYuzSpzbHC0ZLZObLCWyqoqOqW5WRshsn3B1vOD7zye+ejF+b6V2&#10;bbKwuz5yqFnwcLGutyoElZjFQeFYeyLEpuYHC9cmyjenS2b6oGBukBNvvTWDQ1nZZRkuo+2JPXWR&#10;9YU+XTXh+AsNRb54yEu0TQwxGm5JgSoxvB/iT3AIHxjkoupqQXGzoqEWCnGAuEDT4jTv/CTPpFCb&#10;wGA7MzcztpGGsrWZZUjIbVUNpFKfkbCc+T79+zMCMXFOSDMSMjmAkFhquU2nSjBkBakRifG+QV5G&#10;YV660OnB5ENxOrRbjStyA+EDUZKBoTSKhHChvzgvxqki3Sc52BKBKE6v4qpEbIi5AZeMZXlzA46V&#10;sZKNqXKwjyXygoRol+K8kDyhb31ZnKu1qocN18/NxMZMxdXZwNrZ9pLE3asy0lfkoLwu979J4Gn8&#10;eRqRIuAkXB/RujidI/2UonmdxcXSYEF+HO5wpYSaBzmp+juqxwWYEieokAf62yp7mjFdDOTdjKh8&#10;a6WcKEdMaedFOxTFOfZXRI9Ux7XnBXYWhXaXhPdXRM22pR5Ol6/3Zy52JqFFMVQd2FXs1V3CX+pO&#10;OGPn5hMSnVBcXtHe0dTeXJ4S4+3rpBvoqhMV7x4l8OZ58DSNTcVo6JkYXmeaX2VZgEAkfgR7sFuq&#10;ejdVdEXPJ2UYohF/wp4OBl5vn8z7nBoRguL1JvzhCYH4dRI6K4QcNQQIPhKjoBtxl6GgoK3l4uWU&#10;kBRhbKxiba6mz5XXVJYy0aEGeZm4WCkFuuviapI9dMTM6HERlnERFpjYnugXVud7DbbGHK7XrY5U&#10;rI1WthRHTnbkoHYMAmGV6Xw0ZPqrwhvyPN8edj3aqT/aqasqdstOtx3oy1ifr9ycKnm63Xl/Z9DW&#10;3VxCg3OByTgNO0/b8UR78LRNTzTK3o+MkKg3RAQqiCnpSqob32Co3qWx9S3ME+K8v38x+j9+2Pjv&#10;v179779Z+/oF7q7UT/enVWV79FVFlac6P1yuPV6re7DWgCO4hyvtEIzJirMEftkCq6WRXIBXkGwP&#10;AjvgvfP5ldnuoA7PG1PFFVlu4V6qNbneBUnO6EAgAyxN9wCHGI4BgXw7dl1hYInQo7UicqavoDDF&#10;Kz7IEsod5XUZanb6ZgEejnHR1hHRZCPLc/KQnKR+hjz8r0WhZ0/wO4UQn5vESL2EAkvb0kDfTNPV&#10;2TDMF4R7lQu9IM8T4a2HMgy8HwowSP/QkMStDlwHqM0OTPAxFngbDTXgvz2wtjDU0YJuayKvpSJt&#10;rMu2NlN1cdA10qU7WKsZaMsHeJvGRtjZmrOwuGSjR3M2VwnjW2H+ydvDzNXXhabKuU6SuigjfU7k&#10;A+U/IdF/+bd9IOHrCMBOKy54QFMe3Qg8EAQSThJ/51Oq1nW2JkNDzcRULT+NH+GpFeGh3VgQMdCY&#10;1luX1FwSWZcb7GXBAoReZkxMhzrokd3N2XDv6cEW2RE2NWmeaE605QYUClxi+XpxXnqpQcY16e7d&#10;pcFtBd5zbQkTDSGLnbF9ZfzaNOv/D0b0L0NWb9/MAAAAAElFTkSuQmCCUEsDBBQAAAAIAIdO4kCT&#10;VsaUh6YCAG6mAgAUAAAAZHJzL21lZGlhL2ltYWdlMi5wbmcA//8AAIlQTkcNChoKAAAADUlIRFIA&#10;AAErAAABjwgCAAAAi0thGwAAAANzQklUCAgI2+FP4AAAAAlwSFlzAAAh1QAAIdUBBJy0nQAAIABJ&#10;REFUeJzcvdfWJDmSJmYG91C/TC1KdE/P7MySe8HDS+5r8IpXfBi+Bt+E78Bz9szubG93dVWKysxf&#10;hxYuYbwADDDA4f5HZtUMl0R3/RkRDgcMBhOfGeBw/D/+z/8LABARABBQIRIRABAAILgiv5rKAAr5&#10;JwLSMFT4FjCN+x4RlfJ1iIiIlFJKKQBERADUWpvftdaupiv8CygAxZeIyJDcJcARy7cjosowy5QZ&#10;DwGSQlIAClGh7wwAEAjRU44EKAYCqAFAKSX68uN1X4nI9J/mD4BmynkikMi3Q4TdZmWP3a9RIXMz&#10;ep6Hl2Pakm3Gd6X6iZqJ+kIelJzHJLVDl6hFIIWgAAHACEq6NiJhwEngiSMuiJAhjHI1UaBCijz/&#10;gQiACIjQfCHSRkRtqzxYRARo4bHpyFOkOlWLLvQNDZMXu7wQCuM1BwEypYysEVrpMypEhKZhL+XH&#10;lYgi5q9jjuq0RICA5v+AmVJG/RQCSWoNwU4DIdBARAWYGGPEAZaR3rFgUDnZQl/jfS0dozDp0nfj&#10;4w1iNJBQNyKt7xeVR3q3RtT2ZubVWq7I9gmR83cSISpNpIkAQAHkSmUKnZnq9kgABASAdkAEbmiI&#10;yPJrZQlAgf8lPaIchBFyTLO10X82qh9zKWDyAMcCuZRVEUABKFRWTQA1WktmOASg3C3KuctOl0by&#10;hT4oRIhnnbneIYkANRCaVkx/SmGmurZZS5VTPPFoeR+7d9lLYP4VdjUwMqJdBnKFgCrRLCFSeLf3&#10;OShEU04udGaO8U9chlUu6sg29JjBPMakJhnoivJ2E4yYAiubqG7HRGTmyBpV80mBVmw5M4UZgiIA&#10;7FE/Iq8IBEAoWWrgl1AJYCsdtyNHl/txsoc+3tUEPJKQVc70o7eDMWOKFFOQ4rWUoeHe5aVo/qyn&#10;ChUJnF0MAARGss4Gjnyz/TI5MHbnO/kHY7D7avteIpdoZizoCAmRXT0h0dDc22Z7yPxmn/l7tSZE&#10;qPdeO0/opiZgq/tEhEb7jHEHAKUAFRCA1uA4Zp0BgLGl5FqMhmCUHIjE3AgNlG5QstgbyoA4gDyc&#10;QutVveh5ANZ1CNwSGviIog22IkYYYh56uh2uYxuPiKCUAheLRuOPekewKsF991lepWw/YGfN/udc&#10;v0IbTig3scCsQMlb8nwIqEIHbrs+iu9ncyA4YSfUdgiBOSEbFgpZQi8hHdjp+jezogA1GwoT4ZJD&#10;BS5OprBDiuXjmNKrYCyslryjm+0gl9CgEwESWlFBRFJGiggQCdgqRT7QhKXG3SmlUCEBKNRGmZRl&#10;A7HeEIi/Ep1o60uBtCbwPg6jObbxdDTj0oLaa0ID0RAgwx6MJ7nDK5bhQPIJICIkWZwjERgGFFjb&#10;bi/1ZCzsRfOJ62uwyFA4P2DyiFVdqJltkwBAoVIACKgIXC5FOnMTqQ+J0SCCkKwUSI0QQIccyiTd&#10;XiOIrDE3Bs8zQYxWTBwAICiwVl/aMx6apaTHPP4OhWn6On2GmIeh9yANYBSGEFEBZpAB40MpLh07&#10;SMr+DgiEpI2d0gREoMFm1diwKSBt7RZoUEDa+EhT2YWJVs2EkQ4Gm1A8YOkmKwd5QKsIbCyxwRiS&#10;DALEADV7t3JE8UbCxWzeH35dCb0fOYQWAhlybHLaZTmCiFaBfRPC7BKidz6mqD5tC10feATbGT4i&#10;EUV6HYwdgbNGJvQXs2MuQ++8OOtHVtPTKYrfXgYg9zFlQLSGOzXM7Q5HZN185QCMWPSV0BBujQSE&#10;VJaRnp2CYDHLYBxGKoTqjhjR9iXiQAujj2KBcAtWyo0aJtI1fEP0u8sIIrj1DwshQvZ50Yl6j0wL&#10;OpfKTtQBLo66AQDMkoYD1UTajMBmo60eBxjPCa5C36mk0qsZJmTI62HMG3uVIFBsx9uIXd6gSA8m&#10;gr3gRjTLGj5jhyEnPc2pIPRRTeiZkQCkYKcdmdIYbl+2DeBn0zoaL/H0CKFcTBrPS5efSoY50toC&#10;mDSmZZ6tbZA8krsFXFQvBhVRlHDnZiLA4LJc2ARbyUok+L6hZ0qw82sXafVxmoWyo5nuA5E1OUFL&#10;Cd0TtwY20Usk2gssxyhWe4gIFBIBaJt+MXgVQlNg5oCQoypgtUFAJtT28rv4hJ5GPFx3VHXvdRCJ&#10;XMAX8uQ30jZUQUpZZyxH905cHYHXEdjCkv/Lk8JXvR6hX/Xh4mqEA/EKifJ3FcIdIG2TAOAMnLgo&#10;fGj8KQA07rMZFwAR5Ep5mZbGJQ1o7LiN53Jk88/8j6WRIxBCvxoT84QIhXCEkF+QEZkVMRfhjSZD&#10;ZTTBG04AQFTO4pF1D8A2ADUYTdctggIAMLVJgVkncSGrTXQjWRaSiUnQU+WHNihw3UvJNC8C6GR9&#10;BxvcDgqZMWfn7/MSPRGsDF1/MzqNbh9SNumuk+DZfPDuSt7rspAIcaeIxtdbDGPVyGEH0RK5WogI&#10;couEDSnNR9M/s5OsZxJgJAwERCPgLncHhnYcgNGKvMs0BNkfeX8/VzH8HNLVA8Ai7kUcRYzHNwiR&#10;nYLJwE/gQxQqywbP3mKW0u3cmrxIC2AwHCgfw1kLKBEQ41Ya4s1RpU9dVfJXRKKhfUg2u+DH+v+T&#10;4oaDqaERxAITpwfcH3s5XTRo61x58olxo41xfOdE/cbrMc4jyFwoR6fpLIg1Rhx+HFMMuKUIOcWN&#10;I4b7fxw5BgYnhyY9zOBChQ/B5V3OJYt7vQORUTsBaK3NTj1E1NpaATOtDvO4PI1DMt34J7LmIVUh&#10;IgrLN7gmRJMvlTtRfiP8fKTIrNXx5bfTJLc3IRvwbgjNl61F5+gx6L5zl0DvBM4tOrfmcjbgMqNd&#10;8tyf3quQmwg1mY+KGIT+Q9ByVL97l/ATkRECRgdW6B073YqXjYd9V/F4/C/S+mF4KSiBstkfyKUq&#10;QGvtAuMo22ky0TbfQpD16NvXFm8GZEAxqHhOryIY5qySW0kayDQ6yl0ohWbRnwbs2oDVC01Jv+lM&#10;DeToItCkM14+5dajhGBWZSQ4AlABawJ6NCE5V2TjFdu0zeo51nGg/bXFJedyOwr+bgwnj63b9JCo&#10;WbsLsb0HAETO8MRO0C6ORDBdptQo+JKMHNJjTFZ2+R1uzes8x63OxTmRBGAmuTVxQNBk1oKRr8sU&#10;5QBSCCyKS10epXIyv2UnPzB/omk7jBiCdRpOdMUMcS1xDx5QUHDJRlPE/Tk0IEix1W2eT0CALhL5&#10;qiJ9lc0DRN4sGhgAACc0mfygKSJjagX+DM1c3JpMSXSJS5hISVtuUwtMWNAR+jkQo4ybM5iHgCz4&#10;QQBAJfeOCCmxBsTdTuKy6QQzkQYFQru5tc8uB4lcAc+FNts1wDAVjgBuycdmhgnQbCNRMsmNKAn0&#10;hoKAADUBKpNK5U2ZBCrMbVgCmYMyP2RCOTJbpGJoyn2m5CmyjpH6mRQXIQl7l8jbo59f+8kbIZ/b&#10;cg7HmiW/uRIABGyJCvm58Nu++GdyzgrEQLoqYVtCr1YYzAfLN4YtBFVAxMt+Uh2utJbCLqY5vJlh&#10;oHnRFAjzEicn4snqs8NONnIJApl+gesCQ4jdBj0EVWEyUDy5E94Azj3YnGrQKJLErKylThu7JaFy&#10;/kraplJomazwadAIiEq5XJvWoFRm8zje0WHQDqAFpkTh3vyQP+j27HJ0bFuw//RsQhCBXNLzp2E5&#10;2X2FNMAEUxdsDfS+3zwRwgxivRMCLbpVYB8LYja65UlUIockNNDrgwheZNM9VHI1jJ95StTtIMMI&#10;BFmmm1/NniEka5G1wBUEni/d1uRuuzAWlb2ki0RniaeTfFueb67voTwNxlgy3bCfGNtRMLsWpTCD&#10;/FqF+dhBa4YmrhK0/FXFo0EA7bZrthqVyvoTJDK7FCgDubEwkdb2o6s5MEl9sWVvyN9Re5eJ6SKR&#10;7q1g8ijEMSCgzKtEt6kuvBXVEDxbXB2ngcND7rs0UAxq/IYbY3wofD+RFztRp1+meElHmulkLZnk&#10;cz8Ge2JCfRdW30ZDCKGcSXkSetWJ9aTBS0ANOZtEqDk0JSDMBBkG6cVNd1gUpAHM1Ifs5vgudi/m&#10;Rg2ACIqgBQQgrTW6HRVgTUCIEkHGqtx7FzpKYCtvj11c14WmrR5DWykcfo4jHaEeuQAAAMUQDO0j&#10;XSqWguBbYAVlkO72HqG/EtzvxPSr9G0QBXxj4d0KTBXPDikAUvYROa29YXbE8wq2izTihqU2am7W&#10;5opk/sb+zcU0shIChy6RIUwxFNhrBWsKiL4RQa1vKqA89GlO/QDcA28iVk/PQYwOnfVlQe1mZZKf&#10;nSnUSIqbsRGBbSiwOw58aU3KPPQSXeovQaeDFR4rJD94uX+sef+JRYpzaSiTUhCMFOR+/YDt4Kvy&#10;RRxkQhooxkbFeSPsb43Evz08C5jh43NEBARUyu7bNvU0YEtAWhFBq7W2G+zQ2WBgpfSSNjhZA4F9&#10;riTJCITKyhnDCqu4Vj09f7B3sKZLGei73xKslTeJ1Wez2I0EitPILsSIurWSEScsvM1Au/8nQWTP&#10;CMzD+UgEqM3ZF0KnwboLJVQ9c6poBIUtULr5mAypQ4POIclzkibHVrNukBC091aWUbYKivvlXisz&#10;0WIDFRPmvg3LeTCakM4O4f4uu4MpVdk8+dbXqevRpXDR57gT1sFrGirMbNRP7klfc4k05UjmVIsW&#10;sdGedwQW7zkPODBjoVdKR3C54oa4mu0K0fMyWtxhlC8nMeAnGl325sH/HSgu4SH2W6LBhISAhEQB&#10;wDWVZPq9p8FjotOgEQRAq4RGGM3jaPa628KmWMnQRlGaWPfkcGyD/fpovMrAwt0jqkxdabPDBwJp&#10;2oMPzm+g3TDk5TZwNpF2R6oeEhKY3J4dWbZKlAuzLONwQbICGCLGD5GAtSr+UVTGdlaKkPxijflH&#10;KeTDhMwzmYTaSrLip4wAgJRlBhEiZsCP9rKFRP/J7NMQFLG0O0F4pOToFdrgVGKW2K5MRA/AS2Gu&#10;dWlIg8URL3xdGDogTO4WWSdzoBkBTIaAfH8Oqhoj0bcs8w2xh7vV9QN+ssFQQBjkORLeSULfztJQ&#10;3EnP7enW5N1H4x/x1TAE/NBCmCQM9nGmK4xt0DqU0HALS0GRLnH20lQIB/7I0w9o81vchOCz8ybO&#10;zpgtFnbxB43rY2F2qNTqlR+KUoTkHB6DAmCwqFB7LTTxingYqp9XpuQuxUBs9QHEBDlvPhjKBzGV&#10;7SJKV4S5isESVjAQkhyfvJUUrpkANATb4SNr+XVBvLVjHASZh3yAXb+POshsoLHV0Jlhs19bGPnA&#10;YsSEUfj1K+j8mhJx1fx1sS2EMClcJWdjylLVZ8vk7V23jAI3EYjN+p0dbdI7IgLYx7YTnSokZdCS&#10;XaQkeaSAw0lGsxQCoEZzyBmHs5y/YL1i68MJTpv71Ub9yO7GBwA0DZmRHGfiEX12WqwHMqY0gZsQ&#10;h4DRBlPyPn3PUGdGfSbGCCP2UnNEaot8Q9alSlxiuGo5Lm+gwHKLxkPo6myTdQIDG76Fj7dJGN5N&#10;YZJpSIRK2c3bdvbsLgLDU9IGmloNtWsqAmghYiyqaUIMcqLAsQh7E/+IKIXcdC7Rg9314W2C+c/v&#10;/Y8aJm+CAwclO5DwDECyXdzAGu0roA15RCVjywgBFdpMhRZHETowpngB0mxqsOdUROtVqEz7CrSR&#10;EbReGnhSmHrhJMxJKaYlZYliV5vkhOhQfuhTA6eHeYSehGHqbC9mUqRvQ0c3yopBN0Ej/bsobdZS&#10;Oja7rA+co/FHFfFmCJd8B2VNRqdxqytSi6UtBuCIBdFhWQJEsg802UnXAEBasbCYsA8BUBMAKYUA&#10;GTGO12TdNaBCcxICgQK3ayHefISOCADC8JmH0EMEyyqiBdkcEbH3EDcKJ06BKyPPDhv8i1Ufvzzt&#10;WCMidrKssD1b4+saCwZi1jrQ6hWAs1r2vDwxAhOWApgDI23goUB7I8KpQfImzXiITJk8mr1k5goJ&#10;TFoK+BHwKESHMPYRhsmM2u28R7GM0ZEiA36E99eCAzb27CCIPBSFbyr/Wrgp0QM608k6I44x8kIc&#10;3ayFhZbtOahkEZZzkB4ydSyIyDA52SMLT4hAPBNE7BLcRPlMBcWtSgpjhxY6pRjwxz8ma8bFbhiI&#10;pSHVjbN1QB3yDDSVwbBsTabZDZ8QIUPMMnNQEpHWxowpiw/YeGg7lwoxA51lBlugJmgJtAYgLVxR&#10;wiSBRQ2Rb/NHaUXphihiip05OLwXFwR7qCx47/F1+mBWIx7Br4M0/BsXZ3UYQzBNnTiH58cuZoSu&#10;Ppg2I/sihuSJEig04bpdVE5kUap42sKZZhu69kFd8lGQge7BccIEDt66sUcOLx67IzUy6gH58VhQ&#10;yg17Sb7Xu21K6G0ivIyoM59IIWSAWYZZZseoEUlZiTf5PqOWwGfbKYWZglwZM0qkzTFJID08P2or&#10;hoGOmYZAEp4ZHHOSFkps07BfeRjhXm4uyoiWIgCltdYCprnbgZmWbCLPFJLwq71Bmp3Dx/V7wPR2&#10;JePRdlDcFa+ZdCc8sRuHfYs0ePJwFSfW3KB7VOdx8kJvyMElGE/oNzbpONPggVp4+guyVXGFEEya&#10;TbikmPQEYYkfAwSOYGNm9H/lFjZ3djlHZOzEFKB7cEZQKY2X/zEgACADyjPMFWaIqBAISSGZQJkY&#10;wWhzGA8ou16H5mBBIhN1o9FkOWkkurJT3WEOs1eJX3jGOwlng3/dJdM3r0awibW2lQ/q5GDShxKp&#10;PLbzkDIZY85Kk/4t7eoQzG4x2XqoB8JdCD4w2aGhFCB8UKlDWtA5pehHIgCUWSJpsboiEUk5eIhF&#10;1ls6rCI6o07Kzo8KwUQH2sgHP+XCtLIDlPoqWjDjMjlpFNJv70DlDAZStDPZjTH08L4j8Dadl52k&#10;LpI1Tp6MaDYFCjU43SYS3c5ZU9l/5X/daqhZzVMII4WZgswc7wmIiBpAE6I9g8UG/KRMfTRvDsgQ&#10;AUhrbRrP+PFqI8LaLhJH/HAuLrQCQu6DLKPI+rMPJDc8EhYo6gJsRRs+KwQi0p4NQecOMzmyjC/P&#10;rejayNbOgaVIdOZRFOMT9BVs7kKMJwTZflJss+g4DsERHf4TOwbpA813sy7gMpKmMsu8RU9mn4Pr&#10;FMHfwa07TGJZIbXJjlOcXJxci5MbPcnEA+yoNdjdzRiqn/EzmgAhDJ8IEcnlt6VCGcURAiOVA8Of&#10;YoU0uNhwxasuB6/+RgcKrNxFEN0JKLkZc+0HDAEUb0qw7ZssS4aQI7gXAVhd0K3WLSdExVShbQyR&#10;gJM2dnuU7I6C17+QnJGU7kUlVMVg/dOBQgEJgd9iggDGGdkTaE2S1sinQgRNLZmHXaxddVQ4vni0&#10;hJ1daWbSorSAXSokpy3mvzjpCwJWGcXm5Jjt2kiG4i5NgOTfbcGuPYpn/RIK17EIkKQbtmGKU0LN&#10;MRQEjXWLE4jUNWdLbb/m/9LW+A/uDGXF2iZ9EwU6JP1q3Ldb+BCoVqSgRIiGLohPoJZgFAPXH13F&#10;Or6g39vD7ALIEBWAUqBUkAJhvOdlTYUv6pChmlKKyN0Rj647lujHrseTc4eIsgqFbrU7xq44+SAT&#10;ANG8gAzcLxFtUe+5CgJrl5c33/gZVqtUpIThJAokN6hpbmZj5j2OWRnzKA+MNBrkxkdHW4EPwiHX&#10;b0pVXMRo9/azyWAz1qXtkSLjVRS/PCLpIIAGuqA5IRNuUMeQxGOynwWKMT+5pCtEpzp1pTUyGUcW&#10;pzBd0yNxnbkCQijQvobBLCoEs+4a5LfxWMfgJPn4ZAE6pT/6uJA+PojfE5ImdS9S4JgkIuzICmKc&#10;eTYl77gA3hnDexzl7wHRiJJKpKARCA2DW+1xgglgnzJwO4MU2YmwZwiQu8EOQKDe8JrTE/5EaEym&#10;bUOHD3YeLX5p/0lBIidd0AqHsTjyYPnhvvp+F/i568+8cSCBpnqQsxSyfuffLRgQEZAbdCHYjIxK&#10;EYPDyDu0BWOM3GBHahPK0SfcyUIu8Xj84Pva6eowWiAGANhV4lTJHSAEO4ls+u0j1qIDYhxmkZ7v&#10;YtBeoBIVXDzm7J1yn/gfRpJux61DpTGjeQMHb4wQgoUKXbyD4iWYZuYlIoBYHF0wacfIzRICPzUS&#10;Wxsw9oFHEISwTvsij+FFTbqXmJMhf4mZJy5J/MT/Jkw7BZdQ3hHVDzSKUj+6UIGbEgGhRf4IgP4Z&#10;kV4QiOFBPOAjXr831eckfXIrGJ+nw/9jWOWa5rOLUt6JA5f+InjuhMrnasKGWNICuDpgIHKSWRHL&#10;BEYdYRe8M1ugTy8ZkMWxr8z8yt/RPUbtwlnFAkoA/iEaNifC3yGAclNBrha61WIX4/rPHEGRE0Sz&#10;tuuGRl5/AVwCwA3MaRL4R8elCkqDguZDiA4i9MUZJYkR+GgOo7DBVhI2h54eX5Jf0upHLp/uWz7S&#10;b6hgyN4aciOeTjstdgZIcf5O2zxFKowDd7uchWAgSW8DsQ8jC9+cqiC1/MFcF49Bhrt1bGvIAWGX&#10;SGR2aX6HsSc12Bpp0po20+ZOHZWkBgNExLyPKTF6scrnd2/HiYbHNhgLfWDLKDTED9RWsc1pdAZK&#10;mkqf20mMrGc4Tjmd1zP/YcqcyZGLFUJ2/p0RmqtgZF1rALTvhQwyXT62lPYiMHM+OZHMK2B0iaXT&#10;cqA/sCFKDVB2lywYe3wIYDC7fRL/pRqxjxaEMW3CBCSlsU9E+2C2nWsCJefLyO/X4NWBTkXBUAX5&#10;1x6ednvPo1Cy7067ndwlQE0Q55FI5Nsp/OozYCDmuyt/aKJBBDDHxSN5BEM8hdbKuke57UXgSXWq&#10;0jMQAH+kEmuDACKslvGKJgiHOMwxMsvMwh0KwuKaMusTXUr+Hg+GEQxb5bQED6hf3yjQ61bQYwhR&#10;5QSEIMiNnzuTTrcvckvq5HH5KowqY2z9AvrsUpV/jMiGSuaN8IjpHTDJng2V/rN3Ngic/x9CoZGq&#10;PNKds3MIQPI828HHMcHFQgjQyR2ZJIt3DsEwfIYHwW/QADMos7LIkurtq8SQMSHyH9uDieDEUMiZ&#10;iejRoccYJH2Z1gQKUSMqEMeKMu1ijEKlKalCEMyvvxHAhLusfAxUZDWv5BALgug0Naw04O2hMG4n&#10;iYT97LonMKTp7j594ZZ5j3ISHlVZ2xGIJHpuuChGUAiGHqWsF4CYW8lRe5vM7ej4err4Gc07Fd0Z&#10;sh2jyPCB/wmzn2GCsMMmhz36aLKXfd+IGK5oWg/Ic0bieUAS/0/0GnUSNin+Yvizr2olCFkHH7OP&#10;Vhc0aQQgRSYjDwBE3QM2RYjlHg/rIqso22wrEbHuEdnjOBgQUDhfigdgyWdr1s01ykGLsRpg0A2T&#10;wtUshhBSIU0Fsdpkf0aETrbBt+StSY/MJB2pV8LIGAHw/gRuMoz6XMBmsV3QsHzJahfupUn0SVd/&#10;jzRk5jfMj/DwrsXwa2Rkel4xYinguZA6GCqwX3bnXE0ULNl7MJxX164Yr/sqloddg+kZdz4vtKOC&#10;ZeQGHAFW16OAaMjWgMi8bYIACJVCNzZp3a3S8PbC7qhlpxHdTv08Fk04RGlh3E89lpZITCwRESgw&#10;j9VFZim6xxFKECU/XSghdp6G58KmHUwwb/bzoDOUEDQYhqDQZTGk0wi2ATFRnlY7mwoI+Q3r0Z1p&#10;k9z1Qr53ntG8O4zkzZDa2C34LvZhMiIHMbs82ZYvx2l9ZDB84zGpxrCJS2QNENltXl50WGmcLgry&#10;eJwWk9qlCM6kmR1nQeQZWIaYO2LzjLMIDvz4U2vZCNvdBKxFlBis92Huh8AGdSiQMxZ7i47ICH8o&#10;8qbWe5kDHXrmjWfctUoRpdYO2rgIwAIoEy3b7/IfkP7PmGVKT31Eg+wxMApdV98Tmgl8GlWQ2u0l&#10;XLI9So89VlCi0PRgUB5ehqD5hVjd+iKR4VvopSNWZWl+7I2MTyhKYYTJAxCaCeFGIrTnynjVtDCE&#10;DFRHaR54V6ibNxuyWGqsX0TjVHmWyKNwZyr9kFgEbQ5K7CXQQT6ZbP/mdFQfyqb8TA8cS/GZzRz7&#10;6kBQUurnrLLW2m2V9pQcI1GebI9gZJggNUGJJh090oq5hlC8nGNAB/uSwH01ncSyAZQqK57CZXJY&#10;IIXXFNeOUTln01mgWQPtGQvegfG5MRCdEE4MruVP/I+cbTcB8Y/CBYF3xtJUEx+74tKempxz6LI/&#10;cjyBEwab4FFsdMHlpTQLhMMCXhowZDGBPUWZoanZ8kcemnjpRoaY/N3x3bcoQSo6MTXcFXcBH4ng&#10;RmoMiVRCYS4swPD5UNei4BOifQ0VdnyCtSrmP37Lt+eymPakc/OduKn0KXoJNBx9gkPef4LcX8c7&#10;sGRfkjOi95SHG1YJYWc5RiWeUFMwHIDxBZwFIDAooWs3jijemVthyTO0HsQUY60VuMNy/RUdd4Wa&#10;TTiYN57Ydsm1E4hzx3x0jTqJFQYL85B8iBjm7mMM5jWekSM698c1EREUH9Doj3OwM2ndpFUw56zt&#10;H0aIxC0ZwSbSJKmwV52Pdg6BjPtFtC9q4UV8oSjEOg8A7qg977/CLbyRlXZV/QqnuGp9uJUXlHbP&#10;jdQOG5XPzfqmkzAk4j4in/PnOIs+vBcK47QRo3awIyTsqWyboWEyfAJyRFkuBCiL/BT4IWhgvGEt&#10;mXJL7RxrCITD25mNzSUAd8KqfQIBvE9LFmd8rDx6bEI5iuMKHTrKQlPn09khuxQbHxncpQJ2hyEc&#10;nxiihSatw16RqhJuOjVE0BZxMlwg9kvGNfGTFOg/2OvR03vEguwsInifHBc7rpQRDOCDbNzOoDgj&#10;I7rD6JB7fVZnpJIhKW4MmmQXzkno4TTT2PlYA4Wl8yaIL7JsKLmlyXUihAH9s0RcYSC3Iwon+K2o&#10;BXLFZtPZEFuzwwMJrInn1akg8Kk//KOU/2CrrdXAMMi0SEs/AkfZ9zH2QQKCvNVeUg2LbEwCfhrM&#10;hyxsiQCIlDHVRPZQEKaAwj/mXZjo7nRkogjgzDFGZpHRA0SxiyI5PB8QCwKApPz5AAAgAElEQVTI&#10;IRqyh3ryI7jGLxJLGjgUgaE0uCS/FtkruZctYk6XPKkhRP4YN1HfxH/WcPQg7bDBTo2vjP5tXabc&#10;frEHpKWzXMBAsb8HkaQxzoJNjjfdNuUUwJ5Ed90+nMJ6LCDibxcoCf8qQENPy0REfIyIRO5Oiro3&#10;en9pbuLJFZAk1WvfoNzGHYC8aa2JUZlSCAq0Ck8tdMBPhkvW0Dnog3z2XcqoWRAQGBX2eMhAzQJt&#10;+xI0AreZ1i/adGU9yDaGPfJWXBP9kdg+Q2iSp87eixtRfEBA94gu2a0SIJoROGlQcwaKsbzxuPh1&#10;gs7QgcurkldsmQA4Mhkge/YsM3vnWCw6FILDBNx13JF3qyHYs1NrDmLCwJg6XxkpRvczK4iz2x3f&#10;JMghggQE97ojBk/kliIj2UEVg5rAzGHP7wDQncojSt7YyBs0kVKYgSZlj64Ckf1Bf0aDZ437ZAyD&#10;DNIihyIZSHyvMYrOopn4TBw+7J0aQ/OgSBDnwIMnUUqCWyhGxx2055b7Ld22Tf6KfFS4/erU1sli&#10;TE/kFcVshVKJwWaGtNCDh6moGZWIoSTZ8cik93oI9BFYYFYsOpPTbIVcUqsR7VZC9JoIzgyiO6EM&#10;0D2lZu0KkT0EVIb33IkPVDuKJsYc/GYXgCmoFqHGiAWRIbBghIUqqMt0DG5Yi/p53DLmbqsXEQBp&#10;659Qm0wiMrazxAXwEr00kNV/5MBKCWhHHD4Q36X5J4/qzSNkSGIfaKBVBHaFwbPEYGkPBhwTwTtW&#10;40SNIWZtAgc7BJzhD3bpGVmcQv1gODDoc4gI7YFCAuxGR4QyrdTRQWLy0VNmDQhAPPnONQoG9Plk&#10;r4GxPTMwAYJW0M+8o5mDLWHrAcgEWRbSCPuLdo8BuZYEn0Gh32kSqQGBSErbh8vEzn/PPE+YuJNl&#10;NeEJ0dfBeGqBabBCKz22m4Mh50Yc+Qhj1rWTGMwpIuZhG2DOYmyREFHZtJi7aiyWa9yDcGtDOZpE&#10;BEWADt4AadKcH0FtYwqrt24W+OaIa+BDCnJxk7gqmMONIAQJnsB2oOCmEFnfFJJ5f5SNhNGpHQRz&#10;JqU8CvkszUFWg0Jkg1EjAUZy3gx9ciOSFhdSSgeF/ipFowoZ1S2EAZbUEUkh5SQ/RJJsJZj55ibU&#10;C7OMRpy5RJntcMoSAKmuwojdUTECoNhyAKcrAw/mo7toBtH5jQTZHYYkfnPRcLSRxRhj7l5BtCJP&#10;PN9eUr1KEAFIDTRX+U5go00u/468oYRAa7AL0UTeXxkn7U1Zx8h73qE7+Kgv80HsNZ0J9DyV9WUQ&#10;HF1yKIj4gEC26lanXbienA+JZBypwiLEohsGsUIIWOFEdCGNvG+Ig1kBUY8rAf2hnLGpIkDNvWFw&#10;PYyde0XThn6JCnEEC6kYo9tY0loN3hh2jeJvuKc57KIvyjiuRJzR3k6kClG8J0Yc5ySNq/PeTils&#10;5VC+pZhYObFPLHbdluvOO8EOQ9GexwhIZmMyxlc7nOq3VUeWILuFYOEZekmkbr8yXWYDiSgj4fb7&#10;8g8y8sH+4TgD5STW/mVPS27CxD+u5a9KF3likGyatmPCv4HBfbzyTLOIyF0C6RIVcjjQGdHxxYIJ&#10;8u04YOUzW+CkdmiEkU3vsCOy7NBvFm3NPEBl7ncX0JojyMxl3l4iQmRLlDSkJC95QJE4rgvDKtbD&#10;CLxPwSlPznP4H5BPufIM9HWZ1ei+xq4vosYBJXAxAFlZtOEMem2BUBpkWoxsmhfNPajQvssAWJUB&#10;wJxTRAGViGC2SoagKOkhHAF+NlzbHIgkRF+wkptxSNuDeet1FYJ2SQmMJYVbsiIbc7Z/76HUPgCn&#10;fhYXWS10M4XY9SJH6mGASoSLY1jFfPYI3LqbiHa+zAbC/Z4WJ8eno6jMVeZFzyVbOyaV6QDgmRaT&#10;SEHojCnbEMV3vhDYpIVzC25kMVIMhuRUztcSOw2k1TTei6gzjdwXgAi9PFWmurayYcW7V4clRjKf&#10;zU4Z5LtloEaoCUABZoBoX+0ToiOn/oPIMhJEn8IGr5m9BNu/GFo9d9HYD3caNKBQjcD0sMKzoZK2&#10;KYwT2KrbLkRS0TxYJXNjtpIznz1a1401klACvCF26MxS6BMRPHLj+aN+wnaGTIATQuLl8qCVABoR&#10;IuZKAFWXLkDHVDlOSQIACqCK4FEWMkMTY3A1OurgonfkbIopQ0NlIGFjIaGJ6I27H6sQyogmq/qp&#10;FH9Ep3eNrvEoPumSbbC0FgBXswhoo6LKvzhI+tK+gUdFSKE3JL8bPg/FEUNTGvmKIEcQgZc4uPJO&#10;EMIklSQ44m0fT4LfjxhllxXdzM3x90YNuU8OtA1PZa7c0zfcg28CndkzGkjuIUC0mwwtB20Dzpci&#10;dFyOC1ho+ElC6Eih84ip2Ca+l9GGPRrdh5ggPrh5Bc7KShBrYRGHRfLl9jotB0mfHVYI5TgAPt9+&#10;cklXXdmcfJ328q2xNQFjyFRYOYiEBGsTQawnRdpwUYMvYezKwjpxaoSjjyCHOVwkIpXtDNySzP24&#10;3/tnjSXd4fNBJcztyVzeQ2TiKnttSMxpBM/DHVMYaSCxgaTEDm+uI1AKEQNyr0iYeLocOS9iVrQE&#10;EkZwwRhYp9gBOeQslSCfQn8Kkt1cR84BB37BvCYCdOxAKYRESi5VuqJwTD7waKdHPRNiiXS4yxsu&#10;icTII4I46QLg7Eto5h15TjQT6sHN2mRNckShNbBu4Bu8fRe2JOlJ9htccgdJoPeCgsIEn4NcaMf/&#10;uh/MeoATSHst8DBO7Kwyh6bYgmuzHI9OITm4ErrnMj3E94Fb+e/OgM2QoFnNN3bBbLFCMJ6QH8aK&#10;vbIJWqLYhLnoR23+NcT6HfFsm5xwJEJfoZICk/h+kLxVCOYmmiYUV8MZCpa2+CuBHbOcqKC4lGOK&#10;2oQ+k+SFbwIF5eFdDhSBOzcl5nHgt0W+PdQ0C0c6t0Q2zuqPJyquLFv22Rc5Hox5CxBJ8G8tPYaS&#10;cve0pHEWmQ3lQUoLb2R27/exNwtKncza6dI2dxHoq7mmBHNCDjvgK1Ci2Gwf+TBnPC2nTMqD65nA&#10;0m42tckemb9hutA/jGSbVdIjou0BbS6CnHkgcbfwhDzTMp9HGOT2APzOH841xLPD6CW8FntRBxLi&#10;VgKA4n2XcFzHuAkzvFRNH1XHECvoLBxPWBLK1uNbzNaIJPhPYMtkPJ/qtCNLwmh1zPVR/EqQF7US&#10;kwMAuVIBpwj9PHnuAKFNtQkf36FRoA1zOpjcqB1acvSBuXzPr7GGxOZQ6id2BmCk32ViXLaTiDT4&#10;48mcxe8iHD8TUm4gnKQQ57ikqNF3AvsYEQWvT2PrztRrNmdWM52TRbPcqDsOpudIL7YWEnwAz5fQ&#10;P3+IFYdMEJ1Sa8RafPHtSC5Bv/QhxjYRYiaH7cQYwQkHEsQIItldFP5FdD56e1BN8AcgiNJ/1/K4&#10;4uYKeHnE2HLp0DxiAACwWz3ZJfnmzWfvFYDQPY4l7Df624woExEhod/xx6+qAmAAgpp8qIDRYgDb&#10;fuuJRCyBPGHC2nnLIuEsAhDEky9v5C0+xqLw9i1zXI8GAvMWWIe7Y6Z7eeEVD+M+rId1bx0XeALD&#10;vB8BhgYCIrn3ZhISgh4FWt2CXduWruaxnLyXogRA4JcAIH7qSsAEL17JuIsvgjOgEZLsVjQ8IMHA&#10;qGtbs2NZjkQEX5szw+6DGp2SK/DugSfbuhOXm3ArgKZW5Bm8KfNOI96/YqEciPwpP0wfAlH0z0Yg&#10;51ZYhMSx+bZJ6QaAFc/ShECcQ0Pzcj/yTywReSxqu3ESz4jO7ImV0a9cPGJtZE+ObAfkkA3eJCIC&#10;/yA9g14EAD6VQzDLvEVQACKhny5xI6HBQJEZggQOZBbGmKy/xDkht3CKUR1np12SxhHuNnEOyaaw&#10;87HY96kB+RHF8xAYsHik4UDMT0lufKOfdBYweT/m9iEdz0YSVEqv7f1eB4Y6D+G++K/+3jg3wLLl&#10;5580QMsianyj4tMuRFBEYkzIFoH7Zfo9VAkkgreXGSlHx3jyqylolwrMCUEK0Z7c4R/QQrfob1wf&#10;EbgHUMG2hoTK6DqB2Vkij4yWM0MY7HqxQATZxzuAiSClybPaf4mmWFqq2HHK3y2DYbAkIi4/VrCP&#10;IAkeoLOZPEziXcKCbLaiEeUpWrq5LklVeKvdTRVBHVEHESNrJh+ITfQu5O5YawVm1EMaiACQA4rM&#10;xMB7ubpGjtyvkU+3z6HLeyPwCI539pL7RuDiHwKNzl/ajV1yEPzQCybEK/4B2WSDOIqPOI7xssjk&#10;AAARKA2UIWQKM7ElhDUUhB4CIMonRwhAk+aZN49ryUng+Sdn1nxsQ2wE3Dqc5Hs4MAu5bDK4M3kh&#10;eu1cBc5zCRD4tUDLjsJurhFCINWPODmbmBf7lCaT1CU3jDwiJxyPyNaxTXo85FXQLcRy6CvuTPQe&#10;UNW1co9RxXPe71QTpxUOdBDTlSIHRR4uje+DSXc1wdj+zGZDjcdDzTxCftpD9O+zJSz7FDcJYJXa&#10;fg6iIqsuwl0r8AtKWmu2S0D2heaAqPmlkx3+KIe9eeEFjJqTdt7S/k+Evuk86CPFx8bCyTjmEKVY&#10;3G3E/+f926NZv2ROEiLeh0KJFr2HUmAdong82N0rhEte6cph12R0E4XOxvqsAYCU3b4W+ip8Qx4o&#10;VSzu6D2xN0lK8Duxa5HTx21DMFrRlLeC3u3bgZjNMu7wHT7BvzVHRPiapkHAICK1QiBwEHkSpHuG&#10;boLRA2iEOGIi89p382L48ByAiEXWQ7ETZSNMREq7rCYBEWm53EJgNda3qRhHQLeX3iJ02SJ226fh&#10;XLhXVkxbtyR2ifYXl7XqAVpBjgECG0Fu8pI5JHZoCVNC4a5AqQPBjHSGIewC9HGgr7VunWPyt8mW&#10;xe94lA9MU+MgkbcpkVIlWwFX2xHmrviIDYAPj7Py4I6yki0hCgKMEiIfyuerUWgc4sc0BFAgIvPY&#10;pAAtfKs2p5YHfJQJBt+55wz/iKjkcrkmC57JnSDso0QktwkoIE8Mh+1byEnn+azEawOALTGpGSFz&#10;yBeGViqCub9bidTLWTrClNqIjikmpCvHfT36GiIek3P4b1qMtQr7JquBLmcoGZWMffsal5bTB0jh&#10;fiXZWp+l8erILs1Ih5JXHZ2iNgLDGRsVCRRj/ZGVQyXyLxKumYU6DfJRCRISYmItFHaU+J0eJhqz&#10;yaVoNCZL6rqwISTvueVDA1hA5PTIENn8QETCt7tYpz9baNdMHdKzeRM34Zq1U8zz8cI5HGeGVUFG&#10;8QQgXzgpTutBV9+NRGggOovE+bVH5LNjbEGwpyN1Ecko5QvCmTlSL4ZpIzgmDhyGqaxaR/cqs34J&#10;tQy8ChmR9caMn2Gx0ZqLqCOOGpNukZ1wF2GQQCEwAgAgXhzwuxlQ/GfeMadYeXlDljvP0p3/5fM5&#10;yWFKbqHPzgKHiDa/ChS/V4Gi9Qgjhm6VJZoFh4fj+JDZar50xfgrpAtDRJG40xt3poPYk7uhuOgz&#10;DBRlnoqripGx+EU28ZiBuNCUc+aYqOxRcgg3glSimNl0cojNaAo2E5g3eCZp7LY7oIpdbxktnkpP&#10;2BfIDqq6NeLot9a4+J3iqkBoX3tG4sQjcNgyhkNeVdySA/GlwCQjPzUPyY7DiDPJh/To2NMCKrbw&#10;VrE9PP56PBgBkBDWhVMgkJlbNTnSzA+IXfTZ/cR2M/wuKgcEPAYYB65HeK/r6ojXrCwg6dB8JFr9&#10;LaC21wd2UWK3m76p+i0E9fUFTlINqjP9JO61PlloA4nbpUPsdm1qBaZOIlhkn+O6kAbYGNJHE2up&#10;0WkEuxKEZAA3v0vG/uHVlJRSfBX/HYtczWHr8FgZujGeShE3y42XxvdTx05Jw5FUCVaf3kzMEN1d&#10;oxS5369p7dGSlGoz3kdQ6PGh4PAsPmopRR1rDSP9cluggfOEiTM6eIFPyWcQDa+tv5RdiOvBN5Ev&#10;M4CNtSxCbB36bdhiZjeEi2EPRF0aiAigdS7WcUMCWmsWrCP3j5lHCCeZnOxTNiJ+gp8H6cBCp6Sn&#10;eDjIj370l8ilnFIxsPylI75BoBsMM3LgnofdtjsfHrGV0Uz42zl5/xhMicdnvj+igTLx8BVtf43x&#10;CM0DBsECgP/beYjTHQDqGvIfOzIfyKJvNlm6G0XDdoIQKtmL265Apn6g/p0tezqw4tETboRxJzy4&#10;1HxL9ZOHLGEgpuYn9PeQUV0OghM7rsNR9hep5JEnCfTPfuDttBHDQ3kalCSKhgIcpMmUWYrySAO/&#10;3tcxSMa4qR5CU9YfUqcVWkZFEWQS2QN4JD0cJQ5XCFvTAecCjOeIdD/JNnlHmpXPoyfxiJLElpE4&#10;EQTvDeIRJLwQUTCM4HDYnqBRQiRA+5yDy1sloYrR1KNMIYG2W+742Y1wpMeXAe8Xdii4x3R2Vfcb&#10;CADPDTqSmK8qXWqOjFf7Sn48hPja8DS6HTrc7GsnwBg9owtl2No9TnsiiJOZnA8Fti/u12NitgEK&#10;I1hF9tgXKUZm1NbJgDNYBEHNnuF3J8XIlX1WrAe8SfMv0Wm3fTduZ3aJX6ohOfFtSnhMdHqMUHVH&#10;Nyh+UWsJTg7cN+wqiF853rnzcXXoc4DwaCYmOXO/V3jaLdFoyFt5/i5yEfEx1O5xByK5o8QgrOAY&#10;aLEVeiBTkhQOZ6pTSqjE3mzRPwAAaK1Faxil4wecdChwbtAG5vpttZ0gw0aiEXg5IrD/avM63GA3&#10;fmMgEP+ebOoYkCUoAfIYPj2QXgV7rHFLBmCURormbjCVmOglXo3ogGVxYLILZ4iXvkXnYlO8tSeP&#10;jShVrAr5QMo9V2q9iU+bU0AcP9fobI3ls0nZmO2HXDtAruR3Z7j2OOPSHQLnJJ0nY+QpRhyFH8Dr&#10;hRJIEomcQRCyUvwF5a2OQJeNYbkgIs17uclPAUPKeOwUoPRAoABQPhIlHqxGaVn4Wo9eJD1eumqn&#10;TgKEH4u/qPOht5dIFf2DoJ17XdDqWh5oPa17iAD+CTVZgj0xtmqfrRGalZBlWa3T05EZHTDTHLTg&#10;CSMnDo5ad93uhYaYQdbhQEfevAXx7wojo3nkzr5NPTptRMTYIeVBbi8LusA7wQeMlaDvatCgExoz&#10;SC2Vla/YmUWK9rt24mtjFsDnwvx0p8ciRtQh+Hc9zvyrbsTBUyp67+J7B4s5NQWT9bqu78hlnhiF&#10;dlHKo2Hho+Ubwq2+OsqJm69qugh7lO9MJZ9bsKaIT2szr0nSBLzlmgNJAkB7xmj43FgAe7tDcx0i&#10;0aPJ6ePLgFkNfondljLq4wj37YTqKO1v19tEW2p0eCfvU01w4xiyjxHZ35g76WtkoNnhgCu6Gkb+&#10;QbXOL4m+8mRbA2T14YFH9YqIol6+1ijywxA9F+1fa7SVeALIbX1mkONwmkFsiBgAL9MS8sN/HE8h&#10;1wYrliluyRzA8PCSwz8mgdHXq5II/mtKtJw41M/RbSa18V8vgyDLv1Ivv7HZvmQMo9BvbDT4Bp1v&#10;vtcUyKLUHo/IKEL4pZ8HTu65Cp/sZp445weCHIh2j9yaNKk9QJGf6eMD14iVkB0iisEM0JPGmr+h&#10;sHfuu8rK57se6J+cniY90kBqgOKMso28ZVbFff03Ubf/14pLHf/GdnIrmuxdkPjcroGA0JLAH3gB&#10;jikLLvoKvpfgTivrnVZtWxiIe3jytNRVJwQkhNVWUea5IW6f0B7VSeTkhUgQHnh5a0oQwL59QgRK&#10;ik/zIwDCkGV2pxVAUhnCn5BFVidq2iPtKbJeohkZ+8mfNGua2/zqNEW81lsUCg5ctM3quF+n7BFN&#10;pl+BDuygEKQIHIH9/j9U+mjuAeSSYXaicvL7twYyW3xToPHWBzz+VHXgLUis1Nn8iVN5gt5TpCls&#10;BcSkotEDpzdgBSUZtGFIkTUJBJA4D9jdCQ7ccuInrOJ0JDH2lCvomzWRdnqktvfoGP0mSSJ/6BNC&#10;8DRjb+jS/RzFHZ3RhF40UsKgwiNhSxL+JDM635JrOS6bekwoKxv8DVbDzl13NYLfC0lJ1Urrx1eg&#10;fPL/kkV8tiPFJ/nYnjqNkYQ4VncizYDkcSm8hODaiZeYjJn+Rm5y0gV7QrDhxa7gyhHg9UhWxwDp&#10;iLH1rQQcU+QYoxSOuNSbd3H7ro5fsYDuGL+G+Ed91wAxj0fLKUPWVwINNHMLzDukeA6ZUa563BOG&#10;NUDU8B3JVXV3ziiY1wv5O+NYgvhW3vAoXisvsalbkfUn6ArfFXirb0jShjeSGwGKg5v++ynx0uQR&#10;lYclJtpk0ydqRKRQZpER2OodScORuvS7RGLfVh6F09LrDhAZr0Zou0kXAADdayctX0xbXi0YCnnU&#10;T0RojwXDcN6F1jGW8dkDMFBQvGvHVXZQU6BKE5VpMvsTQsdBILF0/DRDUE8Q942zyMHQf19650on&#10;RvtXa9r/LlPzsT3tFcQ+mPBvmUH9vcojCyqdoeQM6RLC6XycVDjivEHclH37illgCxpE4oCE7aJE&#10;azZKEZ1KyjGiwK1HkFOvhJkn8LXABawsB5H3hkErNTD9Am7B18q3vFMQ03ncX2ZXvq5QBxIPxV2D&#10;DXk1IP+blQGfGY4Wx8AYSUR7emfcV6r3ZHrocTqPWUXsiwOPTKX438Gn8GzLPXc95iTtHpOc5cdn&#10;KHxfwpWkRZHiT37FwPsu2yewJlCAT5wf4ep90obh/PjJ94qQSiTR4Fdx4VvxjAMIbBuiK8l7wk9i&#10;4xd4+yKUUI77Wx3Cb/QjxMG03G7q3L9TPyno5McDhKD6SHD2vHP9+GXqvotcoU+Cf0MJAprBium4&#10;0VLVOaWC4i8C+hPHZiZKZCHh0Q2MEFnNyaytyQ7I78vsg3S25RDYGiLcggVGomo7oFSLR9n+36UM&#10;RPPiS3SL/Ce8HB6v7c5/Oka2AlfWoap3GTaqFrXmX0KT6OWYdBEAICog1LrVUAOCgoylaYjUY7AJ&#10;IFVVtZgvJpPJ+cVlprK+W46h037Go8Tn+JxQ4qw0HmHcnNbOe9kozh+VBBBtaApdiseziAAuQw6A&#10;ABr9vqnOnhffhq2CIS9COtkgBOfDs4jgAFu+eneOy+iQN/wuFWoC6eGEmRSjaBFQdabYEyfMiZyy&#10;R0kdwGla67quR6NR9yTiVHPJNnr7PSZXSURNUy8Wdw/L60zh5cXzi4vn08nscWIeKURE6/X60+df&#10;X7x4eXp2lik1zKvhknRlLLlf3RQwN3KAsImuvxCxtVIyC0NCATtCLHx/gGbNWrjLRhpT57HYgGFL&#10;LawJHZedJBUqcp/ml0dSf49+9S35oNPhNejR7bjT0O7EGdUQMfQUbxmPkwjzYg19OBxW6+VmvX39&#10;+s2TyyffsKEN7HDcuWYCYR/nmVvdbnerj59/fv/xL7rVP/7w7/6HfzqdjGffihkZQpCum3K5nO92&#10;2xcvXvwWCOo2FaB5s5BsieBbVBCICNq2BYD8a+iyKRiT5TIvHHGGIZHOIla56H0P0rsCkX/kB4Ug&#10;s3+gwMyEHi/Sefkz8vK+U03ixo28K0u0fH9vd8DAyZ/gNxfWRvcpQYarGL08KFggIP/QZwf9i9rs&#10;W4PZDyGG79GPNVU4nEPStDtsP3z45fr2C1I2nU4uLi5QKbeK03N/cIXIsEeHVPu+huW+1e3+cNgf&#10;dvP5zeer9w8P1wT46uWPWZaBj/of9zKhRSNAaupmtV7e3d/e3d3sdtu21T7aTNzySHHJCpSex3Un&#10;2hyA98jL3UTmWBL69OnjeDLOY9wXvHAmmRfxEm3WWFNL4KwHQaAu7/Y1hfgkIgp5T0RNvOqYUBRT&#10;zbcoshxut5Z53W+6YGzUe+p5KoRPSLcHPBcY/dpbpNHBISqQdf6RlAaRJr3erP72y18+fnpXlvvT&#10;kwt7cP4wJYlCnkL7vPCxkBiBqqq8uvk0n99t9/PF8rpuCqBR07acssauVAAc5Vrrpr65ub66+lzX&#10;5eXl5Ww6I7OnsP/W4axPJL++1lf7PzMFum7qdx/eTaeTHNwCQbfHjnYCGzYjZBSCY58QEyQOR8yR&#10;sCTNnYNzmuxuRhNzhkF/KPRy0T9hI2yga1pIx10YDF40p0F6saBRCiQyLt+CgngZDQBIk1ZgiU7G&#10;bMck5QEAELVudvvNw/xus11VTVFV1Wo1f/Pmu/FoAscpIgMfDQCK7S1rjutHzFG0YYiIgJq22Gwe&#10;bu9+PRSrstpluZpNzsajfL/fzKbTfDTuEnJEXtS4Ig2ARVnuduvzi8vJdKIyNXz3kV4REcxrPShw&#10;eUfhbUDQpJumLstDURb7YocZ5MmEAYbLcF9Fc+CaOFtAPZc6E/bIKNy9Hb2SaxzwGPGObySgRepO&#10;E7X6U/WIiFzq0T2qxIV34WDcDMQafXwJvCXxy1TdmRfcOLq/iXCgU8qyXG0WKseqKeumrMvyl19+&#10;ev36+xcvXilUw77CdKG1ruqqKA6k2/Pzi9FodKwUArRt2zaN1s1icX9393m+uK6afdPWmco1NXf3&#10;V5PxbDIZX14+A8iYCUELboABxjON67aqquVySaTzPG+bdr/fHw6H87MWs/y3rEcQkVLe9JEGTeat&#10;WHEgJks4KQSg5/O7h4eHfJS31IzGeS5hp5Epv58eWz53E0NGeCfgIhlxRq59cQ+7UZSHbwVx3OBo&#10;67ooisN4MplMZgipPDIBSBjsg0hCTtyEYYvIjqBvgQfuGgVG/rquKwTM8xGiQkLtHV2SeOtaeXRS&#10;SSIG6vD3Rwt1PiduHLTihmwFAG3TXl19ev/+512xraoSSCuVrberu/vbJ5fPxuNxX5uCz1TX1f39&#10;3WL5kClUSl1ePB0849A3AQBVXS0X8/1hcz//slzNd/uNymiUj7Sm3W7X1A/Pnr4BNAsv8aP9HdwR&#10;fNLU7g/7ojjc3F5/+fJpu90UZbHdbauqJNDosFnCE/TaLy/WPoSxF45JhEoGtq1eb9Y3Nzc//fyX&#10;J08u27Z+mN93MjFEbVMDUp5nPgBLobhOyOlJZWeByC+rJX9f0r6S+OcoUjEAACAASURBVBcBoG3r&#10;+fz26urXJ0+f//DDn8ajqYuHxT3eJQJHrcYT1k3VVGWW5ePRGJQSyDnBl7hV6xqhrsv54n40Gl9e&#10;XI6yMZCiYBxMAg8nXLMMF+6k8ZIYHcyw0kGjMwrhZacGKC2HG1dy5wQRkW5JtypTbVtvNqv54o5I&#10;U9NWdTWejjXo+XxefH8YXpZAAK3pUOxu76+vbr48PNzNprOnT56fn17mSvETmb7XgAZOPrVtu91v&#10;rm4+3N1/ns/v9/vD9CQfjUZISIBK5XVD2+3+ZHaRZUpmhrsQ3+fZzF+kuqmbtiWkxephvV6Nx5M8&#10;zzFDrVutWyWe9eryKP0VAYUxNS+AlSkXIpA+MAJ6cimhLqv7+9vPX369ufmy2S4xz169fCs1kAig&#10;KPebzbKsDufnF08unxm9EjbACz4CODcnWUREbdtsd+vZ7HQ8mpjXfpEYlVw5hI5CmmR+21SLxd27&#10;9z89Wc5PZmdvXv/ASZSohBja2Eykojjc3n5Ghc+fvZxNT0ejMVICp8VtIZr+NQKQXq4XH359d3J6&#10;MhplZ6eXGa+6EEntIrd27A2W40WikNzgar+m0YtvkEUP2czZjIrWTdu24/HIvFRmIBHXtu1yudhu&#10;N2+/e1tVh91+tduviaCu67Zp20YfivLL1dV3b36cTKbT6SRpfE1jTVvd3H75y0//Zb66221356dP&#10;f3i7fP3yjTWRKS/IqSkrHpp0We+3u0Vd71VGea6UIoCGSI3z2WRyUlfNar2+uHg6mykEvwLWURLJ&#10;LjN3qm11WRaI0DT1/rBTSmlqHx7uSNPzZ69OZidKKTZgoTKnuGfwnT9qy+bryS21aaFmXUMvWz4c&#10;Dh8+viub/XxxS6APxe7s4snb19/LndlYVcXd3dW7D3/d7zeXT57/h3//Pz29fAXetRkliDOHYdRD&#10;BLTbb//2tz8/f/7y1avvTmZnUv16picoWre7/Wa+uF2tHoBot1s19Ys8H5mdEt2eo89VVd/e3/z8&#10;/i91U7588frli+9fPn99Ojvr2RzE97tpRiSCpq3mq/tfv7wHgKap//THf7w4e6Iwvaniq1Lbx96b&#10;whlGCpq2NjQ+3N8XRfXjj39QagiUElFdN+8/fLi9vSqqrYb6y/WHotg2jUbIsixramqb6vKMyqps&#10;2xpgOkBv27br9fLL1a+7YgWaJqPJbr+tqjKbPrKyhe6QQoSmbna73b7Yo4KT0ymqlgAAsslkdnZ6&#10;OZ3ORqPRaDwaTntSuAlOa73f7+7v77a7xW6/bnWtddO0NREtlvPddt+28Pbtd5PJREKHR1M7FtE4&#10;wOkStanXp0ckSdpW6+WHjz83tK/rLUBzMrt4dvnsuzffB7vS9vvdr5/ef/7yrqqL1Wo5m5yf/4en&#10;o9FISoKxwCaUMjiYobWltW2azXZ1df3pcDiMx9OT2am9ARNmNTFgovV69f79365vPld1UZb71WK+&#10;uXz+5OlTxLxrY0VwYjhCWre73Wa+vN3v1+v1Yrs9jPPpbHKSZUObkrwlAyCisirmi/vF6uGw3xWH&#10;AiH7x3/4H09mp8LjPVKOXwLG3tWQbmlb3V5d/VrVh7oulsv1ZDp79frVbHr2WI9IAJvt+m+//OXk&#10;dLw/bMbjDJU67CuEbH84TCZnZ6dnpycno9G4twk75/ZUK8Ot/WF7dfXlzasfZm9Ph0l3HG6btq5J&#10;4bhtqCqLfJRTC22jm0aPLtSLFy//8OOfzs8v8jy3ns0TEENcJ/Fa67Zt67pcr+dfrt/vD+ui2ADo&#10;ojjc3l4vFsvvv/vDeDxWSvWp3IAqJsMJbQCdiBu9iQkpbNu2ruvdbluW++X2um4OKlN/98e/n4xP&#10;TmezXBOZN7yW1WG9W949XG92m6apNpti9O6XVy/evn39Ns+Mq5TPPpML/IwGGDDcNM18cXd9/XGx&#10;vN1s1yenJ+Px+NmzV0g5Iln/GUSMAHIhgagsi7v7q0+fPyyXc4NmP356N53NZiezmVFmb8GitI4R&#10;CyqroijWVbXf7ba7bTHOz4ui0FoPa6BgMZVV8eHXd5+/fNjullVVPSxufn730+XF8x/e/piPRh4e&#10;RvGZfZs9L4VSlDJJzmMwgO5HU9dFmk1bX9/++tef/2WzWTZtjZBfXDxdLN/O3pzFt4k41wQSs9nk&#10;zZuX7z78NV9BVR3yUda0DZButG7bRmGz3S3Wm+Wzw5NxniuFiMpiMH/gKWpNpBvEdjTOVKnqqq10&#10;ud7OV+uH1y9fjUcTMo95ahNKti1a8UKAltqmbQEQlcpzBajbtgEgRGxqXZV6NJ4iAFA7GmejUQ6k&#10;NUGkhB22EQA1TbvdbvaHHUCrqVmvl3f3t23T5vkoy7K6rieT2enpycmpt8LE4ZSdSbJ/4rgqPSXC&#10;v/Fl05ruzKwGur653h22bVPt9pvDYUfQEo1uru+ePXvVNE32v/5v/zsAllX15//2Xz59eb9a39dN&#10;VRyKsmoP+zJT6smTJ9PZDF2y0zNEbAQ1zyUQrTfLP//lP334+NNi+VBV9X5/OOwPr1+/mozH4m6L&#10;Jg1yR3v8ESBBWRWfPn/8289/XixuD8W+bdu6qYng/Ozy+fMX08nU3hjSYmI7TaS1ruvD3f2XT59+&#10;ns/v9ruiLFqg/NmTZ8+evRiNRr0TKUqr9XI9/+XdX798+VBWhSbdNroqq7PTi+fPX4xHYxB70EOW&#10;2BlFu/0h1iSU+WJ5YzQkAMsh5pNhVlFW89XdT3/789X1x+1+fTjsm6ZpmubN67eX508RskhW+X4i&#10;alfr5dXVp4vL0/ni9nDYamratgHA8WRKWhPhaJRnGdRl2dT1k4sn08lUKaOCoCxpRFqXxe7m5vPP&#10;7/66XM+btiWtgShT2Wx6+vrV2/F4YuoDkgbSiIpQEZCCVgHp9nDYb7fL/X692y8Oh0VV7ZqmKouy&#10;bdssV2jyRU2z3++atm6a1miR6tlRbeRPazgcDrvdZrG8m89vF8uHu7u71WpTFs0oH4/H0/Pzi7dv&#10;3759+/3pyXkyzxR5P+yKV48FQJd8S1ZAAKWbtvqX//rPD/Ob09PperPebJdVWSnIgUY/fP8HlWV5&#10;0zZZltd1sVg+XF9/rqp9WVbmua58hDd3n79cv7q4eDLKJpyNTRMDBEVZ3Nx++nL1cbG4q6oagR7m&#10;90rlV1efXr96e35+jiqLnoMIbDVQ09Tzxe3t7Zey2iNC27Ztq4ui2O52291+OplNJ2PENFeKYr/Z&#10;rA7F+mFxtduvi6Kqq1ZrVdflYrnY7baz2exRZEgAZXn4/OnD3d1V09QKFZBqGr1crn5599Pr128m&#10;349HoxGRSjbltGs4Luw4uZiKIO2LdmNcWe2/fPl4P78uq0Ojm+JQ5HlbltWHD+9ePH1zfv40NRpr&#10;m7MMta6vru/H43y3axB009RNg3muAGCUZ0rBbrdcZHB5cUq6MYl7sYqFRHQoNrd3N7vDRilqqrqt&#10;dV21mVKIgEitbgi0Aphk2XQyquuy2DWNUm1m/JTebXfzxdV8ebtezw+HzXr70LQlAWndjsfjLIP9&#10;fkfQbvfz+uawP6zOTp+9ef3jdDrNskxm7qL4H1FNJrPtdvnwcHN3f7PbbYuiIA0G+6E6jIvJarn+&#10;kl+N8tlkMlVKRWi2m8P87YXslpVmt1/Ol1eLxWK1utsfdnXdVlVTw+HVy5OLi/M8H+WLxfzyyROV&#10;Iaomz2m52u33RdvC5cV5U1e3t7c/T396evn08uL56empymQURBwBolnDuL7+/NPf/rxaPVR1RUQE&#10;7X6/ub2jf/mv/7zdbP7h7//x4uIJr6FwMio4OA0Rdaurqj7s9huDDFQGiLppyru768168Ycff5zN&#10;TjLVCQgRtK7v7j9d3Xw8FNv1Zl0WldaUZdDqcr1erNfrJ0+eZlk2/ASAbtvtbnP/cLNeL+q6blvS&#10;LVRloxt9/3Dz7t1fz05PXjx/qdR4QMmETT1yUjH8EmwqAgQiBUhlubu9+1xWu1aX4/EoU6d13QBR&#10;VVWT6RhBA8qhsfIQEenJZHR2fvrf/vqfzy8mWYYKslaPiFrdNkrhaIzTaQ7QZiMYjTMju3meSw2s&#10;6+r6+stPv/y3qqnXm2XT6KZsEXIFSARa66oqNJ2ShnGePaW6eLjF+83+/JSeXSKOdd2uFvOrq1+L&#10;cnU/v9tuVoBNlmV5nusRARIqGk9yhXAotkW5K8r9crVsmmoyGb14/mYymaGSLwF0i+CAQG3bLFer&#10;+Xy+3Wz2h31V1SrDk7PxdKKIdFUVZXlom6aX+6mVqtTukfTn/gASddte33zZ7Ze7/aooDohUVbXC&#10;TClVloe6bmazWf7l6ovK8P7hZn/YAjYmwMtVBgD7/a4q9Pz04dPnX5u6mc7+oLI+IEdltb+9+1yU&#10;WyIkrdq2ImozNaqq4uHh5uL07PD2u8vzS1ffoi+yiMusWB2Kw2a7rOtCt03b6tE4m05Hs9NRS+XN&#10;7ae6rMpi9w//8E/n50/Y/VsWlOV+vri5vf90c/OpKIv9vmh1M55k08kkH8F2t/z48UOW5a9evZpN&#10;Z35FvlNa3W4260OxJWgBoWl0VTVa03gyBmyubz6/evXq7Oz8ZHbUFhA7D48t3CKA3L2a+buAkEyW&#10;ULftzd3VfHFXN4WmuizbtkUENRpNNtuVpqZuqjwfY2BfiIiaprq6/rLZre7vr6tqv1xuMWu1prIs&#10;MzVRWV7X5XSa5yPK1UhrfX198/2rOYC6vLxUyiW3cLvdXV1/fni41Uj7w75tdKZGraZ8lCOqu/vb&#10;66vPbd20Wk9fviivF6v/9H9P8vzJk+fF/kXx9Hk1GjVNsVo8tLpoimY135NqRmOcTMYAUJWVUtPR&#10;aEIay7KaTMcKtdbFYnX1y3vYH8q3b74/OzvjXey2aN1WVYmI+32Rqezv/vgPD/Pzd+/e53k5HsNo&#10;glmGeT45P714+fLl29evz87PuvYXe95m06d1RxbTYNvS7e3terXa7w66PUymucKsqhuF9fX11fNn&#10;n168eJH9z//Lf9ys7w77xfzhujwcmqZEgvEkz3JSqKfT8eRk1Or26bPnp6fnmcrkJmtOQ+q6Lq+u&#10;f333/q91fWjbRmtNqPMsV4AISqlsMh6fnZ6dnZ7nI7H+4dMxSFofDtvb20/v3/+03a5B6yxTea5Q&#10;YV01+12x2Sx2+3WeqZcv3pzNLjgpBwigdbtazT9fvVssb/b7zeGwr6tGoTo9HU+muW7aoqgOh6Jt&#10;9fnZxenszGy8skvEZPazESBorRer+cdf/3Y/vy6rfV3XVVkB6bPT0cXFNM9htytWq93J7Ozi/MLE&#10;LdaZ9z5fQeL/CZzDKMLXRACFZu8hcpav3e/2Zb378Ouf7+dXZj9NWVZ1VU8mI6IWAKaTU91m09kk&#10;U4KnAABY1c319ZdfP/08X31p24PWTV3r/b4ErdpG11WdqQxQFUV1OFRAgIBnp6fj0eT8/FJhZkal&#10;gTa79bsPP9/Pb1tdNY3e78tW02iUZ2AAUF1U+8Xipj3s3z57cr5YVD/9FcrDSOsp6VF9aA6b+8Xd&#10;7d1NUVYAqJu2rkqNFY5MEjEjAkBs2haQZidjhJaoaXVdHErd4OnJ2cnsVKHbJaIBdNPUd3dXi8X9&#10;aJQ3dW2WadebVVnuxpM8z3JEzJSaTk8mk0nb6rppJpPpaDwBBeD3bIHczNOTJ3WYBOWEig+B9gEA&#10;EWgirevPXz48zO+I2kNxGE3yyXQynkxPTs5RUT6ik9OTHLG5uv7ctoe2reqqNB64qbVuCUCNJtjq&#10;crNdfPj4bpRPfvzhjyKjSEQIqIl0We2vrn9drxeAjVljJRg1ZZNl4z/8+Kf1ZrsrDg3ooi4neori&#10;KUM7JiLS7W63vru7bpoyzxRps70Cq7KpqgqhRqTZbHI4FMWh1C1kmU13EJFu28Nht9utynKtqUCs&#10;AFogRYRAhEiIVDbr1eZ2tXr99PJyNj1BwXEkUhlOZ6Nds79+/+nm4XNZbuu6OhwOTdNMJ+PRKFMI&#10;da2Lslws75fLRV1Xk9GI00nxotBXl9AG85qI/YAAStHnq08PD9e73SZTIwBVFA0Q7PeFQjWbnq03&#10;y/H4ZLRSL1+8hHBXZ55ls9lU66Zuirqp6rquKwBQ09m0LKvxaFzVzeFQVWWtECdjPDk5zXIsyn1R&#10;HE5ObIq1bdqqafPRpCgrlWsgNZnmRJQpUIBN3ex3+91+c3YynXz3x6yt86bOm1a3ba3W4zw7y2CG&#10;WbXZ3QB9Aj2dTkdPnk0mSqsCqAZCGOf7qtSaRqMsz6dt3ZZNneU5FI1CmI3Xu922rqtRPhZcoroq&#10;TOrlVfm6buj+fp6P1Os3r/JRu9muDoddlqHOaL5Y1LVejVf3DzdaV2/f/OHk5GQ8mmUq8zkJsDAk&#10;uWTMWAtCH0zuqivaiiS1ut1ut3Wz3WwWgHp2MsrHZ41uULWzyXQ2O9vvqKp3q9VDfnF2+uXTYbub&#10;53mmoa3KuiyhbXCU5ypvx2Msip1uoSwPRXFYLpfPnj0zSujko6mbXz9+vL75tSg3KtNtS03TtJVu&#10;2nY2yf743Xefv1yVgOPZyfT0NLUnjQBIU1s3RVHsDod9VVVtqwEAFBKh1kia8kwBZUXZ3N7d52r6&#10;6uXL8cS60yzLzs8vRvlkvdofDlXbIgKOp/l0OsoyzDJoWiIoNtvbv/3yn5tm/8P3fzo/v8zzkXGi&#10;SAB1XeXlvL5bqfutXu6Lbds0CDCZjJSCujJJHRiNsskEN9vlfr87mZ6odDrmtxap0ETQ1M12t/70&#10;+cPusJlOp/tdXRR1XQEqDRqAmuq0QtV+uf5QleXTJ0/zIFJAleH5xcmbt683+1sAyPNxU9ekiUjP&#10;ZrOiKJXCttFlWZ+fnWVqVFfNcjkfj0+INO9lQQJUqMajyXRyUrd7QFAZZTnopin2Tdvqtm2J2ibP&#10;zk5mp1mWFTVqyhVSWTWrVUZ6ejb7p/PZE3rzz7e3f15v9qejk8nptqgUjEYqa+o2a4ioVZShxv2+&#10;BkQgVRTN6Qk2Tb3br+u6olmwRy3Pc6VgtbqvqgNCvttWo0lOUNV1VdclAaksUwrbtm6amqiu683n&#10;L7BeL55evvzxx78/O7nw6zwUMv+rUaeZLO8ni2J/ffVpvrq+u7uu632WZVmOutF1c8hzVZTtcr2Y&#10;jKZlecgvzy5fPH+13S2rtt0fSsRRpqiluqyKMSiATLdt0Rbr9Xqz3l5eVFVVTSaTEE9TnueApEkX&#10;+0PbQtvCoagQEDWpQ/EExw9lVe2L+4eHpxdPT6ZT8EebEBG0ul1vFrd3V1W9B9RZrpqmbZpWKYUZ&#10;ktZNq5uGxuO8rorrq4+6qU5ORk/HzziGwtns9Pnzt2enn5aLXVk2o1GW55nWdoHOrGrURVUWu6JY&#10;bzarP/3dv3/18k2eT4wdqcqi1sVardWLfPb92Xa71mU9nU4zpaqiLMqGqBmPR6Px5PTsRFN9c/sl&#10;UzidzKbTWZ6PutOQVM2hNd+eS1rTZrOdL+4Ph43WDSK1uj0cSt3qy8uTqmzzLKvK6ueff3ry5OUP&#10;b/+uqiocqyxTjoa2qdfrxXq90JryfFxXtdagW1gutlmWaw2IajIZo4IXL58+vbwcj8Z1U52fnU4m&#10;E4Mwyqo8FAVBWzdlWRWtbjOV1XVLAEjY6kZlClERtHmmLs5OZ0R6uc6VIgTSbXPYF7qu9qMsV8/y&#10;0X98+fwP9dn7cvN+Oy82hwNqPZu0TTvKx3XVbFb/D2tvsmxbclyJuXt0uzndbV+XHRJtkYRoFIul&#10;bqCRzCQzmWmkT9F3aV4alyRTmahSASIIZCIT+TJfd5vT7iYaD3cNzstEAgRpqhL38B671+yeCN8R&#10;a/lay6e2I++7XEoVaJvOWlelHI/7V6+/UaHVak2ECiAip9NpnlPOaRj3i8Ua0OZckKoPruFgChZO&#10;pWREexoOtVZnrMHmg+c/eP7sedu0/4CS/hMdJPgPLsb3u5pQj8Pu669f1ioimtLofTDOMadhPDVN&#10;U7nEiofDwT4+7EqphrxIKaxQiwiF4GOakGieM4IS0TyX4/G43+9r5evrm7Ztv9tmZKhtm81mczhs&#10;Y42VtQoUhWAJVRvFJ9dP4zevX331jQgtu2UqxTuL3zY3VDWl+PBwt9vd5xKNQUIUqbWKddZ6UkUs&#10;IiIxjcfT/szsxTSqbhDPp7HO88hlXi7DZtMPA9bKOXOtaAwp6DTlXGrfBTIuptPD9u1yebFarRfW&#10;n0GgdU6tWO/75ea5hRrr2+l1PiUCFMFvLUG15PS43U0D73eHu7s3z59+9PFHP/ijCvyuov5ZzkcE&#10;XCxXRWf7NSECGXSerCUldA5EEESYeRynJsS7u3fehdubJ8Y4eI9zRVSOp/3pdBzHaY4JEXNmUOt9&#10;N88JFFar3npoOwtYCs8iOcc4DKdpGkNoiOD+4c0XX/5OoMZ4cg6BTU4VwOaUCbFpQtu2KSWp9XJz&#10;cXmxsYVhnIJzYrGUglprqpySVJmtdsvux93iQ3/xIxO+sv3L+XQf56FKVnFqKXgVI1q5FJGKkEth&#10;5611ZtH31n6LgFRFJMZ4PBwPh1MqJ67Zmrbrlgo6z2MpOZd8poIBtZRSC/gmeNMvu82yXxnzB1za&#10;P+xufZ/O/mOTyx/SpH9Ipb4HiuM0EMH19U3h+TjsjPHMmnIiBAWw1vX9wpIPwdtp3kvlru2G4eQt&#10;kQVr2loF0betV4BS6nF/kmIe2vs5zkTwZ3/25x9+8Im17/+HnNPd/atxPCIIEVmjhtDaxjvrjAnW&#10;/sXy+aFP/9u7L8mgRQl9f3VxtVysiEgVFbSUuD/cHU/bM6+ABG3b+KCEUCsjiLOoaowxIqmUWUVU&#10;6DuoBCgCcZrvS9n3PTnbiIKCnL8ZLmpQhYsKEylXHqexcEE0oEigCmCsVV9tsBRc9/ziY/hRmfL9&#10;r99I0lQiOOjb1igpwDCNx9M8zqML9Pz5c6Tv2JTvhhH9x6bff2/tf//7CECAhkrhUrRIjSktVwtv&#10;0XlpGpgmVoVxHLq2ORwenz155sidtfyZy+GwJSPH4/5wPA5DFKnBh75bxRibxtWavbfLjRGpxngV&#10;iClyqST27u7u6uoZkSmc9sftN6++MgZ9gK4N+8PIXAGwFG5ab5wdx5ELN9Y7spfrtT3NehosohiD&#10;iJBzLlmqqEicOaVS17BcL3+4Wn+4XEXhIafHedrGeCjli8Ph5WkvwTXBozMI4AiWfXjy5OmT22fO&#10;eqAKQITojdusFqvVwhgqYxlOQ9spYPXeS5U4RyS11iopc0U0Xdd++OKDD198crG+NmQB5Pd1h78v&#10;uX/oUzkLWb/ls781i+KfvuyQCgCIAOd03D/EMohkAANgU0q11Lb3zuJwOBnr0dRSot3t3+RSiCQ0&#10;pmWbUqySUipE4IM5HscUWUGdt4fj4Xg6XGxWtbKIAkAVBpDTsNsfHk/HXeFMiAIVAQ0RkopW5nrh&#10;+3/1/Mdvdg/3222z7H5ye9M0/lvZCIJSzjwMp9PpyJwKF5E6xxmA2rYjtYT17AgBhVoroen6RQjN&#10;t9sVU8z73WEcx1qZrDpFUUA0pSQRJWNqFURD5OaYuKTs3Tgm5qqgtbJKBQNE6KwL3s1a3bPFB//F&#10;T8XRw9+/oYTImoaJnDXWKwCiiOTTsP3mm6+uLp40of9je8c/IzpEPZ529/fvkCCXrAgx8lT2bRNW&#10;66aUkmKxxiPhcrn60ac/eHL7hN7zoRrj+PLll1zTPOc0C4KPMamwtVilkPE+2L5vRbiypMjMoIII&#10;dLnurfGqypW/evnFly9/M8djldoUX5WdM6XUWnWx6I3RUmLViqShsRfr9WW30HevOCffGCCy1iKA&#10;1FqZQSshlJS3jw85xfVm03Zta/yKzK1x3CwZzV9unny5f3gz70+amUCNyQDIcT7t5jjQcm3BIEDJ&#10;ebt9PJ12Jeem6ebYAohUOZ2OzroYc06MpHFm60wVNmQd+XmevQ9EVkTpe77XP1itf+Ll+Xv27vd1&#10;+g/etooAzGU4He/v3475NM8x5aQyIxLXGGOx1sW5LHrLPD483tlSB67FGCOSnSMuOM/RWOe9UVAR&#10;FZHValE4pZStNTc3lwpwOh03F5f7/eNp2J5O25wn0WotEVJlLrU0vi0lo9R5ih7sjy8v/7s//1f/&#10;89//729efn29uXDWmqWVyjEm65wqE2kpsXBWANUK53ljKinl8/QxUSDElDg3teSaUhIRIgMIXMs0&#10;DqfTmDKrVubzC0JrrcbYWoG5SK05ZSygYkDSOJ1SirO1MU673dYS3nx0FZbOk2WiSRWe9U//5tNc&#10;6+n/+p1N2gWvDkstCuidB9RxHA6HA3M9c2RnwIn/fPfPMztVa7m7e/327lUIvu+7mDIRKYGIErh5&#10;HGuFFGPThNNpFFXv/FmHBgjGGufN9t3j6XQw1hiyWiHGDBDXm85Y7a2vNddqahVQFIZSNHh/dXn7&#10;4UefGLJ37+622+3huOMaSynMKTTeGG1bP09RakECJGycV5G2dddXFx1gHU7MOVBPSITknT8rBjPL&#10;udeSStk/PMzjeHF52a8WROgMeIPe+utl/9Gqn6bLKU5RNYK+KfEds7x9/Wg7+PDT1WINqIgY0/S7&#10;r3778tVXx9MRUcjCe7A/p2nKOWdVQaRu0YQQQggEZhiG3/72Cy7w4oMXy9XKWPv9EvrOufaPIfn/&#10;bzBeFECErTVN0x7HnUhpvLGuEanQWkBFsKdDqo2pVRKpLZxiitY4ZjbGWBcWxpRcRWQcJmNM25Ix&#10;hIixFiIihGkcby6fqcjptP3N57+I5/41aEoRAKuwSrUWC6sxVhURsLH2Z88//m84/utf/duvvvjy&#10;cDze3t7eXD+Z4nh493Aa7odxax1lVlHxwTvvVXQa8zRGQDJkVQEDWmO4QM5VROYpkqHC82l4OI2P&#10;D48PuczWUowZAAwhEUjllCoAWEdAGkIDalV5f3jzxZe/aptl8H63f5Sc+0vf4soiOXTB6VRGvQ5P&#10;/7MfziVNX9y3pgXScU7DNKfKjW8W7frq6pYIh2Fou+73EOWf21uK4QAAIABJREFU4TnfeGpMw2ef&#10;/+ZweHjz+uthPpARINO2wS4sKjGzKjShuz9umeWwHz77zee3Vy8uLq7PmwJUYzzNaecbmXNGKs4T&#10;AMQU+/6SjAJAZTuOhdCerwOgSIi16uPD7kG3RPjkye27h5dcExkBAERJKWol70zhPJyiKrSNXy27&#10;1Wrz7OZJKDWNY6m5sPfOoKpFNE1jCMZZmIsIobGxyng4zeO0vri4vL70rRUQJrbWBCSDXetsFVGi&#10;G5BdzPuKWSSQObuAjaFF34XGeY9Na1JmVQEiJK1VagUuqiKLdRuCd84gGGvDxWbz0YcfPnv2rO86&#10;pD8GC/8/scP7PwJaK2+3D4Tqg22CV6jeO0B4eLhvQkfGSIXNxeanP/7Z8XQgtFZVVOA0D86EVLNU&#10;naYyjZMx2LSNqiIoGSm5ENF6vZrn+fHh4XJzXbUcjlvVEtMp54QETROYq1+688lAiKEJi7YNbaNE&#10;rbd//eJHWer/8vnffnncxnnu2l5V3rz96v7hZS5jFUZEg1aqFK5xTlyEDBnjQDFnrlytsaqQUtru&#10;dg+PD+N0KnwapvtcJu9J1JTCKdacc9f5pvEiYI3remMMWou1SoyTNXg8vv31Z+nZ7ccff/QD7x1L&#10;NUSAYJ3Fmjt0ybgHSHjTfvBf/vQ+WPn6qImdpaYJw7HEuXI2KfGbt2+d3X740Uer1eqffXBSKfn+&#10;7s3htItpFpFxHJq2aVsvlbXWGLMqTVNUhb5f9IseAbz3qjrHcZ7HXOcpHnIZ53lk5n7h1uvLGHOM&#10;JJpzzlLBUKuquRTvXb8I1rqS69fffLPfjZ98/MmPfvJDY+Xq6qY+pJjYWUtEzOZ4Gq1zi0UfQjPP&#10;aZ4nFP3wyQc3F5c0ZZwjos7z7EIwhqRWImycU2mmWivWEEJwztk0pbh/fEjTdHG5Xq8WULlWQOuN&#10;a0ANpkiKXrAXu0a3d4GtO98yck5zmp2zfd+wRsVirUGUNDOzcOGcGVAqF2Hr2z6EPrjm2dPnL158&#10;sF5vzo7g7zkw/zj5+z/6QVSp+XDYAnLfdv7ZB7v9w27/WLgE71LMAtV7v15dFp7IFu/QBt/mVFUA&#10;7Fn+LiE4azan057IEGEIFgAQjbetqs7zNI7H3f7u7d18d/9yjvt5HnOu3hlEEGZyhlBUwBGxFKuV&#10;LBAoKHRN+5fPf3AY9//r17/kOlcsnnzwTc5lmqeYM2d11lauVRSVQrBdb2tVZlFAHwwZHcfDq9df&#10;zekkIqExzpcqU+XkPBrnuSCiNExN452ziIqEUjGlknNxzq1XQVW4iDB7b0ULobRdoOCKMktxhkyF&#10;pQuDjUNK5qa//PmHj9Nn8asJWBvv3GUD1TWNH6fx73/zy6ZpXKAmfBr+IOb5j1f0DxHHn+j66rds&#10;uH7LEg/D8TTsnLchNPMcS4LgKeWpaQJYcMu2Uz+POZe5620T7GK5NNYCSinzVy9/c5zuxulYBeaY&#10;mOti4ZsOjYV+sRQVruZ4mH3rEScA9iG0bbDWSaUUjUAtteZcGzLeN1yEuaoqIdVaRbCUXGtQBe8t&#10;syGgZbvYNC2+2eIcyVIuKeVo+x6rKFcQ9aKm7SooAHAtZNE5M87zOJxymnNcX2wuXAMgYEJwwRkD&#10;WoVzFSxKCkhVpZTEpewP29evvz4cDiWLCDTBVykpFgUhqoClbZ21tu+CM9aA3SzW/WJZuA7juFis&#10;jTF/IBTUf6QR8Yef/xM/PEsEEfVweHz39tX9w5vFsufCt1e3Kmkch5iycQZSNojeOmshpbnr2uVy&#10;ZZmrMWa5+q67YGJkZrEOu84VToCUYilZC4nqdOYw53mqEgFlHId5jiomJz73nwCxVhEWY1BqSfPM&#10;zBjeOzuf9Kv/+sc/Nw7/bnz3zddfti7Umn3wKZvgHCkTqSFjjBUREYiJU87GGGvVeQCtaMqcHx93&#10;k7VeqSWnzAPXgnT+YjEEg41xjmqtoiil5swqJBUis7VUSuEiZi2HYTfGnXB5evMUrSppSskFE8hC&#10;oEVNc4lznfyTfv2TF2VX6nYW1jlNzoai89v7I2hdLtbTeJqnidA6577VGf4Jevsfzg/6g4+/t7Zn&#10;zpsIqnJJMeeJiBaLNaFwkaHMl1cX1uI4Td3ShGblvWmCf/r0yTQOIjmm4e7h1TDfl8LDMKpQSonL&#10;MeeGuSwW61rRu1YlxxhDCJeXlymlylq5Vgbvu3nMx+OJuRBZBCQybdMzc8lZqjZtKGV+fNyS8c65&#10;rmkXvrlar71qHYc4ns78wTSO3tpgrWjVypDZNc46mysDkDeOjEECAE0xbe8f8hwvrq7a1QIIrXXW&#10;OsFaCgvArsTX+/vaNu1i3bfdou+tsTHGYYxVwAXjPRKB87Ra29Va4pylAgISkrXkPNQa9/v5Yn1V&#10;Lm+sdfS9WIE/OgD/g2C8qpZSDocdgDSNffP2699+9pvt7tE5+8NPP/3k4w93h9feuqZpq0YAvLi4&#10;YOaURgBYrZbzPJt/+V/9Vc5JVUSYDOUsITSA2vWh6wMRcJHjcazMhBRjJDLL5dKQMwaHcZ/LPE9z&#10;nPM0JwBx3pZcUxJAaoK1aH64/vBvfvyXxlkRMYTGmLZtniwvFtU83t/dTbvt4VEqEyKoWmOcJWOR&#10;CACVOYcQFou+67z3xjvjg20b54OpkkVL0xjrqmoxFmutKeez5FukFs7MtbLmopWx5CqKpdQ455Rk&#10;HPM0zfM85DKVnJbr1bOPP9AlbfOelZ2x1loFiJyiZDawuLooc3l8dV9icc4CCmtWTc4DojILgF0t&#10;12eD+Z+UYv9hSf5jzSc4HPcKdRyPh9PjMG3f3n3z9t0rROj7PqXEpQzjWBlFtHIZhjiNsW16YYfS&#10;VK7Wwueff/bu7uv7x1cxT8YYEZ3nWKW2bWibPs45xYxopzmLVObinBWRGBORyUl2u2Mp3DThyZPb&#10;6+tNSuNp2D883s1znMbIXHPOzrrFshOB03Firl1oXtw++es//4tb7/mrl/z4gFhVoaZcazGExhBI&#10;BWZRIWsoWOOcsdY5550LZ0fw2UxemcgYY8+K38IccxwK/+o4/Go6mcXy6vqmbTrvQ87pcXu33e2m&#10;eTr7abhkqZBLJTRdt/C+ISQfgg+m8JzSTEiXlzeXl9ff5QCceZfv2zn/iePuT/vREAH0/uHNy68/&#10;G+b9nMbdfuusGU7Dv/yrv37x7KZ1abV0j/ePc0zGWJGaUlwslwDIXLfbrT0cDgDIRUuRnEvOfLHp&#10;RYr1eL5eErrlckGk3rXH/agqKuhc6Lp2mYcYj9ahKrlgiMR7M0TOWY2U4DAEb8kKol0EmCIAAiGi&#10;veg2f/XiZ8tu+X+8+fVXGrPBr+8ec03WEyEQKqISoffGeyKDKXJlFiRjQAGkYk7VBa0SUwIuBVQL&#10;l5yrtYAIzJVZrA0qEOcCioQEoMZiv2ilGj1Mles4RSC4vlr03ca7JhoRg2NJVXWJXWtd55shz7Pw&#10;3Onmrz9Kh/H0+TtTAFhrLq41RFLK/PD4+vrypgr/o2N0VcZpqsxd11lrEf9ohMjvV32ex9fvfue8&#10;u79/zTJynZkZIIXQdJ07HmciO40JAHHpEHwpc0rlanPz4x/+dLlsmiYcT4/jvE15nObYtkBE3tt+&#10;EZrGVVYiS0TWEktxHjrXgZphmJ1zxpoYJ5Esan2zjuX41cvflDwehgORMicFcdY7Z0spIgSAtUIu&#10;efap7/qbzaUtmefJElQFQyigcRyhcr/ovTXoSJlrTsY2tglgDEjVatpgvaFBz2LGdNrvBKBbLBlL&#10;zImZD6yPYLXtu24hkRPOoenaprPOFJ4yj8bbYAySM2REFJGMEx/s7c2TEMI8jylFIlxfrABrStG5&#10;8E+b1M7POflCRFT1bO39R4pQc5lffvOlQiml5Jyv19dPb2+f3Fwvmnp1cbzYlGnuf/NFYbDjmFrb&#10;zlNmlv3+qKq2cO5MiBVsCEZARUtO4zg21bZtl2PKtXRt1zR2HLI1brFczHl62N7F3OUyGYuL3tdW&#10;RSnG2VjTL/vQ0DxNpbCx6gRKzKvbq6JYYhJQUUDCtu1/5D5ZdotfvvviF28+e2NsBi6ldN6Exntv&#10;5X2zTmqttdY4J1FQxVKqCAUfFqtgrIpKjCVnNsaomjgXJLTGcc5xGsgYFcypnmVTXHPhKGJSYi7A&#10;bMlYZxtrXK0VAJ33U8pTLVbYWx+s9+SSSEHx1+2zv/5hW/Xxi/vTfiKApu1SSrUAto33rSVL70WF&#10;710O3+kNmeP94+vDfv/8+QcXm2tD7rulxPeDls55EDxP45s3L9cX/Zx2291dKWm9Wg/j8PB4t16v&#10;FqvGe696WK4CgFRJXe8Aq0hULJuL299+/tkcJ0KyZNerTdO0U5xEgKtOMXOBmHMTGhYmFOMMEeUo&#10;ytj0LaI6b1brThVKOe4P8+lE8zTnXKzDtgtnK70qzhNO08RVlut+HCcEXbbdomnNOKFwaFzOwqJE&#10;yIWnqajwarU01kAF4KqFqfFkSLSKKgIE66Rpp2msKsp1OhxVwYZQRYrou5x2hly3IKCHhzsFuLi8&#10;PJweq8x9jy447x1XASAgRKygtVbJORpC0aZKMVZAeft4H6eSE19f3zrv+nbhXWusp/dRfmczpSic&#10;50BjjNNud68CqnBzfdM03Xdr9v2XJwK2TYMK4zTPKYLKDnY3lzdtH/puPJ7uT8e7n366AAhfvYlp&#10;0lQEDUWOINo13v6Zf/Hl8A5RgqUcDGVbMoPQOMyG/DRlFUGleRKtaJw/jnuRWMvxeKqhQYEEBgip&#10;FkU0lau1xlkNvs+lBLIbG3BI88OODRbhytW1ocYESYjM88Vl73xjKdf53bw9nI4qGQWlCrOI4Jw4&#10;p1RZAY0qTHPJqagqoBSmnCAE773LSbiASFVVi2YcJ0O0vlggCjMC8DAkqdL13aIPgOhcmaciLMZw&#10;TIcYD2RrVaiZjcCY05zTul84osaHKQsICql7tggfbej1nhkMSWUmBCR3cXF1c/OkaQIhAIK8X6Dv&#10;eoR1f3j4+tXnx8MBoLah7/s/FrKJSIpxmo/b/btSxm9evWXJh9PeWFdqcg6d996bpg3cQN9bYyEn&#10;VJiXi66UPMbTZ7/9u5df/3Ye5+dPnzXBEtXt4d12v5vjXKuQ9YfDYMiVwghQq1mvetGqCl3bEhiR&#10;Aqxaa045hJDTUBkVzPbxiGhublahdbWytVhZQrCIYbm0ZOw0+kVont5eN0h6GiBnY02jPoFIKUQo&#10;VdIUR6TFakFEwiyFJRckUq5aBEQIsGmCquScyRggKvNEBq3zB5bPttv/8/HBv357eHxcbpbO+e3h&#10;zWnYnoats2CMzYVzkcJZqhCB91aVcyolFl62xqqqIPgmmFJP37z5zcP2G+/D7c2L509/0Jtwbuie&#10;KzCnNM1T07UquNu9HYYHLtJ1K8Rr+D5n+v0arFJSkso5Zm/smA5zQeOMNdr2dH2zyvEg+fizH7cX&#10;G/OLX25fvS3oNimq1Cp1tv/D4l/9a/n3v67fjDXtTjEeiwqF4NarvkoFBUQqmcdpajp3fdWKVKxT&#10;YyHnrNUqKjMUVk7irXeWkKTWTNaYUkl0tVg25CFLuFmFxtaUjbVz1el0IhIntDL9f/Lkxyj13/z2&#10;byc9ZgW0rpSaZ2HGw1ByZiKyjqyxhqyh6hy1rWXOXKyzyoVFNM4JAEMIObGK9OvOByql1sopRxUh&#10;i86TsQIo/ZJ841TUewITK8wViqAxhhwYayhxSTH1Xdu7kFATAihkT/TxpfvVm9CHzprgTBX23k3T&#10;4def/UK59v1ys7lwIcB3Q5u0TtPheHisKSNASnmap7Zd/FFsFHN53L77/ItfHoeHYdwJcmGe52yt&#10;qJbQBGNsTDOg5iS1VkBOUfa7zBnGab/erKYIh31d9VeGmp/+9M+4jPmzaRgHwbJoLJciEgAhhGax&#10;WMY5xZQBJHhfeLaOkLBWPROeADTPbAx4b6xxZDTmOXM1xqhC5QqEZCTlYdF1l2v/5PL2+fOnpmQ4&#10;HClGFUYFZ4x6ByKlFGGO02wMdW0LiMJVSwXDUAUVzgJ6Y4z3HhGriCJI4TpHZ8NDTG9yIudQyu5w&#10;V828Wi6r2P1hu308ADARFRYRqEUUgMgQeVAteYYq3htbQUGdI6Dy3gkZT9Z4RFr0mxB6R+79+VeF&#10;U1JOUE0c5/u7r8f58WJ9fY6T+O7I+5595ayMFCINjVkIKaAQLRbN09sLlVh5Co159vTm3cOraR6f&#10;39jF39z++rfDrz/fB2LGslys7Kf+xX+7gfnN9O/mb2SsOdYqDKCLVVMrO0fO+bObcbFqvAcFMoLe&#10;kTchlmisIYWai1FztiWelWbMuVa0nW/WPQaLZ7+lYKyZOKdpRgUCVRFSuqD+59c/1FJb07xK20nz&#10;EE/H4wDVlgIqRhQjF2OqtTYE7zwtF33TkjFsrYZVGzxuZYqxxJkREQlEi/eL4EPbQNcuci65ZO/I&#10;NyhAKvg+6gJVhRWVUTJXVHHGWDYFq4JawAZNa5yoFBEGgavefXSJb4c6V1FjgxfF/elQ+MsU+dNP&#10;frRcLoMGAKwgCKA1Pd69Ojzee2uiwjgO4zRdbH4f3KaqAEKEiJJ5Ek2qylXmOU9DQsrWQpyzdVaq&#10;GKJ5yjkLUAm+67punMbr66u2czmzgHz00cfXl08B4N27d/v9WEqtrKrJOOO92W73CBS8twZr1ZTq&#10;cDotFgtEybEgGESzXLbGmFpLCM4Y3/WowH0XAKp1PqeScu26YC2KkEix1i3a7mqzNqeZ9zusLPJ+&#10;VJg1Rr3Tc1o1cxwna4y1FkSAK7CACIioCIAaa40xqkoiWSpzwrmK8d8Mp7fDQMF3vWOJ+0M6nR5B&#10;wfum6xbDMKgIgqu15MxtG6wxcY45Z65sTUgpq5KoppiZOfimFFXF5cI5Z1VLrbO1qCqIWDge9m93&#10;+zeXl5vKsHt8NUzbzWpjjZcKhgCwvkcW+m1DX5DIrFcXIfhxrsaYzcXCgrm5vHCARGwVFn0ncHn/&#10;sM1jXff8Vz9fXWzwq5fDN98wT7P5n/7z//ESV0/89f14eKinKSUA9Z5W6y4ERNIYZ2tt27SWUEoR&#10;kZKKiGIFb2zj/MIHIwDnrB5RS5ZZYqoifrVY/82f/6fP1095ziCiIL4LIFpPCVnlrHE1YAw58E9W&#10;Vy82T9JY9vsDGDTehhBK4Vw45wqA3pu2ddaYykykfeeWS980ZA3WyoBqrZKpy3UbGgqNQzCHwzCO&#10;ERFFOGUuuQKQNWEa+XCY41xy4sp6cXXz9NOPagdRZkMIRGioCWHhG1JIUjOI6HuhvVsuxte79HhE&#10;QuY6TnEY0jjmlFLbNk9vnza+eT8qQ+vpuL2/e5nj5K1vm8b59urmadN2ZwP8Gdlz5f3+cZyGUmKM&#10;EdExy+N2z6wqZppySjmE0LTBGIyRSxZ6H1ZQNpt2velUNWfmXIPrbq5uYzp+881vp5lXq4txjDEV&#10;ItOGxtngXUDAYRyatssJDruZC1bWOBcR6rtelAGqMShSS0nMhUvNpXCpIpiSoGLhlFJkrrWKJ/fx&#10;ix/87JNPm8ft/MXnwFkVVOT9uxjfzy0AEZFKRM45BEBAIkIFBDybwZumeS9qVyhcqrCKbDP/Ok5f&#10;z3OSmiXXWrAKc2bOtRZjbdcsvWunOXEVZkYSMhRjCo1fb1YqCiBt2zRNg2iEMaVasjjX3Fw//+ij&#10;HzRNsz/sUpoLF0M2x+HN218/PHy22311d/f6/uFdKdVg3/UXXbc8N/2/l3guzHw87LmWtuve3b3a&#10;7e+rsGq14P7iJz+/vdyEcCrlrQEXgnHOThy5ZEN8e20+/WS12TgLavMwFKUP6+K/v/mrx7LLi9Qv&#10;O9bctDblvFx3CqCsCFVFgGg+xVLKbOa+CavFSrN6S1JqzNk4MpbiXI7HOMbsHR/hcPj6jj98plWR&#10;VUbOmVXFOCuANRdQwPMUSJXWNp9cv/DWLxv/b776vw/x6KztFtZYcziMbe+vrxfGUE5aTnW7Oxkr&#10;TbcgC7UKkIRGuz6IuJxrrSCqc0zzzNPEznLTuOCDVJ2GvHuMCsgMOcemtd577wIROQeN+opqDXqD&#10;3hiHCEQOyQACIVQRYdrYy589u7s7TYdYs5RauUJjbOUynPbTdFz2CzIOAaXK9vFuPG3323vvmpsn&#10;z2Mp43EHIpcXV9Y1Z/309vB2t7s7HLalznMaazU/+uHPDwcuOR2G3WLRWwsiXHLxbgGS26ZtWi+1&#10;UGO6vhlOY5yKMd46M8yHl68/NyT7004p5FpzhnGqKTF3Ok9Ha0zwbS0S59I0/WbtD4dBBIhcrSYz&#10;pJiIgIyG1ioKAeRYRSgsW0NqGyylzjEZSzGm9XK5WV8+f/7CS5XDHlL6lqsARDzHzFhrQKoYqoVL&#10;StU765yIVD7jeVQRBZFztujZCiRorK2q4xxZ8/WTji2NJdcC1nljwRi0jrjMMU+EBjBJrY58sGSt&#10;Nhed9z6nXDi1TTuOEZGIKM5FxKwWG612HMdXr36Xcwawz558eHl1i6jTPB6Oh8PxQCBt2/W9myfx&#10;3rdtc/bTnyM535sEmN/dvTkcHlIe29amdJKKRZhKvbq+7bu+aY21hTmIqjN2vV4Apfu70zQVqblp&#10;+F/8WH/44dKC6pD3YUbj+bLpXmxuTEAlEUUWVwqLKCKKFACRCpbM5nqpwJVzZh7neLFZtm3DCK5x&#10;InDYD8zUN13TOodmuD/U5WwbDywECFlSKYLgnEPVGjMgKYiSIgEB3a4ufvrxJ19MX8+HiAZYdZ7F&#10;WPGByDAziNLZlcRVRFH17AYsKdZzulealauyxFK4Vs25zJPm5No21Fpj5JRqzqoCqlVVujYE54kQ&#10;SZrgi0hWJRUDakCRTGOsF0mgCZSlEsnm0xt+fTj86t3xcGKp4BCgAtVpGobheH31hIxD0DSdpuGQ&#10;0qhSuOjjw5tUsFbouvZ9ii2AdU6q5JwPh90w7WpNKUtMw5Pbm5ynOe+7LjiPIgwo8zSvlquUynF/&#10;aDvfLxph2G9jnObN5cpYUkzHYTcNJ0DJOo/jaRyPzkLfNyG4JlykOBmji0UoNackwzjXWqFYa32t&#10;Oo26XCy11jkNVVMuqWmaEFBFDSiqtm1rjHXO5pINYs1FWG4vr2iK9XBEERAlxHP2ABJaNCAihowh&#10;railcMrOOaHzZlYuhQhVKueIxohKzqlyds6gNRHmGQs4o1hCsGosgQPVeYrGonXog4aGfNM/3h9z&#10;KapEaIK3Klq5rlcLETidojEOQQmNgE7x1JtunDW9PXjXPL39qG27xgdrKAS/Wm9i3tR0cs503WJq&#10;WGCc5611oEoELoTGB49IMQ5vXv/uON7P83GOQ4wjoIpoZWn8om1aHwB0sNapsogY61f9Bq7N/cNu&#10;mpQzNAHJF4sW190ywfTrt1/8ll9VcS16NWCdn8Y8T3Gekvd+sQjONnFOArnplgDICQy4gpxzdhY9&#10;YZ7ncS7zlIh854lQrDEp1cyiWtFZMAoMFmgcZyH2wVWkWIoFhwSgoiKn6fTm4Q1Iulz5XLmi7Rq6&#10;WHdEWqvkpFPlysUYJCIuMquWUlWstei9q1VPeawCofGW/PEY05wRDJOdtNbKoNS2wdlSSrHO94tm&#10;0XdtE4wxopWMMURGqqkCoFWqRduAaYCSMcUYqVRB6MKsf3qZH4a8TdYQNlRZmsY/e/706vLKWg+I&#10;pcyncZfL2LS+chCBWCZCX/LxdHrcrC8QHBmy1r54+mEw4dXLVygmp5xLfPPuS++b1sOLD65LAeYC&#10;KF3b7OdDTsflcuO9LXW21kyjqvgQznlLwpWNoa7rpmmoJS9XS662axyRosnDYeZSVtc+tIHBVMZ+&#10;0d/fPapg8EZEADmmUwimX3rj3HaXvTeXN10pEqcMYIdTTHNerRcukKjtQvvi+Qc3/YrevMvHPWmt&#10;wiJw9kAAGkIy1p43piJV4RyjDd63jf2eNQFR4jyLwpxSLIUIvSIobokfhI+pVmZr/aLtm6Z3zo7T&#10;sD9smcE6k1I+7Mr+cFhvWiIw1EjFx8etiKzWS1BEJGGsVa21KuycbVorkqex0MIVrs6FEFokOjOd&#10;1jphImoVOsQoUr5+9Sv+nRC1H33wk6dPPlTRYT6chu2ct+P4OMcp55hzDsEXxjnxenXhvbEulzyU&#10;Es9SLURvjVushAy/ezekiVPmEJyNWmsqItWu23mvaZjQAjmaplxSWS3WKBNLnSbmPFtj2o5inJw1&#10;iEiAXdvlODerrgmtJlp1jTNt07Sr3h/GkUQr1EoKntzGd6tluh+EkwVKw5yHGQyCITCKhlj44bT7&#10;25e//Pd3vznpkDEzEXOJcwTQvm9VoKQyDROirBd924RpTFwLM3vvySggE5n1hW+ahitvH1PJCuIA&#10;gbkYa0KwIrVpxG+csc5a49xZwh6IsDALSFWVKghaKo/KnQuBzBJ9kpyNVeur5GSg+eCq/eAAB6bM&#10;Sdn5prDud6f7+23fX/oQpmkYp6N1NE2sYGqtwzhJHREt53jYP7Ytt/3KORfn+PiwrRktueD8nKbD&#10;YRtCOAvrrA3TlMdxmqcsLJvNggjQkAvN6TRPYzEGu75RjSH0oGjJf/DRJ48P705xN8fjojfBExGJ&#10;QAjxow+eg+qb+4dY1LuGyN3eXqgKqrRdMGRzLq7BnDkX5cKllFxM8K5t1tOUT8epSs55qsLBu75b&#10;3F7delbaH+V4AI6cKwAYRCRTUdFYIjREQkYQ9Qyecg5tc+6FEpGKoELJJeU8xwxEpvFA7sj5HjQ6&#10;n1OsKdnWiJZUTmAodHrpOlWNM+8ep+Mh+qY11M5zHI4nROj6sFovVJULWIv73akkcS5cXq2urq5U&#10;KwKuVzcX6ycfvvh0vd4Ya1V4nE7DcMyxModDLHHezamEQArJWvr0k5+u+s4alwtP4/jFF59//fVX&#10;pYwAyMzniRRxHleL9UcvPmhbMvaUE9daRIiIjFEywZm+6+rTJ+7u7X6ONUaxgjbnZMUIoBJ646dp&#10;6hZdLqXkIq40TXM4zSllrdguu+ChbRvmwrUWjhbcar0/ytqRAAAgAElEQVQqOSJaA9YQdutWRcoU&#10;jWrX+rZzoJVAraNaMooYJO88a+RclBCtEUNK8jDufvG7v/t/Hj97kGGK8zxntN4gGRusIagktRLS&#10;crHIzAI8DCcibEIA0eEYjTVt63wA50ytcjpGrfT0dpNLSjkTmaY11tE5xrdtbNM6Vc1FoKpBQ2Sq&#10;SKmsiKBiicDYnKIh29jQCSwIolVRtUVFBFvbPludvryHORWucywnnluzMP/CEmmtZRzGeZrHYayM&#10;i/4ypnQ4DgB6PB7Wx/3V5RNCEC5F5PHxjUr5iz//s3f3v3v9buaCp+HQ9633TlSNreM4jWPiYqUm&#10;50ZrXds2hLheXTA/3tx23jXD4OZYmmANNc+ffvTB849f3X3xy1/+W9+AtQaETkNcrxvv9c3rQ55d&#10;EeBS+t5WKetVi8DGVESoUuNUcjHDWNNMoOKwmLUtOotKCNR3bQgh52zQSNU2tHWcdX/AOFdm1fej&#10;QQRAWaUKESGCMaRkgCqL5JxdLmDo/CiiSiXA4L0q5Mw5lizw1XT67Piw7/xi2fuuSTnth13TNgru&#10;HC2ZYjodJEUxRvq+VYU0S06yWIa+7+d5nOeqYkDBedM0frnsFitb6qFW6JvLD5//5Pnzj5eLtXUG&#10;AEsp43Da73bH08674ByEFgStVFJltAbRnONYvfer5Tr47mJz+/bdy8Nhn1JZLjtm6BftxWq13iza&#10;AKCDMcb75swbpSzoyFJwdqGN3DxZ3t1hnLNVLcwKIKlWGxbeVwXy3saJAcx2f0QICFYFuBZQ9qbJ&#10;U7LWjePchvY0ngxI2/pz7COR5fMyGCQlzrNoZqquodPxqGN2E3jTEJIzVAonBALBCimnv3/761/c&#10;/f1WR0YwrunRO29jyoTYN53Umqukosy1MMc4GwPPX1wve88plaLHY1Im1/uc035/ylEuL1Y3t42x&#10;QUQAsYoUrlLxvCdyqnEumeuqC957QhSQopmAAITAeOuVa67VQCGi3piCTlUYVaoIweqHz1/+u5f7&#10;39y5SknEkbfOc5XT8dT1i0XX1rLIcbDUX11ev333DaldrTpQyDE+3L+t9Y3z4TScVEpoGmNaC2BY&#10;W/LiWwRKWUoWa9V5+4Pba0L37t3D8Zgrx9BM17edat5sOmvdNCVQE2yAiqvl4vHxnfeGS7zYXDCn&#10;WnOtrHDOIpnGU23aDU+TqOn7xf64TzkYomkuzlBlOu6icUFFQtPM89w4ahs7DicyenHRhwZVDKB/&#10;vDsGhMv+muYohy0yn/3cKqLGkChKBSJQQiKi/5ep99iOLUvS9ExscYS7Q9yLK0JkZWZldlWXGHQP&#10;uNiLT8EX5XNwNVd3kdXVJSMjI0NdCcDh7kfsvU1wcBBFToERHL6V2W/fBxgQlNDVW5WyhhghEoUA&#10;ZqQcAhNhl2JtbSrtoSwztsPdYSY3EMCMmCKZFv98PodAMXBMgUILyW9f7rocTsellZJSf3v7IiV6&#10;eDzNk+SOdru0u+oRjMjUClEYx/7m6ubm5na32zEzOKrq5Xz68OHD+bLkfOi6MUZclnNOGDmOY89k&#10;0+X+5/c/fhV2/bDvuuFv/+Y//fe/k6fjSUcYRxEpy7pe9/vbF4frm13uSPSoVhA9pejOrdW6nkO3&#10;Z8ohxK7Xt69v3r1/DO7GgBjoMp+Px88e7c0XVzH54Yr2V7vP95fj4xksMsdh6HIfuhwJqZkjmnvr&#10;+lSlRmFESDG3pswsqpuwx8i1Q7ruxre3Hdjp+G49z56M+xj6xNPKpRHZ43z+f+7/8H9//LcLF3Bg&#10;MTAj8swIIdTaSikhBiIGq0zIKaXAXaBkDq2OfS8Ra4V1rSKau/zmdR/IU2aD+TTVujpBQMJ5XWrV&#10;lDK4l0XmuQKQ7VMpDhDM3dwJHNwJ8fmsbgLmDJ4R4lr0fGzeBEGQuhx+87/+xXezX/5wPyoT8fH4&#10;+O233z7eP3zxxeuU/Hy5B2zMvJaT6ooEDw+PhGhOtdbTNK1lLbW6t5x7jrHO57pMDtDHKADzIsui&#10;r17f1ra01XMXurz/fHpc5vVVd3PY3zZZpNnnT49lta4b+j6o1g/333z6DIRopCJWa4kRYuCb64ER&#10;+xxDXJHNVLv+gJ7LSh/XMxOVpaBhCKELQ0cZQuGRA1uX4/HxfD5NzGiGzFCKLnNzxd98sbseevz0&#10;qZyeoIk7PPfX/Zlu5W5mjs9DCsymZujuUqr1Fjt2B6kNAVLOZupuw244XMdR5YfL/XR5AKAY4jTX&#10;earuHgKHyDHybtcBaify4uV1jFaWOoyZKVym9eHhExKLQdcnUzs9zYdDPlwNOedaBTHkPHLw73/8&#10;5+9/+sN+vP36qz/r8q7ru91uN46H1urx6dhnHseueBnHVNa5tXkYD4AqJuAOSDmNf/NX//m3v/nd&#10;Tz9/8+nx+4f79+Y75hjDLnISWR4/fQ8+hRiZOXDggGZSa8m5C7wzU8r61VevQjPvUqfcWtAXL3c8&#10;+G7fL/NUqyFqSnR7c1hmPZ1WxDDP867jnAMzHHZDTh0oPD2dxYAQ1Z6xxxsAFBFSn2ZffeBZSoJA&#10;Rq42z+eIfdf13b6vXt+tH//n+z99s3xYuKE7iO27SMxqVqvEEEPMarqUttZKhAAoTSLT9W6XIqhI&#10;cVtKcwdivpznLLHvsqNN8zqvNi1WZvVmIVHX99rg8TKDAyKLkjTDQ+riiEhm5q7GYM9AZYjEDgrm&#10;hJCBrjjNTutSitbF9ATS7eKv/stvz+O+e6I3r764vr7dDbtXL1/1KdZ6dkUmHobdslxEyqtXr378&#10;4YdlXdb6HojE1NybCJNXKUgBVQB8a9YTIMRcpunzh6fD1eH26k3uuvuPf+jTCOb7cVgu6/F0uZzn&#10;vh9qEZGJOA9dLmtNIVFkcl2nSURurl9KW1CriY3j1d3r8OnzZOa12OPjcj42Csgobphjd3P1MnNc&#10;y+Xt3WsM/vD0CRFrmRDJnExSK1qK1hVSTH0/sDR7Ouq6kDsCMJGrwrYAtx3tlww0IhIxM5vqxmgG&#10;99aamXIIakoxEAISCvm5tUfQlZEAuhSIAVDAOYToCDlzCEjMN7eDqrr5MPSe/fY2icKHD8fzuY7j&#10;LiVYl+IA49i1VuZpyXkg5OncpD0ggik9fP4srbx88SYlJgJzAwTwipSJ4OpqZMLN24FUpuV+mu+H&#10;fkeUAWAcx67PxPJ4/gEJylSW6fLrt/9Bm7rNDqLa1HSz9oYQUib0FkJmzoF3zR5TwrDf3wxAn/xp&#10;7e0wjIbLMs+PD7Us5uDjoYuJai0AoApuXIoGDhRjDLGtrYmK2Ok8EXLO2nUppFhrVdMcgquI1thH&#10;qavO7kuLHNda6lJiiJL0O3n/d5//+V07LqRkxg6CQarECABoTk20tFVVzX1ZZmLa6IZd7qZ5PZvE&#10;xLt96rrOvc5zPU/TAQdwOtUmZssi5pkxA9Ut6o4UEDfCrDsgMd3cXu+vng27/uxgdDUTEHSorYI5&#10;QMqUhtBd94fSxA0dSnOpuKYX/c1fvah/nIf9+B9+//vrw01gBsPphLfXd4Htan/13Z++HYerod+h&#10;h8+ff769e/kv33xzPp8xBiJiMnMEsLouESAPnYMThcPhWgSR+XKazv18fHja9/u3r9788NO/qa73&#10;ny9ffPnry+m709N8fX11fHq4/1ziq7d92l3t7pjgMn3a9RwiZ2ZZzzf7LFL6mAP54XDoUvj53cN8&#10;XAA4pZ4ZTS1QZkprm5q3qsWtHq66dS25p5vbN4+PT9N0NsfAab/v3fz66qpHDNNUysqADKRuaI4b&#10;hc7cYWtlGRMxkRMys5u5qdRSVjRwJjazqhaRY2Rzuz9fvpH5MWHGTkWJNUfsulGV3EPOvUg5Hh85&#10;wm4/imhdtMuQMy3rE1LcbJeqvswNQMYxp+hi6E6lrvefHwH46mrfdQmRI6u7mdf3Hz/fP37YZmu6&#10;HFTadJloHKpXpMZBLvNDg3h986VaCx7d5fPDz+8//HC+PFzOc8pDCF2K89dfftnnkFLtO55naK2o&#10;GiICOq84dMqBeh6IAlE0XQMjoeO788N38+dP9TQdS9cNjEMIdZrmpx8fYiJwjjG5QS0OY1xmOx4/&#10;xpAQoetS3w8ppbq2WlvOUUQ4MCAFxgBgpSxPx9wNePFoRF2PHMpayrS8ax//z5//xyd7rC62Yf+R&#10;xRzU1MWRq/pSS2Du8zhPl/3QOyEA7HdjTEnN26qmivOECGtRUzscrrouzsvaRMfd4NBOT1NM6eWr&#10;a458mRZVivv9NM3TZSbmcTfs9zlEcxBmCiExEYgAuJmralUBdzYKFjDE/e6wiAiQV1qEgAuy9H+2&#10;e/ny5fiwV9PnkQgTRDmdPi3zcfjd77786u3/8uX/9k//8K9/8bu//Id//G9vv/7yh3cfpqVc5tkd&#10;+i4iUms1UVSz89pEWwqJwjxedTEwkr9//9PhMHZ5LOvy9Vev+4Hf/fypVbm9eTFN52k+v3nziim8&#10;evHmqy9/HSj2uWvtTanLDz98e3o63t2NY/JW+d3P958e1ZCfnkqKXZFnRrQ0cfNV/P7hY3cgIH08&#10;P3C00EBE1VrTKSYdhr4UKaVO8/Lyxes3r++oVT09uTQxB0BTAXckREB132ha5k7uREjMbo6qDq5S&#10;vQDFgABqoOZq2oyZaEX+TuuP0xxSxBCqoBuYQa162O9D6MxsN+6bFhVAS24NkUOAEJJ52O+DGZ9P&#10;S8Tw4m7/4q5DBIcg6gAcw/np6fL0dKl13O8Pu+trMfnxp2/n+WhQKWitS1lXU2MOro1IkZEJGfeJ&#10;rwMPZtKknM733/zx75ueLudL1+2k1Tj4zaF78/plDGZeYuCh72cA1bXWqqqI3lpZ67Tb7Q/7PVNn&#10;WsM6T8703z/84adW7NTEUYT63aHvAP10OX3Kocs5xJynaUbC42m+Goc+DiHFjUvDCutaam0pIKIR&#10;MjqmPlIVU6bCpx8/Hm5fdDVqAxML5C3jeTn968MPH8oRovcpy+YKRCxWt8QWmXVMENEcmHF3NdZa&#10;wNHckdnd0GQ/RMTt4QHMcNhnABIzIuxzYABruu/zYb8jACsluHOE3IUu7bRaWSsqaLXSnFWrtYo6&#10;xpAoioioNKmAxsgAKObBvafw+nDT9cOH+ezzSZ1RhNzTDqf3x9buSHGep6mc3SrnPkH90w/f3t3d&#10;ffqUapv+29/94bjc//Hd96fz41pXDhEADbBLOWcit/PplHOHnhi74+N5fxiIthnl3bJcxNdpcpza&#10;2y8Ou90QyIcuuY3rMkeOv/36V3/x+7+NvB/GMWde1vPf//3fT+fy4gW+eRXLatLqZSpdvoOuHC81&#10;xNj7UFtFa6Dedx0Rpxy7QKJrbVqKhxBEKgC2tnYd5YwvXwzLqvPFrvrx9eEFz4ucngjYvKKruxs4&#10;AiJQCCmmxCEYuJu6KTGAuTGr2eY2AbNtQFa1lVqbWUypZC4Gy2oZkIeeLS5zFW0Ovq5tLVVt3R9S&#10;P46llCqViN3ZAAIzGOQMb98Mdy9i4JBzLK1+vj+ph9rEza+vD6/uDqfzbFAM5ypP80Rdyrs+ia6u&#10;mod4Nd7VWprMxNAatK2SBc3h+PnjH5n8+vrtOBzubn4lOg/pEkK+u3u9LMsP3/5zx5mwmayqQsw5&#10;p9aqiIsWRPAi7gZgBH7Y7QPvQhT9n8u7f+PziPFH9qth0EZA3PXD1fWL4+OZINxe3xHjuqxA6OAY&#10;uI8jIiJhKQsRibQ+p3HsEIQRmYO5EDuCM0IEkLmKODZAoJhDCKG28vn0WMBR1NyZGZHruiC4qokK&#10;EzNxwLCsdW5THhKBuSuYt+qOmHPscjLXVoUCY4iErGq1LdYMjC7zJKp3L/YMupzXGDgSLaVVxxSH&#10;28P1E5y7mG4O1zlHda3aLm2Wug5dj4hqWqURwPYwMzfTZsQx8I77SVtDgzC41CBIawrJY3A3STFW&#10;Defz8Xy65BRzTh8+Pv700wNS+tfvvrmsJ0IUdQRgZjUdcmS0FEOKaeiig5+eZrfiUluB3MW7uxel&#10;6LKsALQspxCsCV/fjo8Pl+vr17///V/+1//6f11Oa9cdrq9e5rwjNsQGC5TS3r75qpU/Rh7ePT4c&#10;xowEp8u554SAbhY5urYYmYmursbWpEm7rJZzHMZuv7+9/3QvwIHQ2iqqkRQ6TonCLr08jIcu0Hmx&#10;suAG0TSz/+/Nh8ycUgwpqpkqWHMAYAjbmwKfq+e4zVy3Wta1FBEo5dIyxUypXealxzSM1wVxXc5I&#10;Ns8LMeY+NAkxxpwTkZ1PzT1MJ5kuU+DEAZFbl1F1UZdpllrp6TSXKjEQ4+Xmpn/xag8YCOI47r94&#10;+3Utjx8+fl/qMTCChS7fIlKM3VpKl3Z3L9+cz+fzdMxdNDPCGDiFkP7sz35v1loTQOi6VMvKqjEm&#10;pOJQ3AUAuq4jotPJRdsv3qti276Dvtvt+X//zX/5P+Z//OxP5XLu9+P+aodIT0+nab4g2OX0BAbr&#10;shIioItqn/OyzCnHFCMRisiyzIAwDpnJ9mO/8cbdLQQmhxvNX48v3TE0ZmMiIkZzWcv63en9R7io&#10;qjuIWRNxByYixBAjcXAkNQOzHCgwBcYXVzuijS1iAESAgYmRVd0AVK3WwuhjDkNPKQVTaqsHCH1K&#10;Y9fllGJI0gwdrw5X+92YI724uX79q6/0io908eBdTsSspmb6766cLQm9mUyIiEMAdDVjJo8BIZz+&#10;+OHD3//b5x/eTfPlfD45CGFblomZA6cff3r387t3w7A7nk5LK028NQkp7XbD0OcAkhODKTg0kYBE&#10;5DlQDGE3Dk3b0/lyOU8313df/+pX6zr3A728G5no/vMTQPzr//i343D4/Pnh8eks4l3fxeREFYEO&#10;+8PLl3em5xDx/bv5V7/+4um0Pp3nWl1FUspuOoz9OHS44ckRdrvx5vYFc7y7fUWAnz58bEWv97df&#10;f/lrU3t4OLbK6wxthd988Wd//cXX8cPP9v5nE90Y+YBIRCEEDsHMRBoghMjEmwjNCREATdUJKEVk&#10;cvNS6jIva61FdVb9qbUfAc9ESNjF7sXN67dvvgbQ1lYO1KQt87yupVYxU+YQuNdGteDpab5czvtd&#10;nzLFxDlnxGyeTqcyTQIYAsc+x2FMhmqOTPlXX//5i5vXl8vDZTrWWkpVt+1pLqWWy7nUqoT69HSc&#10;Z3n54uvf/e5vbm5eAdC6LLWuxLHPvUi7XJ5+/PE7V//yi1dXVwXwY21HMyfiruv6vkfaKFyIiKrq&#10;4OYGgOGHp/cf+OFSjoY2hJyInpbLkJlRCafdLpxPjSkw2z51dAFySBzrWrqUx3GXUlzWSOg5BmYX&#10;KdvkiyuUVhNmJyjTGpQSctdlMamzAEMUjwZQRUyc2d3NLDDxppZ3N7eqUtdlYLo+XEHky7Re5qYO&#10;sUuxy60qOJhoa2qO6maIxJyYhgRE7XgursQY3MnM1VTU1iqtCGXvkocxnk+L1HVZZhewZMAAhOrm&#10;AMCktsF/DUycgNHdwMEC4Y5jTV2RumkMjx9OWOqqj999PxHFcRj6LotICImZhqH74s1ff/XV1w7w&#10;D//yT0/L5Xg8pwCBIUYcclxLKUWWtbWmV8MhROj77KSl2qWsSJRi93wuHcZ1bSKGxqYhcH7//lMp&#10;a8pBXD8+fOr6FONb5rIsTRRdHdGZadzthuEu5xn5FENGAEQ47Hcpx2VZzdBUkbzvqQudV0PR8vR5&#10;iK2/Pnz11ZdfffXVz+/y+w8fHz4vZnh3/eJmvE4qdn5iFyc0JfdnX2QIgYjURbRBcUcnJiTkFFEd&#10;3FVY3bb9rUlrpaBD1/WR4NzKt+fzPx8fl4C5w9ZX4tzlbujT6YSBIiAyUW3t9LTMMwWuAFyKqiiz&#10;v3x1uH7Rp0TmXiuYJXcYd9fqPM8LArQGT4819iFlMtQf/vTD5w8fnk6fT6eHVoqbDj20eiYCEWEO&#10;AHY+f4qhG25fpDTOc7m//+bz/SfVRowvX76Mgf/0/R9Fy+np+Ltf/Z5YgKq04s5mUkoRaVvtUjW1&#10;1raLgtRW0VfEkBzuJvsZVp/rz2UaI5Lbyxc3XZdyjgijtFOKrFoCJFYzldylsq6PrbW6ElGtq7sk&#10;GkIXpbXEERCLmAGKeyWpl3UtEjredXsiVldtpU1zqoZVxBsAuHnXd4QQmUmlNjEzNyfCLocYoUip&#10;ta1rCZG6IYFvxXxU1013bWZGyIxS23lpgbGsAgrckYOrsRqpW23N3YY+5GRNC6EQb3NVuqmWnnUU&#10;+CxhRIRATI6tNQUn2n7IgXngGBQITEuj04Kim2nPmqtOZe3MvNRqZl+8/nrshtPD42EY29KeHs9m&#10;DoHcVMUXMEIOKURIVRankLvudDkva3UITtR1mHI0r58+fThfTqplmpAsXF292h2uj09P83xBgCr1&#10;5w/vXr96dTw+DoOJyOVcpbZhCMMQ7+7idJFWOcRYSzGRlFIMgXDTRaIpJk5grEW0tPvLk+v55hA5&#10;Qa1Pj8fhPF8MPEQ2sf0uf/H6NmiRaWIHQuTAauxkxBRiREYHBxFRZdVfPIsUmDmmoOatuburuioh&#10;hhg4BiFWwkIW1tZrRVYKKLZ8/PiDmgSm0hqAM1OChEgAPM+lljOgu/lhP4Lj+TQhAVEY+2vE0MoU&#10;mA6H3r1KhVLcDZZSd/vUdfh4vD+i1HoRaTlHtDh0fQhcyqxmzG5m2qzJnDrGpx8v68P7D5/O52NK&#10;sevSx09/SjlepjMitCr7/S5FAhR1ccdtpM3cHGjDzGy9GSJS07bWxSwMxn8eXv5je1pdYW3jfn97&#10;M+x2udWyrhOCv361lwatWAh4uOlabX2XD2O+TBerKzIH8CY+T8XE+hzW1rbQbeo7W+R+nXBZ12Zt&#10;v29Rk8VEqWjRuexK6JCxzwShVkFRjuSOtWgVnefVwRmxIFwuUrQ5UOyimkjTCJgpEMOzL4Xj1Npa&#10;qwv4dpABjgPdXDFBWhZzJWiQYqAB0HXfYWSpRepqrZqhO4E5bFAQQNjgNODITuycYuwybmY6ERGd&#10;iTinnEOKpk9P90nL6kWcVFDV3IDQAaiU1Rxrk/PpTMhLbQghcQopDruQUlC1tbSU8roWAI6BnPTD&#10;/dN5WgBpt8/MZAZufjx+djAVX9bKiPtx//u/+CsMVNfyeH4SA1NA9tPpvMtyvQNwnZ/meXl6cWso&#10;49Dh/f3H0+mzS6hlIQ4cUj/uPn28r7UhQUohBWYAE+UYq7MoylrbpR7nepwuy2UdUo4dqdqLq5u3&#10;N3f4+BHOixqpFyKwgABEMUAgIGL3IOzmoIZErq7oGBljZABHN/DWmqoiYwgEhCJ04ciH/W87rG1t&#10;IoChlTrNRyZOAdwcxFJCU1O15ojg6BgoADmYno+nNcau68Db+f6jugNiPw59jOHqplWYSwGGGNlJ&#10;UocB8/lUEGkc85AjO3rT9VJKaWJGQWImcTe1tkwnA4iX0+Wy1jata1xCYtofeidYpsoe9+NVCsBY&#10;AJsxgOO2m2/VxBjj1gYjIkMEs1paQKTf0NVb231/jVfTukxlirQui4kihbVURk4hpkjuomohsGpz&#10;gBcvbkptAFBr6fsuhICggODm7h5CYCZ1aCIm5g7EIfUdLMKO3qTMS0fxJuyOaUEiB1jXgtwDWBWp&#10;tTmCIxYVrd4omAOhBVYEixTZwdUAWQHXJqWtyNx1vbupaIhobQWV3KVWqlZxDKgUEIkRiZfSqprI&#10;pljYCD3m2xp0I0BEZGIg3DCDoqrNAtHY9bXVZV2JGZkTpyBw/PHjelpNWZq15gg0XS5X+67rE1Jj&#10;IoV6XqYUspqHRKnzYUyAGlIkBbZg5qW2si4553Wt61oBOUQWUTTL+502adpiDFadBcaY3txc9ejb&#10;EOxf/flvP9/fL9N5GMabq92YLUeNDKKP7tPYXwW2MdCSiMBBrOMuch64I4F96orN+/0o4hQYyUpr&#10;qesGPnw8nwGQyUV1mk7keH3oVcVDfPHq9rDr4KeTl4tZbW6RU4zB0UIIZsaIyBxCbLW2Un95AZKD&#10;I0JIASG11lyev6DoAM1P0h6jNTOr1Bocj2spjZBiiDklIlJ1Iuj7DODL0qJzoiSJUohNmrk5oJvP&#10;07LfHwKH0mSaZ9V5GAZEDAF3lClw18cQOQBJFa1CiE39vFSCzbkM2pA5ibS1VGZMlExda3GFWpup&#10;IaG7hRACx/M0XU7zEIc+J0IzK24Nf5HzbSQLd+q67vkKKsIhKLiZhcSxd/wtHt6HMoz9YgKGxBxi&#10;ulymbbTRVVLOVVREgD2mjACqCmCtNfetsgVMYWvLSJMqhUxMnNOIgFZkmqailcGj4HQ+m1iP6Yr6&#10;J5kqttR1nBIArWVlDgZNzB0AiReRMi+RadeH/dARUhNtrambLK0ZVDdiZuBWZcPLVcRS1N0baKCA&#10;mdiRwVOMYtqqgAcVA0ACkFabVJXYUCA9F9MJiRhNq+hWPgIirK2SMsfAKToAIpp6PU7zu2ObBQSk&#10;+eW8EAZG1Co0xm4IpdnTdKoV9v3VUlZH7cbEAXLXI+BaKhMwBSbejV0IqZQCwIEJAFstwLzOy34Y&#10;U8zmJq2hQgQvl8c196nvI8Ld9fXLm6Etc+46acp4PuyCWn35IpwvTriyQ9el5XKC1nZdVjNwtXZ2&#10;sRfXOeC1mZ9Opa4TpyCutW6GWpmXgohtKoHDzX68fnHNgPPc3rx6maXUp0cGFVM1Q7DMzMzPHput&#10;0hk4KKuqqQEhoJkHBNzYSc1tU4OZG4g3gU9mH9kuizT1ZZWnpxXcd7sup+Tu87K6GxJuGtlxGGoV&#10;As8h5RhVgxggESKJSAqpVhvysNW3wCGl2OUMgKaeUuKAABCcLPdmiuhlLYQQQwyB1SsRlVUYcw4h&#10;hWhGq0hta5ci5qDWAHTsYg5cOc1Qxn7Y7wezxXQBaPD8GaBv0QR3Iu77Z7B6a84hukgIDhbSX+Ld&#10;H+ikO83Yh+BM6ArWmaioaMhZmgBAiPw8IwzgYMykijEm1W2mx2uVcegIURVKrd5ASBEwONYmeTfK&#10;cbqcjtPxRIAZYixYpOE+NKnH87QWQaBlWWsTDig/6IoAACAASURBVDGEQECAoFYRcFkrejvs9ksp&#10;x8sFAMvSzFnNYwpIYKoppRgjAIaYa4Vl1aGPOWdyAxEGAKRisK7qZjFwDBG2E9DUXMDBwNEd3JkY&#10;EQWMTQMREQFzU62ruBsCGrYQeP581ONChupemwAAM6fATG4qRtAEzvNpOn36j7//mw8fPlRZ5mVl&#10;pirm7in2rRbOAYA28si6NgBC3LR+xEiu1mqJQyditWkAUDX39fL40w3chhif7stSy9PDMeTIFK+v&#10;6Tfhbkj49df7h4cSEaWuuzHpug4pCoIoTEsFsNZwpZYjrEs19ciIvgb2KjV6rvO5VRPndWkqky1L&#10;BHl5c30z9F/c3vD57E8nQjJXcPUG5gFDJEBigl/eB0QE7qZqABho+6ibNFERVQd3d1Svbk+iP5T1&#10;+6nM5ktVUXQgRrdm67qab5lS4kBl1Xk6I4YQ2F21iQOg47rWlLvDYTeOI3NQMTHNa0g5j+NutxsC&#10;E5gTxhCTozFTlztt7bs/ffvp0yeiyIQUSNUADAluX7wInLUtdVkBIYbw9otXu2HHAdYyTdNTjATA&#10;00X6GL54czd2sesaQHFraMF+Qf2aGYKrIiL++yJUNQAK4AhAr2D8dbz6F/3gBG4EIQDgMHSltgpN&#10;mgYOqg0JzMzAVYSYYgwpJXxmmwoGaiLrCikEACfAEEikARGZSymiNfXp09NjWwsDBaTbdDik6cN6&#10;XNYJcxz7pM1XIgwMBKIlU0qMjtuwJznTeZ5EvR93iMBcpQIAciB1LW5VWlPd9fkwZE1cWyVXVwDE&#10;yIE5qgg4AiBTYApq3qSJSdsifBtvCh0BGClwQGn2S9WOmBRMqnYx5pjc7Hw8f/NPf7j/8WPEYOrM&#10;YRjZ3WOAfuwN5Dwtc8GmaACv3769f7ivlxpDqtKiuxus08KE59NU1kYczJyYpJkrOehhl7sYl8tS&#10;irmrERkCUrhMi1nZ576sKxBUN2QsVYDiOA4xh5/fwd1dR6ivXo5t1VObmDAybofOVh9pYmptXlqM&#10;jkjoFABatbWsIpIiokZrok5uHAhr1ffvP7dS/vK3f/GiG9r7dzBNoqJqG6XR3bZUHyA4GJqDKREy&#10;R3NzNNjKEf/Oj3F1VzM1taL6qPoEWoFk8xa7xUAEBo6BoxoAODi5WhMrpYqUrovdkEJO6tZqK61y&#10;5LVMABo4IIVpnqZpckAijjHGQEPurg7XuR9qq+B2OBwYgclDoHVtqm5A1kS0kqADI1ZXURFprZoC&#10;GNzc7HadrrO3cp6WpWipqCqv7m5TopiktmpG6upuAFtRz1W1NWcOiJhzv1WBHSBMLmOlhPFL3L8f&#10;LpPNZD6vqzRNnLcva1NxQmJ6JgWJEJCbtVr7vq+1BkI1E1MEELOw0QIEsbXcBSdGNbnM0+cHzoNK&#10;Q3NFc4IR8hDyPOlcLAdIDH2fpyYOkclQPUXouyxNDbmZPp3nMccUU2kCiF2KxmaOrbbWGjNxDCqq&#10;tVV3A3KKztxUzcwcdOMNAQZic2+uDtDU1E1NdOOUqBGCmhv6hkMSV1VhJEQkJCRExMjMMZxPj5dP&#10;TyLm0FQxBoqB0c3BLstStVV1s1DmBSwM/Z4ozVOlSCEiIwLieZoogDmbEyMvy1LExA08HXbpeh9d&#10;zBPH3CO4IXsiEzVMgNyIzcCbQSADyMMwzcqc+m58/+54+zKaL13OkXJdFzDddRHQmqhJcyeK4OiB&#10;GdSAEEMU96XpVFkUvDZTY35OOIUAgZHcgPPu+uqALB8/YllaKe6ASBveipAMcIu2E2ztUyRGdDIH&#10;QDK1DflH7mZips1tUTmW9hnxEbEhKqKj9QMf9oOIltJakxw58RaAAlESImDYZgAcXM2QKHeZI6qV&#10;earTZW1i5iCiAIQAxNh3Sfp1XS8hxloaon/+yDnF0myeF7NtewJVIUIHWktBAN8oPa0x83I5P4A8&#10;nRjA3G0pZa1Sm3exf3lzzQzEk9VqFg2WTYDum0wbQPW50UZEKWYEIIQgrguU4H5j+XaN0xDKUqGY&#10;KKywJngu4MQY3Czkzm01NQrPAvfT+VxL6bouplhadbfMgYiZHCObCjKHnJWblFpPa8tEG1ZRDZEZ&#10;0WZ1wOGwp8TT5TIv1RyJSaRFRscN9NLmoqU5mMKerLdmCuB91yGwlrauq4ikriOHrae41KqGnHJA&#10;ZAQictFaim9dqRCsNQMw93UttVTX6GaiUgEghAAM7oSACIauboyIjgQQmDdYT0ZaP37KTXnslssF&#10;gcpcBCmG5I2YiQJ7rdZKMK5FCYCJRehq7BCVMZ3XpQEGIDVPOTugOpEHrTOxdolC0FLFiEoVRo9d&#10;BNcYmNg5IeB2HfVlXiDgze2wrBf3fj+Ol8v7wELggdAJc4qllpgiwMrEmDtnMPJaV0AIHJBIzdSp&#10;GTQxRBQRM3PwDVJFFENgbTrG7tXtS6yTf/ispYnI9tphZgoBmACf3dsIoGamFjw44Tabu9aGzF2X&#10;0cEBzaGpLSKL+QP7R9RJBBsgekzU9axCZqaiFogRTBsgdH2X+25dm7kBkDmWqm6WYmxVBN2azcsq&#10;gkjbcUBIz+oOETFtvq6qSgiQk1lTC2a+rmtMmykM+r5X1XmeY4xo2lrbBl8BfF0rETDTui4KpgIx&#10;5v3+cDhcMVuVqZSpterk5LAJVd2dCN1V1X9x+2DcBpcArIEHotuWfwVXP+v5SVtoEJg5h+nxqTPL&#10;OTMH0aqqIUZpIqIe6bDfB7Mu51rb8XgCxhSDmoto1+Wl2v76yhvVVgOzCRQTzyHvxuWyoKs7JYhX&#10;MCRIDa2UMtcqaxNzIiJCD2jmHskpNFFRZEylOUcDxK7LKed1Lc2MU4wppS4hkdRWmyChI9W1UK1d&#10;YgrMgES0tqqthZwUYCNbtlKltuBODhsR0ranoXtEJqRiTUAjbC+a52Owqd5/Pn/415/nTxcH2PU7&#10;Mxg6iBzAPIbo5iFSIr74Oq01hUAoHMjM7++P49ifz1VEgICAOACTEQaLaW3KHIjITbW1bhhOywIQ&#10;roZ+6PqAUVSJQBTWeW6ldilj4BDj+XS6vRmtwdAPr159Ca4xBELniM/dUQBzB4wqtbZm6KqmjhzU&#10;RAUCUGgKtcnzuDWTqpuCqC7TQgQpoB3sdbfDjx9gemqtbgGrDcOAgSCwq7oZMT1Lac1ExBCXWtda&#10;VQ2QzDynsI1Nu1oMEQKtYAFD39YGzdFV9XKZAwcAMHMRgwDMhEQqstbampqDgbcmrbUQghkwIRNo&#10;VTNCJFNTdQRDAmIDNA59DCwmZgIEjoEpcuyyouj2h8NWy9lK+oQYU9pKmmbGHLagOjMQsYgRBXDs&#10;u2Ecx64n0QmwcUB1hC18t4X0cFuE9pyF9+dfhqCuBO7QW/wCr27Xzw9ZBUs2XZcamFX1l+ejmemm&#10;2okhuTURaa3Ny5JSyjmFlFqr61LQHNwvSykASgcJLTMbON+OwxcvTX1+uLRaFKAjvsZdbPRUz1XW&#10;0ho6bkONZmqOooRuMaZ+RFg3uqsBQModRxaVrcOeuy5GdvSlFCQPKWzKQUJGcBEtqkPqYgybmQDN&#10;CZ/VHCoNnt3Fm35ts6kjbtxQZhDULSSDBAjq21yf/vjHDz/+4dP0cRb2q74LREzY72PIRAgmzqhd&#10;oshdF4JC6DKm6CHAtPrxtDASoR3GlLsAbiGGvt89HRdrNWAGJ23Wd4MBCkDkyBz7rgNo0ZmJSp3c&#10;JaQUYgQmRDalHLNAlmZfvL394Yfvb6/HZV1vr7rd2KPr3DdEV7VarVQx8BgZiYnIwQlYABXJAZmZ&#10;iGqt5gaogAaohNTl7urq5saD/fBjtaWZ+P8v4Ylb8AXZ/NkivtUDVXVt9bysYo5IFLCqoGz8R3Ag&#10;IfhZy/fSJgFT313tQ2BpIs2kKgdOKcdAKeFWv1iXMs3FtmE+IgAijojsRua2XXQJWcGQgOFZ6x0C&#10;EyI46LOMhYnIzEUaQd6QbuYCACq6rmtKaZulWpallLLFg1uTZ084ICIQkppziLvdYeiHlGDVGiIS&#10;IVoA3ULpSozbePFW9PtlBW59O0Q3NQfGeMD+V+HVN+WPamJElJARU8zrWmpZEZGYmXmrFAHj0moT&#10;VYBqrUspBFxXUYeMtLZGAUV0CIF6znOwJqUt/Goc1zL9mNu6UAyOtOduh+mT+X4/7tyny5xTUtGi&#10;pgCUUN27GAaiWmdzIwIAI0Z1a62JmKihKiVCAiAwA/Dt34+EmGJgQlcTNQAB4pSZAzdp6p5C3O26&#10;nEnMTA2BCRzdGHkDfgVkRGxuzQ1cAqVAXq21xT5++346rQYEBmvRsY8pBmbE7bLkTpiKNDUPIURk&#10;l9JHPox9aZuyIhDCEMKQgxoMu715dJ0IgUNGsC6CVKEQh9QjZuYuxd4hGIRamxoNuQeTJtrFlGOn&#10;1oLZ7dXVNE+Ur37+8NSlxNDcZRhi4nyallrKUm2rbSFBDKjuujXonMGJEWLIiGam29WNA4QOpIKJ&#10;xcAvr/bjctH7z6UVU3u+2yEQ4nbqMTNuGYKtGY1oALrZzMEdDNzcUEXVvYqL4aPJn2R9AFwFalkV&#10;LXJ021AyUFtzc7NAxIiwLLUWIWJiDCkAgukzCQMdXMEdFAzQCRCJjEBViTCllCJt9R9A5xgihyai&#10;zdImbzFhMkTa6PdNFAFcm7oCoQFsqJhSF3ALMccYa22B49iPb9+87TpCeLC2mqvbFo42dzNXMADw&#10;1rbclf+ic0XmEPZjfz5P5iaqEfkNDl2DE7m49d3YSnEwU5mmi6o6wn6/JyIRQXKOkUIIkQND3+Va&#10;WggcQhJzIuDEaxNwn7S85iEAhsC4z/nuargep4dHNzewPeVbHr6dm2RAwnHs0XwLOxBBiJRCJEQD&#10;CIiGmCIHptaKETVRDnFInYiUIrXVWiszEyABuqsamCFx3FoNSFunDyOTO7bquHmOzNFMpVppHEMi&#10;coqIgIARKTpV0Ipq5m4E7Oh++vh4+fE+AaV9j1vHyQzRCYGQMDCYq257PDoYOU2ncxfDru+Op5OA&#10;tloYQ0e9rAU5EHDKPQD/v0y92a9sSZbmtSYz23v7cKY7R9yIzMrMLqqg1dAC0SB4QIUQb/2XIh7g&#10;EYlGQiCaplQFVV3ZlRWZGZkx3OlMPuzBbA087HOjy+U6b0dyudy2reH7fp+IIzERXuz6zIqIF0On&#10;lrXFCttHYmg1ZRl60bpgxpwzIqvp5ab/6s3Vtx/+qG13Puvd/fl6x2YmKa52m/vteLXl9nHa7rrZ&#10;1AiTYAS1ZkzcWsslZSYV8vDMaTyP7siOkgTFltY2Ir8sHf7hd3U+ajVQB1ovTERCIkJmepKwr3Bp&#10;BApwQARmRmKH+CmKLzzUbYx4Z/UOIIDRfeg3kjnUASIXQYonRq7ZGjZOTLlIALCwrzaMRKYeHgig&#10;4VWbRwAQobjDKkMBBHcLIBZmQQ8NiGpqbmZgdSaIvkvuWtUIsGpTM4yUE+WUl3oSIfdo2gCi78t2&#10;04UrF+FU9vvdy2cvmJzwwGjhFOAEaABmCmAAvOId6Ok5FJ8XEk14dRRHQAAZXFH5qlz+XcySk01a&#10;hkFrC0AR7vpumuc1aJEIA6zOc86lywkw5qXVuYWH6xIQ4SYtARJmWVxZWIgVYm61CMl22PTDOM3k&#10;WISe8dA5TVWDIrMIEgmCeVOlBmFevYqknCQEcmJOpBBqVqtiGAa0qhYhwkO/QwRrbfUImxkSCRMK&#10;JSRCiDAC9ta6nAjpdJpOx2lZGnkIgmGE23pM1x9RCsxICtDChZmQPBQVHn94tEMdULokzY1INn23&#10;3/XuDQPdIAJVK4IhgDC5ubUa7qatEOdC4+KuEdVBoPQZwVqdCaMI+ZPFh4ZhE2GISU3USM2J17Bx&#10;ZXQ3jXBmqXXpur6kDO5Nj1msHVuXyod3x0xD1x9gM5RSJC8vn+fjw+lit7ufZibalDSODdeZaqBw&#10;goAIFYbaZndzAwWcwoU5wDqkm3ON24/jMoUZwVoVra91+LKWfCuZHoMQghzNwpGAcb1KVnLT+uSL&#10;B7Tv2c7AMAdaVGvTPPVdKSXP82RuwlxK6YZM5BiBJAWzQzRVDCQUUwMHAjJfc5kUkYRX4s/T5MPD&#10;VdeYZ0d1ZnpK2hKR9bMHZEnmNC4nVxdCJmJ0d8cgAiAMoCDCIMrCq8ozGAJs6Lrtpg+vSzuqTR7u&#10;Tr5altdr0J2ZPmcNfE6rZjYzGescCOiQggRo6/LLdPmt3RljqJ3HhQBSKVnEXNcL0MxUNYA8QBdl&#10;dREKAJKE7uBOSA7QJlWEubcZjImx2cOnu5f3R32oSFj2m0m1l6xtuUmb593F93hwXGUw3CfBRNzq&#10;ZrO1am1ZI0ggsaQkCtbcl9rmWsGBSdxDm67kRqSAMCT57FMjMw9zYGQkYCYEiEACEem6DlNiFmEp&#10;SVRgdlvaUjh1SYjJDQVZkJupo5Agc/KzPX7/MB9rb5b6RE7sxIRuBu4BtM4PwBkCEUJYKEmEuTVw&#10;KyJIMJuGui1tsxkQsS3T/eEOQi7222nR2qqZEfUQ3OcyVdFgDZCIWpc6T4VjravW7JcIA8R3Hx8d&#10;8epZfz6cXtxsv/nmncbm8fhIItzPwNPllWx6EAwOJ6LLTWG3irJGI3V9YSEmz1nqogCxQhw9IAJY&#10;yma7zdvNx29+I6LCLCTri4ieEsAQ19wWWOVnhG7eTJutAfIeq2oF0MENYEH+vtY/al1SFx6qVk0D&#10;vHFNiVb+fSBNc1XVlDAngYDWGtC6gjJERsfwEJYAsPAARHzC766/dSJCgghvrXV9EmEiBxZtKyUx&#10;SRIICK2q6hZImAhEmJjUPACZg2nl+bI1E36C2rRWiXIS2e0G4glgRgRwdDd3Xen97k/5PABPQ+N/&#10;/6kQ5VxnQmQAiUgBzOltbJ7x5nf1EWZtZikhExOCCDPz6XSKiGGzm9WWaq2a6pwSElJJKSEMXU7M&#10;4S4Ch3E6L9X3hIBiYVPl48yHyii238I0gXNH5UW5+Tq/eTxbhcZJGIMQM3HqNonzrDMLE7E3wxWs&#10;HeEWARSBECAsgYEAfV9y5tpmTtzlrlWvtSJG3xVKwquhkGnVTU9tCaBuO7CktYwSEmSsABberC2A&#10;FIQQTMgAS7NADwkmng/TeHtGZEObdWFiM9MWxpGYw8FCiYAoKBgc1sz0eZrnZc45hca0zGt6KDoI&#10;FZRYrOWc1IgQhr4LcBE2B+biTsjJg6s5Mwa4EJREzAiI2hoiepiHLZHff5qHi161ffHm8vvvHxyI&#10;E2j18/1xC/jltpuurj6clZDDNLNdbOWoqB4kiGTExhIItkZFRawrODPFi9129+LF+233YPMviVIn&#10;ibMw41ML+HnmB7hO74Ao1Gtr81JbU1j34ryiccjdq8ej4g9LfJoaJCRKwQRGGAEBIlxKaerjvIzj&#10;3OW03/dm2JaqapwlpT5J1KWaOwJB4BpAD0gBwJIpQKsCQErrwmUNF4MAf0KYmmmrKaeAqMsMrhHA&#10;QlkkcXSZHeA4VlMT5sSYi6RUrCV3XeYpi2gD84aASSAXV6tmviyt6QxgRBKfNWRrZjZ+Tv/8aSch&#10;TOgAkbDWhuZS0g7KjXa/58dJp/WGsaZCHSHOOs9VBWU8Lo+Ln6fqP6VPEWYxJhBa+iybvqOUStlY&#10;jWlqbQMBGI/T+O3tRbcHSlK60vXT+fzi9auNePf996pNya01EVzhBcS4LFNtTWTVG4I3twgAsqZm&#10;CuBMSBBLW5pqcVkWM3PKrOFATgkdYt3FGRnmxLTWcrRi86pWQVynfzkh5NSqtzBEF+YsAhHq6hAB&#10;QYAGhoEPP9zBOPYJMHWjKUcgRELAQNYgxiD0MDeXnNb/XpZlmiqCiAh2AcyGod5C0Ckti00aqggR&#10;h7HldboJGIaAyCJZyImIcxZDbZxAilRtq/Aw5wwQgjwtujh/8837RNfXz7Y3u+fT4fz8ZQqncZ62&#10;fbfN9vzFs1//9XfmKB30vZ/PvixtUackBp67ZCbWDIEAHAjQHcyAOJe03+//+sOP3y6n95b+2dA9&#10;A+8BGHnNQwoLD0N6Is25x1zbcVrmRcOBaG3OA8GICB3U/JFiTkxV3CHAMzMmUDVmFMa1kmBCRtYG&#10;89hMMAKQJLFsNokZToeYzMKRkyCChq+iQmFCDyOH8JRT1+dALV1IAm2RkzADMibPzNLMarQimIJM&#10;RS36IsQwt3ZuFRT6jNshS+IIDKb1a3egNdWTmAJcxJbazNZoJ8uZP5+9NTwKAPwfV6EAYGby7Pkb&#10;igi14+E4ns+DIwZcyNBJt+CZM5sZOIRDm9XCIeQ0WattcVhXauEeiOrRTMNdEM5cT1OV0pWUAOIP&#10;D3e/hf0EmivZqXoBFKRI3X7TQnNXFq8ZWQgWN7MwRSIqKbmZqpoZExsaYJCQhalD01pbQ8RSCgGa&#10;rZylREREHIBN3dURMwJGoAgGuiOY67Qs3DglVtUGXkJI0R6X8XjY3ux7Qqcw8WBHD0Lida2k1shR&#10;qo/18O4jWu0Hdqf5NIfHfjtkoiQZzS0MgAMRidQ0EzGEIYoUbFFbc7NmVJs54AzUAy3mhmVqIxNS&#10;EDEyUGswLyBBkgSRMsPVxTCk2Ytg9JFS0+pmzJBEPNw8TqgamLthadk1XV1eqm1cv0dxyKSEgJYz&#10;ldJFO2N432WvRhHboSvDHoi6XMi3M0xdMSbzQAeOxsDUJ2avH+/eHzbpGwCIZTfaKyxf9Jt9zwso&#10;RcMGBrEKyKy2eZqXpZo7wJqQtS73efVuBRNmFIEuhhVTJ0nMdJp9M3Rdl1gwgmtrZ7e6tDqeA5w5&#10;dX3OecNMRM6MSPSEKcVADPose1uBBmvmJIBLgtILMxBBuAHhdl/cY5omAEkZInyedJ6dM6upm1WL&#10;Vg0jwsXNnCAA1JQoHIM5qld3HIaeECAq81NtyYxrm7fS7NclhPtTYby6BN3d3SWIBDBT4h18mMcG&#10;zSEERReNgM12N43ntqgBdFJssXleznMgMBGaNfBYt0kOrgHhZgHqVDVsasLcUzocxj/cvf/T4eqf&#10;XLwK1dDKXZ+yWNcv0zzNC1JclH5felVcVgdGhHMwiwjXuoxjk0R9lz1MzR3BwiIiSU4pL/Ni5l1K&#10;EVFrXck/arTd7G8uboRSAoBYzstBfVGzlLqIsIiqZmYYVbR9/PsPf/UP/9+zl9ebmx28HOgXrzxt&#10;0JyYCAgchKUB2LycfjueP52FQnK0WtGWkrsuc0LIGeukHk7EajgvtSSW0rsZAPfDpgGKpMngNC3n&#10;pQnlCWhjqmqTWpAYQAQ5ymo0OU0A1UquXUqEfjp8rHJ6++Lmi5c/312/rG3S1tSqmborhMwKwWWz&#10;GTJr39n1zZLSdtRj1TMVnswh/PHhw+W2HNT3F9vr/TXWebNJ/eXN11/9Qpu2Vo+Pt8fD4d27D8Ow&#10;rc0wiTWvddxlPz++m6Z7KTw7fMj5786H9nj41eb85xf71yntGFOEN1U3DTdzVUciQWZeN/QhiVfk&#10;ZBBJkU2SXqnHsAqtqZsGaM4sIqoaAIA0T/PxcNTqa2iWx0IHAPB+yMRggetz2cIIaAWWmns4fXb9&#10;d0Sg1jrmVaKJHMQI5A4NJfotTssCFG3yptjMhAkYtcEaFkYEjjRrdOjr5RwYQNRCq1UI3u42pRDA&#10;7N5EJOekq5RRde36Ph9C+2kKukrNVFX+lx/+7+vtxU3aPKctcpzHUbrOaj0cj3NUGedWDSIQuRlO&#10;1eeqiLgqs9xpHc0FYoCvFy0EYJBCAKCqHcHOTA8239VjK5RO+7cdXNJlLx0JJZFlnlMpe97sZP+o&#10;ADF3JfddTwgiqalpxbZ4q0YYhAkwap2XRWvTuqg1zal03SBMrbV5nkspKRdJ5ebm2Zdvvh7KlgDm&#10;8fBw+HA6PzJRv9k1rfcPt7UZuEG0+fAR56k72/L9/fLuId3thusL2F96AAcxiXDiVIBkafLhFuu8&#10;y/iI3ja5290MVxeXF5d7t+Zu8zRHYGt2OBwBgJhrWwjRHHU12SNrW3JOe8lm4A4IlhPOauuUgpgN&#10;QpfmSXLuUspI0LR5tEUV4/HnX7398//4n7/56pceBhHubf1NY3BTB5JwiLro8tvd7m7Tv/7xw8dP&#10;D78BjbHV/VCcH1+/egnb6z/9D3/W0+Hdxz86+OP9p7uy+bP/4M+qLu9jevX8ps367OZVVb18/uzq&#10;+ubjhz+2h+98Oni05JiUxBlcPpmfbfph1rfWvQl5k4edYR9EEAZAzExMzMzyOf/5CSJqGADYAw2E&#10;Wei86HhejqdjbdN68ER4ux1SSsfHBYP6LhGARai6md/dHpHw8moHgMjAQGYGbmnN6A3PiVxcREqP&#10;bpoKl8KqDcI5MyEgYtWZmXIuhXgaq0M0Uw83w4A+MJgiMbCIhmugBYUai1QLcwdyh9huh/1uJxwA&#10;E4DVujBzgCzLtC7f12zgtSL9iWX17+/A/x1+N9TNa37289h/SdQJhVk/5I32banjPHW59KVjkjrH&#10;oh6IjJg4zAE/B1A5BEVogLky8JrBQIgRbg6ItLj9wY/1/nd/rA9vPz37+ub1y/3zL7fPSlfmwzFp&#10;Sp6Xoz+czp59YAYkNYuwlcDNIrXaeK4i5TMPKEG4qlbUMCAi96fsroAI8JS4tnp7d3eQ09BvcuJc&#10;hq5WjMicPCLn3HXdNE0A1eox6lIAEhA6bVseKqODUwAEAmTJKGyBi/J5TsvS7WTYdOlyc9VTN/TD&#10;ZrfbbHYaoOp1afefPvjy7RrTXV2HrtTFAYBJkqTtMFyVIQAfj2NtNpTU1DSDUzIzzhIRTjjNMyAO&#10;m54QxvPYrJXkAi1Mv/39N4fTCQBwNYmjIzGwIPM6Z0QLt4dcTtEOy6yZs7rPWitzSLt5vhlevHn9&#10;5sUPv3//7u72fqyttQwIbZravOno+c9+9fbLN+ezzYsRyy9/+atf/uz1h9+Vv/vrfyPEpsHMweQc&#10;IsxS3i/1Vs/fBL+p7XnA6y7vhQugADOLI1uQMDEHrpo/B2uuZgVpiwiqj4fH24+ncJCcmVE1ppOP&#10;pxPLahhKTAChBECEHqTqD/dnZu76tC4jKkpLxwAAIABJREFUm7uZJZGuS6rIAiVJ12fEeOpCKdbe&#10;jQhylrUzIMLjeQRGIMpddtXwRbVVFQbKmYm8eoCCO9ZmJZEatBotXDqUxDmn7XZA1PDFTcO9qQPG&#10;50WIR3yeVPnTtsbM1nIUEaVd9HdTuxvf/97e/Tfni1/JywyYElxsMu52CCzEQ9nMM0QsIrKyip72&#10;ncwR6+4h1CliUVXKTEgMBAAQSBgI6A5L4Lt5OcDtP0y3F3ff3AwX/+2X/8m/ePNPm/ustZAMJGat&#10;VVunzMMwsECY9X0hhNbqNC1LPbFQ6RIz5ZRCOGcJB1VfoXGZGMxsHsdxuv10n+S7ritD3xWRzJEF&#10;3PRxvDXAWpdlmQCDOCFmBmcSptR3m8v+ZjOVPCJtgAQZqJeMTNUtKeZ6aEujfv/8+ZdvXr7uSyrC&#10;IlJV67QAAiJFxHY7EMN5PFWICqGIzTUA+iIiknK3213sNuM0zpu00muW4NRUJKVxOp/Oo5sBQJE0&#10;juOn208AWJLfXHZ3j+36cDrNs5CHE5hiLBDinFYEgLbZzBK1L76M8/HdYfzYDZnkxFQNS9qUfgvn&#10;o8/joZ5up2lUjfN8fnh81w6fGuCLC3nPxLTZbstwdXk+j3/5V/96QwvXw935pKrL4pQ5OCSBZFxW&#10;hY4wD+l95k9qf7+Mm4aDtgvOG+6ZuixyLWWTrEdlda9NDRc1j6lLeT4vt58OTb1k6bIkSSZwxrpU&#10;1eZdkZQTUhBImDO5kIajIFBoFmFC9RBCVQzXbsgixcMBndmQMCIsbNImiSQJhJk5YWThpTYDRyBm&#10;0moisd8nQTZA9XD0nIUstC5znSpDcwEgM5rmeYPUd3lTuotNz7TUNpk1CAhHNWMUA40Ic0MmZEIg&#10;9/XsPWlwEFHqVB+OIxhUC6Idt/mY03enu5oj5S7M3cIc3BwRk8jqBowISSkgVF2SAAAoQszC3JXi&#10;7plFzcADBMzCwCHIDZoDSizJtPM7P0y41GjelBkGSQK4GCDg4fE0T8t2NyRCSXJ5eSGSbuPewhAh&#10;pwSI2rSUXEpSdURQBQ+DYOFUOqnLMk8VwRHJPabZjTEyr1smImJBJLaqJFxyYUrb7US5XF8+u754&#10;5kfQb4+0q+kSuZNOsoU1jy7s60ueXl6CtsPJl/qBwrJg3xVzVW3oQYjn6TDPY61LSgncW7XWYmlN&#10;SBBxPB9gnFaO0W5bkjfXNi/zbBU44zIejwczZ6SH2/tP7z+uXQQizqNNY728evhn//zNL/7kaxFD&#10;JQJ3O1Ek5wLMhAxo4YrWAr5L5ftu+dOPt38sMCKIg3VDNy3T4fhYHpZ5maZ5fhhbs3okMsosEAB/&#10;/PYbW3gzXGB/cUb8+GnG86fXV0OEdn0GikTsoF2XrtN+UZ2W6h7I6EJGQZGg5FutPzjN5zpX92ib&#10;h+MW5hcCb4bNPgkzCgioTvN0fhhrDVpl1UjCjARUMSLM12qWEkHPtBHoGNQUAIZhEz1HIeBwwJx9&#10;HI1SACoxJyIgalbRkRnBESVFhFYDDPVgRsIApqEMpt5mrcvCwKXrKMiqq1oQdEMPTXMmAGmmtam5&#10;L4u51t1+i4FDtxv6wnwwa0QAELXqPFcRksSE6O4BjrROQeHz31UbhLKM1YDYwh3uxf4hnT6E/9vH&#10;d+9gKruiZlm6xGgW8BO71h0AVsXJPypqLcxLyiXlpkrEEAGEhFijraMqd38KlEsECW/1dLc8RujZ&#10;2kebfhwfH+YJmEsWM53nWkq+enZ5dXndD5v7uwdVJYFaK2Bo01bXXC4mEsQUYaotQlVrrQKmEJCY&#10;cmZJ5BZqbVFDTiirnS2YKLFkSUmYJZVug6mvjesUFD49HA5e09DnfV8ueizYcpLEL683x8Pl6WyE&#10;nLIIAUNwlrzmoy3zdjuETfP5PiWqpu7gDsQpPJDJ1OsyL821WW3tYj+U8JzLMo+UN81rHY9MiEDT&#10;OI/n0VfdhggRkXCA//rvf7P9V//rxeW/fPly/9SHuwESMSAzEXoAYBASeAfcUi6qkDmba6S5312c&#10;D34+P6bHubam4EFIANVB3QZuVvrjae6otPmIQFHSefp0ycoY7p5zcjAmnrVhYiIbcu77rGaAxMzh&#10;yGvGqJE5NMcGoshOMKI8Uvu2PuaqVyLPOPUJ7qouZmvyNQElThCwzMtSl9VIEe7W6q7jLy6Gnz2/&#10;uNkNETDX1tTutN7a3MBSTiknKQwQbg0IWXiudamVaO2uaY0N91iBd67mLEyIXtWau3nXpZKKcJrP&#10;tZl6hFZNTIxYipQOjydHpkwg0iC4pITA+/0NMQSdwNvKdAfwuiy10m7oUQhAww0xkBBj3abgKtBB&#10;FJnmVvrh/On+TPZ/1h/LUCaiKQM5AwSTMGVrYLoiYZ6icJ7iTcxWiQwRhTkh9l2XU0opLUtF+DyQ&#10;RYRYHT/o5hgJWB7Op2/OP/5MXl55+W66/9vD97++/f5xGpmAaFtKAgzTVudlGs8/fv/jUmvVqlrd&#10;rdZotRFhzoIYtS4503bXq8laeYMDAG82m65bvVSt1gXDi7Cbp14cYplVFbqu3276LFwtWHLpLy52&#10;V1f7ffXp/scP58NhGDbL7ekRPNBjf7l5dtnZJXGSTKoxNe0yc5JFNZOH6ThNLODhACCJDRwqMUvi&#10;tNvuS9fdfXq/GXoYa7ivxSlYUKRtkTTw0myxtKg/nE9roKwgMrOI5JxzZsSYxvNf/9VfPb+5/O/+&#10;4r+63O0JDLwGGEZ+0qWGQii4YuSM2/v5R/C26bef7o+Mdb/d331QokgpncyDiST23fB4bGZ6c52c&#10;aLEg8JKBk5MvBbQTMUNzRpYAtwCrJplNHTD6oc/O2pwQOKdY/fIEQUbiKYDJI0WtU2s1SaQsjeGM&#10;bZ/kOGMglkQImBgJw8xaravsmwgZfZP4q5vtf/T25ZurPSNUs/PEj8dzghD0xXVegoAxkUdoNaoQ&#10;5kut5uaOzIgE4RZhvK4vwIUJkaaxcmDflbRhD9cGy9RWSgIyEbCaI4kk4oSch9W82pqiuwAy9a9f&#10;fulujicgDQsAY7H9ZT+NtdYmzkCATEBry/7TBRgQYGYyjose52yxUHwHc25GuWvLkjIxCwZnKa22&#10;FfOx2r0i3DCsGSISoaqtC5i+77uuW3U3qqquEf709qcMnbr4SM65m02B6W/e/T5T/vXDD384fZjD&#10;E6IIlZIBI9yJ4HB4HMezmc1zo0QsOAxbEZmnOWfZbgc1PR7P2oIEupSJSJhcHYwuLi67Lh/Pj/cP&#10;92qtK9KaCZtACoS5VtMQlqZiZtqszovGebfZI8aqg/3w/sdq7WX/IktGi6zD8r4pnpNBT9RStFXw&#10;FgGqVGR3eeHR3Ny0uTsxCHPOGEAsqRS52m3O1xd1l7WFaszzORf0SbW2VzeX2/0WiD7dnv/db/94&#10;ns4BBMir4VWYE3OiRIRYoNX5f/tX/8fldvNf/5f/xbbPBJkBARgcAxGdMAgcKbrMr2v9vTfv0k4E&#10;gaQferXxzeur3Mk7dWYCX8L4dDz1fdmU7v7dAc4hmTlBmxYN77Jsu8EaZBnMGgGtJs6pNvUIN+bG&#10;gu4Ngk2bxxqZGkTcDdIZIiEQmmTElBMlYXYQimHoNkLH0bc5CwARNdVRTQiEIAKE46Lw6133p188&#10;/+UXLzLj8TTO0+wO/aa7jjxPMc4WgRaI7u7WmrXqSBFuIixZShFhBPQIW+u1VAozq0IhIAeMUK0e&#10;sSzRFqyqtWmsduNAQy1MEJByqtVqqxhIzBT88uWrL7/8sut5ng+qB4ywaIGGDJtdWqZoS8OArhs4&#10;BFmD5+DwiBXFBUDSGoSHJcpEFrBUpWhLbbWqV82563bm/oRVcVUwC4IIiwgCckciBAD5/HL3pupr&#10;twvu4eb+BI1yc/emAEjSdcfH498c5kPzk9UG5uBMaAbH0xlinWe7EBS0rssWhMJdVxKLtbYZUukS&#10;oGlrQly9nh5nIhr6Mlxsc5+8ARNAROYilNyUEUqh3a7nLp2XqhbTtJgDhy11QUBGTeJu4/ff3c7j&#10;8Tg+TsfHhTmslpy7lK4oX2x3u03MCzyOcV5qWIBbKakbWNDrcmKCVtuyVCZigtYW8PBwIiKfr/fP&#10;9v/k65IYAExd1QHQzNzAI4jdQ/+vx7+fq6sFglKAEzqAa6vh7suTpitxNfvX/89ffv3121/+yVeC&#10;vEI51pU0omFogBliUJaUiDQaDx3PhpgmZHrzajMvdape67Lpy+Ph5E6FcCjD3el4029fXexTHm7H&#10;pUXtuGw3uzrrrmjBTONytHl2ra2pBiGbI1oEgrktS1UNEWFZRfEE4iXRkFKirss5CZm22pTAN4ky&#10;0j99e0NChQgA707j/XH8cDh9OJwPixbhn99c/MmLi7eXF5uSj+M4jtPV5eX1zc28zPfTNN7a7TI2&#10;c1uH+7gqUT2QGBkJZUXiYQAAISNGhI3nuam74bbrh22xsObqbsuy1AVqMxZZwRtujsnUnY01LNTC&#10;bN3fB4GHm9Wu27GnitSsmpq5IaIIpR58TvO9pdLnfEVcfXsbw+ygCEFEOXUCEQjQmjLzEo6BsEwE&#10;huicosvFAx1WP6utb4RIgKvvy91TSqsAfOUarDXq2ivHZ5vmui1YPRit+eP9mTnIYzI7Lc0AAgMQ&#10;1KMkthaqjQjdIicJIsemru08Fiua0jIupRQHPZ3H02lyCw8k5JIFA9qiaGgtlrmKCCJiYOJUhEPt&#10;dDjTIoubO+TSsfA6Ou2KCLWSauZlWh6n42NozQCt2fk4WU/99a7fbF9cbW56a0YfC94ecFmcOS43&#10;MXCY1sN44oAAz4IuDOAQUZeFJDPipu9zzkOXO1kVnUjIT/4dQEAC8LkuKf+2mQcyxCrNcxZmDgTV&#10;FigimAShub1//+HXv/53X3/5KuWfzEArAylc1WMm2gSkrr/O/cemmVNxPTc9lz6lbI+Px5QwZ1an&#10;cBaOrmTm4eJahtJvn714+/bnz86To2473mSGoOY+aXs4nm8Pjx/uPh5O4/E0mTsDYmCYtda0+Tzr&#10;Zkil2wpLgEnCq/3m5f5i0/ddyhC+WL1/fDwd7kTwehjyBfW9ZCREmtru4Tj+eNt/96l8PC0U8cW+&#10;/2K72RANuVxdXC7PXqTSpZxOJzmvli0ABnQPrdYCzJFZUEjdW0AOCg3MnNJKHFWilFPU2rS6KSyz&#10;EQEFgxO0JWobciaWWtU9zAMRScRWjBNg4qS1tmZDv91t95uhTynCQhWhwUp/iTCtQTGI7fy4tDM3&#10;myKErnn/debiTWGaNI6TbDsUSkutiADIiJTQN10pKZlDSmKIAMatZo7Kdm4NkIlEmAnip1MHKwTS&#10;fZUykPATpG2VzK+IjJWc6OgNGNAwGjkydMKAVFXNvC4tIJgxIlSVEZcZEGC3H9w6UwPDeWrH4xRI&#10;7qEW4RHhTD6edYo4H04lZSEBxJwyEVpTYbTqYKah2UGEyWCpVRH7PnmrNdp4OozTdLz92BabxkUI&#10;C6E1XeosmEFtOdxaqUtbjqfT4eSEqUPqcqTw+ajLZONSz1XNoE5Nl5pKwgCtFUPKkCENi8t379+j&#10;qiCIcFe6lKVQiHDJGZHdYH/R58TQEAESYymy326ziJuperh3CAgYWZ6/efX82bMkCdBWJNDKBfLw&#10;pjXQEvm4TMxX0n28P89lh9O01HFOaTqfPprVJH51MYyLuKXHuLu63n64O5zPDSWdIbY3u9c/e5kE&#10;QeflfCh9R0zmrg7TMt0/Pv/ux+/uHx+WukTANM2qQNJP4+ImL1++eP36y64bjseHYUhfvHl1ffFM&#10;OGGgmy/L9OO7H7793bxP9OrqxTJO83xGKUm4JNh3OfZDZrne1XEaLzMW93Ga70/HK8acyzyNf/zD&#10;3VLbkkhK3l/sl7nVpXWJp0Xn1pCMoAmERN6lzaZISnxxcXnz7LkkMm0IBh7jVN+/+zAtUyqs2swg&#10;Xabz6WRuzZQQLDylxBRJOCUGhzBwdQLqsmQu22GXiwDNYQsSgEeXMhLUFqGS9Sb3r7/6xcXDx0/n&#10;4/iHP7zrau2egWH6h9/V3/5mevfDg/zqqxsmOZ/PgIyIQtAXubq4rEu7P9fHyRC8A73u4831hSP/&#10;/Y8fHxYP5AgIiFX2pqoAaObr+t8jMJ4uPUQECPscL75egwRQCDVC2UuPfSnmYeca7p+5W5CENl3u&#10;S3aPMGvj7O6qXptP42IrN+LzM5/wsy8lwigUGnKIcHhrzbQ1FErAGEhAooAABVitNWuKbk0ZxBXq&#10;XEe3aayt6nbIu03eDwm4MEGMtyjTlM+N4dtvv6uKzjwu48tXV0PHp7v59n6k3DmAqQsJBLq5sGy3&#10;W6TsdZ6Oh3OWb3/7O2+tLznnJJmHrtvlvBmKDrnrOub09vXNbpOnZULwbaLr/ebq8hIRW61qHq0N&#10;iCVzGrq/+O//4uuffZ1LguBYyeThYBEetdbS97WNt3ffXVxcSuGH+2MhaIsto6Wsx+NHVe467kqy&#10;4JHq1WW3v+zefX8wkk+HA6B//Wmf6QISg7VlevBAR7Pm2qzVJUf78rq92BfmLgKnqTWNFfEkSfq+&#10;T+mcs73YMbOLfZwPxxWpQkSmdZOOb1/1yQ25ish5tB/v3+WccpJ5HaGYZvZum+Q8P9ye5PrCAKJq&#10;v+nVfJ6mx8M5cmy2/tXLnqLTOiNiVTiNM6CWTB7ompL0F7v9zfXlyxcvdrvtk0UQw82W2t4/6x8e&#10;74gdPCBonMZWu3mpS7Oq8PB4DsLdULabst10OReM/HA4MkdKuS705uWzzaYv3bJoE5GU0m63IZLD&#10;Q4vY7OXLwlfnh7MjKGN3mZDwww+H1vf/0//4t9+/bxFJvnrzDBGXeShdZ6ZJlfYX8/v799+9+6QO&#10;eTMUetbxf/6LV2+fXxN3OeAv//hh8vB4mvjBE3sUEamtPCl8Cl4QEQCMsCeWATyJxYVh1ycg8YxN&#10;GyEgMkCuVQOBiTPzZuguN/0msxnMy7Iscwt3jwRx0XceQIjryfcnJTBEBCNuurLfDPJUb/Aab7jf&#10;DLvtME/TPM0ehoiSE7nXxt6WeZxp6HRuZp6zyFDy5bDf5m3HXVdy6RGgF9j2jBzTYtvLTZcLJpl1&#10;w4x1bnMNNxSAkhIKDf0mkB8OJyZ++fzqxc3VeDrBdH/8cN6JVVf2yAAJvCAwuba6TNgWAsTMvs10&#10;zDKU/LOL3Rc3l1y6h3E6u6dCG+62QiRE/fBnf/oLKR2uXU4ooIcbALrHNNcy7Obl7uPH7y/210Sb&#10;VN6BGQEcDuerm814OAMMVsOrWw0h323LqhY4HZur7gpM4/vp9AilR4DW7h39iTCojmFo2jMVAkQI&#10;wEESIvmK5oUgmkgqxnl1xoVhm0LVAQmJI1SIri8YDVJr23SR8OUnzohwOp+O50kNSGCzkZJyGY0e&#10;z+d2d1vrtN/mXWfg56kdHqde/Ppq2LzuO2R04USAeamKaDmzOrSGraEIJ5mo/jA9YLgTIzO7h0Nc&#10;b3WTEc0ZiJCWhZE2SBfqoAbH09kihi6VzClx33UOMi7ZrDY1pMvXr551RUxPEJWJt9tdv+mnid79&#10;sHRYcsnj6fjx9ttPx3djbchKNcY7+zDlu7tiyB4i/ZZ2230dZ62qzpt83S5uTv/mD3g7pW0fYZcS&#10;/9nb1//p29epl9NUv7ze/PojLQtqs6fWDmIF8jBzVV2RIaoKn2HU7k80kRWRQQhEuulL3xcuMrZq&#10;7jml2HVNAzC6lDepXGz7bUkZwT0soqlV9bnqqr1eia8rrG5NqgAEi0giV9th0xV3H6cpIvq+pzVI&#10;lLlt0qy9mgFC1XY401LBa86SMuP1xcCMlxf58mK4udn1fbLalqWdpwUA+5y6IiyCvEgedvvNZjsE&#10;2vE83d9NOW1ePFv1+KgVaoupLgTUtOl0jlr2g/TdgBg3uxfjNJvZ0JWuR2btuxXr4MwASKXvnl9v&#10;JvVX++5ffPnyquSHpfqkOdEXzy5ebss0zt/f39/cvPFWWzgwQzStE3IKSITctM51tlbbMpEDYVgt&#10;XT/ZHH1KHx4fnr265lKnx7lNFBNQ01eX/cuXm8djBbWMiRJ3AoJn99FsC5GbLxTIyADBiRApIrmH&#10;mhFzQHisvQOTYWuq5kWIyJ/SghCe4GHkq6EOACicmMMRjJ5dX15d7oHodD6/PJxai3E5Q2nqvr3D&#10;N538sBx//fHh/eGkDKmUM9Hh4+FN4OWztv9FXG43VaG5U0SXyFctIaCLQw9rmCYCajVEdINg8dXK&#10;TtStgO9oIkGIZs4ZcgQR7TfDTzvwiGBUhLrv0TXUEXN/sRtc76fjd64zC0spc8W//bcP//P/8Le9&#10;3Pzi7d2zjrc3j6/+XHK3cZ/Pn9rf/KH+5tvDi+dv8ulxribboW12Mi4xOTj1/Opt1/jnM9eEL9+8&#10;ONny9WX/s2e7+4fj+999VIgy7K/77txaW2cxEREghMhs4Iix2jcQniBZqyXjH3sTAWEz5C9fP+tE&#10;HN3QAaPLiTFBIDNnFgYUCoFILAHgAfYUAAVrrUsE7v5EXvYn8ZsFQkACQAxgCdiZrl89MCIFLK1l&#10;5Vi5n0jXanP1hPT2ZofoJDklvLou221JiXISQ/l0O94+nFFk6J0OEwaOU81dlkxqC1HURRNx3uUw&#10;dIsIjEJusHNXpYBAMGFnptrmCE+SsnAepOtwu8OcKbMLiZqqzUhkBC9fXHx6XF5t+i8uhg/v78/z&#10;+Hq/ybn76uWV1+Vwf1Jru0u7/fD/uqNHsEiri5QugtY68HQ+ZTsu9bGIzo/v2vlehmQx5S6ls0xT&#10;dSCWuNinZ/sXRJEKkuB4OL24GOYOugTXl9R3gBTaGgF3KeeMQjK7/WRya02TMDGtYCYifBJBUgJ4&#10;QoPRSp4ERAxkCwpyDAUKJA6HOJ/bh0+fsGHJmUXmeelS6js+TOfHERdjjm4n/PViJ8LfgN/O/v7d&#10;46f5/Jrw5vriBdKrjnbPbWw2jmRLQEjTUFv9YbSiKH46Rasiigj9CYpJEAFM4LBqTpq2aC0AVhUE&#10;Ipo9oVPNwMMIeV2IJyLx/5+n9/ixbcnu9JaJiG2OS595zbvPlmeVRFJs9YCCNBAg9ESABtLfKECA&#10;RpoIEiQKQhNskWxWFbuK5Z+7/qY9Zu8dEctosPMxpzlJc8Kt9VvfN71/9dsQXoKX0DAxfftm/3/8&#10;X1++fGfD9P7337z+yx9v/sf/+mfrS1KRVy93v/p6+/f/ePfuxj//8c9SWcjdt2G5PPF2HZ6cBqEK&#10;PB6dyzfvPoc4rNrLjy8y1OfHyyXA++uH27uHdt0/Pz/5+GH8MLwfi817/gwdqGaq4uBzWZiQ5xU4&#10;X0r/9ZdHwIC0bNLJumkQObIiVJnaFAIxInOM8wIBFwJPDc9cV3NgwkBopot+EWLY77fgRjwTPVDd&#10;s5gZB0BwQArw3VGcIkYGE2slyVygdAdkInKEgHjaJzCgproLA0gJquweRbTUQLxQs/1eAkIMKbVH&#10;TdvkQuMkKRJ4ExndXMGImCkicC4FxGJCIkYKSMiBZzdFStQ2lKIulr5YgFtBMyJuI+YpG5rYdLr0&#10;k8ZPW27QujZsTi/Wm1VijoleH3Zvt/eLk/Zk42X4Ft0ZkTSyGCgigmjVKjhJSTuDvFio64dl6wXQ&#10;A5p633bj/tD0uN60J8t1EwJocTBRX/WX4DGXHMibhCkBgZMTPSraFdABXGeM2qMTEAA9MKsboJMD&#10;EDIQEX03iDNLSyjEYIBiCk6OXgRKCYdMD/e4fb+Dw6GLXKuWKqtVp+ZvHvRdXca2R/QPabqa6IcQ&#10;CTG38NDQZbUfMX62TpfLtndatL48DvsHvL9WqWxITu4zIx9xLgqaPdYpiOixgjCfCESR5xS9zd/F&#10;mXvzaPxDolClqhqgu9qM5iAHdLy7/mo8vOLw4B6HXL9++fAPP7959aFMFavJWR+fPz+5uzu8vSvT&#10;ZD//5e1vf394/wGuPv3887/+q2H49oftOmxXH5WwTCdXy5jGcTwcclBZo3/GqUU5/eSy63o61Kdt&#10;t6/5/PnVJx8/Owj9/v3DME+BORChiE0qpqaq4jZX5Oblh49gicenGoE35CdrvjzlgBobnKpWwS6B&#10;WwHHwOoOPFO30Tlkd1ADVUWElFhEY7S2bcALzmqKWhGBYoChqFKK7TTmIctMMidCU0SOCl7cqoE4&#10;AHDgEDE4qLmK++xrydWn4qFi13fiIU8HcSJODEBgMQbiCMjmNBUNsVEICO7z4QslcArclFrUHi2f&#10;8+7vgKbOjE3Ly2U8Wgei0W00meubjkgpJgOoosXG095+cLm4Wi1j21xeNW3XhhhEJFcblG6qNRP+&#10;42+uq05dSy+u1kdrWi6jirRtCiTGjqRNW4dpaJuUWE19P9aQyFQYycQCNX2XNBeOCqru6CibSKiT&#10;tkbggdmAHdkrqCiQoYnPrmpTR0NENUUkFyOa4Tvmpu6ISDGmeQXOdi2A2ZpDWj2X9m6A97dwt1vu&#10;88I1ttOrvh5c6pTLdijvbrcCeOur27A+6U5f01sOdz9OfjHC595OHT7T2BisQ1mcxEH48I3WZbz6&#10;pN0scfvhYBWQwncLzB/bY7XOfem5IkjEj8sPH2cUiIkMzTylRPNCZZ6PemIE9BDYZi31Y/gOzH0c&#10;PrCj1ySO797Zf/in65fvXZTVJgb8wfculovu3//7l7/9+vZ+X/YHNuBlu/rz/+avl9/7+L96evZf&#10;njwLD+35MNb4MLZLKlXJkQCqlmeW7t7dtp9fAYGD15wvri5efPqiX3Tr9eJ40VbzXEYmDEzDmNFx&#10;epy8MAfy74YR3WH2VziSuztYl+DJWTo/5UisWDuzwC25myEodG2A+fqAiGC55BkuYk4AntoAzoGQ&#10;WbqGAWYIHSA4J+86KhWYdEzWFBd1CuSIopZrzlNFiuJujkQ45eEwmNScGFs+dsPDOAxTydWaptse&#10;hipV6hQYQ2hjiMwROTjO91masvg0xRDRPTE3kU3JREc7mCkScYiP2d8ZoIK2WIZ+ASFW99G9qE0G&#10;qCLVlCkQUi61mCjA+dHyNBz3oVvbszDOAAAgAElEQVQ27d3dfanlUPL1w3Szm768vv/D9eHm6+ta&#10;q1rpmvD0avWz729++sOzo1XMIoRk5BCtWj0cBib2xofDOIzjIiSnEJOJlMgLd6gyaYHIkSmiuXsh&#10;h4DRQdXUwYlZVfNUutAQh3mwFgDNvUpFJGIupRh4CAFnlJy5uapWMFAzIvS5cW1gaFXau8PxH97G&#10;N+9Txh7Xq5MWj9sd3NxImYp5Vq+Cnlrpz7E9Lam/kzNdkNq7L/LNU8NPPHZdApDdmu6b8O03+4c/&#10;TU9vFv82nF2eJxmKDEiLAGgzRHQe62WGGeHk/ngLRZwLCG7z3x94/jAhgqkBgIGFmNTMRN2cEBgR&#10;KTi4aq0CMRFoRUDR5t39/h9+efvmuhYFVTXRNjbb/fS3//jV168ODyNXowBqkX/4ycfdp0/alj49&#10;gZRCwNhfxBCRb3Y7iczM3jZbk4sR6M12vDssnrYUUMDPnz7ZHB/lkk3yRR8XhOZhs1ow0cPD/mGs&#10;d2N+97C7H7w4APh8Aoo+3j9n2XRAP1rxs4uWYSKKjpIIAqmrtymKSAjqj6ILEjVAD4EAzLXOVmAV&#10;dWJzMvcQIxEiWS21TqMTIbhIBtAuEVIoalNRV1AxQuyaRsCImYjHMddiQrhedst15+qpC8NUhql0&#10;bYuI0+RSIyKntGBqqwrEyBzAAAFO+lUMBKCacy3ZRKWazdZUQAJwk5mS1HYUWDlA20lIFbC4ec4F&#10;XGIKTujKCORm4lUAt/ddHNPFcrWIaFaxTe+H+puX7//0+ubDdrg+jA9ZihiZAdpQYfvl+HA/TYP/&#10;1X9+eXKUEFVqre5KdRqHo8Ui57wbhiK18agC7hAiOIgoiZQEITVBRVJgdnI3IHAHMzeRQImQxApS&#10;ImaRGogwELohMQAx0Xy+MbHBrKxFcBepYG5mTmymNBPCne/z+qub9f2QkQM2S+lOhZTadehWaupB&#10;aJlSu5H+I+anS2Cq016OamrrUVsQYH99+h56buWS+meLP93XX92NFeO7Xw/96c1f/HSlhyIDtV0f&#10;mwgzro1J1SgEnB0qbO6K6ExojuD4iIKbTQWP44tKFMy8VjGfs2wOYAiAjmqqgIgpMNdCKqUI/Opf&#10;7r98PeQ603JUVL3x3/zpumQVDQ6zFEhjF6++/5OXUv6743LWFIxd2LSL/+KTH5yvNn/zi79/XfYC&#10;AF37QJan2iOVtzfrZ2fN0WqJjDGo2rjfJy+fPzky8a7hxaITsft1fzdM77cHBmOkoVo1qWpiDgaG&#10;iARoFgk2HX/xYnV+mogVeI6ekokRIjOCo7vOoL4YIgDPjf75MhBCkFpnUiIHRiZHB4BSqs8TQKKi&#10;wCG5OzMFZFdkj4CAwZgjBwJTswqgKXqKjMAxIrKlGKAYx7Bckpm5U9t14xTvd/nD7f39/bDf7hbL&#10;xXK5DIiR8MnFOXeNSqnTJLUSshMbuM1upoiBJXJcLuNqo0RZapkd1EgGzlULoqNREdPqkeNY7HZX&#10;s7VvXsVYHU7tYs2k9Xo3/N0f3/38m+vb3a5WMUcjRAY0AyREAoy3e/sPv7w297/+Nx+drL3kPGmU&#10;cUcA7nb3sH1zs1d07goTg0mIpKaE2oTYcxOQDZSI0d3EvyOsgCGo2ozzchNVdXvkU5s7EbujiuMM&#10;6qw6AyL9uye/m8OM0p5HcRik9q+Hk1djt6Ch6X2MRyOdvi77QS7PWo68haXG2I/t+UN4Xov340vG&#10;KkSMm7t4IceXZzf/dPr1e9hP8VnQNgjUCWJNXc3Dq28PzzcWtobK5EghiVV/xKgRAAWapUiO6KqC&#10;EBMHRJpjIo9BS0J3CBzdoZbq8zgfIbo/PnvnOARgCAkA0AEJX77b/e7L4ZDNHrt0CMC56CQ8oyTB&#10;KxEZp8vjZTleD8P4oj2QVDUIP3n2yU8//V7Hwf/i3/y/v/7Ft3c31nX3i3Sbx3NN+XYPtXrXrk82&#10;gjge9mUYuoBPz9YhRASvWgeXGKlJ0De8WTRDEbWJANoQiFDV1NwQAuvxOjw5TT/53klgq2JkJaYW&#10;5iQjotYK4GZISMgQIsfQ1OIzYR8AEcgVwAmJSlXLQiyl1pwzheCGpi4GmickaNoYUaqwKxoCEjMS&#10;oJuLfTeRCYgqIurghuhqtZqZYRXIRQ6jvLvZf/P29vp+byqbJq0W/apN60XfpBgIpmGvIuAQYzN3&#10;R5k8gDF733NM1jbetRJCVj0QCVGYrZUOCujqsxd8HpyEVx92f/j68DCW+92wbvv7oV4u22XEX335&#10;5j/98d2HgxQxACLmwKBuQAwEzB4TIMVR8Ze/e7i4OPrzHx9l3UPg7c3d1enGDF+/3335ZovAquPT&#10;J8cUBAPNo1KLNmEBEyFARAJHBzcRDkREbuCCbjg7ZU0AIQBiFTVTCkDI5gaPeB5IGHUeCgmBkIzm&#10;uwAQUYoJMe7q+t1+OdbSYJziifTnFhYC8bWl93rU+dC2zm0/4nLkNsUPvQ2LVnLBwZayeLGLn74F&#10;Wr7722fjm41Sg3y+6I7D8GZ7T1Cnsbm9Ho9riOw+ZmjZwVRVROednZgQKDK7f5cEBEBAMxOXWSrG&#10;TCJCjIiEUudHI1NAYJ5VfoiBsYjNilUkGIfwz7+9vd97rW6uao6EFIITqaIDMBq4iTgE6I5P38H0&#10;kzj2MMiYhCn81Q9+skiNijw7u/jpi09vH+4PIdar48GyDELbg+4O2ndzx2SqWWtmwsDMSGpqajWX&#10;aRynw+ilLmM8aRsyO4gExjZFmHu07OcX6dOP+pMVr5cEwG6KAKjuM4uawKSGEAwImAidOQCQWgWf&#10;JzXNxU1QDCmQqI1TVRVRmUoFRHNEClVN1JomeYgK4I4O7ghEkEVEatXsYIHj7NxQsSYGUzMCVdoN&#10;ephsd6gPu+nDzcO7D3dTqV3XPL3YfHZ5cnW66bqOEKWqzPruuU6rjuCE0kRc9JSihUaRJcTKgaQK&#10;uCNgDMHUXEVBmAMCZMMdn+7vtj37169u78bVv7wlXV0cUXoYxu00gY5/eH+4z1W1ojsikRuqoyNw&#10;IqImhb5tCYmZs8Mv/uV62cfFGrokZtI0zWG0t+8PY+ZlHzerVROaodTUhJmbkHNNSu6ubojEnDhG&#10;cJrjg0QkjgDQ9sm5mhkBqc6V5DkGYEjz9LbHGIhRKhJRjFFF59fWDAhzdQF+t+s/3Mq0e3/fHtfu&#10;WY0rB+SUEEEQxsqpnVKy6HXFHMwDU2TNQgO1NTYa29eL7z1dv/LpZmAk4LPj8EMJ67s4iRwO06v3&#10;1UM87gwPYw3qbQAkU0dkVZ3H6KqTOwKCmbhXQnYH8YoI+Og28lqFiFKMpc77s5lbiNFMwYyJVczV&#10;AKuDff1699WrcZx3bwcAmHcecCcAtRkhxQBkNcP69G64+36cpJLxSUoxtDEQowElx6vN8dlysz3s&#10;w0dn4/76wcsJwfT2DtYrgqKuriJqRORu4GhiVtWqgqipSdVAdLLq+kS7kosqgDNjs0gnZ92nny9P&#10;j40dAbjpOncFFwBTFUfjkFLbAaKYEyAxivphHKS6OzhgrhO4BkpqyAnNaciWaylSqpgq5ixEwQCA&#10;vRqIhC4md1C30DCilElqLoROgdAsRCIkIFTFPAlofNjZN++HdzeHD9f39w9bQO/a9OLq7OnV2bPz&#10;o03LppKnCZHMQOezebbFWmka6FtcLnC5xBgA0IoK4uyOxJmA7g7E7CIcmBSUcAebv8e/ePvVPy1v&#10;frfctLv1F++Xn4/Hz8YGp7tvx7e/wcP9fXHnGNgE5uQBzJNrSByJUwgpzCPGrOrv7urf/fLtz36y&#10;uOTSJi6mtw9lHL0hPuq7s8WGLBM0OVtaOAeWouiotRgAkjmIe00pSjVwR3QMjRYFmjMVNK9LcAR/&#10;FFADkjpwjBTIHIgoBHZwB0EAAGImU1DVhxK/2a7e3RfbDe3ZswCtDA+qFYk54HqB6+CrMIHQNvsg&#10;WhSjctY8ar+DVhSbANvuaLt+km8XhqMUu3dM/eKyObnbH17dvSyv5QNNP7jgZy1pMEpdjDSj9ZFQ&#10;ahVRIiN69CmJCIC6u5MDOjmZo7ubuooDAAGqqczCEEQirNXI1IHdk6g4wtsPD8NUq4H7zLdHVwOc&#10;ifnA5IQYCQmgeqDVIgzv4nT3cHfcHsXYxPDPv/jlj3/0k6ZtOPCi6Z+uT1+9+ZOs7eHEji+PbGv1&#10;q7d4dkR9erSVAs6HuoGKaBUTdXUXtf2U73eHpmki06aJ1dspD/3CPv3i9Ph00TYV4BBSx9QyASCZ&#10;0bzxqGitwl2sVcXUXLXYONbDIc8CBkDMMhFZEyQXB2JzGKYx11pVzUDUVZwQ1MERzMDFvOQYE0ck&#10;QDQCBTRqmhgbJrAUoipn86kYAqGXX/z2699/+77kGpA2XXt2urk8P746P02BTcphqACz822utsBM&#10;fwzoKeF6hYsFLpcBYTItHILbjGednT4076PERIEwJIADcL+vl7+2L3ZxN/7x50fPjndPn98cPydq&#10;tk3T/PDPSkv6D/ciHkJC5FJKlTIbfJk5xhgQmhiIYBbTucok+s3rab20Rey6Ju52h9ubcUGtgx63&#10;EXOJC1gu213eIQYDM/RJqpuau9WJjYnBxdWcGNwELLq7VAEEcHQtKXVhrm0gzo14REQCUUGkudhY&#10;SnHVGREyCzQN2g/T0cvtYieB8TKFdd29HW5+J+M2dufLixfr08V5OgSCzCmIU8kGmmudhv3Bm9zM&#10;VzksIV4fn91fb45pENCcWTyb15yH7V5KQ9o2B4leIAqBIRKom9usLgdmZA6PVE1/HBtgImCsOhcN&#10;zVTBCIEAITBFDFUkxDgPf5ubijlSQDYrSOV0E843jA9eK4vp46g/ETP2DS6Xab0MTTICeJj6tsHV&#10;YtsvJHgUnaY8hP/1f/mf4X/4n374oz+LDacQnx+dvFzY3aLCZ+vJ4/43D/2HaXz5gZ+fRkTDWccx&#10;PxiwZJ1ynXI9TGUsAkBdt2giN4EdPCus14vPv7e4erbM1d04xqZpoqmLKqKHEJixiky5OnquOtvQ&#10;ppInqdvdlLOCUxVzAGJICdXLmHUcH+k3UzYRl1n1Cmgqtc5m3pAoVNcQJHBCMwKI5Bgwpdh3jbup&#10;8v2uvL0Zbh+mzXJaNOn6bufulyeb86PV+cnRZtnHQCCT1FniMvdw55UnzE4YYqRlHxc9pFRCLGpT&#10;oLm+BmgQApsCApIjGIoqRkAHK0LKCBpgCDqFxTG3Rw/3tfM/fXHzhwabrjsen5wTpfuR6mEktBBC&#10;0zTECOAzp7hpWtfK38U+CDEQFZJxhK+/3j2/aPqLNo+VgU+Xy3F8OF5w30SKIKCMCETqlQKDcrXq&#10;YEWmiJExoKA5EZOK4LybG025NE0bCAkQ3RnJbc6UOcc5nQ9EEAK7m4mL6PzwBjAMNNT4+r67uas6&#10;TQ2xbb85XH+1ffs7kzEsz/Tw8aJeHFbN2aq/PF1tu8Xrh7jb+36yu+shhzWeUQIHcAHaLk93q+M1&#10;vllEXDZpVDvIiKW8Bu3bzfNPv2g4gz7gZFZMG1VwNHBxd0Oc+Q5g80pDCDEiYDWZdWI+S5cYEWYN&#10;FBISzWB2MFVnRjMci3kAQgtYP3u+IQ7vrofdfhTTGJgDhsBNCqdHzWbTNg0yWYjpzW7zupaffBTX&#10;a+tSgwgqJXz75S//z/+9A/Pnn3xMMWxWYUP3Q8jWhvFgLVI72f6P72qkzaqnQI48t5hVfMw1l7of&#10;p3Eqok4UFn3smhjIRWrgev508fzFmoO6I3FIDSIQABI9qgVEvYpWEaRQhtHUquhhmsaqD/tcKrhj&#10;zrWqpoYXfdMDTtXvt+qoMdnhoGqP/A1wyMWqIPNMo6xdgMShkpsJgCECcnAK4kGqPOzy77+5/sPX&#10;74exfv786ovnVy8uT5+cn5wfH60XLYG7monO7Eqa9/l59MedSBYdt11s2rjoiDGrjiGgSFFzBHRj&#10;EHd2B1Go5AEVpAoBqSm4obeOuqhv+2//v+H92LrUw+7Hx/tlx8TSaH14d3Mt9f3+G6kZEcysaZrI&#10;ARGQqG3awCwmc2Nr7rsiIJE5hIeHsj9UIiomXdftxtwv43KdDnkChRqUIwGRgRBBTFEqBfIQqG17&#10;N9RskSOIRApmqC6PvGcHB89TjpFTCubkCApzNtBnu6S5SpVHZC8D0+w89V0Jb3btbnuQ229G+zCV&#10;9/vbt3nKTkR1zIf3w/Xm3fros4tF+2Izhavt8HRbVkNJQ01KbaKkpqqGSHfU3Yf+CRLV0jfQJ0yS&#10;72HqQNBBqHnIZQBrJ/CxehJjQItgyIyOLqYA4GAzTgAQ1EzVAVHViChEZkI3J0IRIQ4hsj8+DgHU&#10;kYi4QQqzr7BN+v1P+u99tpqyoFvfNQ5OCO4WEkittQoAxRTvanPRyYsVhGYBVN1TqVN4ftm//OZX&#10;/8/fNP/tv/vvu1Xz4f1/Otz8Yc0EaV0+3L16f+97r5N8w3Lx/Hy97CmwE5lTqbo7DLnKWGoWGatV&#10;sT4lnvdJrptNPL9q1TJaQgwARVREyMURnJjHaRqGScFzqWOZXcSiZmauGIpiMVe1sZo5SHEDKVVK&#10;we1BAZ2zjaO683d7sI9jFXWOQZRqFukiOMNezTCmxIENqN6PIrtSpofdcPuQAcP52eL51cnzy2O3&#10;9WGczMwkGyBgAGKc/0vgCMbBXS3GsFzQagWrVXCrhIKQASpBAgeRivMwgBpWxaiqQtQYkJqBoDsS&#10;UYEp++b9O9ff/LJ7KHU6fPTx+fOrFaXGrSr4qRrtpt+XewA1I3cFn4iJmBtykzrkzAixDYgotc7Z&#10;SyJiBnAaplIkq+NYbDvuLzbd/eG+CY2JcQIO7AYYQE0jYKSADpEYxBiCqWmdkDyGNIuAIgduIwes&#10;JU9jaS2GQA5uBuhgKjZvTYoidV6LBIzIjlakiPHNtHg7rNXvSW52t7/ScVA3YUR0ElPNu3xzuLl/&#10;eA1ff90vT19MS9iFjxEWzfJSmxPnWNVIBDEckO/bXnlB0bJkFSy59Cn2Xbsbhvdf/emdlsUFfNy1&#10;qCoVFBCquwEZEPOMcTBTZp5dyBxC04RZMR9mOZcIIFQRqcIOZISEUoUYRSWEZtFvagngai6AxigO&#10;IaIBKCObGwGom1U2EcboqKXCOMHZlbTspkH0EJ3NLCya8LDd/vb3v96cPvnxTz/++qu/F90eNx8J&#10;tt/a4VCwk3pkdP/y9l2ZXlycLxe9MSiAgu3GsVYrVXNRdXTAaTwglsW6g6CLTSSYagEAFuFcK2Am&#10;TKZZ1ZBoyrkULWJVzHzKtZZSOQRGMrecLYspwFjUDamaipTAU/b9WNUAAEwdwKkogKvRlMnc0dBU&#10;pXgV2E3gEKRClUHUROxwyKrS93y86Z5dHrdpcbpZPjk96lJ82O7cnOYmJDqgIyrjDNnywLZZRQAm&#10;ouVSQxhAJTCCq0gGBJXipmpGCIDKkTmaAzAl5ugI0ZEIHYCcVOzL2/Sr26NpuJ/ywS0/WSyZnFEN&#10;0FTMQKuBAhC4ozvqPGVpigZSiwEjupg0KarWAExITNw32geWAg/7IU+xDLHrV6fHqe/haL2KzOa6&#10;z6NkpUBmnnNNRlI9MWs19WJaRWQm1DAldwNlMFevBIBOUnXKEzOaUSnqbIGZgUAM53g++RwodXQA&#10;rJJu88WkK5C3dbzWvAcmxgBACDzTAYgwJW76Brgbd/dl+p2vAqRTbE7j4shTY7OC2hzdZXVUcE1h&#10;h6bVrFumwG1znfNhf7R//7r63eLkE7PoCthFZgNTlVnKzMyz4AzwMWIXnJjITWe1hVapUoGwVpEq&#10;ESgQmVV3LKpIoAABWGsmFEBznDEYTuhAaOaOWKoQBVVwt0CpwuH6TqZcTlbBWCUP2PdNatu2DX98&#10;uX84lMP0Tv72/26aH4zjH/qmXW2evb6xX99/OcSGYPzLamcY/u7l7fXoT443yx6Wpyn1DYHDAGXS&#10;UtUdgWMphbtytMDACqhT8UXTTTVPo6mpeU6BRbVWKzUfhhGIAKCKVlUxqAoBsbpPwzSMVgzFNGd3&#10;nwvFKEL7Q92PqsaE4Dqr3pFormKxuVvFWkQC50rVxilrKZ6LuEok6ptm2bUni+7ZxdHF2SZwcHXX&#10;ufSHSIwecH7JgRNiYmoiM2PfxfUKtVqRzFAjmJtVNZEKYHNvXMVFAJGYITUIiHkSoobnzxpTjLHU&#10;bIY3D/iLX79/J812GH06rPrYd1FMQdndrRQxd1UgAMZoBvodoU41GxKSuzQJyIOX2sbQRgrIbdTN&#10;AjlwZNjvdZqITa+uFuslEcn8liH0RGGc9ty2yKyuHJLUGT/3aEcOMSI+jl87uEhRNSBtAkdCIRhF&#10;O4xukKWAPqaxla2YOqiIGHgkTA1HSkVWU1moPdLvAjE3nTmwOs8tC4AY46Lv+r4FxHEcpv03NiGu&#10;vvBmxeaJIDCAVjMEcE1d1qbIw2I+it2LaUcWWn5+0k/bseRxGhEODp1RCiFwRTCZIdbgcwNpZjmZ&#10;qdV5qSCAqqpZlYpEc2zUbF5Xj8B9BDAjU2SeXXqPUHpVDYEAaS7AmaKZgCtzUpj2k949eHeSz05W&#10;6HnZ98t+06ZN3y7Cy+uqQGB2//DHt28fjlbDZvkDas+/uf72zb3z8envh3yxtWfYf+zhN9tize33&#10;LzbdGauC7udtGWJqR0fuuyIPutRMw6qLDmbORazUPA0eIhhYrrWI7vdVzIZRkZzI1b1UU0MzqmqJ&#10;01h0u9eiiIgiAQCJwAzVbLevw2TEgRlVFBGCYwhs6kiRiV1MRPaT+VhylVwLOKQYjtbd+fHy6vTo&#10;/Hh1tOoCoVTTqg7gzb8O3CPOIQ4AJkyBFl1YLGMM0iRgmrbDlhCaELrUiGsRVRVVY0aOSBSl2gzF&#10;QSohsAooCDoww4yIVIXDQX7z+5uvfjeOPIDsgtrl+UUgzLkAJASpatU4Lo5it+b76+d9+9HZyWT2&#10;ert9d78VCw4evX60WJ6ul66KjilECqFp8tWzfnu4K1bb7rgW7xo42oDVMTZJqyBTSpG0kIIWjW0j&#10;ZAaKBOM0xhRFKiCmyDxbpktxVNHqDgRo4EpCwKEy7WvkCEbqltSwTNogrEhEZMoaiFJAcHcZKm0n&#10;l1rnclFsmtS0ZkoOzMQpIodAzIFE6jhN0zS5CVU07w58QlNeOfNyjRRmIIJwe5BwmCQ1xgHBEcSu&#10;uqTkRx19wk2KQcXurkdiWCXigKVWA2AmU69Vq2gf4mwZrVJg/rAyFalMrGZgFkNiJhURmP0Laq5q&#10;irQgAMfMZGCP8M556MnscRxnpvIyE3EaZZjKot+sP/l+5zY0qbu6+kh9rDUfDhbmAzqQnJ1rTNdt&#10;c+y+Hgt/2O5inzqE+6Pj/5jv/p36z1Zdc5Hk49Af96+ut4db5xrIyYtVFT65aE6a7d2tzKk6Ig4J&#10;KQ6jVvVhyCEqcna3IrYbqqiPWRwgRnKAUmDKFSkQuQY7DDJlyBXcTRWYmRmQrIpncXEMgAhkc9fF&#10;LHIT5oAiUZWcay6lzgGrRROOV/3F6dHV2fHp0WLRMrqgV63kiji37M2+Sx05gBIhgsSAi46ONti1&#10;4jCBq2lNDSKbY1YjZEKEEIJqhfntA1zrGJM3gaUoU2SO/5rQn/9/Knj94H96XUsx8/dNbNomfPT8&#10;/NnF0e3NTqqrQcUgzYqWF/3ZAxwO/9lHT372/GJXy8/fxO0hZ4gN+nnb/OWLq7P1sppud4daDZkm&#10;4u1YBQJobduGIbWxHh2FCORAzbzA1BhoEbthDvQ0QbNUKWMeYUbZVouhBUAwAHNDYbQ2tqhOwnHv&#10;iwN2e4Sth4iFWQiwiA55OILy2aKQpMCpSRzYzcdKN4f++pBqVVdNIbah6du4TF2bYjHT0DhxGfNh&#10;2JcyiWoVMZeIQ/KpYSilHG5vU5XYNACIkffBdxWmagevXUMhhOB+1WEmSlg+P+3bvjWzP76/xwU2&#10;Z11ELKU4UuBkCETcNJCaUKvPhAcHN/BaCgJwF8kJvvsi4lqrSOXI8w/WtsmdqoyGUwzs8KhnmQVy&#10;ahUB3CGlCEC5jFlTt/xss9Gjo3F4uH/x/R/FGKXszUVLCeue7u9lsZRPP12slrVJy8NEFKRq7pdN&#10;2W8z85tV93vZ/8XH6599utiedb/9w4d//vmbprRX7WodU5WcBcibDCSWXaMLmUFVkKxqqupTETYA&#10;NtEyZtkdqhnmrEiUy/zBxCl7iIBke837vQ6TqwdVV1VmD5GIUG2etn18+XMIKTYhhBRjqTaOJecy&#10;jBOAh0B9F09Wi/Pj5dXZ8fFm3UQ2LXXKc0gG3ImRAzJQYAqBmDGwMVqbODC2TVgtQtcKURUZzZSI&#10;U4qcvOZDrgN7NFW37/zyauDKBEzOhIwJgWKMRIBz8EAB2A5T+v2b/OEQPaKWqVpzvAyXF+2zp5tA&#10;OFZ998FrXISjZ9ocX35iQtOT07T98LagPlml56fH9xMd9+1Pnh395OPjNkExeXvDHz5szcEofHgY&#10;YrR13zSpW3axb01NlotkSk3TmHmuxsQRkdxzyet+5aoGXIVhMgBv2zZRJAfE5Cbo2GtcDow7iwOE&#10;W4a7jIMlbiOzmRU0VFJhnGxaVjiGGEIaMDFyhf3YjYeLqqfou5a9Wy9WVC+Ol59eni6a9Orm/svb&#10;3f04HYZDyVNk7EKcAHZZq2r0slisuu6yWCjjWIcdOQTGt2k4Bn7RRkLNpZqjqZMWktL3/ckyhpYn&#10;i+vTk7oIM8UxcARmZFJTd02R3eetlplCqWWel58N15ySqc3j5UwB2BkIEB6Ta5jMTCRP+bDoW2Qi&#10;RJ9BM+AcGMAdABldvZq4Xyz7cw9flvHAhAABgP5/bRuZeb08NkV3DM/PVj7lLz5rPnrSkMUpy5vr&#10;DwNUEcmT7A8lBFg+3ehxKi+6COB/eLj/7cP9vSysjtuHVWqrFEMshyFbK0denUbNC22zTO5OSG6u&#10;BmbBIGyHcRptmkQFanFAdHjknalCdEDmafKxchZxNzWHuRcjxiE4oAEyza3FlkMkZBXd78v2sB+n&#10;Cc1iiMeb5emmP1uvrk6PVm1CdNU8V5FbwwAAIABJREFUVjX3x1wpEACDIznEgIk5BeobDIQpettA&#10;IGobahpTG0RVrapKGxdNasyycTAXhxoCq3kKEQDVnDmsV0tAc1BmcrAmRYBZVEhgMVP4dtr86uVQ&#10;VuelvEdOUx6zwDBtv/xymqb25OnZ4UO3hQXrUvbl6PSyS3+G2y+75WrT0fNNv+j7rz7UfnF0vFl4&#10;2ypmNHdKd8WqyNmTddAw5IfLp+dkTdeVsyPa3slygU3sHByRSpU+RQJidLMR0TzQze1086Yg2yEP&#10;T66OSh/61G1Sk25KW9NipPbeaYswiDwm0QmSiFZXRTdiDpSWOy9fW1O6NoRmwC72MSaOp3lxOay7&#10;D+G+X9BazxoJH12efHZ1atPEZXz59t3u9j6rh8CLrmkjNyFUs7FO07TrgEKzjsjsC3Ozkn28vyn1&#10;bWiki30nOWsptapP8z0zBicQ86K2Pl7lJZMjM1MITjNNQxDMHc2IiCjMb90A6DHE+en7+CIhJEAK&#10;aOApJSIixlILQDCoiE7I8yx5iEnFXFVna7LpbBGNKSolmU5UBqr7+w+7Fx+fDeODQW1Tz5yYORwv&#10;49lPT1987otYDzsdNf/p21cDTJP4fje2IVxswuUpr8/TTZ76L/eL3+1e7PClJ0EIiAzADkjoEZg8&#10;BI7MgKhOKbWllFwFDJiSGhbxMkGeXJWnbCU7ETl6FQNANzRwQBhHrQLmaGbmyETqblXZLaYmpcgc&#10;mtQSh1Lqw+7hMI5SFdH7FI5X/cXJ5vx4fbzoUwzonvM0t1nhXx95iBQiIgKozfOmEJmt73DRU4zG&#10;JLWOQCGmHiqI+GxFNDdErKJzKgUBA4dHCJzbPISWUjRTVai1EtF8rxVxshgafctXv5tWHx5u6Puf&#10;lNu8QlacDhO9fI8NpcOBXu3rm4fFXtDv7tyn88tTDmvpNp89fRKjGmoTw/milrB5fXv4zeucrFoe&#10;H0p5UO/b5keffqbT/v0uffz86f52vFj3y9ZGfjjsp4I1xuTqcYbWmjUBUzMjMpY6HmJu7rL9xz+8&#10;Pn1dj46WH51d/DS15298rSEU91HzYRqnEciamBIzqc0UIEQyIEFWaPrSrHdd4Jhowc1pfHL22bOr&#10;p6ujz4fDzasME0/bdtj15+tlw/wwjn3gJ6vFbjcU5Org6oNMatpGEK1Vqjq5uYFxCACAiTmQDiIK&#10;1ckBQ2AzMRFTbfuWAuWiEdjMY9NYwyFRjOSEBjgzCDkQITKRfScSA3D+zms7v+EcjOdEGcDMpAaA&#10;pmkckIhVM6Glvm1aFpnjNWBm4BaZFUBNyzQ1yxVCKxUBCkAZxj3g8e5wO5VDim2MKcYYPvvkRbd8&#10;4PR2HPOQ/X7IN/fWHqeA5bTn86O06mQZDjd39vpGLn83fO+BP5dwj/i1Tc3jLIpR4LCOtGnDInRt&#10;iA0DRwytTH4YC5qtF70pTqPVQlJn7jA8knod1Gg+yqq6A+Ts89y4ofuseCJi4hBTTM0cy9yPeRof&#10;8jTN/bdV316cHF2cHJ0dr4/XfXDTUkyqgZvPGQeaR9eYKARsmuiuDsbByJxZQ9DAHsLcQK7mBVnF&#10;UUTNjQiQmAhnCvhjEMxwKtXBzVWqArh79VnM6G4mKfXuYPPBDbor8TffLr552UQ4HYcmhkvCdUoI&#10;YF+97pfLE4O+3qIAERCIasa7V3d+2mya428Pu153TZtCSJcbokjLZvH1+/2bffmw3Xdds+o2n390&#10;9r3nT/P9PXqtO4kmidAr98tmP0xFa4+MpouuFR3NqR6o9dXR0dMmrvuPr67T/m9+8c9vPhze3OXQ&#10;DV9vcm03/5YWR22c9rthvy+aEfGoXacY2QFnPCTzRDy2iS4vmhcvVudnMUWKyY3UCDar0K+OT/o2&#10;3J2PU618E9o70rZNbdf50QZTux2zqY6Ot/txexjMFNXMKXFyYpDs03zBnhn+SEwBoaodjIshmROi&#10;OhaIpPEwYnLuCAWLBQ0pBkYAc0AHrFIIgIlDDP6dcTmE4DMkE+YRXkd05kczNuAMVrNHaMU8I6FC&#10;ZKlt3BURRIoZENOyXTCToFuuZnPgoQnRuoXf7vdtF8wrYoiRQyQHrWLhz/78L//5V/8b1DzWmiu9&#10;ej3d3tIPP1qcH51iOWyOmtvbbxBiSse3aN804STtN5Y/QxKJpE4OHJlW/bgwbKjv2rbhkAg5bfdl&#10;vyvTaAS67EiqHfZVjFx5tjobQqk6hzmYqc6iHAd1EhVkmPsDIcSmad3nuWyvNU/TlKcCZjHQ2dHy&#10;9Hh1eXp0frxedC05aK1FBHQOiczRonmsxImAyANBG53IgbxpmdATQ4wGVtALeFWtgYkDSi2i8zt7&#10;boaz2kxeRHM3hVJtdribOxOp1ZonooBEHClGUoVarUr7YYd/+nDyL1/LOJSmO6u3CtSMeS+m1K4O&#10;uqgSTi43TWxTcBO1Klb7h9sPt9f7cLbe3d6flQ9fPD87WnZNDIH0comlxMOkD2iryCddPEn89puv&#10;t3e7m/+fqffqkmQ70itNHOEiZIrSV0IDDZBsojmcNfP752HIxWY32EBDXFW3ZOpQ7n6Emc2DZ4Hz&#10;lq8VFe5xjtn37b0/Hd8OLz5rVDRJBK9iBMhTUU+I7B924+21cF3/+hc/2eI5F0Afvztdf/vm/WlW&#10;N1cp057CQN1KQh/G0aN2MfRtFym6mdsrWQlzCOnsnL7+Yv2bX21/9nXbdyCKRPU4DN9/KMdBagHZ&#10;kx8RMpH2XQSAtuti31bJOE3Lhl+edfskWAoXF1wwsLup5rFUSPX4BmpGF9VmFZAT58vp6iHtr1sd&#10;W2tBq9qovKfuGpeakae8HnO3qEtURqmiM4JIaqklO6aKallFTXXuf6NzDgFLychspiLqfSgl6aOx&#10;9tEOn1NWYEIiNCQjNin18c3O4JyLwZdcmLCNgQlVi/fSdMlQc5IXz1dd37Rt7NpFCN28XnLd+hIc&#10;5QJZ6OEg332397Tt48mTFiHvQ9Oxpu7y8jeL8+X+6dXhj392P/7YDPsLptO8ilis6dWzrFd9E5zz&#10;RqQA93fH4z4DOBGcX1FmOEyPdLMiUI3ErEpBmM0T6JyvqlVVEYDIeR+Cr3N/TmFKeZySmhGAqTSe&#10;Vn3/5GLz4snZxWbReJJS8jTA3B2HOfMN86M3JzqDd97NwGNpmtJ1oGYhGmIlJORYUwWpCFqlNqEh&#10;5CwFDInQcRCVUgrAHFk2VZiTvCKC4Lxjs1pKLbU0kV1gRqySc45X9+Fqv/j+pn1z248jsMAE5vK4&#10;P7w/Ht55RxfP/rHbnrWrPi45RmLgw26nrnbL1jfrN9/+8O6D4uWWp9045s4jxwiAYsowbnyG1hyV&#10;GOLrtx/+Ou3zVBF9ztN2i8RtlZqmQqTBx1oEHY/J/esfjzfv63/91U9ebL5wYKfTw5im0IaLiwu8&#10;HnUGuiBcgf7LtF8P6b/055tF42kWGUGRkrQIIG224Sdfbf7hl/0vfh7Pz5mZAGA2BDWukYo/fkTU&#10;+nB/8rv9YY+gpRTvsG0DfBKJLdvIqDFImUqdhkXLzrlK9TpJKSc9vMF0dO3K0JuROYegef8R7bhL&#10;OhZrHBmYEJfl82n9ogKV0/7j/Y/PuLZADsnmewaKmXrP8wllLmp6Hz5RNOedM3nnSjG1GVcxE2Xm&#10;nbMzw1qVfIdz0nf+ds0BMHJmRoy11mmaur6bZcaixfQYYjOcjotFe3a+dI5EZBhPtSqTZ+ecC33o&#10;wrSvajacAIm//MKd9u9uPnJk4hCO43A4dPf5arGstUp+ciGgix+0H46FIBHB9qw8ear3R7RqqlUh&#10;T3nYT6Vo13rvacaKsCMODaKWLCnPymtWEDIwmeEOAIZI7B1HmrNtVKZxHAeRueULDnHRxfPt5mzV&#10;n60Xm2UfgzOVPE4iM91jPk7QI6SQkXluRljfcd9hyaYK/dKatkrJzhFAERWAFhlFlREVoIqgQC2P&#10;b4OZSkqESGBWaxXCoFZFxUy72OdSpykjgiohRMZQTe+P/Oam++Zt/3G3OIyUK5aSTUvVcThenfZv&#10;QE/PXn7+2VdfqmuVyDkPKrvDfhhOTEyOYxubtrl+f52evbzT8Oe3t5/l7mzRtd6BQUoTWvGk2exE&#10;4ceH2+E4Wc2d8xEqRwSnAOaxaRpBjAUyMn/3Zv8vf7p70l88vdzWMgB6EQgxXG6XXzw9b/7yuurc&#10;/rCMcA36HrVfLFqPaiZqpeaiVZ3zz58t/sNvF7/7dfvyKcRmngh+KuUgAeFmqYfD4dvXk6WH4cOx&#10;7tCk1hqapm2TomitjqiJoeQMMpkk1KKVJnOpcBFfxMwGFDEdAKOZATuSAaaDxTBVO6XaiRrwZPxg&#10;vJ8KGMd2E0Ju+jv0bKqzLqykrGhuBoEBGILzwbkwq1BMQMWaJjKSEVeBUopzDDAznWyGxzB7wnZe&#10;2n/iI8/YFBQVVqvFUilB6ky1AJihpJzG49lzhzxPgGZ2kgJ4750LsRWFUtX50HX2+efLoaS3b+Xi&#10;yXK5Pe4OcJc3d5Pfv/9zdB6TNE18Ft1X2/OtYTsc1fu87Pe1FikqebFYIOGU9MXLc2JDpHEoJWtw&#10;oQpUwaqWk2TBKiAAKjCH0UsFREJiMgRAU0ilTmlKOYtUMPXOXayXT7fL883ycrtcNIEAcqllGEVn&#10;beIn6hUCApARgDnCvsfGY3DYdhibOeuHzgGYMAkCiGqtQs6IqIjIY0quABZTY2Ssc+957iWAGXrn&#10;mYMkqzXPy75atBYIcSbQ8lSaD3f4t/fdt++7u30solKzKYhWtWGcbva7H1mH7Xr59Py865w5X6r2&#10;bbvf7URttd4QEphNkrBrAGl/Myzi2b+8ff1x//DqbLlpoyc8SU2nXKo9QKKmlsXZUBBwQIQYeXMZ&#10;slQzapu21FFNVfP9Lf73P3ycMv78H15tV/1xPHrwj1Yrkbl7/Sj6MKgiR8TvbPqg01JDrmUstWi2&#10;0Daffb76P/9p9bufh+0GDKyKMDDTJz2egQF5R22cxuFhfDiOhwc5pfGU07RcLR0HZjcMQ05Zqp2m&#10;fH2/vz2NJ3FjaU8pfJxgRFZnCB6RrBapA2phR2zVk0bm45Re3xz2ULO5j75/3x+GCqWwt/y7z/jJ&#10;0y42hedRp5lUAQRCJnRm6hwTub8v/XBmpyGmlNU056ym7CLi/CCZmZRazZwp5zKBTqBSXGF2ZppT&#10;URXzaIYh+JkSWGv2EQn6cbTDsHvZN3PsgJmZPSGLqGp1semAfCq175cG0/39+O0PebFZLZZJbLje&#10;NSX0brkIFRDQL900jn/9cLUz+s2iXZfaI2XT/X7vUC4v++USDXBztl52qzTJ9fX+5nrv0HebPhe8&#10;ucupZlUpFU2JmAyAgNTmOx+h4ZRzzllViMg73PQRjRdts92sXlxeXG6WnhGkaMlZTeb2ICACASF9&#10;InMjVUICRSZYdH69dIGBfRU4oVOdsGYHAkQz3NTMUA0QDBGHlGqVED07YOZSNOWx61ojrEVCdEgg&#10;qmAzToNqLdM0mnGMnXMqAA+je3vt/vy6fXvDp2Rgo9Rx/gkHrDntjvt3Vnfb7fLJk0tHvpTc+Nh2&#10;MaWJidebLRFJFZFKYO16vbwcdg8P669e1tXTP739y/V+vFi1fdMCUpqyEe9K0vqwvXy6uoh31+9P&#10;NS+bJiM97IEZgawUYG+jwL//7e76ffnF51/+9udfdo1Pks0skDMznOu0zCifBFhVkfnK9LvTw/Om&#10;T6VkA2h8fPVy/X//0+Yff8cxkiKIVqgiFYP/RAE0MwQzDM4iT3dDAbi9P93c3RjoRlDpjsCOx1PK&#10;wuTudoerg9zWzdEtzS8H9QcV5ZGkovFMgoRaQRKCEqNj56lms6usd2m6z+647PuL9un5ZhCmdLds&#10;cxPBOUAGEVARRGJCJsfMOWcEmCNof0dLIVKtJaXETKUWIpZqZtU5IvYIqlrBPCKzyyWNUpUDOkZC&#10;UgTVCkBE6NysErOUMnKUQtMk4zSdBp7G3PeByAcfQ4hm8y+tj03b5VIX6N+8ff/NN0NW+OISg8PT&#10;sH4YglNddCpNE3wfF+Fwf3e4uvpmf+jPzn8eg0upTAe/6F5cbp88DWQjsSOy4XgcT6CFlos+MDkG&#10;GUvKMlZgcqrgXYgxiJVaNKVSq5qBqIqpSiHURd+8eHJ2seobz6u+69om+mCqeap13pXaI04V/n8/&#10;f4gGZMwWvDKwJ+laF0KdxtFKAh6dJ2InQrWYWZl5kOgeIdDOOzVVUFFxxDFGkWzzA2eSSjEyAKki&#10;wZkhhuiKqYm5GWDLoej627fwr39J726mKReRZFAB2PuF414kDeNNSbtVHzabFYdGfVuqUcrzPJWc&#10;B0BVAETnw/zlWF6epeEoCi+++uUH0I9vvztB7at4BFEyTwKkx0nlarFenoY8DcdhIvt/h77tYqBF&#10;PzSBL7atun447f/p17/4D7/6ycun52zq2NUkU5oOx+FwOh1P43yIEBV7dD5jBng/7A+IAFh8w8+e&#10;bf+v329/+0sOfiYBAgDOpytB+0TxhflrTahtMGLul/nK359qWK1EF6ebE6f94TAMGdC3Gfjonhzp&#10;yd6dVd+qETe11aHmsWYptSJkMjbNZpPAnIYXNVqvlx02NTmD7udd9+Xl2Y+Hfe706QW2nfPOVRGR&#10;isTE897J5llnqcmxU6WZJSUmteQZRowIROycn5WfBqYqjokZS9IK4oOagSWueY7xYgihlAJGYjVQ&#10;RCQAIWIVtz+VZO7mPtPfKE/67JnfbgNzwYLedU0TXCpTyqMpgAQVAqLzDV2exSHhflo1bUs1BavM&#10;SPwJEu9YkYbQ5CW6djp/QevnbRcLao0xdl3nHOdBa8qrZdxul6fDCQTNDM0IOfgwf2FFbZpKyjmn&#10;omrzdZEIg6Mn56vPX1x+dnnWOppTd6IyjRMCi5kaGdB8bEUEBJ2deWZIDI7AO+gbnGVbMSgApDIR&#10;a+MjmnpG9CoVEbxqUSueGiKYFdDkIDhWrbWANQz4qCitqrkWMW1icIyGVQ0QODpnykPK5lrXv/zu&#10;tfyPP71+/ePdlAbTolYFwcAxL7v2XFRyum0jnm+3IbTGjcVVBc5jYrLFciVmtRRAYkIVlSqAtFiu&#10;5enTLHW16l9+8bUjPOzud0LO1LEDnUvoOqbx8OH4sNulKaUc7v84tY04Jh+oieHls+ZnX1/81//4&#10;+S9fPl8tujpbWkudpnw6nG7urq52+9dXV4qABDPtdQb0TWDXZRpsDUyy3X7+n//zxW9+SU2cMWEK&#10;MxfN6O91AwAEUFEp1UQhBGjb2IbLy1cPUzk02zt+YeODH2xI8aRNhiWGtoT2YJvECyGHIs4LUXRx&#10;WXOFlM0EfKx1qEUACK2Wmk1x0/tt3958yEuhn6yWv7rYLhm+v3lLtSJ4IoeiOtMFiYtWK3WOUmGt&#10;U6oIoWl47umqmkhl56qImSA6JHQUVQQMZt9jVWNQKVlUAaCWmgmYiUy990Q0DkMMrRk5F7rWanYp&#10;wc1p/Ob78tcf/b/96X672T95Ep89a14+v3j2xM7OF+7u4bsPV++YnSn2XbNaHD9/tQSsd3ucqn92&#10;4RzUhzFXjSkdnHIaC6MDT6uzsOnCKkL4fJHYEDjG6IMDwJTt/cfx5uYwJa1i0zA+3Wx87Luu80aI&#10;OKV6OBzHlKsIoKEZmjHCIoaz7fLJ+fqzZ+fPzlcebBrGVKTOHA9DQgMEYgJEUyQEnOv682wKgAgd&#10;ikONHrqmEldAKQLsoGljcFjKRAzsQA1UwEDJgXNECKqkqsG5OSdRZ1Y0qJnm8ghDRMAYW2ITTaVW&#10;EQKpYvVk7QjPr97Rf/uX73788XuZjn0ITYhV3FTKMR1yPljdAdKy8+vl+aLrDBxyS3EpSFlq4/yU&#10;cojRVKWUqvOMm8h7Hxq8fLJ7uH73/g2m/YvPXv2oME6l1NHUvFnFqghmUGsBsK5rQ4hFrUBA1zb9&#10;2i02ubvo+rP/47cvl66mrFR0GMuHj9e3++PudKd0GtiOkrJ9gp4CGKASJrS92T2wX2wuf/ebZ7/9&#10;jfeNigEBzpQYBZ1ngkQAOJeYSy4155JSLkW9Y6Xz7dmNDG/2i2+OF1JXDjfQcwVflNRMDSoFBUSp&#10;bAqoisSh95GoRyDUqTtON1JHJDZzikZea1dPnSScOt8j5JSOa+e74m0outaSNZcsVURAQUupEBCV&#10;IjuAOA2JkAFYRbwnH7wmJaJaZT4YISLOeRPnEAysEgUDSmNmNmJiplIyc1OlzpsqVQWDaZzatiFC&#10;UUjavL067cbFMbdvPljNO0dX6wW9fHH15RerL786c2/e/4/d7mGz6g3UanrxtOlXfH+ou71vWlz1&#10;ooT7N8LeA46loBVZNHZ5vvj6q7hsprOzJS7iwlowPJ3yN9/c3t4NufCH6/3xmMgFdrxsvbF33gPh&#10;eJpqrlMup2GSOV+A1DVus2jPVv3l2ep80/dt4xF1yqeqpZqas0c7JSABO+I53YfGQGAKaN6x84Ro&#10;KgW0RA9NA4ZFrSigijpP3lORJCCEPoQApscpmUnrvaiYiqlIrczOMYcQVbBKcQ5r0ZzUGEKM9FiY&#10;B1OopYowkErwFZ/97Yf0r//27x/efmxQltvFou0c+9Mw7icV8ailpgdkt9i+6GJjRuAjxw7Z6XzQ&#10;ETnlHGNsmzAOo5g551wIgCa1+Bi6xWo43KvwkKpv4lSrCZWakWwGjiuCingmJAfc9KvL7fb87PLJ&#10;YrWO/YpDCIsiwESGZFX04/XDf/vXf3972HGT/tM/vnh+cX6V+ZuPf8HHphzNZw9GK95PT86f/u53&#10;n//+H8NmibNwAxBmjti8saHHGdh8wUrTpLUeT6frm5uUJnY4wfHA/ja31ze3wNgtn1DoSkqWTmZq&#10;LqDzDonQmAAf244BiL3zTGCD5fu+jvdIHgwFaZDjD4e0drx63jxZNNiOh/EhcvPqybk0LJiryJzu&#10;nCHeiHODmUXEFJmCc2EuwucsZnPLjJzzgN6xn/8hSERIqlKLMQURZALCWSXOlQHmz4As59QvWgOd&#10;0giojlHI3ezl7cc6FacE0CycDzWf3t7sXr+/+5c/3G82793H6z+Lctud5dPYNBQ6l7V+uCrF+u16&#10;WLXLqyOj98tl0/qgUpLtnr9cPlnayyfN2abZLHFM9PHWvv/h7uPV/Q/fX4m4vl+FpnOBnW9yzcex&#10;7o5FLH+4ujkOFVQBkcCC57YJZ+vFi2eXT883y9b3TQCbXd5VBQwQgP6+2yMmYpu5BwQFCb1zCEBm&#10;sWEfCKFK1VokBvQOiEHMihTPjohKLbkWA2U1YGBH3rMqInItiljRqlpxBqAKIp5DKdVMVUxEYhti&#10;iFpFJINCmqoIIlRjSrj924/HP/zzNw9Xdxvnz7dny75Fs5xqduwdheDNEAyKyH63A7XYr5uuwdCm&#10;agRiNn+TLefcOUI0ACsij5TwmkMI3WJ9+eKn+bgbT9fcrmwqJHUcTsjEBGKqRLPDgny3ff71+vzL&#10;p0+fPH/xbBqHqjLVenXSD4fSLXV3e/Ptm3f/67s3//zm/bu7u89edZcvz589XfxyJ//zf/L1Qy2i&#10;cy1YRYhsvdi+/OnXL3765WK9phDhcS1DUE1FlBBMQRGqEROopjGNxxMA7Ha7m7tb51hyuUt3d2Mo&#10;GSzdq2oCo3YlhojG7NgHcJ7nhgkCkCPniRnJTIuksRzvJY+gAMaGXEFvdnLY7ZvWnjyNq6412uYy&#10;FTtIWyRItYRowATeEStVc84zOxHJOZsBYiSeYe5Sq5lVdjO7lsCwFDFTkcremSGI1Kre+2rmHaia&#10;KZBj7zCXMk1T27bMGKMvuXjPpRRVTNr8+P7uZmfIZGQGjOhd6CPQNBwHkeHG3G53H8Oqadbj/hAi&#10;n2R8uHX397o6s4tNlpJ3hwAIXg8vV01wlbbx1UXbB90s47rxpw+37745/Ovb/LfbYRxHUB9DMIK2&#10;bcRoHMthf9RaFyGEph3GKgKM1gS3XbSXZ+v1st+uFxdn2+iollSmUQSqmCjZ43AEmOnvBiy1KjUz&#10;qXfoyNoGHTtQCYGQ1Cz7BgE8QAWrwcdcpUihwI5cyhnB1VqSiUlSMcdO0UqeiT2oKogqojlVjeK9&#10;5pQNwDEb2FyV9+xmJopUCy6ilxH6D7f+D396fXO9a8mdL/unm03XtVPKoEOHUAmLHqsAq6uiw3hA&#10;NI69cVDyUiuZqAg4ik1jYCnn4BlRx1JlMqnZOUTE2DSAjoj71XI47AouD9evx+kGHASPWRVcwxRc&#10;v3z5k988/fKXyNEFnySncpJScq73hf/64WC39+OH79/d3L+9vTsagAsimKYSgz674J+/WlnZH4Yy&#10;VC2gnvjZZv0fX371TEP+6+ur3bj4+qvF80vXtagAIqJKzhnO+DEQgZLycb+fxrEWub27L6qEJHlM&#10;dw81+ZXvXz1d7A9wTEMejzrf5smRC8Ce2D3ikdABMbCZVdOCeZzu3qb9PaiYATJUsbtdlmEAsvdX&#10;uT5Q/HpxWhRbHngrSEYqzA6MGdgzIDI7Z2q55CqViIMLosVKVRMEzqUYGADlAjlXJGFSBDTTCooA&#10;U6qIZFoNKzNppVIUaGa4GxGE6BVrkRpjnDnQd3fp4+2xWksKAAFBAMwUmVofrJTRu+DubsdV96xm&#10;SSkN05ANrz9khdC3cr5avrs+7QcSSaSny1dnXS9nq36zaj3jeLX/23//Zvfnu/GaatNrdD62bXCm&#10;kEVv707HMR1OQx5zYKdqjsiRW6zj5Xl/uVlv++Zs1XvPKip5PE2GCIREHEwy0CN5kuhREWqqogom&#10;3mn02oTQRO4X3pHTqoizM0aDJ0YyoKqVEKIPUjJUcIEEHBAVqTknF8Fm0RlBSgURG4eqWMUArBRh&#10;V4gR5wiSqwJgwqlkInOeo2sdu+C4Uixy/vrt4fhwCkR9E9umCc454hhCKaWCemZGJAQmYEeikktN&#10;OTeAWoEhSwUFozbGpiFmRCK05aLlKR+HEU3QGEQ5WBOd496xEwxn3Xnftsf9MZ1um+Wyja1vN8v1&#10;tl9tnn/2NccuT+NpHFSLN0VQss1JAAAgAElEQVQRnzIKffNuuN795aswbftmHX0kevV06+Bwdb3/&#10;yc/O+wV/9WojE97djDdjTrW+iP3vv/rpL3/2y35znqWUmh+ur06S1k8vF/3CcH4n0LzjFqklpeN+&#10;v9/tai6H/fHm7hYdm2WsU8/uyaJ7/uISVy++e3P8/v3d6TRNaSySqySpoyEhshATO3YR2aNzyOS4&#10;8REzqmh28IiMBNMqtaoB4HGEv70+2PDD2bo5fw4v22UXXS41jblW8+QazwwQSnVIpVYxCYwGpSRF&#10;BHJGSlq0giKZGgxTWiwcOZWqJc/OWSpiUQmwiqj30UhrrRyQnWNmZES2YnmY6iOl1LUfbo6nRIZg&#10;VsE8k85hphmGYoLoyJ326XIdD4f97cN9VnvY8cOQ49I/vcBa7WoPRaXB4fMLuFjI5qJpenc8pdd/&#10;udv94aP9uMP7vILFaqvdoklKudQplVJqyTnlKqKmhAwObbtsf/uzzzdnqyfbtm8aBmNGJChFpimR&#10;5+CDmobgwaljB0SIxgil1JTKPIYJHtuWYlRHEgMyZ8QcGzAVYJ1nGLkqMzl2M5MHDKWoMJjiTM02&#10;ExV9DBUxIZHUKqoqCObmD8uMCbmLYUq51KJVplpyLt5D28TWu8Y706Lx/PbQPdzdRNVF33RNiMFX&#10;kVzKHBZVM1BFZCImMscMAGZa0lBLIpFHvRtYySXlREQGhCYxT4jYsCkAfrpkEULXRAUKTUTkJnz+&#10;4ieZIYW2C/2q6RZ93zvniH1OU0455SpVek9c68rT02eXP3z8/rAfv361WDf+IvBnnX/x2WWxVqY6&#10;naRv+4uzfnxaGpFV65zgK+pfVKgPuwP7micxSx+vjmjbr7/81e9/TzGgm71lpmq1lmEYdrvd/f1d&#10;zWl3fz+OR0A7DYfh8FC5efLqs/XL52F1drlqP7ts96M9DPnuMByGXASrmAADOiQkdug8kqe5gVYP&#10;5RCPd0WqmAUCMkkqaX45F7W7Ead3t2f78DNbB18vP3PLs0hURyml5HGsWusittvVWhGGKakWdUUr&#10;EToHqFIR0LtohjklhxSDd4GGMZWUu6Y1sBAbds4giWCtKiIGRkaqj/GFKjVbniZx83UmNtf3RezR&#10;o2agZvhYHSR8lPuUPEcg5HDcn8ZSSry5U/H+YsXnZ+HD9anUuGjzV8/iL37Wnm28kPvDX+++++b4&#10;7pv94t3hVQFvnLCQZAf+9rg/HEabsYAEnjAgLtbdZtV8+fnly8vNatkF7xwqOyIm5x07VsTj6QRm&#10;3vkqlR021hKxiNZSPKP3DABapQm+a7nrmZ2OwzgmUWBGDYGIlAmJOZdaq6lxYK+ipVYENqNctFad&#10;8qRmPjToAhpUBWJGH9SqogqIKdRqpZJXh+AZ2KpKgSqUK+x20EbfucaBA9QRSLrzmx8OlmXdNl1w&#10;zjGxK1IlqQHUKikXUWB2zkmtCqifPvtUp1O7BnZea6k1nw77WsamicSeCMtYGYGZnXMxenbOAJjJ&#10;MSpgDA6IK9qzL79erxepCIXGM0vNaRwdi0jJtRKh1HIqqWVbPVn/5KevduPN7mObC4LXZ4u2/+rV&#10;5bNVdetB8+m2PHu+3Gz6t9/fXJyv1pl7avtCCXQ/HofvduPhwEztaiVNHL//4fPf/HrZRkScx0il&#10;lJTS4XC4u7t9eLifxvF0GorUYdwfdlfZ7PzLL55+9dPYr6rkpxvaLvtUqJjbn+rdfrq63d09HCk0&#10;3WIVQkAkMatV1SpZhWLhFMaPeJjGmslj0XwyyfP2wwyyQVXLhyl8DKdkz5P7h99tz866ZWPHYdrt&#10;hyol5zSkgYjYITlSE0BDQsfOEIgcs6siKjk6xwBkcyDUEQGgMveIYJqZsJQ827lV5q0N1Pw4MHcY&#10;mXkchqRwGEhsTtUQfIqffqreP9qOXdeHYTocx0Es7I90TBZjfL7lmt3trqxb+flX4VdfrS6W7c1u&#10;/NO3V3/65njYOzl5hw6sIFpmSVgQs/dYpKIRmLbBX26XTy9XL15eLpfNRd/2jn3rpVqaig+xWzbB&#10;s3ekhK6VnDKAOkAzM1HJRUSJ1Af03gcfSi5tdF3riEeDKjrVKjE2appT8R6NKATHjtNUtAjMmJNa&#10;zdQATCsQGRC7hnxTkRgxlaIKorEKZiFTNyW83ZX9SZZrutwgK+XUZW2HBMcT3T+MfUtNu1CkKYs2&#10;yzL2+/tbr9K07ZxczrWmXGamZFUtVcUeCTTzoH4OQYlKzQNBMYEynaZxyHlyDF0b27bv12fsAz1e&#10;GpiZHaPUbEbVkNjF4JBZGYoDIGzbOCvDSk4lT9xEk4pSffBAUKdkKA+H/Kc/jndX7yFNVx+G7sny&#10;bNFtQ+ucZnDjWK9e71bLxeWT7cX58ez8M4Yei8cKzG4R2zqOIU3dottuN4fdaVCD4BQNRESk1ppz&#10;nqZpv9/f3z+cTsfTMGbVlI8Px49jvj979tmXv/jV2cUTUZvylGqpkhl0s1i+3Pa392WJ5ctt7Bb9&#10;YrmITTuHtmotIqXUMk30l9y9/8YdVKWOKmMeDyp5JiY88jQARrU3u+NEyg/+tO8vNp33SF3r0Z+c&#10;n6bp9mHHTG2M0YfYBjIgU8dQi06lajHvXNdGJHUeRAwqeWxEJEQjCrWIQXaOmRucvbwGpgZoaMgI&#10;WmS1XHpPPjT3Bz1NrKZzUl1gvlV+eg7NHp9A5+14OAynKRd82IuiWzd0to03N7Vt/W++XnzxyjlK&#10;f/zb8LfX9cfrekotsBMWiUHH6oGK0dFAJK+X7fEwqFjj40++uPz5ly8/f3W+3DbsEYtgVao2TlWR&#10;Q8ehI0Y1qFWqQQZMCKQCpYiIOuQQnaqywxita6MUIgDPWqQAWggu+EDMNSU1dRzInCkhQvSegBU0&#10;ZxERdgSoYiYaH050v59OKVchMCi5pFodN13bnG9d4PCwlx8/lt2o8YaXvTWMnpeAoVaXMiWRcdL6&#10;DtFK1Rj7bvjx/nhzCqC+JWdQa0k5p1IVEIAQGQBUtJTyKcdjqgBEajRNp3r1WsyDKgM5QpBy9/Ha&#10;gZw/Pz+7eB7ajbkVEpVa53qVSq1FYtM1MQJgUSTHoEKqBlqljqcTzTrFNDahiQHzlIbh/u7+6vVx&#10;X08nCvjFpvnu4ar1+uJixeQOw3gap9vDMFoJnf/5r179/r/+l8XiZR/WVNjUATAagIqaEFM6DsVu&#10;njy9XKxWj7dveXwKx2F8uL/b7XdTnpS16JjkLnbDYhOff/5stV7NyGpC8hxMYJxOIwzQQJmG7bI5&#10;Pz9vmtY596nPaaoMFnMup9G/bZ1omUeXJZWaRtBH/xEjEMAsTUsi+5zFmsgtVBATRuzbEJxLTXt1&#10;d384jmnCNNp6aWerZRudSi11HsPYzD8mBgVDZCnV+6gwIRMAm1XVDA517lsYElOpGdCYPCH2sXMO&#10;c86mdhpLFjb4O3Nmfu7me4mC6VwIdmA2jSlnPQ52mtg7d3Yu08QI8Muvl0/P+Lgbv7nbf/uG7o99&#10;tmgOoFYFwxgKjIBOmXC9ACxs+sWz7WrRr5bdl59fPDlbbzatsQCZqXlPDA2GEoSJHzuM8yJOa9ZS&#10;0JxUkCKA6luO0ZdsyKYmaAJUS6liiITsYtt5RDJVNJNSwAiNpAoCNNFrhSmbGrD3zvsqcLeb3l09&#10;/PDm+PE2HUaby8HsvOPQd267Xu3GNviQcjvKukI+7MYPD8VT7aJ20QVuCEnBhlT2h2RCwYVw4lO6&#10;Yhl676KvVrXMtnLTXGbRqK8iKU0p578/gQAAJgbezBxiDJ05tJK85YCpkWHpi4O93t+aPHtI5936&#10;vOsXKhBjg4wIjhmjI1VDh6mKc5xzLjmXWsAkOJYyOVbCdNhN99e3p/3u7uZ2Ony0cWhaftp9Nk36&#10;7dVDMW1DOeVpHNNpTK5rH25KFXrx+YvITyP1ET2AV6NSyvGwK0M+7vbH+2OzXLZn5z+8/5iOQwz+&#10;eDpcXV+3TUSrt/c3wzQKoXECu2+7MQZcrVaLZZfyZMiIbl4kBnYaYsmllmMptW3b6CMBmgiAIZHZ&#10;YzO9llJrytOY06Ala60itY1oxlOqCDDX90DNDE3gdMz3D0NKlseCzmIXxdR7DKFVUFU4jcWMgtOB&#10;q8PgfOMCNUjeMxrWsTKRJSGEUlNsG6YAgCosWgAt50lEVZHIRecMBRBFK6oG5xUSIJmqGAsCAs/n&#10;zplwbI9iaX0MNAM4SVZqKZUe9kWtWTW6WFCd3BefxU1XHu72H27k414eRl8M9RFZqWYmgAWgMmYH&#10;vGpWTUNQn16sXz69WK26xbZhxGolTcUQ0KSSxehd0DqW6ZQeVw0IMzKhFi0piQAROU+mWvOkornU&#10;ERRgbiKLmjrHzlHwHBw6ZPJBxARATGtJhIRkqeqYVQ0jN8MJv39z/ObH+3dXh91gY8Eq5p1v277t&#10;tm27bPyKuJ9SqNUhU9uo2L4KlKynlKap5kbXPQTncymllBnNJCrb9Tk+3JYxMXsPZGiVKXpfRbPV&#10;KqWWYgBZyt8D4PObkLCYek/NqlspcdEH5w6fP4mXC1yEM632z//+7e398fxZefPutV8+2Z5dnl08&#10;cedPuqaP3onqjF3VqqA1umAVU83OJEaWOjFUVXm4e7i/G/YPFXTNMXrRIb2d6lRMl6vNx8NdrrX1&#10;o2Jm8k+evHr1xdfrizZyrDU1Xow0a1GxUiVN02F3/3B7e3rYg9BJYX97/+b2rvV+tVz88d//7a/f&#10;/rUNbtvGdd8AAXqgcGy6UxkTqYbgAOs0DaUCkvM+IlLOqZYyjkMuOYTAhLWWuWiiqt45QAIzEU1p&#10;Oh0Pw+mY01TrpFgJ9POX54z63Y93qdpcA6WZlmuoAre347v3u4vluu9Yp6po5JAY16teFex2l1NN&#10;qR4pOec69MjsGNgBIfbYmrhpmgTEB8cMzsVUBMGr1hh9SpNjV1Udsap69gZQcmHEKqVxIfqmZJ0K&#10;yqdf6TmpZ4+RWZi3+KaKAC5lS9WOIwwnbVt58SxAcZdPeN2naX8YRn/94B5SSMqfbpGPT3KuVoGy&#10;SUEb6uB99/zy4tXz7ap3i4XHBqeUp3H+nEuM1HkUGQEJVSXnlBKAEZELHGIsRU7jJFXZka9OMgfv&#10;qkqSGoJXUzVF4lJNcyam4LmLvvHEQMauwnwkRwZTkUGmUXEY3f373bt343dv99f7qRqiC+h8E10b&#10;u2W/XXRnwXeOI5MDMNEKRmZA4LqmQ9D74TSUk6TJE1K7UjEEcg5rzkXq569+/Tze7273qRZSUATP&#10;pAbinFZTnS0YaqBIADKPPM3MVAlVrR4svWkX8MU6XW7ci6chuvL0fPPjB7z6f/i4N78YxuO0P067&#10;+5ub6/fnl0/Pzy8vLs6bJiZNtYqUSlpP+wkASIvVnMciBma0ezgdTjYMjWhQIHDLpo9sTS6vMcB2&#10;vakTUR2z5NUqnq3Pfv2L//Ti2dfIhV2eTkdnUyV25BhNtaoWZtpuN5vlWgT2inuU9w8ffvbV19bS&#10;UYZK5f3NVWrb9eYLduL91C5GtDIUKgmLqOaJnMy3oVKGtm3ZURnSbv9QSjk726pJynnMZRhGR7Rc&#10;LhyzmZpqKSnnKaVRpChUA20DfvmyW3Vutx8+3I7w6aINc0XRMKV6+zCOY983LFPNUEMXiADBFm3E&#10;s/Xd3S6XdDBFBO8WCDRDyYP3oQmSnNSp1tx2YQbAiIBz7Ji8c6CRkEEyAY7D6IN3ROjmCpMyEwEU&#10;sd2xiP7v0cvf/5j//lT4Bjfkekpwf2+M8LOv+jaAqi36SdO0WSw+3pXdhKN5MCCYTZoCoMTsXaM0&#10;VC2EgCDM0i9Du/DotFgaj+P+OKRUJdc8jRdnvQsdKzhPFhw22nhnAOM0gNUYFpuND9HlkkuuUA0N&#10;muAAXQudIe5Ph1IkBArOl4KzbzKjEGH0Dj3O2VvHEUxykUO264f844/D6zfH2/uxKOP8tAK5EPp2&#10;1TXLGHqmOIuyAUzn3jsAADAZo8PQDD6UMqU8DOOh8R2jZ0ap+XTcr5bd003fjE2WxZvT8XZMCkAI&#10;njAQCRNBDMyHlEr95GK1//1K7Fr7/CU+e1aWS+ocaSlXb69evFhVq3d78P1L1oPvoWlAk9Xp9DCd&#10;hv3t9btuvVovl8umaZzzgKgmOWXnPQLUPAew/Dji8WRFW7BWMQLOeoOzbuFb62NLy3VsnromHlHK&#10;2XK9Xm0vX6zX683+/i4fnVJzmiT4xH5Sme3OgIyLxcaxy0UJIJf9cpE93w6ndHGWlt3ytK+ti7Ef&#10;wOqqhxDrMKj3LgQmZ1VrRKwiIXgROw2ntglt23jPpSSRqiq55N1xuLvbNdEbQN81YGoqteZac8qT&#10;yOwkxK4Jmx5eXbZ/2/ZX9+lTyW/2ZRuoVbOh1H2aFoUb72eTMzhUqQy46iPzen+c0mS7/bHx3C4C&#10;ORSzqZQYPCGHEABURFUMoJqRqhCrWUXFKlJSAawl1+ijQ0eMU8lN0yEImrAP9/uxzhbrv7cQEeET&#10;DKrWOseM3ZTzbo/HoXz5vP3Jy+XHjw/rtddpXC0juMXHh9tJUEnnqA6YghoRkfdNXLhwjxMY8nq9&#10;OH+2Xi2DWE5q45Dvd8OYiipArX10i64FRBUzJFWbuUah8U27zDWZVufckycbJBtOw7TPnrjpnAEW&#10;8aehkjVtUCSbGVc5VTQGYhFQRiKsAiTIHIgxlfF6D3/65vT99+NxUPZ+sVo53+SiYC7Erm0XTew8&#10;BwQ0FZ3NDDjHg3XWg6EBk1u0y1KmlMaSR9OKzoFBTmnZL148e7JsXGPlMJ5WYAMjqMz9KCE2b00k&#10;MCMwqbXUiqTOgTM01UVPv/qHLz/7+tKUicvdw/Htx9OK8Jc/P78/2sddaFeNj6tnz/Tm+l01EzW1&#10;onU87adh/3DtnfehCZ3MWVlE571jJ+oBYq1aCisEe2yOIFFgdCpFbONdUyEL3iHlpq+bRdv6QCxZ&#10;p2w6FWtdR9SlsbBq9KFqTcNYtaDjASWVNEmZSO9Od2yH40O+ufmQ69C25NYKkkVc47zDYlkRHQcL&#10;EYGEHMbgUwEEa5pmGMZxHGMMZ2dn8zTHDMZxurvfHU5DraHvpyaG2QepYCmXaUpVFBEAyDNGhu0q&#10;fvFi+frjcXcqYArGj/caNgSrgkXgVLJrvOdAQKg4/5cAUNtGRWgaTP8fU+/RJUl2nQle8YSZuQiZ&#10;skRWAagCQIJiunvOzKLP/OvZjVg0Rx6yOWSTIApVKJkqMkO6u6n3rpiFeRYYm4hYxDkebv7uu/e7&#10;n+inUmYeIUSOkVyhigaiVdvlHPp+H0IwN5eoasTzMIwy6zgVFVk1OYVIwGDohmgUia1aiphiGobe&#10;lD4cPfzzOQQAsFpmNQ0hhHGi3W7OUb74dLPyEqmKhaBwuu3+/o/D/UTmQGaAuBjrBw4IgCZmwowI&#10;MDsS4fnpumsCoEv1ca7zJOqITjnxdrNqm850rqpqNcfUdJ0DOCpGyAHNfBx7QqXIMYa4dZGyG+T6&#10;gW4fpkMPALRexa6xppHAEoIGEkLQ6pNJjLT0oKU6hWAUDyO9eTfvBsEQ226zXl9waLhIqa7OtWKO&#10;CLzQ3gDcVBXAFpL3sqtZDOtSanJsXIupuAszqJiafPLRx4+fPFpMuKYytak5bTNMpaIrQoDQRGLG&#10;iLgO0DKuGObKTMzEZtZtVo8uXxRc78dwsp4MabLwN7/enl1sv/tDP9oF5oeGeLOl1N6zKTmaT1IB&#10;DZhcpGr1OmMRRuAQQkxIBAZmoG6MHI/gIFYick+ITMzuKhj7Mptftcmsyqpr0XGeyu3usBveZoqr&#10;dbvNzc7uDw87tNXJ6UkT42Hcv799f7+7U5P1yRpaun713TgXttPDXIsP/R59itnzKq1wFaTeGtaQ&#10;I4KJiaun5DGAOatKbrBpmmnaj+PIzOv1RkTNse/HYRjMrFTdH4acUtMEIhSDfpz6YVwEtYDAjDHE&#10;9ar9xYuzr18+HMadu6E7+tHInBBUkCGq2SAlUUjOZmCoHAIQR+RVRk2+XWcZZxdzQQNAYBF1spii&#10;1GKmqjqX2b1DQmYrKmouaouBGICrmLiAQ04Z1dypgpRCtSJ8IKt/SJhzAEd0V5VaiAkJw83OXetv&#10;Pju53JpOexU7DOU3n1+8vytfv5prZV8WWW5LxCHgEqwnh3FEECKcDfv90I+zgYTAIlDVzQl8MeZc&#10;aLcpcqypmHi7apypVtsdDtNhCASBEZj2/WGuSsQ5NYcBv/tpfvUuDXOaC5pBzrxeNavGuiZtOlhl&#10;apMxS0yEtHhdmanNZXbKbbNN4Q6ppiblbkO8rkpVfOln0LxrMtIHG2QTdwc0hAUIwJ83p4SYUwJv&#10;pFbRAmBqggib7TrnVEROT08JPsYQ0zzLzb2qNSkFoiVBLxJIx086ut+HYZoA0DEUp9Kc7eaT+5tg&#10;hS5PZNWmZ6ftX/31pRP89NaKtcA7qwoYcnt21qTDeJgmRaXADFgIkClrZfDgwGZRazJkIwUQwIDu&#10;uKT94SKbNHBmDE3OGBCRzk9Xj7YH4tUqN9M8A+RZwRJjitdTHzms1puxP/z0/Q8PJ+unnzwLMa1W&#10;6xhDrbXqPA37xPOIu8M0YYRt82zYFzUIug60RlclLG6JkTiSBXTi5BRKcB7GqrUGisy8LPHNjDmW&#10;Ug/9UKsuAcl9PwD4umu7rhXR+4f73W7nx6RWJKKcc5PzxZmdn4bw2hdPVwenRVkEPI0VnFJMUtRA&#10;KAZ0RVICYOYUU2QaZQaE1MSIgZAWxraowFEfUBxgKqXI1GYCd7QaiIytaWKTU2Ay9VIFGasUdeE2&#10;m7sI7nqYBJfA+p9b0J9HQTMFhBACIoZ+f3jxdP3lJy35fL2b7u/0+ecn2KR/+cP8MJPJYtppfsSG&#10;cQmPsVqmcSRwBgJAA8q5USvzMFcBERcVR0IUNIA6NtEfXZ5uNutpnBRkmmTfzw8Pu1JnNCB2BEeM&#10;QOHuYdzd+/0uXd+3U0nIUc2qiEIokO9HYkptpCZ45ikHa1vcbv3slFYdMJu7FC2pwfOL7mEwzluk&#10;dpxtKlWkuFeVooE4YAjB1c2OZQkWJca/m5UBwB2IOMSA6GZVpIhUMwmRVfX2/mEjmrq2aZo64KGP&#10;4HC2XbcpapW5FNdaJmjAolrPPkudDIpRTd2gaV+d68xhNoCPH50/fdR8/YP2ZUVN40aoumrg8iQa&#10;n7Xj+t2tzjYEDKJKzITNLOroSArIBoJudgx7VwAjwGOeEyJzIArrdv3ocgNMG+zb9j3a67OLDbpm&#10;ziMlcW6azgjv+30dpifn53m74nv69ts/vX13dfn4vFk3xLDbvX+/fyVQjazbrJgY+tHG3scaNaao&#10;MStFUVYMERO7HTW77qo+h7BG1FJqyrwIhUSkVokxlFqnaTYDQnTAIqb7YRzmzaaolZubm91u92cw&#10;w8Hday2Brc0UCBWWG8zdl8Q0mqZSq+TYTXVUNwEzqYEdEQgMgx/NzGZJMYaciMnRVQzNHV1MgBER&#10;ze1oBjNOBftAHghDE5oUUEFEATzlVHSapERlDDhXfncjfQH9eaPyMyPm6NLkgcPy74SPHjVfftS1&#10;fNgN4cdrUMXfPN/+/qebn3YbjHkxjoAPCb9LlqXBIsIEAg6gAaBJnJpUq5RpmiYTgaO5rZbURQ7x&#10;0Pch2Ha9WpSvfT/sd8MwHMxNqgN4FUFrxFfvHlY3N2ksqSiaY+TFYt5DCJEiOGjxvlAPpkoIKQXc&#10;rODiDM9PrYmeQsBkCmW15dXqZJZ1qVTqVFUQXKW6CaA9eXK57rbvr25mKQiwNJ/4Z9z4z2/ZskVI&#10;KQBYqbOKqQoTljLf72Q13bNcX5yekNlpE5honQOjTy4BrYCJuwgsS2M3H+c6xca701kJfc7kMbFA&#10;Pj9pmeC77wcPDOymSKLPL/j55dPvXpef3jUUXzzcXmspzF3fT7WQOX7IZDaziojgAcgBxE2dgAmZ&#10;uVltmBNzenpxuT1JRtgZV4kFQm6ji5DlUoACTXNtciTmu3k8vHudwY3dgv/ph6++u4K8jQWmqU7r&#10;9WqzalOkWWSe51p6cG8zrDawWhUKg9FsXDAslB5HQwJEcxPIbZsS1SpmyhyYJee8iJFMRaosaNVi&#10;iaWGpoqHYZr219fXwzD8/GFGgmmaHnY75BApMgUAOT6y4+L76BAbGILhLDLJLHXuOKUY3GEqI7IR&#10;AiowhlkFAphXIgiZtABzCAzIMM/CEEyxFiFXjIBMABpiQqDdPBlSFzpDp8RiCur7Xt++t2K0uMj+&#10;jPAtnyhcKGl0JBGEz57nbZR+hK9eDfsh/ae/ubjrH/75X3bXM4cVBG5iSMgMDu5LKriATQoGzKFg&#10;gNGdRW0qpRSZJi3VCMkRSvXAMTVN08ZA5tXBAJmsFjeJAdZdM82lFulHvNvnfZ/U2lm6KuxMiAKq&#10;y6s3ADNjWhh2xMRirsZurELzDvYjvL4q4J5SWG86R73dBfGqhqJS6+xuDi5VmGDdNZ+9ePrs6bPf&#10;k7386Z2JwRGjdAdXqyq1SlFb0psruinQNO2kPgQKCIDsc50JbGd17VZqAYcuUIghEqroOAzX97vb&#10;wzCIjWUhfjs4ISE3qzk0DhAQUgpNIoDwfqa/+8fy337/ztITwlGLkNeTNV5s5LuX+2qnm81m07Qn&#10;Xdx0+f/+f/7lbiwUPrjogaErL76oSgDmZEDepHyyPT89u3QnpNB0TRV3rwXL+/3m/OkTKaUUMS8i&#10;7UleIYKaIQGxvX733lUD6t18dwfXw76vvahrCvkZptQ2yWtOGpKEDsEDuZNO1dzrRCzuU1zi5twD&#10;hwDoqmhGgWPOamZmTMQU3IFD6A/T/f2+lOLE4GpACMveHuaqN3e7m5vbUstyESBo11LKLACmmHLI&#10;iYaRAXRhPxs4AaTIIZCjAIupITKFxDESo2k1KexMlIdhkIhOLiYGoKA5x1XuYiKzeXGp3A/WhAhY&#10;KXL1iuiLOZ8HmbCIUmc0zZa7IACRcKjxajdxYBUFAOSjXxsgOGAbKquViYEAAEKGaSzp+/f445vh&#10;1y/ax5frv/uH767uqPhdFggAACAASURBVGLP5hyEQoipiSkzMrp7NTUHcAqBc0Q5GAVTmEWruiEh&#10;gy6caGE3LsXudVw3ad3kGDIFV5OFnGSed4f60+t6c2cPfQRKTduCm7kiMyOpWZHKgc291smajMhI&#10;QAHZKFNyAKk6l3ro53nczfMBEU5OLrbbk3FcTaVf2FKqCq7uFggeX178zV/95eeffXJxfjb24/6+&#10;v7/buy97YJnrNM59KZNIMRM1J4CARERTKXMtgUIK8c2714j49Hw7aFkhiSqZIcEyMTOHrl11k7y+&#10;frjZD84cY4wxkmsMaeRcxUJ0yqHNvO4wsl4P4ds3+34OOUd301pOV7jaNP2hf/N2p3i5ijG3TWZC&#10;UCn7eeiJM1Im4sWWjNwBl9mfc9t069PT9aPT04ucWzdEDs5kjggKFCY5m+bdeJgqdIrO+ZS44Yiq&#10;89Bfv3v9w0PfTwupen8juldUVyMECiRxX9gA4HS97drtNMnN7eGwG2zSJlJKTK0BOgEwMjKwEwGr&#10;GqgsYW+B2QyWgAZ3UNX9fn9/f6fghOhgS7tFCK5uAMM49eNoZoi4oMspBkQa+jLrdHoSfvH5yVd/&#10;2u17XZ4ioQNBziGlEFNkRLHixkyBkEQNHYiJmMZxLDI7QSCeS1lsFzC69mOqsF4lMKxFas3BAakA&#10;f1g7O5fZxYuii/k8qSu7syKA0tvr6XpX1Bf9rzHxca5xINcnF+nhbt71R9uHALXeWP7uygKm50/j&#10;tz/e/njVWqaIThZMXV3cR3fNsSH40IACxtX67LNP4HsJHEapwyTMwInJ2S2AEQup+H43Sp2m9cpF&#10;qgwpB3EYpnq7n16+qT/8qO/vcCroANstIVkkV/NpFqJsYuM4xxSYF1wdTJfH4EwcUzR31aHUaRh2&#10;Q38zzz1CiLHrulOEJrATCmFBIrPaNelXn3/613/5F5999vH2ZEWEz549en/1/nA4zLOolXkexukw&#10;zYNoMVURqaJoFghjCEZsblWLu3719Vc5pYSfeN2lXAN4JggcBNQcCAMTr9v20dmZcyqibdsS4TQO&#10;t3O5nUZqoeFAQQNz1zablVy/F+TN+dNudpI6ucvzR7nv9//w92+v7+P6UWpSW+o8zwVkvL57M/aH&#10;AA1yC2Gxc1hQeiCOmfl8u92ePW2bdYxBVQmZiZAJiBGczeYx/Om7m3pBJ48ehTbE5rQ6DP3D3e2b&#10;66vvbu/fHOo4aS06E1LOmcnBakN4tjk53zxep1WXVufNo8Qt4mz11dS/HXd7W3mT2836HOMagNDp&#10;QzgxESQtpqKMkZAUHIjcEJDcQKSIzkDh533pMhF86LOXUeDYdgOagdYq+4POoqnNz562r97tH3pf&#10;JkFzNYAQQoiZKQVKaNbv+65tzVmrhogcWFWnMuU2xRhMoVajEHJObduWUYZhJMBV08WQwA3ZQwCO&#10;WCd3A8ZgSruhuHEOWcX2u0Gg5eRS88u3h1mSuDsaEYId4Rdw7NL8/PJ02M2AtKDuoUr86dYP4/yX&#10;nz+axH//fV/gNGQN6OzJaZn/HF1c5yXUfAm85KZrP/+k3F+hwzC/v7nuz07bhddDHIGZGDBTInZt&#10;T7arrnEBE8HdqF99c//jq+n6jnc9iQEANznHnJBQzfphMmNiQQoxJkI8OdlstxsA3j0My5OIKSJR&#10;qUWkiMwxcZZcykjIiGwGIcSLVRdjcDA1M9MYuF2d7Xr95vs3KfOqadZd9/jp0+ubh5cvfxqnXSlD&#10;1VltEThKFXXzxJBjiIkcY3BUM3C/390j4Dz1z1Oxs0a2dtqGNjmzAZB7AdNSSmRuUzrdtM2quRvn&#10;N3f7b9/ezC09/5hy5oouQuMEl2fx+3cPMZ55sHkaRYUZfvVik6L//vsK3ePcMgE4Bme+fXdt3nAE&#10;EwUvqOhgRWZEAAzMTEg54qpbITIihhARCBHBHEgpEHsaHuz+6m646U+uD6eXmycfN4OUr775t/fv&#10;f5L6AKwVtJoHyut22zQdkKZgZ+uupTbTqRcJSVTvRr3zQOtzdt6GMCc3U3dtu/UT1YgG6lWsVlV3&#10;mvr6fniTmrVW6cexaZquaxDcHRCByBXM3PhotgaICIQ/h6t+gBTNwZwY0tqYqyk6m46meDRtXmYJ&#10;cwqMEapXEzUoHCDlhBgMTF3VqExiFjgmAyTmJi+eGz7PU7fqwrqpwzjsRzDYrDcp5NSsRAqCMgUG&#10;qmIibkDTOEOXDnMdHiA2WOb2MLceGKqBqhn4YvDghmCna/34Mb+/CoiA6AAQrg949U4vz8KnLzb/&#10;+vXtzZidKjsCHhNqEY42ZGDVMZi6ipiBVJ+Bcl4d3r7lCPNDlZRpxVIquIcjaxMBLAR3mAVSkfDu&#10;avrmx/2fvpsfdlABgTwwBUoxtqLcD2IqVZBDMEdC6Lpus+lW67bWOgxTFYshxBiZuUod+sM0jTmn&#10;EBpXnaYaYyLm/eEBXLbbbdtdNHkNyO6kag8HvXt4a+4LeaVrUteE3cN+GPbDuAOUBZIxc1V3Q0Lk&#10;gDEFYqwittiD4eLU5DcPO8cpanfox6fb5nzVxKPbp5tZKaWf6jgLIO3n4eub3R+vDzd93WZldmIg&#10;Smr8/U/3v/h01aV6mLXUonWWuW437eefnDUrSZuP0uaibaOJAiAB3LzfpfyMQlEd2AkBTIdS5pwC&#10;x4TgptM43AVSMUaCnBNAMF1WSNWBiBhDe5jcymHs6+7+7uHhMPr89uG1wZiSE0MX82Z9erp6vOlO&#10;RMvD/g6glnkuOojJqs1BOp8pcVc9PuzL7Z3t3suGncT7qKttRxTdAYISiml1g3n2q9094CS1jNMY&#10;Aq66brPqIhMzNjnMAuof5j/AD/C9wwdTKDdHRMRYtZ3hHMLKgs1uh+G6lAQw/nxOY0rnF0+79Ysl&#10;62iz1q6RyGSmCAJczA1QQ3RA/mDQlEyF+bgqaNpEYOVQzZxSCCkw5cPE8wQnJ8mr390/KJlhLGo+&#10;Ts6hn6WO0h/a+72P8wxqhMRMiy++uzXZP37aNVzAFSABqLuFr97OMvEnX5y8391f3aE5L8nFizjD&#10;TdWNHAMHYHcjK4a1RAOqNZivt2fND9/9plufjhHv64FDMFaVfhqRiQgJJLDdPvDtAw4Fr2/k5sGK&#10;JI7MFJAxhhA459QRJzN3SjExLqiLzSlSk2kc+nE088ghhBSI2VQO+7vb25taJaesHADTZnsRI6nL&#10;NB8YYH8wYvY1hJAAwkKpk2oqFkNYb1abdZci3l6/HceD6BRjQArgurhlEgISqsFUDavNVW3JgmQm&#10;IiYm5l7o5W7cjeN+HC437SZndjIzUSsqcynVYTfLy934zc3+vrpTAKQ6lcP4LnVrAPrD3U2MQ3Qq&#10;Y9nX+zqKijx91j5+vO3ncrKuoVmBLOZSdvv+eugn4IYoMUU8aq4rEsTUhWYN5uD2/v3LJ89/RfHC&#10;zM0zEnNmUjYBLTpCRWownz08/Iiq09T3hyFssO2Uu5AzrTverldnm7MmN+6llEmKltnvbh+a0GzD&#10;OqZTHVKVLq/WaCaD7Pe791f9/Tzg08jelMsC0VSXjHFwJ0AgcjcZy1RqncfJTPeHcd/1my63EU63&#10;zf2uTnVhd/68k/WfEbJjEoOzGx4OdvOA5xetorn7ULjqz4sKAvC2a07PP2rbT1MMRIQtmlZwMVPz&#10;6jC7KTNFJ3dc6GwhS+u2uC+6lVJHzhi9w5ndY6nq2GF4EnLnHEQNQgjstRqxiUNqeOr7oeLNYJMg&#10;AnFgBHP1WmVxkX580l5u8v39cLsrIou7qoebO/nVx3m16f7p366mekqBAGgJwEMgDrS4DLspIgJ6&#10;rvWZ4QmmbTX66Ydmmn8L8CvrQh/eFfhHzuOq5TCiVkRhghwTh/ab7x5+eC0VskqOgXJyoOhAgNx1&#10;XdN0zAkWcy5AgIW8PYrYNE1Ibs7MK+aoWs1U1Ydhf339dn/YB04p5hib3JCaMgMxmFY0g4Vv5tI1&#10;7cXZyXqzatp23a3W6/V63Z1sV10TX79+9T9ffTPPA6AakyvUUuGY4QgAIKo2GQCqqTuIKDMh0mJj&#10;40C3c+lnffcwtNf7i/X6vG0yA6CBq6sLhJth/nE33RdTxxA4BC7z+Pr6DcW2W603XfPypYLMV1c/&#10;PugdlpBTit7O0+H2dkJ0Yh7Gggg2Dz/98G0tlUJGZGAGBzAFdEAjIqYVApCP8+H6cPfy9MkWINYq&#10;IZTACWLsYgKHaZ4ork6f/fL64VvRgR11nGMTT9fbx58+yk1skzWByanMNkzFzciUsETSwMY4sMdI&#10;FawM/WAYYpLHz7ouPH748aqWMux3Uz9wzo7HMW8JAGPSxdPNl5BhdQXR/b4MuyfnzXbT9L30ozhz&#10;+DD8LVSSD+adH/a0DtNUD/28WlcEFLV+nKrUI59igXcQ7/f9T29uL0+3m3Ub2RGCe3Qw5ErI4E4Y&#10;zGnBZZaltPsxjMBM3QagKURBgHmkw2Hq1uuQTlb5sRNxxG0jhItOyERs1noqsivy6v0PChJI3XzR&#10;ryAGcF21+Xd/8auzNU3DaD6ajarAzOF8vX766fbldX+3awQlAqQUiWgRuhEh89ESEQ3ApZPyKwjn&#10;FmLR9Pp1C/Q45dMmB8JhLw/Szs9eNOn++SO6OMEcBTG+fCMvr/RQEnKXg2+jrrr1/aBFKTfterVd&#10;PPSXbBokVtcyy2TVDYCTeGROTmymokWqTZPuHm4O/SGGuF5vV6stczT3mJYYcDAR0HpxdvLZixdn&#10;J2effPzsF599tFq1MaWUjhmyRLDbPfzjP3x/dfXTXKcQMGEmohDjAqm5OxGp2lFwC+4GZtWMj2gQ&#10;EzMS4OTs4lD8Xub3Q71Y5VUbcggReT/ZDw/9XbWlg2Wmtmmm4XDY3QkcVIRt+8Ptw+MLnKepHyfW&#10;lc7j/W2/262ub8YYzx2UCBnhzfv3h/0e1BofMOSCGRDRLdCykpAmGohdbmO3in/z29O39/tqrbqz&#10;V5kdWNs2Xz66GMexH/qsz8r6Ge9/SMS5bZ8+e37+8cXJ5XmIgbGyax1LP/bjYSLEyKltyuG+L6Pj&#10;alUP1I+16xrkCCFppbGMocmPPz3dNgkpVhbwyMgIYLCUCQAXADVzQEJmMHUA01pltuoBExPUWpCQ&#10;JTKHxcfh2PbTv5sEP4ieSykIWKqM4yjHKNw/SxD6YXx1ddMP05PLk5NVjsyLnh5IAZXQHMwcHdiB&#10;pJqIujthIGYHcmjcQowTJw3CKeNCuuHQODCgY2gQEJGK6KxTtaJuu8OhHxApMqFWQyRHcDMmODvZ&#10;APDtjsYxzzXEGBFdRMIvXpzOBV9fDYINoIgIgKeUmNlMfvY5BSIV8apZdR3y9vxRPj19dLp+Hppr&#10;m5rnz9ZuV//7/zc9wH1u1k3oPgmblUfmhz1886erh4MppaRwkv35Se7HyYoDtyk1TAEM3IwQmdDB&#10;XUuZezfJbZtTC4gK6GrgBk4OrlXd6GRzmXMTQlSxYdgjYdt1RKzqBPjk0aO//evffP7pR+enZ5+9&#10;+OTR5Skc5c9USilzUbVvv/vu//37v79690akIAZV5YAxxiUwdYF8iIO6uDsiAdqHlGN0ADFlQ0IO&#10;zLHpCHE03Q/D3qGbNRGi2kM/XRexkB0RAXNK2/Xqdt+jm+rcH+7LsCMYHz/agBV2CiGYT/0gh36+&#10;eehzfn5xfvru5r4/lPfv7tQ4eG1kQBiqN4K8RLgSOKGebODu7fvPPvrs1188fvGiS9+W794Pmlsx&#10;AWN0KTOUcUyRJSfKp5vt4yqvzrYnTz/91S9++2uLKK6gDlhUJ3cPIaXo0yTMebs6OXTj65fvb31e&#10;M5PVuYub0zW3K6l6OMw6kB92zdPV+ZNVWoHX6ioftg6ECL4YyBsBJ4qMzosYt23Cqo0MGhncVWpJ&#10;2ixblj8fqg8/Lzehmi6KZ0KqtU7TJLW6Ox47SmhyRqSpyM39g+psl6fbVcfES3Q5oDMaoTmQqgIG&#10;BzUXqe6ghOy4mOOBKjMBBc4dqYGBgsxw3EhEVexn2fdjP82TaBX/8c39UMwRYgq4EBxBCLBNtO66&#10;m5s9AO/202EUcMo5MHNYb9N3r3qxdWrRzEFAVadxTDkxkbmZ6of/fyEZeuhW53/zu+bp4+fPn51A&#10;KtMDbzatQ/sPX+HVzcP7P3VP5stTb5OMI333Xf/q1cTOidS1RgA02vejQxNDcLNhGMB9GauWm2ea&#10;Bqm1a7qmWTvQssB1WFI2GAgDEXOQaiI2F/Vjfw82jmEq5+env/vtr/72d198+atPLs9PV23XrboQ&#10;qC4JaYxM2OT0+u3bf/5v//zjTz+UOqsrVHAfmqaJMeec3E2EaPFXBgD35WV8IEWBLTGeAoRmpogQ&#10;mcVtVKiDPqAToJnMUgwxAgJATOHZ06dt2zZFU5JaaqlzNWWi12+GaUwptuB1rnPFNKo89GW32794&#10;/qTP8afvX6JqG0NQ3ARHFJV5ogwUAsexh0BudTgcbm5vV+vm4+SHTx41b+52u3rCkZgCEoHTNFWu&#10;1dGpWV1+/sX5L+l0060vnrfnp+M0lv3eVZnCsBcO4JCq9ON417VRSsq5A/dpPGzXXaBQpvnu4b4e&#10;pgM27jnGs5RLg6HlNdlighSKSC0VgJiZMKbI4OruxIFYXQ3dcwqrLsWwNP52bAXh5xNHRLjkovmH&#10;TJha6zTNIhoYRbQUETV3Q0QmyE3ebrcxBjVR9eu7Yip2ebLqUuBAiEgOsEjcwIDMBECJAcQWmrW5&#10;IYEpSyVEZDJA1MWLxsTcEHHsh5ubvp9KMVcAByiKh6G6u5h4pRRaDuQwBcKzs1WbU60VGO+HQwVQ&#10;A1ANIYRX19PusLwnQCGEeDQVLnPhyEzgsADfXkSgqrg7cfPo0clnX7zfXNyMRZrVZdeRHNpVc9ZM&#10;O36/ZpgewCa4uoE//PEGjb687EJa/fG97SXMd3XUFHITmMs8i2qMKQRH0ypFRaTWGGOTmoCo5mpq&#10;WtSkVFkYuBx4UU8roCy5ZzESEXgwcwT/+ONH//E//sXTy/MmJVoiPJdMHKYlN7zW+vXXf/zDH/6t&#10;7w/qJrqAhbqsn4g4MAfmn0MJF0WzLggd0dErAI6URxCrKOBea40hmcEsRoveCRgBCH21ah4/fnx2&#10;dg6I683JzaFGZzEDUIJwu3fiRIilzmZOFAxQJLy9vqV/+3q9ak5XsH5xaarJS0fDPJd1DRoyx2gm&#10;dzc/lTK/u7qZtX7zw5tfv3zx9HwLssuRk37MRERADAg0zxIjpsiDETfn52d2trZK4eXrt/td3/c7&#10;N1k1DaJXGQFl6AcEury4yDH2u54wrJr1qt0mJnHvHe7muTBSjOvN5tlH3WkLMZGYqhsAxZAIw7Gb&#10;wBDIwMSc4ZhRDowUGWOgBd9CciRUVTWNzMiMbjFwCECA5rDwLEuRaZxqlYXrt3jIi/rCYGYKKWdm&#10;dDBHVEBYChAYoBIzEQaMtqQFAbmomrMTEYewEEvRzcyUOLiDGhHRUUSjBgDEjIgxclY2MTpaPVAp&#10;GmMiD+6+UFSYOQY43XYxmAqq+zDNjkiRRYSZw9WdqAcgctBlA8Mcc2Ct4q7LOtVM6zyrAxupV9WZ&#10;0cP5xb++Hcur78N69R+/PHOa8jo/25IkV5nevU7U4u+/vr6+ly7Ebaa+TEx5qDa5x6ahEM1snkoI&#10;KXBYJqta51oGM0Nq+/5eFVRtiYhY9iFuqmo+GQC0uW1yN4mr2ZJ1ShABfX+YvvrjN7/7zWfPHl9w&#10;QFyiAQGWqA1ERMapn3589eP76ytZhBHu5q5mpVYHyDkvXnQOiGiEaLgcPVpmkn8nfT5+mXmtVUS6&#10;lBXc1YhQxRfA5uzsZLNZr7p1YCQKwLFrVsUm5mWokSKKVpc0DOA1qNssYGEo9f7Qn63po0cZoHPg&#10;6Eo2lipjJSdExP0wIsFUCwyTE/RT+dP3L59dNEzp6cUz39towZkdZGFFqUE1wxABzwedN3a3P+xf&#10;vryZpklkMp/7HnOOIRCAIXFEWq82Xkwn79IazMf+QG2DMRlQBVMARsRAsQ15jYyIqkviByLFsOgZ&#10;vCouHkxiirzoUhyQiIIYFJGiSout6mJAdlxLLB6N4biOP4pXrJRZRSBGDtQ0KcaFnqGmJiJuhkRE&#10;iAA5hO2qa3MT2JmQkMHBEYjIAMEccIkvIQJH9GUAWfwXzRdSNC5t4NHyDhHAI8PZaT61PCsqKCO9&#10;vy9F6lK1dWmSicClbXJOhGhIOE917AsgMS9RUxREA1IABEICWMZkXOoEGqPpQk4IRGiQyNbbFFk7&#10;rW3XRC6XZ5ub6qqKAWObT2G+hvlhlLvr+FD6H1+OhxJK0m/vVRREUNU5pRiju5e5IFBKGR1cVaSM&#10;02Eue3ObS08YEGmB0RbtrH2I9UkhfPz86Zdf/Hrfl3/9+qe5upnhAr0xmsE3f3r9v/xv/9emW/31&#10;774IgT5cXbQE1ptbPx4eHu7KPOXA0OQy45JgqG7Bl6UTHtleuAR0+XEeBjBwQkYiXWirvpzABXpf&#10;Hs+C3GBKab1eIUKbc5tT1zUhcAjBBC/Oz4Z6o+aIrrOYu1WLkYmiMwPM82QyW6B6tjpbZU9MhgQY&#10;GAJ6YFGstcxlnMbd7m6xKgxBzy43hHh/uO827brZ5IpXtz+J/hJj626IsF6tzV1Nirp6uuobttr3&#10;wzjWRUxW5nGaNYy63a7X3Xqcd92WA+Ewlmk/B6dpepjm21sCS+vanE2xJQjubgpVwZwCARMFDnq8&#10;sWwRgpkhoxM6uKITESiCORym+eXVMM1lmME8Bw4xBGZaLD0AnJlzziEE1bpMAA5eylxraZo0z2Ot&#10;hZlTSqpH/GyJLIsUNqv2yfn2/GSTIoMfCVWLXQh+EPswhQ8EAP8Avyl80BMtvy7F98jLOQKzlgAQ&#10;MBsuOS5vb0YVNVt6sqiqolXLtGpWrtUQEWkcZpXlsxSWAhNUdImbJlsCMQ2OYn93M1hmMDVwSCCP&#10;tvnz5+fd9djNZYX6rNN1bPIwrHxC99A27Ty4i0uUoYyTTROICpLez0KYqszEKeTsDvM8gWPTNIgm&#10;WkqZ5jIsjLAYoy1tzFHYaAjOhDnF9ap7dHH22y+/+O//w9+++PTT719eVfkvX337SjWAO8DyZgRR&#10;/OqPr/6P//O/np+uP/30o8Vx+gOQ5iJl2D9Mh52VaZVT27QPcDAfq4qaieo8z0scHBJRQHQkRHJw&#10;R19WKEyyMG2W6fhDff7wnH5OFAVE3Gw2pyertklNiktVdqshMKFUNUQgRGZmIoQQKBL5pPzj6/pw&#10;52dR92++/uYmOlOTUk4ROcyzDH1/6B/2+36ay1RmE0EwZpznuYo1AMXw9dXb/W7s4tMfr5pkkmMb&#10;k4/TqIZmZOYFoEj20aFM1cwdCNk8FkVVH8a6aiAynW9WAW2eht3Dfp4HFwERIayegI3IIhuYq2Gp&#10;aI4ixdTAl63NslI3BERFkSq1qNLSlRKjqR/GqR+mIuIQKcZIFGNEIjhG0jsixhCYGUCWTGk6vt/m&#10;oMN42B92ZZ594XkhrVarlLK7M+LlyfrR6TpHWu5/BwBfqrohIgLZAhN9WK0y83LqmBkRFyuXD7cf&#10;Ln3qQg4gYgIHW2oEmfPdwyBy5E0uf2uubZO6zO6iRog4jrMZmFvMFENw9zCPAxECIi9h2stNgehm&#10;SziVAzJ4dL08TX/15bOnXTgdBPt9a4dfdhPMdQu18x1jTm0XKoBrTm0MrOqi4g5gJGUKITBSSg0h&#10;lXk09bZbIVkt/TT1w9i7KQfOKQOgqakpohNBCtyktN2sH11c/PIXn/3uL377my+//OjZ067Njy7O&#10;D7t+t+vf3uzA0d2IKMecQmbiN29v3ry9/ujj54uxOix6ZTWvQg6rwE/asGm70VHrrCKusLS9qses&#10;GLNlOFyICXq8CRERwZb1pR85f8dTiMcc9eW7qpZSEREpMEfiGEJauPI5hIA0uQAwLKa8yA6gWsF1&#10;P7X/9O3UVTrh+sOrH24mKRAzQyBwYhGvUk3nKmbmDkAEhFyqzrsRAe8d//6f/nC2ip89+4ga+v0P&#10;L6/fCMft6fmZmNcKUll1LiAxOsbUuouoqXEkwuAu4j7PZZ6GdUurrlmsYkRrnSuKGWDl1tIaQlxK&#10;pKpUobmCqBMtohLnhRJlhuSEKOpFTEXd3VUQAyEpeq0FbGqblJpmrmhWTSpRWJwNCRxBUo4xBRin&#10;pYq2XXtxeZHbvKSn2bIjRlvSyZb0wyMqEymxh+BwVNg4wM+ZQGhusFgi+KKIQgBzMETnJbCWSE3p&#10;KJFFRMaFmuRAiISkoAQOAPeH+c27e7GjEH7pQmPks9O2iUsILE1T7ccZiKzqPM9Nw2oa6APlwBZR&#10;tZn9fF+4IZM7INgq2K8/u/zlZ2epjut1W/s+1/lxYqGkkUIMSJ43DWGKBJjbfdGbu3uVGTk5skEQ&#10;hZTaEIOUucxzt14B1H4Yp6GvZYoxpRxF7QgruxNCzmG16rbb9dl2+/TJo998+cXf/vVfffT8+WZz&#10;klMm9PPTzf/4n/7q3d39//p3/3UYBQA5hDbmNuYQqFTvx8nMwRZtFYCjm7nqulu9eHIJn3/0+OTk&#10;ajcM8ziMc4HjoLHwMY6tPCMTOtESpIMIROjg5EtiHxxXVcvxW77hohElAs85p5QBaaqmLjFxYG5X&#10;azEMhMxkSOzBfWEJuiyU1MpquaExax36eT8VgTKgEdixkB8R2Q9SRiAgMpccU0pMAQ6z/O3vfr2i&#10;9Ob6TZfb+4eun3xSoweX6lCz06wEmXM8obhumEREVGURgoi4VhjHcbNazeLTrFXc3KUqulkIFluj&#10;QEdjAXA31VoEpVpgMWd3V1FT/MDuQ3MUZ0Aic1dbzBZUZwZpG7487xz59uEYYx6AKAC6uVcEaZvc&#10;du1u3y+VLqbYNA0hq6iIhhCbxgAw5BRTAoT94bBeJWvi7nAIWDfrNubEHGKk42RhIKKm1dwXoGp5&#10;jktIFoCBKSLHSMHZABePiKO678gaB0QAJlQwoNvd7uZuZ0aAKCIAsKSenGzaGCoiAcRxKOoEDAlA&#10;ROZ5jikHYoZjc+axbwAAIABJREFUAT9+dn7efS7DIBImlY7rSWddLoie2qBTDyZOwAyBI7jp1MM8&#10;tRjaRNdq73aHvt+3Mc1mAYk4BE4pZ5Fa65RyEDn0u8M4jQyx6zpEmOdp8YAIgSNT0+Sz05PHjy4f&#10;XV4+vrz48ssvvvjl588eP27bjpcxlhCJnz67+J/+83+4fdj94z99i9RwoBR4cW68fyi7h72JAPHx&#10;DgRfnlmT85OTEz3brsCF4VETrxKMBVgQAZYxQFWX0rWgdCGEn3EXd1fEBaj5ucElosDh37kSwMJf&#10;NTMAjCm3bZdiIuIYgzqsunBzfx1yDmljzmqmVgOzYQhqncwt9s4221GzulTxf3fw8N+/HkRomhAj&#10;BSY3vb69u717uOqH+/11137Sjftx4nFiLeLKaAZUgQKQP3DYtt0qC2mphqJGzCgqqv1Yb3fejyOa&#10;2zQ5obCK1/XpJuT1Xjz4wqQQUjAHgABuZgrMC3C2AFbLGhaIilXFAGQLgZoICSGleLLtzG232xOe&#10;rNcbImYHIK8uUsvd/e7Vm6v9vkciAibAwJGR0M3d16u2nG73u76KAAEhNCmVuby9ujazJmeAercb&#10;wD3G0LZ51eVV16QQ0I0JAxK4g4urOcICgrsvwRIOrg5IwKpAR/DIlhq9OFw6ICAhBUfGEGWckZAW&#10;OFdKIkEXIgCAWmW3G+dZxIEIAgd3cvXgxwv5gygE/8wqMAcC6AKftnlN88kqZPRDnYtWP+x82CsC&#10;qDGRTpN8/3L4/deNuquPtRzGMTPmrrkdBZCZQhMDyuilzyhQYdcf+nnmmNrVljmIzGaFEFZdu16t&#10;YqDNev3k8aNPPvr4xYtPP37+7OOPn59s1jEyLrgIGNIRgfv8xcf/+X/47+5vh9dXDxwToc11msap&#10;1/nm5nbs+4iAS1CTuUoRKYlwnZNNw5v37+4OY5zlpOFJuIyg5v8/XW/WY1t2nIlFxBr2fKac7lS3&#10;bo0sFkmJTUqW1DBsN2TD8FPD8A9t/wA33HAb7pZESCRFSSyRrOFOOWeeYY9rrYjww85bJCX2ebpI&#10;5EXmybNir4gvvuHb+U4VRVjkoTN/xxWGmTBFhHNHM0+CWZZZ62ZgZv4LlmVZ17X3/t08O/dLEmNA&#10;Y2Lo2/0NGdMsxWQ1kQXRxaJKAXIIKxmW1mz7Lqjgg374d4vu917vSJQKCOMwCcfd9nB+fWtR+ih5&#10;mZqq246YBOd4dMCkgKCYhNsR71uXNZ4MEZCkUTgCStIYBboxDVMkAEghEKcsDWnKTDIGJc7MMUFM&#10;LMBMoM4YZ8w7KTjIDFqQgYe21JeusGkaZ8MeY42xJMJtl1hiErtcVkebVeEdxjTEuJtiO0739+12&#10;2yZWY/1Mj7GGCJkgEcizs+PvfvzRNE7nF5cXNzf7tg/jVBSFKt7dHQxZ8/ik9BlySpFG0DD2XTut&#10;6sI7sobmTxRBRSXFmCKY6NBa78laM39eygoiM0ccQckYVVBNCCD8EEi73++Uea40RBWRPHNnx5W3&#10;oMwPiytgQiBDKmwQgVCU5z2JPtypc1o0oojM9wwIYwxN7TZFZpDbtktJEETv7g7/5W8BaOp6ENUY&#10;+fyKb+6jxg6lS5zSVDgjKYqgsd5bj2mScV/Q1JQmcmpDS2KLvCakEKYQR0I9Pjo6Wm2aqjIGV8vm&#10;yePH3/v8s08++TjPfJ55SwgiKvxwxQApEigWPv+jz7/z9vz69v/+6yQxxNT1+74fMcaL86vbm9vM&#10;kvXOgCWiGEMIwXmLINZRsSjUW6+O920f7ndB36UVPuAsxhCRzGPhfNDnfwPMQcDffpux1s7Q6LeM&#10;tizLvPfWWhEe+mEag7XW+yzPC4vGG6shDHHiEMrFSVatCmdePD45tP14v6s0DH385m4XhIEsyu85&#10;Lv+hIgQVO/SJY6gK71zW933dlORrZ2yTp8qP226vtiAriCjgEUghTAzb1jQOSkISACOcJKUAysaV&#10;WV4oJxWOZhxo5DylMfWpz3AiqVQEjBIhgMYYYjQiluy8UZgf4A8YsqoKoJIzjlKMMSVV8aiWSBiG&#10;IUaWrPQ+84Rc5UVZ5Ye+DwB3Al0/xaRkHIKKJiJwHp2D3KNGptgvi83p8xff/+yju33/q69e/fKL&#10;X/fjiIQxxJevhna///TFk9NN4yw5ZyyRtZR75yx5ZwkJEFViCFMMMSUWJosuTsJGycxW3GwsCiuz&#10;Iqj19FAnCABgCcjiqi4yi97ZudVyDp3Dpsoza0AkqaLRunE3+y2agowBEUSpy8JWR6dhewXzthkE&#10;0AKAM2gtWdRMaZXFymlVrRarlXU4XuzevDrHrYH//P+xyBRTFBqQgvAk4dryVdSLfTcGQe/aIYjJ&#10;M0th7J12f/qx//Hn36kK8/rt+d/9Rv/+tQjlMTDHSXnanBx//MGHdVPnmffWHm/W3/n4w+9+9sl6&#10;teQ5ugRUOAkAkCAhKT0M1QSrVf2nf/L9txeXP/m7L7ph7LrDFAKk8PrN6zdv3m5WjZNo2BLSOHQx&#10;jNFlfZgAKCuyat34cjG9vnm97bsopDDn7oHCnE0JszoSmEGMNQCYeNZKw+8WxTAMzOycT5pmCRUZ&#10;ZIkhalFVmcuNzYwxzjsiA8asVqvCZ2ka09C2HKfh4I5Or66u4tiGww4AlCGBPV6tbnZ7UfMwHyj8&#10;7k/9tgcGAABKIeW5I2MObXt+7Z+6vCwaY2xOerSQ9hCTZKAR0BBaRGUFRRiTOUxIZtIYE8++v2wN&#10;ZN6yKOps8xJCGsFAUXpgFgmGGkSTOCDKnLgSWYeYHDEQwDvcX4QjAqKNMYGQsd5kZYEWQVEjsCTG&#10;EAVwnhB5GLvB28wXIOCMBYAYEgsIKqA2dfP4ZHO6Ko8a++SkWdXlNMX77fU/nr8GtL6onp1t1ssf&#10;//Nvvry9v3Uuc85Hlqvb+5N1sWzKIvOZz7xzhkhVU4wsad62z54aYzdkBdYL7zNHRpljCGPimGLy&#10;LrfGqgiAGDPr1GaTMQRNp6syc5bbEQAJMTNwtiqWhXEWYyIA0JRSbFNoJQRjnCM8eXSyWi3tqjCl&#10;KSCGJEqSZl4cAcTQrZo8J++IOGkfQRVTN77955e6byc2tNuNIIIApgh5kZD2I99GfNMOt90ISqOE&#10;KKgGwtTlQB+9n/0ff/ni/dNCZXixWhZZft3dvz7wfMKLMv/oww/ef/F+lmV55pZV+fy9px8+f7as&#10;S4M4O20AQIxRVQ0JGiQ231J3AfHZ09M/+9M/fv364h9+eTOFKcWJ43RxffnmzZsPXzzJ2MOIoDoM&#10;A6cYEt7v9+MUz46XZVMEASOhQK0chSRokZli5BiZjcyWYwYRafa5mimjpMoKv13ghhBU1RjDnAwR&#10;IKTE0zQ5L9//4HNr/P4wsgBaAwiG0OeZsUQ4u52PieO1xGnq09gVQL6qWVhZf/Ddz/7xN1+cX3Uo&#10;OCOfgH+gGVVVVnXekoEpTCYv357fZHn94vlGhAG09Lxu3C6EiPOpSQDGGKMgDDAEU3kyyEgGJFnS&#10;VVOWuRMFtJT7DDtTV5UrcBraNBnrIDAbm6NijAw6mdoKmv0QJKUZ5UfQGaAGAGMxJExTYtEsz01R&#10;AHMMh+GQpjCJsPWuKsvNZiWsbdcVQMZYMlhWVd005sYYhKPN4umjs9WizGA8XmWPj6uqyASKpsn2&#10;7TQGTon73aXPmh/94NOu7+/ut+MUEaDOEFWUE6pRjpMkEXXGGGMBgDmladrvD3f328OhW202RVOS&#10;AYlhGDqRSEiZ9947QqNqHwYKEFVGkFlABBxUkzFzkFpaL6qjZeYtirIIA6KkdH9zi8qgUTj4Mnty&#10;lJcl2iK1zxv0ggx25giQsZy4b9OiTAbcbqCLbb+0lkHbm/v+dmcAr70gzB7iZNyEK6uL5vKb/pub&#10;sJ/SBDDjSUBkQHLgD4+Lz5/5Dx77qhAls9+5q/PLcZgUCI0lpc1m8/EnHx8fHy/q+vRoc3q82ayb&#10;ssgB5t3LQwXOZ11VMZGxCYWQzHwiM+8+/86H3/zoey9fvTm0hxQnTtNuu728utzv9w3Ucw85TRMB&#10;pMjbQ3eYwnv5Ueb91LYeeJORIRcYDgMSc5ckqohomi0aEQwaUlQVFWDhORN19uX6NpglpRRjDCGG&#10;mJDIuerZs6cfv3g/89mb86vLu31gNWSsM+MwhjgxCCKhskqYht1d6IHB1gsg2vf7buwSjz/6o+/9&#10;x//0N1NQnfdWf+glIgBsCMZxqspyGCJL3B2GGEWYicSpnK4z7PRusElKIAaQh3w1hZA85I3ykOII&#10;PJ0cLdfLcpzGJKIiwxBCnJy1mTPjQEkTUeB0wIRFtnBzNHdIba/T0BH3ygoExhAozrbvhghNPkCl&#10;zkKCYeji1AsPadqrRqTZaxEXzSIvyu313RTTcr14fFT5qv7qm6+qy2yzrjaLMsPI/Z2tYNlU3oNo&#10;QvRNU1Z1yaKaYArcDTylMatwXW5SUmtMXbhl451RSSlqzPPc0kz4ZhWOIR52h+12f3+/Y1DjTOSU&#10;ujaEEUCzzHvnEIgZBGcPBBSB+QM3BAYhMJxfXO22t9MEiuQs1vUKkaekIElFrM8mTMMYQNEaRJW6&#10;tIVHg8kyQ0a6MIqoBKjkRDGAuKrMnN8e5MvzuwCF6UMXYzuOwmLAKCkYJGdBIMrULBfl++svrob7&#10;EJMaIMvzPgbJIi28fbK03/uwyR1HzG7203/8m9d/9cXdNmTGsrUWbL5erR8/Ont0evzh8+cnxxsA&#10;QQRjjCRmZmPMt0U4n3WM0RiLZM0MuwEC4HpR/cWf/ODXv/n67cU5pyAcuyFe3tzcbbfG0rxmjSka&#10;MtMw3W73+64LKdZsPMrjValJRgYwdt9PV7v9th/bIdx13SHECChqZ1CLE6ckMz/wW2hk/t2stSml&#10;+RkxRTTWOOfiFC7Pz4+P1sebxmX+ZnuIScw8Hc0ukA9LjJlLKKiGJQ1h2Pf7yPzlNy//4s9//PTx&#10;6Vcvz5EejFP+cBGqIoB1WYgwBQGi+207htQUDpUtsaVRaurHfpDCmNx7n+W1835MAYMbU0eJJU7r&#10;0n70/FFV2N1u1/b9OIV91wJJTIm7kFKKKoRjVljUIbIt8mVucgAVTn2KnBLqzGBIwiDComoQgeIE&#10;sY/bMEYDknlyVjmNoAkJNaWhH+6396e+ODl7NO73CXS1qNthqAv74tmZs5obrRwerxdPHterhbcE&#10;CKSAqGgQERWtOsoMphARDc47Xu+ctQQpIllrLPNMdlV8sI9AZp5ZH2jg5OTY5Obi6hKRloumLCtj&#10;Z7ESqAIBsDCzzqRfVUkhKMPN9WHfdkVuD0MfObGiQSZyopoZWC2bom7+8Vdfz+phA1rX+enJuh9H&#10;x9buoLrtd2XtclRLlGafF0shpVeX/ZdX012IZZ41kb2YjLwQsCrO/uBk59Ho5NFJsVk9fjz+wz/d&#10;EWSolo0iGhAEBqHiatAujBICR3j1cvdff3Z9PZYut8elSej6hKt68d6jR48fHZ0dLxdNmVimKRAS&#10;GpxhkRmNnIWLqsosiZmEjb5bACgY0CePjr7/+cc/+du/ffnqTiTFqHf39/f327oqnbPOuZQSeera&#10;fnfotl3Xdt3Ck0E4WtZVXo5TZNGucscF9KEYE5xvD9/cbm+6aea+QQJm5XnB+KAafEA/EYAQA/P8&#10;FWMtEqoIqdZ1s1gsfeaqWso8v9923TjEMD3EQM6lrIRAqASI0zjexRg5MdLFze7lm/MXHzy/vLvf&#10;te0cMqnvaIq/nQbnXYsqCnFKLAhIbT9d39zVz84AwBiElGqbNhVvQ1yfvZdlK0BP1o0cMCxdnKb9&#10;Vxb10fG6zq0BLjPKfT0FpyYexi7HgpC74SAoUxxc6ZzxKY7jSN5X1lpUBgAF0nmDNlv0zNgWigir&#10;U2etzbH0ru8PQ99nGSERAorOuiIcxoGQnM+GMF5cnt9eXUMaypwI1Rtsquzpo5NHZ7XBQIBk7Ewn&#10;E4FxCDc3920bAIyxxmfWEjokTNIPARBPT48XTSMiKaWUphimuZhiCCLsc/OkOS0WlRCQcykyIMXE&#10;omhnOAAYEFQEaeZwqjAo0f4w/vNvvokRRBNwRJGqqFarRkMovHl8vFnkdgzc7+6dc976lCZvKE0T&#10;cjh7+thOSm9ihlEXqTdpPETp+tiP2o58GLUNhk2WhEKKKSkRzo2QghoFwyAGis0iIeyub3PLmXNj&#10;YERrlB68U10u2eKy7//TT7cacFGYv3/ZXXQ+UNY4erzIJ3WvtlNV+hfPHh8fr/PMq4J3XkWZmYxJ&#10;SfSBqwnvAEmA+dNlkfkvggoqrGKt/eSD977z4dPzt1+PHIV1u91td/uz0+P5rHISsLjft90wjUn3&#10;Q1jX0RvMsyxzkFl76CdHmCECmiwzuFqgosXDTT/1DInTAwYDgAosEFUR0BmtCxsSiD4Qimdqd+7d&#10;hy9ePHvyqMgzETHIZlHn3u/77Bd/38lMdHxgIL+7DxGCMEqaUfIY9JtX5z/80eMnzx63v/4ypYdv&#10;nZvqhz2HPvA8QB5y1eeHQoq63W3th49LXzQF1X5BLjsZi19dmGq1AKyTgChaddZjZjc8rBaen5ys&#10;vEURNaRllhNqWfrteE9kVCgpZ872YwzWoTdkRXFMDM4vCDDO3YGqCquKis58VFGJHDmSdcsyz/Mc&#10;BYv9rkspejsnAmHfDlOMZ1WJCglgjLy9vbi+Og9hsIiIKKB9iG8vb5jHk01ZZkY0KpIhQ0ppHIeu&#10;DyPnWV7llffWOyrzAokuL6+2+1YE2kNv5n2GQyQ0xo7jGGNkTSmFZrEsigwIl40Hmdn2AZENUYxp&#10;9uJUVUuEmgAByY0j/eIfvvzVlxdMdt9NxpAAABgOvCjsiyfH60WZwjBNYVXm4SRrNo+/efW2H3vY&#10;jWVO69XSKsBB/OtO033LXTSI290QGJAcWY8WnLEg1Hb9EPn00dlw30GQKYzd7gAO6s2GlqWarCj8&#10;yUm5Wfdvr24FZzNSVULr8yxv4pj/01v78rI1GPdTvIcK82WAuO1TXmQqiXDWiRWIM9APzjud5gnQ&#10;MM8KrN9F/mYUeWZXzAWZ5uvn0enRH3//83/64otvXr1i4Kvrm/OLqxfPnyLC/PwTSffb+34YktJh&#10;iNPELpu5P2icZRMm1BH0vuuYJbFADJmhqipJqB/GKYSZDijKSVAFDPGnLx5/8sF7P/+nl+04JBEA&#10;iiEOXWeOj5qmZo4pgXM+y4o8k5BSXebPnj754otfhhC+XTPgO7qLqFpDRudhQ7fb/dDunpysD/vj&#10;129v/ltd6HyXqgLRrHkTUHKkn7z/pLTGYmryOqE0UgT0NyGAVbIGGa0qAiZTlcvjpxlXpUVk5igs&#10;1lgzB9Sm6L1D72zr6yqXNEpKkcAQWAsGGWEksjNxAB9iKx7MyEU1Jbjdxtv7c19cPDpZLxdHKck0&#10;xFHGRfOwB+mncb8/xJgA4LBvu667ub26292muU1VEMVJ8K6dxmnoDu7p6bJZNmRJWFA0hciRZ6FQ&#10;DCOCa6pFURZEtFwuyVCI8erqQlJs6vr05CjFuNvvVFVRh3Fcrlbr1YYyy6KESoaMMQDZvAIJEWKS&#10;xMzCKhqURe2uD1PIi+VTV4fb61tW+uiTj1+/ekWSCiPPnxwvawc6KkzNwn704en01WXT2M8+++Sn&#10;P/v7f/s//M/vP3vC48EmQ1ZQWF2+2O8ni9lBgmjKrfWZU02KmIKOrLvduCzKo/ceZcaM49C1fVHW&#10;9eZoN05TikTGkKaUfrs8nu0IrBXgSJHJ7cYJ1EYGNc4RCdDEkMaoCHnumaOouAcdygNfeV6szVvT&#10;fxHFRkQICCLAIKoceS5UVH729Ow7n3x0fXvTtt1uf/jq6y8//vDpo7Mz5gQAKcXDYRdSEOv2Ebe9&#10;kKIlnu1CQGAK3A9xDElZlEjIJtK8qEhJ0STWGb4TZQJqMvv+s+P/8c8/Pz06ent++/U5hIeuWEII&#10;3nlrbVFUee5m8RkgZpnvhiGGoO9W//COiY+zDgYViVCBZzCRo0c+PTu11g9juL29128r7r/xIkLW&#10;iEDL0p9UWYYEJsusE5yMpseban85TDII5gDkjRFDjGWVPz5bqMGAiMZY7yGEAKTeO0JNMsUgLGId&#10;5rmSTWiFWVUTcxIDjjKkQJgIaLYSYEBRSIzDpEHQ5pCXLsRwe30BGjmN3hKhsrAAZIacIWZEY+rV&#10;Oi+Lftzf3rMgo4Ihg4AiygaS6jDFfgxZyblxzvowhrbrY0xkHCJ4b1frRdM01lpV2Byt1us6xqnv&#10;u5SS855jvL2+ScJgTORU1k1RNUlAhgQIRIAokNjQjGqDc14ABNAYEhFNLib76OkHm9P3f2zL9372&#10;i//wf/6HxbI8O1k7nHIrZ0c+c2PiZA0Zq8rh+CT/fvbkm1c3XQvrxv/4h3/84sWHEpLNJZ0YeVzY&#10;HMyF1G/uRsAkRsnSarkCwu1uzxKVKEUtqwbLzJA0dnEKJjIIGcOpsJRn2XB33/c9AgIQAAKqc85n&#10;WT9GJE/GWUoqAS2hEkESTu2kGiJaVxRZjNM4jlgaQvp28T3bZPyLB/3MSHvgX878Q2GOc8SF9O1e&#10;4vDsbPNos/6qbUH55vry/PzNYlHPwyRz2O/vk3JWL7DZbAWmXe8hkgEF241hu+3bScgX1rhD5D6M&#10;0eC2HbphHMcppvQglld8//nZv/nui4/eP3t6tiTjm7p21o4pgiKoLpbL45OTpm6Y4XCYyMQZEMry&#10;fArX5xcXUwjfvrG5pZyfNTO46q1jTd7bH37+8R99/hkzDqN+56MP/q7r+jHMCPC3PJnfL2MkQmUk&#10;xLoscm8dohIhGEMmA1jm6rAfoSKTERkCC6QMOeIm2VHhFkGtVSLtutZ6lzlLoCzjlCJrULFVRT4j&#10;NbHvJ5UsMkYm7znL46RRIqlamdtQoMQYklR1vtg4TYAx5T6pxCp3AAASLFLuXV1naRp+8Ytf7tqx&#10;KPLTk5XIA+XUElmarZOxyNyyrpvCGmuZaRx4298ftodpDN5lZO1yuTg+2ZRlKSzDMDAnUTaoCJp5&#10;670LMW73WyVIjPf3B0ZjK5pY4xhUwXpHBq0xAJiiIIA3RlQUPML8C8UwSlmtj1en3pJ1WlipvNYZ&#10;xuFqXUqZYV2ASDBEznkRtc5kmfoMMuMvLvanTS7dhY0nWbWwP3D6tCkb0ghYHB9b0w1j1ytazC2V&#10;R6crZrlur21mQWjZrMhGYwQUmJWYlcxKS2QY44QPmzl8gCkQyiJfr5b3d/uiqBEQjE2aiIwBGzkp&#10;UnQWJBWZzzPfHg5FVSOZIsuj6izYmenR3x6sd/pInMW2qsKJE7MozLb/KcVh6MJwyK1ummK/qFar&#10;qiz83d3tzc11nmWIYIi6bl831WZzvD468SLbi2+G21uIISZtp3jdj2y99x6S3rfTxb6978dhig9D&#10;4Ltb2KjZLPLvfffJ88fHmS1Y3enpae5/0w8jAChhWZbW2H/65RftrotJgNB6u1wszh6dtH17c3uT&#10;ZlvS37ICv1XdKzMnBUJsqhwkhWm82w4KcLRZn52efPPqnP9VK/rtZIgPPAVHSHlRTBwV0RmviIBG&#10;ooThgGyNWc3aWUQEiA7ImPUhdRs/ZJ4B4zBOkcfM5RDUEqHR49UyXPTOoXd2d7jNyyHP7Dgy2RqM&#10;UZzI9M6pQj7yrOcUImOsE+nTILn6ZUPAQxjGqQ+ISGgy7443y/eeHFtrdyPdtfH6Zp+5fhqmsb8d&#10;h0Pmab0ol1VeeMo95d6URWEJUWUc+bDbjf1IQAgWDdV1tV4vraXDYbvbHqZxspZEEzAbxCzLpznW&#10;inSI8eJm/+r8FsgDOSTKvLfGAgoyioV5V0ugaWYuGCJSZkbUOA13N78+HHZFWbZtd355s64gc+G9&#10;s/XTsyNLoChBU54XhrwKOm8MoggcV6vHq+XN3fbtr35S21StTuyfvbcqM28Ak8jxFDaFJUz/fL0T&#10;MWPoQZsyL41Bk7lhwG6vxiZjudvvnXfOO5NB7lw3TJpgUfinjxe//qZjTKpgQT1BmdGWEmE04Ayy&#10;NQEAt0EYtM5wWfmu5yq3ziIjHtpu6AdnbV03eVHkeU5EqjP0Px8wFXm4HhVVlOflm7UWFSLH9nAY&#10;xkERRWW1LF7AqbMWEaYpbe+3pXczZy9z7oP3P6gX66KovLH1crm7Oe3292YcQzvUCS67/suLi91u&#10;P4whMLOofNsEv8uEE9IxBCKxJgEH0Pj4LC9z3O5IQEC164ZXr69fPH3vo48+q5oGrI0pvXn1+q//&#10;y9+uT+tu7PlbgosCvhM9PARUqVjv3n/6fl7kd233dhvvru59kQHi6dHR1cV1H+Lv7kN+Hx1FAFRj&#10;nOXNolBJSQQY0EQyhudpdhiFHOgCMwvIqqQSIHWWkkgEnAPr0LqMwMYUsiJTCsdHhYXlNETvTJa7&#10;3Lu8gPP+TnhiWEycWRu8N6xSlhSBEqtwKku3qApNkvncILcHy4IWpcjdsi42q+Zo1VRl1gV0vnj/&#10;+emzpy+6cby5u42MuXdnm+zZ4/Wy8n7OxyUgIol62A+H/cAsiISEzhpnjSUY+36/nQ5t14/TLGVI&#10;MUiaZcEHnztj6TAML6/uXl3uQoL3nx5zktvrXZbl1nprLRgkSo4YWfI8a1alzzwRKSgYVUV/XHuP&#10;d7dvd3fMKg754w+Om8XiaN1k/mFzlqOAoiEDKCiChJYsoCxWZbMqxnEc2tdj+9Z+8t4jJFDWGGM/&#10;jLm3aB0a//XdfuLp/n6rgnVV5QZVAMkdAACA/38OuyInn1WZ92hABWKMLGrBeTN98P7R28txP4oA&#10;CkhSYUlVWYQpCaWKu8c5o8lCiMnQ8aIui8xlRUzT/f4AgM7aOE7dvo1TXK1WBJrl+e/Ofu80HA8U&#10;cmYehiHGWBQlIQ7DsNvv+r5PKcY0IUnT5IgorNaQpBg0KSdR9c4jua5tX796rRLrsnAGqWrKatGc&#10;+jNX3Pz0Z1d3h7br5Pdx/9+NNVCltp1CUCIHYkD57Hi9bqqLqwPP/0vk0w8/WBTV+flVenkFwoY0&#10;L2yRmaHdSZhQUaQ4IyYAACAASURBVMHMkt5/WUKkkpJ1SBYfPX22bae7NsChPzvZNGWdOTOmSYX+&#10;IF97BosNwqLMHp+dkaIgDinEcVSklHCKVGTJmfYQrxmOyWKRydnaPK3ltAxOYBqDqHACAH95t7vd&#10;9YD5Zp0vKlk1Z5dvrxOHTVOIurJ0dR1ub8YkQLQIo01OUHtmD+gkad+PIR2ssd44jaM3uijMo6Oj&#10;Ird1ldeV9xYNgYKaYrm/xldfvvGZW6zKk1WVcVHY9OS0XNXOkAAQKDHL0I7tfghjQiBlJgN1Xea5&#10;NwZjSDe3913bh5CiPKg6DSIqO2eMy6eY2t3w8ur2zfU+CDx9fPLoZGkRmNM09AFGALBGrYWJBATb&#10;/TBFbppqtk2yFq2hvHB54TebhjmpqiI9aDXRARhQBAVDKDAhKYgYg4SUUiQiMui9MxaEGRBsVVgA&#10;ZRZDBEKq9rkQPjpKyl9d3Q4dErnVcpX6g4qEmMjkRVFlmTFEgDrFEQ2UlR3b0JTFx++XNzfTP/76&#10;oo0KAGEKdzc3m9WaSq8W7AgWojCXuSuPNifH6yQgQ7h+c/er37z8x1/+arNaxRBT5PVy6ZwjA877&#10;b/srIppx+G9RmJkLllLKMlEAZp41ROM0hRBCGI0hn3kVsAZVEqumMI0hCjoBs9/uXn/91XjYVlme&#10;53me5XlRZFXVRn319cu+6x+Cg//wS8kokASOLMk7xwGrsnhydvrV69s4CgJNY3/x9rV/7/1PvvNx&#10;U69J6er25ic//0kcu2ePF3Vm9gABHrLvfpftqaCokDhdXLwtqjzz7urqOs/rqlmabLm9fkVZlcZp&#10;Hvv+UPkBAhjSpqljkq9eXk4xpaSJQ5pFDHahPvf54PgrTYf3T08/++T02aNVRV1s236r+/2OJd+3&#10;09Xt/X03sCihNA0BM6fp7KhqW2r7ICY/bIfFomz3wzD1Bg3HSjgVeXTWTiNLUlJLwimMaEK1KB+d&#10;rM5Olt4Z62aJ0WzPjqLWm+zF8+Vio0S4XOSkcltPPHFTEGnkpFGMCo7DOLQTh5lslxDFZ1lmjTU4&#10;hbDdHfbbLiVFNCyiAM4YAC2qsqyztp9utoeL67vzu64PcrqpT5elhhatLbxXQGUOIUqImDlXlAHw&#10;6na368KzZz4vIS8sAYYULTIh5JVHJRUgY0RxCjFECIlT4sznMxOIUF3m4SGET1QZwMQkzERoFcCq&#10;MJExhpjROFMqZJqQcvKnGaSvL+/V5YvF+nJ/gySr1VpVDYFIAtUknMRlGU6hU88k+GRT/ru/+OC9&#10;947/r//3F20XUwjDfnc39mjBWLOsPK6bTVOZSbuYuvYuiT0chm5/+OLQDWPcrBYxMqh98fy9erFs&#10;Vot5/z6PgjPAQA8qdZy/HmOccZFpCl3XhRDHcWzb/vr67uZ6u1zVWebtrELhGDnGMIUo86Os6/p2&#10;d899b0LEKaAb0+FwMNQmnQ772WcWv206f+cqflcnwALtYTy0femI0GfGP3l0WmRfttOEAKvF6rvf&#10;+wGb/Oe/+k3bdpGxcFbCuKns9z99EqbP/vNf/XI3aZh65vSvNwyikKYp8fS6+2VIqsaazB+t1k3d&#10;fPLBi/SbtNsd4F9t539bw0RZ2Zxf74XTzJYR0SgiCsO0LxqbpV1RK0/333/+6Psf1UXpVd2QPYnh&#10;cte1lze3Y8DtfggJBFUFLy+jMZjnU1OWTbUaxjtnsO8z66iqQ4iSpDMeNLlxMlkWfQEwqjN20/jV&#10;olgv6qrKnSPnyBC98/Wh2YEgxhTCFZr9Ud6Qza0GTZzDFFBnl0oRDWPq2ylMozVUVt5b64yZQkBQ&#10;Edne73eHbgqJjDeowmwsAaohbKraebrbHd5e3t5su3aIUWFRuSebqjFsVcsszzKLQAA4GEiBynqB&#10;Lrs8v9m3EwMkFHKQFYioKkZBGXQMAVRUWBSBKMQUY4yRCW0SJbQIiGBnzoWIsuAM1zvrmQ2iVQUb&#10;UnIWkBCNcd4bEiEyXn3hKv9iVTfn+4OzOsYhRBYFJCMqImgIEY1zPkrX9r3z3qoxqOuavv/pceTv&#10;/fzvvxz6eLyovEPrsXbYlMbabuh2IRgQExOOkQ77ljlNCS9utochWOu9yV6fX3/18s13PvtE4cGq&#10;xpgHDEbeuQTO/NiZHaaq4ziEEIjQWkNEYZL77QEQmqbxzs5UeOY4TFM/iq+Lqe1ub2+mEABhUjHK&#10;VhKmxFEIbGmNNRiFH37qQwP6e6isiN3veb8X4QJchmCcNY9PTqqyuNl3KNoN40+++I0uTobsyDz9&#10;dAQZ2j5tw/cwFpn54fc/ubrrvrnqhqk67A7DMMiDL9a3QiStq3KVOUumrBpT+MzDdz98sayXfQg4&#10;3v1kt43z5vVf3c8AiGR9UfSB59GSICoKg9zc719fXKGpHp8dHW/w6emjGHs01iCRwsQUAter/J+/&#10;uRsi9TEpWyVRxa632y08f9FEjt5kBESGc1/f3x6yGhdN3XWdy1qMqzTmIoPLsTLOMDw+XpxsGmeM&#10;AjJgTMzIhLOFtVHQpAmJlYfr8zf9kMB4552zzhpsFrl3PsbUd+M0RAJaLxeLRVnmHoFTTNttHMe0&#10;27b9MEZRYzJESikIMCp7Z6qyYE5X57vLm+2266cEAsZbrTIkHtIo1fpoUZWLZUNE3nky7uJy3w7j&#10;FIZD2ykC0Sxt0LYfDRGCA0BDKMqAYq0BIGszTwoQiQSAVGgukQTEaW6lUBQASBgSEpJRBUWwKQSj&#10;YsxMw3REImSMqmWoivxoUV2245v7/rVxzATosswAiKpzRERGFZJ4jpIgGYI4hTKvcjB/9kf5Dz59&#10;0R7ayoTxcH04tEA0TrI/TLv7bggArhSbJVRwVtEQojEewTqblUXuvLm+vrm5uX/+3qOZRQSAgCmG&#10;KaWoKtYZQvMwD4r2fb/dbcdxQNS5207CaMwUYz+OVVUhGmYepvj6fKu2eLQoLq9fXlxemcSWjCiy&#10;aFIBwCkGhVQXLu/cMLKCwG8FlP/inLMAjgNzQMmJAFPS49Oj9Wbx5vpOOF32ifzie59++t8V+B6G&#10;fZD/mlW/uvC2qhhpWWcvnqxeXdw6546OT/e79rC9F4g6h9qrAKKAJpCoaDDlogtvjrKk8dam8Uff&#10;e/76evfq6n5eyszwDcw7cFEi9NaWWUaoAgJIKjPMStt9f3u7Z9hf3V7UOf/w09sf/eBTHg5D396e&#10;v/rVL3+2H14/+ShfLuz2vA9znNRMQxZsWwkT1DUBx7Jw6NgY6IYyhHuizrucTJdn05CQJ2CAzSZ/&#10;/mi9rnICSarMhoCIkYUBVZQ5JQAkEDRaLorHueuHEBMgGGsoy8hZGrrhsOs4aVFUq9WirjNnCXU2&#10;ztV6UQGGYWrlIfJFUhLmlOK0avKyLg79eH51f3Pf9WNgRZhzcUUQHYNXWxy60Vpqmso6mzhJjEVm&#10;Q6C270BjVeZZ7rMsz/LMEAEokUW0hEAQRYEFEK2wR0BDOnMHAGaHWVQGQsfCiCAzTwFJwRAaQFUR&#10;e3W3O1pW3iKQt7l11qtDVfAKqLKoZF0XZ4v6rPABuaA5l3vWQMH8yVrSpl73oe27e+Vpv+/LvPCI&#10;lIejBpqMHG2iNF0vux0fWv6ICW1xcTf87S++Or9ulfJHJ48//+73fvjD77///L3lYkWEFsEZrArX&#10;de0wTSzsObGkmXAVQhAR7z0LE9EUp3E/9n3PnJhjP/QhjoCpaUpr3XbbGrSyqK7H8fX51au3N1le&#10;u2r59Omz4bC7evMSUQ1qUmZEa5xxpBBri0dTMUYdU1J850H4L5s9HabxfrdnTqopIqKCc7haVM7D&#10;TsHXR9Pt9rv7V/+24sbINImNh5ZfN9VKcSTSF8/P/urvvuj7kUy2XFR5nt1v76bQIygqAmJelkWd&#10;I4BHOWnqzz99ulyUoFBjme5Gedj9zMiQzgZiD5w4pLJwzhJoAiBRMaCgQEjOWQFW1RSh5fjy5eVv&#10;/umnTypYWCPtvuTdxf1ubOnZ+/lvXt6lkCHGWWGUQLsOtvdQNUg+NYtm6tuyZHOWX9yWh3BASqg+&#10;L1Lm+u1VoSn3Ll+ta0fAUZRRkRCIzLtGRlQACa0qCCdRATRlmYtoigBKEnW3H4Y+ZL48PVk2izrL&#10;LKFyDMyCAIYMoSSWcZpExHnHKaUwEsrJZoFEb67uvn57+eZqFxJkeZ5n2SxJR2MVsyGitiMR3bf9&#10;xd3h8dnxetFYg2TN+rjej12W51E4ywgxhkkAjDXWOrTGKhCAM0YUgdPshOico5RSSvFbkNsYY4yB&#10;hABgyKbECgqAzlkywMz2r375zY+/+8FRafPSzf5C3nsAAkTQlCSVLoElQ8v9MN68Pj86O7NVrkiz&#10;UAGUQxy7ftuHO4SxWThSKfKYZYg2WGQS4CiS0HtaNFlZWiCvpoA8rV7vr2/DBx88+9///b//4x/8&#10;m+Wycd7O5iuZ997bcRwvb26+fv22PbSffPTBydF6DgQWkXEc9/v9drtlFufcNE1E5H3R9TyOY9e2&#10;zlljaLvdcZLdbm8teZ/v2vEwpm1/V3715Q8+/+z0yePLq8v+sLOZF1UlgwZUMSn7Ij85codhSoco&#10;Sgqov7XQ+S0uqoj9OCYOynaaIgor+cwAgrOurtNYvv75+hNqTp56fwRl/GQ5tMdNQrSSiGi5rgzJ&#10;NPQ+FxXxLj/abHZ7GvpekQ2Z5eaIlDNI7x3Xnzx/WldGEQwSq/7V3/3i9m7/O23nb9vj+b5u6iLz&#10;8yAEICqiqEpkq6ZSeHhDoGbf8y+//PrpSfHZk2PgcX2UH42Ly1fb4w8WWSa7ffjWxFZVB4DdTtc9&#10;rpdmPwzTkHIRS5oR3g7B5oCYI8V6JcR5uzUpaT+KOKNiWHG2yiYU8+AQTaCkYuQhaoGQVIFTSqAC&#10;bJQ1c0VzcrRY1FlmkViVRR68DlOKMca+H7b39zFMZV05b+ME3pfG2nGcrrfbm107JPR1ozGlmIYw&#10;zu/FIOUJRUnQAZGqOYw8vrx8Y68yZzZHzebkNEpSwMRiLDlvszxLEQhpLjEiawxZIjIGDBCaOePI&#10;GBIxIQizAoi179Q8iATkbMacVGEKAVGcc/bnbztfXv3Fd58VhLP6wHqHSHNSLYmAYePVZRne0e39&#10;FhGb01W+yAGnEHfb/VVKY1WXZ0fG+8ISK4tyF3WUQad+GrspBkJdGioQ0HlbZIXN8nVjz9af3dw9&#10;LovNkzXxeDc5sKbJ8mz26kwpdf1wv23/6m9+9vXXX/9vf/k/Hf/5n7DyzO2MMe72u9u7G0IqymIY&#10;xmEYASCE8f7+/uWrV69evZ5TaLLcZ2Xe9T1Psarqagh3293r129Wi/r46IjJ3nZDTOIttmOoUm4t&#10;hQSeJM/tyWk+ydj1LGD+9QIcQBOn88uL8/O3hT3x1jkDUxwhTijiWaftZahGCB/FbnRlosJQ8B8+&#10;qvZRC3EgMI7SDbHtxly1LDQGdjbfrI/uAKehr6t6HNOP/+h7FU3HNVS5IYOKhsjGMby9OkSeUcR3&#10;tFIifTAgJWNwtaoAGVR15urNksYHFu1sRicKMCR9fdX/4h9fnjhT5RBAlovy9vV2d7tfr931TRRB&#10;VX5ndaMxmq6DuoLIUwQaO1ouCOlAICkF772yU5GiSpx4t4tf/hozj1lukOY4CTBGndMst945BQug&#10;NJsyK4AQC3BSjqIMZV7Um8o5hwSIosqzp58kjjEwpynE+7tt23Y+y1R5HCZjTFS5urvfHfohhqDo&#10;smzhVeSdSkMkcURNhP0w9GE0WbnIfI6IUTVGacfQT2Hf8a4fBKwxLkzS90kViYzLHDAgOFALqswG&#10;wBgze5zCzL8BFEBBhJnkPItaicjOfHD0IqDKqpGT2B3mf/3F26b0//0ff+qcI2OIjLUuJQFAb6y3&#10;kJgz4yToMIzb3VvX7H1ZtsNb0XaxyoqqABoTcOAUp6RBpj6GqAZKS5tFkxuDaAgEmVm1J92PbWSx&#10;pWs+eXZaLh4t1nVVZy6zSGitMdaklNq+Hafp+mb75ZdvYoAQWVRBJMXIzClNMU6JIycGkJQ4pTiM&#10;0+Xl5U9/+ndv375dr1fHx0fzuoIVlovHm9UmTJMB4RRCDCFOt9u7XdduY9ylaAAMQj0MnjBMqV4U&#10;Tx41p0d1WeeXN/ur23YM8MC2e3fVzAe/H0ZhbhwRh+5wGBkkdEbHKQWALE/eJb69vx4SDz2cH/p9&#10;v4sxTNO0fm+zb/vDNAWW1A6IWOQU4wig6/VmcP7P/+xH/+v/8pfDfvfTv/l/OGL9bGMtGlIATYL9&#10;mOZODkAAHloDgNkHnorCb5YLQzSnAbOCCJNokmmchnliQhQASKwc7ZPVkxqrw9397eH26KQ+OVpf&#10;HS6q0juronZO7FGYDQshTeawi2iSEg5TdvXry+MzAzCl4IpchDNhI9CuNos4lsMhRgFBY/9/st7r&#10;164ky9NbJiK2P/ZaksnMrKosM9MtqVtQCwIECNKLAP3N86SXwaAlTKOrTdnMJJNJc92x24RbSw/7&#10;MqsGeiEBYvPi4B7Ejoi11u/7mFTAsXXWuVJF4zAikyESw8AGEShM6XQ4H48na+2L2+vNeo1zYgQF&#10;NIvmHJPErCop5fOpv3t4Gkdf1WVW9X5C4n1/utsdT1MWnOdIRVXdMxTbWkNM0tSLFzfLVec0p/7k&#10;7+5Pu+MxZLGmsLYEckPQ6f4khKZAY01WGoaQcrbWhJiYGFAJBYFYMDMQSUoZURXT7MjOaY4cgyoh&#10;4swpTSkSMSIDIBEjsKiYpvZxSP/1T7/75uvtz6vXoBhTIjLMRgCfv08Va7hrypDbAsdXXxoy58uL&#10;lt0CmX1OvR+ZiLRkIdcYXlsDFbNTYEGMXsdexkEkkTEmSvZ5UjAhlmq219tfVu2KixZNBehShgx5&#10;nGJIEAXevf/4+HTo2lZURLPkHFOA+SWYQ5bkvSfQLNIP/ek87A/HpFRUTdu2y8XimVOmwGyNsaPh&#10;Vy9fVt3COnd9tf39H/9wOB0VUAUUICFoSJYgZD3vzsD5q5fb7aKo6+ViVb55ezz38tflGAVABR/y&#10;mzcf3bhXkD5EH+VhfwpCJIoQTyHthnFjzcePT0My2TjALDGdnwYqil1/iDEDqCiczgMiGWtCf6qr&#10;Zds0d5/2/+k//eexH2Jw92dik795WTtGJLPfH8bBY7aAQhgAsgLpHLdHUtS5spezIvI8z4OATFkA&#10;t9tN4X7MSXT2JYMOfvB+fPfu0+6wF+ktRamapm2SV1uklOZI+NyWwSzQVN2iLrrF9uHxTqMfzhom&#10;d3l5+eH+IefJ2UYi1WULmMUNy22ZRSV7BSRDQHEMQx9FlSS5nIIxVBbEANFnzZijGOPW22XTVTFO&#10;3gckLCuHIDFMkhIKpJhPfX88ngmxKIrRB++jj/nswznEwecpK2K2iIYtMhAjIxmmtuRXL9avbjfr&#10;ZWWtIor3ue/jaUwPu8PT42m3Ow19ULGuqKqmThqqgjfbtipnOjDEKGosMyLPok+dt5a5Yo6YjOWc&#10;ZvfmTFtLoszMOeeUMySytpjPmCkJEZr/83+/IjGlBtOME56dtJAx5+ycxVkiLKKihNjUZaau33+4&#10;f3hXtErM1hkylkxpqGLIxEizTlIl5TFIP8tulIUbqEsHUqrkmDJUiZkkDc5xSB/Ij2QW1nagThJr&#10;RA1a2Obu/vz23buYIrHSHFPWuTmRQgjTMOQYJcU+BkCMwQc/lWX5zS++2T09hjgZWxrrRASVrCmQ&#10;0TpZFcX26tK6QlUUWJT+urxCAAY1Ifikd7th2davyrYiuN0uxl5DOMSUf9oJEVQBp6gfdsOqLVeL&#10;ddfVF5X96Ks/3E0QJgDoQ/jX79+9+NtvDOv+4WEU7lYdkRn7gI/94CcQi/NZUfR0HtqmZiWJU0Ia&#10;JqkXr7ZXThJ8++b7P7351Ln81e3Kh+H9+zfbjfOfBlCaQ2tJRT477pngcrv+y2aNyIxMLDEba5qu&#10;+5u/+c2//9vvc9ZusTSGcorv7g9lqlpXtk13HvqHY283hIUBM2GeywkzcTDHSHHS7kVdsVt3nuGE&#10;ku7vh7JuDRchhhTismsLm9hBchCj5ySZEjIRmRCnYZgU0HBlmdFQSH4aAis5W4KC976sHALsng6n&#10;wyGEsL1YEXUzxR4BfJim0YcYBXKKKWcNQQ5DPE1xjDkBKrLljITEs7NNEKhwtqv4yy+uXtyu68IY&#10;Y5gRCQvMRQmdhO221J/dxpjv7p7evH/a7fq6rcq2vbnZtGVh2SLYGCVnJC4QICVBBDMzYjLk56iq&#10;iKgxWJQkEhVCyoLoEJwqpChEMLO0JT8DH8wXNwPbwhksYRr9nrVEnAW6OaUsAjMtmYlc5eqy7uq1&#10;l7FsymEK59OgqKCGsGjbqixLskxEgIBGDCGAECqBAUDVlPI+hMSitbHGBEJA6EGe/MC+ZxUA5NJ1&#10;pVu44kLp8vFu1w+9LUzblqtFNx9BvZ9EcghhHIf+dFRVzTmGmBVKZ61xKYNhczydRNEHBcCyKF1R&#10;9qd9f9oXztiqsiBgbO2cZRMh/FTJqIqyq6yeB5/TGPXt+6emtNtN4SzdXre743l/SKrzUn3m0ytx&#10;u7n85d/+zWXXWEuEKSn8/ru3Qz+JwiT4T28+/MevX22KIiPdPTycxmF7sWW1aYhhHDBHEPiM19Rx&#10;CIt6aVBFptPx/Yf3//q//sPf7e9/xPFfmjZFv9udnjJjtZr+/n/64uLHu+hhnPiwj49PZ4WEgKhy&#10;sVlvN4uZAfWMEkVMkgQQVIfz8dXV+nrzD6fz6dWrl9M4PN19fBr9B5L/+MX16OOT5zePA/dxdVn9&#10;9CMAQFVQRKL2Z685Hw4Hn0bCom7oVR1/fOd39yaDpOEQhvH2plavTd2sNu00eR94GvV8CsMQrClX&#10;y2VVlCq835+PhyNkqFwZ/JBjAoXJx91uUMlNVVxerdqmYQJCzFH7fhj6wYdw7scpRknUD2E/+FPI&#10;U9YkKqqGwVoLCEjMjAbRGby5XLx+ebldV01lZ1zw5GfaAxJjXVZdXc1wt+26/voXL4YpxixFZV1h&#10;stcw5RTVWkOEivOwDaaUvQ8/0a4BwLCzlpFzjNNn3yuqiCAQscg8zJhDEEQktqpgjscJTTYmN1bL&#10;WBcUDbmcxfswjlNOmZDC5KdheP31l85UtVk/Hj9IJWgLU3CWSUWGvr9/eDjsD6DU1F3T1Iuubuqi&#10;aWxVmLm+Q2wdGie8P4TH/RDFmxKLissSKmeZIlJWkFM4+nhecudF//T9p/cfPrGh25ur66sLUI0x&#10;TNOE+Kwq8NOUUyKYO2iAiIzElhZdJ0L9MKqqNbZuGslh93B3fvzoUKwxpiht3YAfS8MjwE+TJaKA&#10;ZJGNYALF4yjfftiTWS2XsmjM9dUqpP04BBGFZximquQ4TdaQqy2SQMrb7WqzXn24P4cIGXkX03/5&#10;3Z9/fnlhbLfaXCHl3e5hs9gy8aLGm9vKnqcsGRGRVDWVxdlyHSaUNL1/88f/Ej69vM7/4VdysewK&#10;MD7Rach3T+Hf//RdVXd3d/txAAGe2xcEaAivry6tZX6O6krKeS7YPKcPJQ7HhzDFaRz+dPgkOTPm&#10;umrFVcKoXL379HBOloYMDxMlo/qXmdWqKG63zfW2yyJjPh9Pai1NAWNO68t219Mfv304HOzHT9CP&#10;6etXl2HME46IVNkKk3BpC25QLQQ6n4dpDDFmqzaLjmPiWXKLQETO2bYtV8uqrg1hyhGSiJ/CNPh+&#10;8OMUYgLv8+40PvV+jCkRCSACEiEQZSRCZKCCcLupXr+8uFh1dWUMJ4CAYJFIkC06RAKQGHNOgqiu&#10;sKURk0NlwYdEjKCSjGBJRHNGBwQhRcgJiCzRX2a2iJ73QwI23KQUDM6qyWdrOs9JwRCsNc/2CRCz&#10;WN6kHIPvA2oK50UZbCx9f/ZpQmJG5wo0zOPJn+7O3cUq+Hz3/mRixoLKylQtt3Wxqar1tllvq9Ph&#10;6P354enp+7egKW5Wzc+/flHXJkkShZyM5JJN2y66lNAn6I8YfAfdoqyU0Mfsh6kP0/D+6Xcxv/Nx&#10;9/IGAJtvfvZqe3EhqpJJhRSzqCLx83YNQkSGGBGzIpLJosy2KBQR6rqqqvqwG2LwpPDZ2OdzDzr0&#10;IPGZmgXzlJQuujrmdBwmAUhAD/uxKS1TvVjDduF2j8aPoohzVAxVCVRzgJxUckoxJvinf/vu7Y/3&#10;Kaey4NWqvd4uo59GxRZSYYHAKLlp7MnmnR+8n+eoiZgMs2oWgSFGFiKg3qf3Hw9lubhpFlOyEVnV&#10;+RRiTL/4+fX9Q9is1mORfdAQYs5RVawxTVsjEqqAzgC1ebSPUGkeakdWLNnYSkUMkWWtiupiu50I&#10;7g+PkQ2wAFCImiXBM/BACGHRVi+vLwoSf/bANHn/9t1DYbZk6iB5ioGdG7y47L5/c27N8je/uKlc&#10;EpQQRVKExHmClIImIQBnXWEq73MCAALJ0VrcrBarVWcNMaOxKpL8OA//pnEYh75X1Sx4GP3+PJ58&#10;HkQjoGRBQsPMSPPoviFuHb+83rx6ebFausJZQgEQBHWGlVGyqEQFQ8iAJKAIGDMTYhZWndXbDKKk&#10;HtQTzcQwRmZxlBLl9FyNm9WR8BncQEg5J1CaUZyfIVwZBLIkQJUQ5gSGqphP+7eFsV3bLpqS1frj&#10;kTP4c56GMWcpyuriel0Ubru+vPv4cD8d//n777//8fGlLH79d6+D9jGPHx8PtSu62rRNtVrUOccQ&#10;U0iQJoWEWdiYpi0JGEOCx8fzw8O7mEWByrIrig3RahzpcAjb7dXV5W1RWQScxv533/5W9M2vf4XL&#10;bnmzPfT7PyMWPiRQRTWkZNkyEzGrIiDKXNBAZOMc8XLBiGgsM9HkJxE11iVjQLMFIjWcYVvVV103&#10;TmHKWREQyRnz4uZKQO/2R80ABFnh/vHUNbZeuItNLUIx3u1PCZRmFgMSVnWF9HwR3ff+337/3fE8&#10;utItuion/+2337qsBOZ6Ieuy8j6Qs4qJKzeczg8PQx+DPhu5nr8xYvt3v/nZYb8/xXic4u+/l+Og&#10;F+uaSADMwQ9xsAAAIABJREFU4TS8/eGwuWx/+YuL7cWiKhyhjMPw9JQ/ftw/PBwXdTI4ARQqooqq&#10;+JwnmeUkKgJKhpAtiCCSYPYhfPh494HS9sX2f/wPP/vTt9/v9733qojWco5ZRC2bRVsX1jCoBAFb&#10;tV0+DbK7n7YXlzfbi/3+T1UxTNPZh/5yffG4P71/X/3s9RVQJBQGOp6nGLAq3WrTNVUdY3x6POQU&#10;VZEQl4v66nLZtZXlOaKcY/Deh2mK4zQOQw8AtnD96O8Pp4fTdPYpI2UANsYxi+R55IQRHdF60fzs&#10;9fXlZmktoSqC+UyHVwEEAZyllDnaohTgmDIhpyAqGnNGQBGE+ZMhIlgzV1NiMpZAAZUKV8QUVcU5&#10;Y63xfpqbyvN86NyW/ZzYJCbNGkXzDHqOITjnRLI57W/e7Q7jsNe015g54s3yulbnUNu6dH7qFjUw&#10;iOB50H/8t3/53eFe/HT7xUuSsuswEZDH09EDiJQVAziuu9qyC6jGj8kP/nA49D0sVm1d1e2r6+sb&#10;eDoedvvD8fjk05B0X1VrYX738c3h/L4uV8mTwuqP/178139ato38L//zl1/9/d9Bgqen+/N0QGBr&#10;CmNdVZJ1rOqILJKZowpIBpF1Cswwaz5U0tj3fpyMLU3RSgzzYSyBOGd/fnurSG/vH0LOoCwZrOGy&#10;sAYxg4AiAA0+vX3/UFT2cguXW0N0+Yc/PeyPSZ+p2Xrqh5AEkIxzJiIgCaCf/OQnUCQwk+q/vLv7&#10;zty9vlxfrhavv7hAyKvrWzNEJVYlBcnzpzcmpuSY/uZXP0Px//f/89uTl8HDj3enDEXXWUS636d3&#10;H9PbD4//8m8fSgelhfWi3K7b7bb+xev1f//rbwTcOPqzD9MUVBGU55bhPM6uCkj4efQURWenDZxF&#10;Vfj0fv9xvws++AAiDGh0FoDPuXuAlOOM1BkmeBrOUUJSfff2B/H5l19+tV1vfrx7//R0V3V8sd0+&#10;nWL+46FpIMskkSrXvrzatF1tDSLgMIyFY2/VOrPeLLuuYlQVn2eKbore+2GchjHkJEVRqcrDfvjw&#10;dD4Mk88QgUXVPNf3wRoCRUJa1OWr2+vb601TP3vrUkJrEBFSAo1aOHTOGUZEyBQlhygsgmm+timI&#10;ADMaizlFYznnlGIier75++nZY4eQmTCp5vjMz1KBaYqqz7kIZjXGxJhUBRTLGnLmGHLOgoiimZjM&#10;7357LwqA5d3d7nzy4qkqxlcXy3Vj1229bGtXH7btIowCpojgxpSdMc1ydT5Cja5su66ylk1/PPn9&#10;qbHtpFGia5sFW3HGT3gSAuGiH32I6pyUTXVzvVp03X4XjkchXW3anzXdIqlYu2Aw43T3uP/o8weh&#10;QOV6e/vl5vZVmMZMXE2bnKaYxySBLbbdwruEYJAcsFWEnNI49MEPmpMCA5ro0/l06vshJ0Vb27Ij&#10;jeGwgzCZsljW5a9e3RLID/ePYxYALQrumtoy+5ABEQAzmEMff3h/KNxys9KLNcPPVn/+7ml3iBmM&#10;AHx63PWTv6AFqIqGZ8eHoigioAApwCnqkOT846dvDLcxuMIeHx4+HU5JRBBACRAEYH77EmHfn371&#10;s5evX13/4c3HFDX4dHe/z9o0XeVTSJKzog9FH4FA7vbJvtst3alt9lXz4cuvbxabpqgsW5cTeJ9z&#10;EACer3NEBPjsghXJCKiCUXMGBWWInA4oyooCJAAiKc85hhzT0J9l0xhEFY1e+5NOKhnVp7zfPQ79&#10;GW2xrBuL27ZgTLEuW4kw9qkq3GqxWCwWTVPNvfUUUwpT1xbbTWedUVDUTCAgGlKOMY7jNAyj94Ft&#10;6arycB53+9Pjadz1IYoCURJRBFUxiAawsFSXRdc11xebzaIrHM2aTsMMijHnkDKzJcNjSCEnw4bm&#10;EysQEc0eBEIjIilFZiBSMGAMuqJw2c7dxRCeXWaqOWVvnWVAEVRVZnr+5kVU1Rgi0LmLqSpAKJkQ&#10;0FrDDPO4CADw//YPf3/ch2/ffro7xj7hBLGXNCicI3z/7iGmLClsFt00TH3qb35+VXbN4amfIn7/&#10;/aORVW2XpLmqEA2MY9BEmqhyXWmbnJXQ1NV6DPnkT0lgGNPHD4/Rh0VXNbUzRqPvVePhtD8PJ2BC&#10;4+Zw4zSdEtxdXtEX17d//9/9D9vNlfd+8pOz1WK1XSyvmvaiaRZN2zV117Rt07auKL33p/3T2J9z&#10;9LPaBkTPp9PxcIohAWDXrbrl2jLzvjeHniUbwrZ0y66NKmc/GdavX99Y5z7cP41jQCBFFCQA8kNg&#10;xqY1pOe6oqaqzkOagipgnvoX19vtesEGvvvh/T//+3enPs51kZkMC4gAnIhNVbx8/drU1Zh1Sviw&#10;P98/7rPMDzznj0GhrsuLVQMopujGfpqGKYYkknMSNu7x4en0HB3OoBlABRGQEqhgsevzwzEFcSQQ&#10;g0avMUqe+x0zeu25p5Pz/K+qIPQMmAdBQEBFhqxpLjfNAmJJGVUKy6tFZS0hKhuTEu0PQ0ZUYWK1&#10;xuz25+E8WuCuKBdF6QhXXbNdL5eLzhpgVudmDNAcK4OyLFwxGxkVQTWLn/zp1B8P53HwmqlwlWj+&#10;9Lh/d394vx/2Q0qK88HOMCMRACMAgrS1/flXt19/cb3oSlcwGUIkQ/PNUEWziALaJJhEgQjQkLHI&#10;RQaWGcLwTMIWhYQoKcWcZ4WrGGNEJT+DMwEJiABJYgwikiXHmOZ7+KyoAVCE2QQtOScRIeIp5JQE&#10;kdq2YUYiJkJ2zeapj0PUmOb/DIzG2pJNOeaEdZNNffL69sOP16+6l19dNovlw2G/P53RNt+/u+uH&#10;RGQXbdtWaCygg4y670/nfhz9OI0TZrW8uHuK5zhGilyYnMNw7lNOoLkoeIqnkA6IkZFBcfLn3fHT&#10;D++//+HHH2NMl5vOWWA20cPpNKacVRGI2VjnXFnW8zjS6bh/fPjUHw8qmfm5cSwCwzg9Pj71Q8/E&#10;i3bZdZ21DDnb/aEboskIUyDNRVWslg1CjjF/+erFqqvef3rcnybBORvx3IqcplCU6Cz7KRuLbdOG&#10;ME0+RsFPd5+ctWW9+u2/ffvnHz5OKc/QnM/BpnltyZevXl5fbg2jSgbRx6fD7nCSLPBXDyPAsi1v&#10;rq6SYMxaFC5Efx7Ogioi05ge9/vwrLJhnCd4EQGZyMasQGaI8nSYfADkAhARVTSpCqmAaM7zMXwe&#10;1AaEpJABlXCubClqBpiFXVkpI0XVCIxKiERtVdQVWyPGAIAIZMG4XdddwY64cOb1zcVvfvH1z794&#10;tem6rm3Wy66tq6os67osq9IYg0g5SQwppzw3YWKSEOPQT7vdcX84Tz4qkBJPMT2d+refdj88HHbn&#10;OCTKgMRIxCCzitMaMm3pXlyuf/b6xXbdzmYxJLKGjTXzDIqAIhs2jtiwMc46Yx0Zi8CSUYUUKAun&#10;DD6mKcwiPTWEIElzRFDJAAJECpisZeeMaGJCw8ggllFyQFWC52IPITIR4rPfh5kBASkD5JTyOPoU&#10;k+YEquY0+aIorHM+BBAEICZjjQUAMu7u6bTb92/Mh03Jv7E/b5rm2ur/9X/8w+iDcfzPv/3D/dPx&#10;n/758e275pufb7a3HeJ9VToZ4XB8Kk1TOiP5BNifd8ddf2jWTdtRXQJIOt89OmOXy3VV1jGeQjhO&#10;Y8r5U1XNEIbxYl0juQiH3735x9+/+e1q9WLVXm1XNxBkGPvzeez78zSO4zgO45BSRAAiJmRES8zZ&#10;T/v909PTg/cTIRt2yJwRUFM+7KwfF7cXtmr3u6cAIq5rNdxUbT96JFl1ZeFMRpFnP+DzyvAR7+77&#10;zeoiJJ9DUICb2zVQv9+NZd3u+vHf//z2D2/eDz7rf5PrneFxsFq2tzdbyyo5ISqAgAh8jrT/5WFU&#10;Q6wAKSugGGNvrm9SxtOpnxmybbcQpTAFhc/D4gqg0DYLi5pTCoIpy6f7fT/49brtqqIsDXNCFEsQ&#10;RbMAAM+Z3bnOkHKWGVADkGG2uSiA5pR8nOGFiMAhSH8KXVX1KU4+TjHHyHlSNrBuF0yFNeWybbqq&#10;IgQqyq518zjIs/L0ef9V78PhcByGAQBoDjjkFGJKKasCEo0hDSGdhunxNOz7GLImJSVBoqTIiMxE&#10;RIagbdyL6+3NxaqrHRMo6mylFkFjmNBIzkQmSwYEY/CzCtLMKxVmgTXQjBcjAkBhgtneZ8khapZM&#10;nwmUxJhSNEYNU85iDQNTzloVTkSBOaYcQ2S2OYuxnFJGICKDCBlUhEQwZ81JgShnNUTUNE1d16o6&#10;DL2CEFHbts7Yvqfj8TSleNKcl9WbD4/LRW0tWFaGKKNcFAJt8fZx/P7d/fuH3eaKf/Wbxcubsl0O&#10;4ymlSdvlJuqjLcJXrzvzEZ5OvWEgw0qMyIfT9PbDd01RtU0Tsz8ed9bUKezvPg2n80mAFutV1GEK&#10;ySd97N817uJq9XrRbcOgx/00H9tUUQVVMEkGECJFMIhsXJlFD+d9CGNla2Mqn4OMmaaBPn50vuf1&#10;smjaCzDJOvzy9rh/OO7OzLsYJ2uwKg0Qqs7Y4WeCIEJx3E/7/Xh1sXx4OJGTLOFy21qyFxcbV1bH&#10;0Z/GlIHheef8aXEhEW7XC6acJTCzZmGyMHtm/38ojDkjkmf2PJA15vryIoY4+ZAll23Ltnh62MUw&#10;6fzGJTAMEBOAlIyVRWFzVPIJnva+PyVjsbTxcl2jU2to3rxEkiQlmD1/oDhzkTVrTCmiKGQlArSO&#10;2YCiKvqgPzzsP+wPIfoYJPnEDFcXi5vV7cWiM2yLsnTMRKCqxGyt/VwRhBDCHCsTkclPw9gfDgdj&#10;TFkWVFgFURViHqd4Hocx5v3gD2MYMwY1c6WYkZCZGBmACZyhi0336vZyu14UhgwjIc+UPiaaCyrE&#10;iGQBMn7mHM8oVMVnDQkzgmqKCZGJKEtGQCajgDhrzTQVhRXRz25qIEIRfR5qUbHWCuS5ajobXYy1&#10;OWfA51FUVUTglKN1LiXJPoECoplhsfzNr355c3OzXC7HccwizlnDvFgsqrIcx/587seYoqQUY2u1&#10;cVoaqBz5aeqP4/F49uOpKeDmemEtH4757ZsDkCwuiq6qhuPg+7DebDOkqtSby+VmXaqOhlHV9GPe&#10;H8PuFO+fzk+HE6Dpmi76cRz7ojB16RzD1J8hi2EDqqox5n5/+nR3/9047EtnirIoqqKuy7J01lrj&#10;nLEO0SkaBSZiJByGYRxHyQIAhIrnU/r+TXnYN421rmbl4dxXX72ufvkLrhtkQ3XdLbvLdXf/cHx/&#10;t0s5zu/I5+scgAqlEC6uuqotdofjctHkEFZdd3G5JIbzObz/9DRNHp47AH9ZWYWFm6tFW7kZqcDM&#10;ALjfn3fHfp6cgJ8QL4SLplwvOwXJOeeccgwCqW4KICmawtUFG1OW1el0mq9ArFo5spJZYmGJmZNI&#10;RjMTjV1pEcWIUA61YUekOWPOBmXZui9erl+/vOgqQyApTDFOWYWIGA0bR8Yikc7HTZWkeZQ0xhSz&#10;OrLb5eJ2s161TVPYuiqbqjFsjSFAHMfxeDiHEBEBIIcYxmF8enra7XbD0IcQmLAoXds2rihSzlNI&#10;U4TjEPZDeDqHT4dhP8QpQxRUmM3QaJiNMYbQMV6sml989fLrL25WXeUMG0JQyJ9jIgpzl5zYFLN5&#10;l3k+Yz+vQfi8j4pkgAwAsxPyrzoIhEgCCorMTKTWMbNBZH2uKoOIxpR9SMSMZJgdsQWFmOIc14wx&#10;xJh+yq6o6CzcBSUkRmIgMtPkP336NE7T09MTIdZNRYjjMKACEWVJKnm+KMcUisIcj/unx/vTOCGz&#10;gBSM27qVDJ0rbq/a3dR//68fh337N39zubla3L99/NO/D6vLja64qWXVFIv2Zgz5OMShH5WcMCZn&#10;xskff3hYN/3FemUs90NgNs4WtTOUXQVtRB1lFBbTZMOk4RzlviQuCi7LAqEMUX2QECXF2ZVCs3r4&#10;+vYLATruHs/9YTzt3KG/CrlZNrAopbLD+cxtNa2rfRzr9dKM1+Hh/sPdqWRomrar69GPMDM+YFbn&#10;BFR3OKSHx8PrrzbLdTv0Y9M0x/0uBtNUa9UEmknzMy/ws5UFEVbrxXa9tIYADCCCgmpGxr+mX/9E&#10;giMmmSsjoIxADhm4FHDcHAb/NByLqqlqs16vjsejJjUkpTVWxRKK5pQhgqUcEIEYm6bN3nclbrvy&#10;atPEOC3ZAfFisVgvG6KY01Su7GZxcRoWT8fzsZ8mn7JomiOEOlOGFFFJ1Qo6a9dNtalKQ1pUZr1c&#10;LJdd09TOOgDKOYUUlDBJHna7lOuisCnFcRgJMaeUQYmIDacUh6GfppAVg8BpCMchDCFPGaKQEqkC&#10;IxAqoiIREVnCtixurzcvrjdtZYyZ79eSFUXnx2CGehljssjkA2JCVGaaIZAxZxFEAkDIDARZ8jxC&#10;gwDP0GdRiDEjiGEsnPEhGgMGIUUVxCyz41RVIWcFhZwAAI1hwwYKJMaUwmeiMljrYhRQEc0IxMaq&#10;5CwyJ7/N/cPD5yIcKoH33hgmRB3HrlsUu6OPRwUQRVCMfsqaY0DGQnPKMYtIlOxcSSmQeGs4cXf3&#10;Zvh/hx//9m+/WL7YvP/z/R//5Q0RX1+vr266ssllZxyLRoEAFotMJA4z8uMQj+GhYGJyZWlMzI5h&#10;VTpLhcmm4Po8PBnIxcoBM0tfmPvGIUoCWDfletmVQJRFQ8zeRxWYpspYW5b1D8ifPrzpT49VDIMt&#10;9pSXzsIwaGS3ffXnj+8/ffenX//yl2N/OvZDCv7b91kkGTaAFjUh5EjKgEZQMUXkj3fD9WV1s66+&#10;O8X9MHYbxxowjwV7RwFA9PkgOq8utMyX6w0bA4SQMWdQVNDMRKgEmv+bY6goECuDzBMtCCBMCJXI&#10;L+uiL1b/2T9UDR8fx+12BZL8MDW1lTxFyHVRMvI5JGvoskAFBGYz9aRyOoYUYsp5u7C3t4vFqoxB&#10;VEYUqmyBSClLaYvLVZWyHPtxDNL7eDgNT0efgRGBAQrmzhZtVTQFNQ7Xq+XmalNXFQAYYwgp5Tz5&#10;YRh6QjScuTKMCppTjEM/5JyYcJq8qAKhD0lEyZbBp/vDedePQ9QEDIoEgpAtG3Z2Xjygag1drRZf&#10;3FxtN0tjQDUyzXglmMeDn+8KICKQsyBl1YRAiKxCTMTMIppiQBY2pDpbywwCgHoVz2RESEQVGABS&#10;1uRzXRggySpKc8sRiXWmFGIOSMqsMXo/eSSLCKLJWqOarTUxJpEcoweQsixjTARkjaYxKJAimvkS&#10;ovOsgOjko46Sq6qwTlXruj71p5k+7v1EhhyiMWYKPmdsqmaY/Pk8jGFvmEs251PvMziy/Yfxjfvx&#10;m1+/vPnywutjfzK/+/bp27dPdSWbbeFqNq6ojYRpbG2jRT34PhRGRCaFHON+mCzz9faiXd46bE47&#10;X9WrTw9+VYa1Y1tBzOiosFgZ0yhhkPP5PDCXRVlVhamrqiwbVaw/3VnjhvPhfL63LtE09WMc9/v9&#10;6bwo28tf/mp82Q4f7kzO56enu/cfT/uDQkZybVtWTckHlqgsWGmeqx4CosqHfXy498umenV99f27&#10;T36a7GqRsiJO3/z86k/fPz3tJ1GaSRMAWle2qq1qnK+sgAwEqmpKi6SfDYI/1WIwppAkWVRCTBlA&#10;NSOOx/EXy+7Vl1+ctl/98z/943kcBCbnjHMdE5auWbYFS2ZV9mEK0VIuqyorDtNJCerGtV1hS21a&#10;U1ZkCIu6VKUY0kwfJ8iIoCBszKqpFjVkgH1dpBD70ZfGdoXrCluysRbXq+b29rIsS5jB10SAkFP0&#10;forTZAmLwhG6nHNKKcU0h/TP51FVs6iijKMXMEDF41N/vzsNIQmiAAIpUrYWC1sAUoiKWerSbNft&#10;Fy8ut8uVNfZZrgFWVERlzgERASATsX6GIM/13rkpxESqGGMEFJiHevO8ExtBmBt8zHOEQD6r6QgE&#10;U9JzCDzGojCqikAK6afWkTU8i82dMwAoSiJCyjNHlNkAzJ9ttu5lRBXJImod45zWX242f8HvqeSc&#10;dE7BpkxIojJNE6oywMWiuN42oPl4PCdJKeZ+8ETsQ0QkBTqfJwQui8qRWVWdnyZkWV4tp5w/PU5C&#10;7eEQQYvt6qIqF5YLgygx9seJlJumLsoiq/qUnnUZmlV9lt6HoarXrrjqB/zi1SubvcYeGBGJlQrb&#10;qRY5M6FJKU2TFxFEyDmfTqfD4RhjHsfz6fSYcuDCBoUgWljX1o1ZNLkqNpuL6+3V4/3D7v7JkDHW&#10;suVFVzfWhtPZT15AAUhoxlQoAoGygtze2vXSgtB+NyZNdevGk5xP08XVSiX6Kc4TZgCyXNWXF4uq&#10;siIZACRLFgkKp/O42x9mCcVfrUDabhbrZd02FSpKRlU4jfHx8fSqsFeb5frFV6f7x4enD1GSilpr&#10;s4AoLbqWGdhys2i75WLdtbZwRWHaRbNcduzmED+QyNV2WxWFMXZORYFoThEVrDEIOrM6NCcUIUQQ&#10;NAqbulqXdl3Zy3V7ebHYbhd1VSgqG8OMc3QzxYCaq9I5ZwEkxDgOwzRNIpKShJh8TD7JaZhOw5SB&#10;T17e3R8+7odzlAiMZBBRZU45GgBDaAvDy7b68uXV168uLhZF5dgYZmaep0ANE8+cNySeq5xqjTFM&#10;hKjw3BQgelb9AAqgWkfOMX2+qc+6pflXL6IKoqCG2Ror+TNgghgAY0g5CxIZY+dunjGG2cwMQiIC&#10;gLmFKCIx5uDTfGNMKf+UU3mGVjDOipjnFYg/dYMlw+fDk7XWsJ3CBAjO8EVX314tog/BS8yJiHOa&#10;D8PIzClEZwtrXczBWhQBUMpJ0QA5c78fP9wPrlq+fPXq9uZF4WoEAkWJIiEP/RmytmV3fXG97rpF&#10;XSzqwjI6w21bWJtjHN69+7Eo69cvX6dxIPSGFTGldAohEDUAdQzivY8xqggi9P3w9LRPSYltSmkY&#10;BpHMxriq5rKMKfnop2lMPoYs7z5++PHHH6dhAkVbFFVTi5+6nF8omzCdUggKz+LG2ckCmHJeb8xm&#10;Scu6OR+iD9lY3a7r6ZweHh4vr5eE4qcgAoC4WtebVWuN1Tz3NliQHw/9eQjn06AKMwNVP2uTCkdt&#10;7Qxq4VwISVXVuPOYQaCw/HD/9PbT3WE6ZYWURVTYlN4DAtVtBagKysQxJTQMhpGAjEEwCCwxl8at&#10;28YalpQB4JkOIZBEJh+yinEuxiQC0+BP+15iqgpXO1617vpqfX1zuVx11nBKEQCNNaqac4oxMCER&#10;pORDnKZxOB5Ofd/Pxc8Q4jhO/eBPwzSGlNA8nf39YTiG7BUEieYzmCgRM1lix8aW1lys26+/uLq9&#10;Wi2asm3roqxVMOcEkAs3F12FGY1ha9mZGUaqhTPMkCEhirWzghkBdZ4sYyYAMYYRMOekkAD1GVqj&#10;SoQwCxBzAIlImiSLSspCTMZamItDBPNuNkPDVMUYypJjzM45VZQM89wiAqkCEYtGfLbQgjEOAIgs&#10;LzebzzUAxOc5x7liS8yzdDYzUWntuikWpZWUAKDtumkKCpRSGvoxpjjXf/txyBpd6aYULTnNMAyj&#10;LVzddVW9OJymu/u7lNJisaqq1nFZmsoyrBZNHMObP/8Ye7lYXtxeb43JoFmiHc9UF9a5ycc96oSa&#10;EdQVOvQPfuyJwTkitjHh+TzEmKumu765McbtD2cAqOpGgYcp9uez5FQVlbOuqKqyabR0yfLj7vDn&#10;H344DgMg+hDGYYoxqeZ43NvHpy997ojv0zTkTHN97NmQiaJaOHtzWd9erW6vV4AYIxQVvnpZpYTf&#10;v9m/eHlZOBz7mJXbtlo0DSHknHPWGHJI+uF+dzxNIYQ5rjDTCADnYjq0TV05jtEDoqQcFZ+e+o8+&#10;vPv4+PRp92n0g6hB9DkAkRFmV/spjdPoSsPMklWQsoioCIDKnJPQwlDXlhfrzhDHEOdvXYCATM4K&#10;yFk05zRO4eF+3/deBSrLi66+udm+fHW1XLamKIhJJOcYVUEVYog5RUTIOYXgQ/Dn86kf+pgyEc3v&#10;gvMwHM9D70NQ6oN83J2OYwqC862KQAhkdt0ZNmzIOd6sm599cfnz11ebZWOYVCFECUFA0TBZx8YS&#10;ECKhK1xdV3Mt3Bmybm43CBJYy5Znxo8qCBLMuxkRiuQUMwAQgmRJKYPCTJUnRGKwFhEzG5gZNSpZ&#10;NKeYVDGlKJKzZHleLj+NXpDKzGgCw9bYWT2K8yyuKxyzMdY56wCQ2QHA8wqcF+Eczpq7tLZw5exs&#10;0LkKjG2Jl8vKkBaOECHEPI1eFdgY5xwxocGYogI2dYegtrRV06zWF0RWdLhY1L/+6jeE9s8/vHl3&#10;dy+Kbbtsm86xsZy6phl6DaFcLL748utfb68uioraxjmuNTLA0LYWUPz0tFnVddNOaYKcLBgEJuLC&#10;0nKxuHn5+sWrr1Xo/v4xZ1mvN3Xb9T7sD4fzaS+aq7Isi8a5wlV1s9pUy+2k+O0P7968fXc6nVKK&#10;TGgt5uyLMF35vJjyx7H/LkxTngfMVGHeCREV4zT9x9/cOsPXl+7FxWby8OcfPjkDX7y4TILfffd+&#10;s2kuNp334eriuq1rUFGd8SGaEU9TSDkwJdRkkAyRiC8cVs6oQtsuq9ICJECUpEVWE6JM01l1MgVE&#10;aTA1jtGyZKCcBaNzNRlTt61kZUCDQpANSFUYAlXRgkxdmM26baoS5Lk9HlNKOUtWBPY+DufpfOhR&#10;qWs7Ruy66sWLi9df3GyWjbOM8xBNjiqZmVExh4ggiCo5pBR9DOM4TeOkAMCYYx6G6elwfjr2+2F8&#10;PI/3x2E3Ji80TxvNIjpGZmPRGGNM4eymq796ef3L1y9vN6vS2Tn1yWznP2clo4jmlOeCfk4ppSTz&#10;pF2MKomZnLVulq6lgJCRlBmfna8zXUJnAuVc0uT5tK8KmtVZdJaMAefYMJWlqQpbFsZZg8/nFSRD&#10;dqYKGzNNPsacssY03wsMgKYUosT5R87NKUAGJAVEMqoyz5H+ZQXqXw1nEGHT1Ov1etY2SRaAdLms&#10;X2w8b1ekAAAgAElEQVSXIJFQgTgkTaKjn0S1qEpRDCEtlm3T1GVVlFVZ1dV6va3bxWK9TBByDItm&#10;cbm9rJvmPA73T08HH0y3KOtl5RymyfsgQN1ysVl/dXPzjXMc4qPkcNyfg++tnRs+0cc9MDpTWaT5&#10;O2HSojBd2zlXTlO4f3zMqb/c2O26TjHsjgc/+WnyqmKdMYV1rjDGGeOsLdi6h4fd7mnnvQ/eX2zX&#10;1zebrqs664qkT8P0u/PxPmUFEnpWRT9PsSBJ5Nubqq3wdBg2F3VRmmOPf/z+4eq6+vU31xrst9/v&#10;6iX9+lc3q64CBRFCMECKpCHnUz+k4C+X9e2isBoKlvWq2a6XPoKPOadYFqatKyCKOYTxeGHopSts&#10;zmfManAJllHXRYU5na260pUlVvVi0V4WXG6X1aadbi7q621nMTLEReM2y/py3S7rihH18+UzxSyZ&#10;JEN/GqfRqyIpMZEr7OXl+uXt1Wq5cM4yz+AvyCkhgEr2fswpPo9Z5xBjCN6HcYwx5pRizN7703nc&#10;nafdEHa9fzoOh8GPGbKSfn7hzzPRzMYwF4a70r28WPzii5svbi+aytI84PLTgz/99WyOBEBWIfn/&#10;2HrPH8uS7E7smDDXPJP50pRnz/T0DJcrEhRWC+nTCtD/rg+7hASCK5BL7pLsmenusumeuS4izjn6&#10;EC+re4jND4XqRiEr674bcczPGZoSIjv2RFyyLkuZl5xzqam3xCBSpnlKeRFZAEu18SQGYlVL5IRd&#10;cbEQJ8AReUbKAEJkYIVBg8cYXNt4dhicY0bPFDwjnil+qobIzFRJpABgJoSEYMzkHRmgnkdcPMcw&#10;gRHxzyfw6/iHhLGJ6/X68vKy5DyOU0qzab5eN69vLtI0isKShF0zzXPThL7vfQwxdKvVqu/bpomr&#10;VdevNhe7q9Vq0/VrFyIhpjQ4Lpu2u1pdvtxdrbv1OE4fP93Fpru+vOkDrXqnBQzc5e6m67Zts/r8&#10;5f2U7vp+1cbYBOg68iGU7BBi33LfmneMQNMw5yXlvKRluf/yOIzpene5bUyX95YfnCJZaLveAFJO&#10;zOx88KHxzjMRAtzd3T88PpgVQrjYdqvOIZp6zl34IU8/VLeJMyCG9KymB0Qg8D799tur7//5IbR0&#10;scW7x9OQw8cP93/x3e6v/+rd8Sj/+s+Pt9fd//YffgNg45hUoZQE4BTb0yhlsTwuzmG7XoHzhzE9&#10;HqdU1AintCzT1IXoHRXkpyk97Oc5zTebrkM+LpMgoNoW8Le/ept7VlOx3LSrtCwvbpt3r5urNg77&#10;vS65C+3VxXa3afvGeYK0LJKlCrrNUAXH0zKe5rRkAgCDJvqXL25ev7692K5iZMesJmqiKqWUnNI8&#10;jWmZEQxBRUoueVmWZVk0F1MVhWkpp2E6HKfjInfD8vkwPQ7LXDQbKiAgVoPbepicI+9o3cbbi9Wv&#10;X998++7FxbrxVEOYsRq0/YJWrlDtAZmRHJI7Q+dq9lWHAKRGqq4UZ+qZWuJI1CJEosjkDXCe8zQt&#10;S16WtIgkoNE1c9NKv7F+bcEDe3MemA2s6nAryC8AIKqmllOapkkBiGreNTKD81VzAsREjE0ITdsE&#10;58ysmjs1Tfv80577Tr64uvq6C60M367ru7ZlQkTYP+2nccxLVs1XK3/ZOs+8Wq2XUualsHOrVR8a&#10;33Wx77uu7/p+1cTW++hi17Y9OtKqHaIQohqegm9Zfev9umsvV6tt1xwOT8dT7tdd20oT+Hiaj+Mk&#10;Bh8+fJ7mw2n8nPPIiK3zsixo4Dhica3zwTe54E/vPz0+fWl7jj6QOYTQ9LvQbIcxLXPSUoJjH9zL&#10;Vy9Xbfd4/5DTAmgIRmSMalbuH+72hyfvoe3cZtOuV50jVrBEsqDuj6clLYJGgGj4tV0HACWwlF7d&#10;9uv1+h//+4ebm93VhRfW41Aevjz+xe9ufvPrbZ7g7n6IDf7VX/45szztn3LBm9tb13aHMS1ZU5HD&#10;KT0cx8OwFGNVLwAhRtWSlmU4DojkQwMcT1KeJEsqXGyEBSM1Rgjy59990zB83j9tr6/2+73JcrNb&#10;e5A8FVEKsfXO55I1F+dZTdXAOQ8GOZXTaU5LqYeLmYLni8v1N9+8ubzcNNEzVQt8NbNS0jxP8zSa&#10;qnfsmOpKNxeZ5rSkIsVS0WFKT8fp8TgepnRa9P4035+mRcyAsHaQwREa10aO0TH7QLtt++3rm1+/&#10;vrm6aL1HIjIkIMS6moBzwDAAVF0VEhugnvkO1cXNKg2F+BnHE1UDNQQgMxal6rwMwGaE6IkDUwT0&#10;Ulxe3DL64ahPj+nwlE+HNA0yjWVZyrJovVvmJEvSyqo1ICBmFwBYVZkdsxFBLehmplpMxUBq7gmA&#10;EWElzkFFQ5AqF4ovrq5+OQcSUd93ITgDG8bpdDqlZVEzR/r2an17uQ4hlCJZBMAuttv1Zt000TvX&#10;tE3Xd85776JzIYTggneOEYGRPTO74rwwM5gvSkTmCJrg1uvecZymwfQYGMZpmTImjcO4T9Oncbzn&#10;gFQ0D2keJRUFzYwghQxXouuHp2Ps0u1tv+57KX5ekMMmmT/MdprCMFNs3cW2311cplQ+ff60zCfH&#10;2vduswrrzsWA3mPXh9ub7du3L7quBUQ2dgqRkBEPj/txmhWRjOBsZvEVu+NSbNPzr77Z/fj+9Lif&#10;fvPt1aoDjvhwn+dx+e7X7ZsXG7D4cD8eT6d339zGhkumfrX20bNn1QJWtGKNaioKpj6Gvm/byIFA&#10;1VJSAGoCtRFiG4jDZDJBtpL6ELn1fYTfvrhKzF+eDgasSofHU6Q2ejxN08Pj/asXV33jY+jZOXaB&#10;OUhWLZLPYYpgJs7T9fXu1asXNy+umtY7RwYqJZuKWiklpZRUpGliDB7AVHIpklOZllRHoDnlcZyP&#10;43Sa03HOhzHfn+bDnApUGQ4BGBMyESMAIDEHplXrX1xtfvXm+vXNtg2OCYkZ2NWgCyJk5mfCyvkt&#10;JabaQld8gajKSuCrqamc8xkMQADONttmimTec21iEBiARM0UiQOhByCwKvTyWhrVKOKlOBHOArmA&#10;GBUBNVTDGnyPhJ7JO8eMBgo1KbySiVWJCQAIWUTNsIgUUQDKRcxQSsUslDeXl8+cVfhK6J+XeRyH&#10;ec4ipWg2o8bDd++uby5XopBLDiG0bXu52zZNg4h9v+r6FQASEzEVST66ypQlYCYqItWoWW1i8qYO&#10;zFSMnQvs1m1oyJbppCWb0UJ+0RA95OEDol7eXlxtVg3Fw2lyLjax1bR8fvxsoU/l8v2Hseiyuwox&#10;YEmWJWSNpXAuOuYcu37dbzyHXOzhcHw8PI3j3lFZr2IT2DMEh10XLy9Xr17dbrcXJUtOWaWKoBUR&#10;TuN0GpMJQTWe/rqyQgQwAQAor3ar3fXlP//+s4h983bV925M9v79k0d892rbRlcyf/h0OBzGmxfX&#10;61V/Ok6SSmS+vtjcXl00TSxVQoaIhLHxVlIkuLlcbfpOBJPC3eOTqvSxjW2k6Pq+DV1DpEh2s3Vv&#10;rqMpfr47/tVf/8c3735dsnz+9KHk6cvd/XazfvvyKnLV44IWGIa5ZFGtMe/gPe9229dvXl7uLrpV&#10;E6JHwpQWU0HSIksuycwcIWNd6EjJaRqnaRzHeU6pJCnHcdifjqc5jYuclnJ/GB5O01TUkAGweq2d&#10;zbzrK0LcBHd90X/39vbbtzcXq1id9aVqNc4gyVnNWK1W6halfodn+zYzs6rqOv9BA1M01eodqGe1&#10;3nnhyWzOA4JpMRUhrDQ1KVpUFUAAlNkZOFFCYgNGCoCeKCB6AC8COWuNnUEy54CoAGTRYiZVSqmq&#10;gOQcV3dF05q7y2YsBqpWH37FJIjY/QkWbGBg8zwDKKBV+MuQmDAyXl6s+3U/DAP75urqqoiGGKtQ&#10;r2nbUs2RmgYAmrZznp83O2dQBLF3znyDhDqNRRI7doAAhIQWIjbUBK8J/fgpPR33ERukVd9fBswq&#10;JwRsPZ+GIS/Tpm+b2Dw+3gFZUn//4ypE+YvfJtaTJE92VWhKKa+69avbm+26A82fvtx9fnhEcm27&#10;Xpbpy31iFsdspj/89NPf/+M/PO33gNyvmtcvduuurTcvCK5WfYynXJZfRjM831mMAI+Py4cvx29+&#10;7W6uV3/3dz9e7Zp3v1p/+02ZhuG//sNj27XXF5ubWza8fP8+/fNyd/Ny9e7t7fff/3B8PClwjP3t&#10;7fbqepWzpqXs94f7+/20jFPKNpAWYQqIWITuHhbGcLml6BmAiPz6sn334uJ3r3ewjFdX/j+4V03r&#10;R21fv353//DhD5+f/tffvv3NmysTW4w0p5KyATbBIViM7H1o2/by8rKmhQNaSvMwnJgoOFZJKkaI&#10;jp2Ucs5zKGXJS00OT0vKucxLPg3TmJZsNGTbn9KYshgpBRNRkZpBgIh1U8FIDLju/cvb7avbq00b&#10;PQMSGGApFTyRmopETIAqokhWzxgiqkJK6RklJ0TMOcN5fXgOeDVTIuTztkOIjRkdQxN903hEWpZy&#10;PM7TNBeRqk1yDrxDM5Zi1YdcxKp3HRHX3SQAErLzBiiqakm1KHFhkhqysCwZwHsXmGu+bTW7hlps&#10;z/8EQDNAxJzrYlzdMxv4TP3/umWo87JBbcCxi66NPkvxMaz63sfARiFEIjJRRfQhMDs1ICJ2jgjP&#10;Juo16FIMlYiCyuRiiU0ZEwD4WnNFi2kGUe+wb+PV2o3j9HS3R9SmvcinPUfebTce++mnn0TEsbu9&#10;uhi1ZFgM1yI3D4/Txy/p3UvB+Xg4fM6Y29Xm5mrbRF6W5XQ6/vD+w3E4mokUKbkAMjoWRDUu6qaJ&#10;9sdikHzwqmpWzFAEctIQfWgCjvNXY5WfZxIwNlwyfXqcX79Ov/lmd9xP/+Vvfr/efHd1Gd69vbn7&#10;mP/ww9Orl1eOpAlwtYuL2B++vwtxf3W9e//x7u7uyfmm64P3rm3aTdfd7N795te/+vzl7svdl2Gc&#10;qhynCS5ebocp5SxUh9Hajzm9ughIxZq4bWC16iaR999//+HpMMwTu/B4HHO5tJyXOaEaIDTR913c&#10;bDabbR9jfN4vcillnkZVCZ4RLC2zqVQAFAhKKWlalnmelqmoGWBKMo3Tkss8p+OckuGQ8mFMScGA&#10;K+mY3c9vFTMzgWdoPe02q7evr64ue89UzVpqlJIPbIpIDAil5GfDAK1J8VWwV0HwWh2/zk3np3E+&#10;gUCMREZEzC42ASmDqXdGmKUok2OUGNQUUkE1UAMmi4EReZmLGikUOe+K3XO9reaUaACMxFxBdiyF&#10;iikRAjhEj8iiqAqFgBlRSURU0tf+WdQMzsHHdbf0b2tgLYT4/B9I5IAC8m7bbDebvg0i6nzd48f6&#10;ZH3nAQCQzj9lVSWrIKJzXErJWQAJsBQRlAiwMKfKukEEhQpt6rLoMOaXcXOxcg9PT/vHx/X6liGk&#10;k5tnByJXXd+13af7T2Tl9uaqa/1+PK0vrFltHj7x+0/lclfWl0GIXXO13uzG0/Hzp49ZdL9/GsbR&#10;AObTcdg/qQGzA/XIRITM7hyKDcBEjj0gnVM+AGOIfdceD0OW/G90fAiKgKL+h4+Hf//t6ttvrpK8&#10;+C9/8/6f/tv+//iPt9+8cuPxnqj7wx8//7vvfjMMH2PDbM1p0k+fHx/2J3YNh2ac5mmcGA3RYuNi&#10;jBe765c3u5vd9rg/TdN0PD1t193l5eW//OGnlIpJQVdtTSA4H5lElJtNRypZPZSrTfrXH35Ck5Tz&#10;738a++B/c71hzeyaruuuri82203TBjMlJO98LuVw2IOp8zX9x0rOJRdQTcuS0hKbqKrj6TQvi6EV&#10;0TmVcUzDuGSFOetpsSHLXLQYA6Gp1eapJpXVF8sx9o273vZvXu6uL9dtdPDMzqtDHDM750RMirBn&#10;585hFYRAzOcTCFBAsW7SzgfjXDS0Zicim0ktWSLC4Byyc040IYpjBwYlp5QTAMbI3jtRLHIuFczY&#10;ryIiD/OSs5iRKQBipRJW9imiEv98CxPHc4YsKDurMZVFiolwlUPUPSoignpiFQVDNTv3BX9yAs8O&#10;CVZl2gaAYExEPrYE63XXtV0InpmbpjEARQMF570aMLFqQRRALLkQmkgBtFRqdEZ9YOI9a+a0SNdJ&#10;2+pwLAao5wcdXWAmSMKg09UGj3uO3SaudvNJ//DT8WltF9+1fdfDg015EUiX3YbIP4x3637p313e&#10;f7GP75f1d33BT//6Pw7DwNM0sYPYNCE0SDSejh9/+mEeU7/eiRirARCha5oYgiNEAAzOMzpQlsp9&#10;NyTCi83q8HQ8pOen+YtHpiBmdDyUwzCBzhcrevV29/f//cO2x//lL3ebS/rp/Z5193j55Xe/ffmf&#10;//bD3WNZckHnl6ykcn11PacFSiWsZCQVlc+ffvr04afgY/TRBdev2/W6+dWbC4Xxjz+MwVG1pgCF&#10;2+0ucGuAoDSLNCH0nn/zbnc8nf6f//ovDfJ2s9p0bYxu3Xari6uLi22ITlVSmpkdIp5OQ87JESLj&#10;PA7zPDtmAkzL8vT0eDodmxjXmzURz7mkalU+p2kuc9Kl2Jj0MKcp5ywgBkjENVmmqs8RCck7jgE3&#10;K//u9eWb6+s+eOdJoAZRVPYm1NU0orAjx56cO3MpVZmrOprAgNkFTzlnOcveK7+hMrDNQJjP0iRm&#10;h4BiuiQFZFVOshSXnavhm04NxUxNxICdc46DJyQFNEJSCMGbKlY5nxqoCCIgKTtXc5gqCFGK4Nmp&#10;gKu+gZmZXcnF1ES0Ii4VRs45mwKzJ6obVEbEX3ShdQw8E9Set0nnfqs00SOzIbR9BwCmWgmylT8u&#10;cpY5Vp+vIouBgVE98cyMhIgOAEpRm30TS4xpHmgptbWod403ollKZAyOLi+3F6/f9tvbR5jWlytH&#10;W+Cr651My+k07WMMZtD4bhV3y3Jo2qeXt40tOA2HrumX+fDT+8yuaVvPYFjKPE13nz/eP37muGoI&#10;xDSXDOy945rWZAiMHH0gJBGp9O6q1ozBtU0ch1JEAfVnsbWRUqnX3+cvExJdX6y26+y7/m/+9sPL&#10;V7vb3cU0HFKC7/94XK0v3rxqP3zaD7MoABGbWkqpbzsAmIZTNUpw3jv254uQLMucs+73+fCAIKcY&#10;idhqBDsAznMeso/IshTHaElkmJaxvN6s/9Nf/wUx9V1zue4vN6u+a32MiFY0VSrMkkazKmnDZZ6m&#10;YZznGQCZ+Xg4LMuEaP2q69qGEJdlmVMal3kY5yXZUmxYynFKc5Ykds6kJAREqfksiEjCiMG53bp7&#10;ebu9uenWK1wxNo4KgEp1AIZzGQMT0XOspyFWBzer6n2As/UwShElYUJTqqNp3ZQaKABVEaCZieiy&#10;lOBdjAFAT6eRCGNszJKooIGqL0XROyYAUVUxBRElIAAzEFNz7IxARAGMEOpJUoUzc5XPp6Z2DSJC&#10;SNWVqVY2U2F2hKhWA28BrC5hq95Uic76tT/pQp9P49drHk2t5Mlh3q43TBRjlOfZmhiRWNWKiKkS&#10;1VEYVBXp+VsYMjtm/tmlywCKn6epa5T9InNkx19/AClmNYEGApB2XXj7+k0bBgoP08E/3knQ4/Xm&#10;KpArmZ6ejqq8ubhpJCgeFU4562nPuxt888p9vhtOoy3z+Jg/BTMrecmj8+I6NoIiJiZFZo3VsAgB&#10;oIkhBG+gpUhKCzOx8wrIzF3XHA6TnKW3586n3jIGoMDvP03399PvvnsR/b0B35/w//7PP/5f/+ev&#10;Xl+37x9sP/kfPzx88/bm+81ySEcRRePqGTZNE6ApAaEjdHWRYEigVsQInCdwjM6FQOwdLyV1rUdT&#10;ZvdpP0wCm8b3gdrAHslE2tDcbroXW0yaulW/Wq18iEQEKlD99pZJpcQQfHBS8n6/nyeZp3w6HXNO&#10;3nMpxXuOrY+NL1JU8jAth2E6TvOSbcpwHJchlUXsLNJBIGQjNEY0YnIMEIKLnnfb1Zvby9vdKgQ1&#10;nIAEsDhEJC/iRLA6imldF2jVOdGzz7QCGDEDkJ1TvYHZ2dnVhU1MRE2kwgBEaEZmhkjOsYFlyQha&#10;RBofiQOaS8tQJCEWduFsk10TBUuV6bJ3lTV6pkYTuSIFUBnRzIFp3cCqan3VzzcAgmphR1TTSBGd&#10;qzeIWk0PF3DOoSEi5yzMrv7rAIB3Nze/WK/XcwgAVW+MBmB5uej9f/rf/zoG5xxXxg0iIGEpQs9y&#10;fUStJ61Sb9SgVnAiV1NLSyl1KS2iKikERaJ5ATWsBd3MDNjQg9MlM/E2xnZ7cbXZrCzfmchwtDw+&#10;vLjelmJ/fP9pWJ66Hjb9FellLqq4mPIff/80jdPtTTsN48cvxyxgUiwn00yhNBs2B8XAOU/oiDwg&#10;SimfvnzeH/eXl6vdxdozE2EI3jlSfTY+QDoNY075Z/4sPL9+aEBWim3X7i9+98LA//6H4+NevtwN&#10;jYNXLzcuuix+muZVFzfr7dP+MM1FBepj0efFQhFVhVzUqoFT5YABApBv4mbVpoKnWchFx67+zTXO&#10;z4ps2qYhR4Bg1Lb9ZtVv+/bictPFRotIzmTGDCWn4XRkwrZtvKOc8v394+FpeLzf393dI0II3kyb&#10;LsQmOOeKyjSnw2l+PA6P43KYy/1puTvMw5KTgQAWPSejKaBZtZPASLhp3c22/bNX19++e7HpfXDA&#10;VYmDiGaeue87JlfEABnIiGoetUPkcxPGUNE8dlTRixpSa2cXN5OzTYsBqOOqR2JCrjm0dWCv8kB2&#10;gZjTIvNcUpKUi5rF6GPwtVqdzUKrtMnovCY5SwTPOAdgtR4nVSslVwNCMys1vPxZ3YJYmUa1ASci&#10;JKIQQvWVQsSaEvz8CuHPNfBnSPAXXwZgao7w13/29mKzYZSvL00RI6XqwVZKrvs0ETmviWuKndVI&#10;pwzgztANokgx05xoOJW2Z3Yimb92wkTBtR03DRCbdkT06eOPq9WaSkvwNBcdH45X2+h9oxgRqev6&#10;tBwku8OBH4Z8+6q5eXvx8GGIfri59E08fH7KXdu6EE2JWHxUsJRlMGyQAjOH2CzzXPPfmLk6PRKR&#10;mYjUwQ9VxDlqGj/NqaZwiAgY1AxPJHWO0DefH+Vwml9cr28vuw+fDpO6//f/+7C7Wr37s23pyn5P&#10;/+P3j+/e7r59vZuGu6MUqZoxMCOoMzsB1vHsPGxWwA5gTPL9T/dSTLEBkJQ0EDTBbTp/u9tuVyss&#10;ZR6GNgYOMYkO8zLNOn6a5nlihO3FJoSAgYioa2OIXrXsn05P++Hx8XTcD8zY953zFAKHtiGCUiTl&#10;sixpfxyPcxqWfFzyac5ZwNgxA4iCWX1znQvPhGNoHF904c3t5s3tRfTsgyIBMTMjEyGYqohoSQtS&#10;QNRcMgdiRM36PEchMSNCyqXIjKLedVAnXzNRK88OEbWvIgQ1tWKIyETOOUSrEdlq9SW0nDKYIQGS&#10;a5tGNU/TbKaEjFAx/fMJOJcswDqq1eDdaiFjZ7NdQ6Tq0q2qpjU6BABRq7ucaMWKEZ8nOjMRNVMA&#10;ev7VzmWszmZ/2oX+yVFEs97Td796EQIyBUM7e5gi1UmpUg2cIzQspRoQGQCqVo6CMrOBmp53R6oK&#10;pgI4L448ek9SQA0QFRCbttvdfqM03X2869ebpnfkMAY/zaXsH3VOU1oe9unmdtW2fpjL8ZBbv0e0&#10;+3358bM+nZ6++/X65ZuL6ZibGN/cXh7nR/KCniTjvMh4mHzHAJCWyM1KTUTynOaciymomIkJFQBU&#10;LaUoICMSmIFaDD4El5KAmaP6BUjUNGG9XW02a8PTw3H59k3/9mX7T7/H01ieBv27f/z8za/edt10&#10;dz9ME9BPd6+vr1/f9r//aT8nMEBDAUMErjt5/UWgoZ3Zx1oKlAwMhliIofW8bdzr692LyxUh7PcH&#10;RGhX7cubq2lO+8PxmKbT8YRATOD7BgnIY4ghhoBoJefheLy7uz8cp3FMIcTgAUliG0KMgJDTPAzj&#10;NJfjlA9LOsxlXHJWyAKVU0yEQMCIAFSJK4jIDhrP1xerN7eXl73vYlUJkdZTVwiInAPyDoiHJYtJ&#10;LmRGKgB47u+YuIafmKmIIDiiYMAApKZSJQ0CZnjeVUPtV6mCBEhsZzijgm9KSMwsRUWLgSKQijG7&#10;XPI0zd4H56IaSk4AWllmBgCKoqoKYiAicjZ4IpFS+T21EyzVPZjo6/7EwOra9hlzL9VRRgUroR0A&#10;iAHACOrS6E9P4P/ky6xvw8vbbWwMEUspuSzOs2oxoJqsXRt3RPOeATDnZICqUBXE3jtEXJb5eRJU&#10;BCN2orjM7F3jWOvK0YDYx93VjcD8dPe4Xsf1bgegnjnevj48/OTc+OZX692mY+bgt3MJ4zTr4skl&#10;4mPj/fs/4PFx+u1v/KaFPC8Xq+b26vLxOI3TVEqp5pweUTVPwxPR1sdtUZ2XJZd8DkwUUTZRQQTn&#10;XCkmWkmNtN1uxOB4HAipbZq2ackRADWxCY3v2pgmeXjM372FvsWb6+3T/m7O8P7j4ccP++sX62JD&#10;Nvf5cTJ92t3sPj+OS0qmaASEBOcF9C8X66iqxKSmpsoIgbH3uLtYvX1xs46BQTQtRaWLMbbNZrtR&#10;0MN+P43zNM2qul1v1pvVet22XfTeAZGZLtM0nI6SU/C0XjVEmIsS02rVIXPJy5LzaZgOp3lc5HHK&#10;+2kpqmpY1IjIRAgpkK8IQe2EGTF63vTx9mpztds2kQlVkYzYkBEAUVWUidRMsjCTqrOzfYuWBABo&#10;gkRKDIiQS1qWxQyDb0w5FTXT+kBUrZrgAhpWnV+9uupgLsXhcwoVgCioqkNzDjwyoWPyYEBo3uGU&#10;pmleQjB2zM5L0ZyrUIqAz5tIUlACLbW548rM+XnfgaigplJx05/XJ+d8DvvabIbQIOYqoXpOgzn/&#10;8f/JCXxuSA0BGbFrQ98FZlFVJIkNM7GBppTVMmgAoyxAWA2oaiqI1KxsMyt1Q1QhFdPnm50BfEpQ&#10;soER4Nk2mtjFrhXFrgsx0np9kZZ5GU/ot+auCIf1yvcbtmzedxfdFeP76fGQ9zG29OplEYX7BzXS&#10;gHwAACAASURBVPxv/1De3Mbd1jFS38T9MWk+r61VYZ5T8IGdzOng0jr4VU6plGymBvJM4THvPQIj&#10;SrX1qCzAi4tNjKEJsW+7eZq+3D8M07LZXLRNzKkQ0pf7/OX+6Nl2m3a9CmmRadZ/+udPcdX52M4J&#10;hsGKJLv/iYMPrZUxWw2IwTM++3Ucfwa7AAEaZ9smXG36V5ebTeukZKdWSkGwtm2224sYwul0enx6&#10;moZ5GE7eud1ut7vaxCY2TajeJJJTSSmlWaWoSkrL8XhSgxBj8K6Y5Wmel+U0TPendJjTcZYhQ9E6&#10;wiHRcxQeWVElYjJjxrZx23V3fbm9udw0jQOsH2TIBmUujoWQDAGBoBgDMHMRE0GwZzC9psJ4I1Kz&#10;XEopUojI+5bQl1JbOPvFg1E7zyxnTL7+3zqVqaKZU65u1WQiKqma3DpCxgJg7JCRjaKZiSyGqtgg&#10;NoAeDFUN4UzZQ+ImRuedFFGFOiNUcUPduBDxV27AV3yylIKIpeTzbIWoKsx1PKWva4Qiovp8Ar+u&#10;YX75xQSMELzXYlpAFZA9GKRU4OyyZwAFiBwxoHsm0CpgEZG6rRXF2rUDwDP7gbRy0erHBQpmJkDM&#10;jr0PgQ37VYMojgN6zDqccjC+aRsJLo/zRLb4wC5uQkweh6dPsr9npXS1dSUtp5G+/zA9nfhqt06p&#10;5CWbKBEJqBpKUcGkJminXPaAdjzt52Wq8nSo/sYuMlNKBQCJSO15LaJQUi7Ik42PD49PT4+xXZmi&#10;CFQo9uOn06cbXXVrk/3N9XoYZBzzP3//5fr6Isb2dFyKwLToMIwA3LYrF2yZc8WazqfueWFdP1RH&#10;ton8+mb76mJDiAFtPh27vt1ueh8C18tY5OnpYRpGLQVMt5vVatVtt9u2Cz54AMi5zPM8TSOooomZ&#10;zPM8jbMZOO/NLOWc5jQtehjmw2l6nMokmhSKETMTSl2k13gZBCPCwBYdrbvw4nrz6sV1G4MjBgRA&#10;1ue8NAC280eMiFQDyJEQjM5KLwJHpIZgSgTMKAbTvJhB8BHqwHU2cTm/n2oVuhA8S2XJufNBFJWq&#10;SyyFvfeVE1kNYwgJTKoZsWkGdSE0COTamIulclTOPiIom5BqMa2CBkIzQCUkO4cDVPihlpEK8sGz&#10;YhEriPWLcygIREymZpXw8HxfiIjzTkHNzD0PhX9yAutrgESt8zEETxE0MLKYSRE0bwaEzfnuUTNC&#10;VVQV9gBYSllABZEBCIyKWAVFkM6KDAQzlqqPrmQ5REZk54NzXo27vk/zbIrex6bpngZL0hgEMDgc&#10;xvW680Em0ZJ2sRnWu/ul4Jc79JP03I6U9qmc7suYDc+OIJgkFy1I4MkxAxKInVJ5MNDT6bHk1Pft&#10;Zrt2ngGBmIuUUgpRfT5IhGqmomnOnoISiqhzfr1e73bXm81WtTw93X38fHja03a18wabVds0wzDp&#10;cZAff/z89vWraRiyyZIoL1Ck5DLGGAHSc6kDgDOJixAcoWd6cbX53Zur3To+3X1OS0lIfd9uLi9C&#10;jKUs81ymYVzmuWvb4B0x9qsYgm/bGGIgJpEiIofDMefEBJKzajHTYZgMyPlggKVI1nKc8v1heTwt&#10;YzIBFEQ1IFCymuGGRAzITBgceIY+0u1u8/rF5c1u7YNTNTMSBVElRBOoe8u6uKophp6ZmEXqPESm&#10;CjXrFghRiU3BUk6lWAgNIpvV4e1nLryqEBkhVXsYO0skFACr/KFCRXXrjmeaEyE6FERuzBgxs1NR&#10;HcfFVB2FSK6ILjBLUQZhbBCRyNfMB6nZGXzuJr8uME1VFQjQKicTv54aBEAVzdVEhxEBnWfRoiUT&#10;AgDqOREAnGNVdX968OwXv7WaxuaI2HkBqsAoVTdM4moerGdSHKAZAklWUy3FWyX6M3rvCYtR7QoQ&#10;yDNUoIOeU4XUjESJAMk5cg4VfeinYbKyaGyxXbcrcrFJo+uahuNlu1mPd//I8iHPK26a9a4/zWX+&#10;kk4jtEFXjROzKefHYSICMdWyIIpziibRcdvE0zyTz86Pqr5p6HLbN00Tg1cQ79gQcgZRRkcG5z2W&#10;qtSSOIzDOI+CcHX74vb21Xq9Yua0oGoaxyVlLyLrFU+nst74/WnWwvePw/ZiAtQ8S2EuIqYyTSIV&#10;e7BiTIDOkzWeAbh1sI50s+ludysvy+cf79jRdrvp+rZtAwI/Pe6/fLnPOa36PsaghAjQNL5povce&#10;EStOm/OScxLNZpKLSs4iogAYQ5oXLVrUxpwfhvRwWMYZssIz4gkEQMwGSkxMHhSdoxioa2i37d68&#10;uLjatqol5RkgBB8rSD0tUkyRnHcM1QHX0GqxQDNFBK5gldW3Wc1MADTLsixJgGNcsSOkQgyqoPa1&#10;DCpRDUUxJQMkA1EoXNtARQBmckJUSxGaAegiIkYBUQFEtdYrZo/k1QoClbyoNSgtEQJNAoWgVWM0&#10;rmVaxexs/VoPWIX4DMlqAw3nklKBJVQ1KSUwcw2RMbGaImQAzOwcKlcINDr/MzP761/wM+EDARGL&#10;FMdnyVNdWDE71fxvaqaqilg1nzIgJkfszRQJpKipETOe16FWK7eqVRllFi1q81yY4/Wbc3viQ0fc&#10;iCkT+hhiWwCJ47ZfrexwaN3V5uLPT9MfSt6rTUtKarAUOo2y5NS23nueSwbgnHOWwZFVVFdBzwRD&#10;o2nUliz4st3G08Ed9gcAu9i2xGRWihYDqOx4UzC1qmVhxyDAzG3bdau1mQ7DICLLvOz3h5TkNKSP&#10;n566vju+/9h3bROWZJIzfLl76vsVIJSczAiwciwKgiFicNQEDgavbrad86uu6RoHeUnDYRJZr1Yv&#10;Xr6MMZZS9vvDw8NTyQUA26bp+7brGnZspt5R09TZRkRyyimXXMfYXLJIVrGSJYnORXLWOZVhKU/D&#10;9DQui4IIC5ABObIzdIVkhuwcMZFZE/Fy27zcXby8vbxYRc+ackopm6latmIAyFxBrOKcV0VVc1wN&#10;GiqIVaq63QzEBMmItZSc8rzkmdF3TefImSpVxpWhojETM4toKaIKxaAGhFi17mRwLlTqlZnlAiWj&#10;FAAEg5RlSWU28kito8aAAViNwQyBs6pBILcmlRrhhiiAApQQvdVNKmDlTiLWhrO2xHqeqrRWnzPc&#10;JqKI4BwTAhOqgYiZWQhBVMSsmj4BEiNWM9V/u4nBs2v+uQ7mvITgq/OMqQKASEGkUooZGpxhZbNa&#10;UoUYmRiIVKrewlQLIlUTVAQwwFwkS1kWnZZ8mpYxy5JKKXp9dcuxUzVGCnETmqWoRkIramqiBj74&#10;rnXH+65pmst/P/5R5mHPmCBTaKTp5WGvWcqwTMxkCMucRZMLQkwKhExlmUsRRAihfThM43K6ufLd&#10;ikO0IlmKqtUOPlWcPGcrRVWAmYlQitTXm5BN4Xg83VeDmZQcOdElejdn++Gnx9u3r3MS18Jm047j&#10;7H1MSc1GRGJCNPD+7PzDhPOc+ya8ulqX8fByE6+2fck5zadlSX0bV5tV264A7PFx//DwdNifiKDr&#10;mq5vN+u+ayMxOsdwNtiTKqdVlaKpmjCpSJYiIpptXvKQypztNOb9MA1ZBLhgRGdmcuZXnvXmZ4YL&#10;E3iyzSrcXK1e3lxcrdee0ZM13hMBEooUkcSEzjlVyal4F9gBCdYGtqhWc05gAsC63zeq1mOpSFbU&#10;tmu7uEbxUqBqcM/aDNRn0gIAGDkkNkJxjFIsl7POgBgBFVCZFYERUYqaOSZEglLKKR1nHpzzIbRM&#10;rpZiBET2aA4hg7EpGyW1E6IAmSqjQbUigmfaDgBU7hsiiaiUStmoFjFWoFSLUrCq70MArWsaZlLR&#10;ipk756SUimm5f3P+wOy8V0UQETJp2lgjRH6x8DmDxudG++wHbGZQCVXP0J+ZiZoScUopCWTBKckw&#10;TOO8TCmnXAxQ60WL3Hb9Zrs1NUVxrmv7i1RyD+dJ97ynIAIfObZjli9f0v5+wzg3/rHr3PWG7z9P&#10;c7aiCiIii1qK0TE7NaxL2CJa3TfZMTk3DNM05raF1bq5nMm7FgBL0ZxVSr0yDNQYIXiNDQLg6WR1&#10;3JfjKGBIKKVUaimiAUoWAokfPx27tl8KbTeRSAkYiVXBsQWH65ZurtcmGr1vQvPl89NFH15vm3jZ&#10;pLTsHx/NFAH71er65hoRHx/3D/dPy1IYHRM3jbu5uXQeY3RN681MNVfp57Isz5sAzaXkXHIWKbos&#10;SypFsi4FTkmehulpSlMuRg5NxRQd+sAsBkCO0c78Zg6Ou+AuNv27V9fXuzZ4c8xgAgRZBJGJBJGk&#10;5CJ1bEZTZfI5G4N550rdTjKjq0QWKyJIQiyii2pm58gCWgDzQA6d2fm2B6rkPBHviVyNEc0UFFBU&#10;kSgwOfZttessOYuCKaqehykRAnRMHBiVMtgCwEUk5aSKROgceufRGJEBCbRmT0QAk1KLDTIA8Rk8&#10;qBeBnflmmnOusXnOh2q74zzX7vcceY1WHQFyjf6m6u17po/XT8r9kg2D+Bw1Une7ah7RO2dadcFY&#10;w+wJDZGohrWdadW1GCqYVLQUkAABjFRtSeU4zIdxOUx5WjSfuSZgQBW3R7MQ48XFxbpfVTUYo2va&#10;1ZIGxEpEYEYGjs5v44bUdR9//PHp8TAvenw0K+nlrTRMF2v6/JjEtOQCUHwEIjVlQDJTRAKiUq0B&#10;CJxDA5xnidGtN71pM49qYqogpbqiIpMxofMUG/BBx1F8cKXYPOdzs07Ydd037952bff+4wewIspA&#10;dHiaispcyEVwXKmGRGB943fb7sVVu9uuHh8em8ieMd5u++hJ8mkYAbHtVyGEpomOeRimp4enw/HI&#10;5DbrNQLOy7TZ9NvLFVgqRaZ5Mq0eSlkrqxYUDEopS0q5SCk6TUvtR5dZDlM5zGkUVfaIXJXoCKZF&#10;QLWKFZwLquoIg+d137y43Ly+ve7bENEYjLkmEJECqIiqEAEQimixQuij89FHrRGjgOcGHhQJXPU9&#10;KypagIyYzByzN/VavGR0npzHnLIUZa7xiQhgognQEEU0lUURgNFFYqKgQmmp3RmZYaX4ISI7EhNT&#10;qDmljBEwgNk5GthkSfO8CBN7F4MPjthQAJAw1G6tMk8AUUSR6pnQumhRPS9NHBMRheDOW7SCSFS9&#10;58Eg54JMVWxrgCoGQHzOIqyl5U/xwDow1k6+Lue889F7EFWr2kRDwAr5Axg7KsUQgZ1TOUeHEoCI&#10;KpqBLiqnIe2P8/3hNOeStDrn/DxEqlo1IfDBX15e+hBqSy1YiKlpegN03lWbSG80zHKY7OnDxz/8&#10;8fe5lKXMhyUtA4/j8XrnV1182I/TNAOCD4iAWtA5jJ2vJMqUnEEhJEVzjEw0p6UtLTnXrgyxlGQG&#10;qFpElMghmvcBqiV7onlOJRciaJtYxLIUQLzYbv/y3/3u9uryb//eHfeH69uL+4dPx+mQsykYFdf4&#10;GDw5pta7l1er17ebvvGmGpAcKEFZNd47klLYuxjjervq+15F94f9/Zd7mXMbfGxC3/M4zut10/cx&#10;OELyRFKKpJxNpKZymhQRKZJKkVRyMZyTDCkvWYYl70/LYZEkgM6BqIhQZWQiiLEqV9cVVQvBrZpw&#10;sWpe31xdrrum8VzzMhHInMhSpBBXVgohALsgoHNaAlrfrNtIC1tJoKbMRGaqAgrEhqTMBdkQmDjW&#10;FYtByORMDSwhkHNgTIjFIBMBYFZRJofEHhtTRvSgmIrWnV4RKVU4XO3ln0USpJAVNAszOE+EaFah&#10;CSJwjoOZimhOJaWBGbxn7x0xmTowhBrbZurQEZBoMVMkAgVTqQvZqvsxU8dslYgtCgAILiUFQMch&#10;i8DZZpYQQUQYDMGcdyrgfrF9qUrCM7aPAJHhYt1ut5s671X2aq2eiKTPDHE446FATGC1ikBKac7y&#10;eJy+PJzmVC1hwQyxuofbmVr+FShsm/Zyt6sQbf2GiEhEIrIs+fHpaUnT7vLi7v7h85e7lMs8zWog&#10;1biJpCg/PknsS2xpzg7AASQm7zDGGFabBjCnnKeFWYWJiNE7H4LkLOxWq34z8BfyqWSTpN7qpS7z&#10;kuephMANGzGDYUo5ZWHyROydF7U0L//yL99Pw/j0eHh8ePju2zdNXHk+RYfRu/WqXTe+idxE17Vt&#10;33omsKLe8e311TRN1ae5PorNdhvD/8/Vm/ZIsmRnemczc/dYcqvtdrMpchbMDKAB9P//hyBCAjQc&#10;9rCbvEtVZWZE+GJ2Fn04HnUbqg8FFFBbRrq5neV9n7eySESo6batDw8P00tZltWsDcPQdWOJ6VAD&#10;kKAQBYAR4tp6Vkhba611h4BcA3a/LPa6tPe5XVddWw8kZDZTuv8AAAQmSFM3MMPDSC+Ph58+fXg6&#10;n4YipRK4AhIgAbKaAeBdEYVSkNmDuhO15g4YZN1WIhkPKCytqXYHCLUO5sSpw65mpFlJIEPWS5wu&#10;wY4YXa21LZJqVmqVA5JABGMEghvtkl3EnXa/L50phdaeil2SOkCERaiF6o403BdgVSpzYYaIQvfB&#10;7bo2gIwKZEKGoAjwUHC6j+WUBVOa5/v1HvB7IekRka49xEASs3ROMSJhIISLCBGE51sjfp+FRgR6&#10;LggiAAWgUnx6Pj0/njP+MAcr2RBmWXX/x4AQkVHT6x5gBu9ze7tu3y7L3MGDAX+E6cF96RU/fiFM&#10;j4+PH15+5ybC3QPSWn97+/pP/9c/ff/2/enxFOGllK2rR6iqqRHoMAZ4ndet4QaIIkPXYOJaxqGc&#10;SmGzLtWHgcaBsCGBq9lQhsOIcyzrtk7TmQiBtjoBjRxeru96edduAW6jFKm0devmSEToAC4iXGpb&#10;m9v25z//zz//rz9vTQeRtq5F6lDk08vxw+P0/JCrOoK9htHoAJgp13GeJkTcekBEHY5pPZkOIzOX&#10;wtP0R/CwrQF6RNm2bZzG03kaBnHT3jx36+u8WOuIuPXeuqqHOXT3ebHX2/ztur0vPagAFwWHAHRg&#10;4ey0UkpSpWIgIQyVH4/1H396+enT43EawyAchBk4ZYM5F0YpVbWbpcltl18l2wMcchGAFGnoy7uJ&#10;hZCqWb87ciW3B4ikaoGAFIjqYK117bo7kgJLncZxdCPtgQilihRpzXvru3uBAhGYMaetnrEcwYER&#10;aCnt9DBVc4t7wyRVhsSlASAhhafOhmstCAHUI8KsEzJAqBshMRdiJiJmzHkeI+cd5O7ruqaSkRiE&#10;JW+QLDaDaQcrWpqtwsPcQ90BQJAo9rsoVTN7jyYsn1/O/+k//H0gbK1P04B3hhUzq2WyNmICTCFn&#10;zW4e3fz9Ov/yer3cejfwnB/F/ab9XS+3a+ciopTy8vJyPB6Ifpf2uHtr7f398s//48///M//88uX&#10;Tx5WShmn8f16672pdm1dEMpA89KbmzYAIHN06IXJHd2Ix7L1xbGfDvV8KGWk06G+LxbmjFgEvd+0&#10;TUNh7bStiwcNw/TwPA2T3y5bW7ROAGS9m2pA6pLBS2WpfJyOn1+e13V7fb+K4HEYta99W137YZTP&#10;L+epIOZMLMLD0EJKFSJmlCLC0lWlMAEx01BlHCoLISKTmJtaU+uICdyD0/E8jiUgtraaeRKTek8l&#10;iG2qQHxb+9L0svTfrtv7vG4WFiQFa7gwelAy/WotcU88qIURqRb++HT6w8fHLx/P08gQTjz0Fri/&#10;wgEwMve+q0MkgB1ECIHMXTuoEbEQVUQGJw8xc1NPe1G4S4L9ItTMwyCCspDjUF/VurupOgAdDyem&#10;sq4KAb25W7g7kMtOGTYzQ9prylRDcqCjm5vafts5uu+xc0IhRMEiiIWQCQWA3NKBh3mXMJO7BQQa&#10;I4FQRNhus3AjQiLPByxtShAUkQjiNKnf5Xvhqp46k73GCwyEHM9EhKkluVTNRZicsKsF+C4WDcjT&#10;/OXLl59/ff33f/v5H//+p//2X/5BwMxS8e0QkB+KhiMxgpu6mm7q77fl51/f3ja3DINLIV+++Nz/&#10;VkEHd9XcNIwvT88irJYR23jfb/o0jdN4eHx4+t//+38/naa319fX98vWNs/Ju6kDqMGyNYdwEzPo&#10;ZqVgZdEOCg6cauxorRPE0+NhOshluzEGRggjsbquwEVw2Ky1zZfbWoodjvL5pzGM3OxymduWx48Q&#10;sWtHRGF6OI7/5T/9aRzHf//l63y7Hsfh5en8868dIObb6t1ICqLUoRZG7RuG1zLWWmuVlDVPAIgF&#10;CN1MrZt1lkLEEb7Mt3VZaKeM0enxNIyltU1VTbX33rr3bu/v1956hKuFIX+9zG9ze5u3ty24CAt7&#10;V1WNblykMPpuFkuAEg2lnMZyGMvzw/kPn55PU2GBHDYgOCCZBRG7GmBmblE4YEasRwAAs5i6Gbox&#10;lYFlYKau7grhCMDCTMSQbop9i43pkgEOd9XW1Fv+Q7VUhHzGVGTXr+0lHyFReDgSsABASAGgbM9S&#10;SeBuAe5duypIGZgHQkYoAMAUQhyxAzIQ6U7gRsT8DczEZvk/d2JPMAwzmmUQZwcEKQNCBBjuom1g&#10;Epaiql1VRDJyuVbJzlB7J6qIBOCtNSKKIAAg4oFFBDDvawALAvN9Fbgsy//5T/+vq09VusJ//Me/&#10;o5qFKGTv7OZApOrMgYjdYu3+Ni+/fnu/bR6Q4pkf0Xg7auz/p2GNcAIcpJyOxwhvrYdnbDel9q/W&#10;en54+MMf/8iEf/3rX3/55ZfbvASAmoeHus5rj3CzYm5NIxyr0KEQBqAzUKBsx5GZzm5+nZu5NcOI&#10;KIxDKeAeoW79elNCZMZxZG3j92/r92/Ly8v4/DjVwgzi2sEzespFJCIwMPrWLt8+nj7/H//17wN8&#10;W9Zv375vy4zox8NUCAt4raVWYgQNLmUUEeJd7EVITGJm19fr2tan58daBSLWZVmWJSKGYURAEUty&#10;7jxvZl3VWtPe+tr9/X2+zAsQd4um9n67vq9tVm+OBhGqEDYIQ2SYXsr/2D0AvAhVgadz/dPnxw9P&#10;58Mw1CI5fN6aJUwI0JCYmK2DWWcgKZKZBxHggdsWLoilDnXcNkPAbtnqYLgjp5XJkJCBPFkpEdmC&#10;IiGRBSiEFiljLblvco/WV+GBqQKm4CWB+tFV6X63uCu6CgMQqoWmGDkYoVYeKuOdE0XpCkKgJKAR&#10;7+cV045I+V7g3K+lAO6Ha5eZAkJ4RIHWtmT/BoaDImzBAEFAKQCFCDQXNwwwCoUAtUSGUvju7cgl&#10;B97Vv8JAJ4ppJGK8NPv3eTeldVc1GOo0HQ8P54ewcEcPMDUAM4tNo3VtrSPhNE3L2t6vt7d5Xps7&#10;UnikRWq/M++NX3o6svhMOiQR1zo+PDwScoCndjwnE+6OGE/Pj4jw229fX99fpQzHk1znBcPdrbXe&#10;u7kHoKhhRslVCQIwBZZyfqjHIzLaUAQg+rrOa1tVVVG4DrWG+bxsvV+X1Wuhw6EMjDTVZdneXvHb&#10;L3p9u5zPR1NRa8mxZGZ0VLV5vlUD32bW5VzOLPXrMr9++zZfrw/T+PF8Kil7VXVCEq611jrkdxQA&#10;CSgsrpfr9+/ft219/vBcau29b9v2A+Ojqr0rgDMShLnpsqzr0pr6vCyXpb3fFgNRhNuml3nrak5o&#10;QQAhwmnqERFGcreEvaeYqgofR/ny8fSHT4/ncxmLoDuiE7A6euQTmOtojvgR+kXuCBBEgAQOaIYB&#10;yOyOwIWkcCB1w7AIV2bMaX4EANT7hBkSPUZMiESOjMU9dcIBCC05vIHu6BYsmJRedwiIoHCz3kzN&#10;W+8sSFTUMKAQVQIiwggP8N+11Bn4nmFNe+PKRLTLVgOEiRkzfMndKfNACTNL0NRE0tvOKZFFhLAW&#10;roiKHIja2waITOLeEvG0muUXqGYMQSS5w9jTDBEjovcuLzT/16fDH6pgqf/318sv19Ux35gEhFjs&#10;eCqf//DiDK+3bV33J17V5q3PyxYRpRaiy7Ju6uiAFrul7ceNd1/Q7wbBHwdsn+ggnc8Pjw9PRWop&#10;QszCkk3gtm2qmi1fqcPnzz9tvf3lL39ZlxnD2noJnYeCAOwOjBzhSFY5wH3rMU40TihE2xbbshb2&#10;yrUrrEt3A2HOHDIinJfb5WLC/Hg+jxMB+NNjbZsvc2xbXC8XukfAZXvNzCn8ooHbOn/77Ze2rSLy&#10;9dv75e3t5Xz48vHDcUx1VWXOs1f2Fz/ubpBta6/fX9++v6npdJhE5HK5uOswDCLi7vM8b9tWay2F&#10;CWHbltttuV2XZetbD7W4tNhgvDX9dnnbFBwYKfNsPSmMiLsNgUXIKYAsgmm30n58Pv9vf/dxLNF9&#10;2frKJBAgVbpHTkUwrBAJ5tCP8vZWzdR7ZN7zUiDILVRNLbyQmq1LAzdCK8KIWKSG56Tkd+Y/EQEE&#10;ESOQG6Z3HKiEY7gyEfMAQJHqHmtuTpIcMA+nAIYk1AABFIiIoAAGygIP/U6OAICU1kQA5cL8ruLM&#10;e0EYAcDMiFCEzQDBEVNECqpmFoie2mcRBAo3cBOEkbhHNLXskMPpQiRSx/BiRu7uoRCkqkxAXHNX&#10;ISIpjnF3mcAninVdv92WX2bd2zNIwjgyxDhUAP6Xv36d19ZaDpQiEpMPgIB9tYCuqkglgALsR8AN&#10;pI84IpLscP/o8xDmL4/H05/+7k+Hw5FZiINoh1ZkRpyqz/N8m28RsWztl99+/frbr26K0QfW4bGy&#10;MABpD+2pgVWM3jYXYRFw2/pWeqtmHgAAgP9/vLF7W7RbEJcgck80MiCFiDBwRMy3Zb65lNM01d67&#10;G2bOcTbUAJCHkBBJ8HQcPeC2tu+Xf2/riiQ/ff74dDqCqwgMw8C11KGM48DMCGjuGaXWW29rX+cF&#10;Ag6HqQ51WZZxGkWKma3rmj3NMAzDUDB8nufL5f12m7fuzWhzbI6vW7wta2vaLQ0D4GHELHlf7cmg&#10;EADqHkHCPCAcD/Llw8Pfff5wGCt5aA8eJkfu2gFd2JnFLJAZgM0iw7hTXQUQgI4Q7uDdCbwKh3l0&#10;IyAE6t2tr+uygPtY2UopUmstiOzdW+u9dyKutTIDcxAleAI8CDyaohkACCK6GaD97qkjgnC1nHxm&#10;pLypAAAgAElEQVQw7CQUgqDw7GsSMnA3fAeySACYOVEm40LSoABSs5YsJmBmxDAz1cikEwJIdxE5&#10;pv8IAFWT0oJu0btBJMoEEQd3R6yqGhCIUStKgVKJUHrX3sMMVJUj1068bSsA5P9Wfu7D28+rW78G&#10;3oLS2OUAYR6OjmgW314v69qAiEVS5ZC+WgBwgFzBW2RWbyBkxZ+egnBzJMyUijxatkP9HQCE5enp&#10;+Q8//TErjBwxJc27d53n9e3t8vr2/vr6um3b5Xa73C7mFmYD2cfPDxTjsjY195psHDTrXXvr9n7t&#10;6hvFwDBACAsPA3Jst2un4KEOjiWCWmsKvQ5128JbOtvK5e3GsqpBKYiVITgcA4BpH+Umjmoow3R6&#10;gEoGcDhMf/zy6enpSZhdm7ZuHufzeRyLEAiLm63rtq6tbW3b1lylMPFwHFAAGWsppRRV3bYlIkqV&#10;oQ5AuK5bW+fr9TKvrXVv5tdNL5tfVl16bF0hX5aIEYYYRe71BzkBC1cCiEBAnobyfBp/+vj84fk0&#10;VGFMmRDm4M8cultf5sqOKAQsVPZiJoG2xMQ43LWd93vMuqlrN+99bZtpLTLUcRwGAIWAOkxA3LqG&#10;e+9qCjxIyiHdXfNYerAUAFDrvXsEZHsWAEwsQiIcHmYdHJgkV3MIaBZdAzDu+hX33cK3b9ByBeau&#10;RWAoYm4B4JEibMyMJpEdgGfW00pOjBEa7kBCyIBBFCx5wsnB3SzJ3L2nJCxBBxQ2BsY8NxGthYeh&#10;jGOpJZaltdYDwTzFbrkQom3b5Ap4hQIk7g5hQSnI7gDAhL3rr1+/nk7T6/fLOB2eX5520WhKvD1y&#10;XpbHy90wnCi/PILIPWm2jn+7u9//hqyJn59fHh4fujZsIV7UfbdJ9z7Py7ysXU3N5mVe1zlDNzB8&#10;EHg8Fu8uAM0iRbjCFFY0YrW+6fd2jevFl2UhOQyTSCmF+zAWjFGGetuiddta67FNw0AYa1uXG5wf&#10;jqXUdXM1681KGYQ5lym+Vy5Jj0UifL28W+cPx+GnD59++vQiwhERpeI4MMkwVBFipjC7vt9u15mQ&#10;iZmQhbGWmh9CKVyqJAmybRsCTtOYsIbr+/Xydu29dfPV8LbF5dbe5m3W2HY2AgDcZV+AIkWYuhsC&#10;5alDEGashc/j+OXT6ePT6TBUgDBPa3XhUoSRkZFYo3dTNeU9iIsIKSh2aXzWfHsegQGEmvaevXhn&#10;iqnIdD6LlCyhRfB8PgOAqYHDtvW29VKGIvvpMIfeM+iA7hKMIFKzSFJBOAURILi7qeV7XPsmEiLF&#10;wndddEBu9u4LL7h7+SDcuyqiMQINLIXdsSkY5MPpYQ7AYRbh3VZBMtdtDUQXYTRCEsJwAkB0BXUw&#10;d/NgL8JCnBLR/DcNEC3phAaL9ratano4HoaxEpNUaZu7hpqaOUQhIvkR9JRqbELKC4qIEEC1f3tX&#10;/5d/bUt/en4axomFRLKGR89ONscK8Ht9nVP7nMHkUiGXkz8WgD9Oo4g8vTweHw4QsLbm69bypajd&#10;zXq3222+Xq+3221dV+2tt83N2C3CEKgWIWJWM3PwIA/ABEp3GQO3419/fm399vnz5wc8DkMODny+&#10;Xmldvr/375cO0kv1euRa4mL9dsVxrMNAvQcRh4k2NLS9fUMAJEZiisPIx6lS+HGsH5+fns9ncO+t&#10;5zx9TzcWCQhterve2tZOx+O6bWa91pp9fwSISB0YEHIAUwoTc+99XddlWW7zTbV3w1nxfdVv1+2y&#10;tEgeECELJTiFBRN9yQyAUYuoAYkI41ThdCgfHk+fnk6nBxHxwDV51gREBVAQiACwsFQuW29uTQjB&#10;m3lHZndIQZMj9yCAtIuD230l2VodeBgE3ceCptq3RmGCdZvX8Kzb2QxKRmqhA6lHNO1uQShZ/yAF&#10;IIkUInfXiBwHYV65rbVM0UhrkggBOOrv04b7ZGF/tFQtp6BuwEzmvjUdRmGW4qHYIxwJTbOkdCID&#10;6FvrXdU2PB4nJgEgd9AwYiDGpl2NzMHNoYS7AkYtlRhVlXLwq/uGwx3SR7iurasPw8AE5/OEQNvW&#10;3t/nvQ/c/U2RuMe0hEXeY27m4Rq4fH2tVOhylVLGaShFxlpECuw+JkxLxA+5dwRkleL3Vj3891P3&#10;owNERCny8PAwTAcIvLzfvn17nefV71rjbV1v1/d5mVvrEeGmri0iwo0gmXUe7kmc1wgIQDKNzWIW&#10;oelwPhzRL6qqy7oFteOpQ8HbeivCEO7Wy1CmkacRHeh2Y/eYr+s0HSLxbhDbuisI0tCfPMzTVD89&#10;H0+1LsvmbuuyLrfCWMdpHIdRihAgE5n19/dr2zoChtM8rx6231fIIpnhi9u2ZvBWEXGP63xb121d&#10;1t5711gavC79ddF50809hNK/IhSpTkQmhLAIEZCCQMFIqFGrPz1On1/OTw/H8zQRuwyBHAaR2kcz&#10;dVSDDlDSA0Ao41AQ0bRjQFrYTPd5lbk6IiJtW8vGnvKGcL6t87LpaRrdwFQigFjMY1mXcCilsiAi&#10;RaCZba13J6AUlBAQWTf3uC8P/tYpDu7uPRIeQgSlkLMCREIimSnRoj+GfH87/0NEN2Ah4khiJwS6&#10;W5ESgK1rACQ0uwh4dA9VDZHTJNNQRZjMYKwDkgcooBG4GTX1kL03VTVXZhHrW2KQ9vy1QFVDFndz&#10;BweotSxz77oQsXAlLC1b3jtlKnVSmLqz+weR0yIEoFS6SK23Ze69j+PweD7XOkAeV4g7cGff5qWp&#10;PCJ//t1l7PtSftd/llLH6dhamPn7ZX2/LMuymOegsam2MEsUa3NT7eHp01chDNfEyNEdh2reGiyb&#10;3ZCBgsPj8eGRoROabdtNb8NUZZJ6osMg45FWDUMYCg41ptPACP3mrlCKn89iVurg8y3W1UyDEERk&#10;KDwyPh7KueK50ETTZsYFyzRMh9SfoeyfQCzzcr1cRUoKSrOfyWNMROGe7gXkkCIQMS9z2/rW29Z1&#10;XfvW+tLj63V7W/qt74sQIgSLbo4eu3McJafMDmwWjIRA58Pw4Wn86cvz83kSBAgEK5wkKo8gNnRC&#10;ECYpEhGUxIIwpoT1kGszU+YMSkcmNtXWGxBtfYMAEQbEZV23bQXoIqDhLAWhggOQAcLhYSxlSEUU&#10;BpklhtVC0y+2U4ySHJ+kTUJKHTLxDuNjFtjZM5l9TeY5TQgPD99ne0S5MIAADwgmLkJG0boBBCB1&#10;tQAUuhNmCNxdGFWta+v95uHCp8oPCGTmaYIVQQg0cw/NZ00YACgciMWdzINBmNON6/nXa++qJCRp&#10;Ew/HtzaDh3knkiqZZRruLgSWAIFIhamZ7WTD+OFUylaju//27ZUIzZ3p9v31Og5Ddr2IgIBMWAof&#10;D+M4VsgB2l4euLndF/F4V75FIDCJOf/8y9d1afNtXbfWm5qpane33STV+7rc1mUOs2TVFPHKuSki&#10;COiqQlwYGiyLXbGA2LjO2/v3t8P55XA8uV5qbOzkG9DZHj/KYSjeZd5g632sMQ50fqyHwr/+tV2u&#10;OgzkhrdbDLVACn/AK9FQeJqGQiFgroq1Pj+eZKitb119az0iaoFSd80HF8lc4cv7BTCkUIQhURhs&#10;bQ1MWwmDxNbaumzbupmGeb8ubelxXfv76m9LVwDzkMIBAcYQDKGAkbHazAUD97YN/DxOT6fDp4/P&#10;n54P4yiFKQ23HsSIEcCQKQxBjAxEjkjOjARohhgY2pEAgRGL9kYU67YlxFPBmAoXBOcIMIMi0+l4&#10;rDUgunBBGMOK9gAIEpBKHu7OiIKAps0CIjjc3Q0BHAEiSfepE0Bh8Qhz/dtdQnqjAWJr+yGzDCHa&#10;X/SeS0szC3BmKFWmqQigaiByVwtHgNDuKGxgzMQUGErsZq21BVHGoSIOCPfKLjCJQW4dQfOu6tYB&#10;gTmA0Fy7KSECODEi0NaUiJjJlBDDNRwiS1miVAgQAJmBhXIhMxNIedK9h/2dmfc3JfU9bRTCnVIR&#10;h7g2X9tayh6wRkDEIATLuh0Pw+k43jeP5D/CUDMJEXfCKTMTlXXtP//8NeejpgYBTEwVEUL7Nq/z&#10;fLttbUMEYjI1RphGGisgZPYbRLiqB3XnpZagGOYrvr+tb69bUDk/jHU6xsWW75frYs//cXz+cBIg&#10;XeEPf2BkUFsB0Bok9LgreLB2n299GCoFD4JIPAljmHh7OJ2GwqF9ay3iMtkIGD1sJa9ylFKyDs9V&#10;+HQc3Z0YIiKTVrumRwtrrci0te32Nq/rpmrazTyum19Xu6x63frSw4N2RAJmEWEQBID7OjMS+y+I&#10;OFZ8OJy+fHj68vH5dBhFohRBvCsiLLiU+z42EFCEiHIiHwCRCBYID3c1QCgRRXhSv0B4ILS+SZFp&#10;ZCNxLUWmHGkyqvkc4An7N81EYAFg7eGA6dXOWlaIcjaDoMT7Xsrd9sO4l6Bpd9AEL8S+vg93R2DY&#10;NT37h4CYE5pcx8QecoSSDuu9Fo1wtXQHtV3tELErSFVbi8BxOLAUt3xE0TyQMkCbAEgtNQmczy9h&#10;dHPNYGjAPToFsjlnETb13AXkXRb76NFzsZHQ+27Re/+dWv+3Y5KIKKX8aOR+rNT/9limMLd130ex&#10;tFNsulpruvI6DEOaX2Ln1Vv+kjChdyAs43Ds3Xvf8vgTEKXZgsJcddFlWVSVmd1DFQJxqjIOXgoU&#10;qVvfWtsioHsPbKUCA8XG2wJqjCyvb9/Uyvl0YBNtotuGW2CQaQjyp5eCDJdbfP1lXi9wOp5qYYil&#10;L0yBIxNHwvWCET48jIxgZo/HYRrH6/vbMq9mxgTHw3A+jsPAkl673tIr27vmj4S1ROSm1IWZmYFi&#10;WefrfJtvLR20TW1u+nXG69I2dWTRsB1P61lJ5ajNEcHNM2gBMQrjWOXz8/GnTx+eHo7TUIoQCWdj&#10;iZCBdanhZCKy1FALA/guU8YgciINUHdyCO19jycBLHJENBkwwKxlCTrczTv5WAgCMY5MBKKlRm/h&#10;FhaAxBEEWXtzjj2DEJzzwdjJyKodkSFCtSdHfpfghJlpwstyCRvBDgoQxIRAHuGWD2SwpD8QtPns&#10;KhjmrimaQlQzZgJPHzOaWRopSjkWAiJxg96VCJF/4Fei9+5ZJLsj4u4WZ1LTcOB7LEo4AhKzaLdw&#10;NHNAAnC+A0UjAsNi1+VAmqogib0/Gt8fis2Ucbj7Dn5DJCJVzX4rdsRgYowNAYkyizpEqAi567L0&#10;HxxFokx3yVYwKaGAFMTldHrak6rCAdzDCDIS1bdteX9/37aNmfNgB8ow1MOgFK21njoHy+JbjA/E&#10;hW2l0AoY56dnPtjr2/d1WdqyFq4iw8g4UvHutgULLu/z5aoAAhvP81K9ivPjdB6AilgZYVtXpCiV&#10;j+Pwx0+PQqjdImC7XSBsmiozHY/Dy/PpdBgRMYOgVc3dpeTI2FvbujbYE+dIikDgtm3r1tatNbV1&#10;7av6onbd9LL29xVUDZCGwkjh6ogAQL0bCyERBBIioBMAhY9DeXk8PJ2Pnz88nqaxFhICpqyE9zmb&#10;mePeLN3J3G6qwYTAiZ3NCXZBJEO1tm7tZmYiBakQSREgJPUNI6VtDZAwhvS8AaDIgFh6jwACdGLr&#10;CgiFUIAQYH8Lq2qE4b7VyB2P5fggdZp3Pm+KwoiAeu+9GREhCQIFOO4sKY8IJipFNKEGKACh6qqu&#10;Zh2z+trdcynKu6dkM0kBu+MzI1SjiAhTatNgzxgjs0zSzkiRlFKCS6hZREZOgPkPqSwAYP4RvxNb&#10;fgjDsmtICiaRqBqi3O/AfOEgqioCiVQW0W3NY7nfXbubM0UKwBTEaLpHjzDEVMs4Ddq3dd7Gsapq&#10;KSkCTF1CHq0d7s1AY52enj4MwxhZo4WHOwVGWGttvl1724gwwnrvSDyN58MwTPFOyq7rYnNujsrI&#10;ZaRgdRX0qSsEaBnKJCEF19v1dr29L6sQHR6H42kCVI0OgdZIrwyAT8fHp8NJ1W9rG3A8SKXYGH2Y&#10;xlKLlPJwOjw/Hqz1m+q8zAA41VLHcjwdHo/TOLBwwoih9W5mIoIIbgYRie5BAhEJjKa6LttyW1u3&#10;Zt4sblu/rG1ufm3aHQ3uYgfXnecIRAwRmhURcU4T/Fh5quXTx+fPH57GsTACM4lIIAYg+I8sEUUA&#10;wiBEN88cEso0PCZi6r0FOIISY++t2y3ChccqEkGt96Ut48C1BnONXHx7DwgRxKjeM36I3NEdAUq6&#10;FgJRe7gZUvZ0xEypxqK7J24fojCwoDsysaqrGt6lUYjIxGbhsH+MGC4YpZAI9e5mAeF8l/z1fIBZ&#10;AnA38AOGW++a3wJiCQCLBClximb2WSQiIrEQ7rLKIEQg8kjyZ24No3lE6x4OJNaBkFwdMYAxHIhZ&#10;tfuPVKneW+tSpFIxtUyvSTdlHm+529ThXjEis9RhLIVay1Rnxv0LQ0QQIiEUpnwfB0EECvM0lMNh&#10;UtXrsgAAkYQDQNztjPR7b4k7gDiF52Uo7rt3yd3ArG1tXRfTJowKoOoo5Xg4D+OpxjpqpwBDYoys&#10;ospALL612Ba8XNav35elh/OARFX48Pz08PhwnTe3fnii8XySggQ38P74OD0d2D2KCHO8vs+9EYUM&#10;AmFSBjweD8fTQZiEcaxiEG2J41SHYTwcpsNxHMfKBKFmXdUTJWlZKMC+pgWm9H2Cut/mZV6W3npv&#10;3nvcmr1v7W3b5nUzoEBu6niP3dFwC3DMaBRgzikWspAQHMfxP/z08TiW4+k0DDWdZ8MwFCnuhiQQ&#10;mLITAC8lFZHa8/lGRuF8u7l1jw5ozGqG69a74jAMpQiBmEYhopJqZ1lao5KRDE7kzD2jVggAwBPc&#10;zFQROaKz5A2cSuY93AuQwX7fCkckDxeIGTOSBcDCce+7QhiZAfP6IAcMxiAEQWcAyBh6DzcIsyAW&#10;FJJ9QhAQSEyAAQw9STOYOTMRah73+g5zh60axMECQrhL8cKzBMMIJgbUYAhANcx00fTnuSdyDN05&#10;v+siaBF3dji4R++KDpHqU0Q1y+xCgZ3WnD5FL3UQruMw1QEZw7sioXukojXhWcKEEEmGBAcirnXI&#10;SmBZZgAYhmGPTALs6qpRi/woSnc5LUZr87e3Xx4/fCCqTByYhK++rBsC1mGc3c1NxuNxPNbhyBAw&#10;/2r6NWxFIilM6AYI5lv37+/9l9/mX7+v70sHpCKlCI/DMNRShvLp5QEhSu2M9en4PPLyl3/78+v8&#10;9nx+OB3GioyuT4exwrBtql0BeSh1GMooPA4lQovgYZjGgVLWmD03Yvr6VNUsoPcuQlQlc9xy/ZXz&#10;hXlZl3W9zWvv1j2WzW+bvc7tbW3NHJADiJjDNSHIRQruTBLMaYAwC3M4FqHn8/Tl5fjf/vOf8lFq&#10;3ViEiVMGAJDNCex4ZvQUUrem5i6lFJEIz3hIRANwJCdiMypcASx8R0G7OwvXoezKWDYDa9vqhsjo&#10;bsOghOh7yCyFFzUmEqQA8FIEICEU+zhAWDLMKDBgFxe7eYSjdVMF1eT5obsHBAsJp4khk5HADBKH&#10;GRZAkHdBC9OusTN5KeNdEClDLwIAMRNtgxCYMV14u84eOHYfhhOH3GNUiTBvTghQM2BKEpIDCgsS&#10;mXvfrUbgjnnZq1oSJZjQDPaCKKNJpRICQdRaSDXCwEMSD57ju2E8MI9MPI21lnj8+LzcLubeuwKE&#10;u4/DwARFZF1mIlSztna33laf571prLWWUvOdTYTaPbtVuP9AAkQXFvf+9vp9Xdfjcfgx7wmAOo4U&#10;w7LMxDoN03Q4lTICYqyvCDemZtrAGRFRwHrMl/56Xf/t1+vX93Vp0CMgTLoSwLIsRViEpulwOh4g&#10;4vIa4otHb5u/vl5dASOiDGzqaoIcQkKFkavUIhR9a75K5cigkvMYsC85te+AaSRCjuidCIhRtblZ&#10;hr+q6rb1rbXbsi3LtjVr6rdm100vm84KhkMi4yBCUIJA3cPBLEcjxEQYhAkvFjwfji+P50/P58cj&#10;E3QAnMZq5rwnVRURuTvCkJjUEAw9TBUDBMmRdk8DMxBRqQUtLwSBEAQWMYTOhIxsCLWwlKLdIahQ&#10;FALhSbWbWrha9yDrtgG4iBU57bYlYMScuySgY5eKpcwdBcLBvANY3lX5InMnQgEKyhx6DCbKTPVc&#10;C+fIBX9Q9gAxwj1MHYBYKBOaKAKQmRgiEJ0YCAsi9d4SKokQHsFc9nuYdsRRrlhylU2O5kEARBgW&#10;mdSbtqkIRwhhwYKISUwl99hpczsOCd2UIIi51Gp7NFekBV4Ii3BvTcZxWtfFHRD48+efpB4Z+TSV&#10;bf7+9HicCm6treuSJitmivAqrBsaxLb1eVnMPBMqmHkcB5FCRFK41h3Ag8BxN2UC7HnERFzKJDJu&#10;Wz8e96ErEdU6RJQwrxZcahlrkQERrS+bXshmtKAgYnKP26Kvt+2X78tv3+e3W2sKERgI5t42A4ih&#10;lmIOK8yLLfM2jNC3ul4WgDZNpby8aGvvr5eN2iAEYQAyDAMhukVvC4eIICPWwsIAkYhQNFdTNwP3&#10;YBFO0yoCCap2sx4B0V3Ve9Nta2vr844n9qXpdbVbz9goydAkiJxwYiaZpOkkHEmImdCRkA9T+fA0&#10;/emnj0+HQxEM3IgsHHKgQohDLaWU+94pLICYGAtzyfIe2Zn2kRcEuSMhtc2zonfjcEQEQiHC1IXl&#10;RgEhEDgDJJAyu6w4BwIQqkNrLZq21rfpgEOxUCaeEJL2qUQZfxt3AEK2d4BIpu6RyFJFNNgp0PRj&#10;FKnaEYFJdnYrIyE5gFp4BO0ZnTsoDQIzCTzbTNpzE5h5XxtiJULq2i0iGds5d0HE8Ez2+T0jjQjD&#10;qTKL5DXvTISACZPI1YBIQQxiJzdTSHdIzjsAkRACghEOYzWT18stK++tdSicRnN5efnw6y+/qvZh&#10;GD58+Hg8PT2eH4YC/+P/ubophGpfdVuhFBa5XecAv7prVwNctxaAUoYiIkKllIzhRoRSUIR611qH&#10;gP2NlhpiBBeWw+H06cs/PH34KWEBtdbwnaYGAdmbmbsIj4eD923p3+fl19iuRDDU0dGvt/6XX97+&#10;9de398XVuWkqcyDV4VHZPcwh1MBDNUz7ttrIx3Olw8jHw9BLvLY+L62BxTQej5OQjLUIQW+69s3a&#10;hjQUGYZSShE337b2w6viEW1r0ZClIGJAmGu4q5qq9Q6t9a6uXefW3+fttum1+23T7uBAHoFuGMZc&#10;3R0CPRwJaZ89U8BendTCTw/Hzx8fPr0cXs4HigAIdezqtQytOyASkxRhxoAA9HxXBgAxI5BADe85&#10;hXYH1cyWNHcCT6MPIaQYEYioCJtxuG9t3bZWahwOozAiAjIlzQs9aSbVoUxjKaqtL31bwVVoAKyI&#10;5GaAd8kiUIRB7OEK+Z5BEnTy3F0jEEO4AwLmdedhFklh2nObICWpEemy88w2A6JMMcGtW67KALGb&#10;CSAHuYVpd1dmyW8WMeUpcg+mch/PQiZwRuQqnQApkRNMSEy1sJtHtpxpc6I9uxsiqKCpA4B2692H&#10;oQxDUc7pV0tNgogAuGnPXQKVIkUqsyBSrWPb2uODf3p5en/7rbXFWjNtZmZuqLiu221ZKcm8gAgJ&#10;/GPmUopUwWEYkjRBBLWiOxByEXGE/AOEgBCMWLmeH1/+7u//AeVQSxWml6eHIkV7M9Nc1rv5Lz//&#10;8v729vTy0KFdljdr10zT6O7f3m///vX289fbt0tPQD6G78rdYN/ttAERCUygiEOVD+fjTy+nj8/H&#10;cWB3u1ljpsM0HaZJGPfPNJyABOM0CjggqCn2RsQIsQNUsszrpmvfTK2UkYUBw8xMfWt921rvYQHd&#10;/LZu70t7n9tmsDk6ChJQJI4h7dhsCPlIw56KmlGyVIQfD+Pz4/HLx8eXxwODhRkQuwe4aEdTQxYS&#10;LkMNsK7GTABSqoR6BGT2QwSQIDFHBASnyp+CAMDc0HObmyM5J0w1gZiZul+Wzdd2Nn04jWMtEIRg&#10;jAC4C/rDUaiQUGH2qKrNCYxXIwsELkMEmmdkNOfmHfYaEjAgcj/gu+sS0NytR0dwQAbk7CSRKRAs&#10;CJDVFRMdFYEkhBhp3cd797jfou6AW8sHBBJU2M0CQoTVdwUfs4SRu1GOVJBE0NSR7jgdRwwnQSHo&#10;7iIcQZaUpwhPFbgHE5g2QgniTG3IEkkKmlsRJkQ3K4V5qO4KDsQs1+s1P28AeHt9ZYLKst7ebtdL&#10;b7e0D7fWNmgBKJIJhkJI6ckHQCIpRcaBay3bthJnFHjyVAoRMpG6iRAjgHuhIlSFyvFwOD281FJO&#10;h+n58TAOJWDMyQURtdZ++fd/+/rbb4/Px+vbt7/8rz/r7bViR4B563/97fXr29oswZX7xN59J7N5&#10;shgACEIIz2N9nOrHp9OHp8PjqTKBqVrTwvxwPi5LP00TIejWp6FOU0UIJ8RghGra1Wy+3sxsGCYi&#10;6r2rqodnvC6km6RFhPeuW+vr2ppat9gs5m7Xtb8tfempCboj7JL1uPv6/C5rDKQs4YkwxrF+fDz9&#10;9Hx+fjzVsVThTOzJ8qyUAhBdNTlItK+GHfdMGDfrP+zEufvejZ0IzBTOe+WP2WwSYgDZ3eIS2c1M&#10;47R1eHt//2151XZ6fnocp5xrww/KWC7lEiFEUYpURAR09ZYjT0IOIA8TnCIYoMPec4G7uSkBAIi7&#10;plIPKTLdxd0QhYmJGHZE7d86cfPM4t3Nk+TQHHhC5hzehw++v1+S0RsOGO6B+4emAKlOjQAKh8zh&#10;cLcdVg+CyGaxNVPNNQfe57kOiKaAQa6QAgkRxoHVtKkx4zgN7t51S9VVhBPlGUYIk9ZaHj93v1wu&#10;63K9vb2B92W5QbR9ZQ/AzMySAfY7aiEgRUmpEwCAdV0BrRTMyXcKavMYVILC+y5wEDodpj9++enT&#10;h5fnDx9qqdNYKdz6kgPr5HC5dwgz7b/+/G9//dd/+eu//nP0C7mZ+W2zy6pNAxGEAhE9GbKIliQp&#10;RESogqdan8/Tl6fzl6fTw3moBc16az3MIZCZzucj0+qmVerxdDpMY6ms2tJwL8IWhu7ae0Uq0+0A&#10;ACAASURBVFu3IsWdfsh0dB8vUE8tudrW+7rpumnTuLW+qM3dV4tF0XFHriacQPj33tjv8FXEfUNz&#10;msr5UL98ePr8cj4MzMSBwUxCQwYj7XUqh3m+37MF4kBKzWTv3lWRKCiYi5kFMGEkfR1h17Ln9z2F&#10;MgCWxLFw+jGfqMPwiIUIv339/u371YM/EtdKCDv7BT3tghQQAYoUTAWAAVGiqG9mq8GKiBAF0CmG&#10;HwHOiMCMIpImUk0GNgEgSCF37y0gqJujBTsz884X3d9ZHIBqv4eaQAQTMBEheFjKAOB3V2p1x3CP&#10;cAvv1pmMSCJSbJa/B93Cst+lhOF7qBdmBOgKEbytvZSc99LaWzIKEaH3XktRaxF9rIPOisgRuC4b&#10;CRBirZxv4N7NHUxtGESmaWrbZv8fV+/WLMtxnYmtW2ZVX/b9XEAAEkWKsibkCDvGsmNeHX7w77Zf&#10;/OJw2OOZ8UgxIkWRIAAKwLns3d1VlbkufljZm7TPA4IRAM/Zp7uycq3v6t57194JdD2f95PsdzNR&#10;jauMOqlCxKQoGUd2CDJJ/ns1Q3BmJAQunP7lyLjgtAtgAESd+P5m9/Tm/m/++q+++uKdTBUjJuF1&#10;aZfzWVUBk9uNbWuX86X37Yc/vnz77e8/vTyrrmFDA4ok+71MjG69qSsiADGnmgkE8WZXnm6nd3e7&#10;x+P+Zq5TTeGHmwIhcxHm4hxQ0GFaTg2JmCnTT1Wz6dJaM3NnYSLq23Y+nZF5CCYiPNDcVTVBrq56&#10;2fra/LS086ab42be3R0ThHDEvK4Jr+tWPhxw9VIiBDMdd/L1+8e3D4c3d4da0HLJiZiqYIS6Z2tA&#10;3jzTVAFFSs0niZhSh4hARDUi3EFkKDNRMBxwNNVnOgP23jFbNAKRBACD0FNBgRjhu10pcksAP306&#10;fXo+Q/jd3X6q6V97DVNRACPRtO2ZATgDstCeUHpfLRrEEtiEZrDqkdMTZDERRJiA2GiUVHNV6y1T&#10;aT1VICV7CAEBsk2aEoSma+lwoiR4vSHCAsIza8nBETCrFPLAmCuCpGAWM8wVgpjMwt29AVFkqX0E&#10;RlDmNGZeTqB3A3ArBSCw9TbVQnl7RxACsZtvzGNLjGAEMtVSiUly/e1dh5aolnJ+ed5a671DBKOH&#10;aaW6e3ww72YWCCJ5cB0Bxv0XQ6aIOKS09BqUQMgZ4AHBRIWz/yQEqQq+eTg+3t0q8qcPH3/+8zge&#10;5jBHoFqK1R3glh1nrW0vL89ruyDFTx9++uMPf2ztYqYifJx2+3maitQihbBv7Xntz03VgTAmwdvj&#10;/Ob28P7++HR/2BVKtAMpIkDVVROGRiaB6G3dai182PVV19WYZ2I0yxDIotrz9eZhPQHvEMiS7q7N&#10;QD1MTZt2tbXpqfVTt9PWL90DxVKRSDFkuzCSP7OUCVkwgK6heoR+mOrD3eHp7vDl+3eTgHCeUiJO&#10;+m5w2hCIQURk7tmwyoxEoxg6p9RB8ULGgoy3+/BuQqRVBQBV1awHEKLXKsMJE0QUzMN17hAidP9w&#10;w6X89OHTp8+fui73t8epsKkjkYiMsSPEAxElAtyDyCEQohAwRA04ezTzFdEAKkR1F8RwVASnEV2P&#10;r+kvmtckcaJKzDBIwkFzo5nxaHriVGcDQLjTNRKNM3GQER1SQWopXiMUDHRydyIg4jD1yERFBAtG&#10;JoKM4cQI9TBzhyQMARA9Mi3JRITUM1KcmHs3YsrcYSQSAtMwx7yPTRUoUqASrgBu3qVrMze13rVj&#10;BBEC44gMjwGoEqIUCVezNEeyNiXk8LAwZkZK/Q8Spj49EDATPgoaRp+YHm+O9zf18f7gUP75+8t/&#10;+fX/hnX+7/+Hvz/OOxaZSp3qdFnX0+X84dOHn3768OnTp+fTZ43thw8/fX45CeL98fj4cHN72E2M&#10;bo0QKxHNdT93OV0uW5sKv70/fvX+4WdPN8e5pshO1RELM5k5kgFq27qZ1coI5q6VeDftOslyXk7n&#10;y6wFAVhKSu1Ae+tNVQMxv0J3aF27+WbRe3Tz3nxtetn00vVstnoYEA3XAkW614URr1GokNULSCwi&#10;WDAQ4bg/fv3u4d3j8bDfZ1YaZPPA6K/MoDsayRGMxOIxSL90u72KbxMoz+ztZOFKKRm+AhCm11UP&#10;MPKGGWtVZjTlgBgBSiQFJQtqCuLD3ZHRv/1u+fThY79cHu7vuAgJ5+sgAN3LtgXRNc8vQZYM/0UR&#10;uologJ3FAVq4Q0wAbEoIQBSYLL5ltwqXgsiBMBh5Qkjntju6qUhhBoiOQVl35TCm+EQEwpP5wEFD&#10;Do/CuPFYgAF7DwQgSGHOqODmQoxYSgH0iEAGs+R+Idy993xP5Hek5sLFLcZ0SA6IqhBBLCQMGAng&#10;qUi21qp7JkcFMTOhTLvpFu/kXE7nMyPOzIRRa845o5PMLGrlaaJtC4+M/s/pCWm8gREwMhcPINuQ&#10;KMUKAjoXfv909/bpfj9LYTzbBCK//u1vjv/4j7Tf3QDd3N48Pr0FwI+fPv32D7//3e9/9+nTp9bb&#10;5+fPl+Xy/R+/Y6L3Dw9/9dXbh7vZ3Xtrl8VDDTCK4EORm8ONB+zm+c3D7d1xqgLhppHPYo6XAAML&#10;BtVu1rQ7YYiwN+22SJ2k0MvLuW3bVMtUmcDdXd27ulmY45CuBrbuvWszWzdbNZbu500XjW5mAQEM&#10;4UHDZgZXlRlc7dscwcLuSAyEsSvw7un+3dP9m8ebqRDxlCdkiIaHJGYAD5EMgxAACRcYU8mIhY/r&#10;r9fTfp3ZMDsbPMJxHMXr4RREQATVV2d6ChfdPZhJUF6hjuPx+PS4fbctn15OjnR7f3szV2bKJmBA&#10;jABTDxqNttek4IxNZ+ZdYAXvgErcApp1dp0I8/rFVFNmYK7krhxgphEYThqQEXDhnu5hpORUEIAx&#10;CBGEgJiCErV2s6TBEolBHHyMASCLCItqqDlglCLo4A5pniVmN3C3FEz7SHYZs8VrAUUy7BYupbg5&#10;Mb9unoTZ04LM0HswA6K05u5eipi3qTCzyC9+/lfa+7quP/74ExFy+OVyKhLXxyW7sL13FZE6lYw5&#10;fAV8E4NJNiyt37k95AoBHsfj/O5+93R/PB4KgpnDXOc3D3W/m9u//vS//6//y08/fdgfD199+Rd3&#10;t/cfP3/67R9+f7lcEHFZlueX57atCP3dw+1/9fOfPd7ObpuBk5Azt94ZYJ7Kfq7TPCdaxWHreukE&#10;SZbkg+gerW2ezE74PMtcD21riCDEEeaqBlGIjru5dV2WZVtjrkLMFmEBm0bbtJs7kHmkp6FbrK0v&#10;FovG0s2CAijSSZloO3F+2QCQaEH+k1kQcCpcBO9uD2/vju+e7m92RWTgknYN8gAAtzSOoHDxCBzC&#10;YgSIkoABIyK66et3/wqxXJe9bCxgD6OgImQer7UdiJAbcgSbXdnk8Uc7jOD6bCYCJry7OW7b0w8/&#10;ffx03gzPRUo5VgyHiEA3D7dIpWXyswnAAowEN+aCKBCG0CMW9SVgQ5q7sykAcDo3suomEQQAVBu6&#10;mlyVAQUx3zI4yHOigLH4ICY9zxBhbtYcR9gZBlwLlDQCQHgSRkNwa2nX0p7WjDAPQCbmgCCLTLIM&#10;v/Iar6P+OGyAxIRBV0difozCiOBIwIREtLaWaYAiRI5TIRGSm93h5t1xW9fjvG+9vTx/0r7WAhGa&#10;AWxEYRaqhgBIMNW6tYYIIkPnmdA0jCObCaq5gvh+rl++f/t4OwkaUTDLstkk5b/+1S9rR/nNt9/8&#10;4dvfff5uUfs//8N/nOeD9r60NRECMxNmBnu82/3dL7786s2NtW0zZwwQkJ1A3R12dX+o0yRMsqxt&#10;WRb3KJPME1emHBUQ8Xw+LcsyTbXWwiy1Fjdjwqt1jCAsrDPJvgojaFtb62EhFRyhabTuW7e12abW&#10;1Zt6U101VrXm7khpA8JRUJNxKoiEKTZKsTUxJUzuQIL0cHd8uts/PRyP+8MsWCRY2CFny9zGMMFr&#10;68mnGmDQ8JJHBEq2zHoXKU1XpnI1oIz7NiIg8vAzC1tTiPEl5anIM2vaExdJdU4M5SC5hYcFqOqQ&#10;XCaudnt724N++PD588tCwIyym8RNk0iCQIjQ3pFwkBzjBGpG0STlxihZ2aC4OlwABVjy04G01oYi&#10;eAAQYWV2u2bPQoLwKXyFTI6AvMdjOADcnRCoiGV9dzigFRImdPMhzfEIdMTCw0CNNppBIBDMXGQi&#10;JLUOaIhBV1WJBwxD3aAPCZnVbfxVPa6HIvPeTLWzCDNHaIBEhLnuplKFAUI+fvgRwU4vp8v5dLks&#10;5/O5VqoFXKmrq25pZM7v1ExLqaPAA0drVBJQEYQwcvfzNO4rffF0+3h3EPaCwdCZZ5ZJjd68efj6&#10;3z389ONy+eabUOvmrell6wSINGa2fHnPRX7+sze/+OpNhXAuk4CZBgTPRQT3u1mK9N7MTYocb46q&#10;hpQsPBCRiKTDspZ6PN7Mcx12p7YRo2tEpFDfA8K0e6TtkoxkaRbdLCJ7rS9LuzTd1LpFt1iaXtRt&#10;FIukwyS/okjKL03thMnKBFJGoxMA1lLePt38/Ms3D4e5EDNTKSFMxNw13P4USi3MvfUA7GYeJiX7&#10;IoFZ3CFxTnNTc9XuFNM0uwURsJBfS8XC08IX+Q8AQ0I3jxh1P+7pyjOmq/IEYCS6q8XgyjzCgzAC&#10;ai0Pdzdm8eHj5+fThRCeHm6qoFngKLRM6g0dXvMWAsLco0cgAAtpB0QWPkQQQENyEWc0MzJDtyCk&#10;UhAgzIGZLDx44JmJREE2k0RQRoPD69COiUkgIgClBYlSOSkVwdwMKZgoY/BTBdrVMf3vQmaDaAoI&#10;z0hO9yQYA+CaQRoR2UaGGZWCAJzOTQR3rbWoqql31XlHAU2EAciN1cJjBNfLv/zun7/99ptlXbZ1&#10;Yyk3hyMiEkEzP58vAZ5638xIrUVMPdmwvItTosXpVh6G+vCIwnLcl6e7m0LBhJVREETKdHj3cubf&#10;ffOHv3l6z4w1Y0sAplI8w8mGMN1VVdAf37791S++Ou5q9E4yTYXUi5qZW8IS+cKMCGGep9q69rbR&#10;IDA5r8G7uzthkZJ/lLt5EgiIMBCaABslbGAWat7N166Z/rKptW7L2hW5OyxNN43urgFAWIgzQjMG&#10;x3WNw0EECGYSJqCMWPda+Libf/b2/qsvHu5uZzRnqMwkEoBpvTES6aoJ9xETEbsHMwY6sSMZIZYK&#10;fjW1BUBXIxbIxDUIjxDMrgUYAjf33nVIF8YBS5opSQhGd7NGJEwUaOFwHUojnzgEiAizCARCLkxP&#10;9zeF6fl0NteufaoTQTrvgDCpl5EgOCA9zN9teIXzNydCxhmwhG1mimJFqBRsTV0DoRBzhLlbftGU&#10;ekuiZNtTyDjEiJkgkzLrcQc5UggRi4Sb9YgApkqkhM5MvXu2/CIMZpWYPdwMCCmzJPz6bRYpER5h&#10;wqKqVxaJrpuqIWIg1lrN1CzYww23huGCPaA3BC6lEqebDdawcJDff/PNOIsix+PNZblcln5znJ8/&#10;n9xsf5hVNQGMCCt1Pr2cIZBZAGhQSzHCX+iaVshEU6Gn+5vjvjKaMAJ6AE51d/vmDbL9h//8Xx5l&#10;f//F+9t/mJ50urAiC4Q7xtb6tnXVjt7f3h1+8fW7L9897Qto494aOHrAsrZlXYWptb7fzUmUdVVT&#10;RaRamJlqKVcFD5ZCiOSuZmrerffeOwzzuJm6RzYfhlm0rlvTpeu66bL1Ze3Noql3jx7YPFr3uIo8&#10;8Poc57L36sCyMZ6wMAmnaJv3tbx/uHlzd3z3dLw9TBY9AJFhGD5BWUAqqyXmThAerkJMbIRoAfkQ&#10;E2Op0psizgBGSIFEVCDM3ZggyyMQEgZMbcfgskZ85JgVhz/boyEFI3goRg5T2ZeMY2u6ygDyEATl&#10;67g83N/s97Npq/UaVDJ8QemMHZB63oKZ1/D6khoKBGIzN00nVzONmLyUmGcKJ++g3UYiHknKVpES&#10;RorXm4oYU8XximAlQ4Y0LnNCzrmCiZNbAiQ1R8JCScazGqglpk8Aev1NEirOyBlAhK4+CRFJ9kli&#10;eL4KpAgzqaWNfngszEMtEAWAPXSSCQKJALM5lPiybtK0v7pGzpfz8/MnIljWXVvXm+Phz7GWkVuD&#10;IFIgCEeYcUC4IaQRPKdVEbo9ljePx6kEo7Pk8I0AtNvtb9SWvv3fv/6nf/f+52+e3v71+ulFXz6C&#10;ZXhVBHSL1vqhwF9++eav//L9JCiECt609daWtT2/XLbWEWNZVghgnE3VTImxTrWW6bV8Ir9pd3fX&#10;3je1lt7nvKCaats2CERCNVibny/bZdm2bpva1m3rvjbTwM2hWzS3tH4SjTwCyFIe11fhwqgb5uF1&#10;ZgIC301wf3t483D88s39cWIP66NTGU27R6RwTEo++JkJAohiFlUwA+0oCAATy/bwAANoiMxCaByO&#10;AMQUSO6hWUSVEKxZz+IeJswEDWa4dgBlalAAAhGbWXgQ8xUCgFQctNZy8CEeIYKII/VCdiWCMcUF&#10;puOuuiIBeH0x5cPyKkK4jkv5xKeoPTwqebRNe++lUC1VCmv3pqmVo7yNIMDDSmEW7t3TxHDto//z&#10;3z8ZzqxMwwjKoOMI8GCIAIcMfyxMQOSrhcZQ6hK5eaR/AgIhzLxrF2YETJ+muRcKIYYII2amea7d&#10;XM1fZwcmECZEgkChUuvU+hoRxMU9Mm1SAJAOB67FllUvi3sHAO2diSL1KUMEGlLIXEUKAJv6kKmP&#10;dwPGdfQmgt1c3r25PR5r4V6FAMOJ0dIX7LuZv/6L97/752+/f/fFL//tf7NZ1+/+5T9tLy85DjpK&#10;qW76cDv96i+/fLrZo9vWbdvaum6X82Vde2vqHrmIJkfETCxTrSxFCDMOxPMNmcWL2jtAEENG6piZ&#10;9W7JsyKqwfOlPZ/W02m9rM0CHKgbdKfNY1PtDgro11g5N0v/SQAgwPC+EYSDExBm5B4SolA83h2+&#10;fPdwf9wfdtNh5knotHZ3yeUlh18iRioR0DvUSkUmQCAqEeqRgm0YGo4IIuybu2PAJkJFqhTeFgVA&#10;BhTh55fzZVkfH9/iyDIPd3WDcHCDAPKAZK4AyTw/BAogGDnFJRjdLMBTnJDXoLuTExoWAZGSBUPu&#10;NgAXjEDu4XhFCBMLpdfFDIdiKYEgM82xdsQBWybIUUFCLG629FZrmeepTmXbNlV3hxyCS5FS+Ko1&#10;Q6aAsBTcZYwaEQJwjHSolAcMXT0iI5bwICoA0VoLwQDo3YkkSzKKFEPLbDEzBXSkCHOSMs1zKVPX&#10;jdHrXBhZu9ZaTDuC1UoSjOEAJQIIiECYZV2XcGzbGqgAnqPTuikxyf5wOPzyF4f375bff/v5N79d&#10;1sbJMgiFGyEFGCIQeillWVY3rnUy63n/Q+6r2fuGJMK10tPjzZv7W0HyQHPILCuEomaum1D5m59/&#10;8XDY3dwdj79693dv7w7/+Osv/+Ef//njj7/dTt/HSsx398d/81fvfvnV+13hMD+dLy8vp9P5vK5N&#10;zQKglnJzmA67utvN01Q4pXnDyA1ubqaqmjBMuBNhKQIQrTftmmF45qEB27p+fF5+/HzeWg4P4YA9&#10;olls5gbQAwYTdCXR/nQDZhQxZpp6BKQYiImIAe72u8eb6cv3t28ebsYlYb4FeCC/jjUBRMRMTEP4&#10;AoGALEKZ9dLdknKPoUkGBHSLCBqACrvZlo5LZA4AoqK6mBoibN7MOiJ4IASlcTwghisxMNNyKS2l&#10;WBDzXZIPs1+pRak1T7K7hUEXSRU4EFI4mhuyMYHIgGHNrikdCH6Ny8y/MeS2BpzRFRDAQSAlCfkM&#10;qQAUM7gsCoD7XT0e5t79cu5qTpyXswNALURjE7gO/1cX4jWBOwBAGPMRTZVZduimKAKQ2qA6SETC&#10;/Lppvs7P6VkEYmFhkeKuCDoV4uH1AQgnpivMEMwMTmpumM1OSR4hRiDGlAmSljwtyGEuLHC4PUyP&#10;D6ff/Y7HfTqP6KQwwMgfXoTb1iLKNBEJD3kQjFWYiUTwMNHTw/GLt3fH3UQIbr40z+Quj5Dozx9/&#10;5FImrr/6i7eIZduZ/O2Xf/nm/suvf/63v/7N//XNP/3j+Uc41PdfPPzyq8eHm9lUL+fLxw+fzudL&#10;VyPm41TrJPv9dNzPtcg1lRReZ07TXPR6gtdEVIqkB1pVt21rWzd3D+/dT+ftw+fz5/O2bEYkzNzd&#10;N/PVfHPXISobDKwHRqqoB2GWaD7kAUpqGIMisBK9fTy+f7q7P8zHmSmciInFHQKFiLQbEdVaiJxI&#10;homESxLHYGl4c4MgEhbJyQrJ1QKRwj0cREqEmUVvK3MVmQDQLErdPT7WgGTpEpfUZKSBEK/wXYyl&#10;bbR1XvUCCbpZkiKI+bxmzCFGRMaW0dhKiJC3zdwimRd34KH5tsiGcxz02bh+aKBANBz013JCAkCH&#10;rCZQzXyzCFiWHubTXISLFM+5AhHMHJEKE9EYv8w8j2NOwjlPJm1DxElKAsArtqJ2De8bQS2kYwql&#10;iD5kdsN5GOBYinjAtvUIr8W5EKU52MFyaQwOj6bmFtq7WRZuO6IhonAhTmlUAEB3cEN3F9i2l3/5&#10;XVxWWptr3+/2iX9uW9s237Y6zQWRhNk0zCFbl6dpuqwbhGdBQkHYVbo51Ieb6e39/lDG5+zB7pLs&#10;fO9ba+c/fPO7IrLfH6afkZR5PbV//XD6+K+nX3zx81/8xb+dfnt8/8M3cCiHu10Vb+vl9LK8vLxs&#10;rbHQfr+bp7lWniaWQunKwcEfI0DmfWv2fgKAiGRmmWnfttXM3G3b+rJs2k3Dl6YfPl2ez2YgwdQD&#10;lk3XrlvGJySId32Vv/56hRbgNerraixioonp9rh7+3j8+ou742ESiHAllGnaRYB2YxJTd/NUEjMj&#10;E5XCEZ7CJQ9Azv0BlCj7P7PNCkCxe62z9m62IRTmaq6EHmHmmUqfrPWfxADEADHQWkQCRIjh34pw&#10;JGIUAr6+7+NVQZLQRfjg7xGp1im8sWQ/ITExIolEakHDw1QdAxHMITJKa0QMk+dRTuAk2bJULqRX&#10;H0IoItAS4byKzNxh6+GgIh6AyFd1O6BbdAzJm0gDkVkkixe6KuetC+ge7hiAFkPok9+XX6udIyLb&#10;6ZJWzIknItIJlJ5dREZkV3NVhOhgblaERaZwV4tla2tPwS8gYM/goIh5EhJQNRECjDLN2tUz/lpR&#10;NaS728v5vH4LHkUmKcRCtdbW1t57OF0ubZq4lLosLcM/eu+1yiSive9nOczTfq7H/XSzr7fHWth0&#10;W4w4X6JSBQFCAwm1a28rRLR1nafp9v4RWNb10zff/RPz2b/8qrybvtw9dPC1t5dP5+V03tZGRDfH&#10;AzExYHhfzst6DmLcH/bHm+N1uf9T5+7r2ct/1Xvf1q211ltvvfemqt60b6qLwqXBqmDh6rapr+pq&#10;Y0VOpeurxjkGT/ynjp4IKKW8KksYcD/Vt/e3X7y5fbzb73cyyhiQAvM5SI1VeqMnFiCk1NQTgVmk&#10;BgqQhEiYa5Hew2NwKswcwUKSbmv3ZqYBwFQIOevEzAyAAHKgJbhGJAGASGndwBmAAjpCKkUYYsRy&#10;5h/h4e49ccqrttsCHDzrr5C5IGSeksfIY8s3E5t7hKRc8XWYNYsBjKaHMGKwFAEAnuWbSfEJ5dAV&#10;HkHIRIw0goYDaHiSBuY5COM0WJqbqiGGhQOiA1mCUI4wKi4jMVzzcAciIMLxUrh+PkQogjRqYKBt&#10;5u6ZpprRTdfIvwjX3puT9033ewEIFooGzSw8RrcHE1FIeJ3yZY3CbNG3zcIxUyMyNFK4zhSrdRUU&#10;3hVAq7XmMC1SgHhbt3VdW7dpKhGjU6lt2/3NYbqpT/fHXZWpll0VYRAB0waBqi3C0i8BESQ+MUy1&#10;bIuahXn74w/fXdbl9ub+bi5f/+yh8Pbxx28AsOl6XpbzednWhoHzbsdEvbe2La7Wt9Z7B4hprqWO&#10;/r3c93pryamI8PCw99a23ntvvb+cLqeXxcyFETE27ZvGZtg01qYAQIwO2Bwsc/XCMeVUV4EBXDk+&#10;yK81MCCQgDwQfa7lsJue7u/eP93dH6daGJEiFAilTKaxrm2sPRhALsR5eQ6zXGCRihgeXqQKFwSs&#10;RWIs0oDAhGx5PdhweZobIDEJYjCLZfyYj3x7RBpZARDhFmSIjkTE2DsE0Gjxu95mPOqFwBG3rQNQ&#10;ADNLJQRUD+ytbW1DKAm3W2I44K+QJsAwUgEgcQCBmREi0hWEyYQ/u6L8gdfZMEngUPNwYC5FKiC4&#10;d2TApMUDkdIE4K8LXgr0AhiJ3NwjmBmGASV3ulzPrwM2OuKfp7+n9ijxoUgLORGaISB5OLhlIiaS&#10;AIAwO7j1iMBU3XRV1R7IQIABTS0CasVaWYRGMVyivhgI2FpnKeZDv5aikXI47Pt5uZ32l76Z9a2t&#10;2tTdD8eDVBGTZemn89rVmIh3guDWexX/8v3j3W5iCBaZhN21rxtAlFKILUwlx3N3FqgVEdANCggi&#10;9d6WyxmdqtSbaedm5+W8rtuyrWrGzLvdDjzcbVmWy/mivVM6lwKYcJ7neZ7drbXeewPADOpDDLW+&#10;reu2td61tW7qm9qHz5fPny+IOE/EBGlgf1n6uuluno/7aZ5ksfj+4+nTZR3m9/zy8HruBmUzDOWj&#10;YSr8OPPT3c2bh5ubw26qVXJfSpvImLWQkHMAG0BBHgykCGBJOwkgMbimaCYPkDpGSGajREpzXE1N&#10;iEl8IgkQJI5AJGQR7Wm+zuijHsgAFB4ZkO7dIgC8J34cw+OUUMo4LWZOBG6qfSMpHoFBmM9oAACq&#10;6mvmZAR2NcBIKTATcWW3+P+JclJTBYMWumrTiZIWyssnifZsxqRklgkCXISkIMIImkqNXoChDxFy&#10;Ft0l0QWZqiolPR859KZ1PwWlkZrSsWFGRE7FjogR5g6tKUAwixuNEo3xFGDhCdFjrCaRQhJCtoCm&#10;2rWj1CG/RcjPhJkIMpaiMpO7hgWR5QgaQLWUiJCY6tNX75+//+GLhzfPl/Mff/jerwnuGwAAIABJ&#10;REFUzHpv8zQzi5qpWa1TGlLXyzrVmQkRcLksbV0X8ONuIgh3b12RUFh2u2kqgMIRSgCBNrEgelfz&#10;ABGBwHkuVSYze16e12XNGdIjpNTdvEOA1tq6LG1rpupq4e6A+Rfb7abDYe9u5/MZYARFE5CZtbat&#10;29p7toBqNjg0g8uyXbaORI5CjOpwPm/N4ubm5rjb3ezKVEUBp1rnD58/vpzX7pldjZBLduqPIFcj&#10;IgoHAtwVefdw+KsvH94+3iDxsnZmSX8Xc95RcWXGxwSbi1ARAaCAfD0RQHQ1THA5LNOrVPNCYL/+&#10;ityU3IZ1DSW9AkREVAg1X7aQLrnwq5oFAMgtMjpJI8LBR1Y05YaoasycLfbhOsQEkWlilg8iMaHm&#10;XTXeS4iYYHD+eBKR4SCpJ4ArOxpZUxbDLZXIWYC/fibpRVADDsgAQRwphg5OLCLMqmEj7Q8RgQsR&#10;82s5CiRDjde/LSEi49BspYEYrhYZBoBkWcZxuS72V9GC9w6EufsNnjd3YTNHcB0dnZz6QykzMVgA&#10;AszzjJiAcPSuFhRuEQRgiNjV3cJBA6BMUgtvrUvZ7XfH41k+7fe7Mte1XQhpW9fsdOqqkRYVljyE&#10;QKKuZHA6t2+++7ify1fvHh/uxM09YDftIlIgbxChrTEjpFADmGSSIkyFkQhZLbblfD6d13Vl5mma&#10;REpEtHXbtnVdN1WNkX0LBIiEJDjVMu2mwDBTKVxKQQRVXbbWttZ7NzM121prWwsA5tK7tm6OyFJW&#10;i772Uuq8P9xIuTkcJwEBF4yC8MXNfKzl42H/w8v542nddCi5xuKXQkEzcKtEN8fD+6ebd/fzcS4c&#10;pt0ZYSrsnsrA8T0N49iVjCaiaa5J+EYEUPIRZAoA4QZC2HvPnKs0Fl3f2ekKTS8AZNkRC6ehJ6OB&#10;AjzNcUicHo18yKSIK/0Z7ocQYJpHVPOk5ftl0F+IEc7EbpHLUApPICg81CwnY6Iwh/SvpXGLsngd&#10;koIbRy6JtddJcCBa10c/YsgbBQoEQnhObu6mCm4IIsTMYDljJ+nkke/GvBiDGZmTjbqqpZN4uX7s&#10;yfQkye4j2Dc/WFLr+UOVUhBR1SEcCDKC1cxShm3uSecEcL4KiOOK0wQClMJE7GYirKatNYZg5q3l&#10;bgsGMX5iCFeNIr1v8nT/5N3maeq99dDb29u5ThHx0w8/Jqmtpr333s0jiOu6ddfeCVeGl4vOE6tB&#10;N7vZT6WImqtpa9EyZ1+1MCNhCGH4vpTdvIMgV1uW9XJZ12WFgMPhkGmF67ZeTpd13VK0CUMKiIQo&#10;ImUSEhKhUmWayzxXZupdL5fLtm3au5mbham33jdtEIDE69ZOl2YOQLR1bZuK8PEw3Rz3u1IYgXFY&#10;oTFiQqq7epynu5vDD5+fv//4/LI0j+tjOzB83e/q493t28eb++NuruQRW0cPkFKIIMvANtV00LhH&#10;CnrHokVUimzWzCzAKOM8HIg5W5GH/mt0OsKf/zN5qtEG6+N1johErBpcCMIS/QMHByeU63+AUjmh&#10;IFUj4mQLIyDzgQlQTdU0IgCdyAEcOZUxg2llwlLQPWOOrqKt/EmSESBhYgDOdp/rnZ8yNH9d+QDg&#10;6pTN91QAeNq2co0MzJ2vjMTdawEbp5EeOSA8PPer5Bgli5SzQx2HVSIXrfzkE3O5GkT1mhiC7kpu&#10;hOk6zJrUTC8wJArQGKEelAYsjwAUB3AHSdfTtUYeEPJtm4YY4apdA0K7ErMN5TAWgoho25ouTank&#10;62kRjJfTSxBIKaVIONze3SOiq376/LKuvXcDIkY4nS6II/4zAKfNwp+XZb3b17u72/1+9jB3QyQG&#10;rwJz5ePhQGVHGACMROulPX9+bltj4uPhyERutpzPl2Xd1rU3dXfEYKartLrUWiXDoBnqNCUrAWHr&#10;upxOp2W5DFrGfFtbaxoBPpT9fWu+dFjUl3UtXO6O+/28O+znKlwZhZMrHd9A5h0XxKnubnbl9rD7&#10;7sPzx+ezeiSLPgndH+oXb+7vbo/7SSrnDoEjrZSURdx8lOkgZNePWajqNFfGklreOlc9L+6uisKI&#10;PM4hMxlksB84hLq9vh4A0jFPRbIF0hHZPYSFSJILMDXOugYi8KEFoZGhBsLoQW5GRMmGJWSVPrqw&#10;ETkUY/Am95yzXquvkKVE60wSkWkJiKkNptzPE38ecBVizqskwuGO4BF5onKvTuQ2TwU6BLgTMQKZ&#10;GyCWMiNSa13NAIKI81AFZGhFIpTX8STGABrXt7ZHQHhiP0TIKbbJI8dAkAaIwf6YOyK01gbsLOAO&#10;Hmo9BYOQ40eqqXKTRQAppVbp2gqxZksPESKpGgAyi3tYeistITFjzvwL1tba1iFCdL147xgRRCJC&#10;Adu6AZIUWdaNgRwgSIIgIKwrIeQbZuw3EZ9Pm6qezttPp20/z6UQYhTGw1zePt4cj/vDfldLRYC2&#10;bm07rUtzh+PxRoi19+VyuVwu65p8nQNELTQeI8Rpqrv9vtSCTCI8TSVrCVvbLueXbV22bWutuUdr&#10;1lrXHLUjAEDDN4fLap9flgB4+/jw7vFhlqKqkKp8ygYLIuJAGD0gEe5REMpcJrk9TPOH4+XD6fx8&#10;2Yjx/dPtl083x7kUpsyFwiEBMUJyd9M+bNeE4aiaCntAJFYND0STUqa5ShHb3B2cAt0AHAAjCOg6&#10;oAJponIcgAqA7nSVfhIyCYsZjMIDAlUziyu8AYAcTszIHGbaDVKB2VX56u28/vjBwub26qzBbGtm&#10;tkGlY3Ix4OExopVTRIjM1z0qL9T0yCIzSKWUJCUYKUxuHgCvyAyEJSOIxIAjZAFJcucIoEGKgJtj&#10;2j4iHCLFIJR3abZGRwRGOgZ9aEQjAvCar/O6y3lETLUgxLo1DMBAcHALJiylmpqqEaGI9G5qxqN7&#10;zyBZLiSPEGJCksKQWcQwErizIywtAdkYkZMLAhGze2dGIiy11FqtdTWTv/9v//4f/uE/f37+nH48&#10;N+9bs4iuflnWHIvrfq/LguBCREDWu7vBGBjQI6hOq/ly2rbux8N0e5zvjtPj/e3T/c1xNyHCtrbl&#10;cunbKsy7eV/KpL1fXk7n02nbWtooIYAZd3MttZi6WZSp7PbTtKvpkKo14170dFrOl/O2rW5uatum&#10;29ZaV/+zvhQPWB0/XbbTZTvu6lfvnn727s1xN3vv69pa1yymBYDCDIgWkSBnRKTdL4VJ97t5P03H&#10;3fzHDx/Xth4qH+apkFMoYQkAIixCCZS4R2qFmTkQWlMzSJMgIroFpJkEEBCZOV//19JSNI+AAd8n&#10;UYYBEAYRTNnb7BjuFu5WpxphV8kduMMQtUEQU3gISwKhxOEOmvqYCPeg/w8rnZvuiC3MuKIMiICr&#10;9B6JwrIjJxAgT/vIo3nFmSgvHiOemChAAUAYNSijHvAaytjaatpzZBQpwYg4cpoAU75W3LOp7zrF&#10;XpNRsrEDIAu5ECB8PP35SknxuiVSjcM9yzl3qCqAM2MA50EVJkDKdKlEaeLVpuyYHRDMbGaJVEVk&#10;d1vqEDNTdIA3Q3vuKX/FUkprDQDNnDky3G0othFVlQmZ0Tzkf/6f/sevvnj7f/z7f//d998l0Rlh&#10;y7K2rq2ZehDTPPHx5uim4Z5CBrQE3XA/Tw+3O2I/vZyEaTfL493h/ZuHt/eHw35XhbX38+m09SZM&#10;824/lQKOL5+fz+dTW9beutswRTOTXBuWWLhUnuZad1IrT7WwsJlezsvlcum9q/auFgHr0i6XRXU8&#10;KIDoHs3itOiHl/XS+ps3d//mF1+/uzvsaqkiHZ2xTJOoWu8KEVWYRByCmAFBtef5hyACZ4iZ+eG4&#10;F4SPL5+X0/kH8Kf7w+1xBgBzoyAW4qB16+bQbfjTMiyIhRGFiFPpgRiBpmoeKiIRUWolpivRbI4A&#10;QWABgOFQRMLV1JAjo9bCwd1V21Sx9R5BAJIvgiRLIAIRpDIAxGgIcuKoJNu2AQIXAiTwsfbk3aJX&#10;/5FIEuvhbhA9IfsA7n0jYiRS19zciDA3m+FKS66dMpcAtmZ+ncoAKadBkcwf8q69CNVadruZmM0w&#10;7XkBDuBEkicwD4P5UBfmG5OvgfMRGQBBAK7mlHARUI7W+X95pf6IkCgbJsgyY9QCMqsVBRnDPWkt&#10;ZnIPs0Cked4h4ng3IZoZOAwwiMDUhRIbl1IyIe66HiNGwKtB3N0iNCc7CM+rHCACQN6/O97e/ndf&#10;fP3Fv/+P/88//+a3L59fRMrucLxc1k+fT7E1COitS5Wc4lOlXyrvJrnZ7w/TVNhO50+V7Mt3j19/&#10;8fR0dzju57myaXs+bdqVmW+Pt9NUTdvp+fl8urR1M9Vwh3z/MOfdLYVJQAqLcCmlTFKngoi9b5dL&#10;39Zt27aumrLApnZZtuWyhSOzEIUH9G7b1l/O7cOpd8Mv3r/9u1/97GdPN+iRxi+AIIy5igtvI4yA&#10;kdDNCFlEIqxtvTUzawBcpAbRejpXKe/fvj8vy3k5//DhWbXPU61TBYxtWxHJIhC4jQAoHL2d47lx&#10;xJh3ZZ5LKSURFMgGYiQH6qrrcuFCzJySzBTdMmURkWlXIhHhiB5hiD1i3dpW6z7SCojMjFc6IMyU&#10;CAEEUSAAgZFBpKS+zPVPabbMDGHEPM9zb83NMkI3Veruw3OQZzJzL2IgFuKBauOlnLkX4LBtDQHd&#10;IQidskfHEUswMUspCBilECFmCdz4syBtWZhauQHYQngmBXpuX0CE+S7OV4eZZSZ/mqeYS0rJ4k8u&#10;QfBwYc6vAyCpnURuEYKImbIWBp2IRxdvUhpM+WmVUpjFr4k9jMw8zfPOvfVtyS95RAoM1xUmJp/Z&#10;ZYhhmYHDFSDS6AgYbopUZXn511IPf/vLv3h6vP/11199+4fvt2bIZVuXH3/48Ps/fPvjh5+6qjYF&#10;92niuXAV3O+m474ygPfW23J/nN/cv/3i7eP9zWEqFK7Pn87uVqUcD7vdbkfE27p+/Onjy+fPbWsZ&#10;NTvVktk3pRQiImJiYsFSOONU0ky0LuvpdO6to4MnYoCg5uuml7WZReGCgKp+2dpl6UuztTkQf/l0&#10;83e/+tnX7++FUDUzW83dzLQUEaZwgsI0MNItIoSZgTCgq20t6VeulYnp1LZDORyPew+/XM7ffP+x&#10;FP7qq3c36VUhiaAApxAH8ED+k74+IjwLM007ZZ4M0TyXJANbcxSCaSbmBJ9NI9yBXCRKnTwwlLWD&#10;iEhl0y3rnAMswDO5PHVtdg0bTE0ruCEiYYYjGI+j5cAjby9X4oyzKAUYOfdFwIAIS+Z4hLUwEqfi&#10;TJMAAcjYasJIiUKGHGnr6WHPsNHcG5HcHNWch3O5QICnXyg5mTzDFhGgGZY0VKRIjhbjr4ZphUgR&#10;qnuE+YAj4kr6xYhpBYIAR0fC7MaA60eDSGqJ4RAB47Uo6jUKGRjTM5VuJ8wmiXROu2MCwNoTCjKz&#10;iATGMHdIRMy9MSKExRBKSZ3gIIcSpA0HpBDsL+or9t2xll/+xbvDXF/O29YttL9/c//+i6dv/vDt&#10;77/55uOnT8fj/PbprjKAN2EEsOXl+WYuX37xeP9wc3OYJxEAXy5Lbx2Rj8fDfjczofa+ri/Pn59P&#10;z8/atRS5u7u9v7+rVdZtdXdidjMiRoJE2yF8W9flZYnA1rqqIiIF9q5qGgCtt607I3ER7bH01tTO&#10;27Z0D6rBcZzpy3fH90+73ZyKWKpS3QLJ9KWZKSISwTRVc1S3UiQ81nXrXZe1b01JCnNpfXPwtffT&#10;ugGzYDBRnXZnjZ+ez1v88d3j8birD3c7TmweYAjzs24OMQOXRBg8lnVdcAMsyNyaAPo8lfQNFZFw&#10;UjNTDwcPR7O2dUQTLlIKBJoBkhAToAJErZ4Og1c80FOoE5m1E4gGYEEMgMM1k4YczDR7JiJVTeSn&#10;t61KCeZuSoJE2JoRiYeDXzvMERGZGMy7qg0p81WPyZSBhVnYihlI0boxSRISrXe0xFwAgcwym+Oq&#10;v83EtoRWgZAG3Q/4J0rG1NxNmBEizK7ueGR+DTixzNFATDkBoDkEOmZOwisD6USZwqZFyrjEIXJO&#10;BshaFIoIMDLtaZKwFLSgO7TuCsO8a4iSFrPe0y/pY8JHT7ZXZLR0MnNPqGA8Jybrp+97YNndctlv&#10;L5d2OaMDumpfQtvDkXc/f3e3p+fT42E37felb9sfv//up58+tK4HkbfvH/7663f7/aSRIY6OiFIK&#10;obTW27aFa1vXbd3UTKo8PD7c3h73+900T2Z97WvvfRZ6NeCbq6lq78+fn0+nE+fggugjulO3rtkc&#10;hoBhvm56XntTByIFBqJSZTfT0838xdv7m5t53pU8A9r9clnapkkZ52RPxFIICKZ5al2XrQVinWfZ&#10;7aTUeZq2df30clYHc/z46RnBa50I6XA4Qp0uy/kPf3w+7su2+cPd4ea4A0QzzHUCh4YNIUDdvQNx&#10;8QBAth5bWIBrjyISMLx4PsooY3+Ye99Ue+8bQCAOWbD5EE27Q5GS+NEAEZDTgRUBnBMUmLvt9zsI&#10;tOQ1UkPDw96a/CQEp3lia+65AmvwcADiyICFMDNiFqn5eF2TxXPMDlMFzOKAMasyIzEC8GjXoetv&#10;gsjEV2KePeGgtCNAXhQB6IwCFL2pDeXL6y90d0wgLX+8yHh4zB4VGk7xBDVyfs7lCcNTcG9Xa4Qn&#10;epk4Z/6P6/o54BZibhG99+tbwCNcpESW5EWSmT2CEUftLv0pymnkd6aj+1XblCYeTDTum9/+ZtOY&#10;j3fT/v7j8/LT5w24OMBy/rRdLsRSSn26nW93smlbl/PpdP7w8fPHj5+Z8eHpoW3rpw8/HXbvJpEI&#10;USIkaq2fT5d1WSC8Fq7C+/1ca90fDofjodQC4RbatQMGYJhbIl9mtlwu2nt4XM7LurZaSxa+mVoe&#10;vaZujmaoatuma/fuaEFMvJvnPQIzPd4evny6e7w7hMHl0lQNgcLg9LIJyfG4T4NM7x0RSy0kAohF&#10;jVjMgaUEQmKVn/5fqt6sOZIjSRPUy8w9Amcyk3V1TfW0tOzD7P//QSO7D9slXUUyE0CEu5mqfvug&#10;7mBNipDCEwmEH6b6nYj9N7+POcbwiGYa27isSzd96q2Z3T4+3m5x33/bZgbx40MXUWU77HOnQdwj&#10;MqmJgqMuck6oSjhnzGM9Qrq7z9RGmaMyvMKT2U2JGKTw2Jv2yINrRqYIIVONmYuTGGZNhCKLY6tt&#10;rna3chIXE30q3QBRBZQSmceAmRmcMGsHzk4QlgJ7KYKIeu/uHgfvSVq7dB5d1swQ1d7qO6TIrKTG&#10;TzGKqjIdzZsV/H3aOIqbDxaGkgmnUvn4TobmWA5NubdWI67weUJL0SxyPKqHngmqZC2RSSHMVVlx&#10;fB0A7lNViBRAucDUGn1K7az6lRARs8444YjCQgvPycza9JqccnccgYhHjUfNC58IbT2E9TXtf//v&#10;/+f9Nmx92F1ue/z6Ntpy+fLti++3/fbBpKzqEW9v7/98+3Eb04fPmdYfHi/WzPaxf397b/9sf/j6&#10;KmqZwUw+fbtt7n69rC/PT5elrYtZJdSKRIb7jChROVqzjNi3bU4nptv7xxxTWMY+3ZM4RKao7mP3&#10;CBDPwD7jdp/7pKTijkSUetdlaZQulI+LPlxs37exM5tlZFPtrS9rb2qXy1qedzOLowlVicVab62P&#10;MeUIXaB9zt++f//+4/22z8yw1uoW6L0zoXGyafTlY9/33cc/Pm7T/+1Pz0/LellMhM3KK09RaDVJ&#10;JESFpF7Wx7rmHglSkctlJca+zyY2514PCLMwjjb26mkIJyJm0kwHJeaYYy5rAwgUrYlaYT9FhNC+&#10;nVIPlVN45XX6ncuVHtVdlCxqdWpltN58utqxSSLJAyUsLaCoxpZiu1prc3rFuqkqIZlSzepEOR+u&#10;qACBspYcjgc2OgYghCcqXZ9pjnEsS1yb1WmJAKtKMxPm47sWEtFySh9DByEDkQUazaSILBHfykdH&#10;Y7HaWVyfqdRvcZyZ0+sgjYzP048OiR+dBxhlRtbLhYmFpu+mrWQCh3LYNDyIKSO8cO4z4DAyM9KM&#10;7DYzVe4+//HLx3/999uvb1try/Xvf695pnhYgOYc+3RiNmuPj703ezQ8LPzT69Pr6/OI+O372+uX&#10;1/pQVPn5YRW5rpfl4XppTZtVI5KXOTWyxJuOyIzct/3j47bve2vNp88xAaqRe9vnHLEsy8wY7u64&#10;jfhx37+/b562rJeHdW2qhYpNJ4J0FRajCjMgbq3pKkJQZpPWVCJnJLVlMWuSiIiTPMCyXLT1uW0i&#10;chv+91/f/v7r+213Bl2WhZjn9IfrdWktfMbMAM+I+9g8sXkms8gtnrF+W0+reCmnymBOEa5q1hpT&#10;nHAfEYkPBIfqZMllUSDoIAY8oVFtWswsXaVXDGFBIenuuEdkyyP4rKIrqrSqvkgmVKV1BkWm11ci&#10;EiK0VuhDHNAGM6BStXPMapbIMWZvHYjiPNRs27aaWFigzUq8mkmqRuQRzoJmQoj0PKWoQknKSmxE&#10;huTMSJISkh+ypJofwXmcnKAIJsa/6NpNVZWX1lQ5I7pJxBnYp6TazKx3Y6axjzESJGqUGMSmshAs&#10;s+I2D10AHVF/WqHKrS0RHpFRTns+ckFBnARWVjaCANjHXmGwZoZMYrhHJcCodkLWbOwMPlxsZGr7&#10;GGPMTHhAWIjV1odrgH9933772L/ftj1zzrH/8GOWPgl+Wy79Ir//YloNL0+XL19eHx6v+xhjbvdt&#10;X5cl9q2ryoOqcmumCuIjkiWRhHr8IiIyEe73j/v9fi+aJM6czJIXFOuaghm+h9/3OYNvM962eQ8E&#10;YtxvnvF4WZtKJmHG0u3x8fr6+uX55aXZoYInZKV/wSeBIitFiav3RLlYI9r3DSjjp+4z/vHb+3/9&#10;8/vHNpll6SoikfH0eFl6Dy9MloIQmSIWPoixTfzj+z5HeODf/vyHdelFQ1Fx3pXeS3Je1FreTtMg&#10;wd3VjnJJLaCc0yO3GCsWNiVQMo5eShzhKBUKJsc2SJkYcwpT7w0HX0e14DBzpFN1Bx3tX8c3I0wQ&#10;OoSmZ4AKgN77x/vHFvv5mAVmacAK90BGaOulgighoUdmJpOo6b7tw4PYVFtxchVwClCCj9nyqMSA&#10;qZiKJ1c+4WFKOOm1z1sP8MioUZOZiYJwyFDrpZcZROkeLNIbkyDChBemHvnplojWDt5fRGr+ZibR&#10;4qVtjJlZ1scjeU1UMkAMVatd8cA2j3DGwr6dWZhgpvvuGSkEISFGUAI71fhPev5AahH04zb+/o+3&#10;3973tLY0VVNmKT+EEv+eVnjGgRY6xYKHh4d1XUXEWpvpb283n0EZvbVKOmA+ApEyKlmNQBTu234f&#10;Ywrrvm/7thOgqsfEwkyi4QXRkZg6cN/2ETkcQepE0KZdEOnT3+8+5riu62VZRMFM18vy/PRg1Tlq&#10;BmCMHZnElMQZLqp8RkmeBtNjwNjut4pN/uePj//+7ft925lLJyCZ2Zs+XNdMTK/eZ8ALoC4anDxx&#10;96S7N9v//KfCMOSzf0XOF3lmxZCVPgOAl87P48jbKzNBZoC0kq39tLrmPkoEWcZDVV6WRfh3B5Oq&#10;rYv8S2fQv/5iIIDTzyRSMxed2uWyC5YeHwgPaWzL0rf79nkKAWitlH0Eqhpg2fc9M4ha790YET7d&#10;lS1JQLU5kmhlVRRDgdNhiyNNAkkgZSKVEgTUs3Gsu6f+U1WR5O4MVuVK3hDhwzKGOIMIfIaLSFJk&#10;bMgm3Euklqcvnk+9S2YSxQnDkJmcYHKpiLJ2UBUS47nn9Ki3ZoGrIjjJhjbHVAXRZ5YflmZzzEhk&#10;RnniRUSlQ5HhRGT//dv9+/v4cQtpy3UR1UalbGJR0XOlPdMFPi8pyq4RNXYSibZ1xO2XX399XBcT&#10;2e7bYc08E2PrHBjDf3x///i4gUJKlimV7nzYW6qEnUjAEoTp2MLv8+gUEQEJL2tjl7FPzmqEio/7&#10;Nsd8uK5dwRRMyIx9d3dvrYlawD1cREEx5wSRiK19mX4cyKVdMDUCfb9tf//lx6/vdzbrJVMiAnBZ&#10;O+XMgBTMl0kzSj9RonNUEJLZy5eX1iwRyhCp6IejTqjOWzNlpvonqh2UItj3eb8P5jq3i2yrECOO&#10;wESoMhHxrN7ZLEEWM885AKn9/lDkxPFcnZeLMqkmbbMeABAnwJCZUVEMmRAT+j1h1d1sXdbWunvd&#10;VQeWUxN+TbP1OYtwZs45QJnpSA4PFhXtgfQgO92WFZhbdls5tLUQYSnrMLIS0+t1r1qk9ieAkaW2&#10;q46lei0ct2oVcaIWMbTORNNjRMDECJInpVFXoRa8z3fi57ugoN059xJ2VuiEe/qcGYf0MY9+FM6M&#10;RBayC0CEAK+cQTUFQU2nByVnorV2VKqBhIXrkPj79/t0AlvvKiYqC9Hv4prPw+F4KxQlClSjx4yg&#10;oocSrNbbcvt4v2/7db3e7+NyWbZtFF8kSuG43cb7++12G2OfrfGyytKNQBFZ/SAZvu9jH86skeTg&#10;e8SWdJ9g5l6eHMCY2tJW1dnTAx4YY25z0D2F5tv78vHxLnyp+y8TVOmLIpS5rJoZHlEyY1MNQrUU&#10;MDMzeeSvP95/+fG+z1gWU1OKjMC2z5j3h4dVrdfOkkmBHGOO4SnCKsbclX5+ffj5y7MpM4UZi2Af&#10;nqc/tRSJh4q5ItYpRcBM69qRnHAVNWvunqASox3KmqO5vrgLYrM53TPLF1DpT5khpAhUbXZEEHFf&#10;Fmbatn3uc1lF1RzzXHKyMMAKzyMC4AlPBJ87XOvGhH0f1epeva7a1FTPOLZW0GhJH1mqMYKq4DYh&#10;4RkxVZWkLBJ53k1F5aUK1dvcw+loswCAOV0ErbXzamZmaNUkSHUvcG10TBAVYmQ6OJg8afgkZJNu&#10;IlxHu4iYtXp4AKiVPqVGSooMjhoWjlobomSkUHKGz53lSOIAco7JlAQKP9YBArsH01RtRByQgLD0&#10;wCRpQCOuF+yB70ak7SEJlCCowPPMPMwd/zq+MDOT1EdTGDSrB0CsLCzwBKv7y8FnAAAgAElEQVSu&#10;63W/37YZc/rl2t0nAELuY3/7GLePUQeyMqlp5XBN0O7Yh2eGMo0RM2imj0iH7ElOkrBW3aUJACai&#10;wmncrEfSbfc5ZwrvCbrv//Xfv14W+8ufvj5eHpYuohKRJNLUEgFG613C6xgnJhHrTYgwxjYy3277&#10;L29vI0JYYs4UJxIWHXNqo6atlNvMmZQeMTw8o3Kmm/DX58tffn5+ujSp6hY4EWW4WD/AzxRk0JFi&#10;FCLSGogoJkR56Q3UC3F1D1Wuq1NqNSKoCQsF0XBfxADKmdW/XfHr4VPMiDi86uZ1HyNuEJXtvoUP&#10;MWqdx5i5u2r7PCRr4ptjjLEBKMqLUMtPmnFMOVnEM6eZgzQRxz0SyQkwi9Bnh1T9u8PH4OlSvodM&#10;FhViYSZE5iQSiIyYM5JYRcREIsnLQZRVHC9FWXU169Y7M3MxWRHBFCqdmVPY0wM7sTA3ka4ilI4q&#10;AASrKtQ8oBqtMxLuVJN8eWtUW2udKCP89vFOmSpCBOHKpUI4EhIBFVpUuWZaVrCBJNJVmUiZJIKJ&#10;lcjVjEhrnhaROQeqsuP//l//iTJQiJYD8iRefj8Aj5+fjziec4ZmZby+PC6989mUQIRt23CEFXMg&#10;9+E/3j5++/7x/jZu91lo9bJaaxXN4N/f97ePbbiLCIHvEwN8D7oH7Um7h2ctXVxhneW+OYIJhEtO&#10;nZkgUmssNgPvHx9j21Vkbb0o48qIFOYK/LVmmWUiJ5/lMMht27Z9/vLj9t/f32cgEz49gdbaGLsI&#10;//lPP5vZ7TYSREKZ8fYx3u8j2fqyLE2/fXn825++/vxyfXlYhHOMbVk7gOkpYq019/AKYyvUj6n1&#10;6jwlZlUxIqkrR2CAqldZykKuSgQxLSRjzCks7o5jCkK3Fl6dcyfEQgeM4dMjKRGq1JtkuJ+tC4ed&#10;77zQRKUGUeHiJGo9CGE21cyjX4lQTAcJy4EasgF8UoxU99QRjAtSVbWzN6L+qFqaakACAJoz5iw9&#10;EBV2nYkE24mo1S5T7WCqZA3CVXgEUVbjSsSpPgWQCHWkEVgkiCYQJdAlprNxonxMlFEZdhyHuK7C&#10;1Cgytu02x6jPqEyxcpR/qlorKbNZE20izexqrRExS2PpgKgoHQ02UgqJ84GS+liMjkC9mun5c8v7&#10;PP3O117Zfw+ffwXmTB9jTuJr3dYqEiIJ7GN/vq5jjn3Mt/c9PPcd231moqKMmHnMGL5X9JmotSYk&#10;cvf8cNkjnWVWQwfT9Kl0bKbM6h6MNJVmWh/z0pQuXYfPQBJG5sfIf/743iyUx5fnV+uLtAXMwUpi&#10;SRgzVaTufKqwTYRHvH3cf/3xsY8K2aj9m00NzV9eHvrS3n983LadhTu1GXHb9ukkRovmH788/OWP&#10;Lz//9PiwKuVsxrfEvgWrVuqRiMwxM9FaL3DGTJgzoga3qtKskZMBLIuKsBiHOyWaaaIazrzwgwL9&#10;VK0cDCVYv1yukU4cFEfAXmumWiM3M2juu7XmnsIKsOonM3lQAmbFEzIQ1QXIxJHUlJZFM4PE3FNA&#10;ROITzGYqjphzr+P64O7ALNJ7r3mvFrnCP/T4SbPCuwAhQjgdZZiMasNU5jxxhGIv6z0lTGVuYD3L&#10;grT8EOmBGNXSpFVDXiOmKrFSSQAivbp1VfSI2Cjc9V/CCyOKMJuq1vtq1iqwjWrq5mSipovqwsRV&#10;UQ4QsYloVyttEY6Vkc16JqD/x2hZ66jVgJlZ1TmHfPVTalh/PcYQkWZaccRlxxIilvy4fby+PIkq&#10;cWnkSYV9jL48vt/fP+77bZvupefMpmJGwjx2393dA1UYLCyse9LbyHevG0ELBBY1E8qMMcMZ7WB3&#10;CQQR9GYqEgnp1prt7pGzqzxd+9eXy8tT1z4mfcx9ypi5PmhbrDUzy/DpcSiZcAgzkmSfeRsxZ0YS&#10;C/fenx4u62VxFxHetn0bMwEEMPw299scyVgV//GXb3/948tlMeMZSWrMxL2t0xl5rnHErbcMFARa&#10;b1nkkVt3Zv5BtEi8FBE1KQwnOWutb9Yy4ZymxkLCykJl6ZgxiMjdRRGYYyYTm1FmiDLFFGIPpNfa&#10;WcgQnVNP4ajaWrXSQFUInCQE6a0ho9I3gMNZB2YWq7RFn/O+3UFk2j8BzGqTZ+a+dEJZCs8bndlM&#10;VWsTrc8GRyQsHS4WhPvMgJQ+6ZONqPhPABlwgMqNmUyQ4prdhZiTqDoSTZBpQVnGhqIAi+euxLf6&#10;Bph/z/D1KiMliOpil9YvSIwxyl6McNBgFW1NtfGhPONSiYsKYCqIHFLWYWZhSTjx72hcQcoRYQc0&#10;cx57xVudySDMqj7nCQNkRlZFkqkuZg+rjjFj+rIs1c8gzKr9Nm4RcMftNu5b5SE4CZJpmznCEYgE&#10;EWlTbY0YW+LmeNtzJDNTqzjOTDHt1sYEFHRUhhcEQgV0L62UjtybXWBK9u11+frTQ1/FJIwpeM5t&#10;l7yLgIVcmIUqbzv90GtFeKGF77u/b3ObzsB66V9/emlNC+LPuklRcU08p7/f5/C4rvbvf3r5X//5&#10;p9drm2MelUjShk+WzklmKkonVaB8SEPItJUkpK7N4S4t/1+yiCxLn+7HtlAyLs/MwZzr2mX3zGzN&#10;znxyzgoRjbTWkMS017SW6coCmkRaHlIkqXJTcU/ELErSVEWNmJEVIQOUPSUkMptpa4wgYcpERZsh&#10;Q0zdIwA1bWoiDTjuZiRYlUlUmmqdYTXlcmZOD2SRHxVTzCYiohkFecaxBFKWjrde/aKaWY3Y7I56&#10;XOnIxs4IqhzDGsCFASZR9sPySAfYIcZ0Aqe1rVMSUcQhFhMpQ6ASQ1WEZVKcrB9XcghQnaGRODoR&#10;RYmPeqbjtK9H+yjnABUsUnHSpzSUrKCwc+sjparFBDOsNa90ONXavFTNTK9dHxa9Lq03vb/9uL1/&#10;1Mg+fVfV1paETM99xD4CdGYIMA3PzDrBYSzX6+X6/Lh7/nj/mKA9ysfNhPRj82akE7hpIz3CfiIO&#10;10w6ItNjqBAJrkpfX65fX17+/O1pWeTu+6GfSmhj8nC/0Q5NBy6pTdmI6iUFZG77+HG7/fZeIYa4&#10;Lu315UGlcqyZRRC5j7nte71L9+n7Fmtr//Mv3/6vv3379vKg5AKhicjcxxSh9drNEem1dNToyGfi&#10;ZEWb1AabcYCclTNdl2POENHKNwMIh0zUQdOsdevDBzCFhEkDLFIhNJgjRaxbZtYwHXMfLOTTAc7A&#10;SCdmTlQgJUVab3Q0M9ellnoCueYRwpgzU5ZuTWXbRx7APHFoBJipLa3287re1fUHYEz3yJJq1gqz&#10;LEtmzLlHTnAV1FA9gx6JRIUBBOSAOYnqxGYplV/lMSGDSNgJMabUCpdHaS9AlX1agUwJEERVzh7A&#10;OmasTmQUfsSiCvcoTvoT+yFIZBJQWw9x9cUYkDF3JmJZQIrIQo/rdcEkTOo5S4MREe6H8vmYw1Wq&#10;FvE4A+uUpxK5MqMo2rI0nVCPKXfVh6U9X+zSZV0WIsrZ397fLpeFwMgUM1UJj9vtBpCqee0rweEH&#10;4EGEy6Jff3r98vXL+7b9+vHdj2xqqEh6rchHtxsRfTrfIYii73AQzi6UERL5eO2vT+tf//z0lz89&#10;rdb2fT60dVlWAGXr3W77Pjc1FdaYzCjSzAEv4Q9P3/Z526a7L+vy+PTgHt+//1gva1/WyNz2/X6/&#10;uwepeWAbezf665//8O9/+fZ46dtte7josjZu9HFz92jdAnft6lsymR62F2JhM40AEWWGmQKVrJsV&#10;aV0LOUBjjNbaQZoxZXlGoZHlBkJrCkyR7H0d++ezjTP0gUvYXQ/zZ5gEK/iceY5bGenTjz6wQ17A&#10;RGxqBdrXqhZE2+ZMPqdHEkiTiAqGESyrMWPsQSXeBlenZ5bu7zz9PjXUWmJclkyqKD4SiKiYCGJO&#10;Z3Ar1IeytdZaS8DdS8UGgqlA4OGHPKC8SCdLeVCXh3KB+UBgCvU9qMQ6dzJhplXUzadWhQ5RDhe0&#10;w6RqkpGtt7708H3fNhAPdxFmzjOIHmxWDc0n4pLNrLUeERlZnMoBMai21uxEWbjOHBNjJg+P8CyM&#10;iUkZlcr+eOnXJg+rCTFRikheln+8/3i/3S69mzBVz3cN03NOn4D4POKKAIjS09Pjzz89Pz8/BtGv&#10;39/vu6uVMyDIyitJwty0tCs6PaYHwKqiSglCZDIqZ2lZ+utj/x9/ev3T18evP7WX584QUBLr5dIB&#10;mPLlsr6bfv/tR/AU7YSZcSfuc584Aldyn36fPqZf1vXr15+27f72/mHGxOQR7rmNUR29Qnob70vD&#10;f/yPP//1z39YjJVDuJ03boBSdalRwn0iGZRKqqpARZXoeukRzilmFjH5NCt8rt91keJACZiZepdE&#10;xagfZ125zqxpZqjaub9VmRSLVBoKqXJGjjGbqahUOB0fWuc8oR8xs1mEh7AXwalClEm1bYlHILyp&#10;JnT6ZKEkMRMzS4zw2bqsq4wRmVI/Somk45QHVDXFnIe3UFUOHxAxEgdGLFxmIhFp1likCqLr/olM&#10;VdWmlFVHnh5epI6qEn2ir8wsVEoaPu/wOgyPoMRK9KvjR5ir8ZvPD9bqDXU+jRxHPA98uhx5hMJi&#10;kj7nzrwTpPc1QfX4jTHOgVYO+4haonJAqpH6UF/aSQpTVmZ4q0rHaE1FKHMuptdleX16eLwsLw/L&#10;vN+aSbLAU4TWdbk+PPzyyy/fvryua8/Evm9FWowx6XAuJ3Go0uW6/vT19fXl6cvrw7bt/+//98v7&#10;3bNO8MxSSPdmqC07A3I8zlFaIqZmSiwg7ypdWSgfFvvbH57/86+vzw+9Nc5BYnh8XMtrR8ilGYuo&#10;cpDv+5zYmwanZ0wmVdH0CIoZMQNPz69qut1vv/32fbpf174xWmYkZWYgmRXprxf92//4+T/+/Y/K&#10;MNHKmGXmyoFvTflIATThLhLEnEg+xrxU1cwAisdDIcyfN1mhKf/6soxIVcrDlqCnRDNVjVnVdL8P&#10;OpwKxUPknM7EzOo+atppthTyrkwzogJaa8OsZjWfUfkDTFaoeIQze195vweyBhNL59JAEVP6HDMj&#10;2rHoIpfFltUI4RV5fUhgP/2ERyE2VbioMYH3fWYykCJZ4T3V7kBnQWqJM0+SDO4zHJWicBZcy/lk&#10;sVkTljk9MplFSZgTeXyhY5NhqAqAUt6Y2gmoHh75z1dhmSDwL9mtB+dJZa0k08xAxIyAkFQOvqqW&#10;3u3z/yJiM6tP6VR3HhFP1szkMGsFMdwHAarWxMxo7fb4cHm4LNd1WUxMkIpIp7qphbrZy8vzdrt9&#10;fNzNNNy3+52RascKo8yicr2uT0+Pr6+Pz0/XcttG0pz18VX3zQSS1ViISRwBrrSyYOHF1J2VSZUc&#10;rCbXJl+e+teXx+uiPz3Z49qV5fY+QWir9H7IRIrC4cxV6emyIHIbI3RclwsIPohoFW0EMdHH6zJi&#10;++3H2/v7x5xTVUXFI7ROIWIkE/zr6/V//tsf//jz0/VqHnNdm5D+9tsb0E2vAbRGScwAkzKrshFR&#10;eOlZjugYZKWbHXgAiTKXrZ7ck5kis7JMT6ROiKSkRSdpxJnoS89I0R6O4388EgDLdpPMgkg1C86Y&#10;FdSVlfdORCWwZmEvB6GwsDClsGQkOFQBCAuQO6VAzc8QJGuWFT+YrmqqPXzu5MtK64Pu9zmHtmbE&#10;uN8GkZ4SnIqKVA8va/mhmuXC5DPcCw3+PfGe2bSdz3AwA+FINyty/7iVPVxI55yFhTBL4Vu1dauW&#10;xK+0rxAmLhNXQrVlco0n52FEZocvfM5Z4Xef02lGHhI0a0qydJsxaAxi2JmJVhEa6YjpS19I2CdU&#10;Tkb0sJJooTJ2AKYi7sFMy2JL6+vSHh+Wp2trzS69qXAiMoJY2hE3UgI8uiz2+vL86y+/sSDdt20n&#10;EbC4e6abtaen55++Pl+vC3IuXVhoeN73OeaRt1OFd8yaxI5kETOrjaZpO+o6lFWFMyXx/LD+7Y8v&#10;f/72+HAxplxMEvzxsc0ZfV1VFiJ2n3PskW4mSzMRWay9Pttt25FhTWxRE9q3QSLGKpwM3+8f99vt&#10;czIn8FE7T4xMRjxc29/+9u1P3x4eVluWxUPMhHDMWrf7CDQSPb2hylzPbZF1U4RZFHxYRACoaUIp&#10;uWkHeWScVp20JiJt7sEil8u1ZhtVLVhfVUtGewgU6czxPK10wlBhQILOhEOAEnL0qR6aUhAiIxJa&#10;+amougxJBDG7Q0iYldndB0cij4cyA7WZll4k3McMmiBQW1ytCDcgK/1VTtcC6jfd7vsQqaKFs9Gh&#10;BIxyHICn46EEtPXdHh0WCmY0M84cvh13dVXSF+t9JMeZiByvJCIpwxgjE0QwRWs6p0934OjAa009&#10;0uchOzmejkRNuZ/mhBIeREJIW2/kWpuniKFWZ6LWu9NkATCJFJTbtjPzuq4FhKqqWbdq2c6MtXe9&#10;9lXlsral62Vpl8tiosbUmyGOQvPWWg2yczpRmEpSLoua6Y/vP5AZM621j/dtznh4vL5+eX19fV4W&#10;U8XaL73xvu8Rfrt9jDmKASGqyCpmkM+RkWZmanxwlUlwpjTmh8v6+Lj84afLv//p9fVxKd5zH367&#10;z960L23fw3Nfl0XYQHwMGpkirr2tq1mTj/cbQH3Ry6pIm1Pe3rZ9v4WPMiIcuNRxhiqTMCXDv365&#10;/u2vP//5jy/XVfjImFojJhG9vLxuM9xFbQnU+Mwn01Nt4ubhfMgeEOSB4e5GSxL11kXBgsotBRKR&#10;Y5AZyzlz1k0AsFlZgRRcNvNUtcojOZzwXAnMWhrEwzSAmkulNc2kSocxM2L2IKn78yxXGGMHSdEA&#10;c6AgzkwHwUSZlEBzhGhT5Tl2U3aP22233lgkIq2jLzHHmHuv6pIjqpeOP63rWp/zKcT5TOAM4Pc5&#10;vNJcIr3iFMpkRiQgGdMDqaLVs1rWoqNo6v/UltRjiajK+cKlC7rEGA4oQT91KgQ+kw3qFmAWPn0k&#10;hzmh/rbsRUykYinh7sgRmRXkZ816UyI/8ruRzPwpB2eWgrjs6/MKoohorV0v62paMq9uYgxlmCrC&#10;w4ecENL5g2VrIhwkfrnK12+P//jHvN/urK7GCf767eWnbz89PT0SE2WYUu+skkuXj3uMfUsq4Aie&#10;eezfGZVxyUhmFZZ9OCVUtDd8ebn85Q9fHq62Nle5z5nhElAP5eL1QcDYdp+e3bqqVKyriIkqUuae&#10;y9pzpX3bwyMwCMrcmQdypE8Gtdamx+cmAIrEbJrfvl7/8scvf/j2eF3VTHxmgpZmmUkkIHZQipkY&#10;Z0b45xajypmeAEuKNjWbc2OJtpKm3W7burR1ZROYSgbuG3mkiKhYLY+lmCt7+7FRiEREX9dMZ+YM&#10;yiSkW1kJVInAdCAKZ9B6Ye++bc7CeYp+iIhYhVlZRVgVnp5wkMVMopCjn8kyCZgjUthKI8xsIDCH&#10;qBlX8jUjaSZHJiiEBbQnjMnkcLJzEWBVRlCzZaarVjlsHlQkjpWpbG5l4Kgbr3JBSRQZghAmETs4&#10;tURkxWpQRpzpacdRX4xucfp8MEEBFKaiTAoKPit3TiSTmVlPJ9fnqEynjk9YoioNtIno2G8IF65e&#10;XzZrRDKnM5uqNTqc+MzcW48ggOwvf/hyRNyViE3FmAnZrBWMWxgNnfGSn/CAMAkB6cihwpcH/Vle&#10;7h895hBFXy+9L9osMVWEJZkwh3MrNZm3ZqK+exWjs4hMd0KaqamdvqjDyt27fXm5/vHb8+vTahIi&#10;7LCJBpZ9BGCtW2YiQ8wESOR930pJ15tq6yDabq5afvXWDCJq2hlMzNeLPT1dfv1to0w5E3VOvMQv&#10;l/XbTy/Pj8vX58en66LKmSS6EsmsUj7iGYiUzIp85/PeLriFq8Z9ztGIH5+et/2jX2SM2xhTbRUy&#10;H0nMA5OJPA7G4mg/BzLzer3OOYnkCPNiBhB+9FQXLkpJ5wRb/GH6EWQPEFq3UmC6T2au3mlVdXcV&#10;lFGp9UaUGS7K00e1SZuIaPOZBBUBSxJmtSSoOwx9NRPa97msWsJd95Bg4W7NRUddGVVT1UgwCyXC&#10;fRCECyrMKAafYVZzI3/OezWUFn+tosSiZGIGlvQqT6KClJCZ04nKAwVk0tmpzFxxJlJlGyxcgJOK&#10;Eqzi4yKSmKsa/XMLdXeW34Usn2jNvww4lcLGhAwVn9GWrtZZTMU84O6q3FsTRWvtAL1JiHJOt+va&#10;PVxFSnTTpbK3KsmEEOkHpiGkhzmICE1t9+Huqris65y7b/78tC6NfZo27evCpGOknvFZdW5OxwQm&#10;rC8PrdMtJot3FVNRsekJxEw5wH1itf76sP71Dy+vTwtLCrM7qbTUBa0lZUUYu9MEAc7swqVQ4IzI&#10;SJje775tg1mvl4W4rYsu1jMmjiWPW9cvXx4S0Mb//cvtn457gBE/vT58++nb1y9P10u7rr03AVxl&#10;LZmf+4gkD95HzJAAIoMQokIUYHKn+/3OMi+9m5ooJ8evP/5xj4/b+84I4dbMiCgik5ERagJCs9YX&#10;2+4jokonWURUjcUyUf11rJaZXTUiRKFiR1s0U01xJbsSFVClkOanOaP1LmJzxpxTjdWi/MaV946c&#10;wiLA2lb3VENvtN2dmFpfknzOCrFuqiYU6TFoiojKQS3MzRPI7D1Jm/Sec94jE7MhUbdjekTspMoQ&#10;zwgCJZo1FQmfRSEc8XlxkAgEBglUUQZrhqhkOOUQaSCBsC6NmVEEY6GYlAFXFq2sAIZH5IgDBBYj&#10;nGHkpVQlE+XP16ieF6heXmamavu+F99DVEbRrJAk0U48x9hFexOLTGJTFdXGlQss1ExK/e2+12ug&#10;QpCz9LJlPJAa6BKJNDmw2mY9ckaxjWU5B3HynLV9SOnf18uTtXa/b3OO2mY9gih700tf55j3m4P6&#10;w0Nf3iblMF1aM6IQAmW6C4UKuJs8X9u3r89fXh6eL40x9xHE2tuiTJmxD2QmSJRLq5+t6bpY2TzV&#10;WmHNqnq/7/vuqrTprg0ZpCW8icLlpC/L49PSu748L3/b89e3/Z/f31vTb19fetPeelNde0dOUQ3P&#10;sX8wS2ttZt732AaB+NCUESFQ7r858f5xW1ZeWyOQqGzj7hkzbmJsYpTKqYmjaLbAJ/cQcebNo3R+&#10;YKb7/c5ciUoHb4UM1aVyJca+9a7WSrjLBQJ9hm0WlJpZprsqruPMUBKiaJXXJNRbKwnGZV19Blk2&#10;k95WomhdM3hONlMvHAPF9unSF6Lc963UU5np0+VAL3UMtyS5qFm6b+7B1ABhim6f3Lem0xGmQoSM&#10;M5uC5kRJESjRrZkqsYiZqICSiJu1mGQc1gSVWK8VMkARktV7cwgsiUkBdc8EjeEi0VpvJgeZwWyt&#10;lZru+ONc/JhJRFqTk1Ap6RnmdOBoHSQmURVtbEY4inKJoGqsNmeoYll6nr+Kh3R3I6JSiB6jLehT&#10;SaAmc0BVD3qR7ixkKogo9RKDx3T3LEpjH5FQ0XUfcwYRG52CIIAz9eM253SImVFT+csfftr2edsj&#10;s2BDlGWeWZamX5+vf/3j68vTkoehUYh6OcdbE0KoFWNGzILKWepNGGwMwAEiBqFavvqyEJF7bNse&#10;BgFMuLWWhQMmQVKNlpXX6/L65emv+ZXODOfax7Ztj5iXy0JHq54meNtj3z1SSYrnPZXvx8SeD9e1&#10;LayNPG9zDM+YPkW02/J4fer6sH14JsIzuLYOY8oKHRNualbMeCKQKcTEYNIKOfLYo2A+jaCNcbSK&#10;VBDZuaoQKADOckL7LBJwbZaZcUComiTWl7nfiNJdmE3IxxgARKj3Xh5ZEHpbCXbPCYJ7MOARPqMi&#10;CTOBJLMmYtMDBCbdbkk8E1O4OvgsPdBoWVRV/NAqknBtOhCpNgM+lT3lvmVVDkRGEunBfRJrVyWA&#10;ZsRUXoRtzjn2WeTpJ6ImLKolEgKTmLV93w6oTenwoxTIczAS8S/T5u874efkeTDYBw98OrxErC2Z&#10;sW27+FyWpVJpichMT6nNUWhRQJTVyFs4W2ZSEEredkqctm07uEgPVg4vXzDAPD0JpCKrrZGx3beM&#10;IJqRsHbdx66icXg9MpBdpRImmXhd6OHhaWn691/efrxv25jr0i6vj8TiEU8Pl5+er89X66YhkpV5&#10;aiECFibm1roIt9bqe5vTIzADY3pv2nqXw12SIJTWVVVZrDV6fOjGRElzTOaDq0CWNkzUlmW9LoDv&#10;I3ywkEfc7/N234XJVNani6oBHJCEJySJ+VyTP7eXMUfrqk0itrfbh8dGLL1drssKdOOO1MgQEtI8&#10;8YlD4UGcRGJdha2yaKbvgEuyZ7hnJpv2xCTKkpuKiBjSI7IUwdKkF7yRWSYjgAmRagoJarrdPkpE&#10;UXnR920vabMxCm7Y9/1YQYdv+1aak7GB2VpbElCRyrlqrWOMrD1KlYjcHRQsTCQqjcXGDI9BFEgF&#10;24kvkjshwELaDqs0hnsSk1YGjzCrmQixpIIiIj1JpLeFmYTQVCIRiXSZQeGSoRmcierCVtFgCilx&#10;BwEpTGY6xiBQ78xKfNAJhXmepmOuIpp63hKIMnx9gliZ6e6f4I0oq5mii/R9v0VE652JrNmZxk2t&#10;NRwWPxCRnczS+YgzwpORR8NLxikBbiaR2SmSeq+zkLJkHI0dKgbKbZsJqLQims369CTSxAkaMTJz&#10;ebxa5HCsa1MaZv7yZMD1y8vjcF96u/ZWQ1xrti66dulNkLRtYyBNuE72Cg3nU+5UnPI+5xghrCO4&#10;xwSw7yMTzYwPe4sRpyq75z73Cs9jlgQZq5mxaOTdM3NOItr3TYgu6wWYY39H5uvXn5h5zMDMiNy2&#10;GZDrw8M2wo9E6mOA2fb7jJHEwNz2DyBeXl+X/iC4+KDhDlHfETSUrSq1EphzCqmIuocJE6RKgZnh&#10;4SpJbKWsvF4ehYXlYfosYWTpCCmVWZs1VXt6WIno7e3N3YcPx168JYvex/u6t8DutjKpSI+Ah5iI&#10;qkZmzBmRSZGUw/fLQ6cZt30za6prZNnSvZVS21pvy4/vb9sYKhaRHsHC2isYfA78ugAAIABJREFU&#10;GyJstqjytr97DDmzwHpvwlLdPqCs35a5AB/OSPfKtGYWySxiFQWfANi2OyibMTVNUEKIoZrM1NSE&#10;6wYGTkUMssrM0sNFtXGru+LwFh3/2aGwiYyCWET02LAU+76Vnq4mSTp/mWlEVBoXkVpbWCYJcg7K&#10;IFGRmjlj33cRwdEHTCJiB98SWTxvZrgPFeBUzZ1ZWq2aAFTLUyVguV6vY2zEKgKupHTB9XoRtfeP&#10;nVkinAhINmlVKFedACrMpNNBxJfFHsSGi6qNMZDZ12XpxkxzBjMpMcrO00yFx2RQO9wRI5GpAjOi&#10;BCWTsEozs327ZTiQY2azTqpzpOecwb1xU2tNzGzskwJgGR5gcfQZk1FwtTLTPgYxrtdV2B6eHqb7&#10;/RZjZiKXtfPMjCEgQfGwmeTb2EXRlBI+54zIl5efXp9/due5Ux7TMR9dc0IROdOJw7oJNzN95Iex&#10;DZR8s2YY7SpMREu3Q8IeHi4qJmQClyaiAsT0IUKtMenc7pOU26oc2qCAlNPUw4dvM8f+vgUFOJWl&#10;a7+05WF9QOYMJ6NEECN43tzTQJnQWV204pSb72PPFJBkrGpEe8yqwWZhZp9RNxkhmkmELm1VE6Jk&#10;CtVIDOVmQsMnGBE4h8savLOadkBMkzLSFGZm2kWJieeMOYc7zVluMyNOx6yXvjKxaDLNkhGxRCRD&#10;VJtR/TZQIa4WPiJQKSjLhKGlmCXmT2pRTTsaHe7BQ0TKRz8Ht2bMEqCIbEatNVWZ7j42W5oHo6pA&#10;cnqQWhMWJNzd5vSqyZ5zVM5PpldEeSVAFTv5qVows3QnJYMeDqvMGrLziPjWzON0qsRoIdaKkyBW&#10;NXf/eN8zQ0QIHB7BCXAymFWaFrMcoGTC7poZnmq9txUJq27xgmyLi8V031XlsipAl0tT4bcxfMxl&#10;XWv/AUWCkBTBkygzn1+eHh8u9/v9/e1jG9OTCALINlKYM6ZKcmvr2lvT6wPCydqyjdyHBzghPJyJ&#10;CHJUPiI8/f3jLTOW1ca8AxlOrT+t/eV+yzmDUPoSZFKFL2QiglmUiZECJmLydAgqD6xelkedNHGT&#10;dubQo7XMDAiZpnvGISLxSOeQOen2MYQUnMAUncyCGMzajNXa83rdxvtMYeZ1uYaHkCGwV2k5cdVu&#10;7UFjz9ZMVZj0+/c3Zjw8PLZGQKpRxJSG5bqsD+scmQlhnZG3u7sTBWfIvlfZoCy2WoPPfR8f+y6C&#10;Biiz9nU5pUgUEdVaVLJtOY3xmSN9iqoQN9OmzefYp0dEa91ISgtWAhokKjy+tApVLQjUncmF0PwL&#10;x1BhikctIZVZyQ7oxZoxEx0OZjuXfBbhohxrVhfR+zZmDvd9XS8mTM3muPtM1Z4UTCSMIAJhzNGk&#10;EZHNMdLSVIH0mR4zfbpTM6VTw1b8rwhHJk1StcxZdpneOwBRBqLyG2+3u6gV71GfhbAwcvptzkmk&#10;1pd9zEgGiZnK0SugYNbWkBA2Zi1BmSqbUuuyjdjuwUws5QOJCKhp643JIsxjFiKJmMx4frK4Xplk&#10;zLnvO3S5PjwQyb6Pfd9Vse3RuosaSduDM2SOQKmeNFtrCGfSscf9vklTIsktx6xqLKkulNZsehWO&#10;JFGy5Jj3GT6STEnIrpdHs3UOEWFAMjxirOvyqQVprWU5ssBIkW7CtI8bEdb1Yd7n9GlNWXLkhE9d&#10;ltu2JfP0ESMikoKWfo2ZRl1YIrP3zuClM6cwyTY2pDz8/1Wdy44kyXZdz9PMPSIqq/pe6g/0oqSB&#10;BgIEEKAkUJRIaEDo//9AIC+7qyoz3N3sPDQ4FtmXhUYPGomuzEh3s/PYe+39G5GIaHicl3XdGBmp&#10;fbttzLz1/v237021t0ZxNU5G9vQxR1Ay0+N+n/NC5DRGIoQboYkkEbgd1znGNVSlNXVPVe6p7kng&#10;ykKQ85qBSJhb086YNpuKOxYxCyEzvPcGEB6OAPWeECKp1kPYt0bYCJwACMLGOaa7uyoDhvsAgASM&#10;1wYVAAioQg0iQRBYuPxHAJDhSFhN7DQrTSkRVaKbvxJzieqGRET0tFgMwt9hgiJrJHMcz2JbCUOm&#10;j+tZRhBQHuNEztYwMJkRHBGASCs7QDwuyhj2irF4+eUz0iEKhFqjGg8nZNFuPi6bfdWl1fogs6jK&#10;nHNOE9bpgS+xfwEYXi4syIxF00JMSFZFL4If1Ao4KtUBMBNUWyMc10SkRARwhFAVTP44BlBmoluO&#10;4ZfNjFAmQtma6N7OY5znFOT7H96Gh4czkXu6IzO54/MZTGLZn+eVHhCQYcTQt3bb27yu23Zzt4/D&#10;ns8rUWs2d7tvgHyc0y2nZwBYxLQ57HweH9MHCSHC1u/32xthsxnVPIhwvATKBXeoyQ1S2nBEdB+A&#10;zpwjPgJ8Pi9OIcbD7TqfjuYwnqQ1dorMiqzddP/y5et1TDSdY/Z2a9q2TZgOoTxP65r7/i08IyCc&#10;w0Fls5luSHiLi5PgOabyTkhmILIps7Z+HM+mW0Re1xhnZNScYQPA8xkqHEAQoCTDrnGdPhM6MLfz&#10;I67r8kAVvN9Upc3pkYEEbvPwFG2i7Rxz2AnEioiRYUYMBOmY7uW4k/LRhtscroLlokGkjCRkFmFl&#10;VTBzM4iojJTlRSJkZECAAJxmQvL73LIK3YjIgMoJjcBXlGX4WhgQkZufcVHpXMrX5K4qUO4fiJfd&#10;Nua86u9lSsSY82Sopw7CJogiJSCrqOcrpClCkCYg2hzrwqMm1DIDAZY7MqJe/XUSmM9KNM+XxWHM&#10;/XZbSSyZqk1ExzxaKzSY1eqIiAGRmFh0HlcuBXBlaBAW9RAJKpJxhYLAHGWFDyQFQBZuykwYXgpj&#10;Oq/hMxOwDKPIyqwJGAZz0DhJG2eyCsd1nsfhlkjM0p6HXxcQwTlzTMYEVcJMwsj0BJdGkZMIW2vH&#10;iGkkhMwJmO6DCb1StjLGGOd1/Hj/DTC0aQJ07fv2JrIjECKoYi0YIKGAswFR8Jjyx9apx0K98XU9&#10;A4bn9JxpCJ4z47LDYDqYH8jJTfret7tut37b9LbxhhG89SOLqlDoFSGE3iRhU8GZU1TmsMxkFU+L&#10;CCF+9SeZ6WBJCG6hsmWimbHgHLPUEWMGhamCRxb80xwJUFV9QoYA0ryYWrNhbgCY99v2eHQbkxq6&#10;AzIdnuc5dty2rd1vzcKfx5kArBRzgqUwQ7IIR3LkK48xwTz3vUfg9TwQkllmQERGTpvTPdwkF5kc&#10;ANLMEEMASJb/FXDpVwAyAOtEoIQyvlXqXyGRzKNUtWbL41fInSJBl+EGoHI5V54hIV0+Ku5tWNSU&#10;PiDcZ+F857iCkqSJKCMRE2CzOfnv/vovRViEi1qbmCxEhEz05fHIDLeaKRchCTNDhDOWLLUskczs&#10;NpmBGMrNCUSI4WbhiciRtXoi5uZeEXnARMJSPtwK2tt6V21LyUlMJJk0AwMYSWj1TWiW0wKQb49H&#10;An88z7UBRYjMYX6N4Zmsre+t39Qh5jQGFJZESqAE8sAIMk+3BKBI8PDM6KoqOm18PD/O6xLWSJge&#10;06tnizUcLiqcjfM6fj7f358/RUVEMeWxf93bF4KGwBlIrxS7kp0UbQQgIQMRqr0Kz3CHdCIUlLD0&#10;jAnjw36OHM/zCqj/D3X88rb/8a19/dbfvmxv6HzrtzmdmIRxDhcSzGBKJkHk18IGq8EJRyYlXMsn&#10;WnFbBJlMqAVijdIrQ5VnKprprWtBzQOwQqT32xZuYQ6ZcwymfNw7YRzjurx24RX/MzNMVVVbJHhA&#10;JjJRU0nPyDo6A9BFK1bFpViOgOa50pGyTrrDbWZGpNVXIrCKJmAEZhJg6Shzmi3rbxn5kJi4PIGZ&#10;i9QEhADobuUD/pyvAMBa+EASIlFmjAqWLaoLopWfo4RX4FbvGkACoJmf51motXRjJgRQ4TEvX+o5&#10;QSrrSZAQ/++//o/32+04zvAkoroeiSAhPNwsErG3Lqz2OyEP3KyGtp8FKmKKMAKtAGEigBAVIiEq&#10;Z/RKsh9jvoyhpTuiFysRXqa+3/HSr7UMEXF9kgCMKJUt7LECOqDUugCFE4iIcY0x7EUGZxFpKrfb&#10;LRKOcy6a3mvGRcQR4G5F7ZnDxhVzpjsSqjkMA3NYXUSSeQybDn6cz3/+9df3j4/eexNR1vv+pWkn&#10;4sLOfm4IS2HMvOAbzNSalje3oBXMwoxuA8CnXZ7Z+j49PI0lu+DX29e3/nXn+1v/em/36oiJpIyg&#10;lbKDiCsBPGK1Ui9DjYgikptnQmEGAKD3HmviEV3ly9tdha8xbAGCwNyoKK0IomIeFXyNSPu2q2jF&#10;UHtU1QjaK54BAaAp03roEZGua5T0IjIBoTXpvbFqUYjGdVVSLxVnCTEC55w2LcIRE8AyrFJ6Valy&#10;VBJwzDL1EhKtOYDX7pN45Q4t82FxO/PFhHk1AYvA/2n/g0X7z1cPBQhrn0HMIpgQc1g9k2UD/OQA&#10;VND3nLMmNABQwoDwGHPEepIJiUomnh789//jL8d1zTm0iSiZX4lRARszPKD42WHDPjUB7mZmZbZq&#10;rTEXAHiaOaKUcFxEetfXSBrr4XvJUpeeWFVZVmI3vdCtf/5Z4AvaUV5GRCYSAPao8qDQN1E6yTq+&#10;6gNlYUSOwHOM4zort7X8sBYwLdcHsbAlheaqBI9k4nXNThjDz2FjFhxMhSkjEwiYZszTrz/9+qfz&#10;Oh6PR1Pu2rruIr0MMUQlrV79+mdIcLElea2Yap7mALgU6YKIwcJj+vGcGbTt203p2+O2cWuonbti&#10;6bIQkaZ5eBC9lCXreq0uugzpMed0Lw90RpbdozLlC2lRgAYgwqZyHMfKio6XqdyNOOccCKTaxrxK&#10;I1JtypxzmkXmZyg0EjErE9/3voiMUGOCDkCltEQiAIcMtxgzzGoEliKsKplQAm4WruOhdRKCNHf3&#10;8u8W+yiTPNI8iASQqp3LhaVeqaCIhEi0dPZ/JlpKcPMMz1jn0Wdn/vtl+IJrwTIkREFEza0e7FgS&#10;Gam/MyJKNBsRZnPYLHvDGurEJzyGRETrV/APf/eXkaaK26bmV6QTY4JH+vCR4OE+zvM6zzk/Y048&#10;IiqAFl7PfmtlkdRMXJY4KBFdASGXlgdeOrIKRaP1BORL7IPlP6yHqfTpv7/5EUU1MfPn8TyvgwiZ&#10;2c2hrA7ECBgecxb7hwC5EiPmMB9+nnZcs26n33kqTDX+qbFTlPEbQVvrt54ISMIswvC4dyK8pg0f&#10;I85ff/z88f5x2/v91r48ti+3B2NHbGU+r7CuMuD03iq0i5l6b0wiIlU11K+5vPORixXw8XFCkkr7&#10;sr/d+/3t/nVrPfIIOCyuzFRWSnSHMScAlT8QEohQlGy6cLHPgHm9aQCZGczcWzezWOzF3Pd9fRgI&#10;kAHp2klE3QGRVOR227ZNidA9mrZrjOKvFPE+1n4Mq5InJmacY4ZlxCxE5zQ3c6pfN0sAvGpLmhPG&#10;lUVnJCwil49ZV3CBBDPBVLGwjJBU1WkmAUgW0XTZ4QvDze5lqK0s+3IkIiBUKiMuXFOZ/jDK+PSy&#10;Mn2OD1/L8KwDrrVORO5mNtYecIE8VsLoSwPumVkPcLxmm01b1T7plhGl210qNHeZwwCsaSMaCPM4&#10;zt77cV0svNBSRoK67XqdIyPP6QGJmLdtz8TrsghghvBg1vePJ2IVfQI1H6mVfjHAvQ42QazKPilg&#10;rbIBXs3g707+T+FPvY2EiIwJgUvkSnXuMksC6kLAgoVdx5FpFXwz5+WRjEDMAYu2XjIdADD3sASE&#10;ssdlBsJ6WFU5IZE4oqJHK5USkdHM/vT91//3pz89bve+7W+Pt723mOjFNKqkBwLIaCoR6eZIpMyE&#10;IIQWUXrpiATAvnVEyoAxPYLm8C+Pb5m5Cm/MOIE6EWyBB3KM63sXvvW3GHhr95rae6IqZQ63q3fN&#10;ABIcE5glV8+JADDncDPPIOR6/yuOExEgY2AwoxKKELMT6nGdTBkBH+8HEouGNBIWSLTpEdXQZu+N&#10;EMf0OdymiTTt23l9YCBSmEGEQYK2hckoFn0T3XfRnsd5XdeRCZ4JYJW/t+x3Shram25dYsZ5+ag4&#10;PH9d3DVIQYCXsRBXqsXv9X8EpCWUU72ENZEo9XZyRhIgvFoG/LTGIyKiQcVOgapUnhwuz0UV5DXU&#10;RhEx85VHSZgVKwBEjAkwzea8lqxsjAq5MZ9uzv/tv/wbyGxCjPn+/iHCKjzOUzB7k9u2v3//UObb&#10;3kuY/s8/flaB0JpGIoKIsAhOm9ecmYDEhEKUjA4Y5zkQBSsRAUlUe2+1VCGkMp6UBhURa2cKL7Ur&#10;EVXhuqgtRFxE1zKwskBipbvBArBQIk5zRBTiWihnBhH0rWlv5g4Y69atow7oJamtQYuHGxGWRLMA&#10;vBFmYWEQTg4w8vz+8f3//dM/CeMvX799vf/yy5dfbv1B2ucMs6gGDyEBKhW9YpkRAAmgC0YYE638&#10;I0QRMhv1xQCk2sv3WeXr3pvNgUCYDaEJKaKX7Xr6a+zF7GG9MaQTQW/bnMP8yoDWtgJE1QA9f9fs&#10;1ymsCEy4nqfMOI7j4+d7Ta/HtOu4po1x2XnZ4uBRms8x5xhuM+aYzHjb9ctjv9/2pmoWgFwYtsRq&#10;2ov5V3ClCjDkTDC7xjwjvBr/WrBAGvgFcRA5iyRIRgojEyy2MgSLMAuxtKaq+iljDs+MipGAmhdW&#10;t1KFhltVoQml9FqgEMgEQCjvaCFJqlWrF3KlG0RUBV9F+6vIryzKWptpLsfmmlzEKy1UhAAq7LoB&#10;0JijhjgJMM357//7f9x7f9zvGfHz+4+989vjcdukN1Vmn9GYVejt7U5IPz7Oc2QkEwgThntrC1rh&#10;7pCk2quuhnDAKD24WXhA770qz5p94opQN3dfzRvz5wnEr6iqRbOSlRFrZp8Z6K8fdZkp60MzGxHO&#10;VPptZKbW2+PLo/d2XcPMRRohl6gVF4saGZAgbc70IEJICF+MVwBHwrXIHvNp78/49Z9//BOi/sXX&#10;P77tb8qbB1xj1r6hFgxV1WiTSgtprZqYCRAJ08JLrlgDgki3UnNBtS5Ynfa3b9/MzM0ys/eekQRN&#10;pBExE7uN85wBOK7zdtvP4yDI1vXt7YGIH+/Px5d7ayLCTQUgiWWMmcvbhCxIKBk4ptdqyWMx9m57&#10;93QSjMzChFW4IgtFAiILNzNwh0JcEyVzbp23TQADeeWHVgNCzMwakZBISCLK1EvwpcrMPK5h7oUp&#10;UcFtY0IjNEGIlSKY4SPcRHTbWlcmSCbqKn1rFX2Tjq8BDGZEplMlpfxZ3xRhuZIH6ycrR2RUdfzZ&#10;KIkIsXx2RjWyq4VlZsk27VMX+sJtZfkkcvkQ/DVlxKZSw8vVF4RVeaWtmQcAytsbb/ueNn79/o9f&#10;v96YW5jNa/bWp/l93979Y4zLPC3lx8+RoIgCSWP6bW+IaVa7RGitM4vNqvgRACGICFUxUW+3GyJe&#10;1xUZ+YLMqbb6pmvWUj9VJSfSIkDCZ21QtIWyY8WLFBCfbGOEhGBKSAsLgMXlaU0Q8brmGM4sVCgE&#10;IGIgAkQHzNt9Z8b87ud5VSW8pqwOLNi0TTOkpGbP8fHz+MmkX7/88q++/iEsITAdDD3MCZG5Qt2S&#10;hcwmIBDlNZ5VQwOAR2pTe+14AAASX2lKYNNrfCAi1zUQqURV7nm/v53XVaHUeyfcR8LhHtf1PI8m&#10;TIiVlJBELMIZ7jYtj97vGTEtIxKBiXC/b2OMTEQmMHfPcLuuS5sSEZAi+jmmBzgQMisL+3oZjuc1&#10;RRFBm3RVYwAwgDyOZ9HBwwEKLgqo2jLhPM/wZGIG8qSM4v0FJCFieHhZrAi0sza8Rsxhuyr4zIzW&#10;d21ayvWM7E2CcJwXM0NYIgrSiBFuAIjMmBiJY9jnKxERIoyFuslgJkR6aSqByAG1JGZLWclS05Q1&#10;jY81wxL53JCvCJqS4NQfVWXCOWd9jarW7K01HWNc1xkRP3777fG4RXBm1D3J/+dv/m04IDAm9r79&#10;9v14fz9F+jCIhAD3DGn3n0//x3/8OK6IIBEhACZ43HcRQsBCcVM1NqXuA0JkAGZWj2RZCYyIEG5I&#10;IMJ1KgDA69LLV0WanyfQ5+mCLwvWn4/4q1jlyi9nIkoV2toi2LauqqXwHmMUMhjM3SO1MTMATo9h&#10;PoZf0w+glMasyASv+n5t0iJmv2G/xfv5Pifv8vUh++O+r+VsRoRnpCj3Td2zvilEIIZtb5Buw8LX&#10;phQSwn1Oc68a16s6eA3k6kiiWiXBS16LSDX9IuhMcr/vZiM8VAQyibD3bc7LzK5rMLEKlmt5Th/T&#10;3TMjazKUgUVqynTCtOkfH09VJeamDUAi4ZozAiLWgLGiHTwCgUp2zJxEcX/swmRjuud5jmL4RRSY&#10;EBOqXazRTRKDKgOiW007MjOmLWI/I2jDAPv154/jHF231jTBkKC3BoCRyKLMZBHXZWO6edhY5FVC&#10;WKHCRLlGoL+zcOoSq+kblWB04UNf1BUifSngiKh28TWkyUwk/BejVIC6NiArXeUTNPovvgYXm6eg&#10;G5DpkFGDcfdgaYjEf/tX/25rt+ssLjWZpeoWwGNpqzGhTZf3n/HjfQ4nJBFmxOxNmQkyzR0ghUhF&#10;mBEgRIiFWSgyPRBJYMFPX/sZwPDMqCzINYbJxeSp0CcvfSBAukVJ+2qVU7v3XI8mlYwoIYkSMsJH&#10;xHR3YWYWQAQMq5BeBEBwzwhHyq0zC142Th8GZjAdbcaYfs24UszRnMzRko2aP8/fvv/4LZO73BUb&#10;AYw5KsG7tEuRgUTupVsAgFSV3nsdIvttF22RkZFEMOcAQOGGKAgoIo/Ho6wkJFqwRmTSpretlyVn&#10;tR8OiOA+WOM6B5OWeYJo5d3//Pkeka/RHwDgcZxEPEsaEVBGeAKCTEIcPj7ePx6PR52bmZjh9SxF&#10;Tc5YmKhmuZEZnr3rtolKYroy71sTIncXVYu4xij72LRYY9K1v4bVfUd6ZAZ4eKU0EBMhIIHj/P78&#10;8fG8ers/bjdVgjCbk5i1d/O4xpzmRByBY04AhITK0K41D1T6WUACMjEWZXHMyEBGJhbm3lVEykb8&#10;gket4763TVgQCNZ7aGtegASvKeqiUrHUmmfOWRmVtawo6Uq9e+5emj6zNWzUpq0pAJzHydwikv/v&#10;3/7nKlgjkkiIxSJOH8HEovv2xY3HhT8/5vMyB2gqBKki2gQSMpJqStC0NZ1zIFWIMWTamKMOibIw&#10;EGJFXticqzzIAAQiXCkrpWKArDuhpnxIJKIswiov4ncdDisDsvb3WXOUDEJqTRHpGjMiEiE8A5ak&#10;u+AhW2siPIZdV3iAW5hVjg5DYCYEQCQCAEtKs2nHdTnmtuldWRihNa1eFQkiYFZVWXWFCK45ejls&#10;0tyrIq0zcowLEZnEPd3Dw3tv9bskogSsVxEQhMCuUQv3quxZKMICTJTcAxLu93uVCcx4ngOSIgAp&#10;K8BojHn/8kAkklbWQfPhPvfeAfD94/l8nrfbfrvvEYblzc1ZkeylVSBEJGiqW9+osuIoCZ0ZKPO+&#10;7REmgiIkKtrVzObMSIYVJBqvVVMBdmuCD4X3f21yiYiQ8znfv7//hshf9i+tNcgMM4+Y5p5wjXGN&#10;CUAIVGu3XOtWScg5h7sjUXU5mbwUHrUlZm69iyiUSzLX1UTEdW9U1fnaydQm7HcfIK3bsxAYXr2x&#10;rdFOnS+IAO6zVhif1W+9hACAgOZxXhe4Ey0EFqTz//yv/7pCPAGBiNttt4xhtm0bk8aUMeC44uM5&#10;LnMkVGURut92IYGMfeuP2yZE1aRe4yg7rFm1v+kRIqxCTdXmrPOVCNfOxC1eJHNEFBYiRqCi7gkT&#10;C6pqkYUKYvWav6yTpiqFGo1GZHgIMRKNMSICico0XN7JMWdlO4twel5XiOxNdnDMiUJNaSMQDPbJ&#10;PnCOAHSPYTMwH5itvj1MYILbnd++7ltvKz+srNMAhNxaxxe2rPg7daDUQGLfbwlQNq4qC2tzbWaq&#10;UkIDEYKMdbHXVFGIOHvjz6WzDauqASBb01WbJ1ZgIGLOafu+t9YAwtwQcM6pQuGDiL7/+AnAb19+&#10;2ffeuxBjwthuDRJFVStvXuTtcWsqhJQRNet73Pe3x+22N59ThAFSVUX18yg3g2X5pnWTVOMkXBO1&#10;REhRaCpCUqR8lgy4juun2bxt96+Pr4yckSzSeo+Ej+dpHoAcHs/nkQn3+70uojUz93CrTCXPcoGt&#10;qS+LiKi01npvzJwe062WpZ/3Vb0t1dD0vvXeAdaGovQG9WcFs8OfnRxL2VddErxCWNYT/iJOpNkM&#10;tzkuh6CiFyKET/5ff/Xvy3Ufkcx8zus8jr1vypyOYXjNeD/Gz+dxjosImvL9tm29VSarchJ4Vxo2&#10;zafZZMbWunlmYmu9d+1dVPDL434cH2bjczAV4UVQ+2xtRZgYI83DiFGV62QyKy1KxZus0I+ytNTZ&#10;lJBEDFlbYJtzMsvjfhftYzqUSIVxDeMzMwJrCk2CSJmg2lU6AglrbzsijznN53Ecc3jjO+aWQemA&#10;kF/ut31Tt0uVH48HhFU5laXIA9z3PSN7b/Xw3fa9Iqwhcdt21WZWPIlP5YqvAVq9jVkBRlD+IkRO&#10;ABIwu8zmKAiPcCndbre9vGMfH+/MDbKmBVajBSJ6f38HSFU+nqeIqJCKfLx/mPvj8ZWIM+d1Pc0u&#10;4rKJSngUTDrciPK2b5BwnueYg1kyPGIqJ2SsPUrk83lEprSGyO44Rv1yk16sW/7MEIxQocd9610W&#10;IT/M4Rz5fH++I7T79mjchTQjh81rDiTStpW5rMrdre/7votqPb0eMef0sDqM6j9+Kjr2fVfVWjmX&#10;pLk0rhWQKCuIN18dODOzL8qJIZFI+xwKYpk7/4wmWjOYT/VfHUO52KRQiICy3UKRxccAABaq2pf/&#10;/q//w5cvb2aOyL21NPuLX/4gSJs2Ar5mvB/H948Pw3w8Hr3pbW/CmO4sqZy3nZUsYw4P1dZ7u932&#10;1tr7x2kWBedvjWzM6zpU18ATEVeS/brTofd+u91a177xtisLqFJd1mZPoNjAAAAFFUlEQVQeiSvK&#10;Hpf4LCIgvQITueJ4fGYaYGRWwBWZlY2HzGLOkbm4AwCwbSpc564PHxbVgLGnX9f1PM+P633Y+3H+&#10;wJS9/VHojpgExMDC2BoTBCKfZ+12ALAa68pST5vmPs1mLTOvcZ3nBUC9byXerd+Zu815fbbu1TTe&#10;9m3bOhFkxhhHawrJZokcrXcErglU5ECol3xOs3ID9LapdLNJXBr6lUpATH2TcU2Eyn5txzFEFDA9&#10;Rt/0PJ7XNSNojrjdbn0rFk5aGFMdjrJve9W6yrBvrTUpKeE1BpNoa9JaVWDXFe5AzL23fd/xpery&#10;FSfEhHCdx3m8m0/IIHLP53O+/3w/xxMUm3IjokxPdCCY5mbZ+/bt67f7/cHM4ekeY8wxZl1fhPjl&#10;sW2d+65EaGvLtZRPkevrSwxewSewis+1M0Qs23SahZmV9WVpu+n1BsJqJT73YflnqTtEi/niK/U+&#10;EqJS3KCwpEwJ8DxPwLWzkT/+8dvWbtc1PUJUt207jo9hBiOeR3xc8H7kNOzS7qqMoCJS5n1bo633&#10;n08LTFAWueYFaNewLCINGAEI78MHQXw8n0l7ojADiWZmXVBEafM4czRv0CUBigPHqJks0ojEIwoz&#10;SATpCeBNHdHnMJ+dKig84bo8QQs+WcOu0hm3ptUy7huf1/l8jq7UGgpmQBTEKSEiDMACDo85hytv&#10;KjtBCLmIDCsxANq0EVZJPeN096Gto0iEl0goMxCDgFSFtc85q5F1D0QqCbVIQBClegISMtGmfJxW&#10;fGQzU1WAJtqT8RhHXAQAt/3W1Oc8GWXfRVS//3y2vgkiAbUmSPj9fYDT7daI+LKhqq03SCoRzBgn&#10;CX/7wzczT8g553lc2/YQ8Y/nAUnTItESYo5LCIn0OKa8FrSbau992plOvd+O4/ucwAyCYecJSAGI&#10;EABWKtAK/COk6TNeMdGZtEgHjGM+zU+SgCvvfOPbzpS9Q9/xPGxUGBqparfAX3+cQqKEXTWRx+ke&#10;nJDuU4SGebjBtAiaMwGARUTL0ABMCIFjDGdRVRUiRrPpbkRCsJDyNSw0c0IS3dxjTsdFssP5inz4&#10;LDtVezWEmTWoT1VhIXcrAycjJgZmHNdBLPt+N8vrmiAWIvwPf/Ofns/zuoyEW2/XYWPOBDpOOy//&#10;OO15TbNgIkZowr2pilK1wu4Z/jzmMcJrEZ8gTABgnq2pqjDlGCOmqfI0P69Q7X3bCoBznicRa5N9&#10;b1VPRuZ1DQDiktGsfwAyPXyaZzgRNCGhYPYInJNEuCk1YQIK4ATk1+do00m4wnLdJqAzYyYzcaZB&#10;5rbdRBSAa/XL7NOfx3H84Zc/fHm8vQwHBQ/PBNi2dr/v7paRvTVmCg+PMAdtrVhawpwQfev1wKno&#10;1jdckWMsrOYzfLTWVNQj67pQkfM4phkiPh73SLuuYWbuOaZFVgIMHsfztrfe9H7vCbDd7hE5jlNE&#10;zI2FgdAM3KO8V2PYcVzjPOo2OI7zHOYeY461vFpICCz7f2a6D3cz89b21vT5frhHhEF4zRLdraYM&#10;zG3bbjWO3rataUuAMT1f9XbdUQlLafkq0qI8O6pyuzXd8BofkPDLtz9++/p1602Uxjh//vzxfD4t&#10;AoA88Lr8Om0MW7VrgnnaS9fpbm5RkjEABuCa1NWqA6sRx4XuJoIInzYjgpkg4dUcLdb25w6MiAHo&#10;UyyKsDLPSsC8IE8VKPuq0armZCZiJSREiNU9IiDVvxFxjvP5fP5/5UOag9JEbYcAAAAASUVORK5C&#10;YIJQSwMEFAAAAAgAh07iQBHsY2skWgAAH1oAABUAAABkcnMvbWVkaWEvaW1hZ2U0LmpwZWcBH1rg&#10;pf/Y/+AAEEpGSUYAAQEBANwA3AAA/9sAQwAIBgYHBgUIBwcHCQkICgwUDQwLCwwZEhMPFB0aHx4d&#10;GhwcICQuJyAiLCMcHCg3KSwwMTQ0NB8nOT04MjwuMzQy/9sAQwEJCQkMCwwYDQ0YMiEcITIyMjIy&#10;MjIyMjIyMjIyMjIyMjIyMjIyMjIyMjIyMjIyMjIyMjIyMjIyMjIyMjIyMjIy/8AAEQgBkQEs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mY5&#10;jIB5xXm3iOd4rhhnNdXrN1NGrGFuleeXs8t1O3nHms60lsZmTNN52RVVBh8CrcsccZJzVXoSyc1j&#10;FiHuzJ0rS0y9e1ZWHrVCAeZneKlRSZgq8800wPW9H1Zm00O3pVTWNQjubYkHmsmyuJLbStjKRkVh&#10;z6ifMZWJANazlZAQzTs7kVVniDJk06Z1ALKarrdB1IbtXNcCk1iTLvFWom8vAz0qVHD8VVnRhJ8t&#10;UpX3A7fwlq/+kCEmvR1OVBrxvwwPL1FGY969ht2DQqR6V2U3oNElZur3SwWrZ9K0WOFzXN6/MkkL&#10;KDzRUlaIzJ02+23mexNdtBIJIw3rXnFmSr++a7vS5d9sv0rOjK4M0KSQnYcdadiq907RxMw9K3b0&#10;EcV4nvJEDR54NcDMzKxbua6DxJevJdMOwrmDdKWIauKbbkIVCHb5qsxKqEMKpnaxypqxEeBk1LA7&#10;nw1qTB1jWu7nuTHZb244ry7w5dxW94pbGK7jWNUhk0wlGxxW1OXujOd1jVBchkJrlJxGTjvU73Ql&#10;lYZ71Vmj+bNc8pXYiPYg4p9q3kXKso71ERh+tWVKEDHWlewHqvhzUFntVUnnFa93crBEWJ7VwvhO&#10;Qhss+BW5r2pRCyZVbLAdq64T90pHM6/rZlZ41PFc7Zw+ZKWYdTVeeczXRxzzW3YQfICRXFXqm1GN&#10;2XI4tqDFLv2HJ7VIcqtZ17PsU1xx1Z2S0R2miaiksYQkcVbn1hYZSmRxXCaJebJDlsEmtK4VpJi2&#10;/rXr0Ze6edN3ZnXWuedIcH5TXO6hODKSveqMlxIE+UVGLhsZcVztuRIMhfJalgj2A5HFSxESLmpp&#10;sRRA44pq9gM6aVo3O0GtDS1klmUhcmoI9snLJxV6wv4rS5U7RgVS3EdYJnMIjlTaoHeuY1NUFyQp&#10;4rW1HxDFdQqsYAOMcVjOUmGWPNVVmBQeUJxmmxypycVLNp7SKWU8UQwJFCQ3Ws7pjGibJ+XgUGYE&#10;4PWkjj68cVGYgH56UWA63wvapcTAk816jaxiKFVzXlXh7UI7JgO9eiWWppKincOa6ackkBqTYEZ+&#10;lef647rO+G4rtr2fFqWX0rz3VJGmlbPrWeJnbQuKM2G/aKXHvXceHdQWVApNeeyRhH61saPO8E6Y&#10;JAJFY0p2ZTR6lkbc1QvL2JInViM4qKe6ePTRIvpXneq6/MZ2BJxmuqdSyMyl4glU3TkDg1zEtuXU&#10;unWtmS4W5OWqL92ny4FcylrcRQsrV3UlyRVjySGwDmlkkIIVOKmjBQbm61LkBPbfuGDE810Mtys2&#10;nbQ3OKxLREuicsBio3nkhlMWcrVptK4FR5PLlIU85qYTHZlqqyRsbjIFPIkzyDgVDAmjZZASeKhe&#10;dY2wDUe2RmITIFSR2DFtzGhJdQNnR76SNsBiAav311ujILE5rGhHl8Ci4n29TzS57aIaJbSzDTbj&#10;610MKbFArH0ws+Dit1R8uTXFVldnoUYWQ6QjZXP6lKpO2tO6uAqkA1zF9Plyc806UbsVeVlYmgm8&#10;lwd2K0f7U/2/1rmC7uODVV5plYjJrvhojgZsLYTfZxIU4qGWzEidcGtK31bNr5LAUwWjSqzq3FOc&#10;dfdCxhZeFwgPFaD3CvAFIyaT7IGdixwarRoVmIbpniqs0gLUbpHFyBVOcI53DirM8bSR4UVlTiaP&#10;5CDj1ojqI0Y2jWLO7mkjm+bPaorSyZkDMeDVyS08uPOOKbswLMd5EF2k1m382JP3ZzTmtA6ZVsGq&#10;/kMknzHIrNJJgWIJT5fzUokVpNpNSi3EsWVPNVG0+YOWBotcZoxSJCww3NdPotzczOoXOK4eCBlm&#10;BkbivSPCtxZqqrkbq0hHUR1fmKthic44715/rUyC5Ij6E13OrRCa2yjYGK4e+tkVixOSKmu9TSJk&#10;53NzWpYnEiDHes3eGfCjkVYineOROO9c0d1Yvoegyn/iSnP92vLNRYfanyOM16OqzXul7Vz92uB1&#10;PT5YJ2Ei111L2MWZZCIuRTFAfvUchxLtPAp5jZj+7NZcrYComHy1PnmVvlQ5NUnmkDGMg5qW3iK/&#10;O1Di1qwH27Swy5yQKuvIvDdTTQVkQ8VCVKDNJu5SiXFKsN2OacGwDuXioLdww5qd5lK7QOahplcl&#10;xY2izwOaZJnkqaItgGTUyxoBv3cUr2IcbFcu6x5A5ot0a6OCOasR4mmEaDINbdvoU8bBwmAeaTTt&#10;cunG7GWNubdAKuSTYWpWhMYw3WqVywVTXE7uR6UdEZWo3IAPPNctLO7zHOcVrXs26QjFUGjU5au+&#10;jFJHFWd2S2wzyelSvChbOKhifC4qcPgVbM0kV4Y3kbC1pQ+bBHhm4qtZsInyTVqXbIcluK0UhuNy&#10;sd8kny5JNFzG1vFuYc1cgKJICMUmq/6RGAtVzXYnAzotUjC4ZasTGK9hHlJlvaq0OmiWMjHNdJ4Z&#10;0yKKXbMRj3q42IcbENpZRpYBpBggVn3l4u0oBxXV699mhjKxEdOgrh5mVpDWc2k7IViMv8uVNV3E&#10;rjINXI1QjipVRR0FZ3sXyXKlm0qHDZq95jyny1HNTxQIVyRVqwjiS7DHGBSlItRMo6XeSS/cOK6j&#10;w1osyzKWJFbkRglTIUdKv6dLHFJxjNThanPJpiqQS2Nc2m622Me1cVr9o0bFY8kmu+SQOnXrVG50&#10;6GYlnxXZVhzLQzieUiOS3bLA5NW4FZpUZhxmt3Ure1jvNrYwDWbqVzbwKDFjiuNRs9S1qdNBqDWl&#10;qoUcYrnNVuzdXPK9ahTWjJAENQm4QyBzzXRzpqw+QytTtPLYNjFVLdJixKDgda1dVvElIAHArMS8&#10;MbYXpST1E4lzS9Mkvp3YryKluLMW7lG4rQ8N6tFbO+8D5qzvEN6HujJH0zVS1QoqxVYBeBTNu4YJ&#10;qkb7K+9LFdFqxtY0umWFUxt1pwYk1D5uTzQzntSHoh+595B6VMJcgJmqyybmx3p6D98DnvSE1c6j&#10;QtKleZJscZr0fZGtmMgZAxXFaRqogtVQAVqS6wzRgVEq62NIUnuV78YkY9qwb1xsNaV3d71JJrm7&#10;65LZArlj70rnRJ8sbFN41bJrNl3K+O1XVdmyKoXUm012wWhxTYm4LyDUgmyKzw5Y9alAYCr5SLlx&#10;SyqD3oNw3TNNLEpVdic4zUo0TLsd0RxmplueME1kFmVqmIKqCTT2Hc1oLsI9WF1JkkyrVgF2UZpq&#10;TkgnNO7Jkzeubx7lsls1QdDzVeG4weTVpZ1Y1DbJsFvG1XI4x1NQiUKBUyhnTcKhs0iTA7vlWphE&#10;YsMTS6fbs7bmHFSXpG7C9qzbu7GttLs09Pvl8krnnFNmvZreF5kycVn6YU+0CNzjdxXV3Xh+b+zS&#10;0a7gwqKc40J3k9wVP2lkY3hrxTc394YHyMHFdbqNw9vAWLdqwPDHhaWG8MzJt5qXxTPNv+zR/Sum&#10;OPhN8sXqLEYV0n3OU1S9ea5J3d6qz/NCCxq/P4dvfJE55XrWZcrKoEZHIptu5jBMjD7RgUvmMe9O&#10;+yyLHuKmljgk2liMCpbRpqiGZNyE1muSGIFbKadezwtOkLmFerAcVnm3LS4C1SlbQUoNq5Np0EpG&#10;7kCnXcRZiCc1r2FtO8DJBA8jY6KM4qJrYeRI0ikOOCD2qIzlzDVJtaHKzL5ZIApkMhDc1ent3OW2&#10;8VVSMFsYxXRdMz5WnqWDIrDg1H5zLx2q3LpEgt1mQ5zzgVVMbKuCORU6Daa3JoWHXvT03GWooRlf&#10;erUMZ8wGolsEdWb9g+1FBrTMmQKybY7VFXQ+Frzqj1O6GiI7uUhCM1hyS/Mc1o3cuRisO6lCnrW1&#10;FXOetImSRV3ZrNvCGc81KJAwzmq0kbSScV2xOZkK8VYG4jrSC2c/KozUTeZG230q7oEi7cqYZNo6&#10;VCwA+Ymujm0KZ92VO4Vnjw5ezOVCnH0rkjiIdWaunIo2MIvbtY/U1Z1u28iYRx9Frb0vw1PaTLIQ&#10;cg0mq6VPPcnapOan6xFy0Zfs3ynL4Plciq7KUU1vXGiXgj4jP5VHDoV3LGcxn8q1WIh3MnTkYgkI&#10;TNTQT7quy+H70naIz+VH9h3FrtLoRVe2g+ouSQkchdgD0q+jkssa85qncWksShlU1ueGdMe5uPMl&#10;HA9aiU4qNzSEHzWNny0tdJ3dHIrCtW+03YVzwTUniXUfs05gU8Diucj1J0kDKcHNRCDcbhUlZ2O7&#10;1DQpY3gntBuxg8V6Lol276ZHFPHyB3rlvBWqJeWgWfDEDvXb20SucoABXzWPxFTm9n2OunFWuSbF&#10;EbeWoGa8+1KBn1kI55Jr0woEi968q1mWb/hKkGSBup5ZKSq3YpvmWp093p8iaVtBBwvSvO9Rh8ks&#10;SBuzXpF79qFhlQSNteXa5cSESL0cV9VSq06i0Zg3yFiynSUKsgG2ug1/+yINDQwlBJxt29fxrzm1&#10;urhSSwPtUl9czS2vzZrKVG9RNMXOrHb6V4tsbTTBZPEGbG0Y6Gup0Pw7odzozXDRozSZJYn7teLa&#10;THvnzIa3ZtUntEaGGd1jbqobg0S92rY9CCjLCuT6HpPhLVtJ003ltI6IwkO2Rv4lrmPEGp6fd6vP&#10;LAFEZPYYyfWuct75PLO7risq5kaSY7GOCa2oL2kmmthc0KNLnWrZ0BSG6YRxpkGrF54PYWRnjGD1&#10;o0R4bZEaXBau/fUbaHRjNNF+7x6da569SUKyhE55pShzHGaBoczWTmUZxxzWTrOkm03MVwDXeeHd&#10;atdUEvkqsaIcYrmPG05lmMUODj0rl+s1I4h07aEWThdnGqq5wDVu2X5sGsyIsJSrcGtW3BzXdUeh&#10;hTWppwjJxVlvlWqsCkGp5WwtefJ3kdd7IoXbgA1z9yd8tbdyd2RWZJZzSn5ENddFqK1OSpqUh8h9&#10;qcZcdBVyPTLh/lKHNaNt4buJGUlDj6Vs60F1M+VlK3PlW5dhyaoSKJXL+tdfceHLl4wioaoHwveK&#10;cbTWSxNPuUoSPRI7QGfkDHepo4oo5iQoxTbOczWjOf8AWAYIqxYqJWkLDkDvXzqk3oejYjSNN5JF&#10;IbeLO/aD71cUIyvgcDiqdwfs9tnrk0Rk0A1rdJE5QY+lTxWcKJ/qwM+1MhcLDuPX0q+MSQqR6VXN&#10;LuFirFZwsTmNcj2qvqmmWskG4oAauRZE2O1Rao2IsA04zlfcLI59NDhuIypUe1WrTTRYQMFHNaMA&#10;2qpq0YxIhq1Xls2CstTyHXbaS41RwwyM1Vj0dsM5XAFehjQP7R1VkGFPUk03V9Bext2h4YkcEV6U&#10;cX7qRySp3dzD8L3KWeSz4UV0dz44jsmVY34PvXLWOhXIRw2Qp61zWsRF9SW0hJYggZHrULDUqtXm&#10;ZTm4wsetDxi72wn3fKeOtU72NXMepSsBzmvPtfvV0iKy06F9zxAPNg9W9Kqf8JPqWrGSEsFhigdt&#10;g9h1rpo4OFnJLcn2mtj1SfxfALbyVZSNuDzXHTyQ3d0zHB3GvMzcSkkmR8n3p8d7cxEFZnBHvW0M&#10;AoNuLIlWvpY9IWzt+VwOaivNMWSLC1yFt4luoWBl/eAV0tjr1tqA2qxSTHKsaJQqw1M7pmVJazWs&#10;3yA1XklkaQBwa65UikBZgDVO40+OUb1XpQqqb1DnlblT0MxYwLfJBpltFvkH1rURI/K8thVcRKky&#10;qvc10UZ2u0W7tWuMuJZIryIKflHWui1nxaJvDv2BYcELjcKjXRfNgExXJxVRbOJmaOUcZwawlCnV&#10;mpvoaNyjGxzllr02n2rJGpDN/FnFbPhi6Op3E5unycfxGpPHGjaXYQ2B0sklk/eDOa53TRPHMjQF&#10;lJ4OK1rwjKF1uZJtSsbF/axxXz7SMZp8AyRij7JO/wA75JNSwQspwRXHKVonRGNi/F93NNfmngYW&#10;hULHpXHfW5TMy7PlOpPQ1t2BiMCsFBJFUL+181QMdKtWSmKMJV1JXhoYvc3bSKBsMUGa2FeGNBhB&#10;WJblsDPFXg428159RyfUtOxZk1GOM8qKhbUUJyAKoXKCUEg9KzjI6nFKMbj5mjo7NtrNH/e449au&#10;W6skcrscENjHrx/9eseCZ1mDn5WzurSiEt7Z3N3auNzP9zPTBqYxN4Poy1ax/wCi+Um4OVyc+tUr&#10;8u3kwHqDlq0tMcyebI67TnpWIboG5uXbjDYAas09WPYu7N0jRq2eM/Sr2krLJbzKwwVzjNZ9nZqy&#10;faUlIkc9D3+ldDpi/wCjszrhuQa1k7RG2ULV1IY9SKp6qN6oFPJNW5TDZI244ZsnFUBKLm/jjH3Q&#10;u41nC7VyXsKW2IoPWpkmwwUHk1Tlk3z7e2cU6D5b9s9MVWiuVJWiXlVbecTA4c0+5KXUf70ZPY1U&#10;n3SSgg8CpOTCC3akm7XM7le9tX/syYWo+facV4xPcT6deSyy/wDHwrHBPY17Vd6nFZ6VcTswAjQn&#10;614Hq1899fSzMfvsTivayuDlzNnNWa0KlzcSXMzyysWkY5JJ6mtTw8gcamxPK2bkfmKxW4rV0SXy&#10;4tRHTfasv/jwr16i9yyMIbmake481Z8jKZx1qOJuTUxYfKOeOaq+gWI5bTb09KrAtG2VJDDuKuPI&#10;cj+VVZOTTWu4mbemeIZYQIrglk7HuK6eDUEmQBTkGvOelbWh6gLe5VJCTGePpXNWoJrmQjuPIjKZ&#10;7mur8OeC7G+sPtly7NIxO3afu1xiTM7/AC9K6HTdRvrWBo4ZWRW6gVxRquG5tT1NGRkspJbQkMEO&#10;3NZht4TKX9TUbCZnLNk5PJNMlkKDoay9pZ6G1RolnsrW4A81QcU0adaRIPLjUY9KorPIz45qz5hw&#10;BmplUltcyjqwkCD5QBUPlqD0p7EUgFYykzovoKkasav29vGTjiqIzU6SGP5iaz1ZLZoPpqEbqjjs&#10;FLZAqi2shSVDVLDrAIxVOM7Ec6NKWIRoMVEzER5qt9vEnBqwmJI8E1k4PqO6ZSlnwjHOKzDcsxyK&#10;07qyLghTVJbEoNpFaQgrDOkuIWNrFIpXOMBe5pYZPsUC2CRkkHMsoPBPXH51JavLJNI96m2GNFRN&#10;vQvkcj2xWddai9yYjCnlQJLtI6hvesuS2iOlWTubOnzutirbgHdguD357VYu9Ot5x5pIGcbxWHoM&#10;cl/dAlj5NsxAzxzWhqE4gv0iQFjnLDNYONptDepaklYW6i1ThPu8da2dJnkuLIvIhVgSCCKzyjvC&#10;gi2r5n4Yq1oizQadKs5JYSNye9Ko/dsRIw9Wud2rIhwQSVINVrWRo5biQjnAjFYmq3jvrJKt0kPH&#10;41qoCihMk7jk1pGHLFMdJcz9CxCczBm6Ul3eLBc/L+NRLOP7UiiU8bCWFVZEW7vXizg7qhrXUK0r&#10;6I3YzmDzQetLIGktyFqUQCCxRagjm/dsBUwsQebeOdUkhxp6uR/Ew9a8+kbcc10fjK4+0eI7kkn5&#10;Tt/Kuc2FjwK+twsFCmkjiqO8iMDnmtjRoDLbakwGdlsT/wCPCs8QHB4rofDEf+iayMdbQ/zFVWla&#10;AobmBGppyj5uadwKc8LIqOxwX6D29a0uIhfrk9xUTcmpHJJwe1RNTQmNPFPjOOnWm4JpOlMR6V4O&#10;a31G2CO4E8fVT1I9a7mPT40UcCvC9I1KXTNQhuImI2tyPUeld/r/AI4WXT0h05mV5Fyz9x7V51XB&#10;TqVfd2K51FHayLBEh3lB9TWJcT2kspSOWMn0BryyTVruXIknkZvdq0NEhuLyUeW5BDZZj2FdVLKY&#10;bORlKtLoj0AWfdRmmPaOoySoPualtCViWNGJC9WNLK+DxWVXAQp3u7nRSbaKJjYHnH4U8KTTiwJp&#10;yKSeK8eslzWR0N2QYCDms6+vAqEA4rpIXtSqx3qDYePMHGKZqPgc3K+bZXGQedr/AONYqtGjO1XQ&#10;ajzK6OJiLNJkng1p2yguM0y40+XTpDFPGVcdjTYpcHNd/MpK8TlnFkk1yYrgKKuPevHCGzWNPkzb&#10;81cc+bbgVLitCNUXodTaQdakN8M8g5rFhBjfJ6VpCaLHOKlxRSkzoWsIZ7W3FneuYZkZxvOQp5Ax&#10;+ZqrdRNujtLaRJHjAwpXA+tGoTxaHqaIY2jhZcqFPyqxJ/8ArUlrqNpA8W6MzX0xJklZNwGD0HPT&#10;Fc7Ttc9G/Q0/D8qW8t2il5WWbkAYzWrqcdq6LfSloWh5IC9+2ap2U0rs0quY0Zc8IEPfpV63uv7R&#10;hDM+Q6sMP3AOOfWsmluN7kct4JYo5o4W5Gc9Aa10lf8Asku6BGAPAPtXGz3qpJDEkmFZ2BXPFbkM&#10;rx+G7gsT8pbH5VyVGZuVzjzpdwb2K6kX5JPnU+vNa8IMk+OwqZLhRpVsnWQRgfQGo0HlQsy/eraU&#10;nsb01yxuTDTjb6ijswZpOcjsoqC50qSK8a8ibed24qvUVYjnlW8iWRlUeV84PrU63sEVzlJGfzMA&#10;7X+7+GKlNuRjJXkXbmT/AEaJDwxFZ0o+ywMcjJNW72QXDh4guEGDlwM1kODIGVwck5xnNEIOO442&#10;OL13wqbvR9T1jzMS282di/xZ65+lcHAvNexeHoUfwtrrXrB1Z5MpnB4H/wBavK7Gza6uMKDt3dK+&#10;jwtd2kpdDlnTcpLl6lmytEnchh8oUkn6D/GtXw9CFttZ7D7Kf51q2WjeVEyleXzg+2Kbp1o1ra64&#10;rLgiEAe/NTVrqUWjWWHcEmchBYNJmQjEacufaopGee4aRgAD90DoB2Fbt8otNOitVP7xv3kvsT0F&#10;ZRTcpAGD1FdVOXNqc8o20M6SLAJqJLeSaQJGhZjwABk1dlBAAI64xXSaCz6HA16kKvdNjYWXO0fS&#10;nUqciuVRourKxzkuh6japvns5o1I6shArPliZeor0uHxLqV7N+9nE2fvQuvBHpisLxBpMUg+1WsX&#10;lxuclMfdPcVlTxF3aWh0VcFyx5ou5xi9a3NB0W/8R3P2LT0V5lXdtLAcVlG2cPtwa9K+FNhJa+KI&#10;ZyhwysCT2GOtdaqJM4fZN/Izz8JPEKRtcXLW9tGoyzO/+FW9M05LOBbaHnHMkn9412/jfxKb26Om&#10;Wj/ukOHI/iNc5EFiQAfjXdSVo8zM7a2LShYYto4FVJZh0FNmmZzjoKgxk9a8jHVtzrgrEy+tSiQq&#10;OKhXjFPJwK8SCcplSCa4yhV+VIwRW34L8Qb7mTSp5NzRjdET1K+n4VzE+WbnpWbHMdL1+xvY2x+8&#10;Ctj0NehjMvWIwjutVsZ06vLNHsus+HrPWrPkhZMfK3cGvMtW0K70eUpMny9nHQ16xbOSin+FgKfd&#10;2cGoQm3uI1bI4z3r4zCZjPDy5Jao7KlK6PB5XcuBir8T7IPmGK2/EfhiXS5jNEpe3J5OOV+tYk8Z&#10;MIPSvqKVeFaKlBnBODi9St5pYkAcUobirEduBFuqqwwxGa1TRmz0a50y2mtJZtSQyfKoQscD6Vj2&#10;trZymWRYykcJIAU54x/jWvrbzz+XDHEssUcYl4fngVj+HriG9meAbgx+Z1YYxg5rzVzqJ6b0GT3r&#10;2On75SXVnIPzf6sHjPtWrpcchhswC3JEnXorZzWNYXXm6peRFUZZGMYVlyCCa6OQG2lS3hwpS2+X&#10;J4wMDFKU2lZ7ijJvUx9T0Vf7Zins2d4nmIYEfcYc/lWxdSFNEuoDw/p9agsbovrNxaHdGh2tGg56&#10;DofzpkpMpkBJI3bTnvg1lVfNJC5VfQrKAkUMeckAZNaENsJ8JuCrjkntWdMwNxgdquQ3RWeOMdBl&#10;m/AVE7nRLRAWjudWlhkXmPjae/vUV/LHaajAAiqpU9BVyJt04kIA3rkHHLHPNWL1I30ucbVMrYCk&#10;jn86Stz2ZyzbbOaup2PO4/O1WLcBYVB5yc81m3TlLqGLBznmtdCN/Tpitp6RSFFsW/05B4X1JoQI&#10;5bgZIznNcPoNgLZl/vt2I6V6DczCzsm807pFxhTzknpXKQafPBd3F6zbotrEAf3sc/kM104WrLka&#10;ZvBqMk2aSyI2SvTOBU8dtGbO5bH3wB9eaydNdrjBXoe1blhJ5nmdPLUgL747/nV1W4qx01pR5Uu5&#10;xtz4f1GW7mMkJIckhh2FVrzQri1h8xoiNo2scdK9TjmVmCnbUs8UE8TRuisGGDx1rrhiJLQh0ItW&#10;PFYrQS3YXHAYDFetL4Us57SHgjYoyV6kVit4ZjgvHkjX5W5Ht/nNddY3BigVG7DFVVq89rBTo+yV&#10;0cVD4PE+vvFBOyQL8wlYcj2+tat9o8kcZiuVRmck/L0Nbl/qkGnKJJIXZTyGQZwfeuaTWpb3VlZs&#10;iI/KFPasryep0Rbat0MGfw5AJ9wUDB6VpQ3baKPNgAVjGyA+mRjNatxGpf6mua16X5liXHH866cJ&#10;zVKqT6GGJ5KdJtLcigcvumY8sepqwsm6qUWSFjB4HFW98UK4ZhmvoKsuWB4kVqPLUinmq5uQ5woJ&#10;qWMk8mvnMZUudMSwtNlnSJSWYCl2lh1qGWCJRucZPvWGEg5SCT0KU13JMSIYyf8AaPArJu43+0W+&#10;6UvI0owBwBzWncXI+6vAHpVfQrVtX8W2Vuoysbh2+g5r38RONLDSb7HLFOU0e5WoxaxA9kFWT8yB&#10;gfmWoFG3A7YqeM4PtX5FUd5NntW0EmgW8t23oGPRlPcV5/4n8N/Y4Tc2oLW+fmHdP/rV6JC2y42n&#10;oaivbcLuG0MjDDKehFduExc6DUlsYzgpaM8XknCW4WqohEo3g8Guk8WeG3td1zYoWgPJQdVrmIJ0&#10;SIKSM19bh6sa0FKBw1KTTsejWS+TZ6dGYllCx4kbGD93/HiqFpY/ZdQtZ42DRSsdxA5XAwwP0Nbs&#10;b20auivHHJH80gXocjr9M4qrYQO1tqVqrhDLJmPJwNx5x+PFcEZtto7pLQ5UWv8AZd1cR3BInlmM&#10;UIHUjd1/WunvbV5L2Ha2F8t4yfwHP6VU1HTUvdS0vUMkMzKsi+jLn/Crd4zfbrdV3FmLKoBwM+9K&#10;tO8lbczirGHLNJZ61bzM245AO3+IVtrBshk95WYfQ1n61An2y2RpEi8sndwQSPX3rTdzJGgQ8YH1&#10;/GlUd0i0tWUnt8SA9zUul2ovdRuIweREwX64qSaJlTeewqnol0E1OHH3pJGz7gCpg7q5Upe6aCqk&#10;bpE7Dz1A3Atzn6VT1i7MBRVfB649assoN/MkcSxonV9nLZ96wpdcGn6uwkhjukDbcTKCfzqoQ5pm&#10;La5jQtNPELzXF06NcGLegHIUHp+NSaecT+Yf4SO2easajcafdeZeWzESuqhkH3QPaqcBdbRXU4Lv&#10;RUetg2lYl1GWLVGwI5WMblj5eAT9BUd3E39l3cSZ83yiil+ME9uPwFRtG91rAiUP5UP9w4yRyc0X&#10;cjxaa+xC0mdzDOcZNaR91pIqfQ4XSk1GPUDbyKyKvGP7xPSuthuoksJ9jBViYJu/L/Gq0Kz3yTSn&#10;AMEe0YGPmP8A9aqd/pr2nhm+ieUO80m44P3enFdk3GrJX02IU3zX3NTSr2S/nZ4CXgU48w9Cfaur&#10;gICc9a8t8LajPayC0Zv3Y4UY6V6JbzZQd8jrWtSHK9D06b543NF9jCoemfWo1JU5z1pzyqF61CLs&#10;JM6SQtFIu5SMEGsA6fHbXQlEnyLyAetaE1wuTg1ganqIiRua0gm9A0jqzA8Z6hdRywPbzugBIO1s&#10;ZrJsNT+2+WjhjLGCXkLZ3elRazdi9hcFsbTkH0qPRYCkBKDLyHg+wr2MHDlR42Lnebtsb0MjzSiK&#10;E4P8TelaYt0iUYXc3cnk0zTbVbePpl26mrjDB96rFVLaGdOOlyqU5p6DkCnEc0Jya+frz5maPQmB&#10;AFUbtzg1cYYGay7mTLnJ4Fd+BiRN6GZdSCONpCcYrt/hdoxWGfWJl+aY7I8+nc1xen6dP4m1qLT7&#10;YHyVOZX7Ad690sbOLTrCO2hULFEgVRXFxFj1Cl9Xg9XuXhaWvMywCCc09fpUCnge5qTdyMV8HJan&#10;oEk3DK1XHAmtgepqlccRp9Kt2UgMW3vV0uzM5bXMS+tyQRjI715/qXguK4vpJoJjEj8lB0B74r1O&#10;6iyxGOaxZrJvMNduGxdSg3yuxVozWpjkCLTUea1YJFCUkDnnzB/MVXu76x+xRO1+bcl/O+WMsxwM&#10;DH4iotK1aTV9NAuXHmmQ7lUY3jA5NS3NmtzdSm3unsrqNVChQrrJ/wABPNe7BL2lmYXvsaWn3kFy&#10;J3GCsuJ0yOhIw36/zrH1xpH+zxwuFlcttYtjH41fsY2ghYScsBgOYwmfwFZWtxrPLZx4GcFsnnAr&#10;Fa1wtrYnNtDexLIXLPGoUsATk/U1ctwR+FR2UCQ2YUys7Hpnp+AqyqhU3U6sruyKb1FnkVYTu4rm&#10;tGuDJ4gjixjy95z9a1b+begQdzisHQHC+KZVxwQwGaulH3JGVbRJHV3Egju2lOdnl8ntmuEa5mTU&#10;XniCs5c43qGxn613V3CZVl/ulCpx61yGlWQuJnLAfLMF5qsPJK7Zmt4mnskS0hZzkzL5hI6E/StN&#10;Isvax9lGar3Yia6ghhAAAOQO3NaUCg3Y4+7WFWRd7zuZUzGyh1S9LHHzKoIwMnj/ABqoky22gRT3&#10;SOzyAtGS3U+taWoab9uaGwkm+RnE057haTXLe51S8tbeyiEllbLwY/u57D+VdcHFpFVFJ6mAl7LZ&#10;RR28YGSdz+pPWrdwxvbIpdHCu3JAAqrJZn7YxZh8pxVi4kQRqHKsue9dLSSViYaLUzdT07SdL01r&#10;kXhju8AxDOd3tiqGn+MnRAs46d60lt9NM7SvB5pwRh+QPoKwj4ZbMj+YBDzsG3J/GuyHLJWkdDry&#10;T906eHxPFOoKygU99aQ5y+a81CS287ZfYQelX4J7hyB97NOVBLZmsMVfSx2MmqBs4auU1vUixIDc&#10;Ut1K9umHJU+lcxd3JuJiAflH61vQo63McViHayNK2tZLyIchQ55PfFdPYWyRIqoOgxWNpEMn2NpH&#10;G3jCfStzTm/d/SvXpxUUeXe7NaM7F96GcdBVQz/NtXk04Nj615OMnds6obErNxUkQ4zVfOWArRtb&#10;C5u8JCmc9zwK8SpNRd2LVvQpXk6xJyaybbSdU8QXAjtY2SEnDSngD/GvQ7DwZaiVJNQcytnPljhf&#10;/r11c1tHbpG8aIiKu1VUYArKebqlBqlqzaFG/wARjeHdAtPDdgILcZlbmSQ9WNbkhxCPVjUMSFmG&#10;adM4a4Cjoor5utVnVk5zd2zqSS0Q8cDPpxT4l3sKiZskIKt26YcCuWQ3ohbtfuqOwqrazGOcZ6Zq&#10;zdE+ax6Cuf1nWbTQrKS9unwi9FHVj2ArWjTlUmowWotOXU6i8mt4rZrmaZI4wMlnOAK46fx74cim&#10;ZDqQYjuqMR/KvL5/Et94x1xILuV0tMkxwIcKB/U+9dJDotmkQC2URHqVya955bRoW+sN8z7E0YTq&#10;K8Nh2nyCC+lW3dfLJMm31BHI/SqXiu6aTVBLbuysqIEkQ4IPWoU32032gj90X2598ZI/KtvVbK3l&#10;t47mFRtb96AO524A/OuxWhUUmcKd1YbptzdzaaiKSCT8zE5J96dqwWK4hikD58v/AFoz8vv71e02&#10;0NlpMEchzKwBb2z2qtdztcam8ATPl4HI65FYKd6ra2N1It6ev+i7i/mMx/1n96tBlxDn0qrax+XC&#10;kWMAVck/1O31rObuwT1MS9kRcOTgAEmqVhDHHrkLx9SefoRUGvSNADEDwwxUGmTltUsJFYHICPg9&#10;CK66dN8lzGs7s7fs4PbmuXtx9mmdBwzSOwrqWID8fxLzXI6zM1s87RDLGTy19uMmsKKvJx7hDzL0&#10;BEmsSEDhQM/WtS3lWMyzSHCopJNYmjEskk54LVNqlx9m0O4Ofmlwg/GicOapyoUNxH1Zd97dTzSG&#10;AFRHsYYbHb/61VtLuXmuJrmdnVFUyKg4GTwBXIu52iIEELzkCukigmsdGic/fuWDEHnCjpXdKkoq&#10;y6mkql3ZdB0yFW8xiefWnThHWEKvVcn3p0rmcJvAwO1SGINdIOAoiq27WRk2UDeQo/lpGM96t/a/&#10;lRPKyvfiiK0tlkLOOpqy8nkDdFECta8/RI1p36nIeN7bH2G6igCR7ykhA6k4xn8jWbYXiWiGR4+Q&#10;OG7Ctfxde3E9iI2TERcFsDp6VmTeH9TTTlnEkTWki5V2BGRXYmuSKk7BGVpuyMPVtUa+lOw/L6+t&#10;QW+k3s0qhIHwcEsRwAfU11Xgnw3HqWrMZ4/Ojg+d/QAeg7k9Kv6tqDpNKzwmLLEmPbjb7YrspVKS&#10;lyX2OealP3mQCIRQLGvRVA+tRRMYwcHApIb2K5jyjDHf2pke+7nENqjSMTj5RmunEVYwhe5MItux&#10;fjkCLlj8x7VZjjldPMIwnb3rY03wylnGLnU2DSdRF6fWq2pXPmybVAVB0A6V81VxaqTtA63T5Y3Z&#10;Xt13OK7jRLYrGvSuQ06IvKv1r0HSYcIMDNeRjp6WCiupflAGwDqKsFfNtuei81VY5mx1Iq7GD5LA&#10;fjXkJ6nSVwyxo0h4AHFQQ/KjTP1PIp0yl3S3HTq30pkrCSTy1/1adfeoaLQ+3ySXPetKzG6TJqhG&#10;MDJ4FUr/AMX6NoUbfaLpHlH/ACyjIZj/AIUqVCpWmlBXIqOyNnVJILW1kuLiVIo4xlmY4AFfPHjP&#10;xM3iPVCIiy2UPEan+L3NXfGfju+8TTGEZgslPywqevux7muMdwg5OM19llOUfVv31T4vyOKpXuuV&#10;HReCrfzvEUbY+WJGY/yr1E3ESHaZFXHbNeSaBqF7C0kWlwAyy4DTOMhR7V1C+HnuV829leWdvvMz&#10;kfp2qcyoRqVeapKy/E7MNJxhaKOhtbVbnw/dqyBiWLLn1AGKxPtk93BBGu4RRMqYHdia6bTmWLRS&#10;T0aTH64rFs44or6KwVCSLp3JPoorkpSvzX6HDHRo6iQgOqjoCB+QrCnvZp9UtkJIjLOMAY6H1rXZ&#10;xuLHoAWqlb2okuvOXlA2VP8AOuei0rtmqZqp2NSPJx9KSNaium8tGIqHqxx1OP8AEs2+9Qdqh019&#10;jWA/6eeo4qLV5vtF2ihfmB606yUrLZkkf8fQOPY161ONqaRhN+8z0STjyj+FcnraggxDHmvIT9Ae&#10;9dZIwaBcdVbmuSuz5/iGQH7sYFcNJWk2O9jR063xEsQGBkA/QVl+K5dlpCqttUuxz+HFbGmP/rWz&#10;wqn8zXKeMZ8TW8Oeibj+NXh05VyeblVzJ02AXt9DbnkyOAR6iun165abVYtPgIEcQC8GqPgvTy1+&#10;b+XbsjQkDOcVUvpoftj3MEjSTtKSx9K9CVpVbdkEbqJtXECQQ7nkGR2zTLq5ZHRkJ5iXoKistNOp&#10;2/2m6uRGm4Kid39a1orjTdJ1GaS5nxHGiqnALMMdhWcrcyS1Zry3szCS6myRnhvWpo5JsZ3nHpWl&#10;d+I9E1hmtobXyXAPlysADkDjIFcreHUtO1FkMn7oHIlx8hFdVKDm+W1maNqMbmhqRil0yaNwNzqR&#10;k9qzoHuJrO107e8scXyxIe+T6fjUL3Et3JudiQOldh4N0jfOdRlT5I+Iwe7ev4V6M4U8Jh3Uqavp&#10;6nFKo5y93Qs3FxD4B0G38qJGuriUGY47d/wHT8aPEGr+D9T0mO6urtVmK5UQDMn0I/xrD8YXg1PU&#10;3jB3RQjYvpnua5Gz0822pxyBBImfumvPeW80FiZtqW7t+RtTrWfJ0J9K0O61e7ka3RobMt95hjI+&#10;ler6JoNno9krRxjzSOWPWp7C1jjtoCIxHuUEDGK0Z0jt4d8zgegHevncbmNXES5Foj0oUYwWm5zu&#10;rTYBYk1ybt5k5PvXSavfW7wHahBPTNc1CN0ma6cLHlhdnPiJdDoNDtvMmBPSu5idLaDCfeIxXK6D&#10;CQoNdQiZIyOBXm4uV5hTVkPt1OSx61qriKBNw5NVraLOCelZPijxRY6FatNcSDcARHGOrH6Vy06U&#10;6s1GCuy5SSJtQvraxE0806RKTje5wAK4TVfidp1gph06Frl/+ejfKuf5muE1C91XxDctPcyskRJK&#10;hjwB7CltdLhjO7b5j/3mr67B8OQ0lX1OSpi2tIFy98V+ItfJVp5IoD/DENq/4mqA05FB86V2Y9Qe&#10;K02dIUyxAArA1bWVcGKE5OevpX0NPC0MPG0UjklUnN3bIdQltrYFEjBf0qXSPDdxqMiy3GVRuQO5&#10;FYJdpJNzHJJzXsnhWOxu9PilhlSSUqNy5xtNebmWKlQp80EdOGpxnL3itZ2dppUAjijGQO3enG8n&#10;J+UYH0rrf7GtpFzOAT7cVH/Y1qvAlIH0r5R42Em3Lc9aKSVkY0kgXQFKHP7z/wBmqpa4k8R3jgn5&#10;BuUdskAGnfc8NKpPPmY5qvoO57i5kfqzBefQZ/8ArV1xVoSZ5Gxr39ytraTOeQqgY/z9asWG02kb&#10;rwrKGA+orK1aFrrR7wq2MEEfQECtbTozHYW8bdQgFZ8qjTv1Lu7Ggv3aq3CkxOSe1TSy+UmRVSab&#10;fbMe+KxjuWtFc4qXb/a/J4zWhZNbQmBl2Tyb0LKwOE5x+dYt05GpYxyD+dWdPMjXlwrDBXBx9DXr&#10;8vu3Obm1Z6KP+PeU/wC3XGXM/l67dbjgnOPyrsEf/RJsjI3CuUFib7xcY+Qmzc5HpXDh2m5cxrUW&#10;qNWyBTSgzAhpn7+lcZ4hf7Z4ikt0G5vljHtXc3EgM6RqMKgzgdq5PS4BPqeo374Mi52D0JOAa3wr&#10;SlKbM5K7satmF0fwnd3MagO2VXPftXLxeTOTMqlDwWVeRn2rqNfZYtBtrNHABPzE+1czp4MBZ8kM&#10;QcfLxXTh/ei5dWy76pF271IWUH2aCJ0ncZ3u2Sq9gMdKztcSWUW7oxDLEvOeTxVAOXlZ2OWJ61sa&#10;lgNB/wBcl/lXtww8KTgrGEqjlc5i2ef7SYkQtNJ8gz71oXl7Krx6eJmaKAZcZyC1a4tE07Tmvyg+&#10;2TKRDn+EetcwttLbTKJwRLIN5U9QD0z9aceWdVyWyJbajY3tGt3vruG1jGZJGA+nvXqN/LFoWgt5&#10;XAiTZH7t6/1rnPh9pHlwSapKvzPlIc+nc03x7qqC4g01H+4PMkHuelediav1zGxoR+GO44rljc5d&#10;nLtknJPJrY8M6d/aGswR7cruBP0rnhLyM13Pg6RLQtMMF2+UH0r0M2r+wwsrb2NMNBznodZr4Zpo&#10;44MKsYxkVzt1JKF5Luw7npXVSmKRc53Maw9S4RsKBX5/h5NuzR7XNaNjjb1nZ/mNOtY+RUdwd9wf&#10;rV6yCIys/CivalpCyPNm+aZ1ei2shVSK6UiG3j8yd1VVHJJwK4p/E4s4dlrAzMOhNchrF9qWsOft&#10;t0yw/wDPJDgVy4fLK2Kqa6I0lUUEdZ4j+JcEAex0NPtNyeDJj5F/xrz50uby5N3qMz3NwTkAnhal&#10;Q2tmm1ABVO41hFBCcmvsMFluHwcfdWvc4KlWU2XCoQbpmAHYCqtxqkUS7U5IrJnvpZycniqr5Vdx&#10;5PYV3up2MhdQ1GWbK7iM9qzQpJ9am8p3Ys1amm2RY+YY/lHTI61jyuT1C9jMjtpW6Rsfwq1HBqFq&#10;wki86NuxQkV1EczKAGQEfSpF8t+Rwa09gmrMFNrVDdA8f3unSLBq6NdW/Tcfvr/jXpNlrXh6/tVu&#10;IdRiVW/hdtpB9xXnD2sMmN8asfUioG0W1dt3lAfTivIxWQUa8uaPuvyOmnjZwVtzYF+ZdOghLZ2k&#10;tn1rU09zCY0YYJi8w+5JrB0+NfMihkGMrt/GtO7nCaxIqn5Iz5I+gGK8epBapDv7t2bUCid/sRP3&#10;4S7f99CtdVAYAdAMCsLRi02r3UhBAiUKD655rfXua4q3u2iWtgZQ4wapX6lLdhGuWI4FXh0rL1OX&#10;aUG4jJHTrWdNXkX5HCTQXUF//pMLxuxyNwxmungsN375V+aWDt65roJHsx5VteRvcuB8iyphufQm&#10;rC2to1sU09ZluI0IEMnUGu+pVco6IhUrXG2yt9jmBHOB1+lR2NvFDJPdn77KAfYCn6d5hscShhJt&#10;+cN1zWdcXTW7sgBKsMn2Arhim5OKKm9UyFn3PczD7o3Y+gFYGmq8GizXWMCWbgj0H/160b6cQaNK&#10;27azR9T6mqwhlgstO00jCuRITnqDya7qStBmCZT1x22WtsMl9mW/Hk1BODBo1xdAkhVCD2J/+tSz&#10;yxXOo3DzJJIi/Ku3pWjqOmSz6AbaNtiKhdhnq3WumnJQcU+5o1dXRw6SDiuus7A6heW7yg/Z4oEd&#10;z68cCuItUluLhLeJS0jttA9TXqAt5IbePT4z+8YKhI+gBr0sxxPJFKLOeEW2VI4Yr+6n1S/GNNsu&#10;i9pGHQD8eK5b7PNr3iRGX/WXcvOOij/ACt3xlqMdpHBoVqQI4QGmx3f0/CtL4e6Qqxy6o6YLfu4v&#10;THc/0rFVnQwjrS67FtK/KjtEFvpOmDolvbR/kAK8R1W/k1HVbi9cndK5b6DsPyr0b4g6sLTS49PR&#10;sSXJy2Oyj/6+K8v8oufl5pZJQag8RPdkVH0RbtPNnYRojOx6BRmut8JljPIjMeB0Par2nwWXgDT0&#10;1C8bzr+dMIgH3O+B/jXN6fr/ANluLq92BpZmJCjoCTmtMfVeKoyjBadzrwy9nNOTPTft0Nhbl55A&#10;o965fVfES3ZZLdDt/vGude7uL+XzbyVix6J2FSDHQDArxKWXxpK8tzepXb2J4QXfJrSUYWqVqntW&#10;gAAvNXvI5kU7mUquBWBeTkE5ate+lHIFYFwcuSea+iwNO0bmNVlGZmmOAMD1NQiyLHhs1fRATkir&#10;Cqq9q9HlMDPjsEDAM2Se1XJfCGpXOJLTypVxwqvyK2dM0J9RcOsgUk8ArmuwttHi0Uo8uohW9DDx&#10;n868DH5mqc+Wm1c7qGFUo3kjzI+HNU0siS/0ucJ2OzIq3DfRbANm0D26V6fNr0m0omqJgjp9n3f1&#10;rl9SsbG+mMst2xbuIbYLmpw+cVLfvEipYK+1znxPbydwKUiI8qwqZtCtbh2+x3TFl6rKm3+Vc9rd&#10;jeaRNEfNIEgJAzkA+x716tHMoVJcvU56uEnBXZrs5TjqPTNRG7lU4U8e9c9He3xxyD9am8++PPlr&#10;XX7ZHNys6wRPaal5X3njcY96ijd3kR2zvZtxz61qeJY/s0sF4nG8hSfcf/WrMDhrks33ScnFfJRl&#10;zQUjplo7HcabAYbcuQMyYORWgOErPsXSSBTEGEf8IPpV5icACvMqXvqaoceErEv1Mt3AnJBfnFa1&#10;w21OtZ7/ACt52cbAadFe8WtWZFx4quor6SwMEcro2BLL8zCtXR9Vn1CIyiCX7QuGaRTwPwrkzD9q&#10;8WKq8mQBv0rodDFzHaX7rlZAmUHuK9GpTjyLuZRqS57M6iORpQzuAGYZOK53VTgswJG7CY9cmrug&#10;Xkt7YGWZAshYggcVia9ctFOqBTlXJxXDSg1VcSquyZDqQjubcRFusqoAO+KZc3f+nXdznK20Xlp9&#10;elQSFIXtgT86lpGB9cVUlz/Z0SkkNPIZGIGcAV6EYbIxe9i9bxRxW9vDh/Mb97KzcD2H510c8Mn9&#10;nrjao/iJHWsXw9DJqc/nXTbo/vSO3GFHCiunur6C5REijxEnCD+tKpo+Z9DohpG5zdh4eh06+k1F&#10;8eZIMquPueprUuLqDRrK91qcglBshU92xSvHJf3iWq5wfmkb0X0rB8XW51OVNLSTbscuozWMJe2q&#10;r2j0/Qz7tHGYl1zWII43L3FzJk59+pr27TrWLTNNhtkwI4YwM/Tqa4XwH4Vk069mvroq5QbIcds9&#10;TW/4x1B7bSTaQNie6BQEdQvc1vmFX61Whh6WyM4q2rPN/GOqSah4gluQxMHCxfQf5zWn4G0E65dS&#10;TzMVtLcAue7HsBUeieCL3xHdm2jmCW8C7nmbnHoPrXoHhvTdP0yMaFaXQJ/1t1cA/oK9LE11h6Sp&#10;U99iqVPmd3sc9qWiaj4tvEktIZBboxjRpeM+p+lbOjeC7LS3ljuYlvb1ei/wJ7mtLW/FOm2MYg0e&#10;SS4nibafKGQo/wAaxLTWdVeKV4rWVY5GzLIfvE1xOtV9mo2sjqUI3uS6oIVLxx6agMQ27+wrmNuH&#10;xjHNb93eWv2YbJmkbrtPGDWIn7yUn3rDmdhVbF23T5amcNtNS2SHcoCg59a073R5xbebEgPGSoPX&#10;6VlSlH2iTIUXY468YDI6ms5YNzZYVoSyxCVlYYfPQ03r0AxX2GEppQTOKo9SEQoFwBWdq9yljbEo&#10;R5jcKKt6hfw2MJLMC56KOtcbd3Ul5MZJD9B6VtVkkrIhHaeF/iBPo8GyeKKf6jDAexrtF8UWHilU&#10;jgfZLnLRv1FeIbantLq4spxNbyMkg6MK8DFZVSqt1I6SO6jipQdnqj3VdBlaMuNue1Fr4cuZXZcK&#10;M9ya8wtfiBr9ugX7YzAdmUGtWy+KOswOGdYXXuSmK8eeVY2N+VpnWsbBnayeE7q3vfMUBlA+cr6V&#10;neLPDjvpEkIXzEI823lA6N3U/WmwfFe4MGX0vzCR95Dwaxta+I9/f2D2dpZ/Zlbqx5I+lLDYTMFV&#10;TlHRBUxVNx5WcJCXU4IPBq8soA61niWUOQxPWoWDbjya+tUHY8q6PR7m5e+jjimQsinIzwMgU3Ro&#10;RPqyKwyoyxB9hmmQMxd4HXmORmB9iMVLpFwLbUmfbnKsv58V81LSLSLjq9TrLEYto+McVcTkk1BD&#10;jYOwxU6HANeZPVm6K1wxauW8S6jLBaeXAxVgwLY7iunlYFyK4/xNEwG9ecqcj8RXTg0vaK479iXw&#10;e6XPid5JWVWWFtu4+1aGia6t3rs9kDmOTKRkfTk1z1kixa7beXxviycfQ1L4LtXk11JuQkQZia76&#10;0Y8spvojFO0j0SOFbZVRMYUAHHeuT18P/a+AMjA4/nXWE5Qt6msHxKYba1nuW/1rJsSvJwkn7T1N&#10;2ro5B5zfXj92PyqPqavajujukt0cIBGIz646mqWiW4nv14+VBv8A6VPqSG41xGjlUpL8u48AEda9&#10;my57LojnSu7l+Gb7Lapu/dxMc47sOwrejmxaCaQj7uQAO3YVzmrxSRRpNKyOD8qBTkLW3ov+nQwb&#10;z+6hAZyemewrlxXwo1qOz5EX1d9MsPM2lry5OTjqo/8ArVmX1jNe6vJ9nX94EG5z0AxTb29kutY/&#10;0dC7fcGegFato0ravNADtQBXkPc8cCsIp005vsSjWsLcWVlHEW3bV5Y9z3rEsoYPEPiGeeUCS2tx&#10;sAzwfaneL9VbTtFdIWxPOfKj9ie/5VseG9OsfDGhkn94XAZ3c8s2KWHfsoOs95aIunDmkItnD4d0&#10;+9jtywN1IdiL1yRgAVy2u67oHh/RWsRCz6i64YKfuk9yaTxzrVzOIhaF4FwdkpGCT3xXBaPpIvFa&#10;/vnMzlyFVjnOO5r1cFgp1l7WqwqVOR8qOt8La7Lb6Uwit4QxJHmleTmpLi6uZslp357A4FU4D5ah&#10;AoVR0AHSpmORXXXp04LRajjJtEGTjB61ZtVy1VmPNX7NOBXkVWJ6s3tLigZv3hGfeuigmtrOIfab&#10;gEE/I2elcaJRHjnpTbzUTPGEkZdgI4xWVLDTqO8TVTUVqWfiLoCzWK63ZSDzIx+8VVxuX14ry+fV&#10;p0tSY5MNXsdreWviHR5NMDm3m2FRJu/nXi+vaZLpOpSWMzKXjPVTwfevoMBOSi6ct0c2Iir8yMiS&#10;Z5n3yOWY9zQKaylT7UA12nOWNgKgikRdzgGmrJipVIPzDg1asJllQo4wMVr6Y2i29k9xeqZZg2BF&#10;nAIrED5AowrHJ5pVaftI8qdjShV9lLmaudbaXi6kjTLCsKK21UUcAVK0UfoK42O7ubYMkUrKp5IF&#10;Oa5upvvTOfxpwSjHlXQmc3OTk+prajp8ZkMkLIO5BNQw6PPcRCRNuD71m+WSuWcn8a3bW3xaxgMw&#10;+XoDiqIOsbyXvJdn+tjBRvzJFVNNRvtyMRwx4qcRmPWtTbPH3v0qzo6CX7OcfcLV8e3yxOiK1OkX&#10;haUvtjJpCeKinfEePWuFq5qRZ3bjWNrUYksWkHICsDWygxET61gXMdy1peRHhfNcj/dxXRQWvN2H&#10;ra5g6K3ma3BuPTI/Q10/gm1MWm3FwRzLJtX6CuS0bcuqxt3DYr0nRbb7HpVtCeMLub6nmunHz5af&#10;KuplFa3JRcq91LbL1iAz9TXN+OiPs9qgzudv0qzoNyLnVtVcNuHnYBqt44TIsWzgB8Vy0Kap4hR/&#10;rY1d+UoaXEbHT7m4I+YoEX371FZ6abeyjlvxunMhaGAHkk929BWhrF2NLsIjGFMhXCA/w+/1qhpV&#10;pLcq8rzsyud7zN1+gr0IzfK5vS4pWh6lnVQraYAMM6sM7emfSq1rq4tdNOnqcO53Mw7VuPaRNpzK&#10;FC7htiU9h6mudhsY21dSwxEh+Y/3qiko1E0+hEYNvmNmzvfsMXnEEzFeBj171p2FyU8RyI/Hmwhh&#10;+FYtrcGbXCyIGeR/LVR91VpPEd+dH1H7Uv3hCVX6ngUqlPnl7NdQqSJLlm8R+N4LZRus7Ft0p7DH&#10;X/Cu4uLaOZoENxuXJcLngVwnw/tj/wAI9rWqTThNxCZPU+v860ZLu40fRpJp4TNfX6FIIweIk7E0&#10;q2HcqkaUemh0UWoR5mcP4q1C61HxDPZxTm4SNzHGU4B/+tWhpdhJY2QgdgzZLHHY0/TdNi0+Dcy7&#10;rh+Wf0+lXTwAO/U19TTp+ypJHE3zTbEC5HI5oPAp3QVHIeK8jFSuzpjohi/M4rWtlworMtl3Pmtm&#10;JMR15NV3dhoqXwKoSK4zVb+eJyEkIrtNSbbbE15vqsvmTtg969PAwadzOrLQdBrV3AxdJWDH0NVZ&#10;p5bqYyzOXc9yc1XGR2qRSa9mMUnc5nJ7AyZFV3+RsYq7GjSNtUZNWX05MBpZFHsKpxb2Fexkg05W&#10;IqS6tvIlAGdjDK59KhyM4FZt2HuTCTFOElS2um3NypZVAHbd3ps9jc25IkjPHcUe0DlG7+Q1SbwB&#10;x0qvhh1BFHOKamKxfs4zc3IjH3eproNwTC+lUvDlruglm7k4q3cuVmwq8Y7CtLisddfQbLm7kA+a&#10;RAP6VLoMRRpPQEgVWlujOvnHo7qF+mf/AK1aujRbbcserHNfFSbVOzOqK1L0hwtVpiTtFWJjggVA&#10;w3OK5ywkcQRITgfMKoy3UL2csRK+aszAjvg0a/L5NpGM4ORisi7ngkiUq6pOJlBPfBH/ANauqjT5&#10;kWn7tjH0qMreqT1Mqqv5132sXv2PSbmYcEJtWsPTbNftlsqDdGm6Vmx37Vb8TokulGJ5THkg8DOT&#10;2FVXaqVoJmai1oZ/gNXNtdSt/wAtJc5rb8R20UsUM9wR5NtmVx/ex0H51JoOlPpWi2qS4EkpLke3&#10;as/xxIU0YH1bHFQ58+MvHuafCjlTJJrd2iscgZd/b2rq7GOOZEjjwIIgDIR0J9KwPDiR21uilS09&#10;znaB2Hqav3d59j0VbOD/AFjZ3kfWuuunKXJE50nJ3Keq+IWkuzBbtiInazgdB7VXEk6qYArkHrIB&#10;k49qjg0cQ25ubmblnGFHQVZhkvbm7UWuPK6EngmulRjTjaJ1RVlqdJ4ZilCtI9v5USDCbh8zH1Nc&#10;78RIs28Mg7kjNdsgkhsQi7fMC5+bpWPqxtZBYi4t1upHkCxqv3d3r9K4aFRuv7Toc81zPQyPC2ny&#10;poEFvMWjtZH86cnuOwrQvdQto5GZA08g4DSHhR7CpvGN4LOGCztQF3IGfHbHauLfUSUCKMytwBXt&#10;4Cj7RutPrsKrJxXIadxqr3NwsZOT7cBRU8Z4zWdZ23lrl/mkY5Y1pIOK9Cu+WNkZ09WOzUMlTlTi&#10;oSMvivArzuzpexaskrYRflqjZx8CtDcqKSegrgXvTBbGFr83lWjDOM8V5reEmYkciux8TXhlJ2/d&#10;HSuIaQ7ya9/BpJXMKjEVj61KpJ70z5G68Gr1jYNOd+5dg9a9GOpgyW0s2ddzSFc+lXltLeMbpGLY&#10;9TmpVsioGXAqQW+0Zyp/Gt1GxLKdxAt+B+7KRxjAao4rGC2IkA3n3rRmBW28tSMseTnpTLVRK0pU&#10;fIq7R7mpnSTBSZD/AGiIsYAApo1HdISRujPXIqlKigMsg5B4qLny8LgHPFedyWZvcvTzxMflAI9M&#10;VAhhzzt+mKr4fyxx8wODTWQONyk8dfSnYRpwXTINiEKmexxT2uOf9dWaDnAUE4HJNSKi7eHxRqVY&#10;9G1W2ez0vTSMAmRVYZ5zgk1v2Q2WyD2rmJdQfVrm3jcfclLjHpXVxjCivlq11FJ7mq1YyZsyAUiL&#10;mTNMf5p/pU0Y+bNc5RgeJ5EE1sjn5S3SuVv4XOtCEZ5Ira16b7RrttbgZPmCo723C6tPNkFVXP48&#10;16tC0Ir0Gld6Gv4bjKxXMhJwX24+lV2Z9a8QxWYGYTPgj2XrWjpSC10eIuduVLsfrU3hSyB1K6vg&#10;Q0SbhGfdsVyOajKdR9NiqesjoNSkUSRqvAUYA9hxXJeN1MmjED+8DXRXkgNw+WGRgKO/vWH4gUT2&#10;Kq3TcDz9a5cNdVYyYVjL0S3Gl6ab25/1rL8oPYdhXPyTSXVxjYwkkk6Z7VseKrkxWtkwJWJkO0e4&#10;PWsO3ae5bfG20lOGA6D0r26EHrUluyILlLNxcvJcJAh2wo20ZHBPc1veGbKOW5klG4pGQAW71zH9&#10;nyWs0c19eIN/KIGyTXcpJFougmWQbXcdB1JqcVK0VGO7BzuZetXV3quqNp1ncbIVX5yDjp1JPpW5&#10;otvbWGlWN5dTJIII26etcbZyzPZzrAh+0XUm1mx91fSuh1knTfDdtaE/OQAfwqPZNclNdx2UY83U&#10;5vULr7RcSyliQWJBJ7VgkNJdebH0XvUt1OZHEMZ5PWrMMISIL3719NCKjFJHG5NvUv6fciVdrfer&#10;THFYcUZjlBXitSKbcAD96uPFVNLG9NFhjUcQ3SUM3FS2i5cGvCqy6mr3Na2UKnNQX85WM1ZHyx1j&#10;apNtjPNYUVeY+hyeszl2IBrm3HOa09UlJmOetZgJbNfR0I8sTmm7sRSCcGti1tp4o1dG3KfSsoLu&#10;U8ZNT2mozWnyq2V9DXXCST1MpI6COUygKQVcdz3qcRDbnGfc1TgvoblQ3Kv6Cp3n+Qnv0Irri0Zl&#10;WcvLL5MfXufStS1gENqqr68+9QWUAEe9urcnir54T2q4rqIzb6zS4DDgMOhFYTq8b7CMEV0i8ySE&#10;+1UL+y3QNcK+1hwB61y1qa3RcW2ZYLDOWH0pm91B449KjAJPv3qRT8mSenrXIak8dwQOdqg9hULc&#10;sT5gpC0LDBOfepBFGBz+HFILnoWkW5F7G+PkKAqa6zOIya5jw1MLi2hcAgKCBn610sxxFXyuIvz2&#10;ZvEjiGWLGpQdqlqgjJCUsj7bdyewrBK7KOHu77y/EjSgBinzAY6EVfUyaghITYzsAfoTisS+Xy9a&#10;aTqCRj8a6/TldPJyo2sg57kj/Ir1KzUIRaQR0uxfENwtl4fn2nBKiNf5V0Phe3Fr4ZtSww0qiRq5&#10;XXLWbVbqzsohlDKN/wCNdrqbrp+kyBMBYYtij8MV51a3sY0+snc0pKzucrbXzX2uXUob92vygUmv&#10;uPJtgfumQZrD8PzsdUmY5IYmtPxDvktIPLHzKd35V0eyUayRnJ8w3V3judLt7hrUThLlo13naqjH&#10;euekae1Wa6uYvKAOEjQ8Mf8ACulv2i1DwNaXN+RFFHOSyoMF/auEudVmvNQMaJ8gACR9lUdq9LDr&#10;mjbsFSyNXwvZS6xrv2q7UyJGN2T0B7AV1+thGje5uQRaQLhVBxuarPhPTvIsYUmARnBkceg61CLC&#10;38ZX7wNfeTbwOR9nVfmbHeub3sRiLR2RFtLnO+HtSurgPcx2bpbrIEjIGcse5OKt+OvNZYZBMq7V&#10;ICHq57102lWEdtHLBb4W3jkIVPT61PZaBY6z4ht9Ru23W9uMFJOgPPb3r0ZJPExttFEdNTyi0spI&#10;v3kysrNyNwxV0V7L4n8L2uvHz7W3ZJIUwABt8z0FeRXUbRXTxPEYmQ4KnqK9KNVNaGfKxqqCOasR&#10;nHBqBKnQZry8VO7OiC0JCe1aNinSs8DLYrYs0wo4ryaz0LW5YlYBOlcxrFwEVhiuluFcr8qjpXFa&#10;3Oy7lICt7irwcbzHPRHL3dw8kp4H5VDtLKWX7w61I88gcgqufpSJcsrjKrjvxX0K0RysgEjKc55o&#10;I3ZYjrVqZQrAqgKn2q9baZ5qjzMIzfdGcirjrsSzJheSOQbM5J6Vt29z8wWQYcevemnSTuwincvd&#10;RUiQPsJkdJDn7sgwa2UpRIsmdMUWGxsUyhluWyM9geBmotRt5NPnNvKRvxnik8RHZqOjR2GWEcKF&#10;wvIHNXvGMM0ccetySqY5yEEe3B4HrWNHF2mlJ73N6lH3W0tjDHUn2qvcgyFUDAE9Mms5tSmnO2BM&#10;epNdVD4WurLQX1a5YPJJGCkZ54PeumtXhFK/UwhTcnoYqaQ8tv5sQV2zyneqz2MifLLaMCMkZBGa&#10;6HS8owWUqm4cf7NbRWPc8PM0ZXJC9a4ql0ro1R54tsznbHakk9lNaDaFeyBW+zMPlHArfihaK4Ij&#10;TYpB2gn5q2baS6mgVobS4nUcb89/SuOeIfQvlSIfCsPlWew9VYj9a3534ArO0RR9maRQQHcsAfer&#10;kzZkArwq75ptlxRIPuCoL+QJYSHPapmPAFUNXk22ZXGc9qimryRRyN3skgtpAMOGKsfxrorW+5Bb&#10;hIIQB+JzXKxJLdX4ht0Z0JyAK6bStEvrt5IZkaMMwDE/3RXo11FQtISTtY2PCUrX2rXMxQeXGNwY&#10;+vQVu6tZTapCtrEcCR/mPoBVzR9Hh0y3MUSgKeWPrVm7uIrBPNGMivHnJSrKUdkdcFpYh0vwZpem&#10;QAsm6THLGuf8QaOZJSltExj2MCQOldDZasupuBv2DuDW011p9nbne6E4zXXGTcr9RTppaHmGpwhf&#10;h8ENuVWJidjjnAPU1ynhfSoLy/S5+UleWQdF9K9K13U7fUNAnlhQGEhuntXD2jr4e8LvcqpNzcE7&#10;BjnJ6fkK66U37OUY7tnNU7HST3gGlarNE2Nii0iP+033v0rm9FmubPXomt4mctx6Z963bC2EWlaZ&#10;aXLfO3+kyKerO3T8hU2oa1DY2xaGNRcElY+OnvVwm6XuwVzaFNONjZcJbWzRIwMzHLt/tH1rpdJ8&#10;P2tghmZ/MLLhix6H2ryuS7n0zREuVYNczTeYS3Oa9B0DxdZalp8WSILrHMLnr7r6iujAJOUpyd2z&#10;GdN/caV/4kt9KBF2dw83y129ceprkvFGkW/iJTf6S0ckycPggbvrT9ZtdNur+5e7MyzeWH3oeD+F&#10;cHeXklhbhbeZv3hIypxx7/nXdOo1fsdHsaDpXUveKfO8r0x1q1GMCqNuGY5arw4WvMqyuzn2RLCN&#10;0lbduMKKyLNcsK11bYnHFcFXV2HEkkkCIzMTwMmvONfvXup2JPy544rqtSv5VR1Vsbhg1w10fPuf&#10;LjyzDt616OApW95k1ZaWKec/K/I9fSo3AU9OPWpGJVyrKwI6giprVFkI3RmSMH5gOK9a9jnLFhAL&#10;iEOxX5GwVPcVrgMAR1X+EgdKpCJIQyRpiM9mOau6fFIjM0eMY7niuiEeVXM5O7LUPmRRM6FpFTBb&#10;A5FRyzWd5INjqCeoYVYF5PFHtXBGfmyM1HHYw3kgkMW11I5T1JrOrNWbNIxa3OiaO1gu4hEnmTtb&#10;hlJ6Ko9Ks63ps2t6XZWhUyBCzIinBpsluyajp8u3MYjMTY6j6+1WJdTjtJlhGGKx4CD37k+leVTj&#10;+8i0d0naMkzjYdBWTUIrKM7FLhWI5xzzzXe+LZU03SLXTIHAJA5/2QMVk6dKhvES2+aXflt5pfEE&#10;qX+qJPcKy+Uu1tx+VT7101ZKdaKeyMIx5abfcwI1jWQKRI7Hrgf1rQadbeEpGm2SRTxuwceuaz9Q&#10;1u3RpBbIZpX7joKfpfhu/vLgajqcsawMvC+cqk+gPpWtapHl3M4RdzU0WE3qOzzIEg5ld+iD6+tW&#10;JvE72chg0whLZemSMse5/GpW0aG9SbdeWsVoijEUDtjI6bjjk571mzeFGuGEtvd2yRMPlHnYP45H&#10;WvOvFs3SOisYxFbIvoKbIQZ6mHypxVWP5pCTXivV3JJScyVh+I1u5olitY2aRjgYHSuhtYDPPjoM&#10;11dpaW8EA+RS3qRVU6ipzUuxpCHMZXg3w1a6NpEc9ygNwVyxNXru9hjcsoC5PpTprs7ihHy+lYc7&#10;NLq0W8AQpz9azqVnVbudCika8eqBwUVDkVTbTbnUpd1zJsi/ug1LNfWlpA08nCiuM1DxPcvM5imK&#10;KQdiH09aVGjKprEJSUNWdffWek2FuT9pCS4wMNzXIXs7SXUAEjFSGAyevFcO+r3V5rcayzM3z9M1&#10;1s7EXVgox8xP8q9P6s6TV+pz1K3Nsbekxh/DEETjhtwI/GsPUP8ATr9Y1UG3tiAc9CfStmzJTQrd&#10;RkHDfzpljbwiVFZc4O7Gf51lF2nJhFOUlY0rOEKrX90d0hXJJ7Adh7VxOqagb3U3k7bsKBXSeJNS&#10;+z6ayIcFuBXF6UputVgjPIL5NdFKNoubO1xVKNupv60N0UFsDzFDuP1rDutXS1sEAP7xfu46g1c1&#10;Cee8197a2G53+QCsvXfDrxeYUky8CgyZPWt8NBJLmOdzap6EkPiXUZoGlnfejDbvbqcdveq0cj3E&#10;m9iWB5rL8zJjjQZRBjPYmtWzXCAHiumq7I5Iu5pwDpVhuwqKD7oqTOXrzpMpmhZrgZqxcSlIzio7&#10;YbY6hun+U1zW5pFLRHP6vc7AQSea5lLaW4l/dBmcnjFdTHol5r18YoPljB+eQ9Fp+p/2do5GlaYX&#10;lmPy3E6/fY/3QegHrXr0JxiuVbmMldnOJIkrGK85K8eYvLD6+tXIrJrRd2QVbhWXoRW7DodnbJmS&#10;JPthG75n3bB69hTRZCEMwYsh6jbkGuulJSd0ZyTiZEaSSSBUBJPQda3bbTgkKyTNvYHmMf55pqaa&#10;7lBCnlk87SeT+PetGS1urZA155MKj+POWP0FbTlKVlE6MLKjC8qiu+hGbaYqyLYsoI+9J1H4U7T7&#10;aa3nMEgAVnV8j0FNt4bjUpQLW3kaPvM5/wAgVeWNLPEV1JHLKMhV3cgHtnvXHViopq50zxHt4qLj&#10;8yyzzSapBEBui8kuVzwTnisO9+fVbpmkSIAhffj2rduLiG2u7dQ4jkaPy1X+orBkWXUNQurK3aNz&#10;vwHc8n2+tctGdncmsk9DTtLS309DdGYfdyzu2Tz/ACrF024iu9Xub26vfLtZG2GJkLeao4rSbSjH&#10;p9wZoY1gQbtwJyzepxxXOwQS2USywljGeqZ4571alzNu+plNciSex01xoljZRRz6bapJFMPmeSPz&#10;CPwPSqdjtilDWMzxJGfLkty2Qxye2KtaJrQtDJazzKodSVRxwvHGKg/0qKZXhigFwc5ZBn6HHes7&#10;y2YlPsSX1xDC3/HvNHAMsREOC3qw7/QGstZ5Dk2t5iEnIAgb/Grc8l1FdrHcyK1y4z907W9sVfQt&#10;Cu2RrJWPOAxXH4Gmml0Hzdzeb7lVoerUUV4iJZqaX/rfxro/4BRRWUtzppfCZ83+tNZV1/x8D6UU&#10;VCNWUtf/AOQL/wACFcJqH/IRT/rjRRXp4DY5sR0OctP+Q2n/AF0rvZv+Qhp3+8f5UUV6WJ+OPocq&#10;Nyz/AOQZa/7p/nUdj/x+3H+6KKK8xfFI78P8aMXxZ/x7p/vVkeGf+QzF9D/KiiuyP8Fm+KNDQ/8A&#10;kdz9GqbX/wDWan/uN/KiitKe8fQ5PsM4G26L9a3bb7tFFdFc5YbGpD90U9Pv0UV50jRmrF/q6pX/&#10;APqm+lFFY0/iK6HQeFf+QK3/AAL+VeYD/j+f/e/rRRXbh/4kzOR0mpf8fMX/AFzX+dW7P/jxu/8A&#10;fFFFd+D+BEVC2v8Ay7/WoNb+4f8AeFFFdMPjZk9jodO/5F+OseT/AFUn1P8AOiiuKp/EkdsPhRNL&#10;/wAhuz/65/1rIl/5D0H/AF2P8qKK5YfCaVPiNi2/5At59P61n+Kf+PyD/r3H8qKKdPYjEbI5m6+9&#10;H/vj+VdLbf8AIfT/AHP6GiiqnsjCBp3335v89jXBXv8Ax9N9BRRRHoXI/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yJMitEAAACvAgAAGQAA&#10;AGRycy9fcmVscy9lMm9Eb2MueG1sLnJlbHO9ksFqwzAMhu+DvYPRfXGSljFGnV7GoNfRPYCwFcdb&#10;LBvbLevbzzAYLbTbLUdJ6Ps/kDbbLz+LI6XsAivomhYEsQ7GsVXwvn99eAKRC7LBOTApOFGG7XB/&#10;t3mjGUtdypOLWVQKZwVTKfFZyqwn8pibEInrZAzJY6llsjKi/kRLsm/bR5nOGTBcMMXOKEg7swax&#10;P8Wa/D87jKPT9BL0wROXKxHS+ZpdgZgsFQWejMOf5rr5iGRBXpdYLSOxaiLfdOiXcej/cuiWceh+&#10;jyEv3mz4BlBLAwQUAAAACACHTuJAZpwUHBoBAAB6AgAAEwAAAFtDb250ZW50X1R5cGVzXS54bWyV&#10;kstOwzAQRfdI/IPlLUocukAINemCFCQWUKHyAZY9SVzihzwmtH+PnbYSVGkllp6Zc+88PF9sdU8G&#10;8KisKeltXlACRlipTFvSj/VTdk8JBm4k762Bku4A6aK6vpqvdw6QRNpgSbsQ3ANjKDrQHHPrwMRM&#10;Y73mIT59yxwXn7wFNiuKOyasCWBCFpIGreY1NPyrD2S5jeF9JxsHLSWP+8LkVVKlk8CYYJPMy+p5&#10;Esk3rqXTiDPTLik+TXjo8cSFO9crwUNcIRuMPBk/O4yeR3KswU45vIn7OeOQMn8n/21w4N7izbyS&#10;QFbch1eu436Y9Mik/TYehvyySOpSY2abRgnIa491xN5hOHZ1Th1mtrbiv+LLkTpqs/HnVD9QSwEC&#10;FAAUAAAACACHTuJAZpwUHBoBAAB6AgAAEwAAAAAAAAABACAAAACJBwcAW0NvbnRlbnRfVHlwZXNd&#10;LnhtbFBLAQIUAAoAAAAAAIdO4kAAAAAAAAAAAAAAAAAGAAAAAAAAAAAAEAAAADsFBwBfcmVscy9Q&#10;SwECFAAUAAAACACHTuJAihRmPNEAAACUAQAACwAAAAAAAAABACAAAABfBQcAX3JlbHMvLnJlbHNQ&#10;SwECFAAKAAAAAACHTuJAAAAAAAAAAAAAAAAABAAAAAAAAAAAABAAAAAAAAAAZHJzL1BLAQIUAAoA&#10;AAAAAIdO4kAAAAAAAAAAAAAAAAAKAAAAAAAAAAAAEAAAAFkGBwBkcnMvX3JlbHMvUEsBAhQAFAAA&#10;AAgAh07iQPsiTIrRAAAArwIAABkAAAAAAAAAAQAgAAAAgQYHAGRycy9fcmVscy9lMm9Eb2MueG1s&#10;LnJlbHNQSwECFAAUAAAACACHTuJAnUwpS9kAAAAJAQAADwAAAAAAAAABACAAAAAiAAAAZHJzL2Rv&#10;d25yZXYueG1sUEsBAhQAFAAAAAgAh07iQH1pEU1qAwAAdQ0AAA4AAAAAAAAAAQAgAAAAKAEAAGRy&#10;cy9lMm9Eb2MueG1sUEsBAhQACgAAAAAAh07iQAAAAAAAAAAAAAAAAAoAAAAAAAAAAAAQAAAAvgQA&#10;AGRycy9tZWRpYS9QSwECFAAUAAAACACHTuJAwNbM+zxDAAA3QwAAFQAAAAAAAAABACAAAADmBAAA&#10;ZHJzL21lZGlhL2ltYWdlMS5qcGVnUEsBAhQAFAAAAAgAh07iQJNWxpSHpgIAbqYCABQAAAAAAAAA&#10;AQAgAAAAKwQEAGRycy9tZWRpYS9pbWFnZTIucG5nUEsBAhQAFAAAAAgAh07iQGtZDYukuwMAgbsD&#10;ABQAAAAAAAAAAQAgAAAAVUgAAGRycy9tZWRpYS9pbWFnZTMucG5nUEsBAhQAFAAAAAgAh07iQBHs&#10;Y2skWgAAH1oAABUAAAAAAAAAAQAgAAAA5KoGAGRycy9tZWRpYS9pbWFnZTQuanBlZ1BLBQYAAAAA&#10;DQANABoDAADUCAcAAAA=&#10;">
                <o:lock v:ext="edit" aspectratio="f"/>
                <v:shape id="图片 17" o:spid="_x0000_s1026" o:spt="75" type="#_x0000_t75" style="position:absolute;left:8064;top:2080270;height:2622;width:1965;" filled="f" o:preferrelative="t" stroked="f" coordsize="21600,21600" o:gfxdata="UEsDBAoAAAAAAIdO4kAAAAAAAAAAAAAAAAAEAAAAZHJzL1BLAwQUAAAACACHTuJAfk0upb4AAADb&#10;AAAADwAAAGRycy9kb3ducmV2LnhtbEWPQWuDQBSE74X+h+UVeinNagJBrJscWoR4a01Crw/3VaXu&#10;W+tu1OTXZwuBHIeZ+YbJtrPpxEiDay0riBcRCOLK6pZrBYd9/pqAcB5ZY2eZFJzJwXbz+JBhqu3E&#10;XzSWvhYBwi5FBY33fSqlqxoy6Ba2Jw7ejx0M+iCHWuoBpwA3nVxG0VoabDksNNjTe0PVb3kyCnQ8&#10;FuXL7ijn6kLnj78iX31+50o9P8XRGwhPs7+Hb+2dVpCs4P9L+AFyc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k0upb4A&#10;AADbAAAADwAAAAAAAAABACAAAAAiAAAAZHJzL2Rvd25yZXYueG1sUEsBAhQAFAAAAAgAh07iQDMv&#10;BZ47AAAAOQAAABAAAAAAAAAAAQAgAAAADQEAAGRycy9zaGFwZXhtbC54bWxQSwUGAAAAAAYABgBb&#10;AQAAtwMAAAAA&#10;">
                  <v:fill on="f" focussize="0,0"/>
                  <v:stroke on="f"/>
                  <v:imagedata r:id="rId120" o:title=""/>
                  <o:lock v:ext="edit" aspectratio="t"/>
                </v:shape>
                <v:shape id="图片 19" o:spid="_x0000_s1026" o:spt="75" type="#_x0000_t75" style="position:absolute;left:10090;top:2080274;height:2610;width:1953;" filled="f" o:preferrelative="t" stroked="f" coordsize="21600,21600" o:gfxdata="UEsDBAoAAAAAAIdO4kAAAAAAAAAAAAAAAAAEAAAAZHJzL1BLAwQUAAAACACHTuJAS2E+m7oAAADc&#10;AAAADwAAAGRycy9kb3ducmV2LnhtbEVPTWvCQBC9F/wPywheSt0YipbUNYfYgtfGHnocs9MkmJ1d&#10;sqtJ/r0rCN7m8T5nm4+mE1fqfWtZwWqZgCCurG65VvB7/H77AOEDssbOMimYyEO+m71sMdN24B+6&#10;lqEWMYR9hgqaEFwmpa8aMuiX1hFH7t/2BkOEfS11j0MMN51Mk2QtDbYcGxp0VDRUncuLUVCepq+h&#10;mF71vn1Ht74crSX3p9Rivko+QQQaw1P8cB90nJ9u4P5MvEDu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YT6bugAAANwA&#10;AAAPAAAAAAAAAAEAIAAAACIAAABkcnMvZG93bnJldi54bWxQSwECFAAUAAAACACHTuJAMy8FnjsA&#10;AAA5AAAAEAAAAAAAAAABACAAAAAJAQAAZHJzL3NoYXBleG1sLnhtbFBLBQYAAAAABgAGAFsBAACz&#10;AwAAAAA=&#10;">
                  <v:fill on="f" focussize="0,0"/>
                  <v:stroke on="f"/>
                  <v:imagedata r:id="rId121" o:title=""/>
                  <o:lock v:ext="edit" aspectratio="t"/>
                </v:shape>
                <v:shape id="图片 20" o:spid="_x0000_s1026" o:spt="75" type="#_x0000_t75" style="position:absolute;left:12099;top:2080287;height:2609;width:1957;" filled="f" o:preferrelative="t" stroked="f" coordsize="21600,21600" o:gfxdata="UEsDBAoAAAAAAIdO4kAAAAAAAAAAAAAAAAAEAAAAZHJzL1BLAwQUAAAACACHTuJAYM6Azr0AAADc&#10;AAAADwAAAGRycy9kb3ducmV2LnhtbEWPQW/CMAyF70j7D5En7QYpTEJVR+AA2thlErD9AKtx04zG&#10;qZpQ2L+fD0jcbL3n9z6vNrfQqZGG5CMbmM8KUMR1tJ6dgZ/v92kJKmVki11kMvBHCTbrp8kKKxuv&#10;fKTxlJ2SEE4VGmhz7iutU91SwDSLPbFoTRwCZlkHp+2AVwkPnV4UxVIH9CwNLfa0bak+ny7BwMfR&#10;l7++dLuycbwL8Wu8HPaNMS/P8+INVKZbfpjv159W8F8FX56RCfT6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zoDOvQAA&#10;ANwAAAAPAAAAAAAAAAEAIAAAACIAAABkcnMvZG93bnJldi54bWxQSwECFAAUAAAACACHTuJAMy8F&#10;njsAAAA5AAAAEAAAAAAAAAABACAAAAAMAQAAZHJzL3NoYXBleG1sLnhtbFBLBQYAAAAABgAGAFsB&#10;AAC2AwAAAAA=&#10;">
                  <v:fill on="f" focussize="0,0"/>
                  <v:stroke on="f"/>
                  <v:imagedata r:id="rId122" o:title=""/>
                  <o:lock v:ext="edit" aspectratio="t"/>
                </v:shape>
                <v:shape id="图片 18" o:spid="_x0000_s1026" o:spt="75" type="#_x0000_t75" style="position:absolute;left:6039;top:2080270;height:2622;width:1965;" filled="f" o:preferrelative="t" stroked="f" coordsize="21600,21600" o:gfxdata="UEsDBAoAAAAAAIdO4kAAAAAAAAAAAAAAAAAEAAAAZHJzL1BLAwQUAAAACACHTuJA3mMfHL4AAADc&#10;AAAADwAAAGRycy9kb3ducmV2LnhtbEVPS2sCMRC+F/ofwhR6KZqshyJb4x4KFotQfIE9jpsxu7iZ&#10;bDdxtf56IxR6m4/vOZPi4hrRUxdqzxqyoQJBXHpTs9Ww3cwGYxAhIhtsPJOGXwpQTB8fJpgbf+YV&#10;9etoRQrhkKOGKsY2lzKUFTkMQ98SJ+7gO4cxwc5K0+E5hbtGjpR6lQ5rTg0VtvReUXlcn5yG771/&#10;2X387GZj93W188/lYmnVQuvnp0y9gYh0if/iP/fcpPkqg/sz6QI5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mMfHL4A&#10;AADcAAAADwAAAAAAAAABACAAAAAiAAAAZHJzL2Rvd25yZXYueG1sUEsBAhQAFAAAAAgAh07iQDMv&#10;BZ47AAAAOQAAABAAAAAAAAAAAQAgAAAADQEAAGRycy9zaGFwZXhtbC54bWxQSwUGAAAAAAYABgBb&#10;AQAAtwMAAAAA&#10;">
                  <v:fill on="f" focussize="0,0"/>
                  <v:stroke on="f"/>
                  <v:imagedata r:id="rId123" o:title=""/>
                  <o:lock v:ext="edit" aspectratio="t"/>
                </v:shape>
              </v:group>
            </w:pict>
          </mc:Fallback>
        </mc:AlternateContent>
      </w:r>
    </w:p>
    <w:p w14:paraId="4B7F1F25">
      <w:pPr>
        <w:jc w:val="center"/>
        <w:rPr>
          <w:rFonts w:hint="eastAsia" w:asciiTheme="minorEastAsia" w:hAnsiTheme="minorEastAsia"/>
          <w:sz w:val="24"/>
          <w:szCs w:val="24"/>
        </w:rPr>
      </w:pPr>
    </w:p>
    <w:p w14:paraId="7CCCE6F6">
      <w:pPr>
        <w:jc w:val="center"/>
        <w:rPr>
          <w:rFonts w:hint="eastAsia" w:asciiTheme="minorEastAsia" w:hAnsiTheme="minorEastAsia"/>
          <w:sz w:val="24"/>
          <w:szCs w:val="24"/>
        </w:rPr>
      </w:pPr>
    </w:p>
    <w:p w14:paraId="53CBB4DA">
      <w:pPr>
        <w:jc w:val="center"/>
        <w:rPr>
          <w:rFonts w:hint="eastAsia" w:asciiTheme="minorEastAsia" w:hAnsiTheme="minorEastAsia"/>
          <w:sz w:val="24"/>
          <w:szCs w:val="24"/>
        </w:rPr>
      </w:pPr>
    </w:p>
    <w:p w14:paraId="45874CCC">
      <w:pPr>
        <w:jc w:val="center"/>
        <w:rPr>
          <w:rFonts w:hint="eastAsia" w:asciiTheme="minorEastAsia" w:hAnsiTheme="minorEastAsia"/>
          <w:sz w:val="24"/>
          <w:szCs w:val="24"/>
        </w:rPr>
      </w:pPr>
    </w:p>
    <w:p w14:paraId="7005C3AF">
      <w:pPr>
        <w:jc w:val="center"/>
        <w:rPr>
          <w:rFonts w:hint="eastAsia" w:asciiTheme="minorEastAsia" w:hAnsiTheme="minorEastAsia"/>
          <w:sz w:val="24"/>
          <w:szCs w:val="24"/>
        </w:rPr>
      </w:pPr>
    </w:p>
    <w:p w14:paraId="05C653DE">
      <w:pPr>
        <w:jc w:val="center"/>
        <w:rPr>
          <w:rFonts w:hint="eastAsia" w:asciiTheme="minorEastAsia" w:hAnsiTheme="minorEastAsia"/>
          <w:sz w:val="24"/>
          <w:szCs w:val="24"/>
        </w:rPr>
      </w:pPr>
    </w:p>
    <w:p w14:paraId="01E4D2AB">
      <w:pPr>
        <w:jc w:val="center"/>
        <w:rPr>
          <w:rFonts w:hint="eastAsia" w:asciiTheme="minorEastAsia" w:hAnsiTheme="minorEastAsia"/>
          <w:sz w:val="24"/>
          <w:szCs w:val="24"/>
        </w:rPr>
      </w:pPr>
    </w:p>
    <w:p w14:paraId="3AE4AFAA">
      <w:pPr>
        <w:jc w:val="center"/>
        <w:rPr>
          <w:rFonts w:hint="eastAsia" w:asciiTheme="minorEastAsia" w:hAnsiTheme="minorEastAsia"/>
          <w:sz w:val="24"/>
          <w:szCs w:val="24"/>
        </w:rPr>
      </w:pPr>
    </w:p>
    <w:p w14:paraId="1645EE83">
      <w:pPr>
        <w:keepNext w:val="0"/>
        <w:keepLines w:val="0"/>
        <w:pageBreakBefore w:val="0"/>
        <w:kinsoku/>
        <w:wordWrap/>
        <w:overflowPunct/>
        <w:topLinePunct w:val="0"/>
        <w:autoSpaceDE/>
        <w:autoSpaceDN/>
        <w:bidi w:val="0"/>
        <w:adjustRightInd/>
        <w:snapToGrid/>
        <w:spacing w:line="420" w:lineRule="exact"/>
        <w:ind w:firstLine="643" w:firstLineChars="200"/>
        <w:jc w:val="center"/>
        <w:textAlignment w:val="auto"/>
        <w:rPr>
          <w:rFonts w:hint="eastAsia" w:ascii="黑体" w:hAnsi="黑体" w:eastAsia="黑体" w:cs="黑体"/>
          <w:b/>
          <w:bCs/>
          <w:sz w:val="32"/>
          <w:szCs w:val="36"/>
          <w:lang w:val="en-US" w:eastAsia="zh-CN"/>
        </w:rPr>
      </w:pPr>
      <w:bookmarkStart w:id="3" w:name="_Hlk120226343"/>
      <w:bookmarkEnd w:id="3"/>
      <w:r>
        <w:rPr>
          <w:rFonts w:hint="eastAsia" w:ascii="黑体" w:hAnsi="黑体" w:eastAsia="黑体" w:cs="黑体"/>
          <w:b/>
          <w:bCs/>
          <w:sz w:val="32"/>
          <w:szCs w:val="36"/>
          <w:lang w:eastAsia="zh-CN"/>
        </w:rPr>
        <w:t>“</w:t>
      </w:r>
      <w:r>
        <w:rPr>
          <w:rFonts w:hint="eastAsia" w:ascii="黑体" w:hAnsi="黑体" w:eastAsia="黑体" w:cs="黑体"/>
          <w:b/>
          <w:bCs/>
          <w:sz w:val="32"/>
          <w:szCs w:val="36"/>
          <w:lang w:val="en-US" w:eastAsia="zh-CN"/>
        </w:rPr>
        <w:t>生活中的百分数</w:t>
      </w:r>
      <w:r>
        <w:rPr>
          <w:rFonts w:hint="eastAsia" w:ascii="黑体" w:hAnsi="黑体" w:eastAsia="黑体" w:cs="黑体"/>
          <w:b/>
          <w:bCs/>
          <w:sz w:val="32"/>
          <w:szCs w:val="36"/>
          <w:lang w:eastAsia="zh-CN"/>
        </w:rPr>
        <w:t>”</w:t>
      </w:r>
      <w:r>
        <w:rPr>
          <w:rFonts w:hint="eastAsia" w:ascii="黑体" w:hAnsi="黑体" w:eastAsia="黑体" w:cs="黑体"/>
          <w:b/>
          <w:bCs/>
          <w:sz w:val="32"/>
          <w:szCs w:val="36"/>
          <w:lang w:val="en-US" w:eastAsia="zh-CN"/>
        </w:rPr>
        <w:t>跨学科作业设计</w:t>
      </w:r>
    </w:p>
    <w:p w14:paraId="36EEF808">
      <w:pPr>
        <w:keepNext w:val="0"/>
        <w:keepLines w:val="0"/>
        <w:pageBreakBefore w:val="0"/>
        <w:kinsoku/>
        <w:wordWrap/>
        <w:overflowPunct/>
        <w:topLinePunct w:val="0"/>
        <w:autoSpaceDE/>
        <w:autoSpaceDN/>
        <w:bidi w:val="0"/>
        <w:adjustRightInd/>
        <w:snapToGrid/>
        <w:spacing w:line="420" w:lineRule="exact"/>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lang w:val="en-US" w:eastAsia="zh-CN"/>
        </w:rPr>
        <w:t>一</w:t>
      </w:r>
      <w:r>
        <w:rPr>
          <w:rFonts w:hint="eastAsia" w:ascii="宋体" w:hAnsi="宋体" w:eastAsia="宋体" w:cs="宋体"/>
          <w:b/>
          <w:bCs/>
          <w:sz w:val="24"/>
          <w:szCs w:val="24"/>
        </w:rPr>
        <w:t>、案例概述</w:t>
      </w:r>
    </w:p>
    <w:p w14:paraId="6805C9E8">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作业类型：跨学科主题实践类作业</w:t>
      </w:r>
    </w:p>
    <w:p w14:paraId="1E44EF8A">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作业定位：“生活中的百分数”是苏教版数学教材六年级上册“百分数”单元的内容，核心知识是对生活中税率、利息、折扣问题的认识和应用。以“生活中的百分数”为主题，多方位、多维度、多学科设计真实情境中的任务，以多学科作业为驱动，以多元的评价标准为依托，激发学生的探索动力和创造力，从而促进学生学习方式的变革和学习能力的提升。</w:t>
      </w:r>
    </w:p>
    <w:p w14:paraId="17B0AA3A">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新课标围绕发展学生核心素养，对各学科课程内容组织形式提出了新的要求，而项目化学习正是助力核心素养培养的重要抓手。实施“生活中的百分数”跨学科项目化学习，利用数学、语文、道法、美术等多学科联动的作业设计，可以驱动儿童在深刻理解百分数的过程中发展思维、提升能力。</w:t>
      </w:r>
    </w:p>
    <w:p w14:paraId="2D08C451">
      <w:pPr>
        <w:keepNext w:val="0"/>
        <w:keepLines w:val="0"/>
        <w:pageBreakBefore w:val="0"/>
        <w:kinsoku/>
        <w:wordWrap/>
        <w:overflowPunct/>
        <w:topLinePunct w:val="0"/>
        <w:autoSpaceDE/>
        <w:autoSpaceDN/>
        <w:bidi w:val="0"/>
        <w:adjustRightInd/>
        <w:snapToGrid/>
        <w:spacing w:line="420" w:lineRule="exact"/>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lang w:val="en-US" w:eastAsia="zh-CN"/>
        </w:rPr>
        <w:t>二</w:t>
      </w:r>
      <w:r>
        <w:rPr>
          <w:rFonts w:hint="eastAsia" w:ascii="宋体" w:hAnsi="宋体" w:eastAsia="宋体" w:cs="宋体"/>
          <w:b/>
          <w:bCs/>
          <w:sz w:val="24"/>
          <w:szCs w:val="24"/>
        </w:rPr>
        <w:t>、作业内容</w:t>
      </w:r>
    </w:p>
    <w:p w14:paraId="567B9E2C">
      <w:pPr>
        <w:keepNext w:val="0"/>
        <w:keepLines w:val="0"/>
        <w:pageBreakBefore w:val="0"/>
        <w:kinsoku/>
        <w:wordWrap/>
        <w:overflowPunct/>
        <w:topLinePunct w:val="0"/>
        <w:autoSpaceDE/>
        <w:autoSpaceDN/>
        <w:bidi w:val="0"/>
        <w:adjustRightInd/>
        <w:snapToGrid/>
        <w:spacing w:line="420" w:lineRule="exact"/>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作业一：“我是省钱小能手”</w:t>
      </w:r>
    </w:p>
    <w:p w14:paraId="22B9B64E">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1.你知道什么是打折吗？我们身边或者网络电商有很多打折促销的方式，请你寻找几样打折的商品并详细分析。（可拍照记录过程）</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1"/>
        <w:gridCol w:w="1493"/>
        <w:gridCol w:w="1445"/>
        <w:gridCol w:w="1500"/>
        <w:gridCol w:w="1470"/>
        <w:gridCol w:w="1905"/>
      </w:tblGrid>
      <w:tr w14:paraId="11F3B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71" w:type="dxa"/>
          </w:tcPr>
          <w:p w14:paraId="6C7A9CFD">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商场名称</w:t>
            </w:r>
          </w:p>
        </w:tc>
        <w:tc>
          <w:tcPr>
            <w:tcW w:w="1493" w:type="dxa"/>
          </w:tcPr>
          <w:p w14:paraId="01357235">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商品名称</w:t>
            </w:r>
          </w:p>
        </w:tc>
        <w:tc>
          <w:tcPr>
            <w:tcW w:w="1445" w:type="dxa"/>
          </w:tcPr>
          <w:p w14:paraId="72149D96">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原价</w:t>
            </w:r>
          </w:p>
        </w:tc>
        <w:tc>
          <w:tcPr>
            <w:tcW w:w="1500" w:type="dxa"/>
          </w:tcPr>
          <w:p w14:paraId="655469A2">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折扣</w:t>
            </w:r>
          </w:p>
        </w:tc>
        <w:tc>
          <w:tcPr>
            <w:tcW w:w="1470" w:type="dxa"/>
          </w:tcPr>
          <w:p w14:paraId="25D7B83D">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售价</w:t>
            </w:r>
          </w:p>
        </w:tc>
        <w:tc>
          <w:tcPr>
            <w:tcW w:w="1905" w:type="dxa"/>
          </w:tcPr>
          <w:p w14:paraId="1CDD9F68">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优惠的金额</w:t>
            </w:r>
          </w:p>
        </w:tc>
      </w:tr>
      <w:tr w14:paraId="71083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044E7F7D">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493" w:type="dxa"/>
          </w:tcPr>
          <w:p w14:paraId="7B7D4F0E">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445" w:type="dxa"/>
          </w:tcPr>
          <w:p w14:paraId="75971009">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500" w:type="dxa"/>
          </w:tcPr>
          <w:p w14:paraId="4B6757E4">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470" w:type="dxa"/>
          </w:tcPr>
          <w:p w14:paraId="63813A96">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905" w:type="dxa"/>
          </w:tcPr>
          <w:p w14:paraId="00319505">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r>
      <w:tr w14:paraId="08F02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641D7266">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493" w:type="dxa"/>
          </w:tcPr>
          <w:p w14:paraId="2A044714">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445" w:type="dxa"/>
          </w:tcPr>
          <w:p w14:paraId="4C71E380">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500" w:type="dxa"/>
          </w:tcPr>
          <w:p w14:paraId="17B02884">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470" w:type="dxa"/>
          </w:tcPr>
          <w:p w14:paraId="7931E17C">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905" w:type="dxa"/>
          </w:tcPr>
          <w:p w14:paraId="08C5F910">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r>
      <w:tr w14:paraId="0F527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54724CCF">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493" w:type="dxa"/>
          </w:tcPr>
          <w:p w14:paraId="30D273F5">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445" w:type="dxa"/>
          </w:tcPr>
          <w:p w14:paraId="2A018D0B">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500" w:type="dxa"/>
          </w:tcPr>
          <w:p w14:paraId="6CB26C6B">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470" w:type="dxa"/>
          </w:tcPr>
          <w:p w14:paraId="253F3F12">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905" w:type="dxa"/>
          </w:tcPr>
          <w:p w14:paraId="435D5478">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r>
      <w:tr w14:paraId="56845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1" w:type="dxa"/>
          </w:tcPr>
          <w:p w14:paraId="0D842910">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493" w:type="dxa"/>
          </w:tcPr>
          <w:p w14:paraId="7DB1774F">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445" w:type="dxa"/>
          </w:tcPr>
          <w:p w14:paraId="6C8AF990">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500" w:type="dxa"/>
          </w:tcPr>
          <w:p w14:paraId="75A04D81">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470" w:type="dxa"/>
          </w:tcPr>
          <w:p w14:paraId="26FC9C7D">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c>
          <w:tcPr>
            <w:tcW w:w="1905" w:type="dxa"/>
          </w:tcPr>
          <w:p w14:paraId="6BB8F569">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tc>
      </w:tr>
    </w:tbl>
    <w:p w14:paraId="6C7482DF">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u w:val="single"/>
        </w:rPr>
      </w:pPr>
      <w:r>
        <w:rPr>
          <w:rFonts w:hint="eastAsia" w:ascii="宋体" w:hAnsi="宋体" w:eastAsia="宋体" w:cs="宋体"/>
          <w:sz w:val="24"/>
          <w:szCs w:val="24"/>
        </w:rPr>
        <w:t>2.请你调查上述商品打折的原因：</w:t>
      </w:r>
      <w:r>
        <w:rPr>
          <w:rFonts w:hint="eastAsia" w:ascii="宋体" w:hAnsi="宋体" w:eastAsia="宋体" w:cs="宋体"/>
          <w:sz w:val="24"/>
          <w:szCs w:val="24"/>
          <w:u w:val="single"/>
        </w:rPr>
        <w:t xml:space="preserve">                                     </w:t>
      </w:r>
    </w:p>
    <w:p w14:paraId="0DAE1EBA">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u w:val="single"/>
        </w:rPr>
      </w:pPr>
      <w:r>
        <w:rPr>
          <w:rFonts w:hint="eastAsia" w:ascii="宋体" w:hAnsi="宋体" w:eastAsia="宋体" w:cs="宋体"/>
          <w:sz w:val="24"/>
          <w:szCs w:val="24"/>
          <w:u w:val="single"/>
        </w:rPr>
        <w:drawing>
          <wp:anchor distT="0" distB="0" distL="0" distR="0" simplePos="0" relativeHeight="251735040" behindDoc="0" locked="0" layoutInCell="1" allowOverlap="1">
            <wp:simplePos x="0" y="0"/>
            <wp:positionH relativeFrom="column">
              <wp:posOffset>1828800</wp:posOffset>
            </wp:positionH>
            <wp:positionV relativeFrom="paragraph">
              <wp:posOffset>755015</wp:posOffset>
            </wp:positionV>
            <wp:extent cx="2042795" cy="1709420"/>
            <wp:effectExtent l="9525" t="10160" r="14605" b="23495"/>
            <wp:wrapNone/>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noChangeArrowheads="1"/>
                    </pic:cNvPicPr>
                  </pic:nvPicPr>
                  <pic:blipFill>
                    <a:blip r:embed="rId124" cstate="print">
                      <a:extLst>
                        <a:ext uri="{28A0092B-C50C-407E-A947-70E740481C1C}">
                          <a14:useLocalDpi xmlns:a14="http://schemas.microsoft.com/office/drawing/2010/main" val="0"/>
                        </a:ext>
                      </a:extLst>
                    </a:blip>
                    <a:srcRect l="6285" t="-2078" r="36498" b="1"/>
                    <a:stretch>
                      <a:fillRect/>
                    </a:stretch>
                  </pic:blipFill>
                  <pic:spPr>
                    <a:xfrm rot="5400000">
                      <a:off x="0" y="0"/>
                      <a:ext cx="2142395" cy="1792757"/>
                    </a:xfrm>
                    <a:prstGeom prst="rect">
                      <a:avLst/>
                    </a:prstGeom>
                    <a:noFill/>
                    <a:ln>
                      <a:solidFill>
                        <a:schemeClr val="tx1"/>
                      </a:solidFill>
                    </a:ln>
                  </pic:spPr>
                </pic:pic>
              </a:graphicData>
            </a:graphic>
          </wp:anchor>
        </w:drawing>
      </w:r>
      <w:r>
        <w:rPr>
          <w:rFonts w:hint="eastAsia" w:ascii="宋体" w:hAnsi="宋体" w:eastAsia="宋体" w:cs="宋体"/>
          <w:sz w:val="24"/>
        </w:rPr>
        <mc:AlternateContent>
          <mc:Choice Requires="wpg">
            <w:drawing>
              <wp:anchor distT="0" distB="0" distL="114300" distR="114300" simplePos="0" relativeHeight="251736064" behindDoc="0" locked="0" layoutInCell="1" allowOverlap="1">
                <wp:simplePos x="0" y="0"/>
                <wp:positionH relativeFrom="column">
                  <wp:posOffset>267335</wp:posOffset>
                </wp:positionH>
                <wp:positionV relativeFrom="paragraph">
                  <wp:posOffset>583565</wp:posOffset>
                </wp:positionV>
                <wp:extent cx="5013325" cy="2030730"/>
                <wp:effectExtent l="9525" t="0" r="6350" b="26670"/>
                <wp:wrapNone/>
                <wp:docPr id="234" name="组合 234"/>
                <wp:cNvGraphicFramePr/>
                <a:graphic xmlns:a="http://schemas.openxmlformats.org/drawingml/2006/main">
                  <a:graphicData uri="http://schemas.microsoft.com/office/word/2010/wordprocessingGroup">
                    <wpg:wgp>
                      <wpg:cNvGrpSpPr/>
                      <wpg:grpSpPr>
                        <a:xfrm>
                          <a:off x="0" y="0"/>
                          <a:ext cx="5013325" cy="2030730"/>
                          <a:chOff x="5763" y="13154"/>
                          <a:chExt cx="7895" cy="3198"/>
                        </a:xfrm>
                      </wpg:grpSpPr>
                      <pic:pic xmlns:pic="http://schemas.openxmlformats.org/drawingml/2006/picture">
                        <pic:nvPicPr>
                          <pic:cNvPr id="245" name="图片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a:xfrm>
                            <a:off x="11282" y="13154"/>
                            <a:ext cx="2376" cy="3168"/>
                          </a:xfrm>
                          <a:prstGeom prst="rect">
                            <a:avLst/>
                          </a:prstGeom>
                          <a:noFill/>
                          <a:ln>
                            <a:noFill/>
                          </a:ln>
                        </pic:spPr>
                      </pic:pic>
                      <pic:pic xmlns:pic="http://schemas.openxmlformats.org/drawingml/2006/picture">
                        <pic:nvPicPr>
                          <pic:cNvPr id="246" name="图片 2"/>
                          <pic:cNvPicPr>
                            <a:picLocks noChangeAspect="1" noChangeArrowheads="1"/>
                          </pic:cNvPicPr>
                        </pic:nvPicPr>
                        <pic:blipFill>
                          <a:blip r:embed="rId126" cstate="print">
                            <a:extLst>
                              <a:ext uri="{28A0092B-C50C-407E-A947-70E740481C1C}">
                                <a14:useLocalDpi xmlns:a14="http://schemas.microsoft.com/office/drawing/2010/main" val="0"/>
                              </a:ext>
                            </a:extLst>
                          </a:blip>
                          <a:srcRect l="-595" t="33419" r="1" b="6608"/>
                          <a:stretch>
                            <a:fillRect/>
                          </a:stretch>
                        </pic:blipFill>
                        <pic:spPr>
                          <a:xfrm rot="10800000">
                            <a:off x="5763" y="13186"/>
                            <a:ext cx="2643" cy="3167"/>
                          </a:xfrm>
                          <a:prstGeom prst="rect">
                            <a:avLst/>
                          </a:prstGeom>
                          <a:noFill/>
                          <a:ln>
                            <a:solidFill>
                              <a:schemeClr val="tx1"/>
                            </a:solidFill>
                          </a:ln>
                        </pic:spPr>
                      </pic:pic>
                    </wpg:wgp>
                  </a:graphicData>
                </a:graphic>
              </wp:anchor>
            </w:drawing>
          </mc:Choice>
          <mc:Fallback>
            <w:pict>
              <v:group id="_x0000_s1026" o:spid="_x0000_s1026" o:spt="203" style="position:absolute;left:0pt;margin-left:21.05pt;margin-top:45.95pt;height:159.9pt;width:394.75pt;z-index:251736064;mso-width-relative:page;mso-height-relative:page;" coordorigin="5763,13154" coordsize="7895,3198" o:gfxdata="UEsDBAoAAAAAAIdO4kAAAAAAAAAAAAAAAAAEAAAAZHJzL1BLAwQUAAAACACHTuJAEojn79kAAAAJ&#10;AQAADwAAAGRycy9kb3ducmV2LnhtbE2PQUvDQBCF74L/YRnBm91sq7WN2RQp6qkItoJ4mybTJDQ7&#10;G7LbpP33jic9Dt/jvW+y1dm1aqA+NJ4tmEkCirjwZcOVhc/d690CVIjIJbaeycKFAqzy66sM09KP&#10;/EHDNlZKSjikaKGOsUu1DkVNDsPEd8TCDr53GOXsK132OEq5a/U0SebaYcOyUGNH65qK4/bkLLyN&#10;OD7PzMuwOR7Wl+/dw/vXxpC1tzcmeQIV6Rz/wvCrL+qQi9Pen7gMqrVwPzWStLA0S1DCFzMzB7UX&#10;YMwj6DzT/z/IfwBQSwMEFAAAAAgAh07iQOIw9gFLAwAAkwkAAA4AAABkcnMvZTJvRG9jLnhtbN1W&#10;y2obMRTdF/oPYvbOPO2xh9ghtZNQKK3p4wNkjeZBZ0ZCku2E0l2h7a77fkqhfxPyG71XM3Zsp7Qh&#10;lC5isH1Hj6tzj86R5vjksq7Iiitdimbs+EeeQ3jDRFo2+dh59/a8N3SINrRJaSUaPnauuHZOJk+f&#10;HK9lwgNRiCrlikCSRidrOXYKY2TiupoVvKb6SEjeQGcmVE0NPKrcTRVdQ/a6cgPPG7hroVKpBONa&#10;Q+us7XS6jOo+CUWWlYzPBFvWvDFtVsUraqAkXZRSOxOLNss4M6+yTHNDqrEDlRr7C4tAvMBfd3JM&#10;k1xRWZSsg0DvA+GgppqWDSy6TTWjhpKlKu+kqkumhBaZOWKidttCLCNQhe8dcHOhxFLaWvJkncst&#10;6bBRB6w/OC17uZorUqZjJwgjhzS0hi2/+fHp+tsXgi3Az1rmCQy7UPKNnKuuIW+fsOTLTNX4D8WQ&#10;S8vs1ZZZfmkIg8a+54dh0HcIg77AC7047LhnBWwQzuvHg9Ah0O2Hft8uTBNWnHUJ4uGomx36oyHC&#10;cjcruwhwi0eWLIFvxxVEd7j6u0JhllkqDsxjtmY1L9lctQ87fEUAqOXr+vvPm6+fSYiwcAYOaqdQ&#10;xPJCsPeaNGJa0Cbnp1qCKqFMmL1pUkqsC05Tjc1Y234W+7gHY1GV8rysKuQd43/rHqISXi84iEI9&#10;TwEng/PAgC6kKhtjZQ77+kIbXB132Ar9QzA89bxR8Kw37XvTXuTFZ73TURT3Yu8sjrxo6E/96Uec&#10;7UfJUnNghVYzWW5c50d3duq3qu6c1/rF+o6sqHV3KwoAZMWxgQg6QYYQq1bsNXAP4yA2ihtWYJgB&#10;kV07DN52WNZvicYt0WAAnHEged8PhsGhdpEYlH4QxoNW96E/2FcuqENpc8FFTTAAugGd5ZeugN62&#10;ns0QXLcRuOkWf9XsNQBwbLGYW5Q2BNCtJCH4H5aASvcsETxKS8BePzJL4PXY6+MRCyoMw8gfOQRu&#10;SfA+3JKDgWd1u+ONh5qGKAEL+N7Qw4+Vendt7B7/wwHKpj1brIUGEVwNeHWAhWJ7QN56cOOPh1pI&#10;i6pMN2epVvliWqnuRGlBtjbcGfYnr9nLCO5qewR17xX4MrD7DPHuu9TkF1BLAwQKAAAAAACHTuJA&#10;AAAAAAAAAAAAAAAACgAAAGRycy9tZWRpYS9QSwMEFAAAAAgAh07iQGuKQheitAAAmLQAABUAAABk&#10;cnMvbWVkaWEvaW1hZ2UxLmpwZWcAmLRnS//Y/+AAEEpGSUYAAQEBANwA3AAA/9sAQwAIBgYHBgUI&#10;BwcHCQkICgwUDQwLCwwZEhMPFB0aHx4dGhwcICQuJyAiLCMcHCg3KSwwMTQ0NB8nOT04MjwuMzQy&#10;/9sAQwEJCQkMCwwYDQ0YMiEcITIyMjIyMjIyMjIyMjIyMjIyMjIyMjIyMjIyMjIyMjIyMjIyMjIy&#10;MjIyMjIyMjIyMjIy/8AAEQgB5AF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eJqzHbXs90LeK3led1yI0j+YjGeg9uaua/o/wDZM0eyRXhl&#10;zsOfmBHUMPxHPQ/XNX/AjZ8ZWpJP3H6/7hoq1uWk6kdbK4OLT5WZg0LXI840u+XIwf3Lcj8qn07R&#10;dZS4CnTboK/BLREY/OvVLaS5i1FpdRuGNn57ReWFGQNpbPrgcVYW5tL+zhntBjcW3LuzjDED8wM1&#10;51TF11R9rJKx0TpOhNa+ZwVlpuowvvksrrYRtZfKbkH37VfsrW5gfH2WRSDySrfzrrNrY61E8RJr&#10;gWZyfQ3hj5Q6Ha+CNQs4oWEsyQPtA2MdoPvzXI+Lmjm1q5CRiaAsxG3kHg45H9KgCsvSmtGW5JrX&#10;+0W1sZ/XZKcp23OevRdOIkjglIkukQ4JIWNWGM8cAYz6VsWLynxJFI6FbcLnccgAgAf1NT+VigR8&#10;d6TzKXY5JTbKjLMdQu5fLfa0hYHHB5qvJZXU0wCW0gZgPmI9/wABWrsI70yRCOSaazF31RnzWQ6L&#10;bbqoY7Dgg5PT9ai1R5RZM4BK7TtOOprMuIJp7lSsjmMHLckfhUdzI9nozoztIxfOWPT2rrhjW2l3&#10;Mou8rEBlaGDyEXczLl29PbAr33wgoTwjpShgwFsnIzzx7187Wql3MpB3bc59a9C06S6i0Symh1G8&#10;DLEMRiZgoGPTNdabs5LodkIXdj2LNFfP+q67qV0TBPqeo2qlsLJDcshB7Hg1Q0671ix1JS3ijU7h&#10;D8pWW4c7fQ8t6gfrWEMbBvllozeWEmldan0fRmvCJfEF/G4jGpX5kbgATNz+tZx13XWuNqajftlc&#10;gC4cnP0BrL+0Fe3KX9Sla9z6IzRmvC7MeMLq3kikuL+JG48x7lkcfgTmqtz4W8aTIoHi64iPfbeT&#10;V1U6zn9mxjKhy9T36ivBk8I+JPJIfxzqxcrg4lk4P131lN4O8co/yeNr5hn+O8nH8ia3SuR7Nn0d&#10;RXy/eWfxK0tmkg1XUblEOMpetJu+ik5/SmW3xN16wmNvrZv43U4YiV1IPuCack1tqHs2fUlJXgNj&#10;40m1OPda6zcsf7n2hgw/DNaEevaiRn+0bzp3mb/GsHVtug9mz26ivmfxnq+uHT/tVnrmpwyxH5lj&#10;u5FyPwNcLD4z8SsvPiLVs+97J/8AFVpTkpq6B02j6q1GJn1OZgP4v6V4j8V8jxABjB8la73wVqOo&#10;Xfg7TZpzcXEjxktNJIGZvmPUk5NcZ8Q7gz6s/BUooUgnPIpVqvskYunzvlPM1yeuelASTOQjflXQ&#10;WcsjodoGQOM1etzIYgZgA+egrjnjnF25Svqd+pyew7CDA+4nOecYp8HmRMXEbbgPl+XIB/8A1Zro&#10;bq4IPlx5LH+6Mmsp3YuwfcGB5DAitoYmUlexosAnvIT7UyyrJHASwUDJiC8hs5wPbiknuJp53l8p&#10;kJGAVTnH5+nFJ5ig/e609VdxlY5GHYqhIqvby7D+oR/mIllnVGVYDlwQx2etJO1xPwYn2jphMVOU&#10;lHWGX/vg0I7K+AGDZxtI5z9KPby7B9Qi18RSS3mzzBIf+AmlNtcD/lhLj/dNbCu6gFoZlP8A1zNW&#10;FuFO0MsiknHzIQKxniqsfskPBR7nPm1mbho5191WnwQlbgKqSbif4lxmtdoZz5jtIDyCirnt61mR&#10;ebNeA7SArDkj0NXTxLmm+wvqyUdz6D0m4NxpNjcXUY854UdinHzYBrVW5j28MuPoRXN6Yl0dCsfL&#10;niUfZ0wDFu/hHuKsBL3H/H1D/wB+D/8AFV1RldJmdnsjxLxiwMkI9C39KTwIC/jC1AH8D/8AoBqP&#10;xYczRD3b+lWPh2QPG9mTjhJP/QDXJVf+yS9GdNb+Iz1w2Nml+L9YreS4BDAyK4IIXA5BIPOO3Sn3&#10;bz3MpJihC/w+SCOwznIHetxLC3W2+0TSbU2bm5wB715zf+INU8SanKnhWe3s7Gz/AOXi4IUXL/3Q&#10;T2rjp0MTXoKE7JOxnOcpbs6MWk7DO3A9zimy2s0TAMh/Dmqlh49gtj9l8R6eLOQHBuIsSwOfXI6V&#10;xfjDx3qzeJLmLTtQhWxgjIiVGwHBGP8Avrniksnjb4iLs7swtj7p/I1FKqxIGkYIpPVuBS+D/Ek1&#10;t8PX1K8uU1M2qqPLtlJkQYHyvnq3Oc15dceJ4tT1i2n1ifUdQtIpWaS2cqgKjJQYHHfn8ar+yV/M&#10;KzPT9qn+IfnQdirncMDvVqe407XfAltfm6Xw/AzAtJhWYKCQFJ9+D615jd6VG2inVf8AhJ5GtLm8&#10;MKBkfcF+fll98DpxyfSoeUy/mFZnoZqOX5QcYJ7c+tJaeDr3S7FpbC+fUopDvDyEhyuPQ/j+dUWu&#10;mhlMU0bJIp5DDBFcFbDVKMtVoZydiwsbBlyw4HT1NYOsRzC3kLoCPMG0jGK3FnWQcVQ1tt2mMBg/&#10;MOtGGqNVUhxWqMi3TbDneQcdM119teC10S1YAM5iztJxwO//ANauPU7YMEn2+tbdsbeOxtRIzb2w&#10;2SeRnsK9iviXQj7vU9HDUlUnZjJ9Nvtat5JZkW3jYFVZh8x/Cs9dP1BZjALZ7grgebEM59yK6i1i&#10;ur4+SCViU5Zm6fQV1FjZW9pCFhUBiAGbu31rloQq4h3krI7p8tPZnMw6OD5f2wYdVKlV59h835dO&#10;ua27K2itc/ZokiB4O0cnnOM9atywBpOKlSMKK9SFCENUtTKVVONgXdjlqUHJ/qaUikPKlSduQRuH&#10;UZrWxzNjItVsGZUXezsxUL5Zz0zn6e9J9stbkf6PJh+fkYYPHsaoReGpYEzC0G4nrluOMbgfXvjp&#10;V+MvG5adYmZBs8woQz+9CuQ+VP3dTN1SacRL5I6HLY60XGm2+q2KxX9tDMCOUdc4z6en4VYulE0c&#10;mz5HwdtU7JLyHmcZA77s0rtSO1JSp26o5TUPhpphLz6f5ttJnKqHOBzziuLutd1fw3qMlheo8sKs&#10;QhlGCy+oPevcTcrKm0Dn3rI1Pw9Za5ZyRX1usiAHDfxKSOoPaqfvfEjLkTV3oecQa/p2rWjxtKI3&#10;ZSCj8VwF9B9kvpEQho85UitnxT4PvfDbibJms3bCzAfdPow7Gub89ht3fMo7H0pQpqLvE553i7M+&#10;mfh0pbwDpD44MR/9CauH8dDGu3Y/2v6V6N8M7cS/DvRpFU7TC2B/wNq858eEHxJehem/H6Vy43ZG&#10;VP4mc7bDZGMYAp81zsjPPJ4FMgz5WKp3ZAfZngD1rz4QUp6nZDVk9s88PmSRqxLoGUrjdjPOM1ZS&#10;W8cxjN2ofgk4+U+/H61lLND5SxzCcgf3JAOasQzWX/HyY7ldq5G6UfMfp+NelG1rCle92iK7R4Jm&#10;jaR2QZCc56Yz+tMmlZZIrYzBFiUByH2/Mep9/wD69JFLELrzWLKFO8B2yTg8CpDNbyRtuZlleUyM&#10;dgOO23PpRGyKkm7IFmlvL9BGSRnOUkznHTjtmpobWZL/AGTKQ6Es4dsEHtTJpII/tEi+WGlUCMJw&#10;VHfNMt5YfInWWREdxhWPUetD3Js1FljyLqQnfJkAk8yj+hpQTH5SZ3DJYhmyR6VT8q2bIWeMk+i8&#10;1KXXzsb1IUBQc8+9Z1F7rGjQGW71TZP3yjceCOfWr0att4GeKpMy+dyw6+tcEE0zObVj2Hwrufwx&#10;aFiT97r6bjitkKMc1X8D2az+ELJt6g5cEE8/eNbLae5Y7ZLfHu3NezS1gjjk7M+bfFTbpYz9f6VN&#10;4Bf/AIrW0PX5H6DH8Bqp4kYmVM+/9Ks/D8/8Vlaf7kn/AKAa5q3+6S9Gb1v4h79qukf234d/s43U&#10;tskyKHeLGSvcfiOK8Q+IFjZaXf3Gn28EMS22wQj7US23HPydM9c19CQA/ZIT/wBM1/lWJfeEPD2o&#10;Xkt3eaRazXEhy8jpkk+9dNDSlH0Rg9zgvg3LZ3el6nYTR27uJEk8oruyMYyc+9c3qeg6zqNxdO3h&#10;1C8d3ueSBE+4D0YluuK9n0zw/o+iyPJpunwWryDDmNcZFJYeHdN06LUI7aJgl+5ecM5OSRg49OK2&#10;Ecb4R8P3Wp+DL6zuUXSkuLnchsiFYqABzgkdR+leXnUI4bVrlLKeO5tAYLaeJAIl+bkuSPmYgt19&#10;RXtFtrvhzwrAdJsUmMUBJxGNwyTk8k+tcjpuieDNRums5be/iE0uUDXLbSSeOB07Vn7WF7XOz6ji&#10;OXn5HY7aPwzpWkeG3aLToZpoY/tO0LkPKqNghemeT+dec6l4W8QSeBtG0+PTJ2uImLSxgcp+8lIy&#10;enRx+depazo0F7e6XqEuoy2iabIXwrAJIDt4bPbjH41zsXhnSrTQotPTxTL+5vReiczoXyFxt917&#10;4q7o51CT1SOp0JnXRYIpYrhHiAQ+euGYjv1NN1fRrPWbcx3C7ZMfLKo+Zao6THbwa9q16NXt501F&#10;omhgEgzHtXGOvf2roMCpaUlZkyjbRnlWrafc6DdiG4JaJj+6mA4Ye/vWfqNyJLBlJwcjBFer6xpc&#10;Os6bJZzcBuVYdVPY14tqsNxp0k1hcI6yRvgZGMj1+leTVwahVUo7GKi4yVh8M0Zt3HUha6rS9LfV&#10;LWxWB0QqgLsVyQP8a4mCN2QuOPlr1zwhax2ug2ZUfNJGHYnqSa6Z0faSXZHo0Z8l2i/FpohhVEBw&#10;o6nvTlideDWuCCo+lU7jaisx4AGa7UlFWQlWcnZlcLj61ntrNkl/9jZ8S8denpVHUJLpdRMMbuny&#10;BdvlqfMYDcxUk5IwR+VZz2UWoXtg8jtulhR2RGwQuM7mx15wPzrndZ8yjFG0Ypq7OwldCFKjHFQM&#10;wHWs7UbhreKJYzw8giDZ+5xnoOTXO6g915d15moCYRZJWPAwOnUe9VOsovYUKd+p17X32ZMtKEX3&#10;YAfrVC9v5YZVkmB8naWZyRgDtVeOOykitVu9rAhV3OCQaxJGFxBczhgDIwCMYQqtlsYHJzwKVSq1&#10;8JSglKxv2GoJqFsZ1RkXcQN3cetTmbYeDlT29ayrq5eH7PbW0YaRo1kHBK8ttGcdhz+lZUUt0moL&#10;DJI6eUzZAztdBkZ5OeoNUqutjSKjJnTygKBLGflP6GlF+V3QKDucdarabeW11G679yPwpHZqcpVZ&#10;QSOV4rZ6rQrrZor3kMd3bSWt1CHhkG10YdRXjvirwymgXOwFzaSkmJscj/ZJr3Z7m2kiwwG4diK5&#10;PxIkF3YyW00QeJumR0PYihzSWpMqbrxslZnffDF7YfDnRUWaRMQthfT52rg/GFrGusPKLTzrPzCX&#10;KPiV/UCus8IOlt4T06KIKpjjIUZ/2jXCayTdeO7eCO4mgldh86EEL15HvXBiXz1YRXmedGDg9TRu&#10;9J0uHw3a3Ntps0bmJnAJJdTj+L1rMg0mwj8NaTcXOlQvf3tysfKkkx55PX0rYvbyWLwVdNJq0qsl&#10;w8YnYZZwMjbx61EkcMWjeH5Zre/vHlAVTFKQIcgAnjoMGtoxSk2Xeysxt14I0q3vb68WzDxNsgtY&#10;FyV3nALH2BPP0NYGieFrWKbVrLWLRJDZRGeSWGTJB6hfyBrtra1u9LttQl0wy3EKgx2ttvziTncx&#10;z/tfy965nRILnSvDviK51bKmZ1hn2kMyg8MfqA/5itOoXdigNF07/hDU1Ce0itru6by7VSxxjpvP&#10;f1P5etL/AGLoumaO08m7VL/aSwj+VU9vpXT6hcHStBija+tpY5PKj055Y1+VQoJLe3H8vWql5ca7&#10;Y2sVxdappMUUwGwmEfMCM8UpJ9CoyjbVnMRW/hrXdGME0n9naii/fP3SRVrTLDS7Pw40RuLJ9SSb&#10;5WlJZSvFaB1ZSgLa9pG4ntZ5qebUzp/hG61CGa1nuDc4WUQgK33eimgS0KdnGgBP9paMkn8IFsTi&#10;t3QpdPlvxZTNp95cOGkLQ220KB6575qvp39u3fhl9ROxb0qWig+yxgMO3aovCepXd9qK/wBohVuk&#10;kkUr5YQgbR2FMUmmmya5W9/s6W7S6jTajOIxbIBxnisjwvet4ht9ThvILVpFixGywqpBII/wrUuN&#10;R1p9PkuoprKOIIziPycnAzxnNZfhDxJc6nqssE8Fuq+UWzFGFOQR6fWvPwknJzTnza/d5Ey2PUPC&#10;17bQ6UImtUcrIct+ArYN9ZEk/YIfxrjPBc6z6Ns3ZlAVznuCOP5Gt8wyZ+6a7MH/AAUZT3PnTxCM&#10;sD6HFWfAZUeMrTaCBsfg/wC4ara6ck89x/KrXgFC/iuJgMhI3Yn/AICR/Wsq7thJejN638Q9H1jx&#10;xrem61BbWNvNJB5ogKOqlCRGpxnaME5z97selR3+v+ILxrS+SO8WFTA0sdmDuVHLHJTJzkKvXOM1&#10;0mpeHr6+urGWFozayKBc7my2wqAVCuGUjIB4A6e+adN4WvJdUaVNUktbRSnlJaF42VF6IQG2Edf4&#10;c4PUV10f4cfQ52clqPjjXZNZs44/JtLKWYxMPKZtuGABYna3JPbbXpcyNNaPEWCu8ZUsvYkYyK5v&#10;xPa6LZ2dw8jWcV7K4kVpnG/l1zjPOOO1aOq3lvZWZ1xIYLjyYjhxyzKSOFbsPzrRtJXZdOLcko7n&#10;P3fhbTdEQXslzezSRHzBGibgxHPOBwPrXJaZbPqWpxwRsELvnJOMDNdCnjufU2ntWgt4oJYpADzu&#10;HyHHOcZ/Cub0dmGtWXXH2hP/AEIV5s3ByXJsfXYaOIjSn7d+9Y9I8ZA/8Ifed+I//Ri157ol5Jpl&#10;7HqL6e89vGSGOPl5BAycYHWut1Pxje232mOHStiwXAhMtxkq3BIwOOSAD34+orD1Lxdc6npFzZ3M&#10;EEayBdhhQj5gynnJ6YBq60ouV7nNl1OtGi4ON03q7nXaD4msdYuxB9iW3mxuj6Hdjrzjiuhjnilk&#10;kjSRHeM4dVYEqfcdq8x8CwSy64jqcCON2bPbIx/M10+laTremXF8zXX2nzXZo5pbmRztIB2+WflB&#10;Bzhsn8a6KEnKF2eVmlGFGvyQN86rYCfyReQNNkjy1cM/HXgc8V5x8RIlOuNN6RKDWvNoV5Z3GjXM&#10;t1Kg/dwyrHIUfzJJA0gJXAIJzWV8RCRqUmM/cT+tRiXZK3c8x7o5JXxb4A4x1New+Gx/xTunHGP3&#10;C/yrxaGSVoiDECcdc17R4bY/8I1p2evkLn8q0p7m8TRvNShsLfzZ3VVzgbjjmsiXxBG0PnMGaHOP&#10;lQhi3GFAPJJz9OtR+ItJuNSe1ltpkR7diwEi5BzVSTQrx0DS3oa527dwBAjyMEqAeG56moqqo37p&#10;0QhC13uV5JZZI0k1CNJJVif5WlZXPm7jtT0/ugYJwtOu47y0KSDy45Ioj5jJGMbBkqp9AOe/1Bqy&#10;umXS3Tzi4hWRip84RZfIAGeSVBIGOB3qvqVnbWGn+ZFZm4lVs5PzMSTyxPehU3a7RatcS+ukmu4l&#10;jljMkcbbx8xCFiMHABG7GfpmqF0BdacdOgEkMjMqJI0W0sg65OTkflSQrNE4zHNApj3GOFCZCzHJ&#10;5xt9ADkVZle6hga5cxWkEKsfL2bsr0zISck854/+vUxXNuitIkVvaS6XApdw7rGyxRICF3Hq2eef&#10;c1HcxxWzQQswALiWV5D0IGFP8zUs13GUto01BcuCB5QEhkIHbGQPqSKit5R/ZrNFArzEFysrjJA7&#10;kk1XLF6LoUrN3JrXWEkmlmiZvLjzLgMAuxV2qmenzE5x2NVPJmmSBbeOSJhbrA8kmMqASSQe55Iz&#10;xioJZ5Ek33sLRQqocxxoWQnqCWAwfoOKtjV9yq0cUhDDglcDH406cIy3HCmk73L1pbR2cSRwrsVO&#10;lXbkhZiSBiufk1OUZyEQDksZFwo96sJePNexLdskSuT5JWRWMpXk4BXIAAOTn0HU1tOXJG6Q5zin&#10;e5Zlu4PtAiEy726KDyadlWODgj3rmrcrcXlvf28w8u4Zv9awZ1J+bZ7cdOvFbL3CxtywopT543Z0&#10;07SWhrwiayhWYwERS5Eb5/PiuQlhuR42ivhbSSQwKCSuOTg8c16TZ31u/h62hnjbmNih4w3JrlCf&#10;m614OPryw1ZTitdTixT5rXVjKmuW1fTX02/0G5tohKZAbRl5P0JqL/Sbe2W3jHiAW4GwRiZMY9MV&#10;0IkAXrn8aVJlPXOa4XnVX+VHKlbY5GHS7FLdjcQ65ExY8JsIxnjnPWlMsaeHJtHigvzDPeeZK7hS&#10;xiB+v3vlWuvLqylSuQeCDWfNpkbkmFinH3TyK6KWbuXQ1goS0myrNrum6hH9kvdIuRZ20kT2gRFJ&#10;wo5DDOAO2PSm6nqem6pdJNImqoETYsawxlRz1GT9PyFMk0+5ViBCSB3DCoBZ3LNgROMevFdLzFyV&#10;mkbxw1JO6kZt3Bp0NxHfWcWpyXUbBo1lWMJn3A7VcSexvNae+l0eV8lfLt5JgEDf3sAH2q3FpU8v&#10;+scRr+ZrUtrOC0HyZLd2J5NZ1MzcY6EzhSj1uYWqv4oGtJf2pBULhI42AVB/dIJ5q7Hqd/JqVvqD&#10;+Htt2sZSWQTKofOPrWxnd1NRTvsjZgM4HSuP+2a2ySOXkVymJbhbcxR6NHsYEFZLwkYPtioI7OOy&#10;Uy21nb2Mzrtd4skhe4BpmnXd3K0klydsf8KkDP4e31qS4nEh9qTxtdScVZeiKcLaHS+CkVIrpEG1&#10;I1jA+g3V2K28zKGBAB6ZNcb4HCy3lxAVzuj3g+mDj/2avQS7IdoHAr38ud6COaovePlTWiD19v5V&#10;r/Dc41y7OMn7McY/3lrF1jLD6kfyrZ+HsLNql2vmNEXtyoZfvDLDkZGKnE/7tJGtb4z0OTU7rUvF&#10;en6bcXsloU8sxqlskkcTbd20yGTaZCB0MZI/h/vGHxPqzz+Mba2aC6jmSUQQRxTLG03IYPlkPy5z&#10;k5Xpxnt11t4J0SzsoYobUJcRSCYXZw83mDBLbmB6kcjp7Vd/sfT40lX7HCwmffKXXeZGzwWJ5JHb&#10;PSu+CtFIwPN5dDlW4uNZWyurcRXD4ku5G8z7yqhAJJJxk7u4PXtXo88dvMBaTxeZHKDlGj3IQPXj&#10;A/GsbxBq+gnZZ318NySrI0UQLklecNt6VDdeNLG0lT7Rpt+pIzG7whcg9xkg4pSqQW7OinhMRK3L&#10;Fk91oeh2c4b+yA7Sq5yiFlXAzjaOme2B/MZi0xfD0ZaewtEVlUuWVC7KcZwByckcjH3geM1d07W9&#10;J8QfLA5E4jI2sCsig9cEfh0PpV2TTbQ28UMkCTpGCq+f+9IyMHlsk5BIPqDRGMHrEdWpiIPkqNoy&#10;f7XstVNvYSLbzR3iHAWUyAkE55VSAMKxBJBJXGMg4zY7Lwi09xFLbGIwSSxsZZmG4xhSxA3cjDA/&#10;ga6DVNR0rTPs0+oGNXUnyGMe9lOMHbgEjg4P1rLuvHWjwhTF9on3HokRGP8AvrFTN07+8aUI4tx/&#10;c3szd0/TbHTImjsoFiVjlsEkn8TzV0c1i6Pr9nrUchg3I6cmOUAHHrWbdeObGKeWG2t57l1OFK4C&#10;sfrnOPwo54RS7E/VcTVqNOLbW51jIr43KDg5GR0PrXl3xB3f2xIM/wACV00HjyzZlSe0uIZc4cYU&#10;hT9c5/Suc8cOr6uZF+ZWiRhx1rnxE4yirdzOrhqtGUfaRtc5BQqW4wxzn5s16voN3DH4f09WlQN5&#10;C8FhnpXmMrKIWZOpIzgDiu/8O2kTaVZzSAE+UDg9K1pNtm1o31Ni/mlaxle2bL44II9ef61RvbiW&#10;GzieBw8ikc44YYOauF4VLRAgFuoquubbzG3KY1HfjHrk1q+5pTfL0Hm9jECyyMEDKDg9RmoYb6K5&#10;BMecZI5GKz5Y7i+VXcJEGGSuSxH6Cpba3W0T7+acXK+uxq6cFHfUsXNyUTCj5u3Nc7ezTzySrDdJ&#10;M22ODYke5gGbe2eg6Ad/yrXnfy7S4u8MdiHaMVzkN/FL5U5iheZpWkjhXIKtjBYsTgDA9PwrGvJp&#10;oxavt0J7uWSIyWEctuxGWlkW6ihKu3JXywGYeh55q6ITFZLAsUEdxOVhSVARsBGSdvB7dM89/Skt&#10;W+1rCY7rzLGJi7bowrmTsThQNvuBzUV1b3Rlae9u7fyWyocZ4VvvAD1I4/kKjmly3Rmk2rXMY6U8&#10;iv8APFDKsSi4maIPIGdsE9c5xjHoCa6i38Nz2aD7Pq90uQMgLHj9UJqOPTxJpc8xZg8rhxCuFLKv&#10;3EJ7dBVCWXWZ3LXN2iORlLS3jLnHuRSheMRaydkyzc6FFI94l1d6nenygzJ9pIDZyNoVdq9v1rMu&#10;rF7eGW5lj1FSsYSNUbYcs+FGFmGQCx44AHcdKt2CaozO62g3dAphaEtjod+TxyeMVaittVvr+Ga6&#10;tI1jhORGs4bL8gMzdeATgY6knntWr3RMly6XOc08GbU4b3bMVcDzZbgKHZsYwFXhR/n69Lf2wMO5&#10;RUTeHtTkvLgo9qkUj7/mLkgnrjK+uT1qdxJC8tnNIHaIAh9uNwI9K6korSJvQn7ysXtMsLmTQRcJ&#10;CTHGpy5bjg1kX139lhMvltIc4Ciu1s5Wj8G+SC2DAx6cdTXD3tvDdRGOZdyZzjNfN5rFKvHn2KrV&#10;vaVPe2RX/tt0smnFm7FZNm0Z54zkZAP6Uo8Q4jV5LN49zhNrsQcYBz09/ali02zigCbGCbt2N560&#10;8WVhgKYyQG3AF2PP+HtXm3w1/hKUqXVEUviQJapMloW3Oy434xgD29609MvTqNmLgxCPcSAobd0O&#10;PQVTew02WBYXgBjViwGTwT15p8Mtnp9lKbaNRHCrSFMn5iBnr74xUSjSnHlpRd7hP2co2gtTTJPa&#10;mNuPU1xp8Y3v/PrZ/wDfL/8AxVRP4xvmP/HtaAf7r/8AxVdCy2v3NVl1ft+J2pbHU4qNpFKkb1/O&#10;uKPi28z/AMetp/3y3/xVB8WX2P8Aj1tP++G/+Kp/2VVfUf8AZ9Y7FTtOdy9PWnDDAh2UgjpmuW0j&#10;XbrUNQ8mVYUTYT8ikZI+prokkzwetcmIwsqLsznq0ZUpcshZkG4DIwOnIrNmO18Aj8xWjIA45J/C&#10;qckah8jJ+tKlOxlc6zwAuNXlJ6+Qf5rXopAJ6V5j4Lu/s+tou3Pmoyfpn+legG5uCSVjYj2xX0+V&#10;T/ca9zmmm2fMMk7QM7qsTMyFAsiBuoxxnvXVeFbe7tr17mbTYLaG4jQo8YIxjAwMk8Hqc9xXKrOk&#10;F1HIybsEEAjPOK7PS9Tur50eVwsS4Aj4554P6GqxNlQfma1m3uz2hzXnnj3xJd2lx/ZVozRbkDSy&#10;jg4PQA9ulehNXi3jKR5fFt9vfcEcKoPYYH+NdWIk409Op35NQjVxHvLZXOn8D6HbfYhqs0fmTuxC&#10;bx90DuPU+9dHr1tHeaJdxzDKiNnHqCBkEVH4XH/FLad/1y/qas6u6RaLevIwVfJcZPuMVcIpUjCv&#10;XqTxd77Oy+88p8P3UkGtWbx4Deco59zg/wAzXsb8rXjOgxM+r2YRST56HA+or2kgYrLB/Cztz5L2&#10;kPQ828f3Dtq9rAT8iQbgPcsQf/QRVCdFXwWkgA3NfgE+oEZx/M/nWl4+sbg6tb3SQu0PkhNyjOG3&#10;Mcfkazb8XFt4VitbizuISbwSq7phWBjI/PisKqfPJs9DByj9Woxi9boueDLlbaW+mk4RLV2b6ZFZ&#10;Gi2wutVtoC20PIozjOOa1PB9t9ue/td23zbRkz6ZIqaw8Ma/Y3kdxHbRFomDDMowcUlFuMdDWdWn&#10;CrVTdm0vyMS9fOr3WP8Ans//AKEa0fGO0TxFhkfZ4v5VkymR9TnMibXMrZUHODmtfxrEzzRoG2sI&#10;IuT9Kyk7fecGdO0aSOWaZFhwUHJr0TRLjGhWY6fulrzRHREeOTJZCPmNdrpEkjaTaqP+eYr0KO55&#10;1OKnOxp6jNIzpLEwDDrSNqZmtBEFILD58jr6iovszsuWNNaLy8ex4rfkV7ncoQsolu3aSaREzgvg&#10;DNXnktrWFhPtkOdpAPSsN5ZoohLhh5YODjpTNOs5L27aW7lw3Enl5xgE8fnU1JNLQwqwjvJ6HR21&#10;sZoSNw2ngLjPHbrVG38GafDO8rbnLNu28Kv5DrWpaXNpFCQtwjFcZXPPIyOKkl1O3hdUkDqWDHlc&#10;Yx6/XHHrWbu9zy3Uab5WRvo9s4U/Orr0ZGII/LqKRNGtVuPPl3zy9mlO4L9B0H4U7TtVXU9OW7ij&#10;MYkJEaykDd6H8azpfEbLOFSNGiMm0SIGbPbgAdc/hT5WyOeXcuajeWWj2j3E5SKNR8z7f8Oprze+&#10;+I19NORplipiVjzMGckduARj6c1Z+J13O1xZWm7ELIZSozy2SOfwFQaPo8t4LO0s7iWzsntUnlmh&#10;fDTSHIILDkYORj2rsp0oxjzMpLS7J9L+ISjampWqxM0mwyQLt2D1K9+td/p15HfRSbT88UjRSD0Z&#10;SQf1FeR+JrGS68ZNY25Es7mKIngbpNqhicd85z+NddpOux6fc6jqFy22yvtTMdvIpG1k+ZfM5/hG&#10;zn60VqSkrxWoNI7zbXG67OYvEhP8DQoD7HLVfj165v1dtOgSaGKURvcySiOMnGTt7t1HasGW5bUt&#10;ZuopI3j/AHYCbwQePmzg89WrCFGSd2a4eSjUTZ36eangpJRbNsZNokyMck/jXF3BG7FdpC7r8OLc&#10;s7A7cFecfeNcPLy+a+bzh/vl6C+0/UnUFkA3EU7yxjJao1bC5PSoGufMfYvQdcV40Yyexor7IkdW&#10;lO1GIHc4rI12QW2iyxjkyOIzng9c5H/fP61tJKqjGD9a5bxbcBrm3gBUhVMhx1BJxg/l+td2BTlV&#10;SeyOvCRcqqTMInKde1dFY+HreaxhlnMokddxAIAwenb0xXP28bzyJEilmdgoA7k138oitU2htsKL&#10;hSx/hH/1q9LF1ZwSUN2ejjK0oWjDczovDOnEEsZz/wADH+FP/wCEZ0z0uP8Av4P8KnTVLEYxdwHP&#10;YPzV3zEIyGGPavMqYjFRetzzZ18Qt2yhb6PY6c7SW6SeYwxl3Bx9OBVknHSlkkDcCoyc1jKc6ms9&#10;zJylLWTJt2VzVeY1JnCgVBKeKyitTBmv4UlCeIbUnuxUfUqQP51oalqvjJdQlFrJEIARsAjGOg9a&#10;x/Dc3k+ILF9u798q4+px/WvQAvHSvqckt7KXqcle90fNl25XDDqMV1mg3qXIDDG8bA2P0rkbr5lP&#10;0Fa/g2J5Lx4I/vSSxhR75Na1o3oNen5l4iXv2Pot2Kk4rjdQ8DRaprF1fXF6yGZ9yqi5wMAc5+ld&#10;k4zULZBye1dUoRmrSNcPialB3puzZBY2Sabp0FnGxZIl2gnqa5zx1qQtdE+yKR5lywBGM/KOT/Sr&#10;ut+LbDTE8uNhc3PQRxnOPqa5C20DWfE2oG9vQY42PLOMYHoorOrPTkgehgsO1U+sYh2S116j/Amn&#10;GbVvtLKdkCk5z/EeB/WvSz0qnp+nQaZapb26BUUfiT6mruMiro0+SNjkx+K+s1nNbdDi/FniO+0j&#10;U4re1MYRog53Lnkkj+lYWv64+qeGrZbhlNz9qJwowNqr/wDZiu31zwxaa7seYvHMg2iROuPQ1gP8&#10;ObbcCb+4ZR22isKkKrbtsz0cJicHCnByVpRMvwsr2+k6zfROUlhtsKR2JBOf0qPTPEWpyXsaz37m&#10;MthgxGMV3dhpFrp1kbSCP902d27ktn19ayZfBGku5IjmUE5IWQ4+lJ0ZpKxUcxw0qk3UW+2hwemo&#10;9xqUAX55GkHHcnNbXjmB7rVpY0coQi4I9q6vTfDGm6TeLdW8chkUEDe+RzXKeLbhDrcxXsFB+tYV&#10;KbglfuceZ42GJnH2eyORuYoBbqGC716nua7bQot2i2bY/wCWYridUjRCW3kbxkV33h4f8U7YDv5K&#10;11UmzKhpLQufLGrM6lgFJwBknjt71Qtp7sWlsbqNphHGsjxbQsjuS2VJ7KAyn6qK0WyflXGcE59g&#10;Mn9BXPX2qWl1HJDNNe2lnuERMULCaeUjIx6KDzjqTXTGPMXWsty/e6hPq5e0t0ESAPE8Z6OSwC9P&#10;9nOR64qrfW1okmnS6hd21ultD5QlEo3TEbcNx6bSQeeRVjTrXVHaZJYYLW8mBkt7qVdvmsCrMTFn&#10;rhjyP7prF1C3Y+GtGtoL60lQQ+dOvlqWRAA20kdsnGOpLVqqa2Zyzak9DrpLjR7i3XUmaOWAk/vQ&#10;C29gPpnj2rIutc0+9lgu/wCybu5VmH2WYoAHYA5A9MDPWsyW7161txaGVkX7VDAsUeI1wYizIMdO&#10;SM1Qs4LZ7CyZMxRbJXczOWXGD8ozjB9OapUorcz5UdZrV9d20VgkK21s08o5mj3iP5c/w9/pWZJq&#10;GrXFzJHYTTyxR2/OLbyV8zeMYz14zTJdUuXvkhhnvjJALdIo4Y90YyBuJOOOKl1CKW51SVTaSxu2&#10;oq4uJrgKpjDdFQnpVKKWgWE8Z6RFqWix37TRwz26FtzdGB6rn1z0rhNN1bWNHhE1pJMlvuzhl3Rk&#10;j68evStnxDI134kg0BZXFnbzrAPUsWwz+55rofD+n3WsPeXcV09rZxyeVBbBRsVUJA3KeD3z65ql&#10;JQh7xa0Rxeh30Hm3UVxcSW13efu1vgN3lhs7s9xk45HOM12E2iObbw/p9rbwrDBchHuZRlw6GRmQ&#10;r3XqfeuP8WWUGn+I7iC3jEaYR9g6KWUEge2Sa7KKbWr7UUtrS3gW9sbS3ja4nJYqzRBn+Xpu+dgT&#10;705NaSCS6oqHSILmws7gIJEvdYeQLyFMHzYBXp/ATVXSrS5eSHWZnAkmiyI0GFCKFGAPp/Kulh8J&#10;620EiPrLQbmUosCAKiqu0AA9OPSrGp6Wmn6Xp1hGzBUby9/fGw1zyrJ2UWEFrqdBeXS/8ILBFnBb&#10;AUY6/NmuIfO6ux1LTY7bwTp0+4mUkgn161w8shLHmvl82TliGOPUdMSY8A9KiiYBcAU7BKEetMVS&#10;lcEbKNjohsXVQYGc5rhtbl8/WLhwVYBtisvQgcA/pXatMY4nkX7yIWUdckDIFcIba5zkwSjPP3DX&#10;ZlqtzSZ3YBpScpMSzne0uEnUDfGwZc9MjpTri5uLxy88jykc884/wqzp+mS3l2kLpJHH1dyuOP8A&#10;Gus+zQwIsUUSKgHAx/OuyviYU2k9WdVbFQhLa7OAJHarNlqNzYuDDIdueUP3TWt4jsolRLqNQrlt&#10;rgDg+9YKgY5raMo1IX6HRCca0L2O7t7lLu2SePo4zj0PcVOsijqCD61meF4ZbqwaJFZ2Mu2NB3JG&#10;a2F0i/3M8lpcCMAM3A4B4GPxryK2GlztRWh4VZRjNx7ELMGqGX7tW7jT57WAzG1uUjJOGcDAxwc/&#10;iaZ9nUwhmYhjxt75rmlSlB2ZhbsLoTY1uyJP/Lwn/oQr0ybCzyAdAx/nXmelqlrrdq0ufLWZGb6Z&#10;Ga9Iut0d1KuD98n8+a+iyX4ZnFid0fNFy2AuO9dJ4A58Q2nobmL+dczcBnUBVJPoBXXeAbZotbsG&#10;fG5ruPIHbkf410yf7u3mViV79z3pga868d6xdDUl01HKQKiudpwWJz1/KvQ57iOJ1j5ZmYLhRnGe&#10;59B9a868V6Ve6v4klk062a4RIUBdCAueeMk4qq8vctE9LKfZ/WL1LWS6mx4L0uzOlC8NujTs7Auw&#10;ycV1e0CuR0N9d0nT1tW8PSSEMW3faUHWtCbVdfMTrH4ckVypCt9qQ4PY4qqc4xitPwDF0alWtJqS&#10;t6r/ADN8hccnFYV/4u0fTNQ+xTzP5oxuKpkLn1rE0yy8ZSXqPeSNHEHBcSSLyM8gAZ7VyGt6DrR8&#10;S3g+wzzmWclXSM7WBPHPQD8eKmpXko3ijfC5dRlUcatRPToz2aKaKaJJY2DI6hlYdCDSTSxQwvLM&#10;6xxoMs7nAUepNZHhXS7jS/D1tb3WfPwWZS2cZOcD047VtMm+NkKjBGOa3i21dnk1YRhNxi7pHN6T&#10;4lh1rUbhLTyXsoUYmdGcksCPVQBwT3J6Vl3XimWLT9OBmkWa9knZWhg3yeUjNtZVPGCAvJ7HNadh&#10;4KtrLTzZm6uJIpP3k8Zb5ZZiAGdu5Bx90nHtUknhVdmlSh91zp1q9uGwR5gMezpnjkA0EC+Hry4v&#10;9Naac3Dq7boZZoUjLIQMcKSPX0rgPGLeTql2/pKK9N0exmstCsbWYASxQorAdiBzXnHjmKa2vriQ&#10;KvLq2GHBBrkxO8fUT3RzGoyCSzjK4ORlc16F4fBPh2w4PMK8mvObp4ntIdvyc5K+ldt4f1i3OjWk&#10;K7mMcYVsDvVKSjuejgoOc2kbvkmWRUWQxk5IYdQQCePyrC8TB9T1WK3kM0USzxTOt3exwqqquCAo&#10;JIJ7H3qfVZnuICse5Yxyx6E1xxsLdbjzRErODkFhmnHGQg7M9OeWVayUos3B4i0+HSLizVLebDbI&#10;Y7KSRpm3MN26RhwCq4OOtO+2fZ9Nsop9CkR1yqRWrKqBiThySM5HHXPPNaOiyafPKkK2Sw3BHG1c&#10;hsD/APX+Vbt1bPAkczwFkjcPjGehrsjWhKN4nk1MO6UuWe5yMB1owQpb6IuIbj7Ur3twTIZSMFjj&#10;g/StOztL2SN47vxHbfa5CMWziPbE3+yh6GuwubIohki+7z8h/pXDNGiNcagt4tlJeMWJ+Q/KjbM5&#10;ZSVPXnOKiFV1HZaETjBRuhG0eL7R9n1DxJqUj8gxiN1z68hfSn6Xofhu61QWkcd5NcBPOimuDlWA&#10;PVSTzzSaNZXDeHZdRiu5bu5LKS8t2yQ5J5A24yB6HFR6Q1hc+KLCWyEUGoIGkuFilOGU53LtxgDO&#10;P4vwp1aihFuUtjJXehheNdDvrDW5tUhSR4JX83zEGfLbuD6c9KbaeOtXW3+yWdnbm6kkLmSOHLOT&#10;yflHB/KvS9ajhmh8yXzoXPyLJbh2fn2UZxxXIDTpknYtr+tPDGxVpItsYTBAbduwxAyMkAgdzWFL&#10;M6NSF1d27JmtmtGcwtm9pc/2lryme8lfdDYMcyTuRkFx1VeR15PSvSPBelXVnZ3F7qBBvb2Vp5iO&#10;gJ7CqGh6DoNpflYPtMt2ylw9zE6kgEZILKM9R+ddYsYHGSfbNeVjOIKMX7Pllf0sWqTety2WQDlg&#10;PxrI1877BTEhkZZEPyjJxuGf0zV5IRnG3Gag1XUodKsHkYqHb5Ywf4m7VODxtTENyjCyXcTp8vUi&#10;8QXDjwZp67vk3kAY6da4EnLcVtancSDw7pyyQMpcM/mFgfMOTzjt1rChkDltrKSvXnpWOPlKVVux&#10;lFpFyNcD3psic5ApRkdaUuMV5F2mapkIdl4pWmLcelZfiG8ltbe3a3laIs7BipxngY/rWAuuXqEf&#10;6dL1/v16dHCOcFO+52UsO5x5kzt4QWOTnAp0o5B7VU8N6lJdWE5mnMk6MQdxywQjj9c1dYgoS7BQ&#10;oySeAB71xVYTjW5Wc84uM7Mw/Ecgj00IcZkcDHf1zXMoAw4q5rN8L29+Ri0MfCdefU/jUSut3OsN&#10;rb+XuwAM559c171Cn7Omkz2cOvZ0tTqvC801rp7SxEp+93RsDyCBg1utqGpXKMPtVy6ADI8wDvxW&#10;TDttrWOFOQi4+vvT4r0Qo3Ulj0FeXUrVJ1W09Dx6lp1HIvX8l9Jp5+0SXbKM4DygjnrxiqYuI9ob&#10;EuCB1Iz7849KS41OWeLyk3IrZBGc5qp5yrhNwzjpWU2/VkSstiZbgMyZB3r1YnrzXqNw2+bcDkFV&#10;P6CvJlcE89jXrdrbrfWkNzGw2SRqRx7V7OTz1kmcWI6M+aGlManacbhiuu8H3E+mJb6jGFZhKXUM&#10;Mgjof5GuUt3hSUPKqMF5UOuRn3Hf8a9Y0PThqNpbBmLSzRCTJAGSRnGK1rt8qS3FjHZHoVle6drM&#10;MVwmws3K565Bzj6jjj/9dT/2bCsU0SgqkudwX5cZ64xXLWOhz2Fx+4IT+8vDKw9x3rqIIfMQKyyx&#10;Y5HlSnH5HpWtOU2ryjcwhVT3KxtLm3u4DFJcNABsZBsIAHQnof5mrUjzi282OLDYJZJCcjj2B/IV&#10;ZNvLgFbuRR/tRg/0qCVJUGWvmAPpB/hWjqSjtF/h/mXddzIg1HUnitHNjMS7KJUZMOAd2WzwMcDj&#10;gj05FTmDVZYLoLIkTln8kODkfMdpyD0xjjB980sk1tCwEmqygnkfI9RC40cNvkvnbP8A0yYH+Vc0&#10;sTJbr8UClHuTw2rI9tJdXMfnRxMkoXADkhcn/wAd9B1q6ZYlH31/Dmst9R0SP7kk8n+6n+IFNXWd&#10;LHSK7+u1f8aPrjj1X3j54rqawmiP8X6GpFaMjhhWSutabn/V3Q9yq/41YGp6UVB+0Mp9DG3H5CnH&#10;Gxe8l94c8X1L5VWBwQfpXlvxPXaHYf8ATP8ArXpsMtnPt8q6iYt0Utgn8Otcb8R9MLaXO8cRdzCT&#10;wMnINRiKqlGL80O6PFopGmkUE4Udq7DTWjht7aS2jKExgSAHIdv71cjasqgyN1CmvSfD9sraDZSx&#10;xqpaEEsR/WniZ8sdDuwsnCfMt0UbzVGkjMTDHY1mxYeUVvXI0mFnkvUW4kPQCRl/UVXVtJ4aOwmA&#10;6grc5/mtccYuWp9Zh8XGpC0I6nTaNBBYwxEgCaRQzt6A8gCt9bpJT8vSuKGpQSDetvOqRIqsftKg&#10;AcAZytXYNbW1JH9n3J2lgf3oP3eD/D2rspzUVY8vEYWc3zNa/I6d5SyyPtLFAcKO/FeeahZzXtpG&#10;IIlVrlxGtp9raTaJGOTzIoUbsgjZwa6VPEVtMCDY3mJVxtXDBh6jp71mQ3egWqMkcWqqicMjXLsg&#10;IGOVMm08DuK5MPTdLEVKs23e1rP/AIJwzwdZpJRM7+yrA+akNja2t1ZPClwJoD5bIT88gSTLbeNo&#10;Pc+9M3u1tNbrJuidUVIYFYzRP8xZ3VVLJ2X5hnBxV4PpVv5flR3EG5t8ZFjApz0ypAHPuKSa5spR&#10;sN9qx5+ZWJIYDtjfXpSryfRff/wCI5fVe6ZG9gn9sw3umWk9vZLaBLtGs1RXbcCykSlM5A+9z1pD&#10;YwwQPLb3FpFIUliESXKvGkTy+YVC7CWOPl6Yxzz0q1DceH4yNqypn1h/+vV6O/0Nel3s+sDf0p80&#10;uk0l5L/gi+pVOsWUtHkisJEl3sURHX7PbI4Ri77shWCgFeVzzkAdOldhazpNbiXYyZ5w+M/zrCGp&#10;aKOmoAf9sH/wqYavYvEUt7xWI/2WX+YrlqYSg6v1iT5pFrD1UrcrSNSTUIYVZ5HCooyWJwAK8u8S&#10;eIH1jUxLGcWsDYj45Iz1pfFWq3Ul1Ha522rgtx/ER2PtWQqfuMdyK66EVKLZyYmShLlidbq58nR9&#10;I2xIvnxOwfeTuwepGOK42SymMc3lXKk/fkLDn6Ke4rpNTmtjoGlRC3VZ2tzucfecbjyePamWKC3h&#10;6E4Hpnn8646lV0Kl47siVOE43kZOnamthaBJ1ZhvwHJyT+FbX2iKZN0Th/8AdOa5bVpo575kt0Aw&#10;doCjqa0dHfyZTaAbyBl3UcBvSuXGYf2sfbJanX9WhCneJY1O1fULVo1Qbx8yMeOfT2z/AIVxs9vN&#10;DNskiKOpGQ3Fei7Tnpmori3S4UJNCsijgBlzj6elc2Gxjprla0HRxHJo9jiYLiaCUSQSPHIOjIcE&#10;VPNfXlzEBPcSyqDnDOTiuifRLFxgWuz/AHXb+pqZdMsYlULZruXuxLfoTiup4ylvY6/rlJ621OYt&#10;rKe8bZBCX9WzgD6muj03R4dP8xpC0k7LgOpwFP4jp+VaCrsVVVAqjoAMAfgKk2lucZNcdfHTlpHR&#10;HPWxcpqy0Rz2vQu8cKhiGZsBt5GOPTPNZsFuY7Ab2jUNBuLJF8/Jx1zXYFG/u1E5I4Uc0qWMcYqN&#10;jjbu9zjYJI1jghJRhx+8cqXQ56D5hgV0hQSS71wD7c06SF2O7Bz3oiRxwHYEngYB/mK0q1VUV1oD&#10;jZX3JcqseWUBh39a9c8OTJJ4dsG3A/uQO3bivHrxWQ7FaTKnBzjJ+vFeh+H9UuhoNmqoxVU2g+Xn&#10;oSPX2rry1qnKTbOetdpHiQ0PU0vYrWe1lt3LqGM0ZUKD3Pt3r2zQpbe2lS5EqOAdqhCDtrktWjkE&#10;tq88ZQy2kDKCc/8ALNQf/HgT+Naeiq0MckDoUdWDEH3FdGIk4tPsViaClTVW528V/C+z5gMNhge/&#10;vV6LVbcKfMmRVHJJbiuXTpVbVbt7DS7m6jTe8UZYKe5qYYud7WPPSsdYvjDw4flfW7BT/wBfCj+t&#10;UtT8TaJG5RdYsg6/w+eufx5rxFtaXVb+Nr7TbeSZnUBoSY2Jz36g1JrkGnTapdzR6igYnPl+Wxw3&#10;93IGPxr0Hd+60Nu6O91LxFYSAyRXtpMy9E85Rkf41XttRa+UNb27TRq+x3jO5QcEnGOeuO3OcivN&#10;LVYGmAuZJEjx96NQx/IkV6D4EOnoLuO2uJnlYglZVC/KO4AJ9a4q+FjFcz1ISRpXhvooyLWweWVW&#10;UnIwpTJzgnvgYx2JHan2Ml5cTXST2EkIhl2xseki+orepRXnSoxkrWKsjDh/tF4Y5HsvLdnAaLcC&#10;VXOM56dOcDNPEWpYlJt0O1vkC8mRfxxj071tinjrWbwsWBgvFqwuJxHFD5QUGJmByW9CPb1960Ij&#10;c3eltbXkcqnBXGeAD6de1aFFNYeyaTKUrHjd14T1L7M8cNhckrKduUPK10dhpWuDSLe3kikjSKML&#10;tIOfyr0Giu2dVyikbwxLi72PLbvQb7PzWd3Mw/uxnFVLTS9ZtJv3el3nlsw3AxMR9a9d7UlRCbjv&#10;qdH9pTjrBWZwK6VqCOCbW5xwflBB/PtUh0qSQsiadqJupWOMLv34OcnOMnGa7on1q9pV3baZJcX9&#10;4HMcMZYsqFigyBkAex5NXTfPNRZ3LPKk7KUVc81+yavZXFtG8F3bzTBtsUoYktjqOOev1pkdte6f&#10;dkXsdzbsU+ZGBDNnvgjB78mvUNdeG68aeGJkdHheOR1YdGB24P0rjvHetWV54icw3ELRwoIywYYL&#10;DrXXLDRS3NqeaSbs4nOLZw/KsImdl6KI8kD2J6H8qRba6mZxLb3MSbD9+MOGI6cY4z/nNW9EvrS4&#10;1IRRXEbybSdqtk10UpCLk0o4ZW3HLNJJ7HCytLFBDJMGWSEbQrADYuOxqSe5udSMJbMwCD5hGAVP&#10;pkDn861nt18xyRndw2e49KXTLFbMrGhJQDA3HJqlh13F/asr/CjJS0uHYhYHOOD8p4qQWV8pytrL&#10;n12muwhjzGCQQTyQe1TBOKbwyfUmvm1WquW1kcFrWmXt1aRSJaTvLE4OFQ5I71Wj0q/xk2U+cf3D&#10;Xo22git6UPZxseZUlzu5U0OytF0yyF5aWjTKm0mePLDknHI962ZE04IPLtLE+3lrj+VZ5FJitHyv&#10;VxRi4Nq1x1xaaJD5cz6ZAzgk/wCjwpuz9QoptuPD6k7NIdCeWzHtpCKTFNz6W0HyN7ssCTSd+P7K&#10;O0DOeP8AH2qUNozMP+JcBkgZ/wAnpVHFG2pSitooHC+5q2x0lmlUWFvGdpAaTnJyOmc+/wDk06Rd&#10;OwvlQ2PvmND/AErKyAMYphbmolCEug4rlZquloRxFp/r/q0/wpJUtjGfs0emh8r/AKxQO3PSskmk&#10;qYUoR6FS940Dbtgj/iS9epT/AOvUkcdjHGjz2+nlljIZY1BBb6VlGkNXywX2URy+Zp3d7oUcC7bO&#10;MvxnZZlvTPRap3GuaIJI1hsJhGM7iunyDH/jtVXXcpHfqOcUKQygggg9xQlFdB8r7kx8R6T5J/0C&#10;5Vs9FsJf57KRfEdigwhv1XsDYTcf+O1GaMU9NkhchgXbO+k6cw3NAqyxq7clisrqT+QWregnmbk/&#10;w9/rWSdXh/4QxGWOU2i6k6qzdQxjRiMem5nxT/C95Dc6jKIhIP3RPzdOorzsTFu7O6q08O4/1udq&#10;nSnnBBBAIPBBqOPpTnJVGYKWIGQB3riR455f4vEdj4pDQRIioqOFUYGetQeJItMivSbNpDM4DyJj&#10;5UJGSAar6vdXmva3Ixt2EwyoiUcqB60TXdjPMst7azrcqNsiIQquQOCc8ivagmlG4iiIpRAJzG3l&#10;FtofHGfSu98BSaaRJ5asuoBMPuOQVz1X9M1yB166eIW7hPsYAH2cKAuP8fetnw3eww67bppdnIRI&#10;dszSnJCk54x0A/XFFe8qbTEem7q467+IMHlSraW0hl5CO+Nv1x1rsBXnWoXVuLq+aPw7E8MUrK03&#10;zDuRnjjqDXDhoRk3dXGy5YePrlS/2yBJQR8vljbg0i+OdR8/d5cJi3Z2becemayLSR7+RjBp9hFH&#10;nAMgwM9hknk1NHealNeC1SOKB0+UoIwoTHrkfrXf7Knd6EXZ2+geIpNYmlhltfJdFDjnqM1v1ynh&#10;Sa+luJzcyxzxbAFlQg4Ofu5rqs15teKjOyKWw7mjFG6jNYgJRS54pM0mAd6r6h4is/DGk3t/dFTJ&#10;5LJbxn/lpIeg/r7YqxV/R9LsdUvQt9axXCwjzIxIuQrdM4+hNa0P4iLh8R4fpXiLWtS067+130ko&#10;sbF0t26eUNvQYHsK52x8N65qshSy066nbbu+WM9PXNeyeMdPk0e813yEgihi05prYxIAVywyGGOS&#10;D+h9q7fTdSH/AAillLIPn+zRknGNx2jkCvYTj1OrXoeC/D3S9Qj8YeXNbTJsjdX3oRtP416hqMPk&#10;LtI59a7PT5LCaRbqYhi8gQM4wSw6CtDWNKtb6yk8xFDqpKsBjFVJJaoSbbPI/LJbOKV5I4XSIviR&#10;uQoPOAev0rKv/FEFpNLEls7OhIBLDGa4ey1q9OsG+uiWdpG8zAx8oHCr6DnP4Vkpx7nW8JWVvd3P&#10;ZYuUBqSuF0zxzDbWUEN1BNJKiBXkyPmIHJrVTx1o7LljMp9PLzR7SPcbwVdfZZ0tNNc5/wAJxo39&#10;+b/v3S/8Jxov9+b/AL90e0j3F9Ur/wAjOhIpuKwU8baK7hfNkXPdo+KuDxNopGf7Rh+mTT5o9yXh&#10;6q3izRxSYqC11WwvVZra5SVVOCV7GpjPF/fFVdGUouLswIpMUhni/vik86M/xigQGkNO3Kf4h+dI&#10;WX+8PzpANNJSll9R+dJvHqKADBpMUu4HuKMj1FADcU1FK7gckZyCalHNQXMv2cxyNkpu2sAM9e/+&#10;fWkA/FGKkIAptAHEWCsPCeu2RiYoktvKp7KWLAn8kAp3hU+TqaqAPnQqf5/0q7ZNPBcaxaxqTFca&#10;eXYD1RxyR7B2qroQWPVYi3HUfmK4arvC/kdc4Lkmju4zxUlQxngVLmvPR45ElnbxzvOkEayv95wv&#10;Joa0tnYs0ERY9SUBJqUmjNVzPuBD9itf+faH/v2KlighhJMcSIT1KqBS5pQafM+4Ema4HV2vptek&#10;vdNnDwROYnQsFERBwwYHsSSc9813Wa848Ra7Yx393bWel26yiVllmkTJZgeTj656104TWTshMXWd&#10;c095IrfTbGERW5YKzrlTnBJA+o61fXxNFqOkvY+VFb3bxhDMwG1vb1HFca9tcQQxzSwukcmdjMMb&#10;vp+dXINMvZtP+2wwNLAGKkpyQRjqPxr0vZ07LUhnb+ELiKxum00/PcTZdyjAquBwPeu0yACSQAO9&#10;ef8AgzWJ578Wht4fL2EmRI8FcD1HrXbXjf6Bcf8AXJv5GvPxC/eajWxXfxDpMchR76IMpwepqtce&#10;KLW31eOxMTOJNu2VGBHzdOPxrgtHs4bvc8hyyuAqEgBiQcZ/ECnRzTHWo/tsYhkRSqqU2bSFITA+&#10;uK3WFhqLmZ32s+I7bRriGGaN3aQbjt7LnGa2AwZQR0PIry+5068vrl/tepQSPDxMzOSYlHfkc/h3&#10;IrqPBiy/ZrhheG5tsqsYbIKEZ3DB6dR3rCrQjCF09QTudTTm1mfQ7O5vLaOGSVY+ElYgEZBPTvjO&#10;KZWbrfh4+JLRLYXT24jkEpKDOQOMfrWFD+IjWn8QlrOmpavqaanJFMktlIJSXBjI3p3+hx+FdPDb&#10;Qx2StbzEW4RQqYHAHp+FeVnR4NHv9X0w3krpLpreY5HKguvT8qztO0O3uZ7iMateGGIKMoTkevGO&#10;1ex7t9jqbb1PSEukm1G6ieUTWe84jDhWDccgdQRVjU/El9p+jXoF+Z41hITfBh+eOWzg/lXJaJ4Y&#10;s9N1KO7t7yeclG/1mOc1a8XytB4dn6fOQn+fyqXJKLsb0Ic9WMWeZXUxmkZ26k5NVQjSSKi43MwA&#10;ycVe0yxOpX6w7gsYBaRicYUe9bU/hrTlu7a2SW6dpgXEqEFccfh/n3rOjh3K0nse1jMzp0OanHdG&#10;Le6Ff2SeY0avF3ZW+7xnkdjiswMD35x0716RrNssunXLz7vKjUkRlchsDvj8Oeo5qjoemQLpcLrC&#10;gnkRmSeVBlWOQAB34BP0/Tolhaco8y01PMo5xWpy5Jrm0OF3D1FHavQ7awsoYkims4Xmt18yVkiy&#10;M4/h9+n5VzF/pX2jxHHa28KxxTAMPLBXC884PQ8Vm8Hf4WdlPO03+8jYw6SupuPDdo9zNBbboZ1Q&#10;+XH5hYMevORx+dczNDJbzvBOuyWM4ZfSsKtCVNXO3CZjSxL5VozsPBf/AB53P/XQfyrp65nwUP8A&#10;Q7n/AK6D+VdRV0/hR5GO/jyGUYp1QXc62lnNcNjEaFsE4zgdKts5VFt2RJRXGx67Na6VCkk7yS3M&#10;crl2OSnVUx+KmtbQdYhubCC3luC94VYkNkk8k9fpUKaZ0zwk4LmLja3pqTNE12gdSVIOeCKtwXMF&#10;0paCVJAOpU5xXE6Q2lSG8k1MplpAUJznvnpXVaPa6fBbvJpx3RynJO4nkfXpRGTZVfDxprS5o1BP&#10;e21scTXEaNkDBbmrGK4aytbW81q+TV32uCdu99vf1+lOUrGVCiql3J7HbRyrKm6OQMp7qciqupad&#10;DqtsLe4aUIGDfu3KnP1FYPhl1h1C/hhl32cfKszcD3rTj163MV5JIy7beQqAjAll45A/GhS01HVw&#10;0oyajqaNvCLa1jt0ZykahRuYk4Hqavwk+UvNYNtrIur1YFs7pEZSfMkjIAPpW0ku1AMVSdzCdOUH&#10;aRmXCTWmvxrAG/0qCe3+XqSU3AY78oKzNNT/AE+L2YVF/aUy+JbK5EsktvHdrDG+7I+YFSfTOGrE&#10;tnkstQAR2DpKMg9iD3/GuFRboo7ZfFJdz1WM8VLUEfSue8Z6ve6RY20tlN5bvIVb5FbIxnuK46cH&#10;OSijwjqM0ZryqHxfrs+4PflVA5KQxkj+X50/V73UrSNJo9fuJiwBKrMi4z7LIT+mPeur6nK9mxHq&#10;VLXllveXU9vJJ/wkl4hWMt+9kIAOQP4Cxxz6Dt71Vi1LV3guJX1m7TyHCH96xySGPXPquPxqvqb/&#10;AJgPXc1nvounS6ib57SNrnj5yM8jofr715HqF5ePKYby4neaMlZRJLuAYHsa1xoiC+NoXlOGA8zz&#10;wMr5vkk7dvXcCeuMY6nrSwrj9oD064srW8jWO5t45kU5VXUEA1NbwQ20KwwRJHGvRUGAK8Nglfz4&#10;/nb7w717kGrKvSdJJXuIlRETlUUH2FJcqZLSZB1aNh+lAan5yKxT1uwPLtLtvOt723ZioDpkjrxu&#10;P9KqXV215do0KMuAqRqDubjgfU107eDZoLqW8/tNYlRjKGWIkjv0zWF9ot7rxDBLaj93HtdiYwm7&#10;YNzHaOATg168KkZNuOpnYnm+fWdYgzh5EkC5HdWDn9FNdd4Ht/K8PCXdu86Vnxjpj5f/AGWuRvda&#10;0+8v5tS2XCXEkTRiABdmSpXO7OehzjHXvXV+DdaS/sfsS23lfZI0XcGyHPOT046Vhieb2Ww0dTWf&#10;q2tzaKLWSGKOTzphE4dtvGCevbp1q/muc8ZSJFpttIwQ7ZwRvAIztPUGuGh/ERrT+JHF61qUk2s+&#10;I5pQYwbDykBOc5bscDPNN0qzD+H5/N3CfapjzleDn8/rWTd3Mkhv7gSwh1ihG5ZCVz5g71agvJon&#10;R3MTKzgkxkkfjzz1r2rtnXypaHX+HvtZ1mzQ2EcMSRPulRNu844q/wCO2CeHtrEBmlXA9etUdK1B&#10;LnxjDDCuwR27B8BhubA6gsf6U/4hlvsFmCf+WjfyrKppBnZgVzYmPqcFp94LC/Sd4klQcMrDOBnq&#10;B610lx4p08AWiCeaJh88+0ZXPOArDHtWDpOlnV702/meUApYvt3fh1q+/huD7LHcQ6l5iySiJP3B&#10;GSTg9+3J/Cs6daajax6OMwmGnWcpSab3LU/iXT4/Llto5nlij8tUeJAD25I5xz0GOlYlh4hvtMgk&#10;hiUSBs+WXXPlnvjn6VqS+GLOCYwza1BHIvVXQA/q1Udb0M6MYP8ASBN5u7Hy7cYx7n1qpYiolsZU&#10;cBhJOyldsrN4l1TOdysxj8tmeFWJX0Jq9ot1cXmpm+k1C3gkiUKEn4DLjoBkYFUbLR7/AFCIy2sH&#10;mIrbSd6jn8TTrvQtRsbdp7m22RLgFt6nr9DRDFVIu71RpWyzDSXJBpSOmBKXpvEudI889/NIB/Dd&#10;XJasJBqszTTQTSyfOzwnK/SjTtPl1K7W2hZFcgnLkgcVXmiME7xEglCVJHTiirifaQtYMHln1evz&#10;Kd2uh2Hgr/jyuf8AroP5VO+haozsy63MATkDB4/WofBX/Hjc/wDXQfyrqKmKvFHNiqsqdeVjmzoO&#10;rf8AQdm/I/40/W7K9bw95CXCuY13TO+cuFGePyroDVa/iebT7mKMZd4nVRnGSQabjoZLEyc03bRn&#10;Eae8kOnGRdNuJt8Dw+aGyoBYnIGOP/rVo6DqciWdraf2ZMyElTcAHABJ56ds+vatrRrKa20GK1uE&#10;2ybXDLkHqxPb60/Q7Wa00a3gnTZIobcuQcfMfSojFpo6a2Ji4y06/wCZl6Vomis8jQyi74wRJg7f&#10;wxVbwqxi1XULZCRCpOF9MNirlz4Yc3stxZX8lr5vLqoJznrzkcVoaRpEWk27Ro5kkc5dzxn8Kai7&#10;7E1K0PZy969zQri4bb/hJdZuvtEjRxw8KqgZxn1rpLXTDbardXpm3CfHybcbfxzVC98PzC/N/ply&#10;Lec9VYfKT3//AFYpyTZnh5wpyaUrNrRmdo0xsb6/0uX97bxo5OBzgdfzrIW3eZ79rK1Ig27sucFE&#10;zkcZ9veut0jQjYXEl3czme6kHLY4Gev1qjeWepzNqbJZ4Nx5ca7ZV6DOT2/L3qOV2OpV4ObcX21D&#10;T59UlvbSB75Sj263BHkjpnG3/wCvXTDpWCltLZ+ILJY4ZGgFp5JkxkLgk8np2H51u1pHRanBipKU&#10;k0Yd/bwabp6vHG0iW86XBBweFYE/oKy/OsTrl7HdXCGZrp2+Y4PLHFbeqRNLp1ynXdGwwD14rgfF&#10;Oy68ST3MIEdvPHHKg9FKDA/Kuaguem02a124Tuux6/a3UU0Cyo37sgEMwIBB6YzXPeO7K6vdOtVt&#10;beSZllJIjUsQMe1bWijGj2I9IIx/46K0K44S9nO66HiPc8lsfDeryl2/sqRvlIXzv3YB9cN1+lad&#10;x4d1iTTzappk4OQQZL2N1XHXauBjNejHim55rp+uTb0QjzmTQ/EklibY6eijYsYZZk5UYznJPJ2r&#10;0x096Lbw14ib7Sr21oi3DBn87a44z0646nkc+9egTXUMKTu7jEClpMclRjP8qJLhYbd7lv8AVohc&#10;8E8AZ6V0Xr9kBwcvgTU5I4kVtPiCDko8mWPqcg/pgVeTw54iW7kuGu7Nt7mQRGWXYjFt2Qo44PPO&#10;RXRHWALtYDayBixDncoWMDZySTzxIp4zWkZCqOyEZCnqM0WrdWgsedxeANTWVWNzZ4BBOGb/AOJr&#10;0oGqVrcfbLa1ugwVJ4g4TGDkgH9BmpLmOdoGNvOqOVITPTPY/SlUo1KnxMVi4v1p4qpC+1mUSeYo&#10;ONxPzZ688Y9Ksg1x1aXs3YQ8qrqVYBlIwQRkEVmW/hrR7W5W4hswsq5wd7Ec9eM4rRBpQahTklox&#10;FcaNpf8A0DbPn/pgv+FWbaytLPd9mtYYd2N3loFzjpnFOBpwNTKcnuwsSg1yHxGm8nQ7fLFd1wBk&#10;f7rH+ldaDXGfE54R4cgE0PmbrkBfmxtO1uffjI/GrofxEaUviRwNm0VxpWt3DRNhYojgkAk+Yvf8&#10;aw2vttysiCf5SCQ0pIrWt/Ji8O6g0O8LIFBDADo6Vz4kUvyoP15r2UdZ3Pw+vWufHC7t2Wikb75I&#10;/AGuk+Ikz+fZw7vkCFse+cVynw4VR41hIkjOLeT5VByOK6H4gXCy6tDEAd0cXP4nNZV/gPRyxXxS&#10;KfhKUwrqUoAJSIMM9DjJrYj/ANIi0SeLCQbjuj3Z52HH1xg1leGTHb6VqV0zJu2lQrdDgZ6fjVjS&#10;dXbWNSgjxFaw2y7xEP4zgjj0AzWMGrJHZioTlVnNLb/I0byWXzZ7pNXMNtA4WSNbcNtPGRnr3/Wu&#10;f8ZFnv7WTa4jaAbSykc5OevfkVpwatYabq00YvBNFdSl2IX5YmPv3z+mKxvE0JWeOY6n9qWUbkQn&#10;lR68cYwBzxmnN+6LCQlGtHm7aGl4faNPCd4ZZvIRpGUyYJ25AGavm4htdEs4m2aisz+WrSnCscnk&#10;5z0rC0y90+PwzcWl47ktNu8uMgMR8vTP0pNV1Gwk0GztrF3zFJu2yfeXr17d6SklEqdCU6rVnqzo&#10;7Dy49WktjpdtbSJHvWWLB3A8cfKK4/XdQgu52jisYrcxyMGdMZfnvwK6Tw22p3cpvb5t8LRbY2OB&#10;39B9K4y95vrg/wDTRv50pv3UaYOlavK+6SOv8FxldOnc9Hk4/AV0tYXhPCaBvPADsSasjxFpTHH2&#10;tR9QRW0GlFHmYqEp15cqualJVL+2dMI/4/7f/v4KtQzR3EQlhdZI26MpyDVJpnLKnOPxIfikxVaz&#10;1G1v4TNbybkDFeRjn8frT7O8hv7cTwFmjJIBKkZ/Oi6B05LdE1Fcg/iHWJL+4t7W2il8p2GFjJOA&#10;ceta2jX2qXc0i39n5CBcq2wrk596SmnobTws4R5nb7zZxRRjFcrdeKLs3kq2NqJbeA/vGIOT7+1D&#10;kluZ0qM6rfKdTim4qtpuow6naCeE+zKeqn0q3VJ3M5RcW4yGEUYpSKSgm5569xpNnIHzLJ5ibVEw&#10;JaNhnJIPB6j8qx/EkcJi0ya3cvFJZJgnrlSVb9QfwxWXM0slwI2YyOO+c9ea2r6xQ+H9JnjffuEq&#10;uOyMGB2/kQfxpRgoI3rVJVZu56Z4Rne58MWEj/e8vb+AJA/lW7XPeDWU+GbNVIJQMrAdjknH610N&#10;ePU+NnmSVmxpppOKcaYaS3EQzQtO00TJF5EsZVssQxJGPyxU8VuwYDcuwKAEA5B+v5flSKkC2kN1&#10;eXEgWdcqkacr07/5601YrSS2nmglmDwJ5jrIQwKc+nfg16/NO2wuboZx03z7drS51RZXKPFIwjAJ&#10;RgAR14PHXp7VrOoZSBIpA9+tUPtEQ85nmgiWGVFcMfm2tt+YD8T+VaiadpkWow2kjO86wbiCSBIS&#10;R83Xr8rce5pU/azV7JC5r7FVEiWNAEXCDCrs4XjHHpxQvkqVRFBCjgDA2/h2qK0aG4tb24mNwEtk&#10;3gKwUsuWxkY64UVpS2di9lbSxwW6b4w4M0hU4ODyQcmnGNWSvdC5mytmMYyQpHvUqMGBKncPbmma&#10;XFby/bgkcAfeqKSDIuccEbua1tPV40EqSo0L8bY7cJz0ycH2qHhXU1lISbZn9Bzx9aaJkwWGSgOC&#10;4HAPpn1qdbgTatEZgs6SwkxFlwE57j61rmPfGiQHZGTy0BA21McCm3dgrvYxI5EkHyHOKkFFxNKb&#10;r7PKrbokA3uuDJyRuz6HFIDXBWgqc3FDWqJRXEfFKKSXw5bGONn2XQLbRnA2sM12oNZ2uStHZIVI&#10;BL45GexqaUnGaaNqEVKokzxWFT/wiVzKpI2zBCevUg/0rDBy3PNem3Fpb6lZ6hbSIIldodohAABx&#10;Ic/oK5m68G3MKGWDM6joFOD+VexGona52ulJNtalj4ZZPjdD/wBMJP5Vu+Oj/wAVHIP+ma/yrJ+H&#10;FsYPG6q6srCB+GGO1T+KmJ8S32SeJCKnEfCj0coX75vsjPsrG41G48i2UNJtLYJxxUNxBJa3EkEo&#10;AkjYqwB7113ha4sJJ0iismS5SI75s8HpT49HttU1j7Y6GBQdzwufmc5znHpWChdKx6M8byVZRmtE&#10;jm5tEvoNPF9JGqwEAg7hnnpxWbXpAiv7y4uLe+tYxYSrtUK4yuO/+elcXrmmQ6ZdKkFykqPkhQcl&#10;R7/r+VE4WVy8Li/aS5Z7+RBBpV/cxLLDaSyRt0ZV4NNn068tQpntpIwx2gsMZNdlo29tC0qJJXjE&#10;kjhihwSBvP8ASp3hju7WzN3OCIrhz+86vtLAD9Kfs9DGWYyjNqxxl3FqmmKsU7zxIR8qhztI9qza&#10;7nUJkn1i1hvdNhdJ22xu0h3bfXHaue8T2sFnrBht4xHH5anaPWplC2xthsTztRas3qdT4RAOgKCM&#10;gu3H41z2q3v2+3kht9LijRZwgmjHJbsOneuh8I/8gFP99v51zEMF1eJPbwh1jWaSZnHqBwPr/jWk&#10;vhSOGkl9ZqSfRiwX7Wt1eTS6VE4G1XRhgRYz7d67DUrmPTNDlliURYTEYTAwx6Y/E5ri5LPUJNLu&#10;NSkdRDO2XU9WIPB/Mmux1mxhvdHfzQxMMZkTB7hacL2YsW4c8G9r/kctZw3E0OlpYwI00aSXDM5+&#10;Unft/MbR+lavhV9TNvbqUi/s8bhu/izz7+tRaVYahc6LaS2d8IFCOu3bn+Ns/wBPyqDw5bancWYk&#10;tr8RQJKVMZHXoT/OlFNNF1pRlCautH/mVLS5vbbxBfLYQrJPJI6jI4A3Zz+lb+g69LfXUlnexiO5&#10;XJGBjOOoxSRa9bW2sT2t1bR2pBP73AG7uM/Ws/SpVvfGk9zBl4cMd2PbH86a916MzqJVYy54Wstz&#10;rLsf6FP/ANc2/lXNeDYkl0+8Vhne+0nvjFdM7xTNJbFxv2fMoPIBrlPDdwumX99ZXDCJRlgG46f/&#10;AFqufxJnNhk3RnFb6MZ4Xne1bUlSN5UjIKxIOSckcURandQadqvlx3MbJIWSSQ58vlRtOe/NL4XS&#10;d31Oa3wGIxGxGRuyTVB4Jnj1p7idxLEw3onCMSw5x+FZ6pKx2yjCVSXN5G1pkqC8hluNejnlYbPK&#10;GMHPT8c+1dJiuT0uwtBq+nhoVBNis3fmTd1+tdbn61rTvY87GJKaseSjRbW5LTW+9RsOAj5weeef&#10;w4rdsdHtpNNliile5V7hkjLcNGdgYkgdM4I/CuetJDBdpl9ik4JycKT349OD+FdDpCOxvNRR/LhB&#10;i3Rg/wDLRtw/Lr+dVUujmpu8kdP4MtGs9IkhZixE7HJ+grpccVjaBIr27gH5g2WHoa2jXj1Pjdzl&#10;rrlqNDDTGpzGozUoyHZZdP0l1KnETAqy7gw+XipbUG4S+2RQrcSIimOMYBTJH/xVUT5cAQPMQqjC&#10;K78L64psphcKzBmXGQ6qSMfUcV3rEtyuloQTwwvc6XJ9lht11COYmRJFBJxwBz6fL+RrSur97a+t&#10;Hns41jlwgkJzIrYYkfTH9axpI4Viy4VVHcnH6/jRtSESERtsiG92wSEB7n8j+VXDF+7aMdQ1Ra0m&#10;4t3vdXe88uKO42kRPxlfmHT3xn8annmnfUCPN09rRWAQOUOFwMj1rPTZO6CFUmkY7UwQecZ69uOa&#10;dBbmfcy2vlhTgtKAgDemfWnDE1JLSIvJE0Fzb2893Mrbbc3UTR+698D0qey1Fra7KteRSWhRgpSN&#10;htYnIGO5qt0d1kQq8ZwQw5+op4LqiPIm2OQExtnOQPX0NSsVUV7R2C1upPNKkl+CY457eNQNqgqR&#10;6/j3q9PfMXWGwu7a3UfwtESf8KzUkjYL+9VQ33WwWye3Aq5Bp9zKgkE8TR9wI2DH6ZNOlVrTu4rQ&#10;LdhkrRy3bzxIVDKAdw5Jycn6c0oNQs5F9JCElVVUHEqgHJz0x26VIK4a/N7R8241toSg1na5n7Em&#10;Mff6H6Gr4Ncr4/1G503RreW1cK7XAUkjPG1v8KilG80jajLlmmZFrj+1rlFXGDGMD12vXQW9uq27&#10;5RlGAM54zzXnNtrF4theX28faTNGA23j7rCon8WawU5uRj0CivVdJs9FV0j0vQrNP7dS42KWWNgH&#10;xzXn2rzPcavdyyHLNK2T+NavgfV9Rl8Qh7qVniNtLIqk8HArAuZfOuZZMY3uWx9TWdVOMUmetlbU&#10;5ykjtvCt/NeK6PAiLFGo3quC555Jqh4bu7i98RyvcStIVhZQT2G4cVkW/iO/tLFbWF1VVBAbbk1X&#10;07U7rTLg3EB+9wwYZDVPtFoaywjftHZa7HR6NrlrbI4la5mvpnIK9QxycAemc1y13Z3NlKI7mJo3&#10;YbgG7itweMJQdw0+1B65ANYt/qNxqV19ouW3PjaABwB6CiUk0a4WlOE23GyZ2nhmSK6021jjWQGz&#10;JYlhwxYNx+tVb2SBks7PUhJbBJ3ldiPl5LEAH8a5+41+8uNPisxtijTr5Y27vSq11ql3eW0NvPKX&#10;ji+6D/Wn7RWsYxwUnUcnomdvHd6PfairG4SW5DgxNzx6AVyfiaQvr1xn+EhR+VGl682lwbEtYZG3&#10;ZDuORWdeXUl7dyXMuN8hycdKUp3iaYfCypVm+iR3nhH/AJAKf77fzq7pmlppizKkjP5sm85HSqXh&#10;IbdBjz3dj+tbma6YL3UeJiZtVppbNmZqmjRamIVeR40jPKpwGHpV6WES2zw5IV0KZ/DFSZozTsjB&#10;1JNJN7FXT7FdO0+O0RyypnDN15JP9ar6Hpb6TYtbvIshaQvlRjqAP6VpZozRyjdWTTT6lK+0my1E&#10;f6RCGboHHBH41JaWFrYpttoVjHcgcmrOaM0WV7idWbjy30IVtIlvXuwD5roEJz2FVL/QrDUpBJPE&#10;fM7spwTWlRTsnoxRqTi7xepXs7KCwtxBboFQfmfrWIPDU7w3azXxMly6lmVeqg9D+f6V0dJQ4plR&#10;rzi209WZculO+uWt+kihII/LKY5PX/GtOlzSUJW2InUcrX6HkEsMZUmO5Dsqb2Drs59Byc8c9qv6&#10;Wbi7mvlglAjFsZZzHjaBkMOPrxXK3N1JdTtI3UnhQMAfhWz4W/tCHUnWzDZmhdHCjqu0k59uM/hW&#10;ktiIpno3g6+jvbZ3RSDgBjnuOv8AOuqrzD4YXUxvruzZv3SxbwuOhyBXqHavFxMeWqzGq7yuMaoz&#10;UjGomNYmQ+Jbd7C7SRD5wK/PGoZypPy4B44P8quXdtJc6KsDG9UlsMIwiuV54IzjFZ0BtopLpriM&#10;ybo1wrOdrDP3doB6deneoi0JWaGe2tYreWNgHhtyWRuinAJz1PbtXsUa0FCKk9WQMsmgl0qe8mXH&#10;lXcKCSQAHyvMRgTjgcNzWzNd+Tq/2G2tnMszrJO7rlNm3HUHg4XAz3BrJt7ia2DizdTFtVQssZCN&#10;gDkLwV5yPw+lX5tXmLXRjRlDxqkGApKt82WbPbkcc9KKdeko2vZhFWRHp9xDe61chPL+ZGiDQjay&#10;KpxnOeMk/jxWhbW0scVyp81N9xlWO1224UZOc8cH3rHWedL03v7tpxhRgbAU/unH4nPr24qa21C4&#10;tXfyrWIROdxi8w5DEklt2Oc+mO1FPFUrasa03JZF87X52k2+WkWWQtyyhThh+J/Sq9uc6DctuEiR&#10;MkkIkO7BPrRdv9uuDJJGqgx7G2n731+lK9xdS2otXMAt8AYjQhiB0GSTWP1impNp/wDBJtqNkuGN&#10;3FdRW5jZXU+UoLZboTgdsGt6fTIriKQ75/3nzbPNYKT16ZFYJMgwY5HjcHIKkj8D7VJ5106zK8yh&#10;ZNpwkYXYQQRj8h1zSoYuCT59wStvqTTm4+2lroBHKBI1HGVHfGT3JpwNQZkklMs0rSybQu4gDAHb&#10;gD1NSiuPETU6jlHYaRMKz9a8MJ4qtY7R7k26xyebuVck8EY/Wry1FdauNG8mZ03RyPsfHUDBOR+V&#10;Z021NNG1BXqJM4vS/AttcahrGizXNwIbWWJ1kUAF8qfUdOT+VX3+Fek7cfb7z/x3/Cu0tLqCeOe6&#10;jbdHI4w2MZ4FOMynoxr0qkqitY9KmqbTucba+DdO8Li41OO6upDHbyJtfbj5hjsK86PWvXvE0qJ4&#10;cvizgZjIGe5ryDNZylJpcx7mWRgoycTX8O2kNzqJ84KwRdwU9zWrYXUt5rFxbSwqLdQw2FBxz3NY&#10;ejwXc10zWcyRSoM/Meo/rXQaZcak91Kb5VjiiXDErtyfXP515mJT5pPfT7h4r4pPR6fccvqEKQah&#10;cRIMKkjAD2zVnQrOK71REm2lFBbaf4sdv8+lRNHNqupTm2j3M7M+3I4Gf/r0/TrW7Op+VBIkNzET&#10;95u44I966ZN+ytfWx1Sl+6tfWxtwXRm119Pa2jW2AKbCnoOtYeoWKR6xLbRFVXdwWIAGea6KxutU&#10;k1ARXUKpHGDvlCEb+PU+/pWNNfh9YuGS1hn8xwq713dOOK5qLkpu3Y5aDkpuy6FY6PKP+W9qfpMK&#10;oNHtYrkZBxwa6q8e2t7e5ZLC2LwFFIMfGT1rnb13kn3PbJbkqMIi7Rj1xXTSqSludNCrKe532j7b&#10;TwvDNyQse84HSrlpc/aNON1gD5SRubaCOxPHH9KqaXbG60DT1LKFVQxyuTntj071d+xBYrlFORLk&#10;4B2H2G5e3b1r0YqXMn0sfL4h3qy9Tm9Ju7671vKTSy2bHc7Om0HAwCpA5B49OhNdNe5isp5FK5CE&#10;gscKDjufSqVno32Bw8TBhtYGJ8EcnIw2M/ietWb/AE2C+tFSSBJDEC0cTMQm7aQM+3PocU48zTTM&#10;TDuJrpb2xCTQKwzHCPtBk87BG4E7fQEkngcd8EdDPPbW0ayT3EUSMcKzuFBPtmsfWdAl1DW9PvIG&#10;SJYVmEzY5IZMAY7jr6cE4Oa3Ps0TQRwyIJFj243gHleh+tVBST1E2UNSuVjZbOKUC5l7Dqq9z1GO&#10;/wDgaNN1BLq1h890Sdhhl3ZBOccHA6ntU93Z745mto40nkH3ycZOMDOOtJp0d4kbLeRW6BcCMRMW&#10;x9SQKXvc/kBSfVNur3Vo7BYI4hiRTk7z/CAO9S6M7yQlGuZZtvQzJtf8R1/SpL7Tprm4heMw/KxL&#10;mRSeOwABGee56UJBc2dzHHbxLJBI+ZJGY5Qdxj8sUrz5vINLEOr6i2m6Xd3DhVkiHyANnd2Hb36V&#10;as5pblSXgeMAcMejf1p9zZLeR3ENwQ0Mq7dn9frSwpdJLEHMflKhB2kjJ4xwfx7/AJ04uV9QZQnu&#10;5JppbeAkMk0aZjYb1+bLFlOMLxjvntU0WqWUkYYXMY5IIJwQQcHg1FDps0Ot31xEkcccwgAbrkLn&#10;Ix2NT6RYw2Wmpbxo21Gf745yXJPXryTz3FRJziFzyBbVI2I2YYHHPau6+F8ULeJZg6K3+jnG4Dru&#10;FcfqV8t5rl/Lbx7YZrmSSIkYwpYkcfTFaXgy9XSfF9reX8pSBQ4ZgCRypA4HvWy31OifwaI1bKy/&#10;s34xXttG7GMvI+fXcu7H5mvR+1cGLu3vPi3PcwPujbcA2CM/IB/MV3h6V5mN/iXOGrGzGtUTCnsa&#10;jLVzIyZA8rKoYQOUZiiScbSwONueo5PcVYa1vIlYy2rYT7xiO4DjPHAJ69gantZLltBRYokZYmG3&#10;zUPzoOeB13ZAx6060jvbjV4r0NewwOpMsNy64IwMBUHTHfPNepHCU3EzuyrBaXd3CJrdYDGSRmWU&#10;qcgkHgKfT1qRbEXM5it9VszIi5eMJvZfXo44/CqWlwW/9lzXa2MdxdosSqrRhzjjDgYz3P12VpxR&#10;5vdLunjW2upGcTRphfMXaQGYdeu3APTdirp4elZNoE+5n2Ijuklae6KCKQxqLZdzyHPBC4bgrz37&#10;noOdO202yu42laO5bb91xM0Yfk9FDcEdDkDms6yhWbVbiGeOSW4E7OrGbyvLiLkfKVOSe/pjFaFv&#10;NDPZ6jYWqkG3kKBZBu685+frk561pSo07bII67kNnDa3t1dWj2t0hj+YB5sbenyllOffqetRTW8T&#10;GMaeqoSvmPJcXT7cBtuBkHv34qa3u47S+1OSVwpLgrtHmE5A7D0x+tSXbaNItrLcBUHJiJyvuRj+&#10;lNQpuNrINOUqFZYnaOZNjqcEA5B9we4pQaiedbi5mljaUxu2QJVII+me3pTga8aqkptR2GiQGpVN&#10;QA1KprMCdTWF4tCHTIQ0qxsZht3HGTg8VtrXMePtOn1LRIIoBl0uAxHr8pH9a0o61Ea0W1NWJNJ8&#10;SW1nZyWN7tt44QGMztwxPbGKsDx14bQ4OpD8IZD/ACWvMby2kttEiil4kSUhhnPY1hJjNe2oJnRL&#10;c9k1DV9M8XWh0nSb6N7piHAkjkQYHXkrWL/wr3Vv+fmy/wC+3/8Aiax/h5x4rjP/AExf+VevbqmV&#10;KLep1YfG1aEeWGx51H4B1mJw8d3aI46Msjgj/wAdqWTwZ4hljMcmpQOh6q0zkH/x2u/3UbqzeHpv&#10;Vo1eZVm7u33HnUXgXW7dy8N5axtjBKSODj/vmoz4K1i3k84XNurA/fWRs5P0XNek5pCaf1eA/wC0&#10;6/kefy+G/Ec8PlyXsJjxjG9hke/y5NZn9n3OhRCeW7soTKxiRpVcMrcjjK5HQ+1eotCJEYA844rj&#10;vFOkz3mnsluqGeJg6BwOcemRwcVP1Sna1hf2jVtZJfcULHw7rUUblDZTxzYYiUk5Pr0zTLzwjrV7&#10;cGaWSzDYAAViAB+VdJoV752nQlzhtoyPetgEHvQsLTT5ktQWY1U7pK5maZZzWWm29tIAXjTaSp4q&#10;0Q4/5Zk/iP8AGrDDmmkGuhRsrHFKTlJyfUqPJKvS1lb6FP8A4qhZZicG0mX6sn/xVWuaTkU7EjFV&#10;iOVK/U0vlt6U8GnZosFiLy3/ALv60CN/7v61OKUClYCDyn/u/qKaVYfwN+AzVwClxRYCjhv7j/8A&#10;fJpCWAzsk/BCa0MUYNOwrGY0u3rHN+ETf4VF9tT/AJ43f/gLJ/8AE1r4NGKAPA4oLu4mvDDCZTbS&#10;HcVHbOBxUKzO0weQEZIycYwKt6tO0PibUbi0Jg3XDMu365qpfajdyqrMUVWOCFHFSkjXnkdlaajY&#10;af4vCwsJHupY40xkBEwOT616VXh2tRyR67p7uGV2hhYdu/H6CvcR0rzcetYs5qm5Ew5rM1W//s22&#10;M5jZ1HYda1WzWH4ltpLvR54U+8VOP5/0rjhZyVzIwo/FdvPM1u2nTqrSAOXbKq56cZ4PuKn1DxCd&#10;NuohFNMtz5T7Tu3cYzgls9Svasey0i+traB0UqoIEkbj5j84OeOPx9K09W0NtSuI50lWLDKZDzkg&#10;eh7V2uUYyWugnGNy1Y65cTQyXSn7FcW6fNGxwo+XIJHdeTjPvWNeeL9Ta8t5hCNtxtb5wWYnIOFP&#10;btjHTPrV/StHubK4uvtGyQTBEUDptC4xj05x+FZv/CJMWP2m5hjYgmOOMYAbGOp5xwv60RnBXTeg&#10;e6d1HFG0EYK9BuB6EH1B7H3oa3hZNjJlc5IJ4Y+/r+NQxXdtDEI2uIgy5z84qdJVlzsOcVx80k9x&#10;WQ9UG3KrgH2oS3RWZwiqzfeIGCabesy6b+7yJCNqkHHU+vaqGnl4554ZbiQ7185DIuSozgg/lnj1&#10;r0oUIOKdgsjW2xqCScY9TQmD0AI9RVSJIDPJMkZlt5YssSdwZgem0+1PtBLAzeYIl3j92IoyAnHf&#10;9PyrVUYLoOxZjuYJWCJLGTnbgEZzjP8AKpSNrY9K5rQNBexkEs4G5WEg6Z3eWFPQe7fpXR5LHNc2&#10;LilBWQMmWq+pQme3VfR88Gp1NE3l+XmRgAP7zYHSuGm7SRrhl+9R5T4pXy5JU3EjzdwJ90rkA4B4&#10;rq/G0ynVZ443DJuyGBzn5MVyaRkJu7Zr3qfwo6KnxM674eMf+Esj5/5Yv/KvX814/wDD7jxVGf8A&#10;pi/8q9b3USepKRLmtLT9Hu9RgM0KDZkj5jjNZQapobuaAERSumeu1iM1IF7UNKudORGnUAOcDBzW&#10;fzSy3Us5Blld8dNzE4qPNAEgODmq96bBQkt5dpbRk4LNySfQDqT7VJk+tU7zaMAqrN6nsKuLEyho&#10;11Z3st0LVAIY5mVDgAkepHY+1bPlqOnFc5pWmQaZfSm0PlrO24x9gfaujAbHJpNgG33pcUAGlFFx&#10;htFGxaUUYouMbsWjaKXFFFwEAFOApKM0XEOxSim5pc0XA1dK0dtSR3E0cYU4+Y8ml1XRzp0SP58c&#10;hY4KqeR71lqxHSlLk9TSAbRilop3A8U8Q2EKa5cyJMBbvslAPXDqD/WsuayikdY1aR1xuXArS8SF&#10;rG8tw20+bbRspx1B7/hjFY/2kxgsH2qfeo1OiPJbUua5ezSS6ZNcgExRhAQOoU17Xazi5s4ZwMCW&#10;NXA9MjNeLeIooH0XSLm3JO5G8zno2R/QV7BpBB0Wxx/z7x/+giuLHL3Ys46u5aY1BIFbhhmpnqBu&#10;teajEZsT+6PyrnvEcksUXyTCCAZ86TuOMgKO+TXQ5qne2Ud9H5MkIlDuo2EdTnArSm/eQjlGvb0e&#10;GZrhpD5yAhW6kDOATjvil0y8ml1RoGMjRfZ9x8xgxD7sZyOmR2rsf+EeGn2cUFvapl2VTGBlV3HB&#10;J9hULWsVm4ik+yhmkCOICCdu4AnHXIB6V2ulNJ+6DkkefNAr3ElxP9jijN28TOyHhhk56132lndC&#10;WDBwQpDevHWtK70O2EAaztoJfMIZVlDDcx7njjiory0ksIYQIxFujO/YNwD5GAvc8Zqq2HqOKuEm&#10;SFlaPDAEDjBFO82PO7Z8+MZxV/8AsuzLRiaCV9yZ3NwE+vPBrM1KyFrc26Wkkx3/AHjK+VI46e9a&#10;+zrQgtiW2iYXMWB5qsAeOCBzSrcIrEGAZHYsc1Zt9K2XQnw67A4MchD5PZh+VM1TektkrOXcoxdi&#10;oBPTGf1pVIVY03Jy1Qa2uR/aZNxIVAPTFG4udxABPpUWaeteZOpKW7GSqa5b4g3M9toUDwfe+0AH&#10;6bWrqAaS4s4L62eKeJZVxkBvWilK00zWgr1EkeIXrtLYWkjsWdg24nvgVmIxxjtXY+JdKhtBfJGf&#10;ltNoTP8AtYz/ADrjFPNe7Td1odM4uLsz0L4S6UNW8ZpEzOiCCQl1GccV7z/whEH/AD+y/wDfArxb&#10;4G3EsfjvyVciOS3k3L64HFfSdW0mRc5X/hCYP+fyX/vkUv8AwhMH/P5L/wB8iupopcqC7OW/4QmD&#10;/n8l/wC+BR/whUA/5fJf++BXU0U+VCucwvgy3DZN3I3sVFVpPANvIxJv5uf9gV2FFFgOFf4Z2rXs&#10;NyNSnVo88BByCOnWtEeCoQP+P2X/AL4FdTRRZBc5j/hC4P8An8k/75FH/CGQf8/kn/fIrp6KLILn&#10;Mf8ACGQf8/kn/fIo/wCEMg/5/JP++RXT0UWQXOW/4QuP/n+k/wC/Ypv/AAhSZ/5CEn/fsf411dFF&#10;kO7OU/4QlP8AoISf9+h/jTk8FxDO6+kb/gAFdTRRZCuzmP8AhDIP+fuT/vkUv/CGwf8AP3J/3yK6&#10;aiiyC5zP/CGwf8/cn/fIo/4Q6D/n7k/75FdNRRZBc5n/AIQ6D/n7k/75FH/CHQf8/cn/AHyK6aii&#10;yHdnxn4olmls9GeVixazBB+pz/MmudA3Nh22/wBK6nVz/aOi6TbKgW4s0aNz2K8Y5/D9axW0udjn&#10;92P+Bf8A1qhVI9zseAxP8jNO8zD4Vs3WPMbMU3t3PJ4r1Hwa7SeEdOZySfK6n6mvMJnc+GorCYDN&#10;vKZBg5GMf/XNdl4U8VWsej2+nw2V/cTQJhxBCHAyTz1965MXF1ILk11OevhqsLKUTtmqButOvnez&#10;sUu5IZGjYrlVA3JnjkE+9c5deMNNg1VtPVZ5pxJ5eYlBUt0wCSK4Fh6nY5lSm9kbpNRTSPGEaNtr&#10;iVMMeg+Ydfb1rE1HxZaaXcfZ76yv4JeoDxDkeoO7mnzeIo4rOO7fTdRNtInmCVYQy7fUkHj8aqFG&#10;pGSdhOhU7HXa3G6WM9zNeiFYuYpY0+dMsMj8R8o+vNZmopaWC2cbSySPDulkDD5yxO/ezDgEYP8A&#10;30K5jTvFuk3lzBp0X2zFxKqIkgygYtxxu45rqbrTo9Psp57l4IrcAtKzHj37fhXo1K02tIkzozvq&#10;jdRor0StH5iFkU5AaNvXGf8ACsDUZlaaG2ZhJLGGAcyh2DZLDp6Y64rD8P6xpviDUWt7C3lWZEMh&#10;aRQAB07E+tWzqbLez2qaTfSXEW5iViADKDgspYgt1FTVq1JxsosfsaktGjpJNTjGmxxmRp5nh2uI&#10;8NhsYOTnjmsWN47nS9OtTI/nWoJlG0+vTJrmZ/HlnHNJDJb3URX+ExgEN6EZqWy8daW1yInFy+eE&#10;YRBev/Aj/OplVryXw6GywjbszuItbkF622122hOSTw5Pc9cU2/u0uxEI1kVkctlgCNp7Z7dq5keK&#10;9IK5eSeMYOVEfzj254zXZaL4Y1DVtKg1C3lia3uF8yIyttfYemQBjNRKpiJwasRVwtan8cdDMFSL&#10;0roP+EI1X+/bf99n/CnDwVqg/jtv++z/AIVx/Vqv8plyswBVDWNVuNLsVntVVmZtp3A8D1/PFdgP&#10;Bmpj+O3/AO+z/hUF94D1C8txGwtW+bvIwwO5GB1xV0sPUU1eJdJOMkzwnxFqM81q0rAYuZDvwOMr&#10;iuV3vngV7rP8GtXvLFreeWyB8x3RllbjJ4/hrn5PgH4oWT91daa646tKyn/0E17EFY6JO7K3wOLn&#10;4iRZGB9ml/kK+m68i+Gnwu1Xwl4hOp6nJbORGyL5EpYYI7gqP5167VkBRSUZoAWijNJmgBaKSjNA&#10;C0Vwms/Fnw/oevT6PdQ35uoG2sY4lK5wDwd3v6Uz/hbnh88+Rff9+1/+KpNpbm9PDVqqvCLaO+or&#10;gf8Ahbmgf88L/wD79r/8VR/wtzw//wA8L7/v2v8A8VS549zX+z8V/IzvqK4a1+KmhXUpiSG9DBGf&#10;5o16KCT/ABegqeP4laNNai4ihuXUozlQYw6hc5ypfPQZ6dKFJPqRLCV4/FBnZUVy1v470y70kanB&#10;BdPbbZGkIVMx7Bkhhu6nt9R0qR/G+kxXctrIzpNEAzK5RTjJGeW7AbvoQad0Z+wqXtynS0VyVj8R&#10;dD1B4Y4Wl8yb7qNtBz83H3uvy/qPWrMfjSwkkZFt7osHZAAqnLKu4gYbt0+tF0DoVU7OLOkorgH+&#10;L3h9HKPbagrA4IMS8H/vqk/4W/4e/wCeF/8A9+l/+Kpcy7mv1HEfyM9Aorz/AP4W94e/597/AP79&#10;L/8AFUD4v+HicCC/z/1zX/4qjmQfUsQvsM9Aorzi7+NfhiyK+dBqPzdNsKn/ANmqD/hevhP/AJ4a&#10;p/34T/4ummnsYVKc6b5ZqzPCTTcU8ikrzbn3oySIy29wB/DEzfkM1Q0XVdS0q/WTTLgwzyYj6Ag5&#10;9QeDWokhRZFxkSRtGeexGDTNO8Q6j4btp9Na1s7q3lIfy7uMyJ9VAIHP9K6KL0seJmkJcylbQ7L+&#10;077VLKOTVfItrvTpMSzyXe1/lOWIhVD279fQ1zOtRpF4qtbaZLDT8Osou7ZHbhvmUsGPJ6ZpW+Id&#10;8yup0jRRvGGK2zAnjHUPnpis8eKGguIr6ysIrbUlfdJcieWTzB6FXY8euc/hW548YNPY63VdF1DU&#10;2hHibxFbCBnEenSxRK3nM2OcKAcdvr39bfjC/h8O6ONMuGu7u9ntRAk5lVQq4G4gZJ5I5yOeRniu&#10;Cv8AxTquqaxFqNzLG80R/dIYlKIPQKQf15rQ8Y+LJtduZLUx2j28Mv7mZI/nwOOuehpBySurljTv&#10;hp4iuwszCC0AIIMkuTj1G3P867jW9H8P2yQQa1q0kkcUZkeG6vnZ5OMBlTPXg9B6jHph/D3Vr/Uo&#10;4rGbUr2ZbeRAtrB5SbI1K/M7Nh2XPBC5OBg8ECtzVtAsrz4hRSebLPdzRLIyFxttI0wCwwQctwq4&#10;6Es3UCmjObfNZkfw/tYYEv2htYY40CtFMYsOEfLhHf8Aiwvlk4PG6svWrrWdGWPxba6vBqKSn7OV&#10;W32xBAT05zjcOvf1rqzfQ6r4d152tIRAJJoAonWMyhVCks3RScHk9sVg61poj+H+i6EkqI15MiRu&#10;7BlXJL8sODxxkdadiU7yuzlRoviH4gakNSNlDaxOoUzbSkZAzyAclj9OPpWV4s8NL4Xv4bQX6XTu&#10;m9tq7Sn1GTXoWieF/F2kGK1k1Oyn08LsMAuZUIUnJKsqgg+9cj4/8KQaHqL3NpcweRKQRbtPumBP&#10;U4PJHvk0GsZ+9ZMyoz51nDOSu9wQwUYwQcV9L+BtY0yHwRo0Uuo2iSLbIpRp1BBx0xnrXzTFGI7e&#10;JBEY2CDcD3Pc1vWNlqmqQxpvFraKoXcn3nArCnNKTuepmMJSw9O+59JDxR4fNx5A13TDNnHli7j3&#10;flnNOl8SaHAwWXWdPjJ5Aa5Qf1r59bRrbTNQ0gwRbSZWVmPJbKnqaTxWuy8t+M7oz0HvVOt2R5dD&#10;DRnNRm7H0KPEWiMARq9gc9MXKf41J/bOlmFpRqVmY1+8/nrgfU5rxjw/4dnuooJ7lWjh2ghSMM34&#10;dq1/FkRsvClz5A8tRtTAHYsAf0Nac7tdh9XhKsqcJXu7Hq0d9aSoHjuoXUjIZZAQRTvtVsP+XiL/&#10;AL7FfP3h/UPEmlaZ9usQbmwDFXgf5wuO4HUde3412mieN9M1iRIZc2d0eBHKflJ9m/xxUwrxm7Jm&#10;mIy6pSu4+8l2PSLjU9Ps4Gnub62ghT70ksqqq/Uk1FZ69o+pKzWOrWN0qnDGC4RwD74NcF430Ftf&#10;8OtZ/a/sytIrFwM9O1eV2A1LwPrl4lnqFtcpKNrYU8HscdM1o5JI5aNCpWlywR9IXGv6PaP5dzqt&#10;jC/XbJcKp/U1F/wlGgf9BvTf/ApP8a8U0Pwvd69KNT1WZ/Jdt2GPzyj+g/yK3vE/hW3vrHzrGFYr&#10;qBMKiDAdR/Dj19PyrglmNOM+Q7pYPDwmqcp69eyPR/8AhM/C5IH/AAkmj5Jxj7dF/wDFU5/GHhmJ&#10;tkniLSEb0a9jB/8AQq+WZdCF7rMDB4olL5m8w4HHOfxxj61cW0ju/E9tfSWiPBHGt7NAo3BYwflV&#10;uDxtC54713qSceZHHicNPD1OSR9TW+taVdAG31KzmBAIMc6tkevBqZ7+zjXc91Ao6ZMgFeTQ6pap&#10;ax+Varb3Ny21o7aNSxP1AHGPXFWb3VILCSO3E811cOA3kKoGAOueOPrWU63L0OZu255T8R7mNvid&#10;qsiOGXz12spyD8i0kUgZAc9qyPHE6z+M9RmUFQ0isATnHyrUtncnyVB9KuS5kme5lWI5E4s1t1Jm&#10;q6vuOBV+3gEgJLAYrHku7H0tOfMrjbe5ms7mO4t3McqHKsKtza05iuVtbO1tHuRiWSENuK91GSQo&#10;PcDFU5FUE4PSoSKT93Yc6UJu7RLZ3gsVnbY7SvG0aHfhQGUq2Rjk4PHIx71csPEIsrVYX0rTLogn&#10;EtxBuf6ZyM1mMKhZOcilGoc88PCTu0dGPFafw+H9FH0tj/jUFxrct0SVsLK34+Q28XllG/vAg5z9&#10;cj2rIjQKMnrUyDLCjnbdkOGDpbtDBESetOMTCt3TbOCTG8CtW40e1MOUIBxWyp3HOvTjLlscWOOt&#10;RyRtuDocH0q/eWwilIHUVUzUtcrHUgpKxzuuuzXMKnoBk1neZVrWX3antz0Wqe33/St4rQ+Qx8r4&#10;iR0RFJg1IRTTXlXPsxuKY0EEjhpIlkx2bP8ASpKWjmtsTKEZK0kNOlQXr4gtQhAzsiY5I+hJpl1o&#10;USssccFzDIR0kYNn8MCr9j5i3tu8ckKjcS5c7SBjoCOefSmtctGWLQpv2EOqp5ZJPXJz+v6VspOy&#10;dzy5Qj7SUVT0Rky6NCI/3VzI0g6howAPxyahbRnEW8XMJb+5hs/njH61s2aRWdtextEY2fAVCQdv&#10;IPJ7n6dOc1ALgtPHb7QFJfDSJtBAz3GTuO3Hp7VpzTvZMwUaPIpSi1dlXS/7a0aVr7TrhIJdpQkO&#10;hYjOcbT9B2pLe98RW+oy6zDJdi5bPmXAGc+xzxjpx2wPSr9vH50wQK7ZBOEGTwCfy9faprq3WCOL&#10;zF8ueSCOUoOiMS4ZcHn+EH0GepyCVGrJq9h1cJQjNQbd2Y0OpyXEU9tqj3bWs0xuH8kLkSnOWwRz&#10;16ZFa/i3xdb65pWmaZYwzR21mgBadQGYhdo6E9s1NcQT2UEfNx9nmViGXhDtBzznB5DfgM9xTRYJ&#10;Hby+ZJbJGJDG5aIHBHvjv/Q1ftX1Rg8JSd2prQoaX4z1HTFj/wBHsbuSEARS3UAeSIDoFbg1mzy3&#10;uu6jNe3BMkkjbpZMYC5rSeytY02/Z4nDjcsmTyD3HNLEoihEKcIDnHv61LrpKyNqWWNy5m1Yc5LH&#10;LMWPqe9eg6Gq/wBkW5JAAiBJJwBxXntd5ohf+zIVfGwxDA9q507nTmSSpxQuo3VvNLpphmRyl0ud&#10;pzjIIrsNDjik1NyVVj5XBIz3rmNH8DT6rdtKZEWxDEZD/N0Pb24rWvPBJsdg0zV7qIhNp+YgFu/Q&#10;8CtJVI0kpT0R5dajh78sam/kd0sQGOma4f4nSxx6ZY2uD5rzGQccYUEH/wBCFMjtfGNpDGbfVI7j&#10;yiF2Nj5sepIz7dc1k+IrPxPrM1s1/ZKwjyF+zjIGcZzyfSqeMozj7rHgsNGFdVHNNI63wxA9t4bs&#10;Y5AA3l7sZ7Ekj9DVbWPCWm6rukCfZ7g/8tYhjJ9x0NbdrALW0htwSwiRUBPfAxUlfNupKM3OLOV4&#10;icarnB2uzzjVF8U6TYtp0k8tzZMwCSAb8egB6j6flWl4a8G/Z3F7qqK8nVITyB7t6n2rtec8UuK6&#10;Z4+rOHKzeWYTdPkikm92hAABgcAUdqWiuQ884bxp4b80NqllF845uEXuP72PX1//AF1yujX9vpkG&#10;qTuDLc3ESxpGQMNgYxnHAxivYTWGnhLR1vpLs2oZnbdsY/Ip9h/SvSwuP9lG0tT0YYqnUo+yxCvb&#10;ZmRper2VxLGmm2MpuAhHmMnJ/IHjrWnLJ9gjW71F4rc4KKbhQnP15zW7DFFbxiOGNI0HRUUAD8BT&#10;5kiurdoLmJJoXHzI4yDVPMXKW2hx1PYyaUY2XrqfN/i9lfxdqJDqy71IZTkEbRVi2iD26EelZviR&#10;Ei8U6nFGW8tZSi7zkgDgDNammNutF78V7d/cTO7LacXOUGXLZNp57VdXfjCAn1wKu6FqGm2TOL3S&#10;3vJCQYmVuh9CM9K6i68SnT78WdhoSeaQPMUEKdx7fKDmsW3e57H1qVF+zhC5yVraNN5ksyyLbwjd&#10;Iyrk+gA9yeKie+lziGG3hTspiDn8S3U12FjrHiPUo7+OC2tVu7d0AiZDwCSCDz14H61xVxNJd3hY&#10;xqJZGxsjXA3egFZybKo1p1py9orW8yaBkvZhBPGqyyfLFLEuAX7Bl6c9MjHXvUEP2ZW3XLSlcj5I&#10;lyzfnwPrXZw6XNBe2os2gNvDqBhlEcAZlUEY8xm5DH2AHNctqcG3Wr2KKPpcSBVUdgxqWmhUK6qy&#10;cYuyLGmw6XqNx9lP2m1mckRGRlZW9BwOvtVW6tpLC8kt5RhkbH19609O8MapLNDK0f2Zd4IeR9h+&#10;oHU/hW74wttJi1CKa9uZlk8viGGLcXx79B1qo3WolilSrcnNzJ/M5OK+eIfLxU39qTEYLGq8qWtz&#10;comnrOofgJPjOfQYPNKlhduX/cOojHzlhgL9c1sps770pav8RZEnmiNzsLR5wWHIB9/SqLcE10Fv&#10;Dd6FY22rB8faGKfZ3U4lj75q5eaXpviGynvtEPl3kQ3TWZ47fwj/ACKV22ctXFxi7P4drnk2oOZN&#10;TkGeB2rrtC8FW2raNb30l1Kjy7sqq8DDEf0rjZ+b6djwdxr1/wAL232bwzp6bt+6LzM4/vktj8M4&#10;rSpPkij5Ot+8rSfmcGRVjT7I394turFWYHBxkA+9QGr0SOmnNeWkzRPGfLmA7huhB/z0rypyaWh9&#10;lUlZaBFoN3K9zEEImgGSvZh7H1qxd6JNDocN20DLKCfMH+z2JrR0qeWHTpFfUEZCpd1QFpBnjOai&#10;8RSxTLGVurhFEYCIyHaw9z61ye1qOoo9Dj9tUdRRbOYpKWiuy53CFiQASSB0GelOSaSJnZGwzghj&#10;jk/5yfzppppp3E4p6NDklaPdtx8y7aSIxRQlfL3PjAYkDA+XsB6IP19aZilAqlJpWRMqMJS5mtSx&#10;JLbzzB7hJZY48+TbvISi5/X6VLbXSqqJIUCJyQ8YfPPYdPz9/WqOaOapVJLUxlg6MouNrXJ7mdri&#10;UMXZgo2qWUKQPoOKioFLUN3Z0QioRUV0Erpm1yHS9GtsndKYgFQVzNdb4S8IG+mXU9Q+aIH9zGeh&#10;Hat6EVKWp5WcTcaSt3LGgN4mj0jUb8XLRxXKA+UAdwUd19OCfyrrvBurG/0w2s7lri34JY5LKeh/&#10;p+Aq+17pljB++urdV+7jIP4YFcRDdxaJ4lFzZzpPaFiDsP8AAex9x/SjHUVVp2W552EpOtQlTlHX&#10;dM9NFLTI5EliWWMhkdQykdwehp1fNpW0PPaa3OU1nx3BouoT2s2nXbiIgeaoAU5APB/GmRfEjQHj&#10;UvJPG5GShiJx+IrH8W6zBqF6+jatDcWNsH3Q3I/iI7kdxWdqFvf+HvCaLO9tI80wFvKkakhMZzkj&#10;uO1enDDUnCPMtX5kXZ21r448P3SlhfrHg9JQVNbtvcw3dvHPBIskUgyrr0IrzLWPCk1wujw2VkCs&#10;yK1xdAAEseefSvS7WBLS1it4wAkahRgY6Vz16dKCTg9xoqXniDSdOuGt7y/ghlUAlHbBAPSl07XN&#10;O1aaaOxuVnMIBcp0Gc45/Cuc8a+HdLksL7W7iOVrlIgBtkwM8KOKyfhTC4TUpyP3bbEB9xkn+Yq1&#10;Rpug6ibugu7npFFISa5Pxh4vk8NS2kUEEc8kyszKxIKgYx09efyrmp05VJcsdwbsdZRmvNF+IuuO&#10;Dt8Pnj1V/wDCnj4iazt58Pybs/3X/wAK3+p1P6YXPM/F9tJa+K73zBjzZGkA9ixH9KtaUkkdqgdS&#10;u5dy57irHxDme+1q11Nomi+026/u2GCpXgj9a0PDEUGvaTFY+aItRt8iHecLKmemfUV9FFv2UWzv&#10;wFZQxDb2Zu+CNPjv9fVriMtDAhkY9gR0zXZ+JDFbfanW9No5t3lAt0y75wMsx6DJwAKxrSI+D9Am&#10;eVoxqNww2gN/CD0zVTVtZm1C7kjm0rUYxceWkiqRgqOiqemCSTn6VKaOrESlUrc6+FC/Dx549Qvb&#10;yaUrZpFiZ3PVs8fU9fzrDvdJvtK8RQwIqvI8ytbOfuyZb5Tn8s1oTajcaxNH4csLX+zIIXyyscys&#10;y+uOpB5/DPauiu5To1jYx+IJIJrSLCQzwqRJFIPut+XfttHrQ0rWH9ZcKjnb4uhm2/iHWtOdtWni&#10;gmhvzxARs8vH3DvxyvQZNZOsTX1jr93dyvJYag0m+FFTO5DkdemcD8ea2rK3lt7N4vD/AIgsrm0k&#10;Py292ob58k4APTPH40+fSbm7um1Lxbc28UUUYRVhbG7qaiWoUK1OE27aP+rWKng3RLvVdTh1O9km&#10;kt7ZtyPK5O5vQZ7etaGo+FdQ1bxE9zIkEEDvn5n5cDvt9SBV3QfEa6jNM8EBtdLtLfAXvuJ4OPoD&#10;VC08Rxatr1tb2Nk6r5oeSeVzvYL3A7ZHWjS1myXUr+2lOEbWX3IiNlfy+Jp9L0iO2tbeCQMZUiDM&#10;gx3Y55qTVrddY8QWWjQ3M0qWzbZkkB7clie+f0robG7tINZntrVkmmlJmuJM/d7AVjaXdWUPi3Vt&#10;9wsUjrtSVyPvdyP0p3HCpKTcktl+PcyvG1/HNqSWkP8AqrZQowTj8uh+tc5peoy6XqsF7CTlW2uA&#10;M7kJ5GO/+OK6d/CEck/mz63abHYksCAT9O1JPJ4W8LxySpO19fQqduORk5weOOMfrTW50yxNCOH9&#10;lH3tPxPLfEEgk8QagyIqqZ3AVRjGDivXNNgaz0u0tnILQwpGSOhIUCvGpGk1PVCyDMl1LkA+rH/6&#10;9e2DgCpxe0UeBRWrueaEVo2I2aXczkApEykr6tyF/Dkn8KzyKjknaGMruO1iNyg9Rnr+FefKLkrI&#10;+zqK8TsrVrO2hKrNBBLJCihzydxH6D/Gq99dQ3trfKtx56RQAAMOjg4yPrXKoWmK+Xl2JwABk1fm&#10;1QtprWf2aONyw3uowWx6+9croWle92crw/vKSdzLpaUUuK6ztGYrodB8Ox6hD9quWYRZwqrxurAN&#10;dzo+rabFp1tbm5jSQINykEc965MZOpCn+73OTGTnGHubinwnpWP9XJ/32ayNT8ImGB5bOVn2gsY2&#10;HJHtVnVr9pvEemxW04eIMpPltnq3OcewrqD905rz3Xr0eWTle/Q8721ejytyvc8lAJIA6mtp/C2q&#10;xruESP7K3NVIIYrjXlhT/VPcYGPTdXpbuI0LHoBmu3F4qVJxUVuduKxUqTio9TzeTRNShXc9nIB7&#10;DP8AKqkltPEu6SGRB6spFdlH4ysiWEsMqYPBGDmqGv6/a6lp6wWwfJfLb1xVUq9dySnAqlXruSUo&#10;nLivStE8LXWo6RZTT6pKsBhBjjj4K57V5vivQ9EXXdI0uyurWUXVnLGHMHJKZ9uvftXZKNWS/dPU&#10;eOcuVcskn5m9beCNJhKGUSzODkl26/UVsQ6Tp9oSILOFCeuFqtb+JNNnuxbNKIpiAf3nAPGeD/jW&#10;mWBORyK8ytKvDSo2fPVp4haVGx6gBQFGABgDHSquqWzXWl3VukohaWJlEh/hyOtWlbtTLq2S8tZr&#10;Z87JEKNg4OCKIU3ozkPLNY8O3QsEM3ia0uUt2BjjZ+n8zXN3OsX+pSwx3Nz5/wBmb5C3Tr+vSvSb&#10;b4babDIsk89xPx8ykhQTj2rdPhnSGsBZixiEQ6YXkHpnPrXqLFQhZS1+RNjltM1vxc8YkOmRXULA&#10;bSu0Afka7qLe0SM67XKgsPQ1z2n+HtR0e+RLG8Bs2cllcfdH0711DiuPERhKzja3kNHKeN7uD/hD&#10;L0iVGEmEUqcgtuBx+hrK+FoA0G8/6+T/AOgrVa7+Gc888pj1fbEzlgjRk4z+OKj0rwd4m0fUIlt9&#10;RjFgs6vIqyFd65Gcrj0FapUvYOnGeu4tbno1eV/EOcweNdOlWITtHBGwiIzvPmNxgeteqY4ryzRG&#10;XxT8SJNSC5ghPmhWBGAoCp+Odpx9axwXuylN7JBIvx+P9XgJe80BxbqCWKK4IHrk8VLH8UrNnAbT&#10;Z1B6nzAcfpXVeJyF8L6oSR/x7Sdfoa574bwRTeGGZ4YyftDDJXJ6LWqdGVJ1HHr3DW9jivifMmqQ&#10;6XrFsD9mlDoNwwc/T8DXJ6DMVdlyeOh9K9I+LNk39hQSQxgRQXGWxwBkY/ma8u0dyLgrXs0knRVj&#10;swMrYlHa2d4r31o1/cv5MRHzOd20DnFa0fi6b7fdySL5tpOceS3RVzjj8K5RgStRLMUbDcUuS579&#10;WFPmtJaWOvt7/wAM2msjUkuZYJoMt5JBYMSCOD+Ncnf6odR1K4u/3ipNIzqjuTtyc06RVmXtn1rK&#10;uI3ik54qoJHDVoSoy573Ru6fqX9nSLPawRm6A4mkG7Yc9VH07mpLi+ur+US3dxJO46b24H0H41z8&#10;FxggE1oRS5A5olA6MNOlKXM1qdHp+uS2Gl3VpBHtknI/fA9B6Yq7oF5p9sz3Ur+TdRI+Fz8sgI6j&#10;6elcuslPX5yKwcTslRjNPldmy4ksgnaaN2icktlDjrTZW3ZLncT1zTNwQe9Rkljk0RTZ08sY7ITy&#10;kbAKggdAe1QaiRHYSkAD5TVoVQ1k409x68VstzmrKMacml0M3RY3bXtMRFLMJozgegIJ/SvY8GvK&#10;vCoJ8W2WATjeT/3wa9VrPFaySPk6WzOF0u1lutRhSOLzAGBYEcY759q6a98IWEzF42kjI5Cgggfn&#10;W5aM7JtlULIFVmXIJXOeDjr061T1W/mt2SCzWN7lsHZIygEfiQc/SvlZ4urUq2p6HuTxNSpP3NCp&#10;pmhQWE2+OJt23/WSkEg+gA4/Gqmq+Fo7qV7i1kEch5ZMcMf6U/WNUnsns3kMkcm3dJAv3WP+99f5&#10;1Z8O+fNbS3c8j5nct5ZXCj3FNzrQXt3Im9aC9s5HLx+Gr7ymlm8uGNQSSzZ4/D/Gsd2RM/NxnqeK&#10;9UuLdLm3eCQfI4wa4K+8KXVvcSTRwK0Y5DiQdPfp/KuvCYxVW/aOx1YbFuo7S3MfqMikxyBVm3iE&#10;l5DE3RpAp59TXbnw1pJ62vPs7f41vXxUKNlLqdFfERpWUuotjoum28kd1bRguBw28sOR9aZ4h1C4&#10;0+wLwQ7tw2mTPEfviszw9GYfEN/DFuEEYZQCeOG4/TNbOvMiaJdl+RswPqeB+teXNNYiKk+bY8ua&#10;tXXM7nIeFYTLrsbbciNWY5+mB+prvZtnkuZGCrtILE9BXnOl2OpXPmy6cWDJgNtfaef/ANVWr1PE&#10;FpaP9sebyH+Vt8gcc/ia7MTQVWqrTSt0OvEUFVqq0kjrLXSNGlth5FvBLH03/eP51y3iPR49MuUa&#10;DIhkHAP8J9K6XwvCYtDiOc+YS/8An8qyfGcuZraLPRSxFYYec1iXDmbRlh5TWI5E7o5YdK9F0Z9Q&#10;GmabsvtkQjIkAAyBj5ccda4K2+zZP2kTYPQxkcfgetdQbG5stLtrkajarFKgaGF22yMv06D88V7d&#10;PmbfKbY+TajGKu2WtSKW2nGbUXWbVJDiMoBgAHqcAZ445/CtHwPbakyNdy3Ui2fISEnIc9z7Y/z7&#10;5eh6FLr189xeKYreJgHHILn+6PT3P+R6EqRwxLFGqoigKqqMACubFVl/C3fU4sZXVKn7Hdvfy9CV&#10;XOSRT/NIB2nDdsjvUAPrVa/vzYRJJtDAtggn2NZ09WkeNGLk7IuaZq8n2loblQTnjtj2qW61AJcq&#10;hiCL04HX3rEhura8indglsxG3eXzyfTPFQTPPbQGWG7hliU8FD8wPoP/ANdeh7svdkjp9knLVWOi&#10;utRgs8K/zOe3oPWrAdZEV1zgjIzXHhr66VJ1Bf3Y/wCNa0c98NPc/KboAlA2MH06VzVaUUrJ6kVa&#10;UYR0eprMcDNNzXJeGvFEt/PNYag4W8RiVBXbkdx9RVDwfrus6jq16NQv45bOBCSDGqEHPByB0wD3&#10;rlng6iu+xzqR3vvVO00uysJ7ma1t44pLl98rKMbj/n9SfWsbTPGNjqniCfSYI5iUXKTbSVfHX6Dp&#10;gng/lnTu9c0uwvFtLu+gt5ygkCytsBXJHU8dj3rB06kXy23GLrWmLrGlT2DStEsoA3r1HOar+GtC&#10;Xw7pIshOZyXMjORtBJx0H4CpP+Ej0T/oM6f/AOBKf41Zt9RsrtS1teW8yjqY5Qw/Sn+8UeRrQRzn&#10;xPiW4+H90kMeZUlSR/ZQeTXg2mOFu1HrX0F4xjku/DGqQxKXkaBgqjvxXzxYsFukPvX01B3or0NM&#10;M+WtF+Z1inimyxK46c0qH5RT6V7H17ipKzII0ZDyeKkkiWZNrDj1p2amiUGplIcaUbcvQwbqylti&#10;XUbk9R2+tJBckcGuoWMyMqKpZmOAoGST6VBc+G2YpK0Zh3tjlgOSWHIPTlW/KqVVfaOCtgPZy5qT&#10;+RmxTbyBV+IHHSrDaE2nbhLxtlaLcythiCQSDjBHH19qe0axyFVkWQD+Nc4P5gGs5zTdkdmFg7Xk&#10;yHyyfegqR1rTtWgUfPio7zymOUrRQsr3Opx1sUAay9cb/RkX1cVqHg1ja23MC+rZpw3ODHPloS9D&#10;U8DYPiWUkdLZv/Qlr0iuD+H6qbrUXwNwWMA9wDuz/IV3f4issRrM+XpfCP0vVrXU0Jjwk38UbEZ+&#10;vuKqeIUtTFA1wY8pIGK8bmXuAfyrktPnW11GC4YkLGwY7epHpXT/APCWadJKoeCUc/eZQcfrXy08&#10;JKjVUqabR9BUwrpVOaCujNv0udW1EWonhnXdvDQ5Plr784z+ta+h7SkoF3PKykK0cqgbD7f/AFqs&#10;y2Vjd2/2mE+WSuRNCdh/z9awFvJILvEesxtuAyBEu5j6E9D+dO/t6bhHSxDftIcq0sdWRxXEeLpb&#10;g3yx/OIwvyq3Ck+orr7f7bdQyyRtbLFH8vmyMVDH1wM8VVl0D+0bWOSTXcpJ8uGhUjd3xnGK2wOB&#10;rRn7RrQxw840p802eeWsjQ3EUrqPkcNgHrg16XbXMN5bpNC4ZGGcise5+Hk6lfs9/EwP/PRSv5Yz&#10;VX/hDNescSWVzG5PURSlc/XOAa7cVgZVrPZo6a9ShXStOzRp6Vo/9my3Mhn80zsD93GMZ/xrP8XX&#10;yRWAswwMkpBZe4Uc5/MfzplxYeMoYizB2HpHsY/pzXPXWkawN09zZXf+07of1Jrnp4CoqvtKr2FR&#10;pRlUU5zTN7wYY/styAB5gcZPsf8A9VWPFkE1xYQJDG7nzRkKM9q5Swu73TLjzoEcHowZTgiukh8Z&#10;wbP39rIr+iEEfriorYerGv7WCuVVozVb2sNTobCD7NYQQ427UAI9+9cN4kuBca1KVPyoAn5Vp3vj&#10;DzITHZwMjEY3uen4CuXJLsWYkknJPrTweGnCbqT3ZeEw84ydSZu6Vcz22kXDrK2ZGEUKE5G7uQDx&#10;XbnTbG7s4E1GKUxxgFtg+Ye4/wBk9wPwrziK9/0i2MifuIWBEa/z+tet6JJ5uhiS2EkpuP3m27LA&#10;DPYHBGB2xxXq4Sk3UlfqYY+pKjaVtyVNY0a3P2NLqGAQqAqt8i47YJ4P4U5NQs7lysF1DIQM4Rwa&#10;zW0K31TVLiG/tIlVLaMqIHPyEs4yOB6elJc+BrS6cmK6njbPzM4D5/lQsqjdtM8uTwzesmn95tKy&#10;nowz9aq6qwTTLgk4yhA+prgNQ06TSvEDWFvK8kiMgRwNpJIB9eOtdbrUV7d3UdvEcwsucdACOpP5&#10;isamGVGaTZcsLGEotSunqVtLs47qwdpZWRN/8JAxgf8A16zb9reK4KW0zSIP4v8A6/em3Pn2kb2d&#10;xH8obeD6HpkGn2V1plvgywSTP6sowPwzWibTctzqSabnv5EtjFPdApbXwjOfuM5Un8B1q/eQ63aa&#10;MBp5Wa+EuTuYEMv1asq5Nn9sSS0uCis2T8pGz6VZ1/SdX1Rra50nUjEkcfKiVl3nPXjj86UpXkr6&#10;epx4xuyfc597/W4ZJ7mfQQlyyESXX2ZiehBYEHC8dxmsvS71rWw1CAwtcx3Srulik/1eDkE8H8ji&#10;tDVF8a22l3D30/8AogXEmDH0PHbmqfhzUdd0rTmey00z2bOZHcxsc44OCOnSu6LTg3o/Rnm2Oq8I&#10;a3pEM0Wl2dtci5lBMkzqOSATyQeBxwKyvGkVpqXjS1iuZjFCiRwzPuA2qSWJyenDdauaF4o+367D&#10;CNEjtpJ9wacfe4BPJ2jOcVkvBb+K/G08bNIIQXMpQjG1MKpU98nB6d654wSquctNCuhsR/D3wvex&#10;B4NSu5I+m5J4yD+O2oLn4T6fKVay1S4iTuJEWTP5bazfEPgqDR9Ln1CG9kdUI2xsnYkDrn39KboH&#10;hvWr3SYrm11Vra3lyVRJXU5zjoOO1Ryy5eeFXTzQHcpZzWOhnT3na6kigMYk2bS3HHH0wK+eo1aK&#10;8CSAq6NggjkEdq+g9OguLKxhtruYzXEYw8hYtu59Tya8E1WJ4dfvEkXa4uHyD9Sa9Ch8FmVB2mmd&#10;FEcoKkqC2yYFPtU+GHBFQz7KDTSCp42AFV+c0uWAzg1nJXNYysXob17ckoIzn+/Gr/zBpXvZZtoZ&#10;+F6KAAByT0HHUn86yzJz1rW0n+z7i2u4bxzFPsD28oyfmH8BHvnr2IFL2TM5VoLVq5PJql1cSGSV&#10;onYsXOYUxuOMnGMc4H+SagkkMkjOwUE9dqhR+Q4rr28IafBPcRE3kwgbazrJEgJ2g8Bmz3pNabSf&#10;7Ou40sLsyIkTrOyoAhKgKMjkg+nPtSdKS1ZlTxtJySpo5Clzmu10nTtJh0iya50a61K5uIzMWgB+&#10;QZwAcMKy7mDTNZ8QWdhpdnJYBzslWUnOevqe1acrtuaRx0XJqzsupzD9awNab/SoV9ATXr0aaTF4&#10;qHhyPTLaW0f93JK4PmhwMk7u3ToMV5P4stVsPFFzZKxZYHZASMZANbQjZnl4/FKdFxta+vyOr8BR&#10;INNuZQo3tNtLeoCjA/U12APFc14LhSPw9FIo+aV2ZvrnH8gK6Ouaq7zZ4sPhRwhFQ+WRt5zzlie9&#10;aWrpawarPFZk+QGIAPUf/Wqma5JwlTfKz7GhXp4iCqQJ11G4TTnsg58pmz/9al8PwhvEtiWPHnA5&#10;PaoI0DvgjIqQRqjBlypByCDzRSppe9EKlOLi0up65f2o/s26W3iTe6k4HGT68d64+bTBFcBroSyx&#10;xtGqQhSELNgknH1NVbOz8QBI3trqUGRd6q0uTj1wanS48UwEndLNg9CoYfpXa1foeHCHs7qM0y/4&#10;naSOWIxqBsZRGyFyRjr8o46Z/CrFrcyWXh+eUPNiLOwmHOFAzwoPA+prKTW/EcMhaXTwQfvHysZ/&#10;GhfEdx5L28mkBYZAVZEBAIPXtTtrcl05ciirO3mbGiTXUj20E0rMYLZhLkEZJfauc9SNjc9803VN&#10;aaK/EFvcwxxqpDsQGIbOMYyOn9azpvEUBdbiSwulcBQdvcKcjPsCTVSTVdEnAJmuon3tJwvKs0gc&#10;/qo/CnrbQz9n7/M0dRY38UumQy3c0LO52sQMDd1xj1xT/sWkSvj7NZMx7bFzWXp2s6Vb2Xl/bQw3&#10;sxaUcnLE8/nViHUNEaTfC9nvH8QUA/nV2MJRkm7XRUk0/wAOXFxLjTo5GQkEoSASBk9D2pL7wjoT&#10;6c95HE8KrEXGx+OmR1zSGxjlQ7JbYSNkZjfGcnvjsB2qx4nmi0/wlLFEAFcCNRn1rNxVm2jphOfP&#10;GMJPVnlgxmvcfC4D+F9OxggQL/KvDga9q8ERNB4Zt1dCrYzg0sGveZ0507U4oveS8WszzgDY9vGg&#10;55yGc/1q/Eu0VVDebfsOwQH9TVteDjIrv2PnZNtq55dcNLeePn/idbwj/gKNj9Atd03SvN7PVYYv&#10;FL6nOGSJpZZCAMkbs4H61ryeMbq7fydOsHZyMDdyQfoO1ePjaNSrUSij3MTh6lTlUVokdY8ayKVd&#10;VZT1DDIqnJYafOfKaKEkH7q4B/SseHQvFWrhmu7r7HE3OzOD9MDkVla1od14Z1KK6gmlljJBEx65&#10;7g1nHL6iV27GFOhFy5FU97yOnl8PWEgGI2jx/cb/ABrQSNYo1jQYVRgCotK1GLVbFbiMYPRlPY1b&#10;K159RzT5ZdDkqupfln0MTxHpd1rGjvZWs6RNIw3FxwVHbj8Kl8OaRJouiQ2MrrI6FiWTODkk961g&#10;vPSkmljt4mkldURRksx4FUqk3D2a2MlG70KWrR3kulXKWDKt0yERlvX/ABxnHvXN+B/D8+mWs93e&#10;wmO4mOxUYcqo/wAT/IVoW3jGwnvXhkDRRZwkrdD9fSuiUrJGGRgynoQcitJOrSg4NbmlShOm/eVj&#10;jPiJcSW/h1UiOPOmVGPtgn+lQ6dr0miaJpkVzDvaSJnYJgEZORx05FdjPbRTqEnhSRQcgOoIz+Nc&#10;J4rCNr0cK7dqxou1e3J4/KujCSjVSotGmEpRqVLT2sdPb3a38K3KKyLIMhW6ivE/GaMvjDUNykbp&#10;ARnuMCvbYY0ijWOL7iDaOfSvIviSCPFbE94Ex+tetCKi+U5pNXui34bkABDqGUqAVbkMc8DHc/lX&#10;W6zLDd2s728sbJH8zYiRe+OvUnNefaW5+zIQSCOhHatBpJTE0YkfYTuK54J9cVlKOp9RTg5RjUTO&#10;6Wysf+Eh0CW7jgEc1upmBAC+YAQMgcddtS29rYtYQpOkP25rK5URkAHcGwnHrjd+VebpcSRPtcH2&#10;NXVnJXNQ04sqFNVPtWa/4J0mrW9lJZXJt44TfmwtWIQAENu+c46A425p9lbW32/WWtY4ZJJ5Y7K0&#10;jKgrvfBdge23aefeuTYb+tQeXNBJ5tvI8UgyAyEg8+4rSGj1Oevhpx1gz1eC807VPEFy3nWhJuZo&#10;2t5I1aSUhFVSDg8ZUnrVfxNay3OkQrbPCkMFoslxIHyJXTC7RjjIJNeW20tzbShoneNum5CQa0I7&#10;i4+z+R5snkk5Me47c+uK0k1Yzw9CTkmnsd3PZ6tFZaM2n6m00GxQRC+0R855APP41a1zVtPh8faV&#10;cGeM/Zl2XMqDjNedgmnAGoUrbHVLBqT959/Lc9Et7WOy8cX2tX7xrYpulil8wYYt0x6nGeK8f8SX&#10;p1LxPe3m0L5shfA7ZNbpztNcncHfqExP97Fawd2edmNH2dO7d3ovuPV/DNuLfw7ZICTujD5Pq3P9&#10;a2KpabAbXTbW3LZMcSpn1wKuZ964patnmrRGBDolzqFw9xEqESfMMnmjUPC13p+nNeu6eWoyy5rJ&#10;W6khiDC5uVcrwEBwKsXWp319aiFrieReMqeARXZUhCatIMNiKuHleDKcTbZAfUVIc5qG1tLi41KK&#10;N8JGzBR8wrYk0S5tsHAkQnqOoFcqouCPoaOZUqq97RnU6deTLHA5hU7Igqtnt9KhmU+W+d21pA+A&#10;xHTt9KrXU81lpsLxKv8ACDu9yKjfUZftwtXRdrMyrgHIx3z0r0oQjZXPmqsnzuxZjaVrmVmnfypR&#10;naOoOR0P4VZillW7gCyyFQCNuepwa56TW/I1KS3MOUQMSwPoufp7Y61qaVdS3lzJiEJPbkEIXyDl&#10;Qev0aqnThq0RGTNS4hu57VfJvSjeYdxZQccg49wMEfQ1XjR4RM9zBCYy+UJRSckn5f8A0H8zWszy&#10;+QTJChwT/FxjsarGbbANkEbPu5j3jj3+vArCxak0Z5jmltEMVtb+axyCY1wRx/TP5VzPie3lN4m6&#10;3it0AkYbRgsoAxXfJDHMkcjQhWA4H932rifGXnT6ykMaswWEcKPUmomtDswUnKsrs5eMsOVYg+1E&#10;0s08vl+ZJIM8BmJxWzpugTTkGY+Wvp3rEl0G6N4w+2soZjjb2Fc8qd99j1q+Pp0/gV2aMNils0cz&#10;yq7g/dH8NepaRq9nJo1vGl5GHjiAZS4XnHTmvFX0JxKqPeStk4PNdbYfCy5v7OCeLVURZIw+HjJI&#10;z261tRUY7Hg4irOrLmqHerNHqF3Ilvd7Zoo1ZyjghQScc9zwaU217KoU3oKE4yw5x9RXHx/CHU0z&#10;5euxJnrtiYf+zVp6Z8OfEulS+ZZ+J0UkglWiZg31BNdUZ6HJOzfuksngxXkUnY4JyDv5xjgfyrlh&#10;41TStaudOjm8mOBzCZFiA6cH3PINdzrKX+jeG7671S8tGaGNUSZI2UeYx2guMnjcQTjtmvndmZ2Z&#10;2JYscknnmmpW2NJVqlTSUmez/wDCU3TQLJFqkdwHzhEHzLUTaheavtsGmLmY4AY5GfrXkMVxLCcx&#10;yMp9jW1p/iq6s5keQlmQja47f5FWpxa1RmrxfMmdzZXF14Y1kx3CnZ0kQHhh616HDLHcwJNE25HG&#10;QfavGbrxLb6hIJ5rjc5BGSMHA9R/9c10fh/xU2nW8sRBnjIzGufun/CvHx2D5/ehuey0sbTUo/Gt&#10;zu9Q1C20u1M9w+B/Co6sfQVwOoahf+Jb7yoEcQjhYweAPU0R2mqeJbwytuKsT87fdX2FdFDoV/o8&#10;ASLyWzyxzyTV4PAqGstyZTpYJd5/kZieG7aG0KzsTK3O4HGKq297qXhuQKD5tt/cb7pz39ulazC+&#10;YEtGlZV/JIYI1n2lvNIGD2xXqTwsZw5ZI4YZhUcnz6p9Dq9M16z1cYibbMOsTdf/AK9cXrBjPi64&#10;eRh5SuCT24ArUl0CC6tI7m0Y293tycHAY/0rl9VlewSQ3RLPMx8wg/eGev4n+VedRwSw9XmWx6FC&#10;VHlnOm+mx31vOlzCk8Y2hhnHWvNfikP+JlYHHJibJ/Gu+0swrpNstsxeMxggmuM+JwBsrGQqN3ms&#10;N3tjpW7f7xnkq/Lqcto75tgD1rUB4rn9OvYoU2uQv9a0hqdv/wA9B+dZyTufU4OvD2MbsvEAjkUo&#10;qh/atsBzIKBq9tnh81PKzp+sUl9pGjRWcdYtgeX/AEo/tq1/vfpRysX1mj/MjS2j0pwFZY1q2/vf&#10;pS/23bep/KizF9ZoL7SNYU8Vj/25b9s/lS/27B6N+VNRY/rdH+ZGtIcIT7VyccbXN8Y0GXkl2r9S&#10;cVpy67GYyAjE49Kq6GrS6xZkIcmdGxj/AGs1pBNXPHzWvCooqDuewICqqD2HNPoxRxXGececLY3s&#10;8Ecv9oSBXbaFHYVYvfDzxLH/AKdOxc4JLVegBFlCCMHzWyPxq9qJ/dRH0kH8q253cfIrGDY6Itlr&#10;1mTcSOVkByTXo0od9yj7ozjmuR+X+3LUuyou4ZZugFdszWcmUGp2YLA8GUD+daQlpqTy2aBreOS1&#10;iV1DqFU4IqpPZWzbpPKXewILY5INWEjbyAI9VsmIHZwf61A0dzIDiSzl4xgTg/0rqhVjZETptttM&#10;z20mzacyGEbiD34yRgnHrjvV7SLGOG7eJfMHmKWL7zuONuOfyFXtK0v7SJvtCCJkbAEbAjFaA0OI&#10;E/v5efQgVrJxktDnvyuzKt/ayPYfZ4y7bjyWJPHufyrmo9FuUkDSeZN8oB7ZIO7+Yx9DXoFrpLvG&#10;qRXPCDGGyePrTZdDvJplEdyqMMjAUnNY8g1URlaVaNBZAOAHZizAHoTWVKiyXmsMQN0ZiQH0GM11&#10;n9kXkCqJJY2bueBn8Kyj4euIm1SUyBmuSsgUDptHT3qZRNadVK6MG2UeauSeTXP3YAvWx2dq6iK1&#10;nSQFoJQB321yt0/+lN/10asK3Q1iVbgf6Up9DXr/AIbQJoFl6mJTXkUxy26vQNM1XWodKsks9Bnu&#10;YFiXMhnjTP0BOSPrilS3IrbHbA8VIrYGT0FYOma2upPNCqNFdQHEtvMNrp6HuCD2IJFaE0zrGEMb&#10;Zc7eOfr+lbnOZvijw7aeJ9AEF9dyWsMUv2pnXbjhT97dxjBz+FfO1/aQi1hjtbcgFsRzyYRnHXnn&#10;HPXnoMDJr6A8f6p/Z3gPVXVRukh8gK/H3ztOPcAk/hXgmt6qt2lmIJg8cIOF2bGzwBkcj9aHe6Lj&#10;sYJDoPmFLhim/a2wHG7HGfTNDvn1/Grem2ZvrjygQu0FsnnP1qm7AlcpV674E8L2c3hmK7u4WM07&#10;Fv8AWHle3Q1wltoN74n1l4dMs0KQ7RL5W1Aq5wWwSM/zr1i/u10GbSvDml2n2iZo+d7kBUHUk845&#10;9qSaZSlKDvF2N23ijt40SFQqJwqjoKnvZGkxwc4x9KoNEUthO7CIBdzENwv1J/nSrdCe3WYbJQy/&#10;K6NlXHrWis7WOeV3K7Kty4hRmbsMmuQeX7bdQox4x6dM10WpSr9llBLRswwAelY9nZ+VtlPzHFdk&#10;dVqSlY2XWWSHy48hSMcDnFeYeL7wX2twwxurRRRgKVGBjt+nP413us6sljodxMGAdl8pAQeSevI6&#10;HGSPpXmFrp95qhv7yNAEt1MkrHoo9B71lVd/dSHF8vvN2PTvDJLeHrQjptI/U1j/ABEgik8M+cy/&#10;vI5l2n0zwa1PDU8cHhSxeU7V2Yzgnksap+OBHeeFbgRNzGVk5B5ANed9o6uh5tofhu918yizaEGI&#10;At5jEdfwraHw21s9ZLMf9tD/AIU74eXgttUlVi2x0O4CvTP7RgJI2yVUpST0BJHnMPwxv3I867gQ&#10;f7Klv8KvD4TTfYTdf2qmBJsx5B9M5+9XbvfBQMRE/wDAsVaa+ZdCJMeFFwAPm6kr9OMY/Wo5pjsj&#10;zV/hlKuc6mh/7Yn/ABpp+G0irn+04/8Avyf8a7OfVmDEJGDgZzu4qs+rSGP7sftwf8aLzHaJyGof&#10;D99PitZP7RSQTkgYiIxjHvUK+CXb/l+T/v3/APXrstUuGl0rRtygEmQnHQndUUbHFZSqzTNFTizk&#10;38FvGhb7cpx/0z/+vTbLwlJdOVF4q47mPP8AWuunP7lvpUOif61qFVnbcTpxMG98GHT7Ga7lv1KR&#10;LuIER59utUPCf/IyWf8AvN/6Ca7jxQf+KZvv9wf+hCuT8Dora8SyglYWK57HIrWE3KDbM5RSkkj0&#10;iuW1fxcdL1SazFtv8vb82euVB/rXUE15f4qKyeJbxkZWGVGRzyFAI/MVjTjzMqbsjftv+POEZJ/e&#10;Nyf96ruo/wDHun/XUfyooo6m3QqXv/H7F/u0yb/kIR/9cjRRTAntCRan8ay7cnJ5/wCWlFFJCfQ9&#10;F+H4zYai2Tn7T/7KK17t5Br1sokcLt+6Dwevaiiu2Hwo4avxM1BK6Hgj8QKnTULhAArAf8BFFFaG&#10;Zl6lqV499B+/ZR3CgANyOtawnYwupVcFSORntRRSZSOftbmT7bFbsVZHODlFB/QVla14bsYYhcRm&#10;YOZDkbhj+VFFcT2O2G5uaR4N0dYI5pYXncgH962R+QxXmHibxjr+l+JtSsLHUXt7W3naOKJEUBFB&#10;4A4oorWluY1Dn38aeITfpf8A9pP9qRDGJdi52k5weORVgfEbxVuVjqrEr0zGn+FFFbmRm6/4u1vx&#10;DZxwanfNNFG+9UwFGemcD/PJrnwTt6miik9yo7DlUb8c81ct5GtppNn8ORye2faiikykaugeJNT0&#10;Bp206ZIjMfnJjVifxIq5/wAJXq763/a/2lRemPyi4jXG30xjFFFMjqXZfGuu3Fq9rLdq0UimNh5S&#10;jIPB5AotfEepafp6Q28yqkKhVBUHj39aKKa3RMjptF1e51vS7h7tY91u6qNq8NkE5IORnjtitVok&#10;WFWVcZJ47UUV2R2JOQ8YHzojEcqsCNKoUn5myoBPrgE4+prMmme18PX5h+Q3PliUjvlVz+eTRRSX&#10;xP0ZjV+FeqOk0yQjwvYIOgiLfiGNVtdZn8MXbEnJh5oorz0d5xng5iusHHeM16RF/qx7UUU2JEqj&#10;52Of4asEA6RtIBDTEnj2ooqWMxo0UTDHGVzgVFMv+jk5OfWiikMiuJHay09SchJZFUeg+U/1qePp&#10;RRXLU3OiOwk5/dN9KZoX32+tFFSthMPGrMvh/CsQGmUHB6jnisrwDCjXl3MQd6Iqg+xJz/IUUV0Q&#10;/hMxl8aO7NeV6qP+Jzff9fMn/oRoop4fdiqbH//ZAQAA//9QSwMEFAAAAAgAh07iQFxyRXaYewAA&#10;k3sAABUAAABkcnMvbWVkaWEvaW1hZ2UyLmpwZWcBk3tshP/Y/+AAEEpGSUYAAQEBANwA3AAA/9sA&#10;QwAIBgYHBgUIBwcHCQkICgwUDQwLCwwZEhMPFB0aHx4dGhwcICQuJyAiLCMcHCg3KSwwMTQ0NB8n&#10;OT04MjwuMzQy/9sAQwEJCQkMCwwYDQ0YMiEcITIyMjIyMjIyMjIyMjIyMjIyMjIyMjIyMjIyMjIy&#10;MjIyMjIyMjIyMjIyMjIyMjIyMjIy/8AAEQgDIgG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12qF6maoWqSiFqjNSsKjbrQBC9RMKnIqJhxS&#10;AgIpuKkI5puKYxDSYwaWlxxSASlFJS0AFJS0YoASmmnimnrQA2kp+KYaAAmmk06m0AFNpTSUAOFP&#10;AzTAKmFADlFSqOaYoqZRTAeoqVRTVAxUirQIkWnqKaoqZVpgOQc1IBTVHNSgcUCAClAoxTgKAACp&#10;AKaBUgFAABTxSAU4UAKBTwKQU8CgBaUUAUtACiiiimAUtJS0ABpvenUhoASlpKXtQBgtUTVMwqJ6&#10;kCFqiapmqF6BkbVE1St0qI0gImplPam0DCilpKADGKMUGloAQjmilooASm040mKAExSMKcaKAIqQ&#10;in7aaRQAlJijFKKBCqKlApiipVFAxyipkpgFSqKYEiDmplFRx9asKKYhyCplFNQVKBQIAKfjigCn&#10;4oAQCn44oAp4FACKtSAUijmpAM0AIBSilApcUAKBTwKaKeKADFKKBS0AJRRRQgClpKKYC0daKBQA&#10;gpTQRRQBhNULCp2qFqkCJqhkqdqgegZEelRGpWqJqQETU2nmmkUAhKKWloGJiloooADSUtGKAG0U&#10;4ikoAQ0lLR2oAQ1GRzUlIRmgCOjvSnrQOtAD1GRUqCmKKlUUwHgVIopoqVVoESIMVOlMUcVKg6UA&#10;Sr1qVRTFHNTKKYhQOafjihRzTwKAEApwpcUoFAABUgFIBTgKAFxS4oFKBQACloxSigBRQaKKAEpa&#10;TFAoQAaUUlHSmAUuaKKACilHNJQBiMKhepmqNhUgV2qJ6neoGoGQtUJqZqhPWgCM0hobrRmkMUUt&#10;Np3agAo7UlB6UwClFIKWkAUlLSUAJjmkNOooAbjikp/ammgBhFAHNLSigB6ipVqNamWmIkQVMoqN&#10;BUyigCRRUyDio1HSp0FMRIoqZRTFFSoKAHAVIBSAU4CgAxSgUuKcBQACloAp2MUAIKUUo5oxigAF&#10;KKQUtABiilpKACijrS44oASlpKKAClpKXtTAKKKSgDHYVC1StmomFSBC9V3qy9V2oGQNULVM1QvQ&#10;BE1IKcaSkMKUUmKWmIDRS0UAJSig0UgA0lBooAKKKSgApDS0hoGNpV60hNOWmBIvWplFRL1qZBQI&#10;lQVYQVClToKAJFFToKiUVMoxTETKKlXrUaDmplFADwKeBxSKPangUANxThR3paAFFFKBS4oAQUpo&#10;Ao70AIKdSUtABRRRQAlLSUvagAoopcUAJRS0dKAEFBFFBNAGM1RNUzConFAEL1Xep2qB6Qyu1Que&#10;anbvVdutADDTc0rUlIY4UUgNLQIKdSUtABSUUUABpM0GkNABRQOlAoADTTTqaaBjSKetJTlpgSpU&#10;y1EtTIKBE6Cp1qFBU6CgCZBUqio1qdRxTEPUVOgqNVqZBQBIoxTsUgp1MBCKBTscUgoAUdKOtFLS&#10;ASilNFACY4paKKAAUUCigBO9LRS0AJQaWigBKWiigBDSU6kIoAyWFQvU71A9AEDiq7VYaoGpDK79&#10;6rtViSoGoAiNJTjTaQwFL3oHWl70CFHSloFIaAClpKM0ABFNp3amkUwDNFJRSAU0w040hpghBT16&#10;0wVItAyVanQVCtWEoETpU6CoEqygoAlQVYQVClTqKYiValUcVGtTLQA8U4U0U4UwFoxRS0AJRRRS&#10;AKQClooASilooAKSloxQAlAoooAdSGkNAoAWikzzS0AFFJS0AZT9KgcVYaoGoAgeqz8VZfvVd6Qy&#10;tJUBqw9QNQBEaTFOptIAFLSUtACiiiimAUUUhoACaKTNBoASiiikAlIelKaQ0wEWpV61EOtSJQBY&#10;Sp0HSoEqwnagCwgqyg4qulWUoAmQVOgqJBUyimIkUVMoqJetTLQA8UopKcOlNgFLSd6WkAYzSYxS&#10;0UAIaSnU2gAoopaAEpTSUUAL2pp60poxQAlLRRQAUUUUAJRzRR1oQGY1QvUzCoX60AV371XerLd6&#10;rvSArSVA1WHquw5oGRmkpxptABiiloxikAUtJS4pgFNNOpCKAG0UtIRxSASiiloAaabTzTaYCDrU&#10;qCmCpEFAEyVajHFV0FWY6AJ0FWEHSoUFWEFAEyVYXpUCip0piJVFSqKjWpRQA4UooFLQACiiigAo&#10;xRS0AJRRRQAnSgUGkoAdxSGk5xRQAUUUUAFHaiigAxRS0lABRRS0wMtqhepmqJxSArOKruasvVeQ&#10;UgKrjmomqZ6hYUDIzTacRSYpAA6UUopcUANpe1LRQAlIadigjimAykp1JigBtFOxSYpANNNp5ppF&#10;CAUdalSo1FSoKYE8YqylQxirCCgCZKsIKgQVZUUATJUyiokqdaYiRRUo4FRrUgoAdS0CigAooooA&#10;KWig0AJRS0hNACHpSYopaACkNOxSYoAQClApe1LQA0ikFOpKYCGiloHWgBKKKWgDNYc1C9TtUL0g&#10;KrDrUElWZKrSDikCK0nWoTUz1CaBjCKaakxTSKAG4paXFGKQCUtAFLimAUlLRQA3HWm0+m0AJRig&#10;0UhjTSU7FJigBVFTLUS1KlMRYjFWUFQRip46AJ0FWEqFKsIKAJVFTKKiUVMtMRKtPFNUU8UAOoop&#10;KAFooozQAooNNNGaAFzRSUtABRRR2oAKKKKAFpKKKACiiimAUmKWigBKKSloAz36VA1TvUDnmkBB&#10;JVZ+9WXqvJ1pAVXqFhU71C3WgYyilxR24oAbijFOHSlxQA2jFOxSUkAhpKdSUwEpKdikIoAaRRil&#10;ooGMpKeRSYoAAOamQc1GoqaMUCJ0FWEFQoKsIOKAJkqwtQJU6UATLUy1EtSrTESrUgqNakFADqTi&#10;iigApKWigBtHelNNNAC0tAHFLQACloooASlpaKAEpKCaKADvS0lFMA70UUUAFFFHegRnNULipnqJ&#10;qQyo9QPVmSq70gK7ioSM1M/WojQMbSYp1GKAG0tFLigBMUlOooASkxTqSgBvajFONJQAwijFONJQ&#10;MbikxTzTcUAOUVNGOajWpkoETJU6VCgqdKAJ1FTpVdeasLxigCdalWolqVaYiVaeKYtPFAC4pRSU&#10;tACGilooAQ00inUYoARaXrRS0AFLTaWgBTSGjNJmgAopKKAFoooFABRQaKYBS0gp1AGW9RtUjVE1&#10;ICBxVdxVh6gekBXYVEamaoiKBjMUUuKQUAGKTFOxRigBMUYpaMUAJQRRS0ANxSU6jFADTSEU7FIR&#10;QMaRSYpxFJ3oAcoqZKjUVMlAEqVYSoVFTpQIkQc1YQVCoqdaYEqiph0qJalWgCRaeKYtSCgAPFFL&#10;SYoEFKaKKADFBo70poAaaUGg0lACgUUDpRQAdqb3p3am0AFBopaAEzSijHNLQAhopcUlMApaKKAM&#10;16hapmqFqQED96gep371A1ICFqiI5qZqjNAyPFGKdiigBuKXFLSUAJiilpcUANxSYp9IRzQAylNL&#10;igUANopxpMUDGmkApxFGKAFWplFRqKlWgCdKmWokFTrQIkWp1qFBU60wJVqRajUVKtAEiinimrTx&#10;QAYpcUUZoAQiilpKBC0UlKaAEopc0lABmik7UZoAWkpaKAEooooAWikpaADrRiijtQAZpKWimBmt&#10;UT1M1QtSAgeoGqdxUDdaAIWphFSHpTaQxhFJTyKSgBKTFOoxQA3FFOxRigBKaafikxQA2kp2KMUD&#10;GminYoxQAyjFLijFADlFSoKYKlUUATJUq1ElTKKBEqCp1qFamWmBMtSLUaipV6UASLThTQKcBQAt&#10;FFFAC0lLRQA2jrS0CgQlLSUUABptONJQAmeKUmkpKAHZoptLyaAFoo6UUALRSUtAC0UgopgZzVE1&#10;TNULUgIHqBhVlqgekBARTae1NxQMaRRinYooAb0opTQBQAlGKcRRigBuKTFOxSYoAbijFOpCKBiU&#10;YpcUUAMoApxFJjFADlFSoKYoqZBQBIgqZRUa1MgpiJFqVRUa1MooAkWpVqNakWgCQU+minUAGOaK&#10;WjtQA3FLRRQAlJTiKTFABSUtFAhmaOaUrk0YoAZmlNO20m2gBuTTs0m2lxQAvWikFKKAFopDS0wC&#10;iijFAGc1RtUhqNqQELdKhep2qFqQEBFJT2FNxQMbSU+koAaRRTjSYoAKMUoooASkIp2KSgBuKMUu&#10;KMUDG4oxS45pcUANoxSkUYoAcoqZajUVKooAkUVMtRoKmQUxD1FTLUYqVRQBItSKKYoqQUAPAp4p&#10;opwoAKKM80EUAHeiiigApDS0mKAG5wKTNKRSHoKAFDe1Gab3pTQIAeaWkpaACk70UUAGKBS4zRQA&#10;UtJRQAtLSCl7UwM1hUbCpGqNqQELDmo2qVqiIzQBERTTUhFNIpDG9KaRT8UmKAG0Yp2KQigAxSYp&#10;2OKMUAJjFNxmn4oxigBpFJinUYoGMxRTsUmOaYCYpMU/FAFACqKmUVGo5qZRQBKgqVRUaipVFAiR&#10;alWo1FSrQA8dakFMFPFADxTxTFp4oAKKXrRQAmKMUtJQAlFLRigBGHFMp5FMxg0AFLSAc0mKBC8U&#10;dqTFFAC4pKU9KTFAC0YpBTqAEopcUYoAQU6kxRTAzmqJqmaomFICJqiapWqNqAGGm0402kMKMUtF&#10;ADcUuKXFJQAmKMU7FFADcUEU6jFAEZHpRin4oxQMZjmjAp2KMUwG4oxT8UmKAHKKlUUxRUoFAGDc&#10;HVLex1G4u5wgMyeSI2+4m4DsPrWvfXTW7xujqAI3YhidpxjGcAmqfiN2XRZ1SB5i2BhO3Ocn24rk&#10;NSv7r7bp9z5zO88gV7ZEKxhVA6s3f5efagR2MevO0SJcwGyu96b45SCuw5YsG6EbVfntjmrnhy+u&#10;9R057u7CqZJ5PLQDBRFbaAffINc9qN6GvYbm+sVkNsXiRYySJWYwqQMjn77qB3xV3TBdyQyTWgYT&#10;2d3OrRs/yyh5C5HpnBXBoA1bjVJkhjlR41X7aIWz0KZwa1ILhbu1E1u3Dg7GZSB7HBxxXmt0qxBJ&#10;ppTOrahIiRoMmMb9xIHUnPBrumm1ecmOytbe3hwPLmmbJxj+4P5HFAEV1/athFJcxatHdPCA0ltN&#10;GiKR6AqMr7ZzTtP8RXVzo8+rT6fHDZJbNOu25DyNgZwV2gDgHvWR4mtJ7LT4LmbUFW4MsYlucbAQ&#10;JFwNn8WOT+FVruEroWpzT3S/vhIIGtGKmVmT5Q8eMDIUfr60AdTc606xTPbWrSNDdx27qx253hGy&#10;PwkH4iprK8u5ru7MyxC0RsI33WX5QcNnr19sYriL3UFguLplu5YC97bsGYZjjAhhO7/aPtntU9xd&#10;Rx3s1pN9t1JmbzVjYiKKQbVyzHjd16UgO5F/bSQGWCVJRlguxh8xHYe9SW0wubaOYAqHXOD2rndK&#10;uY5764W5jt4RBiK2iUAAcc4988cVLbeILOxgtre4JT91ku3GD6Y6k0wNma8jt7u3gkyvn7grEgDc&#10;McfUjP5GmpfRSFwpAwzKmWA3lc5wOvBB/Ks/US2taaI7RYjFISHkn3KY8dGUdSQeR0+tYOhW9r/w&#10;i8eqS3JilaBGe88wSPkrll5Hy/MegoA6Mazv0ee9jh3SQgZjLYBYqpxn0+briiLU5ZdQlheGOKKB&#10;FMzPJhlJ5HbBH41xcl1cW2nXCrLMyvboytgLCgKgbnJ+83HQU68hddQa6mkW9tbuNX+1zNmJdq/N&#10;+6Xhsds/nQB3T6na7oRFNHKZX2rscH8azk8T28ks0kaF7SNVG8Z3M5laIALjpleue4rltLu4oNKv&#10;Jw8GI7qPy/JUDA38gIOnVj9Kz3jF3rGntZtNBbXkSoWkby4zJGVYMcc/eH+zkjr1oA7KXxWWU+Rp&#10;F+XC7/8ASIxAu3IGct25HQVvwmQwo0yKkpGWVW3AH2OBmufu0YauqardwfZri1eJY1Xac5TPJPJP&#10;P0ro80CCjFFANABThRigUALSGlpKACkpaMUwM41GwqU1G1ICFqjYVK1RmgYwikxTjSUgG4pcZpTS&#10;UAJRTqMUwEoxTsUmKAEpKdRigBMUmKdijFAxmOaWlI5oxQA3GaMU7FHegByipVFRrUy0CK1/Abiw&#10;uIRnLxsBjr0rJfQpGtbV7h2uXg2r5bD7ynKtn32tz/u10QXNSBaAMCfwylzeQyzTSzQi5MhhZ9qI&#10;u1sYA77ipzWlpOl/2bYS20QWPdNK6lfRmJH5DA/CtFRUgFAGDb+G4dOspPJ3zXLNuMjnkktuJ9ua&#10;6NRihRTwKAMnXdHXV47aJolYLISWP8I2nkf8C2/lUl5pyvC4huEtZ5lVZ5VUEsuCO/fkc1rCsLxB&#10;psa22p6sHfz009o1Xd8oC5fOPXOPyoAxLfw5djS9S+0I7zNAgihLBl8wQIhYD1yuM1b8RaVNe3DX&#10;MUkBjii8oqybmRtwIx6VL/aSwa3ceZcMIxqBUgHgotqrY/76bNR22uXVxeTxWdtFbyTyqUF+4RiM&#10;DogOTSA0bfw9pfkvvhjnnJIknK/Nu74Pb8Kj0u2j0y3uZ9Sky8czlZp8FggOFOfoBU0Ijms9RhuZ&#10;1izOyu6tt2kgcg9uaxItBnu9MvbmOWa6nlkjFubqbd+7SRT17Z2k0wNbWXa/S2tbK+hikknBYMCd&#10;6qNxHH/Afbt3qHSNLgXw20VhfpJDcYdJkjG1RgD5R7BR15rmtGe4fxck5uG8lZdsogRhbovlnaNz&#10;erkdODgVJbl9J1GzsIJ5FAWJfL+0BVbDvGTs/i+VFzQBu2nhqC5gJvQlxJ5SrHMckHg4bb0zyKZr&#10;WlJdadFbW93HHJDE8ATYPnYr0APArO1i7vrO3toYL6aK4EdvGlkjKGkJyGA79u1RafEi3SwzOts2&#10;6R1SeYM6vtHLc+tAHT6fo8GmaPHa2kEaSJHlSR/y0x1JqivhW2XUYriWNJohEEaNzwhHIKj3O4nP&#10;c5rH0rVtXk8UiylkkaMRTOitwrn5cfN35/IGtUsfDl6qzNd3i3sbO6RoZGEikZI9AQ4/KgDXtbXT&#10;7mZdTiVJXmRWSUnOFIBG3PTjBq9XE6TG1pf+FQkjBLyzRnTPGUtyOnvlf++a7gigBuKWnAUuKBCU&#10;oFFLQAlJTu9JimAUUvam96AM9qjapTTGpAQtURqZulRmgYykNOpMUmAlHSlxS0wG0Yp2KSgAoxSi&#10;igBMUlL0oxQAUlOxRigBlLilo70AJijFOxRigByipAKatSCgBy9alFRipVoAcKkFRjrUgoAkFPFV&#10;bq3N1bPD5hTeMbh1FY41KW1gnjEheQXEwTfz8iLnGfyoA6YVma3aX99YyW9nLbKssbxyLcRswYMM&#10;cEEEfrWBemeNVMV2z28zqbmJichghk+U9gdoBFTX9zqNtHdWttItsHkVhdSfPtWQgDaDxkMT1PAH&#10;vQBn6Tp51PxBHczwssdoPNffzvnVRExT/Z+Xr6oKTS9NvV8WXV3bSC2eZBI0Uq+YShzjcScjO0dO&#10;mcdq1Z7+HSLmSRrm6eGO2jVAuXEjHeS2Me2SRjpUh1JbVy09sVvlt12yOR+9XgsOO4PY0gI7GKLU&#10;tYdpIPKkHz3UGdw8xflH4Y5981cgsb2yjlS4uoI9OghcJsBBwecvngYHpVey1ezEOpaiiRPPESHV&#10;E2yMoOBkmpZdakvLm0t7J/JuGy0kUqZOAPun6+ooQHF6ClpN4o06S1YzW8sxiceY0ixmKNio35wQ&#10;SNwH+wvFWvEF1a2urXNhbSPqNw6SOLcvJL5bcsUMajGDkcnoM88Ct+01dbWee0sLHFtC1w0888m0&#10;LIuWIxgkjJHPoe+KhTU9ULedc2dnLem1RraOJmH+sPIbd/ujt2pgZH9lX121ull5cAhignAjGZip&#10;Yk4Zvu4JzjvxVw6QtvpUV9Y20VyPtLvL55wZI+QS7HJOMe9aJ8Q2sV3FJFZ+ZKbR18uOMCUOrqCn&#10;XgDOalm8QJHY2txBbRG0kieSaIkbgB1AA4Jz2oAx/DWmak2oWFxNdxG2gjkkREH8Mh4GSPb2wAK3&#10;59M1aW5edNTijkGUhbyNxSMtk8ZwWOEGf9n3qlFqWutplzex2ljbwwh2WF92/aoyOnHSn2nih5ri&#10;eSS1cWMU5tjKqliHAXBwP4SxYfgPWgBh0iex1HQf3hmS1K26kLjaqwupY/U4/IV1ArJGu288W60R&#10;5XMYdFYFQcttIzjqDjI7ZFa4oAMCioZLmKNnUtl0XcVHJx9KIriOXgZB2hirDBGfUdqBE3eg9KoD&#10;VrQJuYvH823DoVPbsfqB9SKvUAGaKKWmAdqSlNJzigCgajYVKaY1ICJhUTCpWqIkUDG4ooyM0Hjr&#10;SASilopgGKMUZpaAEoxS8UUAIRRSmjvQAmKMU7FFADcUmOadRigBMUAUope9ADlHNSAU1RzUgGaA&#10;HAU9aaBTxQA4dakUUwDmpBQAkrmOJ3WNnKjO1ep9q4a6vTLbTXCRNFKtzNH5EwKuDIoC8fhXfCsq&#10;+8O2uoapBfSswMQIKLwGPGCfpigDmLnTrmyme2zPMqwLcMkRVcEKUJZm9fm4qXU7QJdSy3dvbxTJ&#10;bNcm4fMwkRV+6qMdu4cZ+tdFeeHVv9RmuZb24RJYhEYom2jAz1P4mrt7pkV4lvuA3QOGQkZ4xhgf&#10;YqSPxoA4zxDZ3VtorPdLazSvbj5nl2iOTDDEagc438D9ak8SAx+GUEawSxSqZDdSSNv80nnaAMnv&#10;x6cV0Op6NbS3lneC182aGSNQQfuIGzkCmeJ9IutXs4IbUqpWTLFmKgDBHbr9KAOdeK4m8Mzaobjd&#10;JbxND5QgMQ24wQQeT2PNGmao97HaSWscn2iWU7LyWI+UPkPy574CgVs2fh24XThY3Tw+QZHd1jLf&#10;NlcDr75q5HokM/hy30+4g2eUnyorYwQCByPrSQHN6Z9kvdQnje5mklvRcr5cZO3bJtOV49DnJ7Ut&#10;haSQeKI5byGZblp0+eeYSMQ0UvPHAG4Dgd66bSNJaxS2aQgGKzjt1iHIQjO4g98/KP8AgNUptNv5&#10;PEcU93Oz2zMPLEChQhUkqH7kcn/JpgcjrVpNa+LZJJ7iSVxbtI7RuLfgkDggk5xjP4Vc1pl0fWLK&#10;K0824jkG1oxhisjYxz7gc1q6z4Qk1XX5L8/ZmRogiiUElSM8jHH/AOqtltDVvs7+biWGcTb9vXjB&#10;FAFfVby5ksEsI7Mre6hDKoQsMRjbgsT043CovDkGo2TXtpNHbbIz+7KyZY4UBdwA4BA61rX+j2ep&#10;SRSXMbM0QIQq5UjOM9PoKnitIYJDIiYcoqFu5AzjP5mgDj11jUbzxamjzMLECJZJk4+Yhjyh77sr&#10;+APeu2FYtr4cs7TXX1NV3yvGVZpSWYEtnjPQda2qAILiONVeYgBtuCxPasqCQyTs6tuDTHJUjBw2&#10;B9eK22VXUqyhlPUEZBpI4o4lCxRoi+igAUCMQmLz7mV5sSljGyv0T5tqEfXI5+lbnWmiCJQcRrzn&#10;PHXPWnUAOApcUdqO9MAoopDQBQOc0xqkNMNIZDJ901ydvfGXTpI8bERJQxB6kZx/LNdcwyDWM2hK&#10;tuscU7IeQ3y/KwY/NkepGRntmkBFdXEhVUCyKBJCyttGCPMTPP41bE32mBHCN5chBVieq5HP40k2&#10;lRzXDSMkJQqoCmIE5zySe+QAPb+SLpKRWVvbxOymHADBiMj1ODy2O/rzTAktd7tJI7EhmIT2A4/m&#10;DRcicShlkVIAh3N3B7GpraBoIyrOX+YkHJ6E57/WpmXIIzjI60AYdtc3Ml/9mMm7CAtLkBSMnke5&#10;9KuTXSf2ha2ySjzPNIkTPJXy3I/DI/ShNLCXKuJG2rgjpndzknj3p8tnLLdQTkwgwyFl+Q5IKsuM&#10;5/2v0oAZePOLuBYWwAC7DcFDYIGCT25J/CnTXZS3LqEbDbWKPuCn3p9xbzTSxnBCKDnbO6HPb7vX&#10;v1qOGwlSFrfznWHO4ENuckkkgkjkcigCCzvZZZYY3kDAqdxwOTjpxVOy1i4mihb/AFjsFL5XaBl8&#10;ceuBVy302ZbvzJE+VEYRkSYPPABwPTvUVrpt2rzi4EroXXZm7J4GM4GB3z1oA1LiYwoNq7ndtqLn&#10;GT/nJ/Cop7nyZYV3KVLESHP3QFJ/oKlurd5EjMZHmROHXPIPYj8QSM9s55qpqVh9omjeNdsjqVdy&#10;u4Y2nGRkZ6/r70ARXuqSW+mfbEjUhhldxxgY4JH9Kfb6iZ3kjA+aOLcTtIyary2EkuigSo4OS8kK&#10;JywJ6AckHGO9EMFws80s8U8UfkhS6YZmOecKuT+lAFwXkrXiQoi7MfOzHHOB09etNa9ud94scEZ8&#10;mVI48uRvztznjj71VoLKQ6gkk1oSil2QyOCV5GDgAjP45p09rNIs4e1Oye4jco7gAr8oIO3Oen09&#10;6ANdZl88QkEMV3A44Prz+VWM4Gap+SzXkBCbI4VPI6ZIxgf59PwsXLSpaytCm+UKdq+poAT7ZF+5&#10;KnIlJC9unU80+4ufs9s0yxtME5Kpyce3rWc8DS29rKxkSSJiFZhguCOSQR8uffpTrfNtdTzvFK0Y&#10;jX5gPfnngH14oA0E1CB54ooiZGkXeCgyoX1J6f1qSK+RzJ8jhVk8tTx+8PQ4+hyPwNUNLgZAZgZC&#10;ql0jjUKFCgnA9aLKGaO/gijhkNuqTXDiVkDLJJJuXjPo0g/AZoA02vo0YghsA4J46+nvQdRiRk3J&#10;IEY48wgBQf59qxL9o01uEeZd4kZg8aO+3Ow9gCPSp9aEh0+3t4gEcNHJjcQcBhkDj3oA1YtVglhE&#10;kayMPOMPyrk7gcE/TipZb+KJ2j2yNIF3bVQ5PIHGeOprFsjLDb3UsqukRup3R40LYBPB4FWiJbue&#10;XaLhXNq6HapTaxIxtYgDPcHPvQBejvkkkMTRSRyDGUcDPIJB4J/umhNRtpLdZ1k+Vm2AY53ZxjHX&#10;NZ8Xm/2sAYXVZduG3ZIA8zJOPqo+rCleOWPV7SIPJ9nLNzvJJOw9Tv5/KgDTnuYrcxiTdmRtqhVL&#10;c/h296ifULeK6aB2ZXVd5JRtoH+9jGfbNEsgfUYI0+cxhjJgj5QRxn61V1Pe91sAJWOLzQAP4sN1&#10;/IUAW5b62heFZJNplO1SQcZxnBPQfj1oa/tVieVplEaDJc8DHrWXGFfR3hdcGa6dX4Z9y+YcgkA8&#10;kcDNT2e94ZwhIuS3/LVWxsU4UZKjg4J+pNAF+G7tbhA8NxFIp4BRwefSlS6geV41kBaM4YehrIsY&#10;He3SSZPLRZZh2zty3I71HBI0ErHIcu+Yxj5iDgA4zmgDomYKpZmAA6knAFMaQLtyfvHApl5ax31o&#10;1vMW2NgkoSpyCCMH6iqFzPIt55ZmSNElUJuQnPy/WgDQLoHCF1DHopPJpstxDBgyyogYhQWOASe1&#10;YF7JLKNPvLuEPbW1zO8zYA+QCRE+U/VTn8aNRiM2iRRQSfZ1aVvLlHYFiQcDHFAHReYuSu4ZHUZo&#10;LqhUMcFjtHufSue01ZRqt1duimMRGMuX2rw2QDnJH5Gpobrz7mGJHt1YXLSsRMG+XkYHA65oA23k&#10;RQSzqMdcnGKcvNZ+oxIskEixI0kkwVs8bhtbqe2Bkjj275Fu0EQtYRDkxBBsLZzjHGc8/nQInooo&#10;pgFJiloNAFE0w08000hkRFNanmmGgBKKKWgBMUUtJigBMUYpwFGKAExRilpaAExSYp2KMUAJijFL&#10;ijFADdtBWnY5pSKAGYoA5pwooAcBT8U0U4CgBwFPApop4oAcBTtoznAz60gp4oAXYrMrFQSvQkdK&#10;eUVxhlDDrgjNItPFACLDGsXlCNBHjGwAYx9KVIo42dkRVZzliBjccAZP4AD8KeKKAIhBF5qyiNRI&#10;qlVbHIBIJH6D8qUxIzh2UFlJIJ7HGKkpDQBCtrbLI8gt4Q7nLN5Yyx9zStawSZ3wRNldvzIDx6VL&#10;iigCutlaxwCFLeJIsg7FQAZGCDgemB+VIbK2ZGVoI2V/vBlB3ck4Ofcn86sGjNAEMdnbRMGit4oy&#10;OhRAPbtSPZwPMJXTc4IYEk8EdDip6KADFMaMMVJ/hORz7f8A16fRQBVurC0vAftFtFKdpXLKCQD1&#10;APbpQbG12bBBGi53YQbefXirVJQBBDZ28DFo4wrHqck5p/lKsrS872UKTnsP/wBdS0hoAimhinjM&#10;c0aSRt1V1BB/A08DGKWkoEKKKKKYC0hpaSgCkaYRTzTTSGRkUwipDTcUANxRS45oxQAUhFOFGKAG&#10;gGlxS0uKAG4pcUoFLigBuKAKdRigBuKMU/FJigBuKMU7FLigCPHNLinEUgFACgU4UCnAUAKKeKaB&#10;TwKAHCnAU0U8UAPWnimDpTxQA4UUUtACUtJRQAU09afimkUAJSUppAKAFp1NFOoATFJS0UAGKQ0t&#10;JQAUh6UtIeKADtSYpaSmAUtFFAgptONJQBUIppFONIaQyIjmkIp5pMUAMxSYp+KMUANpccUUooAb&#10;jFOxS4oxQAgFGKcBRigBtLilxS4oAbRS4oxQAlFIc0vagAxSGlzSdaAHCnAc0gFPAoABTxSAU6gB&#10;R0pwpBThQA8U4GmCnigBwopBS0ALRSVU1KaS3026mhIEiRMykjPIFAD73ULXToUlu5hEjuI1Yg43&#10;HoKQ39sLo2xlUSiPzcE4+X1rh9RnvoItMNxc3GovP5NwYQijk9doA4GD3NV7y41WxnvoL22+a6t4&#10;o4mjAYRo0u3a/YcNj0NAHeLqdg9t9qW8t2t87fNEgKZ+vSqB8VaU1pNc28r3McUywMYI2fLsRgDj&#10;5uo5GetcXbB4bOFLa3U2mmXUvmz3C5ikILom1RksRvHT0Az0qzFqpOm3mrySW825YbkiCFkBCvhT&#10;tbndgH8AtAHa3msWtnb28rbpPtEixxKgyWLdOKmk1G2juY4DICzlgSCMKVGefSvMF1a6OtS393JL&#10;KIZV8t7qHyo4idwUkKSSeeB+eKTxBqWqWSmM2yNIWkme5EePMiddpOzPy/QmgD1pJEcZRgw65BqG&#10;S9tYZRFJcRJIeiM4B/KuOnt7AeF21NNTlguUtDGZoJfLEjKpwCOhOeKyo7bS7Dw5Jd6taG81K6lk&#10;ti9xKWYjcdp3MeAAFwRz0oA9IluoISRJNGhAydzAYFNF7amNXFxEUYZDbxg15f4bVdWubcz2suoP&#10;C8b3U12qkKvkBSp3cnDkkcHp71DoutQBLma4nQhbgC3twgwYhKSGA+rUAepz6jZWxInu4IiBnDyA&#10;fzqZJElUMjKykZBU5ritZjXRNMuru6tlvZrxVQtMVBVipyAccACpvA87TNqrPMkpM0ZBjQqoHlr0&#10;z/OgDsaBSClFACmkzilpDTEJnJoopaAKhFNNOJpDSGMNN6U8imkUAJSU6kxQAlGKdSUAANLikxSg&#10;+tAC4pcUZooAMUUUUAFJS0UANop2KTFACYzQBS4oA5oAUU/FIBThQACnCkApwoAUU4CkFL0oAcKc&#10;KaOacKAHUtIBTsUAJ3qC9txd2U1uWKiVChYdRmrGKSgDiNS0C50ayWfT7mWWRESN5biTdsQMPuqB&#10;R4j8OTarJDMLyV55tkMTR/Kkag7ixA68jj3IrsbmJZ7aWJhlXQqcehGK8zj1KTRL22vJIJYrOCFd&#10;sXmMzOpYgnGOPXn0pAa1tpl5o+ja7BNdCe3iIMalCuAEQk5XnA549ves3w74eSW3lhnimktVty3l&#10;bAnnAk7AMdQMMcHnJFaFj4ouFt5L2306W6spri4kkbcC5Rc4wCcABdvrTbTVbu1utUuDDDCLe0kl&#10;ggjOVVSInBz3yWbn2NAGRp2h3I0UutnCJY7sGZyh37d3OF9hjn0NS+KvDV7eaw0zyRTNIfMO1MER&#10;5wF3H/Cuiur6L/hI7q2t4JTeyAQxy4Ownb8wJ9gQa5C7mi/sJLWTVr83CM6yK0u1Sq7vu+ozigDp&#10;7Pw/HZ+Go4E0yS9cs4jhuioMO4c8ng896fq639t4MmkvLaBLy1CLCYjuZVLKCc4yOM9K1b55IfD9&#10;lLv+ZHgLN6gsoOfzriLu+NzNqU2bt7me3mePyvmAVJZEwRnG3aFH4UwN7wg6udYRFAB2Mm2JkBGz&#10;nG7k855PNcta6HqyyWhNgYoIfKZ5ZYlZxjPAU9eT+Qrq9XsLM3SWn2xrWGezkMD+btVH3IPl5756&#10;fWsKYQaXb3kNxEZbgSCOJl3M8TBUJJb0yx60Adjr+hf25pdvbSXnkyRkPv2jk4x0P1o8NaKdMt2m&#10;muJZrudV84u4YZUYGMdOK5zxTJATLqfy3PJgQMWKL8uRgL3rY8F3Nk9teW1oUJhlBba+7OVBB/p+&#10;FAHU0tFKBQAdaKWjHNMTEpcUY4ooAqEUhFOxSGgYw0mKdikxSAbijFOooAbijFOoxQA3FFOxRigB&#10;uKWlxS4oASjFLigCmAlGKdijFIBtJinYpcUANxSgUtKKAAUtGKXFCAB1p1JinCgBRSgUlKOtADhT&#10;wKaBThQA6ikHNFADTPF5vleanmf3Nwz+VO3DOMjNea6/FCdS1q5DRxXMV8pjlAAkBFoGGCR2IB/C&#10;tSAx2QvJbfUJJV8yVIpXmMpBCLk5J9c8CgDtCylioI3AcjvXmq2K2lzevFpl3c3TJdW9wY4yAVJG&#10;whmAU8Z6HiorG9kj1iWK4uT/AGqhhhLPKUaUgNwT/dPy11Lan4je6trRbDT7aeWNnJknaQDaRyAo&#10;GevQ4+tAGVoOnIfDsryyTWq20sjqLaZ3JDqG+YqAW6jgdazdB06Ga+uLV7ZrL7VHLp+CD8u2OJwR&#10;u55JYgHtVpNYktPEV3BcXVhpMaRxxKJbkuYxjB2xg7B0Byc4z36VLeal/ZwtrO4kkuIb2QSW2oCP&#10;/SGULyDhcmTAChgOQw9KALN/YapYa7HdS3k7Wck7Sg29oHMTbAvzcE4IHYcVg3mhNdRtE2mX82oL&#10;O5icxL5SoSSCCSAMkg+vHStiLW7CLw1Mbe9ullkQCSOSR3eJi+3O4klfpn8q2b6/m07TGi0wveSx&#10;wmcPJJnbGOeSck57d/egCfULCfUfDRspGW3kkiUSMw37Mckj1PFcbpWgarpixXhl82zkWVSiwb55&#10;InIIRjwAc59MEnPFbFxrviCb7Mr6db2cTNC0rC4ErFHkC4A2gc8+tdDrD/ZNPjeOTyUW4gBK8DaZ&#10;UBH0IJFAHG2un+I/O0S8eySKS2RLOSO4bzcrswXwpwBuA9+melLrNrqS3mozDRLxsTs8dzFdBV2s&#10;qKfkBy3T0qzJf6hey6hc29/KCLVpLaKNsJIm+RRx/ewFIYYP1q1GNSW6sFh1SUvJaG4hiuJPldvl&#10;O1zjLDk89aQBf+D4JLQJZ26z+a28R3MreTCcAZCDqf8AOa0/DGgnQdOFvI8EkuTmSKLYSM5weeet&#10;ZWq+I9StbK4kvDaae8brGkUUhmkkbIzjgYGM9jXQaVe3GoRtM9sIYD/qt0gZ29yBwPzNAGkOlOFI&#10;BinUwCiiimIKMUUtAFQ02n000DGmkpcUd6AExRinYpKADFGKXFLikAzrS4pcUYoATFBpaMUAIOlK&#10;KWimAmKMU6kxSASilxRTAbTgKAKUCkAClxQBTqAAClopaACnCkFKKAFpc0UjHapPoKAHA0E1Qj1N&#10;I1R7hAUZFYvHnAyT+OOKii1GWS4uSYwsMd1HFhjgqrIhz7nc1AGL4k0fSYZ/t7iOK8vZ1TzZyWTO&#10;zaflJ2/cU1kR2t5f+GYpI7i1jSDzBJIkA3SybiuMDAAxjmuil1A3WizzXdrbTS2sAlKOoYb9vBwe&#10;nepotQQSC1iFuVDxqdigBiWYNgfVaAPP9KC3XisW+pRTOJGaLFrHJHvxyWZurDPHWu0XQ47DxHbO&#10;t1eOlxbzRfvJiQn3cBf7vGfyq5d3jKiyFYFaOQ/vJF4UZxx6Gr008wun2FDElt5gyOd2Tzn8KAPP&#10;7+01a21+z06ytxNBcTPGJbtBGz7cO24jl1+Uc9+R3qrqcGp/8JfLdi7sp7+2lTb+8YbyVUCJU/h5&#10;yTz35rvJLtHksLphbyTiKTbLngfMgO365/Ss9IrbWotM1b7NaxXCvBdEogJYuhypbrxn9BQBnabD&#10;rFzpy20Ol28S2l55hjebDuSd/wA/GOje/Sn6HdXTaZrH2uERtLDK6hISqYAK4Vu4GPaumguzI7NH&#10;EkDSQeaxb14xn86W2mnEawNDburHafL4GD1ODQB53YXk8N5YIsjS2sogLI371kAYngqPlAzn5jXf&#10;+JrS6v8ARmtbQRBndWMkrlVjCkNu468qOKnt47fTbqCytrSKETLI5MSgAbdv/wAVUerSTyJLZiJH&#10;iliIZt5UgHj0oA43w/HKz2DXmnpNssvLjlnVVVUj24ZAeeQS2ff2qWB4NR1DQbj7JLerFbpGuMCK&#10;NivOSepyBxXXO0EtvbJdW8TLLEcADOBtyQPQbQaZZ3ls9rO0dokPkzFEUKAGIUEEY9QRQB5hrcE5&#10;k1bY9n5kdxGXWSUzSOue7nG1OmV6V6B4Fm83wzATNBIQTlYF2rHk/d/CodQ0fTNQguJpLONZfs/m&#10;sF+7vU56d/rV/T547BLSxggyhjQ/IeEzn9OP1oA3c0uao3d3cQbxDZtMQFIO8KDnOee2MfqKntZX&#10;mto5ZIvKd1BKE5x+NAE9FJS0xCUueKKSgCvSYp1JQA3FJTjVCVdRkmY2tzaRxA4CyW7O2e/Icfyo&#10;GXSaKpLFqw+9c2TfS2cf+zmnLHqQJ3zWhHtCw/8AZjQBcBozVU/bgOFtz+JFN3X4/wCWVuf+Bn/C&#10;kBcoqhDc3dxEJIVtZEPRllJH8qk3X/8Azxt/+/h/+JoAt5oqpuvx/wAsLf8A7+n/AOJoWW+Yf8e0&#10;HXH+vP8A8TQBbFLVXzL/AP587c/9vJH/ALJUUN5eThzHZW5COUP+lHqOv/LOgC/RWaNQupL2W0Wy&#10;g86JFkYfajwGJA/5Z/7JqVri+XGbO2GeBm7PP/kOgC7RVFbq9MhjFpbFwMlftZyB/wB+6Zc3t9aw&#10;NM1hAQCBgXZ7nH/PP3oA0qKqedqH/Pjb/wDgWf8A43S+bqH/AD42/wD4Fn/43QBbpwqkLm8Eixta&#10;2wZug+1HJx1/gqbfd/8APtF/3+P/AMTQBYozVcvdf8+8f/f7/wCxpBJd/wDPtH/39/8ArUAWadVb&#10;zbkYzbpyQP8AW+v4U8SXHeBfwf8A+tQBYFL1qDzJ8f6gf990nnXA6WoP/bQUAMuLQzySfMVVoggx&#10;65PUfjVR7J83gKkrNcxSJgA8IqdQfdDVwXVy27baocHBxMOD+VIZ7z/nyX/v6P8ACgDOTSpJxqIm&#10;Hl/bYlDbQMI2MED6cUltpk73X2iZQhkcMyqo+XYWxg++c/jWl513/wA+g/7+j/Ch7m5jjLtZjA9J&#10;R/hQBVurOS5ChbZEjVwcHBLc9SKsXFpLMJ3yg3ReWqY6gE9/fNSfaLkdbQf9/B/hThcXR/5c/wDy&#10;IKAKlxZuYtOVIvlilzKEwDt2MMD/AIFt/Kllsi2mrDDCobd91uB14z61YF3I0jRiAGRcFkEq5APQ&#10;kU5p5gebZ/wZf8aAKsNvOZXnkiVXKFAM9frx7Uy2s2hGQkgLTbiA+Nox+oHpVp7uQf8ALlcNj0Kf&#10;1aojfyg4Gm3Z/GL/AOLoAHtnGr20wMjoElDEtwuduB+hqtqNhcy3Tz2yEs+xMtLwADnIHbvn1q19&#10;vmHXS7384v8A45S/2hP/ANAm9/76h/8AjlAFabS2lhtYhvRYBjiU5Ixjr34pLOwnhsHiQBGZ1ZhK&#10;N2fkUHGPpVv7fcf9Am9/76h/+OUfbrg/8wm8H/Aof/i6AM2zsrlwWmjMO2AxCMcgknr+X86nht5S&#10;FZ1YOsm3KjHygnHB7VaN7P8A9Au7H/Aov/i6UXcx66fcr9TH/R6AH3SPJGgUZAdSy5xkf55/DFOt&#10;xKLePzyDLtG/Hr3pv2j5cmGVf+A5/lTRfw+YqETKWIUZgcDJ98YoAtUtJRTELQaKKAK9FLRQA01V&#10;sWLpMT2mcfkat1Q0psx3Ptcyj/x6kMvUpFFBpgVdQUtp84BwSh5FVojc27xPkGyW2G4HqGH69Kl1&#10;i6gs9Lne4nSFShUMx7kcVQOqW/8AwiC3jSFke22qccs2MYA+tIClaCWGXw9Fasy27rM8iKcBhgEZ&#10;H1NalnAR4i1O4zlWSGPHuAT/AOzCsW31W00+PQHvJBAhtZPnfoCdnH14NdFYqWuru4BDQzMjRsP4&#10;hsA/pQBexTIeYh9T/M1J2qvZNutwf9tx/wCPGgCxWHZwPeaJcrZXDW8k8rvHKvJU7s5rcPTNY3ht&#10;PI8PQfK/8TYI56mgCjqTvZza5cB2DmxijV1O0qxLgEEdCCwNVtblgl8R2MVwy5gngS3BzlpWYFz+&#10;Chef9s1Slm1DWrTW9kUTSTRWzwxRHcwTzG4b3wCa3tVs7R9b0ljEouJLncXA5OyNiP5CgCfT3jn8&#10;Qam6lt0SxxEduhP9RV3UlzYSD3X/ANCFNsLNre6vpnx+/m3r/uhQP5g1NfDNm49x/MUAWAKXFApa&#10;AMDVpfs/iOwnxkR2ly2P++Kp2N/qWl6fe3+qXH2o7+IBtXY21SFX2ySOTUHjTU4445LaO3mnmWCQ&#10;P5aZCKy4BJ+uKboh07VNcu0u4jdXQYOoZC0cClRgegbsfegC7Nq+sSq9lNZ28FxOqmFo7jfhWODn&#10;gcgZ6ce9b1jYW2n24gtYY4k6nYoG49yfU+9cr4gtL+11ZLy2jigtIhEn2gncUGccJ7E+tdZYwzW9&#10;qkc909zIOsrgAn8uKAJn6L/vr/6EKkpknRf99f8A0IU+gBRSigUYoA5WC4e00zXJ4m2SG/cAgDqX&#10;C/1rbjup31prXYPIS1SXd3LlmGPyX9a89mVryadbe4kU39+4mLOQsSeaMewOUatrwxqlrDr2pwTX&#10;g2yOkdn5jkmRBuxgnr1oA6nSbp7yzaZmDAzSqvGPlWRlGfypuuRzy6HdpbMyzNGQpU4I+h7UaKuz&#10;TVBUqfMkOD7u1W7v/j1k+lAHnskcOi+LrvT7WJ4IGsHuR8xIaUKfmyT1z3qreSSnRryS+1KaaISx&#10;x2NpE5XcQyk8DG/Ge+Rml8UTWg1EPOnmRfZrhAVPIcsAOnNN8TNt8PaEttHdxxx5Rm8k7jho+efc&#10;ZBoA2/D0ya54hvdVjie1m8m3MXmY3bMuCp9iF6euD2rQt/EF6+nnU7iKEQNJ5YtYwfOjfO3axPBO&#10;cccY9TXNaIbO1uIrK4ivpL1bdGjMCt5o2yy9cdPlK5B7Gt/UZtLt/EMlu7wvBeREXsPZGAyrn3IG&#10;D9BQBfuba+1Gwb7VNPYMnz/6FOPmGOhJXPHt+BrHt7RxpGlXt7PJNPHIiws7lmBLHJJJ5JHFa2jX&#10;An0a5jiuTcwx7likcEPjHRs9x6+lVLG3gOl2Gq3N68dpCiu8Z+6WXIB9qQG5pkhl06Ny5fLHknPe&#10;oPEWrNo+nJMjQo8sqxLJP9yPOcs3IyAAeM89Kp+HNUs7mw+y27uzwnkshUH5u2etdBLFHMm2WNXX&#10;0YZFMDgJPGV2bS2C6rYqJZHzdCI/vMOBtRD0GGHOT0P1rfn1TWrq8v4dNhsYo7NgrSXTMxf5Q3Cr&#10;jA5xkn8K5ucQW/jRZI7iCy02wd5GE4DKJMAMEHVQRIDj1Ga1vFPkyPb+S90xuEaZ4reTyzIqocZP&#10;HHIzQBrLqGpXumW1zp8Fm0zjMsc8zKF+hCn+VYv/AAk+opd+RLJpZujIYlsYmZ3Zgeu84wMZP3aq&#10;eEo7e2OpLI1lHI9qj4gdjhdp5Zjzn1rI8NCdPEMMcSMYZbszKscO2IqEILbm+YkFh+dAHTTeNLhW&#10;lji8PX3mwhDKLh44gN7bVwS3OTxW1aT6hc2yyX9lHaMXTbGs3mMPm5yQMenQmua8aWLRrc302pCK&#10;B2g220fytJsdSct14+YjFddaxQRWEC2zFoPlZCzFiQTnqee9AFulpDRimIWikpaAIKOlLiigBprI&#10;sLu3t/tSSSFW+0yHGxj/ABewrYqKGMIG293JNIZB/adn/wA9j/37b/Cj+07T/nsf+/bf4VcxRimB&#10;gamYLq7tbuKRZGt2OYpEbawIxnp1FUYrGM6ZaRNe+Xc20rSxkRMygkk4xjnGa60iorhjFbSyL95U&#10;JGfYUgMjTVtbPTILW5lSd4wcsYmxkntkVopf2iqFWTAHQBG/wpukyvPpVtLM26R0BY+pq8BQBV/t&#10;C1H/AC1P/fDf4VVsNQtRaDMpzvf+Bv759q1cVBZpst8f7b/+hGgCP+0bT/nqf++G/wAKaNRswMCU&#10;/Ty2/wAKv4pCKAMqK40u2Z2hEcbP94pCQT9cCmyXGmz3MFw8hMkBJjOxuMjB7ehqbVruWztkFtGs&#10;l1PIIoVY4Xcecn2ABJ+lVbLWnl0G0vpYMzTSLC0anHz79hx7ZBP0oAvLqdn/AM9j/wB+2/wpk+oW&#10;ckJQTdcf8s29fpV8Dmg/eUepoAqjUrP/AJ7H/v23+FKNTs/+ex/79t/hVwUuM0AYWo/YdRktRJOD&#10;BFL5siGN/nwDt7djg/hUOnRafpmpXL2rRxWksaAIkbjDLnnp3zXRMPlP0rj7rV9StNBtls90lw7y&#10;FpnG7YquRz+goA6Ga9064haKVw8bDDKY2wf0pyahZqAqyHAGB8jf4VV1HU7mz0bzvKAumkWHBHAY&#10;nGfcd6focl1JbTR3UxmeGd4hKVClgD6CgCxJf2xVf3h++n8Df3h7VKL63/56H/vk/wCFOuOI1/66&#10;J/6EKnAoAg+22/8AfP8A3yf8KU3tv/z0P/fJ/wAKsYGKMD0oAwzpehst0rwK63TiSVWVsFuvHpzz&#10;VwHTwFURx4TG3930x0xxV6SSKGJ5ZWVI0BZmY4AHqaydR8SaXp+kLqTTrNDIMwrF8zSn0Uf5xQBo&#10;LdQno/6Gorq7hFpLl+3oamtZGuLSKaSAwu6BjG3JQnsabqDpDp08rj5UQscDsKAMZPDnh9HlkW3H&#10;nShw0hLEnd1q49vDPoh0+4nEjGLYZCp69j+BwfwrM/4Sa6vbyK20+xjgaVPMja/cKZB/sqpOfzq/&#10;J4l06ysLK41Nxam6B2gqSMjqOPqKAFihs7bUIbmFo4wEkEu1MGRmKnJ/EH86sm405Wcr5YLnLEJ9&#10;4+/HNU4/EtrcyzJb2V0/lxsyM0W0SFcZUZ57jqKdYz38d/8AZdTFuWliM8ZiXATBAKZ7/eHP1oAu&#10;/a7UoRvGD7Gq1itlZadHZiUPGmcbl65JP9aSDV7e6Ytb288tuGK/aEQGMn25yee4FRWGpS3V3GGi&#10;j+zz7zFhTuAU45+tAF6S6txBhZFABXgD3FSzXaCB2jYNIFJVfU44FLcIog+6PvL2/wBoVV125ksd&#10;Kea3aKOUyRxq8i5VdzqpJHsCaAPP7HwpqN62+6MdpJKitJJKRKzs0e1z7HPI+tdhd+H9P1Kys11O&#10;ZZJraLy/NSTYG4wc89D6Vc0nV4tQso5biOKCUxCby9+Ts/v46gE5xntUF9rlrHBbvDHG0cqNMXkQ&#10;hVjH8XT3GPrQBBBp1naaDLZh9PWZoWi3x7U3DBxn9KxNH0f7BqljdNJpUAhVhI0dyWd8gcHJ9q6K&#10;PW9KmST9xIpjTeRLasm7/d3AZq3ay2F3NNFHbqJIgpdXiAxuAI/Q0ARy/wBjXF2l1LJZyTohRXaR&#10;SQCc4HNWvtlo+2NLmBmyMKsgJrJn8ReH4Lg2yPFPcCRYjFBFuIZmCjPGByR3raMEKDcsMYI7hRQB&#10;NRRSmmISiiloAhpCKdSUAJUcLBoww71IelV7E5tEP1pAWaBRRQMKytehvJ9PeG1lEMbo3my4ywXH&#10;Rfc1qk1FcxfaLWaENt8xGTd6ZGM0Acj4c0q1hvNOkt4FR4rPfLIAd0jMcDJ7/dPX1rswKxtB0WTR&#10;0mEtws7OVCuE2naqgAHmtscUAIBio7cYj/4E38zUppkR/digB5paSlpgUNS0u31NYBctIEhk83CO&#10;VDcEYOO3PSue0m3Y6b4bt5ogQ00lz8vReHdT9PmFdJqsrw6TeyxxtI6QOyogyWIU8D3NNsbKOCzs&#10;V2lTbwiNBnoNoGP0pAXgKa/34/8AepwqKdtrQ+8gH86AJqWgUYoACQASxwO9eXX+uCOz1COFsPDB&#10;cIrE4QkzBhtY8MQOcDNenyxLNE8UihkcbWU9CKwG8KWl0Z2voopWGUtVC/JbptwAq9M9f09KAMOe&#10;6tx4Ck1BLm6nnJjlD3QcF5QQcKCOnUDAxXT+GjC2gWskL7xIu9mPUseTn3zUc2gi6tNPimupkksg&#10;Njw7QCQMZIYH/wCtWhp+nw6dbmGDeQzF2Z23FmPJJoAfeHEKn/prH/6GtWap6gdtshx/y3iH/kRa&#10;uYNACiigDiigDI194zFaW0soiinuF8xmIA2qC+OfdR+Ga5zS4bG+19JpZcwl5bi23EBJB5hA2+uD&#10;lvqy+grtLmzt7yIRXVvFPHkNtlQMMjvg1Hc2FndxrFc2dvPGpyqSxKyg+wIoAtCq98M2UoxkFelT&#10;5qvfcWMv0oAxNUjt9NnWSO2WRo4MRKz7QDv4+Y9Bk1yP9pJqltPpt3cRPLawXUgmgcbMhlZAjd/u&#10;j3rs9ctLi5u41j06G8iaMhvPfEakHPIwSfpiquj6LaX3huOW9sLC9uJPMlUTW6lVZiTgZBIHbNAG&#10;J4Rv3bWEskMF06SSSSyW87TJFG6IQTI3Vi4Ix9fSuk1G+s4tXtL57hDbQWk8jup3DG5Bxjrz29qb&#10;onh67sLyW8udRO6Vg7WttGEhB27QOcseAO46dKt3Hh6ykhukh8y3e5YNJJG53DDbvlzwvJJ47kmg&#10;DOZV0Mx6jp7PJpdyQ0tuqlgm7nzE7j3HSovCscgvrg3BdNq5tYZFAIiYlt2QSDkn8K1v7AsHuIpZ&#10;UaZYVCwxStmOLtwvTPucmpLPR7WxnMsHm9Cqq8rMqD0UE8CgC3eNtts/7af+hCub+IGX0SziGSJL&#10;+FWA5yuTnPtxXQX5xaf9tI//AEMVHq+nWmo2RS8t2nSPMgjUkEkA8DBHUEjHfNAHIXeq2l0bmG3u&#10;bZvNvgL0hg2yBXESrkcDJAOD2LGtvy7a+8QqEkhlsp9PZI/LdWRsOM7cHB/+tWLpHh+31LTUjudF&#10;lsroSC5IkjCRbsj5QoOCFHABHqe9aen6bfLryDVr+Wae3G+2khhSON0IwykYJz7bqAKfiaS4F+La&#10;ys3vfItQJFMnlqvzAjLEYycdqmTVZbTVrtIrRnu5SkksSfOQixpkLyMn5h6d6g8Sadfz6y6W1/ci&#10;GVFlnghUKSgO3AbrnnP4VqaJpk9jq1+9y8s+4J5NxIACybQMHHcEdeKAOVhOo31nDZQjUp0W48rD&#10;pBaKHjO8fN80nBUfiOtd5Yy38lq/9oW8MEoPAhlMgIx1yVHNctJp7nxEHsoNVuFhvWnf975EKE5L&#10;bckb/m69cgkdK7STAiagCSlopKYhaKKQ0AMoIopaAGY4rMsbKN7RGLygnPRyB1rUIqK3TZCq9MUg&#10;If7PiP8AHL/38NA0+LH35v8Av4auUY4pjKZsIBwZJQf+upqrOlpCsLK80glmEQKSk4Jz7+1ZlhZR&#10;trd3b6uHmvGYyQOznaY/RR2I71T1szeHl09LaETqb5pUgj4JXaTjJ/GkBu3Q0+znihmnnEkv3VEj&#10;H0GT6DkVPFa2k0s0aSzloWCv+8bGSoP8iKy7fVrWTVPtNwFQXMES26nl3DE5GPYk5+lXPDzM66mz&#10;sWP2+ZR7ANgD8hQBcOmw4+/P/wB/TUdrp0L26sJJ+/8Ay1PrWiehqvp3/Hin1b/0I0wGDTYh/wAt&#10;Jv8Av4alFnGBjdJ/32asVzWuQXtrqI1A392unMoWWOFseQf7445HrSA3Ws4umX/77NZNvfWbWFzd&#10;3QkgjguZIOZG+bY5UEc98Vcjs3mksLuO+aZIg/zdpUYe3U5A5+tc699Z2ljp9/dxSyQ/bLl0RF3b&#10;pTI4UY/PHvQBv2M9hfyzRQmbfDt8xWZgVz0HXrTr60hVrX/Wc3Cj/WN6H3qLw9ILg6jcND5Ur3OH&#10;U9QQicfhVzUfvWf/AF8r/I0AS/YYf+mn/f1v8aQ6fAR/y1/7/P8A41apRQBk6lbR2mm3NxEsjPHG&#10;WUGd8ZA+tVry80qynit5WuWmkAJSOSRiowTk4PA4P5Vpax/yB7wf9Mm/lXGXnnvqy3dreRosl4kB&#10;lLA7F8rHHb+I0AdA99oUVw8Et75cqclXuHHGM560y01PQ7+8S1tLmWeRs4McshX884qrr9nZ2tpp&#10;TXbJOEnUPPOBlhtPU1o+EHgl8L2LQbNvl87RjnNAE2oafALVMeb/AK+H/ls//PRfero0+3H/AD1/&#10;7/P/AI0zU/8Aj1TB/wCW8P8A6NWroFAFcWEH/TT/AL+t/jSfYYP+mn/f1v8AGrVJQBQhjtZZp4VE&#10;u6FgrfvW7jPr71SjurVLG5ursPGkM8kXEjEsFcqO/U4qlDqlzH4kuUt7ZXtZLtYJZS3Iby+ij228&#10;0q3EOpeEJLuRSqyNJI2zllUuQxHvtLUAa9kLTULKC8g87ypkDpuZgcHpxmlvrSIWMv3+n/PRv8at&#10;2skMttE9sVMJUbCvTFR6h/x4TfT+tAC/Yoenz/8Afxv8aryxWVnA4B27EZhGJCOAM8DNS6jYRaja&#10;mGWSaNQQ26JyrDHuK8/hukstO1Zre2cESSxC/vWYkKc7QB1JxigDuLp47XTDerb3E+ArGOJyWIJG&#10;cc84HP4VFbanpV9IkVtdNIXUEFWOORkDPrjtVXwoZZ7N7qW9upixCeXMoQJj0UdKw7SaFU1ezsb+&#10;COa5P2y3w6qfMLuMD8ET8z60AdK1xYf2hJYtPMs0aB2yxC4Oe/4GrEVra3MQlhnkeM9GWYkGuP1W&#10;/guXuGdjBJcyWqrE/Dj5mDDHU+laerbvD87i1Z47XUP3ahBxFKeMj0yM/lQBqX9rAbJiksjESxg4&#10;lJx861eNhCBkvLj/AK6GqdzaRWOipFDyBJDlu7HzF5J7mrWsO0ei3roMuIH2jOOdpxQBQ0Wa31nT&#10;Y7tUuYCyqxjkkOQCoYHr0IINWU+wtJcIlxIz2w/egSE7eM81zWnyvFZ2klpIySTQidY3PJj+5bxn&#10;2wc/gatsY7fwddqkySXJybh0b5ixbBJ9KAHR61p6F5btZopVXcdpZysfYsR09cVfOq6cNRh09biU&#10;zzjK7ckDjPJ7cc0zWYrTTNHvpJWIhmVU2AE+2Bj1rlbHU3W7WWTT2SeOSdrMMMGUnYq7vTGcfQUA&#10;dHqGuafZSTxNf3jywKWkSBAxUAZOfl9Oa0vsjCMS/brtxgHaxXB+vy15/qAvli1RpbK/jhdhLPE9&#10;0sce6Q4xwMnnjr3rt7H+1I9MZdSFuu1VVFiYseOOSevagDbpaKWmISiiigBlFAooAQ9KbH92nHoa&#10;pxTXZjQi3jKkdTLj9NtAF00VVaa82/JaITn+KXA/kf5UGS+x8trAfrcEfyQ0DMPxNeoLq0trJZJt&#10;VikWREiXJRM4JY9ACOKTxK0tveWd79naSJIpYyVG4ozL8vA9+M1pQ213aNK9vp1grzNvkb7S4LH1&#10;J8upPM1bHNlYH/t8f/41SAx4LO4sJ9Inexa7EcCwlkIBgJPLYPUdPfitTRLOez+3rOoHmXksqEHO&#10;VZsg/rUnm6v2srD/AMDH/wDjVHnaz2sLD/wOf/4zQBonpUNmoW2UD1P8zVTztZx/x4af/wCBz/8A&#10;xmmwTaysYH2Cw7/8vz+v/XGmBq1Vv9Qs9Ot/MvJURTwFPJc+gHUn2FRrNqp+9Y2Y+l4x/wDaVLLb&#10;S3DxSyQWvmR8ozAvt9cHAoAxbOS6sPDdzNZWE8RklLW9vKdzRKzY3FR0AyW28nFZunRS6bp1jJPY&#10;397Hb3dwV2pl2y52SFWI4wT9M11jfbQwUSWwJ6Aof8aTGodBLa/9+2/+KpAGmWZtFuGLE/aJjNgj&#10;BXIAx+lPvxk2vtcKf0NUE1V21U6aL2yN4F3GMRt/PPXHOKnu01AmDMltxMp4jb396ANTk0o6VVUX&#10;v8Twfgh/xpxNwuN00C5OBlDyfTrQAzUrRL6wkt5HlRGxu8ptrEDkjPoelcdYeDLC5tIr3+zkSSWd&#10;ZPs8mVWOIHpt/vYGT9a7UrdY4lh/79n/AOKpgW7zxNB/36P/AMVQBX1KKT7NFHbWENywYBVlbCR8&#10;dTwf0qPw7ZXmnaWlpeGAtGSFMIIG3t1q5tvP+e8GR/0xP/xVJsvP+e0H/fk//FUAJqPNqv8A13h/&#10;9GLV2sy9S7+zLmaD/XRf8sj/AH1/2qthLz/ntB/36P8A8VQBYBoqDbd/89of+/R/+KpNt5n/AF0H&#10;/fk//FUAZVpoD2urTXJud9u9w9yIivKyMMdfTBP50mleE9L0iSOWCOR5owQryOWxnOeOnc1rFbvp&#10;58HP/TI//FU3F0ScTwHBx/qj/wDFUAWVAQYUAD0FV9QGbCYe39aNt1n/AFsP/fs//FVXv1u/sE2J&#10;Yen/ADzPr/vUAaLDI64ry/WFtEuNUndr6We3aMC7lZoY/m2oVPQ8ZPQdB1r0eVriGJ5ZJ4FjRSzE&#10;xHgDv96snUvD9nrY825S0klaP5JfKO5R2I+b6UAYHhDTbO98PfZYtSuJEguJlmMDsiTZbAyf4hgD&#10;oan8F6QthNe2t1aRrLEkJyVGWOX+b8x19q6WK3axVyJoEDtuYspAJwB/e4qcJMSZEeAsQAW2Hn9f&#10;egDi7izm/wCE2Wez0vMcsnzyXb7BI6An5DyePpjitjxTY3d7Db5uESxWRDNDj7/zevpWk0skt35A&#10;uLB7iIb/ACypLID3xnIqb/TidpmtN3psb/4qgBl/CkWlJDGoVEkiAA7DzFqzfWovrKe1Z2QSoU3r&#10;1XPcVR1FL82mPMtv9ZH/AAN/fX3qeaa7gCmW6sow7BFLqRuY9APm6+1AHDJ4b0q58RJZy3GoN9hj&#10;S2hZvMO8qAQAwG0KBx16k1fvLHULTw6LOwsIYLJyUuP3fmS43EbgucHseprrvL1D/npa5/65N/8A&#10;FUjLf95bX/v23/xVAGJrmn3UnhOKFb2QzQmN/OVBlyDxx+IrD0nRJG1jSr/Uru5llfzn2ScBJfl9&#10;OPX8q7R4r2RCrtasp7GNsfzpdt6P47fP+4f8aAOZ8V+HJNauj9ns98pWM+dLOVjG1s7dozkkevrX&#10;S3Yxp7DGMAcDtWafEunmWKGLUdNnnlcRxxpc8sx7fKGI/Krd5JqH2chrO1CZGSLpiQM+nljP50Aa&#10;tHagCjFMQUfjS0lADe1NopaAEb7pqGybdZRH/ZqZs7T9Krab/wAg+H/doAtUtFFAGDq17ePcTQ2k&#10;4to7WISzSkAkk52qAR0ODk1lvrmrz/Zri0ETxzTeSIBGSSAPmYntipNXkB8VRWJkAtbuNftJA6FT&#10;8ik/7XNO0K6jvtfvY4Nht7N2KOp4Yv6flSGaljfXV/cTzIEisoXMYBXLysOp6/KM8d81n6FPPcav&#10;HO91cSm4tPtE0bHEcW5h5agdjgP9cZNGmNJZR3+pXV4/2GKSQRQADgbu/qc9KTwm01u89rfxmK6k&#10;xJECB80IACj6juPU+9AHUHoaSP8A1SH1UGhzhGPoKZauJLSBx0aNT+lMCSQuImMahnAJVScZPpXP&#10;adquuXOv/ZLuytrW3SHzHCy+Y+ScAZ4A6H1ro65jTtUs7fxHrEN5cxRXMlwiRoxwzLsAGPWkBHb2&#10;t5qeifbLacR6lBcXTQO67gcs42HPRTx+QpLOa3s/C1xfWKMt9GjCdpuZfNH3g/qc/wD1uK1tEiex&#10;0yaOZXzHPOeV6r5jEEevGKxvseoanLqF7b2LWIubfy9kzDMzg/KxH8OBke+R6UAPsrS9XxaglSJI&#10;kM1zuDlnfcAg7cDGK6iVN5j/ANlwaqQwSHWri4cHyxEiR8e5J/pV4/eFADhVW+xm1z2nX+tWhWN4&#10;hN5KltBZWjyuJUnMm8IihHUkEn1GaGBn6Fc3t3qs1xc3riEr5qQNgLsZ5VX8dqRn8/WteC/ddSvL&#10;S4UARKJY3A4ZD1/EEfqK4vTpdO1DUtPTUXbYtgkTQcjMsZADHHY72I/Oul8QRSG/s44pBCbuOS18&#10;zuCVyP1FAEKs0BtNblnk/fyhJfmwgjY4Xjpxxz15rWtpLm51W6Jk22sGI1QAfO2Mkk+3TFOudPWX&#10;QWsGw+IAgz6gcH8wKfpEpn0u3mZCjugLBhg596AJrwfuFH/TWP8A9DWrAqG65hH/AF0T/wBCFT5o&#10;AKMc0ZoJoAoXcM51nT9uPL2ylxn/AHcH9TXL+JZprWxijSaRGa6nmjEZJ82QSYjXI7ZbcR/sVra3&#10;ezWvie1eCQZWFEZGXOQ8gBx74/lXP6Td3FxDZ2yyyTC5kWQDbkQgSs2c+4jYH8KlMDvu9V9SB/s2&#10;fa21tvDYzirII/Gq+oc2Ew9qoDktXu7y0lnttQ14Mpt2ZYba2VWkJyNpyWP5Yrn5tSur/Tr6+tHE&#10;V1DZRRRFHDMfmIYEDgcA+vStTxHo1zNrF21tHp9uzQtKzPl5JAvPQ9PwrD0OZ7RIVNu95JK6I6wY&#10;27gzggnoOoNAHRLqD31vJq97pqXNtDNFbiKSPc4jZeXCnjJZ07ZwOfapbaXMJYbmT7TplnPcSQPB&#10;p9wVRG3hVJGcDowO3jpWnpkzm4vBFPHPM5xFp6NmNcbQdz45IxVf+zrKexhmvNQbUIobkyXaxT7Y&#10;oyzE5wOoGT396ANTSNPgt9Q1OVyy/ZrhSsrnJ2eWo5J6jrWc2qWVx4smOn2yajNNCjRSBcJGV4/1&#10;h7c9qfd6xdwC/uNOhUWAiRVuLklVJGQQoPLdR+VY2sWzpriNqLSwyTR7LZYZiIW6YwBg5B5xQB6J&#10;d5azXdjd5kecHjO8Vl+JxGws/tCCS1jeSSaPGSw8pwAPfLDFXorVLLS4bdCWCtHliSSx3DJ5ql4o&#10;0691GC1FkkLtFOjukrYDKrK2P/Hf1oAy21XVDPZ6V9r2X21YZHVAQ0pXcx5HO1RnjqSPpU2rw3V1&#10;rEMcd5cwi18pfMRUOS+QWO4EZGPTvXNmbV5NWhvBHZxRjUWCXisWQExlTkf3egz7V1enaxaXniC5&#10;tYz9oWWFT5qKSm5c5GenegCrbveWWo3GnRXtxM8txGpmnYMUXaSxA4A+mKvwarbWE7xXdy2+e4kC&#10;mRuFCnHfgfSuP124uJPFEgg0+8nvYrtHjCttiKKP1JBrqNDVL/UdSlntypR/KaKVc9Tv6f8AAqAM&#10;xLptPm2wHTo4xeyXIkM/LgsxKhVBJO1j+NdQ93Hf6UbiJZVRsYEkZQ9fQ81zSeZpOpQq8Wn2avfy&#10;updwpdCG28Dpx+tdZe82b+nH86BFsUUlLmmAUYozRQBHRiiigBG+6ap2Esa2MQMiZA55q6aqxWkA&#10;hXMSHHfFAExni7yp/wB9Ck+0Q/8APZP++hTfs1vkfuU/KnfZYh0hX/vmgDndQ0T7e15Gb+3SC6mW&#10;ViP9YuABgHOO36mremWCWVwkrz2gEcIhUQjbkD155Naxt4AcGJB+FHkQ/wDPJPypDM1tM0s/bAZQ&#10;I7sfvIxL8oP94DsaLK0trW5FxNqIuZUTy4zI6jYpxkDHc4GT7VoCK3YlRHGSOuAKXyoFGdkY/AUI&#10;COa/s1hk3XcA+U9ZR/jVbStTsRpFkGvrYMIEyDMv90e9XpIIjC48tOVP8IqvpltCNJswYkyIEH3R&#10;/dFMCwL+zbpd25+kqn+tQummy3AuGS2kmHSTCs351aEEQ/5Zp/3yKD5KE5CAgZPTgUgKsmq2cRw7&#10;S/hA5/kKj/tzT+nmTf8AgNJ/8TV8SqQpDDDdOetOVw2cHODg0AZ41uwP/LSX/wAB5P8A4ml/teza&#10;RQryH/ti4/pWhUEzbZ4B/eYj9KAFF2jAFVkOf9giqmpL9us3tSlwiSEB9g5ZcjK5zxkZH41pgUUA&#10;Y4igj1KK8itJY2SJosLGBkHbj8ggFWJpYpzGZLSc+W4dfl6EfjU731tGCWlXjOQOTx16VIs8bKrA&#10;kBk3jcMce+elAES3gP8AywnH/Af/AK9OFyP+eM3/AHzS2l3DeRGSAsyZI3FSM/TPUe9WO9AFKe5B&#10;jA8mUfOn8P8AtCpvtP8A0xl/KnzjMYH+0p/8eFPoAh+0f9MZf++aU3HHEMv5VOKimmSFCzZwPQda&#10;AGTG3mlhme1cyxZ2MVGR+tQQpbWoP2ezaIN1CoBmppLyKNNzkg7N+3GSR7Y60+KaORiqsCR1Hp/n&#10;FKwEf2vn/UTf98//AF6gvbkNZyjyZhx/drQFQ3f/AB6uPamBg6roVjqdz9qe2lWYxPGzAcncMDv2&#10;qHSNEtdO0uG2S1nTEvnSLtzlsEY/Wup7VXe8hjZlbd8pUZ2nB3HAwaAKRW1jsWsorKeOBl2lY128&#10;H6Gq93Z2txpUljb2s1ojKqhoolBXByOK2J547eGSWU4SNS7H0A5NR3V5b2cTSXEqxqqlyT2A6mgD&#10;noPDeniZJrpL+9kA+b7S25SfXbnAq3/Y1uurRakq3BmjY4EgDALjG1RnitZr22VZmMuRCMyYBJXt&#10;2+hqT7TCJkh3jzHyQPoM0AV7q5/cj9xNjen8I/vD3qRroEEfZ5+f9kf41Lc/6of76f8AoQqWgDn7&#10;HR9K060e1t9MlELqEdWG4MB65NWtPgttNEq2lpPHFIwYxhflU+wzxVs31uGdS/3CoJAOMt0APf1/&#10;EVKZ4wzqW5QAtx0z0oAyXs7eS6a4eC5MhmWYHA4KjA79OatxLBHczXKWsizS48xsfewMDvVqW4jh&#10;dEckFs4O0449T2pGnjSMOSdpI6A55OOlAFA2ul+e9zLZK0r8s8kW4/1p91qNqYCgZ8kgAeU3r9Kv&#10;rKjEBWDbhkYpl2P9Gb8KYieiiigApaSloAiNFLSUAJUMgVrR1ZQylCCD0IxU5OFJqPbvgK8fMpHI&#10;oA5iW6LXMeY32vujZgcYwcc85IABP/1yK0po7efUZVi8rzFZTKgXBySMuffAABqf+yVcr5ku5A+4&#10;qqkBh2HXsdp49PerN3ZpdKuWKkcFhkErnkcetIDPuUjP2Roo1uHgLOgOBuIXG7P9aoW1w00st2PN&#10;H+iM+WlIBCyHp1x09PwrcvNPjuYdq4jcLsVgPurkZAH4U1dMhjieNPkDKUUqOVUnJHPvmgDG02e2&#10;k1GKCAQlZFLqoVgQFwTztGeW4qKU2dndaha2scENv5UkreWAqhgijkD/AHifwrfg05YpUlaaWR03&#10;bN2OAcZHT2FMfTN0TwrO4jbcMEZwrMCyj2wMD0oGXVYSQBhnDLkZGKbYDGn2w9Il/kKkbhD9KIl8&#10;uFE/uqBTAkrKuJY3vmXMgC7AcDHO4nv1HStSq89mtxIjmR0KBgu3HBIxnnuOcfWkwM26u7l7e1nt&#10;YWZMk4DqrHg9mGMdT1z096saXdPLNdwzIUmjkBKnBOCikE449fyq09lG9sIC0mAhQMHIYAjHX1p8&#10;UKxNIwLEyPvYsc84A/kBQgJqqXX/AB92n++f5VazVa5Gbq1/3z/KmBbopKKQGDfzx7f3LISHlGOT&#10;g4IOQOetWLhbk2rNvORBgygbckkHheo6f/rrVdBJGyOMqwwRUbW8byBmTcQMDJ4x9KAKeiM7WIZp&#10;AVLEKqptCjJ455P+eK06jjiWJAiDao7U+gBHGVx7j+dOpDijI9aAF7YrOu5WLtG8QG0goS3D/wCB&#10;rQyPWopIopSpcKxXOM9s0wM9ybiyt5JEMXccjKj64NLo0awyXsMYxHHMqoo6AeUlXmt4ZEVGQFFG&#10;AueMU6KCKEuY1C7zuY+pwB/ICkBLUU4zA30qSmTf6lqAHnpXN35cxlLQyNgoUQrtwNw5OSO4wPof&#10;WukqvNZ287EzQpJuADbhkEA5AI+tAGZqkifZnsvOMJltyZFLINkeMHGRjJ5AyccH0p2o2JvtMITz&#10;FDxtHhly5D4GeSMH2P0rWeGN4mjZRsZdpHTI9KVkVxhhkZzg0AYcaSSWWrN92Td5e1lAxj5ucEg/&#10;f/Sn21pt1eGdJBIpQlyD/s4GPlXj861TawFZFMSkSNvcEZBPHP6CiOytYm3R28StnOQgzQA+cExg&#10;DrvX/wBCFSGo5fuj/eX+Yp5IHcUwOSu45Y4THZebFGJh5aBFH7v5FHUjgEYH0Hbro6jMkMkiRSMk&#10;jRq0gMighR0AJ/iOetassFrM2ZUjc8fe56U6QQSxmOTYyd1J4NIDJ1G3lZI5VYIhUDYznc7ZyB05&#10;/wDrVJHFtsnMMQWUNj58kD88cCtJvKZlYlSy9DnpSG3gkUq8aMC24hhkZ9eaYirp6eWqRh9wRFUZ&#10;IzjH0FWbr/j3b8KIrO2tzmGCNGyTlVGeTzS3P+ob8KAJh0o7UUUAFLSUtAEdFFFACEblI9ap/Z7w&#10;dL0Aenkj/GrtFAFL7Pe/8/4/78D/ABo+z3v/AD/j/vwP8aumkzQBTNve/wDP+P8AvwP8aT7Nff8A&#10;P+P+/A/xq6aUUAUTbX//AEEF/wDAcf40C2vx/wAxBf8AwHH+NXqOn40AU/s16ylWvVIPpCB/WpvK&#10;mPW4OfZcVPRQBXNvKR/x8uPwFN+yT5/4/JP++RVuloGVvs8ne5k/Sk+yvj/j5m/Aj/CrNFAFE6ex&#10;/wCX+8H0cf4Uf2ZkqzXt2xXplxx+lXqM0AVfsR/5+7n/AL7H+FKbCN/9Y8rj0Ln+lWs5pe1IDOOj&#10;WDH5onP/AG2f/GmnQtO/54yf9/5P/iq0qhu45pINtvIEk3A7iO2eaAKn9iad/wA8pP8Av/J/8VSj&#10;RrAf8s5P+/z/AONQ3kzpcTpuYJhc47DBJIpk2owzxWEaOdt1KNu3OWQAnI/ED86ALP8AY1j/AM85&#10;P+/z/wCNSjTrUDARv+/jf41UinE9lHKfNR3kRnQ5DICRhSOxx2qO1nZp4SXkO5c4ZtozsH5/SgDR&#10;+w239w/99H/Gg2Vv08v/AMeNZt9cuq2kkcrRhryIPhSNwJAxk1auZJZGfyYpUkxsBIHTPJ6+lAEr&#10;adascmNvwkb/ABpv9l2Z6xv/AN/W/wAaztViv2Mq2gmAMMPlqGx8wly3frtpWW4jstRkbzCTPG0X&#10;O45CoD0/2geKAL/9kWR/5Zyf9/n/AMaDo1iVwY3I/wCuz/41lR3NymtXf2iXeiRzGMA4AXbB/Ut+&#10;dW5pWjnsoUMqKrqpUnrhgOfYigC0NHsRz5cn/f5/8aP7Hss/6uTn/ps/+NZN3drJb3SR3AKrcMXV&#10;Gy2MrjGPxrUmfOp6eTvVTFKSp9tnX86ABtDsG6xSf9/3/wAaBolhx+6k/wC/8n/xVZ1vdyN4VgdV&#10;fc8IO52wSeOfpWh5y3l1cQjzFMcSFsHGDufj9KAFGh6f/wA8ZP8Av/J/8VS/2Jp+OIpP+/8AJ/8A&#10;FUyyaa4S2WTJjMBZmzyWzgfpmst7pwUgLTusd1Gix87ypBIyfwoA1/7GsR/yyf8A7/P/AI1YWxt0&#10;UBUOBzyxP9apSGeS/Z0AiZFVRvkHI3ZPHuKNQkuElid1BQPvQBuhEb5B/EA/jTA0fIhHWNOfUUnk&#10;Qnnyo/8AvkVjSyhrSIrI7CK6lLsMHbgvyc+hxV/TBIkZWaRjJjJVhgrye1Ai15ERGPKT/vkVG1nA&#10;wwUP4MR/Wi5t5J2AEu2IoyuoHJyMDn2qhbW0y77LzJVhhYBWB5ZSuevXg8fhQBaOlWZOTG//AH9f&#10;/GhdIsg6v5b5ByMyuf61Bdt5N405ZiVjjiiGDgO7Fcn81/KtONdiheT7nvQA4UYpaKACiiigCOkJ&#10;paKACjrSE0tAAaTvS5pMc5oAKUUUtABRRRQAUtJS0AFFJS0AFFGaTNAxaKM0ZoAWikzRQAooNJml&#10;zSApzWskvmopjSNwfughiSOec8ULYxpBAij5ocFGJyR68n2zVug8UAVo7RhDteTc5k8xnC4yc56f&#10;kKiTS447tZQRgJtPXdkAAEHPHGfz9qvZpaYGellcYAludwV1ZRt6YJ9eTkY/KpZLLfKXRwuSDyuf&#10;rVvPNGaQEM0Ts0RidVKZ+8uc/qKrSae8tjJbmYDzJHZmCdNxJ454IJHPtV/PNJmgDMi0aIC4EwQ/&#10;aAVcICvBAHB6jgDp3FOj0vE6TSyu7LIX++2PYdfYVo0o6UAZtzpZuVbMioeMeWpXo2eeeamlsDLd&#10;x3BuJFMasqqMYwcZ5xntVzNFAGcmmtFptrZLKMRII3fHUAdhyM5A654zVmK2ZbiSVypZ41RioPJB&#10;Yk89vm4FTg5zQD60AQ29t5EaRh8qqbTx1PrVBdExeNctOHcyxyfcwcKCMcfX9K1s0ueKAK7W7mWR&#10;xIBuIwNvTimXFklwCeFkJXc+M5UHkfiMj8at5pM0xFC40tLjTntS5VnDZcD+Js5P6nirgTDE7iQR&#10;jmnZo9aAAgEEdjVKHTo4pCSSylcAHtyau9qM0AV5bRZFA3HHmCQhyWBwcjHpyARjuKsgY9aKUUAF&#10;L2pKKAAUtNpaAI6KKKBIry3KQyxRsGLSkhQq56evpUL6paxxu5k4XbnA/vHaP1pt+2yeOTcV2KTn&#10;GR9KxZN1xYOgGGRIWcHjGJdxH1wKBnRfaovPWAviRskKRyQMZ/mKrSazaRRTPIzp5Kh3VkO4A5wc&#10;fgfyqhbT+bqVvJFgowOARz83P8lqprkDzRXM7ZYtC0ce3gllWUYI/wCBUAdK1xGkvlsSG2F+nGAc&#10;f1qKLUreax+1xsxhzgHaeecdPrVLUpJkMZeECNwsTNv6biOw+lVdKkx4ahMsqnc7EDGMfvD0oA3h&#10;LmTZhs7d2SOKat1G8rRodzLwccgHHQmqzrLNLK5uDHEI2UFRwPfPqKzdNdH1PKP+7CL5UajBIOcs&#10;3/1/WgDVbU7ZJ1hLnzGdowNp6hSx/QGnNfRKbQHdm5+5ge2efTisXUf+P61lT5pvtMqbc9cQyY/z&#10;71ZuQkY05t/mJbqXYnqRsIBoAvJqUclgLxUbYSRjvwSD/I0xtYt/tJgiDTOsbOQnsobH1IYVnWMT&#10;f2AsQfezFiE6YViTgZ6nBqaysHGr/afI8pUQo2SDvJVR29NuKALtnqElxLJHPZyWrIqsPMkRtwJI&#10;H3SfSpXvI0dlwxKyCM4HGSAf6isSG2mfUWRlbcqWzspXnHmuT+gNTXRMGqOqK7pJIG8stjfLs7H+&#10;6FUH60hmmL4NdxwCJ/nVnLNhQoBx3570sl8E+0nbnyVDfXIzWWtk9ytrtwWCkko/DLvHOT2IqSCH&#10;7JFeLOhZcLvAySwPYe/SgCwureY8qRwkyLb+aqbhljzhf0pIdY86FmFtIZEBDxLyd46qO34+9Q6R&#10;BIFkupExNkoVwc7R0UZ6VXsLENdGeMy5D7nLAYYkR5+n+r/WmBfl1C5juZQsULRR7cgsQ3PbpjP4&#10;1JJqSrBbzKAI5TkM/wDdxnI+tMnV1vVDR/LIzHK9SAnX881UfT3eDScM5it4+cjbjCcE+9AGi93N&#10;5UbLGoaSQKFZugPc05rt/tYt1VcsrEEnuMf41GsJMELou4+aHJ9RjrUZhebVI5AHTy1k6jjnAH8j&#10;QBWk8QJC8SSBF23JgnfPCERs5x68L+orZmk8qF32s20Z2qMk/SuXtbCRNRtgI5GZbzz5N65KYtin&#10;J7nO3866O9SZ7bZASGZlBIOCFyM/pmgBkl0630MPl/I8bOW7gjHH60l1eiO2leFlMkZXIPbJFRXk&#10;dy/lhUw7xFXdOQp4P5VF9mK/aTNFJsmdOEGScUgLEF68+pSwgKIlTjPDE7iD+HFV5NUmWS0XYn7+&#10;+ktsk9FVZDn6/J+tNsbaWPUUeWNS62qqW5zncePSob2wnF7pACq8Y1GWR+vyhklIJ/MfjigCxd6s&#10;9jcL5yxtCZGQspOUwhfJz7D9asXF9PbsoFm8gMe7IdQAfQ5NQajDM8N2sMZJWLfF8oPzndnGfr+t&#10;XL6IvbgqWOw79q/xe30pgOgnkktBLJF5Uh6oTnFNe5cPcINo8tQwJFL5TR2x5BYjL8dTVby5Bd3k&#10;2GI8tUC9unJH5/pQA+1up5t37tWAcLkZHoSefY1EdUl/tCW1NsV2opRy2QSzMBnHQfLUtosisGaN&#10;13uScdPu8Z/IfjVWfTroyzXC+S0jIqqOeCGYj8Pm/SkBPcag0cm0Lt2uyHcPvfLkEfj/ACq158gt&#10;IpVjLswXIXtnqaq39nLMq4Afa3yYHIGMZPvVyyha3soYndmZVAJbrmmIjmuGDxLHkZkIbKZyAD/9&#10;bmoPtco1mSEt/o628bhQnJZmfv8ARaJoLtZGMQSXLdZODjk4/p+NNNlOupNKmBF5EaAE55BfP/oQ&#10;oAbNczlbZ1mESGdvMLLn5ArHH6DmnwTyXdvNiUq6kgFAMjDEd/oKHs5hafuwolQsUQ8qcggZ/OnL&#10;ZtDaSQqWZQPlIPzMck8/nQBHYT3cs5S4YAoo3BeBz0465pkV7cGZUZkY7eSo4PJ+b8hU1vaStMXn&#10;BxgHGR19eKZHp8i3SuSMKMDknj0P86AL7GYOu0IU2tuJPOeMfh1pbaRpLeJ3ADMoJx0p+Plx7U2C&#10;MxW8cZbcUUAnHWgCWkNLSUAIKdSUUAR0hOKKXrQIjdEmTDoGUnOCKQQRAudgy5Bb3NSUCgZElrBE&#10;E2RqCg2qcdBSNaQSKqtGMK+8exznP51PSigCH7LD57TGNTIQAWPt0oitYYYliSNQikkAjpk5qaig&#10;BgiQFiFALdeOtNS3ijdpEjVXfG4gdcVLRQBE9tDIGDxKwOc5Hr1p5RSCCoIIwfpTqWgBnlptUbRh&#10;egx0pQoXoAKWqsl9DFIUZbgkddlvIw/MKRQBZ2qGLADcRgnv/nmgojYLKCR0yKpnUoP+ed2f+3SX&#10;/wCJpwv4m4EV1+NtIP5rQMshVVQFUAAYGB0FOFVDexjny5z9IW/wpn9pR5/1N1/34b/CkBe4zxQF&#10;A6ACsxtcs1aUN5oaFd0i+WcoMZyR2qex1S01GNHtpNySLvQkY3r6j16j8xQBdwCelHBpjSxo21pF&#10;DbS2CecDqfoMj8xVa01XT76TZaXtvO+3dtikDED1OOlMC4BilquLy2csEuImK9drg4+uOlSxSLLG&#10;rqSVI4JGKAH0meaWqj3kqSMo068cA43L5WD7jLg/pQBbzSZBqn9vl/6Bd9/5B/8AjlNN9MP+YZe/&#10;nF/8XSAv5pKoi/mwf+JZe59Mxf8Axyj7fMf+YXej8Yv/AIugC/S1Thu5pJQhsJ417vI0eB+TE1LN&#10;dQW5iWaQIZXEaA/xMegoAm6UVmy65YRs4abBRtr5GNh989Kn/tG13lfMOQm8/I2AuM5JxgUAXKMc&#10;VFbzxTqTGwO04YZ5U4zg+nBB/GpqYgpKWkoAKO9LRQAlJ3p1J3oASjFLRQAUUUUAFBpaSgAx3pcU&#10;UtAiGkpaKACiikoAWlpKWgYUlLRigAoooxQAUUUtACHrRil7UgoAMCuV8ZCS1tlu4b2+jkkIiEMM&#10;xRTjJLZCkjAyeOuAK6o1zvjOGefQm8izW5aM7/nl2BAAcnqD0yPxoAyPCcU17b6nBqF9dNJKVVN8&#10;771XBOV3YP6DpXPX+s2lnr72DNqVwYmwzXN1KxDAEgbUIBycdcVr+CI5J5vPFtDCRG8QywDRy4B4&#10;XqRg46nvWIdLgs/Ftxb6jqXls675LhcBmbPGOSe/tSGdRcb9L0FpZZ2mN3azG4lPXzCmVJHQDqPy&#10;qz4ZubOXU2XTbaR4PssW+c5CqRu4GepJHJXjjnmodE0PSj4ZFxf6fI0iROJGmVizjnkA+3Strw9a&#10;CO0S5VWjjkgjSKI9VRQcZ9znmgC3LZl9Re5JhCNbmLPl/vAc5+96e1Ydk5l1G2i86ZrWOPyYNmAZ&#10;dpAJJHQDH44P49SVBUgjIPUVWg020tp1lggjiZU2AIoAAzntTA5XXbt993CC7NKyqqm3ZeAcnBPt&#10;nmuq0vf/AGZb733tsGWx1qSSyhkaRnXLSLsJ9BjHHpUsaLFGsaj5VAAoAkxxSUZooAr31wbSzlmV&#10;N7KPlX1Pas2/1O5s5LKz8uM3V1x5zAiFCOvuT6Dv7Vb1mJ5NLlMas7phwq9Wwc4qlrN5Zz6HmTzM&#10;zJuhVUJcOORx6g0mBHf3NzbXMU6TSSNC8UVxGBtjYOQMgcnIJB61bSW9tdbaGUPNZ3I3QyBf9SwH&#10;KtjscZBPc49KzJLbUbhEBjwLqe3dmb+EIAzcdRyg/Oret6Zql65a3viLYFc2qjYZB/EN/UZ5oAs+&#10;Hbj7VotvM7ZmkXfKpPKu3JU+mM4q3dWn2p7dhKyeTKJMAA7sdqWysLSwh8q0t44U7hFAz7n1Puas&#10;UAcddxb728nMLho2YLJG3JJ6n1GBxU+oidkigWSP5okCpKSW3A7hubPqB2rpnt4XUqY1wTkgDGTR&#10;JbQTMDJEjEEEEigRneHlK6dICkaH7RNkRnI/1jewrXpqIsa4RQo9AKWmAtFFFABRRRQAhooooAKB&#10;R3ooAKKWjFACUuKKB1oEHSl60GigCGiikoAKKWjvQAopaSjpQMKKKKAClpKWgApKWq15c/ZYg/ky&#10;zZYLtiGTz/SgCxmlFY662jXIgFpceYXZAPl6qMnv71cuL37Lps13JGV8uJpDGxAJwM4zQBcyDWbr&#10;GmnVbCS2W5kgLKRlGxnPr7U2DVTNJpqCHBvIHmJ3fcC7OPf74/Ks+HxVCQ0V1aywXgORb/eLKc4c&#10;H+7wc+lAFnSfDlppl1cXKjfLNg7m5ZTjDYJ9ai0/wrp9lfz3bRJLK8pkV3G5lyOmT1p9nrz6hb3j&#10;WdlIz26AqHOPMPPA7jkEc4+lNh8RJdtFb2lu5vnUs8EoK+TjqW49fzpDN3jFKDjisjUtVn0q1gkm&#10;gWUuQjOhYAMegCgMTUVhrNzf6j5EdmFjRQ8jvvXAJwMBlGeh/KmI3M80o61z0fieBb6+guTHGIJv&#10;LjAJLvx6Y9Q35Ve0PVo9YsTcIpUq5RlPY4Bx+GQPqDQM1aSkzSE/lQIUGgnmsnRr29vWvHuUiWFb&#10;iSOEoTnCsV5H4Z/Gs19a1KG6hW4+zKJ5p41h2kOoTfhuvIOwdu9AzqAc0hFYejaxJd3F7HcywFbZ&#10;IsunC5YEnv7Cppr2+/4SOKzgWI2yw+ZMWyG5OBikBrZwacDXN6rr8+n6hFMiLLpgjAkYcNvZiBtJ&#10;4PTp75q7aajdyanHazWwRXiaQtnhMFcLn+I4bk9P1oA1yaBWNeX97FqcsEAi8tIUf5oyxySw7Eel&#10;M02+u7/w5Hcm4hhuWLkySL8qgOR0z6CmBuZozXMSaxf2Uzgy29/EyDY0Q2lWJwM4yCPpUurX2paQ&#10;qX7yJLaoqrLAAAzEnBKn26/TNAjo80tcpY6tcjxVcW99O3zRRLFbwoWVS24lie3YZNdUDQAtFFFA&#10;BRRS0AJSUppKAClpBS0AFHaijNABRRRigQUtJS0AQ0maWkxQAUtJS0ALRRRQAUUdKSgYuaKKKADt&#10;VHWNQTTdLmum6qMKB3Y8D9avUEAjkZoA4SSyuIkjigdvOinmckHO4gKWH481seIYVvNJlulsoJx9&#10;ilPnSNzH8ueBg5P+FaEOlNHerctPuIkkkwExncAPXtip7vSrK9k825tIZpAhRTKgYAfQ0Acvp+pG&#10;XUdAhtoyx+zSwmQj5ePJZ+/YAr9fpVbULxbXWp70SxrdSrLBkTec0aJ2CKMD7pYAnOSc46V0ek+H&#10;49LlgcOrCC38lFVdqgltztgccnb+VF74djvNRW5NzKsZLF4gBjJQoSD2OCPXpSAxvD9uYINVi1Ga&#10;4ttrKS7uI3ClnIO5D1Ofb6VDc2X/ABOJ3gW4XLR4uGMjDYF3FW5zg/zrqTotjJ9p82MzJcBfMSVi&#10;4O3OOv1qqPDGmC/kmNjZtDIgUwm2TAPqDigDP1x55tM002NsTYGRJJZmkZGiUe33sdOe3pS6NcXM&#10;+qy/ZxG6BUWeRp3kEeGJ2jP8RB/DgnPQ782nW9wU8wPtVCgRXKrj3ANVtM0Kz0uBY4EIIbcxViAz&#10;epGcUAcHcmOXW9XUMfPNxIVXeAuEB5I2k/xnHI6V2+hpLDJexNZyQwmbdG5K7GG1RwAc9j1FA8Ma&#10;d5k0rCdpZXkcuZmBXzMbgACBjgdu1aFpZraNMUkkKytv2schTjHH5UARX+qWunlVuJNrMpbHsO/8&#10;hUGoPIBbzRxX8u/5fKtSoxxnLbiMfnT9S0DTtXkWS9hMjKhQYcrwTnsfaprvT1uoIoBPPAiEf6ly&#10;pYDsT1xTAwfDiysr77XUUX7XMS7TpsH7xjyA5J9Dwfyqlqc8MM015PAqTedKwCyMzjarxqWGOEIB&#10;Ix65rq7XSbKzKmGJgQSQWkZuSck8k806TTraS5E/lgSb97Efxnbt59eKQHL6Pp6Xs+t2ksj4mihB&#10;YK42kBuhZR7GpZk1T7dJBGu+9NmkTSBgON+C4z7c10tnZxWUTpGWO9y7Fjkkn/DgfQUq2UQ1Br0b&#10;vNMYiPPGM56UwMHxHZBbCGMTrGkUMgQ+Q8jbtuMjacDjPJFU4p2/tOzkW4nllkCxqk1yFc7ipyI4&#10;+AAqFjnGQRn0rqryyhvowkwbjOCrEEZGO31qCHR7WEWJw7NZKViLNznbtyfU44/GgDkvEeoWZubq&#10;5hBlvU/0byXt1bytpJLksD8p3r068fht6Bp0UFjPZ28xYRkxvdIMFmySQoOQAM4+ta17pdpfwTRT&#10;xA+coV2XhiAcjn2qeC2itohFDGsaAkhVGBknJ/nSA4sXT3CWc8qHdJdCAkNKMKGPI4C549a0vFGU&#10;hSErlRbztG8jsfmCHOeOTgnHPrWwmiafHt22y/K/mLlicN1yMmrksUc0bRyorowKlWGQQRg/oaYH&#10;J+HFYardNbz2jI/lb9kDMWITJ+cNgHnnOeatQ3muS+ITEHgNiLlxxGcmIIOc+z/L9c9hXQxQRQJs&#10;ijVFyThRjk9akFAC0UUUALSUUUAFJilpBmgApaQ0UALRRSUCFoNFFAAKWkFLQBDSUUUAFKKSlFAC&#10;0UlLQAUlLRQAlLRRQMWiiigAooFFACUopMUtABRRR2oAKKKWgBKWiigAo70UUAFJSijvQAYpaSig&#10;BaKO9FABiloooAKKKKACilpKACilooASlpKKACkpc0UwEIoopaBAKKKKACiilpAFFKKTvQBBRSUt&#10;ABSigUooAKSloFACUtFAoACKKWigBO1FLRQAUUUUDCiiigAFLSUuaACijNFABRmigUAFFLRQAlHe&#10;looAKKKKAAdaWkFLQAUlLRigAooooAWkoooAWikzRQAUUUUCENLRSUwCloooAKSlNIKAFApaKKAA&#10;GkNLSUAQ0UUtABS0lLSAKWkpaAENBpaSgBaKSloAKWkooAKKXFJQAUtIaWgBDRS0UAJS0lLQMKBR&#10;ilFABRRRTAKKMUYpAFFFFABRS0UAHeilooASijNLQAneloooASg0dqKBBRRRQAUUUUwCiiigANAF&#10;LiigAoooxQAU0mnU00ARUtJRQAopaSlpAApaQUtABRRRQAUUUUAFFFFAC0UCigAooooAKTrSiigA&#10;paSigBaBRRQMDRS0lMAooopALQaKSgBaKKKACgUUooAKKKKACijFFAB2oo7UUCCiiigBKKKKYBRR&#10;S4oAKKUUUgCiikNMBDTTTjSUARDrQaKKAFP3aB0FFFIBaWiigA7UlFFAC0UUUAFFFFABQKKKAFoo&#10;ooAWkoooAKO1FFACjpQOtFFAxaSiimJh2ooopDCkNFFMB1FFFIBKUdKKKADvQKKKAFpBRRQAvagU&#10;UUCA0UUUAFA6UUUAFFFFMBaKKKSAKD0oopgNNFFFAH//2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ZlLvJvQAAAKcBAAAZAAAAZHJzL19yZWxz&#10;L2Uyb0RvYy54bWwucmVsc72QywrCMBBF94L/EGZv03YhIqZuRHAr+gFDMk2jzYMkiv69AUEUBHcu&#10;Z4Z77mFW65sd2ZViMt4JaKoaGDnplXFawPGwnS2ApYxO4egdCbhTgnU3naz2NGIuoTSYkFihuCRg&#10;yDksOU9yIIup8oFcufQ+WsxljJoHlGfUxNu6nvP4zoDug8l2SkDcqRbY4R5K82+273sjaePlxZLL&#10;Xyq4saW7ADFqygIsKYPPZVudAmng3yWa/0g0Lwn+8d7uAV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KE3AQBbQ29udGVudF9UeXBlc10ueG1sUEsBAhQACgAAAAAAh07iQAAAAAAAAAAAAAAAAAYAAAAA&#10;AAAAAAAQAAAAZzUBAF9yZWxzL1BLAQIUABQAAAAIAIdO4kCKFGY80QAAAJQBAAALAAAAAAAAAAEA&#10;IAAAAIs1AQBfcmVscy8ucmVsc1BLAQIUAAoAAAAAAIdO4kAAAAAAAAAAAAAAAAAEAAAAAAAAAAAA&#10;EAAAAAAAAABkcnMvUEsBAhQACgAAAAAAh07iQAAAAAAAAAAAAAAAAAoAAAAAAAAAAAAQAAAAhTYB&#10;AGRycy9fcmVscy9QSwECFAAUAAAACACHTuJAGZS7yb0AAACnAQAAGQAAAAAAAAABACAAAACtNgEA&#10;ZHJzL19yZWxzL2Uyb0RvYy54bWwucmVsc1BLAQIUABQAAAAIAIdO4kASiOfv2QAAAAkBAAAPAAAA&#10;AAAAAAEAIAAAACIAAABkcnMvZG93bnJldi54bWxQSwECFAAUAAAACACHTuJA4jD2AUsDAACTCQAA&#10;DgAAAAAAAAABACAAAAAoAQAAZHJzL2Uyb0RvYy54bWxQSwECFAAKAAAAAACHTuJAAAAAAAAAAAAA&#10;AAAACgAAAAAAAAAAABAAAACfBAAAZHJzL21lZGlhL1BLAQIUABQAAAAIAIdO4kBrikIXorQAAJi0&#10;AAAVAAAAAAAAAAEAIAAAAMcEAABkcnMvbWVkaWEvaW1hZ2UxLmpwZWdQSwECFAAUAAAACACHTuJA&#10;XHJFdph7AACTewAAFQAAAAAAAAABACAAAACcuQAAZHJzL21lZGlhL2ltYWdlMi5qcGVnUEsFBgAA&#10;AAALAAsAlgIAAOU4AQAAAA==&#10;">
                <o:lock v:ext="edit" aspectratio="f"/>
                <v:shape id="图片 3" o:spid="_x0000_s1026" o:spt="75" type="#_x0000_t75" style="position:absolute;left:11282;top:13154;height:3168;width:2376;" filled="f" o:preferrelative="t" stroked="f" coordsize="21600,21600" o:gfxdata="UEsDBAoAAAAAAIdO4kAAAAAAAAAAAAAAAAAEAAAAZHJzL1BLAwQUAAAACACHTuJAiktDGrwAAADc&#10;AAAADwAAAGRycy9kb3ducmV2LnhtbEWPQYvCMBSE78L+h/CEvdlEVxepRg+ygjexCu7x0TzbYvNS&#10;mmitv94sLHgcZuYbZrl+2FrcqfWVYw3jRIEgzp2puNBwOm5HcxA+IBusHZOGnjysVx+DJabGdXyg&#10;exYKESHsU9RQhtCkUvq8JIs+cQ1x9C6utRiibAtpWuwi3NZyotS3tFhxXCixoU1J+TW7WQ2d/Lq4&#10;3fng+x/1KzOebexz32v9ORyrBYhAj/AO/7d3RsNkOoO/M/EIyN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pLQxq8AAAA&#10;3AAAAA8AAAAAAAAAAQAgAAAAIgAAAGRycy9kb3ducmV2LnhtbFBLAQIUABQAAAAIAIdO4kAzLwWe&#10;OwAAADkAAAAQAAAAAAAAAAEAIAAAAAsBAABkcnMvc2hhcGV4bWwueG1sUEsFBgAAAAAGAAYAWwEA&#10;ALUDAAAAAA==&#10;">
                  <v:fill on="f" focussize="0,0"/>
                  <v:stroke on="f"/>
                  <v:imagedata r:id="rId125" o:title=""/>
                  <o:lock v:ext="edit" aspectratio="t"/>
                </v:shape>
                <v:shape id="图片 2" o:spid="_x0000_s1026" o:spt="75" type="#_x0000_t75" style="position:absolute;left:5763;top:13186;height:3167;width:2643;rotation:11796480f;" filled="f" o:preferrelative="t" stroked="t" coordsize="21600,21600" o:gfxdata="UEsDBAoAAAAAAIdO4kAAAAAAAAAAAAAAAAAEAAAAZHJzL1BLAwQUAAAACACHTuJAz8Cobr0AAADc&#10;AAAADwAAAGRycy9kb3ducmV2LnhtbEWP3YrCMBSE7xd8h3AE79bUoiLV6IU/sL1YZNUHODTHptic&#10;lCbbqk+/EYS9HGbmG2a1udtadNT6yrGCyTgBQVw4XXGp4HI+fC5A+ICssXZMCh7kYbMefKww067n&#10;H+pOoRQRwj5DBSaEJpPSF4Ys+rFriKN3da3FEGVbSt1iH+G2lmmSzKXFiuOCwYa2horb6dcqyL8P&#10;fWcWu/Q4y5/drvd5iftcqdFwkixBBLqH//C7/aUVpNM5vM7EIyD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wKhuvQAA&#10;ANwAAAAPAAAAAAAAAAEAIAAAACIAAABkcnMvZG93bnJldi54bWxQSwECFAAUAAAACACHTuJAMy8F&#10;njsAAAA5AAAAEAAAAAAAAAABACAAAAAMAQAAZHJzL3NoYXBleG1sLnhtbFBLBQYAAAAABgAGAFsB&#10;AAC2AwAAAAA=&#10;">
                  <v:fill on="f" focussize="0,0"/>
                  <v:stroke color="#000000 [3213]" joinstyle="round"/>
                  <v:imagedata r:id="rId126" cropleft="-390f" croptop="21901f" cropright="1f" cropbottom="4331f" o:title=""/>
                  <o:lock v:ext="edit" aspectratio="t"/>
                </v:shape>
              </v:group>
            </w:pict>
          </mc:Fallback>
        </mc:AlternateContent>
      </w:r>
      <w:r>
        <w:rPr>
          <w:rFonts w:hint="eastAsia" w:ascii="宋体" w:hAnsi="宋体" w:eastAsia="宋体" w:cs="宋体"/>
          <w:sz w:val="24"/>
          <w:szCs w:val="24"/>
        </w:rPr>
        <w:t>3.在调查中，你还发现了其他的优惠方式吗？（打折除外）请你写下来，并举例说明。</w:t>
      </w:r>
      <w:r>
        <w:rPr>
          <w:rFonts w:hint="eastAsia" w:ascii="宋体" w:hAnsi="宋体" w:eastAsia="宋体" w:cs="宋体"/>
          <w:sz w:val="24"/>
          <w:szCs w:val="24"/>
          <w:u w:val="single"/>
        </w:rPr>
        <w:t xml:space="preserve">                                                              </w:t>
      </w:r>
    </w:p>
    <w:p w14:paraId="0B1010F0">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u w:val="single"/>
        </w:rPr>
      </w:pPr>
    </w:p>
    <w:p w14:paraId="3C58B675">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u w:val="single"/>
        </w:rPr>
      </w:pPr>
    </w:p>
    <w:p w14:paraId="291CE5F1">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u w:val="single"/>
        </w:rPr>
      </w:pPr>
    </w:p>
    <w:p w14:paraId="777A9E19">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u w:val="single"/>
        </w:rPr>
      </w:pPr>
    </w:p>
    <w:p w14:paraId="475C0080">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u w:val="single"/>
        </w:rPr>
      </w:pPr>
    </w:p>
    <w:p w14:paraId="57F01563">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u w:val="single"/>
        </w:rPr>
      </w:pPr>
    </w:p>
    <w:p w14:paraId="6F62E88E">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u w:val="single"/>
        </w:rPr>
      </w:pPr>
    </w:p>
    <w:p w14:paraId="1C8E5988">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u w:val="single"/>
        </w:rPr>
      </w:pPr>
    </w:p>
    <w:p w14:paraId="3D9C7974">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u w:val="single"/>
        </w:rPr>
      </w:pPr>
    </w:p>
    <w:p w14:paraId="44986CCD">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设计意图：学生走进超市、商场去寻找打折的商品，是把学生数学学习的空间从课堂延伸到课外，从校内延伸到校外。学生在调查、分析打折促销的过程中，对生活中现金折扣、买送、买减、领券等不同的打折促销方式有了深入的理解。学生通过独立思考、小组合作、实景观察、数据收集、分析反思等多样方式经历过程，在实践过程中积累数学活动经验。】</w:t>
      </w:r>
    </w:p>
    <w:p w14:paraId="75AB9F5B">
      <w:pPr>
        <w:keepNext w:val="0"/>
        <w:keepLines w:val="0"/>
        <w:pageBreakBefore w:val="0"/>
        <w:kinsoku/>
        <w:wordWrap/>
        <w:overflowPunct/>
        <w:topLinePunct w:val="0"/>
        <w:autoSpaceDE/>
        <w:autoSpaceDN/>
        <w:bidi w:val="0"/>
        <w:adjustRightInd/>
        <w:snapToGrid/>
        <w:spacing w:line="420" w:lineRule="exact"/>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作业二：</w:t>
      </w:r>
      <w:bookmarkStart w:id="4" w:name="_Hlk120199463"/>
      <w:r>
        <w:rPr>
          <w:rFonts w:hint="eastAsia" w:ascii="宋体" w:hAnsi="宋体" w:eastAsia="宋体" w:cs="宋体"/>
          <w:b/>
          <w:bCs/>
          <w:sz w:val="24"/>
          <w:szCs w:val="24"/>
        </w:rPr>
        <w:t>“我是理财小专家”</w:t>
      </w:r>
    </w:p>
    <w:bookmarkEnd w:id="4"/>
    <w:p w14:paraId="4224E63A">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1.下面几种理财方式，你了解哪几种？</w:t>
      </w:r>
    </w:p>
    <w:p w14:paraId="0AF857D4">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银行存款□  国债□ 理财产品□ 基金□ 股票□</w:t>
      </w:r>
    </w:p>
    <w:p w14:paraId="53767263">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2.你知道什么是本金、利息、利率吗？你知道如何计算银行存款的利息吗？</w:t>
      </w:r>
    </w:p>
    <w:p w14:paraId="312F3BF6">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3.选择一个银行调查最新利率，了解国家调整利率的原因，了解普通储蓄存款、购买国债和购买理财产品三种理财方式。</w:t>
      </w:r>
    </w:p>
    <w:p w14:paraId="56FAEDD6">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u w:val="thick"/>
        </w:rPr>
        <w:t xml:space="preserve">        </w:t>
      </w:r>
      <w:r>
        <w:rPr>
          <w:rFonts w:hint="eastAsia" w:ascii="宋体" w:hAnsi="宋体" w:eastAsia="宋体" w:cs="宋体"/>
          <w:sz w:val="24"/>
          <w:szCs w:val="24"/>
        </w:rPr>
        <w:t>银行存款利率</w:t>
      </w:r>
    </w:p>
    <w:tbl>
      <w:tblPr>
        <w:tblStyle w:val="11"/>
        <w:tblW w:w="83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5"/>
        <w:gridCol w:w="815"/>
        <w:gridCol w:w="1185"/>
        <w:gridCol w:w="1185"/>
        <w:gridCol w:w="1185"/>
        <w:gridCol w:w="1185"/>
        <w:gridCol w:w="1249"/>
      </w:tblGrid>
      <w:tr w14:paraId="76D08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dxa"/>
          </w:tcPr>
          <w:p w14:paraId="4CE5124E">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tc>
        <w:tc>
          <w:tcPr>
            <w:tcW w:w="815" w:type="dxa"/>
          </w:tcPr>
          <w:p w14:paraId="00DF7F71">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活期</w:t>
            </w:r>
          </w:p>
        </w:tc>
        <w:tc>
          <w:tcPr>
            <w:tcW w:w="5989" w:type="dxa"/>
            <w:gridSpan w:val="5"/>
          </w:tcPr>
          <w:p w14:paraId="25E3CE73">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整存整取</w:t>
            </w:r>
          </w:p>
        </w:tc>
      </w:tr>
      <w:tr w14:paraId="207CC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dxa"/>
          </w:tcPr>
          <w:p w14:paraId="2ECAAF80">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存期</w:t>
            </w:r>
          </w:p>
        </w:tc>
        <w:tc>
          <w:tcPr>
            <w:tcW w:w="815" w:type="dxa"/>
          </w:tcPr>
          <w:p w14:paraId="4B160AEE">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tc>
        <w:tc>
          <w:tcPr>
            <w:tcW w:w="1185" w:type="dxa"/>
          </w:tcPr>
          <w:p w14:paraId="630AC04B">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三个月</w:t>
            </w:r>
          </w:p>
        </w:tc>
        <w:tc>
          <w:tcPr>
            <w:tcW w:w="1185" w:type="dxa"/>
          </w:tcPr>
          <w:p w14:paraId="31FCFBBF">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六个月</w:t>
            </w:r>
          </w:p>
        </w:tc>
        <w:tc>
          <w:tcPr>
            <w:tcW w:w="1185" w:type="dxa"/>
          </w:tcPr>
          <w:p w14:paraId="15D6D9C6">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一年</w:t>
            </w:r>
          </w:p>
        </w:tc>
        <w:tc>
          <w:tcPr>
            <w:tcW w:w="1185" w:type="dxa"/>
          </w:tcPr>
          <w:p w14:paraId="2185307C">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三年</w:t>
            </w:r>
          </w:p>
        </w:tc>
        <w:tc>
          <w:tcPr>
            <w:tcW w:w="1249" w:type="dxa"/>
          </w:tcPr>
          <w:p w14:paraId="3BE38D6A">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五年</w:t>
            </w:r>
          </w:p>
        </w:tc>
      </w:tr>
      <w:tr w14:paraId="3780F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5" w:type="dxa"/>
          </w:tcPr>
          <w:p w14:paraId="498C214E">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年利率（%）</w:t>
            </w:r>
          </w:p>
        </w:tc>
        <w:tc>
          <w:tcPr>
            <w:tcW w:w="815" w:type="dxa"/>
          </w:tcPr>
          <w:p w14:paraId="4B32B9B5">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tc>
        <w:tc>
          <w:tcPr>
            <w:tcW w:w="1185" w:type="dxa"/>
          </w:tcPr>
          <w:p w14:paraId="61984222">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tc>
        <w:tc>
          <w:tcPr>
            <w:tcW w:w="1185" w:type="dxa"/>
          </w:tcPr>
          <w:p w14:paraId="5A7922F4">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tc>
        <w:tc>
          <w:tcPr>
            <w:tcW w:w="1185" w:type="dxa"/>
          </w:tcPr>
          <w:p w14:paraId="68EA0BFE">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tc>
        <w:tc>
          <w:tcPr>
            <w:tcW w:w="1185" w:type="dxa"/>
          </w:tcPr>
          <w:p w14:paraId="5DF73265">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tc>
        <w:tc>
          <w:tcPr>
            <w:tcW w:w="1249" w:type="dxa"/>
          </w:tcPr>
          <w:p w14:paraId="47313516">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sz w:val="24"/>
                <w:szCs w:val="24"/>
              </w:rPr>
            </w:pPr>
          </w:p>
        </w:tc>
      </w:tr>
    </w:tbl>
    <w:p w14:paraId="1F08C662">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4. 六（1）班李小亮的妈妈想给李小亮存八万元，供他六年后上大学使用，银行给王阿姨提供了三种理财方式：普通储蓄存款、购买国债和购买理财产品。请你先调查，然后设计一个合理的存款方案。</w:t>
      </w:r>
    </w:p>
    <w:p w14:paraId="16A4DC0C">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rPr>
        <mc:AlternateContent>
          <mc:Choice Requires="wpg">
            <w:drawing>
              <wp:anchor distT="0" distB="0" distL="114300" distR="114300" simplePos="0" relativeHeight="251737088" behindDoc="0" locked="0" layoutInCell="1" allowOverlap="1">
                <wp:simplePos x="0" y="0"/>
                <wp:positionH relativeFrom="column">
                  <wp:posOffset>523240</wp:posOffset>
                </wp:positionH>
                <wp:positionV relativeFrom="paragraph">
                  <wp:posOffset>13970</wp:posOffset>
                </wp:positionV>
                <wp:extent cx="4315460" cy="2786380"/>
                <wp:effectExtent l="9525" t="9525" r="18415" b="23495"/>
                <wp:wrapNone/>
                <wp:docPr id="247" name="组合 247"/>
                <wp:cNvGraphicFramePr/>
                <a:graphic xmlns:a="http://schemas.openxmlformats.org/drawingml/2006/main">
                  <a:graphicData uri="http://schemas.microsoft.com/office/word/2010/wordprocessingGroup">
                    <wpg:wgp>
                      <wpg:cNvGrpSpPr/>
                      <wpg:grpSpPr>
                        <a:xfrm>
                          <a:off x="0" y="0"/>
                          <a:ext cx="4315460" cy="2786380"/>
                          <a:chOff x="6166" y="27330"/>
                          <a:chExt cx="6796" cy="4388"/>
                        </a:xfrm>
                      </wpg:grpSpPr>
                      <pic:pic xmlns:pic="http://schemas.openxmlformats.org/drawingml/2006/picture">
                        <pic:nvPicPr>
                          <pic:cNvPr id="248" name="图片 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9751" y="27350"/>
                            <a:ext cx="3211" cy="4368"/>
                          </a:xfrm>
                          <a:prstGeom prst="rect">
                            <a:avLst/>
                          </a:prstGeom>
                          <a:noFill/>
                          <a:ln>
                            <a:solidFill>
                              <a:schemeClr val="tx1"/>
                            </a:solidFill>
                          </a:ln>
                        </pic:spPr>
                      </pic:pic>
                      <pic:pic xmlns:pic="http://schemas.openxmlformats.org/drawingml/2006/picture">
                        <pic:nvPicPr>
                          <pic:cNvPr id="277" name="图片 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rot="5400000">
                            <a:off x="5702" y="27794"/>
                            <a:ext cx="4383" cy="3455"/>
                          </a:xfrm>
                          <a:prstGeom prst="rect">
                            <a:avLst/>
                          </a:prstGeom>
                          <a:noFill/>
                          <a:ln>
                            <a:solidFill>
                              <a:schemeClr val="tx1"/>
                            </a:solidFill>
                          </a:ln>
                        </pic:spPr>
                      </pic:pic>
                    </wpg:wgp>
                  </a:graphicData>
                </a:graphic>
              </wp:anchor>
            </w:drawing>
          </mc:Choice>
          <mc:Fallback>
            <w:pict>
              <v:group id="_x0000_s1026" o:spid="_x0000_s1026" o:spt="203" style="position:absolute;left:0pt;margin-left:41.2pt;margin-top:1.1pt;height:219.4pt;width:339.8pt;z-index:251737088;mso-width-relative:page;mso-height-relative:page;" coordorigin="6166,27330" coordsize="6796,4388" o:gfxdata="UEsDBAoAAAAAAIdO4kAAAAAAAAAAAAAAAAAEAAAAZHJzL1BLAwQUAAAACACHTuJAqsUSjdgAAAAI&#10;AQAADwAAAGRycy9kb3ducmV2LnhtbE2PT0vDQBTE74LfYXmCN7t/jLXEbIoU9VQEW6H09pp9TUKz&#10;uyG7Tdpv73rS4zDDzG+K5cV2bKQhtN5pkDMBjFzlTetqDd/b94cFsBDRGey8Iw1XCrAsb28KzI2f&#10;3BeNm1izVOJCjhqaGPuc81A1ZDHMfE8ueUc/WIxJDjU3A06p3HZcCTHnFluXFhrsadVQddqcrYaP&#10;CafXR/k2rk/H1XW/ffrcrSVpfX8nxQuwSJf4F4Zf/IQOZWI6+LMzgXUaFipLSQ1KAUv281ylawcN&#10;WSYF8LLg/w+UP1BLAwQUAAAACACHTuJAnGeG4zUDAACYCQAADgAAAGRycy9lMm9Eb2MueG1s7Vbb&#10;attAEH0v9B8WvTuSbFmyReyQ2kkohDb08gGb1epCJe2yu76E0rdC27e+91MK/ZuQ3+jMruzETqGh&#10;lFJKDbZnLzM7c+aclQ6P1k1NllzpSrQTLzwIPMJbJrKqLSbe61envZFHtKFtRmvR8ol3xbV3NH38&#10;6HAlU94XpagzrggEaXW6khOvNEamvq9ZyRuqD4TkLSzmQjXUwFAVfqboCqI3td8PgthfCZVJJRjX&#10;GmbnbtHrIqqHBBR5XjE+F2zR8Na4qIrX1EBJuqyk9qY22zznzDzPc80NqSceVGrsLxwC9iX++tND&#10;mhaKyrJiXQr0ISns1dTQqoVDt6Hm1FCyUNW9UE3FlNAiNwdMNL4rxCICVYTBHjZnSiykraVIV4Xc&#10;gg6N2kP9l8OyZ8sLRaps4vWjxCMtbaDlN1/fX3/+SHAG8FnJIoVtZ0q+lBeqmyjcCEte56rBfyiG&#10;rC2yV1tk+doQBpPRIBxGMYDOYK2fjOLBqMOeldAg9IvDOPaIXR4MtosnXYA4GcMqekeD0QjT8jcn&#10;+5jgNh9ZsRS+HVZg3cPq5wwFL7NQHJDHaO3yomIXyg3u4gVCcXhdf/l28+kDsWihB25yLhRzORfs&#10;jSatmJW0LfixlsBKUB54b6aUEquS00zjNNa2G8UOd9K4rCt5WtU14o7271UPUSlvLjmQQj3NIE8G&#10;94EBXkhVtcbSHPp6rg2ejh22RH/bHx0Hwbj/pDcbBrNeFCQnveNxlPSS4CSJgmgUzsLZO/QOo3Sh&#10;OaBC67msNqoLo3ud+iGrO+U5vVjdkSW16nakgIQsOTYpAk8QIcxVK/YCsId9YBvFDSvRzAHIbh42&#10;bxcs6rdAY0s0CAA99ig/ToaAkqPusKMu4oLMH/RDRNASN94lLpBDaXPGRUPQALQhOQsvXQK6rpzN&#10;Fjy2Fdhzm37d2iJEXWUbHmhVXM5q1aER4KfTib7dBgWiq63NVWNNKM7xG4w/IJ1ke9V00okx013S&#10;/wPS6f+Xjr2j9qVDlAC2DyPHUSRy9+wYJgFgZoWUjCPkhLtg3CNkNHBCGkTDYcfsjRA3Kvk7hGSf&#10;SPDAtvdQ93KBbwR3x2DffaGafgdQSwMECgAAAAAAh07iQAAAAAAAAAAAAAAAAAoAAABkcnMvbWVk&#10;aWEvUEsDBBQAAAAIAIdO4kBASiVoLrkAACS5AAAVAAAAZHJzL21lZGlhL2ltYWdlMi5qcGVnACS5&#10;20b/2P/gABBKRklGAAEBAQDcANwAAP/bAEMACAYGBwYFCAcHBwkJCAoMFA0MCwsMGRITDxQdGh8e&#10;HRocHCAkLicgIiwjHBwoNyksMDE0NDQfJzk9ODI8LjM0Mv/bAEMBCQkJDAsMGA0NGDIhHCEyMjIy&#10;MjIyMjIyMjIyMjIyMjIyMjIyMjIyMjIyMjIyMjIyMjIyMjIyMjIyMjIyMjIyMv/AABEIAhACn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Rq&#10;KKKYBSUtFIBKWkpaACjig0lAC0UUUAFJS0UAJS0UZoASilooASijiigAzRRRQMKTNFB54oAKKOlA&#10;oAU0lFFABQaKTrQAUGikzQAUlBpDQAUmaU9KbmgBc0E0maKBi5ozTaM0CFzRTc0ZoAXNJSUmaAHU&#10;maM8UmaAFzmjNNzRmgBSaM0maTNACk0ZpuaTNADs07NMB4pc0AOzRmm5pM4pAOzRmmZozQA/NGaZ&#10;mkzTAkzRmmZ4ozQA/NNJppakzk0gH5pM0maaTQA7NJmm5pN1ADs00mkLUhNAC5oJppNITQApNJmk&#10;zSE0ABNJmkJpM0AOzSE03NBNAAaaTQTTc0AITTSaUmmk0AKKaTRmmk0ANNITQTTc0AdfRRRTEFFF&#10;JQAClpKWgANJSmigBM4pc0lLQAGkpaKAA8CkzQaSgYtFFGaACkpaTvQAtFGKSgANFIBmlxQAUGkP&#10;SjFAARRRikoAWikooADSUlQTXKxzpFIdokU4ckDnjge/P6UATJIkgJRlYA4yDnmlqpYGL7ORDEY4&#10;1YgEjG/1b8TVrNABmkopCaAA0maCaQ9KBi57d6Q1EQDM+f7o/rTXt4pRh1JH+8aAJ803NZzaHpzH&#10;JgJJ/wCmjf40v9h6cjHbBj/to3+NAjQzxRmq0Vjbwcxx4/4ET/WoNQkljvNLWJyqvdFZAP4l8qQ4&#10;P4gH8KQF/dRmoZk8wY3uvupxVNtM3f8AL9ej6S//AFqANHNJmqOnI0Uc0bTSy7ZSA0rbjjA71czQ&#10;A7PFJnmmZozQA4mgGmE0KaAJc0maZuo3UAOJo3VBO7CFyjBW2naT0BxVC11dZrmO1kt7mKV1JDSR&#10;gK2MZxz70AauaM5FR7qy59VkWWWGHyi4Zdrtu2hSucnHXn09RQBsZpM1EsiuiujBlYAgg8EU7dQA&#10;8GgmmZozQA7PFG6mZpM0ASZpCRTM0maAH5ppNNzSE0AOJ96TNMJpN3HNAEhakzTN2aM0AOzSE03N&#10;JmgB2aTNNJpu6gB+aaTSZ4puaAHZppNNJpCaAFJptGaQmgBaaTRmmE5oACabmkJppNIZ2lFLSVZI&#10;ppKKWgBKKKKQBRRRQAUdKKKACiigUDEPSm089KbgUALRjFFFAC0neijvQAhPakHPeoLu4FtGHMck&#10;n+zGMtjucd/w5ot7y1ujiC4ikYKHIRwSFPQkehwaAJx0paAKWgBDSClNHagBKDS0hFAAKKKKAGGs&#10;LUrSTyNTuFtI0ZYWZHEuTK+MDIxxxnvW8RVeR96FoD52x9kqRbSwOM45OAehwexoGUtCluZNOxcx&#10;hHRioAbPHbsOOcdM8VpVDbTtcRs7Ws1v8xG2bbk+/wArEfrUtAATTc0ppKADNJmikoAbg+aTxggY&#10;/WloJGffFJ1oAKc5+Y0w0krrGryOwVFBLMTgADqaQCk1TvF3XFif7s5P/kNx/WrIdWxhgcjPB7VB&#10;ccy23tL/AOyNQBIZUEgjLjeQWC55IGMnH4j86dmsHxBfw6fHJdr5q3kdu6xOIXZAGI6kAr1UdTV2&#10;wknFzdW8twbhItuJWChtxzlSFAHA2n/gVAE1i257v2nI/QVazWVpEheXVAf4b1gP++UrSJoAbPKY&#10;omkWN5COiJjJ+mcVymleI76Kyl+12V3L5cCTrJhfubeSef7ytWzrt/NY6c7w2El47goI0Xdzg9R6&#10;VzehM7WTWlnpl1tKGKeK5uVRRnuRgspPPQDOaAOxsBs0+3XJOI1GT9Ks54qFAERVAwAMAU7OKBDy&#10;abmkzSZoAiu4XnhKLIyZGCRVTT/OUIt1exzzLuX5QozjqRjp2yKXVPs0loYriK3mHL+XM2AQvJI4&#10;JOB7VmaIluk0XlLG21GVQrHbF0B2gqOvfvwKAOjzWItheJeOI2hSJgG81AQxbPORnGcBfY9O1a+7&#10;isOxs7mKw1AXbSuJbtmjW1LQsPU5L/dP8znnNAG5EqxQpGihURQoUdAAOBT91QQDZbxoN/yqB+8b&#10;c34nuacW7UAS7vSgGo80FuaAJC1N3UzdQWoAfupM0zPFJuoAeWpu6mk0maAHbqN1R7qM0ASZozxU&#10;YajdQA7dSbqaWppNADi1JuppNJuoAfmkJpuaTNIB2aTNMzRmgBxNNzSZpuaAHFqYTSE00mgYE0hN&#10;ITTc0Ad1RSUtWSJiilooASloopAJRS0lABRRRQMM0UdqMUABpnenmm96AFooooAM0nelpO9AFPUL&#10;23tURLgXDeYcqsMMkhOMH+AHHaqunaxHfXbRf2fdQOEGXlVR2DYxu3Dhu4HWrd+kpVJYE8ydMhVL&#10;MBz3JUH09MVFo4uBbN9qTZOG2sM5zjgHO1eoGegoA0M0Z5pBQaAA9aUdKbTu1IANITzRR1NAwpCc&#10;UGmk0wDPNZt39me43Q3sdvexDJdSCdoxkMO6/MOO2R0NaNcv4is5WupJnmk8ryGxvI8tV4D5CgEj&#10;HZiecdMUAdFCrop3zvKScjcFGPb5QKkFUNJMX2VkjS2Qocbbd9wx2J4GD6j9TV6gAJpuaU03vQAE&#10;00mlNJQA3dmQr6Af1pc1GCPPcA87VyPzp5oAD0qjrcqw6PfO/wB0Qvn5S3b0HarhPWobuV4oi8cf&#10;mNlRtzjgkAnPtnNAGTpNwCGt7Wazdo5GaeNThkDNnJAJwTz1rTnP7y3/AOun/srVnXWoQ6WEtrez&#10;uM+YiKBBIIgGcA4bG0AA/TtxWjP/AKy3/wCun/srUgMnU9Yu7ZJFj0m9ZtxVJBEsqnB67Ufd06A7&#10;e2SKk0bU579p0liysZAE6xPEHPPGxxkEfU/UVoTxGaFo1leIsMb48bh9Mgj9KjsTCLNEgleVEzHv&#10;dizEqcHJPU5BoAp6Mf32rf8AX83/AKAlamaydGP77Vf+v5v/AEBK1CaAIrq6is7aS4mJEaDLEKWI&#10;/Ac1y8/im4iZri00+zvUaQoDFdhZAgJALDaeCc4x3OOp56mRysbMELsoyFB5PtzxXAy/aLtLDV9T&#10;0e4lMUaMssRjB3A7i7YPTAHXgc+uaAPQQ2QD7UbqYGyoPqKCeKAHbqTdTCaTNAEc8cF9A8M8QkjJ&#10;wVdeD/n1pkFja2zl4YFVzn5up568nmpiaqrNdG9kje2UWwA2TCQEk45yvb079O1AFzdxVRtOsXMh&#10;a1hbzFKvlAcgkk/mWYn61Pmo52IjBEqxncPmI6jOSPxHGe1AicbUUKoAAGAB2o3VDGWEKb3DttGW&#10;UYDH1A7UpagCTdSFqj3UbqAJN1IXqItRuoAl3Um6o91JupASbs0hao91IWoAfupN1R7vSjNAEu7i&#10;jdUeeKN1AD91Bao80E0DHk03dTSabuoAk3UE1GTSZoAeWpN3FMJpM0APzSFqbmmk0AOzTSabmkJo&#10;AUtTc0hNNzQB6BRSUVZIuKDRSUrgFLRRmgANJS0hoAKKKWgYYpKWkzQAlJil/CgUALSUtJQAUlLS&#10;UARyiQjMTKCOoI61Vga5k1F2bKwxpsZScAt1BXjng8nPbpRqd7bWsSrcXUluHPBQHJx9Aay9Oayk&#10;1sTWt8Zi8TB1kDbicjkE4H4YoA6IUhPNFHekAnenUmaMUDA0UYpBQAGmke9ONNNABXO6l4jtLLWV&#10;s5TCw2kNk/MpwTg5GOcDnP8ASui6Vk6o99nYlgt1GxIGHUADA+8G4Pf8KALtvdrd+btIPlvtyHDZ&#10;9+DUtZujQvBbyLJp8dm2f4Nnz/XbWl2pgJSGlpDQA00hpTSGgCuhH22b12J/7NUpqtH/AMhO5548&#10;uPj8WqyaAGsflNRXMfnQtGeQ2AeccVI3Q0rdaAMvUbKV1R4rq4YB4/3JwUADgntnoPWrc/8ArLf/&#10;AK6f+ytUxqCf78H/AF0/9lakBDqNob228gSvGC6lijFSQDzyKqaNZ3Nkb6Oc71e4MkcnHzKVUcgd&#10;DkH69a0yaTPFAGXo3+u1X/r+b/0BK0yay9G/1uq/9fzf+gJWmTQBT1O9Fhp092w3CKNm2/3iBwK5&#10;q68USRIVtYRCqKJFWWIpuURuxUA47oOR61u6vexwQtbyJxMu3fIp8rnjDEdOK5uK/Go6xF9ptUkj&#10;jTYIvvABiqll+hAz7H60AdmjFkU+ozSk0AALTSaAAmjNIaTNAFTULdbjygYZJsN91JjH+oIqnpcM&#10;okeTdJGkcsiGNpN+Rnjkk9P61PqkdrJEhuULBSSAJCh6c4wRn6VDYG0hES26TQiUMVikzk45J5zz&#10;yO9AGpmuc1i3mupY4MNKvnLsS5iVk3bZM8EjIx7mugzVJ5op7tbV0VztZyR/Dg7ePfkj8DSAsWhH&#10;2G3C7dvlLjYoUdOwHAHtUhamKqxoEQYUDAFJuoAeTxSbqaTTc5oAkLU3dTc0maAH7qN1RFqTdQBL&#10;upC1RFqN1AEuaM1EDS7qAJc0hao91G4UAP3UbqjzSbqAHlqQtTC1KDxQA7dRupuaTdQA7NFMzRuo&#10;AcTTSaQmmmgB2abmkzSUAKTTc0hNJmgD0SiiirJDrRRR+FIAooo70AFJSmigYmKXpRRQAUlLSUAB&#10;pvenUmKAF7UUUlABSHrS5pKAM/UJXWe3jEE8kbbmLQ/eUjGB175NUtK1Y30ojfT79JFkZS0yDERH&#10;YnP9Oc1pX1wYYtsc0UUz/wCreZCUByOuMeuByM1DazzvIrBIpQzFJJEVkxjPPP3hnjj170AaNA6U&#10;UUDEI9KBS0UANzzRS0dKQCNTaeabigBDxXMyS6p/bl+gike3WN2hfzNuDhOBx9cfU109UbqeCG52&#10;u0/mSbVVVJA78jOBwMk45wKYEelxlYZMymRtx3kvuIbOcE/Qir3aq9kIRE4guBOhcnIYNjPbI6/j&#10;VmgBp4pKWkNADTTTTjTTQBQhbOs3i+kUR/V6uVSg/wCQ3e/9cYf5vV00ANb7pobrQ33TVWRb7edj&#10;2wHYFGP9aAJzUE3+sg/66f8AsrVEy6n2ltP+/bf/ABVU7hNZ3w7Z7AHzOMwv/db/AG6QGowpKzDH&#10;r3/Pxpv/AH4f/wCLpVTW8/Pcafj2gf8A+LoAi0f/AF2q/wDX63/oCVpmsvRFkU6l5xUubxslBgfd&#10;X1rTNAFW+kaK3JS388k42EgDHqSegrn7O9isZGNvZ2aLJKgcQ3SuRuZUzgDpyK1takmW3hjiZkE0&#10;vlyMsYchdrE8EH0FZVpen7RDbyOiHcAbg2TxbxxhRuGMkjnp2xz0AOm7UlLVKL+0P7SlEqw/Y8Zj&#10;YH5s8cY/P9KQFkmkJp2KaaAKWoed5YMMKS8NkHG4ccFc1V0+2l3pdTEtKU2liQOOw2gcVau2kE9u&#10;sbPh2IZVXqMcnd/DWdpt67ahcQ3AZZJCCn904UZxyfWgDZJrPnikju457ZFcJEYzHv2gZIOfr1z+&#10;FXzXPXFzaDUVtkmuopifLMS3CjPP3gu7d09u9AG6jl4wzKUPcHtQTUduNtugxIOOkrbmH1PPNPoA&#10;M0hNJmkJoAUmm7qQmmZoAeWppbFNzSZoAUtSg0zNGaAJM0bqj3UmaAJN1G6o80ZoAk3UbqjzS5oA&#10;fmjPFMzSZoAfmjNR5OTxS5oAfmjNMzzS5oAUmm5oJpCaAFpM0maQ0AITzSUho+tID0ekoNFWSGaW&#10;jFFABRRRQAUd6KQkA470DFopu9fMCbhvIztzzinGgA7UlHakoAU03NO7UmKADNGaKKAENITzTqaa&#10;AKt/bNd2xiGCh++u5kLD2ZTkVWs7I2d0jKt4ykMp33TSIo7HDN7dh3pmvRzzWccEOw+bIqncp4II&#10;YNkHgDae3JI6daq6ZJLc3UEt873O9BLbOsDJGmcjp8wzgdSxPzEYXPIM6GikpaAA0mc0tJ+NAC96&#10;Q0lLQAUUGkwaAE71lvYz/wBqQ3SqViEpcrBI65woyzjeqknAUDB6DPHTUwc1l6tez2I3xbhwPvRG&#10;QOTkYXacgjgnIxj05IAG6IJxbSCeymtWDEgSlDuyxP8ACx9a0+1NjlSaMPG6uhGQykEGnCgBDTTT&#10;jTTQA00hFKab+NAGdB/yHb4f9MYf5vV41Sg/5Dl8f+mMP83q7QA09DQ3Wlb7p+lIxABJOABk0gGm&#10;oJv9ZB/v/wDsrVMTxnNRSj5ov9//ANlNACmmnmlNIGDfdIP0oAzNKXEuo+923/oK1fPWqtgMSX3v&#10;ck/+OrVs0AZ+qW11c2pjtpY1yDuWQN83tlSCP1rCsLOWG7NvNaWVj5si4RbdmWQKdww4cDdxnkA+&#10;2K1dcvltoY4BM8M00iBJMMFHzAkFxwOAeCRmsSZ7W/c3V19n+2PNam1VmBkjTchYKOo53Zx1FAGj&#10;4pvtQs7ON7CKSRkYSyKiH7iMrEbs4GQCCMHIPSmaLdyvqM/2nzZZbiMETC3eKMBSf3YDDsWJzznP&#10;bAqfxFosmr2zBEhk/wBHljRJs7Q77QH4B5UBscd+3Wq2kaEtnPG8+n29vNDNLKkkGDuDlsKWwDgK&#10;2MEdgR0wEB0BpppaQ0AVbuETRjBcOpyjIASp9QDxx7iq6CG1v/JG55Jl3ZwMKFAHPpn/ABq3NBJM&#10;UEd1PblScmIJz9dyn9MVVtopradkmYS7yWEoUhvo3UflgegFAFuswXCTTTJP9lSMFhk3HzNyRgjA&#10;69xmtM1z01jqFvrJubKMSoVdsS6hMAxOP4MFBjJAH48YoA3eMDawZSAQR0NNNOJzzTTQA003PNON&#10;MNACHpTDTjTaAEzRmg00mgBc0U2lzQAGjNJSUALmjNMzRmgB+aM0wmjNADs0A803NFAD80ZpuaTN&#10;ADs0uaYDS5oAXNITSE03NADs0m6kzSE0AKTSZpuaM0DPS6XpRSVRAUtJRTAWkxS0UgEJrkdW+3XW&#10;opdWularFd226OK4iljMbqexRn5UnB6A8DniuuIrnNU0cHcmnWbtcSksZZLqVY4yT1IDc9egoGQ6&#10;NNeXHiOGbUdMeyvGsHEh8wMr4dcbcE46/r3xXVVzmlaW+n6ramUbpjZyCaRWdkLb0xjcTjiui6UA&#10;BptOpKACm06m5oAdRSUtABTSOadSd6AKd/JFEkZmjd1L4+Rc4+UnJ9uKq2dnpr3gkht4/MtEWJXM&#10;ak/dBBDYznBx1qxqMV05ga2kQbHyyOudw+vbvWdY2KHUjKbKa12S712yYU/LtwQOCO/5UDN4UtIB&#10;SnpQAhHFAHFGaB0oAMUEUUhGMc0ALSU6mmgBD1rn9e0O41WaJ0kiYRtkLJj5eCDjcrqe38IPXmt/&#10;HzVXuIpY50nt1Q7htlDEgkDOMdu/6+1AFPRdPbTbVopVHmnBZ124PsNqr0+netGoLeeaSWWOa3aL&#10;YAVbOQ2c9Ppj9anoAQ0006mtxQA002nUhFAGdB/yHb7/AK4w/wA3q8aowD/ie33/AFxh/m9XzQAx&#10;jgGqmqSJFptyzuqjy2ALHAyRxVqQ4RvpTXAeIhkDKVwVIyCO9IDC0ptVCbTBY7POYuftLswBbnAK&#10;fkMitiQDdH7P/Q1DZx2scs0VtCFeNgsjbcE/Lkc9+CKtMOM+hoAzLmDUXmYw3ttHEeiPbFiOPXeP&#10;5VU0HSbfT4nlgnSXf8mYUCIApI6AnJzwSSTxWhf3JtbVpRC853KgjTqSxCjr9aoaJeLLLdWaQCCO&#10;22BIdm3YGB4PryDQBbsh893/ANdz/IVZ574qvZj57r/rsf5CrJFAGZrMd69i4sipbBDoVBLD2zx+&#10;B6+1c/oVxqEku97eYCNlj/eKxVwDsJBb7pHXt3GD1re129uNPsPPt/JB3qC8zYUAkD61k6ZqcWr3&#10;7/apXRobgeVHG+Y3byx3xzjJOPpSYGjrd1brCbT7TcRXXWLyPvM5R8LzwchTwfbocGsrRLozzW5t&#10;5JWuCkcpimJUvCzYYgv8zICdykjPUA8kB/iqzWQzzw21qLlbSQiZyFcvlSm045YbOPrjvUGjw3Da&#10;1AJbq2Y2YWHdFy0iLF03ccZkBxjqCewpWGddIRjAA9KiNPJyOSaYaaQiveT+TbyFGUS7GMYbuQKp&#10;G5ke9sI/NUeZE7SIuOSAv5YyavzxwS7UnSN+4VwD+VUFtbManFLb/Z0kiVw6oAG5x6fSgC8RWX5j&#10;2sN2ltF5mGdsIdxQk5JK8Z5OcA55GO1arVmTXctvctssN0eQnnmRRncRwMnPJwPyoAns444rGFIZ&#10;HkjCDa7uWLD1JPWpjTYwBHwWIJJ+b3OaU0AIaaacTTTQAw0lOIpDQAykpTTaACkNLSGgBKKKTNAC&#10;UUmeaKAFzRTc0UALRmkooAUmjNJRQAtL2puc0p6UAITTc0tJigAzQaKQ0DGnrSikNKDQB6ZRRiiq&#10;ICiiigBaDRR3oGIfeuZv9djs718alAY5XtWjDMuBG8hR8evAJzXTGvPBHJo+owNLoHkzTHY6QbZb&#10;aQZBAG7G1uTjpz65xQB2Wnana3CrENQt7ics5ARwTjcccD0GK0c81h6ZdebehW8PzWXBxMyR4/Q5&#10;FbpoAQmkHX8KU0w9R9aAHdaTFLSUAFHSlxRigAzSHOaWigCpeTPC9qq4xJOEbjPGCf6VEb+WK6ji&#10;ns3jWWTy0dWDDOCecdBgHmpry3lnjUQymNwfzB6/Q+h7VRtY7uC4WO61VXxLsWPy0BbgkA9845/C&#10;gZr0nvR60YFAAeaUdKTGKUdKQDelKeaOKSgBSeKaeCKceOabnPamAg65pGP1perUGkAw4pAKgtZp&#10;p43ae2NuQxABcNkZwD+PXFWAKYCHmkalNIaAGUUUhoAzoP8AkO3/AP1xh/m9X6z7c/8AE+vx/wBM&#10;Yf5yVfoAjmOIXP8AsmheYx/u/wBKJhmGQf7JpE4jT6CkBDbxtHcXDtwJGBH/AHyB/SphyrfSilH3&#10;X+n9aAISKjEaLI8gUB3ADHuQM4/malJpKAK1sMNce8pP6CpjUUB+e4/66n+QqU0AU7+2N3b+WJEj&#10;IYNueMOPyNc/YNc6f4hmgkud8U9wFJSBVG/ygQD6fKM5HpW3rEfmaZKPtAt8FW8w9sMD/TFcfp1w&#10;LrxHYvGNSZZLgzGWdf3bjynUH6420AdhqclhBCs98kbIpwC8e7bnknpx0zn2rL0q5huruLy9FFuT&#10;Cs/nYX5QwOBkdzzxWb4hmllurm1jubz/AEpTbiBI/kYEAEbnwAx+YAj8jVvR9CksL2KaBbiJVjCu&#10;0824y8DOU/hPXoaQHRmm08imNTAqXhtYGjvLkkeTkKwUnG7joKgt54J7ppIbWIEjPnDAdh7jGefe&#10;narqH9m26THZtMgVt7bRjB7/AIUW17Y3bo0NzbSTsuSsciswH4UgLRrl53EF+8MCSSBZNyDcdocH&#10;PTGT6de3aunz2rDkhlN+8byXBLksgS7YAg5I4A4GAf8AJFAGtGrLCis25goBOMZP07Up6U4000AM&#10;oNBpDQAhpppTTSaAGmkFKaKAEpDSnmk7UANNJSnrTTQAUlFFACUZoNUNS1A2EO9YGnYAsVU4wo6m&#10;gC+KOtZ8d8biWyaIMsczOGVwM/KD/UVpAUgEPFIKdjmjApgJ3pcUYpc0gGYpKcabQAhppp3WkoGN&#10;70oo6UUAem0UZoqyBDSgUUmaAFoozRQMQ1zuqa3LaxSyPaRiASpEiXJ2GT95sd/9lAWQgnrycYwa&#10;6E9K851fSo9D1e3nl0zRJLEiWONIbfDr8hkRpNzY+Xyxk56E8DNAHS6LrcmvX6z2jkWEUZWdSgI8&#10;7+6H/ixySRx09a6I1zOgXa3Or3BNs1nM1tG00LoFMjdMrgnheQT/ALS+ldIaQCseKyT4i0ZrgQLq&#10;VsZRKI9vmDO49veub1Ga+uWae8QwJJM0cMwTMlumdpAUY3A9ST0z0NWLdnsdd0+CeCNDMBHE0cew&#10;Mql+SpJwcEUAdnSUtNpgLSg0lFACHNHelpM0DMjxJGX06M+RFOqzLujlcqDnKjoD3I7VnafbSQar&#10;bh7K2gjDnYiXLFFO08geWAXwccnON2Ohrfv1t3tGa5hWWGP94wK7iNvO4AAkkdeKzNNutLuLm3ex&#10;tpCsquVnnikjb5Qo48xQSCG6jjigDcpOlO703tSAOlKOlNPrSjpQAuKTj1o5x1oAwKYCmm5HTNKe&#10;lM4BoAOd1ZGrwWoczzzakrCM4S1kmAOPZO/PWtjAzWXqe2KVZpdbksIzhAmYlVj9XUnJ+vagCPRY&#10;WiifM8kpYKTvneQKeeAWOfb8O1ag4qjpsIjM8gvbi63sBumVVAwP4cKoI56jIq9QAGmmlNIaAGk0&#10;2nGm0AZtv/yMGof9cIP5yVoVnW3/ACMWo/8AXCD+claFADJf9U/0NIPuD6UMyyQsysGUg8g5BqIx&#10;SkDFzIOOyp/8TSAloHRvp/UVWa3nP/L9OPokf/xNM+yXGG/4mVyOP7kXr/uUATnikzVJrG6P/MVu&#10;/wDviL/4iozp92f+YzeD6Rw//G6ALFv9+4P/AE1P8hUxqtZI0aSo8rSsJDl3ABPA64AH6VYJoAz9&#10;RvWt5IYY7b7RJKGYKWCjC4J5x15GB+orI07U1vrqCG3ubGCGGeQeSkwMkgG4Abc8DHzZ56dq0tbs&#10;rm+tRHbfZiQclZ9+GHplSOPUEEGsPR7K/s9caK4s47dS3mB4LhvLdduCNpUhjnnkqfTigCzrniGK&#10;C1/0OW3adJ5ImSXgho0djjOO6qM9Buo0bWpdR1trd7y0mEcExZLUHAxKqqxO4g5AJ9s1X8Q6JpkC&#10;C8mLg75GIESyMw2zSOq54GQzHnj5R3pNEhuIPEoV1uVt2s53QXSxq+9pkaT7nGMsMfjjjGUB1Rph&#10;pTnNJTAzNYs3uoYisqqsT72RgMPwRj261PawmK3j81IBMBgmKPYMfiT/ADp90rSeXF9nSWN2+cuw&#10;CqBznvk/5yKqWUdpNcS3a/Pck7WLrhox/dweVHt360AXTXMtp+iXusXEICtfId7lo+BliSDxg9QP&#10;pgj1rpjXELZfZdTuJvO1CGWRw5Q29zMQOwLxthunqR27UgOvtvJ+yxfZ1Cw7AUABGBjjg9KfUdtJ&#10;5tsj/vOR1kQqx9yCBg+2KeaAG0006kIoAaaTFKaQ0AJwKaaUimmgBKQmlNMNAB3pDRSE0AJRSE0m&#10;aAHjmqmoWC39u0Rmki3LtLR4yR6cirQPNLmgDJ0y2DQWckbMEgaQEOdzNyRnP61rCsSC+8zXRBa3&#10;cDWwBDQo6AqwznIxuPPcHFbdAC0uKSikAZpDRRQMQ000402gBKTPNLikxQAdaKKQGgD06lopDVkB&#10;SUtJQAtFFFAxDWAun6Y+t3kL+H7ZW8rzftJt0InLlg4Jx19QTk5PGOTvnpXDaqdWi1TfNqs1rILf&#10;fKbSBWijTLH5t3XGOowTnpQBraWdHt9VgitNKjs76WBjIsESgRqGHD7eOo4+hwa6EmuV8KSXEd1O&#10;LpluBd5lgu1+XzEViNpXsQSWHruPpXVGgDPujeSNcJ9nhkg2qI1Zhuds8nngY9xWDd6bfpr+mXF9&#10;dm4SO6AgZVVAAyNlSoGc8DnP4CtjXYbuWGzNkpaVLqNiOwXnOfwp2s/6/Ssf8/y/+gPSA1ucU2lI&#10;qv8Aa7f7UbbzV84DJX/P1H50wLFFIjrIodGV1PQqcinUDEFJS0negCpqiPJp8qJEJCRypXdx647/&#10;AOevSs5LO7SbS1lgt3it4WTy0Bcklk+bc20DGM4xnitqRnGNibueRnHFMJ+zMsEdvLtHA3SAkD1y&#10;Tk0ATUh64x+NHeloAKQUtIDQAYo5pcig9KAENMIweKfkU3IoATHNUNRNyzRJbR+YVkR2D7lXAOeC&#10;qnnir5IzWfqF1IoaK3keKULvDG2aUOP7owRz3xQAzS42Tz1aXcVfBRclUPJ4J5ycjOT27ZrQqnp5&#10;vx5gvZI5VwpjkSLy856grk4xxVygBDSUpIptADHdU27mCljtXJ6n0pAytu2kHadpx2PHH6isPxVL&#10;NBBZyx26TxpMzlMjduVGK7QeDyM9QeBjmp9Ik1QwRrLFD9jWWZUkeZmlIDEA424x0xyTjGcmgBbY&#10;/wDFR6kP+mEH85KdqVg0yi4gWSKdQQ3k5DN6ZIOD/wACB/CmWvPiXUv+ve3/AJyVBqGqxrIYvLaQ&#10;P94o5x5fRjx3Hp37UAaFrEsFmsKxrGqAgBen1H1qfGKitthtUWNSqKoVQ2c4xxnNPmkWGN5HztRS&#10;x+gFABQOjfT+tRxTxzqWibcoOCR0z3H1p4+61ICNqbUNzOYZIRtyjuVZycBBtJyfxAH1IqlYav8A&#10;bJzG1uY42d1il8xWWTacEcHg8E49BQBbgPzz/wDXU/yFS96iiXa03vIT+gp9AFDWrJtQ017Zd+WZ&#10;PuvtOAwJ5/X6gVSh029guLSVtSuLiRXH2gO4CFNjDhQB32n1961bt7hYCbWNJJc4Adto/E1ymjzN&#10;qGtLeTQzQSiRwxU5WUsoKA+mEx1HP4UAafiDU20+W18pGE7MVErRSOka7WYnC9T8mPUAk9M1V8O3&#10;41qa3vjcI8ttaeRIu3DNI2wu2OwyuBxzz6DO3fxSOkTwJG00cyMpf+EE7XI99haqdjbtDfbGCTLE&#10;jrFOvBTJUsjAcZJAOR6Hgd0Bq000tNNMCtez/ZrZ5PKeUjpHHjc30yRWfDfPNqFvusvJMiONzyDe&#10;u0jjC5BHOev4Vb1KO6ltiltgbgQxDYYccbcgjOfWqOnWNwssVxcTySFUIVXYZUnGeAo9KANY9KwR&#10;qcqSW9tJqNil1KQDGVyVyMjPzDk8cAdT6ZNbhrHjGohVWPV7YruMa/6IeoByPv8AXg/lSA0oixhj&#10;LlSxUFiBgZ+lKais2D2ULLMsylARIgwGHqBUp5NADaQ0ppKAENNNLmmk5oAQ000ppKAGmkNKaaaQ&#10;CGmmnU00ANppYL1OKfWVrNraSw77hEZ8bUEkrIp7np7Anp2pgSvNfHVIlg+ztZFf3hP3w35/Tsen&#10;aqWsajdxXTwwGSGMR4MrIMbiyjIz1wM+3NQaStg19b7LS1hcIJYnhzltyng5UdsnHt7Vr6pNFDa4&#10;eOOVpDsSOQDDE9jntQBi6ILaa+trhrq3klEGI0SclgTy3y9PXNdTXM2t3JPrdgpYLFiTbHxwQCvy&#10;4/h4/Wum7UgFxRzRSE0ALSUuaQ0AIaTtQaSgYUhNFNOaAAmkFBoFAHqFGOKKK0IEopTSUhhS0lGa&#10;AErBI0ZtUnvy7+es6WUgZjteQ7Co2ngkZXBHqa3s+1cDaRDXPG2oabqVi/kJP9ojRpMDcIkXeMdS&#10;ABjB430mB1iwWUF3a27OWnV5ZolJ55zuP0+fFaPFclo9tBaeI5oYAwUBMBmLEf64Hr/uj8q6wigD&#10;iNS127h12Ge3Es8Z8yGOIKQu739ccmorLUri91bTjc753kuwRMg2xoAr/LtznPPWtB/DH2a6kuLO&#10;zid5ZJg5MmCEdcA89wc1J/YqwXGh3k8UMV3FIsTCEAL91s8jr0FFgOqPSse/uLXTJzcvBcziUF3W&#10;GPzFUpj5z6HGBn2rY6iuR8TX14sslvZQ3saIjpLJDbCQNv2HIyewJ6d6YzqYLeG0gWGCFYol+6iL&#10;gD8Klqhpt8t+jzLa3MIIXBmUDeOxGCa0KAEpO9QySTxF98AwuTkP1qSN98avjG4A4oAhvRF5Aad2&#10;WNXUnacZOcAH2yRUEmnx/bI7qW+uGMb5RXlXbk8Y6e/T6UussV044jdwXTO1c7QGBJPtgVhaTc29&#10;xN5VzJJcQkRhDIrN+8Vs5+6Mc7fyoA6ulpO9LQAUlBoBz9aACg0Uh6UAJRilooAaaz9Rhu2ANqYW&#10;3cMk7soAHcFea0D1rE11rpJYGhjWVVOQgOGbPDD8jn8KALOlW9xEkj3C248zBUwSO4I/4F/Sr3Sl&#10;iO61gbyjETGpMRHKcdPwpKAGkUhpxpDQBmas06rAYo7RlD5zchuGHKlcA89eai02W880RSR2v2Yh&#10;33QFuHLAnOR33E1cu7RppkuIrl4Jo43jUhQwIbbkkHuNox+PrVTTLW/tlEV1d+aIyRu2D96D/ET2&#10;Pr70AR2p/wCKo1Qf9O9t/OWsiXRtRuL3UzJh7aeZdqMcZGOoxyMH39a17T/kadU/69rb+ctU72WW&#10;RruLT5v34yXjl3Y6ryAP6etAGpYQi2tjCEKKrEAZJ4+p5NLqZddPudiM7mMhVUZJJGBTrU3RhP2t&#10;YllDEfuidpHY89KnfqaQGHpK3JjZPNkVBIXJaDCvk5ODmtj+FqBGY1AZtxJLdMYyelH8LUAZGpXN&#10;gJEtr1N2RvUOhKE89e351k6DPbm6S1NlBG+WnU24bajkYbORxxxxxXR3U6WsDzOGKqMkKMn8qoaV&#10;qYuneOWRfOZ2ZESNxhO2SR1/xoAuxjmX/f8A6CnYpsRJabPaTH6CpDQBja3rkejG3EkEkvnFuE6g&#10;DGeO/XpWPY6pa6hq0D26kGa4MhJYYICug46jhQT9a1fEGnm5+y3a3SW72z8M65HzED884/OqWg6Q&#10;sd3Jdp5SxxzTRhAnOVITOffaT/wKgBfEjxKEuW2Si3R1MRuDGA7AMpOD6KfzNUfBEMNslyi3UzvM&#10;7XCxyOGyrbeTj+PgZ57iqniGxlfU2t5I0llvZHdTb/6xVNu8e0g8fwg57c4rQ8Lea17evcpEZidy&#10;mLYVQbUUj5emdg4x/DSA6jNNNONMNMDN1nzfsJEMmxyRwBknkdKhsIwt3IZDKZAz4JBCHJ5wPWr9&#10;5ZwXsJinTcpzgg4I+hqtZ6VaWOGij/eAYLljz+tAFs1m3EV5NcXMUUipG6ngx5DjAGCwORnOPXg1&#10;omseW/Pmu0d2cGZIli8sAjJCnk++T74wKQzRhIMEexNi7RhMY2+1PpI8iJNwUOQCwA4z3/WlNADa&#10;aacaQ0AMNJilNJmgBpptPNM9qQCUhzS0lMQmKQ0tIaAGYrM1pIksnvJJJI2tkZ1aN8Hp+XtWpWN4&#10;h037fp0wN08KhDlTyjdcZHrnBz7CkBlafZ2kOradJYgPChEDSh+rrG5OR6nNb+r+d/Z7CCFZnLKC&#10;jJuBGeePpWVpCrcaiJm1G3kAcS+QigN5hjx26jae1aOti88mIWfmk7juETBSRg96AMjRbFo9ZWWZ&#10;ZkKqfLjMe1VHPAzz3rrKx9IshhLm5eeS7jyrGU/dPfHtWxQAUlFAoAKKWkoAQ02ndaaRQMTFJinG&#10;mk0ANNFITQKAPUM0Uc5pa0IDtSUppKQw7UlLRQAnasW/0m1u0uN5ikkNwJ0BIGCFUbSfQhcH2NbR&#10;6V5X4wSwj8Ux4GirAXQymKRPPyZId28Mdu7luvG3dmgDvIdC0631G2urCC3geIsZPLXl1KkYz9Tm&#10;teuQ8Iafp0s099BCN0MuIJR9n+6VwQTASCeTkH2xXYUAJQUU7cqDg5GexoOcVl2VvqSXu+fVo7iA&#10;B1MSwKpzu45B7Dj3oA1TWXcau8V3LBHpd9ceUQDJEqbckA8ZYHuK1KptFBBNcXZuGjx80paT5Fwo&#10;5IPA4ANAyHSJLqRJmnjuI492I0nRFZR6DYSMdMZ561pdKpaaZvs+57tLyFgHhuFxl1IzztG0+xHU&#10;EccZNqY4hc5wQp5oArS3crLIPsVyScjOF5/8eqxFxDGCCDtGQe3FYE12Y9MgmTUribdLGG2hWaPj&#10;kAICW56g5rZsLmO80+G4ilMyMvEjIULEcE4IGOQeMUAS3DultK8YBdUJUEZycccVlxTasstsSLVo&#10;5ZNsmy3kBUYJzyeOmPxrUn8wxHy3VHHILDK/iPT8RWQulTfaLaeWaNfIIbEYYRluRgRliF4J5Bzk&#10;jtwQDbo6UUmaAFpOnPejNANIAzRzSU7tQAgozRmkoAKzNSvILWRPOhMhIO3Ebvj1+6pxWkTWfc6e&#10;0jXc9vdNHcTxLGu5Qyrt3c499xzQAafdPcZRbUw26Rr5bEkZ6jGCARjFXajtxsgVQpTaANvGFx2G&#10;BT+1ABimkUppDTAwvEUrBbO0S5ghe4mARZCAzupDqFJPHKgdG5YcVDoupQ3uoTCS4Sa6jVkUhgCE&#10;DH+AE4JwCTgDBTvWpqEkEbWzzRyOQ7bPLQsQRG7Hgc9FOMc5xTbTTbW0lWa2lLCSM/Lv3DBOcjPT&#10;8Ouec8UAVbT/AJGnVP8Ar2tv5y1X1v8AsyYLFfK4dJAwbbjA9c9CPUfpVi0/5GnVMf8APtbfzlrn&#10;Lr+0zfX9hFp4EUknySRlgIx1yMRbTk9ck+/rQB1ljHaxW7JZxqkQY/d6E+oqy/3jVDSEuI7V0uX3&#10;yiQgtx7egA/QVfb7xpANcg7cdhim9FNKeKT+E0ARnBPWkx3px6000AVrdsvcZ7Sn+QqTdzUNsPnu&#10;ef8Alqf5Cpu9AFPU7Y3lkYQwUmSNst0+Vw39KraXLDFNd2Rlj89biSUoHBbDNuBx1/iFXrlrZQrX&#10;DRgJmRS5HGBy34A1W3WaXsUCIomk3TgpgZ7EnnJzu+nH0oAp6za2qRz3dxE84l8iHylOCSJDtwfr&#10;Jz7VX0m4hur9XisprVYoniVSihchgGGQTkgqAP8AgVT6xa3V7d2kENzNFGXEr4RSgEbK3UgncTgA&#10;ZxwTzjBn06xm09DB54lt1H7vdGFdfYkcHnJzjPrmkBeNNNO7U00xjTVcTM07xmJ1C4w5xhuO1JfN&#10;IlrM6uFVY3J456cEHPFZNjJcXl9bXCw3kUAhIkM0qlZDgbSArnnrzgdaANk1i3VjfTXkjxgJGxIH&#10;7wceh+7u468H6Gto1HI5jjZ9rOVGQq4yx9BnAz9TSAbGixQpGqhVVQAo6AAdKD1pULMgLKFYjkZz&#10;g+lIaAEpDS96Q0ANIpppSaQ0AIaaaU02gANNpTSUhATTT1oJpCaYCVT1FrPyFW9QPCzgfMuVBweT&#10;6DjrVvNYviScRaXICr8qzZy4Tj+FipHXOACcE0AZ2lThNVgS3t4rWLPleVjLlVEgGW6Z3K2ce3Nb&#10;msXCW+nu0ls9wOojVc5I55rB0JUOst5dvbYDSEuVLSoQqZG8nPWQj8D61sa2GCxsUnkTBAWEuPm7&#10;E7ATjr270AR6ZJYSXET22nzwMdw3EAAccggMT+Yrd61z2kuYbtGuoLn7TcjaJnfKnAzjaQpXp/d/&#10;GugpALikxilooAQ0lGaM0DCkNITSE0ABpppSaYTQAlGaaKM0Aep0tJS1oSJS0ZoNACUUo6UlIBD0&#10;rCntvEPnq8GpQjzLkko9uHjihCMFGMqzEnaSd3B6cA53qYsiOzKrqzKcMAckH3oAw9N0G5ttZm1O&#10;8urWaaVcfuLVoiD05JkbK4/hPGQCMHOd6jvQaAMHxJJGlsDNbXWEw0N3bFS0UucAYJBwc9/l9SKp&#10;6NbT/wBrxzz6eIp1efz5lC8k7ce/PXpitbWdVg062fzYjKSB+7KkhgTg5OD61XstXtptVjtrSFUE&#10;nmeYfLKk7AoXt6GgDcNc7fnVYL29mtdLa5XhkZLZGJwqnG5pQfvL2XsOproc1QN3DJdTwyxhUiO0&#10;yNIAM7VIGM5yd/p29xQMNLLBLmNkCrHOyqVQIH/iZ9oGRlmbrnP3s4YVedd6MoOMjGabG0MmWjdG&#10;OMEoc1JQBjtbRzXCWVxqEkrw+WwhdVVQMfw4APOD3OKvWEkE1lG9uwaLkKcEdCR357d6xJ9YW4u5&#10;9P8A7Nmn+fPySQDpn1b29iK29OeSTT4GljaN9uCj9RjgZ5Pb3NAEOsRSTaXOkJIl2Hbhsdu/ByMd&#10;sfl1GTNp6o6OlpqbFJYSN188qH94uT5fmHgD1XjHauinRXhYPEsoAzsIByRyOvHWsD7VbpqUEh0N&#10;obiafb56SQBiSDncVfJGM8HP54oA6M9aaRS0jLkGkAn5YpRjnkVyWoWmsxs1tZi3itk2cfaH3Mof&#10;JY4A5I+9g8571r6HpU2nvdyzXaXRuCpDrHt6AjB5OfqSTQBr8UnalxQB2oAQjim07FIQKAG4rmfE&#10;LMl/FIt99mlaLykMVuZpBlgSCgyCCFxk4xXT1lauLdp7WO4tzLvLeUBMqfMBnoWBPGT3FAD9Ja4+&#10;zTJPaTW8SShYBIYz+72gADYx9O/PNX6z9K1GLUIPOiB8s8b96MHI75UkZq+KAENIacaaaYGXqkF2&#10;91p01pIQYZ2LxsuUYGNh8xAyPQEHALZIbgUltC7To8um6fCYsjfFJvdTz/sDHB9ehrQnWNreWORm&#10;UOhUbWKnn0I5B96pWkuqtc7Ly1s44tpO6GdnOeOMFB/OgCraf8jRqn/XvbfzlrVOc1l2n/I06p/1&#10;72385a1TQAwinOrbjwaSongi3n91H/3yKQDirehppVsfdPX0ppgiH/LJP++RTTbwEZMSZHT5RQA4&#10;q390/lTSrf3T+VRmCL/nkn/fIpPIix/qk/75FAENv8r3HHPmnP5CpG5pkSBDKFXA39h7Cn4zQBzH&#10;iiGO8kS1a6S3cx8SfYXmaPcSud6sAoPI5qLwyY2vpJRqtlPPJHma3h+Z8jABLF24Xp8oA+asrxJp&#10;l4t+rgzvC+YIXO0unDE5ZhwDzgg5wOa3tD06aK4huv8ARBbiOXb5EhbJcoR/CBwF9aQFaTxRcyy2&#10;6x2axQTX8Nss3mhjhtr5ZdoxlD2JxVvRL3ULu8v47yJ0ELYUNs4yzsBlSRkIYwe/fvzW1DR7OzA3&#10;TX0vmTeZFBEqtsYJtVgNu75VA79h1zzpabJYPcXZtIZYZnZZJ0kjZCSc4bafXB5HXFAzRNMPSn4p&#10;ppgVblk8tkkJVXRsvtO1Rjkk9B+NUNNOmSytJpt1BIQuJVt5FKt6FgO/v/OtG8W4a0kW2WJpCMYk&#10;YqMfUA/yqnb7mniW8gRLmJD5bI5ZSDjOCQPQZyKALZrnpNcmjM5MLKpkwDK0eIQFOW4bD4KMSoO7&#10;g9OK6MiueOj29zOWtbtgUDKwMkjkHcRnO8EYKkYBHQ0gNqP/AFa/Pv4HzHHPvxQeabbwi3tYocli&#10;iAFicknHJJ7k+venEUANpDTqaaAGEUhpxFIRQA002n0wigBKaacaTFAhhppp546c00jmkA3NU9Tl&#10;aKxbbAtwWKp5TDhwSARz7E9eKuVn6nY3N2bZ7a4SJoH37ZE3KTjgnkdOfz+lAzL0+XSbm6sZNPs7&#10;aOcsWZY1UtGmDy237vYfU96u+IzItlG6SzxhWJYwOVbG0+47+vFJomlSWSJMt2HSRFyoAZdoHy7W&#10;wDj/ABPc5q7qkUs1qqQojt5qNh+mAwPof5UwOesL6e/1+xbMz28fmoJHkRgxwP7ny5HrXXgmsXSL&#10;bUIXP28QspZjH825kOT3wOMfWrF3qLW1+sRhleFo+WijLFWzx09vagRp5orI0Rpv9KWa5mmIkyPN&#10;iKFQRnGK1aQwNJQTSZoAKQ0E0maAEJphPNLTTQAlFITRQB6rzS0UVoSFBopKAFpDS0lACGua0rSr&#10;608RXl3La20UE07FXt3Id129ZAeCM+mCCPQmulNYd5f3un3VxMFNxZ5Dt8uPIVTEH5HXIZm/4CaQ&#10;G57UVi6Vqn9o6ncSC6iEBULFbFlL5GdzHB4+ntW3igDC8Q217e2v2a3tROjYbIl2srA5BwSAR7Zq&#10;roljqEV5HLetJKkSuqyMoRi7csWXn0wCDjiumxS44oASuZ17zop3ZdPModl8tkjZmJAyxyoJHRMA&#10;gcpnsK6fpWUtxcQ3t8ZA00AlVY1jXLIfLBP4d/qfpQMj8PXN9c6ekuojy7hkUtCVIZeuScgdSDx7&#10;dTmtg1Wt7qO4d41Do6AMyOuCAc4P6H8qs9qAGlVcFWAYHqCMikVFjUKihVHAA4ArE0y0mvrMXMuo&#10;3odpJBtSQAAB2Axx6AVvugjbYCSFAGT1P1oAinL+S2xDITxtBAODwevHvXN22lML9bufTbKOFZQ6&#10;iGEbl+XAJ3KCADzxzk56Cullfy03bHbkDCDJ5PWsmKdJ71REs1wYANjPLgEHPzEYGT1oA2O9ITg0&#10;uaCM0gOH8SQs+qXMsnlw2+xY3myrtja4OVznGWX/AL5z6V0uh2729sxe4hcuFJigUKkRxyAMn/Ir&#10;A1GxePWXWSzjv4ZJkmclVRtzfKq5PVRtBP09629ENs1zeeXavbT5TzImjChRg7cY4PfmkBsZNJSn&#10;2pM0wCminCkIoAbWRqkZlvLdhaRyPCR5crxBthY44JI+vHTH0rYI9Kz7q5WC5kbztvl25YqwJXcS&#10;Np4HPQigBulWT2Fu0DY27iQdxPp6sf51frP029F2zM3nB3ywR49oRQcY+vPNaFADTSUvNBzTAz9T&#10;NhHCJL9lSPOwMxOMnB7d8qCD2xWdpFrpSXET2slw8xRnQyTytlMgZwzEchgQe/UVo6pNcQ2xW2ma&#10;GQgkP5W9SRjCn0ySOfrWH4XN5JcySzm4WPEibWthGrbXwpJycnA6dBlqANC0/wCRp1X/AK9rb+ct&#10;apHFZdp/yNWq/wDXtbfzlrVNICPmmTyJDl5GCrkDJ9ScD9TUhPNU9YimmsJVt4xJKGRlQttzhgev&#10;bpQBZcFRluBnGTTduVb2rOjnubiKO31HTDFEGUhvNEg3AgjIHTkDmtQD5X+n9aAK560mKoa1qo0p&#10;IpCiuhLlwWAOFjZuPUlgo/Gnadfy3ks0M9sIZYlR/lkDgq27BBH+6aALbDa31plWZ1AK/wC6Kg20&#10;gMbXbewuEhF9JtWItNsBP7xVX5hgHnqP8mq+iPZR3Dx2syqZk8xrWMHZG3cj0zkcVV1/S7e41azF&#10;xeSx5d52ZTjbjaqAfjj6kVc0Ka5kuJI579pGQtugmi2uOcBv0P50wIfEsMyyWtzHIsabZIJHZygQ&#10;NtYMSAe8YH/Aqr+F0A1DUSHaQGODMhlaQMcy9CcdiOMD9a6a4VGMaSQ+YGbHKgheCcn+X41Wsr9r&#10;15Va0uLcJjBmXG4HPT8qQFgim4qTFNIpgVbmYW6hjHK4JxiNCxH5VWT7bJel32xWyghU6s59Sew9&#10;qtXlvBcwGO4H7vIJ+Yr+oqC3i2ynyJd0C5Qo2SUYehoAmIrmoJ/LRjdW1ysxllQSWiFw37xiQeOn&#10;XGff1rqCtZT34AtwkfleczkrKNpwpbccDpzt6+tAyxbHdaof3vI/5ajDfiKkIqTbgDJB4zlTkH6U&#10;hFICLFIRT9ylioYbhyRnkUbaAIaQipdtJtoAiINNxUpWkxQIixSEVJtpCKQyIimkHNSlaTbmgCPF&#10;RSyJDHukYKuQuT6k4H6kVYxVa+skvrR7eQsFYgkr14IP9KBFXT3it4oNOEgaaCFQwXsAAP6iodXu&#10;7u3QizC70jaVty53AYG0e5JFVY9IhsNeimW+nYv96KRiQTjAOeh6Ac1d1e6toPKhuIp5A/JEIPQE&#10;dcc9SKYGPo32+TXH+1li6hmYE5C56AdqXVdZu9N1e5CRGWIxqEAA+VsZPueK17G4gnniktYysc0W&#10;SWBDHacDOfxrmta1O4j1K4iiWLaWMbM2OSeBnuMZoGdNpN4b+GSVnXduwUCFSnHQ56/WtCs3RboX&#10;Kyx+UqGDYhIIO47R3FaZFIBhopTSYoAaabmnEU3FADSabTjTKAA0lBpM0AesUUuaStCQooooASij&#10;NGaAENcpqemRXcV3p9pPcxPFKbieNCQZw20ldx6556HgiurJ4rE1LV5La8MMMahopLYSlxnckshT&#10;5cHggjvSAz/DunQ22obXRC0bM8TxqAqtjDDI6hlcMB2yfSusrNstS0/UI4ZVIikLlUimASQMByNp&#10;5zg5+hFaVAwpKXNKvJ/CgBp4NVh5cN0y/NvnzKTjgbQqnnt1H61arndXuxBdPHNc3kIcMIfLt5GG&#10;7apGDFztyGyGwT2wByAblvMtxEsyIyq/I3rg4zwce/X8alrG0GeKdZnWW9dxtDLcCUKOWwV8wDqO&#10;SBnHH1OwxO07cA44zQBhQ2c9jOLKLV5Y1YtKgaBCBl843Hqct0rfO7ALnLYGTjGaw1tXKz/a7SKS&#10;6ON83llllTqABnjB7H862IlMcEStkEKOCeR7dT/OkAk8EVzH5cq7lBDAZ7jpWXDoBjkLPqmov+8L&#10;qDcEAAnOMfpWu+dp2Y3Y4z0zVS2u7hyEmtXyWx50ZBjI5w3JyOnTB5PfrQBbIooyaXFAHHam9naa&#10;xIZI9Thg8ppn8hsKWVh82M/7Rrb0N7KVZpLaS6eRtpk+0ht4646/jWZ4kh02Ig3Wq3FrMcyorTNs&#10;bHOMdAM46YrR8O+U9i08cu9pW3SJ9oE2xscjcCc/nQBs5pppaSgAzSGiigBCelZWpalY29wsE80i&#10;tsO9Ft3kDKcjBIBxyM/hWseaqXMsMQlDSskjqBhVzkfkaAKek3lhcmZLKVnK4MgaJkwfoQOvNaQ5&#10;5rM0eKGCW6SIMFZ9y5GMjHXp61psodGTJGRgkHB/OmBRuLuC40m8ceYYlDxybVwcD72M47Z5qxaS&#10;LNaRSKjorICFk+8B71jJo1vb/ap7m4upLWIGTypHaXlSTkAnBOBW8pDIrKCAQCMjFAARWVrbtDYw&#10;GIlM3lsp28cGZAR+RNaprK8Qf8eNvz/y/Wv/AKPSkBFaD/iqdVP/AE7W385a1TVC2THiLUX/AL0E&#10;A/IyVokUARd6jvLiO0hlnlyEQZOBmpiM0SKCWBAIPGD3oAxrbWoC4t7qRhctIV2rA5C5PC7guDjI&#10;GelawHyyfT+tUYriz0+G2hDNGk7Yt4ij7vUjaeQB9ABxWhjCt9KAOa8UfZjaxrPb28sjbtpnViqL&#10;gZOQOO3XH6UeFGml0iKSW2gj/dIgkifdvKjac+mCK1r69tLRQLmaFWcHZG7qpk9QMkZ7UmmIRp0f&#10;yQJksdtucoMsTwe/Xn3zQBZuF5X/AHRUIWrU68r/ALoqCgDJ1ibTbRVmvERpmH7pW6yMuWCj3z+t&#10;UrLVhf69DEIQjolwr5Q5wroBhvzyKXxPPZoIheRPJGm5nQKcsuOdvGCRgHGQeM9qqaBfrfX9kNxY&#10;wwTIGzuL5MZOT6gbee5JyBigDbm1G2i1D7HIxWYhCoxncXL4A9/3bflVHStZttX1G7WzmWa3iiiI&#10;YKR8zF89eegU/jVTULe6h8Ui6soIzMwB3lDgrgKQ37xcgZB4U4yO9ReDI0inu4EuIJxBa20ReBSF&#10;JBlB5/i/3hwaQHThaQipccmmlaYGbqkc0lm0ccKyI2PMBPIGc5HrVDS9PMcxuUu7pkLPiKRyVwTx&#10;wehFbVzL5ETybS+1S3lpjc2PTJFZVnfXF3cWhVWETxu8w8ogA8beT369DQBokViaha6eY4dt9HZv&#10;bttL7l2nLMdh3cHucda3yK47Wb/SojG8MrLeKxO3z41YgLt+dZeh+YkcE/TNAHR2ozaR/v1nG0Yl&#10;UABh2xjjp6Usr+TGXZWKgElh2+tN0qOFNJtFt5TLCsShHJUkgDuV4z9Kj1aKWTTp0jlZGddigR7g&#10;SSOvtSArWs1rcX8kkSv5pBQswwCFODj8f5VoEYrO0zTJbKffO5eV0Cl1ZgCR/s9OlapXmgCHFJtq&#10;UrQRQBCVpu2p9tN20AQlaaVqbb7UmygCErTdtWClNK0AQYqrfXsVhAJJFkbcwVUjXczH0A/A/lV8&#10;rWbrIhisRcTC4PkyKU+zEiTcTtGMEf3sfjQBmab4iiv54oCmHuGLQLggmMbuT6HKN+lTa55URhna&#10;S4SVM7fJh8wnBBxjGOoFY3hyTSf7SEcaGFSyvaIsryE5DA78ZUHHOOwPNduV4oA5zRHhuPLaFboi&#10;NXUvKiqCS2TkA5Bz7UzV9DtLm6jkkBXzDjCqPnfkjJ6ita1juFvZ2lt4Y0kGQyMSTjpmjVNKi1W0&#10;FvM7qgYNlDg8UAM06xFlahPKjjkOC/ljgnpVoiqekwQW0cltEVZoyN7qoG7IyDx1OK0CtAEJFIRU&#10;xXimEUAQkUxqmK8UwrSGQkc00jmpcU0igCI02nkUm2gD1ikwfWlo71oQJikp2KKBjcUU7FJigBpr&#10;z/VItdttYuCbmzvAZ7BmDRGEhTcSbEBBYDB4JIJIPqOfQaz9VksLWxe61DasMTJIWPXcrZXGOSd2&#10;MDuaQFe10zzdVi1W7s4IrhLZYkCneyE/eBbAz2APu1a9VdOu3vrNbiSzuLQt0iuAocD3AJx9OtWj&#10;QAUoO3J9qSmscIfw/nQMcaQjPXmloyA2D+FABg4oOQDxmq9p9rxKLtoGbzGKeSCMJuO0HPfbjJ9c&#10;+nNkjIwCR70AY01xqjy2sEUUS3Em8kvt27R06MSO2etbLIyHD4Ld8VgXHhxrieOW41O6u/LyVhuY&#10;bd4+ucFRGpP5g+9bqJHHEqRRLEgGBGoAC+2BxSAgvJpLe0eWGJZZAQFRn2gkkDk4OOvpVGO51iZI&#10;2WKxjUtu+R2mVkwOA3yYzk84OMdDWpLH5kLoAMkcbugPY9D39jVW1t7qK5d57hZVYf3lzn14jX07&#10;ntTAuD6YpcUYopAcl4hvYZJZ4pLJZtqtGolQqWwu9jG4yMj5cBtuSODV3w1KWN1CxncxhP3lzAY5&#10;jweG/vYx94cfWl1vSbm6R5I7gCJX80Rw2+6U/LtIVmfbyOOV71a0dg7XDSNdm5BCyrdJGHHXHKAA&#10;jrzzQBqd6Q0vekNACA0UdqTNABnNUdTmuoYd9pEWdVLZZN6HGPlwvzZPOCAQOc1dNZ2saWNWhhgk&#10;8polkDuki7gwHscqf+BKfw60AJpF1e3dssl1DAmUBJSQkhsDIKlRjv3rR71m6ZoVlpV1LLbWltEW&#10;UKHihSMkZyQQir7ev4VpEAgg4I96AMmG9vrjL2UVrdwtK4817jYAoOMDajBvzrQgmNxbxymKSIuo&#10;PlyDDL7EetUhptluklkWBbh2bZcR4EiqTnAbGR06dPrWgpIRd3XjPOaAFrH8RSxx2lkjuqtLqFqq&#10;Anlj5ynA/AE/hVzU7xrGwluEjWR1wFR5BGCSQBljwOv+AJ4rzi51J31PRrJvI2f2tblEGo/anjIP&#10;zAk87eAeehzzyAAD0OEf8Tq9/wCuUPb3ernrVGCPGuXzk8NDCB+Bf/Gr+2gBuOaZdJK8ciwSLFIe&#10;A7LuA/DI/wA+vSpMHNK33zQBnKBFqUjSW7ZkCqtwDuBAHQ/3ec+3PXJxV3HynpTjxSj7rUAUrq0t&#10;7tDHcwRzJ/dkUEVFaaXYWLtJaWcEDsMM0cYUkenFXiM0mKACfqv+6KgNWZ1yy/7oqDHNAHNeLZEe&#10;2trFzMq3MwSQpatMNu1jjhTzkDgc9xRodwsmpyW/mWskqRhpCtk9vIM4AzvbJyB6dhWh4gvLuxs1&#10;a0VWkkLRrxlg2xiu0YOTlelVdAvrq9vJzPcSFDCkiwSRqu0ksCVK53AgDncec9OlAGfrdq2q6vHH&#10;Za9bxzgtbtAFSTYhAZgV6klkUHOBjj66GiWV7azXLX0jyTsEQHcmwqu4jaFVSpyxyCD25NXhomny&#10;xlbq1tbqQOzM0kKnlmLHqPU5p1jpFpp09xJbQQQibaNkMQjAC5xkDqclueOoHagCyBx0pCKlxSFa&#10;AKlxbmaCWNJGheRNnmoAWUe2QR+YqhpUTJbIq3EUixAxOEfzASDwc8bT6jFW9Ue6itSbaJJOz5kZ&#10;GA9tqMf8Kh077UEjQ2tlHaBflMFwz4/AoP50AWyK55dXa5LeVZKZTII1ypZGby9/3wOMHjpxnOOo&#10;rpStYN7pbSzA201vDcndIkbvMQxUbAflkXA2lQcA9aALunStdaVZ3LqgeaCOUhRgAsoJx7c1X1ab&#10;yIIcO6M0ycqDjAOeSOg+vXpWhaQR21lBBFE0UccaosbHJUAYwTk5/OmXkQeEM27EbLIdqFjwc4wO&#10;aAM3Tbm7uVikee0uoZATvtkKhPqdzA+natLbTENt9vcRgfaNg8wqp6dskcZ64zz1qztoAgK03bVg&#10;rSFaAK5Wk21PtzxSbfakBBtoK1Nto20AVytIVqcpSbKAK5Wuc8W6v/Z2n+Xbvam7ZgQkzqCoAL7s&#10;HrymB7kd8V1WyqGqtaQWizXygwJIqncflG8+Xlh0Iw5zntQBzWnajcNrMNu+saddRs5AEKpl12+z&#10;Eg5PTHQE56A7t3dXMMkiDTp5U6LJE6c8ejMprFsdSgi1iOLTdNsreK5lMZuoyyoyoxx/AFJbnGCe&#10;oznGK1/EFrp728c16yo6NtibbGWJP8IDgg596AKGgxzJO4lurmVtnKzW86YOfWRip9OKqXlxfvc3&#10;tq15AoIMiQsAJEVcHIAIJHHcfjWt4beT+zUt5LSeHytwzIFwfmP904H0/Krnm2ksktukRdpGaOba&#10;uOg53H8aAMnwza3MNvOblQrOwKgY+7gYPDNjI9TW2VqKyg8u6uyowm5VXnsFAq2VoArFaYVqwVpp&#10;SgCsVphWrDLTCtAFcrTSKnIphWgZXZaTbUxWmlaAPURSUUVZAUUhz2paBh2oopKAA9K47Vzr0V3E&#10;9xfaNHA1yfsnnQyHafm2bjnGcd/Xp2rsTVO5e1kcWdwiusiMxV1ypAI4PbPI49qQGZYf8JJHew/b&#10;p9PntHyG+zxMpXjIOSTxW6TVPT7e2soBa2826ME+WjPu2j0HfFXKQyG5uYbOFpriVYol+87nAFUL&#10;jV7KW0ka3uY5GRo9wQ9MuAKsanNbQWnmXcQljDrhSu75icCsHxBr1rLpyRrDcgT3EMcUrREKxEqn&#10;AP4GgDq6x5re9HiJbtIYWjMZjDmZiyKSucLjA5yeuTgZPAA2RVaa6FtdR7lKr5TuZM/dwV4x75/S&#10;gCHTUiMtzN9oFxdZWKdwu0AquQoHYfMT1P3jzVu4uFtoGldZCq9RGhY/kKhsru2vmkuba4MoYBSO&#10;wwTzg+vP5VbPSmBlQ+ItHnTdHqMDAdcPyPrWhBcQ3MCzQSLJE/KupyDXP31nFp1rNqVlOtpdDJde&#10;NsxDHAZfU9MjnmrvhZpH8N2bTRmORgxZD/CSx4oA0rh3jtpHjjMjBchAQM/iax9Kubj7RIr2Lkqg&#10;UTbNu7BbjJOcD07Zzzmti6dktpGSEzNj/Vhgu78TWXBcTHLxaXIJFX7gnXkDPvjuaQGzRmgZOOMU&#10;h6GgDmNd126tNTOnKILeJ41IupXZRySCuQpAPHX3rc043Pk7biOEIoAjaKZpNwx3JAOawbpbe/lj&#10;vI7uV7gPIsdtLGJVYAtkBcd/LJH0rR8PG3kS7ltUaKHzvLEJUqEIHOAenJNAGxRQaKAEppFPxxTc&#10;c0ANqveQSsEubVUN1HlVEjlVZT1BwD6A8dwKtYpMUAUbWXU2uSt5bWyQ7MiSGYt82emCo7d6uldw&#10;IYAg8EHkGnYpvegDi7uLS0v0l/4Rm0iJPltv+zlJfT5c5B98fX262CJIbaOONNiKoCqTnaPTNY9t&#10;LfPKz3Nhp4tzkL5WS5yQOcjHQ1o6ZMZtNtpSoXdGDtHQUAPvLm1tIPtN3JHFFEQfMk4Ck/L17dcf&#10;jXOaqmkxRaeke1rhtZiaMt94SNKHbn02k49tvtWn4i0Z9Zs40ilMcsUiuvzEKcOrHI5z93A9M1yC&#10;6VqkGraZc365WK4tIC3lD5G81WwpHG3nG4AH5AD7gHfogF5Me5VP/ZqmxSD/AF0h9l/rTulADedw&#10;FUZb69Er40mcjPBEsfP/AI9Wh/FR1OaAMhtR1EdNCuT/ANt4v/iqQanqe0/8SC69/wB/D/8AF1r4&#10;oI4/GgDG/tHUSedCuR/23i/+Kp6318xwdHnX3M0X/wAVWnjNLigBhLvHG0kZjYoMoSCR+XFMIqzO&#10;uGX/AHRUIFAGHrFw3nxRpCSYJYpfMxkAliuPrg/rVPw/DLBrF/EpmNpDGkUBlIJwrOD0A4znFW/E&#10;VrqF1JYRWhjSE3A8x8MWX5WHQY4x79cVJoUOowxMNQnEzeWq7goGGBYEe/bmkBBfQaXZwmK8vXg+&#10;0zNcMfPKNIemMjnaMqMDsAKn0UWptpGsb+W8gL/KzyCTZwOAcZxgjqTWf4igezmjvTPcSCdjA0K7&#10;QPK2F3AJwRkRnnPetXRb2K9tXZLR7Vo38p4HUAxkKpA44xtIx9aYF4DigipAOKTbQBAwcSKFXKnO&#10;456VFBtZBJGgRXJY+uasyIrId/Tr1xVe0tUtrdEUk4H94kfrQA/bXKb7ex1VZJrvyIJImdkki2Oh&#10;bb8xOcAsVJICjnOea6/FR+QnmeZtG/BGfrj/AAH5UAQQtHLCkkMnmRMMo2c5HrWXra3SxpJbWss5&#10;QMSUYBV4xypYbuvTB6VuEdsVS1F5IrVninSOQAlVYA7z2HX8aAMzTluE1J4xDIluIlONy7RkdQuc&#10;j06Ada2dtQW81y0xSazkiQn5XMisP06VbxQBFtpNvNS4pNtAGffWlxdKsUVybeJgRIyD5z0wFJ4H&#10;fnB/rVfTDaJNc2VsLlXhIaQTlz94kAgv1B2npxxUGuRXSm5lgkk+Y2caLG4DBvP+bGeBkMOTx+VP&#10;0Py3urtnF6LzZGJlusZC5fbggAEfepAau2jbUu2jbzQBCVpNtTlRmm7aAIdtZPiG4ay0iS4SOOSS&#10;NkdY5OjFWDYHvgHHvitzbWP4isIbvTGe4kVIbfMz74vMGFGT8uRz1/M0AclY3AfWZJUtILCc3MaN&#10;Bt3faF3BWIwdp2sHO4DPA6c56/UZ5LZF2W5nDBgyKMnp154x2/GoNINlZRixaSFZrR2t0wdoZW2u&#10;MAk9mX8QcVLrOqrppiha1llEyuSydEAHJPtzQBR0Fptio1pHbxSxidAJSzHOO3QD2zxWTqGg6jNq&#10;05tXmXfIZAzTyLDyO4Xn8iOa1vDt3cT3EkMksksSxhlYxgLnjhSD09OK3pnSKN2YgbFLEewoAxdB&#10;iuEs5lumVpluJAzLnB57Z5xWmy02x+0yQ+bcMjbzuQIpG1fQ5qwVpiKxWmlasFaYVoGVmSoytWyt&#10;RMtICsVphWrJWoytAFcrTCOanI9qYV5oA9Io70tFWSJQaKQ0DFooBoNIBDXH67Y+H55JbKYzwzPL&#10;vleHzMqSpOcgEdxxXYGuU1zw3qOrXrOl5bJAG3Ro0TEglQDkhhn7tAGfpWm6WNSsI24u4p2eOWFH&#10;XzkA7g9MEjPY8etd1jNctoujTaFOnm6nHNPIwjeNicbD90KCSQQdx9/wrqTQMzNZt5rmz8iKF5Nx&#10;5KTCMrjp1BzzXLSaXdWul29pfNMYo7pJYzJIp+feuBwPc11mqWVtdRxz3Ms8a2pMoaKQpjjnOOtY&#10;mpW2mq1gZLi6ubmWRGt1kkZ9o3AltvYY4z70gOsxxVC6tbmS8EtvdtC5jKAlA4Xp0B7n+gq/VO+e&#10;7QILMRM+7lZM8jBOMjpkgcmmAtsHE8pnT99gL5i9HUE7foRnke9WyeKqWs7TuP3kZUxh9n8YyeO/&#10;Tg/Xt0q0aAOa1a5tbp43NkRNby70a5hbY3O3Py5Jx2rZ0q5e702GeRFR2ByqKQBz2B5qhNY3ERLw&#10;3bXEm4qsRdYsDduI3AZq/pi3SWEaXn+uXIP7zfkZ45wKAJ7mFriAxpK0TEqQy9Rgg/0xVSCO8NzM&#10;8kvyklY8DgD3B757+mK0aTvSAKY43Iy+oxT+9JQBxknhzUUvtMaXy5LeFPs7tbko7DBVWbPXALZx&#10;6mtzw5bwWtjPHbSiWITkBt2TkKqnPvkGqniSHVrmS3i0yaFWG52XJEhXBBIPTuPxpfCQVIbxVuUk&#10;XzsmIIFaI4AIbBPPy0gOipKCQOScfWimAUlOxxSUAJRijpVW9ecoIoI2BLKTLkhRjnBxzg4x+IoA&#10;W2kunurgSrAIVbbEY2y3QZ3eh5qyRVDSIXhhnWRI1YykkoxOTgc8jNX2BKkKcEjg+lAHPtoEVney&#10;T2aRJuAVA0jEthtx4Jxk9M1rW8CWtvHDGCERcAE5Nc6fEqtqgsxqlk1un3rh54lKnGT8u33x1rpL&#10;dlktY3WdZwygiVcYf3GOPyoAf3xWZrn/AB62n/X/AGn/AKPStTFZmu/8elpx/wAxC0/9HpQBoADc&#10;/wCH9aWlA+/+H9aB0oAO9V7mVoLcyKm4hlGM46sB/WrA6ioZ7dLu2aCRnVW7oxVhzngjpQAt1I9v&#10;HuW3klbeqbVIyMsAT+AOfwqQjgfWqNtYfZmdre+uJ33AMJ5zKB6jBPB/+tWhjj8aAIWkRW2l1BwW&#10;wTg4HU/TkfnQpDKGUgqRkEdxXPeKrKeae0niiinjVGjeB5QhlBeN9o9SRGeK0dFtobeO4Nqu2zeQ&#10;PAM5UjaOV/2T/Q0Aas/3l/3RUWOlTzj5l/3RUPegCC4uYLWJpJ5UjVcElj0ycD9SKrafYw23mSw3&#10;U08c2G+eTeM88g++f0rK8TaKLpZ7k37xIYD5kbfMhRSGOF+g7VY8OWNvbiS5tCPs0kccaddzbckl&#10;h2bLEY9hQA3xB4fm1YxvbXrwSB8Nv+ZNhR0bC9mw55q5pen/AGNbkPdC5mlm3yMFC4bYigYHThVP&#10;41Lqd5bwReRJcTQySDKtDEzsMHr8oOPxrO8LyvOurSyP5jG/xv8ALKbgIYgCVPQ4HNAG5txQRUmK&#10;TFAGRrK3H2ZwrItuUIkJJDA9iD0xTtOuUk3QZZ3Tgvxt44qxfwxXTxWcq8S7sMHKlcDtj61T0yGz&#10;tp/JtYSgMe4OxJyMnjOMcH370AaRFVJ4TfoFtbxomR2BaPB52suD9CwP1UVeIrmtRRrZjbpbXd8H&#10;DnybdlQEhV4fkDB3c9e1AGzayLPZwSrJ5qyRqwkxjeCOuO2etQaobKOydr8L5P3clSxBPAxjnP0q&#10;/F5bxI0TKY2UFSvQjtj2rI8QMsMEMzSPEEkXEhlCRglgPmzweuRkYoAr6NJbySvs1K5uWycCXcBj&#10;6EDn6VU1HxS1pNLDHp87NHLsDkZV8EA4564NammX9rdyiJJ7eWUKzfJdCUjn88VmXWjTXWupby3c&#10;csKxvPteFQVZjjKlccjA65oA3LS4W8txMscsYJI2yrtb8qnIp8cZSJVLFioALHqaXbQBzmrSeH1u&#10;3/tJgsy7QxIcf7vI478Vb0mPTAZzpykE7fMJVwT1xy3XvS6xp0UlvdS3F5JDZmMtcoFBBRRzzgkc&#10;Dtz+NaEcryXM0RhdUjC7ZGxhyeTj6cfn7UALto21LtpdtAiEik21KVpNtAEe2oLu3intJoZh+6kR&#10;lfnHykYNTXPnLbubdUabHyhzgZ96yR/bNq08l5dWLwGJypKmNY3yNoJJ5HJ/KgDKtmln1mdoNMtn&#10;8yVJmlkkViVAVcoQOQAv4GrWs6YA73dxevHaBW81Rg7gQo2j24P51n2GrQ/2ywsIYGhkumiCRtuK&#10;kPtMox0RgfzA9c1va5YS3gjCWy3AQEhXl2qG7HGDnvQBBpemWdmrfZLoPIUwdrAqPQhRWA1te6tJ&#10;qINxKZ4sRxvGNpKlT95fr/OtTwzDA91cTQ/Y43iXypoYIyrK2c/N8xHbtS6vcaNp+ox/aGRJmLSM&#10;RJtdTwQRyOvSgDR0u0ltLJI5JJHwox5hyRx61bK1Fp1019b+eUjVGPyBJA/HuRxmrJWgCuy1GRVl&#10;lqMrQBAVqNhVhlqMrQMrlaYRVhlpjLSAqstMYc1YI5qJl5oA9CpKWkqxC0lLSUAFFFFIBDXDeIHs&#10;U8TTia40eEG1RmF5bGRmYlxkEMOcBRj3ruaw9b0a61NzHbXrWkc0TR3DeWJAwH3QASNp+ZuR17ng&#10;UAc5oJuReLItxYSWpjsxmCFlJ+ZwMEscHOc8c+1d9jiubtdH1CLVw2ozf2jBMEcy+UkJhkjbcmQG&#10;5HLdAecZ4rpaAMrWbO4nt3ltzJJIkLqlurBVkLDHJqjZ6dqsUlsLhNPmRlQTyojRSrtwQOrBumO1&#10;dGarG/tBcC3N1D5xbYELjJbGcAeuOaBlk9c1g60JJLpY11a0tAFV/Lkdkc4Lc5WRTtOeh44re4xW&#10;FrFvGL+O4laMKUCjdevbnjdn7vB++PyPrQBoabbvDHI0k0czuwy0aYAwNuM5JONvckg59hV01R07&#10;7KPM+ySSyDpIWuXmVWAyAC5PZuw+tXj0oAxo4ymqqXRUaSV2CAZAO3G7dgckYyOelbArBu9X0xrs&#10;QXdvebgx8orZXBLMAd2MJ6ehNaem3VtdWubVpmSNih89HVwR1BDgN370AWnZUQszBVUZJJwAKq3D&#10;2twI1YmfEikJESeexbHYdeeMgd8VNdrK9pKsBXzSvG5c59uo/nWRrltdXej3FsjeSrwGH966hCWU&#10;qMnkgAkdBknGD6gG5RjimoNqKpxwAKdQByWtvPban9onZJQmxlEYZGSNX3MFz8rscDIyPu9K0NLY&#10;J9ruVht4tke1isuWJGTl12jB6nqev41Hqul2NzMIo5LlJHmjaWG2Y85b7xGfl6Elhg8d+lTHSLQ2&#10;X9mB3eVIx++cKXcDO0McdBmpAzLnWmmNvIgDMWjm8tmBXZ0LR8jPJ6buM961NHv9Qur28gubMRRx&#10;Sk5kmBcBhuUbQCMYP978Kzz4aikmZZ5o3nVYTHb+YQmEI+c4Gck+noK6K3tVhuru4D5NwysRjphQ&#10;vXv0oAsYoxQKM0wEIqlqV5aWkK/bZrSKFnG03UwjBYcjGe/FXj1rH1yHU7poILGSCJAd7PJC7/MG&#10;GPuuuB1z1zQBPpk0LIFtNktswLrPFN5qZzjbn/PArQ9qy9Fh1SG2RNRuIJSq7SqQMjbu53F23D6A&#10;fh0rUoAzPsFhbyxKtkgmkRmQMBxjGRnnGeOlaRiCHYAAF4wOlV5oWlv7acY2xKysD15xj+VWZTmV&#10;ivIz2oAbjjFZWvD/AEW0/wCwhaf+j0rVGCar31kL6GJC+zy54ps4znY6vj8duPxoAlHVvw/rS4pw&#10;AAY+4/rRQAzHIqC4+0i1c2ixmfjaJSQp55yR7Zqz3FRSSeVbSSDqqFhn2FAGXYwaopDxNaW9s0hZ&#10;4ZLZvN5PzZbzMFuvzYwetbWODVVZHJkZIRGd67nYA+bkDkYOe+OfT8atE449TQBl6lo1pqcyveIJ&#10;I1geLYR03FDuHuNnH1pvh22ks9CtraXeTEGVDJwxQMdmR2+Xbx/KrVzp0V1KJHluVIXbiK4eMY+i&#10;kDPv1ostOSwMnlz3UiyY+WedpduPQsSR+fagC3P1T/dFRYz0qxOOV/3RUW3FAHP63pF3e3KTxS+d&#10;EI3ie1Z/LBVgM7XUZB475H0qLwtpb6WZEkUrPNBFLOHcuwfkEZ9OM/Umptcl1KO9thYRzSKjpJIq&#10;PtyvzqR6f3Tg8ZxnHWqnhaQz6tqMzSXLuyKCbhju4llX7p4Xp90AD2pAamtjUFsnm0+cRPCrOyrC&#10;JHkAGQq54yef0qDw9a3dql+l7cpcXLXKvJImBlvJiByB93kHA9MHvVObUhJLqTmSO1nkRY1S/ka2&#10;2wAHLjg5O9m5GOMcjAzZ8LTm7XVZjPbTE3oBktn3RtiCIZB/D8DxQBvAetJjmnijFMDJ1qyku4YT&#10;DDBLIkgx50YYAH73XpxUtpYW9niOC3MXG4sMYPbHXjAHQcUmpxTtc2kqBjDEWaYi4aIAY4Jx976H&#10;j6VX0ZNKMUS6eYd8alpDbY2Esc/MV+Ut36k8570AamKqPO7eVLZJBcwHd5kizAEEcYXAIY5BB5GM&#10;VexWW+m6XcXM0tukUN6m2NriABZUIAYDOORjadpyCOCCOKALVpKtzZQTpG8aSRq4R12soIzgjsRV&#10;PV5bqGCMWtr9oZnwy7FbAx/tOo/U1pxhxGgkZWfA3Mq4BPfAycD2yarXkMsiq0d3LbFCSZI5NvYj&#10;nIII+o460AUtOmkcvJc6dNZ7E5eRYlRue212PT14rK1TxJaLHcizEpvkKohWLO9dwyVb7uOe5HWt&#10;NrDUZNNuYF1HzDLGPLllVXJOMENgDIPHPX3rB1e21+w0y1soXsJ4pmjifyLcpLu9g0m0/d6kigDq&#10;rG6S/sorqNXVJVyFfGR9cHFLPd2tq8ST3EMTynbGsjhS59BnqeRTbSCWLSY4k/dzCPA3oo2t6lUO&#10;3r6Gsw6foukrCt1GslzcOEM7oXlkdjjJYDIGT16DI6UAVfGryJpCottPcxysY2t4N4eQlTgZU8Dg&#10;5yDn261a8PCA2zSQx3qrIiPuuZd4YEHBU7mH69xUHi2a5a3jsbWzmdpFY/ao1mzbNghWBjRiSeRg&#10;duDwataFHNfeHYYry1igtpbdBHHFM7NsK/xEgEHHufrQBPFrWnzXBhhmeVg2wvFC7oG9C4G0e/PF&#10;aGKo3eo2WmRiJoZhAigMYrdmjjXpyQMYGOgyR6Vo4oEMxSEe1LPNFbQPNPKkUSDLO7BVA9yaydQ1&#10;KdYre500w3Nq24uyI827ptA8sEjPPzbWxjpQBDr2pXNh5SW4ABRpXkK7tqo8e7j/AHWb8qz9JjXU&#10;r67lmm0mWKaDZdCym3bzn5Sw/hwNwznnPtWjqEstzpkN4k72qyoM2s9s0hckZ27UIfPHIBPAOR1p&#10;mkvdajFLMmoaXJKNqYhgdhGOThlMgIPPt757AGRpUGl22pobWO9S6e5CNK6kttaJZAhIBBAG1cEk&#10;jk+9bviG0+0aeGa9e0hhbzJZEUl9oH8OOh79D9Kg0zSWmSKWdYFu7aQBbm2cskmw7GG04w21Srde&#10;3JxgX9chEtiUaZ4xIfLAUcMW4GfbmgDI8PRxrczyQ3V1dJIgBkkjjVcrxg4Abd1zkfrWvexQiF7h&#10;ooTIina8i5C/X2qnosdot9dm2uru5DOSXZ3MKdPlXJ2k5yflqhqusWcl0qXFglzbxKfMjli/exvz&#10;jCt2IHX8s0AXNGlt5575rWS3kj3rlrcgoW2jOMe9arLWZob2becsK2sNwxDyW0EwfyxjAyNqkZHt&#10;Wsy0AQMKYRU5WoyKAIStRlanI4qMigCAjio2FTkUxhmgCswphXmp2WoyKQzuTRRRVCF+tJil60lA&#10;BRRiigArLvrnVIXfybeyMGPldrl1fGOcqIyOx71qEViarpOo384eDVhawgAeWLcOehB5Lf7XpQBj&#10;3GqWo1gadDq/2gpcWaIjyhnyr4ccdT8uWz3NdlXMC11G21WO+nIurMTSHy/LEbwZOA3+0MZ9/mzz&#10;XT0AV7y4kt4PMigMxB5UMFOPYkgfrWFaa2tzqEMbadB9peQb5EcERcHAYkBg+AOMcjoTitfVYJbq&#10;xeKKOGTdw8coBDL3HIIz6Z4rnNOsLlTZFtOWyf5RIbYhEPJ+V1GMkbR+fpxQM7EVm6nfR2kiIyS5&#10;I+ZxavKoU54yOM5A4zWlzWbqmmz6hG8cd1EiOm1o57YTIeuCASMHJ9+34gE1lex3WAqTbtn33t2j&#10;DY+o9+mfWrhrH0O2vrRFt7q8smEce37NbW4jEZ9R8x4/Ada2D7UAc9eapeR6o8AgaW1UjGLGYsT7&#10;Ngqfrmtq2Enk5mdi7HcQwA2+wx2H41i6i2oLev8AY76A84EJm56dMbP61e0RboWLG8IMzOSdrlh0&#10;Hr/KkBfm3+S3lyLG/ADOuQPwyP51lWup3dxI9sYVSfDhHLJtDLwcgOxwDjNa0sayRMjKrA9mGRnt&#10;WR/YSvd+e7MQzNvUSuvykkjBUg9T0PHPbuwNke/WkJ9KcAgjJY45wCTT0SJsfPxnGc984qbgcb4h&#10;sbS41gC5tbm4kliVoREAwUx7icq3ykkMcZBJwRVjQDcDVHV7ZbaBbcCGNYfKOA3JKfw564q5rWoy&#10;2ybLfKzJH9pyejKrKCh+u7rV2zN4Xl+2JArcbfJyRj6kDNAGPqdhb29811PYJdRyZMj3gDRp6HhS&#10;R6dKvQ+XpmmT3KWsEDMRtjhx5ZJwq4IA4OR1FZuv6i3nTWkvnpCksR82LcgAIOcuOnr+FWLVhJa3&#10;8dn/AKZEjRLCHcsCcLzn688elAES+JLmOeW3uILVWi4eXfKI1+YryfLx1BHWt2zlmmsopZ0CSuoZ&#10;lXPH5gGsZLK8lupbizNrJCJmJjeZtvmA4bI2HncM9etb8XmGJfNCiTaNwQ5Ge+M9qAHVjeIFlSB5&#10;Y71YcwPGEaUpkkg7l4OWGP1NbIrJ8QnTv7PkW/YBShGAPmcddvuMgcd6YCaS0y3c0M97d3Loik+Z&#10;5Zj5/usqKSfr61r96xNKtdJj1J7jTbRImlhy5jhCBRkHacAc98HnrW3QBgXkNw9pIb7ULaZC48tY&#10;WltCnXqyOxb6YFatku2yhVTkBAAfMaT/AMebk/U81Vt7SzYXIsIlsnWTbI9tGiliD34P1rQjXy41&#10;Uuz4H3mxk/XFADh1FL2pAfSlycc0AIv3WPuKKBnaR2yKQGgBCOaikjaW1kjUgMyFRnpyKmXOaRQd&#10;ooAZ5bCIKMFsrn8Mf4VIxwV9z/Q0tNkPzR/7/wDQ0AOooyBQDmgB0p5X/dFR1JKRlf8AdFRZAGe1&#10;AGPqaS3OpJaw6qbV2jV1jjI38FgWwQQRyOPaquh2llaa5qB051eAwRRuUcMFlUvuGOx5BPuTWBqU&#10;j6prA/s+5u7ue3jDRmMCMM0chJDE9eGI4xnNbHheVFSe4c2MOy1jWRLdiSm3ecsSPfHfpSAtarq+&#10;lSNeWmo2135dtMiJNHbu4V2RSrKyg7WG/AOc5qzoErXUF3qOzy1vrjzUjJBeMBETDY6NlDx2yAec&#10;1yup6np0WqW72IuYLj7SDbtFcrLFM+QOYy2AoTdz8u0fhXXaObuSK6mvtOWwuJbgsyLN5m8BUUNn&#10;p0AGB/dpIDSpQOKKO1UBm6tLbKsUNyLwiQkqLUyhuP8ArmQaLaUSzW8kcF0iTRlt7qMHHGGz8wI7&#10;ZxUetWB1DyozFNhMt50chXZ9QGVmz7GnaS8oiWEWzxWca7Yd4YPx13buc/n9aANEiuNFjpsOo3Ms&#10;nh9EjmlUBpFt/LICgBQpbv7AHJGeBXaGuQGqta6nJ5nh5VkSQhZ4LV2LDcoJB2ehb6nHrQB09rbp&#10;bWcFugwkUaooJzgAY696qamJyqYiWa0PE8e3cxHqAeCPUdcdOasabO91pVpcSf6yWFHb5dvJUE8d&#10;vpSX10LeEgAPK4wiZ6n3z29TQBQiKyalcLAb5H8jDPKJPL3cYK7vlz9K4rU4YFu3utQg017qKXcH&#10;vpQXkU4A/dgEEDk4JFej25X7PGvmROyqAxjIxnHYUy+gjnsZYZW2RkZZh/DjnP6UAZ5H2PQIRpQV&#10;kTyxH5a5G0uM4HpgmsLT11SS3sI78X72yPED5BgIY712liXZyM4zgA11NjGs2lRLLN9rVk5kdR+8&#10;HqRXOW629nM+opZ2KW8rKzqk7CVQrZzjpwQCQPQ9aTAveK3t7GBLySK4lcCRVWK8lhHyRSS8hWA/&#10;gxnHf2q9baU1nFJEl9dzK7KR9ok3FADztOM9+5PQVW1qI6oHsv7OubhFVj5quqAF42Q4LEZ+VzV0&#10;TvPZ3P26zktYlXnMqksMHOChyP8A69NCMO8014mmnvrIyWe5iwh1SVflzxmMlUA9Rn866nHSuGtb&#10;m1v7yXTpLXXYFZRIbd23qynjOeTtz713dADGGRXnFhHZDWJhfX8EGFdXuIX+zliTwVKom7/gRcV6&#10;TWJPa6naWskOnTRQwwpiMSDJk7n5s/L+RoAy9eu1OlWiQSi6SOSJmummKsFYMvmAoVJIyCcYBGff&#10;DrGeKxEBM0SSpKhu7jzzIs0bI6xnc5LbS+PlzwQe3Jj1Vpvsej6relbWdUIuGRkWVSRn5SwIOOeO&#10;vPFUrS5sW0e4nSwi1AJdJ5QW0CyTZ4IZBwWwzgE8c5oAb4Q/tC5vbhjeXKyoY2lhkVVGGbzWBHl5&#10;581gMYyRnOCMdVq2k2etoLW4dz5bKzxpKy5Gc4IUjrg81ycHiS7j1WBUiXTLOW3jfy54Nisxfbwf&#10;9wj/AL5rd1J5bfXGiinWFLmMFvNQhZH6BRIDleAeAOOfWgDRs4UtblrZL6ebanEMm0iMZ45Az+ZN&#10;ZOpeF2vNRluV1GSNZdu5DlmUDOdhYkLnP92tq0Z/tLiXckrLuaEYKr2zkdSfrVHU7eU6hJMGSOIW&#10;u1pHQsM7s460wJNF0u00iwFnZPvijYjJ25z7lQMn681oEVm+H5XnsJXkdXb7RINyqVB59DWoRQBE&#10;RUZFTMKjIpAQkUwipyKjIoAgYVGRU5FRsKAK7DFR4qZxUZHNAztaKKKYgooooAKKKKAENYGsao1v&#10;qEcf9pWtnBCokmEhBeTJO1QOw+Ug/Wt+uc1qGRdQdkFo6Pas7faYtwQIeSCO53jr/dFAGUmr3HiF&#10;7bS0mniug26aa3ysMkQPLAkZOemB0zXcDkVxw/taG5a2hjsDNZzI0YCvkpITnBJOAfnHtiuwFAFX&#10;UGuEtG+ywtLJ02rIEIHrk8VzelxsbqIXwu4ZBdNOivKroSc4yQOvJrqbm3iu7d4Jk3xuMMp7iqEH&#10;h7TbO4jmtrcQlBtwrEgj3BPqBQBqZqhqQmxD5N+LUs23mHzN57fSr5qtdTy20Lyi1lmQYwsOGYnv&#10;wcdOOc9/agZn6dpLR6s+pXF9HcziJoMxwrHgEqTuwTk/KuM9PxrZNZ9heLcSsP7PurZmBctNGFDd&#10;B2J56VoUAUZdNSWfzBNJHlixVMAEkYParNvEYYFRmDEfxYxmq63rTvMtvAHEMhjYs+3nAP8AUVaQ&#10;uUG9QjdwDnH40AONQzXEdsgeVsAsEHuScAVMTxWQuptcTzCNY2hSTZDMASA20AE+oyxGR2oAt6pZ&#10;XF/YG3tXijuN25JJc4jO0gMMdSCQRnjiuatNC1fUrhmleKyiEpEsCM25xIyysQT0K+Y2COciuh1p&#10;Zm0qfy54oNil5JZASFUDJPHPauX0VnW7t/tmszLOJV8uNomJcDamSxUfewAfZhWbWo0zc8Qs8cga&#10;GQxYBVZXgEkZyejdwMgVa0hr17fzLycO7fwiMKF+hBOQaztb8QXNjJcQW+micRIC0jSgKMhjyMf7&#10;J/MetaOlXrXayKyxqIgAPLB2nryPbiqEUdbuSuYVcWwlJRnlgDLKQOBknFXNMikNi8TXyzdAHhCg&#10;px04zVXV4L9pUfylu7ZZN6wqoDKwHy5zwVz1p3h63Np9pgNsICCmUDBv4R6CgDAhs3h1iT7Pb392&#10;tvJLLJ+9Kq7MzbQBxnBDZ98V1+l7G0y3kQkiRBJnnq3J69OtY+qHQbKaVpoDLeSNhIV3BpHJ4A7d&#10;fyrctEMdpEhiWLaoHlqchPbPtQBP3rH8Tw3NxpOy1i3lW3tyMgD0Hc+1a4qhq2oC1iS2SXy7u7JS&#10;BthYKRyScDsO1MDP8OLeedP9oEoiREWNprUQsx5J7nIH9a3z9eaz7J7/APtGaK9lgJjQYWBSByep&#10;yfatHvQBiWUh00TqYLi4824Yb44tzHB+854/D6VrJIksauv3WGRXO/bbh9UkiXxFaGE8KqrGXU98&#10;juK3LEzmwgNzIks2wb3j+6x9RQBYxTsjFMHqe1OoARlDow3OvI5U49ai+zj/AJ7Tf99j/Cp8YQ/W&#10;sO68QR2ktwji1HkttO+8RWPT+E9OtAGi1oWPF1cj6OP8Kr/2YzjjUb9f92Qf4Vas7iS4iMksHknc&#10;QBvDBh2YEdjU0f3RQBmf2I+c/wBr6n/3+X/4mlbTGR4v+JjfNl8cyD+6fatU1DN9+D/rp/7K1AEH&#10;2Fhj/Tbo/wDAx/hT0tGXn7VcH6sP8KWe6S3mgifdmdyikDgEKW59OFNMtNVsL6eWG1u4ppIsF1Rs&#10;4B7+/wCFAFtugBJOBjJ61SvpL+IJ9ht4piQd3mPtx0x/WpZj5lvcg9AGH6Vxy2EHnzRm3MMKIh3n&#10;LD7mcZzxk96AN29ttOF3BBcRMjziWUyLKUCkYJPBHdqbpurG7V7YrFNJHEdwRwwYgkY+hx+tQaxJ&#10;bOLC3Ainuj+7SAyqDllyCQc8fLUPh9JJNUmuZEZCiGFlEKKmQxzgrjODnqKQHNa3pVzLqsjQWawq&#10;IZkcngxpNGy52hRkDIyRnGK9B0tGj09Fe1W2IP3UmMqtkA7gSScZz+VVNX1a308bla3+1KpAMsgH&#10;lg4OT37DgdcVY0m9s7yxX7DIjxQgRHYCApCg4APsR+dKwF+lpBSg5qgM/V51t7eMu0iRtIFZ4zhl&#10;/TmoNPdJ7rzIdRnmAUhoZOR7HOBz1q9dxW5AuJnWPys4kZsBc/pWbp8tql3bCOW5driJtgkORhTz&#10;/wChUAbNZVw8jGWOO6iN4pLR2xZcttO5V9RkAZ9q1a5hNMtTqcVxJNdxzXOblMn96FEaoQT1HJ/p&#10;QB0kMKW8EcMYOyNQi59AKhurKC7XMsSMyggFh69j6j2qeMBYkUMzAKACx5PufendeDQBXt7S3tkH&#10;k28MRI5ESBR+lc54gvo1vooYLy4MzSqksKSbEVeckkjA+ua6eeXyYJZSpbYpbaO+O1cHqV5Pd31z&#10;PaaNcPLiJ2kdgojTbk8ZwT9fTmgDqPDLmTw3YszMxMfVm3Hqe/euXnuXfWYkmLnV/MUm3kgQw7d2&#10;OCeenQ9fauk07TZG8MWlp589tIqA748Kw6/Ud+lclcr9k1+eG4u90KSRPcvMkaSsVKkOmRkj5ecH&#10;PHSgDtdZGpC2jbTZ4YXBIczJuRRjO4nPAGP1FN0Ff+JUscnmO4JEkjuH8xjyWBHGDnt05HauW18m&#10;xupdOs4tSigZRN5iSFo+oPyrg85HStvQ7WfSbK6u5455fNjicBTljgHPyn7p+bnmgQq2+naW0kWn&#10;XttFeFdqC4m3CNcjIAzx249hXQ1wmmzaBNq9xdyfaHeSPmK5sjvG4gjkD/Z7+9d56UANIri77Vbr&#10;UNbt7YW9vPahnxAZijSehIOPQ8dOtdhc3EdrbtNKwVFxyfUnA/U1zsusxC7D30Fs0sCq6BGDEEvt&#10;Lhuy4bv70AaF+lksdrdajap8ilVhKeZgtjgADHal0u4sHFw1vYPZqgBdpIBEGHPfvjn86s6ncNb2&#10;IliYAmWJc+zSKD+hqheZn8MwrM5YXTQRyE91kkVWH5MaAMtrPbdW1uNZs5bCMfI8qxvKhB4XJ7Y7&#10;jmtbVdJS+njDXrAsci3kIKOB1AGMjjqRXImzkudR1E3umxQ2sNuwgYwhTuAj5+nzEg+5rrNas5Jm&#10;dooJJJ5ITDBIq5ERPUk5yB06UAS2N1YSapc29tqDzSxKA9vv3LFjA446/iazNS1/zSsFoWjL5AZ0&#10;yj8HIznioPD+iX1vrN7cXaskE8BQYAU7t5J4H14PXFGq6fpOmLC76j5MsC7UiJVyc5HCMeuD1oA1&#10;vD1o1ppKo8sMrM7OWhYleTnqa0yKq6ULEWSrYGLyupERBAJ69OAauEUAREVGalaozQBGaYaeRTGo&#10;AjIqNxUpqI0AQsKjK81MaibrQB2VFGaKYBSUtFABSUppKAA1ia3rf9lYA0+e+Zto2W67mUEnlh1A&#10;IBwcYO09K2+lZes6Daa3Esd0ZV2kfNE5UkAhtp9RkDg+nrQBo7BuLbRuI5OKf2o6UGgApKO1FABU&#10;N7btcWTJlGUgjy5FyrHKkE9Dxg9+9T9aoX979jcN95vJkZI923zGG3Az29M+9ADNPhkgmKvbomVO&#10;XjXapOR6sT3/AENaJqvaXSXCAK+9wo3MIyqk98Z/lk1ZoAwbae5sbm/DaZdyrJcmRHi2EMCqjuw9&#10;DWxFKZ4VkaKSIsPuSY3L9cEis7ZdsNQf7X5ShgImMy/KePlwUIGfxPpVyyYtbbn3hycsHbPPt2x9&#10;OKBks8STwSQuWCupUlTg4PoR0qiunGWFILgRny8Isu0EsvHUYwD1H61eldkiZkieVgOEQqC303ED&#10;8zXOyahc3WqxqNJ1MJZMWEBaEuThl3MTLkjqB1B55PGADV1awtb5VgnupIGkDwoY5tm7cORj+Lgd&#10;KyNL1KG5zNdW95JLLJEPOkjRVUZBjGA2Rn5WPHVj0HTY1RYbjSmjurd3imKI6YG5NzAbvbbncT2x&#10;msPS7fSYZ3UR6hHJ9rZCM3DRMySFUJY/Ifur1PBpAUfEMsOoapc6XBEbhhCZmEDgndjaQwLAcYX1&#10;PXjmt/w/Go8+eGya1tpQjRK6Kpxjp8pPH1qvrFzJaXEMkOgSXIjly021PQ4K4Yt97Gcr61qadPfz&#10;mT7bZR2wCrsCS+ZkkcgnA6cdse5pAYniTVX8wWsQlgMTq4ldWVZHyMIGxjnJzSeHJrkW+qXF3btb&#10;yj5ncKcsQvJwev8AI1X8R65cxXcmnnT38mWDAacxCNTu+/ktj6Akc09Le+1vwpBGGliRSHLTzAGZ&#10;QRwWUt8pGc9O1AFSTXYpbhnuk064LFU3SPtaJN8auCpAI5Ytyf5V2ltLBPbo9tLHLDjCvGwYHHHU&#10;Vx8Wk6I1zC11rlpLdQsj+YZ4w/BGUI7rwOvOe9dlC8M0SyQSRvE33WjIKn6EcUwH45qvdm3lQwS5&#10;348xGAOUwR8wI6HmrHesLXbae6uYo4U8wGJwyi5khPUHJ2KcjjofagC1p1vbWt3IqXFxJcOgL/aH&#10;djgdxu7c1p96xtFTZPdA2At2DZDBeGB54Oxc9PfpzWzQBzKy6D5gijubpJYyPmEbqM5A/u4PLCt6&#10;1lE1rHIqFFZQQrDBH4VyTwyWV/N9ovZ5IY2ACrp86KuCuSZDlMALknpXXWybLaNAQ2FHIOc0ASgi&#10;lzkUzGMU8dKAF6Rde9c7PYXb6tdSx6bbSJM0eZJLjBKjOeNhx1roTjaPxrnNZ/tG3kKRASxTOzh/&#10;tTJInAyqqqdsZ69zQBtWcP2e2SLaV25GC+7v61JCwaMGo7RI44tsZmK7jzMzFv8Ax7nFFkd1pG3q&#10;KALOeKhnP7y3HrJ/7K1TAVVujiezHrMR/wCOPTAoeIIne1Dm7s7a3TPmNcpkcjaBnIx1I9eaZoEc&#10;DwQSw3FrcG3hNtJLAmA7fKcg59MZ68n2rXmhjnTZLGrrkNhhkZByD+YqpZwxWl/PDbWrJHL+/lky&#10;Qu84GAPUgZOPTnrSAk8xfKuyVLKrNkDqflFZqsTHsistRYMg27pRsbgYGdx/lV+FTIl6o6mVgP8A&#10;vkVS1G2KaNtNpNcFECeTGFOc8H0OPf8AGgCnr1n9pkto5tOJQTxus1vLiQlVPGeCD0xzzg9KZ4QS&#10;eNJYp0vY2ihjV0uV4D/Nna3cfjVS7k1a4W0iNqwtomEgaOQxtGclFQsA2cZOSvPIPHWt7RyFeaOS&#10;G/huAFLpdTtMuOcFGJI9fQ8cjpSAoa1c6XHqCw+e8eospci2iEr/AC7cBlweoYYyMdaf4SW4Fne/&#10;bHV7r7WfNIQIQRGg5UEgHAHAJ4x3zWR4hFpp9/Ldx6ZqNrNIkkcs0MMLQzIzDczltwUHb95gDg88&#10;V0PhuIw6Oi5umVmLIblomJBAOQY+CvJx3/DFAGuBS0gpaYENwjvBJsAf5GHlHGHJHGSRxWLokCrK&#10;jnTYUdUKi4jfcwP8SsMDb29enate7u0tIwWWUlshfLgeXB9woP8ASqOl6lBIwtGnupLk7n3XFm8G&#10;/wBduVUHGR0z2zQBrVThnF8Q0lsQUeVFc4IXY+0e/PUD2+mbdQWkLQROjYy0ruMHszEj+dAEwOVB&#10;PpVDVNTj06AlvM8xgSm2CSQZHrtBxV4AhR64qvfLO1rIIGjD7TjzFJGe2cEcfiKAI7PVLXUHZIfO&#10;LKMnzLeSMY+rKM1TvdB0XyZ5bm2jBcENKeWGR29/SrGnx6hDcSrf31rOzgMkcMJj29ieXYkdKzLj&#10;xhZAYS3vGI5O61crjft+8Bjr36e+eKANyBY5NPjSNpBGYwqsQUbGMd8EGuZj0BjfRqde1OSTe5US&#10;hHHyMMjkdMkV1kT+dEkgVgGGQHBBH1FZkVrvv7S7injlhKztuVgQ29kIxjr0NAEmpPdRNDNb28co&#10;jDF2kuPKCjH+6f6YxWX4Sji+yygCJX8uOOZI5Q4LqXUv9GAB/wD1Vb1yCwkUC/8A7RZJEZClr57K&#10;y9wyxcd+/X8Kr+H7YJJqMqm6WKQRokdwJSVC7ucydT8x4HA4oEY81neQardvY3kTvbsPLc6kf9Hj&#10;+X5XjII25Hf9K7rFcetpoEukW9m1teq6RLH9oi02dGPTJzs7nrnjnmuwxQBleIoLi50WaG2HzPjL&#10;d1A5yPfiuHk0PV9S1C1zHA1tPKsmZk2kopXeSAPlLDHH16V6Y3IIzg+tcFqUWrDUxp8QaMyjcZG1&#10;K4ZUQkjcfur1H3aAOy1GSK0sAzwiSMSRIE9y6qD+BIP4VRstUXUJY7X7FLDbzwGa3l3D5lUqM8fd&#10;PzKRVnVLWK40zyp7P7aq4+QMFbPTcpYgAjrnI+tYVjrNnbaLcS2drLCtjAy2y3rN5rEruC7Tk7Pl&#10;GDnop7DNAF1/Dmn2SxG20mO7kL8tNKcqOTnJBzzjiqviHVobK+kCxbLiKKMmfzgg2uxGGHXaCOvq&#10;R061SsPEWsarNZy+WbZfOt0khiAkWRXTzGbOwlcKU7gDnmtTU9GsTeK7Wt1dSuQyxxAHBBY5LMRg&#10;ZfpkdMe1AEvh2e+uftctxNbSQGX935UbKfuqe7HjB6das6pawsyT77eOfOAZog4btg9/ypNLlS2a&#10;PTfsFxaukIYGXyzvAwufkY89Kp+KZtOWGJL/AFD7JwzJhmUk44OV5ABx7UAX9Kh8i2dWWISeY28x&#10;AhS3fAJOKums3QTG2mhop3nQu3713Zyx7nLc1pGgBh6VGRUjUw0ARkUw1I1RNQBG1RsKkNRmgCNq&#10;ibrUjUwigZ2FFFFUSFFFFIApKKKBi0n50tJQAUUh4oxQAUtJS0AJj1qJoy10ku4YVGXbjrkjnP4H&#10;86mNJigAH1pTUMdxFJNJEjgvGdrr3BwD/JhUp96AKCwRW0vmqbp1bdmMl3GSc59R06dOelWoZEkj&#10;JRJFGcYdWU/+Pc1zmvXlvNqlup1ixhjgJ3RyxklSVwckOMg56Y/Otywu7W7tVe0miliX5d0XC8eg&#10;7fSgC32rOv7m2+1PNLFIZbSH7QJI+PlO7Kg55zt5B46HqBi+4HlkmPzBjlOPm9ua5BtPupJY7Ro7&#10;y0gW0WGbyHiCsu5s54Y9CRxz9OtAzpdSknSyJt47lpCRzbeXvUdcjzPlPp3PPSsXS2uri9SB7y2e&#10;3RjcQ4gdWmGSGLfOAHDsdylcAkEAHpY8U3UdnpabhcMFJkZYJCr7EUsxJBBxwM8jqKwtFS4g8TGy&#10;uEuIUjmAYyqpadlgDDcycbgSWzkk7sH7tJgb+tWks7ARRajJmMhfsd0IfLPrjzFzn6HpUugw3CxT&#10;Szm+UMwWOK8cM6qO/BI5z+lZ+uTiLWbSdZADbqQ3mGRIwWIxudQR/D0PFaejrdmW6kvZUecsMCJw&#10;YwuOMDr+dAFu4e2hkRpgoeVhCrFck552/Ss/TH0iS3uzaW6Qwh90oZNqHAyGweBxz296m1LSP7Qc&#10;F7+7iVSGCRFAoI78qT+tQaDb+UlzJvR1d1ClTnIVcZ+6OuOwoAzL3XPsV2tvBqllGrbHhXyVEXls&#10;WHJMgJwFySCOo9cV0to8clrG8c6zqw3eauMOT1bjjnrxXN63GujTy3drYsJLk7VNmx80tgncUwFY&#10;DnOSa6S0la4s4ZmKEyIGzG25TkdjgZFAE2RVS/uJrW1mniRW2Rlhyd27sMdx171bxVLUbee5iMcM&#10;6RAqc5XOTwRn27EcHngigCSO8ja8FoVdZTGZQrDquQOv1NWelUbGScqq3U8DzFc4jTb0OCfvHjNX&#10;qAOdu9WkWwsy0sBkkn8uWMrtWQEN8vOcAnHPNbsAkW3jExQyBRu8tdq59hk4H41g3AsILiG2m1SH&#10;Eb5kglP3uCMY+h6fXOa3bdFjt40Ry6KMKxOSRQBJSjpSUooAD0H41UuLFLgk+bNGWBBKPzyMcHqv&#10;4Yq4QDgdOvNNIYHgp+Z/woAgtrcW0CxCWSXH8UrlmP41FpRLadA2MZH9akm+1AExLAx/2nI/pWHo&#10;dxrMmjWrpb2LAqcFrhwep/2KAOl5qlfHF1p3vcEf+QpKjEms45trD8Lh/wD4is/Up9US/wBHQ29o&#10;C94yjEzYP7iU8/L7UwN9sjgda5iLS9RTUreRrC0SYzGSW/t52DFd2djArlgRwBkgY7YFdChuz/rY&#10;4V/3ZCf6VKAdvOBSAo2bsf7Q2bd6zsF3HjO1etZX2H7TK73lw8FyxJcw6vOERscbUDKCPYhfxq9p&#10;TLM+qI4DKLxlII4I2LVYWxuJQ1vqupW0UpIWFI4lRAOO8eQPTJoAcbLV7uRiNTe2gViFVYUbdgAK&#10;csDkEgk9Dzwav288ttbONSuLYzxhnZolKDywThtpJI468nmsXXtWvraxuba2huFVF8s3oCkqdp5w&#10;ORzgZxjmpbFr+TX7Z7tLdVNmdphlZ93I5OVFAHKw6xrWsXM1y97p1mk2nyQpOrbRC/DcncWRwNx6&#10;4ITOPl47vRA7aXDMz2zLOPPT7PbmFcMN3Klm5ySSc85rmb7w493qzXN7p8+qRpJMUjaaMBN0m5cH&#10;cGwBxtORyeldNozXo0yGPUI3W4iVUZ3ZSZCFGXO0kDJzxSA0RS00GlzTAjmRJY2idnAcY+RyjfgQ&#10;QR+FMg2CKNVmMox8rMckj696LpLmS3K2k8cEpIw8kXmDH03D+dUNIg1CCOMXtzDINp2oluYyv1yx&#10;zQBqVT09ZY9PhAkabKBg0rksM9s4yQPU8+uTybtYEHiBpbxrK30y6AjlMa74XQFRFv6kBQd2FwSO&#10;Oc0AbNtMbi0hnMTxGRFcxyDDJkZwR2I6Vm6viG6guppALaJHLKbxocnqOAQrDAP3jgVqx+YYkMoQ&#10;SbRvCElQe+CQMiq9yiyTeXJbbkaJsy9Mcj5cjnnr+FAGXo6o15dNb30V3GqhYTxIbYHnYXJ3OCee&#10;fTFUbuymsLFILq5cIGCLLZxAmVi27a0bhsd8ENXTRyyvIyvbSRKOjsykN9MHNc3rtjexX630M0cU&#10;JuYWbdAZMEAru4YYAzj+tAGzpl7c3+hQXibFuZY9671O0Htkda5CLQf7Ps7l9aXT5LsxJFYyWzO8&#10;qSKMLsG3I5wflyTznI4roNLv003w7Y/aY52Pl4PkwM3OT2AOK4Ozunl8YJdQJDZXU10gLRMAJEyN&#10;ykMwxkdRtJz6UAerSKzWhTzjFIyYEgAypx1AORn61maBDqa+fNqswkmkVCqo3yRj5vkAHGRwS3fd&#10;jooy7xB9jhtFu72ya9ii+XyCisnzEfOwbgbcfeOMAn1qn4eurC9i1BdOtDYhgjMbeSNlJIIBQKWU&#10;EbeeOeM5oEadpqElzdrEVQLtlJx1yrhR/OtCuNgxNqVkbTXLwtl0mtyIvMUE5JJCccjkH+ddlmgC&#10;OWNZY2jfdtYYO1ip/Mc1yl14D0691OW4u/MuUkUhTLK5eH0wSxDd+GBGAOtdTcTx20DzSkhFGTgZ&#10;P5V55Frd/q7CVRctIxdtkLmERsG2LwTg4CkkHgnqOaAOyl1m2t4Xi8m/HljZu/s+Z19M8Lgj6GsK&#10;3vrW6srmTXdU0+eyACo0dwC6M6OrAlVTGVY4GMj5ueOLWqkrpunzz3G2MRkOLu5kt3ZjjB/djk9c&#10;jH0qCNF8Q6J5FveRz3tqHO/nndFKiAsQM439cdjxzQBgadqGlR67FFbaErWy3Sx2NzHdMwyHCB25&#10;PyEqdvb5cY6kdX4onlKRxf2HFf4kTyxcFNjliF4yCAfm74/HFcPp3hhtL1TRJ57iCaOKSBLdlkkP&#10;/LRGLrxtwd5XsOc9a9akjSQKHVWAIYbhnBHQ0AYXhjzI7V7Y2FtZiMkvHG/zhye6iNRj0IJzjvWX&#10;4ugu0k3Lai+SWNtqrMIXiVQS3JUgjBPv7GugtdQ+1atcwJcWzxRLjy1J8wNnkntiodce08tEuLiZ&#10;H2t8kONzIRhsgg8ep7UATaOjJpkIa3igyoIWOUyZGOpJVcn14q6etV9Pm820T90Ygo2hSwbjsQR2&#10;xVmgBhph6VIaYRQBE1RtUxFRsKAIWFREVM1RGgCJqjNStUZHNAHX9qWkpe1UITiijvRQAUUUUAFF&#10;JRSGFGKKKACg0UUAJmqOp3klrHEIgN8k0aAkZGC4B/TP51erP1KznnEMkGGaGRX8sqPnwwOMn7vT&#10;rQBPaXsNyzqjrvXrHkbl4BOR2OTVmqcGnwW99PdJbxxyyE5dVALA7Scn6irmfSgBO9KelU4NTtJz&#10;KBMqGJyjiQhSCKtK6OodHDKehU5FAA7rGjSOwCqMknsBWbc3l3NCFsEVWMgBlcbhsJHzKM/NnPrx&#10;z3rTI3DB6HrVKOyjRpkhnkjQsD5aHAjPU49AfSgZFq+mSalbtClwkIeJ4ZGMW8lXABA5GOlUrGzs&#10;bPVAwnNxezyE7llYhCIsHIyeu09em7HatPUTD9i8qd5FjndLfMZw2ZHCDn6sOa5nw/Lpk+sW09np&#10;z2bvEWkAyQZHVioY567AW/4GKQFmPSNXNzqE88kIWfO2ONiRyEBPvwhxkd/erPhjT5dMtZWuEMbu&#10;kZYEg9FPpzwMDn0pviXWbWygktvtMkV2myUJGCGcZJwDgjnaab4TnuLpbua4vPtO4oFYIVC43ZGT&#10;1we9IDE1bVrptWuIo9aaGMh3TJQxhVI4IIzjBrofD6xrHeXIZjFIysJHPLYQAn2HHHtUOqWPk3Ks&#10;kVmsUkhOEtRLI/H+1jn6VY0SyH2W68zY9vcE/L5YQ4xggheBQgM6XxSPtDwOyWbzEmzkmjJJjA5Y&#10;gc4LKfTitzRLh7vSop5NoZyzEKcgfMeB7CssWFhb3V4buZWighECTySfvIgwJKA/Rsg++O1bGkTW&#10;9xpyTWobyJCzJu64LGmBbrnvEDmPULJzCZE2sWxKEC4IYkgkcYBrojVDU7a0ntWa5tfP2jCqB8x9&#10;h9fSgClozwNdSLH5TMqclWQlcnoAucA9frW3kVWtLG0tRut7OCB2HzeWgB+mQOasUAc5c6jcSNHb&#10;i8j+0ZDbShXjdnpn+6CK3LSKOC0iiij8qNVAVM52j0rCjsGN1PJaw2kbLKy/vWlOR6kA4rol+VQC&#10;BwO3SgBeaOtJnmjP86AFPBUZ9aXHvUJYfakTPJRm/Uf41KDQAhHvWT4YH/FO2XX7h/ma1iPesrw0&#10;CPD1kP8AYP8AM0Aa/asnWOdT0D2v2/8ASeatUVnamm6+0c/3btj/AOQJR/WgDR6GjNQzxSSlAsrR&#10;op3MU+8cHgfT1qOzYEOqztKobhmOTk8/l6UAVNIjKS6pn+K9Zh/3wlZU+lXasTJcXCgNlJIuuPQ5&#10;BA/rW9aqE+2EkgNMxJH+6Ky1txNfPbLe6oCMEOJsKwIzx8tAFbUNXutOgUrC4aNlBS4A3XSlgvDD&#10;gNk9CKTwnqEkkYsp9jGHesbhdrcY3Bl7HBQ8etZmvapqFld/ZZHVYUEfly3ETHcRIMsCAR0PXjiu&#10;ijljk1nTHRoHeSC4aRoeVLfuqAIbXQ7jzHmF5PaM887SiHGZAZWMZ5BwQpA+mB2q5pNlNYR3KSzS&#10;yq85aPzX3Mq7VXk+5Ut/wKsfxRqMqXFvA+l3E8Mcok/dzbfMyRGFIHP3pVx649qv+GLKKx02WOO4&#10;nm3TbnE+dyNtUEYPTkZx/tUAbQABpaSloAqX+pWumxq9zMkQdtql88/lRY3SXsfnpLDIhHy7Cf6i&#10;n3cElxbskU3kuRgPt3cfSqmnafcWUx8y586PaAvy7cHpj6cZ+pNAjSrmY9HntrnYsSMxPm+Y9zIF&#10;cgbMYySONp+p4PFdMaxbizkjMmXvLlmaLy1DAsrBtx9MLwmTQM1oiTChLBiVGSpyD75plw86qvkC&#10;E/N83msQP0qLSohb6PZQCTzBFbxxh8Y3YUDOO3SqGuko8Exvvs4iDNtCKzNx1UE8kf1zQAy5k1O3&#10;sLvzD583lOyqkwwo9RkA5H9K5cyT3NnbpdpqcYlKu4aQRpIMDHLemOxHWuvs/KR5ZQPMVYjykeQ4&#10;JJ4Y8n6dKxU1YyjUBHHNcQSPtw8YaKFT3YdRj+7igRsNphu/D8FrHdSo6KGSQSE5IzgMQeRz61k6&#10;dcQ2BaDVZo7xom8xRHG0iwbThm3NyBuUn2x1rodLjit9Hto7VhLEkQCEcBv8K5HV4JzNO1vo7Qu2&#10;8vNcECNmfcGy+flXGOnUmgZ12rRTXWlyxW9wIHYD5z0IyMjPUZ6ZHPPFZnhexFhbT7GhFthVjjhl&#10;kdU27s/fHHUcD0qzqcaxwNcK6PcIqmOKWbagII5/z6VkWmrTJpN9JFEkbqY0RgGk272I3EZJIGc8&#10;e9Aize+J9Imlis5DM8U6Z3Ro3XI+X16Z/Kul6VxGg6VfT33nyawf3Db4ljhxG+VIYhX+bIyAT05F&#10;duaAKuoIj6fcCSWSJAhLPEcMoHORXBmy0p45bvVrPUprdFLQ74duwdTygAOeuTXeajG0umXcca7n&#10;eF1UDuSprzi/0+8ummS0E106wExxrCSA7MQytuwBgHrzQB313DPJ9ilsXMZAKFiu4KjDOcZGeVA6&#10;96z0vdW8zULW4lt4ZbW1ikE6pvViTJlsZyOFHHbnrxWtNdpp+mrLMCNqABcHlsdOM1jaDq8tzZ39&#10;3Pa+Zsmb5oWEjMpJZVIGPuoy0AZGi2xh0/RrV7K4Nxbyxq0rpuUASgseMgEEFeeQBXRa7qk9hInk&#10;yQoFiaUiQf6zDKNoPbOevPSsbS9Z1S4extorWDLYmu9isjxkuN3DcHJJzirWu2d1q2vwWklpuso4&#10;PNSYD7sm4ZP5cY/2qALGkwi31y4iE80vlo4BeMBVy4YgH8RXP67d6zc395bWSfawimTaYs+QwIwF&#10;I5yf1FdVY+VJqssogv4JTGTtuUwmMjO33zThr1rFfxQbl8mV2jEo6eYOSM/SlcCh4Zkv2Esd3DsM&#10;aqDlShzj+6R/U10BqGzu57yKZprQ2/lymNQXDbgO/Hapz0oQDDTD1p5ppGaYDD0qNqlIqMigCFgK&#10;jYCpW61GRmgCFhUZHtUzDFMNAHV0UUtUISiiigAoooxQAGkpcUmKBhRQaCKADpSUtJSAKq3FvHcz&#10;Iswyqo7D2PHNW6p3tuHUTbbhnjBwsEm0kHGe4B/GgCrpiwXLfao5pZgjMimSMx4BC9iB+fua1apW&#10;1/umW2a1uYyVJDy7TnGOMhifzq6aAMC90u3kea+EqWtxDKWEzY2kYGQ2eCKn8Paj/aVpOxi8sxzF&#10;eFIRvdc9RUOqpoJDXGpQ2Tw7tjSyEHD/AN0itHS0jisVSG0S1hBPlxoQRt7HjgZ/GgC1LIsUTSOS&#10;FUZJAJP5CsOaexlknla6vkVnGDB5nZR/dFbcjlIiwRnI/hXGT+dYsN9dNpKapHbWjO8DSOyykcKC&#10;em336Z79aQyxq2mvqUFmIbuaEwzxSjafvbXVvmB6425qpYaNc2mtmaa5kmixvj4AUYBXaR2IDcY9&#10;63z+dZ8m+HUIjJeECefCRbcgqIj8vtyGbPtigCtqHh211S/NzcyTAhVCCOQpgjdzx1+9V7T7P7Bb&#10;GEOzLuJUt1AP/wBfP51j6n4psba5ubGayupfKyshCps+5vPJYcY9qn0zVUeK+eREUxYmkeNiUctn&#10;7uecYUDPfrRcCh4lh1G51GzigJQF8RSCIOozw2704+lauj2l/BZSW9/KGbJCtFhRtx1GAMH86onX&#10;Dd6xDp6iQBj5m+AH7oGcMTjHXtnI9K2NOKPZrKly9yrksJH75Ppjge1IDm9S8MWWo6j5ceqXAukU&#10;nypJC+SADk59mT8639AsH0rRbexcKGhyuVJIbk/Nz69ce9ZavaxeLHuRfWr5jl3xJKGkU7YhjaOS&#10;f3bcAVvWV1He2kdxECFcfdbGVI4IOOMg5B+lNATk1UvbU3ADBj8qkGPPyuD6+/HWrRowG4OcH0OK&#10;AK1rZW1sTLDD5buPmz1qxz1pzfeP1pO9AHPTaFfJLb/ZdYlWCEswjaJGOT0OSOcc9a24EeOBFllM&#10;rgfM5AG4+uBxXL6hFfv4y3+dKsAt1OI/MCkA9PlPr/WujsUSOyjijBUINuCxYgjtk8mgCwTSD2pc&#10;YpR1oAz2kb+34E7G1kOP+BpV8d6zJT/xU9uP+nOX/wBDjrT/AAoAQgkdaztBQx6LaL6Jz+ZrRzmq&#10;Rie10aREba6QsVbIGDg9z0oAvioJ4DNPauP+WMhc/wDfDL/7NXMRappuoJAIL+8M0sXmCSK7z5fI&#10;ALJux1I4wc5xg12MA+V89Qn+FAFO9ha4iCI5Qhg3AHOPr+FR2Njb6erRwADcBn14GOT+dS3VtHdR&#10;eW5deuHRyrLxjII5Bxmm2lqlpD5aPK/+1LIXY/UnmgCwsYjBI/jYsaworHR7W8jVJ4hd7ymDL8zk&#10;87SM9a6J/wDUx/jXGwOy+KDGlpcmaFfN2ylGYDnuJScHtuH5UAS6lHHdTwRQXkEMBiUIshAIG85I&#10;VhzyEFM0uxt4df0++gnkmN3azuzvwDzFjCjhaqajDNeokdzDbJJcCJoGurlYZIyrZ2qAGyc56HvV&#10;vw0beDVLiKOPT1eUFsWl4JfLVcADbgEZzkn1z04oAu3+r6OTqm2WCa8sYRNNEeo8rLr9cN6dDVrR&#10;dRbU47qVoRFtmUKvfDRRuM+/z1yd9oesSpqFvFp26O4urlxL5qhsSpMg/wCA/OjHPPXg10PhRAlh&#10;dZQo7XAZozI8hTMUe1SWAOQmzPXn06AA3aKXHNJTERXM/kRbgjOxOFRRyT/SmW08so23EAhl/uh9&#10;wI9jxUsztHEzrG0jKOEXGT9M0yGWSXaXgaPI6MQSPyoAlrml1LSftFsLYwyzvPIpSG6DEIobLEDJ&#10;IwgO3Hp6V01crdWd5cXbBdMjDQltgJAiPmIAwDDrjLHLIe4HWkB0VlEIbC3iCFNkarsLbiuB0z3+&#10;tE9tDcriaJJMdNwzj6U6AsbeMsHDbRkP94fX3p5oArMlvYwyThAoVeT6/wCcCuQk8T2kmtNPZ2+0&#10;pHGjyCMBtzkjjdgHp3rsFkmQXD3SxLCpJRlJJ2AA8j161zdxqWiQQPDbW5FwCrJutmk3jOdw2g8Y&#10;J69M0AdJp5BsIMeZjb1kxu/HHFZWsJrMkV89kkEojQiC3mQESHYDuz6hsjB44rXs3he1ja3QpFj5&#10;VaMoR+BAIrmPEs12LlrVdRb7LIu6eHy/4M/c3qPkBGfmY4/DNAGrrlhLcaVcGztY3v5YWRXZtpQl&#10;SAw4PQ44qZRNY2Vy9ybaEEAI9pA2V6jkDJPUfrVq8fZpszLcR2xER2zSY2xnHBOeMDisbwxeLd3G&#10;oKskrCMRjDXZuFBzICUY9QcDsOntQBhRCUatazT3V/PbgOjTKJg2DjC4I7kDPQcVv+JfEcOlJ9lW&#10;ZUupFBQ7hlRnrj6Zp90+uJrjCzt7drZoxhppmI4PPAGAeffOKuapYJdGGUWMF1LETgSyFAMjHZTm&#10;gDB0DUJ9S1GOO6urp3jUytEQgVSemSpyeCOorItbC4+yzPPbaxIrylpAD8uArAkAtk84I4rZ06bV&#10;Iy9mY4NOZVYqJYTLI6jnKsrYbHpjPTiucs5/EEhgW8GqXVvLO0R+7FuyWJA3YcDaB1x39qAPRp47&#10;h7FVtJhFKApBkTII9CKw9OstQme8+3q1nvZZVSyOwOMMOT1DHAyMnovNb800NrYmSZmjiVQDjJYZ&#10;44xzn6Vy9lJbaPpuqXtjNPc3IhBEElm0XzDdsOwIpwSSC3ovXigB+g6amn3IfUxDHcOR9maa43TN&#10;nOQegOMgYFbWuXN3baej2V1b20pkALzruBGOmK43R5J9U1q+nvYnEsmor5KSQMwhWL7uShwCdw5J&#10;IO09a6TxPczWkdncR3SQhJG3CR9oOUYZ+4w468jHFJgS6JdarcSyrqcqqwQEQgLtOcYdGHJXqORU&#10;1xoGm3N1FcvbBZEYk7OA+eoI6GsrQ5fs19EPtkN3JeAmVl2uVIBIxIqqGGAR04xVy78S29ugKxHL&#10;ybImmby0kAzlgwzgDHcZ9qEgNHTUs4bVorGYSQq5wBJvCHuM1aIqjpF8uoWf2iOKKONmO3y5VfPq&#10;SV4q8aYDDSU40hHHFADDTGp9Rv1oAiYUwipcU0igCBhTNtTEUAUAdHRRRiqEFFFFABRmkooAWkpa&#10;Q0DCiiigA6Ck7UtHekAVQ1IQR+VczW7yGJjteOJpHTPBwE+bB6HH8s1eqrcTkXdvaKzI0yv8yLkj&#10;AHPQgYz3GKAKun6jbyyx2ltazxRJFxuspoUTGAFBdQMdfyrTzVCK6uW1NbZkVoREXNxH912+UY9j&#10;yTjPTbycnF/FAFG9gU2c04hH2oIQpiXLnngAkU7TgwtdrRyRhWIUSfeI9Tyf0OPSorlnvSy6fPDM&#10;UyksRmKAHP8AfQFlNWbVrpoc3cUMcuT8sUhdcfUqv8qAH3C+ZbyJ5ayblI2OcK3sTg8evBrBk0SR&#10;R9mjSU2rIsTY1GUYUgBgIxtUcZ6EeuO1dFjiufM9687wDTIsfI6Fp3PBY8HdH8pwvI9DSGT6/cyw&#10;2QtokuEilwst1EM/Z48gM3HOcZxgHHU9K5rTLbURquinUJ5vJmMhgjTdsCmAscsXJDAuyjocA9go&#10;HU6/e3Fjo93LbQyF1tpWE0ewiFgpIJDEZ59AenIrnPC93caxrfn3VukNrbxFtPhWUL5OMow8tcHG&#10;0gfN07Y3YCAjvvCMv2m6jsImtrQksGkukVcsu1sL5Tnbg9CR36cVPY6Pe6ppdxDNd2E22VSJLdEC&#10;yOvZtnpx2B9hVzxbqenW8KW88Fvc3KyxFIJ4Q+5WbB2gg54z06Vc8MMVsZIDDKjRvlma28hGJ7Iu&#10;Ado6cjNFgM1/B9pPqIupLQ7BME8ovwYwMZ4IwM847Vq6Ro39j6QbeyKxXDc5k3SIG/3d3p6EVkeK&#10;odJGLiWaxg/eeXNJ9mikfcR1JYHgY6da0PDQ086fJPZLbxQPxiIIOgxuJQ4yevbHSgDCg8P6pbm1&#10;vbqOKD7J5h/dTM7sxiEakKsbcZUN3xnnpXT+GbWKz0CCGCaOSPdIwMSlVUs7MVAPIwSRzzxXKeI2&#10;tLfXFtybEKyBxJd3MshJYkcAuoXG05OemO5ArsdFgsbbSYYtNZHtcsVZH3AksSxz/vZpgaGaqXep&#10;2djKsdzcJG7I0iq5xkL1wTx3q2PSsbWrGG5kjlmkuAERtscKE7mypGSAehA4xz7jigDYJO4kjHJ/&#10;GkB96oWU0LGJAsqytH5hDuzcZ5GSex4q+KAMm2FjKoubRZtmdhhRiqAg4xtJ2g59K0beZLi3jliG&#10;EcbgMY/SubhcRyRSTS63EYZfMEEen7kyD6mInnnkHvxitvRmY6Ral45I22AFJEKsD7g0AXsmigc0&#10;vagDKkP/ABVNv/15S/8AocdafWsuX/karf8A68pf/Q461BQAmOaW4T92yq5jJTAcYyvHXnI/Ok5z&#10;Tp2fBMaq0gT5QxwCccZODgfgaAMGy0qa1WKIa5dzuExHuhi2DaR12oPXGC3c45GRvb9ik8ZIx+Zr&#10;mnvrd43Sa21K2vGjG820Esgz0DZQYb8eeMHGMVt3pK20Z5/1sXP/AANaAK+r6i2mwwSCMOHlCsCc&#10;YXBJOegxjPPHqQORYszO9oklwV8x8kqqFQvONvPJx/e4z1wM1n69pcep/ZTmFJYnOJHYqyqVIO0j&#10;nuMjIzjGatadZWllBtht4I5C7sxjIYnLE9cD1zjoOnagCys4eeSHvGFP55/wrCjv7x7+5NzPpyW1&#10;uycvC6MCc4G5mCngdvyrStmzrN+vokX8mqvd2uo3EpS3n0+CMqQWa0Mjhs8YIdcYHf1oAg1OWRdK&#10;tZbvTrW+mmkWOWNBlSuGb5c5zwM471DotxJa6nHp40ya0tJ4nlt/OmUsgXaCuwA7R82eWP0HQX76&#10;9t9G0oPdzRvLGhMfmtgyOB0BJJyfx61l+H9WvNV1c+cdOuoI4CRc2qnMbErlMkntgnHtQBo6l9pW&#10;8WTzJfs6yW3lpFkZYylX3Y6jay8HjjNS6TuF9rOehvhj6eRDVy5+0kILbywSSGZwTtG04OB1+bbx&#10;kcZqnobzvZStPOtwwnkQS+UIy+w7CSASM7lIzxwBxQI1KbS0hoAa5cJ+7CluwY4H5/8A1qgga6ll&#10;LyoIY14CZDFvcnt7Afj6VOzBFLHoBk8VXXULd777GrM02zzCApIUdsnoPoaALNYr3oi1BbWeO72S&#10;udrrHOQCXYAZVCAOAfmYYB9MVtGsV9CjuluCt7dxRytIGj8mED5id2A0eSDk885GOTQBqWsckNrD&#10;FLMZpERVaQjBcgcn8etYPii4+zPYuRJHGJH3XCY/d/IRzkjHBPzHgd63rZJEtohMZTJsG7zdu7Pv&#10;t+XP04qK8khgMEkqMzeZtj2dQSCM/l37UAc2jzajDdvpl/bXciWaRhmCuF3All+THPFOtrrVYYrG&#10;ybRooGVU2TvOzIxA6fKhKn/ewPTNalxqN6w8mzs5Q5YIJZY22pzgk9CR3yDXB6pJcX3imGdrmO0l&#10;nVIn23DoYwpO7lcEZGT1HbrQB6XZMptgoWBNhKskL7lUjqM4HP4VyviNZRqFziwvJYnjIaKGW4C3&#10;WVA5MSMFIwVwx56kYwa2PDLQyWFw8Eomia7lKybt24buue9Y2vNOupy3EN5cJAgy8saXTiIj0CN5&#10;bYwc5HsR1NAHS6o9pFpLPeeYsCmP/VhiwbcuwALyTu28d+/GaqaF9nElzsv7q5lZUDJdw+U6KCxB&#10;ClFOCWPJB6cHg1Z1ZHu9CuYoFimM8RTa5IV1bgjgjkgnHI5xyOtcp4a1E21zdQR6beSm2jGVYusk&#10;an+ERSSNxwOVOTxx0NAGh4hjMuqxPEBJgBJHezlmNv33Rsg+VueefQnFbOqXl3BZo9kYjIwLb5UL&#10;LwM9Ay9frWBqMjX181xDbagibF3R+Rdw+aecgtGQAR7qfr6b09s15okEUNuFO1GEM8jJtAH3WIBP&#10;+etAHO6P4rv9Q1YRSTabJbB1TNuhLMW/4GwGPxzUlz4kmvLi3EWiXbGC9VQd6LltjcDcQfXnp79q&#10;vW+g3CPaNNc2caQTiYRwwvnOMY3Fz7du1Nu9HgsLpb+e9upvmyiCMM4ckt8gQDP8XUNwT0oA2NS8&#10;2bR51jtvNeSPYYSwHDcHnIHAJPUZx1HWue8Of6dZX62EzfMqrHfvHMQ/3vl2TEnCnPRiDu7GrU1w&#10;t54QhN/I4knjTewjGUbIO5lPGFIyQeMA1jafc3Utvrs8ot1ku9OR7Y2aeW027zgjEZP7w49T/D6U&#10;AWL6bVtF1CNr3UrGC2mjxLfx2x3kpuYKyFiBkM2CAcnAxyK3fEMUslgTEpYYIZhcGHYOucgg9QAe&#10;RwTXnd1oLQXUs9vYyywh7iKJYrVtoDCVQzOeoA8ogg45PGck+qXcBubOWAP5ZkUqGAzj3waAOY0j&#10;QEstTsZoZzI8XmG4j+0tJ5e7dtGCx9cdOeTUdzNp2n6ikUk+oTGDdt8i08yO2LHBOQhbIPqT1/Ct&#10;Kz023huvtC6hIbmK48ppHb7wOCYyvC5Of4QO3FWNa1Wzs5YrW8RfKlKl3kbaqgtwc/UUAWdJlimg&#10;cx/aWKtgvcwGJm/Aqufyq+axPDU9xc2c0s06TKZDtdQuM/xD5QM89/1NbRoAaaKDR2oAb3qJ+tTY&#10;qOTrQBF3pDzT6SgCMrSYqQim4oA3qKKKoQUlLRQAlLRRQAGkpTSUAFHelpKBgTRRRSAOtU75EWNr&#10;tpBG1tG7iQgkKMckgEZGOxq5VW/Vzp07RBzKoDBVYLuAI4ye3rQBDbJYfaV+yuqEb/3URwpKsQxK&#10;jjIYn8fXFXyKwNCe5aecTJbLIJpN+C2Su9sbcjkbif1reJoAzr6Cy1No4pGk3xsU3QyuhBAyQSpH&#10;5Vat7aO0i8uIyFev7yRnP5sSay9Ue2lmjiuYLl0EnPl7gdxGB90jj3q3pKRpBII47lF3khbgHI+m&#10;T0oAuyIJImRs7WBBwSDj6isiO1s4542hsJXnLEb2j2vGAfvFm57nvkjPXmtW5Dm3cRhixGBsYKfw&#10;Jrm/tQmvroPDqbM6eVLsgcdRwwOcA4PYUAdMyqylWAIIwQRwRQVBk3kZYAjceuDjP8h+VKOABj86&#10;CaAKV5pdjqLKbu2jm2nIDjOcc8+ozzg1JaWFrYmT7LAsIkILKnC59h0H4VY7UUhmNqfhmw1O+jup&#10;oYiwI8wNGD5gGeM9uvWrOlaPbaQk0dqoWKR9wXHK8dM9SPrWhS9qAMf/AIRfRGLH+zbf5gyt8nJ3&#10;HJOeuc9x0rXwFAA6AYHNBooAKjkBYgbcjqTtzjHSpKguY5ZAojYKAd2ec7h0/CgCnZLcf2ndYaJb&#10;BUXyY0AB3EksTj8PTrWkDWba2D2+rT3DKjCVAPMQbec8gjPJPHPtWiODQBTnna2knjneRmhBlV0j&#10;2Iw7KWOR+tWLZZFtoxLJ5km0bmxjJ+lVpr2zt9UeSScpIybTHtJBJA5/IVPabVtwEcMmTtIzwM8D&#10;mgCfpS0daKAMuRSfE1ue32OXn/gcdaWKrNHnVY5fSB1/Nl/wq1QAhFNjbfvJ7MRTzUFscrJ/11Yf&#10;rQA8xRlkbaMx/dI7VT1eQRWUbE/8vNuv5zIP61f61keJCRpkOOv26zH/AJMx0ALrC6b8kmpWUE0c&#10;cbss0yKwQjHyjPQnr/wGjTYdOZorq2tYYnZGVGiQYKk56gdwBWjND9oiaI7tjAhipxgYqG1iMctz&#10;+68tTL8oDZDcAlsdskn8s0AUrJifEurDsI7f+T1W1CSZIdqRPbtKXLFWGOeDnGSTjp9etWbNSPEW&#10;quR8rRwYP0D1Xvr6exkaaXSn2lgQ/wBpUbsDjjNAF0zfZ9GlkecQKkTFZUGSAATuwe4xnHNZ9pDp&#10;2m6etzp6J5kaeVukPl+ZhgpZzjnBPXHc461g6tY32pj+047Ro7b7O8h3Tj5B5bjAQHH8Q/KtnQtL&#10;nguJBdWgNsyAxs03mDOFzkHuSM+2BQBzB8V3t0Iry58zdaAS7bQMqOB5DSBieCf9auO3T3rsvDU8&#10;ktpdxS27wvHdzFlfH8bmQD/vl1rL1DX7G3vL6ymtoL2OBzL5Coo8oBQWY7upyXPHb61oeHJpby51&#10;K/kgltkupI3jhmGGAEaru/HH6UCN+ikooArXok+zOY3C4BLZXORjoKhsrljJ5M8PlORuRgciQY6g&#10;+vtV44III4NQPJtuIohCWVgxLjomMYz9c/pQBPWdf6fcT3SSRanewq5AZIjHtUBfdCeoHfvWhXPa&#10;lqFyktxOs5s1t8RESRFuGkQeZj+IEBsenNAHQBSiKnmNIVUAu2MscdTjjNVNRhnmgAhmniKncfIK&#10;hjxwPmBHWpLCYT2Mci3K3IbOJgmwNye3b0ou5hEq/u7h8n/lim48c8+1AGfBaCxE8c123lzAKryl&#10;A+Tx/CB/WuYuNb0yyvoI5zqF0J32xRmUMkmCAoK54OR3x6muonW21e3lSOKCRhGUTzVO5G+h6Y9f&#10;WuUtvD39mXlglxqVuJYSzL5207GI4bHGSfc0AdVosqpp13cPHJCv2mZ3R1GV5OehOaw9UhabX3WI&#10;xvHIi3CpLI6IzEY8vKnAJCFuQc56d66jT7R7W2ZJZxO7u0hcJtByc9KVNOs44JIVto/KkbcyFcgn&#10;8f8AIoAzbwHVtCtJrWB3t5EV/IRxG+CPlKk8AqcEfTPYA1NC0i8stSt5ruWBpPs0pcj/AFsjyPGz&#10;FsDGFI25B7jpW89lbvapbGPEKABURiuMdOlVdO0SHTrkzx3F1K3lmMCaTeFUkE4/FRQBieIrhRqS&#10;os0Eu8KhR7t4fIxk7/l69R78VfvRO2k2FzY6gVW3X5pAN4lwuOQevNbwjRTkKBzngVBeXUdrDvkB&#10;YscKijJc+gFAHF6TJf3V9LdzWkV7bxSI4QpsYO+NzquSDjp1HQ1r6lpGpXeqyzpfyx26yxyRRKBn&#10;IXaSGOQvU8YOav2135VwguNONmJcIj7lIY9gcdDWoRQBhWGkCa1K35uHkhuJhFJ5rRuUL8cptzkB&#10;azvEegRQ6eJ9N02KaRZAXgZm2suyRFAH8ODLkbQOTn3rre1IeaAODsLfxJNeXUF8llcrGVuJYSzI&#10;Z3G6IdsbT5O7HA5Hbiuk8QWd3fQ2yWcs0MwclZYiB5Z2nBOeCO2PetbaoYsAAxABOOSB0/mahu76&#10;Gxg82ZiASFVVGWYnoAO5oAwNB0S5snE8zSzSrNh1uSGHKrudTjrnPPoMV0FxYW91cw3EinzYWBVg&#10;fTPH61Xs9atbu5NriSG4xuEUy7WI7kCtCgBsUMUClYYkjUkkhFAGT1PFPNGaCaAGk0maDQBQAUxx&#10;T8U1uRQBHRilC0vSgBhFMIOetSHmmkUAbeKOlFGaoQUUZpKAFooooAKKKKAEope1J0oGFLSUUgCm&#10;soZSD0IwacaguhcmL/RGiWTPWVSwx+BFACB4Bc+UoAlCbvuHhSeeenUdKm7VStU1MXObyW1aHYeI&#10;UZTuyPUn3q71FAGFc32pG9khiFqIg2AWVi2OPwzzWlYSTSxO8xTcXOEXnYOyn3FULqw1GO8mlsDb&#10;p5xBZpNxAwMdAevv7DitGyjuIrfbctG0uSSYwQD+ZJoAsdqY58sbxGznIGFHPJx+Qzmn5xWYliUz&#10;ItsimSTMkHmkqw3Z35x97v07Y96ANIijNFFACd6KKWkAnOaM8UUhFAxaO1JmjOaAFBqKe4itwDK4&#10;UE4H86k71HPbx3GzfuGxtwwcfgfagCG1naeaR8uIjgIrKoBH95SDyDxVoVBDZQ28ryR7/mAAUsSq&#10;AdlHYVYoAwrq5nWUWVxPKwiO9mMWzcAd3UcAYH+NbEDF4UdoxGzDcVBBwT796qz6JptzdG5ms4pJ&#10;ydxdhzmrwAA4oAWg0dqKYEYH77P+wf5in5qOSaKBgZZY49w2rvYDJz0GakHzjK8j1HNACE1VsW3J&#10;P7TuP1qW4uEtV3S78f7KFv5A1g6XrVrAt2JxdKWu5WXNpKcqW4P3aAOjrJ8QqW02Ef8AT9aH8riO&#10;rEGr2dw+yMz5P963kX9StLqMRubVEQFiLiF8Y7LKrH9ATQAuoIZbcxvbfaIWHzxhtrdQQR69Dx9K&#10;p6Zo9rbFbg2It7hcgYmL8Yxn0rRlnaM4FvNJ7pj+pqrJqUqdNLvn/wB1U/q1ICWFMahdN6rH/WqW&#10;r2qao7R/YnLIhCO7YUkjjvVuyne5eaR7Se2HygCYKCevoTVvvQBmJZzy+G5LGVFjma2eLAbcMlSB&#10;zWhChSGND1VQD+VSCjHNAjj9V8MreavLqEmnR3bfbVJRpNu+H7OExn2fn862tETUIVuIb+MhUceQ&#10;7SB2KY+6xxyQc8+hFa2KSgAFFFHagCKeMzQtGHZNwxuQ4IqpZ2Jgnkkk+Z84V9xOVwO1X6KAErKn&#10;0qabU4LgXj+VHuOwjJJLqwGf7vBGO3HpWrRQBHbwLbW8cCFisahAWOTgcDJ70TQpOm2QZGc9cc1J&#10;2ooAiEKhlbJLKMZz1HvWBYGEWcjXGmyXd0ZH84iNXO7PTJPpjiukxWbd6NDc3JuYpp7W4ZQrSQPt&#10;3D3HQ0AN0d2WS8tPnEcDqUD9VDKG2/hnFalVrKxisUcI0jvI255JGLMxxjkmrVADaBxS4o7UAFYv&#10;iS3uJLOO5tFaSa1YyLGpwW4I49+9bVBxQB587TXZsYrXUJ7pyo82CQnfFJ8uSTjgcGu9J4oEUasW&#10;VFDHqQOTQ1ACZpaZ3pc0AL3rF8RLKLaGeKPcYWZi4XcUypG4DvgmtqkoA5KNdMj8uPT7oXN08weJ&#10;sbpFOR949dvHeuuBNRpDFGxZI0Vj1IUAmnigBaO1IaM8UAFL0pM0UAISaSigUAHQU00/tTTQA2kp&#10;aSgDZoooqhBSZzSmkoAWiiigApBS0lACmkoooAWkoooAKSl70lIYUAUGloASkx70tBFADaCKWkPW&#10;gBDR2pcUUANoxTqSgAxRSikoATFGKWigBMUUtIaACiiigYfjRSYooABS0lGaAEZQ2NwBx0yM0oGO&#10;nFFFAAaTpRQaAENFKaTrQISlFBpKQCmkpaTNAAKWkooAKKO1FACUUUGgApKWkoASg0tJQAUuOKSi&#10;gAwaKWkxQAd6KWkxQAUtN7UZoAWigGigBKaacaaaAGUUpFJQAZpaTFAoAKXFIaU9KAGnrRQKKAEN&#10;FKaSgAopM0tABmkoooATFJS0YoA2KKO1JVCCiijNABRRmigAooooAKSlNJQAHrRRyKKACiiikMBR&#10;QKMUAJS9qSigAJxSUtJ0oAKM0UlABmjtRijPFABmikxS0AIaKO9HagAooooASl7UneigBKKKKACk&#10;opaACg0lFAC0GkooASiijigAFJS0tIBtFFFABR70lLQAUGij8aAEzQTRSUAHWilooASk7Up9aQ0A&#10;KOlFJml7UAHagYoooAKSlpKACkPNL2pOlAB0pDS5pDQAtIeKWmmgBKQ0tNNABS02nUAFIaWkPWgB&#10;KKTNHegBaSlpKAENGc0E0hoAM0maKMUALSg02lFMDX5ooopiCjFBooAKKKKACiikoAKUUlFIBabS&#10;0YoAKSlxSGgYv1ozSUHFAB1oNFFACZoNFHagBKMUuKQ0AAFFFGfWgApKWigBKKKKACjrSUHigAoo&#10;7UUAJR3oooAKSg85ooAKKKKACiiigAptO70hpAFFFFABik7UtFACUlOpMUAJRQKKAAZooFFABRjm&#10;iigBKKKOtACd6WjHFJg0ALmlpKWgAzSYpcUlAB0ptKaSgApKWigBM0UUlACGkpxppFACUA4pcUm2&#10;gBc0hoxSYoAKSlxQaAEpKXFBFACUmaDwfb1paAGmilxRigBtLmg0lAGyoLemKXDddp+tMSRSuQRT&#10;mbI6/rRcApDRmkzVCHUmaM5oPFABmikJpN1ACilpM0ZFIBaM03NGaAF70E80maM0ALnijNJkUlAC&#10;5o/GkzSd6Bi0UUmRmgBTyMUZP4UZpKAFzzRSYo7UALRSZ44pM0ALRRRmgBKKKKADpRRSGgAopKWg&#10;ApKWigBKKM0UAFFFFACGilxSUgCig0UABozSc0UALSUUUAJS0UUAJRSmkoAWkozRmgA/CjFGR3oD&#10;qeAaACijNLQAlGKKWgApKWkoASkp1IaAG0UppKAEpKdTTQAGkooAoATpS5oIoFABRRSUABptO60Y&#10;4oAZS4pcUtADDSU4ikxQAnNJTsUhFADaKU0goA//2QEAAP//UEsDBBQAAAAIAIdO4kCTodY2z64A&#10;AMWuAAAVAAAAZHJzL21lZGlhL2ltYWdlMS5qcGVnAMWuOlH/2P/gABBKRklGAAEBAQDcANwAAP/b&#10;AEMACAYGBwYFCAcHBwkJCAoMFA0MCwsMGRITDxQdGh8eHRocHCAkLicgIiwjHBwoNyksMDE0NDQf&#10;Jzk9ODI8LjM0Mv/bAEMBCQkJDAsMGA0NGDIhHCEyMjIyMjIyMjIyMjIyMjIyMjIyMjIyMjIyMjIy&#10;MjIyMjIyMjIyMjIyMjIyMjIyMjIyMv/AABEIApsB6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K9RTttPNJSKEA5oK5p1BoAYFpcUtJQAU&#10;YoFLQA3FLiiigAoxS0UAJS0UYoAUUtNpRQAtFFFABRRRQAUClxRigAooooAKKKKACiiigAooooAK&#10;KKKYBSGlooASiijvQAneloIoFIAopaSgApKWigApKWkoASlFFFACUtFFACUUtFACUUUUAJRS0lAC&#10;5pKO1FABRS0lABR2oooAbiinYpKAHUUUUALSUUUAFGKKKADtRRS0AJiiigdaACilooASlooNMApa&#10;QUtIAooooAWjtSUtABRQKWgBKWiigAooooAKKKKACkNLRQAlFBo6UAFFGaKACkJpaTvRcBe1JRSi&#10;gAFJS0ZoASig9aKACiiigApKWjFACUUYooAKKKKAEoNFGKACilpKAEpaKKACiiigAooooAQiilpc&#10;UAAooooASilooAKSlpKAFooooASlopRQAlFBpTTASiiloASloooAKKXtSZGOtIApaTPvTPtEPmeX&#10;5qeZ125Gf88j86AJM4pc1FLPHDG0krqqKOWJwBTBdRNcCBSfMK7sBTjHrmgCxRVSXULaEsHkBK/e&#10;CgsR+ApsWq209wII2YuYzIBtI4Bx3oAu0VnWWrxXzlIo5Bhcndjjn2JpNL1RNUimlRSESV0GAcMF&#10;YgHPvigDSorHOsq2qRwRlWtjBJIz7TncrBePbk1emulFuJoh5qH5gVyRj14BoAtZpM1h6ZqdzeWL&#10;3BYHdM3l5Q8pngDOOam1O5uIEEyOyLsOYsDOe2TyKANfOKQsO5Fc3o18dSeOOC6laKInzQ33lcHl&#10;cnBI59Kv6jokepTl5JpUUqEKqxHAOfzz3oA1CQKZ50XPzrwcdacEwoUdAMDvXG316wvZooR5lwlx&#10;IuxUP3SB129+eKAOuW4hdiqSqxA3EBgcD1qOW+toJYopJlV5SVQE9SBmsDQoni1S5h2urJBhTISx&#10;IDtzzg8/5NI1h9rvbi5nPnTWsp8t1HT5Ogx9fSgDo1uYXVmWVCq8EhuBUb39vHciF5ArlS3J4xWZ&#10;pdubvQQt1M0zyIplVsLsPXacenvms7/TP7WimaJbmKEO0zxsxTJGAAMHn1xQB0hv7ZY0cTKys21S&#10;h3ZP4VVOuWW5U8wncCcgccHaf1qneOG0mCS3RuXzELeNjj8McfjiqM+m3S/Z5LK1dXUlZ2I2kIeT&#10;tAPJzQB0F5qMVoLcMVZ7iQRxruxu7k/kM1DZazDeiYqrZil2YwckHofxGD+NUb20S+j0e5+zSgpc&#10;L8sikFFwwJI7Z461NBYTjUtRbZGsbyxshdM5wig459qALuo6glhZXFwRvMKbymcHFNt9TR5JUl+R&#10;luDAg6liADn9ara3pb6nAVjDpMEKBg2FYEdD3xnn8BTodOliv57vYrlnzEjPgJkAMenU+9AGuOtL&#10;QOlFABRiiigApKKWgBKKWkoAQ0UUUAFFHaigBDS0YooAKKKKAFpabS0AFFLSGgBaKSigBaTFLRQA&#10;HpSClooAKKKKEAUUUlMApaMUUAFLSUtIBG5qlqFlPeeSIrx7dUJLBVB38ccnkYPPQ1epKAMuSL7B&#10;pUcDmW5YKQzlRlzjq2eAT+Vc1bwfZ7XSrRwFjktPJd8Aoh+U85GORu/Ku4kiSaJo5FDIwwQehFM+&#10;zQLB5Pkx+VjHl7BjHpigDI1RhNpsdtGTKJtqnjnZ6nj09KrWEkf2wTCW3jkb5GwgUsoPoD1rokij&#10;jCrGiKFXau0YwB2FOAHoMfSgDGltZp7+4Yh/KkRUG87c4PPHf8aq6Pp0lk+6eKQPsdAQP4SxPQKB&#10;XSj/AD3pGIVST0HNAHPWOl3duDG2fLlVtzKcNtzkLj196u6Xp5t9Me32G3VpHZUUDKqTnH/6q0Y5&#10;FkjDqcqelOV1ZQwYEN0PrQBmx6fIuuR3AjRLWK2MKAHJbLA8j8Ku21pFbQCCKPbHycdRz7fjUyuH&#10;HysCPUU2KZJdxRs7W2n2NAGbFoscN7FIoiaCMEhGiAKsT1GAB+hq1cWEdy2ZCwGMYU4/WrlFAGbZ&#10;6JaWa8BmbzDJu4BBPbjHHHStGg81Um1G2glMUsgVgobn3OBQBaqPyI0mMuxRKRy2OTTIruKa1+0r&#10;/qyu7nrUdvfpcTLEFcMy56cCgCRLO2jd3S3iVpRh2EYy3sfWmCxs0+YWsC9ydgqyTmq94QttISwA&#10;xySSP1FAEL3lgGt4S0ZFwzCMAZDFRk9PYVZmnitow7kKpIUAA859AK4zU5EstJgks7dHYSPjJ3FR&#10;uO4gnpznmt12/tKysZgHVpdjKVH3TjJP07UAajXlsgbdMg2sFIyOCegp806QFNxJ3uFAVcmuZa7s&#10;ftdxaSgrOH37XkPQn16ZrTnhkm1e0dXYLCjOsXUNxjk0ASXOoKNVs7NGkDSbySq/KdoHGa09oFcv&#10;drNBq4u5Io/9HgaUKWLFiTjA9DxXTRSeZCjkFSygkHqM9qAHYoxRRQAUUUZoAKKKMUAIaKKKAClz&#10;SUUAFFFFACUUGigAooooAKTvS0UAANLmkpKAH4owKWkoAKKKKACkpaKACiiigApaSigAoxRilpgJ&#10;RilpaQDaWjFFABRS0UANzjNY0muYSVljz5RfK56hSRn9K2iobiqH9lQEOvI3bgcdwTk0AMudReCQ&#10;KEydhdl9u1Lp+pC4t3mmCoq7ePTIH9amk0+KZg7E7gAAR6Ckg0y2ghkiRSEkbewJ6mgC4OR7Gqd2&#10;ZDcRRpI67uoVc4q2VG3AOOOCO1MWLb1Yt9aAKbMxspokDF1+U54JGeSPwoDBpbdY1IiVGIOMYYYA&#10;/QmrLWcbHJLg+zU+OFY1wNx/3jQBmaQnkQSvKzKBITycAg8k4/E1a04jy5pBtxLKzjHp0/pVmS2h&#10;mHzxqw70scEUXCRhR6CgAa4iT7zgfWpFYMMjkU1kQ9VB+opwPpQAuKyrnTXuNSExCtEByHGeccfl&#10;WoWx1NJvXJG4ZHOKAKMFnIliYdqxsEABHIzjFFlp32RYTvO4LiTP8RxjNXRLGRkOp/GkM8YcLuG4&#10;9BQBHbW5hEuW3b5Gf6AngU6SPzCAQCO2fWla4jTduYDaQD7Z6fzpJZ0hAL9zigClPpEE8EaHAKKQ&#10;GHBIPWporeeMIMxBUG1QB0GMVMk8cu8q2dhwSKWGdJS4QklcZ/GgCjc6Ha3UjSOvzsQc46Ed6sR2&#10;0ikZnJ+qirffiigCCW1hmA3rkjvTBZgNnzZT9Wq1RQAxU2DAJP1p2KWigBuKKdSGgBKKKKADtRRR&#10;QAlFFFABSGlooASiiigApe1FJk0AFFFFABRRRQA+iiigApKWigAoopM0AKeOtJUF35htJvLXc+07&#10;Vz1OKeC24ptIVQMHseuf6UAK0sanDOAaUuoAYsMHvWfLBNJcg+TlMHJJ6+madPBJJbqqCQH0LDig&#10;C4txG7FQ3I68YoW4icqAwy3Ss8QTvayKYysnAXp0z65pxtJcFRu3O4O4Y+Ubs80AX/OTLAHlTgij&#10;z49m/dxnGfeqbWksiSkOY2bdjH6H+VEFu4swXjPmKzlVJ55Y479cUAXVlRzhTzT6qW8MiR7s4dlz&#10;hh0P51ZQP5a7yC/fA4z7UAI0qx4LtgE4/Gh5hGMkGm3EPnoqMAVzkioZbViYljb5AGB3HJ5FAE0d&#10;wjlAP4vWke4VXRSD8zbR+Wf6VFBZGHadwYrvx+ND2ch8kiUB43aQkjIJIPH60AJLqEUV6ts5AdkL&#10;9ewIH8zSf2gpgaUKSUOCKX7Ar3KzzbXbyfLf5epyDx+VPjsYlh8vGASC2OM80AQnUT54iEfrzn0z&#10;/hUSaqTDK5jOU24A6kmrxtlMnmZIJ65AOaZ9hi8tlBK7sAkUAOllkS13Bf3hwAB6mmidysjYBROO&#10;nJI61YMSt97nHSmR28ccRjUZUkscnOSeaAKVtLNPePI0gWF0Vo1/PP8AStBZFkLbDna20/WmNbQF&#10;UUqMR/dx2qRUVM7QBnkkDqaAKOoySI9qq/deXDevQn+dSW7MGCkMFAx1z+dWmVWwSASDkUAADjA9&#10;KAICEmlKZBCEHAPQ1mXMdy2qZQsFdtqsOw2/41tBRksAAT1PrSjHNAGUbGQBCqgHeWY+vGKjgtZ1&#10;v4nRSqKpBL/XNbRPakHPSgChcW0kq3BAyHdGVf8Adx/hTpbdr0KZV24LYAPTII/rV36c0ZHtQBUs&#10;rIWqsvPXAOc5GB/hU8ETQqQzBmLE5C4qaigBKKKKYBSUtJQAtJRRSAKQ0tJQAUUUUAGBSUtFACGk&#10;paSgAoopaAGmjFKaMmgBKKKKACiiigApaSloAfRmimnmgB1GKBRQAlIaU9aKAEPHX1xRxVDUGm86&#10;2EY+V3YHrx8jEVFZeYShJbekAQq2cE8c/pQBqcGkLAAHiqFuJVWGNnG9ss3y54+tE/8AriXBKIAe&#10;O5oA0Dx1pAVzjPNULlzHac+YxJ/hPNR2YdJiHVlDkFWx97Axg0AaZdFySwGPU4pVZXRXU5VhkH1F&#10;ZMUE84W3uIUEKqCXHVj6H8eT+HvWnBGYreND/CoGaAJCQoyTgUhdVOCwFV75GktHRepx/OoW84Xc&#10;eY/kY5z6UAXTLGCQXXI96C6qMswA96zp4JA42KZASSd3rVyNpFKZBAK88d6AJI54pHKpIpIGSAaJ&#10;J4oseZIq56ZNIsTfa2kP3WjA/HJ/+tTLiBpniAxtB+bPGRgj+tADkvIZM7HDgDPy8/560038AgM2&#10;47RjnHrVSz002omGMh2IXnoMDGfxFH9nMIEhxuVWB68euaAL0twkSBsE56YpEuo3RnUnavqMfzpy&#10;xHzGZwCP4R6Uk0G9Nq4APXBIoAVZ1aXYAc7N/wBPamxXDSJv8l1UjIJI5FIlsVYMWOR/tE0wWs8c&#10;IiiuFUAbeY//AK9AE8cqyxo6/dYZA9KqTX0sLSqETCkYJbA5zVyGLyoI4s52ADPrVaXT/NmWTeAV&#10;JOMetADvtW623xlWY91OQDSW1y80eSjKccNtO0+9SfY4/JERzjOeppYbaOBFRC20cYJzQAQ+YVBk&#10;dTkdlx/WnvxG2OCAcVG9pE5BIf5emHYf1qYjKkfgaAMaO9nXTY5JpDukAAJABzxxVqZmS8RmneNA&#10;mWGMZPWrRtLfJJjB5zzzg+1PMaNyyqx6fMM0AVbNNgcGcTAAYbuBUr3sGRH5yb84A3AmpwoB4XBA&#10;x9KM5Iz2oAXtRRmimAUUmaXNABRTScZ7UA5oAWikzimiVCGIYEKcHHY0gH0VG8qR5LsFwM80hmQR&#10;+YWG3Gc0ASUZFQi5hY4Eqn8abNdRwS7JMjC7iccAUAWKMiomlARnOcLUUN9HNJ5Y3B9pbBHYf/ro&#10;As0Zqob1SiuiMwYkenNL9szarP5TfMCdvpQBazSUyKTzYkkAxu5p9ABRRRmgAwKSlpKAClpOaKAC&#10;iiloAfSY70tA6UAHFFFFAB0oopDzQAdx+tJj+VVhJILkgyKUDYxnnbt/nn9KL+SVbVngAL9s0AWc&#10;d6MA8YHNZ8E0okKF+N23kUq3MxdkBG4Njn0oAv4/zilrPubiWEoXxg5BINSW8jMsh+bcuBzxmgC4&#10;BzS9etZqtcpc20fUmJycnqQV/wAamuJWMiRIwDfeIzyRQBcxRiqkt0HtBIhLA8Er1HNMtmP2gt5j&#10;FSu0A8jIoAv/AMR7GkzjvWPNLc/2upUuIRGw2gctz1qxezbYE3Mdpxx3bpQBoj6UneqdrOzRyOzF&#10;41+7gcnFWlZZFDKcgjIoAduXOMjPpSB0OcMODg/WqLW0ouzMj9VxjHvTZ5FEIZFdsyZGwde1AGlu&#10;BOM89cUE1RtYpI7ks+47kAPPTH/66tRSGSPcVK8kYNACySpEMsT9AKBKhBIYYHftWdODJq9uEuAo&#10;VX3IpBzkDk1ECLK1aKd41UOqhpDgNwP60Aayyo2cN0ODTYrqGZiqSAkdar20QEzSGQbmIwoOR0qG&#10;HS/JAxLu69fcmgC/JcRQoXkbAClvwpxddu7Py4zn2qmYR9jQb0wpBff82BnkVado/Ky7KIyOSTgY&#10;oArxXyyPt2EAqWBz1xUn2tRciIA5K7l/rVFRFK/nRzR+TFvSRgfu8YxU8ttAXjuWlCFFwsmcZz/+&#10;qgCWS72RM+0rt/vDtTTPOZgI40aPuc9qpT3aW93DYkSymfC71xgcZ/pUcF9bnUtiFg+cEhc8ep9K&#10;ALlzqJtZJAybhuAjIP3ugP8A6FUrzyNGu0bG34JPIAB5rO1CXSY5VN1dbHbBRQfUg9PXir7T28Ni&#10;krswjJBGRzkngUAWYpBMgdD8uODUTu44V9xEuCPb0oee3gZN0yRhlIVSQAe9Q3FzY6bbSXU0qJEz&#10;bi7NwT9aAItSubmH7OVwgd9jd8CnRFnExSdn+TAH86htNWstUshdKreWmD8w4J9qZa38quxkS3WN&#10;mIjCN830NAEgmZYEEsmATx+eKnldhqMCNjy2ick57gj/ABqKTVLSK6EDxNvVN7kLkRg9M1Zt7lbi&#10;Sb5VxGdqN/e4Gf14/CgCCxma5spJ1OQWdFXt8rEA/oKZBAw8hGPLjfIQR8xxz+tP1ZXjtleEqsUT&#10;75ADtyoye3viqunXUclpJfx3Hms8SsIwMBARkDHr6/SgCW8Waa4ZB88ZGCCP5U17eWOxSCNX8wSJ&#10;vPXIzVWz1K5mWFSQVjk+dlO7euCTj6Vauru5kvbYWhUx+WZCrcbu36UAOtrZreOEvExZn+b5Rx15&#10;NTvaLPcNK7nDrsGDwAM4+p5NYN4NRdLsNqAAllSJEAwBnqPwwan+1SRW2+RyVspS444IVSCPf2/C&#10;gDX8q4IuFZQscjjb83ITaAT9cgioIZ7mMtHOiCfZvHzDkDAI/P8AnWTd3N62p2ZkEqx3U2FQ9Ej2&#10;c5PT+Bj+NQ+J4pW1K1lfK7mMSBXOWBGefTkDrQB1EMafZ1baUODw3bnNRwoRZGB503cnKdhVe6ie&#10;6srVIR5qBgH5xkDg1Ti0aezFxNEY0eVTxyQg9vrQBvxlWjUq2Rjg06q2noY7CCM9VTBqzQAUlLRQ&#10;AlLmkooAWkNLjiigBKSlpcUAPopaKAA0lKaSgAoxS0UAR+RFuLbFyT1xSOFEf3RgcgVIarX0LT2k&#10;sagFmGMMcDmgDHh1WWOaWSeKOFZZAkKkkluvPFaMl3BbXFvHcKsZm4V+2fTPrVK40COa9tJd8223&#10;GOZCBjHHHep73R4tQKi6YlIzmJQcbW/ve5oANT1KCynjhMaPJICQrMF6fXrWRqOvz2QcW9mCTEN3&#10;O7Dtwq9vb86v6npEt7Lp5z5wt33SFmK5x3wP5cVSg06aa5uL63ibfIdrLMmMKOm09QQPYjigDYvb&#10;nylgb5I5iuWduka8bj/ICm6nexWbI4EHnkAAydR6DA55ourJnexjJcoJR5meScAsMn6ge1TX9n9s&#10;mhURoAkqSGTPI2ndj8Tj9aAK97qq2dxDB5LMdnmzeWmcDpkD61A2sQz2kgsoStyGwsZBBx/eqtKb&#10;XVPEDxC7HzRiMKInG4KcsA/3T2rWXR4THOrKreYnlgAYCr6etAFRda36NcX/AJKh4QyqHO3JHufe&#10;s2016Z9NgupreOZrmXEalsHZjLEk9MVrw6R9l0YafGY2QgqWYcKD7VAujaNomlR/acNDbsWV5iWO&#10;Txx9fSgBsGuLcTwRQRpCWlAdGILMuwk8D0OBVXULy+FuJYmEfm3iryR8qKwBUe/BNbkVrZXN1Bfw&#10;eU+xWVWQDvjPP4U+S1tAsJnCERybkLEffbj8zk0AYuv395pemslsplnl+YPLKFEfI/T6VM95eXWh&#10;s7BIDj960EgfYO+0jr/9eteewtbpZEniVt+A2QMnH+f1qte28TlLaL7MiEMzKyH7vcjB4/GgCl4e&#10;vTc2QuWkkWIrkLPICdvY9sU/xEGutGdrS6cOSFj8p+JCT04/Gs/Ube3sdJCi+kkU7fIESLtIB4GQ&#10;Nv51Ys7WC8tYIpLG5W3UbgzuuN2c7sKSPxoAogNZW1tNp6lLi8kP71k3855U55AAB5p/iiWS6kt7&#10;CK3FxKXXBf5VLj5sZ7cDNb6NptvdmMTW4uVjyVLjcEHfHXFVDDZLczXjXLGO1czODyFYr1z1PynF&#10;ACXFvFNMltIQiTRBU2tgJ68j3x+VU5bzUE1GK3tpHlhglCOqkbwFX+Luc1fS8066vbm0dZHfdsOY&#10;WKjAB4YAgDB7nPWrdlcWc8D3FumE5G4Ly4HGfXH+FAGCbe6Sxv3a6kjTcSPlwOeScDvnis2O7e60&#10;u1knhmt5J5Ruc7tpwDg9+OK3tQ1a20+0iW0h3JcNlHBATPUgnkjv261LBHC7xQXNlFbhf3qKsoZc&#10;9+wP6UAQixY6HcbdrF5DMWB+/wC+B9KnurWaSxtU3gR7VDxsuSSevJ9KSPVNLayZhJAFd9mI28xd&#10;2eBle/HSkhu4L27szIkxddxSRRsQnoRtJ3Z/CgCZoYY2EmXdrdwqgcksRgA1nabayW+o6rcorSJM&#10;0ahnOMHB3Y+hrbt9QtJpXjDqkwJLRMQHwOC2OuOOtMvdTtLbTjeeZDJCzAKwkAVznHB6UAYUbWl8&#10;0VxPPHmwumQJH83QEZwOec5qzrEdrcaIqRvvHmjZ5jMpBz7cnFSX18lmsd9AIoLMhvtEskW0gcYP&#10;ODn86h0PU4NRa7v/AO0RcWwlCRgw7VUkDG3IzzkfnQBn6+jfaLSySzNxIYBmNQ2w4YYGe3r+Fb2q&#10;aY17pX2REj2FQpjP3R/+qtGOeOS5lgCtuQAkkDBznofwrNvPEum2cpieZmlD+XsVD94DJAJ4OPbJ&#10;FAC22ntplo5VPtDBQNkahcgdsetZdhaXcmoSyw2slujyjzPOUAlQOMDp1zWxNqqx3NrCgGZUMrg9&#10;UQDOfrTdL1o6sgeGzuEhOf3kgABHTgdfzAoAW80iK/uI3lyERgSqnG49sn0qe2sVjihZ8NOikl+m&#10;SeTWVp3iQX2pyWSfZ5CsrfcmyyrnAJUA8cHqRUcfiFZPFkmmi6hkAjBjhicHBydxY+oA6deRQBrG&#10;xkGnPbxy/vZCSZDzjJJ/qajtNPlgN0++OMy7VRUXhVXIH86qT63Ol6gSJWjMcn7skjJWRVB3AHAw&#10;T2rH0vxRdXGpNZ3E0UEIdijujb2AbHU8HJOMgdAKYjqrXT4bcREAl4wRuPfPWpjbRm4MxHO3aPYd&#10;6S1nM8WWUqwJUjnqPQkDNT0AU20y1kQK8QYB/M5/vetPlsLefyxJECsZyo7du3fpVmigCrd2MF6I&#10;vOXd5T7wM8ZwR/WpJLaGVizRKxxjJHapaWgYxVCqFVQqgcAdqXAIwRTuKSgBAAMYFLijNFADaXii&#10;igAxRijNFABSUtFACUUc0UASUtIaWkAcUhpaDQAlIOtLijAxQBTluSbyO3RsA5Lsoz05xWZp1zqN&#10;7eXol86C3W4IiBjA+Xap6k4IOT0GfpWz9nH2rz8gEKVUY6ZPP9Py9+I7KxjsYTHGWJZizEknLEkk&#10;+2STwKAMXUdZ2eILXTo3YkozuifKSR0+Y8fhUy6tMUupLlfs6xxkgE5Hsc4q9FpMEd3JOw8wvj74&#10;zz2NI+mFZnljuXy2TtkAZQe3HoPSgDD0C3kF5FNJLOJJAXk3M4R2PYA8fkK6Ka8hRZirq7wrudFY&#10;ZHfnJ4/GlsoJYIQkssbkdDHFsAH0yarafpCWMskpneV2G0Fh0XJP4nJ6mgDP8K6hc6hYzyylh+/k&#10;ASZsyKC2VDD+Hgjpx+dWLSe9kF5cMc3AhjjaFWwFmClmxk/7Q/KtK0tVtbOK2LM4RAm7JBIqNdKt&#10;1lWRd6lQ2MHJy3U5PfHA9BQBi6DYQ29097KkUMsaeU4BXIYncxbBOOffvT9V1GQaiEheZYrdSsxi&#10;KZ3HG0ANwT+Fa8Ont5c0V3cG7ikAUK6AYA9fU+9SRadZwSmVIF83++2WPHA5PSgDmvFgupbCzhE9&#10;2sTyIJpIFcy4P+yowPx/Kotdu7nTNMtobKTzLgkeW0qqrBSQMsGIyeeu0/SuxZEdlLKGK9Cao3ek&#10;RXzOLq4uZYWIIh8zaqkdMbQG/MmgCo+oTQeHry9Jj3wxOy9cFgPXAzkjqB3rE06O4soRbXFyZYIS&#10;Hj+cSbpTkqoAQEnJyR1GFrsI7S2iheFIU8t/vqRnf2Oc9cj1qSKOOKNYo40VANqqBgAelAHDtKNT&#10;1GW7uFRbmJY4FVAjDdgFwoOSeSB0Hfmt7UIb038bW0yRyvEfN/d5dVH90k8ZPqDW0kMSNIyRqrSH&#10;c5UDLHAGT68fypwxzt4z14oA4/xNo7S6JbQiN3l8+P5gifJz05HA57Vs6To4ttOtY71IpbqHJEmd&#10;20k5+U44Fa5jVsb1DYOefWnfWgDAj8OlbHypbs+eNwWeNcMAWyeueexNU5tKS60y/imvZJIp5hGW&#10;2gEsMIM7QMAEdq6s/hTFjRFKoqqCSSB6+v1osI5XTdMvEtrx7ELZNPcP8wkLhTuwX2sMZ+U8YPXr&#10;UmmaTLp9iLlnM0m53OVJkk67QTk8fTA56V1GAQQRnPX3pQMDA4/pRYDjtb0WSW20+NbSSYwyCRGd&#10;0jEZPVd2Nw5PUDPArWgTy7OazjVFMSgu8jNONx5IySCa15YI502yqGXIOOeoOQadtGORwetAHJ3+&#10;nahaaAXs7kJOSCSFPHzdQNwA44wOTS2xlsdDlv5dQb7ROHYQGMKombsAV35z2zXVlQ33gDjkZo2j&#10;GP8AP5UAcZo8V4+r3E8SyRQmBYsm2CqjDn5gzbyRk9hmtG2gm1HTLEvtupbe6BMrIBlQTyMYHTHT&#10;0rejtoYnldIwGmbdJ/tHGP5CnqiooRVVVHAVRgCgDm/GiyyWVksAkeX7UpWNMgydcjcGG3jJ69ve&#10;shbctpOmrNmOKe4M2JJizyfKSqt0yQduBz0ru2RWxkAkHIJHSlChRhRtHTApgc5pdnqPnWUk6JF5&#10;UZ88xrt3/LhUIyc4znOapX3hK7ltUK3iTTxtIyb4zj5s9AGHzc9Tnp0rsMewBox6UAZK2AF5ah7Z&#10;WQW5jkcj0xgH9aZpmmy2EVxN5UQuZHJ2bVQEZ4ywGelbOOtGPagDmtK8Pz2urX11c3OVnff5cS7V&#10;5HTPU46dcH0q7Y6FBYanPeRhS00YDuRlmfczFj/31+lbFFAGbNpa3N6Z5nOwIY0WIlCASCckHnoO&#10;OK5q88O3V54hR4rS2tQqHE2XmBQDaF2/Lt9cA4rt8UnHp+tAGHa3+pnWRZPbuYI0+aZoiN/H3g3T&#10;/gOCfpW2OKMCloAKKKWgBKKKKACkNLmkoASlopMUDCiiigBKWiigAooozQAlFLRmgB9HalooAKMU&#10;YpaAEopaSgBKO9OpCcDNICKSeOLG9gCSAB6mldlUbmIC+prk9Sur6XxJEsNrutoQSZkbcR7Aeta1&#10;wtwWUGQtFIEVd3BPOTQBY1XVYdJt1kkBZnOERRktU9new3qs0JOFxkEVj6zA97fW6CCR7ZFOJExg&#10;MeOataKkWnotpJKDcSAyKOPu+g9cUAa+OaRmCIzNwFGSaxbyfUGun8qG8EeQAE2Y/Wq3ijU5rewk&#10;jtrvyHVNryOoIJxwo9WNAHRQyrNBHPGd0ciB1b1B6UwXULSyRiVd6HDDPQ1maLb3NlpzrLdpPGqL&#10;5UwGAFAx0/CsGCS2vNSktpoUdI3AafBPmEjqD2oA7bPPB69PekRhJ9whuccVh61FKyQW2mOUvFHy&#10;kHgJ3zUjyzx+Gd9lEIpAuG8wH5P7zHv2zQBo2t9DeNJ5JLRoceb/AAsfQHvSTahb28Uksj7VQ4Jx&#10;n9KwND0O4ttEthqV7I6W/wC8CqcLgHIJ9egNTC3zostxOyIs8cjDzOGBkJKrntjOKALOn6491bpJ&#10;5JManDyMduFydpA75rbPJByCD0rhfD63SLPEbeWXZMY5sNndkAhgT2GQB7Cuh1j7Ultbx2kjve9F&#10;GcZGOc0CNaeeO3gaaVgqL1NQ2t9Hco7BXjCNg+YNufes/UraSfSba3S3nlQsvmbZMOuOc5+tKtkl&#10;jYSGZJJQ8okKDLEf5xTAs22sW19aC4tS0q7tpCcsvOORUNxq80N28cdtHLHGQJHWcbhn2qg9pLHp&#10;lrYWx+z3UyySK6LtGQDgN/30PyqvZ6PLZqPtRVbi4khVUV9wOw7ic/nQB1uf/rfSloH8+aKAENGK&#10;WjNACdKKU0lABSUtJQAUtFFABSUuaTNABmkoopgFFJS0AGaSiigAzRSUtACUUUUgFoptFADqKSjN&#10;ABRS0lACUUuOKTFACUtJS0AFNzTqbigBc5ooHFLQBJijFLRQMKKKKADHFJilooAD0pMZFKaAe1AF&#10;ZLNY7lpgeSu0ADAHOTTLiwW5uUmeWT5PuoDgemauUopAZraNaOAGEhwu3hyOKspZwR+VtjH7oEIT&#10;1H41YNGO9FgG4561FPaQ3CKkqBgrq4z6jkVYpKAK91btPZyQRuIyy7Q2M4rNt/D6QKMXDq2QSUGM&#10;kVt5zR16U7ARrCiuXCjeRgtjk0TQRzxNFIuUbqM1J1oFAhBGoULgYxjGKDGpXaygr6Gnc4zRQBBa&#10;2otYfLVi2WLFj1OTn/634VJ5aGTftG/kZ9qfSZx1oAXFIelLnmkNADSilgxA3DvSNGjOjsqll+6S&#10;On0pxpM0AOHSjNNz/wDWpM84/OgBxNJTC3OO/pSbqAJM0maZvGTyOPekLgHGaAJM0ZqIyDcVyMjq&#10;M0ocZIyM4z+FAEmaM1Xa5hWQRmRd56Lnkj6UrTooJLAAdSTxRcCYmjNVoruG4LiKRXMbbGwehxnH&#10;60yW/t4WdZJQCo3H6f40XAt5ozVP7fA0JljfzAMAhCCRnpn0p0VyZTxDKF6biBj+dK4FrNGapR6h&#10;byZ+cqRMYPmHVx/T3qwsiOMo24diOhpgSE0mabuzUbyrErFwfQY5JoAlzzS7sVny3U0Vm0zxBHzg&#10;KTnHpmqqays7xrG0eCdrZ/vd6ANndRvFZlxd3Mdxsjty6eW7FhzkgcfrT2vttpLO6mHyk3vvQ/KA&#10;Mk0XAv7qN1c4uryyySypcRi2RnwoK7iI3w3UfQfjV6S9nW9uFICRQqmGfo5bOfpjH60XA1t2OtGc&#10;Vl6ZNevA39oND5vJBhBIK54Jz7YrNfWHhYxiVtsjEqZwQRk/7Pp6UAdPvo3Vkaheywi2t0BLTH5p&#10;ApwoAz255pbO8N5JPJFKGEamPbtZQGBPJzQBrjmlznpXLzy3fnR7pCkiTeapDZBGWBUA9flZzjBz&#10;tFbsdwkUMXm3AcuAA+MBienTigCyRSikzmlBoAXFJRRQAYooooAlpM0tJigYYpaKKACoZblYiAVY&#10;g456AZOByePwqaqslq8lyJPN/djaVjK5wwJywPqQQPw96ALEjBELMcAck+lUX1SOOWGNlz5g4ZXB&#10;GQMnFW9kxhZWkBc7trbeACTgYzzgYFUWsZ1SNEEU2xQoeRtrYH0HXp+IFIBbnVEgvLWEBSJ1Yhtw&#10;HQZqa21GO53/ADKoXsxwfyPNMk05ZZY5CV8xI9vmYG4nHfipLGza1gVZH3y4+ZuBn8qYEhvLdR80&#10;yD6mo7m7ePAhiMhGC3oAfT1NWtgzyAaQo25SuBzzkZyKAKcmpw+QskRG4yKhRgQVJxwRjIODxnrx&#10;606LUopngVeGlJHPBGAT0/A0uo6cmoWohZ9mJY5AQM/dYNjn1x+tQW+j/ZzHiYNtkZtrRjGC5YAD&#10;sRnAP6UCJUvyjzmcbY0YKmxSxGOuSP8APSpJbkIImDbVd9p3Ief8KbdWUlxavDHP5e9w2dueOOOv&#10;tUl3ZR3sQjlztBzxwfzoArWV7Lc3dxESm2F8ZCnLL60T6kbeSSWRHW2RPvFcndnHSrMVklvKWhIV&#10;SMEEZyfzoeyili2SqrZ5LY565oAdFcxv5asxDSgldylScY7fjUQmdXug8qFV+aPnou3v+INPls0m&#10;OZHduQQCR8uPQ9ecDPNILFQsiiR9smNwOOf070AVdPvZrmKYyGN3Q/IIiATjqOT6jFQajqUsGqWV&#10;ujyIJVdnXbkEgcAnBHetGCxit5PMj4fu2ACecnpStaRtcxTnO+IELjgc0AVbG/luLLzZEAlP8ABA&#10;z+tOhnleVlZ3O1xnCdPbpVhbWJXlfbu8xtxB6A47U9Yo0JKooycnAoAI5o5C6pIrlDtbBzg+lJIg&#10;kwpLDv8AKcUIix7toxuO4+5ocBlKt0IwecUAU7aFuZ3eQOu9Apclep5Kk4rKXUbyMTMJDIkEu1iE&#10;KgjgdT1HPQelbqRJHAsKg7AMYJzn6+tM+zW+xoxCgRjkqBjJ/wA4pAVxaIxt1bzJBGrcsTk/XFJb&#10;fKzLs2lNwxg8jjH+RV3gEHHI70jYPJ5NAzES5vlvJnkPmW7KAsgAOwZwy4GCfXOfwqbVIvMEUaMd&#10;7lQg6DAIJ+b6CtLC794UBsYzjnHpS5+n0pAYw2xapqQtrkhxDHy758s81Es9xcXZUPEZUKgTs+cg&#10;9u2cenFb2ep45pCR6CgDHvLS4m1q2kik8v8AdyAA5OSdvXBqewt2/syKzkb5olVXZ0ODjrjOPzrQ&#10;znr/AJ/Ojd9PpigDMW0mjLeTGmUlyCTguMg9TmpFtGeScOGKPITjAx9R3q/upM/5NAGXbW08cl83&#10;lACSVSm84yAAD0qWCK8SSUGCNUCrtxwG9QD/APWq/n60bvXv1ouBnRaaXE3nMyf6U08exiOecHj+&#10;VOa3vfInRLhY5GZfLlAHygAZJGMetXd3/wBejdxigB4JwM8n8qjnaUKvlbdxYck9B3I9aXdSZx0p&#10;3AJ4luE2P93IPB9Kzv7Ej3xMsroElaQhSRnPbrWgDS7qQED2Ya/W6DkFY9m0H3zmiSzM9tNBPKzx&#10;ys273RgRt/I1Puo3UAYsvhoSNII9RuIYnL/u0jiIAc5YZKk4JHrWvPaRXIAlyVyCVBwDg5Gak3UZ&#10;oCxGlnGjZUkDy9m0dPrUUGlWkESoYxIVXbvc5PXNWg1GaAsKY0ZlbHK9DUcFnBbxypGnyyuzvuOc&#10;lutSZp26mBGtvCjq6xqGXODjkZ60scMUKbI41VMlsAYGSck/nTxS0AOzSjNIDmlpiFzQDTaUcUAP&#10;zRmkHNLigCWlxRRQMKSloxQAlIXUHGRn60p4rndSt5H1HenmbSyFVH8ThWUj8iD+BpMDodw25zxj&#10;NR+fEOsiY9SaoRSGeK5liYqQBCQ33Rtz8w9jmqtsjQ3JM0BJldUHmH5dyk8j0+9+goA3dy9Mj86Q&#10;uiqWLDaOpzXNSpfTmRreJ2aO8Of93AqzawTXWlYnLxMk5bbnrg0wNoXEJkKCRSwxkZ9elOWeNnZF&#10;kUsOq56VnbhJewutsEZs+YxHXA4xVW0t7n+2r558+UXXCgHn5QRz9RQI22niVgpkUEgnk9hwf50J&#10;KjswVhlW2n64B/kRWFqljNKn+joVkkiuFOeq78HP5gVZS0l+22xkO0QyNJlc4YFGX+bA0AaxdVGW&#10;IHfn/PtUb3UEShnlVRt3cnt61l3EEv20Xql2WEsSuOuVxjHcDk1HfWcl3NC0kX7pYWRiBjO4cYFA&#10;Gs19brA0xkHlqMlh0FOguobhWaJwwVtp9j6Vz+k2s6aXc28kbhmJCAjPGeKkhsbqGYF2yhu95VV7&#10;kdfoKAN9pAo9T6UNIFQt2AzVcwi5mbzYyqxOPLYHGeOT+pqC6tZYLZVsgSWkjRlJyAm4BsZ9iaAL&#10;MN7FOsDRklZ1DIfUEZFOe4jRsEn8qyNKtb6BF8+FV8twqBQOF3MP/QdtbLJvGCGHbg0AQz3iQwGU&#10;hmA7KOT+dSLJvjWQD5GHBzUE1h50XkuWMYOeW5anw2xht1tj80ceCpJyTSuBSOtWv2gQneCWZc44&#10;yCAR+oo1LVYtPHzqW/dtIMei4/xqrcaA/wBimSF18+SfzQx425dSf0GKmu9Ja/jHnkb1Ro+Dw6nH&#10;B/IGpbHYnj1GGa7+zocuE3n2HakmvxFOIzDIeMkgU6G0MMsjCNfujDZ5f61Wu9NmmhlCyFZJmUs2&#10;fugHPFK4WJpb+OIJvRlLDOD2ot7p52f5BsHRgep70y6sJLmdCXVY4zlQFy2f8mm29lJbSyKsi/Zn&#10;ywXHzBj15/OlzDsXCaTdTFTy0CgkgDucmm5ouOxLupN1R7qTdRcLEm6jdUW6jdRcCTdRuqItRuou&#10;IkLUhao91IWouBJuo3VFuo3UXHYk30bqj3Um6i4WJd1G6ot1GaLhYl3UZqPNGaLgTbqXdUINKDRc&#10;CUNS5qMGlBppgyTNOqIGnA00xEgNOzUYp1MB4NOBqMU4U0IcDmlpuacKYhc0tJRigCxRSZpaBhRR&#10;RQAGm7Rke3P406jFADQq427RtPbFKVBHPNLiigBAAP50YHQAUtFAAAMAelLjnNJ3paBBijr15z1o&#10;ooAMe9GKKWgBKKKKACkzRSGgA5PeoprqG1CmaVEDNtGfWpVHfuKq3OBdwLkMrk5TYDk9mz2pMC5n&#10;Iz/kVlf25Cupz2ciPGIlVjIRwM+tVriOyt7q4u/tOX8kxDDFtjc8nHTr3rnbPTb23mvjO8roIESP&#10;c24b2XBxjn86kZ1Ora3aaVCGmf5pEZouCQxAzjIp1lqkV7AZBHLGygMyyJtPTPArn9cguoYdOgig&#10;WSWVY7dvMbEY25bHHOSR+VSyXV1f6Jdy2lsiSXJ8sE5OzAwxYcYwQePpUsaN1L6KWwW9Qs0LRiQY&#10;HOD7VXv9ZgsBF8rytJyFjGTt/vfhxXL2lsdO8K21k0VxdPcRKyxMGwjEDI3DoOe/Sq+sXlxYXkWl&#10;WonForLCDA43Ku35uv3ucZqSjtoL2K4s0uo2IiddwZ+OKd5qtnawOOuDnFcXdOllaatEs0uyZSIo&#10;/KZt7bAD245z6Crtj9phv5A8VyIncOpVV2H5FHzc57HtUsZ0jyooOXUD3OKrtMi78uo2feycY+tc&#10;j4kW/N7KkJY27wKz7EJJIcDt7c1fsEd3vY5SQ0gBYPGeMcAjsRjnHWlcdjb+2QeSs3mDy25VsHmm&#10;3V5FaRLJKSFZgowM81lwFoDZwCSV2YZcMDjGD+A5odZ211WmYtbxxF41A4U5xn64p3CxpLf28gcp&#10;JkJ97g8Z6VHb6lBdJHJEWKOm/djgD3qo7TW+nebbRu1w3zY6knPv7VQszqcqRT3VsImjjHmRgAec&#10;SOgA9OR9aLisbE2qQQ3UdsxPmyEhRngkDJ5+lPGoRNCZ0y8QGdy857VjXunzXesWNx83kqXBC4Gw&#10;FDyffPFW7C2NurWh3iBBw+4Avli35UuYLFqPV7Z5ChYoQcAN3q7uzWYumWkZkeJWWSRt+4nO09se&#10;1XFYqoBO4jv607jsTk0m6ot9JvouFibdSbqi30m/3ouFibdRuqHfRv8AelzBYn3e9KGqvuNODcZo&#10;5gsT7qUNUG//ACKXcPUUcwWJw1PDVWDD1p4YeoqkxWLANOBqEHNSKrHoCfoKpCJAaeDULHylLSfI&#10;B3bgVWbWNNT7+oWq/WZf8atMTNEUoqja6pYXcnl299bTPjO2OUMf0q6DVEscDTgaaKcKYh1Limg0&#10;6gCalpKM0DFopM0M21ST0FAC9elHHrUAhSQBtzEHkHcf8aDaRnqZP+/jf40AT0fgaqHTYG6tN/3+&#10;b/GmHSLVjktcf9/3/wAaAL1FURo9qD964/7/AL/41INNgXo03/f5/wDGgRa70v4VCtnEo4Mn4yMf&#10;609IlToW/FiaAHZoLqO4pxY47flVSX7M14LV4Y2d0MgyoPAIB/mKALHmxj+NfzpPOj/56J/31VWT&#10;TtOA3PaQY9TGKgS20V7s2qW9qZ1G4oEGQKANLzFP8Q/OlzkcVnSjS7KWJHhijaR9ikRgfNjOKv8A&#10;lIuNqKPcCgB3Q4xz6UhOOoNV3gBv7aZePLR1wPfb/hVgk+ppiIZLiKPl3VQPU4rA1CWylvvtKa+L&#10;V/L8sqpjII/4EDXRMM9aiMad0X/vkUmBzsaQy5WPxGzFuoURDP5LV3+xUlTDXt4xPO5Jymf++cVq&#10;bUHRFH0FNNSUYF14bsWVFnm1KQRuHTN3K2GHQjms6fStIg852fV8zf6za8zbvriusaozUsfQ5ZTp&#10;4QKtzrgAGAC0/FPXSdKvpAzLfM4OQ0rS/wAzXRMaiJrNlIzl8OaUsYDW0MnvKdx/Wqlxo+lxMQui&#10;RsP9hVH8yK13NRlyOlQ2UkZsd69sq28Oj3SxKMLtKYH/AI9VuG5kkYBreWP3bH9DUhNNJ461m5F2&#10;JZMLGdjhmx905FZstxqi5Mdlbt25nI4/75q5mkz+X5UcwWK8E984/f20KH/ZmLf0q4jAj5wQe+3m&#10;ucmvNXTVXjUxNZkhRIFP7vOeT2POOKn06/maxee9D7w5URGLa/XA4yevH507hY1rgzN/x7SIresi&#10;5/kRVErrJPF3Zc8cwN/8VUY1VYvJgmbM0qmRs/KI0z0+vIFUdQvZY9R2G4lhhVS3mKoK9OnTNFwS&#10;Ni3GoK2bma2cd/LiYf1NXA5GCwB/SsSw1EeVcSyyEJEABkYUe+T3pbm8Xz2jtpSJJHVGKtkqevQj&#10;pRcdjZbkfK7qfwOKoS2d27kpqk6D0EaH+Yq0Dxz170uaXMFimtldjrqs7f8AbNP8KuxlkUB3Mh9S&#10;AP5U3dRmjmCxIzBh0x9Diq09ok6lWlnX/clZf5VJuoBouwsUk0aFTkXV8frdOf61agtEhYMs1wSP&#10;70rGpN1KDSuwsXBcPtxxj6VVltre4OZYUb6ijdTg1F2Fis2iaXL/AKyxhb6rUkOiaZB/qrKJPoKs&#10;KakVqtSJaCO1t0xtiQH2FXEldfusR9Krg1IDWqZDRMzGQYclgeoNM+y2zdbeE/VBQpqQHNWhFf7D&#10;bR3MU6RRxtGTgqoGc1oCqNzC85h2Nt8uQOfcDtVsGruSyUUtMBOacDVCHinUwUtAixRS4opDEpkq&#10;iWJ0JwGUjNPqrfqWsZArFTjgjr1pgTwRiGCOMHO0YzUgIPQ1SjvoSijEuQoH+rNTLcxtyA//AHwa&#10;ALFFRCdD3P5VIGDdDQIKWjB9vzppLDopNAD6Kged1/5YSN9MVC19MvSynP0x/jQBdqq1sDqUV13W&#10;Fo8/Uqf/AGWol1Cc5/4l1yP++f8AGi2vjPqFzbNE6eXHG+G/2i4/9loAffsyxoFViWkC5Xt7n2rO&#10;WVpp7a6FpIDP+6lzkBVBJz69q3Rgn/61IQR0I/OgDmrqwvTO0qgMXuC0OedoxitbTUuIluVnyT5z&#10;FSe4q43mAcKp/Gqssl+PuW0TemZcf0oAsCUG4aHPIUN+ZI/pTjXPpNrQ1uVzYQbTbooHn/7Te3vW&#10;pFLfMR5ttGg/2ZM/0piLRpjGpcR4+ZiD7CoJuh8s8+4pANJphNVpFvTny5IfxQnH61Tkj1vd8lzZ&#10;bfeJv8aTGaTGo2NU0j1QYMk9sf8AdjI/rVtCMfvBubHY4qGURscVExx71LK8bKQqFT65rHlsrtiS&#10;upSoM/8APNT/AEqJFIusajJrOGnXyuGbWJmAPKmNQP5VaUMuN0pcgcgispFoeTSZpJJVx8wVfQ5x&#10;WfJYRXDFxc3Iz/cmOKzZfQvk460Z6cE1mppcccgYXN2SDnBmJFLpbtJYqzuzHcw5Of4jSAmnsku0&#10;kiuWLxOQSq/L0OR0qSO3gt4/LjDBM9GYtj8TzUvmHHaq9xbQXQKzRqw96YDY7W3juluN5aRYvJG5&#10;gQFyD+fAqO6sYrx1aS5nAXkKsgC/lUX9h6b2tE/M/wCNMj03TDK6pbxhkIBGTwabYF5bVSGWR2nV&#10;sfJJggfhimSWFtKH82LcHOTkn/IqSIJEuIhtA44qQyMRyaQ7kYlhjCp5gAHAy2ahbU7JOHu4VPoZ&#10;BUN/CJZLX5Adsyk8dsGpmtLZzlreIn3QUBcVdRs3+7dQn6OKnjkWX/Vsr/Q1ALa3XpBGPooqQKsa&#10;koAo9qAuTMrKCSpxVRtQt0zuc/8AfJpgvo28zl/3Y53AgfhUC6xCIw7pMmRnBjPSgCRtd09DhpmB&#10;/wCubf4VLFq9lKMpKx+qEf0qZJBIiuucMMjIp4NADE1G1aVYvMO9gSF2nkDH+NXIx5i5Ug/jVAwF&#10;tTgusgCOJ0x3+Zk/+Jq4DxSGT7GX3/GopLoxf8u8z/7q5pQaSWeOCBpXc/KM7R1NUiGMOplf+XG7&#10;P0jH+NN/tlgf+QZqB/7Y/wD16sJMXcFdpi2ht27kH0xVZdTnEjA6dOU3EK6kEEevX9K2RLLlvqBm&#10;XP2S5j9nSrsUu448uRfdhioLW4W6gWZQVVhkbjVpelWiBt5bNPZsqTKjHkHPSrC4IyDmoLhGkt5I&#10;0OGZcAin2ymO2iRjuKoAT74xVksnFSCoxT81SJHilpop3FUBZpKWkqRhVa983bGYRk+YoP071axV&#10;adpVuLcIDsZjuP4UAWMUtAopgB46flWfcX8sV5HbxW3mFjlm3AAIOpPpWh16dazFspY7rUXC74ri&#10;NAgLck/Nn6dRQImn1Fbaza5mj2oCB1HOap2msy3BnEsCweXJsG987hnAIx61cm05ZbGO0AQogVTv&#10;G7gVTu9BW4mEysqy71O4DGFBzigDZHSlpOhpaAF6jFRLaql5LcjGZUVT/wABJ/xqTOBVSxupLi4v&#10;0cYENxsX6bFJ/U0AXaKKTNAAelIelGeKTPFADBsLsRjcOD/Og1Ss1ddR1BmztaRNufTYBVt+mKYi&#10;s8d3hmWdAvYBM/1qK5NyLfZEN0xGN+MAepqaa38wEefKmRj5WxQiCKFYjIz4GNzNlj+NAFGxluig&#10;SdGZQMrKSPyIrO1O4v4tOu7m1lRl3jy2U5KjcAf61uABVCqen51VntI5oBCSyJuyQhxnvzUsZIDl&#10;fryarTyFJYcfxNj9DVkg44BNZOqymG703PAe4Kn/AL4Y/wBKhjRdY9eeOtZOpfapGWCCUr5vGQn3&#10;B6k5+lWn1OxU4a8twR1zKKrtqummTIv7Xd0/1q5/nUM0RDZTXMiSrJMryxjaUZNpB9/rVINcjVLy&#10;OBk3hEky44Oc8Z/CtUPC5MkbRnd/EpHNNEKiVplUeYwAZh1IHSsmWjNvY3lvrBzGsix7zKgboCMA&#10;+/NWbMRJC4hCBfMb7vTrUkzKqksCB3O2s3+2dNgJjVymDyFhfGfyqNy0apNZ2itnTVP+2/8A6EaZ&#10;/bunn/ls/wD35f8AwqLw7Mlxpi+W2fnc8gj+I0rCubGaTdhh6UGNgM5H0zUDSFTjY5+gzSAncq3T&#10;K8+tZF5ZTG6WRL2WKIyqVSIDg4OSeKlm1ExNtFjdv/uID/Wo/wC1mJwdOv8A8Yh/jVWC5fhWSNSs&#10;krS4PDsRuP1qTdxWeNQJ4+x3Y+sY/wAauRkOoJJX2YUhDjKkSlpCAP8AHj+tG6s7W2EWmOysGIeP&#10;A6fxipDNcgfLbAj/AK6j/CnYC4Wpuzc2fNKgdqzpLvUFbCacHH/XcD+lM+2akeulgf8Abwv+FFgN&#10;CVWbdEpyCv3/AP61Zf2bUUvYIvtKvEISpdo859jzVpLi7YfPZhPbzQamSWYnDw7R67waENMng8xY&#10;lWZ1dx1ZVwKmDVGmwrlmI9sU5toHyvz7ikx3ILqcx3VggBxJKyk+2xj/AEq8GrLu2nTy5N1uNrAJ&#10;uB6t8v8AWn51Tt9k/HdSGaqtVLUYftWyM2azjIJZiOB3qtnW8/KdPx7h6ljOt5+b7Bj2D1okQy3Z&#10;2K29xO0YSJJVACqMEEDn2qtLo1zG8Btr24YfafNlDEcAq2cceuKuxfbMfP5Ge+3NWFM/G7y8fjWi&#10;IZYgjMUYTeWx0zirK1HG0eBuUk8cg1YV4ccRtn61aJE6qeetR2UP2e1WLzN5XOW+pzSTJK6kQzeW&#10;e3yhsVDpdvNbQyJPMZXMjOWIx16cCrIZpLTxUYNPFWhDxTsUwU/NMCwTR2ooqRi9qqtK41BI9mYz&#10;GST6HNWjVaOVjeyxFflVQwb60AWQw9KXcueV/Wsu6vfJ1AR+VI7pGWUgkLknHPrU6XAaVyW/eKgJ&#10;iPT6/wCfSgC4SG4AIz70wqx6O3r2rnknvLKG4vrlLhX82Se5RzkCIBwir2yPk6Y96m1u7uLUDynl&#10;WLKqzKpO31Ocf/q4oA1Jre4kGEvpE+iKf6VX/s7UP+gzP9PJj/wqbTpLiRH84MMYxvQr+PvRPcuN&#10;QgtQCFlUsX+nagCJdPvhwdWmY/8AXJP8KmW0ulPOoSn6xr/hSC5kS7MTKcZxnIOf8KIpZhq00Iyb&#10;fylfd6Pkgj8sH8aYi2qMgG5931A5pYmjzI8Sr8zEk46kYB/lTs8jk1QsFktNNkM4O5ZJn/DexH6U&#10;AXpPnGDkf7vFVZLSMglpp1HtKRWdZXE/2tLy4vP9Gu4t8cWzIUAE5z24x+tT6wPtmjuIY1uIpB82&#10;ADle5APegBZNNtynmtfXSqO4ujipI9PjGCtzcsPeYmsS6slOgWQ0yONrFFLmORiA/HGfxrQ8PxR2&#10;tobdp0lvOGnCtnBPYe1AjUgZQpKEkglTk55HFOlf5TuxjGelUtMRkjud+ebmQjPpuNM1qZ4tLlCN&#10;sklxDG2M4ZjtH6mmASW1hdQido0eMrvDY429c1mnTNDuHZDaxFgu8g5B2+v0rWXZGv2SJWXyowFO&#10;w7cYwPr7/WubtYLiLTtUVx51+GKySjkFT02+gAPT2oAt6fY6JcW6TWdtHtbp1z1qRJtLy4R4sx/e&#10;56Y4pdPtLBrGN7SJFR4tu9V2kg1hDTIra98i4umlht0DSOwwFQHIU/jyaljOqWRgg2sQMZxWXqZa&#10;W508schZ88/7jVZtNQt7+Nmt3J2NtYEYIP0omhWVo2J/1bbv0x/WoZSIXtLdskwRZ9dgqgiWE11c&#10;QJaRb4Nu4+WMcjNabYxz9eaw9Nkb7Dc3sSNMZ53kRAQDjOMZPHY1DLQuoX9vpz2sbCNTPJsA49PS&#10;mahqcdgbYOQBNIEDM20DjNVNSl/4m9lJAyPOj+U8DYO0MMk5HQjFGofJrtgVZWaRXQxkA4Xru/TF&#10;ZMoZca+iamlnGgl/eLG7CQAgkZ4HfHer1ndpewmaNSIyxCsRjcB3+lZ2o2trLeCGOKJLmYEyzBcM&#10;sffn36Cp7LU7SSVbS3DjC5jyvBUccVL2KRoms3RM/wBlqO29/wD0I1ok+tUdKQx2Cr/tv/6EalDJ&#10;7i5S2i8yTJGQoA6kk4pLq6itUDy78E4+RCx/IVRv5A+qafbbiDuabjn7oxz+dS3V5MlnK6wOJd2y&#10;NT3JOAfpVWEVZ9eh+xpcWsckwM4iKBDuIz82B7VBrWvyadLbRxRZMqlyHQngduOhovLVoYLK1hjm&#10;NyrbknVflVifmLfXJ4qXVp45JFtOu1fNmIGSqDt9TTQF7T7iW6s0nmQRs/IUenbNWuKxtH1dtReR&#10;fLiWNFDKY3yOex98Vrlv8mk0BBfQrcWxjboWU/kwNTE7VJweB09ajnfbBIx6Kpb8hUclw0Vm06xt&#10;KVj3BV5LcdBQAyPUA92ts0EscjIXG4DoCB2PvUl0Z/JJgeNHBzmRSRj6DFZ2mGeVJb2a2aO7kXhZ&#10;CBgdhgcirV5HcXGnSRxlUndMcngetMDMj1i+Fp5hijnklm2QLHxvUdScnin60NTlFubXdFHjMuJA&#10;u0+57ipbnTpnFpHD5cccBGXBIYAdQPrU1/HcXciWqgLbnmVvUeg+tMB2mS3Vy73EshEDfLEhXBwP&#10;4j9a1FNc1m+bWUWNblI4pNgUJiLy8dSe+ciuiWpaGiO/ia4hjROSJ4mPsA4NXge9UNRmNtptzOM5&#10;jiZhg+gJq6CSMjBPbNSMoXT3MWpW6w3bHzG5g2LjaOpzjP61qTq8luwjnMLYzvABwPx4rI0+11CO&#10;/nmuxCwl4Vkc7lXsAMCtM2o+xvbxyMm4EbiSxGfrVolmOl/qX9nBopPOuJrjZDvAUsg6ngf071Jr&#10;lvqN7ZwGa3SOJCTMyzkqg4+bpyQAce5qxqOkyTWNpBbBQ0LDbI0hQr0yRjrkA8VbvVluru2sVjYw&#10;H95M+OCB0X6k/wAq1RDJ9CW6+wtPdyOWmcusbY/dL0A/ID8a11Nc09pqDeI4ZAkywpMWDrLhBF5Z&#10;BUr3O4g9P5V0in6fnVogmFRW0cq3VyztlGK7R6DFSLmoYzN/aTqR+6EQx9c1aJLop4popy81SEPB&#10;p2KbTqYFrFGKdRzUgNI4qCGdZZZlA5Rtpqz2qlNpdlNI0sluhdup9aBkt1BFdxGKQnbkHg88HP8A&#10;OpNoPucYqnHpmnSAFIYyM9Q3/wBepI7Gz4eOJCD0Oe1ACy2EdxYfYpGkeEqEbnl19z6HoasPbrKj&#10;Iykh/ve9NiMbRq6E7T0yCD/n1FKt1EEdvNXEZ2ud2NpGP8R+dAEpDd8/jUMqwvjzdpKnIJ7Us13F&#10;AMyzKo6cmokvbS4Yqk0bkYBwR1oAc09sOWljznOSR/jUX9oadD8pvLdfrKKfK9tHcRwvFl5ASP3e&#10;R+J6Cogumzb2MNudjlCWjH3h25piHnVLDBK3tueO0opttqFtqFlFKZI8SxglC4zyASD+dLbxadON&#10;0MMBAYqcRgcg80rS2cQfakfyA8RqOxxgfmKACy0uO1cvG80g2hFEj5CKP4RTr6xluFRTM8UP/LRF&#10;Xlx6Z7VM93DCQDMFy/l8HHzdhTDfxGcRI+52bbgduM/jQBm3hVJraFXENtGpJ2oTz2HHbvWbpstl&#10;pcjSXF95jBSilYWGRnOSMdea6CPUIJ4vMjbcNzIM+o61LFL5yn5HTBxhv50CKMWrWEy5imPJyf3b&#10;Dn8qWWG21F4GZi3kyCVV5AJAOM/nn8Kv45ppxTAjns2ngaMSmPcBh42AYfT3rJm0O3j0w2KTXKRk&#10;lmeKXDuT13HvmtdhgVEe/WgDES8SwtktYNN1Dy4gEXbDnp+PNY0zRTadLaXFhq7mV/MkmWEKzNnI&#10;PXHpXYEc5qJuKljMTSVgtbTy4LO9jyxZ2uF+d2PcnPNX92TyGGeORVhqheoZSI3UMDkgg9RVYRrC&#10;myJVVR0VeB/nmrDVA1ZstGXcK8dw08emRyTdPM3qGP44qo018JjL/Y6iUrt3+em7HpnHStl6hNZM&#10;tGL/AKV5kz/2MN0wxIftC/MOmDT9Ns47MExaf9n3dcS7sfnWqaYai5SD5cYOagjieGIIrJxnOfrU&#10;1JQDKc1vKZPPjS3M4XaHYHOOuKgP9sH+Gw/N60j1pKoRng6ufvCx98M/+FRRWt9FNNMq2vmS43HL&#10;HOK1abxTuBXtYTCGDxQoCckRAgE1YfZj5dw+vNIelJ2pAVLm2kuYJYftBVZEKnCDgH8aYLa5WFI0&#10;vMbQACYgen41cJpOvNAGebTUs8aooHp9mH+NJ9k1Pp/aa4/69h/jWjxSE07gUkt74H5r8Mf+uAH9&#10;akEN0P8Al7X/AL9D/GrGaUH3NFwIFiuRjN0Dg9PLH+NWoyw6lW/DFNB5p4NSx2JpPJngeGSEFHGC&#10;PUVLvVlx5YH0qBaeKQxHgEh/1syf7rikWxJPF5dD/gY/wqdTUimqRLIRppxxfXg+j/8A1qX+yWb/&#10;AJiV+M/9NR/8TVtcelTLW0SGZ40Vz/zFtSH/AG1H/wATUg0N/wDoMap/3+X/AOJrRWpVFaIzZVh0&#10;1out/dv/AL7g/wBKvQxeVyZHb/epVqQVQiQCnUwVJ2qkJiilpKdimBcyKKSlqQDFMmcRQPIeiqSf&#10;wp+aGAIwRkHtQBhbNLns4mEkIf72T7nmnC2kt9KtbWIssmCish5AP/18VrSeXBGWEZYL/Ci5P5Vh&#10;r4itv9IilvIorjz2ijUoSV+faM47/WgZL4eklmgMlzFIJdzKCxLD5HKE9cZJyfoe+Kbdxtqs0qmS&#10;W0tRA6SEKAS27jOeuQDzTb3X4bLV4dOhaMiNTviQfPI5X5I1HQEg5+n41fm1mzt722spyRdXG3ES&#10;qW5Pv0wMUAU7tXutAR0lBJABl2ZOc4zjHoKdYadNaSQkvCsJQgIhPP8A9etWe4jtofMlJCggHA6G&#10;sm58SWtte+WsiToRjbApdyx7en60AVYrPUW1HUFWYqMIVViSMfXPWr8luXsXFp++E7u+8fwkjHtV&#10;4XsPmiJn2SlN+x+CB79qztP8R2d3ey2fmxmZZSiCLLBl7HI4HFAg0ayktLeAeWTg8s4ySMfX6fhx&#10;VC0tJFv1/dSosAu3LyISN5nDA+/Fa19run6ZdRQXNwqvKSoA5Iwu7kDkcA1Fe+KNLsLmzhuLgL9q&#10;QyK2D8qgdSOoHP6+1MBlzaf2hZI0e9C9x5+NuCcf44qbTZLoqqyWu1Fwgz1BxyTmtXoR7HtVcXcZ&#10;nmhAcPEoZsrgEeoNAGNFYGWPyVEkbRTO6eYnytuPOfatFRMILZYo3TEg3hQBhRnrmucsvEtq2vTP&#10;cX7RxbAFh3+amSeDlR8p9jWteT3NxrNnAoaO3Vi5IPL4HfHbn8aBG10P1ppNYkD3sfii4R2hNtLE&#10;GREk+dSOM7fpjpTNf1afTJoPKlgVHVi4kVieMcjaP85pgbbHiomrm9Q1m+fTtHntRDHLdCOZw8mB&#10;ggErjqR9P61dk1Rl1FIi8awouJnxkNIfuqv8/pSA0zUTGs7Wr24tltorYlZJ5Nu7ZuIGMnA79Kxv&#10;+ElmtbWyNwiSSTSOjgsEIAJAOKTGdKxqFjVXUtRWz0s3qgMuUHzHAwzAZ/Wqmr3Z/st5rW6VEz80&#10;6kMEUfeP5ZqGUi+xqFj1rJk1+wu9Ou2trwhoY2JcD7uOM5+tUNEvZ2a6km1BrhYo4w4kGzDkZOM9&#10;BWbLRvM2e9QuwUEkgAdST0rE0m7kE2pT3AjhtTIGX95u5IGfm6U7Xnkm00mIBosbyf72CMDFZNFo&#10;0bi7gtYjLPMkcYGdzHAojuI5oFmjdTGwyHzwR61y/iu7aG3eN2iiiSHKZB3FsdVwD9KybWz1JNBl&#10;ZpLws1qAWZcYJ6jk9MY5p8ugXO9lnigTfK6ovqxptvdRXUXmQyK65xkVyt3bta6Ja/bJP9KBLIsk&#10;mSzbcZzjtnPSr3haZJdPmIvUunMpZnU55IH+FLkHct3+sx2N8qPKDGFO+NELOp7HjtWmHBUMOQQC&#10;M1yWqJP9quQl3K+XLDylP7gfhgE/XNab6r5mnXOIZllijDlTgMVPcHpTtoI1o7mKcMYpA4VipIPQ&#10;+lLuG7GRnHrXJ+H5tTksrnZF5ADMYIpE5PPUt7dKv6i8q6owjbDtbhQNu7OW6e1HKBo/2tafazbe&#10;aFkzhQf4vpVstXBw3f8AY2rNBemJSFOG8sLtU989Se1dfaMqWkCGUPuGFOfvce9DVgvcslwSeenU&#10;CmpIGHDA4ODjsa5iXUkGpyRC7Mc016kZVVPCAY9PpSWOoX1rDAr28Smef7jud7biSSB2A5NHKB0l&#10;zeQ20Mksr4WNdzY5OPXFVdQ1WOwtVnaNnDcgAgYGM85qpfaSbm+uZ5JSkctuIiQc7cHJ496zP7W0&#10;3Xo2NxG0kVs5kwnzDaOhP19KdgOoinWWBJVHDqGGaSO7ikV2RshDgntmqE6O2mKumsiI4zvH8K9y&#10;Kp2tus+ghrgN8oYq2CcjPBIHWlZAXI9ftfMeKdhDIh553AjsQRWg9/BDZG7kfbCF3Fvb6e9c1pls&#10;ba/inmBijZSAJpVXce2EHFaXiKBDpUty7uFt42dY1Gdz4wpP0PNDiFzXe+SO3WbBYupMadC5AJxV&#10;m2uEubeOeNsxyKGU+xFcdq72TWNrPNqc8xjMcpWNuq8BjgDjKk/ia6uweKS2VoYjHEDhARjPvipl&#10;GxSZeU08zJGrM7qoUZJJ6VAr70cqrAqSOeCa5G9vZImmkuZbeEEBQs8odiQcgbV759acUSzvUYEA&#10;g5BHFSrIu8JuG4jIHqPWufium3aeZfMW7liJUKuEY46H0rMku59W1HTv9Je3nW4IMEUZVlQA5O49&#10;RkD861SIZ3ScipFJzWfpunxadC0cbyuWbezyuWYn3JrA1LUb1PGEVppc8e+aLyZVkBKoygvk9vu/&#10;+he1aIlo7NZAGVSw3HOATgmplNedardXkniVBLcSw3dvE7xxW8ZIK87SW75wMiujvdamTwrDfIrR&#10;zzoiguu3Yx4yfQVRJ0wPvTwa5Jr68vLeayN5amXbGVkifAY91B9eK39NvRdRMhRo5oTskRjnB+vc&#10;VSEzRFLTQadTEXKKKWkMSlpKD0pAVdSKrp0+9pFTYcmNSzD6Ada5bRdHLTwhYbyGASedIJokRJiO&#10;mQDnIOG/Cum1K8NnZPIu3zT8qBjxuPT8O9RvqkUVhJcAmcxHa3lDI3AdPT8aAMCK5n1HxQDGIbcx&#10;OG2tHvkK92bHCsVyBnseO9X1E0niRkmikJGSsxcKI0BHyr67j16dDU/h280/UNPe5tLc27zN5syO&#10;P3gJ6Fseo5HtVYWmi6cjaoHlyW2q80jyEMpIHBPY5FAGvNIv26KDzRyCTHjO4djXLapZG68QxxRD&#10;aI2Cx+SSgVjyScdTWzperRag7SrausiIVmnMewAj+HnnP6VPphs76Nb+CBo/mdV3cE88nFAFS5vL&#10;i31aGxuCj28kDFJAuHZh1GelM0m+02xSYXF1aW0zyFmhLqrIOwOO+Kn1XS9KMq3+oQzTBWA27mdQ&#10;Tx93oKz9W1aDSJPsNjpUE04CmONmVAwPp3H48UAWZ7Bb3xZbzCYOlsDcOERQUbaoQFhyQQX4NVLz&#10;TtQ1G91WWSG3Kx27W9q7MAWB2sd2O3HX/GtS5uF0uR9RvJCfPSKBLaMZzJlsAepO7Gf9ms3Q3trb&#10;X20+C0ETi3DzYfIUsxIU88kYxwOKYG/b6hFIlojzRtNcJlTGcqxA+bB+uazxcXLapqVnJcBR5Qa3&#10;EigAA/qeat6hNZaXawlrfcPMCwpGg5dj29OayCui3MMur6jZSiQSGJo5iZCGB6KoJH5UAc5pOmRw&#10;arOLnW7KK185c26P9/b06n1rtNZiMdjNd22BOqKgfPRNwLfpmsqPVtP1XSbpLXSnKxYQLIgXJz+Y&#10;Axmtf7fby6BJelfNhSFmcAfewORz2oEZumWli+o2VxbxpazxQyF4DyzB9pznuOP1pdbtLu5ulkt0&#10;nVhGYI5InAxu5LN6qCF/M0tp4hjbQm1Oa3jiWKf7MdhyAPMCZz+PSrF1rkcFgtz5LhnYqscg2nAz&#10;kn2wCc/SmBg6xHZX9/CYnnjOnkJEkUe9GbjHK8jGMdq1tRgZVhu0jMlwABFEF+VZG/iP0rG17XNT&#10;jvbqDTfs8UUao6uTtd3IJKjjnt/KrmoajcpLpyS3gtBJDvnCgBlIAzyc8dsfrSAXUrC6uvIhae4P&#10;2aMszpwzueBhvzzWXNoZXU7WeOCUXkcaq84UNG57lhn27Vst4ht5NPnkgJaaGLzGVhjIzj+hrP8A&#10;Fup3lrZ2Rs2iSSSdDukYgAehx1FIaLWsx31xEltFZwXELYM3mSbQwBzgcH0Bqtqekw3WnwWn2RFQ&#10;SKSqD5VGcsOvcZH41BqUuoyX9lDJNHaAHcs0ZJ8w7fm46bRnvU2mfbPtN27XclzbqoRPM28t1OCB&#10;06CoZSGJp9nZ2S6a20CeRyqgfePLY/D+lP8A7Oi+yyQznzTKcyOwxvPY4H+eK5lLBrnXorW4urtM&#10;l7hmVwg3njCnqRtOOPStnV7ue2laGNikKWxJbuzEhV5/EGs2Wh76Rb4iiIHkI5kMZ/if1qxMIZGW&#10;GXYW++qnvj0rldSnu5NctbdGctAsKsocglifmIHfirFxBcXGv2zG5uI5Fd8rsGBHjgjjp071nbUt&#10;Gnquk2OpBGvQDHFljk4/Wqs2mbbRoY9RkEMgACyMGAXGMAn2qLV719R0aQ2anaZxEzOOGUMAceue&#10;RXG6lPcjxFLGcsQ7JbqrKxyGAHBzgfQCmotgzstStbae/tIriXaojZYdrYbdjr7YAp9paQ6Hbxhr&#10;yNLdThWZAufTJrN1sxrfxpO6yTSw42tGz+WvGSFHfPena/ZhtFtkFsbgxoiq8jYAPHbuaPICGfTb&#10;bUrLzJdUjh2TSTN5bgoN3rn0q7pscFlBcXDXsM9vFEsQZRkgLnGfUnNV7zTVurudJWto/LtgruY/&#10;lQknoM9cd6zvEVnqNvAsGnxg25McrzH7zyFsADt+FO1wOps3t4LWMLJgSbpFEnBIJJPHtmqsz2Vj&#10;a3F+kpfzxkN5o59lPaoTZ+Xbx31zPNmONyEmIzuYY/lx+NUZLU/2Bb2hhaR/s+5SEBCE85BPfBxS&#10;6gTaVHpT3nmQwtmWIDbLEScjJzk8Vq3UdlejazAm3O/MbYZO/b2rk9Du2+yppsUn7yVjHIX+Yjjj&#10;AB6AcVtqViubuylSM7bYMpjJVnABzTYkCxx6td2d5EqxJBK7kHBZ+MZxVm9061uZ/tF3hkRCBngJ&#10;nknP4CsHwmrPcS3CWKpHLlg2CDHx0yRzWj4kJ8pVeEmNlZWbzWUfTA6n8KQzSs0EcTILprgBjy5B&#10;IzzjNc7Y6QyeIRPJbhPMDySqPuLzhQO2e/41e8PXk14L6MxoixMFDiPblsc5B644qrpU94dU1K3e&#10;/aWVH+UeX8g47/8A66YG5a+YBLbT+UhBOwIednY4p8IitYobXzRnG1QxwWri7eLWY8XiTTTyMCql&#10;E6HeeCT2rf15bsWdrPFNFGyyKGLpnr157UmgMyaxgsLtl1LUVZNwlJWMlwobgZ5wK6M3EeraZdw2&#10;cm5zEyLuUr8xX5ev1rmteWCV7u6lnRYGWKN5ck4HXGB1p+m38elxahdwu1zB9njkjAXbk7TgY9gP&#10;51TVwLcGnvY6VqCrE6W0rC3CgZMcYG0vjGTk5P0rsI5I/KWQMPL25zntiuOa81OxuorV/Pu3jtft&#10;DLHj5pGJ+8ey9gK6nS7qS9sI7mSARLIu6NM5+UjIP5VEkxpjdPnl1GxuJJFBR3ZYlPy7kHHX8+ao&#10;HQrq8tXtms9PtosjbwZH65znit9AFwoAAqdaURMxfEE9vYafBNLdCK6tyDDt/iPQgjuDVm0vYLu/&#10;iuI7a7mmEewHYVRc9cbsfpWqI0c/Oit9RmrKADpWqIZUOpMsyxNp15jcql9oKjcQB0OcZNQXkZPi&#10;fSwHYg+ZIY9oCjEZUvnqfvKK11qVVUkEgZHQ1ohMqQR3L3bS7FgXDIwIBY/3WB9PaorjTr6906W0&#10;nmhZhIGSRk4ZRzggd61VqUCqM2Y0OkPZ29yTFDdvI+5U2BAo/DpVvRNOksbZzOR50rl2APC+w+la&#10;Qp4qkIUUtAp2KYFyiiikMSkOadikIoAwfFUatpBby0klDfu974VT0LEd8DtVGe2udP8ACyuI7YJB&#10;CMWaltkpJ+UE9eTgdMZ610s1rBPLHJJErvHyhYZxVW90PTdRl8y8tEmfjBYn+lIBsLGPT5LyeS2i&#10;uSmJJYRuVQMkD3xmoNZdv+Edd9qYeMb8pnGcZwPXnitL7BafZ0tvs8YhQqVTbwCpyPr0p09rFcmM&#10;SDIjcOAR3ByKAOX0+zm0yK+FnKzQQqB5MreaHcjLZPXI4qHwvaXh0Wa+lSc3DmR4YRIAhz02qOh+&#10;tdbHZxQxTJHkCZi7EnuQB/SnwQJbwLDGAEUYHFAHGRxapa6L9suZ7uF2ljEiv95Bnk4PX8KyNRhv&#10;7vX476KC5u35n+ymAHMfCqBu455/Kuy1jTNU1GaJYru2htUcPtMZLZ/PB/Gn/wBhSyvvu9WvJHAw&#10;DEyw4Hvtxn8aYFaazew8P6f5paeazKFQwJ8yUjYu72BbP61Wu9LM17DfR3TzXcd7EsgjUKETcpZS&#10;AOyk5ye9dFbWf2a3aJJ5pmPRrhy+D9TVVNEhi+zPG7LPCxcyKOZC339y9Oc/hxQBT8TvHs0+BvtA&#10;ke5V1aEfMNvJP5U5YQnhq7eH94ZQ8qhjjJPFalzp9tesTPH5ishQoT8uP8aralp093bQwWkkMEaM&#10;CS0e4gDpt7fnQBz/AIfgmtre8juLWSMSIpwINjsx/Hn8a0LvTtQm0MWpmG6SQPIFQHy4xzsA79AP&#10;zrVsNOjsd7CWaaWTl3lbJP8ASrh60COC1vSWj8P6XbbBbPNeoZIVJWIuSX5A56jHB4zV+60iZ7Cw&#10;SG3FsI7iOSWPfvLjeCwLHqOMkewrq2VWxuUHBzyKYaYHA+LLnUZtSSCzhltJYZUijmbb+/3EE7Qe&#10;fUVJ4oiu9thaRzRSXku1DMkP7485yB0UfjXXSWNrJdpdPArzIMK/oKe0ab/MKr5n97HP50gOfv7S&#10;1jhis44cT3arE2BnKDk8jj1qzd2BuLy0ZinkW+WKEZZmHT8q1G561GxNJjOc8S6bdavbfYIIIvmB&#10;/fyuRs9QFXk5H4VLZWtzb2LWrxWcahNqeRnH1IrYbpjtULetQy0cbP4KiSAG3mKXIWJVlckkBT82&#10;PTPH5Vt39mbsRK0u2JXBddud4H8Oa0G6Y7VC9ZNlIrPEhl83YN+Mbsc/TNZ66ZCnnHzJWaQnLlsl&#10;VPOAfStJqiNZtloqSafA0UEW0hIXDoF7kVg2vh66XVJ9Qa5RJXYhd0auQvrn1NdTTDSTaG0YuoaX&#10;d3d4JEniWMxeXlh8wyeSB05xT4NDhjWGOSaSWOGUSwhm5TrkZ7jmtakIouwKM2lWVxcefLDukO3P&#10;J5x0yOlTzW8UwCyKGAIbHoQcj+VTnpTe2KLsLEckaSoySIrKeqkZFQ3FnBdRiKZAyA8LuwKsmm9q&#10;aAytK0qHT1mbyI43klZsqO2eKhvdNvbzVI7hZ4YY4gQmE3Mcjvmtk0007iMu2068gnR21KSVRndG&#10;yrhqtXkM00G2CbyXOPnKbv51ZpDxSu7jKNtp4tYJkE0jSTNveRzyWIAz+lGn6dBplt5UI6nLsxyX&#10;buTVyindgZX9kzxmVbW/eGKViSgQNtJ64JqSfR4LnTksXdzGrAksck4Oea0aUdc0rgZ66NaPBJFP&#10;Gs0Ty+btI6HsKY2jR2umX0FiuJJ4yoVyMA7cAD2xWqKUdaLsDNTT7w699p8wR2gtkjZRyXYFj17D&#10;5v0qDR5L+Jp4dwEFoZESF0Icr/Bz0Ix074reWpRzRzdwsYXhrUb+/kma6DGLG4bojHsYn7nPXArp&#10;lqFeKmWhMGTLUyVAtTrWkTNk61KtQqalWtUJkq1ItRrUoq0ZseKkFRrTxTQh4p1NFOpgW6XtQKKQ&#10;xaQ9aM0UALSYoooAKKKKACiiigAoApOBS9RxQAYooooABR3oppOPSgBTSUhIFNDq2cNkg4JBzg0x&#10;CmmGgSK+drA4Yg4OcH0pjuqjLEAEgcnHJ4FACGo26U8nk+v+f8/hUbHdwOaQEZ71G1Od1RSWYADq&#10;T2qNnUttDDIHQHpUsZG1QNUznGagbuOveoZaImqFqfJKgkEZYbypbbnnHrUMjbASeg6n3rNloieo&#10;6BNG6KyOCrDK4PWo3lRJFjLAO33RWTLQ802gSI4O1g2Dg4PemB1cZVgR6rzmkMWkqN7iGMkPKikd&#10;QzAUqyo5+V1YjqAelADqSkY7ELHOAMmgEEAg5BGQaYhT0ppoJqtNdRQuRJIq7QGOfTOP500DJ6Q1&#10;Es6NGzK4IUkE+h71Gt3DJ5e2QHzfue9MRP2ppoz+RqKGeO4iEsTh1PcUhklIahNxH5zwhx5iqGK9&#10;8HOP5GneahLYYEL97npQBKOlA61XkuYoofNdx5f94cipEkR4hKG+QjOfagCYUqnmoYZkmjDxsCpP&#10;WnSSpCm+Rwi5AyfUkAfqRSAtLUoqBDxTWvLeMMXmQbVJbnoAcZqRlxamU1Ua4jig853CxkA5Poam&#10;WaMSlC4Dqu4j0B71SEy2tSrWfJqVpBMYZZwsigErgnAPTpVi3vra4lMUUoaQLu2gEcZwD+dbRM2X&#10;VqdahWnPKkKb5GCrwMn3/wAeBWiJLANSA1SN7bosjNKoEbbWPofT9RVrzEEioSAx6D1q0QycGpBV&#10;ZZk80R7vnIzjHWrApiHinU0UtMC7RRRSGLVRpJJLtFBZFXJII++KtVWmsYppxK+/cEKcMQMHrxSA&#10;nkLbCVK5xnJrFjluvPN2JkRZwIkV1O3cCcH8ePwFa32dBAIBkIBjr2+tE1rFcQiGRAUBUj2KkEfq&#10;BTAkjLCNS5G/HzFfX2qvai4MMrzSqXZ22gDhACQB9eMmrQ7YqP7OnkPF8wR852nB596AK1lJcPpi&#10;vOwM2GyQMZwTj9MVJYTyXNlFLKhR2GSPSnQ2kUFqsClyij+JiSfxqdQAAAMAdBQBhX0dxNc3NtLK&#10;0dvdKqxOknKMD2HbOKuae3m6aJleZxIM435PpgVY/s+23l9hB7Y7e4p1lZQafH5UAITsGYnFAGPY&#10;SzzalqEUn2zZHOixncMKDGhOfxJqxr9zd22mXD26gLHCzM5POewH860hBGplZVKtKQXIOM8AD9BT&#10;buxiv4VimL+XuBKqcbgOxoAhlu/K86NoZR5aggoM5Ht71mxxzLIHN1P9oPUbQRgckVvOm8Bd2OxI&#10;/lVcWVuHR9mSisq5PZutAijdXDXFtLFBG6TpGGUnqCaS0YQAwSBkulVpZSo/1hPGavW9lBbEmJSC&#10;VCnJzkDpTBYQJeSXXz+dImwksThfYdqYGXp8T367ftGDauC7LgCUlTuzjpyRn6VUF80GjWjyuXa2&#10;Z0cH7srplcZPTLcj6VvizgjQpHHsDLtJTg4+tQpp9tHFGgjDJGDgOcjnqT6n396AMq9Z7PUbCQzS&#10;lZLggpnIG8bQAfQEg/iait5pxrV7DNcnyn2lEU5KjHUHtz1rbe1iLQnaf3X3FzwPTioHs4DJ5gQK&#10;2MEqcZHWkBm3e54Y4YpUYtJht/zA8ZGaryQXcd7HJGSNxUPIF5cYxz2xWqbC0ChfITAbeOO/rSlF&#10;A47VLZVjF8Sl49LkeNcHzIstuwf9YtXHcxRu2zLAZCKck1YuEjmjMcqK6Eg4Iz0OahKIJjLgbyME&#10;98Vmy0YrRzLfxvvElwLaTg+pYHH9PwouZp3RHMcsQQq7bWGWPTb9K0BawR3Ek6RgSOMM1Ryxq5Bc&#10;ZwQRntis2UjOgnVyMA7dxTD4GCOuKyZ7uVf7TvXDebA3lxDPAXg/1/SugaGIEExJkMWHHQ+tV5LK&#10;2l3iSFWDNuORnJ9azZoiFSbXTnKqd+Dgt1Zj3OPU1WRv7PmtVlbZHIgQL/Cr5z+tavao5Yo502So&#10;rrkHDDvSCxl6nAt3cW1vGEDbxJIdoJAHI/WpLN991chNpRCEDBQDuA5/nV8IoJYKAxPPHWo0gijR&#10;1RFVWJJx3NMDKF7c71b7QDC9yIVbaBkbTk5+oq0uoQxpAoMkgeTyQwGeR1z+VWJbO3nhWGWFWiXB&#10;CkcZHSlht4reMRwxqiLyAB0oESc8dK5yZJTNqUbzBmeSLbnt3wK6LIFQ/Z4fP87Yu898U0wMlI5R&#10;b30KsiyMXbcrcgEntWNBFK8lupmYusG4NnbglCB+uK68xJ5jPsBZxhj3I9Kqy6ZYzFfMto22jaOO&#10;3pVJiKjSuNNt9jM87IqKobgnoSfpUm1bS4ghcuFc4Rlb5SwGSMe9XIreGEKsUaqFGFAHSnHBxkA4&#10;6ZFJsZzerG6T7c8cU0UQjyHCA7mGcnPUDpitO1d1Sbz45MYyXkjCg+3HWr8iJLGySKGRhgg9MUMA&#10;6lWG4Gi4GZBNHslTc6+WAcB8ZyM8VoWzK9sjqSQV43HJNKIo1YsEUFsZwPTinhEAACgY6YpCKWk5&#10;NhG7MVwzfzqPWbc3FsIYpX86WRNi7uBhgxP0wPzxWiI0xjaAM56U9I0Dl9o3HqcUDILZldJFjuHN&#10;wq4ZSdxQ884P6VHNepE8UK2Mv2mYlVZlHJxk8fhWgsMXnefsUSdN2OcU/wCzwtcJO0a+cgIVyOV+&#10;lIZm3vmnSd489MSg4lPzHkfpTmhDavKsd65uNqE7m4Kg8itgokibXAIznn1pGsbWYYlt435zyO9N&#10;MTKN/v8AtN08SM2yLcxWTZwBn05p+jpO+qC5mVgJLRcbpNx+8T/WtZIowhQIuwjBGOoqWKCJHDqg&#10;DBQoIHQDtWsSGOsbuO9hMsYZVDtGQw5yrFT/ACqLWmmi0uWa3VWlhHmJu6BgOD+BwauRhVACrtGc&#10;8VMACMEZHpWiM2zFurm1ktLiyibDzFZGfPc9CT6Hb1rSuXK3Fi7nG5wCgPU49anW2gDOwiTc4AY4&#10;6gdAamMUb7CyAlDlM/wn2qiRI7kSXsluT80YDcDAwe1XFqCOKJJGkSNVdzliO5qcVSEOzTqQUtUJ&#10;l0ijFLRipKExSF0X7zKvbk4okP7tiOoHpWEY2eIMxI+UyiLaSpI7n39qQG/RVKJXubGNpkSVmGR1&#10;Tj361T0hVube0uTaqu5S+/ecq307jk0AbGCOSOKa7hFLOwVfesBbu71Gw+1Wb7Lx7aOTcEBHKEqh&#10;7ZBOfowpzXpbQlkuM7PtEqvlSw2LIwwccjpjPamBv7h0B5+vNNaRF4ZlH1Nc/AHk1VnnEk0bxDAG&#10;OpIIweM0X+2+uGhXzUdZgvLcHHPboKAOgWRHztcHHXBpBNETgSLknH3hnPXH5Viv5ltp164RUV3B&#10;Zjkk5wDxTBY4v3kGBHHPHIirj+GMqR+tAG+8iKRudVPuaFkR2IVlYjqARxUF5uNpI0YCylPkLLnD&#10;Hp+tOjt44Vcoihn++eBuIAGf0oAmPSo5JUiALsqrnGWOKoy2gZMGyRtx5BlxUGoQvPdWsEUYMULC&#10;TB6EjgY+lAjUDgkhSDt4IBBpHkVB8zAfU1h6T58V9qKzq+wvvMxwq5wKo2dre6nA0xjhEMkeBhip&#10;3CTOeQc5A7UwOmaeIKGMqbT0O4c/Sk3qQGDBlPQjvXO3MN1P/ZDEmL5HDuq8KdyHBzjAIVhnFWPL&#10;MusJHHLPFbRIxRM4DEEdB6DOPTmgDWlcLjcwXJwMnFMOM4qrd3Er38MFvJCTGDJKrA/KMHbjHAOa&#10;gsp3ubI3hjjjnlyDkHBAJAz+A/WkBYlnjRtruAx5waGP/wBesi2u3vfIN6kJS4U7Qh4UjtknrU4v&#10;y2rvYeUAqRB9+8Z57beo+tQykWZDx/hVQXEUpXYwbdnGPbrS6lIYLCebcUVI2ZmAyQAOw9awUt7q&#10;xMTJdKPtcp8sKhAJO5/m56Y9PSoZaNiWZEDbnUYGSOuB+FV0uorgsI3DYPPtVHUZLlNQi8qUOC6F&#10;0AAx8wzz16E9e1UreOf7e8Ef7pPszgYbdhjIefr6Vmy0abXlv5ZkEq7VYKSPXOP50kkqRKWkcKB1&#10;ya5C9bzLH7CVIKSpHvUctkbsmtdD/wASW1k8zG5QFLMFCg9O2M1m0WjSF5A0jIJkLrjcAemelEt3&#10;bxMqPPGrM20AsOtYdmFivbfy5knjlYgKjj5SucscjJqeWL7TqzLOmwRw702cHJJHJ75xSC5rLcQv&#10;nbKh29QD0qNbqAyJGsqF2JCgGs21Ig0szuu4ygMxJAJJ7DiqYlVLr5N+1mIcuxYovfA6g9gaaA6T&#10;NNd1RC7EBRySfSq7XNvbiGN5CFk4RjyGP19aj1WN5dKuo0XLtGVAz7UxEz3EaSrG7gOxwB6mngFu&#10;grm44JZJfNl/f7Ru5PO35iMehxxWlax+Zpv7hhGjEsA+SMentTasBoSuIVDSHaOgJ9fSqr39ssjp&#10;5oLIcEKDwfTpVK0aHz5wZBIHcGEOTyAMEjNU75zbR6giySeZLIGUIjNnp1x0oSA2Ib2C5dkhlDMv&#10;3h6Uz+0LTjFxGMnHLAc1TtZjO7KGxO8e8lkxjnGegrFg88WlkiiHCwRsGkjyWbkHn0wKbQjqzPEE&#10;DGVNp4B3AZP1pEuInXeHG3uelZssDy6CkKxRrI8YA+XCxnHJ/Cql5KzWVw8n+tuFR1C5IwCOfbrS&#10;sBvs4XksoA96SGdJoxJG25T0NYl8Zl1GQ5PlgBgucZyMZxUumW8McqN5TLIFJGBgYPse9Fhm1uGM&#10;5FKkiNna4OCQTnpjrWJeB4riFmfkzK21eMqM5JGcccVauZoodIkkt/LVMEoCc725IAx1JIFKwGqs&#10;8QX5pExjd94cj/OKnaRUDMzjCDLc/drj7yKCUymeWZWuiERY1cLtMQ7Y9Vq/rEMr3Ae33YuI/n5w&#10;MBWxkfVh+NKwHSJNH5/khwZNu7b7VP5ioV3HG44X3rFtopTr8k8jnymi2RqevByasWpu7xWeOWOJ&#10;EZ4wgUkH0J96aBm0hB6EHBxTE1G1LRr54JlbanB5OCcD8jVSSeTTdOknkVZTGABg4LZIHJP1qhbM&#10;6yWNh9mYyxytIoaUcbR1PHcNWqIZ1ampc7Rms2w1CK60uG9YeUssYkIJztGMnmtDGU4OM960Rmxo&#10;vLcIrefHhz8p3dTU4uIRA03mKY16tnIFc8solRIJ7j55WdCIoVYLhmPp6Y/yauOqR6HceXO3lxkn&#10;KKEx69KolmvBdwzuyRyK7KAWA7Z6VaBrmIbRZd8zwK6yrwm4qZOM/nXR2u37NHtQou0YU9R7VaEW&#10;BTqaKdzTEXaKKWpKGsquhVhlW4IPeols7dIxGkKKgUqFA6D2qbtUazxSytGsilwMkA9AaQD4wIlC&#10;IMADAFIscaIiCNFVOVAUfKenH501540cI8iq2MgE9aeGDcgggHBwe9AEUNvFb26wQx+XGihQqjoA&#10;Mf8A1qatpDHbLbhcovbOcnuT755+vNPNxEs6QmRfMdWYL3IGMn8Mj86kBDKCCCD0IoAha0iKxgg/&#10;uyCCCRUX9mWnnSymPLy/eLMT/wDqq5UbTRqCWdQAcZzTArJpdvHaPanzpI3OT5krMeuepOQKme2h&#10;eMoyAqSGIPcg5/pUoZSoIIIPQ01ZonkMYlQuOqg8igBlzbR3SIkm/Cur4VipypyM496mwDkMM55/&#10;yKaZUBwXAJOMZ74z/KjzE2CTcNpGc54xQA14InUq0alSMEEdajFvEjxlFx5Y2qB2FS7137cjdjOM&#10;84pSaBDNo5469aaEVQABwOntUhqPepYqGBK9RnpTAY8SPKJGXLAFR6AelQm2hWdJgg8xUMan0BIy&#10;P0FWHOASenc1EsiyIHRgyt0I70AVpLOB45EKYEp3OQcEn60yS2gdI0eJSsZDICPukelTzTRxjLyK&#10;o/2jiohNHIpZHVgOMg5pAQT20FxF5UsSOnXBHfrmovs0KSmZY1ExUKXx8xA6Amp/MUttDDdjOKjl&#10;lWNQWYDJwM9zUMpENzElxA8Mg3I6lWHqCKqvbxYiXyx+65Tj7pxj+Watu2OlVJLmIMqmRdzvsUH1&#10;6/0qGWiK4tYLiN454UkRzkqw6/WqcOnWVm7PbW0MTEYJRMZFX3bjPbrVferLuVgVPcVky0VJrK1l&#10;ADwIwDBsEfh/WkW3ijhSIIuxMbRjpipndVxk4ycD603PWs2WkQi2hQpiJFKZ24Xlc9fzps9rBcIy&#10;zRK29drcckelT5pCaQ7EXkxiEQ7F8sDaFxxio1treNWVIUAYbSMdR6VOTTc0xWIxbwpEsKxqI1+6&#10;uOBSuqyKylcqwwR607NJTAikgiljdGjQow2lcdR6Go/ssKxLCseIlGAg6Y+lWCaTNMCJ4InVVZFK&#10;qcqMfdpvkR+Yz7F3t1OKmNMp3JIlgjWTeEAfG3djt1x/OoobK3hRAicKAF3c4Ht6VYJ5ozSuBFHb&#10;xQxGKNAqHPyg8c0qRIkaRqPkQBR9B0p+aM0XHYiaCJwweNW3dQw60LbRLP5wXD425yen0qWlouFi&#10;KK2ijYuFyx4LMcn86kitoYgypGoDHJGOM0oNPU80h2JQA5QsikxtlSw5U4Iz+pH408QxsxJUZK7e&#10;ew9KahqYVNwsIlrEsyyquHCbRzwB7VZiRUG1elRqamWqQmPeJJ4zFIoZG7H2Of5ipo4IhcCcRqJu&#10;Rvxz2HX8B+VMWpU61siGOjtoUhSFI0WNAAqAcADpVtcVCtTLWiM2H2eF3V2jUupODjpnr/hUiWlu&#10;kDQrEojbquODn1pVqQVaJY0Wlv5yTeSnmIu1G28qPb0qyKYtSCqQmPFOpg60/NMRcoooqCiC6Vnt&#10;nVXC5GMn0rnLGxuI7tpRHbx+auEVmbHyng/jXTvGsgIdQRmobixtbpo3ngVynKk9qAMjWJZJLlbC&#10;QoN0AkQgdXD5OD9BVywnBu7iCNwxI87BXbhmJB/9BrRMasQ2xSy8Akc1A8VrE0106ohZAJJDx8oH&#10;f9aAMW5hnWZr2QbLlpjbRyHoqmQBeOmMAH8TW0k8cL29u+BLImQEX5eAM+wqVoYZIdjKrRkZwaVY&#10;kUrtUfKML7D/ACKAHOcIxzjjr6Vyqaa7SyYdpA771YngAHPPrnpXUuodCp6EYNRJawBQqquFGMel&#10;MDPvZlSxt8M8ZLBwQucY7fTmpUtjFfI4kUswLOViUE+xNWntbdwQ0YK7QDnpj0p8XlOd8ZB/hOD0&#10;9qAMG4nikuXuDPCUtpm3grgq+CgOR7ZAH+1VmygNl4etba7IlDCOLBwNqkgAfhWj9gttzMYlO5/M&#10;ORxu6Zpy2kCW6QeXmJGDKp5xzkf5+lAELW+dW89cAiEx5/4ED/Q1O3m5P3cdqcqIju46sBnnjjvS&#10;0xECfavNk3+UUJ+TbnI+tZMKzNqV9HDMonjKMWK8NkdD7VuEjFV0toY7ma4UfvJcb29cDAoAo6kt&#10;w9rHG7D52CuEB+bg5HsKr2a3KzyIDGtuh2mPaRtG3PFa7/eDHqOgqFYURpWXOZG3Nk+wH9KAOY1d&#10;3ufD1zceXEzofkK54+YqTzVm7i8q1TyIwiST72RDtHStWa1ilUo65Q9VHA9aa9tE0exxvXOeTSGc&#10;rFPeHTLe7w/nStEGmHdS2CtaMzPdawkMsDCCJTIpJ++wOP0rRNjAqwKqlUg+4oPH40k8SzKQxYZU&#10;rkHkCoYzOMubeWSRX8tk3AY4Xt+PrWNIdsyFVcp55yQuCmRyxJ6Y/rXTGJBCI+qDGMmqCm0Z5LRH&#10;V5IlAkUnJAPTNZstEVxItjpzZldiFwGJySSOCPU1RtllilgsZI1IjgEpdePnzg/41oC1hQRD5iIu&#10;E3NnHvUUcEMM80isTJKQzBmzj/61ZNlo53UL9ba6iMJwpLfK4bOTyX960LG6he3kn2shJ3PnJ7dq&#10;tPZwB/McZYEtljnPb8qh8m2s4JH3fujztZ+OB0GalmiLCOsiB1OVPIpTVCy1awvEjW3mTLDhO/0q&#10;6WA6nH1qdQCimk0hbBAzyelUJsKQmkWVGJCupI6gHpQzALluAO9AhDSE81RGr2n2RbksQjAkYGSQ&#10;DjP06c1Lc3XlBEUFmk6MBkD3PtTswuWCab3rLhvlN5i4vYvNCn9yjZH1qvPrccmlSzxnD4J2qfmA&#10;zjNPlYjaJo7VzWk3GzWjbRy3MsbxF28/I2nPUV0MkiRBTI6qGYAZ7k9BSaAkpKihnSePfG25ckZ9&#10;wSD/ACpxYKCWOFHJNAySgdaRQrAMvKkZBpehxSGLTlNM4BpUlheZ4FZTIgBK9xmlIEydTU65qJcY&#10;4FSJNEW2iVC3TG4ZrO5RKOtTLUR7VIjK3Rgfoa0hqRInWplqJaejrvK7huAyRnmt4mbLK1KtUzdJ&#10;HcxwNu3yfdO3j6Z/A1bWtEQyZTUgqnb3cVx53lHJhkMbZ/vYB/qKy9Q1G4EHkz3EFixkCtKZAflz&#10;0HvVok6RakFQRYEaYbcMDDeo9amBqkJkgp1MFLTEX6O1LikI4qSgqv8AvjclldWg24wOoNWKxV1O&#10;3tjNLDBM8Bl2L5SFi798dse5pAJbaxd3OovajSpEWNh5kjyDABHBArI8SXd5eTXGm2V4pUhUeOGH&#10;eyDI3bjnC8Vq6QdT+2XD3Nj5cE8hdZHnBdR2BTH9a5nU1u0FtHaWV2k13qDlZQFjV1fLlSx+YHar&#10;Dp+dAHT6FqfnWxtZfMNzBCspLEHejZ2uCPXBHtVCx1HVNdvPtNn5VrbJbR5LZf5pAH4HqBgY/wBq&#10;rmm2E8d/NOYnhSKzjtIvObeSylyWyOq8rg8E88VkaNaaxb6RILGTL+dKJkki8s7t5+eMkf3cYBG3&#10;0oA6Kzu5n0T7RcSBJVV8vtwOCRnH4VzHhOXVpbjUrm+Z182Q+U5ZdmMcfLXYWTNc6fGJ4ZVYqAyT&#10;AZJAxzjNZz2VxbaPcKYhPO0jGNUP3c8Dr6UAZ2nPrNt4emumuoJX+YxrKoQD5upY9eKqadqs8OvR&#10;Rtq0MsMo3TKsWFRjxtBHGSf881r6taMmlWFjER5nmoNrYOQAc5HcdKwY3lvre4tBDHDI8kKJGkbx&#10;lisgYkgrjopOQfagDtL69SygWVwWBljjwDydzBf65p8N1DcLmKVGwWB2nurYbj2PBrA1eYR6vaxQ&#10;wX15Ik4klhVCURQjAFS2Fzkr0PaneHbcQyNJJpt5BdO0hZ5guxVaRpNvDHoWxnvTEV7vxRNH4jbT&#10;4lhZMiJN7EFpON2B3wCPzrO/ta/v/EkYivNlulyY5UViVVQOp7cn3rQutFnPjSDUPLlmgEL7fuhI&#10;yePrnHP4VFpnh25SyhkeRo2EzStbyncpbccHjkcdqYGi+sSQ+JBYzgJFKD5XrwMkk9hSW+v+fqht&#10;2e1CYOAshduPXGRU0ul+brcF2VXYiszE9d/T8sVUs7d7PUtSuhprxxkIFjjCnzCB1Xn+dAF6DV7G&#10;9uPKt590gBONpH6kVmz6vcx63NZwWrXMaxrymAA5ySCx9tv51NpUc4uZJHt7uOOUY/0qfcVIPZew&#10;5657VBrYl+12pis5pY42aSTZhUbKFcMxPGAc/dPSkBc06+fULQzvCIvnZQNwbODg8/Wp5GIQkDJH&#10;TnFc14LtL230aQu8SW1xJLNCgJZo9zHAz0K4GRwDzWykl5b6eWu1NxOuR+4ABcdsA98UhmFD4lur&#10;jVHtBaQII5ArFrkbsHngd6k8Q6lcWkltHbyLF83mSyOvy7R2+pPas21sEivZMeHroK9wJFdtg24/&#10;EmtjXrG5v7Epbz+U6ZcAIGJYD5cZ6c1DKRmeGtau9WimluW43N5QEW1SAeoJ61TtL2e3vJJDbrm5&#10;unieUnnKg4A9htrT0TQLfTLOFirvdhPmkkbLAnqPSs9dJkvJI2mt5IPLlklL7+SWzgDHpnr7VlJl&#10;ov6bc79PUTSFriNAZdw5UkZJP61zdr4jgPic2kAa4mmXMjE7NpByAM9sV0Gn21wryz3AYMwWMbsF&#10;iq5+Y47kk8elVbXRI7TUDMFU/uyN5AyXLZJ9uOKzLQy9hmji1OaV8xNFtjXPQAf4msy7ikGjxWrr&#10;BLLHa7o95yd+OpHpit6+0+G+VRK0ihcjCOVznrmmXUEoRfsi24lA27pVzxilcrochol095ozRxqp&#10;nkBMZTAUYwCoPYkc/jVvxPql1Z2FuBEqLIycMSWVgw9OuOPzp+iaM+yf7RcyL5dw2I4TsUHg9ua1&#10;L7SUu7qObcchhu3HPyjsPTnFVdXEY+p6ldJHYCO6ZhKrPJJAnJAHFCSzaw2mtJ5qIIXllMZwW7fr&#10;/Wp9T0u4vdT8tbZPJEOEmZvljbPOAOp6Vah0h4hLH5gVfsywRsvbjk4+uDT0EZmlPGNfT7LA0UEk&#10;TqQ5yWKkHP61q6m5u9JuRbs2eUO1gp4ODg9u9Z+j+H7jTNRLvIjQqCAw6tnHp9P1q9Npe/TZrd1S&#10;YvI7gMSBhiT2+tLQDjI9XmkbT5JF8qEQNCdnO88fL6ZOK6DUrby1MrxjyPJWKNTIcbi3t1qwPDsc&#10;1vaQXDbYrXBRYvly2MEk9fwrQvLVn01re3VA2zYm7ovvx6VTkr6Csc/a2H2i4e2KwqLZhuliTBKl&#10;egNQxW8VxpV4ptbgq1wECwn5tqjitjSYbuxJspYS6J0uMABxjj3zUt5pIuYJo0uprcyvvZ426HGP&#10;yp8wWMTQ7lm1YxW9u0ax/JK1w5MmPp6Vpaukt7dxWsLmIRK0zSFMgHGF/mT+Aqv4c0b7HPdXMsal&#10;2kxG5B3EAYJ5o1zR1vr22CfaN8rgOyyEIiAc8dMn+tHULDfD01rZWVpDJqQkmmTKxlhwx57e9L4h&#10;v75LeS1t7M5mIRZC/UHvUdoLWw1O6hjWJ3WRI7aADLJ8oJb2HP6VPdA/8JRaCSQHcjlE28KuO/qa&#10;l7gP8PXlwGNnd39rO6INixDkY9T3rUvbw2iKyx+ZuOCC4UD6k1zllp7y6/cFr9sCPDCEeXg54X8q&#10;1762uDBHFb20VyVIP+kyHC+/TJqXqxlrTrue5gMlzFHH8x2bHDAj8K526uJV1+4nhluYvMmSF1jj&#10;zlQhIx+NbVta6iigM1rAvJKQp94/jVA6VfC/hnuL15fNuRuEabQoCMAf5c0MZ1QcGAM2cFeQw56d&#10;K4DRtQjfxNby29nGsUwQkZLbGLlc59a7i0sY7S3eKN5W3sWLStvOa5jRtEuIr+7lhS3nFswihkm3&#10;c4JJC4PY8fhURsk7jZ0Gs3OqZFvaxxLHMyxiUnLZPXiobGVrC2u5rqSVsN9niaGP5iB7euav6lG0&#10;uknzLUTS4B2KeA3rk9hUWjWN9pVo1uAs6FN6ZbHznqCfSqg1YTI/D2tXE8Ucc1veylnYNM6D5OeA&#10;TWqt9ph1yLarNduDGsqjKnHUZ9qisbC7tdHljUxrezFmJBOFY9/wFZVzNDBLYJpmnXd3dWb/ADuk&#10;ZQFSGBG5uuTg+lbIzYeJxfQX0Ucuo3Bs72QACLgwgONx45xt4z64rozBFY+Hrr7DdykMHkSYN5pU&#10;npt9cf0qk41dr03kekQGVoxGfNvNwC5zgDbx15+lbmm+f9k2z2kVqQcCKN9y+pPAHvWiIZyXhHS9&#10;SE1xd6lL9odph5gLlTGwUHpnHQjP0qlLb248Syj+0YTuAcrEhlY/N07816BZ2i2qygMWMshkct3J&#10;wP5AVHBpUUGrSXkaRKrRbNqoBznOaok0of8AVJ16Dr1/GpxUa8DFPFWhMkWnU1elOpiNA0UUvGKk&#10;orXtxFa2U08wJiRCWA6kVQ0fVNLu0NrpzkiJQxAU4AP+10P507XpES1iLxSzL5oOxJFjyR6lsDH4&#10;1R0HWv7W1a6WO1t0EagPJHMHbP8AdOOPyJpAbd1d29lAZrmZIogcF3bA/OsyHU9O1i4tvIS4mWJz&#10;NHN5LrHnBXcGxg8MR1qDWJNR/ti3S3ujBamMBt0QYFie2SOQMdM9axo9G1FNOs7KDUHlnaB2EVxK&#10;0UaHgBh5YB49CeaAO4zwfbrS9sDpWVqLz6X4dKW26W5WNYYTI2cu2FBY9fvEEms7w6ZluXhfX4b9&#10;LOFYjHFEF+YAZZyScn/GgDobiYwRO6RPKQMhEIyfzpY5BJEsm1lyPuuMEf4Vwra1fr4smll1LTYr&#10;ZFWIRx7pWcFsjHTB4rV8XX8lq9msT3iBd0shs8BtgHvx+lAHRTzRW8RmmIRE/iPbPFSfKcE4+prg&#10;729vB4VtrJLyH7VcbWAumLSMpYFQABgnHv2rXv7saRYLDqmsXQnnDSK1rAAQFHIUYbsc+vWgDp89&#10;Bj2pPwrldLgistfupVv7ueEafHMHuJyyjcz5O3gD7q9vWr+mza2NKspp/sryupluGlZoymTkKAAe&#10;gOOT2piNo1l32sLZy+SlrdTygbsRxkKB7scL+tGham2r6fJeERiF5nEJXBJRTgE/U5rk/E10moi4&#10;trKG+kvJEOzzJ2gjAHBK8qG/WgDtLO7S+sobmNWVJVDBW6j6+9SMwGMnr0rD02K5Tw1Y2U1wtnd7&#10;QqtE4fp+GDxWZ4k1GK31jT3muRIIJUC2seSzM2cttHf0oA6xjzVO9vobGATTthC6pnGcFjgfzrK1&#10;fX/I0YuI5re4nDeWjJ86L3k288Ac81zHjaZLW107TUvJSwgBBd2LP8yDJAxuOCx/A0gO9DR+XlCo&#10;UelV57y2twvnTxx7zhdzAZ+lYFrJ9h8GXLTWogIR8osPldRjODn1rjtSt5LPVUhjNrO8VkUMrzPI&#10;emM9MKeOBSuUepMahY1FayD7HApI3eUpx36U9jUNlIjY8VAScHmpGNRMaykWiNs45qJjUjGomrJs&#10;tIjNMJx0pxptSUMwFzgAZ/WmmnGmUwYlITTjTaYhM8U00tITQAnakpe1NNMBDTaU9KSmIBgCjvxR&#10;RRcBgjTfv2Dd64GaY0EbTLMY181QQrEcgVNmkoAZswSQACepAqQDHNIKdSAWlTg8YpKVTzSaAnRm&#10;zyamXYBgYHOcVAnSpR24qGh3JTgqQRnNTRn5R2qFamWriJk61MuPX361AtSrWsSGWFqVTUCmplrV&#10;MglBqRTUS1ItWiCUGnqajFPFUhEimn5qIHmn5pgalJRRSGYmrLHqavbrPEPJbDxvErbiRwBu4BqL&#10;SNPi01S+nQ8yyA3COwBX3AAx+FaA0azaKSOWPzFeUynceje2KmtbK2sUKW0IjBOSB3pAYnjJpYtG&#10;WWEAzq4WJPJWQs56Yz9361zemtq13PYpOt0zxSukkt1c7Yw6dflUZ61315YpeCDzCR5MolXHcjI5&#10;/OmLp1qsLxGLcju7sCepbOT+OTQBWjuLvU/D1vcRLFDcTxJKyyAlRkAspH0JrD8KxPbWV1NOWaNX&#10;lLLFGFiPzEDAx83ygV16oqoEAwoAGAOlCqqKFQBQOdoGMf5zQBw9lpc7+KmvE0x7fTptpSNI1UEr&#10;3fHTr071tanoFxqerpcNemG1Eexo0HzHnJGewrepaAKF1YNc3FoCwFtbnfs7sw4H5VQ1zw42s3aT&#10;C+kt18loHCqGLKx+bBPTI4z6VvUUxHILpV1JpGuSJBMss9s1tbRyH5yqq2CfcszH6EVsRafdy6TN&#10;HLdNBc3LF3ZBu8sHjaM/7OB9cnvWuFJ5zSFc96TYGfaaVaacQLRDCgXaUQ/KccZx61yGraMbvxBZ&#10;pdwTzp5xKtJchvk6nCgDAzXdNxkVU+xW/wBt+1lAZ9u0MTyAfSmBRmMNgLS0t7b5mf8AdgZwnqc9&#10;q5zxDfodYnsQ62zRossbx4V5JmBC5yO1duQPbNU5LC0e4aeS2ieVgAXZATgdKAMjUoGn0y1jZVlu&#10;pmjieULn5QQzAnsCFI/Gs/XdOu7/AF21jtZ44zGBMWa3B2Beg3deT29M11fyqOAOO1Rk1LY0YU+n&#10;6jd28MV5cwyqJkeVQhAZR1UeueOtZ9x4diS8nmh+zQRXDR+auzHyqc4GOOTXV8Dmq5Mc27G1wDg8&#10;ZwazcrFJHJ6Fb3M2rSahNGoxvQuku5XGeFHoAK6NjxUixRRJtjjVFyTgDHPeonxnpWbkWkROaiY1&#10;K4XbkCoGOKlspIYTUbGnk9aiaoZaG5pKKaTSGIaZTqZQDA02nUwmgQnam0p6UlMAJpppTTaYhDSC&#10;nHpTaYAaAaD0pB0oAXNGaSinYAzTqb3paTQC5py00daUHmgCdDUoNQKalU1LGTqamU1XQ1MpFCAn&#10;U1MtV1NTKa0TM2idTUymq61KprRMknBqRTUINSKatMhkwNPBqIGng1aYiUGlzTQaXJp3A16Q5opa&#10;AM/UNXs9MA+1TbCQSqgEk1SvfFWl6dpkd/eSPFFI21FZPmJ+lHiVbkWJktXtI2OEeSdckAnt2H41&#10;yviq2eSLTv30N7cH93GjRZMnPO0Djj3pAdtpOsWms2hubYkRhip3DHSraXNtJL5STIz+gbNY2iWD&#10;6f4ajgaMQy7SWAUD5j7CrduBEkeywA2o5zjBJGMfnzSuBo703lAfmABI9jn/AANUNR1JdPaAu0Ko&#10;74cyShNoxyeevNUrWO4utQEkt5dK0S7mhdQudxyoOOwCt+dZl5qFle6jfpFbXF3NEBEY1t+QwB5D&#10;Nx/EPypgdNcXaw2b3QHmIqbwF71QtNVvLjUoYJLIRRSxl1JbLY4qkHtE8OWlrfyvYTGMEQuwaUEH&#10;rgZ3D9KjS6XTZDLB5uq3k0XmGR2CKsY98cflQB0N9eR2FlLdSglIxnAHJ9B+dZSaxfLeWaXFkscV&#10;2xVBuy6YGctjjFLe3f2/SrMquz7W6kp1wOp/AcVh6PqQv/E8QuZMT/vCqjPlsoCAMnscH9aYjsri&#10;9t7G38y4k2r9CSfwFRyajCtqJ0O5M+nTHU4/Oob9BKbb721ZGPyjn7rDiqTxT20L/Z5ojdrCBtmG&#10;SqduMjnrk1LGay3EVzCHhYMvqKp3F7DbXEMEmfMmJCACn7rmTTd0KxpcMuRvGVJ9SAen0NcTe/2w&#10;2sGW61Pbawgo09rEo8lm6+vGO9NAdyT9PY1Ex96ZbYjs4v35mUKD5zH7w9TUFpfw6hZrcQ8o5OPf&#10;nHFJsCO61KG0YrKkvUKMLncT2FTRSCaMPsZc9nGCKqPC8upRtJJnYGZUB+52B+vWlheS1sQdQmjB&#10;jGGlLYBHTJzWTZaRGNThaeW3CyJIiFzuXAx61yLa/eRak0dsm4zTDESRkhh3OTjFbUt9aWpvZU1C&#10;JEdd3mM4bDdtvqKxtKee71drkW7TGIqvmbeOnJ3HBH5VmykdXdXH2e2MpRnAIyqjNVLm78iSPch8&#10;ps7n/umotYaSOKKZJ3TEq52tgEE859qzNXk+zXIDTKLa8wJA3GwDqR7GoZaNVLlLmBZUyFYZB6ZF&#10;c6815PaXd+968UMZkEaQqOVUnBz34FbxZXtttrImAuEI5UccVy+mBXhn0q4nYIW2ITwHVcBwPqQe&#10;PehMZE11qt1qEZhuoYmjRYmDglWcjc2PoMVd8zULXV7ZJrtbmG53fIEwFwM5puoaRcteobJLdIij&#10;7zJk4c4GQPoKgtDNBcWcd8432VsxkKKTyflHT2FN26BYkf7RLenfqkyKZPKEaR7fmwT+VP0n7Uuo&#10;ahFLNJLDGyrG0hyc4yf5is59RjfUoYrZbu8+z7pW/d7SpIwAS2OOTWpovnmG4lureSCSSYsVdgeO&#10;3Ttik1oNGoaZTjz0ptSNiUw06mmhCE7Unagnimk1QATTaKKBBmkopKYAaKTNGaYBS0lFAC5oyaSl&#10;FDAUUo60lA61IEqmpVNQA1KppATKamU1XU1KhoGWVNSqarqeamU00yWiwpqVTVdTUymtEyLEwNSK&#10;ahBqVTWiZNiYGpAahBp4NaJksmBpc1GDTsmmI2hSZpaQg5pgZd3Y3eo3RinkiGnjBCKDvkI9TnAH&#10;0FVtQ8Py311HL/at1bxxf6qKBUUL9Dt3frWle3bWkaiO3e5lY4WJGUE/99EAVTe/1NVWU2EMUWRu&#10;jknzIPwUEH86QFyWGWLTzFATLKF2q0zZOfUk5zUIj1CCRIkeOSB0w5Y7WiPqMD5s+hxj17DRQjaC&#10;RzjP0qpLqdrHGjbiS/3EA5b8KkBLWGS2tibq5e4lOWeVsAn/AAAx/jnJNQaMrCxMzlS88skpdeNy&#10;ljsP/fG0fhV9JRLGkgVl3AEBhgj6g9DSB0CnkALweeh9KoDCvdO1S81S4Mf2aO2dAizNkyKvO4KB&#10;jHaqV54d1l7iaKyubKOzmRISXiJkCDrgDjJrrQcjII9qhmmEUiqwbDdWBHH4UAUodOkF+jy7TbQw&#10;iKJQMZz1JHb8KNQ0eG+NsySPbTWz5jkiVcqCMEYIIx/hU6XZluWWNd6Dj5R/M9BU8s0cS5ldUz03&#10;EDNAiG2iktRDE5MxwxeWQjO7I6ADgdeBjHHFVprS7uRtmukRCu1hDHgtz0LMSapW/iOCK4W1u545&#10;ZZpgkDWwLb1PQkDO0ZyOTjjNbbHg0WAqpbC3g8uB5OFwu9i2Pz5/WobOxS1svIbEhbJkYj75PWrj&#10;HqO9Zl3rWn2bbJrlN+M7V+Y49eKBjTpMEdi9pA0sMLnJCN27geg9qniijtoUhhULGg2qo7Cob7U4&#10;LKyF02942IVfLUsWJ6YAqpZ6vJc3ptZrGe2k8vzR5jIcjOOik4/GpYy6FVJnlOSWAHPYDt9O/wCN&#10;MuAtzbPGH2hxjcAD/OpHOR2xUBI6DH0FZspFc2FotmLUQRmEDG0qDn6+tZy6FpcZYLp9vhjk/IBn&#10;61du9RtLHH2q4jiyMje2MimQXltexGS1mSaPONyHIzWbLRHcWVtNAluy4iQghFY4+n0qubKL7VJc&#10;OTIWXYFYAhR6CrjsF68fWoWYetQykRhEjQIgCqOgHSqcFhBBawwbQ4iO5WYc7vXNT/aInkMayKXH&#10;BXPIpc1OqKSEY/8A6qqx2scM08qD95M252JzkgfyqySKiklSLbvcLuYKMnGSe1CGZsekYtJ0knk+&#10;0TvveZTtbd2wfQVLCb2O2dJ2SSRFOyRScvx1I7H6VcJyfwzTe3Wi7YjB0Zt14HS3uISYP3/mIwBf&#10;d6ngn6Vumk3DB55HUUgYMMg5FAwppoLAdxTSadhBTTQTTc0wFpKKSgQUhpaQ0wCko7UlFwFoozSZ&#10;poBaUGkoFADs0CkzSik0A4GnqajBp4pATKalVqrqcVKppDLCtUymqqtUytQFiyrVOpqqpqVWqkyG&#10;i0rVIGquDUinFapkNFgGng1AGqQGrTJZMDT91Qg06qTEdBS5opuKsRk6vHJISyyBEWJ9zZPHHB45&#10;rnPDaulubd7gySSXIZG+flRzyGJrqr3S4b6ZXlklXaMFY2xvHofanWul2Vi7PbW6IzDluSf1pAJq&#10;bzGIwQoxLgZYdhkZ/rVDWo2cW9kklxHGu138hBnAOc5+oFa1wGaeBAG25LHHsP8A69UtQWP7eJHh&#10;aTYu5s5ICj0Hrk/pSAoXFxbSaTZPBO1v513E26Vzzsbc4P1VG49qq3LTroZjt42nuLiaSZlJPzoH&#10;PXHQbQB+IqxLYWUXhzzzGtwLfzbpF2/L5hLOcD6sauzadPHZwQWbIsixrAZm6qgHUfkKaAo+HbnU&#10;NRuZ7u4u1aCNzEkKR4Gccnnn2ravFhE0bzRxMvP3kDE+1VrfR47OaGS1kaPYu117Se59++ahvxqN&#10;xqCRW8CiFFIMkhwCT3GKYixFewPNuS3dEGEDN8oOemBWN4vWO3jtbwW8EztOIWFwm9QpBycdOMel&#10;X10OTZCZLxvMjZWO1eDjpVDX7q5TUZ9l4YYLWyNwwVActlvXvx+tADdDkuW1Mnz5/sQgH+tQIjOW&#10;42LjgAD9a6Pd06Vwhks7jSL97iJ5btT5EL+cZN0jLlVGOhyR9Ca623KWkdpYbmZxFjJ64AAyf896&#10;AMsXz3+uvEqyiCGFnjIOA7g4Ofz/AErnbmwvjY/Z0W+tpZpNuY1Xa+T1bjPTvXV/Y5me9kiY27y4&#10;SM4ztA7ge+agXQl2/vb+9kbOS3m7c/hUjMzxRE39n2iSTQRW8RBdpnZQSBgDjmqXhZ4be4umMjTM&#10;7YMoVvLUAdMsc1oeJYJLqG002CITuzh28w/wr79iaz7OwgN1PJqemTCa4lJZixKewGDUtjLnimd4&#10;tOWWK9mgcbtqQkDzDjqcg8DGTUVnHb6alhIEnkacBHnkdiQxGckE4GcVd1myWW0LRx75Cqwj/ZRm&#10;AbH/AAGruAFVQM4xgGoZaOO8SalJbeIYXh3I0Fo5aQW/mY3EEY/75q54Zu47yzmuRIGknlLlQcYH&#10;Tp278VV1iwhi1aF1t7u8OySSSPzCRjGAPzNU/D/lWccLSm5SQEhYhBtAyehPepbRSRL4pjuZrtFS&#10;SQw+SzbI3K4wRkg9zinjUI5NGmW4WeC2hhDiQS8uuPXseKu3ix3OtwQuoZRAxYH3I61galFBBPqN&#10;oJreEXcaCEs/yqO/41ncoq+ExCupIxs08+aJpfPMu91BPRq07u61I6vfrDexRW0SqxEi7iOO1R+H&#10;LW3s7udzd28sjqsSeUAOB6ioNY0W81C9v1itVxLt2TNIQMYHGB9KHuUh+qatfLpNpNFbSyShY5pH&#10;X5VHTIPPeo/Ea7re3urySeNg4P2dJcKAM5OR68VdutENzdxM2UX5TOVcgPjtisDXY1TUrbEbSAuR&#10;i5YtkAc8elNWuJmzcXsyaNaJaTIjsNrlf3hX5Sfz4qBdTntPD+nyzXLyzTyLl1HLDOSMfTiktZ2v&#10;LWw8uKNGedypRMLgAjOPxpdTWXRtKsbO1aPc0m0u/wDDwSSM9KOtgHpfTprLXEltLDHLbt8rtn7v&#10;IJHbipPDsV0Lb7TcM4V0AjjJ6LnOfqc1Qsrtk0vVJpmeaONRGG37s8YOD+NX7G6uopfsTfvmSASZ&#10;xtABHyrQ+wrkd3bWzwXtwwuZJVyAryMAT7AY4q2XnsNFQRxiWaKPkFsdBySaw5bi4h1ZTsitkhXG&#10;SxZQzVtSMy6O/nyG5OwhjF/EPanawzNs9Xvri5sjcmCGO5UsIwCSQPf1q3qOqtb29xJCMvbyIrjH&#10;UHGf0NZWkwx3F2RLBMhgmPlyO2TgDAXH41e1eOK3trkBv394wAQ9zwOKHYRtq25QaXNU2v7aG6is&#10;3kAnccJVqk1YB2aQnNHak5pDCiiinYAoozRmgBaM0lFAhc0ZpKOaAHA08GohmnA0mMmBp6tUANPB&#10;5pAWVNTKaqq1TK1SUiwrVKpqutSqaBNFlWqYGqqmpVariyGiypqQGqytUgatUyGiwDT81ArU/NVc&#10;Vjp6TtRmmk1sQQXd2trGpKlizBVUdcmklvIYriG3diJpc7VAz0rD1OTUTqsvkzwpDDD5gLIzFPXj&#10;pzVNJ9YntUnaRba/Z1jkZYww2nuvpSA64vjG5uvT3pSBnJHsPpWDPHJFNawzX7ebFExM7AAktwOP&#10;rU9zNPB9hspLtVuJpcGToWVfm6dicfzoA0pXggt2aVkSEcsT93ms5fE2kSzpBFeK8rsBtAOeenbi&#10;mS3tu+o3ltJDcPJFChMbJ8jZJxgZ65yOcdKqaWDBoz6lJaq1zLMzyogzgqxXA47beP8A69MRsX2o&#10;22nIjXLlQ7bFIXOTTbLUYL0ssYdHUZKyLtOD7Vm+I0lm+xqtvdSIsokZrbBZSBwOSOtL4fSWQ3F3&#10;MJtzN5aecuH2jsaANwmqc9hbXPm+dEr+aoR8919KpeItXn0yxdrS3lmucFgEXIUDk5PbiqD6tqdx&#10;ptu6LbwT3M6xJtO8xqVLEn1PFAG1bWFpZwiO2t44kzuwi9/WneWnnNKFG8gKT7DtXP8Aha8urlXN&#10;3c+dJ5UcjqxyUdgSRjsMY/OrV1cXd1qFxY2r7EitstIB0kJG0fkDn6ikBqOR1zxUbH1qppl89/Yi&#10;SVfLuEOyVR/C47fTv+Nctc3M/wDad7a3uoXsscYURx2kZVjkZOWHH5mkyjr5ME56n1qJuelURPEN&#10;FiliujbxFBsmnIyB75rH0++gk1URJq9zfzfMHCL+5UfUcfrUMpI6FjgHtUHmK4yjAg+hzVHXrp7T&#10;S5J0ufIZeh2glj0CgHuTXItpl7psmjxs011NJOGZmnIUMcs2EHb/ABqGUjtnZATIcZxndUJbK8H5&#10;fUdKp6xdBdJuDE6u5BjGDn5j2wPrWHplsk0yq13fTm1OwSN8keQMYx/9asnqWjoHEOfMIUFht3e3&#10;pVMaPpwIP2KJmByCVziuDe1nMMm1leRp8Ru8rM5w38KjoPevQDcE2IlgxK2z5cfxGpehS1IYRYi+&#10;khgjjE0YBcqv3c+tWGkjVgrOoY9BkZNZGlSrHPexhlYQ4M7jljIeT+QqlZCzvdW3xadNuQecJp2w&#10;fmz0XnjrRbUWx0jdx1rO1DS7fUGVptwK91bGR6fSsu61HVZVWaGSCOJp/JSPGWf5sZJPTpWbquqX&#10;/wBvlSO+cGO4KJbwJ8xXb1JA6ZpqLDmOtgtYbWFIokCpGNqgdh6U2e2hldJJUDGPJXIzj/IptgJk&#10;sYEuHLzBBvY9Saxdfubv7TstSu2CJnlLHgZGB9e9CTuDNWSwtZbGW0WNUhlzuCep71Da2VvpoHzs&#10;zuQpeQ5J9BVbQm/0eMSXyTyLEoMakfu+OmBUmoX1pcJNaBZJZ0OAI1ztbGc56cfWhp3DQtG0gZZA&#10;0QYSHL5GQf8AOKje0Edo8NqRAxHBUfdqut9fRPB58ESRSME2kkv06k9Kq67r8elNCiuhmd+UHJxg&#10;+lNJtgy1Y6TBZM0u5pZ2JJdjk5PpVySCGV0d41ZkOVJXkGs/Ttah1BVCJNu8sOSYyF6djVKw1+W8&#10;vIlKQLDM7KoD5k4zyR26U7O4i1c6TJLqyXSyqI9yM6lfmyucYP41q5FV5b61hkEUtxGshIAUsM5P&#10;TiqV/qsVlqFrC8yxq4ZnBXJIHTFGrC5q0lZlprMd5Kqw21xsbI810wOKuzSMsLNGodgOFzgGi1mF&#10;ybNBNc1Za5fXJVpY7eFGmMSk7iWx1xWvc6jHbiUYLyRRGUqPT0z+FOwXLuenvRnNYerawsWgC5QS&#10;o9xGPL2Lkgkcc/jUWkXtzJqFxELWXykEalpZORgHnHPWnYVzoc0ZrB1jUrq1mPksoSJA7hhkvk4x&#10;WhPqC28cGYy8kxCqg6/Wiwy/mjIqKWZIImllJVV68E4/KskeJbaZilvbXMrZYABAM7cZ6n3pWFc3&#10;M0U0HI6fhWRe64tnJcZQGO3kjjdj2LdfyGD+NK1x3NoGnrWZp2ofbrJ7lY8gOyqqnO4DpWReeINQ&#10;hu0hNosO5d4AHmSAA85A6UuUdzrlNSK3vWW+pRRact4wdo2AOEXJ59qoaRrl9qFxO6WLtaeZiKVj&#10;s+X+tLlYXOqRqlU1nzXcNpC0s8qxxgcljj/PSnWWp298HMDMVXHzMhUHOemevSpKuaan05+lSKwr&#10;h4davINTlEMCmC6vfLWadjgYGDgfUGuzibfGr5Vsjkr0P0ptNElpTUgNQK3FSKaqLE0TqeakzUCn&#10;mpM1pck6qkIozRmukxMmTSFuLmW6uY4ZLjP7ksCwQDoDmnRaY6lHkkUuZPMk2rgMe2B2rTIzSGgD&#10;Jl0ye515LyaRTbwpiKMDkt6k/wAqWfTZL0NcO3lXKOHgbtHtyBkehyc8961CM0uMUAc2bt4vEMk9&#10;pp99dIITFdeXEEUurfIR5hUHHz8jPUelW7C6nt7dYRpGoqodm3OYcjc5Y9JD61rkD0oxQIxPE32p&#10;NLkmtr64t3UYCwKuXY8Y5HH51zulb7S4na+12axWXaWW8DLJkD7okkO0j/dz9a7p41kXa6hh6EZo&#10;ZQTyB+VMDnNba31LTVkt7+4miI8pVsnZg5PHzFOcD6gVBrFnaWGlaXA0ws7eO5TfMsvllQEb+LjG&#10;c+veuoxjgcVG6gjBGaQGJoX9nCO5XSbdhAGAN1g4nbHUMeXx/e6e5q/aWq2kBTcXkZt8knQux6n+&#10;XHsKskAdh+VMY0mNFL7HHBeTXkYfzJFw6KeGx049azI9MmexmQuIXuZGeXAydp7Z9ffFbTGomPWp&#10;YzJ1ay83S1sre1WQNhATtwn+0c+grIh03UNOv3h06CFLWRYwbgkZUKMEbcck+uRXUsRz3/CoWIPs&#10;fWs2ykZGt2L3scLKDJJFKjohxgHeMtz/ALIP61kapo9re+ILMmG5nKM0kjSMzRopBGBu4HJHA966&#10;h+mDzULtnrz9azlItIoSWaQWfk2UcULJ/qsoSqH1xmuY0RZI4NTuJJ5rq7hkk3KpITOOyjjJ/Guv&#10;Yn1zUCQxxBhGipuOTtGOfWs+Y0SOS0nRNlgLrS3aOWQYmWdWCyZ64z8y/UV0kUc66csaJHbyhcKF&#10;O9VP4gZq1jFMP4UrjtYyNH082FxqGVYK7qd7Hlzjk/nTrJLmXULu7uIDCrKsccbYJIGSTkE9ya0z&#10;wMU00XbEZlto9raSiUGR2UsV3uWCEnJ2joKz9+p2l/cxwaUsomlLpcGYBQCBweM9RXQnpURHOeKa&#10;bQGddSXcl9ZwIuFzvndchcAdBxzzWbrVj9o1G0VpWlEsoBhdsIqAZPGOfTmuixgDnjFQtDG1yJyv&#10;7wLtBz0FCYmrmDoZmt5PsK2LxBHcyStGVUJngA8ZqlrE0cM15DHfzWhjHm5RwDK7c4yeT2rrT29q&#10;pSaXYytI0ttHIZG3N5ihgTjHfpVJq9wsUtHhu0XfOiKjAMN07SuWPU5OAPoKy/GIQm1CAm4XeRtU&#10;E4xgZz25rch0eytpfMt43hOclY5WVf8AvnOP0rIv/D8t9qwaW4uTbbTv3SAD2UADpVR3uSy9e3H9&#10;n6DuUYkWIIoGM7yMAf59KyNNszDqljBLBDDLBC0jmFs7zgDJyBz1rY07R47OwitJQsqwyF4y2SfY&#10;nPerTafau8rGCMmYYkJGd31oTCxjyzR/2gxeDTFEjhXaS4+dgPYr19qNaH2R5r17nb5gSKPjHl88&#10;nJ4rWi0yxt38y3s7eJ/7yRgGoTo1gZ5JzaxGVzuLlcnPqM9KalZhYwNEmijlWSA31yZHdTtRth5+&#10;8TkL+VdBc3sDQXSAvK0a4kSIbm56Ae9T21qtraLbxHCqMDP86rRWElrbyLBMvnyOXaR1LAn6Z/rQ&#10;2mxWOa0fTvtN1LF9gn+ziUeXLO43R45wF55yPat7UY3ijv7ogbDbbAM5II3H/wBmFPsdJa2kM015&#10;NNIXL7R8iZP+yOv45qzd2EF8gSbzNvTCSFcj3x1pt6gYepQynRNK08eVukaNG83O3gZwcfSnaReW&#10;WlNcQXEkSXMs+0RRKWJAAxhQScdasa/piXVrHtBMxdETLvtXJwTgHHAz2q1JotqI4hbRx28kbB1d&#10;IwOR646076BYwdbMWoaq6iO4IQIiuFKqCTnnPWreqTraatG73TR7IAoKoGK89QDmrkGiSG58+5nV&#10;v3plMar8pPY5PPFRaho17LO1xb3ETTNIGxKCFCjoMDJP50XQWLumNALGeUXE86qTve4BGMf7Jxj8&#10;hXO6I7xagkzRy/vIJpl2vuZwWGNqdB2610Nrp039nTQXc+ZrgsZHiAGM9hkUlloNrp9w0tqPKBhE&#10;Q2gbh1yc9yfp2ougsQaDfSXd9flrmSaCMoqeaApVsHcCMDHXH4VFrek206pKDIzyXKFl8w7c5Cn5&#10;enbFXIdBsrXY0PmpMuczq5Dvk5O4/wAWfeqMdjqhhii8iGMQXDSqTPgP8xIyAp45pLyA0LNU0bRB&#10;9odICAzHc2Bk5PU1ycE6m8F3H9omjMTF3gQ8v/tucAiups7a4uNLure9wZHkYDJJGOMYz2q/BYwR&#10;afFaPGskaqFIZQQce1F7Dtc5+S51L/hEyqWZgJjxvMuSFPf8emKqvctaz2McN3eNEsgSWO3ibamB&#10;kIMABs9+tdXeWhurQ28cghGV5CAjAOSMU2XTvtF/bXDyL5dvkogU53HjJOfTtijmQWJZpJbywSSG&#10;wVpAcrHdHbt4PJAB/wAmpLG4uEQQ6lNZpO4+SOAkH3wSee3QdqZd6el60Zea4jCZ+WKUoGz6469q&#10;msdOtLAEW8KoWzubqx+rHJP4msyjjZJIL7VoYra2uL23juAIFLExP1LkkjBOT1wa9D05ZYrcRyWs&#10;VsqcIkT7ht/75Wqb25kvrWZdoWEsSO/IxxWXq/8Aaa6zE0SXUlu20J5LEKhzyWAPP60nqCOuVqkU&#10;1XViQCevepFapWgFlTT81ArU/NXck7A0ZoxSV2mAuaQ0ZoNACZoNFHagAPSm0ppKBBTSeacaYaYC&#10;GomNPJqNqQDCajantUZJFSxkbGom4qRmHeoWqWUhjHnFQOalY5NQOaybKQx34qBjT3NQsaxkzVDW&#10;NMJpTUZNQUBNMJxS0xjk0wAmm5ozTTTCwrNxUROaVjUZOKAsOLVGTSZzTSaAFLU0tSGmk0xXFB5o&#10;yBTN1NY56UxD91G6mZpCaYD93NGajFLmgB+aQtTSaTNAh26gmmA0tMB4PHOPxpe1Rk+lLnimA7NA&#10;NMpR160gH5paaKXNAC0dqKTNADh0Apc00Uo4oAeKUHmm5pQeKTGSg09WqAGpAaTAsKeKnjaqimpk&#10;apGi2KepqBWqRTQMsKakB4quGp4bincTR3GaSijtXecolITSmmmgAozSGjNAhaQ9aM00nmmApppN&#10;KelRk0AIajY04momNIBCajc04monNSyiJjUTNxT2PFQMahlIRjULmnk4qB2rKTLSI3NQk0525qIm&#10;sWaICeKYTQTTCakYE0wmgmmE0wHZppakJqMmmArGoyaCaiJ5oAdTTRuppOaYri5ppwaRjTN1MQ7A&#10;pKaG5pc80wDGaXFFGcUABFJijOaMinYAIpMUuc0UCG7cUuKM0uaAExS0UUAJilpKWmAtFJmigB1A&#10;NJmgGgBwODTqZmlFADqXNNBpc0hjwaeDUQNOFJgTqakVqgBqRTilYEWUaplNVVNTIakpFgGn5qJT&#10;Ts0gO8zTckGnGkNeicggbPagil7UGgBMUh4pc0HmmISmnrTjxTCaAEJphp5phNADDUbU8mo2NJjI&#10;2qJqkaoXNQxoiaomqRjxULNWcmUiJ6rt1qVzVd2rGTNURvUeacxqMmsmy0IaYaUtTCaBsKYaCaaT&#10;TEIeKYetKWppNMBhOKjY09jxTM0xDc0lKaTNMQ1uaaBTyaSmA1RzQc5pc0gNACig00mjNMBaKbQK&#10;BDqM0maQmmAtLTc0ZoAdmlBptFADqTNJSZoAdmjNNzS5oAdmikFLQAop2aZS5oAdmlFNzSg0AOBp&#10;4NR5pwNJgSg04GogacDSGTqanQ1VU4qZWqGMtqadmoEbFP3UDR6ETRRRXonIBpKU0h4oEFFFNoAD&#10;TT1pSaYTQAE1GacTTSaAGE1E1SGomNJjI2PNQuakY1C5qGNETGoHNSt1qBzWMi0ROcVXdqlc9arO&#10;axkaxQxjTCaVqjY1BYjGmGlJppNAAaYTSk0wmqEITTCaUmmE0xDWNNzQxppNMBSabmkJptMQ4mkz&#10;SdKTNOwC5pM0h60hNADqKbmjNMB2aKbS0CFoptFAC0UmaM0AL2paaTSg8UALSUlLQAoNLSCloAM0&#10;ZopCaAHUA02lFADgaXNIKM0AOBp2aYDinZzQwHg8U5TUWeKepqWBMDUimoAaepxSGWVapM1WU1KG&#10;4pDPS6TNLRivQOQQ0h5pTSUAIaQnmlpDQAhphpxphpgITTGNKaYaQDSaianmo2qWMjaoXqRjULnm&#10;pZSIXPNQORUrmq7msZFohc9arOamc1XfrWEjaI0mo2NONRk1IxCaaTQTTCaYATTWozTGNUhMQmmM&#10;c0pNRlqYgNMJoZqZmmIcabmjNJTAXNNJo6UhOaYBnNFFFABmkopKBDs0ZpKKAFzRmk6UUwFzRSUl&#10;ADqUU2loAdS0ylFAD6M0zNLQA/NNIzSUuaAFpe1JSjpSAKUUUtACilApBS9KAFpRSUtIB4NOBqMU&#10;4UmMmU1KDxUANOzSA9TpM0tJXecoGm0402gAppNOppoAaaYTTz0ph60wGmoyakPWoz1pARtUTGpW&#10;qJqljImqCSp2qCSpZSKznmoHNTP3qu9YyNIkDmq7Hmpnqu3WueW5qhjGoyaeetMakMYxphNK1MNM&#10;AJpjHilNMbpVIQ0nioyae3SojTQgJppNBpO1NCDNJmiimAUlLSGmAUmaDRQAUUh60nagQ6jNNNKK&#10;AFNGcCjvQaYC5ozTaKAHZpc00UvegAzSg0lLQIUUoNItIOtAx9FHaigBcmgGlpo60gH0uaaaKAHg&#10;0u6m0tADs0oNJSjrSAXNLmkopMCQGnZqMdKdQhn/2QEAA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BmUu8m9AAAApwEAABkAAABkcnMvX3Jl&#10;bHMvZTJvRG9jLnhtbC5yZWxzvZDLCsIwEEX3gv8QZm/TdiEipm5EcCv6AUMyTaPNgySK/r0BQRQE&#10;dy5nhnvuYVbrmx3ZlWIy3gloqhoYOemVcVrA8bCdLYCljE7h6B0JuFOCdTedrPY0Yi6hNJiQWKG4&#10;JGDIOSw5T3Igi6nygVy59D5azGWMmgeUZ9TE27qe8/jOgO6DyXZKQNypFtjhHkrzb7bveyNp4+XF&#10;kstfKrixpbsAMWrKAiwpg89lW50CaeDfJZr/SDQvCf7x3u4BUEsDBBQAAAAIAIdO4kDZOTeHEwEA&#10;AEgCAAATAAAAW0NvbnRlbnRfVHlwZXNdLnhtbJWSTU7DMBCF90jcwfIWxQ5dIISadEEKEguoUDmA&#10;ZU8Sl/hHHhPa2+OkrQRVWomlPfO9eW/s+WJrOtJDQO1sQW9ZTglY6ZS2TUE/1k/ZPSUYhVWicxYK&#10;ugOki/L6ar7eeUCSaIsFbWP0D5yjbMEIZM6DTZXaBSNiOoaGeyE/RQN8lud3XDobwcYsDhq0nFdQ&#10;i68ukuU2Xe+dbDw0lDzuG4dZBdVmEBgLfJJ5WT1PImzjGzqNBOjwhBHed1qKmBbCe6tOwmSHICyR&#10;Yw+22uNNSntmwlD5m+P3gAP3ll4gaAVkJUJ8FSal5SogV+7bBujZZZHBpcHM1bWWwKqAVcLeoT+6&#10;OqcOM1c5+V/x5Ugdtfn4D8ofUEsBAhQAFAAAAAgAh07iQNk5N4cTAQAASAIAABMAAAAAAAAAAQAg&#10;AAAATW8BAFtDb250ZW50X1R5cGVzXS54bWxQSwECFAAKAAAAAACHTuJAAAAAAAAAAAAAAAAABgAA&#10;AAAAAAAAABAAAAATbQEAX3JlbHMvUEsBAhQAFAAAAAgAh07iQIoUZjzRAAAAlAEAAAsAAAAAAAAA&#10;AQAgAAAAN20BAF9yZWxzLy5yZWxzUEsBAhQACgAAAAAAh07iQAAAAAAAAAAAAAAAAAQAAAAAAAAA&#10;AAAQAAAAAAAAAGRycy9QSwECFAAKAAAAAACHTuJAAAAAAAAAAAAAAAAACgAAAAAAAAAAABAAAAAx&#10;bgEAZHJzL19yZWxzL1BLAQIUABQAAAAIAIdO4kAZlLvJvQAAAKcBAAAZAAAAAAAAAAEAIAAAAFlu&#10;AQBkcnMvX3JlbHMvZTJvRG9jLnhtbC5yZWxzUEsBAhQAFAAAAAgAh07iQKrFEo3YAAAACAEAAA8A&#10;AAAAAAAAAQAgAAAAIgAAAGRycy9kb3ducmV2LnhtbFBLAQIUABQAAAAIAIdO4kCcZ4bjNQMAAJgJ&#10;AAAOAAAAAAAAAAEAIAAAACcBAABkcnMvZTJvRG9jLnhtbFBLAQIUAAoAAAAAAIdO4kAAAAAAAAAA&#10;AAAAAAAKAAAAAAAAAAAAEAAAAIgEAABkcnMvbWVkaWEvUEsBAhQAFAAAAAgAh07iQJOh1jbPrgAA&#10;xa4AABUAAAAAAAAAAQAgAAAAEb4AAGRycy9tZWRpYS9pbWFnZTEuanBlZ1BLAQIUABQAAAAIAIdO&#10;4kBASiVoLrkAACS5AAAVAAAAAAAAAAEAIAAAALAEAABkcnMvbWVkaWEvaW1hZ2UyLmpwZWdQSwUG&#10;AAAAAAsACwCWAgAAkXABAAAA&#10;">
                <o:lock v:ext="edit" aspectratio="f"/>
                <v:shape id="图片 7" o:spid="_x0000_s1026" o:spt="75" type="#_x0000_t75" style="position:absolute;left:9751;top:27350;height:4368;width:3211;" filled="f" o:preferrelative="t" stroked="t" coordsize="21600,21600" o:gfxdata="UEsDBAoAAAAAAIdO4kAAAAAAAAAAAAAAAAAEAAAAZHJzL1BLAwQUAAAACACHTuJA0xMOR7sAAADc&#10;AAAADwAAAGRycy9kb3ducmV2LnhtbEVPz2vCMBS+D/Y/hCfsNhOdOKlGDxsDT8KsA4+P5NkUm5fS&#10;pLXbX78cBI8f3+/NbvSNGKiLdWANs6kCQWyCrbnScCq/XlcgYkK22AQmDb8UYbd9ftpgYcONv2k4&#10;pkrkEI4FanAptYWU0TjyGKehJc7cJXQeU4ZdJW2HtxzuGzlXaik91pwbHLb04chcj73XcHBvn4fG&#10;lYM5qz6MP+av37+XWr9MZmoNItGYHuK7e281zBd5bT6Tj4D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xMOR7sAAADc&#10;AAAADwAAAAAAAAABACAAAAAiAAAAZHJzL2Rvd25yZXYueG1sUEsBAhQAFAAAAAgAh07iQDMvBZ47&#10;AAAAOQAAABAAAAAAAAAAAQAgAAAACgEAAGRycy9zaGFwZXhtbC54bWxQSwUGAAAAAAYABgBbAQAA&#10;tAMAAAAA&#10;">
                  <v:fill on="f" focussize="0,0"/>
                  <v:stroke color="#000000 [3213]" joinstyle="round"/>
                  <v:imagedata r:id="rId127" o:title=""/>
                  <o:lock v:ext="edit" aspectratio="t"/>
                </v:shape>
                <v:shape id="图片 6" o:spid="_x0000_s1026" o:spt="75" type="#_x0000_t75" style="position:absolute;left:5702;top:27794;height:3455;width:4383;rotation:5898240f;" filled="f" o:preferrelative="t" stroked="t" coordsize="21600,21600" o:gfxdata="UEsDBAoAAAAAAIdO4kAAAAAAAAAAAAAAAAAEAAAAZHJzL1BLAwQUAAAACACHTuJAvajxhcAAAADc&#10;AAAADwAAAGRycy9kb3ducmV2LnhtbEWPS2vDMBCE74H8B7GFXEIj29C4uFFCCARy6CGPQnrcWFvb&#10;1FoJSXm0vz4qFHIcZuYbZra4mV5cyIfOsoJ8koEgrq3uuFHwcVg/v4IIEVljb5kU/FCAxXw4mGGl&#10;7ZV3dNnHRiQIhwoVtDG6SspQt2QwTKwjTt6X9QZjkr6R2uM1wU0viyybSoMdp4UWHa1aqr/3Z6Ng&#10;+TI+bk+ucOfP7a/Jc3866vdSqdFTnr2BiHSLj/B/e6MVFGUJf2fSEZDz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9qPGF&#10;wAAAANwAAAAPAAAAAAAAAAEAIAAAACIAAABkcnMvZG93bnJldi54bWxQSwECFAAUAAAACACHTuJA&#10;My8FnjsAAAA5AAAAEAAAAAAAAAABACAAAAAPAQAAZHJzL3NoYXBleG1sLnhtbFBLBQYAAAAABgAG&#10;AFsBAAC5AwAAAAA=&#10;">
                  <v:fill on="f" focussize="0,0"/>
                  <v:stroke color="#000000 [3213]" joinstyle="round"/>
                  <v:imagedata r:id="rId128" o:title=""/>
                  <o:lock v:ext="edit" aspectratio="t"/>
                </v:shape>
              </v:group>
            </w:pict>
          </mc:Fallback>
        </mc:AlternateContent>
      </w:r>
    </w:p>
    <w:p w14:paraId="0E0EBC84">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73B47110">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556C9534">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32D46C0F">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5A9C2BF1">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6D5DE5F7">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5AD1F0AF">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606810D8">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7CB3122D">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42E64257">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p>
    <w:p w14:paraId="5DB08543">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设计意图：通过调查活动，学生对活期利率、定期利率、理财利率等有了更加深入的认识，对不同理财方式的利息、风险的分析，培养了学生的财商以及关注社会经济实时动态的意识。设计合理的存款方案则让学生在分析问题、解决问题的过程中感受到数学有意思、有意义、有挑战。】</w:t>
      </w:r>
    </w:p>
    <w:p w14:paraId="6A7A734E">
      <w:pPr>
        <w:keepNext w:val="0"/>
        <w:keepLines w:val="0"/>
        <w:pageBreakBefore w:val="0"/>
        <w:kinsoku/>
        <w:wordWrap/>
        <w:overflowPunct/>
        <w:topLinePunct w:val="0"/>
        <w:autoSpaceDE/>
        <w:autoSpaceDN/>
        <w:bidi w:val="0"/>
        <w:adjustRightInd/>
        <w:snapToGrid/>
        <w:spacing w:line="420" w:lineRule="exact"/>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作业三：“我是小小检察官”（选做）</w:t>
      </w:r>
    </w:p>
    <w:p w14:paraId="762CC9C1">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你听过套路贷吗？请你搜集一个金融诈骗的案例，理解其中利息、利率的变化和影响，向家长进行防止金融诈骗的宣传并在班队课上分享。</w:t>
      </w:r>
      <w:r>
        <w:rPr>
          <w:rFonts w:hint="eastAsia" w:ascii="宋体" w:hAnsi="宋体" w:eastAsia="宋体" w:cs="宋体"/>
          <w:snapToGrid w:val="0"/>
          <w:color w:val="000000"/>
          <w:w w:val="0"/>
          <w:kern w:val="0"/>
          <w:sz w:val="0"/>
          <w:szCs w:val="0"/>
          <w:u w:color="000000"/>
          <w:shd w:val="clear" w:color="000000" w:fill="000000"/>
          <w:lang w:val="zh-CN" w:eastAsia="zh-CN" w:bidi="zh-CN"/>
        </w:rPr>
        <w:t xml:space="preserve"> </w:t>
      </w:r>
    </w:p>
    <w:p w14:paraId="0801D420">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设计意图：“套路贷”是生活中一个披着民间借贷外衣实行诈骗之实的骗局，通过这样的设计作业可以把数学学科知识和道德与法治教育相融合，促进学生建立正确的观念，形成正确的思想，从而实现学科作业育人的价值。】</w:t>
      </w:r>
    </w:p>
    <w:p w14:paraId="6B881CA8">
      <w:pPr>
        <w:keepNext w:val="0"/>
        <w:keepLines w:val="0"/>
        <w:pageBreakBefore w:val="0"/>
        <w:kinsoku/>
        <w:wordWrap/>
        <w:overflowPunct/>
        <w:topLinePunct w:val="0"/>
        <w:autoSpaceDE/>
        <w:autoSpaceDN/>
        <w:bidi w:val="0"/>
        <w:adjustRightInd/>
        <w:snapToGrid/>
        <w:spacing w:line="420" w:lineRule="exact"/>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作业四：“我是爱心小天使”</w:t>
      </w:r>
    </w:p>
    <w:p w14:paraId="18AAE99E">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任务：开展一次爱心义卖活动。</w:t>
      </w:r>
    </w:p>
    <w:p w14:paraId="3CD96A4E">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要求：组内分工，设计好海报并宣传，促销方案要体现“生活中的百分数”相关知识，并把义卖收入的80%用于购买图书送给与我们学校结对的新疆小朋友。</w:t>
      </w:r>
    </w:p>
    <w:p w14:paraId="2FF315E7">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设计意图：通过学生设计、宣传、组织爱心义卖活动的跨学科作业可以全面发展学生的各方面能力。组内分工可以培养学生的沟通能力、团队合作，根据所学的百分数知识设计促销方案，充分体现了“学以致用”，“把促销方案设计成海报或者打折卡，则是把数学和美术融合的美育，用义卖的收入走进新华书店，选购图书送给新疆小朋友是爱心的传递，整个作业的设计都有益于学生的终身发展。】</w:t>
      </w:r>
    </w:p>
    <w:p w14:paraId="4EAB2367">
      <w:pPr>
        <w:keepNext w:val="0"/>
        <w:keepLines w:val="0"/>
        <w:pageBreakBefore w:val="0"/>
        <w:kinsoku/>
        <w:wordWrap/>
        <w:overflowPunct/>
        <w:topLinePunct w:val="0"/>
        <w:autoSpaceDE/>
        <w:autoSpaceDN/>
        <w:bidi w:val="0"/>
        <w:adjustRightInd/>
        <w:snapToGrid/>
        <w:spacing w:line="420" w:lineRule="exact"/>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作业五</w:t>
      </w:r>
      <w:r>
        <w:rPr>
          <w:rFonts w:hint="eastAsia" w:ascii="宋体" w:hAnsi="宋体" w:eastAsia="宋体" w:cs="宋体"/>
          <w:b/>
          <w:bCs/>
          <w:sz w:val="24"/>
          <w:szCs w:val="24"/>
          <w:lang w:eastAsia="zh-CN"/>
        </w:rPr>
        <w:t>：</w:t>
      </w:r>
      <w:r>
        <w:rPr>
          <w:rFonts w:hint="eastAsia" w:ascii="宋体" w:hAnsi="宋体" w:eastAsia="宋体" w:cs="宋体"/>
          <w:b/>
          <w:bCs/>
          <w:sz w:val="24"/>
          <w:szCs w:val="24"/>
        </w:rPr>
        <w:t>“我是善思小作家”</w:t>
      </w:r>
    </w:p>
    <w:p w14:paraId="5B778901">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同学们，在完成“生活中的百分数”系列跨学科作业的过程中，你一定有很多的想法吧？请你用数学日记或者数学小论文的形式选择记录下来。</w:t>
      </w:r>
    </w:p>
    <w:p w14:paraId="3F14E60D">
      <w:pPr>
        <w:keepNext w:val="0"/>
        <w:keepLines w:val="0"/>
        <w:pageBreakBefore w:val="0"/>
        <w:kinsoku/>
        <w:wordWrap/>
        <w:overflowPunct/>
        <w:topLinePunct w:val="0"/>
        <w:autoSpaceDE/>
        <w:autoSpaceDN/>
        <w:bidi w:val="0"/>
        <w:adjustRightInd/>
        <w:snapToGrid/>
        <w:spacing w:line="420" w:lineRule="exact"/>
        <w:ind w:firstLine="420" w:firstLineChars="200"/>
        <w:jc w:val="left"/>
        <w:textAlignment w:val="auto"/>
        <w:rPr>
          <w:rFonts w:hint="eastAsia" w:ascii="宋体" w:hAnsi="宋体" w:eastAsia="宋体" w:cs="宋体"/>
          <w:sz w:val="24"/>
          <w:szCs w:val="24"/>
        </w:rPr>
      </w:pPr>
      <w:r>
        <w:rPr>
          <w:rFonts w:hint="eastAsia" w:ascii="宋体" w:hAnsi="宋体" w:eastAsia="宋体" w:cs="宋体"/>
          <w:sz w:val="21"/>
        </w:rPr>
        <mc:AlternateContent>
          <mc:Choice Requires="wpg">
            <w:drawing>
              <wp:anchor distT="0" distB="0" distL="114300" distR="114300" simplePos="0" relativeHeight="251738112" behindDoc="0" locked="0" layoutInCell="1" allowOverlap="1">
                <wp:simplePos x="0" y="0"/>
                <wp:positionH relativeFrom="column">
                  <wp:posOffset>266700</wp:posOffset>
                </wp:positionH>
                <wp:positionV relativeFrom="paragraph">
                  <wp:posOffset>17145</wp:posOffset>
                </wp:positionV>
                <wp:extent cx="4944745" cy="2018030"/>
                <wp:effectExtent l="0" t="0" r="8255" b="1270"/>
                <wp:wrapNone/>
                <wp:docPr id="278" name="组合 278"/>
                <wp:cNvGraphicFramePr/>
                <a:graphic xmlns:a="http://schemas.openxmlformats.org/drawingml/2006/main">
                  <a:graphicData uri="http://schemas.microsoft.com/office/word/2010/wordprocessingGroup">
                    <wpg:wgp>
                      <wpg:cNvGrpSpPr/>
                      <wpg:grpSpPr>
                        <a:xfrm>
                          <a:off x="0" y="0"/>
                          <a:ext cx="4944745" cy="2018030"/>
                          <a:chOff x="5762" y="46756"/>
                          <a:chExt cx="7787" cy="3178"/>
                        </a:xfrm>
                      </wpg:grpSpPr>
                      <pic:pic xmlns:pic="http://schemas.openxmlformats.org/drawingml/2006/picture">
                        <pic:nvPicPr>
                          <pic:cNvPr id="279" name="图片 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a:xfrm>
                            <a:off x="9977" y="46756"/>
                            <a:ext cx="3572" cy="3179"/>
                          </a:xfrm>
                          <a:prstGeom prst="rect">
                            <a:avLst/>
                          </a:prstGeom>
                          <a:noFill/>
                          <a:ln>
                            <a:noFill/>
                          </a:ln>
                        </pic:spPr>
                      </pic:pic>
                      <pic:pic xmlns:pic="http://schemas.openxmlformats.org/drawingml/2006/picture">
                        <pic:nvPicPr>
                          <pic:cNvPr id="280" name="图片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a:xfrm>
                            <a:off x="5762" y="46759"/>
                            <a:ext cx="4142" cy="3107"/>
                          </a:xfrm>
                          <a:prstGeom prst="rect">
                            <a:avLst/>
                          </a:prstGeom>
                          <a:noFill/>
                          <a:ln>
                            <a:noFill/>
                          </a:ln>
                        </pic:spPr>
                      </pic:pic>
                    </wpg:wgp>
                  </a:graphicData>
                </a:graphic>
              </wp:anchor>
            </w:drawing>
          </mc:Choice>
          <mc:Fallback>
            <w:pict>
              <v:group id="_x0000_s1026" o:spid="_x0000_s1026" o:spt="203" style="position:absolute;left:0pt;margin-left:21pt;margin-top:1.35pt;height:158.9pt;width:389.35pt;z-index:251738112;mso-width-relative:page;mso-height-relative:page;" coordorigin="5762,46756" coordsize="7787,3178" o:gfxdata="UEsDBAoAAAAAAIdO4kAAAAAAAAAAAAAAAAAEAAAAZHJzL1BLAwQUAAAACACHTuJAa0HsA9kAAAAI&#10;AQAADwAAAGRycy9kb3ducmV2LnhtbE2PwU7DMBBE70j8g7VI3Kgdl0IVsqlQBZwqJFokxG0bb5Oo&#10;sR3FbtL+PeYEt1nNauZNsTrbTow8hNY7hGymQLCrvGldjfC5e71bggiRnKHOO0a4cIBVeX1VUG78&#10;5D543MZapBAXckJoYuxzKUPVsKUw8z275B38YCmmc6ilGWhK4baTWqkHaal1qaGhntcNV8ftySK8&#10;TTQ9z7OXcXM8rC/fu8X71yZjxNubTD2BiHyOf8/wi5/QoUxMe39yJogO4V6nKRFBP4JI9lKrJPYI&#10;c60WIMtC/h9Q/gBQSwMEFAAAAAgAh07iQIYLF1cQAwAAOAkAAA4AAABkcnMvZTJvRG9jLnhtbO1W&#10;zW4TMRC+I/EO1t7T3U032WTVpCpJWyEhiPh5ANfrza7YtS3b+akQNyTgxp1HQeJtqr4GM/YmbVIQ&#10;FQIOiEOS8dgef/PNN3aOjtdNTZZcm0qKURAfRAHhgsm8EvNR8OrlWWcQEGOpyGktBR8Fl9wEx+OH&#10;D45WKuNdWco655pAEGGylRoFpbUqC0PDSt5QcyAVFzBZSN1QC0M9D3NNVxC9qcNuFPXDldS50pJx&#10;Y8A79ZNBG1HfJ6AsiorxqWSLhgvro2peUwspmbJSJhg7tEXBmX1WFIZbUo8CyNS6bzgE7Av8DsdH&#10;NJtrqsqKtRDofSDs5dTQSsCh21BTailZ6OpOqKZiWhpZ2AMmm9An4hiBLOJoj5tzLRfK5TLPVnO1&#10;JR0Ktcf6L4dlT5czTap8FHRTKLygDZT8+su7q08fCHqAn5WaZ7DsXKsXaqZbx9yPMOV1oRv8hWTI&#10;2jF7uWWWry1h4EyGSZImvYAwmINMB9Fhyz0roUC4r5f2uwGB6aSf9vq+MKw8bQOk6SD1uw9jDyvc&#10;nBwiwC0eVbEMPi1XYN3h6ucKhV12oTkwj9HEclaxmfaD23wNN3xdff56/fE9GSJo3IGL/BaKWJ5I&#10;9toQISclFXN+YhSoEjoPdm9cWstVyWlu0A1Bwt0obrgD46Ku1FlV18g72r+3e4jOeHPBQRT6cQ44&#10;GdwHFnShdCWskznU9YmxeDpW2An9TXdwEkXD7qPOpBdNOkmUnnZOhknaSaPTNImSQTyJJ29xd5xk&#10;C8OBFVpPVbXpuji5U6nvqrrtPN8vru/IkrruRuIcoM2vgwguZAixGs2eA/ewDmyruWUlmgUQ2fph&#10;8XbCsX5DNJbEQAPgjj3JD4cpiHNXusgLKv+wl4KsUfYgXKeQrXBBHNrYcy4bggawDeAcvXQJ0H06&#10;myV4rJBYcwe/FjsOiIkeB9mDdCZg9ooE4y90xABuVX+DtB3hxLyr5X+gI7Ce/zvCC+sHHbFzmTvV&#10;+5vCvQVxsu2IKHXX3U1HbeT+RzvCvRjwoLp7on388cW+PQb79h+e8TdQSwMECgAAAAAAh07iQAAA&#10;AAAAAAAAAAAAAAoAAABkcnMvbWVkaWEvUEsDBBQAAAAIAIdO4kD79Kb/W5MAAFGTAAAVAAAAZHJz&#10;L21lZGlhL2ltYWdlMi5qcGVnAFGTrmz/2P/gABBKRklGAAEBAQDcANwAAP/bAEMACAYGBwYFCAcH&#10;BwkJCAoMFA0MCwsMGRITDxQdGh8eHRocHCAkLicgIiwjHBwoNyksMDE0NDQfJzk9ODI8LjM0Mv/b&#10;AEMBCQkJDAsMGA0NGDIhHCEyMjIyMjIyMjIyMjIyMjIyMjIyMjIyMjIyMjIyMjIyMjIyMjIyMjIy&#10;MjIyMjIyMjIyMv/AABEIAdsCe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0qsqbJG81c9Hwarz6VZSjDWNsf96EH+lZEurX8gwsiRn1Vf8aj&#10;TVNRQ/NMso9HQYP5YrD2Mzb28TROjWQ/5cbL/wAB1rG8UaXbW+hS3ENvBFIjLgxxBScnHb61e/tm&#10;fGfs1vn1CmqOr6hPe6dLE0ar8ucr2wc9PwpxpzT1JdWDWhwW4secH8KWOWSI5RmU+oJFa3k3ZH/H&#10;wce0YprQXX/PfP1QV0WZlcprqd8gwt3OB7St/jTTqF4eTdTf9/D/AI1cMVx0MVu3uynJpvlzDjyL&#10;X/v3S5R8xGmtX6DAuGP1AP8AMUra3ft1n/8AHF/woZJO8EB/3VxTCinrZDPtJRyrsO5Imt3yHPmg&#10;+xUVMfEl4RgrEf8AgJ/xqnsX/n0H/fymFU72zD6PmlyoOZl3/hILvOdsf/j3+NTReJJVH72FW/3W&#10;I/oay9kHdJ8+wFGyD+5P+lHIh8zNY+JWzxb4/wCB/wD2NKniVv44Tj2Yf4VilIfWRfqBQIoT/wAt&#10;8f8AADS5EHMzoR4ktyOY5QfYD/Go28QWzHmJz9UH+NYRji7T5/4AaaY0J+WUfiCKORBzs6SLX7XH&#10;Rk9Pl6flU8muWjLhp93/AAFv8K5UQ5/5aR/iaXyB/wA9Yv8AvqlyIfOzpBrFiG4kI+hb/CrA1LTp&#10;SCXgYn/noo/rXI+V6Oh/4FSiGQ8gA/Qij2aDnZ1Ex0pm3EWgI/ubKRJNMBA/0Y+xVP6VzBglHUfr&#10;SeVIO1HIHOdcLPTJDkQISf7rMP5GovsFqkmV3qOy7n/xrlvLk/uH8qUQzN0ic/8AAaOR9w5vI69I&#10;bcZzJMP92dx/Mmk+wxscre3g+lx/9auT+zXKnPkSD32kUv2i6j/5ayr/AMCIo5H3DmR1C2rRSc3z&#10;lPRnUn9VNWRbll/d30keeh8uN/8A2UVxxvLo9biY/V2oF5dDpcS/99mlyMfOjsDYXx6amHHvaqP6&#10;0xLW7RsNKh/2vK/wcVzK6tfouBO2PcA/0pG1a8brKP8Avhf8KXIw50dgE1EA+XcWgI/56I4/kxqK&#10;Uasfvtan3jZx/SuVXWL5PuzY/wCAj/CrCeIr5RglG9yD/Q0cjHzo6GNr3PKDP+1K2P8A0CntPqW0&#10;7bKN/pcAfzArmz4hvPRP/Hv8aVfEd4p5WM/gf8aXIw5kbhuL8HD2jxnuPMQ/1FSR3coBJt5n/wB3&#10;y8/o1Y48TyY+e3Un2bH9KQ+Jn/54H/vv/wCtRyvsHMjXa+Zh/wAg27b38nd/I02PUCGx9ldPrbtn&#10;9KzY/FDLw1tkf7//ANapR4lt3/1lu2foD/WjlfYOZGm2pQquJUkH1hf/AAqq2p6fu4YA++5f6VWH&#10;iS2U5EDf98D/ABqRfE9ueGSUD6D/ABpcvkPmRbi1eDjEsaj/AK6j+tNnu7Kb700ZPs4P9agGuWDc&#10;72U/8C/pTX1fTX++Fb/eQt/MU7BzFq2vYrfiCRsf7BH9K001W7ljKrdXKj2ciueN7o0pwYoh/wBs&#10;sf0p27SSODBj3Cf1osFzXe6u0fcdSu/oZZD/AFq7F4huUUAXZyP7yg/zrmTHosh+Ywg+zgfyNTpb&#10;WLD9xO2PRZWx/OjUNDdl1zVmO6O/VR6CNP8ACnQeJNRh/wBdcRy/7wA/kBWE1rHjBnlHuJH/AMaj&#10;+wRZyL24+jMD/MUahZdjqW8VXpX93HbE9iQx/rUaeK9UDfPDbEZ/hUj/ANmrnRZsPu3TY/4D/wDE&#10;0NZSP01Ar9UVv6Ci7FyrsdivislObL5v+uv/ANao38XzK2BpoI9fP/8Asa5NbKdOl3G/v5WP/ZhT&#10;xHejgSx/ih/+Kp3YcqOxg8WQv/rrSWP/AHTu/wAKlbxVZICfIuiPZB/jXDtBqLHPmW//AH0w/wAa&#10;BHfLw6Rt9JD/APE0czDlR2ieMdPY4MNyn+8q/wDxVXI/EWlsm43JU/3SjZ/QVwDfbMfLAhP/AF0P&#10;9Vpu3UOT9lbHtIh/qKOZi5Ed+3ibSVPNy34Qv/hViHW9NmA2Xac/3sr/ADrzvzZFUCW2kz9U/wDi&#10;qa1xtAKWcx/3VU/yNHMw5EenHUrFQC17bgHp+9X/ABpBq+mswVb+1LHsJlz/ADrzRbxz9+1mA9DC&#10;3/16mWaBvmMUw+kL/wCFPnYciPUEkjk+46t9Dmn8A15U2p2sJ2sWB9GRh/MU5dQsZvvtH+JH9aOc&#10;OQ9UBHqKUYrzCC6s4H3wXccTf7MiirqeITGu1dQJz6SjP86PaeQuQ9DxS4rzv+0Z5zlL+6Huszf4&#10;1ag1C+h+7fyMP9v5v50+cORndYpcVxzeILlE/wCPrnufLH+FQrruobjtvt4PZo14/IUc6FyM7fbS&#10;4rjodf1SI5d4JB/tL/hirH/CU3I6x2/5mjnQ+RnU4oxXInxPqBfKJalPTBz+eang8VT5/wBItFI/&#10;2HxinzoXKzp8UYrmpPFpVm2WJK9sy4z+lQr40bdiTTyB6rLn+lHMhcrOrxRiuei8Y2ZH7y2uVP8A&#10;sqD/AFpx8YWWM/Zbv/vlf8aOZD5WdBilxWBF4v0987454/8AeUHP5E1N/wAJZpf96T/vg0+ZBZnF&#10;7aNtSkUnFaHKRFeKguY99vIoOCykZq3xSKBvGRkZoGehaJ8LUF1IktxZXfyYCqzcHI9QK2f+FXRf&#10;9AqA/wDAx/jWV4b8bxt4jW0CkMGcMd3BwD7e1egp4nQ9W/Wt4OdtEZVFC/vOxx8nwtgwc6RFj/Zf&#10;/wCvVCX4W2jf8wyZf93dXow8SwYGGJqRfEMDDlwKvmqdYkWh0keVv8KLJeWs7pR9cf0qufhbpfeK&#10;6/7+D/CvYV163yAZB9QKmXWbc9ZFx9aOeXWIcnaZ4jJ8KdOP3fta/wDAgf6VTl+E1sc7bm4X6qDX&#10;vY1W1fgsh/WlNzZPy0cZ+qilzrrAOSXSZ89N8Jof+ghMP+2Q/wAajb4TxY41KXPvAP8A4qvonfp7&#10;f8sYc/7opDFprkjyovwAo54dYD5KvSZ83SfCiQfc1AH/AHosf1qu/wAKr4Z23sH4hh/Svpj+z9Mb&#10;jyVJPvTG0jTW4ESg/jRzUf5QtX6SPmU/CvU+17afju/wqNvhbquOLq0P4t/hX0wfD+mserfhTW8N&#10;ae33SR9W/wDrUXodhf7T3Pl+T4Z62v3Vt2+j/wCNV2+HPiAHiziP/bVf8a+oz4VtW/5a4/WmHwlB&#10;2mJP0H+NH+zhzYlHy7/wrrxF/wA+Uf8A3+T/ABpp+HniHB/0FP8Av8n+NfTz+EB/DIPxqNvB79pI&#10;/wBaOXD9xe1xK6Hy5J4G16Lrpsh/3SD/ACNQHwjra9dKuvwjJr6kfwjMPusrfQGoH8KXgUsIxge9&#10;UqVB/aF7fEL7J8wr4U1zPGk3v4RNUv8Awi2v4z/Z2oAf9c2r6NstGkurryFGG9DWv/wic6gcA/Q0&#10;pUaUdHII4mtJXUT5abw7raD57S/Ue6sKgbSNRj+9Ddj6g19Ut4WnH8FRP4buB/yzb8qXsaT+0X9Y&#10;rLeJ8si2v4hjbKP95M/zFJs1EdGf/v0P8K+oW0Ccc+W35VG2hz/3Gp/V4fzC+t1P5T5eeK9PDFv+&#10;/Q/wqIwTD7wH4xivp99FfvHn6iq0nh+F/v2kTf70YNH1WP8AMH1yX8p804cDHlRH3KU0+Yf+WUP/&#10;AHzX0g/hixJ5061P1hX/AAph8Maf/wBAy0/78L/hR9UXcPrv90+cCjMcmKL8Af8AGkEfrEv4E19G&#10;N4X048HTLT/vwo/pUEnhDSX+9plv+EYH8qPqj7h9eX8p89hVHW3B/wCBEU0qh6W5H0evfX8DaI3X&#10;TYvwLD+tRHwFoJP/ACDE/wC+3/xpfVJdx/Xo9jwXYuf9U4/4GP8AClEcXdJP++hXu7eAdA/6BaD/&#10;AIG/+NV3+HuhN0s2X/dkal9Un3H9eh2PESlvj7s36U1ki7eaP+Aj/GvZn+Gmit0Fyv0kH+FRn4Y6&#10;N/fu/wDv4P8A4mj6pMPr1M8cEcZPLSD/AIB/9enGGDH+ub8Ur2D/AIVlov8AfvP+/i//ABNK3wo0&#10;thlLq6X6kH+lJ4WZccXTlseOGOIfdmH4qabsX/nqv5H/AAr11/hJak/LqUyj3iB/rUf/AAqKH/oL&#10;yf8AgOP/AIqp+rTNPrEDylYAwz9ojH1JFI0BXpLG30evVT8Iosf8hd//AAHH/wAVVeT4RyD/AFep&#10;I3+9Fj+tL6tU7D9vDueYbCO6f99CgRuehX8GFeiv8JtQH3L20P13D+lR/wDCqNV/5/LH83/+JpPD&#10;z7B7eHc4JTcx/deRf91qXz7z/nrP/wB9mu6b4UarjIu7I/i3/wATVSX4Ya4h+RIJP92TH86XsJ9h&#10;qtDucgJ7z/nrN/30alW+v4xjzHx/tKD/ADroj8OPEQPFkh/7bJ/jS/8ACvfEqji0A+lwn+NL2M+w&#10;/bR7nN/2pef89f8Axwf4U5dYv1/5bE/UCt1/AfiRBk2jH6Sqf61WPhHxAnXT7z/gKk1PsZdh+1j3&#10;KK69egYOxvqD/Q0DxBeKcgRj8D/jV8eGPEHfTb8/WIn+lPbw1r4X/kFXI9zag/0pexfYftV3KK+J&#10;bwfeWM/hipF8Sy4+aHJ9Q+P6U59B1qMZewmX3NsP8KqNYXithoyD6GED+lL2T7D9p5ln/hJH/wCe&#10;H5v/APWp6+I0J/eWv5HNU/sUmeYAf+AEfyNONq46WMZ+qv8A/FUez8h+08zRTxLAvAjlX2AH+NSf&#10;8JTB3jmI/D/GsdreT/nyhH4P/jUL20h48mJfpu/xpezD2hvr4jsW4ZJlH14/Q1J/bWkOfmCt/voW&#10;/pXOC0UABkOfUPj+lPFtDj/Uvn/rr/8AY0vZj5zfOqaIescP4QH/AApP7Q0MgAeWB7wf1xXNyxRq&#10;vELg+8mf6VCkfmNtUEHr1pcg+c67fokq/egx7EL/ACxU8Z0qIYScJ7C4I/rXN6LhLtN54WRWCnpw&#10;eteoGFJ3ZiQ2ST1zUS0Ki7nLG403oL5R/wBvDf8AxVNEVnNwl+5J/uTsf6mumfSrJzmS2hc+rRqf&#10;6VGdI0/PFnb/APfpf8Km6KMNLSNOl5c592U/+y05oXH3byX8Sn/xNbZ0jT2GBZW3/flf8KryeG9M&#10;kGGs4sewx/Ki6AyXtpD/AMvZA99p/oKj+xzA5+2IfYxf4GtYeGNKXpbAfR3/AMalGiWSDASQD0Ez&#10;/wDxVO6DUyPJnAwJ4vwjP/xVMaG8P3ZoyPdSP6mtKTw9bOSRLdL/ALs7f1qE+GoVOReXw9vO/wDr&#10;UXQWKSpfjvC31cj+lSYvv7kP/fw//E1cXRkQcXd0fqVP/stSf2Sv/P3c/mn/AMTQA0mmHFOYjtTC&#10;a6TgDOKTOOaaTTd1AEHhjUdnjBJG/wCWkki492yP616sspx1rxLRDnxlar2+2D/0KvaB0r0cHrFn&#10;m4/SSZP5retKJj61BmkzXZZHBzMtCdh/EaeLl/7x/OqgNOBpcqDnZcF3KOjmnfbZf75qlmlzT5EP&#10;2ku5fXUZ1+65H0p41W4zkyMfxNZuaXNL2cew/bT7mumt3KDhzUq6/cq24uSaxM0uaTpQ7FfWKnc3&#10;k8QzDqM/WpF8RS5znBrnc07NJ0YdivrVTudSPEz4AbtT/wDhJyMbOBjue9cmGpd1R9Xh2KWLqHYx&#10;eJhnMhx9Kd/wk6AYGf0rjC1JupfVYFrG1Dt18SJgHd1PT0qR/EkZ6Pjjoa4TefWjefWp+qwH9emd&#10;Ha6ssWsNcE4HI/TFdRb67byqu5wDtyePavNQxzUyzMP4j+dFTDRkFLFygemrqtuV3eYv4mlOqW2c&#10;eYv515sLpx/Gfzp4vJMffNYvBrudCx/kekJqEEmNrqaebuDoWXmvNhfSjo5zS/b5c53VLwfmUscu&#10;x6P51seoT9KM2rD7kePoK87GpTAfep41a4GAJD+dL6o+5X12PY75obJ+saflTfsNgx/1S/ma4Uav&#10;PnlyfxqRNanX+M/nR9WmuofW6b6Hbf2dp5z+5X8zTW0qwb/lmB9DXHrr9wowGODT/wDhIp8Abjwc&#10;5o9hU7h9Zo9jp20KwY/xj6Gk/wCEfsPV/wAx/hXNf8JHOSDuPQCnr4llFHsa3cPbUH0Ogbw5ZkfK&#10;zA+/NQnwvAek3/jv/wBeso+J5CBgAECnf8JQ+W6cn06UuSuuo+fDvoaB8KQf89z/AN8//XqJ/CYI&#10;OyVSc9xVYeKflUEcg808eKk/u9vWnauuor4di/8ACJSZ/wBZF+Z/wqX/AIReULjfH+tNXxSmznG7&#10;PrUyeKIC43HApN1yoqgtiq3hq4B4VT9CKYfDd1/zzH/fQrSHiGHb1OaeviCEsOoBo9pWNOSmYz+H&#10;bpesRP05qA6DdZ4gk/75rol16Dby3NSDXLYn7/FHtavYPZ0zl30O6XrA35VWbS5QeUP5V2P9uW5U&#10;HdzmnjWbYkjetNV6i6C9jDucR/Zsv/PNvypjWEg/gIru/wC1rUry6+9NN9YMWysRxzyBT+sT7C9h&#10;HucE1k/92o2tGH8NehrcWDbR5cXP+yKjkOmunzxR+mBxTWJfVB7BdzzvyDnpU8di7DIQ1s6r9ji1&#10;JRAiCMAE4rpbO4sJIFwkQIHoKqddpJpERpJtq5wh0+T+4fyo+wP/AHT+Veh7rJ8fLGfwFGyxIPyR&#10;9cVn9ZfY0+r+Z52bB/7ppn2Bv7pr0fyLAnGyP1o+x2Jx+7TnpR9a8hfV/M83Nkw/hNMaycjkE16U&#10;bGxP/LNaadMsT/AOPej6yuwfV33PMW0qNh80CHPqoqs+gWLHLafbE+8K/wCFeqnR7E8bf1qNtCsH&#10;HAIz70/rMOwewl3PKT4e0/8A6B1r/wB+F/wqNvD1h20+1/78r/hXqh8OWh6SY/CmnwzanP70/lT+&#10;sU+wvYz7niGu+HLBLN3+wwjCnomO3tXk0NqYWhmbGyZHA57jg19Q+OfD8Fn4cuLiOXLgYC465r5a&#10;ErgrG3/LJmH5msa0oyScTaipRumMiG3UYlH/AD0FegtaRn5goFeewtnUY3/2ga9Lhw0Sn/ZBrmNJ&#10;sq/Z2A+Vmx9aQwP03Nj61eUClwPSixF2Z4tmHRmH0JpwFxGflmkH/AiavbaaUFFkHMyuLq9UYE3/&#10;AI6P8KiaW6brM34cVbMYppQUWQcz7lUTXQ/5bt+QqRby6Vcblb3K05kGaYVo5UHPLuObUbgjHlwj&#10;3Cn/ABqP7ddf7H5UFaTbRyoftJdyEtTS1NJphaqIFZqbmmk00mgZzsUj2HiNJAcMk4cH6nNe6DpX&#10;g943/E+JPTzF/pXu+Q3IIIPTFd+Be55+ZL4WLQKSgV6B5Q4U4U0U/FACilpBTqYXEpRSUtAB1paK&#10;BQAtL2pO1L2oAWik5ooGLSUd6KQBRSUvagLiilBpBS9qQ7jgaXNMpc0h3HZpN1NzRmiwXHFqN1Mz&#10;Rmiw+Yk30FzTKKLBzD9x9aTfTaQmiwXH76N/vTCaTNFh3Jd5pN59aZmm5osFyTzDSeYaYTSGiwXJ&#10;PNNL5p9ahzRmiwcxcjuiOG6etWBNnkGsulDsvQ4qXE2hXa0Zp+afWk80+tURctjkZpwuV75FTym6&#10;rRfUuec3940nnt6n86qG4T1NILhWcKAaOUr2i7lzz2/vH86UXD/3j+dVs0ZpcqK5mWvtcgxh2/Om&#10;tdSH+M/nVfNITRyoOZkplZjkkk1Kl1IowHNVM0oNHKg5mXxeyj+Nvzpwv5f+ejVn7qN1L2aHzs0R&#10;qMwOfMb86BrMyf8ALY+3NYc91g7FPPc1X80+teZiMXCEuWKudVOlKSu2dINdmPHnNinjWp26TE9j&#10;zXMeafWk85gcg81zxx2vvI0dHszqhrl0v/LQ5xinDX7oAfvDwa5uG68z5WPzfzqUvXqUvZVY80Tl&#10;nKcXZnQDxDdD/lp3zT/+Ekuufn61zJY0eYa09jHsT7WXc0Nf1efULFoZGyDjIr5yuoj/AGtfoB9x&#10;2/nXuty25Oa8Viw+s6sCMszOB/30a58TBRikjow8nJu5j2x/0pD6GvTrU5t0/wBwfyry6M7Zlx6i&#10;vTbZsQoP9gfyrhRvMsDpTgajB4pc4qjMkFBpgbk07NACGmNTt1NNArkZXmkIp+aQkUARGkp1JigD&#10;MJppNBAHeoXlCkimA8mmE00SBh70GkM57WFCaiGHVlDH/P4V7bpJJ0iyJ6m3jP8A46K8S1nP25Se&#10;mwfzNe0aBcLc6BYSqfl8hV/IY/pXbgfiZxZiv3cWaVGMUUuK9I8cBThSCnYpgKKdQKKAA0UtJQAl&#10;L2paKAAUvekFKKYC0UUUhhRQBS0ANopaUUgExTsUAU7FAxuKCKdiigBtIaU8UlACUYpcUUDCjFKK&#10;KQCYpDTqQ0ANNGKU0UAJikp1NNACGkNOppoC4lFFAphcWg0UUgENJS0UAMNCnawPoaU000DTsXev&#10;NFRQPuXaeoqbFQd8ZcyuJQaMUGgoSiijmgAqOeTy4ie54FSVUvTwg7c1z4qp7Oi5I0pR5ppGfLMk&#10;Mg8yTBkO1Qafmq2oWn2yEKG2srZBpzvJ52xdoG3Iz355/p+dfL3uexyrlVtyZmCjLEAeppqsxySQ&#10;R2I9KgvYTcWkkYPJGR9RzTNPEi2SLKCGGRg/WjpcfIuTmuWtxHOea0IpPNjDd+9ZxqxZMdzr2xmu&#10;7L6zhV5ejOLEQvC5aNJSmm19CeeRzfcNeOWNuG8U6mkjFdsc7gepAJAr2OTpXj+rSfZfG2oEHHDD&#10;81rkxnwo6sK/eZzKH96vuRXpUDfu0/3R/KvNYuZ4x/tCvRYWGxceleejqqFwGlJqJG4pSetUZEgb&#10;mnZ96hB5p2e1Ah+TSE8VGzYpu6gCQtTCaaTSZoFcXJoyfWkoxQFzNJHtVedQRkdaeRxTX+6fpQMq&#10;qSGFT5qsDhqnJ4pDMfXQN0BxyQ2T+Ver+DP+RS073jP/AKEa8p1tSVifsMivTPAFx5/haBccRO0f&#10;9f6114L42c2PV6C9TqqMc0Clr1DxAFOpopwpgOFKKQUooAWiiigAooxRimAlKKKWgAooxRigBaKM&#10;UUhhSim96cBSAeBTsU0U+gY3FIacfamGgBp60YpaQ0AFFFFABS0lLRYApMUtIaAEooooADTTTqaa&#10;AEpDS0hoAbS4paKACilooAbikNOpDSAYaQinmm4oGIpKnIq1HIHHofSq2KXpSaNIVHAuYpDVdbhl&#10;4PNO+0KexFKx0qtFktJTEcPkjtTqRondaC5qne9Uq5Va7XdDnuDXLjYOVGSRrRlaaKDEhTgZNQQu&#10;XQByDKow+PWp6qXVoZjvicxyjow7/Wvl0exGz0ZZqvJOY5dmwsSuQF61kSPqkREbGTJOARzmtDT7&#10;WSFGlnbdNJ1zzgelU42RtOgqceZu5eCliABkmtCKEQpjv3NQWaZZnPbgVbNe1luGSj7V7nj4qo78&#10;qGmm0ppK9Y5BjjivFPFD7fGd6fWQD9BXtj9K8U8ZxmHxdck/xMGFcuL+A6sK/fMPAW8AHQP/AFru&#10;7Vv3CH2rgnb99uH97NdvZvm1iP8AsivNR11DTjbpTyarxt0qfNUYjWPNG/vTXNRg+tAiUtS84qNT&#10;k04nmgVwznrRmmtnOcUZoAdn3pc0zI9qM0AZppjYpzVGwGOtAys3+sIHrUhoIGc96Qk4pDM7WW/0&#10;WMf7f9DXoPw4I/4Rg88/aHz+QrgNVQNZFv7pBrsfhfM76fexH7qSKR+IP+FdOEf70xxivh2egA0U&#10;Clr1jwQpwpopwpgOFKKQU4UDFopaKAEoxRS0wCiigUAGKWlpMUAFIadSGgBtLRRSGOHWnjpTBTxQ&#10;Apppp9MPWgBtFFFACYoxS0UDCloApaAEpKcRSGgBtJSmkpAIaQ06koAbiilxRQA2lopaAExS0gIO&#10;cEHBwaWgBKQ0ppDQA00lONIaQCUlLSGgBDSGnUnegCW3P3hU9VI22uD271b9xUs7KLvGwlNIyMU6&#10;ik1fQ2Khsl5+Y+1VZYXjbGMj1FanWkx61wVsupTXuqzOiGJnF66mVHE0rYX8TVtLSNevzH3qwEVc&#10;7RjJyaDSw2Xwpr39WFTESltoMVFQYUYHtQacaaa74xUVZHO3fVjDTaeabTENbpXj3xDUL4o+sKn+&#10;dexN0rx74i/8jR/2xT+tc2K/hnThfjOTb71dtY8WMOP7griG6129oAtlBj/nmK8xHbV2L0ZqyDxV&#10;RDxVlDlRVGAknrUJIqeTlaq96BFhdvUGlJANRg7e1Izc0CJdx56VExA6ZpGcj0pBlqAHAPjOKPn/&#10;ALtPBOKXJoAyzUUjBRk1Ix2jJqjIck80FCiUFjTs1CiZapT9aQypqR/4l8n1H866z4WyL5Gox5+Y&#10;sh/DBrl7ld1pMCeiE1tfC9j/AGrern5fIzj/AIEK3wztVRniVfDyPVBRQKK9g+fAU4U0U4UwHilF&#10;IKdQAopaKBQMKDRRTASlFJThQAtFApRQAmKQinGuf8ValeaXaQzWkgQs+1sqD29/pSbsrlQi5yUU&#10;blFcWl54vmiSWOPcjqGUhY+QelKJ/GX/ADy/8djqPaeRv9WfVov6t4gutK1uGKWMCyIySBksO5/C&#10;umhlSaJJY2DIwBBHcVwd5Z+J9RWNbq2VwjbgCqdauxDxaiKiJGiqMABUAAqVJ3NJUYuKs1c7OkNc&#10;l5Xi5hzLGPy/wpmkajqn/CSCxv59wVW3KOhOOKrn8jL6u7Npo3NY1ePSIElljZw7bflPSsweKmYZ&#10;TSrtgeQQp/wp/jOMNom/ujjH41s2SgWNuMD/AFa/yFGrdgSgoKTVzP0jXRqtzND9meFogCQ55/Kr&#10;GtzS22j3M8LlJI13Aj61i6bIIfGOooxwHBbJ9BWlrN9p82kXMRvYCWQgBXBOfwoT01KlC01yrQg0&#10;691G98M+fbMr3mSAW9jTtI8SJdy/ZL1Ps92Dt2kYDH+hrL8P+IbDTNFSGdnMgdiVRcnk0658UaU1&#10;7FdRae806cB2wpH86lS0WppKk7yXKdiaSsuC8uNY0eZoopLWc5Vd2QQexzisMaN4n76mR/22b/Cq&#10;cuxhGmm2pOx11cv4jvdQ0vULW7jlZrPODGOAT3B+o6VCdH8QggNq5BJwP3rcmlk8OazcKqz6qWUE&#10;MASTgjoaUm3pY1p04RldyR1EMqzwRzJna6hhkYOCKea5Z9B1OKMvNrzIg6s2QB+tKfDGot97WXP/&#10;AAE/40cz7EOlDfmOnrndR1e+0nWQ1xHu0+QBVKjkev4+3cVZ0fRLjTLx55b0zqyFNpUjHIOevtWn&#10;cQ29/byW8oSRD8rDPQ/0NN3a7ErlhLuhFvLVrdJxcRCJvuuWAB/OmnULHH/H5b/hKP8AGqZ8PWLa&#10;dHYsrNEjb87sEnpk4rA1/TNH0q12xxMbqT/VrvY49zzSbkkXCFOUrJsnsLs6Zr80IuYpbOb5zI0o&#10;OPx9a3m1rTV63kX51lad4YsZrGKW7tPLmYZKrI/H5nrTW0fw6uoCxZSJyMhfMbH0znrSXMkXNU5O&#10;2t0btrfW18rm2mWQIcNt7VOaq2Gl2umK62qFA5BbLE/zqa5uYbO3eeeQJGoySavpqc0knL3Rl1dR&#10;Wds887hUQZJNcO6alq7XGsRHCRMCkfPzAVbaS48V6kEUNHYRHJ/z6110NvFbwLDEgSNRgKKh+96G&#10;6fsVruylpGrQ6rbB0O2Vf9Yh6g/4Vo1y2q6Rcabd/wBqaVkEHMkS/rx6e1XtK8SWuoARykQXH9xj&#10;wfoaalbRkzpqS54bG0aaadSGrMBpFTQy9Fb8DURpppNFQm4u6L1FVUmZBg8ipROh6nH1qbHXGrGR&#10;JikpPNQfxCo2uEHTmgpziupIaSq4uDvyR8vpVjIYZByKBRqKWwhphp5pppFjDUYlUsRnpRNJsXA6&#10;1TPWna5jOryuyLrcivJviVBs1qCb/npFj8jXphkcD7xrzf4ksWurEk5Oxv5iufFL92zpwdVSqpHD&#10;scmuzsTusoznoOK4tq7DS2zpkR9q8pHp1djQRuKtxNwKpR9DVmBsjFUc5LJ0Iqu4j+Xy9/T5txHX&#10;29qstzzVZhhiKBC56ZpMjOaVmDIPamAZPtQA4DPNSKoHJ4FMDjHyjPvS+mTk+lAiTd2FLzTV4p1A&#10;GVcQswGD+FUpInXqK0/tCtnBqKR/YH8KCzNDMp5FOzmppf8AdFQc0gI51LW0qjqVIrV+GdwsWu3E&#10;JHM0BA/Ag/0rOB656YNP+Hgz4vt/+ucn/oJrSi7VEFVXoyXkezilNIOlLXtnzgDpThTe1OFMBwpw&#10;pop1AC0uaTNFAC0UlLTASnd6SjNADqWm5paAHVka9pB1myjtxMItsgfcV3diMdR61rGmmhq+44yc&#10;XdFNLaSHS0tY5QJUiEayFeMgYziuUGp674ecJfR/abboHJz+Tf41qa7Lrtvdpcaege2RcGNfmLc5&#10;OR+nHPWq9j4ttLv/AEbUYfJc/K2RuQn0I6ispW22OqnF25rXTNvSdXttXgaS33ArgOjDlc1geF2J&#10;8S6mCTj58DP+3XTWdlb2MZitohGhYsQPU1y3hgH/AISjUfq//odDvdBT5XGdtjt+1ZJ0K3/tn+0x&#10;LKJu6gjaf0zWrmg1o1c54ycdjD8VW8t1ojxQRtI5dSFUZPWsG5u/EmmaZHcSzwrCMKF2DcvpnK10&#10;HiS9uNP0h7i2k2SB1AO0HqfeqXid2l8Ko7HLN5ZJrOa1Omi3ZJrRsh0zRtSk1I6hfywss0JUmM4P&#10;I9MYqZfBumxxOD5srEHaWfGD26YqxZeJNKaCCI3QEhVV27G69MdKpXXiHWBdPDaaSSFYqWZWcZ+o&#10;wKPdsU3Wc7LQq+ErCxuIruO5t4ZpUk43qCQK6+O3ghQKkSIg6AKABXnWmwaq2q3Nnayi2uXyZMtj&#10;GD0yM+tbbeFLqVRcalqzttGX4LYA9CT/AEpR20RVeKcruR1cVzbzsywzRSFfvBHBx9cUTzR28LzT&#10;OEjQZZj0ArJ0LR7CyU3djcSTrKMbmYEfoBWPq8Osa3q/9ntF5FtGdxOcrj+9nv8AT/69VdpHOqcX&#10;O19CB57nxTrSC3Z4LS3OQ44I9/qf0rtVGFA5OB3rmNa0qTTdCjGmu6CBg8m3q/T5j64IH+RWxo+p&#10;JqmnR3C4D/ddfRh1ojo9S6tpRTjshdX06LU9PeCVygB3K4P3SO/uK5yy1S98PXa2OqhntSMRydce&#10;49R7dv53fGN+IdOWyQ5knIJA6hRz/PH5GrsGiRSeH4dOuwXKpktnlGPOQfYn8qT1eg4WjD39macc&#10;sc8SyROro4yGByDXJ6jp19oV2+p2Erywli0qMSTg9c+o9+v860fDuk32lS3STzhrbOI1HRv9r29M&#10;f4A1tzSxwQSSynEaKWY47Cna61IUvZztHVGbNrD2+gpqMts25lBMYPTPTn0PH51x1rrUX9pSajfw&#10;G5nyDGu7Cp/Pp2rvYZ7TUrQtEyTQONp44PsQf5VlaVqT3Os3WntBAkUAO3YuDwQOeaUk3bU0pSSU&#10;vdKsXi+ScfutInk/3GJ/9lrK1ae+1O4jnj0meCWPnzNjZx7nFdJ/aE6eJ49OCxiFoy/3eeh/wpsu&#10;oXCeLIrHzMWzQ7im0cnnv17Umr7sqLUXdR8x+h6wNUsckr9qjGGX19D9KxTpmra7qTf2jmG2jbG0&#10;Hj/gI/rXWQWdvaGQwRKhkbc5UdTWBqHi1bDUJbX7EZDG2N3mYz+GKbWmpnCT537NA+na3bO8WnTW&#10;sVqD+7UjnHv8vWoH07xO55v4h/uuR/7LTl8WzP8Ac0iZv91yf/ZabH4vmndkh0mWR16qrliPwC1H&#10;umqVbsiI6P4kb72pAfSZv8KnufCqXVnGxk2XoX55Mkhz7/40j+I9Vx8uizj6o5/pUP8Ab+vMcLpO&#10;PrC/+NP3Q/fdLI2dEsLnT7DyrqYySZ6biQo7AVpGqmmT3VzYrJeQiGYkgoARgdutWzWkdtDkm25O&#10;400nelNJimSIaTFOpKAGmkpxplAgNKrsn3TSUhoBNrYl+0t3UUxrhz0wPpTKQ0rIv2ku40880w0+&#10;mnrQSNI4rzf4jj/SbM+isP1r0hq4D4jQ/wCj2k3+2V/TNYYlXpM7MC7VkefN0H0rrtK/5BUP0rkj&#10;90V1uk4/sqL1Arx0e3V+E0IRkVKmVORTLfr+FTJ97FUcxMvrUcgz26U9OMrRIM80AVxjoTxUirvP&#10;T5aEiLHkcVK3yAYFAiLy1QZA+gpQpJBxzig5zT14U0AMAIp+x/7tKuNwParHmR/3D+dAHLBuetSi&#10;Qng4qBge1MJYUiidyfXFQBSGyeacrEnBoY47igY3Gcj1FM8FzNZ+MLUcZLGI59+KdxuH1qv4b+bx&#10;pY+92P51VPSaKavCSPdB0paQUGvdR80LSim0opiHinA0wU4UAOozSClpjAGg0YoxQAZozSGlFADh&#10;S0gpwoAO1Z+rarBpFsk9wsjKz7AIwCc4J7kelaNQT20FygSeGOVQcgOoIBofkONr6nMv440/+G3u&#10;CfcKP61l3PifTJ7uO6bSN00bBlfzNpyPXA5/Gu0Wws4/uWsK/SMCieW1soTLM0cMa9WPArNxk92d&#10;MalJP3Ys5U+PQQQunnP/AF2/+xrH0bXm03Ubi7e389pgQQH24JOc9DV7V9Zn8RTrp2mxOYS3PHL4&#10;7n0Hfmn2txrPhVGinslltC+4sOR+DDpnjqKzbbZ1xjGMWravpcvr44dvu6U5+kuf/ZacfF1+4/d6&#10;NKf++j/Sr+n+K9LvsI8n2eU/wzcD/vrp+eK3AQwBGMGtEm9mcs3GD1gc94nLz+GC7LtY7HYenrVa&#10;+b7X4HSQ9o1b8q0vEk8EeiXUcssau6HYrMAWPsO9c/8A21p6+DxYefm58nbsCN1z64xSk7Mqkm4p&#10;pdTZ0DTLGXRbKaSzt2lKBi5iXOc9c1v4xXFaR4qWC2stPispJXACMd2O/YAHNdDqGv6fpikSzBpR&#10;/wAsk5b8fT8acWrEVadRzMTVW/srxhbXhbZDMAHwMcdDk/kaj1fV7jX7tdL0sMYSfnccBvc/7NU7&#10;+bVfFCNNFa7LSAFl9/Xk9T9K2vB1xYNZGGKNYrtf9aCcl/f6e3aovd26HQ48sFJq7RqaVDY6ZGNO&#10;imj89Rl1zhmOM5x3rSNckqpd/EBnRv8AULk/ULtI/Wuqnnht4zJPKkSDqzsFA/E1pFnJVi00+rB1&#10;V0KMAVIwQeQRXETxT+FNZ+0xIzafMcEKe3ofcdvUfjWlqXjGzt1ZLNTcS/3iMIP6n/PNULXRdT16&#10;7W71dnjgBO2M8N9AP4R79fzzUyd9jejBwTc9ELosMuv63Jq10P3MLYjXdnDDkD6DOfr+Ndl0rj7n&#10;w/qOkTPc6JO5Q8mLIz09Dw3f3+tPtvGTRO0WpWTxyL1MYwc+hVun50RfLuFSHtNaeq7HWVj+KZvJ&#10;0C4w21nKoPfJGR+WamtfEGmXsixRXS+Y2AFcFTk9uRgn6VjeNpv9HtLbHDyFyfoMf+zU2/dMqUH7&#10;RJo1/DsBt9AtVZVDMpc475OR+mKyPDivJ4j1SbHygsuffdx/KrmratBommpZwyCS6WMRooIJXAxu&#10;b/PNHhmwbTNKe4uPleb52BPRR0z79aXZGrvaUn1I52C+O7f/AK98f+hVDq4aLxhp0oON5Vf1/wDr&#10;1x/ifxYs+rfadNl8sqmwSd+M9O3865CTUbuS8+1NcymfO4SlyWB9c9a5KmLjFtLU7aWDlJKTdtD3&#10;i+1eGwu7eCVHbzvulMcHPer5Vc5wPyr52N7cvc/aWnkafOfMZyWz65612nh3xjrMaiOSY3SAYAmG&#10;4j/gXB/M0Rx0W/eRE8tml7j1O+8QakNOstkQ/wBIm+VAOo96TQNIGm2e+UA3MvMjdx7VylvqV3Pr&#10;C3SRpc3TcorKSAPYAjpW1NN4rmI2W8UAPdSn65JreFSM9UY1KE6ceRu3cua3qd5pc8EywK9n0kI6&#10;/wD1q1LW6hvbdJ4HDxsOv+Nc9NpviW6hMU19bFGGGXGOPwWqtvaan4avovLU3VvMQrLGO/8AQ+9X&#10;d32MvZwcbXVzsaSjqAcYz2NFaHKJTT1paKBDTSU40lADTTTTzTDQA2ilNFACGm0480lADaaafTDS&#10;AaRxXC/Ef/kGWv8A12P8q7wjiuG+IqbtLgb+7L/Ssa/8NnVg3+/iebfwiuq0bnTB7Yrlf4K6bQCT&#10;pr/73FeMj3qvwmza8t+FS4Iaobb7wq3syoOO+Ko5g9COopcg/SmjrjuKQxkHI5FAiXcO3FNLEjNI&#10;gBAA/GlbHTtQBGTzjigtnjPFIcb6VELHAGaAHIc496seR/00FMityDl2z9BU+xf8n/61AHIljSE1&#10;MRgdKAoI6UiiDIHNOyGqOXg8dKjRirD0oGT4+YHHFZtrK9h4ihljb5451YH8c1p5rHlOdaUn/nov&#10;9Ka3RpHVNH0CvSlNNU56dKca95bHzDWogpwplOFMQ8U4UwU8UDFpcUUtMAopKKADvSgUYpRQACnU&#10;0CnCgBT0qnqV7/Z9jLcmGSUIMlU649fpV09KjYBgQQCD1BoBb6nCTeL9Uv38nTrMIxH8IMjj3Hb9&#10;DSweF9V1WYT6tdMi9drNub6AdFH+cV2scMUCCOGNY0HRUUAfkKfis+S+7Or6wo6U42Kem6XaaXB5&#10;VrFtz95jyzfU1ewCORxSCnCtLJHO5Nu7MTUfCmm32WSP7NL/AHouB+K9P5Vgf2X4h0F/9ClaaAno&#10;nzL17qen1H513lIRUOCZtCvKKs9UY+o6Kms2tut6xSROWMOByR05zxTbbwvpFrtItBIwGN0pLZ+o&#10;PH6Vs4op8q3M/azSsnoQC1hFs1ukSpEQRsQbRg1h2Pgywt5fMnd7kg5CsMKPqO/5/hXRUtDinuON&#10;WcdmLGiRqFRQqrwABgCua1TwjHcXButPl+zTE5K/w59sciumFLTcUwhUlB3TMHw/4d/slnnnkWW5&#10;cYyvRR7E8mqmpeE5NR1Rp2vnEDc7WyzDnlRnt/L0rqKSlyq1ivbT5ubqZWn6Bp+mEPBDulH/AC1k&#10;5b8Ow/ACtLGOlOzSUJW2IlJyd5MaRVe6sbW9Tbc28cowQNw5H0PUVZzR1p2Em1sY9p4c06yvxdwR&#10;uGUYVC5Kr7+ufxq1d6TZX1xHPcQb5I/ukseOc9M4NXcUUlFFOpNu7ZRm0iyuL9L2WAPMgxz0PoSO&#10;5rzjx54sluLyTS7OQrbRfLKV/wCWjdx9B0/Ou78V6m+keHLu6i4l27EPoWOM/hnNeHQI1zcgNluc&#10;sfbua4cZV5Vyrqell9Hn9+fTYiOX4xz1pFjZmCjqela0P2a1XcwJdwCuR90Z/U1JbzW6XSeWWboS&#10;CM46ggfhXmM9lFCGyZ5VUjAYcGt3T7H7I+XmVcj7ueX9RinNaXkFoksB5XJAIxgHn8az7aHUNUIQ&#10;PNJ/sr+nFRzI05JFibVWhkSSJuVbcrjHB/AV6F4Q8VLrkLW85Au4h2B+ZfWvOLzw/eRWzTOp44Yd&#10;cehPpUvg/wA+w8XWQcOhkO3AA+YHtzXRhq3LNJM48bhuem+Zao9spCKWivcPmhKaafTTQIaaSlNR&#10;SzxQIXlkSNR1LNgCgLX2H0VFBd210u6CeOVc4yjg1NihMGmtxpFMNSGmHrTAbSGlNJikISkIpaDQ&#10;MbTTTzTDQA09K5Px7GG8OyMequuPzrrccVynjz/kW5v99P51lW+BnRhf4sTykf6s10vh8/8AEub/&#10;AHjXMj7tdHoB/wBCYdsmvER9DV+E2rfh+K0YCpDBuhrNh5/CrkXJJHT+VUco+QYIYD600t8hx0qV&#10;iDGF7iq4TaxKng9RQIep2REgcmmhjSuScgDGKaiktgdaBD44zI3HT1qyoCDAGKcibFAHFNzz0NAx&#10;QcUu76VFu+Y4NGfegDC3qxprcU5VA7fjVe7XaVYE8jkUiyGUqTwajwvrTWppJFAFpVwKx9RXyr9W&#10;B5IDf5/KtdMlQSax9TJN2pPTaAKDSG57tpjmTS7R2OS0KEn6gVcqho7BtGsSOnkR/wDoIrQ7V70N&#10;YpnzVRWm0JSikpaogcKcKaBThQMeKWkFLTEFLSYpaACgdaTOKUUALSikpaAFzTTS0h6UDGGilNJQ&#10;AtOFNHWnCgY6lNIKU0ANpDTqSgBKKQ0CgB1LSUtAwpDSnpTTQAU2lNJQAUlLRigAooxQRQBw/wAT&#10;fm0O2Xt9oBJ9sEV5fHci3YlV9QeevPT9K9I+KET/ANnWVwpb5ZdmB05Gf6V5YeB9a8fGfxD6DL9K&#10;KHSTFmLZI9Oe1aXh9Vm1eISDK9KyMHJ9K63wxYIHiuJGVVBzknFcM9tD0aavK7PRZNDW+tm8olMg&#10;cjvVHRvDI0rMk7CNweuRkjP+ArP/AOEytJpRaRXTqqkhtg2Bcdyx7fTNYusXUd28S6bfyS3f8UaF&#10;pQf+Bcfyrn5Wd3PHdHfXd5ptjaEXPzRZyoDZwfasxxYs1vqtykNuLZ/OjSJC8m08EnHOK4GfUNQu&#10;LKQSTI0VrIvmNtIcc4IA74rrtH8O30FxBcSX0sttkSxpGwReecnHU/hVwXJJSMarVWLhY6fS/ENr&#10;q19cWtvHMDCofe64VgfTvWvWbaw79Ue7jKmLyfK4HfdmtOvpaUuaNz42vBQnypWENMapCKaRWhgY&#10;+vXV7aaZI2nxCS6PCgn7o7n3PtXkOotqMt0z6h55nPJ80HOPYdhXretmdYy9tGJJlA2qTgMM8/pm&#10;qheWRJVjXZIBhS3Tdj88V4WLxklVcOiPoMDh4qkpdWeWw2t8kP22KKdY4+RMoIC/Q133gvxVLfuN&#10;Mv33zhSYpSeXA7H1Pv6frf08TS6eq3kCRytkSIACD6n8f61h2Phz+y/E9hNb3I2vM2EI5VdpP49x&#10;+VLC4tupY0xVCMqbuegmmGnmmHrXvnzQ2iiloASmmnYoNIBhphqQimkUAMrmvGsXm+HLn/Zw35V0&#10;2Kw/FIH/AAjt/kf8sTWdT4GbUHapH1PGB901v+HmJhkHpWCvKtW54dHyTn3FeH1PpKnwm/bcyYq4&#10;RzhTjmqdsQJgTVsuGJKnpVHMToAIiSehpjEbsCjdlcf3jUMzYc84oEwaRQTk1bgUcucGsaOZpZCp&#10;9eK2V+SJVoJJC3rTCTj60nJ/Glb0/CgZH0/pS/N6U8L3pfwoA5yPeRx+tQ3AkI+YcCtALhTxUTjO&#10;QaRdjJNNqaePY3sahoAsr0FZusgboWAwSDmtAHgVnasCfKPbkUF09z1/wazP4U05mJJ8s9fqa6Cu&#10;c8ESCTwlYAfwKVP5muj7V7lJ3gj57EK1WXqJQKWitDEcKUUgpRQA8UvekFLTAWkNGaDQAlKKQ0A0&#10;AOpwpgp4oAWkNOpDQMYRTcU803vQAAU4U0daeKAHClNIKDQA003NPNMoGFFFLQAU6kpRQAU007BP&#10;TNO8pyOEP5UhpNkRpDUphk/uN+VRlWHUGgfKxAKWigUxC4pKdSUAUr/TrfUY1juF3qrBgPcV43rv&#10;h9NO1q5tEhml2kSDy+AsZ/PucfhXuFcn4w0VLuE3Aby96iKVwO2cj8K4cdT5qfMlqj08rqqNbkk9&#10;H+Z4/NbvtLoF2LkcDn8a3tM0+3McUpgQycEMCQc/nVt9HWyt5WVkePPTOSBzS6f+7j29l6V4rm2j&#10;6RUlF6m1L4b054Ibz7NCWUlpwc8qR1wCM464FXNMv9C8MI5hEs07qSD5BjX1wc8/mawbjVSsRi3H&#10;Fc7dXBcnDHms0m9zWTitj1DwZpumQ2F7qup2sYj1FztWcAjaTzwenNYHiWKz0l4V0vVJjYGTm3jc&#10;kxd+D/drkbiS9FvBDc3zNEoykW/O0fStaO7tzor6da2ssrSEO07LwDQ07iTVj0bwzc29xpYFszNG&#10;hwN3Ud62hWH4Rs2tPD8KMoBYlsjuD0rdxX0eFjy0Yo+Px01LESaCmmn0010HIU7y386MhThgOCK5&#10;i+utQ007Dp8tyuPleLnP+8O1ddK4jRnbooJNcpJrFxJdeY2DGD/qu2K8jMKFK6m92e9lEa9ZOMfh&#10;Q7S/tc8bXN3D5LvkiLcTsXA6+/H+ea2LKG1eQXCMkkyqU3Kc7QcEj9BWNNq7vbvDFCsW/h23ZJHp&#10;TNHR21FWViqRgu5H90dvx4H41w4blpVFJq562Iy+pUoS5nynVGmGkimEyZHB7inGvooTjNc0XofG&#10;ThKEuWW42q0l2ASEGfc1aK5BB6GqjWUoYhQCOxz1rxM8xOKowiqHXdnp5ZQpVZN1OhEbqVFLGTAH&#10;U4HFPiujkB8Ef3qjn02S5gkgdTsdSrYPY1QmifQo40upzJbHgSt1Q5AAJ/rXzVHEY+H71Sd13Pan&#10;hsPNclkboIYZBBHtTSOar2RyWwcgjIxVo19nluMeLoKo1ZnzWMw/1eryJ6DMcVieKVz4dvh6xGty&#10;s7WovN0q6TGcxtx+Fdk/hZjSdpp+Z4WvRq3PD3Ec3+8Kw8ferY0BvnlX8a8LqfTVPhOjtxmQVcjT&#10;aCTg89Kq2g5LVcc4QmqOUapHmrgcVXu2wjEelPUbZS+flxx71VvHIXb3JpCY2wj3zbj0FbLH5sel&#10;UrJAqqPQZq0DljTQkSKORS4yTSL609eATQMaeuBRihR1JpaBmTjK5qBxUyDEYB7VG/egsoXA+U1S&#10;q/OMqfpWec0hE/GBVTUwPsanv5gA/I1ZH3RVXUgWtwewbJoKhuel/DfJ8LAn/nu4H6V2FcT8M7hZ&#10;PD0sAPzRzkn8QP8ACu3r2cO/3aPDxitWkJQKWitzmFFKKBSigBe1LQKWmIKKKDQAhFFLiigBRThS&#10;CnojOcKCaBpN7BSGrSWjH7xAqT7IgHOTS5kbRoTZnmm1pG3i/u037PFn7opc6K+rSM8U8VcNrGe2&#10;PpSGzH8LfnRzITw81sVxRipWgkTtkeophFO9zJxcd0RmkxTiKSmIbSgZ4FSRQtKeOnc1djhSIcDn&#10;1NS5WNqdGU9ehWjtXbBb5RVlLaNe2T71KKUVDk2dsKEI9BNoHQACkNONNNSa2SGnpTSKfijFMLEL&#10;Qo3VRUL2ndD+Bq3iii7M5Uoy3RmsjIcEYpMVpMoZcEZFVJrcr8y8j09KtS7nJUw7jqivimMgdSrA&#10;MpGCD0NSVx3jLUbqKRLOB3ijKbmZTjdntn8KzxFaNGm5yNMBg6mMrqjT0ZneMbrQ7RZ4TcXP2rbj&#10;yYSNoPuT/LNcbY6grRjscYNZOovNJcOZWJYkk570lupRevevCnUVR3SsfUxoSoe65N27mndPuNUn&#10;TfxnrSfaGB2tyKcHUkGsymyWC3hgKtOX+gXOa73w9ENUtDFDbmKI4QO5wWrk7O8gAUSWgnI7V2+l&#10;WOt6ro7XlukVvbKcRxg/M2OtTu7F7QbOxjjWGNY1GFUAAYp9Zeh3887CwvVKzAfI7d/atToSK+hw&#10;9aNSOnQ+PxeHlRn72twppp1VricoPl6/Tirq1o0o80tjGlSlVlyxFmjEsTxk4DqVJ9MiuXvdLjto&#10;nlS6R1UgBSMMa3Xmmm+RRj1xVa/s8aXMSN0gAI9ua8qvV+tNezjoup7+Wzlgpcs5fE9jmRWno06L&#10;LJbuMefgB/QjkCsupYFkaZfKzvByCO3vXBGXK7n1mIpqpSlFs6i0DJcMvoMH8Ktmq9mC0kkjdT/W&#10;rJ617OWq1HTa5+fZk/31uyIZnZIyQMmoXZDPbXJuGjZI3Tb/AAsTjr78ZH41bpjwRSxtHJGjo4wy&#10;sMg1GKwdWrVU4y93sPCYunRg4yWpXtHiXV7qOO7M5nAm8sciIABevv8A0NGrRRXKiCVA8ZHzKw4N&#10;RWtsNHl+zadopWKVgTJHIuDx1OTmtGRN5IcAmvPrZdVrQcIuzPQeOhStJq9ynZxbELAALjaAB2qc&#10;0/GAAOAOAKaRXq4DCLCUFSvd9Tx8ViHXquYzFVdQ/wCPKf8A65t/KrdVdQGbKcf9M2/lXW9jKD95&#10;HggHzMK0tBJF3IvbbWdgrK49K0tAGbyX/crwnufTy+E6u2GEA9eallzgntTIfu59qWb7uPXimcpE&#10;pCqB75FVbkM8gXksTVsj5kpHVVlLgc4xSJLFuV2nAO4DnPT8KkU81DBxGx9TUqdaaGicdKVjnC0i&#10;8DJ6UgG40DHEEYWnbB60Z5pM0AZK8rTAQJQSoYA5IPenp0x7VET8xoLKsw4xWaRgkVpTferPk++a&#10;Qhy/dFQXz4spQR1xj86sYwoqC7QyWrj0G6gqO6O2+FQ/0LUj/wBNE/ka9DrzT4V3GGv7X1Cyflx/&#10;WvS+1evhXekjxscv37EopaekTt0GB610XORRb2GinCpktv7zflUwto/elzI1VCbKgpauC1j9/wA6&#10;DaLnhiKfMgeHmVBR1qd7V1HGD9KgKlTgjFNNGbhKO6DFKilzhRk0qIZG2qKvxxCNcAfU0nKxpSpO&#10;foRxWoHL8+1WlUAcDFIKcKzbud0KcY7IWg0ClNI0GEUw080w0xAKeKZThQMkFMkgSQdMH1FOFOpX&#10;sTKKlozNlhaM89PWkihMrew61osoYYIyKaFCDCjgVfPoYfVlzX6CKoRcKMCnUlAqDqSS0Q4UtNFL&#10;QMDTTS9adgDrQAwUE04kUxqADNFNpaADtRxS0mQKBFO5iEYMg4HcVw3jLErwSLjAyprtNVV7m0ME&#10;UnlkkEt3GPSvO/EsWpWat9pQXFux+WSPgr9RXHjlKpScUehlHs8Pio1WcpeWcdxnI59apPaBYGwP&#10;mXvWiDtl5PXilKgl1I+UivnIzcdD7yrhqdW8rbnOOQ3NMLYqW5t3hd8DKA/lVfG413rVXPkZpxk4&#10;voX7e4aCJQjEO7Dp6V698PtVX+y5bKRmLBw6LjgA9efrXikTFrtOMheK7fTNTm0bddQKGZUI2noa&#10;xm+WpE9LDQ9rhaifQ9duNMtIbqK7WYkD5trc/N9adJYS7S8eJBjOF61xHh2/1bV7lbjUWwi/ciAw&#10;F9z6130VwFwoJPvXtYaDgr9z5bFRjVaT6Gdgjggg+9RPCjjkVszxpdR5AAkHQ1lsCpIPauu0aitN&#10;HlTjOhK8WRBAowBgVDd7BaTGRwibG3MegGOtWHIVSSQAOST2ry/xZ4sk1CaSyspCtmDhmH/LT/61&#10;FSUKcLDw1OpWqproXBc27LuWZCvUHdS2Ws2iXTbJg21C7Be4HX8uv4VwZp67hlgDx1I968N0Uz7K&#10;eOlKHLY9wsSr2iSIwZX+YEVMa5/wZqiX+hRwZAmtgI2Uen8J/L9Qa6A17eGjGNJKOx8Vi3J1pcwm&#10;KKAKm2IcAGrqVFDczp0nU2M2fU7jTtRxcWUksEwVYpoPmwf7rDtyev8AhWtOgOT3rMm122t5zDCp&#10;uJIztlCnHlHoN2egz3q5bC/lEsl4kUYbHlxocleucnv2rlUpS1Xc9OUEoWfYZimGpSKYRXceOR4q&#10;C4XdGy+oxVnFQzDC0ilueCXi7NSul9JGH61b0E4vXB7rVXUP+Qref9dX/mam0dsagnuK8KXxM+o+&#10;wdnF90Ukpyyili+6PpTWOZvoKDmI55BE4Y8+mKbBMJZG4PHrUd1lrlF7Dmm2rZu3x0NIk0/4T9aF&#10;6im5+U/WlQ/MKY0T5+QCnLxUZPOKkHf8qBgTheeppmTSyHOBRQBng1AfvVMSAvvmoO5oLK8/c1mM&#10;ec1oznCMazjSETZyopsrbbWYYByh5xz0pUyVoaMyqyeqnP5UDT1N34Vj/ib33/XuP/QhXrUcLSew&#10;9a8g+Ftx5figwdpoWBH05/pXtijjivTwr/dnFi6PNVuyJIFTnGTT6eabXQZqKjohRTxTRTwKChwp&#10;wpBS0DFprxrIMMKd2ooBpNWZHDCIgR1JqWjFAouCioqyFFLSUoFIYooNKBSGgY000040w0AGaUUl&#10;OFADxTqQU6gBppKGdR1YD8aYZox1cVN0hjqKi+0xf3qb9rjz3/Kl7SC6jJ+9LVY3aDopNILwH+A1&#10;LrwXUC2BTXbaMnoKrG8bsoqKS4eRcYAqHiYW3DUsROWGDyTz9KkNUEldM7T+lONxJ6/pUxxULais&#10;y5RVHzpP75o8x/7xoeKiOxeOBUTvxxUAdgrMzHA9aqLdMyMx69vetYz51cqKQ28g8wMRIVYjqK5n&#10;ULu4ty1tfJ5kb/clUcfjWw+tW63K28p2u+dvHXHaor62W6BRgChHIPar3LTs7nmepQNBMzKMKDlc&#10;dxVJtQGAhU7j3rc14bZ2tSixiB9oAP3zjk1zhjXeQTnI+U18/jKChUv0Z9dluOnUpct9ULdXixQS&#10;R/Z4y742SnqvtWX5kTKshVxuOGVR39qu3Kb4z7VmRoxCnLEMTgdqdKScbM4cdTarNrqbNtJpptlE&#10;MEouEOfMZuPyrYsozdbYwpbnpjqaw7SAvPFbowXccZ7e5zXoujvo1jGiwuryKcEsec1vh6ftavO9&#10;kTXrfV8M6Md5bm7omnvFFmXgAYUDoRW6rBQFTAFczN4jjEqxWqmQ9MgcZrQsrudkUzIoZjyAelev&#10;6HgO+7NuCXa+N1OBWYuWUZDEVRRzv44xUkC8ygHlmLUm+XVESipKzOb+IV+NO0ERRHbLdNs/4COW&#10;/p+deQV23xIvjNqtvaCTKwx7mX0Zv/rYrK8HaMur60POTdbwDfIOxPYf59K4a1Xndzrw8I0qdzR8&#10;O+B3voku9RLRwMMpEOGb0J9BVHxH4f1PSwGcI9kGO0wrhVz6jtXrXUAY4HFNkiSWNkdQyMMEEZBp&#10;qpR5eXU5XWr+05uh4lpOrXOj3y3Ns3PR0PRx6GvT9H8T6frJSONzHcN/yxcc8DJx68Vx3i/wqdLd&#10;r6zU/Y2PzL/zzJ/pV/wpob28QmmVkubobVHQpFxlvY/1x61MMU6XmbV8PTxEOd6M7vvU9smWJ7Co&#10;sc1ZtsLGcnvXoxr057M8eFGcZaoWS0gmiljkhQpMNsgx94dOaljjWKJY0GFUBQPYUu9e5pdy46ik&#10;pw7nY09ircR4O4dDVY1au50ihd5CFjUZZj0AqrkMoYHIIyCO9awnGS0ZwV4csthtRTHKGpajlHym&#10;rMkeD6vGYdavEbr5jfzpuk/8hFPoau+KVCeKb5f+mn9Kq6PgamnGRg14VTSbPp4u9Neh2ED74wwp&#10;EO6Vj70y1+WE06Dkk1JzkVxIEye+SBUFj/ryT6U+5QySkAgDrzSWcR8xgwIxQT1ND+D8akhHJY9K&#10;jOTge9TH5EA70yhyfM1SA/40yPABpx4X60AMzl/pTs0xBkt7nFTbRQMyH6iovWpXOPyFQscYFAyv&#10;ccxtzWeavzn5Nvc1QIxSESR/dFKQS3HpSxjIFPA+bGBQNFv4ZDPjW3/65SH/AMdNe6jpXgPg+Y2v&#10;jmyEfyhp/L49DxX0AOlehhH7hlifiTENJinGkPFdZzAKeKiD4Yg+mRUq8ipUkx2HilpBQXUdWFO6&#10;AWlqIzxj+L8qYbtewJrN1YLdjsWKKpm7bsoppuZT3ArN4qmuo+Vl8U7IA5NZhlkPVzTMk9zWbxke&#10;iHys1TLGo5cVG1zEP4s/Ss+jFZvGS6IfKXGvEHQE1E15non61XpMVDxVR7DsiU3b9gKPtMpH3v0q&#10;HFOArN16j6hZEgml/vmk3MerH86QCnYqXUk92Oww5NGKfiipuwsMxRTiKTFIYYpwGBQBTu1NAxpp&#10;mKkIpuKYhKKXFIaBCUvU0lOGBVQjzOyGNmP7psZ6cVlNMyttwG+XPPbitSb7gA59a57UnNq6yjlS&#10;dp49v8K9SKSWgzkNWv5P7ZQybgUlHU9B6D8DXV2OpLtXzWH3gFXvj0rj/FNvsuLa/Qfup8EgHOGH&#10;+I/ka0NOuma9djGHSNRs3D+Ij+n9alPVmrV0XfEOipdxiYAbi2TXBahamzPU/L1r1VH325GSWxtO&#10;7iuN1zTsM4ZCRjK+1Z1qSqRszbD1pUpKUWcqHWVdw6HrUFrEIEd5exOxfalaF4GIU8Zq/BavdTJG&#10;2MZyxz7cCvGlTcJcnc+ihXjVh7VrWI2zsjOTJIXVm+4qD9K6O18OyS7FUGMtjkE5IpLO5htIwJI1&#10;JXvjpXT29/btECCm9ABtDYxmvYo0YwikfO4itOpNyZNpulQ2EfGSTwd3erk06RRiUjdjkD17dKpS&#10;SSMOMf3sE4K1AJhJOA7cEYGW4zXRscu5r2V55kogcgOBlcdxWjDL/pbDHYd652xtpGJePKSI3yt2&#10;Yjt+Na9lcCaWSQKVLY4PbjpQxHF+J/Bd3c61cXVrcRyGdvM2SHBUH39K0/BGiXGkx3jXS7ZHcKMH&#10;IIAzn8ya625t4buHZNGsijqCKit7S3tI/Lt4ljQnOFryaylGbV9DaVa8OWxLSGnYpCKzMCCcI0bI&#10;wByOhGRVW0g8p2mk5lkAAx0UDkAfzz/gKtyx7mB9KTao6kHHSq5IvVi52lyiNIF7GnCQdDSMUJye&#10;pqnfyX0flGxtoZVyfMErlcfT86aSEtWaMkowvp0NMD5OMYrP01b9TLJfNG28jZHH0jHPc9a0C2O3&#10;Sl8ipPUzfEZJ0K6QLLIzpsVUBOSeBn2qxZxtBp9tFIPnSJVb6gAVYLnPQ1GWYnlcU4ylB3ixTSmr&#10;SQZxUcpBU80pPNQTH5TW8cZUW+pzywsHseM+KznxTfH/AKaf0FUtKk8vUUb2IFXvFsRi8S3Of4yG&#10;FZVodt7F/vVjKXM2z14K1NI7NdyxFoyoyOQVzT4OItzfjTcjysVXMkqqdw+Q8YpHMPZkkBU845yf&#10;Wprc7Rgnn+lVVCbd5zwRVtVC/MG7YxQIniIJHrTpX3MBUEbYZvfvTictmmMsqeKeWzk1AxIjAB5o&#10;DYU59qBksfc+9Sbz6GoFcCPjqad5nvQBmMcgZ64A/SoXBLZz2pss+2QKPxpzsFTcT9BSGRsmSPYV&#10;G0IcjIp0TFixNSUAQbQvFMH+szUr8HgUwjjcKYyDwsceN9NLH/l7UnP1r6IHAr5qDmDxDE8ZwVmQ&#10;jH4V9FZJHJNa0sQqSasRiI3syyzqOpFRtMvYZqA0lOWNm9kYciFLc8fhT/OkwBnFMorn9rO90x8q&#10;HF2PVjSUUtJyb3Y7ITFJTqSpASilooAKMUClFMAxS4pcUYoAaRTaeRTcUAJilAopRQA4ClxQKUUw&#10;ExRTqSgYmKMUtFABilpRSUAJSEU6g0xDMUhpxpDQA3FIx+dQOnenjjmoc8sSexrrw0PtDRVu9Rtb&#10;aeKKWZFaQkLuIAqG6iW6gKBsFhlc9643x9HGfKukY72cYye2P8/rW/pF59qtkjMrK6ngdsgc4Ndi&#10;etinHS5mXekSPaXVnOjqkpyr8Haf4eB7gfrWJo8nlJIrgiSNvmxzkgYx79K7XUr+O10+V5AAUyfm&#10;/P09jXnGk3xnu7uSU/M7Bs1Mmk0XC7R2SXjBd8jqrYyF6Y/oKkvbePULbfgbsHaM5rJVVnhWORIz&#10;IflIY9MHn6ev4VDa6r5OoNHJIAegJHy/h6U3IaiYOo2zR3BGDuB5PXJqnL9oS4tXZ1MbOA3P866b&#10;Wwkh3W6gSOOW5xj2rnroJDHGrIWK/pXi4iqvbpLofS4PCy+pTnfc6O0tobiCRcCUnIz/AIGsqMtY&#10;XhEgZR0X5ula2hsfJCpGGCnB77fypuv2KrOrouQfmJPGa9e2l0fOX96xqafO0p8oE7yP3jsc81cY&#10;BQGkUcZyRyKw9NkBiVcEpkdegx71vYaV2idQFXoBz/KtI6oynoXLaTjhQEGMKGxVu0CRXFxl8sW3&#10;kemeapIGTC+XlVGT9Pap1KqzOAQzAYHc1TINa1curbu/SlPBxWdDchJvLDE7fQVpOc4YdDXFioac&#10;wmJSUmaM1wiGsuWzTPL/AFHOKkJpuead2AwRDPXpTwoyTRSii7EARfSloopNjGtUTVKaY1IZXbrU&#10;M33TVlxVSc4U0hnknjg/8VIf+uS/1rDtBm+h9N4ra8anPiNj/wBM1rGtOL6E+jCrR3R+A6tpMLya&#10;RiWbb1HXrUEpJQepOTUqc4OSKo5QZThsZA7jPSpojlAM81X3YkOTnNPViM44NAFuNRgsTUgwZOKr&#10;Kw4BqWPqT7UDJmYHihyCox1qPeevSkJ4FMCQsVANJ5x9KZI2TyeMDNR+YlAGYUcndg80jAnAb9a0&#10;MDGKjkiEi+hFKwyJF2YqTAzTSuAKeOV460xkTrzULDa31q0QMcjpUEgJ60AYsnya2jNwPNQ5PpxX&#10;0YjrIgdSCrDII7ivnPVz/paEdRGP5mvoLSOdFsc9fs8Z/wDHRWch1vhRaNGKcaSoOYSgCilFMApc&#10;UUtMBMUUuKXFADcUmKfikoAbinCjFLQAUuKKWmA000080xhkEHvQAlKKrIjrE0KTgyL3IyQKsRhg&#10;gDkFu5FJO4x4pwpBThTEGKTFOpMGgYlFGDSgUwDtSUpooAMUhpTTaLiEopaKAI5G2r061WduOAST&#10;xgd6llkycD8qzrq4EE6bs4IOQD6/zr1aceWKQ0cH41DC6gJkJLZVlPABXH+NTaFerbGPznc+Z9xi&#10;QcHr09eKyfFMUsGsTwy/89DKvfh8ED3wMD8KiguDHBGVJBU5yDilf3rnQl7pueMNXR9PMURHI259&#10;efT161yWgSgX6q3IbIIqbXboTiKNM93bPc5P/wBf86qaG2zU4yePeok7yKirI7KA7ZYkQsit8pw2&#10;Mf8A16j12xbyhdDDFOhTrj1NPdoYwBLvU9S27qPz59auRXMdxbGEFWSR9gXPYD1/GtXG6sQnrc5S&#10;DUWDIjtlc4PtRfRnBDYwp3c0XuntbXssbfdJO081XaUkGGVvuD5Se49DXjYyg1JVEfS5XjF7OWHn&#10;12Ov0azmubNhBNsnOHVCPl5Gam1CGSaw8ubBnjOW+an6BPK3h6OazcGeImNsAHfj69gK0rgRanp/&#10;2mFgHI/eKBkg+texT1gj5qpdTaOd0e1aKdVbJPU8ZGOvpXRIhwznG5mwM88dqy7REjlHLJgYIbjn&#10;61twojJ99Mt1UHkfXPetIqxnNi+Uw6PhgOT0GKrzTILqKMhwAmcAcdatNHmQBSQFGSf/ANVZ+qSm&#10;Ge0bGGdmX0yoxTkQi6Csc/J2j1PeteFxJBgEHHIOa5u/LyGLys7yvBOa2NMLogQiPB/u1lOPNFoG&#10;XaXFOIAJoyK8nYkYRSbacSAahub+0ssfarmGAHp5rhc/nQFiTbTgtZFz4r0K0XdLqtqR/wBM5A5/&#10;Jc1nXPxF8OW6Bku3uCf4YomyP++gKClCT6HU7aXbXB3PxV0pEzbWd3K3o+1B+YJrPuPiy5iIttJV&#10;H7NJNuH5AD+dFi1Rm+h6UVphWvKZfiR4huYT5Fnbx8f6yOJmI/MkVXm8T+L7mx3vOYom5Em2OMn8&#10;TiixSoSPVpWCisq8uFjRmZsKOpPSvKpL7Wp7X9/rp8snBja7Zv0Ga09JudGsNDvI74297dSsPKPk&#10;M5jx7ttOD7GhRLVB9TK8WTRXGriSKRHBXGVYGsiA4u4j/tCusTxDZJp7Wc9tLcRH/lmCYwB6febH&#10;1Fc3dtbte77WJoYtw2o77iPxwKqyRulaNjoMZI9KcMr7UkeTtJ7jvUxjyev0pnKVz1JNSISV5FOE&#10;RdCwIwDjrVjyNi4YcnpzQFiILlSOlSW6iJduaFUjgr+tSDj0HP1oHYTnrikOSRt596edu45bI7HN&#10;BdAcAgUwGuoYYz36Unl+wpUxI4VAWY9FUcmr39kal/0Drz/vy3+FILGVjijtR0oHQ0wGMOKYhwcV&#10;IR1qPo1AxxHaonHepj0pjjg0DOd1RCLkN6ivfvD1wl14d0+ZDlTAgz9Bj+leD6wfnhHsf6V7X4IH&#10;/FF6X7xE/wDjxrOQVfgRvmm04jvTdyf31/OoOYKUUzzY8/e/SjzUHqfoKYElLUfnDsCf0o87PRef&#10;rTAmFGKh85vQUnmPnIP6UATGkxVb7QpmMXmr5gGSgbnH0okkVVLyOAo6ljxQMtdBzSbl9R+dZ4vr&#10;M9LuA/SQf41YQhlDKQVIyCOhoCxY3p/eo8xfesl9XgSSWMI2+NtpDMig/TLZx+FT2F39ugaXy9m1&#10;ymAwbOAO4+tMC6ZR2GaY0p7L+dZur3k9rGi2+0OwLbmI4A64z3/Oq+lX11NO0VzIknBwU2nGMenG&#10;OadgsayYTdsRVLHJPrThI/r+lJiqlsJ/t03niTGPkx/q9v8AjSsBqRtvHvUgFQwj5jU+KAEoxTsU&#10;YpDGYpBT8UbaAGUU7bijFMQw0lS7KQrQAzFIeATT9tMflgo9Oa1ox5poCnMNo4zXPa1PGq7vOETH&#10;5eoB65OM/T+VdTLCHRhycjvXI6xaSxOz3Hl+UoJBJ9x+GO1enLYqO5h6rA/ii1F1Bj+0LeM7oVBA&#10;kjByCv8AtDJ4/Lpiuatz5kQ9q7fRFjn3SWwzNGdpC8jnn/Pb+VReIfCGpPeJeabbLM06kzopVQr+&#10;vJHX+YJPWpt1NVK2h5/dN5kjnsOBzRpgAvoiRxuGatXmg6pYzi3ubOSKQ9Aw4P0PQ1u+GfBt9qVx&#10;vlzBbx8u5GSfZff+X6VCTbLbSQ7UAiKDGzA4wOT14qDTZzBMJCA34f1r0iPw7o89v5T2xyoxvZzu&#10;+vp+lZd34GQKX024beBzHNg5P1A4/KtzFTRymtKLjbcoCWxk8D+Qrnb5fmVsDkZrvpfC2ptZuhhV&#10;pD/ArjP68VwmpJPazC3njdJkBUq4wRzXHjI/u2ejl817ZHSeCNTkg0bUAmCtvMHCH+IHrXYWxtZ7&#10;ZpLeMeROMsD0B/OuC8Du1rqV9YOYweJP3nf/ACDXTaaGsNTvNO5WPcXUsvbqMcdK0w79xI5cQr1J&#10;NEogCTFlAJL9GOQPpVyJNpyRtAPIxgfWpH3MEZE3e44H48U6TeqbwFOeOh5/HiunY5WmxjyxyZ55&#10;zwTj+RrK8RoEtIronLxS7R+I7Z6dK0gzCRVX96ccYByPWs7xGDJohOfmSRWPB4x25+tKWwRWov2k&#10;SLAwk5wM7cEGtqxePbiLPXnB4zXKwSiWGJCABgcc4+uK2bCB4cFTvA5xkkD6ZpIckYPj7xBr2i6t&#10;AunzlLeeLcP3Ct8wOCMkHPY/jXF3fijxPPtefUbiIdAUYRfyxXffEix+2+GY7tULSWsoJO77qNwe&#10;PrtryPAHcH8a82vG0zpoxi47F67vNRvCPtupSS45BknMn8s1VeONQCbkP/uKTj88VDn8KMj0rI2s&#10;kSkW4UYaVm9wF/xpwa3AXbCxbvvfI/QCoc+360oyei5oGXGu0eIRpa2yY/iCZP6k05764khSIuoV&#10;Pu7FC4/IVTCy44BA+lOWGQ98fjQBZa4nmTZLcSug4wzkioCUUcMMD0NN+zgdXAJ9qf5MOBy+e5yM&#10;UAM3r1z+GKcJ8A8HNKREOBHn3yaRgAMYAoHYXzVKKS67ieQQf8KY7l5FRBuJIA2gmpIbO6ugTbW8&#10;s23r5aFsflV7T9FumuEmurZktkYeYZWEfH4kH8qluwWudPaaVe3CbbexuJ2VQWEUTNt+uBRDpt5P&#10;O8JRIXXqtxKsJH/fZFTXl7BG8Li8tgTCuFlkVjj8ahs2kuGY2X2meQdTawPKPzQGp9oyfq6vqyW2&#10;0pmuGge6t4WH8TMzr+cYanLZwremC4vV2D/lpBGW/RylNFhqLI0raVqGwdZpIxCo/GQimxWN7JFJ&#10;IILTy0GSXvkLf98x7jRzsaoRJ/I06K82NNcTwevywn9N4pG/s6O9VoreR4B95Zpd4P8A3yENNGm3&#10;Rs3uhd6ckeOEKSsx9gWVB+VEVrE2nNcHUpo58cQxQIoJ/wC+nP5gUuZleyguhLLcWpuVltdPijVT&#10;0XcwP1DlhT57ya5lR44YIShyDFBHE35qoqsbG3uLbcsuoNdj+FLgFQPcKifzNPXTLK50yQPYrLcD&#10;gzyO+F9su7D8gKV2UoRXQm1LV7m6WNdQvyoH3VuJyc/99E+tVftdn/z/AFh/38jpITYHTGtylhGw&#10;4Mjxxh+MdNqhvzzVHyYf+fgf9/TSKsuw48HFIDwRSke/NJjArpPODHWou9TDvUB60APHShun4UDp&#10;Sn7tAzB1ZMvG31FeseALk3PhG2QM2IWaPBPoc/1ryzVRhEHbf/SvTPhvhfCo563D/wBKiQ5/AdJc&#10;XtrauEmlCsRnGCf5VLDLFPEJImDIehFYk/8Aod9Mbi1M/mk7JMZ6+g71d0S1mt7VvOBVnbIQ/wAI&#10;qDBpWJNX1ODR9PkvJwSF4VF6sT0FYNl4ylbUoLXUdLksluP9XI7Hv04IGR71ta/o39t6W1qrqkmQ&#10;yMw4BrFg8L6td6haS6zewy21rjy4o88kdOw9ufamrWHHlsddWTq2qi1P2eIEyEfOwP3R7e9bIWqS&#10;aND9ve7kYuxbcFIwAf60Jkklgbh7RGuAN5Gc4wce47Go7u3BmEqqslwEPlo4yMg9fY8itLZTXtEn&#10;ZGePcUOVouIyrIT4ilvl/fsxVCAASCM8/lUurQtLpkypGXfKlQF3chgenetMWamXzPJTzMfe2jP5&#10;0/7O3sPxoeoHDR6LqFxKHMRQE85wgHvj/CustIXhtIonILIoUkdOKu/ZznqKeIB/e/SklYpts528&#10;0Jrm/MyylY5OZBjpjGO/OTz7YrStLKKyg8mEsVLFiXOTnj/CtHyU96Xy09Kq5JmXdhDfRBJgeDkM&#10;OoptnpkFgG8kMWbqzHJx6VrbUA6CjcB0wKLjKgjY9FJ/CnLCx7VMZo843Ln61QuPEejWknlXOqWc&#10;L/3ZJ1U/qaQWZopFtHvTsVzV18QPDNnJsk1WNz6wq0g/NQRWXd/Fjw9buBELu5H96KLA/wDHiKCl&#10;CT6HdYoIFeY3fxjtEYfYtKnlXv50gjI/LdWXefGDUpcfY9NtofXzXaTP5baLFeykewcCjIrwu5+J&#10;nii9AMEkNvjr5EOf/Qt1UpfE3i7Vxg6jdHZ3ixF/6DinZlKhI+gC6jqRVW81Ox09A95eQW6noZZA&#10;oP5188Sy6pqZMd9qcjlOi3VyTj6ZNU/scYOHvIQfQBj/ACGKdivq/dnv93418N2ce+TWLRhnGIZP&#10;NP5Lk1lXfxQ8MwR7orma5bP3IoGB/wDHsCvDjGofBYlR3AoCqD0yPc0WK9hE9dufi/paxZtNOvJJ&#10;P7spVB+YLfyrpD4ssLfRLTUbx1gku4RKsRJbGQDjOPf2rwAbdxIQDPavQRLazWOn/brVZ4vssSgq&#10;eUwtb0NG2TOlFbG3f/Eey8giEv5m7gjB4rltS8XS6pF5UkuIx/CFPP1461sw+HNFvI/MhV9pGR8/&#10;X6A1OPCFu6jyMc9CT1/zzXW1N9SVyI5rSvEc2mzF4I5nHuuR9etdlpvirXdSkWO001pjgfe+UD6n&#10;PH40Wnw/uGcNJJHHHn8a7KytLXRbNYlljVVB+7xnvmrgmlqTOUWUTZaxf2uzUbfTth5KiV2K8dvl&#10;4PXofxqyj2ui2qWqMFAz97qSazNT8VxhDFZnLAkM56Y9qraJBLqVwdQuvniThCw+8f8AAVqZO50s&#10;DEgufvOcnFW1JC1nm4CNljlTyMYqQXsfdwR1yOaQF1zlcjqDXM+J/CcXiN4pROIJ41xuEW7d7HBz&#10;Wlda3ZW8giaZVY9Ae9Z0OpXTa3LDcrstsBonyAGH1IxWdRRkuVmlOcqcuaO6Oe8OeD9Ys/E17dXs&#10;MUdqwCAlw28ccgD6d8V1F3plol+L5kmZ0XGBgqAPwzV438O9lSRCF/unNV5tTtgrLKVZSMEHkGvF&#10;q16kJOCeiPbpUoTiptbmQmtQLN5VrZSTruIIUbgCexYnAqaTULi8QfaQkQX7sOchfqfWo77xLpEE&#10;GJFXKjCqorDn1qHVIllt4WWNWwSzcN+ZPSt8JNOfvXbMcXBqFopJG0HRgG3YGckkdT/M1U1OMTaX&#10;eRQBRuj3YHTggn9BTrJ3kh52tngMx6/WlmGLe5UAFnR1U49VwK9dvQ8hLU57TYwzxFmAVgMnOM+1&#10;dVaeVGo2FTwODyRXndtqCwIVZcsOOe1T22t3q3C7H3c8Kw4rNSSLlFs9I1SwGqaJd2DqrNNCVUHg&#10;b8ZX/wAeANeBNbBSQckivfNMuhdRJvyJMfMuOhrj9e8G2qald3ZeSOKSQuuTsQ55IU7MADOOvaub&#10;FLRSNcPe/KeZ+Tj+EmnCHAyVGPU16B/wjejRaaLqSSDcD0SUyj6ttc/yqxLa6DbabDMqxPKTxJDb&#10;gbfoGVST75ri5jq5WedRxbyAmGY8BVGSfwFXV0fUHIAsbnnu0RUfmcCvQbu/sEsYUhjmmcn5z5mx&#10;gPwLgdP1qO71OOWOFbS1iaOP/WLIM/8AjyhGpcw+U41PDmo7lDwRxA/xPMuP/HST+lXj4OvIJEW7&#10;lhgV+hCOxP0DBf510d5rFxOI7iN0SCPjZIFZT9FfdVObWZPOF7FfrCw6RQy7CfqEwKXMyuUjTwAR&#10;PGklxPOG6rbwgkD1JBYCrUfgvRYtS+ztdfaFxg+ZcIm0/TKkmsu41m2Mwu3uhLdf7mcfi3U1FJ4g&#10;tVw8JuGlP3yTjPsMZxS5mHKdDZaL4bt9Rki8uB1Q4PmxyOfwBDL+oq7ZXmhWl3KYrURIoICpBGgb&#10;3LKQT+ArjJfESMwaHTwmD0Zy2769Krz67eTSB1jiix0CLwPwOaVx2O4i12ItI/lSwseFAkDKw9lM&#10;Z/U1TW8MyyxTWaNM4IyN6HHvh9o/75rjJdU1Cd95uSHH8S8Efliq8k803Es7vj+8f8aVx2OvsbuO&#10;yjls1eygfoW8uJSv/AgoJ/Oo5dclSCWybU5fJI5YPI4b2AzgfpXJDnguT+NNYqo6Zpcw+U2oNSto&#10;FdGLhD/zzVQzfU9f50q67GilPIaSP+FS5wPwxzWNu46UE9Bj8aVx8pqjXpIyfLtYjkYBcEkfrj9K&#10;hXXNQj3+TIse/wC8QBn88ZrH81yMbuPoKNzbcEn86AsjQ+33uGAuZFVuSFY4/nUDM7nLSMTUEXep&#10;QKA0FOD1cn6k0m1fWk/iFPxQM3wO2aD0NApPWus8ocmNxz/dP8qgIqUHn8DUPegB46Up+6aQUrcI&#10;aAMnVE32jP3Rh/hXa/DGaSXTruAfdjlBHPqP/rVxup5TTWHdiD+tdD8OtWsNMtr1by7hgZ5FKiRw&#10;uRg+tRItq9M9SWJycHA981MkBzywx7VzU/jnw/aEB9RjfP8AzyBf/wBBqrcfE7QbdQYWnuD6JGV/&#10;9CxWdmc6hJ9DtVt1/vE/hUgt09/zrzi4+LtikQNrp1y8npKVUfmCaz5/jBeNERDpUUcnZmmLD8sC&#10;nZleyn2PWxEn90U8KoGMD8q8Rf4qeJGjIENmoI4ZYW4/8eql/wAJp4zm5S9uCGPAWBP/AImjlZSo&#10;SPfPlA4phniBwXUH0JFfPDX3imWQs1/qCsxyc3DKPyyMVRe0ubuRpLq9iMndpZtxP481XKyvYPuf&#10;Q134i0exl8q61O0hf+7JMoP6msy88feGrIgSapDJn/njmT/0HNeDJaQ72Wa8jXHQqrNn9KQQ2iTE&#10;PNLJH2KJjP5mjlK9gu57Pd/FLw7boGglnuSeqxwkEf8AfWKzLj4v6YISbfTrt5ewk2qPzBP8q8qx&#10;axy5EUkiejtj+VDyQGUPFaqgH8LMWH9KfKUqET0KX4xXLRMItIjRyOGacsB+G0Vmt8V/EJBAhsVz&#10;0PlNn/0KuQmuPNIIhhjI7on+NNe6mkAVn4HTaAMflRYpUoLodDJ488XMCTqEqq3YQJ+ny1Ql1nxK&#10;+6d9Tv1Dcki4ZR+QOKzTNK67Gkdl/uliRUeMcd6dilGK6E0kM9ypuJruN3P9+Xcxpq20Bi3Ndjfj&#10;7oRqYy7MbuM+tIxCgZYH6HNFh2JIo7Py281p9/Yqox/Olia1UEPbPJ6Hzcf0qFiB0O78KCwGNuT9&#10;aBk8c6RBlFrC4PQuCSPxzSx3c0O4RlEDdQI1P8xVdmJwVXH45p2JZBwvTuBTAkW5uELFJ5E3dQjE&#10;D8hUZ5O5slj3NL5MrjkH+VO+yuw5P5mgCNuBzgU0kDvU32XHVgKPs6ActmgCAso96QsOwNWPJj6d&#10;aCiL/DQBX3nPArW0zVDGi20zFUz8r44XPr7VQIwu4Jx644qRLW6kTelvIyeqoSKE7MGrnTLPqESh&#10;oTvXOQUb9aF13WIXJUTKfTt+WKzNNttWiAeKFthPQsAR+dbsetXtk5E0SSZ9R0/KuiNRPqZSg+xE&#10;fFevSjaJrjnIADdM9e1S2dv4i1chIoJ3Vjgk52/iTwK0LbxjsAxaQhsYyBjmrcnjq/ZSI0SMHqBz&#10;3rVSXczafRGnpXg3yds2sXG4jB8iNs/gx/w/Ote/1i3tI1ji2xxxjAXb0HbiuBufEl7cvudwCRgk&#10;DrVNtTd2Bf5sDFX7RLYn2be5017rMssZWAAnH8a5Gfas9ZdXvSLdZii56fdGfwFZser7HzhsA5wD&#10;U8niNxCY44gMnkkk5pc6fUrktsi0+gsp3XupRpkcc8kVZtdUS2tPsW5b9UKmNXjDD6AE1ylzd/az&#10;++MshxjGTUZaCNVRQUfOfmYnj9cVHN2Hy33Ok1HxDcQ6myQweUmxRsdAuP8AvnjFSQaxcy/M9nG/&#10;0euNuL+JZsOrBFG0MV61ctrmEruilIYdu1ebWhebZ6VCpaKR0zaxBdMyQ6LA110D54H1BGK1bHS5&#10;J7PzW8oyA5ZQo2r7cVxDyPcLJsuX848/L/WvS/CSoulxxsh3YwSRjNdWCo2lzM58bW92yIbeB7dU&#10;+U7VbkcfypSY1uAzHknp7Grt/biNpTwo9z1rnLm8VJlwqnaQDg/416UtDzY6nn7x3KXUsZQghyMH&#10;61vaJpknmG6uBtjjBOD3NSaxKlprMzttJkIlHtuGaqyau06bDL8voKySSN73Ol0jVkjv8NIFQkAD&#10;+tX/ABwq2+nWmpMz/Z3PlShAMnuvv/e/SuIim+bcrZ78V2FjqA8QaPcaJdOqGaMLGxOBuHKk/iBn&#10;2qKi54tBH3ZKRw39twg7VhkeAfdiZsAVCNalSQtFbJz2cZA+nNUJklt7iSCZCkkbFHVhgqRwQaiZ&#10;2BAHevKd1oegtdTQXV75N/lyKm/rgD/Coje3jKVNwwQ8lVJA/LpVQE4PJpR0pAPyW+YyE57g0bV7&#10;8/WmR/cp4pDEJVWACjBp+7npUbD51p+KBjifSmIxIBzTyOPwpiKdgpDHckUwf60/SpQhxTfL/efh&#10;RcAXrSS/dH1qZY+aJIvkNK4WI8UuOBUoj4pxj4FK47GYAaeBmnhMEj3qQJTuLlGQpkmp1j5pbdPm&#10;NWVj5pORSiVjHh1/GnbKnMfzL9af5dLmHymhSCg9KBzXaeQFRgYP41Iv38VHnqT1piHUj8qq+rc/&#10;SkByaGOF+vFAEMlvHeExzP5cZPLHsPxrLn0aK3bLajbNETgNHlifwxnvV66OLSb/AHTWNhlQFiAA&#10;e5pG1LYtyWWmRsjLfSzR5+ZVh2sPz4olTSlbdDHdsOPlkKqPzGagZo9mWlDfQ5qMyRbcqxyOgx1p&#10;Gpda608QhU0pPM7u0zEfkMU2XVPNiCCys0x/EkXP6k1Q8xCp4bd+lAlATHl/N65oAvNq9+0LQ/aC&#10;Iz/Aqqo/QVAbq4wR9omOeoLnmoBJJt27F+uOacBc7MYbB/2RQAuwkZCnpTiWlTIG4jrTRBPjG8hT&#10;23Uv2Ig8so+lAEYw2fmUfU0ishbDNj3xWnc6PHb2kE/nM3mjIBQqOmep+oqO4sbWJ08uTepXPDA4&#10;PocZpgUN6FsHdj1FN3jf90lfrg1fEcABAiDZ7moxCmSdnB9e1ICoWIk4TA/utTtkrEOqkAnjA4rV&#10;8mK4ZXDTzM3+udlHHPbn+dW7Oya8EiW+mzykAbAjfcOOp45zRcNTCFtO7Fscjk84xSm1kdA7Nkno&#10;Ccmuii0LUrmPH2UwsmQTJ8hb8TVuDw3qtyxknEcW1doYgMCPoo/WlzIdjlRYYyWcbfUDjNPXT8Ns&#10;ZgGOCMnAx6muysvBOoXMUm+ZmtkJOYQWGfXBwKt6f8P2njkmLtNGuflGEYfzpcyHys4Q20UZK8Ng&#10;4zng0oRFHEY/KvSdO8CWhgklOWI/5Z3DH9MAVJp+g6BCkgaa2huegjZ1fP4E/wBKOdD5WeaIpOfL&#10;XPripYLW6uy32eB5CvXapNemWS6LBvtgyRXp6eXEy5/8d/rSx6ppSxvZSW8vn/8APZtoUfju/pS5&#10;w5DzqHRtRuM7bZ1I/wCeg2fzqzD4X1CSNmkCw46b2yD+Wa7WHXoVhazazQoP+W27cT+G0H9ahi8Q&#10;3UkD2zQxm2QHaY0OR9csR+lLnY+RHNJ4JvFt/OuZPLVvusqbgfzxVpfBCw26S3EzyK/QxkAj8Oau&#10;Jrd+9tIJZ1kgXhQQiFfxABqg2ruLR/P1AyKx4imlL/kCeKOZhyovXHhCw022jecCVZOrSOV2/jwK&#10;WTTNEs7cNG1rLD/y0YYlK8exY1z41G0trZ1jm+dzyqrx+JqtLqkP2YRRLLknLf3T+FF2OyOnmutM&#10;tYYmsm8y0zl1VMDPsG21BNqlrDIl3ZQkr0MT4Vun/Aq5ebUd4QR24QL1Ock1HNf3E+3hFC9AoouF&#10;jorzWJPOW4to1jkPWNicD8Rtqje3s8svJ8ueQYYbcg/TOT+tY8tzczOGeUlh0I4xUTb2O53YnuSa&#10;aYmmzYEayLJuwDHjODmoVY7iIZwSOq5zTNGw888anI8kk/gR/jUsNh+/lkAOAtdNNOUbmE9HYkS4&#10;ZRiWIEeqmrC/ZpfusAfQ1nPabm5BNKunM5G1Dn1FaJMnQ0Gt1HRqjYKnVgBUcem30j+SsjjjOM1d&#10;g8Oyq481WfjPzHNUot9CW0jNa6d8pbqP940lhYvNdgyklyeprpoNBZvuhVHvXR6Z4WtnCu7lWB+8&#10;OlXGk3uS6iRx+qeGJZNNeaNlkEfJ2jkUab4WkuIo5RGGjboxHWvVo9KgitpIQww6lc/UVneGjEbG&#10;aySLy/scpiCHkhe2T3q/ZR5iPavldihaeF7eKOOURrvj4YL3rRtoTYXZKkqjnn0+laMbPbXAUY2n&#10;3qa8j86LegAI55rZJIwcmyjrUNxPaj7JE0jsDnb7VnaXplgYkaXYXb+91NblrKwTYTjHArPvo7ix&#10;R5IbFZiG3L5fYdelJjj5HC/ESK3t9dtgqYD24JI7kEj+QFYFtYx3QJhPzDnFdlq4Or2CyXNkJrmF&#10;ztjBI+U9f5CsYlrGPMejTW7njcQaz5dTdOyMkafOGwuQ30rV07QdUupUECt94DeOAvvmp7aa9uDs&#10;js3Zz/s10enaXrtmqu+4ITkpkZFPkRLmee+LkKeJ7pGZXdVjDsoxubYuT+J5/GsNx86/jXQ+LWWb&#10;xTeOhB+4Dj1CAEfmDWI6cp9a8iq1zux6VNPkRFinheKkCVIkfFZXNLFeNPlP1qUJT404b6mpglQ5&#10;FKJVZOV+tSiPmnSLgp9amCUnIpRIzH7VHGny1cKjioo14b60rj5Roj4ppT94v0q0FGDUbAecv0ou&#10;FhFTmiWPEbGpVHzUTj9y1K47ESpwKk2cChOgqTsKVxmaygSuP9o04LRJ/rpP940oobEkPtwNx+lW&#10;1HNVYP8AWke1Wh96gaEPVfrT8Uxu31p1AybdxilB5rX+xaWWxC9yWU/Os+1B9AQTUhbTNwaKyETp&#10;/wA9JDIr+2MCu32iPKVCZhGQo4I9MUFGkchAWJ6ADNbjXkDybxaQWzpyrQR9fqGJpW1Ge4Beb5mX&#10;7rxqI9v/AHyBS9oilhn1MmGwu5JViW3l8w9FK4z+dTS6HqCTCOeNbYnp57hR+daLXN1PbEzM9wo/&#10;jkYsV+mTULb0tPldCh6g4zU+0KWHXVmdd6FMkEqvNC42Z/cuHH5iuPW3J7iu5nFy9kYbK5AmfjZu&#10;wMd/bpRY/D6+ukLi5iULnJ2kqPxHFUp33GqfLscWLZT3P5U77Onofzr0qD4bo1gbh72Rwv3mijyv&#10;681pW3w80uXTPtKpdT7T8zBgpI+lHOiuVnkvlJtxsAPrin7RtxtH5V7Na+D9Dk012jsrUumPlnlK&#10;v+PNOgs/DsNk0TXFhBcjgQSoDk/XvScxqDPHVgnaLcIZCnqFOKtxaJqk0AkjsZ3jPQhDXrA1XRbS&#10;0W1uZpYLjnYI4iUP6dKhl8UaZBGLKe1m81hxOhXgfnxRzhyHnSeEdZaAS/ZwncK7BW/KrMHgm/mt&#10;TNJLHEwGSCCQOcdRxXYv4vjgT7EbCG4iY/NN5h3Y9+OarN4vvrWQWdqkLWbH7rQnd+GTS52PkRiQ&#10;fD6ZrNrh52dezwplf1rQsfh9HLpjTnzJv9oMFP0xSz6/q9vcpBDPLBC3SF1XkflxVW81K8i1FSbw&#10;wBuWRbglPqRmlzMfKjS0/wAEWcmmyygRl16pO2W/DGKm07RtEt7aWGW5tLW4OQsblX3fmc1zN9fW&#10;n9orcSX1szHkvF2/Cql3rthLfK/2mWdAPvhMH8KNQsjtrRtBsle1nkaG8lPBiiKqeOOgp0es6TYb&#10;rS8tZppJCNsqkYX3PNcDP4gtnu/MS3mdB/z0bJP41DJ4gdrrzorONAOiEkikM7+LxRBYNJaxabDd&#10;RSn/AFjvkqPypkXiq/sblrawig+zS9UaIlse2T7159Jr2oSXHnDykbttTpVeXU9QllMr3b7/AO8O&#10;CKAO/fX9UhvjFbTtbxNyYSFGfxxxVCbVrgakSb94Rn5l+0Ns/HmuHeWVyTJPKxPUliaj2r3OfxoA&#10;6ybU7I6l58lzFlf+Wka5/IVC2v2Ru2mZ5pAOhUbWP+Fc18o6AUBgRxQM3h4iiE7SG0eUHoHb+tVh&#10;r9yjs8cESluzfMBWXS/hQFi2ur36BxHKI9/3iq1Abq6dSpuJMHqFOM1Cc7hS0AIyl/vMzfU00qox&#10;mn0xulFxWDAoopC4HemAE8Gk3UhLEHC4HvSBCerflTsK44uB1NN+ZvYfrTwgB4FLii6CzL3hkg6r&#10;5JGfOjZf/Zv6V1j2aRQBFUZc7ifbtXGaDI8WuWRTq0qp+DfKf0NenJZefgDgAYFd+F1jY5K+juc8&#10;tjlsYq/a2BVhlf0rbTTFjHqatR2u0biK7FA5nMzbCwjlvpJF+8FMeMccYNai6e0jrgbdwIGRUsBi&#10;t7m3YLkyOxJ/DH9KuX3mLGJIxmMZPBqtCG2UZNMMU0RY579BgmpC7WkTOu5mC8L61pWsgubddx+b&#10;Hy5FZl1FelnXYoIPBIzQIqadrk1zI8Y3KynvyMVR0+7e18c3dt95bqPzAf7vGau+XaQxEynynH3t&#10;mck+9cxNOtr48gl+cLJCEUnucVnJtGkUnc9BmOWRhz7+lWIJOMORg+pqpE4ltCMjfgZAOapzztBu&#10;zgMF4znmtLmVi3OxtpSqnAY5BNPF28QBZ8qp6mqSXcN/ahsgSIMZPYVWu5ZYypXLIwx/umk2NRF1&#10;6RNJsLjVEXeoA+Tp1IrmD4vmtr3zjGXtnA2pt6etTeMb930KK2Ziksso+X1A6/zFS+FtHa70aNNR&#10;dJIWO6JcfNGc+v5Vndt2RrZJam3p3jfTrmIEDy5DgFdvIrL1jxdfSSvBHC0MZGAzDkiodf8ACEMG&#10;b63leEovzhBnAHfH41nrr32fTZI7uSG8kUf6M4GSD059qmpNxWrHTpqT0OZ1LZJq13JHyjTOy49C&#10;xqrIuAn+9Uv8VE33V/3hXiSld3PXSsrDAtPReKKclIqwyNfv/wC9UwFRx/ece9SioZS2IpR9w+9S&#10;4pkg+T8afQMkPaoI+jfU1OegqJeGce9ICRehqNx86n8KkXvUch5T60APHWiUbo2FIDzTm+6foaYD&#10;E+6PpUn8IqKM/IPpUmflpAUJP9dJ9aAKWYYnb3xSCgCSD/W/hVtetU4D+9q4v3hQCEb+op2aJOh+&#10;tNyaALkWr2RkdcSzgDgxoTj8qlsby6vXkSz0e6ufonIrpLfVZ/tLqtrHb3LjCC1iWP8AMd6ZFfah&#10;PLLb3Eu64BI8xm8vZ+IxW+hz6mPaWniKZpYk0mOE/wB24kCH9afb6NrwV4ry+0/T1IPDtkH8RxVt&#10;LrfFNa3V7FsUndLMd5z7HrVODUbBLaWCe+KQDO1UGdxouBLF4eCRFtR8QSCDp5lrF5i/nQPD+h29&#10;qZZ7nUbuInCtE4Qn6qaoRa9p8VtIjpLIf+WaqcAe9Qp4kjjtnRLISOx4duw9qAsdFYXGlaHat9js&#10;VuVlPInkIdfyFXD4kuLKxKadHGsT/fjkjLKPxzXFLr1wto8SpGoY5bK5b86oz63qTxNbLKFhA3BQ&#10;Mc00rieh303iDVoLJZbS4mtYmPz7MbCfYYqhqGo3hhS6+1PCGPOycgsfUjNcK97dXNqFkuZWVT0z&#10;xVEiSU7DI2e2TmqUCXM7rUb23lSKaS8t2kPG1eo+tQahq9m3lMLt5nUYJ2cL9K4pA2cBTkdlq0zE&#10;RoxkwrdeKXKgUjev9es3MZgiuWIwCX7/AEp0+qtKVkjs44Ag+4zct9awBLEnzCRnI/Gj7QztlY2b&#10;60MaNW51y9uJxJtiTaMKAuMVWuNU1C5kEs12dw4BxjFU/wB+3PyJ+tKLcHmQlz70k7DauLJeTTPu&#10;e5eRj1Jc1A/mE8Kdv94nNWSoVCFAA9qUDgVbmn0FyPuVlhjyPMcEnoO1Tjyxxke2KcVyORmkMan+&#10;EflU3TGk0NZgDjHam7qJEXONopoTHc/nRZdxXY4MemaR/u9eKQIc8E0rLwfmOPpTsguJ2oIpQv8A&#10;tH8qXZ7n8qLeYXEApUHJ+tOCcdaFj5PJoaXcE2OxRSiMY+8fzpfLX+8350rLuVd9iI/eFOoZBkcn&#10;86XywepJ/Giy7i17DC6gdefQUxtzDOMD3qwEC9BSOpKmldLYdmyHZnqSacEA6DFSbaXbzRzByoiK&#10;8GkAqYrTQOBSuOw0CjbUmKXFFwsU4ZHgmSWM7XRgyn0INesaXfveWMVxEF2OAcf3favKGGGI9677&#10;w9Ibbw9a3AJ2gujAf72R/WuzCTalY5sRG8bnYw3CIR520DHrUNxqMB+RZgD3AqjaPa6qQHfBCn6/&#10;WrH/AAi9u5UpcMsmOCTwa9NO60OBxS3InuYJbopHMMWxOd3bjP8AWtKzud8IZnVkwe/tmuZ1HTpt&#10;OeWWXaFYKu4HOeev5CnWF5HHIREdyIAxGcZPSp5rPUfLdaHQLqZDg525GAOnNa5ufMhEmPlxXEXu&#10;pwfZwka/vMg1Xg8Qy7fLkJ2ngjNHOg9mzsbz94C8EkSnH8XQVwGrup8TabuYZGSxXkdaJ9VnlZ1L&#10;kIRjHtWM9w9xrnmE5SKPH0JrKpO5pCFjubHW4Yp/kJBbgg9KnnuvOlZkZX3cD29ea4xJNvzdDV63&#10;viq7AcfjVKYuQ2GkmhuFePJY9s9PWpvtBVUR33GTDDnvmsBryTeCTyO+a0rW2F2tvMjltjbXPQDv&#10;S5uwWMzxos5e1kX/AFKq2wnu2eT+WKf4Qsr7Uw7LqUsC9NqjPTpXS+JNCk1bSVFqN00OSiZ6gjkf&#10;XgVieCba+sb+7tJ43hkiAYqw6Z//AFVxYlzg20ztwqhOyaHazd6zpVy8Fzci4gkHDYxn1rj87nc9&#10;9x/nXomrxHUtM1GQqpaI/Kf93qf5ivOlOS/+8a4pVZzVpM6nRjTfuod3FEw/dj6ijvROcQk+4/nU&#10;DEFOUcU0U5T1oASP/WyfhUo7VEn+tf6CpR2qWUhkv+r/ABp4qOX/AFZ+tPB6UB1Jf4RUQ/1sn1qT&#10;PyioQf3r/WkMlU1FJ95PrUgpknQH0NADx1p0n3D9KYOtPk5XHqKAIo/9WPpT8/LUcXCCpP4TQBSn&#10;/wCPhvoKQU+ZGNw2FPQVJHZzuRiM0NpAk2Rw8Siri/eFLbaXcSXSLtxnP4VtxeHnLDfIPwqHOJSh&#10;Iw5OjUldLL4ej8hwsh3nofxqx/Ytp/c/Wl7VFezZyMmpX8kjSPdMXbq2earNJM2S00h3cnJ61UaR&#10;9u0scURsd+CSeK6Tmsicx8ZJPPvR5ajsKKUelAWEwB0/lTS2HAxkYp1NYfOKAFzxjFNbiUDHVc04&#10;VZjtzd2+2Ijzo+VB/iHpTRMkZsfV4uwPFOaPlWKjrg470kivHOGKMrDhlIwauNGqwpnl2O4D0HrX&#10;RTXcwn2KdsC08qxrjLYAHJq5cRCIiI8lR831qSKdYFxBAiMer4yahIZmJPJPUmsG9TaMdCIIB2FN&#10;UfM31qfYaaE+dhU3KsNApwHFSLHTxHxRcdiuy/IfpTVUkCrRi4NIkfyii4WIdppdhqyI+Kd5dLmK&#10;5ShIhDD6Ugjq3NHyp96aEppkuJXEfNOaL5Dx2qwE+anbPlNPmDlKaxgqKd5Qx0qwifKKds4pcwcp&#10;AIRjpSpEPMYYq0qcUip+9P0pNjUSPyh6UhjA7VZ200rU3LsU3QZXijZzU7r0+tNxzVXJsRhKR14N&#10;TYprj5T9KLisRbaXbTscUelMLDCvFNUcD6VKRTFHyigLBijFOxRjmgLFFh87fWvTvDUMDeE7APgb&#10;mdjnvyw/pXmbjEjfWvTNCgLeCbB1PzASYHr87V14V++cuI+Enl09Iz5tq3bqtJ9tlWENJKCUIUKW&#10;5rIea8tzlSw+lVlW7u3Vdp69TXoKVtkcjjfc6XA1VXt5NpjVvlPpxXNXqrYzyRKskZzgHrkV0NjE&#10;LFVLv05YEdasajpX9p25mAXeOwFU1dXJTszjFcMTkkk+tRyowbco4q5PYS2spVkNJtYj7vFZ2LuU&#10;iXZGJXAA5qhpaeZBJOMku5/StmRB9nlOP4T/ACrN0Bc6cD/ttUtaoaeg8sQaerHtVx4VfjHNQNau&#10;p+XkUNMLh5mFwRWhpGrNp8+cBozwynvWf9myMt1pViCnjmlqh2TPQLfxJbyACOPBNWRuvLie9t0y&#10;RAqk46gFv8a8989bfDSNj0UdTSxeJNVgu/Nt5/LjC7RH1Uj3Fc+Jqpw5Xub4Wm4zUjV1i7Fnpxhi&#10;Y+ZdsZJPUAn/ACK4xfvSf75rRurmW7l82Q5OMfQVQxiSQf7Wa85HoVHdh6Uk/wDqGpx7USDMLD2p&#10;mY0U5aaOlOTrQAD/AFrfSpKYqs1wQFJO2rkVhcy42xN+VQ2kWkynIP3bUo+6K0ZdFuhbyuy4CqTV&#10;228Os8cbSSYyBwKlziilBsxf4BUYB81gBXYxeH7VI8tlqcmm2sd4xEYwUA5qHWRXsmcnFBK5wsbH&#10;8KdNYXIiBMRALAD613MEUSHhFH4VHdqpiAwOHBqfbF+yRy8WhXT4yAtX18NkFTJL+Vbg6ipXPC1H&#10;tZFezRzlloMPk5lYlsmtOLSrNEz5YNPtz+6OfWrKn5TS52xqCRialbRRXSMqAZjH8zUCYAGBVvVj&#10;+/iH/TP+pqkp6VjO7NIWLVof9Jz6CthW+br3rDtXAuB7nFbAPNVFaAyaRuWx6U3dTXOC3P8ADTd1&#10;UI8vNOi/1v4UpSnRL+9WvSuedYmFLjmpRHTxHSuOxBtqN1wVq55dRSx8r9aVx2IwlOQMjAqSCOhF&#10;SqtO2ndRcVhz3s7KAxVsdyoJ/OqjAmTeerdT61b8rPWo5U2sv1oU2DgtyMR96VV56VKqkU9V+alc&#10;diHZzSCP963vVsR0hX95+FK47EYjpwTg1KqinBRzSuVYg2cGmRp8oq1tpiKAMe9FwsNCcUuypAOK&#10;djilcdirOg2r9ajC1ZnHyfjUI6VSJaG7eaft4pCOaeKoViFBxTscUi9/rTu1IBy9KaP9b+FOXpTf&#10;+WwPtQCJKaelO70h6VJRBIOn1pMc1JIPlNNxVEje9McZU1L3pjDimIj7fhSelA6D6U7tQIQ0wdPx&#10;p5pgHH4mmA8dKD1oHSlNAilL/rWr1Pwugk8I2CFWJw5BH++1eWTf61q7Hwv43h0ezisL6MmBXIWR&#10;edoJzgj0ySa6cLJKepzYiLcdDtTYW5XJxjFNENvAD8o/DrUMeq6degS2F5C5IDbHb264zn86g23E&#10;rNh4zkY4YDP6V6yaPPdxl9KnmYEe/wCg4A+tS6VqfkznzMhBwVPf0p0Vj5yESspB5GJP/rUyXRot&#10;4DPk46CT/wCtS1uGljp/J03Uo1aSEDIznpVObwnYOCYptmfxrHsbBrS5+a6dEIyV35z+la0d5aQI&#10;fMnHktyCeg9c56UyNVsZ1z4Lwp8q7jfPGGGK47SdEvIb290wxgSW8mcDptJ6/Su8uPHXh20cJLfI&#10;eONuWH6Vx+o/EfTU8UQ31lbSSQeSY5yRtLnsR9KylKCd2zSHO1sX/wDhG7pIy8hRcehzWbPayQMV&#10;YHjvVPUfindTt/olhFGvT94d1ctd+KNUvGcmURhuyDGPxqJVodDSNOXU6meWG2XfPKiL7msC+8SA&#10;ZSzT/to39BWBJLJMxaV2djySTmmYrnlWb2NlBI6KBpJLe3klYszEkk+9W8c1o2Oh7tJsJnfAYKGH&#10;pkVuQ6JaIxypb615VSquY9SnSfKcsVJAwDUItppLqVVQkgLkfhXfCytolXbEv5VUMKR6hcOFALbO&#10;3oMVEatynS7nMJo1245XAz3qy/h6cW0rFhkITj14roiePxqY8xMP9mq52P2aOdttBiCI0jZOAa07&#10;fSbRSf3YP1qSL/VJ/uipo2w5qW2ylFIiFhbx34kWMZMeMfj/APXq6gVRwB1qFm/0hf8AdP8AMVID&#10;xWM73LitBZhmN16gimRHEa/SnkjcQaggbMKmoKLinMXFVXyLvPqtWUP7o1Wm4nQ+oNMCRDyKbLgo&#10;2aaDzTJjiN+e1AEikn8qkY8LVdG+VfpUpOVWgZDH8pZB2NTochqqqf30v+9ViNuGoEZmrj97C3+w&#10;R+tZ6nj8a1NUf/RFB6lqyFPFEkEWTwn/AEmP6/0rZB5FYsOPtC1rqcj8Ka2B7kzng/Sos05jyPpU&#10;WTTEcEUpY1/erUhFLGP3iH3rrucli0qU/ZUgWn7aVyrEJSopU4H1q4VFQyr8v40XCxCqZqZYxTlX&#10;FP7UXCw0rUciZK/WpzUcnQfWgLDPLpQmDTsU/HNADQKib/Xj0xU5FRv95aBijrSgcmgU4daAG1Gn&#10;8X1NS1GBhm+tADx0o7UooHSgCKf/AFRqAdKsyjMTfSq3aqiQxT1p4HemU8c0xEK/eb60+mjh2+tO&#10;oAF6UH/WrSr1ob76/WgB/egjrSiipLIZB8hptSOODTB0pksKjapTUbimJkKn5R9KKAOKdTJCmev1&#10;p5pndvrQA4dKU0AcUuCegoApzjEp9xVK76KO1aFypMuMfwiqF4pXYCKuG5nU2KqlkOVJH0NWodV1&#10;C3AWG9nQDoFc1VpK6rtHNZGunijWEHF4x92AJNPTxdrMZyt0AfXYKxaTFPnl3Fyo0Ztf1WdyzX02&#10;Sc4VsCqct1cTHMk0jn3Y1FikNJyb3Y7ISitjSI0k07VS6q223BGR0OayKlO7KasrhQKSnUCFFKet&#10;C1JFEZZ44wMl2Cj8aT2Gtz1mXC2NsigABkAq2pwfrVeRP9FjBH3Sv9KnB5FeNLVnsx2JmPyCqNwS&#10;t2c/xoD/ADFXD9wVQu2H22P/AK4/1pwWoSFJ4JqdTlD9KrH7pqVG+X8K1JIIWzEn+6KkU4k4qtA2&#10;YV/EfrU68yfhTEOdj58R9cirAPBqvIPniPuf5VMDwaynuVHYVm5b6VXtzmBanPWoIj8hHocVNii4&#10;h/dkVWmOZovoakR/lNQy/wCsjY+4oESr1plz/qnx6UKefxpZPmyPY0AMjPyKanJ/drVWEjyhnr2q&#10;xn90KBlaPiWXP941ZiPB+lVz8s7D15qaNuT9KdhIztWOI4fct/Ss1elaeqjdFG391qyl6GhgiZDi&#10;YfWtdScD/PpWMPvD6j+dbA6ChAx7Hp9KZTjzj6UynYDjscU1fvL9acelN7j610nOaQ6U/tTF5Ap2&#10;PlpAKajk/wBWc+lS9hTJBlD9KBiDoKd2pq/dH0p+OKBARUcoylSU2T/VmgBtP9KYOlPoAU9ahl4k&#10;T8amNRyDkH3oAB1FOA5pBTgKAEqIcyOKmxUIXEr+/NAEgoFKo60YpgMk/wBW30quBxVpxlDVQdBT&#10;RMhSKeKYelOHSqJI/wDlo1Opp/1rfSnCgAWh+Cv1pVofsfegCQUuOaQDmpBG5PCk1FyyBxwajA4F&#10;XfsU79EPNJb6dNMuQOM4o5kHK2VO1RvW7HoTkDcasf2DGBk8+1T7SI/ZyOVVTz9TUghduimumi0a&#10;KORzjjjH5VdSxiUcKKHWXQaos5JLGd+iGnrpkpm2Y5IDf0rrvJQAYUUzaokY4GQo/man2rK9kjCh&#10;0ZiPmq2mjooGa1V6Ggnip52ylBI5/UNNSOSJwOxB/SuY1yMR3MYHTZ/Wu01M8RD6/wBK5LxCB/o5&#10;x/eyfyrahJ86Ma8V7NmHRS0tegecNxRSkc0UANpDTqQ0Ab+jxqPDerSY+baFz7Vz1dtbwLD4Fk2k&#10;nzIi5+pNcTWNN3bNaisoi0UUVqZDk61e0yF5dWtFRSW85Tj6HP8ASqK9a6HwyrT67Z7Fx5IZmOeo&#10;5/xqZu0WyoK8kj0C5bbaSn0x/MU9Dnb9P6VBef8AHnKPb+tSKcIPpXjs9lFj/lmCT3rPuf8Aj9Q9&#10;vKx+tXc/ujVK8OJLc+u4fyqobksTdlTUiHIA9qgz8p+lSRHKitSSGL5Yse7fzqdD+8qsjfeHozD9&#10;alQ/OKYE0zYaL6n+VSg84qtctxFj++KmU9aynuVHYkJ5BqtE2fM/3zU7HpVSDIV8/wB41Iy4vINQ&#10;ztjyx/tVJGcg1BPz5Z9HoAlB5FLIcAn2pg+9SyfMceoxQBFCf3S1Yz+6qtEMIB6HFTj7hpgQls3L&#10;ewFTRtzVXBF059QKnjPzCgSKupN/ov8AwMf1rKU9a09SP+i/9tBWWvU0MZIp+da1kPyj3FY5bbz6&#10;CtaM/uxQhMsHG0UzI9KX/lmpplUByHamHpUnamHpWxgaKfdX6VIOlRx/6tfpUi/doGLjimt9004d&#10;Ka3Q0AMTlBUgHFRx/cFSigBMcCmOMoRUh7U1vumgBij5RT+1NH3RUg6UAIaim4C/WpzUM38P+8KA&#10;ADpT+ppo6VJ/FQA01Ef9cR7VMetQH/j4P+7QBIvWlHehetOA60AMb7p+lVF5Aq+FBB47UWcMbKCy&#10;AmmmS0UdpI4BqVIXI4U1vRW8Wz7gq9BBFtHyCjmBQORNtKbgIFOSM1bi0qZ8EjFdDJEn9pR/KP8A&#10;Vt/SriooA4FS5spQRzkeiOW5JqSbQ8QkjO7IxXQAfMaVxlfxqedl8iKMOjRKF3AZq+mnQp/CKmB4&#10;H0qUVyubbNeVIr/Z41PCiokhRBhVAHWrDdDUPZaV2OwvG2onPNP/AIajfrVICEn731/pSg/LTT0f&#10;6j+VA6UwFJ+UVEern2H8zTz0FRHo30FUhMVTwaU9KavU040xGdqQ+VG9Mj+Vc5rcZew3DHyOCfp0&#10;/rXTaiMxL9TWJegGwuMgHEbHn6VpTdppmdRXg0cpbpHJcxJLII42YBnIJ2jPWuq1i58HSLJFBZ38&#10;c0KGOKS2kTy5CAMM+Ryc9SMZrkBzS969Q8kU0lOpKYDTSAZ4HU06n2//AB8Rf74/nSYLc7y9gW28&#10;IvEoIC2/Q9a87r07XedCus/88zXmJrnw7umdOJVrIWiiiug5hwrrPBMAfUZp93MceMeuT/8AWrk1&#10;rtfA6jFy2OcKM1jXdoM2oK9RHVzAGCUf7JpEbdGvvilk/wBVJ/uH+VRwf6qP/dFeZ0PVLIP7siqF&#10;63722Hu38quL0NUr7/X23/A/6VUdyXsNz/KpIidoqP8AwqSLoK1JK653yj/bNSr95ajX78v++aev&#10;agEPnOVT2YVMDVeb/V/iP51OOtZzHEcScCoFOJZF9CKnPSqw/wBfL9RUDLETVFM37v8AEU9OtRzj&#10;93+IpoB4p7dVqIdBUp6CgCvEflP1NWU5jNVIfuH6mrUf3DQBBKR5qf7vNPjzvFRy/wCvX/dqRPv0&#10;xIg1Bd1q/wDskGsdeprbvB/okv0H86wx1oGPblceorVT7grLHQVqJ0X6/wCFCAnz+7Wkpo/1dLTA&#10;/9kBAAD//1BLAwQUAAAACACHTuJAMgO/D17dAABU3QAAFQAAAGRycy9tZWRpYS9pbWFnZTEuanBl&#10;ZwBU3asi/9j/4AAQSkZJRgABAQEA3ADcAAD/2wBDAAgGBgcGBQgHBwcJCQgKDBQNDAsLDBkSEw8U&#10;HRofHh0aHBwgJC4nICIsIxwcKDcpLDAxNDQ0Hyc5PTgyPC4zNDL/2wBDAQkJCQwLDBgNDRgyIRwh&#10;MjIyMjIyMjIyMjIyMjIyMjIyMjIyMjIyMjIyMjIyMjIyMjIyMjIyMjIyMjIyMjIyMjL/wAARCAHm&#10;Ai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bGD1OKDj1Ao2qRyM/XFNMMTfejTHuoNcxqOO31/M0uR1yKi+x2p620J+qCm/YbMH/AI9Yf++B&#10;/hQBY3KTyQTS5A5qD7Faf8+sIPtGKcLS2H/LvGv/AAAUwJtwzxS/N1Ck0wQQg5ESD/gIp2Fxwo/A&#10;UwHAEnoaXABycjHtTAMdvxpe3cUABdefmH4VG11bocNNGvsxFSFsYJPHtTsA9TQBB9styMi4jHvu&#10;Bphv7VTg3Mef94VaYAEDNN/iHJoAqnUbHHN5b/8AfwZo/tKxHzG7h/77FWgOaXCg9aAKwv7Uni5h&#10;56fOKkF3ApH7+ME88OKlx03EDjHSjCgZA/OgBhniU/65PX74zSiWI4YyqQe4YGn7R6UAYH9KAG+Y&#10;nXePz/8Ar0bkJ4dM/WnZ9zSkgr3FMBm5N2C4/OjzEYna6nHB+YUu0DoK53X9WS2tpFczpEMrKTbS&#10;bWB4+VwDg/nQFzoRtyCcc+4p2QAMPj6muC8N+Ko57OWe+vZ2ljg2+WsDYVVz87NjG4/h2Fblhrz/&#10;ANlWYltLya9a3WSRfIMYOFG5sthcZPY96LCOhyN3BGfqKUE+o/OuVfX7t2ZoUlaBsS21x9kk2SIR&#10;wjDqD/tDP07UW2uXd5eCS5tb+zgiw2yK3eQyNjnJA4X2xk+1FgudWSMZz+opAc+mfdqwrPxEupyy&#10;jTrK6uliIDNhY+uf75B7GnHxHbufKgaI3ayeXJazSiOQH0APBP6e9AXN3Oe4/Olycfe/Os6TVEiK&#10;q1peliAfktHcD8QCKlsNSt9SSUwGTMT+XIkkZRlb0IODRYC4Me350FlB+8PzpOScU7HrQAZX++Dn&#10;3ppdF4yv50/jvRjigCEXEBHEycf7Qp32iEZJlQAdctUmKTimBH9phAyZo8H/AGxSfbLfvcRfTcKk&#10;Z1QfM6ge5xVCXWbGG9a2knRWWMSFywxySMfXigCyL61Lf8fMX03Cg6jZrjN1EPrIKzT4m00eYXM6&#10;xxOY5JTA/lo3fLYxV6bVbC1ijknvII0kG6NncAOPb160ASf2jZjrdw8/7Ypwv7QjIuYj/wADFZ6+&#10;JtEL7TqlsCeg3jmtC6uobK1kuZiVjjGWKqTgfQUAOF9aH/l5i/77FO+1WxP+vix/vCq11qkNoRvg&#10;unQjdvit3kUD6gYFS2Wo2moKzWdxHMEOH2nlT6EdjQBMLi26efH9NwqRGU/dfNLzjFOHNACDB9KX&#10;BoGaPc8mgAwPeg0bQeSB+VN8tD/Av5UAO44oyPamiGL/AJ5J/wB8ikNtCesMf/fIoAkyO5FAI9vz&#10;qE2lvu/494v++RTvstv/AM8I/wDvgUASjHsfoaOCKj+zwD/ljHn/AHRTvKjHSNP++RQA6gUAADgA&#10;fQUvPHYD0oAMUUhXPUnH1pvkrjGW/wC+jQA+k78Uz7MhH/LT/v43+NILaPpmT/v43+NAEvIox71H&#10;9nT/AG/xc/405YlHTd+LE0AP4pTikCgdj+Zps58u3kYEjapORQI5KeYPcSPn7zk/rRWS9387fX1o&#10;pgdd+NHA61XBlJOzysfU0h+1k8C3x/vGsyi11o6jBPFUklujM8Q8jcmM8nv0qTfcbgreQCeg3Hmg&#10;C0MAUZFRDzMZIWngkEfL+tADxyO9AOD9aXcp+UA8UduOKYXDq3PTFKMZ4/nURWTBHmY+q0mx5Arr&#10;MpU88LkH6c0ATY9elHSq2y4IwLhf+/X/ANejybv/AJ+1H/bIf40BctcdeDSZBPcVXEV0M5ul/wC/&#10;X/16BHcf8/Cn/tn/APXoFctE8D1pp4GTioRHcKR+/H/fv/69PCSgY80f980wuSE8ZxmlA46VXmnS&#10;zjEk8yRoWCAlcfMTgD86kWZTM1uJFaVUDlMchSSAf/HT+VAXJeT06UhBI47UA9cqv4Cq97eRWFv5&#10;852puCjC5OScCgCxg9DjmgYHHGaMkdhSg89B70AIOSccVzviy9uNPsHuLfTpJ5FXCTKAwhJ43YPf&#10;3rpgQRWd/aWmXmoSWjsjTWrDIc/LuIzx6kfpQgOK0qwg1LRby41CaAWgVSiyHzJYQvIBXAwSTk4O&#10;TnFb/h/7TcapNcazB5F/JAiQxn7vk9Tt9y3JHUcVvSadp15cxXcttHJNEcpIP889B1q2yRsVZkVi&#10;hypI+6cdR+BNUBzlxYpZ2dnZNphvY7eFYkkkkRVbAx90t14qr4Us7p9EEi2VtGl1I/n5kZWbDFTj&#10;aOMdMZrrJIopU2yRhwTnDDIzUVr9jtz9gtyqmJd5jU5wGJ5P1OaQGBFY2667fRw3stikUUMYSFkU&#10;N97+8DntWULaPy7qFrppFvdTVVkmxnCAEnIwK7F7bTbu5cvBbyzxgBiUDMvpzSmw0+VBA9tBIsZy&#10;I2RSFJ74xxQBhwztrPiG9jtdUnS0gjVcW7pjzD16qT0rTtLa30cRWivI7XEjv5kpBZm6nJwM9f0p&#10;82i6U0/nPbJHK2F3o5jJ9BkEU1NI0q3vIJNreerExeZO7c45wCfQ0AX8HOORSgU84z1NIPfpQAmK&#10;THFP4I6GjGKAGHHpS4z/APWpeOuKUY7CgDJ8QeWmjTzvbQTtFgos6BlySB3+tYFrpMcHiCAKNOul&#10;ud0kyC0QeUqgYwQeOfau1eKOaNo5Y0dG+8rjIP4VXbS7MW00Vvbw2xmQoXhjCnB+lAHGLb+dpGo3&#10;jaTdPFK08olS78tdvODs3jjHtzWkqSQWHhmwIcLJGfNCMQSqwsCOOerD8cVsX+jW13pqaXDctbbY&#10;9g8sjcY+hBB6g1om1hMkMjIDJACsbd1Bxn+QpgefjT45tTtEmiv1lihuZGKGZHdNyKpQMxOfmyQP&#10;TvxWnok15Hpt6pu5Jo7a6ihDXaYYrsQyA56cscZrqJNMt5ryS6kDNK0Xkj5uEXOTj0yQD+AqtbaH&#10;Yw26W0mLh0kaYtLyWZiSWYdD7ZHb2oA5+fWZp9d8uwlnjsLWOPIWHEbMTwCccAqOOR1qPw9e6qYI&#10;p57CVLaaR5HmiXzXlfcRyAcqAAB36V0tz4e0y8nlmntwzy4MhDsu/AwMgEA0L4d02NVWOJ1VTlQs&#10;0gA5z03UAN029mu9Q1GBwojt5FVMDB5GTmtMr+VZUSposN5c3lxDH59wZC2PXAA5qz9siMbyi/gK&#10;IMuVwcfrQBcC/Sjp1qvC0k8KyiQgOMgNHgj6inmOf/nuP++P/r0AS4pcd+lV9s27aLpdwAONgyP1&#10;oMdx/wA/Kn/tn/8AXoAsY6f4Ucd6h2XHH+kD/vj/AOvSiOb/AJ7DP+5SAmxQDx1pgSUdZB/3zShW&#10;/vfpQA78KMelIvXqMjrS5B7c0ALj86B1pM+w/OkO4dAuPrQAppcVEXk3FV8vI6jJoBnPaP8AM0AT&#10;UYqL/SfSL8zSPJLEm6RoVX1JNAE3b0oA4qP9/wCkf5mpFEnfbQA7HtVHWJBBpF1ITjEZ/Xir3zZ7&#10;VheL5/I8OXGeN5VB+f8A9ahCPMnnkZ2O7qc0VYWFAoBAzjmiqA78KoX5jj0xXJjV5DdalIYW2zw5&#10;tAW++FbaMD/aLZHtXXkKwKl+D16VjX+kXU+oLJayxwotsYlfupLqeB9Bx71mijKgudYja1tVltZJ&#10;IXW3nXDZGEB3E+mPzqkus3N5roke7htY7IMm5E3BsjlsMRWtpNlPcy6rNHNLbP8AaECGQZ3FUAbP&#10;94H1qjq1ozTavIYZXRo0jCRWu7edp5GRng+lUInl169me1FjqHmrNKqNK1su2NT0zjufStPVY77T&#10;4I75r6S5UyrG9uAEVlb5ccdDkio0tvNg062jtjHBC0UkrlCM4XsMdcmp7rRoJY0toJpTZyXKyyws&#10;DhQMk4yM8nHFIDGt/s39q6lBPp6qEKEZv9vlgoOhJ55BNSpql1caDbae95DFJdrcQi6lbOAjheCO&#10;5B61o2ukQp4l1G4j06MwGGIRb1+ViAcgen8PamaVpcuk2ljJdWbztEsyeRCofZvcMDzjsKYFRdQu&#10;9UM+j/bNNiNvKqFRI+Zk2gjBz3yB68Gr1xrFxp0N9ZXaW8c0UMZtzESEO8sqjnpgj8qvabpri51O&#10;6NnFCLiRJLfzVGVxGq4IHTlSeD3qtb6Rf3Wo6pcTubVZGjWMFUlDIq9sj1LfnQBDp+qvawW8Fxe2&#10;TrFGqM0QkdsgAckAjNLDraX9zfWTRXkwRgySW8ZBCEDHXHOc1B4esci5R7a6mMs8jy+dlI1+YhcL&#10;xk4A6evWo9U8PyXFwtzp2kNaomVlBcb5l9hnAI6gmgDZg1MxztZmKed44xIJCACynj8weKp3OrQX&#10;pspElvraCUPveMEbdvHOAc81YtNDt5LZGFtqFoUQxczYd1PXdg1aWxvLeER2l5PFFGuEi8mNsD0y&#10;eaAMvTJ0m12WGPVLpoDBsRZyd0jdSy5A6AirjWdxa69p8UV/eSRFZJJllfcpAAAHT1bP4UyCK6ut&#10;bhuri1uhDaxFU84AlpGxkjB4GAP1rYMkhuFcRz7AuCmxcZ9c5zQBhamby48Q6Su3y7ZLpgsTgEyY&#10;jctJ7AcAf730qHy3mv4dRe5njOoXItVSCXaIo0WQgH1O4Nn03Gta6tpLm9e4H2qNvsrwQlFGYyxy&#10;zjnrwmPpVc2Vwl5p0cNsU0+zkMgTZ8+QjKB1xj5s+vFAE9lZy2D3Vxe30xh+6izShggH8WcdTXKX&#10;fmXWqNGbu9SGHbLbrMzHzOT8wwMjBxgGuznt7ee6S5a0n81QBkYww9CM4IqvNpcN1rD39xbzufKW&#10;ONcY2YJJPXnt+VAGXpFzPLfizvBqUMk0TGOSSYEEDqQMZFJqDp/aUWm2eqag1w+Xkk87KxovLduT&#10;7Vdj0yaTVzNPbSJBHB5SPE2GYlsnPPoMVchsUg1NLlLSRIoojHFGFHBJyT1oAbFYmWyeaw1W6kZ4&#10;ysTySb1B9cY61zkgu7WFrCK0tBOgwbgQGRie53E8nrXQ3dpcREDTIbiATTB5ypAAA5OBngk9aoSS&#10;GK6kuNT0edgzEZEYk2j2KkE/iKALHhGaWSwlgFqIre2kMcbDdlz1Y857k/lXPjUDFa2kdveaizT6&#10;k8YiiJJ8re5G3I7gA9a2LLULl7PUrGwiuDsjAs2+ymLZuGO+BhTz64qK90KytZdEt4NHklVZ8Sn1&#10;QROOTnrnB9yPemBJDqV5Bp3iJle4H2Jd0JuwC6nywxB9hwf+BVGkk0d5Zxwa0s7X7s0whRPMGELD&#10;kHtgCn2dhIdI1BDptxClxf7zAqDcYlKLt5buFPfuauxwpP4htrxNJnhiggkAJjVfnJA7H03fnQBT&#10;tjLp1rb3FtfGRZrtY5klgUSOScHceuRVbc66pNc3B1WKS+f9ykOFXao4yfpzWtd29xd67Zk6c6Ws&#10;TNK8oIyzgYXj8ap3ujqdftblNKuLqNInLNI/VyeMkn0oArazqLQaMAFEht5Vn3yXqO/B6Edema2L&#10;W8GteRPJDbJbh/l3sfM3Yz8pwKuyW0Ulo6/2ZH5jIVIMa45/WsfRLG+tJFW/tJ7m5hbZHcOw8tY+&#10;20ZyDjj+tAE13rl/Fp11eRWUTJb3DQ/NJ97EmwcetVxe2c93eefqGp23lzFFVS21gAMkYXpnIH0r&#10;UGhab5s0ps5jJLI0pYnlWPOV5455qOfT2gh3wtrMxUH5BdEE8cAc+tAEWiQ3d3ps11Fqc22eYmHz&#10;R5jRIvylSDj5sg59OnarWj3N1PBfm4l84QXDRxvsCblVVzwP9rcPwqbRYZrLSIIrmKRrlt0s+AMC&#10;R2LuBz03MamtkkihlhkhyHkcjykx8rHPPPXk5NAHLQ3s0unJfXk2siN1DgRRqo56AY61atEUXWo3&#10;T3d46WUavEs8n3WKkkEevSrzabp2l20Ur2N1cJbY2liZGQDpgZ7VSis77UPD0xhjZJ765M0nnR4/&#10;d7sAEZz0A/OgDUsdTkjWxgv0ZZbmMFZv4WYjO32NLNdTtr/k2x3QwW7NMpOAXP3Rnt/9emTJqP2X&#10;EsAuJmIEaLGBHER0Y5OahtLfUdJnCxxSX0Nxkzs6hXEnrnup6e1AGTJqN3P4qW6htrYPDaiJv9IE&#10;gG5zj7o9RUw1e+kvk3atBb2091NDGCiEqqfxZJ6bgR+IrV0eCeL7ddyWDW11dSsVAVflUcLnB/Gs&#10;/TdKudNt0j/sC3nlRdpnMgG8epBBwSaALdje6ibTVL17mO5tIUP2VzGE3soO5jj+HPA+hNYMGu67&#10;b2txrDaQ7meJZWZkIVI1XKqDnpyTn3NdDNFqVzoeqWslmI5LhWjgijYbUQoF6/XcfxqG70uz1cNE&#10;2jXMEjld0rqMbQRkDDddvA4oAmvbyO4Sw3NqKzTwecIrM4O3C5z9MgfjS6Ut1JqjHdqK2qR8re4J&#10;dyex9hRLHqkGvPewWCXMBhEMaF/LaMZycHkcnH/fIqS7udbntXii0cRswwG+1DIP/fNAHN+Ib2ef&#10;xDEFtYbgxSCO3jdWYH+8xXGDitCC0e8u5ZomS0htU/ej7IoBkHPT2FW/EluLy3sJLmKeLyZQ7vGh&#10;fbxyMDqD06Vgy6Xp9xG1vZNdyTznYFaxKBQepJIHbNAG0817ZeHV1Pz5pL248seW3KglwDtX6E1C&#10;+rajb6okUdwlwvlM8yXEQh8nkBfm9+fyravLW5NvaRWkS4tyCPPQnkDAPBHqaLeCaP7Vc3tt59zK&#10;oBVFwpVRwoyT3yfxoAx7a41CXV9SuZoYI40t4rdik+OcMw2n1xItJaRvca1Oj6hqNtZ29sk2ZJxm&#10;TezAMcj5R8hwO+c1f8ORobKa5exmQTXMjxxvHgxoCEUYJ9EWrlnbFZb6e7tpJJLqUhgVBAjXIRev&#10;TGT9WNAFfULVdJ0jUL2G4nkuFt2KySvuIwMjHauft9fvTci2uNQltzHbK7Ga1jB3H/gXsa6K+tN+&#10;nxafBaT+Q0y7w2CBHnLDr0wMfjWJe21xJe6nF/ZTNHeTRW6SGIExjHLfTBPPqKAJrbW9QurSC2by&#10;4bqaDzhPICAV3EZwOhxj25p1trE5gewtIYUMTiNrh7kMpJ54Pc1fWO9tdVuZYtKM0BhSKLMoXCr1&#10;GPfj8qfDENI0SSWTT5J5GYzSxxoCdx9B7cCgDNkv5YdMvbOFTBepMI2lDGTqAWf8Afzq1Z3U00cN&#10;wuqyS25wS5tQFI+vvVW7tfsXhyTUp5L6G7kUyMsEhXMjngYHXHH5Vd0LTltYIYoDqDwiIDfO/wAm&#10;eDwh7/ligCM+I4n1trOGG4uImtxIvkwncGDEN1x0yv51JcT3cOmiQ3UqSAsyRtCpkZccBgTgYwef&#10;QVW1ew1KDVbTUNPW9laF2SbfIGDRsBkIufUDuOlakmmzXeh3EIeUT3cWxjNgFFPBGBwOMnA70AYG&#10;n2eqzwx6pcvcyPdW8cjPDcLCI0wWC7cHpuOT6mtnw7Nc3ULyGGf7I3MU08wdn9xgfdq5qen2TQoZ&#10;dONzGoCeWnULjHTIz2/CqOgaLFZ6aLiGzSC7LymMSZOxC7bQRn+7jigCw2oyWmtpYXojEdzk2soO&#10;MkdVI9fQ1S8StMfKO7yra3bznJ25cjkDB7Voy6DZ3cMv2stNPIOZz95ccjaf4ce1Z2txNDpQt5/9&#10;KlmdYEkWEs+zuT2zj6UALp2pmS2nuhJvUQGXLXKvtwM/dHSs7+0db+wJKb+IXMqrshCRk5bpxnJH&#10;PPtWjqFtI2mRW9rpYjSWRUkRAA4iHXccd8Ad6hTTP7PuFcwKLGSTd5USEvbNjqrYyQe4HrQB1MaM&#10;I13YLYGfrXMePDnSLeL+/cDP0ANdFC1rbwrHEGVB0Gxq5Hx5OrR2W0naPMJyCOy//XoA4hrmMMQe&#10;oNFZTb2Yt6nNFAHrsuqabBIY5L22WReCpkXI9iKadZsPsk9ysm6KFQSQhAOegBI5J9qzvEFvf2Ol&#10;XeoWuqS+bEN+ySGErjPIzsz0z3q7JpdwAC94906MCguEQJGf72EUZx1APfHTrUgSrqtmsZ84NHMs&#10;aSSxCNmMe7sSB/nFTz6jDb26yhnZWGVaKMvx68Zrn7O1jUa1DezyyRW8olMxbaz5TPzEYBx2HQVN&#10;p+lPqOh2nnXEqzeUNzNIThTnHy525xjkg0wJ9G8SW97a20U8rG9lDEIYWUtgnnpjH6VFc+ILi01B&#10;vO0y+FsISwARC2QeTgNyMEVzNha2NnpqzNZW05Eu1xPpkzFgXxkS5K/kAKseLbRLbUUks9P0+RIw&#10;pkScRxrz3ZjIp/4DjBphc6XTddkv76WEaddLCrKElITABUN83ze/bPWtC91G008J9qlVd7qiqSMk&#10;swUcZ6ZI5rhNN+xG/E0cFhJdnAtY4jbRxo/qQs5Zv1xjgVbvLSFodSnuI5Ee3iW6lhiihTa28kIS&#10;yMSfkBzkg59DSsFztoLq2nZkiuInZfvKjgkflU+BtxnpXNWd1p9gJ7mPUrm7iihdnKWqeVhV3HEi&#10;RhTjB/iqAabfX9pG5txbxzIpaWTUZJXRDycKVwGx79aAOoWZHEiQujyJwVU5wfQ+lV9LvzqGnxzs&#10;gV8lJFU8KynBH6VganDaz2cF1HpcrwxQKwnnigeNk2jli0itwO+Rz61y+ifYNUZ7aHTo1ZrmRkO6&#10;OIyDjAV8lsf7gOOOaYHqpG4VSu797ORl+wXUqKu4yxhNgHvlgf0qzB5qWatLGVkVOY1Yv07buM/l&#10;VR0tNZtIrgzO9ngsYhwrY/vDGePSkBStNZv7yzS8g0hmgflczgMw9QMf1qdtRkn12DT7V0Qxp512&#10;pwSFIIVR755/AetVtIs74eGLFbS4ELopLRuvyupz8ueq+xHT3qCG2t7PX5pneKzWHT1WWQyAhXd2&#10;JJZup4ByfWmBoT+I9LtYnlnmmjiQ/NI1rKFXnHXbiqZ8VW8upXMFs8E0UCEEqxZ5JeoChcnaB1bH&#10;U47GqiS6hcyxXGqhn0OF/MjmEe1nIwVklUHIUHkYHuQoFUYIrm7+ZpdVWNLuW3iubedUR1ErBSSZ&#10;BnjAztycd+KQG8/iCP8A0GQROiy3BhnSZSrxEIWz+gPfg1qWN0bu1894jCrElAx5Kjox9M9cVw02&#10;pRw6doi3c7GWSW5aG4MmXLB2RRub5TkED5hjFdRa6deQGzu9Q1q4ll3bdiRxiI7ui5CZI6DPc+lF&#10;gLlrqKXV+0dtd2VzAq5YQyguh9wCf6VcS4imnlhRsyRY3j0yMiue/tLTbPxbfSXN5bQCG3SIRsQr&#10;MSdxwOrdB0qo+oW1z4kkubbUL20iktlVnW0IBYN0JkjPamB1dzPHaQtJKTtHQAZJPoB3NY8UurNd&#10;DddQQyzhpI7KWIsFRcfxDHzcjPJHPStDTL6zu4jDDqC3kkX3y20OPcqAMflUN+rr4g0yYDEKRXHm&#10;yEfKo+Tqe3SgBl1falCdPWS2jhkmvREUSXzN0fluxOSBjkfp71pX13Bp9jPd3LqsUKF2ZjgDFZAg&#10;vtSvf7VgEQEBKWkVwpAZT95zjlS2AAcHAHTkipv7TlvttnE0FlqIw0lteRGTK88rhhuHHUE+4B6A&#10;GVpWvXzJI8v2G4eaUyBE1AO0Snou1UPQDn3z61qya/bQa1c2M0ijyokkURqXcklgRhc9MDt3rKtb&#10;N21TW57rUvKiYx2xaCNV3SbP4RgnI3qAMnJ45qhqNhFpeqWK287TR/NDKZVEECBuQGaNAp+YD5T6&#10;9qAOlN3LpumXV/NM11bqDLGpTbIAT905x+GQKRNfQXcNvPYXsDTEhDIqEdM/wsT09qhuIrdvDF1C&#10;2pLLERsEkUa7UPHyIq9fQDJPvVWwXyNVN1qlvLFeSOXt1yCjAjaqbugfHY+vBNAE+qeJoIEtjbyy&#10;Iz3KI/mWzgbTnOMr/KpNS1qZMtYSQlUiEjrLCc4LEZBZ0AHHeqmppPdaxpQvQ6N9qVo7eNWKKuDk&#10;s2MM3Tjt+tX/ABAk9sFv4niVUXYyj5ZXyeikhgx9F28nuKAOc/4TTUHu0to1t5GdGI8pEZgQQOAJ&#10;j6//AK63rHXpNZgaOwtZPM+zrJvmYRH5mdMjAYdYyR25FZ+kWtvcXMsut3ksN7OfKS0mIhOwE7VB&#10;AUP1525HNWPEVhPp4a8sb25to7ny7aVYViJSMA42KwyTy2Apzk5AOMUwLdlqGpRpFHPFBdPJE0yP&#10;HcqxdAVBIwgGPmXv3qw2uq+jx3lvBIZrjK28DgBpG7dDjHGc9Mc1jaDopvoDdLqlyEWMWiwGOHdF&#10;CuMRSLs4bn5h6YHOMm1qt3oyXfmLcaVcXiMUb7TqKxNDjgheG2+4GKAL8Ostb7ItZg+xTYAMmd0L&#10;H2ft/wACx+NbIIKgg5BGQR3rh9B1DTJROdUvtKZftDND51+J2AGMAbsHggkE/wD166zUNQSy0mS/&#10;jCTIqbkAfAf0APNIBJdRSO6e2MMxlChkG3iT6Hp+dZsOt6hcahPZwabaySQAebtveEJ6A/J1rObV&#10;bG61ubdriafHGqiWN7sZdiOVAY4XHcjBzVrTItJe51BbbUrVFuiiwi1ul3gKuM8HqTz/ADoA0LnU&#10;Luws5by8tBtVRsgtg0rlvqB0/CobXxLC5tormOdJZ325FtIscZJ+VSzAcngZ7n0qtraXsV/pMEDX&#10;V2ypKZVQR7nGFGWBKr3qrBZRSazpJFvNHIs80rLMsIKoilSB5ef43XgnqKANaTWmGsS2UUHnbGji&#10;UKcHefmkJ/2VRoz9Wx1qzq2qw6Vpv25yjxbkH38AhiBkH8c1yMB0zUYluW1eHSby5USXjrqJR1Y/&#10;MUWMvhTlmyWHBB4OcjUaKx1j7Db6HBDPHZSKj3LgukaR8qA/8ZztOAeRnJGaALM/im2hvCYri3ub&#10;USCErEGaQORu42ghuO3Hfmkt/FOnqRcXt/5aTN5cUf2eQIDnGNxUZOc/4VT1rTTDeSwRXMpkuIBK&#10;yy+UI5NjBe8TEH588Csm003dPaafPeC5ilmCmKG/jkkUbtxziFWCg8kZFMDvb29hsLfzpi2NwXCj&#10;JJJwKsM6opZmAXuSelc7eWFrc3IM91cQ6bZtmSV7pwHftg54A9fWqlna3iz22pQwX99aNLKUiaYO&#10;yxkAKf3jjrgnrSA61HWRAyMCp6EHINPHXPFYlhpyzavLqD6Y9koiMXlybMy56ltrEY7DPv61bOgW&#10;u7ckt5F6LHdSKo/4CDigCxf3SWGn3N7KpaO3heVgOpCqSQPyrPfxBaR3t7azJMhtZFj3rC7q+Y1f&#10;qqkD72PwpNT068fTpLV9QQWjJtkeWIGU89Nw+UDGByp71keYIYbwTPp8wu1KXTy60UDZULnAjCqS&#10;oA4x0oA29H1VtTtrd2hxJJGJHK/djB5VST/Fgjj+XFNu9ZMNrqDxQ5a1YRru6O5AOP1H51DoVpa3&#10;NlGIZ4mit3UJFaagbhFxjGWwD+B44qmLK++2w2d48EcKTS300gJbcA+Y8k4x/Dkei9aALt7rUdt4&#10;khtHlYReSWkCwO/zk/KMqDjua0bLU7e9lmhRZI5oj80cq4bHY/Q1gWV1IdYhmvYDaWkbOY7kkmO5&#10;duM5Iyox0B49Cav6za/2vLHFpshjvYXG67jziId1JBGc9NufrigDcKhuGUEdeRSheRzWfY6i7zGy&#10;v4/s98vRT92Yf3kPf6dRSWWsW99eSWsQbejyIy902ED5h/DnPGeuKAIb/WktrySCECX7JEbi8wcm&#10;OPaSAB/eJHT0z7VMmoysPMSzeaBuUe3dXJXsSDj+dZk4tLbXdSLQy+Q1nFBJ5MDynczSMchAT0IJ&#10;PuKyoo4xFHE0Nq4QAKf+EeuweKANi78TiOxiubWzMjSzNAsM0ojcur7CO46jrnHvT7GbW7QJDd2l&#10;o88zs5b7ceT6KuzoB29qzRptt/YMNnp9pfXbRXEBlMlu0LsiyBzjzAgxwenc5PJybV/Yi4urCSXQ&#10;dQuo4mZyskkchyVIwQ0nvnqelAG1fXZsdMknn4lCnasalssegA79qjs7+RrOAvDNPNsHmMkRUbsc&#10;8NiooooZrTM2mSWEFqpZBMiZXjquxzisbQIo7yyiub17fUIfml810ZjEuSR85YjIGOAOO+KANweI&#10;tOaVokednRijBbWUgMOoyFxV2xvYNQtFubZ90TZAOCDx7GuHFtDJczX01jp14t5KZWhEJkuo4zwr&#10;Be/r0H411eiwpDY2sOmmH+zY1wH6s/4DAXn6/QUAa2OeK8++JMm1bRc87W/Uj/CvQ68z+JhJ1Wwi&#10;zwYicf8AAqBHHLakoDjqKK2kh/drx2FFMLnZ31laa7aXFst5Mo+aCXyJx8p/iVlORn6jIzxir/2W&#10;MgDzJuP+mzc/ka57SNEW98P2e+Kx8+PzIpJLi188yFZGBbcWUjcQW78saz73Syul6vOI9PheykaJ&#10;Hs7LyZSQisMSB8r97BHcfWpGbMen6Tdwam7Pc+Q8pWdjM4DYUA4IPI7fXNaGm2Nj/Z6m0FwkMvzD&#10;dI+457nJzz7+1cxNpKf2xYWcWm3dqrRyqIrq9MsbALkDAkbAyB2xWlq9mtvYW0qwXVvM9wiPHa3M&#10;m5wTyBtIzn3x+FMCZNLtrPULbTjqGozxuGkW1by2jABz8x27sZ6c9avaloFnqUizy29tJMi7VN1C&#10;JlxnP3SfWsOx0uUXl6WWU3KFFPm6pMoRGGQob5iff36VLpkEWoNcsyyRWsRYeemtXL5YdflJXgev&#10;FACaT4c0621NIlKLJYMHKpaJGGLLwQw+YjluCTz9OdmbQdE1J7iSaztLqR3IlkYB33em7kjHTHbp&#10;XIWVxZ2+rPLc6gjKzDJkvccDocm4cn1xitQQ31reoltqM6yXyz3TwweThSWTb8zITjDEZOc446Yo&#10;A15fDlqsLrDd30MOwq8fmeepX02yBx+AHNZdn4bjuYVkt7+3ntclfLuLeYnA4KsvmqoPbGwY9Knv&#10;tNmjttPjuNQvrjUbi5iieWO5kiVgDvkOxGCgbFccDPTvzTJbC30PUrSV57ZVuJJA80gZpYwImO8P&#10;I7f3VHI7j2oANWutChjjmSTT50tXVHtRKpCIODhAcbh15B6YGKtada6NM95p32azmAkM23eku4N/&#10;FjqOfUemCe2bBa2+rXd1G+oXGqRPKEXZBbujIFBzI4jGMEtgZB9K0dIk+zaDDb24tLe5R/s0m4bR&#10;uBxnAHJIwccZzQBnz3ugWFythDq0G2bIbddR/wCjAdSGYE57AE/TFbumW2jmwQae1rPbp8vmRssg&#10;J75YZ5rmpVfTfE95AsiSGSGN3murySEluehVTx7cCrkHn3dzfW97c3MtgkaI8VrI02XbJK7lQPgj&#10;Gen1oAu2eraDd3ktuHsVZH2Rqzpul9wvXGePetMaZpsDTSm1hXed0hZeOBjvwBgVy+oyOsEOmXE3&#10;DttgsZpVy393znxgKOMKMk45zyKks5rudDp12VJtAsanTcMksg/hCsgAxkZ52jjpigDZ0uay1eKW&#10;aLT4VtA5jikYDMmOGO3HyjPTPJ54Hea2h0qS4utPisIEa2K708kbSGG4EY6jOR9QfrXKaXp2vT2O&#10;pwNc39u08l09u9u0W3zA7Aq7bMg7hnIIBHQjFWpLKWTxYkMemXlss1l9xL3yUG2QDdiOQZADnj39&#10;yQAdVFpWnwQrDFY2yIowEWIAD8MVX/sDQ1cS/wBk6eHBzv8AITOfXOKtWMKafa21jJdvPMEOGmfL&#10;yYOSeeTjPvgY5rE8T6HBf2t0YrC0jdoy8140KlzgfdBxnJxjPYUAXbWfTbuJp3t7eJGmMUbSADzc&#10;cZHTvn8qmnXTrbdvgiLKu/y44d7kZxkKoJP4CuV03R1SCO8tra4tZBb+csyQ2O1TtzgYQyY+vPvW&#10;lLdoLvQ77UJUtmmtZFkZn2jJUHrkfWmBc/tDRkAaSzmiUkDfLp0qKCTgZLIAOTT9ZnstMtMxWsD3&#10;kwK20Pl7jI3rgc7R1J9BXKapZXcMGptJqEk9iyYVleZ1Hybh96YjGeM4PPpW5HZyLrNjJbO0lylg&#10;7yzTKXJVioVcLjH3WwAPw5pAWxq2irdW9tMIFlljZssgVRt28Hdg87uOvQ1eurfSRZ/ary3tUgQC&#10;TfPEAE9DyOD+tceZ7+11qC6ttNe9DWxlhkOquFEQILOQ+Tg5X5T/AHeldguoR3ljEnlPJPc2gmEE&#10;Z2l1IAbaz7RkZ5zg8jIGRQBgSXPhnSb2K4hsGmN1cEGdIZZlVmDH5CFYElsDapHX2rce40swW7va&#10;fLdSiJEktijEn1VwCB1PTpzXH6v4XZLuxk1GQbJJUR3hsI5HyFOHdxHksz7QVJPJ6moJLW4SR9Lt&#10;rWKY2vzNJJZzMgLjJbyiCUfjjG5Rz06UwPQI7PSbxFkit7KZY2wrIqsEYe46GqnnWg1e4tpILVba&#10;CJWaVlAw7HgE9OlMWKe78NBZ7cxGOD5WkZzwBjJBCMTxnBAFYsFtp+haFDd+XZpcmASsFt1Mr7uc&#10;7jk4wemOKQHTSTaLFbrcSS2CQE4WR3QKT7GsU6tox12SJ7FZsRB4JYNPllYjowyqHIyOo45qa1ji&#10;bQ2tGmuZZJmEiyW1iUwTyCMLgjtuPWuWl0gy+I3e5v4ZGji+aylMLuRk7k4jI3cA4C98bu9AHW6h&#10;qulWOtW9leNp8FvLbNKzXO2M53AKOcdfm468Vfs00W+QT2AsLhU/diSEI4XvtyPqOK43TUilaOXS&#10;dJlg0uWaNzA1vIryMnAyyKw2AgNg455JHfc8T6daahZ2xl0qJb+4nQFpLdZZVRDvb7mSwIXbgH+I&#10;DigDcSy0t75zHDa/a0Ta+wLu25zz7Z9asf2fZk5NtCfqgrk9Cv00/R7u+W3jw1/NGmYHiEcY46BS&#10;VX5CTxgHOeRXR6HqNxqsU9y6QfZvM2wPGxO8DhjyOmeB64z6UAWvsFmFObeHHfKDFVGXRXtReH7G&#10;9vDlvMG1kXHfPTNaNzlbaQiQRttJVicAH8a426vP7Ug+zfbL7z/LQlraxEqZYYZh8jEgcjPH40Ad&#10;JarZXFsJxaJFGzZUyxBSw7Njrz74PtWRJrOhmBJLu2tVzdG1KybMgjPPPbj9ahgvtMspTaXOtahI&#10;sEXNreW8aoVA4BPlKfpzWDaacyQWjLMr2jXizPHahZAvJPKiEFe38ZoA64XXhWwHnLPpFsJicv5k&#10;ab8e/fHNSaleaPpMdvqM9ukhnkS3jlgiDu27JAGOSPYZ+lczLqVzDomrTQzslncS3DRqdLmcMHJ2&#10;/vAwUZyMHHetW7tNQjtbS2t9OmkWG18gzEQupDKu7AeVeeMfMCP6gF7S9SstRuL0CzkWOKby4nay&#10;kXeNq7s5Xghyw/CthLeAoGMCLkZwVHH1rg9BhbS5RYy2Woym0n2wwNPbL5QbDKFbeGOQOQDg8qQc&#10;Gu2bUrX7a9mu55FJV9iFtrbd2Dj/AGefyHUjIBm+I4IIbB7uBFW9UCOAqMFmYgBT6gnFXrfRtPt7&#10;s3Ijd5tpXfJIz4HfAJwPwArlE020vtZupIfDmjxw2m0JDdKsO/cCS7BY2OfRWxjOTzjGt4Ygngsx&#10;L/ZmlW6yOxZ7ZgjMu47flWMA8dPUYoA0Z9R0Wyt1drrTokfd5QeZEDkdQCTjrVWx8U6BeBkF7aQz&#10;IdrRPMmc+xBIb8CaoDWZbdtQgmlWy81z9nke2Nr9XLSAq34AnijS9atLK5ne91axvbiRfkuY7hFL&#10;AdIwpPy8+nB6nFAHRNe2McsUJlj8yUhUVeckgkdOgwDyfSnG4gF8bMqfMWISscDaqkkDP1wfyrkr&#10;5ZLvV5JL7STJbybHVWt5ZwuFOMqkZRupON/eorK38jVrhU0mee2u9mY7ewktUyqgYfeAu3gnG7nc&#10;QQeKAOyM8TQxTW8BuopRkSQlCAp78kZH0zWVp2qtey3F0NPnNhJsFqREv7wAEl+uQCSAM8YUHPNS&#10;6uLl/DlzcXaCFIYZpZLdGz5iqCVUsO2AMgZz06ZzSvF1GPS1zoclzqMFqEF15sSKWC89HDbc5OAP&#10;WgDcS4iW2kuJbKeBVbG3yt7N7hU3Hv8AXisw6xC2tGKHTrlofI3SyfYZFYvkBF+YDsW7Y96padqC&#10;22hJGbPVFF0FMcs7o28vjGPmZUHIwDgfU1St7URXE5j32ZsZFDtILaMAnkcrE3r1GKAOne4hnvVs&#10;J7JfLktzK4lwdoDAYI5Hf1pBq2hWoNuNSsEMK/NGbhcoPfJyBWV4p+wbUjeLdNcPGZpRGZfKiU8s&#10;f7o9+K2o4rOwgm1BTv3ICZeCSv8ACq44x6AUAZ0fiXR/tkyvq2jG3wDG6XSbs9wwz+orWjNtKqyQ&#10;iJ0cZDpghh65rFs7C4tLa4vLrVrq2klL3ctsgi2oDz/EhboPWsSQ3os9PuLu105pp9rNdXNy+5E6&#10;sxUKAvUDg9SKAOnj1OEXt9bGxPm2zR8R4JeNgPn5xwPmGBk/KcZ6VoT3FjZxeZdSwW6E43SsFGfx&#10;rk4NOtH8SWz6jHDPDd2rCP7TGw2mNwcBXY9RJn/gOcVufYJ5759S0u6toVu4IgWkgMmdu8ggBl6h&#10;8Zz/AAjj0AKdnr2mLqmpx3Go2P2UGKSBmmTbtK4IBz0yufxrfMdt5fmbIym3duxxj1rl7XRtWutR&#10;1tLi8tBHLLEjt9iYCZRGvT95wPmI79/pXTrcRT2cssJ3Im5clSASOv1GaAMw3clxAt1p9rpstiyb&#10;hNNctF9fl8o4Hvmo7HUNP1K4lsDBZvIsQkcwSLNEVJxgHAP5qK5tLOPVdFsPskV5Bf5UicaccRqX&#10;Lbldk5wDxhsVswWlxcaov9rrIDDaHezOpEgDjk7MDB9P50AOtNRtDcT/AGWxtf7Mi/dJMoRVMgPz&#10;D2A6dKTR7m4vpp5INK0cwNOy74bpskDjcQIyDnscjNQwafc6Z4f/AOJbLMsksheONYwyKGcZ6DgY&#10;OeoqG1s9UeTz9PvIZQk4ihIFx5bgfeYqJ9oUc84IJx60AdkLO2K828ef90V5z4/tkHiKxEaKq/Z+&#10;Qox/Ea9OVTjtn2rgPHMWfENm2P8Al3/9mNCEYiwjaOO1FWhjAopgdTpdmLLTltPMyybssmOCxJ/r&#10;UceiQLY3tpLPcTLduXkdyu7JVV4wAOijtWJBrUiwrd2unsp1G4AaS4lHyvjYoIXJHKhfqaF1PUtH&#10;tJby7hjuN1wPPdJtxXLBQFUdMenU1IzcXSWGpRXrXk0rxIyKsirjnHPAHpVbUNIu7jUbGeO+RYIZ&#10;xJJFIvU9tp/oax/EOu3llf6ddy2sqWSTY8pnCNISCM4z0HB/nVjUb261GK8ia3WOD7J9pt23qx3K&#10;w5BB4pgal3p9vCt9d3TwOkgVm86AOq7RgcE81TsvC8EDXFxGLSOS4O5ZIrNUaMYx8vPBpNZhubq1&#10;0+9iuZLdXQeaUwwGQCDtbg4NUtNk1NdasLY6xc3iMXeUSRIo2ge3uRQgNmPRrqLUvtS6gNn2YW4X&#10;yyWGCSG3Fjk8nrUMPh0uLg6jcx38kuFLSw8qoGFAwRgjJORg5NR+JhJNPZeTMojjL+eFlIIyFx8o&#10;ZSehqLw1AtpfXk73OIpgixpJL1IJyQpYkZyBz6UwHQX2nWcyrca7azXFqZIleUfOgJGVPOCRtAz1&#10;4+uV02OwuNcFxY6tDO8UDhbZPmCBmXLDnI6AY6emKzL6XTYLy/LtewBj9rZGimXywwwSAGAILIx/&#10;OrOi3mmaXczPLLcvLcFf3s0TqI0wMAFicA9evekB1MjvFtMlxGu4hRuXGSeg61GdMtnuhdSW1o9w&#10;CCJjAu//AL661y/iRb24v1kNxGnkZMHkyD9w2OZJNwI+mOasJ4lkW2lskS4M4g3W1xJFnzsDJcgf&#10;dX/GiwG9EIm1C6SPH2govnOEI46Abs9fYUtppUdoboxyMTcvukLE56YwDnP65rnbTWLt5rZLWa3k&#10;W9ieZ0jjbejbQffNWrC/ltLyxtPtkc8crtHInklXR8ZGSTk96ANCfSZmtzZ27QQ2kwIuHAJkcEYI&#10;yc5J6ZJJrRtLRLC1itrdUjhjXaihen61YyoYKWG4jIXPJrldauZbOUSRz6ycXEaOFiHl4ZwvB2c9&#10;eOaAOhs7RdPtI7aJ8qndhkk5zk++TUSx29zdi9jeN5oQ8BdcnA3Asp59VFVNHXTJLy5e0juxcwYW&#10;ZZzJkbgG+6xx0x0FZFlDM9/q7zS6ja3DXe54LRVZFBjTac7TklcZ980AdJ9jLXgu5ZBJIgIiBXiM&#10;HqQM9T0z6enOa91qtnGLm3upggjCLJuQjh8gHP4Gs3Qb2a4jllSPUrtxLJA0cxUKu1iM52rzgD86&#10;57xRpttFrOpokVx/x5RsCGkfDFzyTu46d+KYG5qPhtLVCdK0yzLzIIWYRKrRdt4P0zmtWbRHaazm&#10;W/MC2cJjXYgyQQBkkn0FZ9q89lr0tjBBLdQfZosgzhdpOcnDtnnPTmse91K9g8IL50EqQRylC/nJ&#10;mUB+hyc4xxikBu3Hhb7bCwabT2WQH96dPUvz33butXre2iEEt3aX0AlmVY/PKbkG0YwBuHvxnqar&#10;LqNzeR6VcW8TW0L3QjKK6urIUY/w5xggVDDbi50rUbXyPOK38zRpsVgDvJ5Dcf8A6+tMCnDYeHzb&#10;y25v5YZYcRM7uyNtHRdp+VkxwAQQcnrk56Oz8m7hieK6juzbsQspUFlbGD0wAcHt61wlpql5bXc4&#10;htIbf7RKWRreJgZEQfcQbdq9sk9ck9+Osjlll8jV2nVrCRAyw52NCxBGABw7c4OemOBmgCHWbfUL&#10;q8ttObUYdtxL5qqLInasZD/M3mdM7R05z2qV/D99JNLO95p0sk20v5mnkhsdOsh6ZP51jRyR/wBr&#10;ahPPfT2d6rCNUab/AFaFUfjIbk8Z9x+NdFaamx8MLfW8d1eON6KMB5HIcrngDjI/KgC9c2jXVm1r&#10;NOBvXDFBtJ9xzxTLvTGvIfKN1JChUoywgAFfTBz+lYmiyyDXZN0V5IYbQB2ljKnc77jgHtwcewre&#10;1i6ks9HuLqFf3iqCuR0yQM/hmgRPHCYoo4kddqAKoK9h+NZVxpOqz6hDeDVrVDCHEamyJwGxnP7z&#10;k8CnWglm1BFjuXurdYyJZHxgN22kAfj+FRaJa79P1R7a6lRbieVYndy/lAfKCNx9s0ANt9Gu9Mjj&#10;K6nYrt+RZJLI5yT0z5nc46VoSaJaT6gl9MJHnQYUiV1AHGRtDYwcDPHOBWNoWnq88kt1dGazgk8y&#10;1SV8jPTzDkk4yDjPufTHUzLI0LCJ1jcjhiu4D8KAMjTfDdjp9rBEsMDNGoDuIQvmsP4mx1/HP6A1&#10;cTTooLx7mFvKaTJkRBhJD/eI9fcYz3zWTcXmpwyvF59yxQ43x6WzK30O6pWl1F9GlZp28yQlRJJb&#10;+QYVxydpJyfT3oAtppcPmSs8zzwStuMEx8yPdnORuyR9M4HpRc6TZ3EzXE3mB8fMyTSR8D12sBXO&#10;m8a20TTmsL2ZVlMKqC8ZwGIzn356+taupG6g8OXc8d28axqzM8yLKWBGMDBGKALsdlaT2Iht5SsE&#10;p3tsYkyDvliSTmrN1YxXlp9mZ5I1H3TC5Qr6cj+R4rhIn1G2tJ54btFe102NRJHCPlJYHbgnnNbL&#10;areQx6dO7X5klnSOWNrUorAqScDrnj1oGbF7pVnJa20MtxJDbxPGAgcBXKsCoOR646YqxqOl2GqW&#10;3k39vHLEpDfMPu4561zOp63HHr+li4LmVpjiHbhUUI2Sc/xZ28n6Vb1PUpr3S/EkLRtFBFZGNN42&#10;tvdGyP1XH1oEGi6fBompXhuBbRSskUMXlIq+Yqhjv2qBgkscjH8Pfg1c07VbG4SS7Fs0E0jFJn8n&#10;75QleWA+YDHHpVDWo/ELxTvpStBJM6KY3dW+6Gy6nOF3DaDnH3emTUGgza29lbQrB5cbloDKu3y4&#10;GTIIVck8srDceckHHWgZvyeH9ImuJbm4sLaaWVt7vNErk4AHUjgYAqrp9rol9b+bbWsMAZ2RRGqx&#10;sdrEZG3nqKwNcinl024VrSf7TGVRp0uXYTO3AVACOTxngAZ6VbFzDZ3mneRpCQgzJCFewKlQTjIk&#10;POaQHXCPAAEj8UpiZlwZZPzH+Fc5rHiCNbma3juvs4tVMjvjmRgMhB7epq5YanPe6GslsBNfeQG2&#10;n5QWI9TxQBI3huyaXzTPqG/Pa9lA/LdimXGl6faILm4vbyNIiG3NeybQc8ZGcH6GqGnSales0c14&#10;6wrKJJZS65GP+WakDBGep/DNSeIXP9vaLGty8IxPISsuwHCqBnt1NAEk2t6DcQS28utQvHIjI6l1&#10;5UjBHT0zV+X7JPppupbvzLFot7MSpjaMjOTxgjFc1o2qXMOqXB1LU3eANN5KNKpDBM+ijn5WPXpz&#10;UXl3cHh/wqspD2m63j+zIhYyjyt3zfTGcdOKAOoNzapFZO9zLGtzgQBkCkZUtjBHy/KDS2Ol2lr5&#10;0lnPL++ffI3mb8n6nP5VwcsV5b6zFIdLvNQtkLqFRfNVXJwQd8hG4DPbjNbz6hLLo1iNIsmtfOum&#10;geCLy0YgAhiCPlB4PPtQB0FpbWh89YJzIS2JuQxJ9G4/SlsbS0to2tLSVgkTcxhgQhPOPb6VzyWV&#10;5b3drp1nd6pGRE8ksTNHgLjAw23Gdx65qxbiezuNMgglu0aa4ImhmVeQBliSBz25oA3rrToL6Fob&#10;kGWMgjayg4yMcccGkTTbMXAlCRmdFCh9q71HTrjI6Vzt7HDBrGpS3K3VzawhJDtuHUxFs5Awwz2O&#10;OTzUPg+8bU9b1W6ZztZECx85RcsQD7gEA/SgDqLrSbO+EYu4xMI23KJFBAOMdMc8GrBUKQPNYZ4H&#10;SuFv9PZPEFzbWrXbWqSQNOBcyfu1KOW5zwOEJ+p9RU8pMstt/aVjO+SwtnjvlWOMgY+Uhsk4OMt1&#10;56cigDtShOQXY5+lQ7rdWjtvOVSykJGMcgcEAe1Y1rd3Mdtf7tSJS3j3CWaJX2cZ+Z1IDH2GMDFY&#10;NvbTxPptxcahOqRwS3ExtAoMbyvu24Oc8s35UAdg+jWZcPmaPaoUCKdo1AHT5VIFRTaxo0PmW8+p&#10;wrsGHR5Bx9aq6dfNP4VL3EklzKySbiRlthLbSwA/u47Vz1teX508aXbWz7fs4CkLO7BOm4ZXmgDt&#10;xa2txYrDE2LZ0AAiOAV9OO30psGn6bK8dzbrHujwqyRfKfl4wSOoHocisC/vrY6Ta2cUFzbp5i27&#10;yyb4vJyMZPIJPFMffollbwRmzCFxFAUu5Dye5JGPWgDtAv8AtH8hXE+NoP8AiZ2cvrEVz+P/ANeu&#10;vspVe3jUzCSQL8xB6mub8bL89g3fDj/0GmhM5TbRT8UVQiwNLuYLCC0fTgBFdRzzXRmXBAmEjtjr&#10;0BrV1jSzd20UdjBAA9zHJKy4XgOrFvfpWd4pa8bTSq6vHbRXiMvlvCCcFegI5zisu1juNRtF0+G7&#10;ujMCqo6zHylVcZzyT0HHvUFHYX2iWt+wkfKzrIjrL1K7TkAZ6CjU7Wb7HIllbwOWjdBHwnJHY/Ws&#10;iDWdUN3A4jMltI8kW11CZkBIUA+nGcn1FMtNQ1Cx1bVEmsFEeEnKtdjEYIOcHHfHSgDRGmXq2tvA&#10;RBLHHarGYZuUMnqeOwqCOxnjszax+H4UGMForhVz9D1rOvtTXVJ5I54Y1hEavD5kyoyNj5gRn6Uu&#10;jTSwajHPPdpFYJEV2LLuV2PQ8CgCZtDv55ra7nsbISwIRtn2t5jk4LMwHpjH1NQWXh66tZzPLpIe&#10;X7Q022GeMR8uWAAK5xWpPdSaj4hs7KSFhpxje4jk3f650K4/4CNwI9azH1y6tpLrVfsl1N5Ny0U7&#10;KmYkt42ZW285z/F+lMBnibw/qeoLfar5pgdbLYlvGiOTtDNtJI9WI4qWPwrfSJGZ7hJxCkawYUbW&#10;CbSvmDOG6dq2PEErtpNrIJGt7ea4jjn3Ha2yQ7PwwWUn2BrPjkvbi7vrJvECLaQxxFZbeFMgPvGC&#10;R0xs/WgC/PY3Vym46ZbxzMR5iuwaMnHLhe557+lPj0v7Pplxbx24EsqEPMzDJ/wHt2pNAkmW+v7B&#10;rgTW9sIjCwXGAwJIz36D86m162vn026ktb0whYW/d+UrBuPU80ARWUd20ts1zb2xa0XEK282RtK4&#10;5B7Y6U+9sp7q7sbhgwSzcylSy/NwRye2K5/wpBfT6x5gvJRFHZQq+YVAbjhfbjvXTa5LLBp8z77d&#10;bcxMriTO5iRjAx/KgBUt5Zb9b6WEM6IUiCuMBT1/E4H5VWvNHkvsLJcXyxbw+xJlHIII7diAazPC&#10;Gr3N3YWUMk1oo2bfLYOspA6EZ4P4Vs6xq8mmRPKtpcOkWHkcR5XZ1ODnrSAjsdGaxmnnE99JLPky&#10;l5lO47QoPTqABj6UqaPILh5VudQRpGDPtnXDEADn5fQCs3R9Wlh0T7LJbXn2+GFJpFlXkiRyMqcn&#10;ODn8qyIfE2q3l1ZFhLbK5lVoZGVZCVQsDtxnGR756UwNzRtDvIrOcTXGowu1zM20TKMgyNg9O4xz&#10;To/Cdspu5TbZnmAVC8rOEUZwME89c1c0G7vpP9HubaXYsfmi4klDF9xyB0Hb+QrcHXjpSA57T9Fu&#10;raK7leKFL2VwySL84QAcD5ufWki8NB9EjtbmJWuwuDOp4+/uOAenpXR9aWgCkbd44ZFtIFgkYcMM&#10;EA+uKq6fpT21vdR3ObhrmYyyNkLk56DB46CtgUemKYjn7nQxNrmmXC2SNbwRzLIHfdy23bwevRq1&#10;0tIImjMdlGgjBCBcALnrgDjPvVoHFLnigDFNld2SXV1AhluJZWmePeAJOgA+oVVGfUVNoVvPZ6Ja&#10;QSwkTbN8gLDh2JZv1JrTpQeaAKsdsIbue6WFvMnCh8uP4c4x+ZpsVuYmmIR3SU5KO4ZR649qu9aM&#10;UAQRqY0CJbhEUYAUgAVnHRwNLi06PzEt0YFwGGZF5JUn3rYpaAMd9Ft3upZXhcxyFC0JcbDtAAGP&#10;TjOPXPrVmKK68uYSl90ucFGA8sYwNv8AnrV+k60AZsOnyRIVa4vJec5kmBP8qsiAGFopIPNRuokY&#10;NVoUtAGBe6DFK+nJa6baxwwTq0gCrnao4HT1xU0ukCSVoltUSzkBMqh+Xb2HQDitnNLmgDlr3Q76&#10;5ufKxJ5E0yNNMJxuKL0BGOucdKln0W9utUsxctJNZQb3bdN95jwvTByBnmujzzS5oAyU0eFb8Sm2&#10;i8lIjGkZAPJPzM2euQFHPpUd9oZuYPssUgitXeNpo9oJYIyn73XooFbPWlHvQBSOlWeGHkE7iScy&#10;N/jVbR9Ct9L0+CBgZJYiWMhY/MxYsTjPqa1utHtQBRv9LttT8gXSsyQv5gQMQCcEDOPTrWPaeGUi&#10;15LhrYLbWwLRN5zsWc9Mgk4xz+ldNSGgZS1O1mvbCS3hdIzJgEt/dzyPypL2znmt4be2kWGAECQD&#10;IJQD7oPar2aBmgDFl8PB7glJhHatAIWt1XjAOev4nNRahoE11q0N6htHWKDyRBcR716kkg9j0/Ku&#10;g5oPAoA5x9GvmWRU07Q03qyFkRlbBGDg7fSr50ySJLHylRhYqRCjMeTsKDJ9cE/nWpk0DNAjm00L&#10;UGuzeLNFAxl89bdsuquVCtn347dOT3qy+kXbW1sIDb2k1s7PGVUuuWBBOD/vH8a280uaQGTp+nXt&#10;tcTXF1dR3M8oVd4TYFUdgKI9MuzrX26e4jdI4jHCuDlSTyT68cVrUD9aAM230eCHDyKJptxdpHJ+&#10;YnuR0+npUd1occ979st5TbTOoSYxj/WKDkZ9/etegUDMi10q4gub24E6LLczByQmfkC7VXnvgA5q&#10;m/gyyk83NzdhJl2yRCQeWwznBTGPyro84ooAyrPSbi32wvdwyWIDKbYWyqCD2zn/APXVxdNsY8bL&#10;K3AHQCNeP0qzS/hQBj3Xhq0uDL5LSWvnLsmMJwzqOgyeg+gqB/Co8+GVL2WTyk2Ks+SSuc43KRgf&#10;hXQClzQBm3WlG/toIrrycQzrLsVdysBng5+tMvtCN5bfZknjggypKpAuflYMMHt0rWzS5oAYsTqc&#10;+YpIGAdgrmfGSkpZknOC46fSuqzXO+LkDWUD45EmPzH/ANamJnHYop2KKdxHSXdpPOI3RYT5Rf8A&#10;dOv+s6hVz2Hfp1ArJj0vULHTdOtLTYlw8CQXLBcrGAoBcHrnjgd8100alZZec7mDD2GAP6Gph7Cp&#10;KOejtXhgj03UrUXtsSAsyJjHPG5e2PUflVe10HTotcvHfTl+ztHH5TFSQCM5H8q6K6uHt4d6W01w&#10;c42Q7c/+PECsPTtV1LUL69ntrJ/sihUjW5kVBvXO/BXd7UAYXinSr6+uZLuCIWsUcDRZilAMuTxu&#10;BjP8/wAaY2i3V/axRtarbSwxCNmli3h1A/hOOCfXjHoa7WXU4ItIOosPMiCg7YudxzjAzjv64qgd&#10;evp9SjtLbSLhSqlphOyALn7vKscd+x+lAEVqgXVbEpBNFa2lkUQOpOWYjI/AIPzqPRtNuLfS0gv7&#10;vcDu82FISVkDkl9xI5JJ7Y/U1qaZqd5eXdzBcWMcCwYHmx3HmKzd1+6OR3qwNSU602m7PnFuJw+e&#10;oLMuP0/WmBgy2mpJptlbSSRaj9nmjZlZWj3ogbaSSDlt2zPbirmmoyS3t3PaxwSz7EWBAWXYgOMn&#10;aOSWbt6VojVbc6INV+cWxgFwPl52ld3T1x2rD0vxFcTafbpNc6U1z5S+Y0d6JWZsc/Iozn2FAC2z&#10;XtvLrF1FbMJrh41gQqcDCAZ/3QSfy6U3xBaR3tjBFclWKR7XuWhkZieMgKoyM+tObxVdQX1zaTWC&#10;M1s+ySSLzXHQEHCxtjg9C3arS+J0XQEvpY0850ZwmSoVcnDMT90EDPP4UAcnBpunXEsv2nbbrG4E&#10;TW1jcAsAO4III+tdLHYSXltFNLqLGZMmAi1IVV7fKw6+/WtLTtR1a5sYbiXT4yrqGHly/MQeh24w&#10;P++qnlv7mCC4nntY1EURkVfOyxx1yMcfrQBmaRpP2S0tory+a5WFNoja2AAOc5DBc/rVzUI2v5Eh&#10;37LZMSfcYl3ByoIx90EA+9Zo8Uz/AGmKE2toWljMieVdtISBjsI855HFb+lX6anYQXkauqTIGCuu&#10;CPrQBgaVZyx6nqdwqSWQlSKKPKmQKV3MxQEYxuc9fQnFYer2k9pei5ntYLicqYzcvDIUfdggOxfK&#10;gEDnHAHviuxudQv7OxvLu4soES3jaX5bkncFBJz8gx096mtpbqZke4a3EE0O5YCh3g8ZyScEDPpQ&#10;Bn2qarY6co+0Lc3LFQY5N2xAT8xDEbjx6mtzz09Tj/dNY2nahefZp7mazuZUlleWNgyFRF0XHzdC&#10;AG/4FV+x1Nb+yF2tvNDEyK6NIB86kZyME0AWjPH/AHj/AN8n/Cjz4+uT/wB8n/CudufGFva3d2kk&#10;crRxCPY3kSLksSCCSuPpV5vE2mI8qtLMfKOJNlrK20+5C8UAaomQ9z/3yaXzkzxn/vk1Rv8AVBba&#10;X9rt18wMAVYg7VU/xH29utWJL2KGa0hk3F7nIQqOOBkk0CJvOT1P/fJoEyf7X/fJrBttTvpI5bQN&#10;G1yJ5oEldwhbaTgj5SM7cHHseODUtnq109pbGRYmeYlIiznM2P4hheV98Ad+hFAG0ZUx1P8A3yaQ&#10;ToO5/wC+TUEF39oby12MyZ8wxklVOSMBsYJ4OR1FJNdtHMbeKPdcGMuiudqtjjG7Bx1FAFnz0/2v&#10;++TS+dHjq3/fJrFvdW1WxhEr6XbtlgoRbw7mJPQfJWncX8VnEJLklFxliqMwHr0FAE4mjP8Ae/75&#10;NL50fq3/AHyaxbHVL5vNabS9QdJJS0RCxgLH26uD79K0LjV7O1n8mcyxsBlmMDlFHu4G0fnQBZ89&#10;PVv++TS+dGPX/vk1W1O9NlpU11EFdwoEQJ+VnYhUB9ixFPlvkjcw4Z7gIr+Wi8kHOMHp/Ce/8xQB&#10;N56YH3v++TR58fv/AN8msm78TabZSLDdSNDOylvLZCSDjO0kZG7GPlzk5HqK07SWWe0ilng8iV1D&#10;NEWDFPYkd6AHieM/3v8Avk0vnpjqf++TVW8v5rWcRppt3cKRnzIfL2j2O5gf0psWoSPPsk028gj2&#10;ljNL5ewY9cMT+lAFzzk9T+Ro81PU/wDfJrm7TXZpFu7tri0W0kZjbGacBgq8fd+vvTbDxUsmli/m&#10;urGfcq4tbVgZQxbaM5bpkjtQB0/mKe/6Uu9ex/SsKO7awvNk0EjX96rSgu6qgC4G3PO0DcB0Oc0+&#10;DUrjT57e31l41mu97K6SDy49oGRyAQORjOTQBuBh60ZHaubfWkuPENnAb2CG1EcswVZ1y5Xao3YP&#10;Q7yQv+zn2E+r6yF0zUnspCJbSJJRKuCrZyQAe/Tn60Abu6mlsfwtXN+Iby+tRMkt3Zw27Y8ktA+5&#10;mzwobzAN3ft+lNtdS1L+zxKmo6fcpCqiRorWSQk47MHwT6nt3oGdLvI/gammQ/8APN/0rHv9Rmk0&#10;Fr21ljVguf3EiP3xjcQR9eKxbOS83wwJqkk1tvb7T8pAj/3ZVCjOewB/CgDsjMQP9XJ+n+NNM5/5&#10;4y/kP8a5+w8SJfz39jp5Mktq6pH5kUmSMDduJx3yOv51F4i1zUtOgkFp9nklXaZFEZJhRjtBzuwW&#10;yeAcZ9hQI6OO7WRd0aM65IyuCMg4Pf1p4nJ/5ZSfkP8AGuViubvTNLsrKSO8tEZo4Umigi+Us6qC&#10;wZ26lhkgHrW3qGpy6TCZ57ZprOKMGWdHG8HudmAMdDwe/ApAaQkzx5bj6gVIGHo35VWvrtLHT7i7&#10;kB2Qxlzjk8Cs6fVpdM8PfartftN9HGpeCIfMXbooABx1xnFAG2GHv+VHB55rGsr+81O/jMS+Rawx&#10;gzhlyWkI+4D/ALPcitg9KAFyO1Jms2/1A28rRpPao4GQr5dyP9xeTWdZ6tfXF5HEbmEqzYx/ZdzH&#10;kf7zHA+poGdEWYdFB/Gml5e0YP8AwLFcfNrcz+Jb2S0nEcUESQ4ktJpg/LHeNmMDORk+laGh+IJN&#10;T0uEyFxf3EXmIrWkqxI23IBYjGPfNAG950u7b5SbsZx5nOPypwkm7wr/AN9//WrhbHXtRlv7G4gl&#10;0m8utWgBEQlMbW2I94UjLHGd2Tgc/hjUS/bTbP7ZHNb3LSXKR3Xls0z5LYwNvTaCeMfhQB0xnkBG&#10;6NFycD5+v6VIHf8AiUAf71cT4j1safqmj6j/AKVJC9x5SR+WEXBBB4cqd3ua2rjU5brzbKSyng82&#10;0kf96V3KRxztJHf1oA2Z7qC2j8y4lSKPIG5mwPzqUPuUFSCD0PrXIHUVi8L6e8k0Es5gGYHuxC0g&#10;HHGep4/+vWLoPiPTdRtUtrY3dvOshEoa+KonOTtAcs59MDk0AeknzMfKV/EVheKRL/ZkZcpjzh0B&#10;9DVj7bcvFBdWkMtxZEAr5RHmyZ9Q+MD8c1F4mPm6NG+CMyKcNwRwaYmcfxRS4opiO0wFmzkZZRj6&#10;A/8A16lFV2tbcTJ+5j5BXG0fX+lUtSu0trm1sreGNbq6fbG8kRMagAk5IwCcA4Gck+3NSUXruI3M&#10;DQLcNFv4Zlxux3Az0rmLfQjDNfxPoltdWomJtkmI+UbRnGQep/lXR/a7Fp5beKSGW5jGWgR13/ln&#10;+dVItXNw80cOjXbvC22QAwjDYzjJfGeRQBk6bprafpotU8NFGfAkkQxYJ3ZBPzAkA/yqvYaU8uva&#10;i8VtfRXYkAXUJAVAAHJ54cE/wjIx3GBW1LrkMF9Ha3Gn3au8HmsqQGdkOcYYRBh+OalTXNNcjdFd&#10;xr13zWE0aAepZkAH1JpgVNOeBre5gv1zPEPLmsoYyUVecERjO4Hk559OOlZkl19m1SabTbTUCBY+&#10;Vbb7KfakjOfVeFXCnGOnA9Kt3XjbSx59taT2ZvFfbGZZ0EJ6fOXBxjnp97tjvWlD4k0RYEFxrekt&#10;LjDslwiqW7kAsSB+JoAy7eSCKK2WQajF9kgENusOnzMIl2qCSWjO8/LjJGMds8mLTUuJtf1Tyr28&#10;nKSpBuFvHGm1F3HL+WADucjC/N68cjd/4Sbw+4ydb00j/r6TH86SHxDp0s8zLLbixiRSbzzQI2Yk&#10;5UHocDGTnvjrmgDnk0rVL2Wa8jF/FPPcytNAZWhhZB8qA4YMDtUYIyOeavT2cMfht5Qlw1wsf2eG&#10;OeIpsY/LtROnfgjOfU11MMkFxCssDxyxONyuhBVh6gjrRM1tbxNNO0UUajLM+FA+poEZd1Y2UGmw&#10;QXtiLu3hRUZvK8zGABkryfyzWfo+n283g6OIQ4SVD/q1IYjccZwCfTt+FaseuaDLIqR6pp7uxwFW&#10;dCT+GaWXXNMtrhYGjumdiQpisZnVj3wyoQfwNAHJ3D6rFqlvJPp0snlRMieXJOB8xHeO3GDwP8a6&#10;qHUIbTT7YmCcbpUtxG4bdk+m8AsB1J9AT2q0dR07yIJlYOtwcRmOMuW/ADNRi505pp3W2zdQw7ir&#10;W5SQpzgDcBkEg+2aAM/xLon9tafcRCwtpJ32xpLIRkJkbucEg4LYx3NRf2a1pq8F1FohNvHbvGsd&#10;uYxgsyk5DMo/hHr1P4663tjJp8F5HE0kM4Uo0UDSHDDIJCgkD3NZ6eIbBbV5ruzuo0XJMg06fYV/&#10;vZMfAx+XqetAFX7DqFhZ35extWt9zyRJ9sf5Exwu3Zgd+nrVbSrK90vSrGaayIjghXAtr2Zy2f8A&#10;piqYJ/Ot5rvTbm1gzaGRLslI4pLYqXwpJGGA7AnnrT476xSeKz+yXETvwoFq+BjjqBgAevT3oA4w&#10;l7/WX1EXMyxvdKj2/wBmuA21BnBXIBPJ4Kk1anthex6tqb3E9lbyMVjzLLEXKoR9wFck++fpXXvF&#10;ZReVpn2SN4pAWZWAYLjnJz1yf1pZ5bGytY4VhDK52x28IHzeuBkDHc0AcbeeFYLrw5bLcWttF8sS&#10;qY13SMSR8xcj0zx+proLbRbfR1inID+RlVMFsAxDYGWC/ePHYDr071qXZsLK0a4nSGOJBkkqPyHv&#10;9Kba+TPDG0trHBJICyxNgnH+PIzQBy0KTahp919nt7u4guJrkq0QiMTZkYBiS6v0/ukcGszRNL1D&#10;T7zVLH7FOl00MUkU9pDDGUBLgEgykbcxj5QcHByOTnrYNThl0a3v49NEkssSym2iwXAI7ZABP1xU&#10;9tPpEgN/5Pkm4CIXuIWjyATtGHA7sfqTQAtpplrZPE1nYfZA+S6RkKoJ9VU4Jz35qO+gM2pWnlpu&#10;kT/WneV2xnHp3JHA4zz2zWt9ng/54xj/AICKa0NuilmjjCjqSooAzZ47PT5opBYuxZyfMhj3lDjG&#10;SB83TjgGq+tW0uoaTKzQymERti3C/NI/RScHp3xU9jrejX7TCGW1Kx5xh1JdR1YAc4rSi+yTKrRL&#10;E4IBBUA5B6UAcVrNiV021tXSSK63wgbEiyW3Dnu3Y8j0610GqtNPMNPeC4FmwAnnWPf5gP8AAAMn&#10;nucU7U7/AEm0vbKKaO0knafYu7buiJB+bnkcfzoudd0i2jgkO+aOdtsb21q8yseeAUUjPB49qAKm&#10;szTz2ljGlpcwqt6gkQwGTCqGZThD93cE5zxxnHNMjstUk1S0ursv5cTmTfJ5YKRlXXZlQCWLFGI+&#10;6Ao5JGaS78XaXBAJIbO7nPnCIr9gmU57gEx4LD0JHfmrK+IdDux9nB3vJlPIkgZS3bG1gPXFAGJJ&#10;bW82op4l+xSXAlmC2iBHfaCADOygE8qg2jjgL0LcdNBNqP2O2M1vGbqSQb1H3UTd1PJ5C9gTz045&#10;qydQsIRiW4giZRlld1BX602DU9KvbjyLe+tJ5hz5aSqzDHXjNAEd+l9I+LeytplHKmS7aM/ohqvB&#10;bX/2mN7jSLBSp+WRbtpGTPcZjH860Rc2Zu/sgliNwF3mIEbgPXHpVgIvXA/KgDm9V02aw0bU5Ybn&#10;f529zG0IYAtwQuOaU6HKNO060d2a3UoZlRFXAUZA4w3XH5V0mB7UoA9qAMSHSwNWubyRXkjEIihS&#10;aUuCDyx5J254GP8AZqvYWktxf3VysRtkt4/stqlypYLzudsZ6E4UYPRBitV9Y01FnYXlu32f/Wqj&#10;hmQ+hA5znt1zVuKTzYkk2sm4A7XGCPrQBy9roCy+Ir2/lnuVkhijgiuGfaXbl3IX7pT5kGMYyrd6&#10;m1a0MoeygtCUvrmJp5klXbsGwNuyQR8qkAAH9a27+9i06ykuZtxCDhV5Z2PAVR3JOAB3Jqpa63bT&#10;x24dlNxJbrcMkG6VQp9GAwRkH60AZusaGb95ZDeW6wlSWVkYs464Zg4yv+z0qn4Y02WO3tdUlu4V&#10;mliw6/MA6ZO0bd2BxgjArdTVtO1CYWLRzFplb93cWkiBwOv31ANSTavY2h8ss7sqk+VBC0rBRxna&#10;gJx+FAFM/aBeo7T2yQ7WKwRE4Z/9tsYxj2HNVdP026trVXN/BDdGaSWRFbzIju7Y+XJHHP1rQtfE&#10;mj3lus8d6qo7FV85WiJI68MAatpqdi8kSLcRMZU3xkHIdc4yD0NAzGsNDg02S4e11LY90Q0z4Ukt&#10;jGVJ6evOaJPD9h/YEmkLd4jldXeTam44cMcgALzjHTFdKCpGQQR6isy21qKTTnu5ojCsUkkco3DC&#10;FGKk7jgY46nFAjm0tY/tmk6YiyJsuBPcKIUCbYwSpDqoB/eeWcdeeQK3JrW8vtWAnS2fToSrRoJz&#10;udxzl12844wM+5ycYdJrv2abzrmBxp0iL5U6IWO4kAKQuS2cjBA9vTNm91GdHs4rO1SV7kMy/aJG&#10;hCgDPPysQfbFAynrNlqd/G1tEtpLaPJGzKzsjbQwLKTgg5GeeMe9N/sy9hhLwRQpdTERYgxstoyc&#10;sRnGT3zjk44FXodQnfURYz2oEvl+Y7QSeYkY7BiQpBPOBg5wfSoL/WUWWW0tZQs0RHnyvGxSBcZ3&#10;E4x9OaAGXOjzrDFbWd2be1SMhuWDb8537lIJPXOTjnvUkd5c/wBqRW8I82ySL97O8TZLY42sOGz3&#10;wMe/amSeIoYriKNba+mt9m9rpLOZ0IxxtKoQxP4D+VXP7VtJPsvlM0hulZoQq/eAGT16fjSAiubO&#10;C5kLzz3uOyxM8ePxTB/M1EunWaIVW41QejG4nYg/iTTbXxAt1qRsf7Ou4pMP87tEy5XGRlXJB57i&#10;q914qFpczwNo+oM8LKh2GE7mYZAUeZliRzwOx9KAK17o0q2epywanqVxd3Fq0aq0SLuIVto4QY5Y&#10;9+9WP7JWPw5NZWtxdi6exNsjTPKVUlMA7eQPqBU6a5cXcSvZaZNJtP70SSRrtx1VSGKs30OBzkgj&#10;FXLXWLS78xUdhNEu6S3ZCJVH+51I9CMg9s0AU4bFjq9nKbaOG1soXSFE3E7jhQSNo6LuHf71Rzaf&#10;c3XiKzmmtrcW9tvkE6A72YjCjBHGM56kEjPFVk8TXFzrDwW0US2sCNJMZcghAcFi3RTnPyYJ/vFO&#10;lSW3iW4vDpRitHU3pXfFJbyrsBXcxEjKFbA9OvagCS40AXWv2c9wrXEEcUnmSTHJLEYCgdF4JPAH&#10;QVZuNKnttPMGn7JpBC0KfaXwwQ9BvAJwPcGovEL3aWeI5mQySKkIgQ+YHJ458xR19Tj1qHSb3Wry&#10;c200scUluqmbzbIHd/wKOdlDHrj9KAL9vo8MVjawyLPugiEf7uUhT68ZwfxqnHojxeInuUS6FqbV&#10;UBEw+/uJ6Z9MV0R6VjR69Ab2QzXVlBZLlI2klAeVx94jngDp60AacJaKIIUmbH8Tlc/oazfEo3aK&#10;52nh1PPbnFWNIv5NStDdP5Yhlctb7erR/wAJPPUjmmeIudEuAB12/wDoQpiOFop3ltRTuI7S7GIf&#10;MzIAmTmNdzDgjgYOTz6Vx1/p2t3F9p0v2y8mt/tGY4Lgxxu+EZi2UQbeBgA85POK7O4t4zGv3/vr&#10;/Gf7w96ZKbOGQJLKFYDfhpDkDpnr7/rUlHLLoU2nWiRXl3FZ6dDcNcif7WzSK2SUwrqVXBPOCc4q&#10;lDqlhZR6nNb63vv7q42xSGVACAoAdhjaB15x2rtZHtYryC1YyebPuKAM3YZPes/WtYs9EuLaKeKZ&#10;jPnDCbaox6lmFAGVaLfPq0moWf2u9t5oFjea1mt9kki9wGbgfgDUPh19UGiqqWWqCPzH2PHJa4C7&#10;j2Y/0+la+l67ZatqQtIoJtxQuXW5DhQPXaxxWha6bZ6TpcVtNMfLT5N7uQGJPpnvmmBw1/ZSz3i3&#10;Nxqcv2KKQFJEjuXDyn5cBVmOBlsAjbk9OK6ewttRh0mTyr9RE24tPcRTI8AA5IWV3J6dyoHXB6Vd&#10;vNC0G6fddwQFyQSxlKscdOQQeKki0PRxBLsLtE6GOTN1IykHgggtigDP0aK60/wxppNm0zSxCW9Z&#10;XPm7mGS+MZds9ec8cA9KxrpLgK7LY3VnpZYrNDKHdAf7zr1I6/InynPzMORXX+dpgcobpd64yBO3&#10;H61nanJollco95BdS+aU2tiWWLcThQOSobp78g0AN0+e9t4TN9qdtJgQu9zeR/vJe/yYxhfcjpjH&#10;HNaGna6l7JdK1vPaNborsZiuNrZwcqTjp0ODSW11p2pyzWYjmcqoEscyuBgjjIPrTLSDRdLMtpYx&#10;hCHLSQwsxO4+oBoEZNrcTap4mkmi1q3dI4RGn2WDJIY5PJZhxjrisTVdKvLbVrO2ghvZYUmZlKXp&#10;T5cHOB5429fRa7K31XT5777GY7yGbYX/AH8ckYx9TgUy40vwy0pknstPeRzku6KxJ9SaAMm/Qabp&#10;+k/ZreVmhhljihLeZIHYKATtJLY+YnGarXP9nw6RPerHa6rJ5BWO4vIw6RhEOULEZJyrEj1POK6e&#10;2stGtG8y1W3hJUKPLfaAPYZwPwqS7stMubOazukieCUEyRl8A55ycH8c0AY40tfD/gV4tNCWt/8A&#10;ZVxLBEoaWbGFzkHOWOOc9eKmt/CMNuqrHquoqiuJFi/c+WrDuq+Xgc88Drz15q7qctpb6dJdDbM1&#10;tG00MRmwHYKdv+fep3v9OisxdvdRrAQPnMnAz070AYeps09wVuLc3KWlxHFE6XjwzFmUA4CYycN6&#10;gc44qWO+ubBr+Kyt7dra1fDNeajKzsdoPG5W9fWpYLvw/fO2oSwWhmjb5ZiFdiB0YMOcelWpLPQJ&#10;nW6On2s8syCVWWAO7rx83TJ6igDGNtJeavfXgFjbs1tA8kV1Z+c/3WJAO9celVrDQ9Kg0q3u5bLS&#10;LgiBpZkks0zIMkhg2Cc9sHNdRHb6RqF68otoZLqHAZ3j+dfTk81YvNLs7+NI7qESKjBlyxGCPcH9&#10;KAOEu9Kv7bwrHb29zfLJsVPLaOJYIQ7DABMe4jkcAmt62tZ7ae1vdQvrkNaQyF7e4MeOAMshVRkY&#10;9/TiuhuLGC7gMMylkJU43HsQR+oFF5ptpqFs1vdwiWJgQVYnuMdc5HBI/GgDioZr2PQUtIob22um&#10;tEhAFzGoP+2vzErxkcLnn1AqfQ7q+l06SGLUhHcwM9nN+4LiMoQFMaLgbevXnkZPy4rtlijRQqgg&#10;AYAyeBUNvYwWzTtEDunlMrkk8sQB/ID8qAMuHT9WjmkMUthblsbpjG8zzck85ZdoGTgZYDPGKz9f&#10;sNWvLS20+XULN3uJ1Hy2TD7vzEjMh6AE11XlL3z/AN9GmNaQtMsxUmRQVB3HgHr/ACoA4e4s9Uur&#10;6C3kud0iiaZkWEq0fG07cyOMHI4HrV4Xh1XX7b7ApaOGJo5I2i+a3z1JO8FTjjGM4roZdE0+aaSZ&#10;oCssoAeSORkY46cqRSnRdOyrLbKjr0eMlG/Eggn8aAOX1WwudW1ZbO4M0FhboHIE5DSseMEg5xj0&#10;J/Cqkmk29/ZaetuLi2H9oGOFheTuCihvmClhgcdvzrtbnRtOvWDXdlBcMowDMgcgenNKNKsVNuVt&#10;1UW2fJVCVCZGOAOKAOVeE6PosWj6ijyi3tDdia1K7gYnDHG4f7vXrzVtr+3N0zXkd7L9lha7RZ1V&#10;UIXGWBGAxGR3OM10cthazhvNhV9yGNieSVPUfQ1R1LQ4rvTrm1tpPs5uYvJkcgt+7IIIAyMcE/zx&#10;QBFcG4udGluWnjjtpbcybHtzvRSucH5sZwabplvqK+GrJI7tDObSJQZo87W2rzx1xzx+tXtQ0iHU&#10;LSW3M08Cyp5bGF8fLzxzkDr2GatLbxIoVVICjAAY8CgDj7fTtTs9enaK+t8W1rl5Ws2kdy7ZJIDg&#10;k/J26DgDFamoS+da6bHPcI1rO+Z50UopAGQvU4yeOtbEen20U806IwlmxvbzGOcdO/HU9KlFvGOg&#10;Yf8AAj/jQBg3P2yW3v54FuY4pGjEYG7ftB+YqvUfh161JK3mS/bCJrSyiiYOW3I8mQP4euR6kZz0&#10;rYNtHn+L/vs/40ySzgkADoWCnI3MTg+tAHHC2jsLuxubsM+4kW0Ny4URRr/G+1cbhuAAx/F1Jya6&#10;aTUvI0yO7nt5FaRkRYh94lmCjGceueecVd+zx9fm/wC+z/jTZLG3lkjeRGZoiSmXb5SRjPXrj+Zo&#10;AydfTyrRrtAXuyFt7RW+7HLIdgcD1+bk+gIGMnNK70qCzEMNupMUFsluyS6c9yron3cbSOeTnrXS&#10;taxNtDKTtORlicH1p4gTH8X/AH0aAOYs2s7e+guFs7qPy42jCQ6VLEuWI+bGOMYx+NRSxXF5rc97&#10;BeTsIYvJV7WNRGQSSysWDE4IUHbz9K6zyk6fN/30aRraJ02MCV9MmgDzW4l1GLUrS1tTfMIopCPN&#10;hbC7uMgLCeMn1NbFzv0t9PWIiOQ26QRuUJMeWy7kEcDtyByRXWnTrItuNpCWxgMUBP50Jp9sjyOU&#10;3tIu1y5zlfT6e1AGDHYOlibaKBJJnleWWeSMOkJY84GPmb6fj709Jtl0zwUbe3aUzXkkgthkhyzs&#10;Sp4wRgcnHYGuwhiSCJYo1wijAGc4oa3iadZmjBkVdqsewoA55vCOmWlm8sS3LXaI7+Yb6Zdzkck7&#10;XGMkDOKiS7WSx0V1hhubiUJ5QMz71DLl23HJAC56n0HUiumkiilRkkjRlYYKsMgj0IqvDptjbHMF&#10;lbRcbf3cSrx1xwOntQBgf2lefY7qWw+y/aJbmRIIvKLM5U7NzncP7uc+gFU723cWOt3DXzLLcP5a&#10;xJtCthQo6gnru711UWl6fA7PBYWsTP8AeaOFVJ+pAp5srVjlraJiO5QGgDD1W6TRbJAt8Q/lCKKB&#10;lBWU9Bt77vxx7VRGlTXFxFY7V/0K2EYnLYEcj8s6YOc9h0+tdVJZWsmBJawvggjdGDg+tPFvCP8A&#10;ljGP+AikBylhb23h7Wkju7pDGLPCTy/KXbeS2STy3IyaisbODX7rU9Rl+1Ksd78sS4HmBE2YKsOh&#10;G7PQkHBrr/IiyP3SZHT5RQltbxbikMaF23NtQDcfU+tAHG3ejTSX5ePw3azwL80SyW1thsjBRiTl&#10;QCAQw9SCDgVc0/Tjp3mOPDbM8hOY4Fto40BGMBd4zxxk5PXoDiuq2KOir+VACj+EflQM4y+tZZpJ&#10;YpLO5ji1FxaEQwn9zaxZ+UkDC72LAHphgc8Vat7C706ZI5XuH098sjAmW4tySMxluSU7ZHI9e9dV&#10;+FLQBwOqWIZGguGvJbOK8dYwYFvPLXYp3EOjsecjOe9Q6aLu10+EWmsXETPerGkTWsMKuh6uYxGC&#10;OM9+1eiYqJ7aGSeOd4UaaPIRyvK564NAGdf6ubUTmKIPGkWRJu4Lk4Vcd+cZPaufn8MqmiLaPdzX&#10;sszY8qYI0aO5yz/dzkDOCScGu0ZQwwygj3p1AHMwaLp8fiuExWFqotbIHzBCuSxbA5x1AT9av+J2&#10;dfD90Y/vjbjI/wBoVsKO/es7xBGJdEuVZtowMn/gQoEzzT7Ve/3o/wAqKvfYrf8A5+V/OigR38nC&#10;k9gQfyrn7toZ/FrxSRNIkdgYmUL18xgeT0wNnP1Fb1zGRaTHcfuHH5VOYgQQScehoKOXsmnivIby&#10;aN7iyjj+zQ3A+8ozy7D0OAM+xPeoPFWpLp19Es1rFdERPLGSzoyfw4+T1z1rr0iCKFUlQBgAdAKy&#10;NW8KaTrTiW+g82UEFHJ5T6elAGJY6kulyiL7LHFJNsDGIzTsGIyF+b/GptUvbqbWYbLzEWSNxJBC&#10;8XMzYPPX7ozyfWte18Laba3Ud5EJhdJkCYvliv8AdPqKsz6JaXMrzSmVpWxhy3KY6bT2oAwbmO0s&#10;NKa2fR5r+7toWVJpbHzFZgCc7iOmas6H9hTS3trTSbgpIpmbzbby0mY49eOePy9q1rzTXurJ7ZLy&#10;eMvGYy+QTg8E/X396tRWwiiSNXfagAHPpTA5rRbW4trzXFS3tppBcRFkUbEz5akqvHZSoGe/JxVP&#10;X2/s57y1l0+O6jv3WWCPYSUcIqnGAQMBM12ENnHbhxEWXe5duepPU1Fe6NZ6ns+1I0gTOATjIPbI&#10;5x/hQBw2kG6vLlJotJkVTP5jTRu6POR3w2PkB4x6D3zWnZ/b211bl7eTFuzLO8cgSOdiMDKk43D2&#10;9q6i30m3tbN7S2aaKEjACyH5foT0qVtLtXsPsRi/0fbjb/XPr70CKVxDaNp89xcWsUbEFm89A3I6&#10;detYun6e6eFHhS6gYTDCmKAR4yckZ7nHtXUHTbd4IopEMqRDCiQ7vbn1pbnTre8gENwjNFkHaGK9&#10;PpigDzq10eO912+sWjkEThFkkuY1LD5RnBCYzjjr71u/Zvs+q393FGr2ibfMkCbm4jVAvTJAxk49&#10;frXSW+j2NrzDbqpznJ5P5mrKQrGu1AFX0HFAHFa3aWMnhK4itbe2aKGycJcyRKzNtTomRye2e34V&#10;r31qui+HpE0mG3t7tkVIgIARLJ0AIGM59e2Sa2biwtruAQzwq8auHCkcAg5B/OnG1ie5SdwWkjUh&#10;Mnhc9Tj17UAcynhXUo3KrrxFsf8Al1+yjy+uem7P4Zx7VHNPKY5ZpUnU6a5hE1s6RCQbVONpzjqB&#10;geldjt4qt/ZtoZzMYVMhO4n39cdM0AZMN8YPtMUaQwSCOOY/apNpLMOd2B1GO1XYdT26XHd3kLQl&#10;jjaOc88Eex61eksradg00EcjDoXQEj86keJJF2ugZc5wRmgCG3lFxGJFBCknGR1HrU2KdsA+lG0U&#10;ANxR2p20e9LtoAZilOadt+tJtoFcSkxTtv1o2fWgBOaSn7frSbPrQA2inbfrS7fc0ANoxTgnHU0b&#10;fc0ANwKMUuw+p/OgIPVvzoAMUmKXy/8Aab86PLHq350AIRRjFHlf7TfnQYc/xv8AnQMBRSeT/tv+&#10;dL5P+2/50AGKSjyTn/WP+dN8jP8Ay0f86BDqCKabc/8APWT86Ps//TWT86BjsUU3yD/z1k/Ok+zn&#10;/nrJ/wB9UAOoxTfs5/56yfnR9nP/AD1k/OgBwoxTfIx/y0f86XycfxufxpALSUoj/wBpvzpRH7n8&#10;6AG4oxT9tBQUAMpccUGJT2pDAhPI/WgBfpRTDaxH+H9TSfZIv7p/76NAElIab9liH8J/76NBt4x/&#10;D+poGLiijyUHb9aBGo6CgB2cdTWB40kRPBurOzHC27E7evFbxQelY/ii3SbwvqcbKCGtnB/Kgluy&#10;PnT+1bT/AJ73H/fVFa/9hWv/ADyFFVYw9qj6EughtZhvUkoe/tVjYv8AeX86rnb/AHR+VG4VFzpL&#10;Gxf7y/nRsHdl/OoNw9qNw9KAsT4UfxLj60u1SOHX86r5HtS7sdhRcCx5fuPzoEY9R+dQb6N1FwLG&#10;xe7L+dKEUfxD86r5pc07gWQgA6j86cFX1H51VzRmi4i3hf7wpNo/vD86q5pM0XAt7R/eFJs46iqo&#10;PvS5ouBa2D1H50mwZ6iq+aTmi4FravqKNo9RVbmk5zRcC5tHqKNo9apkmjJ96LgXNoHejaPUVTyf&#10;Wjmi4FzavqKXYMZqlz60c+9FwLuwZ6ijb7iqfPrRRcRb2j1o2j1qpk+tLk+tFwLe0UbR61UyfU0m&#10;T60XAt7fcUYqpk+tGT60XAubR6ikwPUVVyaTJoAt8eoowvqKqc+tLmgC3x6ikwPUVVzSUXAtfL6j&#10;86UY/vCqlFFxlv5f7w/Ojj1FVKKLgWjj1FJx6j86rUlFwLfy/wB4fnSZX+8PzqrRQBaO31H50ZX+&#10;8Kq5ooAs5X+8KMr/AHh+dVaSgC3lT3FJlfUVVoouBZ3p/epd6f3hVXmikBZ8yP8AvCjfH2YVVNJQ&#10;Bb3p/eFJ5kefvCqppMUXAt+bH/eFHmx/3qqUlFwLfmx/3qTzY/71VMUYoGWvNj/vCk86P+8KrU0A&#10;96ALZnj9aoasn2zSbu2iI8yWJkXPAyRTyKTFK4mrqx53/wAIZqfpB/33/wDWor0TAop8zMfq8RxN&#10;NyaQkVma7a2d9prwXSbt3EeI97B8HGBg89aRuXbq9t7KPzLmZIk9XbAqG21rT7qRo4buJ2VSx2tk&#10;ADqc9Kwv7Mtb3wrFbTR3hmt4t/lrGYpFdgc/IoUHqeMYPvTNEtZ7EhLmB5roTuGvJIMM/AywwoPT&#10;pnPTGelMDqhdQERsJoyJfuEMMN9PWpQa427vrm6uUtGa5RoXXbt2eZtIPzkAAgjPRQa3tLvmnlnt&#10;5CT9n2KJGjZC+VBJw3vQBrZozTNyj+IUb1/vD86AJAaXNR71/vD86PMQfxr+dAEm6jNReYh/jX86&#10;USp/fX86AJM0uaj8xP76/nR5i/3h+dAEmaXdUXmp/fX86POj/vr+dAEuaXNQebHn76/nS+bH/fX8&#10;6YE26jdUPnR/89F/Ol81B/y0X86BE26jNQ+Yn99fzpfNT++v50AS59qXNQCaPP8ArF/OlM0Y/wCW&#10;i/nQBNmioftEX/PRP++qT7RF/wA9U/76FAE+RRmoftEX/PVP++hSfaIv+eqf99CgCfNGahE8R6Sp&#10;/wB9Cjzov+eif99CgCfNJmoftEX/AD1T/voUfaIf+eqf99CgCalqH7RF/wA9U/76FHnw/wDPVP8A&#10;voUATUVF58X/AD0T/voUn2iL/nqn/fQoAmzRUPnxf89U/wC+hR9oh/56p/30KAJaWoftEP8Az1T/&#10;AL6FH2iD/nqn/fQoAmzSZqL7RD/z2j/76FJ9pg/57R/99CgCalqH7TB/z2j/AO+hSfaoP+e8f/fQ&#10;oAnzSVD9qg/57R/99Ck+1Qf89o/++hQBPRUJuoP+e0f/AH0KT7Vb/wDPeP8A77FAE9JUP2q3/wCe&#10;8f8A30KPtUH/AD3j/wC+hSAmpM1F9qg/57R/99ik+0wf89o/++hQBNRUP2iH/nsn/fQpftEP/PVP&#10;++hQBLSVF9oi/wCeqf8AfQpfPi/56p/30KBklJUfnx/89E/76FHnR/8APRPzoAkpKb5sZ6Mv50hl&#10;T++v50APpKZ50f8AfX86DKn94UAPpKb5qf3hTfNT+9QBJSVH5yf3qPNT1/SkA+kNM81PU/lSGVf7&#10;1AD80VH50f8AeooAPPQ9pf8Av23+FIsyCZsrLyB/yzbtn296ugcVH/y8Y9VoAi89Mfdl/wC/bf4U&#10;G4QD7sv/AH7b/CrJFIaYFY3Mf92X/v03+FJ9pjx92X/v03+FWDR+FAFf7TH/AHZf+/Tf4UfaIx/B&#10;J/36b/CrGKTFAEHnxnosn/ftv8KPPjHVZf8Av23+FT4oxQBB9pjP8Ev/AH6b/Cjz0/uyD/tk3+FT&#10;dKMUAQ/aI852y/8Afpv8KX7TH/ck/wC/Tf4VJRQBGLiP+7J/36b/AApDcRj+CT/v03+FTCigCL7T&#10;Hn7sn/fpv8KXz4/7sn/ftv8ACpKWmIh8+P8AuSf9+z/hS+dH/ck/79n/AAqaigCH7RH/AHZP+/bf&#10;4UfaY/7sn/ftv8KmozQBEJ4z0ST/AL9n/Cj7RH/ck/79n/CpQaKAIjcJ/dk/79t/hSeen92T/v2f&#10;8KlqG5mNvbvKI2kKjO1SAT+dAC/aE/uyf9+z/hR9oj/uyf8Afs/4Vn6frtrf2tvOpKCbaBnsxXJG&#10;fbkH3qW+1SCw2B8s7glFUjJ/M+4/OgC4LhD/AAP/AN+z/hR56f3X/wC/Z/wqtZahFfKzxq6qHKje&#10;MbsDqP5fgaUalZmZ4RcxeYhwy7hkGgCx58fTa/8A37P+FHnx/wB1/wDv2f8ACkM8alAZFBf7uT1+&#10;lOEiFtu8bvTPNACfaI8/dk/79t/hS+endX/79n/Cn5paAI/PT+7J/wB+z/hS/aE/uyf9+z/hT6KA&#10;GCeP+7J/37P+FHnR/wB2T/v2f8KfS5oAj89P7r/9+z/hR9oT+7J/37P+FSUUAR+fH/df/v2f8KPt&#10;Ef8Adk/79n/Cn0UAM+0R/wB2T/v2f8KPtCf3ZP8Av2f8KkpKAIzcJ/dk/wC/Z/wo+0x5+5J/36b/&#10;AAqTNGaAI/tCf3X/AO/Z/wAKPtCf3ZP+/Z/wp9LmgCP7Qn92T/v23+FH2hP7r/8Aftv8KkzSUgGf&#10;aE/uyf8Aftv8KT7Qh/hk/wC/bf4VJRmgBnnp/df/AL9t/hSeeh/hk/79n/CpKSgBhnT+7J/37P8A&#10;hR56Yztf/vg/4U+igBnnr/df/vg/4Uecvo//AHwadRQMb5yns/8A3waPOX0f/vg06koAb5y5+6//&#10;AHwf8KDMvo//AHwadmkzQA3zl9H/AO+DR5q+j/8AfBp1FAEZlXH3X/74NL5q4+63/fBpWpc0AM80&#10;f3X/AO+TSGVfR/8Avg0/NFICPzl/uv8A98Gin0UAPS8gbpKpP1ppuI/taHeMbG/mKzdF1aPVNPju&#10;FxuIww96vk/6SjYz8hGfy/woWo2rMs/aIiOHFN8+M/xigH2oDAfwn8qYg86LGNwpfMT+8KaZAP4H&#10;P4Unm9/Lf8qAH+Yh/iFG9fUVH54H/LKT/vmk88f88pP++aAJt6+tIXUdxUX2gf8APKX/AL5pPtA7&#10;RS/98UAS719RS5BHWq5ux/zwm/BDSfbBjPkT/wDfugCxnNLVb7WP+eE//fs0v2sf88Zv++KALOKO&#10;lVftY/54z/8AfFH2tf8AnhP/AN8UxFqjnrVb7WP+eE3/AHxR9rB/5Yzf98UAWRQc1X+0gnHlS/8A&#10;fFL5wP8Ayyk/75oAsfjSHHrUIkU/8s3/AO+aXK/3D/3zQBLketGR6iosp/cP/fNGU/uf+O0ASZB7&#10;is7XkkfRLoQwR3D7CRG67t30GDz6cHmrw2D+D9KAyY4T9KAPP9CsRHpcsWmWUElzay4FvKuA4243&#10;MzKCDlmxnPIOPbpLi2t73SQUaJp7aLyibhQuw8ZJG04PHpW9lD1X9KPkP8I/KgDmvDVpcvBDLerb&#10;EQu+yWNuWOSOyKCMd6uCWCGe+ge6iiWSTdtdc9Rz3rZxH/cH5UbI8/cX8qAOft5QbHT9rtKkUhV9&#10;ihgcdOMVJZpZyzfaZ3jjuoJW3hFC5PI54yeK3NsQ/gT8qaRDn7qf980AMtbuK7tYriNsJIoYZ64N&#10;S70/vD86YVg/uJ+VNxb/ANxP++aAJvMT+8PzpN6f3h+dRf6OP4U/75pC1sOyf980AT71/vD86N6/&#10;3h+dV99t/sflR5lsP7v5UAWN6+o/Ojev94fnUHmW/wDs/lSGW277fyoAsb1/vD86N49RVfzrb1X8&#10;qPMt/VfyoAsbh60ZHrUPmQDuPypfMh6ZFAEuRRmo90frRmOgCTNGeKj+Slwv+TQA/NGaZtX/ACaT&#10;anr+tICSkzUZVPX9aTbH6/8Aj1AEtGai2xHv/wCPUhWH1/8AHqBk2aM1Bsh/vf8Aj1Jsh/vD/vug&#10;CcmkzUO2H+8P++6QrAf4h/33QBYzSVBsg/vD/vs0bIP7w/77oAnzSZFQbIP73/j9GyA/xD/vs0AT&#10;54ozUHlwev8A4+f8aPLg9f8Ax80ASntS9qrmOD1/8fNL5UPr/wCPGgCeiodkPr/48aTy4c9ef940&#10;gJqKi8uP1/8AHjRQBx3gKQ+XJEemc4rvDGNyD/PSuB8Cywqjvluf9g/4V3Qu4Tcry2Ah/gPXI9qm&#10;GxdR+8WPLpdnFJ9rhP8AE3/fB/wo+0wnoW/75NWQNkZYoy7kKo6k9qzLPxFpN/c/Z7a7EkuSu3Yw&#10;5HUZI61JrJN5ZfZIFctKy5facIAQcn8q5sxX9hIbu7tUX/SlmRIGeQyMSVPGOOGzQB1MepWU109t&#10;HcxGZDgoHGfwq3iuTgg1CPxZcXfkwmEwoVi8rBHzMOHx17/jXRfbg08EPkyDzUZmLDGwDHX8/WgB&#10;y3du4YrMmFzk544xk/QZHNOe4hV4kMi7pfuDP3uM8fhXCx6dqltdS3OLqRlu9uCzeWImiAYspJyA&#10;QpIHXGK09e0281CXTJtMlltoo/u4Zl4KnjA+7x368j0oA6vGaCMVzn9lXIsRZz5lR0gUgMcKVJ3v&#10;+PH1xU9sUtJ7qwRZo3mmJj2oSAm0cg9Oue9AGtFcQzqDHIrZzjB64ODTZ7u2tQPtE8UWenmOFz+d&#10;c6NLntEtpSt5vgGF2yMAvzEncB14qfVLG+vXmmswpB2snmopz8vbcDj34pgbT3ttHCkrzxiN/uvu&#10;yG+hqWKWOZS0bh1BIyPUda5G80M3ukkBFL2pZIg0fyD04I98cVraJZyjTEMaGwLxptUYYZ6k7SOD&#10;QI2JJEiUM+cFgvAzyTgfqaeCD0rH1a1mkSzi+0u8nnD5lGD9SBxgDJweuKpFLiHwxdxXRUhN8SbY&#10;yXchioZux3YB4HegDozIgTfuXYRndnilBB6GuR0vTUgs7nS0u3lSW2yG8ny1LdDzjjt+ftTNGE0c&#10;tu0sYXbM7PcAMFYljlCDzxng9OlAHY0m9Tnkcdeelchcawyas8iXABWVVH7qTZtwQxxjk9KZqcCx&#10;avJcQzhlmgkfITJyRgDPb+dAHYrIjjcrKw9Qc07NcBptzc22j3iSyDzWQThpJSoYKvABbnnHI4Na&#10;D2MMepWEq6kftU2MuYwxX5Sc56dsUAda0kaqzM6hV+8SeB9aI5EkXdGysvqpzXMaiHuzqlunmO5l&#10;j2PGwX5FVXwD9dw/4FWVBJLp2jahbIbiQpDEsMUpHmMQ5U5xwMjbyOgoA7yOVJUDowZT0Ip24ZAy&#10;MnpXE+ER9kmu4WBjgUb184ksdxYso5PT5frmpYvtVrGTcQZLyOJQoOViL/e6ntwAPWgDsGdY1LOQ&#10;qjqTxilzXM6s6S6GthE8U7xovmEkt8gIHbnPSm6VqDNo9xDcS7plVyNkMinAJ6lvwoA6USxliodS&#10;wOCM9KgGoWhnEAuIzIRuChuoziuLe9uonmne3v3hkKSLI2MR4wTxn60uqLc2WsRXVqH+zZ8wWxl2&#10;rLnnKn+n6UAd5kUVzk809npVpL5M8HBjaEKS2TgkjBJ4UNj3IrMiYLq4vFmmnneWAxSycL5TFFIx&#10;0DYZzzzwKAO0EiFygYbwASvcA5x/I/lQzKg3MQo9TxXH/YLpfFl7erEiuQ5SNgxDBBEytwRk5dvz&#10;IqIXtxq179maSSBb5xHIjqAY0MAZRycg7mP60AdpJKkUbSSMqIoyWY4A/Go4bq3uc+RPFL/uOG/l&#10;WDdM5m1GzklRxJas/lTS71Xacc+mcj8q5bw9fasdcsJttuLV/wByyrHtCg+46kcdcUAemK6sSAQS&#10;ODg9KXNcabx7LxXKsQZrebLMwIChunJJzgVoaXNqXksbmZmZYfNEZQEsST/kUgOizTfMTfs3DfjO&#10;3POK4y3vNRbRbY3Sta7DvlLnl8EMDuz/ALLDHvS+KFjtb6G8+cyu0bKEgZxt6EMw7HI49qYHa5pa&#10;yNEvml0dJroCLy1G4sCvYHoenXHfpWnDNHPCksTh43GVYdxQA/ij8KWkoAKMD0FGaKADA9KTaPQU&#10;tJQAbV/uik2r/dH5UuaM0gE2L/dH5UhjT+4v5U6kzQA3y0P8C/lR5Sf3F/KnUYoGN8qP+4v5UeVH&#10;/cX8qdiloAj8qP8AuL+VBij/ALi/lT6QZxzQAzyo/wDnmv5Uvkx/3F/Kn0UAM8qP+4v5UeWn91fy&#10;p1FAEZijz9xfypdif3F/KnmlxQIZ5aH+EflSeWn90flUmKSkMb5a/wB0flRT80UAYvha0NvYJuQA&#10;kc10kfNw/H8Ix+tVbCERQquOgq1ActNkfx4H5CmlZCbuyY00n2P5U+kNAxhc/wB00hf/AGG/SoL7&#10;UbbToRJcs6qc42RM5OPZQTTI9Us5riK3jm3SyJvRdp5GAeuPccUwJzIf+eT/AJCm+aT/AMsX/If4&#10;09ZUdnRXVmQ4YA8qevPpxSlgO9ICLzj/AM8ZPyH+NJ55/wCeEh/L/GmwX1tdMywTJLtUMShyMHOO&#10;enb/ADxTYr62mkeOOUM6EhlxyCMZ/mPzFMCQ3Df88JfyH+NJ9oI5+zy/kP8AGo7PUrK/3i0u4Zyh&#10;w4jcMV+o7fjVnNAEXnnr5Ev5D/Ggzf8ATCX8h/jUpYAEk4FRR3UEsAnSRTEej5wDQIPP/wCmMn5D&#10;/Gjzv+mMh/Af408SI4yrA/Q02OaOZN8bblyRn3FACCX/AKYv+Q/xpfMz/wAsn/IUqyI33WDckcHP&#10;Til3DOMjPXFADdwP/LJvyFL8p/5Z/mBTs0hPvSATan9wflSFY+uwf9807IopgMaOBhholI90pCsO&#10;fuL/AN81IT70m9d+3cN2M4zzigBuIv7o/wC+aafJByUGf9ypQc0maAIswA52D/vg/wCFL5sQ/hP/&#10;AHwakzRmgCEPbqSVTBPcRn/Cn+dERggkH/YP+FQf2lYm6NqL23NwDgxCUbwfpnNWQaAGF4CNpTj0&#10;2H/CkJt2ADJkDplDx+lSZozQA3fESDtJI5+6aZtgYY8tcdfu07zot23zE3A4xnnNO3AelADNkJIJ&#10;VcjgHFNNvaFtxii3euBmpuDScA8igCD7LZbixii3EYJwMkUi2tkgwsUIBOcDHWpyVz256UvHoKAK&#10;rWensctDAT7gU7yrINvAiDYxnI6VOQPSjC9wKAKwg08R+Xsg2f3eMU6RbKWMxP5TIeq5FTYA7Ckw&#10;voKAI5ktriF4pdjxuMMpOQR6UkUcMESRQ7UjQYVVOABUuF9BSYHoKAAgH+M/99U0xg/xv/30adtB&#10;HQU0oh6qKAE8kf35P++zSeSP78v/AH2aXyo8/cH5UnlRf3F/KgA8gf8APSX/AL7NHlD+/J/32aTy&#10;Ij/yzX8qXyIf+ea/lQAGIf33/wC+jShAP4m/Om+REesa/lS+TGP4F/KkA7bjufzpcH1NMEaDoBTt&#10;g9KAAhv71BDf3z+Qo2j3/Ok2D1P50gAq5/5aH8hTdkn/AD2P5Cl8oH+J/wDvo0nkjP3pP++zTGBj&#10;k/57N+QpPLk/57t/3yKT7Ov9+T/v4f8AGl8hf78n/fZoAUJIP+WzH8BR5bn/AJat+QpBEo/jf/vs&#10;0ojX+8//AH0aAFCP/wA9SfwFLtb++fyo2ADgn86Xb7t+dACbWB+9Rh/736UFOfvGjaf77UALh/73&#10;6UhD/wB4flR5bf8APVv0o2P/AM9W/IUgDEn95fyoo8t/+erfkP8ACigCys0aDpJx/wBM2/woguo9&#10;hO2XJY/8sm9eO3pU5IAOcjikg+WBARztGaoQfaYyOkn/AH7b/Cj7QnpJ/wB+2/wpxc9lJphkcf8A&#10;LFz+I/xoGc/4nsLzUI0e0WdxGrfuo2dGdiOP40GB7k/So7HTbkyy3flLG6Qtb+S0JDSEKAMtnBXO&#10;e3frXRmaQf8ALvIfoV/xpv2iT/n1k/Nf8aAMizMum38tvJa3DLO6BJVXcoAjAJJHTlcc46iltje2&#10;cshvLYvb3bl/3ab2hZjgK4XORjHzDjrnA5rVE8hP/HrL+a/40onfn/R5B+K/40Acvp3hSOz1e11K&#10;O2htpFM7OkUUQ++wKgnBP3QRweM4Bx1v6Zp00Ml+pnkUtd75GkXibMa5xnkDJwMHjbjnBFbHnP8A&#10;8+0n5r/jSiZz/wAsH/Mf40Acpp9lqtl4imMARbQlUk3hmQRr0CkkHOOgClRk5JNa7yDUGtBNb7GE&#10;rMVJzsAzgnpjPp71qiRif9Uw/L/Gl3n+436UCOeiMd3YzaZMbuJpfM82QKy7BngKzAg8Y6cVX0jS&#10;1t9IvoZL28mV3KoJ2QMQv3SPlHXHfiup3Z/hI+tLwKAOfureHFwQoMklps5CMrYycEY+9zxnj9az&#10;NHsLbQ7qztoDbQia3ZLgRkB2cAFSWHOPvc4xmuz4zSZHp+lAHmUcmpW2qk3MtzJYJII0jSHeAg2M&#10;ekCnAwwBXB3bccAtXTROZdYleeSNx9u2qwTbtiEG4DOem44J7kke1dNvUdj+VJ5ijsf++TQBzVj5&#10;Mepaguk+TZRbYiTLasqM3z7iBlc/w8gmrN6Jney33lqZQ+HkjBXIPUKCx28d8k+mM1t+avo3/fBp&#10;DMn91/8Avg0gObsJnTVLkxXmkLZQAGTyLchmzkkZEhAIx6Gr2n6nGkTC8P2eVt0qiRxhk9Qfp27V&#10;q/aI/wC7J/3wf8KT7Qn9yT/v23+FMDA1W3XVZtLnNvGbfzQXWSPezAg4B9F7+/FS3Ek1mY4WhVYY&#10;4lKPbwttJydy8MNg2gfeOPc1t+enTbJ/37ak86Mfwt/37NAHL2lzENLsoZJJbgeSyyyIVnMJIwFY&#10;JkMOvLAjjk021ubi48O6nHBLLFMiu1t5E6XDlFUfdI3ZyQcjqN2B2NdWZUPVW/74NBdCMFWI90NA&#10;HMaZrVtZFbafVbWUFliihE0ZlVi5ABVQMDaVz6c1XtNctJdX4v7byJCTtl1MjYVcjKjkNuGDt4GO&#10;ldfmPH3OP92gCH+4v/fNAHn1ytwniKVmbVTA155sSR+XHEzAKB80mAckHgMTx0qz4gudWtdbW4t5&#10;BGixBmR1DABecn9+Ppwoz712xjtiCCkWPQgUxYLKNdiRQKvoFAFAHNnUZZbPS2SfCm4UTqJSzfMr&#10;ELn079Se3arFztj0m11A3U0UqFGA+0MFZdwByCfm4J65PStsR2a5CpAOc8AdaCLTowhx6YFAHnOo&#10;WtzH4wlCfamlndlt3DvEcMN24FnAfb8o29Dt9q3rky3ertZNcxmV5gypI4Vh5RSRFAHQHEmWw36A&#10;V07pYsGDRwMGxuyBzjpmniS2xw6D6GgDK06/ZJruK9nYkPE0fmbDhZDsUAoMEFlJB64Iz7czqPmQ&#10;agI1N4JxdSPGqxXWxgc5AIQgEqWOVB7nPNdxBBYwGQ28cMRkbc5jAXc3qcdTTzFA7K5wWU5Vs8qe&#10;nHpQB574rfVi2mMGtoX+zl2drlodrcDILFeeR2BHIrp9PvroeF0nnAN4ykJHH97OcAfM7Z+uea1b&#10;nTrO7DiePzN6eWxLHO3rjOeO35U2DSbS3nM8ZnMpXZukuZH464+ZjigCl59zeWJCSrA8UeJ/MO10&#10;kGDzjIA9xUF1Nd3GiiZZnEszqbdY18t+vTlsHjJ5wD3FbL2VtIxaSMMxxySSeOlOa2hcgsCxGcZY&#10;nr+NAHOXmqXjQW7IkkYFy8UiykK4IRsA7CQRkZyCMcVneD9V1G/uWZ3Nxat5uJBFMApBGBvdipHL&#10;DgZ+UZrrI9KsolVVR8K5kG6VmIY5yck+5oXSLCOVZYYRC4IJMLGPdjoG2kbh7HNAHNS6tfWMkryx&#10;zSW9vctbSSbzubzERlIXHLbiFHy4+atSe8uYbrT7bfI8UgdZLgbBucIxAIHf5STgAZA+laTaPp7J&#10;Kn2WELKSz7UAJJ6nI7+/WhNMtkjhjQPthzsyxYjIIJJPJJyeTk80AZN6b5tDXUrXUblXFssixGOL&#10;a5xn5srnJ74I9sU3U9Qv4pr8W7rtitg8ShgSzE/7vH5n8K2JNMhktUtt8ywooVVRyuABgDjFRjRr&#10;QTLNhjKEVA5wTtHQcigDi/Dt5cprCGa/lnSWVgyNqDzbM8BcFFAwQfepL/Vb+HxO80d+0VorCH7P&#10;uiG9s9BnLd+y/iOtdlc6Yl0yM9zcKVYN8rDnHtj+VUJ/CtpcXD3DTMJHbeW+z25OfXJjJ/OgDSkl&#10;eOzebyHLqhbysjcSB0znFY9l4hmuLgrPpl1DCzqqysYtq7lBG7Dk8k44HcVsraMHiZrmV/LUr82B&#10;uz3OABWefDqeU8Iv7oQEYWPEZ2duCULfmTQBFeaxd2+q/ZYrOCS3CEtcPcMoVgMlcBDzjn6DtVXV&#10;PEKWt/Eseo6fFEsPmlZ5VH2jcPlCkHKjjO7aQc8VvS2Qlkt38wq0Dl1wOCdpXn8GP44qKXTfNl8w&#10;yKD5ZiACcbSeRjPfj8hQMzrnXZF020vbazlmSaVVYI8bYUnGQd4Bzxggnr9cXo76Rr5rV7SRCED7&#10;9ylSPzz+neop9Fe5soLWW8dlix87RqzNjpknPtyMHjrUw0x/txu3umkJjMYjZF2KpIJwBz27k0gK&#10;E2vraQX81zbTKlrJsBEZIYcegJ7+mKtwX89xZXE62roUBMQZGBfjj5WAYH2x+NVbfwvCi3Mcpt/I&#10;lfcIYLYRKD6kZOT7/pVu1027ilxcXq3FuI/LWMxYJHqx3EE/gKAMq08R3c8LM9gm5JFiOGlUAnrk&#10;vEBwewJrQh1G5utKuJ0t1juo2ePy2YlQynGSSB8vftxVBvBlqIZ440s1WWbzCBaKBs5+TjB79c8H&#10;tV6x0RrHz08xLiGQDC3A3MMdAW7j2xn3NAFf/hIoVjt5pZrCGGZNym4uxGzc9QpHI6Hr3qzqOrrY&#10;ab9vS3lu7cLvZ7doyAuM7sswyPpmopNEuTptnYRTxJDb7NwZNxfYwYEdNp+XryOelWdU0ltYs3tZ&#10;55oInBV1t2X5x7llOPwxQBFqGsDTdEl1K5hMGxMiGZ1B3dApKkjk46Z61SHipE1UWE1hOru7LFKJ&#10;YwkgXAYjcyngnGMdsjNXLvQnvdJubG4u5bgyqwSWaNCYyQRkBQo4zUtxo4udWhvpHceVC0QjSRky&#10;SynJKkf3envQBYurn7O9uipveaQIBnGB3P4DmqGr62ulXltDJ5eJ1bBYtnI/3VPHvVm70hb65Wa4&#10;Y4jXEQQkGNu7A+v/ANeqN3o+o3YDG4SOcARGZTy0YbdnGOG47HFAE8etxjSYL+7ikgWTgqqM+0k4&#10;HRc8/Slv9dgsJrKNwQbpmA3goVUKSSQRkdKoNoOovaz26y28MU0wldFi3ZbcDlTuGAcdMH61evLO&#10;8uHt2NohkE6lpVwCqDJ7nPXjHvQA7Rda/tiHf9int3X5XEgAAb0Hc9euK1sVi2ejG31S7v2gImlm&#10;LqUEeduAMEkZ7djVzTTqvlt/aUUG/AwLc8Z79f0pAX8Gik3P/wA8X/Mf40UwLNzzbSKOrDaPqagb&#10;VLSOSSN5NhSRYjuGPmbp/wDrqaYh1RRkEuMcehz/AErlL7S7m6+2zx2kokFxGQxi5wrZLBc5bjgY&#10;60xHUS6hawiAtKD57BY9vO7NTpNG5Kq6lh1APSuc1TR5tZt9P5mtxGwbJZgwx03AEdcDnrVzTNHh&#10;0xo33xlkiZMhOTlt3LHk/jQM04rqOfdtJG1ipDDHI+tUZ9e062to7ie4WON8YLcYBzyfbg1SWzMU&#10;tzPdzpIu4NCIky6gHO3gDNYep2jXOhwvFHOt15QI5ZShDEhcKM5OTn60AdjBqFrcwedFMpjOOScY&#10;yMimNqlml4LMzoJmUOoJwCDnGD/wE1y1tpyNpv2doIkRXQNGzM+5Qp/v8dSO1MkhuUjxDFCsNqiI&#10;8TOT52FUnAxjrgZzxjigDuKqy6lZQQtPLcRpCpKmRj8uQSCM/UEVAFhMyul/OiqFAiDArx9Rnnvz&#10;WCbS93Qyi4VYGkLmIs2VDMWYFQMH7xGSaAOik1awiuEt5LuFJpMFELctnpgVZWaNpHjV1LpjcoPI&#10;z0rj7mG/mbRmtHlDLaqJWB24wFOM4x1A4yM1q6ZCIb+6i+0OZJEDMxHK4ZuOf96gRuM6pjcQMnAz&#10;3NCsrjKkEeoNZd1bSNc2g8+aRUZmzgcHHBPH5VX0VZopZUm+1qgOFEuNrHqSMKOKAN003epOARn0&#10;rEUWSaxLdBpAzAbHaR9hY8EAZx+lZV1o1xerA8c8vn/apgW3FQyZfsGHcr37UAdhkZxxn0qjBrOn&#10;XN0baC9hknDFTGrc5GcjHtg1VM01rfG6uLcpaJCsRk/iUgkliP7vTn2NZMEU1tfpNIriBbnduLEx&#10;723hgvoPnB9ySKAOq+0QmTZ5qb/7u4ZpPtMIlMXmL5gx8ueeelefQXn2PU7q8xa+Z5bOs8sAMnmA&#10;D5RgDA5YevBzTtSs2m8US3Uqv8zHYWmYARhByACCOc896APQywA5IApvnRB9hkQN/dLDNZCXEY0i&#10;KAxGTFsHLNlhnjrnnOazry0ZjJJPDbLJgMs5Rd3BGAG69M0AdJd3cVlbtPMSI164Uk/pT454pY0k&#10;VxtcZUk9aaHSUlW8toyARk5rG1bTxc3NrDaLDGYkZ488KpDKR0+lAG9mml1ABLAAnAyeprmbWG6O&#10;q2U2pSKkvMXlxTHBYruLbQ2MfKcZ9awL1r46JHYXEr+eL1PMywVoh8gyOM4J3SZ4x6igD0bpUEt3&#10;BCu6SVVG4Lye56Cs/S9Rg/spd87y+XMLcuV6sxG0e+NyjPsa53VI5pJ3thZSXLnUt0Z/1ZAEYfO4&#10;YzgqR+IoA7ZZAwVs4DDIzTwQeQQa5n+0LubSLKRYB9qknMRRxu2EEjrx6Usa6gtxbpI0cMzGVF8v&#10;hcbARlQcZzmgDpNy43ZGPWjIxXM2Y/0W405zJDD5JEglU/u85G5SeueuKq+Htbkk1Se3u50jRNiR&#10;Qsx3DKjHb6nr3oA7DIzRuXO3Iz1xXCLqc93ZOkkxaY2YlhkQsD5oVzg4xzlfeoda+02NxZ31sr3f&#10;mMZGI3F2V33bVw44UHge31oA9ByMUh2+g/Kuaivhd+GC/nyw3BBu402lnCeZvjXHfjaOvNV/D11f&#10;30Momn33FtAFzgBRIcghiGOTkegIoA6s7M/dH5Uvlxn+BfyrhpdR1ELbR3Mygyr8zRuSQFcL5nQY&#10;JznHIrYGryxafviSNfNnRIpGdiCHAOTnnPtQB0Bij/55p+VJ5UX/ADzT8hXNpqd6Y5dSj3i3mZfL&#10;haPdjB2t8wPGetYmqandR6nJFIWANwShNwV2hSCRgcHj1PNAHf8AlRf88k/75oEUXaNP++a5zUdY&#10;SG6sZA7AzIDGqnIBPLZA4PHI+lWbDWbi4lMcsCoxaUrk4wqMF59+QfxoA2/LT+4Pyo2L6frXLWXi&#10;o3eiy3aKTKrzEhkICqm4gYPPKp+ZFQ65qWpaZrSyoJJIJAU8tMA4/h6nHX6E5xQB12xf9r/vo0nl&#10;J/tf99Gua1TUblYrSU3TWyNEyybZFXMuQByQe+elPm1S8bR7G8tZg5QYuSoDbiFwRjI7+lAHQ+Sn&#10;q3/fR/xpfKX1b/vo1mQalcXGlRzxw7p2jYsoH3GAOMj3qxZ3U1wrI6KrqilmBzhiMkEdRQBcEY7E&#10;/maNnozfnVC3ubq73bAiiKco7DkMoB6e+cVasxOLSP7Scy4+agCXYf8Anow/KkMbH/lq/wCn+FSU&#10;mcUgGCJv+er/AKf4Uuwj/lo/6f4U6igY3Y399v0o2t2b9KdSUAJh/wC+P++aaVl/56L/AN8f/Xp9&#10;FAEe2b/nov8A3x/9elxL3kX/AL4/+vT6KAEG/wDvj/vmk+fPUflTqKAG5k/2aTMvon5n/Cn4paAI&#10;t0w/hT/vo/4U4NN/dT/vo/4U7iloAaGl7qn5n/CnAv3C/gaKUUAJub+6Pzopc0UAPaR2njUwnIyw&#10;+YfT+tTbnPWP9aaMtdNn+FBj8Sc/yFS9KBDct/d/WgnjpT+1QXFzFaxeZM4Rc4yfWmMfn2o3f7J/&#10;KoY7+1lhWZJ4zGwyGLYpwuoS4USKWK7gAc8etIB+8f3G/KmmQd43/wC+aht9Ss7uR47e4jkdDhlD&#10;cj8KdNe2tswW4uYYmboHcLn86YDzKP8AnnJ/3zTTP/0yk/75qnd69p9lOIZ5yJCiyKFQtuBzjGB/&#10;st+VSafrFjqcbPZzF1XqShXH5igCx54/55Sf980huAP+WUn/AHzQby32M/nx7V+8dwwPrSmeLODI&#10;uc7cZ7+lAhBcA/8ALOT/AL5o84H+B/yo86LdjzFzzxn0pRIrAFSGB7g0AAl/2G/Kl3An7rflTDcR&#10;KxVpEVgM4J7dKcZUV1QsoZgSBnkgdf50ALlePlP4ilwv939KrjULX7X9l85fPzjYc9cZ/kDUguYi&#10;8ieYu6MAuM/dz60APIT+6PyoIh/uL+VIkscq7o3V1zjKnNKWAGTwKAGEW/dF/wC+aY6WjrteKNl9&#10;Cmam3D1FMSaOUExurYODg9D6UAMzbDoqf980ubf+6v8A3zUnmJuxuUMe2eaXNAFby7LzvO8qLzR0&#10;fyxu/PFL5Vm0jSeVHvZdrNs5I9M+lWM0UAVYbWytwyxRqqs27HJAPbGenTtU/wC7PpTiaa8iRoXd&#10;gqjqScAUAJth24GKiNraGXzCi7xznNTblJI4z6UbVP8ACPyoAjFvbK7OAoZsZO7rSLBaxyNIoUO2&#10;NzBuTinsI1GWCgeppdqf3V/KgCpDpWnW4KxRhFPGBIcflmg6XpxtYrbyk8qFQkYDHKAdAD1FXNif&#10;3V/Kjav90flQBFDbQQ2sdtD8kMaBEQH7qgYAH4VDDpVpbNugj2HGDtPX6+p9zVvan90UmxfSgCo+&#10;kWUkplaEbynlkjjK5Bx+gpH0aycnKN/rBJwcDcOhxVsxoeo/WjyY/wC7+tAFN9FtHsRZ/vBCM4Cu&#10;QRzmoD4a0xpjM8TO5zu3NkNnHUfgK0vKT0/Wl8pMdP1oAof2BYBFRY2ChgwAY9du3+XFSRaTbQ+V&#10;sHMYcDPOd5BbPrkgVb8tR0z+dGz/AGm/OgDOl0SOaxuLUzMomMm51UBsOxYrn0+Y1Ld6TbXwX7TH&#10;E7K6uHMQJypBHPpxVvy/+mj/AJ0eX/tv+dAGbc+H7S5IJzEUA2eUNgQg7sgDjOQPyqX+zpWsXtZr&#10;lZUY9THjj06/rVzy/wDbb86Np/vt+NAFWx05NPjdYeXc5Z2OS3pUkNs1ur7NpZ2LMzHkmpsP/f8A&#10;0pCH/wCen6UANjSZIwv7rI6kDGaeDJ3CU3bJ/wA9f/HaXa/eTP4UALl/QfnSFn/uZ/Gj5x3B/CkJ&#10;l7bf1pAG+T/nl/48KN8n/PL/AMeFJ++z/B+tA83vs/WgY7c5/wCWf60byOqGk3Sf7NG5/wC6PzoA&#10;UyY/gb8qb52P4JP++aC8n/PP/wAepN8v/PEf99UAAnyf9XJ/3zTvMz/A/wCVIHk/55gf8Cp25u6/&#10;rQAb/wDZP5Ueao60biP4TTTJj/lm/wCAoAUzxj+L9KT7RH/e/Sjzf+mb/lR5v/TN/wAqADzkz979&#10;Kf5i+tN38j5W/Kl8xfcfhQAu9f7wo8xP7w/OmGWI9R/47Sb4T2H/AHzQBJ5if3l/Oimfuf7q/wDf&#10;NFICzDIDLMcn72Bx7D+uan3L61Xt5D5WfLf5mYg8dCfr6VNu/wBhqYh+4Y61m6rAb1IIEYAeZvL8&#10;ELj1HvWhn2NHy/3f0oGcpNpr2FrskuklhwVVUQ5JOMA9eB2o1CCdNZikjfbEYNqMADskCnaOD05J&#10;5711JMfp/wCO0m6Ic7f/AB00AcD4bt7jTvECi9gQ3MnmGSVMhQGIOdxbB6AYxmr09w9xqEb7gwWX&#10;H7zICL5pLZG0hspwOa6/dDn7v/jh/wAKTzYBxtP/AH7P+FAHIXUMc3h7SYIXRDPFGJHcHkKmQGII&#10;Knn+YPWtLQBOkdwJpreRd5UlEIJwBjBydw681tmWDGNhx/1zP+FAmtxwFI/7Zn/CmBy13DDJpOss&#10;YpWSefCHawYjauMcZwCTUOk/aLDUbiK682TzGMhd97LuIAAXPfpk/lXYefD6N/3wf8KPMhPOD/3w&#10;f8KAOf0uC6W8YSqWT7TK8juvXgYx6DNSWN/HDBey5ExN46RrGQSRkDA+lbm6LsD/AN8mkCQKcLGo&#10;5zwtAHJeIdNe/wBSmmE1wq21nvGyRkVXBJ5x1OB+HFQ6rDqQksIIZldkVEkmcFh8zggZ3ZzhefUV&#10;2wEfPA568UFIj/Cv5UCOP06O/bV9Nmuv3rzRlpVCjCyIqIT16g7h7ZPrUJttVm17UiySC2YBkxJl&#10;kZgw3Y7cDjqBxxzXZpb28YAREUAk8D160pjg9EoA5Tw5BczeF4o74JHayQ+Y5m5JLfMW3DHGSSc8&#10;81DLN5eh2MNtOFkWOQBlDsG2kqSAvPJ/nXXNBakYKRbfTjFRNaaeww0UBGMdulAHNWSC+gkjMZM7&#10;wb2Q74wzA8HnnvWRp9ldR3jKbM3Hz71mDbGQA8/KD8314/Gu4hsNKtpC8MFvGxGCVwCR6VIkGnxu&#10;zokCs3UjGTQBlXSJfaxZ3NsjO9ujM3JTGcAA5H1ptrPc3M9lmdXEZmjcD+JlIG449P61sNHZMpVh&#10;EQ3Xkc0qx2aAbBEMdMEd+tAGKk01voU0lxddJysewAMwEp+Qe7Dj8afLqph0K/aSZJbuztjLNj7u&#10;SpPGO3BHrxWpLbWU+zzI4n8tt6A4OG9R78mmvYWMshdo0JMbREZ4ZWxkEd+goA5PVZZ3nSC1nuJY&#10;Y1tikyAyBWHmM313KFHvkUuow3F/4TuYRIweCWTeXyBtYbhu78Bxx7YrsfIh2lRwpHIBquNIsFhl&#10;iEC+XMcyKOjHGOfyoA4zw9cyWt3bQs8fmoohuYMncrDkbRj/AGsnNara1eQ+KZ7QWzG2MQ/emT5V&#10;OcZ6fpW0NEsklMkQkiZn3sYpCu4+pweelWDYQG48/afN27N249M5xQBzU0V5qtpfWk29HikWQjOT&#10;yucDt1pnhC8vZET7WcxtEqxna3OOSScY9vwrprfTrW1eR4EKNIQXIJ5xTRplsunGxXzBblCm3eeh&#10;680AUvEF7c22lPc2EpMiqXUKoYMo5JJPQAZoN3OjJAHle8KyFFdQA4AByQO2cDPHWrkOl28FgbJC&#10;5gKlSGbcSD1yTTptOguHR5RmSMEI+BuXPoe1AFLR7y6uUvvtJQmGcqCoxwUSQDGewfH4Vkr4rdbo&#10;28scsYTzEaV4wV3gK4zg9NhOe/FdFBp0dsCsUkgDHc+45LHGMknrwB+VVJvDtnPGUZpR+9EwIbo4&#10;AAP4AAYoAbqOo3lvqFpBbxxskhxMxBOzg4xz1Jpt9rv2GGzcwvKs8qxl1GFXJxzk5Bq6NNQRQIZZ&#10;G8lgynuSO59afPYR3Dq02JAoICsOOetAEV3qBt7eOXaV3OFKupzycds4qOLVRLqBto8SAOyOyqwC&#10;EdiSMGiXSZZLVLYXkirG4dHwCwx2ye360qaZLELhY7t0WYl9oUfKx6kHrQBj32s6gvnR28qK0E/7&#10;x1QMQh3EKB0yBt5zV3TtQun0Oa7nl3mMu6yMg+ZByOFPYccelOv/AA+t9FOrzKryFWD7MlSoH8+/&#10;1NO03RF0jTFtrIQJKIwplMf3yO7DNAF7T5bibToJboRiZ0DMI/ujPpWfH4igaefdHIkEUbOXMZGN&#10;rFW/kKsWdjdWdhp9stwmLYBZNqYEihCMck452n8Kj/skyPdC4jt5opHLIrrkqCBkH1GRn8aAHanr&#10;Melz20c0TEXEgjRlPQn19B702816zsJ7OK4Yqbo4QgFgeM8EDmnT6dJdxwG4SNp42jZpB32sCQB2&#10;BxTbrRoLsKkkSrHGD5Sq2NjE53DjrQBZuNTtLVI3mlKrJ935Sc/kKit9Ztbi7ntwwV4n2AE8sR14&#10;qFtKe9hWPUMuYshJYpChYEY+YCo7fSWtby3nA3bTI0p7ksBjH5UDG3niBoImaK0kkkSYRvGoyQpz&#10;hvbOO/rSf8JHEdM1C8dBALTjDuDk7QQOPc4xUVzpc8supCGFlFxsOZAHWTA5yM/h+FVNO8Oyw+G7&#10;uwmRnaVHCxukYCtghWyo5PTrmkImvfEd5b6zZWttZR3dtdr+7kSXGThieenGB+tdLuATc3AAya86&#10;8VeGL2bV7S60yynCYHneQEUqcNkglhz83p+NdjZNNb6dZwJAxUQnzW8vb8wHTGeMnPqKBkses2Ut&#10;nDdJKDHM6pHgjLEnA4/WrclzFGyK8iqZCQue+Bk/oK5ddBMcNlCzSSvHHGJGMYCLtycLgZyTxz2q&#10;5Hayrp+lJDDGrwriZZFbA+QqTgDnn3pAbi3EUkskSuC6AFl7jPSkS6t3laJJ4mkX7yBwSPqKxbaC&#10;5s76eb7MDBcqsapFwYQoOM56jnt096zWguzbS+fDMFMTqUK7txwQuMdMHnNMDrjMgkWIsA7AkD1A&#10;607eu7buG7GcZ5xXC3mkTXF7DetDcFoLePYFSDJfjIy3PAHfvWyXd7m3l824aNrb5rjKoynOQCo7&#10;+2OaAOi3AjjBpAynkEEexrk5L2dNC1CJ1uI7i4E0to8R+YnkqPl5U9Djp703R7+4t7DTmkllJcxx&#10;vai0ZNhcgHJK/wAJJPXtQB14YHvTfNTzCm4bgMke1cjdaM/l6i9uYBiZ8zG1ZplLHeSp3DON/GB2&#10;71T16787VJLiJyIAkTBkMoMgGW4KnbkA5GRQB3aSJIoZGDL6g5FLkVyfh+5jsLu5glvI/JWRkPmc&#10;PvLZAJJ54bjAA5rQ0y9ZtUv4U+ztB9oOXE43A4HG3H9aANzPIoeRUUszBVHcniuPWbXJ7KMwWglE&#10;mQZ1l2sPm+vpx9ai1Z5p/D8Vm090rm4eBpVdi+QCQDjJOcdeaAO2BBpRXNeHpZryxms5pppPs7BG&#10;ldmSTdgNjscc9eKv6A8n9mP9omdpllcSh3LeWQfugnnA4we/WkBr0Ug5GRyKKAGi/srOALPeW8fl&#10;YRy8ijadoODk8HHP05p9vqdheZFte285xnEcob+Vc/Po2pX2p380V19kiklYK5JLDMSpuVQAQcr9&#10;4P0yMc1PDp1xEk8aTPPcG1ZPtDB1JJYkDJJYdfXNMRqXWt6ZYwxS3V7DAkzBYy743HOO/wDPtVyK&#10;aOeJZYZFkjYZVkYEEexFeezwXKWtrbkzJBbyn7XEjee0B4IyTHISMY/M8AdNGG9hvNPgtwNli6yK&#10;bmXcYSv94/KqZ9FIGO1AzsywUEnAA5JNNSVHJCOrEdQD0rntK0tbTQHjt2t1WSBlJjiUsx5w25Th&#10;uMf41n6THcWF5DKLK9K3ZREeW9JQEL3BkYnp/d46UAdpmkzXHPNLc22+0laXZLNcTAABH2/dB4Az&#10;nB4I5BzzUOuX+pJbKFuUWYWUspWUKueFIOFfIIPAyOvFAHcZpK5MXsmpQ2DrKEilu1ec5Y79sfmJ&#10;hT9wEKrYByCcdcmp1u4EfQTLfOl1KF3QG5bLq0bYBXPzfNgZIJ460wOlLCkzntXEXF3cNq00F9pl&#10;49szYJ8q2xGWPy87jgYBySc8jgUazeWsV1JB9sgR450RoJlRz5YHYN069cdqAO1d1jA3sFycDPc1&#10;VtdW0+9nkhtr22mljJDxxyhmXHqBXLacYrqxhmtbjy7can8qQgcsQPbHHPAFVdNM9jqdzdPqkkji&#10;Qvcwm2iRlGCeWC7sDGDwOaBHanUbJZ44Dd24mkOEjMo3N9B1NMfV9Niu/skmoWiXOQPJaZQ+T0GM&#10;5ri7Fri41ezSMtNFDKJU8u7kkjO5T1K2+0YDHgkfWodWvGfxNe2Ut3PaxMQ8qpsaN1ULzkjKDA5O&#10;R+dAHoppNwFcndalqFzLpdxDNbw2wiFzOXtmf7PuTavmYkX5SWbtxtyeATU2s6ne2t7FbrDMyBrV&#10;vPij2oxaUo6licc/LhevzZ6ZIAOl3D2o49BXL6PqTl7yC7e9SW3TzJo53jcKzHcQhUEsBkdScAgY&#10;FVtGu0sdQ8s3l5dPI6xTB4TmNiTsUuVA2jnoeuevSkB2OB6D8qML6CqmoF5Lea3hmEVwY9ysVJ2+&#10;/DL/ADFYnhm51SUuL6ZZVbMmfIKnnjglzgcenegDpcL6Ck49B+VcjYaxqt1d2UrOywSzbHXadpBD&#10;dMxD0HSQ/jV/UNZe01Z7YtKRmMJ5e3GWIBDZBOBnOcY5xnpQBv4HoKTaO4FYF/qF9/wiX2yKZILt&#10;3iCOcAKGkVeSQwHB5ODVSy13UPtMTzIJIZBDFsLRo+4qCZPv92dRsxyMEE5xTGdVsT+6PypCiH+E&#10;flXM6trGoQX9zBbx4OyNLc5UnLFt0hUkA42gAEjo3atrRr+TUtOS4mtXtpPuujspww4bBUngEEc4&#10;6UCLfkxgfcX8qTyov+ea/lWVr2qy6Y1oUR3SR23+Xs3EKpbA3kDt659Kbp2tLd3ThxIqylfIj8sn&#10;jbuJJAxnnpnikBr+TF/zzX8qPLj7IBWT/bT/ANnm7FsWj3YV9wCn5wv1/Spb7Vo7O7S03p9okQGN&#10;GU/MxzgZHToeccUwNHy09P1o2L6t/wB9Gs221V5oFl8jzAYEmxC2SdxIOAcZwBn1PYZ6n9ro9jHd&#10;AbFe4MAD85O8pxz3I9zjtQBo7F/vP/30aPLB/if/AL7NZaaux02fU3hH2FbdbiGRHy0qlSx+UgY7&#10;Yz1OenefUbm4g0u6mtY/MnjRjGhB+ZgOPwoAu+WP7z/99Gl2AdHb86ytO12z1G6ktoLm0kkjAP7m&#10;4V930rPk8UmO4ih8qMyThjHG0iJ91ivLFs9uy/nQB0u1v+eh/SkKt/z1b8h/hXOz+KkGI4FjadrV&#10;pwrPxuHG3P8AnNXtE1ldVhIke3W5UAvDHKWKg9yCAR+v1pAamx/+erfkP8KTY4/5asfqB/hVDUNb&#10;tdNu0huGChk3khhkDcFHy9TkntS2OtWeo+c9q/mQw5DSqQVyCQR1z2znGDkYJ5wAX8OP4/0pp83P&#10;3kx/un/GoLG+i1CyiuoQwilG6PcMFl7Nj0IwR3wecVmv4n09NQksncLJG2GZpYwo5K5+96g8dR3A&#10;pgbOZc/eT/vk/wCNAEv95P8Avk/41RvdZ0/TVDXt5DAC4T53A+Y9B+tSvqFulmt2JFeBsbXjO4HP&#10;fIoGWgZO+2gtIP4VP/AqzdU12x0aJZL6Vo1bgEKT/KoZvE+mRaMNVFx5lsWCAxjcdx7cdDSEa++b&#10;/nmn/ff/ANagNL3Rf++//rVS0vWbLWI5HspWcRsFcNGyEHGejAVeLqqklgAoySe1ABufuo/OgyED&#10;7jH6Y/xpolQjIdSPXNOzQAzzn/54yf8Ajv8AjThKx6wyD8v8aZDcxTxiSNwykkZ9wcEfmMU4uB1N&#10;Ax4kz/Aw+uKQyAdQf++ab5gweRx1pqXMUhASVGJGQA2ePWgBxmj7q/8A3wf8KQTRE/df/v2f8KJp&#10;47eJpZXCRr1YnpTbe6hu4jJA+5QxQkeoODQBLvQ4wPzWlLx9yPxpM0bgaAI2Nt1Jj/MUzZp7DBFu&#10;c/Sp+PSl4zQBXNpYOQ3kwMeudopyWdmn3IIV5zwoFTcGkKKf4QfrQAx4IXQoy5U9RniqsujWE0Xl&#10;GJlj3bisbsoJ9SAeatGGM9Y1P4CjyYR0iT/vkUAQQ6Va2+fKMygrtwJnwPoM9femnR7RrdoWDsjS&#10;iY5c5LAgg5+oFWvLj7Io+goMa+4+hIpAJBbi2t4oIZHWKJAiDOcADA5NFL5S+r/99migCyTak8+V&#10;n8KYWsB18j8cVY3DOMjNLxTEVc6eP+fcZ9hSqLEDCiED2AqzxRxjtQMpC00sT+eLa1E3/PQRru/P&#10;rUiWtikomSCASDgOqAH86sAqx4IP0pcCgBvyHsKUqpYOQNwBAOORnrRS0AM8qPI+ReG3DjoemfrT&#10;io9W/OlwDS4GOlAEXkRbWXb8rcsM9aXYmOWf/vs/408op/hB/CmmGM9UX8qAK5s7T+4Pvb/vH73r&#10;9feo5dK06YIJYEcIcqGYkA+1WvIh/wCeSf8AfNH2aDvEn/fIoEVjpmntc/aDCvn4x5oY7sfXrTP7&#10;H0vzUkFrF5iMWRu6seSR6E9zVr7Lbj/ljGP+ACg2tvnmGP8A75FACC3gC7cnbjGN5x/OoJNKsZrZ&#10;LZ4t0KFSqF2wNpBXv2IFWfs0A6Qx/wDfIpRDEOkaD/gIoApzaJp01qts1uFhUEKsbFMA9QCpBwfS&#10;q58NaWSSVuckgk/bJs5HQ53du1a21R0UUbR7/nQMhFlCAeCcoEJJySo7Enk002MO5jjG5PLI427f&#10;THSpyg9/zpPKX/a/76NAil/Y1j5KQiJRFGQUTA2qR0IGMCpY9Ohi84ozZmIMhODu4wM5HoAKn8hP&#10;9r/vo0ht4/Vv++z/AI0AUBoVoBgtIRuDAFuFIffx6fMAfwHpTLrw7Z3tx588t4z7gw23LqoI5B2g&#10;44+laX2eP1f/AL7P+NJ5Cdi3/fRoGZ0nh6zmuVnneaV0EYXewOCm7aenJ+Y9adHoVrESyvOXZSrM&#10;ZD8wPc9icYGevHWr/koP73/fRo8pfVv++jQIz7bQ7e0FqsUkmy1VliVsEDd1PTrzj6UsWjRQzJMJ&#10;XaRXdyzY+YsMHP4Y6Yq+U9yPxo2H++36UAZaaBax2qWwBaFX3+W7MwJ7dT29OlWUs547cRLdsSpy&#10;HkXcfofX+fvVry2/56v+lN8pv+er/p/hQBmwaGsEcIE7eZFEIlcAjgZwcZxkbj1FRDw+Y7WS1hvJ&#10;o7dl2ooZ90efvENuzz75wfyrX8pv+ez/AKf4UeWw/wCWr/pQMzYNESCGW1BSSyaNUS2lQssYAxtG&#10;TyvTjH4+jotIxa3FvcSu6TSb8RO0QQYA2rtOQPlzgHua0drf3z+VJiTs6/8AfNAGNZeH0sL6SWDz&#10;BDsjWJDdynZt3dicEcjA9qzT4Ru3GHvIWHz4yspwGYnoHA79cV1ZWX/nov8A3z/9em7Zv+ei/wDf&#10;P/16AObHhi5/s22spHglWFXG5iRuLHIBBByPWrOkaLc6Qz7UtW/dBFMY8sMck8qB74znn2rcxKP4&#10;1/KjMn+yaAMW80m5uLmC6+WSe3iPlswA3SerY44GcdcZPFQWmnX+nSv9lt0AkDhmDgBmwCsjg9Wz&#10;kEjk8fh0B83sqfmf8Kbmfusf/fR/woA5Gz8LXWmxolikcU8Ug8m48qE4jyN275d2dpYcHn1GarT+&#10;E9QNpczbLR7qb7QhVLNd7CSQsG3GQDOMEZPAOOa7kGXuF/Ol3Nn7v5GgDmbvSr+9jP2yKSUyLEwE&#10;MxQRSqG3NjcMDJHQnpVDV9Avbrw5HaXCm+nijUKj7gA+Blix3Fjnp0HtXaeY46RMfxFNMkh/5YN+&#10;Y/xoA5Gfw5dSWgT92NkASNEjwUIcHhsKCMewqT+yLxILoNE7W2/ekLyEsAMYKDLAHOTg9a6sOx6x&#10;kfiKXzCOqt+VAHJ6URFNIrQ3Za4Uidp4DGoUDAxmNQWOenP19U0yKfRRel4ImW7bMTW6gNHhdqiR&#10;UHB4yWUEdenFdWZh12v/AN8mk88Z+4//AHwaAOPt7jWIIfO1S3tbm3iZAJHkYEMpJ8wgR5xkgcjj&#10;bnpzXTGK+N0HF5b/AGbP+q+zndj03b8fpVvzQf4WH/AaNyHkj8xQBxS6ZJa+ILZzYNHHJcMFYJCz&#10;PmMsWYjktuB9vSpPEd95dxcwxXPk3E0MbxxyQ7w2C2Rg8DrXXE2/Rtn4gUzNmeMRH8BQBxVi0LW2&#10;p2luxtHlt98jRwCMHbkfKBxyD15qhJapY6tb6mYoEnEI8triVhkBByFCgew55r0RYbIsWWGHcRgk&#10;IOlP8i2O/wDdR/OMP8o+Yeh9aAKg1G0cW0Ezq0lygIj25zkd/wBetYniuK7Q2VtpayxvK0jOIGCf&#10;w9T8685INdF9isxs/dIPLGEI42j29KHs7SVWWRBIrDBDMSCPSkBx2jS305u7pb+5WJ4ndpJFZ1iK&#10;7WB+YkHIY8DHA/GtDRtR1Ky06xtdQsCrC32go5Z3ZUyBjGMkA9+K6OKztIYjFFDGkZxlFGBwMdPw&#10;FMk0+2lu47plbzo23I284B2lc46ZwSKYGDYapqQstJ8y0lllkkkiuNrofnTzARkkd0z9KuQ6hcRa&#10;9cwXTIluFDAsw+QEAKOO7MW6/wB2riaPDGIAk0wEMrzLyPvPu3Z4/wBtqjfw/YyXFxcMZzJOAJCZ&#10;Ww2BgfL0/SkBSk1HU21ryYmhWx2sRI0DOzEdcAN0HTPrU2ra19gtIriJvMR8DITgc4yTkYrSSxjS&#10;eKffI0kcXlKWOcjjk+/FVr/Q7HUriKa6ghlaM5G+JWz6Z70ANN1dW+k3NxcPA0qBjGYxxj+HIz19&#10;arX2rzWlnb3ERinH3ZgCepA/ugnOT0xVmLRIobS4tEaMQT53KsKrjP0xn8aI9DthvNwkV0WIOZog&#10;2MAAYHbgCmBStvEM82l2141nhrl9kaKWJ+4zA/Mq5+7j+tRaT4pl1OS1/wBERIp5PLJ89WZTsZhl&#10;RnH3MYJ71Zk8MwtYWVok7otqysCrMucKRjg8fe7VXt/Cstpe288F4qpE4cx7WO4DPGSx/vH86QHS&#10;0UzM/wDdT/vo/wCFFIDk7RnPib+0WGPM2RCJZpMKTuwSCMDI7H+tST69qq61Y2kj7I7mRgyiPaYw&#10;Gwvzc5zkdu9dMNFtBMs67xMH3mQHlj7+tLc6Pa3bbrjfIcgglumDkY/EA1QCaXI7xSiS4aZvMOC3&#10;UL2HQZ6HmnQxztcXod38hgqxZxxwckU9NPjSUyiWXeV2klu1LFYpBHsjlmC5Jxvz15oAy7+BtK06&#10;Z7d98jAbtzEFgOgGKj0fUZNQlljulkhmtnLBd2MKegP4VrXGmwXcYSdpHUHIBbHP4VBHoVlFNNMi&#10;yLJMpV23nnIx/KgDH+3z3MVurpLudj5bFiDgoW3ccHBAHNVtX1udNDieK7ljneSJVdItxTchb1+b&#10;OD2711TaehtxCkssSqMKY2wQKpHwxpuxAEkV0VUWRXIYADA/HHGaAGeGdSF9pjlhKn2eQw/vhhuF&#10;Ugn65z+NbdYkXhaxhtZLdJrrZJMJnJmJLNt29fTHH4VtYoAXNGabg9sUm1j/ABfpQA7NLmoyr9n/&#10;AEpCkv8Az1H/AHzQBJRgVCY5/wDnuP8Avik8uf8A57j/AL4oAn4o49ag8uf/AJ7/APjtGybP+uH/&#10;AHzQBOaM1GFkH8YP4UuG7kUAPzSA00l/amnze22gCQmkzUJ87/Y/Wmn7T28r9aALGaTNQf6T6Rfr&#10;Rm59Iv1oAnzRmoQZ+4j/AFp2ZO4WgCTNJTct6CjLf3f1oAdxRUZeT/nn+tNMkvaL/wAeFAEtFQ+Z&#10;N/zx/wDHhSiSXvDj/gVAEtFR727oaPM/2W/KgB+aKiM3/TN/ypPP5/1Un/fNAiWjFR+bn+Bx+FL5&#10;o9G/KgB+KT8aYZVHU4ppuIv736UDJaTNRiePsf0p29T3oAdmjNMLr3YfnTfNQH76/nQBLRUfmof4&#10;1/OnbgehFAC0YopCcUAGRQMUnWnYoAKTGaWkzQAYFIVXuAfrS0cUgG+VGesa/lSeTEOkaj8KfRQA&#10;3YvZQPwpDGp7H86fRQBF9njJyQ3/AH0acIlHQH8zTqM0AJt96Qx5/wCWjj6GnUtAEXlHP+tk/Onb&#10;CP42/Gnd+KWgBm1+z/pRtl/56D/vmniigCPEv98f980U+igCf7NEB939TSfZ4/7v61KTSUwI/s8X&#10;939aXyYsfd/Wo7y1W7t/KLsnIO5evFYF7enTp/sj/a5IUZArQuFILk4BORmkB0ghjA4H604Rp6Vz&#10;lxqt/ZaTcTRW01y6zmNVJXci8YJyccZq/a60s9tKTDKkkMPmEPt+br0IJ7gimBq7FHajArJ1LUpb&#10;OK1nLLHGxzJlC3GOBwM5yRTYtYkk0mO+SMSGVkCIFZDzjrkdue3agDYAGKMe9cxp3iF7ryW81yPt&#10;BimSSPaVXDgEfKP4l/Kql34m1EXNu1nEGQ3EqyJJFJ8qrlRnap7jPXuBQB2W3/ab86aYs/xv+dZb&#10;65Gvkfu3Cugd3MbbV5xjBwc59qfZ6q8u1biDY7KzrsbcCAf0OOcUAXzD/wBNJP8Avqgw5H+sk/76&#10;rJh8R211ZtNBliGZMYOAw7EnFUNW8Uy6fe2qC3JgcjfKWGzBHc4yCKAOkEGP+Wsp/wCBUnkc/wCt&#10;k/76rPXX7Q6Yl7n5GUnGR8uOoPpVRfEsjwtLHZrIhQOhjm37huw2cDjHXvQBu+Uf+ej/AJ0ojx/G&#10;351zuk+JzqBCgRTK0gVXhL9Ccd1AJHU4PAB4rQvtch08wLJBPI88phjSPaSzAE92HpQBpbMfxH86&#10;XDf3qp3Wo/Z7TzvIkLGJpAhIGMDoev8AWoLLVpJ7S5lubUwS27ENEr7yeAcjgHv6UAaRDdmx+FMK&#10;ydpcf8BFZuna9HqsUclrbzlS2196FdvvyORnj8Kh07xHHqOpXdotvKnkOEydvPqfvetAGt5cv/Pb&#10;/wAdFHlzf89//HRS3M6WttJPJnZGu5scnFV7jUYobZZ1BkDMqhV6/Mf8/lQBL5c3/Pf/AMdFKElz&#10;/rv/AB0UyC+guYTLEWMYXduKkAj8ayrjxVZwXX2dbW+nk2h/3VuSoBGQdxwO1AG1tf8A56foKXDj&#10;+IH8KzLvXba2yAQzC1a6ILYwgx1+uaTRdbi1bR4r9lEIZAzhjwvrz0oEauWHpSEyf7NZ763YqsDe&#10;aWjnzsdFLA4+nSrIvbdnhVJA/mglCvIIHvQMlPn9jH+tNzcf9Mv1qvJqdun2jk4gA3N2OenNMsNW&#10;t9RjDxZBLMuGI6jr0PNAFrNx6x/kacDL32Vk3fiWys777JIJDJ5ixHBTgtjHBbOOR0FajzIhAZlX&#10;I4yf8+ooEP3N6Cje2fufrUT3EUUiJJKiu+QiswBY+w71GdQtBvJuocRkCQ+YPkz0z6UDJzJJ2j/8&#10;epPMm/54j/vunRyxygmN1fBwdpzg/wCTTZJ4oSokkVNxwu44yfSgQoeQ9Ysf8Cpdx7qabFPHOheN&#10;gygkZ9xTGu4FcoZkDA7cFh19KAJS+P4WP4VGZsHHkyH8Kfuo3CgY0S5/5ZSflS7wf4SPwpwOaM0A&#10;RsY+4/Soy1uOw/74qwTSZoAgEkHYD/vk1IDH2/lTqQmgBCIz1x+dRlbfuV/76qTj2puYy+PlzjOO&#10;9ADNtqD95P8AvqpAYv4WH4Gjah/gX8qNq9gKAFKgjhmH0NNMX/TR/wDvql2KeoppijPVRQA4Rc/f&#10;f86Xb/tH86YIYh/AKdsQdFApAKVbs+PwphjlzxOR/wABFOKg9yPoaYYR/fk/76NADgkg6yZ/CnfN&#10;2IpoiA/jc/VqcVx0JpAMPn54Mf4g0D7Rnny/1oKOekpH4Ck2SjrMT/wEUASDdjnFBZx0QH8aQBsf&#10;fz9RSHzf4Sn4imAm+XPMQ/76p4Zu6frTB5+eTH+Rp4L98UAIZSP+Wbn6CkE2esbj6ikZpc8Rqf8A&#10;gX/1qA8veMD/AIFQA7zV9G/Kim7m/ufrRQBcy3tR83tTf3n95fyP+NGJO7J/3yf8aYD/AJvasy40&#10;kz3Eku6Mh8ZWRCwyBj1q/wDvezJ/3yf8aXEv95P++T/jQBnWWkG3tPImm8wecZcDOPYcknFRtozP&#10;fX0xa3VLmDycJGQe/LHPPXtitM+b/eT/AL5/+vSgS/3l/wC+T/jTAzI9AtzphtLmOGUHJAVMKp9Q&#10;CTj169aWXQIBp8drZ4tthU7o8qTgEdVIPetLMn95f++T/jR+97Mn/fP/ANelYDCh8LmG+iulu5so&#10;+9laV2D8k4IZiOpP50svhpncyLKu8lmbK5VyWdgCD2G89OuB0rcxP2kj/wC+D/jSf6Qf+WkX/fB/&#10;xpAYbaDcymzMots28aINwLEbTng8dcDtVyTT7qW7EuIUjBbKJkFgRjk//Wq/i4/56Rf98H/Glxcf&#10;34v++D/jTEYa6DJbWLR2lvaRzMGBLElec84GORnrT7zQ3vRYtIqCS2IO4PkY24IAI71s4n7vH/3w&#10;f8aMT9nj/wC+T/jQBj3Wm6hIsCQtEETfu3EdDjgAKBVW08PXcMqqTEtsIpE2RuQSWKnPT/ZP1zXR&#10;Yn7un/fJ/wAaX94OrL/3z/8AXoA5nTvDV1batPes4gYqBF5Mm4Dk7iVK4JI28nPTjFWToV4k4kW4&#10;ilBnEzmdSX4bdtUggAfhWg+qeXq8OnNFIZZI2lEg27Qq4yT82epA6d6vbm7YoGZtzYTXQW3eC2S0&#10;CFdvLHkEEdsDB6is6w0C50eG5jtUim+0ABpN5iZQOMdGz169frXRkv1wPzpN0n91f++v/rUAYeka&#10;Ve6WWjkdp4CmyNDIQYhnOM/xfXg1GPD/AJD3ItYhGkyEAlQcMWz0yPzzW8Xm/wCeaf8AfZ/wppku&#10;P+eUf/fw/wCFFhFC5jurhHgeKU25iVRtZQxYHJNRvb3lzphtbhXDs5ydqt8uchc5GeOCcc1peZcH&#10;/llH/wB/D/hTg83eNP8Avv8A+tRYDD8P6bc6bZywSW0aIzuMRxBWIydvO4jp2xWRc6HrVwYZf7Os&#10;hPFEiBzOc5Qgg/d9jx6E12oeTuij/gR/wpdzf3R+dAznYtLvFsrVHgKTx6c0ErxMCWk/djg5B6Kf&#10;So7PSbv7HeJJFNHcSQMmyWYupJOVw3OMDg8fnXTbz/doL/7J/SgRzNnpV3byz3V7FJNOUREMDruC&#10;gHI6IMZPSqlx4da/t9KkmieKW3YjZtB2DJOW67u3Ga68yn/nk5/L/GmGVs8QSH8V/wAaAOftbWVJ&#10;Z7Y27rGIQoklj3Ru24nouCR9cVR0bRLm01Oe4lnAUSk4EEwLDOcqdxxngH6V1vnv/wA+0v5r/jSi&#10;dif+PeQf98/40AcXPaT3WuC9utIVlY5WZYA7oVb5S2QCMDHQt0rfubZdRsllgkuDPGm1WZChYZUk&#10;EMB12jt/OtcyE/8ALNv0/wAaUN6g0AZWoQ31w8ccdvG6xTJIWeTbvUZPBAODuAzxyP0hvrOASahJ&#10;c2C3EUsUQVNobeylsDHsSOTxzW3vUdj+Apvmrno3/fJ/woAx9CvLeHfpogmikhGZJXi2Ru3H3Seo&#10;5wPZaTVZP7T05Tbu+8P/AKjaP3mD0PcDjOQRWubiMcFX/wC/bH+lILiLsrj/ALZN/hQBwX2B7fxF&#10;G7WF00Ry2Y1t2LsOSSWPr05HFO1FoZNbEzW0dqss+55rmPgbCMYfcFGee/513YmjOOG/FCP6U8GN&#10;hyAR7igDHR0m1o3MEazoICDJEMc8EDd0bPbHTHPWquowz3d3bXdspX7RbSQ7WiIZCykhmbPAGAMe&#10;9dJvjUdVA+tRtNb95I/xYUDOfRRFod0tyb1Ps8oUOZWmaVgBgrvHILHA7ZGfer+i3EYhFtLdebdk&#10;u0gJJwVIDAE9QuVGf/r1bZrFz8xtyfcg0LFY7iVWDcepXGTQBT1d5rvT5YbCR0myUMykqISBksfX&#10;6d6zopZdN0CKZ5ZpVeONjPLcM+WP1+6PfpXQxQQwx7IY1Rck4XjknJP508qCu05x6ZoEYGjC4k1S&#10;7uTfvPbMq7MIPLbGeQdo/Q1F4guPNiuFgmk+a0Jj8pHfLZIBwnPatltLsjOZ/ITzmXaX/iI9M+lO&#10;OnWrBAY8hBhfmPyj2oA4/TFDW9zDao9qz2uyWSSF4+mdzgNyTg1TgE/9swaqq2SuIwjhkdnIBCs+&#10;3cAACevpmu5/sewExnFuvmFShbJyQeopz6ZZyLgwJ94NnHOR0OfwoA5u91yEavNazmWO1MR3SLaT&#10;FlY/KpHGOT04PTrS61qVxpTTXsMlwwa1Bij2rswnO592CpJcjAOflrqHtYpBIGUHzF2PlQdw9Dx0&#10;5NQ3OmxXVk9nM7tA6eWV4Hy4xjOM0AYGs67LFa2UtlOhkZysihs7Plxl9u4AAkH6kVNPqd1PpMt1&#10;bfM6S+WyRkkLtPzAMVXnt6CtmfT0uUKSSSbT1CkLkehx1HtUVvpcVtbNapJIbYjCwkjag9sDP60A&#10;ZsurapBeqhs/PjkjMiLCgBPHdmkH8qrWfiC+uFLmNWnMbEWaqAxweWBzx+PBxxXQNZBriKbzGBiU&#10;qi9uRisk+FYP7Q+2md3l3lv3pL8Yxt5OcD0oGQWfiaYiQ38DW4bPkAqpJwMjOHOSfTAqtoXie6uL&#10;mCG/eHdcOyqiKoZG5OD+8JwAD/DWvb6CttcidJ8uW3MCuVPGAACcLj2xQ2gbLa3ht5wnkurhmUkk&#10;g5PcDkZHTvQBSPilluraGSERG4I8vaDKWHzZ4XnjaO3c+ma29Ovft9oZsFcSOmCpU/KxAODyMjBx&#10;71i3fhRLnT7SyzD5UOTIWjy0p2lc56AjcTkg81a0vSrjRYrmG1ELwuxeJGkK7DjpwuMe+M+uaALW&#10;oaxHp93bWxgmmmuSwiSLbk4GT94jgCp21G2iCC5mjtpHGfLmkVWH61nrpVw11Y3c7xy3UWBNIR95&#10;djAhRjgFjn/9QFaMcaQLsjt225yBkED6ZPFICudWU3ZiijMka43OvPUE5HrjHall1uyitftDSERi&#10;UREsNm1vfdjH1rJ1DTtTubl5l2GLzY3WAqOic/e3YBOf7vajUNNl1i2hgltJoYIWZpI5CmZDjjAV&#10;sHB9cUAadhr+nancvDaXKysoz8vOR6//AK6s3OowWplEjcxQmZh/sjP+FcTbeHbi0KtJp1yd6o0g&#10;tpVDMV/hb5wpzwc/N+FWtS0ltT1b7bJY3JdbRvL3quEl/hAIGcgn6UwOqOq2YsftjTYgAyzAE7OO&#10;+OlPF7blIZN+BMcRkggtwW7+wJriLqKOSO/Q2+oM80QCHyrj7yrwGJUAgt7kd6cyDRYbe4kkvZpf&#10;Mjf7NsMpVvnDkMCVXIcnBb8eeEB00vijRYJnhl1O3SSNirKX5BHBFFc7L4s8PiVw7T7gxziEsM/U&#10;ZB+oJFFID0IdzRTQ6j+IfhQ0i1YFK91JLMSmSWCMKo2lpOdx6ZBwP1qpo2syahaSSNLbTyq+NsDL&#10;kL6nDsP1qrqmlX19qYnEiCBVKrsbbIOPcEE5x37Vm2Xh2+hUqZ7s/KFQ3Co+zDZ5w3IoA6OLW7aW&#10;9mtdlwrRYyzwOF/MjFMttbWS5aKePyPn2xszA59AcfdPsaraVDqVndyteQRyFgFBtkCoB9C2c/hV&#10;0abANUa8+zxr+72/KmC5J5Lcc/jQBNHfLJdSQJDIWjOGOMAZGR+lV31y3Ed55ZV5rZXIi3fNIV6h&#10;R16nGcdarwaO1vqD3gllbz2zLEJHCrjptx19MH9KS2025i1ASyqnlK0pBEjljvII4IwvTsaQF7+2&#10;LbypmAmDQqGdHiaNsEkZAYDI4P5Uy71u2tHCO2GymQ+VxvJC9eOo9qoTWNzcJqEKWzxiW0S2R5n3&#10;BsFs88t0bqRmob7w/c31y99JOIpxhEWKIPhByOWAwwJJ/KgC5d+Jre00M6o8UgjDlCrMuQQxX155&#10;HbNatpeRX0AmhLFD0JGM1ysuiPPpMduttcyGG4ZlkMaK7g8knzOmWJ7HpWloFvcaZaXX2i3ufMeQ&#10;y5kdZGbOBjK/T0oEas1/BBcCByd2wuTjgClF9AyyFfMJj+8ojbd+C4yawdY0mfVNSRpBdJEIWH7i&#10;Ux5JHAJDc8+wq9oIvLbTzDeW7x+XkjdKZD9ASSTxQBYm1m0it5psyMISokRYzuGSAOOvfpUF5qdt&#10;NYxukV1PHLJ5e2B/KcMM8HLKR0PFUrizl1GwvbOKGSO3nn3ZmQrgcMTtJBOWGOKwrLw3rFlpLwWX&#10;2dWKo+JPkG7btKkfMW4HXIzmgDVe5nF3YyC4doHXzbaeYKBggjYw4LN8w7gHjqRztWt9ArSwPcTy&#10;SIplYzxbPlz2O0Agfn61k6rBem0s7Y2sBP2eWKQW5kEaZChQNqk9M9u3X1z7H7ZIXt7y0kdRazRl&#10;lhaNHzswOVXnhvz/AAoA6O08Q2V3fpZR+d57wrMAYmxtIzyQMDt+YrTZlRSzEADkk1w9vpzw6nG/&#10;kz5iKxiV5pNu0BRhVDcA4JJxgECunvL5DHcxKNyrCTu67j6D1pgSf2vabnG6QKoyZDEwTGM53YwR&#10;75pLjVrS3R2LPIVh87bEhclPUY61x+YE1FbiO1aINAEkZvJTnbjJz89Tz24u/KubVfke0WOfO7Mg&#10;BI2jkUAdZb6jBcWS3Y3pERn94hQ/kRmnw3kE7skb5ZQCeOxGRXK6ZZ3Emky2W+GARSqUQxBQo28j&#10;A6nnrnBp1l/ot/bNJChWXb5080XzIwGAmcdOmCOn40AdI2pWyXws2ZhORuA2nBHrn07fXHrUN3ru&#10;nWN9DZ3N1FHNKCQGcDH15yM889OPXGeI1LUI7nUpXbR7eSTe8kd3KhYfKSApBTHIUd+/UVp6vb3m&#10;t6lbXmnxxXEEEGUZyvlgtu3ZUqcn5VHBBGaAOzR1kQOjBlYZDA5BFR/aYftAg8weaVLbfbIH9RWT&#10;pGqn+yj9p2PLBKsDeQSwOcbcZJJ4YDqckGsHXNPuoddvry1tkZmjjIZEhUBucBi4y2cdsdqAOwud&#10;QtLP/j5uoYcjP7xwv86JdRs4LYXMt3CkB48xnAX865S9W9upV1C3SWSZ4UkjRDtSMg5wWII9c+tS&#10;RPPeaFM9zB5N1PLG+5jkMTxkEfj3zSA6iK+tp22xXETtgNhXBOD0NPnuIraF5p5UjiQZZ3OAB7mv&#10;NDp39h+JoPtN3E+x18vfbIAyZ67zkjGfXmuy1e/tb7RtShg8yYxxksqHbuA7AnqOCKANCDWdOuoZ&#10;Zra+t5o4hmRo5AwUe+DUkF/bXLMkU6M6gMyg/MoPQkdR0rhtFbfZ300VvusTDIjQJcSyLMxxwCVw&#10;DksOOSTVnQLOS7a5P2OOG3Mclu3kyor8Nj7ojXkkcZoA7SG5iuEEkMiyITgMpyDT94PcV5/aS3ze&#10;IRFdxXex2aTdBPLmAA5wyA7TyVGMYAPIFS3qapBrn2a2uArSeZKGVHIbLgruIwMgYH8WBxigDuTM&#10;nmeXuG/GduecetPzxzXA6hHqC69f3EUUxKhCgDyuuOSQSJAFzxwAe3vWrq19ffY7p9NgMrssThSx&#10;ON3XknC/hQB1RP4Um6uPL3nk3fli5RrdluPJaUluFO4BnPK5/Cori71xIbK5uJkt7V8rIszbnYtg&#10;gAoV+g4yD60Adrnmk3VUkmhFiPmYh0IVVJ3Nx0GOc/Tmuf0e83XptJDPaywlC6zO7GTOeMMTjjae&#10;tAHVZFJlfSuLu9a+z6gk0s5kUTTwN5chDRbXbBK7gp+UdxnjvU97qV5bW0ccrPNCk8yzT7trMoRn&#10;QfLjtjkY6e9AHXZ4ppCn7wB+orkfDepag2m3MFyszTxo8kTzgAY3HAzuYtj17dOalh8Q3L6ZZSlo&#10;UuHZY5I5QQTzjd2xznoCKAOnMEJ6xJ/3yKT7PB/zwj/75FYlvrdz/Zd7cT2zCe3eQFQVxx05zj0q&#10;ofEd22nxTi0mRxKEkIhaRQvc5XI/WgDqBFEvSNB9FFOwPTFYF3rrwXqBLeZrdYPNkyArctgcMQeM&#10;Gp7DUbgypFchGE0sgikRgcAHgN6HH8qANjaD3b/vo0zyEIwWk/7+N/jUlFAEX2aP+9L/AN/W/wAa&#10;csSr0L/i5NSUhoATHuaaUY9JXH0x/hTqSgCPyn/5+JPyX/CngMP4yfrinYpKBiESHoy/iM/1phE/&#10;aSP/AL4P+NSUGgBgEnd1P0XH9aXLjsp+pxS0UARlp8/6tMf75/wpwMndV/Bv/rU6jNADS7D/AJZs&#10;fpikEj5/1L/mP8afS/WkA0Pgcqw/DP8AKm+ah42v/wB8GpM0mc0CICIs9/8AvmiguAxGe9FIZa+0&#10;KP4JP++DQblf+ecv/fBqbrRVgRC5X/nnL/3waUXC/wByT/vg1KKXFICMTAn7r/8AfJp3mj+635U4&#10;UZpgJ5gz91vyo8wf3W/KnZopAJuB7H8qPMAPRvypwooEN80f3W/Kk8wf3W/75NPxSUANMo/uv/3y&#10;aQzgfwSfgpp+aM0AR/aF/wCecn/fBo+0qD/q5f8Avg1Jk0tAEX2lf+eUv/fs0falx/q5v+/ZqWk5&#10;oAjNyo/5ZS/98Gj7Qp/gk/FDUneimAzzVx91v++TTt4P8J/Kl6UZoAYXHofyoyp6jj6U/Io4oATc&#10;KaWUDkincUhoAj3xgk5UE9TSedCDyy1LxSUgIDPasfmMZ/CmMbJ+qwt35UGrVGBQBV8uwZt5igL4&#10;xkoM4pVhs1ztihG7k4Qc1ZwPSk/CgCtFZ2MO4xW0CbsZ2xgZx0qQW1sJjOsMYlPVwoBP1NS9e1GB&#10;QBGLe3SczrFGsxXaXCgMR6Z9OKgl0vS5pzNLY2jyk5LtEpbP1xVsqO4FNKJ/cX8qAIZLS0kiMTIo&#10;QjBCtt/lTY7OzhQJEoQABeHOcDpznmpvKjPWNfyo8mL/AJ5p/wB8igCsdN08h8RIDIpViGOSD2zT&#10;W0nTnt1t2gUxKcqNx4PqDnIPvVvyo/8Anmv5UuxOyj8qAK0Om2kDo8cfzJu2szliMnJ6mlOnWjBQ&#10;Yh8r+YGydwb1z17D+VWMAdqMA0AUZtE0+ffvhID5LBXZQSeScA4zUSeH7CKJYokdYw5k2lt2SV2d&#10;8/w8YrSMSnrn8zTDbxeh/wC+jQBQh0C0tmJheZAVKlQ4xgnJ6jj8KY3hrTZbWO2njaeKMEIJWzjJ&#10;yT9ffrWiLeMdj/30acIkHTP50AULLQ7awUrFJKyNnKuRgg8YOACf506DRbK3s/skaH7OGJWPccDn&#10;OOvTNXto9/zpccdaAMjUPDsOoXMk73Myl4xGUAUqAOhGQSDz60+60m5nkhaK9WHyslSIQW3bSuSc&#10;++ce1aLRkjHmOPoaaIT/AM9pPzFAFfTrS6tLNIbq/a8lGczPGFJ544HHtVvBx2zTRGR/y0c/jTsH&#10;1NADcy9gn500m4/ux/8AfR/wqQhscNj8KYUk7SD/AL5oAbm5/uxf99H/AApQZe6p+BNIY5+0wH/A&#10;KUJMOsoP/AaAHbm7r+VMaSQdIifxFOG4dWB/CkJk7bfxoGM8yT/ng3/fQpyux6oR+NITP2Ef4k0g&#10;M+eRH+BNADi4X+Fj9FphuFB+5J/3walDN3X8qYzv2iJ/EUAAlU9mH1FKZEHVgKaryH70RH/AhT93&#10;HINADBPGTjeKkDKe4qPzhnBR/wDvmnbkbqp/EUgHbl/vD86XjtULG2B5C5+lLiJl4wB9cUCMua8j&#10;WeRS4yGI6e9FcfqWpRx6pdpvX5ZnHU/3jRSGepCjIqPaT/EaTYTxvb86sRNmgGoGgz/y1kH0ak+z&#10;/wDTWX/vqkBZoqEQ46SSf99U4Rerv+dAySlHSmBcfxN+dLjj7x/OgB1LTfxpNgznJ/OgQ7NHWm7Q&#10;TRt96AFpegpu0Zpdoz1oAX6UU3aMUoGOlACn60hpCATyaM44yaAHUmaT/gRppXP8TfnQA+gUzb/t&#10;N+dIU/23/wC+qAJM0VF5Qx/rH/76pPJ/6aSf99UAS0hNReR/01k/76o8gdDLJ/31QBLmiofIH/PW&#10;T/vqjyMf8tZP++qAJaWofJ/6aSf99U7ysfxv+dAElFMCf7TfnRgj+I0AOFLTOfWjBP8AF+lADqTN&#10;NIf+/wDpTSkn/PU/98igCTNJ1qPy5c/68/8AfIpDHKf+W5/75FAEuKO1Q+XL/wA9v/HRShJO8v8A&#10;46KAJaKZhx/H+lKA3rQAvejPNJhsdRTT5nbb+NAD6SmHzuxT8jTD9o7GL8jQBNRUP+kdzF+RpR5v&#10;fZ+FAEnelzTBuHpQScfd/WgB1FRl5B0iz/wKml5v+eI/77oAmzSEntUQeXvEB/wKlDNnlf1oAeCa&#10;MmjNIWx/CT9KAFpKYZsf8spPwApnnn/nhL+Q/wAaBk3akNMWUn+Bx9RTywFAAKWo2mRepP5Gmi4i&#10;Y4BOf900ATUU0OPUUhmjHWRB9SKAHClpiuj/AHWB+hp3NIApCARyBilooEeBa/FrLeI9TaGGUxG7&#10;lKEDjG84opNV1K7OsXpSeTb9okxhu240UDPoDyst9+T/AL6pRAM58yT/AL6NSgYopiGCPH8b/wDf&#10;VPx/tN+dFKBQAgUep/OkMaHqKfiikMZ9ni7oKb9lg/55rU1FNAQ/ZLf/AJ5rS/ZYMf6talo4FMCI&#10;W0I/5ZinfZ4f+eYqTr2opCIhbxZ/1Ypfs8I/5ZipKM80DI/Ii/uCj7PF/cFSUfhQIZ5MWMbBTTBE&#10;T/qxUtJQBH9nix9wUgtoD1jFTUmaAIjawH/lmtIbWA/8s1qXNFAEP2S3z/qlo+y2+P8AVrU1GKAI&#10;RawAYEa0v2aH/nmtTUhNAEXkRDogpREn90U+loAZ5a56UbRTqKAG4AHU/nSY9z+dPoxQA3H+0350&#10;0x5/jf8A76p+KKAI/KB/if8A76NNMAP8cn/fZqaigCH7Ov8Az0k/77NHkL/z0k/77NS0UAReSB/G&#10;/wD30aURf7T/APfVSUUAM2f7R/OlxgfeNLRQA057MfypNrH+Mj8BT6CKAIjHJ2mb8hSeXJ/z3b/v&#10;kVN0ppoAi8uT/nsf++RShX/56n8hUmaT6UAN2t/fz+FHzetPpBQA1vM7FB9QaYRP2aP8j/jU1MOT&#10;QBH+/wCzR/kf8aUed3KfgKeBxS4oAb83cj8qMt6A0vQ0tADCz9kH500vN2iX/vr/AOtUveigZEHl&#10;7xAf8C/+tTsnGSvPtTqSgCMyED7jH6YpvnHOPJk/If41NRQBGGz1Qj6ikZoh1X/x0mpaOKAIVkiP&#10;QH/vkihlh/j2j6mpcUhA9AaTAjUQ/wALL+BpTED/ABvj/ep+1fQVHJFGw+ZAfwoEfOc4BnkPPLH+&#10;dFIxyx+tFMZ9N54pMUUUALnFRNcqvZqKKQER1GJTgq/5D/GkGpQk42yfkP8AGiigCRb2NzgBx+Aq&#10;QXKns35UUU0AvnZ6L+dLvYj7o/OiimA3zJf7if8AfZ/wo82b/nnH/wB9n/CiikAhlm/55R/9/D/h&#10;SebPniKP/v4f/iaKKAH+ZP8A884/+/h/wpPMl7omf98/4UUUAOEkv9xP++z/AIUF5R/An/fX/wBa&#10;iigQoaUj7i/99f8A1qbuk/uJ/wB9n/CiigBdz/3V/wC+v/rUb3z91f8Avr/61FFMA3Pn7i/99f8A&#10;1qC7/wB1f++v/rUUUAJuk/ur/wB9f/WpN8n9xf8Avr/61FFABuk7Iv8A30f8KQNL/cT/AL7P+FFF&#10;ABvm/wCecf8A32f8KTfN/wA80/77P+FFFIA8yf8A55x/9/D/AIUhkn/55R/9/D/hRRQAeZcf88ov&#10;+/h/+JpPMuP+eUX/AH8P/wATRRQAoknP/LOP/vs/4Ub5e8af99n/AAoooAA8v/PNP++z/hS734+R&#10;f++v/rUUUALvP90fnQXI7frRRQAu4YpplAGTmiimAw3CYzhvyprXsYHR/wAhRRUgRHUoQfuyfkP8&#10;aYdWhB5ST8h/jRRTAb/a8HI2SfkP8aBq1v8A3JPyH+NFFADl1OF+iSfkP8anW6jboGoopASBwema&#10;WiimAvUUh4oooAXrSUUUAJ3paKKAEpDRRQAlLRRQMSiiigBAaKKKTAWq965jsp3B5WNiPyoooA+c&#10;z1ooopgf/9kBAA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AZlLvJvQAAAKcBAAAZAAAAZHJzL19yZWxzL2Uyb0RvYy54bWwucmVsc72QywrC&#10;MBBF94L/EGZv03YhIqZuRHAr+gFDMk2jzYMkiv69AUEUBHcuZ4Z77mFW65sd2ZViMt4JaKoaGDnp&#10;lXFawPGwnS2ApYxO4egdCbhTgnU3naz2NGIuoTSYkFihuCRgyDksOU9yIIup8oFcufQ+WsxljJoH&#10;lGfUxNu6nvP4zoDug8l2SkDcqRbY4R5K82+273sjaePlxZLLXyq4saW7ADFqygIsKYPPZVudAmng&#10;3yWa/0g0Lwn+8d7uAVBLAwQUAAAACACHTuJA2Tk3hxMBAABIAgAAEwAAAFtDb250ZW50X1R5cGVz&#10;XS54bWyVkk1OwzAQhfdI3MHyFsUOXSCEmnRBChILqFA5gGVPEpf4Rx4T2tvjpK0EVVqJpT3zvXlv&#10;7PliazrSQ0DtbEFvWU4JWOmUtk1BP9ZP2T0lGIVVonMWCroDpIvy+mq+3nlAkmiLBW1j9A+co2zB&#10;CGTOg02V2gUjYjqGhnshP0UDfJbnd1w6G8HGLA4atJxXUIuvLpLlNl3vnWw8NJQ87huHWQXVZhAY&#10;C3ySeVk9TyJs4xs6jQTo8IQR3ndaipgWwnurTsJkhyAskWMPttrjTUp7ZsJQ+Zvj94AD95ZeIGgF&#10;ZCVCfBUmpeUqIFfu2wbo2WWRwaXBzNW1lsCqgFXC3qE/ujqnDjNXOflf8eVIHbX5+A/KH1BLAQIU&#10;ABQAAAAIAIdO4kDZOTeHEwEAAEgCAAATAAAAAAAAAAEAIAAAAOV3AQBbQ29udGVudF9UeXBlc10u&#10;eG1sUEsBAhQACgAAAAAAh07iQAAAAAAAAAAAAAAAAAYAAAAAAAAAAAAQAAAAq3UBAF9yZWxzL1BL&#10;AQIUABQAAAAIAIdO4kCKFGY80QAAAJQBAAALAAAAAAAAAAEAIAAAAM91AQBfcmVscy8ucmVsc1BL&#10;AQIUAAoAAAAAAIdO4kAAAAAAAAAAAAAAAAAEAAAAAAAAAAAAEAAAAAAAAABkcnMvUEsBAhQACgAA&#10;AAAAh07iQAAAAAAAAAAAAAAAAAoAAAAAAAAAAAAQAAAAyXYBAGRycy9fcmVscy9QSwECFAAUAAAA&#10;CACHTuJAGZS7yb0AAACnAQAAGQAAAAAAAAABACAAAADxdgEAZHJzL19yZWxzL2Uyb0RvYy54bWwu&#10;cmVsc1BLAQIUABQAAAAIAIdO4kBrQewD2QAAAAgBAAAPAAAAAAAAAAEAIAAAACIAAABkcnMvZG93&#10;bnJldi54bWxQSwECFAAUAAAACACHTuJAhgsXVxADAAA4CQAADgAAAAAAAAABACAAAAAoAQAAZHJz&#10;L2Uyb0RvYy54bWxQSwECFAAKAAAAAACHTuJAAAAAAAAAAAAAAAAACgAAAAAAAAAAABAAAABkBAAA&#10;ZHJzL21lZGlhL1BLAQIUABQAAAAIAIdO4kAyA78PXt0AAFTdAAAVAAAAAAAAAAEAIAAAABqYAABk&#10;cnMvbWVkaWEvaW1hZ2UxLmpwZWdQSwECFAAUAAAACACHTuJA+/Sm/1uTAABRkwAAFQAAAAAAAAAB&#10;ACAAAACMBAAAZHJzL21lZGlhL2ltYWdlMi5qcGVnUEsFBgAAAAALAAsAlgIAACl5AQAAAA==&#10;">
                <o:lock v:ext="edit" aspectratio="f"/>
                <v:shape id="图片 9" o:spid="_x0000_s1026" o:spt="75" type="#_x0000_t75" style="position:absolute;left:9977;top:46756;height:3179;width:3572;" filled="f" o:preferrelative="t" stroked="f" coordsize="21600,21600" o:gfxdata="UEsDBAoAAAAAAIdO4kAAAAAAAAAAAAAAAAAEAAAAZHJzL1BLAwQUAAAACACHTuJAyyXuZr4AAADc&#10;AAAADwAAAGRycy9kb3ducmV2LnhtbEWPQWsCMRSE70L/Q3gFL1KzKmi7NXoQBT2JWmqPj81rdnXz&#10;siRRt/++EQSPw8x8w0znra3FlXyoHCsY9DMQxIXTFRsFX4fV2zuIEJE11o5JwR8FmM9eOlPMtbvx&#10;jq77aESCcMhRQRljk0sZipIshr5riJP367zFmKQ3Unu8Jbit5TDLxtJixWmhxIYWJRXn/cUqKHrb&#10;KNvVZuRPP+1xuT2a72VllOq+DrJPEJHa+Aw/2mutYDj5gPuZdATk7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yXuZr4A&#10;AADcAAAADwAAAAAAAAABACAAAAAiAAAAZHJzL2Rvd25yZXYueG1sUEsBAhQAFAAAAAgAh07iQDMv&#10;BZ47AAAAOQAAABAAAAAAAAAAAQAgAAAADQEAAGRycy9zaGFwZXhtbC54bWxQSwUGAAAAAAYABgBb&#10;AQAAtwMAAAAA&#10;">
                  <v:fill on="f" focussize="0,0"/>
                  <v:stroke on="f"/>
                  <v:imagedata r:id="rId129" o:title=""/>
                  <o:lock v:ext="edit" aspectratio="t"/>
                </v:shape>
                <v:shape id="图片 1" o:spid="_x0000_s1026" o:spt="75" type="#_x0000_t75" style="position:absolute;left:5762;top:46759;height:3107;width:4142;" filled="f" o:preferrelative="t" stroked="f" coordsize="21600,21600" o:gfxdata="UEsDBAoAAAAAAIdO4kAAAAAAAAAAAAAAAAAEAAAAZHJzL1BLAwQUAAAACACHTuJANCPUFbwAAADc&#10;AAAADwAAAGRycy9kb3ducmV2LnhtbEVPz2vCMBS+D/wfwhvsMmaqE5Fq9OAoHey0buD10bw1dc1L&#10;STLb+tebw8Djx/d7dxhtJy7kQ+tYwWKegSCunW65UfD9VbxsQISIrLFzTAomCnDYzx52mGs38Cdd&#10;qtiIFMIhRwUmxj6XMtSGLIa564kT9+O8xZigb6T2OKRw28lllq2lxZZTg8Gejobq3+rPKgjGladJ&#10;+mtTTkUsnlfnD/36ptTT4yLbgog0xrv43/2uFSw3aX46k46A3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Qj1BW8AAAA&#10;3AAAAA8AAAAAAAAAAQAgAAAAIgAAAGRycy9kb3ducmV2LnhtbFBLAQIUABQAAAAIAIdO4kAzLwWe&#10;OwAAADkAAAAQAAAAAAAAAAEAIAAAAAsBAABkcnMvc2hhcGV4bWwueG1sUEsFBgAAAAAGAAYAWwEA&#10;ALUDAAAAAA==&#10;">
                  <v:fill on="f" focussize="0,0"/>
                  <v:stroke on="f"/>
                  <v:imagedata r:id="rId130" o:title=""/>
                  <o:lock v:ext="edit" aspectratio="t"/>
                </v:shape>
              </v:group>
            </w:pict>
          </mc:Fallback>
        </mc:AlternateContent>
      </w:r>
    </w:p>
    <w:p w14:paraId="3B48902F">
      <w:pPr>
        <w:keepNext w:val="0"/>
        <w:keepLines w:val="0"/>
        <w:pageBreakBefore w:val="0"/>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sz w:val="24"/>
          <w:szCs w:val="24"/>
        </w:rPr>
      </w:pPr>
    </w:p>
    <w:p w14:paraId="279F3B06">
      <w:pPr>
        <w:keepNext w:val="0"/>
        <w:keepLines w:val="0"/>
        <w:pageBreakBefore w:val="0"/>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sz w:val="24"/>
          <w:szCs w:val="24"/>
        </w:rPr>
      </w:pPr>
    </w:p>
    <w:p w14:paraId="5092A5D6">
      <w:pPr>
        <w:keepNext w:val="0"/>
        <w:keepLines w:val="0"/>
        <w:pageBreakBefore w:val="0"/>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sz w:val="24"/>
          <w:szCs w:val="24"/>
        </w:rPr>
      </w:pPr>
    </w:p>
    <w:p w14:paraId="3F08D124">
      <w:pPr>
        <w:keepNext w:val="0"/>
        <w:keepLines w:val="0"/>
        <w:pageBreakBefore w:val="0"/>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sz w:val="24"/>
          <w:szCs w:val="24"/>
        </w:rPr>
      </w:pPr>
    </w:p>
    <w:p w14:paraId="4439834A">
      <w:pPr>
        <w:keepNext w:val="0"/>
        <w:keepLines w:val="0"/>
        <w:pageBreakBefore w:val="0"/>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sz w:val="24"/>
          <w:szCs w:val="24"/>
        </w:rPr>
      </w:pPr>
    </w:p>
    <w:p w14:paraId="38B72AFE">
      <w:pPr>
        <w:keepNext w:val="0"/>
        <w:keepLines w:val="0"/>
        <w:pageBreakBefore w:val="0"/>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sz w:val="24"/>
          <w:szCs w:val="24"/>
        </w:rPr>
      </w:pPr>
    </w:p>
    <w:p w14:paraId="104B797D">
      <w:pPr>
        <w:keepNext w:val="0"/>
        <w:keepLines w:val="0"/>
        <w:pageBreakBefore w:val="0"/>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sz w:val="24"/>
          <w:szCs w:val="24"/>
        </w:rPr>
      </w:pPr>
    </w:p>
    <w:p w14:paraId="4DAB2252">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设计意图：学生在写数学日记中感受数学与生活的联系。有了这样的作业任务驱动，学生回顾完成“生活中的百分数跨学科作业”的过程，更能用“数学的眼光”去感受生活中的百分数，用“数学的思维”去分析生活中的百分数问题。学生在不断地分析、探究、计算、思辨中，获得对数学知识更为理性的思考，反复锤炼自身的数学素养，思维也得到一定的提升。】</w:t>
      </w:r>
    </w:p>
    <w:p w14:paraId="1A9B4333">
      <w:pPr>
        <w:keepNext w:val="0"/>
        <w:keepLines w:val="0"/>
        <w:pageBreakBefore w:val="0"/>
        <w:kinsoku/>
        <w:wordWrap/>
        <w:overflowPunct/>
        <w:topLinePunct w:val="0"/>
        <w:autoSpaceDE/>
        <w:autoSpaceDN/>
        <w:bidi w:val="0"/>
        <w:adjustRightInd/>
        <w:snapToGrid/>
        <w:spacing w:line="420" w:lineRule="exact"/>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作业反馈与评价：</w:t>
      </w:r>
    </w:p>
    <w:p w14:paraId="44943827">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生活中的百分数”跨学科作业中“我是省钱小能手”“我是理财小专家”“我是小小检察官”三项作业由学生借助作业单先进行资料的收集和记录，然后在课堂上汇报环节，这三项作业没有答案标准，教师引导小组之间互相评价、互相补充、自由对话、深度思考。“我是爱心小天使”作业的反馈方式是学生全员参与到成功举办义卖会中。</w:t>
      </w:r>
    </w:p>
    <w:p w14:paraId="1EC90A2A">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评价是为了激励儿童更好地学习，发现自己的成长和欠缺，在师生的评价中获取前进的动力。对学生在本次“生活中的百分数”跨学科作业的评价，教师将从多主体、多维度切入，采用多种方式关注他们学习与探究的表现，形成个性化的学习档案袋，将优秀作业或作品、参与活动的照片以及评价结果进行分类汇总整理，全面记录儿童成长的过程。</w:t>
      </w:r>
    </w:p>
    <w:p w14:paraId="2079C0DB">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b/>
          <w:color w:val="000000"/>
          <w:sz w:val="24"/>
          <w:shd w:val="clear" w:color="auto" w:fill="FFFFFF"/>
        </w:rPr>
      </w:pPr>
      <w:r>
        <w:rPr>
          <w:rFonts w:hint="eastAsia" w:ascii="宋体" w:hAnsi="宋体" w:eastAsia="宋体" w:cs="宋体"/>
          <w:b/>
          <w:color w:val="000000"/>
          <w:sz w:val="24"/>
          <w:shd w:val="clear" w:color="auto" w:fill="FFFFFF"/>
        </w:rPr>
        <w:t>表1  “生活中的百分数”跨学科作业学生过程性评价表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1"/>
        <w:gridCol w:w="1584"/>
        <w:gridCol w:w="1199"/>
        <w:gridCol w:w="851"/>
        <w:gridCol w:w="850"/>
        <w:gridCol w:w="850"/>
        <w:gridCol w:w="850"/>
        <w:gridCol w:w="850"/>
        <w:gridCol w:w="850"/>
      </w:tblGrid>
      <w:tr w14:paraId="158B4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tcPr>
          <w:p w14:paraId="5D475D58">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r>
              <w:rPr>
                <w:rFonts w:hint="eastAsia" w:ascii="宋体" w:hAnsi="宋体" w:eastAsia="宋体" w:cs="宋体"/>
                <w:kern w:val="0"/>
                <w:sz w:val="24"/>
                <w:szCs w:val="24"/>
              </w:rPr>
              <w:t>班级</w:t>
            </w:r>
          </w:p>
        </w:tc>
        <w:tc>
          <w:tcPr>
            <w:tcW w:w="1584" w:type="dxa"/>
          </w:tcPr>
          <w:p w14:paraId="5F6F39C6">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p>
        </w:tc>
        <w:tc>
          <w:tcPr>
            <w:tcW w:w="1199" w:type="dxa"/>
          </w:tcPr>
          <w:p w14:paraId="656C89C3">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r>
              <w:rPr>
                <w:rFonts w:hint="eastAsia" w:ascii="宋体" w:hAnsi="宋体" w:eastAsia="宋体" w:cs="宋体"/>
                <w:sz w:val="24"/>
                <w:szCs w:val="24"/>
              </w:rPr>
              <w:t>姓名</w:t>
            </w:r>
          </w:p>
        </w:tc>
        <w:tc>
          <w:tcPr>
            <w:tcW w:w="850" w:type="dxa"/>
            <w:gridSpan w:val="2"/>
          </w:tcPr>
          <w:p w14:paraId="7E27871B">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p>
        </w:tc>
        <w:tc>
          <w:tcPr>
            <w:tcW w:w="850" w:type="dxa"/>
            <w:gridSpan w:val="2"/>
          </w:tcPr>
          <w:p w14:paraId="49B7177A">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r>
              <w:rPr>
                <w:rFonts w:hint="eastAsia" w:ascii="宋体" w:hAnsi="宋体" w:eastAsia="宋体" w:cs="宋体"/>
                <w:sz w:val="24"/>
                <w:szCs w:val="24"/>
              </w:rPr>
              <w:t>时间</w:t>
            </w:r>
          </w:p>
        </w:tc>
        <w:tc>
          <w:tcPr>
            <w:tcW w:w="850" w:type="dxa"/>
            <w:gridSpan w:val="2"/>
          </w:tcPr>
          <w:p w14:paraId="7921352A">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p>
        </w:tc>
      </w:tr>
      <w:tr w14:paraId="14E8D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tcPr>
          <w:p w14:paraId="308B9180">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r>
              <w:rPr>
                <w:rFonts w:hint="eastAsia" w:ascii="宋体" w:hAnsi="宋体" w:eastAsia="宋体" w:cs="宋体"/>
                <w:kern w:val="0"/>
                <w:sz w:val="24"/>
                <w:szCs w:val="24"/>
              </w:rPr>
              <w:t>主题内容</w:t>
            </w:r>
          </w:p>
        </w:tc>
        <w:tc>
          <w:tcPr>
            <w:tcW w:w="850" w:type="dxa"/>
            <w:gridSpan w:val="8"/>
          </w:tcPr>
          <w:p w14:paraId="27340550">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p>
        </w:tc>
      </w:tr>
      <w:tr w14:paraId="3315E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shd w:val="clear" w:color="auto" w:fill="C6D9F1"/>
          </w:tcPr>
          <w:p w14:paraId="781DDBA9">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r>
              <w:rPr>
                <w:rFonts w:hint="eastAsia" w:ascii="宋体" w:hAnsi="宋体" w:eastAsia="宋体" w:cs="宋体"/>
                <w:kern w:val="0"/>
                <w:sz w:val="24"/>
                <w:szCs w:val="24"/>
              </w:rPr>
              <w:t>各项指标</w:t>
            </w:r>
          </w:p>
        </w:tc>
        <w:tc>
          <w:tcPr>
            <w:tcW w:w="3634" w:type="dxa"/>
            <w:gridSpan w:val="3"/>
            <w:shd w:val="clear" w:color="auto" w:fill="C6D9F1"/>
          </w:tcPr>
          <w:p w14:paraId="6FCC98CC">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r>
              <w:rPr>
                <w:rFonts w:hint="eastAsia" w:ascii="宋体" w:hAnsi="宋体" w:eastAsia="宋体" w:cs="宋体"/>
                <w:kern w:val="0"/>
                <w:sz w:val="24"/>
                <w:szCs w:val="24"/>
              </w:rPr>
              <w:t>具体内容</w:t>
            </w:r>
          </w:p>
        </w:tc>
        <w:tc>
          <w:tcPr>
            <w:tcW w:w="850" w:type="dxa"/>
            <w:shd w:val="clear" w:color="auto" w:fill="C6D9F1"/>
            <w:vAlign w:val="top"/>
          </w:tcPr>
          <w:p w14:paraId="5461F3E0">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r>
              <w:rPr>
                <w:rFonts w:hint="eastAsia" w:ascii="宋体" w:hAnsi="宋体" w:eastAsia="宋体" w:cs="宋体"/>
                <w:kern w:val="0"/>
                <w:sz w:val="24"/>
                <w:szCs w:val="24"/>
              </w:rPr>
              <w:t>自我评价</w:t>
            </w:r>
          </w:p>
        </w:tc>
        <w:tc>
          <w:tcPr>
            <w:tcW w:w="850" w:type="dxa"/>
            <w:shd w:val="clear" w:color="auto" w:fill="C6D9F1"/>
            <w:vAlign w:val="top"/>
          </w:tcPr>
          <w:p w14:paraId="720A7325">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r>
              <w:rPr>
                <w:rFonts w:hint="eastAsia" w:ascii="宋体" w:hAnsi="宋体" w:eastAsia="宋体" w:cs="宋体"/>
                <w:kern w:val="0"/>
                <w:sz w:val="24"/>
                <w:szCs w:val="24"/>
              </w:rPr>
              <w:t>同伴评价</w:t>
            </w:r>
          </w:p>
        </w:tc>
        <w:tc>
          <w:tcPr>
            <w:tcW w:w="850" w:type="dxa"/>
            <w:shd w:val="clear" w:color="auto" w:fill="C6D9F1"/>
            <w:vAlign w:val="top"/>
          </w:tcPr>
          <w:p w14:paraId="10B5E4D0">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r>
              <w:rPr>
                <w:rFonts w:hint="eastAsia" w:ascii="宋体" w:hAnsi="宋体" w:eastAsia="宋体" w:cs="宋体"/>
                <w:kern w:val="0"/>
                <w:sz w:val="24"/>
                <w:szCs w:val="24"/>
              </w:rPr>
              <w:t>老师评价</w:t>
            </w:r>
          </w:p>
        </w:tc>
        <w:tc>
          <w:tcPr>
            <w:tcW w:w="850" w:type="dxa"/>
            <w:shd w:val="clear" w:color="auto" w:fill="C6D9F1"/>
            <w:vAlign w:val="top"/>
          </w:tcPr>
          <w:p w14:paraId="7F87E00C">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r>
              <w:rPr>
                <w:rFonts w:hint="eastAsia" w:ascii="宋体" w:hAnsi="宋体" w:eastAsia="宋体" w:cs="宋体"/>
                <w:kern w:val="0"/>
                <w:sz w:val="24"/>
                <w:szCs w:val="24"/>
              </w:rPr>
              <w:t>家长评价</w:t>
            </w:r>
          </w:p>
        </w:tc>
        <w:tc>
          <w:tcPr>
            <w:tcW w:w="850" w:type="dxa"/>
            <w:shd w:val="clear" w:color="auto" w:fill="C6D9F1"/>
            <w:vAlign w:val="top"/>
          </w:tcPr>
          <w:p w14:paraId="088B6221">
            <w:pPr>
              <w:keepNext w:val="0"/>
              <w:keepLines w:val="0"/>
              <w:pageBreakBefore w:val="0"/>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r>
              <w:rPr>
                <w:rFonts w:hint="eastAsia" w:ascii="宋体" w:hAnsi="宋体" w:eastAsia="宋体" w:cs="宋体"/>
                <w:kern w:val="0"/>
                <w:sz w:val="24"/>
                <w:szCs w:val="24"/>
              </w:rPr>
              <w:t>总评</w:t>
            </w:r>
          </w:p>
        </w:tc>
      </w:tr>
      <w:tr w14:paraId="5E7E5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vAlign w:val="center"/>
          </w:tcPr>
          <w:p w14:paraId="70B38BDE">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r>
              <w:rPr>
                <w:rFonts w:hint="eastAsia" w:ascii="宋体" w:hAnsi="宋体" w:eastAsia="宋体" w:cs="宋体"/>
                <w:kern w:val="0"/>
                <w:sz w:val="24"/>
                <w:szCs w:val="24"/>
              </w:rPr>
              <w:t>会观察</w:t>
            </w:r>
          </w:p>
        </w:tc>
        <w:tc>
          <w:tcPr>
            <w:tcW w:w="3634" w:type="dxa"/>
            <w:gridSpan w:val="3"/>
          </w:tcPr>
          <w:p w14:paraId="5A18BDDD">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r>
              <w:rPr>
                <w:rFonts w:hint="eastAsia" w:ascii="宋体" w:hAnsi="宋体" w:eastAsia="宋体" w:cs="宋体"/>
                <w:kern w:val="0"/>
                <w:sz w:val="24"/>
                <w:szCs w:val="24"/>
              </w:rPr>
              <w:t>是否能够主动在日常生活中发现百分数的应用，并提出有意义的数学问题。</w:t>
            </w:r>
          </w:p>
        </w:tc>
        <w:tc>
          <w:tcPr>
            <w:tcW w:w="850" w:type="dxa"/>
            <w:vAlign w:val="top"/>
          </w:tcPr>
          <w:p w14:paraId="6C468593">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5D13F89F">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64218BEF">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7E6C1E42">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48A87F1A">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r>
      <w:tr w14:paraId="24AB0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vAlign w:val="center"/>
          </w:tcPr>
          <w:p w14:paraId="469060E4">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r>
              <w:rPr>
                <w:rFonts w:hint="eastAsia" w:ascii="宋体" w:hAnsi="宋体" w:eastAsia="宋体" w:cs="宋体"/>
                <w:kern w:val="0"/>
                <w:sz w:val="24"/>
                <w:szCs w:val="24"/>
              </w:rPr>
              <w:t>能表达</w:t>
            </w:r>
          </w:p>
        </w:tc>
        <w:tc>
          <w:tcPr>
            <w:tcW w:w="3634" w:type="dxa"/>
            <w:gridSpan w:val="3"/>
          </w:tcPr>
          <w:p w14:paraId="115A35D4">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r>
              <w:rPr>
                <w:rFonts w:hint="eastAsia" w:ascii="宋体" w:hAnsi="宋体" w:eastAsia="宋体" w:cs="宋体"/>
                <w:kern w:val="0"/>
                <w:sz w:val="24"/>
                <w:szCs w:val="24"/>
              </w:rPr>
              <w:t>是否能够清晰有序、有理有据地用数学语言表达自己对于折扣、利息等问题的观点。</w:t>
            </w:r>
          </w:p>
        </w:tc>
        <w:tc>
          <w:tcPr>
            <w:tcW w:w="850" w:type="dxa"/>
            <w:vAlign w:val="top"/>
          </w:tcPr>
          <w:p w14:paraId="595EB197">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23EB119D">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312DE1A4">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35EAE83F">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3A6EDE8F">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r>
      <w:tr w14:paraId="76ED7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vAlign w:val="center"/>
          </w:tcPr>
          <w:p w14:paraId="4AC8ABF7">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r>
              <w:rPr>
                <w:rFonts w:hint="eastAsia" w:ascii="宋体" w:hAnsi="宋体" w:eastAsia="宋体" w:cs="宋体"/>
                <w:kern w:val="0"/>
                <w:sz w:val="24"/>
                <w:szCs w:val="24"/>
              </w:rPr>
              <w:t>善思考</w:t>
            </w:r>
          </w:p>
        </w:tc>
        <w:tc>
          <w:tcPr>
            <w:tcW w:w="3634" w:type="dxa"/>
            <w:gridSpan w:val="3"/>
          </w:tcPr>
          <w:p w14:paraId="0659A475">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r>
              <w:rPr>
                <w:rFonts w:hint="eastAsia" w:ascii="宋体" w:hAnsi="宋体" w:eastAsia="宋体" w:cs="宋体"/>
                <w:kern w:val="0"/>
                <w:sz w:val="24"/>
                <w:szCs w:val="24"/>
              </w:rPr>
              <w:t>是否在百分数作业学习中能够持续深入思考？</w:t>
            </w:r>
          </w:p>
        </w:tc>
        <w:tc>
          <w:tcPr>
            <w:tcW w:w="850" w:type="dxa"/>
            <w:vAlign w:val="top"/>
          </w:tcPr>
          <w:p w14:paraId="2F1135A8">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48AE8BAD">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25835CA0">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2C1E00F6">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6FC52D64">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r>
      <w:tr w14:paraId="58FAA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1" w:type="dxa"/>
            <w:vAlign w:val="center"/>
          </w:tcPr>
          <w:p w14:paraId="67A6DD0A">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r>
              <w:rPr>
                <w:rFonts w:hint="eastAsia" w:ascii="宋体" w:hAnsi="宋体" w:eastAsia="宋体" w:cs="宋体"/>
                <w:kern w:val="0"/>
                <w:sz w:val="24"/>
                <w:szCs w:val="24"/>
              </w:rPr>
              <w:t>勇探究</w:t>
            </w:r>
          </w:p>
        </w:tc>
        <w:tc>
          <w:tcPr>
            <w:tcW w:w="3634" w:type="dxa"/>
            <w:gridSpan w:val="3"/>
          </w:tcPr>
          <w:p w14:paraId="1554281D">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r>
              <w:rPr>
                <w:rFonts w:hint="eastAsia" w:ascii="宋体" w:hAnsi="宋体" w:eastAsia="宋体" w:cs="宋体"/>
                <w:kern w:val="0"/>
                <w:sz w:val="24"/>
                <w:szCs w:val="24"/>
              </w:rPr>
              <w:t>是否积极主动参与主题作业？是否能综合应用知识进行实践探究，灵活解决实际问题？</w:t>
            </w:r>
          </w:p>
        </w:tc>
        <w:tc>
          <w:tcPr>
            <w:tcW w:w="850" w:type="dxa"/>
            <w:vAlign w:val="top"/>
          </w:tcPr>
          <w:p w14:paraId="608E5436">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5DEB2FAE">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6C65BE7B">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44500336">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76ED3057">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r>
      <w:tr w14:paraId="1AACE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181" w:type="dxa"/>
            <w:vAlign w:val="center"/>
          </w:tcPr>
          <w:p w14:paraId="30547961">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r>
              <w:rPr>
                <w:rFonts w:hint="eastAsia" w:ascii="宋体" w:hAnsi="宋体" w:eastAsia="宋体" w:cs="宋体"/>
                <w:kern w:val="0"/>
                <w:sz w:val="24"/>
                <w:szCs w:val="24"/>
              </w:rPr>
              <w:t>会合作</w:t>
            </w:r>
          </w:p>
        </w:tc>
        <w:tc>
          <w:tcPr>
            <w:tcW w:w="3634" w:type="dxa"/>
            <w:gridSpan w:val="3"/>
          </w:tcPr>
          <w:p w14:paraId="20F3299E">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r>
              <w:rPr>
                <w:rFonts w:hint="eastAsia" w:ascii="宋体" w:hAnsi="宋体" w:eastAsia="宋体" w:cs="宋体"/>
                <w:kern w:val="0"/>
                <w:sz w:val="24"/>
                <w:szCs w:val="24"/>
              </w:rPr>
              <w:t>是否愿意和同伴进行合作交流，不断地与人对话和共思？</w:t>
            </w:r>
          </w:p>
        </w:tc>
        <w:tc>
          <w:tcPr>
            <w:tcW w:w="850" w:type="dxa"/>
            <w:vAlign w:val="top"/>
          </w:tcPr>
          <w:p w14:paraId="4268DBE4">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66863611">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6F0270D8">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34FFC257">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68A9D32C">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r>
      <w:tr w14:paraId="5E424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181" w:type="dxa"/>
            <w:vAlign w:val="center"/>
          </w:tcPr>
          <w:p w14:paraId="1067940D">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r>
              <w:rPr>
                <w:rFonts w:hint="eastAsia" w:ascii="宋体" w:hAnsi="宋体" w:eastAsia="宋体" w:cs="宋体"/>
                <w:kern w:val="0"/>
                <w:sz w:val="24"/>
                <w:szCs w:val="24"/>
              </w:rPr>
              <w:t>乐分享</w:t>
            </w:r>
          </w:p>
        </w:tc>
        <w:tc>
          <w:tcPr>
            <w:tcW w:w="3634" w:type="dxa"/>
            <w:gridSpan w:val="3"/>
          </w:tcPr>
          <w:p w14:paraId="0B8B00C6">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r>
              <w:rPr>
                <w:rFonts w:hint="eastAsia" w:ascii="宋体" w:hAnsi="宋体" w:eastAsia="宋体" w:cs="宋体"/>
                <w:kern w:val="0"/>
                <w:sz w:val="24"/>
                <w:szCs w:val="24"/>
              </w:rPr>
              <w:t xml:space="preserve">是否主动与同学分享百分数学习体验与收获？ </w:t>
            </w:r>
          </w:p>
        </w:tc>
        <w:tc>
          <w:tcPr>
            <w:tcW w:w="850" w:type="dxa"/>
            <w:vAlign w:val="top"/>
          </w:tcPr>
          <w:p w14:paraId="6678DBF6">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1ACA5068">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396B0448">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02B81EA6">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c>
          <w:tcPr>
            <w:tcW w:w="850" w:type="dxa"/>
            <w:vAlign w:val="top"/>
          </w:tcPr>
          <w:p w14:paraId="0BBE1052">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kern w:val="0"/>
                <w:sz w:val="24"/>
                <w:szCs w:val="24"/>
              </w:rPr>
            </w:pPr>
          </w:p>
        </w:tc>
      </w:tr>
    </w:tbl>
    <w:p w14:paraId="25E01EFC">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color w:val="333333"/>
          <w:sz w:val="24"/>
          <w:shd w:val="clear" w:color="auto" w:fill="FFFFFF"/>
        </w:rPr>
      </w:pPr>
      <w:r>
        <w:rPr>
          <w:rFonts w:hint="eastAsia" w:ascii="宋体" w:hAnsi="宋体" w:eastAsia="宋体" w:cs="宋体"/>
          <w:color w:val="333333"/>
          <w:sz w:val="24"/>
          <w:shd w:val="clear" w:color="auto" w:fill="FFFFFF"/>
        </w:rPr>
        <w:t>评价分为：五星、四星、三星、二星共四个等级。</w:t>
      </w:r>
    </w:p>
    <w:p w14:paraId="3616B5A3">
      <w:pPr>
        <w:keepNext w:val="0"/>
        <w:keepLines w:val="0"/>
        <w:pageBreakBefore w:val="0"/>
        <w:kinsoku/>
        <w:wordWrap/>
        <w:overflowPunct/>
        <w:topLinePunct w:val="0"/>
        <w:autoSpaceDE/>
        <w:autoSpaceDN/>
        <w:bidi w:val="0"/>
        <w:adjustRightInd/>
        <w:snapToGrid/>
        <w:spacing w:line="420" w:lineRule="exact"/>
        <w:ind w:firstLine="723" w:firstLineChars="300"/>
        <w:jc w:val="center"/>
        <w:textAlignment w:val="auto"/>
        <w:rPr>
          <w:rFonts w:hint="eastAsia" w:ascii="宋体" w:hAnsi="宋体" w:eastAsia="宋体" w:cs="宋体"/>
          <w:b/>
          <w:color w:val="000000"/>
          <w:sz w:val="24"/>
          <w:szCs w:val="24"/>
          <w:shd w:val="clear" w:color="auto" w:fill="FFFFFF"/>
        </w:rPr>
      </w:pPr>
    </w:p>
    <w:p w14:paraId="36824C8D">
      <w:pPr>
        <w:keepNext w:val="0"/>
        <w:keepLines w:val="0"/>
        <w:pageBreakBefore w:val="0"/>
        <w:kinsoku/>
        <w:wordWrap/>
        <w:overflowPunct/>
        <w:topLinePunct w:val="0"/>
        <w:autoSpaceDE/>
        <w:autoSpaceDN/>
        <w:bidi w:val="0"/>
        <w:adjustRightInd/>
        <w:snapToGrid/>
        <w:spacing w:line="420" w:lineRule="exact"/>
        <w:ind w:firstLine="723" w:firstLineChars="300"/>
        <w:jc w:val="center"/>
        <w:textAlignment w:val="auto"/>
        <w:rPr>
          <w:rFonts w:hint="eastAsia" w:ascii="宋体" w:hAnsi="宋体" w:eastAsia="宋体" w:cs="宋体"/>
          <w:b/>
          <w:color w:val="000000"/>
          <w:sz w:val="24"/>
          <w:szCs w:val="24"/>
          <w:shd w:val="clear" w:color="auto" w:fill="FFFFFF"/>
        </w:rPr>
      </w:pPr>
    </w:p>
    <w:p w14:paraId="6CF8C128">
      <w:pPr>
        <w:keepNext w:val="0"/>
        <w:keepLines w:val="0"/>
        <w:pageBreakBefore w:val="0"/>
        <w:kinsoku/>
        <w:wordWrap/>
        <w:overflowPunct/>
        <w:topLinePunct w:val="0"/>
        <w:autoSpaceDE/>
        <w:autoSpaceDN/>
        <w:bidi w:val="0"/>
        <w:adjustRightInd/>
        <w:snapToGrid/>
        <w:spacing w:line="420" w:lineRule="exact"/>
        <w:ind w:firstLine="723" w:firstLineChars="300"/>
        <w:jc w:val="center"/>
        <w:textAlignment w:val="auto"/>
        <w:rPr>
          <w:rFonts w:hint="eastAsia" w:ascii="宋体" w:hAnsi="宋体" w:eastAsia="宋体" w:cs="宋体"/>
          <w:b/>
          <w:color w:val="000000"/>
          <w:sz w:val="24"/>
          <w:szCs w:val="24"/>
          <w:shd w:val="clear" w:color="auto" w:fill="FFFFFF"/>
        </w:rPr>
      </w:pPr>
    </w:p>
    <w:p w14:paraId="311C145B">
      <w:pPr>
        <w:keepNext w:val="0"/>
        <w:keepLines w:val="0"/>
        <w:pageBreakBefore w:val="0"/>
        <w:kinsoku/>
        <w:wordWrap/>
        <w:overflowPunct/>
        <w:topLinePunct w:val="0"/>
        <w:autoSpaceDE/>
        <w:autoSpaceDN/>
        <w:bidi w:val="0"/>
        <w:adjustRightInd/>
        <w:snapToGrid/>
        <w:spacing w:line="420" w:lineRule="exact"/>
        <w:ind w:firstLine="723" w:firstLineChars="300"/>
        <w:jc w:val="center"/>
        <w:textAlignment w:val="auto"/>
        <w:rPr>
          <w:rFonts w:hint="eastAsia" w:ascii="宋体" w:hAnsi="宋体" w:eastAsia="宋体" w:cs="宋体"/>
          <w:b/>
          <w:color w:val="000000"/>
          <w:sz w:val="24"/>
          <w:szCs w:val="24"/>
          <w:shd w:val="clear" w:color="auto" w:fill="FFFFFF"/>
        </w:rPr>
      </w:pPr>
      <w:r>
        <w:rPr>
          <w:rFonts w:hint="eastAsia" w:ascii="宋体" w:hAnsi="宋体" w:eastAsia="宋体" w:cs="宋体"/>
          <w:b/>
          <w:color w:val="000000"/>
          <w:sz w:val="24"/>
          <w:szCs w:val="24"/>
          <w:shd w:val="clear" w:color="auto" w:fill="FFFFFF"/>
        </w:rPr>
        <w:t>表2 “生活中的百分数”跨学科课程学生综合展示评价表</w:t>
      </w:r>
    </w:p>
    <w:p w14:paraId="40756DCD">
      <w:pPr>
        <w:keepNext w:val="0"/>
        <w:keepLines w:val="0"/>
        <w:pageBreakBefore w:val="0"/>
        <w:kinsoku/>
        <w:wordWrap/>
        <w:overflowPunct/>
        <w:topLinePunct w:val="0"/>
        <w:autoSpaceDE/>
        <w:autoSpaceDN/>
        <w:bidi w:val="0"/>
        <w:adjustRightInd/>
        <w:snapToGrid/>
        <w:spacing w:line="420" w:lineRule="exact"/>
        <w:ind w:firstLine="840" w:firstLineChars="350"/>
        <w:textAlignment w:val="auto"/>
        <w:rPr>
          <w:rFonts w:hint="eastAsia" w:ascii="宋体" w:hAnsi="宋体" w:eastAsia="宋体" w:cs="宋体"/>
          <w:color w:val="auto"/>
          <w:sz w:val="24"/>
          <w:szCs w:val="24"/>
          <w:shd w:val="clear" w:color="auto" w:fill="FFFFFF"/>
        </w:rPr>
      </w:pPr>
      <w:r>
        <w:rPr>
          <w:rFonts w:hint="eastAsia" w:ascii="宋体" w:hAnsi="宋体" w:eastAsia="宋体" w:cs="宋体"/>
          <w:color w:val="auto"/>
          <w:sz w:val="24"/>
          <w:szCs w:val="24"/>
          <w:shd w:val="clear" w:color="auto" w:fill="FFFFFF"/>
        </w:rPr>
        <w:t>班级：             姓名：           时间：  年   月   日</w:t>
      </w:r>
    </w:p>
    <w:tbl>
      <w:tblPr>
        <w:tblStyle w:val="10"/>
        <w:tblW w:w="9320" w:type="dxa"/>
        <w:tblInd w:w="0" w:type="dxa"/>
        <w:tblLayout w:type="fixed"/>
        <w:tblCellMar>
          <w:top w:w="0" w:type="dxa"/>
          <w:left w:w="108" w:type="dxa"/>
          <w:bottom w:w="0" w:type="dxa"/>
          <w:right w:w="108" w:type="dxa"/>
        </w:tblCellMar>
      </w:tblPr>
      <w:tblGrid>
        <w:gridCol w:w="1769"/>
        <w:gridCol w:w="1627"/>
        <w:gridCol w:w="1831"/>
        <w:gridCol w:w="1794"/>
        <w:gridCol w:w="2063"/>
        <w:gridCol w:w="236"/>
      </w:tblGrid>
      <w:tr w14:paraId="0FD91514">
        <w:tblPrEx>
          <w:tblCellMar>
            <w:top w:w="0" w:type="dxa"/>
            <w:left w:w="108" w:type="dxa"/>
            <w:bottom w:w="0" w:type="dxa"/>
            <w:right w:w="108" w:type="dxa"/>
          </w:tblCellMar>
        </w:tblPrEx>
        <w:trPr>
          <w:gridAfter w:val="1"/>
          <w:wAfter w:w="236" w:type="dxa"/>
          <w:trHeight w:val="311" w:hRule="atLeast"/>
        </w:trPr>
        <w:tc>
          <w:tcPr>
            <w:tcW w:w="7021" w:type="dxa"/>
            <w:gridSpan w:val="4"/>
            <w:tcBorders>
              <w:top w:val="single" w:color="auto" w:sz="4" w:space="0"/>
              <w:left w:val="single" w:color="auto" w:sz="4" w:space="0"/>
              <w:bottom w:val="single" w:color="auto" w:sz="4" w:space="0"/>
              <w:right w:val="single" w:color="auto" w:sz="4" w:space="0"/>
            </w:tcBorders>
            <w:noWrap/>
            <w:vAlign w:val="center"/>
          </w:tcPr>
          <w:p w14:paraId="5FA26EA5">
            <w:pPr>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表现性评价</w:t>
            </w:r>
          </w:p>
        </w:tc>
        <w:tc>
          <w:tcPr>
            <w:tcW w:w="2063" w:type="dxa"/>
            <w:vMerge w:val="restart"/>
            <w:tcBorders>
              <w:top w:val="single" w:color="auto" w:sz="4" w:space="0"/>
              <w:left w:val="single" w:color="auto" w:sz="4" w:space="0"/>
              <w:bottom w:val="single" w:color="auto" w:sz="4" w:space="0"/>
              <w:right w:val="single" w:color="auto" w:sz="4" w:space="0"/>
            </w:tcBorders>
            <w:vAlign w:val="center"/>
          </w:tcPr>
          <w:p w14:paraId="479B8E08">
            <w:pPr>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综合评价</w:t>
            </w:r>
          </w:p>
        </w:tc>
      </w:tr>
      <w:tr w14:paraId="7585E06C">
        <w:tblPrEx>
          <w:tblCellMar>
            <w:top w:w="0" w:type="dxa"/>
            <w:left w:w="108" w:type="dxa"/>
            <w:bottom w:w="0" w:type="dxa"/>
            <w:right w:w="108" w:type="dxa"/>
          </w:tblCellMar>
        </w:tblPrEx>
        <w:trPr>
          <w:gridAfter w:val="1"/>
          <w:wAfter w:w="236" w:type="dxa"/>
          <w:trHeight w:val="498" w:hRule="atLeast"/>
        </w:trPr>
        <w:tc>
          <w:tcPr>
            <w:tcW w:w="1769" w:type="dxa"/>
            <w:vMerge w:val="restart"/>
            <w:tcBorders>
              <w:top w:val="nil"/>
              <w:left w:val="single" w:color="auto" w:sz="4" w:space="0"/>
              <w:bottom w:val="single" w:color="auto" w:sz="4" w:space="0"/>
              <w:right w:val="single" w:color="auto" w:sz="4" w:space="0"/>
            </w:tcBorders>
            <w:vAlign w:val="center"/>
          </w:tcPr>
          <w:p w14:paraId="7E034B47">
            <w:pPr>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操作实践能力</w:t>
            </w:r>
          </w:p>
        </w:tc>
        <w:tc>
          <w:tcPr>
            <w:tcW w:w="1627" w:type="dxa"/>
            <w:vMerge w:val="restart"/>
            <w:tcBorders>
              <w:top w:val="nil"/>
              <w:left w:val="single" w:color="auto" w:sz="4" w:space="0"/>
              <w:bottom w:val="single" w:color="auto" w:sz="4" w:space="0"/>
              <w:right w:val="single" w:color="auto" w:sz="4" w:space="0"/>
            </w:tcBorders>
            <w:vAlign w:val="center"/>
          </w:tcPr>
          <w:p w14:paraId="4AA83339">
            <w:pPr>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合作能力</w:t>
            </w:r>
          </w:p>
        </w:tc>
        <w:tc>
          <w:tcPr>
            <w:tcW w:w="1831" w:type="dxa"/>
            <w:vMerge w:val="restart"/>
            <w:tcBorders>
              <w:top w:val="nil"/>
              <w:left w:val="single" w:color="auto" w:sz="4" w:space="0"/>
              <w:bottom w:val="single" w:color="auto" w:sz="4" w:space="0"/>
              <w:right w:val="single" w:color="auto" w:sz="4" w:space="0"/>
            </w:tcBorders>
            <w:vAlign w:val="center"/>
          </w:tcPr>
          <w:p w14:paraId="1074272E">
            <w:pPr>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课堂交流能力</w:t>
            </w:r>
          </w:p>
        </w:tc>
        <w:tc>
          <w:tcPr>
            <w:tcW w:w="1794" w:type="dxa"/>
            <w:vMerge w:val="restart"/>
            <w:tcBorders>
              <w:top w:val="nil"/>
              <w:left w:val="single" w:color="auto" w:sz="4" w:space="0"/>
              <w:bottom w:val="single" w:color="auto" w:sz="4" w:space="0"/>
              <w:right w:val="single" w:color="auto" w:sz="4" w:space="0"/>
            </w:tcBorders>
            <w:vAlign w:val="center"/>
          </w:tcPr>
          <w:p w14:paraId="15A2DB1D">
            <w:pPr>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数学表达能力</w:t>
            </w:r>
          </w:p>
        </w:tc>
        <w:tc>
          <w:tcPr>
            <w:tcW w:w="2063" w:type="dxa"/>
            <w:vMerge w:val="continue"/>
            <w:tcBorders>
              <w:top w:val="single" w:color="auto" w:sz="4" w:space="0"/>
              <w:left w:val="single" w:color="auto" w:sz="4" w:space="0"/>
              <w:bottom w:val="single" w:color="auto" w:sz="4" w:space="0"/>
              <w:right w:val="single" w:color="auto" w:sz="4" w:space="0"/>
            </w:tcBorders>
            <w:vAlign w:val="center"/>
          </w:tcPr>
          <w:p w14:paraId="6B90C359">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color w:val="auto"/>
                <w:kern w:val="0"/>
                <w:sz w:val="24"/>
                <w:szCs w:val="24"/>
              </w:rPr>
            </w:pPr>
          </w:p>
        </w:tc>
      </w:tr>
      <w:tr w14:paraId="49BB1FEC">
        <w:trPr>
          <w:trHeight w:val="93" w:hRule="atLeast"/>
        </w:trPr>
        <w:tc>
          <w:tcPr>
            <w:tcW w:w="1769" w:type="dxa"/>
            <w:vMerge w:val="continue"/>
            <w:tcBorders>
              <w:top w:val="nil"/>
              <w:left w:val="single" w:color="auto" w:sz="4" w:space="0"/>
              <w:bottom w:val="single" w:color="auto" w:sz="4" w:space="0"/>
              <w:right w:val="single" w:color="auto" w:sz="4" w:space="0"/>
            </w:tcBorders>
            <w:vAlign w:val="center"/>
          </w:tcPr>
          <w:p w14:paraId="4F5274BB">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color w:val="auto"/>
                <w:kern w:val="0"/>
                <w:sz w:val="24"/>
                <w:szCs w:val="24"/>
              </w:rPr>
            </w:pPr>
          </w:p>
        </w:tc>
        <w:tc>
          <w:tcPr>
            <w:tcW w:w="1627" w:type="dxa"/>
            <w:vMerge w:val="continue"/>
            <w:tcBorders>
              <w:top w:val="nil"/>
              <w:left w:val="single" w:color="auto" w:sz="4" w:space="0"/>
              <w:bottom w:val="single" w:color="auto" w:sz="4" w:space="0"/>
              <w:right w:val="single" w:color="auto" w:sz="4" w:space="0"/>
            </w:tcBorders>
            <w:vAlign w:val="center"/>
          </w:tcPr>
          <w:p w14:paraId="54C43C2C">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color w:val="auto"/>
                <w:kern w:val="0"/>
                <w:sz w:val="24"/>
                <w:szCs w:val="24"/>
              </w:rPr>
            </w:pPr>
          </w:p>
        </w:tc>
        <w:tc>
          <w:tcPr>
            <w:tcW w:w="1831" w:type="dxa"/>
            <w:vMerge w:val="continue"/>
            <w:tcBorders>
              <w:top w:val="nil"/>
              <w:left w:val="single" w:color="auto" w:sz="4" w:space="0"/>
              <w:bottom w:val="single" w:color="auto" w:sz="4" w:space="0"/>
              <w:right w:val="single" w:color="auto" w:sz="4" w:space="0"/>
            </w:tcBorders>
            <w:vAlign w:val="center"/>
          </w:tcPr>
          <w:p w14:paraId="1C55D57B">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color w:val="auto"/>
                <w:kern w:val="0"/>
                <w:sz w:val="24"/>
                <w:szCs w:val="24"/>
              </w:rPr>
            </w:pPr>
          </w:p>
        </w:tc>
        <w:tc>
          <w:tcPr>
            <w:tcW w:w="1794" w:type="dxa"/>
            <w:vMerge w:val="continue"/>
            <w:tcBorders>
              <w:top w:val="nil"/>
              <w:left w:val="single" w:color="auto" w:sz="4" w:space="0"/>
              <w:bottom w:val="single" w:color="auto" w:sz="4" w:space="0"/>
              <w:right w:val="single" w:color="auto" w:sz="4" w:space="0"/>
            </w:tcBorders>
            <w:vAlign w:val="center"/>
          </w:tcPr>
          <w:p w14:paraId="34F47EEC">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color w:val="auto"/>
                <w:kern w:val="0"/>
                <w:sz w:val="24"/>
                <w:szCs w:val="24"/>
              </w:rPr>
            </w:pPr>
          </w:p>
        </w:tc>
        <w:tc>
          <w:tcPr>
            <w:tcW w:w="2063" w:type="dxa"/>
            <w:vMerge w:val="continue"/>
            <w:tcBorders>
              <w:top w:val="single" w:color="auto" w:sz="4" w:space="0"/>
              <w:left w:val="single" w:color="auto" w:sz="4" w:space="0"/>
              <w:bottom w:val="single" w:color="auto" w:sz="4" w:space="0"/>
              <w:right w:val="single" w:color="auto" w:sz="4" w:space="0"/>
            </w:tcBorders>
            <w:vAlign w:val="center"/>
          </w:tcPr>
          <w:p w14:paraId="164B090E">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color w:val="auto"/>
                <w:kern w:val="0"/>
                <w:sz w:val="24"/>
                <w:szCs w:val="24"/>
              </w:rPr>
            </w:pPr>
          </w:p>
        </w:tc>
        <w:tc>
          <w:tcPr>
            <w:tcW w:w="236" w:type="dxa"/>
            <w:tcBorders>
              <w:top w:val="nil"/>
              <w:left w:val="nil"/>
              <w:bottom w:val="nil"/>
              <w:right w:val="nil"/>
            </w:tcBorders>
            <w:noWrap/>
            <w:vAlign w:val="center"/>
          </w:tcPr>
          <w:p w14:paraId="5A9D458A">
            <w:pPr>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auto"/>
                <w:kern w:val="0"/>
                <w:sz w:val="24"/>
                <w:szCs w:val="24"/>
              </w:rPr>
            </w:pPr>
          </w:p>
        </w:tc>
      </w:tr>
      <w:tr w14:paraId="662F3BD9">
        <w:trPr>
          <w:trHeight w:val="582" w:hRule="atLeast"/>
        </w:trPr>
        <w:tc>
          <w:tcPr>
            <w:tcW w:w="1769" w:type="dxa"/>
            <w:tcBorders>
              <w:top w:val="nil"/>
              <w:left w:val="single" w:color="auto" w:sz="4" w:space="0"/>
              <w:bottom w:val="single" w:color="auto" w:sz="4" w:space="0"/>
              <w:right w:val="single" w:color="auto" w:sz="4" w:space="0"/>
            </w:tcBorders>
            <w:noWrap/>
            <w:vAlign w:val="center"/>
          </w:tcPr>
          <w:p w14:paraId="600E1F5E">
            <w:pPr>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auto"/>
                <w:kern w:val="0"/>
                <w:sz w:val="24"/>
                <w:szCs w:val="24"/>
              </w:rPr>
            </w:pPr>
          </w:p>
        </w:tc>
        <w:tc>
          <w:tcPr>
            <w:tcW w:w="1627" w:type="dxa"/>
            <w:tcBorders>
              <w:top w:val="nil"/>
              <w:left w:val="nil"/>
              <w:bottom w:val="single" w:color="auto" w:sz="4" w:space="0"/>
              <w:right w:val="single" w:color="auto" w:sz="4" w:space="0"/>
            </w:tcBorders>
            <w:noWrap/>
            <w:vAlign w:val="center"/>
          </w:tcPr>
          <w:p w14:paraId="01B02D27">
            <w:pPr>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auto"/>
                <w:kern w:val="0"/>
                <w:sz w:val="24"/>
                <w:szCs w:val="24"/>
              </w:rPr>
            </w:pPr>
          </w:p>
        </w:tc>
        <w:tc>
          <w:tcPr>
            <w:tcW w:w="1831" w:type="dxa"/>
            <w:tcBorders>
              <w:top w:val="nil"/>
              <w:left w:val="nil"/>
              <w:bottom w:val="single" w:color="auto" w:sz="4" w:space="0"/>
              <w:right w:val="single" w:color="auto" w:sz="4" w:space="0"/>
            </w:tcBorders>
            <w:noWrap/>
            <w:vAlign w:val="center"/>
          </w:tcPr>
          <w:p w14:paraId="6E0554B9">
            <w:pPr>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auto"/>
                <w:kern w:val="0"/>
                <w:sz w:val="24"/>
                <w:szCs w:val="24"/>
              </w:rPr>
            </w:pPr>
          </w:p>
        </w:tc>
        <w:tc>
          <w:tcPr>
            <w:tcW w:w="1794" w:type="dxa"/>
            <w:tcBorders>
              <w:top w:val="nil"/>
              <w:left w:val="nil"/>
              <w:bottom w:val="single" w:color="auto" w:sz="4" w:space="0"/>
              <w:right w:val="single" w:color="auto" w:sz="4" w:space="0"/>
            </w:tcBorders>
            <w:noWrap/>
            <w:vAlign w:val="center"/>
          </w:tcPr>
          <w:p w14:paraId="37E6935D">
            <w:pPr>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auto"/>
                <w:kern w:val="0"/>
                <w:sz w:val="24"/>
                <w:szCs w:val="24"/>
              </w:rPr>
            </w:pPr>
          </w:p>
        </w:tc>
        <w:tc>
          <w:tcPr>
            <w:tcW w:w="2063" w:type="dxa"/>
            <w:tcBorders>
              <w:top w:val="nil"/>
              <w:left w:val="nil"/>
              <w:bottom w:val="single" w:color="auto" w:sz="4" w:space="0"/>
              <w:right w:val="single" w:color="auto" w:sz="4" w:space="0"/>
            </w:tcBorders>
            <w:noWrap/>
            <w:vAlign w:val="center"/>
          </w:tcPr>
          <w:p w14:paraId="4287F5C1">
            <w:pPr>
              <w:keepNext w:val="0"/>
              <w:keepLines w:val="0"/>
              <w:pageBreakBefore w:val="0"/>
              <w:widowControl/>
              <w:kinsoku/>
              <w:wordWrap/>
              <w:overflowPunct/>
              <w:topLinePunct w:val="0"/>
              <w:autoSpaceDE/>
              <w:autoSpaceDN/>
              <w:bidi w:val="0"/>
              <w:adjustRightInd/>
              <w:snapToGrid/>
              <w:spacing w:line="420" w:lineRule="exact"/>
              <w:textAlignment w:val="auto"/>
              <w:rPr>
                <w:rFonts w:hint="eastAsia" w:ascii="宋体" w:hAnsi="宋体" w:eastAsia="宋体" w:cs="宋体"/>
                <w:color w:val="auto"/>
                <w:kern w:val="0"/>
                <w:sz w:val="24"/>
                <w:szCs w:val="24"/>
              </w:rPr>
            </w:pPr>
          </w:p>
        </w:tc>
        <w:tc>
          <w:tcPr>
            <w:tcW w:w="236" w:type="dxa"/>
            <w:vAlign w:val="center"/>
          </w:tcPr>
          <w:p w14:paraId="726A547D">
            <w:pPr>
              <w:keepNext w:val="0"/>
              <w:keepLines w:val="0"/>
              <w:pageBreakBefore w:val="0"/>
              <w:widowControl/>
              <w:kinsoku/>
              <w:wordWrap/>
              <w:overflowPunct/>
              <w:topLinePunct w:val="0"/>
              <w:autoSpaceDE/>
              <w:autoSpaceDN/>
              <w:bidi w:val="0"/>
              <w:adjustRightInd/>
              <w:snapToGrid/>
              <w:spacing w:line="420" w:lineRule="exact"/>
              <w:jc w:val="left"/>
              <w:textAlignment w:val="auto"/>
              <w:rPr>
                <w:rFonts w:hint="eastAsia" w:ascii="宋体" w:hAnsi="宋体" w:eastAsia="宋体" w:cs="宋体"/>
                <w:color w:val="auto"/>
                <w:kern w:val="0"/>
                <w:sz w:val="24"/>
                <w:szCs w:val="24"/>
              </w:rPr>
            </w:pPr>
          </w:p>
        </w:tc>
      </w:tr>
    </w:tbl>
    <w:p w14:paraId="299E949F">
      <w:pPr>
        <w:keepNext w:val="0"/>
        <w:keepLines w:val="0"/>
        <w:pageBreakBefore w:val="0"/>
        <w:widowControl w:val="0"/>
        <w:kinsoku/>
        <w:wordWrap/>
        <w:overflowPunct/>
        <w:topLinePunct w:val="0"/>
        <w:autoSpaceDE/>
        <w:autoSpaceDN/>
        <w:bidi w:val="0"/>
        <w:adjustRightInd/>
        <w:snapToGrid/>
        <w:spacing w:line="420" w:lineRule="exact"/>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lang w:val="en-US" w:eastAsia="zh-CN"/>
        </w:rPr>
        <w:t>三</w:t>
      </w:r>
      <w:r>
        <w:rPr>
          <w:rFonts w:hint="eastAsia" w:ascii="宋体" w:hAnsi="宋体" w:eastAsia="宋体" w:cs="宋体"/>
          <w:b/>
          <w:bCs/>
          <w:sz w:val="24"/>
          <w:szCs w:val="24"/>
        </w:rPr>
        <w:t>、设计特色</w:t>
      </w:r>
    </w:p>
    <w:p w14:paraId="54504DA7">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1.作业情境真实。百分数在生产和生活中有着广泛的应用，本次作业设计，本着将“生活问题数学化，数学问题生活化，体现数学的应用价值”的原则，充分利用生活中的资源、情境，使学生在学习中不断感受数学与生活的紧密联系。</w:t>
      </w:r>
    </w:p>
    <w:p w14:paraId="190452BB">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2.作业项目多样。“生活中的百分数”跨学科作业设计有利于学生拓展知识视野、淡化学科界限。通过作业设计把数学中的百分数知识和语文、美术、道法等学科融合。有利于学生灵活运用知识解决实际问题，能较好地实现新课标提出的“应拓宽学科学习和运用的领域，注重跨学科的学习”、“使学生在不同内容和方法的相互交叉、渗透和整合中开阔视野，提高学习效率，初步获得现代社会所需要的实践能力”的目的，从而为学生的全面而可持续发展奠定基础。</w:t>
      </w:r>
    </w:p>
    <w:p w14:paraId="354A1D7F">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3.作业评价多元。在反馈、评价学生作业的过程中，教师根据作业内容的需要，开展符合作业内容定性或定量的评价，研制了科学的过程性、结果性、发展性评价量表。</w:t>
      </w:r>
    </w:p>
    <w:p w14:paraId="4668F73A">
      <w:pPr>
        <w:spacing w:line="360" w:lineRule="auto"/>
        <w:ind w:firstLine="480" w:firstLineChars="200"/>
        <w:jc w:val="center"/>
        <w:rPr>
          <w:rFonts w:ascii="宋体" w:hAnsi="宋体" w:eastAsia="宋体"/>
          <w:sz w:val="24"/>
          <w:szCs w:val="24"/>
        </w:rPr>
      </w:pPr>
    </w:p>
    <w:p w14:paraId="6BA563F0">
      <w:pPr>
        <w:jc w:val="both"/>
        <w:rPr>
          <w:rFonts w:hint="eastAsia" w:asciiTheme="minorEastAsia" w:hAnsiTheme="minorEastAsia"/>
          <w:sz w:val="24"/>
          <w:szCs w:val="24"/>
          <w:lang w:val="en-US" w:eastAsia="zh-CN"/>
        </w:rPr>
      </w:pPr>
    </w:p>
    <w:p w14:paraId="5C31821D">
      <w:pPr>
        <w:jc w:val="both"/>
        <w:rPr>
          <w:rFonts w:hint="eastAsia" w:asciiTheme="minorEastAsia" w:hAnsiTheme="minorEastAsia"/>
          <w:sz w:val="24"/>
          <w:szCs w:val="24"/>
          <w:lang w:val="en-US" w:eastAsia="zh-CN"/>
        </w:rPr>
      </w:pPr>
    </w:p>
    <w:p w14:paraId="36C51CB7">
      <w:pPr>
        <w:jc w:val="both"/>
        <w:rPr>
          <w:rFonts w:hint="eastAsia" w:asciiTheme="minorEastAsia" w:hAnsiTheme="minorEastAsia"/>
          <w:sz w:val="24"/>
          <w:szCs w:val="24"/>
          <w:lang w:val="en-US" w:eastAsia="zh-CN"/>
        </w:rPr>
      </w:pPr>
    </w:p>
    <w:p w14:paraId="6134408B">
      <w:pPr>
        <w:jc w:val="both"/>
        <w:rPr>
          <w:rFonts w:hint="eastAsia" w:asciiTheme="minorEastAsia" w:hAnsiTheme="minorEastAsia"/>
          <w:sz w:val="24"/>
          <w:szCs w:val="24"/>
          <w:lang w:val="en-US" w:eastAsia="zh-CN"/>
        </w:rPr>
      </w:pPr>
    </w:p>
    <w:p w14:paraId="5D7859EC">
      <w:pPr>
        <w:jc w:val="both"/>
        <w:rPr>
          <w:rFonts w:hint="eastAsia" w:asciiTheme="minorEastAsia" w:hAnsiTheme="minorEastAsia"/>
          <w:sz w:val="24"/>
          <w:szCs w:val="24"/>
          <w:lang w:val="en-US" w:eastAsia="zh-CN"/>
        </w:rPr>
      </w:pPr>
    </w:p>
    <w:p w14:paraId="5617A89E">
      <w:pPr>
        <w:jc w:val="both"/>
        <w:rPr>
          <w:rFonts w:hint="eastAsia" w:asciiTheme="minorEastAsia" w:hAnsiTheme="minorEastAsia"/>
          <w:sz w:val="24"/>
          <w:szCs w:val="24"/>
          <w:lang w:val="en-US" w:eastAsia="zh-CN"/>
        </w:rPr>
      </w:pPr>
    </w:p>
    <w:p w14:paraId="10714120">
      <w:pPr>
        <w:jc w:val="both"/>
        <w:rPr>
          <w:rFonts w:hint="eastAsia" w:asciiTheme="minorEastAsia" w:hAnsiTheme="minorEastAsia"/>
          <w:sz w:val="24"/>
          <w:szCs w:val="24"/>
          <w:lang w:val="en-US" w:eastAsia="zh-CN"/>
        </w:rPr>
      </w:pPr>
    </w:p>
    <w:p w14:paraId="6AD52827">
      <w:pPr>
        <w:jc w:val="both"/>
        <w:rPr>
          <w:rFonts w:hint="eastAsia" w:asciiTheme="minorEastAsia" w:hAnsiTheme="minorEastAsia"/>
          <w:sz w:val="24"/>
          <w:szCs w:val="24"/>
          <w:lang w:val="en-US" w:eastAsia="zh-CN"/>
        </w:rPr>
      </w:pPr>
    </w:p>
    <w:p w14:paraId="5F91D2F7">
      <w:pPr>
        <w:jc w:val="both"/>
        <w:rPr>
          <w:rFonts w:hint="eastAsia" w:asciiTheme="minorEastAsia" w:hAnsiTheme="minorEastAsia"/>
          <w:sz w:val="24"/>
          <w:szCs w:val="24"/>
          <w:lang w:val="en-US" w:eastAsia="zh-CN"/>
        </w:rPr>
      </w:pPr>
    </w:p>
    <w:p w14:paraId="0342C299">
      <w:pPr>
        <w:jc w:val="both"/>
        <w:rPr>
          <w:rFonts w:hint="eastAsia" w:asciiTheme="minorEastAsia" w:hAnsiTheme="minorEastAsia"/>
          <w:sz w:val="24"/>
          <w:szCs w:val="24"/>
          <w:lang w:val="en-US" w:eastAsia="zh-CN"/>
        </w:rPr>
      </w:pPr>
    </w:p>
    <w:p w14:paraId="12AE3272">
      <w:pPr>
        <w:jc w:val="both"/>
        <w:rPr>
          <w:rFonts w:hint="eastAsia" w:asciiTheme="minorEastAsia" w:hAnsiTheme="minorEastAsia"/>
          <w:sz w:val="24"/>
          <w:szCs w:val="24"/>
          <w:lang w:val="en-US" w:eastAsia="zh-CN"/>
        </w:rPr>
      </w:pPr>
    </w:p>
    <w:p w14:paraId="11978156">
      <w:pPr>
        <w:jc w:val="both"/>
        <w:rPr>
          <w:rFonts w:hint="eastAsia" w:asciiTheme="minorEastAsia" w:hAnsiTheme="minorEastAsia"/>
          <w:sz w:val="24"/>
          <w:szCs w:val="24"/>
          <w:lang w:val="en-US" w:eastAsia="zh-CN"/>
        </w:rPr>
      </w:pPr>
    </w:p>
    <w:p w14:paraId="5B356BC4">
      <w:pPr>
        <w:jc w:val="both"/>
        <w:rPr>
          <w:rFonts w:hint="eastAsia" w:asciiTheme="minorEastAsia" w:hAnsiTheme="minorEastAsia"/>
          <w:sz w:val="24"/>
          <w:szCs w:val="24"/>
          <w:lang w:val="en-US" w:eastAsia="zh-CN"/>
        </w:rPr>
      </w:pPr>
    </w:p>
    <w:p w14:paraId="08467ECD">
      <w:pPr>
        <w:jc w:val="both"/>
        <w:rPr>
          <w:rFonts w:hint="eastAsia" w:asciiTheme="minorEastAsia" w:hAnsiTheme="minorEastAsia"/>
          <w:sz w:val="24"/>
          <w:szCs w:val="24"/>
          <w:lang w:val="en-US" w:eastAsia="zh-CN"/>
        </w:rPr>
      </w:pPr>
    </w:p>
    <w:p w14:paraId="4997930E">
      <w:pPr>
        <w:jc w:val="both"/>
        <w:rPr>
          <w:rFonts w:hint="eastAsia" w:asciiTheme="minorEastAsia" w:hAnsiTheme="minorEastAsia"/>
          <w:sz w:val="24"/>
          <w:szCs w:val="24"/>
          <w:lang w:val="en-US" w:eastAsia="zh-CN"/>
        </w:rPr>
      </w:pPr>
    </w:p>
    <w:p w14:paraId="75AC60D4">
      <w:pPr>
        <w:jc w:val="both"/>
        <w:rPr>
          <w:rFonts w:hint="eastAsia" w:asciiTheme="minorEastAsia" w:hAnsiTheme="minorEastAsia"/>
          <w:sz w:val="24"/>
          <w:szCs w:val="24"/>
          <w:lang w:val="en-US" w:eastAsia="zh-CN"/>
        </w:rPr>
      </w:pPr>
    </w:p>
    <w:p w14:paraId="508B79BF">
      <w:pPr>
        <w:jc w:val="both"/>
        <w:rPr>
          <w:rFonts w:hint="eastAsia" w:asciiTheme="minorEastAsia" w:hAnsiTheme="minorEastAsia"/>
          <w:sz w:val="24"/>
          <w:szCs w:val="24"/>
          <w:lang w:val="en-US" w:eastAsia="zh-CN"/>
        </w:rPr>
      </w:pPr>
    </w:p>
    <w:p w14:paraId="60C6BC00">
      <w:pPr>
        <w:jc w:val="both"/>
        <w:rPr>
          <w:rFonts w:hint="eastAsia" w:asciiTheme="minorEastAsia" w:hAnsiTheme="minorEastAsia"/>
          <w:sz w:val="24"/>
          <w:szCs w:val="24"/>
          <w:lang w:val="en-US" w:eastAsia="zh-CN"/>
        </w:rPr>
      </w:pPr>
    </w:p>
    <w:p w14:paraId="025F2DCE">
      <w:pPr>
        <w:spacing w:line="500" w:lineRule="exact"/>
        <w:jc w:val="center"/>
        <w:rPr>
          <w:rFonts w:hint="eastAsia" w:ascii="黑体" w:hAnsi="黑体" w:eastAsia="黑体" w:cs="黑体"/>
          <w:b/>
          <w:bCs/>
          <w:sz w:val="32"/>
          <w:szCs w:val="32"/>
          <w:u w:val="none"/>
          <w:lang w:val="en-US" w:eastAsia="zh-CN" w:bidi="ar"/>
        </w:rPr>
      </w:pPr>
      <w:r>
        <w:rPr>
          <w:rFonts w:hint="eastAsia" w:ascii="黑体" w:hAnsi="黑体" w:eastAsia="黑体" w:cs="黑体"/>
          <w:b/>
          <w:bCs/>
          <w:sz w:val="32"/>
          <w:szCs w:val="32"/>
          <w:u w:val="none"/>
          <w:lang w:eastAsia="zh-CN" w:bidi="ar"/>
        </w:rPr>
        <w:t>“</w:t>
      </w:r>
      <w:r>
        <w:rPr>
          <w:rFonts w:hint="eastAsia" w:ascii="黑体" w:hAnsi="黑体" w:eastAsia="黑体" w:cs="黑体"/>
          <w:b/>
          <w:bCs/>
          <w:sz w:val="32"/>
          <w:szCs w:val="32"/>
          <w:u w:val="none"/>
          <w:lang w:val="en-US" w:eastAsia="zh-CN" w:bidi="ar"/>
        </w:rPr>
        <w:t>小劳模</w:t>
      </w:r>
      <w:r>
        <w:rPr>
          <w:rFonts w:hint="eastAsia" w:ascii="黑体" w:hAnsi="黑体" w:eastAsia="黑体" w:cs="黑体"/>
          <w:b/>
          <w:bCs/>
          <w:sz w:val="32"/>
          <w:szCs w:val="32"/>
          <w:u w:val="none"/>
          <w:lang w:eastAsia="zh-CN" w:bidi="ar"/>
        </w:rPr>
        <w:t>”</w:t>
      </w:r>
      <w:r>
        <w:rPr>
          <w:rFonts w:hint="eastAsia" w:ascii="黑体" w:hAnsi="黑体" w:eastAsia="黑体" w:cs="黑体"/>
          <w:b/>
          <w:bCs/>
          <w:sz w:val="32"/>
          <w:szCs w:val="32"/>
          <w:u w:val="none"/>
          <w:lang w:val="en-US" w:eastAsia="zh-CN" w:bidi="ar"/>
        </w:rPr>
        <w:t>服务课程创意开发和实施</w:t>
      </w:r>
    </w:p>
    <w:p w14:paraId="54E9D8E5">
      <w:pPr>
        <w:spacing w:line="500" w:lineRule="exact"/>
        <w:jc w:val="center"/>
        <w:rPr>
          <w:rFonts w:hint="eastAsia" w:ascii="楷体" w:hAnsi="楷体" w:eastAsia="楷体" w:cs="楷体"/>
          <w:b/>
          <w:bCs/>
          <w:sz w:val="28"/>
          <w:szCs w:val="28"/>
          <w:u w:val="none"/>
          <w:lang w:val="en-US" w:eastAsia="zh-CN" w:bidi="ar"/>
        </w:rPr>
      </w:pPr>
      <w:r>
        <w:rPr>
          <w:rFonts w:hint="eastAsia" w:ascii="楷体" w:hAnsi="楷体" w:eastAsia="楷体" w:cs="楷体"/>
          <w:b/>
          <w:bCs/>
          <w:sz w:val="28"/>
          <w:szCs w:val="28"/>
          <w:lang w:val="en-US" w:eastAsia="zh-CN"/>
        </w:rPr>
        <w:t>常州市新北区薛家实验小学 沈彩虹</w:t>
      </w:r>
    </w:p>
    <w:p w14:paraId="3F99078C">
      <w:pPr>
        <w:keepNext w:val="0"/>
        <w:keepLines w:val="0"/>
        <w:pageBreakBefore w:val="0"/>
        <w:widowControl/>
        <w:kinsoku/>
        <w:wordWrap/>
        <w:overflowPunct/>
        <w:topLinePunct w:val="0"/>
        <w:autoSpaceDE/>
        <w:autoSpaceDN/>
        <w:bidi w:val="0"/>
        <w:adjustRightInd w:val="0"/>
        <w:snapToGrid w:val="0"/>
        <w:spacing w:line="420" w:lineRule="exact"/>
        <w:ind w:firstLine="482" w:firstLineChars="200"/>
        <w:jc w:val="left"/>
        <w:textAlignment w:val="auto"/>
        <w:rPr>
          <w:rFonts w:hint="eastAsia" w:ascii="宋体" w:hAnsi="宋体" w:eastAsia="宋体" w:cs="宋体"/>
          <w:b/>
          <w:bCs/>
          <w:sz w:val="24"/>
          <w:szCs w:val="24"/>
          <w:lang w:bidi="ar"/>
        </w:rPr>
      </w:pPr>
      <w:r>
        <w:rPr>
          <w:rFonts w:hint="eastAsia" w:ascii="宋体" w:hAnsi="宋体" w:eastAsia="宋体" w:cs="宋体"/>
          <w:b/>
          <w:bCs/>
          <w:sz w:val="24"/>
          <w:szCs w:val="24"/>
          <w:lang w:bidi="ar"/>
        </w:rPr>
        <w:t>一、案例背景</w:t>
      </w:r>
    </w:p>
    <w:p w14:paraId="4F4D5704">
      <w:pPr>
        <w:keepNext w:val="0"/>
        <w:keepLines w:val="0"/>
        <w:pageBreakBefore w:val="0"/>
        <w:widowControl w:val="0"/>
        <w:kinsoku/>
        <w:wordWrap/>
        <w:overflowPunct/>
        <w:topLinePunct w:val="0"/>
        <w:autoSpaceDE/>
        <w:autoSpaceDN/>
        <w:bidi w:val="0"/>
        <w:adjustRightInd/>
        <w:snapToGrid w:val="0"/>
        <w:spacing w:line="420" w:lineRule="exact"/>
        <w:ind w:firstLine="480" w:firstLineChars="200"/>
        <w:jc w:val="left"/>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双减”和新课标的本质内核是改变学生学习生活的样态。我们试图通过“小劳模”服务课程的创意开发与实践，撬动学生课程和教学方式的变革，着力破解小学劳动教育实践和学生成长过程中的三大问题：第一，劳动服务课程缺乏整体规划的问题。第二、学生参与公共生活机会受限的问题。第三，教师开发课程与教学改革能力失衡的问题。</w:t>
      </w:r>
    </w:p>
    <w:p w14:paraId="2998A190">
      <w:pPr>
        <w:keepNext w:val="0"/>
        <w:keepLines w:val="0"/>
        <w:pageBreakBefore w:val="0"/>
        <w:widowControl w:val="0"/>
        <w:kinsoku/>
        <w:wordWrap/>
        <w:overflowPunct/>
        <w:topLinePunct w:val="0"/>
        <w:autoSpaceDE/>
        <w:autoSpaceDN/>
        <w:bidi w:val="0"/>
        <w:adjustRightInd/>
        <w:snapToGrid w:val="0"/>
        <w:spacing w:line="420" w:lineRule="exact"/>
        <w:ind w:firstLine="480" w:firstLineChars="200"/>
        <w:textAlignment w:val="auto"/>
        <w:rPr>
          <w:rFonts w:hint="eastAsia" w:ascii="宋体" w:hAnsi="宋体" w:eastAsia="宋体" w:cs="宋体"/>
          <w:sz w:val="24"/>
          <w:szCs w:val="24"/>
          <w:lang w:val="en-US" w:eastAsia="zh-CN"/>
        </w:rPr>
      </w:pPr>
      <w:r>
        <w:rPr>
          <w:rStyle w:val="18"/>
          <w:rFonts w:hint="eastAsia" w:ascii="宋体" w:hAnsi="宋体" w:eastAsia="宋体" w:cs="宋体"/>
          <w:b w:val="0"/>
          <w:bCs/>
          <w:sz w:val="24"/>
          <w:szCs w:val="24"/>
          <w:lang w:val="en-US" w:eastAsia="zh-CN"/>
        </w:rPr>
        <w:t>从“服务学习”视角整体开发儿童服务性劳动、社会服务课程并探索实践，</w:t>
      </w:r>
      <w:r>
        <w:rPr>
          <w:rFonts w:hint="eastAsia" w:ascii="宋体" w:hAnsi="宋体" w:eastAsia="宋体" w:cs="宋体"/>
          <w:sz w:val="24"/>
          <w:szCs w:val="24"/>
        </w:rPr>
        <w:t>培育勤俭、奋斗、创新、奉献的劳动精神，培育爱劳动、勇担当、乐奉献、善创造的新时代少年儿童。</w:t>
      </w:r>
      <w:r>
        <w:rPr>
          <w:rStyle w:val="18"/>
          <w:rFonts w:hint="eastAsia" w:ascii="宋体" w:hAnsi="宋体" w:eastAsia="宋体" w:cs="宋体"/>
          <w:b w:val="0"/>
          <w:bCs/>
          <w:sz w:val="24"/>
          <w:szCs w:val="24"/>
          <w:lang w:val="en-US" w:eastAsia="zh-CN"/>
        </w:rPr>
        <w:t>注重调动一线教师和学生的主体性，把师生作为课程的重要资源，</w:t>
      </w:r>
      <w:r>
        <w:rPr>
          <w:rFonts w:hint="eastAsia" w:ascii="宋体" w:hAnsi="宋体" w:eastAsia="宋体" w:cs="宋体"/>
          <w:sz w:val="24"/>
          <w:szCs w:val="24"/>
        </w:rPr>
        <w:t>通过校内外资源的设计与利用、劳动服务课程的整体架构、教育教学范式的研究、教师团队的培训与升级、教育教学活动的展示与评价等一系列研究与实践活动</w:t>
      </w:r>
      <w:r>
        <w:rPr>
          <w:rStyle w:val="18"/>
          <w:rFonts w:hint="eastAsia" w:ascii="宋体" w:hAnsi="宋体" w:eastAsia="宋体" w:cs="宋体"/>
          <w:sz w:val="24"/>
          <w:szCs w:val="24"/>
          <w:lang w:val="zh-TW"/>
        </w:rPr>
        <w:t>，</w:t>
      </w:r>
      <w:r>
        <w:rPr>
          <w:rStyle w:val="18"/>
          <w:rFonts w:hint="eastAsia" w:ascii="宋体" w:hAnsi="宋体" w:eastAsia="宋体" w:cs="宋体"/>
          <w:sz w:val="24"/>
          <w:szCs w:val="24"/>
        </w:rPr>
        <w:t>有效地推进并达成目标。</w:t>
      </w:r>
    </w:p>
    <w:p w14:paraId="0553A029">
      <w:pPr>
        <w:pStyle w:val="9"/>
        <w:keepNext w:val="0"/>
        <w:keepLines w:val="0"/>
        <w:pageBreakBefore w:val="0"/>
        <w:kinsoku/>
        <w:wordWrap/>
        <w:overflowPunct/>
        <w:topLinePunct w:val="0"/>
        <w:autoSpaceDE/>
        <w:autoSpaceDN/>
        <w:bidi w:val="0"/>
        <w:spacing w:line="420" w:lineRule="exact"/>
        <w:jc w:val="center"/>
        <w:textAlignment w:val="auto"/>
        <w:rPr>
          <w:rStyle w:val="18"/>
          <w:rFonts w:hint="eastAsia" w:ascii="宋体" w:hAnsi="宋体" w:eastAsia="宋体" w:cs="宋体"/>
          <w:b w:val="0"/>
          <w:bCs/>
          <w:sz w:val="24"/>
          <w:szCs w:val="24"/>
          <w:lang w:val="en-US" w:eastAsia="zh-CN"/>
        </w:rPr>
      </w:pPr>
      <w:r>
        <w:rPr>
          <w:rFonts w:hint="eastAsia" w:ascii="宋体" w:hAnsi="宋体" w:eastAsia="宋体" w:cs="宋体"/>
          <w:sz w:val="24"/>
          <w:szCs w:val="24"/>
        </w:rPr>
        <w:drawing>
          <wp:anchor distT="0" distB="0" distL="114300" distR="114300" simplePos="0" relativeHeight="251739136" behindDoc="0" locked="0" layoutInCell="1" allowOverlap="1">
            <wp:simplePos x="0" y="0"/>
            <wp:positionH relativeFrom="column">
              <wp:posOffset>970915</wp:posOffset>
            </wp:positionH>
            <wp:positionV relativeFrom="paragraph">
              <wp:posOffset>102870</wp:posOffset>
            </wp:positionV>
            <wp:extent cx="3743325" cy="2244090"/>
            <wp:effectExtent l="0" t="0" r="9525" b="3810"/>
            <wp:wrapTopAndBottom/>
            <wp:docPr id="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
                    <pic:cNvPicPr>
                      <a:picLocks noChangeAspect="1"/>
                    </pic:cNvPicPr>
                  </pic:nvPicPr>
                  <pic:blipFill>
                    <a:blip r:embed="rId131"/>
                    <a:stretch>
                      <a:fillRect/>
                    </a:stretch>
                  </pic:blipFill>
                  <pic:spPr>
                    <a:xfrm>
                      <a:off x="0" y="0"/>
                      <a:ext cx="3743325" cy="2244090"/>
                    </a:xfrm>
                    <a:prstGeom prst="rect">
                      <a:avLst/>
                    </a:prstGeom>
                    <a:noFill/>
                    <a:ln>
                      <a:noFill/>
                    </a:ln>
                  </pic:spPr>
                </pic:pic>
              </a:graphicData>
            </a:graphic>
          </wp:anchor>
        </w:drawing>
      </w:r>
      <w:r>
        <w:rPr>
          <w:rFonts w:hint="eastAsia" w:ascii="宋体" w:hAnsi="宋体" w:eastAsia="宋体" w:cs="宋体"/>
          <w:b/>
          <w:bCs/>
          <w:sz w:val="24"/>
          <w:szCs w:val="24"/>
          <w:lang w:val="en-US" w:eastAsia="zh-CN"/>
        </w:rPr>
        <w:t>图1：“小劳模”核心内涵解读</w:t>
      </w:r>
    </w:p>
    <w:p w14:paraId="0120F89F">
      <w:pPr>
        <w:pStyle w:val="9"/>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2" w:firstLineChars="200"/>
        <w:textAlignment w:val="auto"/>
        <w:rPr>
          <w:rFonts w:hint="eastAsia" w:ascii="宋体" w:hAnsi="宋体" w:eastAsia="宋体" w:cs="宋体"/>
          <w:b/>
          <w:bCs/>
          <w:sz w:val="24"/>
          <w:szCs w:val="24"/>
          <w:lang w:val="en-US" w:eastAsia="zh-CN" w:bidi="ar"/>
        </w:rPr>
      </w:pPr>
      <w:r>
        <w:rPr>
          <w:rFonts w:hint="eastAsia" w:ascii="宋体" w:hAnsi="宋体" w:eastAsia="宋体" w:cs="宋体"/>
          <w:b/>
          <w:bCs/>
          <w:sz w:val="24"/>
          <w:szCs w:val="24"/>
          <w:lang w:val="en-US" w:eastAsia="zh-CN" w:bidi="ar"/>
        </w:rPr>
        <w:t>二、具体措施</w:t>
      </w:r>
    </w:p>
    <w:p w14:paraId="5BAD9CEB">
      <w:pPr>
        <w:pStyle w:val="9"/>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我们</w:t>
      </w:r>
      <w:r>
        <w:rPr>
          <w:rFonts w:hint="eastAsia" w:ascii="宋体" w:hAnsi="宋体" w:eastAsia="宋体" w:cs="宋体"/>
          <w:sz w:val="24"/>
          <w:szCs w:val="24"/>
        </w:rPr>
        <w:t>立足“家园、校园、田园、职园、创园”，整合校内外课程资源，探索并建成可体验、可实践、可探究的空间场域。构建面向全体学生，跨界融合、主题整合、多维体验的“小劳模”服务课程体系，探索出学校劳动教育的多元化基本实施路径和策略，建立实践模型，提炼教学范式，为教师教学提供清晰可操作性的实操路径。</w:t>
      </w:r>
    </w:p>
    <w:p w14:paraId="7E76B09E">
      <w:pPr>
        <w:keepNext w:val="0"/>
        <w:keepLines w:val="0"/>
        <w:pageBreakBefore w:val="0"/>
        <w:widowControl/>
        <w:kinsoku/>
        <w:wordWrap/>
        <w:overflowPunct/>
        <w:topLinePunct w:val="0"/>
        <w:autoSpaceDE/>
        <w:autoSpaceDN/>
        <w:bidi w:val="0"/>
        <w:spacing w:line="420" w:lineRule="exact"/>
        <w:jc w:val="left"/>
        <w:textAlignment w:val="auto"/>
        <w:rPr>
          <w:rFonts w:hint="eastAsia" w:ascii="宋体" w:hAnsi="宋体" w:eastAsia="宋体" w:cs="宋体"/>
          <w:sz w:val="24"/>
          <w:szCs w:val="24"/>
        </w:rPr>
      </w:pPr>
    </w:p>
    <w:p w14:paraId="3DD2E6CF">
      <w:pPr>
        <w:keepNext w:val="0"/>
        <w:keepLines w:val="0"/>
        <w:pageBreakBefore w:val="0"/>
        <w:widowControl/>
        <w:kinsoku/>
        <w:wordWrap/>
        <w:overflowPunct/>
        <w:topLinePunct w:val="0"/>
        <w:autoSpaceDE/>
        <w:autoSpaceDN/>
        <w:bidi w:val="0"/>
        <w:spacing w:line="420" w:lineRule="exact"/>
        <w:jc w:val="left"/>
        <w:textAlignment w:val="auto"/>
        <w:rPr>
          <w:rFonts w:hint="eastAsia" w:ascii="宋体" w:hAnsi="宋体" w:eastAsia="宋体" w:cs="宋体"/>
          <w:sz w:val="24"/>
          <w:szCs w:val="24"/>
        </w:rPr>
      </w:pPr>
    </w:p>
    <w:p w14:paraId="2B268E38">
      <w:pPr>
        <w:keepNext w:val="0"/>
        <w:keepLines w:val="0"/>
        <w:pageBreakBefore w:val="0"/>
        <w:widowControl/>
        <w:kinsoku/>
        <w:wordWrap/>
        <w:overflowPunct/>
        <w:topLinePunct w:val="0"/>
        <w:autoSpaceDE/>
        <w:autoSpaceDN/>
        <w:bidi w:val="0"/>
        <w:spacing w:line="420" w:lineRule="exact"/>
        <w:jc w:val="center"/>
        <w:textAlignment w:val="auto"/>
        <w:rPr>
          <w:rFonts w:hint="eastAsia" w:ascii="宋体" w:hAnsi="宋体" w:eastAsia="宋体" w:cs="宋体"/>
          <w:sz w:val="24"/>
          <w:szCs w:val="24"/>
          <w:lang w:bidi="ar"/>
        </w:rPr>
      </w:pPr>
    </w:p>
    <w:p w14:paraId="09A090A4">
      <w:pPr>
        <w:keepNext w:val="0"/>
        <w:keepLines w:val="0"/>
        <w:pageBreakBefore w:val="0"/>
        <w:kinsoku/>
        <w:wordWrap/>
        <w:overflowPunct/>
        <w:topLinePunct w:val="0"/>
        <w:autoSpaceDE/>
        <w:autoSpaceDN/>
        <w:bidi w:val="0"/>
        <w:spacing w:line="420" w:lineRule="exact"/>
        <w:ind w:firstLine="2409" w:firstLineChars="1000"/>
        <w:jc w:val="left"/>
        <w:textAlignment w:val="auto"/>
        <w:rPr>
          <w:rFonts w:hint="eastAsia" w:ascii="宋体" w:hAnsi="宋体" w:eastAsia="宋体" w:cs="宋体"/>
          <w:b/>
          <w:color w:val="000000"/>
          <w:sz w:val="24"/>
          <w:szCs w:val="24"/>
          <w:lang w:val="en-US" w:eastAsia="zh-CN"/>
        </w:rPr>
      </w:pPr>
    </w:p>
    <w:p w14:paraId="16A4F3E9">
      <w:pPr>
        <w:keepNext w:val="0"/>
        <w:keepLines w:val="0"/>
        <w:pageBreakBefore w:val="0"/>
        <w:kinsoku/>
        <w:wordWrap/>
        <w:overflowPunct/>
        <w:topLinePunct w:val="0"/>
        <w:autoSpaceDE/>
        <w:autoSpaceDN/>
        <w:bidi w:val="0"/>
        <w:spacing w:line="420" w:lineRule="exact"/>
        <w:ind w:firstLine="2409" w:firstLineChars="1000"/>
        <w:jc w:val="left"/>
        <w:textAlignment w:val="auto"/>
        <w:rPr>
          <w:rFonts w:hint="eastAsia" w:ascii="宋体" w:hAnsi="宋体" w:eastAsia="宋体" w:cs="宋体"/>
          <w:b/>
          <w:color w:val="000000"/>
          <w:sz w:val="24"/>
          <w:szCs w:val="24"/>
          <w:lang w:val="en-US" w:eastAsia="zh-CN"/>
        </w:rPr>
      </w:pPr>
    </w:p>
    <w:p w14:paraId="496DC768">
      <w:pPr>
        <w:keepNext w:val="0"/>
        <w:keepLines w:val="0"/>
        <w:pageBreakBefore w:val="0"/>
        <w:kinsoku/>
        <w:wordWrap/>
        <w:overflowPunct/>
        <w:topLinePunct w:val="0"/>
        <w:autoSpaceDE/>
        <w:autoSpaceDN/>
        <w:bidi w:val="0"/>
        <w:spacing w:line="420" w:lineRule="exact"/>
        <w:ind w:firstLine="2409" w:firstLineChars="1000"/>
        <w:jc w:val="left"/>
        <w:textAlignment w:val="auto"/>
        <w:rPr>
          <w:rFonts w:hint="eastAsia" w:ascii="宋体" w:hAnsi="宋体" w:eastAsia="宋体" w:cs="宋体"/>
          <w:b/>
          <w:color w:val="000000"/>
          <w:sz w:val="24"/>
          <w:szCs w:val="24"/>
          <w:lang w:val="en-US" w:eastAsia="zh-CN"/>
        </w:rPr>
      </w:pPr>
    </w:p>
    <w:p w14:paraId="04B1C897">
      <w:pPr>
        <w:pStyle w:val="9"/>
        <w:rPr>
          <w:rFonts w:hint="eastAsia" w:ascii="宋体" w:hAnsi="宋体" w:eastAsia="宋体" w:cs="宋体"/>
          <w:b/>
          <w:color w:val="000000"/>
          <w:sz w:val="24"/>
          <w:szCs w:val="24"/>
          <w:lang w:val="en-US" w:eastAsia="zh-CN"/>
        </w:rPr>
      </w:pPr>
      <w:r>
        <w:rPr>
          <w:rFonts w:hint="eastAsia" w:ascii="宋体" w:hAnsi="宋体" w:eastAsia="宋体" w:cs="宋体"/>
          <w:sz w:val="24"/>
          <w:szCs w:val="24"/>
        </w:rPr>
        <w:drawing>
          <wp:anchor distT="0" distB="0" distL="114300" distR="114300" simplePos="0" relativeHeight="251742208" behindDoc="0" locked="0" layoutInCell="1" allowOverlap="1">
            <wp:simplePos x="0" y="0"/>
            <wp:positionH relativeFrom="column">
              <wp:posOffset>469265</wp:posOffset>
            </wp:positionH>
            <wp:positionV relativeFrom="paragraph">
              <wp:posOffset>-137795</wp:posOffset>
            </wp:positionV>
            <wp:extent cx="4282440" cy="2390775"/>
            <wp:effectExtent l="0" t="0" r="3810" b="9525"/>
            <wp:wrapNone/>
            <wp:docPr id="28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8"/>
                    <pic:cNvPicPr>
                      <a:picLocks noChangeAspect="1"/>
                    </pic:cNvPicPr>
                  </pic:nvPicPr>
                  <pic:blipFill>
                    <a:blip r:embed="rId132"/>
                    <a:stretch>
                      <a:fillRect/>
                    </a:stretch>
                  </pic:blipFill>
                  <pic:spPr>
                    <a:xfrm>
                      <a:off x="0" y="0"/>
                      <a:ext cx="4282440" cy="2390775"/>
                    </a:xfrm>
                    <a:prstGeom prst="rect">
                      <a:avLst/>
                    </a:prstGeom>
                    <a:noFill/>
                    <a:ln>
                      <a:noFill/>
                    </a:ln>
                  </pic:spPr>
                </pic:pic>
              </a:graphicData>
            </a:graphic>
          </wp:anchor>
        </w:drawing>
      </w:r>
    </w:p>
    <w:p w14:paraId="63E19E66">
      <w:pPr>
        <w:pStyle w:val="9"/>
        <w:rPr>
          <w:rFonts w:hint="eastAsia" w:ascii="宋体" w:hAnsi="宋体" w:eastAsia="宋体" w:cs="宋体"/>
          <w:b/>
          <w:color w:val="000000"/>
          <w:sz w:val="24"/>
          <w:szCs w:val="24"/>
          <w:lang w:val="en-US" w:eastAsia="zh-CN"/>
        </w:rPr>
      </w:pPr>
    </w:p>
    <w:p w14:paraId="2ED233AB">
      <w:pPr>
        <w:pStyle w:val="9"/>
        <w:rPr>
          <w:rFonts w:hint="eastAsia" w:ascii="宋体" w:hAnsi="宋体" w:eastAsia="宋体" w:cs="宋体"/>
          <w:b/>
          <w:color w:val="000000"/>
          <w:sz w:val="24"/>
          <w:szCs w:val="24"/>
          <w:lang w:val="en-US" w:eastAsia="zh-CN"/>
        </w:rPr>
      </w:pPr>
    </w:p>
    <w:p w14:paraId="71FB0C61">
      <w:pPr>
        <w:pStyle w:val="9"/>
        <w:rPr>
          <w:rFonts w:hint="eastAsia" w:ascii="宋体" w:hAnsi="宋体" w:eastAsia="宋体" w:cs="宋体"/>
          <w:b/>
          <w:color w:val="000000"/>
          <w:sz w:val="24"/>
          <w:szCs w:val="24"/>
          <w:lang w:val="en-US" w:eastAsia="zh-CN"/>
        </w:rPr>
      </w:pPr>
    </w:p>
    <w:p w14:paraId="2A09E941">
      <w:pPr>
        <w:pStyle w:val="9"/>
        <w:rPr>
          <w:rFonts w:hint="eastAsia" w:ascii="宋体" w:hAnsi="宋体" w:eastAsia="宋体" w:cs="宋体"/>
          <w:b/>
          <w:color w:val="000000"/>
          <w:sz w:val="24"/>
          <w:szCs w:val="24"/>
          <w:lang w:val="en-US" w:eastAsia="zh-CN"/>
        </w:rPr>
      </w:pPr>
    </w:p>
    <w:p w14:paraId="4E196BF6">
      <w:pPr>
        <w:pStyle w:val="9"/>
        <w:rPr>
          <w:rFonts w:hint="eastAsia" w:ascii="宋体" w:hAnsi="宋体" w:eastAsia="宋体" w:cs="宋体"/>
          <w:b/>
          <w:color w:val="000000"/>
          <w:sz w:val="24"/>
          <w:szCs w:val="24"/>
          <w:lang w:val="en-US" w:eastAsia="zh-CN"/>
        </w:rPr>
      </w:pPr>
    </w:p>
    <w:p w14:paraId="44E4C09B">
      <w:pPr>
        <w:pStyle w:val="9"/>
        <w:rPr>
          <w:rFonts w:hint="eastAsia" w:ascii="宋体" w:hAnsi="宋体" w:eastAsia="宋体" w:cs="宋体"/>
          <w:b/>
          <w:color w:val="000000"/>
          <w:sz w:val="24"/>
          <w:szCs w:val="24"/>
          <w:lang w:val="en-US" w:eastAsia="zh-CN"/>
        </w:rPr>
      </w:pPr>
    </w:p>
    <w:p w14:paraId="426D1CD4">
      <w:pPr>
        <w:pStyle w:val="9"/>
        <w:rPr>
          <w:rFonts w:hint="eastAsia" w:ascii="宋体" w:hAnsi="宋体" w:eastAsia="宋体" w:cs="宋体"/>
          <w:b/>
          <w:color w:val="000000"/>
          <w:sz w:val="24"/>
          <w:szCs w:val="24"/>
          <w:lang w:val="en-US" w:eastAsia="zh-CN"/>
        </w:rPr>
      </w:pPr>
    </w:p>
    <w:p w14:paraId="484F78BE">
      <w:pPr>
        <w:pStyle w:val="9"/>
        <w:rPr>
          <w:rFonts w:hint="eastAsia" w:ascii="宋体" w:hAnsi="宋体" w:eastAsia="宋体" w:cs="宋体"/>
          <w:b/>
          <w:color w:val="000000"/>
          <w:sz w:val="24"/>
          <w:szCs w:val="24"/>
          <w:lang w:val="en-US" w:eastAsia="zh-CN"/>
        </w:rPr>
      </w:pPr>
    </w:p>
    <w:p w14:paraId="65587C09">
      <w:pPr>
        <w:pStyle w:val="9"/>
        <w:rPr>
          <w:rFonts w:hint="eastAsia" w:ascii="宋体" w:hAnsi="宋体" w:eastAsia="宋体" w:cs="宋体"/>
          <w:b/>
          <w:color w:val="000000"/>
          <w:sz w:val="24"/>
          <w:szCs w:val="24"/>
          <w:lang w:val="en-US" w:eastAsia="zh-CN"/>
        </w:rPr>
      </w:pPr>
    </w:p>
    <w:p w14:paraId="535D2ED3">
      <w:pPr>
        <w:keepNext w:val="0"/>
        <w:keepLines w:val="0"/>
        <w:pageBreakBefore w:val="0"/>
        <w:kinsoku/>
        <w:wordWrap/>
        <w:overflowPunct/>
        <w:topLinePunct w:val="0"/>
        <w:autoSpaceDE/>
        <w:autoSpaceDN/>
        <w:bidi w:val="0"/>
        <w:spacing w:line="420" w:lineRule="exact"/>
        <w:ind w:firstLine="2409" w:firstLineChars="1000"/>
        <w:jc w:val="left"/>
        <w:textAlignment w:val="auto"/>
        <w:rPr>
          <w:rFonts w:hint="eastAsia" w:ascii="宋体" w:hAnsi="宋体" w:eastAsia="宋体" w:cs="宋体"/>
          <w:b/>
          <w:color w:val="000000"/>
          <w:sz w:val="24"/>
          <w:szCs w:val="24"/>
          <w:lang w:val="en-US" w:eastAsia="zh-CN"/>
        </w:rPr>
      </w:pPr>
    </w:p>
    <w:p w14:paraId="36B1271A">
      <w:pPr>
        <w:keepNext w:val="0"/>
        <w:keepLines w:val="0"/>
        <w:pageBreakBefore w:val="0"/>
        <w:kinsoku/>
        <w:wordWrap/>
        <w:overflowPunct/>
        <w:topLinePunct w:val="0"/>
        <w:autoSpaceDE/>
        <w:autoSpaceDN/>
        <w:bidi w:val="0"/>
        <w:spacing w:line="420" w:lineRule="exact"/>
        <w:ind w:firstLine="2409" w:firstLineChars="1000"/>
        <w:jc w:val="left"/>
        <w:textAlignment w:val="auto"/>
        <w:rPr>
          <w:rFonts w:hint="eastAsia" w:ascii="宋体" w:hAnsi="宋体" w:eastAsia="宋体" w:cs="宋体"/>
          <w:b/>
          <w:color w:val="000000"/>
          <w:sz w:val="24"/>
          <w:szCs w:val="24"/>
          <w:lang w:val="en-US" w:eastAsia="zh-CN"/>
        </w:rPr>
      </w:pPr>
      <w:r>
        <w:rPr>
          <w:rFonts w:hint="eastAsia" w:ascii="宋体" w:hAnsi="宋体" w:eastAsia="宋体" w:cs="宋体"/>
          <w:b/>
          <w:color w:val="000000"/>
          <w:sz w:val="24"/>
          <w:szCs w:val="24"/>
          <w:lang w:val="en-US" w:eastAsia="zh-CN"/>
        </w:rPr>
        <w:t>图2：“小劳模”服务课程的实践图谱</w:t>
      </w:r>
    </w:p>
    <w:p w14:paraId="40CD4D26">
      <w:pPr>
        <w:keepNext w:val="0"/>
        <w:keepLines w:val="0"/>
        <w:pageBreakBefore w:val="0"/>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color w:val="000000"/>
          <w:sz w:val="24"/>
          <w:szCs w:val="24"/>
        </w:rPr>
      </w:pPr>
      <w:r>
        <w:rPr>
          <w:rFonts w:hint="eastAsia" w:ascii="宋体" w:hAnsi="宋体" w:eastAsia="宋体" w:cs="宋体"/>
          <w:b/>
          <w:color w:val="000000"/>
          <w:sz w:val="24"/>
          <w:szCs w:val="24"/>
        </w:rPr>
        <w:t>1.打造立体式劳动服务实践体验中心</w:t>
      </w:r>
    </w:p>
    <w:p w14:paraId="17262D8C">
      <w:pPr>
        <w:keepNext w:val="0"/>
        <w:keepLines w:val="0"/>
        <w:pageBreakBefore w:val="0"/>
        <w:kinsoku/>
        <w:wordWrap/>
        <w:overflowPunct/>
        <w:topLinePunct w:val="0"/>
        <w:autoSpaceDE/>
        <w:autoSpaceDN/>
        <w:bidi w:val="0"/>
        <w:adjustRightInd/>
        <w:snapToGrid/>
        <w:spacing w:line="420" w:lineRule="exact"/>
        <w:ind w:firstLine="482" w:firstLineChars="200"/>
        <w:textAlignment w:val="auto"/>
        <w:rPr>
          <w:rFonts w:hint="eastAsia" w:ascii="宋体" w:hAnsi="宋体" w:eastAsia="宋体" w:cs="宋体"/>
          <w:b/>
          <w:bCs/>
          <w:color w:val="000000"/>
          <w:sz w:val="24"/>
          <w:szCs w:val="24"/>
        </w:rPr>
      </w:pPr>
      <w:r>
        <w:rPr>
          <w:rFonts w:hint="eastAsia" w:ascii="宋体" w:hAnsi="宋体" w:eastAsia="宋体" w:cs="宋体"/>
          <w:b/>
          <w:bCs/>
          <w:color w:val="000000"/>
          <w:sz w:val="24"/>
          <w:szCs w:val="24"/>
        </w:rPr>
        <w:t>（1）校内实践基地</w:t>
      </w:r>
    </w:p>
    <w:p w14:paraId="207F27A7">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color w:val="231F20"/>
          <w:kern w:val="0"/>
          <w:sz w:val="24"/>
          <w:szCs w:val="24"/>
        </w:rPr>
      </w:pPr>
      <w:r>
        <w:rPr>
          <w:rFonts w:hint="eastAsia" w:ascii="宋体" w:hAnsi="宋体" w:eastAsia="宋体" w:cs="宋体"/>
          <w:color w:val="231F20"/>
          <w:kern w:val="0"/>
          <w:sz w:val="24"/>
          <w:szCs w:val="24"/>
        </w:rPr>
        <w:t>校内实践基地是指校园内的生活园、探究园、创造园。我校打通了“一校两区”的壁垒，整体规划学生劳动服务实践体验的场域。培养学生“我为人人，人人为我”的劳动服务意识。</w:t>
      </w:r>
    </w:p>
    <w:p w14:paraId="5F0FB611">
      <w:pPr>
        <w:keepNext w:val="0"/>
        <w:keepLines w:val="0"/>
        <w:pageBreakBefore w:val="0"/>
        <w:kinsoku/>
        <w:wordWrap/>
        <w:overflowPunct/>
        <w:topLinePunct w:val="0"/>
        <w:autoSpaceDE/>
        <w:autoSpaceDN/>
        <w:bidi w:val="0"/>
        <w:adjustRightInd/>
        <w:snapToGrid/>
        <w:spacing w:line="420" w:lineRule="exact"/>
        <w:ind w:firstLine="482" w:firstLineChars="200"/>
        <w:textAlignment w:val="auto"/>
        <w:rPr>
          <w:rFonts w:hint="eastAsia" w:ascii="宋体" w:hAnsi="宋体" w:eastAsia="宋体" w:cs="宋体"/>
          <w:b/>
          <w:bCs/>
          <w:color w:val="000000"/>
          <w:sz w:val="24"/>
          <w:szCs w:val="24"/>
        </w:rPr>
      </w:pPr>
      <w:r>
        <w:rPr>
          <w:rFonts w:hint="eastAsia" w:ascii="宋体" w:hAnsi="宋体" w:eastAsia="宋体" w:cs="宋体"/>
          <w:b/>
          <w:bCs/>
          <w:color w:val="000000"/>
          <w:sz w:val="24"/>
          <w:szCs w:val="24"/>
        </w:rPr>
        <w:t>（2）校外实践基地</w:t>
      </w:r>
    </w:p>
    <w:p w14:paraId="5BBC4FE9">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color w:val="231F20"/>
          <w:kern w:val="0"/>
          <w:sz w:val="24"/>
          <w:szCs w:val="24"/>
        </w:rPr>
      </w:pPr>
      <w:r>
        <w:rPr>
          <w:rFonts w:hint="eastAsia" w:ascii="宋体" w:hAnsi="宋体" w:eastAsia="宋体" w:cs="宋体"/>
          <w:color w:val="231F20"/>
          <w:kern w:val="0"/>
          <w:sz w:val="24"/>
          <w:szCs w:val="24"/>
        </w:rPr>
        <w:t>校外实践基地是指学校周边的社会资源和自然资源以及家庭资源。我校全面开发学校周边的劳动资源，为学生建构以家校社一体的“劳动寻宝基地”，让学生走出校门打开视域，独立地发现问题，并学会在合作探究中解决问题，树立社会责任感，培养新时代小劳模的服务精神，创造更大的社会价值。</w:t>
      </w:r>
    </w:p>
    <w:p w14:paraId="1710C30A">
      <w:pPr>
        <w:keepNext w:val="0"/>
        <w:keepLines w:val="0"/>
        <w:pageBreakBefore w:val="0"/>
        <w:kinsoku/>
        <w:wordWrap/>
        <w:overflowPunct/>
        <w:topLinePunct w:val="0"/>
        <w:autoSpaceDE/>
        <w:autoSpaceDN/>
        <w:bidi w:val="0"/>
        <w:adjustRightInd/>
        <w:snapToGrid/>
        <w:spacing w:line="420" w:lineRule="exact"/>
        <w:ind w:firstLine="482" w:firstLineChars="200"/>
        <w:jc w:val="left"/>
        <w:textAlignment w:val="auto"/>
        <w:rPr>
          <w:rFonts w:hint="eastAsia" w:ascii="宋体" w:hAnsi="宋体" w:eastAsia="宋体" w:cs="宋体"/>
          <w:b/>
          <w:color w:val="000000"/>
          <w:sz w:val="24"/>
          <w:szCs w:val="24"/>
        </w:rPr>
      </w:pPr>
      <w:r>
        <w:rPr>
          <w:rFonts w:hint="eastAsia" w:ascii="宋体" w:hAnsi="宋体" w:eastAsia="宋体" w:cs="宋体"/>
          <w:b/>
          <w:color w:val="000000"/>
          <w:sz w:val="24"/>
          <w:szCs w:val="24"/>
        </w:rPr>
        <w:t>2.建构跨领域“小劳模”服务课程体系</w:t>
      </w:r>
    </w:p>
    <w:p w14:paraId="3E3385E6">
      <w:pPr>
        <w:keepNext w:val="0"/>
        <w:keepLines w:val="0"/>
        <w:pageBreakBefore w:val="0"/>
        <w:widowControl/>
        <w:suppressLineNumbers w:val="0"/>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sz w:val="24"/>
          <w:szCs w:val="24"/>
        </w:rPr>
      </w:pPr>
      <w:r>
        <w:rPr>
          <w:rFonts w:hint="eastAsia" w:ascii="宋体" w:hAnsi="宋体" w:eastAsia="宋体" w:cs="宋体"/>
          <w:kern w:val="0"/>
          <w:sz w:val="24"/>
          <w:szCs w:val="24"/>
        </w:rPr>
        <w:t>“小劳模”服务课程主要依托</w:t>
      </w:r>
      <w:r>
        <w:rPr>
          <w:rFonts w:hint="eastAsia" w:ascii="宋体" w:hAnsi="宋体" w:eastAsia="宋体" w:cs="宋体"/>
          <w:kern w:val="0"/>
          <w:sz w:val="24"/>
          <w:szCs w:val="24"/>
          <w:lang w:val="en-US" w:eastAsia="zh-CN"/>
        </w:rPr>
        <w:t>劳动教育</w:t>
      </w:r>
      <w:r>
        <w:rPr>
          <w:rFonts w:hint="eastAsia" w:ascii="宋体" w:hAnsi="宋体" w:eastAsia="宋体" w:cs="宋体"/>
          <w:kern w:val="0"/>
          <w:sz w:val="24"/>
          <w:szCs w:val="24"/>
        </w:rPr>
        <w:t>、综合实践活动、课后服务活动等平台从以下三方面展开：以劳动实践活动为主的“劳动能量</w:t>
      </w:r>
      <w:r>
        <w:rPr>
          <w:rFonts w:hint="eastAsia" w:ascii="宋体" w:hAnsi="宋体" w:eastAsia="宋体" w:cs="宋体"/>
          <w:kern w:val="0"/>
          <w:sz w:val="24"/>
          <w:szCs w:val="24"/>
          <w:lang w:val="en-US" w:eastAsia="zh-CN"/>
        </w:rPr>
        <w:t>课程</w:t>
      </w:r>
      <w:r>
        <w:rPr>
          <w:rFonts w:hint="eastAsia" w:ascii="宋体" w:hAnsi="宋体" w:eastAsia="宋体" w:cs="宋体"/>
          <w:kern w:val="0"/>
          <w:sz w:val="24"/>
          <w:szCs w:val="24"/>
        </w:rPr>
        <w:t>”；以职业体验为主的“职业体验</w:t>
      </w:r>
      <w:r>
        <w:rPr>
          <w:rFonts w:hint="eastAsia" w:ascii="宋体" w:hAnsi="宋体" w:eastAsia="宋体" w:cs="宋体"/>
          <w:kern w:val="0"/>
          <w:sz w:val="24"/>
          <w:szCs w:val="24"/>
          <w:lang w:val="en-US" w:eastAsia="zh-CN"/>
        </w:rPr>
        <w:t>课程</w:t>
      </w:r>
      <w:r>
        <w:rPr>
          <w:rFonts w:hint="eastAsia" w:ascii="宋体" w:hAnsi="宋体" w:eastAsia="宋体" w:cs="宋体"/>
          <w:kern w:val="0"/>
          <w:sz w:val="24"/>
          <w:szCs w:val="24"/>
        </w:rPr>
        <w:t>”；以小志愿活动为主的“志愿服务</w:t>
      </w:r>
      <w:r>
        <w:rPr>
          <w:rFonts w:hint="eastAsia" w:ascii="宋体" w:hAnsi="宋体" w:eastAsia="宋体" w:cs="宋体"/>
          <w:kern w:val="0"/>
          <w:sz w:val="24"/>
          <w:szCs w:val="24"/>
          <w:lang w:val="en-US" w:eastAsia="zh-CN"/>
        </w:rPr>
        <w:t>课程</w:t>
      </w:r>
      <w:r>
        <w:rPr>
          <w:rFonts w:hint="eastAsia" w:ascii="宋体" w:hAnsi="宋体" w:eastAsia="宋体" w:cs="宋体"/>
          <w:kern w:val="0"/>
          <w:sz w:val="24"/>
          <w:szCs w:val="24"/>
        </w:rPr>
        <w:t>”。</w:t>
      </w:r>
      <w:r>
        <w:rPr>
          <w:rFonts w:hint="eastAsia" w:ascii="宋体" w:hAnsi="宋体" w:eastAsia="宋体" w:cs="宋体"/>
          <w:sz w:val="24"/>
          <w:szCs w:val="24"/>
        </w:rPr>
        <w:t>学校统整各类资源，充分利用校内外劳动实践基地以及各类资源，衔接国家课程，整体架构，分年级、分班级、分模块来确定课程主题。以下是根据学生的年段特点，统整校内外各类资源，整体架构的“小劳模”服务课程：</w:t>
      </w:r>
    </w:p>
    <w:p w14:paraId="57943BFC">
      <w:pPr>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r>
        <w:rPr>
          <w:rFonts w:hint="eastAsia" w:ascii="宋体" w:hAnsi="宋体" w:eastAsia="宋体" w:cs="宋体"/>
          <w:kern w:val="0"/>
          <w:sz w:val="24"/>
          <w:szCs w:val="24"/>
          <w:lang w:val="en-US" w:eastAsia="zh-CN" w:bidi="ar"/>
        </w:rPr>
        <w:drawing>
          <wp:anchor distT="0" distB="0" distL="114300" distR="114300" simplePos="0" relativeHeight="251740160" behindDoc="0" locked="0" layoutInCell="1" allowOverlap="1">
            <wp:simplePos x="0" y="0"/>
            <wp:positionH relativeFrom="column">
              <wp:posOffset>123190</wp:posOffset>
            </wp:positionH>
            <wp:positionV relativeFrom="paragraph">
              <wp:posOffset>133350</wp:posOffset>
            </wp:positionV>
            <wp:extent cx="5292725" cy="3035935"/>
            <wp:effectExtent l="0" t="0" r="3175" b="12065"/>
            <wp:wrapTopAndBottom/>
            <wp:docPr id="283"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9" descr="IMG_256"/>
                    <pic:cNvPicPr>
                      <a:picLocks noChangeAspect="1"/>
                    </pic:cNvPicPr>
                  </pic:nvPicPr>
                  <pic:blipFill>
                    <a:blip r:embed="rId133"/>
                    <a:stretch>
                      <a:fillRect/>
                    </a:stretch>
                  </pic:blipFill>
                  <pic:spPr>
                    <a:xfrm>
                      <a:off x="0" y="0"/>
                      <a:ext cx="5292725" cy="3035935"/>
                    </a:xfrm>
                    <a:prstGeom prst="rect">
                      <a:avLst/>
                    </a:prstGeom>
                    <a:noFill/>
                    <a:ln>
                      <a:noFill/>
                    </a:ln>
                  </pic:spPr>
                </pic:pic>
              </a:graphicData>
            </a:graphic>
          </wp:anchor>
        </w:drawing>
      </w:r>
      <w:r>
        <w:rPr>
          <w:rFonts w:hint="eastAsia" w:ascii="宋体" w:hAnsi="宋体" w:eastAsia="宋体" w:cs="宋体"/>
          <w:b/>
          <w:bCs/>
          <w:color w:val="000000"/>
          <w:kern w:val="0"/>
          <w:sz w:val="24"/>
          <w:szCs w:val="24"/>
        </w:rPr>
        <w:t>图</w:t>
      </w:r>
      <w:r>
        <w:rPr>
          <w:rFonts w:hint="eastAsia" w:ascii="宋体" w:hAnsi="宋体" w:eastAsia="宋体" w:cs="宋体"/>
          <w:b/>
          <w:bCs/>
          <w:color w:val="000000"/>
          <w:kern w:val="0"/>
          <w:sz w:val="24"/>
          <w:szCs w:val="24"/>
          <w:lang w:val="en-US" w:eastAsia="zh-CN"/>
        </w:rPr>
        <w:t>3</w:t>
      </w:r>
      <w:r>
        <w:rPr>
          <w:rFonts w:hint="eastAsia" w:ascii="宋体" w:hAnsi="宋体" w:eastAsia="宋体" w:cs="宋体"/>
          <w:b/>
          <w:bCs/>
          <w:color w:val="000000"/>
          <w:kern w:val="0"/>
          <w:sz w:val="24"/>
          <w:szCs w:val="24"/>
        </w:rPr>
        <w:t>：</w:t>
      </w:r>
      <w:r>
        <w:rPr>
          <w:rFonts w:hint="eastAsia" w:ascii="宋体" w:hAnsi="宋体" w:eastAsia="宋体" w:cs="宋体"/>
          <w:b/>
          <w:bCs/>
          <w:color w:val="000000"/>
          <w:kern w:val="0"/>
          <w:sz w:val="24"/>
          <w:szCs w:val="24"/>
          <w:lang w:eastAsia="zh-CN"/>
        </w:rPr>
        <w:t>“</w:t>
      </w:r>
      <w:r>
        <w:rPr>
          <w:rFonts w:hint="eastAsia" w:ascii="宋体" w:hAnsi="宋体" w:eastAsia="宋体" w:cs="宋体"/>
          <w:b/>
          <w:bCs/>
          <w:color w:val="000000"/>
          <w:kern w:val="0"/>
          <w:sz w:val="24"/>
          <w:szCs w:val="24"/>
        </w:rPr>
        <w:t>小劳模</w:t>
      </w:r>
      <w:r>
        <w:rPr>
          <w:rFonts w:hint="eastAsia" w:ascii="宋体" w:hAnsi="宋体" w:eastAsia="宋体" w:cs="宋体"/>
          <w:b/>
          <w:bCs/>
          <w:color w:val="000000"/>
          <w:kern w:val="0"/>
          <w:sz w:val="24"/>
          <w:szCs w:val="24"/>
          <w:lang w:eastAsia="zh-CN"/>
        </w:rPr>
        <w:t>”</w:t>
      </w:r>
      <w:r>
        <w:rPr>
          <w:rFonts w:hint="eastAsia" w:ascii="宋体" w:hAnsi="宋体" w:eastAsia="宋体" w:cs="宋体"/>
          <w:b/>
          <w:bCs/>
          <w:color w:val="000000"/>
          <w:kern w:val="0"/>
          <w:sz w:val="24"/>
          <w:szCs w:val="24"/>
        </w:rPr>
        <w:t>服务课程</w:t>
      </w:r>
      <w:r>
        <w:rPr>
          <w:rFonts w:hint="eastAsia" w:ascii="宋体" w:hAnsi="宋体" w:eastAsia="宋体" w:cs="宋体"/>
          <w:b/>
          <w:bCs/>
          <w:color w:val="000000"/>
          <w:kern w:val="0"/>
          <w:sz w:val="24"/>
          <w:szCs w:val="24"/>
          <w:lang w:val="en-US" w:eastAsia="zh-CN"/>
        </w:rPr>
        <w:t>年段规划</w:t>
      </w:r>
    </w:p>
    <w:p w14:paraId="5FE766EF">
      <w:pPr>
        <w:keepNext w:val="0"/>
        <w:keepLines w:val="0"/>
        <w:pageBreakBefore w:val="0"/>
        <w:kinsoku/>
        <w:wordWrap/>
        <w:overflowPunct/>
        <w:topLinePunct w:val="0"/>
        <w:autoSpaceDE/>
        <w:autoSpaceDN/>
        <w:bidi w:val="0"/>
        <w:adjustRightInd/>
        <w:snapToGrid/>
        <w:spacing w:line="420" w:lineRule="exact"/>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3.探索“小劳模”服务课程的实施路径</w:t>
      </w:r>
    </w:p>
    <w:p w14:paraId="0EE53B5E">
      <w:pPr>
        <w:keepNext w:val="0"/>
        <w:keepLines w:val="0"/>
        <w:pageBreakBefore w:val="0"/>
        <w:kinsoku/>
        <w:wordWrap/>
        <w:overflowPunct/>
        <w:topLinePunct w:val="0"/>
        <w:autoSpaceDE/>
        <w:autoSpaceDN/>
        <w:bidi w:val="0"/>
        <w:adjustRightInd/>
        <w:snapToGrid/>
        <w:spacing w:line="420" w:lineRule="exact"/>
        <w:ind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（1）两类平台托举劳动服务课程全向铺开</w:t>
      </w:r>
    </w:p>
    <w:p w14:paraId="709E5512">
      <w:pPr>
        <w:pStyle w:val="9"/>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Style w:val="18"/>
          <w:rFonts w:hint="eastAsia" w:ascii="宋体" w:hAnsi="宋体" w:eastAsia="宋体" w:cs="宋体"/>
          <w:sz w:val="24"/>
          <w:szCs w:val="24"/>
        </w:rPr>
        <w:t>两类平台包含</w:t>
      </w:r>
      <w:r>
        <w:rPr>
          <w:rStyle w:val="18"/>
          <w:rFonts w:hint="eastAsia" w:ascii="宋体" w:hAnsi="宋体" w:eastAsia="宋体" w:cs="宋体"/>
          <w:sz w:val="24"/>
          <w:szCs w:val="24"/>
          <w:lang w:val="zh-TW" w:eastAsia="zh-TW"/>
        </w:rPr>
        <w:t>线下</w:t>
      </w:r>
      <w:r>
        <w:rPr>
          <w:rStyle w:val="18"/>
          <w:rFonts w:hint="eastAsia" w:ascii="宋体" w:hAnsi="宋体" w:eastAsia="宋体" w:cs="宋体"/>
          <w:sz w:val="24"/>
          <w:szCs w:val="24"/>
          <w:lang w:val="zh-TW"/>
        </w:rPr>
        <w:t>实践</w:t>
      </w:r>
      <w:r>
        <w:rPr>
          <w:rStyle w:val="18"/>
          <w:rFonts w:hint="eastAsia" w:ascii="宋体" w:hAnsi="宋体" w:eastAsia="宋体" w:cs="宋体"/>
          <w:sz w:val="24"/>
          <w:szCs w:val="24"/>
          <w:lang w:val="zh-TW" w:eastAsia="zh-TW"/>
        </w:rPr>
        <w:t>平台和线上</w:t>
      </w:r>
      <w:r>
        <w:rPr>
          <w:rStyle w:val="18"/>
          <w:rFonts w:hint="eastAsia" w:ascii="宋体" w:hAnsi="宋体" w:eastAsia="宋体" w:cs="宋体"/>
          <w:sz w:val="24"/>
          <w:szCs w:val="24"/>
          <w:lang w:val="zh-TW"/>
        </w:rPr>
        <w:t>交流</w:t>
      </w:r>
      <w:r>
        <w:rPr>
          <w:rStyle w:val="18"/>
          <w:rFonts w:hint="eastAsia" w:ascii="宋体" w:hAnsi="宋体" w:eastAsia="宋体" w:cs="宋体"/>
          <w:sz w:val="24"/>
          <w:szCs w:val="24"/>
          <w:lang w:val="zh-TW" w:eastAsia="zh-TW"/>
        </w:rPr>
        <w:t>平台。线下劳动</w:t>
      </w:r>
      <w:r>
        <w:rPr>
          <w:rStyle w:val="18"/>
          <w:rFonts w:hint="eastAsia" w:ascii="宋体" w:hAnsi="宋体" w:eastAsia="宋体" w:cs="宋体"/>
          <w:sz w:val="24"/>
          <w:szCs w:val="24"/>
        </w:rPr>
        <w:t>服务课程主要</w:t>
      </w:r>
      <w:r>
        <w:rPr>
          <w:rFonts w:hint="eastAsia" w:ascii="宋体" w:hAnsi="宋体" w:eastAsia="宋体" w:cs="宋体"/>
          <w:kern w:val="0"/>
          <w:sz w:val="24"/>
          <w:szCs w:val="24"/>
        </w:rPr>
        <w:t>依托劳动教育课、综合实践活动、课后服务活动三大线下平台具体展开活动：</w:t>
      </w:r>
      <w:r>
        <w:rPr>
          <w:rFonts w:hint="eastAsia" w:ascii="宋体" w:hAnsi="宋体" w:eastAsia="宋体" w:cs="宋体"/>
          <w:sz w:val="24"/>
          <w:szCs w:val="24"/>
        </w:rPr>
        <w:t>“劳动教育课”习得劳动习惯、劳动技能，培育劳动精神；“综合实践活动课”积极探究志愿服务、职业体验，走进校内、校外实践基地，设计策划系列服务类活动，学会同伴合作、交流沟通、责任担当、创意实践；“课后服务”时段通过社团活动、主题实践、家长课堂、混龄合作等方式开展服务类劳动实践，尝试职业体验，参与校内外志愿服务活动。</w:t>
      </w:r>
      <w:r>
        <w:rPr>
          <w:rStyle w:val="18"/>
          <w:rFonts w:hint="eastAsia" w:ascii="宋体" w:hAnsi="宋体" w:eastAsia="宋体" w:cs="宋体"/>
          <w:sz w:val="24"/>
          <w:szCs w:val="24"/>
          <w:lang w:val="zh-TW" w:eastAsia="zh-TW"/>
        </w:rPr>
        <w:t>线上</w:t>
      </w:r>
      <w:r>
        <w:rPr>
          <w:rStyle w:val="18"/>
          <w:rFonts w:hint="eastAsia" w:ascii="宋体" w:hAnsi="宋体" w:eastAsia="宋体" w:cs="宋体"/>
          <w:sz w:val="24"/>
          <w:szCs w:val="24"/>
        </w:rPr>
        <w:t>平台</w:t>
      </w:r>
      <w:r>
        <w:rPr>
          <w:rStyle w:val="18"/>
          <w:rFonts w:hint="eastAsia" w:ascii="宋体" w:hAnsi="宋体" w:eastAsia="宋体" w:cs="宋体"/>
          <w:sz w:val="24"/>
          <w:szCs w:val="24"/>
          <w:lang w:val="zh-TW" w:eastAsia="zh-TW"/>
        </w:rPr>
        <w:t>通过</w:t>
      </w:r>
      <w:r>
        <w:rPr>
          <w:rStyle w:val="18"/>
          <w:rFonts w:hint="eastAsia" w:ascii="宋体" w:hAnsi="宋体" w:eastAsia="宋体" w:cs="宋体"/>
          <w:sz w:val="24"/>
          <w:szCs w:val="24"/>
        </w:rPr>
        <w:t>校园电视台、钉钉直播间、小陆姐姐新闻播报、微信推送等</w:t>
      </w:r>
      <w:r>
        <w:rPr>
          <w:rStyle w:val="18"/>
          <w:rFonts w:hint="eastAsia" w:ascii="宋体" w:hAnsi="宋体" w:eastAsia="宋体" w:cs="宋体"/>
          <w:sz w:val="24"/>
          <w:szCs w:val="24"/>
          <w:lang w:val="zh-TW" w:eastAsia="zh-TW"/>
        </w:rPr>
        <w:t>分享</w:t>
      </w:r>
      <w:r>
        <w:rPr>
          <w:rStyle w:val="18"/>
          <w:rFonts w:hint="eastAsia" w:ascii="宋体" w:hAnsi="宋体" w:eastAsia="宋体" w:cs="宋体"/>
          <w:sz w:val="24"/>
          <w:szCs w:val="24"/>
        </w:rPr>
        <w:t>展示服务类</w:t>
      </w:r>
      <w:r>
        <w:rPr>
          <w:rStyle w:val="18"/>
          <w:rFonts w:hint="eastAsia" w:ascii="宋体" w:hAnsi="宋体" w:eastAsia="宋体" w:cs="宋体"/>
          <w:sz w:val="24"/>
          <w:szCs w:val="24"/>
          <w:lang w:val="zh-TW" w:eastAsia="zh-TW"/>
        </w:rPr>
        <w:t>劳动</w:t>
      </w:r>
      <w:r>
        <w:rPr>
          <w:rStyle w:val="18"/>
          <w:rFonts w:hint="eastAsia" w:ascii="宋体" w:hAnsi="宋体" w:eastAsia="宋体" w:cs="宋体"/>
          <w:sz w:val="24"/>
          <w:szCs w:val="24"/>
        </w:rPr>
        <w:t>实践</w:t>
      </w:r>
      <w:r>
        <w:rPr>
          <w:rStyle w:val="18"/>
          <w:rFonts w:hint="eastAsia" w:ascii="宋体" w:hAnsi="宋体" w:eastAsia="宋体" w:cs="宋体"/>
          <w:sz w:val="24"/>
          <w:szCs w:val="24"/>
          <w:lang w:val="zh-TW" w:eastAsia="zh-TW"/>
        </w:rPr>
        <w:t>成果、交流</w:t>
      </w:r>
      <w:r>
        <w:rPr>
          <w:rStyle w:val="18"/>
          <w:rFonts w:hint="eastAsia" w:ascii="宋体" w:hAnsi="宋体" w:eastAsia="宋体" w:cs="宋体"/>
          <w:sz w:val="24"/>
          <w:szCs w:val="24"/>
        </w:rPr>
        <w:t>实践</w:t>
      </w:r>
      <w:r>
        <w:rPr>
          <w:rStyle w:val="18"/>
          <w:rFonts w:hint="eastAsia" w:ascii="宋体" w:hAnsi="宋体" w:eastAsia="宋体" w:cs="宋体"/>
          <w:sz w:val="24"/>
          <w:szCs w:val="24"/>
          <w:lang w:val="zh-TW" w:eastAsia="zh-TW"/>
        </w:rPr>
        <w:t>感受，拓宽教育空间</w:t>
      </w:r>
      <w:r>
        <w:rPr>
          <w:rStyle w:val="18"/>
          <w:rFonts w:hint="eastAsia" w:ascii="宋体" w:hAnsi="宋体" w:eastAsia="宋体" w:cs="宋体"/>
          <w:sz w:val="24"/>
          <w:szCs w:val="24"/>
          <w:lang w:val="zh-TW"/>
        </w:rPr>
        <w:t>，</w:t>
      </w:r>
      <w:r>
        <w:rPr>
          <w:rStyle w:val="18"/>
          <w:rFonts w:hint="eastAsia" w:ascii="宋体" w:hAnsi="宋体" w:eastAsia="宋体" w:cs="宋体"/>
          <w:sz w:val="24"/>
          <w:szCs w:val="24"/>
        </w:rPr>
        <w:t>提升个人成长的价值感</w:t>
      </w:r>
      <w:r>
        <w:rPr>
          <w:rStyle w:val="18"/>
          <w:rFonts w:hint="eastAsia" w:ascii="宋体" w:hAnsi="宋体" w:eastAsia="宋体" w:cs="宋体"/>
          <w:sz w:val="24"/>
          <w:szCs w:val="24"/>
          <w:lang w:val="zh-TW" w:eastAsia="zh-TW"/>
        </w:rPr>
        <w:t>。</w:t>
      </w:r>
    </w:p>
    <w:p w14:paraId="15A10585">
      <w:pPr>
        <w:keepNext w:val="0"/>
        <w:keepLines w:val="0"/>
        <w:pageBreakBefore w:val="0"/>
        <w:kinsoku/>
        <w:wordWrap/>
        <w:overflowPunct/>
        <w:topLinePunct w:val="0"/>
        <w:autoSpaceDE/>
        <w:autoSpaceDN/>
        <w:bidi w:val="0"/>
        <w:adjustRightInd/>
        <w:snapToGrid/>
        <w:spacing w:line="420" w:lineRule="exact"/>
        <w:ind w:left="-62" w:firstLine="482" w:firstLineChars="200"/>
        <w:textAlignment w:val="auto"/>
        <w:rPr>
          <w:rFonts w:hint="eastAsia" w:ascii="宋体" w:hAnsi="宋体" w:eastAsia="宋体" w:cs="宋体"/>
          <w:b/>
          <w:bCs/>
          <w:sz w:val="24"/>
          <w:szCs w:val="24"/>
        </w:rPr>
      </w:pPr>
      <w:r>
        <w:rPr>
          <w:rFonts w:hint="eastAsia" w:ascii="宋体" w:hAnsi="宋体" w:eastAsia="宋体" w:cs="宋体"/>
          <w:b/>
          <w:bCs/>
          <w:sz w:val="24"/>
          <w:szCs w:val="24"/>
        </w:rPr>
        <w:t>（2）三种模型探索劳动服务课程教学的真实落地</w:t>
      </w:r>
    </w:p>
    <w:p w14:paraId="5C744900">
      <w:pPr>
        <w:pStyle w:val="9"/>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sz w:val="24"/>
          <w:szCs w:val="24"/>
        </w:rPr>
        <w:t>“小劳模”服务课程要求学生从真实的生活、生产和社会情境中，亲身经历真实的服务过程，运用一定的知识和技能去解决真实的问题，为自己、为社会、为他人提供劳动服务，从而培养学生的价值体认和责任担当意识。本项目</w:t>
      </w:r>
      <w:r>
        <w:rPr>
          <w:rFonts w:hint="eastAsia" w:ascii="宋体" w:hAnsi="宋体" w:eastAsia="宋体" w:cs="宋体"/>
          <w:spacing w:val="5"/>
          <w:sz w:val="24"/>
          <w:szCs w:val="24"/>
          <w:shd w:val="clear" w:color="auto" w:fill="FFFFFF"/>
        </w:rPr>
        <w:t>以学校为服务性劳动教育的主阵地，开辟家、校、社会三位一体的教育渠道，采用学科渗透式、项目式学习、联结综合实践活动三种模型，促进服务性劳动教育有机效应最大化。一是</w:t>
      </w:r>
      <w:r>
        <w:rPr>
          <w:rStyle w:val="13"/>
          <w:rFonts w:hint="eastAsia" w:ascii="宋体" w:hAnsi="宋体" w:eastAsia="宋体" w:cs="宋体"/>
          <w:sz w:val="24"/>
          <w:szCs w:val="24"/>
        </w:rPr>
        <w:t>多学科渗透服务性劳动教育模型：</w:t>
      </w:r>
      <w:r>
        <w:rPr>
          <w:rFonts w:hint="eastAsia" w:ascii="宋体" w:hAnsi="宋体" w:eastAsia="宋体" w:cs="宋体"/>
          <w:sz w:val="24"/>
          <w:szCs w:val="24"/>
        </w:rPr>
        <w:t>服务性劳动教育将其理念和活动环节渗透在各门学科的教学之中，每个学科都以自己的独特性为服务性劳动教育分担育人责任，运用自己的学科力量使服务性劳动教育的常态化实施目标得以实现。</w:t>
      </w:r>
      <w:r>
        <w:rPr>
          <w:rFonts w:hint="eastAsia" w:ascii="宋体" w:hAnsi="宋体" w:eastAsia="宋体" w:cs="宋体"/>
          <w:b/>
          <w:bCs/>
          <w:sz w:val="24"/>
          <w:szCs w:val="24"/>
        </w:rPr>
        <w:t>二是项目式服务性劳动教育模型</w:t>
      </w:r>
      <w:r>
        <w:rPr>
          <w:rFonts w:hint="eastAsia" w:ascii="宋体" w:hAnsi="宋体" w:eastAsia="宋体" w:cs="宋体"/>
          <w:sz w:val="24"/>
          <w:szCs w:val="24"/>
        </w:rPr>
        <w:t>，以生活中的真实问题或热点话题作为服务性劳动的项目主题，引导学生学习与本项目密切相关的服务知识和服务技能，充分调用多学科、多角度、多层面综合分析并解决这一问题，并完成该服务项目的体验与研究。</w:t>
      </w:r>
      <w:r>
        <w:rPr>
          <w:rFonts w:hint="eastAsia" w:ascii="宋体" w:hAnsi="宋体" w:eastAsia="宋体" w:cs="宋体"/>
          <w:spacing w:val="5"/>
          <w:sz w:val="24"/>
          <w:szCs w:val="24"/>
          <w:shd w:val="clear" w:color="auto" w:fill="FFFFFF"/>
        </w:rPr>
        <w:t> </w:t>
      </w:r>
      <w:r>
        <w:rPr>
          <w:rFonts w:hint="eastAsia" w:ascii="宋体" w:hAnsi="宋体" w:eastAsia="宋体" w:cs="宋体"/>
          <w:sz w:val="24"/>
          <w:szCs w:val="24"/>
        </w:rPr>
        <w:t>一般可以从六个环节推进：观察发现-聚焦问题-建立联系-探究解决-成果呈现-创意评价。三是</w:t>
      </w:r>
      <w:r>
        <w:rPr>
          <w:rStyle w:val="13"/>
          <w:rFonts w:hint="eastAsia" w:ascii="宋体" w:hAnsi="宋体" w:eastAsia="宋体" w:cs="宋体"/>
          <w:sz w:val="24"/>
          <w:szCs w:val="24"/>
        </w:rPr>
        <w:t>联结综合实践活动开展服务性劳动教育模型</w:t>
      </w:r>
      <w:r>
        <w:rPr>
          <w:rFonts w:hint="eastAsia" w:ascii="宋体" w:hAnsi="宋体" w:eastAsia="宋体" w:cs="宋体"/>
          <w:sz w:val="24"/>
          <w:szCs w:val="24"/>
        </w:rPr>
        <w:t>：综合实践活动中社会服务的活动方式与服务性劳动教育在活动目标、活动内容、活动要素等方面有着高度的契合。具体实践中，需求调查是服务活动的前提；制订计划是服务活动的关键；学习技能是服务活动的基础；参与劳动是服务活动的重点；反思经历是服务活动的提升；分享经验是服务活动的传递。</w:t>
      </w:r>
    </w:p>
    <w:p w14:paraId="449199C2">
      <w:pPr>
        <w:pStyle w:val="9"/>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r>
        <w:rPr>
          <w:rFonts w:hint="eastAsia" w:ascii="宋体" w:hAnsi="宋体" w:eastAsia="宋体" w:cs="宋体"/>
          <w:kern w:val="0"/>
          <w:sz w:val="24"/>
          <w:szCs w:val="24"/>
        </w:rPr>
        <w:drawing>
          <wp:anchor distT="0" distB="0" distL="114300" distR="114300" simplePos="0" relativeHeight="251741184" behindDoc="0" locked="0" layoutInCell="1" allowOverlap="1">
            <wp:simplePos x="0" y="0"/>
            <wp:positionH relativeFrom="page">
              <wp:posOffset>1261110</wp:posOffset>
            </wp:positionH>
            <wp:positionV relativeFrom="page">
              <wp:posOffset>2814320</wp:posOffset>
            </wp:positionV>
            <wp:extent cx="5178425" cy="2440305"/>
            <wp:effectExtent l="0" t="0" r="3175" b="17145"/>
            <wp:wrapNone/>
            <wp:docPr id="281" name="图片 7" descr="C:\Users\沈\AppData\Roaming\Tencent\Users\407989320\QQ\WinTemp\RichOle\BAI`@F5(C0GHS(`YA5`$X9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7" descr="C:\Users\沈\AppData\Roaming\Tencent\Users\407989320\QQ\WinTemp\RichOle\BAI`@F5(C0GHS(`YA5`$X9X.png"/>
                    <pic:cNvPicPr>
                      <a:picLocks noChangeAspect="1"/>
                    </pic:cNvPicPr>
                  </pic:nvPicPr>
                  <pic:blipFill>
                    <a:blip r:embed="rId134"/>
                    <a:stretch>
                      <a:fillRect/>
                    </a:stretch>
                  </pic:blipFill>
                  <pic:spPr>
                    <a:xfrm>
                      <a:off x="0" y="0"/>
                      <a:ext cx="5178425" cy="2440305"/>
                    </a:xfrm>
                    <a:prstGeom prst="rect">
                      <a:avLst/>
                    </a:prstGeom>
                    <a:noFill/>
                    <a:ln>
                      <a:noFill/>
                    </a:ln>
                  </pic:spPr>
                </pic:pic>
              </a:graphicData>
            </a:graphic>
          </wp:anchor>
        </w:drawing>
      </w:r>
    </w:p>
    <w:p w14:paraId="0945E6E1">
      <w:pPr>
        <w:pStyle w:val="9"/>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sz w:val="24"/>
          <w:szCs w:val="24"/>
        </w:rPr>
      </w:pPr>
    </w:p>
    <w:p w14:paraId="61D12DD4">
      <w:pPr>
        <w:pStyle w:val="9"/>
        <w:keepNext w:val="0"/>
        <w:keepLines w:val="0"/>
        <w:pageBreakBefore w:val="0"/>
        <w:kinsoku/>
        <w:wordWrap/>
        <w:overflowPunct/>
        <w:topLinePunct w:val="0"/>
        <w:autoSpaceDE/>
        <w:autoSpaceDN/>
        <w:bidi w:val="0"/>
        <w:adjustRightInd/>
        <w:snapToGrid/>
        <w:spacing w:line="420" w:lineRule="exact"/>
        <w:ind w:left="358" w:firstLine="0" w:firstLineChars="0"/>
        <w:textAlignment w:val="auto"/>
        <w:rPr>
          <w:rFonts w:hint="eastAsia" w:ascii="宋体" w:hAnsi="宋体" w:eastAsia="宋体" w:cs="宋体"/>
          <w:kern w:val="0"/>
          <w:sz w:val="24"/>
          <w:szCs w:val="24"/>
        </w:rPr>
      </w:pPr>
    </w:p>
    <w:p w14:paraId="75C30AA9">
      <w:pPr>
        <w:pStyle w:val="9"/>
        <w:keepNext w:val="0"/>
        <w:keepLines w:val="0"/>
        <w:pageBreakBefore w:val="0"/>
        <w:kinsoku/>
        <w:wordWrap/>
        <w:overflowPunct/>
        <w:topLinePunct w:val="0"/>
        <w:autoSpaceDE/>
        <w:autoSpaceDN/>
        <w:bidi w:val="0"/>
        <w:adjustRightInd/>
        <w:snapToGrid/>
        <w:spacing w:line="420" w:lineRule="exact"/>
        <w:ind w:left="358" w:firstLine="0" w:firstLineChars="0"/>
        <w:textAlignment w:val="auto"/>
        <w:rPr>
          <w:rFonts w:hint="eastAsia" w:ascii="宋体" w:hAnsi="宋体" w:eastAsia="宋体" w:cs="宋体"/>
          <w:kern w:val="0"/>
          <w:sz w:val="24"/>
          <w:szCs w:val="24"/>
        </w:rPr>
      </w:pPr>
    </w:p>
    <w:p w14:paraId="57884202">
      <w:pPr>
        <w:pStyle w:val="9"/>
        <w:keepNext w:val="0"/>
        <w:keepLines w:val="0"/>
        <w:pageBreakBefore w:val="0"/>
        <w:kinsoku/>
        <w:wordWrap/>
        <w:overflowPunct/>
        <w:topLinePunct w:val="0"/>
        <w:autoSpaceDE/>
        <w:autoSpaceDN/>
        <w:bidi w:val="0"/>
        <w:adjustRightInd/>
        <w:snapToGrid/>
        <w:spacing w:line="420" w:lineRule="exact"/>
        <w:ind w:left="358" w:firstLine="0" w:firstLineChars="0"/>
        <w:textAlignment w:val="auto"/>
        <w:rPr>
          <w:rFonts w:hint="eastAsia" w:ascii="宋体" w:hAnsi="宋体" w:eastAsia="宋体" w:cs="宋体"/>
          <w:kern w:val="0"/>
          <w:sz w:val="24"/>
          <w:szCs w:val="24"/>
        </w:rPr>
      </w:pPr>
    </w:p>
    <w:p w14:paraId="6D0CC89A">
      <w:pPr>
        <w:pStyle w:val="9"/>
        <w:keepNext w:val="0"/>
        <w:keepLines w:val="0"/>
        <w:pageBreakBefore w:val="0"/>
        <w:kinsoku/>
        <w:wordWrap/>
        <w:overflowPunct/>
        <w:topLinePunct w:val="0"/>
        <w:autoSpaceDE/>
        <w:autoSpaceDN/>
        <w:bidi w:val="0"/>
        <w:adjustRightInd/>
        <w:snapToGrid/>
        <w:spacing w:line="420" w:lineRule="exact"/>
        <w:ind w:left="358" w:firstLine="0" w:firstLineChars="0"/>
        <w:textAlignment w:val="auto"/>
        <w:rPr>
          <w:rFonts w:hint="eastAsia" w:ascii="宋体" w:hAnsi="宋体" w:eastAsia="宋体" w:cs="宋体"/>
          <w:kern w:val="0"/>
          <w:sz w:val="24"/>
          <w:szCs w:val="24"/>
        </w:rPr>
      </w:pPr>
    </w:p>
    <w:p w14:paraId="646A428F">
      <w:pPr>
        <w:pStyle w:val="9"/>
        <w:keepNext w:val="0"/>
        <w:keepLines w:val="0"/>
        <w:pageBreakBefore w:val="0"/>
        <w:kinsoku/>
        <w:wordWrap/>
        <w:overflowPunct/>
        <w:topLinePunct w:val="0"/>
        <w:autoSpaceDE/>
        <w:autoSpaceDN/>
        <w:bidi w:val="0"/>
        <w:adjustRightInd/>
        <w:snapToGrid/>
        <w:spacing w:line="420" w:lineRule="exact"/>
        <w:ind w:left="358" w:firstLine="0" w:firstLineChars="0"/>
        <w:textAlignment w:val="auto"/>
        <w:rPr>
          <w:rFonts w:hint="eastAsia" w:ascii="宋体" w:hAnsi="宋体" w:eastAsia="宋体" w:cs="宋体"/>
          <w:kern w:val="0"/>
          <w:sz w:val="24"/>
          <w:szCs w:val="24"/>
        </w:rPr>
      </w:pPr>
    </w:p>
    <w:p w14:paraId="5AADB982">
      <w:pPr>
        <w:pStyle w:val="9"/>
        <w:keepNext w:val="0"/>
        <w:keepLines w:val="0"/>
        <w:pageBreakBefore w:val="0"/>
        <w:kinsoku/>
        <w:wordWrap/>
        <w:overflowPunct/>
        <w:topLinePunct w:val="0"/>
        <w:autoSpaceDE/>
        <w:autoSpaceDN/>
        <w:bidi w:val="0"/>
        <w:adjustRightInd/>
        <w:snapToGrid/>
        <w:spacing w:line="420" w:lineRule="exact"/>
        <w:ind w:left="358" w:firstLine="0" w:firstLineChars="0"/>
        <w:textAlignment w:val="auto"/>
        <w:rPr>
          <w:rFonts w:hint="eastAsia" w:ascii="宋体" w:hAnsi="宋体" w:eastAsia="宋体" w:cs="宋体"/>
          <w:kern w:val="0"/>
          <w:sz w:val="24"/>
          <w:szCs w:val="24"/>
        </w:rPr>
      </w:pPr>
    </w:p>
    <w:p w14:paraId="00DC0CF3">
      <w:pPr>
        <w:pStyle w:val="9"/>
        <w:keepNext w:val="0"/>
        <w:keepLines w:val="0"/>
        <w:pageBreakBefore w:val="0"/>
        <w:kinsoku/>
        <w:wordWrap/>
        <w:overflowPunct/>
        <w:topLinePunct w:val="0"/>
        <w:autoSpaceDE/>
        <w:autoSpaceDN/>
        <w:bidi w:val="0"/>
        <w:adjustRightInd/>
        <w:snapToGrid/>
        <w:spacing w:line="420" w:lineRule="exact"/>
        <w:ind w:left="358" w:firstLine="0" w:firstLineChars="0"/>
        <w:textAlignment w:val="auto"/>
        <w:rPr>
          <w:rFonts w:hint="eastAsia" w:ascii="宋体" w:hAnsi="宋体" w:eastAsia="宋体" w:cs="宋体"/>
          <w:kern w:val="0"/>
          <w:sz w:val="24"/>
          <w:szCs w:val="24"/>
        </w:rPr>
      </w:pPr>
    </w:p>
    <w:p w14:paraId="05D03C4D">
      <w:pPr>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kern w:val="0"/>
          <w:sz w:val="24"/>
          <w:szCs w:val="24"/>
        </w:rPr>
      </w:pPr>
      <w:r>
        <w:rPr>
          <w:rFonts w:hint="eastAsia" w:ascii="宋体" w:hAnsi="宋体" w:eastAsia="宋体" w:cs="宋体"/>
          <w:b/>
          <w:bCs/>
          <w:color w:val="000000"/>
          <w:kern w:val="0"/>
          <w:sz w:val="24"/>
          <w:szCs w:val="24"/>
        </w:rPr>
        <w:t>图</w:t>
      </w:r>
      <w:r>
        <w:rPr>
          <w:rFonts w:hint="eastAsia" w:ascii="宋体" w:hAnsi="宋体" w:eastAsia="宋体" w:cs="宋体"/>
          <w:b/>
          <w:bCs/>
          <w:color w:val="000000"/>
          <w:kern w:val="0"/>
          <w:sz w:val="24"/>
          <w:szCs w:val="24"/>
          <w:lang w:val="en-US" w:eastAsia="zh-CN"/>
        </w:rPr>
        <w:t>4</w:t>
      </w:r>
      <w:r>
        <w:rPr>
          <w:rFonts w:hint="eastAsia" w:ascii="宋体" w:hAnsi="宋体" w:eastAsia="宋体" w:cs="宋体"/>
          <w:b/>
          <w:bCs/>
          <w:color w:val="000000"/>
          <w:kern w:val="0"/>
          <w:sz w:val="24"/>
          <w:szCs w:val="24"/>
        </w:rPr>
        <w:t>：</w:t>
      </w:r>
      <w:r>
        <w:rPr>
          <w:rFonts w:hint="eastAsia" w:ascii="宋体" w:hAnsi="宋体" w:eastAsia="宋体" w:cs="宋体"/>
          <w:b/>
          <w:bCs/>
          <w:sz w:val="24"/>
          <w:szCs w:val="24"/>
        </w:rPr>
        <w:t>项目式服务性劳动教育模型</w:t>
      </w:r>
    </w:p>
    <w:p w14:paraId="68F4E84A">
      <w:pPr>
        <w:pStyle w:val="9"/>
        <w:keepNext w:val="0"/>
        <w:keepLines w:val="0"/>
        <w:pageBreakBefore w:val="0"/>
        <w:kinsoku/>
        <w:wordWrap/>
        <w:overflowPunct/>
        <w:topLinePunct w:val="0"/>
        <w:autoSpaceDE/>
        <w:autoSpaceDN/>
        <w:bidi w:val="0"/>
        <w:adjustRightInd/>
        <w:snapToGrid/>
        <w:spacing w:line="420" w:lineRule="exact"/>
        <w:ind w:left="358" w:firstLine="0" w:firstLineChars="0"/>
        <w:textAlignment w:val="auto"/>
        <w:rPr>
          <w:rFonts w:hint="eastAsia" w:ascii="宋体" w:hAnsi="宋体" w:eastAsia="宋体" w:cs="宋体"/>
          <w:b/>
          <w:sz w:val="24"/>
          <w:szCs w:val="24"/>
        </w:rPr>
      </w:pPr>
      <w:r>
        <w:rPr>
          <w:rFonts w:hint="eastAsia" w:ascii="宋体" w:hAnsi="宋体" w:eastAsia="宋体" w:cs="宋体"/>
          <w:b/>
          <w:sz w:val="24"/>
          <w:szCs w:val="24"/>
        </w:rPr>
        <w:t>（3）四支队伍携手聚力助推劳动服务课程的有效展开</w:t>
      </w:r>
    </w:p>
    <w:p w14:paraId="089EAC2F">
      <w:pPr>
        <w:keepNext w:val="0"/>
        <w:keepLines w:val="0"/>
        <w:pageBreakBefore w:val="0"/>
        <w:kinsoku/>
        <w:wordWrap/>
        <w:overflowPunct/>
        <w:topLinePunct w:val="0"/>
        <w:autoSpaceDE/>
        <w:autoSpaceDN/>
        <w:bidi w:val="0"/>
        <w:adjustRightInd/>
        <w:snapToGrid/>
        <w:spacing w:line="420" w:lineRule="exact"/>
        <w:ind w:firstLine="482" w:firstLineChars="200"/>
        <w:textAlignment w:val="auto"/>
        <w:rPr>
          <w:rStyle w:val="18"/>
          <w:rFonts w:hint="eastAsia" w:ascii="宋体" w:hAnsi="宋体" w:eastAsia="宋体" w:cs="宋体"/>
          <w:sz w:val="24"/>
          <w:szCs w:val="24"/>
        </w:rPr>
      </w:pPr>
      <w:r>
        <w:rPr>
          <w:rStyle w:val="18"/>
          <w:rFonts w:hint="eastAsia" w:ascii="宋体" w:hAnsi="宋体" w:eastAsia="宋体" w:cs="宋体"/>
          <w:b/>
          <w:bCs/>
          <w:sz w:val="24"/>
          <w:szCs w:val="24"/>
        </w:rPr>
        <w:t>学生团队：</w:t>
      </w:r>
      <w:r>
        <w:rPr>
          <w:rStyle w:val="18"/>
          <w:rFonts w:hint="eastAsia" w:ascii="宋体" w:hAnsi="宋体" w:eastAsia="宋体" w:cs="宋体"/>
          <w:sz w:val="24"/>
          <w:szCs w:val="24"/>
        </w:rPr>
        <w:t>主要指向善真服务社，这支队伍</w:t>
      </w:r>
      <w:r>
        <w:rPr>
          <w:rFonts w:hint="eastAsia" w:ascii="宋体" w:hAnsi="宋体" w:eastAsia="宋体" w:cs="宋体"/>
          <w:sz w:val="24"/>
          <w:szCs w:val="24"/>
        </w:rPr>
        <w:t>从少先队大队部发展而来，现在包含校级服务社和班级服务社，由各年级、班级自律自主、有责任担当、能合作、善创造的“小劳模”组成，他们将自主策划系列活动，带领身边的同伴在有挑战的服务性岗位与实践活动中，</w:t>
      </w:r>
      <w:r>
        <w:rPr>
          <w:rFonts w:hint="eastAsia" w:ascii="宋体" w:hAnsi="宋体" w:eastAsia="宋体" w:cs="宋体"/>
          <w:sz w:val="24"/>
          <w:szCs w:val="24"/>
          <w:shd w:val="clear" w:color="auto" w:fill="FFFFFF"/>
        </w:rPr>
        <w:t>成长为爱劳动、会实践、乐奉献、勇担当、善创造的新时代少年儿童</w:t>
      </w:r>
      <w:r>
        <w:rPr>
          <w:rFonts w:hint="eastAsia" w:ascii="宋体" w:hAnsi="宋体" w:eastAsia="宋体" w:cs="宋体"/>
          <w:sz w:val="24"/>
          <w:szCs w:val="24"/>
        </w:rPr>
        <w:t>。</w:t>
      </w:r>
    </w:p>
    <w:p w14:paraId="492CCD0B">
      <w:pPr>
        <w:keepNext w:val="0"/>
        <w:keepLines w:val="0"/>
        <w:pageBreakBefore w:val="0"/>
        <w:kinsoku/>
        <w:wordWrap/>
        <w:overflowPunct/>
        <w:topLinePunct w:val="0"/>
        <w:autoSpaceDE/>
        <w:autoSpaceDN/>
        <w:bidi w:val="0"/>
        <w:adjustRightInd/>
        <w:snapToGrid/>
        <w:spacing w:line="420" w:lineRule="exact"/>
        <w:ind w:firstLine="482" w:firstLineChars="200"/>
        <w:textAlignment w:val="auto"/>
        <w:rPr>
          <w:rStyle w:val="18"/>
          <w:rFonts w:hint="eastAsia" w:ascii="宋体" w:hAnsi="宋体" w:eastAsia="宋体" w:cs="宋体"/>
          <w:sz w:val="24"/>
          <w:szCs w:val="24"/>
          <w:lang w:val="zh-TW" w:eastAsia="zh-TW"/>
        </w:rPr>
      </w:pPr>
      <w:r>
        <w:rPr>
          <w:rStyle w:val="18"/>
          <w:rFonts w:hint="eastAsia" w:ascii="宋体" w:hAnsi="宋体" w:eastAsia="宋体" w:cs="宋体"/>
          <w:b/>
          <w:bCs/>
          <w:sz w:val="24"/>
          <w:szCs w:val="24"/>
        </w:rPr>
        <w:t>教师团队：</w:t>
      </w:r>
      <w:r>
        <w:rPr>
          <w:rStyle w:val="18"/>
          <w:rFonts w:hint="eastAsia" w:ascii="宋体" w:hAnsi="宋体" w:eastAsia="宋体" w:cs="宋体"/>
          <w:sz w:val="24"/>
          <w:szCs w:val="24"/>
        </w:rPr>
        <w:t>所有学科教师都要有培养“小劳模”的课程与教学意识，并在学科教学中有机渗透。尤其是劳动教育指导老师、综合实践活动教师和班主任团队，通过专业、系统的学习研究、探索实践，整体开发课程并在日常教学中践行，不断优化课程体系，创新教学方式，提升教育教学的实效。</w:t>
      </w:r>
    </w:p>
    <w:p w14:paraId="2FEE71DD">
      <w:pPr>
        <w:pStyle w:val="9"/>
        <w:keepNext w:val="0"/>
        <w:keepLines w:val="0"/>
        <w:pageBreakBefore w:val="0"/>
        <w:kinsoku/>
        <w:wordWrap/>
        <w:overflowPunct/>
        <w:topLinePunct w:val="0"/>
        <w:autoSpaceDE/>
        <w:autoSpaceDN/>
        <w:bidi w:val="0"/>
        <w:adjustRightInd/>
        <w:snapToGrid/>
        <w:spacing w:line="420" w:lineRule="exact"/>
        <w:ind w:firstLineChars="0"/>
        <w:jc w:val="both"/>
        <w:textAlignment w:val="auto"/>
        <w:rPr>
          <w:rStyle w:val="18"/>
          <w:rFonts w:hint="eastAsia" w:ascii="宋体" w:hAnsi="宋体" w:eastAsia="宋体" w:cs="宋体"/>
          <w:sz w:val="24"/>
          <w:szCs w:val="24"/>
          <w:lang w:val="zh-TW"/>
        </w:rPr>
      </w:pPr>
      <w:r>
        <w:rPr>
          <w:rStyle w:val="18"/>
          <w:rFonts w:hint="eastAsia" w:ascii="宋体" w:hAnsi="宋体" w:eastAsia="宋体" w:cs="宋体"/>
          <w:b/>
          <w:bCs/>
          <w:sz w:val="24"/>
          <w:szCs w:val="24"/>
        </w:rPr>
        <w:t>家长团队和社区</w:t>
      </w:r>
      <w:r>
        <w:rPr>
          <w:rStyle w:val="18"/>
          <w:rFonts w:hint="eastAsia" w:ascii="宋体" w:hAnsi="宋体" w:eastAsia="宋体" w:cs="宋体"/>
          <w:b/>
          <w:bCs/>
          <w:sz w:val="24"/>
          <w:szCs w:val="24"/>
          <w:lang w:val="zh-TW"/>
        </w:rPr>
        <w:t>团队：</w:t>
      </w:r>
      <w:r>
        <w:rPr>
          <w:rStyle w:val="18"/>
          <w:rFonts w:hint="eastAsia" w:ascii="宋体" w:hAnsi="宋体" w:eastAsia="宋体" w:cs="宋体"/>
          <w:sz w:val="24"/>
          <w:szCs w:val="24"/>
        </w:rPr>
        <w:t>学校</w:t>
      </w:r>
      <w:r>
        <w:rPr>
          <w:rStyle w:val="18"/>
          <w:rFonts w:hint="eastAsia" w:ascii="宋体" w:hAnsi="宋体" w:eastAsia="宋体" w:cs="宋体"/>
          <w:sz w:val="24"/>
          <w:szCs w:val="24"/>
          <w:lang w:val="zh-TW"/>
        </w:rPr>
        <w:t>依托“一体两翼”构建“家校社”协同育人体系，以学校为主体，充分发挥学校在育人方面的主导地位，以任务作为驱动力，校内校外双向发力，进一步融合家庭、社会的育人力量。</w:t>
      </w:r>
    </w:p>
    <w:p w14:paraId="398B8791">
      <w:pPr>
        <w:pStyle w:val="9"/>
        <w:keepNext w:val="0"/>
        <w:keepLines w:val="0"/>
        <w:pageBreakBefore w:val="0"/>
        <w:kinsoku/>
        <w:wordWrap/>
        <w:overflowPunct/>
        <w:topLinePunct w:val="0"/>
        <w:autoSpaceDE/>
        <w:autoSpaceDN/>
        <w:bidi w:val="0"/>
        <w:adjustRightInd/>
        <w:snapToGrid/>
        <w:spacing w:line="420" w:lineRule="exact"/>
        <w:ind w:firstLineChars="0"/>
        <w:jc w:val="both"/>
        <w:textAlignment w:val="auto"/>
        <w:rPr>
          <w:rStyle w:val="18"/>
          <w:rFonts w:hint="eastAsia" w:ascii="宋体" w:hAnsi="宋体" w:eastAsia="宋体" w:cs="宋体"/>
          <w:sz w:val="24"/>
          <w:szCs w:val="24"/>
          <w:lang w:val="zh-TW"/>
        </w:rPr>
      </w:pPr>
    </w:p>
    <w:p w14:paraId="03319660">
      <w:pPr>
        <w:pStyle w:val="9"/>
        <w:keepNext w:val="0"/>
        <w:keepLines w:val="0"/>
        <w:pageBreakBefore w:val="0"/>
        <w:kinsoku/>
        <w:wordWrap/>
        <w:overflowPunct/>
        <w:topLinePunct w:val="0"/>
        <w:autoSpaceDE/>
        <w:autoSpaceDN/>
        <w:bidi w:val="0"/>
        <w:adjustRightInd/>
        <w:snapToGrid/>
        <w:spacing w:line="420" w:lineRule="exact"/>
        <w:ind w:firstLineChars="0"/>
        <w:jc w:val="both"/>
        <w:textAlignment w:val="auto"/>
        <w:rPr>
          <w:rStyle w:val="18"/>
          <w:rFonts w:hint="eastAsia" w:ascii="宋体" w:hAnsi="宋体" w:eastAsia="宋体" w:cs="宋体"/>
          <w:sz w:val="24"/>
          <w:szCs w:val="24"/>
          <w:lang w:val="zh-TW"/>
        </w:rPr>
      </w:pPr>
    </w:p>
    <w:p w14:paraId="3252F3CE">
      <w:pPr>
        <w:pStyle w:val="9"/>
        <w:keepNext w:val="0"/>
        <w:keepLines w:val="0"/>
        <w:pageBreakBefore w:val="0"/>
        <w:kinsoku/>
        <w:wordWrap/>
        <w:overflowPunct/>
        <w:topLinePunct w:val="0"/>
        <w:autoSpaceDE/>
        <w:autoSpaceDN/>
        <w:bidi w:val="0"/>
        <w:adjustRightInd/>
        <w:snapToGrid/>
        <w:spacing w:line="420" w:lineRule="exact"/>
        <w:ind w:firstLineChars="0"/>
        <w:jc w:val="both"/>
        <w:textAlignment w:val="auto"/>
        <w:rPr>
          <w:rStyle w:val="18"/>
          <w:rFonts w:hint="eastAsia" w:ascii="宋体" w:hAnsi="宋体" w:eastAsia="宋体" w:cs="宋体"/>
          <w:sz w:val="24"/>
          <w:szCs w:val="24"/>
          <w:lang w:val="zh-TW"/>
        </w:rPr>
      </w:pPr>
    </w:p>
    <w:p w14:paraId="134A7F19">
      <w:pPr>
        <w:pStyle w:val="9"/>
        <w:keepNext w:val="0"/>
        <w:keepLines w:val="0"/>
        <w:pageBreakBefore w:val="0"/>
        <w:kinsoku/>
        <w:wordWrap/>
        <w:overflowPunct/>
        <w:topLinePunct w:val="0"/>
        <w:autoSpaceDE/>
        <w:autoSpaceDN/>
        <w:bidi w:val="0"/>
        <w:adjustRightInd/>
        <w:snapToGrid/>
        <w:spacing w:line="420" w:lineRule="exact"/>
        <w:ind w:firstLineChars="0"/>
        <w:jc w:val="both"/>
        <w:textAlignment w:val="auto"/>
        <w:rPr>
          <w:rStyle w:val="18"/>
          <w:rFonts w:hint="eastAsia" w:ascii="宋体" w:hAnsi="宋体" w:eastAsia="宋体" w:cs="宋体"/>
          <w:sz w:val="24"/>
          <w:szCs w:val="24"/>
          <w:lang w:val="zh-TW"/>
        </w:rPr>
      </w:pPr>
    </w:p>
    <w:p w14:paraId="1C442FD4">
      <w:pPr>
        <w:pStyle w:val="9"/>
        <w:keepNext w:val="0"/>
        <w:keepLines w:val="0"/>
        <w:pageBreakBefore w:val="0"/>
        <w:kinsoku/>
        <w:wordWrap/>
        <w:overflowPunct/>
        <w:topLinePunct w:val="0"/>
        <w:autoSpaceDE/>
        <w:autoSpaceDN/>
        <w:bidi w:val="0"/>
        <w:adjustRightInd/>
        <w:snapToGrid/>
        <w:spacing w:line="420" w:lineRule="exact"/>
        <w:ind w:firstLine="482"/>
        <w:textAlignment w:val="auto"/>
        <w:rPr>
          <w:rFonts w:hint="eastAsia" w:ascii="宋体" w:hAnsi="宋体" w:eastAsia="宋体" w:cs="宋体"/>
          <w:b/>
          <w:sz w:val="24"/>
          <w:szCs w:val="24"/>
        </w:rPr>
      </w:pPr>
      <w:r>
        <w:rPr>
          <w:rFonts w:hint="eastAsia" w:ascii="宋体" w:hAnsi="宋体" w:eastAsia="宋体" w:cs="宋体"/>
          <w:b/>
          <w:bCs/>
          <w:sz w:val="24"/>
          <w:szCs w:val="24"/>
          <w:lang w:val="en-US" w:eastAsia="zh-CN"/>
        </w:rPr>
        <w:t>4</w:t>
      </w:r>
      <w:r>
        <w:rPr>
          <w:rFonts w:hint="eastAsia" w:ascii="宋体" w:hAnsi="宋体" w:eastAsia="宋体" w:cs="宋体"/>
          <w:b/>
          <w:bCs/>
          <w:sz w:val="24"/>
          <w:szCs w:val="24"/>
        </w:rPr>
        <w:t>.</w:t>
      </w:r>
      <w:r>
        <w:rPr>
          <w:rFonts w:hint="eastAsia" w:ascii="宋体" w:hAnsi="宋体" w:eastAsia="宋体" w:cs="宋体"/>
          <w:b/>
          <w:bCs/>
          <w:color w:val="000000"/>
          <w:kern w:val="0"/>
          <w:sz w:val="24"/>
          <w:szCs w:val="24"/>
        </w:rPr>
        <w:t>形成“全覆盖式”多元评价体系</w:t>
      </w:r>
    </w:p>
    <w:p w14:paraId="108815E3">
      <w:pPr>
        <w:keepNext w:val="0"/>
        <w:keepLines w:val="0"/>
        <w:pageBreakBefore w:val="0"/>
        <w:kinsoku/>
        <w:wordWrap/>
        <w:overflowPunct/>
        <w:topLinePunct w:val="0"/>
        <w:autoSpaceDE/>
        <w:autoSpaceDN/>
        <w:bidi w:val="0"/>
        <w:adjustRightInd/>
        <w:snapToGrid/>
        <w:spacing w:line="4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“小劳模”服务课程创意开发和实践的过程中，将多角度全方位进行全覆盖式评价，</w:t>
      </w:r>
      <w:r>
        <w:rPr>
          <w:rFonts w:hint="eastAsia" w:ascii="宋体" w:hAnsi="宋体" w:eastAsia="宋体" w:cs="宋体"/>
          <w:bCs/>
          <w:sz w:val="24"/>
          <w:szCs w:val="24"/>
        </w:rPr>
        <w:t>注重家校社全主体协同，通过对评价内容、评价方式的探索，构建序列性、多元化的评价体系，促进学生综合素养的提升</w:t>
      </w:r>
      <w:r>
        <w:rPr>
          <w:rFonts w:hint="eastAsia" w:ascii="宋体" w:hAnsi="宋体" w:eastAsia="宋体" w:cs="宋体"/>
          <w:sz w:val="24"/>
          <w:szCs w:val="24"/>
        </w:rPr>
        <w:t>。</w:t>
      </w:r>
    </w:p>
    <w:tbl>
      <w:tblPr>
        <w:tblStyle w:val="10"/>
        <w:tblW w:w="0" w:type="auto"/>
        <w:tblInd w:w="0" w:type="dxa"/>
        <w:tblBorders>
          <w:top w:val="thinThickSmallGap" w:color="F79646" w:sz="24" w:space="0"/>
          <w:left w:val="thinThickSmallGap" w:color="F79646" w:sz="24" w:space="0"/>
          <w:bottom w:val="thinThickSmallGap" w:color="F79646" w:sz="24" w:space="0"/>
          <w:right w:val="thinThickSmallGap" w:color="F79646" w:sz="24" w:space="0"/>
          <w:insideH w:val="single" w:color="F79646" w:sz="4" w:space="0"/>
          <w:insideV w:val="single" w:color="F79646" w:sz="4" w:space="0"/>
        </w:tblBorders>
        <w:tblLayout w:type="fixed"/>
        <w:tblCellMar>
          <w:top w:w="0" w:type="dxa"/>
          <w:left w:w="108" w:type="dxa"/>
          <w:bottom w:w="0" w:type="dxa"/>
          <w:right w:w="108" w:type="dxa"/>
        </w:tblCellMar>
      </w:tblPr>
      <w:tblGrid>
        <w:gridCol w:w="544"/>
        <w:gridCol w:w="1264"/>
        <w:gridCol w:w="1868"/>
        <w:gridCol w:w="5483"/>
      </w:tblGrid>
      <w:tr w14:paraId="2916C3F1">
        <w:tblPrEx>
          <w:tblBorders>
            <w:top w:val="thinThickSmallGap" w:color="F79646" w:sz="24" w:space="0"/>
            <w:left w:val="thinThickSmallGap" w:color="F79646" w:sz="24" w:space="0"/>
            <w:bottom w:val="thinThickSmallGap" w:color="F79646" w:sz="24" w:space="0"/>
            <w:right w:val="thinThickSmallGap" w:color="F79646" w:sz="24" w:space="0"/>
            <w:insideH w:val="single" w:color="F79646" w:sz="4" w:space="0"/>
            <w:insideV w:val="single" w:color="F79646" w:sz="4" w:space="0"/>
          </w:tblBorders>
          <w:tblCellMar>
            <w:top w:w="0" w:type="dxa"/>
            <w:left w:w="108" w:type="dxa"/>
            <w:bottom w:w="0" w:type="dxa"/>
            <w:right w:w="108" w:type="dxa"/>
          </w:tblCellMar>
        </w:tblPrEx>
        <w:trPr>
          <w:trHeight w:val="343" w:hRule="atLeast"/>
        </w:trPr>
        <w:tc>
          <w:tcPr>
            <w:tcW w:w="544" w:type="dxa"/>
            <w:vMerge w:val="restart"/>
            <w:tcBorders>
              <w:tl2br w:val="nil"/>
              <w:tr2bl w:val="nil"/>
            </w:tcBorders>
            <w:shd w:val="clear" w:color="auto" w:fill="D6E3BC"/>
            <w:noWrap/>
            <w:vAlign w:val="center"/>
          </w:tcPr>
          <w:p w14:paraId="1FEB286F">
            <w:pPr>
              <w:pStyle w:val="7"/>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全覆盖式评价</w:t>
            </w:r>
          </w:p>
        </w:tc>
        <w:tc>
          <w:tcPr>
            <w:tcW w:w="1264" w:type="dxa"/>
            <w:tcBorders>
              <w:tl2br w:val="nil"/>
              <w:tr2bl w:val="nil"/>
            </w:tcBorders>
            <w:shd w:val="clear" w:color="auto" w:fill="D6E3BC"/>
            <w:noWrap/>
            <w:vAlign w:val="center"/>
          </w:tcPr>
          <w:p w14:paraId="73317139">
            <w:pPr>
              <w:pStyle w:val="7"/>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评价主体</w:t>
            </w:r>
          </w:p>
        </w:tc>
        <w:tc>
          <w:tcPr>
            <w:tcW w:w="1868" w:type="dxa"/>
            <w:tcBorders>
              <w:tl2br w:val="nil"/>
              <w:tr2bl w:val="nil"/>
            </w:tcBorders>
            <w:shd w:val="clear" w:color="auto" w:fill="D6E3BC"/>
            <w:noWrap/>
            <w:vAlign w:val="center"/>
          </w:tcPr>
          <w:p w14:paraId="3138C9B9">
            <w:pPr>
              <w:pStyle w:val="7"/>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评价方式</w:t>
            </w:r>
          </w:p>
        </w:tc>
        <w:tc>
          <w:tcPr>
            <w:tcW w:w="5483" w:type="dxa"/>
            <w:tcBorders>
              <w:tl2br w:val="nil"/>
              <w:tr2bl w:val="nil"/>
            </w:tcBorders>
            <w:shd w:val="clear" w:color="auto" w:fill="D6E3BC"/>
            <w:noWrap/>
            <w:vAlign w:val="center"/>
          </w:tcPr>
          <w:p w14:paraId="28F82315">
            <w:pPr>
              <w:pStyle w:val="7"/>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评价内容</w:t>
            </w:r>
          </w:p>
        </w:tc>
      </w:tr>
      <w:tr w14:paraId="289E9F91">
        <w:tblPrEx>
          <w:tblBorders>
            <w:top w:val="thinThickSmallGap" w:color="F79646" w:sz="24" w:space="0"/>
            <w:left w:val="thinThickSmallGap" w:color="F79646" w:sz="24" w:space="0"/>
            <w:bottom w:val="thinThickSmallGap" w:color="F79646" w:sz="24" w:space="0"/>
            <w:right w:val="thinThickSmallGap" w:color="F79646" w:sz="24" w:space="0"/>
            <w:insideH w:val="single" w:color="F79646" w:sz="4" w:space="0"/>
            <w:insideV w:val="single" w:color="F79646" w:sz="4" w:space="0"/>
          </w:tblBorders>
          <w:tblCellMar>
            <w:top w:w="0" w:type="dxa"/>
            <w:left w:w="108" w:type="dxa"/>
            <w:bottom w:w="0" w:type="dxa"/>
            <w:right w:w="108" w:type="dxa"/>
          </w:tblCellMar>
        </w:tblPrEx>
        <w:trPr>
          <w:trHeight w:val="476" w:hRule="atLeast"/>
        </w:trPr>
        <w:tc>
          <w:tcPr>
            <w:tcW w:w="544" w:type="dxa"/>
            <w:vMerge w:val="continue"/>
            <w:tcBorders>
              <w:tl2br w:val="nil"/>
              <w:tr2bl w:val="nil"/>
            </w:tcBorders>
            <w:shd w:val="clear" w:color="auto" w:fill="D6E3BC"/>
            <w:noWrap/>
            <w:vAlign w:val="center"/>
          </w:tcPr>
          <w:p w14:paraId="05E5ACFE">
            <w:pPr>
              <w:pStyle w:val="7"/>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000000"/>
                <w:sz w:val="24"/>
                <w:szCs w:val="24"/>
              </w:rPr>
            </w:pPr>
          </w:p>
        </w:tc>
        <w:tc>
          <w:tcPr>
            <w:tcW w:w="1264" w:type="dxa"/>
            <w:vMerge w:val="restart"/>
            <w:tcBorders>
              <w:tl2br w:val="nil"/>
              <w:tr2bl w:val="nil"/>
            </w:tcBorders>
            <w:shd w:val="clear" w:color="auto" w:fill="FFFFFF"/>
            <w:noWrap/>
            <w:vAlign w:val="center"/>
          </w:tcPr>
          <w:p w14:paraId="2F6D4DF2">
            <w:pPr>
              <w:pStyle w:val="7"/>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学生个体</w:t>
            </w:r>
          </w:p>
        </w:tc>
        <w:tc>
          <w:tcPr>
            <w:tcW w:w="1868" w:type="dxa"/>
            <w:tcBorders>
              <w:tl2br w:val="nil"/>
              <w:tr2bl w:val="nil"/>
            </w:tcBorders>
            <w:shd w:val="clear" w:color="auto" w:fill="D6E3BC"/>
            <w:noWrap/>
            <w:vAlign w:val="center"/>
          </w:tcPr>
          <w:p w14:paraId="6DC5506F">
            <w:pPr>
              <w:pStyle w:val="7"/>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活动体验问卷</w:t>
            </w:r>
          </w:p>
        </w:tc>
        <w:tc>
          <w:tcPr>
            <w:tcW w:w="5483" w:type="dxa"/>
            <w:tcBorders>
              <w:tl2br w:val="nil"/>
              <w:tr2bl w:val="nil"/>
            </w:tcBorders>
            <w:shd w:val="clear" w:color="auto" w:fill="FFFFFF"/>
            <w:noWrap/>
            <w:vAlign w:val="center"/>
          </w:tcPr>
          <w:p w14:paraId="71336A69">
            <w:pPr>
              <w:pStyle w:val="7"/>
              <w:keepNext w:val="0"/>
              <w:keepLines w:val="0"/>
              <w:pageBreakBefore w:val="0"/>
              <w:widowControl/>
              <w:kinsoku/>
              <w:wordWrap/>
              <w:overflowPunct/>
              <w:topLinePunct w:val="0"/>
              <w:autoSpaceDE/>
              <w:autoSpaceDN/>
              <w:bidi w:val="0"/>
              <w:adjustRightInd/>
              <w:snapToGrid/>
              <w:spacing w:line="420" w:lineRule="exact"/>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侧重学生学习获得感，从学生的角度，采用以“我”为主体的文字表达方式，使学生从自身角度入手展开反思。</w:t>
            </w:r>
          </w:p>
        </w:tc>
      </w:tr>
      <w:tr w14:paraId="031BFED7">
        <w:tblPrEx>
          <w:tblBorders>
            <w:top w:val="thinThickSmallGap" w:color="F79646" w:sz="24" w:space="0"/>
            <w:left w:val="thinThickSmallGap" w:color="F79646" w:sz="24" w:space="0"/>
            <w:bottom w:val="thinThickSmallGap" w:color="F79646" w:sz="24" w:space="0"/>
            <w:right w:val="thinThickSmallGap" w:color="F79646" w:sz="24" w:space="0"/>
            <w:insideH w:val="single" w:color="F79646" w:sz="4" w:space="0"/>
            <w:insideV w:val="single" w:color="F79646" w:sz="4" w:space="0"/>
          </w:tblBorders>
          <w:tblCellMar>
            <w:top w:w="0" w:type="dxa"/>
            <w:left w:w="108" w:type="dxa"/>
            <w:bottom w:w="0" w:type="dxa"/>
            <w:right w:w="108" w:type="dxa"/>
          </w:tblCellMar>
        </w:tblPrEx>
        <w:trPr>
          <w:trHeight w:val="476" w:hRule="atLeast"/>
        </w:trPr>
        <w:tc>
          <w:tcPr>
            <w:tcW w:w="544" w:type="dxa"/>
            <w:vMerge w:val="continue"/>
            <w:tcBorders>
              <w:tl2br w:val="nil"/>
              <w:tr2bl w:val="nil"/>
            </w:tcBorders>
            <w:shd w:val="clear" w:color="auto" w:fill="D6E3BC"/>
            <w:noWrap/>
            <w:vAlign w:val="center"/>
          </w:tcPr>
          <w:p w14:paraId="3B773653">
            <w:pPr>
              <w:pStyle w:val="7"/>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000000"/>
                <w:sz w:val="24"/>
                <w:szCs w:val="24"/>
              </w:rPr>
            </w:pPr>
          </w:p>
        </w:tc>
        <w:tc>
          <w:tcPr>
            <w:tcW w:w="1264" w:type="dxa"/>
            <w:vMerge w:val="continue"/>
            <w:tcBorders>
              <w:tl2br w:val="nil"/>
              <w:tr2bl w:val="nil"/>
            </w:tcBorders>
            <w:shd w:val="clear" w:color="auto" w:fill="FFFFFF"/>
            <w:noWrap/>
            <w:vAlign w:val="center"/>
          </w:tcPr>
          <w:p w14:paraId="05C35A07">
            <w:pPr>
              <w:pStyle w:val="7"/>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000000"/>
                <w:sz w:val="24"/>
                <w:szCs w:val="24"/>
              </w:rPr>
            </w:pPr>
          </w:p>
        </w:tc>
        <w:tc>
          <w:tcPr>
            <w:tcW w:w="1868" w:type="dxa"/>
            <w:tcBorders>
              <w:tl2br w:val="nil"/>
              <w:tr2bl w:val="nil"/>
            </w:tcBorders>
            <w:shd w:val="clear" w:color="auto" w:fill="D6E3BC"/>
            <w:noWrap/>
            <w:vAlign w:val="center"/>
          </w:tcPr>
          <w:p w14:paraId="11C24B9D">
            <w:pPr>
              <w:pStyle w:val="7"/>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创意成果栅栏</w:t>
            </w:r>
          </w:p>
        </w:tc>
        <w:tc>
          <w:tcPr>
            <w:tcW w:w="5483" w:type="dxa"/>
            <w:tcBorders>
              <w:tl2br w:val="nil"/>
              <w:tr2bl w:val="nil"/>
            </w:tcBorders>
            <w:shd w:val="clear" w:color="auto" w:fill="FFFFFF"/>
            <w:noWrap/>
            <w:vAlign w:val="center"/>
          </w:tcPr>
          <w:p w14:paraId="13411FE2">
            <w:pPr>
              <w:pStyle w:val="7"/>
              <w:keepNext w:val="0"/>
              <w:keepLines w:val="0"/>
              <w:pageBreakBefore w:val="0"/>
              <w:widowControl/>
              <w:kinsoku/>
              <w:wordWrap/>
              <w:overflowPunct/>
              <w:topLinePunct w:val="0"/>
              <w:autoSpaceDE/>
              <w:autoSpaceDN/>
              <w:bidi w:val="0"/>
              <w:adjustRightInd/>
              <w:snapToGrid/>
              <w:spacing w:line="420" w:lineRule="exact"/>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完成一项劳动任务后，可以创意设计成果展示栅栏，然后通过他人评价来检验劳动成果。</w:t>
            </w:r>
          </w:p>
        </w:tc>
      </w:tr>
      <w:tr w14:paraId="2E8A15E5">
        <w:tblPrEx>
          <w:tblBorders>
            <w:top w:val="thinThickSmallGap" w:color="F79646" w:sz="24" w:space="0"/>
            <w:left w:val="thinThickSmallGap" w:color="F79646" w:sz="24" w:space="0"/>
            <w:bottom w:val="thinThickSmallGap" w:color="F79646" w:sz="24" w:space="0"/>
            <w:right w:val="thinThickSmallGap" w:color="F79646" w:sz="24" w:space="0"/>
            <w:insideH w:val="single" w:color="F79646" w:sz="4" w:space="0"/>
            <w:insideV w:val="single" w:color="F79646" w:sz="4" w:space="0"/>
          </w:tblBorders>
          <w:tblCellMar>
            <w:top w:w="0" w:type="dxa"/>
            <w:left w:w="108" w:type="dxa"/>
            <w:bottom w:w="0" w:type="dxa"/>
            <w:right w:w="108" w:type="dxa"/>
          </w:tblCellMar>
        </w:tblPrEx>
        <w:tc>
          <w:tcPr>
            <w:tcW w:w="544" w:type="dxa"/>
            <w:vMerge w:val="continue"/>
            <w:tcBorders>
              <w:tl2br w:val="nil"/>
              <w:tr2bl w:val="nil"/>
            </w:tcBorders>
            <w:shd w:val="clear" w:color="auto" w:fill="D6E3BC"/>
            <w:noWrap/>
            <w:vAlign w:val="center"/>
          </w:tcPr>
          <w:p w14:paraId="7BD547CA">
            <w:pPr>
              <w:pStyle w:val="7"/>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000000"/>
                <w:sz w:val="24"/>
                <w:szCs w:val="24"/>
              </w:rPr>
            </w:pPr>
          </w:p>
        </w:tc>
        <w:tc>
          <w:tcPr>
            <w:tcW w:w="1264" w:type="dxa"/>
            <w:tcBorders>
              <w:tl2br w:val="nil"/>
              <w:tr2bl w:val="nil"/>
            </w:tcBorders>
            <w:shd w:val="clear" w:color="auto" w:fill="FFFFFF"/>
            <w:noWrap/>
            <w:vAlign w:val="center"/>
          </w:tcPr>
          <w:p w14:paraId="433BC0C8">
            <w:pPr>
              <w:pStyle w:val="7"/>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班级层面</w:t>
            </w:r>
          </w:p>
        </w:tc>
        <w:tc>
          <w:tcPr>
            <w:tcW w:w="1868" w:type="dxa"/>
            <w:tcBorders>
              <w:tl2br w:val="nil"/>
              <w:tr2bl w:val="nil"/>
            </w:tcBorders>
            <w:shd w:val="clear" w:color="auto" w:fill="D6E3BC"/>
            <w:noWrap/>
            <w:vAlign w:val="center"/>
          </w:tcPr>
          <w:p w14:paraId="35EE20DC">
            <w:pPr>
              <w:pStyle w:val="7"/>
              <w:keepNext w:val="0"/>
              <w:keepLines w:val="0"/>
              <w:pageBreakBefore w:val="0"/>
              <w:widowControl/>
              <w:kinsoku/>
              <w:wordWrap/>
              <w:overflowPunct/>
              <w:topLinePunct w:val="0"/>
              <w:autoSpaceDE/>
              <w:autoSpaceDN/>
              <w:bidi w:val="0"/>
              <w:adjustRightInd/>
              <w:snapToGrid/>
              <w:spacing w:line="420" w:lineRule="exact"/>
              <w:textAlignment w:val="auto"/>
              <w:rPr>
                <w:rFonts w:hint="eastAsia" w:ascii="宋体" w:hAnsi="宋体" w:eastAsia="宋体" w:cs="宋体"/>
                <w:color w:val="000000"/>
                <w:sz w:val="24"/>
                <w:szCs w:val="24"/>
              </w:rPr>
            </w:pPr>
            <w:r>
              <w:rPr>
                <w:rFonts w:hint="eastAsia" w:ascii="宋体" w:hAnsi="宋体" w:eastAsia="宋体" w:cs="宋体"/>
                <w:color w:val="231F20"/>
                <w:sz w:val="24"/>
                <w:szCs w:val="24"/>
              </w:rPr>
              <w:t>“时光成长轴”</w:t>
            </w:r>
          </w:p>
        </w:tc>
        <w:tc>
          <w:tcPr>
            <w:tcW w:w="5483" w:type="dxa"/>
            <w:tcBorders>
              <w:tl2br w:val="nil"/>
              <w:tr2bl w:val="nil"/>
            </w:tcBorders>
            <w:shd w:val="clear" w:color="auto" w:fill="FFFFFF"/>
            <w:noWrap/>
            <w:vAlign w:val="center"/>
          </w:tcPr>
          <w:p w14:paraId="154B7A90">
            <w:pPr>
              <w:pStyle w:val="7"/>
              <w:keepNext w:val="0"/>
              <w:keepLines w:val="0"/>
              <w:pageBreakBefore w:val="0"/>
              <w:widowControl/>
              <w:kinsoku/>
              <w:wordWrap/>
              <w:overflowPunct/>
              <w:topLinePunct w:val="0"/>
              <w:autoSpaceDE/>
              <w:autoSpaceDN/>
              <w:bidi w:val="0"/>
              <w:adjustRightInd/>
              <w:snapToGrid/>
              <w:spacing w:line="420" w:lineRule="exact"/>
              <w:textAlignment w:val="auto"/>
              <w:rPr>
                <w:rFonts w:hint="eastAsia" w:ascii="宋体" w:hAnsi="宋体" w:eastAsia="宋体" w:cs="宋体"/>
                <w:color w:val="231F20"/>
                <w:sz w:val="24"/>
                <w:szCs w:val="24"/>
              </w:rPr>
            </w:pPr>
            <w:r>
              <w:rPr>
                <w:rFonts w:hint="eastAsia" w:ascii="宋体" w:hAnsi="宋体" w:eastAsia="宋体" w:cs="宋体"/>
                <w:color w:val="231F20"/>
                <w:sz w:val="24"/>
                <w:szCs w:val="24"/>
              </w:rPr>
              <w:t>班主任采用叙事性评价，选择学生在劳动服务活动中的关键事件或感动瞬间，汇聚成贯穿小学六年的，让学生从自我成长中汲取力量。</w:t>
            </w:r>
          </w:p>
        </w:tc>
      </w:tr>
      <w:tr w14:paraId="14578E12">
        <w:tblPrEx>
          <w:tblBorders>
            <w:top w:val="thinThickSmallGap" w:color="F79646" w:sz="24" w:space="0"/>
            <w:left w:val="thinThickSmallGap" w:color="F79646" w:sz="24" w:space="0"/>
            <w:bottom w:val="thinThickSmallGap" w:color="F79646" w:sz="24" w:space="0"/>
            <w:right w:val="thinThickSmallGap" w:color="F79646" w:sz="24" w:space="0"/>
            <w:insideH w:val="single" w:color="F79646" w:sz="4" w:space="0"/>
            <w:insideV w:val="single" w:color="F79646" w:sz="4" w:space="0"/>
          </w:tblBorders>
          <w:tblCellMar>
            <w:top w:w="0" w:type="dxa"/>
            <w:left w:w="108" w:type="dxa"/>
            <w:bottom w:w="0" w:type="dxa"/>
            <w:right w:w="108" w:type="dxa"/>
          </w:tblCellMar>
        </w:tblPrEx>
        <w:tc>
          <w:tcPr>
            <w:tcW w:w="544" w:type="dxa"/>
            <w:vMerge w:val="continue"/>
            <w:tcBorders>
              <w:tl2br w:val="nil"/>
              <w:tr2bl w:val="nil"/>
            </w:tcBorders>
            <w:shd w:val="clear" w:color="auto" w:fill="D6E3BC"/>
            <w:noWrap/>
            <w:vAlign w:val="center"/>
          </w:tcPr>
          <w:p w14:paraId="3EAF19F2">
            <w:pPr>
              <w:pStyle w:val="7"/>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000000"/>
                <w:sz w:val="24"/>
                <w:szCs w:val="24"/>
              </w:rPr>
            </w:pPr>
          </w:p>
        </w:tc>
        <w:tc>
          <w:tcPr>
            <w:tcW w:w="1264" w:type="dxa"/>
            <w:tcBorders>
              <w:tl2br w:val="nil"/>
              <w:tr2bl w:val="nil"/>
            </w:tcBorders>
            <w:shd w:val="clear" w:color="auto" w:fill="FFFFFF"/>
            <w:noWrap/>
            <w:vAlign w:val="center"/>
          </w:tcPr>
          <w:p w14:paraId="0A05D64F">
            <w:pPr>
              <w:pStyle w:val="7"/>
              <w:keepNext w:val="0"/>
              <w:keepLines w:val="0"/>
              <w:pageBreakBefore w:val="0"/>
              <w:widowControl/>
              <w:kinsoku/>
              <w:wordWrap/>
              <w:overflowPunct/>
              <w:topLinePunct w:val="0"/>
              <w:autoSpaceDE/>
              <w:autoSpaceDN/>
              <w:bidi w:val="0"/>
              <w:adjustRightInd/>
              <w:snapToGrid/>
              <w:spacing w:line="420" w:lineRule="exact"/>
              <w:jc w:val="center"/>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学校层面</w:t>
            </w:r>
          </w:p>
        </w:tc>
        <w:tc>
          <w:tcPr>
            <w:tcW w:w="1868" w:type="dxa"/>
            <w:tcBorders>
              <w:tl2br w:val="nil"/>
              <w:tr2bl w:val="nil"/>
            </w:tcBorders>
            <w:shd w:val="clear" w:color="auto" w:fill="D6E3BC"/>
            <w:noWrap/>
            <w:vAlign w:val="center"/>
          </w:tcPr>
          <w:p w14:paraId="2002D2C4">
            <w:pPr>
              <w:pStyle w:val="7"/>
              <w:keepNext w:val="0"/>
              <w:keepLines w:val="0"/>
              <w:pageBreakBefore w:val="0"/>
              <w:widowControl/>
              <w:kinsoku/>
              <w:wordWrap/>
              <w:overflowPunct/>
              <w:topLinePunct w:val="0"/>
              <w:autoSpaceDE/>
              <w:autoSpaceDN/>
              <w:bidi w:val="0"/>
              <w:adjustRightInd/>
              <w:snapToGrid/>
              <w:spacing w:line="420" w:lineRule="exact"/>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“小劳模奖章”</w:t>
            </w:r>
          </w:p>
        </w:tc>
        <w:tc>
          <w:tcPr>
            <w:tcW w:w="5483" w:type="dxa"/>
            <w:tcBorders>
              <w:tl2br w:val="nil"/>
              <w:tr2bl w:val="nil"/>
            </w:tcBorders>
            <w:shd w:val="clear" w:color="auto" w:fill="FFFFFF"/>
            <w:noWrap/>
            <w:vAlign w:val="center"/>
          </w:tcPr>
          <w:p w14:paraId="039A0D26">
            <w:pPr>
              <w:keepNext w:val="0"/>
              <w:keepLines w:val="0"/>
              <w:pageBreakBefore w:val="0"/>
              <w:kinsoku/>
              <w:wordWrap/>
              <w:overflowPunct/>
              <w:topLinePunct w:val="0"/>
              <w:autoSpaceDE/>
              <w:autoSpaceDN/>
              <w:bidi w:val="0"/>
              <w:adjustRightInd/>
              <w:snapToGrid/>
              <w:spacing w:line="420" w:lineRule="exact"/>
              <w:textAlignment w:val="auto"/>
              <w:rPr>
                <w:rFonts w:hint="eastAsia" w:ascii="宋体" w:hAnsi="宋体" w:eastAsia="宋体" w:cs="宋体"/>
                <w:b/>
                <w:bCs/>
                <w:color w:val="000000"/>
                <w:sz w:val="24"/>
                <w:szCs w:val="24"/>
              </w:rPr>
            </w:pPr>
            <w:r>
              <w:rPr>
                <w:rFonts w:hint="eastAsia" w:ascii="宋体" w:hAnsi="宋体" w:eastAsia="宋体" w:cs="宋体"/>
                <w:color w:val="231F20"/>
                <w:kern w:val="0"/>
                <w:sz w:val="24"/>
                <w:szCs w:val="24"/>
              </w:rPr>
              <w:t>小劳模服务课程作为学生的必修内容，根据年级特点有针对性地开发课程与活动，每个学生根据各自成长需求选择自己喜欢的课程与活动，以善真银行荣誉榜激励学生主动参与劳动，善真荣誉榜前100名的同学都将获得根据校徽水滴图案设计了“小劳模奖章”，由教师、学生、家长和社会导师参与评价的全过程，共同勾勒学生的劳动成长图谱，为学生的真实发展提供有力支持。</w:t>
            </w:r>
          </w:p>
        </w:tc>
      </w:tr>
    </w:tbl>
    <w:p w14:paraId="1DD96A4E">
      <w:pPr>
        <w:keepNext w:val="0"/>
        <w:keepLines w:val="0"/>
        <w:pageBreakBefore w:val="0"/>
        <w:widowControl/>
        <w:kinsoku/>
        <w:wordWrap/>
        <w:overflowPunct/>
        <w:topLinePunct w:val="0"/>
        <w:autoSpaceDE/>
        <w:autoSpaceDN/>
        <w:bidi w:val="0"/>
        <w:adjustRightInd/>
        <w:snapToGrid/>
        <w:spacing w:line="420" w:lineRule="exact"/>
        <w:ind w:firstLine="482" w:firstLineChars="200"/>
        <w:jc w:val="center"/>
        <w:textAlignment w:val="auto"/>
        <w:rPr>
          <w:rFonts w:hint="eastAsia" w:ascii="宋体" w:hAnsi="宋体" w:eastAsia="宋体" w:cs="宋体"/>
          <w:sz w:val="24"/>
          <w:szCs w:val="24"/>
          <w:lang w:bidi="ar"/>
        </w:rPr>
      </w:pPr>
      <w:r>
        <w:rPr>
          <w:rFonts w:hint="eastAsia" w:ascii="宋体" w:hAnsi="宋体" w:eastAsia="宋体" w:cs="宋体"/>
          <w:b/>
          <w:bCs/>
          <w:color w:val="000000"/>
          <w:kern w:val="0"/>
          <w:sz w:val="24"/>
          <w:szCs w:val="24"/>
        </w:rPr>
        <w:t>图</w:t>
      </w:r>
      <w:r>
        <w:rPr>
          <w:rFonts w:hint="eastAsia" w:ascii="宋体" w:hAnsi="宋体" w:eastAsia="宋体" w:cs="宋体"/>
          <w:b/>
          <w:bCs/>
          <w:color w:val="000000"/>
          <w:kern w:val="0"/>
          <w:sz w:val="24"/>
          <w:szCs w:val="24"/>
          <w:lang w:val="en-US" w:eastAsia="zh-CN"/>
        </w:rPr>
        <w:t>5</w:t>
      </w:r>
      <w:r>
        <w:rPr>
          <w:rFonts w:hint="eastAsia" w:ascii="宋体" w:hAnsi="宋体" w:eastAsia="宋体" w:cs="宋体"/>
          <w:b/>
          <w:bCs/>
          <w:color w:val="000000"/>
          <w:kern w:val="0"/>
          <w:sz w:val="24"/>
          <w:szCs w:val="24"/>
        </w:rPr>
        <w:t>：小劳模服务课程评价体系</w:t>
      </w:r>
    </w:p>
    <w:p w14:paraId="6FC7B942">
      <w:pPr>
        <w:keepNext w:val="0"/>
        <w:keepLines w:val="0"/>
        <w:pageBreakBefore w:val="0"/>
        <w:widowControl/>
        <w:kinsoku/>
        <w:wordWrap/>
        <w:overflowPunct/>
        <w:topLinePunct w:val="0"/>
        <w:autoSpaceDE/>
        <w:autoSpaceDN/>
        <w:bidi w:val="0"/>
        <w:adjustRightInd/>
        <w:snapToGrid/>
        <w:spacing w:line="420" w:lineRule="exact"/>
        <w:ind w:firstLine="480" w:firstLineChars="200"/>
        <w:jc w:val="left"/>
        <w:textAlignment w:val="auto"/>
        <w:rPr>
          <w:rFonts w:hint="eastAsia" w:ascii="宋体" w:hAnsi="宋体" w:eastAsia="宋体" w:cs="宋体"/>
          <w:sz w:val="24"/>
          <w:szCs w:val="24"/>
          <w:lang w:bidi="ar"/>
        </w:rPr>
      </w:pPr>
      <w:r>
        <w:rPr>
          <w:rFonts w:hint="eastAsia" w:ascii="宋体" w:hAnsi="宋体" w:eastAsia="宋体" w:cs="宋体"/>
          <w:sz w:val="24"/>
          <w:szCs w:val="24"/>
          <w:lang w:bidi="ar"/>
        </w:rPr>
        <w:t>三、问题解决的成效与社会影响</w:t>
      </w:r>
    </w:p>
    <w:p w14:paraId="69CFE250">
      <w:pPr>
        <w:keepNext w:val="0"/>
        <w:keepLines w:val="0"/>
        <w:pageBreakBefore w:val="0"/>
        <w:widowControl w:val="0"/>
        <w:kinsoku/>
        <w:wordWrap/>
        <w:overflowPunct/>
        <w:topLinePunct w:val="0"/>
        <w:autoSpaceDE/>
        <w:autoSpaceDN/>
        <w:bidi w:val="0"/>
        <w:adjustRightInd/>
        <w:snapToGrid/>
        <w:spacing w:line="420" w:lineRule="exact"/>
        <w:ind w:firstLine="482" w:firstLineChars="200"/>
        <w:textAlignment w:val="auto"/>
        <w:rPr>
          <w:rFonts w:hint="eastAsia" w:ascii="宋体" w:hAnsi="宋体" w:eastAsia="宋体" w:cs="宋体"/>
          <w:bCs/>
          <w:sz w:val="24"/>
          <w:szCs w:val="24"/>
          <w:lang w:val="en-US" w:eastAsia="zh-CN"/>
        </w:rPr>
      </w:pPr>
      <w:r>
        <w:rPr>
          <w:rFonts w:hint="eastAsia" w:ascii="宋体" w:hAnsi="宋体" w:eastAsia="宋体" w:cs="宋体"/>
          <w:b/>
          <w:bCs/>
          <w:sz w:val="24"/>
          <w:szCs w:val="24"/>
          <w:lang w:val="en-US" w:eastAsia="zh-CN"/>
        </w:rPr>
        <w:t>1.劳动服务课程在课程融合中实现教育价值最大化。</w:t>
      </w:r>
      <w:r>
        <w:rPr>
          <w:rFonts w:hint="eastAsia" w:ascii="宋体" w:hAnsi="宋体" w:eastAsia="宋体" w:cs="宋体"/>
          <w:b w:val="0"/>
          <w:bCs w:val="0"/>
          <w:sz w:val="24"/>
          <w:szCs w:val="24"/>
          <w:lang w:val="en-US" w:eastAsia="zh-CN"/>
        </w:rPr>
        <w:t>劳动服务课程以劳动教育、综合实践、</w:t>
      </w:r>
      <w:r>
        <w:rPr>
          <w:rFonts w:hint="eastAsia" w:ascii="宋体" w:hAnsi="宋体" w:eastAsia="宋体" w:cs="宋体"/>
          <w:bCs/>
          <w:sz w:val="24"/>
          <w:szCs w:val="24"/>
        </w:rPr>
        <w:t>道德与法治</w:t>
      </w:r>
      <w:r>
        <w:rPr>
          <w:rFonts w:hint="eastAsia" w:ascii="宋体" w:hAnsi="宋体" w:eastAsia="宋体" w:cs="宋体"/>
          <w:bCs/>
          <w:sz w:val="24"/>
          <w:szCs w:val="24"/>
          <w:lang w:val="en-US" w:eastAsia="zh-CN"/>
        </w:rPr>
        <w:t>等课程</w:t>
      </w:r>
      <w:r>
        <w:rPr>
          <w:rFonts w:hint="eastAsia" w:ascii="宋体" w:hAnsi="宋体" w:eastAsia="宋体" w:cs="宋体"/>
          <w:bCs/>
          <w:sz w:val="24"/>
          <w:szCs w:val="24"/>
        </w:rPr>
        <w:t>为重要抓手，</w:t>
      </w:r>
      <w:r>
        <w:rPr>
          <w:rFonts w:hint="eastAsia" w:ascii="宋体" w:hAnsi="宋体" w:eastAsia="宋体" w:cs="宋体"/>
          <w:bCs/>
          <w:sz w:val="24"/>
          <w:szCs w:val="24"/>
          <w:lang w:val="en-US" w:eastAsia="zh-CN"/>
        </w:rPr>
        <w:t>注重课程的整合性，引导学生参与到有价值、有挑战、有合作、有反思的实践活动中，实现学生综合素养的提升。</w:t>
      </w:r>
    </w:p>
    <w:p w14:paraId="0F5CEAC1">
      <w:pPr>
        <w:pStyle w:val="9"/>
        <w:keepNext w:val="0"/>
        <w:keepLines w:val="0"/>
        <w:pageBreakBefore w:val="0"/>
        <w:kinsoku/>
        <w:wordWrap/>
        <w:overflowPunct/>
        <w:topLinePunct w:val="0"/>
        <w:autoSpaceDE/>
        <w:autoSpaceDN/>
        <w:bidi w:val="0"/>
        <w:spacing w:line="420" w:lineRule="exact"/>
        <w:textAlignment w:val="auto"/>
        <w:rPr>
          <w:rFonts w:hint="eastAsia" w:asciiTheme="minorEastAsia" w:hAnsiTheme="minorEastAsia"/>
          <w:sz w:val="24"/>
          <w:szCs w:val="24"/>
          <w:lang w:val="en-US" w:eastAsia="zh-CN"/>
        </w:rPr>
      </w:pPr>
      <w:r>
        <w:rPr>
          <w:rFonts w:hint="eastAsia" w:ascii="宋体" w:hAnsi="宋体" w:eastAsia="宋体" w:cs="宋体"/>
          <w:b/>
          <w:color w:val="000000"/>
          <w:sz w:val="24"/>
          <w:szCs w:val="24"/>
          <w:lang w:val="en-US" w:eastAsia="zh-CN"/>
        </w:rPr>
        <w:t>2</w:t>
      </w:r>
      <w:r>
        <w:rPr>
          <w:rFonts w:hint="eastAsia" w:ascii="宋体" w:hAnsi="宋体" w:eastAsia="宋体" w:cs="宋体"/>
          <w:b/>
          <w:color w:val="000000"/>
          <w:sz w:val="24"/>
          <w:szCs w:val="24"/>
        </w:rPr>
        <w:t>.</w:t>
      </w:r>
      <w:r>
        <w:rPr>
          <w:rFonts w:hint="eastAsia" w:ascii="宋体" w:hAnsi="宋体" w:eastAsia="宋体" w:cs="宋体"/>
          <w:b/>
          <w:color w:val="000000"/>
          <w:sz w:val="24"/>
          <w:szCs w:val="24"/>
          <w:lang w:val="en-US" w:eastAsia="zh-CN"/>
        </w:rPr>
        <w:t>劳动创造价值，服务双向受益。</w:t>
      </w:r>
      <w:r>
        <w:rPr>
          <w:rFonts w:hint="eastAsia" w:ascii="宋体" w:hAnsi="宋体" w:eastAsia="宋体" w:cs="宋体"/>
          <w:color w:val="000000"/>
          <w:sz w:val="24"/>
          <w:szCs w:val="24"/>
        </w:rPr>
        <w:t>小学阶段是培养</w:t>
      </w:r>
      <w:r>
        <w:rPr>
          <w:rFonts w:hint="eastAsia" w:ascii="宋体" w:hAnsi="宋体" w:eastAsia="宋体" w:cs="宋体"/>
          <w:color w:val="000000"/>
          <w:sz w:val="24"/>
          <w:szCs w:val="24"/>
          <w:lang w:val="en-US" w:eastAsia="zh-CN"/>
        </w:rPr>
        <w:t>学生公共素养</w:t>
      </w:r>
      <w:r>
        <w:rPr>
          <w:rFonts w:hint="eastAsia" w:ascii="宋体" w:hAnsi="宋体" w:eastAsia="宋体" w:cs="宋体"/>
          <w:color w:val="000000"/>
          <w:sz w:val="24"/>
          <w:szCs w:val="24"/>
        </w:rPr>
        <w:t>的初始阶段。本</w:t>
      </w:r>
      <w:r>
        <w:rPr>
          <w:rFonts w:hint="eastAsia" w:ascii="宋体" w:hAnsi="宋体" w:eastAsia="宋体" w:cs="宋体"/>
          <w:color w:val="000000"/>
          <w:sz w:val="24"/>
          <w:szCs w:val="24"/>
          <w:lang w:val="en-US" w:eastAsia="zh-CN"/>
        </w:rPr>
        <w:t>项目</w:t>
      </w:r>
      <w:r>
        <w:rPr>
          <w:rFonts w:hint="eastAsia" w:ascii="宋体" w:hAnsi="宋体" w:eastAsia="宋体" w:cs="宋体"/>
          <w:color w:val="000000"/>
          <w:sz w:val="24"/>
          <w:szCs w:val="24"/>
        </w:rPr>
        <w:t>通过</w:t>
      </w:r>
      <w:r>
        <w:rPr>
          <w:rFonts w:hint="eastAsia" w:ascii="宋体" w:hAnsi="宋体" w:eastAsia="宋体" w:cs="宋体"/>
          <w:color w:val="000000"/>
          <w:sz w:val="24"/>
          <w:szCs w:val="24"/>
          <w:lang w:val="en-US" w:eastAsia="zh-CN"/>
        </w:rPr>
        <w:t>体验场景的建构、课程教学的整体设计、评价体系的建设等研究与实践</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让</w:t>
      </w:r>
      <w:r>
        <w:rPr>
          <w:rFonts w:hint="eastAsia" w:ascii="宋体" w:hAnsi="宋体" w:eastAsia="宋体" w:cs="宋体"/>
          <w:color w:val="000000"/>
          <w:sz w:val="24"/>
          <w:szCs w:val="24"/>
        </w:rPr>
        <w:t>儿童在一系列沉浸式</w:t>
      </w:r>
      <w:r>
        <w:rPr>
          <w:rFonts w:hint="eastAsia" w:ascii="宋体" w:hAnsi="宋体" w:eastAsia="宋体" w:cs="宋体"/>
          <w:color w:val="000000"/>
          <w:sz w:val="24"/>
          <w:szCs w:val="24"/>
          <w:lang w:val="en-US" w:eastAsia="zh-CN"/>
        </w:rPr>
        <w:t>的</w:t>
      </w:r>
      <w:r>
        <w:rPr>
          <w:rFonts w:hint="eastAsia" w:ascii="宋体" w:hAnsi="宋体" w:eastAsia="宋体" w:cs="宋体"/>
          <w:color w:val="000000"/>
          <w:sz w:val="24"/>
          <w:szCs w:val="24"/>
        </w:rPr>
        <w:t>体验中逐步学会</w:t>
      </w:r>
      <w:r>
        <w:rPr>
          <w:rFonts w:hint="eastAsia" w:ascii="宋体" w:hAnsi="宋体" w:eastAsia="宋体" w:cs="宋体"/>
          <w:color w:val="000000"/>
          <w:sz w:val="24"/>
          <w:szCs w:val="24"/>
          <w:lang w:val="en-US" w:eastAsia="zh-CN"/>
        </w:rPr>
        <w:t>自律</w:t>
      </w:r>
      <w:r>
        <w:rPr>
          <w:rFonts w:hint="eastAsia" w:ascii="宋体" w:hAnsi="宋体" w:eastAsia="宋体" w:cs="宋体"/>
          <w:color w:val="000000"/>
          <w:sz w:val="24"/>
          <w:szCs w:val="24"/>
        </w:rPr>
        <w:t>、担当、</w:t>
      </w:r>
      <w:r>
        <w:rPr>
          <w:rFonts w:hint="eastAsia" w:ascii="宋体" w:hAnsi="宋体" w:eastAsia="宋体" w:cs="宋体"/>
          <w:color w:val="000000"/>
          <w:sz w:val="24"/>
          <w:szCs w:val="24"/>
          <w:lang w:val="en-US" w:eastAsia="zh-CN"/>
        </w:rPr>
        <w:t>利他</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共创</w:t>
      </w:r>
      <w:r>
        <w:rPr>
          <w:rFonts w:hint="eastAsia" w:ascii="宋体" w:hAnsi="宋体" w:eastAsia="宋体" w:cs="宋体"/>
          <w:color w:val="000000"/>
          <w:sz w:val="24"/>
          <w:szCs w:val="24"/>
        </w:rPr>
        <w:t>，实现自我完善和服务他人，</w:t>
      </w:r>
      <w:r>
        <w:rPr>
          <w:rFonts w:hint="eastAsia" w:ascii="宋体" w:hAnsi="宋体" w:eastAsia="宋体" w:cs="宋体"/>
          <w:color w:val="000000"/>
          <w:sz w:val="24"/>
          <w:szCs w:val="24"/>
          <w:lang w:val="en-US" w:eastAsia="zh-CN"/>
        </w:rPr>
        <w:t>同时</w:t>
      </w:r>
      <w:r>
        <w:rPr>
          <w:rFonts w:hint="eastAsia" w:ascii="宋体" w:hAnsi="宋体" w:eastAsia="宋体" w:cs="宋体"/>
          <w:color w:val="000000"/>
          <w:sz w:val="24"/>
          <w:szCs w:val="24"/>
        </w:rPr>
        <w:t>为</w:t>
      </w:r>
      <w:r>
        <w:rPr>
          <w:rFonts w:hint="eastAsia" w:ascii="宋体" w:hAnsi="宋体" w:eastAsia="宋体" w:cs="宋体"/>
          <w:color w:val="000000"/>
          <w:sz w:val="24"/>
          <w:szCs w:val="24"/>
          <w:lang w:val="en-US" w:eastAsia="zh-CN"/>
        </w:rPr>
        <w:t>自己身处的</w:t>
      </w:r>
      <w:r>
        <w:rPr>
          <w:rFonts w:hint="eastAsia" w:ascii="宋体" w:hAnsi="宋体" w:eastAsia="宋体" w:cs="宋体"/>
          <w:color w:val="000000"/>
          <w:sz w:val="24"/>
          <w:szCs w:val="24"/>
        </w:rPr>
        <w:t>“小社会”创造更多价值，而这样的意义感、价值感和成就感又将不断影响</w:t>
      </w:r>
      <w:r>
        <w:rPr>
          <w:rFonts w:hint="eastAsia" w:ascii="宋体" w:hAnsi="宋体" w:eastAsia="宋体" w:cs="宋体"/>
          <w:color w:val="000000"/>
          <w:sz w:val="24"/>
          <w:szCs w:val="24"/>
          <w:lang w:val="en-US" w:eastAsia="zh-CN"/>
        </w:rPr>
        <w:t>和激励</w:t>
      </w:r>
      <w:r>
        <w:rPr>
          <w:rFonts w:hint="eastAsia" w:ascii="宋体" w:hAnsi="宋体" w:eastAsia="宋体" w:cs="宋体"/>
          <w:color w:val="000000"/>
          <w:sz w:val="24"/>
          <w:szCs w:val="24"/>
        </w:rPr>
        <w:t>着儿童加入一个又一个挑战式体验中，</w:t>
      </w:r>
      <w:r>
        <w:rPr>
          <w:rFonts w:hint="eastAsia" w:ascii="宋体" w:hAnsi="宋体" w:eastAsia="宋体" w:cs="宋体"/>
          <w:color w:val="000000"/>
          <w:sz w:val="24"/>
          <w:szCs w:val="24"/>
          <w:lang w:val="en-US" w:eastAsia="zh-CN"/>
        </w:rPr>
        <w:t>并且通过小手牵大手，带动更多家庭、社区参与到劳动服务课程中，</w:t>
      </w:r>
      <w:r>
        <w:rPr>
          <w:rFonts w:hint="eastAsia" w:ascii="宋体" w:hAnsi="宋体" w:eastAsia="宋体" w:cs="宋体"/>
          <w:color w:val="000000"/>
          <w:sz w:val="24"/>
          <w:szCs w:val="24"/>
        </w:rPr>
        <w:t>创造更多公共价值，实现螺旋式</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lang w:val="en-US" w:eastAsia="zh-CN"/>
        </w:rPr>
        <w:t>全员化成长</w:t>
      </w:r>
      <w:r>
        <w:rPr>
          <w:rFonts w:hint="eastAsia" w:ascii="宋体" w:hAnsi="宋体" w:eastAsia="宋体" w:cs="宋体"/>
          <w:color w:val="000000"/>
          <w:sz w:val="24"/>
          <w:szCs w:val="24"/>
        </w:rPr>
        <w:t>的目标。</w:t>
      </w:r>
    </w:p>
    <w:sectPr>
      <w:footerReference r:id="rId4" w:type="default"/>
      <w:pgSz w:w="11906" w:h="16838"/>
      <w:pgMar w:top="1440" w:right="1417" w:bottom="1440" w:left="1417"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大标宋简体">
    <w:altName w:val="微软雅黑"/>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华文隶书">
    <w:panose1 w:val="02010800040101010101"/>
    <w:charset w:val="86"/>
    <w:family w:val="auto"/>
    <w:pitch w:val="default"/>
    <w:sig w:usb0="00000001" w:usb1="080F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Helvetica">
    <w:altName w:val="Arial"/>
    <w:panose1 w:val="020B0604020202020204"/>
    <w:charset w:val="00"/>
    <w:family w:val="swiss"/>
    <w:pitch w:val="default"/>
    <w:sig w:usb0="00000000" w:usb1="00000000"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F5367A">
    <w:pPr>
      <w:pStyle w:val="5"/>
      <w:ind w:right="360"/>
      <w:jc w:val="right"/>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6" name="文本框 2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5C241D">
                          <w:pPr>
                            <w:pStyle w:val="5"/>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obZAQ0AgAAZQQAAA4AAABkcnMvZTJvRG9jLnhtbK1UzY7TMBC+I/EO&#10;lu80aRFVqZ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cnbKSWaKZT88uP7&#10;5efD5dc3Eg8hUW39HJE7i9jQvDMNGmc49ziMzJvCqfgFJwI/BD5fBRZNIDxemk1msxQuDt+wAX7y&#10;eN06H94Lo0g0MupQwVZYdtr60IUOITGbNptKyraKUpM6o9PXb9L2wtUDcKmRI5LoHhut0Oybntne&#10;5GcQc6brDm/5pkLyLfPhnjm0Ax6MgQl3WAppkMT0FiWlcV//dR7jUSV4KanRXhnVmCZK5AeN6gEw&#10;DIYbjP1g6KO6NejXMQbR8tbEBRfkYBbOqC+YolXMARfTHJkyGgbzNnQtjinkYrVqg47WVYeyu4De&#10;syxs9c7ymCYK6e3qGCBmq3EUqFOl1w3d11apn5TY3n/u26jHv8P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qG2QENAIAAGUEAAAOAAAAAAAAAAEAIAAAAB8BAABkcnMvZTJvRG9jLnhtbFBL&#10;BQYAAAAABgAGAFkBAADFBQAAAAA=&#10;">
              <v:fill on="f" focussize="0,0"/>
              <v:stroke on="f" weight="0.5pt"/>
              <v:imagedata o:title=""/>
              <o:lock v:ext="edit" aspectratio="f"/>
              <v:textbox inset="0mm,0mm,0mm,0mm" style="mso-fit-shape-to-text:t;">
                <w:txbxContent>
                  <w:p w14:paraId="325C241D">
                    <w:pPr>
                      <w:pStyle w:val="5"/>
                    </w:pPr>
                    <w:r>
                      <w:fldChar w:fldCharType="begin"/>
                    </w:r>
                    <w:r>
                      <w:instrText xml:space="preserve"> PAGE  \* MERGEFORMAT </w:instrText>
                    </w:r>
                    <w:r>
                      <w:fldChar w:fldCharType="separate"/>
                    </w:r>
                    <w:r>
                      <w:t>0</w:t>
                    </w:r>
                    <w:r>
                      <w:fldChar w:fldCharType="end"/>
                    </w:r>
                  </w:p>
                </w:txbxContent>
              </v:textbox>
            </v:shape>
          </w:pict>
        </mc:Fallback>
      </mc:AlternateContent>
    </w:r>
    <w:r>
      <w:rPr>
        <w:rFonts w:hint="eastAsia"/>
      </w:rPr>
      <w:t xml:space="preserve">                                           </w:t>
    </w:r>
    <w: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8DA841">
    <w:pPr>
      <w:pStyle w:val="5"/>
      <w:rPr>
        <w:rFonts w:hint="default"/>
        <w:lang w:val="en-US"/>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97" name="文本框 2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A4D336">
                          <w:pPr>
                            <w:pStyle w:val="5"/>
                          </w:pPr>
                          <w:r>
                            <w:fldChar w:fldCharType="begin"/>
                          </w:r>
                          <w:r>
                            <w:instrText xml:space="preserve"> PAGE  \* MERGEFORMAT </w:instrText>
                          </w:r>
                          <w:r>
                            <w:fldChar w:fldCharType="separate"/>
                          </w:r>
                          <w:r>
                            <w:t>58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Gn+pg0AgAAZQQAAA4AAABkcnMvZTJvRG9jLnhtbK1UzY7TMBC+I/EO&#10;lu80aRFL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J29eU2KYRslP37+d&#10;fvw6/fxK0iEkalyYIXLjEBvbt7ZF4wznAYeJeVt5nb7gROCHwMeLwKKNhKdL08l0msPF4Rs2wM8e&#10;rjsf4jthNUlGQT0q2AnLDrch9qFDSMpm7Foq1VVRGdIU9Orlq7y7cPEAXBnkSCT6xyYrttv2zGxr&#10;yyOIedt3R3B8LZH8loV4zzzaAQ/GwMQ7LJWySGLPFiW19V/+dZ7iUSV4KWnQXgU1mCZK1HuD6gEw&#10;DoYfjO1gmL2+sejXMQbR8c7EBR/VYFbe6s+YomXKARczHJkKGgfzJvYtjinkYrnsgvbOy13dX0Dv&#10;ORZvzcbxlCYJGdxyHyFmp3ESqFflrBu6r6vSeVJSe/+576Ie/g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Bp/qYNAIAAGUEAAAOAAAAAAAAAAEAIAAAAB8BAABkcnMvZTJvRG9jLnhtbFBL&#10;BQYAAAAABgAGAFkBAADFBQAAAAA=&#10;">
              <v:fill on="f" focussize="0,0"/>
              <v:stroke on="f" weight="0.5pt"/>
              <v:imagedata o:title=""/>
              <o:lock v:ext="edit" aspectratio="f"/>
              <v:textbox inset="0mm,0mm,0mm,0mm" style="mso-fit-shape-to-text:t;">
                <w:txbxContent>
                  <w:p w14:paraId="73A4D336">
                    <w:pPr>
                      <w:pStyle w:val="5"/>
                    </w:pPr>
                    <w:r>
                      <w:fldChar w:fldCharType="begin"/>
                    </w:r>
                    <w:r>
                      <w:instrText xml:space="preserve"> PAGE  \* MERGEFORMAT </w:instrText>
                    </w:r>
                    <w:r>
                      <w:fldChar w:fldCharType="separate"/>
                    </w:r>
                    <w:r>
                      <w:t>58</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A86235"/>
    <w:multiLevelType w:val="singleLevel"/>
    <w:tmpl w:val="80A86235"/>
    <w:lvl w:ilvl="0" w:tentative="0">
      <w:start w:val="3"/>
      <w:numFmt w:val="chineseCounting"/>
      <w:suff w:val="nothing"/>
      <w:lvlText w:val="（%1）"/>
      <w:lvlJc w:val="left"/>
      <w:rPr>
        <w:rFonts w:hint="eastAsia"/>
      </w:rPr>
    </w:lvl>
  </w:abstractNum>
  <w:abstractNum w:abstractNumId="1">
    <w:nsid w:val="83017CEC"/>
    <w:multiLevelType w:val="singleLevel"/>
    <w:tmpl w:val="83017CEC"/>
    <w:lvl w:ilvl="0" w:tentative="0">
      <w:start w:val="1"/>
      <w:numFmt w:val="decimal"/>
      <w:suff w:val="nothing"/>
      <w:lvlText w:val="（%1）"/>
      <w:lvlJc w:val="left"/>
    </w:lvl>
  </w:abstractNum>
  <w:abstractNum w:abstractNumId="2">
    <w:nsid w:val="8F4B4489"/>
    <w:multiLevelType w:val="singleLevel"/>
    <w:tmpl w:val="8F4B4489"/>
    <w:lvl w:ilvl="0" w:tentative="0">
      <w:start w:val="4"/>
      <w:numFmt w:val="chineseCounting"/>
      <w:suff w:val="nothing"/>
      <w:lvlText w:val="%1、"/>
      <w:lvlJc w:val="left"/>
      <w:rPr>
        <w:rFonts w:hint="eastAsia"/>
      </w:rPr>
    </w:lvl>
  </w:abstractNum>
  <w:abstractNum w:abstractNumId="3">
    <w:nsid w:val="A824A5DA"/>
    <w:multiLevelType w:val="singleLevel"/>
    <w:tmpl w:val="A824A5DA"/>
    <w:lvl w:ilvl="0" w:tentative="0">
      <w:start w:val="3"/>
      <w:numFmt w:val="chineseCounting"/>
      <w:suff w:val="nothing"/>
      <w:lvlText w:val="%1、"/>
      <w:lvlJc w:val="left"/>
      <w:rPr>
        <w:rFonts w:hint="eastAsia"/>
      </w:rPr>
    </w:lvl>
  </w:abstractNum>
  <w:abstractNum w:abstractNumId="4">
    <w:nsid w:val="BC68C0AB"/>
    <w:multiLevelType w:val="singleLevel"/>
    <w:tmpl w:val="BC68C0AB"/>
    <w:lvl w:ilvl="0" w:tentative="0">
      <w:start w:val="2"/>
      <w:numFmt w:val="decimal"/>
      <w:suff w:val="nothing"/>
      <w:lvlText w:val="（%1）"/>
      <w:lvlJc w:val="left"/>
    </w:lvl>
  </w:abstractNum>
  <w:abstractNum w:abstractNumId="5">
    <w:nsid w:val="C873284D"/>
    <w:multiLevelType w:val="singleLevel"/>
    <w:tmpl w:val="C873284D"/>
    <w:lvl w:ilvl="0" w:tentative="0">
      <w:start w:val="3"/>
      <w:numFmt w:val="chineseCounting"/>
      <w:suff w:val="nothing"/>
      <w:lvlText w:val="%1、"/>
      <w:lvlJc w:val="left"/>
      <w:rPr>
        <w:rFonts w:hint="eastAsia"/>
      </w:rPr>
    </w:lvl>
  </w:abstractNum>
  <w:abstractNum w:abstractNumId="6">
    <w:nsid w:val="CBDF068A"/>
    <w:multiLevelType w:val="singleLevel"/>
    <w:tmpl w:val="CBDF068A"/>
    <w:lvl w:ilvl="0" w:tentative="0">
      <w:start w:val="4"/>
      <w:numFmt w:val="decimal"/>
      <w:lvlText w:val="%1."/>
      <w:lvlJc w:val="left"/>
      <w:pPr>
        <w:tabs>
          <w:tab w:val="left" w:pos="312"/>
        </w:tabs>
      </w:pPr>
    </w:lvl>
  </w:abstractNum>
  <w:abstractNum w:abstractNumId="7">
    <w:nsid w:val="D0084E14"/>
    <w:multiLevelType w:val="singleLevel"/>
    <w:tmpl w:val="D0084E14"/>
    <w:lvl w:ilvl="0" w:tentative="0">
      <w:start w:val="2"/>
      <w:numFmt w:val="decimal"/>
      <w:lvlText w:val="%1."/>
      <w:lvlJc w:val="left"/>
      <w:pPr>
        <w:tabs>
          <w:tab w:val="left" w:pos="312"/>
        </w:tabs>
      </w:pPr>
    </w:lvl>
  </w:abstractNum>
  <w:abstractNum w:abstractNumId="8">
    <w:nsid w:val="DDF21F6F"/>
    <w:multiLevelType w:val="singleLevel"/>
    <w:tmpl w:val="DDF21F6F"/>
    <w:lvl w:ilvl="0" w:tentative="0">
      <w:start w:val="1"/>
      <w:numFmt w:val="decimal"/>
      <w:suff w:val="nothing"/>
      <w:lvlText w:val="（%1）"/>
      <w:lvlJc w:val="left"/>
    </w:lvl>
  </w:abstractNum>
  <w:abstractNum w:abstractNumId="9">
    <w:nsid w:val="0DA5F0CB"/>
    <w:multiLevelType w:val="singleLevel"/>
    <w:tmpl w:val="0DA5F0CB"/>
    <w:lvl w:ilvl="0" w:tentative="0">
      <w:start w:val="1"/>
      <w:numFmt w:val="chineseCounting"/>
      <w:suff w:val="nothing"/>
      <w:lvlText w:val="（%1）"/>
      <w:lvlJc w:val="left"/>
      <w:pPr>
        <w:ind w:left="-60"/>
      </w:pPr>
      <w:rPr>
        <w:rFonts w:hint="eastAsia"/>
      </w:rPr>
    </w:lvl>
  </w:abstractNum>
  <w:abstractNum w:abstractNumId="10">
    <w:nsid w:val="4D36D60A"/>
    <w:multiLevelType w:val="singleLevel"/>
    <w:tmpl w:val="4D36D60A"/>
    <w:lvl w:ilvl="0" w:tentative="0">
      <w:start w:val="2"/>
      <w:numFmt w:val="chineseCounting"/>
      <w:suff w:val="nothing"/>
      <w:lvlText w:val="%1、"/>
      <w:lvlJc w:val="left"/>
      <w:rPr>
        <w:rFonts w:hint="eastAsia"/>
      </w:rPr>
    </w:lvl>
  </w:abstractNum>
  <w:abstractNum w:abstractNumId="11">
    <w:nsid w:val="58A2E8DC"/>
    <w:multiLevelType w:val="singleLevel"/>
    <w:tmpl w:val="58A2E8DC"/>
    <w:lvl w:ilvl="0" w:tentative="0">
      <w:start w:val="2"/>
      <w:numFmt w:val="chineseCounting"/>
      <w:suff w:val="nothing"/>
      <w:lvlText w:val="（%1）"/>
      <w:lvlJc w:val="left"/>
      <w:rPr>
        <w:rFonts w:hint="eastAsia"/>
      </w:rPr>
    </w:lvl>
  </w:abstractNum>
  <w:abstractNum w:abstractNumId="12">
    <w:nsid w:val="61B098C4"/>
    <w:multiLevelType w:val="singleLevel"/>
    <w:tmpl w:val="61B098C4"/>
    <w:lvl w:ilvl="0" w:tentative="0">
      <w:start w:val="1"/>
      <w:numFmt w:val="decimal"/>
      <w:suff w:val="nothing"/>
      <w:lvlText w:val="%1."/>
      <w:lvlJc w:val="left"/>
    </w:lvl>
  </w:abstractNum>
  <w:abstractNum w:abstractNumId="13">
    <w:nsid w:val="6F3D0779"/>
    <w:multiLevelType w:val="singleLevel"/>
    <w:tmpl w:val="6F3D0779"/>
    <w:lvl w:ilvl="0" w:tentative="0">
      <w:start w:val="3"/>
      <w:numFmt w:val="decimal"/>
      <w:lvlText w:val="%1."/>
      <w:lvlJc w:val="left"/>
      <w:pPr>
        <w:tabs>
          <w:tab w:val="left" w:pos="312"/>
        </w:tabs>
      </w:pPr>
    </w:lvl>
  </w:abstractNum>
  <w:num w:numId="1">
    <w:abstractNumId w:val="0"/>
  </w:num>
  <w:num w:numId="2">
    <w:abstractNumId w:val="10"/>
  </w:num>
  <w:num w:numId="3">
    <w:abstractNumId w:val="5"/>
  </w:num>
  <w:num w:numId="4">
    <w:abstractNumId w:val="13"/>
  </w:num>
  <w:num w:numId="5">
    <w:abstractNumId w:val="4"/>
  </w:num>
  <w:num w:numId="6">
    <w:abstractNumId w:val="6"/>
  </w:num>
  <w:num w:numId="7">
    <w:abstractNumId w:val="9"/>
  </w:num>
  <w:num w:numId="8">
    <w:abstractNumId w:val="2"/>
  </w:num>
  <w:num w:numId="9">
    <w:abstractNumId w:val="7"/>
  </w:num>
  <w:num w:numId="10">
    <w:abstractNumId w:val="1"/>
  </w:num>
  <w:num w:numId="11">
    <w:abstractNumId w:val="11"/>
  </w:num>
  <w:num w:numId="12">
    <w:abstractNumId w:val="3"/>
  </w:num>
  <w:num w:numId="13">
    <w:abstractNumId w:val="8"/>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Q3ODZkOTNhNjE3OWUzYWI5MjYwNTJjN2E4OTM1ZDEifQ=="/>
  </w:docVars>
  <w:rsids>
    <w:rsidRoot w:val="666D296A"/>
    <w:rsid w:val="00814FEC"/>
    <w:rsid w:val="015B5A13"/>
    <w:rsid w:val="06EC048E"/>
    <w:rsid w:val="081F7D33"/>
    <w:rsid w:val="08844188"/>
    <w:rsid w:val="0D7B7B3D"/>
    <w:rsid w:val="10C40CCE"/>
    <w:rsid w:val="11B34E4D"/>
    <w:rsid w:val="18374424"/>
    <w:rsid w:val="194F275B"/>
    <w:rsid w:val="1A8D650F"/>
    <w:rsid w:val="1B9D280E"/>
    <w:rsid w:val="1BC12454"/>
    <w:rsid w:val="1F7978F9"/>
    <w:rsid w:val="1FBC0D97"/>
    <w:rsid w:val="21D95715"/>
    <w:rsid w:val="23716D43"/>
    <w:rsid w:val="25A469A8"/>
    <w:rsid w:val="262422EF"/>
    <w:rsid w:val="2E1546AF"/>
    <w:rsid w:val="2EBF00B3"/>
    <w:rsid w:val="2FDE253E"/>
    <w:rsid w:val="30032ACF"/>
    <w:rsid w:val="359571BF"/>
    <w:rsid w:val="36421683"/>
    <w:rsid w:val="39F41DFF"/>
    <w:rsid w:val="40827799"/>
    <w:rsid w:val="4998288F"/>
    <w:rsid w:val="4AB4745F"/>
    <w:rsid w:val="518A4069"/>
    <w:rsid w:val="52B15195"/>
    <w:rsid w:val="533F3520"/>
    <w:rsid w:val="537147B7"/>
    <w:rsid w:val="53D206A6"/>
    <w:rsid w:val="542474BE"/>
    <w:rsid w:val="587A4EC7"/>
    <w:rsid w:val="58981610"/>
    <w:rsid w:val="58D16117"/>
    <w:rsid w:val="5B5E0A3C"/>
    <w:rsid w:val="65600E59"/>
    <w:rsid w:val="658E0686"/>
    <w:rsid w:val="666D296A"/>
    <w:rsid w:val="66D977C4"/>
    <w:rsid w:val="67135376"/>
    <w:rsid w:val="67407FED"/>
    <w:rsid w:val="67A164CD"/>
    <w:rsid w:val="68236BA5"/>
    <w:rsid w:val="6980478A"/>
    <w:rsid w:val="699323EE"/>
    <w:rsid w:val="6A3C50E7"/>
    <w:rsid w:val="6E756511"/>
    <w:rsid w:val="6F2165B5"/>
    <w:rsid w:val="731E2387"/>
    <w:rsid w:val="75CD3301"/>
    <w:rsid w:val="75FA0C64"/>
    <w:rsid w:val="76B91EDE"/>
    <w:rsid w:val="778D20C9"/>
    <w:rsid w:val="79135FE6"/>
    <w:rsid w:val="7A81520C"/>
    <w:rsid w:val="7AB51379"/>
    <w:rsid w:val="7B1A0118"/>
    <w:rsid w:val="7EE2719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2">
    <w:name w:val="annotation text"/>
    <w:basedOn w:val="1"/>
    <w:qFormat/>
    <w:uiPriority w:val="0"/>
    <w:pPr>
      <w:jc w:val="left"/>
    </w:pPr>
  </w:style>
  <w:style w:type="paragraph" w:styleId="3">
    <w:name w:val="Body Text"/>
    <w:basedOn w:val="1"/>
    <w:qFormat/>
    <w:uiPriority w:val="0"/>
    <w:pPr>
      <w:jc w:val="left"/>
    </w:pPr>
    <w:rPr>
      <w:rFonts w:eastAsia="方正大标宋简体"/>
    </w:rPr>
  </w:style>
  <w:style w:type="paragraph" w:styleId="4">
    <w:name w:val="Body Text Indent"/>
    <w:basedOn w:val="1"/>
    <w:qFormat/>
    <w:uiPriority w:val="0"/>
    <w:pPr>
      <w:spacing w:line="500" w:lineRule="exact"/>
      <w:ind w:firstLine="480" w:firstLineChars="200"/>
    </w:pPr>
    <w:rPr>
      <w:sz w:val="24"/>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eastAsia="宋体" w:cs="Arial"/>
      <w:kern w:val="0"/>
      <w:sz w:val="24"/>
    </w:rPr>
  </w:style>
  <w:style w:type="paragraph" w:styleId="8">
    <w:name w:val="Normal (Web)"/>
    <w:basedOn w:val="1"/>
    <w:qFormat/>
    <w:uiPriority w:val="99"/>
    <w:pPr>
      <w:widowControl/>
      <w:spacing w:before="100" w:beforeAutospacing="1" w:after="100" w:afterAutospacing="1"/>
      <w:jc w:val="left"/>
    </w:pPr>
    <w:rPr>
      <w:rFonts w:ascii="宋体" w:hAnsi="宋体" w:eastAsia="宋体" w:cs="宋体"/>
      <w:kern w:val="0"/>
      <w:sz w:val="24"/>
      <w:szCs w:val="22"/>
    </w:rPr>
  </w:style>
  <w:style w:type="paragraph" w:styleId="9">
    <w:name w:val="Body Text First Indent"/>
    <w:basedOn w:val="3"/>
    <w:qFormat/>
    <w:uiPriority w:val="0"/>
    <w:pPr>
      <w:ind w:firstLine="480" w:firstLineChars="200"/>
    </w:pPr>
    <w:rPr>
      <w:rFonts w:eastAsia="宋体"/>
    </w:r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3">
    <w:name w:val="Strong"/>
    <w:basedOn w:val="12"/>
    <w:qFormat/>
    <w:uiPriority w:val="22"/>
    <w:rPr>
      <w:b/>
      <w:bCs/>
    </w:rPr>
  </w:style>
  <w:style w:type="paragraph" w:styleId="14">
    <w:name w:val="List Paragraph"/>
    <w:basedOn w:val="1"/>
    <w:qFormat/>
    <w:uiPriority w:val="34"/>
    <w:pPr>
      <w:ind w:firstLine="420" w:firstLineChars="200"/>
    </w:pPr>
  </w:style>
  <w:style w:type="table" w:customStyle="1" w:styleId="15">
    <w:name w:val="网格型1"/>
    <w:basedOn w:val="10"/>
    <w:qFormat/>
    <w:uiPriority w:val="59"/>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6">
    <w:name w:val="列表段落1"/>
    <w:basedOn w:val="1"/>
    <w:qFormat/>
    <w:uiPriority w:val="99"/>
    <w:pPr>
      <w:ind w:firstLine="420" w:firstLineChars="200"/>
    </w:pPr>
    <w:rPr>
      <w:szCs w:val="24"/>
    </w:rPr>
  </w:style>
  <w:style w:type="paragraph" w:styleId="17">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character" w:customStyle="1" w:styleId="18">
    <w:name w:val="页码 Char"/>
    <w:qFormat/>
    <w:uiPriority w:val="0"/>
    <w:rPr>
      <w:rFonts w:ascii="Times New Roman" w:hAnsi="Times New Roman" w:eastAsia="宋体" w:cs="Times New Roman"/>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jpeg"/><Relationship Id="rId93" Type="http://schemas.openxmlformats.org/officeDocument/2006/relationships/image" Target="media/image84.jpeg"/><Relationship Id="rId92" Type="http://schemas.openxmlformats.org/officeDocument/2006/relationships/image" Target="media/image83.jpeg"/><Relationship Id="rId91" Type="http://schemas.openxmlformats.org/officeDocument/2006/relationships/image" Target="media/image82.jpeg"/><Relationship Id="rId90" Type="http://schemas.openxmlformats.org/officeDocument/2006/relationships/image" Target="media/image81.jpeg"/><Relationship Id="rId9" Type="http://schemas.openxmlformats.org/officeDocument/2006/relationships/image" Target="media/image4.png"/><Relationship Id="rId89" Type="http://schemas.openxmlformats.org/officeDocument/2006/relationships/image" Target="media/image80.jpeg"/><Relationship Id="rId88" Type="http://schemas.openxmlformats.org/officeDocument/2006/relationships/image" Target="media/image79.jpeg"/><Relationship Id="rId87" Type="http://schemas.openxmlformats.org/officeDocument/2006/relationships/image" Target="media/image78.jpe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jpeg"/><Relationship Id="rId80" Type="http://schemas.openxmlformats.org/officeDocument/2006/relationships/image" Target="media/image71.jpeg"/><Relationship Id="rId8" Type="http://schemas.openxmlformats.org/officeDocument/2006/relationships/image" Target="media/image3.png"/><Relationship Id="rId79" Type="http://schemas.openxmlformats.org/officeDocument/2006/relationships/image" Target="media/image70.jpeg"/><Relationship Id="rId78" Type="http://schemas.openxmlformats.org/officeDocument/2006/relationships/image" Target="media/image69.jpeg"/><Relationship Id="rId77" Type="http://schemas.openxmlformats.org/officeDocument/2006/relationships/image" Target="media/image68.jpe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image" Target="media/image2.png"/><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image" Target="media/image1.png"/><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theme" Target="theme/theme1.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png"/><Relationship Id="rId4" Type="http://schemas.openxmlformats.org/officeDocument/2006/relationships/footer" Target="footer2.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emf"/><Relationship Id="rId31" Type="http://schemas.openxmlformats.org/officeDocument/2006/relationships/oleObject" Target="embeddings/oleObject4.bin"/><Relationship Id="rId30" Type="http://schemas.openxmlformats.org/officeDocument/2006/relationships/image" Target="media/image22.emf"/><Relationship Id="rId3" Type="http://schemas.openxmlformats.org/officeDocument/2006/relationships/footer" Target="footer1.xml"/><Relationship Id="rId29" Type="http://schemas.openxmlformats.org/officeDocument/2006/relationships/oleObject" Target="embeddings/oleObject3.bin"/><Relationship Id="rId28" Type="http://schemas.openxmlformats.org/officeDocument/2006/relationships/image" Target="media/image21.emf"/><Relationship Id="rId27" Type="http://schemas.openxmlformats.org/officeDocument/2006/relationships/oleObject" Target="embeddings/oleObject2.bin"/><Relationship Id="rId26" Type="http://schemas.openxmlformats.org/officeDocument/2006/relationships/image" Target="media/image20.jpeg"/><Relationship Id="rId25" Type="http://schemas.openxmlformats.org/officeDocument/2006/relationships/image" Target="media/image19.emf"/><Relationship Id="rId24" Type="http://schemas.openxmlformats.org/officeDocument/2006/relationships/oleObject" Target="embeddings/oleObject1.bin"/><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png"/><Relationship Id="rId17" Type="http://schemas.openxmlformats.org/officeDocument/2006/relationships/image" Target="media/image12.jpe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7" Type="http://schemas.openxmlformats.org/officeDocument/2006/relationships/fontTable" Target="fontTable.xml"/><Relationship Id="rId136" Type="http://schemas.openxmlformats.org/officeDocument/2006/relationships/numbering" Target="numbering.xml"/><Relationship Id="rId135" Type="http://schemas.openxmlformats.org/officeDocument/2006/relationships/customXml" Target="../customXml/item1.xml"/><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jpeg"/><Relationship Id="rId13" Type="http://schemas.openxmlformats.org/officeDocument/2006/relationships/image" Target="media/image8.png"/><Relationship Id="rId129" Type="http://schemas.openxmlformats.org/officeDocument/2006/relationships/image" Target="media/image120.jpeg"/><Relationship Id="rId128" Type="http://schemas.openxmlformats.org/officeDocument/2006/relationships/image" Target="media/image119.jpeg"/><Relationship Id="rId127" Type="http://schemas.openxmlformats.org/officeDocument/2006/relationships/image" Target="media/image118.jpeg"/><Relationship Id="rId126" Type="http://schemas.openxmlformats.org/officeDocument/2006/relationships/image" Target="media/image117.jpeg"/><Relationship Id="rId125" Type="http://schemas.openxmlformats.org/officeDocument/2006/relationships/image" Target="media/image116.jpeg"/><Relationship Id="rId124" Type="http://schemas.openxmlformats.org/officeDocument/2006/relationships/image" Target="media/image115.jpeg"/><Relationship Id="rId123" Type="http://schemas.openxmlformats.org/officeDocument/2006/relationships/image" Target="media/image114.jpe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jpeg"/><Relationship Id="rId12" Type="http://schemas.openxmlformats.org/officeDocument/2006/relationships/image" Target="media/image7.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jpe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jpeg"/><Relationship Id="rId110" Type="http://schemas.openxmlformats.org/officeDocument/2006/relationships/image" Target="media/image101.jpeg"/><Relationship Id="rId11" Type="http://schemas.openxmlformats.org/officeDocument/2006/relationships/image" Target="media/image6.png"/><Relationship Id="rId109" Type="http://schemas.openxmlformats.org/officeDocument/2006/relationships/image" Target="media/image100.jpeg"/><Relationship Id="rId108" Type="http://schemas.openxmlformats.org/officeDocument/2006/relationships/image" Target="media/image99.jpeg"/><Relationship Id="rId107" Type="http://schemas.openxmlformats.org/officeDocument/2006/relationships/image" Target="media/image98.jpeg"/><Relationship Id="rId106" Type="http://schemas.openxmlformats.org/officeDocument/2006/relationships/image" Target="media/image97.jpe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Info spid="_x0000_s2050"/>
    <customShpInfo spid="_x0000_s2051"/>
    <customShpInfo spid="_x0000_s2052"/>
    <customShpInfo spid="_x0000_s205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99</Pages>
  <Words>19163</Words>
  <Characters>19337</Characters>
  <Lines>0</Lines>
  <Paragraphs>0</Paragraphs>
  <TotalTime>5</TotalTime>
  <ScaleCrop>false</ScaleCrop>
  <LinksUpToDate>false</LinksUpToDate>
  <CharactersWithSpaces>19387</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2022-06-05T03:16:00Z</dcterms:created>
  <dc:creator>夫子不老</dc:creator>
  <cp:lastModifiedBy>木子</cp:lastModifiedBy>
  <cp:lastPrinted>2022-06-09T05:04:00Z</cp:lastPrinted>
  <dcterms:modified xsi:type="dcterms:W3CDTF">2024-12-16T04:56:08Z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45F8AFAF94384B7B87D3792CBC152F45_13</vt:lpwstr>
  </property>
</Properties>
</file>